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65DF" w14:textId="77777777" w:rsidR="009F5594" w:rsidRDefault="009F5594" w:rsidP="46E5615D">
      <w:pPr>
        <w:spacing w:line="360" w:lineRule="auto"/>
        <w:ind w:left="708"/>
        <w:jc w:val="center"/>
        <w:rPr>
          <w:b/>
          <w:bCs/>
          <w:sz w:val="40"/>
          <w:szCs w:val="40"/>
        </w:rPr>
      </w:pPr>
      <w:bookmarkStart w:id="0" w:name="_Toc506369804"/>
    </w:p>
    <w:p w14:paraId="7F89E9B5" w14:textId="77777777" w:rsidR="009F5594" w:rsidRPr="004D3B79" w:rsidRDefault="009F5594" w:rsidP="009F5594">
      <w:pPr>
        <w:spacing w:line="360" w:lineRule="auto"/>
        <w:jc w:val="center"/>
        <w:rPr>
          <w:b/>
          <w:bCs/>
          <w:sz w:val="40"/>
          <w:szCs w:val="40"/>
        </w:rPr>
      </w:pPr>
      <w:r w:rsidRPr="004D3B79">
        <w:rPr>
          <w:b/>
          <w:bCs/>
          <w:sz w:val="40"/>
          <w:szCs w:val="40"/>
        </w:rPr>
        <w:t>T.C.</w:t>
      </w:r>
    </w:p>
    <w:bookmarkEnd w:id="0"/>
    <w:p w14:paraId="68D7D2D1" w14:textId="77777777" w:rsidR="008F2A23" w:rsidRPr="004D3B79" w:rsidRDefault="008F2A23" w:rsidP="00066B00">
      <w:pPr>
        <w:spacing w:line="360" w:lineRule="auto"/>
        <w:jc w:val="center"/>
        <w:rPr>
          <w:b/>
          <w:bCs/>
          <w:sz w:val="48"/>
          <w:szCs w:val="48"/>
        </w:rPr>
      </w:pPr>
    </w:p>
    <w:p w14:paraId="3ABF84C0" w14:textId="77777777" w:rsidR="008F2A23" w:rsidRPr="004D3B79" w:rsidRDefault="008F2A23" w:rsidP="00066B00">
      <w:pPr>
        <w:spacing w:line="360" w:lineRule="auto"/>
        <w:jc w:val="center"/>
        <w:rPr>
          <w:b/>
          <w:bCs/>
          <w:sz w:val="48"/>
          <w:szCs w:val="48"/>
        </w:rPr>
      </w:pPr>
      <w:r w:rsidRPr="004D3B79">
        <w:rPr>
          <w:b/>
          <w:bCs/>
          <w:sz w:val="48"/>
          <w:szCs w:val="48"/>
        </w:rPr>
        <w:t>DOKUZ EYLÜL ÜNİVERSİTESİ</w:t>
      </w:r>
    </w:p>
    <w:p w14:paraId="60549802" w14:textId="77777777" w:rsidR="008F2A23" w:rsidRPr="004D3B79" w:rsidRDefault="008F2A23" w:rsidP="00066B00">
      <w:pPr>
        <w:spacing w:line="360" w:lineRule="auto"/>
        <w:jc w:val="center"/>
        <w:rPr>
          <w:b/>
          <w:bCs/>
          <w:sz w:val="48"/>
          <w:szCs w:val="48"/>
        </w:rPr>
      </w:pPr>
      <w:r w:rsidRPr="004D3B79">
        <w:rPr>
          <w:b/>
          <w:bCs/>
          <w:sz w:val="48"/>
          <w:szCs w:val="48"/>
        </w:rPr>
        <w:t>HEMŞİRELİK FAKÜLTESİ</w:t>
      </w:r>
    </w:p>
    <w:p w14:paraId="285871E6" w14:textId="77777777" w:rsidR="008F2A23" w:rsidRPr="004D3B79" w:rsidRDefault="008F2A23" w:rsidP="008F2A23">
      <w:pPr>
        <w:spacing w:line="360" w:lineRule="auto"/>
        <w:jc w:val="center"/>
        <w:rPr>
          <w:b/>
          <w:bCs/>
          <w:sz w:val="48"/>
          <w:szCs w:val="48"/>
        </w:rPr>
      </w:pPr>
    </w:p>
    <w:p w14:paraId="641650FB" w14:textId="77777777" w:rsidR="008F2A23" w:rsidRPr="004D3B79" w:rsidRDefault="008F2A23" w:rsidP="008F2A23">
      <w:pPr>
        <w:spacing w:line="360" w:lineRule="auto"/>
        <w:jc w:val="center"/>
        <w:rPr>
          <w:b/>
          <w:bCs/>
          <w:sz w:val="48"/>
          <w:szCs w:val="48"/>
        </w:rPr>
      </w:pPr>
    </w:p>
    <w:p w14:paraId="472D9183" w14:textId="77777777" w:rsidR="008F2A23" w:rsidRPr="004D3B79" w:rsidRDefault="008F2A23" w:rsidP="008F2A23">
      <w:pPr>
        <w:spacing w:line="360" w:lineRule="auto"/>
        <w:jc w:val="center"/>
        <w:rPr>
          <w:b/>
          <w:bCs/>
          <w:sz w:val="48"/>
          <w:szCs w:val="48"/>
        </w:rPr>
      </w:pPr>
    </w:p>
    <w:p w14:paraId="3A3430BF" w14:textId="77777777" w:rsidR="008F2A23" w:rsidRPr="004D3B79" w:rsidRDefault="008F2A23" w:rsidP="008F2A23">
      <w:pPr>
        <w:spacing w:line="360" w:lineRule="auto"/>
        <w:jc w:val="center"/>
        <w:rPr>
          <w:b/>
          <w:bCs/>
          <w:sz w:val="48"/>
          <w:szCs w:val="48"/>
        </w:rPr>
      </w:pPr>
    </w:p>
    <w:p w14:paraId="7F3EE746" w14:textId="77777777" w:rsidR="008F2A23" w:rsidRPr="004D3B79" w:rsidRDefault="008F2A23" w:rsidP="00CE2CE6">
      <w:pPr>
        <w:spacing w:line="360" w:lineRule="auto"/>
        <w:ind w:left="-284" w:right="-284"/>
        <w:jc w:val="center"/>
        <w:rPr>
          <w:b/>
          <w:bCs/>
          <w:sz w:val="48"/>
          <w:szCs w:val="48"/>
        </w:rPr>
      </w:pPr>
      <w:r w:rsidRPr="004D3B79">
        <w:rPr>
          <w:b/>
          <w:bCs/>
          <w:sz w:val="48"/>
          <w:szCs w:val="48"/>
        </w:rPr>
        <w:t>EĞİTİM ÖĞRETİM</w:t>
      </w:r>
    </w:p>
    <w:p w14:paraId="2B3B6B1B" w14:textId="77777777" w:rsidR="008F2A23" w:rsidRPr="004D3B79" w:rsidRDefault="008F2A23" w:rsidP="008F2A23">
      <w:pPr>
        <w:spacing w:line="360" w:lineRule="auto"/>
        <w:ind w:left="-284" w:right="-284"/>
        <w:jc w:val="center"/>
        <w:rPr>
          <w:b/>
          <w:bCs/>
          <w:sz w:val="48"/>
          <w:szCs w:val="48"/>
        </w:rPr>
      </w:pPr>
      <w:r w:rsidRPr="004D3B79">
        <w:rPr>
          <w:b/>
          <w:bCs/>
          <w:sz w:val="48"/>
          <w:szCs w:val="48"/>
        </w:rPr>
        <w:t xml:space="preserve">PROGRAM EL KİTABI </w:t>
      </w:r>
    </w:p>
    <w:p w14:paraId="2188BC42" w14:textId="77777777" w:rsidR="008F2A23" w:rsidRPr="004D3B79" w:rsidRDefault="008F2A23" w:rsidP="008F2A23">
      <w:pPr>
        <w:spacing w:line="360" w:lineRule="auto"/>
        <w:jc w:val="center"/>
        <w:rPr>
          <w:b/>
          <w:bCs/>
          <w:sz w:val="48"/>
          <w:szCs w:val="48"/>
        </w:rPr>
      </w:pPr>
    </w:p>
    <w:p w14:paraId="15AAF477" w14:textId="45A399C7" w:rsidR="008F2A23" w:rsidRPr="004D3B79" w:rsidRDefault="00D12EB4" w:rsidP="008F2A23">
      <w:pPr>
        <w:spacing w:line="360" w:lineRule="auto"/>
        <w:jc w:val="center"/>
        <w:rPr>
          <w:b/>
          <w:bCs/>
          <w:sz w:val="48"/>
          <w:szCs w:val="48"/>
        </w:rPr>
      </w:pPr>
      <w:r w:rsidRPr="004D3B79">
        <w:rPr>
          <w:b/>
          <w:bCs/>
          <w:sz w:val="48"/>
          <w:szCs w:val="48"/>
        </w:rPr>
        <w:t>202</w:t>
      </w:r>
      <w:r w:rsidR="00AC7ED8" w:rsidRPr="004D3B79">
        <w:rPr>
          <w:b/>
          <w:bCs/>
          <w:sz w:val="48"/>
          <w:szCs w:val="48"/>
        </w:rPr>
        <w:t>3</w:t>
      </w:r>
      <w:r w:rsidRPr="004D3B79">
        <w:rPr>
          <w:b/>
          <w:bCs/>
          <w:sz w:val="48"/>
          <w:szCs w:val="48"/>
        </w:rPr>
        <w:t>-202</w:t>
      </w:r>
      <w:r w:rsidR="00AC7ED8" w:rsidRPr="004D3B79">
        <w:rPr>
          <w:b/>
          <w:bCs/>
          <w:sz w:val="48"/>
          <w:szCs w:val="48"/>
        </w:rPr>
        <w:t>4</w:t>
      </w:r>
      <w:r w:rsidR="00021AEE" w:rsidRPr="004D3B79">
        <w:rPr>
          <w:b/>
          <w:bCs/>
          <w:sz w:val="48"/>
          <w:szCs w:val="48"/>
        </w:rPr>
        <w:t xml:space="preserve"> YILI BAHAR DÖNEMİ</w:t>
      </w:r>
    </w:p>
    <w:p w14:paraId="5A712D74" w14:textId="77777777" w:rsidR="008F2A23" w:rsidRPr="004D3B79" w:rsidRDefault="008F2A23" w:rsidP="008F2A23">
      <w:pPr>
        <w:spacing w:line="360" w:lineRule="auto"/>
        <w:jc w:val="center"/>
        <w:rPr>
          <w:b/>
          <w:bCs/>
          <w:sz w:val="48"/>
          <w:szCs w:val="48"/>
        </w:rPr>
      </w:pPr>
    </w:p>
    <w:p w14:paraId="42E9AC22" w14:textId="77777777" w:rsidR="008F2A23" w:rsidRPr="004D3B79" w:rsidRDefault="008F2A23" w:rsidP="008F2A23">
      <w:pPr>
        <w:spacing w:line="360" w:lineRule="auto"/>
        <w:rPr>
          <w:b/>
          <w:bCs/>
          <w:sz w:val="48"/>
          <w:szCs w:val="48"/>
        </w:rPr>
      </w:pPr>
    </w:p>
    <w:p w14:paraId="197D6AE5" w14:textId="77777777" w:rsidR="008F2A23" w:rsidRPr="004D3B79" w:rsidRDefault="008F2A23" w:rsidP="008F2A23">
      <w:pPr>
        <w:spacing w:line="360" w:lineRule="auto"/>
        <w:jc w:val="center"/>
        <w:rPr>
          <w:b/>
          <w:bCs/>
          <w:sz w:val="48"/>
          <w:szCs w:val="48"/>
        </w:rPr>
      </w:pPr>
    </w:p>
    <w:p w14:paraId="7B7AA529" w14:textId="77777777" w:rsidR="008F2A23" w:rsidRPr="004D3B79" w:rsidRDefault="008F2A23" w:rsidP="008F2A23">
      <w:pPr>
        <w:spacing w:line="360" w:lineRule="auto"/>
        <w:jc w:val="center"/>
        <w:rPr>
          <w:b/>
          <w:bCs/>
          <w:sz w:val="48"/>
          <w:szCs w:val="48"/>
        </w:rPr>
      </w:pPr>
      <w:r w:rsidRPr="004D3B79">
        <w:rPr>
          <w:b/>
          <w:bCs/>
          <w:sz w:val="48"/>
          <w:szCs w:val="48"/>
        </w:rPr>
        <w:t>İZMİR-202</w:t>
      </w:r>
      <w:r w:rsidR="00AC7ED8" w:rsidRPr="004D3B79">
        <w:rPr>
          <w:b/>
          <w:bCs/>
          <w:sz w:val="48"/>
          <w:szCs w:val="48"/>
        </w:rPr>
        <w:t>4</w:t>
      </w:r>
    </w:p>
    <w:p w14:paraId="2B1F0B29" w14:textId="77777777" w:rsidR="008F2A23" w:rsidRPr="004D3B79" w:rsidRDefault="008F2A23" w:rsidP="008F2A23">
      <w:pPr>
        <w:spacing w:line="360" w:lineRule="auto"/>
        <w:rPr>
          <w:b/>
          <w:bCs/>
          <w:sz w:val="48"/>
          <w:szCs w:val="48"/>
        </w:rPr>
      </w:pPr>
    </w:p>
    <w:p w14:paraId="60FBE1B5" w14:textId="77777777" w:rsidR="008F2A23" w:rsidRPr="004D3B79" w:rsidRDefault="008F2A23" w:rsidP="008F2A23">
      <w:pPr>
        <w:spacing w:line="360" w:lineRule="auto"/>
        <w:jc w:val="center"/>
        <w:rPr>
          <w:bCs/>
          <w:sz w:val="48"/>
          <w:szCs w:val="48"/>
        </w:rPr>
      </w:pPr>
    </w:p>
    <w:p w14:paraId="3A0ED756" w14:textId="77777777" w:rsidR="008E09E7" w:rsidRPr="004D3B79" w:rsidRDefault="008E09E7" w:rsidP="008F2A23">
      <w:pPr>
        <w:spacing w:line="360" w:lineRule="auto"/>
        <w:jc w:val="center"/>
        <w:rPr>
          <w:b/>
          <w:bCs/>
          <w:sz w:val="20"/>
          <w:szCs w:val="20"/>
        </w:rPr>
      </w:pPr>
    </w:p>
    <w:p w14:paraId="6667DE60" w14:textId="77777777" w:rsidR="008F2A23" w:rsidRPr="004D3B79" w:rsidRDefault="008F2A23" w:rsidP="008F2A23">
      <w:pPr>
        <w:spacing w:line="360" w:lineRule="auto"/>
        <w:jc w:val="center"/>
        <w:rPr>
          <w:b/>
          <w:bCs/>
          <w:sz w:val="28"/>
          <w:szCs w:val="28"/>
        </w:rPr>
      </w:pPr>
      <w:r w:rsidRPr="004D3B79">
        <w:rPr>
          <w:b/>
          <w:bCs/>
          <w:sz w:val="28"/>
          <w:szCs w:val="28"/>
        </w:rPr>
        <w:t xml:space="preserve">EĞİTİM ÖĞRETİM PROGRAM EL KİTABI </w:t>
      </w:r>
    </w:p>
    <w:p w14:paraId="39CAE470" w14:textId="77777777" w:rsidR="008F2A23" w:rsidRPr="004D3B79" w:rsidRDefault="008F2A23" w:rsidP="008F2A23">
      <w:pPr>
        <w:spacing w:line="360" w:lineRule="auto"/>
        <w:jc w:val="center"/>
        <w:rPr>
          <w:b/>
          <w:bCs/>
          <w:sz w:val="28"/>
          <w:szCs w:val="28"/>
        </w:rPr>
      </w:pPr>
      <w:r w:rsidRPr="004D3B79">
        <w:rPr>
          <w:b/>
          <w:bCs/>
          <w:sz w:val="28"/>
          <w:szCs w:val="28"/>
        </w:rPr>
        <w:t xml:space="preserve">YAYINA HAZIRLAMA KOMİTESİ </w:t>
      </w:r>
    </w:p>
    <w:p w14:paraId="37AA752E" w14:textId="77777777" w:rsidR="008F2A23" w:rsidRPr="004D3B79" w:rsidRDefault="008F2A23" w:rsidP="008F2A23">
      <w:pPr>
        <w:spacing w:line="360" w:lineRule="auto"/>
        <w:jc w:val="center"/>
        <w:rPr>
          <w:b/>
          <w:bCs/>
          <w:sz w:val="28"/>
          <w:szCs w:val="28"/>
        </w:rPr>
      </w:pPr>
    </w:p>
    <w:p w14:paraId="215E2D0B" w14:textId="77777777" w:rsidR="008F2A23" w:rsidRPr="004D3B79" w:rsidRDefault="00132433" w:rsidP="008F2A23">
      <w:pPr>
        <w:spacing w:line="360" w:lineRule="auto"/>
        <w:jc w:val="center"/>
        <w:rPr>
          <w:bCs/>
          <w:sz w:val="28"/>
          <w:szCs w:val="28"/>
        </w:rPr>
      </w:pPr>
      <w:r w:rsidRPr="004D3B79">
        <w:rPr>
          <w:bCs/>
          <w:sz w:val="28"/>
          <w:szCs w:val="28"/>
        </w:rPr>
        <w:t>Prof</w:t>
      </w:r>
      <w:r w:rsidR="008F2A23" w:rsidRPr="004D3B79">
        <w:rPr>
          <w:bCs/>
          <w:sz w:val="28"/>
          <w:szCs w:val="28"/>
        </w:rPr>
        <w:t>. Dr. Özlem UĞUR</w:t>
      </w:r>
    </w:p>
    <w:p w14:paraId="34F2D5D7" w14:textId="7ACCF977" w:rsidR="00132433" w:rsidRPr="004D3B79" w:rsidRDefault="5728DCFE" w:rsidP="5728DCFE">
      <w:pPr>
        <w:spacing w:line="360" w:lineRule="auto"/>
        <w:jc w:val="center"/>
        <w:rPr>
          <w:sz w:val="28"/>
          <w:szCs w:val="28"/>
        </w:rPr>
      </w:pPr>
      <w:r w:rsidRPr="5728DCFE">
        <w:rPr>
          <w:sz w:val="28"/>
          <w:szCs w:val="28"/>
        </w:rPr>
        <w:t>Araş. Gör. Dr. Merve ERÜNAL</w:t>
      </w:r>
    </w:p>
    <w:p w14:paraId="63026096" w14:textId="7D0EFA0E" w:rsidR="008F2A23" w:rsidRPr="004D3B79" w:rsidRDefault="5728DCFE" w:rsidP="5728DCFE">
      <w:pPr>
        <w:spacing w:line="360" w:lineRule="auto"/>
        <w:jc w:val="center"/>
        <w:rPr>
          <w:sz w:val="28"/>
          <w:szCs w:val="28"/>
        </w:rPr>
      </w:pPr>
      <w:r w:rsidRPr="5728DCFE">
        <w:rPr>
          <w:sz w:val="28"/>
          <w:szCs w:val="28"/>
        </w:rPr>
        <w:t>Araş. Gör. İpek TEZER</w:t>
      </w:r>
    </w:p>
    <w:p w14:paraId="6D403F45" w14:textId="33B366A0" w:rsidR="00D26108" w:rsidRPr="004D3B79" w:rsidRDefault="5728DCFE" w:rsidP="5728DCFE">
      <w:pPr>
        <w:spacing w:line="360" w:lineRule="auto"/>
        <w:jc w:val="center"/>
        <w:rPr>
          <w:sz w:val="28"/>
          <w:szCs w:val="28"/>
        </w:rPr>
      </w:pPr>
      <w:r w:rsidRPr="5728DCFE">
        <w:rPr>
          <w:sz w:val="28"/>
          <w:szCs w:val="28"/>
        </w:rPr>
        <w:t>Araş. Gör. Nurcan ÖĞÜT</w:t>
      </w:r>
    </w:p>
    <w:p w14:paraId="54C81FAB" w14:textId="77777777" w:rsidR="00AD4637" w:rsidRPr="004D3B79" w:rsidRDefault="00AD4637" w:rsidP="00D26108">
      <w:pPr>
        <w:spacing w:line="360" w:lineRule="auto"/>
        <w:jc w:val="center"/>
        <w:rPr>
          <w:bCs/>
          <w:sz w:val="28"/>
          <w:szCs w:val="28"/>
        </w:rPr>
      </w:pPr>
    </w:p>
    <w:p w14:paraId="1C73C8A7" w14:textId="77777777" w:rsidR="00D26108" w:rsidRPr="004D3B79" w:rsidRDefault="00D26108" w:rsidP="00D26108">
      <w:pPr>
        <w:spacing w:line="360" w:lineRule="auto"/>
        <w:jc w:val="center"/>
        <w:rPr>
          <w:bCs/>
          <w:sz w:val="28"/>
          <w:szCs w:val="28"/>
        </w:rPr>
      </w:pPr>
    </w:p>
    <w:p w14:paraId="20E566DE" w14:textId="77777777" w:rsidR="00D26108" w:rsidRPr="004D3B79" w:rsidRDefault="00D26108" w:rsidP="00D26108">
      <w:pPr>
        <w:spacing w:line="360" w:lineRule="auto"/>
        <w:jc w:val="center"/>
        <w:rPr>
          <w:bCs/>
          <w:sz w:val="28"/>
          <w:szCs w:val="28"/>
        </w:rPr>
      </w:pPr>
    </w:p>
    <w:p w14:paraId="1BA80EF8" w14:textId="77777777" w:rsidR="00D26108" w:rsidRPr="004D3B79" w:rsidRDefault="00D26108" w:rsidP="00D26108">
      <w:pPr>
        <w:spacing w:line="360" w:lineRule="auto"/>
        <w:jc w:val="center"/>
        <w:rPr>
          <w:bCs/>
          <w:sz w:val="20"/>
          <w:szCs w:val="20"/>
        </w:rPr>
      </w:pPr>
    </w:p>
    <w:p w14:paraId="1952FC0A" w14:textId="77777777" w:rsidR="00D26108" w:rsidRPr="004D3B79" w:rsidRDefault="00D26108" w:rsidP="008F2A23">
      <w:pPr>
        <w:spacing w:line="360" w:lineRule="auto"/>
        <w:rPr>
          <w:bCs/>
          <w:sz w:val="20"/>
          <w:szCs w:val="20"/>
        </w:rPr>
      </w:pPr>
    </w:p>
    <w:p w14:paraId="1F9BCB19" w14:textId="77777777" w:rsidR="00D26108" w:rsidRPr="004D3B79" w:rsidRDefault="00D26108" w:rsidP="008F2A23">
      <w:pPr>
        <w:spacing w:line="360" w:lineRule="auto"/>
        <w:rPr>
          <w:bCs/>
          <w:sz w:val="20"/>
          <w:szCs w:val="20"/>
        </w:rPr>
      </w:pPr>
    </w:p>
    <w:p w14:paraId="36CB5227" w14:textId="77777777" w:rsidR="008F2A23" w:rsidRPr="004D3B79" w:rsidRDefault="008F2A23" w:rsidP="008F2A23">
      <w:pPr>
        <w:spacing w:line="360" w:lineRule="auto"/>
        <w:jc w:val="center"/>
        <w:rPr>
          <w:bCs/>
          <w:sz w:val="20"/>
          <w:szCs w:val="20"/>
        </w:rPr>
      </w:pPr>
    </w:p>
    <w:p w14:paraId="311B745E" w14:textId="77777777" w:rsidR="008F2A23" w:rsidRPr="004D3B79" w:rsidRDefault="008F2A23" w:rsidP="008F2A23">
      <w:pPr>
        <w:spacing w:line="360" w:lineRule="auto"/>
        <w:jc w:val="center"/>
        <w:rPr>
          <w:bCs/>
          <w:sz w:val="20"/>
          <w:szCs w:val="20"/>
        </w:rPr>
      </w:pPr>
    </w:p>
    <w:p w14:paraId="054BF798" w14:textId="77777777" w:rsidR="008F2A23" w:rsidRPr="004D3B79" w:rsidRDefault="008F2A23" w:rsidP="008F2A23">
      <w:pPr>
        <w:spacing w:line="360" w:lineRule="auto"/>
        <w:jc w:val="center"/>
        <w:rPr>
          <w:bCs/>
          <w:sz w:val="20"/>
          <w:szCs w:val="20"/>
        </w:rPr>
      </w:pPr>
    </w:p>
    <w:p w14:paraId="4E663399" w14:textId="77777777" w:rsidR="008F2A23" w:rsidRPr="004D3B79" w:rsidRDefault="008F2A23" w:rsidP="008F2A23">
      <w:pPr>
        <w:spacing w:line="360" w:lineRule="auto"/>
        <w:jc w:val="center"/>
        <w:rPr>
          <w:bCs/>
          <w:sz w:val="20"/>
          <w:szCs w:val="20"/>
        </w:rPr>
      </w:pPr>
    </w:p>
    <w:p w14:paraId="41D642F5" w14:textId="77777777" w:rsidR="008F2A23" w:rsidRPr="004D3B79" w:rsidRDefault="008F2A23" w:rsidP="008F2A23">
      <w:pPr>
        <w:spacing w:line="360" w:lineRule="auto"/>
        <w:jc w:val="center"/>
        <w:rPr>
          <w:bCs/>
          <w:sz w:val="20"/>
          <w:szCs w:val="20"/>
        </w:rPr>
      </w:pPr>
    </w:p>
    <w:p w14:paraId="53D38AB1" w14:textId="77777777" w:rsidR="008F2A23" w:rsidRPr="004D3B79" w:rsidRDefault="008F2A23" w:rsidP="008F2A23">
      <w:pPr>
        <w:spacing w:line="360" w:lineRule="auto"/>
        <w:jc w:val="center"/>
        <w:rPr>
          <w:bCs/>
          <w:sz w:val="20"/>
          <w:szCs w:val="20"/>
        </w:rPr>
      </w:pPr>
    </w:p>
    <w:p w14:paraId="757C9265" w14:textId="77777777" w:rsidR="004D06CA" w:rsidRPr="004D3B79" w:rsidRDefault="004D06CA" w:rsidP="008F2A23">
      <w:pPr>
        <w:spacing w:line="360" w:lineRule="auto"/>
        <w:jc w:val="center"/>
        <w:rPr>
          <w:bCs/>
          <w:sz w:val="20"/>
          <w:szCs w:val="20"/>
        </w:rPr>
      </w:pPr>
    </w:p>
    <w:p w14:paraId="470934B0" w14:textId="77777777" w:rsidR="004D06CA" w:rsidRPr="004D3B79" w:rsidRDefault="004D06CA" w:rsidP="008F2A23">
      <w:pPr>
        <w:spacing w:line="360" w:lineRule="auto"/>
        <w:jc w:val="center"/>
        <w:rPr>
          <w:bCs/>
          <w:sz w:val="20"/>
          <w:szCs w:val="20"/>
        </w:rPr>
      </w:pPr>
    </w:p>
    <w:p w14:paraId="4737117D" w14:textId="77777777" w:rsidR="004D06CA" w:rsidRPr="004D3B79" w:rsidRDefault="004D06CA" w:rsidP="008F2A23">
      <w:pPr>
        <w:spacing w:line="360" w:lineRule="auto"/>
        <w:jc w:val="center"/>
        <w:rPr>
          <w:bCs/>
          <w:sz w:val="20"/>
          <w:szCs w:val="20"/>
        </w:rPr>
      </w:pPr>
    </w:p>
    <w:p w14:paraId="26A6C22D" w14:textId="77777777" w:rsidR="004D06CA" w:rsidRPr="004D3B79" w:rsidRDefault="004D06CA" w:rsidP="008F2A23">
      <w:pPr>
        <w:spacing w:line="360" w:lineRule="auto"/>
        <w:jc w:val="center"/>
        <w:rPr>
          <w:bCs/>
          <w:sz w:val="20"/>
          <w:szCs w:val="20"/>
        </w:rPr>
      </w:pPr>
    </w:p>
    <w:p w14:paraId="6674030D" w14:textId="77777777" w:rsidR="004D06CA" w:rsidRPr="004D3B79" w:rsidRDefault="004D06CA" w:rsidP="004D06CA">
      <w:pPr>
        <w:spacing w:line="360" w:lineRule="auto"/>
        <w:ind w:firstLine="708"/>
        <w:jc w:val="both"/>
        <w:rPr>
          <w:bCs/>
          <w:sz w:val="20"/>
          <w:szCs w:val="20"/>
        </w:rPr>
      </w:pPr>
    </w:p>
    <w:p w14:paraId="0BA5E73D" w14:textId="77777777" w:rsidR="00066B00" w:rsidRPr="004D3B79" w:rsidRDefault="00066B00" w:rsidP="004D06CA">
      <w:pPr>
        <w:spacing w:line="360" w:lineRule="auto"/>
        <w:ind w:firstLine="708"/>
        <w:jc w:val="both"/>
        <w:rPr>
          <w:bCs/>
          <w:sz w:val="20"/>
          <w:szCs w:val="20"/>
        </w:rPr>
      </w:pPr>
    </w:p>
    <w:p w14:paraId="76A4B6A5" w14:textId="77777777" w:rsidR="00066B00" w:rsidRPr="004D3B79" w:rsidRDefault="00066B00" w:rsidP="004D06CA">
      <w:pPr>
        <w:spacing w:line="360" w:lineRule="auto"/>
        <w:ind w:firstLine="708"/>
        <w:jc w:val="both"/>
        <w:rPr>
          <w:bCs/>
          <w:sz w:val="20"/>
          <w:szCs w:val="20"/>
        </w:rPr>
      </w:pPr>
    </w:p>
    <w:p w14:paraId="27FFCD95" w14:textId="77777777" w:rsidR="00066B00" w:rsidRPr="004D3B79" w:rsidRDefault="00066B00" w:rsidP="004D06CA">
      <w:pPr>
        <w:spacing w:line="360" w:lineRule="auto"/>
        <w:ind w:firstLine="708"/>
        <w:jc w:val="both"/>
        <w:rPr>
          <w:bCs/>
          <w:sz w:val="20"/>
          <w:szCs w:val="20"/>
        </w:rPr>
      </w:pPr>
    </w:p>
    <w:p w14:paraId="1B7E8780" w14:textId="77777777" w:rsidR="00066B00" w:rsidRPr="004D3B79" w:rsidRDefault="00066B00" w:rsidP="004D06CA">
      <w:pPr>
        <w:spacing w:line="360" w:lineRule="auto"/>
        <w:ind w:firstLine="708"/>
        <w:jc w:val="both"/>
        <w:rPr>
          <w:bCs/>
          <w:sz w:val="20"/>
          <w:szCs w:val="20"/>
        </w:rPr>
      </w:pPr>
    </w:p>
    <w:p w14:paraId="60210015" w14:textId="77777777" w:rsidR="008E09E7" w:rsidRPr="004D3B79" w:rsidRDefault="008E09E7" w:rsidP="004D06CA">
      <w:pPr>
        <w:spacing w:line="360" w:lineRule="auto"/>
        <w:ind w:firstLine="708"/>
        <w:jc w:val="both"/>
        <w:rPr>
          <w:bCs/>
          <w:sz w:val="20"/>
          <w:szCs w:val="20"/>
        </w:rPr>
      </w:pPr>
    </w:p>
    <w:p w14:paraId="6D0D0383" w14:textId="77777777" w:rsidR="008E09E7" w:rsidRPr="004D3B79" w:rsidRDefault="008E09E7" w:rsidP="004D06CA">
      <w:pPr>
        <w:spacing w:line="360" w:lineRule="auto"/>
        <w:ind w:firstLine="708"/>
        <w:jc w:val="both"/>
        <w:rPr>
          <w:bCs/>
          <w:sz w:val="20"/>
          <w:szCs w:val="20"/>
        </w:rPr>
      </w:pPr>
    </w:p>
    <w:p w14:paraId="274CA949" w14:textId="77777777" w:rsidR="008E09E7" w:rsidRPr="004D3B79" w:rsidRDefault="008E09E7" w:rsidP="004D06CA">
      <w:pPr>
        <w:spacing w:line="360" w:lineRule="auto"/>
        <w:ind w:firstLine="708"/>
        <w:jc w:val="both"/>
        <w:rPr>
          <w:bCs/>
          <w:sz w:val="20"/>
          <w:szCs w:val="20"/>
        </w:rPr>
      </w:pPr>
    </w:p>
    <w:p w14:paraId="43071030" w14:textId="77777777" w:rsidR="008E09E7" w:rsidRPr="004D3B79" w:rsidRDefault="008E09E7" w:rsidP="004D06CA">
      <w:pPr>
        <w:spacing w:line="360" w:lineRule="auto"/>
        <w:ind w:firstLine="708"/>
        <w:jc w:val="both"/>
        <w:rPr>
          <w:bCs/>
          <w:sz w:val="20"/>
          <w:szCs w:val="20"/>
        </w:rPr>
      </w:pPr>
    </w:p>
    <w:p w14:paraId="0104E3E6" w14:textId="77777777" w:rsidR="00AD4637" w:rsidRPr="004D3B79" w:rsidRDefault="00AD4637" w:rsidP="004D06CA">
      <w:pPr>
        <w:spacing w:line="360" w:lineRule="auto"/>
        <w:ind w:firstLine="708"/>
        <w:jc w:val="both"/>
        <w:rPr>
          <w:bCs/>
          <w:sz w:val="20"/>
          <w:szCs w:val="20"/>
        </w:rPr>
      </w:pPr>
    </w:p>
    <w:p w14:paraId="33A79598" w14:textId="77777777" w:rsidR="00AD4637" w:rsidRPr="004D3B79" w:rsidRDefault="00AD4637" w:rsidP="004D06CA">
      <w:pPr>
        <w:spacing w:line="360" w:lineRule="auto"/>
        <w:ind w:firstLine="708"/>
        <w:jc w:val="both"/>
        <w:rPr>
          <w:bCs/>
          <w:sz w:val="20"/>
          <w:szCs w:val="20"/>
        </w:rPr>
      </w:pPr>
    </w:p>
    <w:p w14:paraId="3F22B40C" w14:textId="77777777" w:rsidR="00AD4637" w:rsidRPr="004D3B79" w:rsidRDefault="00AD4637" w:rsidP="004D06CA">
      <w:pPr>
        <w:spacing w:line="360" w:lineRule="auto"/>
        <w:ind w:firstLine="708"/>
        <w:jc w:val="both"/>
        <w:rPr>
          <w:bCs/>
          <w:sz w:val="20"/>
          <w:szCs w:val="20"/>
        </w:rPr>
      </w:pPr>
    </w:p>
    <w:p w14:paraId="31620ECF" w14:textId="77777777" w:rsidR="00AD4637" w:rsidRPr="004D3B79" w:rsidRDefault="00AD4637" w:rsidP="004D06CA">
      <w:pPr>
        <w:spacing w:line="360" w:lineRule="auto"/>
        <w:ind w:firstLine="708"/>
        <w:jc w:val="both"/>
        <w:rPr>
          <w:bCs/>
          <w:sz w:val="20"/>
          <w:szCs w:val="20"/>
        </w:rPr>
      </w:pPr>
    </w:p>
    <w:p w14:paraId="19DEE049" w14:textId="77777777" w:rsidR="00AD4637" w:rsidRPr="004D3B79" w:rsidRDefault="00AD4637" w:rsidP="004D06CA">
      <w:pPr>
        <w:spacing w:line="360" w:lineRule="auto"/>
        <w:ind w:firstLine="708"/>
        <w:jc w:val="both"/>
        <w:rPr>
          <w:bCs/>
          <w:sz w:val="20"/>
          <w:szCs w:val="20"/>
        </w:rPr>
      </w:pPr>
    </w:p>
    <w:p w14:paraId="164F1621" w14:textId="77777777" w:rsidR="00AD4637" w:rsidRPr="004D3B79" w:rsidRDefault="00AD4637" w:rsidP="004D06CA">
      <w:pPr>
        <w:spacing w:line="360" w:lineRule="auto"/>
        <w:ind w:firstLine="708"/>
        <w:jc w:val="both"/>
        <w:rPr>
          <w:bCs/>
          <w:sz w:val="20"/>
          <w:szCs w:val="20"/>
        </w:rPr>
      </w:pPr>
    </w:p>
    <w:p w14:paraId="7310C002" w14:textId="77777777" w:rsidR="008E09E7" w:rsidRPr="004D3B79" w:rsidRDefault="008E09E7" w:rsidP="004D06CA">
      <w:pPr>
        <w:spacing w:line="360" w:lineRule="auto"/>
        <w:ind w:firstLine="708"/>
        <w:jc w:val="both"/>
        <w:rPr>
          <w:bCs/>
          <w:sz w:val="20"/>
          <w:szCs w:val="20"/>
        </w:rPr>
      </w:pPr>
    </w:p>
    <w:p w14:paraId="64A30CA1" w14:textId="77777777" w:rsidR="008E09E7" w:rsidRPr="004D3B79" w:rsidRDefault="008E09E7" w:rsidP="004D06CA">
      <w:pPr>
        <w:spacing w:line="360" w:lineRule="auto"/>
        <w:ind w:firstLine="708"/>
        <w:jc w:val="both"/>
        <w:rPr>
          <w:bCs/>
          <w:sz w:val="20"/>
          <w:szCs w:val="20"/>
        </w:rPr>
      </w:pPr>
    </w:p>
    <w:p w14:paraId="5E2858B9" w14:textId="0BF35ADC" w:rsidR="004D06CA" w:rsidRPr="004D3B79" w:rsidRDefault="004D06CA" w:rsidP="004D06CA">
      <w:pPr>
        <w:spacing w:line="360" w:lineRule="auto"/>
        <w:ind w:firstLine="708"/>
        <w:jc w:val="both"/>
        <w:rPr>
          <w:bCs/>
        </w:rPr>
      </w:pPr>
      <w:r w:rsidRPr="004D3B79">
        <w:rPr>
          <w:bCs/>
        </w:rPr>
        <w:t xml:space="preserve">Fakültemiz yüksekokulu olarak kurulduğundan bu yana tüm kararlar ve uygulamalar lisans eğitim komitesi bazında yürütülmüştür. 1994-1995 yılında kurulan fakültemiz lisans eğitim komitesine, başta </w:t>
      </w:r>
      <w:proofErr w:type="spellStart"/>
      <w:r w:rsidRPr="004D3B79">
        <w:rPr>
          <w:bCs/>
        </w:rPr>
        <w:t>Prof.Dr</w:t>
      </w:r>
      <w:proofErr w:type="spellEnd"/>
      <w:r w:rsidRPr="004D3B79">
        <w:rPr>
          <w:bCs/>
        </w:rPr>
        <w:t xml:space="preserve">. Leman BİROL olmak üzere Prof. Dr. Gülseren KOCAMAN, Prof. Dr. Hülya OKUMUŞ, Prof. Dr. Zuhal BAHAR ve Prof. Dr. Samiye METE hocalarımız bugünlere gelinmesinde katkı vermiştir. Tüm hocalarımıza ayrı ayrı teşekkürlerimizi sunarız. Tablo 1. ve Tablo 2.’de güncel olan iki yıllık lisans eğitim komitesi yer almaktadır.   </w:t>
      </w:r>
    </w:p>
    <w:p w14:paraId="4CE0A20C" w14:textId="77777777" w:rsidR="004D06CA" w:rsidRPr="004D3B79" w:rsidRDefault="004D06CA" w:rsidP="008F2A23">
      <w:pPr>
        <w:spacing w:line="360" w:lineRule="auto"/>
        <w:jc w:val="center"/>
        <w:rPr>
          <w:bCs/>
        </w:rPr>
      </w:pPr>
    </w:p>
    <w:p w14:paraId="60B59554" w14:textId="77777777" w:rsidR="004D06CA" w:rsidRPr="004D3B79" w:rsidRDefault="004D06CA" w:rsidP="008F2A23">
      <w:pPr>
        <w:spacing w:line="360" w:lineRule="auto"/>
        <w:jc w:val="center"/>
        <w:rPr>
          <w:bCs/>
          <w:sz w:val="20"/>
          <w:szCs w:val="20"/>
        </w:rPr>
      </w:pPr>
    </w:p>
    <w:p w14:paraId="312E91BB" w14:textId="77777777" w:rsidR="004D06CA" w:rsidRPr="004D3B79" w:rsidRDefault="004D06CA" w:rsidP="008F2A23">
      <w:pPr>
        <w:spacing w:line="360" w:lineRule="auto"/>
        <w:jc w:val="center"/>
        <w:rPr>
          <w:bCs/>
          <w:sz w:val="20"/>
          <w:szCs w:val="20"/>
        </w:rPr>
      </w:pPr>
    </w:p>
    <w:p w14:paraId="62998115" w14:textId="77777777" w:rsidR="004D06CA" w:rsidRPr="004D3B79" w:rsidRDefault="004D06CA" w:rsidP="008F2A23">
      <w:pPr>
        <w:spacing w:line="360" w:lineRule="auto"/>
        <w:jc w:val="center"/>
        <w:rPr>
          <w:bCs/>
          <w:sz w:val="20"/>
          <w:szCs w:val="20"/>
        </w:rPr>
      </w:pPr>
    </w:p>
    <w:p w14:paraId="35F9EDC7" w14:textId="77777777" w:rsidR="004D06CA" w:rsidRPr="004D3B79" w:rsidRDefault="004D06CA" w:rsidP="008F2A23">
      <w:pPr>
        <w:spacing w:line="360" w:lineRule="auto"/>
        <w:jc w:val="center"/>
        <w:rPr>
          <w:bCs/>
          <w:sz w:val="20"/>
          <w:szCs w:val="20"/>
        </w:rPr>
      </w:pPr>
    </w:p>
    <w:p w14:paraId="5023BB64" w14:textId="77777777" w:rsidR="004D06CA" w:rsidRPr="004D3B79" w:rsidRDefault="004D06CA" w:rsidP="008F2A23">
      <w:pPr>
        <w:spacing w:line="360" w:lineRule="auto"/>
        <w:jc w:val="center"/>
        <w:rPr>
          <w:bCs/>
          <w:sz w:val="20"/>
          <w:szCs w:val="20"/>
        </w:rPr>
      </w:pPr>
    </w:p>
    <w:p w14:paraId="05D8CBD7" w14:textId="77777777" w:rsidR="004D06CA" w:rsidRPr="004D3B79" w:rsidRDefault="004D06CA" w:rsidP="008F2A23">
      <w:pPr>
        <w:spacing w:line="360" w:lineRule="auto"/>
        <w:jc w:val="center"/>
        <w:rPr>
          <w:bCs/>
          <w:sz w:val="20"/>
          <w:szCs w:val="20"/>
        </w:rPr>
      </w:pPr>
    </w:p>
    <w:p w14:paraId="6910A8C8" w14:textId="77777777" w:rsidR="004D06CA" w:rsidRPr="004D3B79" w:rsidRDefault="004D06CA" w:rsidP="008F2A23">
      <w:pPr>
        <w:spacing w:line="360" w:lineRule="auto"/>
        <w:jc w:val="center"/>
        <w:rPr>
          <w:bCs/>
          <w:sz w:val="20"/>
          <w:szCs w:val="20"/>
        </w:rPr>
      </w:pPr>
    </w:p>
    <w:p w14:paraId="3F27EAE8" w14:textId="77777777" w:rsidR="004D06CA" w:rsidRPr="004D3B79" w:rsidRDefault="004D06CA" w:rsidP="008F2A23">
      <w:pPr>
        <w:spacing w:line="360" w:lineRule="auto"/>
        <w:jc w:val="center"/>
        <w:rPr>
          <w:bCs/>
          <w:sz w:val="20"/>
          <w:szCs w:val="20"/>
        </w:rPr>
      </w:pPr>
    </w:p>
    <w:p w14:paraId="796B8F7C" w14:textId="77777777" w:rsidR="004D06CA" w:rsidRPr="004D3B79" w:rsidRDefault="004D06CA" w:rsidP="008F2A23">
      <w:pPr>
        <w:spacing w:line="360" w:lineRule="auto"/>
        <w:jc w:val="center"/>
        <w:rPr>
          <w:bCs/>
          <w:sz w:val="20"/>
          <w:szCs w:val="20"/>
        </w:rPr>
      </w:pPr>
    </w:p>
    <w:p w14:paraId="2E6C73A5" w14:textId="76220E66" w:rsidR="008F2A23" w:rsidRPr="004D3B79" w:rsidRDefault="003E5FDB" w:rsidP="008F2A23">
      <w:pPr>
        <w:spacing w:line="360" w:lineRule="auto"/>
        <w:rPr>
          <w:bCs/>
          <w:sz w:val="20"/>
          <w:szCs w:val="20"/>
        </w:rPr>
      </w:pPr>
      <w:r w:rsidRPr="004D3B79">
        <w:rPr>
          <w:bCs/>
          <w:noProof/>
          <w:sz w:val="20"/>
          <w:szCs w:val="20"/>
        </w:rPr>
        <w:lastRenderedPageBreak/>
        <mc:AlternateContent>
          <mc:Choice Requires="wps">
            <w:drawing>
              <wp:anchor distT="45720" distB="45720" distL="114300" distR="114300" simplePos="0" relativeHeight="251656704" behindDoc="0" locked="0" layoutInCell="1" allowOverlap="1" wp14:anchorId="0E2E1F77" wp14:editId="1FF0DB84">
                <wp:simplePos x="0" y="0"/>
                <wp:positionH relativeFrom="column">
                  <wp:posOffset>-462280</wp:posOffset>
                </wp:positionH>
                <wp:positionV relativeFrom="paragraph">
                  <wp:posOffset>0</wp:posOffset>
                </wp:positionV>
                <wp:extent cx="6619875" cy="4271645"/>
                <wp:effectExtent l="0" t="0" r="952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71645"/>
                        </a:xfrm>
                        <a:prstGeom prst="rect">
                          <a:avLst/>
                        </a:prstGeom>
                        <a:solidFill>
                          <a:srgbClr val="FFFFFF"/>
                        </a:solidFill>
                        <a:ln w="9525">
                          <a:solidFill>
                            <a:srgbClr val="000000"/>
                          </a:solidFill>
                          <a:miter lim="800000"/>
                          <a:headEnd/>
                          <a:tailEnd/>
                        </a:ln>
                      </wps:spPr>
                      <wps:txbx>
                        <w:txbxContent>
                          <w:p w14:paraId="113190D7" w14:textId="77777777" w:rsidR="00B62EF0" w:rsidRPr="00DA2D25" w:rsidRDefault="00B62EF0" w:rsidP="00AC7ED8">
                            <w:pPr>
                              <w:spacing w:line="360" w:lineRule="auto"/>
                              <w:jc w:val="center"/>
                              <w:rPr>
                                <w:b/>
                                <w:bCs/>
                              </w:rPr>
                            </w:pPr>
                            <w:r w:rsidRPr="00DA2D25">
                              <w:rPr>
                                <w:b/>
                                <w:bCs/>
                              </w:rPr>
                              <w:t>Tablo 1.</w:t>
                            </w:r>
                            <w:r w:rsidRPr="00DA2D25">
                              <w:rPr>
                                <w:b/>
                                <w:bCs/>
                                <w:color w:val="FF0000"/>
                              </w:rPr>
                              <w:t xml:space="preserve"> </w:t>
                            </w:r>
                            <w:r w:rsidRPr="00DA2D25">
                              <w:rPr>
                                <w:b/>
                                <w:bCs/>
                              </w:rPr>
                              <w:t>2023-2024 LİSANS EĞİTİM KOMİTESİ</w:t>
                            </w:r>
                          </w:p>
                          <w:p w14:paraId="358E3C55" w14:textId="77777777" w:rsidR="00B62EF0" w:rsidRPr="00DA2D25" w:rsidRDefault="00B62EF0" w:rsidP="00AC7ED8">
                            <w:pPr>
                              <w:spacing w:line="360" w:lineRule="auto"/>
                              <w:rPr>
                                <w:bCs/>
                                <w:caps/>
                              </w:rPr>
                            </w:pPr>
                            <w:r w:rsidRPr="00DA2D25">
                              <w:rPr>
                                <w:b/>
                                <w:bCs/>
                              </w:rPr>
                              <w:t>Prof. Dr. Şeyda SEREN İNTEPELER</w:t>
                            </w:r>
                            <w:r w:rsidRPr="00DA2D25">
                              <w:rPr>
                                <w:bCs/>
                                <w:caps/>
                              </w:rPr>
                              <w:t xml:space="preserve">  - Dekan</w:t>
                            </w:r>
                          </w:p>
                          <w:p w14:paraId="2CAD5382" w14:textId="77777777" w:rsidR="00B62EF0" w:rsidRPr="00DA2D25" w:rsidRDefault="00B62EF0" w:rsidP="00AC7ED8">
                            <w:pPr>
                              <w:spacing w:line="360" w:lineRule="auto"/>
                              <w:rPr>
                                <w:bCs/>
                              </w:rPr>
                            </w:pPr>
                            <w:r w:rsidRPr="00DA2D25">
                              <w:rPr>
                                <w:b/>
                                <w:bCs/>
                              </w:rPr>
                              <w:t>Prof. Dr. Neslihan GÜNÜŞEN</w:t>
                            </w:r>
                            <w:r w:rsidRPr="00DA2D25">
                              <w:rPr>
                                <w:bCs/>
                                <w:caps/>
                              </w:rPr>
                              <w:t xml:space="preserve"> - dekan yardımcısı</w:t>
                            </w:r>
                          </w:p>
                          <w:p w14:paraId="106978C6" w14:textId="77777777" w:rsidR="00B62EF0" w:rsidRPr="00DA2D25" w:rsidRDefault="00B62EF0" w:rsidP="00AC7ED8">
                            <w:pPr>
                              <w:spacing w:line="360" w:lineRule="auto"/>
                              <w:rPr>
                                <w:bCs/>
                                <w:caps/>
                              </w:rPr>
                            </w:pPr>
                            <w:r w:rsidRPr="00DA2D25">
                              <w:rPr>
                                <w:b/>
                                <w:bCs/>
                              </w:rPr>
                              <w:t xml:space="preserve">Doç. </w:t>
                            </w:r>
                            <w:proofErr w:type="spellStart"/>
                            <w:r w:rsidRPr="00DA2D25">
                              <w:rPr>
                                <w:b/>
                                <w:bCs/>
                              </w:rPr>
                              <w:t>Dr.Gülşah</w:t>
                            </w:r>
                            <w:proofErr w:type="spellEnd"/>
                            <w:r w:rsidRPr="00DA2D25">
                              <w:rPr>
                                <w:b/>
                                <w:bCs/>
                              </w:rPr>
                              <w:t xml:space="preserve"> GÜROL ARSLAN</w:t>
                            </w:r>
                            <w:r w:rsidRPr="00DA2D25">
                              <w:rPr>
                                <w:bCs/>
                                <w:caps/>
                              </w:rPr>
                              <w:t xml:space="preserve"> - dekan yardımcısı</w:t>
                            </w:r>
                          </w:p>
                          <w:p w14:paraId="394AEF8A" w14:textId="77777777" w:rsidR="00B62EF0" w:rsidRPr="00DA2D25" w:rsidRDefault="00B62EF0" w:rsidP="00AC7ED8">
                            <w:pPr>
                              <w:spacing w:line="360" w:lineRule="auto"/>
                              <w:rPr>
                                <w:b/>
                                <w:bCs/>
                                <w:caps/>
                              </w:rPr>
                            </w:pPr>
                            <w:r w:rsidRPr="00DA2D25">
                              <w:rPr>
                                <w:b/>
                                <w:bCs/>
                              </w:rPr>
                              <w:t>Prof. Dr. Şeyda SEREN İNTEPELER</w:t>
                            </w:r>
                            <w:r w:rsidRPr="00DA2D25">
                              <w:rPr>
                                <w:b/>
                                <w:bCs/>
                                <w:caps/>
                              </w:rPr>
                              <w:t xml:space="preserve">  -</w:t>
                            </w:r>
                            <w:r w:rsidRPr="00DA2D25">
                              <w:rPr>
                                <w:shd w:val="clear" w:color="auto" w:fill="FFFFFF"/>
                              </w:rPr>
                              <w:t>Hemşirelikte Yönetim Anabilim Dalı Başkanı</w:t>
                            </w:r>
                          </w:p>
                          <w:p w14:paraId="0AD45009" w14:textId="77777777" w:rsidR="00B62EF0" w:rsidRPr="00DA2D25" w:rsidRDefault="00B62EF0" w:rsidP="00AC7ED8">
                            <w:pPr>
                              <w:spacing w:line="360" w:lineRule="auto"/>
                              <w:rPr>
                                <w:b/>
                                <w:bCs/>
                                <w:caps/>
                              </w:rPr>
                            </w:pPr>
                            <w:r w:rsidRPr="00DA2D25">
                              <w:rPr>
                                <w:b/>
                                <w:bCs/>
                              </w:rPr>
                              <w:t xml:space="preserve">Prof. Dr. Zekiye </w:t>
                            </w:r>
                            <w:r w:rsidRPr="00DA2D25">
                              <w:rPr>
                                <w:b/>
                                <w:bCs/>
                                <w:caps/>
                              </w:rPr>
                              <w:t>Çetinkaya Duman</w:t>
                            </w:r>
                            <w:r w:rsidRPr="00DA2D25">
                              <w:rPr>
                                <w:bCs/>
                                <w:caps/>
                              </w:rPr>
                              <w:t>-</w:t>
                            </w:r>
                            <w:r w:rsidRPr="00DA2D25">
                              <w:rPr>
                                <w:bCs/>
                              </w:rPr>
                              <w:t xml:space="preserve">Psikiyatri Hemşireliği </w:t>
                            </w:r>
                            <w:r w:rsidRPr="00DA2D25">
                              <w:rPr>
                                <w:shd w:val="clear" w:color="auto" w:fill="FFFFFF"/>
                              </w:rPr>
                              <w:t xml:space="preserve">Anabilim Dalı </w:t>
                            </w:r>
                            <w:r w:rsidRPr="00DA2D25">
                              <w:rPr>
                                <w:bCs/>
                              </w:rPr>
                              <w:t>Başkanı</w:t>
                            </w:r>
                          </w:p>
                          <w:p w14:paraId="0E0F2704" w14:textId="77777777" w:rsidR="00B62EF0" w:rsidRPr="00DA2D25" w:rsidRDefault="00B62EF0" w:rsidP="00AC7ED8">
                            <w:pPr>
                              <w:spacing w:line="360" w:lineRule="auto"/>
                              <w:jc w:val="both"/>
                              <w:rPr>
                                <w:bCs/>
                              </w:rPr>
                            </w:pPr>
                            <w:r w:rsidRPr="00DA2D25">
                              <w:rPr>
                                <w:b/>
                                <w:bCs/>
                              </w:rPr>
                              <w:t xml:space="preserve">Prof. Dr. Özlem </w:t>
                            </w:r>
                            <w:r w:rsidRPr="00DA2D25">
                              <w:rPr>
                                <w:b/>
                                <w:bCs/>
                                <w:caps/>
                              </w:rPr>
                              <w:t>KüçükgüçLÜ</w:t>
                            </w:r>
                            <w:r w:rsidRPr="00DA2D25">
                              <w:rPr>
                                <w:bCs/>
                                <w:caps/>
                              </w:rPr>
                              <w:t xml:space="preserve"> - </w:t>
                            </w:r>
                            <w:r w:rsidRPr="00DA2D25">
                              <w:rPr>
                                <w:bCs/>
                              </w:rPr>
                              <w:t xml:space="preserve">İç Hastalıkları Hemşireliği </w:t>
                            </w:r>
                            <w:r w:rsidRPr="00DA2D25">
                              <w:rPr>
                                <w:shd w:val="clear" w:color="auto" w:fill="FFFFFF"/>
                              </w:rPr>
                              <w:t xml:space="preserve">Anabilim Dalı </w:t>
                            </w:r>
                            <w:r w:rsidRPr="00DA2D25">
                              <w:rPr>
                                <w:bCs/>
                              </w:rPr>
                              <w:t>Başkanı</w:t>
                            </w:r>
                          </w:p>
                          <w:p w14:paraId="76586B57" w14:textId="77777777" w:rsidR="00B62EF0" w:rsidRPr="00DA2D25" w:rsidRDefault="00B62EF0" w:rsidP="00AC7ED8">
                            <w:pPr>
                              <w:spacing w:line="360" w:lineRule="auto"/>
                              <w:jc w:val="both"/>
                              <w:rPr>
                                <w:bCs/>
                              </w:rPr>
                            </w:pPr>
                            <w:r w:rsidRPr="00DA2D25">
                              <w:rPr>
                                <w:b/>
                                <w:bCs/>
                              </w:rPr>
                              <w:t xml:space="preserve">Prof. Dr. Murat </w:t>
                            </w:r>
                            <w:r w:rsidRPr="00DA2D25">
                              <w:rPr>
                                <w:b/>
                                <w:bCs/>
                                <w:caps/>
                              </w:rPr>
                              <w:t>Bektaş</w:t>
                            </w:r>
                            <w:r w:rsidRPr="00DA2D25">
                              <w:rPr>
                                <w:bCs/>
                              </w:rPr>
                              <w:t xml:space="preserve">- Çocuk Sağlığı ve Hastalıkları Hemşireliği </w:t>
                            </w:r>
                            <w:r w:rsidRPr="00DA2D25">
                              <w:rPr>
                                <w:shd w:val="clear" w:color="auto" w:fill="FFFFFF"/>
                              </w:rPr>
                              <w:t xml:space="preserve">Anabilim Dalı </w:t>
                            </w:r>
                            <w:r w:rsidRPr="00DA2D25">
                              <w:rPr>
                                <w:bCs/>
                              </w:rPr>
                              <w:t>Başkanı</w:t>
                            </w:r>
                          </w:p>
                          <w:p w14:paraId="391ACCDC" w14:textId="77777777" w:rsidR="00B62EF0" w:rsidRPr="00DA2D25" w:rsidRDefault="00B62EF0" w:rsidP="00AC7ED8">
                            <w:pPr>
                              <w:spacing w:line="360" w:lineRule="auto"/>
                              <w:jc w:val="both"/>
                              <w:rPr>
                                <w:bCs/>
                              </w:rPr>
                            </w:pPr>
                            <w:r w:rsidRPr="00DA2D25">
                              <w:rPr>
                                <w:b/>
                                <w:bCs/>
                              </w:rPr>
                              <w:t xml:space="preserve">Prof. Dr. Dilek </w:t>
                            </w:r>
                            <w:r w:rsidRPr="00DA2D25">
                              <w:rPr>
                                <w:b/>
                                <w:bCs/>
                                <w:caps/>
                              </w:rPr>
                              <w:t>Özden</w:t>
                            </w:r>
                            <w:r w:rsidRPr="00DA2D25">
                              <w:rPr>
                                <w:bCs/>
                                <w:caps/>
                              </w:rPr>
                              <w:t xml:space="preserve"> - </w:t>
                            </w:r>
                            <w:r w:rsidRPr="00DA2D25">
                              <w:rPr>
                                <w:bCs/>
                              </w:rPr>
                              <w:t xml:space="preserve">Hemşirelik Esasları </w:t>
                            </w:r>
                            <w:r w:rsidRPr="00DA2D25">
                              <w:rPr>
                                <w:shd w:val="clear" w:color="auto" w:fill="FFFFFF"/>
                              </w:rPr>
                              <w:t xml:space="preserve">Anabilim Dalı </w:t>
                            </w:r>
                            <w:r w:rsidRPr="00DA2D25">
                              <w:rPr>
                                <w:bCs/>
                              </w:rPr>
                              <w:t xml:space="preserve">Başkanı </w:t>
                            </w:r>
                          </w:p>
                          <w:p w14:paraId="5431EF42" w14:textId="77777777" w:rsidR="00B62EF0" w:rsidRPr="00DA2D25" w:rsidRDefault="00B62EF0" w:rsidP="00AC7ED8">
                            <w:pPr>
                              <w:spacing w:line="360" w:lineRule="auto"/>
                              <w:jc w:val="both"/>
                              <w:rPr>
                                <w:bCs/>
                              </w:rPr>
                            </w:pPr>
                            <w:r w:rsidRPr="00DA2D25">
                              <w:rPr>
                                <w:b/>
                                <w:bCs/>
                              </w:rPr>
                              <w:t xml:space="preserve">Prof. Dr. Gülendam KARADAĞ </w:t>
                            </w:r>
                            <w:r w:rsidRPr="00DA2D25">
                              <w:rPr>
                                <w:bCs/>
                              </w:rPr>
                              <w:t xml:space="preserve">-Halk Sağlığı Hemşireliği </w:t>
                            </w:r>
                            <w:r w:rsidRPr="00DA2D25">
                              <w:rPr>
                                <w:shd w:val="clear" w:color="auto" w:fill="FFFFFF"/>
                              </w:rPr>
                              <w:t xml:space="preserve">Anabilim Dalı </w:t>
                            </w:r>
                            <w:r w:rsidRPr="00DA2D25">
                              <w:rPr>
                                <w:bCs/>
                              </w:rPr>
                              <w:t>Başkanı</w:t>
                            </w:r>
                          </w:p>
                          <w:p w14:paraId="1AB4A0EE" w14:textId="77777777" w:rsidR="00B62EF0" w:rsidRPr="00DA2D25" w:rsidRDefault="00B62EF0" w:rsidP="00AC7ED8">
                            <w:pPr>
                              <w:spacing w:line="360" w:lineRule="auto"/>
                              <w:rPr>
                                <w:shd w:val="clear" w:color="auto" w:fill="FFFFFF"/>
                              </w:rPr>
                            </w:pPr>
                            <w:r w:rsidRPr="00DA2D25">
                              <w:rPr>
                                <w:b/>
                                <w:bCs/>
                              </w:rPr>
                              <w:t>Prof. Dr</w:t>
                            </w:r>
                            <w:r w:rsidRPr="00DA2D25">
                              <w:rPr>
                                <w:shd w:val="clear" w:color="auto" w:fill="FFFFFF"/>
                              </w:rPr>
                              <w:t>. </w:t>
                            </w:r>
                            <w:proofErr w:type="spellStart"/>
                            <w:r w:rsidRPr="00DA2D25">
                              <w:rPr>
                                <w:b/>
                                <w:shd w:val="clear" w:color="auto" w:fill="FFFFFF"/>
                              </w:rPr>
                              <w:t>Merlinda</w:t>
                            </w:r>
                            <w:proofErr w:type="spellEnd"/>
                            <w:r w:rsidRPr="00DA2D25">
                              <w:rPr>
                                <w:b/>
                                <w:shd w:val="clear" w:color="auto" w:fill="FFFFFF"/>
                              </w:rPr>
                              <w:t xml:space="preserve"> ALUŞ TOKAT</w:t>
                            </w:r>
                            <w:r w:rsidRPr="00DA2D25">
                              <w:rPr>
                                <w:shd w:val="clear" w:color="auto" w:fill="FFFFFF"/>
                              </w:rPr>
                              <w:t xml:space="preserve"> -</w:t>
                            </w:r>
                            <w:r w:rsidRPr="00DA2D25">
                              <w:t xml:space="preserve">Doğum ve Kadın Hastalıkları </w:t>
                            </w:r>
                            <w:r w:rsidRPr="00DA2D25">
                              <w:rPr>
                                <w:shd w:val="clear" w:color="auto" w:fill="FFFFFF"/>
                              </w:rPr>
                              <w:t xml:space="preserve">Hemşireliği Anabilim Dalı Başkanı </w:t>
                            </w:r>
                          </w:p>
                          <w:p w14:paraId="1E8E77CC" w14:textId="77777777" w:rsidR="00B62EF0" w:rsidRPr="00DA2D25" w:rsidRDefault="00B62EF0" w:rsidP="00AC7ED8">
                            <w:pPr>
                              <w:spacing w:line="360" w:lineRule="auto"/>
                              <w:jc w:val="both"/>
                              <w:rPr>
                                <w:bCs/>
                              </w:rPr>
                            </w:pPr>
                            <w:r w:rsidRPr="00DA2D25">
                              <w:rPr>
                                <w:b/>
                                <w:bCs/>
                              </w:rPr>
                              <w:t>Prof. Dr. Ezgi KARADAĞ</w:t>
                            </w:r>
                            <w:r w:rsidRPr="00DA2D25">
                              <w:rPr>
                                <w:bCs/>
                              </w:rPr>
                              <w:t xml:space="preserve"> - Onkoloji Hemşireliği </w:t>
                            </w:r>
                            <w:r w:rsidRPr="00DA2D25">
                              <w:rPr>
                                <w:shd w:val="clear" w:color="auto" w:fill="FFFFFF"/>
                              </w:rPr>
                              <w:t xml:space="preserve">Anabilim Dalı </w:t>
                            </w:r>
                            <w:r w:rsidRPr="00DA2D25">
                              <w:rPr>
                                <w:bCs/>
                              </w:rPr>
                              <w:t>Başkanı</w:t>
                            </w:r>
                          </w:p>
                          <w:p w14:paraId="5A967C76" w14:textId="77777777" w:rsidR="00B62EF0" w:rsidRPr="00DA2D25" w:rsidRDefault="00B62EF0" w:rsidP="00AC7ED8">
                            <w:pPr>
                              <w:spacing w:line="360" w:lineRule="auto"/>
                              <w:jc w:val="both"/>
                              <w:rPr>
                                <w:bCs/>
                              </w:rPr>
                            </w:pPr>
                            <w:r w:rsidRPr="00DA2D25">
                              <w:rPr>
                                <w:b/>
                                <w:bCs/>
                              </w:rPr>
                              <w:t>Doç. Dr. Özlem BİLİK</w:t>
                            </w:r>
                            <w:r w:rsidRPr="00DA2D25">
                              <w:rPr>
                                <w:bCs/>
                              </w:rPr>
                              <w:t xml:space="preserve"> - Cerrahi Hastalıkları Hemşireliği </w:t>
                            </w:r>
                            <w:r w:rsidRPr="00DA2D25">
                              <w:rPr>
                                <w:shd w:val="clear" w:color="auto" w:fill="FFFFFF"/>
                              </w:rPr>
                              <w:t xml:space="preserve">Anabilim Dalı </w:t>
                            </w:r>
                            <w:r w:rsidRPr="00DA2D25">
                              <w:rPr>
                                <w:bCs/>
                              </w:rPr>
                              <w:t>Başkanı</w:t>
                            </w:r>
                          </w:p>
                          <w:p w14:paraId="5A31B347" w14:textId="77777777" w:rsidR="00B62EF0" w:rsidRPr="00DA2D25" w:rsidRDefault="00B62EF0" w:rsidP="00AC7ED8">
                            <w:pPr>
                              <w:spacing w:line="360" w:lineRule="auto"/>
                              <w:jc w:val="both"/>
                              <w:rPr>
                                <w:bCs/>
                              </w:rPr>
                            </w:pPr>
                            <w:r w:rsidRPr="00DA2D25">
                              <w:rPr>
                                <w:b/>
                                <w:bCs/>
                              </w:rPr>
                              <w:t>Dr. Öğr. Üyesi Hülya ÖZBERK -</w:t>
                            </w:r>
                            <w:r w:rsidRPr="00DA2D25">
                              <w:rPr>
                                <w:bCs/>
                              </w:rPr>
                              <w:t xml:space="preserve">Birinci Sınıf Yıl Koordinatörü </w:t>
                            </w:r>
                          </w:p>
                          <w:p w14:paraId="3FB780A9" w14:textId="77777777" w:rsidR="00B62EF0" w:rsidRPr="00DA2D25" w:rsidRDefault="00B62EF0" w:rsidP="00AC7ED8">
                            <w:pPr>
                              <w:spacing w:line="360" w:lineRule="auto"/>
                              <w:jc w:val="both"/>
                              <w:rPr>
                                <w:bCs/>
                              </w:rPr>
                            </w:pPr>
                            <w:r w:rsidRPr="00DA2D25">
                              <w:rPr>
                                <w:b/>
                                <w:bCs/>
                              </w:rPr>
                              <w:t xml:space="preserve">Öğr. Gör. Dr. Fethiye </w:t>
                            </w:r>
                            <w:proofErr w:type="spellStart"/>
                            <w:r w:rsidRPr="00DA2D25">
                              <w:rPr>
                                <w:b/>
                                <w:bCs/>
                              </w:rPr>
                              <w:t>Yelkin</w:t>
                            </w:r>
                            <w:proofErr w:type="spellEnd"/>
                            <w:r w:rsidRPr="00DA2D25">
                              <w:rPr>
                                <w:b/>
                                <w:bCs/>
                              </w:rPr>
                              <w:t xml:space="preserve"> ALP</w:t>
                            </w:r>
                            <w:r w:rsidRPr="00DA2D25">
                              <w:rPr>
                                <w:bCs/>
                                <w:caps/>
                              </w:rPr>
                              <w:t xml:space="preserve"> - </w:t>
                            </w:r>
                            <w:r w:rsidRPr="00DA2D25">
                              <w:rPr>
                                <w:bCs/>
                              </w:rPr>
                              <w:t>Dördüncü Sınıf Yıl Koordinatörü</w:t>
                            </w:r>
                          </w:p>
                          <w:p w14:paraId="7DCFB360" w14:textId="77777777" w:rsidR="00B62EF0" w:rsidRPr="00DA2D25" w:rsidRDefault="00B62EF0" w:rsidP="00AC7ED8">
                            <w:pPr>
                              <w:spacing w:line="360" w:lineRule="auto"/>
                              <w:jc w:val="both"/>
                              <w:rPr>
                                <w:bCs/>
                              </w:rPr>
                            </w:pPr>
                            <w:r w:rsidRPr="00DA2D25">
                              <w:rPr>
                                <w:b/>
                                <w:bCs/>
                              </w:rPr>
                              <w:t xml:space="preserve">Araş. Gör. Kübra Yasak </w:t>
                            </w:r>
                            <w:r w:rsidRPr="00DA2D25">
                              <w:rPr>
                                <w:bCs/>
                              </w:rPr>
                              <w:t>- Araştırma Görevlisi Temsilcisi</w:t>
                            </w:r>
                          </w:p>
                          <w:p w14:paraId="24215DDE" w14:textId="77777777" w:rsidR="00B62EF0" w:rsidRPr="00191651" w:rsidRDefault="00B62EF0" w:rsidP="00AA188D">
                            <w:pPr>
                              <w:spacing w:line="360" w:lineRule="auto"/>
                              <w:jc w:val="both"/>
                              <w:rPr>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E1F77" id="_x0000_t202" coordsize="21600,21600" o:spt="202" path="m,l,21600r21600,l21600,xe">
                <v:stroke joinstyle="miter"/>
                <v:path gradientshapeok="t" o:connecttype="rect"/>
              </v:shapetype>
              <v:shape id="Metin Kutusu 2" o:spid="_x0000_s1026" type="#_x0000_t202" style="position:absolute;margin-left:-36.4pt;margin-top:0;width:521.25pt;height:336.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">
                <v:textbox>
                  <w:txbxContent>
                    <w:p w14:paraId="113190D7" w14:textId="77777777" w:rsidR="00B62EF0" w:rsidRPr="00DA2D25" w:rsidRDefault="00B62EF0" w:rsidP="00AC7ED8">
                      <w:pPr>
                        <w:spacing w:line="360" w:lineRule="auto"/>
                        <w:jc w:val="center"/>
                        <w:rPr>
                          <w:b/>
                          <w:bCs/>
                        </w:rPr>
                      </w:pPr>
                      <w:r w:rsidRPr="00DA2D25">
                        <w:rPr>
                          <w:b/>
                          <w:bCs/>
                        </w:rPr>
                        <w:t>Tablo 1.</w:t>
                      </w:r>
                      <w:r w:rsidRPr="00DA2D25">
                        <w:rPr>
                          <w:b/>
                          <w:bCs/>
                          <w:color w:val="FF0000"/>
                        </w:rPr>
                        <w:t xml:space="preserve"> </w:t>
                      </w:r>
                      <w:r w:rsidRPr="00DA2D25">
                        <w:rPr>
                          <w:b/>
                          <w:bCs/>
                        </w:rPr>
                        <w:t>2023-2024 LİSANS EĞİTİM KOMİTESİ</w:t>
                      </w:r>
                    </w:p>
                    <w:p w14:paraId="358E3C55" w14:textId="77777777" w:rsidR="00B62EF0" w:rsidRPr="00DA2D25" w:rsidRDefault="00B62EF0" w:rsidP="00AC7ED8">
                      <w:pPr>
                        <w:spacing w:line="360" w:lineRule="auto"/>
                        <w:rPr>
                          <w:bCs/>
                          <w:caps/>
                        </w:rPr>
                      </w:pPr>
                      <w:r w:rsidRPr="00DA2D25">
                        <w:rPr>
                          <w:b/>
                          <w:bCs/>
                        </w:rPr>
                        <w:t>Prof. Dr. Şeyda SEREN İNTEPELER</w:t>
                      </w:r>
                      <w:r w:rsidRPr="00DA2D25">
                        <w:rPr>
                          <w:bCs/>
                          <w:caps/>
                        </w:rPr>
                        <w:t xml:space="preserve">  - Dekan</w:t>
                      </w:r>
                    </w:p>
                    <w:p w14:paraId="2CAD5382" w14:textId="77777777" w:rsidR="00B62EF0" w:rsidRPr="00DA2D25" w:rsidRDefault="00B62EF0" w:rsidP="00AC7ED8">
                      <w:pPr>
                        <w:spacing w:line="360" w:lineRule="auto"/>
                        <w:rPr>
                          <w:bCs/>
                        </w:rPr>
                      </w:pPr>
                      <w:r w:rsidRPr="00DA2D25">
                        <w:rPr>
                          <w:b/>
                          <w:bCs/>
                        </w:rPr>
                        <w:t>Prof. Dr. Neslihan GÜNÜŞEN</w:t>
                      </w:r>
                      <w:r w:rsidRPr="00DA2D25">
                        <w:rPr>
                          <w:bCs/>
                          <w:caps/>
                        </w:rPr>
                        <w:t xml:space="preserve"> - dekan yardımcısı</w:t>
                      </w:r>
                    </w:p>
                    <w:p w14:paraId="106978C6" w14:textId="77777777" w:rsidR="00B62EF0" w:rsidRPr="00DA2D25" w:rsidRDefault="00B62EF0" w:rsidP="00AC7ED8">
                      <w:pPr>
                        <w:spacing w:line="360" w:lineRule="auto"/>
                        <w:rPr>
                          <w:bCs/>
                          <w:caps/>
                        </w:rPr>
                      </w:pPr>
                      <w:r w:rsidRPr="00DA2D25">
                        <w:rPr>
                          <w:b/>
                          <w:bCs/>
                        </w:rPr>
                        <w:t xml:space="preserve">Doç. </w:t>
                      </w:r>
                      <w:proofErr w:type="spellStart"/>
                      <w:r w:rsidRPr="00DA2D25">
                        <w:rPr>
                          <w:b/>
                          <w:bCs/>
                        </w:rPr>
                        <w:t>Dr.Gülşah</w:t>
                      </w:r>
                      <w:proofErr w:type="spellEnd"/>
                      <w:r w:rsidRPr="00DA2D25">
                        <w:rPr>
                          <w:b/>
                          <w:bCs/>
                        </w:rPr>
                        <w:t xml:space="preserve"> GÜROL ARSLAN</w:t>
                      </w:r>
                      <w:r w:rsidRPr="00DA2D25">
                        <w:rPr>
                          <w:bCs/>
                          <w:caps/>
                        </w:rPr>
                        <w:t xml:space="preserve"> - dekan yardımcısı</w:t>
                      </w:r>
                    </w:p>
                    <w:p w14:paraId="394AEF8A" w14:textId="77777777" w:rsidR="00B62EF0" w:rsidRPr="00DA2D25" w:rsidRDefault="00B62EF0" w:rsidP="00AC7ED8">
                      <w:pPr>
                        <w:spacing w:line="360" w:lineRule="auto"/>
                        <w:rPr>
                          <w:b/>
                          <w:bCs/>
                          <w:caps/>
                        </w:rPr>
                      </w:pPr>
                      <w:r w:rsidRPr="00DA2D25">
                        <w:rPr>
                          <w:b/>
                          <w:bCs/>
                        </w:rPr>
                        <w:t>Prof. Dr. Şeyda SEREN İNTEPELER</w:t>
                      </w:r>
                      <w:r w:rsidRPr="00DA2D25">
                        <w:rPr>
                          <w:b/>
                          <w:bCs/>
                          <w:caps/>
                        </w:rPr>
                        <w:t xml:space="preserve">  -</w:t>
                      </w:r>
                      <w:r w:rsidRPr="00DA2D25">
                        <w:rPr>
                          <w:shd w:val="clear" w:color="auto" w:fill="FFFFFF"/>
                        </w:rPr>
                        <w:t>Hemşirelikte Yönetim Anabilim Dalı Başkanı</w:t>
                      </w:r>
                    </w:p>
                    <w:p w14:paraId="0AD45009" w14:textId="77777777" w:rsidR="00B62EF0" w:rsidRPr="00DA2D25" w:rsidRDefault="00B62EF0" w:rsidP="00AC7ED8">
                      <w:pPr>
                        <w:spacing w:line="360" w:lineRule="auto"/>
                        <w:rPr>
                          <w:b/>
                          <w:bCs/>
                          <w:caps/>
                        </w:rPr>
                      </w:pPr>
                      <w:r w:rsidRPr="00DA2D25">
                        <w:rPr>
                          <w:b/>
                          <w:bCs/>
                        </w:rPr>
                        <w:t xml:space="preserve">Prof. Dr. Zekiye </w:t>
                      </w:r>
                      <w:r w:rsidRPr="00DA2D25">
                        <w:rPr>
                          <w:b/>
                          <w:bCs/>
                          <w:caps/>
                        </w:rPr>
                        <w:t>Çetinkaya Duman</w:t>
                      </w:r>
                      <w:r w:rsidRPr="00DA2D25">
                        <w:rPr>
                          <w:bCs/>
                          <w:caps/>
                        </w:rPr>
                        <w:t>-</w:t>
                      </w:r>
                      <w:r w:rsidRPr="00DA2D25">
                        <w:rPr>
                          <w:bCs/>
                        </w:rPr>
                        <w:t xml:space="preserve">Psikiyatri Hemşireliği </w:t>
                      </w:r>
                      <w:r w:rsidRPr="00DA2D25">
                        <w:rPr>
                          <w:shd w:val="clear" w:color="auto" w:fill="FFFFFF"/>
                        </w:rPr>
                        <w:t xml:space="preserve">Anabilim Dalı </w:t>
                      </w:r>
                      <w:r w:rsidRPr="00DA2D25">
                        <w:rPr>
                          <w:bCs/>
                        </w:rPr>
                        <w:t>Başkanı</w:t>
                      </w:r>
                    </w:p>
                    <w:p w14:paraId="0E0F2704" w14:textId="77777777" w:rsidR="00B62EF0" w:rsidRPr="00DA2D25" w:rsidRDefault="00B62EF0" w:rsidP="00AC7ED8">
                      <w:pPr>
                        <w:spacing w:line="360" w:lineRule="auto"/>
                        <w:jc w:val="both"/>
                        <w:rPr>
                          <w:bCs/>
                        </w:rPr>
                      </w:pPr>
                      <w:r w:rsidRPr="00DA2D25">
                        <w:rPr>
                          <w:b/>
                          <w:bCs/>
                        </w:rPr>
                        <w:t xml:space="preserve">Prof. Dr. Özlem </w:t>
                      </w:r>
                      <w:r w:rsidRPr="00DA2D25">
                        <w:rPr>
                          <w:b/>
                          <w:bCs/>
                          <w:caps/>
                        </w:rPr>
                        <w:t>KüçükgüçLÜ</w:t>
                      </w:r>
                      <w:r w:rsidRPr="00DA2D25">
                        <w:rPr>
                          <w:bCs/>
                          <w:caps/>
                        </w:rPr>
                        <w:t xml:space="preserve"> - </w:t>
                      </w:r>
                      <w:r w:rsidRPr="00DA2D25">
                        <w:rPr>
                          <w:bCs/>
                        </w:rPr>
                        <w:t xml:space="preserve">İç Hastalıkları Hemşireliği </w:t>
                      </w:r>
                      <w:r w:rsidRPr="00DA2D25">
                        <w:rPr>
                          <w:shd w:val="clear" w:color="auto" w:fill="FFFFFF"/>
                        </w:rPr>
                        <w:t xml:space="preserve">Anabilim Dalı </w:t>
                      </w:r>
                      <w:r w:rsidRPr="00DA2D25">
                        <w:rPr>
                          <w:bCs/>
                        </w:rPr>
                        <w:t>Başkanı</w:t>
                      </w:r>
                    </w:p>
                    <w:p w14:paraId="76586B57" w14:textId="77777777" w:rsidR="00B62EF0" w:rsidRPr="00DA2D25" w:rsidRDefault="00B62EF0" w:rsidP="00AC7ED8">
                      <w:pPr>
                        <w:spacing w:line="360" w:lineRule="auto"/>
                        <w:jc w:val="both"/>
                        <w:rPr>
                          <w:bCs/>
                        </w:rPr>
                      </w:pPr>
                      <w:r w:rsidRPr="00DA2D25">
                        <w:rPr>
                          <w:b/>
                          <w:bCs/>
                        </w:rPr>
                        <w:t xml:space="preserve">Prof. Dr. Murat </w:t>
                      </w:r>
                      <w:r w:rsidRPr="00DA2D25">
                        <w:rPr>
                          <w:b/>
                          <w:bCs/>
                          <w:caps/>
                        </w:rPr>
                        <w:t>Bektaş</w:t>
                      </w:r>
                      <w:r w:rsidRPr="00DA2D25">
                        <w:rPr>
                          <w:bCs/>
                        </w:rPr>
                        <w:t xml:space="preserve">- Çocuk Sağlığı ve Hastalıkları Hemşireliği </w:t>
                      </w:r>
                      <w:r w:rsidRPr="00DA2D25">
                        <w:rPr>
                          <w:shd w:val="clear" w:color="auto" w:fill="FFFFFF"/>
                        </w:rPr>
                        <w:t xml:space="preserve">Anabilim Dalı </w:t>
                      </w:r>
                      <w:r w:rsidRPr="00DA2D25">
                        <w:rPr>
                          <w:bCs/>
                        </w:rPr>
                        <w:t>Başkanı</w:t>
                      </w:r>
                    </w:p>
                    <w:p w14:paraId="391ACCDC" w14:textId="77777777" w:rsidR="00B62EF0" w:rsidRPr="00DA2D25" w:rsidRDefault="00B62EF0" w:rsidP="00AC7ED8">
                      <w:pPr>
                        <w:spacing w:line="360" w:lineRule="auto"/>
                        <w:jc w:val="both"/>
                        <w:rPr>
                          <w:bCs/>
                        </w:rPr>
                      </w:pPr>
                      <w:r w:rsidRPr="00DA2D25">
                        <w:rPr>
                          <w:b/>
                          <w:bCs/>
                        </w:rPr>
                        <w:t xml:space="preserve">Prof. Dr. Dilek </w:t>
                      </w:r>
                      <w:r w:rsidRPr="00DA2D25">
                        <w:rPr>
                          <w:b/>
                          <w:bCs/>
                          <w:caps/>
                        </w:rPr>
                        <w:t>Özden</w:t>
                      </w:r>
                      <w:r w:rsidRPr="00DA2D25">
                        <w:rPr>
                          <w:bCs/>
                          <w:caps/>
                        </w:rPr>
                        <w:t xml:space="preserve"> - </w:t>
                      </w:r>
                      <w:r w:rsidRPr="00DA2D25">
                        <w:rPr>
                          <w:bCs/>
                        </w:rPr>
                        <w:t xml:space="preserve">Hemşirelik Esasları </w:t>
                      </w:r>
                      <w:r w:rsidRPr="00DA2D25">
                        <w:rPr>
                          <w:shd w:val="clear" w:color="auto" w:fill="FFFFFF"/>
                        </w:rPr>
                        <w:t xml:space="preserve">Anabilim Dalı </w:t>
                      </w:r>
                      <w:r w:rsidRPr="00DA2D25">
                        <w:rPr>
                          <w:bCs/>
                        </w:rPr>
                        <w:t xml:space="preserve">Başkanı </w:t>
                      </w:r>
                    </w:p>
                    <w:p w14:paraId="5431EF42" w14:textId="77777777" w:rsidR="00B62EF0" w:rsidRPr="00DA2D25" w:rsidRDefault="00B62EF0" w:rsidP="00AC7ED8">
                      <w:pPr>
                        <w:spacing w:line="360" w:lineRule="auto"/>
                        <w:jc w:val="both"/>
                        <w:rPr>
                          <w:bCs/>
                        </w:rPr>
                      </w:pPr>
                      <w:r w:rsidRPr="00DA2D25">
                        <w:rPr>
                          <w:b/>
                          <w:bCs/>
                        </w:rPr>
                        <w:t xml:space="preserve">Prof. Dr. Gülendam KARADAĞ </w:t>
                      </w:r>
                      <w:r w:rsidRPr="00DA2D25">
                        <w:rPr>
                          <w:bCs/>
                        </w:rPr>
                        <w:t xml:space="preserve">-Halk Sağlığı Hemşireliği </w:t>
                      </w:r>
                      <w:r w:rsidRPr="00DA2D25">
                        <w:rPr>
                          <w:shd w:val="clear" w:color="auto" w:fill="FFFFFF"/>
                        </w:rPr>
                        <w:t xml:space="preserve">Anabilim Dalı </w:t>
                      </w:r>
                      <w:r w:rsidRPr="00DA2D25">
                        <w:rPr>
                          <w:bCs/>
                        </w:rPr>
                        <w:t>Başkanı</w:t>
                      </w:r>
                    </w:p>
                    <w:p w14:paraId="1AB4A0EE" w14:textId="77777777" w:rsidR="00B62EF0" w:rsidRPr="00DA2D25" w:rsidRDefault="00B62EF0" w:rsidP="00AC7ED8">
                      <w:pPr>
                        <w:spacing w:line="360" w:lineRule="auto"/>
                        <w:rPr>
                          <w:shd w:val="clear" w:color="auto" w:fill="FFFFFF"/>
                        </w:rPr>
                      </w:pPr>
                      <w:r w:rsidRPr="00DA2D25">
                        <w:rPr>
                          <w:b/>
                          <w:bCs/>
                        </w:rPr>
                        <w:t>Prof. Dr</w:t>
                      </w:r>
                      <w:r w:rsidRPr="00DA2D25">
                        <w:rPr>
                          <w:shd w:val="clear" w:color="auto" w:fill="FFFFFF"/>
                        </w:rPr>
                        <w:t>. </w:t>
                      </w:r>
                      <w:proofErr w:type="spellStart"/>
                      <w:r w:rsidRPr="00DA2D25">
                        <w:rPr>
                          <w:b/>
                          <w:shd w:val="clear" w:color="auto" w:fill="FFFFFF"/>
                        </w:rPr>
                        <w:t>Merlinda</w:t>
                      </w:r>
                      <w:proofErr w:type="spellEnd"/>
                      <w:r w:rsidRPr="00DA2D25">
                        <w:rPr>
                          <w:b/>
                          <w:shd w:val="clear" w:color="auto" w:fill="FFFFFF"/>
                        </w:rPr>
                        <w:t xml:space="preserve"> ALUŞ TOKAT</w:t>
                      </w:r>
                      <w:r w:rsidRPr="00DA2D25">
                        <w:rPr>
                          <w:shd w:val="clear" w:color="auto" w:fill="FFFFFF"/>
                        </w:rPr>
                        <w:t xml:space="preserve"> -</w:t>
                      </w:r>
                      <w:r w:rsidRPr="00DA2D25">
                        <w:t xml:space="preserve">Doğum ve Kadın Hastalıkları </w:t>
                      </w:r>
                      <w:r w:rsidRPr="00DA2D25">
                        <w:rPr>
                          <w:shd w:val="clear" w:color="auto" w:fill="FFFFFF"/>
                        </w:rPr>
                        <w:t xml:space="preserve">Hemşireliği Anabilim Dalı Başkanı </w:t>
                      </w:r>
                    </w:p>
                    <w:p w14:paraId="1E8E77CC" w14:textId="77777777" w:rsidR="00B62EF0" w:rsidRPr="00DA2D25" w:rsidRDefault="00B62EF0" w:rsidP="00AC7ED8">
                      <w:pPr>
                        <w:spacing w:line="360" w:lineRule="auto"/>
                        <w:jc w:val="both"/>
                        <w:rPr>
                          <w:bCs/>
                        </w:rPr>
                      </w:pPr>
                      <w:r w:rsidRPr="00DA2D25">
                        <w:rPr>
                          <w:b/>
                          <w:bCs/>
                        </w:rPr>
                        <w:t>Prof. Dr. Ezgi KARADAĞ</w:t>
                      </w:r>
                      <w:r w:rsidRPr="00DA2D25">
                        <w:rPr>
                          <w:bCs/>
                        </w:rPr>
                        <w:t xml:space="preserve"> - Onkoloji Hemşireliği </w:t>
                      </w:r>
                      <w:r w:rsidRPr="00DA2D25">
                        <w:rPr>
                          <w:shd w:val="clear" w:color="auto" w:fill="FFFFFF"/>
                        </w:rPr>
                        <w:t xml:space="preserve">Anabilim Dalı </w:t>
                      </w:r>
                      <w:r w:rsidRPr="00DA2D25">
                        <w:rPr>
                          <w:bCs/>
                        </w:rPr>
                        <w:t>Başkanı</w:t>
                      </w:r>
                    </w:p>
                    <w:p w14:paraId="5A967C76" w14:textId="77777777" w:rsidR="00B62EF0" w:rsidRPr="00DA2D25" w:rsidRDefault="00B62EF0" w:rsidP="00AC7ED8">
                      <w:pPr>
                        <w:spacing w:line="360" w:lineRule="auto"/>
                        <w:jc w:val="both"/>
                        <w:rPr>
                          <w:bCs/>
                        </w:rPr>
                      </w:pPr>
                      <w:r w:rsidRPr="00DA2D25">
                        <w:rPr>
                          <w:b/>
                          <w:bCs/>
                        </w:rPr>
                        <w:t>Doç. Dr. Özlem BİLİK</w:t>
                      </w:r>
                      <w:r w:rsidRPr="00DA2D25">
                        <w:rPr>
                          <w:bCs/>
                        </w:rPr>
                        <w:t xml:space="preserve"> - Cerrahi Hastalıkları Hemşireliği </w:t>
                      </w:r>
                      <w:r w:rsidRPr="00DA2D25">
                        <w:rPr>
                          <w:shd w:val="clear" w:color="auto" w:fill="FFFFFF"/>
                        </w:rPr>
                        <w:t xml:space="preserve">Anabilim Dalı </w:t>
                      </w:r>
                      <w:r w:rsidRPr="00DA2D25">
                        <w:rPr>
                          <w:bCs/>
                        </w:rPr>
                        <w:t>Başkanı</w:t>
                      </w:r>
                    </w:p>
                    <w:p w14:paraId="5A31B347" w14:textId="77777777" w:rsidR="00B62EF0" w:rsidRPr="00DA2D25" w:rsidRDefault="00B62EF0" w:rsidP="00AC7ED8">
                      <w:pPr>
                        <w:spacing w:line="360" w:lineRule="auto"/>
                        <w:jc w:val="both"/>
                        <w:rPr>
                          <w:bCs/>
                        </w:rPr>
                      </w:pPr>
                      <w:r w:rsidRPr="00DA2D25">
                        <w:rPr>
                          <w:b/>
                          <w:bCs/>
                        </w:rPr>
                        <w:t>Dr. Öğr. Üyesi Hülya ÖZBERK -</w:t>
                      </w:r>
                      <w:r w:rsidRPr="00DA2D25">
                        <w:rPr>
                          <w:bCs/>
                        </w:rPr>
                        <w:t xml:space="preserve">Birinci Sınıf Yıl Koordinatörü </w:t>
                      </w:r>
                    </w:p>
                    <w:p w14:paraId="3FB780A9" w14:textId="77777777" w:rsidR="00B62EF0" w:rsidRPr="00DA2D25" w:rsidRDefault="00B62EF0" w:rsidP="00AC7ED8">
                      <w:pPr>
                        <w:spacing w:line="360" w:lineRule="auto"/>
                        <w:jc w:val="both"/>
                        <w:rPr>
                          <w:bCs/>
                        </w:rPr>
                      </w:pPr>
                      <w:r w:rsidRPr="00DA2D25">
                        <w:rPr>
                          <w:b/>
                          <w:bCs/>
                        </w:rPr>
                        <w:t xml:space="preserve">Öğr. Gör. Dr. Fethiye </w:t>
                      </w:r>
                      <w:proofErr w:type="spellStart"/>
                      <w:r w:rsidRPr="00DA2D25">
                        <w:rPr>
                          <w:b/>
                          <w:bCs/>
                        </w:rPr>
                        <w:t>Yelkin</w:t>
                      </w:r>
                      <w:proofErr w:type="spellEnd"/>
                      <w:r w:rsidRPr="00DA2D25">
                        <w:rPr>
                          <w:b/>
                          <w:bCs/>
                        </w:rPr>
                        <w:t xml:space="preserve"> ALP</w:t>
                      </w:r>
                      <w:r w:rsidRPr="00DA2D25">
                        <w:rPr>
                          <w:bCs/>
                          <w:caps/>
                        </w:rPr>
                        <w:t xml:space="preserve"> - </w:t>
                      </w:r>
                      <w:r w:rsidRPr="00DA2D25">
                        <w:rPr>
                          <w:bCs/>
                        </w:rPr>
                        <w:t>Dördüncü Sınıf Yıl Koordinatörü</w:t>
                      </w:r>
                    </w:p>
                    <w:p w14:paraId="7DCFB360" w14:textId="77777777" w:rsidR="00B62EF0" w:rsidRPr="00DA2D25" w:rsidRDefault="00B62EF0" w:rsidP="00AC7ED8">
                      <w:pPr>
                        <w:spacing w:line="360" w:lineRule="auto"/>
                        <w:jc w:val="both"/>
                        <w:rPr>
                          <w:bCs/>
                        </w:rPr>
                      </w:pPr>
                      <w:r w:rsidRPr="00DA2D25">
                        <w:rPr>
                          <w:b/>
                          <w:bCs/>
                        </w:rPr>
                        <w:t xml:space="preserve">Araş. Gör. Kübra Yasak </w:t>
                      </w:r>
                      <w:r w:rsidRPr="00DA2D25">
                        <w:rPr>
                          <w:bCs/>
                        </w:rPr>
                        <w:t>- Araştırma Görevlisi Temsilcisi</w:t>
                      </w:r>
                    </w:p>
                    <w:p w14:paraId="24215DDE" w14:textId="77777777" w:rsidR="00B62EF0" w:rsidRPr="00191651" w:rsidRDefault="00B62EF0" w:rsidP="00AA188D">
                      <w:pPr>
                        <w:spacing w:line="360" w:lineRule="auto"/>
                        <w:jc w:val="both"/>
                        <w:rPr>
                          <w:bCs/>
                          <w:sz w:val="22"/>
                          <w:szCs w:val="22"/>
                        </w:rPr>
                      </w:pPr>
                    </w:p>
                  </w:txbxContent>
                </v:textbox>
                <w10:wrap type="square"/>
              </v:shape>
            </w:pict>
          </mc:Fallback>
        </mc:AlternateContent>
      </w:r>
      <w:r w:rsidRPr="004D3B79">
        <w:rPr>
          <w:bCs/>
          <w:noProof/>
          <w:sz w:val="20"/>
          <w:szCs w:val="20"/>
        </w:rPr>
        <mc:AlternateContent>
          <mc:Choice Requires="wps">
            <w:drawing>
              <wp:anchor distT="45720" distB="45720" distL="114300" distR="114300" simplePos="0" relativeHeight="251657728" behindDoc="0" locked="0" layoutInCell="1" allowOverlap="1" wp14:anchorId="2EA59499" wp14:editId="67CCC12C">
                <wp:simplePos x="0" y="0"/>
                <wp:positionH relativeFrom="margin">
                  <wp:posOffset>-462280</wp:posOffset>
                </wp:positionH>
                <wp:positionV relativeFrom="paragraph">
                  <wp:posOffset>4405630</wp:posOffset>
                </wp:positionV>
                <wp:extent cx="6610350" cy="4225290"/>
                <wp:effectExtent l="0" t="0" r="0" b="3810"/>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225290"/>
                        </a:xfrm>
                        <a:prstGeom prst="rect">
                          <a:avLst/>
                        </a:prstGeom>
                        <a:solidFill>
                          <a:srgbClr val="FFFFFF"/>
                        </a:solidFill>
                        <a:ln w="9525">
                          <a:solidFill>
                            <a:srgbClr val="000000"/>
                          </a:solidFill>
                          <a:miter lim="800000"/>
                          <a:headEnd/>
                          <a:tailEnd/>
                        </a:ln>
                      </wps:spPr>
                      <wps:txbx>
                        <w:txbxContent>
                          <w:p w14:paraId="435A5555" w14:textId="77777777" w:rsidR="00B62EF0" w:rsidRPr="00DA2D25" w:rsidRDefault="00B62EF0" w:rsidP="00AA188D">
                            <w:pPr>
                              <w:spacing w:line="360" w:lineRule="auto"/>
                              <w:jc w:val="center"/>
                              <w:rPr>
                                <w:b/>
                                <w:bCs/>
                              </w:rPr>
                            </w:pPr>
                            <w:r w:rsidRPr="00DA2D25">
                              <w:rPr>
                                <w:b/>
                                <w:bCs/>
                              </w:rPr>
                              <w:t>Tablo 2.</w:t>
                            </w:r>
                            <w:r w:rsidRPr="00DA2D25">
                              <w:rPr>
                                <w:b/>
                                <w:bCs/>
                                <w:color w:val="FF0000"/>
                              </w:rPr>
                              <w:t xml:space="preserve"> </w:t>
                            </w:r>
                            <w:r w:rsidRPr="00DA2D25">
                              <w:rPr>
                                <w:b/>
                                <w:bCs/>
                              </w:rPr>
                              <w:t>2022- 2023 LİSANS EĞİTİM KOMİTESİ</w:t>
                            </w:r>
                          </w:p>
                          <w:p w14:paraId="7B888221" w14:textId="77777777" w:rsidR="00B62EF0" w:rsidRPr="00DA2D25" w:rsidRDefault="00B62EF0" w:rsidP="004339BB">
                            <w:pPr>
                              <w:spacing w:line="360" w:lineRule="auto"/>
                              <w:rPr>
                                <w:bCs/>
                                <w:caps/>
                              </w:rPr>
                            </w:pPr>
                            <w:r w:rsidRPr="00DA2D25">
                              <w:rPr>
                                <w:b/>
                                <w:bCs/>
                              </w:rPr>
                              <w:t>Prof. Dr. Şeyda SEREN İNTEPELER</w:t>
                            </w:r>
                            <w:r w:rsidRPr="00DA2D25">
                              <w:rPr>
                                <w:bCs/>
                                <w:caps/>
                              </w:rPr>
                              <w:t xml:space="preserve">  - Dekan</w:t>
                            </w:r>
                          </w:p>
                          <w:p w14:paraId="3EF52D8A" w14:textId="77777777" w:rsidR="00B62EF0" w:rsidRPr="00DA2D25" w:rsidRDefault="00B62EF0" w:rsidP="004339BB">
                            <w:pPr>
                              <w:spacing w:line="360" w:lineRule="auto"/>
                              <w:rPr>
                                <w:bCs/>
                              </w:rPr>
                            </w:pPr>
                            <w:r w:rsidRPr="00DA2D25">
                              <w:rPr>
                                <w:b/>
                                <w:bCs/>
                              </w:rPr>
                              <w:t xml:space="preserve">Prof. Dr. Zekiye </w:t>
                            </w:r>
                            <w:r w:rsidRPr="00DA2D25">
                              <w:rPr>
                                <w:b/>
                                <w:bCs/>
                                <w:caps/>
                              </w:rPr>
                              <w:t>Çetinkaya Duman</w:t>
                            </w:r>
                            <w:r w:rsidRPr="00DA2D25">
                              <w:rPr>
                                <w:bCs/>
                                <w:caps/>
                              </w:rPr>
                              <w:t xml:space="preserve"> -  dekan yardımcısı</w:t>
                            </w:r>
                          </w:p>
                          <w:p w14:paraId="5EE0E338" w14:textId="77777777" w:rsidR="00B62EF0" w:rsidRPr="00DA2D25" w:rsidRDefault="00B62EF0" w:rsidP="004339BB">
                            <w:pPr>
                              <w:spacing w:line="360" w:lineRule="auto"/>
                              <w:rPr>
                                <w:bCs/>
                                <w:caps/>
                              </w:rPr>
                            </w:pPr>
                            <w:r w:rsidRPr="00DA2D25">
                              <w:rPr>
                                <w:b/>
                                <w:bCs/>
                              </w:rPr>
                              <w:t xml:space="preserve">Doç. </w:t>
                            </w:r>
                            <w:proofErr w:type="spellStart"/>
                            <w:r w:rsidRPr="00DA2D25">
                              <w:rPr>
                                <w:b/>
                                <w:bCs/>
                              </w:rPr>
                              <w:t>Dr.Gülşah</w:t>
                            </w:r>
                            <w:proofErr w:type="spellEnd"/>
                            <w:r w:rsidRPr="00DA2D25">
                              <w:rPr>
                                <w:b/>
                                <w:bCs/>
                              </w:rPr>
                              <w:t xml:space="preserve"> GÜROL ARSLAN</w:t>
                            </w:r>
                            <w:r w:rsidRPr="00DA2D25">
                              <w:rPr>
                                <w:bCs/>
                                <w:caps/>
                              </w:rPr>
                              <w:t xml:space="preserve"> -  dekan yardımcısı</w:t>
                            </w:r>
                          </w:p>
                          <w:p w14:paraId="7479BE3F" w14:textId="77777777" w:rsidR="00B62EF0" w:rsidRPr="00DA2D25" w:rsidRDefault="00B62EF0" w:rsidP="004339BB">
                            <w:pPr>
                              <w:spacing w:line="360" w:lineRule="auto"/>
                              <w:rPr>
                                <w:b/>
                                <w:bCs/>
                                <w:caps/>
                              </w:rPr>
                            </w:pPr>
                            <w:r w:rsidRPr="00DA2D25">
                              <w:rPr>
                                <w:b/>
                                <w:bCs/>
                              </w:rPr>
                              <w:t>Prof. Dr. Şeyda SEREN İNTEPELER</w:t>
                            </w:r>
                            <w:r w:rsidRPr="00DA2D25">
                              <w:rPr>
                                <w:b/>
                                <w:bCs/>
                                <w:caps/>
                              </w:rPr>
                              <w:t xml:space="preserve">  -</w:t>
                            </w:r>
                            <w:r w:rsidRPr="00DA2D25">
                              <w:rPr>
                                <w:shd w:val="clear" w:color="auto" w:fill="FFFFFF"/>
                              </w:rPr>
                              <w:t>Hemşirelikte Yönetim Anabilim Dalı Başkanı</w:t>
                            </w:r>
                          </w:p>
                          <w:p w14:paraId="7D846E18" w14:textId="77777777" w:rsidR="00B62EF0" w:rsidRPr="00DA2D25" w:rsidRDefault="00B62EF0" w:rsidP="004339BB">
                            <w:pPr>
                              <w:spacing w:line="360" w:lineRule="auto"/>
                              <w:rPr>
                                <w:b/>
                                <w:bCs/>
                                <w:caps/>
                              </w:rPr>
                            </w:pPr>
                            <w:r w:rsidRPr="00DA2D25">
                              <w:rPr>
                                <w:b/>
                                <w:bCs/>
                              </w:rPr>
                              <w:t xml:space="preserve">Prof. Dr. Zekiye </w:t>
                            </w:r>
                            <w:r w:rsidRPr="00DA2D25">
                              <w:rPr>
                                <w:b/>
                                <w:bCs/>
                                <w:caps/>
                              </w:rPr>
                              <w:t>Çetinkaya Duman</w:t>
                            </w:r>
                            <w:r w:rsidRPr="00DA2D25">
                              <w:rPr>
                                <w:bCs/>
                                <w:caps/>
                              </w:rPr>
                              <w:t>-</w:t>
                            </w:r>
                            <w:r w:rsidRPr="00DA2D25">
                              <w:rPr>
                                <w:bCs/>
                              </w:rPr>
                              <w:t xml:space="preserve">Psikiyatri Hemşireliği </w:t>
                            </w:r>
                            <w:r w:rsidRPr="00DA2D25">
                              <w:rPr>
                                <w:shd w:val="clear" w:color="auto" w:fill="FFFFFF"/>
                              </w:rPr>
                              <w:t xml:space="preserve">Anabilim Dalı </w:t>
                            </w:r>
                            <w:r w:rsidRPr="00DA2D25">
                              <w:rPr>
                                <w:bCs/>
                              </w:rPr>
                              <w:t>Başkanı</w:t>
                            </w:r>
                          </w:p>
                          <w:p w14:paraId="5C808E9F" w14:textId="77777777" w:rsidR="00B62EF0" w:rsidRPr="00DA2D25" w:rsidRDefault="00B62EF0" w:rsidP="004339BB">
                            <w:pPr>
                              <w:spacing w:line="360" w:lineRule="auto"/>
                              <w:jc w:val="both"/>
                              <w:rPr>
                                <w:bCs/>
                              </w:rPr>
                            </w:pPr>
                            <w:r w:rsidRPr="00DA2D25">
                              <w:rPr>
                                <w:b/>
                                <w:bCs/>
                              </w:rPr>
                              <w:t xml:space="preserve">Prof. Dr. Özlem </w:t>
                            </w:r>
                            <w:r w:rsidRPr="00DA2D25">
                              <w:rPr>
                                <w:b/>
                                <w:bCs/>
                                <w:caps/>
                              </w:rPr>
                              <w:t>KüçükgüçLÜ</w:t>
                            </w:r>
                            <w:r w:rsidRPr="00DA2D25">
                              <w:rPr>
                                <w:bCs/>
                                <w:caps/>
                              </w:rPr>
                              <w:t xml:space="preserve"> - </w:t>
                            </w:r>
                            <w:r w:rsidRPr="00DA2D25">
                              <w:rPr>
                                <w:bCs/>
                              </w:rPr>
                              <w:t xml:space="preserve">İç Hastalıkları </w:t>
                            </w:r>
                            <w:proofErr w:type="spellStart"/>
                            <w:r w:rsidRPr="00DA2D25">
                              <w:rPr>
                                <w:bCs/>
                              </w:rPr>
                              <w:t>Hemşireliği</w:t>
                            </w:r>
                            <w:r w:rsidRPr="00DA2D25">
                              <w:rPr>
                                <w:shd w:val="clear" w:color="auto" w:fill="FFFFFF"/>
                              </w:rPr>
                              <w:t>Anabilim</w:t>
                            </w:r>
                            <w:proofErr w:type="spellEnd"/>
                            <w:r w:rsidRPr="00DA2D25">
                              <w:rPr>
                                <w:shd w:val="clear" w:color="auto" w:fill="FFFFFF"/>
                              </w:rPr>
                              <w:t xml:space="preserve"> Dalı </w:t>
                            </w:r>
                            <w:r w:rsidRPr="00DA2D25">
                              <w:rPr>
                                <w:bCs/>
                              </w:rPr>
                              <w:t>Başkanı</w:t>
                            </w:r>
                          </w:p>
                          <w:p w14:paraId="4AEC4600" w14:textId="77777777" w:rsidR="00B62EF0" w:rsidRPr="00DA2D25" w:rsidRDefault="00B62EF0" w:rsidP="004339BB">
                            <w:pPr>
                              <w:spacing w:line="360" w:lineRule="auto"/>
                              <w:jc w:val="both"/>
                              <w:rPr>
                                <w:bCs/>
                              </w:rPr>
                            </w:pPr>
                            <w:r w:rsidRPr="00DA2D25">
                              <w:rPr>
                                <w:b/>
                                <w:bCs/>
                              </w:rPr>
                              <w:t>Prof. Dr. Murat BEKTAŞ</w:t>
                            </w:r>
                            <w:r w:rsidRPr="00DA2D25">
                              <w:rPr>
                                <w:bCs/>
                              </w:rPr>
                              <w:t>- Çocuk Sağlığı ve Hastalıkları Hemşireliği Anabilim Dalı Başkanı</w:t>
                            </w:r>
                          </w:p>
                          <w:p w14:paraId="6546387A" w14:textId="77777777" w:rsidR="00B62EF0" w:rsidRPr="00DA2D25" w:rsidRDefault="00B62EF0" w:rsidP="004339BB">
                            <w:pPr>
                              <w:spacing w:line="360" w:lineRule="auto"/>
                              <w:jc w:val="both"/>
                              <w:rPr>
                                <w:bCs/>
                              </w:rPr>
                            </w:pPr>
                            <w:r w:rsidRPr="00DA2D25">
                              <w:rPr>
                                <w:b/>
                                <w:bCs/>
                              </w:rPr>
                              <w:t>Prof. Dr. Dilek ÖZDEN</w:t>
                            </w:r>
                            <w:r w:rsidRPr="00DA2D25">
                              <w:rPr>
                                <w:bCs/>
                              </w:rPr>
                              <w:t xml:space="preserve"> - Hemşirelik Esasları Anabilim Dalı Başkanı</w:t>
                            </w:r>
                          </w:p>
                          <w:p w14:paraId="51F18F4A" w14:textId="77777777" w:rsidR="00B62EF0" w:rsidRPr="00DA2D25" w:rsidRDefault="00B62EF0" w:rsidP="004339BB">
                            <w:pPr>
                              <w:spacing w:line="360" w:lineRule="auto"/>
                              <w:jc w:val="both"/>
                              <w:rPr>
                                <w:b/>
                                <w:bCs/>
                              </w:rPr>
                            </w:pPr>
                            <w:r w:rsidRPr="00DA2D25">
                              <w:rPr>
                                <w:b/>
                                <w:bCs/>
                              </w:rPr>
                              <w:t xml:space="preserve">Doç. Dr. Gülendam KARADAĞ  - </w:t>
                            </w:r>
                            <w:r w:rsidRPr="00DA2D25">
                              <w:rPr>
                                <w:bCs/>
                              </w:rPr>
                              <w:t>Halk Sağlığı Hemşireliği Anabilim Dalı Başkanı</w:t>
                            </w:r>
                          </w:p>
                          <w:p w14:paraId="3B12E419" w14:textId="77777777" w:rsidR="00B62EF0" w:rsidRPr="00DA2D25" w:rsidRDefault="00B62EF0" w:rsidP="004339BB">
                            <w:pPr>
                              <w:spacing w:line="360" w:lineRule="auto"/>
                              <w:jc w:val="both"/>
                              <w:rPr>
                                <w:bCs/>
                              </w:rPr>
                            </w:pPr>
                            <w:r w:rsidRPr="00DA2D25">
                              <w:rPr>
                                <w:b/>
                                <w:bCs/>
                              </w:rPr>
                              <w:t>Doç. Dr. Özlem BİLİK</w:t>
                            </w:r>
                            <w:r w:rsidRPr="00DA2D25">
                              <w:rPr>
                                <w:bCs/>
                              </w:rPr>
                              <w:t xml:space="preserve"> – Cerrahi Hastalıkları Hemşireliği </w:t>
                            </w:r>
                            <w:r w:rsidRPr="00DA2D25">
                              <w:rPr>
                                <w:shd w:val="clear" w:color="auto" w:fill="FFFFFF"/>
                              </w:rPr>
                              <w:t xml:space="preserve">Anabilim Dalı </w:t>
                            </w:r>
                            <w:r w:rsidRPr="00DA2D25">
                              <w:rPr>
                                <w:bCs/>
                              </w:rPr>
                              <w:t>Başkanı</w:t>
                            </w:r>
                          </w:p>
                          <w:p w14:paraId="5EC5613B" w14:textId="77777777" w:rsidR="00B62EF0" w:rsidRPr="00DA2D25" w:rsidRDefault="00B62EF0" w:rsidP="004339BB">
                            <w:pPr>
                              <w:spacing w:line="360" w:lineRule="auto"/>
                              <w:jc w:val="both"/>
                              <w:rPr>
                                <w:bCs/>
                              </w:rPr>
                            </w:pPr>
                            <w:r w:rsidRPr="00DA2D25">
                              <w:rPr>
                                <w:b/>
                                <w:bCs/>
                              </w:rPr>
                              <w:t>Doç. Dr. Özlem UĞUR</w:t>
                            </w:r>
                            <w:r w:rsidRPr="00DA2D25">
                              <w:rPr>
                                <w:bCs/>
                              </w:rPr>
                              <w:t xml:space="preserve"> - Onkoloji Hemşireliği </w:t>
                            </w:r>
                            <w:r w:rsidRPr="00DA2D25">
                              <w:rPr>
                                <w:shd w:val="clear" w:color="auto" w:fill="FFFFFF"/>
                              </w:rPr>
                              <w:t xml:space="preserve">Anabilim Dalı </w:t>
                            </w:r>
                            <w:r w:rsidRPr="00DA2D25">
                              <w:rPr>
                                <w:bCs/>
                              </w:rPr>
                              <w:t>Başkanı</w:t>
                            </w:r>
                          </w:p>
                          <w:p w14:paraId="552FFF95" w14:textId="77777777" w:rsidR="00B62EF0" w:rsidRPr="00DA2D25" w:rsidRDefault="00B62EF0" w:rsidP="004339BB">
                            <w:pPr>
                              <w:spacing w:line="360" w:lineRule="auto"/>
                              <w:jc w:val="both"/>
                              <w:rPr>
                                <w:bCs/>
                              </w:rPr>
                            </w:pPr>
                            <w:bookmarkStart w:id="1" w:name="_Hlk90302971"/>
                            <w:r w:rsidRPr="00DA2D25">
                              <w:rPr>
                                <w:b/>
                                <w:bCs/>
                              </w:rPr>
                              <w:t>Öğr. Gör. Dr. Kübra Pınar GÜRKAN</w:t>
                            </w:r>
                            <w:r w:rsidRPr="00DA2D25">
                              <w:rPr>
                                <w:bCs/>
                                <w:caps/>
                              </w:rPr>
                              <w:t xml:space="preserve"> </w:t>
                            </w:r>
                            <w:bookmarkEnd w:id="1"/>
                            <w:r w:rsidRPr="00DA2D25">
                              <w:rPr>
                                <w:bCs/>
                                <w:caps/>
                              </w:rPr>
                              <w:t xml:space="preserve">- </w:t>
                            </w:r>
                            <w:r w:rsidRPr="00DA2D25">
                              <w:rPr>
                                <w:bCs/>
                              </w:rPr>
                              <w:t>Dördüncü Sınıf Yıl Koordinatörü</w:t>
                            </w:r>
                          </w:p>
                          <w:p w14:paraId="2D6CC73B" w14:textId="77777777" w:rsidR="00B62EF0" w:rsidRPr="00DA2D25" w:rsidRDefault="00B62EF0" w:rsidP="004339BB">
                            <w:pPr>
                              <w:spacing w:line="360" w:lineRule="auto"/>
                              <w:jc w:val="both"/>
                              <w:rPr>
                                <w:bCs/>
                              </w:rPr>
                            </w:pPr>
                            <w:bookmarkStart w:id="2" w:name="_Hlk90302990"/>
                            <w:r w:rsidRPr="00DA2D25">
                              <w:rPr>
                                <w:b/>
                                <w:bCs/>
                              </w:rPr>
                              <w:t xml:space="preserve">Arş. Gör. Dr. Burcu CENGİZ  </w:t>
                            </w:r>
                            <w:bookmarkEnd w:id="2"/>
                            <w:r w:rsidRPr="00DA2D25">
                              <w:rPr>
                                <w:b/>
                                <w:bCs/>
                              </w:rPr>
                              <w:t xml:space="preserve">– </w:t>
                            </w:r>
                            <w:r w:rsidRPr="00DA2D25">
                              <w:rPr>
                                <w:bCs/>
                              </w:rPr>
                              <w:t>Birinci Sınıf Yıl Koordinatörü</w:t>
                            </w:r>
                          </w:p>
                          <w:p w14:paraId="4123DC94" w14:textId="77777777" w:rsidR="00B62EF0" w:rsidRPr="00DA2D25" w:rsidRDefault="00B62EF0" w:rsidP="00AA188D">
                            <w:pPr>
                              <w:spacing w:line="360" w:lineRule="auto"/>
                              <w:jc w:val="both"/>
                              <w:rPr>
                                <w:bCs/>
                              </w:rPr>
                            </w:pPr>
                            <w:r w:rsidRPr="00DA2D25">
                              <w:rPr>
                                <w:b/>
                                <w:bCs/>
                              </w:rPr>
                              <w:t xml:space="preserve">Araş. Gör. Dr. </w:t>
                            </w:r>
                            <w:bookmarkStart w:id="3" w:name="_Hlk90303032"/>
                            <w:r w:rsidRPr="00DA2D25">
                              <w:rPr>
                                <w:b/>
                                <w:bCs/>
                              </w:rPr>
                              <w:t xml:space="preserve">Gülsüm Zekiye Tuncer </w:t>
                            </w:r>
                            <w:bookmarkEnd w:id="3"/>
                            <w:r w:rsidRPr="00DA2D25">
                              <w:rPr>
                                <w:bCs/>
                              </w:rPr>
                              <w:t>- Araştırma Görevlisi Temsilcisi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59499" id="Metin Kutusu 8" o:spid="_x0000_s1027" type="#_x0000_t202" style="position:absolute;margin-left:-36.4pt;margin-top:346.9pt;width:520.5pt;height:332.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">
                <v:textbox>
                  <w:txbxContent>
                    <w:p w14:paraId="435A5555" w14:textId="77777777" w:rsidR="00B62EF0" w:rsidRPr="00DA2D25" w:rsidRDefault="00B62EF0" w:rsidP="00AA188D">
                      <w:pPr>
                        <w:spacing w:line="360" w:lineRule="auto"/>
                        <w:jc w:val="center"/>
                        <w:rPr>
                          <w:b/>
                          <w:bCs/>
                        </w:rPr>
                      </w:pPr>
                      <w:r w:rsidRPr="00DA2D25">
                        <w:rPr>
                          <w:b/>
                          <w:bCs/>
                        </w:rPr>
                        <w:t>Tablo 2.</w:t>
                      </w:r>
                      <w:r w:rsidRPr="00DA2D25">
                        <w:rPr>
                          <w:b/>
                          <w:bCs/>
                          <w:color w:val="FF0000"/>
                        </w:rPr>
                        <w:t xml:space="preserve"> </w:t>
                      </w:r>
                      <w:r w:rsidRPr="00DA2D25">
                        <w:rPr>
                          <w:b/>
                          <w:bCs/>
                        </w:rPr>
                        <w:t>2022- 2023 LİSANS EĞİTİM KOMİTESİ</w:t>
                      </w:r>
                    </w:p>
                    <w:p w14:paraId="7B888221" w14:textId="77777777" w:rsidR="00B62EF0" w:rsidRPr="00DA2D25" w:rsidRDefault="00B62EF0" w:rsidP="004339BB">
                      <w:pPr>
                        <w:spacing w:line="360" w:lineRule="auto"/>
                        <w:rPr>
                          <w:bCs/>
                          <w:caps/>
                        </w:rPr>
                      </w:pPr>
                      <w:r w:rsidRPr="00DA2D25">
                        <w:rPr>
                          <w:b/>
                          <w:bCs/>
                        </w:rPr>
                        <w:t>Prof. Dr. Şeyda SEREN İNTEPELER</w:t>
                      </w:r>
                      <w:r w:rsidRPr="00DA2D25">
                        <w:rPr>
                          <w:bCs/>
                          <w:caps/>
                        </w:rPr>
                        <w:t xml:space="preserve">  - Dekan</w:t>
                      </w:r>
                    </w:p>
                    <w:p w14:paraId="3EF52D8A" w14:textId="77777777" w:rsidR="00B62EF0" w:rsidRPr="00DA2D25" w:rsidRDefault="00B62EF0" w:rsidP="004339BB">
                      <w:pPr>
                        <w:spacing w:line="360" w:lineRule="auto"/>
                        <w:rPr>
                          <w:bCs/>
                        </w:rPr>
                      </w:pPr>
                      <w:r w:rsidRPr="00DA2D25">
                        <w:rPr>
                          <w:b/>
                          <w:bCs/>
                        </w:rPr>
                        <w:t xml:space="preserve">Prof. Dr. Zekiye </w:t>
                      </w:r>
                      <w:r w:rsidRPr="00DA2D25">
                        <w:rPr>
                          <w:b/>
                          <w:bCs/>
                          <w:caps/>
                        </w:rPr>
                        <w:t>Çetinkaya Duman</w:t>
                      </w:r>
                      <w:r w:rsidRPr="00DA2D25">
                        <w:rPr>
                          <w:bCs/>
                          <w:caps/>
                        </w:rPr>
                        <w:t xml:space="preserve"> -  dekan yardımcısı</w:t>
                      </w:r>
                    </w:p>
                    <w:p w14:paraId="5EE0E338" w14:textId="77777777" w:rsidR="00B62EF0" w:rsidRPr="00DA2D25" w:rsidRDefault="00B62EF0" w:rsidP="004339BB">
                      <w:pPr>
                        <w:spacing w:line="360" w:lineRule="auto"/>
                        <w:rPr>
                          <w:bCs/>
                          <w:caps/>
                        </w:rPr>
                      </w:pPr>
                      <w:r w:rsidRPr="00DA2D25">
                        <w:rPr>
                          <w:b/>
                          <w:bCs/>
                        </w:rPr>
                        <w:t xml:space="preserve">Doç. </w:t>
                      </w:r>
                      <w:proofErr w:type="spellStart"/>
                      <w:r w:rsidRPr="00DA2D25">
                        <w:rPr>
                          <w:b/>
                          <w:bCs/>
                        </w:rPr>
                        <w:t>Dr.Gülşah</w:t>
                      </w:r>
                      <w:proofErr w:type="spellEnd"/>
                      <w:r w:rsidRPr="00DA2D25">
                        <w:rPr>
                          <w:b/>
                          <w:bCs/>
                        </w:rPr>
                        <w:t xml:space="preserve"> GÜROL ARSLAN</w:t>
                      </w:r>
                      <w:r w:rsidRPr="00DA2D25">
                        <w:rPr>
                          <w:bCs/>
                          <w:caps/>
                        </w:rPr>
                        <w:t xml:space="preserve"> -  dekan yardımcısı</w:t>
                      </w:r>
                    </w:p>
                    <w:p w14:paraId="7479BE3F" w14:textId="77777777" w:rsidR="00B62EF0" w:rsidRPr="00DA2D25" w:rsidRDefault="00B62EF0" w:rsidP="004339BB">
                      <w:pPr>
                        <w:spacing w:line="360" w:lineRule="auto"/>
                        <w:rPr>
                          <w:b/>
                          <w:bCs/>
                          <w:caps/>
                        </w:rPr>
                      </w:pPr>
                      <w:r w:rsidRPr="00DA2D25">
                        <w:rPr>
                          <w:b/>
                          <w:bCs/>
                        </w:rPr>
                        <w:t>Prof. Dr. Şeyda SEREN İNTEPELER</w:t>
                      </w:r>
                      <w:r w:rsidRPr="00DA2D25">
                        <w:rPr>
                          <w:b/>
                          <w:bCs/>
                          <w:caps/>
                        </w:rPr>
                        <w:t xml:space="preserve">  -</w:t>
                      </w:r>
                      <w:r w:rsidRPr="00DA2D25">
                        <w:rPr>
                          <w:shd w:val="clear" w:color="auto" w:fill="FFFFFF"/>
                        </w:rPr>
                        <w:t>Hemşirelikte Yönetim Anabilim Dalı Başkanı</w:t>
                      </w:r>
                    </w:p>
                    <w:p w14:paraId="7D846E18" w14:textId="77777777" w:rsidR="00B62EF0" w:rsidRPr="00DA2D25" w:rsidRDefault="00B62EF0" w:rsidP="004339BB">
                      <w:pPr>
                        <w:spacing w:line="360" w:lineRule="auto"/>
                        <w:rPr>
                          <w:b/>
                          <w:bCs/>
                          <w:caps/>
                        </w:rPr>
                      </w:pPr>
                      <w:r w:rsidRPr="00DA2D25">
                        <w:rPr>
                          <w:b/>
                          <w:bCs/>
                        </w:rPr>
                        <w:t xml:space="preserve">Prof. Dr. Zekiye </w:t>
                      </w:r>
                      <w:r w:rsidRPr="00DA2D25">
                        <w:rPr>
                          <w:b/>
                          <w:bCs/>
                          <w:caps/>
                        </w:rPr>
                        <w:t>Çetinkaya Duman</w:t>
                      </w:r>
                      <w:r w:rsidRPr="00DA2D25">
                        <w:rPr>
                          <w:bCs/>
                          <w:caps/>
                        </w:rPr>
                        <w:t>-</w:t>
                      </w:r>
                      <w:r w:rsidRPr="00DA2D25">
                        <w:rPr>
                          <w:bCs/>
                        </w:rPr>
                        <w:t xml:space="preserve">Psikiyatri Hemşireliği </w:t>
                      </w:r>
                      <w:r w:rsidRPr="00DA2D25">
                        <w:rPr>
                          <w:shd w:val="clear" w:color="auto" w:fill="FFFFFF"/>
                        </w:rPr>
                        <w:t xml:space="preserve">Anabilim Dalı </w:t>
                      </w:r>
                      <w:r w:rsidRPr="00DA2D25">
                        <w:rPr>
                          <w:bCs/>
                        </w:rPr>
                        <w:t>Başkanı</w:t>
                      </w:r>
                    </w:p>
                    <w:p w14:paraId="5C808E9F" w14:textId="77777777" w:rsidR="00B62EF0" w:rsidRPr="00DA2D25" w:rsidRDefault="00B62EF0" w:rsidP="004339BB">
                      <w:pPr>
                        <w:spacing w:line="360" w:lineRule="auto"/>
                        <w:jc w:val="both"/>
                        <w:rPr>
                          <w:bCs/>
                        </w:rPr>
                      </w:pPr>
                      <w:r w:rsidRPr="00DA2D25">
                        <w:rPr>
                          <w:b/>
                          <w:bCs/>
                        </w:rPr>
                        <w:t xml:space="preserve">Prof. Dr. Özlem </w:t>
                      </w:r>
                      <w:r w:rsidRPr="00DA2D25">
                        <w:rPr>
                          <w:b/>
                          <w:bCs/>
                          <w:caps/>
                        </w:rPr>
                        <w:t>KüçükgüçLÜ</w:t>
                      </w:r>
                      <w:r w:rsidRPr="00DA2D25">
                        <w:rPr>
                          <w:bCs/>
                          <w:caps/>
                        </w:rPr>
                        <w:t xml:space="preserve"> - </w:t>
                      </w:r>
                      <w:r w:rsidRPr="00DA2D25">
                        <w:rPr>
                          <w:bCs/>
                        </w:rPr>
                        <w:t xml:space="preserve">İç Hastalıkları </w:t>
                      </w:r>
                      <w:proofErr w:type="spellStart"/>
                      <w:r w:rsidRPr="00DA2D25">
                        <w:rPr>
                          <w:bCs/>
                        </w:rPr>
                        <w:t>Hemşireliği</w:t>
                      </w:r>
                      <w:r w:rsidRPr="00DA2D25">
                        <w:rPr>
                          <w:shd w:val="clear" w:color="auto" w:fill="FFFFFF"/>
                        </w:rPr>
                        <w:t>Anabilim</w:t>
                      </w:r>
                      <w:proofErr w:type="spellEnd"/>
                      <w:r w:rsidRPr="00DA2D25">
                        <w:rPr>
                          <w:shd w:val="clear" w:color="auto" w:fill="FFFFFF"/>
                        </w:rPr>
                        <w:t xml:space="preserve"> Dalı </w:t>
                      </w:r>
                      <w:r w:rsidRPr="00DA2D25">
                        <w:rPr>
                          <w:bCs/>
                        </w:rPr>
                        <w:t>Başkanı</w:t>
                      </w:r>
                    </w:p>
                    <w:p w14:paraId="4AEC4600" w14:textId="77777777" w:rsidR="00B62EF0" w:rsidRPr="00DA2D25" w:rsidRDefault="00B62EF0" w:rsidP="004339BB">
                      <w:pPr>
                        <w:spacing w:line="360" w:lineRule="auto"/>
                        <w:jc w:val="both"/>
                        <w:rPr>
                          <w:bCs/>
                        </w:rPr>
                      </w:pPr>
                      <w:r w:rsidRPr="00DA2D25">
                        <w:rPr>
                          <w:b/>
                          <w:bCs/>
                        </w:rPr>
                        <w:t>Prof. Dr. Murat BEKTAŞ</w:t>
                      </w:r>
                      <w:r w:rsidRPr="00DA2D25">
                        <w:rPr>
                          <w:bCs/>
                        </w:rPr>
                        <w:t>- Çocuk Sağlığı ve Hastalıkları Hemşireliği Anabilim Dalı Başkanı</w:t>
                      </w:r>
                    </w:p>
                    <w:p w14:paraId="6546387A" w14:textId="77777777" w:rsidR="00B62EF0" w:rsidRPr="00DA2D25" w:rsidRDefault="00B62EF0" w:rsidP="004339BB">
                      <w:pPr>
                        <w:spacing w:line="360" w:lineRule="auto"/>
                        <w:jc w:val="both"/>
                        <w:rPr>
                          <w:bCs/>
                        </w:rPr>
                      </w:pPr>
                      <w:r w:rsidRPr="00DA2D25">
                        <w:rPr>
                          <w:b/>
                          <w:bCs/>
                        </w:rPr>
                        <w:t>Prof. Dr. Dilek ÖZDEN</w:t>
                      </w:r>
                      <w:r w:rsidRPr="00DA2D25">
                        <w:rPr>
                          <w:bCs/>
                        </w:rPr>
                        <w:t xml:space="preserve"> - Hemşirelik Esasları Anabilim Dalı Başkanı</w:t>
                      </w:r>
                    </w:p>
                    <w:p w14:paraId="51F18F4A" w14:textId="77777777" w:rsidR="00B62EF0" w:rsidRPr="00DA2D25" w:rsidRDefault="00B62EF0" w:rsidP="004339BB">
                      <w:pPr>
                        <w:spacing w:line="360" w:lineRule="auto"/>
                        <w:jc w:val="both"/>
                        <w:rPr>
                          <w:b/>
                          <w:bCs/>
                        </w:rPr>
                      </w:pPr>
                      <w:r w:rsidRPr="00DA2D25">
                        <w:rPr>
                          <w:b/>
                          <w:bCs/>
                        </w:rPr>
                        <w:t xml:space="preserve">Doç. Dr. Gülendam KARADAĞ  - </w:t>
                      </w:r>
                      <w:r w:rsidRPr="00DA2D25">
                        <w:rPr>
                          <w:bCs/>
                        </w:rPr>
                        <w:t>Halk Sağlığı Hemşireliği Anabilim Dalı Başkanı</w:t>
                      </w:r>
                    </w:p>
                    <w:p w14:paraId="3B12E419" w14:textId="77777777" w:rsidR="00B62EF0" w:rsidRPr="00DA2D25" w:rsidRDefault="00B62EF0" w:rsidP="004339BB">
                      <w:pPr>
                        <w:spacing w:line="360" w:lineRule="auto"/>
                        <w:jc w:val="both"/>
                        <w:rPr>
                          <w:bCs/>
                        </w:rPr>
                      </w:pPr>
                      <w:r w:rsidRPr="00DA2D25">
                        <w:rPr>
                          <w:b/>
                          <w:bCs/>
                        </w:rPr>
                        <w:t>Doç. Dr. Özlem BİLİK</w:t>
                      </w:r>
                      <w:r w:rsidRPr="00DA2D25">
                        <w:rPr>
                          <w:bCs/>
                        </w:rPr>
                        <w:t xml:space="preserve"> – Cerrahi Hastalıkları Hemşireliği </w:t>
                      </w:r>
                      <w:r w:rsidRPr="00DA2D25">
                        <w:rPr>
                          <w:shd w:val="clear" w:color="auto" w:fill="FFFFFF"/>
                        </w:rPr>
                        <w:t xml:space="preserve">Anabilim Dalı </w:t>
                      </w:r>
                      <w:r w:rsidRPr="00DA2D25">
                        <w:rPr>
                          <w:bCs/>
                        </w:rPr>
                        <w:t>Başkanı</w:t>
                      </w:r>
                    </w:p>
                    <w:p w14:paraId="5EC5613B" w14:textId="77777777" w:rsidR="00B62EF0" w:rsidRPr="00DA2D25" w:rsidRDefault="00B62EF0" w:rsidP="004339BB">
                      <w:pPr>
                        <w:spacing w:line="360" w:lineRule="auto"/>
                        <w:jc w:val="both"/>
                        <w:rPr>
                          <w:bCs/>
                        </w:rPr>
                      </w:pPr>
                      <w:r w:rsidRPr="00DA2D25">
                        <w:rPr>
                          <w:b/>
                          <w:bCs/>
                        </w:rPr>
                        <w:t>Doç. Dr. Özlem UĞUR</w:t>
                      </w:r>
                      <w:r w:rsidRPr="00DA2D25">
                        <w:rPr>
                          <w:bCs/>
                        </w:rPr>
                        <w:t xml:space="preserve"> - Onkoloji Hemşireliği </w:t>
                      </w:r>
                      <w:r w:rsidRPr="00DA2D25">
                        <w:rPr>
                          <w:shd w:val="clear" w:color="auto" w:fill="FFFFFF"/>
                        </w:rPr>
                        <w:t xml:space="preserve">Anabilim Dalı </w:t>
                      </w:r>
                      <w:r w:rsidRPr="00DA2D25">
                        <w:rPr>
                          <w:bCs/>
                        </w:rPr>
                        <w:t>Başkanı</w:t>
                      </w:r>
                    </w:p>
                    <w:p w14:paraId="552FFF95" w14:textId="77777777" w:rsidR="00B62EF0" w:rsidRPr="00DA2D25" w:rsidRDefault="00B62EF0" w:rsidP="004339BB">
                      <w:pPr>
                        <w:spacing w:line="360" w:lineRule="auto"/>
                        <w:jc w:val="both"/>
                        <w:rPr>
                          <w:bCs/>
                        </w:rPr>
                      </w:pPr>
                      <w:bookmarkStart w:id="4" w:name="_Hlk90302971"/>
                      <w:r w:rsidRPr="00DA2D25">
                        <w:rPr>
                          <w:b/>
                          <w:bCs/>
                        </w:rPr>
                        <w:t>Öğr. Gör. Dr. Kübra Pınar GÜRKAN</w:t>
                      </w:r>
                      <w:r w:rsidRPr="00DA2D25">
                        <w:rPr>
                          <w:bCs/>
                          <w:caps/>
                        </w:rPr>
                        <w:t xml:space="preserve"> </w:t>
                      </w:r>
                      <w:bookmarkEnd w:id="4"/>
                      <w:r w:rsidRPr="00DA2D25">
                        <w:rPr>
                          <w:bCs/>
                          <w:caps/>
                        </w:rPr>
                        <w:t xml:space="preserve">- </w:t>
                      </w:r>
                      <w:r w:rsidRPr="00DA2D25">
                        <w:rPr>
                          <w:bCs/>
                        </w:rPr>
                        <w:t>Dördüncü Sınıf Yıl Koordinatörü</w:t>
                      </w:r>
                    </w:p>
                    <w:p w14:paraId="2D6CC73B" w14:textId="77777777" w:rsidR="00B62EF0" w:rsidRPr="00DA2D25" w:rsidRDefault="00B62EF0" w:rsidP="004339BB">
                      <w:pPr>
                        <w:spacing w:line="360" w:lineRule="auto"/>
                        <w:jc w:val="both"/>
                        <w:rPr>
                          <w:bCs/>
                        </w:rPr>
                      </w:pPr>
                      <w:bookmarkStart w:id="5" w:name="_Hlk90302990"/>
                      <w:r w:rsidRPr="00DA2D25">
                        <w:rPr>
                          <w:b/>
                          <w:bCs/>
                        </w:rPr>
                        <w:t xml:space="preserve">Arş. Gör. Dr. Burcu CENGİZ  </w:t>
                      </w:r>
                      <w:bookmarkEnd w:id="5"/>
                      <w:r w:rsidRPr="00DA2D25">
                        <w:rPr>
                          <w:b/>
                          <w:bCs/>
                        </w:rPr>
                        <w:t xml:space="preserve">– </w:t>
                      </w:r>
                      <w:r w:rsidRPr="00DA2D25">
                        <w:rPr>
                          <w:bCs/>
                        </w:rPr>
                        <w:t>Birinci Sınıf Yıl Koordinatörü</w:t>
                      </w:r>
                    </w:p>
                    <w:p w14:paraId="4123DC94" w14:textId="77777777" w:rsidR="00B62EF0" w:rsidRPr="00DA2D25" w:rsidRDefault="00B62EF0" w:rsidP="00AA188D">
                      <w:pPr>
                        <w:spacing w:line="360" w:lineRule="auto"/>
                        <w:jc w:val="both"/>
                        <w:rPr>
                          <w:bCs/>
                        </w:rPr>
                      </w:pPr>
                      <w:r w:rsidRPr="00DA2D25">
                        <w:rPr>
                          <w:b/>
                          <w:bCs/>
                        </w:rPr>
                        <w:t xml:space="preserve">Araş. Gör. Dr. </w:t>
                      </w:r>
                      <w:bookmarkStart w:id="6" w:name="_Hlk90303032"/>
                      <w:r w:rsidRPr="00DA2D25">
                        <w:rPr>
                          <w:b/>
                          <w:bCs/>
                        </w:rPr>
                        <w:t xml:space="preserve">Gülsüm Zekiye Tuncer </w:t>
                      </w:r>
                      <w:bookmarkEnd w:id="6"/>
                      <w:r w:rsidRPr="00DA2D25">
                        <w:rPr>
                          <w:bCs/>
                        </w:rPr>
                        <w:t>- Araştırma Görevlisi Temsilcisi</w:t>
                      </w:r>
                    </w:p>
                  </w:txbxContent>
                </v:textbox>
                <w10:wrap type="square" anchorx="margin"/>
              </v:shape>
            </w:pict>
          </mc:Fallback>
        </mc:AlternateContent>
      </w:r>
      <w:r w:rsidRPr="004D3B79">
        <w:rPr>
          <w:noProof/>
          <w:sz w:val="20"/>
          <w:szCs w:val="20"/>
        </w:rPr>
        <mc:AlternateContent>
          <mc:Choice Requires="wps">
            <w:drawing>
              <wp:anchor distT="45720" distB="45720" distL="114300" distR="114300" simplePos="0" relativeHeight="251658752" behindDoc="0" locked="0" layoutInCell="1" allowOverlap="1" wp14:anchorId="21427924" wp14:editId="7154A9D6">
                <wp:simplePos x="0" y="0"/>
                <wp:positionH relativeFrom="column">
                  <wp:posOffset>-473710</wp:posOffset>
                </wp:positionH>
                <wp:positionV relativeFrom="paragraph">
                  <wp:posOffset>8808085</wp:posOffset>
                </wp:positionV>
                <wp:extent cx="6676390" cy="711835"/>
                <wp:effectExtent l="6985" t="11430" r="12700" b="10160"/>
                <wp:wrapSquare wrapText="bothSides"/>
                <wp:docPr id="1491804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711835"/>
                        </a:xfrm>
                        <a:prstGeom prst="rect">
                          <a:avLst/>
                        </a:prstGeom>
                        <a:solidFill>
                          <a:srgbClr val="E7E6E6"/>
                        </a:solidFill>
                        <a:ln w="9525">
                          <a:solidFill>
                            <a:srgbClr val="000000"/>
                          </a:solidFill>
                          <a:miter lim="800000"/>
                          <a:headEnd/>
                          <a:tailEnd/>
                        </a:ln>
                      </wps:spPr>
                      <wps:txbx>
                        <w:txbxContent>
                          <w:p w14:paraId="6C365615" w14:textId="25196161" w:rsidR="00B62EF0" w:rsidRDefault="00B62EF0">
                            <w:r w:rsidRPr="00191651">
                              <w:rPr>
                                <w:sz w:val="20"/>
                                <w:szCs w:val="20"/>
                              </w:rPr>
                              <w:t xml:space="preserve">Müfredat el kitabı 2010 yılında </w:t>
                            </w:r>
                            <w:proofErr w:type="spellStart"/>
                            <w:r w:rsidRPr="00191651">
                              <w:rPr>
                                <w:sz w:val="20"/>
                                <w:szCs w:val="20"/>
                              </w:rPr>
                              <w:t>Prof.Dr.Gülseren</w:t>
                            </w:r>
                            <w:proofErr w:type="spellEnd"/>
                            <w:r w:rsidRPr="00191651">
                              <w:rPr>
                                <w:sz w:val="20"/>
                                <w:szCs w:val="20"/>
                              </w:rPr>
                              <w:t xml:space="preserve"> KOCAMAN, </w:t>
                            </w:r>
                            <w:proofErr w:type="spellStart"/>
                            <w:r w:rsidRPr="00191651">
                              <w:rPr>
                                <w:sz w:val="20"/>
                                <w:szCs w:val="20"/>
                              </w:rPr>
                              <w:t>Doç.Dr.Şeyda</w:t>
                            </w:r>
                            <w:proofErr w:type="spellEnd"/>
                            <w:r w:rsidRPr="00191651">
                              <w:rPr>
                                <w:sz w:val="20"/>
                                <w:szCs w:val="20"/>
                              </w:rPr>
                              <w:t xml:space="preserve"> SEREN İNTEPELER, </w:t>
                            </w:r>
                            <w:proofErr w:type="spellStart"/>
                            <w:r w:rsidRPr="00191651">
                              <w:rPr>
                                <w:sz w:val="20"/>
                                <w:szCs w:val="20"/>
                              </w:rPr>
                              <w:t>Yard.Doç.Dr.Sevgi</w:t>
                            </w:r>
                            <w:proofErr w:type="spellEnd"/>
                            <w:r w:rsidRPr="00191651">
                              <w:rPr>
                                <w:sz w:val="20"/>
                                <w:szCs w:val="20"/>
                              </w:rPr>
                              <w:t xml:space="preserve"> KIZILCI ve </w:t>
                            </w:r>
                            <w:proofErr w:type="spellStart"/>
                            <w:r w:rsidRPr="00191651">
                              <w:rPr>
                                <w:sz w:val="20"/>
                                <w:szCs w:val="20"/>
                              </w:rPr>
                              <w:t>Yard.Doç.Dr</w:t>
                            </w:r>
                            <w:proofErr w:type="spellEnd"/>
                            <w:r w:rsidRPr="00191651">
                              <w:rPr>
                                <w:sz w:val="20"/>
                                <w:szCs w:val="20"/>
                              </w:rPr>
                              <w:t>. Neslihan GÜNÜŞEN tarafından hazırlanmıştır. 2015-2016, 2016- 2017, 2017- 2018, 2018- 2019, 2019- 2020, 2020- 2021</w:t>
                            </w:r>
                            <w:r>
                              <w:rPr>
                                <w:sz w:val="20"/>
                                <w:szCs w:val="20"/>
                              </w:rPr>
                              <w:t xml:space="preserve">, 2021-2022, </w:t>
                            </w:r>
                            <w:r w:rsidRPr="00021AEE">
                              <w:rPr>
                                <w:sz w:val="20"/>
                                <w:szCs w:val="20"/>
                              </w:rPr>
                              <w:t>2022- 2023</w:t>
                            </w:r>
                            <w:r>
                              <w:rPr>
                                <w:sz w:val="20"/>
                                <w:szCs w:val="20"/>
                              </w:rPr>
                              <w:t>, 2023-2024</w:t>
                            </w:r>
                            <w:r w:rsidRPr="00191651">
                              <w:rPr>
                                <w:sz w:val="20"/>
                                <w:szCs w:val="20"/>
                              </w:rPr>
                              <w:t xml:space="preserve"> yılları arasında revize edilmiştir</w:t>
                            </w:r>
                            <w:r w:rsidRPr="00191651">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27924" id="Text Box 7" o:spid="_x0000_s1028" type="#_x0000_t202" style="position:absolute;margin-left:-37.3pt;margin-top:693.55pt;width:525.7pt;height:56.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" fillcolor="#e7e6e6">
                <v:textbox>
                  <w:txbxContent>
                    <w:p w14:paraId="6C365615" w14:textId="25196161" w:rsidR="00B62EF0" w:rsidRDefault="00B62EF0">
                      <w:r w:rsidRPr="00191651">
                        <w:rPr>
                          <w:sz w:val="20"/>
                          <w:szCs w:val="20"/>
                        </w:rPr>
                        <w:t xml:space="preserve">Müfredat el kitabı 2010 yılında </w:t>
                      </w:r>
                      <w:proofErr w:type="spellStart"/>
                      <w:r w:rsidRPr="00191651">
                        <w:rPr>
                          <w:sz w:val="20"/>
                          <w:szCs w:val="20"/>
                        </w:rPr>
                        <w:t>Prof.Dr.Gülseren</w:t>
                      </w:r>
                      <w:proofErr w:type="spellEnd"/>
                      <w:r w:rsidRPr="00191651">
                        <w:rPr>
                          <w:sz w:val="20"/>
                          <w:szCs w:val="20"/>
                        </w:rPr>
                        <w:t xml:space="preserve"> KOCAMAN, </w:t>
                      </w:r>
                      <w:proofErr w:type="spellStart"/>
                      <w:r w:rsidRPr="00191651">
                        <w:rPr>
                          <w:sz w:val="20"/>
                          <w:szCs w:val="20"/>
                        </w:rPr>
                        <w:t>Doç.Dr.Şeyda</w:t>
                      </w:r>
                      <w:proofErr w:type="spellEnd"/>
                      <w:r w:rsidRPr="00191651">
                        <w:rPr>
                          <w:sz w:val="20"/>
                          <w:szCs w:val="20"/>
                        </w:rPr>
                        <w:t xml:space="preserve"> SEREN İNTEPELER, </w:t>
                      </w:r>
                      <w:proofErr w:type="spellStart"/>
                      <w:r w:rsidRPr="00191651">
                        <w:rPr>
                          <w:sz w:val="20"/>
                          <w:szCs w:val="20"/>
                        </w:rPr>
                        <w:t>Yard.Doç.Dr.Sevgi</w:t>
                      </w:r>
                      <w:proofErr w:type="spellEnd"/>
                      <w:r w:rsidRPr="00191651">
                        <w:rPr>
                          <w:sz w:val="20"/>
                          <w:szCs w:val="20"/>
                        </w:rPr>
                        <w:t xml:space="preserve"> KIZILCI ve </w:t>
                      </w:r>
                      <w:proofErr w:type="spellStart"/>
                      <w:r w:rsidRPr="00191651">
                        <w:rPr>
                          <w:sz w:val="20"/>
                          <w:szCs w:val="20"/>
                        </w:rPr>
                        <w:t>Yard.Doç.Dr</w:t>
                      </w:r>
                      <w:proofErr w:type="spellEnd"/>
                      <w:r w:rsidRPr="00191651">
                        <w:rPr>
                          <w:sz w:val="20"/>
                          <w:szCs w:val="20"/>
                        </w:rPr>
                        <w:t>. Neslihan GÜNÜŞEN tarafından hazırlanmıştır. 2015-2016, 2016- 2017, 2017- 2018, 2018- 2019, 2019- 2020, 2020- 2021</w:t>
                      </w:r>
                      <w:r>
                        <w:rPr>
                          <w:sz w:val="20"/>
                          <w:szCs w:val="20"/>
                        </w:rPr>
                        <w:t xml:space="preserve">, 2021-2022, </w:t>
                      </w:r>
                      <w:r w:rsidRPr="00021AEE">
                        <w:rPr>
                          <w:sz w:val="20"/>
                          <w:szCs w:val="20"/>
                        </w:rPr>
                        <w:t>2022- 2023</w:t>
                      </w:r>
                      <w:r>
                        <w:rPr>
                          <w:sz w:val="20"/>
                          <w:szCs w:val="20"/>
                        </w:rPr>
                        <w:t>, 2023-2024</w:t>
                      </w:r>
                      <w:r w:rsidRPr="00191651">
                        <w:rPr>
                          <w:sz w:val="20"/>
                          <w:szCs w:val="20"/>
                        </w:rPr>
                        <w:t xml:space="preserve"> yılları arasında revize edilmiştir</w:t>
                      </w:r>
                      <w:r w:rsidRPr="00191651">
                        <w:t>.</w:t>
                      </w:r>
                    </w:p>
                  </w:txbxContent>
                </v:textbox>
                <w10:wrap type="square"/>
              </v:shape>
            </w:pict>
          </mc:Fallback>
        </mc:AlternateContent>
      </w:r>
    </w:p>
    <w:p w14:paraId="119D547D" w14:textId="77777777" w:rsidR="00FB765C" w:rsidRPr="00FA45BA" w:rsidRDefault="009D2616" w:rsidP="006153AD">
      <w:pPr>
        <w:pStyle w:val="KlavuzTablo31"/>
        <w:rPr>
          <w:color w:val="auto"/>
        </w:rPr>
      </w:pPr>
      <w:r w:rsidRPr="00FA45BA">
        <w:rPr>
          <w:color w:val="auto"/>
        </w:rPr>
        <w:lastRenderedPageBreak/>
        <w:t>İÇİNDEKİLER</w:t>
      </w:r>
    </w:p>
    <w:p w14:paraId="5BBF0731" w14:textId="3B5D3FDE" w:rsidR="001B0F01" w:rsidRPr="004D3B79" w:rsidRDefault="00D11990" w:rsidP="00680609">
      <w:pPr>
        <w:pStyle w:val="T1"/>
        <w:rPr>
          <w:rFonts w:eastAsia="Times New Roman"/>
          <w:kern w:val="0"/>
          <w:lang w:val="tr-TR" w:eastAsia="tr-TR"/>
        </w:rPr>
      </w:pPr>
      <w:r w:rsidRPr="004D3B79">
        <w:fldChar w:fldCharType="begin"/>
      </w:r>
      <w:r w:rsidRPr="004D3B79">
        <w:instrText xml:space="preserve"> TOC \o "2-3" \h \z \t "Başlık 1;1" </w:instrText>
      </w:r>
      <w:r w:rsidRPr="004D3B79">
        <w:fldChar w:fldCharType="separate"/>
      </w:r>
      <w:hyperlink w:anchor="_Toc139625512" w:history="1">
        <w:r w:rsidR="001B0F01" w:rsidRPr="004D3B79">
          <w:rPr>
            <w:rStyle w:val="Kpr"/>
            <w:rFonts w:cs="Times New Roman"/>
            <w:color w:val="auto"/>
            <w:sz w:val="20"/>
            <w:szCs w:val="20"/>
          </w:rPr>
          <w:t xml:space="preserve">BÖLÜM 1. </w:t>
        </w:r>
        <w:r w:rsidR="001B0F01" w:rsidRPr="004D3B79">
          <w:rPr>
            <w:rStyle w:val="Kpr"/>
            <w:rFonts w:cs="Times New Roman"/>
            <w:bCs/>
            <w:color w:val="auto"/>
            <w:sz w:val="20"/>
            <w:szCs w:val="20"/>
          </w:rPr>
          <w:t>GİRİŞ</w:t>
        </w:r>
        <w:r w:rsidR="001B0F01" w:rsidRPr="004D3B79">
          <w:rPr>
            <w:webHidden/>
          </w:rPr>
          <w:tab/>
        </w:r>
        <w:r w:rsidR="001B0F01" w:rsidRPr="004D3B79">
          <w:rPr>
            <w:webHidden/>
          </w:rPr>
          <w:fldChar w:fldCharType="begin"/>
        </w:r>
        <w:r w:rsidR="001B0F01" w:rsidRPr="004D3B79">
          <w:rPr>
            <w:webHidden/>
          </w:rPr>
          <w:instrText xml:space="preserve"> PAGEREF _Toc139625512 \h </w:instrText>
        </w:r>
        <w:r w:rsidR="001B0F01" w:rsidRPr="004D3B79">
          <w:rPr>
            <w:webHidden/>
          </w:rPr>
        </w:r>
        <w:r w:rsidR="001B0F01" w:rsidRPr="004D3B79">
          <w:rPr>
            <w:webHidden/>
          </w:rPr>
          <w:fldChar w:fldCharType="separate"/>
        </w:r>
        <w:r w:rsidR="00B62EF0">
          <w:rPr>
            <w:webHidden/>
          </w:rPr>
          <w:t>7</w:t>
        </w:r>
        <w:r w:rsidR="001B0F01" w:rsidRPr="004D3B79">
          <w:rPr>
            <w:webHidden/>
          </w:rPr>
          <w:fldChar w:fldCharType="end"/>
        </w:r>
      </w:hyperlink>
    </w:p>
    <w:p w14:paraId="4A83BD17" w14:textId="142AB955" w:rsidR="001B0F01" w:rsidRPr="004D3B79" w:rsidRDefault="001B0F01" w:rsidP="00680609">
      <w:pPr>
        <w:pStyle w:val="T1"/>
        <w:rPr>
          <w:rFonts w:eastAsia="Times New Roman"/>
          <w:kern w:val="0"/>
          <w:lang w:val="tr-TR" w:eastAsia="tr-TR"/>
        </w:rPr>
      </w:pPr>
      <w:hyperlink w:anchor="_Toc139625513" w:history="1">
        <w:r w:rsidRPr="004D3B79">
          <w:rPr>
            <w:rStyle w:val="Kpr"/>
            <w:rFonts w:cs="Times New Roman"/>
            <w:caps/>
            <w:color w:val="auto"/>
            <w:sz w:val="20"/>
            <w:szCs w:val="20"/>
          </w:rPr>
          <w:t>1.1.</w:t>
        </w:r>
        <w:r w:rsidRPr="004D3B79">
          <w:rPr>
            <w:rFonts w:eastAsia="Times New Roman"/>
            <w:kern w:val="0"/>
            <w:lang w:val="tr-TR" w:eastAsia="tr-TR"/>
          </w:rPr>
          <w:tab/>
        </w:r>
        <w:r w:rsidRPr="004D3B79">
          <w:rPr>
            <w:rStyle w:val="Kpr"/>
            <w:rFonts w:cs="Times New Roman"/>
            <w:color w:val="auto"/>
            <w:sz w:val="20"/>
            <w:szCs w:val="20"/>
          </w:rPr>
          <w:t>Tarihçe</w:t>
        </w:r>
        <w:r w:rsidRPr="004D3B79">
          <w:rPr>
            <w:webHidden/>
          </w:rPr>
          <w:tab/>
        </w:r>
        <w:r w:rsidRPr="004D3B79">
          <w:rPr>
            <w:webHidden/>
          </w:rPr>
          <w:fldChar w:fldCharType="begin"/>
        </w:r>
        <w:r w:rsidRPr="004D3B79">
          <w:rPr>
            <w:webHidden/>
          </w:rPr>
          <w:instrText xml:space="preserve"> PAGEREF _Toc139625513 \h </w:instrText>
        </w:r>
        <w:r w:rsidRPr="004D3B79">
          <w:rPr>
            <w:webHidden/>
          </w:rPr>
        </w:r>
        <w:r w:rsidRPr="004D3B79">
          <w:rPr>
            <w:webHidden/>
          </w:rPr>
          <w:fldChar w:fldCharType="separate"/>
        </w:r>
        <w:r w:rsidR="00B62EF0">
          <w:rPr>
            <w:webHidden/>
          </w:rPr>
          <w:t>7</w:t>
        </w:r>
        <w:r w:rsidRPr="004D3B79">
          <w:rPr>
            <w:webHidden/>
          </w:rPr>
          <w:fldChar w:fldCharType="end"/>
        </w:r>
      </w:hyperlink>
    </w:p>
    <w:p w14:paraId="3AF9F07A" w14:textId="21D61D32" w:rsidR="001B0F01" w:rsidRPr="004D3B79" w:rsidRDefault="001B0F01" w:rsidP="00680609">
      <w:pPr>
        <w:pStyle w:val="T1"/>
        <w:rPr>
          <w:rFonts w:eastAsia="Times New Roman"/>
          <w:kern w:val="0"/>
          <w:lang w:val="tr-TR" w:eastAsia="tr-TR"/>
        </w:rPr>
      </w:pPr>
      <w:hyperlink w:anchor="_Toc139625514" w:history="1">
        <w:r w:rsidRPr="004D3B79">
          <w:rPr>
            <w:rStyle w:val="Kpr"/>
            <w:rFonts w:cs="Times New Roman"/>
            <w:color w:val="auto"/>
            <w:sz w:val="20"/>
            <w:szCs w:val="20"/>
          </w:rPr>
          <w:t>BÖLÜM 2. EĞİTİM PROGRAMI</w:t>
        </w:r>
        <w:r w:rsidRPr="004D3B79">
          <w:rPr>
            <w:webHidden/>
          </w:rPr>
          <w:tab/>
        </w:r>
        <w:r w:rsidRPr="004D3B79">
          <w:rPr>
            <w:webHidden/>
          </w:rPr>
          <w:fldChar w:fldCharType="begin"/>
        </w:r>
        <w:r w:rsidRPr="004D3B79">
          <w:rPr>
            <w:webHidden/>
          </w:rPr>
          <w:instrText xml:space="preserve"> PAGEREF _Toc139625514 \h </w:instrText>
        </w:r>
        <w:r w:rsidRPr="004D3B79">
          <w:rPr>
            <w:webHidden/>
          </w:rPr>
        </w:r>
        <w:r w:rsidRPr="004D3B79">
          <w:rPr>
            <w:webHidden/>
          </w:rPr>
          <w:fldChar w:fldCharType="separate"/>
        </w:r>
        <w:r w:rsidR="00B62EF0">
          <w:rPr>
            <w:webHidden/>
          </w:rPr>
          <w:t>9</w:t>
        </w:r>
        <w:r w:rsidRPr="004D3B79">
          <w:rPr>
            <w:webHidden/>
          </w:rPr>
          <w:fldChar w:fldCharType="end"/>
        </w:r>
      </w:hyperlink>
    </w:p>
    <w:p w14:paraId="218B38FC" w14:textId="3D713BC3" w:rsidR="001B0F01" w:rsidRPr="004D3B79" w:rsidRDefault="001B0F01" w:rsidP="00680609">
      <w:pPr>
        <w:pStyle w:val="T1"/>
        <w:rPr>
          <w:rFonts w:eastAsia="Times New Roman"/>
          <w:kern w:val="0"/>
          <w:lang w:val="tr-TR" w:eastAsia="tr-TR"/>
        </w:rPr>
      </w:pPr>
      <w:hyperlink w:anchor="_Toc139625515" w:history="1">
        <w:r w:rsidRPr="004D3B79">
          <w:rPr>
            <w:rStyle w:val="Kpr"/>
            <w:rFonts w:cs="Times New Roman"/>
            <w:color w:val="auto"/>
            <w:sz w:val="20"/>
            <w:szCs w:val="20"/>
          </w:rPr>
          <w:t>2.2. Dokuz Eylül Üniversitesi Hemşirelik Fakültesi Programının Amaç, Vizyon ve Misyonu</w:t>
        </w:r>
        <w:r w:rsidRPr="004D3B79">
          <w:rPr>
            <w:webHidden/>
          </w:rPr>
          <w:tab/>
        </w:r>
        <w:r w:rsidRPr="004D3B79">
          <w:rPr>
            <w:webHidden/>
          </w:rPr>
          <w:fldChar w:fldCharType="begin"/>
        </w:r>
        <w:r w:rsidRPr="004D3B79">
          <w:rPr>
            <w:webHidden/>
          </w:rPr>
          <w:instrText xml:space="preserve"> PAGEREF _Toc139625515 \h </w:instrText>
        </w:r>
        <w:r w:rsidRPr="004D3B79">
          <w:rPr>
            <w:webHidden/>
          </w:rPr>
        </w:r>
        <w:r w:rsidRPr="004D3B79">
          <w:rPr>
            <w:webHidden/>
          </w:rPr>
          <w:fldChar w:fldCharType="separate"/>
        </w:r>
        <w:r w:rsidR="00B62EF0">
          <w:rPr>
            <w:webHidden/>
          </w:rPr>
          <w:t>11</w:t>
        </w:r>
        <w:r w:rsidRPr="004D3B79">
          <w:rPr>
            <w:webHidden/>
          </w:rPr>
          <w:fldChar w:fldCharType="end"/>
        </w:r>
      </w:hyperlink>
    </w:p>
    <w:p w14:paraId="7515EC04" w14:textId="111F1E14" w:rsidR="001B0F01" w:rsidRPr="004D3B79" w:rsidRDefault="001B0F01" w:rsidP="00680609">
      <w:pPr>
        <w:pStyle w:val="T1"/>
        <w:rPr>
          <w:rFonts w:eastAsia="Times New Roman"/>
          <w:kern w:val="0"/>
          <w:lang w:val="tr-TR" w:eastAsia="tr-TR"/>
        </w:rPr>
      </w:pPr>
      <w:hyperlink w:anchor="_Toc139625516" w:history="1">
        <w:r w:rsidRPr="004D3B79">
          <w:rPr>
            <w:rStyle w:val="Kpr"/>
            <w:rFonts w:cs="Times New Roman"/>
            <w:color w:val="auto"/>
            <w:sz w:val="20"/>
            <w:szCs w:val="20"/>
          </w:rPr>
          <w:t>2.2.1 Amaç</w:t>
        </w:r>
        <w:r w:rsidRPr="004D3B79">
          <w:rPr>
            <w:webHidden/>
          </w:rPr>
          <w:tab/>
        </w:r>
        <w:r w:rsidRPr="004D3B79">
          <w:rPr>
            <w:webHidden/>
          </w:rPr>
          <w:fldChar w:fldCharType="begin"/>
        </w:r>
        <w:r w:rsidRPr="004D3B79">
          <w:rPr>
            <w:webHidden/>
          </w:rPr>
          <w:instrText xml:space="preserve"> PAGEREF _Toc139625516 \h </w:instrText>
        </w:r>
        <w:r w:rsidRPr="004D3B79">
          <w:rPr>
            <w:webHidden/>
          </w:rPr>
        </w:r>
        <w:r w:rsidRPr="004D3B79">
          <w:rPr>
            <w:webHidden/>
          </w:rPr>
          <w:fldChar w:fldCharType="separate"/>
        </w:r>
        <w:r w:rsidR="00B62EF0">
          <w:rPr>
            <w:webHidden/>
          </w:rPr>
          <w:t>11</w:t>
        </w:r>
        <w:r w:rsidRPr="004D3B79">
          <w:rPr>
            <w:webHidden/>
          </w:rPr>
          <w:fldChar w:fldCharType="end"/>
        </w:r>
      </w:hyperlink>
    </w:p>
    <w:p w14:paraId="650C58CD" w14:textId="133367CC" w:rsidR="001B0F01" w:rsidRPr="004D3B79" w:rsidRDefault="001B0F01" w:rsidP="00680609">
      <w:pPr>
        <w:pStyle w:val="T1"/>
        <w:rPr>
          <w:rFonts w:eastAsia="Times New Roman"/>
          <w:kern w:val="0"/>
          <w:lang w:val="tr-TR" w:eastAsia="tr-TR"/>
        </w:rPr>
      </w:pPr>
      <w:hyperlink w:anchor="_Toc139625517" w:history="1">
        <w:r w:rsidRPr="004D3B79">
          <w:rPr>
            <w:rStyle w:val="Kpr"/>
            <w:rFonts w:cs="Times New Roman"/>
            <w:color w:val="auto"/>
            <w:sz w:val="20"/>
            <w:szCs w:val="20"/>
          </w:rPr>
          <w:t>2.2.2 Vizyon/Felsefe</w:t>
        </w:r>
        <w:r w:rsidRPr="004D3B79">
          <w:rPr>
            <w:webHidden/>
          </w:rPr>
          <w:tab/>
        </w:r>
        <w:r w:rsidRPr="004D3B79">
          <w:rPr>
            <w:webHidden/>
          </w:rPr>
          <w:fldChar w:fldCharType="begin"/>
        </w:r>
        <w:r w:rsidRPr="004D3B79">
          <w:rPr>
            <w:webHidden/>
          </w:rPr>
          <w:instrText xml:space="preserve"> PAGEREF _Toc139625517 \h </w:instrText>
        </w:r>
        <w:r w:rsidRPr="004D3B79">
          <w:rPr>
            <w:webHidden/>
          </w:rPr>
        </w:r>
        <w:r w:rsidRPr="004D3B79">
          <w:rPr>
            <w:webHidden/>
          </w:rPr>
          <w:fldChar w:fldCharType="separate"/>
        </w:r>
        <w:r w:rsidR="00B62EF0">
          <w:rPr>
            <w:webHidden/>
          </w:rPr>
          <w:t>11</w:t>
        </w:r>
        <w:r w:rsidRPr="004D3B79">
          <w:rPr>
            <w:webHidden/>
          </w:rPr>
          <w:fldChar w:fldCharType="end"/>
        </w:r>
      </w:hyperlink>
    </w:p>
    <w:p w14:paraId="25B79A59" w14:textId="493A913A" w:rsidR="001B0F01" w:rsidRPr="004D3B79" w:rsidRDefault="001B0F01" w:rsidP="00680609">
      <w:pPr>
        <w:pStyle w:val="T1"/>
        <w:rPr>
          <w:rFonts w:eastAsia="Times New Roman"/>
          <w:kern w:val="0"/>
          <w:lang w:val="tr-TR" w:eastAsia="tr-TR"/>
        </w:rPr>
      </w:pPr>
      <w:hyperlink w:anchor="_Toc139625518" w:history="1">
        <w:r w:rsidRPr="004D3B79">
          <w:rPr>
            <w:rStyle w:val="Kpr"/>
            <w:rFonts w:cs="Times New Roman"/>
            <w:color w:val="auto"/>
            <w:sz w:val="20"/>
            <w:szCs w:val="20"/>
          </w:rPr>
          <w:t>2.2.3 Misyon</w:t>
        </w:r>
        <w:r w:rsidRPr="004D3B79">
          <w:rPr>
            <w:webHidden/>
          </w:rPr>
          <w:tab/>
        </w:r>
        <w:r w:rsidRPr="004D3B79">
          <w:rPr>
            <w:webHidden/>
          </w:rPr>
          <w:fldChar w:fldCharType="begin"/>
        </w:r>
        <w:r w:rsidRPr="004D3B79">
          <w:rPr>
            <w:webHidden/>
          </w:rPr>
          <w:instrText xml:space="preserve"> PAGEREF _Toc139625518 \h </w:instrText>
        </w:r>
        <w:r w:rsidRPr="004D3B79">
          <w:rPr>
            <w:webHidden/>
          </w:rPr>
        </w:r>
        <w:r w:rsidRPr="004D3B79">
          <w:rPr>
            <w:webHidden/>
          </w:rPr>
          <w:fldChar w:fldCharType="separate"/>
        </w:r>
        <w:r w:rsidR="00B62EF0">
          <w:rPr>
            <w:webHidden/>
          </w:rPr>
          <w:t>11</w:t>
        </w:r>
        <w:r w:rsidRPr="004D3B79">
          <w:rPr>
            <w:webHidden/>
          </w:rPr>
          <w:fldChar w:fldCharType="end"/>
        </w:r>
      </w:hyperlink>
    </w:p>
    <w:p w14:paraId="0FA91510" w14:textId="1164E1DA" w:rsidR="001B0F01" w:rsidRPr="004D3B79" w:rsidRDefault="001B0F01" w:rsidP="00680609">
      <w:pPr>
        <w:pStyle w:val="T1"/>
        <w:rPr>
          <w:rFonts w:eastAsia="Times New Roman"/>
          <w:kern w:val="0"/>
          <w:lang w:val="tr-TR" w:eastAsia="tr-TR"/>
        </w:rPr>
      </w:pPr>
      <w:hyperlink w:anchor="_Toc139625519" w:history="1">
        <w:r w:rsidRPr="004D3B79">
          <w:rPr>
            <w:rStyle w:val="Kpr"/>
            <w:rFonts w:cs="Times New Roman"/>
            <w:color w:val="auto"/>
            <w:sz w:val="20"/>
            <w:szCs w:val="20"/>
          </w:rPr>
          <w:t>2.3. Yıl Hedefleri</w:t>
        </w:r>
        <w:r w:rsidRPr="004D3B79">
          <w:rPr>
            <w:webHidden/>
          </w:rPr>
          <w:tab/>
        </w:r>
        <w:r w:rsidRPr="004D3B79">
          <w:rPr>
            <w:webHidden/>
          </w:rPr>
          <w:fldChar w:fldCharType="begin"/>
        </w:r>
        <w:r w:rsidRPr="004D3B79">
          <w:rPr>
            <w:webHidden/>
          </w:rPr>
          <w:instrText xml:space="preserve"> PAGEREF _Toc139625519 \h </w:instrText>
        </w:r>
        <w:r w:rsidRPr="004D3B79">
          <w:rPr>
            <w:webHidden/>
          </w:rPr>
        </w:r>
        <w:r w:rsidRPr="004D3B79">
          <w:rPr>
            <w:webHidden/>
          </w:rPr>
          <w:fldChar w:fldCharType="separate"/>
        </w:r>
        <w:r w:rsidR="00B62EF0">
          <w:rPr>
            <w:webHidden/>
          </w:rPr>
          <w:t>12</w:t>
        </w:r>
        <w:r w:rsidRPr="004D3B79">
          <w:rPr>
            <w:webHidden/>
          </w:rPr>
          <w:fldChar w:fldCharType="end"/>
        </w:r>
      </w:hyperlink>
    </w:p>
    <w:p w14:paraId="6499BA49" w14:textId="38CD5CD0" w:rsidR="001B0F01" w:rsidRPr="004D3B79" w:rsidRDefault="001B0F01" w:rsidP="00680609">
      <w:pPr>
        <w:pStyle w:val="T1"/>
        <w:rPr>
          <w:rFonts w:eastAsia="Times New Roman"/>
          <w:kern w:val="0"/>
          <w:lang w:val="tr-TR" w:eastAsia="tr-TR"/>
        </w:rPr>
      </w:pPr>
      <w:hyperlink w:anchor="_Toc139625520" w:history="1">
        <w:r w:rsidRPr="004D3B79">
          <w:rPr>
            <w:rStyle w:val="Kpr"/>
            <w:rFonts w:cs="Times New Roman"/>
            <w:color w:val="auto"/>
            <w:sz w:val="20"/>
            <w:szCs w:val="20"/>
          </w:rPr>
          <w:t>2.4. Program Kazanımları</w:t>
        </w:r>
        <w:r w:rsidRPr="004D3B79">
          <w:rPr>
            <w:webHidden/>
          </w:rPr>
          <w:tab/>
        </w:r>
        <w:r w:rsidRPr="004D3B79">
          <w:rPr>
            <w:webHidden/>
          </w:rPr>
          <w:fldChar w:fldCharType="begin"/>
        </w:r>
        <w:r w:rsidRPr="004D3B79">
          <w:rPr>
            <w:webHidden/>
          </w:rPr>
          <w:instrText xml:space="preserve"> PAGEREF _Toc139625520 \h </w:instrText>
        </w:r>
        <w:r w:rsidRPr="004D3B79">
          <w:rPr>
            <w:webHidden/>
          </w:rPr>
        </w:r>
        <w:r w:rsidRPr="004D3B79">
          <w:rPr>
            <w:webHidden/>
          </w:rPr>
          <w:fldChar w:fldCharType="separate"/>
        </w:r>
        <w:r w:rsidR="00B62EF0">
          <w:rPr>
            <w:webHidden/>
          </w:rPr>
          <w:t>12</w:t>
        </w:r>
        <w:r w:rsidRPr="004D3B79">
          <w:rPr>
            <w:webHidden/>
          </w:rPr>
          <w:fldChar w:fldCharType="end"/>
        </w:r>
      </w:hyperlink>
    </w:p>
    <w:p w14:paraId="788C7A8D" w14:textId="5986362E" w:rsidR="001B0F01" w:rsidRPr="004D3B79" w:rsidRDefault="001B0F01" w:rsidP="00680609">
      <w:pPr>
        <w:pStyle w:val="T1"/>
        <w:rPr>
          <w:rFonts w:eastAsia="Times New Roman"/>
          <w:kern w:val="0"/>
          <w:lang w:val="tr-TR" w:eastAsia="tr-TR"/>
        </w:rPr>
      </w:pPr>
      <w:hyperlink w:anchor="_Toc139625521" w:history="1">
        <w:r w:rsidRPr="004D3B79">
          <w:rPr>
            <w:rStyle w:val="Kpr"/>
            <w:rFonts w:cs="Times New Roman"/>
            <w:color w:val="auto"/>
            <w:sz w:val="20"/>
            <w:szCs w:val="20"/>
          </w:rPr>
          <w:t>2.5. Eğitim- Öğretim Planı</w:t>
        </w:r>
        <w:r w:rsidRPr="004D3B79">
          <w:rPr>
            <w:webHidden/>
          </w:rPr>
          <w:tab/>
        </w:r>
        <w:r w:rsidRPr="004D3B79">
          <w:rPr>
            <w:webHidden/>
          </w:rPr>
          <w:fldChar w:fldCharType="begin"/>
        </w:r>
        <w:r w:rsidRPr="004D3B79">
          <w:rPr>
            <w:webHidden/>
          </w:rPr>
          <w:instrText xml:space="preserve"> PAGEREF _Toc139625521 \h </w:instrText>
        </w:r>
        <w:r w:rsidRPr="004D3B79">
          <w:rPr>
            <w:webHidden/>
          </w:rPr>
        </w:r>
        <w:r w:rsidRPr="004D3B79">
          <w:rPr>
            <w:webHidden/>
          </w:rPr>
          <w:fldChar w:fldCharType="separate"/>
        </w:r>
        <w:r w:rsidR="00B62EF0">
          <w:rPr>
            <w:webHidden/>
          </w:rPr>
          <w:t>13</w:t>
        </w:r>
        <w:r w:rsidRPr="004D3B79">
          <w:rPr>
            <w:webHidden/>
          </w:rPr>
          <w:fldChar w:fldCharType="end"/>
        </w:r>
      </w:hyperlink>
    </w:p>
    <w:p w14:paraId="404672FA" w14:textId="0B69CBC2" w:rsidR="001B0F01" w:rsidRPr="004D3B79" w:rsidRDefault="001B0F01" w:rsidP="00680609">
      <w:pPr>
        <w:pStyle w:val="T1"/>
        <w:rPr>
          <w:rFonts w:eastAsia="Times New Roman"/>
          <w:kern w:val="0"/>
          <w:lang w:val="tr-TR" w:eastAsia="tr-TR"/>
        </w:rPr>
      </w:pPr>
      <w:hyperlink w:anchor="_Toc139625522" w:history="1">
        <w:r w:rsidRPr="004D3B79">
          <w:rPr>
            <w:rStyle w:val="Kpr"/>
            <w:rFonts w:cs="Times New Roman"/>
            <w:color w:val="auto"/>
            <w:sz w:val="20"/>
            <w:szCs w:val="20"/>
          </w:rPr>
          <w:t>2.5.1. Birinci Yıl Programı</w:t>
        </w:r>
        <w:r w:rsidRPr="004D3B79">
          <w:rPr>
            <w:webHidden/>
          </w:rPr>
          <w:tab/>
        </w:r>
        <w:r w:rsidRPr="004D3B79">
          <w:rPr>
            <w:webHidden/>
          </w:rPr>
          <w:fldChar w:fldCharType="begin"/>
        </w:r>
        <w:r w:rsidRPr="004D3B79">
          <w:rPr>
            <w:webHidden/>
          </w:rPr>
          <w:instrText xml:space="preserve"> PAGEREF _Toc139625522 \h </w:instrText>
        </w:r>
        <w:r w:rsidRPr="004D3B79">
          <w:rPr>
            <w:webHidden/>
          </w:rPr>
        </w:r>
        <w:r w:rsidRPr="004D3B79">
          <w:rPr>
            <w:webHidden/>
          </w:rPr>
          <w:fldChar w:fldCharType="separate"/>
        </w:r>
        <w:r w:rsidR="00B62EF0">
          <w:rPr>
            <w:webHidden/>
          </w:rPr>
          <w:t>13</w:t>
        </w:r>
        <w:r w:rsidRPr="004D3B79">
          <w:rPr>
            <w:webHidden/>
          </w:rPr>
          <w:fldChar w:fldCharType="end"/>
        </w:r>
      </w:hyperlink>
    </w:p>
    <w:p w14:paraId="69B5AF1E" w14:textId="330F905D" w:rsidR="001B0F01" w:rsidRPr="004D3B79" w:rsidRDefault="001B0F01" w:rsidP="00680609">
      <w:pPr>
        <w:pStyle w:val="T1"/>
        <w:rPr>
          <w:rFonts w:eastAsia="Times New Roman"/>
          <w:kern w:val="0"/>
          <w:lang w:val="tr-TR" w:eastAsia="tr-TR"/>
        </w:rPr>
      </w:pPr>
      <w:hyperlink w:anchor="_Toc139625523" w:history="1">
        <w:r w:rsidRPr="004D3B79">
          <w:rPr>
            <w:rStyle w:val="Kpr"/>
            <w:rFonts w:cs="Times New Roman"/>
            <w:color w:val="auto"/>
            <w:sz w:val="20"/>
            <w:szCs w:val="20"/>
          </w:rPr>
          <w:t>2.5.1.1. Birinci Yıl Güz Dönemi</w:t>
        </w:r>
        <w:r w:rsidRPr="004D3B79">
          <w:rPr>
            <w:webHidden/>
          </w:rPr>
          <w:tab/>
        </w:r>
        <w:r w:rsidRPr="004D3B79">
          <w:rPr>
            <w:webHidden/>
          </w:rPr>
          <w:fldChar w:fldCharType="begin"/>
        </w:r>
        <w:r w:rsidRPr="004D3B79">
          <w:rPr>
            <w:webHidden/>
          </w:rPr>
          <w:instrText xml:space="preserve"> PAGEREF _Toc139625523 \h </w:instrText>
        </w:r>
        <w:r w:rsidRPr="004D3B79">
          <w:rPr>
            <w:webHidden/>
          </w:rPr>
        </w:r>
        <w:r w:rsidRPr="004D3B79">
          <w:rPr>
            <w:webHidden/>
          </w:rPr>
          <w:fldChar w:fldCharType="separate"/>
        </w:r>
        <w:r w:rsidR="00B62EF0">
          <w:rPr>
            <w:webHidden/>
          </w:rPr>
          <w:t>13</w:t>
        </w:r>
        <w:r w:rsidRPr="004D3B79">
          <w:rPr>
            <w:webHidden/>
          </w:rPr>
          <w:fldChar w:fldCharType="end"/>
        </w:r>
      </w:hyperlink>
    </w:p>
    <w:p w14:paraId="7A0C0AFB" w14:textId="6CDF7EDC" w:rsidR="001B0F01" w:rsidRPr="004D3B79" w:rsidRDefault="001B0F01" w:rsidP="00680609">
      <w:pPr>
        <w:pStyle w:val="T1"/>
        <w:rPr>
          <w:rFonts w:eastAsia="Times New Roman"/>
          <w:kern w:val="0"/>
          <w:lang w:val="tr-TR" w:eastAsia="tr-TR"/>
        </w:rPr>
      </w:pPr>
      <w:hyperlink w:anchor="_Toc139625524" w:history="1">
        <w:r w:rsidRPr="004D3B79">
          <w:rPr>
            <w:rStyle w:val="Kpr"/>
            <w:rFonts w:cs="Times New Roman"/>
            <w:color w:val="auto"/>
            <w:sz w:val="20"/>
            <w:szCs w:val="20"/>
          </w:rPr>
          <w:t>2.5.1.2. Birinci Yıl Bahar Dönemi</w:t>
        </w:r>
        <w:r w:rsidRPr="004D3B79">
          <w:rPr>
            <w:webHidden/>
          </w:rPr>
          <w:tab/>
        </w:r>
      </w:hyperlink>
      <w:r w:rsidR="00E25256">
        <w:t>14</w:t>
      </w:r>
    </w:p>
    <w:p w14:paraId="3B0E2D67" w14:textId="495FB707" w:rsidR="001B0F01" w:rsidRPr="004D3B79" w:rsidRDefault="001B0F01" w:rsidP="00680609">
      <w:pPr>
        <w:pStyle w:val="T1"/>
        <w:rPr>
          <w:rFonts w:eastAsia="Times New Roman"/>
          <w:kern w:val="0"/>
          <w:lang w:val="tr-TR" w:eastAsia="tr-TR"/>
        </w:rPr>
      </w:pPr>
      <w:hyperlink w:anchor="_Toc139625525" w:history="1">
        <w:r w:rsidRPr="004D3B79">
          <w:rPr>
            <w:rStyle w:val="Kpr"/>
            <w:rFonts w:cs="Times New Roman"/>
            <w:color w:val="auto"/>
            <w:sz w:val="20"/>
            <w:szCs w:val="20"/>
          </w:rPr>
          <w:t>2.5.2. İkinci Yıl Programı</w:t>
        </w:r>
        <w:r w:rsidRPr="004D3B79">
          <w:rPr>
            <w:webHidden/>
          </w:rPr>
          <w:tab/>
        </w:r>
      </w:hyperlink>
      <w:r w:rsidR="00E25256">
        <w:t>14</w:t>
      </w:r>
    </w:p>
    <w:p w14:paraId="29F0A9C0" w14:textId="516ABD4B" w:rsidR="001B0F01" w:rsidRPr="004D3B79" w:rsidRDefault="001B0F01" w:rsidP="00680609">
      <w:pPr>
        <w:pStyle w:val="T1"/>
        <w:rPr>
          <w:rFonts w:eastAsia="Times New Roman"/>
          <w:kern w:val="0"/>
          <w:lang w:val="tr-TR" w:eastAsia="tr-TR"/>
        </w:rPr>
      </w:pPr>
      <w:hyperlink w:anchor="_Toc139625526" w:history="1">
        <w:r w:rsidRPr="004D3B79">
          <w:rPr>
            <w:rStyle w:val="Kpr"/>
            <w:rFonts w:cs="Times New Roman"/>
            <w:color w:val="auto"/>
            <w:sz w:val="20"/>
            <w:szCs w:val="20"/>
          </w:rPr>
          <w:t>2.5.2.1. İkinci Yıl Güz Dönemi</w:t>
        </w:r>
        <w:r w:rsidRPr="004D3B79">
          <w:rPr>
            <w:webHidden/>
          </w:rPr>
          <w:tab/>
        </w:r>
      </w:hyperlink>
      <w:r w:rsidR="00E25256">
        <w:t>14</w:t>
      </w:r>
    </w:p>
    <w:p w14:paraId="10AD02B8" w14:textId="47017617" w:rsidR="001B0F01" w:rsidRPr="004D3B79" w:rsidRDefault="001B0F01" w:rsidP="00680609">
      <w:pPr>
        <w:pStyle w:val="T1"/>
        <w:rPr>
          <w:rFonts w:eastAsia="Times New Roman"/>
          <w:kern w:val="0"/>
          <w:lang w:val="tr-TR" w:eastAsia="tr-TR"/>
        </w:rPr>
      </w:pPr>
      <w:hyperlink w:anchor="_Toc139625527" w:history="1">
        <w:r w:rsidRPr="004D3B79">
          <w:rPr>
            <w:rStyle w:val="Kpr"/>
            <w:rFonts w:cs="Times New Roman"/>
            <w:color w:val="auto"/>
            <w:sz w:val="20"/>
            <w:szCs w:val="20"/>
          </w:rPr>
          <w:t>2.5.2.2. İkinci Yıl Bahar Dönemi</w:t>
        </w:r>
        <w:r w:rsidRPr="004D3B79">
          <w:rPr>
            <w:webHidden/>
          </w:rPr>
          <w:tab/>
        </w:r>
      </w:hyperlink>
      <w:r w:rsidR="00E25256">
        <w:t>14</w:t>
      </w:r>
    </w:p>
    <w:p w14:paraId="584E09C2" w14:textId="3A380A14" w:rsidR="001B0F01" w:rsidRPr="004D3B79" w:rsidRDefault="001B0F01" w:rsidP="00680609">
      <w:pPr>
        <w:pStyle w:val="T1"/>
        <w:rPr>
          <w:rFonts w:eastAsia="Times New Roman"/>
          <w:kern w:val="0"/>
          <w:lang w:val="tr-TR" w:eastAsia="tr-TR"/>
        </w:rPr>
      </w:pPr>
      <w:hyperlink w:anchor="_Toc139625528" w:history="1">
        <w:r w:rsidRPr="004D3B79">
          <w:rPr>
            <w:rStyle w:val="Kpr"/>
            <w:rFonts w:cs="Times New Roman"/>
            <w:color w:val="auto"/>
            <w:sz w:val="20"/>
            <w:szCs w:val="20"/>
          </w:rPr>
          <w:t>2.5.2.3. İkinci Yıl Seçmeli Dersler Havuzu</w:t>
        </w:r>
        <w:r w:rsidRPr="004D3B79">
          <w:rPr>
            <w:webHidden/>
          </w:rPr>
          <w:tab/>
        </w:r>
      </w:hyperlink>
      <w:r w:rsidR="00E25256">
        <w:t>15</w:t>
      </w:r>
    </w:p>
    <w:p w14:paraId="44D94B2A" w14:textId="52C9EABE" w:rsidR="001B0F01" w:rsidRPr="004D3B79" w:rsidRDefault="001B0F01" w:rsidP="00680609">
      <w:pPr>
        <w:pStyle w:val="T1"/>
        <w:rPr>
          <w:rFonts w:eastAsia="Times New Roman"/>
          <w:kern w:val="0"/>
          <w:lang w:val="tr-TR" w:eastAsia="tr-TR"/>
        </w:rPr>
      </w:pPr>
      <w:hyperlink w:anchor="_Toc139625529" w:history="1">
        <w:r w:rsidRPr="004D3B79">
          <w:rPr>
            <w:rStyle w:val="Kpr"/>
            <w:rFonts w:cs="Times New Roman"/>
            <w:color w:val="auto"/>
            <w:sz w:val="20"/>
            <w:szCs w:val="20"/>
          </w:rPr>
          <w:t>2.5.3. Üçüncü Yıl Programı</w:t>
        </w:r>
        <w:r w:rsidRPr="004D3B79">
          <w:rPr>
            <w:webHidden/>
          </w:rPr>
          <w:tab/>
        </w:r>
      </w:hyperlink>
      <w:r w:rsidR="00E25256">
        <w:t>15</w:t>
      </w:r>
    </w:p>
    <w:p w14:paraId="5F25757B" w14:textId="445F6BAE" w:rsidR="001B0F01" w:rsidRPr="004D3B79" w:rsidRDefault="001B0F01" w:rsidP="00680609">
      <w:pPr>
        <w:pStyle w:val="T1"/>
        <w:rPr>
          <w:rFonts w:eastAsia="Times New Roman"/>
          <w:kern w:val="0"/>
          <w:lang w:val="tr-TR" w:eastAsia="tr-TR"/>
        </w:rPr>
      </w:pPr>
      <w:hyperlink w:anchor="_Toc139625530" w:history="1">
        <w:r w:rsidRPr="004D3B79">
          <w:rPr>
            <w:rStyle w:val="Kpr"/>
            <w:rFonts w:cs="Times New Roman"/>
            <w:color w:val="auto"/>
            <w:sz w:val="20"/>
            <w:szCs w:val="20"/>
          </w:rPr>
          <w:t>2.5.3.1. Üçüncü Yıl Güz Dönemi</w:t>
        </w:r>
        <w:r w:rsidRPr="004D3B79">
          <w:rPr>
            <w:webHidden/>
          </w:rPr>
          <w:tab/>
        </w:r>
      </w:hyperlink>
      <w:r w:rsidR="00E25256">
        <w:t>15</w:t>
      </w:r>
    </w:p>
    <w:p w14:paraId="3B18C6C0" w14:textId="35F198E5" w:rsidR="001B0F01" w:rsidRPr="004D3B79" w:rsidRDefault="001B0F01" w:rsidP="00680609">
      <w:pPr>
        <w:pStyle w:val="T1"/>
        <w:rPr>
          <w:rFonts w:eastAsia="Times New Roman"/>
          <w:kern w:val="0"/>
          <w:lang w:val="tr-TR" w:eastAsia="tr-TR"/>
        </w:rPr>
      </w:pPr>
      <w:hyperlink w:anchor="_Toc139625531" w:history="1">
        <w:r w:rsidRPr="004D3B79">
          <w:rPr>
            <w:rStyle w:val="Kpr"/>
            <w:rFonts w:cs="Times New Roman"/>
            <w:color w:val="auto"/>
            <w:sz w:val="20"/>
            <w:szCs w:val="20"/>
          </w:rPr>
          <w:t>2.5.3.2. Üçüncü Yıl Bahar Dönemi</w:t>
        </w:r>
        <w:r w:rsidRPr="004D3B79">
          <w:rPr>
            <w:webHidden/>
          </w:rPr>
          <w:tab/>
        </w:r>
      </w:hyperlink>
      <w:r w:rsidR="00E25256">
        <w:t>16</w:t>
      </w:r>
    </w:p>
    <w:p w14:paraId="408D9023" w14:textId="1A168B9E" w:rsidR="001B0F01" w:rsidRPr="004D3B79" w:rsidRDefault="001B0F01" w:rsidP="00680609">
      <w:pPr>
        <w:pStyle w:val="T1"/>
        <w:rPr>
          <w:rFonts w:eastAsia="Times New Roman"/>
          <w:kern w:val="0"/>
          <w:lang w:val="tr-TR" w:eastAsia="tr-TR"/>
        </w:rPr>
      </w:pPr>
      <w:hyperlink w:anchor="_Toc139625532" w:history="1">
        <w:r w:rsidRPr="004D3B79">
          <w:rPr>
            <w:rStyle w:val="Kpr"/>
            <w:rFonts w:cs="Times New Roman"/>
            <w:color w:val="auto"/>
            <w:sz w:val="20"/>
            <w:szCs w:val="20"/>
          </w:rPr>
          <w:t>2.5.4. Dördüncü Yıl Programı</w:t>
        </w:r>
        <w:r w:rsidRPr="004D3B79">
          <w:rPr>
            <w:webHidden/>
          </w:rPr>
          <w:tab/>
        </w:r>
      </w:hyperlink>
      <w:r w:rsidR="00E25256">
        <w:t>16</w:t>
      </w:r>
    </w:p>
    <w:p w14:paraId="11DF6722" w14:textId="34BD919D" w:rsidR="001B0F01" w:rsidRPr="004D3B79" w:rsidRDefault="001B0F01" w:rsidP="00680609">
      <w:pPr>
        <w:pStyle w:val="T1"/>
        <w:rPr>
          <w:rFonts w:eastAsia="Times New Roman"/>
          <w:kern w:val="0"/>
          <w:lang w:val="tr-TR" w:eastAsia="tr-TR"/>
        </w:rPr>
      </w:pPr>
      <w:hyperlink w:anchor="_Toc139625533" w:history="1">
        <w:r w:rsidRPr="004D3B79">
          <w:rPr>
            <w:rStyle w:val="Kpr"/>
            <w:rFonts w:cs="Times New Roman"/>
            <w:color w:val="auto"/>
            <w:sz w:val="20"/>
            <w:szCs w:val="20"/>
          </w:rPr>
          <w:t>2.5.4.1.</w:t>
        </w:r>
        <w:r w:rsidRPr="004D3B79">
          <w:rPr>
            <w:rFonts w:eastAsia="Times New Roman"/>
            <w:kern w:val="0"/>
            <w:lang w:val="tr-TR" w:eastAsia="tr-TR"/>
          </w:rPr>
          <w:tab/>
        </w:r>
        <w:r w:rsidRPr="004D3B79">
          <w:rPr>
            <w:rStyle w:val="Kpr"/>
            <w:rFonts w:cs="Times New Roman"/>
            <w:color w:val="auto"/>
            <w:sz w:val="20"/>
            <w:szCs w:val="20"/>
          </w:rPr>
          <w:t>Dördüncü Yıl Güz Dönemi</w:t>
        </w:r>
        <w:r w:rsidRPr="004D3B79">
          <w:rPr>
            <w:webHidden/>
          </w:rPr>
          <w:tab/>
        </w:r>
      </w:hyperlink>
      <w:r w:rsidR="00E25256">
        <w:t>16</w:t>
      </w:r>
    </w:p>
    <w:p w14:paraId="428443B7" w14:textId="30AF0299" w:rsidR="001B0F01" w:rsidRPr="004D3B79" w:rsidRDefault="001B0F01" w:rsidP="00680609">
      <w:pPr>
        <w:pStyle w:val="T1"/>
        <w:rPr>
          <w:rFonts w:eastAsia="Times New Roman"/>
          <w:kern w:val="0"/>
          <w:lang w:val="tr-TR" w:eastAsia="tr-TR"/>
        </w:rPr>
      </w:pPr>
      <w:hyperlink w:anchor="_Toc139625534" w:history="1">
        <w:r w:rsidRPr="004D3B79">
          <w:rPr>
            <w:rStyle w:val="Kpr"/>
            <w:rFonts w:cs="Times New Roman"/>
            <w:color w:val="auto"/>
            <w:sz w:val="20"/>
            <w:szCs w:val="20"/>
          </w:rPr>
          <w:t>2.5.4.2. Dördüncü Yıl Bahar Dönemi</w:t>
        </w:r>
        <w:r w:rsidRPr="004D3B79">
          <w:rPr>
            <w:webHidden/>
          </w:rPr>
          <w:tab/>
        </w:r>
      </w:hyperlink>
      <w:r w:rsidR="00E25256">
        <w:t>17</w:t>
      </w:r>
    </w:p>
    <w:p w14:paraId="67269E71" w14:textId="31F364A2" w:rsidR="001B0F01" w:rsidRPr="004D3B79" w:rsidRDefault="001B0F01" w:rsidP="00680609">
      <w:pPr>
        <w:pStyle w:val="T1"/>
        <w:rPr>
          <w:rFonts w:eastAsia="Times New Roman"/>
          <w:kern w:val="0"/>
          <w:lang w:val="tr-TR" w:eastAsia="tr-TR"/>
        </w:rPr>
      </w:pPr>
      <w:hyperlink w:anchor="_Toc139625535" w:history="1">
        <w:r w:rsidRPr="004D3B79">
          <w:rPr>
            <w:rStyle w:val="Kpr"/>
            <w:rFonts w:cs="Times New Roman"/>
            <w:color w:val="auto"/>
            <w:sz w:val="20"/>
            <w:szCs w:val="20"/>
          </w:rPr>
          <w:t>2.6. Yıllara Göre Ders İçerikleri</w:t>
        </w:r>
        <w:r w:rsidRPr="004D3B79">
          <w:rPr>
            <w:webHidden/>
          </w:rPr>
          <w:tab/>
        </w:r>
        <w:r w:rsidRPr="004D3B79">
          <w:rPr>
            <w:webHidden/>
          </w:rPr>
          <w:fldChar w:fldCharType="begin"/>
        </w:r>
        <w:r w:rsidRPr="004D3B79">
          <w:rPr>
            <w:webHidden/>
          </w:rPr>
          <w:instrText xml:space="preserve"> PAGEREF _Toc139625535 \h </w:instrText>
        </w:r>
        <w:r w:rsidRPr="004D3B79">
          <w:rPr>
            <w:webHidden/>
          </w:rPr>
        </w:r>
        <w:r w:rsidRPr="004D3B79">
          <w:rPr>
            <w:webHidden/>
          </w:rPr>
          <w:fldChar w:fldCharType="separate"/>
        </w:r>
        <w:r w:rsidR="00B62EF0">
          <w:rPr>
            <w:webHidden/>
          </w:rPr>
          <w:t>1</w:t>
        </w:r>
        <w:r w:rsidRPr="004D3B79">
          <w:rPr>
            <w:webHidden/>
          </w:rPr>
          <w:fldChar w:fldCharType="end"/>
        </w:r>
      </w:hyperlink>
      <w:r w:rsidR="00E25256">
        <w:t>7</w:t>
      </w:r>
    </w:p>
    <w:p w14:paraId="4F994285" w14:textId="21543795" w:rsidR="001B0F01" w:rsidRPr="004D3B79" w:rsidRDefault="001B0F01" w:rsidP="00680609">
      <w:pPr>
        <w:pStyle w:val="T3"/>
        <w:spacing w:line="240" w:lineRule="auto"/>
        <w:rPr>
          <w:rFonts w:eastAsia="Times New Roman"/>
          <w:bCs w:val="0"/>
          <w:i w:val="0"/>
          <w:iCs w:val="0"/>
          <w:sz w:val="20"/>
          <w:szCs w:val="20"/>
          <w:lang w:eastAsia="tr-TR"/>
        </w:rPr>
      </w:pPr>
      <w:hyperlink w:anchor="_Toc139625536" w:history="1">
        <w:r w:rsidRPr="004D3B79">
          <w:rPr>
            <w:rStyle w:val="Kpr"/>
            <w:color w:val="auto"/>
            <w:sz w:val="20"/>
            <w:szCs w:val="20"/>
          </w:rPr>
          <w:t>Birinci Yıl BAHAR Dönemi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_Toc139625536 \h </w:instrText>
        </w:r>
        <w:r w:rsidRPr="004D3B79">
          <w:rPr>
            <w:webHidden/>
            <w:sz w:val="20"/>
            <w:szCs w:val="20"/>
          </w:rPr>
        </w:r>
        <w:r w:rsidRPr="004D3B79">
          <w:rPr>
            <w:webHidden/>
            <w:sz w:val="20"/>
            <w:szCs w:val="20"/>
          </w:rPr>
          <w:fldChar w:fldCharType="separate"/>
        </w:r>
        <w:r w:rsidR="00B62EF0">
          <w:rPr>
            <w:webHidden/>
            <w:sz w:val="20"/>
            <w:szCs w:val="20"/>
          </w:rPr>
          <w:t>17</w:t>
        </w:r>
        <w:r w:rsidRPr="004D3B79">
          <w:rPr>
            <w:webHidden/>
            <w:sz w:val="20"/>
            <w:szCs w:val="20"/>
          </w:rPr>
          <w:fldChar w:fldCharType="end"/>
        </w:r>
      </w:hyperlink>
    </w:p>
    <w:p w14:paraId="4599D09E" w14:textId="0F7B8E1D" w:rsidR="001B0F01" w:rsidRPr="004D3B79" w:rsidRDefault="001B0F01" w:rsidP="00680609">
      <w:pPr>
        <w:pStyle w:val="T3"/>
        <w:spacing w:line="240" w:lineRule="auto"/>
        <w:rPr>
          <w:rFonts w:eastAsia="Times New Roman"/>
          <w:bCs w:val="0"/>
          <w:i w:val="0"/>
          <w:iCs w:val="0"/>
          <w:sz w:val="20"/>
          <w:szCs w:val="20"/>
          <w:lang w:eastAsia="tr-TR"/>
        </w:rPr>
      </w:pPr>
      <w:hyperlink w:anchor="_Toc139625537" w:history="1">
        <w:r w:rsidRPr="004D3B79">
          <w:rPr>
            <w:rStyle w:val="Kpr"/>
            <w:color w:val="auto"/>
            <w:sz w:val="20"/>
            <w:szCs w:val="20"/>
          </w:rPr>
          <w:t>Zorunlu Dersler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_Toc139625537 \h </w:instrText>
        </w:r>
        <w:r w:rsidRPr="004D3B79">
          <w:rPr>
            <w:webHidden/>
            <w:sz w:val="20"/>
            <w:szCs w:val="20"/>
          </w:rPr>
        </w:r>
        <w:r w:rsidRPr="004D3B79">
          <w:rPr>
            <w:webHidden/>
            <w:sz w:val="20"/>
            <w:szCs w:val="20"/>
          </w:rPr>
          <w:fldChar w:fldCharType="separate"/>
        </w:r>
        <w:r w:rsidR="00B62EF0">
          <w:rPr>
            <w:webHidden/>
            <w:sz w:val="20"/>
            <w:szCs w:val="20"/>
          </w:rPr>
          <w:t>17</w:t>
        </w:r>
        <w:r w:rsidRPr="004D3B79">
          <w:rPr>
            <w:webHidden/>
            <w:sz w:val="20"/>
            <w:szCs w:val="20"/>
          </w:rPr>
          <w:fldChar w:fldCharType="end"/>
        </w:r>
      </w:hyperlink>
    </w:p>
    <w:p w14:paraId="38E5113E" w14:textId="7CDED82A" w:rsidR="001B0F01" w:rsidRPr="004D3B79" w:rsidRDefault="001B0F01" w:rsidP="5728DCFE">
      <w:pPr>
        <w:pStyle w:val="T2"/>
        <w:spacing w:line="240" w:lineRule="auto"/>
        <w:rPr>
          <w:rFonts w:eastAsia="Times New Roman"/>
          <w:i w:val="0"/>
          <w:iCs w:val="0"/>
          <w:caps w:val="0"/>
          <w:sz w:val="20"/>
          <w:szCs w:val="20"/>
          <w:lang w:eastAsia="tr-TR"/>
        </w:rPr>
      </w:pPr>
      <w:hyperlink w:anchor="_Toc139625538" w:history="1">
        <w:r w:rsidRPr="004D3B79">
          <w:rPr>
            <w:rStyle w:val="Kpr"/>
            <w:color w:val="auto"/>
            <w:sz w:val="20"/>
            <w:szCs w:val="20"/>
          </w:rPr>
          <w:t>HEF 10</w:t>
        </w:r>
        <w:r w:rsidR="00021AEE" w:rsidRPr="004D3B79">
          <w:rPr>
            <w:rStyle w:val="Kpr"/>
            <w:color w:val="auto"/>
            <w:sz w:val="20"/>
            <w:szCs w:val="20"/>
          </w:rPr>
          <w:t>5</w:t>
        </w:r>
        <w:r w:rsidRPr="004D3B79">
          <w:rPr>
            <w:rStyle w:val="Kpr"/>
            <w:color w:val="auto"/>
            <w:sz w:val="20"/>
            <w:szCs w:val="20"/>
          </w:rPr>
          <w:t>2 Hemşireli</w:t>
        </w:r>
        <w:r w:rsidR="00021AEE" w:rsidRPr="004D3B79">
          <w:rPr>
            <w:rStyle w:val="Kpr"/>
            <w:color w:val="auto"/>
            <w:sz w:val="20"/>
            <w:szCs w:val="20"/>
          </w:rPr>
          <w:t>K ESASLARI</w:t>
        </w:r>
        <w:r w:rsidRPr="004D3B79">
          <w:rPr>
            <w:webHidden/>
            <w:sz w:val="20"/>
            <w:szCs w:val="20"/>
          </w:rPr>
          <w:tab/>
        </w:r>
      </w:hyperlink>
      <w:r w:rsidR="00E25256">
        <w:rPr>
          <w:b/>
          <w:bCs/>
          <w:sz w:val="20"/>
          <w:szCs w:val="20"/>
        </w:rPr>
        <w:t>18</w:t>
      </w:r>
    </w:p>
    <w:p w14:paraId="355DBD84" w14:textId="03487EEF" w:rsidR="001B0F01" w:rsidRPr="004D3B79" w:rsidRDefault="001B0F01" w:rsidP="00680609">
      <w:pPr>
        <w:pStyle w:val="T2"/>
        <w:spacing w:line="240" w:lineRule="auto"/>
        <w:rPr>
          <w:rFonts w:eastAsia="Times New Roman"/>
          <w:i w:val="0"/>
          <w:iCs w:val="0"/>
          <w:caps w:val="0"/>
          <w:sz w:val="20"/>
          <w:szCs w:val="20"/>
          <w:lang w:eastAsia="tr-TR"/>
        </w:rPr>
      </w:pPr>
      <w:hyperlink w:anchor="_Toc139625540" w:history="1">
        <w:r w:rsidRPr="004D3B79">
          <w:rPr>
            <w:rStyle w:val="Kpr"/>
            <w:color w:val="auto"/>
            <w:sz w:val="20"/>
            <w:szCs w:val="20"/>
          </w:rPr>
          <w:t>HEF 105</w:t>
        </w:r>
        <w:r w:rsidR="00021AEE" w:rsidRPr="004D3B79">
          <w:rPr>
            <w:rStyle w:val="Kpr"/>
            <w:color w:val="auto"/>
            <w:sz w:val="20"/>
            <w:szCs w:val="20"/>
          </w:rPr>
          <w:t>4</w:t>
        </w:r>
        <w:r w:rsidRPr="004D3B79">
          <w:rPr>
            <w:rStyle w:val="Kpr"/>
            <w:color w:val="auto"/>
            <w:sz w:val="20"/>
            <w:szCs w:val="20"/>
          </w:rPr>
          <w:t xml:space="preserve"> Fizyo</w:t>
        </w:r>
        <w:r w:rsidR="00021AEE" w:rsidRPr="004D3B79">
          <w:rPr>
            <w:rStyle w:val="Kpr"/>
            <w:color w:val="auto"/>
            <w:sz w:val="20"/>
            <w:szCs w:val="20"/>
          </w:rPr>
          <w:t>PATOLO</w:t>
        </w:r>
        <w:r w:rsidRPr="004D3B79">
          <w:rPr>
            <w:rStyle w:val="Kpr"/>
            <w:color w:val="auto"/>
            <w:sz w:val="20"/>
            <w:szCs w:val="20"/>
          </w:rPr>
          <w:t>loji</w:t>
        </w:r>
        <w:r w:rsidRPr="004D3B79">
          <w:rPr>
            <w:webHidden/>
            <w:sz w:val="20"/>
            <w:szCs w:val="20"/>
          </w:rPr>
          <w:tab/>
        </w:r>
      </w:hyperlink>
      <w:r w:rsidR="00E25256">
        <w:rPr>
          <w:sz w:val="20"/>
          <w:szCs w:val="20"/>
        </w:rPr>
        <w:t>21</w:t>
      </w:r>
    </w:p>
    <w:p w14:paraId="683C4791" w14:textId="49416928" w:rsidR="001B0F01" w:rsidRPr="004D3B79" w:rsidRDefault="001B0F01" w:rsidP="00680609">
      <w:pPr>
        <w:pStyle w:val="T2"/>
        <w:spacing w:line="240" w:lineRule="auto"/>
        <w:rPr>
          <w:rFonts w:eastAsia="Times New Roman"/>
          <w:i w:val="0"/>
          <w:iCs w:val="0"/>
          <w:caps w:val="0"/>
          <w:sz w:val="20"/>
          <w:szCs w:val="20"/>
          <w:lang w:eastAsia="tr-TR"/>
        </w:rPr>
      </w:pPr>
      <w:hyperlink w:anchor="_Toc139625541" w:history="1">
        <w:r w:rsidRPr="004D3B79">
          <w:rPr>
            <w:rStyle w:val="Kpr"/>
            <w:color w:val="auto"/>
            <w:sz w:val="20"/>
            <w:szCs w:val="20"/>
          </w:rPr>
          <w:t>HEF 10</w:t>
        </w:r>
        <w:r w:rsidR="00021AEE" w:rsidRPr="004D3B79">
          <w:rPr>
            <w:rStyle w:val="Kpr"/>
            <w:color w:val="auto"/>
            <w:sz w:val="20"/>
            <w:szCs w:val="20"/>
          </w:rPr>
          <w:t>56 HEMŞİRELİKTE</w:t>
        </w:r>
        <w:r w:rsidRPr="004D3B79">
          <w:rPr>
            <w:rStyle w:val="Kpr"/>
            <w:color w:val="auto"/>
            <w:sz w:val="20"/>
            <w:szCs w:val="20"/>
          </w:rPr>
          <w:t xml:space="preserve"> </w:t>
        </w:r>
        <w:r w:rsidR="00021AEE" w:rsidRPr="004D3B79">
          <w:rPr>
            <w:rStyle w:val="Kpr"/>
            <w:color w:val="auto"/>
            <w:sz w:val="20"/>
            <w:szCs w:val="20"/>
          </w:rPr>
          <w:t>FARMOKO</w:t>
        </w:r>
        <w:r w:rsidRPr="004D3B79">
          <w:rPr>
            <w:rStyle w:val="Kpr"/>
            <w:color w:val="auto"/>
            <w:sz w:val="20"/>
            <w:szCs w:val="20"/>
          </w:rPr>
          <w:t xml:space="preserve">loji </w:t>
        </w:r>
        <w:r w:rsidRPr="004D3B79">
          <w:rPr>
            <w:webHidden/>
            <w:sz w:val="20"/>
            <w:szCs w:val="20"/>
          </w:rPr>
          <w:tab/>
        </w:r>
      </w:hyperlink>
      <w:r w:rsidR="00E25256">
        <w:rPr>
          <w:sz w:val="20"/>
          <w:szCs w:val="20"/>
        </w:rPr>
        <w:t>24</w:t>
      </w:r>
    </w:p>
    <w:p w14:paraId="25869E61" w14:textId="63BE6D5A" w:rsidR="001B0F01" w:rsidRPr="004D3B79" w:rsidRDefault="001B0F01" w:rsidP="00680609">
      <w:pPr>
        <w:pStyle w:val="T2"/>
        <w:spacing w:line="240" w:lineRule="auto"/>
        <w:rPr>
          <w:rFonts w:eastAsia="Times New Roman"/>
          <w:i w:val="0"/>
          <w:iCs w:val="0"/>
          <w:caps w:val="0"/>
          <w:sz w:val="20"/>
          <w:szCs w:val="20"/>
          <w:lang w:eastAsia="tr-TR"/>
        </w:rPr>
      </w:pPr>
      <w:hyperlink w:anchor="_Toc139625545" w:history="1">
        <w:r w:rsidRPr="004D3B79">
          <w:rPr>
            <w:rStyle w:val="Kpr"/>
            <w:color w:val="auto"/>
            <w:sz w:val="20"/>
            <w:szCs w:val="20"/>
          </w:rPr>
          <w:t>ATA 1002 Atatürk İlkeleri ve İnkilap Tarihi I</w:t>
        </w:r>
        <w:r w:rsidRPr="004D3B79">
          <w:rPr>
            <w:webHidden/>
            <w:sz w:val="20"/>
            <w:szCs w:val="20"/>
          </w:rPr>
          <w:tab/>
        </w:r>
      </w:hyperlink>
      <w:r w:rsidR="00E25256">
        <w:rPr>
          <w:sz w:val="20"/>
          <w:szCs w:val="20"/>
        </w:rPr>
        <w:t>27</w:t>
      </w:r>
    </w:p>
    <w:p w14:paraId="3876BD9D" w14:textId="1B35F59C" w:rsidR="001B0F01" w:rsidRPr="004D3B79" w:rsidRDefault="001B0F01" w:rsidP="00680609">
      <w:pPr>
        <w:pStyle w:val="T2"/>
        <w:spacing w:line="240" w:lineRule="auto"/>
        <w:rPr>
          <w:rFonts w:eastAsia="Times New Roman"/>
          <w:i w:val="0"/>
          <w:iCs w:val="0"/>
          <w:caps w:val="0"/>
          <w:sz w:val="20"/>
          <w:szCs w:val="20"/>
          <w:lang w:eastAsia="tr-TR"/>
        </w:rPr>
      </w:pPr>
      <w:hyperlink w:anchor="_Toc139625546" w:history="1">
        <w:r w:rsidRPr="004D3B79">
          <w:rPr>
            <w:rStyle w:val="Kpr"/>
            <w:color w:val="auto"/>
            <w:sz w:val="20"/>
            <w:szCs w:val="20"/>
          </w:rPr>
          <w:t>TDL 1002 Türk Dili 1I</w:t>
        </w:r>
        <w:r w:rsidRPr="004D3B79">
          <w:rPr>
            <w:webHidden/>
            <w:sz w:val="20"/>
            <w:szCs w:val="20"/>
          </w:rPr>
          <w:tab/>
        </w:r>
      </w:hyperlink>
      <w:r w:rsidR="00E25256">
        <w:rPr>
          <w:sz w:val="20"/>
          <w:szCs w:val="20"/>
        </w:rPr>
        <w:t>28</w:t>
      </w:r>
    </w:p>
    <w:p w14:paraId="3E5509BA" w14:textId="2CB7F581" w:rsidR="001B0F01" w:rsidRPr="004D3B79" w:rsidRDefault="001B0F01" w:rsidP="00680609">
      <w:pPr>
        <w:pStyle w:val="T2"/>
        <w:spacing w:line="240" w:lineRule="auto"/>
        <w:rPr>
          <w:rFonts w:eastAsia="Times New Roman"/>
          <w:i w:val="0"/>
          <w:iCs w:val="0"/>
          <w:caps w:val="0"/>
          <w:sz w:val="20"/>
          <w:szCs w:val="20"/>
          <w:lang w:eastAsia="tr-TR"/>
        </w:rPr>
      </w:pPr>
      <w:hyperlink w:anchor="_Toc139625547" w:history="1">
        <w:r w:rsidRPr="004D3B79">
          <w:rPr>
            <w:rStyle w:val="Kpr"/>
            <w:color w:val="auto"/>
            <w:sz w:val="20"/>
            <w:szCs w:val="20"/>
          </w:rPr>
          <w:t>YDL 1006 Yabancı Dil II (İngilizce)</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_Toc139625547 \h </w:instrText>
        </w:r>
        <w:r w:rsidRPr="004D3B79">
          <w:rPr>
            <w:webHidden/>
            <w:sz w:val="20"/>
            <w:szCs w:val="20"/>
          </w:rPr>
        </w:r>
        <w:r w:rsidRPr="004D3B79">
          <w:rPr>
            <w:webHidden/>
            <w:sz w:val="20"/>
            <w:szCs w:val="20"/>
          </w:rPr>
          <w:fldChar w:fldCharType="separate"/>
        </w:r>
        <w:r w:rsidR="00B62EF0">
          <w:rPr>
            <w:webHidden/>
            <w:sz w:val="20"/>
            <w:szCs w:val="20"/>
          </w:rPr>
          <w:t>32</w:t>
        </w:r>
        <w:r w:rsidRPr="004D3B79">
          <w:rPr>
            <w:webHidden/>
            <w:sz w:val="20"/>
            <w:szCs w:val="20"/>
          </w:rPr>
          <w:fldChar w:fldCharType="end"/>
        </w:r>
      </w:hyperlink>
    </w:p>
    <w:p w14:paraId="5F62E84E" w14:textId="52EDC740" w:rsidR="001B0F01" w:rsidRPr="004D3B79" w:rsidRDefault="001B0F01" w:rsidP="00680609">
      <w:pPr>
        <w:pStyle w:val="T3"/>
        <w:spacing w:line="240" w:lineRule="auto"/>
        <w:rPr>
          <w:rFonts w:eastAsia="Times New Roman"/>
          <w:bCs w:val="0"/>
          <w:i w:val="0"/>
          <w:iCs w:val="0"/>
          <w:sz w:val="20"/>
          <w:szCs w:val="20"/>
          <w:lang w:eastAsia="tr-TR"/>
        </w:rPr>
      </w:pPr>
      <w:hyperlink w:anchor="_Toc139625548" w:history="1">
        <w:r w:rsidRPr="004D3B79">
          <w:rPr>
            <w:rStyle w:val="Kpr"/>
            <w:color w:val="auto"/>
            <w:sz w:val="20"/>
            <w:szCs w:val="20"/>
          </w:rPr>
          <w:t>İkinci Yıl  BAHAR Dönemi</w:t>
        </w:r>
        <w:r w:rsidRPr="004D3B79">
          <w:rPr>
            <w:webHidden/>
            <w:sz w:val="20"/>
            <w:szCs w:val="20"/>
          </w:rPr>
          <w:tab/>
        </w:r>
      </w:hyperlink>
      <w:r w:rsidR="00E25256">
        <w:rPr>
          <w:sz w:val="20"/>
          <w:szCs w:val="20"/>
        </w:rPr>
        <w:t>36</w:t>
      </w:r>
    </w:p>
    <w:p w14:paraId="7076D9F7" w14:textId="5981A474" w:rsidR="001B0F01" w:rsidRPr="004D3B79" w:rsidRDefault="001B0F01" w:rsidP="00680609">
      <w:pPr>
        <w:pStyle w:val="T3"/>
        <w:spacing w:line="240" w:lineRule="auto"/>
        <w:rPr>
          <w:rFonts w:eastAsia="Times New Roman"/>
          <w:bCs w:val="0"/>
          <w:i w:val="0"/>
          <w:iCs w:val="0"/>
          <w:sz w:val="20"/>
          <w:szCs w:val="20"/>
          <w:lang w:eastAsia="tr-TR"/>
        </w:rPr>
      </w:pPr>
      <w:hyperlink w:anchor="_Toc139625549" w:history="1">
        <w:r w:rsidRPr="004D3B79">
          <w:rPr>
            <w:rStyle w:val="Kpr"/>
            <w:color w:val="auto"/>
            <w:sz w:val="20"/>
            <w:szCs w:val="20"/>
          </w:rPr>
          <w:t>Zorunlu Dersler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_Toc139625549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1A94CC92" w14:textId="4F2EAF6B" w:rsidR="001B0F01" w:rsidRPr="004D3B79" w:rsidRDefault="001B0F01" w:rsidP="00680609">
      <w:pPr>
        <w:pStyle w:val="T2"/>
        <w:spacing w:line="240" w:lineRule="auto"/>
        <w:rPr>
          <w:sz w:val="20"/>
          <w:szCs w:val="20"/>
        </w:rPr>
      </w:pPr>
      <w:hyperlink w:anchor="_Toc139625551" w:history="1">
        <w:r w:rsidRPr="004D3B79">
          <w:rPr>
            <w:rStyle w:val="Kpr"/>
            <w:color w:val="auto"/>
            <w:sz w:val="20"/>
            <w:szCs w:val="20"/>
          </w:rPr>
          <w:t>HEF 20</w:t>
        </w:r>
        <w:r w:rsidR="00DA2D25" w:rsidRPr="004D3B79">
          <w:rPr>
            <w:rStyle w:val="Kpr"/>
            <w:color w:val="auto"/>
            <w:sz w:val="20"/>
            <w:szCs w:val="20"/>
          </w:rPr>
          <w:t>90</w:t>
        </w:r>
        <w:r w:rsidRPr="004D3B79">
          <w:rPr>
            <w:rStyle w:val="Kpr"/>
            <w:color w:val="auto"/>
            <w:sz w:val="20"/>
            <w:szCs w:val="20"/>
          </w:rPr>
          <w:t xml:space="preserve"> CERRAHİ HASTALIKLARI HEMŞİRELİĞİ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2C4E2E78" w14:textId="72969294" w:rsidR="00667F95" w:rsidRPr="004D3B79" w:rsidRDefault="00667F95" w:rsidP="00680609">
      <w:pPr>
        <w:pStyle w:val="T3"/>
        <w:spacing w:line="240" w:lineRule="auto"/>
        <w:rPr>
          <w:rFonts w:eastAsia="Times New Roman"/>
          <w:bCs w:val="0"/>
          <w:i w:val="0"/>
          <w:iCs w:val="0"/>
          <w:sz w:val="20"/>
          <w:szCs w:val="20"/>
          <w:lang w:eastAsia="tr-TR"/>
        </w:rPr>
      </w:pPr>
      <w:hyperlink w:anchor="_Toc139625553" w:history="1">
        <w:r w:rsidRPr="004D3B79">
          <w:rPr>
            <w:rStyle w:val="Kpr"/>
            <w:color w:val="auto"/>
            <w:sz w:val="20"/>
            <w:szCs w:val="20"/>
          </w:rPr>
          <w:t>İkinci Yıl</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_Toc139625553 \h </w:instrText>
        </w:r>
        <w:r w:rsidRPr="004D3B79">
          <w:rPr>
            <w:webHidden/>
            <w:sz w:val="20"/>
            <w:szCs w:val="20"/>
          </w:rPr>
        </w:r>
        <w:r w:rsidRPr="004D3B79">
          <w:rPr>
            <w:webHidden/>
            <w:sz w:val="20"/>
            <w:szCs w:val="20"/>
          </w:rPr>
          <w:fldChar w:fldCharType="separate"/>
        </w:r>
        <w:r w:rsidR="00B62EF0">
          <w:rPr>
            <w:webHidden/>
            <w:sz w:val="20"/>
            <w:szCs w:val="20"/>
          </w:rPr>
          <w:t>46</w:t>
        </w:r>
        <w:r w:rsidRPr="004D3B79">
          <w:rPr>
            <w:webHidden/>
            <w:sz w:val="20"/>
            <w:szCs w:val="20"/>
          </w:rPr>
          <w:fldChar w:fldCharType="end"/>
        </w:r>
      </w:hyperlink>
    </w:p>
    <w:p w14:paraId="043E2922" w14:textId="5E6EB8E1" w:rsidR="00667F95" w:rsidRPr="004D3B79" w:rsidRDefault="00667F95" w:rsidP="00680609">
      <w:pPr>
        <w:rPr>
          <w:lang w:eastAsia="en-US"/>
        </w:rPr>
      </w:pPr>
      <w:hyperlink w:anchor="_Toc139625554" w:history="1">
        <w:r w:rsidRPr="004D3B79">
          <w:rPr>
            <w:rStyle w:val="Kpr"/>
            <w:color w:val="auto"/>
            <w:sz w:val="20"/>
            <w:szCs w:val="20"/>
          </w:rPr>
          <w:t>Seçmeli Dersler</w:t>
        </w:r>
        <w:r w:rsidRPr="004D3B79">
          <w:rPr>
            <w:webHidden/>
            <w:sz w:val="20"/>
            <w:szCs w:val="20"/>
          </w:rPr>
          <w:tab/>
        </w:r>
      </w:hyperlink>
    </w:p>
    <w:p w14:paraId="4B3E80A0" w14:textId="3EB2C1F7"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2092 İLK YARDIM</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119DC9FC" w14:textId="117D8BE6"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2094 HEMŞİRELİKTE ARAŞTIRMA</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4E8613FA" w14:textId="1EDD22E3"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2096 GERİATRİ VE HEMŞİRELİK</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1AD748C4" w14:textId="480145B8"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2098 HEMŞİRELİLİKTE PROFESYONELLİK</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20F47D14" w14:textId="6E836096"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2060 CİNSEL SAĞLIK VE ÜREME SAĞLIĞI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35446B85" w14:textId="1C3EC6A8"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2066 HEMŞİRELİKTE KALİTE VE HASTA GÜVENLİĞİ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27D68DD8" w14:textId="5A519817"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2068 MESLEKİ İNGİLİZCE II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3C208640" w14:textId="6D0B8741"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2074 ONKOLOJİ HEMŞİRELİĞİ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406D130D" w14:textId="27E21D8A"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2080 ATILGANLIK</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34CE4813" w14:textId="51B28545"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2088 İŞARET DİLİ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3B115983" w14:textId="0F70BA75"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2089 BİLİŞİM TEKNOLOJİLERİ BAĞIMLILIĞI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43E31BB4" w14:textId="1205D960"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2099 ÇOCUK DÖNEMİNDE OYUN</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29DF69D9" w14:textId="57C82FF4"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2100 TOPLUMSAL CİNSİYET VE KADIN SAĞLIĞI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0CC4704B" w14:textId="1A77E04E" w:rsidR="00236CB1" w:rsidRPr="004D3B79" w:rsidRDefault="00236CB1" w:rsidP="00680609">
      <w:pPr>
        <w:pStyle w:val="T2"/>
        <w:spacing w:line="240" w:lineRule="auto"/>
        <w:rPr>
          <w:sz w:val="20"/>
          <w:szCs w:val="20"/>
        </w:rPr>
      </w:pPr>
      <w:hyperlink w:anchor="_Toc139625551" w:history="1">
        <w:r w:rsidRPr="004D3B79">
          <w:rPr>
            <w:rStyle w:val="Kpr"/>
            <w:color w:val="auto"/>
            <w:sz w:val="20"/>
            <w:szCs w:val="20"/>
          </w:rPr>
          <w:t>HEF 2</w:t>
        </w:r>
        <w:r w:rsidR="00667F95" w:rsidRPr="004D3B79">
          <w:rPr>
            <w:rStyle w:val="Kpr"/>
            <w:color w:val="auto"/>
            <w:sz w:val="20"/>
            <w:szCs w:val="20"/>
          </w:rPr>
          <w:t>1</w:t>
        </w:r>
        <w:r w:rsidRPr="004D3B79">
          <w:rPr>
            <w:rStyle w:val="Kpr"/>
            <w:color w:val="auto"/>
            <w:sz w:val="20"/>
            <w:szCs w:val="20"/>
          </w:rPr>
          <w:t>0</w:t>
        </w:r>
        <w:r w:rsidR="00667F95" w:rsidRPr="004D3B79">
          <w:rPr>
            <w:rStyle w:val="Kpr"/>
            <w:color w:val="auto"/>
            <w:sz w:val="20"/>
            <w:szCs w:val="20"/>
          </w:rPr>
          <w:t>3</w:t>
        </w:r>
        <w:r w:rsidRPr="004D3B79">
          <w:rPr>
            <w:rStyle w:val="Kpr"/>
            <w:color w:val="auto"/>
            <w:sz w:val="20"/>
            <w:szCs w:val="20"/>
          </w:rPr>
          <w:t xml:space="preserve"> </w:t>
        </w:r>
        <w:r w:rsidR="00667F95" w:rsidRPr="004D3B79">
          <w:rPr>
            <w:rStyle w:val="Kpr"/>
            <w:color w:val="auto"/>
            <w:sz w:val="20"/>
            <w:szCs w:val="20"/>
          </w:rPr>
          <w:t>SAĞLIĞIN KORUNMASI VE GELİŞTİRİLMESİ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0E9ED1A0" w14:textId="7CEAB531" w:rsidR="00667F95" w:rsidRPr="004D3B79" w:rsidRDefault="00667F95" w:rsidP="00680609">
      <w:pPr>
        <w:pStyle w:val="T2"/>
        <w:spacing w:line="240" w:lineRule="auto"/>
        <w:rPr>
          <w:sz w:val="20"/>
          <w:szCs w:val="20"/>
        </w:rPr>
      </w:pPr>
      <w:hyperlink w:anchor="_Toc139625551" w:history="1">
        <w:r w:rsidRPr="004D3B79">
          <w:rPr>
            <w:rStyle w:val="Kpr"/>
            <w:color w:val="auto"/>
            <w:sz w:val="20"/>
            <w:szCs w:val="20"/>
          </w:rPr>
          <w:t>HEF 2105 HEMŞİRELİKTE BAKIM DAVRANIŞLARINI GELİŞTİRME</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39584980" w14:textId="5E9ABF66" w:rsidR="00667F95" w:rsidRPr="004D3B79" w:rsidRDefault="00667F95" w:rsidP="00680609">
      <w:pPr>
        <w:pStyle w:val="T2"/>
        <w:spacing w:line="240" w:lineRule="auto"/>
        <w:rPr>
          <w:sz w:val="20"/>
          <w:szCs w:val="20"/>
        </w:rPr>
      </w:pPr>
      <w:hyperlink w:anchor="_Toc139625551" w:history="1">
        <w:r w:rsidRPr="004D3B79">
          <w:rPr>
            <w:rStyle w:val="Kpr"/>
            <w:color w:val="auto"/>
            <w:sz w:val="20"/>
            <w:szCs w:val="20"/>
          </w:rPr>
          <w:t>HEF 2106 TIBBİ CİHAZ KULLANIMI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_Toc139625551 \h </w:instrText>
        </w:r>
        <w:r w:rsidRPr="004D3B79">
          <w:rPr>
            <w:webHidden/>
            <w:sz w:val="20"/>
            <w:szCs w:val="20"/>
          </w:rPr>
        </w:r>
        <w:r w:rsidRPr="004D3B79">
          <w:rPr>
            <w:webHidden/>
            <w:sz w:val="20"/>
            <w:szCs w:val="20"/>
          </w:rPr>
          <w:fldChar w:fldCharType="separate"/>
        </w:r>
        <w:r w:rsidR="00B62EF0">
          <w:rPr>
            <w:webHidden/>
            <w:sz w:val="20"/>
            <w:szCs w:val="20"/>
          </w:rPr>
          <w:t>41</w:t>
        </w:r>
        <w:r w:rsidRPr="004D3B79">
          <w:rPr>
            <w:webHidden/>
            <w:sz w:val="20"/>
            <w:szCs w:val="20"/>
          </w:rPr>
          <w:fldChar w:fldCharType="end"/>
        </w:r>
      </w:hyperlink>
    </w:p>
    <w:p w14:paraId="469BEAF5" w14:textId="4B7CD683" w:rsidR="001B0F01" w:rsidRPr="004D3B79" w:rsidRDefault="001B0F01" w:rsidP="00680609">
      <w:pPr>
        <w:pStyle w:val="T3"/>
        <w:spacing w:line="240" w:lineRule="auto"/>
        <w:rPr>
          <w:rFonts w:eastAsia="Times New Roman"/>
          <w:bCs w:val="0"/>
          <w:i w:val="0"/>
          <w:iCs w:val="0"/>
          <w:sz w:val="20"/>
          <w:szCs w:val="20"/>
          <w:lang w:eastAsia="tr-TR"/>
        </w:rPr>
      </w:pPr>
      <w:hyperlink w:anchor="_Toc139625561" w:history="1">
        <w:r w:rsidRPr="004D3B79">
          <w:rPr>
            <w:rStyle w:val="Kpr"/>
            <w:color w:val="auto"/>
            <w:sz w:val="20"/>
            <w:szCs w:val="20"/>
          </w:rPr>
          <w:t xml:space="preserve">ÜÇÜNCÜ YIL </w:t>
        </w:r>
        <w:r w:rsidR="00667F95" w:rsidRPr="004D3B79">
          <w:rPr>
            <w:rStyle w:val="Kpr"/>
            <w:color w:val="auto"/>
            <w:sz w:val="20"/>
            <w:szCs w:val="20"/>
          </w:rPr>
          <w:t>BAHAR</w:t>
        </w:r>
        <w:r w:rsidRPr="004D3B79">
          <w:rPr>
            <w:rStyle w:val="Kpr"/>
            <w:color w:val="auto"/>
            <w:sz w:val="20"/>
            <w:szCs w:val="20"/>
          </w:rPr>
          <w:t xml:space="preserve"> DÖNEMİ</w:t>
        </w:r>
        <w:r w:rsidRPr="004D3B79">
          <w:rPr>
            <w:webHidden/>
            <w:sz w:val="20"/>
            <w:szCs w:val="20"/>
          </w:rPr>
          <w:tab/>
        </w:r>
      </w:hyperlink>
      <w:r w:rsidR="00D3003D">
        <w:rPr>
          <w:sz w:val="20"/>
          <w:szCs w:val="20"/>
        </w:rPr>
        <w:t>43</w:t>
      </w:r>
    </w:p>
    <w:p w14:paraId="66918728" w14:textId="2DDA6237" w:rsidR="001B0F01" w:rsidRPr="004D3B79" w:rsidRDefault="001B0F01" w:rsidP="00680609">
      <w:pPr>
        <w:pStyle w:val="T3"/>
        <w:spacing w:line="240" w:lineRule="auto"/>
        <w:rPr>
          <w:rFonts w:eastAsia="Times New Roman"/>
          <w:bCs w:val="0"/>
          <w:i w:val="0"/>
          <w:iCs w:val="0"/>
          <w:sz w:val="20"/>
          <w:szCs w:val="20"/>
          <w:lang w:eastAsia="tr-TR"/>
        </w:rPr>
      </w:pPr>
      <w:hyperlink w:anchor="_Toc139625562" w:history="1">
        <w:r w:rsidRPr="004D3B79">
          <w:rPr>
            <w:rStyle w:val="Kpr"/>
            <w:color w:val="auto"/>
            <w:sz w:val="20"/>
            <w:szCs w:val="20"/>
          </w:rPr>
          <w:t>ZORUNLU DERSLER</w:t>
        </w:r>
        <w:r w:rsidRPr="004D3B79">
          <w:rPr>
            <w:webHidden/>
            <w:sz w:val="20"/>
            <w:szCs w:val="20"/>
          </w:rPr>
          <w:tab/>
        </w:r>
      </w:hyperlink>
      <w:r w:rsidR="00D3003D">
        <w:rPr>
          <w:sz w:val="20"/>
          <w:szCs w:val="20"/>
        </w:rPr>
        <w:t>43</w:t>
      </w:r>
    </w:p>
    <w:p w14:paraId="77FAE551" w14:textId="6A924829" w:rsidR="001B0F01" w:rsidRPr="004D3B79" w:rsidRDefault="001B0F01" w:rsidP="00680609">
      <w:pPr>
        <w:pStyle w:val="T2"/>
        <w:spacing w:line="240" w:lineRule="auto"/>
        <w:rPr>
          <w:rFonts w:eastAsia="Times New Roman"/>
          <w:i w:val="0"/>
          <w:iCs w:val="0"/>
          <w:caps w:val="0"/>
          <w:sz w:val="20"/>
          <w:szCs w:val="20"/>
          <w:lang w:eastAsia="tr-TR"/>
        </w:rPr>
      </w:pPr>
      <w:hyperlink w:anchor="_Toc139625563" w:history="1">
        <w:r w:rsidRPr="004D3B79">
          <w:rPr>
            <w:rStyle w:val="Kpr"/>
            <w:color w:val="auto"/>
            <w:sz w:val="20"/>
            <w:szCs w:val="20"/>
          </w:rPr>
          <w:t>HEF 3066 RUH SAĞLIĞI VE PSİKİYATRİ HEMŞİRELİĞİ</w:t>
        </w:r>
        <w:r w:rsidRPr="004D3B79">
          <w:rPr>
            <w:webHidden/>
            <w:sz w:val="20"/>
            <w:szCs w:val="20"/>
          </w:rPr>
          <w:tab/>
        </w:r>
      </w:hyperlink>
      <w:r w:rsidR="00D3003D">
        <w:rPr>
          <w:sz w:val="20"/>
          <w:szCs w:val="20"/>
        </w:rPr>
        <w:t>43</w:t>
      </w:r>
    </w:p>
    <w:p w14:paraId="6F3C41D2" w14:textId="285B19BC" w:rsidR="001B0F01" w:rsidRPr="004D3B79" w:rsidRDefault="001B0F01" w:rsidP="00680609">
      <w:pPr>
        <w:pStyle w:val="T2"/>
        <w:spacing w:line="240" w:lineRule="auto"/>
        <w:rPr>
          <w:sz w:val="20"/>
          <w:szCs w:val="20"/>
        </w:rPr>
      </w:pPr>
      <w:hyperlink w:anchor="_Toc139625564" w:history="1">
        <w:r w:rsidRPr="004D3B79">
          <w:rPr>
            <w:rStyle w:val="Kpr"/>
            <w:color w:val="auto"/>
            <w:sz w:val="20"/>
            <w:szCs w:val="20"/>
          </w:rPr>
          <w:t>HEF 3060 HALK SAĞLIĞI Hemşireliği</w:t>
        </w:r>
        <w:r w:rsidRPr="004D3B79">
          <w:rPr>
            <w:webHidden/>
            <w:sz w:val="20"/>
            <w:szCs w:val="20"/>
          </w:rPr>
          <w:tab/>
        </w:r>
      </w:hyperlink>
      <w:r w:rsidR="00D3003D">
        <w:rPr>
          <w:sz w:val="20"/>
          <w:szCs w:val="20"/>
        </w:rPr>
        <w:t>47</w:t>
      </w:r>
    </w:p>
    <w:p w14:paraId="2BBA3A01" w14:textId="26F009DD" w:rsidR="00667F95" w:rsidRPr="004D3B79" w:rsidRDefault="00667F95" w:rsidP="00680609">
      <w:pPr>
        <w:pStyle w:val="T2"/>
        <w:spacing w:line="240" w:lineRule="auto"/>
        <w:rPr>
          <w:sz w:val="20"/>
          <w:szCs w:val="20"/>
        </w:rPr>
      </w:pPr>
      <w:hyperlink w:anchor="_Toc139625564" w:history="1">
        <w:r w:rsidRPr="004D3B79">
          <w:rPr>
            <w:rStyle w:val="Kpr"/>
            <w:color w:val="auto"/>
            <w:sz w:val="20"/>
            <w:szCs w:val="20"/>
          </w:rPr>
          <w:t>HEF 3059 HemşireliKTE ARAŞTIRMA</w:t>
        </w:r>
        <w:r w:rsidRPr="004D3B79">
          <w:rPr>
            <w:webHidden/>
            <w:sz w:val="20"/>
            <w:szCs w:val="20"/>
          </w:rPr>
          <w:tab/>
        </w:r>
      </w:hyperlink>
      <w:r w:rsidR="00D3003D">
        <w:rPr>
          <w:sz w:val="20"/>
          <w:szCs w:val="20"/>
        </w:rPr>
        <w:t>50</w:t>
      </w:r>
    </w:p>
    <w:p w14:paraId="2E62D62C" w14:textId="4BE7BADC" w:rsidR="00667F95" w:rsidRPr="004D3B79" w:rsidRDefault="00667F95" w:rsidP="00680609">
      <w:pPr>
        <w:pStyle w:val="T2"/>
        <w:spacing w:line="240" w:lineRule="auto"/>
        <w:rPr>
          <w:rFonts w:eastAsia="Times New Roman"/>
          <w:i w:val="0"/>
          <w:iCs w:val="0"/>
          <w:caps w:val="0"/>
          <w:sz w:val="20"/>
          <w:szCs w:val="20"/>
          <w:lang w:eastAsia="tr-TR"/>
        </w:rPr>
      </w:pPr>
      <w:hyperlink w:anchor="_Toc139625564" w:history="1">
        <w:r w:rsidRPr="004D3B79">
          <w:rPr>
            <w:rStyle w:val="Kpr"/>
            <w:color w:val="auto"/>
            <w:sz w:val="20"/>
            <w:szCs w:val="20"/>
          </w:rPr>
          <w:t>HEF 3062 HemşireliKTE YÖNETİM</w:t>
        </w:r>
        <w:r w:rsidRPr="004D3B79">
          <w:rPr>
            <w:webHidden/>
            <w:sz w:val="20"/>
            <w:szCs w:val="20"/>
          </w:rPr>
          <w:tab/>
        </w:r>
      </w:hyperlink>
      <w:r w:rsidR="00D3003D">
        <w:rPr>
          <w:sz w:val="20"/>
          <w:szCs w:val="20"/>
        </w:rPr>
        <w:t>54</w:t>
      </w:r>
    </w:p>
    <w:p w14:paraId="75B5F69E" w14:textId="26241E9A" w:rsidR="001B0F01" w:rsidRPr="004D3B79" w:rsidRDefault="001B0F01" w:rsidP="00680609">
      <w:pPr>
        <w:pStyle w:val="T3"/>
        <w:spacing w:line="240" w:lineRule="auto"/>
        <w:rPr>
          <w:rFonts w:eastAsia="Times New Roman"/>
          <w:bCs w:val="0"/>
          <w:i w:val="0"/>
          <w:iCs w:val="0"/>
          <w:sz w:val="20"/>
          <w:szCs w:val="20"/>
          <w:lang w:eastAsia="tr-TR"/>
        </w:rPr>
      </w:pPr>
      <w:hyperlink w:anchor="_Toc139625565" w:history="1">
        <w:r w:rsidRPr="004D3B79">
          <w:rPr>
            <w:rStyle w:val="Kpr"/>
            <w:color w:val="auto"/>
            <w:sz w:val="20"/>
            <w:szCs w:val="20"/>
          </w:rPr>
          <w:t xml:space="preserve">DÖRDÜNCÜ YIL </w:t>
        </w:r>
        <w:r w:rsidR="00667F95" w:rsidRPr="004D3B79">
          <w:rPr>
            <w:rStyle w:val="Kpr"/>
            <w:color w:val="auto"/>
            <w:sz w:val="20"/>
            <w:szCs w:val="20"/>
          </w:rPr>
          <w:t>BAHAR</w:t>
        </w:r>
        <w:r w:rsidRPr="004D3B79">
          <w:rPr>
            <w:rStyle w:val="Kpr"/>
            <w:color w:val="auto"/>
            <w:sz w:val="20"/>
            <w:szCs w:val="20"/>
          </w:rPr>
          <w:t xml:space="preserve"> DÖNEMİ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_Toc139625565 \h </w:instrText>
        </w:r>
        <w:r w:rsidRPr="004D3B79">
          <w:rPr>
            <w:webHidden/>
            <w:sz w:val="20"/>
            <w:szCs w:val="20"/>
          </w:rPr>
        </w:r>
        <w:r w:rsidRPr="004D3B79">
          <w:rPr>
            <w:webHidden/>
            <w:sz w:val="20"/>
            <w:szCs w:val="20"/>
          </w:rPr>
          <w:fldChar w:fldCharType="separate"/>
        </w:r>
        <w:r w:rsidR="00B62EF0">
          <w:rPr>
            <w:webHidden/>
            <w:sz w:val="20"/>
            <w:szCs w:val="20"/>
          </w:rPr>
          <w:t>138</w:t>
        </w:r>
        <w:r w:rsidRPr="004D3B79">
          <w:rPr>
            <w:webHidden/>
            <w:sz w:val="20"/>
            <w:szCs w:val="20"/>
          </w:rPr>
          <w:fldChar w:fldCharType="end"/>
        </w:r>
      </w:hyperlink>
    </w:p>
    <w:p w14:paraId="60C309CD" w14:textId="498047DB" w:rsidR="001B0F01" w:rsidRPr="004D3B79" w:rsidRDefault="001B0F01" w:rsidP="00680609">
      <w:pPr>
        <w:pStyle w:val="T3"/>
        <w:spacing w:line="240" w:lineRule="auto"/>
        <w:rPr>
          <w:rFonts w:eastAsia="Times New Roman"/>
          <w:bCs w:val="0"/>
          <w:i w:val="0"/>
          <w:iCs w:val="0"/>
          <w:sz w:val="20"/>
          <w:szCs w:val="20"/>
          <w:lang w:eastAsia="tr-TR"/>
        </w:rPr>
      </w:pPr>
      <w:hyperlink w:anchor="_Toc139625566" w:history="1">
        <w:r w:rsidRPr="004D3B79">
          <w:rPr>
            <w:rStyle w:val="Kpr"/>
            <w:color w:val="auto"/>
            <w:sz w:val="20"/>
            <w:szCs w:val="20"/>
          </w:rPr>
          <w:t>ZORUNLU DERSLER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_Toc139625566 \h </w:instrText>
        </w:r>
        <w:r w:rsidRPr="004D3B79">
          <w:rPr>
            <w:webHidden/>
            <w:sz w:val="20"/>
            <w:szCs w:val="20"/>
          </w:rPr>
        </w:r>
        <w:r w:rsidRPr="004D3B79">
          <w:rPr>
            <w:webHidden/>
            <w:sz w:val="20"/>
            <w:szCs w:val="20"/>
          </w:rPr>
          <w:fldChar w:fldCharType="separate"/>
        </w:r>
        <w:r w:rsidR="00B62EF0">
          <w:rPr>
            <w:webHidden/>
            <w:sz w:val="20"/>
            <w:szCs w:val="20"/>
          </w:rPr>
          <w:t>140</w:t>
        </w:r>
        <w:r w:rsidRPr="004D3B79">
          <w:rPr>
            <w:webHidden/>
            <w:sz w:val="20"/>
            <w:szCs w:val="20"/>
          </w:rPr>
          <w:fldChar w:fldCharType="end"/>
        </w:r>
      </w:hyperlink>
    </w:p>
    <w:p w14:paraId="681EA7CF" w14:textId="03BE2DB7" w:rsidR="00D3003D" w:rsidRPr="00D3003D" w:rsidRDefault="001B0F01" w:rsidP="00D3003D">
      <w:pPr>
        <w:pStyle w:val="T2"/>
        <w:spacing w:line="240" w:lineRule="auto"/>
        <w:rPr>
          <w:sz w:val="20"/>
          <w:szCs w:val="20"/>
        </w:rPr>
      </w:pPr>
      <w:hyperlink w:anchor="_Toc139625567" w:history="1">
        <w:r w:rsidRPr="004D3B79">
          <w:rPr>
            <w:rStyle w:val="Kpr"/>
            <w:color w:val="auto"/>
            <w:sz w:val="20"/>
            <w:szCs w:val="20"/>
          </w:rPr>
          <w:t>HEF 4090 HEMŞİRELİKTE BAKIM YÖNETİMİ Iı</w:t>
        </w:r>
        <w:r w:rsidRPr="004D3B79">
          <w:rPr>
            <w:webHidden/>
            <w:sz w:val="20"/>
            <w:szCs w:val="20"/>
          </w:rPr>
          <w:tab/>
        </w:r>
      </w:hyperlink>
      <w:r w:rsidR="00D3003D">
        <w:rPr>
          <w:sz w:val="20"/>
          <w:szCs w:val="20"/>
        </w:rPr>
        <w:t>144</w:t>
      </w:r>
    </w:p>
    <w:p w14:paraId="21D84D49" w14:textId="3F81E288" w:rsidR="001B0F01" w:rsidRPr="004D3B79" w:rsidRDefault="001B0F01" w:rsidP="00680609">
      <w:pPr>
        <w:pStyle w:val="T2"/>
        <w:spacing w:line="240" w:lineRule="auto"/>
        <w:rPr>
          <w:rFonts w:eastAsia="Times New Roman"/>
          <w:i w:val="0"/>
          <w:iCs w:val="0"/>
          <w:caps w:val="0"/>
          <w:sz w:val="20"/>
          <w:szCs w:val="20"/>
          <w:lang w:eastAsia="tr-TR"/>
        </w:rPr>
      </w:pPr>
      <w:hyperlink w:anchor="_Toc139625568" w:history="1">
        <w:r w:rsidRPr="004D3B79">
          <w:rPr>
            <w:rStyle w:val="Kpr"/>
            <w:color w:val="auto"/>
            <w:sz w:val="20"/>
            <w:szCs w:val="20"/>
          </w:rPr>
          <w:t>HEF 4092 HEMŞİRELİKTE eğitim öğretim</w:t>
        </w:r>
        <w:r w:rsidRPr="004D3B79">
          <w:rPr>
            <w:webHidden/>
            <w:sz w:val="20"/>
            <w:szCs w:val="20"/>
          </w:rPr>
          <w:tab/>
        </w:r>
      </w:hyperlink>
      <w:r w:rsidR="00D3003D">
        <w:rPr>
          <w:sz w:val="20"/>
          <w:szCs w:val="20"/>
        </w:rPr>
        <w:t>147</w:t>
      </w:r>
    </w:p>
    <w:p w14:paraId="68295C31" w14:textId="4E333E8B" w:rsidR="001B0F01" w:rsidRPr="004D3B79" w:rsidRDefault="001B0F01" w:rsidP="00680609">
      <w:pPr>
        <w:pStyle w:val="T1"/>
        <w:rPr>
          <w:rFonts w:eastAsia="Times New Roman"/>
          <w:kern w:val="0"/>
          <w:lang w:val="tr-TR" w:eastAsia="tr-TR"/>
        </w:rPr>
      </w:pPr>
      <w:hyperlink w:anchor="_Toc139625571" w:history="1">
        <w:r w:rsidRPr="004D3B79">
          <w:rPr>
            <w:rStyle w:val="Kpr"/>
            <w:rFonts w:cs="Times New Roman"/>
            <w:color w:val="auto"/>
            <w:sz w:val="20"/>
            <w:szCs w:val="20"/>
          </w:rPr>
          <w:t>2.7. Uygulama Alanları</w:t>
        </w:r>
        <w:r w:rsidRPr="004D3B79">
          <w:rPr>
            <w:webHidden/>
          </w:rPr>
          <w:tab/>
        </w:r>
        <w:r w:rsidRPr="004D3B79">
          <w:rPr>
            <w:webHidden/>
          </w:rPr>
          <w:fldChar w:fldCharType="begin"/>
        </w:r>
        <w:r w:rsidRPr="004D3B79">
          <w:rPr>
            <w:webHidden/>
          </w:rPr>
          <w:instrText xml:space="preserve"> PAGEREF _Toc139625571 \h </w:instrText>
        </w:r>
        <w:r w:rsidRPr="004D3B79">
          <w:rPr>
            <w:webHidden/>
          </w:rPr>
        </w:r>
        <w:r w:rsidRPr="004D3B79">
          <w:rPr>
            <w:webHidden/>
          </w:rPr>
          <w:fldChar w:fldCharType="separate"/>
        </w:r>
        <w:r w:rsidR="00B62EF0">
          <w:rPr>
            <w:webHidden/>
          </w:rPr>
          <w:t>149</w:t>
        </w:r>
        <w:r w:rsidRPr="004D3B79">
          <w:rPr>
            <w:webHidden/>
          </w:rPr>
          <w:fldChar w:fldCharType="end"/>
        </w:r>
      </w:hyperlink>
    </w:p>
    <w:p w14:paraId="15C2A07D" w14:textId="7481A985" w:rsidR="001B0F01" w:rsidRPr="004D3B79" w:rsidRDefault="001B0F01" w:rsidP="00680609">
      <w:pPr>
        <w:pStyle w:val="T1"/>
        <w:rPr>
          <w:rFonts w:eastAsia="Times New Roman"/>
          <w:kern w:val="0"/>
          <w:lang w:val="tr-TR" w:eastAsia="tr-TR"/>
        </w:rPr>
      </w:pPr>
      <w:hyperlink w:anchor="_Toc139625572" w:history="1">
        <w:r w:rsidRPr="004D3B79">
          <w:rPr>
            <w:rStyle w:val="Kpr"/>
            <w:rFonts w:cs="Times New Roman"/>
            <w:color w:val="auto"/>
            <w:sz w:val="20"/>
            <w:szCs w:val="20"/>
          </w:rPr>
          <w:t>2.8. Uygulama Hedefleri</w:t>
        </w:r>
        <w:r w:rsidRPr="004D3B79">
          <w:rPr>
            <w:webHidden/>
          </w:rPr>
          <w:tab/>
        </w:r>
        <w:r w:rsidRPr="004D3B79">
          <w:rPr>
            <w:webHidden/>
          </w:rPr>
          <w:fldChar w:fldCharType="begin"/>
        </w:r>
        <w:r w:rsidRPr="004D3B79">
          <w:rPr>
            <w:webHidden/>
          </w:rPr>
          <w:instrText xml:space="preserve"> PAGEREF _Toc139625572 \h </w:instrText>
        </w:r>
        <w:r w:rsidRPr="004D3B79">
          <w:rPr>
            <w:webHidden/>
          </w:rPr>
        </w:r>
        <w:r w:rsidRPr="004D3B79">
          <w:rPr>
            <w:webHidden/>
          </w:rPr>
          <w:fldChar w:fldCharType="separate"/>
        </w:r>
        <w:r w:rsidR="00B62EF0">
          <w:rPr>
            <w:webHidden/>
          </w:rPr>
          <w:t>149</w:t>
        </w:r>
        <w:r w:rsidRPr="004D3B79">
          <w:rPr>
            <w:webHidden/>
          </w:rPr>
          <w:fldChar w:fldCharType="end"/>
        </w:r>
      </w:hyperlink>
    </w:p>
    <w:p w14:paraId="6693A955" w14:textId="252BB969" w:rsidR="001B0F01" w:rsidRPr="004D3B79" w:rsidRDefault="001B0F01" w:rsidP="00680609">
      <w:pPr>
        <w:pStyle w:val="T1"/>
        <w:rPr>
          <w:rFonts w:eastAsia="Times New Roman"/>
          <w:kern w:val="0"/>
          <w:lang w:val="tr-TR" w:eastAsia="tr-TR"/>
        </w:rPr>
      </w:pPr>
      <w:hyperlink w:anchor="_Toc139625573" w:history="1">
        <w:r w:rsidRPr="004D3B79">
          <w:rPr>
            <w:rStyle w:val="Kpr"/>
            <w:rFonts w:cs="Times New Roman"/>
            <w:color w:val="auto"/>
            <w:sz w:val="20"/>
            <w:szCs w:val="20"/>
          </w:rPr>
          <w:t>HEF 2069 Hemşirelik Esasları Dersi Uygulama Hedefleri</w:t>
        </w:r>
        <w:r w:rsidRPr="004D3B79">
          <w:rPr>
            <w:webHidden/>
          </w:rPr>
          <w:tab/>
        </w:r>
        <w:r w:rsidRPr="004D3B79">
          <w:rPr>
            <w:webHidden/>
          </w:rPr>
          <w:fldChar w:fldCharType="begin"/>
        </w:r>
        <w:r w:rsidRPr="004D3B79">
          <w:rPr>
            <w:webHidden/>
          </w:rPr>
          <w:instrText xml:space="preserve"> PAGEREF _Toc139625573 \h </w:instrText>
        </w:r>
        <w:r w:rsidRPr="004D3B79">
          <w:rPr>
            <w:webHidden/>
          </w:rPr>
        </w:r>
        <w:r w:rsidRPr="004D3B79">
          <w:rPr>
            <w:webHidden/>
          </w:rPr>
          <w:fldChar w:fldCharType="separate"/>
        </w:r>
        <w:r w:rsidR="00B62EF0">
          <w:rPr>
            <w:webHidden/>
          </w:rPr>
          <w:t>149</w:t>
        </w:r>
        <w:r w:rsidRPr="004D3B79">
          <w:rPr>
            <w:webHidden/>
          </w:rPr>
          <w:fldChar w:fldCharType="end"/>
        </w:r>
      </w:hyperlink>
    </w:p>
    <w:p w14:paraId="49D41E7C" w14:textId="2EEFAA7D" w:rsidR="001B0F01" w:rsidRPr="004D3B79" w:rsidRDefault="001B0F01" w:rsidP="00680609">
      <w:pPr>
        <w:pStyle w:val="T1"/>
        <w:rPr>
          <w:rFonts w:eastAsia="Times New Roman"/>
          <w:kern w:val="0"/>
          <w:lang w:val="tr-TR" w:eastAsia="tr-TR"/>
        </w:rPr>
      </w:pPr>
      <w:hyperlink w:anchor="_Toc139625574" w:history="1">
        <w:r w:rsidRPr="004D3B79">
          <w:rPr>
            <w:rStyle w:val="Kpr"/>
            <w:rFonts w:cs="Times New Roman"/>
            <w:color w:val="auto"/>
            <w:sz w:val="20"/>
            <w:szCs w:val="20"/>
          </w:rPr>
          <w:t>HEF 2036 İç Hastalıkları Hemşireliği Dersi Uygulama Hedefleri</w:t>
        </w:r>
        <w:r w:rsidRPr="004D3B79">
          <w:rPr>
            <w:webHidden/>
          </w:rPr>
          <w:tab/>
        </w:r>
        <w:r w:rsidRPr="004D3B79">
          <w:rPr>
            <w:webHidden/>
          </w:rPr>
          <w:fldChar w:fldCharType="begin"/>
        </w:r>
        <w:r w:rsidRPr="004D3B79">
          <w:rPr>
            <w:webHidden/>
          </w:rPr>
          <w:instrText xml:space="preserve"> PAGEREF _Toc139625574 \h </w:instrText>
        </w:r>
        <w:r w:rsidRPr="004D3B79">
          <w:rPr>
            <w:webHidden/>
          </w:rPr>
        </w:r>
        <w:r w:rsidRPr="004D3B79">
          <w:rPr>
            <w:webHidden/>
          </w:rPr>
          <w:fldChar w:fldCharType="separate"/>
        </w:r>
        <w:r w:rsidR="00B62EF0">
          <w:rPr>
            <w:webHidden/>
          </w:rPr>
          <w:t>151</w:t>
        </w:r>
        <w:r w:rsidRPr="004D3B79">
          <w:rPr>
            <w:webHidden/>
          </w:rPr>
          <w:fldChar w:fldCharType="end"/>
        </w:r>
      </w:hyperlink>
    </w:p>
    <w:p w14:paraId="69A25782" w14:textId="4653644F" w:rsidR="001B0F01" w:rsidRPr="004D3B79" w:rsidRDefault="001B0F01" w:rsidP="00680609">
      <w:pPr>
        <w:pStyle w:val="T1"/>
        <w:rPr>
          <w:rFonts w:eastAsia="Times New Roman"/>
          <w:kern w:val="0"/>
          <w:lang w:val="tr-TR" w:eastAsia="tr-TR"/>
        </w:rPr>
      </w:pPr>
      <w:hyperlink w:anchor="_Toc139625575" w:history="1">
        <w:r w:rsidRPr="004D3B79">
          <w:rPr>
            <w:rStyle w:val="Kpr"/>
            <w:rFonts w:cs="Times New Roman"/>
            <w:color w:val="auto"/>
            <w:sz w:val="20"/>
            <w:szCs w:val="20"/>
          </w:rPr>
          <w:t xml:space="preserve">HEF 2038 Cerrahi Hastalıkları Hemşireliği Dersi </w:t>
        </w:r>
        <w:r w:rsidRPr="004D3B79">
          <w:rPr>
            <w:rStyle w:val="Kpr"/>
            <w:rFonts w:cs="Times New Roman"/>
            <w:bCs/>
            <w:color w:val="auto"/>
            <w:sz w:val="20"/>
            <w:szCs w:val="20"/>
          </w:rPr>
          <w:t>Uygulama Hedefleri</w:t>
        </w:r>
        <w:r w:rsidRPr="004D3B79">
          <w:rPr>
            <w:webHidden/>
          </w:rPr>
          <w:tab/>
        </w:r>
        <w:r w:rsidRPr="004D3B79">
          <w:rPr>
            <w:webHidden/>
          </w:rPr>
          <w:fldChar w:fldCharType="begin"/>
        </w:r>
        <w:r w:rsidRPr="004D3B79">
          <w:rPr>
            <w:webHidden/>
          </w:rPr>
          <w:instrText xml:space="preserve"> PAGEREF _Toc139625575 \h </w:instrText>
        </w:r>
        <w:r w:rsidRPr="004D3B79">
          <w:rPr>
            <w:webHidden/>
          </w:rPr>
        </w:r>
        <w:r w:rsidRPr="004D3B79">
          <w:rPr>
            <w:webHidden/>
          </w:rPr>
          <w:fldChar w:fldCharType="separate"/>
        </w:r>
        <w:r w:rsidR="00B62EF0">
          <w:rPr>
            <w:webHidden/>
          </w:rPr>
          <w:t>151</w:t>
        </w:r>
        <w:r w:rsidRPr="004D3B79">
          <w:rPr>
            <w:webHidden/>
          </w:rPr>
          <w:fldChar w:fldCharType="end"/>
        </w:r>
      </w:hyperlink>
    </w:p>
    <w:p w14:paraId="1403F59D" w14:textId="034FFF3F" w:rsidR="001B0F01" w:rsidRPr="004D3B79" w:rsidRDefault="001B0F01" w:rsidP="00680609">
      <w:pPr>
        <w:pStyle w:val="T1"/>
        <w:rPr>
          <w:rFonts w:eastAsia="Times New Roman"/>
          <w:kern w:val="0"/>
          <w:lang w:val="tr-TR" w:eastAsia="tr-TR"/>
        </w:rPr>
      </w:pPr>
      <w:hyperlink w:anchor="_Toc139625576" w:history="1">
        <w:r w:rsidRPr="004D3B79">
          <w:rPr>
            <w:rStyle w:val="Kpr"/>
            <w:rFonts w:cs="Times New Roman"/>
            <w:color w:val="auto"/>
            <w:sz w:val="20"/>
            <w:szCs w:val="20"/>
          </w:rPr>
          <w:t xml:space="preserve">HEF 3055 Kadın Sağlığı Ve Hastalıları Hemşireliği Dersi </w:t>
        </w:r>
        <w:r w:rsidRPr="004D3B79">
          <w:rPr>
            <w:rStyle w:val="Kpr"/>
            <w:rFonts w:cs="Times New Roman"/>
            <w:bCs/>
            <w:color w:val="auto"/>
            <w:sz w:val="20"/>
            <w:szCs w:val="20"/>
          </w:rPr>
          <w:t>Uygulama Hedefleri</w:t>
        </w:r>
        <w:r w:rsidRPr="004D3B79">
          <w:rPr>
            <w:webHidden/>
          </w:rPr>
          <w:tab/>
        </w:r>
        <w:r w:rsidRPr="004D3B79">
          <w:rPr>
            <w:webHidden/>
          </w:rPr>
          <w:fldChar w:fldCharType="begin"/>
        </w:r>
        <w:r w:rsidRPr="004D3B79">
          <w:rPr>
            <w:webHidden/>
          </w:rPr>
          <w:instrText xml:space="preserve"> PAGEREF _Toc139625576 \h </w:instrText>
        </w:r>
        <w:r w:rsidRPr="004D3B79">
          <w:rPr>
            <w:webHidden/>
          </w:rPr>
        </w:r>
        <w:r w:rsidRPr="004D3B79">
          <w:rPr>
            <w:webHidden/>
          </w:rPr>
          <w:fldChar w:fldCharType="separate"/>
        </w:r>
        <w:r w:rsidR="00B62EF0">
          <w:rPr>
            <w:webHidden/>
          </w:rPr>
          <w:t>153</w:t>
        </w:r>
        <w:r w:rsidRPr="004D3B79">
          <w:rPr>
            <w:webHidden/>
          </w:rPr>
          <w:fldChar w:fldCharType="end"/>
        </w:r>
      </w:hyperlink>
    </w:p>
    <w:p w14:paraId="76F24446" w14:textId="2508F28A" w:rsidR="001B0F01" w:rsidRPr="004D3B79" w:rsidRDefault="001B0F01" w:rsidP="00680609">
      <w:pPr>
        <w:pStyle w:val="T1"/>
        <w:rPr>
          <w:rFonts w:eastAsia="Times New Roman"/>
          <w:kern w:val="0"/>
          <w:lang w:val="tr-TR" w:eastAsia="tr-TR"/>
        </w:rPr>
      </w:pPr>
      <w:hyperlink w:anchor="_Toc139625577" w:history="1">
        <w:r w:rsidRPr="004D3B79">
          <w:rPr>
            <w:rStyle w:val="Kpr"/>
            <w:rFonts w:cs="Times New Roman"/>
            <w:color w:val="auto"/>
            <w:sz w:val="20"/>
            <w:szCs w:val="20"/>
          </w:rPr>
          <w:t xml:space="preserve">HEF 3060 Halk Sağlığı Hemşireliği Dersi </w:t>
        </w:r>
        <w:r w:rsidRPr="004D3B79">
          <w:rPr>
            <w:rStyle w:val="Kpr"/>
            <w:rFonts w:cs="Times New Roman"/>
            <w:bCs/>
            <w:color w:val="auto"/>
            <w:sz w:val="20"/>
            <w:szCs w:val="20"/>
          </w:rPr>
          <w:t>Uygulama Hedefleri</w:t>
        </w:r>
        <w:r w:rsidRPr="004D3B79">
          <w:rPr>
            <w:webHidden/>
          </w:rPr>
          <w:tab/>
        </w:r>
        <w:r w:rsidRPr="004D3B79">
          <w:rPr>
            <w:webHidden/>
          </w:rPr>
          <w:fldChar w:fldCharType="begin"/>
        </w:r>
        <w:r w:rsidRPr="004D3B79">
          <w:rPr>
            <w:webHidden/>
          </w:rPr>
          <w:instrText xml:space="preserve"> PAGEREF _Toc139625577 \h </w:instrText>
        </w:r>
        <w:r w:rsidRPr="004D3B79">
          <w:rPr>
            <w:webHidden/>
          </w:rPr>
        </w:r>
        <w:r w:rsidRPr="004D3B79">
          <w:rPr>
            <w:webHidden/>
          </w:rPr>
          <w:fldChar w:fldCharType="separate"/>
        </w:r>
        <w:r w:rsidR="00B62EF0">
          <w:rPr>
            <w:webHidden/>
          </w:rPr>
          <w:t>154</w:t>
        </w:r>
        <w:r w:rsidRPr="004D3B79">
          <w:rPr>
            <w:webHidden/>
          </w:rPr>
          <w:fldChar w:fldCharType="end"/>
        </w:r>
      </w:hyperlink>
    </w:p>
    <w:p w14:paraId="47323321" w14:textId="2B03872F" w:rsidR="001B0F01" w:rsidRPr="004D3B79" w:rsidRDefault="001B0F01" w:rsidP="00680609">
      <w:pPr>
        <w:pStyle w:val="T1"/>
        <w:rPr>
          <w:rFonts w:eastAsia="Times New Roman"/>
          <w:kern w:val="0"/>
          <w:lang w:val="tr-TR" w:eastAsia="tr-TR"/>
        </w:rPr>
      </w:pPr>
      <w:hyperlink w:anchor="_Toc139625578" w:history="1">
        <w:r w:rsidRPr="004D3B79">
          <w:rPr>
            <w:rStyle w:val="Kpr"/>
            <w:rFonts w:cs="Times New Roman"/>
            <w:color w:val="auto"/>
            <w:sz w:val="20"/>
            <w:szCs w:val="20"/>
          </w:rPr>
          <w:t>HEF 3057 Çocuk Sağlığı Ve Hastalıkları Hemşireliği Dersi Uygulama Hedefleri</w:t>
        </w:r>
        <w:r w:rsidRPr="004D3B79">
          <w:rPr>
            <w:webHidden/>
          </w:rPr>
          <w:tab/>
        </w:r>
        <w:r w:rsidRPr="004D3B79">
          <w:rPr>
            <w:webHidden/>
          </w:rPr>
          <w:fldChar w:fldCharType="begin"/>
        </w:r>
        <w:r w:rsidRPr="004D3B79">
          <w:rPr>
            <w:webHidden/>
          </w:rPr>
          <w:instrText xml:space="preserve"> PAGEREF _Toc139625578 \h </w:instrText>
        </w:r>
        <w:r w:rsidRPr="004D3B79">
          <w:rPr>
            <w:webHidden/>
          </w:rPr>
        </w:r>
        <w:r w:rsidRPr="004D3B79">
          <w:rPr>
            <w:webHidden/>
          </w:rPr>
          <w:fldChar w:fldCharType="separate"/>
        </w:r>
        <w:r w:rsidR="00B62EF0">
          <w:rPr>
            <w:webHidden/>
          </w:rPr>
          <w:t>155</w:t>
        </w:r>
        <w:r w:rsidRPr="004D3B79">
          <w:rPr>
            <w:webHidden/>
          </w:rPr>
          <w:fldChar w:fldCharType="end"/>
        </w:r>
      </w:hyperlink>
    </w:p>
    <w:p w14:paraId="6BE06302" w14:textId="7E83B7BF" w:rsidR="001B0F01" w:rsidRPr="004D3B79" w:rsidRDefault="001B0F01" w:rsidP="00680609">
      <w:pPr>
        <w:pStyle w:val="T1"/>
        <w:rPr>
          <w:rFonts w:eastAsia="Times New Roman"/>
          <w:kern w:val="0"/>
          <w:lang w:val="tr-TR" w:eastAsia="tr-TR"/>
        </w:rPr>
      </w:pPr>
      <w:hyperlink w:anchor="_Toc139625579" w:history="1">
        <w:r w:rsidRPr="004D3B79">
          <w:rPr>
            <w:rStyle w:val="Kpr"/>
            <w:rFonts w:cs="Times New Roman"/>
            <w:color w:val="auto"/>
            <w:sz w:val="20"/>
            <w:szCs w:val="20"/>
          </w:rPr>
          <w:t>HEF 3066 Ruh Sağlığı Ve Psikiyatri Hemşireliği Dersi Uygulama Hedefleri</w:t>
        </w:r>
        <w:r w:rsidRPr="004D3B79">
          <w:rPr>
            <w:webHidden/>
          </w:rPr>
          <w:tab/>
        </w:r>
        <w:r w:rsidRPr="004D3B79">
          <w:rPr>
            <w:webHidden/>
          </w:rPr>
          <w:fldChar w:fldCharType="begin"/>
        </w:r>
        <w:r w:rsidRPr="004D3B79">
          <w:rPr>
            <w:webHidden/>
          </w:rPr>
          <w:instrText xml:space="preserve"> PAGEREF _Toc139625579 \h </w:instrText>
        </w:r>
        <w:r w:rsidRPr="004D3B79">
          <w:rPr>
            <w:webHidden/>
          </w:rPr>
        </w:r>
        <w:r w:rsidRPr="004D3B79">
          <w:rPr>
            <w:webHidden/>
          </w:rPr>
          <w:fldChar w:fldCharType="separate"/>
        </w:r>
        <w:r w:rsidR="00B62EF0">
          <w:rPr>
            <w:webHidden/>
          </w:rPr>
          <w:t>155</w:t>
        </w:r>
        <w:r w:rsidRPr="004D3B79">
          <w:rPr>
            <w:webHidden/>
          </w:rPr>
          <w:fldChar w:fldCharType="end"/>
        </w:r>
      </w:hyperlink>
    </w:p>
    <w:p w14:paraId="1A4344C1" w14:textId="41B2B800" w:rsidR="001B0F01" w:rsidRPr="004D3B79" w:rsidRDefault="001B0F01" w:rsidP="00680609">
      <w:pPr>
        <w:pStyle w:val="T1"/>
        <w:rPr>
          <w:rFonts w:eastAsia="Times New Roman"/>
          <w:kern w:val="0"/>
          <w:lang w:val="tr-TR" w:eastAsia="tr-TR"/>
        </w:rPr>
      </w:pPr>
      <w:hyperlink w:anchor="_Toc139625580" w:history="1">
        <w:r w:rsidRPr="004D3B79">
          <w:rPr>
            <w:rStyle w:val="Kpr"/>
            <w:rFonts w:cs="Times New Roman"/>
            <w:bCs/>
            <w:color w:val="auto"/>
            <w:sz w:val="20"/>
            <w:szCs w:val="20"/>
          </w:rPr>
          <w:t xml:space="preserve">HEF 4091 </w:t>
        </w:r>
        <w:r w:rsidRPr="004D3B79">
          <w:rPr>
            <w:rStyle w:val="Kpr"/>
            <w:rFonts w:cs="Times New Roman"/>
            <w:color w:val="auto"/>
            <w:sz w:val="20"/>
            <w:szCs w:val="20"/>
          </w:rPr>
          <w:t xml:space="preserve">Hemşirelikte Bakım Yönetimi I Ve </w:t>
        </w:r>
        <w:r w:rsidRPr="004D3B79">
          <w:rPr>
            <w:rStyle w:val="Kpr"/>
            <w:rFonts w:cs="Times New Roman"/>
            <w:bCs/>
            <w:color w:val="auto"/>
            <w:sz w:val="20"/>
            <w:szCs w:val="20"/>
          </w:rPr>
          <w:t xml:space="preserve">HEF 4090 </w:t>
        </w:r>
        <w:r w:rsidRPr="004D3B79">
          <w:rPr>
            <w:rStyle w:val="Kpr"/>
            <w:rFonts w:cs="Times New Roman"/>
            <w:color w:val="auto"/>
            <w:sz w:val="20"/>
            <w:szCs w:val="20"/>
          </w:rPr>
          <w:t>Hemşirelikte Bakım Yönetimi II Dersi</w:t>
        </w:r>
        <w:r w:rsidRPr="004D3B79">
          <w:rPr>
            <w:webHidden/>
          </w:rPr>
          <w:tab/>
        </w:r>
        <w:r w:rsidRPr="004D3B79">
          <w:rPr>
            <w:webHidden/>
          </w:rPr>
          <w:fldChar w:fldCharType="begin"/>
        </w:r>
        <w:r w:rsidRPr="004D3B79">
          <w:rPr>
            <w:webHidden/>
          </w:rPr>
          <w:instrText xml:space="preserve"> PAGEREF _Toc139625580 \h </w:instrText>
        </w:r>
        <w:r w:rsidRPr="004D3B79">
          <w:rPr>
            <w:webHidden/>
          </w:rPr>
        </w:r>
        <w:r w:rsidRPr="004D3B79">
          <w:rPr>
            <w:webHidden/>
          </w:rPr>
          <w:fldChar w:fldCharType="separate"/>
        </w:r>
        <w:r w:rsidR="00B62EF0">
          <w:rPr>
            <w:webHidden/>
          </w:rPr>
          <w:t>157</w:t>
        </w:r>
        <w:r w:rsidRPr="004D3B79">
          <w:rPr>
            <w:webHidden/>
          </w:rPr>
          <w:fldChar w:fldCharType="end"/>
        </w:r>
      </w:hyperlink>
    </w:p>
    <w:p w14:paraId="21B171DD" w14:textId="27D92407" w:rsidR="001B0F01" w:rsidRPr="004D3B79" w:rsidRDefault="001B0F01" w:rsidP="00680609">
      <w:pPr>
        <w:pStyle w:val="T1"/>
        <w:rPr>
          <w:rFonts w:eastAsia="Times New Roman"/>
          <w:kern w:val="0"/>
          <w:lang w:val="tr-TR" w:eastAsia="tr-TR"/>
        </w:rPr>
      </w:pPr>
      <w:hyperlink w:anchor="_Toc139625581" w:history="1">
        <w:r w:rsidRPr="004D3B79">
          <w:rPr>
            <w:rStyle w:val="Kpr"/>
            <w:rFonts w:cs="Times New Roman"/>
            <w:color w:val="auto"/>
            <w:sz w:val="20"/>
            <w:szCs w:val="20"/>
          </w:rPr>
          <w:t>Uygulama Hedefleri</w:t>
        </w:r>
        <w:r w:rsidRPr="004D3B79">
          <w:rPr>
            <w:webHidden/>
          </w:rPr>
          <w:tab/>
        </w:r>
        <w:r w:rsidRPr="004D3B79">
          <w:rPr>
            <w:webHidden/>
          </w:rPr>
          <w:fldChar w:fldCharType="begin"/>
        </w:r>
        <w:r w:rsidRPr="004D3B79">
          <w:rPr>
            <w:webHidden/>
          </w:rPr>
          <w:instrText xml:space="preserve"> PAGEREF _Toc139625581 \h </w:instrText>
        </w:r>
        <w:r w:rsidRPr="004D3B79">
          <w:rPr>
            <w:webHidden/>
          </w:rPr>
        </w:r>
        <w:r w:rsidRPr="004D3B79">
          <w:rPr>
            <w:webHidden/>
          </w:rPr>
          <w:fldChar w:fldCharType="separate"/>
        </w:r>
        <w:r w:rsidR="00B62EF0">
          <w:rPr>
            <w:webHidden/>
          </w:rPr>
          <w:t>157</w:t>
        </w:r>
        <w:r w:rsidRPr="004D3B79">
          <w:rPr>
            <w:webHidden/>
          </w:rPr>
          <w:fldChar w:fldCharType="end"/>
        </w:r>
      </w:hyperlink>
    </w:p>
    <w:p w14:paraId="2F69E548" w14:textId="70FC2896" w:rsidR="001B0F01" w:rsidRPr="004D3B79" w:rsidRDefault="001B0F01" w:rsidP="00680609">
      <w:pPr>
        <w:pStyle w:val="T1"/>
        <w:rPr>
          <w:rFonts w:eastAsia="Times New Roman"/>
          <w:kern w:val="0"/>
          <w:lang w:val="tr-TR" w:eastAsia="tr-TR"/>
        </w:rPr>
      </w:pPr>
      <w:hyperlink w:anchor="_Toc139625582" w:history="1">
        <w:r w:rsidRPr="004D3B79">
          <w:rPr>
            <w:rStyle w:val="Kpr"/>
            <w:rFonts w:cs="Times New Roman"/>
            <w:color w:val="auto"/>
            <w:sz w:val="20"/>
            <w:szCs w:val="20"/>
          </w:rPr>
          <w:t>BÖLÜM 3. EĞİTİM İLE İLGİLİ KOMİSYONLAR, YÖNETMELİK VE YÖNERGELER</w:t>
        </w:r>
        <w:r w:rsidRPr="004D3B79">
          <w:rPr>
            <w:webHidden/>
          </w:rPr>
          <w:tab/>
        </w:r>
        <w:r w:rsidRPr="004D3B79">
          <w:rPr>
            <w:webHidden/>
          </w:rPr>
          <w:fldChar w:fldCharType="begin"/>
        </w:r>
        <w:r w:rsidRPr="004D3B79">
          <w:rPr>
            <w:webHidden/>
          </w:rPr>
          <w:instrText xml:space="preserve"> PAGEREF _Toc139625582 \h </w:instrText>
        </w:r>
        <w:r w:rsidRPr="004D3B79">
          <w:rPr>
            <w:webHidden/>
          </w:rPr>
        </w:r>
        <w:r w:rsidRPr="004D3B79">
          <w:rPr>
            <w:webHidden/>
          </w:rPr>
          <w:fldChar w:fldCharType="separate"/>
        </w:r>
        <w:r w:rsidR="00B62EF0">
          <w:rPr>
            <w:webHidden/>
          </w:rPr>
          <w:t>159</w:t>
        </w:r>
        <w:r w:rsidRPr="004D3B79">
          <w:rPr>
            <w:webHidden/>
          </w:rPr>
          <w:fldChar w:fldCharType="end"/>
        </w:r>
      </w:hyperlink>
    </w:p>
    <w:p w14:paraId="0C8DC544" w14:textId="6E0CCD7D" w:rsidR="001B0F01" w:rsidRPr="004D3B79" w:rsidRDefault="001B0F01" w:rsidP="00680609">
      <w:pPr>
        <w:pStyle w:val="T1"/>
        <w:rPr>
          <w:rFonts w:eastAsia="Times New Roman"/>
          <w:kern w:val="0"/>
          <w:lang w:val="tr-TR" w:eastAsia="tr-TR"/>
        </w:rPr>
      </w:pPr>
      <w:hyperlink w:anchor="_Toc139625583" w:history="1">
        <w:r w:rsidRPr="004D3B79">
          <w:rPr>
            <w:rStyle w:val="Kpr"/>
            <w:rFonts w:cs="Times New Roman"/>
            <w:color w:val="auto"/>
            <w:sz w:val="20"/>
            <w:szCs w:val="20"/>
          </w:rPr>
          <w:t>3.1. Komite ve Komisyonlar</w:t>
        </w:r>
        <w:r w:rsidRPr="004D3B79">
          <w:rPr>
            <w:webHidden/>
          </w:rPr>
          <w:tab/>
        </w:r>
        <w:r w:rsidRPr="004D3B79">
          <w:rPr>
            <w:webHidden/>
          </w:rPr>
          <w:fldChar w:fldCharType="begin"/>
        </w:r>
        <w:r w:rsidRPr="004D3B79">
          <w:rPr>
            <w:webHidden/>
          </w:rPr>
          <w:instrText xml:space="preserve"> PAGEREF _Toc139625583 \h </w:instrText>
        </w:r>
        <w:r w:rsidRPr="004D3B79">
          <w:rPr>
            <w:webHidden/>
          </w:rPr>
        </w:r>
        <w:r w:rsidRPr="004D3B79">
          <w:rPr>
            <w:webHidden/>
          </w:rPr>
          <w:fldChar w:fldCharType="separate"/>
        </w:r>
        <w:r w:rsidR="00B62EF0">
          <w:rPr>
            <w:webHidden/>
          </w:rPr>
          <w:t>159</w:t>
        </w:r>
        <w:r w:rsidRPr="004D3B79">
          <w:rPr>
            <w:webHidden/>
          </w:rPr>
          <w:fldChar w:fldCharType="end"/>
        </w:r>
      </w:hyperlink>
    </w:p>
    <w:p w14:paraId="35D56778" w14:textId="74DF95E3" w:rsidR="001B0F01" w:rsidRPr="004D3B79" w:rsidRDefault="001B0F01" w:rsidP="00680609">
      <w:pPr>
        <w:pStyle w:val="T1"/>
        <w:rPr>
          <w:rFonts w:eastAsia="Times New Roman"/>
          <w:kern w:val="0"/>
          <w:lang w:val="tr-TR" w:eastAsia="tr-TR"/>
        </w:rPr>
      </w:pPr>
      <w:hyperlink w:anchor="_Toc139625584" w:history="1">
        <w:r w:rsidRPr="004D3B79">
          <w:rPr>
            <w:rStyle w:val="Kpr"/>
            <w:rFonts w:cs="Times New Roman"/>
            <w:color w:val="auto"/>
            <w:sz w:val="20"/>
            <w:szCs w:val="20"/>
          </w:rPr>
          <w:t>3.2. Yönetmelikler</w:t>
        </w:r>
        <w:r w:rsidRPr="004D3B79">
          <w:rPr>
            <w:webHidden/>
          </w:rPr>
          <w:tab/>
        </w:r>
        <w:r w:rsidRPr="004D3B79">
          <w:rPr>
            <w:webHidden/>
          </w:rPr>
          <w:fldChar w:fldCharType="begin"/>
        </w:r>
        <w:r w:rsidRPr="004D3B79">
          <w:rPr>
            <w:webHidden/>
          </w:rPr>
          <w:instrText xml:space="preserve"> PAGEREF _Toc139625584 \h </w:instrText>
        </w:r>
        <w:r w:rsidRPr="004D3B79">
          <w:rPr>
            <w:webHidden/>
          </w:rPr>
        </w:r>
        <w:r w:rsidRPr="004D3B79">
          <w:rPr>
            <w:webHidden/>
          </w:rPr>
          <w:fldChar w:fldCharType="separate"/>
        </w:r>
        <w:r w:rsidR="00B62EF0">
          <w:rPr>
            <w:webHidden/>
          </w:rPr>
          <w:t>160</w:t>
        </w:r>
        <w:r w:rsidRPr="004D3B79">
          <w:rPr>
            <w:webHidden/>
          </w:rPr>
          <w:fldChar w:fldCharType="end"/>
        </w:r>
      </w:hyperlink>
    </w:p>
    <w:p w14:paraId="56EF2F0C" w14:textId="73CD74F8" w:rsidR="001B0F01" w:rsidRPr="004D3B79" w:rsidRDefault="001B0F01" w:rsidP="00680609">
      <w:pPr>
        <w:pStyle w:val="T2"/>
        <w:spacing w:line="240" w:lineRule="auto"/>
        <w:rPr>
          <w:rFonts w:eastAsia="Times New Roman"/>
          <w:i w:val="0"/>
          <w:iCs w:val="0"/>
          <w:caps w:val="0"/>
          <w:sz w:val="20"/>
          <w:szCs w:val="20"/>
          <w:lang w:eastAsia="tr-TR"/>
        </w:rPr>
      </w:pPr>
      <w:hyperlink w:anchor="_Toc139625585" w:history="1">
        <w:r w:rsidRPr="004D3B79">
          <w:rPr>
            <w:rStyle w:val="Kpr"/>
            <w:color w:val="auto"/>
            <w:sz w:val="20"/>
            <w:szCs w:val="20"/>
          </w:rPr>
          <w:t>Birinci Bölüm</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_Toc139625585 \h </w:instrText>
        </w:r>
        <w:r w:rsidRPr="004D3B79">
          <w:rPr>
            <w:webHidden/>
            <w:sz w:val="20"/>
            <w:szCs w:val="20"/>
          </w:rPr>
        </w:r>
        <w:r w:rsidRPr="004D3B79">
          <w:rPr>
            <w:webHidden/>
            <w:sz w:val="20"/>
            <w:szCs w:val="20"/>
          </w:rPr>
          <w:fldChar w:fldCharType="separate"/>
        </w:r>
        <w:r w:rsidR="00B62EF0">
          <w:rPr>
            <w:webHidden/>
            <w:sz w:val="20"/>
            <w:szCs w:val="20"/>
          </w:rPr>
          <w:t>161</w:t>
        </w:r>
        <w:r w:rsidRPr="004D3B79">
          <w:rPr>
            <w:webHidden/>
            <w:sz w:val="20"/>
            <w:szCs w:val="20"/>
          </w:rPr>
          <w:fldChar w:fldCharType="end"/>
        </w:r>
      </w:hyperlink>
    </w:p>
    <w:p w14:paraId="30ECD200" w14:textId="16B51D99" w:rsidR="001B0F01" w:rsidRPr="004D3B79" w:rsidRDefault="001B0F01" w:rsidP="00680609">
      <w:pPr>
        <w:pStyle w:val="T2"/>
        <w:spacing w:line="240" w:lineRule="auto"/>
        <w:rPr>
          <w:rFonts w:eastAsia="Times New Roman"/>
          <w:i w:val="0"/>
          <w:iCs w:val="0"/>
          <w:caps w:val="0"/>
          <w:sz w:val="20"/>
          <w:szCs w:val="20"/>
          <w:lang w:eastAsia="tr-TR"/>
        </w:rPr>
      </w:pPr>
      <w:hyperlink w:anchor="_Toc139625586" w:history="1">
        <w:r w:rsidRPr="004D3B79">
          <w:rPr>
            <w:rStyle w:val="Kpr"/>
            <w:color w:val="auto"/>
            <w:sz w:val="20"/>
            <w:szCs w:val="20"/>
          </w:rPr>
          <w:t>Amaç, Kapsam, Dayanak ve Tanımlar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_Toc139625586 \h </w:instrText>
        </w:r>
        <w:r w:rsidRPr="004D3B79">
          <w:rPr>
            <w:webHidden/>
            <w:sz w:val="20"/>
            <w:szCs w:val="20"/>
          </w:rPr>
        </w:r>
        <w:r w:rsidRPr="004D3B79">
          <w:rPr>
            <w:webHidden/>
            <w:sz w:val="20"/>
            <w:szCs w:val="20"/>
          </w:rPr>
          <w:fldChar w:fldCharType="separate"/>
        </w:r>
        <w:r w:rsidR="00B62EF0">
          <w:rPr>
            <w:webHidden/>
            <w:sz w:val="20"/>
            <w:szCs w:val="20"/>
          </w:rPr>
          <w:t>161</w:t>
        </w:r>
        <w:r w:rsidRPr="004D3B79">
          <w:rPr>
            <w:webHidden/>
            <w:sz w:val="20"/>
            <w:szCs w:val="20"/>
          </w:rPr>
          <w:fldChar w:fldCharType="end"/>
        </w:r>
      </w:hyperlink>
    </w:p>
    <w:p w14:paraId="08412065" w14:textId="6DB17C8F" w:rsidR="001B0F01" w:rsidRPr="004D3B79" w:rsidRDefault="001B0F01" w:rsidP="00680609">
      <w:pPr>
        <w:pStyle w:val="T2"/>
        <w:spacing w:line="240" w:lineRule="auto"/>
        <w:rPr>
          <w:rFonts w:eastAsia="Times New Roman"/>
          <w:i w:val="0"/>
          <w:iCs w:val="0"/>
          <w:caps w:val="0"/>
          <w:sz w:val="20"/>
          <w:szCs w:val="20"/>
          <w:lang w:eastAsia="tr-TR"/>
        </w:rPr>
      </w:pPr>
      <w:hyperlink w:anchor="_Toc139625587" w:history="1">
        <w:r w:rsidRPr="004D3B79">
          <w:rPr>
            <w:rStyle w:val="Kpr"/>
            <w:color w:val="auto"/>
            <w:sz w:val="20"/>
            <w:szCs w:val="20"/>
          </w:rPr>
          <w:t>İkinci Bölüm</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_Toc139625587 \h </w:instrText>
        </w:r>
        <w:r w:rsidRPr="004D3B79">
          <w:rPr>
            <w:webHidden/>
            <w:sz w:val="20"/>
            <w:szCs w:val="20"/>
          </w:rPr>
        </w:r>
        <w:r w:rsidRPr="004D3B79">
          <w:rPr>
            <w:webHidden/>
            <w:sz w:val="20"/>
            <w:szCs w:val="20"/>
          </w:rPr>
          <w:fldChar w:fldCharType="separate"/>
        </w:r>
        <w:r w:rsidR="00B62EF0">
          <w:rPr>
            <w:webHidden/>
            <w:sz w:val="20"/>
            <w:szCs w:val="20"/>
          </w:rPr>
          <w:t>162</w:t>
        </w:r>
        <w:r w:rsidRPr="004D3B79">
          <w:rPr>
            <w:webHidden/>
            <w:sz w:val="20"/>
            <w:szCs w:val="20"/>
          </w:rPr>
          <w:fldChar w:fldCharType="end"/>
        </w:r>
      </w:hyperlink>
    </w:p>
    <w:p w14:paraId="458486BA" w14:textId="3ED4E717" w:rsidR="001B0F01" w:rsidRPr="004D3B79" w:rsidRDefault="001B0F01" w:rsidP="00680609">
      <w:pPr>
        <w:pStyle w:val="T2"/>
        <w:spacing w:line="240" w:lineRule="auto"/>
        <w:rPr>
          <w:rFonts w:eastAsia="Times New Roman"/>
          <w:i w:val="0"/>
          <w:iCs w:val="0"/>
          <w:caps w:val="0"/>
          <w:sz w:val="20"/>
          <w:szCs w:val="20"/>
          <w:lang w:eastAsia="tr-TR"/>
        </w:rPr>
      </w:pPr>
      <w:hyperlink w:anchor="_Toc139625588" w:history="1">
        <w:r w:rsidRPr="004D3B79">
          <w:rPr>
            <w:rStyle w:val="Kpr"/>
            <w:color w:val="auto"/>
            <w:sz w:val="20"/>
            <w:szCs w:val="20"/>
          </w:rPr>
          <w:t>Eğitim-Öğretimle İlgili Esaslar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_Toc139625588 \h </w:instrText>
        </w:r>
        <w:r w:rsidRPr="004D3B79">
          <w:rPr>
            <w:webHidden/>
            <w:sz w:val="20"/>
            <w:szCs w:val="20"/>
          </w:rPr>
        </w:r>
        <w:r w:rsidRPr="004D3B79">
          <w:rPr>
            <w:webHidden/>
            <w:sz w:val="20"/>
            <w:szCs w:val="20"/>
          </w:rPr>
          <w:fldChar w:fldCharType="separate"/>
        </w:r>
        <w:r w:rsidR="00B62EF0">
          <w:rPr>
            <w:webHidden/>
            <w:sz w:val="20"/>
            <w:szCs w:val="20"/>
          </w:rPr>
          <w:t>162</w:t>
        </w:r>
        <w:r w:rsidRPr="004D3B79">
          <w:rPr>
            <w:webHidden/>
            <w:sz w:val="20"/>
            <w:szCs w:val="20"/>
          </w:rPr>
          <w:fldChar w:fldCharType="end"/>
        </w:r>
      </w:hyperlink>
    </w:p>
    <w:p w14:paraId="083164B7" w14:textId="39E7D4B9" w:rsidR="001B0F01" w:rsidRPr="004D3B79" w:rsidRDefault="001B0F01" w:rsidP="00680609">
      <w:pPr>
        <w:pStyle w:val="T2"/>
        <w:spacing w:line="240" w:lineRule="auto"/>
        <w:rPr>
          <w:rFonts w:eastAsia="Times New Roman"/>
          <w:i w:val="0"/>
          <w:iCs w:val="0"/>
          <w:caps w:val="0"/>
          <w:sz w:val="20"/>
          <w:szCs w:val="20"/>
          <w:lang w:eastAsia="tr-TR"/>
        </w:rPr>
      </w:pPr>
      <w:hyperlink w:anchor="_Toc139625589" w:history="1">
        <w:r w:rsidRPr="004D3B79">
          <w:rPr>
            <w:rStyle w:val="Kpr"/>
            <w:color w:val="auto"/>
            <w:sz w:val="20"/>
            <w:szCs w:val="20"/>
          </w:rPr>
          <w:t>Üçüncü Bölüm</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_Toc139625589 \h </w:instrText>
        </w:r>
        <w:r w:rsidRPr="004D3B79">
          <w:rPr>
            <w:webHidden/>
            <w:sz w:val="20"/>
            <w:szCs w:val="20"/>
          </w:rPr>
        </w:r>
        <w:r w:rsidRPr="004D3B79">
          <w:rPr>
            <w:webHidden/>
            <w:sz w:val="20"/>
            <w:szCs w:val="20"/>
          </w:rPr>
          <w:fldChar w:fldCharType="separate"/>
        </w:r>
        <w:r w:rsidR="00B62EF0">
          <w:rPr>
            <w:webHidden/>
            <w:sz w:val="20"/>
            <w:szCs w:val="20"/>
          </w:rPr>
          <w:t>164</w:t>
        </w:r>
        <w:r w:rsidRPr="004D3B79">
          <w:rPr>
            <w:webHidden/>
            <w:sz w:val="20"/>
            <w:szCs w:val="20"/>
          </w:rPr>
          <w:fldChar w:fldCharType="end"/>
        </w:r>
      </w:hyperlink>
    </w:p>
    <w:p w14:paraId="69F17D78" w14:textId="46F6F240" w:rsidR="001B0F01" w:rsidRPr="004D3B79" w:rsidRDefault="001B0F01" w:rsidP="00680609">
      <w:pPr>
        <w:pStyle w:val="T2"/>
        <w:spacing w:line="240" w:lineRule="auto"/>
        <w:rPr>
          <w:rFonts w:eastAsia="Times New Roman"/>
          <w:i w:val="0"/>
          <w:iCs w:val="0"/>
          <w:caps w:val="0"/>
          <w:sz w:val="20"/>
          <w:szCs w:val="20"/>
          <w:lang w:eastAsia="tr-TR"/>
        </w:rPr>
      </w:pPr>
      <w:hyperlink w:anchor="_Toc139625590" w:history="1">
        <w:r w:rsidRPr="004D3B79">
          <w:rPr>
            <w:rStyle w:val="Kpr"/>
            <w:color w:val="auto"/>
            <w:sz w:val="20"/>
            <w:szCs w:val="20"/>
          </w:rPr>
          <w:t>Kayıt İşlemleri Ve Dersler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_Toc139625590 \h </w:instrText>
        </w:r>
        <w:r w:rsidRPr="004D3B79">
          <w:rPr>
            <w:webHidden/>
            <w:sz w:val="20"/>
            <w:szCs w:val="20"/>
          </w:rPr>
        </w:r>
        <w:r w:rsidRPr="004D3B79">
          <w:rPr>
            <w:webHidden/>
            <w:sz w:val="20"/>
            <w:szCs w:val="20"/>
          </w:rPr>
          <w:fldChar w:fldCharType="separate"/>
        </w:r>
        <w:r w:rsidR="00B62EF0">
          <w:rPr>
            <w:webHidden/>
            <w:sz w:val="20"/>
            <w:szCs w:val="20"/>
          </w:rPr>
          <w:t>164</w:t>
        </w:r>
        <w:r w:rsidRPr="004D3B79">
          <w:rPr>
            <w:webHidden/>
            <w:sz w:val="20"/>
            <w:szCs w:val="20"/>
          </w:rPr>
          <w:fldChar w:fldCharType="end"/>
        </w:r>
      </w:hyperlink>
    </w:p>
    <w:p w14:paraId="70675F40" w14:textId="5D2C774B" w:rsidR="001B0F01" w:rsidRPr="004D3B79" w:rsidRDefault="001B0F01" w:rsidP="00680609">
      <w:pPr>
        <w:pStyle w:val="T2"/>
        <w:spacing w:line="240" w:lineRule="auto"/>
        <w:rPr>
          <w:rFonts w:eastAsia="Times New Roman"/>
          <w:i w:val="0"/>
          <w:iCs w:val="0"/>
          <w:caps w:val="0"/>
          <w:sz w:val="20"/>
          <w:szCs w:val="20"/>
          <w:lang w:eastAsia="tr-TR"/>
        </w:rPr>
      </w:pPr>
      <w:hyperlink w:anchor="_Toc139625591" w:history="1">
        <w:r w:rsidRPr="004D3B79">
          <w:rPr>
            <w:rStyle w:val="Kpr"/>
            <w:color w:val="auto"/>
            <w:sz w:val="20"/>
            <w:szCs w:val="20"/>
          </w:rPr>
          <w:t>Dördüncü Bölüm</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_Toc139625591 \h </w:instrText>
        </w:r>
        <w:r w:rsidRPr="004D3B79">
          <w:rPr>
            <w:webHidden/>
            <w:sz w:val="20"/>
            <w:szCs w:val="20"/>
          </w:rPr>
        </w:r>
        <w:r w:rsidRPr="004D3B79">
          <w:rPr>
            <w:webHidden/>
            <w:sz w:val="20"/>
            <w:szCs w:val="20"/>
          </w:rPr>
          <w:fldChar w:fldCharType="separate"/>
        </w:r>
        <w:r w:rsidR="00B62EF0">
          <w:rPr>
            <w:webHidden/>
            <w:sz w:val="20"/>
            <w:szCs w:val="20"/>
          </w:rPr>
          <w:t>165</w:t>
        </w:r>
        <w:r w:rsidRPr="004D3B79">
          <w:rPr>
            <w:webHidden/>
            <w:sz w:val="20"/>
            <w:szCs w:val="20"/>
          </w:rPr>
          <w:fldChar w:fldCharType="end"/>
        </w:r>
      </w:hyperlink>
    </w:p>
    <w:p w14:paraId="48BE015A" w14:textId="4E0FA45C" w:rsidR="001B0F01" w:rsidRPr="004D3B79" w:rsidRDefault="001B0F01" w:rsidP="00680609">
      <w:pPr>
        <w:pStyle w:val="T2"/>
        <w:spacing w:line="240" w:lineRule="auto"/>
        <w:rPr>
          <w:rFonts w:eastAsia="Times New Roman"/>
          <w:i w:val="0"/>
          <w:iCs w:val="0"/>
          <w:caps w:val="0"/>
          <w:sz w:val="20"/>
          <w:szCs w:val="20"/>
          <w:lang w:eastAsia="tr-TR"/>
        </w:rPr>
      </w:pPr>
      <w:hyperlink w:anchor="_Toc139625592" w:history="1">
        <w:r w:rsidRPr="004D3B79">
          <w:rPr>
            <w:rStyle w:val="Kpr"/>
            <w:color w:val="auto"/>
            <w:sz w:val="20"/>
            <w:szCs w:val="20"/>
          </w:rPr>
          <w:t>Sınavlar Ve Başarı Değerlendirmeleri</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_Toc139625592 \h </w:instrText>
        </w:r>
        <w:r w:rsidRPr="004D3B79">
          <w:rPr>
            <w:webHidden/>
            <w:sz w:val="20"/>
            <w:szCs w:val="20"/>
          </w:rPr>
        </w:r>
        <w:r w:rsidRPr="004D3B79">
          <w:rPr>
            <w:webHidden/>
            <w:sz w:val="20"/>
            <w:szCs w:val="20"/>
          </w:rPr>
          <w:fldChar w:fldCharType="separate"/>
        </w:r>
        <w:r w:rsidR="00B62EF0">
          <w:rPr>
            <w:webHidden/>
            <w:sz w:val="20"/>
            <w:szCs w:val="20"/>
          </w:rPr>
          <w:t>165</w:t>
        </w:r>
        <w:r w:rsidRPr="004D3B79">
          <w:rPr>
            <w:webHidden/>
            <w:sz w:val="20"/>
            <w:szCs w:val="20"/>
          </w:rPr>
          <w:fldChar w:fldCharType="end"/>
        </w:r>
      </w:hyperlink>
    </w:p>
    <w:p w14:paraId="3C46B123" w14:textId="18608D63" w:rsidR="001B0F01" w:rsidRPr="004D3B79" w:rsidRDefault="001B0F01" w:rsidP="00680609">
      <w:pPr>
        <w:pStyle w:val="T2"/>
        <w:spacing w:line="240" w:lineRule="auto"/>
        <w:rPr>
          <w:rFonts w:eastAsia="Times New Roman"/>
          <w:i w:val="0"/>
          <w:iCs w:val="0"/>
          <w:caps w:val="0"/>
          <w:sz w:val="20"/>
          <w:szCs w:val="20"/>
          <w:lang w:eastAsia="tr-TR"/>
        </w:rPr>
      </w:pPr>
      <w:hyperlink w:anchor="_Toc139625593" w:history="1">
        <w:r w:rsidRPr="004D3B79">
          <w:rPr>
            <w:rStyle w:val="Kpr"/>
            <w:color w:val="auto"/>
            <w:sz w:val="20"/>
            <w:szCs w:val="20"/>
          </w:rPr>
          <w:t>Beşinci Bölüm</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_Toc139625593 \h </w:instrText>
        </w:r>
        <w:r w:rsidRPr="004D3B79">
          <w:rPr>
            <w:webHidden/>
            <w:sz w:val="20"/>
            <w:szCs w:val="20"/>
          </w:rPr>
        </w:r>
        <w:r w:rsidRPr="004D3B79">
          <w:rPr>
            <w:webHidden/>
            <w:sz w:val="20"/>
            <w:szCs w:val="20"/>
          </w:rPr>
          <w:fldChar w:fldCharType="separate"/>
        </w:r>
        <w:r w:rsidR="00B62EF0">
          <w:rPr>
            <w:webHidden/>
            <w:sz w:val="20"/>
            <w:szCs w:val="20"/>
          </w:rPr>
          <w:t>169</w:t>
        </w:r>
        <w:r w:rsidRPr="004D3B79">
          <w:rPr>
            <w:webHidden/>
            <w:sz w:val="20"/>
            <w:szCs w:val="20"/>
          </w:rPr>
          <w:fldChar w:fldCharType="end"/>
        </w:r>
      </w:hyperlink>
    </w:p>
    <w:p w14:paraId="7F066494" w14:textId="2CA674D5" w:rsidR="001B0F01" w:rsidRPr="004D3B79" w:rsidRDefault="001B0F01" w:rsidP="00680609">
      <w:pPr>
        <w:pStyle w:val="T2"/>
        <w:spacing w:line="240" w:lineRule="auto"/>
        <w:rPr>
          <w:rFonts w:eastAsia="Times New Roman"/>
          <w:i w:val="0"/>
          <w:iCs w:val="0"/>
          <w:caps w:val="0"/>
          <w:sz w:val="20"/>
          <w:szCs w:val="20"/>
          <w:lang w:eastAsia="tr-TR"/>
        </w:rPr>
      </w:pPr>
      <w:hyperlink w:anchor="_Toc139625594" w:history="1">
        <w:r w:rsidRPr="004D3B79">
          <w:rPr>
            <w:rStyle w:val="Kpr"/>
            <w:color w:val="auto"/>
            <w:sz w:val="20"/>
            <w:szCs w:val="20"/>
          </w:rPr>
          <w:t>Çeşitli ve Son Hükümler</w:t>
        </w:r>
        <w:r w:rsidRPr="004D3B79">
          <w:rPr>
            <w:webHidden/>
            <w:sz w:val="20"/>
            <w:szCs w:val="20"/>
          </w:rPr>
          <w:tab/>
        </w:r>
        <w:r w:rsidRPr="004D3B79">
          <w:rPr>
            <w:webHidden/>
            <w:sz w:val="20"/>
            <w:szCs w:val="20"/>
          </w:rPr>
          <w:fldChar w:fldCharType="begin"/>
        </w:r>
        <w:r w:rsidRPr="004D3B79">
          <w:rPr>
            <w:webHidden/>
            <w:sz w:val="20"/>
            <w:szCs w:val="20"/>
          </w:rPr>
          <w:instrText xml:space="preserve"> PAGEREF _Toc139625594 \h </w:instrText>
        </w:r>
        <w:r w:rsidRPr="004D3B79">
          <w:rPr>
            <w:webHidden/>
            <w:sz w:val="20"/>
            <w:szCs w:val="20"/>
          </w:rPr>
        </w:r>
        <w:r w:rsidRPr="004D3B79">
          <w:rPr>
            <w:webHidden/>
            <w:sz w:val="20"/>
            <w:szCs w:val="20"/>
          </w:rPr>
          <w:fldChar w:fldCharType="separate"/>
        </w:r>
        <w:r w:rsidR="00B62EF0">
          <w:rPr>
            <w:webHidden/>
            <w:sz w:val="20"/>
            <w:szCs w:val="20"/>
          </w:rPr>
          <w:t>169</w:t>
        </w:r>
        <w:r w:rsidRPr="004D3B79">
          <w:rPr>
            <w:webHidden/>
            <w:sz w:val="20"/>
            <w:szCs w:val="20"/>
          </w:rPr>
          <w:fldChar w:fldCharType="end"/>
        </w:r>
      </w:hyperlink>
    </w:p>
    <w:p w14:paraId="334D6BF1" w14:textId="1B201B38" w:rsidR="001B0F01" w:rsidRPr="004D3B79" w:rsidRDefault="001B0F01" w:rsidP="00680609">
      <w:pPr>
        <w:pStyle w:val="T1"/>
        <w:rPr>
          <w:rFonts w:eastAsia="Times New Roman"/>
          <w:kern w:val="0"/>
          <w:lang w:val="tr-TR" w:eastAsia="tr-TR"/>
        </w:rPr>
      </w:pPr>
      <w:hyperlink w:anchor="_Toc139625595" w:history="1">
        <w:r w:rsidRPr="004D3B79">
          <w:rPr>
            <w:rStyle w:val="Kpr"/>
            <w:rFonts w:cs="Times New Roman"/>
            <w:color w:val="auto"/>
            <w:sz w:val="20"/>
            <w:szCs w:val="20"/>
          </w:rPr>
          <w:t>3.3. Yönergeler</w:t>
        </w:r>
        <w:r w:rsidRPr="004D3B79">
          <w:rPr>
            <w:webHidden/>
          </w:rPr>
          <w:tab/>
        </w:r>
        <w:r w:rsidRPr="004D3B79">
          <w:rPr>
            <w:webHidden/>
          </w:rPr>
          <w:fldChar w:fldCharType="begin"/>
        </w:r>
        <w:r w:rsidRPr="004D3B79">
          <w:rPr>
            <w:webHidden/>
          </w:rPr>
          <w:instrText xml:space="preserve"> PAGEREF _Toc139625595 \h </w:instrText>
        </w:r>
        <w:r w:rsidRPr="004D3B79">
          <w:rPr>
            <w:webHidden/>
          </w:rPr>
        </w:r>
        <w:r w:rsidRPr="004D3B79">
          <w:rPr>
            <w:webHidden/>
          </w:rPr>
          <w:fldChar w:fldCharType="separate"/>
        </w:r>
        <w:r w:rsidR="00B62EF0">
          <w:rPr>
            <w:webHidden/>
          </w:rPr>
          <w:t>171</w:t>
        </w:r>
        <w:r w:rsidRPr="004D3B79">
          <w:rPr>
            <w:webHidden/>
          </w:rPr>
          <w:fldChar w:fldCharType="end"/>
        </w:r>
      </w:hyperlink>
    </w:p>
    <w:p w14:paraId="3C32BEDD" w14:textId="3C9F8735" w:rsidR="001B0F01" w:rsidRPr="004D3B79" w:rsidRDefault="001B0F01" w:rsidP="00680609">
      <w:pPr>
        <w:pStyle w:val="T1"/>
        <w:rPr>
          <w:rFonts w:eastAsia="Times New Roman"/>
          <w:kern w:val="0"/>
          <w:lang w:val="tr-TR" w:eastAsia="tr-TR"/>
        </w:rPr>
      </w:pPr>
      <w:hyperlink w:anchor="_Toc139625596" w:history="1">
        <w:r w:rsidRPr="004D3B79">
          <w:rPr>
            <w:rStyle w:val="Kpr"/>
            <w:rFonts w:cs="Times New Roman"/>
            <w:color w:val="auto"/>
            <w:sz w:val="20"/>
            <w:szCs w:val="20"/>
          </w:rPr>
          <w:t>3.3.1. Uygulama Yönergesi</w:t>
        </w:r>
        <w:r w:rsidRPr="004D3B79">
          <w:rPr>
            <w:webHidden/>
          </w:rPr>
          <w:tab/>
        </w:r>
        <w:r w:rsidRPr="004D3B79">
          <w:rPr>
            <w:webHidden/>
          </w:rPr>
          <w:fldChar w:fldCharType="begin"/>
        </w:r>
        <w:r w:rsidRPr="004D3B79">
          <w:rPr>
            <w:webHidden/>
          </w:rPr>
          <w:instrText xml:space="preserve"> PAGEREF _Toc139625596 \h </w:instrText>
        </w:r>
        <w:r w:rsidRPr="004D3B79">
          <w:rPr>
            <w:webHidden/>
          </w:rPr>
        </w:r>
        <w:r w:rsidRPr="004D3B79">
          <w:rPr>
            <w:webHidden/>
          </w:rPr>
          <w:fldChar w:fldCharType="separate"/>
        </w:r>
        <w:r w:rsidR="00B62EF0">
          <w:rPr>
            <w:webHidden/>
          </w:rPr>
          <w:t>171</w:t>
        </w:r>
        <w:r w:rsidRPr="004D3B79">
          <w:rPr>
            <w:webHidden/>
          </w:rPr>
          <w:fldChar w:fldCharType="end"/>
        </w:r>
      </w:hyperlink>
    </w:p>
    <w:p w14:paraId="01D0F49D" w14:textId="1DBDEA26" w:rsidR="001B0F01" w:rsidRPr="004D3B79" w:rsidRDefault="001B0F01" w:rsidP="00680609">
      <w:pPr>
        <w:pStyle w:val="T1"/>
        <w:rPr>
          <w:rFonts w:eastAsia="Times New Roman"/>
          <w:kern w:val="0"/>
          <w:lang w:val="tr-TR" w:eastAsia="tr-TR"/>
        </w:rPr>
      </w:pPr>
      <w:hyperlink w:anchor="_Toc139625597" w:history="1">
        <w:r w:rsidRPr="004D3B79">
          <w:rPr>
            <w:rStyle w:val="Kpr"/>
            <w:rFonts w:cs="Times New Roman"/>
            <w:color w:val="auto"/>
            <w:sz w:val="20"/>
            <w:szCs w:val="20"/>
          </w:rPr>
          <w:t>3.3.2. Sınav Uygulama Yönergesi</w:t>
        </w:r>
        <w:r w:rsidRPr="004D3B79">
          <w:rPr>
            <w:webHidden/>
          </w:rPr>
          <w:tab/>
        </w:r>
        <w:r w:rsidRPr="004D3B79">
          <w:rPr>
            <w:webHidden/>
          </w:rPr>
          <w:fldChar w:fldCharType="begin"/>
        </w:r>
        <w:r w:rsidRPr="004D3B79">
          <w:rPr>
            <w:webHidden/>
          </w:rPr>
          <w:instrText xml:space="preserve"> PAGEREF _Toc139625597 \h </w:instrText>
        </w:r>
        <w:r w:rsidRPr="004D3B79">
          <w:rPr>
            <w:webHidden/>
          </w:rPr>
        </w:r>
        <w:r w:rsidRPr="004D3B79">
          <w:rPr>
            <w:webHidden/>
          </w:rPr>
          <w:fldChar w:fldCharType="separate"/>
        </w:r>
        <w:r w:rsidR="00B62EF0">
          <w:rPr>
            <w:webHidden/>
          </w:rPr>
          <w:t>173</w:t>
        </w:r>
        <w:r w:rsidRPr="004D3B79">
          <w:rPr>
            <w:webHidden/>
          </w:rPr>
          <w:fldChar w:fldCharType="end"/>
        </w:r>
      </w:hyperlink>
    </w:p>
    <w:p w14:paraId="4844D3B9" w14:textId="51C86525" w:rsidR="001B0F01" w:rsidRPr="004D3B79" w:rsidRDefault="001B0F01" w:rsidP="00680609">
      <w:pPr>
        <w:pStyle w:val="T1"/>
        <w:rPr>
          <w:rFonts w:eastAsia="Times New Roman"/>
          <w:kern w:val="0"/>
          <w:lang w:val="tr-TR" w:eastAsia="tr-TR"/>
        </w:rPr>
      </w:pPr>
      <w:hyperlink w:anchor="_Toc139625598" w:history="1">
        <w:r w:rsidRPr="004D3B79">
          <w:rPr>
            <w:rStyle w:val="Kpr"/>
            <w:rFonts w:cs="Times New Roman"/>
            <w:color w:val="auto"/>
            <w:sz w:val="20"/>
            <w:szCs w:val="20"/>
          </w:rPr>
          <w:t>BÖLÜM 4. FAKÜLTE VE YERLEŞKE OLANAKLARI</w:t>
        </w:r>
        <w:r w:rsidRPr="004D3B79">
          <w:rPr>
            <w:webHidden/>
          </w:rPr>
          <w:tab/>
        </w:r>
        <w:r w:rsidRPr="004D3B79">
          <w:rPr>
            <w:webHidden/>
          </w:rPr>
          <w:fldChar w:fldCharType="begin"/>
        </w:r>
        <w:r w:rsidRPr="004D3B79">
          <w:rPr>
            <w:webHidden/>
          </w:rPr>
          <w:instrText xml:space="preserve"> PAGEREF _Toc139625598 \h </w:instrText>
        </w:r>
        <w:r w:rsidRPr="004D3B79">
          <w:rPr>
            <w:webHidden/>
          </w:rPr>
        </w:r>
        <w:r w:rsidRPr="004D3B79">
          <w:rPr>
            <w:webHidden/>
          </w:rPr>
          <w:fldChar w:fldCharType="separate"/>
        </w:r>
        <w:r w:rsidR="00B62EF0">
          <w:rPr>
            <w:webHidden/>
          </w:rPr>
          <w:t>178</w:t>
        </w:r>
        <w:r w:rsidRPr="004D3B79">
          <w:rPr>
            <w:webHidden/>
          </w:rPr>
          <w:fldChar w:fldCharType="end"/>
        </w:r>
      </w:hyperlink>
    </w:p>
    <w:p w14:paraId="137B2BE4" w14:textId="331392A5" w:rsidR="001B0F01" w:rsidRPr="004D3B79" w:rsidRDefault="001B0F01" w:rsidP="00680609">
      <w:pPr>
        <w:pStyle w:val="T1"/>
        <w:rPr>
          <w:rFonts w:eastAsia="Times New Roman"/>
          <w:kern w:val="0"/>
          <w:lang w:val="tr-TR" w:eastAsia="tr-TR"/>
        </w:rPr>
      </w:pPr>
      <w:hyperlink w:anchor="_Toc139625599" w:history="1">
        <w:r w:rsidRPr="004D3B79">
          <w:rPr>
            <w:rStyle w:val="Kpr"/>
            <w:rFonts w:cs="Times New Roman"/>
            <w:color w:val="auto"/>
            <w:sz w:val="20"/>
            <w:szCs w:val="20"/>
          </w:rPr>
          <w:t>4.1. Bölge ve Yerleşke Özellikleri</w:t>
        </w:r>
        <w:r w:rsidRPr="004D3B79">
          <w:rPr>
            <w:webHidden/>
          </w:rPr>
          <w:tab/>
        </w:r>
        <w:r w:rsidRPr="004D3B79">
          <w:rPr>
            <w:webHidden/>
          </w:rPr>
          <w:fldChar w:fldCharType="begin"/>
        </w:r>
        <w:r w:rsidRPr="004D3B79">
          <w:rPr>
            <w:webHidden/>
          </w:rPr>
          <w:instrText xml:space="preserve"> PAGEREF _Toc139625599 \h </w:instrText>
        </w:r>
        <w:r w:rsidRPr="004D3B79">
          <w:rPr>
            <w:webHidden/>
          </w:rPr>
        </w:r>
        <w:r w:rsidRPr="004D3B79">
          <w:rPr>
            <w:webHidden/>
          </w:rPr>
          <w:fldChar w:fldCharType="separate"/>
        </w:r>
        <w:r w:rsidR="00B62EF0">
          <w:rPr>
            <w:webHidden/>
          </w:rPr>
          <w:t>178</w:t>
        </w:r>
        <w:r w:rsidRPr="004D3B79">
          <w:rPr>
            <w:webHidden/>
          </w:rPr>
          <w:fldChar w:fldCharType="end"/>
        </w:r>
      </w:hyperlink>
    </w:p>
    <w:p w14:paraId="774F7F79" w14:textId="0391D873" w:rsidR="001B0F01" w:rsidRPr="004D3B79" w:rsidRDefault="001B0F01" w:rsidP="00680609">
      <w:pPr>
        <w:pStyle w:val="T1"/>
        <w:rPr>
          <w:rFonts w:eastAsia="Times New Roman"/>
          <w:kern w:val="0"/>
          <w:lang w:val="tr-TR" w:eastAsia="tr-TR"/>
        </w:rPr>
      </w:pPr>
      <w:hyperlink w:anchor="_Toc139625600" w:history="1">
        <w:r w:rsidRPr="004D3B79">
          <w:rPr>
            <w:rStyle w:val="Kpr"/>
            <w:rFonts w:cs="Times New Roman"/>
            <w:color w:val="auto"/>
            <w:sz w:val="20"/>
            <w:szCs w:val="20"/>
          </w:rPr>
          <w:t>4.2. Öğrenci Sağlığı</w:t>
        </w:r>
        <w:r w:rsidRPr="004D3B79">
          <w:rPr>
            <w:webHidden/>
          </w:rPr>
          <w:tab/>
        </w:r>
        <w:r w:rsidRPr="004D3B79">
          <w:rPr>
            <w:webHidden/>
          </w:rPr>
          <w:fldChar w:fldCharType="begin"/>
        </w:r>
        <w:r w:rsidRPr="004D3B79">
          <w:rPr>
            <w:webHidden/>
          </w:rPr>
          <w:instrText xml:space="preserve"> PAGEREF _Toc139625600 \h </w:instrText>
        </w:r>
        <w:r w:rsidRPr="004D3B79">
          <w:rPr>
            <w:webHidden/>
          </w:rPr>
        </w:r>
        <w:r w:rsidRPr="004D3B79">
          <w:rPr>
            <w:webHidden/>
          </w:rPr>
          <w:fldChar w:fldCharType="separate"/>
        </w:r>
        <w:r w:rsidR="00B62EF0">
          <w:rPr>
            <w:webHidden/>
          </w:rPr>
          <w:t>180</w:t>
        </w:r>
        <w:r w:rsidRPr="004D3B79">
          <w:rPr>
            <w:webHidden/>
          </w:rPr>
          <w:fldChar w:fldCharType="end"/>
        </w:r>
      </w:hyperlink>
    </w:p>
    <w:p w14:paraId="3FDA4742" w14:textId="075FA651" w:rsidR="001B0F01" w:rsidRPr="004D3B79" w:rsidRDefault="001B0F01" w:rsidP="00680609">
      <w:pPr>
        <w:pStyle w:val="T1"/>
        <w:rPr>
          <w:rFonts w:eastAsia="Times New Roman"/>
          <w:kern w:val="0"/>
          <w:lang w:val="tr-TR" w:eastAsia="tr-TR"/>
        </w:rPr>
      </w:pPr>
      <w:hyperlink w:anchor="_Toc139625601" w:history="1">
        <w:r w:rsidRPr="004D3B79">
          <w:rPr>
            <w:rStyle w:val="Kpr"/>
            <w:rFonts w:cs="Times New Roman"/>
            <w:color w:val="auto"/>
            <w:sz w:val="20"/>
            <w:szCs w:val="20"/>
          </w:rPr>
          <w:t>4.3. Öğrenci Bursları</w:t>
        </w:r>
        <w:r w:rsidRPr="004D3B79">
          <w:rPr>
            <w:webHidden/>
          </w:rPr>
          <w:tab/>
        </w:r>
        <w:r w:rsidRPr="004D3B79">
          <w:rPr>
            <w:webHidden/>
          </w:rPr>
          <w:fldChar w:fldCharType="begin"/>
        </w:r>
        <w:r w:rsidRPr="004D3B79">
          <w:rPr>
            <w:webHidden/>
          </w:rPr>
          <w:instrText xml:space="preserve"> PAGEREF _Toc139625601 \h </w:instrText>
        </w:r>
        <w:r w:rsidRPr="004D3B79">
          <w:rPr>
            <w:webHidden/>
          </w:rPr>
        </w:r>
        <w:r w:rsidRPr="004D3B79">
          <w:rPr>
            <w:webHidden/>
          </w:rPr>
          <w:fldChar w:fldCharType="separate"/>
        </w:r>
        <w:r w:rsidR="00B62EF0">
          <w:rPr>
            <w:webHidden/>
          </w:rPr>
          <w:t>180</w:t>
        </w:r>
        <w:r w:rsidRPr="004D3B79">
          <w:rPr>
            <w:webHidden/>
          </w:rPr>
          <w:fldChar w:fldCharType="end"/>
        </w:r>
      </w:hyperlink>
    </w:p>
    <w:p w14:paraId="33EC8405" w14:textId="77777777" w:rsidR="00FB765C" w:rsidRPr="004D3B79" w:rsidRDefault="00D11990">
      <w:pPr>
        <w:rPr>
          <w:sz w:val="20"/>
          <w:szCs w:val="20"/>
        </w:rPr>
      </w:pPr>
      <w:r w:rsidRPr="004D3B79">
        <w:rPr>
          <w:rFonts w:eastAsia="Calibri"/>
          <w:noProof/>
          <w:kern w:val="36"/>
          <w:sz w:val="20"/>
          <w:szCs w:val="20"/>
          <w:lang w:val="en-US" w:eastAsia="en-US"/>
        </w:rPr>
        <w:lastRenderedPageBreak/>
        <w:fldChar w:fldCharType="end"/>
      </w:r>
    </w:p>
    <w:p w14:paraId="139193E1" w14:textId="77777777" w:rsidR="00B77B78" w:rsidRPr="004D3B79" w:rsidRDefault="00B77B78" w:rsidP="008F2A23">
      <w:pPr>
        <w:spacing w:line="360" w:lineRule="auto"/>
        <w:jc w:val="both"/>
        <w:outlineLvl w:val="0"/>
        <w:rPr>
          <w:b/>
          <w:kern w:val="36"/>
          <w:sz w:val="20"/>
          <w:szCs w:val="20"/>
          <w:lang w:val="en-US" w:eastAsia="en-US"/>
        </w:rPr>
      </w:pPr>
    </w:p>
    <w:p w14:paraId="52E2CCF8" w14:textId="77777777" w:rsidR="00677968" w:rsidRPr="004D3B79" w:rsidRDefault="00677968" w:rsidP="008F2A23">
      <w:pPr>
        <w:spacing w:line="360" w:lineRule="auto"/>
        <w:jc w:val="both"/>
        <w:outlineLvl w:val="0"/>
        <w:rPr>
          <w:b/>
          <w:kern w:val="36"/>
          <w:sz w:val="20"/>
          <w:szCs w:val="20"/>
          <w:lang w:val="en-US" w:eastAsia="en-US"/>
        </w:rPr>
        <w:sectPr w:rsidR="00677968" w:rsidRPr="004D3B79" w:rsidSect="001B2828">
          <w:type w:val="continuous"/>
          <w:pgSz w:w="11906" w:h="16838"/>
          <w:pgMar w:top="1417" w:right="1417" w:bottom="851" w:left="1417" w:header="708" w:footer="708" w:gutter="0"/>
          <w:cols w:space="708"/>
          <w:docGrid w:linePitch="360"/>
        </w:sectPr>
      </w:pPr>
    </w:p>
    <w:p w14:paraId="61DE22B4" w14:textId="77777777" w:rsidR="008F2A23" w:rsidRPr="004D3B79" w:rsidRDefault="008F2A23" w:rsidP="006153AD">
      <w:pPr>
        <w:pStyle w:val="Balk1"/>
        <w:rPr>
          <w:bCs/>
        </w:rPr>
      </w:pPr>
      <w:bookmarkStart w:id="7" w:name="_Toc139625512"/>
      <w:r w:rsidRPr="004D3B79">
        <w:t xml:space="preserve">BÖLÜM 1. </w:t>
      </w:r>
      <w:r w:rsidRPr="004D3B79">
        <w:rPr>
          <w:bCs/>
        </w:rPr>
        <w:t>GİRİŞ</w:t>
      </w:r>
      <w:bookmarkEnd w:id="7"/>
    </w:p>
    <w:p w14:paraId="21E640B7" w14:textId="77777777" w:rsidR="008F2A23" w:rsidRPr="004D3B79" w:rsidRDefault="008F2A23" w:rsidP="006153AD">
      <w:pPr>
        <w:pStyle w:val="Balk1"/>
        <w:numPr>
          <w:ilvl w:val="1"/>
          <w:numId w:val="47"/>
        </w:numPr>
        <w:rPr>
          <w:caps/>
        </w:rPr>
      </w:pPr>
      <w:bookmarkStart w:id="8" w:name="_Toc506369340"/>
      <w:bookmarkStart w:id="9" w:name="_Toc459304107"/>
      <w:bookmarkStart w:id="10" w:name="_Toc139625513"/>
      <w:proofErr w:type="spellStart"/>
      <w:r w:rsidRPr="004D3B79">
        <w:t>Tarihçe</w:t>
      </w:r>
      <w:bookmarkEnd w:id="8"/>
      <w:bookmarkEnd w:id="9"/>
      <w:bookmarkEnd w:id="10"/>
      <w:proofErr w:type="spellEnd"/>
    </w:p>
    <w:p w14:paraId="194D607C" w14:textId="77777777" w:rsidR="008F2A23" w:rsidRPr="004D3B79" w:rsidRDefault="008F2A23" w:rsidP="00364AFF">
      <w:pPr>
        <w:shd w:val="clear" w:color="auto" w:fill="FFFFFF"/>
        <w:spacing w:line="360" w:lineRule="auto"/>
        <w:ind w:firstLine="567"/>
        <w:jc w:val="both"/>
        <w:rPr>
          <w:sz w:val="20"/>
          <w:szCs w:val="20"/>
        </w:rPr>
      </w:pPr>
      <w:r w:rsidRPr="004D3B79">
        <w:rPr>
          <w:sz w:val="20"/>
          <w:szCs w:val="20"/>
        </w:rPr>
        <w:t xml:space="preserve">Türkiye’de hemşirelik mesleği araştırma, eğitim ve uygulama alanlarında önemli ilerlemeler göstermektedir. Dokuz Eylül Üniversitesi Hemşirelik Fakültesi, bu gelişimin öncülerindendir. Hemşirelik Fakültesi hemşirelik eğitimi vizyonu, misyonu, teorik yapısı, klinik öncesi ve klinik eğitimi ile fark yaratan kurumlardandır ve hemşirelik mesleği ile ilgili çalışmalara destek verme konusunda önemli bir yere sahiptir. </w:t>
      </w:r>
    </w:p>
    <w:p w14:paraId="487B2AC5" w14:textId="77777777" w:rsidR="008F2A23" w:rsidRPr="004D3B79" w:rsidRDefault="008F2A23" w:rsidP="00364AFF">
      <w:pPr>
        <w:shd w:val="clear" w:color="auto" w:fill="FFFFFF"/>
        <w:spacing w:line="360" w:lineRule="auto"/>
        <w:ind w:firstLine="567"/>
        <w:jc w:val="both"/>
        <w:rPr>
          <w:sz w:val="20"/>
          <w:szCs w:val="20"/>
        </w:rPr>
      </w:pPr>
      <w:r w:rsidRPr="004D3B79">
        <w:rPr>
          <w:sz w:val="20"/>
          <w:szCs w:val="20"/>
        </w:rPr>
        <w:t xml:space="preserve">Fakültemiz 1994-2006 yılları arasında sağlık kampüsü içinde kendisine ait olmayan birçok farklı bina içerisinde eğitim vermiş ve 13.02.2006 tarihinde Dokuz Eylül Üniversitesi </w:t>
      </w:r>
      <w:proofErr w:type="spellStart"/>
      <w:r w:rsidRPr="004D3B79">
        <w:rPr>
          <w:sz w:val="20"/>
          <w:szCs w:val="20"/>
        </w:rPr>
        <w:t>İnciraltı</w:t>
      </w:r>
      <w:proofErr w:type="spellEnd"/>
      <w:r w:rsidRPr="004D3B79">
        <w:rPr>
          <w:sz w:val="20"/>
          <w:szCs w:val="20"/>
        </w:rPr>
        <w:t xml:space="preserve"> Yerleşkesi içerisindeki modern ve çağdaş binasına taşınmıştır. Hemşirelik Yüksekokulu adıyla 1994-1995 öğretim yılında 50 öğrenci alınması ile eğitim ve öğretime başlamış ve yüksekokul müdürlüğüne Prof. Dr. Leman B</w:t>
      </w:r>
      <w:r w:rsidR="00364AFF" w:rsidRPr="004D3B79">
        <w:rPr>
          <w:sz w:val="20"/>
          <w:szCs w:val="20"/>
        </w:rPr>
        <w:t>İROL</w:t>
      </w:r>
      <w:r w:rsidRPr="004D3B79">
        <w:rPr>
          <w:sz w:val="20"/>
          <w:szCs w:val="20"/>
        </w:rPr>
        <w:t xml:space="preserve"> atanmıştır. Aynı yıl yüksek lisans eğitimine başlayan yüksekokulumuz ilk lisans mezunlarını 1998, ilk yüksek lisans mezunlarını 1997 yılında vermiştir. 2005 yılında ise </w:t>
      </w:r>
      <w:r w:rsidR="00364AFF" w:rsidRPr="004D3B79">
        <w:rPr>
          <w:sz w:val="20"/>
          <w:szCs w:val="20"/>
        </w:rPr>
        <w:t>altı</w:t>
      </w:r>
      <w:r w:rsidRPr="004D3B79">
        <w:rPr>
          <w:sz w:val="20"/>
          <w:szCs w:val="20"/>
        </w:rPr>
        <w:t xml:space="preserve"> öğrenci ile doktora eğitimine başlamıştır. </w:t>
      </w:r>
    </w:p>
    <w:p w14:paraId="3824AA79" w14:textId="77777777" w:rsidR="008F2A23" w:rsidRPr="004D3B79" w:rsidRDefault="008F2A23" w:rsidP="00364AFF">
      <w:pPr>
        <w:shd w:val="clear" w:color="auto" w:fill="FFFFFF"/>
        <w:tabs>
          <w:tab w:val="left" w:pos="567"/>
        </w:tabs>
        <w:spacing w:line="360" w:lineRule="auto"/>
        <w:jc w:val="both"/>
        <w:rPr>
          <w:sz w:val="20"/>
          <w:szCs w:val="20"/>
        </w:rPr>
      </w:pPr>
      <w:r w:rsidRPr="004D3B79">
        <w:rPr>
          <w:sz w:val="20"/>
          <w:szCs w:val="20"/>
        </w:rPr>
        <w:t xml:space="preserve">          Fakültemizin yabancı dil hazırlık eğitimine başlaması ile birlikte 1999 yılında eğitim süresi </w:t>
      </w:r>
      <w:r w:rsidR="00364AFF" w:rsidRPr="004D3B79">
        <w:rPr>
          <w:sz w:val="20"/>
          <w:szCs w:val="20"/>
        </w:rPr>
        <w:t>beş</w:t>
      </w:r>
      <w:r w:rsidRPr="004D3B79">
        <w:rPr>
          <w:sz w:val="20"/>
          <w:szCs w:val="20"/>
        </w:rPr>
        <w:t xml:space="preserve"> yıla çıkmıştır. Yabancı dil hazırlık eğitimi 2014-2015 öğretim yılından itibaren zorunlu olmaktan çıkarılmıştır. Öğrencilerin öğrenme sürecine aktif katılımlarını artırmak amacıyla 1999-2005 yılları arasında Probleme Dayalı Öğrenme (PDÖ) yöntemi kullanılmıştır. Fakültemizde her yıl hızla artan öğrenci sayısı nedeniyle PDÖ yöntemi ile eğitim yapmak imkânsız hale gelmiştir. Bu nedenle 2015-2016 eğitim öğretim yılında PDÖ yöntemi kullanımından vazgeçilmiş ve klasik eğitim öğretim yöntemine geçiş yapılmıştır. </w:t>
      </w:r>
    </w:p>
    <w:p w14:paraId="71ACB4CD" w14:textId="77777777" w:rsidR="008F2A23" w:rsidRPr="004D3B79" w:rsidRDefault="008F2A23" w:rsidP="001935ED">
      <w:pPr>
        <w:shd w:val="clear" w:color="auto" w:fill="FFFFFF"/>
        <w:spacing w:line="360" w:lineRule="auto"/>
        <w:ind w:firstLine="567"/>
        <w:jc w:val="both"/>
        <w:rPr>
          <w:sz w:val="20"/>
          <w:szCs w:val="20"/>
        </w:rPr>
      </w:pPr>
      <w:r w:rsidRPr="004D3B79">
        <w:rPr>
          <w:sz w:val="20"/>
          <w:szCs w:val="20"/>
        </w:rPr>
        <w:t xml:space="preserve">Yüksekokul müdürlüğünü 1994-1997 yılları arasında Prof. Dr. Leman </w:t>
      </w:r>
      <w:r w:rsidR="005A13AF" w:rsidRPr="004D3B79">
        <w:rPr>
          <w:sz w:val="20"/>
          <w:szCs w:val="20"/>
        </w:rPr>
        <w:t>BİROL</w:t>
      </w:r>
      <w:r w:rsidRPr="004D3B79">
        <w:rPr>
          <w:sz w:val="20"/>
          <w:szCs w:val="20"/>
        </w:rPr>
        <w:t xml:space="preserve">, 1997-2007 yıllarında Prof. Dr. Gülseren </w:t>
      </w:r>
      <w:r w:rsidR="001935ED" w:rsidRPr="004D3B79">
        <w:rPr>
          <w:sz w:val="20"/>
          <w:szCs w:val="20"/>
        </w:rPr>
        <w:t>KOCAMAN</w:t>
      </w:r>
      <w:r w:rsidRPr="004D3B79">
        <w:rPr>
          <w:sz w:val="20"/>
          <w:szCs w:val="20"/>
        </w:rPr>
        <w:t xml:space="preserve">, 2007-2010 yıllarında Prof. Dr. </w:t>
      </w:r>
      <w:proofErr w:type="spellStart"/>
      <w:r w:rsidRPr="004D3B79">
        <w:rPr>
          <w:sz w:val="20"/>
          <w:szCs w:val="20"/>
        </w:rPr>
        <w:t>Besti</w:t>
      </w:r>
      <w:proofErr w:type="spellEnd"/>
      <w:r w:rsidRPr="004D3B79">
        <w:rPr>
          <w:sz w:val="20"/>
          <w:szCs w:val="20"/>
        </w:rPr>
        <w:t xml:space="preserve"> </w:t>
      </w:r>
      <w:r w:rsidR="001935ED" w:rsidRPr="004D3B79">
        <w:rPr>
          <w:sz w:val="20"/>
          <w:szCs w:val="20"/>
        </w:rPr>
        <w:t>ÜSTÜN</w:t>
      </w:r>
      <w:r w:rsidRPr="004D3B79">
        <w:rPr>
          <w:sz w:val="20"/>
          <w:szCs w:val="20"/>
        </w:rPr>
        <w:t xml:space="preserve">, 2010 yılında Prof. Dr. Zuhal </w:t>
      </w:r>
      <w:r w:rsidR="005A13AF" w:rsidRPr="004D3B79">
        <w:rPr>
          <w:sz w:val="20"/>
          <w:szCs w:val="20"/>
        </w:rPr>
        <w:t>BAHAR</w:t>
      </w:r>
      <w:r w:rsidRPr="004D3B79">
        <w:rPr>
          <w:sz w:val="20"/>
          <w:szCs w:val="20"/>
        </w:rPr>
        <w:t xml:space="preserve"> sürdürmüştür. Fakülte olma çalışmalarına 2010 yılında başlamış olan yüksekokulumuz, 26 Ağustos 2011 tarih ve 28037 sayılı Resmi Gazete kararı ile Hemşirelik Fakültesine dönüşmüştür. Dokuz Eylül Üniversitesi Hemşirelik Fakültesi, İstanbul Üniversitesi Hemşirelik Fakültesi’nden sonra Türkiye’nin ikinci, Ege Bölgesi’nin ilk Hemşirelik Fakültesi olma onurunu yaşamıştır. </w:t>
      </w:r>
      <w:r w:rsidRPr="004D3B79">
        <w:rPr>
          <w:sz w:val="20"/>
          <w:szCs w:val="20"/>
          <w:lang w:val="sv-SE"/>
        </w:rPr>
        <w:t xml:space="preserve">Hemşirelik Fakültesinin dekanlığını 2011- 2014 yılları arasında Prof. Dr. Zuhal </w:t>
      </w:r>
      <w:r w:rsidR="005A13AF" w:rsidRPr="004D3B79">
        <w:rPr>
          <w:sz w:val="20"/>
          <w:szCs w:val="20"/>
          <w:lang w:val="sv-SE"/>
        </w:rPr>
        <w:t>BAHAR,</w:t>
      </w:r>
      <w:r w:rsidRPr="004D3B79">
        <w:rPr>
          <w:sz w:val="20"/>
          <w:szCs w:val="20"/>
          <w:lang w:val="sv-SE"/>
        </w:rPr>
        <w:t xml:space="preserve"> 2015-2017 yılları arasında Prof. Dr. Samiye </w:t>
      </w:r>
      <w:r w:rsidR="005A13AF" w:rsidRPr="004D3B79">
        <w:rPr>
          <w:sz w:val="20"/>
          <w:szCs w:val="20"/>
          <w:lang w:val="sv-SE"/>
        </w:rPr>
        <w:t>METE</w:t>
      </w:r>
      <w:r w:rsidRPr="004D3B79">
        <w:rPr>
          <w:sz w:val="20"/>
          <w:szCs w:val="20"/>
          <w:lang w:val="sv-SE"/>
        </w:rPr>
        <w:t xml:space="preserve"> yürütmüştür. Fakültemizin dekanlık görevini 2017 yılı Ocak ayından itibaren Prof. Dr. Şeyda </w:t>
      </w:r>
      <w:r w:rsidR="005A13AF" w:rsidRPr="004D3B79">
        <w:rPr>
          <w:sz w:val="20"/>
          <w:szCs w:val="20"/>
          <w:lang w:val="sv-SE"/>
        </w:rPr>
        <w:t xml:space="preserve">SEREN İNTEPELER </w:t>
      </w:r>
      <w:r w:rsidRPr="004D3B79">
        <w:rPr>
          <w:sz w:val="20"/>
          <w:szCs w:val="20"/>
          <w:lang w:val="sv-SE"/>
        </w:rPr>
        <w:t xml:space="preserve">sürdürmektedir.  </w:t>
      </w:r>
    </w:p>
    <w:p w14:paraId="09A11C4E" w14:textId="77777777" w:rsidR="008F2A23" w:rsidRPr="004D3B79" w:rsidRDefault="008F2A23" w:rsidP="00364AFF">
      <w:pPr>
        <w:spacing w:line="360" w:lineRule="auto"/>
        <w:ind w:firstLine="567"/>
        <w:jc w:val="both"/>
        <w:rPr>
          <w:sz w:val="20"/>
          <w:szCs w:val="20"/>
        </w:rPr>
      </w:pPr>
      <w:r w:rsidRPr="004D3B79">
        <w:rPr>
          <w:sz w:val="20"/>
          <w:szCs w:val="20"/>
        </w:rPr>
        <w:t>Hemşirelik Fakültesi kadrosu 202</w:t>
      </w:r>
      <w:r w:rsidR="004A739D" w:rsidRPr="004D3B79">
        <w:rPr>
          <w:sz w:val="20"/>
          <w:szCs w:val="20"/>
        </w:rPr>
        <w:t>1</w:t>
      </w:r>
      <w:r w:rsidRPr="004D3B79">
        <w:rPr>
          <w:sz w:val="20"/>
          <w:szCs w:val="20"/>
        </w:rPr>
        <w:t xml:space="preserve"> yılında; </w:t>
      </w:r>
      <w:r w:rsidR="00C07E8B" w:rsidRPr="004D3B79">
        <w:rPr>
          <w:sz w:val="20"/>
          <w:szCs w:val="20"/>
        </w:rPr>
        <w:t>6</w:t>
      </w:r>
      <w:r w:rsidRPr="004D3B79">
        <w:rPr>
          <w:sz w:val="20"/>
          <w:szCs w:val="20"/>
        </w:rPr>
        <w:t xml:space="preserve"> Profesör, 18 Doçent, </w:t>
      </w:r>
      <w:r w:rsidR="002E791C" w:rsidRPr="004D3B79">
        <w:rPr>
          <w:sz w:val="20"/>
          <w:szCs w:val="20"/>
        </w:rPr>
        <w:t>3</w:t>
      </w:r>
      <w:r w:rsidRPr="004D3B79">
        <w:rPr>
          <w:sz w:val="20"/>
          <w:szCs w:val="20"/>
        </w:rPr>
        <w:t xml:space="preserve"> Doktor Öğretim Üyesi, </w:t>
      </w:r>
      <w:r w:rsidR="003C03D9" w:rsidRPr="004D3B79">
        <w:rPr>
          <w:sz w:val="20"/>
          <w:szCs w:val="20"/>
        </w:rPr>
        <w:t>4</w:t>
      </w:r>
      <w:r w:rsidRPr="004D3B79">
        <w:rPr>
          <w:sz w:val="20"/>
          <w:szCs w:val="20"/>
        </w:rPr>
        <w:t xml:space="preserve"> Öğretim Görevlisi</w:t>
      </w:r>
      <w:r w:rsidR="003C03D9" w:rsidRPr="004D3B79">
        <w:rPr>
          <w:sz w:val="20"/>
          <w:szCs w:val="20"/>
        </w:rPr>
        <w:t xml:space="preserve"> Doktor</w:t>
      </w:r>
      <w:r w:rsidRPr="004D3B79">
        <w:rPr>
          <w:sz w:val="20"/>
          <w:szCs w:val="20"/>
        </w:rPr>
        <w:t>, 3</w:t>
      </w:r>
      <w:r w:rsidR="002E791C" w:rsidRPr="004D3B79">
        <w:rPr>
          <w:sz w:val="20"/>
          <w:szCs w:val="20"/>
        </w:rPr>
        <w:t>5</w:t>
      </w:r>
      <w:r w:rsidRPr="004D3B79">
        <w:rPr>
          <w:sz w:val="20"/>
          <w:szCs w:val="20"/>
        </w:rPr>
        <w:t xml:space="preserve"> Araştırma Görevlisi olmak üzere toplam </w:t>
      </w:r>
      <w:r w:rsidR="004A739D" w:rsidRPr="004D3B79">
        <w:rPr>
          <w:sz w:val="20"/>
          <w:szCs w:val="20"/>
        </w:rPr>
        <w:t>66</w:t>
      </w:r>
      <w:r w:rsidRPr="004D3B79">
        <w:rPr>
          <w:sz w:val="20"/>
          <w:szCs w:val="20"/>
        </w:rPr>
        <w:t xml:space="preserve"> akademik ve </w:t>
      </w:r>
      <w:r w:rsidR="002E791C" w:rsidRPr="004D3B79">
        <w:rPr>
          <w:sz w:val="20"/>
          <w:szCs w:val="20"/>
        </w:rPr>
        <w:t>19</w:t>
      </w:r>
      <w:r w:rsidRPr="004D3B79">
        <w:rPr>
          <w:sz w:val="20"/>
          <w:szCs w:val="20"/>
        </w:rPr>
        <w:t xml:space="preserve"> idari personel ile eğitim ve öğretim hizmetini sürdürmektedir.</w:t>
      </w:r>
    </w:p>
    <w:p w14:paraId="04C78B52" w14:textId="22C9795B" w:rsidR="008F2A23" w:rsidRPr="004D3B79" w:rsidRDefault="008F2A23" w:rsidP="00364AFF">
      <w:pPr>
        <w:shd w:val="clear" w:color="auto" w:fill="FFFFFF"/>
        <w:spacing w:line="360" w:lineRule="auto"/>
        <w:ind w:firstLine="567"/>
        <w:jc w:val="both"/>
        <w:rPr>
          <w:sz w:val="20"/>
          <w:szCs w:val="20"/>
        </w:rPr>
      </w:pPr>
      <w:proofErr w:type="spellStart"/>
      <w:r w:rsidRPr="004D3B79">
        <w:rPr>
          <w:sz w:val="20"/>
          <w:szCs w:val="20"/>
          <w:lang w:val="en-GB"/>
        </w:rPr>
        <w:t>Fakültemiz’in</w:t>
      </w:r>
      <w:proofErr w:type="spellEnd"/>
      <w:r w:rsidRPr="004D3B79">
        <w:rPr>
          <w:sz w:val="20"/>
          <w:szCs w:val="20"/>
          <w:lang w:val="en-GB"/>
        </w:rPr>
        <w:t xml:space="preserve"> </w:t>
      </w:r>
      <w:proofErr w:type="spellStart"/>
      <w:r w:rsidRPr="004D3B79">
        <w:rPr>
          <w:sz w:val="20"/>
          <w:szCs w:val="20"/>
          <w:lang w:val="en-GB"/>
        </w:rPr>
        <w:t>öğrenci</w:t>
      </w:r>
      <w:proofErr w:type="spellEnd"/>
      <w:r w:rsidRPr="004D3B79">
        <w:rPr>
          <w:sz w:val="20"/>
          <w:szCs w:val="20"/>
          <w:lang w:val="en-GB"/>
        </w:rPr>
        <w:t xml:space="preserve"> </w:t>
      </w:r>
      <w:proofErr w:type="spellStart"/>
      <w:r w:rsidRPr="004D3B79">
        <w:rPr>
          <w:sz w:val="20"/>
          <w:szCs w:val="20"/>
          <w:lang w:val="en-GB"/>
        </w:rPr>
        <w:t>sayısı</w:t>
      </w:r>
      <w:proofErr w:type="spellEnd"/>
      <w:r w:rsidRPr="004D3B79">
        <w:rPr>
          <w:sz w:val="20"/>
          <w:szCs w:val="20"/>
          <w:lang w:val="en-GB"/>
        </w:rPr>
        <w:t xml:space="preserve"> 2015-2016 </w:t>
      </w:r>
      <w:proofErr w:type="spellStart"/>
      <w:r w:rsidRPr="004D3B79">
        <w:rPr>
          <w:sz w:val="20"/>
          <w:szCs w:val="20"/>
          <w:lang w:val="en-GB"/>
        </w:rPr>
        <w:t>Eğit</w:t>
      </w:r>
      <w:r w:rsidR="001935ED" w:rsidRPr="004D3B79">
        <w:rPr>
          <w:sz w:val="20"/>
          <w:szCs w:val="20"/>
          <w:lang w:val="en-GB"/>
        </w:rPr>
        <w:t>im</w:t>
      </w:r>
      <w:proofErr w:type="spellEnd"/>
      <w:r w:rsidR="001935ED" w:rsidRPr="004D3B79">
        <w:rPr>
          <w:sz w:val="20"/>
          <w:szCs w:val="20"/>
          <w:lang w:val="en-GB"/>
        </w:rPr>
        <w:t xml:space="preserve"> </w:t>
      </w:r>
      <w:proofErr w:type="spellStart"/>
      <w:r w:rsidR="001935ED" w:rsidRPr="004D3B79">
        <w:rPr>
          <w:sz w:val="20"/>
          <w:szCs w:val="20"/>
          <w:lang w:val="en-GB"/>
        </w:rPr>
        <w:t>Öğretim</w:t>
      </w:r>
      <w:proofErr w:type="spellEnd"/>
      <w:r w:rsidR="001935ED" w:rsidRPr="004D3B79">
        <w:rPr>
          <w:sz w:val="20"/>
          <w:szCs w:val="20"/>
          <w:lang w:val="en-GB"/>
        </w:rPr>
        <w:t xml:space="preserve"> </w:t>
      </w:r>
      <w:proofErr w:type="spellStart"/>
      <w:r w:rsidR="001935ED" w:rsidRPr="004D3B79">
        <w:rPr>
          <w:sz w:val="20"/>
          <w:szCs w:val="20"/>
          <w:lang w:val="en-GB"/>
        </w:rPr>
        <w:t>Yılı’nda</w:t>
      </w:r>
      <w:proofErr w:type="spellEnd"/>
      <w:r w:rsidR="001935ED" w:rsidRPr="004D3B79">
        <w:rPr>
          <w:sz w:val="20"/>
          <w:szCs w:val="20"/>
          <w:lang w:val="en-GB"/>
        </w:rPr>
        <w:t xml:space="preserve"> 1269, 2016-</w:t>
      </w:r>
      <w:r w:rsidRPr="004D3B79">
        <w:rPr>
          <w:sz w:val="20"/>
          <w:szCs w:val="20"/>
          <w:lang w:val="en-GB"/>
        </w:rPr>
        <w:t xml:space="preserve">2017 </w:t>
      </w:r>
      <w:proofErr w:type="spellStart"/>
      <w:r w:rsidRPr="004D3B79">
        <w:rPr>
          <w:sz w:val="20"/>
          <w:szCs w:val="20"/>
          <w:lang w:val="en-GB"/>
        </w:rPr>
        <w:t>Eğitim</w:t>
      </w:r>
      <w:proofErr w:type="spellEnd"/>
      <w:r w:rsidRPr="004D3B79">
        <w:rPr>
          <w:sz w:val="20"/>
          <w:szCs w:val="20"/>
          <w:lang w:val="en-GB"/>
        </w:rPr>
        <w:t xml:space="preserve"> </w:t>
      </w:r>
      <w:proofErr w:type="spellStart"/>
      <w:r w:rsidRPr="004D3B79">
        <w:rPr>
          <w:sz w:val="20"/>
          <w:szCs w:val="20"/>
          <w:lang w:val="en-GB"/>
        </w:rPr>
        <w:t>Öğretim</w:t>
      </w:r>
      <w:proofErr w:type="spellEnd"/>
      <w:r w:rsidRPr="004D3B79">
        <w:rPr>
          <w:sz w:val="20"/>
          <w:szCs w:val="20"/>
          <w:lang w:val="en-GB"/>
        </w:rPr>
        <w:t xml:space="preserve"> </w:t>
      </w:r>
      <w:proofErr w:type="spellStart"/>
      <w:r w:rsidRPr="004D3B79">
        <w:rPr>
          <w:sz w:val="20"/>
          <w:szCs w:val="20"/>
          <w:lang w:val="en-GB"/>
        </w:rPr>
        <w:t>Yılı’nda</w:t>
      </w:r>
      <w:proofErr w:type="spellEnd"/>
      <w:r w:rsidRPr="004D3B79">
        <w:rPr>
          <w:sz w:val="20"/>
          <w:szCs w:val="20"/>
          <w:lang w:val="en-GB"/>
        </w:rPr>
        <w:t xml:space="preserve"> 1409, 2017-2018 </w:t>
      </w:r>
      <w:proofErr w:type="spellStart"/>
      <w:r w:rsidRPr="004D3B79">
        <w:rPr>
          <w:sz w:val="20"/>
          <w:szCs w:val="20"/>
          <w:lang w:val="en-GB"/>
        </w:rPr>
        <w:t>Eğit</w:t>
      </w:r>
      <w:r w:rsidR="001935ED" w:rsidRPr="004D3B79">
        <w:rPr>
          <w:sz w:val="20"/>
          <w:szCs w:val="20"/>
          <w:lang w:val="en-GB"/>
        </w:rPr>
        <w:t>im</w:t>
      </w:r>
      <w:proofErr w:type="spellEnd"/>
      <w:r w:rsidR="001935ED" w:rsidRPr="004D3B79">
        <w:rPr>
          <w:sz w:val="20"/>
          <w:szCs w:val="20"/>
          <w:lang w:val="en-GB"/>
        </w:rPr>
        <w:t xml:space="preserve"> </w:t>
      </w:r>
      <w:proofErr w:type="spellStart"/>
      <w:r w:rsidR="001935ED" w:rsidRPr="004D3B79">
        <w:rPr>
          <w:sz w:val="20"/>
          <w:szCs w:val="20"/>
          <w:lang w:val="en-GB"/>
        </w:rPr>
        <w:t>Öğretim</w:t>
      </w:r>
      <w:proofErr w:type="spellEnd"/>
      <w:r w:rsidR="001935ED" w:rsidRPr="004D3B79">
        <w:rPr>
          <w:sz w:val="20"/>
          <w:szCs w:val="20"/>
          <w:lang w:val="en-GB"/>
        </w:rPr>
        <w:t xml:space="preserve"> </w:t>
      </w:r>
      <w:proofErr w:type="spellStart"/>
      <w:r w:rsidR="001935ED" w:rsidRPr="004D3B79">
        <w:rPr>
          <w:sz w:val="20"/>
          <w:szCs w:val="20"/>
          <w:lang w:val="en-GB"/>
        </w:rPr>
        <w:t>Yılı’nda</w:t>
      </w:r>
      <w:proofErr w:type="spellEnd"/>
      <w:r w:rsidR="001935ED" w:rsidRPr="004D3B79">
        <w:rPr>
          <w:sz w:val="20"/>
          <w:szCs w:val="20"/>
          <w:lang w:val="en-GB"/>
        </w:rPr>
        <w:t xml:space="preserve"> 1564, 2019-</w:t>
      </w:r>
      <w:r w:rsidRPr="004D3B79">
        <w:rPr>
          <w:sz w:val="20"/>
          <w:szCs w:val="20"/>
          <w:lang w:val="en-GB"/>
        </w:rPr>
        <w:t xml:space="preserve">2020 </w:t>
      </w:r>
      <w:proofErr w:type="spellStart"/>
      <w:r w:rsidRPr="004D3B79">
        <w:rPr>
          <w:sz w:val="20"/>
          <w:szCs w:val="20"/>
          <w:lang w:val="en-GB"/>
        </w:rPr>
        <w:t>Eği</w:t>
      </w:r>
      <w:r w:rsidR="001935ED" w:rsidRPr="004D3B79">
        <w:rPr>
          <w:sz w:val="20"/>
          <w:szCs w:val="20"/>
          <w:lang w:val="en-GB"/>
        </w:rPr>
        <w:t>tim</w:t>
      </w:r>
      <w:proofErr w:type="spellEnd"/>
      <w:r w:rsidR="001935ED" w:rsidRPr="004D3B79">
        <w:rPr>
          <w:sz w:val="20"/>
          <w:szCs w:val="20"/>
          <w:lang w:val="en-GB"/>
        </w:rPr>
        <w:t xml:space="preserve"> </w:t>
      </w:r>
      <w:proofErr w:type="spellStart"/>
      <w:r w:rsidR="001935ED" w:rsidRPr="004D3B79">
        <w:rPr>
          <w:sz w:val="20"/>
          <w:szCs w:val="20"/>
          <w:lang w:val="en-GB"/>
        </w:rPr>
        <w:t>Öğretim</w:t>
      </w:r>
      <w:proofErr w:type="spellEnd"/>
      <w:r w:rsidR="001935ED" w:rsidRPr="004D3B79">
        <w:rPr>
          <w:sz w:val="20"/>
          <w:szCs w:val="20"/>
          <w:lang w:val="en-GB"/>
        </w:rPr>
        <w:t xml:space="preserve"> </w:t>
      </w:r>
      <w:proofErr w:type="spellStart"/>
      <w:r w:rsidR="001935ED" w:rsidRPr="004D3B79">
        <w:rPr>
          <w:sz w:val="20"/>
          <w:szCs w:val="20"/>
          <w:lang w:val="en-GB"/>
        </w:rPr>
        <w:t>Yılı’nda</w:t>
      </w:r>
      <w:proofErr w:type="spellEnd"/>
      <w:r w:rsidR="001935ED" w:rsidRPr="004D3B79">
        <w:rPr>
          <w:sz w:val="20"/>
          <w:szCs w:val="20"/>
          <w:lang w:val="en-GB"/>
        </w:rPr>
        <w:t xml:space="preserve"> </w:t>
      </w:r>
      <w:proofErr w:type="spellStart"/>
      <w:r w:rsidR="001935ED" w:rsidRPr="004D3B79">
        <w:rPr>
          <w:sz w:val="20"/>
          <w:szCs w:val="20"/>
          <w:lang w:val="en-GB"/>
        </w:rPr>
        <w:t>ise</w:t>
      </w:r>
      <w:proofErr w:type="spellEnd"/>
      <w:r w:rsidR="001935ED" w:rsidRPr="004D3B79">
        <w:rPr>
          <w:sz w:val="20"/>
          <w:szCs w:val="20"/>
          <w:lang w:val="en-GB"/>
        </w:rPr>
        <w:t xml:space="preserve"> 1158’di</w:t>
      </w:r>
      <w:r w:rsidRPr="004D3B79">
        <w:rPr>
          <w:sz w:val="20"/>
          <w:szCs w:val="20"/>
          <w:lang w:val="en-GB"/>
        </w:rPr>
        <w:t xml:space="preserve">r. </w:t>
      </w:r>
      <w:r w:rsidR="00CA3183" w:rsidRPr="004D3B79">
        <w:rPr>
          <w:sz w:val="20"/>
          <w:szCs w:val="20"/>
          <w:lang w:val="en-GB"/>
        </w:rPr>
        <w:t xml:space="preserve">2020-2021 </w:t>
      </w:r>
      <w:proofErr w:type="spellStart"/>
      <w:r w:rsidR="00CA3183" w:rsidRPr="004D3B79">
        <w:rPr>
          <w:sz w:val="20"/>
          <w:szCs w:val="20"/>
          <w:lang w:val="en-GB"/>
        </w:rPr>
        <w:t>eğitim</w:t>
      </w:r>
      <w:proofErr w:type="spellEnd"/>
      <w:r w:rsidR="00CA3183" w:rsidRPr="004D3B79">
        <w:rPr>
          <w:sz w:val="20"/>
          <w:szCs w:val="20"/>
          <w:lang w:val="en-GB"/>
        </w:rPr>
        <w:t xml:space="preserve"> </w:t>
      </w:r>
      <w:proofErr w:type="spellStart"/>
      <w:r w:rsidR="00CA3183" w:rsidRPr="004D3B79">
        <w:rPr>
          <w:sz w:val="20"/>
          <w:szCs w:val="20"/>
          <w:lang w:val="en-GB"/>
        </w:rPr>
        <w:t>öğretim</w:t>
      </w:r>
      <w:proofErr w:type="spellEnd"/>
      <w:r w:rsidR="00CA3183" w:rsidRPr="004D3B79">
        <w:rPr>
          <w:sz w:val="20"/>
          <w:szCs w:val="20"/>
          <w:lang w:val="en-GB"/>
        </w:rPr>
        <w:t xml:space="preserve"> </w:t>
      </w:r>
      <w:proofErr w:type="spellStart"/>
      <w:r w:rsidR="00CA3183" w:rsidRPr="004D3B79">
        <w:rPr>
          <w:sz w:val="20"/>
          <w:szCs w:val="20"/>
          <w:lang w:val="en-GB"/>
        </w:rPr>
        <w:t>yılına</w:t>
      </w:r>
      <w:proofErr w:type="spellEnd"/>
      <w:r w:rsidR="00CA3183" w:rsidRPr="004D3B79">
        <w:rPr>
          <w:sz w:val="20"/>
          <w:szCs w:val="20"/>
          <w:lang w:val="en-GB"/>
        </w:rPr>
        <w:t xml:space="preserve"> </w:t>
      </w:r>
      <w:proofErr w:type="spellStart"/>
      <w:r w:rsidR="00CA3183" w:rsidRPr="004D3B79">
        <w:rPr>
          <w:sz w:val="20"/>
          <w:szCs w:val="20"/>
          <w:lang w:val="en-GB"/>
        </w:rPr>
        <w:t>kadar</w:t>
      </w:r>
      <w:proofErr w:type="spellEnd"/>
      <w:r w:rsidR="00CA3183" w:rsidRPr="004D3B79">
        <w:rPr>
          <w:sz w:val="20"/>
          <w:szCs w:val="20"/>
          <w:lang w:val="en-GB"/>
        </w:rPr>
        <w:t xml:space="preserve"> </w:t>
      </w:r>
      <w:proofErr w:type="spellStart"/>
      <w:r w:rsidR="00CA3183" w:rsidRPr="004D3B79">
        <w:rPr>
          <w:sz w:val="20"/>
          <w:szCs w:val="20"/>
          <w:lang w:val="en-GB"/>
        </w:rPr>
        <w:t>toplam</w:t>
      </w:r>
      <w:proofErr w:type="spellEnd"/>
      <w:r w:rsidR="00CA3183" w:rsidRPr="004D3B79">
        <w:rPr>
          <w:sz w:val="20"/>
          <w:szCs w:val="20"/>
          <w:lang w:val="en-GB"/>
        </w:rPr>
        <w:t xml:space="preserve"> 2187 </w:t>
      </w:r>
      <w:proofErr w:type="spellStart"/>
      <w:r w:rsidR="00CA3183" w:rsidRPr="004D3B79">
        <w:rPr>
          <w:sz w:val="20"/>
          <w:szCs w:val="20"/>
          <w:lang w:val="en-GB"/>
        </w:rPr>
        <w:t>lisans</w:t>
      </w:r>
      <w:proofErr w:type="spellEnd"/>
      <w:r w:rsidR="00CA3183" w:rsidRPr="004D3B79">
        <w:rPr>
          <w:sz w:val="20"/>
          <w:szCs w:val="20"/>
          <w:lang w:val="en-GB"/>
        </w:rPr>
        <w:t xml:space="preserve"> </w:t>
      </w:r>
      <w:proofErr w:type="spellStart"/>
      <w:r w:rsidR="00CA3183" w:rsidRPr="004D3B79">
        <w:rPr>
          <w:sz w:val="20"/>
          <w:szCs w:val="20"/>
          <w:lang w:val="en-GB"/>
        </w:rPr>
        <w:t>öğrencisi</w:t>
      </w:r>
      <w:proofErr w:type="spellEnd"/>
      <w:r w:rsidR="00CA3183" w:rsidRPr="004D3B79">
        <w:rPr>
          <w:sz w:val="20"/>
          <w:szCs w:val="20"/>
          <w:lang w:val="en-GB"/>
        </w:rPr>
        <w:t xml:space="preserve"> </w:t>
      </w:r>
      <w:proofErr w:type="spellStart"/>
      <w:r w:rsidR="00CA3183" w:rsidRPr="004D3B79">
        <w:rPr>
          <w:sz w:val="20"/>
          <w:szCs w:val="20"/>
          <w:lang w:val="en-GB"/>
        </w:rPr>
        <w:t>ve</w:t>
      </w:r>
      <w:proofErr w:type="spellEnd"/>
      <w:r w:rsidR="00CA3183" w:rsidRPr="004D3B79">
        <w:rPr>
          <w:sz w:val="20"/>
          <w:szCs w:val="20"/>
          <w:lang w:val="en-GB"/>
        </w:rPr>
        <w:t xml:space="preserve"> 364 </w:t>
      </w:r>
      <w:proofErr w:type="spellStart"/>
      <w:r w:rsidR="00CA3183" w:rsidRPr="004D3B79">
        <w:rPr>
          <w:sz w:val="20"/>
          <w:szCs w:val="20"/>
          <w:lang w:val="en-GB"/>
        </w:rPr>
        <w:t>yüksek</w:t>
      </w:r>
      <w:proofErr w:type="spellEnd"/>
      <w:r w:rsidR="00CA3183" w:rsidRPr="004D3B79">
        <w:rPr>
          <w:sz w:val="20"/>
          <w:szCs w:val="20"/>
          <w:lang w:val="en-GB"/>
        </w:rPr>
        <w:t xml:space="preserve"> </w:t>
      </w:r>
      <w:proofErr w:type="spellStart"/>
      <w:r w:rsidR="00CA3183" w:rsidRPr="004D3B79">
        <w:rPr>
          <w:sz w:val="20"/>
          <w:szCs w:val="20"/>
          <w:lang w:val="en-GB"/>
        </w:rPr>
        <w:t>lisans</w:t>
      </w:r>
      <w:proofErr w:type="spellEnd"/>
      <w:r w:rsidR="00CA3183" w:rsidRPr="004D3B79">
        <w:rPr>
          <w:sz w:val="20"/>
          <w:szCs w:val="20"/>
          <w:lang w:val="en-GB"/>
        </w:rPr>
        <w:t xml:space="preserve"> </w:t>
      </w:r>
      <w:proofErr w:type="spellStart"/>
      <w:r w:rsidR="00CA3183" w:rsidRPr="004D3B79">
        <w:rPr>
          <w:sz w:val="20"/>
          <w:szCs w:val="20"/>
          <w:lang w:val="en-GB"/>
        </w:rPr>
        <w:t>öğrencisi</w:t>
      </w:r>
      <w:proofErr w:type="spellEnd"/>
      <w:r w:rsidR="00CA3183" w:rsidRPr="004D3B79">
        <w:rPr>
          <w:sz w:val="20"/>
          <w:szCs w:val="20"/>
          <w:lang w:val="en-GB"/>
        </w:rPr>
        <w:t xml:space="preserve"> </w:t>
      </w:r>
      <w:proofErr w:type="spellStart"/>
      <w:r w:rsidR="00CA3183" w:rsidRPr="004D3B79">
        <w:rPr>
          <w:sz w:val="20"/>
          <w:szCs w:val="20"/>
          <w:lang w:val="en-GB"/>
        </w:rPr>
        <w:t>mezun</w:t>
      </w:r>
      <w:proofErr w:type="spellEnd"/>
      <w:r w:rsidR="00CA3183" w:rsidRPr="004D3B79">
        <w:rPr>
          <w:sz w:val="20"/>
          <w:szCs w:val="20"/>
          <w:lang w:val="en-GB"/>
        </w:rPr>
        <w:t xml:space="preserve"> </w:t>
      </w:r>
      <w:proofErr w:type="spellStart"/>
      <w:r w:rsidR="00CA3183" w:rsidRPr="004D3B79">
        <w:rPr>
          <w:sz w:val="20"/>
          <w:szCs w:val="20"/>
          <w:lang w:val="en-GB"/>
        </w:rPr>
        <w:t>olmuştur</w:t>
      </w:r>
      <w:proofErr w:type="spellEnd"/>
      <w:r w:rsidR="00CA3183" w:rsidRPr="004D3B79">
        <w:rPr>
          <w:sz w:val="20"/>
          <w:szCs w:val="20"/>
          <w:lang w:val="en-GB"/>
        </w:rPr>
        <w:t xml:space="preserve">. </w:t>
      </w:r>
      <w:r w:rsidRPr="004D3B79">
        <w:rPr>
          <w:sz w:val="20"/>
          <w:szCs w:val="20"/>
          <w:lang w:val="en-GB"/>
        </w:rPr>
        <w:t xml:space="preserve"> </w:t>
      </w:r>
      <w:proofErr w:type="spellStart"/>
      <w:r w:rsidR="00CA3183" w:rsidRPr="004D3B79">
        <w:rPr>
          <w:sz w:val="20"/>
          <w:szCs w:val="20"/>
          <w:lang w:val="en-GB"/>
        </w:rPr>
        <w:t>Fakültemizden</w:t>
      </w:r>
      <w:proofErr w:type="spellEnd"/>
      <w:r w:rsidR="00CA3183" w:rsidRPr="004D3B79">
        <w:rPr>
          <w:sz w:val="20"/>
          <w:szCs w:val="20"/>
          <w:lang w:val="en-GB"/>
        </w:rPr>
        <w:t xml:space="preserve"> </w:t>
      </w:r>
      <w:r w:rsidRPr="004D3B79">
        <w:rPr>
          <w:sz w:val="20"/>
          <w:szCs w:val="20"/>
          <w:lang w:val="en-GB"/>
        </w:rPr>
        <w:t>20</w:t>
      </w:r>
      <w:r w:rsidR="004A739D" w:rsidRPr="004D3B79">
        <w:rPr>
          <w:sz w:val="20"/>
          <w:szCs w:val="20"/>
          <w:lang w:val="en-GB"/>
        </w:rPr>
        <w:t>2</w:t>
      </w:r>
      <w:r w:rsidR="003E1BE2" w:rsidRPr="004D3B79">
        <w:rPr>
          <w:sz w:val="20"/>
          <w:szCs w:val="20"/>
          <w:lang w:val="en-GB"/>
        </w:rPr>
        <w:t>2</w:t>
      </w:r>
      <w:r w:rsidRPr="004D3B79">
        <w:rPr>
          <w:sz w:val="20"/>
          <w:szCs w:val="20"/>
          <w:lang w:val="en-GB"/>
        </w:rPr>
        <w:t>-202</w:t>
      </w:r>
      <w:r w:rsidR="003E1BE2" w:rsidRPr="004D3B79">
        <w:rPr>
          <w:sz w:val="20"/>
          <w:szCs w:val="20"/>
          <w:lang w:val="en-GB"/>
        </w:rPr>
        <w:t>3</w:t>
      </w:r>
      <w:r w:rsidRPr="004D3B79">
        <w:rPr>
          <w:sz w:val="20"/>
          <w:szCs w:val="20"/>
          <w:lang w:val="en-GB"/>
        </w:rPr>
        <w:t xml:space="preserve"> </w:t>
      </w:r>
      <w:proofErr w:type="spellStart"/>
      <w:r w:rsidRPr="004D3B79">
        <w:rPr>
          <w:sz w:val="20"/>
          <w:szCs w:val="20"/>
          <w:lang w:val="en-GB"/>
        </w:rPr>
        <w:t>Eğitim</w:t>
      </w:r>
      <w:proofErr w:type="spellEnd"/>
      <w:r w:rsidRPr="004D3B79">
        <w:rPr>
          <w:sz w:val="20"/>
          <w:szCs w:val="20"/>
          <w:lang w:val="en-GB"/>
        </w:rPr>
        <w:t xml:space="preserve"> </w:t>
      </w:r>
      <w:proofErr w:type="spellStart"/>
      <w:r w:rsidRPr="004D3B79">
        <w:rPr>
          <w:sz w:val="20"/>
          <w:szCs w:val="20"/>
          <w:lang w:val="en-GB"/>
        </w:rPr>
        <w:t>Öğretim</w:t>
      </w:r>
      <w:proofErr w:type="spellEnd"/>
      <w:r w:rsidRPr="004D3B79">
        <w:rPr>
          <w:sz w:val="20"/>
          <w:szCs w:val="20"/>
          <w:lang w:val="en-GB"/>
        </w:rPr>
        <w:t xml:space="preserve"> </w:t>
      </w:r>
      <w:proofErr w:type="spellStart"/>
      <w:r w:rsidRPr="004D3B79">
        <w:rPr>
          <w:sz w:val="20"/>
          <w:szCs w:val="20"/>
          <w:lang w:val="en-GB"/>
        </w:rPr>
        <w:t>yılına</w:t>
      </w:r>
      <w:proofErr w:type="spellEnd"/>
      <w:r w:rsidRPr="004D3B79">
        <w:rPr>
          <w:sz w:val="20"/>
          <w:szCs w:val="20"/>
          <w:lang w:val="en-GB"/>
        </w:rPr>
        <w:t xml:space="preserve"> </w:t>
      </w:r>
      <w:proofErr w:type="spellStart"/>
      <w:r w:rsidRPr="004D3B79">
        <w:rPr>
          <w:sz w:val="20"/>
          <w:szCs w:val="20"/>
          <w:lang w:val="en-GB"/>
        </w:rPr>
        <w:t>kadar</w:t>
      </w:r>
      <w:proofErr w:type="spellEnd"/>
      <w:r w:rsidRPr="004D3B79">
        <w:rPr>
          <w:sz w:val="20"/>
          <w:szCs w:val="20"/>
          <w:lang w:val="en-GB"/>
        </w:rPr>
        <w:t xml:space="preserve"> </w:t>
      </w:r>
      <w:proofErr w:type="spellStart"/>
      <w:r w:rsidRPr="004D3B79">
        <w:rPr>
          <w:sz w:val="20"/>
          <w:szCs w:val="20"/>
          <w:lang w:val="en-GB"/>
        </w:rPr>
        <w:t>lisans</w:t>
      </w:r>
      <w:proofErr w:type="spellEnd"/>
      <w:r w:rsidRPr="004D3B79">
        <w:rPr>
          <w:sz w:val="20"/>
          <w:szCs w:val="20"/>
          <w:lang w:val="en-GB"/>
        </w:rPr>
        <w:t xml:space="preserve"> </w:t>
      </w:r>
      <w:proofErr w:type="spellStart"/>
      <w:r w:rsidRPr="004D3B79">
        <w:rPr>
          <w:sz w:val="20"/>
          <w:szCs w:val="20"/>
          <w:lang w:val="en-GB"/>
        </w:rPr>
        <w:t>düzeyinde</w:t>
      </w:r>
      <w:proofErr w:type="spellEnd"/>
      <w:r w:rsidRPr="004D3B79">
        <w:rPr>
          <w:sz w:val="20"/>
          <w:szCs w:val="20"/>
          <w:lang w:val="en-GB"/>
        </w:rPr>
        <w:t xml:space="preserve"> 2</w:t>
      </w:r>
      <w:r w:rsidR="003E1BE2" w:rsidRPr="004D3B79">
        <w:rPr>
          <w:sz w:val="20"/>
          <w:szCs w:val="20"/>
          <w:lang w:val="en-GB"/>
        </w:rPr>
        <w:t>666</w:t>
      </w:r>
      <w:r w:rsidRPr="004D3B79">
        <w:rPr>
          <w:sz w:val="20"/>
          <w:szCs w:val="20"/>
          <w:lang w:val="en-GB"/>
        </w:rPr>
        <w:t xml:space="preserve">, </w:t>
      </w:r>
      <w:proofErr w:type="spellStart"/>
      <w:r w:rsidRPr="004D3B79">
        <w:rPr>
          <w:sz w:val="20"/>
          <w:szCs w:val="20"/>
          <w:lang w:val="en-GB"/>
        </w:rPr>
        <w:t>lisansüstü</w:t>
      </w:r>
      <w:proofErr w:type="spellEnd"/>
      <w:r w:rsidRPr="004D3B79">
        <w:rPr>
          <w:sz w:val="20"/>
          <w:szCs w:val="20"/>
          <w:lang w:val="en-GB"/>
        </w:rPr>
        <w:t xml:space="preserve"> </w:t>
      </w:r>
      <w:proofErr w:type="spellStart"/>
      <w:r w:rsidRPr="004D3B79">
        <w:rPr>
          <w:sz w:val="20"/>
          <w:szCs w:val="20"/>
          <w:lang w:val="en-GB"/>
        </w:rPr>
        <w:t>düzeyde</w:t>
      </w:r>
      <w:proofErr w:type="spellEnd"/>
      <w:r w:rsidRPr="004D3B79">
        <w:rPr>
          <w:sz w:val="20"/>
          <w:szCs w:val="20"/>
          <w:lang w:val="en-GB"/>
        </w:rPr>
        <w:t xml:space="preserve"> </w:t>
      </w:r>
      <w:proofErr w:type="spellStart"/>
      <w:r w:rsidRPr="004D3B79">
        <w:rPr>
          <w:sz w:val="20"/>
          <w:szCs w:val="20"/>
          <w:lang w:val="en-GB"/>
        </w:rPr>
        <w:t>ise</w:t>
      </w:r>
      <w:proofErr w:type="spellEnd"/>
      <w:r w:rsidRPr="004D3B79">
        <w:rPr>
          <w:sz w:val="20"/>
          <w:szCs w:val="20"/>
          <w:lang w:val="en-GB"/>
        </w:rPr>
        <w:t xml:space="preserve"> </w:t>
      </w:r>
      <w:r w:rsidR="00CC5D7E" w:rsidRPr="004D3B79">
        <w:rPr>
          <w:sz w:val="20"/>
          <w:szCs w:val="20"/>
          <w:lang w:val="en-GB"/>
        </w:rPr>
        <w:t>429</w:t>
      </w:r>
      <w:r w:rsidRPr="004D3B79">
        <w:rPr>
          <w:sz w:val="20"/>
          <w:szCs w:val="20"/>
          <w:lang w:val="en-GB"/>
        </w:rPr>
        <w:t xml:space="preserve"> </w:t>
      </w:r>
      <w:proofErr w:type="spellStart"/>
      <w:r w:rsidRPr="004D3B79">
        <w:rPr>
          <w:sz w:val="20"/>
          <w:szCs w:val="20"/>
          <w:lang w:val="en-GB"/>
        </w:rPr>
        <w:t>öğrenci</w:t>
      </w:r>
      <w:proofErr w:type="spellEnd"/>
      <w:r w:rsidRPr="004D3B79">
        <w:rPr>
          <w:sz w:val="20"/>
          <w:szCs w:val="20"/>
          <w:lang w:val="en-GB"/>
        </w:rPr>
        <w:t xml:space="preserve"> </w:t>
      </w:r>
      <w:proofErr w:type="spellStart"/>
      <w:r w:rsidRPr="004D3B79">
        <w:rPr>
          <w:sz w:val="20"/>
          <w:szCs w:val="20"/>
          <w:lang w:val="en-GB"/>
        </w:rPr>
        <w:t>mezun</w:t>
      </w:r>
      <w:proofErr w:type="spellEnd"/>
      <w:r w:rsidRPr="004D3B79">
        <w:rPr>
          <w:sz w:val="20"/>
          <w:szCs w:val="20"/>
          <w:lang w:val="en-GB"/>
        </w:rPr>
        <w:t xml:space="preserve"> </w:t>
      </w:r>
      <w:proofErr w:type="spellStart"/>
      <w:r w:rsidRPr="004D3B79">
        <w:rPr>
          <w:sz w:val="20"/>
          <w:szCs w:val="20"/>
          <w:lang w:val="en-GB"/>
        </w:rPr>
        <w:t>olmuştur</w:t>
      </w:r>
      <w:proofErr w:type="spellEnd"/>
      <w:r w:rsidRPr="004D3B79">
        <w:rPr>
          <w:sz w:val="20"/>
          <w:szCs w:val="20"/>
          <w:lang w:val="en-GB"/>
        </w:rPr>
        <w:t>.</w:t>
      </w:r>
    </w:p>
    <w:p w14:paraId="4A2972B4" w14:textId="0D506C38" w:rsidR="006B78AC" w:rsidRDefault="008F2A23" w:rsidP="00D43186">
      <w:pPr>
        <w:shd w:val="clear" w:color="auto" w:fill="FFFFFF"/>
        <w:spacing w:line="360" w:lineRule="auto"/>
        <w:ind w:firstLine="567"/>
        <w:jc w:val="both"/>
        <w:rPr>
          <w:sz w:val="20"/>
          <w:szCs w:val="20"/>
        </w:rPr>
      </w:pPr>
      <w:r w:rsidRPr="004D3B79">
        <w:rPr>
          <w:sz w:val="20"/>
          <w:szCs w:val="20"/>
        </w:rPr>
        <w:t xml:space="preserve">Fakültemiz üniversitemizin Sağlık Bilimleri Enstitüsünde, dokuz anabilim dalı ile tezli ve tezsiz yüksek lisans, sekiz anabilim dalı ile doktora programlarında eğitimini sürdürmektedir. Tezli Yüksek Lisans Programları; Hemşirelik Esasları, İç Hastalıkları Hemşireliği, Cerrahi Hastalıkları Hemşireliği, Doğum ve Kadın Hastalıkları Hemşireliği, Çocuk Sağlığı ve Hastalıkları Hemşireliği, Psikiyatri Hemşireliği, Halk Sağlığı Hemşireliği, İş Sağlığı Hemşireliği, Onkoloji Hemşireliği, Hemşirelikte Yönetim Anabilim Dallarındadır. Tezsiz Yüksek Lisans Programları; Cerrahi Hastalıkları Hemşireliği Tezsiz Yüksek Lisans Programı (II. Öğretim) ve Hemşirelikte </w:t>
      </w:r>
      <w:r w:rsidRPr="004D3B79">
        <w:rPr>
          <w:sz w:val="20"/>
          <w:szCs w:val="20"/>
        </w:rPr>
        <w:lastRenderedPageBreak/>
        <w:t xml:space="preserve">Yönetim Tezsiz Yüksek Lisans Programı’dır (II. Öğretim). Doktora programları, </w:t>
      </w:r>
      <w:r w:rsidR="00E8279B" w:rsidRPr="004D3B79">
        <w:rPr>
          <w:sz w:val="20"/>
          <w:szCs w:val="20"/>
        </w:rPr>
        <w:t>Hemşirelik Esasları, İç Hastalıkları Hemşireliği, Cerrahi Hastalıkları Hemşireliği, Doğum ve Kadın Hastalıkları Hemşireliği, Çocuk Sağlığı ve Hastalıkları Hemşireliği, Psikiyatri Hemşireliği, Halk Sağlığı Hemşireliği, Onkoloji Hemşireliği, Hemşirelikte Yönetim Anabilim Dalları tarafından yürütülmektedir</w:t>
      </w:r>
      <w:r w:rsidRPr="004D3B79">
        <w:rPr>
          <w:sz w:val="20"/>
          <w:szCs w:val="20"/>
        </w:rPr>
        <w:t>. Hemşirelikte doktora programı, 2015-2016 öğretim yılından itibaren “</w:t>
      </w:r>
      <w:proofErr w:type="spellStart"/>
      <w:r w:rsidRPr="004D3B79">
        <w:rPr>
          <w:sz w:val="20"/>
          <w:szCs w:val="20"/>
        </w:rPr>
        <w:t>Organisation</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PhD</w:t>
      </w:r>
      <w:proofErr w:type="spellEnd"/>
      <w:r w:rsidRPr="004D3B79">
        <w:rPr>
          <w:sz w:val="20"/>
          <w:szCs w:val="20"/>
        </w:rPr>
        <w:t xml:space="preserve"> </w:t>
      </w:r>
      <w:proofErr w:type="spellStart"/>
      <w:r w:rsidRPr="004D3B79">
        <w:rPr>
          <w:sz w:val="20"/>
          <w:szCs w:val="20"/>
        </w:rPr>
        <w:t>Education</w:t>
      </w:r>
      <w:proofErr w:type="spellEnd"/>
      <w:r w:rsidRPr="004D3B79">
        <w:rPr>
          <w:sz w:val="20"/>
          <w:szCs w:val="20"/>
        </w:rPr>
        <w:t xml:space="preserve"> in </w:t>
      </w:r>
      <w:proofErr w:type="spellStart"/>
      <w:r w:rsidRPr="004D3B79">
        <w:rPr>
          <w:sz w:val="20"/>
          <w:szCs w:val="20"/>
        </w:rPr>
        <w:t>Biomedicine</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Science</w:t>
      </w:r>
      <w:proofErr w:type="spellEnd"/>
      <w:r w:rsidRPr="004D3B79">
        <w:rPr>
          <w:sz w:val="20"/>
          <w:szCs w:val="20"/>
        </w:rPr>
        <w:t xml:space="preserve"> in he </w:t>
      </w:r>
      <w:proofErr w:type="spellStart"/>
      <w:r w:rsidRPr="004D3B79">
        <w:rPr>
          <w:sz w:val="20"/>
          <w:szCs w:val="20"/>
        </w:rPr>
        <w:t>European</w:t>
      </w:r>
      <w:proofErr w:type="spellEnd"/>
      <w:r w:rsidRPr="004D3B79">
        <w:rPr>
          <w:sz w:val="20"/>
          <w:szCs w:val="20"/>
        </w:rPr>
        <w:t xml:space="preserve"> </w:t>
      </w:r>
      <w:proofErr w:type="spellStart"/>
      <w:r w:rsidRPr="004D3B79">
        <w:rPr>
          <w:sz w:val="20"/>
          <w:szCs w:val="20"/>
        </w:rPr>
        <w:t>Systeam</w:t>
      </w:r>
      <w:proofErr w:type="spellEnd"/>
      <w:r w:rsidRPr="004D3B79">
        <w:rPr>
          <w:sz w:val="20"/>
          <w:szCs w:val="20"/>
        </w:rPr>
        <w:t xml:space="preserve"> (ORPHEUS)” etiketini almayı hak kazanmıştır. Doktora programına 2015 yılından itibaren başlayan tüm öğrenciler ORPHEUS etiketi ile mezun olacaktır. ORPHEUS etiketi ile mezun olan öğrencilerin diplomaları Avrupa ülkelerinde kabul edilecektir. Bunun sonucunda mezunlar Avrupa’da kolaylıkla doktora sonrası çalışma izni alıp, iş bulma fırsatına sahip olacaklardır.</w:t>
      </w:r>
    </w:p>
    <w:p w14:paraId="796E647C" w14:textId="77777777" w:rsidR="00D43186" w:rsidRPr="004D3B79" w:rsidRDefault="00D43186" w:rsidP="00D43186">
      <w:pPr>
        <w:shd w:val="clear" w:color="auto" w:fill="FFFFFF"/>
        <w:spacing w:line="360" w:lineRule="auto"/>
        <w:ind w:firstLine="567"/>
        <w:jc w:val="both"/>
        <w:rPr>
          <w:sz w:val="20"/>
          <w:szCs w:val="20"/>
        </w:rPr>
      </w:pPr>
    </w:p>
    <w:p w14:paraId="5826F2E4" w14:textId="77777777" w:rsidR="008F2A23" w:rsidRPr="004D3B79" w:rsidRDefault="008F2A23" w:rsidP="006153AD">
      <w:pPr>
        <w:pStyle w:val="Balk1"/>
      </w:pPr>
      <w:bookmarkStart w:id="11" w:name="_Toc139625514"/>
      <w:r w:rsidRPr="004D3B79">
        <w:t>BÖLÜM 2. EĞİTİM PROGRAMI</w:t>
      </w:r>
      <w:bookmarkEnd w:id="11"/>
    </w:p>
    <w:p w14:paraId="6940E7EC" w14:textId="77777777" w:rsidR="008F2A23" w:rsidRPr="004D3B79" w:rsidRDefault="008F2A23" w:rsidP="008F2A23">
      <w:pPr>
        <w:spacing w:line="360" w:lineRule="auto"/>
        <w:jc w:val="both"/>
        <w:outlineLvl w:val="0"/>
        <w:rPr>
          <w:b/>
          <w:kern w:val="36"/>
          <w:sz w:val="20"/>
          <w:szCs w:val="20"/>
          <w:lang w:val="en-US" w:eastAsia="en-US"/>
        </w:rPr>
      </w:pPr>
    </w:p>
    <w:p w14:paraId="7A0E336E" w14:textId="77777777" w:rsidR="008F2A23" w:rsidRPr="004D3B79" w:rsidRDefault="008F2A23" w:rsidP="00D11990">
      <w:pPr>
        <w:rPr>
          <w:b/>
          <w:bCs/>
          <w:sz w:val="20"/>
          <w:szCs w:val="20"/>
          <w:lang w:val="en-US" w:eastAsia="en-US"/>
        </w:rPr>
      </w:pPr>
      <w:proofErr w:type="spellStart"/>
      <w:r w:rsidRPr="004D3B79">
        <w:rPr>
          <w:b/>
          <w:bCs/>
          <w:sz w:val="20"/>
          <w:szCs w:val="20"/>
          <w:lang w:val="en-US" w:eastAsia="en-US"/>
        </w:rPr>
        <w:t>İçindekiler</w:t>
      </w:r>
      <w:proofErr w:type="spellEnd"/>
    </w:p>
    <w:p w14:paraId="0DD7F5FB" w14:textId="77777777" w:rsidR="008F2A23" w:rsidRPr="004D3B79" w:rsidRDefault="008F2A23" w:rsidP="008F2A23">
      <w:pPr>
        <w:rPr>
          <w:sz w:val="20"/>
          <w:szCs w:val="20"/>
        </w:rPr>
      </w:pPr>
    </w:p>
    <w:p w14:paraId="31044AC4" w14:textId="77777777" w:rsidR="008F2A23" w:rsidRPr="004D3B79" w:rsidRDefault="008F2A23" w:rsidP="008F2A23">
      <w:pPr>
        <w:spacing w:line="360" w:lineRule="auto"/>
        <w:rPr>
          <w:b/>
          <w:bCs/>
          <w:sz w:val="20"/>
          <w:szCs w:val="20"/>
        </w:rPr>
      </w:pPr>
      <w:bookmarkStart w:id="12" w:name="_Toc516583266"/>
      <w:bookmarkStart w:id="13" w:name="_Toc459385822"/>
      <w:bookmarkStart w:id="14" w:name="_Toc459385642"/>
      <w:r w:rsidRPr="004D3B79">
        <w:rPr>
          <w:bCs/>
          <w:sz w:val="20"/>
          <w:szCs w:val="20"/>
        </w:rPr>
        <w:t>2.1. Giriş</w:t>
      </w:r>
      <w:bookmarkEnd w:id="12"/>
      <w:bookmarkEnd w:id="13"/>
      <w:bookmarkEnd w:id="14"/>
    </w:p>
    <w:p w14:paraId="0CB51DF8" w14:textId="77777777" w:rsidR="008F2A23" w:rsidRPr="004D3B79" w:rsidRDefault="008F2A23" w:rsidP="008F2A23">
      <w:pPr>
        <w:spacing w:line="360" w:lineRule="auto"/>
        <w:rPr>
          <w:b/>
          <w:bCs/>
          <w:sz w:val="20"/>
          <w:szCs w:val="20"/>
        </w:rPr>
      </w:pPr>
      <w:bookmarkStart w:id="15" w:name="_Toc516583267"/>
      <w:bookmarkStart w:id="16" w:name="_Toc459385823"/>
      <w:bookmarkStart w:id="17" w:name="_Toc459385643"/>
      <w:r w:rsidRPr="004D3B79">
        <w:rPr>
          <w:bCs/>
          <w:sz w:val="20"/>
          <w:szCs w:val="20"/>
        </w:rPr>
        <w:t>2.2. Dokuz Eylül Üniversitesi Hemşirelik Fakültesi Programının Vizyon ve Misyonu</w:t>
      </w:r>
      <w:bookmarkEnd w:id="15"/>
      <w:bookmarkEnd w:id="16"/>
      <w:bookmarkEnd w:id="17"/>
    </w:p>
    <w:p w14:paraId="1B4B61A0" w14:textId="77777777" w:rsidR="008F2A23" w:rsidRPr="004D3B79" w:rsidRDefault="008F2A23" w:rsidP="008F2A23">
      <w:pPr>
        <w:spacing w:line="360" w:lineRule="auto"/>
        <w:rPr>
          <w:b/>
          <w:bCs/>
          <w:sz w:val="20"/>
          <w:szCs w:val="20"/>
        </w:rPr>
      </w:pPr>
      <w:bookmarkStart w:id="18" w:name="_Toc516583268"/>
      <w:r w:rsidRPr="004D3B79">
        <w:rPr>
          <w:bCs/>
          <w:sz w:val="20"/>
          <w:szCs w:val="20"/>
        </w:rPr>
        <w:t>2.2.1. Vizyon ve Misyon</w:t>
      </w:r>
      <w:bookmarkEnd w:id="18"/>
    </w:p>
    <w:p w14:paraId="35ED093F" w14:textId="77777777" w:rsidR="008F2A23" w:rsidRPr="004D3B79" w:rsidRDefault="008F2A23" w:rsidP="008F2A23">
      <w:pPr>
        <w:spacing w:line="360" w:lineRule="auto"/>
        <w:rPr>
          <w:b/>
          <w:bCs/>
          <w:sz w:val="20"/>
          <w:szCs w:val="20"/>
        </w:rPr>
      </w:pPr>
      <w:bookmarkStart w:id="19" w:name="_Toc516583269"/>
      <w:r w:rsidRPr="004D3B79">
        <w:rPr>
          <w:bCs/>
          <w:sz w:val="20"/>
          <w:szCs w:val="20"/>
        </w:rPr>
        <w:t>2.2.2. Misyon</w:t>
      </w:r>
      <w:bookmarkEnd w:id="19"/>
    </w:p>
    <w:p w14:paraId="618892B9" w14:textId="77777777" w:rsidR="008F2A23" w:rsidRPr="004D3B79" w:rsidRDefault="008F2A23" w:rsidP="008F2A23">
      <w:pPr>
        <w:spacing w:line="360" w:lineRule="auto"/>
        <w:rPr>
          <w:b/>
          <w:bCs/>
          <w:sz w:val="20"/>
          <w:szCs w:val="20"/>
        </w:rPr>
      </w:pPr>
      <w:bookmarkStart w:id="20" w:name="_Toc516583270"/>
      <w:bookmarkStart w:id="21" w:name="_Toc459385824"/>
      <w:bookmarkStart w:id="22" w:name="_Toc459385644"/>
      <w:r w:rsidRPr="004D3B79">
        <w:rPr>
          <w:bCs/>
          <w:sz w:val="20"/>
          <w:szCs w:val="20"/>
        </w:rPr>
        <w:t>2.3. Yıl Hedefleri</w:t>
      </w:r>
      <w:bookmarkEnd w:id="20"/>
      <w:bookmarkEnd w:id="21"/>
      <w:bookmarkEnd w:id="22"/>
    </w:p>
    <w:p w14:paraId="4F719F12" w14:textId="77777777" w:rsidR="008F2A23" w:rsidRPr="004D3B79" w:rsidRDefault="008F2A23" w:rsidP="008F2A23">
      <w:pPr>
        <w:spacing w:line="360" w:lineRule="auto"/>
        <w:rPr>
          <w:b/>
          <w:bCs/>
          <w:sz w:val="20"/>
          <w:szCs w:val="20"/>
        </w:rPr>
      </w:pPr>
      <w:bookmarkStart w:id="23" w:name="_Toc516583271"/>
      <w:bookmarkStart w:id="24" w:name="_Toc459385825"/>
      <w:bookmarkStart w:id="25" w:name="_Toc459385645"/>
      <w:r w:rsidRPr="004D3B79">
        <w:rPr>
          <w:bCs/>
          <w:sz w:val="20"/>
          <w:szCs w:val="20"/>
        </w:rPr>
        <w:t>2.4. Program Yeterlilikleri</w:t>
      </w:r>
      <w:bookmarkEnd w:id="23"/>
      <w:bookmarkEnd w:id="24"/>
      <w:bookmarkEnd w:id="25"/>
    </w:p>
    <w:p w14:paraId="54F0438A" w14:textId="77777777" w:rsidR="008F2A23" w:rsidRPr="004D3B79" w:rsidRDefault="008F2A23" w:rsidP="008F2A23">
      <w:pPr>
        <w:spacing w:line="360" w:lineRule="auto"/>
        <w:rPr>
          <w:b/>
          <w:bCs/>
          <w:sz w:val="20"/>
          <w:szCs w:val="20"/>
        </w:rPr>
      </w:pPr>
      <w:bookmarkStart w:id="26" w:name="_Toc516583272"/>
      <w:bookmarkStart w:id="27" w:name="_Toc459385826"/>
      <w:bookmarkStart w:id="28" w:name="_Toc459385646"/>
      <w:r w:rsidRPr="004D3B79">
        <w:rPr>
          <w:bCs/>
          <w:sz w:val="20"/>
          <w:szCs w:val="20"/>
        </w:rPr>
        <w:t>2.5. Eğitim – Öğretim Planı</w:t>
      </w:r>
      <w:bookmarkEnd w:id="26"/>
      <w:bookmarkEnd w:id="27"/>
      <w:bookmarkEnd w:id="28"/>
    </w:p>
    <w:p w14:paraId="205BE259" w14:textId="77777777" w:rsidR="008F2A23" w:rsidRPr="004D3B79" w:rsidRDefault="008F2A23" w:rsidP="008F2A23">
      <w:pPr>
        <w:spacing w:line="360" w:lineRule="auto"/>
        <w:rPr>
          <w:b/>
          <w:bCs/>
          <w:sz w:val="20"/>
          <w:szCs w:val="20"/>
        </w:rPr>
      </w:pPr>
      <w:bookmarkStart w:id="29" w:name="_Toc516583273"/>
      <w:r w:rsidRPr="004D3B79">
        <w:rPr>
          <w:bCs/>
          <w:sz w:val="20"/>
          <w:szCs w:val="20"/>
        </w:rPr>
        <w:t>2.5.1. Birinci Yıl Programı</w:t>
      </w:r>
      <w:bookmarkEnd w:id="29"/>
    </w:p>
    <w:p w14:paraId="00072250" w14:textId="77777777" w:rsidR="008F2A23" w:rsidRPr="004D3B79" w:rsidRDefault="008F2A23" w:rsidP="008F2A23">
      <w:pPr>
        <w:spacing w:line="360" w:lineRule="auto"/>
        <w:rPr>
          <w:b/>
          <w:bCs/>
          <w:sz w:val="20"/>
          <w:szCs w:val="20"/>
        </w:rPr>
      </w:pPr>
      <w:bookmarkStart w:id="30" w:name="_Toc516583274"/>
      <w:r w:rsidRPr="004D3B79">
        <w:rPr>
          <w:bCs/>
          <w:sz w:val="20"/>
          <w:szCs w:val="20"/>
        </w:rPr>
        <w:t>2.5.2. İkinci Yıl Programı</w:t>
      </w:r>
      <w:bookmarkEnd w:id="30"/>
    </w:p>
    <w:p w14:paraId="2CBC1076" w14:textId="77777777" w:rsidR="008F2A23" w:rsidRPr="004D3B79" w:rsidRDefault="008F2A23" w:rsidP="008F2A23">
      <w:pPr>
        <w:spacing w:line="360" w:lineRule="auto"/>
        <w:rPr>
          <w:b/>
          <w:bCs/>
          <w:sz w:val="20"/>
          <w:szCs w:val="20"/>
        </w:rPr>
      </w:pPr>
      <w:bookmarkStart w:id="31" w:name="_Toc516583275"/>
      <w:r w:rsidRPr="004D3B79">
        <w:rPr>
          <w:bCs/>
          <w:sz w:val="20"/>
          <w:szCs w:val="20"/>
        </w:rPr>
        <w:t>2.5.3. Üçüncü Yıl Programı</w:t>
      </w:r>
      <w:bookmarkEnd w:id="31"/>
    </w:p>
    <w:p w14:paraId="45D03797" w14:textId="77777777" w:rsidR="008F2A23" w:rsidRPr="004D3B79" w:rsidRDefault="008F2A23" w:rsidP="008F2A23">
      <w:pPr>
        <w:spacing w:line="360" w:lineRule="auto"/>
        <w:rPr>
          <w:b/>
          <w:bCs/>
          <w:sz w:val="20"/>
          <w:szCs w:val="20"/>
        </w:rPr>
      </w:pPr>
      <w:bookmarkStart w:id="32" w:name="_Toc516583276"/>
      <w:r w:rsidRPr="004D3B79">
        <w:rPr>
          <w:bCs/>
          <w:sz w:val="20"/>
          <w:szCs w:val="20"/>
        </w:rPr>
        <w:t>2.5.4. Dördüncü Yıl Programı</w:t>
      </w:r>
      <w:bookmarkEnd w:id="32"/>
    </w:p>
    <w:p w14:paraId="5FF17039" w14:textId="77777777" w:rsidR="008F2A23" w:rsidRPr="004D3B79" w:rsidRDefault="008F2A23" w:rsidP="008F2A23">
      <w:pPr>
        <w:spacing w:line="360" w:lineRule="auto"/>
        <w:rPr>
          <w:b/>
          <w:bCs/>
          <w:sz w:val="20"/>
          <w:szCs w:val="20"/>
        </w:rPr>
      </w:pPr>
      <w:bookmarkStart w:id="33" w:name="_Toc516583277"/>
      <w:bookmarkStart w:id="34" w:name="_Toc459385827"/>
      <w:bookmarkStart w:id="35" w:name="_Toc459385647"/>
      <w:r w:rsidRPr="004D3B79">
        <w:rPr>
          <w:bCs/>
          <w:sz w:val="20"/>
          <w:szCs w:val="20"/>
        </w:rPr>
        <w:t>2.6. Yıllara Göre Ders İçerikleri</w:t>
      </w:r>
      <w:bookmarkEnd w:id="33"/>
      <w:bookmarkEnd w:id="34"/>
      <w:bookmarkEnd w:id="35"/>
    </w:p>
    <w:p w14:paraId="4C6B28C7" w14:textId="77777777" w:rsidR="008F2A23" w:rsidRPr="004D3B79" w:rsidRDefault="008F2A23" w:rsidP="008F2A23">
      <w:pPr>
        <w:spacing w:line="360" w:lineRule="auto"/>
        <w:rPr>
          <w:b/>
          <w:bCs/>
          <w:sz w:val="20"/>
          <w:szCs w:val="20"/>
        </w:rPr>
      </w:pPr>
      <w:bookmarkStart w:id="36" w:name="_Toc459385648"/>
      <w:bookmarkStart w:id="37" w:name="_Toc459385828"/>
      <w:bookmarkStart w:id="38" w:name="_Toc516583278"/>
      <w:r w:rsidRPr="004D3B79">
        <w:rPr>
          <w:bCs/>
          <w:sz w:val="20"/>
          <w:szCs w:val="20"/>
        </w:rPr>
        <w:t>2.6.1. Birinci Yıl Dersleri</w:t>
      </w:r>
      <w:bookmarkEnd w:id="36"/>
      <w:bookmarkEnd w:id="37"/>
      <w:bookmarkEnd w:id="38"/>
    </w:p>
    <w:p w14:paraId="46082D9D" w14:textId="77777777" w:rsidR="008F2A23" w:rsidRPr="004D3B79" w:rsidRDefault="008F2A23" w:rsidP="008F2A23">
      <w:pPr>
        <w:spacing w:line="360" w:lineRule="auto"/>
        <w:rPr>
          <w:b/>
          <w:bCs/>
          <w:sz w:val="20"/>
          <w:szCs w:val="20"/>
        </w:rPr>
      </w:pPr>
      <w:bookmarkStart w:id="39" w:name="_Toc516583279"/>
      <w:bookmarkStart w:id="40" w:name="_Toc459385829"/>
      <w:bookmarkStart w:id="41" w:name="_Toc459385649"/>
      <w:r w:rsidRPr="004D3B79">
        <w:rPr>
          <w:bCs/>
          <w:sz w:val="20"/>
          <w:szCs w:val="20"/>
        </w:rPr>
        <w:t>2.6.1.1. Birinci Yıl Güz Yarıyılı Dersleri</w:t>
      </w:r>
      <w:bookmarkEnd w:id="39"/>
      <w:bookmarkEnd w:id="40"/>
      <w:bookmarkEnd w:id="41"/>
    </w:p>
    <w:p w14:paraId="42CAB946" w14:textId="77777777" w:rsidR="008F2A23" w:rsidRPr="004D3B79" w:rsidRDefault="008F2A23" w:rsidP="008F2A23">
      <w:pPr>
        <w:spacing w:line="360" w:lineRule="auto"/>
        <w:rPr>
          <w:b/>
          <w:bCs/>
          <w:sz w:val="20"/>
          <w:szCs w:val="20"/>
        </w:rPr>
      </w:pPr>
      <w:bookmarkStart w:id="42" w:name="_Toc516583280"/>
      <w:bookmarkStart w:id="43" w:name="_Toc459385830"/>
      <w:bookmarkStart w:id="44" w:name="_Toc459385650"/>
      <w:r w:rsidRPr="004D3B79">
        <w:rPr>
          <w:bCs/>
          <w:sz w:val="20"/>
          <w:szCs w:val="20"/>
        </w:rPr>
        <w:t>2.6.1.2. Birinci Yıl Bahar Yarıyılı Dersleri</w:t>
      </w:r>
      <w:bookmarkEnd w:id="42"/>
      <w:bookmarkEnd w:id="43"/>
      <w:bookmarkEnd w:id="44"/>
    </w:p>
    <w:p w14:paraId="76329914" w14:textId="77777777" w:rsidR="008F2A23" w:rsidRPr="004D3B79" w:rsidRDefault="008F2A23" w:rsidP="008F2A23">
      <w:pPr>
        <w:spacing w:line="360" w:lineRule="auto"/>
        <w:rPr>
          <w:b/>
          <w:bCs/>
          <w:sz w:val="20"/>
          <w:szCs w:val="20"/>
        </w:rPr>
      </w:pPr>
      <w:bookmarkStart w:id="45" w:name="_Toc516583281"/>
      <w:bookmarkStart w:id="46" w:name="_Toc459385831"/>
      <w:bookmarkStart w:id="47" w:name="_Toc459385651"/>
      <w:r w:rsidRPr="004D3B79">
        <w:rPr>
          <w:bCs/>
          <w:sz w:val="20"/>
          <w:szCs w:val="20"/>
        </w:rPr>
        <w:t>2.6.2. İkinci Yıl Dersleri</w:t>
      </w:r>
      <w:bookmarkEnd w:id="45"/>
      <w:bookmarkEnd w:id="46"/>
      <w:bookmarkEnd w:id="47"/>
    </w:p>
    <w:p w14:paraId="0E278EA0" w14:textId="77777777" w:rsidR="008F2A23" w:rsidRPr="004D3B79" w:rsidRDefault="008F2A23" w:rsidP="008F2A23">
      <w:pPr>
        <w:spacing w:line="360" w:lineRule="auto"/>
        <w:rPr>
          <w:b/>
          <w:bCs/>
          <w:sz w:val="20"/>
          <w:szCs w:val="20"/>
        </w:rPr>
      </w:pPr>
      <w:bookmarkStart w:id="48" w:name="_Toc516583282"/>
      <w:bookmarkStart w:id="49" w:name="_Toc459385832"/>
      <w:bookmarkStart w:id="50" w:name="_Toc459385652"/>
      <w:r w:rsidRPr="004D3B79">
        <w:rPr>
          <w:bCs/>
          <w:sz w:val="20"/>
          <w:szCs w:val="20"/>
        </w:rPr>
        <w:t>2.6.2.1. İkinci Yıl Güz Yarıyılı Dersleri</w:t>
      </w:r>
      <w:bookmarkEnd w:id="48"/>
      <w:bookmarkEnd w:id="49"/>
      <w:bookmarkEnd w:id="50"/>
    </w:p>
    <w:p w14:paraId="1E975B6E" w14:textId="77777777" w:rsidR="008F2A23" w:rsidRPr="004D3B79" w:rsidRDefault="008F2A23" w:rsidP="008F2A23">
      <w:pPr>
        <w:spacing w:line="360" w:lineRule="auto"/>
        <w:rPr>
          <w:b/>
          <w:bCs/>
          <w:sz w:val="20"/>
          <w:szCs w:val="20"/>
        </w:rPr>
      </w:pPr>
      <w:bookmarkStart w:id="51" w:name="_Toc516583283"/>
      <w:bookmarkStart w:id="52" w:name="_Toc459385833"/>
      <w:bookmarkStart w:id="53" w:name="_Toc459385653"/>
      <w:r w:rsidRPr="004D3B79">
        <w:rPr>
          <w:bCs/>
          <w:sz w:val="20"/>
          <w:szCs w:val="20"/>
        </w:rPr>
        <w:t>2.6.2.2. İkinci Yıl Bahar Yarıyılı Dersleri</w:t>
      </w:r>
      <w:bookmarkEnd w:id="51"/>
      <w:bookmarkEnd w:id="52"/>
      <w:bookmarkEnd w:id="53"/>
    </w:p>
    <w:p w14:paraId="2F9B537E" w14:textId="77777777" w:rsidR="008F2A23" w:rsidRPr="004D3B79" w:rsidRDefault="008F2A23" w:rsidP="008F2A23">
      <w:pPr>
        <w:spacing w:line="360" w:lineRule="auto"/>
        <w:rPr>
          <w:b/>
          <w:bCs/>
          <w:sz w:val="20"/>
          <w:szCs w:val="20"/>
        </w:rPr>
      </w:pPr>
      <w:bookmarkStart w:id="54" w:name="_Toc516583284"/>
      <w:bookmarkStart w:id="55" w:name="_Toc459385834"/>
      <w:bookmarkStart w:id="56" w:name="_Toc459385654"/>
      <w:r w:rsidRPr="004D3B79">
        <w:rPr>
          <w:bCs/>
          <w:sz w:val="20"/>
          <w:szCs w:val="20"/>
        </w:rPr>
        <w:t>2.6.3. Üçüncü Yıl Dersleri</w:t>
      </w:r>
      <w:bookmarkEnd w:id="54"/>
      <w:bookmarkEnd w:id="55"/>
      <w:bookmarkEnd w:id="56"/>
    </w:p>
    <w:p w14:paraId="74DEDC04" w14:textId="77777777" w:rsidR="008F2A23" w:rsidRPr="004D3B79" w:rsidRDefault="008F2A23" w:rsidP="008F2A23">
      <w:pPr>
        <w:spacing w:line="360" w:lineRule="auto"/>
        <w:rPr>
          <w:b/>
          <w:bCs/>
          <w:sz w:val="20"/>
          <w:szCs w:val="20"/>
        </w:rPr>
      </w:pPr>
      <w:bookmarkStart w:id="57" w:name="_Toc516583285"/>
      <w:bookmarkStart w:id="58" w:name="_Toc459385835"/>
      <w:bookmarkStart w:id="59" w:name="_Toc459385655"/>
      <w:r w:rsidRPr="004D3B79">
        <w:rPr>
          <w:bCs/>
          <w:sz w:val="20"/>
          <w:szCs w:val="20"/>
        </w:rPr>
        <w:t>2.6.3.1. Üçüncü Yıl Güz Yarıyılı Dersleri</w:t>
      </w:r>
      <w:bookmarkEnd w:id="57"/>
      <w:bookmarkEnd w:id="58"/>
      <w:bookmarkEnd w:id="59"/>
    </w:p>
    <w:p w14:paraId="24AB7E17" w14:textId="77777777" w:rsidR="008F2A23" w:rsidRPr="004D3B79" w:rsidRDefault="008F2A23" w:rsidP="008F2A23">
      <w:pPr>
        <w:spacing w:line="360" w:lineRule="auto"/>
        <w:rPr>
          <w:b/>
          <w:bCs/>
          <w:sz w:val="20"/>
          <w:szCs w:val="20"/>
        </w:rPr>
      </w:pPr>
      <w:bookmarkStart w:id="60" w:name="_Toc459385836"/>
      <w:bookmarkStart w:id="61" w:name="_Toc459385656"/>
      <w:bookmarkStart w:id="62" w:name="_Toc516583286"/>
      <w:r w:rsidRPr="004D3B79">
        <w:rPr>
          <w:bCs/>
          <w:sz w:val="20"/>
          <w:szCs w:val="20"/>
        </w:rPr>
        <w:t>2.6.3.2. Üçüncü Yıl Bahar Yarıyılı Dersler</w:t>
      </w:r>
      <w:bookmarkEnd w:id="60"/>
      <w:bookmarkEnd w:id="61"/>
      <w:r w:rsidRPr="004D3B79">
        <w:rPr>
          <w:bCs/>
          <w:sz w:val="20"/>
          <w:szCs w:val="20"/>
        </w:rPr>
        <w:t>i</w:t>
      </w:r>
      <w:bookmarkEnd w:id="62"/>
    </w:p>
    <w:p w14:paraId="6210FCEA" w14:textId="77777777" w:rsidR="008F2A23" w:rsidRPr="004D3B79" w:rsidRDefault="008F2A23" w:rsidP="008F2A23">
      <w:pPr>
        <w:spacing w:line="360" w:lineRule="auto"/>
        <w:rPr>
          <w:b/>
          <w:bCs/>
          <w:sz w:val="20"/>
          <w:szCs w:val="20"/>
        </w:rPr>
      </w:pPr>
      <w:bookmarkStart w:id="63" w:name="_Toc516583287"/>
      <w:bookmarkStart w:id="64" w:name="_Toc459385837"/>
      <w:bookmarkStart w:id="65" w:name="_Toc459385657"/>
      <w:r w:rsidRPr="004D3B79">
        <w:rPr>
          <w:bCs/>
          <w:sz w:val="20"/>
          <w:szCs w:val="20"/>
        </w:rPr>
        <w:t>2.6.4. Dördüncü Yıl Dersleri</w:t>
      </w:r>
      <w:bookmarkEnd w:id="63"/>
      <w:bookmarkEnd w:id="64"/>
      <w:bookmarkEnd w:id="65"/>
    </w:p>
    <w:p w14:paraId="40C37E91" w14:textId="77777777" w:rsidR="008F2A23" w:rsidRPr="004D3B79" w:rsidRDefault="008F2A23" w:rsidP="008F2A23">
      <w:pPr>
        <w:spacing w:line="360" w:lineRule="auto"/>
        <w:rPr>
          <w:b/>
          <w:bCs/>
          <w:sz w:val="20"/>
          <w:szCs w:val="20"/>
        </w:rPr>
      </w:pPr>
      <w:bookmarkStart w:id="66" w:name="_Toc516583288"/>
      <w:bookmarkStart w:id="67" w:name="_Toc459385838"/>
      <w:bookmarkStart w:id="68" w:name="_Toc459385658"/>
      <w:r w:rsidRPr="004D3B79">
        <w:rPr>
          <w:bCs/>
          <w:sz w:val="20"/>
          <w:szCs w:val="20"/>
        </w:rPr>
        <w:t>2.6.4.1. Dördüncü Yıl Güz Yarıyılı Dersleri</w:t>
      </w:r>
      <w:bookmarkEnd w:id="66"/>
      <w:bookmarkEnd w:id="67"/>
      <w:bookmarkEnd w:id="68"/>
    </w:p>
    <w:p w14:paraId="76978A1D" w14:textId="4B34A6F9" w:rsidR="005C53E9" w:rsidRPr="003D160B" w:rsidRDefault="008F2A23" w:rsidP="003D160B">
      <w:pPr>
        <w:spacing w:line="360" w:lineRule="auto"/>
        <w:rPr>
          <w:b/>
          <w:bCs/>
          <w:sz w:val="20"/>
          <w:szCs w:val="20"/>
        </w:rPr>
      </w:pPr>
      <w:bookmarkStart w:id="69" w:name="_Toc516583289"/>
      <w:bookmarkStart w:id="70" w:name="_Toc459385839"/>
      <w:bookmarkStart w:id="71" w:name="_Toc459385659"/>
      <w:r w:rsidRPr="004D3B79">
        <w:rPr>
          <w:bCs/>
          <w:sz w:val="20"/>
          <w:szCs w:val="20"/>
        </w:rPr>
        <w:t>2.6.4.2. Dördüncü Yıl Bahar Yarıyılı Dersleri</w:t>
      </w:r>
      <w:bookmarkEnd w:id="69"/>
      <w:bookmarkEnd w:id="70"/>
      <w:bookmarkEnd w:id="71"/>
    </w:p>
    <w:p w14:paraId="2E9A666F" w14:textId="77777777" w:rsidR="002E791C" w:rsidRPr="004D3B79" w:rsidRDefault="002E791C" w:rsidP="008F2A23">
      <w:pPr>
        <w:spacing w:line="360" w:lineRule="auto"/>
        <w:jc w:val="both"/>
        <w:outlineLvl w:val="0"/>
        <w:rPr>
          <w:b/>
          <w:kern w:val="36"/>
          <w:sz w:val="20"/>
          <w:szCs w:val="20"/>
          <w:lang w:val="en-US" w:eastAsia="en-US"/>
        </w:rPr>
      </w:pPr>
    </w:p>
    <w:p w14:paraId="74587960" w14:textId="77777777" w:rsidR="008F2A23" w:rsidRPr="004D3B79" w:rsidRDefault="008F2A23" w:rsidP="008F2A23">
      <w:pPr>
        <w:spacing w:line="360" w:lineRule="auto"/>
        <w:jc w:val="both"/>
        <w:outlineLvl w:val="0"/>
        <w:rPr>
          <w:b/>
          <w:kern w:val="36"/>
          <w:sz w:val="20"/>
          <w:szCs w:val="20"/>
          <w:lang w:val="en-US" w:eastAsia="en-US"/>
        </w:rPr>
      </w:pPr>
      <w:r w:rsidRPr="004D3B79">
        <w:rPr>
          <w:b/>
          <w:kern w:val="36"/>
          <w:sz w:val="20"/>
          <w:szCs w:val="20"/>
          <w:lang w:val="en-US" w:eastAsia="en-US"/>
        </w:rPr>
        <w:t xml:space="preserve">2.1. </w:t>
      </w:r>
      <w:proofErr w:type="spellStart"/>
      <w:r w:rsidRPr="004D3B79">
        <w:rPr>
          <w:rStyle w:val="Balk1Char"/>
          <w:rFonts w:cs="Times New Roman"/>
          <w:sz w:val="20"/>
          <w:szCs w:val="20"/>
        </w:rPr>
        <w:t>Giriş</w:t>
      </w:r>
      <w:proofErr w:type="spellEnd"/>
    </w:p>
    <w:p w14:paraId="01355BE7" w14:textId="77777777" w:rsidR="00C23994" w:rsidRPr="004D3B79" w:rsidRDefault="008F2A23" w:rsidP="008F2A23">
      <w:pPr>
        <w:spacing w:line="360" w:lineRule="auto"/>
        <w:jc w:val="both"/>
        <w:rPr>
          <w:sz w:val="20"/>
          <w:szCs w:val="20"/>
        </w:rPr>
      </w:pPr>
      <w:r w:rsidRPr="004D3B79">
        <w:rPr>
          <w:sz w:val="20"/>
          <w:szCs w:val="20"/>
        </w:rPr>
        <w:lastRenderedPageBreak/>
        <w:t xml:space="preserve">Fakültenin öğretim süresi dört yıl olup, eğitim dili </w:t>
      </w:r>
      <w:proofErr w:type="spellStart"/>
      <w:r w:rsidRPr="004D3B79">
        <w:rPr>
          <w:sz w:val="20"/>
          <w:szCs w:val="20"/>
        </w:rPr>
        <w:t>Türkçe’dir</w:t>
      </w:r>
      <w:proofErr w:type="spellEnd"/>
      <w:r w:rsidRPr="004D3B79">
        <w:rPr>
          <w:sz w:val="20"/>
          <w:szCs w:val="20"/>
        </w:rPr>
        <w:t xml:space="preserve">. Örgün öğretim yapılan fakültemizde ikinci öğretim bulunmamaktadır. Fakültemizde 2015-2016 eğitim öğretim yılından itibaren klasik olarak yapılandırılan program, aktif eğitim yöntemlerinin kullanılması şeklinde yürütülmektedir. Öğrencilerimiz, teorik ve uygulamalı derslerde, alanında uzman ve yetkin öğretim elemanlarından eğitim almaktadırlar. Mesleksel Beceri laboratuvarlarında öğrenciler küçük grup çalışmaları ile klinik uygulamaya ve mezuniyet sonrası çalışma yaşamına iyi bir biçimde hazırlanmaktadır. Fakültemiz öğrencileri klinik uygulamalarının büyük bölümünü üniversite hastanemizde yürütmektedirler. Ayrıca eğitimin gereği olarak özel dal hastanelerini, toplum sağlığı merkezlerini, iş yeri hemşireliği, okul hemşireliği ve sivil toplum örgütlerinin uygulama alanlarını kullanmaktadır.  </w:t>
      </w:r>
    </w:p>
    <w:p w14:paraId="7713627D" w14:textId="77777777" w:rsidR="00C23994" w:rsidRPr="004D3B79" w:rsidRDefault="00C23994" w:rsidP="008F2A23">
      <w:pPr>
        <w:spacing w:line="360" w:lineRule="auto"/>
        <w:jc w:val="both"/>
        <w:rPr>
          <w:sz w:val="20"/>
          <w:szCs w:val="20"/>
        </w:rPr>
      </w:pPr>
    </w:p>
    <w:p w14:paraId="3DB650BE" w14:textId="77777777" w:rsidR="00C23994" w:rsidRPr="004D3B79" w:rsidRDefault="00C23994" w:rsidP="008F2A23">
      <w:pPr>
        <w:spacing w:line="360" w:lineRule="auto"/>
        <w:jc w:val="both"/>
        <w:rPr>
          <w:sz w:val="20"/>
          <w:szCs w:val="20"/>
        </w:rPr>
      </w:pPr>
    </w:p>
    <w:p w14:paraId="16446DA8" w14:textId="77777777" w:rsidR="00C23994" w:rsidRPr="004D3B79" w:rsidRDefault="00C23994" w:rsidP="008F2A23">
      <w:pPr>
        <w:spacing w:line="360" w:lineRule="auto"/>
        <w:jc w:val="both"/>
        <w:rPr>
          <w:sz w:val="20"/>
          <w:szCs w:val="20"/>
        </w:rPr>
      </w:pPr>
    </w:p>
    <w:p w14:paraId="5A2F7755" w14:textId="77777777" w:rsidR="00C23994" w:rsidRPr="004D3B79" w:rsidRDefault="00C23994" w:rsidP="008F2A23">
      <w:pPr>
        <w:spacing w:line="360" w:lineRule="auto"/>
        <w:jc w:val="both"/>
        <w:rPr>
          <w:sz w:val="20"/>
          <w:szCs w:val="20"/>
        </w:rPr>
      </w:pPr>
    </w:p>
    <w:p w14:paraId="6A01E5A6" w14:textId="77777777" w:rsidR="00C23994" w:rsidRPr="004D3B79" w:rsidRDefault="00C23994" w:rsidP="008F2A23">
      <w:pPr>
        <w:spacing w:line="360" w:lineRule="auto"/>
        <w:jc w:val="both"/>
        <w:rPr>
          <w:sz w:val="20"/>
          <w:szCs w:val="20"/>
        </w:rPr>
      </w:pPr>
    </w:p>
    <w:p w14:paraId="65D3EF1D" w14:textId="77777777" w:rsidR="00C23994" w:rsidRPr="004D3B79" w:rsidRDefault="00C23994" w:rsidP="008F2A23">
      <w:pPr>
        <w:spacing w:line="360" w:lineRule="auto"/>
        <w:jc w:val="both"/>
        <w:rPr>
          <w:sz w:val="20"/>
          <w:szCs w:val="20"/>
        </w:rPr>
      </w:pPr>
    </w:p>
    <w:p w14:paraId="0E891543" w14:textId="77777777" w:rsidR="00C23994" w:rsidRPr="004D3B79" w:rsidRDefault="00C23994" w:rsidP="008F2A23">
      <w:pPr>
        <w:spacing w:line="360" w:lineRule="auto"/>
        <w:jc w:val="both"/>
        <w:rPr>
          <w:sz w:val="20"/>
          <w:szCs w:val="20"/>
        </w:rPr>
      </w:pPr>
    </w:p>
    <w:p w14:paraId="3C016A21" w14:textId="77777777" w:rsidR="00C23994" w:rsidRPr="004D3B79" w:rsidRDefault="00C23994" w:rsidP="008F2A23">
      <w:pPr>
        <w:spacing w:line="360" w:lineRule="auto"/>
        <w:jc w:val="both"/>
        <w:rPr>
          <w:sz w:val="20"/>
          <w:szCs w:val="20"/>
        </w:rPr>
      </w:pPr>
    </w:p>
    <w:p w14:paraId="4D3A24F1" w14:textId="77777777" w:rsidR="008E09E7" w:rsidRPr="004D3B79" w:rsidRDefault="008E09E7" w:rsidP="008F2A23">
      <w:pPr>
        <w:spacing w:line="360" w:lineRule="auto"/>
        <w:jc w:val="both"/>
        <w:rPr>
          <w:sz w:val="20"/>
          <w:szCs w:val="20"/>
        </w:rPr>
      </w:pPr>
    </w:p>
    <w:p w14:paraId="4AA822C4" w14:textId="77777777" w:rsidR="008E09E7" w:rsidRPr="004D3B79" w:rsidRDefault="008E09E7" w:rsidP="008F2A23">
      <w:pPr>
        <w:spacing w:line="360" w:lineRule="auto"/>
        <w:jc w:val="both"/>
        <w:rPr>
          <w:sz w:val="20"/>
          <w:szCs w:val="20"/>
        </w:rPr>
      </w:pPr>
    </w:p>
    <w:p w14:paraId="42A15277" w14:textId="29F3F106" w:rsidR="008F2A23" w:rsidRPr="004D3B79" w:rsidRDefault="5728DCFE" w:rsidP="008F2A23">
      <w:pPr>
        <w:spacing w:line="360" w:lineRule="auto"/>
        <w:jc w:val="both"/>
        <w:rPr>
          <w:sz w:val="20"/>
          <w:szCs w:val="20"/>
        </w:rPr>
      </w:pPr>
      <w:r w:rsidRPr="5728DCFE">
        <w:rPr>
          <w:sz w:val="20"/>
          <w:szCs w:val="20"/>
        </w:rPr>
        <w:t xml:space="preserve"> </w:t>
      </w:r>
    </w:p>
    <w:p w14:paraId="41E57B64" w14:textId="6E76072F" w:rsidR="008F2A23" w:rsidRPr="004D3B79" w:rsidRDefault="008F2A23" w:rsidP="006153AD">
      <w:pPr>
        <w:pStyle w:val="Balk1"/>
        <w:rPr>
          <w:caps/>
          <w:strike/>
        </w:rPr>
      </w:pPr>
      <w:bookmarkStart w:id="72" w:name="_Toc139625515"/>
      <w:r w:rsidRPr="004D3B79">
        <w:t xml:space="preserve">2.2. </w:t>
      </w:r>
      <w:proofErr w:type="spellStart"/>
      <w:r w:rsidRPr="004D3B79">
        <w:t>Dokuz</w:t>
      </w:r>
      <w:proofErr w:type="spellEnd"/>
      <w:r w:rsidRPr="004D3B79">
        <w:t xml:space="preserve"> Eylül </w:t>
      </w:r>
      <w:proofErr w:type="spellStart"/>
      <w:r w:rsidRPr="004D3B79">
        <w:t>Üniversitesi</w:t>
      </w:r>
      <w:proofErr w:type="spellEnd"/>
      <w:r w:rsidRPr="004D3B79">
        <w:t xml:space="preserve"> </w:t>
      </w:r>
      <w:proofErr w:type="spellStart"/>
      <w:r w:rsidRPr="004D3B79">
        <w:t>Hemşirelik</w:t>
      </w:r>
      <w:proofErr w:type="spellEnd"/>
      <w:r w:rsidRPr="004D3B79">
        <w:t xml:space="preserve"> </w:t>
      </w:r>
      <w:proofErr w:type="spellStart"/>
      <w:r w:rsidRPr="004D3B79">
        <w:t>Fakültesi</w:t>
      </w:r>
      <w:proofErr w:type="spellEnd"/>
      <w:r w:rsidRPr="004D3B79">
        <w:t xml:space="preserve"> </w:t>
      </w:r>
      <w:proofErr w:type="spellStart"/>
      <w:r w:rsidRPr="004D3B79">
        <w:t>Programının</w:t>
      </w:r>
      <w:proofErr w:type="spellEnd"/>
      <w:r w:rsidRPr="004D3B79">
        <w:t xml:space="preserve"> Amaç, </w:t>
      </w:r>
      <w:proofErr w:type="spellStart"/>
      <w:r w:rsidRPr="004D3B79">
        <w:t>Vizyon</w:t>
      </w:r>
      <w:proofErr w:type="spellEnd"/>
      <w:r w:rsidRPr="004D3B79">
        <w:t xml:space="preserve"> </w:t>
      </w:r>
      <w:proofErr w:type="spellStart"/>
      <w:r w:rsidRPr="004D3B79">
        <w:t>ve</w:t>
      </w:r>
      <w:proofErr w:type="spellEnd"/>
      <w:r w:rsidRPr="004D3B79">
        <w:t xml:space="preserve"> </w:t>
      </w:r>
      <w:proofErr w:type="spellStart"/>
      <w:r w:rsidRPr="004D3B79">
        <w:t>Misyonu</w:t>
      </w:r>
      <w:bookmarkEnd w:id="72"/>
      <w:proofErr w:type="spellEnd"/>
    </w:p>
    <w:p w14:paraId="1BBB9534" w14:textId="77777777" w:rsidR="008F2A23" w:rsidRPr="004D3B79" w:rsidRDefault="008F2A23" w:rsidP="006153AD">
      <w:pPr>
        <w:pStyle w:val="Balk1"/>
      </w:pPr>
      <w:bookmarkStart w:id="73" w:name="_Toc139625516"/>
      <w:r w:rsidRPr="004D3B79">
        <w:t>2.2.1 Amaç</w:t>
      </w:r>
      <w:bookmarkEnd w:id="73"/>
    </w:p>
    <w:p w14:paraId="311A0FF7"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sz w:val="18"/>
          <w:szCs w:val="18"/>
        </w:rPr>
        <w:t>1. Hemşirelik süreci kapsamında etik ilkeler doğrultusunda hasta ve ailesine ekip iş birliği içinde bütüncül bakım verir.</w:t>
      </w:r>
      <w:r w:rsidRPr="000F743C">
        <w:rPr>
          <w:sz w:val="18"/>
          <w:szCs w:val="18"/>
        </w:rPr>
        <w:br/>
        <w:t>2. Mesleğin gelişimine katkıda bulunacak araştırma ve proje süreçlerine katılır.</w:t>
      </w:r>
      <w:r w:rsidRPr="000F743C">
        <w:rPr>
          <w:sz w:val="18"/>
          <w:szCs w:val="18"/>
        </w:rPr>
        <w:br/>
        <w:t>3. Lisans mezununun rol ve işlevlerini yerine getirebilecek bilgi ve beceriler doğrultusunda yaşam boyu öğrenme sorumluluğunu sürdürür.</w:t>
      </w:r>
    </w:p>
    <w:p w14:paraId="71854D75"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rStyle w:val="Gl"/>
          <w:sz w:val="18"/>
          <w:szCs w:val="18"/>
        </w:rPr>
        <w:t>Başarım göstergeleri:</w:t>
      </w:r>
    </w:p>
    <w:p w14:paraId="21F974E5"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rStyle w:val="Gl"/>
          <w:i/>
          <w:iCs/>
          <w:sz w:val="18"/>
          <w:szCs w:val="18"/>
        </w:rPr>
        <w:t>A1) Etik ilkeler doğrultusunda hasta ve ailesine ekip işbirliği içinde bütüncül bakım verir.</w:t>
      </w:r>
    </w:p>
    <w:p w14:paraId="7A06448A"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sz w:val="18"/>
          <w:szCs w:val="18"/>
        </w:rPr>
        <w:t xml:space="preserve">BG1: Newcastle Hemşirelik Bakımından Memnuniyet </w:t>
      </w:r>
      <w:proofErr w:type="spellStart"/>
      <w:r w:rsidRPr="000F743C">
        <w:rPr>
          <w:sz w:val="18"/>
          <w:szCs w:val="18"/>
        </w:rPr>
        <w:t>Ölçeği’nden</w:t>
      </w:r>
      <w:proofErr w:type="spellEnd"/>
      <w:r w:rsidRPr="000F743C">
        <w:rPr>
          <w:sz w:val="18"/>
          <w:szCs w:val="18"/>
        </w:rPr>
        <w:t xml:space="preserve"> 70 puan ve üzeri puan alınması</w:t>
      </w:r>
      <w:r w:rsidRPr="000F743C">
        <w:rPr>
          <w:sz w:val="18"/>
          <w:szCs w:val="18"/>
        </w:rPr>
        <w:br/>
        <w:t>BG2: Mezunlar hakkında işveren program yeterlikleri görüşlerinde katılıyorum ve tamamen katılıyorum maddelerinin %60 ve üzerinde olması</w:t>
      </w:r>
      <w:r w:rsidRPr="000F743C">
        <w:rPr>
          <w:sz w:val="18"/>
          <w:szCs w:val="18"/>
        </w:rPr>
        <w:br/>
        <w:t>BG3: Mezunlar hakkında işveren program yeterlikleri görüşlerinde memnuniyet düzeylerinin ortalamasının 7 puan ve üzeri olması</w:t>
      </w:r>
    </w:p>
    <w:p w14:paraId="5D8049AF"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rStyle w:val="Gl"/>
          <w:i/>
          <w:iCs/>
          <w:sz w:val="18"/>
          <w:szCs w:val="18"/>
        </w:rPr>
        <w:t>A2) Mesleğin gelişimine katkıda bulunacak araştırma ve proje süreçlerine katılır.</w:t>
      </w:r>
    </w:p>
    <w:p w14:paraId="1D97999D"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sz w:val="18"/>
          <w:szCs w:val="18"/>
        </w:rPr>
        <w:t>BG1: Mezunlarımızın eğitim süresi boyunca %5’inin toplumsal, sosyal ve bilimsel araştırma ve projelerde yer alması</w:t>
      </w:r>
    </w:p>
    <w:p w14:paraId="5BECEA1C"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rStyle w:val="Gl"/>
          <w:i/>
          <w:iCs/>
          <w:sz w:val="18"/>
          <w:szCs w:val="18"/>
        </w:rPr>
        <w:t>A3) Lisans mezununun rol ve işlevlerini yerine getirebilecek bilgi ve beceriler doğrultusunda yaşam boyu öğrenme sorumluluğunu sürdürür.</w:t>
      </w:r>
    </w:p>
    <w:p w14:paraId="2ADE185A" w14:textId="77777777" w:rsidR="000F743C" w:rsidRPr="000F743C" w:rsidRDefault="000F743C" w:rsidP="000F743C">
      <w:pPr>
        <w:pStyle w:val="NormalWeb"/>
        <w:shd w:val="clear" w:color="auto" w:fill="FFFFFF"/>
        <w:spacing w:before="0" w:beforeAutospacing="0" w:after="150" w:afterAutospacing="0" w:line="300" w:lineRule="atLeast"/>
        <w:rPr>
          <w:sz w:val="18"/>
          <w:szCs w:val="18"/>
        </w:rPr>
      </w:pPr>
      <w:r w:rsidRPr="000F743C">
        <w:rPr>
          <w:sz w:val="18"/>
          <w:szCs w:val="18"/>
        </w:rPr>
        <w:t xml:space="preserve">BG1: Son sınıfın notları ve uygulamaya verilen notlar ile hemşirelerin </w:t>
      </w:r>
      <w:proofErr w:type="spellStart"/>
      <w:r w:rsidRPr="000F743C">
        <w:rPr>
          <w:sz w:val="18"/>
          <w:szCs w:val="18"/>
        </w:rPr>
        <w:t>intörnler</w:t>
      </w:r>
      <w:proofErr w:type="spellEnd"/>
      <w:r w:rsidRPr="000F743C">
        <w:rPr>
          <w:sz w:val="18"/>
          <w:szCs w:val="18"/>
        </w:rPr>
        <w:t xml:space="preserve"> için doldurduğu formlarda geçme ortalamasının 60’ın üzerinde olma oranı %70</w:t>
      </w:r>
      <w:r w:rsidRPr="000F743C">
        <w:rPr>
          <w:sz w:val="18"/>
          <w:szCs w:val="18"/>
        </w:rPr>
        <w:br/>
        <w:t>BG2: Mezunların %5’i ilk 5 yıl içerisinde lisansüstü hemşirelik eğitim programlarına devam etmesi</w:t>
      </w:r>
      <w:r w:rsidRPr="000F743C">
        <w:rPr>
          <w:sz w:val="18"/>
          <w:szCs w:val="18"/>
        </w:rPr>
        <w:br/>
      </w:r>
      <w:r w:rsidRPr="000F743C">
        <w:rPr>
          <w:sz w:val="18"/>
          <w:szCs w:val="18"/>
        </w:rPr>
        <w:lastRenderedPageBreak/>
        <w:t>BG3: Mezunların %5’i ilk 5 yıl içerisinde çalıştıkları alanda yeterlik kazandıracak sertifika eğitimi veya diğer bilimsel programlara (kongre, sempozyum, kurslar, vb.) katılması</w:t>
      </w:r>
    </w:p>
    <w:p w14:paraId="6E525F3C" w14:textId="77777777" w:rsidR="008F2A23" w:rsidRPr="004D3B79" w:rsidRDefault="008F2A23" w:rsidP="008F2A23">
      <w:pPr>
        <w:rPr>
          <w:sz w:val="20"/>
          <w:szCs w:val="20"/>
        </w:rPr>
      </w:pPr>
    </w:p>
    <w:p w14:paraId="691C78D4" w14:textId="77777777" w:rsidR="008F2A23" w:rsidRPr="004D3B79" w:rsidRDefault="008F2A23" w:rsidP="006153AD">
      <w:pPr>
        <w:pStyle w:val="Balk1"/>
      </w:pPr>
      <w:bookmarkStart w:id="74" w:name="_Toc139625517"/>
      <w:r w:rsidRPr="004D3B79">
        <w:t xml:space="preserve">2.2.2 </w:t>
      </w:r>
      <w:proofErr w:type="spellStart"/>
      <w:r w:rsidRPr="004D3B79">
        <w:t>Vizyon</w:t>
      </w:r>
      <w:proofErr w:type="spellEnd"/>
      <w:r w:rsidRPr="004D3B79">
        <w:t>/</w:t>
      </w:r>
      <w:proofErr w:type="spellStart"/>
      <w:r w:rsidRPr="004D3B79">
        <w:t>Felsefe</w:t>
      </w:r>
      <w:bookmarkEnd w:id="74"/>
      <w:proofErr w:type="spellEnd"/>
    </w:p>
    <w:p w14:paraId="04545CEC" w14:textId="77777777" w:rsidR="008F2A23" w:rsidRPr="004D3B79" w:rsidRDefault="008F2A23" w:rsidP="008F2A23">
      <w:pPr>
        <w:spacing w:line="360" w:lineRule="auto"/>
        <w:jc w:val="both"/>
        <w:rPr>
          <w:sz w:val="20"/>
          <w:szCs w:val="20"/>
        </w:rPr>
      </w:pPr>
      <w:r w:rsidRPr="004D3B79">
        <w:rPr>
          <w:sz w:val="20"/>
          <w:szCs w:val="20"/>
        </w:rPr>
        <w:t>Hemşirelik eğitimi, araştırmaları ve uygulamaları ile sağlık bakımını şekillendirmede öncü olmak.</w:t>
      </w:r>
    </w:p>
    <w:p w14:paraId="337D7F89" w14:textId="77777777" w:rsidR="008F2A23" w:rsidRPr="004D3B79" w:rsidRDefault="008F2A23" w:rsidP="006153AD">
      <w:pPr>
        <w:pStyle w:val="Balk1"/>
      </w:pPr>
      <w:bookmarkStart w:id="75" w:name="_Toc139625518"/>
      <w:r w:rsidRPr="004D3B79">
        <w:t xml:space="preserve">2.2.3 </w:t>
      </w:r>
      <w:proofErr w:type="spellStart"/>
      <w:r w:rsidRPr="004D3B79">
        <w:t>Misyon</w:t>
      </w:r>
      <w:bookmarkEnd w:id="75"/>
      <w:proofErr w:type="spellEnd"/>
    </w:p>
    <w:p w14:paraId="3C9D8CE2" w14:textId="2C704318" w:rsidR="00553681" w:rsidRPr="000F743C" w:rsidRDefault="00B62EF0" w:rsidP="008F2A23">
      <w:pPr>
        <w:spacing w:line="360" w:lineRule="auto"/>
        <w:jc w:val="both"/>
        <w:rPr>
          <w:sz w:val="22"/>
          <w:szCs w:val="20"/>
        </w:rPr>
      </w:pPr>
      <w:r w:rsidRPr="000F743C">
        <w:rPr>
          <w:sz w:val="20"/>
          <w:szCs w:val="18"/>
          <w:shd w:val="clear" w:color="auto" w:fill="FFFFFF"/>
        </w:rPr>
        <w:t>Sorumlu olduğu bireylere bütüncül bakış açısıyla, etik ilkeler doğrultusunda rol ve sorumluluklarını yerine getirebilen, ekip, hasta ve ailesiyle etkin iletişim kurabilen, işbirliği içinde çalışabilen, bilimsel ilkeler doğrultusunda bakım verebilen, liderlik ve karar verme becerilerini kullanabilen ve yaşam boyu öğrenme sorumluluğunu sürdürebilen hemşireler yetiştirmektir.</w:t>
      </w:r>
    </w:p>
    <w:p w14:paraId="46AC84AE" w14:textId="5C35DBA4" w:rsidR="000F743C" w:rsidRPr="000F743C" w:rsidRDefault="000F743C" w:rsidP="000F743C">
      <w:pPr>
        <w:shd w:val="clear" w:color="auto" w:fill="FFFFFF"/>
        <w:jc w:val="center"/>
        <w:rPr>
          <w:color w:val="252525"/>
          <w:sz w:val="20"/>
          <w:szCs w:val="20"/>
          <w:u w:val="single"/>
        </w:rPr>
      </w:pPr>
      <w:r w:rsidRPr="000F743C">
        <w:rPr>
          <w:rStyle w:val="Gl"/>
          <w:color w:val="252525"/>
          <w:sz w:val="20"/>
          <w:szCs w:val="20"/>
          <w:u w:val="single"/>
        </w:rPr>
        <w:t xml:space="preserve">2.2.4. Fakülte </w:t>
      </w:r>
      <w:proofErr w:type="spellStart"/>
      <w:r w:rsidRPr="000F743C">
        <w:rPr>
          <w:rStyle w:val="Gl"/>
          <w:color w:val="252525"/>
          <w:sz w:val="20"/>
          <w:szCs w:val="20"/>
          <w:u w:val="single"/>
        </w:rPr>
        <w:t>Özgörevleri</w:t>
      </w:r>
      <w:proofErr w:type="spellEnd"/>
    </w:p>
    <w:p w14:paraId="636ADE0D" w14:textId="77777777" w:rsidR="000F743C" w:rsidRPr="000F743C" w:rsidRDefault="000F743C" w:rsidP="000F743C">
      <w:pPr>
        <w:shd w:val="clear" w:color="auto" w:fill="FFFFFF"/>
        <w:rPr>
          <w:color w:val="252525"/>
          <w:sz w:val="20"/>
          <w:szCs w:val="20"/>
        </w:rPr>
      </w:pPr>
      <w:r w:rsidRPr="000F743C">
        <w:rPr>
          <w:color w:val="252525"/>
          <w:sz w:val="20"/>
          <w:szCs w:val="20"/>
        </w:rPr>
        <w:t>1. Etik ilkeler doğrultusunda ekip iş birliği yaklaşımıyla profesyonel bakım veren,</w:t>
      </w:r>
    </w:p>
    <w:p w14:paraId="15D58692" w14:textId="77777777" w:rsidR="000F743C" w:rsidRPr="000F743C" w:rsidRDefault="000F743C" w:rsidP="000F743C">
      <w:pPr>
        <w:shd w:val="clear" w:color="auto" w:fill="FFFFFF"/>
        <w:rPr>
          <w:color w:val="252525"/>
          <w:sz w:val="20"/>
          <w:szCs w:val="20"/>
        </w:rPr>
      </w:pPr>
      <w:r w:rsidRPr="000F743C">
        <w:rPr>
          <w:color w:val="252525"/>
          <w:sz w:val="20"/>
          <w:szCs w:val="20"/>
        </w:rPr>
        <w:t>2. Otonomi ve liderlik özellikleri ile yaşam boyu öğrenme sorumluluğunu üstlenen hemşireler yetiştirmektir.</w:t>
      </w:r>
    </w:p>
    <w:p w14:paraId="46625639" w14:textId="77777777" w:rsidR="00C23994" w:rsidRPr="000F743C" w:rsidRDefault="00C23994" w:rsidP="008F2A23">
      <w:pPr>
        <w:spacing w:line="360" w:lineRule="auto"/>
        <w:jc w:val="both"/>
        <w:rPr>
          <w:sz w:val="20"/>
          <w:szCs w:val="20"/>
        </w:rPr>
      </w:pPr>
    </w:p>
    <w:p w14:paraId="3D1FF575" w14:textId="77777777" w:rsidR="00C23994" w:rsidRPr="004D3B79" w:rsidRDefault="00C23994" w:rsidP="008F2A23">
      <w:pPr>
        <w:spacing w:line="360" w:lineRule="auto"/>
        <w:jc w:val="both"/>
        <w:rPr>
          <w:sz w:val="20"/>
          <w:szCs w:val="20"/>
        </w:rPr>
      </w:pPr>
    </w:p>
    <w:p w14:paraId="3EA90C07" w14:textId="77777777" w:rsidR="008F2A23" w:rsidRPr="004D3B79" w:rsidRDefault="008F2A23" w:rsidP="006153AD">
      <w:pPr>
        <w:pStyle w:val="Balk1"/>
      </w:pPr>
      <w:bookmarkStart w:id="76" w:name="_Toc139625519"/>
      <w:r w:rsidRPr="004D3B79">
        <w:t xml:space="preserve">2.3. </w:t>
      </w:r>
      <w:proofErr w:type="spellStart"/>
      <w:r w:rsidRPr="004D3B79">
        <w:t>Yıl</w:t>
      </w:r>
      <w:proofErr w:type="spellEnd"/>
      <w:r w:rsidRPr="004D3B79">
        <w:t xml:space="preserve"> </w:t>
      </w:r>
      <w:proofErr w:type="spellStart"/>
      <w:r w:rsidRPr="004D3B79">
        <w:t>Hedefleri</w:t>
      </w:r>
      <w:bookmarkEnd w:id="76"/>
      <w:proofErr w:type="spellEnd"/>
    </w:p>
    <w:p w14:paraId="763F41B4" w14:textId="77777777" w:rsidR="008F2A23" w:rsidRPr="004D3B79" w:rsidRDefault="008F2A23" w:rsidP="008F2A23">
      <w:pPr>
        <w:spacing w:line="276" w:lineRule="auto"/>
        <w:jc w:val="both"/>
        <w:rPr>
          <w:b/>
          <w:sz w:val="20"/>
          <w:szCs w:val="20"/>
          <w:u w:val="single"/>
        </w:rPr>
      </w:pPr>
      <w:r w:rsidRPr="004D3B79">
        <w:rPr>
          <w:b/>
          <w:sz w:val="20"/>
          <w:szCs w:val="20"/>
          <w:u w:val="single"/>
        </w:rPr>
        <w:t>1.Sınıf Yıl Hedefleri</w:t>
      </w:r>
    </w:p>
    <w:p w14:paraId="73C89C6F" w14:textId="77777777" w:rsidR="008F2A23" w:rsidRPr="004D3B79" w:rsidRDefault="008F2A23" w:rsidP="0012212D">
      <w:pPr>
        <w:numPr>
          <w:ilvl w:val="0"/>
          <w:numId w:val="38"/>
        </w:numPr>
        <w:spacing w:line="276" w:lineRule="auto"/>
        <w:contextualSpacing/>
        <w:jc w:val="both"/>
        <w:rPr>
          <w:sz w:val="20"/>
          <w:szCs w:val="20"/>
        </w:rPr>
      </w:pPr>
      <w:r w:rsidRPr="004D3B79">
        <w:rPr>
          <w:sz w:val="20"/>
          <w:szCs w:val="20"/>
        </w:rPr>
        <w:t xml:space="preserve">Hemşirelik mesleğinin tarihini, temel kavramlarını, rollerini, sorumluluklarını, etik ve yasal boyutlarını bilme </w:t>
      </w:r>
    </w:p>
    <w:p w14:paraId="72264CE0" w14:textId="77777777" w:rsidR="008F2A23" w:rsidRPr="004D3B79" w:rsidRDefault="008F2A23" w:rsidP="0012212D">
      <w:pPr>
        <w:numPr>
          <w:ilvl w:val="0"/>
          <w:numId w:val="38"/>
        </w:numPr>
        <w:spacing w:line="276" w:lineRule="auto"/>
        <w:contextualSpacing/>
        <w:jc w:val="both"/>
        <w:rPr>
          <w:sz w:val="20"/>
          <w:szCs w:val="20"/>
        </w:rPr>
      </w:pPr>
      <w:r w:rsidRPr="004D3B79">
        <w:rPr>
          <w:sz w:val="20"/>
          <w:szCs w:val="20"/>
        </w:rPr>
        <w:t xml:space="preserve">Bireyin </w:t>
      </w:r>
      <w:proofErr w:type="spellStart"/>
      <w:r w:rsidRPr="004D3B79">
        <w:rPr>
          <w:sz w:val="20"/>
          <w:szCs w:val="20"/>
        </w:rPr>
        <w:t>biyo</w:t>
      </w:r>
      <w:proofErr w:type="spellEnd"/>
      <w:r w:rsidRPr="004D3B79">
        <w:rPr>
          <w:sz w:val="20"/>
          <w:szCs w:val="20"/>
        </w:rPr>
        <w:t>-psiko-sosyal bütünlüğünü koruma ve geliştirmenin önemini anlama</w:t>
      </w:r>
    </w:p>
    <w:p w14:paraId="426025A3" w14:textId="77777777" w:rsidR="008F2A23" w:rsidRPr="004D3B79" w:rsidRDefault="008F2A23" w:rsidP="0012212D">
      <w:pPr>
        <w:numPr>
          <w:ilvl w:val="0"/>
          <w:numId w:val="38"/>
        </w:numPr>
        <w:spacing w:line="276" w:lineRule="auto"/>
        <w:contextualSpacing/>
        <w:jc w:val="both"/>
        <w:rPr>
          <w:sz w:val="20"/>
          <w:szCs w:val="20"/>
        </w:rPr>
      </w:pPr>
      <w:r w:rsidRPr="004D3B79">
        <w:rPr>
          <w:sz w:val="20"/>
          <w:szCs w:val="20"/>
        </w:rPr>
        <w:t>İnsanın fizyolojik-anatomik yapısını bilme/insan vücudunun nasıl çalıştığını anlayabilme</w:t>
      </w:r>
    </w:p>
    <w:p w14:paraId="7D90A638" w14:textId="77777777" w:rsidR="008F2A23" w:rsidRPr="004D3B79" w:rsidRDefault="008F2A23" w:rsidP="0012212D">
      <w:pPr>
        <w:numPr>
          <w:ilvl w:val="0"/>
          <w:numId w:val="38"/>
        </w:numPr>
        <w:spacing w:line="276" w:lineRule="auto"/>
        <w:contextualSpacing/>
        <w:jc w:val="both"/>
        <w:rPr>
          <w:sz w:val="20"/>
          <w:szCs w:val="20"/>
        </w:rPr>
      </w:pPr>
      <w:r w:rsidRPr="004D3B79">
        <w:rPr>
          <w:sz w:val="20"/>
          <w:szCs w:val="20"/>
        </w:rPr>
        <w:t>İletişim becerilerini bilme</w:t>
      </w:r>
    </w:p>
    <w:p w14:paraId="3145A18A" w14:textId="77777777" w:rsidR="008F2A23" w:rsidRPr="004D3B79" w:rsidRDefault="008F2A23" w:rsidP="0012212D">
      <w:pPr>
        <w:numPr>
          <w:ilvl w:val="0"/>
          <w:numId w:val="38"/>
        </w:numPr>
        <w:spacing w:line="276" w:lineRule="auto"/>
        <w:contextualSpacing/>
        <w:jc w:val="both"/>
        <w:rPr>
          <w:sz w:val="20"/>
          <w:szCs w:val="20"/>
        </w:rPr>
      </w:pPr>
      <w:r w:rsidRPr="004D3B79">
        <w:rPr>
          <w:sz w:val="20"/>
          <w:szCs w:val="20"/>
        </w:rPr>
        <w:t>Bilişim sistemleri ve teknolojiyi kullanabilme</w:t>
      </w:r>
    </w:p>
    <w:p w14:paraId="5752F3E3" w14:textId="77777777" w:rsidR="008F2A23" w:rsidRPr="004D3B79" w:rsidRDefault="008F2A23" w:rsidP="0012212D">
      <w:pPr>
        <w:numPr>
          <w:ilvl w:val="0"/>
          <w:numId w:val="38"/>
        </w:numPr>
        <w:spacing w:line="276" w:lineRule="auto"/>
        <w:contextualSpacing/>
        <w:jc w:val="both"/>
        <w:rPr>
          <w:sz w:val="20"/>
          <w:szCs w:val="20"/>
        </w:rPr>
      </w:pPr>
      <w:r w:rsidRPr="004D3B79">
        <w:rPr>
          <w:sz w:val="20"/>
          <w:szCs w:val="20"/>
        </w:rPr>
        <w:t>Bilimsel düşünmenin önemini anlayabilme</w:t>
      </w:r>
    </w:p>
    <w:p w14:paraId="2463339E" w14:textId="77777777" w:rsidR="008F2A23" w:rsidRPr="004D3B79" w:rsidRDefault="008F2A23" w:rsidP="008F2A23">
      <w:pPr>
        <w:spacing w:line="276" w:lineRule="auto"/>
        <w:jc w:val="both"/>
        <w:rPr>
          <w:sz w:val="20"/>
          <w:szCs w:val="20"/>
        </w:rPr>
      </w:pPr>
    </w:p>
    <w:p w14:paraId="0CBFFA4F" w14:textId="77777777" w:rsidR="008F2A23" w:rsidRPr="004D3B79" w:rsidRDefault="008F2A23" w:rsidP="008F2A23">
      <w:pPr>
        <w:spacing w:line="276" w:lineRule="auto"/>
        <w:jc w:val="both"/>
        <w:rPr>
          <w:b/>
          <w:sz w:val="20"/>
          <w:szCs w:val="20"/>
          <w:u w:val="single"/>
        </w:rPr>
      </w:pPr>
      <w:r w:rsidRPr="004D3B79">
        <w:rPr>
          <w:b/>
          <w:sz w:val="20"/>
          <w:szCs w:val="20"/>
          <w:u w:val="single"/>
        </w:rPr>
        <w:t>2. Sınıf Yıl Hedefleri</w:t>
      </w:r>
    </w:p>
    <w:p w14:paraId="3BF26E3C" w14:textId="77777777" w:rsidR="008F2A23" w:rsidRPr="004D3B79" w:rsidRDefault="008F2A23" w:rsidP="0012212D">
      <w:pPr>
        <w:numPr>
          <w:ilvl w:val="0"/>
          <w:numId w:val="39"/>
        </w:numPr>
        <w:spacing w:line="276" w:lineRule="auto"/>
        <w:contextualSpacing/>
        <w:jc w:val="both"/>
        <w:rPr>
          <w:sz w:val="20"/>
          <w:szCs w:val="20"/>
        </w:rPr>
      </w:pPr>
      <w:r w:rsidRPr="004D3B79">
        <w:rPr>
          <w:sz w:val="20"/>
          <w:szCs w:val="20"/>
        </w:rPr>
        <w:t>Hemşireliğin temel ilke ve uygulamaları doğrultusunda klinik uygulama yapabilme</w:t>
      </w:r>
    </w:p>
    <w:p w14:paraId="5E7BBCDA" w14:textId="77777777" w:rsidR="008F2A23" w:rsidRPr="004D3B79" w:rsidRDefault="008F2A23" w:rsidP="0012212D">
      <w:pPr>
        <w:numPr>
          <w:ilvl w:val="0"/>
          <w:numId w:val="39"/>
        </w:numPr>
        <w:spacing w:line="276" w:lineRule="auto"/>
        <w:contextualSpacing/>
        <w:jc w:val="both"/>
        <w:rPr>
          <w:sz w:val="20"/>
          <w:szCs w:val="20"/>
        </w:rPr>
      </w:pPr>
      <w:r w:rsidRPr="004D3B79">
        <w:rPr>
          <w:sz w:val="20"/>
          <w:szCs w:val="20"/>
        </w:rPr>
        <w:t>Sağlığı koruma, geliştirme ve sağlıktan sapma durumlarında hemşirelik bakımı verebilme</w:t>
      </w:r>
    </w:p>
    <w:p w14:paraId="4C08D4DB" w14:textId="77777777" w:rsidR="008F2A23" w:rsidRPr="004D3B79" w:rsidRDefault="008F2A23" w:rsidP="0012212D">
      <w:pPr>
        <w:numPr>
          <w:ilvl w:val="0"/>
          <w:numId w:val="39"/>
        </w:numPr>
        <w:spacing w:line="276" w:lineRule="auto"/>
        <w:contextualSpacing/>
        <w:jc w:val="both"/>
        <w:rPr>
          <w:sz w:val="20"/>
          <w:szCs w:val="20"/>
        </w:rPr>
      </w:pPr>
      <w:r w:rsidRPr="004D3B79">
        <w:rPr>
          <w:sz w:val="20"/>
          <w:szCs w:val="20"/>
        </w:rPr>
        <w:t>Bireysel ve profesyonel gelişme sağlama</w:t>
      </w:r>
    </w:p>
    <w:p w14:paraId="09DAB159" w14:textId="77777777" w:rsidR="008F2A23" w:rsidRPr="004D3B79" w:rsidRDefault="008F2A23" w:rsidP="008F2A23">
      <w:pPr>
        <w:spacing w:line="276" w:lineRule="auto"/>
        <w:jc w:val="both"/>
        <w:rPr>
          <w:sz w:val="20"/>
          <w:szCs w:val="20"/>
        </w:rPr>
      </w:pPr>
    </w:p>
    <w:p w14:paraId="25D26A5E" w14:textId="77777777" w:rsidR="008F2A23" w:rsidRPr="004D3B79" w:rsidRDefault="008F2A23" w:rsidP="008F2A23">
      <w:pPr>
        <w:spacing w:line="276" w:lineRule="auto"/>
        <w:jc w:val="both"/>
        <w:rPr>
          <w:b/>
          <w:sz w:val="20"/>
          <w:szCs w:val="20"/>
          <w:u w:val="single"/>
        </w:rPr>
      </w:pPr>
      <w:r w:rsidRPr="004D3B79">
        <w:rPr>
          <w:b/>
          <w:sz w:val="20"/>
          <w:szCs w:val="20"/>
        </w:rPr>
        <w:t xml:space="preserve">3. </w:t>
      </w:r>
      <w:r w:rsidRPr="004D3B79">
        <w:rPr>
          <w:b/>
          <w:sz w:val="20"/>
          <w:szCs w:val="20"/>
          <w:u w:val="single"/>
        </w:rPr>
        <w:t>Sınıf Yıl Hedefleri</w:t>
      </w:r>
    </w:p>
    <w:p w14:paraId="1447531F" w14:textId="77777777" w:rsidR="008F2A23" w:rsidRPr="004D3B79" w:rsidRDefault="008F2A23" w:rsidP="0012212D">
      <w:pPr>
        <w:numPr>
          <w:ilvl w:val="0"/>
          <w:numId w:val="40"/>
        </w:numPr>
        <w:spacing w:line="276" w:lineRule="auto"/>
        <w:contextualSpacing/>
        <w:jc w:val="both"/>
        <w:rPr>
          <w:sz w:val="20"/>
          <w:szCs w:val="20"/>
        </w:rPr>
      </w:pPr>
      <w:r w:rsidRPr="004D3B79">
        <w:rPr>
          <w:sz w:val="20"/>
          <w:szCs w:val="20"/>
        </w:rPr>
        <w:t>Sağlığı koruma, geliştirme ve sağlıktan sapma durumlarında hemşirelik bakımı verebilme</w:t>
      </w:r>
    </w:p>
    <w:p w14:paraId="0F4C7DDE" w14:textId="77777777" w:rsidR="008F2A23" w:rsidRPr="004D3B79" w:rsidRDefault="008F2A23" w:rsidP="0012212D">
      <w:pPr>
        <w:numPr>
          <w:ilvl w:val="0"/>
          <w:numId w:val="40"/>
        </w:numPr>
        <w:spacing w:line="276" w:lineRule="auto"/>
        <w:contextualSpacing/>
        <w:jc w:val="both"/>
        <w:rPr>
          <w:sz w:val="20"/>
          <w:szCs w:val="20"/>
        </w:rPr>
      </w:pPr>
      <w:r w:rsidRPr="004D3B79">
        <w:rPr>
          <w:sz w:val="20"/>
          <w:szCs w:val="20"/>
        </w:rPr>
        <w:t>Araştırma yöntemlerini ve hemşirelikte araştırmanın önemini anlama</w:t>
      </w:r>
    </w:p>
    <w:p w14:paraId="04856A92" w14:textId="77777777" w:rsidR="008F2A23" w:rsidRPr="004D3B79" w:rsidRDefault="008F2A23" w:rsidP="008F2A23">
      <w:pPr>
        <w:spacing w:line="276" w:lineRule="auto"/>
        <w:jc w:val="both"/>
        <w:rPr>
          <w:b/>
          <w:sz w:val="20"/>
          <w:szCs w:val="20"/>
          <w:u w:val="single"/>
        </w:rPr>
      </w:pPr>
    </w:p>
    <w:p w14:paraId="0D560A01" w14:textId="77777777" w:rsidR="008F2A23" w:rsidRPr="004D3B79" w:rsidRDefault="008F2A23" w:rsidP="008F2A23">
      <w:pPr>
        <w:spacing w:line="276" w:lineRule="auto"/>
        <w:jc w:val="both"/>
        <w:rPr>
          <w:b/>
          <w:sz w:val="20"/>
          <w:szCs w:val="20"/>
          <w:u w:val="single"/>
        </w:rPr>
      </w:pPr>
      <w:r w:rsidRPr="004D3B79">
        <w:rPr>
          <w:b/>
          <w:sz w:val="20"/>
          <w:szCs w:val="20"/>
          <w:u w:val="single"/>
        </w:rPr>
        <w:t>4. Sınıf Yıl Hedefleri</w:t>
      </w:r>
    </w:p>
    <w:p w14:paraId="38CA8D39" w14:textId="77777777" w:rsidR="008F2A23" w:rsidRPr="004D3B79" w:rsidRDefault="008F2A23" w:rsidP="0012212D">
      <w:pPr>
        <w:numPr>
          <w:ilvl w:val="0"/>
          <w:numId w:val="41"/>
        </w:numPr>
        <w:spacing w:line="276" w:lineRule="auto"/>
        <w:contextualSpacing/>
        <w:jc w:val="both"/>
        <w:rPr>
          <w:sz w:val="20"/>
          <w:szCs w:val="20"/>
        </w:rPr>
      </w:pPr>
      <w:r w:rsidRPr="004D3B79">
        <w:rPr>
          <w:sz w:val="20"/>
          <w:szCs w:val="20"/>
        </w:rPr>
        <w:t>Sağlığı koruma, geliştirme, karmaşık ve çoklu sağlıktan sapma durumlarında hemşirelik bakım verebilme</w:t>
      </w:r>
    </w:p>
    <w:p w14:paraId="4D989AC6" w14:textId="77777777" w:rsidR="008F2A23" w:rsidRPr="004D3B79" w:rsidRDefault="008F2A23" w:rsidP="0012212D">
      <w:pPr>
        <w:numPr>
          <w:ilvl w:val="0"/>
          <w:numId w:val="41"/>
        </w:numPr>
        <w:spacing w:line="276" w:lineRule="auto"/>
        <w:contextualSpacing/>
        <w:jc w:val="both"/>
        <w:rPr>
          <w:sz w:val="20"/>
          <w:szCs w:val="20"/>
        </w:rPr>
      </w:pPr>
      <w:r w:rsidRPr="004D3B79">
        <w:rPr>
          <w:sz w:val="20"/>
          <w:szCs w:val="20"/>
        </w:rPr>
        <w:t>Hemşirelikte yönetim bilgisine sahip olma</w:t>
      </w:r>
    </w:p>
    <w:p w14:paraId="72767A50" w14:textId="77777777" w:rsidR="008F2A23" w:rsidRPr="004D3B79" w:rsidRDefault="008F2A23" w:rsidP="0012212D">
      <w:pPr>
        <w:numPr>
          <w:ilvl w:val="0"/>
          <w:numId w:val="41"/>
        </w:numPr>
        <w:spacing w:line="276" w:lineRule="auto"/>
        <w:contextualSpacing/>
        <w:jc w:val="both"/>
        <w:rPr>
          <w:sz w:val="20"/>
          <w:szCs w:val="20"/>
        </w:rPr>
      </w:pPr>
      <w:r w:rsidRPr="004D3B79">
        <w:rPr>
          <w:sz w:val="20"/>
          <w:szCs w:val="20"/>
        </w:rPr>
        <w:t>Bireysel ve profesyonel gelişme sağlama</w:t>
      </w:r>
    </w:p>
    <w:p w14:paraId="36854A7F" w14:textId="77777777" w:rsidR="00AD1D03" w:rsidRPr="004D3B79" w:rsidRDefault="00AD1D03" w:rsidP="008F2A23">
      <w:pPr>
        <w:spacing w:line="276" w:lineRule="auto"/>
        <w:jc w:val="both"/>
        <w:rPr>
          <w:sz w:val="20"/>
          <w:szCs w:val="20"/>
        </w:rPr>
      </w:pPr>
    </w:p>
    <w:p w14:paraId="7F9100B5" w14:textId="77777777" w:rsidR="00C23994" w:rsidRPr="004D3B79" w:rsidRDefault="00C23994" w:rsidP="008F2A23">
      <w:pPr>
        <w:spacing w:line="276" w:lineRule="auto"/>
        <w:jc w:val="both"/>
        <w:rPr>
          <w:sz w:val="20"/>
          <w:szCs w:val="20"/>
        </w:rPr>
      </w:pPr>
    </w:p>
    <w:p w14:paraId="78D5104C" w14:textId="77777777" w:rsidR="00C23994" w:rsidRPr="004D3B79" w:rsidRDefault="00C23994" w:rsidP="008F2A23">
      <w:pPr>
        <w:spacing w:line="276" w:lineRule="auto"/>
        <w:jc w:val="both"/>
        <w:rPr>
          <w:sz w:val="20"/>
          <w:szCs w:val="20"/>
        </w:rPr>
      </w:pPr>
    </w:p>
    <w:p w14:paraId="20DF1DC9" w14:textId="77777777" w:rsidR="008F2A23" w:rsidRPr="004D3B79" w:rsidRDefault="008F2A23" w:rsidP="006153AD">
      <w:pPr>
        <w:pStyle w:val="Balk1"/>
      </w:pPr>
      <w:bookmarkStart w:id="77" w:name="_Toc139625520"/>
      <w:r w:rsidRPr="004D3B79">
        <w:t xml:space="preserve">2.4. Program </w:t>
      </w:r>
      <w:bookmarkEnd w:id="77"/>
      <w:proofErr w:type="spellStart"/>
      <w:r w:rsidR="00AC7ED8" w:rsidRPr="004D3B79">
        <w:t>Çıktıları</w:t>
      </w:r>
      <w:proofErr w:type="spellEnd"/>
    </w:p>
    <w:tbl>
      <w:tblPr>
        <w:tblW w:w="96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8F2A23" w:rsidRPr="004D3B79" w14:paraId="059A494B" w14:textId="77777777" w:rsidTr="008F2A23">
        <w:trPr>
          <w:trHeight w:val="6253"/>
        </w:trPr>
        <w:tc>
          <w:tcPr>
            <w:tcW w:w="9697" w:type="dxa"/>
            <w:tcBorders>
              <w:top w:val="single" w:sz="4" w:space="0" w:color="auto"/>
              <w:left w:val="single" w:sz="4" w:space="0" w:color="auto"/>
              <w:bottom w:val="single" w:sz="4" w:space="0" w:color="auto"/>
              <w:right w:val="single" w:sz="4" w:space="0" w:color="auto"/>
            </w:tcBorders>
          </w:tcPr>
          <w:p w14:paraId="2A866A55" w14:textId="77777777" w:rsidR="008F2A23" w:rsidRPr="004D3B79" w:rsidRDefault="008F2A23" w:rsidP="008F2A23">
            <w:pPr>
              <w:spacing w:line="256" w:lineRule="auto"/>
              <w:rPr>
                <w:b/>
                <w:sz w:val="20"/>
                <w:szCs w:val="20"/>
                <w:lang w:eastAsia="en-US"/>
              </w:rPr>
            </w:pPr>
          </w:p>
          <w:p w14:paraId="01AA0F35" w14:textId="77777777" w:rsidR="008F2A23" w:rsidRPr="004D3B79" w:rsidRDefault="008F2A23" w:rsidP="008F2A23">
            <w:pPr>
              <w:spacing w:line="256" w:lineRule="auto"/>
              <w:jc w:val="both"/>
              <w:rPr>
                <w:b/>
                <w:sz w:val="20"/>
                <w:szCs w:val="20"/>
                <w:lang w:eastAsia="en-US"/>
              </w:rPr>
            </w:pPr>
            <w:r w:rsidRPr="004D3B79">
              <w:rPr>
                <w:b/>
                <w:sz w:val="20"/>
                <w:szCs w:val="20"/>
                <w:lang w:eastAsia="en-US"/>
              </w:rPr>
              <w:t xml:space="preserve">BİLGİ </w:t>
            </w:r>
          </w:p>
          <w:p w14:paraId="74160CF0"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1. Birey, aile ve toplumun sağlık bakımı gereksinimlerinin karşılanmasında hemşirelik rol ve işlevlerini yerine getirebilecek bilgiye sahip olmak.</w:t>
            </w:r>
          </w:p>
          <w:p w14:paraId="0CFB453C" w14:textId="77777777" w:rsidR="008F2A23" w:rsidRPr="004D3B79" w:rsidRDefault="008F2A23" w:rsidP="008F2A23">
            <w:pPr>
              <w:spacing w:line="256" w:lineRule="auto"/>
              <w:jc w:val="both"/>
              <w:rPr>
                <w:sz w:val="20"/>
                <w:szCs w:val="20"/>
                <w:lang w:eastAsia="en-US"/>
              </w:rPr>
            </w:pPr>
          </w:p>
          <w:p w14:paraId="1E9BB8FC" w14:textId="77777777" w:rsidR="008F2A23" w:rsidRPr="004D3B79" w:rsidRDefault="008F2A23" w:rsidP="008F2A23">
            <w:pPr>
              <w:spacing w:line="256" w:lineRule="auto"/>
              <w:jc w:val="both"/>
              <w:rPr>
                <w:b/>
                <w:sz w:val="20"/>
                <w:szCs w:val="20"/>
                <w:lang w:eastAsia="en-US"/>
              </w:rPr>
            </w:pPr>
            <w:r w:rsidRPr="004D3B79">
              <w:rPr>
                <w:b/>
                <w:sz w:val="20"/>
                <w:szCs w:val="20"/>
                <w:lang w:eastAsia="en-US"/>
              </w:rPr>
              <w:t xml:space="preserve">BECERİ </w:t>
            </w:r>
          </w:p>
          <w:p w14:paraId="57145923"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w:t>
            </w:r>
            <w:r w:rsidR="00AC7ED8" w:rsidRPr="004D3B79">
              <w:rPr>
                <w:sz w:val="20"/>
                <w:szCs w:val="20"/>
                <w:lang w:eastAsia="en-US"/>
              </w:rPr>
              <w:t>2</w:t>
            </w:r>
            <w:r w:rsidRPr="004D3B79">
              <w:rPr>
                <w:sz w:val="20"/>
                <w:szCs w:val="20"/>
                <w:lang w:eastAsia="en-US"/>
              </w:rPr>
              <w:t xml:space="preserve">. Hemşireliğin temel psikomotor becerilerine sahip olmak. </w:t>
            </w:r>
          </w:p>
          <w:p w14:paraId="42AC7965"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w:t>
            </w:r>
            <w:r w:rsidR="00AC7ED8" w:rsidRPr="004D3B79">
              <w:rPr>
                <w:sz w:val="20"/>
                <w:szCs w:val="20"/>
                <w:lang w:eastAsia="en-US"/>
              </w:rPr>
              <w:t>3</w:t>
            </w:r>
            <w:r w:rsidRPr="004D3B79">
              <w:rPr>
                <w:sz w:val="20"/>
                <w:szCs w:val="20"/>
                <w:lang w:eastAsia="en-US"/>
              </w:rPr>
              <w:t>. Temel iletişim becerilerine sahip olmak.</w:t>
            </w:r>
          </w:p>
          <w:p w14:paraId="6DB9DDD2" w14:textId="77777777" w:rsidR="008F2A23" w:rsidRPr="004D3B79" w:rsidRDefault="008F2A23" w:rsidP="008F2A23">
            <w:pPr>
              <w:spacing w:line="256" w:lineRule="auto"/>
              <w:jc w:val="both"/>
              <w:rPr>
                <w:bCs/>
                <w:strike/>
                <w:sz w:val="20"/>
                <w:szCs w:val="20"/>
                <w:lang w:eastAsia="en-US"/>
              </w:rPr>
            </w:pPr>
          </w:p>
          <w:p w14:paraId="0E7FC218" w14:textId="77777777" w:rsidR="008F2A23" w:rsidRPr="004D3B79" w:rsidRDefault="008F2A23" w:rsidP="008F2A23">
            <w:pPr>
              <w:spacing w:line="256" w:lineRule="auto"/>
              <w:jc w:val="both"/>
              <w:rPr>
                <w:b/>
                <w:sz w:val="20"/>
                <w:szCs w:val="20"/>
                <w:lang w:eastAsia="en-US"/>
              </w:rPr>
            </w:pPr>
            <w:r w:rsidRPr="004D3B79">
              <w:rPr>
                <w:b/>
                <w:sz w:val="20"/>
                <w:szCs w:val="20"/>
                <w:lang w:eastAsia="en-US"/>
              </w:rPr>
              <w:t xml:space="preserve">YETKİNLİK </w:t>
            </w:r>
          </w:p>
          <w:p w14:paraId="5645CF7C"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w:t>
            </w:r>
            <w:r w:rsidR="00AC7ED8" w:rsidRPr="004D3B79">
              <w:rPr>
                <w:sz w:val="20"/>
                <w:szCs w:val="20"/>
                <w:lang w:eastAsia="en-US"/>
              </w:rPr>
              <w:t>4</w:t>
            </w:r>
            <w:r w:rsidRPr="004D3B79">
              <w:rPr>
                <w:sz w:val="20"/>
                <w:szCs w:val="20"/>
                <w:lang w:eastAsia="en-US"/>
              </w:rPr>
              <w:t xml:space="preserve">. Edindiği kuramsal bilgileri bütüncül yaklaşımla hemşirelik uygulamalarına aktarabilmek.  </w:t>
            </w:r>
          </w:p>
          <w:p w14:paraId="4F35ADCD"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w:t>
            </w:r>
            <w:r w:rsidR="00AC7ED8" w:rsidRPr="004D3B79">
              <w:rPr>
                <w:sz w:val="20"/>
                <w:szCs w:val="20"/>
                <w:lang w:eastAsia="en-US"/>
              </w:rPr>
              <w:t>5</w:t>
            </w:r>
            <w:r w:rsidRPr="004D3B79">
              <w:rPr>
                <w:sz w:val="20"/>
                <w:szCs w:val="20"/>
                <w:lang w:eastAsia="en-US"/>
              </w:rPr>
              <w:t>. Birey, aile ve toplumun sağlık eğitim ve danışmanlık gereksinimlerini karşılayabilmek.</w:t>
            </w:r>
          </w:p>
          <w:p w14:paraId="59595E93"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w:t>
            </w:r>
            <w:r w:rsidR="00AC7ED8" w:rsidRPr="004D3B79">
              <w:rPr>
                <w:sz w:val="20"/>
                <w:szCs w:val="20"/>
                <w:lang w:eastAsia="en-US"/>
              </w:rPr>
              <w:t>6</w:t>
            </w:r>
            <w:r w:rsidRPr="004D3B79">
              <w:rPr>
                <w:sz w:val="20"/>
                <w:szCs w:val="20"/>
                <w:lang w:eastAsia="en-US"/>
              </w:rPr>
              <w:t xml:space="preserve">. </w:t>
            </w:r>
            <w:r w:rsidR="00AC7ED8" w:rsidRPr="004D3B79">
              <w:rPr>
                <w:sz w:val="20"/>
                <w:szCs w:val="20"/>
                <w:lang w:eastAsia="en-US"/>
              </w:rPr>
              <w:t>Sağlık bilişim teknolojilerini kullanabilmek ve hemşirelik bakımına yenilikçi yaklaşımları entegre edebilmek</w:t>
            </w:r>
            <w:r w:rsidRPr="004D3B79">
              <w:rPr>
                <w:sz w:val="20"/>
                <w:szCs w:val="20"/>
                <w:lang w:eastAsia="en-US"/>
              </w:rPr>
              <w:t>.</w:t>
            </w:r>
          </w:p>
          <w:p w14:paraId="548E03B8"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AC7ED8" w:rsidRPr="004D3B79">
              <w:rPr>
                <w:sz w:val="20"/>
                <w:szCs w:val="20"/>
                <w:lang w:eastAsia="en-US"/>
              </w:rPr>
              <w:t>Ç</w:t>
            </w:r>
            <w:r w:rsidRPr="004D3B79">
              <w:rPr>
                <w:sz w:val="20"/>
                <w:szCs w:val="20"/>
                <w:lang w:eastAsia="en-US"/>
              </w:rPr>
              <w:t xml:space="preserve"> </w:t>
            </w:r>
            <w:r w:rsidR="00AC7ED8" w:rsidRPr="004D3B79">
              <w:rPr>
                <w:sz w:val="20"/>
                <w:szCs w:val="20"/>
                <w:lang w:eastAsia="en-US"/>
              </w:rPr>
              <w:t>7</w:t>
            </w:r>
            <w:r w:rsidRPr="004D3B79">
              <w:rPr>
                <w:sz w:val="20"/>
                <w:szCs w:val="20"/>
                <w:lang w:eastAsia="en-US"/>
              </w:rPr>
              <w:t xml:space="preserve">. Hemşirelik bakımını kültürel özelliklere, etik ilkelere, kalite yönetimine ve yasalara uygun yönetebilmek. </w:t>
            </w:r>
          </w:p>
          <w:p w14:paraId="67318D46"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9106B1" w:rsidRPr="004D3B79">
              <w:rPr>
                <w:sz w:val="20"/>
                <w:szCs w:val="20"/>
                <w:lang w:eastAsia="en-US"/>
              </w:rPr>
              <w:t>Ç</w:t>
            </w:r>
            <w:r w:rsidRPr="004D3B79">
              <w:rPr>
                <w:sz w:val="20"/>
                <w:szCs w:val="20"/>
                <w:lang w:eastAsia="en-US"/>
              </w:rPr>
              <w:t xml:space="preserve"> </w:t>
            </w:r>
            <w:r w:rsidR="00AC7ED8" w:rsidRPr="004D3B79">
              <w:rPr>
                <w:sz w:val="20"/>
                <w:szCs w:val="20"/>
                <w:lang w:eastAsia="en-US"/>
              </w:rPr>
              <w:t>8</w:t>
            </w:r>
            <w:r w:rsidRPr="004D3B79">
              <w:rPr>
                <w:sz w:val="20"/>
                <w:szCs w:val="20"/>
                <w:lang w:eastAsia="en-US"/>
              </w:rPr>
              <w:t xml:space="preserve">. Hemşirelik uygulamalarında bireysel ve ekip üyesi olarak sorumluluk alabilmek. </w:t>
            </w:r>
          </w:p>
          <w:p w14:paraId="730591B1"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9106B1" w:rsidRPr="004D3B79">
              <w:rPr>
                <w:sz w:val="20"/>
                <w:szCs w:val="20"/>
                <w:lang w:eastAsia="en-US"/>
              </w:rPr>
              <w:t>Ç</w:t>
            </w:r>
            <w:r w:rsidRPr="004D3B79">
              <w:rPr>
                <w:sz w:val="20"/>
                <w:szCs w:val="20"/>
                <w:lang w:eastAsia="en-US"/>
              </w:rPr>
              <w:t xml:space="preserve"> </w:t>
            </w:r>
            <w:r w:rsidR="00AC7ED8" w:rsidRPr="004D3B79">
              <w:rPr>
                <w:sz w:val="20"/>
                <w:szCs w:val="20"/>
                <w:lang w:eastAsia="en-US"/>
              </w:rPr>
              <w:t>9</w:t>
            </w:r>
            <w:r w:rsidRPr="004D3B79">
              <w:rPr>
                <w:sz w:val="20"/>
                <w:szCs w:val="20"/>
                <w:lang w:eastAsia="en-US"/>
              </w:rPr>
              <w:t>. Eleştirel düşünme, problem çözme, araştırma ve kanıta dayalı karar verme becerilerini kullanarak bakımı yönetebilmek.</w:t>
            </w:r>
          </w:p>
          <w:p w14:paraId="37B31648"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9106B1" w:rsidRPr="004D3B79">
              <w:rPr>
                <w:sz w:val="20"/>
                <w:szCs w:val="20"/>
                <w:lang w:eastAsia="en-US"/>
              </w:rPr>
              <w:t>Ç</w:t>
            </w:r>
            <w:r w:rsidRPr="004D3B79">
              <w:rPr>
                <w:sz w:val="20"/>
                <w:szCs w:val="20"/>
                <w:lang w:eastAsia="en-US"/>
              </w:rPr>
              <w:t xml:space="preserve"> 1</w:t>
            </w:r>
            <w:r w:rsidR="00AC7ED8" w:rsidRPr="004D3B79">
              <w:rPr>
                <w:sz w:val="20"/>
                <w:szCs w:val="20"/>
                <w:lang w:eastAsia="en-US"/>
              </w:rPr>
              <w:t>0</w:t>
            </w:r>
            <w:r w:rsidRPr="004D3B79">
              <w:rPr>
                <w:sz w:val="20"/>
                <w:szCs w:val="20"/>
                <w:lang w:eastAsia="en-US"/>
              </w:rPr>
              <w:t>. Yaşam boyu öğrenme becerilerini kullanabilmek.</w:t>
            </w:r>
          </w:p>
          <w:p w14:paraId="6C6AA00B" w14:textId="77777777" w:rsidR="008F2A23" w:rsidRPr="004D3B79" w:rsidRDefault="001935ED" w:rsidP="008F2A23">
            <w:pPr>
              <w:spacing w:line="256" w:lineRule="auto"/>
              <w:jc w:val="both"/>
              <w:rPr>
                <w:sz w:val="20"/>
                <w:szCs w:val="20"/>
                <w:lang w:eastAsia="en-US"/>
              </w:rPr>
            </w:pPr>
            <w:r w:rsidRPr="004D3B79">
              <w:rPr>
                <w:sz w:val="20"/>
                <w:szCs w:val="20"/>
                <w:lang w:eastAsia="en-US"/>
              </w:rPr>
              <w:t>P</w:t>
            </w:r>
            <w:r w:rsidR="009106B1" w:rsidRPr="004D3B79">
              <w:rPr>
                <w:sz w:val="20"/>
                <w:szCs w:val="20"/>
                <w:lang w:eastAsia="en-US"/>
              </w:rPr>
              <w:t>Ç</w:t>
            </w:r>
            <w:r w:rsidRPr="004D3B79">
              <w:rPr>
                <w:sz w:val="20"/>
                <w:szCs w:val="20"/>
                <w:lang w:eastAsia="en-US"/>
              </w:rPr>
              <w:t xml:space="preserve"> </w:t>
            </w:r>
            <w:r w:rsidR="008F2A23" w:rsidRPr="004D3B79">
              <w:rPr>
                <w:sz w:val="20"/>
                <w:szCs w:val="20"/>
                <w:lang w:eastAsia="en-US"/>
              </w:rPr>
              <w:t>1</w:t>
            </w:r>
            <w:r w:rsidR="00717C22" w:rsidRPr="004D3B79">
              <w:rPr>
                <w:sz w:val="20"/>
                <w:szCs w:val="20"/>
                <w:lang w:eastAsia="en-US"/>
              </w:rPr>
              <w:t>1</w:t>
            </w:r>
            <w:r w:rsidR="008F2A23" w:rsidRPr="004D3B79">
              <w:rPr>
                <w:sz w:val="20"/>
                <w:szCs w:val="20"/>
                <w:lang w:eastAsia="en-US"/>
              </w:rPr>
              <w:t xml:space="preserve">. </w:t>
            </w:r>
            <w:r w:rsidR="00AC7ED8" w:rsidRPr="004D3B79">
              <w:rPr>
                <w:sz w:val="20"/>
                <w:szCs w:val="20"/>
                <w:lang w:eastAsia="en-US"/>
              </w:rPr>
              <w:t>Sağlık politikalarına katkı sağlayabilmek için meslek örgütleriyle ve diğer sağlık kuruluşlarıyla iş birliği yapmak, faaliyetlere katılmak ve/veya yürütmek.</w:t>
            </w:r>
          </w:p>
          <w:p w14:paraId="518AC8AC"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9106B1" w:rsidRPr="004D3B79">
              <w:rPr>
                <w:sz w:val="20"/>
                <w:szCs w:val="20"/>
                <w:lang w:eastAsia="en-US"/>
              </w:rPr>
              <w:t>Ç</w:t>
            </w:r>
            <w:r w:rsidRPr="004D3B79">
              <w:rPr>
                <w:sz w:val="20"/>
                <w:szCs w:val="20"/>
                <w:lang w:eastAsia="en-US"/>
              </w:rPr>
              <w:t xml:space="preserve"> 1</w:t>
            </w:r>
            <w:r w:rsidR="00717C22" w:rsidRPr="004D3B79">
              <w:rPr>
                <w:sz w:val="20"/>
                <w:szCs w:val="20"/>
                <w:lang w:eastAsia="en-US"/>
              </w:rPr>
              <w:t>2</w:t>
            </w:r>
            <w:r w:rsidRPr="004D3B79">
              <w:rPr>
                <w:sz w:val="20"/>
                <w:szCs w:val="20"/>
                <w:lang w:eastAsia="en-US"/>
              </w:rPr>
              <w:t xml:space="preserve">. Toplumsal duyarlılık bilinci içinde </w:t>
            </w:r>
            <w:r w:rsidR="00717C22" w:rsidRPr="004D3B79">
              <w:rPr>
                <w:sz w:val="20"/>
                <w:szCs w:val="20"/>
                <w:lang w:eastAsia="en-US"/>
              </w:rPr>
              <w:t>araştırma / proje ve etkinliklerde sorumluluk alabilmek</w:t>
            </w:r>
            <w:r w:rsidRPr="004D3B79">
              <w:rPr>
                <w:sz w:val="20"/>
                <w:szCs w:val="20"/>
                <w:lang w:eastAsia="en-US"/>
              </w:rPr>
              <w:t>.</w:t>
            </w:r>
          </w:p>
          <w:p w14:paraId="54413FEE" w14:textId="77777777" w:rsidR="008F2A23" w:rsidRPr="004D3B79" w:rsidRDefault="008F2A23" w:rsidP="008F2A23">
            <w:pPr>
              <w:spacing w:line="256" w:lineRule="auto"/>
              <w:jc w:val="both"/>
              <w:rPr>
                <w:sz w:val="20"/>
                <w:szCs w:val="20"/>
                <w:lang w:eastAsia="en-US"/>
              </w:rPr>
            </w:pPr>
            <w:r w:rsidRPr="004D3B79">
              <w:rPr>
                <w:sz w:val="20"/>
                <w:szCs w:val="20"/>
                <w:lang w:eastAsia="en-US"/>
              </w:rPr>
              <w:t>P</w:t>
            </w:r>
            <w:r w:rsidR="009106B1" w:rsidRPr="004D3B79">
              <w:rPr>
                <w:sz w:val="20"/>
                <w:szCs w:val="20"/>
                <w:lang w:eastAsia="en-US"/>
              </w:rPr>
              <w:t>Ç</w:t>
            </w:r>
            <w:r w:rsidRPr="004D3B79">
              <w:rPr>
                <w:sz w:val="20"/>
                <w:szCs w:val="20"/>
                <w:lang w:eastAsia="en-US"/>
              </w:rPr>
              <w:t xml:space="preserve"> 1</w:t>
            </w:r>
            <w:r w:rsidR="00717C22" w:rsidRPr="004D3B79">
              <w:rPr>
                <w:sz w:val="20"/>
                <w:szCs w:val="20"/>
                <w:lang w:eastAsia="en-US"/>
              </w:rPr>
              <w:t>3</w:t>
            </w:r>
            <w:r w:rsidRPr="004D3B79">
              <w:rPr>
                <w:sz w:val="20"/>
                <w:szCs w:val="20"/>
                <w:lang w:eastAsia="en-US"/>
              </w:rPr>
              <w:t>. Bir yabancı dili kullanarak alanındaki bilgileri izleyebilmek ve yabancı meslektaşları ile iletişim kurabilmek (“</w:t>
            </w:r>
            <w:proofErr w:type="spellStart"/>
            <w:r w:rsidRPr="004D3B79">
              <w:rPr>
                <w:sz w:val="20"/>
                <w:szCs w:val="20"/>
                <w:lang w:eastAsia="en-US"/>
              </w:rPr>
              <w:t>European</w:t>
            </w:r>
            <w:proofErr w:type="spellEnd"/>
            <w:r w:rsidRPr="004D3B79">
              <w:rPr>
                <w:sz w:val="20"/>
                <w:szCs w:val="20"/>
                <w:lang w:eastAsia="en-US"/>
              </w:rPr>
              <w:t xml:space="preserve"> Language </w:t>
            </w:r>
            <w:proofErr w:type="spellStart"/>
            <w:r w:rsidR="00CB0A1E" w:rsidRPr="004D3B79">
              <w:rPr>
                <w:sz w:val="20"/>
                <w:szCs w:val="20"/>
                <w:lang w:eastAsia="en-US"/>
              </w:rPr>
              <w:t>PÇ</w:t>
            </w:r>
            <w:r w:rsidRPr="004D3B79">
              <w:rPr>
                <w:sz w:val="20"/>
                <w:szCs w:val="20"/>
                <w:lang w:eastAsia="en-US"/>
              </w:rPr>
              <w:t>rtfolio</w:t>
            </w:r>
            <w:proofErr w:type="spellEnd"/>
            <w:r w:rsidRPr="004D3B79">
              <w:rPr>
                <w:sz w:val="20"/>
                <w:szCs w:val="20"/>
                <w:lang w:eastAsia="en-US"/>
              </w:rPr>
              <w:t xml:space="preserve"> Global </w:t>
            </w:r>
            <w:proofErr w:type="spellStart"/>
            <w:r w:rsidRPr="004D3B79">
              <w:rPr>
                <w:sz w:val="20"/>
                <w:szCs w:val="20"/>
                <w:lang w:eastAsia="en-US"/>
              </w:rPr>
              <w:t>Scale</w:t>
            </w:r>
            <w:proofErr w:type="spellEnd"/>
            <w:r w:rsidRPr="004D3B79">
              <w:rPr>
                <w:sz w:val="20"/>
                <w:szCs w:val="20"/>
                <w:lang w:eastAsia="en-US"/>
              </w:rPr>
              <w:t xml:space="preserve">”, Level B1). </w:t>
            </w:r>
          </w:p>
          <w:p w14:paraId="663E784F" w14:textId="77777777" w:rsidR="008F2A23" w:rsidRPr="004D3B79" w:rsidRDefault="008F2A23" w:rsidP="008F2A23">
            <w:pPr>
              <w:spacing w:line="256" w:lineRule="auto"/>
              <w:jc w:val="both"/>
              <w:rPr>
                <w:sz w:val="20"/>
                <w:szCs w:val="20"/>
                <w:lang w:eastAsia="en-US"/>
              </w:rPr>
            </w:pPr>
          </w:p>
        </w:tc>
      </w:tr>
    </w:tbl>
    <w:p w14:paraId="0AFA6684" w14:textId="77777777" w:rsidR="00646666" w:rsidRPr="004D3B79" w:rsidRDefault="00646666" w:rsidP="00646666">
      <w:pPr>
        <w:rPr>
          <w:b/>
          <w:sz w:val="20"/>
          <w:szCs w:val="20"/>
        </w:rPr>
      </w:pPr>
    </w:p>
    <w:p w14:paraId="433B8622" w14:textId="0FE5FE6D" w:rsidR="00646666" w:rsidRDefault="00646666" w:rsidP="00646666">
      <w:pPr>
        <w:rPr>
          <w:b/>
          <w:sz w:val="20"/>
          <w:szCs w:val="20"/>
        </w:rPr>
      </w:pPr>
    </w:p>
    <w:p w14:paraId="055E5885" w14:textId="77777777" w:rsidR="00A55C40" w:rsidRPr="004D3B79" w:rsidRDefault="00A55C40" w:rsidP="00646666">
      <w:pPr>
        <w:rPr>
          <w:b/>
          <w:sz w:val="20"/>
          <w:szCs w:val="20"/>
        </w:rPr>
      </w:pPr>
    </w:p>
    <w:p w14:paraId="5D959852" w14:textId="77777777" w:rsidR="00646666" w:rsidRPr="004D3B79" w:rsidRDefault="008E5E53" w:rsidP="008E5E53">
      <w:pPr>
        <w:jc w:val="both"/>
        <w:rPr>
          <w:b/>
          <w:sz w:val="20"/>
          <w:szCs w:val="20"/>
        </w:rPr>
      </w:pPr>
      <w:r w:rsidRPr="004D3B79">
        <w:rPr>
          <w:b/>
          <w:sz w:val="20"/>
          <w:szCs w:val="20"/>
        </w:rPr>
        <w:t>Tablo 2.5. Lisans eğitim programının amaçları ve program kazanımlarının ilişkilendirilmesi</w:t>
      </w:r>
    </w:p>
    <w:p w14:paraId="4F01770D" w14:textId="77777777" w:rsidR="00646666" w:rsidRPr="004D3B79" w:rsidRDefault="00646666" w:rsidP="008E5E53">
      <w:pPr>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251"/>
        <w:gridCol w:w="2408"/>
        <w:gridCol w:w="2829"/>
      </w:tblGrid>
      <w:tr w:rsidR="000F743C" w:rsidRPr="004D3B79" w14:paraId="399777F5" w14:textId="532352CD" w:rsidTr="000F743C">
        <w:trPr>
          <w:trHeight w:val="614"/>
        </w:trPr>
        <w:tc>
          <w:tcPr>
            <w:tcW w:w="868" w:type="pct"/>
            <w:vMerge w:val="restart"/>
            <w:shd w:val="clear" w:color="auto" w:fill="auto"/>
          </w:tcPr>
          <w:p w14:paraId="064111D5" w14:textId="77777777" w:rsidR="000F743C" w:rsidRPr="004D3B79" w:rsidRDefault="000F743C" w:rsidP="00BD42A1">
            <w:pPr>
              <w:jc w:val="center"/>
              <w:rPr>
                <w:b/>
                <w:sz w:val="20"/>
                <w:szCs w:val="20"/>
              </w:rPr>
            </w:pPr>
            <w:r w:rsidRPr="004D3B79">
              <w:rPr>
                <w:b/>
                <w:sz w:val="20"/>
                <w:szCs w:val="20"/>
              </w:rPr>
              <w:t>Program Çıktıları (PÇ)</w:t>
            </w:r>
          </w:p>
        </w:tc>
        <w:tc>
          <w:tcPr>
            <w:tcW w:w="4132" w:type="pct"/>
            <w:gridSpan w:val="3"/>
            <w:shd w:val="clear" w:color="auto" w:fill="auto"/>
          </w:tcPr>
          <w:p w14:paraId="0955BF45" w14:textId="77777777" w:rsidR="000F743C" w:rsidRPr="004D3B79" w:rsidRDefault="000F743C" w:rsidP="00BD42A1">
            <w:pPr>
              <w:jc w:val="center"/>
              <w:rPr>
                <w:b/>
                <w:sz w:val="20"/>
                <w:szCs w:val="20"/>
              </w:rPr>
            </w:pPr>
            <w:r w:rsidRPr="004D3B79">
              <w:rPr>
                <w:b/>
                <w:sz w:val="20"/>
                <w:szCs w:val="20"/>
              </w:rPr>
              <w:t>Eğitim Programının Amaçları (EPA)</w:t>
            </w:r>
          </w:p>
        </w:tc>
      </w:tr>
      <w:tr w:rsidR="000F743C" w:rsidRPr="004D3B79" w14:paraId="06523D54" w14:textId="77777777" w:rsidTr="000F743C">
        <w:trPr>
          <w:trHeight w:val="614"/>
        </w:trPr>
        <w:tc>
          <w:tcPr>
            <w:tcW w:w="868" w:type="pct"/>
            <w:vMerge/>
            <w:shd w:val="clear" w:color="auto" w:fill="auto"/>
          </w:tcPr>
          <w:p w14:paraId="02E1CD32" w14:textId="77777777" w:rsidR="000F743C" w:rsidRPr="004D3B79" w:rsidRDefault="000F743C" w:rsidP="00BD42A1">
            <w:pPr>
              <w:jc w:val="both"/>
              <w:rPr>
                <w:sz w:val="20"/>
                <w:szCs w:val="20"/>
              </w:rPr>
            </w:pPr>
          </w:p>
        </w:tc>
        <w:tc>
          <w:tcPr>
            <w:tcW w:w="1242" w:type="pct"/>
            <w:shd w:val="clear" w:color="auto" w:fill="auto"/>
          </w:tcPr>
          <w:p w14:paraId="2B89ACD0" w14:textId="77777777" w:rsidR="000F743C" w:rsidRPr="004D3B79" w:rsidRDefault="000F743C" w:rsidP="00BD42A1">
            <w:pPr>
              <w:jc w:val="center"/>
              <w:rPr>
                <w:sz w:val="20"/>
                <w:szCs w:val="20"/>
              </w:rPr>
            </w:pPr>
            <w:r w:rsidRPr="004D3B79">
              <w:rPr>
                <w:sz w:val="20"/>
                <w:szCs w:val="20"/>
              </w:rPr>
              <w:t>EPA 1</w:t>
            </w:r>
          </w:p>
          <w:p w14:paraId="5BB78380" w14:textId="1C100FC1" w:rsidR="000F743C" w:rsidRPr="004D3B79" w:rsidRDefault="000F743C" w:rsidP="00BD42A1">
            <w:pPr>
              <w:jc w:val="center"/>
              <w:rPr>
                <w:sz w:val="20"/>
                <w:szCs w:val="20"/>
              </w:rPr>
            </w:pPr>
            <w:r w:rsidRPr="000F743C">
              <w:rPr>
                <w:sz w:val="18"/>
                <w:szCs w:val="18"/>
              </w:rPr>
              <w:t>Hemşirelik süreci kapsamında etik ilkeler doğrultusunda hasta ve ailesine ekip iş birliği içinde bütüncül bakım ver</w:t>
            </w:r>
            <w:r>
              <w:rPr>
                <w:sz w:val="18"/>
                <w:szCs w:val="18"/>
              </w:rPr>
              <w:t>me</w:t>
            </w:r>
          </w:p>
        </w:tc>
        <w:tc>
          <w:tcPr>
            <w:tcW w:w="1329" w:type="pct"/>
            <w:shd w:val="clear" w:color="auto" w:fill="auto"/>
          </w:tcPr>
          <w:p w14:paraId="2A3CB179" w14:textId="77777777" w:rsidR="000F743C" w:rsidRPr="004D3B79" w:rsidRDefault="000F743C" w:rsidP="00BD42A1">
            <w:pPr>
              <w:jc w:val="center"/>
              <w:rPr>
                <w:sz w:val="20"/>
                <w:szCs w:val="20"/>
              </w:rPr>
            </w:pPr>
            <w:r w:rsidRPr="004D3B79">
              <w:rPr>
                <w:sz w:val="20"/>
                <w:szCs w:val="20"/>
              </w:rPr>
              <w:t>EPA2</w:t>
            </w:r>
          </w:p>
          <w:p w14:paraId="75713EFA" w14:textId="52A33FAA" w:rsidR="000F743C" w:rsidRPr="004D3B79" w:rsidRDefault="000F743C" w:rsidP="00BD42A1">
            <w:pPr>
              <w:jc w:val="center"/>
              <w:rPr>
                <w:sz w:val="20"/>
                <w:szCs w:val="20"/>
              </w:rPr>
            </w:pPr>
            <w:r w:rsidRPr="000F743C">
              <w:rPr>
                <w:sz w:val="18"/>
                <w:szCs w:val="18"/>
              </w:rPr>
              <w:t>Mesleğin gelişimine katkıda bulunacak araştırma ve proje süreçlerine katıl</w:t>
            </w:r>
            <w:r>
              <w:rPr>
                <w:sz w:val="18"/>
                <w:szCs w:val="18"/>
              </w:rPr>
              <w:t>ma</w:t>
            </w:r>
          </w:p>
        </w:tc>
        <w:tc>
          <w:tcPr>
            <w:tcW w:w="1561" w:type="pct"/>
            <w:shd w:val="clear" w:color="auto" w:fill="auto"/>
          </w:tcPr>
          <w:p w14:paraId="1489FCBA" w14:textId="77777777" w:rsidR="000F743C" w:rsidRPr="004D3B79" w:rsidRDefault="000F743C" w:rsidP="00BD42A1">
            <w:pPr>
              <w:jc w:val="center"/>
              <w:rPr>
                <w:sz w:val="20"/>
                <w:szCs w:val="20"/>
              </w:rPr>
            </w:pPr>
            <w:r w:rsidRPr="004D3B79">
              <w:rPr>
                <w:sz w:val="20"/>
                <w:szCs w:val="20"/>
              </w:rPr>
              <w:t>EPA3</w:t>
            </w:r>
          </w:p>
          <w:p w14:paraId="0CB12172" w14:textId="6991F93F" w:rsidR="000F743C" w:rsidRPr="004D3B79" w:rsidRDefault="000F743C" w:rsidP="00BD42A1">
            <w:pPr>
              <w:jc w:val="center"/>
              <w:rPr>
                <w:sz w:val="20"/>
                <w:szCs w:val="20"/>
              </w:rPr>
            </w:pPr>
            <w:r w:rsidRPr="000F743C">
              <w:rPr>
                <w:sz w:val="20"/>
                <w:szCs w:val="20"/>
              </w:rPr>
              <w:t>Lisans mezununun rol ve işlevlerini yerine getirebilecek bilgi ve beceriler doğrultusunda yaşam boyu öğrenme sorumluluğunu sürdür</w:t>
            </w:r>
            <w:r>
              <w:rPr>
                <w:sz w:val="20"/>
                <w:szCs w:val="20"/>
              </w:rPr>
              <w:t>me</w:t>
            </w:r>
          </w:p>
        </w:tc>
      </w:tr>
      <w:tr w:rsidR="000F743C" w:rsidRPr="004D3B79" w14:paraId="23A96907" w14:textId="77777777" w:rsidTr="000F743C">
        <w:trPr>
          <w:trHeight w:val="170"/>
        </w:trPr>
        <w:tc>
          <w:tcPr>
            <w:tcW w:w="868" w:type="pct"/>
            <w:shd w:val="clear" w:color="auto" w:fill="auto"/>
          </w:tcPr>
          <w:p w14:paraId="1C077E4F" w14:textId="77777777" w:rsidR="000F743C" w:rsidRPr="004D3B79" w:rsidRDefault="000F743C" w:rsidP="00BD42A1">
            <w:pPr>
              <w:jc w:val="both"/>
              <w:rPr>
                <w:sz w:val="20"/>
                <w:szCs w:val="20"/>
              </w:rPr>
            </w:pPr>
            <w:r w:rsidRPr="004D3B79">
              <w:rPr>
                <w:sz w:val="20"/>
                <w:szCs w:val="20"/>
              </w:rPr>
              <w:t>PÇ 1</w:t>
            </w:r>
          </w:p>
        </w:tc>
        <w:tc>
          <w:tcPr>
            <w:tcW w:w="1242" w:type="pct"/>
            <w:shd w:val="clear" w:color="auto" w:fill="auto"/>
          </w:tcPr>
          <w:p w14:paraId="6685586A"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249DD1CC" w14:textId="77777777" w:rsidR="000F743C" w:rsidRPr="004D3B79" w:rsidRDefault="000F743C" w:rsidP="00BD42A1">
            <w:pPr>
              <w:jc w:val="center"/>
              <w:rPr>
                <w:sz w:val="20"/>
                <w:szCs w:val="20"/>
              </w:rPr>
            </w:pPr>
          </w:p>
        </w:tc>
        <w:tc>
          <w:tcPr>
            <w:tcW w:w="1561" w:type="pct"/>
            <w:shd w:val="clear" w:color="auto" w:fill="auto"/>
          </w:tcPr>
          <w:p w14:paraId="5586392E" w14:textId="7951B8B8" w:rsidR="000F743C" w:rsidRPr="004D3B79" w:rsidRDefault="005B7792" w:rsidP="00BD42A1">
            <w:pPr>
              <w:jc w:val="center"/>
              <w:rPr>
                <w:sz w:val="20"/>
                <w:szCs w:val="20"/>
              </w:rPr>
            </w:pPr>
            <w:r>
              <w:rPr>
                <w:sz w:val="20"/>
                <w:szCs w:val="20"/>
              </w:rPr>
              <w:t>5</w:t>
            </w:r>
          </w:p>
        </w:tc>
      </w:tr>
      <w:tr w:rsidR="000F743C" w:rsidRPr="004D3B79" w14:paraId="123702D8" w14:textId="77777777" w:rsidTr="000F743C">
        <w:trPr>
          <w:trHeight w:val="170"/>
        </w:trPr>
        <w:tc>
          <w:tcPr>
            <w:tcW w:w="868" w:type="pct"/>
            <w:shd w:val="clear" w:color="auto" w:fill="auto"/>
          </w:tcPr>
          <w:p w14:paraId="352EFA60" w14:textId="77777777" w:rsidR="000F743C" w:rsidRPr="004D3B79" w:rsidRDefault="000F743C" w:rsidP="00BD42A1">
            <w:pPr>
              <w:jc w:val="both"/>
              <w:rPr>
                <w:sz w:val="20"/>
                <w:szCs w:val="20"/>
              </w:rPr>
            </w:pPr>
            <w:r w:rsidRPr="004D3B79">
              <w:rPr>
                <w:sz w:val="20"/>
                <w:szCs w:val="20"/>
              </w:rPr>
              <w:t>PÇ 2</w:t>
            </w:r>
          </w:p>
        </w:tc>
        <w:tc>
          <w:tcPr>
            <w:tcW w:w="1242" w:type="pct"/>
            <w:shd w:val="clear" w:color="auto" w:fill="auto"/>
          </w:tcPr>
          <w:p w14:paraId="6647FDA1"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72D9F1A3" w14:textId="77777777" w:rsidR="000F743C" w:rsidRPr="004D3B79" w:rsidRDefault="000F743C" w:rsidP="00BD42A1">
            <w:pPr>
              <w:jc w:val="center"/>
              <w:rPr>
                <w:sz w:val="20"/>
                <w:szCs w:val="20"/>
              </w:rPr>
            </w:pPr>
          </w:p>
        </w:tc>
        <w:tc>
          <w:tcPr>
            <w:tcW w:w="1561" w:type="pct"/>
            <w:shd w:val="clear" w:color="auto" w:fill="auto"/>
          </w:tcPr>
          <w:p w14:paraId="2E17E67D" w14:textId="4F28722A" w:rsidR="000F743C" w:rsidRPr="004D3B79" w:rsidRDefault="005B7792" w:rsidP="00BD42A1">
            <w:pPr>
              <w:jc w:val="center"/>
              <w:rPr>
                <w:sz w:val="20"/>
                <w:szCs w:val="20"/>
              </w:rPr>
            </w:pPr>
            <w:r>
              <w:rPr>
                <w:sz w:val="20"/>
                <w:szCs w:val="20"/>
              </w:rPr>
              <w:t>5</w:t>
            </w:r>
          </w:p>
        </w:tc>
      </w:tr>
      <w:tr w:rsidR="000F743C" w:rsidRPr="004D3B79" w14:paraId="2525706B" w14:textId="77777777" w:rsidTr="000F743C">
        <w:trPr>
          <w:trHeight w:val="170"/>
        </w:trPr>
        <w:tc>
          <w:tcPr>
            <w:tcW w:w="868" w:type="pct"/>
            <w:shd w:val="clear" w:color="auto" w:fill="auto"/>
          </w:tcPr>
          <w:p w14:paraId="6374CBA5" w14:textId="77777777" w:rsidR="000F743C" w:rsidRPr="004D3B79" w:rsidRDefault="000F743C" w:rsidP="00BD42A1">
            <w:pPr>
              <w:jc w:val="both"/>
              <w:rPr>
                <w:sz w:val="20"/>
                <w:szCs w:val="20"/>
              </w:rPr>
            </w:pPr>
            <w:r w:rsidRPr="004D3B79">
              <w:rPr>
                <w:sz w:val="20"/>
                <w:szCs w:val="20"/>
              </w:rPr>
              <w:t>PÇ 3</w:t>
            </w:r>
          </w:p>
        </w:tc>
        <w:tc>
          <w:tcPr>
            <w:tcW w:w="1242" w:type="pct"/>
            <w:shd w:val="clear" w:color="auto" w:fill="auto"/>
          </w:tcPr>
          <w:p w14:paraId="12B5551B"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518EB051" w14:textId="77777777" w:rsidR="000F743C" w:rsidRPr="004D3B79" w:rsidRDefault="000F743C" w:rsidP="00BD42A1">
            <w:pPr>
              <w:jc w:val="center"/>
              <w:rPr>
                <w:sz w:val="20"/>
                <w:szCs w:val="20"/>
              </w:rPr>
            </w:pPr>
          </w:p>
        </w:tc>
        <w:tc>
          <w:tcPr>
            <w:tcW w:w="1561" w:type="pct"/>
            <w:shd w:val="clear" w:color="auto" w:fill="auto"/>
          </w:tcPr>
          <w:p w14:paraId="6A0F0683" w14:textId="5DB090E5" w:rsidR="000F743C" w:rsidRPr="004D3B79" w:rsidRDefault="005B7792" w:rsidP="00BD42A1">
            <w:pPr>
              <w:jc w:val="center"/>
              <w:rPr>
                <w:sz w:val="20"/>
                <w:szCs w:val="20"/>
              </w:rPr>
            </w:pPr>
            <w:r>
              <w:rPr>
                <w:sz w:val="20"/>
                <w:szCs w:val="20"/>
              </w:rPr>
              <w:t>5</w:t>
            </w:r>
          </w:p>
        </w:tc>
      </w:tr>
      <w:tr w:rsidR="000F743C" w:rsidRPr="004D3B79" w14:paraId="048DDE10" w14:textId="77777777" w:rsidTr="000F743C">
        <w:trPr>
          <w:trHeight w:val="170"/>
        </w:trPr>
        <w:tc>
          <w:tcPr>
            <w:tcW w:w="868" w:type="pct"/>
            <w:shd w:val="clear" w:color="auto" w:fill="auto"/>
          </w:tcPr>
          <w:p w14:paraId="28569243" w14:textId="77777777" w:rsidR="000F743C" w:rsidRPr="004D3B79" w:rsidRDefault="000F743C" w:rsidP="00BD42A1">
            <w:pPr>
              <w:jc w:val="both"/>
              <w:rPr>
                <w:sz w:val="20"/>
                <w:szCs w:val="20"/>
              </w:rPr>
            </w:pPr>
            <w:r w:rsidRPr="004D3B79">
              <w:rPr>
                <w:sz w:val="20"/>
                <w:szCs w:val="20"/>
              </w:rPr>
              <w:t>PÇ 4</w:t>
            </w:r>
          </w:p>
        </w:tc>
        <w:tc>
          <w:tcPr>
            <w:tcW w:w="1242" w:type="pct"/>
            <w:shd w:val="clear" w:color="auto" w:fill="auto"/>
          </w:tcPr>
          <w:p w14:paraId="1C35E291"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5A41A06D" w14:textId="66EFB448" w:rsidR="000F743C" w:rsidRPr="004D3B79" w:rsidRDefault="000F743C" w:rsidP="00BD42A1">
            <w:pPr>
              <w:jc w:val="center"/>
              <w:rPr>
                <w:sz w:val="20"/>
                <w:szCs w:val="20"/>
              </w:rPr>
            </w:pPr>
            <w:r>
              <w:rPr>
                <w:sz w:val="20"/>
                <w:szCs w:val="20"/>
              </w:rPr>
              <w:t>5</w:t>
            </w:r>
          </w:p>
        </w:tc>
        <w:tc>
          <w:tcPr>
            <w:tcW w:w="1561" w:type="pct"/>
            <w:shd w:val="clear" w:color="auto" w:fill="auto"/>
          </w:tcPr>
          <w:p w14:paraId="22B467F1" w14:textId="59B380A6" w:rsidR="000F743C" w:rsidRPr="004D3B79" w:rsidRDefault="005B7792" w:rsidP="00BD42A1">
            <w:pPr>
              <w:jc w:val="center"/>
              <w:rPr>
                <w:sz w:val="20"/>
                <w:szCs w:val="20"/>
              </w:rPr>
            </w:pPr>
            <w:r>
              <w:rPr>
                <w:sz w:val="20"/>
                <w:szCs w:val="20"/>
              </w:rPr>
              <w:t>5</w:t>
            </w:r>
          </w:p>
        </w:tc>
      </w:tr>
      <w:tr w:rsidR="000F743C" w:rsidRPr="004D3B79" w14:paraId="3110C1C1" w14:textId="77777777" w:rsidTr="000F743C">
        <w:trPr>
          <w:trHeight w:val="170"/>
        </w:trPr>
        <w:tc>
          <w:tcPr>
            <w:tcW w:w="868" w:type="pct"/>
            <w:shd w:val="clear" w:color="auto" w:fill="auto"/>
          </w:tcPr>
          <w:p w14:paraId="518CBB17" w14:textId="77777777" w:rsidR="000F743C" w:rsidRPr="004D3B79" w:rsidRDefault="000F743C" w:rsidP="00BD42A1">
            <w:pPr>
              <w:jc w:val="both"/>
              <w:rPr>
                <w:sz w:val="20"/>
                <w:szCs w:val="20"/>
              </w:rPr>
            </w:pPr>
            <w:r w:rsidRPr="004D3B79">
              <w:rPr>
                <w:sz w:val="20"/>
                <w:szCs w:val="20"/>
              </w:rPr>
              <w:t>PÇ 5</w:t>
            </w:r>
          </w:p>
        </w:tc>
        <w:tc>
          <w:tcPr>
            <w:tcW w:w="1242" w:type="pct"/>
            <w:shd w:val="clear" w:color="auto" w:fill="auto"/>
          </w:tcPr>
          <w:p w14:paraId="1EF252CD"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515F3619" w14:textId="77777777" w:rsidR="000F743C" w:rsidRPr="004D3B79" w:rsidRDefault="000F743C" w:rsidP="00BD42A1">
            <w:pPr>
              <w:jc w:val="center"/>
              <w:rPr>
                <w:sz w:val="20"/>
                <w:szCs w:val="20"/>
              </w:rPr>
            </w:pPr>
          </w:p>
        </w:tc>
        <w:tc>
          <w:tcPr>
            <w:tcW w:w="1561" w:type="pct"/>
            <w:shd w:val="clear" w:color="auto" w:fill="auto"/>
          </w:tcPr>
          <w:p w14:paraId="4CAB3CB1" w14:textId="565B49E1" w:rsidR="000F743C" w:rsidRPr="004D3B79" w:rsidRDefault="005B7792" w:rsidP="00BD42A1">
            <w:pPr>
              <w:jc w:val="center"/>
              <w:rPr>
                <w:sz w:val="20"/>
                <w:szCs w:val="20"/>
              </w:rPr>
            </w:pPr>
            <w:r>
              <w:rPr>
                <w:sz w:val="20"/>
                <w:szCs w:val="20"/>
              </w:rPr>
              <w:t>5</w:t>
            </w:r>
          </w:p>
        </w:tc>
      </w:tr>
      <w:tr w:rsidR="000F743C" w:rsidRPr="004D3B79" w14:paraId="1C0C8D48" w14:textId="77777777" w:rsidTr="000F743C">
        <w:trPr>
          <w:trHeight w:val="170"/>
        </w:trPr>
        <w:tc>
          <w:tcPr>
            <w:tcW w:w="868" w:type="pct"/>
            <w:shd w:val="clear" w:color="auto" w:fill="auto"/>
          </w:tcPr>
          <w:p w14:paraId="6AE5CDD2" w14:textId="77777777" w:rsidR="000F743C" w:rsidRPr="004D3B79" w:rsidRDefault="000F743C" w:rsidP="00BD42A1">
            <w:pPr>
              <w:jc w:val="both"/>
              <w:rPr>
                <w:sz w:val="20"/>
                <w:szCs w:val="20"/>
              </w:rPr>
            </w:pPr>
            <w:r w:rsidRPr="004D3B79">
              <w:rPr>
                <w:sz w:val="20"/>
                <w:szCs w:val="20"/>
              </w:rPr>
              <w:t>PÇ 6</w:t>
            </w:r>
          </w:p>
        </w:tc>
        <w:tc>
          <w:tcPr>
            <w:tcW w:w="1242" w:type="pct"/>
            <w:shd w:val="clear" w:color="auto" w:fill="auto"/>
          </w:tcPr>
          <w:p w14:paraId="0D15E0C9"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1B5D3D4A" w14:textId="77777777" w:rsidR="000F743C" w:rsidRPr="004D3B79" w:rsidRDefault="000F743C" w:rsidP="00BD42A1">
            <w:pPr>
              <w:jc w:val="center"/>
              <w:rPr>
                <w:sz w:val="20"/>
                <w:szCs w:val="20"/>
              </w:rPr>
            </w:pPr>
          </w:p>
        </w:tc>
        <w:tc>
          <w:tcPr>
            <w:tcW w:w="1561" w:type="pct"/>
            <w:shd w:val="clear" w:color="auto" w:fill="auto"/>
          </w:tcPr>
          <w:p w14:paraId="6304F12F" w14:textId="072E13F5" w:rsidR="000F743C" w:rsidRPr="004D3B79" w:rsidRDefault="005B7792" w:rsidP="00BD42A1">
            <w:pPr>
              <w:jc w:val="center"/>
              <w:rPr>
                <w:sz w:val="20"/>
                <w:szCs w:val="20"/>
              </w:rPr>
            </w:pPr>
            <w:r>
              <w:rPr>
                <w:sz w:val="20"/>
                <w:szCs w:val="20"/>
              </w:rPr>
              <w:t>5</w:t>
            </w:r>
          </w:p>
        </w:tc>
      </w:tr>
      <w:tr w:rsidR="000F743C" w:rsidRPr="004D3B79" w14:paraId="4C39D309" w14:textId="77777777" w:rsidTr="000F743C">
        <w:trPr>
          <w:trHeight w:val="170"/>
        </w:trPr>
        <w:tc>
          <w:tcPr>
            <w:tcW w:w="868" w:type="pct"/>
            <w:shd w:val="clear" w:color="auto" w:fill="auto"/>
          </w:tcPr>
          <w:p w14:paraId="2894C685" w14:textId="77777777" w:rsidR="000F743C" w:rsidRPr="004D3B79" w:rsidRDefault="000F743C" w:rsidP="00BD42A1">
            <w:pPr>
              <w:jc w:val="both"/>
              <w:rPr>
                <w:sz w:val="20"/>
                <w:szCs w:val="20"/>
              </w:rPr>
            </w:pPr>
            <w:r w:rsidRPr="004D3B79">
              <w:rPr>
                <w:sz w:val="20"/>
                <w:szCs w:val="20"/>
              </w:rPr>
              <w:t>PÇ 7</w:t>
            </w:r>
          </w:p>
        </w:tc>
        <w:tc>
          <w:tcPr>
            <w:tcW w:w="1242" w:type="pct"/>
            <w:shd w:val="clear" w:color="auto" w:fill="auto"/>
          </w:tcPr>
          <w:p w14:paraId="6E909B1B"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3C9B3CE4" w14:textId="77777777" w:rsidR="000F743C" w:rsidRPr="004D3B79" w:rsidRDefault="000F743C" w:rsidP="00BD42A1">
            <w:pPr>
              <w:jc w:val="center"/>
              <w:rPr>
                <w:sz w:val="20"/>
                <w:szCs w:val="20"/>
              </w:rPr>
            </w:pPr>
          </w:p>
        </w:tc>
        <w:tc>
          <w:tcPr>
            <w:tcW w:w="1561" w:type="pct"/>
            <w:shd w:val="clear" w:color="auto" w:fill="auto"/>
          </w:tcPr>
          <w:p w14:paraId="2A7BC7D4" w14:textId="1C8CD79D" w:rsidR="000F743C" w:rsidRPr="004D3B79" w:rsidRDefault="005B7792" w:rsidP="00BD42A1">
            <w:pPr>
              <w:jc w:val="center"/>
              <w:rPr>
                <w:sz w:val="20"/>
                <w:szCs w:val="20"/>
              </w:rPr>
            </w:pPr>
            <w:r>
              <w:rPr>
                <w:sz w:val="20"/>
                <w:szCs w:val="20"/>
              </w:rPr>
              <w:t>5</w:t>
            </w:r>
          </w:p>
        </w:tc>
      </w:tr>
      <w:tr w:rsidR="000F743C" w:rsidRPr="004D3B79" w14:paraId="239D3BB2" w14:textId="77777777" w:rsidTr="000F743C">
        <w:trPr>
          <w:trHeight w:val="170"/>
        </w:trPr>
        <w:tc>
          <w:tcPr>
            <w:tcW w:w="868" w:type="pct"/>
            <w:shd w:val="clear" w:color="auto" w:fill="auto"/>
          </w:tcPr>
          <w:p w14:paraId="6161EF03" w14:textId="77777777" w:rsidR="000F743C" w:rsidRPr="004D3B79" w:rsidRDefault="000F743C" w:rsidP="00BD42A1">
            <w:pPr>
              <w:jc w:val="both"/>
              <w:rPr>
                <w:sz w:val="20"/>
                <w:szCs w:val="20"/>
              </w:rPr>
            </w:pPr>
            <w:r w:rsidRPr="004D3B79">
              <w:rPr>
                <w:sz w:val="20"/>
                <w:szCs w:val="20"/>
              </w:rPr>
              <w:t>PÇ 8</w:t>
            </w:r>
          </w:p>
        </w:tc>
        <w:tc>
          <w:tcPr>
            <w:tcW w:w="1242" w:type="pct"/>
            <w:shd w:val="clear" w:color="auto" w:fill="auto"/>
          </w:tcPr>
          <w:p w14:paraId="051B31C4"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7F50E05A" w14:textId="34602171" w:rsidR="000F743C" w:rsidRPr="004D3B79" w:rsidRDefault="000F743C" w:rsidP="00BD42A1">
            <w:pPr>
              <w:jc w:val="center"/>
              <w:rPr>
                <w:sz w:val="20"/>
                <w:szCs w:val="20"/>
              </w:rPr>
            </w:pPr>
            <w:r>
              <w:rPr>
                <w:sz w:val="20"/>
                <w:szCs w:val="20"/>
              </w:rPr>
              <w:t>5</w:t>
            </w:r>
          </w:p>
        </w:tc>
        <w:tc>
          <w:tcPr>
            <w:tcW w:w="1561" w:type="pct"/>
            <w:shd w:val="clear" w:color="auto" w:fill="auto"/>
          </w:tcPr>
          <w:p w14:paraId="5CBBC6B8" w14:textId="0DC061F8" w:rsidR="000F743C" w:rsidRPr="004D3B79" w:rsidRDefault="005B7792" w:rsidP="00BD42A1">
            <w:pPr>
              <w:jc w:val="center"/>
              <w:rPr>
                <w:sz w:val="20"/>
                <w:szCs w:val="20"/>
              </w:rPr>
            </w:pPr>
            <w:r>
              <w:rPr>
                <w:sz w:val="20"/>
                <w:szCs w:val="20"/>
              </w:rPr>
              <w:t>5</w:t>
            </w:r>
          </w:p>
        </w:tc>
      </w:tr>
      <w:tr w:rsidR="000F743C" w:rsidRPr="004D3B79" w14:paraId="082EB9D8" w14:textId="77777777" w:rsidTr="000F743C">
        <w:trPr>
          <w:trHeight w:val="170"/>
        </w:trPr>
        <w:tc>
          <w:tcPr>
            <w:tcW w:w="868" w:type="pct"/>
            <w:shd w:val="clear" w:color="auto" w:fill="auto"/>
          </w:tcPr>
          <w:p w14:paraId="6207E9F6" w14:textId="77777777" w:rsidR="000F743C" w:rsidRPr="004D3B79" w:rsidRDefault="000F743C" w:rsidP="00BD42A1">
            <w:pPr>
              <w:jc w:val="both"/>
              <w:rPr>
                <w:sz w:val="20"/>
                <w:szCs w:val="20"/>
              </w:rPr>
            </w:pPr>
            <w:r w:rsidRPr="004D3B79">
              <w:rPr>
                <w:sz w:val="20"/>
                <w:szCs w:val="20"/>
              </w:rPr>
              <w:t>PÇ 9</w:t>
            </w:r>
          </w:p>
        </w:tc>
        <w:tc>
          <w:tcPr>
            <w:tcW w:w="1242" w:type="pct"/>
            <w:shd w:val="clear" w:color="auto" w:fill="auto"/>
          </w:tcPr>
          <w:p w14:paraId="64A77B73" w14:textId="7BADFA18" w:rsidR="000F743C" w:rsidRPr="004D3B79" w:rsidRDefault="005B7792" w:rsidP="00BD42A1">
            <w:pPr>
              <w:jc w:val="center"/>
              <w:rPr>
                <w:sz w:val="20"/>
                <w:szCs w:val="20"/>
              </w:rPr>
            </w:pPr>
            <w:r>
              <w:rPr>
                <w:sz w:val="20"/>
                <w:szCs w:val="20"/>
              </w:rPr>
              <w:t>5</w:t>
            </w:r>
          </w:p>
        </w:tc>
        <w:tc>
          <w:tcPr>
            <w:tcW w:w="1329" w:type="pct"/>
            <w:shd w:val="clear" w:color="auto" w:fill="auto"/>
          </w:tcPr>
          <w:p w14:paraId="0837D900" w14:textId="77777777" w:rsidR="000F743C" w:rsidRPr="004D3B79" w:rsidRDefault="000F743C" w:rsidP="00BD42A1">
            <w:pPr>
              <w:jc w:val="center"/>
              <w:rPr>
                <w:sz w:val="20"/>
                <w:szCs w:val="20"/>
              </w:rPr>
            </w:pPr>
            <w:r w:rsidRPr="004D3B79">
              <w:rPr>
                <w:sz w:val="20"/>
                <w:szCs w:val="20"/>
              </w:rPr>
              <w:t>5</w:t>
            </w:r>
          </w:p>
        </w:tc>
        <w:tc>
          <w:tcPr>
            <w:tcW w:w="1561" w:type="pct"/>
            <w:shd w:val="clear" w:color="auto" w:fill="auto"/>
          </w:tcPr>
          <w:p w14:paraId="618C8FE4" w14:textId="287B10E8" w:rsidR="000F743C" w:rsidRPr="004D3B79" w:rsidRDefault="005B7792" w:rsidP="00BD42A1">
            <w:pPr>
              <w:jc w:val="center"/>
              <w:rPr>
                <w:sz w:val="20"/>
                <w:szCs w:val="20"/>
              </w:rPr>
            </w:pPr>
            <w:r>
              <w:rPr>
                <w:sz w:val="20"/>
                <w:szCs w:val="20"/>
              </w:rPr>
              <w:t>5</w:t>
            </w:r>
          </w:p>
        </w:tc>
      </w:tr>
      <w:tr w:rsidR="000F743C" w:rsidRPr="004D3B79" w14:paraId="7EEA6722" w14:textId="77777777" w:rsidTr="000F743C">
        <w:trPr>
          <w:trHeight w:val="170"/>
        </w:trPr>
        <w:tc>
          <w:tcPr>
            <w:tcW w:w="868" w:type="pct"/>
            <w:shd w:val="clear" w:color="auto" w:fill="auto"/>
          </w:tcPr>
          <w:p w14:paraId="039C3A10" w14:textId="77777777" w:rsidR="000F743C" w:rsidRPr="004D3B79" w:rsidRDefault="000F743C" w:rsidP="00BD42A1">
            <w:pPr>
              <w:jc w:val="both"/>
              <w:rPr>
                <w:sz w:val="20"/>
                <w:szCs w:val="20"/>
              </w:rPr>
            </w:pPr>
            <w:r w:rsidRPr="004D3B79">
              <w:rPr>
                <w:sz w:val="20"/>
                <w:szCs w:val="20"/>
              </w:rPr>
              <w:t>PÇ 10</w:t>
            </w:r>
          </w:p>
        </w:tc>
        <w:tc>
          <w:tcPr>
            <w:tcW w:w="1242" w:type="pct"/>
            <w:shd w:val="clear" w:color="auto" w:fill="auto"/>
          </w:tcPr>
          <w:p w14:paraId="1B6C19D5" w14:textId="77777777" w:rsidR="000F743C" w:rsidRPr="004D3B79" w:rsidRDefault="000F743C" w:rsidP="00BD42A1">
            <w:pPr>
              <w:jc w:val="center"/>
              <w:rPr>
                <w:sz w:val="20"/>
                <w:szCs w:val="20"/>
              </w:rPr>
            </w:pPr>
            <w:r w:rsidRPr="004D3B79">
              <w:rPr>
                <w:sz w:val="20"/>
                <w:szCs w:val="20"/>
              </w:rPr>
              <w:t>5</w:t>
            </w:r>
          </w:p>
        </w:tc>
        <w:tc>
          <w:tcPr>
            <w:tcW w:w="1329" w:type="pct"/>
            <w:shd w:val="clear" w:color="auto" w:fill="auto"/>
          </w:tcPr>
          <w:p w14:paraId="1D27C5B1" w14:textId="2F38E2C3" w:rsidR="000F743C" w:rsidRPr="004D3B79" w:rsidRDefault="000F743C" w:rsidP="00BD42A1">
            <w:pPr>
              <w:jc w:val="center"/>
              <w:rPr>
                <w:sz w:val="20"/>
                <w:szCs w:val="20"/>
              </w:rPr>
            </w:pPr>
            <w:r>
              <w:rPr>
                <w:sz w:val="20"/>
                <w:szCs w:val="20"/>
              </w:rPr>
              <w:t>5</w:t>
            </w:r>
          </w:p>
        </w:tc>
        <w:tc>
          <w:tcPr>
            <w:tcW w:w="1561" w:type="pct"/>
            <w:shd w:val="clear" w:color="auto" w:fill="auto"/>
          </w:tcPr>
          <w:p w14:paraId="19D7CB74" w14:textId="14445566" w:rsidR="000F743C" w:rsidRPr="004D3B79" w:rsidRDefault="005B7792" w:rsidP="00BD42A1">
            <w:pPr>
              <w:jc w:val="center"/>
              <w:rPr>
                <w:sz w:val="20"/>
                <w:szCs w:val="20"/>
              </w:rPr>
            </w:pPr>
            <w:r>
              <w:rPr>
                <w:sz w:val="20"/>
                <w:szCs w:val="20"/>
              </w:rPr>
              <w:t>5</w:t>
            </w:r>
          </w:p>
        </w:tc>
      </w:tr>
      <w:tr w:rsidR="000F743C" w:rsidRPr="004D3B79" w14:paraId="5B259D4E" w14:textId="77777777" w:rsidTr="000F743C">
        <w:trPr>
          <w:trHeight w:val="170"/>
        </w:trPr>
        <w:tc>
          <w:tcPr>
            <w:tcW w:w="868" w:type="pct"/>
            <w:shd w:val="clear" w:color="auto" w:fill="auto"/>
          </w:tcPr>
          <w:p w14:paraId="01837B51" w14:textId="77777777" w:rsidR="000F743C" w:rsidRPr="004D3B79" w:rsidRDefault="000F743C" w:rsidP="00BD42A1">
            <w:pPr>
              <w:jc w:val="both"/>
              <w:rPr>
                <w:sz w:val="20"/>
                <w:szCs w:val="20"/>
              </w:rPr>
            </w:pPr>
            <w:r w:rsidRPr="004D3B79">
              <w:rPr>
                <w:sz w:val="20"/>
                <w:szCs w:val="20"/>
              </w:rPr>
              <w:t>PÇ 11</w:t>
            </w:r>
          </w:p>
        </w:tc>
        <w:tc>
          <w:tcPr>
            <w:tcW w:w="1242" w:type="pct"/>
            <w:shd w:val="clear" w:color="auto" w:fill="auto"/>
          </w:tcPr>
          <w:p w14:paraId="2C1E7E8F" w14:textId="77777777" w:rsidR="000F743C" w:rsidRPr="004D3B79" w:rsidRDefault="000F743C" w:rsidP="00BD42A1">
            <w:pPr>
              <w:jc w:val="center"/>
              <w:rPr>
                <w:sz w:val="20"/>
                <w:szCs w:val="20"/>
              </w:rPr>
            </w:pPr>
          </w:p>
        </w:tc>
        <w:tc>
          <w:tcPr>
            <w:tcW w:w="1329" w:type="pct"/>
            <w:shd w:val="clear" w:color="auto" w:fill="auto"/>
          </w:tcPr>
          <w:p w14:paraId="28EA0D44" w14:textId="77777777" w:rsidR="000F743C" w:rsidRPr="004D3B79" w:rsidRDefault="000F743C" w:rsidP="00BD42A1">
            <w:pPr>
              <w:jc w:val="center"/>
              <w:rPr>
                <w:sz w:val="20"/>
                <w:szCs w:val="20"/>
              </w:rPr>
            </w:pPr>
          </w:p>
        </w:tc>
        <w:tc>
          <w:tcPr>
            <w:tcW w:w="1561" w:type="pct"/>
            <w:shd w:val="clear" w:color="auto" w:fill="auto"/>
          </w:tcPr>
          <w:p w14:paraId="360BBC76" w14:textId="77777777" w:rsidR="000F743C" w:rsidRPr="004D3B79" w:rsidRDefault="000F743C" w:rsidP="00BD42A1">
            <w:pPr>
              <w:jc w:val="center"/>
              <w:rPr>
                <w:sz w:val="20"/>
                <w:szCs w:val="20"/>
              </w:rPr>
            </w:pPr>
            <w:r w:rsidRPr="004D3B79">
              <w:rPr>
                <w:sz w:val="20"/>
                <w:szCs w:val="20"/>
              </w:rPr>
              <w:t>5</w:t>
            </w:r>
          </w:p>
        </w:tc>
      </w:tr>
      <w:tr w:rsidR="000F743C" w:rsidRPr="004D3B79" w14:paraId="7DB858C1" w14:textId="77777777" w:rsidTr="000F743C">
        <w:trPr>
          <w:trHeight w:val="170"/>
        </w:trPr>
        <w:tc>
          <w:tcPr>
            <w:tcW w:w="868" w:type="pct"/>
            <w:shd w:val="clear" w:color="auto" w:fill="auto"/>
          </w:tcPr>
          <w:p w14:paraId="4D109A5E" w14:textId="77777777" w:rsidR="000F743C" w:rsidRPr="004D3B79" w:rsidRDefault="000F743C" w:rsidP="00BD42A1">
            <w:pPr>
              <w:jc w:val="both"/>
              <w:rPr>
                <w:sz w:val="20"/>
                <w:szCs w:val="20"/>
              </w:rPr>
            </w:pPr>
            <w:r w:rsidRPr="004D3B79">
              <w:rPr>
                <w:sz w:val="20"/>
                <w:szCs w:val="20"/>
              </w:rPr>
              <w:t>PÇ 12</w:t>
            </w:r>
          </w:p>
        </w:tc>
        <w:tc>
          <w:tcPr>
            <w:tcW w:w="1242" w:type="pct"/>
            <w:shd w:val="clear" w:color="auto" w:fill="auto"/>
          </w:tcPr>
          <w:p w14:paraId="10FEEA9B" w14:textId="5C6066B9" w:rsidR="000F743C" w:rsidRPr="004D3B79" w:rsidRDefault="005B7792" w:rsidP="00BD42A1">
            <w:pPr>
              <w:jc w:val="center"/>
              <w:rPr>
                <w:sz w:val="20"/>
                <w:szCs w:val="20"/>
              </w:rPr>
            </w:pPr>
            <w:r>
              <w:rPr>
                <w:sz w:val="20"/>
                <w:szCs w:val="20"/>
              </w:rPr>
              <w:t>5</w:t>
            </w:r>
          </w:p>
        </w:tc>
        <w:tc>
          <w:tcPr>
            <w:tcW w:w="1329" w:type="pct"/>
            <w:shd w:val="clear" w:color="auto" w:fill="auto"/>
          </w:tcPr>
          <w:p w14:paraId="1E7B09B6" w14:textId="0B8CAF97" w:rsidR="000F743C" w:rsidRPr="004D3B79" w:rsidRDefault="000F743C" w:rsidP="00BD42A1">
            <w:pPr>
              <w:jc w:val="center"/>
              <w:rPr>
                <w:sz w:val="20"/>
                <w:szCs w:val="20"/>
              </w:rPr>
            </w:pPr>
            <w:r>
              <w:rPr>
                <w:sz w:val="20"/>
                <w:szCs w:val="20"/>
              </w:rPr>
              <w:t>5</w:t>
            </w:r>
          </w:p>
        </w:tc>
        <w:tc>
          <w:tcPr>
            <w:tcW w:w="1561" w:type="pct"/>
            <w:shd w:val="clear" w:color="auto" w:fill="auto"/>
          </w:tcPr>
          <w:p w14:paraId="713056F1" w14:textId="77777777" w:rsidR="000F743C" w:rsidRPr="004D3B79" w:rsidRDefault="000F743C" w:rsidP="00BD42A1">
            <w:pPr>
              <w:jc w:val="center"/>
              <w:rPr>
                <w:sz w:val="20"/>
                <w:szCs w:val="20"/>
              </w:rPr>
            </w:pPr>
            <w:r w:rsidRPr="004D3B79">
              <w:rPr>
                <w:sz w:val="20"/>
                <w:szCs w:val="20"/>
              </w:rPr>
              <w:t>5</w:t>
            </w:r>
          </w:p>
        </w:tc>
      </w:tr>
      <w:tr w:rsidR="000F743C" w:rsidRPr="004D3B79" w14:paraId="73508D34" w14:textId="77777777" w:rsidTr="000F743C">
        <w:trPr>
          <w:trHeight w:val="170"/>
        </w:trPr>
        <w:tc>
          <w:tcPr>
            <w:tcW w:w="868" w:type="pct"/>
            <w:shd w:val="clear" w:color="auto" w:fill="auto"/>
          </w:tcPr>
          <w:p w14:paraId="2431E657" w14:textId="77777777" w:rsidR="000F743C" w:rsidRPr="004D3B79" w:rsidRDefault="000F743C" w:rsidP="00BD42A1">
            <w:pPr>
              <w:jc w:val="both"/>
              <w:rPr>
                <w:sz w:val="20"/>
                <w:szCs w:val="20"/>
              </w:rPr>
            </w:pPr>
            <w:r w:rsidRPr="004D3B79">
              <w:rPr>
                <w:sz w:val="20"/>
                <w:szCs w:val="20"/>
              </w:rPr>
              <w:t>PÇ 13</w:t>
            </w:r>
          </w:p>
        </w:tc>
        <w:tc>
          <w:tcPr>
            <w:tcW w:w="1242" w:type="pct"/>
            <w:shd w:val="clear" w:color="auto" w:fill="auto"/>
          </w:tcPr>
          <w:p w14:paraId="295E65C2" w14:textId="77777777" w:rsidR="000F743C" w:rsidRPr="004D3B79" w:rsidRDefault="000F743C" w:rsidP="00BD42A1">
            <w:pPr>
              <w:jc w:val="center"/>
              <w:rPr>
                <w:sz w:val="20"/>
                <w:szCs w:val="20"/>
              </w:rPr>
            </w:pPr>
          </w:p>
        </w:tc>
        <w:tc>
          <w:tcPr>
            <w:tcW w:w="1329" w:type="pct"/>
            <w:shd w:val="clear" w:color="auto" w:fill="auto"/>
          </w:tcPr>
          <w:p w14:paraId="25728843" w14:textId="77777777" w:rsidR="000F743C" w:rsidRPr="004D3B79" w:rsidRDefault="000F743C" w:rsidP="00BD42A1">
            <w:pPr>
              <w:jc w:val="center"/>
              <w:rPr>
                <w:sz w:val="20"/>
                <w:szCs w:val="20"/>
              </w:rPr>
            </w:pPr>
          </w:p>
        </w:tc>
        <w:tc>
          <w:tcPr>
            <w:tcW w:w="1561" w:type="pct"/>
            <w:shd w:val="clear" w:color="auto" w:fill="auto"/>
          </w:tcPr>
          <w:p w14:paraId="35E24270" w14:textId="77777777" w:rsidR="000F743C" w:rsidRPr="004D3B79" w:rsidRDefault="000F743C" w:rsidP="00BD42A1">
            <w:pPr>
              <w:jc w:val="center"/>
              <w:rPr>
                <w:sz w:val="20"/>
                <w:szCs w:val="20"/>
              </w:rPr>
            </w:pPr>
            <w:r w:rsidRPr="004D3B79">
              <w:rPr>
                <w:sz w:val="20"/>
                <w:szCs w:val="20"/>
              </w:rPr>
              <w:t>5</w:t>
            </w:r>
          </w:p>
        </w:tc>
      </w:tr>
    </w:tbl>
    <w:p w14:paraId="7445EE23" w14:textId="77777777" w:rsidR="00646666" w:rsidRPr="004D3B79" w:rsidRDefault="00646666" w:rsidP="00646666">
      <w:pPr>
        <w:rPr>
          <w:b/>
          <w:sz w:val="20"/>
          <w:szCs w:val="20"/>
        </w:rPr>
      </w:pPr>
    </w:p>
    <w:p w14:paraId="39CDA46F" w14:textId="3E457D35" w:rsidR="006573F5" w:rsidRDefault="006573F5" w:rsidP="00646666">
      <w:pPr>
        <w:rPr>
          <w:b/>
          <w:sz w:val="20"/>
          <w:szCs w:val="20"/>
        </w:rPr>
      </w:pPr>
    </w:p>
    <w:p w14:paraId="0AE13944" w14:textId="77777777" w:rsidR="00AD1D03" w:rsidRPr="004D3B79" w:rsidRDefault="00AD1D03" w:rsidP="00646666">
      <w:pPr>
        <w:rPr>
          <w:b/>
          <w:sz w:val="20"/>
          <w:szCs w:val="20"/>
        </w:rPr>
      </w:pPr>
    </w:p>
    <w:p w14:paraId="212A0992" w14:textId="77777777" w:rsidR="006573F5" w:rsidRPr="004D3B79" w:rsidRDefault="006573F5" w:rsidP="00646666">
      <w:pPr>
        <w:rPr>
          <w:b/>
          <w:sz w:val="20"/>
          <w:szCs w:val="20"/>
        </w:rPr>
      </w:pPr>
    </w:p>
    <w:p w14:paraId="64BDF84F" w14:textId="77777777" w:rsidR="00646666" w:rsidRPr="004D3B79" w:rsidRDefault="00646666" w:rsidP="006153AD">
      <w:pPr>
        <w:pStyle w:val="Balk1"/>
      </w:pPr>
      <w:bookmarkStart w:id="78" w:name="_Toc139625521"/>
      <w:r w:rsidRPr="004D3B79">
        <w:t xml:space="preserve">2.5. </w:t>
      </w:r>
      <w:proofErr w:type="spellStart"/>
      <w:r w:rsidRPr="004D3B79">
        <w:t>Eğitim</w:t>
      </w:r>
      <w:proofErr w:type="spellEnd"/>
      <w:r w:rsidRPr="004D3B79">
        <w:t xml:space="preserve">- </w:t>
      </w:r>
      <w:proofErr w:type="spellStart"/>
      <w:r w:rsidRPr="004D3B79">
        <w:t>Öğretim</w:t>
      </w:r>
      <w:proofErr w:type="spellEnd"/>
      <w:r w:rsidRPr="004D3B79">
        <w:t xml:space="preserve"> </w:t>
      </w:r>
      <w:proofErr w:type="spellStart"/>
      <w:r w:rsidRPr="004D3B79">
        <w:t>Planı</w:t>
      </w:r>
      <w:bookmarkEnd w:id="78"/>
      <w:proofErr w:type="spellEnd"/>
    </w:p>
    <w:p w14:paraId="66EBD978" w14:textId="77777777" w:rsidR="00646666" w:rsidRPr="004D3B79" w:rsidRDefault="00646666" w:rsidP="006153AD">
      <w:pPr>
        <w:pStyle w:val="Balk1"/>
      </w:pPr>
      <w:bookmarkStart w:id="79" w:name="_Toc139625522"/>
      <w:r w:rsidRPr="004D3B79">
        <w:lastRenderedPageBreak/>
        <w:t xml:space="preserve">2.5.1. Birinci </w:t>
      </w:r>
      <w:proofErr w:type="spellStart"/>
      <w:r w:rsidRPr="004D3B79">
        <w:t>Yıl</w:t>
      </w:r>
      <w:proofErr w:type="spellEnd"/>
      <w:r w:rsidRPr="004D3B79">
        <w:t xml:space="preserve"> </w:t>
      </w:r>
      <w:proofErr w:type="spellStart"/>
      <w:r w:rsidRPr="004D3B79">
        <w:t>Programı</w:t>
      </w:r>
      <w:bookmarkEnd w:id="79"/>
      <w:proofErr w:type="spellEnd"/>
    </w:p>
    <w:p w14:paraId="0102CA95" w14:textId="77777777" w:rsidR="00646666" w:rsidRPr="004D3B79" w:rsidRDefault="00646666" w:rsidP="006153AD">
      <w:pPr>
        <w:pStyle w:val="Balk1"/>
      </w:pPr>
      <w:bookmarkStart w:id="80" w:name="_Toc139625523"/>
      <w:r w:rsidRPr="004D3B79">
        <w:t xml:space="preserve">2.5.1.1. Birinci </w:t>
      </w:r>
      <w:proofErr w:type="spellStart"/>
      <w:r w:rsidRPr="004D3B79">
        <w:t>Yıl</w:t>
      </w:r>
      <w:proofErr w:type="spellEnd"/>
      <w:r w:rsidRPr="004D3B79">
        <w:t xml:space="preserve"> </w:t>
      </w:r>
      <w:proofErr w:type="spellStart"/>
      <w:r w:rsidRPr="004D3B79">
        <w:t>Gü</w:t>
      </w:r>
      <w:r w:rsidR="00717C22" w:rsidRPr="004D3B79">
        <w:t>z</w:t>
      </w:r>
      <w:proofErr w:type="spellEnd"/>
      <w:r w:rsidRPr="004D3B79">
        <w:t xml:space="preserve"> </w:t>
      </w:r>
      <w:proofErr w:type="spellStart"/>
      <w:r w:rsidRPr="004D3B79">
        <w:t>Dönemi</w:t>
      </w:r>
      <w:bookmarkEnd w:id="80"/>
      <w:proofErr w:type="spellEnd"/>
    </w:p>
    <w:p w14:paraId="63225E83" w14:textId="77777777" w:rsidR="006573F5" w:rsidRPr="004D3B79" w:rsidRDefault="006573F5" w:rsidP="006573F5">
      <w:pPr>
        <w:rPr>
          <w:b/>
          <w:sz w:val="20"/>
          <w:szCs w:val="20"/>
        </w:rPr>
      </w:pPr>
      <w:bookmarkStart w:id="81" w:name="_Toc139625535"/>
      <w:r w:rsidRPr="004D3B79">
        <w:rPr>
          <w:b/>
          <w:sz w:val="20"/>
          <w:szCs w:val="20"/>
        </w:rPr>
        <w:t>Zorunlu Dersler</w:t>
      </w:r>
    </w:p>
    <w:p w14:paraId="3890C41F" w14:textId="77777777" w:rsidR="006573F5" w:rsidRPr="004D3B79" w:rsidRDefault="006573F5" w:rsidP="006573F5">
      <w:pPr>
        <w:rPr>
          <w:b/>
          <w:sz w:val="20"/>
          <w:szCs w:val="2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9"/>
        <w:gridCol w:w="1304"/>
        <w:gridCol w:w="3350"/>
        <w:gridCol w:w="526"/>
        <w:gridCol w:w="465"/>
        <w:gridCol w:w="568"/>
        <w:gridCol w:w="778"/>
        <w:gridCol w:w="1631"/>
      </w:tblGrid>
      <w:tr w:rsidR="006573F5" w:rsidRPr="004D3B79" w14:paraId="05230877" w14:textId="77777777" w:rsidTr="00BD42A1">
        <w:trPr>
          <w:trHeight w:val="578"/>
        </w:trPr>
        <w:tc>
          <w:tcPr>
            <w:tcW w:w="458" w:type="pct"/>
            <w:tcBorders>
              <w:top w:val="single" w:sz="4" w:space="0" w:color="auto"/>
              <w:left w:val="single" w:sz="4" w:space="0" w:color="auto"/>
              <w:right w:val="single" w:sz="4" w:space="0" w:color="auto"/>
            </w:tcBorders>
            <w:hideMark/>
          </w:tcPr>
          <w:p w14:paraId="24C0BA39" w14:textId="77777777" w:rsidR="006573F5" w:rsidRPr="004D3B79" w:rsidRDefault="006573F5" w:rsidP="00BD42A1">
            <w:pPr>
              <w:jc w:val="both"/>
              <w:rPr>
                <w:b/>
                <w:sz w:val="20"/>
                <w:szCs w:val="20"/>
              </w:rPr>
            </w:pPr>
            <w:r w:rsidRPr="004D3B79">
              <w:rPr>
                <w:b/>
                <w:sz w:val="20"/>
                <w:szCs w:val="20"/>
              </w:rPr>
              <w:t>Ön Şart</w:t>
            </w:r>
          </w:p>
        </w:tc>
        <w:tc>
          <w:tcPr>
            <w:tcW w:w="687" w:type="pct"/>
            <w:tcBorders>
              <w:top w:val="single" w:sz="4" w:space="0" w:color="auto"/>
              <w:left w:val="single" w:sz="4" w:space="0" w:color="auto"/>
              <w:right w:val="single" w:sz="4" w:space="0" w:color="auto"/>
            </w:tcBorders>
            <w:hideMark/>
          </w:tcPr>
          <w:p w14:paraId="10B4D1D6" w14:textId="77777777" w:rsidR="006573F5" w:rsidRPr="004D3B79" w:rsidRDefault="006573F5" w:rsidP="00BD42A1">
            <w:pPr>
              <w:jc w:val="both"/>
              <w:rPr>
                <w:b/>
                <w:sz w:val="20"/>
                <w:szCs w:val="20"/>
              </w:rPr>
            </w:pPr>
            <w:r w:rsidRPr="004D3B79">
              <w:rPr>
                <w:b/>
                <w:sz w:val="20"/>
                <w:szCs w:val="20"/>
              </w:rPr>
              <w:t xml:space="preserve">Dersin Kodu </w:t>
            </w:r>
          </w:p>
        </w:tc>
        <w:tc>
          <w:tcPr>
            <w:tcW w:w="1765" w:type="pct"/>
            <w:tcBorders>
              <w:top w:val="single" w:sz="4" w:space="0" w:color="auto"/>
              <w:left w:val="single" w:sz="4" w:space="0" w:color="auto"/>
              <w:right w:val="single" w:sz="4" w:space="0" w:color="auto"/>
            </w:tcBorders>
            <w:hideMark/>
          </w:tcPr>
          <w:p w14:paraId="03E2A9E8" w14:textId="77777777" w:rsidR="006573F5" w:rsidRPr="004D3B79" w:rsidRDefault="006573F5" w:rsidP="00BD42A1">
            <w:pPr>
              <w:jc w:val="both"/>
              <w:rPr>
                <w:b/>
                <w:sz w:val="20"/>
                <w:szCs w:val="20"/>
              </w:rPr>
            </w:pPr>
            <w:r w:rsidRPr="004D3B79">
              <w:rPr>
                <w:b/>
                <w:sz w:val="20"/>
                <w:szCs w:val="20"/>
              </w:rPr>
              <w:t>Dersin Adı</w:t>
            </w:r>
          </w:p>
        </w:tc>
        <w:tc>
          <w:tcPr>
            <w:tcW w:w="277" w:type="pct"/>
            <w:tcBorders>
              <w:top w:val="single" w:sz="4" w:space="0" w:color="auto"/>
              <w:left w:val="single" w:sz="4" w:space="0" w:color="auto"/>
              <w:right w:val="single" w:sz="4" w:space="0" w:color="auto"/>
            </w:tcBorders>
            <w:hideMark/>
          </w:tcPr>
          <w:p w14:paraId="299CCE5F" w14:textId="77777777" w:rsidR="006573F5" w:rsidRPr="004D3B79" w:rsidRDefault="006573F5" w:rsidP="00BD42A1">
            <w:pPr>
              <w:jc w:val="center"/>
              <w:rPr>
                <w:b/>
                <w:sz w:val="20"/>
                <w:szCs w:val="20"/>
              </w:rPr>
            </w:pPr>
            <w:r w:rsidRPr="004D3B79">
              <w:rPr>
                <w:b/>
                <w:sz w:val="20"/>
                <w:szCs w:val="20"/>
              </w:rPr>
              <w:t>T</w:t>
            </w:r>
          </w:p>
        </w:tc>
        <w:tc>
          <w:tcPr>
            <w:tcW w:w="245" w:type="pct"/>
            <w:tcBorders>
              <w:top w:val="single" w:sz="4" w:space="0" w:color="auto"/>
              <w:left w:val="single" w:sz="4" w:space="0" w:color="auto"/>
              <w:right w:val="single" w:sz="4" w:space="0" w:color="auto"/>
            </w:tcBorders>
            <w:hideMark/>
          </w:tcPr>
          <w:p w14:paraId="7FA5E8FA" w14:textId="77777777" w:rsidR="006573F5" w:rsidRPr="004D3B79" w:rsidRDefault="006573F5" w:rsidP="00BD42A1">
            <w:pPr>
              <w:jc w:val="center"/>
              <w:rPr>
                <w:b/>
                <w:sz w:val="20"/>
                <w:szCs w:val="20"/>
              </w:rPr>
            </w:pPr>
            <w:r w:rsidRPr="004D3B79">
              <w:rPr>
                <w:b/>
                <w:sz w:val="20"/>
                <w:szCs w:val="20"/>
              </w:rPr>
              <w:t>L</w:t>
            </w:r>
          </w:p>
        </w:tc>
        <w:tc>
          <w:tcPr>
            <w:tcW w:w="299" w:type="pct"/>
            <w:tcBorders>
              <w:top w:val="single" w:sz="4" w:space="0" w:color="auto"/>
              <w:left w:val="single" w:sz="4" w:space="0" w:color="auto"/>
              <w:right w:val="single" w:sz="4" w:space="0" w:color="auto"/>
            </w:tcBorders>
            <w:hideMark/>
          </w:tcPr>
          <w:p w14:paraId="1AE7B030" w14:textId="77777777" w:rsidR="006573F5" w:rsidRPr="004D3B79" w:rsidRDefault="006573F5" w:rsidP="00BD42A1">
            <w:pPr>
              <w:jc w:val="center"/>
              <w:rPr>
                <w:b/>
                <w:sz w:val="20"/>
                <w:szCs w:val="20"/>
              </w:rPr>
            </w:pPr>
            <w:r w:rsidRPr="004D3B79">
              <w:rPr>
                <w:b/>
                <w:sz w:val="20"/>
                <w:szCs w:val="20"/>
              </w:rPr>
              <w:t>U</w:t>
            </w:r>
          </w:p>
        </w:tc>
        <w:tc>
          <w:tcPr>
            <w:tcW w:w="410" w:type="pct"/>
            <w:tcBorders>
              <w:top w:val="single" w:sz="4" w:space="0" w:color="auto"/>
              <w:left w:val="single" w:sz="4" w:space="0" w:color="auto"/>
              <w:right w:val="single" w:sz="4" w:space="0" w:color="auto"/>
            </w:tcBorders>
          </w:tcPr>
          <w:p w14:paraId="455EF488" w14:textId="77777777" w:rsidR="006573F5" w:rsidRPr="004D3B79" w:rsidRDefault="006573F5" w:rsidP="00BD42A1">
            <w:pPr>
              <w:jc w:val="center"/>
              <w:rPr>
                <w:b/>
                <w:sz w:val="20"/>
                <w:szCs w:val="20"/>
              </w:rPr>
            </w:pPr>
            <w:r w:rsidRPr="004D3B79">
              <w:rPr>
                <w:b/>
                <w:sz w:val="20"/>
                <w:szCs w:val="20"/>
              </w:rPr>
              <w:t>AKTS</w:t>
            </w:r>
          </w:p>
        </w:tc>
        <w:tc>
          <w:tcPr>
            <w:tcW w:w="859" w:type="pct"/>
            <w:tcBorders>
              <w:top w:val="single" w:sz="4" w:space="0" w:color="auto"/>
              <w:left w:val="single" w:sz="4" w:space="0" w:color="auto"/>
              <w:right w:val="single" w:sz="4" w:space="0" w:color="auto"/>
            </w:tcBorders>
          </w:tcPr>
          <w:p w14:paraId="66D7F01A" w14:textId="77777777" w:rsidR="006573F5" w:rsidRPr="004D3B79" w:rsidRDefault="006573F5" w:rsidP="00BD42A1">
            <w:pPr>
              <w:jc w:val="center"/>
              <w:rPr>
                <w:b/>
                <w:sz w:val="20"/>
                <w:szCs w:val="20"/>
              </w:rPr>
            </w:pPr>
            <w:r w:rsidRPr="004D3B79">
              <w:rPr>
                <w:b/>
                <w:sz w:val="20"/>
                <w:szCs w:val="20"/>
              </w:rPr>
              <w:t>Süresi</w:t>
            </w:r>
          </w:p>
        </w:tc>
      </w:tr>
      <w:tr w:rsidR="006573F5" w:rsidRPr="004D3B79" w14:paraId="737EED5A"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2C0869BD"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9CD4D74" w14:textId="77777777" w:rsidR="006573F5" w:rsidRPr="004D3B79" w:rsidRDefault="006573F5" w:rsidP="00BD42A1">
            <w:pPr>
              <w:jc w:val="both"/>
              <w:rPr>
                <w:sz w:val="20"/>
                <w:szCs w:val="20"/>
              </w:rPr>
            </w:pPr>
            <w:r w:rsidRPr="004D3B79">
              <w:rPr>
                <w:sz w:val="20"/>
                <w:szCs w:val="20"/>
              </w:rPr>
              <w:t>HEF 1043</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34213428" w14:textId="77777777" w:rsidR="006573F5" w:rsidRPr="004D3B79" w:rsidRDefault="006573F5" w:rsidP="00BD42A1">
            <w:pPr>
              <w:rPr>
                <w:sz w:val="20"/>
                <w:szCs w:val="20"/>
              </w:rPr>
            </w:pPr>
            <w:r w:rsidRPr="004D3B79">
              <w:rPr>
                <w:sz w:val="20"/>
                <w:szCs w:val="20"/>
              </w:rPr>
              <w:t xml:space="preserve">Sağlığın Kavramsal Çerçevesi ve Tarihi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8DAB446"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942E826"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6D0EA6D"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7BE0B5F" w14:textId="77777777" w:rsidR="006573F5" w:rsidRPr="004D3B79" w:rsidRDefault="006573F5" w:rsidP="00BD42A1">
            <w:pPr>
              <w:jc w:val="center"/>
              <w:rPr>
                <w:sz w:val="20"/>
                <w:szCs w:val="20"/>
              </w:rPr>
            </w:pPr>
            <w:r w:rsidRPr="004D3B79">
              <w:rPr>
                <w:sz w:val="20"/>
                <w:szCs w:val="20"/>
              </w:rPr>
              <w:t>4</w:t>
            </w:r>
          </w:p>
        </w:tc>
        <w:tc>
          <w:tcPr>
            <w:tcW w:w="859" w:type="pct"/>
            <w:tcBorders>
              <w:top w:val="single" w:sz="4" w:space="0" w:color="auto"/>
              <w:left w:val="single" w:sz="4" w:space="0" w:color="auto"/>
              <w:bottom w:val="single" w:sz="4" w:space="0" w:color="auto"/>
              <w:right w:val="single" w:sz="4" w:space="0" w:color="auto"/>
            </w:tcBorders>
          </w:tcPr>
          <w:p w14:paraId="00C72910" w14:textId="77777777" w:rsidR="006573F5" w:rsidRPr="004D3B79" w:rsidRDefault="006573F5" w:rsidP="00BD42A1">
            <w:pPr>
              <w:jc w:val="center"/>
              <w:rPr>
                <w:sz w:val="20"/>
                <w:szCs w:val="20"/>
              </w:rPr>
            </w:pPr>
            <w:r w:rsidRPr="004D3B79">
              <w:rPr>
                <w:sz w:val="20"/>
                <w:szCs w:val="20"/>
              </w:rPr>
              <w:t>1 yarıyılı</w:t>
            </w:r>
          </w:p>
        </w:tc>
      </w:tr>
      <w:tr w:rsidR="006573F5" w:rsidRPr="004D3B79" w14:paraId="7DFDC192"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67648BC8"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753673A" w14:textId="77777777" w:rsidR="006573F5" w:rsidRPr="004D3B79" w:rsidRDefault="006573F5" w:rsidP="00BD42A1">
            <w:pPr>
              <w:jc w:val="both"/>
              <w:rPr>
                <w:sz w:val="20"/>
                <w:szCs w:val="20"/>
              </w:rPr>
            </w:pPr>
            <w:r w:rsidRPr="004D3B79">
              <w:rPr>
                <w:sz w:val="20"/>
                <w:szCs w:val="20"/>
              </w:rPr>
              <w:t>HEF 1045</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75ABE14D" w14:textId="77777777" w:rsidR="006573F5" w:rsidRPr="004D3B79" w:rsidRDefault="006573F5" w:rsidP="00BD42A1">
            <w:pPr>
              <w:rPr>
                <w:sz w:val="20"/>
                <w:szCs w:val="20"/>
              </w:rPr>
            </w:pPr>
            <w:r w:rsidRPr="004D3B79">
              <w:rPr>
                <w:sz w:val="20"/>
                <w:szCs w:val="20"/>
              </w:rPr>
              <w:t xml:space="preserve">Sağlığın Değerlendirilmesi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EF40E1" w14:textId="77777777" w:rsidR="006573F5" w:rsidRPr="004D3B79" w:rsidRDefault="006573F5" w:rsidP="00BD42A1">
            <w:pPr>
              <w:jc w:val="center"/>
              <w:rPr>
                <w:sz w:val="20"/>
                <w:szCs w:val="20"/>
              </w:rPr>
            </w:pPr>
            <w:r w:rsidRPr="004D3B79">
              <w:rPr>
                <w:sz w:val="20"/>
                <w:szCs w:val="20"/>
              </w:rPr>
              <w:t>3</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E98E5F5" w14:textId="77777777" w:rsidR="006573F5" w:rsidRPr="004D3B79" w:rsidRDefault="006573F5" w:rsidP="00BD42A1">
            <w:pPr>
              <w:jc w:val="center"/>
              <w:rPr>
                <w:sz w:val="20"/>
                <w:szCs w:val="20"/>
              </w:rPr>
            </w:pPr>
            <w:r w:rsidRPr="004D3B79">
              <w:rPr>
                <w:sz w:val="20"/>
                <w:szCs w:val="20"/>
              </w:rPr>
              <w:t>2</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ABAC944"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AC7E057" w14:textId="77777777" w:rsidR="006573F5" w:rsidRPr="004D3B79" w:rsidRDefault="006573F5" w:rsidP="00BD42A1">
            <w:pPr>
              <w:jc w:val="center"/>
              <w:rPr>
                <w:sz w:val="20"/>
                <w:szCs w:val="20"/>
              </w:rPr>
            </w:pPr>
            <w:r w:rsidRPr="004D3B79">
              <w:rPr>
                <w:sz w:val="20"/>
                <w:szCs w:val="20"/>
              </w:rPr>
              <w:t>Teo-4</w:t>
            </w:r>
          </w:p>
          <w:p w14:paraId="20F62AA5" w14:textId="77777777" w:rsidR="006573F5" w:rsidRPr="004D3B79" w:rsidRDefault="006573F5" w:rsidP="00BD42A1">
            <w:pPr>
              <w:jc w:val="center"/>
              <w:rPr>
                <w:sz w:val="20"/>
                <w:szCs w:val="20"/>
              </w:rPr>
            </w:pPr>
            <w:r w:rsidRPr="004D3B79">
              <w:rPr>
                <w:sz w:val="20"/>
                <w:szCs w:val="20"/>
              </w:rPr>
              <w:t>Lab-8</w:t>
            </w:r>
          </w:p>
        </w:tc>
        <w:tc>
          <w:tcPr>
            <w:tcW w:w="859" w:type="pct"/>
            <w:tcBorders>
              <w:top w:val="single" w:sz="4" w:space="0" w:color="auto"/>
              <w:left w:val="single" w:sz="4" w:space="0" w:color="auto"/>
              <w:bottom w:val="single" w:sz="4" w:space="0" w:color="auto"/>
              <w:right w:val="single" w:sz="4" w:space="0" w:color="auto"/>
            </w:tcBorders>
          </w:tcPr>
          <w:p w14:paraId="1ECEC8E5" w14:textId="77777777" w:rsidR="006573F5" w:rsidRPr="004D3B79" w:rsidRDefault="006573F5" w:rsidP="00BD42A1">
            <w:pPr>
              <w:jc w:val="center"/>
              <w:rPr>
                <w:sz w:val="20"/>
                <w:szCs w:val="20"/>
              </w:rPr>
            </w:pPr>
            <w:r w:rsidRPr="004D3B79">
              <w:rPr>
                <w:sz w:val="20"/>
                <w:szCs w:val="20"/>
              </w:rPr>
              <w:t>1 yarıyılı</w:t>
            </w:r>
          </w:p>
        </w:tc>
      </w:tr>
      <w:tr w:rsidR="006573F5" w:rsidRPr="004D3B79" w14:paraId="1DFC1BA1"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0AF7E9B7"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63CDC5B4" w14:textId="77777777" w:rsidR="006573F5" w:rsidRPr="004D3B79" w:rsidRDefault="006573F5" w:rsidP="00BD42A1">
            <w:pPr>
              <w:jc w:val="both"/>
              <w:rPr>
                <w:sz w:val="20"/>
                <w:szCs w:val="20"/>
              </w:rPr>
            </w:pPr>
            <w:r w:rsidRPr="004D3B79">
              <w:rPr>
                <w:sz w:val="20"/>
                <w:szCs w:val="20"/>
              </w:rPr>
              <w:t>HEF 1047</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68267B61" w14:textId="77777777" w:rsidR="006573F5" w:rsidRPr="004D3B79" w:rsidRDefault="006573F5" w:rsidP="00BD42A1">
            <w:pPr>
              <w:rPr>
                <w:sz w:val="20"/>
                <w:szCs w:val="20"/>
              </w:rPr>
            </w:pPr>
            <w:r w:rsidRPr="004D3B79">
              <w:rPr>
                <w:sz w:val="20"/>
                <w:szCs w:val="20"/>
              </w:rPr>
              <w:t>Mikrobiyoloji</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7583525"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DFB9E69"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38F91768"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703D4F6"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790DB595" w14:textId="77777777" w:rsidR="006573F5" w:rsidRPr="004D3B79" w:rsidRDefault="006573F5" w:rsidP="00BD42A1">
            <w:pPr>
              <w:jc w:val="center"/>
              <w:rPr>
                <w:sz w:val="20"/>
                <w:szCs w:val="20"/>
              </w:rPr>
            </w:pPr>
            <w:r w:rsidRPr="004D3B79">
              <w:rPr>
                <w:sz w:val="20"/>
                <w:szCs w:val="20"/>
              </w:rPr>
              <w:t>1 yarıyılı</w:t>
            </w:r>
          </w:p>
        </w:tc>
      </w:tr>
      <w:tr w:rsidR="006573F5" w:rsidRPr="004D3B79" w14:paraId="12BD179D"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6BBCA4C3"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F09AC4D" w14:textId="77777777" w:rsidR="006573F5" w:rsidRPr="004D3B79" w:rsidRDefault="006573F5" w:rsidP="00BD42A1">
            <w:pPr>
              <w:jc w:val="both"/>
              <w:rPr>
                <w:sz w:val="20"/>
                <w:szCs w:val="20"/>
              </w:rPr>
            </w:pPr>
            <w:r w:rsidRPr="004D3B79">
              <w:rPr>
                <w:sz w:val="20"/>
                <w:szCs w:val="20"/>
              </w:rPr>
              <w:t>HEF 1049</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7123C955" w14:textId="77777777" w:rsidR="006573F5" w:rsidRPr="004D3B79" w:rsidRDefault="006573F5" w:rsidP="00BD42A1">
            <w:pPr>
              <w:rPr>
                <w:sz w:val="20"/>
                <w:szCs w:val="20"/>
              </w:rPr>
            </w:pPr>
            <w:r w:rsidRPr="004D3B79">
              <w:rPr>
                <w:sz w:val="20"/>
                <w:szCs w:val="20"/>
              </w:rPr>
              <w:t>Biyokimya</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4EFA709" w14:textId="77777777" w:rsidR="006573F5" w:rsidRPr="004D3B79" w:rsidRDefault="006573F5" w:rsidP="00BD42A1">
            <w:pPr>
              <w:jc w:val="center"/>
              <w:rPr>
                <w:sz w:val="20"/>
                <w:szCs w:val="20"/>
              </w:rPr>
            </w:pPr>
            <w:r w:rsidRPr="004D3B79">
              <w:rPr>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8E7C022"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DC2DD92"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7BB28BE"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1216E0DC" w14:textId="77777777" w:rsidR="006573F5" w:rsidRPr="004D3B79" w:rsidRDefault="006573F5" w:rsidP="00BD42A1">
            <w:pPr>
              <w:jc w:val="center"/>
              <w:rPr>
                <w:sz w:val="20"/>
                <w:szCs w:val="20"/>
              </w:rPr>
            </w:pPr>
            <w:r w:rsidRPr="004D3B79">
              <w:rPr>
                <w:sz w:val="20"/>
                <w:szCs w:val="20"/>
              </w:rPr>
              <w:t>1 yarıyılı</w:t>
            </w:r>
          </w:p>
        </w:tc>
      </w:tr>
      <w:tr w:rsidR="006573F5" w:rsidRPr="004D3B79" w14:paraId="2806A6F9"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7B3FA4A5"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39C3A23" w14:textId="77777777" w:rsidR="006573F5" w:rsidRPr="004D3B79" w:rsidRDefault="006573F5" w:rsidP="00BD42A1">
            <w:pPr>
              <w:jc w:val="both"/>
              <w:rPr>
                <w:sz w:val="20"/>
                <w:szCs w:val="20"/>
              </w:rPr>
            </w:pPr>
            <w:r w:rsidRPr="004D3B79">
              <w:rPr>
                <w:sz w:val="20"/>
                <w:szCs w:val="20"/>
              </w:rPr>
              <w:t>HEF 1051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2B6F35A5" w14:textId="77777777" w:rsidR="006573F5" w:rsidRPr="004D3B79" w:rsidRDefault="006573F5" w:rsidP="00BD42A1">
            <w:pPr>
              <w:jc w:val="both"/>
              <w:rPr>
                <w:sz w:val="20"/>
                <w:szCs w:val="20"/>
              </w:rPr>
            </w:pPr>
            <w:r w:rsidRPr="004D3B79">
              <w:rPr>
                <w:sz w:val="20"/>
                <w:szCs w:val="20"/>
              </w:rPr>
              <w:t xml:space="preserve">Anatomi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469C81E" w14:textId="77777777" w:rsidR="006573F5" w:rsidRPr="004D3B79" w:rsidRDefault="006573F5" w:rsidP="00BD42A1">
            <w:pPr>
              <w:jc w:val="center"/>
              <w:rPr>
                <w:sz w:val="20"/>
                <w:szCs w:val="20"/>
              </w:rPr>
            </w:pPr>
            <w:r w:rsidRPr="004D3B79">
              <w:rPr>
                <w:sz w:val="20"/>
                <w:szCs w:val="20"/>
              </w:rPr>
              <w:t>3</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92F042F"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BC05E62"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DF1B13E"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0C29509F" w14:textId="77777777" w:rsidR="006573F5" w:rsidRPr="004D3B79" w:rsidRDefault="006573F5" w:rsidP="00BD42A1">
            <w:pPr>
              <w:jc w:val="center"/>
              <w:rPr>
                <w:sz w:val="20"/>
                <w:szCs w:val="20"/>
              </w:rPr>
            </w:pPr>
            <w:r w:rsidRPr="004D3B79">
              <w:rPr>
                <w:sz w:val="20"/>
                <w:szCs w:val="20"/>
              </w:rPr>
              <w:t>1 yarıyılı</w:t>
            </w:r>
          </w:p>
        </w:tc>
      </w:tr>
      <w:tr w:rsidR="006573F5" w:rsidRPr="004D3B79" w14:paraId="166FF8AB"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224075AD"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DEF31CF" w14:textId="77777777" w:rsidR="006573F5" w:rsidRPr="004D3B79" w:rsidRDefault="006573F5" w:rsidP="00BD42A1">
            <w:pPr>
              <w:jc w:val="both"/>
              <w:rPr>
                <w:sz w:val="20"/>
                <w:szCs w:val="20"/>
              </w:rPr>
            </w:pPr>
            <w:r w:rsidRPr="004D3B79">
              <w:rPr>
                <w:sz w:val="20"/>
                <w:szCs w:val="20"/>
              </w:rPr>
              <w:t>HEF 1053</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7C56A25E" w14:textId="77777777" w:rsidR="006573F5" w:rsidRPr="004D3B79" w:rsidRDefault="006573F5" w:rsidP="00BD42A1">
            <w:pPr>
              <w:rPr>
                <w:sz w:val="20"/>
                <w:szCs w:val="20"/>
              </w:rPr>
            </w:pPr>
            <w:r w:rsidRPr="004D3B79">
              <w:rPr>
                <w:sz w:val="20"/>
                <w:szCs w:val="20"/>
              </w:rPr>
              <w:t xml:space="preserve">Fizyoloji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9FFDFD" w14:textId="77777777" w:rsidR="006573F5" w:rsidRPr="004D3B79" w:rsidRDefault="006573F5" w:rsidP="00BD42A1">
            <w:pPr>
              <w:jc w:val="center"/>
              <w:rPr>
                <w:sz w:val="20"/>
                <w:szCs w:val="20"/>
              </w:rPr>
            </w:pPr>
            <w:r w:rsidRPr="004D3B79">
              <w:rPr>
                <w:sz w:val="20"/>
                <w:szCs w:val="20"/>
              </w:rPr>
              <w:t>3</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EDFA6E7"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512DD83"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FC8AC28"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20812B89" w14:textId="77777777" w:rsidR="006573F5" w:rsidRPr="004D3B79" w:rsidRDefault="006573F5" w:rsidP="00BD42A1">
            <w:pPr>
              <w:jc w:val="center"/>
              <w:rPr>
                <w:sz w:val="20"/>
                <w:szCs w:val="20"/>
              </w:rPr>
            </w:pPr>
            <w:r w:rsidRPr="004D3B79">
              <w:rPr>
                <w:sz w:val="20"/>
                <w:szCs w:val="20"/>
              </w:rPr>
              <w:t>1 yarıyılı</w:t>
            </w:r>
          </w:p>
        </w:tc>
      </w:tr>
      <w:tr w:rsidR="006573F5" w:rsidRPr="004D3B79" w14:paraId="7FFA94AE"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60A3800D"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B745AF2" w14:textId="77777777" w:rsidR="006573F5" w:rsidRPr="004D3B79" w:rsidRDefault="006573F5" w:rsidP="00BD42A1">
            <w:pPr>
              <w:jc w:val="both"/>
              <w:rPr>
                <w:sz w:val="20"/>
                <w:szCs w:val="20"/>
              </w:rPr>
            </w:pPr>
            <w:r w:rsidRPr="004D3B79">
              <w:rPr>
                <w:sz w:val="20"/>
                <w:szCs w:val="20"/>
              </w:rPr>
              <w:t>HEF 1055</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39D1E928" w14:textId="77777777" w:rsidR="006573F5" w:rsidRPr="004D3B79" w:rsidRDefault="006573F5" w:rsidP="00BD42A1">
            <w:pPr>
              <w:rPr>
                <w:sz w:val="20"/>
                <w:szCs w:val="20"/>
              </w:rPr>
            </w:pPr>
            <w:r w:rsidRPr="004D3B79">
              <w:rPr>
                <w:sz w:val="20"/>
                <w:szCs w:val="20"/>
              </w:rPr>
              <w:t>Temel İletişim Becerileri</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EA6518"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F352115" w14:textId="77777777" w:rsidR="006573F5" w:rsidRPr="004D3B79" w:rsidRDefault="006573F5" w:rsidP="00BD42A1">
            <w:pPr>
              <w:jc w:val="center"/>
              <w:rPr>
                <w:sz w:val="20"/>
                <w:szCs w:val="20"/>
              </w:rPr>
            </w:pPr>
            <w:r w:rsidRPr="004D3B79">
              <w:rPr>
                <w:sz w:val="20"/>
                <w:szCs w:val="20"/>
              </w:rPr>
              <w:t>2</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4431AE3"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6B64D5" w14:textId="77777777" w:rsidR="006573F5" w:rsidRPr="004D3B79" w:rsidRDefault="006573F5" w:rsidP="00BD42A1">
            <w:pPr>
              <w:jc w:val="center"/>
              <w:rPr>
                <w:sz w:val="20"/>
                <w:szCs w:val="20"/>
              </w:rPr>
            </w:pPr>
            <w:r w:rsidRPr="004D3B79">
              <w:rPr>
                <w:sz w:val="20"/>
                <w:szCs w:val="20"/>
              </w:rPr>
              <w:t>Teo-4</w:t>
            </w:r>
          </w:p>
          <w:p w14:paraId="1C082E93" w14:textId="77777777" w:rsidR="006573F5" w:rsidRPr="004D3B79" w:rsidRDefault="006573F5" w:rsidP="00BD42A1">
            <w:pPr>
              <w:jc w:val="center"/>
              <w:rPr>
                <w:sz w:val="20"/>
                <w:szCs w:val="20"/>
              </w:rPr>
            </w:pPr>
            <w:r w:rsidRPr="004D3B79">
              <w:rPr>
                <w:sz w:val="20"/>
                <w:szCs w:val="20"/>
              </w:rPr>
              <w:t>Lab-6</w:t>
            </w:r>
          </w:p>
        </w:tc>
        <w:tc>
          <w:tcPr>
            <w:tcW w:w="859" w:type="pct"/>
            <w:tcBorders>
              <w:top w:val="single" w:sz="4" w:space="0" w:color="auto"/>
              <w:left w:val="single" w:sz="4" w:space="0" w:color="auto"/>
              <w:bottom w:val="single" w:sz="4" w:space="0" w:color="auto"/>
              <w:right w:val="single" w:sz="4" w:space="0" w:color="auto"/>
            </w:tcBorders>
          </w:tcPr>
          <w:p w14:paraId="00EF8629" w14:textId="77777777" w:rsidR="006573F5" w:rsidRPr="004D3B79" w:rsidRDefault="006573F5" w:rsidP="00BD42A1">
            <w:pPr>
              <w:jc w:val="center"/>
              <w:rPr>
                <w:sz w:val="20"/>
                <w:szCs w:val="20"/>
              </w:rPr>
            </w:pPr>
            <w:r w:rsidRPr="004D3B79">
              <w:rPr>
                <w:sz w:val="20"/>
                <w:szCs w:val="20"/>
              </w:rPr>
              <w:t>1 yarıyılı</w:t>
            </w:r>
          </w:p>
        </w:tc>
      </w:tr>
      <w:tr w:rsidR="006573F5" w:rsidRPr="004D3B79" w14:paraId="117B9762"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4B26C37C"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9263D32" w14:textId="77777777" w:rsidR="006573F5" w:rsidRPr="004D3B79" w:rsidRDefault="006573F5" w:rsidP="00BD42A1">
            <w:pPr>
              <w:jc w:val="both"/>
              <w:rPr>
                <w:sz w:val="20"/>
                <w:szCs w:val="20"/>
              </w:rPr>
            </w:pPr>
            <w:r w:rsidRPr="004D3B79">
              <w:rPr>
                <w:sz w:val="20"/>
                <w:szCs w:val="20"/>
              </w:rPr>
              <w:t>KPD 1000</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3B067624" w14:textId="77777777" w:rsidR="006573F5" w:rsidRPr="004D3B79" w:rsidRDefault="006573F5" w:rsidP="00BD42A1">
            <w:pPr>
              <w:rPr>
                <w:sz w:val="20"/>
                <w:szCs w:val="20"/>
              </w:rPr>
            </w:pPr>
            <w:r w:rsidRPr="004D3B79">
              <w:rPr>
                <w:sz w:val="20"/>
                <w:szCs w:val="20"/>
              </w:rPr>
              <w:t xml:space="preserve">Kariyer Planlama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1EF07CB" w14:textId="77777777" w:rsidR="006573F5" w:rsidRPr="004D3B79" w:rsidRDefault="006573F5" w:rsidP="00BD42A1">
            <w:pPr>
              <w:jc w:val="center"/>
              <w:rPr>
                <w:sz w:val="20"/>
                <w:szCs w:val="20"/>
              </w:rPr>
            </w:pPr>
            <w:r w:rsidRPr="004D3B79">
              <w:rPr>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A0A9983"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3B01B39"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6112203"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3A52B1CB" w14:textId="77777777" w:rsidR="006573F5" w:rsidRPr="004D3B79" w:rsidRDefault="006573F5" w:rsidP="00BD42A1">
            <w:pPr>
              <w:jc w:val="center"/>
              <w:rPr>
                <w:sz w:val="20"/>
                <w:szCs w:val="20"/>
              </w:rPr>
            </w:pPr>
            <w:r w:rsidRPr="004D3B79">
              <w:rPr>
                <w:sz w:val="20"/>
                <w:szCs w:val="20"/>
              </w:rPr>
              <w:t>1 yarıyılı</w:t>
            </w:r>
          </w:p>
        </w:tc>
      </w:tr>
      <w:tr w:rsidR="006573F5" w:rsidRPr="004D3B79" w14:paraId="36FBB6C1"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4D6B4DE3"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897DBA7" w14:textId="77777777" w:rsidR="006573F5" w:rsidRPr="004D3B79" w:rsidRDefault="006573F5" w:rsidP="00BD42A1">
            <w:pPr>
              <w:jc w:val="both"/>
              <w:rPr>
                <w:sz w:val="20"/>
                <w:szCs w:val="20"/>
              </w:rPr>
            </w:pPr>
            <w:r w:rsidRPr="004D3B79">
              <w:rPr>
                <w:sz w:val="20"/>
                <w:szCs w:val="20"/>
              </w:rPr>
              <w:t>YDI 1007</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64D25581" w14:textId="77777777" w:rsidR="006573F5" w:rsidRPr="004D3B79" w:rsidRDefault="006573F5" w:rsidP="00BD42A1">
            <w:pPr>
              <w:jc w:val="both"/>
              <w:rPr>
                <w:sz w:val="20"/>
                <w:szCs w:val="20"/>
              </w:rPr>
            </w:pPr>
            <w:r w:rsidRPr="004D3B79">
              <w:rPr>
                <w:sz w:val="20"/>
                <w:szCs w:val="20"/>
              </w:rPr>
              <w:t xml:space="preserve">Yabancı Dil- I (İngilizce)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4272CC6"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DED8BE3"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3D1C42EE"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0407889" w14:textId="77777777" w:rsidR="006573F5" w:rsidRPr="004D3B79" w:rsidRDefault="006573F5" w:rsidP="00BD42A1">
            <w:pPr>
              <w:jc w:val="center"/>
              <w:rPr>
                <w:sz w:val="20"/>
                <w:szCs w:val="20"/>
              </w:rPr>
            </w:pPr>
            <w:r w:rsidRPr="004D3B79">
              <w:rPr>
                <w:sz w:val="20"/>
                <w:szCs w:val="20"/>
              </w:rPr>
              <w:t>1</w:t>
            </w:r>
          </w:p>
        </w:tc>
        <w:tc>
          <w:tcPr>
            <w:tcW w:w="859" w:type="pct"/>
            <w:tcBorders>
              <w:top w:val="single" w:sz="4" w:space="0" w:color="auto"/>
              <w:left w:val="single" w:sz="4" w:space="0" w:color="auto"/>
              <w:bottom w:val="single" w:sz="4" w:space="0" w:color="auto"/>
              <w:right w:val="single" w:sz="4" w:space="0" w:color="auto"/>
            </w:tcBorders>
          </w:tcPr>
          <w:p w14:paraId="445CCB9A" w14:textId="77777777" w:rsidR="006573F5" w:rsidRPr="004D3B79" w:rsidRDefault="006573F5" w:rsidP="00BD42A1">
            <w:pPr>
              <w:jc w:val="center"/>
              <w:rPr>
                <w:sz w:val="20"/>
                <w:szCs w:val="20"/>
              </w:rPr>
            </w:pPr>
            <w:r w:rsidRPr="004D3B79">
              <w:rPr>
                <w:sz w:val="20"/>
                <w:szCs w:val="20"/>
              </w:rPr>
              <w:t>1 yarıyılı</w:t>
            </w:r>
          </w:p>
        </w:tc>
      </w:tr>
      <w:tr w:rsidR="006573F5" w:rsidRPr="004D3B79" w14:paraId="62DBDAE5"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719EC9E0"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3B38651" w14:textId="77777777" w:rsidR="006573F5" w:rsidRPr="004D3B79" w:rsidRDefault="006573F5" w:rsidP="00BD42A1">
            <w:pPr>
              <w:jc w:val="both"/>
              <w:rPr>
                <w:sz w:val="20"/>
                <w:szCs w:val="20"/>
              </w:rPr>
            </w:pPr>
            <w:r w:rsidRPr="004D3B79">
              <w:rPr>
                <w:sz w:val="20"/>
                <w:szCs w:val="20"/>
              </w:rPr>
              <w:t>TDL 1001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4934B9A7" w14:textId="77777777" w:rsidR="006573F5" w:rsidRPr="004D3B79" w:rsidRDefault="006573F5" w:rsidP="00BD42A1">
            <w:pPr>
              <w:jc w:val="both"/>
              <w:rPr>
                <w:sz w:val="20"/>
                <w:szCs w:val="20"/>
              </w:rPr>
            </w:pPr>
            <w:r w:rsidRPr="004D3B79">
              <w:rPr>
                <w:sz w:val="20"/>
                <w:szCs w:val="20"/>
              </w:rPr>
              <w:t xml:space="preserve">Türk Dili 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6C308A0"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32E8426"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A9044C0"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BAA5443"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506F8F5E" w14:textId="77777777" w:rsidR="006573F5" w:rsidRPr="004D3B79" w:rsidRDefault="006573F5" w:rsidP="00BD42A1">
            <w:pPr>
              <w:jc w:val="center"/>
              <w:rPr>
                <w:sz w:val="20"/>
                <w:szCs w:val="20"/>
              </w:rPr>
            </w:pPr>
            <w:r w:rsidRPr="004D3B79">
              <w:rPr>
                <w:sz w:val="20"/>
                <w:szCs w:val="20"/>
              </w:rPr>
              <w:t>1 yarıyılı</w:t>
            </w:r>
          </w:p>
        </w:tc>
      </w:tr>
      <w:tr w:rsidR="006573F5" w:rsidRPr="004D3B79" w14:paraId="35271EDE"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2769638D"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11CE254" w14:textId="77777777" w:rsidR="006573F5" w:rsidRPr="004D3B79" w:rsidRDefault="006573F5" w:rsidP="00BD42A1">
            <w:pPr>
              <w:jc w:val="both"/>
              <w:rPr>
                <w:sz w:val="20"/>
                <w:szCs w:val="20"/>
              </w:rPr>
            </w:pPr>
            <w:r w:rsidRPr="004D3B79">
              <w:rPr>
                <w:sz w:val="20"/>
                <w:szCs w:val="20"/>
              </w:rPr>
              <w:t>ATA 1001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1C237CA5" w14:textId="77777777" w:rsidR="006573F5" w:rsidRPr="004D3B79" w:rsidRDefault="006573F5" w:rsidP="00BD42A1">
            <w:pPr>
              <w:jc w:val="both"/>
              <w:rPr>
                <w:sz w:val="20"/>
                <w:szCs w:val="20"/>
              </w:rPr>
            </w:pPr>
            <w:r w:rsidRPr="004D3B79">
              <w:rPr>
                <w:sz w:val="20"/>
                <w:szCs w:val="20"/>
              </w:rPr>
              <w:t xml:space="preserve">Atatürk İlkeleri ve İnkılap Tarihi 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8718E66"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770AB55"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869B246" w14:textId="77777777" w:rsidR="006573F5" w:rsidRPr="004D3B79" w:rsidRDefault="006573F5" w:rsidP="00BD42A1">
            <w:pPr>
              <w:jc w:val="center"/>
              <w:rPr>
                <w:sz w:val="20"/>
                <w:szCs w:val="20"/>
              </w:rPr>
            </w:pPr>
            <w:r w:rsidRPr="004D3B79">
              <w:rPr>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9E8EB77" w14:textId="77777777" w:rsidR="006573F5" w:rsidRPr="004D3B79" w:rsidRDefault="006573F5" w:rsidP="00BD42A1">
            <w:pPr>
              <w:jc w:val="center"/>
              <w:rPr>
                <w:sz w:val="20"/>
                <w:szCs w:val="20"/>
              </w:rPr>
            </w:pPr>
            <w:r w:rsidRPr="004D3B79">
              <w:rPr>
                <w:sz w:val="20"/>
                <w:szCs w:val="20"/>
              </w:rPr>
              <w:t>2</w:t>
            </w:r>
          </w:p>
        </w:tc>
        <w:tc>
          <w:tcPr>
            <w:tcW w:w="859" w:type="pct"/>
            <w:tcBorders>
              <w:top w:val="single" w:sz="4" w:space="0" w:color="auto"/>
              <w:left w:val="single" w:sz="4" w:space="0" w:color="auto"/>
              <w:bottom w:val="single" w:sz="4" w:space="0" w:color="auto"/>
              <w:right w:val="single" w:sz="4" w:space="0" w:color="auto"/>
            </w:tcBorders>
          </w:tcPr>
          <w:p w14:paraId="679E0B5F" w14:textId="77777777" w:rsidR="006573F5" w:rsidRPr="004D3B79" w:rsidRDefault="006573F5" w:rsidP="00BD42A1">
            <w:pPr>
              <w:jc w:val="center"/>
              <w:rPr>
                <w:sz w:val="20"/>
                <w:szCs w:val="20"/>
              </w:rPr>
            </w:pPr>
            <w:r w:rsidRPr="004D3B79">
              <w:rPr>
                <w:sz w:val="20"/>
                <w:szCs w:val="20"/>
              </w:rPr>
              <w:t>1 yarıyılı</w:t>
            </w:r>
          </w:p>
        </w:tc>
      </w:tr>
      <w:tr w:rsidR="006573F5" w:rsidRPr="004D3B79" w14:paraId="271F0C6C" w14:textId="77777777" w:rsidTr="00BD42A1">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38D7FEF2" w14:textId="77777777" w:rsidR="006573F5" w:rsidRPr="004D3B79" w:rsidRDefault="006573F5" w:rsidP="00BD42A1">
            <w:pPr>
              <w:jc w:val="center"/>
              <w:rPr>
                <w:sz w:val="20"/>
                <w:szCs w:val="20"/>
              </w:rPr>
            </w:pPr>
            <w:r w:rsidRPr="004D3B79">
              <w:rPr>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15C4AA7" w14:textId="77777777" w:rsidR="006573F5" w:rsidRPr="004D3B79" w:rsidRDefault="006573F5" w:rsidP="00BD42A1">
            <w:pPr>
              <w:jc w:val="both"/>
              <w:rPr>
                <w:sz w:val="20"/>
                <w:szCs w:val="20"/>
              </w:rPr>
            </w:pPr>
            <w:r w:rsidRPr="004D3B79">
              <w:rPr>
                <w:sz w:val="20"/>
                <w:szCs w:val="20"/>
              </w:rPr>
              <w:t>TBT 1001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5CA8C01C" w14:textId="77777777" w:rsidR="006573F5" w:rsidRPr="004D3B79" w:rsidRDefault="006573F5" w:rsidP="00BD42A1">
            <w:pPr>
              <w:jc w:val="both"/>
              <w:rPr>
                <w:sz w:val="20"/>
                <w:szCs w:val="20"/>
              </w:rPr>
            </w:pPr>
            <w:r w:rsidRPr="004D3B79">
              <w:rPr>
                <w:sz w:val="20"/>
                <w:szCs w:val="20"/>
              </w:rPr>
              <w:t xml:space="preserve">Temel Bilgi Teknolojileri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0DECB09" w14:textId="77777777" w:rsidR="006573F5" w:rsidRPr="004D3B79" w:rsidRDefault="006573F5" w:rsidP="00BD42A1">
            <w:pPr>
              <w:jc w:val="center"/>
              <w:rPr>
                <w:sz w:val="20"/>
                <w:szCs w:val="20"/>
              </w:rPr>
            </w:pPr>
            <w:r w:rsidRPr="004D3B79">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E200272" w14:textId="77777777" w:rsidR="006573F5" w:rsidRPr="004D3B79" w:rsidRDefault="006573F5" w:rsidP="00BD42A1">
            <w:pPr>
              <w:jc w:val="center"/>
              <w:rPr>
                <w:sz w:val="20"/>
                <w:szCs w:val="20"/>
              </w:rPr>
            </w:pPr>
            <w:r w:rsidRPr="004D3B79">
              <w:rPr>
                <w:sz w:val="20"/>
                <w:szCs w:val="20"/>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7D0A91A6" w14:textId="77777777" w:rsidR="006573F5" w:rsidRPr="004D3B79" w:rsidRDefault="006573F5" w:rsidP="00BD42A1">
            <w:pPr>
              <w:jc w:val="center"/>
              <w:rPr>
                <w:sz w:val="20"/>
                <w:szCs w:val="20"/>
              </w:rPr>
            </w:pPr>
            <w:r w:rsidRPr="004D3B79">
              <w:rPr>
                <w:sz w:val="20"/>
                <w:szCs w:val="20"/>
              </w:rPr>
              <w:t>2</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9827D07" w14:textId="77777777" w:rsidR="006573F5" w:rsidRPr="004D3B79" w:rsidRDefault="006573F5" w:rsidP="00BD42A1">
            <w:pPr>
              <w:jc w:val="center"/>
              <w:rPr>
                <w:sz w:val="20"/>
                <w:szCs w:val="20"/>
              </w:rPr>
            </w:pPr>
            <w:r w:rsidRPr="004D3B79">
              <w:rPr>
                <w:sz w:val="20"/>
                <w:szCs w:val="20"/>
              </w:rPr>
              <w:t>Teo-1</w:t>
            </w:r>
          </w:p>
          <w:p w14:paraId="3E03226D" w14:textId="77777777" w:rsidR="006573F5" w:rsidRPr="004D3B79" w:rsidRDefault="006573F5" w:rsidP="00BD42A1">
            <w:pPr>
              <w:jc w:val="center"/>
              <w:rPr>
                <w:sz w:val="20"/>
                <w:szCs w:val="20"/>
              </w:rPr>
            </w:pPr>
            <w:r w:rsidRPr="004D3B79">
              <w:rPr>
                <w:sz w:val="20"/>
                <w:szCs w:val="20"/>
              </w:rPr>
              <w:t>Uyg-1</w:t>
            </w:r>
          </w:p>
        </w:tc>
        <w:tc>
          <w:tcPr>
            <w:tcW w:w="859" w:type="pct"/>
            <w:tcBorders>
              <w:top w:val="single" w:sz="4" w:space="0" w:color="auto"/>
              <w:left w:val="single" w:sz="4" w:space="0" w:color="auto"/>
              <w:bottom w:val="single" w:sz="4" w:space="0" w:color="auto"/>
              <w:right w:val="single" w:sz="4" w:space="0" w:color="auto"/>
            </w:tcBorders>
          </w:tcPr>
          <w:p w14:paraId="194C81DF" w14:textId="77777777" w:rsidR="006573F5" w:rsidRPr="004D3B79" w:rsidRDefault="006573F5" w:rsidP="00BD42A1">
            <w:pPr>
              <w:jc w:val="center"/>
              <w:rPr>
                <w:sz w:val="20"/>
                <w:szCs w:val="20"/>
              </w:rPr>
            </w:pPr>
            <w:r w:rsidRPr="004D3B79">
              <w:rPr>
                <w:sz w:val="20"/>
                <w:szCs w:val="20"/>
              </w:rPr>
              <w:t>1 yarıyılı</w:t>
            </w:r>
          </w:p>
        </w:tc>
      </w:tr>
    </w:tbl>
    <w:p w14:paraId="6D2C5EDA" w14:textId="0F768D48" w:rsidR="006573F5" w:rsidRDefault="006573F5" w:rsidP="006573F5">
      <w:pPr>
        <w:rPr>
          <w:b/>
          <w:sz w:val="20"/>
          <w:szCs w:val="20"/>
        </w:rPr>
      </w:pPr>
    </w:p>
    <w:p w14:paraId="5216C804" w14:textId="77777777" w:rsidR="00A55C40" w:rsidRPr="004D3B79" w:rsidRDefault="00A55C40" w:rsidP="006573F5">
      <w:pPr>
        <w:rPr>
          <w:b/>
          <w:sz w:val="20"/>
          <w:szCs w:val="20"/>
        </w:rPr>
      </w:pPr>
    </w:p>
    <w:p w14:paraId="5A3FC64F" w14:textId="77777777" w:rsidR="006573F5" w:rsidRPr="004D3B79" w:rsidRDefault="006573F5" w:rsidP="006153AD">
      <w:pPr>
        <w:pStyle w:val="Balk1"/>
      </w:pPr>
      <w:bookmarkStart w:id="82" w:name="_Toc151540520"/>
      <w:r w:rsidRPr="004D3B79">
        <w:t xml:space="preserve">2.5.1.2. Birinci </w:t>
      </w:r>
      <w:proofErr w:type="spellStart"/>
      <w:r w:rsidRPr="004D3B79">
        <w:t>Yıl</w:t>
      </w:r>
      <w:proofErr w:type="spellEnd"/>
      <w:r w:rsidRPr="004D3B79">
        <w:t xml:space="preserve"> Bahar </w:t>
      </w:r>
      <w:proofErr w:type="spellStart"/>
      <w:r w:rsidRPr="004D3B79">
        <w:t>Dönemi</w:t>
      </w:r>
      <w:bookmarkEnd w:id="82"/>
      <w:proofErr w:type="spellEnd"/>
    </w:p>
    <w:p w14:paraId="5BA79AF1" w14:textId="77777777" w:rsidR="006573F5" w:rsidRPr="004D3B79" w:rsidRDefault="006573F5" w:rsidP="006573F5">
      <w:pPr>
        <w:rPr>
          <w:b/>
          <w:sz w:val="20"/>
          <w:szCs w:val="20"/>
        </w:rPr>
      </w:pPr>
    </w:p>
    <w:p w14:paraId="47EFEC03" w14:textId="77777777" w:rsidR="006573F5" w:rsidRPr="004D3B79" w:rsidRDefault="006573F5" w:rsidP="006573F5">
      <w:pPr>
        <w:ind w:left="75"/>
        <w:rPr>
          <w:b/>
          <w:sz w:val="20"/>
          <w:szCs w:val="20"/>
        </w:rPr>
      </w:pPr>
      <w:r w:rsidRPr="004D3B79">
        <w:rPr>
          <w:b/>
          <w:sz w:val="20"/>
          <w:szCs w:val="20"/>
        </w:rPr>
        <w:t>Zorunlu Dersler</w:t>
      </w:r>
    </w:p>
    <w:p w14:paraId="5A3E0E79" w14:textId="77777777" w:rsidR="006573F5" w:rsidRPr="004D3B79" w:rsidRDefault="006573F5" w:rsidP="006573F5">
      <w:pPr>
        <w:ind w:left="75"/>
        <w:rPr>
          <w:b/>
          <w:sz w:val="20"/>
          <w:szCs w:val="20"/>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20"/>
        <w:gridCol w:w="3880"/>
        <w:gridCol w:w="598"/>
        <w:gridCol w:w="499"/>
        <w:gridCol w:w="499"/>
        <w:gridCol w:w="953"/>
        <w:gridCol w:w="1168"/>
      </w:tblGrid>
      <w:tr w:rsidR="006573F5" w:rsidRPr="004D3B79" w14:paraId="03F91C12" w14:textId="77777777" w:rsidTr="00BD42A1">
        <w:trPr>
          <w:trHeight w:val="437"/>
        </w:trPr>
        <w:tc>
          <w:tcPr>
            <w:tcW w:w="906" w:type="dxa"/>
            <w:shd w:val="clear" w:color="auto" w:fill="auto"/>
          </w:tcPr>
          <w:p w14:paraId="19BE1A91"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t>Ön şart</w:t>
            </w:r>
          </w:p>
        </w:tc>
        <w:tc>
          <w:tcPr>
            <w:tcW w:w="1220" w:type="dxa"/>
            <w:shd w:val="clear" w:color="auto" w:fill="auto"/>
          </w:tcPr>
          <w:p w14:paraId="2D0DE1A7"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880" w:type="dxa"/>
            <w:shd w:val="clear" w:color="auto" w:fill="auto"/>
          </w:tcPr>
          <w:p w14:paraId="08968742"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598" w:type="dxa"/>
            <w:shd w:val="clear" w:color="auto" w:fill="auto"/>
          </w:tcPr>
          <w:p w14:paraId="11CF9C50"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499" w:type="dxa"/>
          </w:tcPr>
          <w:p w14:paraId="64AC586A"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499" w:type="dxa"/>
            <w:shd w:val="clear" w:color="auto" w:fill="auto"/>
          </w:tcPr>
          <w:p w14:paraId="42C8D2EB"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953" w:type="dxa"/>
            <w:shd w:val="clear" w:color="auto" w:fill="auto"/>
          </w:tcPr>
          <w:p w14:paraId="2D50573E"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1168" w:type="dxa"/>
            <w:shd w:val="clear" w:color="auto" w:fill="auto"/>
          </w:tcPr>
          <w:p w14:paraId="7E2F9F24"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32D96E49" w14:textId="77777777" w:rsidTr="00BD42A1">
        <w:trPr>
          <w:trHeight w:val="329"/>
        </w:trPr>
        <w:tc>
          <w:tcPr>
            <w:tcW w:w="906" w:type="dxa"/>
            <w:shd w:val="clear" w:color="auto" w:fill="auto"/>
          </w:tcPr>
          <w:p w14:paraId="06B698E9" w14:textId="77777777" w:rsidR="006573F5" w:rsidRPr="004D3B79" w:rsidRDefault="006573F5" w:rsidP="00BD42A1">
            <w:pPr>
              <w:pStyle w:val="TableParagraph"/>
              <w:tabs>
                <w:tab w:val="left" w:pos="526"/>
              </w:tabs>
              <w:kinsoku w:val="0"/>
              <w:overflowPunct w:val="0"/>
              <w:spacing w:before="11"/>
              <w:ind w:left="55"/>
              <w:jc w:val="center"/>
              <w:rPr>
                <w:sz w:val="20"/>
                <w:szCs w:val="20"/>
              </w:rPr>
            </w:pPr>
            <w:r w:rsidRPr="004D3B79">
              <w:rPr>
                <w:sz w:val="20"/>
                <w:szCs w:val="20"/>
              </w:rPr>
              <w:t>-</w:t>
            </w:r>
          </w:p>
        </w:tc>
        <w:tc>
          <w:tcPr>
            <w:tcW w:w="1220" w:type="dxa"/>
            <w:shd w:val="clear" w:color="auto" w:fill="auto"/>
          </w:tcPr>
          <w:p w14:paraId="2614E93B" w14:textId="77777777" w:rsidR="006573F5" w:rsidRPr="004D3B79" w:rsidRDefault="006573F5" w:rsidP="00BD42A1">
            <w:pPr>
              <w:pStyle w:val="TableParagraph"/>
              <w:tabs>
                <w:tab w:val="left" w:pos="870"/>
              </w:tabs>
              <w:kinsoku w:val="0"/>
              <w:overflowPunct w:val="0"/>
              <w:spacing w:before="11"/>
              <w:jc w:val="center"/>
              <w:rPr>
                <w:sz w:val="20"/>
                <w:szCs w:val="20"/>
              </w:rPr>
            </w:pPr>
            <w:r w:rsidRPr="004D3B79">
              <w:rPr>
                <w:spacing w:val="-1"/>
                <w:sz w:val="20"/>
                <w:szCs w:val="20"/>
              </w:rPr>
              <w:t>HEF</w:t>
            </w:r>
            <w:r w:rsidRPr="004D3B79">
              <w:rPr>
                <w:sz w:val="20"/>
                <w:szCs w:val="20"/>
              </w:rPr>
              <w:t xml:space="preserve"> 1052</w:t>
            </w:r>
          </w:p>
        </w:tc>
        <w:tc>
          <w:tcPr>
            <w:tcW w:w="3880" w:type="dxa"/>
            <w:shd w:val="clear" w:color="auto" w:fill="auto"/>
          </w:tcPr>
          <w:p w14:paraId="0B4433F6" w14:textId="77777777" w:rsidR="006573F5" w:rsidRPr="004D3B79" w:rsidRDefault="006573F5" w:rsidP="00BD42A1">
            <w:pPr>
              <w:pStyle w:val="TableParagraph"/>
              <w:kinsoku w:val="0"/>
              <w:overflowPunct w:val="0"/>
              <w:spacing w:before="17"/>
              <w:ind w:left="77"/>
              <w:rPr>
                <w:sz w:val="20"/>
                <w:szCs w:val="20"/>
              </w:rPr>
            </w:pPr>
            <w:r w:rsidRPr="004D3B79">
              <w:rPr>
                <w:sz w:val="20"/>
                <w:szCs w:val="20"/>
              </w:rPr>
              <w:t xml:space="preserve">Hemşirelik Esasları </w:t>
            </w:r>
          </w:p>
        </w:tc>
        <w:tc>
          <w:tcPr>
            <w:tcW w:w="598" w:type="dxa"/>
            <w:shd w:val="clear" w:color="auto" w:fill="auto"/>
          </w:tcPr>
          <w:p w14:paraId="528A0855" w14:textId="77777777" w:rsidR="006573F5" w:rsidRPr="004D3B79" w:rsidRDefault="006573F5" w:rsidP="00BD42A1">
            <w:pPr>
              <w:pStyle w:val="TableParagraph"/>
              <w:kinsoku w:val="0"/>
              <w:overflowPunct w:val="0"/>
              <w:spacing w:before="11"/>
              <w:ind w:left="281"/>
              <w:jc w:val="center"/>
              <w:rPr>
                <w:sz w:val="20"/>
                <w:szCs w:val="20"/>
              </w:rPr>
            </w:pPr>
            <w:r w:rsidRPr="004D3B79">
              <w:rPr>
                <w:sz w:val="20"/>
                <w:szCs w:val="20"/>
              </w:rPr>
              <w:t>6</w:t>
            </w:r>
          </w:p>
        </w:tc>
        <w:tc>
          <w:tcPr>
            <w:tcW w:w="499" w:type="dxa"/>
          </w:tcPr>
          <w:p w14:paraId="146E85EA" w14:textId="77777777" w:rsidR="006573F5" w:rsidRPr="004D3B79" w:rsidRDefault="006573F5" w:rsidP="00BD42A1">
            <w:pPr>
              <w:pStyle w:val="TableParagraph"/>
              <w:kinsoku w:val="0"/>
              <w:overflowPunct w:val="0"/>
              <w:spacing w:before="11"/>
              <w:ind w:left="82"/>
              <w:jc w:val="center"/>
              <w:rPr>
                <w:sz w:val="20"/>
                <w:szCs w:val="20"/>
              </w:rPr>
            </w:pPr>
            <w:r w:rsidRPr="004D3B79">
              <w:rPr>
                <w:sz w:val="20"/>
                <w:szCs w:val="20"/>
              </w:rPr>
              <w:t>0</w:t>
            </w:r>
          </w:p>
        </w:tc>
        <w:tc>
          <w:tcPr>
            <w:tcW w:w="499" w:type="dxa"/>
            <w:shd w:val="clear" w:color="auto" w:fill="auto"/>
          </w:tcPr>
          <w:p w14:paraId="6F141E19" w14:textId="77777777" w:rsidR="006573F5" w:rsidRPr="004D3B79" w:rsidRDefault="006573F5" w:rsidP="00BD42A1">
            <w:pPr>
              <w:pStyle w:val="TableParagraph"/>
              <w:kinsoku w:val="0"/>
              <w:overflowPunct w:val="0"/>
              <w:spacing w:before="11"/>
              <w:ind w:left="82"/>
              <w:jc w:val="center"/>
              <w:rPr>
                <w:sz w:val="20"/>
                <w:szCs w:val="20"/>
              </w:rPr>
            </w:pPr>
            <w:r w:rsidRPr="004D3B79">
              <w:rPr>
                <w:sz w:val="20"/>
                <w:szCs w:val="20"/>
              </w:rPr>
              <w:t>16</w:t>
            </w:r>
          </w:p>
        </w:tc>
        <w:tc>
          <w:tcPr>
            <w:tcW w:w="953" w:type="dxa"/>
            <w:shd w:val="clear" w:color="auto" w:fill="auto"/>
          </w:tcPr>
          <w:p w14:paraId="71D398D8" w14:textId="77777777" w:rsidR="006573F5" w:rsidRPr="004D3B79" w:rsidRDefault="006573F5" w:rsidP="00BD42A1">
            <w:pPr>
              <w:pStyle w:val="TableParagraph"/>
              <w:kinsoku w:val="0"/>
              <w:overflowPunct w:val="0"/>
              <w:spacing w:before="11"/>
              <w:ind w:left="25"/>
              <w:jc w:val="center"/>
              <w:rPr>
                <w:sz w:val="20"/>
                <w:szCs w:val="20"/>
              </w:rPr>
            </w:pPr>
            <w:r w:rsidRPr="004D3B79">
              <w:rPr>
                <w:sz w:val="20"/>
                <w:szCs w:val="20"/>
              </w:rPr>
              <w:t>18</w:t>
            </w:r>
          </w:p>
        </w:tc>
        <w:tc>
          <w:tcPr>
            <w:tcW w:w="1168" w:type="dxa"/>
            <w:shd w:val="clear" w:color="auto" w:fill="auto"/>
          </w:tcPr>
          <w:p w14:paraId="5D9B88BC" w14:textId="77777777" w:rsidR="006573F5" w:rsidRPr="004D3B79" w:rsidRDefault="006573F5" w:rsidP="00BD42A1">
            <w:pPr>
              <w:pStyle w:val="TableParagraph"/>
              <w:kinsoku w:val="0"/>
              <w:overflowPunct w:val="0"/>
              <w:spacing w:before="11"/>
              <w:ind w:left="112"/>
              <w:rPr>
                <w:sz w:val="20"/>
                <w:szCs w:val="20"/>
              </w:rPr>
            </w:pPr>
            <w:r w:rsidRPr="004D3B79">
              <w:rPr>
                <w:sz w:val="20"/>
                <w:szCs w:val="20"/>
              </w:rPr>
              <w:t>1Yarıyıl</w:t>
            </w:r>
          </w:p>
        </w:tc>
      </w:tr>
      <w:tr w:rsidR="006573F5" w:rsidRPr="004D3B79" w14:paraId="187E4B8B" w14:textId="77777777" w:rsidTr="00BD42A1">
        <w:trPr>
          <w:trHeight w:val="344"/>
        </w:trPr>
        <w:tc>
          <w:tcPr>
            <w:tcW w:w="906" w:type="dxa"/>
            <w:shd w:val="clear" w:color="auto" w:fill="auto"/>
          </w:tcPr>
          <w:p w14:paraId="5A68C620" w14:textId="77777777" w:rsidR="006573F5" w:rsidRPr="004D3B79" w:rsidRDefault="006573F5" w:rsidP="00BD42A1">
            <w:pPr>
              <w:pStyle w:val="TableParagraph"/>
              <w:tabs>
                <w:tab w:val="left" w:pos="870"/>
              </w:tabs>
              <w:kinsoku w:val="0"/>
              <w:overflowPunct w:val="0"/>
              <w:spacing w:before="11"/>
              <w:ind w:left="398"/>
              <w:jc w:val="both"/>
              <w:rPr>
                <w:sz w:val="20"/>
                <w:szCs w:val="20"/>
              </w:rPr>
            </w:pPr>
            <w:r w:rsidRPr="004D3B79">
              <w:rPr>
                <w:sz w:val="20"/>
                <w:szCs w:val="20"/>
              </w:rPr>
              <w:t>-</w:t>
            </w:r>
          </w:p>
        </w:tc>
        <w:tc>
          <w:tcPr>
            <w:tcW w:w="1220" w:type="dxa"/>
            <w:shd w:val="clear" w:color="auto" w:fill="auto"/>
          </w:tcPr>
          <w:p w14:paraId="0085B124"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pacing w:val="-1"/>
                <w:sz w:val="20"/>
                <w:szCs w:val="20"/>
              </w:rPr>
              <w:t>HEF</w:t>
            </w:r>
            <w:r w:rsidRPr="004D3B79">
              <w:rPr>
                <w:sz w:val="20"/>
                <w:szCs w:val="20"/>
              </w:rPr>
              <w:t xml:space="preserve"> 1054</w:t>
            </w:r>
          </w:p>
        </w:tc>
        <w:tc>
          <w:tcPr>
            <w:tcW w:w="3880" w:type="dxa"/>
            <w:shd w:val="clear" w:color="auto" w:fill="auto"/>
          </w:tcPr>
          <w:p w14:paraId="23E95AB1"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 xml:space="preserve">Fizyopatoloji </w:t>
            </w:r>
          </w:p>
        </w:tc>
        <w:tc>
          <w:tcPr>
            <w:tcW w:w="598" w:type="dxa"/>
            <w:shd w:val="clear" w:color="auto" w:fill="auto"/>
          </w:tcPr>
          <w:p w14:paraId="4A48FD03"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2</w:t>
            </w:r>
          </w:p>
        </w:tc>
        <w:tc>
          <w:tcPr>
            <w:tcW w:w="499" w:type="dxa"/>
          </w:tcPr>
          <w:p w14:paraId="6D1F30B8"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99" w:type="dxa"/>
            <w:shd w:val="clear" w:color="auto" w:fill="auto"/>
          </w:tcPr>
          <w:p w14:paraId="609CF61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953" w:type="dxa"/>
            <w:shd w:val="clear" w:color="auto" w:fill="auto"/>
          </w:tcPr>
          <w:p w14:paraId="00996B8F"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43</w:t>
            </w:r>
          </w:p>
        </w:tc>
        <w:tc>
          <w:tcPr>
            <w:tcW w:w="1168" w:type="dxa"/>
            <w:shd w:val="clear" w:color="auto" w:fill="auto"/>
          </w:tcPr>
          <w:p w14:paraId="18BFFDF4"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9690947" w14:textId="77777777" w:rsidTr="00BD42A1">
        <w:trPr>
          <w:trHeight w:val="329"/>
        </w:trPr>
        <w:tc>
          <w:tcPr>
            <w:tcW w:w="906" w:type="dxa"/>
            <w:shd w:val="clear" w:color="auto" w:fill="auto"/>
          </w:tcPr>
          <w:p w14:paraId="4024C091" w14:textId="77777777" w:rsidR="006573F5" w:rsidRPr="004D3B79" w:rsidRDefault="006573F5" w:rsidP="00BD42A1">
            <w:pPr>
              <w:pStyle w:val="TableParagraph"/>
              <w:tabs>
                <w:tab w:val="left" w:pos="870"/>
              </w:tabs>
              <w:kinsoku w:val="0"/>
              <w:overflowPunct w:val="0"/>
              <w:spacing w:before="16"/>
              <w:ind w:left="398"/>
              <w:jc w:val="both"/>
              <w:rPr>
                <w:sz w:val="20"/>
                <w:szCs w:val="20"/>
              </w:rPr>
            </w:pPr>
            <w:r w:rsidRPr="004D3B79">
              <w:rPr>
                <w:sz w:val="20"/>
                <w:szCs w:val="20"/>
              </w:rPr>
              <w:t>-</w:t>
            </w:r>
          </w:p>
        </w:tc>
        <w:tc>
          <w:tcPr>
            <w:tcW w:w="1220" w:type="dxa"/>
            <w:shd w:val="clear" w:color="auto" w:fill="auto"/>
          </w:tcPr>
          <w:p w14:paraId="5CFC4B2F"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pacing w:val="-1"/>
                <w:sz w:val="20"/>
                <w:szCs w:val="20"/>
              </w:rPr>
              <w:t>HEF</w:t>
            </w:r>
            <w:r w:rsidRPr="004D3B79">
              <w:rPr>
                <w:sz w:val="20"/>
                <w:szCs w:val="20"/>
              </w:rPr>
              <w:t xml:space="preserve"> 1056</w:t>
            </w:r>
          </w:p>
        </w:tc>
        <w:tc>
          <w:tcPr>
            <w:tcW w:w="3880" w:type="dxa"/>
            <w:shd w:val="clear" w:color="auto" w:fill="auto"/>
          </w:tcPr>
          <w:p w14:paraId="55DD3DC3"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Hemşirelikte Farmakoloji</w:t>
            </w:r>
          </w:p>
        </w:tc>
        <w:tc>
          <w:tcPr>
            <w:tcW w:w="598" w:type="dxa"/>
            <w:shd w:val="clear" w:color="auto" w:fill="auto"/>
          </w:tcPr>
          <w:p w14:paraId="23974D10"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2</w:t>
            </w:r>
          </w:p>
        </w:tc>
        <w:tc>
          <w:tcPr>
            <w:tcW w:w="499" w:type="dxa"/>
          </w:tcPr>
          <w:p w14:paraId="7E7435E0"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99" w:type="dxa"/>
            <w:shd w:val="clear" w:color="auto" w:fill="auto"/>
          </w:tcPr>
          <w:p w14:paraId="4B43D520"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953" w:type="dxa"/>
            <w:shd w:val="clear" w:color="auto" w:fill="auto"/>
          </w:tcPr>
          <w:p w14:paraId="0454051F"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3</w:t>
            </w:r>
          </w:p>
        </w:tc>
        <w:tc>
          <w:tcPr>
            <w:tcW w:w="1168" w:type="dxa"/>
            <w:shd w:val="clear" w:color="auto" w:fill="auto"/>
          </w:tcPr>
          <w:p w14:paraId="2655173B"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7CDCEFD6" w14:textId="77777777" w:rsidTr="00BD42A1">
        <w:trPr>
          <w:trHeight w:val="286"/>
        </w:trPr>
        <w:tc>
          <w:tcPr>
            <w:tcW w:w="906" w:type="dxa"/>
            <w:shd w:val="clear" w:color="auto" w:fill="auto"/>
          </w:tcPr>
          <w:p w14:paraId="3D95B046" w14:textId="77777777" w:rsidR="006573F5" w:rsidRPr="004D3B79" w:rsidRDefault="006573F5" w:rsidP="00BD42A1">
            <w:pPr>
              <w:pStyle w:val="TableParagraph"/>
              <w:tabs>
                <w:tab w:val="left" w:pos="870"/>
              </w:tabs>
              <w:kinsoku w:val="0"/>
              <w:overflowPunct w:val="0"/>
              <w:spacing w:before="16"/>
              <w:ind w:left="398"/>
              <w:jc w:val="both"/>
              <w:rPr>
                <w:sz w:val="20"/>
                <w:szCs w:val="20"/>
              </w:rPr>
            </w:pPr>
            <w:r w:rsidRPr="004D3B79">
              <w:rPr>
                <w:sz w:val="20"/>
                <w:szCs w:val="20"/>
              </w:rPr>
              <w:t>-</w:t>
            </w:r>
          </w:p>
        </w:tc>
        <w:tc>
          <w:tcPr>
            <w:tcW w:w="1220" w:type="dxa"/>
            <w:shd w:val="clear" w:color="auto" w:fill="auto"/>
          </w:tcPr>
          <w:p w14:paraId="32985236"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ATA1002</w:t>
            </w:r>
          </w:p>
        </w:tc>
        <w:tc>
          <w:tcPr>
            <w:tcW w:w="3880" w:type="dxa"/>
            <w:shd w:val="clear" w:color="auto" w:fill="auto"/>
          </w:tcPr>
          <w:p w14:paraId="1896A0DC"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 xml:space="preserve">Atatürk </w:t>
            </w:r>
            <w:r w:rsidRPr="004D3B79">
              <w:rPr>
                <w:spacing w:val="-17"/>
                <w:sz w:val="20"/>
                <w:szCs w:val="20"/>
              </w:rPr>
              <w:t>İ</w:t>
            </w:r>
            <w:r w:rsidRPr="004D3B79">
              <w:rPr>
                <w:spacing w:val="-1"/>
                <w:sz w:val="20"/>
                <w:szCs w:val="20"/>
              </w:rPr>
              <w:t>lkeler</w:t>
            </w:r>
            <w:r w:rsidRPr="004D3B79">
              <w:rPr>
                <w:sz w:val="20"/>
                <w:szCs w:val="20"/>
              </w:rPr>
              <w:t xml:space="preserve">i ve </w:t>
            </w:r>
            <w:proofErr w:type="spellStart"/>
            <w:r w:rsidRPr="004D3B79">
              <w:rPr>
                <w:spacing w:val="-17"/>
                <w:sz w:val="20"/>
                <w:szCs w:val="20"/>
              </w:rPr>
              <w:t>İ</w:t>
            </w:r>
            <w:r w:rsidRPr="004D3B79">
              <w:rPr>
                <w:spacing w:val="-1"/>
                <w:sz w:val="20"/>
                <w:szCs w:val="20"/>
              </w:rPr>
              <w:t>nkıla</w:t>
            </w:r>
            <w:r w:rsidRPr="004D3B79">
              <w:rPr>
                <w:sz w:val="20"/>
                <w:szCs w:val="20"/>
              </w:rPr>
              <w:t>pTarihi</w:t>
            </w:r>
            <w:proofErr w:type="spellEnd"/>
            <w:r w:rsidRPr="004D3B79">
              <w:rPr>
                <w:sz w:val="20"/>
                <w:szCs w:val="20"/>
              </w:rPr>
              <w:t xml:space="preserve"> II</w:t>
            </w:r>
          </w:p>
        </w:tc>
        <w:tc>
          <w:tcPr>
            <w:tcW w:w="598" w:type="dxa"/>
            <w:shd w:val="clear" w:color="auto" w:fill="auto"/>
          </w:tcPr>
          <w:p w14:paraId="65A5D716"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2</w:t>
            </w:r>
          </w:p>
        </w:tc>
        <w:tc>
          <w:tcPr>
            <w:tcW w:w="499" w:type="dxa"/>
          </w:tcPr>
          <w:p w14:paraId="2639458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99" w:type="dxa"/>
            <w:shd w:val="clear" w:color="auto" w:fill="auto"/>
          </w:tcPr>
          <w:p w14:paraId="7E2E14E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953" w:type="dxa"/>
            <w:shd w:val="clear" w:color="auto" w:fill="auto"/>
          </w:tcPr>
          <w:p w14:paraId="48E4C439"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2</w:t>
            </w:r>
          </w:p>
        </w:tc>
        <w:tc>
          <w:tcPr>
            <w:tcW w:w="1168" w:type="dxa"/>
            <w:shd w:val="clear" w:color="auto" w:fill="auto"/>
          </w:tcPr>
          <w:p w14:paraId="0B48A48A"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5BF08676" w14:textId="77777777" w:rsidTr="00BD42A1">
        <w:trPr>
          <w:trHeight w:val="65"/>
        </w:trPr>
        <w:tc>
          <w:tcPr>
            <w:tcW w:w="906" w:type="dxa"/>
            <w:shd w:val="clear" w:color="auto" w:fill="auto"/>
          </w:tcPr>
          <w:p w14:paraId="42E9DD4D" w14:textId="77777777" w:rsidR="006573F5" w:rsidRPr="004D3B79" w:rsidRDefault="006573F5" w:rsidP="00BD42A1">
            <w:pPr>
              <w:pStyle w:val="TableParagraph"/>
              <w:tabs>
                <w:tab w:val="left" w:pos="870"/>
              </w:tabs>
              <w:kinsoku w:val="0"/>
              <w:overflowPunct w:val="0"/>
              <w:spacing w:before="16"/>
              <w:ind w:left="398"/>
              <w:jc w:val="both"/>
              <w:rPr>
                <w:sz w:val="20"/>
                <w:szCs w:val="20"/>
              </w:rPr>
            </w:pPr>
            <w:r w:rsidRPr="004D3B79">
              <w:rPr>
                <w:sz w:val="20"/>
                <w:szCs w:val="20"/>
              </w:rPr>
              <w:t>-</w:t>
            </w:r>
          </w:p>
        </w:tc>
        <w:tc>
          <w:tcPr>
            <w:tcW w:w="1220" w:type="dxa"/>
            <w:shd w:val="clear" w:color="auto" w:fill="auto"/>
          </w:tcPr>
          <w:p w14:paraId="20DBB6DB"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TDL1002</w:t>
            </w:r>
          </w:p>
        </w:tc>
        <w:tc>
          <w:tcPr>
            <w:tcW w:w="3880" w:type="dxa"/>
            <w:shd w:val="clear" w:color="auto" w:fill="auto"/>
          </w:tcPr>
          <w:p w14:paraId="2802A7E8"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 xml:space="preserve">Türk </w:t>
            </w:r>
            <w:r w:rsidRPr="004D3B79">
              <w:rPr>
                <w:spacing w:val="-1"/>
                <w:sz w:val="20"/>
                <w:szCs w:val="20"/>
              </w:rPr>
              <w:t>Dili</w:t>
            </w:r>
            <w:r w:rsidRPr="004D3B79">
              <w:rPr>
                <w:sz w:val="20"/>
                <w:szCs w:val="20"/>
              </w:rPr>
              <w:t xml:space="preserve"> II</w:t>
            </w:r>
          </w:p>
        </w:tc>
        <w:tc>
          <w:tcPr>
            <w:tcW w:w="598" w:type="dxa"/>
            <w:shd w:val="clear" w:color="auto" w:fill="auto"/>
          </w:tcPr>
          <w:p w14:paraId="08F0398A"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2</w:t>
            </w:r>
          </w:p>
        </w:tc>
        <w:tc>
          <w:tcPr>
            <w:tcW w:w="499" w:type="dxa"/>
          </w:tcPr>
          <w:p w14:paraId="02DC16D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99" w:type="dxa"/>
            <w:shd w:val="clear" w:color="auto" w:fill="auto"/>
          </w:tcPr>
          <w:p w14:paraId="5064CFF4"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953" w:type="dxa"/>
            <w:shd w:val="clear" w:color="auto" w:fill="auto"/>
          </w:tcPr>
          <w:p w14:paraId="468AB708"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2</w:t>
            </w:r>
          </w:p>
        </w:tc>
        <w:tc>
          <w:tcPr>
            <w:tcW w:w="1168" w:type="dxa"/>
            <w:shd w:val="clear" w:color="auto" w:fill="auto"/>
          </w:tcPr>
          <w:p w14:paraId="529C9442"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76DEBF17" w14:textId="77777777" w:rsidTr="00BD42A1">
        <w:trPr>
          <w:trHeight w:val="329"/>
        </w:trPr>
        <w:tc>
          <w:tcPr>
            <w:tcW w:w="906" w:type="dxa"/>
            <w:shd w:val="clear" w:color="auto" w:fill="auto"/>
          </w:tcPr>
          <w:p w14:paraId="35633895" w14:textId="77777777" w:rsidR="006573F5" w:rsidRPr="004D3B79" w:rsidRDefault="006573F5" w:rsidP="00BD42A1">
            <w:pPr>
              <w:pStyle w:val="TableParagraph"/>
              <w:tabs>
                <w:tab w:val="left" w:pos="870"/>
              </w:tabs>
              <w:kinsoku w:val="0"/>
              <w:overflowPunct w:val="0"/>
              <w:spacing w:before="16"/>
              <w:ind w:left="398"/>
              <w:jc w:val="both"/>
              <w:rPr>
                <w:sz w:val="20"/>
                <w:szCs w:val="20"/>
              </w:rPr>
            </w:pPr>
            <w:r w:rsidRPr="004D3B79">
              <w:rPr>
                <w:sz w:val="20"/>
                <w:szCs w:val="20"/>
              </w:rPr>
              <w:t>-</w:t>
            </w:r>
          </w:p>
        </w:tc>
        <w:tc>
          <w:tcPr>
            <w:tcW w:w="1220" w:type="dxa"/>
            <w:shd w:val="clear" w:color="auto" w:fill="auto"/>
          </w:tcPr>
          <w:p w14:paraId="3A7E6C31"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pacing w:val="-3"/>
                <w:w w:val="105"/>
                <w:sz w:val="20"/>
                <w:szCs w:val="20"/>
              </w:rPr>
              <w:t>YD</w:t>
            </w:r>
            <w:r w:rsidRPr="004D3B79">
              <w:rPr>
                <w:spacing w:val="-1"/>
                <w:w w:val="105"/>
                <w:sz w:val="20"/>
                <w:szCs w:val="20"/>
              </w:rPr>
              <w:t xml:space="preserve">İ </w:t>
            </w:r>
            <w:r w:rsidRPr="004D3B79">
              <w:rPr>
                <w:spacing w:val="-3"/>
                <w:w w:val="105"/>
                <w:sz w:val="20"/>
                <w:szCs w:val="20"/>
              </w:rPr>
              <w:t>1006</w:t>
            </w:r>
          </w:p>
        </w:tc>
        <w:tc>
          <w:tcPr>
            <w:tcW w:w="3880" w:type="dxa"/>
            <w:shd w:val="clear" w:color="auto" w:fill="auto"/>
          </w:tcPr>
          <w:p w14:paraId="1F097942"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 xml:space="preserve">Yabancı </w:t>
            </w:r>
            <w:r w:rsidRPr="004D3B79">
              <w:rPr>
                <w:spacing w:val="-1"/>
                <w:sz w:val="20"/>
                <w:szCs w:val="20"/>
              </w:rPr>
              <w:t>Di</w:t>
            </w:r>
            <w:r w:rsidRPr="004D3B79">
              <w:rPr>
                <w:sz w:val="20"/>
                <w:szCs w:val="20"/>
              </w:rPr>
              <w:t>l II (</w:t>
            </w:r>
            <w:r w:rsidRPr="004D3B79">
              <w:rPr>
                <w:spacing w:val="-17"/>
                <w:sz w:val="20"/>
                <w:szCs w:val="20"/>
              </w:rPr>
              <w:t>İ</w:t>
            </w:r>
            <w:r w:rsidRPr="004D3B79">
              <w:rPr>
                <w:sz w:val="20"/>
                <w:szCs w:val="20"/>
              </w:rPr>
              <w:t>ngilizce)</w:t>
            </w:r>
          </w:p>
        </w:tc>
        <w:tc>
          <w:tcPr>
            <w:tcW w:w="598" w:type="dxa"/>
            <w:shd w:val="clear" w:color="auto" w:fill="auto"/>
          </w:tcPr>
          <w:p w14:paraId="497D8A34"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2</w:t>
            </w:r>
          </w:p>
        </w:tc>
        <w:tc>
          <w:tcPr>
            <w:tcW w:w="499" w:type="dxa"/>
          </w:tcPr>
          <w:p w14:paraId="702BD3B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99" w:type="dxa"/>
            <w:shd w:val="clear" w:color="auto" w:fill="auto"/>
          </w:tcPr>
          <w:p w14:paraId="5C650F3B"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953" w:type="dxa"/>
            <w:shd w:val="clear" w:color="auto" w:fill="auto"/>
          </w:tcPr>
          <w:p w14:paraId="2C0633DC"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2</w:t>
            </w:r>
          </w:p>
        </w:tc>
        <w:tc>
          <w:tcPr>
            <w:tcW w:w="1168" w:type="dxa"/>
            <w:shd w:val="clear" w:color="auto" w:fill="auto"/>
          </w:tcPr>
          <w:p w14:paraId="05004835"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bl>
    <w:p w14:paraId="2EBF3CA5" w14:textId="77777777" w:rsidR="006573F5" w:rsidRPr="004D3B79" w:rsidRDefault="006573F5" w:rsidP="006153AD">
      <w:pPr>
        <w:pStyle w:val="Balk1"/>
      </w:pPr>
    </w:p>
    <w:p w14:paraId="7986500B" w14:textId="77777777" w:rsidR="006573F5" w:rsidRPr="004D3B79" w:rsidRDefault="006573F5" w:rsidP="006153AD">
      <w:pPr>
        <w:pStyle w:val="Balk1"/>
      </w:pPr>
      <w:bookmarkStart w:id="83" w:name="_Toc151540521"/>
      <w:r w:rsidRPr="004D3B79">
        <w:t xml:space="preserve">2.5.2. </w:t>
      </w:r>
      <w:proofErr w:type="spellStart"/>
      <w:r w:rsidRPr="004D3B79">
        <w:t>İkinci</w:t>
      </w:r>
      <w:proofErr w:type="spellEnd"/>
      <w:r w:rsidRPr="004D3B79">
        <w:t xml:space="preserve"> </w:t>
      </w:r>
      <w:proofErr w:type="spellStart"/>
      <w:r w:rsidRPr="004D3B79">
        <w:t>Yıl</w:t>
      </w:r>
      <w:proofErr w:type="spellEnd"/>
      <w:r w:rsidRPr="004D3B79">
        <w:t xml:space="preserve"> </w:t>
      </w:r>
      <w:proofErr w:type="spellStart"/>
      <w:r w:rsidRPr="004D3B79">
        <w:t>Programı</w:t>
      </w:r>
      <w:bookmarkEnd w:id="83"/>
      <w:proofErr w:type="spellEnd"/>
    </w:p>
    <w:p w14:paraId="30B9A87D" w14:textId="77777777" w:rsidR="006573F5" w:rsidRPr="004D3B79" w:rsidRDefault="006573F5" w:rsidP="006573F5">
      <w:pPr>
        <w:rPr>
          <w:b/>
          <w:sz w:val="20"/>
          <w:szCs w:val="20"/>
        </w:rPr>
      </w:pPr>
    </w:p>
    <w:p w14:paraId="5D818BDD" w14:textId="77777777" w:rsidR="006573F5" w:rsidRPr="004D3B79" w:rsidRDefault="006573F5" w:rsidP="006153AD">
      <w:pPr>
        <w:pStyle w:val="Balk1"/>
      </w:pPr>
      <w:bookmarkStart w:id="84" w:name="_Toc151540522"/>
      <w:r w:rsidRPr="004D3B79">
        <w:t xml:space="preserve">2.5.2.1. </w:t>
      </w:r>
      <w:proofErr w:type="spellStart"/>
      <w:r w:rsidRPr="004D3B79">
        <w:t>İkinci</w:t>
      </w:r>
      <w:proofErr w:type="spellEnd"/>
      <w:r w:rsidRPr="004D3B79">
        <w:t xml:space="preserve"> </w:t>
      </w:r>
      <w:proofErr w:type="spellStart"/>
      <w:r w:rsidRPr="004D3B79">
        <w:t>Yıl</w:t>
      </w:r>
      <w:proofErr w:type="spellEnd"/>
      <w:r w:rsidRPr="004D3B79">
        <w:t xml:space="preserve"> </w:t>
      </w:r>
      <w:proofErr w:type="spellStart"/>
      <w:r w:rsidRPr="004D3B79">
        <w:t>Güz</w:t>
      </w:r>
      <w:proofErr w:type="spellEnd"/>
      <w:r w:rsidRPr="004D3B79">
        <w:t xml:space="preserve"> </w:t>
      </w:r>
      <w:proofErr w:type="spellStart"/>
      <w:r w:rsidRPr="004D3B79">
        <w:t>Dönemi</w:t>
      </w:r>
      <w:bookmarkEnd w:id="84"/>
      <w:proofErr w:type="spellEnd"/>
    </w:p>
    <w:p w14:paraId="4DDF8FED" w14:textId="77777777" w:rsidR="006573F5" w:rsidRPr="004D3B79" w:rsidRDefault="006573F5" w:rsidP="006573F5">
      <w:pPr>
        <w:rPr>
          <w:b/>
          <w:sz w:val="20"/>
          <w:szCs w:val="20"/>
        </w:rPr>
      </w:pPr>
    </w:p>
    <w:p w14:paraId="14A14D7E" w14:textId="77777777" w:rsidR="006573F5" w:rsidRPr="004D3B79" w:rsidRDefault="006573F5" w:rsidP="006573F5">
      <w:pPr>
        <w:rPr>
          <w:b/>
          <w:sz w:val="20"/>
          <w:szCs w:val="20"/>
        </w:rPr>
      </w:pPr>
      <w:r w:rsidRPr="004D3B79">
        <w:rPr>
          <w:b/>
          <w:sz w:val="20"/>
          <w:szCs w:val="20"/>
        </w:rPr>
        <w:t>Zorunlu Dersler</w:t>
      </w:r>
    </w:p>
    <w:p w14:paraId="0B269ED0" w14:textId="77777777" w:rsidR="006573F5" w:rsidRPr="004D3B79" w:rsidRDefault="006573F5" w:rsidP="006573F5">
      <w:pPr>
        <w:rPr>
          <w:b/>
          <w:sz w:val="20"/>
          <w:szCs w:val="20"/>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3226"/>
        <w:gridCol w:w="598"/>
        <w:gridCol w:w="432"/>
        <w:gridCol w:w="622"/>
        <w:gridCol w:w="787"/>
        <w:gridCol w:w="1076"/>
      </w:tblGrid>
      <w:tr w:rsidR="006573F5" w:rsidRPr="004D3B79" w14:paraId="627422C5" w14:textId="77777777" w:rsidTr="00BD42A1">
        <w:trPr>
          <w:trHeight w:val="437"/>
        </w:trPr>
        <w:tc>
          <w:tcPr>
            <w:tcW w:w="1134" w:type="dxa"/>
            <w:shd w:val="clear" w:color="auto" w:fill="auto"/>
          </w:tcPr>
          <w:p w14:paraId="63A74257" w14:textId="77777777" w:rsidR="006573F5" w:rsidRPr="004D3B79" w:rsidRDefault="006573F5" w:rsidP="00BD42A1">
            <w:pPr>
              <w:pStyle w:val="TableParagraph"/>
              <w:tabs>
                <w:tab w:val="left" w:pos="526"/>
              </w:tabs>
              <w:kinsoku w:val="0"/>
              <w:overflowPunct w:val="0"/>
              <w:ind w:left="55"/>
              <w:rPr>
                <w:b/>
                <w:sz w:val="20"/>
                <w:szCs w:val="20"/>
              </w:rPr>
            </w:pPr>
            <w:r w:rsidRPr="004D3B79">
              <w:rPr>
                <w:b/>
                <w:sz w:val="20"/>
                <w:szCs w:val="20"/>
              </w:rPr>
              <w:t>Ön şart</w:t>
            </w:r>
          </w:p>
        </w:tc>
        <w:tc>
          <w:tcPr>
            <w:tcW w:w="1418" w:type="dxa"/>
            <w:shd w:val="clear" w:color="auto" w:fill="auto"/>
          </w:tcPr>
          <w:p w14:paraId="22A8E6F6" w14:textId="77777777" w:rsidR="006573F5" w:rsidRPr="004D3B79" w:rsidRDefault="006573F5" w:rsidP="00BD42A1">
            <w:pPr>
              <w:pStyle w:val="TableParagraph"/>
              <w:tabs>
                <w:tab w:val="left" w:pos="526"/>
              </w:tabs>
              <w:kinsoku w:val="0"/>
              <w:overflowPunct w:val="0"/>
              <w:ind w:left="120"/>
              <w:rPr>
                <w:b/>
                <w:sz w:val="20"/>
                <w:szCs w:val="20"/>
              </w:rPr>
            </w:pPr>
            <w:r w:rsidRPr="004D3B79">
              <w:rPr>
                <w:b/>
                <w:sz w:val="20"/>
                <w:szCs w:val="20"/>
              </w:rPr>
              <w:t>Kod</w:t>
            </w:r>
          </w:p>
        </w:tc>
        <w:tc>
          <w:tcPr>
            <w:tcW w:w="3226" w:type="dxa"/>
            <w:shd w:val="clear" w:color="auto" w:fill="auto"/>
          </w:tcPr>
          <w:p w14:paraId="44B13FA9" w14:textId="77777777" w:rsidR="006573F5" w:rsidRPr="004D3B79" w:rsidRDefault="006573F5" w:rsidP="00BD42A1">
            <w:pPr>
              <w:pStyle w:val="TableParagraph"/>
              <w:kinsoku w:val="0"/>
              <w:overflowPunct w:val="0"/>
              <w:ind w:left="77"/>
              <w:rPr>
                <w:b/>
                <w:sz w:val="20"/>
                <w:szCs w:val="20"/>
              </w:rPr>
            </w:pPr>
            <w:r w:rsidRPr="004D3B79">
              <w:rPr>
                <w:b/>
                <w:sz w:val="20"/>
                <w:szCs w:val="20"/>
              </w:rPr>
              <w:t>Ders adı</w:t>
            </w:r>
          </w:p>
        </w:tc>
        <w:tc>
          <w:tcPr>
            <w:tcW w:w="598" w:type="dxa"/>
            <w:shd w:val="clear" w:color="auto" w:fill="auto"/>
          </w:tcPr>
          <w:p w14:paraId="5EE41D7F" w14:textId="77777777" w:rsidR="006573F5" w:rsidRPr="004D3B79" w:rsidRDefault="006573F5" w:rsidP="00BD42A1">
            <w:pPr>
              <w:pStyle w:val="TableParagraph"/>
              <w:kinsoku w:val="0"/>
              <w:overflowPunct w:val="0"/>
              <w:ind w:right="80"/>
              <w:jc w:val="right"/>
              <w:rPr>
                <w:b/>
                <w:sz w:val="20"/>
                <w:szCs w:val="20"/>
              </w:rPr>
            </w:pPr>
            <w:r w:rsidRPr="004D3B79">
              <w:rPr>
                <w:b/>
                <w:sz w:val="20"/>
                <w:szCs w:val="20"/>
              </w:rPr>
              <w:t>T</w:t>
            </w:r>
          </w:p>
        </w:tc>
        <w:tc>
          <w:tcPr>
            <w:tcW w:w="432" w:type="dxa"/>
          </w:tcPr>
          <w:p w14:paraId="704C6893" w14:textId="77777777" w:rsidR="006573F5" w:rsidRPr="004D3B79" w:rsidRDefault="006573F5" w:rsidP="00BD42A1">
            <w:pPr>
              <w:pStyle w:val="TableParagraph"/>
              <w:kinsoku w:val="0"/>
              <w:overflowPunct w:val="0"/>
              <w:ind w:left="82"/>
              <w:rPr>
                <w:b/>
                <w:sz w:val="20"/>
                <w:szCs w:val="20"/>
              </w:rPr>
            </w:pPr>
            <w:r w:rsidRPr="004D3B79">
              <w:rPr>
                <w:b/>
                <w:sz w:val="20"/>
                <w:szCs w:val="20"/>
              </w:rPr>
              <w:t>L</w:t>
            </w:r>
          </w:p>
        </w:tc>
        <w:tc>
          <w:tcPr>
            <w:tcW w:w="622" w:type="dxa"/>
            <w:shd w:val="clear" w:color="auto" w:fill="auto"/>
          </w:tcPr>
          <w:p w14:paraId="3E54CEA2" w14:textId="77777777" w:rsidR="006573F5" w:rsidRPr="004D3B79" w:rsidRDefault="006573F5" w:rsidP="00BD42A1">
            <w:pPr>
              <w:pStyle w:val="TableParagraph"/>
              <w:kinsoku w:val="0"/>
              <w:overflowPunct w:val="0"/>
              <w:ind w:left="82"/>
              <w:rPr>
                <w:b/>
                <w:sz w:val="20"/>
                <w:szCs w:val="20"/>
              </w:rPr>
            </w:pPr>
            <w:r w:rsidRPr="004D3B79">
              <w:rPr>
                <w:b/>
                <w:sz w:val="20"/>
                <w:szCs w:val="20"/>
              </w:rPr>
              <w:t>U</w:t>
            </w:r>
          </w:p>
        </w:tc>
        <w:tc>
          <w:tcPr>
            <w:tcW w:w="787" w:type="dxa"/>
            <w:shd w:val="clear" w:color="auto" w:fill="auto"/>
          </w:tcPr>
          <w:p w14:paraId="5687E0CF" w14:textId="77777777" w:rsidR="006573F5" w:rsidRPr="004D3B79" w:rsidRDefault="006573F5" w:rsidP="00BD42A1">
            <w:pPr>
              <w:pStyle w:val="TableParagraph"/>
              <w:kinsoku w:val="0"/>
              <w:overflowPunct w:val="0"/>
              <w:ind w:left="26"/>
              <w:jc w:val="center"/>
              <w:rPr>
                <w:b/>
                <w:sz w:val="20"/>
                <w:szCs w:val="20"/>
              </w:rPr>
            </w:pPr>
            <w:r w:rsidRPr="004D3B79">
              <w:rPr>
                <w:b/>
                <w:sz w:val="20"/>
                <w:szCs w:val="20"/>
              </w:rPr>
              <w:t>AKTS</w:t>
            </w:r>
          </w:p>
        </w:tc>
        <w:tc>
          <w:tcPr>
            <w:tcW w:w="1076" w:type="dxa"/>
            <w:shd w:val="clear" w:color="auto" w:fill="auto"/>
          </w:tcPr>
          <w:p w14:paraId="35C85BBD" w14:textId="77777777" w:rsidR="006573F5" w:rsidRPr="004D3B79" w:rsidRDefault="006573F5" w:rsidP="00BD42A1">
            <w:pPr>
              <w:pStyle w:val="TableParagraph"/>
              <w:kinsoku w:val="0"/>
              <w:overflowPunct w:val="0"/>
              <w:ind w:left="112"/>
              <w:rPr>
                <w:b/>
                <w:sz w:val="20"/>
                <w:szCs w:val="20"/>
              </w:rPr>
            </w:pPr>
            <w:r w:rsidRPr="004D3B79">
              <w:rPr>
                <w:b/>
                <w:sz w:val="20"/>
                <w:szCs w:val="20"/>
              </w:rPr>
              <w:t>Süresi</w:t>
            </w:r>
          </w:p>
        </w:tc>
      </w:tr>
      <w:tr w:rsidR="006573F5" w:rsidRPr="004D3B79" w14:paraId="27A7170E" w14:textId="77777777" w:rsidTr="00BD42A1">
        <w:trPr>
          <w:trHeight w:val="329"/>
        </w:trPr>
        <w:tc>
          <w:tcPr>
            <w:tcW w:w="1134" w:type="dxa"/>
            <w:shd w:val="clear" w:color="auto" w:fill="auto"/>
          </w:tcPr>
          <w:p w14:paraId="1C66D9DA" w14:textId="77777777" w:rsidR="006573F5" w:rsidRPr="004D3B79" w:rsidRDefault="006573F5" w:rsidP="00BD42A1">
            <w:pPr>
              <w:pStyle w:val="TableParagraph"/>
              <w:tabs>
                <w:tab w:val="left" w:pos="526"/>
              </w:tabs>
              <w:kinsoku w:val="0"/>
              <w:overflowPunct w:val="0"/>
              <w:ind w:left="55"/>
              <w:jc w:val="center"/>
              <w:rPr>
                <w:sz w:val="20"/>
                <w:szCs w:val="20"/>
              </w:rPr>
            </w:pPr>
            <w:r w:rsidRPr="004D3B79">
              <w:rPr>
                <w:sz w:val="20"/>
                <w:szCs w:val="20"/>
              </w:rPr>
              <w:t>HEF 1052</w:t>
            </w:r>
          </w:p>
        </w:tc>
        <w:tc>
          <w:tcPr>
            <w:tcW w:w="1418" w:type="dxa"/>
            <w:shd w:val="clear" w:color="auto" w:fill="auto"/>
          </w:tcPr>
          <w:p w14:paraId="30C04475" w14:textId="77777777" w:rsidR="006573F5" w:rsidRPr="004D3B79" w:rsidRDefault="006573F5" w:rsidP="00BD42A1">
            <w:pPr>
              <w:pStyle w:val="TableParagraph"/>
              <w:tabs>
                <w:tab w:val="left" w:pos="870"/>
              </w:tabs>
              <w:kinsoku w:val="0"/>
              <w:overflowPunct w:val="0"/>
              <w:jc w:val="center"/>
              <w:rPr>
                <w:sz w:val="20"/>
                <w:szCs w:val="20"/>
              </w:rPr>
            </w:pPr>
            <w:r w:rsidRPr="004D3B79">
              <w:rPr>
                <w:sz w:val="20"/>
                <w:szCs w:val="20"/>
              </w:rPr>
              <w:t>HEF 2091</w:t>
            </w:r>
          </w:p>
        </w:tc>
        <w:tc>
          <w:tcPr>
            <w:tcW w:w="3226" w:type="dxa"/>
            <w:shd w:val="clear" w:color="auto" w:fill="auto"/>
          </w:tcPr>
          <w:p w14:paraId="5B0F0230" w14:textId="77777777" w:rsidR="006573F5" w:rsidRPr="004D3B79" w:rsidRDefault="006573F5" w:rsidP="00BD42A1">
            <w:pPr>
              <w:pStyle w:val="TableParagraph"/>
              <w:kinsoku w:val="0"/>
              <w:overflowPunct w:val="0"/>
              <w:ind w:left="77"/>
              <w:rPr>
                <w:sz w:val="20"/>
                <w:szCs w:val="20"/>
              </w:rPr>
            </w:pPr>
            <w:r w:rsidRPr="004D3B79">
              <w:rPr>
                <w:sz w:val="20"/>
                <w:szCs w:val="20"/>
              </w:rPr>
              <w:t>İç Hastalıkları hemşireliği</w:t>
            </w:r>
          </w:p>
        </w:tc>
        <w:tc>
          <w:tcPr>
            <w:tcW w:w="598" w:type="dxa"/>
            <w:shd w:val="clear" w:color="auto" w:fill="auto"/>
          </w:tcPr>
          <w:p w14:paraId="69D3C26D" w14:textId="77777777" w:rsidR="006573F5" w:rsidRPr="004D3B79" w:rsidRDefault="006573F5" w:rsidP="00BD42A1">
            <w:pPr>
              <w:pStyle w:val="TableParagraph"/>
              <w:kinsoku w:val="0"/>
              <w:overflowPunct w:val="0"/>
              <w:ind w:left="281"/>
              <w:jc w:val="center"/>
              <w:rPr>
                <w:sz w:val="20"/>
                <w:szCs w:val="20"/>
              </w:rPr>
            </w:pPr>
            <w:r w:rsidRPr="004D3B79">
              <w:rPr>
                <w:sz w:val="20"/>
                <w:szCs w:val="20"/>
              </w:rPr>
              <w:t>6</w:t>
            </w:r>
          </w:p>
        </w:tc>
        <w:tc>
          <w:tcPr>
            <w:tcW w:w="432" w:type="dxa"/>
          </w:tcPr>
          <w:p w14:paraId="7BD6CB60" w14:textId="77777777" w:rsidR="006573F5" w:rsidRPr="004D3B79" w:rsidRDefault="006573F5" w:rsidP="00BD42A1">
            <w:pPr>
              <w:pStyle w:val="TableParagraph"/>
              <w:kinsoku w:val="0"/>
              <w:overflowPunct w:val="0"/>
              <w:ind w:left="82"/>
              <w:jc w:val="center"/>
              <w:rPr>
                <w:bCs/>
                <w:w w:val="95"/>
                <w:sz w:val="20"/>
                <w:szCs w:val="20"/>
              </w:rPr>
            </w:pPr>
            <w:r w:rsidRPr="004D3B79">
              <w:rPr>
                <w:bCs/>
                <w:w w:val="95"/>
                <w:sz w:val="20"/>
                <w:szCs w:val="20"/>
              </w:rPr>
              <w:t>0</w:t>
            </w:r>
          </w:p>
        </w:tc>
        <w:tc>
          <w:tcPr>
            <w:tcW w:w="622" w:type="dxa"/>
            <w:shd w:val="clear" w:color="auto" w:fill="auto"/>
          </w:tcPr>
          <w:p w14:paraId="7A4524C6" w14:textId="77777777" w:rsidR="006573F5" w:rsidRPr="004D3B79" w:rsidRDefault="006573F5" w:rsidP="00BD42A1">
            <w:pPr>
              <w:pStyle w:val="TableParagraph"/>
              <w:kinsoku w:val="0"/>
              <w:overflowPunct w:val="0"/>
              <w:ind w:left="82"/>
              <w:jc w:val="center"/>
              <w:rPr>
                <w:sz w:val="20"/>
                <w:szCs w:val="20"/>
              </w:rPr>
            </w:pPr>
            <w:r w:rsidRPr="004D3B79">
              <w:rPr>
                <w:bCs/>
                <w:w w:val="95"/>
                <w:sz w:val="20"/>
                <w:szCs w:val="20"/>
              </w:rPr>
              <w:t>10</w:t>
            </w:r>
          </w:p>
        </w:tc>
        <w:tc>
          <w:tcPr>
            <w:tcW w:w="787" w:type="dxa"/>
            <w:shd w:val="clear" w:color="auto" w:fill="auto"/>
          </w:tcPr>
          <w:p w14:paraId="49A0A65B" w14:textId="77777777" w:rsidR="006573F5" w:rsidRPr="004D3B79" w:rsidRDefault="006573F5" w:rsidP="00BD42A1">
            <w:pPr>
              <w:pStyle w:val="TableParagraph"/>
              <w:kinsoku w:val="0"/>
              <w:overflowPunct w:val="0"/>
              <w:ind w:left="25"/>
              <w:jc w:val="center"/>
              <w:rPr>
                <w:sz w:val="20"/>
                <w:szCs w:val="20"/>
              </w:rPr>
            </w:pPr>
            <w:r w:rsidRPr="004D3B79">
              <w:rPr>
                <w:sz w:val="20"/>
                <w:szCs w:val="20"/>
              </w:rPr>
              <w:t>15</w:t>
            </w:r>
          </w:p>
        </w:tc>
        <w:tc>
          <w:tcPr>
            <w:tcW w:w="1076" w:type="dxa"/>
            <w:shd w:val="clear" w:color="auto" w:fill="auto"/>
          </w:tcPr>
          <w:p w14:paraId="331AD696" w14:textId="77777777" w:rsidR="006573F5" w:rsidRPr="004D3B79" w:rsidRDefault="006573F5" w:rsidP="00BD42A1">
            <w:pPr>
              <w:pStyle w:val="TableParagraph"/>
              <w:kinsoku w:val="0"/>
              <w:overflowPunct w:val="0"/>
              <w:rPr>
                <w:sz w:val="20"/>
                <w:szCs w:val="20"/>
              </w:rPr>
            </w:pPr>
            <w:r w:rsidRPr="004D3B79">
              <w:rPr>
                <w:sz w:val="20"/>
                <w:szCs w:val="20"/>
              </w:rPr>
              <w:t>1Yarıyıl</w:t>
            </w:r>
          </w:p>
        </w:tc>
      </w:tr>
      <w:tr w:rsidR="006573F5" w:rsidRPr="004D3B79" w14:paraId="07131222" w14:textId="77777777" w:rsidTr="00BD42A1">
        <w:trPr>
          <w:trHeight w:val="344"/>
        </w:trPr>
        <w:tc>
          <w:tcPr>
            <w:tcW w:w="1134" w:type="dxa"/>
            <w:shd w:val="clear" w:color="auto" w:fill="auto"/>
          </w:tcPr>
          <w:p w14:paraId="502C3067" w14:textId="77777777" w:rsidR="006573F5" w:rsidRPr="004D3B79" w:rsidRDefault="006573F5" w:rsidP="00BD42A1">
            <w:pPr>
              <w:pStyle w:val="TableParagraph"/>
              <w:tabs>
                <w:tab w:val="left" w:pos="870"/>
              </w:tabs>
              <w:kinsoku w:val="0"/>
              <w:overflowPunct w:val="0"/>
              <w:ind w:left="398"/>
              <w:jc w:val="both"/>
              <w:rPr>
                <w:sz w:val="20"/>
                <w:szCs w:val="20"/>
              </w:rPr>
            </w:pPr>
            <w:r w:rsidRPr="004D3B79">
              <w:rPr>
                <w:sz w:val="20"/>
                <w:szCs w:val="20"/>
              </w:rPr>
              <w:t>-</w:t>
            </w:r>
          </w:p>
        </w:tc>
        <w:tc>
          <w:tcPr>
            <w:tcW w:w="1418" w:type="dxa"/>
            <w:shd w:val="clear" w:color="auto" w:fill="auto"/>
          </w:tcPr>
          <w:p w14:paraId="4A49C1B9" w14:textId="77777777" w:rsidR="006573F5" w:rsidRPr="004D3B79" w:rsidRDefault="006573F5" w:rsidP="00BD42A1">
            <w:pPr>
              <w:pStyle w:val="TableParagraph"/>
              <w:tabs>
                <w:tab w:val="left" w:pos="870"/>
              </w:tabs>
              <w:kinsoku w:val="0"/>
              <w:overflowPunct w:val="0"/>
              <w:jc w:val="center"/>
              <w:rPr>
                <w:sz w:val="20"/>
                <w:szCs w:val="20"/>
              </w:rPr>
            </w:pPr>
            <w:r w:rsidRPr="004D3B79">
              <w:rPr>
                <w:sz w:val="20"/>
                <w:szCs w:val="20"/>
              </w:rPr>
              <w:t>HEF 2093</w:t>
            </w:r>
          </w:p>
        </w:tc>
        <w:tc>
          <w:tcPr>
            <w:tcW w:w="3226" w:type="dxa"/>
            <w:shd w:val="clear" w:color="auto" w:fill="auto"/>
          </w:tcPr>
          <w:p w14:paraId="0A99BC0A" w14:textId="77777777" w:rsidR="006573F5" w:rsidRPr="004D3B79" w:rsidRDefault="006573F5" w:rsidP="00BD42A1">
            <w:pPr>
              <w:pStyle w:val="TableParagraph"/>
              <w:kinsoku w:val="0"/>
              <w:overflowPunct w:val="0"/>
              <w:ind w:left="77"/>
              <w:rPr>
                <w:sz w:val="20"/>
                <w:szCs w:val="20"/>
              </w:rPr>
            </w:pPr>
            <w:r w:rsidRPr="004D3B79">
              <w:rPr>
                <w:sz w:val="20"/>
                <w:szCs w:val="20"/>
              </w:rPr>
              <w:t>Epidemiyoloji</w:t>
            </w:r>
          </w:p>
        </w:tc>
        <w:tc>
          <w:tcPr>
            <w:tcW w:w="598" w:type="dxa"/>
            <w:shd w:val="clear" w:color="auto" w:fill="auto"/>
          </w:tcPr>
          <w:p w14:paraId="46CF7957" w14:textId="77777777" w:rsidR="006573F5" w:rsidRPr="004D3B79" w:rsidRDefault="006573F5" w:rsidP="00BD42A1">
            <w:pPr>
              <w:pStyle w:val="TableParagraph"/>
              <w:kinsoku w:val="0"/>
              <w:overflowPunct w:val="0"/>
              <w:ind w:left="281"/>
              <w:jc w:val="center"/>
              <w:rPr>
                <w:sz w:val="20"/>
                <w:szCs w:val="20"/>
              </w:rPr>
            </w:pPr>
            <w:r w:rsidRPr="004D3B79">
              <w:rPr>
                <w:sz w:val="20"/>
                <w:szCs w:val="20"/>
              </w:rPr>
              <w:t>2</w:t>
            </w:r>
          </w:p>
        </w:tc>
        <w:tc>
          <w:tcPr>
            <w:tcW w:w="432" w:type="dxa"/>
          </w:tcPr>
          <w:p w14:paraId="206ED0CE"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622" w:type="dxa"/>
            <w:shd w:val="clear" w:color="auto" w:fill="auto"/>
          </w:tcPr>
          <w:p w14:paraId="564D2C47"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787" w:type="dxa"/>
            <w:shd w:val="clear" w:color="auto" w:fill="auto"/>
          </w:tcPr>
          <w:p w14:paraId="69A87788" w14:textId="77777777" w:rsidR="006573F5" w:rsidRPr="004D3B79" w:rsidRDefault="006573F5" w:rsidP="00BD42A1">
            <w:pPr>
              <w:pStyle w:val="TableParagraph"/>
              <w:kinsoku w:val="0"/>
              <w:overflowPunct w:val="0"/>
              <w:ind w:left="25"/>
              <w:jc w:val="center"/>
              <w:rPr>
                <w:sz w:val="20"/>
                <w:szCs w:val="20"/>
              </w:rPr>
            </w:pPr>
            <w:r w:rsidRPr="004D3B79">
              <w:rPr>
                <w:sz w:val="20"/>
                <w:szCs w:val="20"/>
              </w:rPr>
              <w:t>3</w:t>
            </w:r>
          </w:p>
        </w:tc>
        <w:tc>
          <w:tcPr>
            <w:tcW w:w="1076" w:type="dxa"/>
            <w:shd w:val="clear" w:color="auto" w:fill="auto"/>
          </w:tcPr>
          <w:p w14:paraId="7EFE9124" w14:textId="77777777" w:rsidR="006573F5" w:rsidRPr="004D3B79" w:rsidRDefault="006573F5" w:rsidP="00BD42A1">
            <w:pPr>
              <w:rPr>
                <w:sz w:val="20"/>
                <w:szCs w:val="20"/>
              </w:rPr>
            </w:pPr>
            <w:r w:rsidRPr="004D3B79">
              <w:rPr>
                <w:sz w:val="20"/>
                <w:szCs w:val="20"/>
              </w:rPr>
              <w:t>1Yarıyıl</w:t>
            </w:r>
          </w:p>
        </w:tc>
      </w:tr>
      <w:tr w:rsidR="006573F5" w:rsidRPr="004D3B79" w14:paraId="1FA88AF5" w14:textId="77777777" w:rsidTr="00BD42A1">
        <w:trPr>
          <w:trHeight w:val="329"/>
        </w:trPr>
        <w:tc>
          <w:tcPr>
            <w:tcW w:w="1134" w:type="dxa"/>
            <w:shd w:val="clear" w:color="auto" w:fill="auto"/>
          </w:tcPr>
          <w:p w14:paraId="01AB662A" w14:textId="77777777" w:rsidR="006573F5" w:rsidRPr="004D3B79" w:rsidRDefault="006573F5" w:rsidP="00BD42A1">
            <w:pPr>
              <w:pStyle w:val="TableParagraph"/>
              <w:tabs>
                <w:tab w:val="left" w:pos="870"/>
              </w:tabs>
              <w:kinsoku w:val="0"/>
              <w:overflowPunct w:val="0"/>
              <w:ind w:left="398"/>
              <w:jc w:val="both"/>
              <w:rPr>
                <w:sz w:val="20"/>
                <w:szCs w:val="20"/>
              </w:rPr>
            </w:pPr>
            <w:r w:rsidRPr="004D3B79">
              <w:rPr>
                <w:sz w:val="20"/>
                <w:szCs w:val="20"/>
              </w:rPr>
              <w:t>-</w:t>
            </w:r>
          </w:p>
        </w:tc>
        <w:tc>
          <w:tcPr>
            <w:tcW w:w="1418" w:type="dxa"/>
            <w:shd w:val="clear" w:color="auto" w:fill="auto"/>
          </w:tcPr>
          <w:p w14:paraId="277B1B7F" w14:textId="77777777" w:rsidR="006573F5" w:rsidRPr="004D3B79" w:rsidRDefault="006573F5" w:rsidP="00BD42A1">
            <w:pPr>
              <w:pStyle w:val="TableParagraph"/>
              <w:tabs>
                <w:tab w:val="left" w:pos="870"/>
              </w:tabs>
              <w:kinsoku w:val="0"/>
              <w:overflowPunct w:val="0"/>
              <w:jc w:val="center"/>
              <w:rPr>
                <w:sz w:val="20"/>
                <w:szCs w:val="20"/>
              </w:rPr>
            </w:pPr>
            <w:r w:rsidRPr="004D3B79">
              <w:rPr>
                <w:sz w:val="20"/>
                <w:szCs w:val="20"/>
              </w:rPr>
              <w:t>HEF 2095</w:t>
            </w:r>
          </w:p>
        </w:tc>
        <w:tc>
          <w:tcPr>
            <w:tcW w:w="3226" w:type="dxa"/>
            <w:shd w:val="clear" w:color="auto" w:fill="auto"/>
          </w:tcPr>
          <w:p w14:paraId="38DAA07F" w14:textId="77777777" w:rsidR="006573F5" w:rsidRPr="004D3B79" w:rsidRDefault="006573F5" w:rsidP="00BD42A1">
            <w:pPr>
              <w:pStyle w:val="TableParagraph"/>
              <w:kinsoku w:val="0"/>
              <w:overflowPunct w:val="0"/>
              <w:ind w:left="77"/>
              <w:rPr>
                <w:sz w:val="20"/>
                <w:szCs w:val="20"/>
              </w:rPr>
            </w:pPr>
            <w:r w:rsidRPr="004D3B79">
              <w:rPr>
                <w:sz w:val="20"/>
                <w:szCs w:val="20"/>
              </w:rPr>
              <w:t>Yaşam Döngüsü ve Gelişi</w:t>
            </w:r>
          </w:p>
        </w:tc>
        <w:tc>
          <w:tcPr>
            <w:tcW w:w="598" w:type="dxa"/>
            <w:shd w:val="clear" w:color="auto" w:fill="auto"/>
          </w:tcPr>
          <w:p w14:paraId="364BEBF3" w14:textId="77777777" w:rsidR="006573F5" w:rsidRPr="004D3B79" w:rsidRDefault="006573F5" w:rsidP="00BD42A1">
            <w:pPr>
              <w:pStyle w:val="TableParagraph"/>
              <w:kinsoku w:val="0"/>
              <w:overflowPunct w:val="0"/>
              <w:ind w:left="281"/>
              <w:jc w:val="center"/>
              <w:rPr>
                <w:sz w:val="20"/>
                <w:szCs w:val="20"/>
              </w:rPr>
            </w:pPr>
            <w:r w:rsidRPr="004D3B79">
              <w:rPr>
                <w:sz w:val="20"/>
                <w:szCs w:val="20"/>
              </w:rPr>
              <w:t>2</w:t>
            </w:r>
          </w:p>
        </w:tc>
        <w:tc>
          <w:tcPr>
            <w:tcW w:w="432" w:type="dxa"/>
          </w:tcPr>
          <w:p w14:paraId="19A78B84"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622" w:type="dxa"/>
            <w:shd w:val="clear" w:color="auto" w:fill="auto"/>
          </w:tcPr>
          <w:p w14:paraId="4BA0104F"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787" w:type="dxa"/>
            <w:shd w:val="clear" w:color="auto" w:fill="auto"/>
          </w:tcPr>
          <w:p w14:paraId="569E79DE" w14:textId="77777777" w:rsidR="006573F5" w:rsidRPr="004D3B79" w:rsidRDefault="006573F5" w:rsidP="00BD42A1">
            <w:pPr>
              <w:pStyle w:val="TableParagraph"/>
              <w:kinsoku w:val="0"/>
              <w:overflowPunct w:val="0"/>
              <w:ind w:left="25"/>
              <w:jc w:val="center"/>
              <w:rPr>
                <w:sz w:val="20"/>
                <w:szCs w:val="20"/>
              </w:rPr>
            </w:pPr>
            <w:r w:rsidRPr="004D3B79">
              <w:rPr>
                <w:sz w:val="20"/>
                <w:szCs w:val="20"/>
              </w:rPr>
              <w:t>3</w:t>
            </w:r>
          </w:p>
        </w:tc>
        <w:tc>
          <w:tcPr>
            <w:tcW w:w="1076" w:type="dxa"/>
            <w:shd w:val="clear" w:color="auto" w:fill="auto"/>
          </w:tcPr>
          <w:p w14:paraId="18B62B51" w14:textId="77777777" w:rsidR="006573F5" w:rsidRPr="004D3B79" w:rsidRDefault="006573F5" w:rsidP="00BD42A1">
            <w:pPr>
              <w:rPr>
                <w:sz w:val="20"/>
                <w:szCs w:val="20"/>
              </w:rPr>
            </w:pPr>
            <w:r w:rsidRPr="004D3B79">
              <w:rPr>
                <w:sz w:val="20"/>
                <w:szCs w:val="20"/>
              </w:rPr>
              <w:t>1Yarıyıl</w:t>
            </w:r>
          </w:p>
        </w:tc>
      </w:tr>
      <w:tr w:rsidR="006573F5" w:rsidRPr="004D3B79" w14:paraId="72D1800E" w14:textId="77777777" w:rsidTr="00BD42A1">
        <w:trPr>
          <w:trHeight w:val="329"/>
        </w:trPr>
        <w:tc>
          <w:tcPr>
            <w:tcW w:w="1134" w:type="dxa"/>
            <w:shd w:val="clear" w:color="auto" w:fill="auto"/>
          </w:tcPr>
          <w:p w14:paraId="1FE7AC40" w14:textId="77777777" w:rsidR="006573F5" w:rsidRPr="004D3B79" w:rsidRDefault="006573F5" w:rsidP="00BD42A1">
            <w:pPr>
              <w:pStyle w:val="TableParagraph"/>
              <w:tabs>
                <w:tab w:val="left" w:pos="870"/>
              </w:tabs>
              <w:kinsoku w:val="0"/>
              <w:overflowPunct w:val="0"/>
              <w:ind w:left="398"/>
              <w:jc w:val="both"/>
              <w:rPr>
                <w:sz w:val="20"/>
                <w:szCs w:val="20"/>
              </w:rPr>
            </w:pPr>
          </w:p>
        </w:tc>
        <w:tc>
          <w:tcPr>
            <w:tcW w:w="1418" w:type="dxa"/>
            <w:shd w:val="clear" w:color="auto" w:fill="auto"/>
          </w:tcPr>
          <w:p w14:paraId="15C7E586" w14:textId="77777777" w:rsidR="006573F5" w:rsidRPr="004D3B79" w:rsidRDefault="006573F5" w:rsidP="00BD42A1">
            <w:pPr>
              <w:pStyle w:val="TableParagraph"/>
              <w:tabs>
                <w:tab w:val="left" w:pos="870"/>
              </w:tabs>
              <w:kinsoku w:val="0"/>
              <w:overflowPunct w:val="0"/>
              <w:jc w:val="center"/>
              <w:rPr>
                <w:sz w:val="20"/>
                <w:szCs w:val="20"/>
              </w:rPr>
            </w:pPr>
            <w:r w:rsidRPr="004D3B79">
              <w:rPr>
                <w:sz w:val="20"/>
                <w:szCs w:val="20"/>
              </w:rPr>
              <w:t>HEF 2097</w:t>
            </w:r>
          </w:p>
        </w:tc>
        <w:tc>
          <w:tcPr>
            <w:tcW w:w="3226" w:type="dxa"/>
            <w:shd w:val="clear" w:color="auto" w:fill="auto"/>
          </w:tcPr>
          <w:p w14:paraId="30BD0A17" w14:textId="77777777" w:rsidR="006573F5" w:rsidRPr="004D3B79" w:rsidRDefault="006573F5" w:rsidP="00BD42A1">
            <w:pPr>
              <w:pStyle w:val="TableParagraph"/>
              <w:kinsoku w:val="0"/>
              <w:overflowPunct w:val="0"/>
              <w:ind w:left="77"/>
              <w:rPr>
                <w:sz w:val="20"/>
                <w:szCs w:val="20"/>
              </w:rPr>
            </w:pPr>
            <w:r w:rsidRPr="004D3B79">
              <w:rPr>
                <w:sz w:val="20"/>
                <w:szCs w:val="20"/>
              </w:rPr>
              <w:t>Sağlık Eğitimi</w:t>
            </w:r>
          </w:p>
        </w:tc>
        <w:tc>
          <w:tcPr>
            <w:tcW w:w="598" w:type="dxa"/>
            <w:shd w:val="clear" w:color="auto" w:fill="auto"/>
          </w:tcPr>
          <w:p w14:paraId="5F38E7F9" w14:textId="77777777" w:rsidR="006573F5" w:rsidRPr="004D3B79" w:rsidRDefault="006573F5" w:rsidP="00BD42A1">
            <w:pPr>
              <w:pStyle w:val="TableParagraph"/>
              <w:kinsoku w:val="0"/>
              <w:overflowPunct w:val="0"/>
              <w:ind w:left="281"/>
              <w:jc w:val="center"/>
              <w:rPr>
                <w:sz w:val="20"/>
                <w:szCs w:val="20"/>
              </w:rPr>
            </w:pPr>
            <w:r w:rsidRPr="004D3B79">
              <w:rPr>
                <w:sz w:val="20"/>
                <w:szCs w:val="20"/>
              </w:rPr>
              <w:t>2</w:t>
            </w:r>
          </w:p>
        </w:tc>
        <w:tc>
          <w:tcPr>
            <w:tcW w:w="432" w:type="dxa"/>
          </w:tcPr>
          <w:p w14:paraId="25283092"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622" w:type="dxa"/>
            <w:shd w:val="clear" w:color="auto" w:fill="auto"/>
          </w:tcPr>
          <w:p w14:paraId="11DC2736"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787" w:type="dxa"/>
            <w:shd w:val="clear" w:color="auto" w:fill="auto"/>
          </w:tcPr>
          <w:p w14:paraId="45D8F1BF" w14:textId="77777777" w:rsidR="006573F5" w:rsidRPr="004D3B79" w:rsidRDefault="006573F5" w:rsidP="00BD42A1">
            <w:pPr>
              <w:pStyle w:val="TableParagraph"/>
              <w:kinsoku w:val="0"/>
              <w:overflowPunct w:val="0"/>
              <w:ind w:left="25"/>
              <w:jc w:val="center"/>
              <w:rPr>
                <w:sz w:val="20"/>
                <w:szCs w:val="20"/>
              </w:rPr>
            </w:pPr>
            <w:r w:rsidRPr="004D3B79">
              <w:rPr>
                <w:sz w:val="20"/>
                <w:szCs w:val="20"/>
              </w:rPr>
              <w:t>3</w:t>
            </w:r>
          </w:p>
        </w:tc>
        <w:tc>
          <w:tcPr>
            <w:tcW w:w="1076" w:type="dxa"/>
            <w:shd w:val="clear" w:color="auto" w:fill="auto"/>
          </w:tcPr>
          <w:p w14:paraId="2EBF0FE5" w14:textId="77777777" w:rsidR="006573F5" w:rsidRPr="004D3B79" w:rsidRDefault="006573F5" w:rsidP="00BD42A1">
            <w:pPr>
              <w:rPr>
                <w:sz w:val="20"/>
                <w:szCs w:val="20"/>
              </w:rPr>
            </w:pPr>
            <w:r w:rsidRPr="004D3B79">
              <w:rPr>
                <w:sz w:val="20"/>
                <w:szCs w:val="20"/>
              </w:rPr>
              <w:t>1Yarıyıl</w:t>
            </w:r>
          </w:p>
        </w:tc>
      </w:tr>
      <w:tr w:rsidR="006573F5" w:rsidRPr="004D3B79" w14:paraId="7FF78141" w14:textId="77777777" w:rsidTr="00BD42A1">
        <w:trPr>
          <w:trHeight w:val="329"/>
        </w:trPr>
        <w:tc>
          <w:tcPr>
            <w:tcW w:w="1134" w:type="dxa"/>
            <w:shd w:val="clear" w:color="auto" w:fill="auto"/>
          </w:tcPr>
          <w:p w14:paraId="6A2A9E4E" w14:textId="77777777" w:rsidR="006573F5" w:rsidRPr="004D3B79" w:rsidRDefault="006573F5" w:rsidP="00BD42A1">
            <w:pPr>
              <w:pStyle w:val="TableParagraph"/>
              <w:tabs>
                <w:tab w:val="left" w:pos="870"/>
              </w:tabs>
              <w:kinsoku w:val="0"/>
              <w:overflowPunct w:val="0"/>
              <w:ind w:left="398"/>
              <w:jc w:val="both"/>
              <w:rPr>
                <w:sz w:val="20"/>
                <w:szCs w:val="20"/>
              </w:rPr>
            </w:pPr>
            <w:r w:rsidRPr="004D3B79">
              <w:rPr>
                <w:sz w:val="20"/>
                <w:szCs w:val="20"/>
              </w:rPr>
              <w:t>-</w:t>
            </w:r>
          </w:p>
        </w:tc>
        <w:tc>
          <w:tcPr>
            <w:tcW w:w="1418" w:type="dxa"/>
            <w:shd w:val="clear" w:color="auto" w:fill="auto"/>
          </w:tcPr>
          <w:p w14:paraId="0008150B" w14:textId="77777777" w:rsidR="006573F5" w:rsidRPr="004D3B79" w:rsidRDefault="006573F5" w:rsidP="00BD42A1">
            <w:pPr>
              <w:pStyle w:val="TableParagraph"/>
              <w:tabs>
                <w:tab w:val="left" w:pos="870"/>
              </w:tabs>
              <w:kinsoku w:val="0"/>
              <w:overflowPunct w:val="0"/>
              <w:jc w:val="center"/>
              <w:rPr>
                <w:sz w:val="20"/>
                <w:szCs w:val="20"/>
              </w:rPr>
            </w:pPr>
            <w:proofErr w:type="spellStart"/>
            <w:r w:rsidRPr="004D3B79">
              <w:rPr>
                <w:sz w:val="20"/>
                <w:szCs w:val="20"/>
              </w:rPr>
              <w:t>Hef</w:t>
            </w:r>
            <w:proofErr w:type="spellEnd"/>
            <w:r w:rsidRPr="004D3B79">
              <w:rPr>
                <w:sz w:val="20"/>
                <w:szCs w:val="20"/>
              </w:rPr>
              <w:t xml:space="preserve"> 2107</w:t>
            </w:r>
          </w:p>
        </w:tc>
        <w:tc>
          <w:tcPr>
            <w:tcW w:w="3226" w:type="dxa"/>
            <w:shd w:val="clear" w:color="auto" w:fill="auto"/>
          </w:tcPr>
          <w:p w14:paraId="511C0064" w14:textId="77777777" w:rsidR="006573F5" w:rsidRPr="004D3B79" w:rsidRDefault="006573F5" w:rsidP="00BD42A1">
            <w:pPr>
              <w:pStyle w:val="TableParagraph"/>
              <w:kinsoku w:val="0"/>
              <w:overflowPunct w:val="0"/>
              <w:ind w:left="77"/>
              <w:rPr>
                <w:sz w:val="20"/>
                <w:szCs w:val="20"/>
              </w:rPr>
            </w:pPr>
            <w:r w:rsidRPr="004D3B79">
              <w:rPr>
                <w:sz w:val="20"/>
                <w:szCs w:val="20"/>
              </w:rPr>
              <w:t>Hemşirelikte Etik</w:t>
            </w:r>
          </w:p>
        </w:tc>
        <w:tc>
          <w:tcPr>
            <w:tcW w:w="598" w:type="dxa"/>
            <w:shd w:val="clear" w:color="auto" w:fill="auto"/>
          </w:tcPr>
          <w:p w14:paraId="3A47DB6A" w14:textId="77777777" w:rsidR="006573F5" w:rsidRPr="004D3B79" w:rsidRDefault="006573F5" w:rsidP="00BD42A1">
            <w:pPr>
              <w:pStyle w:val="TableParagraph"/>
              <w:kinsoku w:val="0"/>
              <w:overflowPunct w:val="0"/>
              <w:ind w:left="281"/>
              <w:jc w:val="center"/>
              <w:rPr>
                <w:sz w:val="20"/>
                <w:szCs w:val="20"/>
              </w:rPr>
            </w:pPr>
            <w:r w:rsidRPr="004D3B79">
              <w:rPr>
                <w:sz w:val="20"/>
                <w:szCs w:val="20"/>
              </w:rPr>
              <w:t>3</w:t>
            </w:r>
          </w:p>
        </w:tc>
        <w:tc>
          <w:tcPr>
            <w:tcW w:w="432" w:type="dxa"/>
          </w:tcPr>
          <w:p w14:paraId="71B945E0"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622" w:type="dxa"/>
            <w:shd w:val="clear" w:color="auto" w:fill="auto"/>
          </w:tcPr>
          <w:p w14:paraId="6BBA9071" w14:textId="77777777" w:rsidR="006573F5" w:rsidRPr="004D3B79" w:rsidRDefault="006573F5" w:rsidP="00BD42A1">
            <w:pPr>
              <w:pStyle w:val="TableParagraph"/>
              <w:kinsoku w:val="0"/>
              <w:overflowPunct w:val="0"/>
              <w:ind w:left="82"/>
              <w:jc w:val="center"/>
              <w:rPr>
                <w:sz w:val="20"/>
                <w:szCs w:val="20"/>
              </w:rPr>
            </w:pPr>
            <w:r w:rsidRPr="004D3B79">
              <w:rPr>
                <w:sz w:val="20"/>
                <w:szCs w:val="20"/>
              </w:rPr>
              <w:t>0</w:t>
            </w:r>
          </w:p>
        </w:tc>
        <w:tc>
          <w:tcPr>
            <w:tcW w:w="787" w:type="dxa"/>
            <w:shd w:val="clear" w:color="auto" w:fill="auto"/>
          </w:tcPr>
          <w:p w14:paraId="6F4438CF" w14:textId="77777777" w:rsidR="006573F5" w:rsidRPr="004D3B79" w:rsidRDefault="006573F5" w:rsidP="00BD42A1">
            <w:pPr>
              <w:pStyle w:val="TableParagraph"/>
              <w:kinsoku w:val="0"/>
              <w:overflowPunct w:val="0"/>
              <w:ind w:left="25"/>
              <w:jc w:val="center"/>
              <w:rPr>
                <w:sz w:val="20"/>
                <w:szCs w:val="20"/>
              </w:rPr>
            </w:pPr>
            <w:r w:rsidRPr="004D3B79">
              <w:rPr>
                <w:sz w:val="20"/>
                <w:szCs w:val="20"/>
              </w:rPr>
              <w:t>4</w:t>
            </w:r>
          </w:p>
        </w:tc>
        <w:tc>
          <w:tcPr>
            <w:tcW w:w="1076" w:type="dxa"/>
            <w:shd w:val="clear" w:color="auto" w:fill="auto"/>
          </w:tcPr>
          <w:p w14:paraId="27443D7C" w14:textId="77777777" w:rsidR="006573F5" w:rsidRPr="004D3B79" w:rsidRDefault="006573F5" w:rsidP="00BD42A1">
            <w:pPr>
              <w:rPr>
                <w:sz w:val="20"/>
                <w:szCs w:val="20"/>
              </w:rPr>
            </w:pPr>
            <w:r w:rsidRPr="004D3B79">
              <w:rPr>
                <w:sz w:val="20"/>
                <w:szCs w:val="20"/>
              </w:rPr>
              <w:t>1Yarıyıl</w:t>
            </w:r>
          </w:p>
        </w:tc>
      </w:tr>
    </w:tbl>
    <w:p w14:paraId="55269831" w14:textId="77777777" w:rsidR="006573F5" w:rsidRPr="004D3B79" w:rsidRDefault="006573F5" w:rsidP="006573F5">
      <w:pPr>
        <w:rPr>
          <w:b/>
          <w:sz w:val="20"/>
          <w:szCs w:val="20"/>
        </w:rPr>
      </w:pPr>
    </w:p>
    <w:p w14:paraId="44A97A20" w14:textId="77777777" w:rsidR="006573F5" w:rsidRPr="004D3B79" w:rsidRDefault="006573F5" w:rsidP="006153AD">
      <w:pPr>
        <w:pStyle w:val="Balk1"/>
      </w:pPr>
      <w:bookmarkStart w:id="85" w:name="_Toc151540523"/>
      <w:r w:rsidRPr="004D3B79">
        <w:t xml:space="preserve">2.5.2.2. </w:t>
      </w:r>
      <w:proofErr w:type="spellStart"/>
      <w:r w:rsidRPr="004D3B79">
        <w:t>İkinci</w:t>
      </w:r>
      <w:proofErr w:type="spellEnd"/>
      <w:r w:rsidRPr="004D3B79">
        <w:t xml:space="preserve"> </w:t>
      </w:r>
      <w:proofErr w:type="spellStart"/>
      <w:r w:rsidRPr="004D3B79">
        <w:t>Yıl</w:t>
      </w:r>
      <w:proofErr w:type="spellEnd"/>
      <w:r w:rsidRPr="004D3B79">
        <w:t xml:space="preserve"> Bahar </w:t>
      </w:r>
      <w:proofErr w:type="spellStart"/>
      <w:r w:rsidRPr="004D3B79">
        <w:t>Dönemi</w:t>
      </w:r>
      <w:bookmarkEnd w:id="85"/>
      <w:proofErr w:type="spellEnd"/>
    </w:p>
    <w:p w14:paraId="34BEEDCD" w14:textId="77777777" w:rsidR="006573F5" w:rsidRPr="004D3B79" w:rsidRDefault="006573F5" w:rsidP="006573F5">
      <w:pPr>
        <w:rPr>
          <w:b/>
          <w:sz w:val="20"/>
          <w:szCs w:val="20"/>
        </w:rPr>
      </w:pPr>
    </w:p>
    <w:p w14:paraId="1BB59296" w14:textId="77777777" w:rsidR="006573F5" w:rsidRPr="004D3B79" w:rsidRDefault="006573F5" w:rsidP="006573F5">
      <w:pPr>
        <w:rPr>
          <w:b/>
          <w:sz w:val="20"/>
          <w:szCs w:val="20"/>
        </w:rPr>
      </w:pPr>
      <w:r w:rsidRPr="004D3B79">
        <w:rPr>
          <w:b/>
          <w:sz w:val="20"/>
          <w:szCs w:val="20"/>
        </w:rPr>
        <w:t>Zorunlu Dersler</w:t>
      </w:r>
    </w:p>
    <w:p w14:paraId="1FC5586A" w14:textId="77777777" w:rsidR="006573F5" w:rsidRPr="004D3B79" w:rsidRDefault="006573F5" w:rsidP="006573F5">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325"/>
        <w:gridCol w:w="3414"/>
        <w:gridCol w:w="566"/>
        <w:gridCol w:w="425"/>
        <w:gridCol w:w="566"/>
        <w:gridCol w:w="761"/>
        <w:gridCol w:w="1249"/>
      </w:tblGrid>
      <w:tr w:rsidR="006573F5" w:rsidRPr="004D3B79" w14:paraId="65A64439" w14:textId="77777777" w:rsidTr="00BD42A1">
        <w:trPr>
          <w:trHeight w:val="437"/>
        </w:trPr>
        <w:tc>
          <w:tcPr>
            <w:tcW w:w="1053" w:type="dxa"/>
            <w:shd w:val="clear" w:color="auto" w:fill="auto"/>
          </w:tcPr>
          <w:p w14:paraId="70DD9EC4" w14:textId="77777777" w:rsidR="006573F5" w:rsidRPr="004D3B79" w:rsidRDefault="006573F5" w:rsidP="00BD42A1">
            <w:pPr>
              <w:rPr>
                <w:b/>
                <w:bCs/>
                <w:sz w:val="20"/>
                <w:szCs w:val="20"/>
              </w:rPr>
            </w:pPr>
            <w:r w:rsidRPr="004D3B79">
              <w:rPr>
                <w:b/>
                <w:bCs/>
                <w:sz w:val="20"/>
                <w:szCs w:val="20"/>
              </w:rPr>
              <w:t>Ön şart</w:t>
            </w:r>
          </w:p>
        </w:tc>
        <w:tc>
          <w:tcPr>
            <w:tcW w:w="1329" w:type="dxa"/>
            <w:shd w:val="clear" w:color="auto" w:fill="auto"/>
          </w:tcPr>
          <w:p w14:paraId="0120B141" w14:textId="77777777" w:rsidR="006573F5" w:rsidRPr="004D3B79" w:rsidRDefault="006573F5" w:rsidP="00BD42A1">
            <w:pPr>
              <w:rPr>
                <w:b/>
                <w:bCs/>
                <w:sz w:val="20"/>
                <w:szCs w:val="20"/>
              </w:rPr>
            </w:pPr>
            <w:r w:rsidRPr="004D3B79">
              <w:rPr>
                <w:b/>
                <w:bCs/>
                <w:sz w:val="20"/>
                <w:szCs w:val="20"/>
              </w:rPr>
              <w:t>Kod</w:t>
            </w:r>
          </w:p>
        </w:tc>
        <w:tc>
          <w:tcPr>
            <w:tcW w:w="3425" w:type="dxa"/>
            <w:shd w:val="clear" w:color="auto" w:fill="auto"/>
          </w:tcPr>
          <w:p w14:paraId="5E3CBB64" w14:textId="77777777" w:rsidR="006573F5" w:rsidRPr="004D3B79" w:rsidRDefault="006573F5" w:rsidP="00BD42A1">
            <w:pPr>
              <w:rPr>
                <w:b/>
                <w:bCs/>
                <w:sz w:val="20"/>
                <w:szCs w:val="20"/>
              </w:rPr>
            </w:pPr>
            <w:r w:rsidRPr="004D3B79">
              <w:rPr>
                <w:b/>
                <w:bCs/>
                <w:sz w:val="20"/>
                <w:szCs w:val="20"/>
              </w:rPr>
              <w:t>Ders adı</w:t>
            </w:r>
          </w:p>
        </w:tc>
        <w:tc>
          <w:tcPr>
            <w:tcW w:w="567" w:type="dxa"/>
            <w:shd w:val="clear" w:color="auto" w:fill="auto"/>
          </w:tcPr>
          <w:p w14:paraId="5AEDCEAF" w14:textId="77777777" w:rsidR="006573F5" w:rsidRPr="004D3B79" w:rsidRDefault="006573F5" w:rsidP="00BD42A1">
            <w:pPr>
              <w:rPr>
                <w:b/>
                <w:bCs/>
                <w:sz w:val="20"/>
                <w:szCs w:val="20"/>
              </w:rPr>
            </w:pPr>
            <w:r w:rsidRPr="004D3B79">
              <w:rPr>
                <w:b/>
                <w:bCs/>
                <w:sz w:val="20"/>
                <w:szCs w:val="20"/>
              </w:rPr>
              <w:t>T</w:t>
            </w:r>
          </w:p>
        </w:tc>
        <w:tc>
          <w:tcPr>
            <w:tcW w:w="425" w:type="dxa"/>
          </w:tcPr>
          <w:p w14:paraId="701EEF54" w14:textId="77777777" w:rsidR="006573F5" w:rsidRPr="004D3B79" w:rsidRDefault="006573F5" w:rsidP="00BD42A1">
            <w:pPr>
              <w:rPr>
                <w:b/>
                <w:bCs/>
                <w:sz w:val="20"/>
                <w:szCs w:val="20"/>
              </w:rPr>
            </w:pPr>
            <w:r w:rsidRPr="004D3B79">
              <w:rPr>
                <w:b/>
                <w:bCs/>
                <w:sz w:val="20"/>
                <w:szCs w:val="20"/>
              </w:rPr>
              <w:t>L</w:t>
            </w:r>
          </w:p>
        </w:tc>
        <w:tc>
          <w:tcPr>
            <w:tcW w:w="567" w:type="dxa"/>
            <w:shd w:val="clear" w:color="auto" w:fill="auto"/>
          </w:tcPr>
          <w:p w14:paraId="6DD06EF6" w14:textId="77777777" w:rsidR="006573F5" w:rsidRPr="004D3B79" w:rsidRDefault="006573F5" w:rsidP="00BD42A1">
            <w:pPr>
              <w:rPr>
                <w:b/>
                <w:bCs/>
                <w:sz w:val="20"/>
                <w:szCs w:val="20"/>
              </w:rPr>
            </w:pPr>
            <w:r w:rsidRPr="004D3B79">
              <w:rPr>
                <w:b/>
                <w:bCs/>
                <w:sz w:val="20"/>
                <w:szCs w:val="20"/>
              </w:rPr>
              <w:t>U</w:t>
            </w:r>
          </w:p>
        </w:tc>
        <w:tc>
          <w:tcPr>
            <w:tcW w:w="739" w:type="dxa"/>
            <w:shd w:val="clear" w:color="auto" w:fill="auto"/>
          </w:tcPr>
          <w:p w14:paraId="703DC089" w14:textId="77777777" w:rsidR="006573F5" w:rsidRPr="004D3B79" w:rsidRDefault="006573F5" w:rsidP="00BD42A1">
            <w:pPr>
              <w:rPr>
                <w:b/>
                <w:bCs/>
                <w:sz w:val="20"/>
                <w:szCs w:val="20"/>
              </w:rPr>
            </w:pPr>
            <w:r w:rsidRPr="004D3B79">
              <w:rPr>
                <w:b/>
                <w:bCs/>
                <w:sz w:val="20"/>
                <w:szCs w:val="20"/>
              </w:rPr>
              <w:t>AKTS</w:t>
            </w:r>
          </w:p>
        </w:tc>
        <w:tc>
          <w:tcPr>
            <w:tcW w:w="1251" w:type="dxa"/>
            <w:shd w:val="clear" w:color="auto" w:fill="auto"/>
          </w:tcPr>
          <w:p w14:paraId="0C103AA3" w14:textId="77777777" w:rsidR="006573F5" w:rsidRPr="004D3B79" w:rsidRDefault="006573F5" w:rsidP="00BD42A1">
            <w:pPr>
              <w:rPr>
                <w:b/>
                <w:bCs/>
                <w:sz w:val="20"/>
                <w:szCs w:val="20"/>
              </w:rPr>
            </w:pPr>
            <w:r w:rsidRPr="004D3B79">
              <w:rPr>
                <w:b/>
                <w:bCs/>
                <w:sz w:val="20"/>
                <w:szCs w:val="20"/>
              </w:rPr>
              <w:t>Süresi</w:t>
            </w:r>
          </w:p>
        </w:tc>
      </w:tr>
      <w:tr w:rsidR="006573F5" w:rsidRPr="004D3B79" w14:paraId="716E9A28" w14:textId="77777777" w:rsidTr="00BD42A1">
        <w:trPr>
          <w:trHeight w:val="329"/>
        </w:trPr>
        <w:tc>
          <w:tcPr>
            <w:tcW w:w="1053" w:type="dxa"/>
            <w:shd w:val="clear" w:color="auto" w:fill="auto"/>
          </w:tcPr>
          <w:p w14:paraId="369423B6" w14:textId="77777777" w:rsidR="006573F5" w:rsidRPr="004D3B79" w:rsidRDefault="006573F5" w:rsidP="00BD42A1">
            <w:pPr>
              <w:rPr>
                <w:sz w:val="20"/>
                <w:szCs w:val="20"/>
              </w:rPr>
            </w:pPr>
            <w:r w:rsidRPr="004D3B79">
              <w:rPr>
                <w:bCs/>
                <w:sz w:val="20"/>
                <w:szCs w:val="20"/>
              </w:rPr>
              <w:t>HEF 2091</w:t>
            </w:r>
          </w:p>
        </w:tc>
        <w:tc>
          <w:tcPr>
            <w:tcW w:w="1329" w:type="dxa"/>
            <w:shd w:val="clear" w:color="auto" w:fill="auto"/>
          </w:tcPr>
          <w:p w14:paraId="6C2AD142" w14:textId="77777777" w:rsidR="006573F5" w:rsidRPr="004D3B79" w:rsidRDefault="006573F5" w:rsidP="00BD42A1">
            <w:pPr>
              <w:rPr>
                <w:sz w:val="20"/>
                <w:szCs w:val="20"/>
              </w:rPr>
            </w:pPr>
            <w:r w:rsidRPr="004D3B79">
              <w:rPr>
                <w:bCs/>
                <w:sz w:val="20"/>
                <w:szCs w:val="20"/>
              </w:rPr>
              <w:t xml:space="preserve">HEF 2090 </w:t>
            </w:r>
          </w:p>
        </w:tc>
        <w:tc>
          <w:tcPr>
            <w:tcW w:w="3425" w:type="dxa"/>
            <w:shd w:val="clear" w:color="auto" w:fill="auto"/>
          </w:tcPr>
          <w:p w14:paraId="41AAD081" w14:textId="77777777" w:rsidR="006573F5" w:rsidRPr="004D3B79" w:rsidRDefault="006573F5" w:rsidP="00BD42A1">
            <w:pPr>
              <w:rPr>
                <w:sz w:val="20"/>
                <w:szCs w:val="20"/>
              </w:rPr>
            </w:pPr>
            <w:r w:rsidRPr="004D3B79">
              <w:rPr>
                <w:bCs/>
                <w:sz w:val="20"/>
                <w:szCs w:val="20"/>
              </w:rPr>
              <w:t>Cerrahi Hastalıkları Hemşireliği</w:t>
            </w:r>
          </w:p>
        </w:tc>
        <w:tc>
          <w:tcPr>
            <w:tcW w:w="567" w:type="dxa"/>
            <w:shd w:val="clear" w:color="auto" w:fill="auto"/>
          </w:tcPr>
          <w:p w14:paraId="510DC4B2" w14:textId="77777777" w:rsidR="006573F5" w:rsidRPr="004D3B79" w:rsidRDefault="006573F5" w:rsidP="00BD42A1">
            <w:pPr>
              <w:rPr>
                <w:sz w:val="20"/>
                <w:szCs w:val="20"/>
              </w:rPr>
            </w:pPr>
            <w:r w:rsidRPr="004D3B79">
              <w:rPr>
                <w:bCs/>
                <w:sz w:val="20"/>
                <w:szCs w:val="20"/>
              </w:rPr>
              <w:t>6</w:t>
            </w:r>
          </w:p>
        </w:tc>
        <w:tc>
          <w:tcPr>
            <w:tcW w:w="425" w:type="dxa"/>
          </w:tcPr>
          <w:p w14:paraId="183FC6B8" w14:textId="77777777" w:rsidR="006573F5" w:rsidRPr="004D3B79" w:rsidRDefault="006573F5" w:rsidP="00BD42A1">
            <w:pPr>
              <w:rPr>
                <w:bCs/>
                <w:sz w:val="20"/>
                <w:szCs w:val="20"/>
              </w:rPr>
            </w:pPr>
            <w:r w:rsidRPr="004D3B79">
              <w:rPr>
                <w:bCs/>
                <w:sz w:val="20"/>
                <w:szCs w:val="20"/>
              </w:rPr>
              <w:t>0</w:t>
            </w:r>
          </w:p>
        </w:tc>
        <w:tc>
          <w:tcPr>
            <w:tcW w:w="567" w:type="dxa"/>
            <w:shd w:val="clear" w:color="auto" w:fill="auto"/>
          </w:tcPr>
          <w:p w14:paraId="61B74374" w14:textId="77777777" w:rsidR="006573F5" w:rsidRPr="004D3B79" w:rsidRDefault="006573F5" w:rsidP="00BD42A1">
            <w:pPr>
              <w:rPr>
                <w:sz w:val="20"/>
                <w:szCs w:val="20"/>
              </w:rPr>
            </w:pPr>
            <w:r w:rsidRPr="004D3B79">
              <w:rPr>
                <w:bCs/>
                <w:sz w:val="20"/>
                <w:szCs w:val="20"/>
              </w:rPr>
              <w:t>10</w:t>
            </w:r>
          </w:p>
        </w:tc>
        <w:tc>
          <w:tcPr>
            <w:tcW w:w="739" w:type="dxa"/>
            <w:shd w:val="clear" w:color="auto" w:fill="auto"/>
          </w:tcPr>
          <w:p w14:paraId="4EA3A556" w14:textId="77777777" w:rsidR="006573F5" w:rsidRPr="004D3B79" w:rsidRDefault="006573F5" w:rsidP="00BD42A1">
            <w:pPr>
              <w:rPr>
                <w:sz w:val="20"/>
                <w:szCs w:val="20"/>
              </w:rPr>
            </w:pPr>
            <w:r w:rsidRPr="004D3B79">
              <w:rPr>
                <w:bCs/>
                <w:sz w:val="20"/>
                <w:szCs w:val="20"/>
              </w:rPr>
              <w:t>15</w:t>
            </w:r>
          </w:p>
        </w:tc>
        <w:tc>
          <w:tcPr>
            <w:tcW w:w="1251" w:type="dxa"/>
            <w:shd w:val="clear" w:color="auto" w:fill="auto"/>
          </w:tcPr>
          <w:p w14:paraId="770AB92B" w14:textId="77777777" w:rsidR="006573F5" w:rsidRPr="004D3B79" w:rsidRDefault="006573F5" w:rsidP="00BD42A1">
            <w:pPr>
              <w:rPr>
                <w:sz w:val="20"/>
                <w:szCs w:val="20"/>
              </w:rPr>
            </w:pPr>
            <w:r w:rsidRPr="004D3B79">
              <w:rPr>
                <w:sz w:val="20"/>
                <w:szCs w:val="20"/>
              </w:rPr>
              <w:t>1Yarıyıl</w:t>
            </w:r>
          </w:p>
        </w:tc>
      </w:tr>
      <w:tr w:rsidR="006573F5" w:rsidRPr="004D3B79" w14:paraId="58338DE0" w14:textId="77777777" w:rsidTr="00BD42A1">
        <w:trPr>
          <w:trHeight w:val="344"/>
        </w:trPr>
        <w:tc>
          <w:tcPr>
            <w:tcW w:w="1053" w:type="dxa"/>
            <w:shd w:val="clear" w:color="auto" w:fill="auto"/>
          </w:tcPr>
          <w:p w14:paraId="3B1CF455" w14:textId="77777777" w:rsidR="006573F5" w:rsidRPr="004D3B79" w:rsidRDefault="006573F5" w:rsidP="00BD42A1">
            <w:pPr>
              <w:jc w:val="center"/>
              <w:rPr>
                <w:sz w:val="20"/>
                <w:szCs w:val="20"/>
              </w:rPr>
            </w:pPr>
            <w:r w:rsidRPr="004D3B79">
              <w:rPr>
                <w:bCs/>
                <w:sz w:val="20"/>
                <w:szCs w:val="20"/>
              </w:rPr>
              <w:t>-</w:t>
            </w:r>
          </w:p>
        </w:tc>
        <w:tc>
          <w:tcPr>
            <w:tcW w:w="1329" w:type="dxa"/>
            <w:shd w:val="clear" w:color="auto" w:fill="auto"/>
          </w:tcPr>
          <w:p w14:paraId="60D627D6" w14:textId="77777777" w:rsidR="006573F5" w:rsidRPr="004D3B79" w:rsidRDefault="006573F5" w:rsidP="00BD42A1">
            <w:pPr>
              <w:rPr>
                <w:sz w:val="20"/>
                <w:szCs w:val="20"/>
              </w:rPr>
            </w:pPr>
            <w:r w:rsidRPr="004D3B79">
              <w:rPr>
                <w:bCs/>
                <w:sz w:val="20"/>
                <w:szCs w:val="20"/>
              </w:rPr>
              <w:t xml:space="preserve">HEF 2092    </w:t>
            </w:r>
          </w:p>
        </w:tc>
        <w:tc>
          <w:tcPr>
            <w:tcW w:w="3425" w:type="dxa"/>
            <w:shd w:val="clear" w:color="auto" w:fill="auto"/>
          </w:tcPr>
          <w:p w14:paraId="12C3171C" w14:textId="77777777" w:rsidR="006573F5" w:rsidRPr="004D3B79" w:rsidRDefault="006573F5" w:rsidP="00BD42A1">
            <w:pPr>
              <w:rPr>
                <w:sz w:val="20"/>
                <w:szCs w:val="20"/>
              </w:rPr>
            </w:pPr>
            <w:r w:rsidRPr="004D3B79">
              <w:rPr>
                <w:bCs/>
                <w:sz w:val="20"/>
                <w:szCs w:val="20"/>
              </w:rPr>
              <w:t>İlkyardım</w:t>
            </w:r>
          </w:p>
        </w:tc>
        <w:tc>
          <w:tcPr>
            <w:tcW w:w="567" w:type="dxa"/>
            <w:shd w:val="clear" w:color="auto" w:fill="auto"/>
          </w:tcPr>
          <w:p w14:paraId="615A42E5" w14:textId="77777777" w:rsidR="006573F5" w:rsidRPr="004D3B79" w:rsidRDefault="006573F5" w:rsidP="00BD42A1">
            <w:pPr>
              <w:rPr>
                <w:sz w:val="20"/>
                <w:szCs w:val="20"/>
              </w:rPr>
            </w:pPr>
            <w:r w:rsidRPr="004D3B79">
              <w:rPr>
                <w:bCs/>
                <w:sz w:val="20"/>
                <w:szCs w:val="20"/>
              </w:rPr>
              <w:t>2</w:t>
            </w:r>
          </w:p>
        </w:tc>
        <w:tc>
          <w:tcPr>
            <w:tcW w:w="425" w:type="dxa"/>
          </w:tcPr>
          <w:p w14:paraId="5EC52E18" w14:textId="77777777" w:rsidR="006573F5" w:rsidRPr="004D3B79" w:rsidRDefault="006573F5" w:rsidP="00BD42A1">
            <w:pPr>
              <w:rPr>
                <w:bCs/>
                <w:sz w:val="20"/>
                <w:szCs w:val="20"/>
              </w:rPr>
            </w:pPr>
            <w:r w:rsidRPr="004D3B79">
              <w:rPr>
                <w:bCs/>
                <w:sz w:val="20"/>
                <w:szCs w:val="20"/>
              </w:rPr>
              <w:t>0</w:t>
            </w:r>
          </w:p>
        </w:tc>
        <w:tc>
          <w:tcPr>
            <w:tcW w:w="567" w:type="dxa"/>
            <w:shd w:val="clear" w:color="auto" w:fill="auto"/>
          </w:tcPr>
          <w:p w14:paraId="4D8645EE" w14:textId="77777777" w:rsidR="006573F5" w:rsidRPr="004D3B79" w:rsidRDefault="006573F5" w:rsidP="00BD42A1">
            <w:pPr>
              <w:rPr>
                <w:sz w:val="20"/>
                <w:szCs w:val="20"/>
              </w:rPr>
            </w:pPr>
            <w:r w:rsidRPr="004D3B79">
              <w:rPr>
                <w:sz w:val="20"/>
                <w:szCs w:val="20"/>
              </w:rPr>
              <w:t>0</w:t>
            </w:r>
          </w:p>
        </w:tc>
        <w:tc>
          <w:tcPr>
            <w:tcW w:w="739" w:type="dxa"/>
            <w:shd w:val="clear" w:color="auto" w:fill="auto"/>
          </w:tcPr>
          <w:p w14:paraId="333594ED" w14:textId="77777777" w:rsidR="006573F5" w:rsidRPr="004D3B79" w:rsidRDefault="006573F5" w:rsidP="00BD42A1">
            <w:pPr>
              <w:rPr>
                <w:sz w:val="20"/>
                <w:szCs w:val="20"/>
              </w:rPr>
            </w:pPr>
            <w:r w:rsidRPr="004D3B79">
              <w:rPr>
                <w:bCs/>
                <w:sz w:val="20"/>
                <w:szCs w:val="20"/>
              </w:rPr>
              <w:t>3</w:t>
            </w:r>
          </w:p>
        </w:tc>
        <w:tc>
          <w:tcPr>
            <w:tcW w:w="1251" w:type="dxa"/>
            <w:shd w:val="clear" w:color="auto" w:fill="auto"/>
          </w:tcPr>
          <w:p w14:paraId="299F1D4B" w14:textId="77777777" w:rsidR="006573F5" w:rsidRPr="004D3B79" w:rsidRDefault="006573F5" w:rsidP="00BD42A1">
            <w:pPr>
              <w:rPr>
                <w:sz w:val="20"/>
                <w:szCs w:val="20"/>
              </w:rPr>
            </w:pPr>
            <w:r w:rsidRPr="004D3B79">
              <w:rPr>
                <w:sz w:val="20"/>
                <w:szCs w:val="20"/>
              </w:rPr>
              <w:t>1Yarıyıl</w:t>
            </w:r>
          </w:p>
        </w:tc>
      </w:tr>
      <w:tr w:rsidR="006573F5" w:rsidRPr="004D3B79" w14:paraId="342F77E5" w14:textId="77777777" w:rsidTr="00BD42A1">
        <w:trPr>
          <w:trHeight w:val="329"/>
        </w:trPr>
        <w:tc>
          <w:tcPr>
            <w:tcW w:w="1053" w:type="dxa"/>
            <w:shd w:val="clear" w:color="auto" w:fill="auto"/>
          </w:tcPr>
          <w:p w14:paraId="4CD6BD17" w14:textId="77777777" w:rsidR="006573F5" w:rsidRPr="004D3B79" w:rsidRDefault="006573F5" w:rsidP="00BD42A1">
            <w:pPr>
              <w:jc w:val="center"/>
              <w:rPr>
                <w:sz w:val="20"/>
                <w:szCs w:val="20"/>
              </w:rPr>
            </w:pPr>
            <w:r w:rsidRPr="004D3B79">
              <w:rPr>
                <w:sz w:val="20"/>
                <w:szCs w:val="20"/>
              </w:rPr>
              <w:t>-</w:t>
            </w:r>
          </w:p>
        </w:tc>
        <w:tc>
          <w:tcPr>
            <w:tcW w:w="1329" w:type="dxa"/>
            <w:shd w:val="clear" w:color="auto" w:fill="auto"/>
          </w:tcPr>
          <w:p w14:paraId="6520F8B7" w14:textId="77777777" w:rsidR="006573F5" w:rsidRPr="004D3B79" w:rsidRDefault="006573F5" w:rsidP="00BD42A1">
            <w:pPr>
              <w:rPr>
                <w:sz w:val="20"/>
                <w:szCs w:val="20"/>
              </w:rPr>
            </w:pPr>
            <w:r w:rsidRPr="004D3B79">
              <w:rPr>
                <w:bCs/>
                <w:spacing w:val="-1"/>
                <w:sz w:val="20"/>
                <w:szCs w:val="20"/>
              </w:rPr>
              <w:t>HEF</w:t>
            </w:r>
            <w:r w:rsidRPr="004D3B79">
              <w:rPr>
                <w:bCs/>
                <w:sz w:val="20"/>
                <w:szCs w:val="20"/>
              </w:rPr>
              <w:t xml:space="preserve"> 2093    </w:t>
            </w:r>
          </w:p>
        </w:tc>
        <w:tc>
          <w:tcPr>
            <w:tcW w:w="3425" w:type="dxa"/>
            <w:shd w:val="clear" w:color="auto" w:fill="auto"/>
          </w:tcPr>
          <w:p w14:paraId="3CF26AC2" w14:textId="77777777" w:rsidR="006573F5" w:rsidRPr="004D3B79" w:rsidRDefault="006573F5" w:rsidP="00BD42A1">
            <w:pPr>
              <w:rPr>
                <w:sz w:val="20"/>
                <w:szCs w:val="20"/>
              </w:rPr>
            </w:pPr>
            <w:r w:rsidRPr="004D3B79">
              <w:rPr>
                <w:bCs/>
                <w:sz w:val="20"/>
                <w:szCs w:val="20"/>
              </w:rPr>
              <w:t>Hemşirelikte Araştırma</w:t>
            </w:r>
          </w:p>
        </w:tc>
        <w:tc>
          <w:tcPr>
            <w:tcW w:w="567" w:type="dxa"/>
            <w:shd w:val="clear" w:color="auto" w:fill="auto"/>
          </w:tcPr>
          <w:p w14:paraId="3AF66BFE" w14:textId="77777777" w:rsidR="006573F5" w:rsidRPr="004D3B79" w:rsidRDefault="006573F5" w:rsidP="00BD42A1">
            <w:pPr>
              <w:rPr>
                <w:sz w:val="20"/>
                <w:szCs w:val="20"/>
              </w:rPr>
            </w:pPr>
            <w:r w:rsidRPr="004D3B79">
              <w:rPr>
                <w:sz w:val="20"/>
                <w:szCs w:val="20"/>
              </w:rPr>
              <w:t>3</w:t>
            </w:r>
          </w:p>
        </w:tc>
        <w:tc>
          <w:tcPr>
            <w:tcW w:w="425" w:type="dxa"/>
          </w:tcPr>
          <w:p w14:paraId="1A99CF1C" w14:textId="77777777" w:rsidR="006573F5" w:rsidRPr="004D3B79" w:rsidRDefault="006573F5" w:rsidP="00BD42A1">
            <w:pPr>
              <w:rPr>
                <w:sz w:val="20"/>
                <w:szCs w:val="20"/>
              </w:rPr>
            </w:pPr>
            <w:r w:rsidRPr="004D3B79">
              <w:rPr>
                <w:sz w:val="20"/>
                <w:szCs w:val="20"/>
              </w:rPr>
              <w:t>0</w:t>
            </w:r>
          </w:p>
        </w:tc>
        <w:tc>
          <w:tcPr>
            <w:tcW w:w="567" w:type="dxa"/>
            <w:shd w:val="clear" w:color="auto" w:fill="auto"/>
          </w:tcPr>
          <w:p w14:paraId="19AB24DD" w14:textId="77777777" w:rsidR="006573F5" w:rsidRPr="004D3B79" w:rsidRDefault="006573F5" w:rsidP="00BD42A1">
            <w:pPr>
              <w:rPr>
                <w:sz w:val="20"/>
                <w:szCs w:val="20"/>
              </w:rPr>
            </w:pPr>
            <w:r w:rsidRPr="004D3B79">
              <w:rPr>
                <w:sz w:val="20"/>
                <w:szCs w:val="20"/>
              </w:rPr>
              <w:t>0</w:t>
            </w:r>
          </w:p>
        </w:tc>
        <w:tc>
          <w:tcPr>
            <w:tcW w:w="739" w:type="dxa"/>
            <w:shd w:val="clear" w:color="auto" w:fill="auto"/>
          </w:tcPr>
          <w:p w14:paraId="55B1F4E5" w14:textId="77777777" w:rsidR="006573F5" w:rsidRPr="004D3B79" w:rsidRDefault="006573F5" w:rsidP="00BD42A1">
            <w:pPr>
              <w:rPr>
                <w:sz w:val="20"/>
                <w:szCs w:val="20"/>
              </w:rPr>
            </w:pPr>
            <w:r w:rsidRPr="004D3B79">
              <w:rPr>
                <w:sz w:val="20"/>
                <w:szCs w:val="20"/>
              </w:rPr>
              <w:t>4</w:t>
            </w:r>
          </w:p>
        </w:tc>
        <w:tc>
          <w:tcPr>
            <w:tcW w:w="1251" w:type="dxa"/>
            <w:shd w:val="clear" w:color="auto" w:fill="auto"/>
          </w:tcPr>
          <w:p w14:paraId="270CE164" w14:textId="77777777" w:rsidR="006573F5" w:rsidRPr="004D3B79" w:rsidRDefault="006573F5" w:rsidP="00BD42A1">
            <w:pPr>
              <w:rPr>
                <w:sz w:val="20"/>
                <w:szCs w:val="20"/>
              </w:rPr>
            </w:pPr>
            <w:r w:rsidRPr="004D3B79">
              <w:rPr>
                <w:sz w:val="20"/>
                <w:szCs w:val="20"/>
              </w:rPr>
              <w:t>1Yarıyıl</w:t>
            </w:r>
          </w:p>
        </w:tc>
      </w:tr>
      <w:tr w:rsidR="006573F5" w:rsidRPr="004D3B79" w14:paraId="38E59C07" w14:textId="77777777" w:rsidTr="00BD42A1">
        <w:trPr>
          <w:trHeight w:val="329"/>
        </w:trPr>
        <w:tc>
          <w:tcPr>
            <w:tcW w:w="1053" w:type="dxa"/>
            <w:shd w:val="clear" w:color="auto" w:fill="auto"/>
          </w:tcPr>
          <w:p w14:paraId="1C17595F" w14:textId="77777777" w:rsidR="006573F5" w:rsidRPr="004D3B79" w:rsidRDefault="006573F5" w:rsidP="00BD42A1">
            <w:pPr>
              <w:jc w:val="center"/>
              <w:rPr>
                <w:sz w:val="20"/>
                <w:szCs w:val="20"/>
              </w:rPr>
            </w:pPr>
            <w:r w:rsidRPr="004D3B79">
              <w:rPr>
                <w:sz w:val="20"/>
                <w:szCs w:val="20"/>
              </w:rPr>
              <w:t>-</w:t>
            </w:r>
          </w:p>
        </w:tc>
        <w:tc>
          <w:tcPr>
            <w:tcW w:w="1329" w:type="dxa"/>
            <w:shd w:val="clear" w:color="auto" w:fill="auto"/>
          </w:tcPr>
          <w:p w14:paraId="46CC486F" w14:textId="77777777" w:rsidR="006573F5" w:rsidRPr="004D3B79" w:rsidRDefault="006573F5" w:rsidP="00BD42A1">
            <w:pPr>
              <w:rPr>
                <w:bCs/>
                <w:spacing w:val="-1"/>
                <w:sz w:val="20"/>
                <w:szCs w:val="20"/>
              </w:rPr>
            </w:pPr>
            <w:r w:rsidRPr="004D3B79">
              <w:rPr>
                <w:bCs/>
                <w:spacing w:val="-1"/>
                <w:sz w:val="20"/>
                <w:szCs w:val="20"/>
              </w:rPr>
              <w:t>HEF 2096</w:t>
            </w:r>
          </w:p>
        </w:tc>
        <w:tc>
          <w:tcPr>
            <w:tcW w:w="3425" w:type="dxa"/>
            <w:shd w:val="clear" w:color="auto" w:fill="auto"/>
          </w:tcPr>
          <w:p w14:paraId="2603A9A3" w14:textId="77777777" w:rsidR="006573F5" w:rsidRPr="004D3B79" w:rsidRDefault="006573F5" w:rsidP="00BD42A1">
            <w:pPr>
              <w:rPr>
                <w:bCs/>
                <w:sz w:val="20"/>
                <w:szCs w:val="20"/>
              </w:rPr>
            </w:pPr>
            <w:r w:rsidRPr="004D3B79">
              <w:rPr>
                <w:bCs/>
                <w:sz w:val="20"/>
                <w:szCs w:val="20"/>
              </w:rPr>
              <w:t>Geriatri ve Hemşirelik</w:t>
            </w:r>
          </w:p>
        </w:tc>
        <w:tc>
          <w:tcPr>
            <w:tcW w:w="567" w:type="dxa"/>
            <w:shd w:val="clear" w:color="auto" w:fill="auto"/>
          </w:tcPr>
          <w:p w14:paraId="758F877C" w14:textId="77777777" w:rsidR="006573F5" w:rsidRPr="004D3B79" w:rsidRDefault="006573F5" w:rsidP="00BD42A1">
            <w:pPr>
              <w:rPr>
                <w:sz w:val="20"/>
                <w:szCs w:val="20"/>
              </w:rPr>
            </w:pPr>
            <w:r w:rsidRPr="004D3B79">
              <w:rPr>
                <w:sz w:val="20"/>
                <w:szCs w:val="20"/>
              </w:rPr>
              <w:t>2</w:t>
            </w:r>
          </w:p>
        </w:tc>
        <w:tc>
          <w:tcPr>
            <w:tcW w:w="425" w:type="dxa"/>
          </w:tcPr>
          <w:p w14:paraId="1E4DA5DF" w14:textId="77777777" w:rsidR="006573F5" w:rsidRPr="004D3B79" w:rsidRDefault="006573F5" w:rsidP="00BD42A1">
            <w:pPr>
              <w:rPr>
                <w:sz w:val="20"/>
                <w:szCs w:val="20"/>
              </w:rPr>
            </w:pPr>
            <w:r w:rsidRPr="004D3B79">
              <w:rPr>
                <w:sz w:val="20"/>
                <w:szCs w:val="20"/>
              </w:rPr>
              <w:t>0</w:t>
            </w:r>
          </w:p>
        </w:tc>
        <w:tc>
          <w:tcPr>
            <w:tcW w:w="567" w:type="dxa"/>
            <w:shd w:val="clear" w:color="auto" w:fill="auto"/>
          </w:tcPr>
          <w:p w14:paraId="23E11F60" w14:textId="77777777" w:rsidR="006573F5" w:rsidRPr="004D3B79" w:rsidRDefault="006573F5" w:rsidP="00BD42A1">
            <w:pPr>
              <w:rPr>
                <w:sz w:val="20"/>
                <w:szCs w:val="20"/>
              </w:rPr>
            </w:pPr>
            <w:r w:rsidRPr="004D3B79">
              <w:rPr>
                <w:sz w:val="20"/>
                <w:szCs w:val="20"/>
              </w:rPr>
              <w:t>0</w:t>
            </w:r>
          </w:p>
        </w:tc>
        <w:tc>
          <w:tcPr>
            <w:tcW w:w="739" w:type="dxa"/>
            <w:shd w:val="clear" w:color="auto" w:fill="auto"/>
          </w:tcPr>
          <w:p w14:paraId="0E7D64AB" w14:textId="77777777" w:rsidR="006573F5" w:rsidRPr="004D3B79" w:rsidRDefault="006573F5" w:rsidP="00BD42A1">
            <w:pPr>
              <w:rPr>
                <w:sz w:val="20"/>
                <w:szCs w:val="20"/>
              </w:rPr>
            </w:pPr>
            <w:r w:rsidRPr="004D3B79">
              <w:rPr>
                <w:sz w:val="20"/>
                <w:szCs w:val="20"/>
              </w:rPr>
              <w:t>3</w:t>
            </w:r>
          </w:p>
        </w:tc>
        <w:tc>
          <w:tcPr>
            <w:tcW w:w="1251" w:type="dxa"/>
            <w:shd w:val="clear" w:color="auto" w:fill="auto"/>
          </w:tcPr>
          <w:p w14:paraId="7B8BAFD6" w14:textId="77777777" w:rsidR="006573F5" w:rsidRPr="004D3B79" w:rsidRDefault="006573F5" w:rsidP="00BD42A1">
            <w:pPr>
              <w:rPr>
                <w:sz w:val="20"/>
                <w:szCs w:val="20"/>
              </w:rPr>
            </w:pPr>
            <w:r w:rsidRPr="004D3B79">
              <w:rPr>
                <w:sz w:val="20"/>
                <w:szCs w:val="20"/>
              </w:rPr>
              <w:t>1Yarıyıl</w:t>
            </w:r>
          </w:p>
        </w:tc>
      </w:tr>
      <w:tr w:rsidR="006573F5" w:rsidRPr="004D3B79" w14:paraId="52E98244" w14:textId="77777777" w:rsidTr="00BD42A1">
        <w:trPr>
          <w:trHeight w:val="329"/>
        </w:trPr>
        <w:tc>
          <w:tcPr>
            <w:tcW w:w="1053" w:type="dxa"/>
            <w:shd w:val="clear" w:color="auto" w:fill="auto"/>
          </w:tcPr>
          <w:p w14:paraId="5B9F98F9" w14:textId="77777777" w:rsidR="006573F5" w:rsidRPr="004D3B79" w:rsidRDefault="006573F5" w:rsidP="00BD42A1">
            <w:pPr>
              <w:jc w:val="center"/>
              <w:rPr>
                <w:sz w:val="20"/>
                <w:szCs w:val="20"/>
              </w:rPr>
            </w:pPr>
            <w:r w:rsidRPr="004D3B79">
              <w:rPr>
                <w:sz w:val="20"/>
                <w:szCs w:val="20"/>
              </w:rPr>
              <w:t>-</w:t>
            </w:r>
          </w:p>
        </w:tc>
        <w:tc>
          <w:tcPr>
            <w:tcW w:w="1329" w:type="dxa"/>
            <w:shd w:val="clear" w:color="auto" w:fill="auto"/>
          </w:tcPr>
          <w:p w14:paraId="14BC7FE5" w14:textId="77777777" w:rsidR="006573F5" w:rsidRPr="004D3B79" w:rsidRDefault="006573F5" w:rsidP="00BD42A1">
            <w:pPr>
              <w:rPr>
                <w:bCs/>
                <w:spacing w:val="-1"/>
                <w:sz w:val="20"/>
                <w:szCs w:val="20"/>
              </w:rPr>
            </w:pPr>
            <w:r w:rsidRPr="004D3B79">
              <w:rPr>
                <w:bCs/>
                <w:spacing w:val="-1"/>
                <w:sz w:val="20"/>
                <w:szCs w:val="20"/>
              </w:rPr>
              <w:t>HEF 2098</w:t>
            </w:r>
          </w:p>
        </w:tc>
        <w:tc>
          <w:tcPr>
            <w:tcW w:w="3425" w:type="dxa"/>
            <w:shd w:val="clear" w:color="auto" w:fill="auto"/>
          </w:tcPr>
          <w:p w14:paraId="1E833C33" w14:textId="77777777" w:rsidR="006573F5" w:rsidRPr="004D3B79" w:rsidRDefault="006573F5" w:rsidP="00BD42A1">
            <w:pPr>
              <w:rPr>
                <w:bCs/>
                <w:sz w:val="20"/>
                <w:szCs w:val="20"/>
              </w:rPr>
            </w:pPr>
            <w:r w:rsidRPr="004D3B79">
              <w:rPr>
                <w:bCs/>
                <w:sz w:val="20"/>
                <w:szCs w:val="20"/>
              </w:rPr>
              <w:t>Hemşirelikte Profesyonellik</w:t>
            </w:r>
          </w:p>
        </w:tc>
        <w:tc>
          <w:tcPr>
            <w:tcW w:w="567" w:type="dxa"/>
            <w:shd w:val="clear" w:color="auto" w:fill="auto"/>
          </w:tcPr>
          <w:p w14:paraId="2BA9395C" w14:textId="77777777" w:rsidR="006573F5" w:rsidRPr="004D3B79" w:rsidRDefault="006573F5" w:rsidP="00BD42A1">
            <w:pPr>
              <w:rPr>
                <w:sz w:val="20"/>
                <w:szCs w:val="20"/>
              </w:rPr>
            </w:pPr>
            <w:r w:rsidRPr="004D3B79">
              <w:rPr>
                <w:sz w:val="20"/>
                <w:szCs w:val="20"/>
              </w:rPr>
              <w:t>2</w:t>
            </w:r>
          </w:p>
        </w:tc>
        <w:tc>
          <w:tcPr>
            <w:tcW w:w="425" w:type="dxa"/>
          </w:tcPr>
          <w:p w14:paraId="160A472E" w14:textId="77777777" w:rsidR="006573F5" w:rsidRPr="004D3B79" w:rsidRDefault="006573F5" w:rsidP="00BD42A1">
            <w:pPr>
              <w:rPr>
                <w:sz w:val="20"/>
                <w:szCs w:val="20"/>
              </w:rPr>
            </w:pPr>
            <w:r w:rsidRPr="004D3B79">
              <w:rPr>
                <w:sz w:val="20"/>
                <w:szCs w:val="20"/>
              </w:rPr>
              <w:t>0</w:t>
            </w:r>
          </w:p>
        </w:tc>
        <w:tc>
          <w:tcPr>
            <w:tcW w:w="567" w:type="dxa"/>
            <w:shd w:val="clear" w:color="auto" w:fill="auto"/>
          </w:tcPr>
          <w:p w14:paraId="23597180" w14:textId="77777777" w:rsidR="006573F5" w:rsidRPr="004D3B79" w:rsidRDefault="006573F5" w:rsidP="00BD42A1">
            <w:pPr>
              <w:rPr>
                <w:sz w:val="20"/>
                <w:szCs w:val="20"/>
              </w:rPr>
            </w:pPr>
            <w:r w:rsidRPr="004D3B79">
              <w:rPr>
                <w:sz w:val="20"/>
                <w:szCs w:val="20"/>
              </w:rPr>
              <w:t>0</w:t>
            </w:r>
          </w:p>
        </w:tc>
        <w:tc>
          <w:tcPr>
            <w:tcW w:w="739" w:type="dxa"/>
            <w:shd w:val="clear" w:color="auto" w:fill="auto"/>
          </w:tcPr>
          <w:p w14:paraId="39640169" w14:textId="77777777" w:rsidR="006573F5" w:rsidRPr="004D3B79" w:rsidRDefault="006573F5" w:rsidP="00BD42A1">
            <w:pPr>
              <w:rPr>
                <w:sz w:val="20"/>
                <w:szCs w:val="20"/>
              </w:rPr>
            </w:pPr>
            <w:r w:rsidRPr="004D3B79">
              <w:rPr>
                <w:sz w:val="20"/>
                <w:szCs w:val="20"/>
              </w:rPr>
              <w:t>3</w:t>
            </w:r>
          </w:p>
        </w:tc>
        <w:tc>
          <w:tcPr>
            <w:tcW w:w="1251" w:type="dxa"/>
            <w:shd w:val="clear" w:color="auto" w:fill="auto"/>
          </w:tcPr>
          <w:p w14:paraId="4C96DEAD" w14:textId="77777777" w:rsidR="006573F5" w:rsidRPr="004D3B79" w:rsidRDefault="006573F5" w:rsidP="00BD42A1">
            <w:pPr>
              <w:rPr>
                <w:sz w:val="20"/>
                <w:szCs w:val="20"/>
              </w:rPr>
            </w:pPr>
            <w:r w:rsidRPr="004D3B79">
              <w:rPr>
                <w:sz w:val="20"/>
                <w:szCs w:val="20"/>
              </w:rPr>
              <w:t>1Yarıyıl</w:t>
            </w:r>
          </w:p>
        </w:tc>
      </w:tr>
    </w:tbl>
    <w:p w14:paraId="6337485D" w14:textId="77777777" w:rsidR="006573F5" w:rsidRPr="004D3B79" w:rsidRDefault="006573F5" w:rsidP="006153AD">
      <w:pPr>
        <w:pStyle w:val="Balk1"/>
      </w:pPr>
    </w:p>
    <w:p w14:paraId="5ADFF392" w14:textId="77777777" w:rsidR="006573F5" w:rsidRPr="004D3B79" w:rsidRDefault="006573F5" w:rsidP="006153AD">
      <w:pPr>
        <w:pStyle w:val="Balk1"/>
      </w:pPr>
      <w:bookmarkStart w:id="86" w:name="_Toc151540524"/>
      <w:r w:rsidRPr="004D3B79">
        <w:t xml:space="preserve">2.5.3. </w:t>
      </w:r>
      <w:proofErr w:type="spellStart"/>
      <w:r w:rsidRPr="004D3B79">
        <w:t>Üçüncü</w:t>
      </w:r>
      <w:proofErr w:type="spellEnd"/>
      <w:r w:rsidRPr="004D3B79">
        <w:t xml:space="preserve"> </w:t>
      </w:r>
      <w:proofErr w:type="spellStart"/>
      <w:r w:rsidRPr="004D3B79">
        <w:t>Yıl</w:t>
      </w:r>
      <w:proofErr w:type="spellEnd"/>
      <w:r w:rsidRPr="004D3B79">
        <w:t xml:space="preserve"> </w:t>
      </w:r>
      <w:proofErr w:type="spellStart"/>
      <w:r w:rsidRPr="004D3B79">
        <w:t>Programı</w:t>
      </w:r>
      <w:bookmarkEnd w:id="86"/>
      <w:proofErr w:type="spellEnd"/>
    </w:p>
    <w:p w14:paraId="71EFA126" w14:textId="11061948" w:rsidR="00CC58C5" w:rsidRPr="00CC58C5" w:rsidRDefault="006573F5" w:rsidP="006153AD">
      <w:pPr>
        <w:pStyle w:val="Balk1"/>
      </w:pPr>
      <w:bookmarkStart w:id="87" w:name="_Toc151540525"/>
      <w:r w:rsidRPr="004D3B79">
        <w:t xml:space="preserve">2.5.3.1. </w:t>
      </w:r>
      <w:proofErr w:type="spellStart"/>
      <w:r w:rsidRPr="004D3B79">
        <w:t>Üçüncü</w:t>
      </w:r>
      <w:proofErr w:type="spellEnd"/>
      <w:r w:rsidRPr="004D3B79">
        <w:t xml:space="preserve"> </w:t>
      </w:r>
      <w:proofErr w:type="spellStart"/>
      <w:r w:rsidRPr="004D3B79">
        <w:t>Yıl</w:t>
      </w:r>
      <w:proofErr w:type="spellEnd"/>
      <w:r w:rsidRPr="004D3B79">
        <w:t xml:space="preserve"> </w:t>
      </w:r>
      <w:proofErr w:type="spellStart"/>
      <w:r w:rsidRPr="004D3B79">
        <w:t>Güz</w:t>
      </w:r>
      <w:proofErr w:type="spellEnd"/>
      <w:r w:rsidRPr="004D3B79">
        <w:t xml:space="preserve"> </w:t>
      </w:r>
      <w:proofErr w:type="spellStart"/>
      <w:r w:rsidRPr="004D3B79">
        <w:t>Dönemi</w:t>
      </w:r>
      <w:bookmarkEnd w:id="87"/>
      <w:proofErr w:type="spellEnd"/>
    </w:p>
    <w:p w14:paraId="0DF21900" w14:textId="77777777" w:rsidR="006573F5" w:rsidRPr="004D3B79" w:rsidRDefault="006573F5" w:rsidP="006573F5">
      <w:pPr>
        <w:rPr>
          <w:b/>
          <w:sz w:val="20"/>
          <w:szCs w:val="20"/>
        </w:rPr>
      </w:pPr>
      <w:r w:rsidRPr="004D3B79">
        <w:rPr>
          <w:b/>
          <w:sz w:val="20"/>
          <w:szCs w:val="20"/>
        </w:rPr>
        <w:t xml:space="preserve">     Zorunlu Dersler</w:t>
      </w:r>
    </w:p>
    <w:p w14:paraId="1BB5D1EB" w14:textId="77777777" w:rsidR="006573F5" w:rsidRPr="004D3B79" w:rsidRDefault="006573F5" w:rsidP="006573F5">
      <w:pPr>
        <w:rPr>
          <w:b/>
          <w:sz w:val="20"/>
          <w:szCs w:val="20"/>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02"/>
        <w:gridCol w:w="3743"/>
        <w:gridCol w:w="425"/>
        <w:gridCol w:w="426"/>
        <w:gridCol w:w="426"/>
        <w:gridCol w:w="821"/>
        <w:gridCol w:w="992"/>
      </w:tblGrid>
      <w:tr w:rsidR="006573F5" w:rsidRPr="004D3B79" w14:paraId="74772384" w14:textId="77777777" w:rsidTr="00BD42A1">
        <w:trPr>
          <w:trHeight w:val="437"/>
        </w:trPr>
        <w:tc>
          <w:tcPr>
            <w:tcW w:w="1134" w:type="dxa"/>
            <w:shd w:val="clear" w:color="auto" w:fill="auto"/>
          </w:tcPr>
          <w:p w14:paraId="2942F1B3"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t>Ön şart</w:t>
            </w:r>
          </w:p>
        </w:tc>
        <w:tc>
          <w:tcPr>
            <w:tcW w:w="1502" w:type="dxa"/>
            <w:shd w:val="clear" w:color="auto" w:fill="auto"/>
          </w:tcPr>
          <w:p w14:paraId="083F24E4"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743" w:type="dxa"/>
            <w:shd w:val="clear" w:color="auto" w:fill="auto"/>
          </w:tcPr>
          <w:p w14:paraId="7976EF87"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425" w:type="dxa"/>
            <w:shd w:val="clear" w:color="auto" w:fill="auto"/>
          </w:tcPr>
          <w:p w14:paraId="62D010CB"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426" w:type="dxa"/>
          </w:tcPr>
          <w:p w14:paraId="6321143C"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426" w:type="dxa"/>
            <w:shd w:val="clear" w:color="auto" w:fill="auto"/>
          </w:tcPr>
          <w:p w14:paraId="07122F7F"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821" w:type="dxa"/>
            <w:shd w:val="clear" w:color="auto" w:fill="auto"/>
          </w:tcPr>
          <w:p w14:paraId="5FB4CB9D"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992" w:type="dxa"/>
            <w:shd w:val="clear" w:color="auto" w:fill="auto"/>
          </w:tcPr>
          <w:p w14:paraId="35F433E2"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2793D26E" w14:textId="77777777" w:rsidTr="00BD42A1">
        <w:trPr>
          <w:trHeight w:val="329"/>
        </w:trPr>
        <w:tc>
          <w:tcPr>
            <w:tcW w:w="1134" w:type="dxa"/>
            <w:shd w:val="clear" w:color="auto" w:fill="auto"/>
          </w:tcPr>
          <w:p w14:paraId="199A648F" w14:textId="77777777" w:rsidR="006573F5" w:rsidRPr="004D3B79" w:rsidRDefault="006573F5" w:rsidP="00BD42A1">
            <w:pPr>
              <w:pStyle w:val="TableParagraph"/>
              <w:tabs>
                <w:tab w:val="left" w:pos="526"/>
              </w:tabs>
              <w:kinsoku w:val="0"/>
              <w:overflowPunct w:val="0"/>
              <w:spacing w:before="11"/>
              <w:rPr>
                <w:sz w:val="20"/>
                <w:szCs w:val="20"/>
              </w:rPr>
            </w:pPr>
            <w:r w:rsidRPr="004D3B79">
              <w:rPr>
                <w:sz w:val="20"/>
                <w:szCs w:val="20"/>
              </w:rPr>
              <w:t xml:space="preserve">HEF 2090 </w:t>
            </w:r>
          </w:p>
        </w:tc>
        <w:tc>
          <w:tcPr>
            <w:tcW w:w="1502" w:type="dxa"/>
            <w:shd w:val="clear" w:color="auto" w:fill="auto"/>
          </w:tcPr>
          <w:p w14:paraId="5310811D" w14:textId="77777777" w:rsidR="006573F5" w:rsidRPr="004D3B79" w:rsidRDefault="006573F5" w:rsidP="00BD42A1">
            <w:pPr>
              <w:pStyle w:val="TableParagraph"/>
              <w:tabs>
                <w:tab w:val="left" w:pos="870"/>
              </w:tabs>
              <w:kinsoku w:val="0"/>
              <w:overflowPunct w:val="0"/>
              <w:spacing w:before="11"/>
              <w:jc w:val="center"/>
              <w:rPr>
                <w:sz w:val="20"/>
                <w:szCs w:val="20"/>
              </w:rPr>
            </w:pPr>
            <w:r w:rsidRPr="004D3B79">
              <w:rPr>
                <w:sz w:val="20"/>
                <w:szCs w:val="20"/>
              </w:rPr>
              <w:t>HEF 3061</w:t>
            </w:r>
          </w:p>
        </w:tc>
        <w:tc>
          <w:tcPr>
            <w:tcW w:w="3743" w:type="dxa"/>
            <w:shd w:val="clear" w:color="auto" w:fill="auto"/>
          </w:tcPr>
          <w:p w14:paraId="3B361418" w14:textId="77777777" w:rsidR="006573F5" w:rsidRPr="004D3B79" w:rsidRDefault="006573F5" w:rsidP="00BD42A1">
            <w:pPr>
              <w:pStyle w:val="TableParagraph"/>
              <w:kinsoku w:val="0"/>
              <w:overflowPunct w:val="0"/>
              <w:spacing w:before="17"/>
              <w:ind w:left="77"/>
              <w:rPr>
                <w:sz w:val="20"/>
                <w:szCs w:val="20"/>
              </w:rPr>
            </w:pPr>
            <w:r w:rsidRPr="004D3B79">
              <w:rPr>
                <w:sz w:val="20"/>
                <w:szCs w:val="20"/>
              </w:rPr>
              <w:t>Kadın Sağlığı ve Hastalıkları Hemşireliği</w:t>
            </w:r>
          </w:p>
        </w:tc>
        <w:tc>
          <w:tcPr>
            <w:tcW w:w="425" w:type="dxa"/>
            <w:shd w:val="clear" w:color="auto" w:fill="auto"/>
          </w:tcPr>
          <w:p w14:paraId="24ADBF67" w14:textId="77777777" w:rsidR="006573F5" w:rsidRPr="004D3B79" w:rsidRDefault="006573F5" w:rsidP="00BD42A1">
            <w:pPr>
              <w:pStyle w:val="TableParagraph"/>
              <w:kinsoku w:val="0"/>
              <w:overflowPunct w:val="0"/>
              <w:spacing w:before="11"/>
              <w:rPr>
                <w:sz w:val="20"/>
                <w:szCs w:val="20"/>
              </w:rPr>
            </w:pPr>
            <w:r w:rsidRPr="004D3B79">
              <w:rPr>
                <w:sz w:val="20"/>
                <w:szCs w:val="20"/>
              </w:rPr>
              <w:t xml:space="preserve"> 5</w:t>
            </w:r>
          </w:p>
        </w:tc>
        <w:tc>
          <w:tcPr>
            <w:tcW w:w="426" w:type="dxa"/>
          </w:tcPr>
          <w:p w14:paraId="38948E5D" w14:textId="77777777" w:rsidR="006573F5" w:rsidRPr="004D3B79" w:rsidRDefault="006573F5" w:rsidP="00BD42A1">
            <w:pPr>
              <w:pStyle w:val="TableParagraph"/>
              <w:kinsoku w:val="0"/>
              <w:overflowPunct w:val="0"/>
              <w:spacing w:before="11"/>
              <w:ind w:left="82"/>
              <w:jc w:val="center"/>
              <w:rPr>
                <w:sz w:val="20"/>
                <w:szCs w:val="20"/>
              </w:rPr>
            </w:pPr>
            <w:r w:rsidRPr="004D3B79">
              <w:rPr>
                <w:sz w:val="20"/>
                <w:szCs w:val="20"/>
              </w:rPr>
              <w:t>0</w:t>
            </w:r>
          </w:p>
        </w:tc>
        <w:tc>
          <w:tcPr>
            <w:tcW w:w="426" w:type="dxa"/>
            <w:shd w:val="clear" w:color="auto" w:fill="auto"/>
          </w:tcPr>
          <w:p w14:paraId="36264540" w14:textId="77777777" w:rsidR="006573F5" w:rsidRPr="004D3B79" w:rsidRDefault="006573F5" w:rsidP="00BD42A1">
            <w:pPr>
              <w:pStyle w:val="TableParagraph"/>
              <w:kinsoku w:val="0"/>
              <w:overflowPunct w:val="0"/>
              <w:spacing w:before="11"/>
              <w:ind w:left="82"/>
              <w:jc w:val="center"/>
              <w:rPr>
                <w:sz w:val="20"/>
                <w:szCs w:val="20"/>
              </w:rPr>
            </w:pPr>
            <w:r w:rsidRPr="004D3B79">
              <w:rPr>
                <w:sz w:val="20"/>
                <w:szCs w:val="20"/>
              </w:rPr>
              <w:t>6</w:t>
            </w:r>
          </w:p>
        </w:tc>
        <w:tc>
          <w:tcPr>
            <w:tcW w:w="821" w:type="dxa"/>
            <w:shd w:val="clear" w:color="auto" w:fill="auto"/>
          </w:tcPr>
          <w:p w14:paraId="753B7C51" w14:textId="77777777" w:rsidR="006573F5" w:rsidRPr="004D3B79" w:rsidRDefault="006573F5" w:rsidP="00BD42A1">
            <w:pPr>
              <w:pStyle w:val="TableParagraph"/>
              <w:kinsoku w:val="0"/>
              <w:overflowPunct w:val="0"/>
              <w:spacing w:before="11"/>
              <w:ind w:left="25"/>
              <w:jc w:val="center"/>
              <w:rPr>
                <w:sz w:val="20"/>
                <w:szCs w:val="20"/>
              </w:rPr>
            </w:pPr>
            <w:r w:rsidRPr="004D3B79">
              <w:rPr>
                <w:sz w:val="20"/>
                <w:szCs w:val="20"/>
              </w:rPr>
              <w:t>13</w:t>
            </w:r>
          </w:p>
        </w:tc>
        <w:tc>
          <w:tcPr>
            <w:tcW w:w="992" w:type="dxa"/>
            <w:shd w:val="clear" w:color="auto" w:fill="auto"/>
          </w:tcPr>
          <w:p w14:paraId="061D27FD" w14:textId="77777777" w:rsidR="006573F5" w:rsidRPr="004D3B79" w:rsidRDefault="006573F5" w:rsidP="00BD42A1">
            <w:pPr>
              <w:pStyle w:val="TableParagraph"/>
              <w:kinsoku w:val="0"/>
              <w:overflowPunct w:val="0"/>
              <w:spacing w:before="11"/>
              <w:rPr>
                <w:sz w:val="20"/>
                <w:szCs w:val="20"/>
              </w:rPr>
            </w:pPr>
            <w:r w:rsidRPr="004D3B79">
              <w:rPr>
                <w:sz w:val="20"/>
                <w:szCs w:val="20"/>
              </w:rPr>
              <w:t>1Yarıyıl</w:t>
            </w:r>
          </w:p>
        </w:tc>
      </w:tr>
      <w:tr w:rsidR="006573F5" w:rsidRPr="004D3B79" w14:paraId="71E4BCDF" w14:textId="77777777" w:rsidTr="00BD42A1">
        <w:trPr>
          <w:trHeight w:val="344"/>
        </w:trPr>
        <w:tc>
          <w:tcPr>
            <w:tcW w:w="1134" w:type="dxa"/>
            <w:shd w:val="clear" w:color="auto" w:fill="auto"/>
          </w:tcPr>
          <w:p w14:paraId="6CFC7E4E"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HEF 2090</w:t>
            </w:r>
          </w:p>
        </w:tc>
        <w:tc>
          <w:tcPr>
            <w:tcW w:w="1502" w:type="dxa"/>
            <w:shd w:val="clear" w:color="auto" w:fill="auto"/>
          </w:tcPr>
          <w:p w14:paraId="2D8666F4"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HEF 3057</w:t>
            </w:r>
          </w:p>
        </w:tc>
        <w:tc>
          <w:tcPr>
            <w:tcW w:w="3743" w:type="dxa"/>
            <w:shd w:val="clear" w:color="auto" w:fill="auto"/>
          </w:tcPr>
          <w:p w14:paraId="182878C8"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Çocuk Sağlığı ve Hastalıkları Hemşireliği</w:t>
            </w:r>
          </w:p>
        </w:tc>
        <w:tc>
          <w:tcPr>
            <w:tcW w:w="425" w:type="dxa"/>
            <w:shd w:val="clear" w:color="auto" w:fill="auto"/>
          </w:tcPr>
          <w:p w14:paraId="63AE57D6" w14:textId="77777777" w:rsidR="006573F5" w:rsidRPr="004D3B79" w:rsidRDefault="006573F5" w:rsidP="00BD42A1">
            <w:pPr>
              <w:pStyle w:val="TableParagraph"/>
              <w:kinsoku w:val="0"/>
              <w:overflowPunct w:val="0"/>
              <w:spacing w:before="16"/>
              <w:rPr>
                <w:sz w:val="20"/>
                <w:szCs w:val="20"/>
              </w:rPr>
            </w:pPr>
            <w:r w:rsidRPr="004D3B79">
              <w:rPr>
                <w:sz w:val="20"/>
                <w:szCs w:val="20"/>
              </w:rPr>
              <w:t>5</w:t>
            </w:r>
          </w:p>
        </w:tc>
        <w:tc>
          <w:tcPr>
            <w:tcW w:w="426" w:type="dxa"/>
          </w:tcPr>
          <w:p w14:paraId="326C9C03"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26" w:type="dxa"/>
            <w:shd w:val="clear" w:color="auto" w:fill="auto"/>
          </w:tcPr>
          <w:p w14:paraId="0BA9EED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6</w:t>
            </w:r>
          </w:p>
        </w:tc>
        <w:tc>
          <w:tcPr>
            <w:tcW w:w="821" w:type="dxa"/>
            <w:shd w:val="clear" w:color="auto" w:fill="auto"/>
          </w:tcPr>
          <w:p w14:paraId="113B8598"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13</w:t>
            </w:r>
          </w:p>
        </w:tc>
        <w:tc>
          <w:tcPr>
            <w:tcW w:w="992" w:type="dxa"/>
            <w:shd w:val="clear" w:color="auto" w:fill="auto"/>
          </w:tcPr>
          <w:p w14:paraId="3380DE81" w14:textId="77777777" w:rsidR="006573F5" w:rsidRPr="004D3B79" w:rsidRDefault="006573F5" w:rsidP="00BD42A1">
            <w:pPr>
              <w:rPr>
                <w:sz w:val="20"/>
                <w:szCs w:val="20"/>
              </w:rPr>
            </w:pPr>
            <w:r w:rsidRPr="004D3B79">
              <w:rPr>
                <w:sz w:val="20"/>
                <w:szCs w:val="20"/>
              </w:rPr>
              <w:t>1Yarıyıl</w:t>
            </w:r>
          </w:p>
        </w:tc>
      </w:tr>
    </w:tbl>
    <w:p w14:paraId="6F2EB82F" w14:textId="77777777" w:rsidR="006573F5" w:rsidRPr="004D3B79" w:rsidRDefault="006573F5" w:rsidP="006573F5">
      <w:pPr>
        <w:rPr>
          <w:b/>
          <w:sz w:val="20"/>
          <w:szCs w:val="20"/>
        </w:rPr>
      </w:pPr>
    </w:p>
    <w:p w14:paraId="6E5CE8F8" w14:textId="77777777" w:rsidR="006573F5" w:rsidRPr="004D3B79" w:rsidRDefault="006573F5" w:rsidP="006573F5">
      <w:pPr>
        <w:rPr>
          <w:b/>
          <w:sz w:val="20"/>
          <w:szCs w:val="20"/>
        </w:rPr>
      </w:pPr>
    </w:p>
    <w:p w14:paraId="7D6262B5" w14:textId="77777777" w:rsidR="006573F5" w:rsidRPr="004D3B79" w:rsidRDefault="006573F5" w:rsidP="006153AD">
      <w:pPr>
        <w:pStyle w:val="Balk1"/>
      </w:pPr>
      <w:bookmarkStart w:id="88" w:name="_Toc151540526"/>
      <w:r w:rsidRPr="004D3B79">
        <w:t xml:space="preserve">2.5.3.2. </w:t>
      </w:r>
      <w:proofErr w:type="spellStart"/>
      <w:r w:rsidRPr="004D3B79">
        <w:t>Üçüncü</w:t>
      </w:r>
      <w:proofErr w:type="spellEnd"/>
      <w:r w:rsidRPr="004D3B79">
        <w:t xml:space="preserve"> </w:t>
      </w:r>
      <w:proofErr w:type="spellStart"/>
      <w:r w:rsidRPr="004D3B79">
        <w:t>Yıl</w:t>
      </w:r>
      <w:proofErr w:type="spellEnd"/>
      <w:r w:rsidRPr="004D3B79">
        <w:t xml:space="preserve"> Bahar </w:t>
      </w:r>
      <w:proofErr w:type="spellStart"/>
      <w:r w:rsidRPr="004D3B79">
        <w:t>Dönemi</w:t>
      </w:r>
      <w:bookmarkEnd w:id="88"/>
      <w:proofErr w:type="spellEnd"/>
    </w:p>
    <w:p w14:paraId="4271BA42" w14:textId="77777777" w:rsidR="006573F5" w:rsidRPr="004D3B79" w:rsidRDefault="006573F5" w:rsidP="006573F5">
      <w:pPr>
        <w:rPr>
          <w:b/>
          <w:sz w:val="20"/>
          <w:szCs w:val="20"/>
        </w:rPr>
      </w:pPr>
    </w:p>
    <w:p w14:paraId="20033D3C" w14:textId="77777777" w:rsidR="006573F5" w:rsidRPr="004D3B79" w:rsidRDefault="006573F5" w:rsidP="006573F5">
      <w:pPr>
        <w:rPr>
          <w:b/>
          <w:sz w:val="20"/>
          <w:szCs w:val="20"/>
        </w:rPr>
      </w:pPr>
      <w:r w:rsidRPr="004D3B79">
        <w:rPr>
          <w:b/>
          <w:sz w:val="20"/>
          <w:szCs w:val="20"/>
        </w:rPr>
        <w:t xml:space="preserve">      Zorunlu Dersler</w:t>
      </w:r>
    </w:p>
    <w:p w14:paraId="3750F6AC" w14:textId="77777777" w:rsidR="006573F5" w:rsidRPr="004D3B79" w:rsidRDefault="006573F5" w:rsidP="006573F5">
      <w:pPr>
        <w:rPr>
          <w:b/>
          <w:sz w:val="20"/>
          <w:szCs w:val="20"/>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469"/>
        <w:gridCol w:w="3299"/>
        <w:gridCol w:w="530"/>
        <w:gridCol w:w="499"/>
        <w:gridCol w:w="499"/>
        <w:gridCol w:w="901"/>
        <w:gridCol w:w="1452"/>
      </w:tblGrid>
      <w:tr w:rsidR="006573F5" w:rsidRPr="004D3B79" w14:paraId="3C8273F1" w14:textId="77777777" w:rsidTr="00BD42A1">
        <w:trPr>
          <w:trHeight w:val="437"/>
        </w:trPr>
        <w:tc>
          <w:tcPr>
            <w:tcW w:w="1074" w:type="dxa"/>
            <w:shd w:val="clear" w:color="auto" w:fill="auto"/>
          </w:tcPr>
          <w:p w14:paraId="3813F016"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t>Ön şart</w:t>
            </w:r>
          </w:p>
        </w:tc>
        <w:tc>
          <w:tcPr>
            <w:tcW w:w="1469" w:type="dxa"/>
            <w:shd w:val="clear" w:color="auto" w:fill="auto"/>
          </w:tcPr>
          <w:p w14:paraId="6FEE6065"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299" w:type="dxa"/>
            <w:shd w:val="clear" w:color="auto" w:fill="auto"/>
          </w:tcPr>
          <w:p w14:paraId="26F4EBD1"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530" w:type="dxa"/>
            <w:shd w:val="clear" w:color="auto" w:fill="auto"/>
          </w:tcPr>
          <w:p w14:paraId="1D0784C6"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499" w:type="dxa"/>
          </w:tcPr>
          <w:p w14:paraId="447D5D39"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499" w:type="dxa"/>
            <w:shd w:val="clear" w:color="auto" w:fill="auto"/>
          </w:tcPr>
          <w:p w14:paraId="186E1D84"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901" w:type="dxa"/>
            <w:shd w:val="clear" w:color="auto" w:fill="auto"/>
          </w:tcPr>
          <w:p w14:paraId="536F0135"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1452" w:type="dxa"/>
            <w:shd w:val="clear" w:color="auto" w:fill="auto"/>
          </w:tcPr>
          <w:p w14:paraId="648E2731"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2AD8589C" w14:textId="77777777" w:rsidTr="00BD42A1">
        <w:trPr>
          <w:trHeight w:val="329"/>
        </w:trPr>
        <w:tc>
          <w:tcPr>
            <w:tcW w:w="1074" w:type="dxa"/>
            <w:shd w:val="clear" w:color="auto" w:fill="auto"/>
          </w:tcPr>
          <w:p w14:paraId="73A6C907" w14:textId="77777777" w:rsidR="006573F5" w:rsidRPr="004D3B79" w:rsidRDefault="006573F5" w:rsidP="00BD42A1">
            <w:pPr>
              <w:pStyle w:val="TableParagraph"/>
              <w:tabs>
                <w:tab w:val="left" w:pos="526"/>
              </w:tabs>
              <w:kinsoku w:val="0"/>
              <w:overflowPunct w:val="0"/>
              <w:spacing w:before="11"/>
              <w:rPr>
                <w:sz w:val="20"/>
                <w:szCs w:val="20"/>
              </w:rPr>
            </w:pPr>
            <w:r w:rsidRPr="004D3B79">
              <w:rPr>
                <w:sz w:val="20"/>
                <w:szCs w:val="20"/>
              </w:rPr>
              <w:t>HEF 3063 HEF 3061</w:t>
            </w:r>
          </w:p>
        </w:tc>
        <w:tc>
          <w:tcPr>
            <w:tcW w:w="1469" w:type="dxa"/>
            <w:shd w:val="clear" w:color="auto" w:fill="auto"/>
          </w:tcPr>
          <w:p w14:paraId="607B01A2" w14:textId="77777777" w:rsidR="006573F5" w:rsidRPr="004D3B79" w:rsidRDefault="006573F5" w:rsidP="00BD42A1">
            <w:pPr>
              <w:pStyle w:val="TableParagraph"/>
              <w:tabs>
                <w:tab w:val="left" w:pos="870"/>
              </w:tabs>
              <w:kinsoku w:val="0"/>
              <w:overflowPunct w:val="0"/>
              <w:spacing w:before="11"/>
              <w:jc w:val="center"/>
              <w:rPr>
                <w:sz w:val="20"/>
                <w:szCs w:val="20"/>
              </w:rPr>
            </w:pPr>
            <w:r w:rsidRPr="004D3B79">
              <w:rPr>
                <w:sz w:val="20"/>
                <w:szCs w:val="20"/>
              </w:rPr>
              <w:t>HEF 3064</w:t>
            </w:r>
          </w:p>
        </w:tc>
        <w:tc>
          <w:tcPr>
            <w:tcW w:w="3299" w:type="dxa"/>
            <w:shd w:val="clear" w:color="auto" w:fill="auto"/>
          </w:tcPr>
          <w:p w14:paraId="69FA99DD" w14:textId="77777777" w:rsidR="006573F5" w:rsidRPr="004D3B79" w:rsidRDefault="006573F5" w:rsidP="00BD42A1">
            <w:pPr>
              <w:pStyle w:val="TableParagraph"/>
              <w:kinsoku w:val="0"/>
              <w:overflowPunct w:val="0"/>
              <w:spacing w:before="17"/>
              <w:ind w:left="77"/>
              <w:rPr>
                <w:sz w:val="20"/>
                <w:szCs w:val="20"/>
              </w:rPr>
            </w:pPr>
            <w:r w:rsidRPr="004D3B79">
              <w:rPr>
                <w:sz w:val="20"/>
                <w:szCs w:val="20"/>
              </w:rPr>
              <w:t>Halk Sağlığı Hemşireliği</w:t>
            </w:r>
          </w:p>
        </w:tc>
        <w:tc>
          <w:tcPr>
            <w:tcW w:w="530" w:type="dxa"/>
            <w:shd w:val="clear" w:color="auto" w:fill="auto"/>
          </w:tcPr>
          <w:p w14:paraId="4DED9058" w14:textId="77777777" w:rsidR="006573F5" w:rsidRPr="004D3B79" w:rsidRDefault="006573F5" w:rsidP="00BD42A1">
            <w:pPr>
              <w:pStyle w:val="TableParagraph"/>
              <w:kinsoku w:val="0"/>
              <w:overflowPunct w:val="0"/>
              <w:spacing w:before="11"/>
              <w:rPr>
                <w:sz w:val="20"/>
                <w:szCs w:val="20"/>
              </w:rPr>
            </w:pPr>
            <w:r w:rsidRPr="004D3B79">
              <w:rPr>
                <w:sz w:val="20"/>
                <w:szCs w:val="20"/>
              </w:rPr>
              <w:t xml:space="preserve">   6</w:t>
            </w:r>
          </w:p>
        </w:tc>
        <w:tc>
          <w:tcPr>
            <w:tcW w:w="499" w:type="dxa"/>
          </w:tcPr>
          <w:p w14:paraId="2DC770BD" w14:textId="77777777" w:rsidR="006573F5" w:rsidRPr="004D3B79" w:rsidRDefault="006573F5" w:rsidP="00BD42A1">
            <w:pPr>
              <w:pStyle w:val="TableParagraph"/>
              <w:kinsoku w:val="0"/>
              <w:overflowPunct w:val="0"/>
              <w:spacing w:before="11"/>
              <w:ind w:left="82"/>
              <w:jc w:val="center"/>
              <w:rPr>
                <w:sz w:val="20"/>
                <w:szCs w:val="20"/>
              </w:rPr>
            </w:pPr>
            <w:r w:rsidRPr="004D3B79">
              <w:rPr>
                <w:sz w:val="20"/>
                <w:szCs w:val="20"/>
              </w:rPr>
              <w:t>0</w:t>
            </w:r>
          </w:p>
        </w:tc>
        <w:tc>
          <w:tcPr>
            <w:tcW w:w="499" w:type="dxa"/>
            <w:shd w:val="clear" w:color="auto" w:fill="auto"/>
          </w:tcPr>
          <w:p w14:paraId="573CC44C" w14:textId="77777777" w:rsidR="006573F5" w:rsidRPr="004D3B79" w:rsidRDefault="006573F5" w:rsidP="00BD42A1">
            <w:pPr>
              <w:pStyle w:val="TableParagraph"/>
              <w:kinsoku w:val="0"/>
              <w:overflowPunct w:val="0"/>
              <w:spacing w:before="11"/>
              <w:ind w:left="82"/>
              <w:jc w:val="center"/>
              <w:rPr>
                <w:sz w:val="20"/>
                <w:szCs w:val="20"/>
              </w:rPr>
            </w:pPr>
            <w:r w:rsidRPr="004D3B79">
              <w:rPr>
                <w:sz w:val="20"/>
                <w:szCs w:val="20"/>
              </w:rPr>
              <w:t>10</w:t>
            </w:r>
          </w:p>
        </w:tc>
        <w:tc>
          <w:tcPr>
            <w:tcW w:w="901" w:type="dxa"/>
            <w:shd w:val="clear" w:color="auto" w:fill="auto"/>
          </w:tcPr>
          <w:p w14:paraId="514375F2" w14:textId="77777777" w:rsidR="006573F5" w:rsidRPr="004D3B79" w:rsidRDefault="006573F5" w:rsidP="00BD42A1">
            <w:pPr>
              <w:pStyle w:val="TableParagraph"/>
              <w:kinsoku w:val="0"/>
              <w:overflowPunct w:val="0"/>
              <w:spacing w:before="11"/>
              <w:ind w:left="25"/>
              <w:jc w:val="center"/>
              <w:rPr>
                <w:sz w:val="20"/>
                <w:szCs w:val="20"/>
              </w:rPr>
            </w:pPr>
            <w:r w:rsidRPr="004D3B79">
              <w:rPr>
                <w:sz w:val="20"/>
                <w:szCs w:val="20"/>
              </w:rPr>
              <w:t>15</w:t>
            </w:r>
          </w:p>
        </w:tc>
        <w:tc>
          <w:tcPr>
            <w:tcW w:w="1452" w:type="dxa"/>
            <w:shd w:val="clear" w:color="auto" w:fill="auto"/>
          </w:tcPr>
          <w:p w14:paraId="241092B1" w14:textId="77777777" w:rsidR="006573F5" w:rsidRPr="004D3B79" w:rsidRDefault="006573F5" w:rsidP="00BD42A1">
            <w:pPr>
              <w:pStyle w:val="TableParagraph"/>
              <w:kinsoku w:val="0"/>
              <w:overflowPunct w:val="0"/>
              <w:spacing w:before="11"/>
              <w:rPr>
                <w:sz w:val="20"/>
                <w:szCs w:val="20"/>
              </w:rPr>
            </w:pPr>
            <w:r w:rsidRPr="004D3B79">
              <w:rPr>
                <w:sz w:val="20"/>
                <w:szCs w:val="20"/>
              </w:rPr>
              <w:t>1Yarıyıl</w:t>
            </w:r>
          </w:p>
        </w:tc>
      </w:tr>
      <w:tr w:rsidR="006573F5" w:rsidRPr="004D3B79" w14:paraId="0072A103" w14:textId="77777777" w:rsidTr="00BD42A1">
        <w:trPr>
          <w:trHeight w:val="344"/>
        </w:trPr>
        <w:tc>
          <w:tcPr>
            <w:tcW w:w="1074" w:type="dxa"/>
            <w:shd w:val="clear" w:color="auto" w:fill="auto"/>
          </w:tcPr>
          <w:p w14:paraId="48CC1703"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HEF 3063 HEF 3061</w:t>
            </w:r>
          </w:p>
        </w:tc>
        <w:tc>
          <w:tcPr>
            <w:tcW w:w="1469" w:type="dxa"/>
            <w:shd w:val="clear" w:color="auto" w:fill="auto"/>
          </w:tcPr>
          <w:p w14:paraId="589BACB9"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HEF 3066</w:t>
            </w:r>
          </w:p>
        </w:tc>
        <w:tc>
          <w:tcPr>
            <w:tcW w:w="3299" w:type="dxa"/>
            <w:shd w:val="clear" w:color="auto" w:fill="auto"/>
          </w:tcPr>
          <w:p w14:paraId="673E1EDB"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Ruh Sağlığı ve Psikiyatri Hemşireliği</w:t>
            </w:r>
          </w:p>
        </w:tc>
        <w:tc>
          <w:tcPr>
            <w:tcW w:w="530" w:type="dxa"/>
            <w:shd w:val="clear" w:color="auto" w:fill="auto"/>
          </w:tcPr>
          <w:p w14:paraId="553295BE" w14:textId="77777777" w:rsidR="006573F5" w:rsidRPr="004D3B79" w:rsidRDefault="006573F5" w:rsidP="00BD42A1">
            <w:pPr>
              <w:pStyle w:val="TableParagraph"/>
              <w:kinsoku w:val="0"/>
              <w:overflowPunct w:val="0"/>
              <w:spacing w:before="16"/>
              <w:rPr>
                <w:sz w:val="20"/>
                <w:szCs w:val="20"/>
              </w:rPr>
            </w:pPr>
            <w:r w:rsidRPr="004D3B79">
              <w:rPr>
                <w:sz w:val="20"/>
                <w:szCs w:val="20"/>
              </w:rPr>
              <w:t>6</w:t>
            </w:r>
          </w:p>
        </w:tc>
        <w:tc>
          <w:tcPr>
            <w:tcW w:w="499" w:type="dxa"/>
          </w:tcPr>
          <w:p w14:paraId="10A7803B"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99" w:type="dxa"/>
            <w:shd w:val="clear" w:color="auto" w:fill="auto"/>
          </w:tcPr>
          <w:p w14:paraId="04EF019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10</w:t>
            </w:r>
          </w:p>
        </w:tc>
        <w:tc>
          <w:tcPr>
            <w:tcW w:w="901" w:type="dxa"/>
            <w:shd w:val="clear" w:color="auto" w:fill="auto"/>
          </w:tcPr>
          <w:p w14:paraId="601DEE5A"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15</w:t>
            </w:r>
          </w:p>
        </w:tc>
        <w:tc>
          <w:tcPr>
            <w:tcW w:w="1452" w:type="dxa"/>
            <w:shd w:val="clear" w:color="auto" w:fill="auto"/>
          </w:tcPr>
          <w:p w14:paraId="774DD85F" w14:textId="77777777" w:rsidR="006573F5" w:rsidRPr="004D3B79" w:rsidRDefault="006573F5" w:rsidP="00BD42A1">
            <w:pPr>
              <w:rPr>
                <w:sz w:val="20"/>
                <w:szCs w:val="20"/>
              </w:rPr>
            </w:pPr>
            <w:r w:rsidRPr="004D3B79">
              <w:rPr>
                <w:sz w:val="20"/>
                <w:szCs w:val="20"/>
              </w:rPr>
              <w:t>1Yarıyıl</w:t>
            </w:r>
          </w:p>
        </w:tc>
      </w:tr>
    </w:tbl>
    <w:p w14:paraId="4897A42A" w14:textId="77777777" w:rsidR="006573F5" w:rsidRPr="004D3B79" w:rsidRDefault="006573F5" w:rsidP="006573F5">
      <w:pPr>
        <w:rPr>
          <w:b/>
          <w:sz w:val="20"/>
          <w:szCs w:val="20"/>
        </w:rPr>
      </w:pPr>
    </w:p>
    <w:p w14:paraId="7C81C250" w14:textId="77777777" w:rsidR="006573F5" w:rsidRPr="004D3B79" w:rsidRDefault="006573F5" w:rsidP="006573F5">
      <w:pPr>
        <w:rPr>
          <w:b/>
          <w:sz w:val="20"/>
          <w:szCs w:val="20"/>
        </w:rPr>
      </w:pPr>
    </w:p>
    <w:p w14:paraId="19086150" w14:textId="77777777" w:rsidR="006573F5" w:rsidRPr="004D3B79" w:rsidRDefault="006573F5" w:rsidP="006573F5">
      <w:pPr>
        <w:rPr>
          <w:b/>
          <w:sz w:val="20"/>
          <w:szCs w:val="20"/>
        </w:rPr>
      </w:pPr>
    </w:p>
    <w:p w14:paraId="718A036A" w14:textId="77777777" w:rsidR="006573F5" w:rsidRPr="004D3B79" w:rsidRDefault="006573F5" w:rsidP="006573F5">
      <w:pPr>
        <w:rPr>
          <w:b/>
          <w:sz w:val="20"/>
          <w:szCs w:val="20"/>
        </w:rPr>
      </w:pPr>
    </w:p>
    <w:p w14:paraId="56B1F30A" w14:textId="77777777" w:rsidR="006573F5" w:rsidRPr="004D3B79" w:rsidRDefault="006573F5" w:rsidP="006153AD">
      <w:pPr>
        <w:pStyle w:val="Balk1"/>
      </w:pPr>
      <w:bookmarkStart w:id="89" w:name="_Toc151540527"/>
      <w:r w:rsidRPr="004D3B79">
        <w:t xml:space="preserve">2.5.4. </w:t>
      </w:r>
      <w:proofErr w:type="spellStart"/>
      <w:r w:rsidRPr="004D3B79">
        <w:t>Dördüncü</w:t>
      </w:r>
      <w:proofErr w:type="spellEnd"/>
      <w:r w:rsidRPr="004D3B79">
        <w:t xml:space="preserve"> </w:t>
      </w:r>
      <w:proofErr w:type="spellStart"/>
      <w:r w:rsidRPr="004D3B79">
        <w:t>Yıl</w:t>
      </w:r>
      <w:proofErr w:type="spellEnd"/>
      <w:r w:rsidRPr="004D3B79">
        <w:t xml:space="preserve"> </w:t>
      </w:r>
      <w:proofErr w:type="spellStart"/>
      <w:r w:rsidRPr="004D3B79">
        <w:t>Programı</w:t>
      </w:r>
      <w:bookmarkEnd w:id="89"/>
      <w:proofErr w:type="spellEnd"/>
    </w:p>
    <w:p w14:paraId="03C5B874" w14:textId="77777777" w:rsidR="006573F5" w:rsidRPr="004D3B79" w:rsidRDefault="006573F5" w:rsidP="006153AD">
      <w:pPr>
        <w:pStyle w:val="Balk1"/>
        <w:numPr>
          <w:ilvl w:val="3"/>
          <w:numId w:val="46"/>
        </w:numPr>
      </w:pPr>
      <w:bookmarkStart w:id="90" w:name="_Toc151540528"/>
      <w:proofErr w:type="spellStart"/>
      <w:r w:rsidRPr="004D3B79">
        <w:t>Dördüncü</w:t>
      </w:r>
      <w:proofErr w:type="spellEnd"/>
      <w:r w:rsidRPr="004D3B79">
        <w:t xml:space="preserve"> </w:t>
      </w:r>
      <w:proofErr w:type="spellStart"/>
      <w:r w:rsidRPr="004D3B79">
        <w:t>Yıl</w:t>
      </w:r>
      <w:proofErr w:type="spellEnd"/>
      <w:r w:rsidRPr="004D3B79">
        <w:t xml:space="preserve"> </w:t>
      </w:r>
      <w:proofErr w:type="spellStart"/>
      <w:r w:rsidRPr="004D3B79">
        <w:t>Güz</w:t>
      </w:r>
      <w:proofErr w:type="spellEnd"/>
      <w:r w:rsidRPr="004D3B79">
        <w:t xml:space="preserve"> </w:t>
      </w:r>
      <w:proofErr w:type="spellStart"/>
      <w:r w:rsidRPr="004D3B79">
        <w:t>Dönemi</w:t>
      </w:r>
      <w:bookmarkEnd w:id="90"/>
      <w:proofErr w:type="spellEnd"/>
    </w:p>
    <w:p w14:paraId="5341EA3E" w14:textId="77777777" w:rsidR="006573F5" w:rsidRPr="004D3B79" w:rsidRDefault="006573F5" w:rsidP="006573F5">
      <w:pPr>
        <w:rPr>
          <w:b/>
          <w:sz w:val="20"/>
          <w:szCs w:val="20"/>
        </w:rPr>
      </w:pPr>
      <w:r w:rsidRPr="004D3B79">
        <w:rPr>
          <w:b/>
          <w:sz w:val="20"/>
          <w:szCs w:val="20"/>
        </w:rPr>
        <w:t xml:space="preserve">   Zorunlu Dersler</w:t>
      </w:r>
    </w:p>
    <w:p w14:paraId="22C43DE4" w14:textId="77777777" w:rsidR="006573F5" w:rsidRPr="004D3B79" w:rsidRDefault="006573F5" w:rsidP="006573F5">
      <w:pPr>
        <w:rPr>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70"/>
        <w:gridCol w:w="3252"/>
        <w:gridCol w:w="598"/>
        <w:gridCol w:w="517"/>
        <w:gridCol w:w="548"/>
        <w:gridCol w:w="787"/>
        <w:gridCol w:w="1541"/>
      </w:tblGrid>
      <w:tr w:rsidR="006573F5" w:rsidRPr="004D3B79" w14:paraId="3B09D51B" w14:textId="77777777" w:rsidTr="00BD42A1">
        <w:trPr>
          <w:trHeight w:val="437"/>
        </w:trPr>
        <w:tc>
          <w:tcPr>
            <w:tcW w:w="1068" w:type="dxa"/>
            <w:shd w:val="clear" w:color="auto" w:fill="auto"/>
          </w:tcPr>
          <w:p w14:paraId="5D8726D9"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t>Ön şart</w:t>
            </w:r>
          </w:p>
        </w:tc>
        <w:tc>
          <w:tcPr>
            <w:tcW w:w="1470" w:type="dxa"/>
            <w:shd w:val="clear" w:color="auto" w:fill="auto"/>
          </w:tcPr>
          <w:p w14:paraId="24EA3690"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252" w:type="dxa"/>
            <w:shd w:val="clear" w:color="auto" w:fill="auto"/>
          </w:tcPr>
          <w:p w14:paraId="483C0316"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598" w:type="dxa"/>
            <w:shd w:val="clear" w:color="auto" w:fill="auto"/>
          </w:tcPr>
          <w:p w14:paraId="414F357D"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517" w:type="dxa"/>
          </w:tcPr>
          <w:p w14:paraId="16C3D5BA"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548" w:type="dxa"/>
            <w:shd w:val="clear" w:color="auto" w:fill="auto"/>
          </w:tcPr>
          <w:p w14:paraId="71EB07D3"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787" w:type="dxa"/>
            <w:shd w:val="clear" w:color="auto" w:fill="auto"/>
          </w:tcPr>
          <w:p w14:paraId="60981FE3"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1541" w:type="dxa"/>
            <w:shd w:val="clear" w:color="auto" w:fill="auto"/>
          </w:tcPr>
          <w:p w14:paraId="470C3995"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4729E7D6" w14:textId="77777777" w:rsidTr="00BD42A1">
        <w:trPr>
          <w:trHeight w:val="344"/>
        </w:trPr>
        <w:tc>
          <w:tcPr>
            <w:tcW w:w="1068" w:type="dxa"/>
            <w:shd w:val="clear" w:color="auto" w:fill="auto"/>
          </w:tcPr>
          <w:p w14:paraId="03414DB2"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HEF 3064</w:t>
            </w:r>
          </w:p>
          <w:p w14:paraId="7B4E53D1"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HEF 3066</w:t>
            </w:r>
          </w:p>
        </w:tc>
        <w:tc>
          <w:tcPr>
            <w:tcW w:w="1470" w:type="dxa"/>
            <w:shd w:val="clear" w:color="auto" w:fill="auto"/>
          </w:tcPr>
          <w:p w14:paraId="06F274F0"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HEF 4099</w:t>
            </w:r>
          </w:p>
        </w:tc>
        <w:tc>
          <w:tcPr>
            <w:tcW w:w="3252" w:type="dxa"/>
            <w:shd w:val="clear" w:color="auto" w:fill="auto"/>
          </w:tcPr>
          <w:p w14:paraId="1E7CD6E8"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Hemşirelik Bakım Yönetimi I</w:t>
            </w:r>
          </w:p>
        </w:tc>
        <w:tc>
          <w:tcPr>
            <w:tcW w:w="598" w:type="dxa"/>
            <w:shd w:val="clear" w:color="auto" w:fill="auto"/>
          </w:tcPr>
          <w:p w14:paraId="364D5334"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4</w:t>
            </w:r>
          </w:p>
        </w:tc>
        <w:tc>
          <w:tcPr>
            <w:tcW w:w="517" w:type="dxa"/>
          </w:tcPr>
          <w:p w14:paraId="4F7DD253"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548" w:type="dxa"/>
            <w:shd w:val="clear" w:color="auto" w:fill="auto"/>
          </w:tcPr>
          <w:p w14:paraId="28FA8B3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26</w:t>
            </w:r>
          </w:p>
        </w:tc>
        <w:tc>
          <w:tcPr>
            <w:tcW w:w="787" w:type="dxa"/>
            <w:shd w:val="clear" w:color="auto" w:fill="auto"/>
          </w:tcPr>
          <w:p w14:paraId="2EBBF814"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22</w:t>
            </w:r>
          </w:p>
        </w:tc>
        <w:tc>
          <w:tcPr>
            <w:tcW w:w="1541" w:type="dxa"/>
            <w:shd w:val="clear" w:color="auto" w:fill="auto"/>
          </w:tcPr>
          <w:p w14:paraId="7C28E018" w14:textId="77777777" w:rsidR="006573F5" w:rsidRPr="004D3B79" w:rsidRDefault="006573F5" w:rsidP="00BD42A1">
            <w:pPr>
              <w:rPr>
                <w:sz w:val="20"/>
                <w:szCs w:val="20"/>
              </w:rPr>
            </w:pPr>
            <w:r w:rsidRPr="004D3B79">
              <w:rPr>
                <w:sz w:val="20"/>
                <w:szCs w:val="20"/>
              </w:rPr>
              <w:t>1 yarıyıl</w:t>
            </w:r>
          </w:p>
        </w:tc>
      </w:tr>
      <w:tr w:rsidR="006573F5" w:rsidRPr="004D3B79" w14:paraId="74741984" w14:textId="77777777" w:rsidTr="00BD42A1">
        <w:trPr>
          <w:trHeight w:val="344"/>
        </w:trPr>
        <w:tc>
          <w:tcPr>
            <w:tcW w:w="1068" w:type="dxa"/>
            <w:shd w:val="clear" w:color="auto" w:fill="auto"/>
          </w:tcPr>
          <w:p w14:paraId="2DAFE4F8"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w:t>
            </w:r>
          </w:p>
        </w:tc>
        <w:tc>
          <w:tcPr>
            <w:tcW w:w="1470" w:type="dxa"/>
            <w:shd w:val="clear" w:color="auto" w:fill="auto"/>
          </w:tcPr>
          <w:p w14:paraId="4FEFCAF8"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HEF 4101</w:t>
            </w:r>
          </w:p>
        </w:tc>
        <w:tc>
          <w:tcPr>
            <w:tcW w:w="3252" w:type="dxa"/>
            <w:shd w:val="clear" w:color="auto" w:fill="auto"/>
          </w:tcPr>
          <w:p w14:paraId="3D4A73DF"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Hemşirelikte Eğitim</w:t>
            </w:r>
          </w:p>
        </w:tc>
        <w:tc>
          <w:tcPr>
            <w:tcW w:w="598" w:type="dxa"/>
            <w:shd w:val="clear" w:color="auto" w:fill="auto"/>
          </w:tcPr>
          <w:p w14:paraId="6C4BFB70"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4</w:t>
            </w:r>
          </w:p>
        </w:tc>
        <w:tc>
          <w:tcPr>
            <w:tcW w:w="517" w:type="dxa"/>
          </w:tcPr>
          <w:p w14:paraId="39F9F83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4</w:t>
            </w:r>
          </w:p>
        </w:tc>
        <w:tc>
          <w:tcPr>
            <w:tcW w:w="548" w:type="dxa"/>
            <w:shd w:val="clear" w:color="auto" w:fill="auto"/>
          </w:tcPr>
          <w:p w14:paraId="45B3370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787" w:type="dxa"/>
            <w:shd w:val="clear" w:color="auto" w:fill="auto"/>
          </w:tcPr>
          <w:p w14:paraId="07540A54"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6</w:t>
            </w:r>
          </w:p>
        </w:tc>
        <w:tc>
          <w:tcPr>
            <w:tcW w:w="1541" w:type="dxa"/>
            <w:shd w:val="clear" w:color="auto" w:fill="auto"/>
          </w:tcPr>
          <w:p w14:paraId="3E1CDDC1" w14:textId="77777777" w:rsidR="006573F5" w:rsidRPr="004D3B79" w:rsidRDefault="006573F5" w:rsidP="00BD42A1">
            <w:pPr>
              <w:rPr>
                <w:sz w:val="20"/>
                <w:szCs w:val="20"/>
              </w:rPr>
            </w:pPr>
            <w:r w:rsidRPr="004D3B79">
              <w:rPr>
                <w:sz w:val="20"/>
                <w:szCs w:val="20"/>
              </w:rPr>
              <w:t>1 yarıyıl</w:t>
            </w:r>
          </w:p>
        </w:tc>
      </w:tr>
    </w:tbl>
    <w:p w14:paraId="2503C614" w14:textId="77777777" w:rsidR="006573F5" w:rsidRPr="004D3B79" w:rsidRDefault="006573F5" w:rsidP="006573F5">
      <w:pPr>
        <w:rPr>
          <w:b/>
          <w:sz w:val="20"/>
          <w:szCs w:val="20"/>
        </w:rPr>
      </w:pPr>
    </w:p>
    <w:p w14:paraId="1CD2C11D" w14:textId="77777777" w:rsidR="006573F5" w:rsidRPr="004D3B79" w:rsidRDefault="006573F5" w:rsidP="006153AD">
      <w:pPr>
        <w:pStyle w:val="Balk1"/>
      </w:pPr>
      <w:r w:rsidRPr="004D3B79">
        <w:t xml:space="preserve">   </w:t>
      </w:r>
      <w:bookmarkStart w:id="91" w:name="_Toc151540529"/>
      <w:r w:rsidRPr="004D3B79">
        <w:t xml:space="preserve">2.5.4.2. </w:t>
      </w:r>
      <w:proofErr w:type="spellStart"/>
      <w:r w:rsidRPr="004D3B79">
        <w:t>Dördüncü</w:t>
      </w:r>
      <w:proofErr w:type="spellEnd"/>
      <w:r w:rsidRPr="004D3B79">
        <w:t xml:space="preserve"> </w:t>
      </w:r>
      <w:proofErr w:type="spellStart"/>
      <w:r w:rsidRPr="004D3B79">
        <w:t>Yıl</w:t>
      </w:r>
      <w:proofErr w:type="spellEnd"/>
      <w:r w:rsidRPr="004D3B79">
        <w:t xml:space="preserve"> Bahar </w:t>
      </w:r>
      <w:proofErr w:type="spellStart"/>
      <w:r w:rsidRPr="004D3B79">
        <w:t>Dönemi</w:t>
      </w:r>
      <w:bookmarkEnd w:id="91"/>
      <w:proofErr w:type="spellEnd"/>
    </w:p>
    <w:p w14:paraId="5C4732D3" w14:textId="77777777" w:rsidR="006573F5" w:rsidRPr="004D3B79" w:rsidRDefault="006573F5" w:rsidP="006573F5">
      <w:pPr>
        <w:rPr>
          <w:b/>
          <w:sz w:val="20"/>
          <w:szCs w:val="20"/>
        </w:rPr>
      </w:pPr>
    </w:p>
    <w:p w14:paraId="3275B8D2" w14:textId="77777777" w:rsidR="006573F5" w:rsidRPr="004D3B79" w:rsidRDefault="006573F5" w:rsidP="006573F5">
      <w:pPr>
        <w:rPr>
          <w:b/>
          <w:sz w:val="20"/>
          <w:szCs w:val="20"/>
        </w:rPr>
      </w:pPr>
      <w:r w:rsidRPr="004D3B79">
        <w:rPr>
          <w:b/>
          <w:sz w:val="20"/>
          <w:szCs w:val="20"/>
        </w:rPr>
        <w:t>Zorunlu Dersler</w:t>
      </w:r>
    </w:p>
    <w:p w14:paraId="694026E7" w14:textId="77777777" w:rsidR="006573F5" w:rsidRPr="004D3B79" w:rsidRDefault="006573F5" w:rsidP="006573F5">
      <w:pPr>
        <w:rPr>
          <w:b/>
          <w:sz w:val="20"/>
          <w:szCs w:val="20"/>
        </w:rPr>
      </w:pP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47"/>
        <w:gridCol w:w="3720"/>
        <w:gridCol w:w="618"/>
        <w:gridCol w:w="553"/>
        <w:gridCol w:w="554"/>
        <w:gridCol w:w="787"/>
        <w:gridCol w:w="1076"/>
      </w:tblGrid>
      <w:tr w:rsidR="006573F5" w:rsidRPr="004D3B79" w14:paraId="66B62658" w14:textId="77777777" w:rsidTr="00BD42A1">
        <w:trPr>
          <w:trHeight w:val="437"/>
        </w:trPr>
        <w:tc>
          <w:tcPr>
            <w:tcW w:w="1123" w:type="dxa"/>
            <w:shd w:val="clear" w:color="auto" w:fill="auto"/>
          </w:tcPr>
          <w:p w14:paraId="5D216B38"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lastRenderedPageBreak/>
              <w:t>Ön şart</w:t>
            </w:r>
          </w:p>
        </w:tc>
        <w:tc>
          <w:tcPr>
            <w:tcW w:w="1347" w:type="dxa"/>
            <w:shd w:val="clear" w:color="auto" w:fill="auto"/>
          </w:tcPr>
          <w:p w14:paraId="661B347C"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720" w:type="dxa"/>
            <w:shd w:val="clear" w:color="auto" w:fill="auto"/>
          </w:tcPr>
          <w:p w14:paraId="3CB95D87"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618" w:type="dxa"/>
            <w:shd w:val="clear" w:color="auto" w:fill="auto"/>
          </w:tcPr>
          <w:p w14:paraId="2E45CDC6"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553" w:type="dxa"/>
          </w:tcPr>
          <w:p w14:paraId="46F3F494"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554" w:type="dxa"/>
            <w:shd w:val="clear" w:color="auto" w:fill="auto"/>
          </w:tcPr>
          <w:p w14:paraId="17FAAED4"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787" w:type="dxa"/>
            <w:shd w:val="clear" w:color="auto" w:fill="auto"/>
          </w:tcPr>
          <w:p w14:paraId="0711C56C"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1076" w:type="dxa"/>
            <w:shd w:val="clear" w:color="auto" w:fill="auto"/>
          </w:tcPr>
          <w:p w14:paraId="4FCF81DF"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50A004B0" w14:textId="77777777" w:rsidTr="00BD42A1">
        <w:trPr>
          <w:trHeight w:val="344"/>
        </w:trPr>
        <w:tc>
          <w:tcPr>
            <w:tcW w:w="1123" w:type="dxa"/>
            <w:shd w:val="clear" w:color="auto" w:fill="auto"/>
          </w:tcPr>
          <w:p w14:paraId="74E9F21B"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HEF 3064</w:t>
            </w:r>
          </w:p>
          <w:p w14:paraId="4DF9E47A" w14:textId="77777777" w:rsidR="006573F5" w:rsidRPr="004D3B79" w:rsidRDefault="006573F5" w:rsidP="00BD42A1">
            <w:pPr>
              <w:pStyle w:val="TableParagraph"/>
              <w:tabs>
                <w:tab w:val="left" w:pos="870"/>
              </w:tabs>
              <w:kinsoku w:val="0"/>
              <w:overflowPunct w:val="0"/>
              <w:spacing w:before="11"/>
              <w:jc w:val="both"/>
              <w:rPr>
                <w:sz w:val="20"/>
                <w:szCs w:val="20"/>
              </w:rPr>
            </w:pPr>
            <w:r w:rsidRPr="004D3B79">
              <w:rPr>
                <w:sz w:val="20"/>
                <w:szCs w:val="20"/>
              </w:rPr>
              <w:t>HEF 3066</w:t>
            </w:r>
          </w:p>
        </w:tc>
        <w:tc>
          <w:tcPr>
            <w:tcW w:w="1347" w:type="dxa"/>
            <w:shd w:val="clear" w:color="auto" w:fill="auto"/>
          </w:tcPr>
          <w:p w14:paraId="06BF011A"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HEF 4094</w:t>
            </w:r>
          </w:p>
        </w:tc>
        <w:tc>
          <w:tcPr>
            <w:tcW w:w="3720" w:type="dxa"/>
            <w:shd w:val="clear" w:color="auto" w:fill="auto"/>
          </w:tcPr>
          <w:p w14:paraId="689A01AF"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Hemşirelik Bakım Yönetimi II</w:t>
            </w:r>
          </w:p>
        </w:tc>
        <w:tc>
          <w:tcPr>
            <w:tcW w:w="618" w:type="dxa"/>
            <w:shd w:val="clear" w:color="auto" w:fill="auto"/>
          </w:tcPr>
          <w:p w14:paraId="773F7C19"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4</w:t>
            </w:r>
          </w:p>
        </w:tc>
        <w:tc>
          <w:tcPr>
            <w:tcW w:w="553" w:type="dxa"/>
          </w:tcPr>
          <w:p w14:paraId="5988D00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554" w:type="dxa"/>
            <w:shd w:val="clear" w:color="auto" w:fill="auto"/>
          </w:tcPr>
          <w:p w14:paraId="70A0993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26</w:t>
            </w:r>
          </w:p>
        </w:tc>
        <w:tc>
          <w:tcPr>
            <w:tcW w:w="787" w:type="dxa"/>
            <w:shd w:val="clear" w:color="auto" w:fill="auto"/>
          </w:tcPr>
          <w:p w14:paraId="5C21DD0B"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22</w:t>
            </w:r>
          </w:p>
        </w:tc>
        <w:tc>
          <w:tcPr>
            <w:tcW w:w="1076" w:type="dxa"/>
            <w:shd w:val="clear" w:color="auto" w:fill="auto"/>
          </w:tcPr>
          <w:p w14:paraId="1A29CCBC" w14:textId="77777777" w:rsidR="006573F5" w:rsidRPr="004D3B79" w:rsidRDefault="006573F5" w:rsidP="00BD42A1">
            <w:pPr>
              <w:rPr>
                <w:sz w:val="20"/>
                <w:szCs w:val="20"/>
              </w:rPr>
            </w:pPr>
            <w:r w:rsidRPr="004D3B79">
              <w:rPr>
                <w:sz w:val="20"/>
                <w:szCs w:val="20"/>
              </w:rPr>
              <w:t>1 yarıyıl</w:t>
            </w:r>
          </w:p>
        </w:tc>
      </w:tr>
      <w:tr w:rsidR="006573F5" w:rsidRPr="004D3B79" w14:paraId="70E7E0ED" w14:textId="77777777" w:rsidTr="00BD42A1">
        <w:trPr>
          <w:trHeight w:val="344"/>
        </w:trPr>
        <w:tc>
          <w:tcPr>
            <w:tcW w:w="1123" w:type="dxa"/>
            <w:shd w:val="clear" w:color="auto" w:fill="auto"/>
          </w:tcPr>
          <w:p w14:paraId="25E0BD37" w14:textId="77777777" w:rsidR="006573F5" w:rsidRPr="004D3B79" w:rsidRDefault="006573F5" w:rsidP="00BD42A1">
            <w:pPr>
              <w:pStyle w:val="TableParagraph"/>
              <w:tabs>
                <w:tab w:val="left" w:pos="870"/>
              </w:tabs>
              <w:kinsoku w:val="0"/>
              <w:overflowPunct w:val="0"/>
              <w:spacing w:before="11"/>
              <w:jc w:val="both"/>
              <w:rPr>
                <w:sz w:val="20"/>
                <w:szCs w:val="20"/>
              </w:rPr>
            </w:pPr>
          </w:p>
        </w:tc>
        <w:tc>
          <w:tcPr>
            <w:tcW w:w="1347" w:type="dxa"/>
            <w:shd w:val="clear" w:color="auto" w:fill="auto"/>
          </w:tcPr>
          <w:p w14:paraId="39C7A253" w14:textId="77777777" w:rsidR="006573F5" w:rsidRPr="004D3B79" w:rsidRDefault="006573F5" w:rsidP="00BD42A1">
            <w:pPr>
              <w:pStyle w:val="TableParagraph"/>
              <w:tabs>
                <w:tab w:val="left" w:pos="870"/>
              </w:tabs>
              <w:kinsoku w:val="0"/>
              <w:overflowPunct w:val="0"/>
              <w:spacing w:before="16"/>
              <w:jc w:val="center"/>
              <w:rPr>
                <w:sz w:val="20"/>
                <w:szCs w:val="20"/>
              </w:rPr>
            </w:pPr>
            <w:r w:rsidRPr="004D3B79">
              <w:rPr>
                <w:sz w:val="20"/>
                <w:szCs w:val="20"/>
              </w:rPr>
              <w:t>HEF 4096</w:t>
            </w:r>
          </w:p>
        </w:tc>
        <w:tc>
          <w:tcPr>
            <w:tcW w:w="3720" w:type="dxa"/>
            <w:shd w:val="clear" w:color="auto" w:fill="auto"/>
          </w:tcPr>
          <w:p w14:paraId="3AAB1E99" w14:textId="77777777" w:rsidR="006573F5" w:rsidRPr="004D3B79" w:rsidRDefault="006573F5" w:rsidP="00BD42A1">
            <w:pPr>
              <w:pStyle w:val="TableParagraph"/>
              <w:kinsoku w:val="0"/>
              <w:overflowPunct w:val="0"/>
              <w:spacing w:before="22"/>
              <w:ind w:left="77"/>
              <w:rPr>
                <w:sz w:val="20"/>
                <w:szCs w:val="20"/>
              </w:rPr>
            </w:pPr>
            <w:r w:rsidRPr="004D3B79">
              <w:rPr>
                <w:sz w:val="20"/>
                <w:szCs w:val="20"/>
              </w:rPr>
              <w:t>Hemşirelikte Yönetim</w:t>
            </w:r>
          </w:p>
        </w:tc>
        <w:tc>
          <w:tcPr>
            <w:tcW w:w="618" w:type="dxa"/>
            <w:shd w:val="clear" w:color="auto" w:fill="auto"/>
          </w:tcPr>
          <w:p w14:paraId="51C1A242" w14:textId="77777777" w:rsidR="006573F5" w:rsidRPr="004D3B79" w:rsidRDefault="006573F5" w:rsidP="00BD42A1">
            <w:pPr>
              <w:pStyle w:val="TableParagraph"/>
              <w:kinsoku w:val="0"/>
              <w:overflowPunct w:val="0"/>
              <w:spacing w:before="16"/>
              <w:ind w:left="281"/>
              <w:jc w:val="center"/>
              <w:rPr>
                <w:sz w:val="20"/>
                <w:szCs w:val="20"/>
              </w:rPr>
            </w:pPr>
            <w:r w:rsidRPr="004D3B79">
              <w:rPr>
                <w:sz w:val="20"/>
                <w:szCs w:val="20"/>
              </w:rPr>
              <w:t>4</w:t>
            </w:r>
          </w:p>
        </w:tc>
        <w:tc>
          <w:tcPr>
            <w:tcW w:w="553" w:type="dxa"/>
          </w:tcPr>
          <w:p w14:paraId="0C7A8D2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4</w:t>
            </w:r>
          </w:p>
        </w:tc>
        <w:tc>
          <w:tcPr>
            <w:tcW w:w="554" w:type="dxa"/>
            <w:shd w:val="clear" w:color="auto" w:fill="auto"/>
          </w:tcPr>
          <w:p w14:paraId="5486D0F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787" w:type="dxa"/>
            <w:shd w:val="clear" w:color="auto" w:fill="auto"/>
          </w:tcPr>
          <w:p w14:paraId="530B507F" w14:textId="77777777" w:rsidR="006573F5" w:rsidRPr="004D3B79" w:rsidRDefault="006573F5" w:rsidP="00BD42A1">
            <w:pPr>
              <w:pStyle w:val="TableParagraph"/>
              <w:kinsoku w:val="0"/>
              <w:overflowPunct w:val="0"/>
              <w:spacing w:before="16"/>
              <w:ind w:left="25"/>
              <w:jc w:val="center"/>
              <w:rPr>
                <w:sz w:val="20"/>
                <w:szCs w:val="20"/>
              </w:rPr>
            </w:pPr>
            <w:r w:rsidRPr="004D3B79">
              <w:rPr>
                <w:sz w:val="20"/>
                <w:szCs w:val="20"/>
              </w:rPr>
              <w:t>6</w:t>
            </w:r>
          </w:p>
        </w:tc>
        <w:tc>
          <w:tcPr>
            <w:tcW w:w="1076" w:type="dxa"/>
            <w:shd w:val="clear" w:color="auto" w:fill="auto"/>
          </w:tcPr>
          <w:p w14:paraId="741BFDE3" w14:textId="77777777" w:rsidR="006573F5" w:rsidRPr="004D3B79" w:rsidRDefault="006573F5" w:rsidP="00BD42A1">
            <w:pPr>
              <w:rPr>
                <w:sz w:val="20"/>
                <w:szCs w:val="20"/>
              </w:rPr>
            </w:pPr>
            <w:r w:rsidRPr="004D3B79">
              <w:rPr>
                <w:sz w:val="20"/>
                <w:szCs w:val="20"/>
              </w:rPr>
              <w:t>1 yarıyıl</w:t>
            </w:r>
          </w:p>
        </w:tc>
      </w:tr>
    </w:tbl>
    <w:p w14:paraId="0AACE0DB" w14:textId="77777777" w:rsidR="006573F5" w:rsidRPr="004D3B79" w:rsidRDefault="006573F5" w:rsidP="006573F5">
      <w:pPr>
        <w:rPr>
          <w:b/>
          <w:sz w:val="20"/>
          <w:szCs w:val="20"/>
        </w:rPr>
      </w:pPr>
    </w:p>
    <w:p w14:paraId="253AF5AC" w14:textId="77777777" w:rsidR="006573F5" w:rsidRPr="004D3B79" w:rsidRDefault="006573F5" w:rsidP="006573F5">
      <w:pPr>
        <w:jc w:val="center"/>
        <w:rPr>
          <w:b/>
          <w:sz w:val="20"/>
          <w:szCs w:val="20"/>
        </w:rPr>
      </w:pPr>
      <w:r w:rsidRPr="004D3B79">
        <w:rPr>
          <w:b/>
          <w:sz w:val="20"/>
          <w:szCs w:val="20"/>
        </w:rPr>
        <w:t>2.5.6. 1.  Seçmeli Dersler</w:t>
      </w:r>
    </w:p>
    <w:p w14:paraId="61EF7F3B" w14:textId="77777777" w:rsidR="006573F5" w:rsidRPr="004D3B79" w:rsidRDefault="006573F5" w:rsidP="006573F5">
      <w:pPr>
        <w:rPr>
          <w:b/>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1"/>
        <w:gridCol w:w="3973"/>
        <w:gridCol w:w="567"/>
        <w:gridCol w:w="550"/>
        <w:gridCol w:w="443"/>
        <w:gridCol w:w="850"/>
        <w:gridCol w:w="1133"/>
      </w:tblGrid>
      <w:tr w:rsidR="006573F5" w:rsidRPr="004D3B79" w14:paraId="7411F5E3" w14:textId="77777777" w:rsidTr="00BD42A1">
        <w:trPr>
          <w:trHeight w:val="412"/>
        </w:trPr>
        <w:tc>
          <w:tcPr>
            <w:tcW w:w="1042" w:type="dxa"/>
            <w:shd w:val="clear" w:color="auto" w:fill="auto"/>
          </w:tcPr>
          <w:p w14:paraId="3BF0D9AB"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t>Ön şart</w:t>
            </w:r>
          </w:p>
        </w:tc>
        <w:tc>
          <w:tcPr>
            <w:tcW w:w="1081" w:type="dxa"/>
            <w:shd w:val="clear" w:color="auto" w:fill="auto"/>
          </w:tcPr>
          <w:p w14:paraId="21DB49CB"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973" w:type="dxa"/>
            <w:shd w:val="clear" w:color="auto" w:fill="auto"/>
          </w:tcPr>
          <w:p w14:paraId="74AAADF6"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567" w:type="dxa"/>
            <w:shd w:val="clear" w:color="auto" w:fill="auto"/>
          </w:tcPr>
          <w:p w14:paraId="52E09F91"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550" w:type="dxa"/>
          </w:tcPr>
          <w:p w14:paraId="0E56586B"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443" w:type="dxa"/>
            <w:shd w:val="clear" w:color="auto" w:fill="auto"/>
          </w:tcPr>
          <w:p w14:paraId="218AB313"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850" w:type="dxa"/>
            <w:shd w:val="clear" w:color="auto" w:fill="auto"/>
          </w:tcPr>
          <w:p w14:paraId="6104AE33"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1133" w:type="dxa"/>
            <w:shd w:val="clear" w:color="auto" w:fill="auto"/>
          </w:tcPr>
          <w:p w14:paraId="0B9BD39D"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216074E7" w14:textId="77777777" w:rsidTr="00BD42A1">
        <w:trPr>
          <w:trHeight w:hRule="exact" w:val="329"/>
        </w:trPr>
        <w:tc>
          <w:tcPr>
            <w:tcW w:w="1042" w:type="dxa"/>
            <w:shd w:val="clear" w:color="auto" w:fill="auto"/>
          </w:tcPr>
          <w:p w14:paraId="70130D15"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vAlign w:val="center"/>
          </w:tcPr>
          <w:p w14:paraId="25E9D624"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4071</w:t>
            </w:r>
          </w:p>
        </w:tc>
        <w:tc>
          <w:tcPr>
            <w:tcW w:w="3973" w:type="dxa"/>
            <w:shd w:val="clear" w:color="auto" w:fill="auto"/>
            <w:vAlign w:val="center"/>
          </w:tcPr>
          <w:p w14:paraId="16C8F221" w14:textId="77777777" w:rsidR="006573F5" w:rsidRPr="004D3B79" w:rsidRDefault="006573F5" w:rsidP="00BD42A1">
            <w:pPr>
              <w:pStyle w:val="TableParagraph"/>
              <w:kinsoku w:val="0"/>
              <w:overflowPunct w:val="0"/>
              <w:spacing w:before="16"/>
              <w:ind w:left="92"/>
              <w:rPr>
                <w:spacing w:val="-1"/>
                <w:sz w:val="20"/>
                <w:szCs w:val="20"/>
              </w:rPr>
            </w:pPr>
            <w:r w:rsidRPr="004D3B79">
              <w:rPr>
                <w:spacing w:val="-1"/>
                <w:sz w:val="20"/>
                <w:szCs w:val="20"/>
              </w:rPr>
              <w:t>Kanıta Dayalı Hemşirelik</w:t>
            </w:r>
          </w:p>
        </w:tc>
        <w:tc>
          <w:tcPr>
            <w:tcW w:w="567" w:type="dxa"/>
            <w:shd w:val="clear" w:color="auto" w:fill="auto"/>
            <w:vAlign w:val="center"/>
          </w:tcPr>
          <w:p w14:paraId="35FDA7AB" w14:textId="77777777" w:rsidR="006573F5" w:rsidRPr="004D3B79" w:rsidRDefault="006573F5" w:rsidP="00BD42A1">
            <w:pPr>
              <w:pStyle w:val="TableParagraph"/>
              <w:kinsoku w:val="0"/>
              <w:overflowPunct w:val="0"/>
              <w:spacing w:before="16"/>
              <w:jc w:val="center"/>
              <w:rPr>
                <w:spacing w:val="-1"/>
                <w:sz w:val="20"/>
                <w:szCs w:val="20"/>
              </w:rPr>
            </w:pPr>
            <w:r w:rsidRPr="004D3B79">
              <w:rPr>
                <w:spacing w:val="-1"/>
                <w:sz w:val="20"/>
                <w:szCs w:val="20"/>
              </w:rPr>
              <w:t>2</w:t>
            </w:r>
          </w:p>
        </w:tc>
        <w:tc>
          <w:tcPr>
            <w:tcW w:w="550" w:type="dxa"/>
          </w:tcPr>
          <w:p w14:paraId="5F161021" w14:textId="77777777" w:rsidR="006573F5" w:rsidRPr="004D3B79" w:rsidRDefault="006573F5" w:rsidP="00BD42A1">
            <w:pPr>
              <w:pStyle w:val="TableParagraph"/>
              <w:kinsoku w:val="0"/>
              <w:overflowPunct w:val="0"/>
              <w:spacing w:before="16"/>
              <w:ind w:left="82"/>
              <w:jc w:val="center"/>
              <w:rPr>
                <w:spacing w:val="-1"/>
                <w:sz w:val="20"/>
                <w:szCs w:val="20"/>
              </w:rPr>
            </w:pPr>
            <w:r w:rsidRPr="004D3B79">
              <w:rPr>
                <w:spacing w:val="-1"/>
                <w:sz w:val="20"/>
                <w:szCs w:val="20"/>
              </w:rPr>
              <w:t>0</w:t>
            </w:r>
          </w:p>
        </w:tc>
        <w:tc>
          <w:tcPr>
            <w:tcW w:w="443" w:type="dxa"/>
            <w:shd w:val="clear" w:color="auto" w:fill="auto"/>
            <w:vAlign w:val="center"/>
          </w:tcPr>
          <w:p w14:paraId="6C75A6FD" w14:textId="77777777" w:rsidR="006573F5" w:rsidRPr="004D3B79" w:rsidRDefault="006573F5" w:rsidP="00BD42A1">
            <w:pPr>
              <w:pStyle w:val="TableParagraph"/>
              <w:kinsoku w:val="0"/>
              <w:overflowPunct w:val="0"/>
              <w:spacing w:before="16"/>
              <w:ind w:left="82"/>
              <w:jc w:val="center"/>
              <w:rPr>
                <w:spacing w:val="-1"/>
                <w:sz w:val="20"/>
                <w:szCs w:val="20"/>
              </w:rPr>
            </w:pPr>
            <w:r w:rsidRPr="004D3B79">
              <w:rPr>
                <w:spacing w:val="-1"/>
                <w:sz w:val="20"/>
                <w:szCs w:val="20"/>
              </w:rPr>
              <w:t>0</w:t>
            </w:r>
          </w:p>
        </w:tc>
        <w:tc>
          <w:tcPr>
            <w:tcW w:w="850" w:type="dxa"/>
            <w:shd w:val="clear" w:color="auto" w:fill="auto"/>
            <w:vAlign w:val="center"/>
          </w:tcPr>
          <w:p w14:paraId="7894326A" w14:textId="77777777" w:rsidR="006573F5" w:rsidRPr="004D3B79" w:rsidRDefault="006573F5" w:rsidP="00BD42A1">
            <w:pPr>
              <w:pStyle w:val="TableParagraph"/>
              <w:kinsoku w:val="0"/>
              <w:overflowPunct w:val="0"/>
              <w:spacing w:before="16"/>
              <w:ind w:left="26"/>
              <w:jc w:val="center"/>
              <w:rPr>
                <w:spacing w:val="-1"/>
                <w:sz w:val="20"/>
                <w:szCs w:val="20"/>
              </w:rPr>
            </w:pPr>
            <w:r w:rsidRPr="004D3B79">
              <w:rPr>
                <w:spacing w:val="-1"/>
                <w:sz w:val="20"/>
                <w:szCs w:val="20"/>
              </w:rPr>
              <w:t>2</w:t>
            </w:r>
          </w:p>
        </w:tc>
        <w:tc>
          <w:tcPr>
            <w:tcW w:w="1133" w:type="dxa"/>
            <w:shd w:val="clear" w:color="auto" w:fill="auto"/>
            <w:vAlign w:val="center"/>
          </w:tcPr>
          <w:p w14:paraId="685F0C1C" w14:textId="77777777" w:rsidR="006573F5" w:rsidRPr="004D3B79" w:rsidRDefault="006573F5" w:rsidP="00BD42A1">
            <w:pPr>
              <w:pStyle w:val="TableParagraph"/>
              <w:kinsoku w:val="0"/>
              <w:overflowPunct w:val="0"/>
              <w:spacing w:before="16"/>
              <w:ind w:left="112"/>
              <w:rPr>
                <w:spacing w:val="-1"/>
                <w:sz w:val="20"/>
                <w:szCs w:val="20"/>
              </w:rPr>
            </w:pPr>
            <w:r w:rsidRPr="004D3B79">
              <w:rPr>
                <w:spacing w:val="-1"/>
                <w:sz w:val="20"/>
                <w:szCs w:val="20"/>
              </w:rPr>
              <w:t>1 Yarıyıl</w:t>
            </w:r>
          </w:p>
        </w:tc>
      </w:tr>
      <w:tr w:rsidR="006573F5" w:rsidRPr="004D3B79" w14:paraId="750147E9" w14:textId="77777777" w:rsidTr="00BD42A1">
        <w:trPr>
          <w:trHeight w:val="329"/>
        </w:trPr>
        <w:tc>
          <w:tcPr>
            <w:tcW w:w="1042" w:type="dxa"/>
            <w:shd w:val="clear" w:color="auto" w:fill="auto"/>
          </w:tcPr>
          <w:p w14:paraId="0C717685"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77DC936C"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4073</w:t>
            </w:r>
          </w:p>
        </w:tc>
        <w:tc>
          <w:tcPr>
            <w:tcW w:w="3973" w:type="dxa"/>
            <w:shd w:val="clear" w:color="auto" w:fill="auto"/>
          </w:tcPr>
          <w:p w14:paraId="64107E88"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Yoğun Bakım Hemşireliği</w:t>
            </w:r>
          </w:p>
        </w:tc>
        <w:tc>
          <w:tcPr>
            <w:tcW w:w="567" w:type="dxa"/>
            <w:shd w:val="clear" w:color="auto" w:fill="auto"/>
          </w:tcPr>
          <w:p w14:paraId="67D3219D"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9BD67B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23FBB1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41F9D16D"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27E41B8A"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DF99CFF" w14:textId="77777777" w:rsidTr="00BD42A1">
        <w:trPr>
          <w:trHeight w:val="329"/>
        </w:trPr>
        <w:tc>
          <w:tcPr>
            <w:tcW w:w="1042" w:type="dxa"/>
            <w:shd w:val="clear" w:color="auto" w:fill="auto"/>
          </w:tcPr>
          <w:p w14:paraId="4D309A1F"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C95876E"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4075</w:t>
            </w:r>
          </w:p>
        </w:tc>
        <w:tc>
          <w:tcPr>
            <w:tcW w:w="3973" w:type="dxa"/>
            <w:shd w:val="clear" w:color="auto" w:fill="auto"/>
          </w:tcPr>
          <w:p w14:paraId="6F795D93"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Kronik</w:t>
            </w:r>
            <w:r w:rsidRPr="004D3B79">
              <w:rPr>
                <w:spacing w:val="-1"/>
                <w:sz w:val="20"/>
                <w:szCs w:val="20"/>
              </w:rPr>
              <w:t xml:space="preserve"> Hastalıklar</w:t>
            </w:r>
            <w:r w:rsidRPr="004D3B79">
              <w:rPr>
                <w:sz w:val="20"/>
                <w:szCs w:val="20"/>
              </w:rPr>
              <w:t xml:space="preserve"> Hemşireliği</w:t>
            </w:r>
          </w:p>
        </w:tc>
        <w:tc>
          <w:tcPr>
            <w:tcW w:w="567" w:type="dxa"/>
            <w:shd w:val="clear" w:color="auto" w:fill="auto"/>
          </w:tcPr>
          <w:p w14:paraId="1E07CFB5"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CB81D9C"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2E54AEC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1C10E17"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6463203"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6F4884A0" w14:textId="77777777" w:rsidTr="00BD42A1">
        <w:trPr>
          <w:trHeight w:val="329"/>
        </w:trPr>
        <w:tc>
          <w:tcPr>
            <w:tcW w:w="1042" w:type="dxa"/>
            <w:shd w:val="clear" w:color="auto" w:fill="auto"/>
          </w:tcPr>
          <w:p w14:paraId="5C08AF7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43F3C7E"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4077</w:t>
            </w:r>
          </w:p>
        </w:tc>
        <w:tc>
          <w:tcPr>
            <w:tcW w:w="3973" w:type="dxa"/>
            <w:shd w:val="clear" w:color="auto" w:fill="auto"/>
          </w:tcPr>
          <w:p w14:paraId="1900A1B1"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Sağlık Politikaları ve Hemşirelik</w:t>
            </w:r>
          </w:p>
        </w:tc>
        <w:tc>
          <w:tcPr>
            <w:tcW w:w="567" w:type="dxa"/>
            <w:shd w:val="clear" w:color="auto" w:fill="auto"/>
          </w:tcPr>
          <w:p w14:paraId="4847B6B4"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0238E219"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5B46903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3D17F549"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5B29D7CC"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5CB6B97" w14:textId="77777777" w:rsidTr="00BD42A1">
        <w:trPr>
          <w:trHeight w:val="329"/>
        </w:trPr>
        <w:tc>
          <w:tcPr>
            <w:tcW w:w="1042" w:type="dxa"/>
            <w:shd w:val="clear" w:color="auto" w:fill="auto"/>
          </w:tcPr>
          <w:p w14:paraId="4C14CDF5"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52E1621"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4081</w:t>
            </w:r>
          </w:p>
        </w:tc>
        <w:tc>
          <w:tcPr>
            <w:tcW w:w="3973" w:type="dxa"/>
            <w:shd w:val="clear" w:color="auto" w:fill="auto"/>
          </w:tcPr>
          <w:p w14:paraId="6413DFEE"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Kanser</w:t>
            </w:r>
            <w:r w:rsidRPr="004D3B79">
              <w:rPr>
                <w:spacing w:val="-1"/>
                <w:sz w:val="20"/>
                <w:szCs w:val="20"/>
              </w:rPr>
              <w:t xml:space="preserve"> Hastalarında</w:t>
            </w:r>
            <w:r w:rsidRPr="004D3B79">
              <w:rPr>
                <w:sz w:val="20"/>
                <w:szCs w:val="20"/>
              </w:rPr>
              <w:t xml:space="preserve"> Kanıta </w:t>
            </w:r>
            <w:r w:rsidRPr="004D3B79">
              <w:rPr>
                <w:spacing w:val="-1"/>
                <w:sz w:val="20"/>
                <w:szCs w:val="20"/>
              </w:rPr>
              <w:t>Dayalı</w:t>
            </w:r>
            <w:r w:rsidRPr="004D3B79">
              <w:rPr>
                <w:sz w:val="20"/>
                <w:szCs w:val="20"/>
              </w:rPr>
              <w:t xml:space="preserve"> </w:t>
            </w:r>
            <w:proofErr w:type="spellStart"/>
            <w:r w:rsidRPr="004D3B79">
              <w:rPr>
                <w:sz w:val="20"/>
                <w:szCs w:val="20"/>
              </w:rPr>
              <w:t>SemptomYönetimi</w:t>
            </w:r>
            <w:proofErr w:type="spellEnd"/>
          </w:p>
        </w:tc>
        <w:tc>
          <w:tcPr>
            <w:tcW w:w="567" w:type="dxa"/>
            <w:shd w:val="clear" w:color="auto" w:fill="auto"/>
          </w:tcPr>
          <w:p w14:paraId="69829589"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51AF8E1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56EA388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72888EA0"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7BD497AB"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6792FE2A" w14:textId="77777777" w:rsidTr="00BD42A1">
        <w:trPr>
          <w:trHeight w:val="329"/>
        </w:trPr>
        <w:tc>
          <w:tcPr>
            <w:tcW w:w="1042" w:type="dxa"/>
            <w:shd w:val="clear" w:color="auto" w:fill="auto"/>
          </w:tcPr>
          <w:p w14:paraId="07EB4C1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68D1AADF"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4083</w:t>
            </w:r>
          </w:p>
        </w:tc>
        <w:tc>
          <w:tcPr>
            <w:tcW w:w="3973" w:type="dxa"/>
            <w:shd w:val="clear" w:color="auto" w:fill="auto"/>
          </w:tcPr>
          <w:p w14:paraId="4E951B88" w14:textId="77777777" w:rsidR="006573F5" w:rsidRPr="004D3B79" w:rsidRDefault="006573F5" w:rsidP="00BD42A1">
            <w:pPr>
              <w:pStyle w:val="TableParagraph"/>
              <w:kinsoku w:val="0"/>
              <w:overflowPunct w:val="0"/>
              <w:spacing w:before="22"/>
              <w:ind w:left="92"/>
              <w:rPr>
                <w:sz w:val="20"/>
                <w:szCs w:val="20"/>
              </w:rPr>
            </w:pPr>
            <w:r w:rsidRPr="004D3B79">
              <w:rPr>
                <w:spacing w:val="-1"/>
                <w:sz w:val="20"/>
                <w:szCs w:val="20"/>
              </w:rPr>
              <w:t xml:space="preserve">Hemşirelikte </w:t>
            </w:r>
            <w:proofErr w:type="spellStart"/>
            <w:r w:rsidRPr="004D3B79">
              <w:rPr>
                <w:sz w:val="20"/>
                <w:szCs w:val="20"/>
              </w:rPr>
              <w:t>AraştırmaProjesi</w:t>
            </w:r>
            <w:proofErr w:type="spellEnd"/>
          </w:p>
        </w:tc>
        <w:tc>
          <w:tcPr>
            <w:tcW w:w="567" w:type="dxa"/>
            <w:shd w:val="clear" w:color="auto" w:fill="auto"/>
          </w:tcPr>
          <w:p w14:paraId="494E072C"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517609DC"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386525D3"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1B68CE85"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1EC78701"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668B259" w14:textId="77777777" w:rsidTr="00BD42A1">
        <w:trPr>
          <w:trHeight w:val="329"/>
        </w:trPr>
        <w:tc>
          <w:tcPr>
            <w:tcW w:w="1042" w:type="dxa"/>
            <w:shd w:val="clear" w:color="auto" w:fill="auto"/>
          </w:tcPr>
          <w:p w14:paraId="0D2D7212"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237DC3BB"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4085</w:t>
            </w:r>
          </w:p>
        </w:tc>
        <w:tc>
          <w:tcPr>
            <w:tcW w:w="3973" w:type="dxa"/>
            <w:shd w:val="clear" w:color="auto" w:fill="auto"/>
          </w:tcPr>
          <w:p w14:paraId="2ACA9056"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Evde Bakım</w:t>
            </w:r>
          </w:p>
        </w:tc>
        <w:tc>
          <w:tcPr>
            <w:tcW w:w="567" w:type="dxa"/>
            <w:shd w:val="clear" w:color="auto" w:fill="auto"/>
          </w:tcPr>
          <w:p w14:paraId="380FFDF2"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588E0A6C"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5C32C57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22CD9C0E"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44E87F4E"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748A6C1A" w14:textId="77777777" w:rsidTr="00BD42A1">
        <w:trPr>
          <w:trHeight w:val="329"/>
        </w:trPr>
        <w:tc>
          <w:tcPr>
            <w:tcW w:w="1042" w:type="dxa"/>
            <w:shd w:val="clear" w:color="auto" w:fill="auto"/>
          </w:tcPr>
          <w:p w14:paraId="198EC01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146C48AA"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4087</w:t>
            </w:r>
          </w:p>
        </w:tc>
        <w:tc>
          <w:tcPr>
            <w:tcW w:w="3973" w:type="dxa"/>
            <w:shd w:val="clear" w:color="auto" w:fill="auto"/>
          </w:tcPr>
          <w:p w14:paraId="192C6379"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Okul Hemşireliği</w:t>
            </w:r>
          </w:p>
        </w:tc>
        <w:tc>
          <w:tcPr>
            <w:tcW w:w="567" w:type="dxa"/>
            <w:shd w:val="clear" w:color="auto" w:fill="auto"/>
          </w:tcPr>
          <w:p w14:paraId="56F0D7E5"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70975C3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79B94C4B"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54B0E0F1"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20B25598"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077123C9" w14:textId="77777777" w:rsidTr="00BD42A1">
        <w:trPr>
          <w:trHeight w:val="329"/>
        </w:trPr>
        <w:tc>
          <w:tcPr>
            <w:tcW w:w="1042" w:type="dxa"/>
            <w:shd w:val="clear" w:color="auto" w:fill="auto"/>
          </w:tcPr>
          <w:p w14:paraId="7D621103"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36338BC3"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4089</w:t>
            </w:r>
          </w:p>
        </w:tc>
        <w:tc>
          <w:tcPr>
            <w:tcW w:w="3973" w:type="dxa"/>
            <w:shd w:val="clear" w:color="auto" w:fill="auto"/>
          </w:tcPr>
          <w:p w14:paraId="7285926D" w14:textId="77777777" w:rsidR="006573F5" w:rsidRPr="004D3B79" w:rsidRDefault="006573F5" w:rsidP="00BD42A1">
            <w:pPr>
              <w:pStyle w:val="TableParagraph"/>
              <w:kinsoku w:val="0"/>
              <w:overflowPunct w:val="0"/>
              <w:spacing w:before="22"/>
              <w:ind w:left="92"/>
              <w:rPr>
                <w:sz w:val="20"/>
                <w:szCs w:val="20"/>
              </w:rPr>
            </w:pPr>
            <w:r w:rsidRPr="004D3B79">
              <w:rPr>
                <w:spacing w:val="-1"/>
                <w:sz w:val="20"/>
                <w:szCs w:val="20"/>
              </w:rPr>
              <w:t>Hemşirelikte Liderlik</w:t>
            </w:r>
            <w:r w:rsidRPr="004D3B79">
              <w:rPr>
                <w:sz w:val="20"/>
                <w:szCs w:val="20"/>
              </w:rPr>
              <w:t xml:space="preserve"> Becerilerini Geliştirme</w:t>
            </w:r>
          </w:p>
        </w:tc>
        <w:tc>
          <w:tcPr>
            <w:tcW w:w="567" w:type="dxa"/>
            <w:shd w:val="clear" w:color="auto" w:fill="auto"/>
          </w:tcPr>
          <w:p w14:paraId="094F5098"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42D3876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7FE2607"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7C05A970"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00423829"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4527A049" w14:textId="77777777" w:rsidTr="00BD42A1">
        <w:trPr>
          <w:trHeight w:val="329"/>
        </w:trPr>
        <w:tc>
          <w:tcPr>
            <w:tcW w:w="1042" w:type="dxa"/>
            <w:shd w:val="clear" w:color="auto" w:fill="auto"/>
          </w:tcPr>
          <w:p w14:paraId="1A7693EA"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2153B35"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4079</w:t>
            </w:r>
          </w:p>
        </w:tc>
        <w:tc>
          <w:tcPr>
            <w:tcW w:w="3973" w:type="dxa"/>
            <w:shd w:val="clear" w:color="auto" w:fill="auto"/>
          </w:tcPr>
          <w:p w14:paraId="138D4E97"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 xml:space="preserve">Mesleki İngilizce III </w:t>
            </w:r>
          </w:p>
        </w:tc>
        <w:tc>
          <w:tcPr>
            <w:tcW w:w="567" w:type="dxa"/>
            <w:shd w:val="clear" w:color="auto" w:fill="auto"/>
          </w:tcPr>
          <w:p w14:paraId="2F0CA90F"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13BE72C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0C450279"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4E7CA3D0"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1EA543D2"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5C08AB94" w14:textId="77777777" w:rsidTr="00BD42A1">
        <w:trPr>
          <w:trHeight w:val="329"/>
        </w:trPr>
        <w:tc>
          <w:tcPr>
            <w:tcW w:w="1042" w:type="dxa"/>
            <w:shd w:val="clear" w:color="auto" w:fill="auto"/>
          </w:tcPr>
          <w:p w14:paraId="1C3CF7EC"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69FFE5AF"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4095</w:t>
            </w:r>
          </w:p>
        </w:tc>
        <w:tc>
          <w:tcPr>
            <w:tcW w:w="3973" w:type="dxa"/>
            <w:shd w:val="clear" w:color="auto" w:fill="auto"/>
          </w:tcPr>
          <w:p w14:paraId="191B5952"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Pediatrik Palyatif Bakım</w:t>
            </w:r>
          </w:p>
        </w:tc>
        <w:tc>
          <w:tcPr>
            <w:tcW w:w="567" w:type="dxa"/>
            <w:shd w:val="clear" w:color="auto" w:fill="auto"/>
          </w:tcPr>
          <w:p w14:paraId="493E6419"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7992ED98"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14B1CA3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3A88744"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7359EDE7"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36394E61" w14:textId="77777777" w:rsidTr="00BD42A1">
        <w:trPr>
          <w:trHeight w:val="329"/>
        </w:trPr>
        <w:tc>
          <w:tcPr>
            <w:tcW w:w="1042" w:type="dxa"/>
            <w:shd w:val="clear" w:color="auto" w:fill="auto"/>
          </w:tcPr>
          <w:p w14:paraId="53AB45EC"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6CA663EB"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GÇD 1000</w:t>
            </w:r>
          </w:p>
        </w:tc>
        <w:tc>
          <w:tcPr>
            <w:tcW w:w="3973" w:type="dxa"/>
            <w:shd w:val="clear" w:color="auto" w:fill="auto"/>
          </w:tcPr>
          <w:p w14:paraId="465431DF"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Gönüllülük Çalışmaları</w:t>
            </w:r>
          </w:p>
        </w:tc>
        <w:tc>
          <w:tcPr>
            <w:tcW w:w="567" w:type="dxa"/>
            <w:shd w:val="clear" w:color="auto" w:fill="auto"/>
          </w:tcPr>
          <w:p w14:paraId="270A0976"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1</w:t>
            </w:r>
          </w:p>
        </w:tc>
        <w:tc>
          <w:tcPr>
            <w:tcW w:w="550" w:type="dxa"/>
          </w:tcPr>
          <w:p w14:paraId="4719B85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0C22F49"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2</w:t>
            </w:r>
          </w:p>
        </w:tc>
        <w:tc>
          <w:tcPr>
            <w:tcW w:w="850" w:type="dxa"/>
            <w:shd w:val="clear" w:color="auto" w:fill="auto"/>
          </w:tcPr>
          <w:p w14:paraId="749CCE25"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4</w:t>
            </w:r>
          </w:p>
        </w:tc>
        <w:tc>
          <w:tcPr>
            <w:tcW w:w="1133" w:type="dxa"/>
            <w:shd w:val="clear" w:color="auto" w:fill="auto"/>
          </w:tcPr>
          <w:p w14:paraId="3E9D5E59"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4B8C768C" w14:textId="77777777" w:rsidTr="00BD42A1">
        <w:trPr>
          <w:trHeight w:val="329"/>
        </w:trPr>
        <w:tc>
          <w:tcPr>
            <w:tcW w:w="1042" w:type="dxa"/>
            <w:shd w:val="clear" w:color="auto" w:fill="auto"/>
          </w:tcPr>
          <w:p w14:paraId="4F80B51B"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17B0ACCB"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4093</w:t>
            </w:r>
          </w:p>
        </w:tc>
        <w:tc>
          <w:tcPr>
            <w:tcW w:w="3973" w:type="dxa"/>
            <w:shd w:val="clear" w:color="auto" w:fill="auto"/>
          </w:tcPr>
          <w:p w14:paraId="6FE1B55F"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Çocuk Diyabet Hemşireliği</w:t>
            </w:r>
          </w:p>
        </w:tc>
        <w:tc>
          <w:tcPr>
            <w:tcW w:w="567" w:type="dxa"/>
            <w:shd w:val="clear" w:color="auto" w:fill="auto"/>
          </w:tcPr>
          <w:p w14:paraId="40F7DE3F"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0015DD8C"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1E10259"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1023FCE8"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4FAA18F6"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30843784" w14:textId="77777777" w:rsidTr="00BD42A1">
        <w:trPr>
          <w:trHeight w:val="329"/>
        </w:trPr>
        <w:tc>
          <w:tcPr>
            <w:tcW w:w="1042" w:type="dxa"/>
            <w:shd w:val="clear" w:color="auto" w:fill="auto"/>
          </w:tcPr>
          <w:p w14:paraId="66ACC94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0DB187C7"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4097</w:t>
            </w:r>
          </w:p>
        </w:tc>
        <w:tc>
          <w:tcPr>
            <w:tcW w:w="3973" w:type="dxa"/>
            <w:shd w:val="clear" w:color="auto" w:fill="auto"/>
          </w:tcPr>
          <w:p w14:paraId="6EB28381"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Çocuk Acil Hemşireliği</w:t>
            </w:r>
          </w:p>
        </w:tc>
        <w:tc>
          <w:tcPr>
            <w:tcW w:w="567" w:type="dxa"/>
            <w:shd w:val="clear" w:color="auto" w:fill="auto"/>
          </w:tcPr>
          <w:p w14:paraId="516BDE21"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323571F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762636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248D441C"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5A7AB525"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6FF17B2D" w14:textId="77777777" w:rsidTr="00BD42A1">
        <w:trPr>
          <w:trHeight w:val="329"/>
        </w:trPr>
        <w:tc>
          <w:tcPr>
            <w:tcW w:w="1042" w:type="dxa"/>
            <w:shd w:val="clear" w:color="auto" w:fill="auto"/>
          </w:tcPr>
          <w:p w14:paraId="5B528C15"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08D4E643"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4103</w:t>
            </w:r>
          </w:p>
        </w:tc>
        <w:tc>
          <w:tcPr>
            <w:tcW w:w="3973" w:type="dxa"/>
            <w:shd w:val="clear" w:color="auto" w:fill="auto"/>
          </w:tcPr>
          <w:p w14:paraId="6A9249A4"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 xml:space="preserve">Pediatri </w:t>
            </w:r>
            <w:proofErr w:type="spellStart"/>
            <w:r w:rsidRPr="004D3B79">
              <w:rPr>
                <w:spacing w:val="-1"/>
                <w:sz w:val="20"/>
                <w:szCs w:val="20"/>
              </w:rPr>
              <w:t>Hemşireliğnde</w:t>
            </w:r>
            <w:proofErr w:type="spellEnd"/>
            <w:r w:rsidRPr="004D3B79">
              <w:rPr>
                <w:spacing w:val="-1"/>
                <w:sz w:val="20"/>
                <w:szCs w:val="20"/>
              </w:rPr>
              <w:t xml:space="preserve"> Kanıta Dayalı Bakım</w:t>
            </w:r>
          </w:p>
        </w:tc>
        <w:tc>
          <w:tcPr>
            <w:tcW w:w="567" w:type="dxa"/>
            <w:shd w:val="clear" w:color="auto" w:fill="auto"/>
          </w:tcPr>
          <w:p w14:paraId="0920065A"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CA0622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1FE1E8C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38ACE5A0"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5BF20D34"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7465B4BE" w14:textId="77777777" w:rsidTr="00BD42A1">
        <w:trPr>
          <w:trHeight w:val="329"/>
        </w:trPr>
        <w:tc>
          <w:tcPr>
            <w:tcW w:w="1042" w:type="dxa"/>
            <w:shd w:val="clear" w:color="auto" w:fill="auto"/>
          </w:tcPr>
          <w:p w14:paraId="1E0F4DC8"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4C27C2CE"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4105</w:t>
            </w:r>
          </w:p>
        </w:tc>
        <w:tc>
          <w:tcPr>
            <w:tcW w:w="3973" w:type="dxa"/>
            <w:shd w:val="clear" w:color="auto" w:fill="auto"/>
          </w:tcPr>
          <w:p w14:paraId="2C6927D0"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Kültürlerarası Hemşirelik</w:t>
            </w:r>
          </w:p>
        </w:tc>
        <w:tc>
          <w:tcPr>
            <w:tcW w:w="567" w:type="dxa"/>
            <w:shd w:val="clear" w:color="auto" w:fill="auto"/>
          </w:tcPr>
          <w:p w14:paraId="59291B45"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19081590"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62FF393"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58A04C6E"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18A105BC"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5DAF47D5" w14:textId="77777777" w:rsidTr="00BD42A1">
        <w:trPr>
          <w:trHeight w:val="329"/>
        </w:trPr>
        <w:tc>
          <w:tcPr>
            <w:tcW w:w="1042" w:type="dxa"/>
            <w:shd w:val="clear" w:color="auto" w:fill="auto"/>
          </w:tcPr>
          <w:p w14:paraId="7CD3C6BE"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637C729D"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4107</w:t>
            </w:r>
          </w:p>
        </w:tc>
        <w:tc>
          <w:tcPr>
            <w:tcW w:w="3973" w:type="dxa"/>
            <w:shd w:val="clear" w:color="auto" w:fill="auto"/>
          </w:tcPr>
          <w:p w14:paraId="3845DA29"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Afet Hemşireliği</w:t>
            </w:r>
          </w:p>
        </w:tc>
        <w:tc>
          <w:tcPr>
            <w:tcW w:w="567" w:type="dxa"/>
            <w:shd w:val="clear" w:color="auto" w:fill="auto"/>
          </w:tcPr>
          <w:p w14:paraId="6ACF2AA9"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8A4987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D791B6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3A1D8EB8"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1AF90130"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6B368D7D" w14:textId="77777777" w:rsidTr="00BD42A1">
        <w:trPr>
          <w:trHeight w:val="329"/>
        </w:trPr>
        <w:tc>
          <w:tcPr>
            <w:tcW w:w="1042" w:type="dxa"/>
            <w:shd w:val="clear" w:color="auto" w:fill="auto"/>
          </w:tcPr>
          <w:p w14:paraId="28639577"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0F69BCF7"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4109</w:t>
            </w:r>
          </w:p>
        </w:tc>
        <w:tc>
          <w:tcPr>
            <w:tcW w:w="3973" w:type="dxa"/>
            <w:shd w:val="clear" w:color="auto" w:fill="auto"/>
          </w:tcPr>
          <w:p w14:paraId="66831530"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İş Sağlığı Hemşireliği</w:t>
            </w:r>
          </w:p>
        </w:tc>
        <w:tc>
          <w:tcPr>
            <w:tcW w:w="567" w:type="dxa"/>
            <w:shd w:val="clear" w:color="auto" w:fill="auto"/>
          </w:tcPr>
          <w:p w14:paraId="4DD0BAE3"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5B9E783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977E44C"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377E2887"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7DE5929D"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10DD1A7D" w14:textId="77777777" w:rsidTr="00BD42A1">
        <w:trPr>
          <w:trHeight w:val="329"/>
        </w:trPr>
        <w:tc>
          <w:tcPr>
            <w:tcW w:w="1042" w:type="dxa"/>
            <w:shd w:val="clear" w:color="auto" w:fill="auto"/>
          </w:tcPr>
          <w:p w14:paraId="26DEE96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0ABD02E"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4111</w:t>
            </w:r>
          </w:p>
        </w:tc>
        <w:tc>
          <w:tcPr>
            <w:tcW w:w="3973" w:type="dxa"/>
            <w:shd w:val="clear" w:color="auto" w:fill="auto"/>
          </w:tcPr>
          <w:p w14:paraId="6A5E596A" w14:textId="77777777" w:rsidR="006573F5" w:rsidRPr="004D3B79" w:rsidRDefault="006573F5" w:rsidP="00BD42A1">
            <w:pPr>
              <w:pStyle w:val="TableParagraph"/>
              <w:kinsoku w:val="0"/>
              <w:overflowPunct w:val="0"/>
              <w:spacing w:before="22"/>
              <w:ind w:left="92"/>
              <w:rPr>
                <w:spacing w:val="-1"/>
                <w:sz w:val="20"/>
                <w:szCs w:val="20"/>
              </w:rPr>
            </w:pPr>
            <w:proofErr w:type="spellStart"/>
            <w:r w:rsidRPr="004D3B79">
              <w:rPr>
                <w:spacing w:val="-1"/>
                <w:sz w:val="20"/>
                <w:szCs w:val="20"/>
              </w:rPr>
              <w:t>Ostomi</w:t>
            </w:r>
            <w:proofErr w:type="spellEnd"/>
            <w:r w:rsidRPr="004D3B79">
              <w:rPr>
                <w:spacing w:val="-1"/>
                <w:sz w:val="20"/>
                <w:szCs w:val="20"/>
              </w:rPr>
              <w:t xml:space="preserve"> ve Yara Bakım Hemşireliği</w:t>
            </w:r>
          </w:p>
        </w:tc>
        <w:tc>
          <w:tcPr>
            <w:tcW w:w="567" w:type="dxa"/>
            <w:shd w:val="clear" w:color="auto" w:fill="auto"/>
          </w:tcPr>
          <w:p w14:paraId="40991624"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4BF34CB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FD359C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7A272750"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4B1C1EF9"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03A750BA" w14:textId="77777777" w:rsidTr="00BD42A1">
        <w:trPr>
          <w:trHeight w:val="329"/>
        </w:trPr>
        <w:tc>
          <w:tcPr>
            <w:tcW w:w="1042" w:type="dxa"/>
            <w:shd w:val="clear" w:color="auto" w:fill="auto"/>
          </w:tcPr>
          <w:p w14:paraId="0D4DF3B2"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028AB5AE"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4113</w:t>
            </w:r>
          </w:p>
        </w:tc>
        <w:tc>
          <w:tcPr>
            <w:tcW w:w="3973" w:type="dxa"/>
            <w:shd w:val="clear" w:color="auto" w:fill="auto"/>
          </w:tcPr>
          <w:p w14:paraId="1E6888AA"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Hemşirelik Bakımında Simülasyon Temelli Vaka Analizi</w:t>
            </w:r>
          </w:p>
        </w:tc>
        <w:tc>
          <w:tcPr>
            <w:tcW w:w="567" w:type="dxa"/>
            <w:shd w:val="clear" w:color="auto" w:fill="auto"/>
          </w:tcPr>
          <w:p w14:paraId="2B4F9AEF"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7F77DA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5C9BECF8"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64DED19D"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531C66F9"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7A621482" w14:textId="77777777" w:rsidTr="00BD42A1">
        <w:trPr>
          <w:trHeight w:val="329"/>
        </w:trPr>
        <w:tc>
          <w:tcPr>
            <w:tcW w:w="1042" w:type="dxa"/>
            <w:shd w:val="clear" w:color="auto" w:fill="auto"/>
          </w:tcPr>
          <w:p w14:paraId="44D0A31F"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130EB4E8"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4115</w:t>
            </w:r>
          </w:p>
        </w:tc>
        <w:tc>
          <w:tcPr>
            <w:tcW w:w="3973" w:type="dxa"/>
            <w:shd w:val="clear" w:color="auto" w:fill="auto"/>
          </w:tcPr>
          <w:p w14:paraId="363ED730"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Yenidoğan Hemşireliği</w:t>
            </w:r>
          </w:p>
        </w:tc>
        <w:tc>
          <w:tcPr>
            <w:tcW w:w="567" w:type="dxa"/>
            <w:shd w:val="clear" w:color="auto" w:fill="auto"/>
          </w:tcPr>
          <w:p w14:paraId="23D21B0A"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4E6416D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70CDFA0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28FD7493"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1E6DEE77"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bl>
    <w:p w14:paraId="1FB9B1CB" w14:textId="77777777" w:rsidR="006573F5" w:rsidRPr="004D3B79" w:rsidRDefault="006573F5" w:rsidP="006573F5">
      <w:pPr>
        <w:rPr>
          <w:b/>
          <w:sz w:val="20"/>
          <w:szCs w:val="20"/>
        </w:rPr>
      </w:pPr>
    </w:p>
    <w:p w14:paraId="31E6883F" w14:textId="77777777" w:rsidR="006573F5" w:rsidRPr="004D3B79" w:rsidRDefault="006573F5" w:rsidP="006573F5">
      <w:pPr>
        <w:jc w:val="center"/>
        <w:rPr>
          <w:b/>
          <w:sz w:val="20"/>
          <w:szCs w:val="20"/>
        </w:rPr>
      </w:pPr>
      <w:r w:rsidRPr="004D3B79">
        <w:rPr>
          <w:b/>
          <w:sz w:val="20"/>
          <w:szCs w:val="20"/>
        </w:rPr>
        <w:t>2.5.6. 2.  Havuz Seçmeli Dersler</w:t>
      </w:r>
    </w:p>
    <w:p w14:paraId="7405A802" w14:textId="77777777" w:rsidR="006573F5" w:rsidRPr="004D3B79" w:rsidRDefault="006573F5" w:rsidP="006153AD">
      <w:pPr>
        <w:pStyle w:val="Balk1"/>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1"/>
        <w:gridCol w:w="3973"/>
        <w:gridCol w:w="567"/>
        <w:gridCol w:w="550"/>
        <w:gridCol w:w="443"/>
        <w:gridCol w:w="850"/>
        <w:gridCol w:w="1133"/>
      </w:tblGrid>
      <w:tr w:rsidR="006573F5" w:rsidRPr="004D3B79" w14:paraId="5C3F5ABD" w14:textId="77777777" w:rsidTr="00BD42A1">
        <w:trPr>
          <w:trHeight w:val="412"/>
        </w:trPr>
        <w:tc>
          <w:tcPr>
            <w:tcW w:w="1042" w:type="dxa"/>
            <w:shd w:val="clear" w:color="auto" w:fill="auto"/>
          </w:tcPr>
          <w:p w14:paraId="180B4DBD" w14:textId="77777777" w:rsidR="006573F5" w:rsidRPr="004D3B79" w:rsidRDefault="006573F5" w:rsidP="00BD42A1">
            <w:pPr>
              <w:pStyle w:val="TableParagraph"/>
              <w:tabs>
                <w:tab w:val="left" w:pos="526"/>
              </w:tabs>
              <w:kinsoku w:val="0"/>
              <w:overflowPunct w:val="0"/>
              <w:spacing w:before="11"/>
              <w:ind w:left="55"/>
              <w:rPr>
                <w:b/>
                <w:sz w:val="20"/>
                <w:szCs w:val="20"/>
              </w:rPr>
            </w:pPr>
            <w:r w:rsidRPr="004D3B79">
              <w:rPr>
                <w:b/>
                <w:sz w:val="20"/>
                <w:szCs w:val="20"/>
              </w:rPr>
              <w:t>Ön şart</w:t>
            </w:r>
          </w:p>
        </w:tc>
        <w:tc>
          <w:tcPr>
            <w:tcW w:w="1081" w:type="dxa"/>
            <w:shd w:val="clear" w:color="auto" w:fill="auto"/>
          </w:tcPr>
          <w:p w14:paraId="04B20CA0" w14:textId="77777777" w:rsidR="006573F5" w:rsidRPr="004D3B79" w:rsidRDefault="006573F5" w:rsidP="00BD42A1">
            <w:pPr>
              <w:pStyle w:val="TableParagraph"/>
              <w:tabs>
                <w:tab w:val="left" w:pos="526"/>
              </w:tabs>
              <w:kinsoku w:val="0"/>
              <w:overflowPunct w:val="0"/>
              <w:spacing w:before="11"/>
              <w:ind w:left="120"/>
              <w:rPr>
                <w:b/>
                <w:sz w:val="20"/>
                <w:szCs w:val="20"/>
              </w:rPr>
            </w:pPr>
            <w:r w:rsidRPr="004D3B79">
              <w:rPr>
                <w:b/>
                <w:sz w:val="20"/>
                <w:szCs w:val="20"/>
              </w:rPr>
              <w:t>Kod</w:t>
            </w:r>
          </w:p>
        </w:tc>
        <w:tc>
          <w:tcPr>
            <w:tcW w:w="3973" w:type="dxa"/>
            <w:shd w:val="clear" w:color="auto" w:fill="auto"/>
          </w:tcPr>
          <w:p w14:paraId="3D9B1C1C" w14:textId="77777777" w:rsidR="006573F5" w:rsidRPr="004D3B79" w:rsidRDefault="006573F5" w:rsidP="00BD42A1">
            <w:pPr>
              <w:pStyle w:val="TableParagraph"/>
              <w:kinsoku w:val="0"/>
              <w:overflowPunct w:val="0"/>
              <w:spacing w:before="17"/>
              <w:ind w:left="77"/>
              <w:rPr>
                <w:b/>
                <w:sz w:val="20"/>
                <w:szCs w:val="20"/>
              </w:rPr>
            </w:pPr>
            <w:r w:rsidRPr="004D3B79">
              <w:rPr>
                <w:b/>
                <w:sz w:val="20"/>
                <w:szCs w:val="20"/>
              </w:rPr>
              <w:t>Ders adı</w:t>
            </w:r>
          </w:p>
        </w:tc>
        <w:tc>
          <w:tcPr>
            <w:tcW w:w="567" w:type="dxa"/>
            <w:shd w:val="clear" w:color="auto" w:fill="auto"/>
          </w:tcPr>
          <w:p w14:paraId="02922AAE" w14:textId="77777777" w:rsidR="006573F5" w:rsidRPr="004D3B79" w:rsidRDefault="006573F5" w:rsidP="00BD42A1">
            <w:pPr>
              <w:pStyle w:val="TableParagraph"/>
              <w:kinsoku w:val="0"/>
              <w:overflowPunct w:val="0"/>
              <w:spacing w:before="11"/>
              <w:ind w:right="80"/>
              <w:jc w:val="right"/>
              <w:rPr>
                <w:b/>
                <w:sz w:val="20"/>
                <w:szCs w:val="20"/>
              </w:rPr>
            </w:pPr>
            <w:r w:rsidRPr="004D3B79">
              <w:rPr>
                <w:b/>
                <w:sz w:val="20"/>
                <w:szCs w:val="20"/>
              </w:rPr>
              <w:t>T</w:t>
            </w:r>
          </w:p>
        </w:tc>
        <w:tc>
          <w:tcPr>
            <w:tcW w:w="550" w:type="dxa"/>
          </w:tcPr>
          <w:p w14:paraId="3C7BF3C8"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L</w:t>
            </w:r>
          </w:p>
        </w:tc>
        <w:tc>
          <w:tcPr>
            <w:tcW w:w="443" w:type="dxa"/>
            <w:shd w:val="clear" w:color="auto" w:fill="auto"/>
          </w:tcPr>
          <w:p w14:paraId="7A441DB1" w14:textId="77777777" w:rsidR="006573F5" w:rsidRPr="004D3B79" w:rsidRDefault="006573F5" w:rsidP="00BD42A1">
            <w:pPr>
              <w:pStyle w:val="TableParagraph"/>
              <w:kinsoku w:val="0"/>
              <w:overflowPunct w:val="0"/>
              <w:spacing w:before="11"/>
              <w:ind w:left="82"/>
              <w:rPr>
                <w:b/>
                <w:sz w:val="20"/>
                <w:szCs w:val="20"/>
              </w:rPr>
            </w:pPr>
            <w:r w:rsidRPr="004D3B79">
              <w:rPr>
                <w:b/>
                <w:sz w:val="20"/>
                <w:szCs w:val="20"/>
              </w:rPr>
              <w:t>U</w:t>
            </w:r>
          </w:p>
        </w:tc>
        <w:tc>
          <w:tcPr>
            <w:tcW w:w="850" w:type="dxa"/>
            <w:shd w:val="clear" w:color="auto" w:fill="auto"/>
          </w:tcPr>
          <w:p w14:paraId="2233FE92" w14:textId="77777777" w:rsidR="006573F5" w:rsidRPr="004D3B79" w:rsidRDefault="006573F5" w:rsidP="00BD42A1">
            <w:pPr>
              <w:pStyle w:val="TableParagraph"/>
              <w:kinsoku w:val="0"/>
              <w:overflowPunct w:val="0"/>
              <w:spacing w:before="11"/>
              <w:ind w:left="26"/>
              <w:jc w:val="center"/>
              <w:rPr>
                <w:b/>
                <w:sz w:val="20"/>
                <w:szCs w:val="20"/>
              </w:rPr>
            </w:pPr>
            <w:r w:rsidRPr="004D3B79">
              <w:rPr>
                <w:b/>
                <w:sz w:val="20"/>
                <w:szCs w:val="20"/>
              </w:rPr>
              <w:t>AKTS</w:t>
            </w:r>
          </w:p>
        </w:tc>
        <w:tc>
          <w:tcPr>
            <w:tcW w:w="1133" w:type="dxa"/>
            <w:shd w:val="clear" w:color="auto" w:fill="auto"/>
          </w:tcPr>
          <w:p w14:paraId="3FB9F6D7" w14:textId="77777777" w:rsidR="006573F5" w:rsidRPr="004D3B79" w:rsidRDefault="006573F5" w:rsidP="00BD42A1">
            <w:pPr>
              <w:pStyle w:val="TableParagraph"/>
              <w:kinsoku w:val="0"/>
              <w:overflowPunct w:val="0"/>
              <w:spacing w:before="11"/>
              <w:ind w:left="112"/>
              <w:rPr>
                <w:b/>
                <w:sz w:val="20"/>
                <w:szCs w:val="20"/>
              </w:rPr>
            </w:pPr>
            <w:r w:rsidRPr="004D3B79">
              <w:rPr>
                <w:b/>
                <w:sz w:val="20"/>
                <w:szCs w:val="20"/>
              </w:rPr>
              <w:t>Süresi</w:t>
            </w:r>
          </w:p>
        </w:tc>
      </w:tr>
      <w:tr w:rsidR="006573F5" w:rsidRPr="004D3B79" w14:paraId="2EE0E635" w14:textId="77777777" w:rsidTr="00BD42A1">
        <w:trPr>
          <w:trHeight w:hRule="exact" w:val="329"/>
        </w:trPr>
        <w:tc>
          <w:tcPr>
            <w:tcW w:w="1042" w:type="dxa"/>
            <w:shd w:val="clear" w:color="auto" w:fill="auto"/>
          </w:tcPr>
          <w:p w14:paraId="0588ED3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vAlign w:val="center"/>
          </w:tcPr>
          <w:p w14:paraId="71000CD2"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İHD 1001</w:t>
            </w:r>
          </w:p>
        </w:tc>
        <w:tc>
          <w:tcPr>
            <w:tcW w:w="3973" w:type="dxa"/>
            <w:shd w:val="clear" w:color="auto" w:fill="auto"/>
            <w:vAlign w:val="center"/>
          </w:tcPr>
          <w:p w14:paraId="29F8D1F2" w14:textId="77777777" w:rsidR="006573F5" w:rsidRPr="004D3B79" w:rsidRDefault="006573F5" w:rsidP="00BD42A1">
            <w:pPr>
              <w:pStyle w:val="TableParagraph"/>
              <w:kinsoku w:val="0"/>
              <w:overflowPunct w:val="0"/>
              <w:spacing w:before="16"/>
              <w:ind w:left="92"/>
              <w:rPr>
                <w:spacing w:val="-1"/>
                <w:sz w:val="20"/>
                <w:szCs w:val="20"/>
              </w:rPr>
            </w:pPr>
            <w:r w:rsidRPr="004D3B79">
              <w:rPr>
                <w:spacing w:val="-1"/>
                <w:sz w:val="20"/>
                <w:szCs w:val="20"/>
              </w:rPr>
              <w:t>İnsan Hakları</w:t>
            </w:r>
          </w:p>
        </w:tc>
        <w:tc>
          <w:tcPr>
            <w:tcW w:w="567" w:type="dxa"/>
            <w:shd w:val="clear" w:color="auto" w:fill="auto"/>
            <w:vAlign w:val="center"/>
          </w:tcPr>
          <w:p w14:paraId="499AFBEB" w14:textId="77777777" w:rsidR="006573F5" w:rsidRPr="004D3B79" w:rsidRDefault="006573F5" w:rsidP="00BD42A1">
            <w:pPr>
              <w:pStyle w:val="TableParagraph"/>
              <w:kinsoku w:val="0"/>
              <w:overflowPunct w:val="0"/>
              <w:spacing w:before="16"/>
              <w:jc w:val="center"/>
              <w:rPr>
                <w:spacing w:val="-1"/>
                <w:sz w:val="20"/>
                <w:szCs w:val="20"/>
              </w:rPr>
            </w:pPr>
            <w:r w:rsidRPr="004D3B79">
              <w:rPr>
                <w:spacing w:val="-1"/>
                <w:sz w:val="20"/>
                <w:szCs w:val="20"/>
              </w:rPr>
              <w:t>2</w:t>
            </w:r>
          </w:p>
        </w:tc>
        <w:tc>
          <w:tcPr>
            <w:tcW w:w="550" w:type="dxa"/>
          </w:tcPr>
          <w:p w14:paraId="59BF3964" w14:textId="77777777" w:rsidR="006573F5" w:rsidRPr="004D3B79" w:rsidRDefault="006573F5" w:rsidP="00BD42A1">
            <w:pPr>
              <w:pStyle w:val="TableParagraph"/>
              <w:kinsoku w:val="0"/>
              <w:overflowPunct w:val="0"/>
              <w:spacing w:before="16"/>
              <w:ind w:left="82"/>
              <w:jc w:val="center"/>
              <w:rPr>
                <w:spacing w:val="-1"/>
                <w:sz w:val="20"/>
                <w:szCs w:val="20"/>
              </w:rPr>
            </w:pPr>
            <w:r w:rsidRPr="004D3B79">
              <w:rPr>
                <w:spacing w:val="-1"/>
                <w:sz w:val="20"/>
                <w:szCs w:val="20"/>
              </w:rPr>
              <w:t>0</w:t>
            </w:r>
          </w:p>
        </w:tc>
        <w:tc>
          <w:tcPr>
            <w:tcW w:w="443" w:type="dxa"/>
            <w:shd w:val="clear" w:color="auto" w:fill="auto"/>
            <w:vAlign w:val="center"/>
          </w:tcPr>
          <w:p w14:paraId="1809950F" w14:textId="77777777" w:rsidR="006573F5" w:rsidRPr="004D3B79" w:rsidRDefault="006573F5" w:rsidP="00BD42A1">
            <w:pPr>
              <w:pStyle w:val="TableParagraph"/>
              <w:kinsoku w:val="0"/>
              <w:overflowPunct w:val="0"/>
              <w:spacing w:before="16"/>
              <w:ind w:left="82"/>
              <w:jc w:val="center"/>
              <w:rPr>
                <w:spacing w:val="-1"/>
                <w:sz w:val="20"/>
                <w:szCs w:val="20"/>
              </w:rPr>
            </w:pPr>
            <w:r w:rsidRPr="004D3B79">
              <w:rPr>
                <w:spacing w:val="-1"/>
                <w:sz w:val="20"/>
                <w:szCs w:val="20"/>
              </w:rPr>
              <w:t>0</w:t>
            </w:r>
          </w:p>
        </w:tc>
        <w:tc>
          <w:tcPr>
            <w:tcW w:w="850" w:type="dxa"/>
            <w:shd w:val="clear" w:color="auto" w:fill="auto"/>
            <w:vAlign w:val="center"/>
          </w:tcPr>
          <w:p w14:paraId="42A83139" w14:textId="77777777" w:rsidR="006573F5" w:rsidRPr="004D3B79" w:rsidRDefault="006573F5" w:rsidP="00BD42A1">
            <w:pPr>
              <w:pStyle w:val="TableParagraph"/>
              <w:kinsoku w:val="0"/>
              <w:overflowPunct w:val="0"/>
              <w:spacing w:before="16"/>
              <w:ind w:left="26"/>
              <w:jc w:val="center"/>
              <w:rPr>
                <w:spacing w:val="-1"/>
                <w:sz w:val="20"/>
                <w:szCs w:val="20"/>
              </w:rPr>
            </w:pPr>
            <w:r w:rsidRPr="004D3B79">
              <w:rPr>
                <w:spacing w:val="-1"/>
                <w:sz w:val="20"/>
                <w:szCs w:val="20"/>
              </w:rPr>
              <w:t>4</w:t>
            </w:r>
          </w:p>
        </w:tc>
        <w:tc>
          <w:tcPr>
            <w:tcW w:w="1133" w:type="dxa"/>
            <w:shd w:val="clear" w:color="auto" w:fill="auto"/>
            <w:vAlign w:val="center"/>
          </w:tcPr>
          <w:p w14:paraId="49752A34" w14:textId="77777777" w:rsidR="006573F5" w:rsidRPr="004D3B79" w:rsidRDefault="006573F5" w:rsidP="00BD42A1">
            <w:pPr>
              <w:pStyle w:val="TableParagraph"/>
              <w:kinsoku w:val="0"/>
              <w:overflowPunct w:val="0"/>
              <w:spacing w:before="16"/>
              <w:ind w:left="112"/>
              <w:rPr>
                <w:spacing w:val="-1"/>
                <w:sz w:val="20"/>
                <w:szCs w:val="20"/>
              </w:rPr>
            </w:pPr>
            <w:r w:rsidRPr="004D3B79">
              <w:rPr>
                <w:spacing w:val="-1"/>
                <w:sz w:val="20"/>
                <w:szCs w:val="20"/>
              </w:rPr>
              <w:t>1 Yarıyıl</w:t>
            </w:r>
          </w:p>
        </w:tc>
      </w:tr>
      <w:tr w:rsidR="006573F5" w:rsidRPr="004D3B79" w14:paraId="01A0714F" w14:textId="77777777" w:rsidTr="00BD42A1">
        <w:trPr>
          <w:trHeight w:val="329"/>
        </w:trPr>
        <w:tc>
          <w:tcPr>
            <w:tcW w:w="1042" w:type="dxa"/>
            <w:shd w:val="clear" w:color="auto" w:fill="auto"/>
          </w:tcPr>
          <w:p w14:paraId="04EC4684"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7759DF76"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2060</w:t>
            </w:r>
          </w:p>
        </w:tc>
        <w:tc>
          <w:tcPr>
            <w:tcW w:w="3973" w:type="dxa"/>
            <w:shd w:val="clear" w:color="auto" w:fill="auto"/>
          </w:tcPr>
          <w:p w14:paraId="4DDEA3D5"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Cinsel Sağlık ve Üreme Sağlığı</w:t>
            </w:r>
          </w:p>
        </w:tc>
        <w:tc>
          <w:tcPr>
            <w:tcW w:w="567" w:type="dxa"/>
            <w:shd w:val="clear" w:color="auto" w:fill="auto"/>
          </w:tcPr>
          <w:p w14:paraId="714006DB"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4053EFA7"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F1DA950"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5FF5657C"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44336F6"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49A7C12A" w14:textId="77777777" w:rsidTr="00BD42A1">
        <w:trPr>
          <w:trHeight w:val="329"/>
        </w:trPr>
        <w:tc>
          <w:tcPr>
            <w:tcW w:w="1042" w:type="dxa"/>
            <w:shd w:val="clear" w:color="auto" w:fill="auto"/>
          </w:tcPr>
          <w:p w14:paraId="0327936F"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204FB17D"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2066</w:t>
            </w:r>
          </w:p>
        </w:tc>
        <w:tc>
          <w:tcPr>
            <w:tcW w:w="3973" w:type="dxa"/>
            <w:shd w:val="clear" w:color="auto" w:fill="auto"/>
          </w:tcPr>
          <w:p w14:paraId="2C58D52C"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Hemşirelikte Kalite ve Hasta Güvenliği</w:t>
            </w:r>
          </w:p>
        </w:tc>
        <w:tc>
          <w:tcPr>
            <w:tcW w:w="567" w:type="dxa"/>
            <w:shd w:val="clear" w:color="auto" w:fill="auto"/>
          </w:tcPr>
          <w:p w14:paraId="66F6D27C"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5F5CAE8"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175FEF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6C458E1"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359253DB"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303170F3" w14:textId="77777777" w:rsidTr="00BD42A1">
        <w:trPr>
          <w:trHeight w:val="329"/>
        </w:trPr>
        <w:tc>
          <w:tcPr>
            <w:tcW w:w="1042" w:type="dxa"/>
            <w:shd w:val="clear" w:color="auto" w:fill="auto"/>
          </w:tcPr>
          <w:p w14:paraId="43AA427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75C4EA1B"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2068</w:t>
            </w:r>
          </w:p>
        </w:tc>
        <w:tc>
          <w:tcPr>
            <w:tcW w:w="3973" w:type="dxa"/>
            <w:shd w:val="clear" w:color="auto" w:fill="auto"/>
          </w:tcPr>
          <w:p w14:paraId="1E55F8F5"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Mesleki İngiliz II</w:t>
            </w:r>
          </w:p>
        </w:tc>
        <w:tc>
          <w:tcPr>
            <w:tcW w:w="567" w:type="dxa"/>
            <w:shd w:val="clear" w:color="auto" w:fill="auto"/>
          </w:tcPr>
          <w:p w14:paraId="633C9F40"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7B648B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170FA477"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4E252DDD"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035D5FD0"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603B162A" w14:textId="77777777" w:rsidTr="00BD42A1">
        <w:trPr>
          <w:trHeight w:val="329"/>
        </w:trPr>
        <w:tc>
          <w:tcPr>
            <w:tcW w:w="1042" w:type="dxa"/>
            <w:shd w:val="clear" w:color="auto" w:fill="auto"/>
          </w:tcPr>
          <w:p w14:paraId="73C6F191"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322E38F8"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 xml:space="preserve">HEF </w:t>
            </w:r>
            <w:r w:rsidRPr="004D3B79">
              <w:rPr>
                <w:sz w:val="20"/>
                <w:szCs w:val="20"/>
              </w:rPr>
              <w:t>2070</w:t>
            </w:r>
          </w:p>
        </w:tc>
        <w:tc>
          <w:tcPr>
            <w:tcW w:w="3973" w:type="dxa"/>
            <w:shd w:val="clear" w:color="auto" w:fill="auto"/>
          </w:tcPr>
          <w:p w14:paraId="324C4E26"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Acil Hemşireliği</w:t>
            </w:r>
          </w:p>
        </w:tc>
        <w:tc>
          <w:tcPr>
            <w:tcW w:w="567" w:type="dxa"/>
            <w:shd w:val="clear" w:color="auto" w:fill="auto"/>
          </w:tcPr>
          <w:p w14:paraId="345EC94B"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335D12A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14A119F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36DB9ED"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23827E7C"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660D2BD6" w14:textId="77777777" w:rsidTr="00BD42A1">
        <w:trPr>
          <w:trHeight w:val="329"/>
        </w:trPr>
        <w:tc>
          <w:tcPr>
            <w:tcW w:w="1042" w:type="dxa"/>
            <w:shd w:val="clear" w:color="auto" w:fill="auto"/>
          </w:tcPr>
          <w:p w14:paraId="55CE2F2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61F412EE"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2072</w:t>
            </w:r>
          </w:p>
        </w:tc>
        <w:tc>
          <w:tcPr>
            <w:tcW w:w="3973" w:type="dxa"/>
            <w:shd w:val="clear" w:color="auto" w:fill="auto"/>
          </w:tcPr>
          <w:p w14:paraId="6B8728E6"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Ameliyathane Hemşireliği</w:t>
            </w:r>
          </w:p>
        </w:tc>
        <w:tc>
          <w:tcPr>
            <w:tcW w:w="567" w:type="dxa"/>
            <w:shd w:val="clear" w:color="auto" w:fill="auto"/>
          </w:tcPr>
          <w:p w14:paraId="3B38E3BC"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10857798"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B49C2F4"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7C90873"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4655D65B"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3A76BA1" w14:textId="77777777" w:rsidTr="00BD42A1">
        <w:trPr>
          <w:trHeight w:val="329"/>
        </w:trPr>
        <w:tc>
          <w:tcPr>
            <w:tcW w:w="1042" w:type="dxa"/>
            <w:shd w:val="clear" w:color="auto" w:fill="auto"/>
          </w:tcPr>
          <w:p w14:paraId="2257953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15047570"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2074</w:t>
            </w:r>
          </w:p>
        </w:tc>
        <w:tc>
          <w:tcPr>
            <w:tcW w:w="3973" w:type="dxa"/>
            <w:shd w:val="clear" w:color="auto" w:fill="auto"/>
          </w:tcPr>
          <w:p w14:paraId="671A1956"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Onkoloji Hemşireliği</w:t>
            </w:r>
          </w:p>
        </w:tc>
        <w:tc>
          <w:tcPr>
            <w:tcW w:w="567" w:type="dxa"/>
            <w:shd w:val="clear" w:color="auto" w:fill="auto"/>
          </w:tcPr>
          <w:p w14:paraId="6F4AD54D"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4E5DBB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212BC9B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27E7169A"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75ADB99"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9C2B1F4" w14:textId="77777777" w:rsidTr="00BD42A1">
        <w:trPr>
          <w:trHeight w:val="329"/>
        </w:trPr>
        <w:tc>
          <w:tcPr>
            <w:tcW w:w="1042" w:type="dxa"/>
            <w:shd w:val="clear" w:color="auto" w:fill="auto"/>
          </w:tcPr>
          <w:p w14:paraId="68D8BA4E"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D7032BA"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2075</w:t>
            </w:r>
          </w:p>
        </w:tc>
        <w:tc>
          <w:tcPr>
            <w:tcW w:w="3973" w:type="dxa"/>
            <w:shd w:val="clear" w:color="auto" w:fill="auto"/>
          </w:tcPr>
          <w:p w14:paraId="3456F518" w14:textId="77777777" w:rsidR="006573F5" w:rsidRPr="004D3B79" w:rsidRDefault="006573F5" w:rsidP="00BD42A1">
            <w:pPr>
              <w:pStyle w:val="TableParagraph"/>
              <w:kinsoku w:val="0"/>
              <w:overflowPunct w:val="0"/>
              <w:spacing w:before="22"/>
              <w:ind w:left="92"/>
              <w:rPr>
                <w:sz w:val="20"/>
                <w:szCs w:val="20"/>
              </w:rPr>
            </w:pPr>
            <w:r w:rsidRPr="004D3B79">
              <w:rPr>
                <w:sz w:val="20"/>
                <w:szCs w:val="20"/>
              </w:rPr>
              <w:t>Eleştirel Düşünme</w:t>
            </w:r>
          </w:p>
        </w:tc>
        <w:tc>
          <w:tcPr>
            <w:tcW w:w="567" w:type="dxa"/>
            <w:shd w:val="clear" w:color="auto" w:fill="auto"/>
          </w:tcPr>
          <w:p w14:paraId="0705664D"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75323D8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236EA48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66A9C180"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19714722"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1E9AFE4B" w14:textId="77777777" w:rsidTr="00BD42A1">
        <w:trPr>
          <w:trHeight w:val="329"/>
        </w:trPr>
        <w:tc>
          <w:tcPr>
            <w:tcW w:w="1042" w:type="dxa"/>
            <w:shd w:val="clear" w:color="auto" w:fill="auto"/>
          </w:tcPr>
          <w:p w14:paraId="2D31A5DF"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lastRenderedPageBreak/>
              <w:t>-</w:t>
            </w:r>
          </w:p>
        </w:tc>
        <w:tc>
          <w:tcPr>
            <w:tcW w:w="1081" w:type="dxa"/>
            <w:shd w:val="clear" w:color="auto" w:fill="auto"/>
          </w:tcPr>
          <w:p w14:paraId="64B539BF" w14:textId="77777777" w:rsidR="006573F5" w:rsidRPr="004D3B79" w:rsidRDefault="006573F5" w:rsidP="00BD42A1">
            <w:pPr>
              <w:pStyle w:val="TableParagraph"/>
              <w:tabs>
                <w:tab w:val="left" w:pos="526"/>
              </w:tabs>
              <w:kinsoku w:val="0"/>
              <w:overflowPunct w:val="0"/>
              <w:spacing w:before="16"/>
              <w:jc w:val="both"/>
              <w:rPr>
                <w:sz w:val="20"/>
                <w:szCs w:val="20"/>
              </w:rPr>
            </w:pPr>
            <w:r w:rsidRPr="004D3B79">
              <w:rPr>
                <w:spacing w:val="-1"/>
                <w:sz w:val="20"/>
                <w:szCs w:val="20"/>
              </w:rPr>
              <w:t>HEF</w:t>
            </w:r>
            <w:r w:rsidRPr="004D3B79">
              <w:rPr>
                <w:sz w:val="20"/>
                <w:szCs w:val="20"/>
              </w:rPr>
              <w:t xml:space="preserve"> 2076</w:t>
            </w:r>
          </w:p>
        </w:tc>
        <w:tc>
          <w:tcPr>
            <w:tcW w:w="3973" w:type="dxa"/>
            <w:shd w:val="clear" w:color="auto" w:fill="auto"/>
          </w:tcPr>
          <w:p w14:paraId="17753725" w14:textId="77777777" w:rsidR="006573F5" w:rsidRPr="004D3B79" w:rsidRDefault="006573F5" w:rsidP="00BD42A1">
            <w:pPr>
              <w:pStyle w:val="TableParagraph"/>
              <w:kinsoku w:val="0"/>
              <w:overflowPunct w:val="0"/>
              <w:spacing w:before="22"/>
              <w:ind w:left="92"/>
              <w:rPr>
                <w:sz w:val="20"/>
                <w:szCs w:val="20"/>
              </w:rPr>
            </w:pPr>
            <w:r w:rsidRPr="004D3B79">
              <w:rPr>
                <w:spacing w:val="-1"/>
                <w:sz w:val="20"/>
                <w:szCs w:val="20"/>
              </w:rPr>
              <w:t>Adli Hemşirelik</w:t>
            </w:r>
          </w:p>
        </w:tc>
        <w:tc>
          <w:tcPr>
            <w:tcW w:w="567" w:type="dxa"/>
            <w:shd w:val="clear" w:color="auto" w:fill="auto"/>
          </w:tcPr>
          <w:p w14:paraId="06D1495B"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5F7E367"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31DBBAD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559C7EF5"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FBF7290"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410D8FD9" w14:textId="77777777" w:rsidTr="00BD42A1">
        <w:trPr>
          <w:trHeight w:val="329"/>
        </w:trPr>
        <w:tc>
          <w:tcPr>
            <w:tcW w:w="1042" w:type="dxa"/>
            <w:shd w:val="clear" w:color="auto" w:fill="auto"/>
          </w:tcPr>
          <w:p w14:paraId="3B1A4003"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791698D7"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2077</w:t>
            </w:r>
          </w:p>
        </w:tc>
        <w:tc>
          <w:tcPr>
            <w:tcW w:w="3973" w:type="dxa"/>
            <w:shd w:val="clear" w:color="auto" w:fill="auto"/>
          </w:tcPr>
          <w:p w14:paraId="72F26391"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Mesleki İngilizce I</w:t>
            </w:r>
          </w:p>
        </w:tc>
        <w:tc>
          <w:tcPr>
            <w:tcW w:w="567" w:type="dxa"/>
            <w:shd w:val="clear" w:color="auto" w:fill="auto"/>
          </w:tcPr>
          <w:p w14:paraId="57E2AE6E"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E4A9C6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7F602C6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27957D8F"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2CFEABB2"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48381933" w14:textId="77777777" w:rsidTr="00BD42A1">
        <w:trPr>
          <w:trHeight w:val="329"/>
        </w:trPr>
        <w:tc>
          <w:tcPr>
            <w:tcW w:w="1042" w:type="dxa"/>
            <w:shd w:val="clear" w:color="auto" w:fill="auto"/>
          </w:tcPr>
          <w:p w14:paraId="40545CE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7F7D31C1"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2079</w:t>
            </w:r>
          </w:p>
        </w:tc>
        <w:tc>
          <w:tcPr>
            <w:tcW w:w="3973" w:type="dxa"/>
            <w:shd w:val="clear" w:color="auto" w:fill="auto"/>
          </w:tcPr>
          <w:p w14:paraId="00EAB486"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 xml:space="preserve">Stresle </w:t>
            </w:r>
            <w:proofErr w:type="spellStart"/>
            <w:r w:rsidRPr="004D3B79">
              <w:rPr>
                <w:spacing w:val="-1"/>
                <w:sz w:val="20"/>
                <w:szCs w:val="20"/>
              </w:rPr>
              <w:t>Başetme</w:t>
            </w:r>
            <w:proofErr w:type="spellEnd"/>
          </w:p>
        </w:tc>
        <w:tc>
          <w:tcPr>
            <w:tcW w:w="567" w:type="dxa"/>
            <w:shd w:val="clear" w:color="auto" w:fill="auto"/>
          </w:tcPr>
          <w:p w14:paraId="471C3273"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1FC84158"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07F8A8F"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17F375A1"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71F4679E"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4379F158" w14:textId="77777777" w:rsidTr="00BD42A1">
        <w:trPr>
          <w:trHeight w:val="329"/>
        </w:trPr>
        <w:tc>
          <w:tcPr>
            <w:tcW w:w="1042" w:type="dxa"/>
            <w:shd w:val="clear" w:color="auto" w:fill="auto"/>
          </w:tcPr>
          <w:p w14:paraId="2B2B9CA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4325BEC9"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2080</w:t>
            </w:r>
          </w:p>
        </w:tc>
        <w:tc>
          <w:tcPr>
            <w:tcW w:w="3973" w:type="dxa"/>
            <w:shd w:val="clear" w:color="auto" w:fill="auto"/>
          </w:tcPr>
          <w:p w14:paraId="1A14F220"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Atılganlık</w:t>
            </w:r>
          </w:p>
        </w:tc>
        <w:tc>
          <w:tcPr>
            <w:tcW w:w="567" w:type="dxa"/>
            <w:shd w:val="clear" w:color="auto" w:fill="auto"/>
          </w:tcPr>
          <w:p w14:paraId="30996595"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1</w:t>
            </w:r>
          </w:p>
        </w:tc>
        <w:tc>
          <w:tcPr>
            <w:tcW w:w="550" w:type="dxa"/>
          </w:tcPr>
          <w:p w14:paraId="07DAC233"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E58D36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2</w:t>
            </w:r>
          </w:p>
        </w:tc>
        <w:tc>
          <w:tcPr>
            <w:tcW w:w="850" w:type="dxa"/>
            <w:shd w:val="clear" w:color="auto" w:fill="auto"/>
          </w:tcPr>
          <w:p w14:paraId="60B3DF94"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4</w:t>
            </w:r>
          </w:p>
        </w:tc>
        <w:tc>
          <w:tcPr>
            <w:tcW w:w="1133" w:type="dxa"/>
            <w:shd w:val="clear" w:color="auto" w:fill="auto"/>
          </w:tcPr>
          <w:p w14:paraId="6F9508A7"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37A6C9A3" w14:textId="77777777" w:rsidTr="00BD42A1">
        <w:trPr>
          <w:trHeight w:val="329"/>
        </w:trPr>
        <w:tc>
          <w:tcPr>
            <w:tcW w:w="1042" w:type="dxa"/>
            <w:shd w:val="clear" w:color="auto" w:fill="auto"/>
          </w:tcPr>
          <w:p w14:paraId="382C8E6B"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2060635C"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2088</w:t>
            </w:r>
          </w:p>
        </w:tc>
        <w:tc>
          <w:tcPr>
            <w:tcW w:w="3973" w:type="dxa"/>
            <w:shd w:val="clear" w:color="auto" w:fill="auto"/>
          </w:tcPr>
          <w:p w14:paraId="2CD074A6"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İşaret Dili</w:t>
            </w:r>
          </w:p>
        </w:tc>
        <w:tc>
          <w:tcPr>
            <w:tcW w:w="567" w:type="dxa"/>
            <w:shd w:val="clear" w:color="auto" w:fill="auto"/>
          </w:tcPr>
          <w:p w14:paraId="5417CEEF"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306A7D5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00585120"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572CE129"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FC6C5FF"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2CAAA1DE" w14:textId="77777777" w:rsidTr="00BD42A1">
        <w:trPr>
          <w:trHeight w:val="329"/>
        </w:trPr>
        <w:tc>
          <w:tcPr>
            <w:tcW w:w="1042" w:type="dxa"/>
            <w:shd w:val="clear" w:color="auto" w:fill="auto"/>
          </w:tcPr>
          <w:p w14:paraId="149251C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4C56FCEE"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2089</w:t>
            </w:r>
          </w:p>
        </w:tc>
        <w:tc>
          <w:tcPr>
            <w:tcW w:w="3973" w:type="dxa"/>
            <w:shd w:val="clear" w:color="auto" w:fill="auto"/>
          </w:tcPr>
          <w:p w14:paraId="4032098F"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Bilişim Teknolojileri Bağımlılığı</w:t>
            </w:r>
          </w:p>
        </w:tc>
        <w:tc>
          <w:tcPr>
            <w:tcW w:w="567" w:type="dxa"/>
            <w:shd w:val="clear" w:color="auto" w:fill="auto"/>
          </w:tcPr>
          <w:p w14:paraId="5AA57748"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18DDF82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168682DC"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4156E15A"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3D1012B6"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03E985F7" w14:textId="77777777" w:rsidTr="00BD42A1">
        <w:trPr>
          <w:trHeight w:val="329"/>
        </w:trPr>
        <w:tc>
          <w:tcPr>
            <w:tcW w:w="1042" w:type="dxa"/>
            <w:shd w:val="clear" w:color="auto" w:fill="auto"/>
          </w:tcPr>
          <w:p w14:paraId="29107BA5"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7864330B"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2099</w:t>
            </w:r>
          </w:p>
        </w:tc>
        <w:tc>
          <w:tcPr>
            <w:tcW w:w="3973" w:type="dxa"/>
            <w:shd w:val="clear" w:color="auto" w:fill="auto"/>
          </w:tcPr>
          <w:p w14:paraId="37071F7D"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Çocuk Döneminde Oyun</w:t>
            </w:r>
          </w:p>
        </w:tc>
        <w:tc>
          <w:tcPr>
            <w:tcW w:w="567" w:type="dxa"/>
            <w:shd w:val="clear" w:color="auto" w:fill="auto"/>
          </w:tcPr>
          <w:p w14:paraId="274FC6DE"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3A8CFEE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E1CA07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3B45C5CF"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7EC26D56"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 Yarıyıl</w:t>
            </w:r>
          </w:p>
        </w:tc>
      </w:tr>
      <w:tr w:rsidR="006573F5" w:rsidRPr="004D3B79" w14:paraId="20BAD819" w14:textId="77777777" w:rsidTr="00BD42A1">
        <w:trPr>
          <w:trHeight w:val="329"/>
        </w:trPr>
        <w:tc>
          <w:tcPr>
            <w:tcW w:w="1042" w:type="dxa"/>
            <w:shd w:val="clear" w:color="auto" w:fill="auto"/>
          </w:tcPr>
          <w:p w14:paraId="30C502D0"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1109B43E"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2100</w:t>
            </w:r>
          </w:p>
        </w:tc>
        <w:tc>
          <w:tcPr>
            <w:tcW w:w="3973" w:type="dxa"/>
            <w:shd w:val="clear" w:color="auto" w:fill="auto"/>
          </w:tcPr>
          <w:p w14:paraId="3C54575C"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 xml:space="preserve">Toplumsal </w:t>
            </w:r>
            <w:proofErr w:type="spellStart"/>
            <w:r w:rsidRPr="004D3B79">
              <w:rPr>
                <w:spacing w:val="-1"/>
                <w:sz w:val="20"/>
                <w:szCs w:val="20"/>
              </w:rPr>
              <w:t>Cinsiyte</w:t>
            </w:r>
            <w:proofErr w:type="spellEnd"/>
            <w:r w:rsidRPr="004D3B79">
              <w:rPr>
                <w:spacing w:val="-1"/>
                <w:sz w:val="20"/>
                <w:szCs w:val="20"/>
              </w:rPr>
              <w:t xml:space="preserve"> ve Kadın Sağlığı</w:t>
            </w:r>
          </w:p>
        </w:tc>
        <w:tc>
          <w:tcPr>
            <w:tcW w:w="567" w:type="dxa"/>
            <w:shd w:val="clear" w:color="auto" w:fill="auto"/>
          </w:tcPr>
          <w:p w14:paraId="0AA83E0A"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7360C26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20EA8C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676EDA73"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22BF5209"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5D0A6289" w14:textId="77777777" w:rsidTr="00BD42A1">
        <w:trPr>
          <w:trHeight w:val="329"/>
        </w:trPr>
        <w:tc>
          <w:tcPr>
            <w:tcW w:w="1042" w:type="dxa"/>
            <w:shd w:val="clear" w:color="auto" w:fill="auto"/>
          </w:tcPr>
          <w:p w14:paraId="3B00ECBB"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2D869DDF"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2101</w:t>
            </w:r>
          </w:p>
        </w:tc>
        <w:tc>
          <w:tcPr>
            <w:tcW w:w="3973" w:type="dxa"/>
            <w:shd w:val="clear" w:color="auto" w:fill="auto"/>
          </w:tcPr>
          <w:p w14:paraId="206348FC"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Sağlıkta Bütünleştirici Yaklaşım</w:t>
            </w:r>
          </w:p>
        </w:tc>
        <w:tc>
          <w:tcPr>
            <w:tcW w:w="567" w:type="dxa"/>
            <w:shd w:val="clear" w:color="auto" w:fill="auto"/>
          </w:tcPr>
          <w:p w14:paraId="1BF39E47"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6C0BBC24"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193DB3A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6F22E4C3"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28AF02C7"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19AACC9D" w14:textId="77777777" w:rsidTr="00BD42A1">
        <w:trPr>
          <w:trHeight w:val="329"/>
        </w:trPr>
        <w:tc>
          <w:tcPr>
            <w:tcW w:w="1042" w:type="dxa"/>
            <w:shd w:val="clear" w:color="auto" w:fill="auto"/>
          </w:tcPr>
          <w:p w14:paraId="7272FE3A"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408FFCD1"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2102</w:t>
            </w:r>
          </w:p>
        </w:tc>
        <w:tc>
          <w:tcPr>
            <w:tcW w:w="3973" w:type="dxa"/>
            <w:shd w:val="clear" w:color="auto" w:fill="auto"/>
          </w:tcPr>
          <w:p w14:paraId="6EE2C09B"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Bulaşıcı Hastalıklar Hemşireliği</w:t>
            </w:r>
          </w:p>
        </w:tc>
        <w:tc>
          <w:tcPr>
            <w:tcW w:w="567" w:type="dxa"/>
            <w:shd w:val="clear" w:color="auto" w:fill="auto"/>
          </w:tcPr>
          <w:p w14:paraId="0C03DC9E"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0B3358DE"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4BE4EA5B"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27FF7742"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0E8EDC6C"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2588F64F" w14:textId="77777777" w:rsidTr="00BD42A1">
        <w:trPr>
          <w:trHeight w:val="329"/>
        </w:trPr>
        <w:tc>
          <w:tcPr>
            <w:tcW w:w="1042" w:type="dxa"/>
            <w:shd w:val="clear" w:color="auto" w:fill="auto"/>
          </w:tcPr>
          <w:p w14:paraId="48787169"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4FA3A2D5"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2103</w:t>
            </w:r>
          </w:p>
        </w:tc>
        <w:tc>
          <w:tcPr>
            <w:tcW w:w="3973" w:type="dxa"/>
            <w:shd w:val="clear" w:color="auto" w:fill="auto"/>
          </w:tcPr>
          <w:p w14:paraId="53AAAF7A"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Sağlığın Korunması ve Geliştirilmesi</w:t>
            </w:r>
          </w:p>
        </w:tc>
        <w:tc>
          <w:tcPr>
            <w:tcW w:w="567" w:type="dxa"/>
            <w:shd w:val="clear" w:color="auto" w:fill="auto"/>
          </w:tcPr>
          <w:p w14:paraId="561ABCF3"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5ACFAA1D"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6BBE13B1"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7606627C"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DFD328B"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17ADBAD6" w14:textId="77777777" w:rsidTr="00BD42A1">
        <w:trPr>
          <w:trHeight w:val="329"/>
        </w:trPr>
        <w:tc>
          <w:tcPr>
            <w:tcW w:w="1042" w:type="dxa"/>
            <w:shd w:val="clear" w:color="auto" w:fill="auto"/>
          </w:tcPr>
          <w:p w14:paraId="125DF943"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3A303A89"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2104</w:t>
            </w:r>
          </w:p>
        </w:tc>
        <w:tc>
          <w:tcPr>
            <w:tcW w:w="3973" w:type="dxa"/>
            <w:shd w:val="clear" w:color="auto" w:fill="auto"/>
          </w:tcPr>
          <w:p w14:paraId="67426046"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Dezavantajlı Çocuklar</w:t>
            </w:r>
          </w:p>
        </w:tc>
        <w:tc>
          <w:tcPr>
            <w:tcW w:w="567" w:type="dxa"/>
            <w:shd w:val="clear" w:color="auto" w:fill="auto"/>
          </w:tcPr>
          <w:p w14:paraId="78745AB5"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22C8C692"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0B768969"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5D8247BA"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6A068874"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71586B69" w14:textId="77777777" w:rsidTr="00BD42A1">
        <w:trPr>
          <w:trHeight w:val="329"/>
        </w:trPr>
        <w:tc>
          <w:tcPr>
            <w:tcW w:w="1042" w:type="dxa"/>
            <w:shd w:val="clear" w:color="auto" w:fill="auto"/>
          </w:tcPr>
          <w:p w14:paraId="7EE55E68"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4063C49A"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2105</w:t>
            </w:r>
          </w:p>
        </w:tc>
        <w:tc>
          <w:tcPr>
            <w:tcW w:w="3973" w:type="dxa"/>
            <w:shd w:val="clear" w:color="auto" w:fill="auto"/>
          </w:tcPr>
          <w:p w14:paraId="4E7A157F"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Hemşirelikte Bakım Davranışlarını Geliştirme</w:t>
            </w:r>
          </w:p>
        </w:tc>
        <w:tc>
          <w:tcPr>
            <w:tcW w:w="567" w:type="dxa"/>
            <w:shd w:val="clear" w:color="auto" w:fill="auto"/>
          </w:tcPr>
          <w:p w14:paraId="3C9782E7"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1B85A2A0"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70BC8B45"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C37CA49"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5357FB81"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r w:rsidR="006573F5" w:rsidRPr="004D3B79" w14:paraId="4CD1CD7D" w14:textId="77777777" w:rsidTr="00BD42A1">
        <w:trPr>
          <w:trHeight w:val="329"/>
        </w:trPr>
        <w:tc>
          <w:tcPr>
            <w:tcW w:w="1042" w:type="dxa"/>
            <w:shd w:val="clear" w:color="auto" w:fill="auto"/>
          </w:tcPr>
          <w:p w14:paraId="681D9C65" w14:textId="77777777" w:rsidR="006573F5" w:rsidRPr="004D3B79" w:rsidRDefault="006573F5" w:rsidP="00BD42A1">
            <w:pPr>
              <w:pStyle w:val="TableParagraph"/>
              <w:tabs>
                <w:tab w:val="left" w:pos="526"/>
              </w:tabs>
              <w:kinsoku w:val="0"/>
              <w:overflowPunct w:val="0"/>
              <w:spacing w:before="11"/>
              <w:ind w:left="55"/>
              <w:rPr>
                <w:sz w:val="20"/>
                <w:szCs w:val="20"/>
              </w:rPr>
            </w:pPr>
            <w:r w:rsidRPr="004D3B79">
              <w:rPr>
                <w:sz w:val="20"/>
                <w:szCs w:val="20"/>
              </w:rPr>
              <w:t>-</w:t>
            </w:r>
          </w:p>
        </w:tc>
        <w:tc>
          <w:tcPr>
            <w:tcW w:w="1081" w:type="dxa"/>
            <w:shd w:val="clear" w:color="auto" w:fill="auto"/>
          </w:tcPr>
          <w:p w14:paraId="5305B544" w14:textId="77777777" w:rsidR="006573F5" w:rsidRPr="004D3B79" w:rsidRDefault="006573F5" w:rsidP="00BD42A1">
            <w:pPr>
              <w:pStyle w:val="TableParagraph"/>
              <w:tabs>
                <w:tab w:val="left" w:pos="526"/>
              </w:tabs>
              <w:kinsoku w:val="0"/>
              <w:overflowPunct w:val="0"/>
              <w:spacing w:before="16"/>
              <w:jc w:val="both"/>
              <w:rPr>
                <w:spacing w:val="-1"/>
                <w:sz w:val="20"/>
                <w:szCs w:val="20"/>
              </w:rPr>
            </w:pPr>
            <w:r w:rsidRPr="004D3B79">
              <w:rPr>
                <w:spacing w:val="-1"/>
                <w:sz w:val="20"/>
                <w:szCs w:val="20"/>
              </w:rPr>
              <w:t>HEF 2106</w:t>
            </w:r>
          </w:p>
        </w:tc>
        <w:tc>
          <w:tcPr>
            <w:tcW w:w="3973" w:type="dxa"/>
            <w:shd w:val="clear" w:color="auto" w:fill="auto"/>
          </w:tcPr>
          <w:p w14:paraId="1D07E518" w14:textId="77777777" w:rsidR="006573F5" w:rsidRPr="004D3B79" w:rsidRDefault="006573F5" w:rsidP="00BD42A1">
            <w:pPr>
              <w:pStyle w:val="TableParagraph"/>
              <w:kinsoku w:val="0"/>
              <w:overflowPunct w:val="0"/>
              <w:spacing w:before="22"/>
              <w:ind w:left="92"/>
              <w:rPr>
                <w:spacing w:val="-1"/>
                <w:sz w:val="20"/>
                <w:szCs w:val="20"/>
              </w:rPr>
            </w:pPr>
            <w:r w:rsidRPr="004D3B79">
              <w:rPr>
                <w:spacing w:val="-1"/>
                <w:sz w:val="20"/>
                <w:szCs w:val="20"/>
              </w:rPr>
              <w:t>Hemşirelikte Tıbbi Cihaz Kullanımı</w:t>
            </w:r>
          </w:p>
        </w:tc>
        <w:tc>
          <w:tcPr>
            <w:tcW w:w="567" w:type="dxa"/>
            <w:shd w:val="clear" w:color="auto" w:fill="auto"/>
          </w:tcPr>
          <w:p w14:paraId="52EC9911" w14:textId="77777777" w:rsidR="006573F5" w:rsidRPr="004D3B79" w:rsidRDefault="006573F5" w:rsidP="00BD42A1">
            <w:pPr>
              <w:pStyle w:val="TableParagraph"/>
              <w:kinsoku w:val="0"/>
              <w:overflowPunct w:val="0"/>
              <w:spacing w:before="16"/>
              <w:jc w:val="center"/>
              <w:rPr>
                <w:sz w:val="20"/>
                <w:szCs w:val="20"/>
              </w:rPr>
            </w:pPr>
            <w:r w:rsidRPr="004D3B79">
              <w:rPr>
                <w:sz w:val="20"/>
                <w:szCs w:val="20"/>
              </w:rPr>
              <w:t>2</w:t>
            </w:r>
          </w:p>
        </w:tc>
        <w:tc>
          <w:tcPr>
            <w:tcW w:w="550" w:type="dxa"/>
          </w:tcPr>
          <w:p w14:paraId="59B908BA"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443" w:type="dxa"/>
            <w:shd w:val="clear" w:color="auto" w:fill="auto"/>
          </w:tcPr>
          <w:p w14:paraId="2A90A276" w14:textId="77777777" w:rsidR="006573F5" w:rsidRPr="004D3B79" w:rsidRDefault="006573F5" w:rsidP="00BD42A1">
            <w:pPr>
              <w:pStyle w:val="TableParagraph"/>
              <w:kinsoku w:val="0"/>
              <w:overflowPunct w:val="0"/>
              <w:spacing w:before="16"/>
              <w:ind w:left="82"/>
              <w:jc w:val="center"/>
              <w:rPr>
                <w:sz w:val="20"/>
                <w:szCs w:val="20"/>
              </w:rPr>
            </w:pPr>
            <w:r w:rsidRPr="004D3B79">
              <w:rPr>
                <w:sz w:val="20"/>
                <w:szCs w:val="20"/>
              </w:rPr>
              <w:t>0</w:t>
            </w:r>
          </w:p>
        </w:tc>
        <w:tc>
          <w:tcPr>
            <w:tcW w:w="850" w:type="dxa"/>
            <w:shd w:val="clear" w:color="auto" w:fill="auto"/>
          </w:tcPr>
          <w:p w14:paraId="09B54902" w14:textId="77777777" w:rsidR="006573F5" w:rsidRPr="004D3B79" w:rsidRDefault="006573F5" w:rsidP="00BD42A1">
            <w:pPr>
              <w:pStyle w:val="TableParagraph"/>
              <w:kinsoku w:val="0"/>
              <w:overflowPunct w:val="0"/>
              <w:spacing w:before="16"/>
              <w:ind w:left="26"/>
              <w:jc w:val="center"/>
              <w:rPr>
                <w:sz w:val="20"/>
                <w:szCs w:val="20"/>
              </w:rPr>
            </w:pPr>
            <w:r w:rsidRPr="004D3B79">
              <w:rPr>
                <w:sz w:val="20"/>
                <w:szCs w:val="20"/>
              </w:rPr>
              <w:t>2</w:t>
            </w:r>
          </w:p>
        </w:tc>
        <w:tc>
          <w:tcPr>
            <w:tcW w:w="1133" w:type="dxa"/>
            <w:shd w:val="clear" w:color="auto" w:fill="auto"/>
          </w:tcPr>
          <w:p w14:paraId="0ABE97CA" w14:textId="77777777" w:rsidR="006573F5" w:rsidRPr="004D3B79" w:rsidRDefault="006573F5" w:rsidP="00BD42A1">
            <w:pPr>
              <w:pStyle w:val="TableParagraph"/>
              <w:kinsoku w:val="0"/>
              <w:overflowPunct w:val="0"/>
              <w:spacing w:before="16"/>
              <w:ind w:left="112"/>
              <w:rPr>
                <w:sz w:val="20"/>
                <w:szCs w:val="20"/>
              </w:rPr>
            </w:pPr>
            <w:r w:rsidRPr="004D3B79">
              <w:rPr>
                <w:sz w:val="20"/>
                <w:szCs w:val="20"/>
              </w:rPr>
              <w:t>1Yarıyıl</w:t>
            </w:r>
          </w:p>
        </w:tc>
      </w:tr>
    </w:tbl>
    <w:p w14:paraId="7422F66B" w14:textId="3C33BA03" w:rsidR="006573F5" w:rsidRPr="004D3B79" w:rsidRDefault="006573F5" w:rsidP="006153AD">
      <w:pPr>
        <w:pStyle w:val="Balk1"/>
      </w:pPr>
    </w:p>
    <w:p w14:paraId="7C546054" w14:textId="77777777" w:rsidR="004B7D1F" w:rsidRPr="004D3B79" w:rsidRDefault="00C461EF" w:rsidP="006153AD">
      <w:pPr>
        <w:pStyle w:val="Balk1"/>
      </w:pPr>
      <w:r w:rsidRPr="004D3B79">
        <w:t xml:space="preserve">2.6. </w:t>
      </w:r>
      <w:proofErr w:type="spellStart"/>
      <w:r w:rsidRPr="004D3B79">
        <w:t>Yıllara</w:t>
      </w:r>
      <w:proofErr w:type="spellEnd"/>
      <w:r w:rsidRPr="004D3B79">
        <w:t xml:space="preserve"> </w:t>
      </w:r>
      <w:proofErr w:type="spellStart"/>
      <w:r w:rsidRPr="004D3B79">
        <w:t>Göre</w:t>
      </w:r>
      <w:proofErr w:type="spellEnd"/>
      <w:r w:rsidRPr="004D3B79">
        <w:t xml:space="preserve"> Ders </w:t>
      </w:r>
      <w:proofErr w:type="spellStart"/>
      <w:r w:rsidRPr="004D3B79">
        <w:t>İçerikleri</w:t>
      </w:r>
      <w:bookmarkEnd w:id="81"/>
      <w:proofErr w:type="spellEnd"/>
    </w:p>
    <w:p w14:paraId="4C00614A" w14:textId="77777777" w:rsidR="00490D7F" w:rsidRPr="004D3B79" w:rsidRDefault="00490D7F" w:rsidP="002D0739">
      <w:pPr>
        <w:pStyle w:val="Balk3"/>
      </w:pPr>
      <w:bookmarkStart w:id="92" w:name="_Toc59178214"/>
      <w:bookmarkStart w:id="93" w:name="_Toc139625536"/>
      <w:bookmarkStart w:id="94" w:name="_Toc517951288"/>
      <w:r w:rsidRPr="004D3B79">
        <w:t xml:space="preserve">Birinci Yıl </w:t>
      </w:r>
      <w:r w:rsidR="00FE492D" w:rsidRPr="004D3B79">
        <w:t>BAHAR</w:t>
      </w:r>
      <w:r w:rsidRPr="004D3B79">
        <w:t xml:space="preserve"> Dönemi</w:t>
      </w:r>
      <w:bookmarkEnd w:id="92"/>
      <w:bookmarkEnd w:id="93"/>
    </w:p>
    <w:p w14:paraId="45A12794" w14:textId="77777777" w:rsidR="007B6C72" w:rsidRPr="004D3B79" w:rsidRDefault="00490D7F" w:rsidP="002D0739">
      <w:pPr>
        <w:pStyle w:val="Balk3"/>
      </w:pPr>
      <w:bookmarkStart w:id="95" w:name="_Toc59178215"/>
      <w:bookmarkStart w:id="96" w:name="_Toc139625537"/>
      <w:r w:rsidRPr="004D3B79">
        <w:t>Zorunlu Dersler</w:t>
      </w:r>
      <w:bookmarkStart w:id="97" w:name="_Toc59178220"/>
      <w:bookmarkEnd w:id="95"/>
      <w:bookmarkEnd w:id="96"/>
    </w:p>
    <w:p w14:paraId="52782E7C" w14:textId="77777777" w:rsidR="00BE6916" w:rsidRPr="004D3B79" w:rsidRDefault="007B6C72" w:rsidP="006153AD">
      <w:pPr>
        <w:pStyle w:val="Balk1"/>
      </w:pPr>
      <w:r w:rsidRPr="004D3B79">
        <w:t>HEF 1052 HEMŞİRELİK ESASLAR</w:t>
      </w:r>
      <w:r w:rsidR="00AD4637" w:rsidRPr="004D3B79">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20"/>
        <w:gridCol w:w="1528"/>
        <w:gridCol w:w="4506"/>
      </w:tblGrid>
      <w:tr w:rsidR="00BE6916" w:rsidRPr="004D3B79" w14:paraId="2E312285" w14:textId="77777777" w:rsidTr="00100A6C">
        <w:tc>
          <w:tcPr>
            <w:tcW w:w="4606" w:type="dxa"/>
            <w:gridSpan w:val="3"/>
          </w:tcPr>
          <w:p w14:paraId="679C1D17" w14:textId="77777777" w:rsidR="00BE6916" w:rsidRPr="004D3B79" w:rsidRDefault="00BE6916" w:rsidP="00100A6C">
            <w:pPr>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Dokuz Eylül Üniversitesi Hemşirelik Fakültesi</w:t>
            </w:r>
          </w:p>
          <w:p w14:paraId="6B14F796" w14:textId="77777777" w:rsidR="00BE6916" w:rsidRPr="004D3B79" w:rsidRDefault="00BE6916" w:rsidP="00100A6C">
            <w:pPr>
              <w:rPr>
                <w:b/>
                <w:sz w:val="20"/>
                <w:szCs w:val="20"/>
              </w:rPr>
            </w:pPr>
          </w:p>
        </w:tc>
        <w:tc>
          <w:tcPr>
            <w:tcW w:w="4606" w:type="dxa"/>
          </w:tcPr>
          <w:p w14:paraId="1E6B157A" w14:textId="77777777" w:rsidR="00BE6916" w:rsidRPr="004D3B79" w:rsidRDefault="00BE6916" w:rsidP="00100A6C">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0D23B706" w14:textId="77777777" w:rsidR="00BE6916" w:rsidRPr="004D3B79" w:rsidRDefault="00BE6916" w:rsidP="00100A6C">
            <w:pPr>
              <w:rPr>
                <w:b/>
                <w:sz w:val="20"/>
                <w:szCs w:val="20"/>
              </w:rPr>
            </w:pPr>
            <w:r w:rsidRPr="004D3B79">
              <w:rPr>
                <w:sz w:val="20"/>
                <w:szCs w:val="20"/>
              </w:rPr>
              <w:t>Hemşirelik Fakültesi</w:t>
            </w:r>
          </w:p>
        </w:tc>
      </w:tr>
      <w:tr w:rsidR="00BE6916" w:rsidRPr="004D3B79" w14:paraId="300DCE3B" w14:textId="77777777" w:rsidTr="00100A6C">
        <w:tc>
          <w:tcPr>
            <w:tcW w:w="4606" w:type="dxa"/>
            <w:gridSpan w:val="3"/>
          </w:tcPr>
          <w:p w14:paraId="2E060AC7" w14:textId="77777777" w:rsidR="00BE6916" w:rsidRPr="004D3B79" w:rsidRDefault="00BE6916" w:rsidP="00100A6C">
            <w:pPr>
              <w:rPr>
                <w:b/>
                <w:sz w:val="20"/>
                <w:szCs w:val="20"/>
              </w:rPr>
            </w:pPr>
            <w:r w:rsidRPr="004D3B79">
              <w:rPr>
                <w:b/>
                <w:sz w:val="20"/>
                <w:szCs w:val="20"/>
              </w:rPr>
              <w:t xml:space="preserve">Bölüm Adı: </w:t>
            </w:r>
            <w:r w:rsidRPr="004D3B79">
              <w:rPr>
                <w:sz w:val="20"/>
                <w:szCs w:val="20"/>
              </w:rPr>
              <w:t>Hemşirelik</w:t>
            </w:r>
          </w:p>
          <w:p w14:paraId="38D8528E" w14:textId="77777777" w:rsidR="00BE6916" w:rsidRPr="004D3B79" w:rsidRDefault="00BE6916" w:rsidP="00100A6C">
            <w:pPr>
              <w:rPr>
                <w:b/>
                <w:sz w:val="20"/>
                <w:szCs w:val="20"/>
              </w:rPr>
            </w:pPr>
          </w:p>
        </w:tc>
        <w:tc>
          <w:tcPr>
            <w:tcW w:w="4606" w:type="dxa"/>
          </w:tcPr>
          <w:p w14:paraId="5DE3D864" w14:textId="77777777" w:rsidR="00BE6916" w:rsidRPr="004D3B79" w:rsidRDefault="00BE6916" w:rsidP="00100A6C">
            <w:pPr>
              <w:rPr>
                <w:b/>
                <w:sz w:val="20"/>
                <w:szCs w:val="20"/>
              </w:rPr>
            </w:pPr>
            <w:r w:rsidRPr="004D3B79">
              <w:rPr>
                <w:b/>
                <w:sz w:val="20"/>
                <w:szCs w:val="20"/>
              </w:rPr>
              <w:t xml:space="preserve">Dersin Adı: </w:t>
            </w:r>
            <w:r w:rsidRPr="004D3B79">
              <w:rPr>
                <w:sz w:val="20"/>
                <w:szCs w:val="20"/>
              </w:rPr>
              <w:t>Hemşirelik Esasları</w:t>
            </w:r>
          </w:p>
          <w:p w14:paraId="08F1671F" w14:textId="77777777" w:rsidR="00BE6916" w:rsidRPr="004D3B79" w:rsidRDefault="00BE6916" w:rsidP="00100A6C">
            <w:pPr>
              <w:rPr>
                <w:b/>
                <w:sz w:val="20"/>
                <w:szCs w:val="20"/>
              </w:rPr>
            </w:pPr>
          </w:p>
        </w:tc>
      </w:tr>
      <w:tr w:rsidR="00BE6916" w:rsidRPr="004D3B79" w14:paraId="1367EEA9" w14:textId="77777777" w:rsidTr="00100A6C">
        <w:tc>
          <w:tcPr>
            <w:tcW w:w="4606" w:type="dxa"/>
            <w:gridSpan w:val="3"/>
          </w:tcPr>
          <w:p w14:paraId="1CAD693B" w14:textId="77777777" w:rsidR="00BE6916" w:rsidRPr="004D3B79" w:rsidRDefault="00BE6916" w:rsidP="00100A6C">
            <w:pPr>
              <w:rPr>
                <w:b/>
                <w:sz w:val="20"/>
                <w:szCs w:val="20"/>
              </w:rPr>
            </w:pPr>
            <w:r w:rsidRPr="004D3B79">
              <w:rPr>
                <w:b/>
                <w:sz w:val="20"/>
                <w:szCs w:val="20"/>
              </w:rPr>
              <w:t xml:space="preserve">Dersin Düzeyi: </w:t>
            </w:r>
            <w:r w:rsidRPr="004D3B79">
              <w:rPr>
                <w:sz w:val="20"/>
                <w:szCs w:val="20"/>
              </w:rPr>
              <w:t>Lisans</w:t>
            </w:r>
          </w:p>
        </w:tc>
        <w:tc>
          <w:tcPr>
            <w:tcW w:w="4606" w:type="dxa"/>
          </w:tcPr>
          <w:p w14:paraId="43AAADF6" w14:textId="77777777" w:rsidR="00BE6916" w:rsidRPr="004D3B79" w:rsidRDefault="00BE6916" w:rsidP="00100A6C">
            <w:pPr>
              <w:rPr>
                <w:sz w:val="20"/>
                <w:szCs w:val="20"/>
              </w:rPr>
            </w:pPr>
            <w:r w:rsidRPr="004D3B79">
              <w:rPr>
                <w:b/>
                <w:sz w:val="20"/>
                <w:szCs w:val="20"/>
              </w:rPr>
              <w:t>Dersin Kodu:</w:t>
            </w:r>
            <w:r w:rsidRPr="004D3B79">
              <w:rPr>
                <w:sz w:val="20"/>
                <w:szCs w:val="20"/>
              </w:rPr>
              <w:t xml:space="preserve"> HEF 1052</w:t>
            </w:r>
          </w:p>
          <w:p w14:paraId="05E092AF" w14:textId="77777777" w:rsidR="00BE6916" w:rsidRPr="004D3B79" w:rsidRDefault="00BE6916" w:rsidP="00100A6C">
            <w:pPr>
              <w:rPr>
                <w:sz w:val="20"/>
                <w:szCs w:val="20"/>
              </w:rPr>
            </w:pPr>
          </w:p>
        </w:tc>
      </w:tr>
      <w:tr w:rsidR="00BE6916" w:rsidRPr="004D3B79" w14:paraId="3921F285" w14:textId="77777777" w:rsidTr="00100A6C">
        <w:tc>
          <w:tcPr>
            <w:tcW w:w="4606" w:type="dxa"/>
            <w:gridSpan w:val="3"/>
          </w:tcPr>
          <w:p w14:paraId="153B8DE2" w14:textId="77777777" w:rsidR="00BE6916" w:rsidRPr="004D3B79" w:rsidRDefault="00BE6916" w:rsidP="00100A6C">
            <w:pPr>
              <w:rPr>
                <w:b/>
                <w:sz w:val="20"/>
                <w:szCs w:val="20"/>
              </w:rPr>
            </w:pPr>
            <w:r w:rsidRPr="004D3B79">
              <w:rPr>
                <w:b/>
                <w:sz w:val="20"/>
                <w:szCs w:val="20"/>
              </w:rPr>
              <w:t xml:space="preserve">Formun Düzenlenme/Yenilenme Tarihi: </w:t>
            </w:r>
            <w:r w:rsidRPr="004D3B79">
              <w:rPr>
                <w:sz w:val="20"/>
                <w:szCs w:val="20"/>
              </w:rPr>
              <w:t>24/03/2024</w:t>
            </w:r>
          </w:p>
          <w:p w14:paraId="28BECB54" w14:textId="77777777" w:rsidR="00BE6916" w:rsidRPr="004D3B79" w:rsidRDefault="00BE6916" w:rsidP="00100A6C">
            <w:pPr>
              <w:jc w:val="center"/>
              <w:rPr>
                <w:b/>
                <w:sz w:val="20"/>
                <w:szCs w:val="20"/>
              </w:rPr>
            </w:pPr>
          </w:p>
        </w:tc>
        <w:tc>
          <w:tcPr>
            <w:tcW w:w="4606" w:type="dxa"/>
          </w:tcPr>
          <w:p w14:paraId="3A8B2025" w14:textId="77777777" w:rsidR="00BE6916" w:rsidRPr="004D3B79" w:rsidRDefault="00BE6916" w:rsidP="00100A6C">
            <w:pPr>
              <w:rPr>
                <w:b/>
                <w:sz w:val="20"/>
                <w:szCs w:val="20"/>
              </w:rPr>
            </w:pPr>
            <w:r w:rsidRPr="004D3B79">
              <w:rPr>
                <w:b/>
                <w:sz w:val="20"/>
                <w:szCs w:val="20"/>
              </w:rPr>
              <w:t xml:space="preserve">Dersin Türü: </w:t>
            </w:r>
            <w:r w:rsidRPr="004D3B79">
              <w:rPr>
                <w:sz w:val="20"/>
                <w:szCs w:val="20"/>
              </w:rPr>
              <w:t>Zorunlu</w:t>
            </w:r>
          </w:p>
          <w:p w14:paraId="065D01FD" w14:textId="77777777" w:rsidR="00BE6916" w:rsidRPr="004D3B79" w:rsidRDefault="00BE6916" w:rsidP="00100A6C">
            <w:pPr>
              <w:rPr>
                <w:b/>
                <w:sz w:val="20"/>
                <w:szCs w:val="20"/>
              </w:rPr>
            </w:pPr>
          </w:p>
        </w:tc>
      </w:tr>
      <w:tr w:rsidR="00BE6916" w:rsidRPr="004D3B79" w14:paraId="6E984C2A" w14:textId="77777777" w:rsidTr="00100A6C">
        <w:tc>
          <w:tcPr>
            <w:tcW w:w="4606" w:type="dxa"/>
            <w:gridSpan w:val="3"/>
          </w:tcPr>
          <w:p w14:paraId="6661A737" w14:textId="77777777" w:rsidR="00BE6916" w:rsidRPr="004D3B79" w:rsidRDefault="00BE6916" w:rsidP="00100A6C">
            <w:pPr>
              <w:rPr>
                <w:b/>
                <w:sz w:val="20"/>
                <w:szCs w:val="20"/>
              </w:rPr>
            </w:pPr>
            <w:r w:rsidRPr="004D3B79">
              <w:rPr>
                <w:b/>
                <w:sz w:val="20"/>
                <w:szCs w:val="20"/>
              </w:rPr>
              <w:t xml:space="preserve">Dersin Öğretim Dili: </w:t>
            </w:r>
            <w:r w:rsidRPr="004D3B79">
              <w:rPr>
                <w:sz w:val="20"/>
                <w:szCs w:val="20"/>
              </w:rPr>
              <w:t>Türkçe</w:t>
            </w:r>
          </w:p>
          <w:p w14:paraId="4B58CD16" w14:textId="77777777" w:rsidR="00BE6916" w:rsidRPr="004D3B79" w:rsidRDefault="00BE6916" w:rsidP="00100A6C">
            <w:pPr>
              <w:rPr>
                <w:sz w:val="20"/>
                <w:szCs w:val="20"/>
              </w:rPr>
            </w:pPr>
            <w:r w:rsidRPr="004D3B79">
              <w:rPr>
                <w:b/>
                <w:sz w:val="20"/>
                <w:szCs w:val="20"/>
              </w:rPr>
              <w:tab/>
            </w:r>
          </w:p>
        </w:tc>
        <w:tc>
          <w:tcPr>
            <w:tcW w:w="4606" w:type="dxa"/>
          </w:tcPr>
          <w:p w14:paraId="28C0923F" w14:textId="77777777" w:rsidR="00BE6916" w:rsidRPr="004D3B79" w:rsidRDefault="00BE6916" w:rsidP="00100A6C">
            <w:pPr>
              <w:rPr>
                <w:b/>
                <w:sz w:val="20"/>
                <w:szCs w:val="20"/>
              </w:rPr>
            </w:pPr>
            <w:r w:rsidRPr="004D3B79">
              <w:rPr>
                <w:b/>
                <w:sz w:val="20"/>
                <w:szCs w:val="20"/>
              </w:rPr>
              <w:t xml:space="preserve">Dersin Öğretim Üyesi/Üyeleri: </w:t>
            </w:r>
          </w:p>
          <w:p w14:paraId="7EB738C6" w14:textId="77777777" w:rsidR="00BE6916" w:rsidRPr="004D3B79" w:rsidRDefault="00BE6916" w:rsidP="00100A6C">
            <w:pPr>
              <w:rPr>
                <w:b/>
                <w:sz w:val="20"/>
                <w:szCs w:val="20"/>
              </w:rPr>
            </w:pPr>
            <w:proofErr w:type="spellStart"/>
            <w:r w:rsidRPr="004D3B79">
              <w:rPr>
                <w:sz w:val="20"/>
                <w:szCs w:val="20"/>
              </w:rPr>
              <w:t>Prof.Dr</w:t>
            </w:r>
            <w:proofErr w:type="spellEnd"/>
            <w:r w:rsidRPr="004D3B79">
              <w:rPr>
                <w:sz w:val="20"/>
                <w:szCs w:val="20"/>
              </w:rPr>
              <w:t>. Dilek Özden</w:t>
            </w:r>
          </w:p>
          <w:p w14:paraId="560A057B" w14:textId="77777777" w:rsidR="00BE6916" w:rsidRPr="004D3B79" w:rsidRDefault="00BE6916" w:rsidP="00100A6C">
            <w:pPr>
              <w:rPr>
                <w:sz w:val="20"/>
                <w:szCs w:val="20"/>
              </w:rPr>
            </w:pPr>
            <w:proofErr w:type="spellStart"/>
            <w:r w:rsidRPr="004D3B79">
              <w:rPr>
                <w:sz w:val="20"/>
                <w:szCs w:val="20"/>
              </w:rPr>
              <w:t>Doç.Dr</w:t>
            </w:r>
            <w:proofErr w:type="spellEnd"/>
            <w:r w:rsidRPr="004D3B79">
              <w:rPr>
                <w:sz w:val="20"/>
                <w:szCs w:val="20"/>
              </w:rPr>
              <w:t>. Gülşah Gürol Arslan</w:t>
            </w:r>
          </w:p>
          <w:p w14:paraId="59811BC5" w14:textId="77777777" w:rsidR="00BE6916" w:rsidRPr="004D3B79" w:rsidRDefault="00BE6916" w:rsidP="00100A6C">
            <w:pPr>
              <w:rPr>
                <w:sz w:val="20"/>
                <w:szCs w:val="20"/>
              </w:rPr>
            </w:pPr>
            <w:proofErr w:type="spellStart"/>
            <w:r w:rsidRPr="004D3B79">
              <w:rPr>
                <w:sz w:val="20"/>
                <w:szCs w:val="20"/>
              </w:rPr>
              <w:t>Dr.Öğr.Üy</w:t>
            </w:r>
            <w:proofErr w:type="spellEnd"/>
            <w:r w:rsidRPr="004D3B79">
              <w:rPr>
                <w:sz w:val="20"/>
                <w:szCs w:val="20"/>
              </w:rPr>
              <w:t>. Nurten Alan</w:t>
            </w:r>
          </w:p>
          <w:p w14:paraId="49133779" w14:textId="77777777" w:rsidR="00BE6916" w:rsidRPr="004D3B79" w:rsidRDefault="00BE6916" w:rsidP="00100A6C">
            <w:pPr>
              <w:rPr>
                <w:sz w:val="20"/>
                <w:szCs w:val="20"/>
              </w:rPr>
            </w:pPr>
            <w:proofErr w:type="spellStart"/>
            <w:r w:rsidRPr="004D3B79">
              <w:rPr>
                <w:sz w:val="20"/>
                <w:szCs w:val="20"/>
              </w:rPr>
              <w:t>Öğr.Gör.Dr</w:t>
            </w:r>
            <w:proofErr w:type="spellEnd"/>
            <w:r w:rsidRPr="004D3B79">
              <w:rPr>
                <w:sz w:val="20"/>
                <w:szCs w:val="20"/>
              </w:rPr>
              <w:t xml:space="preserve">. F. </w:t>
            </w:r>
            <w:proofErr w:type="spellStart"/>
            <w:r w:rsidRPr="004D3B79">
              <w:rPr>
                <w:sz w:val="20"/>
                <w:szCs w:val="20"/>
              </w:rPr>
              <w:t>Yelkin</w:t>
            </w:r>
            <w:proofErr w:type="spellEnd"/>
            <w:r w:rsidRPr="004D3B79">
              <w:rPr>
                <w:sz w:val="20"/>
                <w:szCs w:val="20"/>
              </w:rPr>
              <w:t xml:space="preserve"> Alp</w:t>
            </w:r>
          </w:p>
          <w:p w14:paraId="0143EDCF" w14:textId="77777777" w:rsidR="00BE6916" w:rsidRPr="004D3B79" w:rsidRDefault="00BE6916" w:rsidP="00100A6C">
            <w:pPr>
              <w:rPr>
                <w:sz w:val="20"/>
                <w:szCs w:val="20"/>
              </w:rPr>
            </w:pPr>
            <w:proofErr w:type="spellStart"/>
            <w:r w:rsidRPr="004D3B79">
              <w:rPr>
                <w:sz w:val="20"/>
                <w:szCs w:val="20"/>
              </w:rPr>
              <w:t>Dr.Öğr.Üy.İlkin</w:t>
            </w:r>
            <w:proofErr w:type="spellEnd"/>
            <w:r w:rsidRPr="004D3B79">
              <w:rPr>
                <w:sz w:val="20"/>
                <w:szCs w:val="20"/>
              </w:rPr>
              <w:t xml:space="preserve"> Yılmaz</w:t>
            </w:r>
          </w:p>
          <w:p w14:paraId="2606D14D" w14:textId="77777777" w:rsidR="00BE6916" w:rsidRPr="004D3B79" w:rsidRDefault="00BE6916" w:rsidP="00100A6C">
            <w:pPr>
              <w:rPr>
                <w:sz w:val="20"/>
                <w:szCs w:val="20"/>
              </w:rPr>
            </w:pPr>
            <w:proofErr w:type="spellStart"/>
            <w:r w:rsidRPr="004D3B79">
              <w:rPr>
                <w:sz w:val="20"/>
                <w:szCs w:val="20"/>
              </w:rPr>
              <w:t>Dr.Öğr.Üy.Cahide</w:t>
            </w:r>
            <w:proofErr w:type="spellEnd"/>
            <w:r w:rsidRPr="004D3B79">
              <w:rPr>
                <w:sz w:val="20"/>
                <w:szCs w:val="20"/>
              </w:rPr>
              <w:t xml:space="preserve"> </w:t>
            </w:r>
            <w:proofErr w:type="spellStart"/>
            <w:r w:rsidRPr="004D3B79">
              <w:rPr>
                <w:sz w:val="20"/>
                <w:szCs w:val="20"/>
              </w:rPr>
              <w:t>Ayik</w:t>
            </w:r>
            <w:proofErr w:type="spellEnd"/>
          </w:p>
        </w:tc>
      </w:tr>
      <w:tr w:rsidR="00BE6916" w:rsidRPr="004D3B79" w14:paraId="1406ECCF" w14:textId="77777777" w:rsidTr="00100A6C">
        <w:tc>
          <w:tcPr>
            <w:tcW w:w="4606" w:type="dxa"/>
            <w:gridSpan w:val="3"/>
          </w:tcPr>
          <w:p w14:paraId="63AEE0C1" w14:textId="77777777" w:rsidR="00BE6916" w:rsidRPr="004D3B79" w:rsidRDefault="00BE6916" w:rsidP="00100A6C">
            <w:pPr>
              <w:rPr>
                <w:sz w:val="20"/>
                <w:szCs w:val="20"/>
              </w:rPr>
            </w:pPr>
            <w:r w:rsidRPr="004D3B79">
              <w:rPr>
                <w:b/>
                <w:sz w:val="20"/>
                <w:szCs w:val="20"/>
              </w:rPr>
              <w:t xml:space="preserve">Dersin Önkoşulu: </w:t>
            </w:r>
            <w:r w:rsidRPr="004D3B79">
              <w:rPr>
                <w:sz w:val="20"/>
                <w:szCs w:val="20"/>
              </w:rPr>
              <w:t>-</w:t>
            </w:r>
          </w:p>
        </w:tc>
        <w:tc>
          <w:tcPr>
            <w:tcW w:w="4606" w:type="dxa"/>
          </w:tcPr>
          <w:p w14:paraId="46F12727" w14:textId="77777777" w:rsidR="00BE6916" w:rsidRPr="004D3B79" w:rsidRDefault="00BE6916" w:rsidP="00100A6C">
            <w:pPr>
              <w:rPr>
                <w:sz w:val="20"/>
                <w:szCs w:val="20"/>
              </w:rPr>
            </w:pPr>
            <w:r w:rsidRPr="004D3B79">
              <w:rPr>
                <w:b/>
                <w:sz w:val="20"/>
                <w:szCs w:val="20"/>
              </w:rPr>
              <w:t>Önkoşul Olduğu Ders:</w:t>
            </w:r>
            <w:r w:rsidRPr="004D3B79">
              <w:rPr>
                <w:sz w:val="20"/>
                <w:szCs w:val="20"/>
              </w:rPr>
              <w:t xml:space="preserve"> </w:t>
            </w:r>
          </w:p>
          <w:p w14:paraId="2C77D13F" w14:textId="77777777" w:rsidR="00BE6916" w:rsidRPr="004D3B79" w:rsidRDefault="00BE6916" w:rsidP="00100A6C">
            <w:pPr>
              <w:rPr>
                <w:sz w:val="20"/>
                <w:szCs w:val="20"/>
              </w:rPr>
            </w:pPr>
            <w:r w:rsidRPr="004D3B79">
              <w:rPr>
                <w:sz w:val="20"/>
                <w:szCs w:val="20"/>
              </w:rPr>
              <w:t>HEF 2036 İç Hastalıkları Hemşireliği</w:t>
            </w:r>
          </w:p>
          <w:p w14:paraId="0BA31BB5" w14:textId="77777777" w:rsidR="00BE6916" w:rsidRPr="004D3B79" w:rsidRDefault="00BE6916" w:rsidP="00100A6C">
            <w:pPr>
              <w:rPr>
                <w:sz w:val="20"/>
                <w:szCs w:val="20"/>
              </w:rPr>
            </w:pPr>
            <w:r w:rsidRPr="004D3B79">
              <w:rPr>
                <w:sz w:val="20"/>
                <w:szCs w:val="20"/>
              </w:rPr>
              <w:t>HEF 2038 Cerrahi Hastalıkları Hemşireliği</w:t>
            </w:r>
          </w:p>
          <w:p w14:paraId="0B6A9C9D" w14:textId="77777777" w:rsidR="00BE6916" w:rsidRPr="004D3B79" w:rsidRDefault="00BE6916" w:rsidP="00100A6C">
            <w:pPr>
              <w:rPr>
                <w:sz w:val="20"/>
                <w:szCs w:val="20"/>
              </w:rPr>
            </w:pPr>
          </w:p>
        </w:tc>
      </w:tr>
      <w:tr w:rsidR="00BE6916" w:rsidRPr="004D3B79" w14:paraId="44A80803" w14:textId="77777777" w:rsidTr="00100A6C">
        <w:tc>
          <w:tcPr>
            <w:tcW w:w="4606" w:type="dxa"/>
            <w:gridSpan w:val="3"/>
          </w:tcPr>
          <w:p w14:paraId="68B77665" w14:textId="77777777" w:rsidR="00BE6916" w:rsidRPr="004D3B79" w:rsidRDefault="00BE6916" w:rsidP="00100A6C">
            <w:pPr>
              <w:rPr>
                <w:b/>
                <w:sz w:val="20"/>
                <w:szCs w:val="20"/>
              </w:rPr>
            </w:pPr>
            <w:r w:rsidRPr="004D3B79">
              <w:rPr>
                <w:b/>
                <w:sz w:val="20"/>
                <w:szCs w:val="20"/>
              </w:rPr>
              <w:t xml:space="preserve">Haftalık Ders Saati: </w:t>
            </w:r>
            <w:r w:rsidRPr="004D3B79">
              <w:rPr>
                <w:sz w:val="20"/>
                <w:szCs w:val="20"/>
              </w:rPr>
              <w:t>22</w:t>
            </w:r>
          </w:p>
          <w:p w14:paraId="6145FF8B" w14:textId="77777777" w:rsidR="00BE6916" w:rsidRPr="004D3B79" w:rsidRDefault="00BE6916" w:rsidP="00100A6C">
            <w:pPr>
              <w:rPr>
                <w:i/>
                <w:sz w:val="20"/>
                <w:szCs w:val="20"/>
              </w:rPr>
            </w:pPr>
          </w:p>
        </w:tc>
        <w:tc>
          <w:tcPr>
            <w:tcW w:w="4606" w:type="dxa"/>
          </w:tcPr>
          <w:p w14:paraId="55696531" w14:textId="77777777" w:rsidR="00BE6916" w:rsidRPr="004D3B79" w:rsidRDefault="00BE6916" w:rsidP="00100A6C">
            <w:pPr>
              <w:rPr>
                <w:b/>
                <w:sz w:val="20"/>
                <w:szCs w:val="20"/>
              </w:rPr>
            </w:pPr>
            <w:r w:rsidRPr="004D3B79">
              <w:rPr>
                <w:b/>
                <w:sz w:val="20"/>
                <w:szCs w:val="20"/>
              </w:rPr>
              <w:t xml:space="preserve">Ders Koordinatörü: </w:t>
            </w:r>
          </w:p>
          <w:p w14:paraId="475BDFA4" w14:textId="77777777" w:rsidR="00BE6916" w:rsidRPr="004D3B79" w:rsidRDefault="00BE6916" w:rsidP="00100A6C">
            <w:pPr>
              <w:rPr>
                <w:sz w:val="20"/>
                <w:szCs w:val="20"/>
              </w:rPr>
            </w:pPr>
            <w:proofErr w:type="spellStart"/>
            <w:r w:rsidRPr="004D3B79">
              <w:rPr>
                <w:sz w:val="20"/>
                <w:szCs w:val="20"/>
              </w:rPr>
              <w:t>Dr.Öğr.Üy.İlkin</w:t>
            </w:r>
            <w:proofErr w:type="spellEnd"/>
            <w:r w:rsidRPr="004D3B79">
              <w:rPr>
                <w:sz w:val="20"/>
                <w:szCs w:val="20"/>
              </w:rPr>
              <w:t xml:space="preserve"> Yılmaz</w:t>
            </w:r>
          </w:p>
          <w:p w14:paraId="2A9F846D" w14:textId="77777777" w:rsidR="00BE6916" w:rsidRPr="004D3B79" w:rsidRDefault="00BE6916" w:rsidP="00100A6C">
            <w:pPr>
              <w:rPr>
                <w:b/>
                <w:sz w:val="20"/>
                <w:szCs w:val="20"/>
              </w:rPr>
            </w:pPr>
          </w:p>
        </w:tc>
      </w:tr>
      <w:tr w:rsidR="00BE6916" w:rsidRPr="004D3B79" w14:paraId="3D7BB0A7" w14:textId="77777777" w:rsidTr="00100A6C">
        <w:tc>
          <w:tcPr>
            <w:tcW w:w="1535" w:type="dxa"/>
          </w:tcPr>
          <w:p w14:paraId="7D4840B0" w14:textId="77777777" w:rsidR="00BE6916" w:rsidRPr="004D3B79" w:rsidRDefault="00BE6916" w:rsidP="00100A6C">
            <w:pPr>
              <w:rPr>
                <w:b/>
                <w:sz w:val="20"/>
                <w:szCs w:val="20"/>
              </w:rPr>
            </w:pPr>
            <w:r w:rsidRPr="004D3B79">
              <w:rPr>
                <w:b/>
                <w:sz w:val="20"/>
                <w:szCs w:val="20"/>
              </w:rPr>
              <w:t>Teori</w:t>
            </w:r>
          </w:p>
          <w:p w14:paraId="57E6ABD4" w14:textId="77777777" w:rsidR="00BE6916" w:rsidRPr="004D3B79" w:rsidRDefault="00BE6916" w:rsidP="00100A6C">
            <w:pPr>
              <w:rPr>
                <w:b/>
                <w:sz w:val="20"/>
                <w:szCs w:val="20"/>
              </w:rPr>
            </w:pPr>
          </w:p>
        </w:tc>
        <w:tc>
          <w:tcPr>
            <w:tcW w:w="1535" w:type="dxa"/>
          </w:tcPr>
          <w:p w14:paraId="475AC2A6" w14:textId="77777777" w:rsidR="00BE6916" w:rsidRPr="004D3B79" w:rsidRDefault="00BE6916" w:rsidP="00100A6C">
            <w:pPr>
              <w:rPr>
                <w:b/>
                <w:sz w:val="20"/>
                <w:szCs w:val="20"/>
              </w:rPr>
            </w:pPr>
            <w:r w:rsidRPr="004D3B79">
              <w:rPr>
                <w:b/>
                <w:sz w:val="20"/>
                <w:szCs w:val="20"/>
              </w:rPr>
              <w:t>Uygulama</w:t>
            </w:r>
          </w:p>
          <w:p w14:paraId="7FEA43F3" w14:textId="77777777" w:rsidR="00BE6916" w:rsidRPr="004D3B79" w:rsidRDefault="00BE6916" w:rsidP="00100A6C">
            <w:pPr>
              <w:rPr>
                <w:b/>
                <w:sz w:val="20"/>
                <w:szCs w:val="20"/>
              </w:rPr>
            </w:pPr>
          </w:p>
        </w:tc>
        <w:tc>
          <w:tcPr>
            <w:tcW w:w="1536" w:type="dxa"/>
          </w:tcPr>
          <w:p w14:paraId="593DC5D3" w14:textId="77777777" w:rsidR="00BE6916" w:rsidRPr="004D3B79" w:rsidRDefault="00BE6916" w:rsidP="00100A6C">
            <w:pPr>
              <w:rPr>
                <w:b/>
                <w:sz w:val="20"/>
                <w:szCs w:val="20"/>
              </w:rPr>
            </w:pPr>
            <w:r w:rsidRPr="004D3B79">
              <w:rPr>
                <w:b/>
                <w:sz w:val="20"/>
                <w:szCs w:val="20"/>
              </w:rPr>
              <w:t>Laboratuvar</w:t>
            </w:r>
          </w:p>
        </w:tc>
        <w:tc>
          <w:tcPr>
            <w:tcW w:w="4606" w:type="dxa"/>
          </w:tcPr>
          <w:p w14:paraId="31DB15EE" w14:textId="77777777" w:rsidR="00BE6916" w:rsidRPr="004D3B79" w:rsidRDefault="00BE6916" w:rsidP="00100A6C">
            <w:pPr>
              <w:rPr>
                <w:b/>
                <w:sz w:val="20"/>
                <w:szCs w:val="20"/>
              </w:rPr>
            </w:pPr>
            <w:r w:rsidRPr="004D3B79">
              <w:rPr>
                <w:b/>
                <w:sz w:val="20"/>
                <w:szCs w:val="20"/>
              </w:rPr>
              <w:t xml:space="preserve">Dersin Ulusal Kredisi: </w:t>
            </w:r>
            <w:r w:rsidRPr="004D3B79">
              <w:rPr>
                <w:sz w:val="20"/>
                <w:szCs w:val="20"/>
              </w:rPr>
              <w:t>14</w:t>
            </w:r>
          </w:p>
          <w:p w14:paraId="3CE522FA" w14:textId="77777777" w:rsidR="00BE6916" w:rsidRPr="004D3B79" w:rsidRDefault="00BE6916" w:rsidP="00100A6C">
            <w:pPr>
              <w:rPr>
                <w:b/>
                <w:sz w:val="20"/>
                <w:szCs w:val="20"/>
              </w:rPr>
            </w:pPr>
          </w:p>
        </w:tc>
      </w:tr>
      <w:tr w:rsidR="00BE6916" w:rsidRPr="004D3B79" w14:paraId="75ECD72E" w14:textId="77777777" w:rsidTr="00100A6C">
        <w:tc>
          <w:tcPr>
            <w:tcW w:w="1535" w:type="dxa"/>
          </w:tcPr>
          <w:p w14:paraId="4D34DCB8" w14:textId="77777777" w:rsidR="00BE6916" w:rsidRPr="004D3B79" w:rsidRDefault="00BE6916" w:rsidP="00100A6C">
            <w:pPr>
              <w:rPr>
                <w:sz w:val="20"/>
                <w:szCs w:val="20"/>
              </w:rPr>
            </w:pPr>
            <w:r w:rsidRPr="004D3B79">
              <w:rPr>
                <w:sz w:val="20"/>
                <w:szCs w:val="20"/>
              </w:rPr>
              <w:t>6</w:t>
            </w:r>
          </w:p>
        </w:tc>
        <w:tc>
          <w:tcPr>
            <w:tcW w:w="1535" w:type="dxa"/>
          </w:tcPr>
          <w:p w14:paraId="000467D3" w14:textId="77777777" w:rsidR="00BE6916" w:rsidRPr="004D3B79" w:rsidRDefault="00BE6916" w:rsidP="00100A6C">
            <w:pPr>
              <w:rPr>
                <w:sz w:val="20"/>
                <w:szCs w:val="20"/>
              </w:rPr>
            </w:pPr>
            <w:r w:rsidRPr="004D3B79">
              <w:rPr>
                <w:sz w:val="20"/>
                <w:szCs w:val="20"/>
              </w:rPr>
              <w:t>10</w:t>
            </w:r>
          </w:p>
        </w:tc>
        <w:tc>
          <w:tcPr>
            <w:tcW w:w="1536" w:type="dxa"/>
          </w:tcPr>
          <w:p w14:paraId="440FA91F" w14:textId="77777777" w:rsidR="00BE6916" w:rsidRPr="004D3B79" w:rsidRDefault="00BE6916" w:rsidP="00100A6C">
            <w:pPr>
              <w:rPr>
                <w:sz w:val="20"/>
                <w:szCs w:val="20"/>
              </w:rPr>
            </w:pPr>
            <w:r w:rsidRPr="004D3B79">
              <w:rPr>
                <w:sz w:val="20"/>
                <w:szCs w:val="20"/>
              </w:rPr>
              <w:t>6</w:t>
            </w:r>
          </w:p>
          <w:p w14:paraId="27D7EF31" w14:textId="77777777" w:rsidR="00BE6916" w:rsidRPr="004D3B79" w:rsidRDefault="00BE6916" w:rsidP="00100A6C">
            <w:pPr>
              <w:rPr>
                <w:sz w:val="20"/>
                <w:szCs w:val="20"/>
              </w:rPr>
            </w:pPr>
          </w:p>
        </w:tc>
        <w:tc>
          <w:tcPr>
            <w:tcW w:w="4606" w:type="dxa"/>
          </w:tcPr>
          <w:p w14:paraId="220005D7" w14:textId="77777777" w:rsidR="00BE6916" w:rsidRPr="004D3B79" w:rsidRDefault="00BE6916" w:rsidP="00100A6C">
            <w:pPr>
              <w:rPr>
                <w:b/>
                <w:sz w:val="20"/>
                <w:szCs w:val="20"/>
              </w:rPr>
            </w:pPr>
            <w:r w:rsidRPr="004D3B79">
              <w:rPr>
                <w:b/>
                <w:sz w:val="20"/>
                <w:szCs w:val="20"/>
              </w:rPr>
              <w:t xml:space="preserve">Dersin AKTS Kredisi: </w:t>
            </w:r>
            <w:r w:rsidRPr="004D3B79">
              <w:rPr>
                <w:sz w:val="20"/>
                <w:szCs w:val="20"/>
              </w:rPr>
              <w:t>18</w:t>
            </w:r>
          </w:p>
        </w:tc>
      </w:tr>
      <w:tr w:rsidR="00BE6916" w:rsidRPr="004D3B79" w14:paraId="3BBE761F" w14:textId="77777777" w:rsidTr="00100A6C">
        <w:tc>
          <w:tcPr>
            <w:tcW w:w="9212" w:type="dxa"/>
            <w:gridSpan w:val="4"/>
          </w:tcPr>
          <w:p w14:paraId="1A07E3E5" w14:textId="77777777" w:rsidR="00BE6916" w:rsidRPr="004D3B79" w:rsidRDefault="00BE6916" w:rsidP="00100A6C">
            <w:pPr>
              <w:rPr>
                <w:b/>
                <w:sz w:val="20"/>
                <w:szCs w:val="20"/>
              </w:rPr>
            </w:pPr>
            <w:r w:rsidRPr="004D3B79">
              <w:rPr>
                <w:b/>
                <w:sz w:val="20"/>
                <w:szCs w:val="20"/>
              </w:rPr>
              <w:t>BU TABLO ÖĞRENCİ İŞLERİ OTOMASYON SİSTEMİNDEN AKTARILACAKTIR.</w:t>
            </w:r>
          </w:p>
        </w:tc>
      </w:tr>
    </w:tbl>
    <w:p w14:paraId="14C66A5E" w14:textId="77777777" w:rsidR="00BE6916" w:rsidRPr="004D3B79" w:rsidRDefault="00BE6916" w:rsidP="00BE6916">
      <w:pPr>
        <w:jc w:val="center"/>
        <w:rPr>
          <w:sz w:val="20"/>
          <w:szCs w:val="2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E6916" w:rsidRPr="004D3B79" w14:paraId="72FAD0FF" w14:textId="77777777" w:rsidTr="00BE6916">
        <w:tc>
          <w:tcPr>
            <w:tcW w:w="9180" w:type="dxa"/>
          </w:tcPr>
          <w:p w14:paraId="1AEB493B" w14:textId="77777777" w:rsidR="00BE6916" w:rsidRPr="004D3B79" w:rsidRDefault="00BE6916" w:rsidP="00100A6C">
            <w:pPr>
              <w:jc w:val="both"/>
              <w:rPr>
                <w:b/>
                <w:sz w:val="20"/>
                <w:szCs w:val="20"/>
              </w:rPr>
            </w:pPr>
            <w:r w:rsidRPr="004D3B79">
              <w:rPr>
                <w:b/>
                <w:sz w:val="20"/>
                <w:szCs w:val="20"/>
              </w:rPr>
              <w:t>Dersin Amacı:</w:t>
            </w:r>
          </w:p>
          <w:p w14:paraId="4F650EEF" w14:textId="77777777" w:rsidR="00BE6916" w:rsidRPr="004D3B79" w:rsidRDefault="00BE6916" w:rsidP="00100A6C">
            <w:pPr>
              <w:jc w:val="both"/>
              <w:rPr>
                <w:sz w:val="20"/>
                <w:szCs w:val="20"/>
              </w:rPr>
            </w:pPr>
            <w:r w:rsidRPr="004D3B79">
              <w:rPr>
                <w:sz w:val="20"/>
                <w:szCs w:val="20"/>
              </w:rPr>
              <w:lastRenderedPageBreak/>
              <w:t>Bu dersin amacı, sağlıklı/hasta bireyin bakımı ile ilgili temel kavram ve ilkeler doğrultusunda bakıma temel oluşturan bilgi ve becerilerin hemşirelik uygulamalarında kullanılması için, sorunlarının tanılanması, uygun girişimlerin planlanması, uygulanması, değerlendirilmesinde gerekli bilgi ve beceriyi öğrenciye kazandırmaktır.</w:t>
            </w:r>
          </w:p>
        </w:tc>
      </w:tr>
      <w:tr w:rsidR="00BE6916" w:rsidRPr="004D3B79" w14:paraId="1B3C74BD" w14:textId="77777777" w:rsidTr="00BE6916">
        <w:tc>
          <w:tcPr>
            <w:tcW w:w="9180" w:type="dxa"/>
          </w:tcPr>
          <w:p w14:paraId="1B30AF3D" w14:textId="77777777" w:rsidR="00BE6916" w:rsidRPr="004D3B79" w:rsidRDefault="00BE6916" w:rsidP="00100A6C">
            <w:pPr>
              <w:rPr>
                <w:b/>
                <w:sz w:val="20"/>
                <w:szCs w:val="20"/>
              </w:rPr>
            </w:pPr>
            <w:r w:rsidRPr="004D3B79">
              <w:rPr>
                <w:b/>
                <w:sz w:val="20"/>
                <w:szCs w:val="20"/>
              </w:rPr>
              <w:lastRenderedPageBreak/>
              <w:t xml:space="preserve">Dersin Öğrenme Kazanımları:  </w:t>
            </w:r>
          </w:p>
          <w:p w14:paraId="35BF8084" w14:textId="77777777" w:rsidR="00BE6916" w:rsidRPr="004D3B79" w:rsidRDefault="00BE6916" w:rsidP="0012212D">
            <w:pPr>
              <w:numPr>
                <w:ilvl w:val="0"/>
                <w:numId w:val="36"/>
              </w:numPr>
              <w:rPr>
                <w:sz w:val="20"/>
                <w:szCs w:val="20"/>
              </w:rPr>
            </w:pPr>
            <w:r w:rsidRPr="004D3B79">
              <w:rPr>
                <w:sz w:val="20"/>
                <w:szCs w:val="20"/>
              </w:rPr>
              <w:t>Doğru teknik kullanarak yaşam bulgularını doğru değerlendirebilme</w:t>
            </w:r>
          </w:p>
          <w:p w14:paraId="0EB21B20" w14:textId="77777777" w:rsidR="00BE6916" w:rsidRPr="004D3B79" w:rsidRDefault="00BE6916" w:rsidP="0012212D">
            <w:pPr>
              <w:numPr>
                <w:ilvl w:val="0"/>
                <w:numId w:val="36"/>
              </w:numPr>
              <w:rPr>
                <w:sz w:val="20"/>
                <w:szCs w:val="20"/>
              </w:rPr>
            </w:pPr>
            <w:r w:rsidRPr="004D3B79">
              <w:rPr>
                <w:sz w:val="20"/>
                <w:szCs w:val="20"/>
              </w:rPr>
              <w:t>Asepsi, antisepsi, dezenfeksiyon, sterilizasyon yöntemlerini bilme ve uygulayabilme</w:t>
            </w:r>
          </w:p>
          <w:p w14:paraId="61C765ED" w14:textId="77777777" w:rsidR="00BE6916" w:rsidRPr="004D3B79" w:rsidRDefault="00BE6916" w:rsidP="0012212D">
            <w:pPr>
              <w:numPr>
                <w:ilvl w:val="0"/>
                <w:numId w:val="36"/>
              </w:numPr>
              <w:rPr>
                <w:sz w:val="20"/>
                <w:szCs w:val="20"/>
              </w:rPr>
            </w:pPr>
            <w:r w:rsidRPr="004D3B79">
              <w:rPr>
                <w:sz w:val="20"/>
                <w:szCs w:val="20"/>
              </w:rPr>
              <w:t xml:space="preserve">Hasta bakım gereksinimleri doğrultusunda mesleki etik ilke ve değerlere uygun davranabilme </w:t>
            </w:r>
          </w:p>
          <w:p w14:paraId="399E23FE" w14:textId="77777777" w:rsidR="00BE6916" w:rsidRPr="004D3B79" w:rsidRDefault="00BE6916" w:rsidP="0012212D">
            <w:pPr>
              <w:numPr>
                <w:ilvl w:val="0"/>
                <w:numId w:val="36"/>
              </w:numPr>
              <w:rPr>
                <w:sz w:val="20"/>
                <w:szCs w:val="20"/>
              </w:rPr>
            </w:pPr>
            <w:r w:rsidRPr="004D3B79">
              <w:rPr>
                <w:sz w:val="20"/>
                <w:szCs w:val="20"/>
              </w:rPr>
              <w:t xml:space="preserve">İlaç uygulamalarına ilişkin genel bilgi sahibi olarak oral, </w:t>
            </w:r>
            <w:proofErr w:type="spellStart"/>
            <w:r w:rsidRPr="004D3B79">
              <w:rPr>
                <w:sz w:val="20"/>
                <w:szCs w:val="20"/>
              </w:rPr>
              <w:t>parenteral</w:t>
            </w:r>
            <w:proofErr w:type="spellEnd"/>
            <w:r w:rsidRPr="004D3B79">
              <w:rPr>
                <w:sz w:val="20"/>
                <w:szCs w:val="20"/>
              </w:rPr>
              <w:t xml:space="preserve"> ve lokal ilaç uygulamalarını sekiz doğru ilke doğrultusunda gerçekleştirebilme.</w:t>
            </w:r>
          </w:p>
          <w:p w14:paraId="02D79A86" w14:textId="77777777" w:rsidR="00BE6916" w:rsidRPr="004D3B79" w:rsidRDefault="00BE6916" w:rsidP="0012212D">
            <w:pPr>
              <w:numPr>
                <w:ilvl w:val="0"/>
                <w:numId w:val="36"/>
              </w:numPr>
              <w:rPr>
                <w:sz w:val="20"/>
                <w:szCs w:val="20"/>
              </w:rPr>
            </w:pPr>
            <w:r w:rsidRPr="004D3B79">
              <w:rPr>
                <w:sz w:val="20"/>
                <w:szCs w:val="20"/>
              </w:rPr>
              <w:t>Bireyin hareket gereksiniminin karşılanmasına ilişkin hemşirelik uygulamalarını yapabilme</w:t>
            </w:r>
          </w:p>
          <w:p w14:paraId="244FB297" w14:textId="77777777" w:rsidR="00BE6916" w:rsidRPr="004D3B79" w:rsidRDefault="00BE6916" w:rsidP="0012212D">
            <w:pPr>
              <w:numPr>
                <w:ilvl w:val="0"/>
                <w:numId w:val="36"/>
              </w:numPr>
              <w:rPr>
                <w:sz w:val="20"/>
                <w:szCs w:val="20"/>
              </w:rPr>
            </w:pPr>
            <w:r w:rsidRPr="004D3B79">
              <w:rPr>
                <w:sz w:val="20"/>
                <w:szCs w:val="20"/>
              </w:rPr>
              <w:t xml:space="preserve">Bireyin solunum gereksiniminin karşılanmasına ilişkin hemşirelik uygulamalarını yapabilme </w:t>
            </w:r>
          </w:p>
          <w:p w14:paraId="20830F45" w14:textId="77777777" w:rsidR="00BE6916" w:rsidRPr="004D3B79" w:rsidRDefault="00BE6916" w:rsidP="0012212D">
            <w:pPr>
              <w:numPr>
                <w:ilvl w:val="0"/>
                <w:numId w:val="36"/>
              </w:numPr>
              <w:rPr>
                <w:sz w:val="20"/>
                <w:szCs w:val="20"/>
              </w:rPr>
            </w:pPr>
            <w:r w:rsidRPr="004D3B79">
              <w:rPr>
                <w:sz w:val="20"/>
                <w:szCs w:val="20"/>
              </w:rPr>
              <w:t xml:space="preserve">Bireyin beslenme ve sıvı gereksiniminin karşılanmasına ilişkin hemşirelik uygulamalarını yapabilme </w:t>
            </w:r>
          </w:p>
          <w:p w14:paraId="5EED8E53" w14:textId="77777777" w:rsidR="00BE6916" w:rsidRPr="004D3B79" w:rsidRDefault="00BE6916" w:rsidP="0012212D">
            <w:pPr>
              <w:numPr>
                <w:ilvl w:val="0"/>
                <w:numId w:val="36"/>
              </w:numPr>
              <w:tabs>
                <w:tab w:val="left" w:pos="8775"/>
              </w:tabs>
              <w:rPr>
                <w:sz w:val="20"/>
                <w:szCs w:val="20"/>
              </w:rPr>
            </w:pPr>
            <w:r w:rsidRPr="004D3B79">
              <w:rPr>
                <w:sz w:val="20"/>
                <w:szCs w:val="20"/>
              </w:rPr>
              <w:t>Bireyin boşaltım gereksiniminin karşılanmasına ilişkin hemşirelik uygulamalarını yapabilme</w:t>
            </w:r>
          </w:p>
          <w:p w14:paraId="5A79F233" w14:textId="77777777" w:rsidR="00BE6916" w:rsidRPr="004D3B79" w:rsidRDefault="00BE6916" w:rsidP="0012212D">
            <w:pPr>
              <w:numPr>
                <w:ilvl w:val="0"/>
                <w:numId w:val="36"/>
              </w:numPr>
              <w:rPr>
                <w:sz w:val="20"/>
                <w:szCs w:val="20"/>
              </w:rPr>
            </w:pPr>
            <w:r w:rsidRPr="004D3B79">
              <w:rPr>
                <w:sz w:val="20"/>
                <w:szCs w:val="20"/>
              </w:rPr>
              <w:t>Hasta bireyin ağrı ve uyku sorunlarına ilişkin hemşirelik girişimlerinde bulunabilme</w:t>
            </w:r>
          </w:p>
          <w:p w14:paraId="134D6586" w14:textId="77777777" w:rsidR="00BE6916" w:rsidRPr="004D3B79" w:rsidRDefault="00BE6916" w:rsidP="0012212D">
            <w:pPr>
              <w:numPr>
                <w:ilvl w:val="0"/>
                <w:numId w:val="36"/>
              </w:numPr>
              <w:rPr>
                <w:sz w:val="20"/>
                <w:szCs w:val="20"/>
              </w:rPr>
            </w:pPr>
            <w:r w:rsidRPr="004D3B79">
              <w:rPr>
                <w:sz w:val="20"/>
                <w:szCs w:val="20"/>
              </w:rPr>
              <w:t>Bireyin bakım gereksinimlerinin yürütülmesine ilişkin verilerin toplanması, planlanması, uygun girişimlerin belirlenmesi ve değerlendirilmesini yapabilme</w:t>
            </w:r>
          </w:p>
        </w:tc>
      </w:tr>
    </w:tbl>
    <w:p w14:paraId="79572CD5" w14:textId="77777777" w:rsidR="00BE6916" w:rsidRPr="004D3B79" w:rsidRDefault="00BE6916" w:rsidP="00BE691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E6916" w:rsidRPr="004D3B79" w14:paraId="23666D54" w14:textId="77777777" w:rsidTr="00100A6C">
        <w:trPr>
          <w:trHeight w:val="589"/>
        </w:trPr>
        <w:tc>
          <w:tcPr>
            <w:tcW w:w="9212" w:type="dxa"/>
          </w:tcPr>
          <w:p w14:paraId="205FCDBC" w14:textId="77777777" w:rsidR="00BE6916" w:rsidRPr="004D3B79" w:rsidRDefault="00BE6916" w:rsidP="00100A6C">
            <w:pPr>
              <w:rPr>
                <w:b/>
                <w:sz w:val="20"/>
                <w:szCs w:val="20"/>
              </w:rPr>
            </w:pPr>
            <w:r w:rsidRPr="004D3B79">
              <w:rPr>
                <w:b/>
                <w:sz w:val="20"/>
                <w:szCs w:val="20"/>
              </w:rPr>
              <w:t xml:space="preserve">Öğrenme ve Öğretme Yöntemleri:  </w:t>
            </w:r>
          </w:p>
          <w:p w14:paraId="16645D92" w14:textId="77777777" w:rsidR="00BE6916" w:rsidRPr="004D3B79" w:rsidRDefault="00BE6916" w:rsidP="00100A6C">
            <w:pPr>
              <w:rPr>
                <w:sz w:val="20"/>
                <w:szCs w:val="20"/>
              </w:rPr>
            </w:pPr>
            <w:r w:rsidRPr="004D3B79">
              <w:rPr>
                <w:sz w:val="20"/>
                <w:szCs w:val="20"/>
              </w:rPr>
              <w:t>Ders anlatımı, soru ve cevaplar, vaka tartışması, beyin fırtınası, demonstrasyon, video gösterimi.</w:t>
            </w:r>
          </w:p>
        </w:tc>
      </w:tr>
    </w:tbl>
    <w:p w14:paraId="1C80700B" w14:textId="77777777" w:rsidR="009B05A9" w:rsidRPr="004D3B79" w:rsidRDefault="009B05A9" w:rsidP="00BE6916">
      <w:pPr>
        <w:rPr>
          <w:sz w:val="20"/>
          <w:szCs w:val="2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090"/>
        <w:gridCol w:w="3092"/>
        <w:gridCol w:w="16"/>
        <w:gridCol w:w="21"/>
      </w:tblGrid>
      <w:tr w:rsidR="00BE6916" w:rsidRPr="004D3B79" w14:paraId="7F984665" w14:textId="77777777" w:rsidTr="00BE6916">
        <w:trPr>
          <w:gridAfter w:val="2"/>
          <w:wAfter w:w="37" w:type="dxa"/>
          <w:trHeight w:val="56"/>
        </w:trPr>
        <w:tc>
          <w:tcPr>
            <w:tcW w:w="9272" w:type="dxa"/>
            <w:gridSpan w:val="3"/>
          </w:tcPr>
          <w:p w14:paraId="71C3B471" w14:textId="77777777" w:rsidR="00BE6916" w:rsidRPr="004D3B79" w:rsidRDefault="00BE6916" w:rsidP="00100A6C">
            <w:pPr>
              <w:rPr>
                <w:b/>
                <w:sz w:val="20"/>
                <w:szCs w:val="20"/>
              </w:rPr>
            </w:pPr>
            <w:r w:rsidRPr="004D3B79">
              <w:rPr>
                <w:b/>
                <w:sz w:val="20"/>
                <w:szCs w:val="20"/>
              </w:rPr>
              <w:t xml:space="preserve">Değerlendirme Yöntemleri: </w:t>
            </w:r>
          </w:p>
          <w:p w14:paraId="7BEE49F5" w14:textId="77777777" w:rsidR="00BE6916" w:rsidRPr="004D3B79" w:rsidRDefault="00BE6916" w:rsidP="00100A6C">
            <w:pPr>
              <w:rPr>
                <w:sz w:val="20"/>
                <w:szCs w:val="20"/>
              </w:rPr>
            </w:pPr>
            <w:r w:rsidRPr="004D3B79">
              <w:rPr>
                <w:sz w:val="20"/>
                <w:szCs w:val="20"/>
              </w:rPr>
              <w:t>(Değerlendirme yöntemi, öğrenme çıktıları ve derste kullanılan öğretim teknikleri ile uyumlu olmalıdır)</w:t>
            </w:r>
          </w:p>
        </w:tc>
      </w:tr>
      <w:tr w:rsidR="00BE6916" w:rsidRPr="004D3B79" w14:paraId="1BFBED66" w14:textId="77777777" w:rsidTr="00BE6916">
        <w:trPr>
          <w:gridAfter w:val="2"/>
          <w:wAfter w:w="37" w:type="dxa"/>
          <w:trHeight w:val="56"/>
        </w:trPr>
        <w:tc>
          <w:tcPr>
            <w:tcW w:w="3090" w:type="dxa"/>
          </w:tcPr>
          <w:p w14:paraId="0FD17D6A" w14:textId="77777777" w:rsidR="00BE6916" w:rsidRPr="004D3B79" w:rsidRDefault="00BE6916" w:rsidP="00100A6C">
            <w:pPr>
              <w:jc w:val="center"/>
              <w:rPr>
                <w:b/>
                <w:sz w:val="20"/>
                <w:szCs w:val="20"/>
              </w:rPr>
            </w:pPr>
          </w:p>
        </w:tc>
        <w:tc>
          <w:tcPr>
            <w:tcW w:w="3090" w:type="dxa"/>
          </w:tcPr>
          <w:p w14:paraId="72C5148F" w14:textId="77777777" w:rsidR="00BE6916" w:rsidRPr="004D3B79" w:rsidRDefault="00BE6916" w:rsidP="00100A6C">
            <w:pPr>
              <w:jc w:val="center"/>
              <w:rPr>
                <w:b/>
                <w:sz w:val="20"/>
                <w:szCs w:val="20"/>
              </w:rPr>
            </w:pPr>
            <w:r w:rsidRPr="004D3B79">
              <w:rPr>
                <w:sz w:val="20"/>
                <w:szCs w:val="20"/>
              </w:rPr>
              <w:t>Varsa (X) olarak işaretleyiniz</w:t>
            </w:r>
          </w:p>
        </w:tc>
        <w:tc>
          <w:tcPr>
            <w:tcW w:w="3092" w:type="dxa"/>
          </w:tcPr>
          <w:p w14:paraId="0DB2B5FA" w14:textId="77777777" w:rsidR="00BE6916" w:rsidRPr="004D3B79" w:rsidRDefault="00BE6916" w:rsidP="00100A6C">
            <w:pPr>
              <w:jc w:val="center"/>
              <w:rPr>
                <w:b/>
                <w:sz w:val="20"/>
                <w:szCs w:val="20"/>
              </w:rPr>
            </w:pPr>
            <w:r w:rsidRPr="004D3B79">
              <w:rPr>
                <w:sz w:val="20"/>
                <w:szCs w:val="20"/>
              </w:rPr>
              <w:t>Yüzde (%)</w:t>
            </w:r>
          </w:p>
        </w:tc>
      </w:tr>
      <w:tr w:rsidR="00BE6916" w:rsidRPr="004D3B79" w14:paraId="3DC28A14" w14:textId="77777777" w:rsidTr="00BE6916">
        <w:trPr>
          <w:gridAfter w:val="2"/>
          <w:wAfter w:w="37" w:type="dxa"/>
          <w:trHeight w:val="218"/>
        </w:trPr>
        <w:tc>
          <w:tcPr>
            <w:tcW w:w="3090" w:type="dxa"/>
            <w:vAlign w:val="center"/>
          </w:tcPr>
          <w:p w14:paraId="2ACF10A9" w14:textId="77777777" w:rsidR="00BE6916" w:rsidRPr="004D3B79" w:rsidRDefault="00BE6916" w:rsidP="00100A6C">
            <w:pPr>
              <w:autoSpaceDE w:val="0"/>
              <w:autoSpaceDN w:val="0"/>
              <w:adjustRightInd w:val="0"/>
              <w:rPr>
                <w:sz w:val="20"/>
                <w:szCs w:val="20"/>
              </w:rPr>
            </w:pPr>
            <w:r w:rsidRPr="004D3B79">
              <w:rPr>
                <w:b/>
                <w:sz w:val="20"/>
                <w:szCs w:val="20"/>
              </w:rPr>
              <w:t>Yarıyıl İçi / Sonu Çalışmaları</w:t>
            </w:r>
          </w:p>
        </w:tc>
        <w:tc>
          <w:tcPr>
            <w:tcW w:w="3090" w:type="dxa"/>
            <w:vAlign w:val="center"/>
          </w:tcPr>
          <w:p w14:paraId="64BEFC7B" w14:textId="77777777" w:rsidR="00BE6916" w:rsidRPr="004D3B79" w:rsidRDefault="00BE6916" w:rsidP="00100A6C">
            <w:pPr>
              <w:autoSpaceDE w:val="0"/>
              <w:autoSpaceDN w:val="0"/>
              <w:adjustRightInd w:val="0"/>
              <w:jc w:val="center"/>
              <w:rPr>
                <w:sz w:val="20"/>
                <w:szCs w:val="20"/>
              </w:rPr>
            </w:pPr>
          </w:p>
        </w:tc>
        <w:tc>
          <w:tcPr>
            <w:tcW w:w="3092" w:type="dxa"/>
            <w:vAlign w:val="center"/>
          </w:tcPr>
          <w:p w14:paraId="0DE8F9C4" w14:textId="77777777" w:rsidR="00BE6916" w:rsidRPr="004D3B79" w:rsidRDefault="00BE6916" w:rsidP="00100A6C">
            <w:pPr>
              <w:autoSpaceDE w:val="0"/>
              <w:autoSpaceDN w:val="0"/>
              <w:adjustRightInd w:val="0"/>
              <w:jc w:val="center"/>
              <w:rPr>
                <w:sz w:val="20"/>
                <w:szCs w:val="20"/>
              </w:rPr>
            </w:pPr>
          </w:p>
        </w:tc>
      </w:tr>
      <w:tr w:rsidR="00BE6916" w:rsidRPr="004D3B79" w14:paraId="4199E16E" w14:textId="77777777" w:rsidTr="00BE6916">
        <w:trPr>
          <w:gridAfter w:val="2"/>
          <w:wAfter w:w="37" w:type="dxa"/>
          <w:trHeight w:val="224"/>
        </w:trPr>
        <w:tc>
          <w:tcPr>
            <w:tcW w:w="3090" w:type="dxa"/>
            <w:vAlign w:val="center"/>
          </w:tcPr>
          <w:p w14:paraId="6B37EBBE" w14:textId="77777777" w:rsidR="00BE6916" w:rsidRPr="004D3B79" w:rsidRDefault="00BE6916" w:rsidP="00100A6C">
            <w:pPr>
              <w:autoSpaceDE w:val="0"/>
              <w:autoSpaceDN w:val="0"/>
              <w:adjustRightInd w:val="0"/>
              <w:ind w:left="708"/>
              <w:rPr>
                <w:b/>
                <w:sz w:val="20"/>
                <w:szCs w:val="20"/>
              </w:rPr>
            </w:pPr>
            <w:r w:rsidRPr="004D3B79">
              <w:rPr>
                <w:b/>
                <w:sz w:val="20"/>
                <w:szCs w:val="20"/>
              </w:rPr>
              <w:t>1.Ara Sınav</w:t>
            </w:r>
          </w:p>
        </w:tc>
        <w:tc>
          <w:tcPr>
            <w:tcW w:w="3090" w:type="dxa"/>
            <w:vAlign w:val="center"/>
          </w:tcPr>
          <w:p w14:paraId="5B5BC6FE" w14:textId="77777777" w:rsidR="00BE6916" w:rsidRPr="004D3B79" w:rsidRDefault="00BE6916" w:rsidP="00100A6C">
            <w:pPr>
              <w:autoSpaceDE w:val="0"/>
              <w:autoSpaceDN w:val="0"/>
              <w:adjustRightInd w:val="0"/>
              <w:jc w:val="center"/>
              <w:rPr>
                <w:sz w:val="20"/>
                <w:szCs w:val="20"/>
              </w:rPr>
            </w:pPr>
            <w:r w:rsidRPr="004D3B79">
              <w:rPr>
                <w:sz w:val="20"/>
                <w:szCs w:val="20"/>
              </w:rPr>
              <w:t>X</w:t>
            </w:r>
          </w:p>
        </w:tc>
        <w:tc>
          <w:tcPr>
            <w:tcW w:w="3092" w:type="dxa"/>
            <w:vAlign w:val="center"/>
          </w:tcPr>
          <w:p w14:paraId="6AEDD88F" w14:textId="77777777" w:rsidR="00BE6916" w:rsidRPr="004D3B79" w:rsidRDefault="00BE6916" w:rsidP="00100A6C">
            <w:pPr>
              <w:autoSpaceDE w:val="0"/>
              <w:autoSpaceDN w:val="0"/>
              <w:adjustRightInd w:val="0"/>
              <w:jc w:val="center"/>
              <w:rPr>
                <w:sz w:val="20"/>
                <w:szCs w:val="20"/>
              </w:rPr>
            </w:pPr>
            <w:r w:rsidRPr="004D3B79">
              <w:rPr>
                <w:sz w:val="20"/>
                <w:szCs w:val="20"/>
              </w:rPr>
              <w:t>%12.5</w:t>
            </w:r>
          </w:p>
        </w:tc>
      </w:tr>
      <w:tr w:rsidR="00BE6916" w:rsidRPr="004D3B79" w14:paraId="795DE54A" w14:textId="77777777" w:rsidTr="00BE6916">
        <w:trPr>
          <w:gridAfter w:val="2"/>
          <w:wAfter w:w="37" w:type="dxa"/>
          <w:trHeight w:val="109"/>
        </w:trPr>
        <w:tc>
          <w:tcPr>
            <w:tcW w:w="3090" w:type="dxa"/>
            <w:vAlign w:val="center"/>
          </w:tcPr>
          <w:p w14:paraId="476A1FFD" w14:textId="77777777" w:rsidR="00BE6916" w:rsidRPr="004D3B79" w:rsidRDefault="00BE6916" w:rsidP="00100A6C">
            <w:pPr>
              <w:autoSpaceDE w:val="0"/>
              <w:autoSpaceDN w:val="0"/>
              <w:adjustRightInd w:val="0"/>
              <w:ind w:left="708"/>
              <w:rPr>
                <w:b/>
                <w:sz w:val="20"/>
                <w:szCs w:val="20"/>
              </w:rPr>
            </w:pPr>
            <w:r w:rsidRPr="004D3B79">
              <w:rPr>
                <w:b/>
                <w:sz w:val="20"/>
                <w:szCs w:val="20"/>
              </w:rPr>
              <w:t>Uygulama</w:t>
            </w:r>
          </w:p>
        </w:tc>
        <w:tc>
          <w:tcPr>
            <w:tcW w:w="3090" w:type="dxa"/>
            <w:vAlign w:val="center"/>
          </w:tcPr>
          <w:p w14:paraId="4D59FD62" w14:textId="77777777" w:rsidR="00BE6916" w:rsidRPr="004D3B79" w:rsidRDefault="00BE6916" w:rsidP="00100A6C">
            <w:pPr>
              <w:autoSpaceDE w:val="0"/>
              <w:autoSpaceDN w:val="0"/>
              <w:adjustRightInd w:val="0"/>
              <w:jc w:val="center"/>
              <w:rPr>
                <w:sz w:val="20"/>
                <w:szCs w:val="20"/>
              </w:rPr>
            </w:pPr>
            <w:r w:rsidRPr="004D3B79">
              <w:rPr>
                <w:sz w:val="20"/>
                <w:szCs w:val="20"/>
              </w:rPr>
              <w:t>X</w:t>
            </w:r>
          </w:p>
        </w:tc>
        <w:tc>
          <w:tcPr>
            <w:tcW w:w="3092" w:type="dxa"/>
            <w:vAlign w:val="center"/>
          </w:tcPr>
          <w:p w14:paraId="105A7597" w14:textId="77777777" w:rsidR="00BE6916" w:rsidRPr="004D3B79" w:rsidRDefault="00BE6916" w:rsidP="00100A6C">
            <w:pPr>
              <w:autoSpaceDE w:val="0"/>
              <w:autoSpaceDN w:val="0"/>
              <w:adjustRightInd w:val="0"/>
              <w:jc w:val="center"/>
              <w:rPr>
                <w:sz w:val="20"/>
                <w:szCs w:val="20"/>
              </w:rPr>
            </w:pPr>
            <w:r w:rsidRPr="004D3B79">
              <w:rPr>
                <w:sz w:val="20"/>
                <w:szCs w:val="20"/>
              </w:rPr>
              <w:t>%25</w:t>
            </w:r>
          </w:p>
        </w:tc>
      </w:tr>
      <w:tr w:rsidR="00BE6916" w:rsidRPr="004D3B79" w14:paraId="35FE47BB" w14:textId="77777777" w:rsidTr="00BE6916">
        <w:trPr>
          <w:gridAfter w:val="2"/>
          <w:wAfter w:w="37" w:type="dxa"/>
          <w:trHeight w:val="224"/>
        </w:trPr>
        <w:tc>
          <w:tcPr>
            <w:tcW w:w="3090" w:type="dxa"/>
            <w:vAlign w:val="center"/>
          </w:tcPr>
          <w:p w14:paraId="22323402" w14:textId="77777777" w:rsidR="00BE6916" w:rsidRPr="004D3B79" w:rsidRDefault="00BE6916" w:rsidP="00100A6C">
            <w:pPr>
              <w:autoSpaceDE w:val="0"/>
              <w:autoSpaceDN w:val="0"/>
              <w:adjustRightInd w:val="0"/>
              <w:ind w:left="708"/>
              <w:rPr>
                <w:b/>
                <w:sz w:val="20"/>
                <w:szCs w:val="20"/>
              </w:rPr>
            </w:pPr>
            <w:r w:rsidRPr="004D3B79">
              <w:rPr>
                <w:b/>
                <w:sz w:val="20"/>
                <w:szCs w:val="20"/>
              </w:rPr>
              <w:t>Proje</w:t>
            </w:r>
          </w:p>
        </w:tc>
        <w:tc>
          <w:tcPr>
            <w:tcW w:w="3090" w:type="dxa"/>
            <w:vAlign w:val="center"/>
          </w:tcPr>
          <w:p w14:paraId="7B01E865" w14:textId="77777777" w:rsidR="00BE6916" w:rsidRPr="004D3B79" w:rsidRDefault="00BE6916" w:rsidP="00100A6C">
            <w:pPr>
              <w:autoSpaceDE w:val="0"/>
              <w:autoSpaceDN w:val="0"/>
              <w:adjustRightInd w:val="0"/>
              <w:jc w:val="center"/>
              <w:rPr>
                <w:sz w:val="20"/>
                <w:szCs w:val="20"/>
              </w:rPr>
            </w:pPr>
          </w:p>
        </w:tc>
        <w:tc>
          <w:tcPr>
            <w:tcW w:w="3092" w:type="dxa"/>
            <w:vAlign w:val="center"/>
          </w:tcPr>
          <w:p w14:paraId="133D6953" w14:textId="77777777" w:rsidR="00BE6916" w:rsidRPr="004D3B79" w:rsidRDefault="00BE6916" w:rsidP="00100A6C">
            <w:pPr>
              <w:autoSpaceDE w:val="0"/>
              <w:autoSpaceDN w:val="0"/>
              <w:adjustRightInd w:val="0"/>
              <w:jc w:val="center"/>
              <w:rPr>
                <w:sz w:val="20"/>
                <w:szCs w:val="20"/>
              </w:rPr>
            </w:pPr>
          </w:p>
        </w:tc>
      </w:tr>
      <w:tr w:rsidR="00BE6916" w:rsidRPr="004D3B79" w14:paraId="313F2895" w14:textId="77777777" w:rsidTr="00BE6916">
        <w:trPr>
          <w:gridAfter w:val="2"/>
          <w:wAfter w:w="37" w:type="dxa"/>
          <w:trHeight w:val="122"/>
        </w:trPr>
        <w:tc>
          <w:tcPr>
            <w:tcW w:w="3090" w:type="dxa"/>
            <w:vAlign w:val="center"/>
          </w:tcPr>
          <w:p w14:paraId="77129BB6" w14:textId="77777777" w:rsidR="00BE6916" w:rsidRPr="004D3B79" w:rsidRDefault="00BE6916" w:rsidP="00100A6C">
            <w:pPr>
              <w:autoSpaceDE w:val="0"/>
              <w:autoSpaceDN w:val="0"/>
              <w:adjustRightInd w:val="0"/>
              <w:ind w:left="708"/>
              <w:rPr>
                <w:b/>
                <w:sz w:val="20"/>
                <w:szCs w:val="20"/>
              </w:rPr>
            </w:pPr>
            <w:r w:rsidRPr="004D3B79">
              <w:rPr>
                <w:b/>
                <w:sz w:val="20"/>
                <w:szCs w:val="20"/>
              </w:rPr>
              <w:t xml:space="preserve">Laboratuvar </w:t>
            </w:r>
          </w:p>
        </w:tc>
        <w:tc>
          <w:tcPr>
            <w:tcW w:w="3090" w:type="dxa"/>
            <w:vAlign w:val="center"/>
          </w:tcPr>
          <w:p w14:paraId="1FEC7999" w14:textId="77777777" w:rsidR="00BE6916" w:rsidRPr="004D3B79" w:rsidRDefault="00BE6916" w:rsidP="00100A6C">
            <w:pPr>
              <w:autoSpaceDE w:val="0"/>
              <w:autoSpaceDN w:val="0"/>
              <w:adjustRightInd w:val="0"/>
              <w:jc w:val="center"/>
              <w:rPr>
                <w:sz w:val="20"/>
                <w:szCs w:val="20"/>
              </w:rPr>
            </w:pPr>
            <w:r w:rsidRPr="004D3B79">
              <w:rPr>
                <w:sz w:val="20"/>
                <w:szCs w:val="20"/>
              </w:rPr>
              <w:t>X</w:t>
            </w:r>
          </w:p>
        </w:tc>
        <w:tc>
          <w:tcPr>
            <w:tcW w:w="3092" w:type="dxa"/>
            <w:vAlign w:val="center"/>
          </w:tcPr>
          <w:p w14:paraId="4E01AC63" w14:textId="77777777" w:rsidR="00BE6916" w:rsidRPr="004D3B79" w:rsidRDefault="00BE6916" w:rsidP="00100A6C">
            <w:pPr>
              <w:autoSpaceDE w:val="0"/>
              <w:autoSpaceDN w:val="0"/>
              <w:adjustRightInd w:val="0"/>
              <w:jc w:val="center"/>
              <w:rPr>
                <w:sz w:val="20"/>
                <w:szCs w:val="20"/>
              </w:rPr>
            </w:pPr>
            <w:r w:rsidRPr="004D3B79">
              <w:rPr>
                <w:sz w:val="20"/>
                <w:szCs w:val="20"/>
              </w:rPr>
              <w:t>%12.5</w:t>
            </w:r>
          </w:p>
        </w:tc>
      </w:tr>
      <w:tr w:rsidR="00BE6916" w:rsidRPr="004D3B79" w14:paraId="5342C703" w14:textId="77777777" w:rsidTr="00BE6916">
        <w:trPr>
          <w:gridAfter w:val="2"/>
          <w:wAfter w:w="37" w:type="dxa"/>
          <w:trHeight w:val="116"/>
        </w:trPr>
        <w:tc>
          <w:tcPr>
            <w:tcW w:w="3090" w:type="dxa"/>
            <w:vAlign w:val="center"/>
          </w:tcPr>
          <w:p w14:paraId="5F04B511" w14:textId="77777777" w:rsidR="00BE6916" w:rsidRPr="004D3B79" w:rsidRDefault="00BE6916" w:rsidP="00100A6C">
            <w:pPr>
              <w:autoSpaceDE w:val="0"/>
              <w:autoSpaceDN w:val="0"/>
              <w:adjustRightInd w:val="0"/>
              <w:ind w:left="708"/>
              <w:rPr>
                <w:b/>
                <w:sz w:val="20"/>
                <w:szCs w:val="20"/>
              </w:rPr>
            </w:pPr>
            <w:r w:rsidRPr="004D3B79">
              <w:rPr>
                <w:b/>
                <w:sz w:val="20"/>
                <w:szCs w:val="20"/>
              </w:rPr>
              <w:t xml:space="preserve">Final Sınavı </w:t>
            </w:r>
          </w:p>
        </w:tc>
        <w:tc>
          <w:tcPr>
            <w:tcW w:w="3090" w:type="dxa"/>
            <w:vAlign w:val="center"/>
          </w:tcPr>
          <w:p w14:paraId="52A33E51" w14:textId="77777777" w:rsidR="00BE6916" w:rsidRPr="004D3B79" w:rsidRDefault="00BE6916" w:rsidP="00100A6C">
            <w:pPr>
              <w:autoSpaceDE w:val="0"/>
              <w:autoSpaceDN w:val="0"/>
              <w:adjustRightInd w:val="0"/>
              <w:jc w:val="center"/>
              <w:rPr>
                <w:sz w:val="20"/>
                <w:szCs w:val="20"/>
              </w:rPr>
            </w:pPr>
            <w:r w:rsidRPr="004D3B79">
              <w:rPr>
                <w:sz w:val="20"/>
                <w:szCs w:val="20"/>
              </w:rPr>
              <w:t>X</w:t>
            </w:r>
          </w:p>
        </w:tc>
        <w:tc>
          <w:tcPr>
            <w:tcW w:w="3092" w:type="dxa"/>
            <w:vAlign w:val="center"/>
          </w:tcPr>
          <w:p w14:paraId="5B9A8DE7" w14:textId="77777777" w:rsidR="00BE6916" w:rsidRPr="004D3B79" w:rsidRDefault="00BE6916" w:rsidP="00100A6C">
            <w:pPr>
              <w:autoSpaceDE w:val="0"/>
              <w:autoSpaceDN w:val="0"/>
              <w:adjustRightInd w:val="0"/>
              <w:jc w:val="center"/>
              <w:rPr>
                <w:sz w:val="20"/>
                <w:szCs w:val="20"/>
              </w:rPr>
            </w:pPr>
            <w:r w:rsidRPr="004D3B79">
              <w:rPr>
                <w:sz w:val="20"/>
                <w:szCs w:val="20"/>
              </w:rPr>
              <w:t>%50</w:t>
            </w:r>
          </w:p>
        </w:tc>
      </w:tr>
      <w:tr w:rsidR="00BE6916" w:rsidRPr="004D3B79" w14:paraId="6C5B32F2" w14:textId="77777777" w:rsidTr="00BE6916">
        <w:trPr>
          <w:gridAfter w:val="2"/>
          <w:wAfter w:w="37" w:type="dxa"/>
          <w:trHeight w:val="443"/>
        </w:trPr>
        <w:tc>
          <w:tcPr>
            <w:tcW w:w="9272" w:type="dxa"/>
            <w:gridSpan w:val="3"/>
            <w:vAlign w:val="center"/>
          </w:tcPr>
          <w:p w14:paraId="43D98DBD" w14:textId="77777777" w:rsidR="00BE6916" w:rsidRPr="004D3B79" w:rsidRDefault="00BE6916" w:rsidP="00100A6C">
            <w:pPr>
              <w:autoSpaceDE w:val="0"/>
              <w:autoSpaceDN w:val="0"/>
              <w:adjustRightInd w:val="0"/>
              <w:rPr>
                <w:b/>
                <w:sz w:val="20"/>
                <w:szCs w:val="20"/>
              </w:rPr>
            </w:pPr>
            <w:r w:rsidRPr="004D3B79">
              <w:rPr>
                <w:b/>
                <w:sz w:val="20"/>
                <w:szCs w:val="20"/>
              </w:rPr>
              <w:t>Değerlendirme Yöntemlerine İlişkin Açıklamalar: Öğretim üyesi açıklama yapmak isterse bu başlığı kullanabilir.</w:t>
            </w:r>
          </w:p>
          <w:p w14:paraId="0C1F68B9" w14:textId="77777777" w:rsidR="00BE6916" w:rsidRPr="004D3B79" w:rsidRDefault="00BE6916" w:rsidP="00100A6C">
            <w:pPr>
              <w:rPr>
                <w:b/>
                <w:sz w:val="20"/>
                <w:szCs w:val="20"/>
              </w:rPr>
            </w:pPr>
            <w:r w:rsidRPr="004D3B79">
              <w:rPr>
                <w:b/>
                <w:sz w:val="20"/>
                <w:szCs w:val="20"/>
              </w:rPr>
              <w:t>I.AŞAMA: Yarıyıl İçi Notunun Hesaplanması</w:t>
            </w:r>
          </w:p>
          <w:p w14:paraId="2C014B9D" w14:textId="77777777" w:rsidR="00BE6916" w:rsidRPr="004D3B79" w:rsidRDefault="00BE6916" w:rsidP="00100A6C">
            <w:pPr>
              <w:rPr>
                <w:sz w:val="20"/>
                <w:szCs w:val="20"/>
              </w:rPr>
            </w:pPr>
            <w:r w:rsidRPr="004D3B79">
              <w:rPr>
                <w:sz w:val="20"/>
                <w:szCs w:val="20"/>
              </w:rPr>
              <w:t>Ara Sınav ve Laboratuvar Ortalamalarının %50 ı alınır</w:t>
            </w:r>
          </w:p>
          <w:p w14:paraId="48BE87AC" w14:textId="77777777" w:rsidR="00BE6916" w:rsidRPr="004D3B79" w:rsidRDefault="00BE6916" w:rsidP="00100A6C">
            <w:pPr>
              <w:rPr>
                <w:sz w:val="20"/>
                <w:szCs w:val="20"/>
              </w:rPr>
            </w:pPr>
            <w:r w:rsidRPr="004D3B79">
              <w:rPr>
                <w:sz w:val="20"/>
                <w:szCs w:val="20"/>
              </w:rPr>
              <w:t>(Ara Sınav X 0.50) + (</w:t>
            </w:r>
            <w:proofErr w:type="spellStart"/>
            <w:r w:rsidRPr="004D3B79">
              <w:rPr>
                <w:sz w:val="20"/>
                <w:szCs w:val="20"/>
              </w:rPr>
              <w:t>Lab</w:t>
            </w:r>
            <w:proofErr w:type="spellEnd"/>
            <w:r w:rsidRPr="004D3B79">
              <w:rPr>
                <w:sz w:val="20"/>
                <w:szCs w:val="20"/>
              </w:rPr>
              <w:t>. Sınavı X 0.50) = (A)</w:t>
            </w:r>
          </w:p>
          <w:p w14:paraId="5067AFD2" w14:textId="77777777" w:rsidR="00BE6916" w:rsidRPr="004D3B79" w:rsidRDefault="00BE6916" w:rsidP="00100A6C">
            <w:pPr>
              <w:rPr>
                <w:sz w:val="20"/>
                <w:szCs w:val="20"/>
              </w:rPr>
            </w:pPr>
            <w:r w:rsidRPr="004D3B79">
              <w:rPr>
                <w:sz w:val="20"/>
                <w:szCs w:val="20"/>
              </w:rPr>
              <w:t>Uygulama notu X 0.50 = (B)</w:t>
            </w:r>
          </w:p>
          <w:p w14:paraId="34D0D911" w14:textId="77777777" w:rsidR="00BE6916" w:rsidRPr="004D3B79" w:rsidRDefault="00BE6916" w:rsidP="00100A6C">
            <w:pPr>
              <w:rPr>
                <w:sz w:val="20"/>
                <w:szCs w:val="20"/>
              </w:rPr>
            </w:pPr>
          </w:p>
          <w:p w14:paraId="4B24297B" w14:textId="77777777" w:rsidR="00BE6916" w:rsidRPr="004D3B79" w:rsidRDefault="00BE6916" w:rsidP="00100A6C">
            <w:pPr>
              <w:rPr>
                <w:b/>
                <w:sz w:val="20"/>
                <w:szCs w:val="20"/>
              </w:rPr>
            </w:pPr>
            <w:r w:rsidRPr="004D3B79">
              <w:rPr>
                <w:b/>
                <w:sz w:val="20"/>
                <w:szCs w:val="20"/>
              </w:rPr>
              <w:t>II. AŞAMA: Yarıyıl Sonu Notunun Hesaplanması</w:t>
            </w:r>
          </w:p>
          <w:p w14:paraId="45583863" w14:textId="77777777" w:rsidR="00BE6916" w:rsidRPr="004D3B79" w:rsidRDefault="00BE6916" w:rsidP="00100A6C">
            <w:pPr>
              <w:rPr>
                <w:sz w:val="20"/>
                <w:szCs w:val="20"/>
              </w:rPr>
            </w:pPr>
            <w:r w:rsidRPr="004D3B79">
              <w:rPr>
                <w:sz w:val="20"/>
                <w:szCs w:val="20"/>
              </w:rPr>
              <w:t>(A+B) x 0.50 = (C)</w:t>
            </w:r>
          </w:p>
          <w:p w14:paraId="64780C99" w14:textId="77777777" w:rsidR="00BE6916" w:rsidRPr="004D3B79" w:rsidRDefault="00BE6916" w:rsidP="00100A6C">
            <w:pPr>
              <w:rPr>
                <w:sz w:val="20"/>
                <w:szCs w:val="20"/>
              </w:rPr>
            </w:pPr>
            <w:r w:rsidRPr="004D3B79">
              <w:rPr>
                <w:sz w:val="20"/>
                <w:szCs w:val="20"/>
              </w:rPr>
              <w:t xml:space="preserve">Final notu x 0.50 =  (D) </w:t>
            </w:r>
          </w:p>
          <w:p w14:paraId="6C88333B" w14:textId="77777777" w:rsidR="00BE6916" w:rsidRPr="004D3B79" w:rsidRDefault="00BE6916" w:rsidP="00100A6C">
            <w:pPr>
              <w:rPr>
                <w:sz w:val="20"/>
                <w:szCs w:val="20"/>
              </w:rPr>
            </w:pPr>
          </w:p>
          <w:p w14:paraId="40223C9E" w14:textId="77777777" w:rsidR="00BE6916" w:rsidRPr="004D3B79" w:rsidRDefault="00BE6916" w:rsidP="00100A6C">
            <w:pPr>
              <w:rPr>
                <w:b/>
                <w:sz w:val="20"/>
                <w:szCs w:val="20"/>
              </w:rPr>
            </w:pPr>
            <w:r w:rsidRPr="004D3B79">
              <w:rPr>
                <w:b/>
                <w:sz w:val="20"/>
                <w:szCs w:val="20"/>
              </w:rPr>
              <w:t>Yarıyıl Sonu Başarı =</w:t>
            </w:r>
            <w:r w:rsidRPr="004D3B79">
              <w:rPr>
                <w:sz w:val="20"/>
                <w:szCs w:val="20"/>
              </w:rPr>
              <w:t xml:space="preserve"> %50 yarıyıl içi notu + %50 final notu= C+D (100 tam not üzerinden en az 60 olması gerekir.)</w:t>
            </w:r>
          </w:p>
          <w:p w14:paraId="7C7C5FAC" w14:textId="77777777" w:rsidR="00BE6916" w:rsidRPr="004D3B79" w:rsidRDefault="00BE6916" w:rsidP="00100A6C">
            <w:pPr>
              <w:autoSpaceDE w:val="0"/>
              <w:autoSpaceDN w:val="0"/>
              <w:adjustRightInd w:val="0"/>
              <w:rPr>
                <w:sz w:val="20"/>
                <w:szCs w:val="20"/>
              </w:rPr>
            </w:pPr>
            <w:r w:rsidRPr="004D3B79">
              <w:rPr>
                <w:sz w:val="20"/>
                <w:szCs w:val="20"/>
              </w:rPr>
              <w:t>Minimum Final Notu: 100 tam not üzerinden en az 50 olmalı</w:t>
            </w:r>
          </w:p>
          <w:p w14:paraId="4A6F475D" w14:textId="77777777" w:rsidR="00BE6916" w:rsidRPr="004D3B79" w:rsidRDefault="00BE6916" w:rsidP="00100A6C">
            <w:pPr>
              <w:autoSpaceDE w:val="0"/>
              <w:autoSpaceDN w:val="0"/>
              <w:adjustRightInd w:val="0"/>
              <w:rPr>
                <w:sz w:val="20"/>
                <w:szCs w:val="20"/>
              </w:rPr>
            </w:pPr>
          </w:p>
          <w:p w14:paraId="2A119A9F" w14:textId="77777777" w:rsidR="00BE6916" w:rsidRPr="004D3B79" w:rsidRDefault="00BE6916" w:rsidP="00100A6C">
            <w:pPr>
              <w:autoSpaceDE w:val="0"/>
              <w:autoSpaceDN w:val="0"/>
              <w:adjustRightInd w:val="0"/>
              <w:rPr>
                <w:sz w:val="20"/>
                <w:szCs w:val="20"/>
              </w:rPr>
            </w:pPr>
            <w:r w:rsidRPr="004D3B79">
              <w:rPr>
                <w:b/>
                <w:sz w:val="20"/>
                <w:szCs w:val="20"/>
              </w:rPr>
              <w:t>Bütünleme Başarı Notu:</w:t>
            </w:r>
            <w:r w:rsidRPr="004D3B79">
              <w:rPr>
                <w:sz w:val="20"/>
                <w:szCs w:val="20"/>
              </w:rPr>
              <w:t xml:space="preserve"> %50 yarıyıl içi notu + %50 bütünleme notu (100 tam not üzerinden en az 60 olması gerekir.)</w:t>
            </w:r>
          </w:p>
          <w:p w14:paraId="00658574" w14:textId="77777777" w:rsidR="00BE6916" w:rsidRPr="004D3B79" w:rsidRDefault="00BE6916" w:rsidP="00100A6C">
            <w:pPr>
              <w:tabs>
                <w:tab w:val="left" w:pos="7155"/>
              </w:tabs>
              <w:autoSpaceDE w:val="0"/>
              <w:autoSpaceDN w:val="0"/>
              <w:adjustRightInd w:val="0"/>
              <w:rPr>
                <w:sz w:val="20"/>
                <w:szCs w:val="20"/>
              </w:rPr>
            </w:pPr>
            <w:r w:rsidRPr="004D3B79">
              <w:rPr>
                <w:sz w:val="20"/>
                <w:szCs w:val="20"/>
              </w:rPr>
              <w:t>Minimum Bütünleme Notu: 100 tam not üzerinden en az 50 olmalıdır.</w:t>
            </w:r>
          </w:p>
          <w:p w14:paraId="51BD75C0" w14:textId="77777777" w:rsidR="00BE6916" w:rsidRPr="004D3B79" w:rsidRDefault="00BE6916" w:rsidP="00100A6C">
            <w:pPr>
              <w:tabs>
                <w:tab w:val="left" w:pos="7155"/>
              </w:tabs>
              <w:autoSpaceDE w:val="0"/>
              <w:autoSpaceDN w:val="0"/>
              <w:adjustRightInd w:val="0"/>
              <w:rPr>
                <w:sz w:val="20"/>
                <w:szCs w:val="20"/>
              </w:rPr>
            </w:pPr>
          </w:p>
        </w:tc>
      </w:tr>
      <w:tr w:rsidR="00BE6916" w:rsidRPr="004D3B79" w14:paraId="06A77048" w14:textId="77777777" w:rsidTr="00303F9A">
        <w:trPr>
          <w:trHeight w:val="1173"/>
        </w:trPr>
        <w:tc>
          <w:tcPr>
            <w:tcW w:w="9309" w:type="dxa"/>
            <w:gridSpan w:val="5"/>
          </w:tcPr>
          <w:p w14:paraId="01BE613C" w14:textId="77777777" w:rsidR="00BE6916" w:rsidRPr="004D3B79" w:rsidRDefault="00BE6916" w:rsidP="00100A6C">
            <w:pPr>
              <w:rPr>
                <w:sz w:val="20"/>
                <w:szCs w:val="20"/>
              </w:rPr>
            </w:pPr>
            <w:r w:rsidRPr="004D3B79">
              <w:rPr>
                <w:b/>
                <w:sz w:val="20"/>
                <w:szCs w:val="20"/>
              </w:rPr>
              <w:t xml:space="preserve">Değerlendirme Kriteri: </w:t>
            </w:r>
            <w:r w:rsidRPr="004D3B79">
              <w:rPr>
                <w:sz w:val="20"/>
                <w:szCs w:val="20"/>
              </w:rPr>
              <w:t>(Öğrenme çıktılarının hangi boyutları hangi değerlendirme kriteri ile ölçülüyor? Değerlendirme kriterleri öğrenme yöntemleri ile ilişkilendirilmelidir.)</w:t>
            </w:r>
          </w:p>
          <w:p w14:paraId="7FA4DCE3" w14:textId="77777777" w:rsidR="00BE6916" w:rsidRPr="004D3B79" w:rsidRDefault="00BE6916" w:rsidP="00100A6C">
            <w:pPr>
              <w:rPr>
                <w:sz w:val="20"/>
                <w:szCs w:val="20"/>
              </w:rPr>
            </w:pPr>
            <w:r w:rsidRPr="004D3B79">
              <w:rPr>
                <w:sz w:val="20"/>
                <w:szCs w:val="20"/>
              </w:rPr>
              <w:t>Sınavlarda; yorumlama, hatırlama, karar verme, açıklama, sınıflama, bilgileri birleştirme becerileri değerlendirilecektir.</w:t>
            </w:r>
          </w:p>
          <w:p w14:paraId="72BAE31B" w14:textId="77777777" w:rsidR="00BE6916" w:rsidRPr="004D3B79" w:rsidRDefault="00BE6916" w:rsidP="00100A6C">
            <w:pPr>
              <w:rPr>
                <w:b/>
                <w:sz w:val="20"/>
                <w:szCs w:val="20"/>
              </w:rPr>
            </w:pPr>
          </w:p>
        </w:tc>
      </w:tr>
      <w:tr w:rsidR="00BE6916" w:rsidRPr="004D3B79" w14:paraId="50473D70" w14:textId="77777777" w:rsidTr="00BE6916">
        <w:tblPrEx>
          <w:tblBorders>
            <w:insideH w:val="single" w:sz="6" w:space="0" w:color="auto"/>
            <w:insideV w:val="single" w:sz="6" w:space="0" w:color="auto"/>
          </w:tblBorders>
        </w:tblPrEx>
        <w:trPr>
          <w:gridAfter w:val="1"/>
          <w:wAfter w:w="21" w:type="dxa"/>
        </w:trPr>
        <w:tc>
          <w:tcPr>
            <w:tcW w:w="9288" w:type="dxa"/>
            <w:gridSpan w:val="4"/>
          </w:tcPr>
          <w:p w14:paraId="608B3C2B" w14:textId="77777777" w:rsidR="00BE6916" w:rsidRPr="004D3B79" w:rsidRDefault="00BE6916" w:rsidP="00100A6C">
            <w:pPr>
              <w:rPr>
                <w:sz w:val="20"/>
                <w:szCs w:val="20"/>
              </w:rPr>
            </w:pPr>
            <w:r w:rsidRPr="004D3B79">
              <w:rPr>
                <w:b/>
                <w:sz w:val="20"/>
                <w:szCs w:val="20"/>
              </w:rPr>
              <w:t xml:space="preserve">Ders İçin Önerilen Kaynaklar: </w:t>
            </w:r>
          </w:p>
          <w:p w14:paraId="5890186F" w14:textId="77777777" w:rsidR="00BE6916" w:rsidRPr="004D3B79" w:rsidRDefault="00BE6916" w:rsidP="00100A6C">
            <w:pPr>
              <w:rPr>
                <w:sz w:val="20"/>
                <w:szCs w:val="20"/>
              </w:rPr>
            </w:pPr>
            <w:r w:rsidRPr="004D3B79">
              <w:rPr>
                <w:sz w:val="20"/>
                <w:szCs w:val="20"/>
              </w:rPr>
              <w:t>1.</w:t>
            </w:r>
            <w:r w:rsidRPr="004D3B79">
              <w:rPr>
                <w:sz w:val="20"/>
                <w:szCs w:val="20"/>
              </w:rPr>
              <w:tab/>
              <w:t>Atabek Aştı T, Karadağ A (Ed). Hemşirelik Esasları Hemşirelik Bilimi ve Sanatı. Akademi Basın ve Yayıncılık, İstanbul, 2014.</w:t>
            </w:r>
          </w:p>
          <w:p w14:paraId="2B0639DC" w14:textId="77777777" w:rsidR="00BE6916" w:rsidRPr="004D3B79" w:rsidRDefault="00BE6916" w:rsidP="00100A6C">
            <w:pPr>
              <w:rPr>
                <w:sz w:val="20"/>
                <w:szCs w:val="20"/>
              </w:rPr>
            </w:pPr>
            <w:r w:rsidRPr="004D3B79">
              <w:rPr>
                <w:sz w:val="20"/>
                <w:szCs w:val="20"/>
              </w:rPr>
              <w:t>2.</w:t>
            </w:r>
            <w:r w:rsidRPr="004D3B79">
              <w:rPr>
                <w:sz w:val="20"/>
                <w:szCs w:val="20"/>
              </w:rPr>
              <w:tab/>
              <w:t>Atabek Aştı T, Karadağ A (Ed). Klinik Uygulama Becerileri ve Yöntemleri. Nobel Tıp Kitabevleri, Adana, 2011.</w:t>
            </w:r>
          </w:p>
          <w:p w14:paraId="28E6771A" w14:textId="77777777" w:rsidR="00BE6916" w:rsidRPr="004D3B79" w:rsidRDefault="00BE6916" w:rsidP="00100A6C">
            <w:pPr>
              <w:rPr>
                <w:sz w:val="20"/>
                <w:szCs w:val="20"/>
              </w:rPr>
            </w:pPr>
            <w:r w:rsidRPr="004D3B79">
              <w:rPr>
                <w:sz w:val="20"/>
                <w:szCs w:val="20"/>
              </w:rPr>
              <w:lastRenderedPageBreak/>
              <w:t>3.</w:t>
            </w:r>
            <w:r w:rsidRPr="004D3B79">
              <w:rPr>
                <w:sz w:val="20"/>
                <w:szCs w:val="20"/>
              </w:rPr>
              <w:tab/>
              <w:t>Sabuncu N, Ay F (Ed). Klinik Beceriler, Sağlığın Değerlendirilmesi, Hasta Bakım ve Takibi. Nobel Tıp Kitabevleri, İstanbul, 2010.</w:t>
            </w:r>
          </w:p>
          <w:p w14:paraId="2C73F38B" w14:textId="77777777" w:rsidR="00BE6916" w:rsidRPr="004D3B79" w:rsidRDefault="00BE6916" w:rsidP="00100A6C">
            <w:pPr>
              <w:rPr>
                <w:sz w:val="20"/>
                <w:szCs w:val="20"/>
              </w:rPr>
            </w:pPr>
            <w:r w:rsidRPr="004D3B79">
              <w:rPr>
                <w:sz w:val="20"/>
                <w:szCs w:val="20"/>
              </w:rPr>
              <w:t>4.</w:t>
            </w:r>
            <w:r w:rsidRPr="004D3B79">
              <w:rPr>
                <w:sz w:val="20"/>
                <w:szCs w:val="20"/>
              </w:rPr>
              <w:tab/>
              <w:t xml:space="preserve"> Perry AG, Potter PA. Fundamentals of </w:t>
            </w:r>
            <w:proofErr w:type="spellStart"/>
            <w:r w:rsidRPr="004D3B79">
              <w:rPr>
                <w:sz w:val="20"/>
                <w:szCs w:val="20"/>
              </w:rPr>
              <w:t>Nursing</w:t>
            </w:r>
            <w:proofErr w:type="spellEnd"/>
            <w:r w:rsidRPr="004D3B79">
              <w:rPr>
                <w:sz w:val="20"/>
                <w:szCs w:val="20"/>
              </w:rPr>
              <w:t xml:space="preserve">, 7th Edition, </w:t>
            </w:r>
            <w:proofErr w:type="spellStart"/>
            <w:r w:rsidRPr="004D3B79">
              <w:rPr>
                <w:sz w:val="20"/>
                <w:szCs w:val="20"/>
              </w:rPr>
              <w:t>Mosby</w:t>
            </w:r>
            <w:proofErr w:type="spellEnd"/>
            <w:r w:rsidRPr="004D3B79">
              <w:rPr>
                <w:sz w:val="20"/>
                <w:szCs w:val="20"/>
              </w:rPr>
              <w:t>, 2009.</w:t>
            </w:r>
          </w:p>
          <w:p w14:paraId="7752DFD4" w14:textId="77777777" w:rsidR="00BE6916" w:rsidRPr="004D3B79" w:rsidRDefault="00BE6916" w:rsidP="00100A6C">
            <w:pPr>
              <w:rPr>
                <w:sz w:val="20"/>
                <w:szCs w:val="20"/>
              </w:rPr>
            </w:pPr>
            <w:r w:rsidRPr="004D3B79">
              <w:rPr>
                <w:sz w:val="20"/>
                <w:szCs w:val="20"/>
              </w:rPr>
              <w:t>5.</w:t>
            </w:r>
            <w:r w:rsidRPr="004D3B79">
              <w:rPr>
                <w:sz w:val="20"/>
                <w:szCs w:val="20"/>
              </w:rPr>
              <w:tab/>
              <w:t>Babadağ K, Atabek Aştı T. (Ed). Hemşirelik Esasları Uygulama Rehberi, İstanbul Medikal Yayıncılık, İstanbul, 2008.</w:t>
            </w:r>
          </w:p>
          <w:p w14:paraId="4161BB08" w14:textId="77777777" w:rsidR="00BE6916" w:rsidRPr="004D3B79" w:rsidRDefault="00BE6916" w:rsidP="00100A6C">
            <w:pPr>
              <w:rPr>
                <w:sz w:val="20"/>
                <w:szCs w:val="20"/>
              </w:rPr>
            </w:pPr>
            <w:r w:rsidRPr="004D3B79">
              <w:rPr>
                <w:sz w:val="20"/>
                <w:szCs w:val="20"/>
              </w:rPr>
              <w:t>6.</w:t>
            </w:r>
            <w:r w:rsidRPr="004D3B79">
              <w:rPr>
                <w:sz w:val="20"/>
                <w:szCs w:val="20"/>
              </w:rPr>
              <w:tab/>
            </w:r>
            <w:proofErr w:type="spellStart"/>
            <w:r w:rsidRPr="004D3B79">
              <w:rPr>
                <w:sz w:val="20"/>
                <w:szCs w:val="20"/>
              </w:rPr>
              <w:t>Berman</w:t>
            </w:r>
            <w:proofErr w:type="spellEnd"/>
            <w:r w:rsidRPr="004D3B79">
              <w:rPr>
                <w:sz w:val="20"/>
                <w:szCs w:val="20"/>
              </w:rPr>
              <w:t xml:space="preserve"> A, </w:t>
            </w:r>
            <w:proofErr w:type="spellStart"/>
            <w:r w:rsidRPr="004D3B79">
              <w:rPr>
                <w:sz w:val="20"/>
                <w:szCs w:val="20"/>
              </w:rPr>
              <w:t>Snyder</w:t>
            </w:r>
            <w:proofErr w:type="spellEnd"/>
            <w:r w:rsidRPr="004D3B79">
              <w:rPr>
                <w:sz w:val="20"/>
                <w:szCs w:val="20"/>
              </w:rPr>
              <w:t xml:space="preserve"> S, </w:t>
            </w:r>
            <w:proofErr w:type="spellStart"/>
            <w:r w:rsidRPr="004D3B79">
              <w:rPr>
                <w:sz w:val="20"/>
                <w:szCs w:val="20"/>
              </w:rPr>
              <w:t>Kozier</w:t>
            </w:r>
            <w:proofErr w:type="spellEnd"/>
            <w:r w:rsidRPr="004D3B79">
              <w:rPr>
                <w:sz w:val="20"/>
                <w:szCs w:val="20"/>
              </w:rPr>
              <w:t xml:space="preserve"> B et al. </w:t>
            </w:r>
            <w:proofErr w:type="spellStart"/>
            <w:r w:rsidRPr="004D3B79">
              <w:rPr>
                <w:sz w:val="20"/>
                <w:szCs w:val="20"/>
              </w:rPr>
              <w:t>Kozier</w:t>
            </w:r>
            <w:proofErr w:type="spellEnd"/>
            <w:r w:rsidRPr="004D3B79">
              <w:rPr>
                <w:sz w:val="20"/>
                <w:szCs w:val="20"/>
              </w:rPr>
              <w:t xml:space="preserve"> &amp; </w:t>
            </w:r>
            <w:proofErr w:type="spellStart"/>
            <w:r w:rsidRPr="004D3B79">
              <w:rPr>
                <w:sz w:val="20"/>
                <w:szCs w:val="20"/>
              </w:rPr>
              <w:t>Erb’s</w:t>
            </w:r>
            <w:proofErr w:type="spellEnd"/>
            <w:r w:rsidRPr="004D3B79">
              <w:rPr>
                <w:sz w:val="20"/>
                <w:szCs w:val="20"/>
              </w:rPr>
              <w:t xml:space="preserve"> Fundamentals of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Concepts</w:t>
            </w:r>
            <w:proofErr w:type="spellEnd"/>
            <w:r w:rsidRPr="004D3B79">
              <w:rPr>
                <w:sz w:val="20"/>
                <w:szCs w:val="20"/>
              </w:rPr>
              <w:t xml:space="preserve">, </w:t>
            </w:r>
            <w:proofErr w:type="spellStart"/>
            <w:r w:rsidRPr="004D3B79">
              <w:rPr>
                <w:sz w:val="20"/>
                <w:szCs w:val="20"/>
              </w:rPr>
              <w:t>Process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8th ed., St. Louis, 2008.</w:t>
            </w:r>
          </w:p>
          <w:p w14:paraId="5D50F4DA" w14:textId="77777777" w:rsidR="00BE6916" w:rsidRPr="004D3B79" w:rsidRDefault="00BE6916" w:rsidP="00100A6C">
            <w:pPr>
              <w:rPr>
                <w:sz w:val="20"/>
                <w:szCs w:val="20"/>
              </w:rPr>
            </w:pPr>
            <w:r w:rsidRPr="004D3B79">
              <w:rPr>
                <w:sz w:val="20"/>
                <w:szCs w:val="20"/>
              </w:rPr>
              <w:t>7.</w:t>
            </w:r>
            <w:r w:rsidRPr="004D3B79">
              <w:rPr>
                <w:sz w:val="20"/>
                <w:szCs w:val="20"/>
              </w:rPr>
              <w:tab/>
            </w:r>
            <w:proofErr w:type="spellStart"/>
            <w:r w:rsidRPr="004D3B79">
              <w:rPr>
                <w:sz w:val="20"/>
                <w:szCs w:val="20"/>
              </w:rPr>
              <w:t>Craven</w:t>
            </w:r>
            <w:proofErr w:type="spellEnd"/>
            <w:r w:rsidRPr="004D3B79">
              <w:rPr>
                <w:sz w:val="20"/>
                <w:szCs w:val="20"/>
              </w:rPr>
              <w:t xml:space="preserve"> RF, </w:t>
            </w:r>
            <w:proofErr w:type="spellStart"/>
            <w:r w:rsidRPr="004D3B79">
              <w:rPr>
                <w:sz w:val="20"/>
                <w:szCs w:val="20"/>
              </w:rPr>
              <w:t>Hırnle</w:t>
            </w:r>
            <w:proofErr w:type="spellEnd"/>
            <w:r w:rsidRPr="004D3B79">
              <w:rPr>
                <w:sz w:val="20"/>
                <w:szCs w:val="20"/>
              </w:rPr>
              <w:t xml:space="preserve"> CJ. Fundamentals of </w:t>
            </w:r>
            <w:proofErr w:type="spellStart"/>
            <w:r w:rsidRPr="004D3B79">
              <w:rPr>
                <w:sz w:val="20"/>
                <w:szCs w:val="20"/>
              </w:rPr>
              <w:t>Nursing</w:t>
            </w:r>
            <w:proofErr w:type="spellEnd"/>
            <w:r w:rsidRPr="004D3B79">
              <w:rPr>
                <w:sz w:val="20"/>
                <w:szCs w:val="20"/>
              </w:rPr>
              <w:t xml:space="preserve"> Human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Function</w:t>
            </w:r>
            <w:proofErr w:type="spellEnd"/>
            <w:r w:rsidRPr="004D3B79">
              <w:rPr>
                <w:sz w:val="20"/>
                <w:szCs w:val="20"/>
              </w:rPr>
              <w:t xml:space="preserve">. 3rd Ed., </w:t>
            </w:r>
            <w:proofErr w:type="spellStart"/>
            <w:r w:rsidRPr="004D3B79">
              <w:rPr>
                <w:sz w:val="20"/>
                <w:szCs w:val="20"/>
              </w:rPr>
              <w:t>Lippincott</w:t>
            </w:r>
            <w:proofErr w:type="spellEnd"/>
            <w:r w:rsidRPr="004D3B79">
              <w:rPr>
                <w:sz w:val="20"/>
                <w:szCs w:val="20"/>
              </w:rPr>
              <w:t xml:space="preserve"> </w:t>
            </w:r>
            <w:proofErr w:type="spellStart"/>
            <w:r w:rsidRPr="004D3B79">
              <w:rPr>
                <w:sz w:val="20"/>
                <w:szCs w:val="20"/>
              </w:rPr>
              <w:t>Co</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 2000.</w:t>
            </w:r>
          </w:p>
          <w:p w14:paraId="05CE2BF6" w14:textId="77777777" w:rsidR="00BE6916" w:rsidRPr="004D3B79" w:rsidRDefault="00BE6916" w:rsidP="00100A6C">
            <w:pPr>
              <w:rPr>
                <w:sz w:val="20"/>
                <w:szCs w:val="20"/>
              </w:rPr>
            </w:pPr>
            <w:r w:rsidRPr="004D3B79">
              <w:rPr>
                <w:sz w:val="20"/>
                <w:szCs w:val="20"/>
              </w:rPr>
              <w:t>8.</w:t>
            </w:r>
            <w:r w:rsidRPr="004D3B79">
              <w:rPr>
                <w:sz w:val="20"/>
                <w:szCs w:val="20"/>
              </w:rPr>
              <w:tab/>
            </w:r>
            <w:proofErr w:type="spellStart"/>
            <w:r w:rsidRPr="004D3B79">
              <w:rPr>
                <w:sz w:val="20"/>
                <w:szCs w:val="20"/>
              </w:rPr>
              <w:t>Kozier</w:t>
            </w:r>
            <w:proofErr w:type="spellEnd"/>
            <w:r w:rsidRPr="004D3B79">
              <w:rPr>
                <w:sz w:val="20"/>
                <w:szCs w:val="20"/>
              </w:rPr>
              <w:t xml:space="preserve"> B, </w:t>
            </w:r>
            <w:proofErr w:type="spellStart"/>
            <w:r w:rsidRPr="004D3B79">
              <w:rPr>
                <w:sz w:val="20"/>
                <w:szCs w:val="20"/>
              </w:rPr>
              <w:t>Erb</w:t>
            </w:r>
            <w:proofErr w:type="spellEnd"/>
            <w:r w:rsidRPr="004D3B79">
              <w:rPr>
                <w:sz w:val="20"/>
                <w:szCs w:val="20"/>
              </w:rPr>
              <w:t xml:space="preserve"> G, </w:t>
            </w:r>
            <w:proofErr w:type="spellStart"/>
            <w:r w:rsidRPr="004D3B79">
              <w:rPr>
                <w:sz w:val="20"/>
                <w:szCs w:val="20"/>
              </w:rPr>
              <w:t>Berman</w:t>
            </w:r>
            <w:proofErr w:type="spellEnd"/>
            <w:r w:rsidRPr="004D3B79">
              <w:rPr>
                <w:sz w:val="20"/>
                <w:szCs w:val="20"/>
              </w:rPr>
              <w:t xml:space="preserve"> AJ, </w:t>
            </w:r>
            <w:proofErr w:type="spellStart"/>
            <w:r w:rsidRPr="004D3B79">
              <w:rPr>
                <w:sz w:val="20"/>
                <w:szCs w:val="20"/>
              </w:rPr>
              <w:t>Snyder</w:t>
            </w:r>
            <w:proofErr w:type="spellEnd"/>
            <w:r w:rsidRPr="004D3B79">
              <w:rPr>
                <w:sz w:val="20"/>
                <w:szCs w:val="20"/>
              </w:rPr>
              <w:t xml:space="preserve"> S, </w:t>
            </w:r>
            <w:proofErr w:type="spellStart"/>
            <w:r w:rsidRPr="004D3B79">
              <w:rPr>
                <w:sz w:val="20"/>
                <w:szCs w:val="20"/>
              </w:rPr>
              <w:t>Berman</w:t>
            </w:r>
            <w:proofErr w:type="spellEnd"/>
            <w:r w:rsidRPr="004D3B79">
              <w:rPr>
                <w:sz w:val="20"/>
                <w:szCs w:val="20"/>
              </w:rPr>
              <w:t xml:space="preserve"> A. Fundamentals of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Concepts</w:t>
            </w:r>
            <w:proofErr w:type="spellEnd"/>
            <w:r w:rsidRPr="004D3B79">
              <w:rPr>
                <w:sz w:val="20"/>
                <w:szCs w:val="20"/>
              </w:rPr>
              <w:t xml:space="preserve">, </w:t>
            </w:r>
            <w:proofErr w:type="spellStart"/>
            <w:r w:rsidRPr="004D3B79">
              <w:rPr>
                <w:sz w:val="20"/>
                <w:szCs w:val="20"/>
              </w:rPr>
              <w:t>Process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xml:space="preserve">, </w:t>
            </w:r>
            <w:proofErr w:type="spellStart"/>
            <w:r w:rsidRPr="004D3B79">
              <w:rPr>
                <w:sz w:val="20"/>
                <w:szCs w:val="20"/>
              </w:rPr>
              <w:t>Seventh</w:t>
            </w:r>
            <w:proofErr w:type="spellEnd"/>
            <w:r w:rsidRPr="004D3B79">
              <w:rPr>
                <w:sz w:val="20"/>
                <w:szCs w:val="20"/>
              </w:rPr>
              <w:t xml:space="preserve"> Edition </w:t>
            </w:r>
            <w:proofErr w:type="spellStart"/>
            <w:r w:rsidRPr="004D3B79">
              <w:rPr>
                <w:sz w:val="20"/>
                <w:szCs w:val="20"/>
              </w:rPr>
              <w:t>Prentice</w:t>
            </w:r>
            <w:proofErr w:type="spellEnd"/>
            <w:r w:rsidRPr="004D3B79">
              <w:rPr>
                <w:sz w:val="20"/>
                <w:szCs w:val="20"/>
              </w:rPr>
              <w:t xml:space="preserve"> </w:t>
            </w:r>
            <w:proofErr w:type="spellStart"/>
            <w:r w:rsidRPr="004D3B79">
              <w:rPr>
                <w:sz w:val="20"/>
                <w:szCs w:val="20"/>
              </w:rPr>
              <w:t>Hall</w:t>
            </w:r>
            <w:proofErr w:type="spellEnd"/>
            <w:r w:rsidRPr="004D3B79">
              <w:rPr>
                <w:sz w:val="20"/>
                <w:szCs w:val="20"/>
              </w:rPr>
              <w:t xml:space="preserve">, 2003. </w:t>
            </w:r>
          </w:p>
          <w:p w14:paraId="51792AE6" w14:textId="77777777" w:rsidR="00BE6916" w:rsidRPr="004D3B79" w:rsidRDefault="00BE6916" w:rsidP="00100A6C">
            <w:pPr>
              <w:rPr>
                <w:sz w:val="20"/>
                <w:szCs w:val="20"/>
              </w:rPr>
            </w:pPr>
            <w:r w:rsidRPr="004D3B79">
              <w:rPr>
                <w:sz w:val="20"/>
                <w:szCs w:val="20"/>
              </w:rPr>
              <w:t>9.</w:t>
            </w:r>
            <w:r w:rsidRPr="004D3B79">
              <w:rPr>
                <w:sz w:val="20"/>
                <w:szCs w:val="20"/>
              </w:rPr>
              <w:tab/>
            </w:r>
            <w:proofErr w:type="spellStart"/>
            <w:r w:rsidRPr="004D3B79">
              <w:rPr>
                <w:sz w:val="20"/>
                <w:szCs w:val="20"/>
              </w:rPr>
              <w:t>Roper</w:t>
            </w:r>
            <w:proofErr w:type="spellEnd"/>
            <w:r w:rsidRPr="004D3B79">
              <w:rPr>
                <w:sz w:val="20"/>
                <w:szCs w:val="20"/>
              </w:rPr>
              <w:t xml:space="preserve"> N, Logan W, </w:t>
            </w:r>
            <w:proofErr w:type="spellStart"/>
            <w:r w:rsidRPr="004D3B79">
              <w:rPr>
                <w:sz w:val="20"/>
                <w:szCs w:val="20"/>
              </w:rPr>
              <w:t>Thierney</w:t>
            </w:r>
            <w:proofErr w:type="spellEnd"/>
            <w:r w:rsidRPr="004D3B79">
              <w:rPr>
                <w:sz w:val="20"/>
                <w:szCs w:val="20"/>
              </w:rPr>
              <w:t xml:space="preserve"> AJ.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Elements</w:t>
            </w:r>
            <w:proofErr w:type="spellEnd"/>
            <w:r w:rsidRPr="004D3B79">
              <w:rPr>
                <w:sz w:val="20"/>
                <w:szCs w:val="20"/>
              </w:rPr>
              <w:t xml:space="preserve"> of </w:t>
            </w:r>
            <w:proofErr w:type="spellStart"/>
            <w:r w:rsidRPr="004D3B79">
              <w:rPr>
                <w:sz w:val="20"/>
                <w:szCs w:val="20"/>
              </w:rPr>
              <w:t>Nursing</w:t>
            </w:r>
            <w:proofErr w:type="spellEnd"/>
            <w:r w:rsidRPr="004D3B79">
              <w:rPr>
                <w:sz w:val="20"/>
                <w:szCs w:val="20"/>
              </w:rPr>
              <w:t xml:space="preserve">. Churchill </w:t>
            </w:r>
            <w:proofErr w:type="spellStart"/>
            <w:r w:rsidRPr="004D3B79">
              <w:rPr>
                <w:sz w:val="20"/>
                <w:szCs w:val="20"/>
              </w:rPr>
              <w:t>Livingstone</w:t>
            </w:r>
            <w:proofErr w:type="spellEnd"/>
            <w:r w:rsidRPr="004D3B79">
              <w:rPr>
                <w:sz w:val="20"/>
                <w:szCs w:val="20"/>
              </w:rPr>
              <w:t xml:space="preserve">, </w:t>
            </w:r>
            <w:proofErr w:type="spellStart"/>
            <w:r w:rsidRPr="004D3B79">
              <w:rPr>
                <w:sz w:val="20"/>
                <w:szCs w:val="20"/>
              </w:rPr>
              <w:t>London</w:t>
            </w:r>
            <w:proofErr w:type="spellEnd"/>
            <w:r w:rsidRPr="004D3B79">
              <w:rPr>
                <w:sz w:val="20"/>
                <w:szCs w:val="20"/>
              </w:rPr>
              <w:t>, 1996.</w:t>
            </w:r>
          </w:p>
          <w:p w14:paraId="306F8BAD" w14:textId="77777777" w:rsidR="00BE6916" w:rsidRPr="004D3B79" w:rsidRDefault="00BE6916" w:rsidP="00100A6C">
            <w:pPr>
              <w:rPr>
                <w:sz w:val="20"/>
                <w:szCs w:val="20"/>
              </w:rPr>
            </w:pPr>
            <w:r w:rsidRPr="004D3B79">
              <w:rPr>
                <w:sz w:val="20"/>
                <w:szCs w:val="20"/>
              </w:rPr>
              <w:t>10.</w:t>
            </w:r>
            <w:r w:rsidRPr="004D3B79">
              <w:rPr>
                <w:sz w:val="20"/>
                <w:szCs w:val="20"/>
              </w:rPr>
              <w:tab/>
              <w:t xml:space="preserve">Taylor C, </w:t>
            </w:r>
            <w:proofErr w:type="spellStart"/>
            <w:r w:rsidRPr="004D3B79">
              <w:rPr>
                <w:sz w:val="20"/>
                <w:szCs w:val="20"/>
              </w:rPr>
              <w:t>Lillis</w:t>
            </w:r>
            <w:proofErr w:type="spellEnd"/>
            <w:r w:rsidRPr="004D3B79">
              <w:rPr>
                <w:sz w:val="20"/>
                <w:szCs w:val="20"/>
              </w:rPr>
              <w:t xml:space="preserve"> C, </w:t>
            </w:r>
            <w:proofErr w:type="spellStart"/>
            <w:r w:rsidRPr="004D3B79">
              <w:rPr>
                <w:sz w:val="20"/>
                <w:szCs w:val="20"/>
              </w:rPr>
              <w:t>Lemore</w:t>
            </w:r>
            <w:proofErr w:type="spellEnd"/>
            <w:r w:rsidRPr="004D3B79">
              <w:rPr>
                <w:sz w:val="20"/>
                <w:szCs w:val="20"/>
              </w:rPr>
              <w:t xml:space="preserve"> P ve ark. Fundamentals of </w:t>
            </w:r>
            <w:proofErr w:type="spellStart"/>
            <w:r w:rsidRPr="004D3B79">
              <w:rPr>
                <w:sz w:val="20"/>
                <w:szCs w:val="20"/>
              </w:rPr>
              <w:t>Nursing</w:t>
            </w:r>
            <w:proofErr w:type="spellEnd"/>
            <w:r w:rsidRPr="004D3B79">
              <w:rPr>
                <w:sz w:val="20"/>
                <w:szCs w:val="20"/>
              </w:rPr>
              <w:t xml:space="preserve"> – </w:t>
            </w:r>
            <w:proofErr w:type="spellStart"/>
            <w:r w:rsidRPr="004D3B79">
              <w:rPr>
                <w:sz w:val="20"/>
                <w:szCs w:val="20"/>
              </w:rPr>
              <w:t>The</w:t>
            </w:r>
            <w:proofErr w:type="spellEnd"/>
            <w:r w:rsidRPr="004D3B79">
              <w:rPr>
                <w:sz w:val="20"/>
                <w:szCs w:val="20"/>
              </w:rPr>
              <w:t xml:space="preserve"> Art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Science</w:t>
            </w:r>
            <w:proofErr w:type="spellEnd"/>
            <w:r w:rsidRPr="004D3B79">
              <w:rPr>
                <w:sz w:val="20"/>
                <w:szCs w:val="20"/>
              </w:rPr>
              <w:t xml:space="preserve"> of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6th ed. </w:t>
            </w:r>
            <w:proofErr w:type="spellStart"/>
            <w:r w:rsidRPr="004D3B79">
              <w:rPr>
                <w:sz w:val="20"/>
                <w:szCs w:val="20"/>
              </w:rPr>
              <w:t>Philadelphia</w:t>
            </w:r>
            <w:proofErr w:type="spellEnd"/>
            <w:r w:rsidRPr="004D3B79">
              <w:rPr>
                <w:sz w:val="20"/>
                <w:szCs w:val="20"/>
              </w:rPr>
              <w:t xml:space="preserve">: J.B. </w:t>
            </w:r>
            <w:proofErr w:type="spellStart"/>
            <w:r w:rsidRPr="004D3B79">
              <w:rPr>
                <w:sz w:val="20"/>
                <w:szCs w:val="20"/>
              </w:rPr>
              <w:t>Lippincott</w:t>
            </w:r>
            <w:proofErr w:type="spellEnd"/>
            <w:r w:rsidRPr="004D3B79">
              <w:rPr>
                <w:sz w:val="20"/>
                <w:szCs w:val="20"/>
              </w:rPr>
              <w:t xml:space="preserve"> </w:t>
            </w:r>
            <w:proofErr w:type="spellStart"/>
            <w:r w:rsidRPr="004D3B79">
              <w:rPr>
                <w:sz w:val="20"/>
                <w:szCs w:val="20"/>
              </w:rPr>
              <w:t>Company</w:t>
            </w:r>
            <w:proofErr w:type="spellEnd"/>
            <w:r w:rsidRPr="004D3B79">
              <w:rPr>
                <w:sz w:val="20"/>
                <w:szCs w:val="20"/>
              </w:rPr>
              <w:t>, 2008.</w:t>
            </w:r>
          </w:p>
          <w:p w14:paraId="424E48AF" w14:textId="77777777" w:rsidR="00BE6916" w:rsidRPr="004D3B79" w:rsidRDefault="00BE6916" w:rsidP="00100A6C">
            <w:pPr>
              <w:rPr>
                <w:sz w:val="20"/>
                <w:szCs w:val="20"/>
              </w:rPr>
            </w:pPr>
            <w:r w:rsidRPr="004D3B79">
              <w:rPr>
                <w:sz w:val="20"/>
                <w:szCs w:val="20"/>
              </w:rPr>
              <w:t>11.</w:t>
            </w:r>
            <w:r w:rsidRPr="004D3B79">
              <w:rPr>
                <w:sz w:val="20"/>
                <w:szCs w:val="20"/>
              </w:rPr>
              <w:tab/>
              <w:t xml:space="preserve">Birol L. Hemşirelik </w:t>
            </w:r>
            <w:proofErr w:type="spellStart"/>
            <w:r w:rsidRPr="004D3B79">
              <w:rPr>
                <w:sz w:val="20"/>
                <w:szCs w:val="20"/>
              </w:rPr>
              <w:t>Süğreci</w:t>
            </w:r>
            <w:proofErr w:type="spellEnd"/>
            <w:r w:rsidRPr="004D3B79">
              <w:rPr>
                <w:sz w:val="20"/>
                <w:szCs w:val="20"/>
              </w:rPr>
              <w:t xml:space="preserve">. XX. Baskı, Etki Matbaacılık Yayıncılık </w:t>
            </w:r>
            <w:proofErr w:type="spellStart"/>
            <w:r w:rsidRPr="004D3B79">
              <w:rPr>
                <w:sz w:val="20"/>
                <w:szCs w:val="20"/>
              </w:rPr>
              <w:t>Ltd.Şti</w:t>
            </w:r>
            <w:proofErr w:type="spellEnd"/>
            <w:r w:rsidRPr="004D3B79">
              <w:rPr>
                <w:sz w:val="20"/>
                <w:szCs w:val="20"/>
              </w:rPr>
              <w:t>., İzmir, 2004.</w:t>
            </w:r>
          </w:p>
        </w:tc>
      </w:tr>
      <w:tr w:rsidR="00BE6916" w:rsidRPr="004D3B79" w14:paraId="6DC7BC7B" w14:textId="77777777" w:rsidTr="00BE6916">
        <w:tblPrEx>
          <w:tblBorders>
            <w:insideH w:val="single" w:sz="6" w:space="0" w:color="auto"/>
            <w:insideV w:val="single" w:sz="6" w:space="0" w:color="auto"/>
          </w:tblBorders>
        </w:tblPrEx>
        <w:trPr>
          <w:gridAfter w:val="1"/>
          <w:wAfter w:w="21" w:type="dxa"/>
        </w:trPr>
        <w:tc>
          <w:tcPr>
            <w:tcW w:w="9288" w:type="dxa"/>
            <w:gridSpan w:val="4"/>
          </w:tcPr>
          <w:p w14:paraId="580CBFB0" w14:textId="77777777" w:rsidR="00BE6916" w:rsidRPr="004D3B79" w:rsidRDefault="00BE6916" w:rsidP="00100A6C">
            <w:pPr>
              <w:rPr>
                <w:b/>
                <w:sz w:val="20"/>
                <w:szCs w:val="20"/>
              </w:rPr>
            </w:pPr>
            <w:r w:rsidRPr="004D3B79">
              <w:rPr>
                <w:b/>
                <w:sz w:val="20"/>
                <w:szCs w:val="20"/>
              </w:rPr>
              <w:lastRenderedPageBreak/>
              <w:t xml:space="preserve">Derse İlişkin Politika ve Kurallar: (öğretim üyesi açıklama yapmak isterse bu başlığı kullanabilir) </w:t>
            </w:r>
          </w:p>
          <w:p w14:paraId="7C22A025" w14:textId="77777777" w:rsidR="00BE6916" w:rsidRPr="004D3B79" w:rsidRDefault="00BE6916" w:rsidP="00100A6C">
            <w:pPr>
              <w:widowControl w:val="0"/>
              <w:tabs>
                <w:tab w:val="left" w:pos="1134"/>
              </w:tabs>
              <w:ind w:left="116" w:firstLine="593"/>
              <w:rPr>
                <w:sz w:val="20"/>
                <w:szCs w:val="20"/>
                <w:lang w:val="en-US" w:eastAsia="en-US"/>
              </w:rPr>
            </w:pPr>
            <w:r w:rsidRPr="004D3B79">
              <w:rPr>
                <w:sz w:val="20"/>
                <w:szCs w:val="20"/>
                <w:lang w:val="en-US" w:eastAsia="en-US"/>
              </w:rPr>
              <w:t xml:space="preserve">Derse </w:t>
            </w:r>
            <w:proofErr w:type="spellStart"/>
            <w:r w:rsidRPr="004D3B79">
              <w:rPr>
                <w:sz w:val="20"/>
                <w:szCs w:val="20"/>
                <w:lang w:val="en-US" w:eastAsia="en-US"/>
              </w:rPr>
              <w:t>devam</w:t>
            </w:r>
            <w:proofErr w:type="spellEnd"/>
            <w:r w:rsidRPr="004D3B79">
              <w:rPr>
                <w:sz w:val="20"/>
                <w:szCs w:val="20"/>
                <w:lang w:val="en-US" w:eastAsia="en-US"/>
              </w:rPr>
              <w:t xml:space="preserve"> </w:t>
            </w:r>
            <w:proofErr w:type="spellStart"/>
            <w:r w:rsidRPr="004D3B79">
              <w:rPr>
                <w:sz w:val="20"/>
                <w:szCs w:val="20"/>
                <w:lang w:val="en-US" w:eastAsia="en-US"/>
              </w:rPr>
              <w:t>durumunun</w:t>
            </w:r>
            <w:proofErr w:type="spellEnd"/>
            <w:r w:rsidRPr="004D3B79">
              <w:rPr>
                <w:sz w:val="20"/>
                <w:szCs w:val="20"/>
                <w:lang w:val="en-US" w:eastAsia="en-US"/>
              </w:rPr>
              <w:t xml:space="preserve"> </w:t>
            </w:r>
            <w:proofErr w:type="spellStart"/>
            <w:r w:rsidRPr="004D3B79">
              <w:rPr>
                <w:sz w:val="20"/>
                <w:szCs w:val="20"/>
                <w:lang w:val="en-US" w:eastAsia="en-US"/>
              </w:rPr>
              <w:t>hesaplanmasında</w:t>
            </w:r>
            <w:proofErr w:type="spellEnd"/>
            <w:r w:rsidRPr="004D3B79">
              <w:rPr>
                <w:sz w:val="20"/>
                <w:szCs w:val="20"/>
                <w:lang w:val="en-US" w:eastAsia="en-US"/>
              </w:rPr>
              <w:t xml:space="preserve"> </w:t>
            </w:r>
            <w:proofErr w:type="spellStart"/>
            <w:r w:rsidRPr="004D3B79">
              <w:rPr>
                <w:sz w:val="20"/>
                <w:szCs w:val="20"/>
                <w:lang w:val="en-US" w:eastAsia="en-US"/>
              </w:rPr>
              <w:t>klinik</w:t>
            </w:r>
            <w:proofErr w:type="spellEnd"/>
            <w:r w:rsidRPr="004D3B79">
              <w:rPr>
                <w:sz w:val="20"/>
                <w:szCs w:val="20"/>
                <w:lang w:val="en-US" w:eastAsia="en-US"/>
              </w:rPr>
              <w:t xml:space="preserve"> </w:t>
            </w:r>
            <w:proofErr w:type="spellStart"/>
            <w:r w:rsidRPr="004D3B79">
              <w:rPr>
                <w:sz w:val="20"/>
                <w:szCs w:val="20"/>
                <w:lang w:val="en-US" w:eastAsia="en-US"/>
              </w:rPr>
              <w:t>uygulama</w:t>
            </w:r>
            <w:proofErr w:type="spellEnd"/>
            <w:r w:rsidRPr="004D3B79">
              <w:rPr>
                <w:sz w:val="20"/>
                <w:szCs w:val="20"/>
                <w:lang w:val="en-US" w:eastAsia="en-US"/>
              </w:rPr>
              <w:t xml:space="preserve"> </w:t>
            </w:r>
            <w:proofErr w:type="spellStart"/>
            <w:r w:rsidRPr="004D3B79">
              <w:rPr>
                <w:sz w:val="20"/>
                <w:szCs w:val="20"/>
                <w:lang w:val="en-US" w:eastAsia="en-US"/>
              </w:rPr>
              <w:t>ile</w:t>
            </w:r>
            <w:proofErr w:type="spellEnd"/>
            <w:r w:rsidRPr="004D3B79">
              <w:rPr>
                <w:sz w:val="20"/>
                <w:szCs w:val="20"/>
                <w:lang w:val="en-US" w:eastAsia="en-US"/>
              </w:rPr>
              <w:t xml:space="preserve"> </w:t>
            </w:r>
            <w:proofErr w:type="spellStart"/>
            <w:r w:rsidRPr="004D3B79">
              <w:rPr>
                <w:sz w:val="20"/>
                <w:szCs w:val="20"/>
                <w:lang w:val="en-US" w:eastAsia="en-US"/>
              </w:rPr>
              <w:t>laboratuvar</w:t>
            </w:r>
            <w:proofErr w:type="spellEnd"/>
            <w:r w:rsidRPr="004D3B79">
              <w:rPr>
                <w:sz w:val="20"/>
                <w:szCs w:val="20"/>
                <w:lang w:val="en-US" w:eastAsia="en-US"/>
              </w:rPr>
              <w:t xml:space="preserve"> </w:t>
            </w:r>
            <w:proofErr w:type="spellStart"/>
            <w:r w:rsidRPr="004D3B79">
              <w:rPr>
                <w:sz w:val="20"/>
                <w:szCs w:val="20"/>
                <w:lang w:val="en-US" w:eastAsia="en-US"/>
              </w:rPr>
              <w:t>uygulaması</w:t>
            </w:r>
            <w:proofErr w:type="spellEnd"/>
            <w:r w:rsidRPr="004D3B79">
              <w:rPr>
                <w:sz w:val="20"/>
                <w:szCs w:val="20"/>
                <w:lang w:val="en-US" w:eastAsia="en-US"/>
              </w:rPr>
              <w:t xml:space="preserve"> </w:t>
            </w:r>
            <w:proofErr w:type="spellStart"/>
            <w:r w:rsidRPr="004D3B79">
              <w:rPr>
                <w:sz w:val="20"/>
                <w:szCs w:val="20"/>
                <w:lang w:val="en-US" w:eastAsia="en-US"/>
              </w:rPr>
              <w:t>ayrı</w:t>
            </w:r>
            <w:proofErr w:type="spellEnd"/>
            <w:r w:rsidRPr="004D3B79">
              <w:rPr>
                <w:sz w:val="20"/>
                <w:szCs w:val="20"/>
                <w:lang w:val="en-US" w:eastAsia="en-US"/>
              </w:rPr>
              <w:t xml:space="preserve"> </w:t>
            </w:r>
            <w:proofErr w:type="spellStart"/>
            <w:r w:rsidRPr="004D3B79">
              <w:rPr>
                <w:sz w:val="20"/>
                <w:szCs w:val="20"/>
                <w:lang w:val="en-US" w:eastAsia="en-US"/>
              </w:rPr>
              <w:t>değerlendirilir</w:t>
            </w:r>
            <w:proofErr w:type="spellEnd"/>
            <w:r w:rsidRPr="004D3B79">
              <w:rPr>
                <w:sz w:val="20"/>
                <w:szCs w:val="20"/>
                <w:lang w:val="en-US" w:eastAsia="en-US"/>
              </w:rPr>
              <w:t xml:space="preserve">; </w:t>
            </w:r>
          </w:p>
          <w:p w14:paraId="5766AA25" w14:textId="77777777" w:rsidR="00BE6916" w:rsidRPr="004D3B79" w:rsidRDefault="00BE6916" w:rsidP="0012212D">
            <w:pPr>
              <w:widowControl w:val="0"/>
              <w:numPr>
                <w:ilvl w:val="0"/>
                <w:numId w:val="51"/>
              </w:numPr>
              <w:tabs>
                <w:tab w:val="left" w:pos="1134"/>
              </w:tabs>
              <w:ind w:left="116" w:firstLine="593"/>
              <w:rPr>
                <w:sz w:val="20"/>
                <w:szCs w:val="20"/>
                <w:lang w:val="en-US" w:eastAsia="en-US"/>
              </w:rPr>
            </w:pPr>
            <w:proofErr w:type="spellStart"/>
            <w:r w:rsidRPr="004D3B79">
              <w:rPr>
                <w:sz w:val="20"/>
                <w:szCs w:val="20"/>
                <w:lang w:val="en-US" w:eastAsia="en-US"/>
              </w:rPr>
              <w:t>Klinik</w:t>
            </w:r>
            <w:proofErr w:type="spellEnd"/>
            <w:r w:rsidRPr="004D3B79">
              <w:rPr>
                <w:sz w:val="20"/>
                <w:szCs w:val="20"/>
                <w:lang w:val="en-US" w:eastAsia="en-US"/>
              </w:rPr>
              <w:t xml:space="preserve"> </w:t>
            </w:r>
            <w:proofErr w:type="spellStart"/>
            <w:r w:rsidRPr="004D3B79">
              <w:rPr>
                <w:sz w:val="20"/>
                <w:szCs w:val="20"/>
                <w:lang w:val="en-US" w:eastAsia="en-US"/>
              </w:rPr>
              <w:t>uygulama</w:t>
            </w:r>
            <w:proofErr w:type="spellEnd"/>
            <w:r w:rsidRPr="004D3B79">
              <w:rPr>
                <w:sz w:val="20"/>
                <w:szCs w:val="20"/>
                <w:lang w:val="en-US" w:eastAsia="en-US"/>
              </w:rPr>
              <w:t xml:space="preserve"> </w:t>
            </w:r>
            <w:proofErr w:type="spellStart"/>
            <w:r w:rsidRPr="004D3B79">
              <w:rPr>
                <w:sz w:val="20"/>
                <w:szCs w:val="20"/>
                <w:lang w:val="en-US" w:eastAsia="en-US"/>
              </w:rPr>
              <w:t>süresinin</w:t>
            </w:r>
            <w:proofErr w:type="spellEnd"/>
            <w:r w:rsidRPr="004D3B79">
              <w:rPr>
                <w:sz w:val="20"/>
                <w:szCs w:val="20"/>
                <w:lang w:val="en-US" w:eastAsia="en-US"/>
              </w:rPr>
              <w:t xml:space="preserve"> </w:t>
            </w:r>
            <w:proofErr w:type="spellStart"/>
            <w:r w:rsidRPr="004D3B79">
              <w:rPr>
                <w:spacing w:val="-1"/>
                <w:sz w:val="20"/>
                <w:szCs w:val="20"/>
                <w:lang w:val="en-US" w:eastAsia="en-US"/>
              </w:rPr>
              <w:t>en</w:t>
            </w:r>
            <w:proofErr w:type="spellEnd"/>
            <w:r w:rsidRPr="004D3B79">
              <w:rPr>
                <w:sz w:val="20"/>
                <w:szCs w:val="20"/>
                <w:lang w:val="en-US" w:eastAsia="en-US"/>
              </w:rPr>
              <w:t xml:space="preserve"> </w:t>
            </w:r>
            <w:proofErr w:type="spellStart"/>
            <w:r w:rsidRPr="004D3B79">
              <w:rPr>
                <w:spacing w:val="-1"/>
                <w:sz w:val="20"/>
                <w:szCs w:val="20"/>
                <w:lang w:val="en-US" w:eastAsia="en-US"/>
              </w:rPr>
              <w:t>az</w:t>
            </w:r>
            <w:proofErr w:type="spellEnd"/>
            <w:r w:rsidRPr="004D3B79">
              <w:rPr>
                <w:sz w:val="20"/>
                <w:szCs w:val="20"/>
                <w:lang w:val="en-US" w:eastAsia="en-US"/>
              </w:rPr>
              <w:t xml:space="preserve"> </w:t>
            </w:r>
            <w:r w:rsidRPr="004D3B79">
              <w:rPr>
                <w:spacing w:val="11"/>
                <w:sz w:val="20"/>
                <w:szCs w:val="20"/>
                <w:lang w:val="en-US" w:eastAsia="en-US"/>
              </w:rPr>
              <w:t xml:space="preserve"> </w:t>
            </w:r>
            <w:r w:rsidRPr="004D3B79">
              <w:rPr>
                <w:sz w:val="20"/>
                <w:szCs w:val="20"/>
                <w:lang w:val="en-US" w:eastAsia="en-US"/>
              </w:rPr>
              <w:t xml:space="preserve">%80’ine </w:t>
            </w:r>
            <w:r w:rsidRPr="004D3B79">
              <w:rPr>
                <w:spacing w:val="8"/>
                <w:sz w:val="20"/>
                <w:szCs w:val="20"/>
                <w:lang w:val="en-US" w:eastAsia="en-US"/>
              </w:rPr>
              <w:t xml:space="preserve"> </w:t>
            </w:r>
            <w:proofErr w:type="spellStart"/>
            <w:r w:rsidRPr="004D3B79">
              <w:rPr>
                <w:spacing w:val="-1"/>
                <w:sz w:val="20"/>
                <w:szCs w:val="20"/>
                <w:lang w:val="en-US" w:eastAsia="en-US"/>
              </w:rPr>
              <w:t>katılmış</w:t>
            </w:r>
            <w:proofErr w:type="spellEnd"/>
            <w:r w:rsidRPr="004D3B79">
              <w:rPr>
                <w:spacing w:val="-1"/>
                <w:sz w:val="20"/>
                <w:szCs w:val="20"/>
                <w:lang w:val="en-US" w:eastAsia="en-US"/>
              </w:rPr>
              <w:t xml:space="preserve"> </w:t>
            </w:r>
            <w:proofErr w:type="spellStart"/>
            <w:r w:rsidRPr="004D3B79">
              <w:rPr>
                <w:spacing w:val="-1"/>
                <w:sz w:val="20"/>
                <w:szCs w:val="20"/>
                <w:lang w:val="en-US" w:eastAsia="en-US"/>
              </w:rPr>
              <w:t>olmalıdır</w:t>
            </w:r>
            <w:proofErr w:type="spellEnd"/>
            <w:r w:rsidRPr="004D3B79">
              <w:rPr>
                <w:spacing w:val="-1"/>
                <w:sz w:val="20"/>
                <w:szCs w:val="20"/>
                <w:lang w:val="en-US" w:eastAsia="en-US"/>
              </w:rPr>
              <w:t xml:space="preserve">. </w:t>
            </w:r>
          </w:p>
          <w:p w14:paraId="189A2D47" w14:textId="77777777" w:rsidR="00BE6916" w:rsidRPr="004D3B79" w:rsidRDefault="00BE6916" w:rsidP="0012212D">
            <w:pPr>
              <w:widowControl w:val="0"/>
              <w:numPr>
                <w:ilvl w:val="0"/>
                <w:numId w:val="51"/>
              </w:numPr>
              <w:tabs>
                <w:tab w:val="left" w:pos="1134"/>
              </w:tabs>
              <w:ind w:left="116" w:firstLine="593"/>
              <w:rPr>
                <w:sz w:val="20"/>
                <w:szCs w:val="20"/>
                <w:lang w:val="en-US" w:eastAsia="en-US"/>
              </w:rPr>
            </w:pPr>
            <w:proofErr w:type="spellStart"/>
            <w:r w:rsidRPr="004D3B79">
              <w:rPr>
                <w:spacing w:val="-1"/>
                <w:sz w:val="20"/>
                <w:szCs w:val="20"/>
                <w:lang w:val="en-US" w:eastAsia="en-US"/>
              </w:rPr>
              <w:t>Laboratuvar</w:t>
            </w:r>
            <w:proofErr w:type="spellEnd"/>
            <w:r w:rsidRPr="004D3B79">
              <w:rPr>
                <w:spacing w:val="-1"/>
                <w:sz w:val="20"/>
                <w:szCs w:val="20"/>
                <w:lang w:val="en-US" w:eastAsia="en-US"/>
              </w:rPr>
              <w:t xml:space="preserve"> </w:t>
            </w:r>
            <w:proofErr w:type="spellStart"/>
            <w:r w:rsidRPr="004D3B79">
              <w:rPr>
                <w:spacing w:val="-1"/>
                <w:sz w:val="20"/>
                <w:szCs w:val="20"/>
                <w:lang w:val="en-US" w:eastAsia="en-US"/>
              </w:rPr>
              <w:t>uygulamalarının</w:t>
            </w:r>
            <w:proofErr w:type="spellEnd"/>
            <w:r w:rsidRPr="004D3B79">
              <w:rPr>
                <w:spacing w:val="115"/>
                <w:sz w:val="20"/>
                <w:szCs w:val="20"/>
                <w:lang w:val="en-US" w:eastAsia="en-US"/>
              </w:rPr>
              <w:t xml:space="preserve"> </w:t>
            </w:r>
            <w:proofErr w:type="spellStart"/>
            <w:r w:rsidRPr="004D3B79">
              <w:rPr>
                <w:spacing w:val="-1"/>
                <w:sz w:val="20"/>
                <w:szCs w:val="20"/>
                <w:lang w:val="en-US" w:eastAsia="en-US"/>
              </w:rPr>
              <w:t>en</w:t>
            </w:r>
            <w:proofErr w:type="spellEnd"/>
            <w:r w:rsidRPr="004D3B79">
              <w:rPr>
                <w:sz w:val="20"/>
                <w:szCs w:val="20"/>
                <w:lang w:val="en-US" w:eastAsia="en-US"/>
              </w:rPr>
              <w:t xml:space="preserve"> </w:t>
            </w:r>
            <w:proofErr w:type="spellStart"/>
            <w:r w:rsidRPr="004D3B79">
              <w:rPr>
                <w:spacing w:val="-1"/>
                <w:sz w:val="20"/>
                <w:szCs w:val="20"/>
                <w:lang w:val="en-US" w:eastAsia="en-US"/>
              </w:rPr>
              <w:t>az</w:t>
            </w:r>
            <w:proofErr w:type="spellEnd"/>
            <w:r w:rsidRPr="004D3B79">
              <w:rPr>
                <w:sz w:val="20"/>
                <w:szCs w:val="20"/>
                <w:lang w:val="en-US" w:eastAsia="en-US"/>
              </w:rPr>
              <w:t xml:space="preserve"> </w:t>
            </w:r>
            <w:r w:rsidRPr="004D3B79">
              <w:rPr>
                <w:spacing w:val="11"/>
                <w:sz w:val="20"/>
                <w:szCs w:val="20"/>
                <w:lang w:val="en-US" w:eastAsia="en-US"/>
              </w:rPr>
              <w:t xml:space="preserve"> </w:t>
            </w:r>
            <w:r w:rsidRPr="004D3B79">
              <w:rPr>
                <w:sz w:val="20"/>
                <w:szCs w:val="20"/>
                <w:lang w:val="en-US" w:eastAsia="en-US"/>
              </w:rPr>
              <w:t xml:space="preserve">%80’ine </w:t>
            </w:r>
            <w:r w:rsidRPr="004D3B79">
              <w:rPr>
                <w:spacing w:val="8"/>
                <w:sz w:val="20"/>
                <w:szCs w:val="20"/>
                <w:lang w:val="en-US" w:eastAsia="en-US"/>
              </w:rPr>
              <w:t xml:space="preserve"> </w:t>
            </w:r>
            <w:proofErr w:type="spellStart"/>
            <w:r w:rsidRPr="004D3B79">
              <w:rPr>
                <w:spacing w:val="-1"/>
                <w:sz w:val="20"/>
                <w:szCs w:val="20"/>
                <w:lang w:val="en-US" w:eastAsia="en-US"/>
              </w:rPr>
              <w:t>katılmış</w:t>
            </w:r>
            <w:proofErr w:type="spellEnd"/>
            <w:r w:rsidRPr="004D3B79">
              <w:rPr>
                <w:spacing w:val="-1"/>
                <w:sz w:val="20"/>
                <w:szCs w:val="20"/>
                <w:lang w:val="en-US" w:eastAsia="en-US"/>
              </w:rPr>
              <w:t xml:space="preserve"> </w:t>
            </w:r>
            <w:proofErr w:type="spellStart"/>
            <w:r w:rsidRPr="004D3B79">
              <w:rPr>
                <w:spacing w:val="-1"/>
                <w:sz w:val="20"/>
                <w:szCs w:val="20"/>
                <w:lang w:val="en-US" w:eastAsia="en-US"/>
              </w:rPr>
              <w:t>olmalıdır</w:t>
            </w:r>
            <w:proofErr w:type="spellEnd"/>
            <w:r w:rsidRPr="004D3B79">
              <w:rPr>
                <w:spacing w:val="-1"/>
                <w:sz w:val="20"/>
                <w:szCs w:val="20"/>
                <w:lang w:val="en-US" w:eastAsia="en-US"/>
              </w:rPr>
              <w:t>.</w:t>
            </w:r>
          </w:p>
        </w:tc>
      </w:tr>
    </w:tbl>
    <w:p w14:paraId="2296A3A9" w14:textId="77777777" w:rsidR="00BE6916" w:rsidRPr="004D3B79" w:rsidRDefault="00BE6916" w:rsidP="00BE691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467"/>
        <w:gridCol w:w="2211"/>
        <w:gridCol w:w="2645"/>
      </w:tblGrid>
      <w:tr w:rsidR="00BE6916" w:rsidRPr="004D3B79" w14:paraId="1B4285DF" w14:textId="77777777" w:rsidTr="00100A6C">
        <w:tc>
          <w:tcPr>
            <w:tcW w:w="9288" w:type="dxa"/>
            <w:gridSpan w:val="4"/>
          </w:tcPr>
          <w:p w14:paraId="0811504E" w14:textId="77777777" w:rsidR="00BE6916" w:rsidRPr="004D3B79" w:rsidRDefault="00BE6916" w:rsidP="00100A6C">
            <w:pPr>
              <w:rPr>
                <w:sz w:val="20"/>
                <w:szCs w:val="20"/>
              </w:rPr>
            </w:pPr>
            <w:r w:rsidRPr="004D3B79">
              <w:rPr>
                <w:b/>
                <w:sz w:val="20"/>
                <w:szCs w:val="20"/>
              </w:rPr>
              <w:t>Dersin İçeriği</w:t>
            </w:r>
            <w:r w:rsidRPr="004D3B79">
              <w:rPr>
                <w:sz w:val="20"/>
                <w:szCs w:val="20"/>
              </w:rPr>
              <w:t xml:space="preserve"> Sınav tarihleri ders planında belirtilecektir. Sınav tarihleri kesinleştiğinde, tarihlerde değişiklik yapılabilir.</w:t>
            </w:r>
          </w:p>
        </w:tc>
      </w:tr>
      <w:tr w:rsidR="00BE6916" w:rsidRPr="004D3B79" w14:paraId="1692E906" w14:textId="77777777" w:rsidTr="00100A6C">
        <w:tc>
          <w:tcPr>
            <w:tcW w:w="1791" w:type="dxa"/>
          </w:tcPr>
          <w:p w14:paraId="62168511" w14:textId="77777777" w:rsidR="00BE6916" w:rsidRPr="004D3B79" w:rsidRDefault="00BE6916" w:rsidP="00100A6C">
            <w:pPr>
              <w:jc w:val="center"/>
              <w:rPr>
                <w:b/>
                <w:sz w:val="20"/>
                <w:szCs w:val="20"/>
              </w:rPr>
            </w:pPr>
            <w:r w:rsidRPr="004D3B79">
              <w:rPr>
                <w:b/>
                <w:sz w:val="20"/>
                <w:szCs w:val="20"/>
              </w:rPr>
              <w:t>Hafta</w:t>
            </w:r>
          </w:p>
        </w:tc>
        <w:tc>
          <w:tcPr>
            <w:tcW w:w="2529" w:type="dxa"/>
          </w:tcPr>
          <w:p w14:paraId="14FBBAD7" w14:textId="77777777" w:rsidR="00BE6916" w:rsidRPr="004D3B79" w:rsidRDefault="00BE6916" w:rsidP="00100A6C">
            <w:pPr>
              <w:jc w:val="center"/>
              <w:rPr>
                <w:b/>
                <w:sz w:val="20"/>
                <w:szCs w:val="20"/>
              </w:rPr>
            </w:pPr>
            <w:r w:rsidRPr="004D3B79">
              <w:rPr>
                <w:b/>
                <w:sz w:val="20"/>
                <w:szCs w:val="20"/>
              </w:rPr>
              <w:t>Konular</w:t>
            </w:r>
          </w:p>
        </w:tc>
        <w:tc>
          <w:tcPr>
            <w:tcW w:w="2243" w:type="dxa"/>
          </w:tcPr>
          <w:p w14:paraId="183B7F88" w14:textId="77777777" w:rsidR="00BE6916" w:rsidRPr="004D3B79" w:rsidRDefault="00BE6916" w:rsidP="00100A6C">
            <w:pPr>
              <w:jc w:val="center"/>
              <w:rPr>
                <w:b/>
                <w:sz w:val="20"/>
                <w:szCs w:val="20"/>
              </w:rPr>
            </w:pPr>
            <w:r w:rsidRPr="004D3B79">
              <w:rPr>
                <w:b/>
                <w:sz w:val="20"/>
                <w:szCs w:val="20"/>
              </w:rPr>
              <w:t>Öğretim Elemanı</w:t>
            </w:r>
          </w:p>
        </w:tc>
        <w:tc>
          <w:tcPr>
            <w:tcW w:w="2725" w:type="dxa"/>
          </w:tcPr>
          <w:p w14:paraId="3D984B70" w14:textId="77777777" w:rsidR="00BE6916" w:rsidRPr="004D3B79" w:rsidRDefault="00BE6916" w:rsidP="00100A6C">
            <w:pPr>
              <w:jc w:val="center"/>
              <w:rPr>
                <w:b/>
                <w:sz w:val="20"/>
                <w:szCs w:val="20"/>
              </w:rPr>
            </w:pPr>
            <w:r w:rsidRPr="004D3B79">
              <w:rPr>
                <w:b/>
                <w:sz w:val="20"/>
                <w:szCs w:val="20"/>
              </w:rPr>
              <w:t>Eğitim Yöntemi ve Kullanılan Materyal</w:t>
            </w:r>
          </w:p>
        </w:tc>
      </w:tr>
      <w:tr w:rsidR="00BE6916" w:rsidRPr="004D3B79" w14:paraId="62659BF5" w14:textId="77777777" w:rsidTr="00100A6C">
        <w:trPr>
          <w:trHeight w:val="1842"/>
        </w:trPr>
        <w:tc>
          <w:tcPr>
            <w:tcW w:w="1791" w:type="dxa"/>
          </w:tcPr>
          <w:p w14:paraId="1D023CC9" w14:textId="77777777" w:rsidR="00BE6916" w:rsidRPr="004D3B79" w:rsidRDefault="00BE6916" w:rsidP="00100A6C">
            <w:pPr>
              <w:rPr>
                <w:b/>
                <w:sz w:val="20"/>
                <w:szCs w:val="20"/>
              </w:rPr>
            </w:pPr>
            <w:r w:rsidRPr="004D3B79">
              <w:rPr>
                <w:b/>
                <w:sz w:val="20"/>
                <w:szCs w:val="20"/>
              </w:rPr>
              <w:t>1. Hafta</w:t>
            </w:r>
          </w:p>
          <w:p w14:paraId="79E2A7EF" w14:textId="77777777" w:rsidR="00BE6916" w:rsidRPr="004D3B79" w:rsidRDefault="00BE6916" w:rsidP="00100A6C">
            <w:pPr>
              <w:rPr>
                <w:b/>
                <w:sz w:val="20"/>
                <w:szCs w:val="20"/>
              </w:rPr>
            </w:pPr>
          </w:p>
        </w:tc>
        <w:tc>
          <w:tcPr>
            <w:tcW w:w="2529" w:type="dxa"/>
          </w:tcPr>
          <w:p w14:paraId="07516F84" w14:textId="77777777" w:rsidR="00BE6916" w:rsidRPr="004D3B79" w:rsidRDefault="00BE6916" w:rsidP="00100A6C">
            <w:pPr>
              <w:jc w:val="both"/>
              <w:rPr>
                <w:sz w:val="20"/>
                <w:szCs w:val="20"/>
                <w:shd w:val="clear" w:color="auto" w:fill="FFFFFF"/>
              </w:rPr>
            </w:pPr>
            <w:r w:rsidRPr="004D3B79">
              <w:rPr>
                <w:sz w:val="20"/>
                <w:szCs w:val="20"/>
                <w:shd w:val="clear" w:color="auto" w:fill="FFFFFF"/>
              </w:rPr>
              <w:t>Sağlıklı Hastane Ortamı</w:t>
            </w:r>
          </w:p>
          <w:p w14:paraId="5A2FDFD0" w14:textId="77777777" w:rsidR="00BE6916" w:rsidRPr="004D3B79" w:rsidRDefault="00BE6916" w:rsidP="00100A6C">
            <w:pPr>
              <w:jc w:val="both"/>
              <w:rPr>
                <w:sz w:val="20"/>
                <w:szCs w:val="20"/>
                <w:shd w:val="clear" w:color="auto" w:fill="FFFFFF"/>
              </w:rPr>
            </w:pPr>
            <w:r w:rsidRPr="004D3B79">
              <w:rPr>
                <w:sz w:val="20"/>
                <w:szCs w:val="20"/>
                <w:shd w:val="clear" w:color="auto" w:fill="FFFFFF"/>
              </w:rPr>
              <w:t xml:space="preserve">Hasta Kabulü ve Taburculuğu </w:t>
            </w:r>
          </w:p>
          <w:p w14:paraId="79AA05A0" w14:textId="77777777" w:rsidR="00BE6916" w:rsidRPr="004D3B79" w:rsidRDefault="00BE6916" w:rsidP="00100A6C">
            <w:pPr>
              <w:jc w:val="both"/>
              <w:rPr>
                <w:sz w:val="20"/>
                <w:szCs w:val="20"/>
              </w:rPr>
            </w:pPr>
            <w:r w:rsidRPr="004D3B79">
              <w:rPr>
                <w:sz w:val="20"/>
                <w:szCs w:val="20"/>
              </w:rPr>
              <w:t>Enfeksiyondan Korunma Yöntem ve Uygulamaları</w:t>
            </w:r>
          </w:p>
        </w:tc>
        <w:tc>
          <w:tcPr>
            <w:tcW w:w="2243" w:type="dxa"/>
          </w:tcPr>
          <w:p w14:paraId="0AA6CDE1" w14:textId="77777777" w:rsidR="00BE6916" w:rsidRPr="004D3B79" w:rsidRDefault="00BE6916" w:rsidP="00100A6C">
            <w:pPr>
              <w:rPr>
                <w:sz w:val="20"/>
                <w:szCs w:val="20"/>
              </w:rPr>
            </w:pPr>
            <w:proofErr w:type="spellStart"/>
            <w:r w:rsidRPr="004D3B79">
              <w:rPr>
                <w:sz w:val="20"/>
                <w:szCs w:val="20"/>
              </w:rPr>
              <w:t>Doç.Dr.Gülşah</w:t>
            </w:r>
            <w:proofErr w:type="spellEnd"/>
            <w:r w:rsidRPr="004D3B79">
              <w:rPr>
                <w:sz w:val="20"/>
                <w:szCs w:val="20"/>
              </w:rPr>
              <w:t xml:space="preserve"> Gürol Arslan</w:t>
            </w:r>
          </w:p>
          <w:p w14:paraId="3C34E2DE"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53F025FB"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3EEDE507" w14:textId="77777777" w:rsidR="00BE6916" w:rsidRPr="004D3B79" w:rsidRDefault="00BE6916" w:rsidP="00100A6C">
            <w:pPr>
              <w:rPr>
                <w:sz w:val="20"/>
                <w:szCs w:val="20"/>
              </w:rPr>
            </w:pPr>
          </w:p>
        </w:tc>
        <w:tc>
          <w:tcPr>
            <w:tcW w:w="2725" w:type="dxa"/>
          </w:tcPr>
          <w:p w14:paraId="47780506"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356581F6" w14:textId="77777777" w:rsidTr="00100A6C">
        <w:trPr>
          <w:trHeight w:val="1174"/>
        </w:trPr>
        <w:tc>
          <w:tcPr>
            <w:tcW w:w="1791" w:type="dxa"/>
          </w:tcPr>
          <w:p w14:paraId="6F1CEB9B" w14:textId="77777777" w:rsidR="00BE6916" w:rsidRPr="004D3B79" w:rsidRDefault="00BE6916" w:rsidP="00100A6C">
            <w:pPr>
              <w:rPr>
                <w:b/>
                <w:sz w:val="20"/>
                <w:szCs w:val="20"/>
              </w:rPr>
            </w:pPr>
            <w:r w:rsidRPr="004D3B79">
              <w:rPr>
                <w:b/>
                <w:sz w:val="20"/>
                <w:szCs w:val="20"/>
              </w:rPr>
              <w:t>2. Hafta</w:t>
            </w:r>
          </w:p>
          <w:p w14:paraId="43877ED6" w14:textId="77777777" w:rsidR="00BE6916" w:rsidRPr="004D3B79" w:rsidRDefault="00BE6916" w:rsidP="00100A6C">
            <w:pPr>
              <w:rPr>
                <w:b/>
                <w:sz w:val="20"/>
                <w:szCs w:val="20"/>
              </w:rPr>
            </w:pPr>
          </w:p>
        </w:tc>
        <w:tc>
          <w:tcPr>
            <w:tcW w:w="2529" w:type="dxa"/>
          </w:tcPr>
          <w:p w14:paraId="4019B660" w14:textId="77777777" w:rsidR="00BE6916" w:rsidRPr="004D3B79" w:rsidRDefault="00BE6916" w:rsidP="00100A6C">
            <w:pPr>
              <w:jc w:val="both"/>
              <w:rPr>
                <w:sz w:val="20"/>
                <w:szCs w:val="20"/>
              </w:rPr>
            </w:pPr>
            <w:r w:rsidRPr="004D3B79">
              <w:rPr>
                <w:sz w:val="20"/>
                <w:szCs w:val="20"/>
              </w:rPr>
              <w:t>Yaşamsal Bulgular</w:t>
            </w:r>
          </w:p>
        </w:tc>
        <w:tc>
          <w:tcPr>
            <w:tcW w:w="2243" w:type="dxa"/>
          </w:tcPr>
          <w:p w14:paraId="35766A86"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1AE174DE"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p>
          <w:p w14:paraId="564D287C" w14:textId="77777777" w:rsidR="00BE6916" w:rsidRPr="004D3B79" w:rsidRDefault="00BE6916" w:rsidP="00100A6C">
            <w:pPr>
              <w:rPr>
                <w:sz w:val="20"/>
                <w:szCs w:val="20"/>
              </w:rPr>
            </w:pPr>
          </w:p>
        </w:tc>
        <w:tc>
          <w:tcPr>
            <w:tcW w:w="2725" w:type="dxa"/>
          </w:tcPr>
          <w:p w14:paraId="691713F5"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0FA3FC54" w14:textId="77777777" w:rsidTr="00100A6C">
        <w:trPr>
          <w:trHeight w:val="1056"/>
        </w:trPr>
        <w:tc>
          <w:tcPr>
            <w:tcW w:w="1791" w:type="dxa"/>
          </w:tcPr>
          <w:p w14:paraId="123779AF" w14:textId="77777777" w:rsidR="00BE6916" w:rsidRPr="004D3B79" w:rsidRDefault="00BE6916" w:rsidP="00100A6C">
            <w:pPr>
              <w:rPr>
                <w:b/>
                <w:sz w:val="20"/>
                <w:szCs w:val="20"/>
              </w:rPr>
            </w:pPr>
            <w:r w:rsidRPr="004D3B79">
              <w:rPr>
                <w:b/>
                <w:sz w:val="20"/>
                <w:szCs w:val="20"/>
              </w:rPr>
              <w:t>3. Hafta</w:t>
            </w:r>
          </w:p>
          <w:p w14:paraId="7543F4B4" w14:textId="77777777" w:rsidR="00BE6916" w:rsidRPr="004D3B79" w:rsidRDefault="00BE6916" w:rsidP="00100A6C">
            <w:pPr>
              <w:rPr>
                <w:b/>
                <w:sz w:val="20"/>
                <w:szCs w:val="20"/>
              </w:rPr>
            </w:pPr>
          </w:p>
        </w:tc>
        <w:tc>
          <w:tcPr>
            <w:tcW w:w="2529" w:type="dxa"/>
          </w:tcPr>
          <w:p w14:paraId="4B0F9E31" w14:textId="77777777" w:rsidR="00BE6916" w:rsidRPr="004D3B79" w:rsidRDefault="00BE6916" w:rsidP="00100A6C">
            <w:pPr>
              <w:jc w:val="both"/>
              <w:rPr>
                <w:sz w:val="20"/>
                <w:szCs w:val="20"/>
              </w:rPr>
            </w:pPr>
            <w:r w:rsidRPr="004D3B79">
              <w:rPr>
                <w:sz w:val="20"/>
                <w:szCs w:val="20"/>
              </w:rPr>
              <w:t>Hareket gereksinimi</w:t>
            </w:r>
          </w:p>
          <w:p w14:paraId="3134A0EF" w14:textId="77777777" w:rsidR="00BE6916" w:rsidRPr="004D3B79" w:rsidRDefault="00BE6916" w:rsidP="00100A6C">
            <w:pPr>
              <w:jc w:val="both"/>
              <w:rPr>
                <w:sz w:val="20"/>
                <w:szCs w:val="20"/>
              </w:rPr>
            </w:pPr>
            <w:r w:rsidRPr="004D3B79">
              <w:rPr>
                <w:sz w:val="20"/>
                <w:szCs w:val="20"/>
              </w:rPr>
              <w:t>Bireysel Hijyen</w:t>
            </w:r>
          </w:p>
          <w:p w14:paraId="4B0EB037" w14:textId="77777777" w:rsidR="00BE6916" w:rsidRPr="004D3B79" w:rsidRDefault="00BE6916" w:rsidP="00100A6C">
            <w:pPr>
              <w:jc w:val="both"/>
              <w:rPr>
                <w:sz w:val="20"/>
                <w:szCs w:val="20"/>
              </w:rPr>
            </w:pPr>
          </w:p>
        </w:tc>
        <w:tc>
          <w:tcPr>
            <w:tcW w:w="2243" w:type="dxa"/>
            <w:shd w:val="clear" w:color="auto" w:fill="auto"/>
          </w:tcPr>
          <w:p w14:paraId="0D8AFB16"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Gizem </w:t>
            </w:r>
            <w:proofErr w:type="spellStart"/>
            <w:r w:rsidRPr="004D3B79">
              <w:rPr>
                <w:sz w:val="20"/>
                <w:szCs w:val="20"/>
              </w:rPr>
              <w:t>Göktuna</w:t>
            </w:r>
            <w:proofErr w:type="spellEnd"/>
          </w:p>
          <w:p w14:paraId="27CF2AF3"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p>
          <w:p w14:paraId="51AF6958"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5169303B" w14:textId="77777777" w:rsidR="00BE6916" w:rsidRPr="004D3B79" w:rsidRDefault="00BE6916" w:rsidP="00100A6C">
            <w:pPr>
              <w:rPr>
                <w:sz w:val="20"/>
                <w:szCs w:val="20"/>
              </w:rPr>
            </w:pPr>
          </w:p>
        </w:tc>
        <w:tc>
          <w:tcPr>
            <w:tcW w:w="2725" w:type="dxa"/>
          </w:tcPr>
          <w:p w14:paraId="4B6C2A6A"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6CE71D7F" w14:textId="77777777" w:rsidTr="00100A6C">
        <w:trPr>
          <w:trHeight w:val="1056"/>
        </w:trPr>
        <w:tc>
          <w:tcPr>
            <w:tcW w:w="1791" w:type="dxa"/>
          </w:tcPr>
          <w:p w14:paraId="2113D17F" w14:textId="77777777" w:rsidR="00BE6916" w:rsidRPr="004D3B79" w:rsidRDefault="00BE6916" w:rsidP="00100A6C">
            <w:pPr>
              <w:rPr>
                <w:b/>
                <w:sz w:val="20"/>
                <w:szCs w:val="20"/>
              </w:rPr>
            </w:pPr>
            <w:r w:rsidRPr="004D3B79">
              <w:rPr>
                <w:b/>
                <w:sz w:val="20"/>
                <w:szCs w:val="20"/>
              </w:rPr>
              <w:t>4. Hafta</w:t>
            </w:r>
          </w:p>
          <w:p w14:paraId="1058CAB5" w14:textId="77777777" w:rsidR="00BE6916" w:rsidRPr="004D3B79" w:rsidRDefault="00BE6916" w:rsidP="00100A6C">
            <w:pPr>
              <w:rPr>
                <w:b/>
                <w:sz w:val="20"/>
                <w:szCs w:val="20"/>
              </w:rPr>
            </w:pPr>
          </w:p>
        </w:tc>
        <w:tc>
          <w:tcPr>
            <w:tcW w:w="2529" w:type="dxa"/>
          </w:tcPr>
          <w:p w14:paraId="396545DD" w14:textId="77777777" w:rsidR="00BE6916" w:rsidRPr="004D3B79" w:rsidRDefault="00BE6916" w:rsidP="00100A6C">
            <w:pPr>
              <w:jc w:val="both"/>
              <w:rPr>
                <w:sz w:val="20"/>
                <w:szCs w:val="20"/>
              </w:rPr>
            </w:pPr>
            <w:r w:rsidRPr="004D3B79">
              <w:rPr>
                <w:sz w:val="20"/>
                <w:szCs w:val="20"/>
              </w:rPr>
              <w:t>Oral ve Lokal İlaç Uygulamaları</w:t>
            </w:r>
          </w:p>
          <w:p w14:paraId="7D360D64" w14:textId="77777777" w:rsidR="00BE6916" w:rsidRPr="004D3B79" w:rsidRDefault="00BE6916" w:rsidP="00100A6C">
            <w:pPr>
              <w:jc w:val="both"/>
              <w:rPr>
                <w:sz w:val="20"/>
                <w:szCs w:val="20"/>
              </w:rPr>
            </w:pPr>
            <w:r w:rsidRPr="004D3B79">
              <w:rPr>
                <w:sz w:val="20"/>
                <w:szCs w:val="20"/>
              </w:rPr>
              <w:t>Sıcak Soğuk Uygulamaları</w:t>
            </w:r>
          </w:p>
        </w:tc>
        <w:tc>
          <w:tcPr>
            <w:tcW w:w="2243" w:type="dxa"/>
          </w:tcPr>
          <w:p w14:paraId="1DACBAED"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068BEAD8"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40BD24A7" w14:textId="77777777" w:rsidR="00BE6916" w:rsidRPr="004D3B79" w:rsidRDefault="00BE6916" w:rsidP="00100A6C">
            <w:pPr>
              <w:rPr>
                <w:sz w:val="20"/>
                <w:szCs w:val="20"/>
              </w:rPr>
            </w:pPr>
          </w:p>
        </w:tc>
        <w:tc>
          <w:tcPr>
            <w:tcW w:w="2725" w:type="dxa"/>
          </w:tcPr>
          <w:p w14:paraId="3333FFBF"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71562122" w14:textId="77777777" w:rsidTr="00100A6C">
        <w:trPr>
          <w:trHeight w:val="1091"/>
        </w:trPr>
        <w:tc>
          <w:tcPr>
            <w:tcW w:w="1791" w:type="dxa"/>
          </w:tcPr>
          <w:p w14:paraId="79638C8A" w14:textId="77777777" w:rsidR="00BE6916" w:rsidRPr="004D3B79" w:rsidRDefault="00BE6916" w:rsidP="00100A6C">
            <w:pPr>
              <w:rPr>
                <w:b/>
                <w:sz w:val="20"/>
                <w:szCs w:val="20"/>
              </w:rPr>
            </w:pPr>
            <w:r w:rsidRPr="004D3B79">
              <w:rPr>
                <w:b/>
                <w:sz w:val="20"/>
                <w:szCs w:val="20"/>
              </w:rPr>
              <w:t>5. Hafta</w:t>
            </w:r>
          </w:p>
          <w:p w14:paraId="7B1390A0" w14:textId="77777777" w:rsidR="00BE6916" w:rsidRPr="004D3B79" w:rsidRDefault="00BE6916" w:rsidP="00100A6C">
            <w:pPr>
              <w:rPr>
                <w:b/>
                <w:sz w:val="20"/>
                <w:szCs w:val="20"/>
              </w:rPr>
            </w:pPr>
          </w:p>
        </w:tc>
        <w:tc>
          <w:tcPr>
            <w:tcW w:w="2529" w:type="dxa"/>
          </w:tcPr>
          <w:p w14:paraId="38A04C20" w14:textId="77777777" w:rsidR="00BE6916" w:rsidRPr="004D3B79" w:rsidRDefault="00BE6916" w:rsidP="00100A6C">
            <w:pPr>
              <w:jc w:val="both"/>
              <w:rPr>
                <w:sz w:val="20"/>
                <w:szCs w:val="20"/>
              </w:rPr>
            </w:pPr>
            <w:proofErr w:type="spellStart"/>
            <w:r w:rsidRPr="004D3B79">
              <w:rPr>
                <w:sz w:val="20"/>
                <w:szCs w:val="20"/>
              </w:rPr>
              <w:t>Parenteral</w:t>
            </w:r>
            <w:proofErr w:type="spellEnd"/>
            <w:r w:rsidRPr="004D3B79">
              <w:rPr>
                <w:sz w:val="20"/>
                <w:szCs w:val="20"/>
              </w:rPr>
              <w:t xml:space="preserve"> İlaç Uygulamaları</w:t>
            </w:r>
          </w:p>
          <w:p w14:paraId="78954728" w14:textId="77777777" w:rsidR="00BE6916" w:rsidRPr="004D3B79" w:rsidRDefault="00BE6916" w:rsidP="00100A6C">
            <w:pPr>
              <w:jc w:val="both"/>
              <w:rPr>
                <w:sz w:val="20"/>
                <w:szCs w:val="20"/>
              </w:rPr>
            </w:pPr>
            <w:r w:rsidRPr="004D3B79">
              <w:rPr>
                <w:sz w:val="20"/>
                <w:szCs w:val="20"/>
              </w:rPr>
              <w:t>Kan alma ve IV ilaç uygulamaları</w:t>
            </w:r>
          </w:p>
        </w:tc>
        <w:tc>
          <w:tcPr>
            <w:tcW w:w="2243" w:type="dxa"/>
          </w:tcPr>
          <w:p w14:paraId="11D7BA14" w14:textId="77777777" w:rsidR="00BE6916" w:rsidRPr="004D3B79" w:rsidRDefault="00BE6916" w:rsidP="00100A6C">
            <w:pPr>
              <w:rPr>
                <w:sz w:val="20"/>
                <w:szCs w:val="20"/>
              </w:rPr>
            </w:pPr>
            <w:proofErr w:type="spellStart"/>
            <w:r w:rsidRPr="004D3B79">
              <w:rPr>
                <w:sz w:val="20"/>
                <w:szCs w:val="20"/>
              </w:rPr>
              <w:t>Prof.Dr.Dilek</w:t>
            </w:r>
            <w:proofErr w:type="spellEnd"/>
            <w:r w:rsidRPr="004D3B79">
              <w:rPr>
                <w:sz w:val="20"/>
                <w:szCs w:val="20"/>
              </w:rPr>
              <w:t xml:space="preserve"> Özden</w:t>
            </w:r>
          </w:p>
          <w:p w14:paraId="1C0A3E26" w14:textId="77777777" w:rsidR="00BE6916" w:rsidRPr="004D3B79" w:rsidRDefault="00BE6916" w:rsidP="00100A6C">
            <w:pPr>
              <w:rPr>
                <w:sz w:val="20"/>
                <w:szCs w:val="20"/>
              </w:rPr>
            </w:pPr>
            <w:proofErr w:type="spellStart"/>
            <w:r w:rsidRPr="004D3B79">
              <w:rPr>
                <w:sz w:val="20"/>
                <w:szCs w:val="20"/>
              </w:rPr>
              <w:t>Doç.Dr.Gülşah</w:t>
            </w:r>
            <w:proofErr w:type="spellEnd"/>
            <w:r w:rsidRPr="004D3B79">
              <w:rPr>
                <w:sz w:val="20"/>
                <w:szCs w:val="20"/>
              </w:rPr>
              <w:t xml:space="preserve"> Gürol Arslan</w:t>
            </w:r>
          </w:p>
          <w:p w14:paraId="4FFF0A13"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063265AE"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56737177" w14:textId="77777777" w:rsidR="00BE6916" w:rsidRPr="004D3B79" w:rsidRDefault="00BE6916" w:rsidP="00100A6C">
            <w:pPr>
              <w:rPr>
                <w:sz w:val="20"/>
                <w:szCs w:val="20"/>
              </w:rPr>
            </w:pPr>
          </w:p>
        </w:tc>
        <w:tc>
          <w:tcPr>
            <w:tcW w:w="2725" w:type="dxa"/>
          </w:tcPr>
          <w:p w14:paraId="25D4D758"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0959BD3D" w14:textId="77777777" w:rsidTr="00100A6C">
        <w:trPr>
          <w:trHeight w:val="1266"/>
        </w:trPr>
        <w:tc>
          <w:tcPr>
            <w:tcW w:w="1791" w:type="dxa"/>
          </w:tcPr>
          <w:p w14:paraId="10421136" w14:textId="77777777" w:rsidR="00BE6916" w:rsidRPr="004D3B79" w:rsidRDefault="00BE6916" w:rsidP="00100A6C">
            <w:pPr>
              <w:rPr>
                <w:b/>
                <w:sz w:val="20"/>
                <w:szCs w:val="20"/>
              </w:rPr>
            </w:pPr>
            <w:r w:rsidRPr="004D3B79">
              <w:rPr>
                <w:b/>
                <w:sz w:val="20"/>
                <w:szCs w:val="20"/>
              </w:rPr>
              <w:lastRenderedPageBreak/>
              <w:t>6. Hafta</w:t>
            </w:r>
          </w:p>
          <w:p w14:paraId="519B01D5" w14:textId="77777777" w:rsidR="00BE6916" w:rsidRPr="004D3B79" w:rsidRDefault="00BE6916" w:rsidP="00100A6C">
            <w:pPr>
              <w:rPr>
                <w:b/>
                <w:sz w:val="20"/>
                <w:szCs w:val="20"/>
              </w:rPr>
            </w:pPr>
          </w:p>
        </w:tc>
        <w:tc>
          <w:tcPr>
            <w:tcW w:w="2529" w:type="dxa"/>
          </w:tcPr>
          <w:p w14:paraId="42A23194" w14:textId="77777777" w:rsidR="00BE6916" w:rsidRPr="004D3B79" w:rsidRDefault="00BE6916" w:rsidP="00100A6C">
            <w:pPr>
              <w:jc w:val="both"/>
              <w:rPr>
                <w:sz w:val="20"/>
                <w:szCs w:val="20"/>
              </w:rPr>
            </w:pPr>
            <w:proofErr w:type="spellStart"/>
            <w:r w:rsidRPr="004D3B79">
              <w:rPr>
                <w:sz w:val="20"/>
                <w:szCs w:val="20"/>
              </w:rPr>
              <w:t>Iv</w:t>
            </w:r>
            <w:proofErr w:type="spellEnd"/>
            <w:r w:rsidRPr="004D3B79">
              <w:rPr>
                <w:sz w:val="20"/>
                <w:szCs w:val="20"/>
              </w:rPr>
              <w:t xml:space="preserve"> sıvı </w:t>
            </w:r>
            <w:proofErr w:type="spellStart"/>
            <w:r w:rsidRPr="004D3B79">
              <w:rPr>
                <w:sz w:val="20"/>
                <w:szCs w:val="20"/>
              </w:rPr>
              <w:t>infüzyoları</w:t>
            </w:r>
            <w:proofErr w:type="spellEnd"/>
            <w:r w:rsidRPr="004D3B79">
              <w:rPr>
                <w:sz w:val="20"/>
                <w:szCs w:val="20"/>
              </w:rPr>
              <w:t xml:space="preserve">, </w:t>
            </w:r>
            <w:proofErr w:type="spellStart"/>
            <w:r w:rsidRPr="004D3B79">
              <w:rPr>
                <w:sz w:val="20"/>
                <w:szCs w:val="20"/>
              </w:rPr>
              <w:t>açt</w:t>
            </w:r>
            <w:proofErr w:type="spellEnd"/>
            <w:r w:rsidRPr="004D3B79">
              <w:rPr>
                <w:sz w:val="20"/>
                <w:szCs w:val="20"/>
              </w:rPr>
              <w:t>, sıvı izlem</w:t>
            </w:r>
          </w:p>
          <w:p w14:paraId="6354D581" w14:textId="77777777" w:rsidR="00BE6916" w:rsidRPr="004D3B79" w:rsidRDefault="00BE6916" w:rsidP="00100A6C">
            <w:pPr>
              <w:jc w:val="both"/>
              <w:rPr>
                <w:sz w:val="20"/>
                <w:szCs w:val="20"/>
              </w:rPr>
            </w:pPr>
            <w:r w:rsidRPr="004D3B79">
              <w:rPr>
                <w:sz w:val="20"/>
                <w:szCs w:val="20"/>
              </w:rPr>
              <w:t xml:space="preserve">Ağrı ve Yönetimi </w:t>
            </w:r>
          </w:p>
        </w:tc>
        <w:tc>
          <w:tcPr>
            <w:tcW w:w="2243" w:type="dxa"/>
          </w:tcPr>
          <w:p w14:paraId="488F8E6E" w14:textId="77777777" w:rsidR="00BE6916" w:rsidRPr="004D3B79" w:rsidRDefault="00BE6916" w:rsidP="00100A6C">
            <w:pPr>
              <w:rPr>
                <w:sz w:val="20"/>
                <w:szCs w:val="20"/>
              </w:rPr>
            </w:pPr>
            <w:proofErr w:type="spellStart"/>
            <w:r w:rsidRPr="004D3B79">
              <w:rPr>
                <w:sz w:val="20"/>
                <w:szCs w:val="20"/>
              </w:rPr>
              <w:t>Doç.Dr.Gülşah</w:t>
            </w:r>
            <w:proofErr w:type="spellEnd"/>
            <w:r w:rsidRPr="004D3B79">
              <w:rPr>
                <w:sz w:val="20"/>
                <w:szCs w:val="20"/>
              </w:rPr>
              <w:t xml:space="preserve"> Gürol Arslan</w:t>
            </w:r>
          </w:p>
          <w:p w14:paraId="4657E043"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34433D10"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128A56AC" w14:textId="77777777" w:rsidR="00BE6916" w:rsidRPr="004D3B79" w:rsidRDefault="00BE6916" w:rsidP="00100A6C">
            <w:pPr>
              <w:rPr>
                <w:sz w:val="20"/>
                <w:szCs w:val="20"/>
              </w:rPr>
            </w:pPr>
          </w:p>
        </w:tc>
        <w:tc>
          <w:tcPr>
            <w:tcW w:w="2725" w:type="dxa"/>
          </w:tcPr>
          <w:p w14:paraId="602BBF60"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6F9313BC" w14:textId="77777777" w:rsidTr="00100A6C">
        <w:trPr>
          <w:trHeight w:val="1159"/>
        </w:trPr>
        <w:tc>
          <w:tcPr>
            <w:tcW w:w="1791" w:type="dxa"/>
          </w:tcPr>
          <w:p w14:paraId="52BD8E32" w14:textId="77777777" w:rsidR="00BE6916" w:rsidRPr="004D3B79" w:rsidRDefault="00BE6916" w:rsidP="00100A6C">
            <w:pPr>
              <w:rPr>
                <w:b/>
                <w:sz w:val="20"/>
                <w:szCs w:val="20"/>
              </w:rPr>
            </w:pPr>
            <w:r w:rsidRPr="004D3B79">
              <w:rPr>
                <w:b/>
                <w:sz w:val="20"/>
                <w:szCs w:val="20"/>
              </w:rPr>
              <w:t>7. Hafta</w:t>
            </w:r>
          </w:p>
          <w:p w14:paraId="4D05077A" w14:textId="77777777" w:rsidR="00BE6916" w:rsidRPr="004D3B79" w:rsidRDefault="00BE6916" w:rsidP="00100A6C">
            <w:pPr>
              <w:rPr>
                <w:b/>
                <w:sz w:val="20"/>
                <w:szCs w:val="20"/>
              </w:rPr>
            </w:pPr>
          </w:p>
        </w:tc>
        <w:tc>
          <w:tcPr>
            <w:tcW w:w="2529" w:type="dxa"/>
          </w:tcPr>
          <w:p w14:paraId="54FCC210" w14:textId="77777777" w:rsidR="00BE6916" w:rsidRPr="004D3B79" w:rsidRDefault="00BE6916" w:rsidP="00100A6C">
            <w:pPr>
              <w:jc w:val="both"/>
              <w:rPr>
                <w:sz w:val="20"/>
                <w:szCs w:val="20"/>
              </w:rPr>
            </w:pPr>
            <w:r w:rsidRPr="004D3B79">
              <w:rPr>
                <w:sz w:val="20"/>
                <w:szCs w:val="20"/>
              </w:rPr>
              <w:t xml:space="preserve">Hemşirelik uygulamalarında bakım kavramı </w:t>
            </w:r>
          </w:p>
          <w:p w14:paraId="7FADCB7B" w14:textId="77777777" w:rsidR="00BE6916" w:rsidRPr="004D3B79" w:rsidRDefault="00BE6916" w:rsidP="00100A6C">
            <w:pPr>
              <w:jc w:val="both"/>
              <w:rPr>
                <w:sz w:val="20"/>
                <w:szCs w:val="20"/>
              </w:rPr>
            </w:pPr>
            <w:r w:rsidRPr="004D3B79">
              <w:rPr>
                <w:bCs/>
                <w:sz w:val="20"/>
                <w:szCs w:val="20"/>
              </w:rPr>
              <w:t>Ara sınav</w:t>
            </w:r>
            <w:r w:rsidRPr="004D3B79">
              <w:rPr>
                <w:sz w:val="20"/>
                <w:szCs w:val="20"/>
              </w:rPr>
              <w:t xml:space="preserve"> </w:t>
            </w:r>
          </w:p>
          <w:p w14:paraId="49642E8F" w14:textId="77777777" w:rsidR="00BE6916" w:rsidRPr="004D3B79" w:rsidRDefault="00BE6916" w:rsidP="00100A6C">
            <w:pPr>
              <w:jc w:val="both"/>
              <w:rPr>
                <w:sz w:val="20"/>
                <w:szCs w:val="20"/>
              </w:rPr>
            </w:pPr>
            <w:r w:rsidRPr="004D3B79">
              <w:rPr>
                <w:sz w:val="20"/>
                <w:szCs w:val="20"/>
              </w:rPr>
              <w:t>Hemşirelik uygulamalarında bakım kavramı (devamı)</w:t>
            </w:r>
          </w:p>
          <w:p w14:paraId="235B0DFA" w14:textId="77777777" w:rsidR="00BE6916" w:rsidRPr="004D3B79" w:rsidRDefault="00BE6916" w:rsidP="00100A6C">
            <w:pPr>
              <w:jc w:val="both"/>
              <w:rPr>
                <w:sz w:val="20"/>
                <w:szCs w:val="20"/>
              </w:rPr>
            </w:pPr>
          </w:p>
        </w:tc>
        <w:tc>
          <w:tcPr>
            <w:tcW w:w="2243" w:type="dxa"/>
          </w:tcPr>
          <w:p w14:paraId="7733E41E"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1CC34ADC"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p>
          <w:p w14:paraId="0B1BAC6C"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Gizem </w:t>
            </w:r>
            <w:proofErr w:type="spellStart"/>
            <w:r w:rsidRPr="004D3B79">
              <w:rPr>
                <w:sz w:val="20"/>
                <w:szCs w:val="20"/>
              </w:rPr>
              <w:t>Göktuna</w:t>
            </w:r>
            <w:proofErr w:type="spellEnd"/>
          </w:p>
          <w:p w14:paraId="3FB25E30"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38D41EB2" w14:textId="77777777" w:rsidR="00BE6916" w:rsidRPr="004D3B79" w:rsidRDefault="00BE6916" w:rsidP="00100A6C">
            <w:pPr>
              <w:rPr>
                <w:sz w:val="20"/>
                <w:szCs w:val="20"/>
              </w:rPr>
            </w:pPr>
          </w:p>
        </w:tc>
        <w:tc>
          <w:tcPr>
            <w:tcW w:w="2725" w:type="dxa"/>
          </w:tcPr>
          <w:p w14:paraId="3CAA628A"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3C74030C" w14:textId="77777777" w:rsidTr="00100A6C">
        <w:trPr>
          <w:trHeight w:val="1036"/>
        </w:trPr>
        <w:tc>
          <w:tcPr>
            <w:tcW w:w="1791" w:type="dxa"/>
          </w:tcPr>
          <w:p w14:paraId="7868F7B3" w14:textId="77777777" w:rsidR="00BE6916" w:rsidRPr="004D3B79" w:rsidRDefault="00BE6916" w:rsidP="00100A6C">
            <w:pPr>
              <w:rPr>
                <w:b/>
                <w:sz w:val="20"/>
                <w:szCs w:val="20"/>
              </w:rPr>
            </w:pPr>
            <w:r w:rsidRPr="004D3B79">
              <w:rPr>
                <w:b/>
                <w:sz w:val="20"/>
                <w:szCs w:val="20"/>
              </w:rPr>
              <w:t>8. Hafta</w:t>
            </w:r>
          </w:p>
          <w:p w14:paraId="6DF37726" w14:textId="77777777" w:rsidR="00BE6916" w:rsidRPr="004D3B79" w:rsidRDefault="00BE6916" w:rsidP="00100A6C">
            <w:pPr>
              <w:rPr>
                <w:b/>
                <w:sz w:val="20"/>
                <w:szCs w:val="20"/>
              </w:rPr>
            </w:pPr>
          </w:p>
        </w:tc>
        <w:tc>
          <w:tcPr>
            <w:tcW w:w="2529" w:type="dxa"/>
          </w:tcPr>
          <w:p w14:paraId="302EE704" w14:textId="77777777" w:rsidR="00BE6916" w:rsidRPr="004D3B79" w:rsidRDefault="00BE6916" w:rsidP="00100A6C">
            <w:pPr>
              <w:jc w:val="both"/>
              <w:rPr>
                <w:bCs/>
                <w:sz w:val="20"/>
                <w:szCs w:val="20"/>
              </w:rPr>
            </w:pPr>
            <w:r w:rsidRPr="004D3B79">
              <w:rPr>
                <w:bCs/>
                <w:sz w:val="20"/>
                <w:szCs w:val="20"/>
              </w:rPr>
              <w:t>Doku Bütünlüğünün Sağlanması</w:t>
            </w:r>
          </w:p>
          <w:p w14:paraId="126141D3" w14:textId="77777777" w:rsidR="00BE6916" w:rsidRPr="004D3B79" w:rsidRDefault="00BE6916" w:rsidP="00100A6C">
            <w:pPr>
              <w:jc w:val="both"/>
              <w:rPr>
                <w:sz w:val="20"/>
                <w:szCs w:val="20"/>
              </w:rPr>
            </w:pPr>
            <w:r w:rsidRPr="004D3B79">
              <w:rPr>
                <w:sz w:val="20"/>
                <w:szCs w:val="20"/>
              </w:rPr>
              <w:t>Kan Transfüzyonu</w:t>
            </w:r>
          </w:p>
          <w:p w14:paraId="3826E610" w14:textId="77777777" w:rsidR="00BE6916" w:rsidRPr="004D3B79" w:rsidRDefault="00BE6916" w:rsidP="00100A6C">
            <w:pPr>
              <w:jc w:val="both"/>
              <w:rPr>
                <w:bCs/>
                <w:sz w:val="20"/>
                <w:szCs w:val="20"/>
              </w:rPr>
            </w:pPr>
          </w:p>
          <w:p w14:paraId="4754C64F" w14:textId="77777777" w:rsidR="00BE6916" w:rsidRPr="004D3B79" w:rsidRDefault="00BE6916" w:rsidP="00100A6C">
            <w:pPr>
              <w:jc w:val="both"/>
              <w:rPr>
                <w:bCs/>
                <w:sz w:val="20"/>
                <w:szCs w:val="20"/>
              </w:rPr>
            </w:pPr>
          </w:p>
        </w:tc>
        <w:tc>
          <w:tcPr>
            <w:tcW w:w="2243" w:type="dxa"/>
          </w:tcPr>
          <w:p w14:paraId="1A489E04" w14:textId="77777777" w:rsidR="00BE6916" w:rsidRPr="004D3B79" w:rsidRDefault="00BE6916" w:rsidP="00100A6C">
            <w:pPr>
              <w:rPr>
                <w:sz w:val="20"/>
                <w:szCs w:val="20"/>
              </w:rPr>
            </w:pPr>
            <w:proofErr w:type="spellStart"/>
            <w:r w:rsidRPr="004D3B79">
              <w:rPr>
                <w:sz w:val="20"/>
                <w:szCs w:val="20"/>
              </w:rPr>
              <w:t>Prof.Dr.Dilek</w:t>
            </w:r>
            <w:proofErr w:type="spellEnd"/>
            <w:r w:rsidRPr="004D3B79">
              <w:rPr>
                <w:sz w:val="20"/>
                <w:szCs w:val="20"/>
              </w:rPr>
              <w:t xml:space="preserve"> Özden</w:t>
            </w:r>
          </w:p>
          <w:p w14:paraId="6EE2C6B5"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r w:rsidRPr="004D3B79">
              <w:rPr>
                <w:sz w:val="20"/>
                <w:szCs w:val="20"/>
              </w:rPr>
              <w:t xml:space="preserve"> </w:t>
            </w:r>
          </w:p>
          <w:p w14:paraId="0CEE03FF"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221BF307"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25471F86" w14:textId="77777777" w:rsidR="00BE6916" w:rsidRPr="004D3B79" w:rsidRDefault="00BE6916" w:rsidP="00100A6C">
            <w:pPr>
              <w:rPr>
                <w:sz w:val="20"/>
                <w:szCs w:val="20"/>
              </w:rPr>
            </w:pPr>
          </w:p>
        </w:tc>
        <w:tc>
          <w:tcPr>
            <w:tcW w:w="2725" w:type="dxa"/>
          </w:tcPr>
          <w:p w14:paraId="34911233"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67518268" w14:textId="77777777" w:rsidTr="00100A6C">
        <w:trPr>
          <w:trHeight w:val="1133"/>
        </w:trPr>
        <w:tc>
          <w:tcPr>
            <w:tcW w:w="1791" w:type="dxa"/>
          </w:tcPr>
          <w:p w14:paraId="49A5B901" w14:textId="77777777" w:rsidR="00BE6916" w:rsidRPr="004D3B79" w:rsidRDefault="00BE6916" w:rsidP="00100A6C">
            <w:pPr>
              <w:rPr>
                <w:b/>
                <w:sz w:val="20"/>
                <w:szCs w:val="20"/>
              </w:rPr>
            </w:pPr>
            <w:r w:rsidRPr="004D3B79">
              <w:rPr>
                <w:b/>
                <w:sz w:val="20"/>
                <w:szCs w:val="20"/>
              </w:rPr>
              <w:t>9. Hafta</w:t>
            </w:r>
          </w:p>
          <w:p w14:paraId="75B72670" w14:textId="77777777" w:rsidR="00BE6916" w:rsidRPr="004D3B79" w:rsidRDefault="00BE6916" w:rsidP="00100A6C">
            <w:pPr>
              <w:rPr>
                <w:b/>
                <w:sz w:val="20"/>
                <w:szCs w:val="20"/>
              </w:rPr>
            </w:pPr>
          </w:p>
        </w:tc>
        <w:tc>
          <w:tcPr>
            <w:tcW w:w="2529" w:type="dxa"/>
          </w:tcPr>
          <w:p w14:paraId="0E4A970B" w14:textId="77777777" w:rsidR="00BE6916" w:rsidRPr="004D3B79" w:rsidRDefault="00BE6916" w:rsidP="00100A6C">
            <w:pPr>
              <w:jc w:val="both"/>
              <w:rPr>
                <w:sz w:val="20"/>
                <w:szCs w:val="20"/>
              </w:rPr>
            </w:pPr>
            <w:r w:rsidRPr="004D3B79">
              <w:rPr>
                <w:sz w:val="20"/>
                <w:szCs w:val="20"/>
              </w:rPr>
              <w:t>Beslenme Gereksinimi ve Hemşirelik Uygulamaları</w:t>
            </w:r>
          </w:p>
          <w:p w14:paraId="5E913A51" w14:textId="77777777" w:rsidR="00BE6916" w:rsidRPr="004D3B79" w:rsidRDefault="00BE6916" w:rsidP="00100A6C">
            <w:pPr>
              <w:jc w:val="both"/>
              <w:rPr>
                <w:sz w:val="20"/>
                <w:szCs w:val="20"/>
                <w:shd w:val="clear" w:color="auto" w:fill="FFFFFF"/>
              </w:rPr>
            </w:pPr>
            <w:r w:rsidRPr="004D3B79">
              <w:rPr>
                <w:sz w:val="20"/>
                <w:szCs w:val="20"/>
              </w:rPr>
              <w:t>(</w:t>
            </w:r>
            <w:proofErr w:type="spellStart"/>
            <w:r w:rsidRPr="004D3B79">
              <w:rPr>
                <w:sz w:val="20"/>
                <w:szCs w:val="20"/>
              </w:rPr>
              <w:t>Enteral</w:t>
            </w:r>
            <w:proofErr w:type="spellEnd"/>
            <w:r w:rsidRPr="004D3B79">
              <w:rPr>
                <w:sz w:val="20"/>
                <w:szCs w:val="20"/>
              </w:rPr>
              <w:t xml:space="preserve"> ve </w:t>
            </w:r>
            <w:proofErr w:type="spellStart"/>
            <w:r w:rsidRPr="004D3B79">
              <w:rPr>
                <w:sz w:val="20"/>
                <w:szCs w:val="20"/>
              </w:rPr>
              <w:t>Parenteral</w:t>
            </w:r>
            <w:proofErr w:type="spellEnd"/>
            <w:r w:rsidRPr="004D3B79">
              <w:rPr>
                <w:sz w:val="20"/>
                <w:szCs w:val="20"/>
              </w:rPr>
              <w:t xml:space="preserve"> Beslenme)</w:t>
            </w:r>
          </w:p>
        </w:tc>
        <w:tc>
          <w:tcPr>
            <w:tcW w:w="2243" w:type="dxa"/>
          </w:tcPr>
          <w:p w14:paraId="04770D8C"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664F5859"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0CFD39C8"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Gizem </w:t>
            </w:r>
            <w:proofErr w:type="spellStart"/>
            <w:r w:rsidRPr="004D3B79">
              <w:rPr>
                <w:sz w:val="20"/>
                <w:szCs w:val="20"/>
              </w:rPr>
              <w:t>Göktuna</w:t>
            </w:r>
            <w:proofErr w:type="spellEnd"/>
            <w:r w:rsidRPr="004D3B79">
              <w:rPr>
                <w:sz w:val="20"/>
                <w:szCs w:val="20"/>
              </w:rPr>
              <w:t xml:space="preserve"> </w:t>
            </w:r>
          </w:p>
          <w:p w14:paraId="699E7343"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7EB8C7B9" w14:textId="77777777" w:rsidR="00BE6916" w:rsidRPr="004D3B79" w:rsidRDefault="00BE6916" w:rsidP="00100A6C">
            <w:pPr>
              <w:rPr>
                <w:sz w:val="20"/>
                <w:szCs w:val="20"/>
              </w:rPr>
            </w:pPr>
          </w:p>
        </w:tc>
        <w:tc>
          <w:tcPr>
            <w:tcW w:w="2725" w:type="dxa"/>
          </w:tcPr>
          <w:p w14:paraId="11D3041D"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15F687D8" w14:textId="77777777" w:rsidTr="00100A6C">
        <w:trPr>
          <w:trHeight w:val="1275"/>
        </w:trPr>
        <w:tc>
          <w:tcPr>
            <w:tcW w:w="1791" w:type="dxa"/>
          </w:tcPr>
          <w:p w14:paraId="3D04C0A0" w14:textId="77777777" w:rsidR="00BE6916" w:rsidRPr="004D3B79" w:rsidRDefault="00BE6916" w:rsidP="00100A6C">
            <w:pPr>
              <w:rPr>
                <w:b/>
                <w:sz w:val="20"/>
                <w:szCs w:val="20"/>
              </w:rPr>
            </w:pPr>
            <w:r w:rsidRPr="004D3B79">
              <w:rPr>
                <w:b/>
                <w:sz w:val="20"/>
                <w:szCs w:val="20"/>
              </w:rPr>
              <w:t>10. Hafta</w:t>
            </w:r>
          </w:p>
          <w:p w14:paraId="7A5E82BA" w14:textId="77777777" w:rsidR="00BE6916" w:rsidRPr="004D3B79" w:rsidRDefault="00BE6916" w:rsidP="00100A6C">
            <w:pPr>
              <w:rPr>
                <w:b/>
                <w:sz w:val="20"/>
                <w:szCs w:val="20"/>
              </w:rPr>
            </w:pPr>
          </w:p>
        </w:tc>
        <w:tc>
          <w:tcPr>
            <w:tcW w:w="2529" w:type="dxa"/>
          </w:tcPr>
          <w:p w14:paraId="16CA1A26" w14:textId="77777777" w:rsidR="00BE6916" w:rsidRPr="004D3B79" w:rsidRDefault="00BE6916" w:rsidP="00100A6C">
            <w:pPr>
              <w:jc w:val="both"/>
              <w:rPr>
                <w:b/>
                <w:sz w:val="20"/>
                <w:szCs w:val="20"/>
              </w:rPr>
            </w:pPr>
            <w:r w:rsidRPr="004D3B79">
              <w:rPr>
                <w:sz w:val="20"/>
                <w:szCs w:val="20"/>
              </w:rPr>
              <w:t>Solunum Gereksinimi ve Hemşirelik Uygulamaları</w:t>
            </w:r>
          </w:p>
        </w:tc>
        <w:tc>
          <w:tcPr>
            <w:tcW w:w="2243" w:type="dxa"/>
          </w:tcPr>
          <w:p w14:paraId="6259F1F4"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2FA408CA"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42F1FD7B" w14:textId="77777777" w:rsidR="00BE6916" w:rsidRPr="004D3B79" w:rsidRDefault="00BE6916" w:rsidP="00100A6C">
            <w:pPr>
              <w:rPr>
                <w:sz w:val="20"/>
                <w:szCs w:val="20"/>
              </w:rPr>
            </w:pPr>
          </w:p>
        </w:tc>
        <w:tc>
          <w:tcPr>
            <w:tcW w:w="2725" w:type="dxa"/>
          </w:tcPr>
          <w:p w14:paraId="58963831"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2BF812F5" w14:textId="77777777" w:rsidTr="00100A6C">
        <w:trPr>
          <w:trHeight w:val="1011"/>
        </w:trPr>
        <w:tc>
          <w:tcPr>
            <w:tcW w:w="1791" w:type="dxa"/>
          </w:tcPr>
          <w:p w14:paraId="2DC62D5B" w14:textId="77777777" w:rsidR="00BE6916" w:rsidRPr="004D3B79" w:rsidRDefault="00BE6916" w:rsidP="00100A6C">
            <w:pPr>
              <w:rPr>
                <w:b/>
                <w:sz w:val="20"/>
                <w:szCs w:val="20"/>
              </w:rPr>
            </w:pPr>
            <w:r w:rsidRPr="004D3B79">
              <w:rPr>
                <w:b/>
                <w:sz w:val="20"/>
                <w:szCs w:val="20"/>
              </w:rPr>
              <w:t>11.Hafta</w:t>
            </w:r>
          </w:p>
          <w:p w14:paraId="26C6C544" w14:textId="77777777" w:rsidR="00BE6916" w:rsidRPr="004D3B79" w:rsidRDefault="00BE6916" w:rsidP="00100A6C">
            <w:pPr>
              <w:rPr>
                <w:b/>
                <w:sz w:val="20"/>
                <w:szCs w:val="20"/>
              </w:rPr>
            </w:pPr>
          </w:p>
        </w:tc>
        <w:tc>
          <w:tcPr>
            <w:tcW w:w="2529" w:type="dxa"/>
          </w:tcPr>
          <w:p w14:paraId="328A86F0" w14:textId="77777777" w:rsidR="00BE6916" w:rsidRPr="004D3B79" w:rsidRDefault="00BE6916" w:rsidP="00100A6C">
            <w:pPr>
              <w:jc w:val="both"/>
              <w:rPr>
                <w:sz w:val="20"/>
                <w:szCs w:val="20"/>
              </w:rPr>
            </w:pPr>
            <w:r w:rsidRPr="004D3B79">
              <w:rPr>
                <w:sz w:val="20"/>
                <w:szCs w:val="20"/>
              </w:rPr>
              <w:t>SVK bakımı ve kan alma</w:t>
            </w:r>
          </w:p>
          <w:p w14:paraId="076778BC" w14:textId="77777777" w:rsidR="00BE6916" w:rsidRPr="004D3B79" w:rsidRDefault="00BE6916" w:rsidP="00100A6C">
            <w:pPr>
              <w:jc w:val="both"/>
              <w:rPr>
                <w:sz w:val="20"/>
                <w:szCs w:val="20"/>
              </w:rPr>
            </w:pPr>
            <w:r w:rsidRPr="004D3B79">
              <w:rPr>
                <w:sz w:val="20"/>
                <w:szCs w:val="20"/>
              </w:rPr>
              <w:t>Uyku ve dinlenme</w:t>
            </w:r>
          </w:p>
        </w:tc>
        <w:tc>
          <w:tcPr>
            <w:tcW w:w="2243" w:type="dxa"/>
          </w:tcPr>
          <w:p w14:paraId="278F8C14"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48FDB58E"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p w14:paraId="482ADDB4"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2F88296B" w14:textId="77777777" w:rsidR="00BE6916" w:rsidRPr="004D3B79" w:rsidRDefault="00BE6916" w:rsidP="00100A6C">
            <w:pPr>
              <w:rPr>
                <w:sz w:val="20"/>
                <w:szCs w:val="20"/>
              </w:rPr>
            </w:pPr>
          </w:p>
        </w:tc>
        <w:tc>
          <w:tcPr>
            <w:tcW w:w="2725" w:type="dxa"/>
          </w:tcPr>
          <w:p w14:paraId="15A9BE59"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010BDAF9" w14:textId="77777777" w:rsidTr="00100A6C">
        <w:trPr>
          <w:trHeight w:val="1011"/>
        </w:trPr>
        <w:tc>
          <w:tcPr>
            <w:tcW w:w="1791" w:type="dxa"/>
          </w:tcPr>
          <w:p w14:paraId="66FC0470" w14:textId="77777777" w:rsidR="00BE6916" w:rsidRPr="004D3B79" w:rsidRDefault="00BE6916" w:rsidP="00100A6C">
            <w:pPr>
              <w:rPr>
                <w:b/>
                <w:sz w:val="20"/>
                <w:szCs w:val="20"/>
              </w:rPr>
            </w:pPr>
            <w:r w:rsidRPr="004D3B79">
              <w:rPr>
                <w:b/>
                <w:sz w:val="20"/>
                <w:szCs w:val="20"/>
              </w:rPr>
              <w:t>12. Hafta</w:t>
            </w:r>
          </w:p>
          <w:p w14:paraId="6D4328CE" w14:textId="77777777" w:rsidR="00BE6916" w:rsidRPr="004D3B79" w:rsidRDefault="00BE6916" w:rsidP="00100A6C">
            <w:pPr>
              <w:rPr>
                <w:b/>
                <w:sz w:val="20"/>
                <w:szCs w:val="20"/>
              </w:rPr>
            </w:pPr>
          </w:p>
        </w:tc>
        <w:tc>
          <w:tcPr>
            <w:tcW w:w="2529" w:type="dxa"/>
          </w:tcPr>
          <w:p w14:paraId="44816B29" w14:textId="77777777" w:rsidR="00BE6916" w:rsidRPr="004D3B79" w:rsidRDefault="00BE6916" w:rsidP="00100A6C">
            <w:pPr>
              <w:jc w:val="both"/>
              <w:rPr>
                <w:sz w:val="20"/>
                <w:szCs w:val="20"/>
              </w:rPr>
            </w:pPr>
            <w:r w:rsidRPr="004D3B79">
              <w:rPr>
                <w:sz w:val="20"/>
                <w:szCs w:val="20"/>
              </w:rPr>
              <w:t>Bağırsak Boşaltım Gereksinimi ve Hemşirelik Uygulamaları</w:t>
            </w:r>
          </w:p>
          <w:p w14:paraId="33F8D558" w14:textId="77777777" w:rsidR="00BE6916" w:rsidRPr="004D3B79" w:rsidRDefault="00BE6916" w:rsidP="00100A6C">
            <w:pPr>
              <w:jc w:val="both"/>
              <w:rPr>
                <w:sz w:val="20"/>
                <w:szCs w:val="20"/>
              </w:rPr>
            </w:pPr>
            <w:r w:rsidRPr="004D3B79">
              <w:rPr>
                <w:sz w:val="20"/>
                <w:szCs w:val="20"/>
              </w:rPr>
              <w:t>Kayıp ölüm yas</w:t>
            </w:r>
          </w:p>
          <w:p w14:paraId="6C1D5573" w14:textId="77777777" w:rsidR="00BE6916" w:rsidRPr="004D3B79" w:rsidRDefault="00BE6916" w:rsidP="00100A6C">
            <w:pPr>
              <w:jc w:val="both"/>
              <w:rPr>
                <w:sz w:val="20"/>
                <w:szCs w:val="20"/>
              </w:rPr>
            </w:pPr>
          </w:p>
        </w:tc>
        <w:tc>
          <w:tcPr>
            <w:tcW w:w="2243" w:type="dxa"/>
          </w:tcPr>
          <w:p w14:paraId="3C641DBB" w14:textId="77777777" w:rsidR="00BE6916" w:rsidRPr="004D3B79" w:rsidRDefault="00BE6916" w:rsidP="00100A6C">
            <w:pPr>
              <w:rPr>
                <w:sz w:val="20"/>
                <w:szCs w:val="20"/>
              </w:rPr>
            </w:pPr>
            <w:proofErr w:type="spellStart"/>
            <w:r w:rsidRPr="004D3B79">
              <w:rPr>
                <w:sz w:val="20"/>
                <w:szCs w:val="20"/>
              </w:rPr>
              <w:t>Doç.Dr.Gülşah</w:t>
            </w:r>
            <w:proofErr w:type="spellEnd"/>
            <w:r w:rsidRPr="004D3B79">
              <w:rPr>
                <w:sz w:val="20"/>
                <w:szCs w:val="20"/>
              </w:rPr>
              <w:t xml:space="preserve"> Gürol Arslan</w:t>
            </w:r>
          </w:p>
          <w:p w14:paraId="67D559A3"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Nurten Alan</w:t>
            </w:r>
          </w:p>
          <w:p w14:paraId="7EDC9FB9"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p>
          <w:p w14:paraId="70E8706B"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Gizem </w:t>
            </w:r>
            <w:proofErr w:type="spellStart"/>
            <w:r w:rsidRPr="004D3B79">
              <w:rPr>
                <w:sz w:val="20"/>
                <w:szCs w:val="20"/>
              </w:rPr>
              <w:t>Göktuna</w:t>
            </w:r>
            <w:proofErr w:type="spellEnd"/>
            <w:r w:rsidRPr="004D3B79">
              <w:rPr>
                <w:sz w:val="20"/>
                <w:szCs w:val="20"/>
              </w:rPr>
              <w:t xml:space="preserve"> </w:t>
            </w:r>
          </w:p>
          <w:p w14:paraId="202DAE96" w14:textId="77777777" w:rsidR="00BE6916" w:rsidRPr="004D3B79" w:rsidRDefault="00BE6916" w:rsidP="00100A6C">
            <w:pPr>
              <w:rPr>
                <w:sz w:val="20"/>
                <w:szCs w:val="20"/>
              </w:rPr>
            </w:pPr>
          </w:p>
        </w:tc>
        <w:tc>
          <w:tcPr>
            <w:tcW w:w="2725" w:type="dxa"/>
          </w:tcPr>
          <w:p w14:paraId="138F71C2"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7DB8AA85" w14:textId="77777777" w:rsidTr="00100A6C">
        <w:trPr>
          <w:trHeight w:val="1045"/>
        </w:trPr>
        <w:tc>
          <w:tcPr>
            <w:tcW w:w="1791" w:type="dxa"/>
          </w:tcPr>
          <w:p w14:paraId="3EDC3E7A" w14:textId="77777777" w:rsidR="00BE6916" w:rsidRPr="004D3B79" w:rsidRDefault="00BE6916" w:rsidP="00100A6C">
            <w:pPr>
              <w:rPr>
                <w:b/>
                <w:sz w:val="20"/>
                <w:szCs w:val="20"/>
              </w:rPr>
            </w:pPr>
            <w:r w:rsidRPr="004D3B79">
              <w:rPr>
                <w:b/>
                <w:sz w:val="20"/>
                <w:szCs w:val="20"/>
              </w:rPr>
              <w:t>13. Hafta</w:t>
            </w:r>
          </w:p>
          <w:p w14:paraId="225594C2" w14:textId="77777777" w:rsidR="00BE6916" w:rsidRPr="004D3B79" w:rsidRDefault="00BE6916" w:rsidP="00100A6C">
            <w:pPr>
              <w:rPr>
                <w:b/>
                <w:sz w:val="20"/>
                <w:szCs w:val="20"/>
              </w:rPr>
            </w:pPr>
          </w:p>
        </w:tc>
        <w:tc>
          <w:tcPr>
            <w:tcW w:w="2529" w:type="dxa"/>
          </w:tcPr>
          <w:p w14:paraId="48388B87" w14:textId="77777777" w:rsidR="00BE6916" w:rsidRPr="004D3B79" w:rsidRDefault="00BE6916" w:rsidP="00100A6C">
            <w:pPr>
              <w:jc w:val="both"/>
              <w:rPr>
                <w:sz w:val="20"/>
                <w:szCs w:val="20"/>
                <w:shd w:val="clear" w:color="auto" w:fill="FFFFFF"/>
              </w:rPr>
            </w:pPr>
            <w:r w:rsidRPr="004D3B79">
              <w:rPr>
                <w:sz w:val="20"/>
                <w:szCs w:val="20"/>
                <w:shd w:val="clear" w:color="auto" w:fill="FFFFFF"/>
              </w:rPr>
              <w:t>Stoma bakımı</w:t>
            </w:r>
          </w:p>
          <w:p w14:paraId="3C4D8499" w14:textId="77777777" w:rsidR="00BE6916" w:rsidRPr="004D3B79" w:rsidRDefault="00BE6916" w:rsidP="00100A6C">
            <w:pPr>
              <w:jc w:val="both"/>
              <w:rPr>
                <w:sz w:val="20"/>
                <w:szCs w:val="20"/>
              </w:rPr>
            </w:pPr>
            <w:r w:rsidRPr="004D3B79">
              <w:rPr>
                <w:sz w:val="20"/>
                <w:szCs w:val="20"/>
              </w:rPr>
              <w:t>Perioperatif bakım gereksinimleri</w:t>
            </w:r>
          </w:p>
        </w:tc>
        <w:tc>
          <w:tcPr>
            <w:tcW w:w="2243" w:type="dxa"/>
          </w:tcPr>
          <w:p w14:paraId="04E4B129" w14:textId="77777777" w:rsidR="00BE6916" w:rsidRPr="004D3B79" w:rsidRDefault="00BE6916" w:rsidP="00100A6C">
            <w:pPr>
              <w:rPr>
                <w:sz w:val="20"/>
                <w:szCs w:val="20"/>
              </w:rPr>
            </w:pPr>
            <w:proofErr w:type="spellStart"/>
            <w:r w:rsidRPr="004D3B79">
              <w:rPr>
                <w:sz w:val="20"/>
                <w:szCs w:val="20"/>
              </w:rPr>
              <w:t>Prof.Dr.Dilek</w:t>
            </w:r>
            <w:proofErr w:type="spellEnd"/>
            <w:r w:rsidRPr="004D3B79">
              <w:rPr>
                <w:sz w:val="20"/>
                <w:szCs w:val="20"/>
              </w:rPr>
              <w:t xml:space="preserve"> Özden</w:t>
            </w:r>
          </w:p>
          <w:p w14:paraId="546D219F"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Gizem </w:t>
            </w:r>
            <w:proofErr w:type="spellStart"/>
            <w:r w:rsidRPr="004D3B79">
              <w:rPr>
                <w:sz w:val="20"/>
                <w:szCs w:val="20"/>
              </w:rPr>
              <w:t>Göktuna</w:t>
            </w:r>
            <w:proofErr w:type="spellEnd"/>
          </w:p>
          <w:p w14:paraId="79AFC5A6"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p>
          <w:p w14:paraId="673E58EE" w14:textId="77777777" w:rsidR="00BE6916" w:rsidRPr="004D3B79" w:rsidRDefault="00BE6916" w:rsidP="00100A6C">
            <w:pPr>
              <w:rPr>
                <w:sz w:val="20"/>
                <w:szCs w:val="20"/>
              </w:rPr>
            </w:pPr>
            <w:proofErr w:type="spellStart"/>
            <w:r w:rsidRPr="004D3B79">
              <w:rPr>
                <w:sz w:val="20"/>
                <w:szCs w:val="20"/>
              </w:rPr>
              <w:t>Öğr.Gör.Dr.Yelkin</w:t>
            </w:r>
            <w:proofErr w:type="spellEnd"/>
            <w:r w:rsidRPr="004D3B79">
              <w:rPr>
                <w:sz w:val="20"/>
                <w:szCs w:val="20"/>
              </w:rPr>
              <w:t xml:space="preserve"> Alp</w:t>
            </w:r>
          </w:p>
          <w:p w14:paraId="5DE68464" w14:textId="77777777" w:rsidR="00BE6916" w:rsidRPr="004D3B79" w:rsidRDefault="00BE6916" w:rsidP="00100A6C">
            <w:pPr>
              <w:rPr>
                <w:sz w:val="20"/>
                <w:szCs w:val="20"/>
              </w:rPr>
            </w:pPr>
          </w:p>
        </w:tc>
        <w:tc>
          <w:tcPr>
            <w:tcW w:w="2725" w:type="dxa"/>
          </w:tcPr>
          <w:p w14:paraId="6F71D9AD"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77959F62" w14:textId="77777777" w:rsidTr="00100A6C">
        <w:trPr>
          <w:trHeight w:val="1078"/>
        </w:trPr>
        <w:tc>
          <w:tcPr>
            <w:tcW w:w="1791" w:type="dxa"/>
          </w:tcPr>
          <w:p w14:paraId="3072A714" w14:textId="77777777" w:rsidR="00BE6916" w:rsidRPr="004D3B79" w:rsidRDefault="00BE6916" w:rsidP="00100A6C">
            <w:pPr>
              <w:rPr>
                <w:b/>
                <w:sz w:val="20"/>
                <w:szCs w:val="20"/>
              </w:rPr>
            </w:pPr>
            <w:r w:rsidRPr="004D3B79">
              <w:rPr>
                <w:b/>
                <w:sz w:val="20"/>
                <w:szCs w:val="20"/>
              </w:rPr>
              <w:lastRenderedPageBreak/>
              <w:t>14. Hafta</w:t>
            </w:r>
          </w:p>
        </w:tc>
        <w:tc>
          <w:tcPr>
            <w:tcW w:w="2529" w:type="dxa"/>
          </w:tcPr>
          <w:p w14:paraId="3980805C" w14:textId="77777777" w:rsidR="00BE6916" w:rsidRPr="004D3B79" w:rsidRDefault="00BE6916" w:rsidP="00100A6C">
            <w:pPr>
              <w:jc w:val="both"/>
              <w:rPr>
                <w:sz w:val="20"/>
                <w:szCs w:val="20"/>
              </w:rPr>
            </w:pPr>
            <w:r w:rsidRPr="004D3B79">
              <w:rPr>
                <w:sz w:val="20"/>
                <w:szCs w:val="20"/>
              </w:rPr>
              <w:t xml:space="preserve"> Üriner sistem gereksinimi ve hemşirelik uygulamaları</w:t>
            </w:r>
          </w:p>
          <w:p w14:paraId="11C917F3" w14:textId="77777777" w:rsidR="00BE6916" w:rsidRPr="004D3B79" w:rsidRDefault="00BE6916" w:rsidP="00100A6C">
            <w:pPr>
              <w:jc w:val="both"/>
              <w:rPr>
                <w:sz w:val="20"/>
                <w:szCs w:val="20"/>
              </w:rPr>
            </w:pPr>
            <w:r w:rsidRPr="004D3B79">
              <w:rPr>
                <w:sz w:val="20"/>
                <w:szCs w:val="20"/>
              </w:rPr>
              <w:t>Değerlendirme</w:t>
            </w:r>
          </w:p>
          <w:p w14:paraId="6AA8868A" w14:textId="77777777" w:rsidR="00BE6916" w:rsidRPr="004D3B79" w:rsidRDefault="00BE6916" w:rsidP="00100A6C">
            <w:pPr>
              <w:jc w:val="both"/>
              <w:rPr>
                <w:sz w:val="20"/>
                <w:szCs w:val="20"/>
              </w:rPr>
            </w:pPr>
          </w:p>
        </w:tc>
        <w:tc>
          <w:tcPr>
            <w:tcW w:w="2243" w:type="dxa"/>
          </w:tcPr>
          <w:p w14:paraId="5E3E3DFD" w14:textId="77777777" w:rsidR="00BE6916" w:rsidRPr="004D3B79" w:rsidRDefault="00BE6916" w:rsidP="00100A6C">
            <w:pPr>
              <w:rPr>
                <w:sz w:val="20"/>
                <w:szCs w:val="20"/>
              </w:rPr>
            </w:pPr>
            <w:proofErr w:type="spellStart"/>
            <w:r w:rsidRPr="004D3B79">
              <w:rPr>
                <w:sz w:val="20"/>
                <w:szCs w:val="20"/>
              </w:rPr>
              <w:t>Prof.Dr.Dilek</w:t>
            </w:r>
            <w:proofErr w:type="spellEnd"/>
            <w:r w:rsidRPr="004D3B79">
              <w:rPr>
                <w:sz w:val="20"/>
                <w:szCs w:val="20"/>
              </w:rPr>
              <w:t xml:space="preserve"> Özden</w:t>
            </w:r>
          </w:p>
          <w:p w14:paraId="14DCF54B"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Gizem </w:t>
            </w:r>
            <w:proofErr w:type="spellStart"/>
            <w:r w:rsidRPr="004D3B79">
              <w:rPr>
                <w:sz w:val="20"/>
                <w:szCs w:val="20"/>
              </w:rPr>
              <w:t>Göktuna</w:t>
            </w:r>
            <w:proofErr w:type="spellEnd"/>
          </w:p>
          <w:p w14:paraId="7BBB04AD"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p>
          <w:p w14:paraId="50AF5729" w14:textId="77777777" w:rsidR="00BE6916" w:rsidRPr="004D3B79" w:rsidRDefault="00BE6916" w:rsidP="00100A6C">
            <w:pPr>
              <w:rPr>
                <w:sz w:val="20"/>
                <w:szCs w:val="20"/>
              </w:rPr>
            </w:pPr>
            <w:proofErr w:type="spellStart"/>
            <w:r w:rsidRPr="004D3B79">
              <w:rPr>
                <w:sz w:val="20"/>
                <w:szCs w:val="20"/>
              </w:rPr>
              <w:t>Dr.Öğr.Üyesi</w:t>
            </w:r>
            <w:proofErr w:type="spellEnd"/>
            <w:r w:rsidRPr="004D3B79">
              <w:rPr>
                <w:sz w:val="20"/>
                <w:szCs w:val="20"/>
              </w:rPr>
              <w:t xml:space="preserve"> İlkin Yılmaz</w:t>
            </w:r>
          </w:p>
        </w:tc>
        <w:tc>
          <w:tcPr>
            <w:tcW w:w="2725" w:type="dxa"/>
          </w:tcPr>
          <w:p w14:paraId="71AF928A" w14:textId="77777777" w:rsidR="00BE6916" w:rsidRPr="004D3B79" w:rsidRDefault="00BE6916" w:rsidP="00100A6C">
            <w:pPr>
              <w:rPr>
                <w:sz w:val="20"/>
                <w:szCs w:val="20"/>
              </w:rPr>
            </w:pPr>
            <w:r w:rsidRPr="004D3B79">
              <w:rPr>
                <w:sz w:val="20"/>
                <w:szCs w:val="20"/>
              </w:rPr>
              <w:t>Ders anlatımı, soru ve cevaplar, beyin fırtınası, demonstrasyon, video gösterimi, kısa testler</w:t>
            </w:r>
          </w:p>
        </w:tc>
      </w:tr>
      <w:tr w:rsidR="00BE6916" w:rsidRPr="004D3B79" w14:paraId="49555264" w14:textId="77777777" w:rsidTr="00100A6C">
        <w:trPr>
          <w:trHeight w:val="232"/>
        </w:trPr>
        <w:tc>
          <w:tcPr>
            <w:tcW w:w="1791" w:type="dxa"/>
          </w:tcPr>
          <w:p w14:paraId="42105821" w14:textId="77777777" w:rsidR="00BE6916" w:rsidRPr="004D3B79" w:rsidRDefault="00BE6916" w:rsidP="00100A6C">
            <w:pPr>
              <w:rPr>
                <w:b/>
                <w:sz w:val="20"/>
                <w:szCs w:val="20"/>
              </w:rPr>
            </w:pPr>
          </w:p>
        </w:tc>
        <w:tc>
          <w:tcPr>
            <w:tcW w:w="2529" w:type="dxa"/>
          </w:tcPr>
          <w:p w14:paraId="0811C8A0" w14:textId="77777777" w:rsidR="00BE6916" w:rsidRPr="004D3B79" w:rsidRDefault="00BE6916" w:rsidP="00100A6C">
            <w:pPr>
              <w:jc w:val="both"/>
              <w:rPr>
                <w:sz w:val="20"/>
                <w:szCs w:val="20"/>
              </w:rPr>
            </w:pPr>
            <w:r w:rsidRPr="004D3B79">
              <w:rPr>
                <w:sz w:val="20"/>
                <w:szCs w:val="20"/>
                <w:lang w:val="en"/>
              </w:rPr>
              <w:t>Final</w:t>
            </w:r>
          </w:p>
        </w:tc>
        <w:tc>
          <w:tcPr>
            <w:tcW w:w="2243" w:type="dxa"/>
          </w:tcPr>
          <w:p w14:paraId="2D4A6569" w14:textId="77777777" w:rsidR="00BE6916" w:rsidRPr="004D3B79" w:rsidRDefault="00BE6916" w:rsidP="00100A6C">
            <w:pPr>
              <w:rPr>
                <w:sz w:val="20"/>
                <w:szCs w:val="20"/>
              </w:rPr>
            </w:pPr>
            <w:r w:rsidRPr="004D3B79">
              <w:rPr>
                <w:sz w:val="20"/>
                <w:szCs w:val="20"/>
              </w:rPr>
              <w:t xml:space="preserve">Cahide </w:t>
            </w:r>
            <w:proofErr w:type="spellStart"/>
            <w:r w:rsidRPr="004D3B79">
              <w:rPr>
                <w:sz w:val="20"/>
                <w:szCs w:val="20"/>
              </w:rPr>
              <w:t>Ayik</w:t>
            </w:r>
            <w:proofErr w:type="spellEnd"/>
          </w:p>
          <w:p w14:paraId="1A214B55" w14:textId="77777777" w:rsidR="00BE6916" w:rsidRPr="004D3B79" w:rsidRDefault="00BE6916" w:rsidP="00100A6C">
            <w:pPr>
              <w:rPr>
                <w:sz w:val="20"/>
                <w:szCs w:val="20"/>
              </w:rPr>
            </w:pPr>
            <w:proofErr w:type="spellStart"/>
            <w:r w:rsidRPr="004D3B79">
              <w:rPr>
                <w:sz w:val="20"/>
                <w:szCs w:val="20"/>
              </w:rPr>
              <w:t>F.Yelkin</w:t>
            </w:r>
            <w:proofErr w:type="spellEnd"/>
            <w:r w:rsidRPr="004D3B79">
              <w:rPr>
                <w:sz w:val="20"/>
                <w:szCs w:val="20"/>
              </w:rPr>
              <w:t xml:space="preserve"> Alp</w:t>
            </w:r>
          </w:p>
        </w:tc>
        <w:tc>
          <w:tcPr>
            <w:tcW w:w="2725" w:type="dxa"/>
          </w:tcPr>
          <w:p w14:paraId="0A53BBB9" w14:textId="77777777" w:rsidR="00BE6916" w:rsidRPr="004D3B79" w:rsidRDefault="00BE6916" w:rsidP="00100A6C">
            <w:pPr>
              <w:rPr>
                <w:sz w:val="20"/>
                <w:szCs w:val="20"/>
              </w:rPr>
            </w:pPr>
          </w:p>
        </w:tc>
      </w:tr>
      <w:tr w:rsidR="00BE6916" w:rsidRPr="004D3B79" w14:paraId="1F1FF19F" w14:textId="77777777" w:rsidTr="00100A6C">
        <w:trPr>
          <w:trHeight w:val="232"/>
        </w:trPr>
        <w:tc>
          <w:tcPr>
            <w:tcW w:w="1791" w:type="dxa"/>
          </w:tcPr>
          <w:p w14:paraId="6946AA48" w14:textId="77777777" w:rsidR="00BE6916" w:rsidRPr="004D3B79" w:rsidRDefault="00BE6916" w:rsidP="00100A6C">
            <w:pPr>
              <w:rPr>
                <w:b/>
                <w:sz w:val="20"/>
                <w:szCs w:val="20"/>
              </w:rPr>
            </w:pPr>
          </w:p>
        </w:tc>
        <w:tc>
          <w:tcPr>
            <w:tcW w:w="2529" w:type="dxa"/>
          </w:tcPr>
          <w:p w14:paraId="56FF71D5" w14:textId="77777777" w:rsidR="00BE6916" w:rsidRPr="004D3B79" w:rsidRDefault="00BE6916" w:rsidP="00100A6C">
            <w:pPr>
              <w:jc w:val="both"/>
              <w:rPr>
                <w:sz w:val="20"/>
                <w:szCs w:val="20"/>
              </w:rPr>
            </w:pPr>
            <w:proofErr w:type="spellStart"/>
            <w:r w:rsidRPr="004D3B79">
              <w:rPr>
                <w:sz w:val="20"/>
                <w:szCs w:val="20"/>
                <w:lang w:val="en"/>
              </w:rPr>
              <w:t>Bütünleme</w:t>
            </w:r>
            <w:proofErr w:type="spellEnd"/>
            <w:r w:rsidRPr="004D3B79">
              <w:rPr>
                <w:sz w:val="20"/>
                <w:szCs w:val="20"/>
                <w:lang w:val="en"/>
              </w:rPr>
              <w:t xml:space="preserve"> </w:t>
            </w:r>
          </w:p>
        </w:tc>
        <w:tc>
          <w:tcPr>
            <w:tcW w:w="2243" w:type="dxa"/>
          </w:tcPr>
          <w:p w14:paraId="20BEE4E1" w14:textId="77777777" w:rsidR="00BE6916" w:rsidRPr="004D3B79" w:rsidRDefault="00BE6916" w:rsidP="00100A6C">
            <w:pPr>
              <w:rPr>
                <w:sz w:val="20"/>
                <w:szCs w:val="20"/>
              </w:rPr>
            </w:pPr>
            <w:r w:rsidRPr="004D3B79">
              <w:rPr>
                <w:sz w:val="20"/>
                <w:szCs w:val="20"/>
              </w:rPr>
              <w:t>İlkin Yılmaz</w:t>
            </w:r>
          </w:p>
        </w:tc>
        <w:tc>
          <w:tcPr>
            <w:tcW w:w="2725" w:type="dxa"/>
          </w:tcPr>
          <w:p w14:paraId="565F3FD0" w14:textId="77777777" w:rsidR="00BE6916" w:rsidRPr="004D3B79" w:rsidRDefault="00BE6916" w:rsidP="00100A6C">
            <w:pPr>
              <w:rPr>
                <w:sz w:val="20"/>
                <w:szCs w:val="20"/>
              </w:rPr>
            </w:pPr>
          </w:p>
        </w:tc>
      </w:tr>
    </w:tbl>
    <w:p w14:paraId="3823F14C" w14:textId="77777777" w:rsidR="00BE6916" w:rsidRPr="004D3B79" w:rsidRDefault="00BE6916" w:rsidP="00BE6916">
      <w:pPr>
        <w:rPr>
          <w:b/>
          <w:sz w:val="20"/>
          <w:szCs w:val="20"/>
        </w:rPr>
      </w:pPr>
      <w:r w:rsidRPr="004D3B79">
        <w:rPr>
          <w:b/>
          <w:sz w:val="20"/>
          <w:szCs w:val="20"/>
        </w:rPr>
        <w:t xml:space="preserve">                                </w:t>
      </w:r>
    </w:p>
    <w:p w14:paraId="55ECC68D" w14:textId="77777777" w:rsidR="00BE6916" w:rsidRPr="004D3B79" w:rsidRDefault="00BE6916" w:rsidP="00BE6916">
      <w:pPr>
        <w:rPr>
          <w:b/>
          <w:sz w:val="20"/>
          <w:szCs w:val="20"/>
        </w:rPr>
      </w:pPr>
      <w:r w:rsidRPr="004D3B79">
        <w:rPr>
          <w:b/>
          <w:sz w:val="20"/>
          <w:szCs w:val="20"/>
        </w:rPr>
        <w:t>Dersin Öğrenme Kazanımlarının Program Kazanımları ile İlişkisi</w:t>
      </w:r>
    </w:p>
    <w:tbl>
      <w:tblPr>
        <w:tblW w:w="5000" w:type="pct"/>
        <w:tblCellMar>
          <w:left w:w="70" w:type="dxa"/>
          <w:right w:w="70" w:type="dxa"/>
        </w:tblCellMar>
        <w:tblLook w:val="04A0" w:firstRow="1" w:lastRow="0" w:firstColumn="1" w:lastColumn="0" w:noHBand="0" w:noVBand="1"/>
      </w:tblPr>
      <w:tblGrid>
        <w:gridCol w:w="9050"/>
      </w:tblGrid>
      <w:tr w:rsidR="00BE6916" w:rsidRPr="004D3B79" w14:paraId="173FBD61" w14:textId="77777777" w:rsidTr="00100A6C">
        <w:trPr>
          <w:trHeight w:val="982"/>
        </w:trPr>
        <w:tc>
          <w:tcPr>
            <w:tcW w:w="5000" w:type="pct"/>
            <w:tcBorders>
              <w:top w:val="single" w:sz="8" w:space="0" w:color="auto"/>
              <w:left w:val="single" w:sz="8" w:space="0" w:color="auto"/>
              <w:bottom w:val="single" w:sz="8" w:space="0" w:color="auto"/>
              <w:right w:val="single" w:sz="8" w:space="0" w:color="000000"/>
            </w:tcBorders>
            <w:shd w:val="clear" w:color="auto" w:fill="auto"/>
          </w:tcPr>
          <w:p w14:paraId="7789F62C" w14:textId="77777777" w:rsidR="00BE6916" w:rsidRPr="004D3B79" w:rsidRDefault="00BE6916" w:rsidP="00100A6C">
            <w:pPr>
              <w:jc w:val="both"/>
              <w:rPr>
                <w:b/>
                <w:bCs/>
                <w:sz w:val="20"/>
                <w:szCs w:val="20"/>
              </w:rPr>
            </w:pPr>
            <w:r w:rsidRPr="004D3B79">
              <w:rPr>
                <w:b/>
                <w:bCs/>
                <w:sz w:val="20"/>
                <w:szCs w:val="20"/>
              </w:rPr>
              <w:t xml:space="preserve">PROGRAM KAZANIMI SAYISI EN FAZLA 20 OLABİLİR, FORMUN İLK SAYFASINDA BELİRTİLEN </w:t>
            </w:r>
          </w:p>
          <w:p w14:paraId="02B5E5DB" w14:textId="77777777" w:rsidR="00BE6916" w:rsidRPr="004D3B79" w:rsidRDefault="00BE6916" w:rsidP="00100A6C">
            <w:pPr>
              <w:jc w:val="both"/>
              <w:rPr>
                <w:b/>
                <w:bCs/>
                <w:sz w:val="20"/>
                <w:szCs w:val="20"/>
              </w:rPr>
            </w:pPr>
            <w:r w:rsidRPr="004D3B79">
              <w:rPr>
                <w:b/>
                <w:bCs/>
                <w:sz w:val="20"/>
                <w:szCs w:val="20"/>
              </w:rPr>
              <w:t>DERSİN ÖĞRENME KAZANIMLARI İLE DERSİN VERİLDİĞİ PROGRAM KAZANIMLARI EŞLEŞTİRİLECEKTİR.</w:t>
            </w:r>
          </w:p>
        </w:tc>
      </w:tr>
    </w:tbl>
    <w:p w14:paraId="0F2985FA" w14:textId="45C67F69" w:rsidR="00BE6916" w:rsidRPr="004D3B79" w:rsidRDefault="00BE6916" w:rsidP="00BE6916">
      <w:pPr>
        <w:rPr>
          <w:b/>
          <w:sz w:val="20"/>
          <w:szCs w:val="20"/>
        </w:rPr>
      </w:pPr>
      <w:r w:rsidRPr="004D3B79">
        <w:rPr>
          <w:b/>
          <w:sz w:val="20"/>
          <w:szCs w:val="20"/>
        </w:rPr>
        <w:t xml:space="preserve">                             </w:t>
      </w:r>
    </w:p>
    <w:tbl>
      <w:tblPr>
        <w:tblpPr w:leftFromText="141" w:rightFromText="141" w:vertAnchor="text" w:horzAnchor="page" w:tblpX="1498"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70"/>
        <w:gridCol w:w="571"/>
        <w:gridCol w:w="571"/>
        <w:gridCol w:w="571"/>
        <w:gridCol w:w="571"/>
        <w:gridCol w:w="571"/>
        <w:gridCol w:w="571"/>
        <w:gridCol w:w="571"/>
        <w:gridCol w:w="571"/>
        <w:gridCol w:w="571"/>
        <w:gridCol w:w="571"/>
        <w:gridCol w:w="571"/>
        <w:gridCol w:w="574"/>
      </w:tblGrid>
      <w:tr w:rsidR="00BE6916" w:rsidRPr="004D3B79" w14:paraId="36D9957C" w14:textId="77777777" w:rsidTr="00CC58C5">
        <w:trPr>
          <w:trHeight w:val="505"/>
        </w:trPr>
        <w:tc>
          <w:tcPr>
            <w:tcW w:w="5000" w:type="pct"/>
            <w:gridSpan w:val="14"/>
            <w:tcBorders>
              <w:top w:val="single" w:sz="4" w:space="0" w:color="auto"/>
              <w:left w:val="single" w:sz="4" w:space="0" w:color="auto"/>
              <w:bottom w:val="single" w:sz="4" w:space="0" w:color="auto"/>
              <w:right w:val="single" w:sz="4" w:space="0" w:color="auto"/>
            </w:tcBorders>
          </w:tcPr>
          <w:p w14:paraId="100D8C5C" w14:textId="77777777" w:rsidR="0017453A" w:rsidRPr="004D3B79" w:rsidRDefault="0017453A" w:rsidP="0017453A">
            <w:pPr>
              <w:rPr>
                <w:rFonts w:eastAsia="Calibri"/>
                <w:b/>
                <w:bCs/>
                <w:sz w:val="20"/>
                <w:szCs w:val="20"/>
                <w:lang w:eastAsia="en-US"/>
              </w:rPr>
            </w:pPr>
            <w:r w:rsidRPr="004D3B79">
              <w:rPr>
                <w:rFonts w:eastAsia="Calibri"/>
                <w:b/>
                <w:bCs/>
                <w:sz w:val="20"/>
                <w:szCs w:val="20"/>
                <w:lang w:eastAsia="en-US"/>
              </w:rPr>
              <w:t>Tablo 1. Dersin öğrenme çıktılarının program çıktılarına katkısı</w:t>
            </w:r>
          </w:p>
          <w:p w14:paraId="47057155" w14:textId="72CE5A3E" w:rsidR="00BE6916" w:rsidRPr="004D3B79" w:rsidRDefault="0017453A" w:rsidP="0017453A">
            <w:pPr>
              <w:rPr>
                <w:rFonts w:eastAsia="Calibri"/>
                <w:b/>
                <w:bCs/>
                <w:sz w:val="20"/>
                <w:szCs w:val="20"/>
                <w:lang w:eastAsia="en-US"/>
              </w:rPr>
            </w:pPr>
            <w:r w:rsidRPr="004D3B79">
              <w:rPr>
                <w:rFonts w:eastAsia="Calibri"/>
                <w:b/>
                <w:bCs/>
                <w:sz w:val="20"/>
                <w:szCs w:val="20"/>
                <w:lang w:eastAsia="en-US"/>
              </w:rPr>
              <w:t>0: katkı yok 1: az katkısı var 2: orta düzeyde katkısı var 3: tam katkısı var</w:t>
            </w:r>
          </w:p>
        </w:tc>
      </w:tr>
      <w:tr w:rsidR="00BE6916" w:rsidRPr="004D3B79" w14:paraId="236C6643" w14:textId="77777777" w:rsidTr="00CC58C5">
        <w:trPr>
          <w:trHeight w:val="505"/>
        </w:trPr>
        <w:tc>
          <w:tcPr>
            <w:tcW w:w="903" w:type="pct"/>
            <w:tcBorders>
              <w:top w:val="single" w:sz="4" w:space="0" w:color="auto"/>
              <w:left w:val="single" w:sz="4" w:space="0" w:color="auto"/>
              <w:bottom w:val="single" w:sz="4" w:space="0" w:color="auto"/>
              <w:right w:val="single" w:sz="4" w:space="0" w:color="auto"/>
            </w:tcBorders>
            <w:hideMark/>
          </w:tcPr>
          <w:p w14:paraId="54487416" w14:textId="77777777" w:rsidR="00BE6916" w:rsidRPr="004D3B79" w:rsidRDefault="00BE6916" w:rsidP="0017453A">
            <w:pPr>
              <w:jc w:val="center"/>
              <w:rPr>
                <w:rFonts w:eastAsia="Calibri"/>
                <w:b/>
                <w:sz w:val="20"/>
                <w:szCs w:val="20"/>
                <w:lang w:eastAsia="en-US"/>
              </w:rPr>
            </w:pPr>
            <w:r w:rsidRPr="004D3B79">
              <w:rPr>
                <w:rFonts w:eastAsia="Calibri"/>
                <w:b/>
                <w:bCs/>
                <w:sz w:val="20"/>
                <w:szCs w:val="20"/>
                <w:lang w:eastAsia="en-US"/>
              </w:rPr>
              <w:t>Öğrenme Çıktısı</w:t>
            </w:r>
          </w:p>
        </w:tc>
        <w:tc>
          <w:tcPr>
            <w:tcW w:w="315" w:type="pct"/>
            <w:tcBorders>
              <w:top w:val="single" w:sz="4" w:space="0" w:color="auto"/>
              <w:left w:val="single" w:sz="4" w:space="0" w:color="auto"/>
              <w:bottom w:val="single" w:sz="4" w:space="0" w:color="auto"/>
              <w:right w:val="single" w:sz="4" w:space="0" w:color="auto"/>
            </w:tcBorders>
            <w:hideMark/>
          </w:tcPr>
          <w:p w14:paraId="7A9A591D"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0E59A7AC"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14:paraId="208227F6"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3C43BDDE"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2</w:t>
            </w:r>
          </w:p>
        </w:tc>
        <w:tc>
          <w:tcPr>
            <w:tcW w:w="315" w:type="pct"/>
            <w:tcBorders>
              <w:top w:val="single" w:sz="4" w:space="0" w:color="auto"/>
              <w:left w:val="single" w:sz="4" w:space="0" w:color="auto"/>
              <w:bottom w:val="single" w:sz="4" w:space="0" w:color="auto"/>
              <w:right w:val="single" w:sz="4" w:space="0" w:color="auto"/>
            </w:tcBorders>
            <w:hideMark/>
          </w:tcPr>
          <w:p w14:paraId="0DD7BBA7"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2846AC84"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hideMark/>
          </w:tcPr>
          <w:p w14:paraId="3A551C4B"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6E2B4901"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4</w:t>
            </w:r>
          </w:p>
        </w:tc>
        <w:tc>
          <w:tcPr>
            <w:tcW w:w="315" w:type="pct"/>
            <w:tcBorders>
              <w:top w:val="single" w:sz="4" w:space="0" w:color="auto"/>
              <w:left w:val="single" w:sz="4" w:space="0" w:color="auto"/>
              <w:bottom w:val="single" w:sz="4" w:space="0" w:color="auto"/>
              <w:right w:val="single" w:sz="4" w:space="0" w:color="auto"/>
            </w:tcBorders>
            <w:hideMark/>
          </w:tcPr>
          <w:p w14:paraId="0D9C8A73"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49782496"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5</w:t>
            </w:r>
          </w:p>
        </w:tc>
        <w:tc>
          <w:tcPr>
            <w:tcW w:w="315" w:type="pct"/>
            <w:tcBorders>
              <w:top w:val="single" w:sz="4" w:space="0" w:color="auto"/>
              <w:left w:val="single" w:sz="4" w:space="0" w:color="auto"/>
              <w:bottom w:val="single" w:sz="4" w:space="0" w:color="auto"/>
              <w:right w:val="single" w:sz="4" w:space="0" w:color="auto"/>
            </w:tcBorders>
            <w:hideMark/>
          </w:tcPr>
          <w:p w14:paraId="21205AEC"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714CCDB3"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6</w:t>
            </w:r>
          </w:p>
        </w:tc>
        <w:tc>
          <w:tcPr>
            <w:tcW w:w="315" w:type="pct"/>
            <w:tcBorders>
              <w:top w:val="single" w:sz="4" w:space="0" w:color="auto"/>
              <w:left w:val="single" w:sz="4" w:space="0" w:color="auto"/>
              <w:bottom w:val="single" w:sz="4" w:space="0" w:color="auto"/>
              <w:right w:val="single" w:sz="4" w:space="0" w:color="auto"/>
            </w:tcBorders>
            <w:hideMark/>
          </w:tcPr>
          <w:p w14:paraId="2A7C2E2F"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7904991D"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7</w:t>
            </w:r>
          </w:p>
        </w:tc>
        <w:tc>
          <w:tcPr>
            <w:tcW w:w="315" w:type="pct"/>
            <w:tcBorders>
              <w:top w:val="single" w:sz="4" w:space="0" w:color="auto"/>
              <w:left w:val="single" w:sz="4" w:space="0" w:color="auto"/>
              <w:bottom w:val="single" w:sz="4" w:space="0" w:color="auto"/>
              <w:right w:val="single" w:sz="4" w:space="0" w:color="auto"/>
            </w:tcBorders>
            <w:hideMark/>
          </w:tcPr>
          <w:p w14:paraId="4072D7C9"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10CD0361"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8</w:t>
            </w:r>
          </w:p>
        </w:tc>
        <w:tc>
          <w:tcPr>
            <w:tcW w:w="315" w:type="pct"/>
            <w:tcBorders>
              <w:top w:val="single" w:sz="4" w:space="0" w:color="auto"/>
              <w:left w:val="single" w:sz="4" w:space="0" w:color="auto"/>
              <w:bottom w:val="single" w:sz="4" w:space="0" w:color="auto"/>
              <w:right w:val="single" w:sz="4" w:space="0" w:color="auto"/>
            </w:tcBorders>
            <w:hideMark/>
          </w:tcPr>
          <w:p w14:paraId="24074D0C"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472390AA"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9</w:t>
            </w:r>
          </w:p>
        </w:tc>
        <w:tc>
          <w:tcPr>
            <w:tcW w:w="315" w:type="pct"/>
            <w:tcBorders>
              <w:top w:val="single" w:sz="4" w:space="0" w:color="auto"/>
              <w:left w:val="single" w:sz="4" w:space="0" w:color="auto"/>
              <w:bottom w:val="single" w:sz="4" w:space="0" w:color="auto"/>
              <w:right w:val="single" w:sz="4" w:space="0" w:color="auto"/>
            </w:tcBorders>
            <w:hideMark/>
          </w:tcPr>
          <w:p w14:paraId="3A71924A"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w:t>
            </w:r>
          </w:p>
          <w:p w14:paraId="3205F421"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10</w:t>
            </w:r>
          </w:p>
        </w:tc>
        <w:tc>
          <w:tcPr>
            <w:tcW w:w="315" w:type="pct"/>
            <w:tcBorders>
              <w:top w:val="single" w:sz="4" w:space="0" w:color="auto"/>
              <w:left w:val="single" w:sz="4" w:space="0" w:color="auto"/>
              <w:bottom w:val="single" w:sz="4" w:space="0" w:color="auto"/>
              <w:right w:val="single" w:sz="4" w:space="0" w:color="auto"/>
            </w:tcBorders>
            <w:hideMark/>
          </w:tcPr>
          <w:p w14:paraId="29736843"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 11</w:t>
            </w:r>
          </w:p>
        </w:tc>
        <w:tc>
          <w:tcPr>
            <w:tcW w:w="315" w:type="pct"/>
            <w:tcBorders>
              <w:top w:val="single" w:sz="4" w:space="0" w:color="auto"/>
              <w:left w:val="single" w:sz="4" w:space="0" w:color="auto"/>
              <w:bottom w:val="single" w:sz="4" w:space="0" w:color="auto"/>
              <w:right w:val="single" w:sz="4" w:space="0" w:color="auto"/>
            </w:tcBorders>
            <w:hideMark/>
          </w:tcPr>
          <w:p w14:paraId="4B7396C0"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 12</w:t>
            </w:r>
          </w:p>
        </w:tc>
        <w:tc>
          <w:tcPr>
            <w:tcW w:w="315" w:type="pct"/>
            <w:tcBorders>
              <w:top w:val="single" w:sz="4" w:space="0" w:color="auto"/>
              <w:left w:val="single" w:sz="4" w:space="0" w:color="auto"/>
              <w:bottom w:val="single" w:sz="4" w:space="0" w:color="auto"/>
              <w:right w:val="single" w:sz="4" w:space="0" w:color="auto"/>
            </w:tcBorders>
            <w:hideMark/>
          </w:tcPr>
          <w:p w14:paraId="2C6B175F"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PÇ 13</w:t>
            </w:r>
          </w:p>
        </w:tc>
      </w:tr>
      <w:tr w:rsidR="00BE6916" w:rsidRPr="004D3B79" w14:paraId="6C42A128" w14:textId="77777777" w:rsidTr="00CC58C5">
        <w:trPr>
          <w:trHeight w:val="464"/>
        </w:trPr>
        <w:tc>
          <w:tcPr>
            <w:tcW w:w="903" w:type="pct"/>
            <w:tcBorders>
              <w:top w:val="single" w:sz="4" w:space="0" w:color="auto"/>
              <w:left w:val="single" w:sz="4" w:space="0" w:color="auto"/>
              <w:bottom w:val="single" w:sz="4" w:space="0" w:color="auto"/>
              <w:right w:val="single" w:sz="4" w:space="0" w:color="auto"/>
            </w:tcBorders>
            <w:hideMark/>
          </w:tcPr>
          <w:p w14:paraId="109BEE83" w14:textId="77777777" w:rsidR="00BE6916" w:rsidRPr="004D3B79" w:rsidRDefault="00BE6916" w:rsidP="0017453A">
            <w:pPr>
              <w:jc w:val="center"/>
              <w:rPr>
                <w:rFonts w:eastAsia="Calibri"/>
                <w:b/>
                <w:bCs/>
                <w:sz w:val="20"/>
                <w:szCs w:val="20"/>
                <w:lang w:eastAsia="en-US"/>
              </w:rPr>
            </w:pPr>
            <w:r w:rsidRPr="004D3B79">
              <w:rPr>
                <w:rFonts w:eastAsia="Calibri"/>
                <w:b/>
                <w:bCs/>
                <w:sz w:val="20"/>
                <w:szCs w:val="20"/>
                <w:lang w:eastAsia="en-US"/>
              </w:rPr>
              <w:t>Hemşirelik Esasları</w:t>
            </w:r>
          </w:p>
        </w:tc>
        <w:tc>
          <w:tcPr>
            <w:tcW w:w="315" w:type="pct"/>
            <w:tcBorders>
              <w:top w:val="single" w:sz="4" w:space="0" w:color="auto"/>
              <w:left w:val="single" w:sz="4" w:space="0" w:color="auto"/>
              <w:bottom w:val="single" w:sz="4" w:space="0" w:color="auto"/>
              <w:right w:val="single" w:sz="4" w:space="0" w:color="auto"/>
            </w:tcBorders>
          </w:tcPr>
          <w:p w14:paraId="4919C6B8" w14:textId="77777777" w:rsidR="00BE6916" w:rsidRPr="004D3B79" w:rsidRDefault="00BE6916" w:rsidP="0017453A">
            <w:pPr>
              <w:jc w:val="center"/>
              <w:rPr>
                <w:rFonts w:eastAsia="Calibri"/>
                <w:sz w:val="20"/>
                <w:szCs w:val="20"/>
                <w:lang w:eastAsia="en-US"/>
              </w:rPr>
            </w:pPr>
            <w:r w:rsidRPr="004D3B79">
              <w:rPr>
                <w:rFonts w:eastAsia="Calibri"/>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7CE96458" w14:textId="77777777" w:rsidR="00BE6916" w:rsidRPr="004D3B79" w:rsidRDefault="00BE6916" w:rsidP="0017453A">
            <w:pPr>
              <w:rPr>
                <w:rFonts w:eastAsia="Calibri"/>
                <w:sz w:val="20"/>
                <w:szCs w:val="20"/>
                <w:lang w:eastAsia="en-US"/>
              </w:rPr>
            </w:pPr>
            <w:r w:rsidRPr="004D3B79">
              <w:rPr>
                <w:rFonts w:eastAsia="Calibri"/>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20BB8C91" w14:textId="77777777" w:rsidR="00BE6916" w:rsidRPr="004D3B79" w:rsidRDefault="00BE6916" w:rsidP="0017453A">
            <w:pPr>
              <w:rPr>
                <w:rFonts w:eastAsia="Calibri"/>
                <w:sz w:val="20"/>
                <w:szCs w:val="20"/>
                <w:lang w:eastAsia="en-US"/>
              </w:rPr>
            </w:pPr>
            <w:r w:rsidRPr="004D3B79">
              <w:rPr>
                <w:rFonts w:eastAsia="Calibri"/>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560C4F3F" w14:textId="77777777" w:rsidR="00BE6916" w:rsidRPr="004D3B79" w:rsidRDefault="00BE6916" w:rsidP="0017453A">
            <w:pPr>
              <w:rPr>
                <w:rFonts w:eastAsia="Calibri"/>
                <w:sz w:val="20"/>
                <w:szCs w:val="20"/>
                <w:lang w:eastAsia="en-US"/>
              </w:rPr>
            </w:pPr>
            <w:r w:rsidRPr="004D3B79">
              <w:rPr>
                <w:rFonts w:eastAsia="Calibri"/>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3149030C" w14:textId="77777777" w:rsidR="00BE6916" w:rsidRPr="004D3B79" w:rsidRDefault="00BE6916" w:rsidP="0017453A">
            <w:pPr>
              <w:jc w:val="center"/>
              <w:rPr>
                <w:rFonts w:eastAsia="Calibri"/>
                <w:bCs/>
                <w:sz w:val="20"/>
                <w:szCs w:val="20"/>
                <w:lang w:eastAsia="en-US"/>
              </w:rPr>
            </w:pPr>
            <w:r w:rsidRPr="004D3B79">
              <w:rPr>
                <w:rFonts w:eastAsia="Calibri"/>
                <w:bCs/>
                <w:sz w:val="20"/>
                <w:szCs w:val="20"/>
                <w:lang w:eastAsia="en-US"/>
              </w:rPr>
              <w:t>2</w:t>
            </w:r>
          </w:p>
        </w:tc>
        <w:tc>
          <w:tcPr>
            <w:tcW w:w="315" w:type="pct"/>
            <w:tcBorders>
              <w:top w:val="single" w:sz="4" w:space="0" w:color="auto"/>
              <w:left w:val="single" w:sz="4" w:space="0" w:color="auto"/>
              <w:bottom w:val="single" w:sz="4" w:space="0" w:color="auto"/>
              <w:right w:val="single" w:sz="4" w:space="0" w:color="auto"/>
            </w:tcBorders>
          </w:tcPr>
          <w:p w14:paraId="5906B10F" w14:textId="77777777" w:rsidR="00BE6916" w:rsidRPr="004D3B79" w:rsidRDefault="00BE6916" w:rsidP="0017453A">
            <w:pPr>
              <w:jc w:val="center"/>
              <w:rPr>
                <w:rFonts w:eastAsia="Calibri"/>
                <w:bCs/>
                <w:sz w:val="20"/>
                <w:szCs w:val="20"/>
                <w:lang w:eastAsia="en-US"/>
              </w:rPr>
            </w:pPr>
            <w:r w:rsidRPr="004D3B79">
              <w:rPr>
                <w:rFonts w:eastAsia="Calibri"/>
                <w:bCs/>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70C37426" w14:textId="77777777" w:rsidR="00BE6916" w:rsidRPr="004D3B79" w:rsidRDefault="00BE6916" w:rsidP="0017453A">
            <w:pPr>
              <w:rPr>
                <w:rFonts w:eastAsia="Calibri"/>
                <w:sz w:val="20"/>
                <w:szCs w:val="20"/>
                <w:lang w:eastAsia="en-US"/>
              </w:rPr>
            </w:pPr>
            <w:r w:rsidRPr="004D3B79">
              <w:rPr>
                <w:rFonts w:eastAsia="Calibri"/>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154BBEA2" w14:textId="77777777" w:rsidR="00BE6916" w:rsidRPr="004D3B79" w:rsidRDefault="00BE6916" w:rsidP="0017453A">
            <w:pPr>
              <w:rPr>
                <w:rFonts w:eastAsia="Calibri"/>
                <w:bCs/>
                <w:sz w:val="20"/>
                <w:szCs w:val="20"/>
                <w:lang w:eastAsia="en-US"/>
              </w:rPr>
            </w:pPr>
            <w:r w:rsidRPr="004D3B79">
              <w:rPr>
                <w:rFonts w:eastAsia="Calibri"/>
                <w:bCs/>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15DD04D3" w14:textId="77777777" w:rsidR="00BE6916" w:rsidRPr="004D3B79" w:rsidRDefault="00BE6916" w:rsidP="0017453A">
            <w:pPr>
              <w:jc w:val="center"/>
              <w:rPr>
                <w:rFonts w:eastAsia="Calibri"/>
                <w:bCs/>
                <w:sz w:val="20"/>
                <w:szCs w:val="20"/>
                <w:lang w:eastAsia="en-US"/>
              </w:rPr>
            </w:pPr>
            <w:r w:rsidRPr="004D3B79">
              <w:rPr>
                <w:rFonts w:eastAsia="Calibri"/>
                <w:bCs/>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5B0EE06D" w14:textId="77777777" w:rsidR="00BE6916" w:rsidRPr="004D3B79" w:rsidRDefault="00BE6916" w:rsidP="0017453A">
            <w:pPr>
              <w:jc w:val="center"/>
              <w:rPr>
                <w:rFonts w:eastAsia="Calibri"/>
                <w:bCs/>
                <w:sz w:val="20"/>
                <w:szCs w:val="20"/>
                <w:lang w:eastAsia="en-US"/>
              </w:rPr>
            </w:pPr>
            <w:r w:rsidRPr="004D3B79">
              <w:rPr>
                <w:rFonts w:eastAsia="Calibri"/>
                <w:bCs/>
                <w:sz w:val="20"/>
                <w:szCs w:val="20"/>
                <w:lang w:eastAsia="en-US"/>
              </w:rPr>
              <w:t>3</w:t>
            </w:r>
          </w:p>
        </w:tc>
        <w:tc>
          <w:tcPr>
            <w:tcW w:w="315" w:type="pct"/>
            <w:tcBorders>
              <w:top w:val="single" w:sz="4" w:space="0" w:color="auto"/>
              <w:left w:val="single" w:sz="4" w:space="0" w:color="auto"/>
              <w:bottom w:val="single" w:sz="4" w:space="0" w:color="auto"/>
              <w:right w:val="single" w:sz="4" w:space="0" w:color="auto"/>
            </w:tcBorders>
          </w:tcPr>
          <w:p w14:paraId="64C4A444" w14:textId="77777777" w:rsidR="00BE6916" w:rsidRPr="004D3B79" w:rsidRDefault="00BE6916" w:rsidP="0017453A">
            <w:pPr>
              <w:jc w:val="center"/>
              <w:rPr>
                <w:rFonts w:eastAsia="Calibri"/>
                <w:bCs/>
                <w:sz w:val="20"/>
                <w:szCs w:val="20"/>
                <w:lang w:eastAsia="en-US"/>
              </w:rPr>
            </w:pPr>
            <w:r w:rsidRPr="004D3B79">
              <w:rPr>
                <w:rFonts w:eastAsia="Calibri"/>
                <w:bCs/>
                <w:sz w:val="20"/>
                <w:szCs w:val="20"/>
                <w:lang w:eastAsia="en-US"/>
              </w:rPr>
              <w:t>2</w:t>
            </w:r>
          </w:p>
        </w:tc>
        <w:tc>
          <w:tcPr>
            <w:tcW w:w="315" w:type="pct"/>
            <w:tcBorders>
              <w:top w:val="single" w:sz="4" w:space="0" w:color="auto"/>
              <w:left w:val="single" w:sz="4" w:space="0" w:color="auto"/>
              <w:bottom w:val="single" w:sz="4" w:space="0" w:color="auto"/>
              <w:right w:val="single" w:sz="4" w:space="0" w:color="auto"/>
            </w:tcBorders>
          </w:tcPr>
          <w:p w14:paraId="66DEA968" w14:textId="77777777" w:rsidR="00BE6916" w:rsidRPr="004D3B79" w:rsidRDefault="00BE6916" w:rsidP="0017453A">
            <w:pPr>
              <w:rPr>
                <w:rFonts w:eastAsia="Calibri"/>
                <w:sz w:val="20"/>
                <w:szCs w:val="20"/>
                <w:lang w:eastAsia="en-US"/>
              </w:rPr>
            </w:pPr>
            <w:r w:rsidRPr="004D3B79">
              <w:rPr>
                <w:rFonts w:eastAsia="Calibri"/>
                <w:sz w:val="20"/>
                <w:szCs w:val="20"/>
                <w:lang w:eastAsia="en-US"/>
              </w:rPr>
              <w:t>0</w:t>
            </w:r>
          </w:p>
        </w:tc>
        <w:tc>
          <w:tcPr>
            <w:tcW w:w="315" w:type="pct"/>
            <w:tcBorders>
              <w:top w:val="single" w:sz="4" w:space="0" w:color="auto"/>
              <w:left w:val="single" w:sz="4" w:space="0" w:color="auto"/>
              <w:bottom w:val="single" w:sz="4" w:space="0" w:color="auto"/>
              <w:right w:val="single" w:sz="4" w:space="0" w:color="auto"/>
            </w:tcBorders>
          </w:tcPr>
          <w:p w14:paraId="0715D96B" w14:textId="77777777" w:rsidR="00BE6916" w:rsidRPr="004D3B79" w:rsidRDefault="00BE6916" w:rsidP="0017453A">
            <w:pPr>
              <w:rPr>
                <w:rFonts w:eastAsia="Calibri"/>
                <w:sz w:val="20"/>
                <w:szCs w:val="20"/>
                <w:lang w:eastAsia="en-US"/>
              </w:rPr>
            </w:pPr>
            <w:r w:rsidRPr="004D3B79">
              <w:rPr>
                <w:rFonts w:eastAsia="Calibri"/>
                <w:sz w:val="20"/>
                <w:szCs w:val="20"/>
                <w:lang w:eastAsia="en-US"/>
              </w:rPr>
              <w:t>3</w:t>
            </w:r>
          </w:p>
        </w:tc>
      </w:tr>
    </w:tbl>
    <w:p w14:paraId="532D59B7" w14:textId="77777777" w:rsidR="00BE6916" w:rsidRPr="004D3B79" w:rsidRDefault="00BE6916" w:rsidP="00BE6916">
      <w:pPr>
        <w:rPr>
          <w:b/>
          <w:sz w:val="20"/>
          <w:szCs w:val="20"/>
        </w:rPr>
      </w:pPr>
    </w:p>
    <w:p w14:paraId="0DD7A7C3" w14:textId="77777777" w:rsidR="00BE6916" w:rsidRPr="004D3B79" w:rsidRDefault="00BE6916" w:rsidP="00BE6916">
      <w:pPr>
        <w:rPr>
          <w:b/>
          <w:sz w:val="20"/>
          <w:szCs w:val="20"/>
        </w:rPr>
      </w:pPr>
    </w:p>
    <w:p w14:paraId="254B94FF" w14:textId="77777777" w:rsidR="00BE6916" w:rsidRPr="004D3B79" w:rsidRDefault="00BE6916" w:rsidP="00BE6916">
      <w:pPr>
        <w:spacing w:after="160" w:line="256" w:lineRule="auto"/>
        <w:rPr>
          <w:rFonts w:eastAsia="Calibri"/>
          <w:b/>
          <w:sz w:val="20"/>
          <w:szCs w:val="20"/>
          <w:lang w:eastAsia="en-US"/>
        </w:rPr>
      </w:pPr>
      <w:r w:rsidRPr="004D3B79">
        <w:rPr>
          <w:rFonts w:eastAsia="Calibri"/>
          <w:b/>
          <w:sz w:val="20"/>
          <w:szCs w:val="20"/>
          <w:lang w:eastAsia="en-US"/>
        </w:rPr>
        <w:t>Tablo 2. Dersin Öğrenme Çıktılarının Program Çıktıları ile İlişkisi</w:t>
      </w:r>
    </w:p>
    <w:tbl>
      <w:tblPr>
        <w:tblpPr w:leftFromText="141" w:rightFromText="141" w:vertAnchor="text" w:horzAnchor="page" w:tblpX="1498"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604"/>
        <w:gridCol w:w="604"/>
        <w:gridCol w:w="606"/>
        <w:gridCol w:w="606"/>
        <w:gridCol w:w="606"/>
        <w:gridCol w:w="606"/>
        <w:gridCol w:w="605"/>
        <w:gridCol w:w="605"/>
        <w:gridCol w:w="605"/>
        <w:gridCol w:w="605"/>
        <w:gridCol w:w="605"/>
        <w:gridCol w:w="605"/>
        <w:gridCol w:w="605"/>
      </w:tblGrid>
      <w:tr w:rsidR="00BE6916" w:rsidRPr="004D3B79" w14:paraId="0AC1929C" w14:textId="77777777" w:rsidTr="00CC58C5">
        <w:trPr>
          <w:trHeight w:val="325"/>
        </w:trPr>
        <w:tc>
          <w:tcPr>
            <w:tcW w:w="658" w:type="pct"/>
            <w:tcBorders>
              <w:top w:val="single" w:sz="4" w:space="0" w:color="auto"/>
              <w:left w:val="single" w:sz="4" w:space="0" w:color="auto"/>
              <w:bottom w:val="single" w:sz="4" w:space="0" w:color="auto"/>
              <w:right w:val="single" w:sz="4" w:space="0" w:color="auto"/>
            </w:tcBorders>
            <w:hideMark/>
          </w:tcPr>
          <w:p w14:paraId="5F9FB41B" w14:textId="77777777" w:rsidR="00BE6916" w:rsidRPr="004D3B79" w:rsidRDefault="00BE6916" w:rsidP="00BE6916">
            <w:pPr>
              <w:jc w:val="center"/>
              <w:rPr>
                <w:rFonts w:eastAsia="Calibri"/>
                <w:b/>
                <w:sz w:val="20"/>
                <w:szCs w:val="20"/>
                <w:lang w:eastAsia="en-US"/>
              </w:rPr>
            </w:pPr>
            <w:r w:rsidRPr="004D3B79">
              <w:rPr>
                <w:rFonts w:eastAsia="Calibri"/>
                <w:b/>
                <w:bCs/>
                <w:sz w:val="20"/>
                <w:szCs w:val="20"/>
                <w:lang w:eastAsia="en-US"/>
              </w:rPr>
              <w:t>Öğrenme Çıktısı</w:t>
            </w:r>
          </w:p>
        </w:tc>
        <w:tc>
          <w:tcPr>
            <w:tcW w:w="333" w:type="pct"/>
            <w:tcBorders>
              <w:top w:val="single" w:sz="4" w:space="0" w:color="auto"/>
              <w:left w:val="single" w:sz="4" w:space="0" w:color="auto"/>
              <w:bottom w:val="single" w:sz="4" w:space="0" w:color="auto"/>
              <w:right w:val="single" w:sz="4" w:space="0" w:color="auto"/>
            </w:tcBorders>
            <w:hideMark/>
          </w:tcPr>
          <w:p w14:paraId="0CCD55DD"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3C63C1E6"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1</w:t>
            </w:r>
          </w:p>
        </w:tc>
        <w:tc>
          <w:tcPr>
            <w:tcW w:w="333" w:type="pct"/>
            <w:tcBorders>
              <w:top w:val="single" w:sz="4" w:space="0" w:color="auto"/>
              <w:left w:val="single" w:sz="4" w:space="0" w:color="auto"/>
              <w:bottom w:val="single" w:sz="4" w:space="0" w:color="auto"/>
              <w:right w:val="single" w:sz="4" w:space="0" w:color="auto"/>
            </w:tcBorders>
            <w:hideMark/>
          </w:tcPr>
          <w:p w14:paraId="5A125A63"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0D226CE6"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2</w:t>
            </w:r>
          </w:p>
        </w:tc>
        <w:tc>
          <w:tcPr>
            <w:tcW w:w="334" w:type="pct"/>
            <w:tcBorders>
              <w:top w:val="single" w:sz="4" w:space="0" w:color="auto"/>
              <w:left w:val="single" w:sz="4" w:space="0" w:color="auto"/>
              <w:bottom w:val="single" w:sz="4" w:space="0" w:color="auto"/>
              <w:right w:val="single" w:sz="4" w:space="0" w:color="auto"/>
            </w:tcBorders>
            <w:hideMark/>
          </w:tcPr>
          <w:p w14:paraId="7CB85A5D"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476FA56F"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3</w:t>
            </w:r>
          </w:p>
        </w:tc>
        <w:tc>
          <w:tcPr>
            <w:tcW w:w="334" w:type="pct"/>
            <w:tcBorders>
              <w:top w:val="single" w:sz="4" w:space="0" w:color="auto"/>
              <w:left w:val="single" w:sz="4" w:space="0" w:color="auto"/>
              <w:bottom w:val="single" w:sz="4" w:space="0" w:color="auto"/>
              <w:right w:val="single" w:sz="4" w:space="0" w:color="auto"/>
            </w:tcBorders>
            <w:hideMark/>
          </w:tcPr>
          <w:p w14:paraId="212A72B6"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747F6C5B"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4</w:t>
            </w:r>
          </w:p>
        </w:tc>
        <w:tc>
          <w:tcPr>
            <w:tcW w:w="334" w:type="pct"/>
            <w:tcBorders>
              <w:top w:val="single" w:sz="4" w:space="0" w:color="auto"/>
              <w:left w:val="single" w:sz="4" w:space="0" w:color="auto"/>
              <w:bottom w:val="single" w:sz="4" w:space="0" w:color="auto"/>
              <w:right w:val="single" w:sz="4" w:space="0" w:color="auto"/>
            </w:tcBorders>
            <w:hideMark/>
          </w:tcPr>
          <w:p w14:paraId="576CE0C2"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06F75C81"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5</w:t>
            </w:r>
          </w:p>
        </w:tc>
        <w:tc>
          <w:tcPr>
            <w:tcW w:w="334" w:type="pct"/>
            <w:tcBorders>
              <w:top w:val="single" w:sz="4" w:space="0" w:color="auto"/>
              <w:left w:val="single" w:sz="4" w:space="0" w:color="auto"/>
              <w:bottom w:val="single" w:sz="4" w:space="0" w:color="auto"/>
              <w:right w:val="single" w:sz="4" w:space="0" w:color="auto"/>
            </w:tcBorders>
            <w:hideMark/>
          </w:tcPr>
          <w:p w14:paraId="5AA47529"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722F9DDA"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6</w:t>
            </w:r>
          </w:p>
        </w:tc>
        <w:tc>
          <w:tcPr>
            <w:tcW w:w="334" w:type="pct"/>
            <w:tcBorders>
              <w:top w:val="single" w:sz="4" w:space="0" w:color="auto"/>
              <w:left w:val="single" w:sz="4" w:space="0" w:color="auto"/>
              <w:bottom w:val="single" w:sz="4" w:space="0" w:color="auto"/>
              <w:right w:val="single" w:sz="4" w:space="0" w:color="auto"/>
            </w:tcBorders>
            <w:hideMark/>
          </w:tcPr>
          <w:p w14:paraId="27C7ACFB"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3243EB88"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7</w:t>
            </w:r>
          </w:p>
        </w:tc>
        <w:tc>
          <w:tcPr>
            <w:tcW w:w="334" w:type="pct"/>
            <w:tcBorders>
              <w:top w:val="single" w:sz="4" w:space="0" w:color="auto"/>
              <w:left w:val="single" w:sz="4" w:space="0" w:color="auto"/>
              <w:bottom w:val="single" w:sz="4" w:space="0" w:color="auto"/>
              <w:right w:val="single" w:sz="4" w:space="0" w:color="auto"/>
            </w:tcBorders>
            <w:hideMark/>
          </w:tcPr>
          <w:p w14:paraId="72AF8BC8"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53926D85"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8</w:t>
            </w:r>
          </w:p>
        </w:tc>
        <w:tc>
          <w:tcPr>
            <w:tcW w:w="334" w:type="pct"/>
            <w:tcBorders>
              <w:top w:val="single" w:sz="4" w:space="0" w:color="auto"/>
              <w:left w:val="single" w:sz="4" w:space="0" w:color="auto"/>
              <w:bottom w:val="single" w:sz="4" w:space="0" w:color="auto"/>
              <w:right w:val="single" w:sz="4" w:space="0" w:color="auto"/>
            </w:tcBorders>
            <w:hideMark/>
          </w:tcPr>
          <w:p w14:paraId="33805684"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5D83DF91"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9</w:t>
            </w:r>
          </w:p>
        </w:tc>
        <w:tc>
          <w:tcPr>
            <w:tcW w:w="334" w:type="pct"/>
            <w:tcBorders>
              <w:top w:val="single" w:sz="4" w:space="0" w:color="auto"/>
              <w:left w:val="single" w:sz="4" w:space="0" w:color="auto"/>
              <w:bottom w:val="single" w:sz="4" w:space="0" w:color="auto"/>
              <w:right w:val="single" w:sz="4" w:space="0" w:color="auto"/>
            </w:tcBorders>
            <w:hideMark/>
          </w:tcPr>
          <w:p w14:paraId="2724A0CF"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w:t>
            </w:r>
          </w:p>
          <w:p w14:paraId="4339E497"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10</w:t>
            </w:r>
          </w:p>
        </w:tc>
        <w:tc>
          <w:tcPr>
            <w:tcW w:w="334" w:type="pct"/>
            <w:tcBorders>
              <w:top w:val="single" w:sz="4" w:space="0" w:color="auto"/>
              <w:left w:val="single" w:sz="4" w:space="0" w:color="auto"/>
              <w:bottom w:val="single" w:sz="4" w:space="0" w:color="auto"/>
              <w:right w:val="single" w:sz="4" w:space="0" w:color="auto"/>
            </w:tcBorders>
            <w:hideMark/>
          </w:tcPr>
          <w:p w14:paraId="1F0341F6"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 11</w:t>
            </w:r>
          </w:p>
        </w:tc>
        <w:tc>
          <w:tcPr>
            <w:tcW w:w="334" w:type="pct"/>
            <w:tcBorders>
              <w:top w:val="single" w:sz="4" w:space="0" w:color="auto"/>
              <w:left w:val="single" w:sz="4" w:space="0" w:color="auto"/>
              <w:bottom w:val="single" w:sz="4" w:space="0" w:color="auto"/>
              <w:right w:val="single" w:sz="4" w:space="0" w:color="auto"/>
            </w:tcBorders>
            <w:hideMark/>
          </w:tcPr>
          <w:p w14:paraId="5B062A52"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 12</w:t>
            </w:r>
          </w:p>
        </w:tc>
        <w:tc>
          <w:tcPr>
            <w:tcW w:w="334" w:type="pct"/>
            <w:tcBorders>
              <w:top w:val="single" w:sz="4" w:space="0" w:color="auto"/>
              <w:left w:val="single" w:sz="4" w:space="0" w:color="auto"/>
              <w:bottom w:val="single" w:sz="4" w:space="0" w:color="auto"/>
              <w:right w:val="single" w:sz="4" w:space="0" w:color="auto"/>
            </w:tcBorders>
            <w:hideMark/>
          </w:tcPr>
          <w:p w14:paraId="16926F39"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PÇ 13</w:t>
            </w:r>
          </w:p>
        </w:tc>
      </w:tr>
      <w:tr w:rsidR="00BE6916" w:rsidRPr="004D3B79" w14:paraId="154D1F8B" w14:textId="77777777" w:rsidTr="00CC58C5">
        <w:trPr>
          <w:trHeight w:val="500"/>
        </w:trPr>
        <w:tc>
          <w:tcPr>
            <w:tcW w:w="658" w:type="pct"/>
            <w:tcBorders>
              <w:top w:val="single" w:sz="4" w:space="0" w:color="auto"/>
              <w:left w:val="single" w:sz="4" w:space="0" w:color="auto"/>
              <w:bottom w:val="single" w:sz="4" w:space="0" w:color="auto"/>
              <w:right w:val="single" w:sz="4" w:space="0" w:color="auto"/>
            </w:tcBorders>
            <w:hideMark/>
          </w:tcPr>
          <w:p w14:paraId="3F22274A" w14:textId="77777777" w:rsidR="00BE6916" w:rsidRPr="004D3B79" w:rsidRDefault="00BE6916" w:rsidP="00BE6916">
            <w:pPr>
              <w:jc w:val="center"/>
              <w:rPr>
                <w:rFonts w:eastAsia="Calibri"/>
                <w:b/>
                <w:bCs/>
                <w:sz w:val="20"/>
                <w:szCs w:val="20"/>
                <w:lang w:eastAsia="en-US"/>
              </w:rPr>
            </w:pPr>
            <w:r w:rsidRPr="004D3B79">
              <w:rPr>
                <w:rFonts w:eastAsia="Calibri"/>
                <w:b/>
                <w:bCs/>
                <w:sz w:val="20"/>
                <w:szCs w:val="20"/>
                <w:lang w:eastAsia="en-US"/>
              </w:rPr>
              <w:t>Hemşirelik Esasları</w:t>
            </w:r>
          </w:p>
        </w:tc>
        <w:tc>
          <w:tcPr>
            <w:tcW w:w="333" w:type="pct"/>
            <w:tcBorders>
              <w:top w:val="single" w:sz="4" w:space="0" w:color="auto"/>
              <w:left w:val="single" w:sz="4" w:space="0" w:color="auto"/>
              <w:bottom w:val="single" w:sz="4" w:space="0" w:color="auto"/>
              <w:right w:val="single" w:sz="4" w:space="0" w:color="auto"/>
            </w:tcBorders>
          </w:tcPr>
          <w:p w14:paraId="1C4A19B4" w14:textId="77777777" w:rsidR="00BE6916" w:rsidRPr="004D3B79" w:rsidRDefault="00BE6916" w:rsidP="00BE6916">
            <w:pPr>
              <w:jc w:val="center"/>
              <w:rPr>
                <w:rFonts w:eastAsia="Calibri"/>
                <w:sz w:val="20"/>
                <w:szCs w:val="20"/>
                <w:lang w:eastAsia="en-US"/>
              </w:rPr>
            </w:pPr>
            <w:r w:rsidRPr="004D3B79">
              <w:rPr>
                <w:rFonts w:eastAsia="Calibri"/>
                <w:sz w:val="20"/>
                <w:szCs w:val="20"/>
                <w:lang w:eastAsia="en-US"/>
              </w:rPr>
              <w:t>ÖÇ 1-10</w:t>
            </w:r>
          </w:p>
        </w:tc>
        <w:tc>
          <w:tcPr>
            <w:tcW w:w="333" w:type="pct"/>
            <w:tcBorders>
              <w:top w:val="single" w:sz="4" w:space="0" w:color="auto"/>
              <w:left w:val="single" w:sz="4" w:space="0" w:color="auto"/>
              <w:bottom w:val="single" w:sz="4" w:space="0" w:color="auto"/>
              <w:right w:val="single" w:sz="4" w:space="0" w:color="auto"/>
            </w:tcBorders>
          </w:tcPr>
          <w:p w14:paraId="61C8BD5E" w14:textId="77777777" w:rsidR="00BE6916" w:rsidRPr="004D3B79" w:rsidRDefault="00BE6916" w:rsidP="00BE6916">
            <w:pPr>
              <w:rPr>
                <w:rFonts w:eastAsia="Calibri"/>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6D15BB14" w14:textId="77777777" w:rsidR="00BE6916" w:rsidRPr="004D3B79" w:rsidRDefault="00BE6916" w:rsidP="00BE6916">
            <w:pPr>
              <w:rPr>
                <w:rFonts w:eastAsia="Calibri"/>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75B6D8BC" w14:textId="77777777" w:rsidR="00BE6916" w:rsidRPr="004D3B79" w:rsidRDefault="00BE6916" w:rsidP="00BE6916">
            <w:pPr>
              <w:rPr>
                <w:rFonts w:eastAsia="Calibri"/>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02A5A8D9" w14:textId="77777777" w:rsidR="00BE6916" w:rsidRPr="004D3B79" w:rsidRDefault="00BE6916" w:rsidP="00BE6916">
            <w:pPr>
              <w:jc w:val="center"/>
              <w:rPr>
                <w:rFonts w:eastAsia="Calibri"/>
                <w:bCs/>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284B4CBF" w14:textId="77777777" w:rsidR="00BE6916" w:rsidRPr="004D3B79" w:rsidRDefault="00BE6916" w:rsidP="00BE6916">
            <w:pPr>
              <w:jc w:val="center"/>
              <w:rPr>
                <w:rFonts w:eastAsia="Calibri"/>
                <w:bCs/>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6BCC12E7" w14:textId="77777777" w:rsidR="00BE6916" w:rsidRPr="004D3B79" w:rsidRDefault="00BE6916" w:rsidP="00BE6916">
            <w:pPr>
              <w:rPr>
                <w:rFonts w:eastAsia="Calibri"/>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0EFE1EC2" w14:textId="77777777" w:rsidR="00BE6916" w:rsidRPr="004D3B79" w:rsidRDefault="00BE6916" w:rsidP="00BE6916">
            <w:pPr>
              <w:jc w:val="center"/>
              <w:rPr>
                <w:rFonts w:eastAsia="Calibri"/>
                <w:bCs/>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45EEAF40" w14:textId="77777777" w:rsidR="00BE6916" w:rsidRPr="004D3B79" w:rsidRDefault="00BE6916" w:rsidP="00BE6916">
            <w:pPr>
              <w:jc w:val="center"/>
              <w:rPr>
                <w:rFonts w:eastAsia="Calibri"/>
                <w:bCs/>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70C5FB9F" w14:textId="77777777" w:rsidR="00BE6916" w:rsidRPr="004D3B79" w:rsidRDefault="00BE6916" w:rsidP="00BE6916">
            <w:pPr>
              <w:jc w:val="center"/>
              <w:rPr>
                <w:rFonts w:eastAsia="Calibri"/>
                <w:bCs/>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7652E6A3" w14:textId="77777777" w:rsidR="00BE6916" w:rsidRPr="004D3B79" w:rsidRDefault="00BE6916" w:rsidP="00BE6916">
            <w:pPr>
              <w:jc w:val="center"/>
              <w:rPr>
                <w:rFonts w:eastAsia="Calibri"/>
                <w:bCs/>
                <w:sz w:val="20"/>
                <w:szCs w:val="20"/>
                <w:lang w:eastAsia="en-US"/>
              </w:rPr>
            </w:pPr>
            <w:r w:rsidRPr="004D3B79">
              <w:rPr>
                <w:rFonts w:eastAsia="Calibri"/>
                <w:sz w:val="20"/>
                <w:szCs w:val="20"/>
                <w:lang w:eastAsia="en-US"/>
              </w:rPr>
              <w:t>ÖÇ 1-10</w:t>
            </w:r>
          </w:p>
        </w:tc>
        <w:tc>
          <w:tcPr>
            <w:tcW w:w="334" w:type="pct"/>
            <w:tcBorders>
              <w:top w:val="single" w:sz="4" w:space="0" w:color="auto"/>
              <w:left w:val="single" w:sz="4" w:space="0" w:color="auto"/>
              <w:bottom w:val="single" w:sz="4" w:space="0" w:color="auto"/>
              <w:right w:val="single" w:sz="4" w:space="0" w:color="auto"/>
            </w:tcBorders>
          </w:tcPr>
          <w:p w14:paraId="6567005C" w14:textId="77777777" w:rsidR="00BE6916" w:rsidRPr="004D3B79" w:rsidRDefault="00BE6916" w:rsidP="00BE6916">
            <w:pPr>
              <w:rPr>
                <w:rFonts w:eastAsia="Calibri"/>
                <w:sz w:val="20"/>
                <w:szCs w:val="20"/>
                <w:lang w:eastAsia="en-US"/>
              </w:rPr>
            </w:pPr>
          </w:p>
        </w:tc>
        <w:tc>
          <w:tcPr>
            <w:tcW w:w="334" w:type="pct"/>
            <w:tcBorders>
              <w:top w:val="single" w:sz="4" w:space="0" w:color="auto"/>
              <w:left w:val="single" w:sz="4" w:space="0" w:color="auto"/>
              <w:bottom w:val="single" w:sz="4" w:space="0" w:color="auto"/>
              <w:right w:val="single" w:sz="4" w:space="0" w:color="auto"/>
            </w:tcBorders>
          </w:tcPr>
          <w:p w14:paraId="3B85C115" w14:textId="77777777" w:rsidR="00BE6916" w:rsidRPr="004D3B79" w:rsidRDefault="00BE6916" w:rsidP="00BE6916">
            <w:pPr>
              <w:rPr>
                <w:rFonts w:eastAsia="Calibri"/>
                <w:sz w:val="20"/>
                <w:szCs w:val="20"/>
                <w:lang w:eastAsia="en-US"/>
              </w:rPr>
            </w:pPr>
            <w:r w:rsidRPr="004D3B79">
              <w:rPr>
                <w:rFonts w:eastAsia="Calibri"/>
                <w:sz w:val="20"/>
                <w:szCs w:val="20"/>
                <w:lang w:eastAsia="en-US"/>
              </w:rPr>
              <w:t>ÖÇ 1-10</w:t>
            </w:r>
          </w:p>
        </w:tc>
      </w:tr>
    </w:tbl>
    <w:p w14:paraId="4ABFD3F7" w14:textId="77777777" w:rsidR="00BE6916" w:rsidRPr="004D3B79" w:rsidRDefault="00BE6916" w:rsidP="00BE6916">
      <w:pPr>
        <w:rPr>
          <w:sz w:val="20"/>
          <w:szCs w:val="20"/>
        </w:rPr>
      </w:pPr>
    </w:p>
    <w:p w14:paraId="3C33749C" w14:textId="77777777" w:rsidR="00BE6916" w:rsidRPr="004D3B79" w:rsidRDefault="00BE6916" w:rsidP="00BE6916">
      <w:pPr>
        <w:jc w:val="both"/>
        <w:rPr>
          <w:b/>
          <w:sz w:val="20"/>
          <w:szCs w:val="2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1824"/>
      </w:tblGrid>
      <w:tr w:rsidR="00BE6916" w:rsidRPr="004D3B79" w14:paraId="257F52CC" w14:textId="77777777" w:rsidTr="6955CFBE">
        <w:trPr>
          <w:trHeight w:val="264"/>
        </w:trPr>
        <w:tc>
          <w:tcPr>
            <w:tcW w:w="9312" w:type="dxa"/>
            <w:gridSpan w:val="4"/>
          </w:tcPr>
          <w:p w14:paraId="1D0D6243" w14:textId="77777777" w:rsidR="00BE6916" w:rsidRPr="004D3B79" w:rsidRDefault="00BE6916" w:rsidP="00100A6C">
            <w:pPr>
              <w:rPr>
                <w:b/>
                <w:sz w:val="20"/>
                <w:szCs w:val="20"/>
              </w:rPr>
            </w:pPr>
            <w:r w:rsidRPr="004D3B79">
              <w:rPr>
                <w:b/>
                <w:sz w:val="20"/>
                <w:szCs w:val="20"/>
              </w:rPr>
              <w:t xml:space="preserve">AKTS Tablosu: </w:t>
            </w:r>
          </w:p>
        </w:tc>
      </w:tr>
      <w:tr w:rsidR="00BE6916" w:rsidRPr="004D3B79" w14:paraId="75E19EB3" w14:textId="77777777" w:rsidTr="6955CFBE">
        <w:trPr>
          <w:trHeight w:val="264"/>
        </w:trPr>
        <w:tc>
          <w:tcPr>
            <w:tcW w:w="5507" w:type="dxa"/>
          </w:tcPr>
          <w:p w14:paraId="20982744" w14:textId="77777777" w:rsidR="00BE6916" w:rsidRPr="004D3B79" w:rsidRDefault="00BE6916" w:rsidP="00100A6C">
            <w:pPr>
              <w:rPr>
                <w:b/>
                <w:sz w:val="20"/>
                <w:szCs w:val="20"/>
              </w:rPr>
            </w:pPr>
            <w:r w:rsidRPr="004D3B79">
              <w:rPr>
                <w:b/>
                <w:sz w:val="20"/>
                <w:szCs w:val="20"/>
              </w:rPr>
              <w:t xml:space="preserve">Derse İlişkin Etkinlikler </w:t>
            </w:r>
          </w:p>
        </w:tc>
        <w:tc>
          <w:tcPr>
            <w:tcW w:w="901" w:type="dxa"/>
          </w:tcPr>
          <w:p w14:paraId="0827164D" w14:textId="77777777" w:rsidR="00BE6916" w:rsidRPr="004D3B79" w:rsidRDefault="00BE6916" w:rsidP="00100A6C">
            <w:pPr>
              <w:jc w:val="center"/>
              <w:rPr>
                <w:sz w:val="20"/>
                <w:szCs w:val="20"/>
              </w:rPr>
            </w:pPr>
            <w:r w:rsidRPr="004D3B79">
              <w:rPr>
                <w:sz w:val="20"/>
                <w:szCs w:val="20"/>
              </w:rPr>
              <w:t>Sayısı</w:t>
            </w:r>
          </w:p>
        </w:tc>
        <w:tc>
          <w:tcPr>
            <w:tcW w:w="1080" w:type="dxa"/>
          </w:tcPr>
          <w:p w14:paraId="5E8F3D18" w14:textId="77777777" w:rsidR="00BE6916" w:rsidRPr="004D3B79" w:rsidRDefault="00BE6916" w:rsidP="00100A6C">
            <w:pPr>
              <w:jc w:val="center"/>
              <w:rPr>
                <w:sz w:val="20"/>
                <w:szCs w:val="20"/>
              </w:rPr>
            </w:pPr>
            <w:r w:rsidRPr="004D3B79">
              <w:rPr>
                <w:sz w:val="20"/>
                <w:szCs w:val="20"/>
              </w:rPr>
              <w:t>Süresi</w:t>
            </w:r>
          </w:p>
          <w:p w14:paraId="3827B99B" w14:textId="17DD9A72" w:rsidR="00BE6916" w:rsidRPr="004D3B79" w:rsidRDefault="6955CFBE" w:rsidP="00100A6C">
            <w:pPr>
              <w:jc w:val="center"/>
              <w:rPr>
                <w:sz w:val="20"/>
                <w:szCs w:val="20"/>
              </w:rPr>
            </w:pPr>
            <w:r w:rsidRPr="6955CFBE">
              <w:rPr>
                <w:sz w:val="20"/>
                <w:szCs w:val="20"/>
              </w:rPr>
              <w:t>(Saat)</w:t>
            </w:r>
          </w:p>
        </w:tc>
        <w:tc>
          <w:tcPr>
            <w:tcW w:w="1824" w:type="dxa"/>
          </w:tcPr>
          <w:p w14:paraId="67083AC2" w14:textId="17D71087" w:rsidR="00BE6916" w:rsidRPr="004D3B79" w:rsidRDefault="6955CFBE" w:rsidP="00100A6C">
            <w:pPr>
              <w:jc w:val="center"/>
              <w:rPr>
                <w:sz w:val="20"/>
                <w:szCs w:val="20"/>
              </w:rPr>
            </w:pPr>
            <w:r w:rsidRPr="6955CFBE">
              <w:rPr>
                <w:sz w:val="20"/>
                <w:szCs w:val="20"/>
              </w:rPr>
              <w:t>Toplam İş yükü</w:t>
            </w:r>
          </w:p>
          <w:p w14:paraId="41C3214F" w14:textId="77777777" w:rsidR="00BE6916" w:rsidRPr="004D3B79" w:rsidRDefault="00BE6916" w:rsidP="00100A6C">
            <w:pPr>
              <w:jc w:val="center"/>
              <w:rPr>
                <w:sz w:val="20"/>
                <w:szCs w:val="20"/>
              </w:rPr>
            </w:pPr>
            <w:r w:rsidRPr="004D3B79">
              <w:rPr>
                <w:sz w:val="20"/>
                <w:szCs w:val="20"/>
              </w:rPr>
              <w:t xml:space="preserve">(Saat) </w:t>
            </w:r>
          </w:p>
        </w:tc>
      </w:tr>
      <w:tr w:rsidR="00BE6916" w:rsidRPr="004D3B79" w14:paraId="62A4C9DF" w14:textId="77777777" w:rsidTr="6955CFBE">
        <w:trPr>
          <w:trHeight w:val="264"/>
        </w:trPr>
        <w:tc>
          <w:tcPr>
            <w:tcW w:w="9312" w:type="dxa"/>
            <w:gridSpan w:val="4"/>
          </w:tcPr>
          <w:p w14:paraId="6B923269" w14:textId="77777777" w:rsidR="00BE6916" w:rsidRPr="004D3B79" w:rsidRDefault="00BE6916" w:rsidP="00100A6C">
            <w:pPr>
              <w:rPr>
                <w:sz w:val="20"/>
                <w:szCs w:val="20"/>
              </w:rPr>
            </w:pPr>
            <w:r w:rsidRPr="004D3B79">
              <w:rPr>
                <w:b/>
                <w:sz w:val="20"/>
                <w:szCs w:val="20"/>
              </w:rPr>
              <w:t>Ders içi etkinlikler</w:t>
            </w:r>
          </w:p>
        </w:tc>
      </w:tr>
      <w:tr w:rsidR="00BE6916" w:rsidRPr="004D3B79" w14:paraId="0184F832" w14:textId="77777777" w:rsidTr="6955CFBE">
        <w:trPr>
          <w:trHeight w:val="250"/>
        </w:trPr>
        <w:tc>
          <w:tcPr>
            <w:tcW w:w="5507" w:type="dxa"/>
          </w:tcPr>
          <w:p w14:paraId="66E16738" w14:textId="77777777" w:rsidR="00BE6916" w:rsidRPr="004D3B79" w:rsidRDefault="00BE6916" w:rsidP="00100A6C">
            <w:pPr>
              <w:ind w:firstLine="540"/>
              <w:rPr>
                <w:sz w:val="20"/>
                <w:szCs w:val="20"/>
              </w:rPr>
            </w:pPr>
            <w:r w:rsidRPr="004D3B79">
              <w:rPr>
                <w:sz w:val="20"/>
                <w:szCs w:val="20"/>
              </w:rPr>
              <w:t>Ders anlatımı</w:t>
            </w:r>
          </w:p>
        </w:tc>
        <w:tc>
          <w:tcPr>
            <w:tcW w:w="901" w:type="dxa"/>
          </w:tcPr>
          <w:p w14:paraId="7041CF2B" w14:textId="77777777" w:rsidR="00BE6916" w:rsidRPr="004D3B79" w:rsidRDefault="00BE6916" w:rsidP="00100A6C">
            <w:pPr>
              <w:jc w:val="center"/>
              <w:rPr>
                <w:sz w:val="20"/>
                <w:szCs w:val="20"/>
              </w:rPr>
            </w:pPr>
            <w:r w:rsidRPr="004D3B79">
              <w:rPr>
                <w:sz w:val="20"/>
                <w:szCs w:val="20"/>
              </w:rPr>
              <w:t>14</w:t>
            </w:r>
          </w:p>
        </w:tc>
        <w:tc>
          <w:tcPr>
            <w:tcW w:w="1080" w:type="dxa"/>
          </w:tcPr>
          <w:p w14:paraId="27B5A02E" w14:textId="77777777" w:rsidR="00BE6916" w:rsidRPr="004D3B79" w:rsidRDefault="00BE6916" w:rsidP="00100A6C">
            <w:pPr>
              <w:jc w:val="center"/>
              <w:rPr>
                <w:sz w:val="20"/>
                <w:szCs w:val="20"/>
              </w:rPr>
            </w:pPr>
            <w:r w:rsidRPr="004D3B79">
              <w:rPr>
                <w:sz w:val="20"/>
                <w:szCs w:val="20"/>
              </w:rPr>
              <w:t>6</w:t>
            </w:r>
          </w:p>
        </w:tc>
        <w:tc>
          <w:tcPr>
            <w:tcW w:w="1824" w:type="dxa"/>
          </w:tcPr>
          <w:p w14:paraId="7DCECC6A" w14:textId="77777777" w:rsidR="00BE6916" w:rsidRPr="004D3B79" w:rsidRDefault="00BE6916" w:rsidP="00100A6C">
            <w:pPr>
              <w:jc w:val="center"/>
              <w:rPr>
                <w:sz w:val="20"/>
                <w:szCs w:val="20"/>
              </w:rPr>
            </w:pPr>
            <w:r w:rsidRPr="004D3B79">
              <w:rPr>
                <w:sz w:val="20"/>
                <w:szCs w:val="20"/>
              </w:rPr>
              <w:t>84</w:t>
            </w:r>
          </w:p>
        </w:tc>
      </w:tr>
      <w:tr w:rsidR="00BE6916" w:rsidRPr="004D3B79" w14:paraId="1391F7E9" w14:textId="77777777" w:rsidTr="6955CFBE">
        <w:trPr>
          <w:trHeight w:val="250"/>
        </w:trPr>
        <w:tc>
          <w:tcPr>
            <w:tcW w:w="5507" w:type="dxa"/>
          </w:tcPr>
          <w:p w14:paraId="6532490A" w14:textId="77777777" w:rsidR="00BE6916" w:rsidRPr="004D3B79" w:rsidRDefault="00BE6916" w:rsidP="00100A6C">
            <w:pPr>
              <w:ind w:firstLine="540"/>
              <w:rPr>
                <w:sz w:val="20"/>
                <w:szCs w:val="20"/>
              </w:rPr>
            </w:pPr>
            <w:r w:rsidRPr="004D3B79">
              <w:rPr>
                <w:sz w:val="20"/>
                <w:szCs w:val="20"/>
              </w:rPr>
              <w:t>Laboratuvar</w:t>
            </w:r>
          </w:p>
        </w:tc>
        <w:tc>
          <w:tcPr>
            <w:tcW w:w="901" w:type="dxa"/>
          </w:tcPr>
          <w:p w14:paraId="5528EB49" w14:textId="77777777" w:rsidR="00BE6916" w:rsidRPr="004D3B79" w:rsidRDefault="00BE6916" w:rsidP="00100A6C">
            <w:pPr>
              <w:jc w:val="center"/>
              <w:rPr>
                <w:sz w:val="20"/>
                <w:szCs w:val="20"/>
              </w:rPr>
            </w:pPr>
            <w:r w:rsidRPr="004D3B79">
              <w:rPr>
                <w:sz w:val="20"/>
                <w:szCs w:val="20"/>
              </w:rPr>
              <w:t>14</w:t>
            </w:r>
          </w:p>
        </w:tc>
        <w:tc>
          <w:tcPr>
            <w:tcW w:w="1080" w:type="dxa"/>
          </w:tcPr>
          <w:p w14:paraId="1DD72EFB" w14:textId="77777777" w:rsidR="00BE6916" w:rsidRPr="004D3B79" w:rsidRDefault="00BE6916" w:rsidP="00100A6C">
            <w:pPr>
              <w:jc w:val="center"/>
              <w:rPr>
                <w:sz w:val="20"/>
                <w:szCs w:val="20"/>
              </w:rPr>
            </w:pPr>
            <w:r w:rsidRPr="004D3B79">
              <w:rPr>
                <w:sz w:val="20"/>
                <w:szCs w:val="20"/>
              </w:rPr>
              <w:t>6</w:t>
            </w:r>
          </w:p>
        </w:tc>
        <w:tc>
          <w:tcPr>
            <w:tcW w:w="1824" w:type="dxa"/>
          </w:tcPr>
          <w:p w14:paraId="63321664" w14:textId="77777777" w:rsidR="00BE6916" w:rsidRPr="004D3B79" w:rsidRDefault="00BE6916" w:rsidP="00100A6C">
            <w:pPr>
              <w:jc w:val="center"/>
              <w:rPr>
                <w:sz w:val="20"/>
                <w:szCs w:val="20"/>
              </w:rPr>
            </w:pPr>
            <w:r w:rsidRPr="004D3B79">
              <w:rPr>
                <w:sz w:val="20"/>
                <w:szCs w:val="20"/>
              </w:rPr>
              <w:t>84</w:t>
            </w:r>
          </w:p>
        </w:tc>
      </w:tr>
      <w:tr w:rsidR="00BE6916" w:rsidRPr="004D3B79" w14:paraId="19F47F0F" w14:textId="77777777" w:rsidTr="6955CFBE">
        <w:trPr>
          <w:trHeight w:val="250"/>
        </w:trPr>
        <w:tc>
          <w:tcPr>
            <w:tcW w:w="5507" w:type="dxa"/>
          </w:tcPr>
          <w:p w14:paraId="61E0699A" w14:textId="77777777" w:rsidR="00BE6916" w:rsidRPr="004D3B79" w:rsidRDefault="00BE6916" w:rsidP="00100A6C">
            <w:pPr>
              <w:ind w:firstLine="540"/>
              <w:rPr>
                <w:sz w:val="20"/>
                <w:szCs w:val="20"/>
              </w:rPr>
            </w:pPr>
            <w:r w:rsidRPr="004D3B79">
              <w:rPr>
                <w:sz w:val="20"/>
                <w:szCs w:val="20"/>
              </w:rPr>
              <w:t xml:space="preserve">Uygulama </w:t>
            </w:r>
          </w:p>
        </w:tc>
        <w:tc>
          <w:tcPr>
            <w:tcW w:w="901" w:type="dxa"/>
          </w:tcPr>
          <w:p w14:paraId="79402F7B" w14:textId="77777777" w:rsidR="00BE6916" w:rsidRPr="004D3B79" w:rsidRDefault="00BE6916" w:rsidP="00100A6C">
            <w:pPr>
              <w:jc w:val="center"/>
              <w:rPr>
                <w:sz w:val="20"/>
                <w:szCs w:val="20"/>
              </w:rPr>
            </w:pPr>
            <w:r w:rsidRPr="004D3B79">
              <w:rPr>
                <w:sz w:val="20"/>
                <w:szCs w:val="20"/>
              </w:rPr>
              <w:t>14</w:t>
            </w:r>
          </w:p>
        </w:tc>
        <w:tc>
          <w:tcPr>
            <w:tcW w:w="1080" w:type="dxa"/>
          </w:tcPr>
          <w:p w14:paraId="2E6A6929" w14:textId="77777777" w:rsidR="00BE6916" w:rsidRPr="004D3B79" w:rsidRDefault="00BE6916" w:rsidP="00100A6C">
            <w:pPr>
              <w:jc w:val="center"/>
              <w:rPr>
                <w:sz w:val="20"/>
                <w:szCs w:val="20"/>
              </w:rPr>
            </w:pPr>
            <w:r w:rsidRPr="004D3B79">
              <w:rPr>
                <w:sz w:val="20"/>
                <w:szCs w:val="20"/>
              </w:rPr>
              <w:t>10</w:t>
            </w:r>
          </w:p>
        </w:tc>
        <w:tc>
          <w:tcPr>
            <w:tcW w:w="1824" w:type="dxa"/>
          </w:tcPr>
          <w:p w14:paraId="43511DE4" w14:textId="77777777" w:rsidR="00BE6916" w:rsidRPr="004D3B79" w:rsidRDefault="00BE6916" w:rsidP="00100A6C">
            <w:pPr>
              <w:jc w:val="center"/>
              <w:rPr>
                <w:sz w:val="20"/>
                <w:szCs w:val="20"/>
              </w:rPr>
            </w:pPr>
            <w:r w:rsidRPr="004D3B79">
              <w:rPr>
                <w:sz w:val="20"/>
                <w:szCs w:val="20"/>
              </w:rPr>
              <w:t>140</w:t>
            </w:r>
          </w:p>
        </w:tc>
      </w:tr>
      <w:tr w:rsidR="00BE6916" w:rsidRPr="004D3B79" w14:paraId="2B718067" w14:textId="77777777" w:rsidTr="6955CFBE">
        <w:trPr>
          <w:trHeight w:val="250"/>
        </w:trPr>
        <w:tc>
          <w:tcPr>
            <w:tcW w:w="9312" w:type="dxa"/>
            <w:gridSpan w:val="4"/>
          </w:tcPr>
          <w:p w14:paraId="53BB2403" w14:textId="77777777" w:rsidR="00BE6916" w:rsidRPr="004D3B79" w:rsidRDefault="00BE6916" w:rsidP="00100A6C">
            <w:pPr>
              <w:rPr>
                <w:b/>
                <w:sz w:val="20"/>
                <w:szCs w:val="20"/>
              </w:rPr>
            </w:pPr>
            <w:r w:rsidRPr="004D3B79">
              <w:rPr>
                <w:b/>
                <w:sz w:val="20"/>
                <w:szCs w:val="20"/>
              </w:rPr>
              <w:t xml:space="preserve">Sınavlar </w:t>
            </w:r>
          </w:p>
          <w:p w14:paraId="4D615E75" w14:textId="77777777" w:rsidR="00BE6916" w:rsidRPr="004D3B79" w:rsidRDefault="00BE6916" w:rsidP="00100A6C">
            <w:pPr>
              <w:jc w:val="both"/>
              <w:rPr>
                <w:sz w:val="20"/>
                <w:szCs w:val="20"/>
              </w:rPr>
            </w:pPr>
            <w:r w:rsidRPr="004D3B79">
              <w:rPr>
                <w:sz w:val="20"/>
                <w:szCs w:val="20"/>
              </w:rPr>
              <w:t>(Sınav ders saatleri içerisinde gerçekleştirilirse, söz konusu sınav süresi ders içi etkinliklerden düşürülmelidir)</w:t>
            </w:r>
          </w:p>
        </w:tc>
      </w:tr>
      <w:tr w:rsidR="00BE6916" w:rsidRPr="004D3B79" w14:paraId="7F101A63" w14:textId="77777777" w:rsidTr="6955CFBE">
        <w:trPr>
          <w:trHeight w:val="250"/>
        </w:trPr>
        <w:tc>
          <w:tcPr>
            <w:tcW w:w="5507" w:type="dxa"/>
          </w:tcPr>
          <w:p w14:paraId="3C57B75A" w14:textId="77777777" w:rsidR="00BE6916" w:rsidRPr="004D3B79" w:rsidRDefault="00BE6916" w:rsidP="00100A6C">
            <w:pPr>
              <w:ind w:left="540"/>
              <w:rPr>
                <w:sz w:val="20"/>
                <w:szCs w:val="20"/>
              </w:rPr>
            </w:pPr>
            <w:r w:rsidRPr="004D3B79">
              <w:rPr>
                <w:sz w:val="20"/>
                <w:szCs w:val="20"/>
              </w:rPr>
              <w:t>Final Sınavı</w:t>
            </w:r>
          </w:p>
        </w:tc>
        <w:tc>
          <w:tcPr>
            <w:tcW w:w="901" w:type="dxa"/>
          </w:tcPr>
          <w:p w14:paraId="0C21B990" w14:textId="77777777" w:rsidR="00BE6916" w:rsidRPr="004D3B79" w:rsidRDefault="00BE6916" w:rsidP="00100A6C">
            <w:pPr>
              <w:jc w:val="center"/>
              <w:rPr>
                <w:sz w:val="20"/>
                <w:szCs w:val="20"/>
              </w:rPr>
            </w:pPr>
            <w:r w:rsidRPr="004D3B79">
              <w:rPr>
                <w:sz w:val="20"/>
                <w:szCs w:val="20"/>
              </w:rPr>
              <w:t>1</w:t>
            </w:r>
          </w:p>
        </w:tc>
        <w:tc>
          <w:tcPr>
            <w:tcW w:w="1080" w:type="dxa"/>
          </w:tcPr>
          <w:p w14:paraId="04D86FD4" w14:textId="77777777" w:rsidR="00BE6916" w:rsidRPr="004D3B79" w:rsidRDefault="00BE6916" w:rsidP="00100A6C">
            <w:pPr>
              <w:jc w:val="center"/>
              <w:rPr>
                <w:sz w:val="20"/>
                <w:szCs w:val="20"/>
              </w:rPr>
            </w:pPr>
            <w:r w:rsidRPr="004D3B79">
              <w:rPr>
                <w:sz w:val="20"/>
                <w:szCs w:val="20"/>
              </w:rPr>
              <w:t>2</w:t>
            </w:r>
          </w:p>
        </w:tc>
        <w:tc>
          <w:tcPr>
            <w:tcW w:w="1824" w:type="dxa"/>
          </w:tcPr>
          <w:p w14:paraId="7E46D96D" w14:textId="77777777" w:rsidR="00BE6916" w:rsidRPr="004D3B79" w:rsidRDefault="00BE6916" w:rsidP="00100A6C">
            <w:pPr>
              <w:jc w:val="center"/>
              <w:rPr>
                <w:sz w:val="20"/>
                <w:szCs w:val="20"/>
              </w:rPr>
            </w:pPr>
            <w:r w:rsidRPr="004D3B79">
              <w:rPr>
                <w:sz w:val="20"/>
                <w:szCs w:val="20"/>
              </w:rPr>
              <w:t>2</w:t>
            </w:r>
          </w:p>
        </w:tc>
      </w:tr>
      <w:tr w:rsidR="00BE6916" w:rsidRPr="004D3B79" w14:paraId="16E9347C" w14:textId="77777777" w:rsidTr="6955CFBE">
        <w:trPr>
          <w:trHeight w:val="250"/>
        </w:trPr>
        <w:tc>
          <w:tcPr>
            <w:tcW w:w="5507" w:type="dxa"/>
          </w:tcPr>
          <w:p w14:paraId="27D14878" w14:textId="77777777" w:rsidR="00BE6916" w:rsidRPr="004D3B79" w:rsidRDefault="00BE6916" w:rsidP="00100A6C">
            <w:pPr>
              <w:ind w:left="540"/>
              <w:rPr>
                <w:sz w:val="20"/>
                <w:szCs w:val="20"/>
              </w:rPr>
            </w:pPr>
            <w:r w:rsidRPr="004D3B79">
              <w:rPr>
                <w:sz w:val="20"/>
                <w:szCs w:val="20"/>
              </w:rPr>
              <w:t>Vize Sınavı</w:t>
            </w:r>
          </w:p>
        </w:tc>
        <w:tc>
          <w:tcPr>
            <w:tcW w:w="901" w:type="dxa"/>
          </w:tcPr>
          <w:p w14:paraId="22D5EADA" w14:textId="77777777" w:rsidR="00BE6916" w:rsidRPr="004D3B79" w:rsidRDefault="00BE6916" w:rsidP="00100A6C">
            <w:pPr>
              <w:jc w:val="center"/>
              <w:rPr>
                <w:sz w:val="20"/>
                <w:szCs w:val="20"/>
              </w:rPr>
            </w:pPr>
            <w:r w:rsidRPr="004D3B79">
              <w:rPr>
                <w:sz w:val="20"/>
                <w:szCs w:val="20"/>
              </w:rPr>
              <w:t>1</w:t>
            </w:r>
          </w:p>
        </w:tc>
        <w:tc>
          <w:tcPr>
            <w:tcW w:w="1080" w:type="dxa"/>
          </w:tcPr>
          <w:p w14:paraId="039F7D13" w14:textId="77777777" w:rsidR="00BE6916" w:rsidRPr="004D3B79" w:rsidRDefault="00BE6916" w:rsidP="00100A6C">
            <w:pPr>
              <w:jc w:val="center"/>
              <w:rPr>
                <w:sz w:val="20"/>
                <w:szCs w:val="20"/>
              </w:rPr>
            </w:pPr>
            <w:r w:rsidRPr="004D3B79">
              <w:rPr>
                <w:sz w:val="20"/>
                <w:szCs w:val="20"/>
              </w:rPr>
              <w:t>2</w:t>
            </w:r>
          </w:p>
        </w:tc>
        <w:tc>
          <w:tcPr>
            <w:tcW w:w="1824" w:type="dxa"/>
          </w:tcPr>
          <w:p w14:paraId="188DE725" w14:textId="77777777" w:rsidR="00BE6916" w:rsidRPr="004D3B79" w:rsidRDefault="00BE6916" w:rsidP="00100A6C">
            <w:pPr>
              <w:jc w:val="center"/>
              <w:rPr>
                <w:sz w:val="20"/>
                <w:szCs w:val="20"/>
              </w:rPr>
            </w:pPr>
            <w:r w:rsidRPr="004D3B79">
              <w:rPr>
                <w:sz w:val="20"/>
                <w:szCs w:val="20"/>
              </w:rPr>
              <w:t>2</w:t>
            </w:r>
          </w:p>
        </w:tc>
      </w:tr>
      <w:tr w:rsidR="00BE6916" w:rsidRPr="004D3B79" w14:paraId="570D315F" w14:textId="77777777" w:rsidTr="6955CFBE">
        <w:trPr>
          <w:trHeight w:val="250"/>
        </w:trPr>
        <w:tc>
          <w:tcPr>
            <w:tcW w:w="5507" w:type="dxa"/>
          </w:tcPr>
          <w:p w14:paraId="0B8F3BD0" w14:textId="77777777" w:rsidR="00BE6916" w:rsidRPr="004D3B79" w:rsidRDefault="00BE6916" w:rsidP="00100A6C">
            <w:pPr>
              <w:ind w:left="540"/>
              <w:rPr>
                <w:sz w:val="20"/>
                <w:szCs w:val="20"/>
              </w:rPr>
            </w:pPr>
            <w:r w:rsidRPr="004D3B79">
              <w:rPr>
                <w:sz w:val="20"/>
                <w:szCs w:val="20"/>
              </w:rPr>
              <w:t>Laboratuvar sınavı</w:t>
            </w:r>
          </w:p>
        </w:tc>
        <w:tc>
          <w:tcPr>
            <w:tcW w:w="901" w:type="dxa"/>
          </w:tcPr>
          <w:p w14:paraId="10F647F9" w14:textId="77777777" w:rsidR="00BE6916" w:rsidRPr="004D3B79" w:rsidRDefault="00BE6916" w:rsidP="00100A6C">
            <w:pPr>
              <w:jc w:val="center"/>
              <w:rPr>
                <w:sz w:val="20"/>
                <w:szCs w:val="20"/>
              </w:rPr>
            </w:pPr>
            <w:r w:rsidRPr="004D3B79">
              <w:rPr>
                <w:sz w:val="20"/>
                <w:szCs w:val="20"/>
              </w:rPr>
              <w:t>1</w:t>
            </w:r>
          </w:p>
        </w:tc>
        <w:tc>
          <w:tcPr>
            <w:tcW w:w="1080" w:type="dxa"/>
          </w:tcPr>
          <w:p w14:paraId="5333D1C7" w14:textId="77777777" w:rsidR="00BE6916" w:rsidRPr="004D3B79" w:rsidRDefault="00BE6916" w:rsidP="00100A6C">
            <w:pPr>
              <w:jc w:val="center"/>
              <w:rPr>
                <w:sz w:val="20"/>
                <w:szCs w:val="20"/>
              </w:rPr>
            </w:pPr>
            <w:r w:rsidRPr="004D3B79">
              <w:rPr>
                <w:sz w:val="20"/>
                <w:szCs w:val="20"/>
              </w:rPr>
              <w:t>2</w:t>
            </w:r>
          </w:p>
        </w:tc>
        <w:tc>
          <w:tcPr>
            <w:tcW w:w="1824" w:type="dxa"/>
          </w:tcPr>
          <w:p w14:paraId="0603B396" w14:textId="77777777" w:rsidR="00BE6916" w:rsidRPr="004D3B79" w:rsidRDefault="00BE6916" w:rsidP="00100A6C">
            <w:pPr>
              <w:jc w:val="center"/>
              <w:rPr>
                <w:sz w:val="20"/>
                <w:szCs w:val="20"/>
              </w:rPr>
            </w:pPr>
            <w:r w:rsidRPr="004D3B79">
              <w:rPr>
                <w:sz w:val="20"/>
                <w:szCs w:val="20"/>
              </w:rPr>
              <w:t>2</w:t>
            </w:r>
          </w:p>
        </w:tc>
      </w:tr>
      <w:tr w:rsidR="00BE6916" w:rsidRPr="004D3B79" w14:paraId="1F2260D8" w14:textId="77777777" w:rsidTr="6955CFBE">
        <w:trPr>
          <w:trHeight w:val="250"/>
        </w:trPr>
        <w:tc>
          <w:tcPr>
            <w:tcW w:w="9312" w:type="dxa"/>
            <w:gridSpan w:val="4"/>
          </w:tcPr>
          <w:p w14:paraId="302BE5F9" w14:textId="77777777" w:rsidR="00BE6916" w:rsidRPr="004D3B79" w:rsidRDefault="00BE6916" w:rsidP="00100A6C">
            <w:pPr>
              <w:rPr>
                <w:sz w:val="20"/>
                <w:szCs w:val="20"/>
              </w:rPr>
            </w:pPr>
            <w:r w:rsidRPr="004D3B79">
              <w:rPr>
                <w:b/>
                <w:sz w:val="20"/>
                <w:szCs w:val="20"/>
              </w:rPr>
              <w:t>Ders dışı etkinlikler</w:t>
            </w:r>
          </w:p>
        </w:tc>
      </w:tr>
      <w:tr w:rsidR="00BE6916" w:rsidRPr="004D3B79" w14:paraId="326DA171" w14:textId="77777777" w:rsidTr="6955CFBE">
        <w:trPr>
          <w:trHeight w:val="492"/>
        </w:trPr>
        <w:tc>
          <w:tcPr>
            <w:tcW w:w="5507" w:type="dxa"/>
          </w:tcPr>
          <w:p w14:paraId="04E9FAB7" w14:textId="77777777" w:rsidR="00BE6916" w:rsidRPr="004D3B79" w:rsidRDefault="00BE6916" w:rsidP="00100A6C">
            <w:pPr>
              <w:ind w:left="540"/>
              <w:rPr>
                <w:sz w:val="20"/>
                <w:szCs w:val="20"/>
              </w:rPr>
            </w:pPr>
            <w:r w:rsidRPr="004D3B79">
              <w:rPr>
                <w:sz w:val="20"/>
                <w:szCs w:val="20"/>
              </w:rPr>
              <w:t>Haftalık ders öncesi/sonrası hazırlıklar (ders materyallerinin, makalelerin okunması vb.)</w:t>
            </w:r>
          </w:p>
        </w:tc>
        <w:tc>
          <w:tcPr>
            <w:tcW w:w="901" w:type="dxa"/>
          </w:tcPr>
          <w:p w14:paraId="1F43F375" w14:textId="77777777" w:rsidR="00BE6916" w:rsidRPr="004D3B79" w:rsidRDefault="00BE6916" w:rsidP="00100A6C">
            <w:pPr>
              <w:jc w:val="center"/>
              <w:rPr>
                <w:sz w:val="20"/>
                <w:szCs w:val="20"/>
              </w:rPr>
            </w:pPr>
            <w:r w:rsidRPr="004D3B79">
              <w:rPr>
                <w:sz w:val="20"/>
                <w:szCs w:val="20"/>
              </w:rPr>
              <w:t>14</w:t>
            </w:r>
          </w:p>
        </w:tc>
        <w:tc>
          <w:tcPr>
            <w:tcW w:w="1080" w:type="dxa"/>
          </w:tcPr>
          <w:p w14:paraId="0CDF9318" w14:textId="77777777" w:rsidR="00BE6916" w:rsidRPr="004D3B79" w:rsidRDefault="00BE6916" w:rsidP="00100A6C">
            <w:pPr>
              <w:jc w:val="center"/>
              <w:rPr>
                <w:sz w:val="20"/>
                <w:szCs w:val="20"/>
              </w:rPr>
            </w:pPr>
            <w:r w:rsidRPr="004D3B79">
              <w:rPr>
                <w:sz w:val="20"/>
                <w:szCs w:val="20"/>
              </w:rPr>
              <w:t>2</w:t>
            </w:r>
          </w:p>
        </w:tc>
        <w:tc>
          <w:tcPr>
            <w:tcW w:w="1824" w:type="dxa"/>
          </w:tcPr>
          <w:p w14:paraId="781AAD0C" w14:textId="77777777" w:rsidR="00BE6916" w:rsidRPr="004D3B79" w:rsidRDefault="00BE6916" w:rsidP="00100A6C">
            <w:pPr>
              <w:jc w:val="center"/>
              <w:rPr>
                <w:sz w:val="20"/>
                <w:szCs w:val="20"/>
              </w:rPr>
            </w:pPr>
            <w:r w:rsidRPr="004D3B79">
              <w:rPr>
                <w:sz w:val="20"/>
                <w:szCs w:val="20"/>
              </w:rPr>
              <w:t>28</w:t>
            </w:r>
          </w:p>
        </w:tc>
      </w:tr>
      <w:tr w:rsidR="00BE6916" w:rsidRPr="004D3B79" w14:paraId="1C5B9B77" w14:textId="77777777" w:rsidTr="6955CFBE">
        <w:trPr>
          <w:trHeight w:val="250"/>
        </w:trPr>
        <w:tc>
          <w:tcPr>
            <w:tcW w:w="5507" w:type="dxa"/>
          </w:tcPr>
          <w:p w14:paraId="32D73E19" w14:textId="77777777" w:rsidR="00BE6916" w:rsidRPr="004D3B79" w:rsidRDefault="00BE6916" w:rsidP="00100A6C">
            <w:pPr>
              <w:ind w:firstLine="540"/>
              <w:rPr>
                <w:sz w:val="20"/>
                <w:szCs w:val="20"/>
              </w:rPr>
            </w:pPr>
            <w:r w:rsidRPr="004D3B79">
              <w:rPr>
                <w:sz w:val="20"/>
                <w:szCs w:val="20"/>
              </w:rPr>
              <w:t>Vize sınavına hazırlık</w:t>
            </w:r>
          </w:p>
        </w:tc>
        <w:tc>
          <w:tcPr>
            <w:tcW w:w="901" w:type="dxa"/>
          </w:tcPr>
          <w:p w14:paraId="06761AF4" w14:textId="77777777" w:rsidR="00BE6916" w:rsidRPr="004D3B79" w:rsidRDefault="00BE6916" w:rsidP="00100A6C">
            <w:pPr>
              <w:jc w:val="center"/>
              <w:rPr>
                <w:sz w:val="20"/>
                <w:szCs w:val="20"/>
              </w:rPr>
            </w:pPr>
            <w:r w:rsidRPr="004D3B79">
              <w:rPr>
                <w:sz w:val="20"/>
                <w:szCs w:val="20"/>
              </w:rPr>
              <w:t>1</w:t>
            </w:r>
          </w:p>
        </w:tc>
        <w:tc>
          <w:tcPr>
            <w:tcW w:w="1080" w:type="dxa"/>
          </w:tcPr>
          <w:p w14:paraId="7BF4BC42" w14:textId="77777777" w:rsidR="00BE6916" w:rsidRPr="004D3B79" w:rsidRDefault="00BE6916" w:rsidP="00100A6C">
            <w:pPr>
              <w:jc w:val="center"/>
              <w:rPr>
                <w:sz w:val="20"/>
                <w:szCs w:val="20"/>
              </w:rPr>
            </w:pPr>
            <w:r w:rsidRPr="004D3B79">
              <w:rPr>
                <w:sz w:val="20"/>
                <w:szCs w:val="20"/>
              </w:rPr>
              <w:t>8</w:t>
            </w:r>
          </w:p>
        </w:tc>
        <w:tc>
          <w:tcPr>
            <w:tcW w:w="1824" w:type="dxa"/>
          </w:tcPr>
          <w:p w14:paraId="76E723F6" w14:textId="77777777" w:rsidR="00BE6916" w:rsidRPr="004D3B79" w:rsidRDefault="00BE6916" w:rsidP="00100A6C">
            <w:pPr>
              <w:jc w:val="center"/>
              <w:rPr>
                <w:sz w:val="20"/>
                <w:szCs w:val="20"/>
              </w:rPr>
            </w:pPr>
            <w:r w:rsidRPr="004D3B79">
              <w:rPr>
                <w:sz w:val="20"/>
                <w:szCs w:val="20"/>
              </w:rPr>
              <w:t>8</w:t>
            </w:r>
          </w:p>
        </w:tc>
      </w:tr>
      <w:tr w:rsidR="00BE6916" w:rsidRPr="004D3B79" w14:paraId="7995D70A" w14:textId="77777777" w:rsidTr="6955CFBE">
        <w:trPr>
          <w:trHeight w:val="250"/>
        </w:trPr>
        <w:tc>
          <w:tcPr>
            <w:tcW w:w="5507" w:type="dxa"/>
          </w:tcPr>
          <w:p w14:paraId="0167EAE4" w14:textId="77777777" w:rsidR="00BE6916" w:rsidRPr="004D3B79" w:rsidRDefault="00BE6916" w:rsidP="00100A6C">
            <w:pPr>
              <w:ind w:firstLine="540"/>
              <w:rPr>
                <w:sz w:val="20"/>
                <w:szCs w:val="20"/>
              </w:rPr>
            </w:pPr>
            <w:r w:rsidRPr="004D3B79">
              <w:rPr>
                <w:sz w:val="20"/>
                <w:szCs w:val="20"/>
              </w:rPr>
              <w:t>Final sınavına hazırlık</w:t>
            </w:r>
          </w:p>
        </w:tc>
        <w:tc>
          <w:tcPr>
            <w:tcW w:w="901" w:type="dxa"/>
          </w:tcPr>
          <w:p w14:paraId="0AAAEB52" w14:textId="77777777" w:rsidR="00BE6916" w:rsidRPr="004D3B79" w:rsidRDefault="00BE6916" w:rsidP="00100A6C">
            <w:pPr>
              <w:jc w:val="center"/>
              <w:rPr>
                <w:sz w:val="20"/>
                <w:szCs w:val="20"/>
              </w:rPr>
            </w:pPr>
            <w:r w:rsidRPr="004D3B79">
              <w:rPr>
                <w:sz w:val="20"/>
                <w:szCs w:val="20"/>
              </w:rPr>
              <w:t>1</w:t>
            </w:r>
          </w:p>
        </w:tc>
        <w:tc>
          <w:tcPr>
            <w:tcW w:w="1080" w:type="dxa"/>
          </w:tcPr>
          <w:p w14:paraId="5A126EFF" w14:textId="77777777" w:rsidR="00BE6916" w:rsidRPr="004D3B79" w:rsidRDefault="00BE6916" w:rsidP="00100A6C">
            <w:pPr>
              <w:jc w:val="center"/>
              <w:rPr>
                <w:sz w:val="20"/>
                <w:szCs w:val="20"/>
              </w:rPr>
            </w:pPr>
            <w:r w:rsidRPr="004D3B79">
              <w:rPr>
                <w:sz w:val="20"/>
                <w:szCs w:val="20"/>
              </w:rPr>
              <w:t>8</w:t>
            </w:r>
          </w:p>
        </w:tc>
        <w:tc>
          <w:tcPr>
            <w:tcW w:w="1824" w:type="dxa"/>
          </w:tcPr>
          <w:p w14:paraId="1039198C" w14:textId="77777777" w:rsidR="00BE6916" w:rsidRPr="004D3B79" w:rsidRDefault="00BE6916" w:rsidP="00100A6C">
            <w:pPr>
              <w:jc w:val="center"/>
              <w:rPr>
                <w:sz w:val="20"/>
                <w:szCs w:val="20"/>
              </w:rPr>
            </w:pPr>
            <w:r w:rsidRPr="004D3B79">
              <w:rPr>
                <w:sz w:val="20"/>
                <w:szCs w:val="20"/>
              </w:rPr>
              <w:t>8</w:t>
            </w:r>
          </w:p>
        </w:tc>
      </w:tr>
      <w:tr w:rsidR="00BE6916" w:rsidRPr="004D3B79" w14:paraId="67440037" w14:textId="77777777" w:rsidTr="6955CFBE">
        <w:trPr>
          <w:trHeight w:val="250"/>
        </w:trPr>
        <w:tc>
          <w:tcPr>
            <w:tcW w:w="5507" w:type="dxa"/>
          </w:tcPr>
          <w:p w14:paraId="046789E8" w14:textId="77777777" w:rsidR="00BE6916" w:rsidRPr="004D3B79" w:rsidRDefault="00BE6916" w:rsidP="00100A6C">
            <w:pPr>
              <w:ind w:firstLine="540"/>
              <w:rPr>
                <w:sz w:val="20"/>
                <w:szCs w:val="20"/>
              </w:rPr>
            </w:pPr>
            <w:r w:rsidRPr="004D3B79">
              <w:rPr>
                <w:sz w:val="20"/>
                <w:szCs w:val="20"/>
              </w:rPr>
              <w:t>Laboratuvar sınavına hazırlık</w:t>
            </w:r>
          </w:p>
        </w:tc>
        <w:tc>
          <w:tcPr>
            <w:tcW w:w="901" w:type="dxa"/>
          </w:tcPr>
          <w:p w14:paraId="132232B8" w14:textId="77777777" w:rsidR="00BE6916" w:rsidRPr="004D3B79" w:rsidRDefault="00BE6916" w:rsidP="00100A6C">
            <w:pPr>
              <w:jc w:val="center"/>
              <w:rPr>
                <w:sz w:val="20"/>
                <w:szCs w:val="20"/>
              </w:rPr>
            </w:pPr>
            <w:r w:rsidRPr="004D3B79">
              <w:rPr>
                <w:sz w:val="20"/>
                <w:szCs w:val="20"/>
              </w:rPr>
              <w:t>1</w:t>
            </w:r>
          </w:p>
        </w:tc>
        <w:tc>
          <w:tcPr>
            <w:tcW w:w="1080" w:type="dxa"/>
          </w:tcPr>
          <w:p w14:paraId="2200817B" w14:textId="77777777" w:rsidR="00BE6916" w:rsidRPr="004D3B79" w:rsidRDefault="00BE6916" w:rsidP="00100A6C">
            <w:pPr>
              <w:jc w:val="center"/>
              <w:rPr>
                <w:sz w:val="20"/>
                <w:szCs w:val="20"/>
              </w:rPr>
            </w:pPr>
            <w:r w:rsidRPr="004D3B79">
              <w:rPr>
                <w:sz w:val="20"/>
                <w:szCs w:val="20"/>
              </w:rPr>
              <w:t>8</w:t>
            </w:r>
          </w:p>
        </w:tc>
        <w:tc>
          <w:tcPr>
            <w:tcW w:w="1824" w:type="dxa"/>
          </w:tcPr>
          <w:p w14:paraId="08740DD9" w14:textId="77777777" w:rsidR="00BE6916" w:rsidRPr="004D3B79" w:rsidRDefault="00BE6916" w:rsidP="00100A6C">
            <w:pPr>
              <w:jc w:val="center"/>
              <w:rPr>
                <w:sz w:val="20"/>
                <w:szCs w:val="20"/>
              </w:rPr>
            </w:pPr>
            <w:r w:rsidRPr="004D3B79">
              <w:rPr>
                <w:sz w:val="20"/>
                <w:szCs w:val="20"/>
              </w:rPr>
              <w:t>8</w:t>
            </w:r>
          </w:p>
        </w:tc>
      </w:tr>
      <w:tr w:rsidR="00BE6916" w:rsidRPr="004D3B79" w14:paraId="36A86186" w14:textId="77777777" w:rsidTr="6955CFBE">
        <w:trPr>
          <w:trHeight w:val="250"/>
        </w:trPr>
        <w:tc>
          <w:tcPr>
            <w:tcW w:w="5507" w:type="dxa"/>
          </w:tcPr>
          <w:p w14:paraId="36C93BA3" w14:textId="77777777" w:rsidR="00BE6916" w:rsidRPr="004D3B79" w:rsidRDefault="00BE6916" w:rsidP="00100A6C">
            <w:pPr>
              <w:ind w:firstLine="540"/>
              <w:rPr>
                <w:sz w:val="20"/>
                <w:szCs w:val="20"/>
              </w:rPr>
            </w:pPr>
            <w:r w:rsidRPr="004D3B79">
              <w:rPr>
                <w:sz w:val="20"/>
                <w:szCs w:val="20"/>
              </w:rPr>
              <w:t>Bağımsız öğrenme</w:t>
            </w:r>
          </w:p>
        </w:tc>
        <w:tc>
          <w:tcPr>
            <w:tcW w:w="901" w:type="dxa"/>
          </w:tcPr>
          <w:p w14:paraId="6101A724" w14:textId="77777777" w:rsidR="00BE6916" w:rsidRPr="004D3B79" w:rsidRDefault="00BE6916" w:rsidP="00100A6C">
            <w:pPr>
              <w:jc w:val="center"/>
              <w:rPr>
                <w:sz w:val="20"/>
                <w:szCs w:val="20"/>
              </w:rPr>
            </w:pPr>
            <w:r w:rsidRPr="004D3B79">
              <w:rPr>
                <w:sz w:val="20"/>
                <w:szCs w:val="20"/>
              </w:rPr>
              <w:t>14</w:t>
            </w:r>
          </w:p>
        </w:tc>
        <w:tc>
          <w:tcPr>
            <w:tcW w:w="1080" w:type="dxa"/>
          </w:tcPr>
          <w:p w14:paraId="1776027F" w14:textId="77777777" w:rsidR="00BE6916" w:rsidRPr="004D3B79" w:rsidRDefault="00BE6916" w:rsidP="00100A6C">
            <w:pPr>
              <w:jc w:val="center"/>
              <w:rPr>
                <w:sz w:val="20"/>
                <w:szCs w:val="20"/>
              </w:rPr>
            </w:pPr>
            <w:r w:rsidRPr="004D3B79">
              <w:rPr>
                <w:sz w:val="20"/>
                <w:szCs w:val="20"/>
              </w:rPr>
              <w:t>2</w:t>
            </w:r>
          </w:p>
        </w:tc>
        <w:tc>
          <w:tcPr>
            <w:tcW w:w="1824" w:type="dxa"/>
          </w:tcPr>
          <w:p w14:paraId="254A83A0" w14:textId="77777777" w:rsidR="00BE6916" w:rsidRPr="004D3B79" w:rsidRDefault="00BE6916" w:rsidP="00100A6C">
            <w:pPr>
              <w:jc w:val="center"/>
              <w:rPr>
                <w:sz w:val="20"/>
                <w:szCs w:val="20"/>
              </w:rPr>
            </w:pPr>
            <w:r w:rsidRPr="004D3B79">
              <w:rPr>
                <w:sz w:val="20"/>
                <w:szCs w:val="20"/>
              </w:rPr>
              <w:t>28</w:t>
            </w:r>
          </w:p>
        </w:tc>
      </w:tr>
      <w:tr w:rsidR="00BE6916" w:rsidRPr="004D3B79" w14:paraId="5CAABB39" w14:textId="77777777" w:rsidTr="6955CFBE">
        <w:trPr>
          <w:trHeight w:val="250"/>
        </w:trPr>
        <w:tc>
          <w:tcPr>
            <w:tcW w:w="5507" w:type="dxa"/>
          </w:tcPr>
          <w:p w14:paraId="74B227B2" w14:textId="77777777" w:rsidR="00BE6916" w:rsidRPr="004D3B79" w:rsidRDefault="00BE6916" w:rsidP="00100A6C">
            <w:pPr>
              <w:ind w:firstLine="540"/>
              <w:rPr>
                <w:sz w:val="20"/>
                <w:szCs w:val="20"/>
              </w:rPr>
            </w:pPr>
            <w:r w:rsidRPr="004D3B79">
              <w:rPr>
                <w:sz w:val="20"/>
                <w:szCs w:val="20"/>
              </w:rPr>
              <w:t>Laboratuvar hazırlık</w:t>
            </w:r>
          </w:p>
        </w:tc>
        <w:tc>
          <w:tcPr>
            <w:tcW w:w="901" w:type="dxa"/>
          </w:tcPr>
          <w:p w14:paraId="71A9C595" w14:textId="77777777" w:rsidR="00BE6916" w:rsidRPr="004D3B79" w:rsidRDefault="00BE6916" w:rsidP="00100A6C">
            <w:pPr>
              <w:jc w:val="center"/>
              <w:rPr>
                <w:sz w:val="20"/>
                <w:szCs w:val="20"/>
              </w:rPr>
            </w:pPr>
            <w:r w:rsidRPr="004D3B79">
              <w:rPr>
                <w:sz w:val="20"/>
                <w:szCs w:val="20"/>
              </w:rPr>
              <w:t>14</w:t>
            </w:r>
          </w:p>
        </w:tc>
        <w:tc>
          <w:tcPr>
            <w:tcW w:w="1080" w:type="dxa"/>
          </w:tcPr>
          <w:p w14:paraId="190DD0F4" w14:textId="77777777" w:rsidR="00BE6916" w:rsidRPr="004D3B79" w:rsidRDefault="00BE6916" w:rsidP="00100A6C">
            <w:pPr>
              <w:jc w:val="center"/>
              <w:rPr>
                <w:sz w:val="20"/>
                <w:szCs w:val="20"/>
              </w:rPr>
            </w:pPr>
            <w:r w:rsidRPr="004D3B79">
              <w:rPr>
                <w:sz w:val="20"/>
                <w:szCs w:val="20"/>
              </w:rPr>
              <w:t>2</w:t>
            </w:r>
          </w:p>
        </w:tc>
        <w:tc>
          <w:tcPr>
            <w:tcW w:w="1824" w:type="dxa"/>
          </w:tcPr>
          <w:p w14:paraId="4215E2CD" w14:textId="77777777" w:rsidR="00BE6916" w:rsidRPr="004D3B79" w:rsidRDefault="00BE6916" w:rsidP="00100A6C">
            <w:pPr>
              <w:jc w:val="center"/>
              <w:rPr>
                <w:sz w:val="20"/>
                <w:szCs w:val="20"/>
              </w:rPr>
            </w:pPr>
            <w:r w:rsidRPr="004D3B79">
              <w:rPr>
                <w:sz w:val="20"/>
                <w:szCs w:val="20"/>
              </w:rPr>
              <w:t>28</w:t>
            </w:r>
          </w:p>
        </w:tc>
      </w:tr>
      <w:tr w:rsidR="00BE6916" w:rsidRPr="004D3B79" w14:paraId="33C91D52" w14:textId="77777777" w:rsidTr="6955CFBE">
        <w:trPr>
          <w:trHeight w:val="250"/>
        </w:trPr>
        <w:tc>
          <w:tcPr>
            <w:tcW w:w="5507" w:type="dxa"/>
          </w:tcPr>
          <w:p w14:paraId="1CDD5100" w14:textId="77777777" w:rsidR="00BE6916" w:rsidRPr="004D3B79" w:rsidRDefault="00BE6916" w:rsidP="00100A6C">
            <w:pPr>
              <w:ind w:firstLine="540"/>
              <w:rPr>
                <w:sz w:val="20"/>
                <w:szCs w:val="20"/>
              </w:rPr>
            </w:pPr>
            <w:r w:rsidRPr="004D3B79">
              <w:rPr>
                <w:sz w:val="20"/>
                <w:szCs w:val="20"/>
              </w:rPr>
              <w:t>Uygulama hazırlık</w:t>
            </w:r>
          </w:p>
        </w:tc>
        <w:tc>
          <w:tcPr>
            <w:tcW w:w="901" w:type="dxa"/>
          </w:tcPr>
          <w:p w14:paraId="717937ED" w14:textId="77777777" w:rsidR="00BE6916" w:rsidRPr="004D3B79" w:rsidRDefault="00BE6916" w:rsidP="00100A6C">
            <w:pPr>
              <w:jc w:val="center"/>
              <w:rPr>
                <w:sz w:val="20"/>
                <w:szCs w:val="20"/>
              </w:rPr>
            </w:pPr>
            <w:r w:rsidRPr="004D3B79">
              <w:rPr>
                <w:sz w:val="20"/>
                <w:szCs w:val="20"/>
              </w:rPr>
              <w:t>14</w:t>
            </w:r>
          </w:p>
        </w:tc>
        <w:tc>
          <w:tcPr>
            <w:tcW w:w="1080" w:type="dxa"/>
          </w:tcPr>
          <w:p w14:paraId="52637183" w14:textId="77777777" w:rsidR="00BE6916" w:rsidRPr="004D3B79" w:rsidRDefault="00BE6916" w:rsidP="00100A6C">
            <w:pPr>
              <w:jc w:val="center"/>
              <w:rPr>
                <w:sz w:val="20"/>
                <w:szCs w:val="20"/>
              </w:rPr>
            </w:pPr>
            <w:r w:rsidRPr="004D3B79">
              <w:rPr>
                <w:sz w:val="20"/>
                <w:szCs w:val="20"/>
              </w:rPr>
              <w:t>2</w:t>
            </w:r>
          </w:p>
        </w:tc>
        <w:tc>
          <w:tcPr>
            <w:tcW w:w="1824" w:type="dxa"/>
          </w:tcPr>
          <w:p w14:paraId="4C069684" w14:textId="77777777" w:rsidR="00BE6916" w:rsidRPr="004D3B79" w:rsidRDefault="00BE6916" w:rsidP="00100A6C">
            <w:pPr>
              <w:jc w:val="center"/>
              <w:rPr>
                <w:sz w:val="20"/>
                <w:szCs w:val="20"/>
              </w:rPr>
            </w:pPr>
            <w:r w:rsidRPr="004D3B79">
              <w:rPr>
                <w:sz w:val="20"/>
                <w:szCs w:val="20"/>
              </w:rPr>
              <w:t>28</w:t>
            </w:r>
          </w:p>
        </w:tc>
      </w:tr>
      <w:tr w:rsidR="00BE6916" w:rsidRPr="004D3B79" w14:paraId="53B5B7E5" w14:textId="77777777" w:rsidTr="6955CFBE">
        <w:trPr>
          <w:trHeight w:val="250"/>
        </w:trPr>
        <w:tc>
          <w:tcPr>
            <w:tcW w:w="5507" w:type="dxa"/>
          </w:tcPr>
          <w:p w14:paraId="4576A4B0" w14:textId="43B0BDD2" w:rsidR="00BE6916" w:rsidRPr="004D3B79" w:rsidRDefault="6955CFBE" w:rsidP="6955CFBE">
            <w:pPr>
              <w:rPr>
                <w:b/>
                <w:bCs/>
                <w:sz w:val="20"/>
                <w:szCs w:val="20"/>
              </w:rPr>
            </w:pPr>
            <w:r w:rsidRPr="6955CFBE">
              <w:rPr>
                <w:b/>
                <w:bCs/>
                <w:sz w:val="20"/>
                <w:szCs w:val="20"/>
              </w:rPr>
              <w:t>Toplam İş yükü (saat)</w:t>
            </w:r>
          </w:p>
        </w:tc>
        <w:tc>
          <w:tcPr>
            <w:tcW w:w="901" w:type="dxa"/>
          </w:tcPr>
          <w:p w14:paraId="7398BBDE" w14:textId="77777777" w:rsidR="00BE6916" w:rsidRPr="004D3B79" w:rsidRDefault="00BE6916" w:rsidP="00100A6C">
            <w:pPr>
              <w:jc w:val="center"/>
              <w:rPr>
                <w:sz w:val="20"/>
                <w:szCs w:val="20"/>
              </w:rPr>
            </w:pPr>
          </w:p>
        </w:tc>
        <w:tc>
          <w:tcPr>
            <w:tcW w:w="1080" w:type="dxa"/>
          </w:tcPr>
          <w:p w14:paraId="456C1BE0" w14:textId="77777777" w:rsidR="00BE6916" w:rsidRPr="004D3B79" w:rsidRDefault="00BE6916" w:rsidP="00100A6C">
            <w:pPr>
              <w:jc w:val="center"/>
              <w:rPr>
                <w:sz w:val="20"/>
                <w:szCs w:val="20"/>
              </w:rPr>
            </w:pPr>
          </w:p>
        </w:tc>
        <w:tc>
          <w:tcPr>
            <w:tcW w:w="1824" w:type="dxa"/>
          </w:tcPr>
          <w:p w14:paraId="5F762D53" w14:textId="77777777" w:rsidR="00BE6916" w:rsidRPr="004D3B79" w:rsidRDefault="00BE6916" w:rsidP="00100A6C">
            <w:pPr>
              <w:jc w:val="center"/>
              <w:rPr>
                <w:sz w:val="20"/>
                <w:szCs w:val="20"/>
              </w:rPr>
            </w:pPr>
            <w:r w:rsidRPr="004D3B79">
              <w:rPr>
                <w:sz w:val="20"/>
                <w:szCs w:val="20"/>
              </w:rPr>
              <w:t>450/25</w:t>
            </w:r>
          </w:p>
        </w:tc>
      </w:tr>
      <w:tr w:rsidR="00BE6916" w:rsidRPr="004D3B79" w14:paraId="2691BE38" w14:textId="77777777" w:rsidTr="6955CFBE">
        <w:trPr>
          <w:trHeight w:val="250"/>
        </w:trPr>
        <w:tc>
          <w:tcPr>
            <w:tcW w:w="5507" w:type="dxa"/>
          </w:tcPr>
          <w:p w14:paraId="7D5CB7DC" w14:textId="77777777" w:rsidR="00BE6916" w:rsidRPr="004D3B79" w:rsidRDefault="00BE6916" w:rsidP="00100A6C">
            <w:pPr>
              <w:rPr>
                <w:b/>
                <w:sz w:val="20"/>
                <w:szCs w:val="20"/>
              </w:rPr>
            </w:pPr>
            <w:r w:rsidRPr="004D3B79">
              <w:rPr>
                <w:b/>
                <w:sz w:val="20"/>
                <w:szCs w:val="20"/>
              </w:rPr>
              <w:lastRenderedPageBreak/>
              <w:t>Dersin AKTS Kredisi</w:t>
            </w:r>
          </w:p>
          <w:p w14:paraId="690673CC" w14:textId="77777777" w:rsidR="00BE6916" w:rsidRPr="004D3B79" w:rsidRDefault="00BE6916" w:rsidP="00100A6C">
            <w:pPr>
              <w:ind w:firstLine="540"/>
              <w:jc w:val="center"/>
              <w:rPr>
                <w:b/>
                <w:sz w:val="20"/>
                <w:szCs w:val="20"/>
              </w:rPr>
            </w:pPr>
          </w:p>
        </w:tc>
        <w:tc>
          <w:tcPr>
            <w:tcW w:w="901" w:type="dxa"/>
          </w:tcPr>
          <w:p w14:paraId="37954322" w14:textId="77777777" w:rsidR="00BE6916" w:rsidRPr="004D3B79" w:rsidRDefault="00BE6916" w:rsidP="00100A6C">
            <w:pPr>
              <w:jc w:val="center"/>
              <w:rPr>
                <w:sz w:val="20"/>
                <w:szCs w:val="20"/>
              </w:rPr>
            </w:pPr>
          </w:p>
        </w:tc>
        <w:tc>
          <w:tcPr>
            <w:tcW w:w="1080" w:type="dxa"/>
          </w:tcPr>
          <w:p w14:paraId="743D4A03" w14:textId="77777777" w:rsidR="00BE6916" w:rsidRPr="004D3B79" w:rsidRDefault="00BE6916" w:rsidP="00100A6C">
            <w:pPr>
              <w:jc w:val="center"/>
              <w:rPr>
                <w:sz w:val="20"/>
                <w:szCs w:val="20"/>
              </w:rPr>
            </w:pPr>
          </w:p>
        </w:tc>
        <w:tc>
          <w:tcPr>
            <w:tcW w:w="1824" w:type="dxa"/>
          </w:tcPr>
          <w:p w14:paraId="6E4D4D0C" w14:textId="77777777" w:rsidR="00BE6916" w:rsidRPr="004D3B79" w:rsidRDefault="00BE6916" w:rsidP="00100A6C">
            <w:pPr>
              <w:jc w:val="center"/>
              <w:rPr>
                <w:sz w:val="20"/>
                <w:szCs w:val="20"/>
              </w:rPr>
            </w:pPr>
            <w:r w:rsidRPr="004D3B79">
              <w:rPr>
                <w:sz w:val="20"/>
                <w:szCs w:val="20"/>
              </w:rPr>
              <w:t>18</w:t>
            </w:r>
          </w:p>
        </w:tc>
      </w:tr>
    </w:tbl>
    <w:p w14:paraId="7660B998" w14:textId="1603CC09" w:rsidR="00C20033" w:rsidRPr="00C20033" w:rsidRDefault="00C20033" w:rsidP="00C20033">
      <w:pPr>
        <w:rPr>
          <w:sz w:val="20"/>
          <w:szCs w:val="20"/>
        </w:rPr>
      </w:pPr>
    </w:p>
    <w:p w14:paraId="496128D9" w14:textId="0158561E" w:rsidR="00C20033" w:rsidRDefault="00C20033" w:rsidP="007B6C72">
      <w:pPr>
        <w:rPr>
          <w:sz w:val="20"/>
          <w:szCs w:val="20"/>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292"/>
        <w:gridCol w:w="1380"/>
        <w:gridCol w:w="1181"/>
        <w:gridCol w:w="1141"/>
        <w:gridCol w:w="1438"/>
        <w:gridCol w:w="1185"/>
        <w:gridCol w:w="1185"/>
        <w:gridCol w:w="1185"/>
        <w:gridCol w:w="1185"/>
        <w:gridCol w:w="1114"/>
        <w:gridCol w:w="1461"/>
      </w:tblGrid>
      <w:tr w:rsidR="00A55C40" w:rsidRPr="00C7333C" w14:paraId="208D3F6F" w14:textId="77777777" w:rsidTr="6955CFBE">
        <w:tc>
          <w:tcPr>
            <w:tcW w:w="9281" w:type="dxa"/>
            <w:gridSpan w:val="12"/>
          </w:tcPr>
          <w:p w14:paraId="6B9A7BD3" w14:textId="77777777" w:rsidR="00A55C40" w:rsidRPr="00C7333C" w:rsidRDefault="00A55C40" w:rsidP="00CC58C5">
            <w:pPr>
              <w:jc w:val="center"/>
              <w:rPr>
                <w:rFonts w:eastAsia="Calibri"/>
                <w:b/>
                <w:sz w:val="16"/>
                <w:szCs w:val="16"/>
              </w:rPr>
            </w:pPr>
            <w:r w:rsidRPr="00C7333C">
              <w:rPr>
                <w:rFonts w:eastAsia="Calibri"/>
                <w:b/>
                <w:sz w:val="16"/>
                <w:szCs w:val="16"/>
              </w:rPr>
              <w:t>HEF 1052 HEMŞİRELİK ESASLARI DERSİ DERS İÇERİKLERİ VE ÖĞRENİM KAZANIMLARI MATRİSİ</w:t>
            </w:r>
          </w:p>
        </w:tc>
      </w:tr>
      <w:tr w:rsidR="00A55C40" w:rsidRPr="00C7333C" w14:paraId="07E48144" w14:textId="77777777" w:rsidTr="6955CFBE">
        <w:tc>
          <w:tcPr>
            <w:tcW w:w="431" w:type="dxa"/>
            <w:vMerge w:val="restart"/>
          </w:tcPr>
          <w:p w14:paraId="65C7453C" w14:textId="77777777" w:rsidR="00A55C40" w:rsidRPr="00C7333C" w:rsidRDefault="00A55C40" w:rsidP="00CC58C5">
            <w:pPr>
              <w:spacing w:after="120"/>
              <w:jc w:val="center"/>
              <w:rPr>
                <w:b/>
                <w:sz w:val="16"/>
                <w:szCs w:val="16"/>
              </w:rPr>
            </w:pPr>
            <w:r w:rsidRPr="00C7333C">
              <w:rPr>
                <w:b/>
                <w:sz w:val="16"/>
                <w:szCs w:val="16"/>
              </w:rPr>
              <w:t>Hafta</w:t>
            </w:r>
          </w:p>
        </w:tc>
        <w:tc>
          <w:tcPr>
            <w:tcW w:w="807" w:type="dxa"/>
            <w:vMerge w:val="restart"/>
          </w:tcPr>
          <w:p w14:paraId="28B80CAE" w14:textId="77777777" w:rsidR="00A55C40" w:rsidRPr="00C7333C" w:rsidRDefault="00A55C40" w:rsidP="00CC58C5">
            <w:pPr>
              <w:spacing w:after="120"/>
              <w:rPr>
                <w:b/>
                <w:sz w:val="16"/>
                <w:szCs w:val="16"/>
              </w:rPr>
            </w:pPr>
            <w:r w:rsidRPr="00C7333C">
              <w:rPr>
                <w:b/>
                <w:sz w:val="16"/>
                <w:szCs w:val="16"/>
              </w:rPr>
              <w:t>Haftalık Ders İçerikleri</w:t>
            </w:r>
          </w:p>
        </w:tc>
        <w:tc>
          <w:tcPr>
            <w:tcW w:w="8043" w:type="dxa"/>
            <w:gridSpan w:val="10"/>
          </w:tcPr>
          <w:p w14:paraId="37CB28AF" w14:textId="77777777" w:rsidR="00A55C40" w:rsidRPr="00C7333C" w:rsidRDefault="00A55C40" w:rsidP="00CC58C5">
            <w:pPr>
              <w:jc w:val="center"/>
              <w:rPr>
                <w:rFonts w:eastAsia="Calibri"/>
                <w:b/>
                <w:sz w:val="16"/>
                <w:szCs w:val="16"/>
              </w:rPr>
            </w:pPr>
            <w:r w:rsidRPr="00C7333C">
              <w:rPr>
                <w:rFonts w:eastAsia="Calibri"/>
                <w:b/>
                <w:sz w:val="16"/>
                <w:szCs w:val="16"/>
              </w:rPr>
              <w:t>Dersin Öğrenim Kazanımları</w:t>
            </w:r>
          </w:p>
        </w:tc>
      </w:tr>
      <w:tr w:rsidR="00A55C40" w:rsidRPr="00C7333C" w14:paraId="7AF25FA5" w14:textId="77777777" w:rsidTr="6955CFBE">
        <w:trPr>
          <w:trHeight w:val="835"/>
        </w:trPr>
        <w:tc>
          <w:tcPr>
            <w:tcW w:w="431" w:type="dxa"/>
            <w:vMerge/>
          </w:tcPr>
          <w:p w14:paraId="643FD050" w14:textId="77777777" w:rsidR="00A55C40" w:rsidRPr="00C7333C" w:rsidRDefault="00A55C40" w:rsidP="00CC58C5">
            <w:pPr>
              <w:spacing w:after="120"/>
              <w:jc w:val="center"/>
              <w:rPr>
                <w:b/>
                <w:sz w:val="16"/>
                <w:szCs w:val="16"/>
              </w:rPr>
            </w:pPr>
          </w:p>
        </w:tc>
        <w:tc>
          <w:tcPr>
            <w:tcW w:w="807" w:type="dxa"/>
            <w:vMerge/>
          </w:tcPr>
          <w:p w14:paraId="7F277941" w14:textId="77777777" w:rsidR="00A55C40" w:rsidRPr="00C7333C" w:rsidRDefault="00A55C40" w:rsidP="00CC58C5">
            <w:pPr>
              <w:spacing w:after="120"/>
              <w:rPr>
                <w:b/>
                <w:sz w:val="16"/>
                <w:szCs w:val="16"/>
              </w:rPr>
            </w:pPr>
          </w:p>
        </w:tc>
        <w:tc>
          <w:tcPr>
            <w:tcW w:w="855" w:type="dxa"/>
          </w:tcPr>
          <w:p w14:paraId="2863BDE8" w14:textId="77777777" w:rsidR="00A55C40" w:rsidRPr="00C7333C" w:rsidRDefault="00A55C40" w:rsidP="00CC58C5">
            <w:pPr>
              <w:rPr>
                <w:bCs/>
                <w:color w:val="000000"/>
                <w:sz w:val="16"/>
                <w:szCs w:val="16"/>
              </w:rPr>
            </w:pPr>
            <w:r w:rsidRPr="00C7333C">
              <w:rPr>
                <w:bCs/>
                <w:color w:val="000000"/>
                <w:sz w:val="16"/>
                <w:szCs w:val="16"/>
              </w:rPr>
              <w:t>1.Doğru teknik kullanarak yaşam bulgularını doğru değerlendirebilme</w:t>
            </w:r>
          </w:p>
        </w:tc>
        <w:tc>
          <w:tcPr>
            <w:tcW w:w="747" w:type="dxa"/>
          </w:tcPr>
          <w:p w14:paraId="15793A89" w14:textId="77777777" w:rsidR="00A55C40" w:rsidRPr="00C7333C" w:rsidRDefault="00A55C40" w:rsidP="00CC58C5">
            <w:pPr>
              <w:rPr>
                <w:bCs/>
                <w:sz w:val="16"/>
                <w:szCs w:val="16"/>
              </w:rPr>
            </w:pPr>
            <w:r w:rsidRPr="00C7333C">
              <w:rPr>
                <w:bCs/>
                <w:sz w:val="16"/>
                <w:szCs w:val="16"/>
              </w:rPr>
              <w:t>2.Asepsi, antisepsi, dezenfeksiyon, sterilizasyon yöntemlerini bilme ve uygulayabilme</w:t>
            </w:r>
          </w:p>
        </w:tc>
        <w:tc>
          <w:tcPr>
            <w:tcW w:w="725" w:type="dxa"/>
          </w:tcPr>
          <w:p w14:paraId="66C757A9" w14:textId="77777777" w:rsidR="00A55C40" w:rsidRPr="00C7333C" w:rsidRDefault="00A55C40" w:rsidP="00CC58C5">
            <w:pPr>
              <w:rPr>
                <w:sz w:val="16"/>
                <w:szCs w:val="16"/>
              </w:rPr>
            </w:pPr>
            <w:r w:rsidRPr="00C7333C">
              <w:rPr>
                <w:sz w:val="16"/>
                <w:szCs w:val="16"/>
              </w:rPr>
              <w:t>3.Hasta bakım gereksinimleri doğrultusunda mesleki etik ilke ve değerlere uygun davranabilme</w:t>
            </w:r>
          </w:p>
        </w:tc>
        <w:tc>
          <w:tcPr>
            <w:tcW w:w="888" w:type="dxa"/>
          </w:tcPr>
          <w:p w14:paraId="087AC996" w14:textId="77777777" w:rsidR="00A55C40" w:rsidRPr="00C7333C" w:rsidRDefault="00A55C40" w:rsidP="00CC58C5">
            <w:pPr>
              <w:rPr>
                <w:sz w:val="16"/>
                <w:szCs w:val="16"/>
              </w:rPr>
            </w:pPr>
            <w:r w:rsidRPr="00C7333C">
              <w:rPr>
                <w:sz w:val="16"/>
                <w:szCs w:val="16"/>
              </w:rPr>
              <w:t xml:space="preserve">4.İlaç uygulamalarına ilişkin genel bilgi sahibi olarak oral, </w:t>
            </w:r>
            <w:proofErr w:type="spellStart"/>
            <w:r w:rsidRPr="00C7333C">
              <w:rPr>
                <w:sz w:val="16"/>
                <w:szCs w:val="16"/>
              </w:rPr>
              <w:t>parenteral</w:t>
            </w:r>
            <w:proofErr w:type="spellEnd"/>
            <w:r w:rsidRPr="00C7333C">
              <w:rPr>
                <w:sz w:val="16"/>
                <w:szCs w:val="16"/>
              </w:rPr>
              <w:t xml:space="preserve"> ve lokal ilaç uygulamalarını sekiz doğru ilke doğrultusunda gerçekleştirebilme.</w:t>
            </w:r>
          </w:p>
        </w:tc>
        <w:tc>
          <w:tcPr>
            <w:tcW w:w="749" w:type="dxa"/>
          </w:tcPr>
          <w:p w14:paraId="69943523" w14:textId="77777777" w:rsidR="00A55C40" w:rsidRPr="00C7333C" w:rsidRDefault="00A55C40" w:rsidP="00CC58C5">
            <w:pPr>
              <w:rPr>
                <w:bCs/>
                <w:sz w:val="16"/>
                <w:szCs w:val="16"/>
              </w:rPr>
            </w:pPr>
            <w:r w:rsidRPr="00C7333C">
              <w:rPr>
                <w:bCs/>
                <w:sz w:val="16"/>
                <w:szCs w:val="16"/>
              </w:rPr>
              <w:t>5.Bireyin hareket gereksiniminin karşılanmasına ilişkin hemşirelik uygulamalarını yapabilme</w:t>
            </w:r>
          </w:p>
        </w:tc>
        <w:tc>
          <w:tcPr>
            <w:tcW w:w="749" w:type="dxa"/>
          </w:tcPr>
          <w:p w14:paraId="75C78203" w14:textId="77777777" w:rsidR="00A55C40" w:rsidRPr="00C7333C" w:rsidRDefault="00A55C40" w:rsidP="00CC58C5">
            <w:pPr>
              <w:rPr>
                <w:sz w:val="16"/>
                <w:szCs w:val="16"/>
              </w:rPr>
            </w:pPr>
            <w:r w:rsidRPr="00C7333C">
              <w:rPr>
                <w:sz w:val="16"/>
                <w:szCs w:val="16"/>
              </w:rPr>
              <w:t>6.Bireyin solunum gereksiniminin karşılanmasına ilişkin hemşirelik uygulamalarını yapabilme</w:t>
            </w:r>
          </w:p>
        </w:tc>
        <w:tc>
          <w:tcPr>
            <w:tcW w:w="749" w:type="dxa"/>
          </w:tcPr>
          <w:p w14:paraId="01D3A86D" w14:textId="77777777" w:rsidR="00A55C40" w:rsidRPr="00C7333C" w:rsidRDefault="00A55C40" w:rsidP="00CC58C5">
            <w:pPr>
              <w:rPr>
                <w:sz w:val="16"/>
                <w:szCs w:val="16"/>
              </w:rPr>
            </w:pPr>
            <w:r w:rsidRPr="00C7333C">
              <w:rPr>
                <w:sz w:val="16"/>
                <w:szCs w:val="16"/>
              </w:rPr>
              <w:t>7.Bireyin beslenme ve sıvı gereksiniminin karşılanmasına ilişkin hemşirelik uygulamalarını yapabilme</w:t>
            </w:r>
          </w:p>
        </w:tc>
        <w:tc>
          <w:tcPr>
            <w:tcW w:w="749" w:type="dxa"/>
          </w:tcPr>
          <w:p w14:paraId="2FF1107A" w14:textId="77777777" w:rsidR="00A55C40" w:rsidRPr="00C7333C" w:rsidRDefault="00A55C40" w:rsidP="00CC58C5">
            <w:pPr>
              <w:rPr>
                <w:bCs/>
                <w:sz w:val="16"/>
                <w:szCs w:val="16"/>
              </w:rPr>
            </w:pPr>
            <w:r w:rsidRPr="00C7333C">
              <w:rPr>
                <w:bCs/>
                <w:sz w:val="16"/>
                <w:szCs w:val="16"/>
              </w:rPr>
              <w:t>8.Bireyin boşaltım gereksiniminin karşılanmasına ilişkin hemşirelik uygulamalarını yapabilme</w:t>
            </w:r>
          </w:p>
        </w:tc>
        <w:tc>
          <w:tcPr>
            <w:tcW w:w="710" w:type="dxa"/>
          </w:tcPr>
          <w:p w14:paraId="4E11D89C" w14:textId="77777777" w:rsidR="00A55C40" w:rsidRPr="00C7333C" w:rsidRDefault="00A55C40" w:rsidP="00CC58C5">
            <w:pPr>
              <w:rPr>
                <w:bCs/>
                <w:sz w:val="16"/>
                <w:szCs w:val="16"/>
              </w:rPr>
            </w:pPr>
            <w:r w:rsidRPr="00C7333C">
              <w:rPr>
                <w:bCs/>
                <w:sz w:val="16"/>
                <w:szCs w:val="16"/>
              </w:rPr>
              <w:t>9.Hasta bireyin ağrı ve uyku sorunlarına ilişkin hemşirelik girişimlerinde bulunabilme</w:t>
            </w:r>
          </w:p>
        </w:tc>
        <w:tc>
          <w:tcPr>
            <w:tcW w:w="1122" w:type="dxa"/>
          </w:tcPr>
          <w:p w14:paraId="1DAFC3AC" w14:textId="77777777" w:rsidR="00A55C40" w:rsidRPr="00C7333C" w:rsidRDefault="00A55C40" w:rsidP="00CC58C5">
            <w:pPr>
              <w:rPr>
                <w:bCs/>
                <w:sz w:val="16"/>
                <w:szCs w:val="16"/>
              </w:rPr>
            </w:pPr>
            <w:r w:rsidRPr="00C7333C">
              <w:rPr>
                <w:bCs/>
                <w:sz w:val="16"/>
                <w:szCs w:val="16"/>
              </w:rPr>
              <w:t>10.Bireyin bakım gereksinimlerinin yürütülmesine ilişkin verilerin toplanması, planlanması, uygun girişimlerin belirlenmesi ve değerlendirilmesini yapabilme</w:t>
            </w:r>
          </w:p>
        </w:tc>
      </w:tr>
      <w:tr w:rsidR="00A55C40" w:rsidRPr="00C7333C" w14:paraId="3C222EA3" w14:textId="77777777" w:rsidTr="6955CFBE">
        <w:tc>
          <w:tcPr>
            <w:tcW w:w="431" w:type="dxa"/>
          </w:tcPr>
          <w:p w14:paraId="3F4C25B1" w14:textId="77777777" w:rsidR="00A55C40" w:rsidRPr="00C7333C" w:rsidRDefault="00A55C40" w:rsidP="00CC58C5">
            <w:pPr>
              <w:tabs>
                <w:tab w:val="left" w:pos="180"/>
              </w:tabs>
              <w:spacing w:after="120"/>
              <w:rPr>
                <w:b/>
                <w:sz w:val="16"/>
                <w:szCs w:val="16"/>
              </w:rPr>
            </w:pPr>
            <w:r w:rsidRPr="00C7333C">
              <w:rPr>
                <w:b/>
                <w:sz w:val="16"/>
                <w:szCs w:val="16"/>
              </w:rPr>
              <w:t>1</w:t>
            </w:r>
          </w:p>
        </w:tc>
        <w:tc>
          <w:tcPr>
            <w:tcW w:w="807" w:type="dxa"/>
          </w:tcPr>
          <w:p w14:paraId="674ECEBD" w14:textId="77777777" w:rsidR="00A55C40" w:rsidRPr="00C7333C" w:rsidRDefault="00A55C40" w:rsidP="00CC58C5">
            <w:pPr>
              <w:jc w:val="both"/>
              <w:rPr>
                <w:sz w:val="16"/>
                <w:szCs w:val="16"/>
                <w:shd w:val="clear" w:color="auto" w:fill="FFFFFF"/>
              </w:rPr>
            </w:pPr>
            <w:r w:rsidRPr="00C7333C">
              <w:rPr>
                <w:sz w:val="16"/>
                <w:szCs w:val="16"/>
                <w:shd w:val="clear" w:color="auto" w:fill="FFFFFF"/>
              </w:rPr>
              <w:t>Sağlıklı Hastane Ortamı</w:t>
            </w:r>
          </w:p>
          <w:p w14:paraId="555E27E3" w14:textId="77777777" w:rsidR="00A55C40" w:rsidRPr="00C7333C" w:rsidRDefault="00A55C40" w:rsidP="00CC58C5">
            <w:pPr>
              <w:jc w:val="both"/>
              <w:rPr>
                <w:sz w:val="16"/>
                <w:szCs w:val="16"/>
                <w:shd w:val="clear" w:color="auto" w:fill="FFFFFF"/>
              </w:rPr>
            </w:pPr>
            <w:r w:rsidRPr="00C7333C">
              <w:rPr>
                <w:sz w:val="16"/>
                <w:szCs w:val="16"/>
                <w:shd w:val="clear" w:color="auto" w:fill="FFFFFF"/>
              </w:rPr>
              <w:t xml:space="preserve">Hasta Kabulü ve Taburculuğu </w:t>
            </w:r>
          </w:p>
          <w:p w14:paraId="182D19A4" w14:textId="77777777" w:rsidR="00A55C40" w:rsidRPr="00C7333C" w:rsidRDefault="00A55C40" w:rsidP="00CC58C5">
            <w:pPr>
              <w:spacing w:after="120"/>
              <w:rPr>
                <w:bCs/>
                <w:sz w:val="16"/>
                <w:szCs w:val="16"/>
              </w:rPr>
            </w:pPr>
            <w:r w:rsidRPr="00C7333C">
              <w:rPr>
                <w:sz w:val="16"/>
                <w:szCs w:val="16"/>
              </w:rPr>
              <w:t>Enfeksiyondan Korunma Yöntem ve Uygulamaları</w:t>
            </w:r>
          </w:p>
        </w:tc>
        <w:tc>
          <w:tcPr>
            <w:tcW w:w="855" w:type="dxa"/>
          </w:tcPr>
          <w:p w14:paraId="153D6AD1" w14:textId="77777777" w:rsidR="00A55C40" w:rsidRPr="00C7333C" w:rsidRDefault="00A55C40" w:rsidP="00CC58C5">
            <w:pPr>
              <w:spacing w:after="120"/>
              <w:jc w:val="center"/>
              <w:rPr>
                <w:sz w:val="16"/>
                <w:szCs w:val="16"/>
              </w:rPr>
            </w:pPr>
          </w:p>
        </w:tc>
        <w:tc>
          <w:tcPr>
            <w:tcW w:w="747" w:type="dxa"/>
          </w:tcPr>
          <w:p w14:paraId="70379D47"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2099A654"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418EAFF8" w14:textId="77777777" w:rsidR="00A55C40" w:rsidRPr="00C7333C" w:rsidRDefault="00A55C40" w:rsidP="00CC58C5">
            <w:pPr>
              <w:spacing w:after="120"/>
              <w:jc w:val="center"/>
              <w:rPr>
                <w:sz w:val="16"/>
                <w:szCs w:val="16"/>
              </w:rPr>
            </w:pPr>
          </w:p>
        </w:tc>
        <w:tc>
          <w:tcPr>
            <w:tcW w:w="749" w:type="dxa"/>
          </w:tcPr>
          <w:p w14:paraId="1A019390" w14:textId="77777777" w:rsidR="00A55C40" w:rsidRPr="00C7333C" w:rsidRDefault="00A55C40" w:rsidP="00CC58C5">
            <w:pPr>
              <w:spacing w:after="120"/>
              <w:jc w:val="center"/>
              <w:rPr>
                <w:sz w:val="16"/>
                <w:szCs w:val="16"/>
              </w:rPr>
            </w:pPr>
          </w:p>
        </w:tc>
        <w:tc>
          <w:tcPr>
            <w:tcW w:w="749" w:type="dxa"/>
          </w:tcPr>
          <w:p w14:paraId="4986C651" w14:textId="77777777" w:rsidR="00A55C40" w:rsidRPr="00C7333C" w:rsidRDefault="00A55C40" w:rsidP="00CC58C5">
            <w:pPr>
              <w:spacing w:after="120"/>
              <w:jc w:val="center"/>
              <w:rPr>
                <w:sz w:val="16"/>
                <w:szCs w:val="16"/>
              </w:rPr>
            </w:pPr>
          </w:p>
        </w:tc>
        <w:tc>
          <w:tcPr>
            <w:tcW w:w="749" w:type="dxa"/>
          </w:tcPr>
          <w:p w14:paraId="5272E472" w14:textId="77777777" w:rsidR="00A55C40" w:rsidRPr="00C7333C" w:rsidRDefault="00A55C40" w:rsidP="00CC58C5">
            <w:pPr>
              <w:spacing w:after="120"/>
              <w:jc w:val="center"/>
              <w:rPr>
                <w:sz w:val="16"/>
                <w:szCs w:val="16"/>
              </w:rPr>
            </w:pPr>
          </w:p>
        </w:tc>
        <w:tc>
          <w:tcPr>
            <w:tcW w:w="749" w:type="dxa"/>
          </w:tcPr>
          <w:p w14:paraId="1CB2CD25" w14:textId="77777777" w:rsidR="00A55C40" w:rsidRPr="00C7333C" w:rsidRDefault="00A55C40" w:rsidP="00CC58C5">
            <w:pPr>
              <w:spacing w:after="120"/>
              <w:jc w:val="center"/>
              <w:rPr>
                <w:sz w:val="16"/>
                <w:szCs w:val="16"/>
              </w:rPr>
            </w:pPr>
          </w:p>
        </w:tc>
        <w:tc>
          <w:tcPr>
            <w:tcW w:w="710" w:type="dxa"/>
          </w:tcPr>
          <w:p w14:paraId="1274D538" w14:textId="77777777" w:rsidR="00A55C40" w:rsidRPr="00C7333C" w:rsidRDefault="00A55C40" w:rsidP="00CC58C5">
            <w:pPr>
              <w:spacing w:after="120"/>
              <w:jc w:val="center"/>
              <w:rPr>
                <w:sz w:val="16"/>
                <w:szCs w:val="16"/>
              </w:rPr>
            </w:pPr>
          </w:p>
        </w:tc>
        <w:tc>
          <w:tcPr>
            <w:tcW w:w="1122" w:type="dxa"/>
          </w:tcPr>
          <w:p w14:paraId="2724717A" w14:textId="77777777" w:rsidR="00A55C40" w:rsidRPr="00C7333C" w:rsidRDefault="00A55C40" w:rsidP="00CC58C5">
            <w:pPr>
              <w:spacing w:after="120"/>
              <w:jc w:val="center"/>
              <w:rPr>
                <w:sz w:val="16"/>
                <w:szCs w:val="16"/>
              </w:rPr>
            </w:pPr>
          </w:p>
        </w:tc>
      </w:tr>
      <w:tr w:rsidR="00A55C40" w:rsidRPr="00C7333C" w14:paraId="04D266A4" w14:textId="77777777" w:rsidTr="6955CFBE">
        <w:tc>
          <w:tcPr>
            <w:tcW w:w="431" w:type="dxa"/>
            <w:shd w:val="clear" w:color="auto" w:fill="auto"/>
          </w:tcPr>
          <w:p w14:paraId="0663EA7A" w14:textId="77777777" w:rsidR="00A55C40" w:rsidRPr="00C7333C" w:rsidRDefault="00A55C40" w:rsidP="00CC58C5">
            <w:pPr>
              <w:spacing w:after="120"/>
              <w:rPr>
                <w:b/>
                <w:sz w:val="16"/>
                <w:szCs w:val="16"/>
              </w:rPr>
            </w:pPr>
            <w:r w:rsidRPr="00C7333C">
              <w:rPr>
                <w:b/>
                <w:sz w:val="16"/>
                <w:szCs w:val="16"/>
              </w:rPr>
              <w:t>2</w:t>
            </w:r>
          </w:p>
        </w:tc>
        <w:tc>
          <w:tcPr>
            <w:tcW w:w="807" w:type="dxa"/>
          </w:tcPr>
          <w:p w14:paraId="4226F3D5" w14:textId="77777777" w:rsidR="00A55C40" w:rsidRPr="00C7333C" w:rsidRDefault="00A55C40" w:rsidP="00CC58C5">
            <w:pPr>
              <w:spacing w:after="120"/>
              <w:rPr>
                <w:sz w:val="16"/>
                <w:szCs w:val="16"/>
              </w:rPr>
            </w:pPr>
            <w:r w:rsidRPr="00C7333C">
              <w:rPr>
                <w:sz w:val="16"/>
                <w:szCs w:val="16"/>
              </w:rPr>
              <w:t>Yaşamsal Bulgular</w:t>
            </w:r>
          </w:p>
        </w:tc>
        <w:tc>
          <w:tcPr>
            <w:tcW w:w="855" w:type="dxa"/>
          </w:tcPr>
          <w:p w14:paraId="6B64FDFB" w14:textId="77777777" w:rsidR="00A55C40" w:rsidRPr="00C7333C" w:rsidRDefault="00A55C40" w:rsidP="00CC58C5">
            <w:pPr>
              <w:spacing w:after="120"/>
              <w:jc w:val="center"/>
              <w:rPr>
                <w:sz w:val="16"/>
                <w:szCs w:val="16"/>
              </w:rPr>
            </w:pPr>
            <w:r w:rsidRPr="00C7333C">
              <w:rPr>
                <w:sz w:val="16"/>
                <w:szCs w:val="16"/>
              </w:rPr>
              <w:t>X</w:t>
            </w:r>
          </w:p>
        </w:tc>
        <w:tc>
          <w:tcPr>
            <w:tcW w:w="747" w:type="dxa"/>
          </w:tcPr>
          <w:p w14:paraId="1C706A97"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1FB5E59E"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2036B22C" w14:textId="77777777" w:rsidR="00A55C40" w:rsidRPr="00C7333C" w:rsidRDefault="00A55C40" w:rsidP="00CC58C5">
            <w:pPr>
              <w:spacing w:after="120"/>
              <w:jc w:val="center"/>
              <w:rPr>
                <w:sz w:val="16"/>
                <w:szCs w:val="16"/>
              </w:rPr>
            </w:pPr>
          </w:p>
        </w:tc>
        <w:tc>
          <w:tcPr>
            <w:tcW w:w="749" w:type="dxa"/>
          </w:tcPr>
          <w:p w14:paraId="6D5DF84E" w14:textId="77777777" w:rsidR="00A55C40" w:rsidRPr="00C7333C" w:rsidRDefault="00A55C40" w:rsidP="00CC58C5">
            <w:pPr>
              <w:spacing w:after="120"/>
              <w:jc w:val="center"/>
              <w:rPr>
                <w:sz w:val="16"/>
                <w:szCs w:val="16"/>
              </w:rPr>
            </w:pPr>
          </w:p>
        </w:tc>
        <w:tc>
          <w:tcPr>
            <w:tcW w:w="749" w:type="dxa"/>
          </w:tcPr>
          <w:p w14:paraId="490BBCA0" w14:textId="77777777" w:rsidR="00A55C40" w:rsidRPr="00C7333C" w:rsidRDefault="00A55C40" w:rsidP="00CC58C5">
            <w:pPr>
              <w:spacing w:after="120"/>
              <w:jc w:val="center"/>
              <w:rPr>
                <w:sz w:val="16"/>
                <w:szCs w:val="16"/>
              </w:rPr>
            </w:pPr>
          </w:p>
        </w:tc>
        <w:tc>
          <w:tcPr>
            <w:tcW w:w="749" w:type="dxa"/>
          </w:tcPr>
          <w:p w14:paraId="62501C5E" w14:textId="77777777" w:rsidR="00A55C40" w:rsidRPr="00C7333C" w:rsidRDefault="00A55C40" w:rsidP="00CC58C5">
            <w:pPr>
              <w:spacing w:after="120"/>
              <w:jc w:val="center"/>
              <w:rPr>
                <w:sz w:val="16"/>
                <w:szCs w:val="16"/>
              </w:rPr>
            </w:pPr>
          </w:p>
        </w:tc>
        <w:tc>
          <w:tcPr>
            <w:tcW w:w="749" w:type="dxa"/>
          </w:tcPr>
          <w:p w14:paraId="365D1E9C" w14:textId="77777777" w:rsidR="00A55C40" w:rsidRPr="00C7333C" w:rsidRDefault="00A55C40" w:rsidP="00CC58C5">
            <w:pPr>
              <w:spacing w:after="120"/>
              <w:jc w:val="center"/>
              <w:rPr>
                <w:sz w:val="16"/>
                <w:szCs w:val="16"/>
              </w:rPr>
            </w:pPr>
          </w:p>
        </w:tc>
        <w:tc>
          <w:tcPr>
            <w:tcW w:w="710" w:type="dxa"/>
          </w:tcPr>
          <w:p w14:paraId="2D6C260F" w14:textId="77777777" w:rsidR="00A55C40" w:rsidRPr="00C7333C" w:rsidRDefault="00A55C40" w:rsidP="00CC58C5">
            <w:pPr>
              <w:spacing w:after="120"/>
              <w:jc w:val="center"/>
              <w:rPr>
                <w:sz w:val="16"/>
                <w:szCs w:val="16"/>
              </w:rPr>
            </w:pPr>
          </w:p>
        </w:tc>
        <w:tc>
          <w:tcPr>
            <w:tcW w:w="1122" w:type="dxa"/>
          </w:tcPr>
          <w:p w14:paraId="28FCC9B1"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03068C69" w14:textId="77777777" w:rsidTr="6955CFBE">
        <w:tc>
          <w:tcPr>
            <w:tcW w:w="431" w:type="dxa"/>
            <w:shd w:val="clear" w:color="auto" w:fill="auto"/>
          </w:tcPr>
          <w:p w14:paraId="16B8652B" w14:textId="77777777" w:rsidR="00A55C40" w:rsidRPr="00C7333C" w:rsidRDefault="00A55C40" w:rsidP="00CC58C5">
            <w:pPr>
              <w:spacing w:after="120"/>
              <w:rPr>
                <w:b/>
                <w:sz w:val="16"/>
                <w:szCs w:val="16"/>
              </w:rPr>
            </w:pPr>
            <w:r w:rsidRPr="00C7333C">
              <w:rPr>
                <w:b/>
                <w:sz w:val="16"/>
                <w:szCs w:val="16"/>
              </w:rPr>
              <w:t>3</w:t>
            </w:r>
          </w:p>
        </w:tc>
        <w:tc>
          <w:tcPr>
            <w:tcW w:w="807" w:type="dxa"/>
          </w:tcPr>
          <w:p w14:paraId="3B0DCFF4" w14:textId="77777777" w:rsidR="00A55C40" w:rsidRPr="00C7333C" w:rsidRDefault="00A55C40" w:rsidP="00CC58C5">
            <w:pPr>
              <w:jc w:val="both"/>
              <w:rPr>
                <w:sz w:val="16"/>
                <w:szCs w:val="16"/>
              </w:rPr>
            </w:pPr>
            <w:r w:rsidRPr="00C7333C">
              <w:rPr>
                <w:sz w:val="16"/>
                <w:szCs w:val="16"/>
              </w:rPr>
              <w:t>Hareket gereksinimi</w:t>
            </w:r>
          </w:p>
          <w:p w14:paraId="1BEF995C" w14:textId="77777777" w:rsidR="00A55C40" w:rsidRPr="00C7333C" w:rsidRDefault="00A55C40" w:rsidP="00CC58C5">
            <w:pPr>
              <w:jc w:val="both"/>
              <w:rPr>
                <w:sz w:val="16"/>
                <w:szCs w:val="16"/>
              </w:rPr>
            </w:pPr>
            <w:r w:rsidRPr="00C7333C">
              <w:rPr>
                <w:sz w:val="16"/>
                <w:szCs w:val="16"/>
              </w:rPr>
              <w:t>Bireysel Hijyen</w:t>
            </w:r>
          </w:p>
          <w:p w14:paraId="51DB3078" w14:textId="77777777" w:rsidR="00A55C40" w:rsidRPr="00C7333C" w:rsidRDefault="00A55C40" w:rsidP="00CC58C5">
            <w:pPr>
              <w:spacing w:after="120"/>
              <w:rPr>
                <w:sz w:val="16"/>
                <w:szCs w:val="16"/>
              </w:rPr>
            </w:pPr>
          </w:p>
        </w:tc>
        <w:tc>
          <w:tcPr>
            <w:tcW w:w="855" w:type="dxa"/>
          </w:tcPr>
          <w:p w14:paraId="60DF4176" w14:textId="77777777" w:rsidR="00A55C40" w:rsidRPr="00C7333C" w:rsidRDefault="00A55C40" w:rsidP="00CC58C5">
            <w:pPr>
              <w:spacing w:after="120"/>
              <w:jc w:val="center"/>
              <w:rPr>
                <w:sz w:val="16"/>
                <w:szCs w:val="16"/>
              </w:rPr>
            </w:pPr>
          </w:p>
        </w:tc>
        <w:tc>
          <w:tcPr>
            <w:tcW w:w="747" w:type="dxa"/>
          </w:tcPr>
          <w:p w14:paraId="6FDF2BD9"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5FA217D2"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6878B405" w14:textId="77777777" w:rsidR="00A55C40" w:rsidRPr="00C7333C" w:rsidRDefault="00A55C40" w:rsidP="00CC58C5">
            <w:pPr>
              <w:spacing w:after="120"/>
              <w:jc w:val="center"/>
              <w:rPr>
                <w:sz w:val="16"/>
                <w:szCs w:val="16"/>
              </w:rPr>
            </w:pPr>
          </w:p>
        </w:tc>
        <w:tc>
          <w:tcPr>
            <w:tcW w:w="749" w:type="dxa"/>
          </w:tcPr>
          <w:p w14:paraId="799F10C2"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6652E6B9" w14:textId="77777777" w:rsidR="00A55C40" w:rsidRPr="00C7333C" w:rsidRDefault="00A55C40" w:rsidP="00CC58C5">
            <w:pPr>
              <w:spacing w:after="120"/>
              <w:jc w:val="center"/>
              <w:rPr>
                <w:sz w:val="16"/>
                <w:szCs w:val="16"/>
              </w:rPr>
            </w:pPr>
          </w:p>
        </w:tc>
        <w:tc>
          <w:tcPr>
            <w:tcW w:w="749" w:type="dxa"/>
          </w:tcPr>
          <w:p w14:paraId="156A37FA" w14:textId="77777777" w:rsidR="00A55C40" w:rsidRPr="00C7333C" w:rsidRDefault="00A55C40" w:rsidP="00CC58C5">
            <w:pPr>
              <w:spacing w:after="120"/>
              <w:jc w:val="center"/>
              <w:rPr>
                <w:sz w:val="16"/>
                <w:szCs w:val="16"/>
              </w:rPr>
            </w:pPr>
          </w:p>
        </w:tc>
        <w:tc>
          <w:tcPr>
            <w:tcW w:w="749" w:type="dxa"/>
          </w:tcPr>
          <w:p w14:paraId="26F23376" w14:textId="77777777" w:rsidR="00A55C40" w:rsidRPr="00C7333C" w:rsidRDefault="00A55C40" w:rsidP="00CC58C5">
            <w:pPr>
              <w:spacing w:after="120"/>
              <w:jc w:val="center"/>
              <w:rPr>
                <w:sz w:val="16"/>
                <w:szCs w:val="16"/>
              </w:rPr>
            </w:pPr>
          </w:p>
        </w:tc>
        <w:tc>
          <w:tcPr>
            <w:tcW w:w="710" w:type="dxa"/>
          </w:tcPr>
          <w:p w14:paraId="34ACEDD7" w14:textId="77777777" w:rsidR="00A55C40" w:rsidRPr="00C7333C" w:rsidRDefault="00A55C40" w:rsidP="00CC58C5">
            <w:pPr>
              <w:spacing w:after="120"/>
              <w:jc w:val="center"/>
              <w:rPr>
                <w:sz w:val="16"/>
                <w:szCs w:val="16"/>
              </w:rPr>
            </w:pPr>
          </w:p>
        </w:tc>
        <w:tc>
          <w:tcPr>
            <w:tcW w:w="1122" w:type="dxa"/>
          </w:tcPr>
          <w:p w14:paraId="692D1EE1"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22F36894" w14:textId="77777777" w:rsidTr="6955CFBE">
        <w:tc>
          <w:tcPr>
            <w:tcW w:w="431" w:type="dxa"/>
            <w:shd w:val="clear" w:color="auto" w:fill="auto"/>
          </w:tcPr>
          <w:p w14:paraId="2D45567D" w14:textId="77777777" w:rsidR="00A55C40" w:rsidRPr="00C7333C" w:rsidRDefault="00A55C40" w:rsidP="00CC58C5">
            <w:pPr>
              <w:spacing w:after="120"/>
              <w:rPr>
                <w:b/>
                <w:sz w:val="16"/>
                <w:szCs w:val="16"/>
              </w:rPr>
            </w:pPr>
            <w:r w:rsidRPr="00C7333C">
              <w:rPr>
                <w:b/>
                <w:sz w:val="16"/>
                <w:szCs w:val="16"/>
              </w:rPr>
              <w:t>4</w:t>
            </w:r>
          </w:p>
        </w:tc>
        <w:tc>
          <w:tcPr>
            <w:tcW w:w="807" w:type="dxa"/>
          </w:tcPr>
          <w:p w14:paraId="5813B1AF" w14:textId="77777777" w:rsidR="00A55C40" w:rsidRPr="00C7333C" w:rsidRDefault="00A55C40" w:rsidP="00CC58C5">
            <w:pPr>
              <w:jc w:val="both"/>
              <w:rPr>
                <w:sz w:val="16"/>
                <w:szCs w:val="16"/>
              </w:rPr>
            </w:pPr>
            <w:r w:rsidRPr="00C7333C">
              <w:rPr>
                <w:sz w:val="16"/>
                <w:szCs w:val="16"/>
              </w:rPr>
              <w:t>Oral ve Lokal İlaç Uygulamaları</w:t>
            </w:r>
          </w:p>
          <w:p w14:paraId="069460DE" w14:textId="77777777" w:rsidR="00A55C40" w:rsidRPr="00C7333C" w:rsidRDefault="00A55C40" w:rsidP="00CC58C5">
            <w:pPr>
              <w:spacing w:after="120"/>
              <w:rPr>
                <w:sz w:val="16"/>
                <w:szCs w:val="16"/>
              </w:rPr>
            </w:pPr>
            <w:r w:rsidRPr="00C7333C">
              <w:rPr>
                <w:sz w:val="16"/>
                <w:szCs w:val="16"/>
              </w:rPr>
              <w:t>Sıcak Soğuk Uygulamaları</w:t>
            </w:r>
          </w:p>
        </w:tc>
        <w:tc>
          <w:tcPr>
            <w:tcW w:w="855" w:type="dxa"/>
          </w:tcPr>
          <w:p w14:paraId="0554D368" w14:textId="77777777" w:rsidR="00A55C40" w:rsidRPr="00C7333C" w:rsidRDefault="00A55C40" w:rsidP="00CC58C5">
            <w:pPr>
              <w:spacing w:after="120"/>
              <w:jc w:val="center"/>
              <w:rPr>
                <w:sz w:val="16"/>
                <w:szCs w:val="16"/>
              </w:rPr>
            </w:pPr>
            <w:r w:rsidRPr="00C7333C">
              <w:rPr>
                <w:sz w:val="16"/>
                <w:szCs w:val="16"/>
              </w:rPr>
              <w:t>X</w:t>
            </w:r>
          </w:p>
        </w:tc>
        <w:tc>
          <w:tcPr>
            <w:tcW w:w="747" w:type="dxa"/>
          </w:tcPr>
          <w:p w14:paraId="223EFD72"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658DCEE3"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0C46B774"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0FF8A094" w14:textId="77777777" w:rsidR="00A55C40" w:rsidRPr="00C7333C" w:rsidRDefault="00A55C40" w:rsidP="00CC58C5">
            <w:pPr>
              <w:spacing w:after="120"/>
              <w:jc w:val="center"/>
              <w:rPr>
                <w:sz w:val="16"/>
                <w:szCs w:val="16"/>
              </w:rPr>
            </w:pPr>
          </w:p>
        </w:tc>
        <w:tc>
          <w:tcPr>
            <w:tcW w:w="749" w:type="dxa"/>
          </w:tcPr>
          <w:p w14:paraId="50351386" w14:textId="77777777" w:rsidR="00A55C40" w:rsidRPr="00C7333C" w:rsidRDefault="00A55C40" w:rsidP="00CC58C5">
            <w:pPr>
              <w:spacing w:after="120"/>
              <w:jc w:val="center"/>
              <w:rPr>
                <w:sz w:val="16"/>
                <w:szCs w:val="16"/>
              </w:rPr>
            </w:pPr>
          </w:p>
        </w:tc>
        <w:tc>
          <w:tcPr>
            <w:tcW w:w="749" w:type="dxa"/>
          </w:tcPr>
          <w:p w14:paraId="1F3AD9A4" w14:textId="77777777" w:rsidR="00A55C40" w:rsidRPr="00C7333C" w:rsidRDefault="00A55C40" w:rsidP="00CC58C5">
            <w:pPr>
              <w:spacing w:after="120"/>
              <w:jc w:val="center"/>
              <w:rPr>
                <w:sz w:val="16"/>
                <w:szCs w:val="16"/>
              </w:rPr>
            </w:pPr>
          </w:p>
        </w:tc>
        <w:tc>
          <w:tcPr>
            <w:tcW w:w="749" w:type="dxa"/>
          </w:tcPr>
          <w:p w14:paraId="2FBC39E0" w14:textId="77777777" w:rsidR="00A55C40" w:rsidRPr="00C7333C" w:rsidRDefault="00A55C40" w:rsidP="00CC58C5">
            <w:pPr>
              <w:spacing w:after="120"/>
              <w:jc w:val="center"/>
              <w:rPr>
                <w:sz w:val="16"/>
                <w:szCs w:val="16"/>
              </w:rPr>
            </w:pPr>
          </w:p>
        </w:tc>
        <w:tc>
          <w:tcPr>
            <w:tcW w:w="710" w:type="dxa"/>
          </w:tcPr>
          <w:p w14:paraId="63052349" w14:textId="77777777" w:rsidR="00A55C40" w:rsidRPr="00C7333C" w:rsidRDefault="00A55C40" w:rsidP="00CC58C5">
            <w:pPr>
              <w:spacing w:after="120"/>
              <w:jc w:val="center"/>
              <w:rPr>
                <w:sz w:val="16"/>
                <w:szCs w:val="16"/>
              </w:rPr>
            </w:pPr>
          </w:p>
        </w:tc>
        <w:tc>
          <w:tcPr>
            <w:tcW w:w="1122" w:type="dxa"/>
          </w:tcPr>
          <w:p w14:paraId="57278A59"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6FB4D4C8" w14:textId="77777777" w:rsidTr="6955CFBE">
        <w:tc>
          <w:tcPr>
            <w:tcW w:w="431" w:type="dxa"/>
            <w:shd w:val="clear" w:color="auto" w:fill="auto"/>
          </w:tcPr>
          <w:p w14:paraId="6EFFACFC" w14:textId="77777777" w:rsidR="00A55C40" w:rsidRPr="00C7333C" w:rsidRDefault="00A55C40" w:rsidP="00CC58C5">
            <w:pPr>
              <w:spacing w:after="120"/>
              <w:rPr>
                <w:b/>
                <w:sz w:val="16"/>
                <w:szCs w:val="16"/>
              </w:rPr>
            </w:pPr>
            <w:r w:rsidRPr="00C7333C">
              <w:rPr>
                <w:b/>
                <w:sz w:val="16"/>
                <w:szCs w:val="16"/>
              </w:rPr>
              <w:t>5</w:t>
            </w:r>
          </w:p>
        </w:tc>
        <w:tc>
          <w:tcPr>
            <w:tcW w:w="807" w:type="dxa"/>
          </w:tcPr>
          <w:p w14:paraId="619C3ABA" w14:textId="77777777" w:rsidR="00A55C40" w:rsidRPr="00C7333C" w:rsidRDefault="00A55C40" w:rsidP="00CC58C5">
            <w:pPr>
              <w:jc w:val="both"/>
              <w:rPr>
                <w:sz w:val="16"/>
                <w:szCs w:val="16"/>
              </w:rPr>
            </w:pPr>
            <w:proofErr w:type="spellStart"/>
            <w:r w:rsidRPr="00C7333C">
              <w:rPr>
                <w:sz w:val="16"/>
                <w:szCs w:val="16"/>
              </w:rPr>
              <w:t>Parenteral</w:t>
            </w:r>
            <w:proofErr w:type="spellEnd"/>
            <w:r w:rsidRPr="00C7333C">
              <w:rPr>
                <w:sz w:val="16"/>
                <w:szCs w:val="16"/>
              </w:rPr>
              <w:t xml:space="preserve"> İlaç Uygulamaları</w:t>
            </w:r>
          </w:p>
          <w:p w14:paraId="4185E316" w14:textId="77777777" w:rsidR="00A55C40" w:rsidRPr="00C7333C" w:rsidRDefault="00A55C40" w:rsidP="00CC58C5">
            <w:pPr>
              <w:spacing w:after="120"/>
              <w:rPr>
                <w:sz w:val="16"/>
                <w:szCs w:val="16"/>
              </w:rPr>
            </w:pPr>
            <w:r w:rsidRPr="00C7333C">
              <w:rPr>
                <w:sz w:val="16"/>
                <w:szCs w:val="16"/>
              </w:rPr>
              <w:t>Kan alma ve IV ilaç uygulamaları</w:t>
            </w:r>
          </w:p>
        </w:tc>
        <w:tc>
          <w:tcPr>
            <w:tcW w:w="855" w:type="dxa"/>
          </w:tcPr>
          <w:p w14:paraId="4865A3F3" w14:textId="77777777" w:rsidR="00A55C40" w:rsidRPr="00C7333C" w:rsidRDefault="00A55C40" w:rsidP="00CC58C5">
            <w:pPr>
              <w:spacing w:after="120"/>
              <w:jc w:val="center"/>
              <w:rPr>
                <w:sz w:val="16"/>
                <w:szCs w:val="16"/>
              </w:rPr>
            </w:pPr>
            <w:r w:rsidRPr="00C7333C">
              <w:rPr>
                <w:sz w:val="16"/>
                <w:szCs w:val="16"/>
              </w:rPr>
              <w:t>X</w:t>
            </w:r>
          </w:p>
        </w:tc>
        <w:tc>
          <w:tcPr>
            <w:tcW w:w="747" w:type="dxa"/>
          </w:tcPr>
          <w:p w14:paraId="7E4F7CC3"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4A723CBA"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1B907707"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1032F7A6" w14:textId="77777777" w:rsidR="00A55C40" w:rsidRPr="00C7333C" w:rsidRDefault="00A55C40" w:rsidP="00CC58C5">
            <w:pPr>
              <w:spacing w:after="120"/>
              <w:jc w:val="center"/>
              <w:rPr>
                <w:sz w:val="16"/>
                <w:szCs w:val="16"/>
              </w:rPr>
            </w:pPr>
          </w:p>
        </w:tc>
        <w:tc>
          <w:tcPr>
            <w:tcW w:w="749" w:type="dxa"/>
          </w:tcPr>
          <w:p w14:paraId="0E536650" w14:textId="77777777" w:rsidR="00A55C40" w:rsidRPr="00C7333C" w:rsidRDefault="00A55C40" w:rsidP="00CC58C5">
            <w:pPr>
              <w:spacing w:after="120"/>
              <w:jc w:val="center"/>
              <w:rPr>
                <w:sz w:val="16"/>
                <w:szCs w:val="16"/>
              </w:rPr>
            </w:pPr>
          </w:p>
        </w:tc>
        <w:tc>
          <w:tcPr>
            <w:tcW w:w="749" w:type="dxa"/>
          </w:tcPr>
          <w:p w14:paraId="3088B7B9" w14:textId="77777777" w:rsidR="00A55C40" w:rsidRPr="00C7333C" w:rsidRDefault="00A55C40" w:rsidP="00CC58C5">
            <w:pPr>
              <w:spacing w:after="120"/>
              <w:jc w:val="center"/>
              <w:rPr>
                <w:sz w:val="16"/>
                <w:szCs w:val="16"/>
              </w:rPr>
            </w:pPr>
          </w:p>
        </w:tc>
        <w:tc>
          <w:tcPr>
            <w:tcW w:w="749" w:type="dxa"/>
          </w:tcPr>
          <w:p w14:paraId="07FCF194" w14:textId="77777777" w:rsidR="00A55C40" w:rsidRPr="00C7333C" w:rsidRDefault="00A55C40" w:rsidP="00CC58C5">
            <w:pPr>
              <w:spacing w:after="120"/>
              <w:jc w:val="center"/>
              <w:rPr>
                <w:sz w:val="16"/>
                <w:szCs w:val="16"/>
              </w:rPr>
            </w:pPr>
          </w:p>
        </w:tc>
        <w:tc>
          <w:tcPr>
            <w:tcW w:w="710" w:type="dxa"/>
          </w:tcPr>
          <w:p w14:paraId="0DCC652E" w14:textId="77777777" w:rsidR="00A55C40" w:rsidRPr="00C7333C" w:rsidRDefault="00A55C40" w:rsidP="00CC58C5">
            <w:pPr>
              <w:spacing w:after="120"/>
              <w:jc w:val="center"/>
              <w:rPr>
                <w:sz w:val="16"/>
                <w:szCs w:val="16"/>
              </w:rPr>
            </w:pPr>
          </w:p>
        </w:tc>
        <w:tc>
          <w:tcPr>
            <w:tcW w:w="1122" w:type="dxa"/>
          </w:tcPr>
          <w:p w14:paraId="755241D7"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786879D3" w14:textId="77777777" w:rsidTr="6955CFBE">
        <w:tc>
          <w:tcPr>
            <w:tcW w:w="431" w:type="dxa"/>
            <w:shd w:val="clear" w:color="auto" w:fill="auto"/>
          </w:tcPr>
          <w:p w14:paraId="0753EA48" w14:textId="77777777" w:rsidR="00A55C40" w:rsidRPr="00C7333C" w:rsidRDefault="00A55C40" w:rsidP="00CC58C5">
            <w:pPr>
              <w:spacing w:after="120"/>
              <w:rPr>
                <w:b/>
                <w:sz w:val="16"/>
                <w:szCs w:val="16"/>
              </w:rPr>
            </w:pPr>
            <w:r w:rsidRPr="00C7333C">
              <w:rPr>
                <w:b/>
                <w:sz w:val="16"/>
                <w:szCs w:val="16"/>
              </w:rPr>
              <w:t>6</w:t>
            </w:r>
          </w:p>
        </w:tc>
        <w:tc>
          <w:tcPr>
            <w:tcW w:w="807" w:type="dxa"/>
          </w:tcPr>
          <w:p w14:paraId="394F75BE" w14:textId="77777777" w:rsidR="00A55C40" w:rsidRPr="00C7333C" w:rsidRDefault="00A55C40" w:rsidP="00CC58C5">
            <w:pPr>
              <w:jc w:val="both"/>
              <w:rPr>
                <w:sz w:val="16"/>
                <w:szCs w:val="16"/>
              </w:rPr>
            </w:pPr>
            <w:proofErr w:type="spellStart"/>
            <w:r w:rsidRPr="00C7333C">
              <w:rPr>
                <w:sz w:val="16"/>
                <w:szCs w:val="16"/>
              </w:rPr>
              <w:t>Iv</w:t>
            </w:r>
            <w:proofErr w:type="spellEnd"/>
            <w:r w:rsidRPr="00C7333C">
              <w:rPr>
                <w:sz w:val="16"/>
                <w:szCs w:val="16"/>
              </w:rPr>
              <w:t xml:space="preserve"> sıvı </w:t>
            </w:r>
            <w:proofErr w:type="spellStart"/>
            <w:r w:rsidRPr="00C7333C">
              <w:rPr>
                <w:sz w:val="16"/>
                <w:szCs w:val="16"/>
              </w:rPr>
              <w:t>infüzyoları</w:t>
            </w:r>
            <w:proofErr w:type="spellEnd"/>
            <w:r w:rsidRPr="00C7333C">
              <w:rPr>
                <w:sz w:val="16"/>
                <w:szCs w:val="16"/>
              </w:rPr>
              <w:t xml:space="preserve">, </w:t>
            </w:r>
            <w:proofErr w:type="spellStart"/>
            <w:r w:rsidRPr="00C7333C">
              <w:rPr>
                <w:sz w:val="16"/>
                <w:szCs w:val="16"/>
              </w:rPr>
              <w:t>açt</w:t>
            </w:r>
            <w:proofErr w:type="spellEnd"/>
            <w:r w:rsidRPr="00C7333C">
              <w:rPr>
                <w:sz w:val="16"/>
                <w:szCs w:val="16"/>
              </w:rPr>
              <w:t>, sıvı izlem</w:t>
            </w:r>
          </w:p>
          <w:p w14:paraId="3864CC98" w14:textId="77777777" w:rsidR="00A55C40" w:rsidRPr="00C7333C" w:rsidRDefault="00A55C40" w:rsidP="00CC58C5">
            <w:pPr>
              <w:spacing w:after="120"/>
              <w:rPr>
                <w:sz w:val="16"/>
                <w:szCs w:val="16"/>
              </w:rPr>
            </w:pPr>
            <w:r w:rsidRPr="00C7333C">
              <w:rPr>
                <w:sz w:val="16"/>
                <w:szCs w:val="16"/>
              </w:rPr>
              <w:t xml:space="preserve">Ağrı ve Yönetimi </w:t>
            </w:r>
          </w:p>
        </w:tc>
        <w:tc>
          <w:tcPr>
            <w:tcW w:w="855" w:type="dxa"/>
          </w:tcPr>
          <w:p w14:paraId="0E09C381" w14:textId="77777777" w:rsidR="00A55C40" w:rsidRPr="00C7333C" w:rsidRDefault="00A55C40" w:rsidP="00CC58C5">
            <w:pPr>
              <w:spacing w:after="120"/>
              <w:jc w:val="center"/>
              <w:rPr>
                <w:sz w:val="16"/>
                <w:szCs w:val="16"/>
              </w:rPr>
            </w:pPr>
            <w:r w:rsidRPr="00C7333C">
              <w:rPr>
                <w:sz w:val="16"/>
                <w:szCs w:val="16"/>
              </w:rPr>
              <w:t>X</w:t>
            </w:r>
          </w:p>
        </w:tc>
        <w:tc>
          <w:tcPr>
            <w:tcW w:w="747" w:type="dxa"/>
          </w:tcPr>
          <w:p w14:paraId="279DEF00"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70E6A33F"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5B119654"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4CC10AD4" w14:textId="77777777" w:rsidR="00A55C40" w:rsidRPr="00C7333C" w:rsidRDefault="00A55C40" w:rsidP="00CC58C5">
            <w:pPr>
              <w:spacing w:after="120"/>
              <w:jc w:val="center"/>
              <w:rPr>
                <w:sz w:val="16"/>
                <w:szCs w:val="16"/>
              </w:rPr>
            </w:pPr>
          </w:p>
        </w:tc>
        <w:tc>
          <w:tcPr>
            <w:tcW w:w="749" w:type="dxa"/>
          </w:tcPr>
          <w:p w14:paraId="24C93997" w14:textId="77777777" w:rsidR="00A55C40" w:rsidRPr="00C7333C" w:rsidRDefault="00A55C40" w:rsidP="00CC58C5">
            <w:pPr>
              <w:spacing w:after="120"/>
              <w:jc w:val="center"/>
              <w:rPr>
                <w:sz w:val="16"/>
                <w:szCs w:val="16"/>
              </w:rPr>
            </w:pPr>
          </w:p>
        </w:tc>
        <w:tc>
          <w:tcPr>
            <w:tcW w:w="749" w:type="dxa"/>
          </w:tcPr>
          <w:p w14:paraId="56B30FC6" w14:textId="77777777" w:rsidR="00A55C40" w:rsidRPr="00C7333C" w:rsidRDefault="00A55C40" w:rsidP="00CC58C5">
            <w:pPr>
              <w:spacing w:after="120"/>
              <w:jc w:val="center"/>
              <w:rPr>
                <w:sz w:val="16"/>
                <w:szCs w:val="16"/>
              </w:rPr>
            </w:pPr>
          </w:p>
        </w:tc>
        <w:tc>
          <w:tcPr>
            <w:tcW w:w="749" w:type="dxa"/>
          </w:tcPr>
          <w:p w14:paraId="2E71086E" w14:textId="77777777" w:rsidR="00A55C40" w:rsidRPr="00C7333C" w:rsidRDefault="00A55C40" w:rsidP="00CC58C5">
            <w:pPr>
              <w:spacing w:after="120"/>
              <w:jc w:val="center"/>
              <w:rPr>
                <w:sz w:val="16"/>
                <w:szCs w:val="16"/>
              </w:rPr>
            </w:pPr>
          </w:p>
        </w:tc>
        <w:tc>
          <w:tcPr>
            <w:tcW w:w="710" w:type="dxa"/>
          </w:tcPr>
          <w:p w14:paraId="415D3436" w14:textId="77777777" w:rsidR="00A55C40" w:rsidRPr="00C7333C" w:rsidRDefault="00A55C40" w:rsidP="00CC58C5">
            <w:pPr>
              <w:spacing w:after="120"/>
              <w:jc w:val="center"/>
              <w:rPr>
                <w:sz w:val="16"/>
                <w:szCs w:val="16"/>
              </w:rPr>
            </w:pPr>
          </w:p>
        </w:tc>
        <w:tc>
          <w:tcPr>
            <w:tcW w:w="1122" w:type="dxa"/>
          </w:tcPr>
          <w:p w14:paraId="2FA8C3B3"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2C836016" w14:textId="77777777" w:rsidTr="6955CFBE">
        <w:tc>
          <w:tcPr>
            <w:tcW w:w="431" w:type="dxa"/>
            <w:shd w:val="clear" w:color="auto" w:fill="auto"/>
          </w:tcPr>
          <w:p w14:paraId="5B167EA6" w14:textId="77777777" w:rsidR="00A55C40" w:rsidRPr="00C7333C" w:rsidRDefault="00A55C40" w:rsidP="00CC58C5">
            <w:pPr>
              <w:spacing w:after="120"/>
              <w:rPr>
                <w:b/>
                <w:sz w:val="16"/>
                <w:szCs w:val="16"/>
              </w:rPr>
            </w:pPr>
            <w:r w:rsidRPr="00C7333C">
              <w:rPr>
                <w:b/>
                <w:sz w:val="16"/>
                <w:szCs w:val="16"/>
              </w:rPr>
              <w:t>7</w:t>
            </w:r>
          </w:p>
        </w:tc>
        <w:tc>
          <w:tcPr>
            <w:tcW w:w="807" w:type="dxa"/>
          </w:tcPr>
          <w:p w14:paraId="09058ED5" w14:textId="77777777" w:rsidR="00A55C40" w:rsidRPr="00C7333C" w:rsidRDefault="00A55C40" w:rsidP="00CC58C5">
            <w:pPr>
              <w:jc w:val="both"/>
              <w:rPr>
                <w:sz w:val="16"/>
                <w:szCs w:val="16"/>
              </w:rPr>
            </w:pPr>
            <w:r w:rsidRPr="00C7333C">
              <w:rPr>
                <w:sz w:val="16"/>
                <w:szCs w:val="16"/>
              </w:rPr>
              <w:t xml:space="preserve">Hemşirelik uygulamalarında bakım kavramı </w:t>
            </w:r>
          </w:p>
          <w:p w14:paraId="354543C4" w14:textId="77777777" w:rsidR="00A55C40" w:rsidRPr="00C7333C" w:rsidRDefault="00A55C40" w:rsidP="00CC58C5">
            <w:pPr>
              <w:jc w:val="both"/>
              <w:rPr>
                <w:sz w:val="16"/>
                <w:szCs w:val="16"/>
              </w:rPr>
            </w:pPr>
            <w:r w:rsidRPr="00C7333C">
              <w:rPr>
                <w:bCs/>
                <w:sz w:val="16"/>
                <w:szCs w:val="16"/>
              </w:rPr>
              <w:t>Ara sınav</w:t>
            </w:r>
            <w:r w:rsidRPr="00C7333C">
              <w:rPr>
                <w:sz w:val="16"/>
                <w:szCs w:val="16"/>
              </w:rPr>
              <w:t xml:space="preserve"> </w:t>
            </w:r>
          </w:p>
          <w:p w14:paraId="3D458D7F" w14:textId="77777777" w:rsidR="00A55C40" w:rsidRPr="00C7333C" w:rsidRDefault="00A55C40" w:rsidP="00CC58C5">
            <w:pPr>
              <w:jc w:val="both"/>
              <w:rPr>
                <w:sz w:val="16"/>
                <w:szCs w:val="16"/>
              </w:rPr>
            </w:pPr>
            <w:r w:rsidRPr="00C7333C">
              <w:rPr>
                <w:sz w:val="16"/>
                <w:szCs w:val="16"/>
              </w:rPr>
              <w:t>Hemşirelik uygulamalarında bakım kavramı (devamı)</w:t>
            </w:r>
          </w:p>
          <w:p w14:paraId="30520C11" w14:textId="77777777" w:rsidR="00A55C40" w:rsidRPr="00C7333C" w:rsidRDefault="00A55C40" w:rsidP="00CC58C5">
            <w:pPr>
              <w:spacing w:after="120"/>
              <w:rPr>
                <w:sz w:val="16"/>
                <w:szCs w:val="16"/>
              </w:rPr>
            </w:pPr>
          </w:p>
        </w:tc>
        <w:tc>
          <w:tcPr>
            <w:tcW w:w="855" w:type="dxa"/>
          </w:tcPr>
          <w:p w14:paraId="56A5B43A" w14:textId="77777777" w:rsidR="00A55C40" w:rsidRPr="00C7333C" w:rsidRDefault="00A55C40" w:rsidP="00CC58C5">
            <w:pPr>
              <w:spacing w:after="120"/>
              <w:jc w:val="center"/>
              <w:rPr>
                <w:sz w:val="16"/>
                <w:szCs w:val="16"/>
              </w:rPr>
            </w:pPr>
            <w:r w:rsidRPr="00C7333C">
              <w:rPr>
                <w:sz w:val="16"/>
                <w:szCs w:val="16"/>
              </w:rPr>
              <w:t>X</w:t>
            </w:r>
          </w:p>
        </w:tc>
        <w:tc>
          <w:tcPr>
            <w:tcW w:w="747" w:type="dxa"/>
          </w:tcPr>
          <w:p w14:paraId="2DFFFCEC"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5096BA22"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416F805F"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6D9C8411" w14:textId="77777777" w:rsidR="00A55C40" w:rsidRPr="00C7333C" w:rsidRDefault="00A55C40" w:rsidP="00CC58C5">
            <w:pPr>
              <w:spacing w:after="120"/>
              <w:jc w:val="center"/>
              <w:rPr>
                <w:sz w:val="16"/>
                <w:szCs w:val="16"/>
              </w:rPr>
            </w:pPr>
          </w:p>
        </w:tc>
        <w:tc>
          <w:tcPr>
            <w:tcW w:w="749" w:type="dxa"/>
          </w:tcPr>
          <w:p w14:paraId="28836BED" w14:textId="77777777" w:rsidR="00A55C40" w:rsidRPr="00C7333C" w:rsidRDefault="00A55C40" w:rsidP="00CC58C5">
            <w:pPr>
              <w:spacing w:after="120"/>
              <w:jc w:val="center"/>
              <w:rPr>
                <w:sz w:val="16"/>
                <w:szCs w:val="16"/>
              </w:rPr>
            </w:pPr>
          </w:p>
        </w:tc>
        <w:tc>
          <w:tcPr>
            <w:tcW w:w="749" w:type="dxa"/>
          </w:tcPr>
          <w:p w14:paraId="54D01E5D" w14:textId="77777777" w:rsidR="00A55C40" w:rsidRPr="00C7333C" w:rsidRDefault="00A55C40" w:rsidP="00CC58C5">
            <w:pPr>
              <w:spacing w:after="120"/>
              <w:jc w:val="center"/>
              <w:rPr>
                <w:sz w:val="16"/>
                <w:szCs w:val="16"/>
              </w:rPr>
            </w:pPr>
          </w:p>
        </w:tc>
        <w:tc>
          <w:tcPr>
            <w:tcW w:w="749" w:type="dxa"/>
          </w:tcPr>
          <w:p w14:paraId="4F29C9A0" w14:textId="77777777" w:rsidR="00A55C40" w:rsidRPr="00C7333C" w:rsidRDefault="00A55C40" w:rsidP="00CC58C5">
            <w:pPr>
              <w:spacing w:after="120"/>
              <w:jc w:val="center"/>
              <w:rPr>
                <w:sz w:val="16"/>
                <w:szCs w:val="16"/>
              </w:rPr>
            </w:pPr>
          </w:p>
        </w:tc>
        <w:tc>
          <w:tcPr>
            <w:tcW w:w="710" w:type="dxa"/>
          </w:tcPr>
          <w:p w14:paraId="1128D1ED" w14:textId="77777777" w:rsidR="00A55C40" w:rsidRPr="00C7333C" w:rsidRDefault="00A55C40" w:rsidP="00CC58C5">
            <w:pPr>
              <w:spacing w:after="120"/>
              <w:jc w:val="center"/>
              <w:rPr>
                <w:sz w:val="16"/>
                <w:szCs w:val="16"/>
              </w:rPr>
            </w:pPr>
            <w:r w:rsidRPr="00C7333C">
              <w:rPr>
                <w:sz w:val="16"/>
                <w:szCs w:val="16"/>
              </w:rPr>
              <w:t>X</w:t>
            </w:r>
          </w:p>
        </w:tc>
        <w:tc>
          <w:tcPr>
            <w:tcW w:w="1122" w:type="dxa"/>
          </w:tcPr>
          <w:p w14:paraId="660A198F" w14:textId="77777777" w:rsidR="00A55C40" w:rsidRPr="00C7333C" w:rsidRDefault="00A55C40" w:rsidP="00CC58C5">
            <w:pPr>
              <w:spacing w:after="120"/>
              <w:jc w:val="center"/>
              <w:rPr>
                <w:sz w:val="16"/>
                <w:szCs w:val="16"/>
              </w:rPr>
            </w:pPr>
            <w:r w:rsidRPr="00C7333C">
              <w:rPr>
                <w:sz w:val="16"/>
                <w:szCs w:val="16"/>
              </w:rPr>
              <w:t>X</w:t>
            </w:r>
          </w:p>
        </w:tc>
      </w:tr>
      <w:tr w:rsidR="00680609" w:rsidRPr="00C7333C" w14:paraId="3C98D35D" w14:textId="77777777" w:rsidTr="6955CFBE">
        <w:tc>
          <w:tcPr>
            <w:tcW w:w="431" w:type="dxa"/>
            <w:shd w:val="clear" w:color="auto" w:fill="F2F2F2" w:themeFill="background1" w:themeFillShade="F2"/>
          </w:tcPr>
          <w:p w14:paraId="4709FD5D" w14:textId="77777777" w:rsidR="00A55C40" w:rsidRPr="00C7333C" w:rsidRDefault="00A55C40" w:rsidP="00CC58C5">
            <w:pPr>
              <w:spacing w:after="120"/>
              <w:rPr>
                <w:b/>
                <w:sz w:val="16"/>
                <w:szCs w:val="16"/>
              </w:rPr>
            </w:pPr>
            <w:r w:rsidRPr="00C7333C">
              <w:rPr>
                <w:b/>
                <w:sz w:val="16"/>
                <w:szCs w:val="16"/>
              </w:rPr>
              <w:t>8</w:t>
            </w:r>
          </w:p>
        </w:tc>
        <w:tc>
          <w:tcPr>
            <w:tcW w:w="807" w:type="dxa"/>
          </w:tcPr>
          <w:p w14:paraId="6549BCAA" w14:textId="77777777" w:rsidR="00A55C40" w:rsidRPr="00C7333C" w:rsidRDefault="00A55C40" w:rsidP="00CC58C5">
            <w:pPr>
              <w:jc w:val="both"/>
              <w:rPr>
                <w:bCs/>
                <w:sz w:val="16"/>
                <w:szCs w:val="16"/>
              </w:rPr>
            </w:pPr>
            <w:r w:rsidRPr="00C7333C">
              <w:rPr>
                <w:bCs/>
                <w:sz w:val="16"/>
                <w:szCs w:val="16"/>
              </w:rPr>
              <w:t>Doku Bütünlüğünün Sağlanması</w:t>
            </w:r>
          </w:p>
          <w:p w14:paraId="58D7A477" w14:textId="77777777" w:rsidR="00A55C40" w:rsidRPr="00C7333C" w:rsidRDefault="00A55C40" w:rsidP="00CC58C5">
            <w:pPr>
              <w:jc w:val="both"/>
              <w:rPr>
                <w:sz w:val="16"/>
                <w:szCs w:val="16"/>
              </w:rPr>
            </w:pPr>
            <w:r w:rsidRPr="00C7333C">
              <w:rPr>
                <w:sz w:val="16"/>
                <w:szCs w:val="16"/>
              </w:rPr>
              <w:t>Kan Transfüzyonu</w:t>
            </w:r>
          </w:p>
          <w:p w14:paraId="63CD59D9" w14:textId="77777777" w:rsidR="00A55C40" w:rsidRPr="00C7333C" w:rsidRDefault="00A55C40" w:rsidP="00CC58C5">
            <w:pPr>
              <w:jc w:val="both"/>
              <w:rPr>
                <w:bCs/>
                <w:sz w:val="16"/>
                <w:szCs w:val="16"/>
              </w:rPr>
            </w:pPr>
          </w:p>
          <w:p w14:paraId="57FCB3E5" w14:textId="77777777" w:rsidR="00A55C40" w:rsidRPr="00C7333C" w:rsidRDefault="00A55C40" w:rsidP="00CC58C5">
            <w:pPr>
              <w:spacing w:after="120"/>
              <w:rPr>
                <w:b/>
                <w:sz w:val="16"/>
                <w:szCs w:val="16"/>
              </w:rPr>
            </w:pPr>
          </w:p>
        </w:tc>
        <w:tc>
          <w:tcPr>
            <w:tcW w:w="855" w:type="dxa"/>
            <w:shd w:val="clear" w:color="auto" w:fill="F2F2F2" w:themeFill="background1" w:themeFillShade="F2"/>
          </w:tcPr>
          <w:p w14:paraId="148E3EC5" w14:textId="77777777" w:rsidR="00A55C40" w:rsidRPr="00C7333C" w:rsidRDefault="00A55C40" w:rsidP="00CC58C5">
            <w:pPr>
              <w:spacing w:after="120"/>
              <w:jc w:val="center"/>
              <w:rPr>
                <w:b/>
                <w:sz w:val="16"/>
                <w:szCs w:val="16"/>
              </w:rPr>
            </w:pPr>
          </w:p>
        </w:tc>
        <w:tc>
          <w:tcPr>
            <w:tcW w:w="747" w:type="dxa"/>
            <w:shd w:val="clear" w:color="auto" w:fill="F2F2F2" w:themeFill="background1" w:themeFillShade="F2"/>
          </w:tcPr>
          <w:p w14:paraId="300AD898" w14:textId="77777777" w:rsidR="00A55C40" w:rsidRPr="00C7333C" w:rsidRDefault="00A55C40" w:rsidP="00CC58C5">
            <w:pPr>
              <w:spacing w:after="120"/>
              <w:jc w:val="center"/>
              <w:rPr>
                <w:b/>
                <w:sz w:val="16"/>
                <w:szCs w:val="16"/>
              </w:rPr>
            </w:pPr>
            <w:r w:rsidRPr="00C7333C">
              <w:rPr>
                <w:sz w:val="16"/>
                <w:szCs w:val="16"/>
              </w:rPr>
              <w:t>X</w:t>
            </w:r>
          </w:p>
        </w:tc>
        <w:tc>
          <w:tcPr>
            <w:tcW w:w="725" w:type="dxa"/>
            <w:shd w:val="clear" w:color="auto" w:fill="F2F2F2" w:themeFill="background1" w:themeFillShade="F2"/>
          </w:tcPr>
          <w:p w14:paraId="2B240E92" w14:textId="77777777" w:rsidR="00A55C40" w:rsidRPr="00C7333C" w:rsidRDefault="00A55C40" w:rsidP="00CC58C5">
            <w:pPr>
              <w:spacing w:after="120"/>
              <w:jc w:val="center"/>
              <w:rPr>
                <w:b/>
                <w:sz w:val="16"/>
                <w:szCs w:val="16"/>
              </w:rPr>
            </w:pPr>
            <w:r w:rsidRPr="00C7333C">
              <w:rPr>
                <w:sz w:val="16"/>
                <w:szCs w:val="16"/>
              </w:rPr>
              <w:t>X</w:t>
            </w:r>
          </w:p>
        </w:tc>
        <w:tc>
          <w:tcPr>
            <w:tcW w:w="888" w:type="dxa"/>
            <w:shd w:val="clear" w:color="auto" w:fill="F2F2F2" w:themeFill="background1" w:themeFillShade="F2"/>
          </w:tcPr>
          <w:p w14:paraId="214FB83B" w14:textId="77777777" w:rsidR="00A55C40" w:rsidRPr="00C7333C" w:rsidRDefault="00A55C40" w:rsidP="00CC58C5">
            <w:pPr>
              <w:spacing w:after="120"/>
              <w:jc w:val="center"/>
              <w:rPr>
                <w:b/>
                <w:sz w:val="16"/>
                <w:szCs w:val="16"/>
              </w:rPr>
            </w:pPr>
          </w:p>
        </w:tc>
        <w:tc>
          <w:tcPr>
            <w:tcW w:w="749" w:type="dxa"/>
            <w:shd w:val="clear" w:color="auto" w:fill="F2F2F2" w:themeFill="background1" w:themeFillShade="F2"/>
          </w:tcPr>
          <w:p w14:paraId="0A5B63F6" w14:textId="77777777" w:rsidR="00A55C40" w:rsidRPr="00C7333C" w:rsidRDefault="00A55C40" w:rsidP="00CC58C5">
            <w:pPr>
              <w:spacing w:after="120"/>
              <w:jc w:val="center"/>
              <w:rPr>
                <w:b/>
                <w:sz w:val="16"/>
                <w:szCs w:val="16"/>
              </w:rPr>
            </w:pPr>
          </w:p>
        </w:tc>
        <w:tc>
          <w:tcPr>
            <w:tcW w:w="749" w:type="dxa"/>
            <w:shd w:val="clear" w:color="auto" w:fill="F2F2F2" w:themeFill="background1" w:themeFillShade="F2"/>
          </w:tcPr>
          <w:p w14:paraId="6F169481" w14:textId="77777777" w:rsidR="00A55C40" w:rsidRPr="00C7333C" w:rsidRDefault="00A55C40" w:rsidP="00CC58C5">
            <w:pPr>
              <w:spacing w:after="120"/>
              <w:jc w:val="center"/>
              <w:rPr>
                <w:b/>
                <w:sz w:val="16"/>
                <w:szCs w:val="16"/>
              </w:rPr>
            </w:pPr>
          </w:p>
        </w:tc>
        <w:tc>
          <w:tcPr>
            <w:tcW w:w="749" w:type="dxa"/>
            <w:shd w:val="clear" w:color="auto" w:fill="F2F2F2" w:themeFill="background1" w:themeFillShade="F2"/>
          </w:tcPr>
          <w:p w14:paraId="504C0549" w14:textId="77777777" w:rsidR="00A55C40" w:rsidRPr="00C7333C" w:rsidRDefault="00A55C40" w:rsidP="00CC58C5">
            <w:pPr>
              <w:spacing w:after="120"/>
              <w:jc w:val="center"/>
              <w:rPr>
                <w:b/>
                <w:sz w:val="16"/>
                <w:szCs w:val="16"/>
              </w:rPr>
            </w:pPr>
          </w:p>
        </w:tc>
        <w:tc>
          <w:tcPr>
            <w:tcW w:w="749" w:type="dxa"/>
            <w:shd w:val="clear" w:color="auto" w:fill="F2F2F2" w:themeFill="background1" w:themeFillShade="F2"/>
          </w:tcPr>
          <w:p w14:paraId="0F739511" w14:textId="77777777" w:rsidR="00A55C40" w:rsidRPr="00C7333C" w:rsidRDefault="00A55C40" w:rsidP="00CC58C5">
            <w:pPr>
              <w:spacing w:after="120"/>
              <w:jc w:val="center"/>
              <w:rPr>
                <w:b/>
                <w:sz w:val="16"/>
                <w:szCs w:val="16"/>
              </w:rPr>
            </w:pPr>
          </w:p>
        </w:tc>
        <w:tc>
          <w:tcPr>
            <w:tcW w:w="710" w:type="dxa"/>
            <w:shd w:val="clear" w:color="auto" w:fill="F2F2F2" w:themeFill="background1" w:themeFillShade="F2"/>
          </w:tcPr>
          <w:p w14:paraId="602A74F5" w14:textId="77777777" w:rsidR="00A55C40" w:rsidRPr="00C7333C" w:rsidRDefault="00A55C40" w:rsidP="00CC58C5">
            <w:pPr>
              <w:spacing w:after="120"/>
              <w:jc w:val="center"/>
              <w:rPr>
                <w:b/>
                <w:sz w:val="16"/>
                <w:szCs w:val="16"/>
              </w:rPr>
            </w:pPr>
          </w:p>
        </w:tc>
        <w:tc>
          <w:tcPr>
            <w:tcW w:w="1122" w:type="dxa"/>
            <w:shd w:val="clear" w:color="auto" w:fill="F2F2F2" w:themeFill="background1" w:themeFillShade="F2"/>
          </w:tcPr>
          <w:p w14:paraId="57D5B54B" w14:textId="77777777" w:rsidR="00A55C40" w:rsidRPr="00C7333C" w:rsidRDefault="00A55C40" w:rsidP="00CC58C5">
            <w:pPr>
              <w:spacing w:after="120"/>
              <w:jc w:val="center"/>
              <w:rPr>
                <w:b/>
                <w:sz w:val="16"/>
                <w:szCs w:val="16"/>
              </w:rPr>
            </w:pPr>
            <w:r w:rsidRPr="00C7333C">
              <w:rPr>
                <w:b/>
                <w:sz w:val="16"/>
                <w:szCs w:val="16"/>
              </w:rPr>
              <w:t>X</w:t>
            </w:r>
          </w:p>
        </w:tc>
      </w:tr>
      <w:tr w:rsidR="00A55C40" w:rsidRPr="00C7333C" w14:paraId="50D69734" w14:textId="77777777" w:rsidTr="6955CFBE">
        <w:trPr>
          <w:trHeight w:val="44"/>
        </w:trPr>
        <w:tc>
          <w:tcPr>
            <w:tcW w:w="431" w:type="dxa"/>
          </w:tcPr>
          <w:p w14:paraId="4DF17DD0" w14:textId="77777777" w:rsidR="00A55C40" w:rsidRPr="00C7333C" w:rsidRDefault="00A55C40" w:rsidP="00CC58C5">
            <w:pPr>
              <w:spacing w:after="120"/>
              <w:rPr>
                <w:b/>
                <w:sz w:val="16"/>
                <w:szCs w:val="16"/>
              </w:rPr>
            </w:pPr>
            <w:r w:rsidRPr="00C7333C">
              <w:rPr>
                <w:b/>
                <w:sz w:val="16"/>
                <w:szCs w:val="16"/>
              </w:rPr>
              <w:t>9</w:t>
            </w:r>
          </w:p>
        </w:tc>
        <w:tc>
          <w:tcPr>
            <w:tcW w:w="807" w:type="dxa"/>
          </w:tcPr>
          <w:p w14:paraId="44746509" w14:textId="77777777" w:rsidR="00A55C40" w:rsidRPr="00C7333C" w:rsidRDefault="00A55C40" w:rsidP="00CC58C5">
            <w:pPr>
              <w:jc w:val="both"/>
              <w:rPr>
                <w:sz w:val="16"/>
                <w:szCs w:val="16"/>
              </w:rPr>
            </w:pPr>
            <w:r w:rsidRPr="00C7333C">
              <w:rPr>
                <w:sz w:val="16"/>
                <w:szCs w:val="16"/>
              </w:rPr>
              <w:t>Beslenme Gereksinimi ve Hemşirelik Uygulamaları</w:t>
            </w:r>
          </w:p>
          <w:p w14:paraId="4054E741" w14:textId="77777777" w:rsidR="00A55C40" w:rsidRPr="00C7333C" w:rsidRDefault="00A55C40" w:rsidP="00CC58C5">
            <w:pPr>
              <w:spacing w:after="120"/>
              <w:rPr>
                <w:sz w:val="16"/>
                <w:szCs w:val="16"/>
              </w:rPr>
            </w:pPr>
            <w:r w:rsidRPr="00C7333C">
              <w:rPr>
                <w:sz w:val="16"/>
                <w:szCs w:val="16"/>
              </w:rPr>
              <w:t>(</w:t>
            </w:r>
            <w:proofErr w:type="spellStart"/>
            <w:r w:rsidRPr="00C7333C">
              <w:rPr>
                <w:sz w:val="16"/>
                <w:szCs w:val="16"/>
              </w:rPr>
              <w:t>Enteral</w:t>
            </w:r>
            <w:proofErr w:type="spellEnd"/>
            <w:r w:rsidRPr="00C7333C">
              <w:rPr>
                <w:sz w:val="16"/>
                <w:szCs w:val="16"/>
              </w:rPr>
              <w:t xml:space="preserve"> ve </w:t>
            </w:r>
            <w:proofErr w:type="spellStart"/>
            <w:r w:rsidRPr="00C7333C">
              <w:rPr>
                <w:sz w:val="16"/>
                <w:szCs w:val="16"/>
              </w:rPr>
              <w:t>Parenteral</w:t>
            </w:r>
            <w:proofErr w:type="spellEnd"/>
            <w:r w:rsidRPr="00C7333C">
              <w:rPr>
                <w:sz w:val="16"/>
                <w:szCs w:val="16"/>
              </w:rPr>
              <w:t xml:space="preserve"> Beslenme)</w:t>
            </w:r>
          </w:p>
        </w:tc>
        <w:tc>
          <w:tcPr>
            <w:tcW w:w="855" w:type="dxa"/>
          </w:tcPr>
          <w:p w14:paraId="1438926A" w14:textId="77777777" w:rsidR="00A55C40" w:rsidRPr="00C7333C" w:rsidRDefault="00A55C40" w:rsidP="00CC58C5">
            <w:pPr>
              <w:spacing w:after="120"/>
              <w:jc w:val="center"/>
              <w:rPr>
                <w:b/>
                <w:sz w:val="16"/>
                <w:szCs w:val="16"/>
              </w:rPr>
            </w:pPr>
          </w:p>
        </w:tc>
        <w:tc>
          <w:tcPr>
            <w:tcW w:w="747" w:type="dxa"/>
          </w:tcPr>
          <w:p w14:paraId="5955B244"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47A4B8AA"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154D230F" w14:textId="77777777" w:rsidR="00A55C40" w:rsidRPr="00C7333C" w:rsidRDefault="00A55C40" w:rsidP="00CC58C5">
            <w:pPr>
              <w:spacing w:after="120"/>
              <w:jc w:val="center"/>
              <w:rPr>
                <w:sz w:val="16"/>
                <w:szCs w:val="16"/>
              </w:rPr>
            </w:pPr>
          </w:p>
        </w:tc>
        <w:tc>
          <w:tcPr>
            <w:tcW w:w="749" w:type="dxa"/>
          </w:tcPr>
          <w:p w14:paraId="4B46ACFF" w14:textId="77777777" w:rsidR="00A55C40" w:rsidRPr="00C7333C" w:rsidRDefault="00A55C40" w:rsidP="00CC58C5">
            <w:pPr>
              <w:spacing w:after="120"/>
              <w:jc w:val="center"/>
              <w:rPr>
                <w:sz w:val="16"/>
                <w:szCs w:val="16"/>
              </w:rPr>
            </w:pPr>
          </w:p>
        </w:tc>
        <w:tc>
          <w:tcPr>
            <w:tcW w:w="749" w:type="dxa"/>
          </w:tcPr>
          <w:p w14:paraId="71679577" w14:textId="77777777" w:rsidR="00A55C40" w:rsidRPr="00C7333C" w:rsidRDefault="00A55C40" w:rsidP="00CC58C5">
            <w:pPr>
              <w:spacing w:after="120"/>
              <w:jc w:val="center"/>
              <w:rPr>
                <w:sz w:val="16"/>
                <w:szCs w:val="16"/>
              </w:rPr>
            </w:pPr>
          </w:p>
        </w:tc>
        <w:tc>
          <w:tcPr>
            <w:tcW w:w="749" w:type="dxa"/>
          </w:tcPr>
          <w:p w14:paraId="2DDDE679"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34DF8DB1" w14:textId="77777777" w:rsidR="00A55C40" w:rsidRPr="00C7333C" w:rsidRDefault="00A55C40" w:rsidP="00CC58C5">
            <w:pPr>
              <w:spacing w:after="120"/>
              <w:jc w:val="center"/>
              <w:rPr>
                <w:sz w:val="16"/>
                <w:szCs w:val="16"/>
              </w:rPr>
            </w:pPr>
          </w:p>
        </w:tc>
        <w:tc>
          <w:tcPr>
            <w:tcW w:w="710" w:type="dxa"/>
          </w:tcPr>
          <w:p w14:paraId="7F4BA20D" w14:textId="77777777" w:rsidR="00A55C40" w:rsidRPr="00C7333C" w:rsidRDefault="00A55C40" w:rsidP="00CC58C5">
            <w:pPr>
              <w:spacing w:after="120"/>
              <w:jc w:val="center"/>
              <w:rPr>
                <w:sz w:val="16"/>
                <w:szCs w:val="16"/>
              </w:rPr>
            </w:pPr>
          </w:p>
        </w:tc>
        <w:tc>
          <w:tcPr>
            <w:tcW w:w="1122" w:type="dxa"/>
          </w:tcPr>
          <w:p w14:paraId="1394DC5D"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43FD7735" w14:textId="77777777" w:rsidTr="6955CFBE">
        <w:tc>
          <w:tcPr>
            <w:tcW w:w="431" w:type="dxa"/>
          </w:tcPr>
          <w:p w14:paraId="5373814D" w14:textId="77777777" w:rsidR="00A55C40" w:rsidRPr="00C7333C" w:rsidRDefault="00A55C40" w:rsidP="00CC58C5">
            <w:pPr>
              <w:spacing w:after="120"/>
              <w:rPr>
                <w:b/>
                <w:sz w:val="16"/>
                <w:szCs w:val="16"/>
              </w:rPr>
            </w:pPr>
            <w:r w:rsidRPr="00C7333C">
              <w:rPr>
                <w:b/>
                <w:sz w:val="16"/>
                <w:szCs w:val="16"/>
              </w:rPr>
              <w:lastRenderedPageBreak/>
              <w:t>10</w:t>
            </w:r>
          </w:p>
        </w:tc>
        <w:tc>
          <w:tcPr>
            <w:tcW w:w="807" w:type="dxa"/>
          </w:tcPr>
          <w:p w14:paraId="113457E5" w14:textId="77777777" w:rsidR="00A55C40" w:rsidRPr="00C7333C" w:rsidRDefault="00A55C40" w:rsidP="00CC58C5">
            <w:pPr>
              <w:spacing w:after="120"/>
              <w:rPr>
                <w:sz w:val="16"/>
                <w:szCs w:val="16"/>
              </w:rPr>
            </w:pPr>
            <w:r w:rsidRPr="00C7333C">
              <w:rPr>
                <w:sz w:val="16"/>
                <w:szCs w:val="16"/>
              </w:rPr>
              <w:t>Solunum Gereksinimi ve Hemşirelik Uygulamaları</w:t>
            </w:r>
          </w:p>
        </w:tc>
        <w:tc>
          <w:tcPr>
            <w:tcW w:w="855" w:type="dxa"/>
          </w:tcPr>
          <w:p w14:paraId="201C9567" w14:textId="77777777" w:rsidR="00A55C40" w:rsidRPr="00C7333C" w:rsidRDefault="00A55C40" w:rsidP="00CC58C5">
            <w:pPr>
              <w:spacing w:after="120"/>
              <w:jc w:val="center"/>
              <w:rPr>
                <w:sz w:val="16"/>
                <w:szCs w:val="16"/>
              </w:rPr>
            </w:pPr>
          </w:p>
        </w:tc>
        <w:tc>
          <w:tcPr>
            <w:tcW w:w="747" w:type="dxa"/>
          </w:tcPr>
          <w:p w14:paraId="039C6684"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22157E1E"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2D94062A" w14:textId="77777777" w:rsidR="00A55C40" w:rsidRPr="00C7333C" w:rsidRDefault="00A55C40" w:rsidP="00CC58C5">
            <w:pPr>
              <w:spacing w:after="120"/>
              <w:jc w:val="center"/>
              <w:rPr>
                <w:sz w:val="16"/>
                <w:szCs w:val="16"/>
              </w:rPr>
            </w:pPr>
          </w:p>
        </w:tc>
        <w:tc>
          <w:tcPr>
            <w:tcW w:w="749" w:type="dxa"/>
          </w:tcPr>
          <w:p w14:paraId="22BD34C1" w14:textId="77777777" w:rsidR="00A55C40" w:rsidRPr="00C7333C" w:rsidRDefault="00A55C40" w:rsidP="00CC58C5">
            <w:pPr>
              <w:spacing w:after="120"/>
              <w:jc w:val="center"/>
              <w:rPr>
                <w:sz w:val="16"/>
                <w:szCs w:val="16"/>
              </w:rPr>
            </w:pPr>
          </w:p>
        </w:tc>
        <w:tc>
          <w:tcPr>
            <w:tcW w:w="749" w:type="dxa"/>
          </w:tcPr>
          <w:p w14:paraId="4F9D8C21"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6A15BAC8" w14:textId="77777777" w:rsidR="00A55C40" w:rsidRPr="00C7333C" w:rsidRDefault="00A55C40" w:rsidP="00CC58C5">
            <w:pPr>
              <w:spacing w:after="120"/>
              <w:jc w:val="center"/>
              <w:rPr>
                <w:sz w:val="16"/>
                <w:szCs w:val="16"/>
              </w:rPr>
            </w:pPr>
          </w:p>
        </w:tc>
        <w:tc>
          <w:tcPr>
            <w:tcW w:w="749" w:type="dxa"/>
          </w:tcPr>
          <w:p w14:paraId="5EAB80F7" w14:textId="77777777" w:rsidR="00A55C40" w:rsidRPr="00C7333C" w:rsidRDefault="00A55C40" w:rsidP="00CC58C5">
            <w:pPr>
              <w:spacing w:after="120"/>
              <w:jc w:val="center"/>
              <w:rPr>
                <w:sz w:val="16"/>
                <w:szCs w:val="16"/>
              </w:rPr>
            </w:pPr>
          </w:p>
        </w:tc>
        <w:tc>
          <w:tcPr>
            <w:tcW w:w="710" w:type="dxa"/>
          </w:tcPr>
          <w:p w14:paraId="747F7CA9" w14:textId="77777777" w:rsidR="00A55C40" w:rsidRPr="00C7333C" w:rsidRDefault="00A55C40" w:rsidP="00CC58C5">
            <w:pPr>
              <w:spacing w:after="120"/>
              <w:jc w:val="center"/>
              <w:rPr>
                <w:sz w:val="16"/>
                <w:szCs w:val="16"/>
              </w:rPr>
            </w:pPr>
          </w:p>
        </w:tc>
        <w:tc>
          <w:tcPr>
            <w:tcW w:w="1122" w:type="dxa"/>
          </w:tcPr>
          <w:p w14:paraId="59DE660A"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4E03858B" w14:textId="77777777" w:rsidTr="6955CFBE">
        <w:tc>
          <w:tcPr>
            <w:tcW w:w="431" w:type="dxa"/>
          </w:tcPr>
          <w:p w14:paraId="6DD30378" w14:textId="77777777" w:rsidR="00A55C40" w:rsidRPr="00C7333C" w:rsidRDefault="00A55C40" w:rsidP="00CC58C5">
            <w:pPr>
              <w:spacing w:after="120"/>
              <w:rPr>
                <w:b/>
                <w:sz w:val="16"/>
                <w:szCs w:val="16"/>
              </w:rPr>
            </w:pPr>
            <w:r w:rsidRPr="00C7333C">
              <w:rPr>
                <w:b/>
                <w:sz w:val="16"/>
                <w:szCs w:val="16"/>
              </w:rPr>
              <w:t>11</w:t>
            </w:r>
          </w:p>
        </w:tc>
        <w:tc>
          <w:tcPr>
            <w:tcW w:w="807" w:type="dxa"/>
          </w:tcPr>
          <w:p w14:paraId="5338FCEB" w14:textId="77777777" w:rsidR="00A55C40" w:rsidRPr="00C7333C" w:rsidRDefault="00A55C40" w:rsidP="00CC58C5">
            <w:pPr>
              <w:jc w:val="both"/>
              <w:rPr>
                <w:sz w:val="16"/>
                <w:szCs w:val="16"/>
              </w:rPr>
            </w:pPr>
            <w:r w:rsidRPr="00C7333C">
              <w:rPr>
                <w:sz w:val="16"/>
                <w:szCs w:val="16"/>
              </w:rPr>
              <w:t>SVK bakımı ve kan alma</w:t>
            </w:r>
          </w:p>
          <w:p w14:paraId="4C4B939E" w14:textId="77777777" w:rsidR="00A55C40" w:rsidRPr="00C7333C" w:rsidRDefault="00A55C40" w:rsidP="00CC58C5">
            <w:pPr>
              <w:spacing w:after="120"/>
              <w:rPr>
                <w:b/>
                <w:bCs/>
                <w:sz w:val="16"/>
                <w:szCs w:val="16"/>
              </w:rPr>
            </w:pPr>
            <w:r w:rsidRPr="00C7333C">
              <w:rPr>
                <w:sz w:val="16"/>
                <w:szCs w:val="16"/>
              </w:rPr>
              <w:t>Uyku ve dinlenme</w:t>
            </w:r>
          </w:p>
        </w:tc>
        <w:tc>
          <w:tcPr>
            <w:tcW w:w="855" w:type="dxa"/>
          </w:tcPr>
          <w:p w14:paraId="0A6B02D9" w14:textId="77777777" w:rsidR="00A55C40" w:rsidRPr="00C7333C" w:rsidRDefault="00A55C40" w:rsidP="00CC58C5">
            <w:pPr>
              <w:spacing w:after="120"/>
              <w:jc w:val="center"/>
              <w:rPr>
                <w:sz w:val="16"/>
                <w:szCs w:val="16"/>
              </w:rPr>
            </w:pPr>
          </w:p>
        </w:tc>
        <w:tc>
          <w:tcPr>
            <w:tcW w:w="747" w:type="dxa"/>
          </w:tcPr>
          <w:p w14:paraId="4658E844"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5BD363B3"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57A4B28D" w14:textId="77777777" w:rsidR="00A55C40" w:rsidRPr="00C7333C" w:rsidRDefault="00A55C40" w:rsidP="00CC58C5">
            <w:pPr>
              <w:spacing w:after="120"/>
              <w:jc w:val="center"/>
              <w:rPr>
                <w:sz w:val="16"/>
                <w:szCs w:val="16"/>
              </w:rPr>
            </w:pPr>
            <w:r w:rsidRPr="00C7333C">
              <w:rPr>
                <w:sz w:val="16"/>
                <w:szCs w:val="16"/>
              </w:rPr>
              <w:t>X</w:t>
            </w:r>
          </w:p>
        </w:tc>
        <w:tc>
          <w:tcPr>
            <w:tcW w:w="749" w:type="dxa"/>
          </w:tcPr>
          <w:p w14:paraId="6462B3F8" w14:textId="77777777" w:rsidR="00A55C40" w:rsidRPr="00C7333C" w:rsidRDefault="00A55C40" w:rsidP="00CC58C5">
            <w:pPr>
              <w:spacing w:after="120"/>
              <w:jc w:val="center"/>
              <w:rPr>
                <w:sz w:val="16"/>
                <w:szCs w:val="16"/>
              </w:rPr>
            </w:pPr>
          </w:p>
        </w:tc>
        <w:tc>
          <w:tcPr>
            <w:tcW w:w="749" w:type="dxa"/>
          </w:tcPr>
          <w:p w14:paraId="399F2EC0" w14:textId="77777777" w:rsidR="00A55C40" w:rsidRPr="00C7333C" w:rsidRDefault="00A55C40" w:rsidP="00CC58C5">
            <w:pPr>
              <w:spacing w:after="120"/>
              <w:jc w:val="center"/>
              <w:rPr>
                <w:sz w:val="16"/>
                <w:szCs w:val="16"/>
              </w:rPr>
            </w:pPr>
          </w:p>
        </w:tc>
        <w:tc>
          <w:tcPr>
            <w:tcW w:w="749" w:type="dxa"/>
          </w:tcPr>
          <w:p w14:paraId="2AD146AE" w14:textId="77777777" w:rsidR="00A55C40" w:rsidRPr="00C7333C" w:rsidRDefault="00A55C40" w:rsidP="00CC58C5">
            <w:pPr>
              <w:spacing w:after="120"/>
              <w:jc w:val="center"/>
              <w:rPr>
                <w:sz w:val="16"/>
                <w:szCs w:val="16"/>
              </w:rPr>
            </w:pPr>
          </w:p>
        </w:tc>
        <w:tc>
          <w:tcPr>
            <w:tcW w:w="749" w:type="dxa"/>
          </w:tcPr>
          <w:p w14:paraId="39914D44" w14:textId="77777777" w:rsidR="00A55C40" w:rsidRPr="00C7333C" w:rsidRDefault="00A55C40" w:rsidP="00CC58C5">
            <w:pPr>
              <w:spacing w:after="120"/>
              <w:jc w:val="center"/>
              <w:rPr>
                <w:sz w:val="16"/>
                <w:szCs w:val="16"/>
              </w:rPr>
            </w:pPr>
          </w:p>
        </w:tc>
        <w:tc>
          <w:tcPr>
            <w:tcW w:w="710" w:type="dxa"/>
          </w:tcPr>
          <w:p w14:paraId="164DEB31" w14:textId="77777777" w:rsidR="00A55C40" w:rsidRPr="00C7333C" w:rsidRDefault="00A55C40" w:rsidP="00CC58C5">
            <w:pPr>
              <w:spacing w:after="120"/>
              <w:jc w:val="center"/>
              <w:rPr>
                <w:sz w:val="16"/>
                <w:szCs w:val="16"/>
              </w:rPr>
            </w:pPr>
          </w:p>
        </w:tc>
        <w:tc>
          <w:tcPr>
            <w:tcW w:w="1122" w:type="dxa"/>
          </w:tcPr>
          <w:p w14:paraId="46448733"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0ACF9BB4" w14:textId="77777777" w:rsidTr="6955CFBE">
        <w:trPr>
          <w:trHeight w:val="467"/>
        </w:trPr>
        <w:tc>
          <w:tcPr>
            <w:tcW w:w="431" w:type="dxa"/>
          </w:tcPr>
          <w:p w14:paraId="7827136A" w14:textId="77777777" w:rsidR="00A55C40" w:rsidRPr="00C7333C" w:rsidRDefault="00A55C40" w:rsidP="00CC58C5">
            <w:pPr>
              <w:spacing w:after="120"/>
              <w:rPr>
                <w:b/>
                <w:sz w:val="16"/>
                <w:szCs w:val="16"/>
              </w:rPr>
            </w:pPr>
            <w:r w:rsidRPr="00C7333C">
              <w:rPr>
                <w:b/>
                <w:sz w:val="16"/>
                <w:szCs w:val="16"/>
              </w:rPr>
              <w:t>12</w:t>
            </w:r>
          </w:p>
        </w:tc>
        <w:tc>
          <w:tcPr>
            <w:tcW w:w="807" w:type="dxa"/>
          </w:tcPr>
          <w:p w14:paraId="0E20B542" w14:textId="77777777" w:rsidR="00A55C40" w:rsidRPr="00C7333C" w:rsidRDefault="00A55C40" w:rsidP="00CC58C5">
            <w:pPr>
              <w:jc w:val="both"/>
              <w:rPr>
                <w:sz w:val="16"/>
                <w:szCs w:val="16"/>
              </w:rPr>
            </w:pPr>
            <w:r w:rsidRPr="00C7333C">
              <w:rPr>
                <w:sz w:val="16"/>
                <w:szCs w:val="16"/>
              </w:rPr>
              <w:t>Bağırsak Boşaltım Gereksinimi ve Hemşirelik Uygulamaları</w:t>
            </w:r>
          </w:p>
          <w:p w14:paraId="17D6603F" w14:textId="77777777" w:rsidR="00A55C40" w:rsidRPr="00C7333C" w:rsidRDefault="00A55C40" w:rsidP="00CC58C5">
            <w:pPr>
              <w:jc w:val="both"/>
              <w:rPr>
                <w:sz w:val="16"/>
                <w:szCs w:val="16"/>
              </w:rPr>
            </w:pPr>
            <w:r w:rsidRPr="00C7333C">
              <w:rPr>
                <w:sz w:val="16"/>
                <w:szCs w:val="16"/>
              </w:rPr>
              <w:t>Kayıp ölüm yas</w:t>
            </w:r>
          </w:p>
          <w:p w14:paraId="16371E5E" w14:textId="77777777" w:rsidR="00A55C40" w:rsidRPr="00C7333C" w:rsidRDefault="00A55C40" w:rsidP="00CC58C5">
            <w:pPr>
              <w:spacing w:after="120"/>
              <w:rPr>
                <w:b/>
                <w:sz w:val="16"/>
                <w:szCs w:val="16"/>
              </w:rPr>
            </w:pPr>
          </w:p>
        </w:tc>
        <w:tc>
          <w:tcPr>
            <w:tcW w:w="855" w:type="dxa"/>
          </w:tcPr>
          <w:p w14:paraId="5B94A894" w14:textId="77777777" w:rsidR="00A55C40" w:rsidRPr="00C7333C" w:rsidRDefault="00A55C40" w:rsidP="00CC58C5">
            <w:pPr>
              <w:spacing w:after="120"/>
              <w:jc w:val="center"/>
              <w:rPr>
                <w:b/>
                <w:sz w:val="16"/>
                <w:szCs w:val="16"/>
              </w:rPr>
            </w:pPr>
          </w:p>
        </w:tc>
        <w:tc>
          <w:tcPr>
            <w:tcW w:w="747" w:type="dxa"/>
          </w:tcPr>
          <w:p w14:paraId="71142AF3"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2DC0AFC7"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542436BD" w14:textId="77777777" w:rsidR="00A55C40" w:rsidRPr="00C7333C" w:rsidRDefault="00A55C40" w:rsidP="00CC58C5">
            <w:pPr>
              <w:spacing w:after="120"/>
              <w:jc w:val="center"/>
              <w:rPr>
                <w:sz w:val="16"/>
                <w:szCs w:val="16"/>
              </w:rPr>
            </w:pPr>
          </w:p>
        </w:tc>
        <w:tc>
          <w:tcPr>
            <w:tcW w:w="749" w:type="dxa"/>
          </w:tcPr>
          <w:p w14:paraId="0C54DB83" w14:textId="77777777" w:rsidR="00A55C40" w:rsidRPr="00C7333C" w:rsidRDefault="00A55C40" w:rsidP="00CC58C5">
            <w:pPr>
              <w:spacing w:after="120"/>
              <w:jc w:val="center"/>
              <w:rPr>
                <w:sz w:val="16"/>
                <w:szCs w:val="16"/>
              </w:rPr>
            </w:pPr>
          </w:p>
        </w:tc>
        <w:tc>
          <w:tcPr>
            <w:tcW w:w="749" w:type="dxa"/>
          </w:tcPr>
          <w:p w14:paraId="2E75E4D1" w14:textId="77777777" w:rsidR="00A55C40" w:rsidRPr="00C7333C" w:rsidRDefault="00A55C40" w:rsidP="00CC58C5">
            <w:pPr>
              <w:spacing w:after="120"/>
              <w:jc w:val="center"/>
              <w:rPr>
                <w:sz w:val="16"/>
                <w:szCs w:val="16"/>
              </w:rPr>
            </w:pPr>
          </w:p>
        </w:tc>
        <w:tc>
          <w:tcPr>
            <w:tcW w:w="749" w:type="dxa"/>
          </w:tcPr>
          <w:p w14:paraId="7BD7F08D" w14:textId="77777777" w:rsidR="00A55C40" w:rsidRPr="00C7333C" w:rsidRDefault="00A55C40" w:rsidP="00CC58C5">
            <w:pPr>
              <w:spacing w:after="120"/>
              <w:jc w:val="center"/>
              <w:rPr>
                <w:sz w:val="16"/>
                <w:szCs w:val="16"/>
              </w:rPr>
            </w:pPr>
          </w:p>
        </w:tc>
        <w:tc>
          <w:tcPr>
            <w:tcW w:w="749" w:type="dxa"/>
          </w:tcPr>
          <w:p w14:paraId="26344E21" w14:textId="77777777" w:rsidR="00A55C40" w:rsidRPr="00C7333C" w:rsidRDefault="00A55C40" w:rsidP="00CC58C5">
            <w:pPr>
              <w:spacing w:after="120"/>
              <w:jc w:val="center"/>
              <w:rPr>
                <w:sz w:val="16"/>
                <w:szCs w:val="16"/>
              </w:rPr>
            </w:pPr>
            <w:r w:rsidRPr="00C7333C">
              <w:rPr>
                <w:sz w:val="16"/>
                <w:szCs w:val="16"/>
              </w:rPr>
              <w:t>X</w:t>
            </w:r>
          </w:p>
        </w:tc>
        <w:tc>
          <w:tcPr>
            <w:tcW w:w="710" w:type="dxa"/>
          </w:tcPr>
          <w:p w14:paraId="3FA61A09" w14:textId="77777777" w:rsidR="00A55C40" w:rsidRPr="00C7333C" w:rsidRDefault="00A55C40" w:rsidP="00CC58C5">
            <w:pPr>
              <w:spacing w:after="120"/>
              <w:jc w:val="center"/>
              <w:rPr>
                <w:sz w:val="16"/>
                <w:szCs w:val="16"/>
              </w:rPr>
            </w:pPr>
          </w:p>
        </w:tc>
        <w:tc>
          <w:tcPr>
            <w:tcW w:w="1122" w:type="dxa"/>
          </w:tcPr>
          <w:p w14:paraId="6241A123" w14:textId="77777777" w:rsidR="00A55C40" w:rsidRPr="00C7333C" w:rsidRDefault="00A55C40" w:rsidP="00CC58C5">
            <w:pPr>
              <w:spacing w:after="120"/>
              <w:jc w:val="center"/>
              <w:rPr>
                <w:sz w:val="16"/>
                <w:szCs w:val="16"/>
              </w:rPr>
            </w:pPr>
          </w:p>
        </w:tc>
      </w:tr>
      <w:tr w:rsidR="00A55C40" w:rsidRPr="00C7333C" w14:paraId="2202675B" w14:textId="77777777" w:rsidTr="6955CFBE">
        <w:tc>
          <w:tcPr>
            <w:tcW w:w="431" w:type="dxa"/>
          </w:tcPr>
          <w:p w14:paraId="5994EFA7" w14:textId="77777777" w:rsidR="00A55C40" w:rsidRPr="00C7333C" w:rsidRDefault="00A55C40" w:rsidP="00CC58C5">
            <w:pPr>
              <w:spacing w:after="120"/>
              <w:rPr>
                <w:b/>
                <w:sz w:val="16"/>
                <w:szCs w:val="16"/>
              </w:rPr>
            </w:pPr>
            <w:r w:rsidRPr="00C7333C">
              <w:rPr>
                <w:b/>
                <w:sz w:val="16"/>
                <w:szCs w:val="16"/>
              </w:rPr>
              <w:t>13</w:t>
            </w:r>
          </w:p>
        </w:tc>
        <w:tc>
          <w:tcPr>
            <w:tcW w:w="807" w:type="dxa"/>
          </w:tcPr>
          <w:p w14:paraId="41BABA67" w14:textId="77777777" w:rsidR="00A55C40" w:rsidRPr="00C7333C" w:rsidRDefault="00A55C40" w:rsidP="00CC58C5">
            <w:pPr>
              <w:jc w:val="both"/>
              <w:rPr>
                <w:sz w:val="16"/>
                <w:szCs w:val="16"/>
                <w:shd w:val="clear" w:color="auto" w:fill="FFFFFF"/>
              </w:rPr>
            </w:pPr>
            <w:r w:rsidRPr="00C7333C">
              <w:rPr>
                <w:sz w:val="16"/>
                <w:szCs w:val="16"/>
                <w:shd w:val="clear" w:color="auto" w:fill="FFFFFF"/>
              </w:rPr>
              <w:t>Stoma bakımı</w:t>
            </w:r>
          </w:p>
          <w:p w14:paraId="338DC800" w14:textId="77777777" w:rsidR="00A55C40" w:rsidRPr="00C7333C" w:rsidRDefault="00A55C40" w:rsidP="00CC58C5">
            <w:pPr>
              <w:spacing w:after="120"/>
              <w:rPr>
                <w:sz w:val="16"/>
                <w:szCs w:val="16"/>
              </w:rPr>
            </w:pPr>
            <w:r w:rsidRPr="00C7333C">
              <w:rPr>
                <w:sz w:val="16"/>
                <w:szCs w:val="16"/>
              </w:rPr>
              <w:t>Perioperatif bakım gereksinimleri</w:t>
            </w:r>
          </w:p>
        </w:tc>
        <w:tc>
          <w:tcPr>
            <w:tcW w:w="855" w:type="dxa"/>
          </w:tcPr>
          <w:p w14:paraId="613E85E2" w14:textId="77777777" w:rsidR="00A55C40" w:rsidRPr="00C7333C" w:rsidRDefault="00A55C40" w:rsidP="00CC58C5">
            <w:pPr>
              <w:spacing w:after="120"/>
              <w:jc w:val="center"/>
              <w:rPr>
                <w:sz w:val="16"/>
                <w:szCs w:val="16"/>
              </w:rPr>
            </w:pPr>
          </w:p>
        </w:tc>
        <w:tc>
          <w:tcPr>
            <w:tcW w:w="747" w:type="dxa"/>
          </w:tcPr>
          <w:p w14:paraId="36A31FCB"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2B078FC8"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5C23A7BF" w14:textId="77777777" w:rsidR="00A55C40" w:rsidRPr="00C7333C" w:rsidRDefault="00A55C40" w:rsidP="00CC58C5">
            <w:pPr>
              <w:spacing w:after="120"/>
              <w:jc w:val="center"/>
              <w:rPr>
                <w:sz w:val="16"/>
                <w:szCs w:val="16"/>
              </w:rPr>
            </w:pPr>
          </w:p>
        </w:tc>
        <w:tc>
          <w:tcPr>
            <w:tcW w:w="749" w:type="dxa"/>
          </w:tcPr>
          <w:p w14:paraId="5EE73E26" w14:textId="77777777" w:rsidR="00A55C40" w:rsidRPr="00C7333C" w:rsidRDefault="00A55C40" w:rsidP="00CC58C5">
            <w:pPr>
              <w:spacing w:after="120"/>
              <w:jc w:val="center"/>
              <w:rPr>
                <w:sz w:val="16"/>
                <w:szCs w:val="16"/>
              </w:rPr>
            </w:pPr>
          </w:p>
        </w:tc>
        <w:tc>
          <w:tcPr>
            <w:tcW w:w="749" w:type="dxa"/>
          </w:tcPr>
          <w:p w14:paraId="684829FE" w14:textId="77777777" w:rsidR="00A55C40" w:rsidRPr="00C7333C" w:rsidRDefault="00A55C40" w:rsidP="00CC58C5">
            <w:pPr>
              <w:spacing w:after="120"/>
              <w:jc w:val="center"/>
              <w:rPr>
                <w:sz w:val="16"/>
                <w:szCs w:val="16"/>
              </w:rPr>
            </w:pPr>
          </w:p>
        </w:tc>
        <w:tc>
          <w:tcPr>
            <w:tcW w:w="749" w:type="dxa"/>
          </w:tcPr>
          <w:p w14:paraId="337FEE95" w14:textId="77777777" w:rsidR="00A55C40" w:rsidRPr="00C7333C" w:rsidRDefault="00A55C40" w:rsidP="00CC58C5">
            <w:pPr>
              <w:spacing w:after="120"/>
              <w:jc w:val="center"/>
              <w:rPr>
                <w:sz w:val="16"/>
                <w:szCs w:val="16"/>
              </w:rPr>
            </w:pPr>
          </w:p>
        </w:tc>
        <w:tc>
          <w:tcPr>
            <w:tcW w:w="749" w:type="dxa"/>
          </w:tcPr>
          <w:p w14:paraId="4DF0A6E4" w14:textId="77777777" w:rsidR="00A55C40" w:rsidRPr="00C7333C" w:rsidRDefault="00A55C40" w:rsidP="00CC58C5">
            <w:pPr>
              <w:spacing w:after="120"/>
              <w:jc w:val="center"/>
              <w:rPr>
                <w:sz w:val="16"/>
                <w:szCs w:val="16"/>
              </w:rPr>
            </w:pPr>
            <w:r w:rsidRPr="00C7333C">
              <w:rPr>
                <w:sz w:val="16"/>
                <w:szCs w:val="16"/>
              </w:rPr>
              <w:t>X</w:t>
            </w:r>
          </w:p>
        </w:tc>
        <w:tc>
          <w:tcPr>
            <w:tcW w:w="710" w:type="dxa"/>
          </w:tcPr>
          <w:p w14:paraId="243F4DB9" w14:textId="77777777" w:rsidR="00A55C40" w:rsidRPr="00C7333C" w:rsidRDefault="00A55C40" w:rsidP="00CC58C5">
            <w:pPr>
              <w:spacing w:after="120"/>
              <w:jc w:val="center"/>
              <w:rPr>
                <w:sz w:val="16"/>
                <w:szCs w:val="16"/>
              </w:rPr>
            </w:pPr>
          </w:p>
        </w:tc>
        <w:tc>
          <w:tcPr>
            <w:tcW w:w="1122" w:type="dxa"/>
          </w:tcPr>
          <w:p w14:paraId="2B958454" w14:textId="77777777" w:rsidR="00A55C40" w:rsidRPr="00C7333C" w:rsidRDefault="00A55C40" w:rsidP="00CC58C5">
            <w:pPr>
              <w:spacing w:after="120"/>
              <w:jc w:val="center"/>
              <w:rPr>
                <w:sz w:val="16"/>
                <w:szCs w:val="16"/>
              </w:rPr>
            </w:pPr>
            <w:r w:rsidRPr="00C7333C">
              <w:rPr>
                <w:sz w:val="16"/>
                <w:szCs w:val="16"/>
              </w:rPr>
              <w:t>X</w:t>
            </w:r>
          </w:p>
        </w:tc>
      </w:tr>
      <w:tr w:rsidR="00A55C40" w:rsidRPr="00C7333C" w14:paraId="09205605" w14:textId="77777777" w:rsidTr="6955CFBE">
        <w:trPr>
          <w:trHeight w:val="1996"/>
        </w:trPr>
        <w:tc>
          <w:tcPr>
            <w:tcW w:w="431" w:type="dxa"/>
          </w:tcPr>
          <w:p w14:paraId="5143C38F" w14:textId="77777777" w:rsidR="00A55C40" w:rsidRPr="00C7333C" w:rsidRDefault="00A55C40" w:rsidP="00CC58C5">
            <w:pPr>
              <w:spacing w:after="120"/>
              <w:rPr>
                <w:b/>
                <w:sz w:val="16"/>
                <w:szCs w:val="16"/>
              </w:rPr>
            </w:pPr>
            <w:r w:rsidRPr="00C7333C">
              <w:rPr>
                <w:b/>
                <w:sz w:val="16"/>
                <w:szCs w:val="16"/>
              </w:rPr>
              <w:t>14</w:t>
            </w:r>
          </w:p>
        </w:tc>
        <w:tc>
          <w:tcPr>
            <w:tcW w:w="807" w:type="dxa"/>
          </w:tcPr>
          <w:p w14:paraId="2FB212F3" w14:textId="77777777" w:rsidR="00A55C40" w:rsidRPr="00C7333C" w:rsidRDefault="00A55C40" w:rsidP="00CC58C5">
            <w:pPr>
              <w:jc w:val="both"/>
              <w:rPr>
                <w:sz w:val="16"/>
                <w:szCs w:val="16"/>
              </w:rPr>
            </w:pPr>
            <w:r w:rsidRPr="00C7333C">
              <w:rPr>
                <w:sz w:val="16"/>
                <w:szCs w:val="16"/>
              </w:rPr>
              <w:t xml:space="preserve"> Üriner sistem gereksinimi ve hemşirelik uygulamaları</w:t>
            </w:r>
          </w:p>
          <w:p w14:paraId="24AA80C1" w14:textId="2D367162" w:rsidR="00A55C40" w:rsidRPr="00C7333C" w:rsidRDefault="00A55C40" w:rsidP="00680609">
            <w:pPr>
              <w:jc w:val="both"/>
              <w:rPr>
                <w:sz w:val="16"/>
                <w:szCs w:val="16"/>
              </w:rPr>
            </w:pPr>
            <w:r w:rsidRPr="00C7333C">
              <w:rPr>
                <w:sz w:val="16"/>
                <w:szCs w:val="16"/>
              </w:rPr>
              <w:t>Değerlendirme</w:t>
            </w:r>
          </w:p>
        </w:tc>
        <w:tc>
          <w:tcPr>
            <w:tcW w:w="855" w:type="dxa"/>
          </w:tcPr>
          <w:p w14:paraId="3C1A2582" w14:textId="77777777" w:rsidR="00A55C40" w:rsidRPr="00C7333C" w:rsidRDefault="00A55C40" w:rsidP="00CC58C5">
            <w:pPr>
              <w:spacing w:after="120"/>
              <w:jc w:val="center"/>
              <w:rPr>
                <w:sz w:val="16"/>
                <w:szCs w:val="16"/>
              </w:rPr>
            </w:pPr>
          </w:p>
        </w:tc>
        <w:tc>
          <w:tcPr>
            <w:tcW w:w="747" w:type="dxa"/>
          </w:tcPr>
          <w:p w14:paraId="521DCB4F" w14:textId="77777777" w:rsidR="00A55C40" w:rsidRPr="00C7333C" w:rsidRDefault="00A55C40" w:rsidP="00CC58C5">
            <w:pPr>
              <w:spacing w:after="120"/>
              <w:jc w:val="center"/>
              <w:rPr>
                <w:sz w:val="16"/>
                <w:szCs w:val="16"/>
              </w:rPr>
            </w:pPr>
            <w:r w:rsidRPr="00C7333C">
              <w:rPr>
                <w:sz w:val="16"/>
                <w:szCs w:val="16"/>
              </w:rPr>
              <w:t>X</w:t>
            </w:r>
          </w:p>
        </w:tc>
        <w:tc>
          <w:tcPr>
            <w:tcW w:w="725" w:type="dxa"/>
          </w:tcPr>
          <w:p w14:paraId="5C0D82CB" w14:textId="77777777" w:rsidR="00A55C40" w:rsidRPr="00C7333C" w:rsidRDefault="00A55C40" w:rsidP="00CC58C5">
            <w:pPr>
              <w:spacing w:after="120"/>
              <w:jc w:val="center"/>
              <w:rPr>
                <w:sz w:val="16"/>
                <w:szCs w:val="16"/>
              </w:rPr>
            </w:pPr>
            <w:r w:rsidRPr="00C7333C">
              <w:rPr>
                <w:sz w:val="16"/>
                <w:szCs w:val="16"/>
              </w:rPr>
              <w:t>X</w:t>
            </w:r>
          </w:p>
        </w:tc>
        <w:tc>
          <w:tcPr>
            <w:tcW w:w="888" w:type="dxa"/>
          </w:tcPr>
          <w:p w14:paraId="0D5F9192" w14:textId="77777777" w:rsidR="00A55C40" w:rsidRPr="00C7333C" w:rsidRDefault="00A55C40" w:rsidP="00CC58C5">
            <w:pPr>
              <w:spacing w:after="120"/>
              <w:jc w:val="center"/>
              <w:rPr>
                <w:sz w:val="16"/>
                <w:szCs w:val="16"/>
              </w:rPr>
            </w:pPr>
          </w:p>
        </w:tc>
        <w:tc>
          <w:tcPr>
            <w:tcW w:w="749" w:type="dxa"/>
          </w:tcPr>
          <w:p w14:paraId="26605021" w14:textId="77777777" w:rsidR="00A55C40" w:rsidRPr="00C7333C" w:rsidRDefault="00A55C40" w:rsidP="00CC58C5">
            <w:pPr>
              <w:spacing w:after="120"/>
              <w:jc w:val="center"/>
              <w:rPr>
                <w:sz w:val="16"/>
                <w:szCs w:val="16"/>
              </w:rPr>
            </w:pPr>
          </w:p>
        </w:tc>
        <w:tc>
          <w:tcPr>
            <w:tcW w:w="749" w:type="dxa"/>
          </w:tcPr>
          <w:p w14:paraId="57EEBD68" w14:textId="77777777" w:rsidR="00A55C40" w:rsidRPr="00C7333C" w:rsidRDefault="00A55C40" w:rsidP="00CC58C5">
            <w:pPr>
              <w:spacing w:after="120"/>
              <w:jc w:val="center"/>
              <w:rPr>
                <w:sz w:val="16"/>
                <w:szCs w:val="16"/>
              </w:rPr>
            </w:pPr>
          </w:p>
        </w:tc>
        <w:tc>
          <w:tcPr>
            <w:tcW w:w="749" w:type="dxa"/>
          </w:tcPr>
          <w:p w14:paraId="7CE51A31" w14:textId="77777777" w:rsidR="00A55C40" w:rsidRPr="00C7333C" w:rsidRDefault="00A55C40" w:rsidP="00CC58C5">
            <w:pPr>
              <w:spacing w:after="120"/>
              <w:jc w:val="center"/>
              <w:rPr>
                <w:sz w:val="16"/>
                <w:szCs w:val="16"/>
              </w:rPr>
            </w:pPr>
          </w:p>
        </w:tc>
        <w:tc>
          <w:tcPr>
            <w:tcW w:w="749" w:type="dxa"/>
          </w:tcPr>
          <w:p w14:paraId="7C2ABAB7" w14:textId="77777777" w:rsidR="00A55C40" w:rsidRPr="00C7333C" w:rsidRDefault="00A55C40" w:rsidP="00CC58C5">
            <w:pPr>
              <w:spacing w:after="120"/>
              <w:jc w:val="center"/>
              <w:rPr>
                <w:sz w:val="16"/>
                <w:szCs w:val="16"/>
              </w:rPr>
            </w:pPr>
            <w:r w:rsidRPr="00C7333C">
              <w:rPr>
                <w:sz w:val="16"/>
                <w:szCs w:val="16"/>
              </w:rPr>
              <w:t>X</w:t>
            </w:r>
          </w:p>
        </w:tc>
        <w:tc>
          <w:tcPr>
            <w:tcW w:w="710" w:type="dxa"/>
          </w:tcPr>
          <w:p w14:paraId="0E49F47F" w14:textId="77777777" w:rsidR="00A55C40" w:rsidRPr="00C7333C" w:rsidRDefault="00A55C40" w:rsidP="00CC58C5">
            <w:pPr>
              <w:spacing w:after="120"/>
              <w:jc w:val="center"/>
              <w:rPr>
                <w:sz w:val="16"/>
                <w:szCs w:val="16"/>
              </w:rPr>
            </w:pPr>
          </w:p>
        </w:tc>
        <w:tc>
          <w:tcPr>
            <w:tcW w:w="1122" w:type="dxa"/>
          </w:tcPr>
          <w:p w14:paraId="463562E9" w14:textId="77777777" w:rsidR="00A55C40" w:rsidRPr="00C7333C" w:rsidRDefault="00A55C40" w:rsidP="00CC58C5">
            <w:pPr>
              <w:spacing w:after="120"/>
              <w:jc w:val="center"/>
              <w:rPr>
                <w:sz w:val="16"/>
                <w:szCs w:val="16"/>
              </w:rPr>
            </w:pPr>
            <w:r w:rsidRPr="00C7333C">
              <w:rPr>
                <w:sz w:val="16"/>
                <w:szCs w:val="16"/>
              </w:rPr>
              <w:t>X</w:t>
            </w:r>
          </w:p>
        </w:tc>
      </w:tr>
      <w:tr w:rsidR="00680609" w:rsidRPr="00C7333C" w14:paraId="13C2777A" w14:textId="77777777" w:rsidTr="6955CFBE">
        <w:tc>
          <w:tcPr>
            <w:tcW w:w="431" w:type="dxa"/>
            <w:shd w:val="clear" w:color="auto" w:fill="F2F2F2" w:themeFill="background1" w:themeFillShade="F2"/>
          </w:tcPr>
          <w:p w14:paraId="3890BB55" w14:textId="77777777" w:rsidR="00A55C40" w:rsidRPr="00C7333C" w:rsidRDefault="00A55C40" w:rsidP="00CC58C5">
            <w:pPr>
              <w:spacing w:after="120"/>
              <w:rPr>
                <w:b/>
                <w:sz w:val="16"/>
                <w:szCs w:val="16"/>
              </w:rPr>
            </w:pPr>
            <w:r w:rsidRPr="00C7333C">
              <w:rPr>
                <w:b/>
                <w:sz w:val="16"/>
                <w:szCs w:val="16"/>
              </w:rPr>
              <w:t>1</w:t>
            </w:r>
          </w:p>
        </w:tc>
        <w:tc>
          <w:tcPr>
            <w:tcW w:w="807" w:type="dxa"/>
          </w:tcPr>
          <w:p w14:paraId="236F8A97" w14:textId="77777777" w:rsidR="00A55C40" w:rsidRPr="00C7333C" w:rsidRDefault="00A55C40" w:rsidP="00CC58C5">
            <w:pPr>
              <w:spacing w:after="120"/>
              <w:rPr>
                <w:b/>
                <w:bCs/>
                <w:sz w:val="16"/>
                <w:szCs w:val="16"/>
              </w:rPr>
            </w:pPr>
            <w:r w:rsidRPr="00C7333C">
              <w:rPr>
                <w:sz w:val="16"/>
                <w:szCs w:val="16"/>
                <w:lang w:val="en"/>
              </w:rPr>
              <w:t>Final</w:t>
            </w:r>
          </w:p>
        </w:tc>
        <w:tc>
          <w:tcPr>
            <w:tcW w:w="855" w:type="dxa"/>
            <w:shd w:val="clear" w:color="auto" w:fill="F2F2F2" w:themeFill="background1" w:themeFillShade="F2"/>
          </w:tcPr>
          <w:p w14:paraId="09248D1D" w14:textId="77777777" w:rsidR="00A55C40" w:rsidRPr="00C7333C" w:rsidRDefault="00A55C40" w:rsidP="00CC58C5">
            <w:pPr>
              <w:spacing w:after="120"/>
              <w:jc w:val="center"/>
              <w:rPr>
                <w:b/>
                <w:bCs/>
                <w:sz w:val="16"/>
                <w:szCs w:val="16"/>
              </w:rPr>
            </w:pPr>
            <w:r w:rsidRPr="00C7333C">
              <w:rPr>
                <w:b/>
                <w:bCs/>
                <w:sz w:val="16"/>
                <w:szCs w:val="16"/>
              </w:rPr>
              <w:t>X</w:t>
            </w:r>
          </w:p>
        </w:tc>
        <w:tc>
          <w:tcPr>
            <w:tcW w:w="747" w:type="dxa"/>
            <w:shd w:val="clear" w:color="auto" w:fill="F2F2F2" w:themeFill="background1" w:themeFillShade="F2"/>
          </w:tcPr>
          <w:p w14:paraId="5A46453C" w14:textId="77777777" w:rsidR="00A55C40" w:rsidRPr="00C7333C" w:rsidRDefault="00A55C40" w:rsidP="00CC58C5">
            <w:pPr>
              <w:spacing w:after="120"/>
              <w:jc w:val="center"/>
              <w:rPr>
                <w:b/>
                <w:bCs/>
                <w:sz w:val="16"/>
                <w:szCs w:val="16"/>
              </w:rPr>
            </w:pPr>
            <w:r w:rsidRPr="00C7333C">
              <w:rPr>
                <w:b/>
                <w:bCs/>
                <w:sz w:val="16"/>
                <w:szCs w:val="16"/>
              </w:rPr>
              <w:t>X</w:t>
            </w:r>
          </w:p>
        </w:tc>
        <w:tc>
          <w:tcPr>
            <w:tcW w:w="725" w:type="dxa"/>
            <w:shd w:val="clear" w:color="auto" w:fill="F2F2F2" w:themeFill="background1" w:themeFillShade="F2"/>
          </w:tcPr>
          <w:p w14:paraId="54DAF55F" w14:textId="77777777" w:rsidR="00A55C40" w:rsidRPr="00C7333C" w:rsidRDefault="00A55C40" w:rsidP="00CC58C5">
            <w:pPr>
              <w:spacing w:after="120"/>
              <w:jc w:val="center"/>
              <w:rPr>
                <w:b/>
                <w:bCs/>
                <w:sz w:val="16"/>
                <w:szCs w:val="16"/>
              </w:rPr>
            </w:pPr>
            <w:r w:rsidRPr="00C7333C">
              <w:rPr>
                <w:b/>
                <w:bCs/>
                <w:sz w:val="16"/>
                <w:szCs w:val="16"/>
              </w:rPr>
              <w:t>X</w:t>
            </w:r>
          </w:p>
        </w:tc>
        <w:tc>
          <w:tcPr>
            <w:tcW w:w="888" w:type="dxa"/>
            <w:shd w:val="clear" w:color="auto" w:fill="F2F2F2" w:themeFill="background1" w:themeFillShade="F2"/>
          </w:tcPr>
          <w:p w14:paraId="6F0430E6"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0ED4DD45"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17396155"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0F57B560"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32D5DFE5" w14:textId="77777777" w:rsidR="00A55C40" w:rsidRPr="00C7333C" w:rsidRDefault="00A55C40" w:rsidP="00CC58C5">
            <w:pPr>
              <w:spacing w:after="120"/>
              <w:jc w:val="center"/>
              <w:rPr>
                <w:b/>
                <w:bCs/>
                <w:sz w:val="16"/>
                <w:szCs w:val="16"/>
              </w:rPr>
            </w:pPr>
            <w:r w:rsidRPr="00C7333C">
              <w:rPr>
                <w:b/>
                <w:bCs/>
                <w:sz w:val="16"/>
                <w:szCs w:val="16"/>
              </w:rPr>
              <w:t>X</w:t>
            </w:r>
          </w:p>
        </w:tc>
        <w:tc>
          <w:tcPr>
            <w:tcW w:w="710" w:type="dxa"/>
            <w:shd w:val="clear" w:color="auto" w:fill="F2F2F2" w:themeFill="background1" w:themeFillShade="F2"/>
          </w:tcPr>
          <w:p w14:paraId="51FB1AA0" w14:textId="77777777" w:rsidR="00A55C40" w:rsidRPr="00C7333C" w:rsidRDefault="00A55C40" w:rsidP="00CC58C5">
            <w:pPr>
              <w:spacing w:after="120"/>
              <w:jc w:val="center"/>
              <w:rPr>
                <w:b/>
                <w:bCs/>
                <w:sz w:val="16"/>
                <w:szCs w:val="16"/>
              </w:rPr>
            </w:pPr>
            <w:r w:rsidRPr="00C7333C">
              <w:rPr>
                <w:b/>
                <w:bCs/>
                <w:sz w:val="16"/>
                <w:szCs w:val="16"/>
              </w:rPr>
              <w:t>X</w:t>
            </w:r>
          </w:p>
        </w:tc>
        <w:tc>
          <w:tcPr>
            <w:tcW w:w="1122" w:type="dxa"/>
            <w:shd w:val="clear" w:color="auto" w:fill="F2F2F2" w:themeFill="background1" w:themeFillShade="F2"/>
          </w:tcPr>
          <w:p w14:paraId="29393C13" w14:textId="77777777" w:rsidR="00A55C40" w:rsidRPr="00C7333C" w:rsidRDefault="00A55C40" w:rsidP="00CC58C5">
            <w:pPr>
              <w:spacing w:after="120"/>
              <w:jc w:val="center"/>
              <w:rPr>
                <w:b/>
                <w:bCs/>
                <w:sz w:val="16"/>
                <w:szCs w:val="16"/>
              </w:rPr>
            </w:pPr>
            <w:r w:rsidRPr="00C7333C">
              <w:rPr>
                <w:b/>
                <w:bCs/>
                <w:sz w:val="16"/>
                <w:szCs w:val="16"/>
              </w:rPr>
              <w:t>X</w:t>
            </w:r>
          </w:p>
        </w:tc>
      </w:tr>
      <w:tr w:rsidR="00680609" w:rsidRPr="00C7333C" w14:paraId="0AB9A64B" w14:textId="77777777" w:rsidTr="6955CFBE">
        <w:tc>
          <w:tcPr>
            <w:tcW w:w="431" w:type="dxa"/>
            <w:shd w:val="clear" w:color="auto" w:fill="F2F2F2" w:themeFill="background1" w:themeFillShade="F2"/>
          </w:tcPr>
          <w:p w14:paraId="266E3D3E" w14:textId="77777777" w:rsidR="00A55C40" w:rsidRPr="00C7333C" w:rsidRDefault="00A55C40" w:rsidP="00CC58C5">
            <w:pPr>
              <w:spacing w:after="120"/>
              <w:rPr>
                <w:b/>
                <w:sz w:val="16"/>
                <w:szCs w:val="16"/>
              </w:rPr>
            </w:pPr>
          </w:p>
        </w:tc>
        <w:tc>
          <w:tcPr>
            <w:tcW w:w="807" w:type="dxa"/>
          </w:tcPr>
          <w:p w14:paraId="6E3036A8" w14:textId="77777777" w:rsidR="00A55C40" w:rsidRPr="00C7333C" w:rsidRDefault="00A55C40" w:rsidP="00CC58C5">
            <w:pPr>
              <w:spacing w:after="120"/>
              <w:rPr>
                <w:b/>
                <w:bCs/>
                <w:sz w:val="16"/>
                <w:szCs w:val="16"/>
              </w:rPr>
            </w:pPr>
            <w:proofErr w:type="spellStart"/>
            <w:r w:rsidRPr="00C7333C">
              <w:rPr>
                <w:sz w:val="16"/>
                <w:szCs w:val="16"/>
                <w:lang w:val="en"/>
              </w:rPr>
              <w:t>Bütünleme</w:t>
            </w:r>
            <w:proofErr w:type="spellEnd"/>
            <w:r w:rsidRPr="00C7333C">
              <w:rPr>
                <w:sz w:val="16"/>
                <w:szCs w:val="16"/>
                <w:lang w:val="en"/>
              </w:rPr>
              <w:t xml:space="preserve"> </w:t>
            </w:r>
          </w:p>
        </w:tc>
        <w:tc>
          <w:tcPr>
            <w:tcW w:w="855" w:type="dxa"/>
            <w:shd w:val="clear" w:color="auto" w:fill="F2F2F2" w:themeFill="background1" w:themeFillShade="F2"/>
          </w:tcPr>
          <w:p w14:paraId="4AADC1A4" w14:textId="77777777" w:rsidR="00A55C40" w:rsidRPr="00C7333C" w:rsidRDefault="00A55C40" w:rsidP="00CC58C5">
            <w:pPr>
              <w:spacing w:after="120"/>
              <w:jc w:val="center"/>
              <w:rPr>
                <w:b/>
                <w:bCs/>
                <w:sz w:val="16"/>
                <w:szCs w:val="16"/>
              </w:rPr>
            </w:pPr>
            <w:r w:rsidRPr="00C7333C">
              <w:rPr>
                <w:b/>
                <w:bCs/>
                <w:sz w:val="16"/>
                <w:szCs w:val="16"/>
              </w:rPr>
              <w:t>X</w:t>
            </w:r>
          </w:p>
        </w:tc>
        <w:tc>
          <w:tcPr>
            <w:tcW w:w="747" w:type="dxa"/>
            <w:shd w:val="clear" w:color="auto" w:fill="F2F2F2" w:themeFill="background1" w:themeFillShade="F2"/>
          </w:tcPr>
          <w:p w14:paraId="06EA9F1A" w14:textId="77777777" w:rsidR="00A55C40" w:rsidRPr="00C7333C" w:rsidRDefault="00A55C40" w:rsidP="00CC58C5">
            <w:pPr>
              <w:spacing w:after="120"/>
              <w:jc w:val="center"/>
              <w:rPr>
                <w:b/>
                <w:bCs/>
                <w:sz w:val="16"/>
                <w:szCs w:val="16"/>
              </w:rPr>
            </w:pPr>
            <w:r w:rsidRPr="00C7333C">
              <w:rPr>
                <w:b/>
                <w:bCs/>
                <w:sz w:val="16"/>
                <w:szCs w:val="16"/>
              </w:rPr>
              <w:t>X</w:t>
            </w:r>
          </w:p>
        </w:tc>
        <w:tc>
          <w:tcPr>
            <w:tcW w:w="725" w:type="dxa"/>
            <w:shd w:val="clear" w:color="auto" w:fill="F2F2F2" w:themeFill="background1" w:themeFillShade="F2"/>
          </w:tcPr>
          <w:p w14:paraId="71E658D9" w14:textId="77777777" w:rsidR="00A55C40" w:rsidRPr="00C7333C" w:rsidRDefault="00A55C40" w:rsidP="00CC58C5">
            <w:pPr>
              <w:spacing w:after="120"/>
              <w:jc w:val="center"/>
              <w:rPr>
                <w:b/>
                <w:bCs/>
                <w:sz w:val="16"/>
                <w:szCs w:val="16"/>
              </w:rPr>
            </w:pPr>
            <w:r w:rsidRPr="00C7333C">
              <w:rPr>
                <w:b/>
                <w:bCs/>
                <w:sz w:val="16"/>
                <w:szCs w:val="16"/>
              </w:rPr>
              <w:t>X</w:t>
            </w:r>
          </w:p>
        </w:tc>
        <w:tc>
          <w:tcPr>
            <w:tcW w:w="888" w:type="dxa"/>
            <w:shd w:val="clear" w:color="auto" w:fill="F2F2F2" w:themeFill="background1" w:themeFillShade="F2"/>
          </w:tcPr>
          <w:p w14:paraId="2CEB63B6"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5D5CFFBA"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53CB6EC4"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3E653A22" w14:textId="77777777" w:rsidR="00A55C40" w:rsidRPr="00C7333C" w:rsidRDefault="00A55C40" w:rsidP="00CC58C5">
            <w:pPr>
              <w:spacing w:after="120"/>
              <w:jc w:val="center"/>
              <w:rPr>
                <w:b/>
                <w:bCs/>
                <w:sz w:val="16"/>
                <w:szCs w:val="16"/>
              </w:rPr>
            </w:pPr>
            <w:r w:rsidRPr="00C7333C">
              <w:rPr>
                <w:b/>
                <w:bCs/>
                <w:sz w:val="16"/>
                <w:szCs w:val="16"/>
              </w:rPr>
              <w:t>X</w:t>
            </w:r>
          </w:p>
        </w:tc>
        <w:tc>
          <w:tcPr>
            <w:tcW w:w="749" w:type="dxa"/>
            <w:shd w:val="clear" w:color="auto" w:fill="F2F2F2" w:themeFill="background1" w:themeFillShade="F2"/>
          </w:tcPr>
          <w:p w14:paraId="4C73F787" w14:textId="77777777" w:rsidR="00A55C40" w:rsidRPr="00C7333C" w:rsidRDefault="00A55C40" w:rsidP="00CC58C5">
            <w:pPr>
              <w:spacing w:after="120"/>
              <w:jc w:val="center"/>
              <w:rPr>
                <w:b/>
                <w:bCs/>
                <w:sz w:val="16"/>
                <w:szCs w:val="16"/>
              </w:rPr>
            </w:pPr>
            <w:r w:rsidRPr="00C7333C">
              <w:rPr>
                <w:b/>
                <w:bCs/>
                <w:sz w:val="16"/>
                <w:szCs w:val="16"/>
              </w:rPr>
              <w:t>X</w:t>
            </w:r>
          </w:p>
        </w:tc>
        <w:tc>
          <w:tcPr>
            <w:tcW w:w="710" w:type="dxa"/>
            <w:shd w:val="clear" w:color="auto" w:fill="F2F2F2" w:themeFill="background1" w:themeFillShade="F2"/>
          </w:tcPr>
          <w:p w14:paraId="17EBD355" w14:textId="77777777" w:rsidR="00A55C40" w:rsidRPr="00C7333C" w:rsidRDefault="00A55C40" w:rsidP="00CC58C5">
            <w:pPr>
              <w:spacing w:after="120"/>
              <w:jc w:val="center"/>
              <w:rPr>
                <w:b/>
                <w:bCs/>
                <w:sz w:val="16"/>
                <w:szCs w:val="16"/>
              </w:rPr>
            </w:pPr>
            <w:r w:rsidRPr="00C7333C">
              <w:rPr>
                <w:b/>
                <w:bCs/>
                <w:sz w:val="16"/>
                <w:szCs w:val="16"/>
              </w:rPr>
              <w:t>X</w:t>
            </w:r>
          </w:p>
        </w:tc>
        <w:tc>
          <w:tcPr>
            <w:tcW w:w="1122" w:type="dxa"/>
            <w:shd w:val="clear" w:color="auto" w:fill="F2F2F2" w:themeFill="background1" w:themeFillShade="F2"/>
          </w:tcPr>
          <w:p w14:paraId="4D171CD3" w14:textId="77777777" w:rsidR="00A55C40" w:rsidRPr="00C7333C" w:rsidRDefault="00A55C40" w:rsidP="00CC58C5">
            <w:pPr>
              <w:spacing w:after="120"/>
              <w:jc w:val="center"/>
              <w:rPr>
                <w:b/>
                <w:bCs/>
                <w:sz w:val="16"/>
                <w:szCs w:val="16"/>
              </w:rPr>
            </w:pPr>
            <w:r w:rsidRPr="00C7333C">
              <w:rPr>
                <w:b/>
                <w:bCs/>
                <w:sz w:val="16"/>
                <w:szCs w:val="16"/>
              </w:rPr>
              <w:t>X</w:t>
            </w:r>
          </w:p>
        </w:tc>
      </w:tr>
    </w:tbl>
    <w:p w14:paraId="0F2D4458" w14:textId="77777777" w:rsidR="00A55C40" w:rsidRPr="00C7333C" w:rsidRDefault="00A55C40" w:rsidP="00A55C40">
      <w:pPr>
        <w:rPr>
          <w:rFonts w:eastAsia="Calibri"/>
          <w:sz w:val="16"/>
          <w:szCs w:val="16"/>
        </w:rPr>
      </w:pPr>
      <w:r w:rsidRPr="00C7333C">
        <w:rPr>
          <w:rFonts w:eastAsia="Calibri"/>
          <w:sz w:val="16"/>
          <w:szCs w:val="16"/>
        </w:rPr>
        <w:t xml:space="preserve"> Tablo 1: HEF 1052 Hemşirelik Esasları Dersi Ders İçerikleri Ve Öğrenim Kazanımları Matrisi</w:t>
      </w:r>
    </w:p>
    <w:p w14:paraId="5EF7DDAC" w14:textId="1B6BFB3C" w:rsidR="00C20033" w:rsidRDefault="00C20033" w:rsidP="007B6C72">
      <w:pPr>
        <w:rPr>
          <w:sz w:val="20"/>
          <w:szCs w:val="20"/>
        </w:rPr>
        <w:sectPr w:rsidR="00C20033" w:rsidSect="001B2828">
          <w:type w:val="continuous"/>
          <w:pgSz w:w="11906" w:h="16838"/>
          <w:pgMar w:top="1418" w:right="1418" w:bottom="1418" w:left="1418" w:header="709" w:footer="709" w:gutter="0"/>
          <w:cols w:space="708"/>
          <w:docGrid w:linePitch="360"/>
        </w:sectPr>
      </w:pPr>
    </w:p>
    <w:p w14:paraId="541FC477" w14:textId="711405CD" w:rsidR="00C7333C" w:rsidRPr="004D3B79" w:rsidRDefault="00C7333C" w:rsidP="6955CFBE">
      <w:pPr>
        <w:rPr>
          <w:sz w:val="20"/>
          <w:szCs w:val="20"/>
        </w:rPr>
      </w:pPr>
    </w:p>
    <w:p w14:paraId="1177A978" w14:textId="77777777" w:rsidR="007B6C72" w:rsidRPr="004D3B79" w:rsidRDefault="007B6C72" w:rsidP="006153AD">
      <w:pPr>
        <w:pStyle w:val="Balk1"/>
        <w:rPr>
          <w:rFonts w:eastAsia="Calibri"/>
        </w:rPr>
      </w:pPr>
      <w:r w:rsidRPr="004D3B79">
        <w:rPr>
          <w:rFonts w:eastAsia="Calibri"/>
        </w:rPr>
        <w:t>HEF 1054 FİZYOPATOLOJİ</w:t>
      </w:r>
    </w:p>
    <w:p w14:paraId="36AD1CB0" w14:textId="65104FF5" w:rsidR="00BE6916" w:rsidRPr="004D3B79" w:rsidRDefault="00BE6916" w:rsidP="00BE6916">
      <w:pPr>
        <w:jc w:val="center"/>
        <w:rPr>
          <w:b/>
          <w:sz w:val="20"/>
          <w:szCs w:val="20"/>
        </w:rPr>
      </w:pPr>
      <w:r w:rsidRPr="004D3B79">
        <w:rPr>
          <w:b/>
          <w:sz w:val="20"/>
          <w:szCs w:val="20"/>
        </w:rPr>
        <w:t xml:space="preserve"> </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404"/>
        <w:gridCol w:w="1597"/>
        <w:gridCol w:w="5362"/>
      </w:tblGrid>
      <w:tr w:rsidR="00BE6916" w:rsidRPr="004D3B79" w14:paraId="32BAAF82" w14:textId="77777777" w:rsidTr="00FA45BA">
        <w:tc>
          <w:tcPr>
            <w:tcW w:w="0" w:type="auto"/>
            <w:gridSpan w:val="3"/>
          </w:tcPr>
          <w:p w14:paraId="2A325957" w14:textId="77777777" w:rsidR="00BE6916" w:rsidRPr="004D3B79" w:rsidRDefault="00BE6916" w:rsidP="00100A6C">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689A2A6E" w14:textId="77777777" w:rsidR="00BE6916" w:rsidRPr="004D3B79" w:rsidRDefault="00BE6916" w:rsidP="00100A6C">
            <w:pPr>
              <w:rPr>
                <w:sz w:val="20"/>
                <w:szCs w:val="20"/>
              </w:rPr>
            </w:pPr>
            <w:r w:rsidRPr="004D3B79">
              <w:rPr>
                <w:sz w:val="20"/>
                <w:szCs w:val="20"/>
              </w:rPr>
              <w:t>Hemşirelik Fakültesi</w:t>
            </w:r>
          </w:p>
          <w:p w14:paraId="7D5AB744" w14:textId="77777777" w:rsidR="00BE6916" w:rsidRPr="004D3B79" w:rsidRDefault="00BE6916" w:rsidP="00100A6C">
            <w:pPr>
              <w:rPr>
                <w:b/>
                <w:sz w:val="20"/>
                <w:szCs w:val="20"/>
              </w:rPr>
            </w:pPr>
          </w:p>
        </w:tc>
        <w:tc>
          <w:tcPr>
            <w:tcW w:w="5056" w:type="dxa"/>
          </w:tcPr>
          <w:p w14:paraId="1C35AED5" w14:textId="77777777" w:rsidR="00BE6916" w:rsidRPr="004D3B79" w:rsidRDefault="00BE6916" w:rsidP="00100A6C">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5280D00F" w14:textId="77777777" w:rsidR="00BE6916" w:rsidRPr="004D3B79" w:rsidRDefault="00BE6916" w:rsidP="00100A6C">
            <w:pPr>
              <w:rPr>
                <w:sz w:val="20"/>
                <w:szCs w:val="20"/>
              </w:rPr>
            </w:pPr>
            <w:r w:rsidRPr="004D3B79">
              <w:rPr>
                <w:sz w:val="20"/>
                <w:szCs w:val="20"/>
              </w:rPr>
              <w:t>Hemşirelik Fakültesi</w:t>
            </w:r>
          </w:p>
        </w:tc>
      </w:tr>
      <w:tr w:rsidR="00BE6916" w:rsidRPr="004D3B79" w14:paraId="3BF3979E" w14:textId="77777777" w:rsidTr="00FA45BA">
        <w:tc>
          <w:tcPr>
            <w:tcW w:w="0" w:type="auto"/>
            <w:gridSpan w:val="3"/>
          </w:tcPr>
          <w:p w14:paraId="3EEBE2D2" w14:textId="77777777" w:rsidR="00BE6916" w:rsidRPr="004D3B79" w:rsidRDefault="00BE6916" w:rsidP="00100A6C">
            <w:pPr>
              <w:rPr>
                <w:b/>
                <w:sz w:val="20"/>
                <w:szCs w:val="20"/>
              </w:rPr>
            </w:pPr>
            <w:r w:rsidRPr="004D3B79">
              <w:rPr>
                <w:b/>
                <w:sz w:val="20"/>
                <w:szCs w:val="20"/>
              </w:rPr>
              <w:t>Bölüm Adı:</w:t>
            </w:r>
            <w:r w:rsidRPr="004D3B79">
              <w:rPr>
                <w:sz w:val="20"/>
                <w:szCs w:val="20"/>
              </w:rPr>
              <w:t xml:space="preserve"> Hemşirelik</w:t>
            </w:r>
          </w:p>
          <w:p w14:paraId="7A696EE6" w14:textId="77777777" w:rsidR="00BE6916" w:rsidRPr="004D3B79" w:rsidRDefault="00BE6916" w:rsidP="00100A6C">
            <w:pPr>
              <w:jc w:val="center"/>
              <w:rPr>
                <w:b/>
                <w:sz w:val="20"/>
                <w:szCs w:val="20"/>
              </w:rPr>
            </w:pPr>
          </w:p>
        </w:tc>
        <w:tc>
          <w:tcPr>
            <w:tcW w:w="5056" w:type="dxa"/>
          </w:tcPr>
          <w:p w14:paraId="39D05AE0" w14:textId="77777777" w:rsidR="00BE6916" w:rsidRPr="004D3B79" w:rsidRDefault="00BE6916" w:rsidP="00100A6C">
            <w:pPr>
              <w:rPr>
                <w:b/>
                <w:sz w:val="20"/>
                <w:szCs w:val="20"/>
              </w:rPr>
            </w:pPr>
            <w:r w:rsidRPr="004D3B79">
              <w:rPr>
                <w:b/>
                <w:sz w:val="20"/>
                <w:szCs w:val="20"/>
              </w:rPr>
              <w:t xml:space="preserve">Dersin Adı: </w:t>
            </w:r>
            <w:r w:rsidRPr="004D3B79">
              <w:rPr>
                <w:sz w:val="20"/>
                <w:szCs w:val="20"/>
              </w:rPr>
              <w:t>Fizyopatoloji</w:t>
            </w:r>
          </w:p>
          <w:p w14:paraId="093B1DD1" w14:textId="77777777" w:rsidR="00BE6916" w:rsidRPr="004D3B79" w:rsidRDefault="00BE6916" w:rsidP="00100A6C">
            <w:pPr>
              <w:rPr>
                <w:b/>
                <w:sz w:val="20"/>
                <w:szCs w:val="20"/>
              </w:rPr>
            </w:pPr>
          </w:p>
        </w:tc>
      </w:tr>
      <w:tr w:rsidR="00BE6916" w:rsidRPr="004D3B79" w14:paraId="681E7C3F" w14:textId="77777777" w:rsidTr="00FA45BA">
        <w:tc>
          <w:tcPr>
            <w:tcW w:w="0" w:type="auto"/>
            <w:gridSpan w:val="3"/>
          </w:tcPr>
          <w:p w14:paraId="0B0C6730" w14:textId="77777777" w:rsidR="00BE6916" w:rsidRPr="004D3B79" w:rsidRDefault="00BE6916" w:rsidP="00100A6C">
            <w:pPr>
              <w:rPr>
                <w:b/>
                <w:sz w:val="20"/>
                <w:szCs w:val="20"/>
              </w:rPr>
            </w:pPr>
            <w:r w:rsidRPr="004D3B79">
              <w:rPr>
                <w:b/>
                <w:sz w:val="20"/>
                <w:szCs w:val="20"/>
              </w:rPr>
              <w:t xml:space="preserve">Dersin Düzeyi: </w:t>
            </w:r>
            <w:r w:rsidRPr="004D3B79">
              <w:rPr>
                <w:sz w:val="20"/>
                <w:szCs w:val="20"/>
              </w:rPr>
              <w:t xml:space="preserve">Lisans </w:t>
            </w:r>
          </w:p>
        </w:tc>
        <w:tc>
          <w:tcPr>
            <w:tcW w:w="5056" w:type="dxa"/>
          </w:tcPr>
          <w:p w14:paraId="75DF474B" w14:textId="77777777" w:rsidR="00BE6916" w:rsidRPr="004D3B79" w:rsidRDefault="00BE6916" w:rsidP="00100A6C">
            <w:pPr>
              <w:rPr>
                <w:sz w:val="20"/>
                <w:szCs w:val="20"/>
              </w:rPr>
            </w:pPr>
            <w:r w:rsidRPr="004D3B79">
              <w:rPr>
                <w:b/>
                <w:sz w:val="20"/>
                <w:szCs w:val="20"/>
              </w:rPr>
              <w:t xml:space="preserve">Dersin Kodu: </w:t>
            </w:r>
            <w:r w:rsidRPr="004D3B79">
              <w:rPr>
                <w:sz w:val="20"/>
                <w:szCs w:val="20"/>
              </w:rPr>
              <w:t>HEF 1054</w:t>
            </w:r>
          </w:p>
          <w:p w14:paraId="11BF048E" w14:textId="77777777" w:rsidR="00BE6916" w:rsidRPr="004D3B79" w:rsidRDefault="00BE6916" w:rsidP="00100A6C">
            <w:pPr>
              <w:rPr>
                <w:sz w:val="20"/>
                <w:szCs w:val="20"/>
              </w:rPr>
            </w:pPr>
          </w:p>
        </w:tc>
      </w:tr>
      <w:tr w:rsidR="00BE6916" w:rsidRPr="004D3B79" w14:paraId="5C8CF03D" w14:textId="77777777" w:rsidTr="00FA45BA">
        <w:tc>
          <w:tcPr>
            <w:tcW w:w="0" w:type="auto"/>
            <w:gridSpan w:val="3"/>
          </w:tcPr>
          <w:p w14:paraId="749173B8" w14:textId="77777777" w:rsidR="00BE6916" w:rsidRPr="004D3B79" w:rsidRDefault="00BE6916" w:rsidP="00100A6C">
            <w:pPr>
              <w:rPr>
                <w:b/>
                <w:sz w:val="20"/>
                <w:szCs w:val="20"/>
              </w:rPr>
            </w:pPr>
            <w:r w:rsidRPr="004D3B79">
              <w:rPr>
                <w:b/>
                <w:sz w:val="20"/>
                <w:szCs w:val="20"/>
              </w:rPr>
              <w:t xml:space="preserve">Formun Düzenlenme/Yenilenme Tarihi: </w:t>
            </w:r>
          </w:p>
          <w:p w14:paraId="0B115D32" w14:textId="77777777" w:rsidR="00BE6916" w:rsidRPr="004D3B79" w:rsidRDefault="00BE6916" w:rsidP="00100A6C">
            <w:pPr>
              <w:rPr>
                <w:b/>
                <w:sz w:val="20"/>
                <w:szCs w:val="20"/>
              </w:rPr>
            </w:pPr>
            <w:r w:rsidRPr="004D3B79">
              <w:rPr>
                <w:sz w:val="20"/>
                <w:szCs w:val="20"/>
              </w:rPr>
              <w:t>09.02.2024</w:t>
            </w:r>
          </w:p>
        </w:tc>
        <w:tc>
          <w:tcPr>
            <w:tcW w:w="5056" w:type="dxa"/>
          </w:tcPr>
          <w:p w14:paraId="34310AAD" w14:textId="77777777" w:rsidR="00BE6916" w:rsidRPr="004D3B79" w:rsidRDefault="00BE6916" w:rsidP="00100A6C">
            <w:pPr>
              <w:rPr>
                <w:sz w:val="20"/>
                <w:szCs w:val="20"/>
              </w:rPr>
            </w:pPr>
            <w:r w:rsidRPr="004D3B79">
              <w:rPr>
                <w:b/>
                <w:sz w:val="20"/>
                <w:szCs w:val="20"/>
              </w:rPr>
              <w:t xml:space="preserve">Dersin Türü: </w:t>
            </w:r>
            <w:r w:rsidRPr="004D3B79">
              <w:rPr>
                <w:sz w:val="20"/>
                <w:szCs w:val="20"/>
              </w:rPr>
              <w:t>Zorunlu</w:t>
            </w:r>
          </w:p>
          <w:p w14:paraId="58735B93" w14:textId="77777777" w:rsidR="00BE6916" w:rsidRPr="004D3B79" w:rsidRDefault="00BE6916" w:rsidP="00100A6C">
            <w:pPr>
              <w:rPr>
                <w:b/>
                <w:sz w:val="20"/>
                <w:szCs w:val="20"/>
              </w:rPr>
            </w:pPr>
          </w:p>
        </w:tc>
      </w:tr>
      <w:tr w:rsidR="00BE6916" w:rsidRPr="004D3B79" w14:paraId="4FA3991A" w14:textId="77777777" w:rsidTr="00FA45BA">
        <w:tc>
          <w:tcPr>
            <w:tcW w:w="0" w:type="auto"/>
            <w:gridSpan w:val="3"/>
          </w:tcPr>
          <w:p w14:paraId="25E94C32" w14:textId="77777777" w:rsidR="00BE6916" w:rsidRPr="004D3B79" w:rsidRDefault="00BE6916" w:rsidP="00100A6C">
            <w:pPr>
              <w:rPr>
                <w:sz w:val="20"/>
                <w:szCs w:val="20"/>
              </w:rPr>
            </w:pPr>
            <w:r w:rsidRPr="004D3B79">
              <w:rPr>
                <w:b/>
                <w:sz w:val="20"/>
                <w:szCs w:val="20"/>
              </w:rPr>
              <w:t xml:space="preserve">Dersin Öğretim Dili: </w:t>
            </w:r>
            <w:r w:rsidRPr="004D3B79">
              <w:rPr>
                <w:sz w:val="20"/>
                <w:szCs w:val="20"/>
              </w:rPr>
              <w:t>Türkçe</w:t>
            </w:r>
          </w:p>
          <w:p w14:paraId="021CF38F" w14:textId="77777777" w:rsidR="00BE6916" w:rsidRPr="004D3B79" w:rsidRDefault="00BE6916" w:rsidP="00100A6C">
            <w:pPr>
              <w:rPr>
                <w:sz w:val="20"/>
                <w:szCs w:val="20"/>
              </w:rPr>
            </w:pPr>
            <w:r w:rsidRPr="004D3B79">
              <w:rPr>
                <w:b/>
                <w:sz w:val="20"/>
                <w:szCs w:val="20"/>
              </w:rPr>
              <w:tab/>
            </w:r>
          </w:p>
        </w:tc>
        <w:tc>
          <w:tcPr>
            <w:tcW w:w="5056" w:type="dxa"/>
          </w:tcPr>
          <w:p w14:paraId="2BB85CD0" w14:textId="77777777" w:rsidR="00BE6916" w:rsidRPr="004D3B79" w:rsidRDefault="00BE6916" w:rsidP="00100A6C">
            <w:pPr>
              <w:rPr>
                <w:b/>
                <w:sz w:val="20"/>
                <w:szCs w:val="20"/>
              </w:rPr>
            </w:pPr>
            <w:r w:rsidRPr="004D3B79">
              <w:rPr>
                <w:b/>
                <w:sz w:val="20"/>
                <w:szCs w:val="20"/>
              </w:rPr>
              <w:t xml:space="preserve">Dersin Öğretim Üyesi/Üyeleri: </w:t>
            </w:r>
          </w:p>
          <w:p w14:paraId="5ACD6351" w14:textId="77777777" w:rsidR="00BE6916" w:rsidRPr="004D3B79" w:rsidRDefault="00BE6916" w:rsidP="00100A6C">
            <w:pPr>
              <w:widowControl w:val="0"/>
              <w:autoSpaceDE w:val="0"/>
              <w:autoSpaceDN w:val="0"/>
              <w:jc w:val="both"/>
              <w:rPr>
                <w:sz w:val="20"/>
                <w:szCs w:val="20"/>
              </w:rPr>
            </w:pPr>
            <w:r w:rsidRPr="004D3B79">
              <w:rPr>
                <w:sz w:val="20"/>
                <w:szCs w:val="20"/>
              </w:rPr>
              <w:t xml:space="preserve">Prof. Dr. Özlem </w:t>
            </w:r>
            <w:proofErr w:type="spellStart"/>
            <w:r w:rsidRPr="004D3B79">
              <w:rPr>
                <w:sz w:val="20"/>
                <w:szCs w:val="20"/>
              </w:rPr>
              <w:t>Küçükgüçlü</w:t>
            </w:r>
            <w:proofErr w:type="spellEnd"/>
            <w:r w:rsidRPr="004D3B79">
              <w:rPr>
                <w:sz w:val="20"/>
                <w:szCs w:val="20"/>
              </w:rPr>
              <w:t xml:space="preserve"> </w:t>
            </w:r>
          </w:p>
          <w:p w14:paraId="1467FD69" w14:textId="77777777" w:rsidR="00BE6916" w:rsidRPr="004D3B79" w:rsidRDefault="00BE6916" w:rsidP="00100A6C">
            <w:pPr>
              <w:widowControl w:val="0"/>
              <w:autoSpaceDE w:val="0"/>
              <w:autoSpaceDN w:val="0"/>
              <w:jc w:val="both"/>
              <w:rPr>
                <w:sz w:val="20"/>
                <w:szCs w:val="20"/>
              </w:rPr>
            </w:pPr>
            <w:r w:rsidRPr="004D3B79">
              <w:rPr>
                <w:sz w:val="20"/>
                <w:szCs w:val="20"/>
              </w:rPr>
              <w:t>Prof. Dr. Hatice Mert</w:t>
            </w:r>
          </w:p>
          <w:p w14:paraId="74715698" w14:textId="77777777" w:rsidR="00BE6916" w:rsidRPr="004D3B79" w:rsidRDefault="00BE6916" w:rsidP="00100A6C">
            <w:pPr>
              <w:widowControl w:val="0"/>
              <w:autoSpaceDE w:val="0"/>
              <w:autoSpaceDN w:val="0"/>
              <w:jc w:val="both"/>
              <w:rPr>
                <w:sz w:val="20"/>
                <w:szCs w:val="20"/>
              </w:rPr>
            </w:pPr>
            <w:r w:rsidRPr="004D3B79">
              <w:rPr>
                <w:sz w:val="20"/>
                <w:szCs w:val="20"/>
              </w:rPr>
              <w:t>Doç. Dr. Özlem Bilik</w:t>
            </w:r>
          </w:p>
          <w:p w14:paraId="3B1400ED" w14:textId="77777777" w:rsidR="00BE6916" w:rsidRPr="004D3B79" w:rsidRDefault="00BE6916" w:rsidP="00100A6C">
            <w:pPr>
              <w:widowControl w:val="0"/>
              <w:autoSpaceDE w:val="0"/>
              <w:autoSpaceDN w:val="0"/>
              <w:jc w:val="both"/>
              <w:rPr>
                <w:sz w:val="20"/>
                <w:szCs w:val="20"/>
              </w:rPr>
            </w:pPr>
            <w:r w:rsidRPr="004D3B79">
              <w:rPr>
                <w:sz w:val="20"/>
                <w:szCs w:val="20"/>
              </w:rPr>
              <w:t>Doç. Dr. Fatma Vural</w:t>
            </w:r>
          </w:p>
          <w:p w14:paraId="097459BF" w14:textId="77777777" w:rsidR="00BE6916" w:rsidRPr="004D3B79" w:rsidRDefault="00BE6916" w:rsidP="00100A6C">
            <w:pPr>
              <w:widowControl w:val="0"/>
              <w:autoSpaceDE w:val="0"/>
              <w:autoSpaceDN w:val="0"/>
              <w:jc w:val="both"/>
              <w:rPr>
                <w:sz w:val="20"/>
                <w:szCs w:val="20"/>
              </w:rPr>
            </w:pPr>
            <w:r w:rsidRPr="004D3B79">
              <w:rPr>
                <w:sz w:val="20"/>
                <w:szCs w:val="20"/>
              </w:rPr>
              <w:t xml:space="preserve">Doç. </w:t>
            </w:r>
            <w:proofErr w:type="spellStart"/>
            <w:r w:rsidRPr="004D3B79">
              <w:rPr>
                <w:sz w:val="20"/>
                <w:szCs w:val="20"/>
              </w:rPr>
              <w:t>Dr.Aylin</w:t>
            </w:r>
            <w:proofErr w:type="spellEnd"/>
            <w:r w:rsidRPr="004D3B79">
              <w:rPr>
                <w:sz w:val="20"/>
                <w:szCs w:val="20"/>
              </w:rPr>
              <w:t xml:space="preserve"> Durmaz </w:t>
            </w:r>
            <w:proofErr w:type="spellStart"/>
            <w:r w:rsidRPr="004D3B79">
              <w:rPr>
                <w:sz w:val="20"/>
                <w:szCs w:val="20"/>
              </w:rPr>
              <w:t>Edeer</w:t>
            </w:r>
            <w:proofErr w:type="spellEnd"/>
          </w:p>
        </w:tc>
      </w:tr>
      <w:tr w:rsidR="00BE6916" w:rsidRPr="004D3B79" w14:paraId="6CF172F8" w14:textId="77777777" w:rsidTr="00FA45BA">
        <w:tc>
          <w:tcPr>
            <w:tcW w:w="0" w:type="auto"/>
            <w:gridSpan w:val="3"/>
          </w:tcPr>
          <w:p w14:paraId="5235546F" w14:textId="77777777" w:rsidR="00BE6916" w:rsidRPr="004D3B79" w:rsidRDefault="00BE6916" w:rsidP="00100A6C">
            <w:pPr>
              <w:rPr>
                <w:sz w:val="20"/>
                <w:szCs w:val="20"/>
              </w:rPr>
            </w:pPr>
            <w:r w:rsidRPr="004D3B79">
              <w:rPr>
                <w:b/>
                <w:sz w:val="20"/>
                <w:szCs w:val="20"/>
              </w:rPr>
              <w:t xml:space="preserve">Dersin Önkoşulu: </w:t>
            </w:r>
            <w:r w:rsidRPr="004D3B79">
              <w:rPr>
                <w:sz w:val="20"/>
                <w:szCs w:val="20"/>
              </w:rPr>
              <w:t xml:space="preserve">Yok </w:t>
            </w:r>
          </w:p>
        </w:tc>
        <w:tc>
          <w:tcPr>
            <w:tcW w:w="5056" w:type="dxa"/>
          </w:tcPr>
          <w:p w14:paraId="62F505EE" w14:textId="77777777" w:rsidR="00BE6916" w:rsidRPr="004D3B79" w:rsidRDefault="00BE6916" w:rsidP="00100A6C">
            <w:pPr>
              <w:rPr>
                <w:sz w:val="20"/>
                <w:szCs w:val="20"/>
              </w:rPr>
            </w:pPr>
            <w:r w:rsidRPr="004D3B79">
              <w:rPr>
                <w:b/>
                <w:sz w:val="20"/>
                <w:szCs w:val="20"/>
              </w:rPr>
              <w:t xml:space="preserve">Önkoşul Olduğu Ders: </w:t>
            </w:r>
            <w:r w:rsidRPr="004D3B79">
              <w:rPr>
                <w:sz w:val="20"/>
                <w:szCs w:val="20"/>
              </w:rPr>
              <w:t>Yok</w:t>
            </w:r>
          </w:p>
        </w:tc>
      </w:tr>
      <w:tr w:rsidR="00BE6916" w:rsidRPr="004D3B79" w14:paraId="7F8A98A4" w14:textId="77777777" w:rsidTr="00FA45BA">
        <w:tc>
          <w:tcPr>
            <w:tcW w:w="0" w:type="auto"/>
            <w:gridSpan w:val="3"/>
          </w:tcPr>
          <w:p w14:paraId="05D4896F" w14:textId="77777777" w:rsidR="00BE6916" w:rsidRPr="004D3B79" w:rsidRDefault="00BE6916" w:rsidP="00100A6C">
            <w:pPr>
              <w:rPr>
                <w:sz w:val="20"/>
                <w:szCs w:val="20"/>
              </w:rPr>
            </w:pPr>
            <w:r w:rsidRPr="004D3B79">
              <w:rPr>
                <w:b/>
                <w:sz w:val="20"/>
                <w:szCs w:val="20"/>
              </w:rPr>
              <w:t xml:space="preserve">Haftalık Ders Saati: </w:t>
            </w:r>
            <w:r w:rsidRPr="004D3B79">
              <w:rPr>
                <w:sz w:val="20"/>
                <w:szCs w:val="20"/>
              </w:rPr>
              <w:t>2</w:t>
            </w:r>
          </w:p>
          <w:p w14:paraId="45A92C2F" w14:textId="77777777" w:rsidR="00BE6916" w:rsidRPr="004D3B79" w:rsidRDefault="00BE6916" w:rsidP="00100A6C">
            <w:pPr>
              <w:rPr>
                <w:sz w:val="20"/>
                <w:szCs w:val="20"/>
              </w:rPr>
            </w:pPr>
          </w:p>
        </w:tc>
        <w:tc>
          <w:tcPr>
            <w:tcW w:w="5056" w:type="dxa"/>
          </w:tcPr>
          <w:p w14:paraId="0610DE25" w14:textId="77777777" w:rsidR="00BE6916" w:rsidRPr="004D3B79" w:rsidRDefault="00BE6916" w:rsidP="00100A6C">
            <w:pPr>
              <w:widowControl w:val="0"/>
              <w:autoSpaceDE w:val="0"/>
              <w:autoSpaceDN w:val="0"/>
              <w:jc w:val="both"/>
              <w:rPr>
                <w:b/>
                <w:sz w:val="20"/>
                <w:szCs w:val="20"/>
              </w:rPr>
            </w:pPr>
            <w:r w:rsidRPr="004D3B79">
              <w:rPr>
                <w:b/>
                <w:sz w:val="20"/>
                <w:szCs w:val="20"/>
              </w:rPr>
              <w:t xml:space="preserve">Ders Koordinatörü: </w:t>
            </w:r>
          </w:p>
          <w:p w14:paraId="5026E777" w14:textId="77777777" w:rsidR="00BE6916" w:rsidRPr="004D3B79" w:rsidRDefault="00BE6916" w:rsidP="00100A6C">
            <w:pPr>
              <w:widowControl w:val="0"/>
              <w:autoSpaceDE w:val="0"/>
              <w:autoSpaceDN w:val="0"/>
              <w:jc w:val="both"/>
              <w:rPr>
                <w:sz w:val="20"/>
                <w:szCs w:val="20"/>
              </w:rPr>
            </w:pPr>
            <w:r w:rsidRPr="004D3B79">
              <w:rPr>
                <w:sz w:val="20"/>
                <w:szCs w:val="20"/>
              </w:rPr>
              <w:t xml:space="preserve">Doç. Dr. Aylin Durmaz </w:t>
            </w:r>
            <w:proofErr w:type="spellStart"/>
            <w:r w:rsidRPr="004D3B79">
              <w:rPr>
                <w:sz w:val="20"/>
                <w:szCs w:val="20"/>
              </w:rPr>
              <w:t>Edeer</w:t>
            </w:r>
            <w:proofErr w:type="spellEnd"/>
          </w:p>
        </w:tc>
      </w:tr>
      <w:tr w:rsidR="00BE6916" w:rsidRPr="004D3B79" w14:paraId="7A29A963" w14:textId="77777777" w:rsidTr="00FA45BA">
        <w:tc>
          <w:tcPr>
            <w:tcW w:w="0" w:type="auto"/>
          </w:tcPr>
          <w:p w14:paraId="030ED8AC" w14:textId="77777777" w:rsidR="00BE6916" w:rsidRPr="004D3B79" w:rsidRDefault="00BE6916" w:rsidP="00100A6C">
            <w:pPr>
              <w:rPr>
                <w:sz w:val="20"/>
                <w:szCs w:val="20"/>
              </w:rPr>
            </w:pPr>
            <w:r w:rsidRPr="004D3B79">
              <w:rPr>
                <w:sz w:val="20"/>
                <w:szCs w:val="20"/>
              </w:rPr>
              <w:t>Teori</w:t>
            </w:r>
          </w:p>
          <w:p w14:paraId="6B9AF328" w14:textId="77777777" w:rsidR="00BE6916" w:rsidRPr="004D3B79" w:rsidRDefault="00BE6916" w:rsidP="00100A6C">
            <w:pPr>
              <w:rPr>
                <w:sz w:val="20"/>
                <w:szCs w:val="20"/>
              </w:rPr>
            </w:pPr>
          </w:p>
        </w:tc>
        <w:tc>
          <w:tcPr>
            <w:tcW w:w="0" w:type="auto"/>
          </w:tcPr>
          <w:p w14:paraId="326F39F9" w14:textId="77777777" w:rsidR="00BE6916" w:rsidRPr="004D3B79" w:rsidRDefault="00BE6916" w:rsidP="00100A6C">
            <w:pPr>
              <w:rPr>
                <w:sz w:val="20"/>
                <w:szCs w:val="20"/>
              </w:rPr>
            </w:pPr>
            <w:r w:rsidRPr="004D3B79">
              <w:rPr>
                <w:sz w:val="20"/>
                <w:szCs w:val="20"/>
              </w:rPr>
              <w:t>Uygulama</w:t>
            </w:r>
          </w:p>
          <w:p w14:paraId="700FDA59" w14:textId="77777777" w:rsidR="00BE6916" w:rsidRPr="004D3B79" w:rsidRDefault="00BE6916" w:rsidP="00100A6C">
            <w:pPr>
              <w:rPr>
                <w:b/>
                <w:sz w:val="20"/>
                <w:szCs w:val="20"/>
              </w:rPr>
            </w:pPr>
          </w:p>
        </w:tc>
        <w:tc>
          <w:tcPr>
            <w:tcW w:w="0" w:type="auto"/>
          </w:tcPr>
          <w:p w14:paraId="2B3880D1" w14:textId="77777777" w:rsidR="00BE6916" w:rsidRPr="004D3B79" w:rsidRDefault="00BE6916" w:rsidP="00100A6C">
            <w:pPr>
              <w:rPr>
                <w:sz w:val="20"/>
                <w:szCs w:val="20"/>
              </w:rPr>
            </w:pPr>
            <w:r w:rsidRPr="004D3B79">
              <w:rPr>
                <w:sz w:val="20"/>
                <w:szCs w:val="20"/>
              </w:rPr>
              <w:t>Laboratuvar</w:t>
            </w:r>
          </w:p>
        </w:tc>
        <w:tc>
          <w:tcPr>
            <w:tcW w:w="5056" w:type="dxa"/>
          </w:tcPr>
          <w:p w14:paraId="31B2AEC3" w14:textId="77777777" w:rsidR="00BE6916" w:rsidRPr="004D3B79" w:rsidRDefault="00BE6916" w:rsidP="00100A6C">
            <w:pPr>
              <w:rPr>
                <w:sz w:val="20"/>
                <w:szCs w:val="20"/>
              </w:rPr>
            </w:pPr>
            <w:r w:rsidRPr="004D3B79">
              <w:rPr>
                <w:b/>
                <w:sz w:val="20"/>
                <w:szCs w:val="20"/>
              </w:rPr>
              <w:t xml:space="preserve">Dersin Ulusal Kredisi: </w:t>
            </w:r>
            <w:r w:rsidRPr="004D3B79">
              <w:rPr>
                <w:sz w:val="20"/>
                <w:szCs w:val="20"/>
              </w:rPr>
              <w:t>2</w:t>
            </w:r>
          </w:p>
          <w:p w14:paraId="2EE74AB4" w14:textId="77777777" w:rsidR="00BE6916" w:rsidRPr="004D3B79" w:rsidRDefault="00BE6916" w:rsidP="00100A6C">
            <w:pPr>
              <w:rPr>
                <w:b/>
                <w:sz w:val="20"/>
                <w:szCs w:val="20"/>
              </w:rPr>
            </w:pPr>
          </w:p>
        </w:tc>
      </w:tr>
      <w:tr w:rsidR="00BE6916" w:rsidRPr="004D3B79" w14:paraId="31FE129B" w14:textId="77777777" w:rsidTr="00FA45BA">
        <w:tc>
          <w:tcPr>
            <w:tcW w:w="0" w:type="auto"/>
          </w:tcPr>
          <w:p w14:paraId="2B543E8A" w14:textId="77777777" w:rsidR="00BE6916" w:rsidRPr="004D3B79" w:rsidRDefault="00BE6916" w:rsidP="00100A6C">
            <w:pPr>
              <w:rPr>
                <w:sz w:val="20"/>
                <w:szCs w:val="20"/>
              </w:rPr>
            </w:pPr>
            <w:r w:rsidRPr="004D3B79">
              <w:rPr>
                <w:sz w:val="20"/>
                <w:szCs w:val="20"/>
              </w:rPr>
              <w:t>2</w:t>
            </w:r>
          </w:p>
        </w:tc>
        <w:tc>
          <w:tcPr>
            <w:tcW w:w="0" w:type="auto"/>
          </w:tcPr>
          <w:p w14:paraId="59F00C79" w14:textId="77777777" w:rsidR="00BE6916" w:rsidRPr="004D3B79" w:rsidRDefault="00BE6916" w:rsidP="00100A6C">
            <w:pPr>
              <w:rPr>
                <w:sz w:val="20"/>
                <w:szCs w:val="20"/>
              </w:rPr>
            </w:pPr>
            <w:r w:rsidRPr="004D3B79">
              <w:rPr>
                <w:sz w:val="20"/>
                <w:szCs w:val="20"/>
              </w:rPr>
              <w:t>0</w:t>
            </w:r>
          </w:p>
        </w:tc>
        <w:tc>
          <w:tcPr>
            <w:tcW w:w="0" w:type="auto"/>
          </w:tcPr>
          <w:p w14:paraId="691B5DB7" w14:textId="77777777" w:rsidR="00BE6916" w:rsidRPr="004D3B79" w:rsidRDefault="00BE6916" w:rsidP="00100A6C">
            <w:pPr>
              <w:rPr>
                <w:sz w:val="20"/>
                <w:szCs w:val="20"/>
              </w:rPr>
            </w:pPr>
            <w:r w:rsidRPr="004D3B79">
              <w:rPr>
                <w:sz w:val="20"/>
                <w:szCs w:val="20"/>
              </w:rPr>
              <w:t>0</w:t>
            </w:r>
          </w:p>
        </w:tc>
        <w:tc>
          <w:tcPr>
            <w:tcW w:w="5056" w:type="dxa"/>
          </w:tcPr>
          <w:p w14:paraId="110CC569" w14:textId="61C0FCD8" w:rsidR="00BE6916" w:rsidRPr="004D3B79" w:rsidRDefault="00BE6916" w:rsidP="00100A6C">
            <w:pPr>
              <w:rPr>
                <w:b/>
                <w:sz w:val="20"/>
                <w:szCs w:val="20"/>
              </w:rPr>
            </w:pPr>
            <w:r w:rsidRPr="004D3B79">
              <w:rPr>
                <w:b/>
                <w:sz w:val="20"/>
                <w:szCs w:val="20"/>
              </w:rPr>
              <w:t>Dersin AKTS Kredisi:</w:t>
            </w:r>
            <w:r w:rsidRPr="004D3B79">
              <w:rPr>
                <w:sz w:val="20"/>
                <w:szCs w:val="20"/>
              </w:rPr>
              <w:t>3</w:t>
            </w:r>
          </w:p>
        </w:tc>
      </w:tr>
      <w:tr w:rsidR="00BE6916" w:rsidRPr="004D3B79" w14:paraId="105CB27A" w14:textId="77777777" w:rsidTr="00FA45BA">
        <w:tc>
          <w:tcPr>
            <w:tcW w:w="9233" w:type="dxa"/>
            <w:gridSpan w:val="4"/>
          </w:tcPr>
          <w:p w14:paraId="7B1C8664" w14:textId="77777777" w:rsidR="00BE6916" w:rsidRPr="004D3B79" w:rsidRDefault="00BE6916" w:rsidP="00100A6C">
            <w:pPr>
              <w:rPr>
                <w:sz w:val="20"/>
                <w:szCs w:val="20"/>
              </w:rPr>
            </w:pPr>
            <w:r w:rsidRPr="004D3B79">
              <w:rPr>
                <w:sz w:val="20"/>
                <w:szCs w:val="20"/>
              </w:rPr>
              <w:t>BU TABLO ÖĞRENCİ İŞLERİ OTOMASYON SİSTEMİNDEN AKTARILACAKTIR.</w:t>
            </w:r>
          </w:p>
        </w:tc>
      </w:tr>
    </w:tbl>
    <w:p w14:paraId="4F37A772" w14:textId="77777777" w:rsidR="00BE6916" w:rsidRPr="004D3B79" w:rsidRDefault="00BE6916" w:rsidP="00BE6916">
      <w:pPr>
        <w:rPr>
          <w:sz w:val="20"/>
          <w:szCs w:val="20"/>
        </w:rPr>
      </w:pPr>
    </w:p>
    <w:tbl>
      <w:tblPr>
        <w:tblW w:w="440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E6916" w:rsidRPr="004D3B79" w14:paraId="5B7DBD0B" w14:textId="77777777" w:rsidTr="00C7333C">
        <w:trPr>
          <w:trHeight w:val="536"/>
        </w:trPr>
        <w:tc>
          <w:tcPr>
            <w:tcW w:w="5000" w:type="pct"/>
          </w:tcPr>
          <w:p w14:paraId="472E6FA4" w14:textId="43B0CEB9" w:rsidR="00BE6916" w:rsidRPr="004D3B79" w:rsidRDefault="00BE6916" w:rsidP="00100A6C">
            <w:pPr>
              <w:jc w:val="both"/>
              <w:rPr>
                <w:sz w:val="20"/>
                <w:szCs w:val="20"/>
              </w:rPr>
            </w:pPr>
            <w:r w:rsidRPr="004D3B79">
              <w:rPr>
                <w:b/>
                <w:sz w:val="20"/>
                <w:szCs w:val="20"/>
              </w:rPr>
              <w:t>Dersin</w:t>
            </w:r>
            <w:r w:rsidR="0017453A" w:rsidRPr="004D3B79">
              <w:rPr>
                <w:b/>
                <w:sz w:val="20"/>
                <w:szCs w:val="20"/>
              </w:rPr>
              <w:t xml:space="preserve"> </w:t>
            </w:r>
            <w:r w:rsidRPr="004D3B79">
              <w:rPr>
                <w:b/>
                <w:sz w:val="20"/>
                <w:szCs w:val="20"/>
              </w:rPr>
              <w:t>Amacı:</w:t>
            </w:r>
            <w:r w:rsidR="0017453A" w:rsidRPr="004D3B79">
              <w:rPr>
                <w:b/>
                <w:sz w:val="20"/>
                <w:szCs w:val="20"/>
              </w:rPr>
              <w:t xml:space="preserve"> </w:t>
            </w:r>
            <w:r w:rsidRPr="004D3B79">
              <w:rPr>
                <w:sz w:val="20"/>
                <w:szCs w:val="20"/>
              </w:rPr>
              <w:t xml:space="preserve">Bu ders öğrencinin; hastalık durumlarında hücre, doku organ ve sistemlerde ortaya çıkabilecek değişimlerin nedenleri, hastalık belirtileri ve bulguları ile ilgili bilgi kazanmasını amaçlamaktadır.     </w:t>
            </w:r>
          </w:p>
        </w:tc>
      </w:tr>
      <w:tr w:rsidR="00BE6916" w:rsidRPr="004D3B79" w14:paraId="27486192" w14:textId="77777777" w:rsidTr="00FA45BA">
        <w:trPr>
          <w:trHeight w:val="1246"/>
        </w:trPr>
        <w:tc>
          <w:tcPr>
            <w:tcW w:w="5000" w:type="pct"/>
          </w:tcPr>
          <w:p w14:paraId="01CA405E" w14:textId="77777777" w:rsidR="00BE6916" w:rsidRPr="004D3B79" w:rsidRDefault="00BE6916" w:rsidP="00100A6C">
            <w:pPr>
              <w:jc w:val="both"/>
              <w:rPr>
                <w:b/>
                <w:sz w:val="20"/>
                <w:szCs w:val="20"/>
              </w:rPr>
            </w:pPr>
            <w:r w:rsidRPr="004D3B79">
              <w:rPr>
                <w:b/>
                <w:sz w:val="20"/>
                <w:szCs w:val="20"/>
              </w:rPr>
              <w:lastRenderedPageBreak/>
              <w:t>Dersin Öğrenme Çıktıları:</w:t>
            </w:r>
          </w:p>
          <w:p w14:paraId="471402CE" w14:textId="77777777" w:rsidR="00BE6916" w:rsidRPr="004D3B79" w:rsidRDefault="00BE6916" w:rsidP="00100A6C">
            <w:pPr>
              <w:jc w:val="both"/>
              <w:rPr>
                <w:sz w:val="20"/>
                <w:szCs w:val="20"/>
              </w:rPr>
            </w:pPr>
            <w:r w:rsidRPr="004D3B79">
              <w:rPr>
                <w:sz w:val="20"/>
                <w:szCs w:val="20"/>
              </w:rPr>
              <w:t xml:space="preserve">ÖÇ1: </w:t>
            </w:r>
            <w:proofErr w:type="spellStart"/>
            <w:r w:rsidRPr="004D3B79">
              <w:rPr>
                <w:sz w:val="20"/>
                <w:szCs w:val="20"/>
              </w:rPr>
              <w:t>Homeostazis</w:t>
            </w:r>
            <w:proofErr w:type="spellEnd"/>
            <w:r w:rsidRPr="004D3B79">
              <w:rPr>
                <w:sz w:val="20"/>
                <w:szCs w:val="20"/>
              </w:rPr>
              <w:t xml:space="preserve"> ve homeostazisi bozan durumlarda organizmanın tepkisini açıklayabilme  </w:t>
            </w:r>
          </w:p>
          <w:p w14:paraId="65BC7C91" w14:textId="77777777" w:rsidR="00BE6916" w:rsidRPr="004D3B79" w:rsidRDefault="00BE6916" w:rsidP="00100A6C">
            <w:pPr>
              <w:jc w:val="both"/>
              <w:rPr>
                <w:sz w:val="20"/>
                <w:szCs w:val="20"/>
              </w:rPr>
            </w:pPr>
            <w:r w:rsidRPr="004D3B79">
              <w:rPr>
                <w:sz w:val="20"/>
                <w:szCs w:val="20"/>
              </w:rPr>
              <w:t xml:space="preserve">ÖÇ2: Hücre, doku, organ ve sistemlerin fizyopatolojik süreçleri ile ilgili teorik bilgileri anlayabilme </w:t>
            </w:r>
          </w:p>
          <w:p w14:paraId="0B03AE74" w14:textId="77777777" w:rsidR="00BE6916" w:rsidRPr="004D3B79" w:rsidRDefault="00BE6916" w:rsidP="00100A6C">
            <w:pPr>
              <w:jc w:val="both"/>
              <w:rPr>
                <w:sz w:val="20"/>
                <w:szCs w:val="20"/>
              </w:rPr>
            </w:pPr>
            <w:r w:rsidRPr="004D3B79">
              <w:rPr>
                <w:sz w:val="20"/>
                <w:szCs w:val="20"/>
              </w:rPr>
              <w:t xml:space="preserve">ÖÇ3: Yaygın olan akut ve kronik hastalık durumlarında fizyopatolojik süreçlerin neden olduğu klinik özellikleri açıklayabilme  </w:t>
            </w:r>
          </w:p>
        </w:tc>
      </w:tr>
    </w:tbl>
    <w:tbl>
      <w:tblPr>
        <w:tblpPr w:leftFromText="141" w:rightFromText="141" w:vertAnchor="page" w:horzAnchor="margin" w:tblpXSpec="right" w:tblpY="1411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1B2828" w:rsidRPr="004D3B79" w14:paraId="31F41ADA" w14:textId="77777777" w:rsidTr="5728DCFE">
        <w:trPr>
          <w:trHeight w:val="416"/>
        </w:trPr>
        <w:tc>
          <w:tcPr>
            <w:tcW w:w="9960" w:type="dxa"/>
            <w:shd w:val="clear" w:color="auto" w:fill="auto"/>
          </w:tcPr>
          <w:p w14:paraId="1C78D6E6" w14:textId="77777777" w:rsidR="001B2828" w:rsidRPr="004D3B79" w:rsidRDefault="001B2828" w:rsidP="00FA45BA">
            <w:pPr>
              <w:tabs>
                <w:tab w:val="left" w:pos="6550"/>
              </w:tabs>
              <w:ind w:left="-110" w:firstLine="142"/>
              <w:rPr>
                <w:b/>
                <w:sz w:val="20"/>
                <w:szCs w:val="20"/>
              </w:rPr>
            </w:pPr>
            <w:r w:rsidRPr="004D3B79">
              <w:rPr>
                <w:b/>
                <w:sz w:val="20"/>
                <w:szCs w:val="20"/>
              </w:rPr>
              <w:t xml:space="preserve">Değerlendirme Kriteri: </w:t>
            </w:r>
          </w:p>
          <w:p w14:paraId="62D8E3C9" w14:textId="77777777" w:rsidR="001B2828" w:rsidRPr="004D3B79" w:rsidRDefault="001B2828" w:rsidP="00FA45BA">
            <w:pPr>
              <w:jc w:val="both"/>
              <w:rPr>
                <w:sz w:val="20"/>
                <w:szCs w:val="20"/>
              </w:rPr>
            </w:pPr>
            <w:r w:rsidRPr="004D3B79">
              <w:rPr>
                <w:b/>
                <w:sz w:val="20"/>
                <w:szCs w:val="20"/>
              </w:rPr>
              <w:t>Yarıyıl içi notu:</w:t>
            </w:r>
            <w:r w:rsidRPr="004D3B79">
              <w:rPr>
                <w:sz w:val="20"/>
                <w:szCs w:val="20"/>
              </w:rPr>
              <w:t xml:space="preserve"> Ara Sınav notu</w:t>
            </w:r>
          </w:p>
          <w:p w14:paraId="35A772A2" w14:textId="77777777" w:rsidR="001B2828" w:rsidRPr="004D3B79" w:rsidRDefault="001B2828" w:rsidP="00FA45BA">
            <w:pPr>
              <w:jc w:val="both"/>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73E577CE" w14:textId="77777777" w:rsidR="001B2828" w:rsidRPr="004D3B79" w:rsidRDefault="001B2828" w:rsidP="00FA45BA">
            <w:pPr>
              <w:jc w:val="both"/>
              <w:rPr>
                <w:sz w:val="20"/>
                <w:szCs w:val="20"/>
              </w:rPr>
            </w:pPr>
            <w:r w:rsidRPr="004D3B79">
              <w:rPr>
                <w:b/>
                <w:sz w:val="20"/>
                <w:szCs w:val="20"/>
              </w:rPr>
              <w:t>Minimum ders başarı notu:</w:t>
            </w:r>
            <w:r w:rsidRPr="004D3B79">
              <w:rPr>
                <w:sz w:val="20"/>
                <w:szCs w:val="20"/>
              </w:rPr>
              <w:t xml:space="preserve"> 100 tam not üzerinden 60</w:t>
            </w:r>
          </w:p>
          <w:p w14:paraId="45321A90" w14:textId="77777777" w:rsidR="001B2828" w:rsidRPr="004D3B79" w:rsidRDefault="001B2828" w:rsidP="00FA45BA">
            <w:pPr>
              <w:jc w:val="both"/>
              <w:rPr>
                <w:sz w:val="20"/>
                <w:szCs w:val="20"/>
              </w:rPr>
            </w:pPr>
            <w:r w:rsidRPr="004D3B79">
              <w:rPr>
                <w:b/>
                <w:sz w:val="20"/>
                <w:szCs w:val="20"/>
              </w:rPr>
              <w:t>Minimum Final ve bütünleme sınav notu:</w:t>
            </w:r>
            <w:r w:rsidRPr="004D3B79">
              <w:rPr>
                <w:sz w:val="20"/>
                <w:szCs w:val="20"/>
              </w:rPr>
              <w:t xml:space="preserve"> 100 tam not üzerinden 50</w:t>
            </w:r>
          </w:p>
          <w:p w14:paraId="2E31E28D" w14:textId="77777777" w:rsidR="001B2828" w:rsidRPr="004D3B79" w:rsidRDefault="001B2828" w:rsidP="00FA45BA">
            <w:pPr>
              <w:autoSpaceDE w:val="0"/>
              <w:autoSpaceDN w:val="0"/>
              <w:adjustRightInd w:val="0"/>
              <w:rPr>
                <w:sz w:val="20"/>
                <w:szCs w:val="20"/>
              </w:rPr>
            </w:pPr>
          </w:p>
          <w:p w14:paraId="4ACD05B3" w14:textId="77777777" w:rsidR="001B2828" w:rsidRPr="004D3B79" w:rsidRDefault="001B2828" w:rsidP="00FA45BA">
            <w:pPr>
              <w:autoSpaceDE w:val="0"/>
              <w:autoSpaceDN w:val="0"/>
              <w:adjustRightInd w:val="0"/>
              <w:rPr>
                <w:sz w:val="20"/>
                <w:szCs w:val="20"/>
              </w:rPr>
            </w:pPr>
            <w:r w:rsidRPr="004D3B79">
              <w:rPr>
                <w:sz w:val="20"/>
                <w:szCs w:val="20"/>
              </w:rPr>
              <w:t xml:space="preserve">Sınavlar aşağıdaki becerileri değerlendirir; </w:t>
            </w:r>
          </w:p>
          <w:p w14:paraId="366092FF" w14:textId="77777777" w:rsidR="001B2828" w:rsidRPr="004D3B79" w:rsidRDefault="001B2828" w:rsidP="00FA45BA">
            <w:pPr>
              <w:autoSpaceDE w:val="0"/>
              <w:autoSpaceDN w:val="0"/>
              <w:adjustRightInd w:val="0"/>
              <w:rPr>
                <w:sz w:val="20"/>
                <w:szCs w:val="20"/>
              </w:rPr>
            </w:pPr>
            <w:r w:rsidRPr="004D3B79">
              <w:rPr>
                <w:sz w:val="20"/>
                <w:szCs w:val="20"/>
              </w:rPr>
              <w:t>Yorumlama, hatırlama, karar verme, açıklama, sınıflandırma ve bilginin birleşimi.</w:t>
            </w:r>
          </w:p>
        </w:tc>
      </w:tr>
    </w:tbl>
    <w:p w14:paraId="430A9B1A" w14:textId="40DF2B17" w:rsidR="002F4E42" w:rsidRPr="004D3B79" w:rsidRDefault="002F4E42" w:rsidP="5728DCFE">
      <w:pPr>
        <w:rPr>
          <w:sz w:val="20"/>
          <w:szCs w:val="20"/>
        </w:rPr>
      </w:pPr>
    </w:p>
    <w:tbl>
      <w:tblPr>
        <w:tblW w:w="44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E6916" w:rsidRPr="004D3B79" w14:paraId="65BCB514" w14:textId="77777777" w:rsidTr="00FA45BA">
        <w:tc>
          <w:tcPr>
            <w:tcW w:w="5000" w:type="pct"/>
          </w:tcPr>
          <w:p w14:paraId="65338929" w14:textId="77777777" w:rsidR="00BE6916" w:rsidRPr="004D3B79" w:rsidRDefault="00BE6916" w:rsidP="00100A6C">
            <w:pPr>
              <w:rPr>
                <w:b/>
                <w:sz w:val="20"/>
                <w:szCs w:val="20"/>
              </w:rPr>
            </w:pPr>
            <w:r w:rsidRPr="004D3B79">
              <w:rPr>
                <w:b/>
                <w:sz w:val="20"/>
                <w:szCs w:val="20"/>
              </w:rPr>
              <w:t xml:space="preserve">Ders İçin Önerilen Kaynaklar: </w:t>
            </w:r>
          </w:p>
          <w:p w14:paraId="0521C636" w14:textId="77777777" w:rsidR="00BE6916" w:rsidRPr="004D3B79" w:rsidRDefault="00BE6916" w:rsidP="00100A6C">
            <w:pPr>
              <w:rPr>
                <w:b/>
                <w:sz w:val="20"/>
                <w:szCs w:val="20"/>
              </w:rPr>
            </w:pPr>
            <w:r w:rsidRPr="004D3B79">
              <w:rPr>
                <w:b/>
                <w:sz w:val="20"/>
                <w:szCs w:val="20"/>
                <w:u w:val="single"/>
              </w:rPr>
              <w:t>Ana kaynak:</w:t>
            </w:r>
          </w:p>
          <w:p w14:paraId="7BBDB0B3" w14:textId="77777777" w:rsidR="00BE6916" w:rsidRPr="004D3B79" w:rsidRDefault="00BE6916" w:rsidP="0012212D">
            <w:pPr>
              <w:widowControl w:val="0"/>
              <w:numPr>
                <w:ilvl w:val="0"/>
                <w:numId w:val="53"/>
              </w:numPr>
              <w:tabs>
                <w:tab w:val="left" w:pos="360"/>
              </w:tabs>
              <w:autoSpaceDE w:val="0"/>
              <w:autoSpaceDN w:val="0"/>
              <w:jc w:val="both"/>
              <w:rPr>
                <w:sz w:val="20"/>
                <w:szCs w:val="20"/>
              </w:rPr>
            </w:pPr>
            <w:proofErr w:type="spellStart"/>
            <w:r w:rsidRPr="004D3B79">
              <w:rPr>
                <w:sz w:val="20"/>
                <w:szCs w:val="20"/>
              </w:rPr>
              <w:t>McCance</w:t>
            </w:r>
            <w:proofErr w:type="spellEnd"/>
            <w:r w:rsidRPr="004D3B79">
              <w:rPr>
                <w:sz w:val="20"/>
                <w:szCs w:val="20"/>
              </w:rPr>
              <w:t xml:space="preserve"> KL, </w:t>
            </w:r>
            <w:proofErr w:type="spellStart"/>
            <w:r w:rsidRPr="004D3B79">
              <w:rPr>
                <w:sz w:val="20"/>
                <w:szCs w:val="20"/>
              </w:rPr>
              <w:t>Huether</w:t>
            </w:r>
            <w:proofErr w:type="spellEnd"/>
            <w:r w:rsidRPr="004D3B79">
              <w:rPr>
                <w:sz w:val="20"/>
                <w:szCs w:val="20"/>
              </w:rPr>
              <w:t xml:space="preserve"> SE. (2005). </w:t>
            </w:r>
            <w:proofErr w:type="spellStart"/>
            <w:r w:rsidRPr="004D3B79">
              <w:rPr>
                <w:bCs/>
                <w:i/>
                <w:iCs/>
                <w:sz w:val="20"/>
                <w:szCs w:val="20"/>
              </w:rPr>
              <w:t>PathophysiologyTheBiologicBasisForDisease</w:t>
            </w:r>
            <w:proofErr w:type="spellEnd"/>
            <w:r w:rsidRPr="004D3B79">
              <w:rPr>
                <w:bCs/>
                <w:i/>
                <w:iCs/>
                <w:sz w:val="20"/>
                <w:szCs w:val="20"/>
              </w:rPr>
              <w:t xml:space="preserve"> in </w:t>
            </w:r>
            <w:proofErr w:type="spellStart"/>
            <w:r w:rsidRPr="004D3B79">
              <w:rPr>
                <w:bCs/>
                <w:i/>
                <w:iCs/>
                <w:sz w:val="20"/>
                <w:szCs w:val="20"/>
              </w:rPr>
              <w:t>AdultsandChildren</w:t>
            </w:r>
            <w:r w:rsidRPr="004D3B79">
              <w:rPr>
                <w:b/>
                <w:bCs/>
                <w:sz w:val="20"/>
                <w:szCs w:val="20"/>
              </w:rPr>
              <w:t>,</w:t>
            </w:r>
            <w:r w:rsidRPr="004D3B79">
              <w:rPr>
                <w:sz w:val="20"/>
                <w:szCs w:val="20"/>
              </w:rPr>
              <w:t>The</w:t>
            </w:r>
            <w:proofErr w:type="spellEnd"/>
            <w:r w:rsidRPr="004D3B79">
              <w:rPr>
                <w:sz w:val="20"/>
                <w:szCs w:val="20"/>
              </w:rPr>
              <w:t xml:space="preserve"> C.V. </w:t>
            </w:r>
            <w:proofErr w:type="spellStart"/>
            <w:r w:rsidRPr="004D3B79">
              <w:rPr>
                <w:sz w:val="20"/>
                <w:szCs w:val="20"/>
              </w:rPr>
              <w:t>MosbyCompany</w:t>
            </w:r>
            <w:proofErr w:type="spellEnd"/>
            <w:r w:rsidRPr="004D3B79">
              <w:rPr>
                <w:sz w:val="20"/>
                <w:szCs w:val="20"/>
              </w:rPr>
              <w:t xml:space="preserve">, </w:t>
            </w:r>
            <w:proofErr w:type="spellStart"/>
            <w:r w:rsidRPr="004D3B79">
              <w:rPr>
                <w:sz w:val="20"/>
                <w:szCs w:val="20"/>
              </w:rPr>
              <w:t>StLouis</w:t>
            </w:r>
            <w:proofErr w:type="spellEnd"/>
            <w:r w:rsidRPr="004D3B79">
              <w:rPr>
                <w:sz w:val="20"/>
                <w:szCs w:val="20"/>
              </w:rPr>
              <w:t>,.</w:t>
            </w:r>
          </w:p>
          <w:p w14:paraId="3730ADE0" w14:textId="77777777" w:rsidR="00BE6916" w:rsidRPr="004D3B79" w:rsidRDefault="00BE6916" w:rsidP="0012212D">
            <w:pPr>
              <w:widowControl w:val="0"/>
              <w:numPr>
                <w:ilvl w:val="0"/>
                <w:numId w:val="53"/>
              </w:numPr>
              <w:tabs>
                <w:tab w:val="left" w:pos="360"/>
              </w:tabs>
              <w:autoSpaceDE w:val="0"/>
              <w:autoSpaceDN w:val="0"/>
              <w:jc w:val="both"/>
              <w:rPr>
                <w:sz w:val="20"/>
                <w:szCs w:val="20"/>
              </w:rPr>
            </w:pPr>
            <w:r w:rsidRPr="004D3B79">
              <w:rPr>
                <w:sz w:val="20"/>
                <w:szCs w:val="20"/>
              </w:rPr>
              <w:t xml:space="preserve">Çevikbaş U (Çev. Ed). (2002). </w:t>
            </w:r>
            <w:r w:rsidRPr="004D3B79">
              <w:rPr>
                <w:i/>
                <w:sz w:val="20"/>
                <w:szCs w:val="20"/>
              </w:rPr>
              <w:t>Temel Patoloji</w:t>
            </w:r>
            <w:r w:rsidRPr="004D3B79">
              <w:rPr>
                <w:sz w:val="20"/>
                <w:szCs w:val="20"/>
              </w:rPr>
              <w:t xml:space="preserve">, Kumar V, </w:t>
            </w:r>
            <w:proofErr w:type="spellStart"/>
            <w:r w:rsidRPr="004D3B79">
              <w:rPr>
                <w:sz w:val="20"/>
                <w:szCs w:val="20"/>
              </w:rPr>
              <w:t>Cortran</w:t>
            </w:r>
            <w:proofErr w:type="spellEnd"/>
            <w:r w:rsidRPr="004D3B79">
              <w:rPr>
                <w:sz w:val="20"/>
                <w:szCs w:val="20"/>
              </w:rPr>
              <w:t xml:space="preserve"> RS., Robbins SL. Basic </w:t>
            </w:r>
            <w:proofErr w:type="spellStart"/>
            <w:r w:rsidRPr="004D3B79">
              <w:rPr>
                <w:sz w:val="20"/>
                <w:szCs w:val="20"/>
              </w:rPr>
              <w:t>Pathology</w:t>
            </w:r>
            <w:proofErr w:type="spellEnd"/>
            <w:r w:rsidRPr="004D3B79">
              <w:rPr>
                <w:sz w:val="20"/>
                <w:szCs w:val="20"/>
              </w:rPr>
              <w:t>, Yüce Yayınları A.Ş, İstanbul.</w:t>
            </w:r>
          </w:p>
          <w:p w14:paraId="618B451D" w14:textId="77777777" w:rsidR="00BE6916" w:rsidRPr="004D3B79" w:rsidRDefault="00BE6916" w:rsidP="00100A6C">
            <w:pPr>
              <w:rPr>
                <w:b/>
                <w:sz w:val="20"/>
                <w:szCs w:val="20"/>
                <w:u w:val="single"/>
              </w:rPr>
            </w:pPr>
            <w:r w:rsidRPr="004D3B79">
              <w:rPr>
                <w:b/>
                <w:sz w:val="20"/>
                <w:szCs w:val="20"/>
                <w:u w:val="single"/>
              </w:rPr>
              <w:t xml:space="preserve">Yardımcı kaynaklar: </w:t>
            </w:r>
          </w:p>
          <w:p w14:paraId="36E7421A" w14:textId="77777777" w:rsidR="00BE6916" w:rsidRPr="004D3B79" w:rsidRDefault="00BE6916" w:rsidP="0012212D">
            <w:pPr>
              <w:widowControl w:val="0"/>
              <w:numPr>
                <w:ilvl w:val="0"/>
                <w:numId w:val="52"/>
              </w:numPr>
              <w:tabs>
                <w:tab w:val="left" w:pos="360"/>
              </w:tabs>
              <w:autoSpaceDE w:val="0"/>
              <w:autoSpaceDN w:val="0"/>
              <w:jc w:val="both"/>
              <w:rPr>
                <w:sz w:val="20"/>
                <w:szCs w:val="20"/>
              </w:rPr>
            </w:pPr>
            <w:proofErr w:type="spellStart"/>
            <w:r w:rsidRPr="004D3B79">
              <w:rPr>
                <w:sz w:val="20"/>
                <w:szCs w:val="20"/>
              </w:rPr>
              <w:t>Porth</w:t>
            </w:r>
            <w:proofErr w:type="spellEnd"/>
            <w:r w:rsidRPr="004D3B79">
              <w:rPr>
                <w:sz w:val="20"/>
                <w:szCs w:val="20"/>
              </w:rPr>
              <w:t xml:space="preserve"> MC. (1998). </w:t>
            </w:r>
            <w:proofErr w:type="spellStart"/>
            <w:r w:rsidRPr="004D3B79">
              <w:rPr>
                <w:bCs/>
                <w:i/>
                <w:iCs/>
                <w:sz w:val="20"/>
                <w:szCs w:val="20"/>
              </w:rPr>
              <w:t>PathophysiologConcepts</w:t>
            </w:r>
            <w:proofErr w:type="spellEnd"/>
            <w:r w:rsidRPr="004D3B79">
              <w:rPr>
                <w:bCs/>
                <w:i/>
                <w:iCs/>
                <w:sz w:val="20"/>
                <w:szCs w:val="20"/>
              </w:rPr>
              <w:t xml:space="preserve"> of </w:t>
            </w:r>
            <w:proofErr w:type="spellStart"/>
            <w:r w:rsidRPr="004D3B79">
              <w:rPr>
                <w:bCs/>
                <w:i/>
                <w:iCs/>
                <w:sz w:val="20"/>
                <w:szCs w:val="20"/>
              </w:rPr>
              <w:t>AlteredHealthStates</w:t>
            </w:r>
            <w:proofErr w:type="spellEnd"/>
            <w:r w:rsidRPr="004D3B79">
              <w:rPr>
                <w:i/>
                <w:iCs/>
                <w:sz w:val="20"/>
                <w:szCs w:val="20"/>
              </w:rPr>
              <w:t xml:space="preserve">, </w:t>
            </w:r>
            <w:r w:rsidRPr="004D3B79">
              <w:rPr>
                <w:sz w:val="20"/>
                <w:szCs w:val="20"/>
              </w:rPr>
              <w:t>5</w:t>
            </w:r>
            <w:r w:rsidRPr="004D3B79">
              <w:rPr>
                <w:sz w:val="20"/>
                <w:szCs w:val="20"/>
                <w:vertAlign w:val="superscript"/>
              </w:rPr>
              <w:t>th</w:t>
            </w:r>
            <w:r w:rsidRPr="004D3B79">
              <w:rPr>
                <w:sz w:val="20"/>
                <w:szCs w:val="20"/>
              </w:rPr>
              <w:t xml:space="preserve"> Ed.,</w:t>
            </w:r>
            <w:proofErr w:type="spellStart"/>
            <w:r w:rsidRPr="004D3B79">
              <w:rPr>
                <w:sz w:val="20"/>
                <w:szCs w:val="20"/>
              </w:rPr>
              <w:t>LippincottComp</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w:t>
            </w:r>
          </w:p>
          <w:p w14:paraId="60DFADBE" w14:textId="77777777" w:rsidR="00BE6916" w:rsidRPr="004D3B79" w:rsidRDefault="00BE6916" w:rsidP="0012212D">
            <w:pPr>
              <w:widowControl w:val="0"/>
              <w:numPr>
                <w:ilvl w:val="0"/>
                <w:numId w:val="52"/>
              </w:numPr>
              <w:tabs>
                <w:tab w:val="left" w:pos="360"/>
              </w:tabs>
              <w:autoSpaceDE w:val="0"/>
              <w:autoSpaceDN w:val="0"/>
              <w:jc w:val="both"/>
              <w:rPr>
                <w:sz w:val="20"/>
                <w:szCs w:val="20"/>
              </w:rPr>
            </w:pPr>
            <w:proofErr w:type="spellStart"/>
            <w:r w:rsidRPr="004D3B79">
              <w:rPr>
                <w:sz w:val="20"/>
                <w:szCs w:val="20"/>
              </w:rPr>
              <w:t>Guyton</w:t>
            </w:r>
            <w:proofErr w:type="spellEnd"/>
            <w:r w:rsidRPr="004D3B79">
              <w:rPr>
                <w:sz w:val="20"/>
                <w:szCs w:val="20"/>
              </w:rPr>
              <w:t xml:space="preserve"> CA, </w:t>
            </w:r>
            <w:proofErr w:type="spellStart"/>
            <w:r w:rsidRPr="004D3B79">
              <w:rPr>
                <w:sz w:val="20"/>
                <w:szCs w:val="20"/>
              </w:rPr>
              <w:t>Hall</w:t>
            </w:r>
            <w:proofErr w:type="spellEnd"/>
            <w:r w:rsidRPr="004D3B79">
              <w:rPr>
                <w:sz w:val="20"/>
                <w:szCs w:val="20"/>
              </w:rPr>
              <w:t xml:space="preserve"> J. (1996). </w:t>
            </w:r>
            <w:r w:rsidRPr="004D3B79">
              <w:rPr>
                <w:bCs/>
                <w:i/>
                <w:sz w:val="20"/>
                <w:szCs w:val="20"/>
              </w:rPr>
              <w:t xml:space="preserve">Tıbbi </w:t>
            </w:r>
            <w:proofErr w:type="spellStart"/>
            <w:r w:rsidRPr="004D3B79">
              <w:rPr>
                <w:bCs/>
                <w:i/>
                <w:sz w:val="20"/>
                <w:szCs w:val="20"/>
              </w:rPr>
              <w:t>Fizyoloj,i</w:t>
            </w:r>
            <w:r w:rsidRPr="004D3B79">
              <w:rPr>
                <w:sz w:val="20"/>
                <w:szCs w:val="20"/>
              </w:rPr>
              <w:t>Çev</w:t>
            </w:r>
            <w:proofErr w:type="spellEnd"/>
            <w:r w:rsidRPr="004D3B79">
              <w:rPr>
                <w:sz w:val="20"/>
                <w:szCs w:val="20"/>
              </w:rPr>
              <w:t xml:space="preserve">: </w:t>
            </w:r>
            <w:proofErr w:type="spellStart"/>
            <w:r w:rsidRPr="004D3B79">
              <w:rPr>
                <w:sz w:val="20"/>
                <w:szCs w:val="20"/>
              </w:rPr>
              <w:t>Hayrunisa</w:t>
            </w:r>
            <w:proofErr w:type="spellEnd"/>
            <w:r w:rsidRPr="004D3B79">
              <w:rPr>
                <w:sz w:val="20"/>
                <w:szCs w:val="20"/>
              </w:rPr>
              <w:t xml:space="preserve"> Çavuşoğlu</w:t>
            </w:r>
            <w:r w:rsidRPr="004D3B79">
              <w:rPr>
                <w:b/>
                <w:bCs/>
                <w:sz w:val="20"/>
                <w:szCs w:val="20"/>
              </w:rPr>
              <w:t>,</w:t>
            </w:r>
            <w:r w:rsidRPr="004D3B79">
              <w:rPr>
                <w:sz w:val="20"/>
                <w:szCs w:val="20"/>
              </w:rPr>
              <w:t xml:space="preserve"> 10</w:t>
            </w:r>
            <w:r w:rsidRPr="004D3B79">
              <w:rPr>
                <w:sz w:val="20"/>
                <w:szCs w:val="20"/>
                <w:vertAlign w:val="superscript"/>
              </w:rPr>
              <w:t>th</w:t>
            </w:r>
            <w:r w:rsidRPr="004D3B79">
              <w:rPr>
                <w:sz w:val="20"/>
                <w:szCs w:val="20"/>
              </w:rPr>
              <w:t xml:space="preserve">. Ed., W.B. </w:t>
            </w:r>
            <w:proofErr w:type="spellStart"/>
            <w:r w:rsidRPr="004D3B79">
              <w:rPr>
                <w:sz w:val="20"/>
                <w:szCs w:val="20"/>
              </w:rPr>
              <w:t>SaundersComp</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 xml:space="preserve">. </w:t>
            </w:r>
          </w:p>
          <w:p w14:paraId="00194B1D" w14:textId="77777777" w:rsidR="00BE6916" w:rsidRPr="004D3B79" w:rsidRDefault="00BE6916" w:rsidP="0012212D">
            <w:pPr>
              <w:widowControl w:val="0"/>
              <w:numPr>
                <w:ilvl w:val="0"/>
                <w:numId w:val="52"/>
              </w:numPr>
              <w:tabs>
                <w:tab w:val="left" w:pos="360"/>
              </w:tabs>
              <w:autoSpaceDE w:val="0"/>
              <w:autoSpaceDN w:val="0"/>
              <w:jc w:val="both"/>
              <w:rPr>
                <w:sz w:val="20"/>
                <w:szCs w:val="20"/>
              </w:rPr>
            </w:pPr>
            <w:r w:rsidRPr="004D3B79">
              <w:rPr>
                <w:sz w:val="20"/>
                <w:szCs w:val="20"/>
              </w:rPr>
              <w:t xml:space="preserve">Kumar V, Abbas A, </w:t>
            </w:r>
            <w:proofErr w:type="spellStart"/>
            <w:r w:rsidRPr="004D3B79">
              <w:rPr>
                <w:sz w:val="20"/>
                <w:szCs w:val="20"/>
              </w:rPr>
              <w:t>Fousta</w:t>
            </w:r>
            <w:proofErr w:type="spellEnd"/>
            <w:r w:rsidRPr="004D3B79">
              <w:rPr>
                <w:sz w:val="20"/>
                <w:szCs w:val="20"/>
              </w:rPr>
              <w:t xml:space="preserve"> N, Mitchell R. </w:t>
            </w:r>
            <w:r w:rsidRPr="004D3B79">
              <w:rPr>
                <w:i/>
                <w:sz w:val="20"/>
                <w:szCs w:val="20"/>
              </w:rPr>
              <w:t>Robbins (</w:t>
            </w:r>
            <w:r w:rsidRPr="004D3B79">
              <w:rPr>
                <w:sz w:val="20"/>
                <w:szCs w:val="20"/>
              </w:rPr>
              <w:t xml:space="preserve">2008). </w:t>
            </w:r>
            <w:r w:rsidRPr="004D3B79">
              <w:rPr>
                <w:i/>
                <w:sz w:val="20"/>
                <w:szCs w:val="20"/>
              </w:rPr>
              <w:t xml:space="preserve">Basic </w:t>
            </w:r>
            <w:proofErr w:type="spellStart"/>
            <w:r w:rsidRPr="004D3B79">
              <w:rPr>
                <w:i/>
                <w:sz w:val="20"/>
                <w:szCs w:val="20"/>
              </w:rPr>
              <w:t>Pathology</w:t>
            </w:r>
            <w:proofErr w:type="spellEnd"/>
            <w:r w:rsidRPr="004D3B79">
              <w:rPr>
                <w:sz w:val="20"/>
                <w:szCs w:val="20"/>
              </w:rPr>
              <w:t xml:space="preserve">, 8th Ed., </w:t>
            </w:r>
            <w:proofErr w:type="spellStart"/>
            <w:r w:rsidRPr="004D3B79">
              <w:rPr>
                <w:sz w:val="20"/>
                <w:szCs w:val="20"/>
              </w:rPr>
              <w:t>SaundersBookCompany</w:t>
            </w:r>
            <w:proofErr w:type="spellEnd"/>
            <w:r w:rsidRPr="004D3B79">
              <w:rPr>
                <w:sz w:val="20"/>
                <w:szCs w:val="20"/>
              </w:rPr>
              <w:t>, </w:t>
            </w:r>
            <w:proofErr w:type="spellStart"/>
            <w:r w:rsidRPr="004D3B79">
              <w:rPr>
                <w:sz w:val="20"/>
                <w:szCs w:val="20"/>
              </w:rPr>
              <w:t>Philadelphia</w:t>
            </w:r>
            <w:proofErr w:type="spellEnd"/>
            <w:r w:rsidRPr="004D3B79">
              <w:rPr>
                <w:sz w:val="20"/>
                <w:szCs w:val="20"/>
              </w:rPr>
              <w:t>.</w:t>
            </w:r>
          </w:p>
          <w:p w14:paraId="65633907" w14:textId="77777777" w:rsidR="00BE6916" w:rsidRPr="004D3B79" w:rsidRDefault="00BE6916" w:rsidP="0012212D">
            <w:pPr>
              <w:widowControl w:val="0"/>
              <w:numPr>
                <w:ilvl w:val="0"/>
                <w:numId w:val="52"/>
              </w:numPr>
              <w:tabs>
                <w:tab w:val="left" w:pos="360"/>
              </w:tabs>
              <w:autoSpaceDE w:val="0"/>
              <w:autoSpaceDN w:val="0"/>
              <w:jc w:val="both"/>
              <w:rPr>
                <w:sz w:val="20"/>
                <w:szCs w:val="20"/>
              </w:rPr>
            </w:pPr>
            <w:r w:rsidRPr="004D3B79">
              <w:rPr>
                <w:sz w:val="20"/>
                <w:szCs w:val="20"/>
              </w:rPr>
              <w:t>Carrier-</w:t>
            </w:r>
            <w:proofErr w:type="spellStart"/>
            <w:r w:rsidRPr="004D3B79">
              <w:rPr>
                <w:sz w:val="20"/>
                <w:szCs w:val="20"/>
              </w:rPr>
              <w:t>Kohlman</w:t>
            </w:r>
            <w:proofErr w:type="spellEnd"/>
            <w:r w:rsidRPr="004D3B79">
              <w:rPr>
                <w:sz w:val="20"/>
                <w:szCs w:val="20"/>
              </w:rPr>
              <w:t xml:space="preserve"> V. (2003). </w:t>
            </w:r>
            <w:proofErr w:type="spellStart"/>
            <w:r w:rsidRPr="004D3B79">
              <w:rPr>
                <w:i/>
                <w:sz w:val="20"/>
                <w:szCs w:val="20"/>
              </w:rPr>
              <w:t>PathophysiologicalPhenomena</w:t>
            </w:r>
            <w:proofErr w:type="spellEnd"/>
            <w:r w:rsidRPr="004D3B79">
              <w:rPr>
                <w:i/>
                <w:sz w:val="20"/>
                <w:szCs w:val="20"/>
              </w:rPr>
              <w:t xml:space="preserve"> in </w:t>
            </w:r>
            <w:proofErr w:type="spellStart"/>
            <w:r w:rsidRPr="004D3B79">
              <w:rPr>
                <w:i/>
                <w:sz w:val="20"/>
                <w:szCs w:val="20"/>
              </w:rPr>
              <w:t>Nursing</w:t>
            </w:r>
            <w:proofErr w:type="spellEnd"/>
            <w:r w:rsidRPr="004D3B79">
              <w:rPr>
                <w:i/>
                <w:sz w:val="20"/>
                <w:szCs w:val="20"/>
              </w:rPr>
              <w:t xml:space="preserve">: Human </w:t>
            </w:r>
            <w:proofErr w:type="spellStart"/>
            <w:r w:rsidRPr="004D3B79">
              <w:rPr>
                <w:i/>
                <w:sz w:val="20"/>
                <w:szCs w:val="20"/>
              </w:rPr>
              <w:t>ResponsestoIllness</w:t>
            </w:r>
            <w:proofErr w:type="spellEnd"/>
            <w:r w:rsidRPr="004D3B79">
              <w:rPr>
                <w:sz w:val="20"/>
                <w:szCs w:val="20"/>
              </w:rPr>
              <w:t xml:space="preserve">, 2nd ed., WB </w:t>
            </w:r>
            <w:proofErr w:type="spellStart"/>
            <w:r w:rsidRPr="004D3B79">
              <w:rPr>
                <w:sz w:val="20"/>
                <w:szCs w:val="20"/>
              </w:rPr>
              <w:t>SaundersCompany</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w:t>
            </w:r>
          </w:p>
          <w:p w14:paraId="2A8FA2CE" w14:textId="77777777" w:rsidR="00BE6916" w:rsidRPr="004D3B79" w:rsidRDefault="00BE6916" w:rsidP="00100A6C">
            <w:pPr>
              <w:rPr>
                <w:b/>
                <w:sz w:val="20"/>
                <w:szCs w:val="20"/>
                <w:u w:val="single"/>
              </w:rPr>
            </w:pPr>
            <w:r w:rsidRPr="004D3B79">
              <w:rPr>
                <w:b/>
                <w:sz w:val="20"/>
                <w:szCs w:val="20"/>
                <w:u w:val="single"/>
              </w:rPr>
              <w:t>Referanslar:</w:t>
            </w:r>
          </w:p>
          <w:p w14:paraId="6365711B" w14:textId="77777777" w:rsidR="00BE6916" w:rsidRPr="004D3B79" w:rsidRDefault="00BE6916" w:rsidP="00100A6C">
            <w:pPr>
              <w:outlineLvl w:val="0"/>
              <w:rPr>
                <w:bCs/>
                <w:sz w:val="20"/>
                <w:szCs w:val="20"/>
              </w:rPr>
            </w:pPr>
            <w:proofErr w:type="spellStart"/>
            <w:r w:rsidRPr="004D3B79">
              <w:rPr>
                <w:bCs/>
                <w:kern w:val="36"/>
                <w:sz w:val="20"/>
                <w:szCs w:val="20"/>
              </w:rPr>
              <w:t>Pathophysiology</w:t>
            </w:r>
            <w:proofErr w:type="spellEnd"/>
            <w:r w:rsidRPr="004D3B79">
              <w:rPr>
                <w:bCs/>
                <w:kern w:val="36"/>
                <w:sz w:val="20"/>
                <w:szCs w:val="20"/>
              </w:rPr>
              <w:t xml:space="preserve">; </w:t>
            </w:r>
            <w:proofErr w:type="spellStart"/>
            <w:r w:rsidRPr="004D3B79">
              <w:rPr>
                <w:bCs/>
                <w:sz w:val="20"/>
                <w:szCs w:val="20"/>
              </w:rPr>
              <w:t>TheOfficialJournal</w:t>
            </w:r>
            <w:proofErr w:type="spellEnd"/>
            <w:r w:rsidRPr="004D3B79">
              <w:rPr>
                <w:bCs/>
                <w:sz w:val="20"/>
                <w:szCs w:val="20"/>
              </w:rPr>
              <w:t xml:space="preserve"> of </w:t>
            </w:r>
            <w:proofErr w:type="spellStart"/>
            <w:r w:rsidRPr="004D3B79">
              <w:rPr>
                <w:bCs/>
                <w:sz w:val="20"/>
                <w:szCs w:val="20"/>
              </w:rPr>
              <w:t>the</w:t>
            </w:r>
            <w:proofErr w:type="spellEnd"/>
            <w:r w:rsidRPr="004D3B79">
              <w:rPr>
                <w:bCs/>
                <w:sz w:val="20"/>
                <w:szCs w:val="20"/>
              </w:rPr>
              <w:t xml:space="preserve"> International </w:t>
            </w:r>
            <w:proofErr w:type="spellStart"/>
            <w:r w:rsidRPr="004D3B79">
              <w:rPr>
                <w:bCs/>
                <w:sz w:val="20"/>
                <w:szCs w:val="20"/>
              </w:rPr>
              <w:t>SocietyforPathophysiology</w:t>
            </w:r>
            <w:proofErr w:type="spellEnd"/>
          </w:p>
          <w:p w14:paraId="45B10275" w14:textId="77777777" w:rsidR="00BE6916" w:rsidRPr="004D3B79" w:rsidRDefault="00BE6916" w:rsidP="00100A6C">
            <w:pPr>
              <w:rPr>
                <w:i/>
                <w:sz w:val="20"/>
                <w:szCs w:val="20"/>
              </w:rPr>
            </w:pPr>
          </w:p>
          <w:p w14:paraId="32B820B1" w14:textId="77777777" w:rsidR="00BE6916" w:rsidRPr="004D3B79" w:rsidRDefault="00BE6916" w:rsidP="00100A6C">
            <w:pPr>
              <w:rPr>
                <w:b/>
                <w:sz w:val="20"/>
                <w:szCs w:val="20"/>
                <w:u w:val="single"/>
              </w:rPr>
            </w:pPr>
            <w:r w:rsidRPr="004D3B79">
              <w:rPr>
                <w:b/>
                <w:sz w:val="20"/>
                <w:szCs w:val="20"/>
                <w:u w:val="single"/>
              </w:rPr>
              <w:t>Diğer ders materyalleri</w:t>
            </w:r>
          </w:p>
          <w:p w14:paraId="6EEBC3A0" w14:textId="69FA1D54" w:rsidR="00BE6916" w:rsidRPr="00C7333C" w:rsidRDefault="00BE6916" w:rsidP="00C7333C">
            <w:pPr>
              <w:rPr>
                <w:sz w:val="20"/>
                <w:szCs w:val="20"/>
              </w:rPr>
            </w:pPr>
            <w:r w:rsidRPr="004D3B79">
              <w:rPr>
                <w:sz w:val="20"/>
                <w:szCs w:val="20"/>
              </w:rPr>
              <w:t>Tartışma soruları, olgu analizi, video ve animasyonlar</w:t>
            </w:r>
          </w:p>
        </w:tc>
      </w:tr>
      <w:tr w:rsidR="00BE6916" w:rsidRPr="004D3B79" w14:paraId="099FBACB" w14:textId="77777777" w:rsidTr="00FA45BA">
        <w:tc>
          <w:tcPr>
            <w:tcW w:w="5000" w:type="pct"/>
          </w:tcPr>
          <w:p w14:paraId="137BA619" w14:textId="77777777" w:rsidR="00BE6916" w:rsidRPr="004D3B79" w:rsidRDefault="00BE6916" w:rsidP="00100A6C">
            <w:pPr>
              <w:rPr>
                <w:b/>
                <w:sz w:val="20"/>
                <w:szCs w:val="20"/>
              </w:rPr>
            </w:pPr>
            <w:r w:rsidRPr="004D3B79">
              <w:rPr>
                <w:b/>
                <w:sz w:val="20"/>
                <w:szCs w:val="20"/>
              </w:rPr>
              <w:t xml:space="preserve">Derse İlişkin Politika ve Kurallar: (öğretim üyesi açıklama yapmak isterse bu başlığı kullanabilir) </w:t>
            </w:r>
          </w:p>
        </w:tc>
      </w:tr>
      <w:tr w:rsidR="00BE6916" w:rsidRPr="004D3B79" w14:paraId="0B401710" w14:textId="77777777" w:rsidTr="00FA45BA">
        <w:tc>
          <w:tcPr>
            <w:tcW w:w="5000" w:type="pct"/>
          </w:tcPr>
          <w:p w14:paraId="4FCDA994" w14:textId="77777777" w:rsidR="00BE6916" w:rsidRPr="004D3B79" w:rsidRDefault="00BE6916" w:rsidP="00100A6C">
            <w:pPr>
              <w:snapToGrid w:val="0"/>
              <w:rPr>
                <w:b/>
                <w:sz w:val="20"/>
                <w:szCs w:val="20"/>
              </w:rPr>
            </w:pPr>
            <w:r w:rsidRPr="004D3B79">
              <w:rPr>
                <w:b/>
                <w:sz w:val="20"/>
                <w:szCs w:val="20"/>
              </w:rPr>
              <w:t xml:space="preserve">Ders Öğretim Üyesi İletişim Bilgileri: </w:t>
            </w:r>
          </w:p>
          <w:p w14:paraId="1FEF7693" w14:textId="77777777" w:rsidR="00BE6916" w:rsidRPr="004D3B79" w:rsidRDefault="00BE6916" w:rsidP="00100A6C">
            <w:pPr>
              <w:widowControl w:val="0"/>
              <w:autoSpaceDE w:val="0"/>
              <w:autoSpaceDN w:val="0"/>
              <w:snapToGrid w:val="0"/>
              <w:jc w:val="both"/>
              <w:rPr>
                <w:sz w:val="20"/>
                <w:szCs w:val="20"/>
              </w:rPr>
            </w:pPr>
            <w:r w:rsidRPr="004D3B79">
              <w:rPr>
                <w:b/>
                <w:sz w:val="20"/>
                <w:szCs w:val="20"/>
              </w:rPr>
              <w:t>Prof. Dr. Ö. KÜÇÜKGÜÇLÜ</w:t>
            </w:r>
            <w:r w:rsidRPr="004D3B79">
              <w:rPr>
                <w:sz w:val="20"/>
                <w:szCs w:val="20"/>
              </w:rPr>
              <w:t xml:space="preserve">                Tel: 0 232 412 69 66  </w:t>
            </w:r>
            <w:proofErr w:type="spellStart"/>
            <w:r w:rsidRPr="004D3B79">
              <w:rPr>
                <w:sz w:val="20"/>
                <w:szCs w:val="20"/>
              </w:rPr>
              <w:t>e-posta:</w:t>
            </w:r>
            <w:hyperlink r:id="rId8" w:history="1">
              <w:r w:rsidRPr="004D3B79">
                <w:rPr>
                  <w:rStyle w:val="Kpr"/>
                  <w:color w:val="auto"/>
                  <w:sz w:val="20"/>
                  <w:szCs w:val="20"/>
                </w:rPr>
                <w:t>ozlem.kguclu@deu.edu.tr</w:t>
              </w:r>
              <w:proofErr w:type="spellEnd"/>
            </w:hyperlink>
          </w:p>
          <w:p w14:paraId="40A496C8" w14:textId="77777777" w:rsidR="00BE6916" w:rsidRPr="004D3B79" w:rsidRDefault="00BE6916" w:rsidP="00100A6C">
            <w:pPr>
              <w:widowControl w:val="0"/>
              <w:autoSpaceDE w:val="0"/>
              <w:autoSpaceDN w:val="0"/>
              <w:snapToGrid w:val="0"/>
              <w:jc w:val="both"/>
              <w:rPr>
                <w:sz w:val="20"/>
                <w:szCs w:val="20"/>
              </w:rPr>
            </w:pPr>
            <w:r w:rsidRPr="004D3B79">
              <w:rPr>
                <w:b/>
                <w:sz w:val="20"/>
                <w:szCs w:val="20"/>
              </w:rPr>
              <w:t>Prof. Dr. H. MERT</w:t>
            </w:r>
            <w:r w:rsidRPr="004D3B79">
              <w:rPr>
                <w:sz w:val="20"/>
                <w:szCs w:val="20"/>
              </w:rPr>
              <w:t xml:space="preserve">                                 Tel: 0 232  412 47 82 e-posta: </w:t>
            </w:r>
            <w:hyperlink r:id="rId9" w:history="1">
              <w:r w:rsidRPr="004D3B79">
                <w:rPr>
                  <w:rStyle w:val="Kpr"/>
                  <w:color w:val="auto"/>
                  <w:sz w:val="20"/>
                  <w:szCs w:val="20"/>
                </w:rPr>
                <w:t>hatice.mert@deu.edu.tr</w:t>
              </w:r>
            </w:hyperlink>
          </w:p>
          <w:p w14:paraId="05394509" w14:textId="77777777" w:rsidR="00BE6916" w:rsidRPr="004D3B79" w:rsidRDefault="00BE6916" w:rsidP="00100A6C">
            <w:pPr>
              <w:snapToGrid w:val="0"/>
              <w:rPr>
                <w:sz w:val="20"/>
                <w:szCs w:val="20"/>
              </w:rPr>
            </w:pPr>
            <w:r w:rsidRPr="004D3B79">
              <w:rPr>
                <w:b/>
                <w:sz w:val="20"/>
                <w:szCs w:val="20"/>
              </w:rPr>
              <w:t>Doç. Dr. Ö. BİLİK</w:t>
            </w:r>
            <w:r w:rsidRPr="004D3B79">
              <w:rPr>
                <w:sz w:val="20"/>
                <w:szCs w:val="20"/>
              </w:rPr>
              <w:t xml:space="preserve">                                  Tel:  0 232 412 69 62  e-posta</w:t>
            </w:r>
            <w:r w:rsidRPr="004D3B79">
              <w:rPr>
                <w:b/>
                <w:sz w:val="20"/>
                <w:szCs w:val="20"/>
              </w:rPr>
              <w:t>:</w:t>
            </w:r>
            <w:hyperlink r:id="rId10" w:history="1">
              <w:r w:rsidRPr="004D3B79">
                <w:rPr>
                  <w:rStyle w:val="Kpr"/>
                  <w:color w:val="auto"/>
                  <w:sz w:val="20"/>
                  <w:szCs w:val="20"/>
                </w:rPr>
                <w:t>ozlembilik71@gmail.com</w:t>
              </w:r>
            </w:hyperlink>
          </w:p>
          <w:p w14:paraId="011A1D99" w14:textId="77777777" w:rsidR="00BE6916" w:rsidRPr="004D3B79" w:rsidRDefault="00BE6916" w:rsidP="00100A6C">
            <w:pPr>
              <w:widowControl w:val="0"/>
              <w:autoSpaceDE w:val="0"/>
              <w:autoSpaceDN w:val="0"/>
              <w:snapToGrid w:val="0"/>
              <w:jc w:val="both"/>
              <w:rPr>
                <w:sz w:val="20"/>
                <w:szCs w:val="20"/>
              </w:rPr>
            </w:pPr>
            <w:r w:rsidRPr="004D3B79">
              <w:rPr>
                <w:b/>
                <w:sz w:val="20"/>
                <w:szCs w:val="20"/>
              </w:rPr>
              <w:t xml:space="preserve">Doç. Dr. F. VURAL                                </w:t>
            </w:r>
            <w:r w:rsidRPr="004D3B79">
              <w:rPr>
                <w:sz w:val="20"/>
                <w:szCs w:val="20"/>
              </w:rPr>
              <w:t>Tel : 0 232 412 47 80 e-posta: fatma.vural@deu.edu.tr</w:t>
            </w:r>
          </w:p>
          <w:p w14:paraId="61EE3A51" w14:textId="77777777" w:rsidR="00BE6916" w:rsidRPr="004D3B79" w:rsidRDefault="00BE6916" w:rsidP="00100A6C">
            <w:pPr>
              <w:snapToGrid w:val="0"/>
              <w:jc w:val="both"/>
              <w:rPr>
                <w:b/>
                <w:sz w:val="20"/>
                <w:szCs w:val="20"/>
              </w:rPr>
            </w:pPr>
            <w:r w:rsidRPr="004D3B79">
              <w:rPr>
                <w:b/>
                <w:sz w:val="20"/>
                <w:szCs w:val="20"/>
              </w:rPr>
              <w:t xml:space="preserve">Doç. Dr. A. DURMAZ EDEER             </w:t>
            </w:r>
            <w:r w:rsidRPr="004D3B79">
              <w:rPr>
                <w:sz w:val="20"/>
                <w:szCs w:val="20"/>
              </w:rPr>
              <w:t xml:space="preserve">Tel:  0 232 412 47 64  e-posta: </w:t>
            </w:r>
            <w:r w:rsidRPr="004D3B79">
              <w:rPr>
                <w:rStyle w:val="Kpr"/>
                <w:color w:val="auto"/>
                <w:sz w:val="20"/>
                <w:szCs w:val="20"/>
              </w:rPr>
              <w:t>aylin.durmaz@deu.edu.tr</w:t>
            </w:r>
          </w:p>
        </w:tc>
      </w:tr>
      <w:tr w:rsidR="00BE6916" w:rsidRPr="004D3B79" w14:paraId="1E7C864A" w14:textId="77777777" w:rsidTr="00FA45BA">
        <w:tc>
          <w:tcPr>
            <w:tcW w:w="5000" w:type="pct"/>
          </w:tcPr>
          <w:p w14:paraId="7C748E1A" w14:textId="0B6BBCCE" w:rsidR="00BE6916" w:rsidRPr="004D3B79" w:rsidRDefault="00BE6916" w:rsidP="00100A6C">
            <w:pPr>
              <w:rPr>
                <w:b/>
                <w:sz w:val="20"/>
                <w:szCs w:val="20"/>
              </w:rPr>
            </w:pPr>
            <w:r w:rsidRPr="004D3B79">
              <w:rPr>
                <w:b/>
                <w:sz w:val="20"/>
                <w:szCs w:val="20"/>
              </w:rPr>
              <w:t xml:space="preserve">Ders Öğretim Üyesi Görüşme Günleri ve Saatleri: </w:t>
            </w:r>
          </w:p>
        </w:tc>
      </w:tr>
      <w:tr w:rsidR="00BE6916" w:rsidRPr="004D3B79" w14:paraId="23A23C87" w14:textId="77777777" w:rsidTr="00FA45BA">
        <w:tc>
          <w:tcPr>
            <w:tcW w:w="5000" w:type="pct"/>
          </w:tcPr>
          <w:p w14:paraId="2A388EB0" w14:textId="77777777" w:rsidR="00BE6916" w:rsidRPr="004D3B79" w:rsidRDefault="00BE6916" w:rsidP="00100A6C">
            <w:pPr>
              <w:rPr>
                <w:b/>
                <w:sz w:val="20"/>
                <w:szCs w:val="20"/>
              </w:rPr>
            </w:pPr>
            <w:r w:rsidRPr="004D3B79">
              <w:rPr>
                <w:b/>
                <w:sz w:val="20"/>
                <w:szCs w:val="20"/>
              </w:rPr>
              <w:t xml:space="preserve">Dersin İçeriği: </w:t>
            </w:r>
          </w:p>
          <w:p w14:paraId="56C6CC8E" w14:textId="77777777" w:rsidR="00BE6916" w:rsidRPr="004D3B79" w:rsidRDefault="00BE6916" w:rsidP="00100A6C">
            <w:pPr>
              <w:rPr>
                <w:b/>
                <w:sz w:val="20"/>
                <w:szCs w:val="20"/>
              </w:rPr>
            </w:pPr>
            <w:r w:rsidRPr="004D3B79">
              <w:rPr>
                <w:sz w:val="20"/>
                <w:szCs w:val="20"/>
              </w:rPr>
              <w:t>Sınav tarihleri ders planında belirtilecektir. Sınav tarihleri kesinleştiğinde, tarihlerde değişiklik yapılabilir.</w:t>
            </w:r>
          </w:p>
        </w:tc>
      </w:tr>
    </w:tbl>
    <w:p w14:paraId="5B5A6AF9" w14:textId="77777777" w:rsidR="004D3B79" w:rsidRDefault="004D3B79" w:rsidP="00BE6916">
      <w:pPr>
        <w:rPr>
          <w:sz w:val="20"/>
          <w:szCs w:val="20"/>
        </w:rPr>
      </w:pPr>
    </w:p>
    <w:p w14:paraId="7FD52561" w14:textId="77777777" w:rsidR="004D3B79" w:rsidRDefault="004D3B79" w:rsidP="00BE6916">
      <w:pPr>
        <w:rPr>
          <w:sz w:val="20"/>
          <w:szCs w:val="20"/>
        </w:rPr>
      </w:pPr>
    </w:p>
    <w:p w14:paraId="60BACBD0" w14:textId="77777777" w:rsidR="004D3B79" w:rsidRPr="004D3B79" w:rsidRDefault="004D3B79" w:rsidP="00BE6916">
      <w:pPr>
        <w:rPr>
          <w:sz w:val="20"/>
          <w:szCs w:val="20"/>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2170"/>
        <w:gridCol w:w="2388"/>
        <w:gridCol w:w="1965"/>
        <w:gridCol w:w="1933"/>
      </w:tblGrid>
      <w:tr w:rsidR="00BE6916" w:rsidRPr="004D3B79" w14:paraId="24719867" w14:textId="77777777" w:rsidTr="6955CFBE">
        <w:trPr>
          <w:trHeight w:val="346"/>
        </w:trPr>
        <w:tc>
          <w:tcPr>
            <w:tcW w:w="900" w:type="dxa"/>
            <w:vMerge w:val="restart"/>
          </w:tcPr>
          <w:p w14:paraId="4B153742" w14:textId="77777777" w:rsidR="00BE6916" w:rsidRPr="004D3B79" w:rsidRDefault="00BE6916" w:rsidP="00100A6C">
            <w:pPr>
              <w:tabs>
                <w:tab w:val="left" w:pos="3686"/>
                <w:tab w:val="left" w:pos="6946"/>
              </w:tabs>
              <w:spacing w:line="276" w:lineRule="auto"/>
              <w:jc w:val="center"/>
              <w:rPr>
                <w:b/>
                <w:bCs/>
                <w:sz w:val="20"/>
                <w:szCs w:val="20"/>
              </w:rPr>
            </w:pPr>
            <w:r w:rsidRPr="004D3B79">
              <w:rPr>
                <w:b/>
                <w:bCs/>
                <w:sz w:val="20"/>
                <w:szCs w:val="20"/>
              </w:rPr>
              <w:t>Hafta</w:t>
            </w:r>
          </w:p>
        </w:tc>
        <w:tc>
          <w:tcPr>
            <w:tcW w:w="2170" w:type="dxa"/>
            <w:vMerge w:val="restart"/>
          </w:tcPr>
          <w:p w14:paraId="07F5BC0B" w14:textId="77777777" w:rsidR="00BE6916" w:rsidRPr="004D3B79" w:rsidRDefault="00BE6916" w:rsidP="00100A6C">
            <w:pPr>
              <w:tabs>
                <w:tab w:val="left" w:pos="3686"/>
                <w:tab w:val="left" w:pos="6946"/>
              </w:tabs>
              <w:spacing w:line="276" w:lineRule="auto"/>
              <w:jc w:val="center"/>
              <w:rPr>
                <w:b/>
                <w:bCs/>
                <w:sz w:val="20"/>
                <w:szCs w:val="20"/>
              </w:rPr>
            </w:pPr>
            <w:r w:rsidRPr="004D3B79">
              <w:rPr>
                <w:b/>
                <w:bCs/>
                <w:sz w:val="20"/>
                <w:szCs w:val="20"/>
              </w:rPr>
              <w:t>Konu</w:t>
            </w:r>
          </w:p>
        </w:tc>
        <w:tc>
          <w:tcPr>
            <w:tcW w:w="4353" w:type="dxa"/>
            <w:gridSpan w:val="2"/>
          </w:tcPr>
          <w:p w14:paraId="793B9609" w14:textId="77777777" w:rsidR="00BE6916" w:rsidRPr="004D3B79" w:rsidRDefault="00BE6916" w:rsidP="00100A6C">
            <w:pPr>
              <w:tabs>
                <w:tab w:val="left" w:pos="1726"/>
                <w:tab w:val="left" w:pos="3686"/>
                <w:tab w:val="left" w:pos="6946"/>
              </w:tabs>
              <w:spacing w:line="276" w:lineRule="auto"/>
              <w:jc w:val="center"/>
              <w:rPr>
                <w:b/>
                <w:bCs/>
                <w:sz w:val="20"/>
                <w:szCs w:val="20"/>
              </w:rPr>
            </w:pPr>
            <w:r w:rsidRPr="004D3B79">
              <w:rPr>
                <w:b/>
                <w:bCs/>
                <w:sz w:val="20"/>
                <w:szCs w:val="20"/>
              </w:rPr>
              <w:t>Öğretim Üyeleri</w:t>
            </w:r>
          </w:p>
        </w:tc>
        <w:tc>
          <w:tcPr>
            <w:tcW w:w="1933" w:type="dxa"/>
          </w:tcPr>
          <w:p w14:paraId="7DF7BF44" w14:textId="77777777" w:rsidR="00BE6916" w:rsidRPr="004D3B79" w:rsidRDefault="00BE6916" w:rsidP="00100A6C">
            <w:pPr>
              <w:tabs>
                <w:tab w:val="left" w:pos="1726"/>
                <w:tab w:val="left" w:pos="3686"/>
                <w:tab w:val="left" w:pos="6946"/>
              </w:tabs>
              <w:spacing w:line="276" w:lineRule="auto"/>
              <w:jc w:val="center"/>
              <w:rPr>
                <w:b/>
                <w:bCs/>
                <w:sz w:val="20"/>
                <w:szCs w:val="20"/>
              </w:rPr>
            </w:pPr>
            <w:r w:rsidRPr="004D3B79">
              <w:rPr>
                <w:b/>
                <w:sz w:val="20"/>
                <w:szCs w:val="20"/>
              </w:rPr>
              <w:t>Öğretim teknikleri</w:t>
            </w:r>
          </w:p>
        </w:tc>
      </w:tr>
      <w:tr w:rsidR="00BE6916" w:rsidRPr="004D3B79" w14:paraId="12A72F21" w14:textId="77777777" w:rsidTr="6955CFBE">
        <w:trPr>
          <w:trHeight w:val="318"/>
        </w:trPr>
        <w:tc>
          <w:tcPr>
            <w:tcW w:w="900" w:type="dxa"/>
            <w:vMerge/>
          </w:tcPr>
          <w:p w14:paraId="34F07545" w14:textId="77777777" w:rsidR="00BE6916" w:rsidRPr="004D3B79" w:rsidRDefault="00BE6916" w:rsidP="00100A6C">
            <w:pPr>
              <w:tabs>
                <w:tab w:val="left" w:pos="3686"/>
                <w:tab w:val="left" w:pos="6946"/>
              </w:tabs>
              <w:spacing w:line="276" w:lineRule="auto"/>
              <w:jc w:val="center"/>
              <w:rPr>
                <w:b/>
                <w:bCs/>
                <w:sz w:val="20"/>
                <w:szCs w:val="20"/>
              </w:rPr>
            </w:pPr>
          </w:p>
        </w:tc>
        <w:tc>
          <w:tcPr>
            <w:tcW w:w="2170" w:type="dxa"/>
            <w:vMerge/>
          </w:tcPr>
          <w:p w14:paraId="07CFA758" w14:textId="77777777" w:rsidR="00BE6916" w:rsidRPr="004D3B79" w:rsidRDefault="00BE6916" w:rsidP="00100A6C">
            <w:pPr>
              <w:tabs>
                <w:tab w:val="left" w:pos="3686"/>
                <w:tab w:val="left" w:pos="6946"/>
              </w:tabs>
              <w:spacing w:line="276" w:lineRule="auto"/>
              <w:jc w:val="center"/>
              <w:rPr>
                <w:b/>
                <w:bCs/>
                <w:sz w:val="20"/>
                <w:szCs w:val="20"/>
              </w:rPr>
            </w:pPr>
          </w:p>
        </w:tc>
        <w:tc>
          <w:tcPr>
            <w:tcW w:w="2388" w:type="dxa"/>
          </w:tcPr>
          <w:p w14:paraId="44539530" w14:textId="77777777" w:rsidR="00BE6916" w:rsidRPr="004D3B79" w:rsidRDefault="00BE6916" w:rsidP="00100A6C">
            <w:pPr>
              <w:tabs>
                <w:tab w:val="left" w:pos="3686"/>
                <w:tab w:val="left" w:pos="6946"/>
              </w:tabs>
              <w:spacing w:line="276" w:lineRule="auto"/>
              <w:jc w:val="center"/>
              <w:rPr>
                <w:b/>
                <w:bCs/>
                <w:sz w:val="20"/>
                <w:szCs w:val="20"/>
              </w:rPr>
            </w:pPr>
            <w:r w:rsidRPr="004D3B79">
              <w:rPr>
                <w:b/>
                <w:bCs/>
                <w:sz w:val="20"/>
                <w:szCs w:val="20"/>
              </w:rPr>
              <w:t>Şube 1</w:t>
            </w:r>
          </w:p>
          <w:p w14:paraId="558F3172" w14:textId="77777777" w:rsidR="00BE6916" w:rsidRPr="004D3B79" w:rsidRDefault="00BE6916" w:rsidP="00100A6C">
            <w:pPr>
              <w:tabs>
                <w:tab w:val="left" w:pos="3686"/>
                <w:tab w:val="left" w:pos="6946"/>
              </w:tabs>
              <w:spacing w:line="276" w:lineRule="auto"/>
              <w:jc w:val="center"/>
              <w:rPr>
                <w:b/>
                <w:bCs/>
                <w:sz w:val="20"/>
                <w:szCs w:val="20"/>
              </w:rPr>
            </w:pPr>
          </w:p>
        </w:tc>
        <w:tc>
          <w:tcPr>
            <w:tcW w:w="1965" w:type="dxa"/>
          </w:tcPr>
          <w:p w14:paraId="7168C88A" w14:textId="77777777" w:rsidR="00BE6916" w:rsidRPr="004D3B79" w:rsidRDefault="00BE6916" w:rsidP="00100A6C">
            <w:pPr>
              <w:tabs>
                <w:tab w:val="left" w:pos="3686"/>
                <w:tab w:val="left" w:pos="6946"/>
              </w:tabs>
              <w:spacing w:line="276" w:lineRule="auto"/>
              <w:jc w:val="center"/>
              <w:rPr>
                <w:sz w:val="20"/>
                <w:szCs w:val="20"/>
              </w:rPr>
            </w:pPr>
            <w:r w:rsidRPr="004D3B79">
              <w:rPr>
                <w:b/>
                <w:bCs/>
                <w:sz w:val="20"/>
                <w:szCs w:val="20"/>
              </w:rPr>
              <w:t>Şube 2</w:t>
            </w:r>
          </w:p>
        </w:tc>
        <w:tc>
          <w:tcPr>
            <w:tcW w:w="1933" w:type="dxa"/>
          </w:tcPr>
          <w:p w14:paraId="5BE24613" w14:textId="77777777" w:rsidR="00BE6916" w:rsidRPr="004D3B79" w:rsidRDefault="00BE6916" w:rsidP="00100A6C">
            <w:pPr>
              <w:tabs>
                <w:tab w:val="left" w:pos="3686"/>
                <w:tab w:val="left" w:pos="6946"/>
              </w:tabs>
              <w:spacing w:line="276" w:lineRule="auto"/>
              <w:jc w:val="center"/>
              <w:rPr>
                <w:b/>
                <w:bCs/>
                <w:sz w:val="20"/>
                <w:szCs w:val="20"/>
              </w:rPr>
            </w:pPr>
          </w:p>
        </w:tc>
      </w:tr>
      <w:tr w:rsidR="00BE6916" w:rsidRPr="004D3B79" w14:paraId="479B2C45" w14:textId="77777777" w:rsidTr="6955CFBE">
        <w:trPr>
          <w:trHeight w:val="844"/>
        </w:trPr>
        <w:tc>
          <w:tcPr>
            <w:tcW w:w="900" w:type="dxa"/>
          </w:tcPr>
          <w:p w14:paraId="32C7D1DE" w14:textId="77777777" w:rsidR="00BE6916" w:rsidRPr="004D3B79" w:rsidRDefault="00BE6916" w:rsidP="00100A6C">
            <w:pPr>
              <w:spacing w:line="276" w:lineRule="auto"/>
              <w:jc w:val="center"/>
              <w:rPr>
                <w:b/>
                <w:sz w:val="20"/>
                <w:szCs w:val="20"/>
              </w:rPr>
            </w:pPr>
            <w:r w:rsidRPr="004D3B79">
              <w:rPr>
                <w:b/>
                <w:sz w:val="20"/>
                <w:szCs w:val="20"/>
              </w:rPr>
              <w:t>1.Hafta</w:t>
            </w:r>
          </w:p>
          <w:p w14:paraId="585402A9" w14:textId="77777777" w:rsidR="00BE6916" w:rsidRPr="004D3B79" w:rsidRDefault="00BE6916" w:rsidP="004D3B79">
            <w:pPr>
              <w:spacing w:line="276" w:lineRule="auto"/>
              <w:jc w:val="center"/>
              <w:rPr>
                <w:sz w:val="20"/>
                <w:szCs w:val="20"/>
              </w:rPr>
            </w:pPr>
          </w:p>
        </w:tc>
        <w:tc>
          <w:tcPr>
            <w:tcW w:w="2170" w:type="dxa"/>
          </w:tcPr>
          <w:p w14:paraId="29F6FAF1" w14:textId="77777777" w:rsidR="00BE6916" w:rsidRPr="004D3B79" w:rsidRDefault="00BE6916" w:rsidP="00100A6C">
            <w:pPr>
              <w:tabs>
                <w:tab w:val="left" w:pos="3686"/>
                <w:tab w:val="left" w:pos="6946"/>
              </w:tabs>
              <w:spacing w:line="276" w:lineRule="auto"/>
              <w:rPr>
                <w:b/>
                <w:sz w:val="20"/>
                <w:szCs w:val="20"/>
              </w:rPr>
            </w:pPr>
            <w:r w:rsidRPr="004D3B79">
              <w:rPr>
                <w:sz w:val="20"/>
                <w:szCs w:val="20"/>
              </w:rPr>
              <w:t>Hücre zedelenmesi ve zedelenmeye karşı hücresel adaptasyonlar</w:t>
            </w:r>
          </w:p>
        </w:tc>
        <w:tc>
          <w:tcPr>
            <w:tcW w:w="2388" w:type="dxa"/>
          </w:tcPr>
          <w:p w14:paraId="0305B876" w14:textId="77777777" w:rsidR="00BE6916" w:rsidRPr="004D3B79" w:rsidRDefault="00BE6916" w:rsidP="00100A6C">
            <w:pPr>
              <w:tabs>
                <w:tab w:val="left" w:pos="3686"/>
                <w:tab w:val="left" w:pos="6946"/>
              </w:tabs>
              <w:spacing w:line="276" w:lineRule="auto"/>
              <w:jc w:val="center"/>
              <w:rPr>
                <w:strike/>
                <w:sz w:val="20"/>
                <w:szCs w:val="20"/>
              </w:rPr>
            </w:pPr>
            <w:r w:rsidRPr="004D3B79">
              <w:rPr>
                <w:sz w:val="20"/>
                <w:szCs w:val="20"/>
              </w:rPr>
              <w:t xml:space="preserve">Aylin Durmaz </w:t>
            </w:r>
            <w:proofErr w:type="spellStart"/>
            <w:r w:rsidRPr="004D3B79">
              <w:rPr>
                <w:sz w:val="20"/>
                <w:szCs w:val="20"/>
              </w:rPr>
              <w:t>Edeer</w:t>
            </w:r>
            <w:proofErr w:type="spellEnd"/>
          </w:p>
        </w:tc>
        <w:tc>
          <w:tcPr>
            <w:tcW w:w="1965" w:type="dxa"/>
          </w:tcPr>
          <w:p w14:paraId="0D82303B"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Hatice Mert </w:t>
            </w:r>
          </w:p>
          <w:p w14:paraId="5681051A" w14:textId="77777777" w:rsidR="00BE6916" w:rsidRPr="004D3B79" w:rsidRDefault="00BE6916" w:rsidP="00100A6C">
            <w:pPr>
              <w:tabs>
                <w:tab w:val="left" w:pos="3686"/>
                <w:tab w:val="left" w:pos="6946"/>
              </w:tabs>
              <w:spacing w:line="276" w:lineRule="auto"/>
              <w:jc w:val="center"/>
              <w:rPr>
                <w:strike/>
                <w:sz w:val="20"/>
                <w:szCs w:val="20"/>
              </w:rPr>
            </w:pPr>
          </w:p>
        </w:tc>
        <w:tc>
          <w:tcPr>
            <w:tcW w:w="1933" w:type="dxa"/>
          </w:tcPr>
          <w:p w14:paraId="2EAD93BB" w14:textId="77777777" w:rsidR="00BE6916" w:rsidRPr="004D3B79" w:rsidRDefault="00BE6916" w:rsidP="00100A6C">
            <w:pPr>
              <w:rPr>
                <w:sz w:val="20"/>
                <w:szCs w:val="20"/>
              </w:rPr>
            </w:pPr>
            <w:r w:rsidRPr="004D3B79">
              <w:rPr>
                <w:sz w:val="20"/>
                <w:szCs w:val="20"/>
              </w:rPr>
              <w:t xml:space="preserve">Görsel destekli sunum, </w:t>
            </w:r>
          </w:p>
          <w:p w14:paraId="54094C3E" w14:textId="77777777" w:rsidR="00BE6916" w:rsidRPr="004D3B79" w:rsidRDefault="00BE6916" w:rsidP="00100A6C">
            <w:pPr>
              <w:rPr>
                <w:sz w:val="20"/>
                <w:szCs w:val="20"/>
              </w:rPr>
            </w:pPr>
            <w:r w:rsidRPr="004D3B79">
              <w:rPr>
                <w:sz w:val="20"/>
                <w:szCs w:val="20"/>
              </w:rPr>
              <w:t>Beyin fırtınası,</w:t>
            </w:r>
          </w:p>
          <w:p w14:paraId="03BEC22A" w14:textId="77777777" w:rsidR="00BE6916" w:rsidRPr="004D3B79" w:rsidRDefault="00BE6916" w:rsidP="00100A6C">
            <w:pPr>
              <w:rPr>
                <w:b/>
                <w:sz w:val="20"/>
                <w:szCs w:val="20"/>
              </w:rPr>
            </w:pPr>
            <w:r w:rsidRPr="004D3B79">
              <w:rPr>
                <w:sz w:val="20"/>
                <w:szCs w:val="20"/>
              </w:rPr>
              <w:t>Soru cevap,</w:t>
            </w:r>
          </w:p>
          <w:p w14:paraId="482B7E5A" w14:textId="77777777" w:rsidR="00BE6916" w:rsidRPr="004D3B79" w:rsidRDefault="00BE6916" w:rsidP="00100A6C">
            <w:pPr>
              <w:rPr>
                <w:sz w:val="20"/>
                <w:szCs w:val="20"/>
              </w:rPr>
            </w:pPr>
            <w:r w:rsidRPr="004D3B79">
              <w:rPr>
                <w:sz w:val="20"/>
                <w:szCs w:val="20"/>
              </w:rPr>
              <w:t>Tartışma</w:t>
            </w:r>
          </w:p>
        </w:tc>
      </w:tr>
      <w:tr w:rsidR="00BE6916" w:rsidRPr="004D3B79" w14:paraId="090488F6" w14:textId="77777777" w:rsidTr="6955CFBE">
        <w:trPr>
          <w:trHeight w:val="819"/>
        </w:trPr>
        <w:tc>
          <w:tcPr>
            <w:tcW w:w="900" w:type="dxa"/>
          </w:tcPr>
          <w:p w14:paraId="26FE2A49" w14:textId="77777777" w:rsidR="00BE6916" w:rsidRPr="004D3B79" w:rsidRDefault="00BE6916" w:rsidP="00100A6C">
            <w:pPr>
              <w:spacing w:line="276" w:lineRule="auto"/>
              <w:jc w:val="center"/>
              <w:rPr>
                <w:b/>
                <w:sz w:val="20"/>
                <w:szCs w:val="20"/>
              </w:rPr>
            </w:pPr>
            <w:r w:rsidRPr="004D3B79">
              <w:rPr>
                <w:b/>
                <w:sz w:val="20"/>
                <w:szCs w:val="20"/>
              </w:rPr>
              <w:t>2.Hafta</w:t>
            </w:r>
          </w:p>
          <w:p w14:paraId="1C026530" w14:textId="77777777" w:rsidR="00BE6916" w:rsidRPr="004D3B79" w:rsidRDefault="00BE6916" w:rsidP="004D3B79">
            <w:pPr>
              <w:spacing w:line="276" w:lineRule="auto"/>
              <w:jc w:val="center"/>
              <w:rPr>
                <w:sz w:val="20"/>
                <w:szCs w:val="20"/>
              </w:rPr>
            </w:pPr>
          </w:p>
        </w:tc>
        <w:tc>
          <w:tcPr>
            <w:tcW w:w="2170" w:type="dxa"/>
          </w:tcPr>
          <w:p w14:paraId="22F09DEF" w14:textId="77777777" w:rsidR="00BE6916" w:rsidRPr="004D3B79" w:rsidRDefault="00BE6916" w:rsidP="00100A6C">
            <w:pPr>
              <w:spacing w:line="276" w:lineRule="auto"/>
              <w:rPr>
                <w:sz w:val="20"/>
                <w:szCs w:val="20"/>
              </w:rPr>
            </w:pPr>
            <w:proofErr w:type="spellStart"/>
            <w:r w:rsidRPr="004D3B79">
              <w:rPr>
                <w:sz w:val="20"/>
                <w:szCs w:val="20"/>
              </w:rPr>
              <w:t>İmmun</w:t>
            </w:r>
            <w:proofErr w:type="spellEnd"/>
            <w:r w:rsidRPr="004D3B79">
              <w:rPr>
                <w:sz w:val="20"/>
                <w:szCs w:val="20"/>
              </w:rPr>
              <w:t xml:space="preserve"> sistemdeki değişiklikler</w:t>
            </w:r>
          </w:p>
          <w:p w14:paraId="03E795D9" w14:textId="77777777" w:rsidR="00BE6916" w:rsidRPr="004D3B79" w:rsidRDefault="00BE6916" w:rsidP="00100A6C">
            <w:pPr>
              <w:spacing w:line="276" w:lineRule="auto"/>
              <w:rPr>
                <w:sz w:val="20"/>
                <w:szCs w:val="20"/>
              </w:rPr>
            </w:pPr>
          </w:p>
        </w:tc>
        <w:tc>
          <w:tcPr>
            <w:tcW w:w="2388" w:type="dxa"/>
          </w:tcPr>
          <w:p w14:paraId="666C45E6"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Özlem Bilik</w:t>
            </w:r>
          </w:p>
        </w:tc>
        <w:tc>
          <w:tcPr>
            <w:tcW w:w="1965" w:type="dxa"/>
          </w:tcPr>
          <w:p w14:paraId="62C27EDD"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Fatma Vural </w:t>
            </w:r>
          </w:p>
        </w:tc>
        <w:tc>
          <w:tcPr>
            <w:tcW w:w="1933" w:type="dxa"/>
          </w:tcPr>
          <w:p w14:paraId="5A89DD38" w14:textId="77777777" w:rsidR="00BE6916" w:rsidRPr="004D3B79" w:rsidRDefault="00BE6916" w:rsidP="00100A6C">
            <w:pPr>
              <w:rPr>
                <w:sz w:val="20"/>
                <w:szCs w:val="20"/>
              </w:rPr>
            </w:pPr>
            <w:r w:rsidRPr="004D3B79">
              <w:rPr>
                <w:sz w:val="20"/>
                <w:szCs w:val="20"/>
              </w:rPr>
              <w:t xml:space="preserve">Görsel destekli sunum, </w:t>
            </w:r>
          </w:p>
          <w:p w14:paraId="75F88DA0" w14:textId="77777777" w:rsidR="00BE6916" w:rsidRPr="004D3B79" w:rsidRDefault="00BE6916" w:rsidP="00100A6C">
            <w:pPr>
              <w:rPr>
                <w:sz w:val="20"/>
                <w:szCs w:val="20"/>
              </w:rPr>
            </w:pPr>
            <w:r w:rsidRPr="004D3B79">
              <w:rPr>
                <w:sz w:val="20"/>
                <w:szCs w:val="20"/>
              </w:rPr>
              <w:t>Beyin fırtınası,</w:t>
            </w:r>
          </w:p>
          <w:p w14:paraId="5B5E1C9F" w14:textId="77777777" w:rsidR="00BE6916" w:rsidRPr="004D3B79" w:rsidRDefault="00BE6916" w:rsidP="00100A6C">
            <w:pPr>
              <w:rPr>
                <w:b/>
                <w:sz w:val="20"/>
                <w:szCs w:val="20"/>
              </w:rPr>
            </w:pPr>
            <w:r w:rsidRPr="004D3B79">
              <w:rPr>
                <w:sz w:val="20"/>
                <w:szCs w:val="20"/>
              </w:rPr>
              <w:t>Soru cevap,</w:t>
            </w:r>
          </w:p>
          <w:p w14:paraId="447CF660" w14:textId="77777777" w:rsidR="00BE6916" w:rsidRPr="004D3B79" w:rsidRDefault="00BE6916" w:rsidP="00100A6C">
            <w:pPr>
              <w:rPr>
                <w:sz w:val="20"/>
                <w:szCs w:val="20"/>
              </w:rPr>
            </w:pPr>
            <w:r w:rsidRPr="004D3B79">
              <w:rPr>
                <w:sz w:val="20"/>
                <w:szCs w:val="20"/>
              </w:rPr>
              <w:t>Tartışma</w:t>
            </w:r>
          </w:p>
        </w:tc>
      </w:tr>
      <w:tr w:rsidR="00BE6916" w:rsidRPr="004D3B79" w14:paraId="78E24493" w14:textId="77777777" w:rsidTr="6955CFBE">
        <w:trPr>
          <w:trHeight w:val="541"/>
        </w:trPr>
        <w:tc>
          <w:tcPr>
            <w:tcW w:w="900" w:type="dxa"/>
          </w:tcPr>
          <w:p w14:paraId="0E06EECE" w14:textId="77777777" w:rsidR="00BE6916" w:rsidRPr="004D3B79" w:rsidRDefault="00BE6916" w:rsidP="00100A6C">
            <w:pPr>
              <w:spacing w:line="276" w:lineRule="auto"/>
              <w:jc w:val="center"/>
              <w:rPr>
                <w:b/>
                <w:sz w:val="20"/>
                <w:szCs w:val="20"/>
              </w:rPr>
            </w:pPr>
            <w:r w:rsidRPr="004D3B79">
              <w:rPr>
                <w:b/>
                <w:sz w:val="20"/>
                <w:szCs w:val="20"/>
              </w:rPr>
              <w:t>3.Hafta</w:t>
            </w:r>
          </w:p>
          <w:p w14:paraId="0ECEDCA7" w14:textId="77777777" w:rsidR="00BE6916" w:rsidRPr="004D3B79" w:rsidRDefault="00BE6916" w:rsidP="004D3B79">
            <w:pPr>
              <w:spacing w:line="276" w:lineRule="auto"/>
              <w:jc w:val="center"/>
              <w:rPr>
                <w:sz w:val="20"/>
                <w:szCs w:val="20"/>
              </w:rPr>
            </w:pPr>
          </w:p>
        </w:tc>
        <w:tc>
          <w:tcPr>
            <w:tcW w:w="2170" w:type="dxa"/>
          </w:tcPr>
          <w:p w14:paraId="30F3A399" w14:textId="77777777" w:rsidR="00BE6916" w:rsidRPr="004D3B79" w:rsidRDefault="00BE6916" w:rsidP="00100A6C">
            <w:pPr>
              <w:spacing w:line="276" w:lineRule="auto"/>
              <w:rPr>
                <w:sz w:val="20"/>
                <w:szCs w:val="20"/>
              </w:rPr>
            </w:pPr>
            <w:r w:rsidRPr="004D3B79">
              <w:rPr>
                <w:sz w:val="20"/>
                <w:szCs w:val="20"/>
              </w:rPr>
              <w:t xml:space="preserve">Sıvı- elektrolit / asit-baz dengesindeki değişiklikler </w:t>
            </w:r>
          </w:p>
          <w:p w14:paraId="0DD7EF84" w14:textId="77777777" w:rsidR="00BE6916" w:rsidRPr="004D3B79" w:rsidRDefault="00BE6916" w:rsidP="00100A6C">
            <w:pPr>
              <w:spacing w:line="276" w:lineRule="auto"/>
              <w:rPr>
                <w:b/>
                <w:sz w:val="20"/>
                <w:szCs w:val="20"/>
              </w:rPr>
            </w:pPr>
          </w:p>
        </w:tc>
        <w:tc>
          <w:tcPr>
            <w:tcW w:w="2388" w:type="dxa"/>
          </w:tcPr>
          <w:p w14:paraId="300C40A5"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lastRenderedPageBreak/>
              <w:t xml:space="preserve">Aylin Durmaz </w:t>
            </w:r>
            <w:proofErr w:type="spellStart"/>
            <w:r w:rsidRPr="004D3B79">
              <w:rPr>
                <w:sz w:val="20"/>
                <w:szCs w:val="20"/>
              </w:rPr>
              <w:t>Edeer</w:t>
            </w:r>
            <w:proofErr w:type="spellEnd"/>
          </w:p>
        </w:tc>
        <w:tc>
          <w:tcPr>
            <w:tcW w:w="1965" w:type="dxa"/>
          </w:tcPr>
          <w:p w14:paraId="6118BB6D"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Hatice Mert</w:t>
            </w:r>
          </w:p>
        </w:tc>
        <w:tc>
          <w:tcPr>
            <w:tcW w:w="1933" w:type="dxa"/>
          </w:tcPr>
          <w:p w14:paraId="0CDB3B5D" w14:textId="77777777" w:rsidR="00BE6916" w:rsidRPr="004D3B79" w:rsidRDefault="00BE6916" w:rsidP="00100A6C">
            <w:pPr>
              <w:rPr>
                <w:sz w:val="20"/>
                <w:szCs w:val="20"/>
              </w:rPr>
            </w:pPr>
            <w:r w:rsidRPr="004D3B79">
              <w:rPr>
                <w:sz w:val="20"/>
                <w:szCs w:val="20"/>
              </w:rPr>
              <w:t xml:space="preserve">Görsel destekli sunum, </w:t>
            </w:r>
          </w:p>
          <w:p w14:paraId="51810E70" w14:textId="77777777" w:rsidR="00BE6916" w:rsidRPr="004D3B79" w:rsidRDefault="00BE6916" w:rsidP="00100A6C">
            <w:pPr>
              <w:rPr>
                <w:sz w:val="20"/>
                <w:szCs w:val="20"/>
              </w:rPr>
            </w:pPr>
            <w:r w:rsidRPr="004D3B79">
              <w:rPr>
                <w:sz w:val="20"/>
                <w:szCs w:val="20"/>
              </w:rPr>
              <w:t>Beyin fırtınası,</w:t>
            </w:r>
          </w:p>
          <w:p w14:paraId="5F13CC9B" w14:textId="77777777" w:rsidR="00BE6916" w:rsidRPr="004D3B79" w:rsidRDefault="00BE6916" w:rsidP="00100A6C">
            <w:pPr>
              <w:rPr>
                <w:b/>
                <w:sz w:val="20"/>
                <w:szCs w:val="20"/>
              </w:rPr>
            </w:pPr>
            <w:r w:rsidRPr="004D3B79">
              <w:rPr>
                <w:sz w:val="20"/>
                <w:szCs w:val="20"/>
              </w:rPr>
              <w:t>Soru cevap,</w:t>
            </w:r>
          </w:p>
          <w:p w14:paraId="159D420F" w14:textId="77777777" w:rsidR="00BE6916" w:rsidRPr="004D3B79" w:rsidRDefault="00BE6916" w:rsidP="00100A6C">
            <w:pPr>
              <w:rPr>
                <w:sz w:val="20"/>
                <w:szCs w:val="20"/>
              </w:rPr>
            </w:pPr>
            <w:r w:rsidRPr="004D3B79">
              <w:rPr>
                <w:sz w:val="20"/>
                <w:szCs w:val="20"/>
              </w:rPr>
              <w:lastRenderedPageBreak/>
              <w:t>Tartışma</w:t>
            </w:r>
          </w:p>
          <w:p w14:paraId="4CFBF491" w14:textId="77777777" w:rsidR="00BE6916" w:rsidRPr="004D3B79" w:rsidRDefault="00BE6916" w:rsidP="00100A6C">
            <w:pPr>
              <w:rPr>
                <w:sz w:val="20"/>
                <w:szCs w:val="20"/>
              </w:rPr>
            </w:pPr>
            <w:r w:rsidRPr="004D3B79">
              <w:rPr>
                <w:sz w:val="20"/>
                <w:szCs w:val="20"/>
              </w:rPr>
              <w:t xml:space="preserve">Video </w:t>
            </w:r>
          </w:p>
        </w:tc>
      </w:tr>
      <w:tr w:rsidR="0017453A" w:rsidRPr="004D3B79" w14:paraId="0306D590" w14:textId="77777777" w:rsidTr="6955CFBE">
        <w:trPr>
          <w:trHeight w:val="706"/>
        </w:trPr>
        <w:tc>
          <w:tcPr>
            <w:tcW w:w="900" w:type="dxa"/>
          </w:tcPr>
          <w:p w14:paraId="1B6DBCCE" w14:textId="77777777" w:rsidR="00BE6916" w:rsidRPr="004D3B79" w:rsidRDefault="00BE6916" w:rsidP="00100A6C">
            <w:pPr>
              <w:spacing w:line="276" w:lineRule="auto"/>
              <w:jc w:val="center"/>
              <w:rPr>
                <w:b/>
                <w:sz w:val="20"/>
                <w:szCs w:val="20"/>
              </w:rPr>
            </w:pPr>
            <w:r w:rsidRPr="004D3B79">
              <w:rPr>
                <w:b/>
                <w:sz w:val="20"/>
                <w:szCs w:val="20"/>
              </w:rPr>
              <w:lastRenderedPageBreak/>
              <w:t>4. Hafta</w:t>
            </w:r>
          </w:p>
          <w:p w14:paraId="21AF6AC4" w14:textId="77777777" w:rsidR="00BE6916" w:rsidRPr="004D3B79" w:rsidRDefault="00BE6916" w:rsidP="004D3B79">
            <w:pPr>
              <w:spacing w:line="276" w:lineRule="auto"/>
              <w:jc w:val="center"/>
              <w:rPr>
                <w:sz w:val="20"/>
                <w:szCs w:val="20"/>
              </w:rPr>
            </w:pPr>
          </w:p>
        </w:tc>
        <w:tc>
          <w:tcPr>
            <w:tcW w:w="2170" w:type="dxa"/>
          </w:tcPr>
          <w:p w14:paraId="619F9B59" w14:textId="77777777" w:rsidR="00BE6916" w:rsidRPr="004D3B79" w:rsidRDefault="00BE6916" w:rsidP="00100A6C">
            <w:pPr>
              <w:spacing w:line="276" w:lineRule="auto"/>
              <w:rPr>
                <w:sz w:val="20"/>
                <w:szCs w:val="20"/>
              </w:rPr>
            </w:pPr>
            <w:proofErr w:type="spellStart"/>
            <w:r w:rsidRPr="004D3B79">
              <w:rPr>
                <w:sz w:val="20"/>
                <w:szCs w:val="20"/>
              </w:rPr>
              <w:t>Kardiyovaskuler</w:t>
            </w:r>
            <w:proofErr w:type="spellEnd"/>
            <w:r w:rsidRPr="004D3B79">
              <w:rPr>
                <w:sz w:val="20"/>
                <w:szCs w:val="20"/>
              </w:rPr>
              <w:t xml:space="preserve">  sistemdeki değişiklikler</w:t>
            </w:r>
          </w:p>
          <w:p w14:paraId="43177D5F" w14:textId="77777777" w:rsidR="00BE6916" w:rsidRPr="004D3B79" w:rsidRDefault="00BE6916" w:rsidP="00100A6C">
            <w:pPr>
              <w:spacing w:line="276" w:lineRule="auto"/>
              <w:rPr>
                <w:sz w:val="20"/>
                <w:szCs w:val="20"/>
              </w:rPr>
            </w:pPr>
          </w:p>
        </w:tc>
        <w:tc>
          <w:tcPr>
            <w:tcW w:w="2388" w:type="dxa"/>
          </w:tcPr>
          <w:p w14:paraId="77318FC2"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Hatice Mert </w:t>
            </w:r>
          </w:p>
        </w:tc>
        <w:tc>
          <w:tcPr>
            <w:tcW w:w="1965" w:type="dxa"/>
          </w:tcPr>
          <w:p w14:paraId="4364F50B"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Fatma Vural</w:t>
            </w:r>
          </w:p>
          <w:p w14:paraId="131992AC"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571C84A2" w14:textId="77777777" w:rsidR="00BE6916" w:rsidRPr="004D3B79" w:rsidRDefault="00BE6916" w:rsidP="00100A6C">
            <w:pPr>
              <w:rPr>
                <w:sz w:val="20"/>
                <w:szCs w:val="20"/>
              </w:rPr>
            </w:pPr>
            <w:r w:rsidRPr="004D3B79">
              <w:rPr>
                <w:sz w:val="20"/>
                <w:szCs w:val="20"/>
              </w:rPr>
              <w:t xml:space="preserve">Görsel destekli sunum, </w:t>
            </w:r>
          </w:p>
          <w:p w14:paraId="7C1924DF" w14:textId="77777777" w:rsidR="00BE6916" w:rsidRPr="004D3B79" w:rsidRDefault="00BE6916" w:rsidP="00100A6C">
            <w:pPr>
              <w:rPr>
                <w:sz w:val="20"/>
                <w:szCs w:val="20"/>
              </w:rPr>
            </w:pPr>
            <w:r w:rsidRPr="004D3B79">
              <w:rPr>
                <w:sz w:val="20"/>
                <w:szCs w:val="20"/>
              </w:rPr>
              <w:t>Beyin fırtınası,</w:t>
            </w:r>
          </w:p>
          <w:p w14:paraId="6BA88009" w14:textId="77777777" w:rsidR="00BE6916" w:rsidRPr="004D3B79" w:rsidRDefault="00BE6916" w:rsidP="00100A6C">
            <w:pPr>
              <w:rPr>
                <w:b/>
                <w:sz w:val="20"/>
                <w:szCs w:val="20"/>
              </w:rPr>
            </w:pPr>
            <w:r w:rsidRPr="004D3B79">
              <w:rPr>
                <w:sz w:val="20"/>
                <w:szCs w:val="20"/>
              </w:rPr>
              <w:t>Soru cevap,</w:t>
            </w:r>
          </w:p>
          <w:p w14:paraId="3A44D161" w14:textId="77777777" w:rsidR="00BE6916" w:rsidRPr="004D3B79" w:rsidRDefault="00BE6916" w:rsidP="00100A6C">
            <w:pPr>
              <w:rPr>
                <w:sz w:val="20"/>
                <w:szCs w:val="20"/>
              </w:rPr>
            </w:pPr>
            <w:r w:rsidRPr="004D3B79">
              <w:rPr>
                <w:sz w:val="20"/>
                <w:szCs w:val="20"/>
              </w:rPr>
              <w:t>Tartışma</w:t>
            </w:r>
          </w:p>
          <w:p w14:paraId="7D2156AB" w14:textId="77777777" w:rsidR="00BE6916" w:rsidRPr="004D3B79" w:rsidRDefault="00BE6916" w:rsidP="00100A6C">
            <w:pPr>
              <w:rPr>
                <w:sz w:val="20"/>
                <w:szCs w:val="20"/>
              </w:rPr>
            </w:pPr>
          </w:p>
        </w:tc>
      </w:tr>
      <w:tr w:rsidR="0017453A" w:rsidRPr="004D3B79" w14:paraId="750ABB96" w14:textId="77777777" w:rsidTr="6955CFBE">
        <w:trPr>
          <w:trHeight w:val="782"/>
        </w:trPr>
        <w:tc>
          <w:tcPr>
            <w:tcW w:w="900" w:type="dxa"/>
          </w:tcPr>
          <w:p w14:paraId="383B971B" w14:textId="77777777" w:rsidR="00BE6916" w:rsidRPr="004D3B79" w:rsidRDefault="00BE6916" w:rsidP="00100A6C">
            <w:pPr>
              <w:spacing w:line="276" w:lineRule="auto"/>
              <w:jc w:val="center"/>
              <w:rPr>
                <w:b/>
                <w:sz w:val="20"/>
                <w:szCs w:val="20"/>
              </w:rPr>
            </w:pPr>
            <w:r w:rsidRPr="004D3B79">
              <w:rPr>
                <w:b/>
                <w:sz w:val="20"/>
                <w:szCs w:val="20"/>
              </w:rPr>
              <w:t>5. Hafta</w:t>
            </w:r>
          </w:p>
          <w:p w14:paraId="1ACBDFFE" w14:textId="77777777" w:rsidR="00BE6916" w:rsidRPr="004D3B79" w:rsidRDefault="00BE6916" w:rsidP="004D3B79">
            <w:pPr>
              <w:spacing w:line="276" w:lineRule="auto"/>
              <w:jc w:val="center"/>
              <w:rPr>
                <w:sz w:val="20"/>
                <w:szCs w:val="20"/>
              </w:rPr>
            </w:pPr>
          </w:p>
        </w:tc>
        <w:tc>
          <w:tcPr>
            <w:tcW w:w="2170" w:type="dxa"/>
          </w:tcPr>
          <w:p w14:paraId="1A5CD2F7" w14:textId="77777777" w:rsidR="00BE6916" w:rsidRPr="004D3B79" w:rsidRDefault="00BE6916" w:rsidP="00100A6C">
            <w:pPr>
              <w:spacing w:line="276" w:lineRule="auto"/>
              <w:rPr>
                <w:sz w:val="20"/>
                <w:szCs w:val="20"/>
              </w:rPr>
            </w:pPr>
            <w:proofErr w:type="spellStart"/>
            <w:r w:rsidRPr="004D3B79">
              <w:rPr>
                <w:sz w:val="20"/>
                <w:szCs w:val="20"/>
              </w:rPr>
              <w:t>Pulmoner</w:t>
            </w:r>
            <w:proofErr w:type="spellEnd"/>
            <w:r w:rsidRPr="004D3B79">
              <w:rPr>
                <w:sz w:val="20"/>
                <w:szCs w:val="20"/>
              </w:rPr>
              <w:t xml:space="preserve"> sistemdeki değişiklikler </w:t>
            </w:r>
          </w:p>
          <w:p w14:paraId="76161057" w14:textId="77777777" w:rsidR="00BE6916" w:rsidRPr="004D3B79" w:rsidRDefault="00BE6916" w:rsidP="00100A6C">
            <w:pPr>
              <w:spacing w:line="276" w:lineRule="auto"/>
              <w:rPr>
                <w:b/>
                <w:sz w:val="20"/>
                <w:szCs w:val="20"/>
              </w:rPr>
            </w:pPr>
          </w:p>
        </w:tc>
        <w:tc>
          <w:tcPr>
            <w:tcW w:w="2388" w:type="dxa"/>
          </w:tcPr>
          <w:p w14:paraId="477DC5CD"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p>
        </w:tc>
        <w:tc>
          <w:tcPr>
            <w:tcW w:w="1965" w:type="dxa"/>
          </w:tcPr>
          <w:p w14:paraId="3F1A2E67"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Özlem Bilik</w:t>
            </w:r>
          </w:p>
        </w:tc>
        <w:tc>
          <w:tcPr>
            <w:tcW w:w="1933" w:type="dxa"/>
          </w:tcPr>
          <w:p w14:paraId="6A72F298" w14:textId="77777777" w:rsidR="00BE6916" w:rsidRPr="004D3B79" w:rsidRDefault="00BE6916" w:rsidP="00100A6C">
            <w:pPr>
              <w:rPr>
                <w:sz w:val="20"/>
                <w:szCs w:val="20"/>
              </w:rPr>
            </w:pPr>
            <w:r w:rsidRPr="004D3B79">
              <w:rPr>
                <w:sz w:val="20"/>
                <w:szCs w:val="20"/>
              </w:rPr>
              <w:t xml:space="preserve">Görsel destekli sunum, </w:t>
            </w:r>
          </w:p>
          <w:p w14:paraId="56D18E81" w14:textId="77777777" w:rsidR="00BE6916" w:rsidRPr="004D3B79" w:rsidRDefault="00BE6916" w:rsidP="00100A6C">
            <w:pPr>
              <w:rPr>
                <w:sz w:val="20"/>
                <w:szCs w:val="20"/>
              </w:rPr>
            </w:pPr>
            <w:r w:rsidRPr="004D3B79">
              <w:rPr>
                <w:sz w:val="20"/>
                <w:szCs w:val="20"/>
              </w:rPr>
              <w:t>Beyin fırtınası,</w:t>
            </w:r>
          </w:p>
          <w:p w14:paraId="4054CA2C" w14:textId="77777777" w:rsidR="00BE6916" w:rsidRPr="004D3B79" w:rsidRDefault="00BE6916" w:rsidP="00100A6C">
            <w:pPr>
              <w:rPr>
                <w:b/>
                <w:sz w:val="20"/>
                <w:szCs w:val="20"/>
              </w:rPr>
            </w:pPr>
            <w:r w:rsidRPr="004D3B79">
              <w:rPr>
                <w:sz w:val="20"/>
                <w:szCs w:val="20"/>
              </w:rPr>
              <w:t>Soru cevap,</w:t>
            </w:r>
          </w:p>
          <w:p w14:paraId="0FDCD5A0" w14:textId="77777777" w:rsidR="00BE6916" w:rsidRPr="004D3B79" w:rsidRDefault="00BE6916" w:rsidP="00100A6C">
            <w:pPr>
              <w:rPr>
                <w:sz w:val="20"/>
                <w:szCs w:val="20"/>
              </w:rPr>
            </w:pPr>
            <w:r w:rsidRPr="004D3B79">
              <w:rPr>
                <w:sz w:val="20"/>
                <w:szCs w:val="20"/>
              </w:rPr>
              <w:t>Tartışma</w:t>
            </w:r>
          </w:p>
          <w:p w14:paraId="25FC1439" w14:textId="77777777" w:rsidR="00BE6916" w:rsidRPr="004D3B79" w:rsidRDefault="00BE6916" w:rsidP="00100A6C">
            <w:pPr>
              <w:rPr>
                <w:sz w:val="20"/>
                <w:szCs w:val="20"/>
              </w:rPr>
            </w:pPr>
            <w:r w:rsidRPr="004D3B79">
              <w:rPr>
                <w:sz w:val="20"/>
                <w:szCs w:val="20"/>
              </w:rPr>
              <w:t>Olgu tartışması</w:t>
            </w:r>
          </w:p>
          <w:p w14:paraId="52A091EB" w14:textId="77777777" w:rsidR="00BE6916" w:rsidRPr="004D3B79" w:rsidRDefault="00BE6916" w:rsidP="00100A6C">
            <w:pPr>
              <w:rPr>
                <w:sz w:val="20"/>
                <w:szCs w:val="20"/>
              </w:rPr>
            </w:pPr>
            <w:r w:rsidRPr="004D3B79">
              <w:rPr>
                <w:sz w:val="20"/>
                <w:szCs w:val="20"/>
              </w:rPr>
              <w:t>video</w:t>
            </w:r>
          </w:p>
        </w:tc>
      </w:tr>
      <w:tr w:rsidR="0017453A" w:rsidRPr="004D3B79" w14:paraId="165EA851" w14:textId="77777777" w:rsidTr="6955CFBE">
        <w:trPr>
          <w:trHeight w:val="829"/>
        </w:trPr>
        <w:tc>
          <w:tcPr>
            <w:tcW w:w="900" w:type="dxa"/>
          </w:tcPr>
          <w:p w14:paraId="37CB53D1" w14:textId="77777777" w:rsidR="00BE6916" w:rsidRPr="004D3B79" w:rsidRDefault="00BE6916" w:rsidP="00100A6C">
            <w:pPr>
              <w:spacing w:line="276" w:lineRule="auto"/>
              <w:jc w:val="center"/>
              <w:rPr>
                <w:b/>
                <w:sz w:val="20"/>
                <w:szCs w:val="20"/>
              </w:rPr>
            </w:pPr>
            <w:r w:rsidRPr="004D3B79">
              <w:rPr>
                <w:b/>
                <w:sz w:val="20"/>
                <w:szCs w:val="20"/>
              </w:rPr>
              <w:t>6. Hafta</w:t>
            </w:r>
          </w:p>
          <w:p w14:paraId="78AA4AC2" w14:textId="79AD9FCD" w:rsidR="00BE6916" w:rsidRPr="004D3B79" w:rsidRDefault="00BE6916" w:rsidP="004D3B79">
            <w:pPr>
              <w:spacing w:line="276" w:lineRule="auto"/>
              <w:jc w:val="center"/>
              <w:rPr>
                <w:sz w:val="20"/>
                <w:szCs w:val="20"/>
              </w:rPr>
            </w:pPr>
          </w:p>
        </w:tc>
        <w:tc>
          <w:tcPr>
            <w:tcW w:w="2170" w:type="dxa"/>
          </w:tcPr>
          <w:p w14:paraId="3802DF7A" w14:textId="77777777" w:rsidR="00BE6916" w:rsidRPr="004D3B79" w:rsidRDefault="00BE6916" w:rsidP="00100A6C">
            <w:pPr>
              <w:tabs>
                <w:tab w:val="left" w:pos="3686"/>
                <w:tab w:val="left" w:pos="6946"/>
              </w:tabs>
              <w:spacing w:line="276" w:lineRule="auto"/>
              <w:rPr>
                <w:sz w:val="20"/>
                <w:szCs w:val="20"/>
              </w:rPr>
            </w:pPr>
            <w:r w:rsidRPr="004D3B79">
              <w:rPr>
                <w:sz w:val="20"/>
                <w:szCs w:val="20"/>
              </w:rPr>
              <w:t xml:space="preserve">Hematolojik sistemdeki değişiklikler </w:t>
            </w:r>
          </w:p>
        </w:tc>
        <w:tc>
          <w:tcPr>
            <w:tcW w:w="2388" w:type="dxa"/>
          </w:tcPr>
          <w:p w14:paraId="61440D7B"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Hatice Mert</w:t>
            </w:r>
          </w:p>
        </w:tc>
        <w:tc>
          <w:tcPr>
            <w:tcW w:w="1965" w:type="dxa"/>
          </w:tcPr>
          <w:p w14:paraId="0AC61070"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Özlem </w:t>
            </w:r>
            <w:proofErr w:type="spellStart"/>
            <w:r w:rsidRPr="004D3B79">
              <w:rPr>
                <w:sz w:val="20"/>
                <w:szCs w:val="20"/>
              </w:rPr>
              <w:t>Küçükgüçlü</w:t>
            </w:r>
            <w:proofErr w:type="spellEnd"/>
          </w:p>
        </w:tc>
        <w:tc>
          <w:tcPr>
            <w:tcW w:w="1933" w:type="dxa"/>
          </w:tcPr>
          <w:p w14:paraId="6B71499D" w14:textId="77777777" w:rsidR="00BE6916" w:rsidRPr="004D3B79" w:rsidRDefault="00BE6916" w:rsidP="00100A6C">
            <w:pPr>
              <w:rPr>
                <w:sz w:val="20"/>
                <w:szCs w:val="20"/>
              </w:rPr>
            </w:pPr>
            <w:r w:rsidRPr="004D3B79">
              <w:rPr>
                <w:sz w:val="20"/>
                <w:szCs w:val="20"/>
              </w:rPr>
              <w:t xml:space="preserve">Görsel destekli sunum, </w:t>
            </w:r>
          </w:p>
          <w:p w14:paraId="7421FD53" w14:textId="77777777" w:rsidR="00BE6916" w:rsidRPr="004D3B79" w:rsidRDefault="00BE6916" w:rsidP="00100A6C">
            <w:pPr>
              <w:rPr>
                <w:sz w:val="20"/>
                <w:szCs w:val="20"/>
              </w:rPr>
            </w:pPr>
            <w:r w:rsidRPr="004D3B79">
              <w:rPr>
                <w:sz w:val="20"/>
                <w:szCs w:val="20"/>
              </w:rPr>
              <w:t>Beyin fırtınası,</w:t>
            </w:r>
          </w:p>
          <w:p w14:paraId="57004B91" w14:textId="77777777" w:rsidR="00BE6916" w:rsidRPr="004D3B79" w:rsidRDefault="00BE6916" w:rsidP="00100A6C">
            <w:pPr>
              <w:rPr>
                <w:b/>
                <w:sz w:val="20"/>
                <w:szCs w:val="20"/>
              </w:rPr>
            </w:pPr>
            <w:r w:rsidRPr="004D3B79">
              <w:rPr>
                <w:sz w:val="20"/>
                <w:szCs w:val="20"/>
              </w:rPr>
              <w:t>Soru cevap,</w:t>
            </w:r>
          </w:p>
          <w:p w14:paraId="415FE19A" w14:textId="77777777" w:rsidR="00BE6916" w:rsidRPr="004D3B79" w:rsidRDefault="00BE6916" w:rsidP="00100A6C">
            <w:pPr>
              <w:rPr>
                <w:sz w:val="20"/>
                <w:szCs w:val="20"/>
              </w:rPr>
            </w:pPr>
            <w:r w:rsidRPr="004D3B79">
              <w:rPr>
                <w:sz w:val="20"/>
                <w:szCs w:val="20"/>
              </w:rPr>
              <w:t>Tartışma</w:t>
            </w:r>
          </w:p>
        </w:tc>
      </w:tr>
      <w:tr w:rsidR="0017453A" w:rsidRPr="004D3B79" w14:paraId="59E68438" w14:textId="77777777" w:rsidTr="6955CFBE">
        <w:trPr>
          <w:trHeight w:val="797"/>
        </w:trPr>
        <w:tc>
          <w:tcPr>
            <w:tcW w:w="900" w:type="dxa"/>
          </w:tcPr>
          <w:p w14:paraId="486BD6F5" w14:textId="77777777" w:rsidR="00BE6916" w:rsidRPr="004D3B79" w:rsidRDefault="00BE6916" w:rsidP="00100A6C">
            <w:pPr>
              <w:spacing w:line="276" w:lineRule="auto"/>
              <w:jc w:val="center"/>
              <w:rPr>
                <w:b/>
                <w:sz w:val="20"/>
                <w:szCs w:val="20"/>
              </w:rPr>
            </w:pPr>
            <w:r w:rsidRPr="004D3B79">
              <w:rPr>
                <w:b/>
                <w:sz w:val="20"/>
                <w:szCs w:val="20"/>
              </w:rPr>
              <w:t>7. Hafta</w:t>
            </w:r>
          </w:p>
          <w:p w14:paraId="3CDE8A8A" w14:textId="72F37ABC" w:rsidR="00BE6916" w:rsidRPr="004D3B79" w:rsidRDefault="00BE6916" w:rsidP="004D3B79">
            <w:pPr>
              <w:spacing w:line="276" w:lineRule="auto"/>
              <w:jc w:val="center"/>
              <w:rPr>
                <w:sz w:val="20"/>
                <w:szCs w:val="20"/>
              </w:rPr>
            </w:pPr>
          </w:p>
        </w:tc>
        <w:tc>
          <w:tcPr>
            <w:tcW w:w="2170" w:type="dxa"/>
          </w:tcPr>
          <w:p w14:paraId="4075A687" w14:textId="77777777" w:rsidR="00BE6916" w:rsidRPr="004D3B79" w:rsidRDefault="00BE6916" w:rsidP="00100A6C">
            <w:pPr>
              <w:spacing w:line="276" w:lineRule="auto"/>
              <w:rPr>
                <w:b/>
                <w:sz w:val="20"/>
                <w:szCs w:val="20"/>
              </w:rPr>
            </w:pPr>
          </w:p>
          <w:p w14:paraId="7C824D13" w14:textId="77777777" w:rsidR="00BE6916" w:rsidRPr="004D3B79" w:rsidRDefault="00BE6916" w:rsidP="00100A6C">
            <w:pPr>
              <w:spacing w:line="276" w:lineRule="auto"/>
              <w:rPr>
                <w:b/>
                <w:sz w:val="20"/>
                <w:szCs w:val="20"/>
              </w:rPr>
            </w:pPr>
            <w:r w:rsidRPr="004D3B79">
              <w:rPr>
                <w:b/>
                <w:sz w:val="20"/>
                <w:szCs w:val="20"/>
              </w:rPr>
              <w:t xml:space="preserve">Sistemlere göre </w:t>
            </w:r>
          </w:p>
          <w:p w14:paraId="2DD3CF69" w14:textId="77777777" w:rsidR="00BE6916" w:rsidRPr="004D3B79" w:rsidRDefault="00BE6916" w:rsidP="00100A6C">
            <w:pPr>
              <w:spacing w:line="276" w:lineRule="auto"/>
              <w:rPr>
                <w:b/>
                <w:sz w:val="20"/>
                <w:szCs w:val="20"/>
              </w:rPr>
            </w:pPr>
            <w:r w:rsidRPr="004D3B79">
              <w:rPr>
                <w:b/>
                <w:sz w:val="20"/>
                <w:szCs w:val="20"/>
              </w:rPr>
              <w:t>Olgu değerlendirme (telafi dersi)</w:t>
            </w:r>
          </w:p>
          <w:p w14:paraId="31C8AC36" w14:textId="77777777" w:rsidR="00BE6916" w:rsidRPr="004D3B79" w:rsidRDefault="00BE6916" w:rsidP="00100A6C">
            <w:pPr>
              <w:spacing w:line="276" w:lineRule="auto"/>
              <w:rPr>
                <w:b/>
                <w:sz w:val="20"/>
                <w:szCs w:val="20"/>
              </w:rPr>
            </w:pPr>
          </w:p>
          <w:p w14:paraId="7A836EE0" w14:textId="77777777" w:rsidR="00BE6916" w:rsidRPr="004D3B79" w:rsidRDefault="00BE6916" w:rsidP="00100A6C">
            <w:pPr>
              <w:spacing w:line="276" w:lineRule="auto"/>
              <w:rPr>
                <w:sz w:val="20"/>
                <w:szCs w:val="20"/>
              </w:rPr>
            </w:pPr>
            <w:r w:rsidRPr="004D3B79">
              <w:rPr>
                <w:b/>
                <w:sz w:val="20"/>
                <w:szCs w:val="20"/>
              </w:rPr>
              <w:t>ARA SINAV</w:t>
            </w:r>
            <w:r w:rsidRPr="004D3B79">
              <w:rPr>
                <w:sz w:val="20"/>
                <w:szCs w:val="20"/>
              </w:rPr>
              <w:t xml:space="preserve"> </w:t>
            </w:r>
          </w:p>
          <w:p w14:paraId="1F4190B9" w14:textId="77777777" w:rsidR="00BE6916" w:rsidRPr="004D3B79" w:rsidRDefault="00BE6916" w:rsidP="00100A6C">
            <w:pPr>
              <w:spacing w:line="276" w:lineRule="auto"/>
              <w:rPr>
                <w:sz w:val="20"/>
                <w:szCs w:val="20"/>
              </w:rPr>
            </w:pPr>
          </w:p>
        </w:tc>
        <w:tc>
          <w:tcPr>
            <w:tcW w:w="2388" w:type="dxa"/>
          </w:tcPr>
          <w:p w14:paraId="3159BABC" w14:textId="77777777" w:rsidR="00BE6916" w:rsidRPr="004D3B79" w:rsidRDefault="00BE6916" w:rsidP="00100A6C">
            <w:pPr>
              <w:tabs>
                <w:tab w:val="left" w:pos="3686"/>
                <w:tab w:val="left" w:pos="6946"/>
              </w:tabs>
              <w:spacing w:line="276" w:lineRule="auto"/>
              <w:jc w:val="center"/>
              <w:rPr>
                <w:sz w:val="20"/>
                <w:szCs w:val="20"/>
              </w:rPr>
            </w:pPr>
          </w:p>
          <w:p w14:paraId="5A5D9A9B"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p>
          <w:p w14:paraId="5401241E" w14:textId="77777777" w:rsidR="00BE6916" w:rsidRPr="004D3B79" w:rsidRDefault="00BE6916" w:rsidP="00100A6C">
            <w:pPr>
              <w:tabs>
                <w:tab w:val="left" w:pos="3686"/>
                <w:tab w:val="left" w:pos="6946"/>
              </w:tabs>
              <w:spacing w:line="276" w:lineRule="auto"/>
              <w:jc w:val="center"/>
              <w:rPr>
                <w:sz w:val="20"/>
                <w:szCs w:val="20"/>
              </w:rPr>
            </w:pPr>
          </w:p>
          <w:p w14:paraId="4AD37DBF" w14:textId="77777777" w:rsidR="00BE6916" w:rsidRPr="004D3B79" w:rsidRDefault="00BE6916" w:rsidP="00100A6C">
            <w:pPr>
              <w:tabs>
                <w:tab w:val="left" w:pos="3686"/>
                <w:tab w:val="left" w:pos="6946"/>
              </w:tabs>
              <w:spacing w:line="276" w:lineRule="auto"/>
              <w:jc w:val="center"/>
              <w:rPr>
                <w:sz w:val="20"/>
                <w:szCs w:val="20"/>
              </w:rPr>
            </w:pPr>
          </w:p>
          <w:p w14:paraId="2E8BE2FA" w14:textId="77777777" w:rsidR="00BE6916" w:rsidRPr="004D3B79" w:rsidRDefault="00BE6916" w:rsidP="00100A6C">
            <w:pPr>
              <w:tabs>
                <w:tab w:val="left" w:pos="3686"/>
                <w:tab w:val="left" w:pos="6946"/>
              </w:tabs>
              <w:spacing w:line="276" w:lineRule="auto"/>
              <w:jc w:val="center"/>
              <w:rPr>
                <w:strike/>
                <w:sz w:val="20"/>
                <w:szCs w:val="20"/>
              </w:rPr>
            </w:pPr>
            <w:r w:rsidRPr="004D3B79">
              <w:rPr>
                <w:sz w:val="20"/>
                <w:szCs w:val="20"/>
              </w:rPr>
              <w:t xml:space="preserve">Aylin Durmaz </w:t>
            </w:r>
            <w:proofErr w:type="spellStart"/>
            <w:r w:rsidRPr="004D3B79">
              <w:rPr>
                <w:sz w:val="20"/>
                <w:szCs w:val="20"/>
              </w:rPr>
              <w:t>Edeer</w:t>
            </w:r>
            <w:proofErr w:type="spellEnd"/>
            <w:r w:rsidRPr="004D3B79">
              <w:rPr>
                <w:sz w:val="20"/>
                <w:szCs w:val="20"/>
              </w:rPr>
              <w:t xml:space="preserve"> </w:t>
            </w:r>
          </w:p>
        </w:tc>
        <w:tc>
          <w:tcPr>
            <w:tcW w:w="1965" w:type="dxa"/>
          </w:tcPr>
          <w:p w14:paraId="478F5B73" w14:textId="77777777" w:rsidR="00BE6916" w:rsidRPr="004D3B79" w:rsidRDefault="00BE6916" w:rsidP="00100A6C">
            <w:pPr>
              <w:tabs>
                <w:tab w:val="left" w:pos="3686"/>
                <w:tab w:val="left" w:pos="6946"/>
              </w:tabs>
              <w:spacing w:line="276" w:lineRule="auto"/>
              <w:jc w:val="center"/>
              <w:rPr>
                <w:sz w:val="20"/>
                <w:szCs w:val="20"/>
              </w:rPr>
            </w:pPr>
          </w:p>
          <w:p w14:paraId="61B42151"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Fatma Vural</w:t>
            </w:r>
          </w:p>
          <w:p w14:paraId="566F18C2" w14:textId="77777777" w:rsidR="00BE6916" w:rsidRPr="004D3B79" w:rsidRDefault="00BE6916" w:rsidP="00100A6C">
            <w:pPr>
              <w:tabs>
                <w:tab w:val="left" w:pos="3686"/>
                <w:tab w:val="left" w:pos="6946"/>
              </w:tabs>
              <w:spacing w:line="276" w:lineRule="auto"/>
              <w:jc w:val="center"/>
              <w:rPr>
                <w:sz w:val="20"/>
                <w:szCs w:val="20"/>
              </w:rPr>
            </w:pPr>
          </w:p>
          <w:p w14:paraId="7F15BFBC" w14:textId="77777777" w:rsidR="00BE6916" w:rsidRPr="004D3B79" w:rsidRDefault="00BE6916" w:rsidP="00100A6C">
            <w:pPr>
              <w:tabs>
                <w:tab w:val="left" w:pos="3686"/>
                <w:tab w:val="left" w:pos="6946"/>
              </w:tabs>
              <w:spacing w:line="276" w:lineRule="auto"/>
              <w:jc w:val="center"/>
              <w:rPr>
                <w:sz w:val="20"/>
                <w:szCs w:val="20"/>
              </w:rPr>
            </w:pPr>
          </w:p>
          <w:p w14:paraId="006999C5" w14:textId="77777777" w:rsidR="00BE6916" w:rsidRPr="004D3B79" w:rsidRDefault="00BE6916" w:rsidP="00100A6C">
            <w:pPr>
              <w:tabs>
                <w:tab w:val="left" w:pos="3686"/>
                <w:tab w:val="left" w:pos="6946"/>
              </w:tabs>
              <w:spacing w:line="276" w:lineRule="auto"/>
              <w:jc w:val="center"/>
              <w:rPr>
                <w:strike/>
                <w:sz w:val="20"/>
                <w:szCs w:val="20"/>
              </w:rPr>
            </w:pPr>
            <w:r w:rsidRPr="004D3B79">
              <w:rPr>
                <w:sz w:val="20"/>
                <w:szCs w:val="20"/>
              </w:rPr>
              <w:t>Fatma Vural</w:t>
            </w:r>
          </w:p>
        </w:tc>
        <w:tc>
          <w:tcPr>
            <w:tcW w:w="1933" w:type="dxa"/>
          </w:tcPr>
          <w:p w14:paraId="6E3CC174" w14:textId="77777777" w:rsidR="00BE6916" w:rsidRPr="004D3B79" w:rsidRDefault="00BE6916" w:rsidP="00100A6C">
            <w:pPr>
              <w:rPr>
                <w:sz w:val="20"/>
                <w:szCs w:val="20"/>
              </w:rPr>
            </w:pPr>
            <w:r w:rsidRPr="004D3B79">
              <w:rPr>
                <w:sz w:val="20"/>
                <w:szCs w:val="20"/>
              </w:rPr>
              <w:t>Olgu tartışması</w:t>
            </w:r>
          </w:p>
          <w:p w14:paraId="2BD66366" w14:textId="77777777" w:rsidR="00BE6916" w:rsidRPr="004D3B79" w:rsidRDefault="00BE6916" w:rsidP="00100A6C">
            <w:pPr>
              <w:rPr>
                <w:sz w:val="20"/>
                <w:szCs w:val="20"/>
              </w:rPr>
            </w:pPr>
            <w:r w:rsidRPr="004D3B79">
              <w:rPr>
                <w:sz w:val="20"/>
                <w:szCs w:val="20"/>
              </w:rPr>
              <w:t>Beyin fırtınası,</w:t>
            </w:r>
          </w:p>
          <w:p w14:paraId="5AB00344" w14:textId="77777777" w:rsidR="00BE6916" w:rsidRPr="004D3B79" w:rsidRDefault="00BE6916" w:rsidP="00100A6C">
            <w:pPr>
              <w:rPr>
                <w:sz w:val="20"/>
                <w:szCs w:val="20"/>
              </w:rPr>
            </w:pPr>
            <w:r w:rsidRPr="004D3B79">
              <w:rPr>
                <w:sz w:val="20"/>
                <w:szCs w:val="20"/>
              </w:rPr>
              <w:t>Soru cevap,</w:t>
            </w:r>
          </w:p>
          <w:p w14:paraId="2D7A1EEC" w14:textId="77777777" w:rsidR="00BE6916" w:rsidRPr="004D3B79" w:rsidRDefault="00BE6916" w:rsidP="00100A6C">
            <w:pPr>
              <w:rPr>
                <w:sz w:val="20"/>
                <w:szCs w:val="20"/>
              </w:rPr>
            </w:pPr>
            <w:r w:rsidRPr="004D3B79">
              <w:rPr>
                <w:sz w:val="20"/>
                <w:szCs w:val="20"/>
              </w:rPr>
              <w:t>Tartışma</w:t>
            </w:r>
          </w:p>
          <w:p w14:paraId="410107B2" w14:textId="77777777" w:rsidR="00BE6916" w:rsidRPr="004D3B79" w:rsidRDefault="00BE6916" w:rsidP="00100A6C">
            <w:pPr>
              <w:rPr>
                <w:sz w:val="20"/>
                <w:szCs w:val="20"/>
              </w:rPr>
            </w:pPr>
          </w:p>
          <w:p w14:paraId="5F9107D6" w14:textId="77777777" w:rsidR="00BE6916" w:rsidRPr="004D3B79" w:rsidRDefault="00BE6916" w:rsidP="00100A6C">
            <w:pPr>
              <w:rPr>
                <w:sz w:val="20"/>
                <w:szCs w:val="20"/>
              </w:rPr>
            </w:pPr>
          </w:p>
        </w:tc>
      </w:tr>
      <w:tr w:rsidR="0017453A" w:rsidRPr="004D3B79" w14:paraId="31B9958E" w14:textId="77777777" w:rsidTr="6955CFBE">
        <w:trPr>
          <w:trHeight w:val="797"/>
        </w:trPr>
        <w:tc>
          <w:tcPr>
            <w:tcW w:w="900" w:type="dxa"/>
          </w:tcPr>
          <w:p w14:paraId="7B6B2C43" w14:textId="77777777" w:rsidR="00BE6916" w:rsidRPr="004D3B79" w:rsidRDefault="00BE6916" w:rsidP="00100A6C">
            <w:pPr>
              <w:spacing w:line="276" w:lineRule="auto"/>
              <w:jc w:val="center"/>
              <w:rPr>
                <w:b/>
                <w:sz w:val="20"/>
                <w:szCs w:val="20"/>
              </w:rPr>
            </w:pPr>
            <w:r w:rsidRPr="004D3B79">
              <w:rPr>
                <w:b/>
                <w:sz w:val="20"/>
                <w:szCs w:val="20"/>
              </w:rPr>
              <w:t>8. Hafta</w:t>
            </w:r>
          </w:p>
          <w:p w14:paraId="598DF0F6" w14:textId="4EB30955" w:rsidR="004D3B79" w:rsidRPr="004D3B79" w:rsidRDefault="004D3B79" w:rsidP="004D3B79">
            <w:pPr>
              <w:spacing w:line="276" w:lineRule="auto"/>
              <w:jc w:val="center"/>
              <w:rPr>
                <w:sz w:val="20"/>
                <w:szCs w:val="20"/>
              </w:rPr>
            </w:pPr>
          </w:p>
          <w:p w14:paraId="3561F97D" w14:textId="01B86A1F" w:rsidR="00BE6916" w:rsidRPr="004D3B79" w:rsidRDefault="00BE6916" w:rsidP="00100A6C">
            <w:pPr>
              <w:spacing w:line="276" w:lineRule="auto"/>
              <w:jc w:val="center"/>
              <w:rPr>
                <w:sz w:val="20"/>
                <w:szCs w:val="20"/>
              </w:rPr>
            </w:pPr>
          </w:p>
        </w:tc>
        <w:tc>
          <w:tcPr>
            <w:tcW w:w="2170" w:type="dxa"/>
          </w:tcPr>
          <w:p w14:paraId="0AAD0E60" w14:textId="77777777" w:rsidR="00BE6916" w:rsidRPr="004D3B79" w:rsidRDefault="00BE6916" w:rsidP="00100A6C">
            <w:pPr>
              <w:spacing w:line="276" w:lineRule="auto"/>
              <w:rPr>
                <w:b/>
                <w:sz w:val="20"/>
                <w:szCs w:val="20"/>
              </w:rPr>
            </w:pPr>
            <w:r w:rsidRPr="004D3B79">
              <w:rPr>
                <w:sz w:val="20"/>
                <w:szCs w:val="20"/>
              </w:rPr>
              <w:t xml:space="preserve">Kas-iskelet sistemindeki değişiklikler </w:t>
            </w:r>
          </w:p>
        </w:tc>
        <w:tc>
          <w:tcPr>
            <w:tcW w:w="2388" w:type="dxa"/>
          </w:tcPr>
          <w:p w14:paraId="2C0D23CF"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Özlem Bilik</w:t>
            </w:r>
          </w:p>
        </w:tc>
        <w:tc>
          <w:tcPr>
            <w:tcW w:w="1965" w:type="dxa"/>
          </w:tcPr>
          <w:p w14:paraId="0F23991D"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Özlem </w:t>
            </w:r>
            <w:proofErr w:type="spellStart"/>
            <w:r w:rsidRPr="004D3B79">
              <w:rPr>
                <w:sz w:val="20"/>
                <w:szCs w:val="20"/>
              </w:rPr>
              <w:t>Küçükgüçlü</w:t>
            </w:r>
            <w:proofErr w:type="spellEnd"/>
          </w:p>
          <w:p w14:paraId="63B5AA00"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4B47B23E" w14:textId="77777777" w:rsidR="00BE6916" w:rsidRPr="004D3B79" w:rsidRDefault="00BE6916" w:rsidP="00100A6C">
            <w:pPr>
              <w:rPr>
                <w:sz w:val="20"/>
                <w:szCs w:val="20"/>
              </w:rPr>
            </w:pPr>
            <w:r w:rsidRPr="004D3B79">
              <w:rPr>
                <w:sz w:val="20"/>
                <w:szCs w:val="20"/>
              </w:rPr>
              <w:t xml:space="preserve">Görsel destekli sunum, </w:t>
            </w:r>
          </w:p>
          <w:p w14:paraId="188DD21D" w14:textId="77777777" w:rsidR="00BE6916" w:rsidRPr="004D3B79" w:rsidRDefault="00BE6916" w:rsidP="00100A6C">
            <w:pPr>
              <w:rPr>
                <w:sz w:val="20"/>
                <w:szCs w:val="20"/>
              </w:rPr>
            </w:pPr>
            <w:r w:rsidRPr="004D3B79">
              <w:rPr>
                <w:sz w:val="20"/>
                <w:szCs w:val="20"/>
              </w:rPr>
              <w:t>Beyin fırtınası,</w:t>
            </w:r>
          </w:p>
          <w:p w14:paraId="13C250FE" w14:textId="77777777" w:rsidR="00BE6916" w:rsidRPr="004D3B79" w:rsidRDefault="00BE6916" w:rsidP="00100A6C">
            <w:pPr>
              <w:rPr>
                <w:b/>
                <w:sz w:val="20"/>
                <w:szCs w:val="20"/>
              </w:rPr>
            </w:pPr>
            <w:r w:rsidRPr="004D3B79">
              <w:rPr>
                <w:sz w:val="20"/>
                <w:szCs w:val="20"/>
              </w:rPr>
              <w:t>Soru cevap,</w:t>
            </w:r>
          </w:p>
          <w:p w14:paraId="20A9EB6E" w14:textId="77777777" w:rsidR="00BE6916" w:rsidRPr="004D3B79" w:rsidRDefault="00BE6916" w:rsidP="00100A6C">
            <w:pPr>
              <w:rPr>
                <w:sz w:val="20"/>
                <w:szCs w:val="20"/>
              </w:rPr>
            </w:pPr>
            <w:r w:rsidRPr="004D3B79">
              <w:rPr>
                <w:sz w:val="20"/>
                <w:szCs w:val="20"/>
              </w:rPr>
              <w:t>Tartışma</w:t>
            </w:r>
          </w:p>
        </w:tc>
      </w:tr>
      <w:tr w:rsidR="0017453A" w:rsidRPr="004D3B79" w14:paraId="63551FA7" w14:textId="77777777" w:rsidTr="6955CFBE">
        <w:trPr>
          <w:trHeight w:val="797"/>
        </w:trPr>
        <w:tc>
          <w:tcPr>
            <w:tcW w:w="900" w:type="dxa"/>
          </w:tcPr>
          <w:p w14:paraId="25B6470D" w14:textId="1BE2AD6E" w:rsidR="00BE6916" w:rsidRPr="004D3B79" w:rsidRDefault="00BE6916" w:rsidP="00C40485">
            <w:pPr>
              <w:spacing w:line="276" w:lineRule="auto"/>
              <w:jc w:val="center"/>
              <w:rPr>
                <w:b/>
                <w:sz w:val="20"/>
                <w:szCs w:val="20"/>
              </w:rPr>
            </w:pPr>
          </w:p>
        </w:tc>
        <w:tc>
          <w:tcPr>
            <w:tcW w:w="2170" w:type="dxa"/>
          </w:tcPr>
          <w:p w14:paraId="5CD09430" w14:textId="77777777" w:rsidR="00BE6916" w:rsidRPr="004D3B79" w:rsidRDefault="00BE6916" w:rsidP="00100A6C">
            <w:pPr>
              <w:spacing w:line="276" w:lineRule="auto"/>
              <w:rPr>
                <w:b/>
                <w:sz w:val="20"/>
                <w:szCs w:val="20"/>
              </w:rPr>
            </w:pPr>
            <w:r w:rsidRPr="004D3B79">
              <w:rPr>
                <w:b/>
                <w:sz w:val="20"/>
                <w:szCs w:val="20"/>
              </w:rPr>
              <w:t>Resmi Tatil</w:t>
            </w:r>
          </w:p>
        </w:tc>
        <w:tc>
          <w:tcPr>
            <w:tcW w:w="2388" w:type="dxa"/>
          </w:tcPr>
          <w:p w14:paraId="48D1E6CE"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Ramazan Bayramı</w:t>
            </w:r>
          </w:p>
        </w:tc>
        <w:tc>
          <w:tcPr>
            <w:tcW w:w="1965" w:type="dxa"/>
          </w:tcPr>
          <w:p w14:paraId="37903FDB"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33EE984A" w14:textId="77777777" w:rsidR="00BE6916" w:rsidRPr="004D3B79" w:rsidRDefault="00BE6916" w:rsidP="00100A6C">
            <w:pPr>
              <w:rPr>
                <w:sz w:val="20"/>
                <w:szCs w:val="20"/>
              </w:rPr>
            </w:pPr>
          </w:p>
        </w:tc>
      </w:tr>
      <w:tr w:rsidR="0017453A" w:rsidRPr="004D3B79" w14:paraId="6ED1D553" w14:textId="77777777" w:rsidTr="6955CFBE">
        <w:trPr>
          <w:trHeight w:val="1188"/>
        </w:trPr>
        <w:tc>
          <w:tcPr>
            <w:tcW w:w="900" w:type="dxa"/>
          </w:tcPr>
          <w:p w14:paraId="53AC4287" w14:textId="589876A6" w:rsidR="00BE6916" w:rsidRPr="004D3B79" w:rsidRDefault="00C40485" w:rsidP="00100A6C">
            <w:pPr>
              <w:spacing w:line="276" w:lineRule="auto"/>
              <w:jc w:val="center"/>
              <w:rPr>
                <w:b/>
                <w:sz w:val="20"/>
                <w:szCs w:val="20"/>
              </w:rPr>
            </w:pPr>
            <w:r>
              <w:rPr>
                <w:b/>
                <w:sz w:val="20"/>
                <w:szCs w:val="20"/>
              </w:rPr>
              <w:t>9</w:t>
            </w:r>
            <w:r w:rsidR="00BE6916" w:rsidRPr="004D3B79">
              <w:rPr>
                <w:b/>
                <w:sz w:val="20"/>
                <w:szCs w:val="20"/>
              </w:rPr>
              <w:t>. Hafta</w:t>
            </w:r>
          </w:p>
          <w:p w14:paraId="25D73116" w14:textId="6CC43780" w:rsidR="00BE6916" w:rsidRPr="004D3B79" w:rsidRDefault="00BE6916" w:rsidP="004D3B79">
            <w:pPr>
              <w:spacing w:line="276" w:lineRule="auto"/>
              <w:jc w:val="center"/>
              <w:rPr>
                <w:sz w:val="20"/>
                <w:szCs w:val="20"/>
              </w:rPr>
            </w:pPr>
          </w:p>
        </w:tc>
        <w:tc>
          <w:tcPr>
            <w:tcW w:w="2170" w:type="dxa"/>
          </w:tcPr>
          <w:p w14:paraId="4B82E4BF" w14:textId="77777777" w:rsidR="00BE6916" w:rsidRPr="004D3B79" w:rsidRDefault="00BE6916" w:rsidP="00100A6C">
            <w:pPr>
              <w:spacing w:line="276" w:lineRule="auto"/>
              <w:rPr>
                <w:sz w:val="20"/>
                <w:szCs w:val="20"/>
              </w:rPr>
            </w:pPr>
            <w:r w:rsidRPr="004D3B79">
              <w:rPr>
                <w:sz w:val="20"/>
                <w:szCs w:val="20"/>
              </w:rPr>
              <w:t>Sinir sistemi</w:t>
            </w:r>
          </w:p>
          <w:p w14:paraId="778E3F5C" w14:textId="77777777" w:rsidR="00BE6916" w:rsidRPr="004D3B79" w:rsidRDefault="00BE6916" w:rsidP="00100A6C">
            <w:pPr>
              <w:spacing w:line="276" w:lineRule="auto"/>
              <w:rPr>
                <w:b/>
                <w:sz w:val="20"/>
                <w:szCs w:val="20"/>
              </w:rPr>
            </w:pPr>
          </w:p>
        </w:tc>
        <w:tc>
          <w:tcPr>
            <w:tcW w:w="2388" w:type="dxa"/>
          </w:tcPr>
          <w:p w14:paraId="2721B3AB"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Özlem </w:t>
            </w:r>
            <w:proofErr w:type="spellStart"/>
            <w:r w:rsidRPr="004D3B79">
              <w:rPr>
                <w:sz w:val="20"/>
                <w:szCs w:val="20"/>
              </w:rPr>
              <w:t>Küçükgüçlü</w:t>
            </w:r>
            <w:proofErr w:type="spellEnd"/>
          </w:p>
        </w:tc>
        <w:tc>
          <w:tcPr>
            <w:tcW w:w="1965" w:type="dxa"/>
          </w:tcPr>
          <w:p w14:paraId="52F67BB7"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p>
          <w:p w14:paraId="54F4F817"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54DE77AD" w14:textId="77777777" w:rsidR="00BE6916" w:rsidRPr="004D3B79" w:rsidRDefault="00BE6916" w:rsidP="00100A6C">
            <w:pPr>
              <w:rPr>
                <w:sz w:val="20"/>
                <w:szCs w:val="20"/>
              </w:rPr>
            </w:pPr>
            <w:r w:rsidRPr="004D3B79">
              <w:rPr>
                <w:sz w:val="20"/>
                <w:szCs w:val="20"/>
              </w:rPr>
              <w:t xml:space="preserve">Görsel destekli sunum, </w:t>
            </w:r>
          </w:p>
          <w:p w14:paraId="75A20235" w14:textId="77777777" w:rsidR="00BE6916" w:rsidRPr="004D3B79" w:rsidRDefault="00BE6916" w:rsidP="00100A6C">
            <w:pPr>
              <w:rPr>
                <w:sz w:val="20"/>
                <w:szCs w:val="20"/>
              </w:rPr>
            </w:pPr>
            <w:r w:rsidRPr="004D3B79">
              <w:rPr>
                <w:sz w:val="20"/>
                <w:szCs w:val="20"/>
              </w:rPr>
              <w:t>Beyin fırtınası,</w:t>
            </w:r>
          </w:p>
          <w:p w14:paraId="633BADB4" w14:textId="77777777" w:rsidR="00BE6916" w:rsidRPr="004D3B79" w:rsidRDefault="00BE6916" w:rsidP="00100A6C">
            <w:pPr>
              <w:rPr>
                <w:b/>
                <w:sz w:val="20"/>
                <w:szCs w:val="20"/>
              </w:rPr>
            </w:pPr>
            <w:r w:rsidRPr="004D3B79">
              <w:rPr>
                <w:sz w:val="20"/>
                <w:szCs w:val="20"/>
              </w:rPr>
              <w:t>Soru cevap,</w:t>
            </w:r>
          </w:p>
          <w:p w14:paraId="0383B560" w14:textId="77777777" w:rsidR="00BE6916" w:rsidRPr="004D3B79" w:rsidRDefault="00BE6916" w:rsidP="00100A6C">
            <w:pPr>
              <w:rPr>
                <w:sz w:val="20"/>
                <w:szCs w:val="20"/>
              </w:rPr>
            </w:pPr>
            <w:r w:rsidRPr="004D3B79">
              <w:rPr>
                <w:sz w:val="20"/>
                <w:szCs w:val="20"/>
              </w:rPr>
              <w:t>Tartışma</w:t>
            </w:r>
          </w:p>
        </w:tc>
      </w:tr>
      <w:tr w:rsidR="0017453A" w:rsidRPr="004D3B79" w14:paraId="1A16E5B9" w14:textId="77777777" w:rsidTr="6955CFBE">
        <w:trPr>
          <w:trHeight w:val="284"/>
        </w:trPr>
        <w:tc>
          <w:tcPr>
            <w:tcW w:w="900" w:type="dxa"/>
          </w:tcPr>
          <w:p w14:paraId="02F1CCDD" w14:textId="3ADC4D9D" w:rsidR="00BE6916" w:rsidRPr="004D3B79" w:rsidRDefault="00BE6916" w:rsidP="00100A6C">
            <w:pPr>
              <w:spacing w:line="276" w:lineRule="auto"/>
              <w:jc w:val="center"/>
              <w:rPr>
                <w:b/>
                <w:sz w:val="20"/>
                <w:szCs w:val="20"/>
              </w:rPr>
            </w:pPr>
            <w:r w:rsidRPr="004D3B79">
              <w:rPr>
                <w:b/>
                <w:sz w:val="20"/>
                <w:szCs w:val="20"/>
              </w:rPr>
              <w:t>1</w:t>
            </w:r>
            <w:r w:rsidR="00C40485">
              <w:rPr>
                <w:b/>
                <w:sz w:val="20"/>
                <w:szCs w:val="20"/>
              </w:rPr>
              <w:t>0</w:t>
            </w:r>
            <w:r w:rsidRPr="004D3B79">
              <w:rPr>
                <w:b/>
                <w:sz w:val="20"/>
                <w:szCs w:val="20"/>
              </w:rPr>
              <w:t>. Hafta</w:t>
            </w:r>
          </w:p>
          <w:p w14:paraId="4ADA1F1B" w14:textId="75C872B2" w:rsidR="00BE6916" w:rsidRPr="004D3B79" w:rsidRDefault="00BE6916" w:rsidP="004D3B79">
            <w:pPr>
              <w:spacing w:line="276" w:lineRule="auto"/>
              <w:jc w:val="center"/>
              <w:rPr>
                <w:sz w:val="20"/>
                <w:szCs w:val="20"/>
              </w:rPr>
            </w:pPr>
          </w:p>
        </w:tc>
        <w:tc>
          <w:tcPr>
            <w:tcW w:w="2170" w:type="dxa"/>
          </w:tcPr>
          <w:p w14:paraId="2CE8255A" w14:textId="77777777" w:rsidR="00BE6916" w:rsidRPr="004D3B79" w:rsidRDefault="00BE6916" w:rsidP="00100A6C">
            <w:pPr>
              <w:spacing w:line="276" w:lineRule="auto"/>
              <w:rPr>
                <w:sz w:val="20"/>
                <w:szCs w:val="20"/>
              </w:rPr>
            </w:pPr>
            <w:r w:rsidRPr="004D3B79">
              <w:rPr>
                <w:sz w:val="20"/>
                <w:szCs w:val="20"/>
              </w:rPr>
              <w:t>Renal sistemdeki değişiklikler</w:t>
            </w:r>
          </w:p>
          <w:p w14:paraId="60EDBFAA" w14:textId="77777777" w:rsidR="00BE6916" w:rsidRPr="004D3B79" w:rsidRDefault="00BE6916" w:rsidP="00100A6C">
            <w:pPr>
              <w:spacing w:line="276" w:lineRule="auto"/>
              <w:rPr>
                <w:b/>
                <w:sz w:val="20"/>
                <w:szCs w:val="20"/>
              </w:rPr>
            </w:pPr>
          </w:p>
        </w:tc>
        <w:tc>
          <w:tcPr>
            <w:tcW w:w="2388" w:type="dxa"/>
          </w:tcPr>
          <w:p w14:paraId="1BDED206"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Özlem </w:t>
            </w:r>
            <w:proofErr w:type="spellStart"/>
            <w:r w:rsidRPr="004D3B79">
              <w:rPr>
                <w:sz w:val="20"/>
                <w:szCs w:val="20"/>
              </w:rPr>
              <w:t>Küçükgüçlü</w:t>
            </w:r>
            <w:proofErr w:type="spellEnd"/>
          </w:p>
        </w:tc>
        <w:tc>
          <w:tcPr>
            <w:tcW w:w="1965" w:type="dxa"/>
          </w:tcPr>
          <w:p w14:paraId="4E2BEDEC"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Hatice Mert</w:t>
            </w:r>
          </w:p>
        </w:tc>
        <w:tc>
          <w:tcPr>
            <w:tcW w:w="1933" w:type="dxa"/>
          </w:tcPr>
          <w:p w14:paraId="065343FD" w14:textId="77777777" w:rsidR="00BE6916" w:rsidRPr="004D3B79" w:rsidRDefault="00BE6916" w:rsidP="00100A6C">
            <w:pPr>
              <w:rPr>
                <w:sz w:val="20"/>
                <w:szCs w:val="20"/>
              </w:rPr>
            </w:pPr>
            <w:r w:rsidRPr="004D3B79">
              <w:rPr>
                <w:sz w:val="20"/>
                <w:szCs w:val="20"/>
              </w:rPr>
              <w:t xml:space="preserve">Görsel destekli sunum, </w:t>
            </w:r>
          </w:p>
          <w:p w14:paraId="4363FECD" w14:textId="77777777" w:rsidR="00BE6916" w:rsidRPr="004D3B79" w:rsidRDefault="00BE6916" w:rsidP="00100A6C">
            <w:pPr>
              <w:rPr>
                <w:sz w:val="20"/>
                <w:szCs w:val="20"/>
              </w:rPr>
            </w:pPr>
            <w:r w:rsidRPr="004D3B79">
              <w:rPr>
                <w:sz w:val="20"/>
                <w:szCs w:val="20"/>
              </w:rPr>
              <w:t>Beyin fırtınası,</w:t>
            </w:r>
          </w:p>
          <w:p w14:paraId="6E32D9A8" w14:textId="77777777" w:rsidR="00BE6916" w:rsidRPr="004D3B79" w:rsidRDefault="00BE6916" w:rsidP="00100A6C">
            <w:pPr>
              <w:rPr>
                <w:b/>
                <w:sz w:val="20"/>
                <w:szCs w:val="20"/>
              </w:rPr>
            </w:pPr>
            <w:r w:rsidRPr="004D3B79">
              <w:rPr>
                <w:sz w:val="20"/>
                <w:szCs w:val="20"/>
              </w:rPr>
              <w:t>Soru cevap,</w:t>
            </w:r>
          </w:p>
          <w:p w14:paraId="2FD50468" w14:textId="77777777" w:rsidR="00BE6916" w:rsidRPr="004D3B79" w:rsidRDefault="00BE6916" w:rsidP="00100A6C">
            <w:pPr>
              <w:rPr>
                <w:sz w:val="20"/>
                <w:szCs w:val="20"/>
              </w:rPr>
            </w:pPr>
            <w:r w:rsidRPr="004D3B79">
              <w:rPr>
                <w:sz w:val="20"/>
                <w:szCs w:val="20"/>
              </w:rPr>
              <w:t>Tartışma</w:t>
            </w:r>
          </w:p>
        </w:tc>
      </w:tr>
      <w:tr w:rsidR="0017453A" w:rsidRPr="004D3B79" w14:paraId="7C5478AA" w14:textId="77777777" w:rsidTr="6955CFBE">
        <w:trPr>
          <w:trHeight w:val="284"/>
        </w:trPr>
        <w:tc>
          <w:tcPr>
            <w:tcW w:w="900" w:type="dxa"/>
          </w:tcPr>
          <w:p w14:paraId="26D9AB76" w14:textId="25E50902" w:rsidR="00BE6916" w:rsidRPr="004D3B79" w:rsidRDefault="00BE6916" w:rsidP="00C40485">
            <w:pPr>
              <w:spacing w:line="276" w:lineRule="auto"/>
              <w:jc w:val="center"/>
              <w:rPr>
                <w:sz w:val="20"/>
                <w:szCs w:val="20"/>
              </w:rPr>
            </w:pPr>
          </w:p>
        </w:tc>
        <w:tc>
          <w:tcPr>
            <w:tcW w:w="2170" w:type="dxa"/>
          </w:tcPr>
          <w:p w14:paraId="07938AB6" w14:textId="77777777" w:rsidR="00BE6916" w:rsidRPr="004D3B79" w:rsidRDefault="00BE6916" w:rsidP="00100A6C">
            <w:pPr>
              <w:spacing w:line="276" w:lineRule="auto"/>
              <w:rPr>
                <w:sz w:val="20"/>
                <w:szCs w:val="20"/>
              </w:rPr>
            </w:pPr>
            <w:r w:rsidRPr="004D3B79">
              <w:rPr>
                <w:b/>
                <w:sz w:val="20"/>
                <w:szCs w:val="20"/>
              </w:rPr>
              <w:t>Resmi Tatil</w:t>
            </w:r>
          </w:p>
        </w:tc>
        <w:tc>
          <w:tcPr>
            <w:tcW w:w="2388" w:type="dxa"/>
          </w:tcPr>
          <w:p w14:paraId="423D2E7A" w14:textId="77777777" w:rsidR="00BE6916" w:rsidRPr="004D3B79" w:rsidRDefault="00BE6916" w:rsidP="00100A6C">
            <w:pPr>
              <w:tabs>
                <w:tab w:val="left" w:pos="3686"/>
                <w:tab w:val="left" w:pos="6946"/>
              </w:tabs>
              <w:spacing w:line="276" w:lineRule="auto"/>
              <w:jc w:val="center"/>
              <w:rPr>
                <w:sz w:val="20"/>
                <w:szCs w:val="20"/>
              </w:rPr>
            </w:pPr>
          </w:p>
        </w:tc>
        <w:tc>
          <w:tcPr>
            <w:tcW w:w="1965" w:type="dxa"/>
          </w:tcPr>
          <w:p w14:paraId="402CC74D"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10E6ABAB" w14:textId="77777777" w:rsidR="00BE6916" w:rsidRPr="004D3B79" w:rsidRDefault="00BE6916" w:rsidP="00100A6C">
            <w:pPr>
              <w:rPr>
                <w:sz w:val="20"/>
                <w:szCs w:val="20"/>
              </w:rPr>
            </w:pPr>
          </w:p>
        </w:tc>
      </w:tr>
      <w:tr w:rsidR="0017453A" w:rsidRPr="004D3B79" w14:paraId="515462CB" w14:textId="77777777" w:rsidTr="6955CFBE">
        <w:trPr>
          <w:trHeight w:val="782"/>
        </w:trPr>
        <w:tc>
          <w:tcPr>
            <w:tcW w:w="900" w:type="dxa"/>
          </w:tcPr>
          <w:p w14:paraId="4FA5FEC7" w14:textId="2B124816" w:rsidR="00BE6916" w:rsidRPr="004D3B79" w:rsidRDefault="00BE6916" w:rsidP="00100A6C">
            <w:pPr>
              <w:spacing w:line="276" w:lineRule="auto"/>
              <w:jc w:val="center"/>
              <w:rPr>
                <w:b/>
                <w:sz w:val="20"/>
                <w:szCs w:val="20"/>
              </w:rPr>
            </w:pPr>
            <w:r w:rsidRPr="004D3B79">
              <w:rPr>
                <w:b/>
                <w:sz w:val="20"/>
                <w:szCs w:val="20"/>
              </w:rPr>
              <w:t>1</w:t>
            </w:r>
            <w:r w:rsidR="00C40485">
              <w:rPr>
                <w:b/>
                <w:sz w:val="20"/>
                <w:szCs w:val="20"/>
              </w:rPr>
              <w:t>1</w:t>
            </w:r>
            <w:r w:rsidRPr="004D3B79">
              <w:rPr>
                <w:b/>
                <w:sz w:val="20"/>
                <w:szCs w:val="20"/>
              </w:rPr>
              <w:t>. Hafta</w:t>
            </w:r>
          </w:p>
          <w:p w14:paraId="1A2BFB64" w14:textId="77777777" w:rsidR="00BE6916" w:rsidRPr="004D3B79" w:rsidRDefault="00BE6916" w:rsidP="004D3B79">
            <w:pPr>
              <w:spacing w:line="276" w:lineRule="auto"/>
              <w:jc w:val="center"/>
              <w:rPr>
                <w:sz w:val="20"/>
                <w:szCs w:val="20"/>
              </w:rPr>
            </w:pPr>
          </w:p>
        </w:tc>
        <w:tc>
          <w:tcPr>
            <w:tcW w:w="2170" w:type="dxa"/>
          </w:tcPr>
          <w:p w14:paraId="2457E447" w14:textId="77777777" w:rsidR="00BE6916" w:rsidRPr="004D3B79" w:rsidRDefault="00BE6916" w:rsidP="00100A6C">
            <w:pPr>
              <w:spacing w:line="276" w:lineRule="auto"/>
              <w:rPr>
                <w:sz w:val="20"/>
                <w:szCs w:val="20"/>
              </w:rPr>
            </w:pPr>
            <w:proofErr w:type="spellStart"/>
            <w:r w:rsidRPr="004D3B79">
              <w:rPr>
                <w:sz w:val="20"/>
                <w:szCs w:val="20"/>
              </w:rPr>
              <w:t>Gastrointestinal</w:t>
            </w:r>
            <w:proofErr w:type="spellEnd"/>
            <w:r w:rsidRPr="004D3B79">
              <w:rPr>
                <w:sz w:val="20"/>
                <w:szCs w:val="20"/>
              </w:rPr>
              <w:t xml:space="preserve"> sistemdeki değişiklikler</w:t>
            </w:r>
          </w:p>
          <w:p w14:paraId="5ADD2D11" w14:textId="77777777" w:rsidR="00BE6916" w:rsidRPr="004D3B79" w:rsidRDefault="00BE6916" w:rsidP="00100A6C">
            <w:pPr>
              <w:spacing w:line="276" w:lineRule="auto"/>
              <w:rPr>
                <w:b/>
                <w:sz w:val="20"/>
                <w:szCs w:val="20"/>
              </w:rPr>
            </w:pPr>
          </w:p>
        </w:tc>
        <w:tc>
          <w:tcPr>
            <w:tcW w:w="2388" w:type="dxa"/>
          </w:tcPr>
          <w:p w14:paraId="7216C4A2"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Fatma Vural</w:t>
            </w:r>
          </w:p>
        </w:tc>
        <w:tc>
          <w:tcPr>
            <w:tcW w:w="1965" w:type="dxa"/>
          </w:tcPr>
          <w:p w14:paraId="6E82646C"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Özlem Bilik</w:t>
            </w:r>
          </w:p>
        </w:tc>
        <w:tc>
          <w:tcPr>
            <w:tcW w:w="1933" w:type="dxa"/>
          </w:tcPr>
          <w:p w14:paraId="1B5380E4" w14:textId="77777777" w:rsidR="00BE6916" w:rsidRPr="004D3B79" w:rsidRDefault="00BE6916" w:rsidP="00100A6C">
            <w:pPr>
              <w:rPr>
                <w:sz w:val="20"/>
                <w:szCs w:val="20"/>
              </w:rPr>
            </w:pPr>
            <w:r w:rsidRPr="004D3B79">
              <w:rPr>
                <w:sz w:val="20"/>
                <w:szCs w:val="20"/>
              </w:rPr>
              <w:t xml:space="preserve">Görsel destekli sunum, </w:t>
            </w:r>
          </w:p>
          <w:p w14:paraId="6D8475D4" w14:textId="77777777" w:rsidR="00BE6916" w:rsidRPr="004D3B79" w:rsidRDefault="00BE6916" w:rsidP="00100A6C">
            <w:pPr>
              <w:rPr>
                <w:sz w:val="20"/>
                <w:szCs w:val="20"/>
              </w:rPr>
            </w:pPr>
            <w:r w:rsidRPr="004D3B79">
              <w:rPr>
                <w:sz w:val="20"/>
                <w:szCs w:val="20"/>
              </w:rPr>
              <w:t>Beyin fırtınası,</w:t>
            </w:r>
          </w:p>
          <w:p w14:paraId="0DA93F67" w14:textId="77777777" w:rsidR="00BE6916" w:rsidRPr="004D3B79" w:rsidRDefault="00BE6916" w:rsidP="00100A6C">
            <w:pPr>
              <w:rPr>
                <w:b/>
                <w:sz w:val="20"/>
                <w:szCs w:val="20"/>
              </w:rPr>
            </w:pPr>
            <w:r w:rsidRPr="004D3B79">
              <w:rPr>
                <w:sz w:val="20"/>
                <w:szCs w:val="20"/>
              </w:rPr>
              <w:t>Soru cevap,</w:t>
            </w:r>
          </w:p>
          <w:p w14:paraId="30F20FC9" w14:textId="77777777" w:rsidR="00BE6916" w:rsidRPr="004D3B79" w:rsidRDefault="00BE6916" w:rsidP="00100A6C">
            <w:pPr>
              <w:rPr>
                <w:sz w:val="20"/>
                <w:szCs w:val="20"/>
              </w:rPr>
            </w:pPr>
            <w:r w:rsidRPr="004D3B79">
              <w:rPr>
                <w:sz w:val="20"/>
                <w:szCs w:val="20"/>
              </w:rPr>
              <w:t>Tartışma</w:t>
            </w:r>
          </w:p>
        </w:tc>
      </w:tr>
      <w:tr w:rsidR="0017453A" w:rsidRPr="004D3B79" w14:paraId="378FDAC7" w14:textId="77777777" w:rsidTr="6955CFBE">
        <w:trPr>
          <w:trHeight w:val="1370"/>
        </w:trPr>
        <w:tc>
          <w:tcPr>
            <w:tcW w:w="900" w:type="dxa"/>
          </w:tcPr>
          <w:p w14:paraId="2D5ED83E" w14:textId="5A1123D5" w:rsidR="00BE6916" w:rsidRPr="004D3B79" w:rsidRDefault="00BE6916" w:rsidP="00100A6C">
            <w:pPr>
              <w:spacing w:line="276" w:lineRule="auto"/>
              <w:jc w:val="center"/>
              <w:rPr>
                <w:b/>
                <w:sz w:val="20"/>
                <w:szCs w:val="20"/>
              </w:rPr>
            </w:pPr>
            <w:r w:rsidRPr="004D3B79">
              <w:rPr>
                <w:b/>
                <w:sz w:val="20"/>
                <w:szCs w:val="20"/>
              </w:rPr>
              <w:t>1</w:t>
            </w:r>
            <w:r w:rsidR="00C40485">
              <w:rPr>
                <w:b/>
                <w:sz w:val="20"/>
                <w:szCs w:val="20"/>
              </w:rPr>
              <w:t>2</w:t>
            </w:r>
            <w:r w:rsidRPr="004D3B79">
              <w:rPr>
                <w:b/>
                <w:sz w:val="20"/>
                <w:szCs w:val="20"/>
              </w:rPr>
              <w:t>. Hafta</w:t>
            </w:r>
          </w:p>
          <w:p w14:paraId="652015A8" w14:textId="77777777" w:rsidR="00BE6916" w:rsidRPr="004D3B79" w:rsidRDefault="00BE6916" w:rsidP="004D3B79">
            <w:pPr>
              <w:spacing w:line="276" w:lineRule="auto"/>
              <w:jc w:val="center"/>
              <w:rPr>
                <w:sz w:val="20"/>
                <w:szCs w:val="20"/>
              </w:rPr>
            </w:pPr>
          </w:p>
        </w:tc>
        <w:tc>
          <w:tcPr>
            <w:tcW w:w="2170" w:type="dxa"/>
          </w:tcPr>
          <w:p w14:paraId="1AEBC000" w14:textId="77777777" w:rsidR="00BE6916" w:rsidRPr="004D3B79" w:rsidRDefault="00BE6916" w:rsidP="00100A6C">
            <w:pPr>
              <w:spacing w:line="276" w:lineRule="auto"/>
              <w:rPr>
                <w:sz w:val="20"/>
                <w:szCs w:val="20"/>
              </w:rPr>
            </w:pPr>
            <w:r w:rsidRPr="004D3B79">
              <w:rPr>
                <w:sz w:val="20"/>
                <w:szCs w:val="20"/>
              </w:rPr>
              <w:t>Yaşlanmanın fizyopatolojisi</w:t>
            </w:r>
          </w:p>
          <w:p w14:paraId="61317E0A" w14:textId="77777777" w:rsidR="00BE6916" w:rsidRPr="004D3B79" w:rsidRDefault="00BE6916" w:rsidP="00100A6C">
            <w:pPr>
              <w:spacing w:line="276" w:lineRule="auto"/>
              <w:rPr>
                <w:sz w:val="20"/>
                <w:szCs w:val="20"/>
              </w:rPr>
            </w:pPr>
          </w:p>
        </w:tc>
        <w:tc>
          <w:tcPr>
            <w:tcW w:w="2388" w:type="dxa"/>
          </w:tcPr>
          <w:p w14:paraId="42BD2EC2"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Özlem </w:t>
            </w:r>
            <w:proofErr w:type="spellStart"/>
            <w:r w:rsidRPr="004D3B79">
              <w:rPr>
                <w:sz w:val="20"/>
                <w:szCs w:val="20"/>
              </w:rPr>
              <w:t>Küçükgüçlü</w:t>
            </w:r>
            <w:proofErr w:type="spellEnd"/>
          </w:p>
        </w:tc>
        <w:tc>
          <w:tcPr>
            <w:tcW w:w="1965" w:type="dxa"/>
          </w:tcPr>
          <w:p w14:paraId="6EB79C3E"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p>
        </w:tc>
        <w:tc>
          <w:tcPr>
            <w:tcW w:w="1933" w:type="dxa"/>
          </w:tcPr>
          <w:p w14:paraId="14F1F993" w14:textId="77777777" w:rsidR="00BE6916" w:rsidRPr="004D3B79" w:rsidRDefault="00BE6916" w:rsidP="00100A6C">
            <w:pPr>
              <w:rPr>
                <w:sz w:val="20"/>
                <w:szCs w:val="20"/>
              </w:rPr>
            </w:pPr>
            <w:r w:rsidRPr="004D3B79">
              <w:rPr>
                <w:sz w:val="20"/>
                <w:szCs w:val="20"/>
              </w:rPr>
              <w:t xml:space="preserve">Görsel destekli sunum, </w:t>
            </w:r>
          </w:p>
          <w:p w14:paraId="22004A68" w14:textId="77777777" w:rsidR="00BE6916" w:rsidRPr="004D3B79" w:rsidRDefault="00BE6916" w:rsidP="00100A6C">
            <w:pPr>
              <w:rPr>
                <w:sz w:val="20"/>
                <w:szCs w:val="20"/>
              </w:rPr>
            </w:pPr>
            <w:r w:rsidRPr="004D3B79">
              <w:rPr>
                <w:sz w:val="20"/>
                <w:szCs w:val="20"/>
              </w:rPr>
              <w:t>Beyin fırtınası,</w:t>
            </w:r>
          </w:p>
          <w:p w14:paraId="00332EA2" w14:textId="77777777" w:rsidR="00BE6916" w:rsidRPr="004D3B79" w:rsidRDefault="00BE6916" w:rsidP="00100A6C">
            <w:pPr>
              <w:rPr>
                <w:b/>
                <w:sz w:val="20"/>
                <w:szCs w:val="20"/>
              </w:rPr>
            </w:pPr>
            <w:r w:rsidRPr="004D3B79">
              <w:rPr>
                <w:sz w:val="20"/>
                <w:szCs w:val="20"/>
              </w:rPr>
              <w:t>Soru cevap,</w:t>
            </w:r>
          </w:p>
          <w:p w14:paraId="4690AED4" w14:textId="77777777" w:rsidR="00BE6916" w:rsidRPr="004D3B79" w:rsidRDefault="00BE6916" w:rsidP="00100A6C">
            <w:pPr>
              <w:rPr>
                <w:sz w:val="20"/>
                <w:szCs w:val="20"/>
              </w:rPr>
            </w:pPr>
            <w:r w:rsidRPr="004D3B79">
              <w:rPr>
                <w:sz w:val="20"/>
                <w:szCs w:val="20"/>
              </w:rPr>
              <w:t>Tartışma</w:t>
            </w:r>
          </w:p>
        </w:tc>
      </w:tr>
      <w:tr w:rsidR="0017453A" w:rsidRPr="004D3B79" w14:paraId="57F90402" w14:textId="77777777" w:rsidTr="6955CFBE">
        <w:trPr>
          <w:trHeight w:val="1100"/>
        </w:trPr>
        <w:tc>
          <w:tcPr>
            <w:tcW w:w="900" w:type="dxa"/>
          </w:tcPr>
          <w:p w14:paraId="24C8CB67" w14:textId="1AF940FC" w:rsidR="00BE6916" w:rsidRPr="004D3B79" w:rsidRDefault="00BE6916" w:rsidP="00100A6C">
            <w:pPr>
              <w:spacing w:line="276" w:lineRule="auto"/>
              <w:jc w:val="center"/>
              <w:rPr>
                <w:b/>
                <w:sz w:val="20"/>
                <w:szCs w:val="20"/>
              </w:rPr>
            </w:pPr>
            <w:r w:rsidRPr="004D3B79">
              <w:rPr>
                <w:b/>
                <w:sz w:val="20"/>
                <w:szCs w:val="20"/>
              </w:rPr>
              <w:t>1</w:t>
            </w:r>
            <w:r w:rsidR="00C40485">
              <w:rPr>
                <w:b/>
                <w:sz w:val="20"/>
                <w:szCs w:val="20"/>
              </w:rPr>
              <w:t>3</w:t>
            </w:r>
            <w:r w:rsidRPr="004D3B79">
              <w:rPr>
                <w:b/>
                <w:sz w:val="20"/>
                <w:szCs w:val="20"/>
              </w:rPr>
              <w:t>. Hafta</w:t>
            </w:r>
          </w:p>
          <w:p w14:paraId="7123CF92" w14:textId="77777777" w:rsidR="00BE6916" w:rsidRPr="004D3B79" w:rsidRDefault="00BE6916" w:rsidP="004D3B79">
            <w:pPr>
              <w:spacing w:line="276" w:lineRule="auto"/>
              <w:jc w:val="center"/>
              <w:rPr>
                <w:sz w:val="20"/>
                <w:szCs w:val="20"/>
              </w:rPr>
            </w:pPr>
          </w:p>
        </w:tc>
        <w:tc>
          <w:tcPr>
            <w:tcW w:w="2170" w:type="dxa"/>
          </w:tcPr>
          <w:p w14:paraId="05DF0436" w14:textId="77777777" w:rsidR="00BE6916" w:rsidRPr="004D3B79" w:rsidRDefault="00BE6916" w:rsidP="00100A6C">
            <w:pPr>
              <w:spacing w:line="276" w:lineRule="auto"/>
              <w:rPr>
                <w:sz w:val="20"/>
                <w:szCs w:val="20"/>
              </w:rPr>
            </w:pPr>
            <w:r w:rsidRPr="004D3B79">
              <w:rPr>
                <w:sz w:val="20"/>
                <w:szCs w:val="20"/>
              </w:rPr>
              <w:t>Endokrin sistemdeki değişiklikler</w:t>
            </w:r>
          </w:p>
          <w:p w14:paraId="57B13BF2" w14:textId="77777777" w:rsidR="00BE6916" w:rsidRPr="004D3B79" w:rsidRDefault="00BE6916" w:rsidP="00100A6C">
            <w:pPr>
              <w:spacing w:line="276" w:lineRule="auto"/>
              <w:rPr>
                <w:b/>
                <w:sz w:val="20"/>
                <w:szCs w:val="20"/>
              </w:rPr>
            </w:pPr>
          </w:p>
        </w:tc>
        <w:tc>
          <w:tcPr>
            <w:tcW w:w="2388" w:type="dxa"/>
          </w:tcPr>
          <w:p w14:paraId="455592D3"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Fatma Vural</w:t>
            </w:r>
          </w:p>
        </w:tc>
        <w:tc>
          <w:tcPr>
            <w:tcW w:w="1965" w:type="dxa"/>
          </w:tcPr>
          <w:p w14:paraId="7EEE6F4E"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p>
        </w:tc>
        <w:tc>
          <w:tcPr>
            <w:tcW w:w="1933" w:type="dxa"/>
          </w:tcPr>
          <w:p w14:paraId="1C310E8E" w14:textId="77777777" w:rsidR="00BE6916" w:rsidRPr="004D3B79" w:rsidRDefault="00BE6916" w:rsidP="00100A6C">
            <w:pPr>
              <w:rPr>
                <w:sz w:val="20"/>
                <w:szCs w:val="20"/>
              </w:rPr>
            </w:pPr>
            <w:r w:rsidRPr="004D3B79">
              <w:rPr>
                <w:sz w:val="20"/>
                <w:szCs w:val="20"/>
              </w:rPr>
              <w:t xml:space="preserve">Görsel destekli sunum, </w:t>
            </w:r>
          </w:p>
          <w:p w14:paraId="210823F2" w14:textId="77777777" w:rsidR="00BE6916" w:rsidRPr="004D3B79" w:rsidRDefault="00BE6916" w:rsidP="00100A6C">
            <w:pPr>
              <w:rPr>
                <w:sz w:val="20"/>
                <w:szCs w:val="20"/>
              </w:rPr>
            </w:pPr>
            <w:r w:rsidRPr="004D3B79">
              <w:rPr>
                <w:sz w:val="20"/>
                <w:szCs w:val="20"/>
              </w:rPr>
              <w:t>Beyin fırtınası,</w:t>
            </w:r>
          </w:p>
          <w:p w14:paraId="5057C3E5" w14:textId="77777777" w:rsidR="00BE6916" w:rsidRPr="004D3B79" w:rsidRDefault="00BE6916" w:rsidP="00100A6C">
            <w:pPr>
              <w:rPr>
                <w:b/>
                <w:sz w:val="20"/>
                <w:szCs w:val="20"/>
              </w:rPr>
            </w:pPr>
            <w:r w:rsidRPr="004D3B79">
              <w:rPr>
                <w:sz w:val="20"/>
                <w:szCs w:val="20"/>
              </w:rPr>
              <w:t>Soru cevap,</w:t>
            </w:r>
          </w:p>
          <w:p w14:paraId="5202FEE2" w14:textId="77777777" w:rsidR="00BE6916" w:rsidRPr="004D3B79" w:rsidRDefault="00BE6916" w:rsidP="00100A6C">
            <w:pPr>
              <w:rPr>
                <w:sz w:val="20"/>
                <w:szCs w:val="20"/>
              </w:rPr>
            </w:pPr>
            <w:r w:rsidRPr="004D3B79">
              <w:rPr>
                <w:sz w:val="20"/>
                <w:szCs w:val="20"/>
              </w:rPr>
              <w:t>Tartışma</w:t>
            </w:r>
          </w:p>
        </w:tc>
      </w:tr>
      <w:tr w:rsidR="0017453A" w:rsidRPr="004D3B79" w14:paraId="0B8B1848" w14:textId="77777777" w:rsidTr="6955CFBE">
        <w:trPr>
          <w:trHeight w:val="567"/>
        </w:trPr>
        <w:tc>
          <w:tcPr>
            <w:tcW w:w="900" w:type="dxa"/>
          </w:tcPr>
          <w:p w14:paraId="4BE55D3D" w14:textId="6CBDEA50" w:rsidR="004D3B79" w:rsidRPr="004D3B79" w:rsidRDefault="00BE6916" w:rsidP="004D3B79">
            <w:pPr>
              <w:spacing w:line="276" w:lineRule="auto"/>
              <w:jc w:val="center"/>
              <w:rPr>
                <w:b/>
                <w:sz w:val="20"/>
                <w:szCs w:val="20"/>
              </w:rPr>
            </w:pPr>
            <w:r w:rsidRPr="004D3B79">
              <w:rPr>
                <w:b/>
                <w:sz w:val="20"/>
                <w:szCs w:val="20"/>
              </w:rPr>
              <w:lastRenderedPageBreak/>
              <w:t>1</w:t>
            </w:r>
            <w:r w:rsidR="00C40485">
              <w:rPr>
                <w:b/>
                <w:sz w:val="20"/>
                <w:szCs w:val="20"/>
              </w:rPr>
              <w:t>4</w:t>
            </w:r>
            <w:r w:rsidRPr="004D3B79">
              <w:rPr>
                <w:b/>
                <w:sz w:val="20"/>
                <w:szCs w:val="20"/>
              </w:rPr>
              <w:t>. Hafta</w:t>
            </w:r>
          </w:p>
          <w:p w14:paraId="084BBC58" w14:textId="5E974C65" w:rsidR="00BE6916" w:rsidRPr="004D3B79" w:rsidRDefault="00BE6916" w:rsidP="00100A6C">
            <w:pPr>
              <w:spacing w:line="276" w:lineRule="auto"/>
              <w:jc w:val="center"/>
              <w:rPr>
                <w:sz w:val="20"/>
                <w:szCs w:val="20"/>
              </w:rPr>
            </w:pPr>
            <w:r w:rsidRPr="004D3B79">
              <w:rPr>
                <w:sz w:val="20"/>
                <w:szCs w:val="20"/>
              </w:rPr>
              <w:t>.</w:t>
            </w:r>
          </w:p>
        </w:tc>
        <w:tc>
          <w:tcPr>
            <w:tcW w:w="2170" w:type="dxa"/>
          </w:tcPr>
          <w:p w14:paraId="5C85348A" w14:textId="77777777" w:rsidR="00BE6916" w:rsidRPr="004D3B79" w:rsidRDefault="00BE6916" w:rsidP="00100A6C">
            <w:pPr>
              <w:spacing w:line="276" w:lineRule="auto"/>
              <w:rPr>
                <w:sz w:val="20"/>
                <w:szCs w:val="20"/>
              </w:rPr>
            </w:pPr>
            <w:r w:rsidRPr="004D3B79">
              <w:rPr>
                <w:sz w:val="20"/>
                <w:szCs w:val="20"/>
              </w:rPr>
              <w:t xml:space="preserve">Hücre farklılaşması ve </w:t>
            </w:r>
            <w:proofErr w:type="spellStart"/>
            <w:r w:rsidRPr="004D3B79">
              <w:rPr>
                <w:sz w:val="20"/>
                <w:szCs w:val="20"/>
              </w:rPr>
              <w:t>onkogenezis</w:t>
            </w:r>
            <w:proofErr w:type="spellEnd"/>
          </w:p>
          <w:p w14:paraId="7D3D714A" w14:textId="77777777" w:rsidR="00BE6916" w:rsidRPr="004D3B79" w:rsidRDefault="00BE6916" w:rsidP="00100A6C">
            <w:pPr>
              <w:spacing w:line="276" w:lineRule="auto"/>
              <w:rPr>
                <w:sz w:val="20"/>
                <w:szCs w:val="20"/>
              </w:rPr>
            </w:pPr>
            <w:r w:rsidRPr="004D3B79">
              <w:rPr>
                <w:sz w:val="20"/>
                <w:szCs w:val="20"/>
              </w:rPr>
              <w:t xml:space="preserve">Hücre hasarı ve ölümü/nekroz  </w:t>
            </w:r>
          </w:p>
        </w:tc>
        <w:tc>
          <w:tcPr>
            <w:tcW w:w="2388" w:type="dxa"/>
          </w:tcPr>
          <w:p w14:paraId="393017F3"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Fatma Vural</w:t>
            </w:r>
          </w:p>
        </w:tc>
        <w:tc>
          <w:tcPr>
            <w:tcW w:w="1965" w:type="dxa"/>
          </w:tcPr>
          <w:p w14:paraId="051386B2"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r w:rsidRPr="004D3B79">
              <w:rPr>
                <w:sz w:val="20"/>
                <w:szCs w:val="20"/>
              </w:rPr>
              <w:t xml:space="preserve"> </w:t>
            </w:r>
          </w:p>
        </w:tc>
        <w:tc>
          <w:tcPr>
            <w:tcW w:w="1933" w:type="dxa"/>
          </w:tcPr>
          <w:p w14:paraId="5922FDBB" w14:textId="77777777" w:rsidR="00BE6916" w:rsidRPr="004D3B79" w:rsidRDefault="00BE6916" w:rsidP="00100A6C">
            <w:pPr>
              <w:rPr>
                <w:sz w:val="20"/>
                <w:szCs w:val="20"/>
              </w:rPr>
            </w:pPr>
            <w:r w:rsidRPr="004D3B79">
              <w:rPr>
                <w:sz w:val="20"/>
                <w:szCs w:val="20"/>
              </w:rPr>
              <w:t xml:space="preserve">Görsel destekli sunum, </w:t>
            </w:r>
          </w:p>
          <w:p w14:paraId="2E6CC913" w14:textId="77777777" w:rsidR="00BE6916" w:rsidRPr="004D3B79" w:rsidRDefault="00BE6916" w:rsidP="00100A6C">
            <w:pPr>
              <w:rPr>
                <w:sz w:val="20"/>
                <w:szCs w:val="20"/>
              </w:rPr>
            </w:pPr>
            <w:r w:rsidRPr="004D3B79">
              <w:rPr>
                <w:sz w:val="20"/>
                <w:szCs w:val="20"/>
              </w:rPr>
              <w:t>Beyin fırtınası,</w:t>
            </w:r>
          </w:p>
          <w:p w14:paraId="1E6AA516" w14:textId="77777777" w:rsidR="00BE6916" w:rsidRPr="004D3B79" w:rsidRDefault="00BE6916" w:rsidP="00100A6C">
            <w:pPr>
              <w:rPr>
                <w:b/>
                <w:sz w:val="20"/>
                <w:szCs w:val="20"/>
              </w:rPr>
            </w:pPr>
            <w:r w:rsidRPr="004D3B79">
              <w:rPr>
                <w:sz w:val="20"/>
                <w:szCs w:val="20"/>
              </w:rPr>
              <w:t>Soru cevap,</w:t>
            </w:r>
          </w:p>
          <w:p w14:paraId="7C4C05E5" w14:textId="77777777" w:rsidR="00BE6916" w:rsidRPr="004D3B79" w:rsidRDefault="00BE6916" w:rsidP="00100A6C">
            <w:pPr>
              <w:rPr>
                <w:sz w:val="20"/>
                <w:szCs w:val="20"/>
              </w:rPr>
            </w:pPr>
            <w:r w:rsidRPr="004D3B79">
              <w:rPr>
                <w:sz w:val="20"/>
                <w:szCs w:val="20"/>
              </w:rPr>
              <w:t>Tartışma</w:t>
            </w:r>
          </w:p>
        </w:tc>
      </w:tr>
      <w:tr w:rsidR="0017453A" w:rsidRPr="004D3B79" w14:paraId="7F8DDD40" w14:textId="77777777" w:rsidTr="6955CFBE">
        <w:trPr>
          <w:trHeight w:val="511"/>
        </w:trPr>
        <w:tc>
          <w:tcPr>
            <w:tcW w:w="900" w:type="dxa"/>
          </w:tcPr>
          <w:p w14:paraId="19B047F0" w14:textId="03D65913" w:rsidR="00BE6916" w:rsidRPr="004D3B79" w:rsidRDefault="00BE6916" w:rsidP="00100A6C">
            <w:pPr>
              <w:spacing w:line="276" w:lineRule="auto"/>
              <w:jc w:val="center"/>
              <w:rPr>
                <w:sz w:val="20"/>
                <w:szCs w:val="20"/>
              </w:rPr>
            </w:pPr>
          </w:p>
        </w:tc>
        <w:tc>
          <w:tcPr>
            <w:tcW w:w="2170" w:type="dxa"/>
          </w:tcPr>
          <w:p w14:paraId="1AC4845A" w14:textId="77777777" w:rsidR="00BE6916" w:rsidRPr="004D3B79" w:rsidRDefault="00BE6916" w:rsidP="00100A6C">
            <w:pPr>
              <w:spacing w:line="276" w:lineRule="auto"/>
              <w:rPr>
                <w:sz w:val="20"/>
                <w:szCs w:val="20"/>
              </w:rPr>
            </w:pPr>
            <w:r w:rsidRPr="004D3B79">
              <w:rPr>
                <w:sz w:val="20"/>
                <w:szCs w:val="20"/>
              </w:rPr>
              <w:t>Final Sınavı</w:t>
            </w:r>
          </w:p>
          <w:p w14:paraId="00163316" w14:textId="77777777" w:rsidR="00BE6916" w:rsidRPr="004D3B79" w:rsidRDefault="00BE6916" w:rsidP="00100A6C">
            <w:pPr>
              <w:spacing w:line="276" w:lineRule="auto"/>
              <w:rPr>
                <w:sz w:val="20"/>
                <w:szCs w:val="20"/>
              </w:rPr>
            </w:pPr>
          </w:p>
        </w:tc>
        <w:tc>
          <w:tcPr>
            <w:tcW w:w="2388" w:type="dxa"/>
          </w:tcPr>
          <w:p w14:paraId="6EB283EB"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 xml:space="preserve">Aylin Durmaz </w:t>
            </w:r>
            <w:proofErr w:type="spellStart"/>
            <w:r w:rsidRPr="004D3B79">
              <w:rPr>
                <w:sz w:val="20"/>
                <w:szCs w:val="20"/>
              </w:rPr>
              <w:t>Edeer</w:t>
            </w:r>
            <w:proofErr w:type="spellEnd"/>
            <w:r w:rsidRPr="004D3B79">
              <w:rPr>
                <w:sz w:val="20"/>
                <w:szCs w:val="20"/>
              </w:rPr>
              <w:t xml:space="preserve"> </w:t>
            </w:r>
          </w:p>
        </w:tc>
        <w:tc>
          <w:tcPr>
            <w:tcW w:w="1965" w:type="dxa"/>
          </w:tcPr>
          <w:p w14:paraId="517BBFAA"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1374B69A" w14:textId="77777777" w:rsidR="00BE6916" w:rsidRPr="004D3B79" w:rsidRDefault="00BE6916" w:rsidP="00100A6C">
            <w:pPr>
              <w:rPr>
                <w:sz w:val="20"/>
                <w:szCs w:val="20"/>
              </w:rPr>
            </w:pPr>
          </w:p>
        </w:tc>
      </w:tr>
      <w:tr w:rsidR="0017453A" w:rsidRPr="004D3B79" w14:paraId="4EC88B62" w14:textId="77777777" w:rsidTr="6955CFBE">
        <w:trPr>
          <w:trHeight w:val="511"/>
        </w:trPr>
        <w:tc>
          <w:tcPr>
            <w:tcW w:w="900" w:type="dxa"/>
          </w:tcPr>
          <w:p w14:paraId="006DE002" w14:textId="77777777" w:rsidR="00BE6916" w:rsidRPr="004D3B79" w:rsidRDefault="00BE6916" w:rsidP="00100A6C">
            <w:pPr>
              <w:spacing w:line="276" w:lineRule="auto"/>
              <w:jc w:val="center"/>
              <w:rPr>
                <w:b/>
                <w:sz w:val="20"/>
                <w:szCs w:val="20"/>
              </w:rPr>
            </w:pPr>
          </w:p>
        </w:tc>
        <w:tc>
          <w:tcPr>
            <w:tcW w:w="2170" w:type="dxa"/>
          </w:tcPr>
          <w:p w14:paraId="123754AB" w14:textId="77777777" w:rsidR="00BE6916" w:rsidRPr="004D3B79" w:rsidRDefault="00BE6916" w:rsidP="00100A6C">
            <w:pPr>
              <w:spacing w:line="276" w:lineRule="auto"/>
              <w:rPr>
                <w:sz w:val="20"/>
                <w:szCs w:val="20"/>
              </w:rPr>
            </w:pPr>
            <w:r w:rsidRPr="004D3B79">
              <w:rPr>
                <w:sz w:val="20"/>
                <w:szCs w:val="20"/>
              </w:rPr>
              <w:t>Bütünleme Sınavı</w:t>
            </w:r>
          </w:p>
          <w:p w14:paraId="6FB7D07A" w14:textId="77777777" w:rsidR="00BE6916" w:rsidRPr="004D3B79" w:rsidRDefault="00BE6916" w:rsidP="00100A6C">
            <w:pPr>
              <w:spacing w:line="276" w:lineRule="auto"/>
              <w:rPr>
                <w:sz w:val="20"/>
                <w:szCs w:val="20"/>
              </w:rPr>
            </w:pPr>
          </w:p>
        </w:tc>
        <w:tc>
          <w:tcPr>
            <w:tcW w:w="2388" w:type="dxa"/>
          </w:tcPr>
          <w:p w14:paraId="79C5D20A" w14:textId="77777777" w:rsidR="00BE6916" w:rsidRPr="004D3B79" w:rsidRDefault="00BE6916" w:rsidP="00100A6C">
            <w:pPr>
              <w:tabs>
                <w:tab w:val="left" w:pos="3686"/>
                <w:tab w:val="left" w:pos="6946"/>
              </w:tabs>
              <w:spacing w:line="276" w:lineRule="auto"/>
              <w:jc w:val="center"/>
              <w:rPr>
                <w:sz w:val="20"/>
                <w:szCs w:val="20"/>
              </w:rPr>
            </w:pPr>
            <w:r w:rsidRPr="004D3B79">
              <w:rPr>
                <w:sz w:val="20"/>
                <w:szCs w:val="20"/>
              </w:rPr>
              <w:t>Özlem Bilik</w:t>
            </w:r>
          </w:p>
        </w:tc>
        <w:tc>
          <w:tcPr>
            <w:tcW w:w="1965" w:type="dxa"/>
          </w:tcPr>
          <w:p w14:paraId="3517B9A7" w14:textId="77777777" w:rsidR="00BE6916" w:rsidRPr="004D3B79" w:rsidRDefault="00BE6916" w:rsidP="00100A6C">
            <w:pPr>
              <w:tabs>
                <w:tab w:val="left" w:pos="3686"/>
                <w:tab w:val="left" w:pos="6946"/>
              </w:tabs>
              <w:spacing w:line="276" w:lineRule="auto"/>
              <w:jc w:val="center"/>
              <w:rPr>
                <w:sz w:val="20"/>
                <w:szCs w:val="20"/>
              </w:rPr>
            </w:pPr>
          </w:p>
        </w:tc>
        <w:tc>
          <w:tcPr>
            <w:tcW w:w="1933" w:type="dxa"/>
          </w:tcPr>
          <w:p w14:paraId="6A3A046C" w14:textId="77777777" w:rsidR="00BE6916" w:rsidRPr="004D3B79" w:rsidRDefault="00BE6916" w:rsidP="00100A6C">
            <w:pPr>
              <w:rPr>
                <w:sz w:val="20"/>
                <w:szCs w:val="20"/>
              </w:rPr>
            </w:pPr>
          </w:p>
        </w:tc>
      </w:tr>
    </w:tbl>
    <w:p w14:paraId="63B79DAF" w14:textId="77777777" w:rsidR="00CC58C5" w:rsidRDefault="00CC58C5" w:rsidP="00BE6916">
      <w:pPr>
        <w:rPr>
          <w:rFonts w:eastAsia="Calibri"/>
          <w:b/>
          <w:sz w:val="20"/>
          <w:szCs w:val="20"/>
        </w:rPr>
      </w:pPr>
    </w:p>
    <w:p w14:paraId="477AE365" w14:textId="4CD2FB5E" w:rsidR="00CC58C5" w:rsidRDefault="00CC58C5" w:rsidP="00BE6916">
      <w:pPr>
        <w:rPr>
          <w:rFonts w:eastAsia="Calibri"/>
          <w:b/>
          <w:sz w:val="20"/>
          <w:szCs w:val="20"/>
        </w:rPr>
      </w:pPr>
    </w:p>
    <w:p w14:paraId="55022C2D" w14:textId="4F658AD2" w:rsidR="00C40485" w:rsidRDefault="00C40485" w:rsidP="00BE6916">
      <w:pPr>
        <w:rPr>
          <w:rFonts w:eastAsia="Calibri"/>
          <w:b/>
          <w:sz w:val="20"/>
          <w:szCs w:val="20"/>
        </w:rPr>
      </w:pPr>
    </w:p>
    <w:p w14:paraId="058B7747" w14:textId="77777777" w:rsidR="00C40485" w:rsidRDefault="00C40485" w:rsidP="00BE6916">
      <w:pPr>
        <w:rPr>
          <w:rFonts w:eastAsia="Calibri"/>
          <w:b/>
          <w:sz w:val="20"/>
          <w:szCs w:val="20"/>
        </w:rPr>
      </w:pPr>
    </w:p>
    <w:p w14:paraId="2C4BC8E9" w14:textId="16293FA2" w:rsidR="00BE6916" w:rsidRPr="004D3B79" w:rsidRDefault="00BE6916" w:rsidP="00BE6916">
      <w:pPr>
        <w:rPr>
          <w:rFonts w:eastAsia="Calibri"/>
          <w:b/>
          <w:sz w:val="20"/>
          <w:szCs w:val="20"/>
        </w:rPr>
      </w:pPr>
      <w:r w:rsidRPr="004D3B79">
        <w:rPr>
          <w:rFonts w:eastAsia="Calibri"/>
          <w:b/>
          <w:sz w:val="20"/>
          <w:szCs w:val="20"/>
        </w:rPr>
        <w:t>Tablo 1. Dersin öğrenme çıktılarının program çıktılarına katkısı</w:t>
      </w:r>
    </w:p>
    <w:p w14:paraId="72675BB2" w14:textId="77777777" w:rsidR="00BE6916" w:rsidRPr="004D3B79" w:rsidRDefault="00BE6916" w:rsidP="00BE6916">
      <w:pPr>
        <w:rPr>
          <w:rFonts w:eastAsia="Calibri"/>
          <w:b/>
          <w:sz w:val="20"/>
          <w:szCs w:val="20"/>
        </w:rPr>
      </w:pPr>
      <w:r w:rsidRPr="004D3B79">
        <w:rPr>
          <w:rFonts w:eastAsia="Calibri"/>
          <w:b/>
          <w:sz w:val="20"/>
          <w:szCs w:val="20"/>
        </w:rPr>
        <w:t xml:space="preserve">0: katkı yok, 1: az katkısı var, 2: orta düzeyde katkısı var, 3: tam katkısı var </w:t>
      </w:r>
    </w:p>
    <w:tbl>
      <w:tblPr>
        <w:tblpPr w:leftFromText="141" w:rightFromText="141" w:vertAnchor="text" w:horzAnchor="margin" w:tblpX="-176"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42"/>
        <w:gridCol w:w="642"/>
        <w:gridCol w:w="640"/>
        <w:gridCol w:w="640"/>
        <w:gridCol w:w="640"/>
        <w:gridCol w:w="640"/>
        <w:gridCol w:w="640"/>
        <w:gridCol w:w="640"/>
        <w:gridCol w:w="640"/>
        <w:gridCol w:w="640"/>
        <w:gridCol w:w="640"/>
        <w:gridCol w:w="640"/>
        <w:gridCol w:w="640"/>
      </w:tblGrid>
      <w:tr w:rsidR="0017453A" w:rsidRPr="004D3B79" w14:paraId="4912C1EC" w14:textId="77777777" w:rsidTr="00CC58C5">
        <w:trPr>
          <w:trHeight w:val="624"/>
        </w:trPr>
        <w:tc>
          <w:tcPr>
            <w:tcW w:w="1020" w:type="pct"/>
            <w:shd w:val="clear" w:color="auto" w:fill="auto"/>
          </w:tcPr>
          <w:p w14:paraId="0235BFB1" w14:textId="77777777" w:rsidR="00BE6916" w:rsidRPr="004D3B79" w:rsidRDefault="00BE6916" w:rsidP="0017453A">
            <w:pPr>
              <w:jc w:val="both"/>
              <w:rPr>
                <w:b/>
                <w:sz w:val="20"/>
                <w:szCs w:val="20"/>
              </w:rPr>
            </w:pPr>
            <w:proofErr w:type="spellStart"/>
            <w:r w:rsidRPr="004D3B79">
              <w:rPr>
                <w:b/>
                <w:sz w:val="20"/>
                <w:szCs w:val="20"/>
                <w:lang w:val="en-US"/>
              </w:rPr>
              <w:t>Öğrenme</w:t>
            </w:r>
            <w:proofErr w:type="spellEnd"/>
            <w:r w:rsidRPr="004D3B79">
              <w:rPr>
                <w:b/>
                <w:sz w:val="20"/>
                <w:szCs w:val="20"/>
                <w:lang w:val="en-US"/>
              </w:rPr>
              <w:t xml:space="preserve"> </w:t>
            </w:r>
            <w:proofErr w:type="spellStart"/>
            <w:r w:rsidRPr="004D3B79">
              <w:rPr>
                <w:b/>
                <w:sz w:val="20"/>
                <w:szCs w:val="20"/>
                <w:lang w:val="en-US"/>
              </w:rPr>
              <w:t>çıktısı</w:t>
            </w:r>
            <w:proofErr w:type="spellEnd"/>
            <w:r w:rsidRPr="004D3B79">
              <w:rPr>
                <w:b/>
                <w:sz w:val="20"/>
                <w:szCs w:val="20"/>
                <w:lang w:val="en-US"/>
              </w:rPr>
              <w:t xml:space="preserve"> </w:t>
            </w:r>
          </w:p>
        </w:tc>
        <w:tc>
          <w:tcPr>
            <w:tcW w:w="307" w:type="pct"/>
            <w:shd w:val="clear" w:color="auto" w:fill="auto"/>
          </w:tcPr>
          <w:p w14:paraId="63079EDF" w14:textId="77777777" w:rsidR="00BE6916" w:rsidRPr="004D3B79" w:rsidRDefault="00BE6916" w:rsidP="0017453A">
            <w:pPr>
              <w:jc w:val="both"/>
              <w:rPr>
                <w:b/>
                <w:bCs/>
                <w:sz w:val="20"/>
                <w:szCs w:val="20"/>
              </w:rPr>
            </w:pPr>
            <w:r w:rsidRPr="004D3B79">
              <w:rPr>
                <w:b/>
                <w:bCs/>
                <w:sz w:val="20"/>
                <w:szCs w:val="20"/>
                <w:lang w:val="en"/>
              </w:rPr>
              <w:t>PÇ</w:t>
            </w:r>
          </w:p>
          <w:p w14:paraId="3666CC59" w14:textId="77777777" w:rsidR="00BE6916" w:rsidRPr="004D3B79" w:rsidRDefault="00BE6916" w:rsidP="0017453A">
            <w:pPr>
              <w:jc w:val="both"/>
              <w:rPr>
                <w:b/>
                <w:bCs/>
                <w:sz w:val="20"/>
                <w:szCs w:val="20"/>
              </w:rPr>
            </w:pPr>
            <w:r w:rsidRPr="004D3B79">
              <w:rPr>
                <w:b/>
                <w:bCs/>
                <w:sz w:val="20"/>
                <w:szCs w:val="20"/>
                <w:lang w:val="en"/>
              </w:rPr>
              <w:t>1</w:t>
            </w:r>
          </w:p>
        </w:tc>
        <w:tc>
          <w:tcPr>
            <w:tcW w:w="307" w:type="pct"/>
            <w:shd w:val="clear" w:color="auto" w:fill="auto"/>
          </w:tcPr>
          <w:p w14:paraId="20BA3C10" w14:textId="77777777" w:rsidR="00BE6916" w:rsidRPr="004D3B79" w:rsidRDefault="00BE6916" w:rsidP="0017453A">
            <w:pPr>
              <w:jc w:val="both"/>
              <w:rPr>
                <w:b/>
                <w:bCs/>
                <w:sz w:val="20"/>
                <w:szCs w:val="20"/>
                <w:lang w:val="en"/>
              </w:rPr>
            </w:pPr>
            <w:r w:rsidRPr="004D3B79">
              <w:rPr>
                <w:b/>
                <w:bCs/>
                <w:sz w:val="20"/>
                <w:szCs w:val="20"/>
                <w:lang w:val="en"/>
              </w:rPr>
              <w:t>PÇ</w:t>
            </w:r>
          </w:p>
          <w:p w14:paraId="239F0177" w14:textId="77777777" w:rsidR="00BE6916" w:rsidRPr="004D3B79" w:rsidRDefault="00BE6916" w:rsidP="0017453A">
            <w:pPr>
              <w:jc w:val="both"/>
              <w:rPr>
                <w:b/>
                <w:bCs/>
                <w:sz w:val="20"/>
                <w:szCs w:val="20"/>
              </w:rPr>
            </w:pPr>
            <w:r w:rsidRPr="004D3B79">
              <w:rPr>
                <w:b/>
                <w:bCs/>
                <w:sz w:val="20"/>
                <w:szCs w:val="20"/>
              </w:rPr>
              <w:t>2</w:t>
            </w:r>
          </w:p>
        </w:tc>
        <w:tc>
          <w:tcPr>
            <w:tcW w:w="306" w:type="pct"/>
            <w:shd w:val="clear" w:color="auto" w:fill="auto"/>
          </w:tcPr>
          <w:p w14:paraId="2607E8EE" w14:textId="77777777" w:rsidR="00BE6916" w:rsidRPr="004D3B79" w:rsidRDefault="00BE6916" w:rsidP="0017453A">
            <w:pPr>
              <w:jc w:val="both"/>
              <w:rPr>
                <w:b/>
                <w:bCs/>
                <w:sz w:val="20"/>
                <w:szCs w:val="20"/>
              </w:rPr>
            </w:pPr>
            <w:r w:rsidRPr="004D3B79">
              <w:rPr>
                <w:b/>
                <w:bCs/>
                <w:sz w:val="20"/>
                <w:szCs w:val="20"/>
                <w:lang w:val="en"/>
              </w:rPr>
              <w:t>PÇ 3</w:t>
            </w:r>
          </w:p>
        </w:tc>
        <w:tc>
          <w:tcPr>
            <w:tcW w:w="306" w:type="pct"/>
            <w:shd w:val="clear" w:color="auto" w:fill="auto"/>
          </w:tcPr>
          <w:p w14:paraId="187FBCDE" w14:textId="77777777" w:rsidR="00BE6916" w:rsidRPr="004D3B79" w:rsidRDefault="00BE6916" w:rsidP="0017453A">
            <w:pPr>
              <w:jc w:val="both"/>
              <w:rPr>
                <w:b/>
                <w:bCs/>
                <w:sz w:val="20"/>
                <w:szCs w:val="20"/>
              </w:rPr>
            </w:pPr>
            <w:r w:rsidRPr="004D3B79">
              <w:rPr>
                <w:b/>
                <w:bCs/>
                <w:sz w:val="20"/>
                <w:szCs w:val="20"/>
                <w:lang w:val="en"/>
              </w:rPr>
              <w:t>PÇ 4</w:t>
            </w:r>
          </w:p>
        </w:tc>
        <w:tc>
          <w:tcPr>
            <w:tcW w:w="306" w:type="pct"/>
            <w:shd w:val="clear" w:color="auto" w:fill="auto"/>
          </w:tcPr>
          <w:p w14:paraId="777D5248" w14:textId="77777777" w:rsidR="00BE6916" w:rsidRPr="004D3B79" w:rsidRDefault="00BE6916" w:rsidP="0017453A">
            <w:pPr>
              <w:jc w:val="both"/>
              <w:rPr>
                <w:b/>
                <w:bCs/>
                <w:sz w:val="20"/>
                <w:szCs w:val="20"/>
              </w:rPr>
            </w:pPr>
            <w:r w:rsidRPr="004D3B79">
              <w:rPr>
                <w:b/>
                <w:bCs/>
                <w:sz w:val="20"/>
                <w:szCs w:val="20"/>
                <w:lang w:val="en"/>
              </w:rPr>
              <w:t xml:space="preserve">PÇ 5 </w:t>
            </w:r>
          </w:p>
        </w:tc>
        <w:tc>
          <w:tcPr>
            <w:tcW w:w="306" w:type="pct"/>
            <w:shd w:val="clear" w:color="auto" w:fill="auto"/>
          </w:tcPr>
          <w:p w14:paraId="1DCA98DB" w14:textId="77777777" w:rsidR="00BE6916" w:rsidRPr="004D3B79" w:rsidRDefault="00BE6916" w:rsidP="0017453A">
            <w:pPr>
              <w:jc w:val="both"/>
              <w:rPr>
                <w:b/>
                <w:bCs/>
                <w:sz w:val="20"/>
                <w:szCs w:val="20"/>
              </w:rPr>
            </w:pPr>
            <w:r w:rsidRPr="004D3B79">
              <w:rPr>
                <w:b/>
                <w:bCs/>
                <w:sz w:val="20"/>
                <w:szCs w:val="20"/>
                <w:lang w:val="en"/>
              </w:rPr>
              <w:t>PÇ 6</w:t>
            </w:r>
          </w:p>
        </w:tc>
        <w:tc>
          <w:tcPr>
            <w:tcW w:w="306" w:type="pct"/>
            <w:shd w:val="clear" w:color="auto" w:fill="auto"/>
          </w:tcPr>
          <w:p w14:paraId="0056D76A" w14:textId="77777777" w:rsidR="00BE6916" w:rsidRPr="004D3B79" w:rsidRDefault="00BE6916" w:rsidP="0017453A">
            <w:pPr>
              <w:jc w:val="both"/>
              <w:rPr>
                <w:b/>
                <w:bCs/>
                <w:sz w:val="20"/>
                <w:szCs w:val="20"/>
              </w:rPr>
            </w:pPr>
            <w:r w:rsidRPr="004D3B79">
              <w:rPr>
                <w:b/>
                <w:bCs/>
                <w:sz w:val="20"/>
                <w:szCs w:val="20"/>
                <w:lang w:val="en"/>
              </w:rPr>
              <w:t>PÇ 7</w:t>
            </w:r>
          </w:p>
        </w:tc>
        <w:tc>
          <w:tcPr>
            <w:tcW w:w="306" w:type="pct"/>
            <w:shd w:val="clear" w:color="auto" w:fill="auto"/>
          </w:tcPr>
          <w:p w14:paraId="1E92A66C" w14:textId="77777777" w:rsidR="00BE6916" w:rsidRPr="004D3B79" w:rsidRDefault="00BE6916" w:rsidP="0017453A">
            <w:pPr>
              <w:jc w:val="both"/>
              <w:rPr>
                <w:b/>
                <w:bCs/>
                <w:sz w:val="20"/>
                <w:szCs w:val="20"/>
              </w:rPr>
            </w:pPr>
            <w:r w:rsidRPr="004D3B79">
              <w:rPr>
                <w:b/>
                <w:bCs/>
                <w:sz w:val="20"/>
                <w:szCs w:val="20"/>
                <w:lang w:val="en"/>
              </w:rPr>
              <w:t>PÇ 8</w:t>
            </w:r>
          </w:p>
        </w:tc>
        <w:tc>
          <w:tcPr>
            <w:tcW w:w="306" w:type="pct"/>
            <w:shd w:val="clear" w:color="auto" w:fill="auto"/>
          </w:tcPr>
          <w:p w14:paraId="7B073774" w14:textId="77777777" w:rsidR="00BE6916" w:rsidRPr="004D3B79" w:rsidRDefault="00BE6916" w:rsidP="0017453A">
            <w:pPr>
              <w:jc w:val="both"/>
              <w:rPr>
                <w:b/>
                <w:bCs/>
                <w:sz w:val="20"/>
                <w:szCs w:val="20"/>
              </w:rPr>
            </w:pPr>
            <w:r w:rsidRPr="004D3B79">
              <w:rPr>
                <w:b/>
                <w:bCs/>
                <w:sz w:val="20"/>
                <w:szCs w:val="20"/>
                <w:lang w:val="en"/>
              </w:rPr>
              <w:t>PÇ 9</w:t>
            </w:r>
          </w:p>
        </w:tc>
        <w:tc>
          <w:tcPr>
            <w:tcW w:w="306" w:type="pct"/>
            <w:shd w:val="clear" w:color="auto" w:fill="auto"/>
          </w:tcPr>
          <w:p w14:paraId="5EE74A89" w14:textId="77777777" w:rsidR="00BE6916" w:rsidRPr="004D3B79" w:rsidRDefault="00BE6916" w:rsidP="0017453A">
            <w:pPr>
              <w:jc w:val="both"/>
              <w:rPr>
                <w:b/>
                <w:bCs/>
                <w:sz w:val="20"/>
                <w:szCs w:val="20"/>
              </w:rPr>
            </w:pPr>
            <w:r w:rsidRPr="004D3B79">
              <w:rPr>
                <w:b/>
                <w:bCs/>
                <w:sz w:val="20"/>
                <w:szCs w:val="20"/>
                <w:lang w:val="en"/>
              </w:rPr>
              <w:t>PÇ 10</w:t>
            </w:r>
          </w:p>
        </w:tc>
        <w:tc>
          <w:tcPr>
            <w:tcW w:w="306" w:type="pct"/>
            <w:shd w:val="clear" w:color="auto" w:fill="auto"/>
          </w:tcPr>
          <w:p w14:paraId="6A234B19" w14:textId="77777777" w:rsidR="00BE6916" w:rsidRPr="004D3B79" w:rsidRDefault="00BE6916" w:rsidP="0017453A">
            <w:pPr>
              <w:jc w:val="both"/>
              <w:rPr>
                <w:b/>
                <w:bCs/>
                <w:sz w:val="20"/>
                <w:szCs w:val="20"/>
              </w:rPr>
            </w:pPr>
            <w:r w:rsidRPr="004D3B79">
              <w:rPr>
                <w:b/>
                <w:bCs/>
                <w:sz w:val="20"/>
                <w:szCs w:val="20"/>
                <w:lang w:val="en"/>
              </w:rPr>
              <w:t>PÇ 11</w:t>
            </w:r>
          </w:p>
        </w:tc>
        <w:tc>
          <w:tcPr>
            <w:tcW w:w="306" w:type="pct"/>
            <w:shd w:val="clear" w:color="auto" w:fill="auto"/>
          </w:tcPr>
          <w:p w14:paraId="6704FC69" w14:textId="77777777" w:rsidR="00BE6916" w:rsidRPr="004D3B79" w:rsidRDefault="00BE6916" w:rsidP="0017453A">
            <w:pPr>
              <w:jc w:val="both"/>
              <w:rPr>
                <w:b/>
                <w:bCs/>
                <w:sz w:val="20"/>
                <w:szCs w:val="20"/>
              </w:rPr>
            </w:pPr>
            <w:r w:rsidRPr="004D3B79">
              <w:rPr>
                <w:b/>
                <w:bCs/>
                <w:sz w:val="20"/>
                <w:szCs w:val="20"/>
                <w:lang w:val="en"/>
              </w:rPr>
              <w:t>PÇ 12</w:t>
            </w:r>
          </w:p>
        </w:tc>
        <w:tc>
          <w:tcPr>
            <w:tcW w:w="306" w:type="pct"/>
            <w:shd w:val="clear" w:color="auto" w:fill="auto"/>
          </w:tcPr>
          <w:p w14:paraId="45542B6D" w14:textId="77777777" w:rsidR="00BE6916" w:rsidRPr="004D3B79" w:rsidRDefault="00BE6916" w:rsidP="0017453A">
            <w:pPr>
              <w:jc w:val="both"/>
              <w:rPr>
                <w:b/>
                <w:bCs/>
                <w:sz w:val="20"/>
                <w:szCs w:val="20"/>
              </w:rPr>
            </w:pPr>
            <w:r w:rsidRPr="004D3B79">
              <w:rPr>
                <w:b/>
                <w:bCs/>
                <w:sz w:val="20"/>
                <w:szCs w:val="20"/>
                <w:lang w:val="en"/>
              </w:rPr>
              <w:t>PÇ 13</w:t>
            </w:r>
          </w:p>
        </w:tc>
      </w:tr>
      <w:tr w:rsidR="0017453A" w:rsidRPr="004D3B79" w14:paraId="248E00CC" w14:textId="77777777" w:rsidTr="00CC58C5">
        <w:trPr>
          <w:trHeight w:val="368"/>
        </w:trPr>
        <w:tc>
          <w:tcPr>
            <w:tcW w:w="1020" w:type="pct"/>
            <w:shd w:val="clear" w:color="auto" w:fill="auto"/>
          </w:tcPr>
          <w:p w14:paraId="6FA665F4" w14:textId="77777777" w:rsidR="00BE6916" w:rsidRPr="004D3B79" w:rsidRDefault="00BE6916" w:rsidP="0017453A">
            <w:pPr>
              <w:jc w:val="both"/>
              <w:rPr>
                <w:b/>
                <w:sz w:val="20"/>
                <w:szCs w:val="20"/>
              </w:rPr>
            </w:pPr>
            <w:proofErr w:type="spellStart"/>
            <w:r w:rsidRPr="004D3B79">
              <w:rPr>
                <w:sz w:val="20"/>
                <w:szCs w:val="20"/>
                <w:lang w:val="en"/>
              </w:rPr>
              <w:t>Fizyopatoloji</w:t>
            </w:r>
            <w:proofErr w:type="spellEnd"/>
            <w:r w:rsidRPr="004D3B79">
              <w:rPr>
                <w:sz w:val="20"/>
                <w:szCs w:val="20"/>
                <w:lang w:val="en"/>
              </w:rPr>
              <w:t xml:space="preserve"> </w:t>
            </w:r>
          </w:p>
        </w:tc>
        <w:tc>
          <w:tcPr>
            <w:tcW w:w="307" w:type="pct"/>
            <w:shd w:val="clear" w:color="auto" w:fill="auto"/>
          </w:tcPr>
          <w:p w14:paraId="5DA23F12" w14:textId="77777777" w:rsidR="00BE6916" w:rsidRPr="004D3B79" w:rsidRDefault="00BE6916" w:rsidP="0017453A">
            <w:pPr>
              <w:spacing w:before="120"/>
              <w:jc w:val="center"/>
              <w:rPr>
                <w:sz w:val="20"/>
                <w:szCs w:val="20"/>
              </w:rPr>
            </w:pPr>
            <w:r w:rsidRPr="004D3B79">
              <w:rPr>
                <w:b/>
                <w:sz w:val="20"/>
                <w:szCs w:val="20"/>
              </w:rPr>
              <w:t>3</w:t>
            </w:r>
          </w:p>
        </w:tc>
        <w:tc>
          <w:tcPr>
            <w:tcW w:w="307" w:type="pct"/>
            <w:shd w:val="clear" w:color="auto" w:fill="auto"/>
          </w:tcPr>
          <w:p w14:paraId="345A7214" w14:textId="77777777" w:rsidR="00BE6916" w:rsidRPr="004D3B79" w:rsidRDefault="00BE6916" w:rsidP="0017453A">
            <w:pPr>
              <w:rPr>
                <w:sz w:val="20"/>
                <w:szCs w:val="20"/>
              </w:rPr>
            </w:pPr>
            <w:r w:rsidRPr="004D3B79">
              <w:rPr>
                <w:sz w:val="20"/>
                <w:szCs w:val="20"/>
              </w:rPr>
              <w:t>0</w:t>
            </w:r>
          </w:p>
        </w:tc>
        <w:tc>
          <w:tcPr>
            <w:tcW w:w="306" w:type="pct"/>
            <w:shd w:val="clear" w:color="auto" w:fill="auto"/>
          </w:tcPr>
          <w:p w14:paraId="0CD72942" w14:textId="77777777" w:rsidR="00BE6916" w:rsidRPr="004D3B79" w:rsidRDefault="00BE6916" w:rsidP="0017453A">
            <w:pPr>
              <w:rPr>
                <w:sz w:val="20"/>
                <w:szCs w:val="20"/>
              </w:rPr>
            </w:pPr>
            <w:r w:rsidRPr="004D3B79">
              <w:rPr>
                <w:b/>
                <w:sz w:val="20"/>
                <w:szCs w:val="20"/>
              </w:rPr>
              <w:t>0</w:t>
            </w:r>
          </w:p>
        </w:tc>
        <w:tc>
          <w:tcPr>
            <w:tcW w:w="306" w:type="pct"/>
            <w:shd w:val="clear" w:color="auto" w:fill="auto"/>
          </w:tcPr>
          <w:p w14:paraId="35568119" w14:textId="77777777" w:rsidR="00BE6916" w:rsidRPr="004D3B79" w:rsidRDefault="00BE6916" w:rsidP="0017453A">
            <w:pPr>
              <w:rPr>
                <w:sz w:val="20"/>
                <w:szCs w:val="20"/>
              </w:rPr>
            </w:pPr>
            <w:r w:rsidRPr="004D3B79">
              <w:rPr>
                <w:b/>
                <w:sz w:val="20"/>
                <w:szCs w:val="20"/>
              </w:rPr>
              <w:t>3</w:t>
            </w:r>
          </w:p>
        </w:tc>
        <w:tc>
          <w:tcPr>
            <w:tcW w:w="306" w:type="pct"/>
            <w:shd w:val="clear" w:color="auto" w:fill="auto"/>
          </w:tcPr>
          <w:p w14:paraId="52A377CB" w14:textId="77777777" w:rsidR="00BE6916" w:rsidRPr="004D3B79" w:rsidRDefault="00BE6916" w:rsidP="0017453A">
            <w:pPr>
              <w:jc w:val="center"/>
              <w:rPr>
                <w:bCs/>
                <w:sz w:val="20"/>
                <w:szCs w:val="20"/>
              </w:rPr>
            </w:pPr>
            <w:r w:rsidRPr="004D3B79">
              <w:rPr>
                <w:b/>
                <w:sz w:val="20"/>
                <w:szCs w:val="20"/>
              </w:rPr>
              <w:t>3</w:t>
            </w:r>
          </w:p>
        </w:tc>
        <w:tc>
          <w:tcPr>
            <w:tcW w:w="306" w:type="pct"/>
            <w:shd w:val="clear" w:color="auto" w:fill="auto"/>
          </w:tcPr>
          <w:p w14:paraId="64378D2C" w14:textId="77777777" w:rsidR="00BE6916" w:rsidRPr="004D3B79" w:rsidRDefault="00BE6916" w:rsidP="0017453A">
            <w:pPr>
              <w:jc w:val="center"/>
              <w:rPr>
                <w:bCs/>
                <w:sz w:val="20"/>
                <w:szCs w:val="20"/>
              </w:rPr>
            </w:pPr>
            <w:r w:rsidRPr="004D3B79">
              <w:rPr>
                <w:b/>
                <w:bCs/>
                <w:sz w:val="20"/>
                <w:szCs w:val="20"/>
              </w:rPr>
              <w:t>0</w:t>
            </w:r>
          </w:p>
        </w:tc>
        <w:tc>
          <w:tcPr>
            <w:tcW w:w="306" w:type="pct"/>
            <w:shd w:val="clear" w:color="auto" w:fill="auto"/>
          </w:tcPr>
          <w:p w14:paraId="422FB670" w14:textId="77777777" w:rsidR="00BE6916" w:rsidRPr="004D3B79" w:rsidRDefault="00BE6916" w:rsidP="0017453A">
            <w:pPr>
              <w:rPr>
                <w:sz w:val="20"/>
                <w:szCs w:val="20"/>
              </w:rPr>
            </w:pPr>
            <w:r w:rsidRPr="004D3B79">
              <w:rPr>
                <w:b/>
                <w:sz w:val="20"/>
                <w:szCs w:val="20"/>
              </w:rPr>
              <w:t>1</w:t>
            </w:r>
          </w:p>
        </w:tc>
        <w:tc>
          <w:tcPr>
            <w:tcW w:w="306" w:type="pct"/>
            <w:shd w:val="clear" w:color="auto" w:fill="auto"/>
          </w:tcPr>
          <w:p w14:paraId="3B76BE47" w14:textId="77777777" w:rsidR="00BE6916" w:rsidRPr="004D3B79" w:rsidRDefault="00BE6916" w:rsidP="0017453A">
            <w:pPr>
              <w:jc w:val="center"/>
              <w:rPr>
                <w:bCs/>
                <w:sz w:val="20"/>
                <w:szCs w:val="20"/>
              </w:rPr>
            </w:pPr>
            <w:r w:rsidRPr="004D3B79">
              <w:rPr>
                <w:b/>
                <w:sz w:val="20"/>
                <w:szCs w:val="20"/>
              </w:rPr>
              <w:t>0</w:t>
            </w:r>
          </w:p>
        </w:tc>
        <w:tc>
          <w:tcPr>
            <w:tcW w:w="306" w:type="pct"/>
            <w:shd w:val="clear" w:color="auto" w:fill="auto"/>
          </w:tcPr>
          <w:p w14:paraId="556E9098" w14:textId="77777777" w:rsidR="00BE6916" w:rsidRPr="004D3B79" w:rsidRDefault="00BE6916" w:rsidP="0017453A">
            <w:pPr>
              <w:jc w:val="center"/>
              <w:rPr>
                <w:bCs/>
                <w:sz w:val="20"/>
                <w:szCs w:val="20"/>
              </w:rPr>
            </w:pPr>
            <w:r w:rsidRPr="004D3B79">
              <w:rPr>
                <w:b/>
                <w:bCs/>
                <w:sz w:val="20"/>
                <w:szCs w:val="20"/>
              </w:rPr>
              <w:t>3</w:t>
            </w:r>
          </w:p>
        </w:tc>
        <w:tc>
          <w:tcPr>
            <w:tcW w:w="306" w:type="pct"/>
            <w:shd w:val="clear" w:color="auto" w:fill="auto"/>
          </w:tcPr>
          <w:p w14:paraId="0DADF927" w14:textId="77777777" w:rsidR="00BE6916" w:rsidRPr="004D3B79" w:rsidRDefault="00BE6916" w:rsidP="0017453A">
            <w:pPr>
              <w:jc w:val="center"/>
              <w:rPr>
                <w:bCs/>
                <w:sz w:val="20"/>
                <w:szCs w:val="20"/>
              </w:rPr>
            </w:pPr>
            <w:r w:rsidRPr="004D3B79">
              <w:rPr>
                <w:b/>
                <w:sz w:val="20"/>
                <w:szCs w:val="20"/>
              </w:rPr>
              <w:t>1</w:t>
            </w:r>
          </w:p>
        </w:tc>
        <w:tc>
          <w:tcPr>
            <w:tcW w:w="306" w:type="pct"/>
            <w:shd w:val="clear" w:color="auto" w:fill="auto"/>
          </w:tcPr>
          <w:p w14:paraId="663C1027" w14:textId="77777777" w:rsidR="00BE6916" w:rsidRPr="004D3B79" w:rsidRDefault="00BE6916" w:rsidP="0017453A">
            <w:pPr>
              <w:jc w:val="center"/>
              <w:rPr>
                <w:bCs/>
                <w:sz w:val="20"/>
                <w:szCs w:val="20"/>
              </w:rPr>
            </w:pPr>
            <w:r w:rsidRPr="004D3B79">
              <w:rPr>
                <w:b/>
                <w:sz w:val="20"/>
                <w:szCs w:val="20"/>
              </w:rPr>
              <w:t>0</w:t>
            </w:r>
          </w:p>
        </w:tc>
        <w:tc>
          <w:tcPr>
            <w:tcW w:w="306" w:type="pct"/>
            <w:shd w:val="clear" w:color="auto" w:fill="auto"/>
          </w:tcPr>
          <w:p w14:paraId="294490D8" w14:textId="77777777" w:rsidR="00BE6916" w:rsidRPr="004D3B79" w:rsidRDefault="00BE6916" w:rsidP="0017453A">
            <w:pPr>
              <w:rPr>
                <w:sz w:val="20"/>
                <w:szCs w:val="20"/>
              </w:rPr>
            </w:pPr>
            <w:r w:rsidRPr="004D3B79">
              <w:rPr>
                <w:b/>
                <w:sz w:val="20"/>
                <w:szCs w:val="20"/>
              </w:rPr>
              <w:t>0</w:t>
            </w:r>
          </w:p>
        </w:tc>
        <w:tc>
          <w:tcPr>
            <w:tcW w:w="306" w:type="pct"/>
            <w:shd w:val="clear" w:color="auto" w:fill="auto"/>
          </w:tcPr>
          <w:p w14:paraId="46757ECB" w14:textId="77777777" w:rsidR="00BE6916" w:rsidRPr="004D3B79" w:rsidRDefault="00BE6916" w:rsidP="0017453A">
            <w:pPr>
              <w:rPr>
                <w:sz w:val="20"/>
                <w:szCs w:val="20"/>
              </w:rPr>
            </w:pPr>
            <w:r w:rsidRPr="004D3B79">
              <w:rPr>
                <w:b/>
                <w:sz w:val="20"/>
                <w:szCs w:val="20"/>
              </w:rPr>
              <w:t>0</w:t>
            </w:r>
          </w:p>
        </w:tc>
      </w:tr>
    </w:tbl>
    <w:p w14:paraId="4CA8FF14" w14:textId="535CF1AB" w:rsidR="00CC58C5" w:rsidRDefault="00CC58C5" w:rsidP="6955CFBE">
      <w:pPr>
        <w:rPr>
          <w:b/>
          <w:bCs/>
          <w:sz w:val="20"/>
          <w:szCs w:val="20"/>
        </w:rPr>
      </w:pPr>
    </w:p>
    <w:p w14:paraId="7337D364" w14:textId="0A4E8CF8" w:rsidR="00BE6916" w:rsidRPr="004D3B79" w:rsidRDefault="00CC58C5" w:rsidP="00BE6916">
      <w:pPr>
        <w:rPr>
          <w:rFonts w:eastAsia="Calibri"/>
          <w:b/>
          <w:sz w:val="20"/>
          <w:szCs w:val="20"/>
        </w:rPr>
      </w:pPr>
      <w:r w:rsidRPr="004D3B79">
        <w:rPr>
          <w:rFonts w:eastAsia="Calibri"/>
          <w:b/>
          <w:sz w:val="20"/>
          <w:szCs w:val="20"/>
        </w:rPr>
        <w:t xml:space="preserve">Tablo 2. Dersin Öğrenme Çıktılarının Program Çıktıları ile </w:t>
      </w:r>
      <w:r w:rsidR="00BE6916" w:rsidRPr="004D3B79">
        <w:rPr>
          <w:rFonts w:eastAsia="Calibri"/>
          <w:b/>
          <w:sz w:val="20"/>
          <w:szCs w:val="20"/>
        </w:rPr>
        <w:t>İlişkisi</w:t>
      </w:r>
    </w:p>
    <w:tbl>
      <w:tblPr>
        <w:tblpPr w:leftFromText="141" w:rightFromText="141" w:vertAnchor="text" w:horzAnchor="margin" w:tblpX="-210"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56"/>
        <w:gridCol w:w="484"/>
        <w:gridCol w:w="595"/>
        <w:gridCol w:w="855"/>
        <w:gridCol w:w="855"/>
        <w:gridCol w:w="594"/>
        <w:gridCol w:w="604"/>
        <w:gridCol w:w="594"/>
        <w:gridCol w:w="855"/>
        <w:gridCol w:w="669"/>
        <w:gridCol w:w="665"/>
        <w:gridCol w:w="665"/>
        <w:gridCol w:w="665"/>
      </w:tblGrid>
      <w:tr w:rsidR="0017453A" w:rsidRPr="004D3B79" w14:paraId="75E7BCD9" w14:textId="77777777" w:rsidTr="00CC58C5">
        <w:trPr>
          <w:trHeight w:val="624"/>
        </w:trPr>
        <w:tc>
          <w:tcPr>
            <w:tcW w:w="717" w:type="pct"/>
            <w:shd w:val="clear" w:color="auto" w:fill="auto"/>
          </w:tcPr>
          <w:p w14:paraId="3FB58868" w14:textId="77777777" w:rsidR="00BE6916" w:rsidRPr="004D3B79" w:rsidRDefault="00BE6916" w:rsidP="0017453A">
            <w:pPr>
              <w:jc w:val="both"/>
              <w:rPr>
                <w:b/>
                <w:sz w:val="20"/>
                <w:szCs w:val="20"/>
              </w:rPr>
            </w:pPr>
            <w:proofErr w:type="spellStart"/>
            <w:r w:rsidRPr="004D3B79">
              <w:rPr>
                <w:b/>
                <w:sz w:val="20"/>
                <w:szCs w:val="20"/>
                <w:lang w:val="en-US"/>
              </w:rPr>
              <w:t>Öğrenme</w:t>
            </w:r>
            <w:proofErr w:type="spellEnd"/>
            <w:r w:rsidRPr="004D3B79">
              <w:rPr>
                <w:b/>
                <w:sz w:val="20"/>
                <w:szCs w:val="20"/>
                <w:lang w:val="en-US"/>
              </w:rPr>
              <w:t xml:space="preserve"> </w:t>
            </w:r>
            <w:proofErr w:type="spellStart"/>
            <w:r w:rsidRPr="004D3B79">
              <w:rPr>
                <w:b/>
                <w:sz w:val="20"/>
                <w:szCs w:val="20"/>
                <w:lang w:val="en-US"/>
              </w:rPr>
              <w:t>çıktısı</w:t>
            </w:r>
            <w:proofErr w:type="spellEnd"/>
          </w:p>
        </w:tc>
        <w:tc>
          <w:tcPr>
            <w:tcW w:w="409" w:type="pct"/>
            <w:shd w:val="clear" w:color="auto" w:fill="auto"/>
          </w:tcPr>
          <w:p w14:paraId="323ED8F8" w14:textId="77777777" w:rsidR="00BE6916" w:rsidRPr="004D3B79" w:rsidRDefault="00BE6916" w:rsidP="0017453A">
            <w:pPr>
              <w:jc w:val="both"/>
              <w:rPr>
                <w:b/>
                <w:bCs/>
                <w:sz w:val="20"/>
                <w:szCs w:val="20"/>
              </w:rPr>
            </w:pPr>
            <w:r w:rsidRPr="004D3B79">
              <w:rPr>
                <w:b/>
                <w:bCs/>
                <w:sz w:val="20"/>
                <w:szCs w:val="20"/>
                <w:lang w:val="en"/>
              </w:rPr>
              <w:t>PÇ</w:t>
            </w:r>
          </w:p>
          <w:p w14:paraId="30167E1B" w14:textId="77777777" w:rsidR="00BE6916" w:rsidRPr="004D3B79" w:rsidRDefault="00BE6916" w:rsidP="0017453A">
            <w:pPr>
              <w:jc w:val="both"/>
              <w:rPr>
                <w:b/>
                <w:bCs/>
                <w:sz w:val="20"/>
                <w:szCs w:val="20"/>
              </w:rPr>
            </w:pPr>
            <w:r w:rsidRPr="004D3B79">
              <w:rPr>
                <w:b/>
                <w:bCs/>
                <w:sz w:val="20"/>
                <w:szCs w:val="20"/>
                <w:lang w:val="en"/>
              </w:rPr>
              <w:t>1</w:t>
            </w:r>
          </w:p>
        </w:tc>
        <w:tc>
          <w:tcPr>
            <w:tcW w:w="231" w:type="pct"/>
            <w:shd w:val="clear" w:color="auto" w:fill="auto"/>
          </w:tcPr>
          <w:p w14:paraId="69F0ADBE" w14:textId="77777777" w:rsidR="00BE6916" w:rsidRPr="004D3B79" w:rsidRDefault="00BE6916" w:rsidP="0017453A">
            <w:pPr>
              <w:jc w:val="both"/>
              <w:rPr>
                <w:b/>
                <w:bCs/>
                <w:sz w:val="20"/>
                <w:szCs w:val="20"/>
                <w:lang w:val="en"/>
              </w:rPr>
            </w:pPr>
            <w:r w:rsidRPr="004D3B79">
              <w:rPr>
                <w:b/>
                <w:bCs/>
                <w:sz w:val="20"/>
                <w:szCs w:val="20"/>
                <w:lang w:val="en"/>
              </w:rPr>
              <w:t>PÇ</w:t>
            </w:r>
          </w:p>
          <w:p w14:paraId="51464D5B" w14:textId="77777777" w:rsidR="00BE6916" w:rsidRPr="004D3B79" w:rsidRDefault="00BE6916" w:rsidP="0017453A">
            <w:pPr>
              <w:jc w:val="both"/>
              <w:rPr>
                <w:b/>
                <w:bCs/>
                <w:sz w:val="20"/>
                <w:szCs w:val="20"/>
              </w:rPr>
            </w:pPr>
            <w:r w:rsidRPr="004D3B79">
              <w:rPr>
                <w:b/>
                <w:bCs/>
                <w:sz w:val="20"/>
                <w:szCs w:val="20"/>
              </w:rPr>
              <w:t>2</w:t>
            </w:r>
          </w:p>
        </w:tc>
        <w:tc>
          <w:tcPr>
            <w:tcW w:w="284" w:type="pct"/>
            <w:shd w:val="clear" w:color="auto" w:fill="auto"/>
          </w:tcPr>
          <w:p w14:paraId="11127527" w14:textId="77777777" w:rsidR="00BE6916" w:rsidRPr="004D3B79" w:rsidRDefault="00BE6916" w:rsidP="0017453A">
            <w:pPr>
              <w:jc w:val="both"/>
              <w:rPr>
                <w:b/>
                <w:bCs/>
                <w:sz w:val="20"/>
                <w:szCs w:val="20"/>
              </w:rPr>
            </w:pPr>
            <w:r w:rsidRPr="004D3B79">
              <w:rPr>
                <w:b/>
                <w:bCs/>
                <w:sz w:val="20"/>
                <w:szCs w:val="20"/>
                <w:lang w:val="en"/>
              </w:rPr>
              <w:t>PÇ 3</w:t>
            </w:r>
          </w:p>
        </w:tc>
        <w:tc>
          <w:tcPr>
            <w:tcW w:w="409" w:type="pct"/>
            <w:shd w:val="clear" w:color="auto" w:fill="auto"/>
          </w:tcPr>
          <w:p w14:paraId="0C250B86" w14:textId="77777777" w:rsidR="00BE6916" w:rsidRPr="004D3B79" w:rsidRDefault="00BE6916" w:rsidP="0017453A">
            <w:pPr>
              <w:jc w:val="both"/>
              <w:rPr>
                <w:b/>
                <w:bCs/>
                <w:sz w:val="20"/>
                <w:szCs w:val="20"/>
              </w:rPr>
            </w:pPr>
            <w:r w:rsidRPr="004D3B79">
              <w:rPr>
                <w:b/>
                <w:bCs/>
                <w:sz w:val="20"/>
                <w:szCs w:val="20"/>
                <w:lang w:val="en"/>
              </w:rPr>
              <w:t>PÇ 4</w:t>
            </w:r>
          </w:p>
        </w:tc>
        <w:tc>
          <w:tcPr>
            <w:tcW w:w="409" w:type="pct"/>
            <w:shd w:val="clear" w:color="auto" w:fill="auto"/>
          </w:tcPr>
          <w:p w14:paraId="0437C98F" w14:textId="77777777" w:rsidR="00BE6916" w:rsidRPr="004D3B79" w:rsidRDefault="00BE6916" w:rsidP="0017453A">
            <w:pPr>
              <w:jc w:val="both"/>
              <w:rPr>
                <w:b/>
                <w:bCs/>
                <w:sz w:val="20"/>
                <w:szCs w:val="20"/>
              </w:rPr>
            </w:pPr>
            <w:r w:rsidRPr="004D3B79">
              <w:rPr>
                <w:b/>
                <w:bCs/>
                <w:sz w:val="20"/>
                <w:szCs w:val="20"/>
                <w:lang w:val="en"/>
              </w:rPr>
              <w:t xml:space="preserve">PÇ 5 </w:t>
            </w:r>
          </w:p>
        </w:tc>
        <w:tc>
          <w:tcPr>
            <w:tcW w:w="284" w:type="pct"/>
            <w:shd w:val="clear" w:color="auto" w:fill="auto"/>
          </w:tcPr>
          <w:p w14:paraId="6B3C1710" w14:textId="77777777" w:rsidR="00BE6916" w:rsidRPr="004D3B79" w:rsidRDefault="00BE6916" w:rsidP="0017453A">
            <w:pPr>
              <w:jc w:val="both"/>
              <w:rPr>
                <w:b/>
                <w:bCs/>
                <w:sz w:val="20"/>
                <w:szCs w:val="20"/>
              </w:rPr>
            </w:pPr>
            <w:r w:rsidRPr="004D3B79">
              <w:rPr>
                <w:b/>
                <w:bCs/>
                <w:sz w:val="20"/>
                <w:szCs w:val="20"/>
                <w:lang w:val="en"/>
              </w:rPr>
              <w:t>PÇ 6</w:t>
            </w:r>
          </w:p>
        </w:tc>
        <w:tc>
          <w:tcPr>
            <w:tcW w:w="289" w:type="pct"/>
            <w:shd w:val="clear" w:color="auto" w:fill="auto"/>
          </w:tcPr>
          <w:p w14:paraId="7B4DAFC7" w14:textId="77777777" w:rsidR="00BE6916" w:rsidRPr="004D3B79" w:rsidRDefault="00BE6916" w:rsidP="0017453A">
            <w:pPr>
              <w:jc w:val="both"/>
              <w:rPr>
                <w:b/>
                <w:bCs/>
                <w:sz w:val="20"/>
                <w:szCs w:val="20"/>
              </w:rPr>
            </w:pPr>
            <w:r w:rsidRPr="004D3B79">
              <w:rPr>
                <w:b/>
                <w:bCs/>
                <w:sz w:val="20"/>
                <w:szCs w:val="20"/>
                <w:lang w:val="en"/>
              </w:rPr>
              <w:t>PÇ 7</w:t>
            </w:r>
          </w:p>
        </w:tc>
        <w:tc>
          <w:tcPr>
            <w:tcW w:w="284" w:type="pct"/>
            <w:shd w:val="clear" w:color="auto" w:fill="auto"/>
          </w:tcPr>
          <w:p w14:paraId="6E5D65F1" w14:textId="77777777" w:rsidR="00BE6916" w:rsidRPr="004D3B79" w:rsidRDefault="00BE6916" w:rsidP="0017453A">
            <w:pPr>
              <w:jc w:val="both"/>
              <w:rPr>
                <w:b/>
                <w:bCs/>
                <w:sz w:val="20"/>
                <w:szCs w:val="20"/>
              </w:rPr>
            </w:pPr>
            <w:r w:rsidRPr="004D3B79">
              <w:rPr>
                <w:b/>
                <w:bCs/>
                <w:sz w:val="20"/>
                <w:szCs w:val="20"/>
                <w:lang w:val="en"/>
              </w:rPr>
              <w:t>PÇ 8</w:t>
            </w:r>
          </w:p>
        </w:tc>
        <w:tc>
          <w:tcPr>
            <w:tcW w:w="409" w:type="pct"/>
            <w:shd w:val="clear" w:color="auto" w:fill="auto"/>
          </w:tcPr>
          <w:p w14:paraId="101CCA1C" w14:textId="77777777" w:rsidR="00BE6916" w:rsidRPr="004D3B79" w:rsidRDefault="00BE6916" w:rsidP="0017453A">
            <w:pPr>
              <w:jc w:val="both"/>
              <w:rPr>
                <w:b/>
                <w:bCs/>
                <w:sz w:val="20"/>
                <w:szCs w:val="20"/>
              </w:rPr>
            </w:pPr>
            <w:r w:rsidRPr="004D3B79">
              <w:rPr>
                <w:b/>
                <w:bCs/>
                <w:sz w:val="20"/>
                <w:szCs w:val="20"/>
                <w:lang w:val="en"/>
              </w:rPr>
              <w:t>PÇ 9</w:t>
            </w:r>
          </w:p>
        </w:tc>
        <w:tc>
          <w:tcPr>
            <w:tcW w:w="320" w:type="pct"/>
            <w:shd w:val="clear" w:color="auto" w:fill="auto"/>
          </w:tcPr>
          <w:p w14:paraId="3B825BE1" w14:textId="77777777" w:rsidR="00BE6916" w:rsidRPr="004D3B79" w:rsidRDefault="00BE6916" w:rsidP="0017453A">
            <w:pPr>
              <w:jc w:val="both"/>
              <w:rPr>
                <w:b/>
                <w:bCs/>
                <w:sz w:val="20"/>
                <w:szCs w:val="20"/>
              </w:rPr>
            </w:pPr>
            <w:r w:rsidRPr="004D3B79">
              <w:rPr>
                <w:b/>
                <w:bCs/>
                <w:sz w:val="20"/>
                <w:szCs w:val="20"/>
                <w:lang w:val="en"/>
              </w:rPr>
              <w:t>PÇ 10</w:t>
            </w:r>
          </w:p>
        </w:tc>
        <w:tc>
          <w:tcPr>
            <w:tcW w:w="318" w:type="pct"/>
            <w:shd w:val="clear" w:color="auto" w:fill="auto"/>
          </w:tcPr>
          <w:p w14:paraId="130B9A10" w14:textId="77777777" w:rsidR="00BE6916" w:rsidRPr="004D3B79" w:rsidRDefault="00BE6916" w:rsidP="0017453A">
            <w:pPr>
              <w:jc w:val="both"/>
              <w:rPr>
                <w:b/>
                <w:bCs/>
                <w:sz w:val="20"/>
                <w:szCs w:val="20"/>
              </w:rPr>
            </w:pPr>
            <w:r w:rsidRPr="004D3B79">
              <w:rPr>
                <w:b/>
                <w:bCs/>
                <w:sz w:val="20"/>
                <w:szCs w:val="20"/>
                <w:lang w:val="en"/>
              </w:rPr>
              <w:t>PÇ 11</w:t>
            </w:r>
          </w:p>
        </w:tc>
        <w:tc>
          <w:tcPr>
            <w:tcW w:w="318" w:type="pct"/>
            <w:shd w:val="clear" w:color="auto" w:fill="auto"/>
          </w:tcPr>
          <w:p w14:paraId="3F220AB0" w14:textId="77777777" w:rsidR="00BE6916" w:rsidRPr="004D3B79" w:rsidRDefault="00BE6916" w:rsidP="0017453A">
            <w:pPr>
              <w:jc w:val="both"/>
              <w:rPr>
                <w:b/>
                <w:bCs/>
                <w:sz w:val="20"/>
                <w:szCs w:val="20"/>
              </w:rPr>
            </w:pPr>
            <w:r w:rsidRPr="004D3B79">
              <w:rPr>
                <w:b/>
                <w:bCs/>
                <w:sz w:val="20"/>
                <w:szCs w:val="20"/>
                <w:lang w:val="en"/>
              </w:rPr>
              <w:t>PÇ 12</w:t>
            </w:r>
          </w:p>
        </w:tc>
        <w:tc>
          <w:tcPr>
            <w:tcW w:w="318" w:type="pct"/>
            <w:shd w:val="clear" w:color="auto" w:fill="auto"/>
          </w:tcPr>
          <w:p w14:paraId="1800E898" w14:textId="77777777" w:rsidR="00BE6916" w:rsidRPr="004D3B79" w:rsidRDefault="00BE6916" w:rsidP="0017453A">
            <w:pPr>
              <w:jc w:val="both"/>
              <w:rPr>
                <w:b/>
                <w:bCs/>
                <w:sz w:val="20"/>
                <w:szCs w:val="20"/>
              </w:rPr>
            </w:pPr>
            <w:r w:rsidRPr="004D3B79">
              <w:rPr>
                <w:b/>
                <w:bCs/>
                <w:sz w:val="20"/>
                <w:szCs w:val="20"/>
                <w:lang w:val="en"/>
              </w:rPr>
              <w:t>PÇ 13</w:t>
            </w:r>
          </w:p>
        </w:tc>
      </w:tr>
      <w:tr w:rsidR="0017453A" w:rsidRPr="004D3B79" w14:paraId="5173494A" w14:textId="77777777" w:rsidTr="00CC58C5">
        <w:trPr>
          <w:trHeight w:val="368"/>
        </w:trPr>
        <w:tc>
          <w:tcPr>
            <w:tcW w:w="717" w:type="pct"/>
            <w:shd w:val="clear" w:color="auto" w:fill="auto"/>
          </w:tcPr>
          <w:p w14:paraId="5644C26C" w14:textId="77777777" w:rsidR="00BE6916" w:rsidRPr="004D3B79" w:rsidRDefault="00BE6916" w:rsidP="0017453A">
            <w:pPr>
              <w:jc w:val="both"/>
              <w:rPr>
                <w:b/>
                <w:sz w:val="20"/>
                <w:szCs w:val="20"/>
              </w:rPr>
            </w:pPr>
            <w:proofErr w:type="spellStart"/>
            <w:r w:rsidRPr="004D3B79">
              <w:rPr>
                <w:sz w:val="20"/>
                <w:szCs w:val="20"/>
                <w:lang w:val="en"/>
              </w:rPr>
              <w:t>Fizyopatoloji</w:t>
            </w:r>
            <w:proofErr w:type="spellEnd"/>
            <w:r w:rsidRPr="004D3B79">
              <w:rPr>
                <w:sz w:val="20"/>
                <w:szCs w:val="20"/>
                <w:lang w:val="en"/>
              </w:rPr>
              <w:t xml:space="preserve"> </w:t>
            </w:r>
          </w:p>
        </w:tc>
        <w:tc>
          <w:tcPr>
            <w:tcW w:w="409" w:type="pct"/>
            <w:shd w:val="clear" w:color="auto" w:fill="auto"/>
          </w:tcPr>
          <w:p w14:paraId="26E39129" w14:textId="77777777" w:rsidR="00BE6916" w:rsidRPr="004D3B79" w:rsidRDefault="00BE6916" w:rsidP="0017453A">
            <w:pPr>
              <w:jc w:val="center"/>
              <w:rPr>
                <w:rFonts w:eastAsia="Calibri"/>
                <w:sz w:val="20"/>
                <w:szCs w:val="20"/>
              </w:rPr>
            </w:pPr>
            <w:r w:rsidRPr="004D3B79">
              <w:rPr>
                <w:rFonts w:eastAsia="Calibri"/>
                <w:sz w:val="20"/>
                <w:szCs w:val="20"/>
              </w:rPr>
              <w:t>ÖÇ 1,2,3</w:t>
            </w:r>
          </w:p>
        </w:tc>
        <w:tc>
          <w:tcPr>
            <w:tcW w:w="231" w:type="pct"/>
            <w:shd w:val="clear" w:color="auto" w:fill="auto"/>
          </w:tcPr>
          <w:p w14:paraId="0344A944" w14:textId="77777777" w:rsidR="00BE6916" w:rsidRPr="004D3B79" w:rsidRDefault="00BE6916" w:rsidP="0017453A">
            <w:pPr>
              <w:rPr>
                <w:sz w:val="20"/>
                <w:szCs w:val="20"/>
              </w:rPr>
            </w:pPr>
            <w:r w:rsidRPr="004D3B79">
              <w:rPr>
                <w:rFonts w:eastAsia="Calibri"/>
                <w:sz w:val="20"/>
                <w:szCs w:val="20"/>
              </w:rPr>
              <w:t>-</w:t>
            </w:r>
          </w:p>
        </w:tc>
        <w:tc>
          <w:tcPr>
            <w:tcW w:w="284" w:type="pct"/>
            <w:shd w:val="clear" w:color="auto" w:fill="auto"/>
          </w:tcPr>
          <w:p w14:paraId="7C1E413C" w14:textId="77777777" w:rsidR="00BE6916" w:rsidRPr="004D3B79" w:rsidRDefault="00BE6916" w:rsidP="0017453A">
            <w:pPr>
              <w:rPr>
                <w:sz w:val="20"/>
                <w:szCs w:val="20"/>
              </w:rPr>
            </w:pPr>
            <w:r w:rsidRPr="004D3B79">
              <w:rPr>
                <w:sz w:val="20"/>
                <w:szCs w:val="20"/>
              </w:rPr>
              <w:t>-</w:t>
            </w:r>
          </w:p>
        </w:tc>
        <w:tc>
          <w:tcPr>
            <w:tcW w:w="409" w:type="pct"/>
            <w:shd w:val="clear" w:color="auto" w:fill="auto"/>
          </w:tcPr>
          <w:p w14:paraId="2FB98918" w14:textId="77777777" w:rsidR="00BE6916" w:rsidRPr="004D3B79" w:rsidRDefault="00BE6916" w:rsidP="0017453A">
            <w:pPr>
              <w:rPr>
                <w:sz w:val="20"/>
                <w:szCs w:val="20"/>
              </w:rPr>
            </w:pPr>
            <w:r w:rsidRPr="004D3B79">
              <w:rPr>
                <w:rFonts w:eastAsia="Calibri"/>
                <w:sz w:val="20"/>
                <w:szCs w:val="20"/>
              </w:rPr>
              <w:t>ÖÇ 1,2,3</w:t>
            </w:r>
          </w:p>
        </w:tc>
        <w:tc>
          <w:tcPr>
            <w:tcW w:w="409" w:type="pct"/>
            <w:shd w:val="clear" w:color="auto" w:fill="auto"/>
          </w:tcPr>
          <w:p w14:paraId="7BCD36A8" w14:textId="77777777" w:rsidR="00BE6916" w:rsidRPr="004D3B79" w:rsidRDefault="00BE6916" w:rsidP="0017453A">
            <w:pPr>
              <w:jc w:val="center"/>
              <w:rPr>
                <w:bCs/>
                <w:sz w:val="20"/>
                <w:szCs w:val="20"/>
              </w:rPr>
            </w:pPr>
            <w:r w:rsidRPr="004D3B79">
              <w:rPr>
                <w:rFonts w:eastAsia="Calibri"/>
                <w:sz w:val="20"/>
                <w:szCs w:val="20"/>
              </w:rPr>
              <w:t xml:space="preserve">ÖÇ </w:t>
            </w:r>
            <w:r w:rsidRPr="004D3B79">
              <w:rPr>
                <w:rFonts w:eastAsia="Calibri"/>
                <w:bCs/>
                <w:sz w:val="20"/>
                <w:szCs w:val="20"/>
              </w:rPr>
              <w:t>1,2,3</w:t>
            </w:r>
          </w:p>
        </w:tc>
        <w:tc>
          <w:tcPr>
            <w:tcW w:w="284" w:type="pct"/>
            <w:shd w:val="clear" w:color="auto" w:fill="auto"/>
          </w:tcPr>
          <w:p w14:paraId="0AB6BC2D" w14:textId="77777777" w:rsidR="00BE6916" w:rsidRPr="004D3B79" w:rsidRDefault="00BE6916" w:rsidP="0017453A">
            <w:pPr>
              <w:jc w:val="center"/>
              <w:rPr>
                <w:bCs/>
                <w:sz w:val="20"/>
                <w:szCs w:val="20"/>
              </w:rPr>
            </w:pPr>
            <w:r w:rsidRPr="004D3B79">
              <w:rPr>
                <w:bCs/>
                <w:sz w:val="20"/>
                <w:szCs w:val="20"/>
              </w:rPr>
              <w:t>-</w:t>
            </w:r>
          </w:p>
        </w:tc>
        <w:tc>
          <w:tcPr>
            <w:tcW w:w="289" w:type="pct"/>
            <w:shd w:val="clear" w:color="auto" w:fill="auto"/>
          </w:tcPr>
          <w:p w14:paraId="1F5DC89E" w14:textId="77777777" w:rsidR="00BE6916" w:rsidRPr="004D3B79" w:rsidRDefault="00BE6916" w:rsidP="0017453A">
            <w:pPr>
              <w:rPr>
                <w:sz w:val="20"/>
                <w:szCs w:val="20"/>
              </w:rPr>
            </w:pPr>
            <w:r w:rsidRPr="004D3B79">
              <w:rPr>
                <w:rFonts w:eastAsia="Calibri"/>
                <w:sz w:val="20"/>
                <w:szCs w:val="20"/>
              </w:rPr>
              <w:t>ÖÇ 3</w:t>
            </w:r>
          </w:p>
        </w:tc>
        <w:tc>
          <w:tcPr>
            <w:tcW w:w="284" w:type="pct"/>
            <w:shd w:val="clear" w:color="auto" w:fill="auto"/>
          </w:tcPr>
          <w:p w14:paraId="6BE606B3" w14:textId="77777777" w:rsidR="00BE6916" w:rsidRPr="004D3B79" w:rsidRDefault="00BE6916" w:rsidP="0017453A">
            <w:pPr>
              <w:jc w:val="center"/>
              <w:rPr>
                <w:bCs/>
                <w:sz w:val="20"/>
                <w:szCs w:val="20"/>
              </w:rPr>
            </w:pPr>
            <w:r w:rsidRPr="004D3B79">
              <w:rPr>
                <w:bCs/>
                <w:sz w:val="20"/>
                <w:szCs w:val="20"/>
              </w:rPr>
              <w:t>-</w:t>
            </w:r>
          </w:p>
        </w:tc>
        <w:tc>
          <w:tcPr>
            <w:tcW w:w="409" w:type="pct"/>
            <w:shd w:val="clear" w:color="auto" w:fill="auto"/>
          </w:tcPr>
          <w:p w14:paraId="729BEECB" w14:textId="77777777" w:rsidR="00BE6916" w:rsidRPr="004D3B79" w:rsidRDefault="00BE6916" w:rsidP="0017453A">
            <w:pPr>
              <w:jc w:val="center"/>
              <w:rPr>
                <w:rFonts w:eastAsia="Calibri"/>
                <w:bCs/>
                <w:sz w:val="20"/>
                <w:szCs w:val="20"/>
              </w:rPr>
            </w:pPr>
            <w:r w:rsidRPr="004D3B79">
              <w:rPr>
                <w:rFonts w:eastAsia="Calibri"/>
                <w:sz w:val="20"/>
                <w:szCs w:val="20"/>
              </w:rPr>
              <w:t xml:space="preserve">ÖÇ </w:t>
            </w:r>
            <w:r w:rsidRPr="004D3B79">
              <w:rPr>
                <w:rFonts w:eastAsia="Calibri"/>
                <w:bCs/>
                <w:sz w:val="20"/>
                <w:szCs w:val="20"/>
              </w:rPr>
              <w:t>1,2,3</w:t>
            </w:r>
          </w:p>
        </w:tc>
        <w:tc>
          <w:tcPr>
            <w:tcW w:w="320" w:type="pct"/>
            <w:shd w:val="clear" w:color="auto" w:fill="auto"/>
          </w:tcPr>
          <w:p w14:paraId="6324E5FE" w14:textId="77777777" w:rsidR="00BE6916" w:rsidRPr="004D3B79" w:rsidRDefault="00BE6916" w:rsidP="0017453A">
            <w:pPr>
              <w:jc w:val="center"/>
              <w:rPr>
                <w:rFonts w:eastAsia="Calibri"/>
                <w:bCs/>
                <w:sz w:val="20"/>
                <w:szCs w:val="20"/>
              </w:rPr>
            </w:pPr>
            <w:r w:rsidRPr="004D3B79">
              <w:rPr>
                <w:rFonts w:eastAsia="Calibri"/>
                <w:sz w:val="20"/>
                <w:szCs w:val="20"/>
              </w:rPr>
              <w:t xml:space="preserve">ÖÇ </w:t>
            </w:r>
            <w:r w:rsidRPr="004D3B79">
              <w:rPr>
                <w:rFonts w:eastAsia="Calibri"/>
                <w:bCs/>
                <w:sz w:val="20"/>
                <w:szCs w:val="20"/>
              </w:rPr>
              <w:t>3</w:t>
            </w:r>
          </w:p>
        </w:tc>
        <w:tc>
          <w:tcPr>
            <w:tcW w:w="318" w:type="pct"/>
            <w:shd w:val="clear" w:color="auto" w:fill="auto"/>
          </w:tcPr>
          <w:p w14:paraId="1998320B" w14:textId="77777777" w:rsidR="00BE6916" w:rsidRPr="004D3B79" w:rsidRDefault="00BE6916" w:rsidP="0017453A">
            <w:pPr>
              <w:jc w:val="center"/>
              <w:rPr>
                <w:bCs/>
                <w:sz w:val="20"/>
                <w:szCs w:val="20"/>
              </w:rPr>
            </w:pPr>
            <w:r w:rsidRPr="004D3B79">
              <w:rPr>
                <w:bCs/>
                <w:sz w:val="20"/>
                <w:szCs w:val="20"/>
              </w:rPr>
              <w:t>-</w:t>
            </w:r>
          </w:p>
        </w:tc>
        <w:tc>
          <w:tcPr>
            <w:tcW w:w="318" w:type="pct"/>
            <w:shd w:val="clear" w:color="auto" w:fill="auto"/>
          </w:tcPr>
          <w:p w14:paraId="7EC491A1" w14:textId="77777777" w:rsidR="00BE6916" w:rsidRPr="004D3B79" w:rsidRDefault="00BE6916" w:rsidP="0017453A">
            <w:pPr>
              <w:rPr>
                <w:sz w:val="20"/>
                <w:szCs w:val="20"/>
              </w:rPr>
            </w:pPr>
            <w:r w:rsidRPr="004D3B79">
              <w:rPr>
                <w:sz w:val="20"/>
                <w:szCs w:val="20"/>
              </w:rPr>
              <w:t>-</w:t>
            </w:r>
          </w:p>
        </w:tc>
        <w:tc>
          <w:tcPr>
            <w:tcW w:w="318" w:type="pct"/>
            <w:shd w:val="clear" w:color="auto" w:fill="auto"/>
          </w:tcPr>
          <w:p w14:paraId="5613D22F" w14:textId="77777777" w:rsidR="00BE6916" w:rsidRPr="004D3B79" w:rsidRDefault="00BE6916" w:rsidP="0017453A">
            <w:pPr>
              <w:rPr>
                <w:sz w:val="20"/>
                <w:szCs w:val="20"/>
              </w:rPr>
            </w:pPr>
            <w:r w:rsidRPr="004D3B79">
              <w:rPr>
                <w:sz w:val="20"/>
                <w:szCs w:val="20"/>
              </w:rPr>
              <w:t>-</w:t>
            </w:r>
          </w:p>
        </w:tc>
      </w:tr>
    </w:tbl>
    <w:p w14:paraId="56A5E39F" w14:textId="50FC3F93" w:rsidR="00BE6916" w:rsidRPr="004D3B79" w:rsidRDefault="00BE6916" w:rsidP="6955CFBE">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882"/>
        <w:gridCol w:w="897"/>
        <w:gridCol w:w="2553"/>
      </w:tblGrid>
      <w:tr w:rsidR="0017453A" w:rsidRPr="004D3B79" w14:paraId="4A4AF377"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351A3AB5" w14:textId="77777777" w:rsidR="00BE6916" w:rsidRPr="004D3B79" w:rsidRDefault="00BE6916" w:rsidP="00100A6C">
            <w:pPr>
              <w:rPr>
                <w:sz w:val="20"/>
                <w:szCs w:val="20"/>
              </w:rPr>
            </w:pPr>
            <w:r w:rsidRPr="004D3B79">
              <w:rPr>
                <w:b/>
                <w:sz w:val="20"/>
                <w:szCs w:val="20"/>
              </w:rPr>
              <w:t xml:space="preserve">AKTS Tablosu: </w:t>
            </w:r>
          </w:p>
        </w:tc>
      </w:tr>
      <w:tr w:rsidR="0017453A" w:rsidRPr="004D3B79" w14:paraId="49D391EE" w14:textId="77777777" w:rsidTr="6955CFBE">
        <w:trPr>
          <w:trHeight w:val="264"/>
        </w:trPr>
        <w:tc>
          <w:tcPr>
            <w:tcW w:w="2928" w:type="pct"/>
            <w:tcBorders>
              <w:top w:val="single" w:sz="4" w:space="0" w:color="auto"/>
              <w:left w:val="single" w:sz="4" w:space="0" w:color="auto"/>
              <w:bottom w:val="single" w:sz="4" w:space="0" w:color="auto"/>
              <w:right w:val="single" w:sz="4" w:space="0" w:color="auto"/>
            </w:tcBorders>
          </w:tcPr>
          <w:p w14:paraId="386B0189" w14:textId="77777777" w:rsidR="00BE6916" w:rsidRPr="004D3B79" w:rsidRDefault="00BE6916" w:rsidP="00100A6C">
            <w:pPr>
              <w:rPr>
                <w:b/>
                <w:sz w:val="20"/>
                <w:szCs w:val="20"/>
              </w:rPr>
            </w:pPr>
            <w:r w:rsidRPr="004D3B79">
              <w:rPr>
                <w:b/>
                <w:sz w:val="20"/>
                <w:szCs w:val="20"/>
              </w:rPr>
              <w:t xml:space="preserve">Derse İlişkin Etkinlikler </w:t>
            </w:r>
          </w:p>
        </w:tc>
        <w:tc>
          <w:tcPr>
            <w:tcW w:w="422" w:type="pct"/>
            <w:tcBorders>
              <w:top w:val="single" w:sz="4" w:space="0" w:color="auto"/>
              <w:left w:val="single" w:sz="4" w:space="0" w:color="auto"/>
              <w:bottom w:val="single" w:sz="4" w:space="0" w:color="auto"/>
              <w:right w:val="single" w:sz="4" w:space="0" w:color="auto"/>
            </w:tcBorders>
          </w:tcPr>
          <w:p w14:paraId="7C26AE6C" w14:textId="77777777" w:rsidR="00BE6916" w:rsidRPr="004D3B79" w:rsidRDefault="00BE6916" w:rsidP="00100A6C">
            <w:pPr>
              <w:jc w:val="center"/>
              <w:rPr>
                <w:sz w:val="20"/>
                <w:szCs w:val="20"/>
              </w:rPr>
            </w:pPr>
            <w:r w:rsidRPr="004D3B79">
              <w:rPr>
                <w:sz w:val="20"/>
                <w:szCs w:val="20"/>
              </w:rPr>
              <w:t>Sayısı</w:t>
            </w:r>
          </w:p>
        </w:tc>
        <w:tc>
          <w:tcPr>
            <w:tcW w:w="429" w:type="pct"/>
            <w:tcBorders>
              <w:top w:val="single" w:sz="4" w:space="0" w:color="auto"/>
              <w:left w:val="single" w:sz="4" w:space="0" w:color="auto"/>
              <w:bottom w:val="single" w:sz="4" w:space="0" w:color="auto"/>
              <w:right w:val="single" w:sz="4" w:space="0" w:color="auto"/>
            </w:tcBorders>
          </w:tcPr>
          <w:p w14:paraId="72FE5446" w14:textId="77777777" w:rsidR="00BE6916" w:rsidRPr="004D3B79" w:rsidRDefault="00BE6916" w:rsidP="00100A6C">
            <w:pPr>
              <w:jc w:val="center"/>
              <w:rPr>
                <w:sz w:val="20"/>
                <w:szCs w:val="20"/>
              </w:rPr>
            </w:pPr>
            <w:r w:rsidRPr="004D3B79">
              <w:rPr>
                <w:sz w:val="20"/>
                <w:szCs w:val="20"/>
              </w:rPr>
              <w:t>Süresi</w:t>
            </w:r>
          </w:p>
          <w:p w14:paraId="21F40921" w14:textId="7BF134AB" w:rsidR="00BE6916" w:rsidRPr="004D3B79" w:rsidRDefault="6955CFBE" w:rsidP="00100A6C">
            <w:pPr>
              <w:jc w:val="center"/>
              <w:rPr>
                <w:sz w:val="20"/>
                <w:szCs w:val="20"/>
              </w:rPr>
            </w:pPr>
            <w:r w:rsidRPr="6955CFBE">
              <w:rPr>
                <w:sz w:val="20"/>
                <w:szCs w:val="20"/>
              </w:rPr>
              <w:t>(Saat)</w:t>
            </w:r>
          </w:p>
        </w:tc>
        <w:tc>
          <w:tcPr>
            <w:tcW w:w="1222" w:type="pct"/>
            <w:tcBorders>
              <w:top w:val="single" w:sz="4" w:space="0" w:color="auto"/>
              <w:left w:val="single" w:sz="4" w:space="0" w:color="auto"/>
              <w:bottom w:val="single" w:sz="4" w:space="0" w:color="auto"/>
              <w:right w:val="single" w:sz="4" w:space="0" w:color="auto"/>
            </w:tcBorders>
          </w:tcPr>
          <w:p w14:paraId="2A0EE8AB" w14:textId="5E190B1F" w:rsidR="00BE6916" w:rsidRPr="004D3B79" w:rsidRDefault="6955CFBE" w:rsidP="00100A6C">
            <w:pPr>
              <w:jc w:val="center"/>
              <w:rPr>
                <w:sz w:val="20"/>
                <w:szCs w:val="20"/>
              </w:rPr>
            </w:pPr>
            <w:r w:rsidRPr="6955CFBE">
              <w:rPr>
                <w:sz w:val="20"/>
                <w:szCs w:val="20"/>
              </w:rPr>
              <w:t>Toplam İş yükü</w:t>
            </w:r>
          </w:p>
          <w:p w14:paraId="1900AC02" w14:textId="77777777" w:rsidR="00BE6916" w:rsidRPr="004D3B79" w:rsidRDefault="00BE6916" w:rsidP="00100A6C">
            <w:pPr>
              <w:jc w:val="center"/>
              <w:rPr>
                <w:sz w:val="20"/>
                <w:szCs w:val="20"/>
              </w:rPr>
            </w:pPr>
            <w:r w:rsidRPr="004D3B79">
              <w:rPr>
                <w:sz w:val="20"/>
                <w:szCs w:val="20"/>
              </w:rPr>
              <w:t>(Saat)</w:t>
            </w:r>
          </w:p>
        </w:tc>
      </w:tr>
      <w:tr w:rsidR="0017453A" w:rsidRPr="004D3B79" w14:paraId="0A2369FF"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5492430F" w14:textId="77777777" w:rsidR="00BE6916" w:rsidRPr="004D3B79" w:rsidRDefault="00BE6916" w:rsidP="00100A6C">
            <w:pPr>
              <w:rPr>
                <w:sz w:val="20"/>
                <w:szCs w:val="20"/>
              </w:rPr>
            </w:pPr>
            <w:r w:rsidRPr="004D3B79">
              <w:rPr>
                <w:b/>
                <w:sz w:val="20"/>
                <w:szCs w:val="20"/>
              </w:rPr>
              <w:t>Ders içi etkinlikler</w:t>
            </w:r>
          </w:p>
        </w:tc>
      </w:tr>
      <w:tr w:rsidR="0017453A" w:rsidRPr="004D3B79" w14:paraId="215F4D60"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0BA6236C" w14:textId="77777777" w:rsidR="00BE6916" w:rsidRPr="004D3B79" w:rsidRDefault="00BE6916" w:rsidP="00100A6C">
            <w:pPr>
              <w:ind w:firstLine="540"/>
              <w:rPr>
                <w:sz w:val="20"/>
                <w:szCs w:val="20"/>
              </w:rPr>
            </w:pPr>
            <w:r w:rsidRPr="004D3B79">
              <w:rPr>
                <w:sz w:val="20"/>
                <w:szCs w:val="20"/>
              </w:rPr>
              <w:t>Ders anlatımı</w:t>
            </w:r>
          </w:p>
        </w:tc>
        <w:tc>
          <w:tcPr>
            <w:tcW w:w="422" w:type="pct"/>
            <w:tcBorders>
              <w:top w:val="single" w:sz="4" w:space="0" w:color="auto"/>
              <w:left w:val="single" w:sz="4" w:space="0" w:color="auto"/>
              <w:bottom w:val="single" w:sz="4" w:space="0" w:color="auto"/>
              <w:right w:val="single" w:sz="4" w:space="0" w:color="auto"/>
            </w:tcBorders>
          </w:tcPr>
          <w:p w14:paraId="7FA99A28" w14:textId="77777777" w:rsidR="00BE6916" w:rsidRPr="004D3B79" w:rsidRDefault="00BE6916" w:rsidP="00100A6C">
            <w:pPr>
              <w:jc w:val="center"/>
              <w:rPr>
                <w:sz w:val="20"/>
                <w:szCs w:val="20"/>
              </w:rPr>
            </w:pPr>
            <w:r w:rsidRPr="004D3B79">
              <w:rPr>
                <w:sz w:val="20"/>
                <w:szCs w:val="20"/>
              </w:rPr>
              <w:t>13</w:t>
            </w:r>
          </w:p>
        </w:tc>
        <w:tc>
          <w:tcPr>
            <w:tcW w:w="429" w:type="pct"/>
            <w:tcBorders>
              <w:top w:val="single" w:sz="4" w:space="0" w:color="auto"/>
              <w:left w:val="single" w:sz="4" w:space="0" w:color="auto"/>
              <w:bottom w:val="single" w:sz="4" w:space="0" w:color="auto"/>
              <w:right w:val="single" w:sz="4" w:space="0" w:color="auto"/>
            </w:tcBorders>
          </w:tcPr>
          <w:p w14:paraId="288BEC04" w14:textId="77777777" w:rsidR="00BE6916" w:rsidRPr="004D3B79" w:rsidRDefault="00BE6916" w:rsidP="00100A6C">
            <w:pPr>
              <w:jc w:val="center"/>
              <w:rPr>
                <w:sz w:val="20"/>
                <w:szCs w:val="20"/>
              </w:rPr>
            </w:pPr>
            <w:r w:rsidRPr="004D3B79">
              <w:rPr>
                <w:sz w:val="20"/>
                <w:szCs w:val="20"/>
              </w:rPr>
              <w:t>2</w:t>
            </w:r>
          </w:p>
        </w:tc>
        <w:tc>
          <w:tcPr>
            <w:tcW w:w="1222" w:type="pct"/>
            <w:tcBorders>
              <w:top w:val="single" w:sz="4" w:space="0" w:color="auto"/>
              <w:left w:val="single" w:sz="4" w:space="0" w:color="auto"/>
              <w:bottom w:val="single" w:sz="4" w:space="0" w:color="auto"/>
              <w:right w:val="single" w:sz="4" w:space="0" w:color="auto"/>
            </w:tcBorders>
          </w:tcPr>
          <w:p w14:paraId="1AEA161E" w14:textId="77777777" w:rsidR="00BE6916" w:rsidRPr="004D3B79" w:rsidRDefault="00BE6916" w:rsidP="00100A6C">
            <w:pPr>
              <w:jc w:val="center"/>
              <w:rPr>
                <w:sz w:val="20"/>
                <w:szCs w:val="20"/>
              </w:rPr>
            </w:pPr>
            <w:r w:rsidRPr="004D3B79">
              <w:rPr>
                <w:sz w:val="20"/>
                <w:szCs w:val="20"/>
              </w:rPr>
              <w:t>26</w:t>
            </w:r>
          </w:p>
        </w:tc>
      </w:tr>
      <w:tr w:rsidR="0017453A" w:rsidRPr="004D3B79" w14:paraId="36516BF2"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6028127F" w14:textId="77777777" w:rsidR="00BE6916" w:rsidRPr="004D3B79" w:rsidRDefault="00BE6916" w:rsidP="00100A6C">
            <w:pPr>
              <w:rPr>
                <w:b/>
                <w:sz w:val="20"/>
                <w:szCs w:val="20"/>
              </w:rPr>
            </w:pPr>
            <w:r w:rsidRPr="004D3B79">
              <w:rPr>
                <w:b/>
                <w:sz w:val="20"/>
                <w:szCs w:val="20"/>
              </w:rPr>
              <w:t xml:space="preserve">Sınavlar </w:t>
            </w:r>
          </w:p>
          <w:p w14:paraId="7C5A7BEF" w14:textId="77777777" w:rsidR="00BE6916" w:rsidRPr="004D3B79" w:rsidRDefault="00BE6916" w:rsidP="00100A6C">
            <w:pPr>
              <w:jc w:val="both"/>
              <w:rPr>
                <w:sz w:val="20"/>
                <w:szCs w:val="20"/>
              </w:rPr>
            </w:pPr>
            <w:r w:rsidRPr="004D3B79">
              <w:rPr>
                <w:sz w:val="20"/>
                <w:szCs w:val="20"/>
              </w:rPr>
              <w:t>(Sınav ders saatleri içerisinde gerçekleştirilirse, söz konusu sınav süresi ders içi etkinliklerden düşürülmelidir)</w:t>
            </w:r>
          </w:p>
        </w:tc>
      </w:tr>
      <w:tr w:rsidR="0017453A" w:rsidRPr="004D3B79" w14:paraId="64B63FB5" w14:textId="77777777" w:rsidTr="6955CFBE">
        <w:trPr>
          <w:trHeight w:val="201"/>
        </w:trPr>
        <w:tc>
          <w:tcPr>
            <w:tcW w:w="2928" w:type="pct"/>
            <w:tcBorders>
              <w:top w:val="single" w:sz="4" w:space="0" w:color="auto"/>
              <w:left w:val="single" w:sz="4" w:space="0" w:color="auto"/>
              <w:bottom w:val="single" w:sz="4" w:space="0" w:color="auto"/>
              <w:right w:val="single" w:sz="4" w:space="0" w:color="auto"/>
            </w:tcBorders>
          </w:tcPr>
          <w:p w14:paraId="6CA700F2" w14:textId="77777777" w:rsidR="00BE6916" w:rsidRPr="004D3B79" w:rsidRDefault="00BE6916" w:rsidP="00100A6C">
            <w:pPr>
              <w:ind w:left="540"/>
              <w:rPr>
                <w:sz w:val="20"/>
                <w:szCs w:val="20"/>
              </w:rPr>
            </w:pPr>
            <w:r w:rsidRPr="004D3B79">
              <w:rPr>
                <w:sz w:val="20"/>
                <w:szCs w:val="20"/>
              </w:rPr>
              <w:t>Vize Sınavı</w:t>
            </w:r>
          </w:p>
        </w:tc>
        <w:tc>
          <w:tcPr>
            <w:tcW w:w="422" w:type="pct"/>
            <w:tcBorders>
              <w:top w:val="single" w:sz="4" w:space="0" w:color="auto"/>
              <w:left w:val="single" w:sz="4" w:space="0" w:color="auto"/>
              <w:bottom w:val="single" w:sz="4" w:space="0" w:color="auto"/>
              <w:right w:val="single" w:sz="4" w:space="0" w:color="auto"/>
            </w:tcBorders>
          </w:tcPr>
          <w:p w14:paraId="5DDC428B" w14:textId="77777777" w:rsidR="00BE6916" w:rsidRPr="004D3B79" w:rsidRDefault="00BE6916" w:rsidP="00100A6C">
            <w:pPr>
              <w:jc w:val="center"/>
              <w:rPr>
                <w:sz w:val="20"/>
                <w:szCs w:val="20"/>
              </w:rPr>
            </w:pPr>
            <w:r w:rsidRPr="004D3B79">
              <w:rPr>
                <w:sz w:val="20"/>
                <w:szCs w:val="20"/>
              </w:rPr>
              <w:t>1</w:t>
            </w:r>
          </w:p>
        </w:tc>
        <w:tc>
          <w:tcPr>
            <w:tcW w:w="429" w:type="pct"/>
            <w:tcBorders>
              <w:top w:val="single" w:sz="4" w:space="0" w:color="auto"/>
              <w:left w:val="single" w:sz="4" w:space="0" w:color="auto"/>
              <w:bottom w:val="single" w:sz="4" w:space="0" w:color="auto"/>
              <w:right w:val="single" w:sz="4" w:space="0" w:color="auto"/>
            </w:tcBorders>
          </w:tcPr>
          <w:p w14:paraId="65F1A76F" w14:textId="77777777" w:rsidR="00BE6916" w:rsidRPr="004D3B79" w:rsidRDefault="00BE6916" w:rsidP="00100A6C">
            <w:pPr>
              <w:jc w:val="center"/>
              <w:rPr>
                <w:sz w:val="20"/>
                <w:szCs w:val="20"/>
              </w:rPr>
            </w:pPr>
            <w:r w:rsidRPr="004D3B79">
              <w:rPr>
                <w:sz w:val="20"/>
                <w:szCs w:val="20"/>
              </w:rPr>
              <w:t>2</w:t>
            </w:r>
          </w:p>
        </w:tc>
        <w:tc>
          <w:tcPr>
            <w:tcW w:w="1222" w:type="pct"/>
            <w:tcBorders>
              <w:top w:val="single" w:sz="4" w:space="0" w:color="auto"/>
              <w:left w:val="single" w:sz="4" w:space="0" w:color="auto"/>
              <w:bottom w:val="single" w:sz="4" w:space="0" w:color="auto"/>
              <w:right w:val="single" w:sz="4" w:space="0" w:color="auto"/>
            </w:tcBorders>
          </w:tcPr>
          <w:p w14:paraId="02B13E78" w14:textId="77777777" w:rsidR="00BE6916" w:rsidRPr="004D3B79" w:rsidRDefault="00BE6916" w:rsidP="00100A6C">
            <w:pPr>
              <w:jc w:val="center"/>
              <w:rPr>
                <w:sz w:val="20"/>
                <w:szCs w:val="20"/>
              </w:rPr>
            </w:pPr>
            <w:r w:rsidRPr="004D3B79">
              <w:rPr>
                <w:sz w:val="20"/>
                <w:szCs w:val="20"/>
              </w:rPr>
              <w:t>2</w:t>
            </w:r>
          </w:p>
        </w:tc>
      </w:tr>
      <w:tr w:rsidR="0017453A" w:rsidRPr="004D3B79" w14:paraId="2A7D99A2" w14:textId="77777777" w:rsidTr="6955CFBE">
        <w:trPr>
          <w:trHeight w:val="201"/>
        </w:trPr>
        <w:tc>
          <w:tcPr>
            <w:tcW w:w="2928" w:type="pct"/>
            <w:tcBorders>
              <w:top w:val="single" w:sz="4" w:space="0" w:color="auto"/>
              <w:left w:val="single" w:sz="4" w:space="0" w:color="auto"/>
              <w:bottom w:val="single" w:sz="4" w:space="0" w:color="auto"/>
              <w:right w:val="single" w:sz="4" w:space="0" w:color="auto"/>
            </w:tcBorders>
          </w:tcPr>
          <w:p w14:paraId="3EB6F2D9" w14:textId="77777777" w:rsidR="00BE6916" w:rsidRPr="004D3B79" w:rsidRDefault="00BE6916" w:rsidP="00100A6C">
            <w:pPr>
              <w:ind w:left="540"/>
              <w:rPr>
                <w:sz w:val="20"/>
                <w:szCs w:val="20"/>
              </w:rPr>
            </w:pPr>
            <w:r w:rsidRPr="004D3B79">
              <w:rPr>
                <w:sz w:val="20"/>
                <w:szCs w:val="20"/>
              </w:rPr>
              <w:t>Diğer kısa sınav/</w:t>
            </w:r>
            <w:proofErr w:type="spellStart"/>
            <w:r w:rsidRPr="004D3B79">
              <w:rPr>
                <w:sz w:val="20"/>
                <w:szCs w:val="20"/>
              </w:rPr>
              <w:t>quiz</w:t>
            </w:r>
            <w:proofErr w:type="spellEnd"/>
          </w:p>
        </w:tc>
        <w:tc>
          <w:tcPr>
            <w:tcW w:w="422" w:type="pct"/>
            <w:tcBorders>
              <w:top w:val="single" w:sz="4" w:space="0" w:color="auto"/>
              <w:left w:val="single" w:sz="4" w:space="0" w:color="auto"/>
              <w:bottom w:val="single" w:sz="4" w:space="0" w:color="auto"/>
              <w:right w:val="single" w:sz="4" w:space="0" w:color="auto"/>
            </w:tcBorders>
          </w:tcPr>
          <w:p w14:paraId="0B8F557D"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14CF4A0B"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6F585339" w14:textId="77777777" w:rsidR="00BE6916" w:rsidRPr="004D3B79" w:rsidRDefault="00BE6916" w:rsidP="00100A6C">
            <w:pPr>
              <w:jc w:val="center"/>
              <w:rPr>
                <w:sz w:val="20"/>
                <w:szCs w:val="20"/>
              </w:rPr>
            </w:pPr>
          </w:p>
        </w:tc>
      </w:tr>
      <w:tr w:rsidR="0017453A" w:rsidRPr="004D3B79" w14:paraId="7CF2EF64"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2F7BB34B" w14:textId="77777777" w:rsidR="00BE6916" w:rsidRPr="004D3B79" w:rsidRDefault="00BE6916" w:rsidP="00100A6C">
            <w:pPr>
              <w:ind w:left="540"/>
              <w:rPr>
                <w:sz w:val="20"/>
                <w:szCs w:val="20"/>
              </w:rPr>
            </w:pPr>
            <w:r w:rsidRPr="004D3B79">
              <w:rPr>
                <w:sz w:val="20"/>
                <w:szCs w:val="20"/>
              </w:rPr>
              <w:t>Final Sınavı</w:t>
            </w:r>
          </w:p>
        </w:tc>
        <w:tc>
          <w:tcPr>
            <w:tcW w:w="422" w:type="pct"/>
            <w:tcBorders>
              <w:top w:val="single" w:sz="4" w:space="0" w:color="auto"/>
              <w:left w:val="single" w:sz="4" w:space="0" w:color="auto"/>
              <w:bottom w:val="single" w:sz="4" w:space="0" w:color="auto"/>
              <w:right w:val="single" w:sz="4" w:space="0" w:color="auto"/>
            </w:tcBorders>
          </w:tcPr>
          <w:p w14:paraId="379A1D1D" w14:textId="77777777" w:rsidR="00BE6916" w:rsidRPr="004D3B79" w:rsidRDefault="00BE6916" w:rsidP="00100A6C">
            <w:pPr>
              <w:jc w:val="center"/>
              <w:rPr>
                <w:sz w:val="20"/>
                <w:szCs w:val="20"/>
              </w:rPr>
            </w:pPr>
            <w:r w:rsidRPr="004D3B79">
              <w:rPr>
                <w:sz w:val="20"/>
                <w:szCs w:val="20"/>
              </w:rPr>
              <w:t>1</w:t>
            </w:r>
          </w:p>
        </w:tc>
        <w:tc>
          <w:tcPr>
            <w:tcW w:w="429" w:type="pct"/>
            <w:tcBorders>
              <w:top w:val="single" w:sz="4" w:space="0" w:color="auto"/>
              <w:left w:val="single" w:sz="4" w:space="0" w:color="auto"/>
              <w:bottom w:val="single" w:sz="4" w:space="0" w:color="auto"/>
              <w:right w:val="single" w:sz="4" w:space="0" w:color="auto"/>
            </w:tcBorders>
          </w:tcPr>
          <w:p w14:paraId="2E5BA559" w14:textId="77777777" w:rsidR="00BE6916" w:rsidRPr="004D3B79" w:rsidRDefault="00BE6916" w:rsidP="00100A6C">
            <w:pPr>
              <w:jc w:val="center"/>
              <w:rPr>
                <w:sz w:val="20"/>
                <w:szCs w:val="20"/>
              </w:rPr>
            </w:pPr>
            <w:r w:rsidRPr="004D3B79">
              <w:rPr>
                <w:sz w:val="20"/>
                <w:szCs w:val="20"/>
              </w:rPr>
              <w:t>2</w:t>
            </w:r>
          </w:p>
        </w:tc>
        <w:tc>
          <w:tcPr>
            <w:tcW w:w="1222" w:type="pct"/>
            <w:tcBorders>
              <w:top w:val="single" w:sz="4" w:space="0" w:color="auto"/>
              <w:left w:val="single" w:sz="4" w:space="0" w:color="auto"/>
              <w:bottom w:val="single" w:sz="4" w:space="0" w:color="auto"/>
              <w:right w:val="single" w:sz="4" w:space="0" w:color="auto"/>
            </w:tcBorders>
          </w:tcPr>
          <w:p w14:paraId="0CE30992" w14:textId="77777777" w:rsidR="00BE6916" w:rsidRPr="004D3B79" w:rsidRDefault="00BE6916" w:rsidP="00100A6C">
            <w:pPr>
              <w:jc w:val="center"/>
              <w:rPr>
                <w:sz w:val="20"/>
                <w:szCs w:val="20"/>
              </w:rPr>
            </w:pPr>
            <w:r w:rsidRPr="004D3B79">
              <w:rPr>
                <w:sz w:val="20"/>
                <w:szCs w:val="20"/>
              </w:rPr>
              <w:t>2</w:t>
            </w:r>
          </w:p>
        </w:tc>
      </w:tr>
      <w:tr w:rsidR="0017453A" w:rsidRPr="004D3B79" w14:paraId="60E491BC"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0ED6C8DD" w14:textId="77777777" w:rsidR="00BE6916" w:rsidRPr="004D3B79" w:rsidRDefault="00BE6916" w:rsidP="00100A6C">
            <w:pPr>
              <w:rPr>
                <w:sz w:val="20"/>
                <w:szCs w:val="20"/>
              </w:rPr>
            </w:pPr>
            <w:r w:rsidRPr="004D3B79">
              <w:rPr>
                <w:b/>
                <w:sz w:val="20"/>
                <w:szCs w:val="20"/>
              </w:rPr>
              <w:t>Ders dışı etkinlikler</w:t>
            </w:r>
          </w:p>
        </w:tc>
      </w:tr>
      <w:tr w:rsidR="0017453A" w:rsidRPr="004D3B79" w14:paraId="1FA98498"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3BB7D621" w14:textId="77777777" w:rsidR="00BE6916" w:rsidRPr="004D3B79" w:rsidRDefault="00BE6916" w:rsidP="00100A6C">
            <w:pPr>
              <w:ind w:left="540"/>
              <w:rPr>
                <w:sz w:val="20"/>
                <w:szCs w:val="20"/>
              </w:rPr>
            </w:pPr>
            <w:r w:rsidRPr="004D3B79">
              <w:rPr>
                <w:sz w:val="20"/>
                <w:szCs w:val="20"/>
              </w:rPr>
              <w:t>Haftalık ders öncesi/sonrası hazırlıklar (ders materyallerinin, makalelerin okunması vb.)</w:t>
            </w:r>
          </w:p>
        </w:tc>
        <w:tc>
          <w:tcPr>
            <w:tcW w:w="422" w:type="pct"/>
            <w:tcBorders>
              <w:top w:val="single" w:sz="4" w:space="0" w:color="auto"/>
              <w:left w:val="single" w:sz="4" w:space="0" w:color="auto"/>
              <w:bottom w:val="single" w:sz="4" w:space="0" w:color="auto"/>
              <w:right w:val="single" w:sz="4" w:space="0" w:color="auto"/>
            </w:tcBorders>
          </w:tcPr>
          <w:p w14:paraId="169E7AFF" w14:textId="77777777" w:rsidR="00BE6916" w:rsidRPr="004D3B79" w:rsidRDefault="00BE6916" w:rsidP="00100A6C">
            <w:pPr>
              <w:jc w:val="center"/>
              <w:rPr>
                <w:sz w:val="20"/>
                <w:szCs w:val="20"/>
              </w:rPr>
            </w:pPr>
            <w:r w:rsidRPr="004D3B79">
              <w:rPr>
                <w:sz w:val="20"/>
                <w:szCs w:val="20"/>
              </w:rPr>
              <w:t>13</w:t>
            </w:r>
          </w:p>
        </w:tc>
        <w:tc>
          <w:tcPr>
            <w:tcW w:w="429" w:type="pct"/>
            <w:tcBorders>
              <w:top w:val="single" w:sz="4" w:space="0" w:color="auto"/>
              <w:left w:val="single" w:sz="4" w:space="0" w:color="auto"/>
              <w:bottom w:val="single" w:sz="4" w:space="0" w:color="auto"/>
              <w:right w:val="single" w:sz="4" w:space="0" w:color="auto"/>
            </w:tcBorders>
          </w:tcPr>
          <w:p w14:paraId="58E1354B" w14:textId="77777777" w:rsidR="00BE6916" w:rsidRPr="004D3B79" w:rsidRDefault="00BE6916" w:rsidP="00100A6C">
            <w:pPr>
              <w:jc w:val="center"/>
              <w:rPr>
                <w:sz w:val="20"/>
                <w:szCs w:val="20"/>
              </w:rPr>
            </w:pPr>
            <w:r w:rsidRPr="004D3B79">
              <w:rPr>
                <w:sz w:val="20"/>
                <w:szCs w:val="20"/>
              </w:rPr>
              <w:t>1</w:t>
            </w:r>
          </w:p>
        </w:tc>
        <w:tc>
          <w:tcPr>
            <w:tcW w:w="1222" w:type="pct"/>
            <w:tcBorders>
              <w:top w:val="single" w:sz="4" w:space="0" w:color="auto"/>
              <w:left w:val="single" w:sz="4" w:space="0" w:color="auto"/>
              <w:bottom w:val="single" w:sz="4" w:space="0" w:color="auto"/>
              <w:right w:val="single" w:sz="4" w:space="0" w:color="auto"/>
            </w:tcBorders>
          </w:tcPr>
          <w:p w14:paraId="52C661FA" w14:textId="77777777" w:rsidR="00BE6916" w:rsidRPr="004D3B79" w:rsidRDefault="00BE6916" w:rsidP="00100A6C">
            <w:pPr>
              <w:jc w:val="center"/>
              <w:rPr>
                <w:sz w:val="20"/>
                <w:szCs w:val="20"/>
              </w:rPr>
            </w:pPr>
            <w:r w:rsidRPr="004D3B79">
              <w:rPr>
                <w:sz w:val="20"/>
                <w:szCs w:val="20"/>
              </w:rPr>
              <w:t>13</w:t>
            </w:r>
          </w:p>
        </w:tc>
      </w:tr>
      <w:tr w:rsidR="0017453A" w:rsidRPr="004D3B79" w14:paraId="2AE496C9"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45508DB7" w14:textId="77777777" w:rsidR="00BE6916" w:rsidRPr="004D3B79" w:rsidRDefault="00BE6916" w:rsidP="00100A6C">
            <w:pPr>
              <w:ind w:left="540"/>
              <w:rPr>
                <w:sz w:val="20"/>
                <w:szCs w:val="20"/>
              </w:rPr>
            </w:pPr>
            <w:r w:rsidRPr="004D3B79">
              <w:rPr>
                <w:sz w:val="20"/>
                <w:szCs w:val="20"/>
              </w:rPr>
              <w:t xml:space="preserve">Bağımsız Çalışma </w:t>
            </w:r>
          </w:p>
        </w:tc>
        <w:tc>
          <w:tcPr>
            <w:tcW w:w="422" w:type="pct"/>
            <w:tcBorders>
              <w:top w:val="single" w:sz="4" w:space="0" w:color="auto"/>
              <w:left w:val="single" w:sz="4" w:space="0" w:color="auto"/>
              <w:bottom w:val="single" w:sz="4" w:space="0" w:color="auto"/>
              <w:right w:val="single" w:sz="4" w:space="0" w:color="auto"/>
            </w:tcBorders>
          </w:tcPr>
          <w:p w14:paraId="3E597ECC"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0A621F5F"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715A2905" w14:textId="77777777" w:rsidR="00BE6916" w:rsidRPr="004D3B79" w:rsidRDefault="00BE6916" w:rsidP="00100A6C">
            <w:pPr>
              <w:jc w:val="center"/>
              <w:rPr>
                <w:sz w:val="20"/>
                <w:szCs w:val="20"/>
              </w:rPr>
            </w:pPr>
          </w:p>
        </w:tc>
      </w:tr>
      <w:tr w:rsidR="0017453A" w:rsidRPr="004D3B79" w14:paraId="355995C8"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1E795B23" w14:textId="77777777" w:rsidR="00BE6916" w:rsidRPr="004D3B79" w:rsidRDefault="00BE6916" w:rsidP="00100A6C">
            <w:pPr>
              <w:ind w:firstLine="540"/>
              <w:rPr>
                <w:sz w:val="20"/>
                <w:szCs w:val="20"/>
              </w:rPr>
            </w:pPr>
            <w:r w:rsidRPr="004D3B79">
              <w:rPr>
                <w:sz w:val="20"/>
                <w:szCs w:val="20"/>
              </w:rPr>
              <w:t>Vize sınavına hazırlık</w:t>
            </w:r>
          </w:p>
        </w:tc>
        <w:tc>
          <w:tcPr>
            <w:tcW w:w="422" w:type="pct"/>
            <w:tcBorders>
              <w:top w:val="single" w:sz="4" w:space="0" w:color="auto"/>
              <w:left w:val="single" w:sz="4" w:space="0" w:color="auto"/>
              <w:bottom w:val="single" w:sz="4" w:space="0" w:color="auto"/>
              <w:right w:val="single" w:sz="4" w:space="0" w:color="auto"/>
            </w:tcBorders>
          </w:tcPr>
          <w:p w14:paraId="30AA1772" w14:textId="77777777" w:rsidR="00BE6916" w:rsidRPr="004D3B79" w:rsidRDefault="00BE6916" w:rsidP="00100A6C">
            <w:pPr>
              <w:jc w:val="center"/>
              <w:rPr>
                <w:sz w:val="20"/>
                <w:szCs w:val="20"/>
              </w:rPr>
            </w:pPr>
            <w:r w:rsidRPr="004D3B79">
              <w:rPr>
                <w:sz w:val="20"/>
                <w:szCs w:val="20"/>
              </w:rPr>
              <w:t>1</w:t>
            </w:r>
          </w:p>
        </w:tc>
        <w:tc>
          <w:tcPr>
            <w:tcW w:w="429" w:type="pct"/>
            <w:tcBorders>
              <w:top w:val="single" w:sz="4" w:space="0" w:color="auto"/>
              <w:left w:val="single" w:sz="4" w:space="0" w:color="auto"/>
              <w:bottom w:val="single" w:sz="4" w:space="0" w:color="auto"/>
              <w:right w:val="single" w:sz="4" w:space="0" w:color="auto"/>
            </w:tcBorders>
          </w:tcPr>
          <w:p w14:paraId="08524011" w14:textId="77777777" w:rsidR="00BE6916" w:rsidRPr="004D3B79" w:rsidRDefault="00BE6916" w:rsidP="00100A6C">
            <w:pPr>
              <w:jc w:val="center"/>
              <w:rPr>
                <w:sz w:val="20"/>
                <w:szCs w:val="20"/>
              </w:rPr>
            </w:pPr>
            <w:r w:rsidRPr="004D3B79">
              <w:rPr>
                <w:sz w:val="20"/>
                <w:szCs w:val="20"/>
              </w:rPr>
              <w:t>12</w:t>
            </w:r>
          </w:p>
        </w:tc>
        <w:tc>
          <w:tcPr>
            <w:tcW w:w="1222" w:type="pct"/>
            <w:tcBorders>
              <w:top w:val="single" w:sz="4" w:space="0" w:color="auto"/>
              <w:left w:val="single" w:sz="4" w:space="0" w:color="auto"/>
              <w:bottom w:val="single" w:sz="4" w:space="0" w:color="auto"/>
              <w:right w:val="single" w:sz="4" w:space="0" w:color="auto"/>
            </w:tcBorders>
          </w:tcPr>
          <w:p w14:paraId="567082DF" w14:textId="77777777" w:rsidR="00BE6916" w:rsidRPr="004D3B79" w:rsidRDefault="00BE6916" w:rsidP="00100A6C">
            <w:pPr>
              <w:jc w:val="center"/>
              <w:rPr>
                <w:sz w:val="20"/>
                <w:szCs w:val="20"/>
              </w:rPr>
            </w:pPr>
            <w:r w:rsidRPr="004D3B79">
              <w:rPr>
                <w:sz w:val="20"/>
                <w:szCs w:val="20"/>
              </w:rPr>
              <w:t>12</w:t>
            </w:r>
          </w:p>
        </w:tc>
      </w:tr>
      <w:tr w:rsidR="0017453A" w:rsidRPr="004D3B79" w14:paraId="16C68D32"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48D3DB4B" w14:textId="77777777" w:rsidR="00BE6916" w:rsidRPr="004D3B79" w:rsidRDefault="00BE6916" w:rsidP="00100A6C">
            <w:pPr>
              <w:ind w:firstLine="540"/>
              <w:rPr>
                <w:sz w:val="20"/>
                <w:szCs w:val="20"/>
              </w:rPr>
            </w:pPr>
            <w:r w:rsidRPr="004D3B79">
              <w:rPr>
                <w:sz w:val="20"/>
                <w:szCs w:val="20"/>
              </w:rPr>
              <w:t>Final sınavına hazırlık</w:t>
            </w:r>
          </w:p>
        </w:tc>
        <w:tc>
          <w:tcPr>
            <w:tcW w:w="422" w:type="pct"/>
            <w:tcBorders>
              <w:top w:val="single" w:sz="4" w:space="0" w:color="auto"/>
              <w:left w:val="single" w:sz="4" w:space="0" w:color="auto"/>
              <w:bottom w:val="single" w:sz="4" w:space="0" w:color="auto"/>
              <w:right w:val="single" w:sz="4" w:space="0" w:color="auto"/>
            </w:tcBorders>
          </w:tcPr>
          <w:p w14:paraId="0290AA96" w14:textId="77777777" w:rsidR="00BE6916" w:rsidRPr="004D3B79" w:rsidRDefault="00BE6916" w:rsidP="00100A6C">
            <w:pPr>
              <w:jc w:val="center"/>
              <w:rPr>
                <w:sz w:val="20"/>
                <w:szCs w:val="20"/>
              </w:rPr>
            </w:pPr>
            <w:r w:rsidRPr="004D3B79">
              <w:rPr>
                <w:sz w:val="20"/>
                <w:szCs w:val="20"/>
              </w:rPr>
              <w:t>1</w:t>
            </w:r>
          </w:p>
        </w:tc>
        <w:tc>
          <w:tcPr>
            <w:tcW w:w="429" w:type="pct"/>
            <w:tcBorders>
              <w:top w:val="single" w:sz="4" w:space="0" w:color="auto"/>
              <w:left w:val="single" w:sz="4" w:space="0" w:color="auto"/>
              <w:bottom w:val="single" w:sz="4" w:space="0" w:color="auto"/>
              <w:right w:val="single" w:sz="4" w:space="0" w:color="auto"/>
            </w:tcBorders>
          </w:tcPr>
          <w:p w14:paraId="02ECE3E9" w14:textId="77777777" w:rsidR="00BE6916" w:rsidRPr="004D3B79" w:rsidRDefault="00BE6916" w:rsidP="00100A6C">
            <w:pPr>
              <w:jc w:val="center"/>
              <w:rPr>
                <w:sz w:val="20"/>
                <w:szCs w:val="20"/>
              </w:rPr>
            </w:pPr>
            <w:r w:rsidRPr="004D3B79">
              <w:rPr>
                <w:sz w:val="20"/>
                <w:szCs w:val="20"/>
              </w:rPr>
              <w:t>20</w:t>
            </w:r>
          </w:p>
        </w:tc>
        <w:tc>
          <w:tcPr>
            <w:tcW w:w="1222" w:type="pct"/>
            <w:tcBorders>
              <w:top w:val="single" w:sz="4" w:space="0" w:color="auto"/>
              <w:left w:val="single" w:sz="4" w:space="0" w:color="auto"/>
              <w:bottom w:val="single" w:sz="4" w:space="0" w:color="auto"/>
              <w:right w:val="single" w:sz="4" w:space="0" w:color="auto"/>
            </w:tcBorders>
          </w:tcPr>
          <w:p w14:paraId="54F00397" w14:textId="77777777" w:rsidR="00BE6916" w:rsidRPr="004D3B79" w:rsidRDefault="00BE6916" w:rsidP="00100A6C">
            <w:pPr>
              <w:jc w:val="center"/>
              <w:rPr>
                <w:sz w:val="20"/>
                <w:szCs w:val="20"/>
              </w:rPr>
            </w:pPr>
            <w:r w:rsidRPr="004D3B79">
              <w:rPr>
                <w:sz w:val="20"/>
                <w:szCs w:val="20"/>
              </w:rPr>
              <w:t>20</w:t>
            </w:r>
          </w:p>
        </w:tc>
      </w:tr>
      <w:tr w:rsidR="0017453A" w:rsidRPr="004D3B79" w14:paraId="216F53D9"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5A238517" w14:textId="77777777" w:rsidR="00BE6916" w:rsidRPr="004D3B79" w:rsidRDefault="00BE6916" w:rsidP="00100A6C">
            <w:pPr>
              <w:ind w:firstLine="540"/>
              <w:rPr>
                <w:sz w:val="20"/>
                <w:szCs w:val="20"/>
              </w:rPr>
            </w:pPr>
            <w:r w:rsidRPr="004D3B79">
              <w:rPr>
                <w:sz w:val="20"/>
                <w:szCs w:val="20"/>
              </w:rPr>
              <w:t>Diğer kısa sınavlara/</w:t>
            </w:r>
            <w:proofErr w:type="spellStart"/>
            <w:r w:rsidRPr="004D3B79">
              <w:rPr>
                <w:sz w:val="20"/>
                <w:szCs w:val="20"/>
              </w:rPr>
              <w:t>Quiz</w:t>
            </w:r>
            <w:proofErr w:type="spellEnd"/>
          </w:p>
        </w:tc>
        <w:tc>
          <w:tcPr>
            <w:tcW w:w="422" w:type="pct"/>
            <w:tcBorders>
              <w:top w:val="single" w:sz="4" w:space="0" w:color="auto"/>
              <w:left w:val="single" w:sz="4" w:space="0" w:color="auto"/>
              <w:bottom w:val="single" w:sz="4" w:space="0" w:color="auto"/>
              <w:right w:val="single" w:sz="4" w:space="0" w:color="auto"/>
            </w:tcBorders>
          </w:tcPr>
          <w:p w14:paraId="1FB5999A"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14D25F0C"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65950861" w14:textId="77777777" w:rsidR="00BE6916" w:rsidRPr="004D3B79" w:rsidRDefault="00BE6916" w:rsidP="00100A6C">
            <w:pPr>
              <w:jc w:val="center"/>
              <w:rPr>
                <w:sz w:val="20"/>
                <w:szCs w:val="20"/>
              </w:rPr>
            </w:pPr>
          </w:p>
        </w:tc>
      </w:tr>
      <w:tr w:rsidR="0017453A" w:rsidRPr="004D3B79" w14:paraId="3EDBBA93"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46F060CE" w14:textId="77777777" w:rsidR="00BE6916" w:rsidRPr="004D3B79" w:rsidRDefault="00BE6916" w:rsidP="00100A6C">
            <w:pPr>
              <w:ind w:firstLine="540"/>
              <w:rPr>
                <w:sz w:val="20"/>
                <w:szCs w:val="20"/>
              </w:rPr>
            </w:pPr>
            <w:r w:rsidRPr="004D3B79">
              <w:rPr>
                <w:sz w:val="20"/>
                <w:szCs w:val="20"/>
              </w:rPr>
              <w:t>Sunum hazırlama</w:t>
            </w:r>
          </w:p>
        </w:tc>
        <w:tc>
          <w:tcPr>
            <w:tcW w:w="422" w:type="pct"/>
            <w:tcBorders>
              <w:top w:val="single" w:sz="4" w:space="0" w:color="auto"/>
              <w:left w:val="single" w:sz="4" w:space="0" w:color="auto"/>
              <w:bottom w:val="single" w:sz="4" w:space="0" w:color="auto"/>
              <w:right w:val="single" w:sz="4" w:space="0" w:color="auto"/>
            </w:tcBorders>
          </w:tcPr>
          <w:p w14:paraId="0EBEA8CA"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435DFAB7"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07681434" w14:textId="77777777" w:rsidR="00BE6916" w:rsidRPr="004D3B79" w:rsidRDefault="00BE6916" w:rsidP="00100A6C">
            <w:pPr>
              <w:jc w:val="center"/>
              <w:rPr>
                <w:sz w:val="20"/>
                <w:szCs w:val="20"/>
              </w:rPr>
            </w:pPr>
          </w:p>
        </w:tc>
      </w:tr>
      <w:tr w:rsidR="0017453A" w:rsidRPr="004D3B79" w14:paraId="01E4BFC3"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0E916F46" w14:textId="77777777" w:rsidR="00BE6916" w:rsidRPr="004D3B79" w:rsidRDefault="00BE6916" w:rsidP="00100A6C">
            <w:pPr>
              <w:ind w:firstLine="540"/>
              <w:rPr>
                <w:sz w:val="20"/>
                <w:szCs w:val="20"/>
              </w:rPr>
            </w:pPr>
            <w:r w:rsidRPr="004D3B79">
              <w:rPr>
                <w:sz w:val="20"/>
                <w:szCs w:val="20"/>
              </w:rPr>
              <w:t>Diğer (lütfen belirtiniz)</w:t>
            </w:r>
          </w:p>
        </w:tc>
        <w:tc>
          <w:tcPr>
            <w:tcW w:w="422" w:type="pct"/>
            <w:tcBorders>
              <w:top w:val="single" w:sz="4" w:space="0" w:color="auto"/>
              <w:left w:val="single" w:sz="4" w:space="0" w:color="auto"/>
              <w:bottom w:val="single" w:sz="4" w:space="0" w:color="auto"/>
              <w:right w:val="single" w:sz="4" w:space="0" w:color="auto"/>
            </w:tcBorders>
          </w:tcPr>
          <w:p w14:paraId="7C668A0C"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04CAE25A"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765A5110" w14:textId="77777777" w:rsidR="00BE6916" w:rsidRPr="004D3B79" w:rsidRDefault="00BE6916" w:rsidP="00100A6C">
            <w:pPr>
              <w:jc w:val="center"/>
              <w:rPr>
                <w:sz w:val="20"/>
                <w:szCs w:val="20"/>
              </w:rPr>
            </w:pPr>
          </w:p>
        </w:tc>
      </w:tr>
      <w:tr w:rsidR="0017453A" w:rsidRPr="004D3B79" w14:paraId="36EBBFED"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3F9D5383" w14:textId="77777777" w:rsidR="00BE6916" w:rsidRPr="004D3B79" w:rsidRDefault="00BE6916" w:rsidP="00100A6C">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422" w:type="pct"/>
            <w:tcBorders>
              <w:top w:val="single" w:sz="4" w:space="0" w:color="auto"/>
              <w:left w:val="single" w:sz="4" w:space="0" w:color="auto"/>
              <w:bottom w:val="single" w:sz="4" w:space="0" w:color="auto"/>
              <w:right w:val="single" w:sz="4" w:space="0" w:color="auto"/>
            </w:tcBorders>
          </w:tcPr>
          <w:p w14:paraId="1199A0DC"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4DBCE15A"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621E13D5" w14:textId="77777777" w:rsidR="00BE6916" w:rsidRPr="004D3B79" w:rsidRDefault="00BE6916" w:rsidP="00100A6C">
            <w:pPr>
              <w:jc w:val="center"/>
              <w:rPr>
                <w:b/>
                <w:sz w:val="20"/>
                <w:szCs w:val="20"/>
              </w:rPr>
            </w:pPr>
            <w:r w:rsidRPr="004D3B79">
              <w:rPr>
                <w:b/>
                <w:sz w:val="20"/>
                <w:szCs w:val="20"/>
              </w:rPr>
              <w:t>75/25</w:t>
            </w:r>
          </w:p>
        </w:tc>
      </w:tr>
      <w:tr w:rsidR="0017453A" w:rsidRPr="004D3B79" w14:paraId="6F224164" w14:textId="77777777" w:rsidTr="6955CFBE">
        <w:trPr>
          <w:trHeight w:val="250"/>
        </w:trPr>
        <w:tc>
          <w:tcPr>
            <w:tcW w:w="2928" w:type="pct"/>
            <w:tcBorders>
              <w:top w:val="single" w:sz="4" w:space="0" w:color="auto"/>
              <w:left w:val="single" w:sz="4" w:space="0" w:color="auto"/>
              <w:bottom w:val="single" w:sz="4" w:space="0" w:color="auto"/>
              <w:right w:val="single" w:sz="4" w:space="0" w:color="auto"/>
            </w:tcBorders>
          </w:tcPr>
          <w:p w14:paraId="0D2EB002" w14:textId="77777777" w:rsidR="00BE6916" w:rsidRPr="004D3B79" w:rsidRDefault="00BE6916" w:rsidP="00100A6C">
            <w:pPr>
              <w:ind w:firstLine="540"/>
              <w:jc w:val="both"/>
              <w:rPr>
                <w:b/>
                <w:sz w:val="20"/>
                <w:szCs w:val="20"/>
              </w:rPr>
            </w:pPr>
            <w:r w:rsidRPr="004D3B79">
              <w:rPr>
                <w:b/>
                <w:sz w:val="20"/>
                <w:szCs w:val="20"/>
              </w:rPr>
              <w:t xml:space="preserve">Dersin AKTS kredisi </w:t>
            </w:r>
          </w:p>
        </w:tc>
        <w:tc>
          <w:tcPr>
            <w:tcW w:w="422" w:type="pct"/>
            <w:tcBorders>
              <w:top w:val="single" w:sz="4" w:space="0" w:color="auto"/>
              <w:left w:val="single" w:sz="4" w:space="0" w:color="auto"/>
              <w:bottom w:val="single" w:sz="4" w:space="0" w:color="auto"/>
              <w:right w:val="single" w:sz="4" w:space="0" w:color="auto"/>
            </w:tcBorders>
          </w:tcPr>
          <w:p w14:paraId="5322E616" w14:textId="77777777" w:rsidR="00BE6916" w:rsidRPr="004D3B79" w:rsidRDefault="00BE6916" w:rsidP="00100A6C">
            <w:pPr>
              <w:jc w:val="center"/>
              <w:rPr>
                <w:sz w:val="20"/>
                <w:szCs w:val="20"/>
              </w:rPr>
            </w:pPr>
          </w:p>
        </w:tc>
        <w:tc>
          <w:tcPr>
            <w:tcW w:w="429" w:type="pct"/>
            <w:tcBorders>
              <w:top w:val="single" w:sz="4" w:space="0" w:color="auto"/>
              <w:left w:val="single" w:sz="4" w:space="0" w:color="auto"/>
              <w:bottom w:val="single" w:sz="4" w:space="0" w:color="auto"/>
              <w:right w:val="single" w:sz="4" w:space="0" w:color="auto"/>
            </w:tcBorders>
          </w:tcPr>
          <w:p w14:paraId="7CE1BE05" w14:textId="77777777" w:rsidR="00BE6916" w:rsidRPr="004D3B79" w:rsidRDefault="00BE6916" w:rsidP="00100A6C">
            <w:pPr>
              <w:jc w:val="center"/>
              <w:rPr>
                <w:sz w:val="20"/>
                <w:szCs w:val="20"/>
              </w:rPr>
            </w:pPr>
          </w:p>
        </w:tc>
        <w:tc>
          <w:tcPr>
            <w:tcW w:w="1222" w:type="pct"/>
            <w:tcBorders>
              <w:top w:val="single" w:sz="4" w:space="0" w:color="auto"/>
              <w:left w:val="single" w:sz="4" w:space="0" w:color="auto"/>
              <w:bottom w:val="single" w:sz="4" w:space="0" w:color="auto"/>
              <w:right w:val="single" w:sz="4" w:space="0" w:color="auto"/>
            </w:tcBorders>
          </w:tcPr>
          <w:p w14:paraId="7B43B276" w14:textId="77777777" w:rsidR="00BE6916" w:rsidRPr="004D3B79" w:rsidRDefault="00BE6916" w:rsidP="00100A6C">
            <w:pPr>
              <w:ind w:left="-108" w:right="-118"/>
              <w:jc w:val="center"/>
              <w:rPr>
                <w:b/>
                <w:sz w:val="20"/>
                <w:szCs w:val="20"/>
              </w:rPr>
            </w:pPr>
            <w:r w:rsidRPr="004D3B79">
              <w:rPr>
                <w:b/>
                <w:sz w:val="20"/>
                <w:szCs w:val="20"/>
              </w:rPr>
              <w:t>3</w:t>
            </w:r>
          </w:p>
        </w:tc>
      </w:tr>
    </w:tbl>
    <w:p w14:paraId="10338228" w14:textId="77777777" w:rsidR="00D614AC" w:rsidRDefault="00D614AC" w:rsidP="00D614AC">
      <w:pPr>
        <w:rPr>
          <w:sz w:val="20"/>
          <w:szCs w:val="20"/>
        </w:rPr>
      </w:pPr>
      <w:bookmarkStart w:id="98" w:name="_Toc59178223"/>
      <w:bookmarkEnd w:id="97"/>
    </w:p>
    <w:p w14:paraId="43822C27" w14:textId="77777777" w:rsidR="001B2828" w:rsidRDefault="001B2828" w:rsidP="00D614AC">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543"/>
        <w:gridCol w:w="1970"/>
        <w:gridCol w:w="2294"/>
        <w:gridCol w:w="3714"/>
        <w:gridCol w:w="46"/>
      </w:tblGrid>
      <w:tr w:rsidR="001B2828" w:rsidRPr="00C7333C" w14:paraId="7339F15A" w14:textId="77777777" w:rsidTr="00CC58C5">
        <w:tc>
          <w:tcPr>
            <w:tcW w:w="425" w:type="pct"/>
          </w:tcPr>
          <w:p w14:paraId="090C6B01" w14:textId="77777777" w:rsidR="001B2828" w:rsidRPr="00C7333C" w:rsidRDefault="001B2828" w:rsidP="00B319B5">
            <w:pPr>
              <w:jc w:val="center"/>
              <w:rPr>
                <w:rFonts w:eastAsia="Calibri"/>
                <w:b/>
                <w:sz w:val="16"/>
                <w:szCs w:val="16"/>
              </w:rPr>
            </w:pPr>
          </w:p>
        </w:tc>
        <w:tc>
          <w:tcPr>
            <w:tcW w:w="4575" w:type="pct"/>
            <w:gridSpan w:val="5"/>
          </w:tcPr>
          <w:p w14:paraId="3C71C25B" w14:textId="77777777" w:rsidR="001B2828" w:rsidRPr="00C7333C" w:rsidRDefault="001B2828" w:rsidP="00B319B5">
            <w:pPr>
              <w:jc w:val="center"/>
              <w:rPr>
                <w:b/>
                <w:sz w:val="16"/>
                <w:szCs w:val="16"/>
              </w:rPr>
            </w:pPr>
            <w:r w:rsidRPr="00C7333C">
              <w:rPr>
                <w:b/>
                <w:sz w:val="16"/>
                <w:szCs w:val="16"/>
              </w:rPr>
              <w:t xml:space="preserve">HEF 1054 FİZYOPATOLOJİ </w:t>
            </w:r>
            <w:r w:rsidRPr="00C7333C">
              <w:rPr>
                <w:rFonts w:eastAsia="Calibri"/>
                <w:b/>
                <w:sz w:val="16"/>
                <w:szCs w:val="16"/>
              </w:rPr>
              <w:t>DERS İÇERİKLERİ VE ÖĞRENİM KAZANIMLARI MATRİSİ</w:t>
            </w:r>
          </w:p>
        </w:tc>
      </w:tr>
      <w:tr w:rsidR="001B2828" w:rsidRPr="00C7333C" w14:paraId="7A3F2950" w14:textId="77777777" w:rsidTr="00CC58C5">
        <w:tc>
          <w:tcPr>
            <w:tcW w:w="425" w:type="pct"/>
            <w:vMerge w:val="restart"/>
          </w:tcPr>
          <w:p w14:paraId="10ECF0CD" w14:textId="77777777" w:rsidR="001B2828" w:rsidRPr="00C7333C" w:rsidRDefault="001B2828" w:rsidP="00B319B5">
            <w:pPr>
              <w:spacing w:after="120"/>
              <w:jc w:val="center"/>
              <w:rPr>
                <w:b/>
                <w:sz w:val="16"/>
                <w:szCs w:val="16"/>
              </w:rPr>
            </w:pPr>
            <w:r w:rsidRPr="00C7333C">
              <w:rPr>
                <w:b/>
                <w:sz w:val="16"/>
                <w:szCs w:val="16"/>
              </w:rPr>
              <w:t>Hafta</w:t>
            </w:r>
          </w:p>
        </w:tc>
        <w:tc>
          <w:tcPr>
            <w:tcW w:w="738" w:type="pct"/>
            <w:vMerge w:val="restart"/>
          </w:tcPr>
          <w:p w14:paraId="6CDE998C" w14:textId="77777777" w:rsidR="001B2828" w:rsidRPr="00C7333C" w:rsidRDefault="001B2828" w:rsidP="00B319B5">
            <w:pPr>
              <w:spacing w:after="120"/>
              <w:rPr>
                <w:b/>
                <w:sz w:val="16"/>
                <w:szCs w:val="16"/>
              </w:rPr>
            </w:pPr>
            <w:r w:rsidRPr="00C7333C">
              <w:rPr>
                <w:b/>
                <w:sz w:val="16"/>
                <w:szCs w:val="16"/>
              </w:rPr>
              <w:t>Haftalık Ders İçerikleri</w:t>
            </w:r>
          </w:p>
        </w:tc>
        <w:tc>
          <w:tcPr>
            <w:tcW w:w="3837" w:type="pct"/>
            <w:gridSpan w:val="4"/>
          </w:tcPr>
          <w:p w14:paraId="32B58F17" w14:textId="77777777" w:rsidR="001B2828" w:rsidRPr="00C7333C" w:rsidRDefault="001B2828" w:rsidP="00B319B5">
            <w:pPr>
              <w:jc w:val="center"/>
              <w:rPr>
                <w:rFonts w:eastAsia="Calibri"/>
                <w:b/>
                <w:sz w:val="16"/>
                <w:szCs w:val="16"/>
              </w:rPr>
            </w:pPr>
            <w:r w:rsidRPr="00C7333C">
              <w:rPr>
                <w:rFonts w:eastAsia="Calibri"/>
                <w:b/>
                <w:sz w:val="16"/>
                <w:szCs w:val="16"/>
              </w:rPr>
              <w:t>Dersin Öğrenim Kazanımları</w:t>
            </w:r>
          </w:p>
        </w:tc>
      </w:tr>
      <w:tr w:rsidR="00CC58C5" w:rsidRPr="00C7333C" w14:paraId="5FB91636" w14:textId="77777777" w:rsidTr="00CC58C5">
        <w:trPr>
          <w:gridAfter w:val="1"/>
          <w:wAfter w:w="22" w:type="pct"/>
          <w:trHeight w:val="1449"/>
        </w:trPr>
        <w:tc>
          <w:tcPr>
            <w:tcW w:w="425" w:type="pct"/>
            <w:vMerge/>
          </w:tcPr>
          <w:p w14:paraId="6420D899" w14:textId="77777777" w:rsidR="00CC58C5" w:rsidRPr="00C7333C" w:rsidRDefault="00CC58C5" w:rsidP="00B319B5">
            <w:pPr>
              <w:spacing w:after="120"/>
              <w:jc w:val="center"/>
              <w:rPr>
                <w:b/>
                <w:sz w:val="16"/>
                <w:szCs w:val="16"/>
              </w:rPr>
            </w:pPr>
          </w:p>
        </w:tc>
        <w:tc>
          <w:tcPr>
            <w:tcW w:w="738" w:type="pct"/>
            <w:vMerge/>
          </w:tcPr>
          <w:p w14:paraId="5B224D35" w14:textId="77777777" w:rsidR="00CC58C5" w:rsidRPr="00C7333C" w:rsidRDefault="00CC58C5" w:rsidP="00B319B5">
            <w:pPr>
              <w:spacing w:after="120"/>
              <w:rPr>
                <w:b/>
                <w:sz w:val="16"/>
                <w:szCs w:val="16"/>
              </w:rPr>
            </w:pPr>
          </w:p>
        </w:tc>
        <w:tc>
          <w:tcPr>
            <w:tcW w:w="942" w:type="pct"/>
          </w:tcPr>
          <w:p w14:paraId="4DF8CC1C" w14:textId="77777777" w:rsidR="00CC58C5" w:rsidRPr="00C7333C" w:rsidRDefault="00CC58C5" w:rsidP="00B319B5">
            <w:pPr>
              <w:jc w:val="both"/>
              <w:rPr>
                <w:sz w:val="16"/>
                <w:szCs w:val="16"/>
              </w:rPr>
            </w:pPr>
            <w:r w:rsidRPr="00C7333C">
              <w:rPr>
                <w:bCs/>
                <w:color w:val="000000"/>
                <w:sz w:val="16"/>
                <w:szCs w:val="16"/>
              </w:rPr>
              <w:t xml:space="preserve">1. </w:t>
            </w:r>
            <w:proofErr w:type="spellStart"/>
            <w:r w:rsidRPr="00C7333C">
              <w:rPr>
                <w:sz w:val="16"/>
                <w:szCs w:val="16"/>
              </w:rPr>
              <w:t>Homeostazis</w:t>
            </w:r>
            <w:proofErr w:type="spellEnd"/>
            <w:r w:rsidRPr="00C7333C">
              <w:rPr>
                <w:sz w:val="16"/>
                <w:szCs w:val="16"/>
              </w:rPr>
              <w:t xml:space="preserve"> ve homeostazisi bozan durumlarda organizmanın tepkisini açıklayabilme  </w:t>
            </w:r>
          </w:p>
          <w:p w14:paraId="5CBB308D" w14:textId="77777777" w:rsidR="00CC58C5" w:rsidRPr="00C7333C" w:rsidRDefault="00CC58C5" w:rsidP="00B319B5">
            <w:pPr>
              <w:spacing w:after="120"/>
              <w:rPr>
                <w:bCs/>
                <w:color w:val="000000"/>
                <w:sz w:val="16"/>
                <w:szCs w:val="16"/>
              </w:rPr>
            </w:pPr>
          </w:p>
        </w:tc>
        <w:tc>
          <w:tcPr>
            <w:tcW w:w="1097" w:type="pct"/>
          </w:tcPr>
          <w:p w14:paraId="14427E06" w14:textId="77777777" w:rsidR="00CC58C5" w:rsidRPr="00C7333C" w:rsidRDefault="00CC58C5" w:rsidP="00B319B5">
            <w:pPr>
              <w:rPr>
                <w:bCs/>
                <w:sz w:val="16"/>
                <w:szCs w:val="16"/>
              </w:rPr>
            </w:pPr>
            <w:r w:rsidRPr="00C7333C">
              <w:rPr>
                <w:bCs/>
                <w:sz w:val="16"/>
                <w:szCs w:val="16"/>
              </w:rPr>
              <w:t xml:space="preserve">2. </w:t>
            </w:r>
            <w:r w:rsidRPr="00C7333C">
              <w:rPr>
                <w:sz w:val="16"/>
                <w:szCs w:val="16"/>
              </w:rPr>
              <w:t>Hücre, doku, organ ve sistemlerin fizyopatolojik süreçleri ile ilgili teorik bilgileri anlayabilme</w:t>
            </w:r>
          </w:p>
        </w:tc>
        <w:tc>
          <w:tcPr>
            <w:tcW w:w="1776" w:type="pct"/>
          </w:tcPr>
          <w:p w14:paraId="55E955C4" w14:textId="77777777" w:rsidR="00CC58C5" w:rsidRPr="00C7333C" w:rsidRDefault="00CC58C5" w:rsidP="00B319B5">
            <w:pPr>
              <w:rPr>
                <w:bCs/>
                <w:sz w:val="16"/>
                <w:szCs w:val="16"/>
              </w:rPr>
            </w:pPr>
            <w:r w:rsidRPr="00C7333C">
              <w:rPr>
                <w:bCs/>
                <w:sz w:val="16"/>
                <w:szCs w:val="16"/>
              </w:rPr>
              <w:t xml:space="preserve">3. </w:t>
            </w:r>
            <w:r w:rsidRPr="00C7333C">
              <w:rPr>
                <w:sz w:val="16"/>
                <w:szCs w:val="16"/>
              </w:rPr>
              <w:t xml:space="preserve">Yaygın olan akut ve kronik hastalık durumlarında fizyopatolojik süreçlerin neden olduğu klinik özellikleri açıklayabilme  </w:t>
            </w:r>
          </w:p>
        </w:tc>
      </w:tr>
      <w:tr w:rsidR="00CC58C5" w:rsidRPr="00C7333C" w14:paraId="71D51B1B" w14:textId="77777777" w:rsidTr="00CC58C5">
        <w:trPr>
          <w:gridAfter w:val="1"/>
          <w:wAfter w:w="22" w:type="pct"/>
        </w:trPr>
        <w:tc>
          <w:tcPr>
            <w:tcW w:w="425" w:type="pct"/>
          </w:tcPr>
          <w:p w14:paraId="5A95FF31" w14:textId="77777777" w:rsidR="00CC58C5" w:rsidRPr="00C7333C" w:rsidRDefault="00CC58C5" w:rsidP="00B319B5">
            <w:pPr>
              <w:tabs>
                <w:tab w:val="left" w:pos="180"/>
              </w:tabs>
              <w:spacing w:after="120"/>
              <w:rPr>
                <w:b/>
                <w:sz w:val="16"/>
                <w:szCs w:val="16"/>
              </w:rPr>
            </w:pPr>
            <w:r w:rsidRPr="00C7333C">
              <w:rPr>
                <w:b/>
                <w:sz w:val="16"/>
                <w:szCs w:val="16"/>
              </w:rPr>
              <w:t>1</w:t>
            </w:r>
          </w:p>
        </w:tc>
        <w:tc>
          <w:tcPr>
            <w:tcW w:w="738" w:type="pct"/>
          </w:tcPr>
          <w:p w14:paraId="476BD204" w14:textId="77777777" w:rsidR="00CC58C5" w:rsidRPr="00C7333C" w:rsidRDefault="00CC58C5" w:rsidP="00B319B5">
            <w:pPr>
              <w:spacing w:after="120"/>
              <w:rPr>
                <w:bCs/>
                <w:sz w:val="16"/>
                <w:szCs w:val="16"/>
              </w:rPr>
            </w:pPr>
            <w:r w:rsidRPr="00C7333C">
              <w:rPr>
                <w:sz w:val="16"/>
                <w:szCs w:val="16"/>
              </w:rPr>
              <w:t>Hücre zedelenmesi ve zedelenmeye karşı hücresel adaptasyonlar</w:t>
            </w:r>
          </w:p>
        </w:tc>
        <w:tc>
          <w:tcPr>
            <w:tcW w:w="942" w:type="pct"/>
          </w:tcPr>
          <w:p w14:paraId="0E64CDC8" w14:textId="77777777" w:rsidR="00CC58C5" w:rsidRPr="00C7333C" w:rsidRDefault="00CC58C5" w:rsidP="00B319B5">
            <w:pPr>
              <w:spacing w:after="120"/>
              <w:jc w:val="center"/>
              <w:rPr>
                <w:sz w:val="16"/>
                <w:szCs w:val="16"/>
              </w:rPr>
            </w:pPr>
            <w:r w:rsidRPr="00C7333C">
              <w:rPr>
                <w:sz w:val="16"/>
                <w:szCs w:val="16"/>
              </w:rPr>
              <w:t xml:space="preserve">X </w:t>
            </w:r>
          </w:p>
        </w:tc>
        <w:tc>
          <w:tcPr>
            <w:tcW w:w="1097" w:type="pct"/>
          </w:tcPr>
          <w:p w14:paraId="4C371B77"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79258BB4" w14:textId="77777777" w:rsidR="00CC58C5" w:rsidRPr="00C7333C" w:rsidRDefault="00CC58C5" w:rsidP="00B319B5">
            <w:pPr>
              <w:spacing w:after="120"/>
              <w:jc w:val="center"/>
              <w:rPr>
                <w:sz w:val="16"/>
                <w:szCs w:val="16"/>
              </w:rPr>
            </w:pPr>
            <w:r w:rsidRPr="00C7333C">
              <w:rPr>
                <w:sz w:val="16"/>
                <w:szCs w:val="16"/>
              </w:rPr>
              <w:t xml:space="preserve">X </w:t>
            </w:r>
          </w:p>
        </w:tc>
      </w:tr>
      <w:tr w:rsidR="00CC58C5" w:rsidRPr="00C7333C" w14:paraId="219D77CE" w14:textId="77777777" w:rsidTr="00CC58C5">
        <w:trPr>
          <w:gridAfter w:val="1"/>
          <w:wAfter w:w="22" w:type="pct"/>
        </w:trPr>
        <w:tc>
          <w:tcPr>
            <w:tcW w:w="425" w:type="pct"/>
            <w:shd w:val="clear" w:color="auto" w:fill="auto"/>
          </w:tcPr>
          <w:p w14:paraId="177DC6DC" w14:textId="77777777" w:rsidR="00CC58C5" w:rsidRPr="00C7333C" w:rsidRDefault="00CC58C5" w:rsidP="00B319B5">
            <w:pPr>
              <w:spacing w:after="120"/>
              <w:rPr>
                <w:b/>
                <w:sz w:val="16"/>
                <w:szCs w:val="16"/>
              </w:rPr>
            </w:pPr>
            <w:r w:rsidRPr="00C7333C">
              <w:rPr>
                <w:b/>
                <w:sz w:val="16"/>
                <w:szCs w:val="16"/>
              </w:rPr>
              <w:lastRenderedPageBreak/>
              <w:t>2</w:t>
            </w:r>
          </w:p>
        </w:tc>
        <w:tc>
          <w:tcPr>
            <w:tcW w:w="738" w:type="pct"/>
          </w:tcPr>
          <w:p w14:paraId="4F4296B3" w14:textId="77777777" w:rsidR="00CC58C5" w:rsidRPr="00C7333C" w:rsidRDefault="00CC58C5" w:rsidP="00B319B5">
            <w:pPr>
              <w:spacing w:line="276" w:lineRule="auto"/>
              <w:rPr>
                <w:sz w:val="16"/>
                <w:szCs w:val="16"/>
              </w:rPr>
            </w:pPr>
            <w:proofErr w:type="spellStart"/>
            <w:r w:rsidRPr="00C7333C">
              <w:rPr>
                <w:sz w:val="16"/>
                <w:szCs w:val="16"/>
              </w:rPr>
              <w:t>İmmun</w:t>
            </w:r>
            <w:proofErr w:type="spellEnd"/>
            <w:r w:rsidRPr="00C7333C">
              <w:rPr>
                <w:sz w:val="16"/>
                <w:szCs w:val="16"/>
              </w:rPr>
              <w:t xml:space="preserve"> sistemdeki değişiklikler</w:t>
            </w:r>
          </w:p>
        </w:tc>
        <w:tc>
          <w:tcPr>
            <w:tcW w:w="942" w:type="pct"/>
          </w:tcPr>
          <w:p w14:paraId="489C3462" w14:textId="77777777" w:rsidR="00CC58C5" w:rsidRPr="00C7333C" w:rsidRDefault="00CC58C5" w:rsidP="00B319B5">
            <w:pPr>
              <w:spacing w:after="120"/>
              <w:jc w:val="center"/>
              <w:rPr>
                <w:sz w:val="16"/>
                <w:szCs w:val="16"/>
              </w:rPr>
            </w:pPr>
          </w:p>
        </w:tc>
        <w:tc>
          <w:tcPr>
            <w:tcW w:w="1097" w:type="pct"/>
          </w:tcPr>
          <w:p w14:paraId="2B9267E6"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2AA8A34B" w14:textId="77777777" w:rsidR="00CC58C5" w:rsidRPr="00C7333C" w:rsidRDefault="00CC58C5" w:rsidP="00B319B5">
            <w:pPr>
              <w:spacing w:after="120"/>
              <w:jc w:val="center"/>
              <w:rPr>
                <w:sz w:val="16"/>
                <w:szCs w:val="16"/>
              </w:rPr>
            </w:pPr>
            <w:r w:rsidRPr="00C7333C">
              <w:rPr>
                <w:sz w:val="16"/>
                <w:szCs w:val="16"/>
              </w:rPr>
              <w:t xml:space="preserve"> X </w:t>
            </w:r>
          </w:p>
        </w:tc>
      </w:tr>
      <w:tr w:rsidR="00CC58C5" w:rsidRPr="00C7333C" w14:paraId="26D4B6BB" w14:textId="77777777" w:rsidTr="00CC58C5">
        <w:trPr>
          <w:gridAfter w:val="1"/>
          <w:wAfter w:w="22" w:type="pct"/>
        </w:trPr>
        <w:tc>
          <w:tcPr>
            <w:tcW w:w="425" w:type="pct"/>
            <w:shd w:val="clear" w:color="auto" w:fill="auto"/>
          </w:tcPr>
          <w:p w14:paraId="3109DDA6" w14:textId="77777777" w:rsidR="00CC58C5" w:rsidRPr="00C7333C" w:rsidRDefault="00CC58C5" w:rsidP="00B319B5">
            <w:pPr>
              <w:spacing w:after="120"/>
              <w:rPr>
                <w:b/>
                <w:sz w:val="16"/>
                <w:szCs w:val="16"/>
              </w:rPr>
            </w:pPr>
            <w:r w:rsidRPr="00C7333C">
              <w:rPr>
                <w:b/>
                <w:sz w:val="16"/>
                <w:szCs w:val="16"/>
              </w:rPr>
              <w:t>3</w:t>
            </w:r>
          </w:p>
        </w:tc>
        <w:tc>
          <w:tcPr>
            <w:tcW w:w="738" w:type="pct"/>
          </w:tcPr>
          <w:p w14:paraId="6288EB8A" w14:textId="77777777" w:rsidR="00CC58C5" w:rsidRPr="00C7333C" w:rsidRDefault="00CC58C5" w:rsidP="00B319B5">
            <w:pPr>
              <w:spacing w:line="276" w:lineRule="auto"/>
              <w:rPr>
                <w:sz w:val="16"/>
                <w:szCs w:val="16"/>
              </w:rPr>
            </w:pPr>
            <w:r w:rsidRPr="00C7333C">
              <w:rPr>
                <w:sz w:val="16"/>
                <w:szCs w:val="16"/>
              </w:rPr>
              <w:t xml:space="preserve">Sıvı- elektrolit / asit-baz dengesindeki değişiklikler </w:t>
            </w:r>
          </w:p>
        </w:tc>
        <w:tc>
          <w:tcPr>
            <w:tcW w:w="942" w:type="pct"/>
          </w:tcPr>
          <w:p w14:paraId="39C0FCDA" w14:textId="77777777" w:rsidR="00CC58C5" w:rsidRPr="00C7333C" w:rsidRDefault="00CC58C5" w:rsidP="00B319B5">
            <w:pPr>
              <w:spacing w:after="120"/>
              <w:jc w:val="center"/>
              <w:rPr>
                <w:sz w:val="16"/>
                <w:szCs w:val="16"/>
              </w:rPr>
            </w:pPr>
            <w:r w:rsidRPr="00C7333C">
              <w:rPr>
                <w:sz w:val="16"/>
                <w:szCs w:val="16"/>
              </w:rPr>
              <w:t>X</w:t>
            </w:r>
          </w:p>
        </w:tc>
        <w:tc>
          <w:tcPr>
            <w:tcW w:w="1097" w:type="pct"/>
          </w:tcPr>
          <w:p w14:paraId="3BB10A5E"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11E78374" w14:textId="77777777" w:rsidR="00CC58C5" w:rsidRPr="00C7333C" w:rsidRDefault="00CC58C5" w:rsidP="00B319B5">
            <w:pPr>
              <w:spacing w:after="120"/>
              <w:jc w:val="center"/>
              <w:rPr>
                <w:sz w:val="16"/>
                <w:szCs w:val="16"/>
              </w:rPr>
            </w:pPr>
            <w:r w:rsidRPr="00C7333C">
              <w:rPr>
                <w:sz w:val="16"/>
                <w:szCs w:val="16"/>
              </w:rPr>
              <w:t>X</w:t>
            </w:r>
          </w:p>
        </w:tc>
      </w:tr>
      <w:tr w:rsidR="00CC58C5" w:rsidRPr="00C7333C" w14:paraId="5201A149" w14:textId="77777777" w:rsidTr="00CC58C5">
        <w:trPr>
          <w:gridAfter w:val="1"/>
          <w:wAfter w:w="22" w:type="pct"/>
        </w:trPr>
        <w:tc>
          <w:tcPr>
            <w:tcW w:w="425" w:type="pct"/>
            <w:shd w:val="clear" w:color="auto" w:fill="auto"/>
          </w:tcPr>
          <w:p w14:paraId="4972F648" w14:textId="77777777" w:rsidR="00CC58C5" w:rsidRPr="00C7333C" w:rsidRDefault="00CC58C5" w:rsidP="00B319B5">
            <w:pPr>
              <w:spacing w:after="120"/>
              <w:rPr>
                <w:b/>
                <w:sz w:val="16"/>
                <w:szCs w:val="16"/>
              </w:rPr>
            </w:pPr>
            <w:r w:rsidRPr="00C7333C">
              <w:rPr>
                <w:b/>
                <w:sz w:val="16"/>
                <w:szCs w:val="16"/>
              </w:rPr>
              <w:t>4</w:t>
            </w:r>
          </w:p>
        </w:tc>
        <w:tc>
          <w:tcPr>
            <w:tcW w:w="738" w:type="pct"/>
          </w:tcPr>
          <w:p w14:paraId="5A5EF388" w14:textId="77777777" w:rsidR="00CC58C5" w:rsidRPr="00C7333C" w:rsidRDefault="00CC58C5" w:rsidP="00B319B5">
            <w:pPr>
              <w:spacing w:line="276" w:lineRule="auto"/>
              <w:rPr>
                <w:sz w:val="16"/>
                <w:szCs w:val="16"/>
              </w:rPr>
            </w:pPr>
            <w:proofErr w:type="spellStart"/>
            <w:r w:rsidRPr="00C7333C">
              <w:rPr>
                <w:sz w:val="16"/>
                <w:szCs w:val="16"/>
              </w:rPr>
              <w:t>Kardiyovaskuler</w:t>
            </w:r>
            <w:proofErr w:type="spellEnd"/>
            <w:r w:rsidRPr="00C7333C">
              <w:rPr>
                <w:sz w:val="16"/>
                <w:szCs w:val="16"/>
              </w:rPr>
              <w:t xml:space="preserve"> sistemdeki değişiklikler</w:t>
            </w:r>
          </w:p>
        </w:tc>
        <w:tc>
          <w:tcPr>
            <w:tcW w:w="942" w:type="pct"/>
          </w:tcPr>
          <w:p w14:paraId="07B19E46" w14:textId="77777777" w:rsidR="00CC58C5" w:rsidRPr="00C7333C" w:rsidRDefault="00CC58C5" w:rsidP="00B319B5">
            <w:pPr>
              <w:spacing w:after="120"/>
              <w:jc w:val="center"/>
              <w:rPr>
                <w:sz w:val="16"/>
                <w:szCs w:val="16"/>
              </w:rPr>
            </w:pPr>
          </w:p>
        </w:tc>
        <w:tc>
          <w:tcPr>
            <w:tcW w:w="1097" w:type="pct"/>
          </w:tcPr>
          <w:p w14:paraId="44118C31"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703C0672" w14:textId="77777777" w:rsidR="00CC58C5" w:rsidRPr="00C7333C" w:rsidRDefault="00CC58C5" w:rsidP="00B319B5">
            <w:pPr>
              <w:spacing w:after="120"/>
              <w:jc w:val="center"/>
              <w:rPr>
                <w:sz w:val="16"/>
                <w:szCs w:val="16"/>
              </w:rPr>
            </w:pPr>
            <w:r w:rsidRPr="00C7333C">
              <w:rPr>
                <w:sz w:val="16"/>
                <w:szCs w:val="16"/>
              </w:rPr>
              <w:t>X</w:t>
            </w:r>
          </w:p>
        </w:tc>
      </w:tr>
      <w:tr w:rsidR="00CC58C5" w:rsidRPr="00C7333C" w14:paraId="1C4909F7" w14:textId="77777777" w:rsidTr="00CC58C5">
        <w:trPr>
          <w:gridAfter w:val="1"/>
          <w:wAfter w:w="22" w:type="pct"/>
        </w:trPr>
        <w:tc>
          <w:tcPr>
            <w:tcW w:w="425" w:type="pct"/>
            <w:shd w:val="clear" w:color="auto" w:fill="auto"/>
          </w:tcPr>
          <w:p w14:paraId="23954C15" w14:textId="77777777" w:rsidR="00CC58C5" w:rsidRPr="00C7333C" w:rsidRDefault="00CC58C5" w:rsidP="00B319B5">
            <w:pPr>
              <w:spacing w:after="120"/>
              <w:rPr>
                <w:b/>
                <w:sz w:val="16"/>
                <w:szCs w:val="16"/>
              </w:rPr>
            </w:pPr>
            <w:r w:rsidRPr="00C7333C">
              <w:rPr>
                <w:b/>
                <w:sz w:val="16"/>
                <w:szCs w:val="16"/>
              </w:rPr>
              <w:t>5</w:t>
            </w:r>
          </w:p>
        </w:tc>
        <w:tc>
          <w:tcPr>
            <w:tcW w:w="738" w:type="pct"/>
          </w:tcPr>
          <w:p w14:paraId="31947DF3" w14:textId="77777777" w:rsidR="00CC58C5" w:rsidRPr="00C7333C" w:rsidRDefault="00CC58C5" w:rsidP="00B319B5">
            <w:pPr>
              <w:spacing w:line="276" w:lineRule="auto"/>
              <w:rPr>
                <w:sz w:val="16"/>
                <w:szCs w:val="16"/>
              </w:rPr>
            </w:pPr>
            <w:proofErr w:type="spellStart"/>
            <w:r w:rsidRPr="00C7333C">
              <w:rPr>
                <w:sz w:val="16"/>
                <w:szCs w:val="16"/>
              </w:rPr>
              <w:t>Pulmoner</w:t>
            </w:r>
            <w:proofErr w:type="spellEnd"/>
            <w:r w:rsidRPr="00C7333C">
              <w:rPr>
                <w:sz w:val="16"/>
                <w:szCs w:val="16"/>
              </w:rPr>
              <w:t xml:space="preserve"> sistemdeki değişiklikler </w:t>
            </w:r>
          </w:p>
        </w:tc>
        <w:tc>
          <w:tcPr>
            <w:tcW w:w="942" w:type="pct"/>
          </w:tcPr>
          <w:p w14:paraId="28B08F39" w14:textId="77777777" w:rsidR="00CC58C5" w:rsidRPr="00C7333C" w:rsidRDefault="00CC58C5" w:rsidP="00B319B5">
            <w:pPr>
              <w:spacing w:after="120"/>
              <w:jc w:val="center"/>
              <w:rPr>
                <w:sz w:val="16"/>
                <w:szCs w:val="16"/>
              </w:rPr>
            </w:pPr>
          </w:p>
        </w:tc>
        <w:tc>
          <w:tcPr>
            <w:tcW w:w="1097" w:type="pct"/>
          </w:tcPr>
          <w:p w14:paraId="18733D2D"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17FE950F" w14:textId="77777777" w:rsidR="00CC58C5" w:rsidRPr="00C7333C" w:rsidRDefault="00CC58C5" w:rsidP="00B319B5">
            <w:pPr>
              <w:spacing w:after="120"/>
              <w:jc w:val="center"/>
              <w:rPr>
                <w:sz w:val="16"/>
                <w:szCs w:val="16"/>
              </w:rPr>
            </w:pPr>
            <w:r w:rsidRPr="00C7333C">
              <w:rPr>
                <w:sz w:val="16"/>
                <w:szCs w:val="16"/>
              </w:rPr>
              <w:t xml:space="preserve">X </w:t>
            </w:r>
          </w:p>
        </w:tc>
      </w:tr>
      <w:tr w:rsidR="00CC58C5" w:rsidRPr="00C7333C" w14:paraId="089494F9" w14:textId="77777777" w:rsidTr="00CC58C5">
        <w:trPr>
          <w:gridAfter w:val="1"/>
          <w:wAfter w:w="22" w:type="pct"/>
        </w:trPr>
        <w:tc>
          <w:tcPr>
            <w:tcW w:w="425" w:type="pct"/>
            <w:shd w:val="clear" w:color="auto" w:fill="auto"/>
          </w:tcPr>
          <w:p w14:paraId="390FFA1C" w14:textId="77777777" w:rsidR="00CC58C5" w:rsidRPr="00C7333C" w:rsidRDefault="00CC58C5" w:rsidP="00B319B5">
            <w:pPr>
              <w:spacing w:after="120"/>
              <w:rPr>
                <w:b/>
                <w:sz w:val="16"/>
                <w:szCs w:val="16"/>
              </w:rPr>
            </w:pPr>
            <w:r w:rsidRPr="00C7333C">
              <w:rPr>
                <w:b/>
                <w:sz w:val="16"/>
                <w:szCs w:val="16"/>
              </w:rPr>
              <w:t>6</w:t>
            </w:r>
          </w:p>
        </w:tc>
        <w:tc>
          <w:tcPr>
            <w:tcW w:w="738" w:type="pct"/>
          </w:tcPr>
          <w:p w14:paraId="34FAD28C" w14:textId="77777777" w:rsidR="00CC58C5" w:rsidRPr="00C7333C" w:rsidRDefault="00CC58C5" w:rsidP="00B319B5">
            <w:pPr>
              <w:spacing w:after="120"/>
              <w:rPr>
                <w:sz w:val="16"/>
                <w:szCs w:val="16"/>
              </w:rPr>
            </w:pPr>
            <w:r w:rsidRPr="00C7333C">
              <w:rPr>
                <w:sz w:val="16"/>
                <w:szCs w:val="16"/>
              </w:rPr>
              <w:t xml:space="preserve">Hematolojik sistemdeki değişiklikler </w:t>
            </w:r>
          </w:p>
        </w:tc>
        <w:tc>
          <w:tcPr>
            <w:tcW w:w="942" w:type="pct"/>
          </w:tcPr>
          <w:p w14:paraId="156C1E8D" w14:textId="77777777" w:rsidR="00CC58C5" w:rsidRPr="00C7333C" w:rsidRDefault="00CC58C5" w:rsidP="00B319B5">
            <w:pPr>
              <w:spacing w:after="120"/>
              <w:jc w:val="center"/>
              <w:rPr>
                <w:sz w:val="16"/>
                <w:szCs w:val="16"/>
              </w:rPr>
            </w:pPr>
          </w:p>
        </w:tc>
        <w:tc>
          <w:tcPr>
            <w:tcW w:w="1097" w:type="pct"/>
          </w:tcPr>
          <w:p w14:paraId="6FDCCAF5"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0462FAA4" w14:textId="77777777" w:rsidR="00CC58C5" w:rsidRPr="00C7333C" w:rsidRDefault="00CC58C5" w:rsidP="00B319B5">
            <w:pPr>
              <w:spacing w:after="120"/>
              <w:jc w:val="center"/>
              <w:rPr>
                <w:sz w:val="16"/>
                <w:szCs w:val="16"/>
              </w:rPr>
            </w:pPr>
            <w:r w:rsidRPr="00C7333C">
              <w:rPr>
                <w:sz w:val="16"/>
                <w:szCs w:val="16"/>
              </w:rPr>
              <w:t xml:space="preserve">X </w:t>
            </w:r>
          </w:p>
        </w:tc>
      </w:tr>
      <w:tr w:rsidR="00CC58C5" w:rsidRPr="00C7333C" w14:paraId="390B91BF" w14:textId="77777777" w:rsidTr="00CC58C5">
        <w:trPr>
          <w:gridAfter w:val="1"/>
          <w:wAfter w:w="22" w:type="pct"/>
        </w:trPr>
        <w:tc>
          <w:tcPr>
            <w:tcW w:w="425" w:type="pct"/>
            <w:shd w:val="clear" w:color="auto" w:fill="auto"/>
          </w:tcPr>
          <w:p w14:paraId="4723B8CC" w14:textId="77777777" w:rsidR="00CC58C5" w:rsidRPr="00C7333C" w:rsidRDefault="00CC58C5" w:rsidP="00B319B5">
            <w:pPr>
              <w:spacing w:after="120"/>
              <w:rPr>
                <w:b/>
                <w:sz w:val="16"/>
                <w:szCs w:val="16"/>
              </w:rPr>
            </w:pPr>
            <w:r w:rsidRPr="00C7333C">
              <w:rPr>
                <w:b/>
                <w:sz w:val="16"/>
                <w:szCs w:val="16"/>
              </w:rPr>
              <w:t>7</w:t>
            </w:r>
          </w:p>
        </w:tc>
        <w:tc>
          <w:tcPr>
            <w:tcW w:w="738" w:type="pct"/>
            <w:shd w:val="clear" w:color="auto" w:fill="E8E8E8"/>
          </w:tcPr>
          <w:p w14:paraId="4075479F" w14:textId="77777777" w:rsidR="00CC58C5" w:rsidRPr="002B6594" w:rsidRDefault="00CC58C5" w:rsidP="00B319B5">
            <w:pPr>
              <w:spacing w:line="276" w:lineRule="auto"/>
              <w:rPr>
                <w:sz w:val="16"/>
                <w:szCs w:val="16"/>
              </w:rPr>
            </w:pPr>
            <w:r w:rsidRPr="002B6594">
              <w:rPr>
                <w:b/>
                <w:sz w:val="16"/>
                <w:szCs w:val="16"/>
              </w:rPr>
              <w:t>ARA SINAV</w:t>
            </w:r>
            <w:r w:rsidRPr="002B6594">
              <w:rPr>
                <w:sz w:val="16"/>
                <w:szCs w:val="16"/>
              </w:rPr>
              <w:t xml:space="preserve"> </w:t>
            </w:r>
          </w:p>
          <w:p w14:paraId="6E496C9C" w14:textId="77777777" w:rsidR="00CC58C5" w:rsidRPr="002B6594" w:rsidRDefault="00CC58C5" w:rsidP="00B319B5">
            <w:pPr>
              <w:spacing w:line="276" w:lineRule="auto"/>
              <w:rPr>
                <w:sz w:val="16"/>
                <w:szCs w:val="16"/>
              </w:rPr>
            </w:pPr>
            <w:r w:rsidRPr="002B6594">
              <w:rPr>
                <w:sz w:val="16"/>
                <w:szCs w:val="16"/>
              </w:rPr>
              <w:t>Telafi dersi</w:t>
            </w:r>
          </w:p>
          <w:p w14:paraId="11D89250" w14:textId="77777777" w:rsidR="00CC58C5" w:rsidRPr="002B6594" w:rsidRDefault="00CC58C5" w:rsidP="00B319B5">
            <w:pPr>
              <w:spacing w:line="276" w:lineRule="auto"/>
              <w:rPr>
                <w:b/>
                <w:sz w:val="16"/>
                <w:szCs w:val="16"/>
              </w:rPr>
            </w:pPr>
            <w:r w:rsidRPr="002B6594">
              <w:rPr>
                <w:b/>
                <w:sz w:val="16"/>
                <w:szCs w:val="16"/>
              </w:rPr>
              <w:t xml:space="preserve">Sistemlere göre </w:t>
            </w:r>
          </w:p>
          <w:p w14:paraId="3C71C16F" w14:textId="77777777" w:rsidR="00CC58C5" w:rsidRPr="00C7333C" w:rsidRDefault="00CC58C5" w:rsidP="00B319B5">
            <w:pPr>
              <w:spacing w:line="276" w:lineRule="auto"/>
              <w:rPr>
                <w:sz w:val="16"/>
                <w:szCs w:val="16"/>
              </w:rPr>
            </w:pPr>
            <w:r w:rsidRPr="002B6594">
              <w:rPr>
                <w:b/>
                <w:sz w:val="16"/>
                <w:szCs w:val="16"/>
              </w:rPr>
              <w:t>Olgu değerlendirme</w:t>
            </w:r>
          </w:p>
        </w:tc>
        <w:tc>
          <w:tcPr>
            <w:tcW w:w="942" w:type="pct"/>
            <w:shd w:val="clear" w:color="auto" w:fill="E8E8E8"/>
          </w:tcPr>
          <w:p w14:paraId="731685E7" w14:textId="77777777" w:rsidR="00CC58C5" w:rsidRPr="00C7333C" w:rsidRDefault="00CC58C5" w:rsidP="00B319B5">
            <w:pPr>
              <w:spacing w:after="120"/>
              <w:jc w:val="center"/>
              <w:rPr>
                <w:sz w:val="16"/>
                <w:szCs w:val="16"/>
              </w:rPr>
            </w:pPr>
            <w:r w:rsidRPr="00C7333C">
              <w:rPr>
                <w:sz w:val="16"/>
                <w:szCs w:val="16"/>
              </w:rPr>
              <w:t xml:space="preserve">X </w:t>
            </w:r>
          </w:p>
          <w:p w14:paraId="421BF32B" w14:textId="77777777" w:rsidR="00CC58C5" w:rsidRPr="00C7333C" w:rsidRDefault="00CC58C5" w:rsidP="00B319B5">
            <w:pPr>
              <w:spacing w:after="120"/>
              <w:jc w:val="center"/>
              <w:rPr>
                <w:sz w:val="16"/>
                <w:szCs w:val="16"/>
              </w:rPr>
            </w:pPr>
          </w:p>
          <w:p w14:paraId="454C8306" w14:textId="77777777" w:rsidR="00CC58C5" w:rsidRPr="00C7333C" w:rsidRDefault="00CC58C5" w:rsidP="00B319B5">
            <w:pPr>
              <w:spacing w:after="120"/>
              <w:jc w:val="center"/>
              <w:rPr>
                <w:sz w:val="16"/>
                <w:szCs w:val="16"/>
              </w:rPr>
            </w:pPr>
            <w:r w:rsidRPr="00C7333C">
              <w:rPr>
                <w:sz w:val="16"/>
                <w:szCs w:val="16"/>
              </w:rPr>
              <w:t xml:space="preserve">X </w:t>
            </w:r>
          </w:p>
        </w:tc>
        <w:tc>
          <w:tcPr>
            <w:tcW w:w="1097" w:type="pct"/>
            <w:shd w:val="clear" w:color="auto" w:fill="E8E8E8"/>
          </w:tcPr>
          <w:p w14:paraId="234B652F" w14:textId="77777777" w:rsidR="00CC58C5" w:rsidRPr="00C7333C" w:rsidRDefault="00CC58C5" w:rsidP="00B319B5">
            <w:pPr>
              <w:spacing w:after="120"/>
              <w:jc w:val="center"/>
              <w:rPr>
                <w:sz w:val="16"/>
                <w:szCs w:val="16"/>
              </w:rPr>
            </w:pPr>
            <w:r w:rsidRPr="00C7333C">
              <w:rPr>
                <w:sz w:val="16"/>
                <w:szCs w:val="16"/>
              </w:rPr>
              <w:t xml:space="preserve">X </w:t>
            </w:r>
          </w:p>
          <w:p w14:paraId="1E75740C" w14:textId="77777777" w:rsidR="00CC58C5" w:rsidRPr="00C7333C" w:rsidRDefault="00CC58C5" w:rsidP="00B319B5">
            <w:pPr>
              <w:spacing w:after="120"/>
              <w:jc w:val="center"/>
              <w:rPr>
                <w:sz w:val="16"/>
                <w:szCs w:val="16"/>
              </w:rPr>
            </w:pPr>
          </w:p>
          <w:p w14:paraId="1AF1BE23" w14:textId="77777777" w:rsidR="00CC58C5" w:rsidRPr="00C7333C" w:rsidRDefault="00CC58C5" w:rsidP="00B319B5">
            <w:pPr>
              <w:spacing w:after="120"/>
              <w:jc w:val="center"/>
              <w:rPr>
                <w:sz w:val="16"/>
                <w:szCs w:val="16"/>
              </w:rPr>
            </w:pPr>
            <w:r w:rsidRPr="00C7333C">
              <w:rPr>
                <w:sz w:val="16"/>
                <w:szCs w:val="16"/>
              </w:rPr>
              <w:t xml:space="preserve">X </w:t>
            </w:r>
          </w:p>
        </w:tc>
        <w:tc>
          <w:tcPr>
            <w:tcW w:w="1776" w:type="pct"/>
            <w:shd w:val="clear" w:color="auto" w:fill="E8E8E8"/>
          </w:tcPr>
          <w:p w14:paraId="47180D05" w14:textId="77777777" w:rsidR="00CC58C5" w:rsidRPr="00C7333C" w:rsidRDefault="00CC58C5" w:rsidP="00B319B5">
            <w:pPr>
              <w:spacing w:after="120"/>
              <w:jc w:val="center"/>
              <w:rPr>
                <w:sz w:val="16"/>
                <w:szCs w:val="16"/>
              </w:rPr>
            </w:pPr>
            <w:r w:rsidRPr="00C7333C">
              <w:rPr>
                <w:sz w:val="16"/>
                <w:szCs w:val="16"/>
              </w:rPr>
              <w:t>X</w:t>
            </w:r>
          </w:p>
          <w:p w14:paraId="00B85D86" w14:textId="77777777" w:rsidR="00CC58C5" w:rsidRPr="00C7333C" w:rsidRDefault="00CC58C5" w:rsidP="00B319B5">
            <w:pPr>
              <w:spacing w:after="120"/>
              <w:jc w:val="center"/>
              <w:rPr>
                <w:sz w:val="16"/>
                <w:szCs w:val="16"/>
              </w:rPr>
            </w:pPr>
          </w:p>
          <w:p w14:paraId="3BE895F4" w14:textId="77777777" w:rsidR="00CC58C5" w:rsidRPr="00C7333C" w:rsidRDefault="00CC58C5" w:rsidP="00B319B5">
            <w:pPr>
              <w:spacing w:after="120"/>
              <w:jc w:val="center"/>
              <w:rPr>
                <w:sz w:val="16"/>
                <w:szCs w:val="16"/>
              </w:rPr>
            </w:pPr>
            <w:r w:rsidRPr="00C7333C">
              <w:rPr>
                <w:sz w:val="16"/>
                <w:szCs w:val="16"/>
              </w:rPr>
              <w:t xml:space="preserve">X  </w:t>
            </w:r>
          </w:p>
        </w:tc>
      </w:tr>
      <w:tr w:rsidR="00CC58C5" w:rsidRPr="00C7333C" w14:paraId="5C9F9203" w14:textId="77777777" w:rsidTr="00CC58C5">
        <w:trPr>
          <w:gridAfter w:val="1"/>
          <w:wAfter w:w="22" w:type="pct"/>
        </w:trPr>
        <w:tc>
          <w:tcPr>
            <w:tcW w:w="425" w:type="pct"/>
            <w:shd w:val="clear" w:color="auto" w:fill="auto"/>
          </w:tcPr>
          <w:p w14:paraId="0BE32A93" w14:textId="77777777" w:rsidR="00CC58C5" w:rsidRPr="00C7333C" w:rsidRDefault="00CC58C5" w:rsidP="00B319B5">
            <w:pPr>
              <w:spacing w:after="120"/>
              <w:rPr>
                <w:b/>
                <w:sz w:val="16"/>
                <w:szCs w:val="16"/>
              </w:rPr>
            </w:pPr>
            <w:r w:rsidRPr="00C7333C">
              <w:rPr>
                <w:b/>
                <w:sz w:val="16"/>
                <w:szCs w:val="16"/>
              </w:rPr>
              <w:t>8</w:t>
            </w:r>
          </w:p>
        </w:tc>
        <w:tc>
          <w:tcPr>
            <w:tcW w:w="738" w:type="pct"/>
            <w:shd w:val="clear" w:color="auto" w:fill="auto"/>
          </w:tcPr>
          <w:p w14:paraId="24E5093E" w14:textId="77777777" w:rsidR="00CC58C5" w:rsidRPr="00C7333C" w:rsidRDefault="00CC58C5" w:rsidP="00B319B5">
            <w:pPr>
              <w:spacing w:after="120"/>
              <w:rPr>
                <w:b/>
                <w:sz w:val="16"/>
                <w:szCs w:val="16"/>
              </w:rPr>
            </w:pPr>
            <w:r w:rsidRPr="00C7333C">
              <w:rPr>
                <w:sz w:val="16"/>
                <w:szCs w:val="16"/>
              </w:rPr>
              <w:t xml:space="preserve">Kas-iskelet sistemindeki değişiklikler </w:t>
            </w:r>
          </w:p>
        </w:tc>
        <w:tc>
          <w:tcPr>
            <w:tcW w:w="942" w:type="pct"/>
            <w:shd w:val="clear" w:color="auto" w:fill="auto"/>
          </w:tcPr>
          <w:p w14:paraId="01A06013" w14:textId="77777777" w:rsidR="00CC58C5" w:rsidRPr="00C7333C" w:rsidRDefault="00CC58C5" w:rsidP="00B319B5">
            <w:pPr>
              <w:spacing w:after="120"/>
              <w:jc w:val="center"/>
              <w:rPr>
                <w:sz w:val="16"/>
                <w:szCs w:val="16"/>
              </w:rPr>
            </w:pPr>
          </w:p>
        </w:tc>
        <w:tc>
          <w:tcPr>
            <w:tcW w:w="1097" w:type="pct"/>
            <w:shd w:val="clear" w:color="auto" w:fill="auto"/>
          </w:tcPr>
          <w:p w14:paraId="0092767F" w14:textId="77777777" w:rsidR="00CC58C5" w:rsidRPr="00C7333C" w:rsidRDefault="00CC58C5" w:rsidP="00B319B5">
            <w:pPr>
              <w:spacing w:after="120"/>
              <w:jc w:val="center"/>
              <w:rPr>
                <w:sz w:val="16"/>
                <w:szCs w:val="16"/>
              </w:rPr>
            </w:pPr>
            <w:r w:rsidRPr="00C7333C">
              <w:rPr>
                <w:sz w:val="16"/>
                <w:szCs w:val="16"/>
              </w:rPr>
              <w:t>X</w:t>
            </w:r>
          </w:p>
        </w:tc>
        <w:tc>
          <w:tcPr>
            <w:tcW w:w="1776" w:type="pct"/>
            <w:shd w:val="clear" w:color="auto" w:fill="auto"/>
          </w:tcPr>
          <w:p w14:paraId="0DD8A575" w14:textId="77777777" w:rsidR="00CC58C5" w:rsidRPr="00C7333C" w:rsidRDefault="00CC58C5" w:rsidP="00B319B5">
            <w:pPr>
              <w:spacing w:after="120"/>
              <w:jc w:val="center"/>
              <w:rPr>
                <w:sz w:val="16"/>
                <w:szCs w:val="16"/>
              </w:rPr>
            </w:pPr>
            <w:r w:rsidRPr="00C7333C">
              <w:rPr>
                <w:sz w:val="16"/>
                <w:szCs w:val="16"/>
              </w:rPr>
              <w:t>X</w:t>
            </w:r>
          </w:p>
        </w:tc>
      </w:tr>
      <w:tr w:rsidR="00CC58C5" w:rsidRPr="00C7333C" w14:paraId="56AE1B9D" w14:textId="77777777" w:rsidTr="00CC58C5">
        <w:trPr>
          <w:gridAfter w:val="1"/>
          <w:wAfter w:w="22" w:type="pct"/>
        </w:trPr>
        <w:tc>
          <w:tcPr>
            <w:tcW w:w="425" w:type="pct"/>
          </w:tcPr>
          <w:p w14:paraId="70B16995" w14:textId="77777777" w:rsidR="00CC58C5" w:rsidRPr="00C7333C" w:rsidRDefault="00CC58C5" w:rsidP="00B319B5">
            <w:pPr>
              <w:spacing w:after="120"/>
              <w:rPr>
                <w:b/>
                <w:sz w:val="16"/>
                <w:szCs w:val="16"/>
              </w:rPr>
            </w:pPr>
            <w:r w:rsidRPr="00C7333C">
              <w:rPr>
                <w:b/>
                <w:sz w:val="16"/>
                <w:szCs w:val="16"/>
              </w:rPr>
              <w:t>9</w:t>
            </w:r>
          </w:p>
        </w:tc>
        <w:tc>
          <w:tcPr>
            <w:tcW w:w="738" w:type="pct"/>
          </w:tcPr>
          <w:p w14:paraId="612C79EE" w14:textId="77777777" w:rsidR="00CC58C5" w:rsidRPr="00C7333C" w:rsidRDefault="00CC58C5" w:rsidP="00B319B5">
            <w:pPr>
              <w:spacing w:line="276" w:lineRule="auto"/>
              <w:rPr>
                <w:sz w:val="16"/>
                <w:szCs w:val="16"/>
              </w:rPr>
            </w:pPr>
            <w:r w:rsidRPr="00C7333C">
              <w:rPr>
                <w:sz w:val="16"/>
                <w:szCs w:val="16"/>
              </w:rPr>
              <w:t>Sinir sistemi</w:t>
            </w:r>
          </w:p>
        </w:tc>
        <w:tc>
          <w:tcPr>
            <w:tcW w:w="942" w:type="pct"/>
          </w:tcPr>
          <w:p w14:paraId="024E8298" w14:textId="77777777" w:rsidR="00CC58C5" w:rsidRPr="00C7333C" w:rsidRDefault="00CC58C5" w:rsidP="00B319B5">
            <w:pPr>
              <w:spacing w:after="120"/>
              <w:jc w:val="center"/>
              <w:rPr>
                <w:sz w:val="16"/>
                <w:szCs w:val="16"/>
              </w:rPr>
            </w:pPr>
          </w:p>
        </w:tc>
        <w:tc>
          <w:tcPr>
            <w:tcW w:w="1097" w:type="pct"/>
          </w:tcPr>
          <w:p w14:paraId="18F4C09C" w14:textId="77777777" w:rsidR="00CC58C5" w:rsidRPr="00C7333C" w:rsidRDefault="00CC58C5" w:rsidP="00B319B5">
            <w:pPr>
              <w:spacing w:after="120"/>
              <w:jc w:val="center"/>
              <w:rPr>
                <w:sz w:val="16"/>
                <w:szCs w:val="16"/>
              </w:rPr>
            </w:pPr>
            <w:r w:rsidRPr="00C7333C">
              <w:rPr>
                <w:sz w:val="16"/>
                <w:szCs w:val="16"/>
              </w:rPr>
              <w:t xml:space="preserve">X </w:t>
            </w:r>
          </w:p>
        </w:tc>
        <w:tc>
          <w:tcPr>
            <w:tcW w:w="1776" w:type="pct"/>
          </w:tcPr>
          <w:p w14:paraId="008DEDC8" w14:textId="77777777" w:rsidR="00CC58C5" w:rsidRPr="00C7333C" w:rsidRDefault="00CC58C5" w:rsidP="00B319B5">
            <w:pPr>
              <w:spacing w:after="120"/>
              <w:jc w:val="center"/>
              <w:rPr>
                <w:sz w:val="16"/>
                <w:szCs w:val="16"/>
              </w:rPr>
            </w:pPr>
            <w:r w:rsidRPr="00C7333C">
              <w:rPr>
                <w:sz w:val="16"/>
                <w:szCs w:val="16"/>
              </w:rPr>
              <w:t>X</w:t>
            </w:r>
          </w:p>
        </w:tc>
      </w:tr>
      <w:tr w:rsidR="00CC58C5" w:rsidRPr="00C7333C" w14:paraId="0E89E8C2" w14:textId="77777777" w:rsidTr="00CC58C5">
        <w:trPr>
          <w:gridAfter w:val="1"/>
          <w:wAfter w:w="22" w:type="pct"/>
          <w:trHeight w:val="44"/>
        </w:trPr>
        <w:tc>
          <w:tcPr>
            <w:tcW w:w="425" w:type="pct"/>
          </w:tcPr>
          <w:p w14:paraId="70663D95" w14:textId="77777777" w:rsidR="00CC58C5" w:rsidRPr="00C7333C" w:rsidRDefault="00CC58C5" w:rsidP="00B319B5">
            <w:pPr>
              <w:spacing w:after="120"/>
              <w:rPr>
                <w:b/>
                <w:sz w:val="16"/>
                <w:szCs w:val="16"/>
              </w:rPr>
            </w:pPr>
            <w:r w:rsidRPr="00C7333C">
              <w:rPr>
                <w:b/>
                <w:sz w:val="16"/>
                <w:szCs w:val="16"/>
              </w:rPr>
              <w:t>10</w:t>
            </w:r>
          </w:p>
        </w:tc>
        <w:tc>
          <w:tcPr>
            <w:tcW w:w="738" w:type="pct"/>
          </w:tcPr>
          <w:p w14:paraId="1D557E62" w14:textId="77777777" w:rsidR="00CC58C5" w:rsidRPr="00C7333C" w:rsidRDefault="00CC58C5" w:rsidP="00B319B5">
            <w:pPr>
              <w:spacing w:line="276" w:lineRule="auto"/>
              <w:rPr>
                <w:sz w:val="16"/>
                <w:szCs w:val="16"/>
              </w:rPr>
            </w:pPr>
            <w:r w:rsidRPr="00C7333C">
              <w:rPr>
                <w:sz w:val="16"/>
                <w:szCs w:val="16"/>
              </w:rPr>
              <w:t>Renal sistemdeki değişiklikler</w:t>
            </w:r>
          </w:p>
        </w:tc>
        <w:tc>
          <w:tcPr>
            <w:tcW w:w="942" w:type="pct"/>
          </w:tcPr>
          <w:p w14:paraId="73DE35D0" w14:textId="77777777" w:rsidR="00CC58C5" w:rsidRPr="00C7333C" w:rsidRDefault="00CC58C5" w:rsidP="00B319B5">
            <w:pPr>
              <w:spacing w:after="120"/>
              <w:jc w:val="center"/>
              <w:rPr>
                <w:sz w:val="16"/>
                <w:szCs w:val="16"/>
              </w:rPr>
            </w:pPr>
          </w:p>
        </w:tc>
        <w:tc>
          <w:tcPr>
            <w:tcW w:w="1097" w:type="pct"/>
          </w:tcPr>
          <w:p w14:paraId="2EC35FF4" w14:textId="77777777" w:rsidR="00CC58C5" w:rsidRPr="00C7333C" w:rsidRDefault="00CC58C5" w:rsidP="00B319B5">
            <w:pPr>
              <w:spacing w:after="120"/>
              <w:jc w:val="center"/>
              <w:rPr>
                <w:sz w:val="16"/>
                <w:szCs w:val="16"/>
              </w:rPr>
            </w:pPr>
            <w:r w:rsidRPr="00C7333C">
              <w:rPr>
                <w:sz w:val="16"/>
                <w:szCs w:val="16"/>
              </w:rPr>
              <w:t xml:space="preserve">X </w:t>
            </w:r>
          </w:p>
        </w:tc>
        <w:tc>
          <w:tcPr>
            <w:tcW w:w="1776" w:type="pct"/>
          </w:tcPr>
          <w:p w14:paraId="1844E2FE" w14:textId="77777777" w:rsidR="00CC58C5" w:rsidRPr="00C7333C" w:rsidRDefault="00CC58C5" w:rsidP="00B319B5">
            <w:pPr>
              <w:spacing w:after="120"/>
              <w:jc w:val="center"/>
              <w:rPr>
                <w:sz w:val="16"/>
                <w:szCs w:val="16"/>
              </w:rPr>
            </w:pPr>
          </w:p>
        </w:tc>
      </w:tr>
      <w:tr w:rsidR="00CC58C5" w:rsidRPr="00C7333C" w14:paraId="2851301F" w14:textId="77777777" w:rsidTr="00CC58C5">
        <w:trPr>
          <w:gridAfter w:val="1"/>
          <w:wAfter w:w="22" w:type="pct"/>
        </w:trPr>
        <w:tc>
          <w:tcPr>
            <w:tcW w:w="425" w:type="pct"/>
          </w:tcPr>
          <w:p w14:paraId="5BB31A9D" w14:textId="77777777" w:rsidR="00CC58C5" w:rsidRPr="00C7333C" w:rsidRDefault="00CC58C5" w:rsidP="00B319B5">
            <w:pPr>
              <w:spacing w:after="120"/>
              <w:rPr>
                <w:b/>
                <w:sz w:val="16"/>
                <w:szCs w:val="16"/>
              </w:rPr>
            </w:pPr>
            <w:r w:rsidRPr="00C7333C">
              <w:rPr>
                <w:b/>
                <w:sz w:val="16"/>
                <w:szCs w:val="16"/>
              </w:rPr>
              <w:t>11</w:t>
            </w:r>
          </w:p>
        </w:tc>
        <w:tc>
          <w:tcPr>
            <w:tcW w:w="738" w:type="pct"/>
          </w:tcPr>
          <w:p w14:paraId="0110E576" w14:textId="77777777" w:rsidR="00CC58C5" w:rsidRPr="00C7333C" w:rsidRDefault="00CC58C5" w:rsidP="00B319B5">
            <w:pPr>
              <w:spacing w:line="276" w:lineRule="auto"/>
              <w:rPr>
                <w:sz w:val="16"/>
                <w:szCs w:val="16"/>
              </w:rPr>
            </w:pPr>
            <w:proofErr w:type="spellStart"/>
            <w:r w:rsidRPr="00C7333C">
              <w:rPr>
                <w:sz w:val="16"/>
                <w:szCs w:val="16"/>
              </w:rPr>
              <w:t>Gastrointestinal</w:t>
            </w:r>
            <w:proofErr w:type="spellEnd"/>
            <w:r w:rsidRPr="00C7333C">
              <w:rPr>
                <w:sz w:val="16"/>
                <w:szCs w:val="16"/>
              </w:rPr>
              <w:t xml:space="preserve"> sistemdeki değişiklikler</w:t>
            </w:r>
          </w:p>
        </w:tc>
        <w:tc>
          <w:tcPr>
            <w:tcW w:w="942" w:type="pct"/>
          </w:tcPr>
          <w:p w14:paraId="003F8CFA" w14:textId="77777777" w:rsidR="00CC58C5" w:rsidRPr="00C7333C" w:rsidRDefault="00CC58C5" w:rsidP="00B319B5">
            <w:pPr>
              <w:spacing w:after="120"/>
              <w:jc w:val="center"/>
              <w:rPr>
                <w:sz w:val="16"/>
                <w:szCs w:val="16"/>
              </w:rPr>
            </w:pPr>
          </w:p>
        </w:tc>
        <w:tc>
          <w:tcPr>
            <w:tcW w:w="1097" w:type="pct"/>
          </w:tcPr>
          <w:p w14:paraId="211013A3"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00CE17C4" w14:textId="77777777" w:rsidR="00CC58C5" w:rsidRPr="00C7333C" w:rsidRDefault="00CC58C5" w:rsidP="00B319B5">
            <w:pPr>
              <w:spacing w:after="120"/>
              <w:jc w:val="center"/>
              <w:rPr>
                <w:sz w:val="16"/>
                <w:szCs w:val="16"/>
              </w:rPr>
            </w:pPr>
            <w:r w:rsidRPr="00C7333C">
              <w:rPr>
                <w:sz w:val="16"/>
                <w:szCs w:val="16"/>
              </w:rPr>
              <w:t>X</w:t>
            </w:r>
          </w:p>
        </w:tc>
      </w:tr>
      <w:tr w:rsidR="00CC58C5" w:rsidRPr="00C7333C" w14:paraId="30BCA581" w14:textId="77777777" w:rsidTr="00CC58C5">
        <w:trPr>
          <w:gridAfter w:val="1"/>
          <w:wAfter w:w="22" w:type="pct"/>
        </w:trPr>
        <w:tc>
          <w:tcPr>
            <w:tcW w:w="425" w:type="pct"/>
          </w:tcPr>
          <w:p w14:paraId="4DAFD985" w14:textId="77777777" w:rsidR="00CC58C5" w:rsidRPr="00C7333C" w:rsidRDefault="00CC58C5" w:rsidP="00B319B5">
            <w:pPr>
              <w:spacing w:after="120"/>
              <w:rPr>
                <w:b/>
                <w:sz w:val="16"/>
                <w:szCs w:val="16"/>
              </w:rPr>
            </w:pPr>
            <w:r w:rsidRPr="00C7333C">
              <w:rPr>
                <w:b/>
                <w:sz w:val="16"/>
                <w:szCs w:val="16"/>
              </w:rPr>
              <w:t>12</w:t>
            </w:r>
          </w:p>
        </w:tc>
        <w:tc>
          <w:tcPr>
            <w:tcW w:w="738" w:type="pct"/>
          </w:tcPr>
          <w:p w14:paraId="6E38AF5C" w14:textId="77777777" w:rsidR="00CC58C5" w:rsidRPr="00C7333C" w:rsidRDefault="00CC58C5" w:rsidP="00B319B5">
            <w:pPr>
              <w:spacing w:line="276" w:lineRule="auto"/>
              <w:rPr>
                <w:sz w:val="16"/>
                <w:szCs w:val="16"/>
              </w:rPr>
            </w:pPr>
            <w:r w:rsidRPr="00C7333C">
              <w:rPr>
                <w:sz w:val="16"/>
                <w:szCs w:val="16"/>
              </w:rPr>
              <w:t>Yaşlanmanın fizyopatolojisi</w:t>
            </w:r>
          </w:p>
        </w:tc>
        <w:tc>
          <w:tcPr>
            <w:tcW w:w="942" w:type="pct"/>
          </w:tcPr>
          <w:p w14:paraId="0FAC59C8" w14:textId="77777777" w:rsidR="00CC58C5" w:rsidRPr="00C7333C" w:rsidRDefault="00CC58C5" w:rsidP="00B319B5">
            <w:pPr>
              <w:spacing w:after="120"/>
              <w:jc w:val="center"/>
              <w:rPr>
                <w:sz w:val="16"/>
                <w:szCs w:val="16"/>
              </w:rPr>
            </w:pPr>
            <w:r w:rsidRPr="00C7333C">
              <w:rPr>
                <w:sz w:val="16"/>
                <w:szCs w:val="16"/>
              </w:rPr>
              <w:t xml:space="preserve">X </w:t>
            </w:r>
          </w:p>
        </w:tc>
        <w:tc>
          <w:tcPr>
            <w:tcW w:w="1097" w:type="pct"/>
          </w:tcPr>
          <w:p w14:paraId="61FCFCC9"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417A8E86" w14:textId="77777777" w:rsidR="00CC58C5" w:rsidRPr="00C7333C" w:rsidRDefault="00CC58C5" w:rsidP="00B319B5">
            <w:pPr>
              <w:spacing w:after="120"/>
              <w:jc w:val="center"/>
              <w:rPr>
                <w:sz w:val="16"/>
                <w:szCs w:val="16"/>
              </w:rPr>
            </w:pPr>
          </w:p>
        </w:tc>
      </w:tr>
      <w:tr w:rsidR="00CC58C5" w:rsidRPr="00C7333C" w14:paraId="4E0CBD4C" w14:textId="77777777" w:rsidTr="00CC58C5">
        <w:trPr>
          <w:gridAfter w:val="1"/>
          <w:wAfter w:w="22" w:type="pct"/>
          <w:trHeight w:val="467"/>
        </w:trPr>
        <w:tc>
          <w:tcPr>
            <w:tcW w:w="425" w:type="pct"/>
          </w:tcPr>
          <w:p w14:paraId="50261E0E" w14:textId="77777777" w:rsidR="00CC58C5" w:rsidRPr="00C7333C" w:rsidRDefault="00CC58C5" w:rsidP="00B319B5">
            <w:pPr>
              <w:spacing w:after="120"/>
              <w:rPr>
                <w:b/>
                <w:sz w:val="16"/>
                <w:szCs w:val="16"/>
              </w:rPr>
            </w:pPr>
            <w:r w:rsidRPr="00C7333C">
              <w:rPr>
                <w:b/>
                <w:sz w:val="16"/>
                <w:szCs w:val="16"/>
              </w:rPr>
              <w:t>13</w:t>
            </w:r>
          </w:p>
        </w:tc>
        <w:tc>
          <w:tcPr>
            <w:tcW w:w="738" w:type="pct"/>
          </w:tcPr>
          <w:p w14:paraId="615BD0E8" w14:textId="77777777" w:rsidR="00CC58C5" w:rsidRPr="00C7333C" w:rsidRDefault="00CC58C5" w:rsidP="00B319B5">
            <w:pPr>
              <w:spacing w:line="276" w:lineRule="auto"/>
              <w:rPr>
                <w:sz w:val="16"/>
                <w:szCs w:val="16"/>
              </w:rPr>
            </w:pPr>
            <w:r w:rsidRPr="00C7333C">
              <w:rPr>
                <w:sz w:val="16"/>
                <w:szCs w:val="16"/>
              </w:rPr>
              <w:t>Endokrin sistemdeki değişiklikler</w:t>
            </w:r>
          </w:p>
        </w:tc>
        <w:tc>
          <w:tcPr>
            <w:tcW w:w="942" w:type="pct"/>
          </w:tcPr>
          <w:p w14:paraId="1A6A3B9C" w14:textId="77777777" w:rsidR="00CC58C5" w:rsidRPr="00C7333C" w:rsidRDefault="00CC58C5" w:rsidP="00B319B5">
            <w:pPr>
              <w:spacing w:after="120"/>
              <w:jc w:val="center"/>
              <w:rPr>
                <w:sz w:val="16"/>
                <w:szCs w:val="16"/>
              </w:rPr>
            </w:pPr>
          </w:p>
        </w:tc>
        <w:tc>
          <w:tcPr>
            <w:tcW w:w="1097" w:type="pct"/>
          </w:tcPr>
          <w:p w14:paraId="787D95A7" w14:textId="77777777" w:rsidR="00CC58C5" w:rsidRPr="00C7333C" w:rsidRDefault="00CC58C5" w:rsidP="00B319B5">
            <w:pPr>
              <w:spacing w:after="120"/>
              <w:jc w:val="center"/>
              <w:rPr>
                <w:sz w:val="16"/>
                <w:szCs w:val="16"/>
              </w:rPr>
            </w:pPr>
            <w:r w:rsidRPr="00C7333C">
              <w:rPr>
                <w:sz w:val="16"/>
                <w:szCs w:val="16"/>
              </w:rPr>
              <w:t xml:space="preserve">X </w:t>
            </w:r>
          </w:p>
        </w:tc>
        <w:tc>
          <w:tcPr>
            <w:tcW w:w="1776" w:type="pct"/>
          </w:tcPr>
          <w:p w14:paraId="04E31A89" w14:textId="77777777" w:rsidR="00CC58C5" w:rsidRPr="00C7333C" w:rsidRDefault="00CC58C5" w:rsidP="00B319B5">
            <w:pPr>
              <w:spacing w:after="120"/>
              <w:jc w:val="center"/>
              <w:rPr>
                <w:sz w:val="16"/>
                <w:szCs w:val="16"/>
              </w:rPr>
            </w:pPr>
            <w:r w:rsidRPr="00C7333C">
              <w:rPr>
                <w:sz w:val="16"/>
                <w:szCs w:val="16"/>
              </w:rPr>
              <w:t xml:space="preserve">X </w:t>
            </w:r>
          </w:p>
        </w:tc>
      </w:tr>
      <w:tr w:rsidR="00CC58C5" w:rsidRPr="00C7333C" w14:paraId="74373BAE" w14:textId="77777777" w:rsidTr="00CC58C5">
        <w:trPr>
          <w:gridAfter w:val="1"/>
          <w:wAfter w:w="22" w:type="pct"/>
        </w:trPr>
        <w:tc>
          <w:tcPr>
            <w:tcW w:w="425" w:type="pct"/>
          </w:tcPr>
          <w:p w14:paraId="59C6E0C1" w14:textId="77777777" w:rsidR="00CC58C5" w:rsidRPr="00C7333C" w:rsidRDefault="00CC58C5" w:rsidP="00B319B5">
            <w:pPr>
              <w:spacing w:after="120"/>
              <w:rPr>
                <w:b/>
                <w:sz w:val="16"/>
                <w:szCs w:val="16"/>
              </w:rPr>
            </w:pPr>
            <w:r w:rsidRPr="00C7333C">
              <w:rPr>
                <w:b/>
                <w:sz w:val="16"/>
                <w:szCs w:val="16"/>
              </w:rPr>
              <w:t>14</w:t>
            </w:r>
          </w:p>
        </w:tc>
        <w:tc>
          <w:tcPr>
            <w:tcW w:w="738" w:type="pct"/>
          </w:tcPr>
          <w:p w14:paraId="3DA92547" w14:textId="77777777" w:rsidR="00CC58C5" w:rsidRPr="00C7333C" w:rsidRDefault="00CC58C5" w:rsidP="00B319B5">
            <w:pPr>
              <w:spacing w:line="276" w:lineRule="auto"/>
              <w:rPr>
                <w:sz w:val="16"/>
                <w:szCs w:val="16"/>
              </w:rPr>
            </w:pPr>
            <w:r w:rsidRPr="00C7333C">
              <w:rPr>
                <w:sz w:val="16"/>
                <w:szCs w:val="16"/>
              </w:rPr>
              <w:t xml:space="preserve">Hücre farklılaşması ve </w:t>
            </w:r>
            <w:proofErr w:type="spellStart"/>
            <w:r w:rsidRPr="00C7333C">
              <w:rPr>
                <w:sz w:val="16"/>
                <w:szCs w:val="16"/>
              </w:rPr>
              <w:t>onkogenezis</w:t>
            </w:r>
            <w:proofErr w:type="spellEnd"/>
          </w:p>
          <w:p w14:paraId="1D07F47B" w14:textId="77777777" w:rsidR="00CC58C5" w:rsidRPr="00C7333C" w:rsidRDefault="00CC58C5" w:rsidP="00B319B5">
            <w:pPr>
              <w:spacing w:after="120"/>
              <w:rPr>
                <w:sz w:val="16"/>
                <w:szCs w:val="16"/>
              </w:rPr>
            </w:pPr>
            <w:r w:rsidRPr="00C7333C">
              <w:rPr>
                <w:sz w:val="16"/>
                <w:szCs w:val="16"/>
              </w:rPr>
              <w:t xml:space="preserve">Hücre hasarı ve ölümü/nekroz  </w:t>
            </w:r>
          </w:p>
        </w:tc>
        <w:tc>
          <w:tcPr>
            <w:tcW w:w="942" w:type="pct"/>
          </w:tcPr>
          <w:p w14:paraId="553AC46F" w14:textId="77777777" w:rsidR="00CC58C5" w:rsidRPr="00C7333C" w:rsidRDefault="00CC58C5" w:rsidP="00B319B5">
            <w:pPr>
              <w:spacing w:after="120"/>
              <w:jc w:val="center"/>
              <w:rPr>
                <w:sz w:val="16"/>
                <w:szCs w:val="16"/>
              </w:rPr>
            </w:pPr>
            <w:r w:rsidRPr="00C7333C">
              <w:rPr>
                <w:sz w:val="16"/>
                <w:szCs w:val="16"/>
              </w:rPr>
              <w:t>X</w:t>
            </w:r>
          </w:p>
        </w:tc>
        <w:tc>
          <w:tcPr>
            <w:tcW w:w="1097" w:type="pct"/>
          </w:tcPr>
          <w:p w14:paraId="4A8EC78A" w14:textId="77777777" w:rsidR="00CC58C5" w:rsidRPr="00C7333C" w:rsidRDefault="00CC58C5" w:rsidP="00B319B5">
            <w:pPr>
              <w:spacing w:after="120"/>
              <w:jc w:val="center"/>
              <w:rPr>
                <w:sz w:val="16"/>
                <w:szCs w:val="16"/>
              </w:rPr>
            </w:pPr>
            <w:r w:rsidRPr="00C7333C">
              <w:rPr>
                <w:sz w:val="16"/>
                <w:szCs w:val="16"/>
              </w:rPr>
              <w:t>X</w:t>
            </w:r>
          </w:p>
        </w:tc>
        <w:tc>
          <w:tcPr>
            <w:tcW w:w="1776" w:type="pct"/>
          </w:tcPr>
          <w:p w14:paraId="6289E494" w14:textId="77777777" w:rsidR="00CC58C5" w:rsidRPr="00C7333C" w:rsidRDefault="00CC58C5" w:rsidP="00B319B5">
            <w:pPr>
              <w:spacing w:after="120"/>
              <w:jc w:val="center"/>
              <w:rPr>
                <w:sz w:val="16"/>
                <w:szCs w:val="16"/>
              </w:rPr>
            </w:pPr>
            <w:r w:rsidRPr="00C7333C">
              <w:rPr>
                <w:sz w:val="16"/>
                <w:szCs w:val="16"/>
              </w:rPr>
              <w:t>X</w:t>
            </w:r>
          </w:p>
        </w:tc>
      </w:tr>
      <w:tr w:rsidR="00CC58C5" w:rsidRPr="00C7333C" w14:paraId="104C26E4" w14:textId="77777777" w:rsidTr="00CC58C5">
        <w:trPr>
          <w:gridAfter w:val="1"/>
          <w:wAfter w:w="22" w:type="pct"/>
        </w:trPr>
        <w:tc>
          <w:tcPr>
            <w:tcW w:w="425" w:type="pct"/>
            <w:shd w:val="clear" w:color="auto" w:fill="F2F2F2"/>
          </w:tcPr>
          <w:p w14:paraId="05F9821E" w14:textId="77777777" w:rsidR="00CC58C5" w:rsidRPr="00C7333C" w:rsidRDefault="00CC58C5" w:rsidP="00B319B5">
            <w:pPr>
              <w:spacing w:after="120"/>
              <w:rPr>
                <w:b/>
                <w:sz w:val="16"/>
                <w:szCs w:val="16"/>
              </w:rPr>
            </w:pPr>
          </w:p>
        </w:tc>
        <w:tc>
          <w:tcPr>
            <w:tcW w:w="738" w:type="pct"/>
            <w:shd w:val="clear" w:color="auto" w:fill="F2F2F2"/>
          </w:tcPr>
          <w:p w14:paraId="50016EC5" w14:textId="77777777" w:rsidR="00CC58C5" w:rsidRPr="00C7333C" w:rsidRDefault="00CC58C5" w:rsidP="00B319B5">
            <w:pPr>
              <w:spacing w:after="120"/>
              <w:rPr>
                <w:b/>
                <w:bCs/>
                <w:sz w:val="16"/>
                <w:szCs w:val="16"/>
              </w:rPr>
            </w:pPr>
            <w:r w:rsidRPr="00C7333C">
              <w:rPr>
                <w:b/>
                <w:bCs/>
                <w:sz w:val="16"/>
                <w:szCs w:val="16"/>
              </w:rPr>
              <w:t>FİNAL SINAVI</w:t>
            </w:r>
          </w:p>
        </w:tc>
        <w:tc>
          <w:tcPr>
            <w:tcW w:w="942" w:type="pct"/>
            <w:shd w:val="clear" w:color="auto" w:fill="F2F2F2"/>
          </w:tcPr>
          <w:p w14:paraId="62036C68" w14:textId="77777777" w:rsidR="00CC58C5" w:rsidRPr="00C7333C" w:rsidRDefault="00CC58C5" w:rsidP="00B319B5">
            <w:pPr>
              <w:spacing w:after="120"/>
              <w:jc w:val="center"/>
              <w:rPr>
                <w:sz w:val="16"/>
                <w:szCs w:val="16"/>
              </w:rPr>
            </w:pPr>
            <w:r w:rsidRPr="00C7333C">
              <w:rPr>
                <w:sz w:val="16"/>
                <w:szCs w:val="16"/>
              </w:rPr>
              <w:t>X</w:t>
            </w:r>
          </w:p>
        </w:tc>
        <w:tc>
          <w:tcPr>
            <w:tcW w:w="1097" w:type="pct"/>
            <w:shd w:val="clear" w:color="auto" w:fill="F2F2F2"/>
          </w:tcPr>
          <w:p w14:paraId="3862C0C0" w14:textId="77777777" w:rsidR="00CC58C5" w:rsidRPr="00C7333C" w:rsidRDefault="00CC58C5" w:rsidP="00B319B5">
            <w:pPr>
              <w:spacing w:after="120"/>
              <w:jc w:val="center"/>
              <w:rPr>
                <w:sz w:val="16"/>
                <w:szCs w:val="16"/>
              </w:rPr>
            </w:pPr>
            <w:r w:rsidRPr="00C7333C">
              <w:rPr>
                <w:sz w:val="16"/>
                <w:szCs w:val="16"/>
              </w:rPr>
              <w:t>X</w:t>
            </w:r>
          </w:p>
        </w:tc>
        <w:tc>
          <w:tcPr>
            <w:tcW w:w="1776" w:type="pct"/>
            <w:shd w:val="clear" w:color="auto" w:fill="F2F2F2"/>
          </w:tcPr>
          <w:p w14:paraId="3F895FF7" w14:textId="77777777" w:rsidR="00CC58C5" w:rsidRPr="00C7333C" w:rsidRDefault="00CC58C5" w:rsidP="00B319B5">
            <w:pPr>
              <w:spacing w:after="120"/>
              <w:jc w:val="center"/>
              <w:rPr>
                <w:sz w:val="16"/>
                <w:szCs w:val="16"/>
              </w:rPr>
            </w:pPr>
            <w:r w:rsidRPr="00C7333C">
              <w:rPr>
                <w:sz w:val="16"/>
                <w:szCs w:val="16"/>
              </w:rPr>
              <w:t>X</w:t>
            </w:r>
          </w:p>
        </w:tc>
      </w:tr>
    </w:tbl>
    <w:p w14:paraId="26255DB6" w14:textId="77777777" w:rsidR="001B2828" w:rsidRDefault="001B2828" w:rsidP="00D614AC">
      <w:pPr>
        <w:rPr>
          <w:sz w:val="20"/>
          <w:szCs w:val="20"/>
        </w:rPr>
      </w:pPr>
    </w:p>
    <w:p w14:paraId="7566AC16" w14:textId="77777777" w:rsidR="001B2828" w:rsidRPr="004D3B79" w:rsidRDefault="001B2828" w:rsidP="00D614AC">
      <w:pPr>
        <w:rPr>
          <w:sz w:val="20"/>
          <w:szCs w:val="20"/>
        </w:rPr>
      </w:pPr>
    </w:p>
    <w:p w14:paraId="2314F081" w14:textId="77777777" w:rsidR="00E21968" w:rsidRPr="004D3B79" w:rsidRDefault="00E21968" w:rsidP="006153AD">
      <w:pPr>
        <w:pStyle w:val="Balk1"/>
      </w:pPr>
      <w:r w:rsidRPr="004D3B79">
        <w:t>HEF 1056 HEMŞİRELİKTE FARMAKOLOJİ</w:t>
      </w:r>
    </w:p>
    <w:p w14:paraId="755B52A3" w14:textId="77777777" w:rsidR="00E21968" w:rsidRPr="004D3B79" w:rsidRDefault="00E21968" w:rsidP="00E21968">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16"/>
        <w:gridCol w:w="1598"/>
        <w:gridCol w:w="1119"/>
        <w:gridCol w:w="5063"/>
      </w:tblGrid>
      <w:tr w:rsidR="0017453A" w:rsidRPr="004D3B79" w14:paraId="20CC6633" w14:textId="77777777" w:rsidTr="00CC58C5">
        <w:tc>
          <w:tcPr>
            <w:tcW w:w="2579" w:type="pct"/>
            <w:gridSpan w:val="4"/>
          </w:tcPr>
          <w:p w14:paraId="4B7E25E2" w14:textId="77777777" w:rsidR="00E21968" w:rsidRPr="004D3B79" w:rsidRDefault="00E21968" w:rsidP="00D80E55">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w:t>
            </w:r>
          </w:p>
          <w:p w14:paraId="418033E1" w14:textId="77777777" w:rsidR="00E21968" w:rsidRPr="004D3B79" w:rsidRDefault="00E21968" w:rsidP="00D80E55">
            <w:pPr>
              <w:rPr>
                <w:sz w:val="20"/>
                <w:szCs w:val="20"/>
              </w:rPr>
            </w:pPr>
            <w:r w:rsidRPr="004D3B79">
              <w:rPr>
                <w:b/>
                <w:sz w:val="20"/>
                <w:szCs w:val="20"/>
              </w:rPr>
              <w:t xml:space="preserve">                     </w:t>
            </w:r>
            <w:r w:rsidRPr="004D3B79">
              <w:rPr>
                <w:sz w:val="20"/>
                <w:szCs w:val="20"/>
              </w:rPr>
              <w:t>Hemşirelik Fakültesi</w:t>
            </w:r>
          </w:p>
          <w:p w14:paraId="6E532457" w14:textId="77777777" w:rsidR="00E21968" w:rsidRPr="004D3B79" w:rsidRDefault="00E21968" w:rsidP="00D80E55">
            <w:pPr>
              <w:rPr>
                <w:b/>
                <w:sz w:val="20"/>
                <w:szCs w:val="20"/>
              </w:rPr>
            </w:pPr>
          </w:p>
        </w:tc>
        <w:tc>
          <w:tcPr>
            <w:tcW w:w="2421" w:type="pct"/>
          </w:tcPr>
          <w:p w14:paraId="06A60323" w14:textId="77777777" w:rsidR="00E21968" w:rsidRPr="004D3B79" w:rsidRDefault="00E21968" w:rsidP="00D80E55">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29D30DFD" w14:textId="77777777" w:rsidR="00E21968" w:rsidRPr="004D3B79" w:rsidRDefault="00E21968" w:rsidP="00D80E55">
            <w:pPr>
              <w:rPr>
                <w:b/>
                <w:sz w:val="20"/>
                <w:szCs w:val="20"/>
              </w:rPr>
            </w:pPr>
            <w:r w:rsidRPr="004D3B79">
              <w:rPr>
                <w:sz w:val="20"/>
                <w:szCs w:val="20"/>
              </w:rPr>
              <w:t>Hemşirelik Fakültesi</w:t>
            </w:r>
          </w:p>
        </w:tc>
      </w:tr>
      <w:tr w:rsidR="0017453A" w:rsidRPr="004D3B79" w14:paraId="508BC7EA" w14:textId="77777777" w:rsidTr="00CC58C5">
        <w:tc>
          <w:tcPr>
            <w:tcW w:w="2579" w:type="pct"/>
            <w:gridSpan w:val="4"/>
          </w:tcPr>
          <w:p w14:paraId="5C796A59" w14:textId="77777777" w:rsidR="00E21968" w:rsidRPr="004D3B79" w:rsidRDefault="00E21968" w:rsidP="00D80E55">
            <w:pPr>
              <w:rPr>
                <w:sz w:val="20"/>
                <w:szCs w:val="20"/>
              </w:rPr>
            </w:pPr>
            <w:r w:rsidRPr="004D3B79">
              <w:rPr>
                <w:b/>
                <w:sz w:val="20"/>
                <w:szCs w:val="20"/>
              </w:rPr>
              <w:t xml:space="preserve">Bölüm Adı: </w:t>
            </w:r>
            <w:r w:rsidRPr="004D3B79">
              <w:rPr>
                <w:sz w:val="20"/>
                <w:szCs w:val="20"/>
              </w:rPr>
              <w:t>Hemşirelik</w:t>
            </w:r>
          </w:p>
          <w:p w14:paraId="38F1BE89" w14:textId="77777777" w:rsidR="00E21968" w:rsidRPr="004D3B79" w:rsidRDefault="00E21968" w:rsidP="00D80E55">
            <w:pPr>
              <w:rPr>
                <w:b/>
                <w:sz w:val="20"/>
                <w:szCs w:val="20"/>
              </w:rPr>
            </w:pPr>
          </w:p>
        </w:tc>
        <w:tc>
          <w:tcPr>
            <w:tcW w:w="2421" w:type="pct"/>
          </w:tcPr>
          <w:p w14:paraId="2D275E52" w14:textId="77777777" w:rsidR="00E21968" w:rsidRPr="004D3B79" w:rsidRDefault="00E21968" w:rsidP="00D80E55">
            <w:pPr>
              <w:rPr>
                <w:b/>
                <w:sz w:val="20"/>
                <w:szCs w:val="20"/>
              </w:rPr>
            </w:pPr>
            <w:r w:rsidRPr="004D3B79">
              <w:rPr>
                <w:b/>
                <w:sz w:val="20"/>
                <w:szCs w:val="20"/>
              </w:rPr>
              <w:t xml:space="preserve">Dersin Adı: </w:t>
            </w:r>
            <w:r w:rsidRPr="004D3B79">
              <w:rPr>
                <w:sz w:val="20"/>
                <w:szCs w:val="20"/>
              </w:rPr>
              <w:t xml:space="preserve">Hemşirelikte Farmakoloji         </w:t>
            </w:r>
          </w:p>
          <w:p w14:paraId="5A5A2D61" w14:textId="77777777" w:rsidR="00E21968" w:rsidRPr="004D3B79" w:rsidRDefault="00E21968" w:rsidP="00D80E55">
            <w:pPr>
              <w:rPr>
                <w:sz w:val="20"/>
                <w:szCs w:val="20"/>
              </w:rPr>
            </w:pPr>
          </w:p>
        </w:tc>
      </w:tr>
      <w:tr w:rsidR="0017453A" w:rsidRPr="004D3B79" w14:paraId="1ED9D354" w14:textId="77777777" w:rsidTr="00CC58C5">
        <w:tc>
          <w:tcPr>
            <w:tcW w:w="2579" w:type="pct"/>
            <w:gridSpan w:val="4"/>
          </w:tcPr>
          <w:p w14:paraId="1D814882" w14:textId="54FCE1C1" w:rsidR="00E21968" w:rsidRPr="004D3B79" w:rsidRDefault="00E21968" w:rsidP="00D80E55">
            <w:pPr>
              <w:rPr>
                <w:b/>
                <w:sz w:val="20"/>
                <w:szCs w:val="20"/>
              </w:rPr>
            </w:pPr>
            <w:r w:rsidRPr="004D3B79">
              <w:rPr>
                <w:b/>
                <w:sz w:val="20"/>
                <w:szCs w:val="20"/>
              </w:rPr>
              <w:t xml:space="preserve">Dersin Düzeyi: </w:t>
            </w:r>
            <w:r w:rsidRPr="004D3B79">
              <w:rPr>
                <w:sz w:val="20"/>
                <w:szCs w:val="20"/>
              </w:rPr>
              <w:t>Lisans</w:t>
            </w:r>
          </w:p>
        </w:tc>
        <w:tc>
          <w:tcPr>
            <w:tcW w:w="2421" w:type="pct"/>
          </w:tcPr>
          <w:p w14:paraId="03C7574E" w14:textId="77777777" w:rsidR="00E21968" w:rsidRPr="004D3B79" w:rsidRDefault="00E21968" w:rsidP="00D80E55">
            <w:pPr>
              <w:rPr>
                <w:sz w:val="20"/>
                <w:szCs w:val="20"/>
              </w:rPr>
            </w:pPr>
            <w:r w:rsidRPr="004D3B79">
              <w:rPr>
                <w:b/>
                <w:sz w:val="20"/>
                <w:szCs w:val="20"/>
              </w:rPr>
              <w:t xml:space="preserve">Dersin Kodu: </w:t>
            </w:r>
            <w:r w:rsidRPr="004D3B79">
              <w:rPr>
                <w:sz w:val="20"/>
                <w:szCs w:val="20"/>
              </w:rPr>
              <w:t>HEF 1056</w:t>
            </w:r>
          </w:p>
          <w:p w14:paraId="116D0808" w14:textId="77777777" w:rsidR="00E21968" w:rsidRPr="004D3B79" w:rsidRDefault="00E21968" w:rsidP="00D80E55">
            <w:pPr>
              <w:rPr>
                <w:sz w:val="20"/>
                <w:szCs w:val="20"/>
              </w:rPr>
            </w:pPr>
          </w:p>
        </w:tc>
      </w:tr>
      <w:tr w:rsidR="0017453A" w:rsidRPr="004D3B79" w14:paraId="33893D8F" w14:textId="77777777" w:rsidTr="00CC58C5">
        <w:tc>
          <w:tcPr>
            <w:tcW w:w="2579" w:type="pct"/>
            <w:gridSpan w:val="4"/>
          </w:tcPr>
          <w:p w14:paraId="258D0EBD" w14:textId="77777777" w:rsidR="00E21968" w:rsidRPr="004D3B79" w:rsidRDefault="00E21968" w:rsidP="00D80E55">
            <w:pPr>
              <w:rPr>
                <w:b/>
                <w:sz w:val="20"/>
                <w:szCs w:val="20"/>
              </w:rPr>
            </w:pPr>
            <w:r w:rsidRPr="004D3B79">
              <w:rPr>
                <w:b/>
                <w:sz w:val="20"/>
                <w:szCs w:val="20"/>
              </w:rPr>
              <w:t>Formun Düzenlenme/Yenilenme Tarihi:</w:t>
            </w:r>
          </w:p>
          <w:p w14:paraId="2F7B3E9B" w14:textId="77777777" w:rsidR="00E21968" w:rsidRPr="004D3B79" w:rsidRDefault="00E21968" w:rsidP="00D80E55">
            <w:pPr>
              <w:rPr>
                <w:sz w:val="20"/>
                <w:szCs w:val="20"/>
              </w:rPr>
            </w:pPr>
            <w:r w:rsidRPr="004D3B79">
              <w:rPr>
                <w:sz w:val="20"/>
                <w:szCs w:val="20"/>
              </w:rPr>
              <w:t>Ocak 2024</w:t>
            </w:r>
          </w:p>
        </w:tc>
        <w:tc>
          <w:tcPr>
            <w:tcW w:w="2421" w:type="pct"/>
          </w:tcPr>
          <w:p w14:paraId="261D80E6" w14:textId="77777777" w:rsidR="00E21968" w:rsidRPr="004D3B79" w:rsidRDefault="00E21968" w:rsidP="00D80E55">
            <w:pPr>
              <w:rPr>
                <w:b/>
                <w:sz w:val="20"/>
                <w:szCs w:val="20"/>
              </w:rPr>
            </w:pPr>
            <w:r w:rsidRPr="004D3B79">
              <w:rPr>
                <w:b/>
                <w:sz w:val="20"/>
                <w:szCs w:val="20"/>
              </w:rPr>
              <w:t xml:space="preserve">Dersin Türü: </w:t>
            </w:r>
            <w:r w:rsidRPr="004D3B79">
              <w:rPr>
                <w:sz w:val="20"/>
                <w:szCs w:val="20"/>
              </w:rPr>
              <w:t>Zorunlu</w:t>
            </w:r>
          </w:p>
          <w:p w14:paraId="54E6C10F" w14:textId="77777777" w:rsidR="00E21968" w:rsidRPr="004D3B79" w:rsidRDefault="00E21968" w:rsidP="00D80E55">
            <w:pPr>
              <w:rPr>
                <w:b/>
                <w:sz w:val="20"/>
                <w:szCs w:val="20"/>
              </w:rPr>
            </w:pPr>
          </w:p>
        </w:tc>
      </w:tr>
      <w:tr w:rsidR="0017453A" w:rsidRPr="004D3B79" w14:paraId="4865BE14" w14:textId="77777777" w:rsidTr="00CC58C5">
        <w:tc>
          <w:tcPr>
            <w:tcW w:w="2579" w:type="pct"/>
            <w:gridSpan w:val="4"/>
          </w:tcPr>
          <w:p w14:paraId="330B5A03" w14:textId="77777777" w:rsidR="00E21968" w:rsidRPr="004D3B79" w:rsidRDefault="00E21968" w:rsidP="00D80E55">
            <w:pPr>
              <w:rPr>
                <w:b/>
                <w:sz w:val="20"/>
                <w:szCs w:val="20"/>
              </w:rPr>
            </w:pPr>
            <w:r w:rsidRPr="004D3B79">
              <w:rPr>
                <w:b/>
                <w:sz w:val="20"/>
                <w:szCs w:val="20"/>
              </w:rPr>
              <w:t xml:space="preserve">Dersin Öğretim Dili: </w:t>
            </w:r>
            <w:r w:rsidRPr="004D3B79">
              <w:rPr>
                <w:sz w:val="20"/>
                <w:szCs w:val="20"/>
              </w:rPr>
              <w:t>Türkçe</w:t>
            </w:r>
          </w:p>
          <w:p w14:paraId="5588EE5E" w14:textId="77777777" w:rsidR="00E21968" w:rsidRPr="004D3B79" w:rsidRDefault="00E21968" w:rsidP="00D80E55">
            <w:pPr>
              <w:rPr>
                <w:sz w:val="20"/>
                <w:szCs w:val="20"/>
              </w:rPr>
            </w:pPr>
            <w:r w:rsidRPr="004D3B79">
              <w:rPr>
                <w:b/>
                <w:sz w:val="20"/>
                <w:szCs w:val="20"/>
              </w:rPr>
              <w:tab/>
            </w:r>
          </w:p>
        </w:tc>
        <w:tc>
          <w:tcPr>
            <w:tcW w:w="2421" w:type="pct"/>
          </w:tcPr>
          <w:p w14:paraId="012D7EB8" w14:textId="77777777" w:rsidR="00E21968" w:rsidRPr="004D3B79" w:rsidRDefault="00E21968" w:rsidP="00D80E55">
            <w:pPr>
              <w:rPr>
                <w:b/>
                <w:sz w:val="20"/>
                <w:szCs w:val="20"/>
              </w:rPr>
            </w:pPr>
            <w:r w:rsidRPr="004D3B79">
              <w:rPr>
                <w:b/>
                <w:sz w:val="20"/>
                <w:szCs w:val="20"/>
              </w:rPr>
              <w:t xml:space="preserve">Dersin Öğretim Üyesi/Üyeleri: </w:t>
            </w:r>
          </w:p>
          <w:p w14:paraId="496301E7" w14:textId="77777777" w:rsidR="00E21968" w:rsidRPr="004D3B79" w:rsidRDefault="00E21968" w:rsidP="00D80E55">
            <w:pPr>
              <w:rPr>
                <w:sz w:val="20"/>
                <w:szCs w:val="20"/>
              </w:rPr>
            </w:pPr>
            <w:r w:rsidRPr="004D3B79">
              <w:rPr>
                <w:sz w:val="20"/>
                <w:szCs w:val="20"/>
              </w:rPr>
              <w:t>Prof. Dr. Hatice Mert</w:t>
            </w:r>
          </w:p>
          <w:p w14:paraId="764CE96F" w14:textId="77777777" w:rsidR="00E21968" w:rsidRPr="004D3B79" w:rsidRDefault="00E21968" w:rsidP="00D80E55">
            <w:pPr>
              <w:rPr>
                <w:sz w:val="20"/>
                <w:szCs w:val="20"/>
              </w:rPr>
            </w:pPr>
            <w:r w:rsidRPr="004D3B79">
              <w:rPr>
                <w:sz w:val="20"/>
                <w:szCs w:val="20"/>
              </w:rPr>
              <w:t>Doç. Dr. Özlem Bilik</w:t>
            </w:r>
          </w:p>
          <w:p w14:paraId="7FA44FEA" w14:textId="77777777" w:rsidR="00E21968" w:rsidRPr="004D3B79" w:rsidRDefault="00E21968" w:rsidP="00D80E55">
            <w:pPr>
              <w:rPr>
                <w:sz w:val="20"/>
                <w:szCs w:val="20"/>
              </w:rPr>
            </w:pPr>
            <w:r w:rsidRPr="004D3B79">
              <w:rPr>
                <w:sz w:val="20"/>
                <w:szCs w:val="20"/>
              </w:rPr>
              <w:t>Doç. Dr. Fatma Vural</w:t>
            </w:r>
          </w:p>
          <w:p w14:paraId="5D9AC94E" w14:textId="77777777" w:rsidR="00E21968" w:rsidRPr="004D3B79" w:rsidRDefault="00E21968" w:rsidP="00D80E55">
            <w:pPr>
              <w:rPr>
                <w:sz w:val="20"/>
                <w:szCs w:val="20"/>
              </w:rPr>
            </w:pPr>
            <w:r w:rsidRPr="004D3B79">
              <w:rPr>
                <w:sz w:val="20"/>
                <w:szCs w:val="20"/>
              </w:rPr>
              <w:t>Doç. Dr. Dilek Büyükkaya Besen</w:t>
            </w:r>
          </w:p>
          <w:p w14:paraId="16299493" w14:textId="77777777" w:rsidR="00E21968" w:rsidRPr="004D3B79" w:rsidRDefault="00E21968" w:rsidP="00D80E55">
            <w:pPr>
              <w:rPr>
                <w:sz w:val="20"/>
                <w:szCs w:val="20"/>
              </w:rPr>
            </w:pPr>
            <w:r w:rsidRPr="004D3B79">
              <w:rPr>
                <w:sz w:val="20"/>
                <w:szCs w:val="20"/>
              </w:rPr>
              <w:t xml:space="preserve">Dr. Öğr. Üyesi Dilek Sezgin </w:t>
            </w:r>
          </w:p>
          <w:p w14:paraId="543579B5" w14:textId="77777777" w:rsidR="00E21968" w:rsidRPr="004D3B79" w:rsidRDefault="00E21968" w:rsidP="00D80E55">
            <w:pPr>
              <w:rPr>
                <w:sz w:val="20"/>
                <w:szCs w:val="20"/>
              </w:rPr>
            </w:pPr>
            <w:r w:rsidRPr="004D3B79">
              <w:rPr>
                <w:sz w:val="20"/>
                <w:szCs w:val="20"/>
              </w:rPr>
              <w:t>Dr. Öğr. Üyesi Nurten Alan</w:t>
            </w:r>
          </w:p>
          <w:p w14:paraId="228AF856" w14:textId="77777777" w:rsidR="00E21968" w:rsidRPr="004D3B79" w:rsidRDefault="00E21968" w:rsidP="00D80E55">
            <w:pPr>
              <w:rPr>
                <w:sz w:val="20"/>
                <w:szCs w:val="20"/>
              </w:rPr>
            </w:pPr>
            <w:r w:rsidRPr="004D3B79">
              <w:rPr>
                <w:sz w:val="20"/>
                <w:szCs w:val="20"/>
              </w:rPr>
              <w:t>Dr. Öğr. Üyesi Eda Kankaya</w:t>
            </w:r>
          </w:p>
        </w:tc>
      </w:tr>
      <w:tr w:rsidR="0017453A" w:rsidRPr="004D3B79" w14:paraId="766D9EC3" w14:textId="77777777" w:rsidTr="00CC58C5">
        <w:tc>
          <w:tcPr>
            <w:tcW w:w="2579" w:type="pct"/>
            <w:gridSpan w:val="4"/>
          </w:tcPr>
          <w:p w14:paraId="0239E002" w14:textId="77777777" w:rsidR="00E21968" w:rsidRPr="004D3B79" w:rsidRDefault="00E21968" w:rsidP="00D80E55">
            <w:pPr>
              <w:rPr>
                <w:sz w:val="20"/>
                <w:szCs w:val="20"/>
              </w:rPr>
            </w:pPr>
            <w:r w:rsidRPr="004D3B79">
              <w:rPr>
                <w:b/>
                <w:sz w:val="20"/>
                <w:szCs w:val="20"/>
              </w:rPr>
              <w:t xml:space="preserve">Dersin Önkoşulu: </w:t>
            </w:r>
            <w:r w:rsidRPr="004D3B79">
              <w:rPr>
                <w:sz w:val="20"/>
                <w:szCs w:val="20"/>
              </w:rPr>
              <w:t xml:space="preserve">Yok </w:t>
            </w:r>
          </w:p>
        </w:tc>
        <w:tc>
          <w:tcPr>
            <w:tcW w:w="2421" w:type="pct"/>
          </w:tcPr>
          <w:p w14:paraId="01535EEF" w14:textId="5E8FFD7F" w:rsidR="00E21968" w:rsidRPr="004D3B79" w:rsidRDefault="00E21968" w:rsidP="00D80E55">
            <w:pPr>
              <w:rPr>
                <w:sz w:val="20"/>
                <w:szCs w:val="20"/>
              </w:rPr>
            </w:pPr>
            <w:r w:rsidRPr="004D3B79">
              <w:rPr>
                <w:b/>
                <w:sz w:val="20"/>
                <w:szCs w:val="20"/>
              </w:rPr>
              <w:t>Önkoşul Olduğu Ders:</w:t>
            </w:r>
            <w:r w:rsidRPr="004D3B79">
              <w:rPr>
                <w:sz w:val="20"/>
                <w:szCs w:val="20"/>
              </w:rPr>
              <w:t xml:space="preserve"> Yok</w:t>
            </w:r>
          </w:p>
        </w:tc>
      </w:tr>
      <w:tr w:rsidR="0017453A" w:rsidRPr="004D3B79" w14:paraId="19299A3D" w14:textId="77777777" w:rsidTr="00CC58C5">
        <w:tc>
          <w:tcPr>
            <w:tcW w:w="2579" w:type="pct"/>
            <w:gridSpan w:val="4"/>
          </w:tcPr>
          <w:p w14:paraId="6670888E" w14:textId="77777777" w:rsidR="00E21968" w:rsidRPr="004D3B79" w:rsidRDefault="00E21968" w:rsidP="00D80E55">
            <w:pPr>
              <w:rPr>
                <w:b/>
                <w:sz w:val="20"/>
                <w:szCs w:val="20"/>
              </w:rPr>
            </w:pPr>
            <w:r w:rsidRPr="004D3B79">
              <w:rPr>
                <w:b/>
                <w:sz w:val="20"/>
                <w:szCs w:val="20"/>
              </w:rPr>
              <w:t xml:space="preserve">Haftalık Ders Saati: </w:t>
            </w:r>
            <w:r w:rsidRPr="004D3B79">
              <w:rPr>
                <w:sz w:val="20"/>
                <w:szCs w:val="20"/>
              </w:rPr>
              <w:t>2</w:t>
            </w:r>
          </w:p>
          <w:p w14:paraId="0633A800" w14:textId="77777777" w:rsidR="00E21968" w:rsidRPr="004D3B79" w:rsidRDefault="00E21968" w:rsidP="00D80E55">
            <w:pPr>
              <w:rPr>
                <w:i/>
                <w:sz w:val="20"/>
                <w:szCs w:val="20"/>
              </w:rPr>
            </w:pPr>
          </w:p>
        </w:tc>
        <w:tc>
          <w:tcPr>
            <w:tcW w:w="2421" w:type="pct"/>
          </w:tcPr>
          <w:p w14:paraId="06C0B782" w14:textId="77777777" w:rsidR="00E21968" w:rsidRPr="004D3B79" w:rsidRDefault="00E21968" w:rsidP="00D80E55">
            <w:pPr>
              <w:rPr>
                <w:b/>
                <w:sz w:val="20"/>
                <w:szCs w:val="20"/>
              </w:rPr>
            </w:pPr>
            <w:r w:rsidRPr="004D3B79">
              <w:rPr>
                <w:b/>
                <w:sz w:val="20"/>
                <w:szCs w:val="20"/>
              </w:rPr>
              <w:t xml:space="preserve">Ders Koordinatörü (Ders girişlerinden sorumlu olan kişi): </w:t>
            </w:r>
          </w:p>
          <w:p w14:paraId="2A4CAFD9" w14:textId="77777777" w:rsidR="00E21968" w:rsidRPr="004D3B79" w:rsidRDefault="00E21968" w:rsidP="00D80E55">
            <w:pPr>
              <w:rPr>
                <w:sz w:val="20"/>
                <w:szCs w:val="20"/>
              </w:rPr>
            </w:pPr>
            <w:r w:rsidRPr="004D3B79">
              <w:rPr>
                <w:sz w:val="20"/>
                <w:szCs w:val="20"/>
              </w:rPr>
              <w:t xml:space="preserve">Dr. Öğr. Üyesi Dilek Sezgin </w:t>
            </w:r>
          </w:p>
          <w:p w14:paraId="5B02E575" w14:textId="77777777" w:rsidR="00E21968" w:rsidRPr="004D3B79" w:rsidRDefault="00E21968" w:rsidP="00D80E55">
            <w:pPr>
              <w:rPr>
                <w:sz w:val="20"/>
                <w:szCs w:val="20"/>
              </w:rPr>
            </w:pPr>
          </w:p>
        </w:tc>
      </w:tr>
      <w:tr w:rsidR="0017453A" w:rsidRPr="004D3B79" w14:paraId="73C1C289" w14:textId="77777777" w:rsidTr="00CC58C5">
        <w:tc>
          <w:tcPr>
            <w:tcW w:w="603" w:type="pct"/>
          </w:tcPr>
          <w:p w14:paraId="6C0EDCBE" w14:textId="77777777" w:rsidR="00E21968" w:rsidRPr="004D3B79" w:rsidRDefault="00E21968" w:rsidP="00D80E55">
            <w:pPr>
              <w:rPr>
                <w:sz w:val="20"/>
                <w:szCs w:val="20"/>
              </w:rPr>
            </w:pPr>
            <w:r w:rsidRPr="004D3B79">
              <w:rPr>
                <w:sz w:val="20"/>
                <w:szCs w:val="20"/>
              </w:rPr>
              <w:t>Teori</w:t>
            </w:r>
          </w:p>
          <w:p w14:paraId="113742E9" w14:textId="77777777" w:rsidR="00E21968" w:rsidRPr="004D3B79" w:rsidRDefault="00E21968" w:rsidP="00D80E55">
            <w:pPr>
              <w:rPr>
                <w:sz w:val="20"/>
                <w:szCs w:val="20"/>
              </w:rPr>
            </w:pPr>
          </w:p>
        </w:tc>
        <w:tc>
          <w:tcPr>
            <w:tcW w:w="677" w:type="pct"/>
          </w:tcPr>
          <w:p w14:paraId="100EAF0D" w14:textId="77777777" w:rsidR="00E21968" w:rsidRPr="004D3B79" w:rsidRDefault="00E21968" w:rsidP="00D80E55">
            <w:pPr>
              <w:rPr>
                <w:sz w:val="20"/>
                <w:szCs w:val="20"/>
              </w:rPr>
            </w:pPr>
            <w:r w:rsidRPr="004D3B79">
              <w:rPr>
                <w:sz w:val="20"/>
                <w:szCs w:val="20"/>
              </w:rPr>
              <w:t>Uygulama</w:t>
            </w:r>
          </w:p>
          <w:p w14:paraId="1E5E475D" w14:textId="77777777" w:rsidR="00E21968" w:rsidRPr="004D3B79" w:rsidRDefault="00E21968" w:rsidP="00D80E55">
            <w:pPr>
              <w:rPr>
                <w:b/>
                <w:sz w:val="20"/>
                <w:szCs w:val="20"/>
              </w:rPr>
            </w:pPr>
          </w:p>
        </w:tc>
        <w:tc>
          <w:tcPr>
            <w:tcW w:w="764" w:type="pct"/>
          </w:tcPr>
          <w:p w14:paraId="21E472C2" w14:textId="77777777" w:rsidR="00E21968" w:rsidRPr="004D3B79" w:rsidRDefault="00E21968" w:rsidP="00D80E55">
            <w:pPr>
              <w:rPr>
                <w:sz w:val="20"/>
                <w:szCs w:val="20"/>
              </w:rPr>
            </w:pPr>
            <w:r w:rsidRPr="004D3B79">
              <w:rPr>
                <w:sz w:val="20"/>
                <w:szCs w:val="20"/>
              </w:rPr>
              <w:t xml:space="preserve">Laboratuvar </w:t>
            </w:r>
          </w:p>
        </w:tc>
        <w:tc>
          <w:tcPr>
            <w:tcW w:w="534" w:type="pct"/>
          </w:tcPr>
          <w:p w14:paraId="54134A40" w14:textId="77777777" w:rsidR="00E21968" w:rsidRPr="004D3B79" w:rsidRDefault="00E21968" w:rsidP="00D80E55">
            <w:pPr>
              <w:rPr>
                <w:sz w:val="20"/>
                <w:szCs w:val="20"/>
              </w:rPr>
            </w:pPr>
            <w:r w:rsidRPr="004D3B79">
              <w:rPr>
                <w:sz w:val="20"/>
                <w:szCs w:val="20"/>
              </w:rPr>
              <w:t>Sunum</w:t>
            </w:r>
          </w:p>
        </w:tc>
        <w:tc>
          <w:tcPr>
            <w:tcW w:w="2421" w:type="pct"/>
          </w:tcPr>
          <w:p w14:paraId="031467EC" w14:textId="77777777" w:rsidR="00E21968" w:rsidRPr="004D3B79" w:rsidRDefault="00E21968" w:rsidP="00D80E55">
            <w:pPr>
              <w:rPr>
                <w:b/>
                <w:sz w:val="20"/>
                <w:szCs w:val="20"/>
              </w:rPr>
            </w:pPr>
            <w:r w:rsidRPr="004D3B79">
              <w:rPr>
                <w:b/>
                <w:sz w:val="20"/>
                <w:szCs w:val="20"/>
              </w:rPr>
              <w:t xml:space="preserve">Dersin Ulusal Kredisi: </w:t>
            </w:r>
            <w:r w:rsidRPr="004D3B79">
              <w:rPr>
                <w:sz w:val="20"/>
                <w:szCs w:val="20"/>
              </w:rPr>
              <w:t>2</w:t>
            </w:r>
          </w:p>
          <w:p w14:paraId="40E38713" w14:textId="77777777" w:rsidR="00E21968" w:rsidRPr="004D3B79" w:rsidRDefault="00E21968" w:rsidP="00D80E55">
            <w:pPr>
              <w:rPr>
                <w:b/>
                <w:sz w:val="20"/>
                <w:szCs w:val="20"/>
              </w:rPr>
            </w:pPr>
          </w:p>
        </w:tc>
      </w:tr>
      <w:tr w:rsidR="00E21968" w:rsidRPr="004D3B79" w14:paraId="1C3724C5" w14:textId="77777777" w:rsidTr="00CC58C5">
        <w:tc>
          <w:tcPr>
            <w:tcW w:w="603" w:type="pct"/>
          </w:tcPr>
          <w:p w14:paraId="6B51026B" w14:textId="77777777" w:rsidR="00E21968" w:rsidRPr="004D3B79" w:rsidRDefault="00E21968" w:rsidP="00D80E55">
            <w:pPr>
              <w:jc w:val="center"/>
              <w:rPr>
                <w:sz w:val="20"/>
                <w:szCs w:val="20"/>
              </w:rPr>
            </w:pPr>
            <w:r w:rsidRPr="004D3B79">
              <w:rPr>
                <w:sz w:val="20"/>
                <w:szCs w:val="20"/>
              </w:rPr>
              <w:lastRenderedPageBreak/>
              <w:t>2</w:t>
            </w:r>
          </w:p>
        </w:tc>
        <w:tc>
          <w:tcPr>
            <w:tcW w:w="677" w:type="pct"/>
          </w:tcPr>
          <w:p w14:paraId="1DD6BE6E" w14:textId="77777777" w:rsidR="00E21968" w:rsidRPr="004D3B79" w:rsidRDefault="00E21968" w:rsidP="00D80E55">
            <w:pPr>
              <w:jc w:val="center"/>
              <w:rPr>
                <w:sz w:val="20"/>
                <w:szCs w:val="20"/>
              </w:rPr>
            </w:pPr>
            <w:r w:rsidRPr="004D3B79">
              <w:rPr>
                <w:sz w:val="20"/>
                <w:szCs w:val="20"/>
              </w:rPr>
              <w:t>-</w:t>
            </w:r>
          </w:p>
        </w:tc>
        <w:tc>
          <w:tcPr>
            <w:tcW w:w="764" w:type="pct"/>
          </w:tcPr>
          <w:p w14:paraId="525449AB" w14:textId="77777777" w:rsidR="00E21968" w:rsidRPr="004D3B79" w:rsidRDefault="00E21968" w:rsidP="00D80E55">
            <w:pPr>
              <w:jc w:val="center"/>
              <w:rPr>
                <w:sz w:val="20"/>
                <w:szCs w:val="20"/>
              </w:rPr>
            </w:pPr>
            <w:r w:rsidRPr="004D3B79">
              <w:rPr>
                <w:sz w:val="20"/>
                <w:szCs w:val="20"/>
              </w:rPr>
              <w:t>-</w:t>
            </w:r>
          </w:p>
        </w:tc>
        <w:tc>
          <w:tcPr>
            <w:tcW w:w="534" w:type="pct"/>
          </w:tcPr>
          <w:p w14:paraId="069AF872" w14:textId="77777777" w:rsidR="00E21968" w:rsidRPr="004D3B79" w:rsidRDefault="00E21968" w:rsidP="00D80E55">
            <w:pPr>
              <w:jc w:val="center"/>
              <w:rPr>
                <w:sz w:val="20"/>
                <w:szCs w:val="20"/>
              </w:rPr>
            </w:pPr>
            <w:r w:rsidRPr="004D3B79">
              <w:rPr>
                <w:sz w:val="20"/>
                <w:szCs w:val="20"/>
              </w:rPr>
              <w:t>-</w:t>
            </w:r>
          </w:p>
        </w:tc>
        <w:tc>
          <w:tcPr>
            <w:tcW w:w="2421" w:type="pct"/>
          </w:tcPr>
          <w:p w14:paraId="0239E04B" w14:textId="77777777" w:rsidR="00E21968" w:rsidRPr="004D3B79" w:rsidRDefault="00E21968" w:rsidP="00D80E55">
            <w:pPr>
              <w:rPr>
                <w:sz w:val="20"/>
                <w:szCs w:val="20"/>
              </w:rPr>
            </w:pPr>
            <w:r w:rsidRPr="004D3B79">
              <w:rPr>
                <w:b/>
                <w:sz w:val="20"/>
                <w:szCs w:val="20"/>
              </w:rPr>
              <w:t xml:space="preserve">Dersin AKTS Kredisi: </w:t>
            </w:r>
            <w:r w:rsidRPr="004D3B79">
              <w:rPr>
                <w:sz w:val="20"/>
                <w:szCs w:val="20"/>
              </w:rPr>
              <w:t>3</w:t>
            </w:r>
          </w:p>
          <w:p w14:paraId="015E5D8A" w14:textId="77777777" w:rsidR="00E21968" w:rsidRPr="004D3B79" w:rsidRDefault="00E21968" w:rsidP="00D80E55">
            <w:pPr>
              <w:rPr>
                <w:b/>
                <w:sz w:val="20"/>
                <w:szCs w:val="20"/>
              </w:rPr>
            </w:pPr>
          </w:p>
        </w:tc>
      </w:tr>
    </w:tbl>
    <w:p w14:paraId="77FC28AC" w14:textId="77777777" w:rsidR="00E21968" w:rsidRPr="004D3B79" w:rsidRDefault="00E21968" w:rsidP="00C7333C">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7453A" w:rsidRPr="004D3B79" w14:paraId="706AF47A" w14:textId="77777777" w:rsidTr="00CC58C5">
        <w:tc>
          <w:tcPr>
            <w:tcW w:w="5000" w:type="pct"/>
          </w:tcPr>
          <w:p w14:paraId="1FB15086" w14:textId="77777777" w:rsidR="00E21968" w:rsidRPr="004D3B79" w:rsidRDefault="00E21968" w:rsidP="00D80E55">
            <w:pPr>
              <w:rPr>
                <w:sz w:val="20"/>
                <w:szCs w:val="20"/>
              </w:rPr>
            </w:pPr>
            <w:r w:rsidRPr="004D3B79">
              <w:rPr>
                <w:b/>
                <w:sz w:val="20"/>
                <w:szCs w:val="20"/>
              </w:rPr>
              <w:t>Dersin Amacı:</w:t>
            </w:r>
            <w:r w:rsidRPr="004D3B79">
              <w:rPr>
                <w:sz w:val="20"/>
                <w:szCs w:val="20"/>
              </w:rPr>
              <w:t xml:space="preserve"> Uygulama alanlarında farklı sistem hastalıklarının tedavisinde kullanılan ilaçların etkileri, yan etkileri, etkileşimleri, farmakodinamik, farmakokinetik özellikleri ve ilaç uygulamalarında hemşirenin sorumlulukları bilgisini kazandırmaktır</w:t>
            </w:r>
          </w:p>
        </w:tc>
      </w:tr>
      <w:tr w:rsidR="00E21968" w:rsidRPr="004D3B79" w14:paraId="3EB1C529" w14:textId="77777777" w:rsidTr="00CC58C5">
        <w:tc>
          <w:tcPr>
            <w:tcW w:w="5000" w:type="pct"/>
          </w:tcPr>
          <w:p w14:paraId="5231D751" w14:textId="77777777" w:rsidR="00E21968" w:rsidRPr="004D3B79" w:rsidRDefault="00E21968" w:rsidP="00D80E55">
            <w:pPr>
              <w:rPr>
                <w:b/>
                <w:sz w:val="20"/>
                <w:szCs w:val="20"/>
              </w:rPr>
            </w:pPr>
            <w:r w:rsidRPr="004D3B79">
              <w:rPr>
                <w:b/>
                <w:sz w:val="20"/>
                <w:szCs w:val="20"/>
              </w:rPr>
              <w:t xml:space="preserve">Dersin Öğrenme Çıktıları:  </w:t>
            </w:r>
          </w:p>
          <w:p w14:paraId="5D1E26F3" w14:textId="77777777" w:rsidR="00E21968" w:rsidRPr="004D3B79" w:rsidRDefault="00E21968" w:rsidP="00D80E55">
            <w:pPr>
              <w:rPr>
                <w:sz w:val="20"/>
                <w:szCs w:val="20"/>
              </w:rPr>
            </w:pPr>
            <w:r w:rsidRPr="004D3B79">
              <w:rPr>
                <w:sz w:val="20"/>
                <w:szCs w:val="20"/>
              </w:rPr>
              <w:t>1. Farmakolojinin temel kavramlarını; ilaçların uygulama yollarını, ilaç şekillerini, ilaçların farmakokinetiğini ve farmakodinamiğini bilme</w:t>
            </w:r>
          </w:p>
          <w:p w14:paraId="68C92106" w14:textId="77777777" w:rsidR="00E21968" w:rsidRPr="004D3B79" w:rsidRDefault="00E21968" w:rsidP="00D80E55">
            <w:pPr>
              <w:rPr>
                <w:sz w:val="20"/>
                <w:szCs w:val="20"/>
              </w:rPr>
            </w:pPr>
            <w:r w:rsidRPr="004D3B79">
              <w:rPr>
                <w:sz w:val="20"/>
                <w:szCs w:val="20"/>
              </w:rPr>
              <w:t>2. Tedavide kullanılan ilaçların etki ve yan etkilerini tartışabilme</w:t>
            </w:r>
          </w:p>
          <w:p w14:paraId="0704E0D7" w14:textId="77777777" w:rsidR="00E21968" w:rsidRPr="004D3B79" w:rsidRDefault="00E21968" w:rsidP="00D80E55">
            <w:pPr>
              <w:rPr>
                <w:sz w:val="20"/>
                <w:szCs w:val="20"/>
              </w:rPr>
            </w:pPr>
            <w:r w:rsidRPr="004D3B79">
              <w:rPr>
                <w:sz w:val="20"/>
                <w:szCs w:val="20"/>
              </w:rPr>
              <w:t xml:space="preserve"> 3. Hastaya uyguladığı ilaçların etki ve yan etkilerini izleyebilme</w:t>
            </w:r>
          </w:p>
          <w:p w14:paraId="61323CAB" w14:textId="77777777" w:rsidR="00E21968" w:rsidRPr="004D3B79" w:rsidRDefault="00E21968" w:rsidP="00D80E55">
            <w:pPr>
              <w:rPr>
                <w:sz w:val="20"/>
                <w:szCs w:val="20"/>
              </w:rPr>
            </w:pPr>
            <w:r w:rsidRPr="004D3B79">
              <w:rPr>
                <w:rFonts w:eastAsia="Calibri"/>
                <w:sz w:val="20"/>
                <w:szCs w:val="20"/>
              </w:rPr>
              <w:t xml:space="preserve">4. </w:t>
            </w:r>
            <w:r w:rsidRPr="004D3B79">
              <w:rPr>
                <w:sz w:val="20"/>
                <w:szCs w:val="20"/>
              </w:rPr>
              <w:t>İlaç tedavisine ilişkin hasta ve aileye eğitim yapabilme</w:t>
            </w:r>
          </w:p>
          <w:p w14:paraId="5F4E5E89" w14:textId="77777777" w:rsidR="00E21968" w:rsidRPr="004D3B79" w:rsidRDefault="00E21968" w:rsidP="00D80E55">
            <w:pPr>
              <w:rPr>
                <w:sz w:val="20"/>
                <w:szCs w:val="20"/>
              </w:rPr>
            </w:pPr>
            <w:r w:rsidRPr="004D3B79">
              <w:rPr>
                <w:sz w:val="20"/>
                <w:szCs w:val="20"/>
              </w:rPr>
              <w:t>5. İlaç uygulamalarında hemşirenin görev ve sorumluluklarını bilme</w:t>
            </w:r>
          </w:p>
          <w:p w14:paraId="5C8D959E" w14:textId="77777777" w:rsidR="00E21968" w:rsidRPr="004D3B79" w:rsidRDefault="00E21968" w:rsidP="00D80E55">
            <w:pPr>
              <w:rPr>
                <w:rFonts w:eastAsia="Calibri"/>
                <w:sz w:val="20"/>
                <w:szCs w:val="20"/>
              </w:rPr>
            </w:pPr>
            <w:r w:rsidRPr="004D3B79">
              <w:rPr>
                <w:sz w:val="20"/>
                <w:szCs w:val="20"/>
              </w:rPr>
              <w:t>6. Farmakoloji ile ilgili yeni bilgileri izleyebilme</w:t>
            </w:r>
          </w:p>
        </w:tc>
      </w:tr>
    </w:tbl>
    <w:p w14:paraId="44E58BEA" w14:textId="77777777" w:rsidR="00E21968" w:rsidRPr="004D3B79" w:rsidRDefault="00E21968" w:rsidP="00E21968">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86"/>
        <w:gridCol w:w="3484"/>
      </w:tblGrid>
      <w:tr w:rsidR="0017453A" w:rsidRPr="004D3B79" w14:paraId="26B3EFEF" w14:textId="77777777" w:rsidTr="00CC58C5">
        <w:trPr>
          <w:trHeight w:val="799"/>
        </w:trPr>
        <w:tc>
          <w:tcPr>
            <w:tcW w:w="5000" w:type="pct"/>
            <w:gridSpan w:val="3"/>
          </w:tcPr>
          <w:p w14:paraId="35355791" w14:textId="77777777" w:rsidR="00E21968" w:rsidRPr="004D3B79" w:rsidRDefault="00E21968" w:rsidP="00D80E55">
            <w:pPr>
              <w:rPr>
                <w:b/>
                <w:sz w:val="20"/>
                <w:szCs w:val="20"/>
              </w:rPr>
            </w:pPr>
            <w:r w:rsidRPr="004D3B79">
              <w:rPr>
                <w:b/>
                <w:sz w:val="20"/>
                <w:szCs w:val="20"/>
              </w:rPr>
              <w:t xml:space="preserve">Öğrenme ve Öğretme Yöntemleri:  </w:t>
            </w:r>
          </w:p>
          <w:p w14:paraId="5A6D1B0F" w14:textId="77777777" w:rsidR="00E21968" w:rsidRPr="004D3B79" w:rsidRDefault="00E21968" w:rsidP="00D80E55">
            <w:pPr>
              <w:rPr>
                <w:sz w:val="20"/>
                <w:szCs w:val="20"/>
              </w:rPr>
            </w:pPr>
            <w:r w:rsidRPr="004D3B79">
              <w:rPr>
                <w:sz w:val="20"/>
                <w:szCs w:val="20"/>
              </w:rPr>
              <w:t>Derslere katılım, sunum, tartışma, soru-cevap, kendi kendine öğrenme</w:t>
            </w:r>
          </w:p>
        </w:tc>
      </w:tr>
      <w:tr w:rsidR="0017453A" w:rsidRPr="004D3B79" w14:paraId="629089BA" w14:textId="77777777" w:rsidTr="00CC58C5">
        <w:trPr>
          <w:trHeight w:val="140"/>
        </w:trPr>
        <w:tc>
          <w:tcPr>
            <w:tcW w:w="5000" w:type="pct"/>
            <w:gridSpan w:val="3"/>
          </w:tcPr>
          <w:p w14:paraId="6008635D" w14:textId="77777777" w:rsidR="00E21968" w:rsidRPr="004D3B79" w:rsidRDefault="00E21968" w:rsidP="00D80E55">
            <w:pPr>
              <w:rPr>
                <w:b/>
                <w:sz w:val="20"/>
                <w:szCs w:val="20"/>
              </w:rPr>
            </w:pPr>
            <w:r w:rsidRPr="004D3B79">
              <w:rPr>
                <w:b/>
                <w:sz w:val="20"/>
                <w:szCs w:val="20"/>
              </w:rPr>
              <w:t xml:space="preserve">Değerlendirme Yöntemleri: </w:t>
            </w:r>
          </w:p>
          <w:p w14:paraId="3CD8C1D3" w14:textId="77777777" w:rsidR="00E21968" w:rsidRPr="004D3B79" w:rsidRDefault="00E21968" w:rsidP="00D80E55">
            <w:pPr>
              <w:rPr>
                <w:sz w:val="20"/>
                <w:szCs w:val="20"/>
              </w:rPr>
            </w:pPr>
            <w:r w:rsidRPr="004D3B79">
              <w:rPr>
                <w:sz w:val="20"/>
                <w:szCs w:val="20"/>
              </w:rPr>
              <w:t>(Değerlendirme yöntemi, öğrenme çıktıları ve derste kullanılan öğretim teknikleri ile uyumlu olmalıdır)</w:t>
            </w:r>
          </w:p>
        </w:tc>
      </w:tr>
      <w:tr w:rsidR="0017453A" w:rsidRPr="004D3B79" w14:paraId="729FF7A1" w14:textId="77777777" w:rsidTr="00CC58C5">
        <w:trPr>
          <w:trHeight w:val="139"/>
        </w:trPr>
        <w:tc>
          <w:tcPr>
            <w:tcW w:w="1667" w:type="pct"/>
          </w:tcPr>
          <w:p w14:paraId="5E0088BF" w14:textId="77777777" w:rsidR="00E21968" w:rsidRPr="004D3B79" w:rsidRDefault="00E21968" w:rsidP="00D80E55">
            <w:pPr>
              <w:jc w:val="center"/>
              <w:rPr>
                <w:b/>
                <w:sz w:val="20"/>
                <w:szCs w:val="20"/>
              </w:rPr>
            </w:pPr>
          </w:p>
        </w:tc>
        <w:tc>
          <w:tcPr>
            <w:tcW w:w="1667" w:type="pct"/>
          </w:tcPr>
          <w:p w14:paraId="558B01F8" w14:textId="77777777" w:rsidR="00E21968" w:rsidRPr="004D3B79" w:rsidRDefault="00E21968" w:rsidP="00D80E55">
            <w:pPr>
              <w:jc w:val="center"/>
              <w:rPr>
                <w:b/>
                <w:sz w:val="20"/>
                <w:szCs w:val="20"/>
              </w:rPr>
            </w:pPr>
            <w:r w:rsidRPr="004D3B79">
              <w:rPr>
                <w:sz w:val="20"/>
                <w:szCs w:val="20"/>
              </w:rPr>
              <w:t>Varsa (X) olarak işaretleyiniz</w:t>
            </w:r>
          </w:p>
        </w:tc>
        <w:tc>
          <w:tcPr>
            <w:tcW w:w="1666" w:type="pct"/>
          </w:tcPr>
          <w:p w14:paraId="50D7673A" w14:textId="77777777" w:rsidR="00E21968" w:rsidRPr="004D3B79" w:rsidRDefault="00E21968" w:rsidP="00D80E55">
            <w:pPr>
              <w:jc w:val="center"/>
              <w:rPr>
                <w:b/>
                <w:sz w:val="20"/>
                <w:szCs w:val="20"/>
              </w:rPr>
            </w:pPr>
            <w:r w:rsidRPr="004D3B79">
              <w:rPr>
                <w:sz w:val="20"/>
                <w:szCs w:val="20"/>
              </w:rPr>
              <w:t>Yüzde (%)</w:t>
            </w:r>
          </w:p>
        </w:tc>
      </w:tr>
      <w:tr w:rsidR="0017453A" w:rsidRPr="004D3B79" w14:paraId="2139742C" w14:textId="77777777" w:rsidTr="00CC58C5">
        <w:tc>
          <w:tcPr>
            <w:tcW w:w="1667" w:type="pct"/>
            <w:vAlign w:val="center"/>
          </w:tcPr>
          <w:p w14:paraId="7DEBDA57" w14:textId="77777777" w:rsidR="00E21968" w:rsidRPr="004D3B79" w:rsidRDefault="00E21968" w:rsidP="00D80E55">
            <w:pPr>
              <w:autoSpaceDE w:val="0"/>
              <w:autoSpaceDN w:val="0"/>
              <w:adjustRightInd w:val="0"/>
              <w:rPr>
                <w:sz w:val="20"/>
                <w:szCs w:val="20"/>
              </w:rPr>
            </w:pPr>
            <w:r w:rsidRPr="004D3B79">
              <w:rPr>
                <w:b/>
                <w:sz w:val="20"/>
                <w:szCs w:val="20"/>
              </w:rPr>
              <w:t>Yarıyıl İçi / Sonu Çalışmaları</w:t>
            </w:r>
          </w:p>
        </w:tc>
        <w:tc>
          <w:tcPr>
            <w:tcW w:w="1667" w:type="pct"/>
            <w:vAlign w:val="center"/>
          </w:tcPr>
          <w:p w14:paraId="5C242960"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725425C2" w14:textId="77777777" w:rsidR="00E21968" w:rsidRPr="004D3B79" w:rsidRDefault="00E21968" w:rsidP="00D80E55">
            <w:pPr>
              <w:autoSpaceDE w:val="0"/>
              <w:autoSpaceDN w:val="0"/>
              <w:adjustRightInd w:val="0"/>
              <w:jc w:val="center"/>
              <w:rPr>
                <w:sz w:val="20"/>
                <w:szCs w:val="20"/>
              </w:rPr>
            </w:pPr>
          </w:p>
        </w:tc>
      </w:tr>
      <w:tr w:rsidR="0017453A" w:rsidRPr="004D3B79" w14:paraId="7FE28B74" w14:textId="77777777" w:rsidTr="00CC58C5">
        <w:tc>
          <w:tcPr>
            <w:tcW w:w="1667" w:type="pct"/>
            <w:vAlign w:val="center"/>
          </w:tcPr>
          <w:p w14:paraId="342A76A7" w14:textId="77777777" w:rsidR="00E21968" w:rsidRPr="004D3B79" w:rsidRDefault="00E21968" w:rsidP="00D80E55">
            <w:pPr>
              <w:autoSpaceDE w:val="0"/>
              <w:autoSpaceDN w:val="0"/>
              <w:adjustRightInd w:val="0"/>
              <w:ind w:left="708"/>
              <w:rPr>
                <w:b/>
                <w:sz w:val="20"/>
                <w:szCs w:val="20"/>
              </w:rPr>
            </w:pPr>
            <w:r w:rsidRPr="004D3B79">
              <w:rPr>
                <w:b/>
                <w:sz w:val="20"/>
                <w:szCs w:val="20"/>
              </w:rPr>
              <w:t>Ara Sınav</w:t>
            </w:r>
          </w:p>
        </w:tc>
        <w:tc>
          <w:tcPr>
            <w:tcW w:w="1667" w:type="pct"/>
            <w:vAlign w:val="center"/>
          </w:tcPr>
          <w:p w14:paraId="5C16C71F" w14:textId="77777777" w:rsidR="00E21968" w:rsidRPr="004D3B79" w:rsidRDefault="00E21968" w:rsidP="00D80E55">
            <w:pPr>
              <w:autoSpaceDE w:val="0"/>
              <w:autoSpaceDN w:val="0"/>
              <w:adjustRightInd w:val="0"/>
              <w:jc w:val="center"/>
              <w:rPr>
                <w:sz w:val="20"/>
                <w:szCs w:val="20"/>
              </w:rPr>
            </w:pPr>
            <w:r w:rsidRPr="004D3B79">
              <w:rPr>
                <w:sz w:val="20"/>
                <w:szCs w:val="20"/>
              </w:rPr>
              <w:t>X</w:t>
            </w:r>
          </w:p>
          <w:p w14:paraId="70E1E406"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24F5AC5F" w14:textId="77777777" w:rsidR="00E21968" w:rsidRPr="004D3B79" w:rsidRDefault="00E21968" w:rsidP="00D80E55">
            <w:pPr>
              <w:autoSpaceDE w:val="0"/>
              <w:autoSpaceDN w:val="0"/>
              <w:adjustRightInd w:val="0"/>
              <w:rPr>
                <w:sz w:val="20"/>
                <w:szCs w:val="20"/>
              </w:rPr>
            </w:pPr>
            <w:r w:rsidRPr="004D3B79">
              <w:rPr>
                <w:b/>
                <w:sz w:val="20"/>
                <w:szCs w:val="20"/>
              </w:rPr>
              <w:t xml:space="preserve">    </w:t>
            </w:r>
            <w:r w:rsidRPr="004D3B79">
              <w:rPr>
                <w:sz w:val="20"/>
                <w:szCs w:val="20"/>
              </w:rPr>
              <w:t>50</w:t>
            </w:r>
          </w:p>
        </w:tc>
      </w:tr>
      <w:tr w:rsidR="0017453A" w:rsidRPr="004D3B79" w14:paraId="142F6E03" w14:textId="77777777" w:rsidTr="00CC58C5">
        <w:tc>
          <w:tcPr>
            <w:tcW w:w="1667" w:type="pct"/>
            <w:vAlign w:val="center"/>
          </w:tcPr>
          <w:p w14:paraId="310CE444" w14:textId="77777777" w:rsidR="00E21968" w:rsidRPr="004D3B79" w:rsidRDefault="00E21968" w:rsidP="00D80E55">
            <w:pPr>
              <w:autoSpaceDE w:val="0"/>
              <w:autoSpaceDN w:val="0"/>
              <w:adjustRightInd w:val="0"/>
              <w:ind w:left="708"/>
              <w:rPr>
                <w:b/>
                <w:sz w:val="20"/>
                <w:szCs w:val="20"/>
              </w:rPr>
            </w:pPr>
            <w:r w:rsidRPr="004D3B79">
              <w:rPr>
                <w:b/>
                <w:sz w:val="20"/>
                <w:szCs w:val="20"/>
              </w:rPr>
              <w:t>Uygulama</w:t>
            </w:r>
          </w:p>
        </w:tc>
        <w:tc>
          <w:tcPr>
            <w:tcW w:w="1667" w:type="pct"/>
            <w:vAlign w:val="center"/>
          </w:tcPr>
          <w:p w14:paraId="569DD9BF"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00B75473" w14:textId="77777777" w:rsidR="00E21968" w:rsidRPr="004D3B79" w:rsidRDefault="00E21968" w:rsidP="00D80E55">
            <w:pPr>
              <w:autoSpaceDE w:val="0"/>
              <w:autoSpaceDN w:val="0"/>
              <w:adjustRightInd w:val="0"/>
              <w:rPr>
                <w:sz w:val="20"/>
                <w:szCs w:val="20"/>
              </w:rPr>
            </w:pPr>
            <w:r w:rsidRPr="004D3B79">
              <w:rPr>
                <w:sz w:val="20"/>
                <w:szCs w:val="20"/>
              </w:rPr>
              <w:t xml:space="preserve">    </w:t>
            </w:r>
          </w:p>
        </w:tc>
      </w:tr>
      <w:tr w:rsidR="0017453A" w:rsidRPr="004D3B79" w14:paraId="225277F6" w14:textId="77777777" w:rsidTr="00CC58C5">
        <w:tc>
          <w:tcPr>
            <w:tcW w:w="1667" w:type="pct"/>
            <w:vAlign w:val="center"/>
          </w:tcPr>
          <w:p w14:paraId="7A9C1F56" w14:textId="77777777" w:rsidR="00E21968" w:rsidRPr="004D3B79" w:rsidRDefault="00E21968" w:rsidP="00D80E55">
            <w:pPr>
              <w:autoSpaceDE w:val="0"/>
              <w:autoSpaceDN w:val="0"/>
              <w:adjustRightInd w:val="0"/>
              <w:ind w:left="708"/>
              <w:rPr>
                <w:b/>
                <w:sz w:val="20"/>
                <w:szCs w:val="20"/>
              </w:rPr>
            </w:pPr>
            <w:r w:rsidRPr="004D3B79">
              <w:rPr>
                <w:b/>
                <w:sz w:val="20"/>
                <w:szCs w:val="20"/>
              </w:rPr>
              <w:t>Ödev/Sunum</w:t>
            </w:r>
          </w:p>
        </w:tc>
        <w:tc>
          <w:tcPr>
            <w:tcW w:w="1667" w:type="pct"/>
            <w:vAlign w:val="center"/>
          </w:tcPr>
          <w:p w14:paraId="526B1F10"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729391EF" w14:textId="77777777" w:rsidR="00E21968" w:rsidRPr="004D3B79" w:rsidRDefault="00E21968" w:rsidP="00D80E55">
            <w:pPr>
              <w:autoSpaceDE w:val="0"/>
              <w:autoSpaceDN w:val="0"/>
              <w:adjustRightInd w:val="0"/>
              <w:jc w:val="center"/>
              <w:rPr>
                <w:sz w:val="20"/>
                <w:szCs w:val="20"/>
              </w:rPr>
            </w:pPr>
          </w:p>
        </w:tc>
      </w:tr>
      <w:tr w:rsidR="0017453A" w:rsidRPr="004D3B79" w14:paraId="30767F01" w14:textId="77777777" w:rsidTr="00CC58C5">
        <w:tc>
          <w:tcPr>
            <w:tcW w:w="1667" w:type="pct"/>
            <w:vAlign w:val="center"/>
          </w:tcPr>
          <w:p w14:paraId="50D0CED7" w14:textId="77777777" w:rsidR="00E21968" w:rsidRPr="004D3B79" w:rsidRDefault="00E21968" w:rsidP="00D80E55">
            <w:pPr>
              <w:autoSpaceDE w:val="0"/>
              <w:autoSpaceDN w:val="0"/>
              <w:adjustRightInd w:val="0"/>
              <w:ind w:left="708"/>
              <w:rPr>
                <w:b/>
                <w:sz w:val="20"/>
                <w:szCs w:val="20"/>
              </w:rPr>
            </w:pPr>
            <w:r w:rsidRPr="004D3B79">
              <w:rPr>
                <w:b/>
                <w:sz w:val="20"/>
                <w:szCs w:val="20"/>
              </w:rPr>
              <w:t>Proje</w:t>
            </w:r>
          </w:p>
        </w:tc>
        <w:tc>
          <w:tcPr>
            <w:tcW w:w="1667" w:type="pct"/>
            <w:vAlign w:val="center"/>
          </w:tcPr>
          <w:p w14:paraId="759BE9F7"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796B9D17" w14:textId="77777777" w:rsidR="00E21968" w:rsidRPr="004D3B79" w:rsidRDefault="00E21968" w:rsidP="00D80E55">
            <w:pPr>
              <w:autoSpaceDE w:val="0"/>
              <w:autoSpaceDN w:val="0"/>
              <w:adjustRightInd w:val="0"/>
              <w:jc w:val="center"/>
              <w:rPr>
                <w:sz w:val="20"/>
                <w:szCs w:val="20"/>
              </w:rPr>
            </w:pPr>
          </w:p>
        </w:tc>
      </w:tr>
      <w:tr w:rsidR="0017453A" w:rsidRPr="004D3B79" w14:paraId="3258BA9F" w14:textId="77777777" w:rsidTr="00CC58C5">
        <w:tc>
          <w:tcPr>
            <w:tcW w:w="1667" w:type="pct"/>
            <w:vAlign w:val="center"/>
          </w:tcPr>
          <w:p w14:paraId="4CF328BF"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Laboratuvar </w:t>
            </w:r>
          </w:p>
        </w:tc>
        <w:tc>
          <w:tcPr>
            <w:tcW w:w="1667" w:type="pct"/>
            <w:vAlign w:val="center"/>
          </w:tcPr>
          <w:p w14:paraId="276F09FF"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69DF309C" w14:textId="77777777" w:rsidR="00E21968" w:rsidRPr="004D3B79" w:rsidRDefault="00E21968" w:rsidP="00D80E55">
            <w:pPr>
              <w:autoSpaceDE w:val="0"/>
              <w:autoSpaceDN w:val="0"/>
              <w:adjustRightInd w:val="0"/>
              <w:rPr>
                <w:sz w:val="20"/>
                <w:szCs w:val="20"/>
              </w:rPr>
            </w:pPr>
          </w:p>
        </w:tc>
      </w:tr>
      <w:tr w:rsidR="0017453A" w:rsidRPr="004D3B79" w14:paraId="524718FB" w14:textId="77777777" w:rsidTr="00CC58C5">
        <w:tc>
          <w:tcPr>
            <w:tcW w:w="1667" w:type="pct"/>
            <w:vAlign w:val="center"/>
          </w:tcPr>
          <w:p w14:paraId="10FC3976"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Final Sınavı </w:t>
            </w:r>
          </w:p>
        </w:tc>
        <w:tc>
          <w:tcPr>
            <w:tcW w:w="1667" w:type="pct"/>
            <w:vAlign w:val="center"/>
          </w:tcPr>
          <w:p w14:paraId="37351339" w14:textId="77777777" w:rsidR="00E21968" w:rsidRPr="004D3B79" w:rsidRDefault="00E21968" w:rsidP="00D80E55">
            <w:pPr>
              <w:autoSpaceDE w:val="0"/>
              <w:autoSpaceDN w:val="0"/>
              <w:adjustRightInd w:val="0"/>
              <w:ind w:left="708"/>
              <w:rPr>
                <w:sz w:val="20"/>
                <w:szCs w:val="20"/>
              </w:rPr>
            </w:pPr>
            <w:r w:rsidRPr="004D3B79">
              <w:rPr>
                <w:sz w:val="20"/>
                <w:szCs w:val="20"/>
              </w:rPr>
              <w:t xml:space="preserve">         X</w:t>
            </w:r>
          </w:p>
        </w:tc>
        <w:tc>
          <w:tcPr>
            <w:tcW w:w="1666" w:type="pct"/>
            <w:vAlign w:val="center"/>
          </w:tcPr>
          <w:p w14:paraId="0A2F43C2" w14:textId="77777777" w:rsidR="00E21968" w:rsidRPr="004D3B79" w:rsidRDefault="00E21968" w:rsidP="00D80E55">
            <w:pPr>
              <w:autoSpaceDE w:val="0"/>
              <w:autoSpaceDN w:val="0"/>
              <w:adjustRightInd w:val="0"/>
              <w:rPr>
                <w:sz w:val="20"/>
                <w:szCs w:val="20"/>
              </w:rPr>
            </w:pPr>
            <w:r w:rsidRPr="004D3B79">
              <w:rPr>
                <w:b/>
                <w:sz w:val="20"/>
                <w:szCs w:val="20"/>
              </w:rPr>
              <w:t xml:space="preserve">    </w:t>
            </w:r>
            <w:r w:rsidRPr="004D3B79">
              <w:rPr>
                <w:sz w:val="20"/>
                <w:szCs w:val="20"/>
              </w:rPr>
              <w:t>50</w:t>
            </w:r>
          </w:p>
        </w:tc>
      </w:tr>
      <w:tr w:rsidR="0017453A" w:rsidRPr="004D3B79" w14:paraId="023C876C" w14:textId="77777777" w:rsidTr="00CC58C5">
        <w:tc>
          <w:tcPr>
            <w:tcW w:w="1667" w:type="pct"/>
            <w:vAlign w:val="center"/>
          </w:tcPr>
          <w:p w14:paraId="0C96352C"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Derse Katılım / PDÖ Oturum </w:t>
            </w:r>
          </w:p>
        </w:tc>
        <w:tc>
          <w:tcPr>
            <w:tcW w:w="1667" w:type="pct"/>
            <w:vAlign w:val="center"/>
          </w:tcPr>
          <w:p w14:paraId="7982803E" w14:textId="77777777" w:rsidR="00E21968" w:rsidRPr="004D3B79" w:rsidRDefault="00E21968" w:rsidP="00D80E55">
            <w:pPr>
              <w:autoSpaceDE w:val="0"/>
              <w:autoSpaceDN w:val="0"/>
              <w:adjustRightInd w:val="0"/>
              <w:jc w:val="center"/>
              <w:rPr>
                <w:sz w:val="20"/>
                <w:szCs w:val="20"/>
              </w:rPr>
            </w:pPr>
          </w:p>
        </w:tc>
        <w:tc>
          <w:tcPr>
            <w:tcW w:w="1666" w:type="pct"/>
            <w:vAlign w:val="center"/>
          </w:tcPr>
          <w:p w14:paraId="1E7ED19F" w14:textId="77777777" w:rsidR="00E21968" w:rsidRPr="004D3B79" w:rsidRDefault="00E21968" w:rsidP="00D80E55">
            <w:pPr>
              <w:autoSpaceDE w:val="0"/>
              <w:autoSpaceDN w:val="0"/>
              <w:adjustRightInd w:val="0"/>
              <w:rPr>
                <w:sz w:val="20"/>
                <w:szCs w:val="20"/>
              </w:rPr>
            </w:pPr>
          </w:p>
        </w:tc>
      </w:tr>
      <w:tr w:rsidR="00E21968" w:rsidRPr="004D3B79" w14:paraId="16D3BC02" w14:textId="77777777" w:rsidTr="00CC58C5">
        <w:tc>
          <w:tcPr>
            <w:tcW w:w="5000" w:type="pct"/>
            <w:gridSpan w:val="3"/>
            <w:vAlign w:val="center"/>
          </w:tcPr>
          <w:p w14:paraId="6723F8B9" w14:textId="77777777" w:rsidR="00E21968" w:rsidRPr="004D3B79" w:rsidRDefault="00E21968" w:rsidP="00D80E55">
            <w:pPr>
              <w:autoSpaceDE w:val="0"/>
              <w:autoSpaceDN w:val="0"/>
              <w:adjustRightInd w:val="0"/>
              <w:rPr>
                <w:b/>
                <w:sz w:val="20"/>
                <w:szCs w:val="20"/>
              </w:rPr>
            </w:pPr>
            <w:r w:rsidRPr="004D3B79">
              <w:rPr>
                <w:b/>
                <w:sz w:val="20"/>
                <w:szCs w:val="20"/>
              </w:rPr>
              <w:t xml:space="preserve">Değerlendirme Yöntemlerine İlişkin Açıklamalar: </w:t>
            </w:r>
          </w:p>
          <w:p w14:paraId="6A09BDC7" w14:textId="77777777" w:rsidR="00E21968" w:rsidRPr="004D3B79" w:rsidRDefault="00E21968" w:rsidP="00D80E55">
            <w:pPr>
              <w:autoSpaceDE w:val="0"/>
              <w:autoSpaceDN w:val="0"/>
              <w:adjustRightInd w:val="0"/>
              <w:rPr>
                <w:sz w:val="20"/>
                <w:szCs w:val="20"/>
              </w:rPr>
            </w:pPr>
            <w:r w:rsidRPr="004D3B79">
              <w:rPr>
                <w:sz w:val="20"/>
                <w:szCs w:val="20"/>
              </w:rPr>
              <w:t>Ara sınav notu: Dönem boyunca 2 adet ödev verilecek olup, Ödev notları ortalamasının %50 si + Sınav notunun %50 si</w:t>
            </w:r>
          </w:p>
          <w:p w14:paraId="12C273B5" w14:textId="77777777" w:rsidR="00E21968" w:rsidRPr="004D3B79" w:rsidRDefault="00E21968" w:rsidP="00D80E55">
            <w:pPr>
              <w:autoSpaceDE w:val="0"/>
              <w:autoSpaceDN w:val="0"/>
              <w:adjustRightInd w:val="0"/>
              <w:rPr>
                <w:sz w:val="20"/>
                <w:szCs w:val="20"/>
              </w:rPr>
            </w:pPr>
            <w:r w:rsidRPr="004D3B79">
              <w:rPr>
                <w:sz w:val="20"/>
                <w:szCs w:val="20"/>
              </w:rPr>
              <w:t>Yarıyıl içi notu: Ara Sınav notu</w:t>
            </w:r>
          </w:p>
          <w:p w14:paraId="48DD9642" w14:textId="77777777" w:rsidR="00E21968" w:rsidRPr="004D3B79" w:rsidRDefault="00E21968" w:rsidP="00D80E55">
            <w:pPr>
              <w:autoSpaceDE w:val="0"/>
              <w:autoSpaceDN w:val="0"/>
              <w:adjustRightInd w:val="0"/>
              <w:rPr>
                <w:sz w:val="20"/>
                <w:szCs w:val="20"/>
              </w:rPr>
            </w:pPr>
            <w:r w:rsidRPr="004D3B79">
              <w:rPr>
                <w:sz w:val="20"/>
                <w:szCs w:val="20"/>
              </w:rPr>
              <w:t>Ders Başarı notu: Yarıyıl içi notunun %50 si + Final veya Bütünleme sınav notunun %50 si</w:t>
            </w:r>
          </w:p>
          <w:p w14:paraId="77DA41F5" w14:textId="77777777" w:rsidR="00E21968" w:rsidRPr="004D3B79" w:rsidRDefault="00E21968" w:rsidP="00D80E55">
            <w:pPr>
              <w:autoSpaceDE w:val="0"/>
              <w:autoSpaceDN w:val="0"/>
              <w:adjustRightInd w:val="0"/>
              <w:rPr>
                <w:sz w:val="20"/>
                <w:szCs w:val="20"/>
              </w:rPr>
            </w:pPr>
            <w:r w:rsidRPr="004D3B79">
              <w:rPr>
                <w:sz w:val="20"/>
                <w:szCs w:val="20"/>
              </w:rPr>
              <w:t>Minimum ders başarı notu: 100 tam not üzerinden 60 tır</w:t>
            </w:r>
          </w:p>
          <w:p w14:paraId="0B2147FF" w14:textId="77777777" w:rsidR="00E21968" w:rsidRPr="004D3B79" w:rsidRDefault="00E21968" w:rsidP="00D80E55">
            <w:pPr>
              <w:autoSpaceDE w:val="0"/>
              <w:autoSpaceDN w:val="0"/>
              <w:adjustRightInd w:val="0"/>
              <w:rPr>
                <w:sz w:val="20"/>
                <w:szCs w:val="20"/>
              </w:rPr>
            </w:pPr>
            <w:r w:rsidRPr="004D3B79">
              <w:rPr>
                <w:sz w:val="20"/>
                <w:szCs w:val="20"/>
              </w:rPr>
              <w:t xml:space="preserve">Minimum Final ve bütünleme sınav notu: 100 tam not üzerinden 50 </w:t>
            </w:r>
            <w:proofErr w:type="spellStart"/>
            <w:r w:rsidRPr="004D3B79">
              <w:rPr>
                <w:sz w:val="20"/>
                <w:szCs w:val="20"/>
              </w:rPr>
              <w:t>dir</w:t>
            </w:r>
            <w:proofErr w:type="spellEnd"/>
            <w:r w:rsidRPr="004D3B79">
              <w:rPr>
                <w:sz w:val="20"/>
                <w:szCs w:val="20"/>
              </w:rPr>
              <w:t xml:space="preserve"> </w:t>
            </w:r>
          </w:p>
        </w:tc>
      </w:tr>
    </w:tbl>
    <w:p w14:paraId="53E05F4F" w14:textId="77777777" w:rsidR="00E21968" w:rsidRPr="004D3B79" w:rsidRDefault="00E21968" w:rsidP="00E219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453A" w:rsidRPr="004D3B79" w14:paraId="3CF73C52" w14:textId="77777777" w:rsidTr="00CC58C5">
        <w:trPr>
          <w:trHeight w:val="886"/>
        </w:trPr>
        <w:tc>
          <w:tcPr>
            <w:tcW w:w="5000" w:type="pct"/>
            <w:shd w:val="clear" w:color="auto" w:fill="auto"/>
          </w:tcPr>
          <w:p w14:paraId="61B53795" w14:textId="77777777" w:rsidR="00E21968" w:rsidRPr="004D3B79" w:rsidRDefault="00E21968" w:rsidP="00D80E55">
            <w:pPr>
              <w:rPr>
                <w:b/>
                <w:sz w:val="20"/>
                <w:szCs w:val="20"/>
              </w:rPr>
            </w:pPr>
            <w:r w:rsidRPr="004D3B79">
              <w:rPr>
                <w:b/>
                <w:sz w:val="20"/>
                <w:szCs w:val="20"/>
              </w:rPr>
              <w:t xml:space="preserve">Değerlendirme Kriteri: </w:t>
            </w:r>
          </w:p>
          <w:p w14:paraId="00223FD3" w14:textId="77777777" w:rsidR="00E21968" w:rsidRPr="004D3B79" w:rsidRDefault="00E21968" w:rsidP="00D80E55">
            <w:pPr>
              <w:rPr>
                <w:b/>
                <w:sz w:val="20"/>
                <w:szCs w:val="20"/>
              </w:rPr>
            </w:pPr>
            <w:r w:rsidRPr="004D3B79">
              <w:rPr>
                <w:sz w:val="20"/>
                <w:szCs w:val="20"/>
              </w:rPr>
              <w:t>Sınavlarda; yorumlama, hatırlama, karar verme, açıklama, sınıflama, bilgileri birleştirme becerileri değerlendirilecektir</w:t>
            </w:r>
          </w:p>
        </w:tc>
      </w:tr>
      <w:tr w:rsidR="00E21968" w:rsidRPr="004D3B79" w14:paraId="3D7C07F5" w14:textId="77777777" w:rsidTr="00CC58C5">
        <w:tc>
          <w:tcPr>
            <w:tcW w:w="5000" w:type="pct"/>
            <w:shd w:val="clear" w:color="auto" w:fill="auto"/>
          </w:tcPr>
          <w:p w14:paraId="73D1F83E" w14:textId="77777777" w:rsidR="00E21968" w:rsidRPr="004D3B79" w:rsidRDefault="00E21968" w:rsidP="00D80E55">
            <w:pPr>
              <w:rPr>
                <w:b/>
                <w:sz w:val="20"/>
                <w:szCs w:val="20"/>
              </w:rPr>
            </w:pPr>
            <w:r w:rsidRPr="004D3B79">
              <w:rPr>
                <w:b/>
                <w:sz w:val="20"/>
                <w:szCs w:val="20"/>
              </w:rPr>
              <w:t xml:space="preserve">Dersin İçeriği: </w:t>
            </w:r>
          </w:p>
          <w:p w14:paraId="592D64AC" w14:textId="77777777" w:rsidR="00E21968" w:rsidRPr="004D3B79" w:rsidRDefault="00E21968" w:rsidP="00D80E55">
            <w:pPr>
              <w:rPr>
                <w:sz w:val="20"/>
                <w:szCs w:val="20"/>
              </w:rPr>
            </w:pPr>
            <w:r w:rsidRPr="004D3B79">
              <w:rPr>
                <w:sz w:val="20"/>
                <w:szCs w:val="20"/>
              </w:rPr>
              <w:t>Sınav tarihleri ders planında belirtilecektir. Sınav tarihleri kesinleştiğinde, tarihlerde değişiklik yapılabilir.</w:t>
            </w:r>
          </w:p>
        </w:tc>
      </w:tr>
    </w:tbl>
    <w:p w14:paraId="5A4A03F1" w14:textId="77777777" w:rsidR="00E21968" w:rsidRPr="004D3B79" w:rsidRDefault="00E21968" w:rsidP="00E219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805"/>
        <w:gridCol w:w="1901"/>
        <w:gridCol w:w="2045"/>
      </w:tblGrid>
      <w:tr w:rsidR="0017453A" w:rsidRPr="004D3B79" w14:paraId="6DCCFCD1" w14:textId="77777777" w:rsidTr="5728DCFE">
        <w:trPr>
          <w:cantSplit/>
          <w:trHeight w:val="554"/>
        </w:trPr>
        <w:tc>
          <w:tcPr>
            <w:tcW w:w="438" w:type="pct"/>
          </w:tcPr>
          <w:p w14:paraId="64860865" w14:textId="77777777" w:rsidR="00E21968" w:rsidRPr="004D3B79" w:rsidRDefault="00E21968" w:rsidP="00D80E55">
            <w:pPr>
              <w:jc w:val="center"/>
              <w:rPr>
                <w:b/>
                <w:sz w:val="20"/>
                <w:szCs w:val="20"/>
              </w:rPr>
            </w:pPr>
            <w:r w:rsidRPr="004D3B79">
              <w:rPr>
                <w:b/>
                <w:sz w:val="20"/>
                <w:szCs w:val="20"/>
              </w:rPr>
              <w:t>Hafta</w:t>
            </w:r>
          </w:p>
        </w:tc>
        <w:tc>
          <w:tcPr>
            <w:tcW w:w="2178" w:type="pct"/>
          </w:tcPr>
          <w:p w14:paraId="04FCEE5A" w14:textId="77777777" w:rsidR="00E21968" w:rsidRPr="004D3B79" w:rsidRDefault="00E21968" w:rsidP="00D80E55">
            <w:pPr>
              <w:rPr>
                <w:b/>
                <w:sz w:val="20"/>
                <w:szCs w:val="20"/>
              </w:rPr>
            </w:pPr>
            <w:r w:rsidRPr="004D3B79">
              <w:rPr>
                <w:b/>
                <w:sz w:val="20"/>
                <w:szCs w:val="20"/>
              </w:rPr>
              <w:t>Konular</w:t>
            </w:r>
            <w:r w:rsidRPr="004D3B79">
              <w:rPr>
                <w:sz w:val="20"/>
                <w:szCs w:val="20"/>
              </w:rPr>
              <w:t xml:space="preserve"> </w:t>
            </w:r>
          </w:p>
        </w:tc>
        <w:tc>
          <w:tcPr>
            <w:tcW w:w="1207" w:type="pct"/>
          </w:tcPr>
          <w:p w14:paraId="76509622" w14:textId="77777777" w:rsidR="00E21968" w:rsidRPr="004D3B79" w:rsidRDefault="00E21968" w:rsidP="00D80E55">
            <w:pPr>
              <w:rPr>
                <w:b/>
                <w:sz w:val="20"/>
                <w:szCs w:val="20"/>
              </w:rPr>
            </w:pPr>
            <w:r w:rsidRPr="004D3B79">
              <w:rPr>
                <w:b/>
                <w:sz w:val="20"/>
                <w:szCs w:val="20"/>
              </w:rPr>
              <w:t>Öğretim Elemanı</w:t>
            </w:r>
          </w:p>
        </w:tc>
        <w:tc>
          <w:tcPr>
            <w:tcW w:w="1177" w:type="pct"/>
          </w:tcPr>
          <w:p w14:paraId="0C9C9356" w14:textId="77777777" w:rsidR="00E21968" w:rsidRPr="004D3B79" w:rsidRDefault="00E21968" w:rsidP="00D80E55">
            <w:pPr>
              <w:rPr>
                <w:b/>
                <w:sz w:val="20"/>
                <w:szCs w:val="20"/>
              </w:rPr>
            </w:pPr>
            <w:r w:rsidRPr="004D3B79">
              <w:rPr>
                <w:b/>
                <w:sz w:val="20"/>
                <w:szCs w:val="20"/>
              </w:rPr>
              <w:t xml:space="preserve">Öğretim teknikleri </w:t>
            </w:r>
          </w:p>
        </w:tc>
      </w:tr>
      <w:tr w:rsidR="0017453A" w:rsidRPr="004D3B79" w14:paraId="4D2E4FC0" w14:textId="77777777" w:rsidTr="5728DCFE">
        <w:trPr>
          <w:cantSplit/>
          <w:trHeight w:val="696"/>
        </w:trPr>
        <w:tc>
          <w:tcPr>
            <w:tcW w:w="438" w:type="pct"/>
          </w:tcPr>
          <w:p w14:paraId="6C0BCF11" w14:textId="77777777" w:rsidR="00E21968" w:rsidRPr="004D3B79" w:rsidRDefault="00E21968" w:rsidP="00D80E55">
            <w:pPr>
              <w:jc w:val="center"/>
              <w:rPr>
                <w:sz w:val="20"/>
                <w:szCs w:val="20"/>
              </w:rPr>
            </w:pPr>
            <w:r w:rsidRPr="004D3B79">
              <w:rPr>
                <w:sz w:val="20"/>
                <w:szCs w:val="20"/>
              </w:rPr>
              <w:t>1</w:t>
            </w:r>
          </w:p>
        </w:tc>
        <w:tc>
          <w:tcPr>
            <w:tcW w:w="2178" w:type="pct"/>
          </w:tcPr>
          <w:tbl>
            <w:tblPr>
              <w:tblW w:w="5579" w:type="dxa"/>
              <w:tblInd w:w="10" w:type="dxa"/>
              <w:tblBorders>
                <w:top w:val="nil"/>
                <w:left w:val="nil"/>
                <w:bottom w:val="nil"/>
                <w:right w:val="nil"/>
              </w:tblBorders>
              <w:tblLook w:val="0000" w:firstRow="0" w:lastRow="0" w:firstColumn="0" w:lastColumn="0" w:noHBand="0" w:noVBand="0"/>
            </w:tblPr>
            <w:tblGrid>
              <w:gridCol w:w="5579"/>
            </w:tblGrid>
            <w:tr w:rsidR="0017453A" w:rsidRPr="004D3B79" w14:paraId="1ECA1525" w14:textId="77777777" w:rsidTr="00CC58C5">
              <w:trPr>
                <w:trHeight w:val="244"/>
              </w:trPr>
              <w:tc>
                <w:tcPr>
                  <w:tcW w:w="5579" w:type="dxa"/>
                </w:tcPr>
                <w:p w14:paraId="1C13A3CF" w14:textId="77777777" w:rsidR="00E21968" w:rsidRPr="004D3B79" w:rsidRDefault="00E21968" w:rsidP="00D80E55">
                  <w:pPr>
                    <w:pStyle w:val="Default"/>
                    <w:rPr>
                      <w:color w:val="auto"/>
                      <w:sz w:val="20"/>
                      <w:szCs w:val="20"/>
                    </w:rPr>
                  </w:pPr>
                  <w:r w:rsidRPr="004D3B79">
                    <w:rPr>
                      <w:color w:val="auto"/>
                      <w:sz w:val="20"/>
                      <w:szCs w:val="20"/>
                    </w:rPr>
                    <w:t xml:space="preserve">Farmakolojiye giriş, Genel Farmakoloji, </w:t>
                  </w:r>
                </w:p>
                <w:p w14:paraId="387FED94" w14:textId="77777777" w:rsidR="00E21968" w:rsidRPr="004D3B79" w:rsidRDefault="00E21968" w:rsidP="00D80E55">
                  <w:pPr>
                    <w:pStyle w:val="Default"/>
                    <w:rPr>
                      <w:color w:val="auto"/>
                      <w:sz w:val="20"/>
                      <w:szCs w:val="20"/>
                    </w:rPr>
                  </w:pPr>
                  <w:r w:rsidRPr="004D3B79">
                    <w:rPr>
                      <w:color w:val="auto"/>
                      <w:sz w:val="20"/>
                      <w:szCs w:val="20"/>
                    </w:rPr>
                    <w:t>Farmakokinetik, Farmakodinamik</w:t>
                  </w:r>
                </w:p>
              </w:tc>
            </w:tr>
          </w:tbl>
          <w:p w14:paraId="4999DFC4" w14:textId="77777777" w:rsidR="00E21968" w:rsidRPr="004D3B79" w:rsidRDefault="00E21968" w:rsidP="00D80E55">
            <w:pPr>
              <w:rPr>
                <w:sz w:val="20"/>
                <w:szCs w:val="20"/>
              </w:rPr>
            </w:pPr>
          </w:p>
        </w:tc>
        <w:tc>
          <w:tcPr>
            <w:tcW w:w="1207" w:type="pct"/>
          </w:tcPr>
          <w:p w14:paraId="2F2A4C4E" w14:textId="77777777" w:rsidR="00E21968" w:rsidRPr="004D3B79" w:rsidRDefault="00E21968" w:rsidP="00D80E55">
            <w:pPr>
              <w:rPr>
                <w:sz w:val="20"/>
                <w:szCs w:val="20"/>
              </w:rPr>
            </w:pPr>
            <w:r w:rsidRPr="004D3B79">
              <w:rPr>
                <w:sz w:val="20"/>
                <w:szCs w:val="20"/>
              </w:rPr>
              <w:t>Dr. Öğr. Üyesi Nurten Alan</w:t>
            </w:r>
          </w:p>
          <w:p w14:paraId="04BE079C" w14:textId="77777777" w:rsidR="00E21968" w:rsidRPr="004D3B79" w:rsidRDefault="00E21968" w:rsidP="00D80E55">
            <w:pPr>
              <w:rPr>
                <w:sz w:val="20"/>
                <w:szCs w:val="20"/>
              </w:rPr>
            </w:pPr>
            <w:r w:rsidRPr="004D3B79">
              <w:rPr>
                <w:sz w:val="20"/>
                <w:szCs w:val="20"/>
              </w:rPr>
              <w:t>Dr. Öğr. Üyesi Dilek Sezgin</w:t>
            </w:r>
          </w:p>
        </w:tc>
        <w:tc>
          <w:tcPr>
            <w:tcW w:w="1177" w:type="pct"/>
          </w:tcPr>
          <w:p w14:paraId="093692CA" w14:textId="77777777" w:rsidR="00E21968" w:rsidRPr="004D3B79" w:rsidRDefault="00E21968" w:rsidP="00D80E55">
            <w:pPr>
              <w:jc w:val="center"/>
              <w:rPr>
                <w:sz w:val="20"/>
                <w:szCs w:val="20"/>
              </w:rPr>
            </w:pPr>
            <w:r w:rsidRPr="004D3B79">
              <w:rPr>
                <w:sz w:val="20"/>
                <w:szCs w:val="20"/>
              </w:rPr>
              <w:t>Sunum</w:t>
            </w:r>
          </w:p>
          <w:p w14:paraId="0DA9FBD2" w14:textId="77777777" w:rsidR="00E21968" w:rsidRPr="004D3B79" w:rsidRDefault="00E21968" w:rsidP="00D80E55">
            <w:pPr>
              <w:jc w:val="center"/>
              <w:rPr>
                <w:sz w:val="20"/>
                <w:szCs w:val="20"/>
              </w:rPr>
            </w:pPr>
            <w:r w:rsidRPr="004D3B79">
              <w:rPr>
                <w:sz w:val="20"/>
                <w:szCs w:val="20"/>
              </w:rPr>
              <w:t>Tartışma</w:t>
            </w:r>
          </w:p>
        </w:tc>
      </w:tr>
      <w:tr w:rsidR="0017453A" w:rsidRPr="004D3B79" w14:paraId="134BCC0B" w14:textId="77777777" w:rsidTr="5728DCFE">
        <w:trPr>
          <w:cantSplit/>
          <w:trHeight w:val="1139"/>
        </w:trPr>
        <w:tc>
          <w:tcPr>
            <w:tcW w:w="438" w:type="pct"/>
          </w:tcPr>
          <w:p w14:paraId="04B655E4" w14:textId="77777777" w:rsidR="00E21968" w:rsidRPr="004D3B79" w:rsidRDefault="00E21968" w:rsidP="00D80E55">
            <w:pPr>
              <w:jc w:val="center"/>
              <w:rPr>
                <w:sz w:val="20"/>
                <w:szCs w:val="20"/>
              </w:rPr>
            </w:pPr>
            <w:r w:rsidRPr="004D3B79">
              <w:rPr>
                <w:sz w:val="20"/>
                <w:szCs w:val="20"/>
              </w:rPr>
              <w:t>2</w:t>
            </w:r>
          </w:p>
        </w:tc>
        <w:tc>
          <w:tcPr>
            <w:tcW w:w="2178" w:type="pct"/>
          </w:tcPr>
          <w:tbl>
            <w:tblPr>
              <w:tblW w:w="5381" w:type="dxa"/>
              <w:tblInd w:w="10" w:type="dxa"/>
              <w:tblBorders>
                <w:top w:val="nil"/>
                <w:left w:val="nil"/>
                <w:bottom w:val="nil"/>
                <w:right w:val="nil"/>
              </w:tblBorders>
              <w:tblLook w:val="0000" w:firstRow="0" w:lastRow="0" w:firstColumn="0" w:lastColumn="0" w:noHBand="0" w:noVBand="0"/>
            </w:tblPr>
            <w:tblGrid>
              <w:gridCol w:w="5381"/>
            </w:tblGrid>
            <w:tr w:rsidR="0017453A" w:rsidRPr="004D3B79" w14:paraId="15D59979" w14:textId="77777777" w:rsidTr="5728DCFE">
              <w:trPr>
                <w:trHeight w:val="109"/>
              </w:trPr>
              <w:tc>
                <w:tcPr>
                  <w:tcW w:w="5381" w:type="dxa"/>
                </w:tcPr>
                <w:p w14:paraId="29B813A0" w14:textId="69E793B1" w:rsidR="00E21968" w:rsidRPr="004D3B79" w:rsidRDefault="5728DCFE" w:rsidP="5728DCFE">
                  <w:pPr>
                    <w:pStyle w:val="Default"/>
                    <w:rPr>
                      <w:color w:val="auto"/>
                      <w:sz w:val="20"/>
                      <w:szCs w:val="20"/>
                    </w:rPr>
                  </w:pPr>
                  <w:r w:rsidRPr="5728DCFE">
                    <w:rPr>
                      <w:color w:val="auto"/>
                      <w:sz w:val="20"/>
                      <w:szCs w:val="20"/>
                    </w:rPr>
                    <w:t>İlaçların uygulama yolları ve farmasötik şekilleri/ İlaç toksisitesi, yan etkileri ve ilaç</w:t>
                  </w:r>
                </w:p>
              </w:tc>
            </w:tr>
          </w:tbl>
          <w:p w14:paraId="3E6D8136" w14:textId="77777777" w:rsidR="00E21968" w:rsidRPr="004D3B79" w:rsidRDefault="5728DCFE" w:rsidP="5728DCFE">
            <w:pPr>
              <w:pStyle w:val="Default"/>
              <w:rPr>
                <w:color w:val="auto"/>
                <w:sz w:val="20"/>
                <w:szCs w:val="20"/>
              </w:rPr>
            </w:pPr>
            <w:r w:rsidRPr="5728DCFE">
              <w:rPr>
                <w:color w:val="auto"/>
                <w:sz w:val="20"/>
                <w:szCs w:val="20"/>
              </w:rPr>
              <w:t>etkileşimleri (İlaç-İlaç, İlaç-Besin)</w:t>
            </w:r>
          </w:p>
          <w:p w14:paraId="0A02CEAF" w14:textId="77777777" w:rsidR="00E21968" w:rsidRPr="004D3B79" w:rsidRDefault="00E21968" w:rsidP="5728DCFE">
            <w:pPr>
              <w:rPr>
                <w:sz w:val="20"/>
                <w:szCs w:val="20"/>
              </w:rPr>
            </w:pPr>
          </w:p>
        </w:tc>
        <w:tc>
          <w:tcPr>
            <w:tcW w:w="1207" w:type="pct"/>
          </w:tcPr>
          <w:p w14:paraId="28BFCFCA" w14:textId="77777777" w:rsidR="00E21968" w:rsidRPr="004D3B79" w:rsidRDefault="00E21968" w:rsidP="00D80E55">
            <w:pPr>
              <w:rPr>
                <w:sz w:val="20"/>
                <w:szCs w:val="20"/>
              </w:rPr>
            </w:pPr>
            <w:r w:rsidRPr="004D3B79">
              <w:rPr>
                <w:sz w:val="20"/>
                <w:szCs w:val="20"/>
              </w:rPr>
              <w:t>Dr. Öğr. Üyesi Nurten Alan</w:t>
            </w:r>
          </w:p>
          <w:p w14:paraId="61934568" w14:textId="77777777" w:rsidR="00E21968" w:rsidRPr="004D3B79" w:rsidRDefault="00E21968" w:rsidP="00D80E55">
            <w:pPr>
              <w:jc w:val="both"/>
              <w:rPr>
                <w:sz w:val="20"/>
                <w:szCs w:val="20"/>
              </w:rPr>
            </w:pPr>
            <w:r w:rsidRPr="004D3B79">
              <w:rPr>
                <w:sz w:val="20"/>
                <w:szCs w:val="20"/>
              </w:rPr>
              <w:t>Doç. Dr. Dilek Büyükkaya Besen</w:t>
            </w:r>
          </w:p>
        </w:tc>
        <w:tc>
          <w:tcPr>
            <w:tcW w:w="1177" w:type="pct"/>
          </w:tcPr>
          <w:p w14:paraId="69DA9C7E" w14:textId="77777777" w:rsidR="00E21968" w:rsidRPr="004D3B79" w:rsidRDefault="00E21968" w:rsidP="00D80E55">
            <w:pPr>
              <w:jc w:val="center"/>
              <w:rPr>
                <w:sz w:val="20"/>
                <w:szCs w:val="20"/>
              </w:rPr>
            </w:pPr>
            <w:r w:rsidRPr="004D3B79">
              <w:rPr>
                <w:sz w:val="20"/>
                <w:szCs w:val="20"/>
              </w:rPr>
              <w:t>Sunum</w:t>
            </w:r>
          </w:p>
          <w:p w14:paraId="02B27554" w14:textId="77777777" w:rsidR="00E21968" w:rsidRPr="004D3B79" w:rsidRDefault="00E21968" w:rsidP="00D80E55">
            <w:pPr>
              <w:jc w:val="center"/>
              <w:rPr>
                <w:sz w:val="20"/>
                <w:szCs w:val="20"/>
              </w:rPr>
            </w:pPr>
            <w:r w:rsidRPr="004D3B79">
              <w:rPr>
                <w:sz w:val="20"/>
                <w:szCs w:val="20"/>
              </w:rPr>
              <w:t>Tartışma</w:t>
            </w:r>
          </w:p>
        </w:tc>
      </w:tr>
      <w:tr w:rsidR="0017453A" w:rsidRPr="004D3B79" w14:paraId="0341D485" w14:textId="77777777" w:rsidTr="5728DCFE">
        <w:trPr>
          <w:cantSplit/>
          <w:trHeight w:val="584"/>
        </w:trPr>
        <w:tc>
          <w:tcPr>
            <w:tcW w:w="438" w:type="pct"/>
          </w:tcPr>
          <w:p w14:paraId="5DDF8223" w14:textId="77777777" w:rsidR="00E21968" w:rsidRPr="004D3B79" w:rsidRDefault="00E21968" w:rsidP="00D80E55">
            <w:pPr>
              <w:jc w:val="center"/>
              <w:rPr>
                <w:sz w:val="20"/>
                <w:szCs w:val="20"/>
              </w:rPr>
            </w:pPr>
            <w:r w:rsidRPr="004D3B79">
              <w:rPr>
                <w:sz w:val="20"/>
                <w:szCs w:val="20"/>
              </w:rPr>
              <w:t>3</w:t>
            </w:r>
          </w:p>
        </w:tc>
        <w:tc>
          <w:tcPr>
            <w:tcW w:w="2178" w:type="pct"/>
          </w:tcPr>
          <w:p w14:paraId="629055C6" w14:textId="77777777" w:rsidR="00E21968" w:rsidRPr="004D3B79" w:rsidRDefault="00E21968" w:rsidP="00D80E55">
            <w:pPr>
              <w:rPr>
                <w:sz w:val="20"/>
                <w:szCs w:val="20"/>
              </w:rPr>
            </w:pPr>
            <w:r w:rsidRPr="004D3B79">
              <w:rPr>
                <w:sz w:val="20"/>
                <w:szCs w:val="20"/>
              </w:rPr>
              <w:t>Böbrek Fonksiyonlarını ve Elektrolit metabolizmasını Etkileyen İlaçlar</w:t>
            </w:r>
          </w:p>
          <w:p w14:paraId="56377DB2" w14:textId="77777777" w:rsidR="00E21968" w:rsidRPr="004D3B79" w:rsidRDefault="00E21968" w:rsidP="00D80E55">
            <w:pPr>
              <w:rPr>
                <w:sz w:val="20"/>
                <w:szCs w:val="20"/>
              </w:rPr>
            </w:pPr>
          </w:p>
          <w:p w14:paraId="6D49E771" w14:textId="77777777" w:rsidR="00E21968" w:rsidRPr="004D3B79" w:rsidRDefault="00E21968" w:rsidP="00D80E55">
            <w:pPr>
              <w:rPr>
                <w:sz w:val="20"/>
                <w:szCs w:val="20"/>
              </w:rPr>
            </w:pPr>
          </w:p>
        </w:tc>
        <w:tc>
          <w:tcPr>
            <w:tcW w:w="1207" w:type="pct"/>
          </w:tcPr>
          <w:p w14:paraId="4740BEC1" w14:textId="77777777" w:rsidR="00E21968" w:rsidRPr="004D3B79" w:rsidRDefault="00E21968" w:rsidP="00D80E55">
            <w:pPr>
              <w:spacing w:line="276" w:lineRule="auto"/>
              <w:rPr>
                <w:sz w:val="20"/>
                <w:szCs w:val="20"/>
              </w:rPr>
            </w:pPr>
            <w:r w:rsidRPr="004D3B79">
              <w:rPr>
                <w:sz w:val="20"/>
                <w:szCs w:val="20"/>
              </w:rPr>
              <w:t>Dr. Öğr. Üyesi Dilek Sezgin</w:t>
            </w:r>
          </w:p>
          <w:p w14:paraId="2D6F1909" w14:textId="3F36EF52" w:rsidR="00E21968" w:rsidRPr="004D3B79" w:rsidRDefault="00E21968" w:rsidP="00D80E55">
            <w:pPr>
              <w:spacing w:line="276" w:lineRule="auto"/>
              <w:rPr>
                <w:sz w:val="20"/>
                <w:szCs w:val="20"/>
              </w:rPr>
            </w:pPr>
            <w:r w:rsidRPr="004D3B79">
              <w:rPr>
                <w:sz w:val="20"/>
                <w:szCs w:val="20"/>
              </w:rPr>
              <w:t>Dr. Öğr. Üyesi Eda Kankaya</w:t>
            </w:r>
          </w:p>
        </w:tc>
        <w:tc>
          <w:tcPr>
            <w:tcW w:w="1177" w:type="pct"/>
          </w:tcPr>
          <w:p w14:paraId="1A204C75" w14:textId="77777777" w:rsidR="00E21968" w:rsidRPr="004D3B79" w:rsidRDefault="00E21968" w:rsidP="00D80E55">
            <w:pPr>
              <w:jc w:val="center"/>
              <w:rPr>
                <w:sz w:val="20"/>
                <w:szCs w:val="20"/>
              </w:rPr>
            </w:pPr>
            <w:r w:rsidRPr="004D3B79">
              <w:rPr>
                <w:sz w:val="20"/>
                <w:szCs w:val="20"/>
              </w:rPr>
              <w:t>Sunum</w:t>
            </w:r>
          </w:p>
          <w:p w14:paraId="6421E457" w14:textId="77777777" w:rsidR="00E21968" w:rsidRPr="004D3B79" w:rsidRDefault="00E21968" w:rsidP="00D80E55">
            <w:pPr>
              <w:jc w:val="center"/>
              <w:rPr>
                <w:sz w:val="20"/>
                <w:szCs w:val="20"/>
              </w:rPr>
            </w:pPr>
            <w:r w:rsidRPr="004D3B79">
              <w:rPr>
                <w:sz w:val="20"/>
                <w:szCs w:val="20"/>
              </w:rPr>
              <w:t>Tartışma</w:t>
            </w:r>
          </w:p>
        </w:tc>
      </w:tr>
      <w:tr w:rsidR="0017453A" w:rsidRPr="004D3B79" w14:paraId="6B08045E" w14:textId="77777777" w:rsidTr="5728DCFE">
        <w:trPr>
          <w:cantSplit/>
          <w:trHeight w:val="469"/>
        </w:trPr>
        <w:tc>
          <w:tcPr>
            <w:tcW w:w="438" w:type="pct"/>
          </w:tcPr>
          <w:p w14:paraId="0F82AFE9" w14:textId="77777777" w:rsidR="00E21968" w:rsidRPr="004D3B79" w:rsidRDefault="00E21968" w:rsidP="00D80E55">
            <w:pPr>
              <w:jc w:val="center"/>
              <w:rPr>
                <w:sz w:val="20"/>
                <w:szCs w:val="20"/>
              </w:rPr>
            </w:pPr>
            <w:r w:rsidRPr="004D3B79">
              <w:rPr>
                <w:sz w:val="20"/>
                <w:szCs w:val="20"/>
              </w:rPr>
              <w:t>4</w:t>
            </w:r>
          </w:p>
        </w:tc>
        <w:tc>
          <w:tcPr>
            <w:tcW w:w="2178" w:type="pct"/>
          </w:tcPr>
          <w:p w14:paraId="23A33CF7" w14:textId="77777777" w:rsidR="00E21968" w:rsidRPr="004D3B79" w:rsidRDefault="00E21968" w:rsidP="00D80E55">
            <w:pPr>
              <w:rPr>
                <w:sz w:val="20"/>
                <w:szCs w:val="20"/>
              </w:rPr>
            </w:pPr>
            <w:r w:rsidRPr="004D3B79">
              <w:rPr>
                <w:sz w:val="20"/>
                <w:szCs w:val="20"/>
              </w:rPr>
              <w:t xml:space="preserve">Solunum Sistemi İlaçları </w:t>
            </w:r>
          </w:p>
          <w:p w14:paraId="48668681" w14:textId="77777777" w:rsidR="00E21968" w:rsidRPr="004D3B79" w:rsidRDefault="00E21968" w:rsidP="00D80E55">
            <w:pPr>
              <w:rPr>
                <w:sz w:val="20"/>
                <w:szCs w:val="20"/>
              </w:rPr>
            </w:pPr>
          </w:p>
          <w:p w14:paraId="2042D43D" w14:textId="77777777" w:rsidR="00E21968" w:rsidRPr="004D3B79" w:rsidRDefault="00E21968" w:rsidP="00D80E55">
            <w:pPr>
              <w:rPr>
                <w:sz w:val="20"/>
                <w:szCs w:val="20"/>
              </w:rPr>
            </w:pPr>
          </w:p>
        </w:tc>
        <w:tc>
          <w:tcPr>
            <w:tcW w:w="1207" w:type="pct"/>
          </w:tcPr>
          <w:p w14:paraId="3ED4E5AD" w14:textId="77777777" w:rsidR="00E21968" w:rsidRPr="004D3B79" w:rsidRDefault="00E21968" w:rsidP="00D80E55">
            <w:pPr>
              <w:spacing w:line="276" w:lineRule="auto"/>
              <w:rPr>
                <w:sz w:val="20"/>
                <w:szCs w:val="20"/>
              </w:rPr>
            </w:pPr>
            <w:r w:rsidRPr="004D3B79">
              <w:rPr>
                <w:sz w:val="20"/>
                <w:szCs w:val="20"/>
              </w:rPr>
              <w:t>Dr. Öğr. Üyesi Dilek Sezgin</w:t>
            </w:r>
          </w:p>
          <w:p w14:paraId="087BFC90" w14:textId="77777777" w:rsidR="00E21968" w:rsidRPr="004D3B79" w:rsidRDefault="00E21968" w:rsidP="00D80E55">
            <w:pPr>
              <w:rPr>
                <w:sz w:val="20"/>
                <w:szCs w:val="20"/>
              </w:rPr>
            </w:pPr>
            <w:r w:rsidRPr="004D3B79">
              <w:rPr>
                <w:sz w:val="20"/>
                <w:szCs w:val="20"/>
              </w:rPr>
              <w:t>Dr. Öğr. Üyesi Nurten Alan</w:t>
            </w:r>
          </w:p>
          <w:p w14:paraId="1794C435" w14:textId="77777777" w:rsidR="00E21968" w:rsidRPr="004D3B79" w:rsidRDefault="00E21968" w:rsidP="00D80E55">
            <w:pPr>
              <w:spacing w:line="276" w:lineRule="auto"/>
              <w:rPr>
                <w:sz w:val="20"/>
                <w:szCs w:val="20"/>
              </w:rPr>
            </w:pPr>
          </w:p>
        </w:tc>
        <w:tc>
          <w:tcPr>
            <w:tcW w:w="1177" w:type="pct"/>
          </w:tcPr>
          <w:p w14:paraId="4137D8F4" w14:textId="77777777" w:rsidR="00E21968" w:rsidRPr="004D3B79" w:rsidRDefault="00E21968" w:rsidP="00D80E55">
            <w:pPr>
              <w:jc w:val="center"/>
              <w:rPr>
                <w:sz w:val="20"/>
                <w:szCs w:val="20"/>
              </w:rPr>
            </w:pPr>
            <w:r w:rsidRPr="004D3B79">
              <w:rPr>
                <w:sz w:val="20"/>
                <w:szCs w:val="20"/>
              </w:rPr>
              <w:t>Sunum</w:t>
            </w:r>
          </w:p>
          <w:p w14:paraId="168AEF38" w14:textId="77777777" w:rsidR="00E21968" w:rsidRPr="004D3B79" w:rsidRDefault="00E21968" w:rsidP="00D80E55">
            <w:pPr>
              <w:jc w:val="center"/>
              <w:rPr>
                <w:sz w:val="20"/>
                <w:szCs w:val="20"/>
              </w:rPr>
            </w:pPr>
            <w:r w:rsidRPr="004D3B79">
              <w:rPr>
                <w:sz w:val="20"/>
                <w:szCs w:val="20"/>
              </w:rPr>
              <w:t>Tartışma</w:t>
            </w:r>
          </w:p>
        </w:tc>
      </w:tr>
      <w:tr w:rsidR="0017453A" w:rsidRPr="004D3B79" w14:paraId="6254D851" w14:textId="77777777" w:rsidTr="5728DCFE">
        <w:trPr>
          <w:cantSplit/>
          <w:trHeight w:val="469"/>
        </w:trPr>
        <w:tc>
          <w:tcPr>
            <w:tcW w:w="438" w:type="pct"/>
          </w:tcPr>
          <w:p w14:paraId="2D9C7FDD" w14:textId="77777777" w:rsidR="00E21968" w:rsidRPr="004D3B79" w:rsidRDefault="00E21968" w:rsidP="00D80E55">
            <w:pPr>
              <w:jc w:val="center"/>
              <w:rPr>
                <w:sz w:val="20"/>
                <w:szCs w:val="20"/>
              </w:rPr>
            </w:pPr>
            <w:r w:rsidRPr="004D3B79">
              <w:rPr>
                <w:sz w:val="20"/>
                <w:szCs w:val="20"/>
              </w:rPr>
              <w:lastRenderedPageBreak/>
              <w:t>5</w:t>
            </w:r>
          </w:p>
        </w:tc>
        <w:tc>
          <w:tcPr>
            <w:tcW w:w="2178" w:type="pct"/>
          </w:tcPr>
          <w:p w14:paraId="67E2028C" w14:textId="77777777" w:rsidR="00E21968" w:rsidRPr="004D3B79" w:rsidRDefault="00E21968" w:rsidP="00D80E55">
            <w:pPr>
              <w:rPr>
                <w:sz w:val="20"/>
                <w:szCs w:val="20"/>
              </w:rPr>
            </w:pPr>
            <w:r w:rsidRPr="004D3B79">
              <w:rPr>
                <w:sz w:val="20"/>
                <w:szCs w:val="20"/>
              </w:rPr>
              <w:t>Kardiyovasküler Sistem İlaçları</w:t>
            </w:r>
          </w:p>
        </w:tc>
        <w:tc>
          <w:tcPr>
            <w:tcW w:w="1207" w:type="pct"/>
          </w:tcPr>
          <w:p w14:paraId="648896B7" w14:textId="77777777" w:rsidR="00E21968" w:rsidRPr="004D3B79" w:rsidRDefault="00E21968" w:rsidP="00D80E55">
            <w:pPr>
              <w:spacing w:line="276" w:lineRule="auto"/>
              <w:rPr>
                <w:sz w:val="20"/>
                <w:szCs w:val="20"/>
              </w:rPr>
            </w:pPr>
            <w:r w:rsidRPr="004D3B79">
              <w:rPr>
                <w:sz w:val="20"/>
                <w:szCs w:val="20"/>
              </w:rPr>
              <w:t>Prof. Dr. Hatice Mert</w:t>
            </w:r>
          </w:p>
          <w:p w14:paraId="670ACCDC" w14:textId="77777777" w:rsidR="00E21968" w:rsidRPr="004D3B79" w:rsidRDefault="00E21968" w:rsidP="00D80E55">
            <w:pPr>
              <w:spacing w:line="276" w:lineRule="auto"/>
              <w:rPr>
                <w:sz w:val="20"/>
                <w:szCs w:val="20"/>
              </w:rPr>
            </w:pPr>
            <w:r w:rsidRPr="004D3B79">
              <w:rPr>
                <w:sz w:val="20"/>
                <w:szCs w:val="20"/>
              </w:rPr>
              <w:t>Dr. Öğr. Üyesi Dilek Sezgin</w:t>
            </w:r>
          </w:p>
        </w:tc>
        <w:tc>
          <w:tcPr>
            <w:tcW w:w="1177" w:type="pct"/>
          </w:tcPr>
          <w:p w14:paraId="246200B8" w14:textId="77777777" w:rsidR="00E21968" w:rsidRPr="004D3B79" w:rsidRDefault="00E21968" w:rsidP="00D80E55">
            <w:pPr>
              <w:jc w:val="center"/>
              <w:rPr>
                <w:sz w:val="20"/>
                <w:szCs w:val="20"/>
              </w:rPr>
            </w:pPr>
            <w:r w:rsidRPr="004D3B79">
              <w:rPr>
                <w:sz w:val="20"/>
                <w:szCs w:val="20"/>
              </w:rPr>
              <w:t>Sunum</w:t>
            </w:r>
          </w:p>
          <w:p w14:paraId="5EC262CA" w14:textId="77777777" w:rsidR="00E21968" w:rsidRPr="004D3B79" w:rsidRDefault="00E21968" w:rsidP="00D80E55">
            <w:pPr>
              <w:jc w:val="center"/>
              <w:rPr>
                <w:sz w:val="20"/>
                <w:szCs w:val="20"/>
              </w:rPr>
            </w:pPr>
            <w:r w:rsidRPr="004D3B79">
              <w:rPr>
                <w:sz w:val="20"/>
                <w:szCs w:val="20"/>
              </w:rPr>
              <w:t>Tartışma</w:t>
            </w:r>
          </w:p>
        </w:tc>
      </w:tr>
      <w:tr w:rsidR="0017453A" w:rsidRPr="004D3B79" w14:paraId="0C04DF60" w14:textId="77777777" w:rsidTr="5728DCFE">
        <w:trPr>
          <w:cantSplit/>
          <w:trHeight w:val="413"/>
        </w:trPr>
        <w:tc>
          <w:tcPr>
            <w:tcW w:w="438" w:type="pct"/>
          </w:tcPr>
          <w:p w14:paraId="6BFB7BB5" w14:textId="77777777" w:rsidR="00E21968" w:rsidRPr="004D3B79" w:rsidRDefault="00E21968" w:rsidP="00D80E55">
            <w:pPr>
              <w:jc w:val="center"/>
              <w:rPr>
                <w:sz w:val="20"/>
                <w:szCs w:val="20"/>
              </w:rPr>
            </w:pPr>
            <w:r w:rsidRPr="004D3B79">
              <w:rPr>
                <w:sz w:val="20"/>
                <w:szCs w:val="20"/>
              </w:rPr>
              <w:t>6</w:t>
            </w:r>
          </w:p>
        </w:tc>
        <w:tc>
          <w:tcPr>
            <w:tcW w:w="2178" w:type="pct"/>
          </w:tcPr>
          <w:p w14:paraId="29C5B841" w14:textId="77777777" w:rsidR="00E21968" w:rsidRPr="004D3B79" w:rsidRDefault="00E21968" w:rsidP="00D80E55">
            <w:pPr>
              <w:pStyle w:val="Default"/>
              <w:rPr>
                <w:color w:val="auto"/>
                <w:sz w:val="20"/>
                <w:szCs w:val="20"/>
              </w:rPr>
            </w:pPr>
            <w:r w:rsidRPr="004D3B79">
              <w:rPr>
                <w:color w:val="auto"/>
                <w:sz w:val="20"/>
                <w:szCs w:val="20"/>
              </w:rPr>
              <w:t xml:space="preserve">Antikoagülan ilaçlar / </w:t>
            </w:r>
            <w:proofErr w:type="spellStart"/>
            <w:r w:rsidRPr="004D3B79">
              <w:rPr>
                <w:color w:val="auto"/>
                <w:sz w:val="20"/>
                <w:szCs w:val="20"/>
              </w:rPr>
              <w:t>trombolitikler</w:t>
            </w:r>
            <w:proofErr w:type="spellEnd"/>
          </w:p>
        </w:tc>
        <w:tc>
          <w:tcPr>
            <w:tcW w:w="1207" w:type="pct"/>
          </w:tcPr>
          <w:p w14:paraId="213A65DD" w14:textId="77777777" w:rsidR="00E21968" w:rsidRPr="004D3B79" w:rsidRDefault="00E21968" w:rsidP="00D80E55">
            <w:pPr>
              <w:spacing w:line="276" w:lineRule="auto"/>
              <w:rPr>
                <w:sz w:val="20"/>
                <w:szCs w:val="20"/>
              </w:rPr>
            </w:pPr>
            <w:r w:rsidRPr="004D3B79">
              <w:rPr>
                <w:sz w:val="20"/>
                <w:szCs w:val="20"/>
              </w:rPr>
              <w:t>Doç. Dr. Dilek Büyükkaya Besen</w:t>
            </w:r>
          </w:p>
          <w:p w14:paraId="5955C0F2" w14:textId="3987F761" w:rsidR="00E21968" w:rsidRPr="004D3B79" w:rsidRDefault="00E21968" w:rsidP="00D80E55">
            <w:pPr>
              <w:spacing w:line="276" w:lineRule="auto"/>
              <w:rPr>
                <w:sz w:val="20"/>
                <w:szCs w:val="20"/>
              </w:rPr>
            </w:pPr>
            <w:r w:rsidRPr="004D3B79">
              <w:rPr>
                <w:sz w:val="20"/>
                <w:szCs w:val="20"/>
              </w:rPr>
              <w:t>Dr. Öğr. Üyesi Eda Kankaya</w:t>
            </w:r>
          </w:p>
        </w:tc>
        <w:tc>
          <w:tcPr>
            <w:tcW w:w="1177" w:type="pct"/>
          </w:tcPr>
          <w:p w14:paraId="49D7EEE9" w14:textId="77777777" w:rsidR="00E21968" w:rsidRPr="004D3B79" w:rsidRDefault="00E21968" w:rsidP="00D80E55">
            <w:pPr>
              <w:jc w:val="center"/>
              <w:rPr>
                <w:sz w:val="20"/>
                <w:szCs w:val="20"/>
              </w:rPr>
            </w:pPr>
            <w:r w:rsidRPr="004D3B79">
              <w:rPr>
                <w:sz w:val="20"/>
                <w:szCs w:val="20"/>
              </w:rPr>
              <w:t>Sunum</w:t>
            </w:r>
          </w:p>
          <w:p w14:paraId="7BF5492B" w14:textId="77777777" w:rsidR="00E21968" w:rsidRPr="004D3B79" w:rsidRDefault="00E21968" w:rsidP="00D80E55">
            <w:pPr>
              <w:jc w:val="center"/>
              <w:rPr>
                <w:sz w:val="20"/>
                <w:szCs w:val="20"/>
              </w:rPr>
            </w:pPr>
            <w:r w:rsidRPr="004D3B79">
              <w:rPr>
                <w:sz w:val="20"/>
                <w:szCs w:val="20"/>
              </w:rPr>
              <w:t>Tartışma</w:t>
            </w:r>
          </w:p>
        </w:tc>
      </w:tr>
      <w:tr w:rsidR="0017453A" w:rsidRPr="004D3B79" w14:paraId="33D12CCE" w14:textId="77777777" w:rsidTr="5728DCFE">
        <w:trPr>
          <w:cantSplit/>
          <w:trHeight w:val="620"/>
        </w:trPr>
        <w:tc>
          <w:tcPr>
            <w:tcW w:w="438" w:type="pct"/>
          </w:tcPr>
          <w:p w14:paraId="31FA16F4" w14:textId="77777777" w:rsidR="00E21968" w:rsidRPr="004D3B79" w:rsidRDefault="00E21968" w:rsidP="00D80E55">
            <w:pPr>
              <w:jc w:val="center"/>
              <w:rPr>
                <w:sz w:val="20"/>
                <w:szCs w:val="20"/>
              </w:rPr>
            </w:pPr>
            <w:r w:rsidRPr="004D3B79">
              <w:rPr>
                <w:sz w:val="20"/>
                <w:szCs w:val="20"/>
              </w:rPr>
              <w:t>7</w:t>
            </w:r>
          </w:p>
        </w:tc>
        <w:tc>
          <w:tcPr>
            <w:tcW w:w="2178" w:type="pct"/>
          </w:tcPr>
          <w:tbl>
            <w:tblPr>
              <w:tblW w:w="0" w:type="auto"/>
              <w:tblInd w:w="10" w:type="dxa"/>
              <w:tblBorders>
                <w:top w:val="nil"/>
                <w:left w:val="nil"/>
                <w:bottom w:val="nil"/>
                <w:right w:val="nil"/>
              </w:tblBorders>
              <w:tblLook w:val="0000" w:firstRow="0" w:lastRow="0" w:firstColumn="0" w:lastColumn="0" w:noHBand="0" w:noVBand="0"/>
            </w:tblPr>
            <w:tblGrid>
              <w:gridCol w:w="2926"/>
            </w:tblGrid>
            <w:tr w:rsidR="0017453A" w:rsidRPr="004D3B79" w14:paraId="1B42AA0A" w14:textId="77777777" w:rsidTr="00CC58C5">
              <w:trPr>
                <w:trHeight w:val="109"/>
              </w:trPr>
              <w:tc>
                <w:tcPr>
                  <w:tcW w:w="2926" w:type="dxa"/>
                </w:tcPr>
                <w:p w14:paraId="624F6781" w14:textId="77777777" w:rsidR="00E21968" w:rsidRPr="004D3B79" w:rsidRDefault="00E21968" w:rsidP="00D80E55">
                  <w:pPr>
                    <w:pStyle w:val="Default"/>
                    <w:rPr>
                      <w:color w:val="auto"/>
                      <w:sz w:val="20"/>
                      <w:szCs w:val="20"/>
                    </w:rPr>
                  </w:pPr>
                  <w:r w:rsidRPr="004D3B79">
                    <w:rPr>
                      <w:color w:val="auto"/>
                      <w:sz w:val="20"/>
                      <w:szCs w:val="20"/>
                    </w:rPr>
                    <w:t xml:space="preserve">Kas İskelet Sistem İlaçları </w:t>
                  </w:r>
                </w:p>
              </w:tc>
            </w:tr>
          </w:tbl>
          <w:p w14:paraId="678203DE" w14:textId="77777777" w:rsidR="00E21968" w:rsidRPr="004D3B79" w:rsidRDefault="00E21968" w:rsidP="00D80E55">
            <w:pPr>
              <w:pStyle w:val="Default"/>
              <w:rPr>
                <w:color w:val="auto"/>
                <w:sz w:val="20"/>
                <w:szCs w:val="20"/>
              </w:rPr>
            </w:pPr>
            <w:r w:rsidRPr="004D3B79">
              <w:rPr>
                <w:color w:val="auto"/>
                <w:sz w:val="20"/>
                <w:szCs w:val="20"/>
              </w:rPr>
              <w:t xml:space="preserve">İnflamasyon ve Ağrı Tedavisinde Kullanılan İlaçlar </w:t>
            </w:r>
          </w:p>
          <w:p w14:paraId="01DB4B5F" w14:textId="77777777" w:rsidR="00E21968" w:rsidRPr="004D3B79" w:rsidRDefault="00E21968" w:rsidP="00D80E55">
            <w:pPr>
              <w:pStyle w:val="Default"/>
              <w:rPr>
                <w:b/>
                <w:color w:val="auto"/>
                <w:sz w:val="20"/>
                <w:szCs w:val="20"/>
              </w:rPr>
            </w:pPr>
          </w:p>
        </w:tc>
        <w:tc>
          <w:tcPr>
            <w:tcW w:w="1207" w:type="pct"/>
          </w:tcPr>
          <w:p w14:paraId="54E72851" w14:textId="77777777" w:rsidR="00E21968" w:rsidRPr="004D3B79" w:rsidRDefault="00E21968" w:rsidP="00D80E55">
            <w:pPr>
              <w:spacing w:line="276" w:lineRule="auto"/>
              <w:rPr>
                <w:sz w:val="20"/>
                <w:szCs w:val="20"/>
              </w:rPr>
            </w:pPr>
            <w:proofErr w:type="spellStart"/>
            <w:r w:rsidRPr="004D3B79">
              <w:rPr>
                <w:sz w:val="20"/>
                <w:szCs w:val="20"/>
              </w:rPr>
              <w:t>Doç</w:t>
            </w:r>
            <w:proofErr w:type="spellEnd"/>
            <w:r w:rsidRPr="004D3B79">
              <w:rPr>
                <w:sz w:val="20"/>
                <w:szCs w:val="20"/>
              </w:rPr>
              <w:t xml:space="preserve"> </w:t>
            </w:r>
            <w:proofErr w:type="spellStart"/>
            <w:r w:rsidRPr="004D3B79">
              <w:rPr>
                <w:sz w:val="20"/>
                <w:szCs w:val="20"/>
              </w:rPr>
              <w:t>Dr</w:t>
            </w:r>
            <w:proofErr w:type="spellEnd"/>
            <w:r w:rsidRPr="004D3B79">
              <w:rPr>
                <w:sz w:val="20"/>
                <w:szCs w:val="20"/>
              </w:rPr>
              <w:t xml:space="preserve"> Özlem Bilik</w:t>
            </w:r>
          </w:p>
          <w:p w14:paraId="56518140" w14:textId="4E348EF9" w:rsidR="00E21968" w:rsidRPr="004D3B79" w:rsidRDefault="00E21968" w:rsidP="00D80E55">
            <w:pPr>
              <w:spacing w:line="276" w:lineRule="auto"/>
              <w:rPr>
                <w:sz w:val="20"/>
                <w:szCs w:val="20"/>
              </w:rPr>
            </w:pPr>
            <w:r w:rsidRPr="004D3B79">
              <w:rPr>
                <w:sz w:val="20"/>
                <w:szCs w:val="20"/>
              </w:rPr>
              <w:t>Dr. Öğr. Üyesi Eda Kankaya</w:t>
            </w:r>
          </w:p>
        </w:tc>
        <w:tc>
          <w:tcPr>
            <w:tcW w:w="1177" w:type="pct"/>
          </w:tcPr>
          <w:p w14:paraId="0FD864CC" w14:textId="77777777" w:rsidR="00E21968" w:rsidRPr="004D3B79" w:rsidRDefault="00E21968" w:rsidP="00D80E55">
            <w:pPr>
              <w:jc w:val="center"/>
              <w:rPr>
                <w:sz w:val="20"/>
                <w:szCs w:val="20"/>
              </w:rPr>
            </w:pPr>
            <w:r w:rsidRPr="004D3B79">
              <w:rPr>
                <w:sz w:val="20"/>
                <w:szCs w:val="20"/>
              </w:rPr>
              <w:t>Sunum</w:t>
            </w:r>
          </w:p>
          <w:p w14:paraId="7B9F92D7" w14:textId="77777777" w:rsidR="00E21968" w:rsidRPr="004D3B79" w:rsidRDefault="00E21968" w:rsidP="00D80E55">
            <w:pPr>
              <w:jc w:val="center"/>
              <w:rPr>
                <w:sz w:val="20"/>
                <w:szCs w:val="20"/>
              </w:rPr>
            </w:pPr>
            <w:r w:rsidRPr="004D3B79">
              <w:rPr>
                <w:sz w:val="20"/>
                <w:szCs w:val="20"/>
              </w:rPr>
              <w:t>Tartışma</w:t>
            </w:r>
          </w:p>
        </w:tc>
      </w:tr>
      <w:tr w:rsidR="0017453A" w:rsidRPr="004D3B79" w14:paraId="75579906" w14:textId="77777777" w:rsidTr="5728DCFE">
        <w:trPr>
          <w:cantSplit/>
          <w:trHeight w:val="620"/>
        </w:trPr>
        <w:tc>
          <w:tcPr>
            <w:tcW w:w="438" w:type="pct"/>
          </w:tcPr>
          <w:p w14:paraId="7AB0A77C" w14:textId="77777777" w:rsidR="00E21968" w:rsidRPr="004D3B79" w:rsidRDefault="00E21968" w:rsidP="00D80E55">
            <w:pPr>
              <w:jc w:val="center"/>
              <w:rPr>
                <w:sz w:val="20"/>
                <w:szCs w:val="20"/>
              </w:rPr>
            </w:pPr>
            <w:r w:rsidRPr="004D3B79">
              <w:rPr>
                <w:sz w:val="20"/>
                <w:szCs w:val="20"/>
              </w:rPr>
              <w:t>8</w:t>
            </w:r>
          </w:p>
        </w:tc>
        <w:tc>
          <w:tcPr>
            <w:tcW w:w="2178" w:type="pct"/>
          </w:tcPr>
          <w:p w14:paraId="66163947" w14:textId="77777777" w:rsidR="00E21968" w:rsidRPr="004D3B79" w:rsidRDefault="00E21968" w:rsidP="00D80E55">
            <w:pPr>
              <w:rPr>
                <w:sz w:val="20"/>
                <w:szCs w:val="20"/>
              </w:rPr>
            </w:pPr>
            <w:r w:rsidRPr="004D3B79">
              <w:rPr>
                <w:b/>
                <w:sz w:val="20"/>
                <w:szCs w:val="20"/>
              </w:rPr>
              <w:t>Ara Sınav</w:t>
            </w:r>
            <w:r w:rsidRPr="004D3B79">
              <w:rPr>
                <w:sz w:val="20"/>
                <w:szCs w:val="20"/>
              </w:rPr>
              <w:t xml:space="preserve"> </w:t>
            </w:r>
          </w:p>
          <w:p w14:paraId="7DA05518" w14:textId="77777777" w:rsidR="00E21968" w:rsidRPr="004D3B79" w:rsidRDefault="00E21968" w:rsidP="00D80E55">
            <w:pPr>
              <w:rPr>
                <w:sz w:val="20"/>
                <w:szCs w:val="20"/>
              </w:rPr>
            </w:pPr>
          </w:p>
          <w:p w14:paraId="0AED8709" w14:textId="77777777" w:rsidR="00E21968" w:rsidRPr="004D3B79" w:rsidRDefault="00E21968" w:rsidP="00D80E55">
            <w:pPr>
              <w:rPr>
                <w:sz w:val="20"/>
                <w:szCs w:val="20"/>
              </w:rPr>
            </w:pPr>
          </w:p>
          <w:p w14:paraId="55622DEC" w14:textId="77777777" w:rsidR="00E21968" w:rsidRPr="004D3B79" w:rsidRDefault="00E21968" w:rsidP="00D80E55">
            <w:pPr>
              <w:rPr>
                <w:sz w:val="20"/>
                <w:szCs w:val="20"/>
              </w:rPr>
            </w:pPr>
          </w:p>
          <w:p w14:paraId="3288A5C7" w14:textId="77777777" w:rsidR="00E21968" w:rsidRPr="004D3B79" w:rsidRDefault="00E21968" w:rsidP="00D80E55">
            <w:pPr>
              <w:rPr>
                <w:sz w:val="20"/>
                <w:szCs w:val="20"/>
              </w:rPr>
            </w:pPr>
            <w:r w:rsidRPr="004D3B79">
              <w:rPr>
                <w:sz w:val="20"/>
                <w:szCs w:val="20"/>
              </w:rPr>
              <w:t>Olgularla tartışma</w:t>
            </w:r>
          </w:p>
        </w:tc>
        <w:tc>
          <w:tcPr>
            <w:tcW w:w="1207" w:type="pct"/>
          </w:tcPr>
          <w:p w14:paraId="3F4CA47A" w14:textId="77777777" w:rsidR="00E21968" w:rsidRPr="004D3B79" w:rsidRDefault="00E21968" w:rsidP="00D80E55">
            <w:pPr>
              <w:spacing w:line="276" w:lineRule="auto"/>
              <w:rPr>
                <w:sz w:val="20"/>
                <w:szCs w:val="20"/>
              </w:rPr>
            </w:pPr>
            <w:r w:rsidRPr="004D3B79">
              <w:rPr>
                <w:sz w:val="20"/>
                <w:szCs w:val="20"/>
              </w:rPr>
              <w:t>Dr. Öğr. Üyesi Eda Kankaya</w:t>
            </w:r>
          </w:p>
          <w:p w14:paraId="7A4EA659" w14:textId="77777777" w:rsidR="00E21968" w:rsidRPr="004D3B79" w:rsidRDefault="00E21968" w:rsidP="00D80E55">
            <w:pPr>
              <w:rPr>
                <w:sz w:val="20"/>
                <w:szCs w:val="20"/>
              </w:rPr>
            </w:pPr>
            <w:r w:rsidRPr="004D3B79">
              <w:rPr>
                <w:sz w:val="20"/>
                <w:szCs w:val="20"/>
              </w:rPr>
              <w:t>Dr. Öğr. Üyesi Nurten Alan</w:t>
            </w:r>
          </w:p>
          <w:p w14:paraId="36508FDB" w14:textId="77777777" w:rsidR="00E21968" w:rsidRPr="004D3B79" w:rsidRDefault="00E21968" w:rsidP="00D80E55">
            <w:pPr>
              <w:spacing w:line="276" w:lineRule="auto"/>
              <w:rPr>
                <w:sz w:val="20"/>
                <w:szCs w:val="20"/>
              </w:rPr>
            </w:pPr>
            <w:r w:rsidRPr="004D3B79">
              <w:rPr>
                <w:sz w:val="20"/>
                <w:szCs w:val="20"/>
              </w:rPr>
              <w:t>Dr. Öğr. Üyesi Dilek Sezgin</w:t>
            </w:r>
          </w:p>
          <w:p w14:paraId="0FEE977E" w14:textId="4B2CE3ED" w:rsidR="00E21968" w:rsidRPr="004D3B79" w:rsidRDefault="00E21968" w:rsidP="00D80E55">
            <w:pPr>
              <w:spacing w:line="276" w:lineRule="auto"/>
              <w:rPr>
                <w:sz w:val="20"/>
                <w:szCs w:val="20"/>
              </w:rPr>
            </w:pPr>
            <w:r w:rsidRPr="004D3B79">
              <w:rPr>
                <w:sz w:val="20"/>
                <w:szCs w:val="20"/>
              </w:rPr>
              <w:t>Dr. Öğr. Üyesi Eda Kankaya</w:t>
            </w:r>
          </w:p>
        </w:tc>
        <w:tc>
          <w:tcPr>
            <w:tcW w:w="1177" w:type="pct"/>
          </w:tcPr>
          <w:p w14:paraId="4F366C34" w14:textId="77777777" w:rsidR="00E21968" w:rsidRPr="004D3B79" w:rsidRDefault="00E21968" w:rsidP="00D80E55">
            <w:pPr>
              <w:jc w:val="center"/>
              <w:rPr>
                <w:sz w:val="20"/>
                <w:szCs w:val="20"/>
              </w:rPr>
            </w:pPr>
            <w:r w:rsidRPr="004D3B79">
              <w:rPr>
                <w:sz w:val="20"/>
                <w:szCs w:val="20"/>
              </w:rPr>
              <w:t>Sunum</w:t>
            </w:r>
          </w:p>
          <w:p w14:paraId="75E1DFE7" w14:textId="77777777" w:rsidR="00E21968" w:rsidRPr="004D3B79" w:rsidRDefault="00E21968" w:rsidP="00D80E55">
            <w:pPr>
              <w:jc w:val="center"/>
              <w:rPr>
                <w:sz w:val="20"/>
                <w:szCs w:val="20"/>
              </w:rPr>
            </w:pPr>
            <w:r w:rsidRPr="004D3B79">
              <w:rPr>
                <w:sz w:val="20"/>
                <w:szCs w:val="20"/>
              </w:rPr>
              <w:t>Tartışma</w:t>
            </w:r>
          </w:p>
        </w:tc>
      </w:tr>
      <w:tr w:rsidR="0017453A" w:rsidRPr="004D3B79" w14:paraId="57A23E80" w14:textId="77777777" w:rsidTr="5728DCFE">
        <w:trPr>
          <w:cantSplit/>
          <w:trHeight w:val="405"/>
        </w:trPr>
        <w:tc>
          <w:tcPr>
            <w:tcW w:w="438" w:type="pct"/>
          </w:tcPr>
          <w:p w14:paraId="3C9681FA" w14:textId="77777777" w:rsidR="00E21968" w:rsidRPr="004D3B79" w:rsidRDefault="00E21968" w:rsidP="00D80E55">
            <w:pPr>
              <w:jc w:val="center"/>
              <w:rPr>
                <w:bCs/>
                <w:sz w:val="20"/>
                <w:szCs w:val="20"/>
              </w:rPr>
            </w:pPr>
            <w:r w:rsidRPr="004D3B79">
              <w:rPr>
                <w:bCs/>
                <w:sz w:val="20"/>
                <w:szCs w:val="20"/>
              </w:rPr>
              <w:t>9</w:t>
            </w:r>
          </w:p>
        </w:tc>
        <w:tc>
          <w:tcPr>
            <w:tcW w:w="2178" w:type="pct"/>
          </w:tcPr>
          <w:p w14:paraId="750524F7" w14:textId="77777777" w:rsidR="00E21968" w:rsidRPr="004D3B79" w:rsidRDefault="00E21968" w:rsidP="00D80E55">
            <w:pPr>
              <w:pStyle w:val="Default"/>
              <w:rPr>
                <w:color w:val="auto"/>
                <w:sz w:val="20"/>
                <w:szCs w:val="20"/>
              </w:rPr>
            </w:pPr>
            <w:r w:rsidRPr="004D3B79">
              <w:rPr>
                <w:color w:val="auto"/>
                <w:sz w:val="20"/>
                <w:szCs w:val="20"/>
              </w:rPr>
              <w:t>Otonom Sinir Sistemi ilaçları</w:t>
            </w:r>
          </w:p>
        </w:tc>
        <w:tc>
          <w:tcPr>
            <w:tcW w:w="1207" w:type="pct"/>
          </w:tcPr>
          <w:p w14:paraId="61680D11" w14:textId="77777777" w:rsidR="00E21968" w:rsidRPr="004D3B79" w:rsidRDefault="00E21968" w:rsidP="00D80E55">
            <w:pPr>
              <w:jc w:val="both"/>
              <w:rPr>
                <w:sz w:val="20"/>
                <w:szCs w:val="20"/>
              </w:rPr>
            </w:pPr>
            <w:r w:rsidRPr="004D3B79">
              <w:rPr>
                <w:sz w:val="20"/>
                <w:szCs w:val="20"/>
              </w:rPr>
              <w:t>Prof. Dr. Hatice Mert</w:t>
            </w:r>
          </w:p>
          <w:p w14:paraId="3AAF901F" w14:textId="6924FDE3" w:rsidR="00E21968" w:rsidRPr="004D3B79" w:rsidRDefault="00E21968" w:rsidP="001B2828">
            <w:pPr>
              <w:spacing w:line="276" w:lineRule="auto"/>
              <w:rPr>
                <w:sz w:val="20"/>
                <w:szCs w:val="20"/>
              </w:rPr>
            </w:pPr>
            <w:r w:rsidRPr="004D3B79">
              <w:rPr>
                <w:sz w:val="20"/>
                <w:szCs w:val="20"/>
              </w:rPr>
              <w:t>Dr. Öğr. Üyesi Eda Kankaya</w:t>
            </w:r>
          </w:p>
        </w:tc>
        <w:tc>
          <w:tcPr>
            <w:tcW w:w="1177" w:type="pct"/>
          </w:tcPr>
          <w:p w14:paraId="7C38D1CB" w14:textId="77777777" w:rsidR="00E21968" w:rsidRPr="004D3B79" w:rsidRDefault="00E21968" w:rsidP="00D80E55">
            <w:pPr>
              <w:jc w:val="center"/>
              <w:rPr>
                <w:sz w:val="20"/>
                <w:szCs w:val="20"/>
              </w:rPr>
            </w:pPr>
            <w:r w:rsidRPr="004D3B79">
              <w:rPr>
                <w:sz w:val="20"/>
                <w:szCs w:val="20"/>
              </w:rPr>
              <w:t>Sunum</w:t>
            </w:r>
          </w:p>
          <w:p w14:paraId="2AD56577" w14:textId="77777777" w:rsidR="00E21968" w:rsidRPr="004D3B79" w:rsidRDefault="00E21968" w:rsidP="00D80E55">
            <w:pPr>
              <w:jc w:val="center"/>
              <w:rPr>
                <w:sz w:val="20"/>
                <w:szCs w:val="20"/>
              </w:rPr>
            </w:pPr>
            <w:r w:rsidRPr="004D3B79">
              <w:rPr>
                <w:sz w:val="20"/>
                <w:szCs w:val="20"/>
              </w:rPr>
              <w:t>Tartışma</w:t>
            </w:r>
          </w:p>
        </w:tc>
      </w:tr>
      <w:tr w:rsidR="0017453A" w:rsidRPr="004D3B79" w14:paraId="7DE83A50" w14:textId="77777777" w:rsidTr="5728DCFE">
        <w:trPr>
          <w:cantSplit/>
          <w:trHeight w:val="651"/>
        </w:trPr>
        <w:tc>
          <w:tcPr>
            <w:tcW w:w="438" w:type="pct"/>
          </w:tcPr>
          <w:p w14:paraId="06449E27" w14:textId="77777777" w:rsidR="00E21968" w:rsidRPr="004D3B79" w:rsidRDefault="00E21968" w:rsidP="00D80E55">
            <w:pPr>
              <w:jc w:val="center"/>
              <w:rPr>
                <w:sz w:val="20"/>
                <w:szCs w:val="20"/>
              </w:rPr>
            </w:pPr>
            <w:r w:rsidRPr="004D3B79">
              <w:rPr>
                <w:sz w:val="20"/>
                <w:szCs w:val="20"/>
              </w:rPr>
              <w:t>10</w:t>
            </w:r>
          </w:p>
        </w:tc>
        <w:tc>
          <w:tcPr>
            <w:tcW w:w="2178" w:type="pct"/>
          </w:tcPr>
          <w:p w14:paraId="1173F5FE" w14:textId="77777777" w:rsidR="00E21968" w:rsidRPr="004D3B79" w:rsidRDefault="00E21968" w:rsidP="00D80E55">
            <w:pPr>
              <w:rPr>
                <w:sz w:val="20"/>
                <w:szCs w:val="20"/>
              </w:rPr>
            </w:pPr>
            <w:r w:rsidRPr="004D3B79">
              <w:rPr>
                <w:sz w:val="20"/>
                <w:szCs w:val="20"/>
              </w:rPr>
              <w:t>Santral Sinir Sistemi İlaçları</w:t>
            </w:r>
          </w:p>
        </w:tc>
        <w:tc>
          <w:tcPr>
            <w:tcW w:w="1207" w:type="pct"/>
          </w:tcPr>
          <w:p w14:paraId="28B0D11D" w14:textId="77777777" w:rsidR="00E21968" w:rsidRPr="004D3B79" w:rsidRDefault="00E21968" w:rsidP="00D80E55">
            <w:pPr>
              <w:spacing w:line="276" w:lineRule="auto"/>
              <w:rPr>
                <w:sz w:val="20"/>
                <w:szCs w:val="20"/>
              </w:rPr>
            </w:pPr>
            <w:r w:rsidRPr="004D3B79">
              <w:rPr>
                <w:sz w:val="20"/>
                <w:szCs w:val="20"/>
              </w:rPr>
              <w:t>Doç. Dr. Fatma Vural</w:t>
            </w:r>
          </w:p>
          <w:p w14:paraId="68830795" w14:textId="302A0EDE" w:rsidR="00E21968" w:rsidRPr="004D3B79" w:rsidRDefault="00E21968" w:rsidP="00D80E55">
            <w:pPr>
              <w:spacing w:line="276" w:lineRule="auto"/>
              <w:rPr>
                <w:sz w:val="20"/>
                <w:szCs w:val="20"/>
              </w:rPr>
            </w:pPr>
            <w:r w:rsidRPr="004D3B79">
              <w:rPr>
                <w:sz w:val="20"/>
                <w:szCs w:val="20"/>
              </w:rPr>
              <w:t>Dr. Öğr. Üyesi Dilek Sezgin</w:t>
            </w:r>
          </w:p>
        </w:tc>
        <w:tc>
          <w:tcPr>
            <w:tcW w:w="1177" w:type="pct"/>
          </w:tcPr>
          <w:p w14:paraId="05C6C4CF" w14:textId="77777777" w:rsidR="00E21968" w:rsidRPr="004D3B79" w:rsidRDefault="00E21968" w:rsidP="00D80E55">
            <w:pPr>
              <w:jc w:val="center"/>
              <w:rPr>
                <w:sz w:val="20"/>
                <w:szCs w:val="20"/>
              </w:rPr>
            </w:pPr>
            <w:r w:rsidRPr="004D3B79">
              <w:rPr>
                <w:sz w:val="20"/>
                <w:szCs w:val="20"/>
              </w:rPr>
              <w:t>Sunum</w:t>
            </w:r>
          </w:p>
          <w:p w14:paraId="3578FF55" w14:textId="77777777" w:rsidR="00E21968" w:rsidRPr="004D3B79" w:rsidRDefault="00E21968" w:rsidP="00D80E55">
            <w:pPr>
              <w:jc w:val="center"/>
              <w:rPr>
                <w:sz w:val="20"/>
                <w:szCs w:val="20"/>
              </w:rPr>
            </w:pPr>
            <w:r w:rsidRPr="004D3B79">
              <w:rPr>
                <w:sz w:val="20"/>
                <w:szCs w:val="20"/>
              </w:rPr>
              <w:t>Tartışma</w:t>
            </w:r>
          </w:p>
        </w:tc>
      </w:tr>
      <w:tr w:rsidR="0017453A" w:rsidRPr="004D3B79" w14:paraId="15169EB3" w14:textId="77777777" w:rsidTr="5728DCFE">
        <w:trPr>
          <w:cantSplit/>
          <w:trHeight w:val="805"/>
        </w:trPr>
        <w:tc>
          <w:tcPr>
            <w:tcW w:w="438" w:type="pct"/>
          </w:tcPr>
          <w:p w14:paraId="5112187B" w14:textId="77777777" w:rsidR="00E21968" w:rsidRPr="004D3B79" w:rsidRDefault="00E21968" w:rsidP="00D80E55">
            <w:pPr>
              <w:jc w:val="center"/>
              <w:rPr>
                <w:sz w:val="20"/>
                <w:szCs w:val="20"/>
              </w:rPr>
            </w:pPr>
            <w:r w:rsidRPr="004D3B79">
              <w:rPr>
                <w:sz w:val="20"/>
                <w:szCs w:val="20"/>
              </w:rPr>
              <w:t>11</w:t>
            </w:r>
          </w:p>
        </w:tc>
        <w:tc>
          <w:tcPr>
            <w:tcW w:w="2178" w:type="pct"/>
          </w:tcPr>
          <w:p w14:paraId="3E42059E" w14:textId="77777777" w:rsidR="00E21968" w:rsidRPr="004D3B79" w:rsidRDefault="00E21968" w:rsidP="00D80E55">
            <w:pPr>
              <w:pStyle w:val="Default"/>
              <w:rPr>
                <w:color w:val="auto"/>
                <w:sz w:val="20"/>
                <w:szCs w:val="20"/>
              </w:rPr>
            </w:pPr>
            <w:r w:rsidRPr="004D3B79">
              <w:rPr>
                <w:color w:val="auto"/>
                <w:sz w:val="20"/>
                <w:szCs w:val="20"/>
              </w:rPr>
              <w:t xml:space="preserve"> Sindirim Sistemi İlaçları</w:t>
            </w:r>
          </w:p>
        </w:tc>
        <w:tc>
          <w:tcPr>
            <w:tcW w:w="1207" w:type="pct"/>
          </w:tcPr>
          <w:p w14:paraId="05DE5D90" w14:textId="77777777" w:rsidR="00E21968" w:rsidRPr="004D3B79" w:rsidRDefault="00E21968" w:rsidP="00D80E55">
            <w:pPr>
              <w:spacing w:line="276" w:lineRule="auto"/>
              <w:rPr>
                <w:sz w:val="20"/>
                <w:szCs w:val="20"/>
              </w:rPr>
            </w:pPr>
            <w:proofErr w:type="spellStart"/>
            <w:r w:rsidRPr="004D3B79">
              <w:rPr>
                <w:sz w:val="20"/>
                <w:szCs w:val="20"/>
              </w:rPr>
              <w:t>Doç</w:t>
            </w:r>
            <w:proofErr w:type="spellEnd"/>
            <w:r w:rsidRPr="004D3B79">
              <w:rPr>
                <w:sz w:val="20"/>
                <w:szCs w:val="20"/>
              </w:rPr>
              <w:t xml:space="preserve"> </w:t>
            </w:r>
            <w:proofErr w:type="spellStart"/>
            <w:r w:rsidRPr="004D3B79">
              <w:rPr>
                <w:sz w:val="20"/>
                <w:szCs w:val="20"/>
              </w:rPr>
              <w:t>Dr</w:t>
            </w:r>
            <w:proofErr w:type="spellEnd"/>
            <w:r w:rsidRPr="004D3B79">
              <w:rPr>
                <w:sz w:val="20"/>
                <w:szCs w:val="20"/>
              </w:rPr>
              <w:t xml:space="preserve"> Fatma Vural</w:t>
            </w:r>
          </w:p>
          <w:p w14:paraId="3EB804A6" w14:textId="77777777" w:rsidR="00E21968" w:rsidRPr="004D3B79" w:rsidRDefault="00E21968" w:rsidP="00D80E55">
            <w:pPr>
              <w:spacing w:line="276" w:lineRule="auto"/>
              <w:rPr>
                <w:sz w:val="20"/>
                <w:szCs w:val="20"/>
              </w:rPr>
            </w:pPr>
            <w:r w:rsidRPr="004D3B79">
              <w:rPr>
                <w:sz w:val="20"/>
                <w:szCs w:val="20"/>
              </w:rPr>
              <w:t>Doç. Dr. Özlem Bilik</w:t>
            </w:r>
          </w:p>
        </w:tc>
        <w:tc>
          <w:tcPr>
            <w:tcW w:w="1177" w:type="pct"/>
          </w:tcPr>
          <w:p w14:paraId="34973C02" w14:textId="77777777" w:rsidR="00E21968" w:rsidRPr="004D3B79" w:rsidRDefault="00E21968" w:rsidP="00D80E55">
            <w:pPr>
              <w:jc w:val="center"/>
              <w:rPr>
                <w:sz w:val="20"/>
                <w:szCs w:val="20"/>
              </w:rPr>
            </w:pPr>
            <w:r w:rsidRPr="004D3B79">
              <w:rPr>
                <w:sz w:val="20"/>
                <w:szCs w:val="20"/>
              </w:rPr>
              <w:t>Sunum</w:t>
            </w:r>
          </w:p>
          <w:p w14:paraId="28E5DB31" w14:textId="77777777" w:rsidR="00E21968" w:rsidRPr="004D3B79" w:rsidRDefault="00E21968" w:rsidP="00D80E55">
            <w:pPr>
              <w:jc w:val="center"/>
              <w:rPr>
                <w:sz w:val="20"/>
                <w:szCs w:val="20"/>
              </w:rPr>
            </w:pPr>
            <w:r w:rsidRPr="004D3B79">
              <w:rPr>
                <w:sz w:val="20"/>
                <w:szCs w:val="20"/>
              </w:rPr>
              <w:t>Tartışma</w:t>
            </w:r>
          </w:p>
        </w:tc>
      </w:tr>
      <w:tr w:rsidR="0017453A" w:rsidRPr="004D3B79" w14:paraId="60CFE8E5" w14:textId="77777777" w:rsidTr="5728DCFE">
        <w:trPr>
          <w:cantSplit/>
          <w:trHeight w:val="637"/>
        </w:trPr>
        <w:tc>
          <w:tcPr>
            <w:tcW w:w="438" w:type="pct"/>
          </w:tcPr>
          <w:p w14:paraId="1FD2FFD6" w14:textId="77777777" w:rsidR="00E21968" w:rsidRPr="004D3B79" w:rsidRDefault="00E21968" w:rsidP="00D80E55">
            <w:pPr>
              <w:jc w:val="center"/>
              <w:rPr>
                <w:sz w:val="20"/>
                <w:szCs w:val="20"/>
              </w:rPr>
            </w:pPr>
            <w:r w:rsidRPr="004D3B79">
              <w:rPr>
                <w:sz w:val="20"/>
                <w:szCs w:val="20"/>
              </w:rPr>
              <w:t>12</w:t>
            </w:r>
          </w:p>
        </w:tc>
        <w:tc>
          <w:tcPr>
            <w:tcW w:w="2178" w:type="pct"/>
          </w:tcPr>
          <w:p w14:paraId="7CAD812A" w14:textId="77777777" w:rsidR="00E21968" w:rsidRPr="004D3B79" w:rsidRDefault="00E21968" w:rsidP="00D80E55">
            <w:pPr>
              <w:rPr>
                <w:sz w:val="20"/>
                <w:szCs w:val="20"/>
              </w:rPr>
            </w:pPr>
            <w:r w:rsidRPr="004D3B79">
              <w:rPr>
                <w:sz w:val="20"/>
                <w:szCs w:val="20"/>
              </w:rPr>
              <w:t xml:space="preserve">Endokrin Sistem İlaçları  </w:t>
            </w:r>
          </w:p>
        </w:tc>
        <w:tc>
          <w:tcPr>
            <w:tcW w:w="1207" w:type="pct"/>
          </w:tcPr>
          <w:p w14:paraId="274132F4" w14:textId="77777777" w:rsidR="00E21968" w:rsidRPr="004D3B79" w:rsidRDefault="00E21968" w:rsidP="00D80E55">
            <w:pPr>
              <w:spacing w:line="276" w:lineRule="auto"/>
              <w:rPr>
                <w:sz w:val="20"/>
                <w:szCs w:val="20"/>
              </w:rPr>
            </w:pPr>
            <w:r w:rsidRPr="004D3B79">
              <w:rPr>
                <w:sz w:val="20"/>
                <w:szCs w:val="20"/>
              </w:rPr>
              <w:t>Dr. Öğr. Üyesi Dilek Sezgin</w:t>
            </w:r>
          </w:p>
          <w:p w14:paraId="0B4C7683" w14:textId="77777777" w:rsidR="00E21968" w:rsidRPr="004D3B79" w:rsidRDefault="00E21968" w:rsidP="00D80E55">
            <w:pPr>
              <w:spacing w:line="276" w:lineRule="auto"/>
              <w:rPr>
                <w:sz w:val="20"/>
                <w:szCs w:val="20"/>
              </w:rPr>
            </w:pPr>
            <w:r w:rsidRPr="004D3B79">
              <w:rPr>
                <w:sz w:val="20"/>
                <w:szCs w:val="20"/>
              </w:rPr>
              <w:t>Prof. Dr. Hatice Mert</w:t>
            </w:r>
          </w:p>
        </w:tc>
        <w:tc>
          <w:tcPr>
            <w:tcW w:w="1177" w:type="pct"/>
          </w:tcPr>
          <w:p w14:paraId="0F6B3817" w14:textId="77777777" w:rsidR="00E21968" w:rsidRPr="004D3B79" w:rsidRDefault="00E21968" w:rsidP="00D80E55">
            <w:pPr>
              <w:jc w:val="center"/>
              <w:rPr>
                <w:sz w:val="20"/>
                <w:szCs w:val="20"/>
              </w:rPr>
            </w:pPr>
            <w:r w:rsidRPr="004D3B79">
              <w:rPr>
                <w:sz w:val="20"/>
                <w:szCs w:val="20"/>
              </w:rPr>
              <w:t>Sunum</w:t>
            </w:r>
          </w:p>
          <w:p w14:paraId="1F537C2F" w14:textId="77777777" w:rsidR="00E21968" w:rsidRPr="004D3B79" w:rsidRDefault="00E21968" w:rsidP="00D80E55">
            <w:pPr>
              <w:jc w:val="center"/>
              <w:rPr>
                <w:sz w:val="20"/>
                <w:szCs w:val="20"/>
              </w:rPr>
            </w:pPr>
            <w:r w:rsidRPr="004D3B79">
              <w:rPr>
                <w:sz w:val="20"/>
                <w:szCs w:val="20"/>
              </w:rPr>
              <w:t>Tartışma</w:t>
            </w:r>
          </w:p>
        </w:tc>
      </w:tr>
      <w:tr w:rsidR="0017453A" w:rsidRPr="004D3B79" w14:paraId="11617011" w14:textId="77777777" w:rsidTr="5728DCFE">
        <w:trPr>
          <w:cantSplit/>
          <w:trHeight w:val="611"/>
        </w:trPr>
        <w:tc>
          <w:tcPr>
            <w:tcW w:w="438" w:type="pct"/>
          </w:tcPr>
          <w:p w14:paraId="23268085" w14:textId="77777777" w:rsidR="00E21968" w:rsidRPr="004D3B79" w:rsidRDefault="00E21968" w:rsidP="00D80E55">
            <w:pPr>
              <w:jc w:val="center"/>
              <w:rPr>
                <w:sz w:val="20"/>
                <w:szCs w:val="20"/>
              </w:rPr>
            </w:pPr>
            <w:r w:rsidRPr="004D3B79">
              <w:rPr>
                <w:sz w:val="20"/>
                <w:szCs w:val="20"/>
              </w:rPr>
              <w:t>13</w:t>
            </w:r>
          </w:p>
        </w:tc>
        <w:tc>
          <w:tcPr>
            <w:tcW w:w="2178" w:type="pct"/>
          </w:tcPr>
          <w:tbl>
            <w:tblPr>
              <w:tblW w:w="0" w:type="auto"/>
              <w:tblInd w:w="10" w:type="dxa"/>
              <w:tblBorders>
                <w:top w:val="nil"/>
                <w:left w:val="nil"/>
                <w:bottom w:val="nil"/>
                <w:right w:val="nil"/>
              </w:tblBorders>
              <w:tblLook w:val="0000" w:firstRow="0" w:lastRow="0" w:firstColumn="0" w:lastColumn="0" w:noHBand="0" w:noVBand="0"/>
            </w:tblPr>
            <w:tblGrid>
              <w:gridCol w:w="2685"/>
            </w:tblGrid>
            <w:tr w:rsidR="0017453A" w:rsidRPr="004D3B79" w14:paraId="566C3A79" w14:textId="77777777" w:rsidTr="00CC58C5">
              <w:trPr>
                <w:trHeight w:val="109"/>
              </w:trPr>
              <w:tc>
                <w:tcPr>
                  <w:tcW w:w="2685" w:type="dxa"/>
                </w:tcPr>
                <w:p w14:paraId="171D344D" w14:textId="77777777" w:rsidR="00E21968" w:rsidRPr="004D3B79" w:rsidRDefault="00E21968" w:rsidP="00D80E55">
                  <w:pPr>
                    <w:pStyle w:val="Default"/>
                    <w:rPr>
                      <w:color w:val="auto"/>
                      <w:sz w:val="20"/>
                      <w:szCs w:val="20"/>
                    </w:rPr>
                  </w:pPr>
                  <w:r w:rsidRPr="004D3B79">
                    <w:rPr>
                      <w:color w:val="auto"/>
                      <w:sz w:val="20"/>
                      <w:szCs w:val="20"/>
                    </w:rPr>
                    <w:t xml:space="preserve">Enfeksiyon Hastalıklarının Tedavisinde Kullanılan İlaçlar, Diğer Kemoterapötikler </w:t>
                  </w:r>
                </w:p>
              </w:tc>
            </w:tr>
          </w:tbl>
          <w:p w14:paraId="110C1F42" w14:textId="77777777" w:rsidR="00E21968" w:rsidRPr="004D3B79" w:rsidRDefault="00E21968" w:rsidP="00D80E55">
            <w:pPr>
              <w:rPr>
                <w:sz w:val="20"/>
                <w:szCs w:val="20"/>
              </w:rPr>
            </w:pPr>
          </w:p>
        </w:tc>
        <w:tc>
          <w:tcPr>
            <w:tcW w:w="1207" w:type="pct"/>
          </w:tcPr>
          <w:p w14:paraId="1917DEA7" w14:textId="77777777" w:rsidR="00E21968" w:rsidRPr="004D3B79" w:rsidRDefault="00E21968" w:rsidP="00D80E55">
            <w:pPr>
              <w:spacing w:line="276" w:lineRule="auto"/>
              <w:rPr>
                <w:sz w:val="20"/>
                <w:szCs w:val="20"/>
              </w:rPr>
            </w:pPr>
            <w:proofErr w:type="spellStart"/>
            <w:r w:rsidRPr="004D3B79">
              <w:rPr>
                <w:sz w:val="20"/>
                <w:szCs w:val="20"/>
              </w:rPr>
              <w:t>Doç</w:t>
            </w:r>
            <w:proofErr w:type="spellEnd"/>
            <w:r w:rsidRPr="004D3B79">
              <w:rPr>
                <w:sz w:val="20"/>
                <w:szCs w:val="20"/>
              </w:rPr>
              <w:t xml:space="preserve"> Dr. Dilek Büyükkaya Besen</w:t>
            </w:r>
          </w:p>
          <w:p w14:paraId="43C55E92" w14:textId="77777777" w:rsidR="00E21968" w:rsidRPr="004D3B79" w:rsidRDefault="00E21968" w:rsidP="00D80E55">
            <w:pPr>
              <w:spacing w:line="276" w:lineRule="auto"/>
              <w:rPr>
                <w:sz w:val="20"/>
                <w:szCs w:val="20"/>
              </w:rPr>
            </w:pPr>
            <w:r w:rsidRPr="004D3B79">
              <w:rPr>
                <w:sz w:val="20"/>
                <w:szCs w:val="20"/>
              </w:rPr>
              <w:t>Doç. Dr. Fatma Vural</w:t>
            </w:r>
          </w:p>
        </w:tc>
        <w:tc>
          <w:tcPr>
            <w:tcW w:w="1177" w:type="pct"/>
          </w:tcPr>
          <w:p w14:paraId="05C9DFD5" w14:textId="77777777" w:rsidR="00E21968" w:rsidRPr="004D3B79" w:rsidRDefault="00E21968" w:rsidP="00D80E55">
            <w:pPr>
              <w:jc w:val="center"/>
              <w:rPr>
                <w:sz w:val="20"/>
                <w:szCs w:val="20"/>
              </w:rPr>
            </w:pPr>
            <w:r w:rsidRPr="004D3B79">
              <w:rPr>
                <w:sz w:val="20"/>
                <w:szCs w:val="20"/>
              </w:rPr>
              <w:t>Sunum</w:t>
            </w:r>
          </w:p>
          <w:p w14:paraId="2C9CAB39" w14:textId="77777777" w:rsidR="00E21968" w:rsidRPr="004D3B79" w:rsidRDefault="00E21968" w:rsidP="00D80E55">
            <w:pPr>
              <w:jc w:val="center"/>
              <w:rPr>
                <w:sz w:val="20"/>
                <w:szCs w:val="20"/>
              </w:rPr>
            </w:pPr>
            <w:r w:rsidRPr="004D3B79">
              <w:rPr>
                <w:sz w:val="20"/>
                <w:szCs w:val="20"/>
              </w:rPr>
              <w:t>Tartışma</w:t>
            </w:r>
          </w:p>
        </w:tc>
      </w:tr>
      <w:tr w:rsidR="0017453A" w:rsidRPr="004D3B79" w14:paraId="42E2F5ED" w14:textId="77777777" w:rsidTr="5728DCFE">
        <w:trPr>
          <w:cantSplit/>
          <w:trHeight w:val="499"/>
        </w:trPr>
        <w:tc>
          <w:tcPr>
            <w:tcW w:w="438" w:type="pct"/>
          </w:tcPr>
          <w:p w14:paraId="62150527" w14:textId="77777777" w:rsidR="00E21968" w:rsidRPr="004D3B79" w:rsidRDefault="00E21968" w:rsidP="00D80E55">
            <w:pPr>
              <w:jc w:val="center"/>
              <w:rPr>
                <w:sz w:val="20"/>
                <w:szCs w:val="20"/>
              </w:rPr>
            </w:pPr>
            <w:r w:rsidRPr="004D3B79">
              <w:rPr>
                <w:sz w:val="20"/>
                <w:szCs w:val="20"/>
              </w:rPr>
              <w:t>14</w:t>
            </w:r>
          </w:p>
        </w:tc>
        <w:tc>
          <w:tcPr>
            <w:tcW w:w="2178" w:type="pct"/>
          </w:tcPr>
          <w:p w14:paraId="5B73A639" w14:textId="77777777" w:rsidR="00E21968" w:rsidRPr="004D3B79" w:rsidRDefault="00E21968" w:rsidP="00D80E55">
            <w:pPr>
              <w:rPr>
                <w:sz w:val="20"/>
                <w:szCs w:val="20"/>
              </w:rPr>
            </w:pPr>
            <w:r w:rsidRPr="004D3B79">
              <w:rPr>
                <w:sz w:val="20"/>
                <w:szCs w:val="20"/>
              </w:rPr>
              <w:t>Dersin Değerlendirmesi</w:t>
            </w:r>
          </w:p>
        </w:tc>
        <w:tc>
          <w:tcPr>
            <w:tcW w:w="1207" w:type="pct"/>
          </w:tcPr>
          <w:p w14:paraId="7EBCB89D" w14:textId="77777777" w:rsidR="00E21968" w:rsidRPr="004D3B79" w:rsidRDefault="00E21968" w:rsidP="00D80E55">
            <w:pPr>
              <w:spacing w:line="276" w:lineRule="auto"/>
              <w:rPr>
                <w:sz w:val="20"/>
                <w:szCs w:val="20"/>
              </w:rPr>
            </w:pPr>
            <w:r w:rsidRPr="004D3B79">
              <w:rPr>
                <w:sz w:val="20"/>
                <w:szCs w:val="20"/>
              </w:rPr>
              <w:t>Dr. Öğr. Üyesi Dilek Sezgin</w:t>
            </w:r>
          </w:p>
          <w:p w14:paraId="29034C0F" w14:textId="77777777" w:rsidR="00E21968" w:rsidRPr="004D3B79" w:rsidRDefault="00E21968" w:rsidP="00D80E55">
            <w:pPr>
              <w:spacing w:line="276" w:lineRule="auto"/>
              <w:rPr>
                <w:sz w:val="20"/>
                <w:szCs w:val="20"/>
              </w:rPr>
            </w:pPr>
            <w:proofErr w:type="spellStart"/>
            <w:r w:rsidRPr="004D3B79">
              <w:rPr>
                <w:sz w:val="20"/>
                <w:szCs w:val="20"/>
              </w:rPr>
              <w:t>Doç</w:t>
            </w:r>
            <w:proofErr w:type="spellEnd"/>
            <w:r w:rsidRPr="004D3B79">
              <w:rPr>
                <w:sz w:val="20"/>
                <w:szCs w:val="20"/>
              </w:rPr>
              <w:t xml:space="preserve"> Dr. Dilek Büyükkaya Besen</w:t>
            </w:r>
          </w:p>
        </w:tc>
        <w:tc>
          <w:tcPr>
            <w:tcW w:w="1177" w:type="pct"/>
          </w:tcPr>
          <w:p w14:paraId="7E899A03" w14:textId="77777777" w:rsidR="00E21968" w:rsidRPr="004D3B79" w:rsidRDefault="00E21968" w:rsidP="00D80E55">
            <w:pPr>
              <w:jc w:val="center"/>
              <w:rPr>
                <w:sz w:val="20"/>
                <w:szCs w:val="20"/>
              </w:rPr>
            </w:pPr>
            <w:r w:rsidRPr="004D3B79">
              <w:rPr>
                <w:sz w:val="20"/>
                <w:szCs w:val="20"/>
              </w:rPr>
              <w:t>Sunum</w:t>
            </w:r>
          </w:p>
          <w:p w14:paraId="7FE658A0" w14:textId="77777777" w:rsidR="00E21968" w:rsidRPr="004D3B79" w:rsidRDefault="00E21968" w:rsidP="00D80E55">
            <w:pPr>
              <w:jc w:val="center"/>
              <w:rPr>
                <w:sz w:val="20"/>
                <w:szCs w:val="20"/>
              </w:rPr>
            </w:pPr>
            <w:r w:rsidRPr="004D3B79">
              <w:rPr>
                <w:sz w:val="20"/>
                <w:szCs w:val="20"/>
              </w:rPr>
              <w:t>Tartışma</w:t>
            </w:r>
          </w:p>
        </w:tc>
      </w:tr>
      <w:tr w:rsidR="0017453A" w:rsidRPr="004D3B79" w14:paraId="42EACE79" w14:textId="77777777" w:rsidTr="5728DCFE">
        <w:trPr>
          <w:cantSplit/>
          <w:trHeight w:val="584"/>
        </w:trPr>
        <w:tc>
          <w:tcPr>
            <w:tcW w:w="438" w:type="pct"/>
            <w:vMerge w:val="restart"/>
          </w:tcPr>
          <w:p w14:paraId="18014C0F" w14:textId="77777777" w:rsidR="00E21968" w:rsidRPr="004D3B79" w:rsidRDefault="00E21968" w:rsidP="00D80E55">
            <w:pPr>
              <w:jc w:val="center"/>
              <w:rPr>
                <w:sz w:val="20"/>
                <w:szCs w:val="20"/>
              </w:rPr>
            </w:pPr>
          </w:p>
        </w:tc>
        <w:tc>
          <w:tcPr>
            <w:tcW w:w="2178" w:type="pct"/>
          </w:tcPr>
          <w:p w14:paraId="04CF8F74" w14:textId="77777777" w:rsidR="00E21968" w:rsidRPr="004D3B79" w:rsidRDefault="00E21968" w:rsidP="00D80E55">
            <w:pPr>
              <w:tabs>
                <w:tab w:val="left" w:pos="1245"/>
              </w:tabs>
              <w:rPr>
                <w:sz w:val="20"/>
                <w:szCs w:val="20"/>
              </w:rPr>
            </w:pPr>
            <w:r w:rsidRPr="004D3B79">
              <w:rPr>
                <w:sz w:val="20"/>
                <w:szCs w:val="20"/>
              </w:rPr>
              <w:t xml:space="preserve">Final </w:t>
            </w:r>
          </w:p>
          <w:p w14:paraId="29BF0ADE" w14:textId="77777777" w:rsidR="00E21968" w:rsidRPr="004D3B79" w:rsidRDefault="00E21968" w:rsidP="00D80E55">
            <w:pPr>
              <w:rPr>
                <w:sz w:val="20"/>
                <w:szCs w:val="20"/>
              </w:rPr>
            </w:pPr>
          </w:p>
        </w:tc>
        <w:tc>
          <w:tcPr>
            <w:tcW w:w="1207" w:type="pct"/>
          </w:tcPr>
          <w:p w14:paraId="2110A331" w14:textId="77777777" w:rsidR="00E21968" w:rsidRPr="004D3B79" w:rsidRDefault="00E21968" w:rsidP="00D80E55">
            <w:pPr>
              <w:spacing w:line="276" w:lineRule="auto"/>
              <w:rPr>
                <w:sz w:val="20"/>
                <w:szCs w:val="20"/>
              </w:rPr>
            </w:pPr>
            <w:r w:rsidRPr="004D3B79">
              <w:rPr>
                <w:sz w:val="20"/>
                <w:szCs w:val="20"/>
              </w:rPr>
              <w:t>Dr. Öğr. Üyesi Dilek Sezgin</w:t>
            </w:r>
          </w:p>
          <w:p w14:paraId="4ACF3CC5" w14:textId="750C04E7" w:rsidR="00E21968" w:rsidRPr="004D3B79" w:rsidRDefault="00E21968" w:rsidP="00D80E55">
            <w:pPr>
              <w:spacing w:line="276" w:lineRule="auto"/>
              <w:rPr>
                <w:sz w:val="20"/>
                <w:szCs w:val="20"/>
              </w:rPr>
            </w:pPr>
            <w:r w:rsidRPr="004D3B79">
              <w:rPr>
                <w:sz w:val="20"/>
                <w:szCs w:val="20"/>
              </w:rPr>
              <w:t>Dr. Öğr. Üyesi Eda Kankaya</w:t>
            </w:r>
          </w:p>
        </w:tc>
        <w:tc>
          <w:tcPr>
            <w:tcW w:w="1177" w:type="pct"/>
          </w:tcPr>
          <w:p w14:paraId="0B5B26C3" w14:textId="77777777" w:rsidR="00E21968" w:rsidRPr="004D3B79" w:rsidRDefault="00E21968" w:rsidP="00D80E55">
            <w:pPr>
              <w:jc w:val="center"/>
              <w:rPr>
                <w:sz w:val="20"/>
                <w:szCs w:val="20"/>
              </w:rPr>
            </w:pPr>
          </w:p>
        </w:tc>
      </w:tr>
      <w:tr w:rsidR="0017453A" w:rsidRPr="004D3B79" w14:paraId="79003BD3" w14:textId="77777777" w:rsidTr="5728DCFE">
        <w:trPr>
          <w:cantSplit/>
          <w:trHeight w:val="491"/>
        </w:trPr>
        <w:tc>
          <w:tcPr>
            <w:tcW w:w="438" w:type="pct"/>
            <w:vMerge/>
          </w:tcPr>
          <w:p w14:paraId="44FFC44F" w14:textId="77777777" w:rsidR="00E21968" w:rsidRPr="004D3B79" w:rsidRDefault="00E21968" w:rsidP="00D80E55">
            <w:pPr>
              <w:jc w:val="center"/>
              <w:rPr>
                <w:sz w:val="20"/>
                <w:szCs w:val="20"/>
              </w:rPr>
            </w:pPr>
          </w:p>
        </w:tc>
        <w:tc>
          <w:tcPr>
            <w:tcW w:w="2178" w:type="pct"/>
            <w:shd w:val="clear" w:color="auto" w:fill="auto"/>
          </w:tcPr>
          <w:p w14:paraId="231AE810" w14:textId="77777777" w:rsidR="00E21968" w:rsidRPr="004D3B79" w:rsidRDefault="00E21968" w:rsidP="00D80E55">
            <w:pPr>
              <w:tabs>
                <w:tab w:val="left" w:pos="1245"/>
              </w:tabs>
              <w:rPr>
                <w:sz w:val="20"/>
                <w:szCs w:val="20"/>
              </w:rPr>
            </w:pPr>
            <w:r w:rsidRPr="004D3B79">
              <w:rPr>
                <w:sz w:val="20"/>
                <w:szCs w:val="20"/>
              </w:rPr>
              <w:t xml:space="preserve">Bütünleme </w:t>
            </w:r>
          </w:p>
        </w:tc>
        <w:tc>
          <w:tcPr>
            <w:tcW w:w="1207" w:type="pct"/>
            <w:shd w:val="clear" w:color="auto" w:fill="auto"/>
          </w:tcPr>
          <w:p w14:paraId="5A456DBA" w14:textId="77777777" w:rsidR="00E21968" w:rsidRPr="004D3B79" w:rsidRDefault="00E21968" w:rsidP="00D80E55">
            <w:pPr>
              <w:jc w:val="both"/>
              <w:rPr>
                <w:sz w:val="20"/>
                <w:szCs w:val="20"/>
              </w:rPr>
            </w:pPr>
            <w:r w:rsidRPr="004D3B79">
              <w:rPr>
                <w:sz w:val="20"/>
                <w:szCs w:val="20"/>
              </w:rPr>
              <w:t>Dr. Öğr. Üyesi Dilek Sezgin</w:t>
            </w:r>
          </w:p>
        </w:tc>
        <w:tc>
          <w:tcPr>
            <w:tcW w:w="1177" w:type="pct"/>
            <w:shd w:val="clear" w:color="auto" w:fill="auto"/>
          </w:tcPr>
          <w:p w14:paraId="348F5016" w14:textId="77777777" w:rsidR="00E21968" w:rsidRPr="004D3B79" w:rsidRDefault="00E21968" w:rsidP="00D80E55">
            <w:pPr>
              <w:rPr>
                <w:sz w:val="20"/>
                <w:szCs w:val="20"/>
              </w:rPr>
            </w:pPr>
          </w:p>
        </w:tc>
      </w:tr>
    </w:tbl>
    <w:p w14:paraId="0B1915E6" w14:textId="57485946" w:rsidR="00E21968" w:rsidRPr="004D3B79" w:rsidRDefault="00E21968" w:rsidP="00E21968">
      <w:pPr>
        <w:spacing w:after="160" w:line="259" w:lineRule="auto"/>
        <w:rPr>
          <w:rFonts w:eastAsia="Calibri"/>
          <w:b/>
          <w:sz w:val="20"/>
          <w:szCs w:val="20"/>
          <w:lang w:eastAsia="en-US"/>
        </w:rPr>
      </w:pPr>
      <w:r w:rsidRPr="004D3B79">
        <w:rPr>
          <w:rFonts w:eastAsia="Calibri"/>
          <w:b/>
          <w:sz w:val="20"/>
          <w:szCs w:val="20"/>
          <w:lang w:eastAsia="en-US"/>
        </w:rPr>
        <w:t xml:space="preserve"> </w:t>
      </w:r>
    </w:p>
    <w:tbl>
      <w:tblPr>
        <w:tblpPr w:leftFromText="141" w:rightFromText="141" w:vertAnchor="text" w:horzAnchor="margin"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615"/>
        <w:gridCol w:w="615"/>
        <w:gridCol w:w="615"/>
        <w:gridCol w:w="615"/>
        <w:gridCol w:w="751"/>
        <w:gridCol w:w="711"/>
        <w:gridCol w:w="711"/>
        <w:gridCol w:w="711"/>
        <w:gridCol w:w="711"/>
        <w:gridCol w:w="711"/>
        <w:gridCol w:w="711"/>
        <w:gridCol w:w="711"/>
        <w:gridCol w:w="529"/>
      </w:tblGrid>
      <w:tr w:rsidR="00CC58C5" w:rsidRPr="004D3B79" w14:paraId="5E3EFC57" w14:textId="77777777" w:rsidTr="00CC58C5">
        <w:trPr>
          <w:trHeight w:val="454"/>
        </w:trPr>
        <w:tc>
          <w:tcPr>
            <w:tcW w:w="5000" w:type="pct"/>
            <w:gridSpan w:val="14"/>
          </w:tcPr>
          <w:p w14:paraId="7789369F" w14:textId="77777777" w:rsidR="00CC58C5" w:rsidRPr="004D3B79" w:rsidRDefault="00CC58C5" w:rsidP="00CC58C5">
            <w:pPr>
              <w:rPr>
                <w:rFonts w:eastAsia="Calibri"/>
                <w:b/>
                <w:bCs/>
                <w:sz w:val="20"/>
                <w:szCs w:val="20"/>
                <w:lang w:eastAsia="en-US"/>
              </w:rPr>
            </w:pPr>
            <w:r w:rsidRPr="004D3B79">
              <w:rPr>
                <w:rFonts w:eastAsia="Calibri"/>
                <w:b/>
                <w:bCs/>
                <w:sz w:val="20"/>
                <w:szCs w:val="20"/>
                <w:lang w:eastAsia="en-US"/>
              </w:rPr>
              <w:t>Tablo 1. Dersin öğrenme çıktılarının program çıktılarına katkısı</w:t>
            </w:r>
          </w:p>
          <w:p w14:paraId="660162FA" w14:textId="77777777" w:rsidR="00CC58C5" w:rsidRPr="004D3B79" w:rsidRDefault="00CC58C5" w:rsidP="00CC58C5">
            <w:pPr>
              <w:rPr>
                <w:rFonts w:eastAsia="Calibri"/>
                <w:b/>
                <w:bCs/>
                <w:sz w:val="20"/>
                <w:szCs w:val="20"/>
                <w:lang w:eastAsia="en-US"/>
              </w:rPr>
            </w:pPr>
            <w:r w:rsidRPr="004D3B79">
              <w:rPr>
                <w:rFonts w:eastAsia="Calibri"/>
                <w:b/>
                <w:bCs/>
                <w:sz w:val="20"/>
                <w:szCs w:val="20"/>
                <w:lang w:eastAsia="en-US"/>
              </w:rPr>
              <w:t>0: katkı yok 1: az katkısı var 2: orta düzeyde katkısı var 3: tam katkısı var</w:t>
            </w:r>
          </w:p>
        </w:tc>
      </w:tr>
      <w:tr w:rsidR="00CC58C5" w:rsidRPr="004D3B79" w14:paraId="41A0DE69" w14:textId="77777777" w:rsidTr="00CC58C5">
        <w:trPr>
          <w:trHeight w:val="454"/>
        </w:trPr>
        <w:tc>
          <w:tcPr>
            <w:tcW w:w="832" w:type="pct"/>
          </w:tcPr>
          <w:p w14:paraId="3163888C" w14:textId="77777777" w:rsidR="00CC58C5" w:rsidRPr="004D3B79" w:rsidRDefault="00CC58C5" w:rsidP="00CC58C5">
            <w:pPr>
              <w:jc w:val="center"/>
              <w:rPr>
                <w:rFonts w:eastAsia="Calibri"/>
                <w:b/>
                <w:sz w:val="20"/>
                <w:szCs w:val="20"/>
                <w:lang w:eastAsia="en-US"/>
              </w:rPr>
            </w:pPr>
            <w:r w:rsidRPr="004D3B79">
              <w:rPr>
                <w:rFonts w:eastAsia="Calibri"/>
                <w:b/>
                <w:bCs/>
                <w:sz w:val="20"/>
                <w:szCs w:val="20"/>
                <w:lang w:eastAsia="en-US"/>
              </w:rPr>
              <w:t>Öğrenme Çıktısı</w:t>
            </w:r>
          </w:p>
        </w:tc>
        <w:tc>
          <w:tcPr>
            <w:tcW w:w="294" w:type="pct"/>
          </w:tcPr>
          <w:p w14:paraId="527A2EC3"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3460C8C1"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1</w:t>
            </w:r>
          </w:p>
        </w:tc>
        <w:tc>
          <w:tcPr>
            <w:tcW w:w="294" w:type="pct"/>
          </w:tcPr>
          <w:p w14:paraId="00026CC2"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7812FD61"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2</w:t>
            </w:r>
          </w:p>
        </w:tc>
        <w:tc>
          <w:tcPr>
            <w:tcW w:w="294" w:type="pct"/>
          </w:tcPr>
          <w:p w14:paraId="0B8F6735"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17770BFC"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3</w:t>
            </w:r>
          </w:p>
        </w:tc>
        <w:tc>
          <w:tcPr>
            <w:tcW w:w="294" w:type="pct"/>
          </w:tcPr>
          <w:p w14:paraId="4D139112"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02B1472B"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4</w:t>
            </w:r>
          </w:p>
        </w:tc>
        <w:tc>
          <w:tcPr>
            <w:tcW w:w="359" w:type="pct"/>
          </w:tcPr>
          <w:p w14:paraId="6603F81D"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415252EB"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5</w:t>
            </w:r>
          </w:p>
        </w:tc>
        <w:tc>
          <w:tcPr>
            <w:tcW w:w="340" w:type="pct"/>
          </w:tcPr>
          <w:p w14:paraId="0E43DECF"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5CC77214"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6</w:t>
            </w:r>
          </w:p>
        </w:tc>
        <w:tc>
          <w:tcPr>
            <w:tcW w:w="340" w:type="pct"/>
          </w:tcPr>
          <w:p w14:paraId="6A706306"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7493BD62"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7</w:t>
            </w:r>
          </w:p>
        </w:tc>
        <w:tc>
          <w:tcPr>
            <w:tcW w:w="340" w:type="pct"/>
          </w:tcPr>
          <w:p w14:paraId="62D5617E"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2F0A1995"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8</w:t>
            </w:r>
          </w:p>
        </w:tc>
        <w:tc>
          <w:tcPr>
            <w:tcW w:w="340" w:type="pct"/>
          </w:tcPr>
          <w:p w14:paraId="318437CE"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385DA909"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9</w:t>
            </w:r>
          </w:p>
        </w:tc>
        <w:tc>
          <w:tcPr>
            <w:tcW w:w="340" w:type="pct"/>
          </w:tcPr>
          <w:p w14:paraId="7C2A97E1"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09119C3C"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10</w:t>
            </w:r>
          </w:p>
        </w:tc>
        <w:tc>
          <w:tcPr>
            <w:tcW w:w="340" w:type="pct"/>
          </w:tcPr>
          <w:p w14:paraId="03A36944"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 11</w:t>
            </w:r>
          </w:p>
        </w:tc>
        <w:tc>
          <w:tcPr>
            <w:tcW w:w="340" w:type="pct"/>
          </w:tcPr>
          <w:p w14:paraId="2F0A0369"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 12</w:t>
            </w:r>
          </w:p>
        </w:tc>
        <w:tc>
          <w:tcPr>
            <w:tcW w:w="253" w:type="pct"/>
          </w:tcPr>
          <w:p w14:paraId="2E31A558"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 13</w:t>
            </w:r>
          </w:p>
        </w:tc>
      </w:tr>
      <w:tr w:rsidR="00CC58C5" w:rsidRPr="004D3B79" w14:paraId="373F7E15" w14:textId="77777777" w:rsidTr="00CC58C5">
        <w:trPr>
          <w:trHeight w:val="417"/>
        </w:trPr>
        <w:tc>
          <w:tcPr>
            <w:tcW w:w="832" w:type="pct"/>
          </w:tcPr>
          <w:p w14:paraId="538139E2"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Hemşirelikte Farmakoloji</w:t>
            </w:r>
          </w:p>
        </w:tc>
        <w:tc>
          <w:tcPr>
            <w:tcW w:w="294" w:type="pct"/>
          </w:tcPr>
          <w:p w14:paraId="1F9687D8" w14:textId="77777777" w:rsidR="00CC58C5" w:rsidRPr="004D3B79" w:rsidRDefault="00CC58C5" w:rsidP="00CC58C5">
            <w:pPr>
              <w:jc w:val="center"/>
              <w:rPr>
                <w:rFonts w:eastAsia="Calibri"/>
                <w:sz w:val="20"/>
                <w:szCs w:val="20"/>
                <w:lang w:eastAsia="en-US"/>
              </w:rPr>
            </w:pPr>
            <w:r w:rsidRPr="004D3B79">
              <w:rPr>
                <w:rFonts w:eastAsia="Calibri"/>
                <w:sz w:val="20"/>
                <w:szCs w:val="20"/>
                <w:lang w:eastAsia="en-US"/>
              </w:rPr>
              <w:t>3</w:t>
            </w:r>
          </w:p>
        </w:tc>
        <w:tc>
          <w:tcPr>
            <w:tcW w:w="294" w:type="pct"/>
          </w:tcPr>
          <w:p w14:paraId="6CE61CCB" w14:textId="77777777" w:rsidR="00CC58C5" w:rsidRPr="004D3B79" w:rsidRDefault="00CC58C5" w:rsidP="00CC58C5">
            <w:pPr>
              <w:rPr>
                <w:rFonts w:eastAsia="Calibri"/>
                <w:sz w:val="20"/>
                <w:szCs w:val="20"/>
                <w:lang w:eastAsia="en-US"/>
              </w:rPr>
            </w:pPr>
            <w:r w:rsidRPr="004D3B79">
              <w:rPr>
                <w:rFonts w:eastAsia="Calibri"/>
                <w:sz w:val="20"/>
                <w:szCs w:val="20"/>
                <w:lang w:eastAsia="en-US"/>
              </w:rPr>
              <w:t>2</w:t>
            </w:r>
          </w:p>
        </w:tc>
        <w:tc>
          <w:tcPr>
            <w:tcW w:w="294" w:type="pct"/>
          </w:tcPr>
          <w:p w14:paraId="52EB81D8" w14:textId="77777777" w:rsidR="00CC58C5" w:rsidRPr="004D3B79" w:rsidRDefault="00CC58C5" w:rsidP="00CC58C5">
            <w:pPr>
              <w:rPr>
                <w:rFonts w:eastAsia="Calibri"/>
                <w:sz w:val="20"/>
                <w:szCs w:val="20"/>
                <w:lang w:eastAsia="en-US"/>
              </w:rPr>
            </w:pPr>
            <w:r w:rsidRPr="004D3B79">
              <w:rPr>
                <w:rFonts w:eastAsia="Calibri"/>
                <w:sz w:val="20"/>
                <w:szCs w:val="20"/>
                <w:lang w:eastAsia="en-US"/>
              </w:rPr>
              <w:t>1</w:t>
            </w:r>
          </w:p>
        </w:tc>
        <w:tc>
          <w:tcPr>
            <w:tcW w:w="294" w:type="pct"/>
          </w:tcPr>
          <w:p w14:paraId="2FE11D1A" w14:textId="77777777" w:rsidR="00CC58C5" w:rsidRPr="004D3B79" w:rsidRDefault="00CC58C5" w:rsidP="00CC58C5">
            <w:pPr>
              <w:rPr>
                <w:rFonts w:eastAsia="Calibri"/>
                <w:sz w:val="20"/>
                <w:szCs w:val="20"/>
                <w:lang w:eastAsia="en-US"/>
              </w:rPr>
            </w:pPr>
            <w:r w:rsidRPr="004D3B79">
              <w:rPr>
                <w:rFonts w:eastAsia="Calibri"/>
                <w:sz w:val="20"/>
                <w:szCs w:val="20"/>
                <w:lang w:eastAsia="en-US"/>
              </w:rPr>
              <w:t>3</w:t>
            </w:r>
          </w:p>
        </w:tc>
        <w:tc>
          <w:tcPr>
            <w:tcW w:w="359" w:type="pct"/>
          </w:tcPr>
          <w:p w14:paraId="6A263BEB"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3</w:t>
            </w:r>
          </w:p>
        </w:tc>
        <w:tc>
          <w:tcPr>
            <w:tcW w:w="340" w:type="pct"/>
          </w:tcPr>
          <w:p w14:paraId="57D59F87"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2</w:t>
            </w:r>
          </w:p>
        </w:tc>
        <w:tc>
          <w:tcPr>
            <w:tcW w:w="340" w:type="pct"/>
          </w:tcPr>
          <w:p w14:paraId="3955F33B" w14:textId="77777777" w:rsidR="00CC58C5" w:rsidRPr="004D3B79" w:rsidRDefault="00CC58C5" w:rsidP="00CC58C5">
            <w:pPr>
              <w:rPr>
                <w:rFonts w:eastAsia="Calibri"/>
                <w:sz w:val="20"/>
                <w:szCs w:val="20"/>
                <w:lang w:eastAsia="en-US"/>
              </w:rPr>
            </w:pPr>
            <w:r w:rsidRPr="004D3B79">
              <w:rPr>
                <w:rFonts w:eastAsia="Calibri"/>
                <w:sz w:val="20"/>
                <w:szCs w:val="20"/>
                <w:lang w:eastAsia="en-US"/>
              </w:rPr>
              <w:t>3</w:t>
            </w:r>
          </w:p>
        </w:tc>
        <w:tc>
          <w:tcPr>
            <w:tcW w:w="340" w:type="pct"/>
          </w:tcPr>
          <w:p w14:paraId="3160FB92"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2</w:t>
            </w:r>
          </w:p>
        </w:tc>
        <w:tc>
          <w:tcPr>
            <w:tcW w:w="340" w:type="pct"/>
          </w:tcPr>
          <w:p w14:paraId="709FE169"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3</w:t>
            </w:r>
          </w:p>
        </w:tc>
        <w:tc>
          <w:tcPr>
            <w:tcW w:w="340" w:type="pct"/>
          </w:tcPr>
          <w:p w14:paraId="40975D06"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2</w:t>
            </w:r>
          </w:p>
        </w:tc>
        <w:tc>
          <w:tcPr>
            <w:tcW w:w="340" w:type="pct"/>
          </w:tcPr>
          <w:p w14:paraId="09D88DF8"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1</w:t>
            </w:r>
          </w:p>
        </w:tc>
        <w:tc>
          <w:tcPr>
            <w:tcW w:w="340" w:type="pct"/>
          </w:tcPr>
          <w:p w14:paraId="53CB0DF4" w14:textId="77777777" w:rsidR="00CC58C5" w:rsidRPr="004D3B79" w:rsidRDefault="00CC58C5" w:rsidP="00CC58C5">
            <w:pPr>
              <w:rPr>
                <w:rFonts w:eastAsia="Calibri"/>
                <w:sz w:val="20"/>
                <w:szCs w:val="20"/>
                <w:lang w:eastAsia="en-US"/>
              </w:rPr>
            </w:pPr>
            <w:r w:rsidRPr="004D3B79">
              <w:rPr>
                <w:rFonts w:eastAsia="Calibri"/>
                <w:sz w:val="20"/>
                <w:szCs w:val="20"/>
                <w:lang w:eastAsia="en-US"/>
              </w:rPr>
              <w:t>0</w:t>
            </w:r>
          </w:p>
        </w:tc>
        <w:tc>
          <w:tcPr>
            <w:tcW w:w="253" w:type="pct"/>
          </w:tcPr>
          <w:p w14:paraId="2FE31F96" w14:textId="77777777" w:rsidR="00CC58C5" w:rsidRPr="004D3B79" w:rsidRDefault="00CC58C5" w:rsidP="00CC58C5">
            <w:pPr>
              <w:rPr>
                <w:rFonts w:eastAsia="Calibri"/>
                <w:sz w:val="20"/>
                <w:szCs w:val="20"/>
                <w:lang w:eastAsia="en-US"/>
              </w:rPr>
            </w:pPr>
            <w:r w:rsidRPr="004D3B79">
              <w:rPr>
                <w:rFonts w:eastAsia="Calibri"/>
                <w:sz w:val="20"/>
                <w:szCs w:val="20"/>
                <w:lang w:eastAsia="en-US"/>
              </w:rPr>
              <w:t>0</w:t>
            </w:r>
          </w:p>
        </w:tc>
      </w:tr>
    </w:tbl>
    <w:p w14:paraId="21227DB5" w14:textId="77777777" w:rsidR="00CC58C5" w:rsidRPr="004D3B79" w:rsidRDefault="00CC58C5" w:rsidP="00E21968">
      <w:pPr>
        <w:spacing w:after="160" w:line="259" w:lineRule="auto"/>
        <w:rPr>
          <w:rFonts w:eastAsia="Calibri"/>
          <w:b/>
          <w:sz w:val="20"/>
          <w:szCs w:val="20"/>
          <w:lang w:eastAsia="en-US"/>
        </w:rPr>
      </w:pPr>
    </w:p>
    <w:tbl>
      <w:tblPr>
        <w:tblpPr w:leftFromText="141" w:rightFromText="141" w:vertAnchor="text" w:horzAnchor="margin" w:tblpY="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889"/>
        <w:gridCol w:w="688"/>
        <w:gridCol w:w="554"/>
        <w:gridCol w:w="680"/>
        <w:gridCol w:w="684"/>
        <w:gridCol w:w="565"/>
        <w:gridCol w:w="820"/>
        <w:gridCol w:w="680"/>
        <w:gridCol w:w="874"/>
        <w:gridCol w:w="874"/>
        <w:gridCol w:w="565"/>
        <w:gridCol w:w="556"/>
        <w:gridCol w:w="533"/>
      </w:tblGrid>
      <w:tr w:rsidR="00CC58C5" w:rsidRPr="004D3B79" w14:paraId="5AC2902F" w14:textId="77777777" w:rsidTr="00CC58C5">
        <w:trPr>
          <w:trHeight w:val="454"/>
        </w:trPr>
        <w:tc>
          <w:tcPr>
            <w:tcW w:w="5000" w:type="pct"/>
            <w:gridSpan w:val="14"/>
          </w:tcPr>
          <w:p w14:paraId="0BC9E0D2" w14:textId="77777777" w:rsidR="00CC58C5" w:rsidRPr="004D3B79" w:rsidRDefault="00CC58C5" w:rsidP="00CC58C5">
            <w:pPr>
              <w:rPr>
                <w:rFonts w:eastAsia="Calibri"/>
                <w:b/>
                <w:bCs/>
                <w:sz w:val="20"/>
                <w:szCs w:val="20"/>
                <w:lang w:eastAsia="en-US"/>
              </w:rPr>
            </w:pPr>
            <w:r w:rsidRPr="004D3B79">
              <w:rPr>
                <w:rFonts w:eastAsia="Calibri"/>
                <w:b/>
                <w:bCs/>
                <w:sz w:val="20"/>
                <w:szCs w:val="20"/>
                <w:lang w:eastAsia="en-US"/>
              </w:rPr>
              <w:t>Tablo 2. Dersin Öğrenme Çıktılarının Program Çıktıları ile İlişkisi</w:t>
            </w:r>
          </w:p>
        </w:tc>
      </w:tr>
      <w:tr w:rsidR="00CC58C5" w:rsidRPr="004D3B79" w14:paraId="716A694D" w14:textId="77777777" w:rsidTr="00CC58C5">
        <w:trPr>
          <w:trHeight w:val="454"/>
        </w:trPr>
        <w:tc>
          <w:tcPr>
            <w:tcW w:w="715" w:type="pct"/>
          </w:tcPr>
          <w:p w14:paraId="7522483E" w14:textId="77777777" w:rsidR="00CC58C5" w:rsidRPr="004D3B79" w:rsidRDefault="00CC58C5" w:rsidP="00CC58C5">
            <w:pPr>
              <w:jc w:val="center"/>
              <w:rPr>
                <w:rFonts w:eastAsia="Calibri"/>
                <w:b/>
                <w:sz w:val="20"/>
                <w:szCs w:val="20"/>
                <w:lang w:eastAsia="en-US"/>
              </w:rPr>
            </w:pPr>
            <w:r w:rsidRPr="004D3B79">
              <w:rPr>
                <w:rFonts w:eastAsia="Calibri"/>
                <w:b/>
                <w:bCs/>
                <w:sz w:val="20"/>
                <w:szCs w:val="20"/>
                <w:lang w:eastAsia="en-US"/>
              </w:rPr>
              <w:lastRenderedPageBreak/>
              <w:t>Öğrenme Çıktısı</w:t>
            </w:r>
          </w:p>
        </w:tc>
        <w:tc>
          <w:tcPr>
            <w:tcW w:w="425" w:type="pct"/>
          </w:tcPr>
          <w:p w14:paraId="3F3A6550"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3E4D9264"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1</w:t>
            </w:r>
          </w:p>
        </w:tc>
        <w:tc>
          <w:tcPr>
            <w:tcW w:w="329" w:type="pct"/>
          </w:tcPr>
          <w:p w14:paraId="40F5E87C"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34E4B4F0"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2</w:t>
            </w:r>
          </w:p>
        </w:tc>
        <w:tc>
          <w:tcPr>
            <w:tcW w:w="265" w:type="pct"/>
          </w:tcPr>
          <w:p w14:paraId="44FE3780"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67A3FAF2"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3</w:t>
            </w:r>
          </w:p>
        </w:tc>
        <w:tc>
          <w:tcPr>
            <w:tcW w:w="325" w:type="pct"/>
          </w:tcPr>
          <w:p w14:paraId="18DF00C4"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3E2D136E"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4</w:t>
            </w:r>
          </w:p>
        </w:tc>
        <w:tc>
          <w:tcPr>
            <w:tcW w:w="327" w:type="pct"/>
          </w:tcPr>
          <w:p w14:paraId="624F2D96"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1294D067"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5</w:t>
            </w:r>
          </w:p>
        </w:tc>
        <w:tc>
          <w:tcPr>
            <w:tcW w:w="270" w:type="pct"/>
          </w:tcPr>
          <w:p w14:paraId="720BAB06"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44ACFA71"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6</w:t>
            </w:r>
          </w:p>
        </w:tc>
        <w:tc>
          <w:tcPr>
            <w:tcW w:w="392" w:type="pct"/>
          </w:tcPr>
          <w:p w14:paraId="3B10A53B"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089F9CA8"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7</w:t>
            </w:r>
          </w:p>
        </w:tc>
        <w:tc>
          <w:tcPr>
            <w:tcW w:w="325" w:type="pct"/>
          </w:tcPr>
          <w:p w14:paraId="6E4992CC"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17919E0A"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8</w:t>
            </w:r>
          </w:p>
        </w:tc>
        <w:tc>
          <w:tcPr>
            <w:tcW w:w="418" w:type="pct"/>
          </w:tcPr>
          <w:p w14:paraId="486897E9"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6F989AE9"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9</w:t>
            </w:r>
          </w:p>
        </w:tc>
        <w:tc>
          <w:tcPr>
            <w:tcW w:w="418" w:type="pct"/>
          </w:tcPr>
          <w:p w14:paraId="4C7BD19B"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w:t>
            </w:r>
          </w:p>
          <w:p w14:paraId="452515FA"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10</w:t>
            </w:r>
          </w:p>
        </w:tc>
        <w:tc>
          <w:tcPr>
            <w:tcW w:w="270" w:type="pct"/>
          </w:tcPr>
          <w:p w14:paraId="3AC8FC86"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 11</w:t>
            </w:r>
          </w:p>
        </w:tc>
        <w:tc>
          <w:tcPr>
            <w:tcW w:w="266" w:type="pct"/>
          </w:tcPr>
          <w:p w14:paraId="4B8C7F50"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 12</w:t>
            </w:r>
          </w:p>
        </w:tc>
        <w:tc>
          <w:tcPr>
            <w:tcW w:w="254" w:type="pct"/>
          </w:tcPr>
          <w:p w14:paraId="67FD09B6"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PÇ 13</w:t>
            </w:r>
          </w:p>
        </w:tc>
      </w:tr>
      <w:tr w:rsidR="00CC58C5" w:rsidRPr="004D3B79" w14:paraId="0923AF02" w14:textId="77777777" w:rsidTr="00CC58C5">
        <w:trPr>
          <w:trHeight w:val="417"/>
        </w:trPr>
        <w:tc>
          <w:tcPr>
            <w:tcW w:w="715" w:type="pct"/>
          </w:tcPr>
          <w:p w14:paraId="1A56952D" w14:textId="77777777" w:rsidR="00CC58C5" w:rsidRPr="004D3B79" w:rsidRDefault="00CC58C5" w:rsidP="00CC58C5">
            <w:pPr>
              <w:jc w:val="center"/>
              <w:rPr>
                <w:rFonts w:eastAsia="Calibri"/>
                <w:b/>
                <w:bCs/>
                <w:sz w:val="20"/>
                <w:szCs w:val="20"/>
                <w:lang w:eastAsia="en-US"/>
              </w:rPr>
            </w:pPr>
            <w:r w:rsidRPr="004D3B79">
              <w:rPr>
                <w:rFonts w:eastAsia="Calibri"/>
                <w:b/>
                <w:bCs/>
                <w:sz w:val="20"/>
                <w:szCs w:val="20"/>
                <w:lang w:eastAsia="en-US"/>
              </w:rPr>
              <w:t>Hemşirelikte Farmakoloji</w:t>
            </w:r>
          </w:p>
        </w:tc>
        <w:tc>
          <w:tcPr>
            <w:tcW w:w="425" w:type="pct"/>
          </w:tcPr>
          <w:p w14:paraId="06A5AFE6" w14:textId="77777777" w:rsidR="00CC58C5" w:rsidRPr="004D3B79" w:rsidRDefault="00CC58C5" w:rsidP="00CC58C5">
            <w:pPr>
              <w:jc w:val="center"/>
              <w:rPr>
                <w:rFonts w:eastAsia="Calibri"/>
                <w:sz w:val="20"/>
                <w:szCs w:val="20"/>
                <w:lang w:eastAsia="en-US"/>
              </w:rPr>
            </w:pPr>
            <w:r w:rsidRPr="004D3B79">
              <w:rPr>
                <w:rFonts w:eastAsia="Calibri"/>
                <w:sz w:val="20"/>
                <w:szCs w:val="20"/>
                <w:lang w:eastAsia="en-US"/>
              </w:rPr>
              <w:t>ÖÇ1,2,</w:t>
            </w:r>
          </w:p>
          <w:p w14:paraId="1D59C826" w14:textId="77777777" w:rsidR="00CC58C5" w:rsidRPr="004D3B79" w:rsidRDefault="00CC58C5" w:rsidP="00CC58C5">
            <w:pPr>
              <w:jc w:val="center"/>
              <w:rPr>
                <w:rFonts w:eastAsia="Calibri"/>
                <w:sz w:val="20"/>
                <w:szCs w:val="20"/>
                <w:lang w:eastAsia="en-US"/>
              </w:rPr>
            </w:pPr>
            <w:r w:rsidRPr="004D3B79">
              <w:rPr>
                <w:rFonts w:eastAsia="Calibri"/>
                <w:sz w:val="20"/>
                <w:szCs w:val="20"/>
                <w:lang w:eastAsia="en-US"/>
              </w:rPr>
              <w:t>3,4,5,6</w:t>
            </w:r>
          </w:p>
        </w:tc>
        <w:tc>
          <w:tcPr>
            <w:tcW w:w="329" w:type="pct"/>
          </w:tcPr>
          <w:p w14:paraId="1860191F" w14:textId="77777777" w:rsidR="00CC58C5" w:rsidRPr="004D3B79" w:rsidRDefault="00CC58C5" w:rsidP="00CC58C5">
            <w:pPr>
              <w:rPr>
                <w:rFonts w:eastAsia="Calibri"/>
                <w:sz w:val="20"/>
                <w:szCs w:val="20"/>
                <w:lang w:eastAsia="en-US"/>
              </w:rPr>
            </w:pPr>
            <w:r w:rsidRPr="004D3B79">
              <w:rPr>
                <w:rFonts w:eastAsia="Calibri"/>
                <w:sz w:val="20"/>
                <w:szCs w:val="20"/>
                <w:lang w:eastAsia="en-US"/>
              </w:rPr>
              <w:t>ÖÇ</w:t>
            </w:r>
          </w:p>
          <w:p w14:paraId="39B08065" w14:textId="77777777" w:rsidR="00CC58C5" w:rsidRPr="004D3B79" w:rsidRDefault="00CC58C5" w:rsidP="00CC58C5">
            <w:pPr>
              <w:rPr>
                <w:rFonts w:eastAsia="Calibri"/>
                <w:sz w:val="20"/>
                <w:szCs w:val="20"/>
                <w:lang w:eastAsia="en-US"/>
              </w:rPr>
            </w:pPr>
            <w:r w:rsidRPr="004D3B79">
              <w:rPr>
                <w:rFonts w:eastAsia="Calibri"/>
                <w:sz w:val="20"/>
                <w:szCs w:val="20"/>
                <w:lang w:eastAsia="en-US"/>
              </w:rPr>
              <w:t>1,3,4</w:t>
            </w:r>
          </w:p>
        </w:tc>
        <w:tc>
          <w:tcPr>
            <w:tcW w:w="265" w:type="pct"/>
          </w:tcPr>
          <w:p w14:paraId="433A7D21" w14:textId="77777777" w:rsidR="00CC58C5" w:rsidRPr="004D3B79" w:rsidRDefault="00CC58C5" w:rsidP="00CC58C5">
            <w:pPr>
              <w:rPr>
                <w:rFonts w:eastAsia="Calibri"/>
                <w:sz w:val="20"/>
                <w:szCs w:val="20"/>
                <w:lang w:eastAsia="en-US"/>
              </w:rPr>
            </w:pPr>
            <w:r w:rsidRPr="004D3B79">
              <w:rPr>
                <w:rFonts w:eastAsia="Calibri"/>
                <w:sz w:val="20"/>
                <w:szCs w:val="20"/>
                <w:lang w:eastAsia="en-US"/>
              </w:rPr>
              <w:t>ÖÇ</w:t>
            </w:r>
          </w:p>
          <w:p w14:paraId="35DF3E0B" w14:textId="77777777" w:rsidR="00CC58C5" w:rsidRPr="004D3B79" w:rsidRDefault="00CC58C5" w:rsidP="00CC58C5">
            <w:pPr>
              <w:rPr>
                <w:rFonts w:eastAsia="Calibri"/>
                <w:sz w:val="20"/>
                <w:szCs w:val="20"/>
                <w:lang w:eastAsia="en-US"/>
              </w:rPr>
            </w:pPr>
            <w:r w:rsidRPr="004D3B79">
              <w:rPr>
                <w:rFonts w:eastAsia="Calibri"/>
                <w:sz w:val="20"/>
                <w:szCs w:val="20"/>
                <w:lang w:eastAsia="en-US"/>
              </w:rPr>
              <w:t>4</w:t>
            </w:r>
          </w:p>
        </w:tc>
        <w:tc>
          <w:tcPr>
            <w:tcW w:w="325" w:type="pct"/>
          </w:tcPr>
          <w:p w14:paraId="505C0AC8" w14:textId="77777777" w:rsidR="00CC58C5" w:rsidRPr="004D3B79" w:rsidRDefault="00CC58C5" w:rsidP="00CC58C5">
            <w:pPr>
              <w:rPr>
                <w:rFonts w:eastAsia="Calibri"/>
                <w:sz w:val="20"/>
                <w:szCs w:val="20"/>
                <w:lang w:eastAsia="en-US"/>
              </w:rPr>
            </w:pPr>
            <w:r w:rsidRPr="004D3B79">
              <w:rPr>
                <w:rFonts w:eastAsia="Calibri"/>
                <w:sz w:val="20"/>
                <w:szCs w:val="20"/>
                <w:lang w:eastAsia="en-US"/>
              </w:rPr>
              <w:t>ÖÇ</w:t>
            </w:r>
          </w:p>
          <w:p w14:paraId="76166BE0" w14:textId="77777777" w:rsidR="00CC58C5" w:rsidRPr="004D3B79" w:rsidRDefault="00CC58C5" w:rsidP="00CC58C5">
            <w:pPr>
              <w:rPr>
                <w:rFonts w:eastAsia="Calibri"/>
                <w:sz w:val="20"/>
                <w:szCs w:val="20"/>
                <w:lang w:eastAsia="en-US"/>
              </w:rPr>
            </w:pPr>
            <w:r w:rsidRPr="004D3B79">
              <w:rPr>
                <w:rFonts w:eastAsia="Calibri"/>
                <w:sz w:val="20"/>
                <w:szCs w:val="20"/>
                <w:lang w:eastAsia="en-US"/>
              </w:rPr>
              <w:t>2,3,4</w:t>
            </w:r>
          </w:p>
        </w:tc>
        <w:tc>
          <w:tcPr>
            <w:tcW w:w="327" w:type="pct"/>
          </w:tcPr>
          <w:p w14:paraId="55356CAE"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ÖÇ</w:t>
            </w:r>
          </w:p>
          <w:p w14:paraId="7D97363C"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2,3,4</w:t>
            </w:r>
          </w:p>
        </w:tc>
        <w:tc>
          <w:tcPr>
            <w:tcW w:w="270" w:type="pct"/>
          </w:tcPr>
          <w:p w14:paraId="2D0892A2"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ÖÇ</w:t>
            </w:r>
          </w:p>
          <w:p w14:paraId="3CEE2DFD"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4,6</w:t>
            </w:r>
          </w:p>
        </w:tc>
        <w:tc>
          <w:tcPr>
            <w:tcW w:w="392" w:type="pct"/>
          </w:tcPr>
          <w:p w14:paraId="18671449" w14:textId="77777777" w:rsidR="00CC58C5" w:rsidRPr="004D3B79" w:rsidRDefault="00CC58C5" w:rsidP="00CC58C5">
            <w:pPr>
              <w:rPr>
                <w:rFonts w:eastAsia="Calibri"/>
                <w:sz w:val="20"/>
                <w:szCs w:val="20"/>
                <w:lang w:eastAsia="en-US"/>
              </w:rPr>
            </w:pPr>
            <w:r w:rsidRPr="004D3B79">
              <w:rPr>
                <w:rFonts w:eastAsia="Calibri"/>
                <w:sz w:val="20"/>
                <w:szCs w:val="20"/>
                <w:lang w:eastAsia="en-US"/>
              </w:rPr>
              <w:t>ÖÇ1,2</w:t>
            </w:r>
          </w:p>
          <w:p w14:paraId="4581F209" w14:textId="77777777" w:rsidR="00CC58C5" w:rsidRPr="004D3B79" w:rsidRDefault="00CC58C5" w:rsidP="00CC58C5">
            <w:pPr>
              <w:rPr>
                <w:rFonts w:eastAsia="Calibri"/>
                <w:sz w:val="20"/>
                <w:szCs w:val="20"/>
                <w:lang w:eastAsia="en-US"/>
              </w:rPr>
            </w:pPr>
            <w:r w:rsidRPr="004D3B79">
              <w:rPr>
                <w:rFonts w:eastAsia="Calibri"/>
                <w:sz w:val="20"/>
                <w:szCs w:val="20"/>
                <w:lang w:eastAsia="en-US"/>
              </w:rPr>
              <w:t>3,4,5</w:t>
            </w:r>
          </w:p>
        </w:tc>
        <w:tc>
          <w:tcPr>
            <w:tcW w:w="325" w:type="pct"/>
          </w:tcPr>
          <w:p w14:paraId="252F21FB"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ÖÇ</w:t>
            </w:r>
          </w:p>
          <w:p w14:paraId="1C376471"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3,4,5</w:t>
            </w:r>
          </w:p>
        </w:tc>
        <w:tc>
          <w:tcPr>
            <w:tcW w:w="418" w:type="pct"/>
          </w:tcPr>
          <w:p w14:paraId="1414F6C1"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ÖÇ1,2,</w:t>
            </w:r>
          </w:p>
          <w:p w14:paraId="034B0A55"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3,4,5,6</w:t>
            </w:r>
          </w:p>
        </w:tc>
        <w:tc>
          <w:tcPr>
            <w:tcW w:w="418" w:type="pct"/>
          </w:tcPr>
          <w:p w14:paraId="70D8058A"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ÖÇ1,2,</w:t>
            </w:r>
          </w:p>
          <w:p w14:paraId="2A5974D9"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3,4,5,6</w:t>
            </w:r>
          </w:p>
        </w:tc>
        <w:tc>
          <w:tcPr>
            <w:tcW w:w="270" w:type="pct"/>
          </w:tcPr>
          <w:p w14:paraId="44E48106"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ÖÇ</w:t>
            </w:r>
          </w:p>
          <w:p w14:paraId="0D369501" w14:textId="77777777" w:rsidR="00CC58C5" w:rsidRPr="004D3B79" w:rsidRDefault="00CC58C5" w:rsidP="00CC58C5">
            <w:pPr>
              <w:jc w:val="center"/>
              <w:rPr>
                <w:rFonts w:eastAsia="Calibri"/>
                <w:bCs/>
                <w:sz w:val="20"/>
                <w:szCs w:val="20"/>
                <w:lang w:eastAsia="en-US"/>
              </w:rPr>
            </w:pPr>
            <w:r w:rsidRPr="004D3B79">
              <w:rPr>
                <w:rFonts w:eastAsia="Calibri"/>
                <w:bCs/>
                <w:sz w:val="20"/>
                <w:szCs w:val="20"/>
                <w:lang w:eastAsia="en-US"/>
              </w:rPr>
              <w:t>6</w:t>
            </w:r>
          </w:p>
        </w:tc>
        <w:tc>
          <w:tcPr>
            <w:tcW w:w="266" w:type="pct"/>
          </w:tcPr>
          <w:p w14:paraId="01FF0855" w14:textId="77777777" w:rsidR="00CC58C5" w:rsidRPr="004D3B79" w:rsidRDefault="00CC58C5" w:rsidP="00CC58C5">
            <w:pPr>
              <w:rPr>
                <w:rFonts w:eastAsia="Calibri"/>
                <w:sz w:val="20"/>
                <w:szCs w:val="20"/>
                <w:lang w:eastAsia="en-US"/>
              </w:rPr>
            </w:pPr>
          </w:p>
        </w:tc>
        <w:tc>
          <w:tcPr>
            <w:tcW w:w="254" w:type="pct"/>
          </w:tcPr>
          <w:p w14:paraId="2FEF4480" w14:textId="77777777" w:rsidR="00CC58C5" w:rsidRPr="004D3B79" w:rsidRDefault="00CC58C5" w:rsidP="00CC58C5">
            <w:pPr>
              <w:rPr>
                <w:rFonts w:eastAsia="Calibri"/>
                <w:sz w:val="20"/>
                <w:szCs w:val="20"/>
                <w:lang w:eastAsia="en-US"/>
              </w:rPr>
            </w:pPr>
          </w:p>
        </w:tc>
      </w:tr>
    </w:tbl>
    <w:p w14:paraId="56E31718" w14:textId="77777777" w:rsidR="00E21968" w:rsidRPr="004D3B79" w:rsidRDefault="00E21968" w:rsidP="00E21968">
      <w:pPr>
        <w:rPr>
          <w:sz w:val="20"/>
          <w:szCs w:val="20"/>
        </w:rPr>
      </w:pPr>
    </w:p>
    <w:p w14:paraId="69A9001F" w14:textId="77777777" w:rsidR="00E21968" w:rsidRPr="004D3B79" w:rsidRDefault="00E21968" w:rsidP="00E219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4"/>
        <w:gridCol w:w="1010"/>
        <w:gridCol w:w="1213"/>
        <w:gridCol w:w="2049"/>
      </w:tblGrid>
      <w:tr w:rsidR="0017453A" w:rsidRPr="004D3B79" w14:paraId="2EE8DE0B" w14:textId="77777777" w:rsidTr="6955CFBE">
        <w:trPr>
          <w:trHeight w:val="264"/>
        </w:trPr>
        <w:tc>
          <w:tcPr>
            <w:tcW w:w="5000" w:type="pct"/>
            <w:gridSpan w:val="4"/>
          </w:tcPr>
          <w:p w14:paraId="1376877F" w14:textId="77777777" w:rsidR="00E21968" w:rsidRPr="004D3B79" w:rsidRDefault="00E21968" w:rsidP="00D80E55">
            <w:pPr>
              <w:rPr>
                <w:b/>
                <w:sz w:val="20"/>
                <w:szCs w:val="20"/>
              </w:rPr>
            </w:pPr>
            <w:r w:rsidRPr="004D3B79">
              <w:rPr>
                <w:b/>
                <w:sz w:val="20"/>
                <w:szCs w:val="20"/>
              </w:rPr>
              <w:t xml:space="preserve">AKTS Tablosu: </w:t>
            </w:r>
          </w:p>
          <w:p w14:paraId="4538CBA2" w14:textId="77777777" w:rsidR="00E21968" w:rsidRPr="004D3B79" w:rsidRDefault="00E21968" w:rsidP="00D80E55">
            <w:pPr>
              <w:rPr>
                <w:sz w:val="20"/>
                <w:szCs w:val="20"/>
              </w:rPr>
            </w:pPr>
          </w:p>
        </w:tc>
      </w:tr>
      <w:tr w:rsidR="0017453A" w:rsidRPr="004D3B79" w14:paraId="54D7A9C3" w14:textId="77777777" w:rsidTr="6955CFBE">
        <w:trPr>
          <w:trHeight w:val="264"/>
        </w:trPr>
        <w:tc>
          <w:tcPr>
            <w:tcW w:w="2957" w:type="pct"/>
          </w:tcPr>
          <w:p w14:paraId="369B1DD2" w14:textId="77777777" w:rsidR="00E21968" w:rsidRPr="004D3B79" w:rsidRDefault="00E21968" w:rsidP="00D80E55">
            <w:pPr>
              <w:rPr>
                <w:b/>
                <w:sz w:val="20"/>
                <w:szCs w:val="20"/>
              </w:rPr>
            </w:pPr>
            <w:r w:rsidRPr="004D3B79">
              <w:rPr>
                <w:b/>
                <w:sz w:val="20"/>
                <w:szCs w:val="20"/>
              </w:rPr>
              <w:t xml:space="preserve">Derse İlişkin Etkinlikler </w:t>
            </w:r>
          </w:p>
        </w:tc>
        <w:tc>
          <w:tcPr>
            <w:tcW w:w="483" w:type="pct"/>
          </w:tcPr>
          <w:p w14:paraId="77D3C240" w14:textId="77777777" w:rsidR="00E21968" w:rsidRPr="004D3B79" w:rsidRDefault="00E21968" w:rsidP="00D80E55">
            <w:pPr>
              <w:jc w:val="center"/>
              <w:rPr>
                <w:sz w:val="20"/>
                <w:szCs w:val="20"/>
              </w:rPr>
            </w:pPr>
            <w:r w:rsidRPr="004D3B79">
              <w:rPr>
                <w:sz w:val="20"/>
                <w:szCs w:val="20"/>
              </w:rPr>
              <w:t>Sayısı</w:t>
            </w:r>
          </w:p>
        </w:tc>
        <w:tc>
          <w:tcPr>
            <w:tcW w:w="580" w:type="pct"/>
          </w:tcPr>
          <w:p w14:paraId="11CFFD99" w14:textId="77777777" w:rsidR="00E21968" w:rsidRPr="004D3B79" w:rsidRDefault="00E21968" w:rsidP="00D80E55">
            <w:pPr>
              <w:jc w:val="center"/>
              <w:rPr>
                <w:sz w:val="20"/>
                <w:szCs w:val="20"/>
              </w:rPr>
            </w:pPr>
            <w:r w:rsidRPr="004D3B79">
              <w:rPr>
                <w:sz w:val="20"/>
                <w:szCs w:val="20"/>
              </w:rPr>
              <w:t>Süresi</w:t>
            </w:r>
          </w:p>
          <w:p w14:paraId="7340A33B" w14:textId="77777777" w:rsidR="00E21968" w:rsidRPr="004D3B79" w:rsidRDefault="00E21968" w:rsidP="00D80E55">
            <w:pPr>
              <w:jc w:val="center"/>
              <w:rPr>
                <w:sz w:val="20"/>
                <w:szCs w:val="20"/>
              </w:rPr>
            </w:pPr>
            <w:r w:rsidRPr="004D3B79">
              <w:rPr>
                <w:sz w:val="20"/>
                <w:szCs w:val="20"/>
              </w:rPr>
              <w:t>(saat)</w:t>
            </w:r>
          </w:p>
        </w:tc>
        <w:tc>
          <w:tcPr>
            <w:tcW w:w="979" w:type="pct"/>
          </w:tcPr>
          <w:p w14:paraId="11C307AC" w14:textId="77777777" w:rsidR="00E21968" w:rsidRPr="004D3B79" w:rsidRDefault="00E21968" w:rsidP="00D80E55">
            <w:pPr>
              <w:jc w:val="center"/>
              <w:rPr>
                <w:sz w:val="20"/>
                <w:szCs w:val="20"/>
              </w:rPr>
            </w:pPr>
            <w:r w:rsidRPr="004D3B79">
              <w:rPr>
                <w:sz w:val="20"/>
                <w:szCs w:val="20"/>
              </w:rPr>
              <w:t>Toplam İş yükü</w:t>
            </w:r>
          </w:p>
          <w:p w14:paraId="020A0111" w14:textId="77777777" w:rsidR="00E21968" w:rsidRPr="004D3B79" w:rsidRDefault="00E21968" w:rsidP="00D80E55">
            <w:pPr>
              <w:jc w:val="center"/>
              <w:rPr>
                <w:sz w:val="20"/>
                <w:szCs w:val="20"/>
              </w:rPr>
            </w:pPr>
            <w:r w:rsidRPr="004D3B79">
              <w:rPr>
                <w:sz w:val="20"/>
                <w:szCs w:val="20"/>
              </w:rPr>
              <w:t xml:space="preserve">(Saat) </w:t>
            </w:r>
          </w:p>
        </w:tc>
      </w:tr>
      <w:tr w:rsidR="0017453A" w:rsidRPr="004D3B79" w14:paraId="278150DE" w14:textId="77777777" w:rsidTr="6955CFBE">
        <w:trPr>
          <w:trHeight w:val="264"/>
        </w:trPr>
        <w:tc>
          <w:tcPr>
            <w:tcW w:w="5000" w:type="pct"/>
            <w:gridSpan w:val="4"/>
          </w:tcPr>
          <w:p w14:paraId="70988DB5" w14:textId="77777777" w:rsidR="00E21968" w:rsidRPr="004D3B79" w:rsidRDefault="00E21968" w:rsidP="00D80E55">
            <w:pPr>
              <w:rPr>
                <w:sz w:val="20"/>
                <w:szCs w:val="20"/>
              </w:rPr>
            </w:pPr>
            <w:r w:rsidRPr="004D3B79">
              <w:rPr>
                <w:b/>
                <w:sz w:val="20"/>
                <w:szCs w:val="20"/>
              </w:rPr>
              <w:t>Ders içi etkinlikler</w:t>
            </w:r>
          </w:p>
        </w:tc>
      </w:tr>
      <w:tr w:rsidR="0017453A" w:rsidRPr="004D3B79" w14:paraId="1474B92B" w14:textId="77777777" w:rsidTr="6955CFBE">
        <w:trPr>
          <w:trHeight w:val="250"/>
        </w:trPr>
        <w:tc>
          <w:tcPr>
            <w:tcW w:w="2957" w:type="pct"/>
          </w:tcPr>
          <w:p w14:paraId="27080EB8" w14:textId="77777777" w:rsidR="00E21968" w:rsidRPr="004D3B79" w:rsidRDefault="00E21968" w:rsidP="00D80E55">
            <w:pPr>
              <w:ind w:firstLine="540"/>
              <w:rPr>
                <w:sz w:val="20"/>
                <w:szCs w:val="20"/>
              </w:rPr>
            </w:pPr>
            <w:r w:rsidRPr="004D3B79">
              <w:rPr>
                <w:sz w:val="20"/>
                <w:szCs w:val="20"/>
              </w:rPr>
              <w:t>Ders anlatımı</w:t>
            </w:r>
          </w:p>
        </w:tc>
        <w:tc>
          <w:tcPr>
            <w:tcW w:w="483" w:type="pct"/>
          </w:tcPr>
          <w:p w14:paraId="7B2979EA" w14:textId="77777777" w:rsidR="00E21968" w:rsidRPr="004D3B79" w:rsidRDefault="00E21968" w:rsidP="00D80E55">
            <w:pPr>
              <w:jc w:val="center"/>
              <w:rPr>
                <w:sz w:val="20"/>
                <w:szCs w:val="20"/>
              </w:rPr>
            </w:pPr>
            <w:r w:rsidRPr="004D3B79">
              <w:rPr>
                <w:sz w:val="20"/>
                <w:szCs w:val="20"/>
              </w:rPr>
              <w:t>14</w:t>
            </w:r>
          </w:p>
        </w:tc>
        <w:tc>
          <w:tcPr>
            <w:tcW w:w="580" w:type="pct"/>
          </w:tcPr>
          <w:p w14:paraId="0136F462" w14:textId="77777777" w:rsidR="00E21968" w:rsidRPr="004D3B79" w:rsidRDefault="00E21968" w:rsidP="00D80E55">
            <w:pPr>
              <w:jc w:val="center"/>
              <w:rPr>
                <w:sz w:val="20"/>
                <w:szCs w:val="20"/>
              </w:rPr>
            </w:pPr>
            <w:r w:rsidRPr="004D3B79">
              <w:rPr>
                <w:sz w:val="20"/>
                <w:szCs w:val="20"/>
              </w:rPr>
              <w:t>2</w:t>
            </w:r>
          </w:p>
        </w:tc>
        <w:tc>
          <w:tcPr>
            <w:tcW w:w="979" w:type="pct"/>
          </w:tcPr>
          <w:p w14:paraId="3449F625" w14:textId="77777777" w:rsidR="00E21968" w:rsidRPr="004D3B79" w:rsidRDefault="00E21968" w:rsidP="00D80E55">
            <w:pPr>
              <w:jc w:val="center"/>
              <w:rPr>
                <w:sz w:val="20"/>
                <w:szCs w:val="20"/>
              </w:rPr>
            </w:pPr>
            <w:r w:rsidRPr="004D3B79">
              <w:rPr>
                <w:sz w:val="20"/>
                <w:szCs w:val="20"/>
              </w:rPr>
              <w:t>28</w:t>
            </w:r>
          </w:p>
        </w:tc>
      </w:tr>
      <w:tr w:rsidR="0017453A" w:rsidRPr="004D3B79" w14:paraId="242E447D" w14:textId="77777777" w:rsidTr="6955CFBE">
        <w:trPr>
          <w:trHeight w:val="250"/>
        </w:trPr>
        <w:tc>
          <w:tcPr>
            <w:tcW w:w="2957" w:type="pct"/>
          </w:tcPr>
          <w:p w14:paraId="5CF06FCA" w14:textId="77777777" w:rsidR="00E21968" w:rsidRPr="004D3B79" w:rsidRDefault="00E21968" w:rsidP="00D80E55">
            <w:pPr>
              <w:ind w:firstLine="540"/>
              <w:rPr>
                <w:sz w:val="20"/>
                <w:szCs w:val="20"/>
              </w:rPr>
            </w:pPr>
            <w:r w:rsidRPr="004D3B79">
              <w:rPr>
                <w:sz w:val="20"/>
                <w:szCs w:val="20"/>
              </w:rPr>
              <w:t xml:space="preserve">Uygulama </w:t>
            </w:r>
          </w:p>
        </w:tc>
        <w:tc>
          <w:tcPr>
            <w:tcW w:w="483" w:type="pct"/>
          </w:tcPr>
          <w:p w14:paraId="0EFD6D51" w14:textId="77777777" w:rsidR="00E21968" w:rsidRPr="004D3B79" w:rsidRDefault="00E21968" w:rsidP="00D80E55">
            <w:pPr>
              <w:jc w:val="center"/>
              <w:rPr>
                <w:sz w:val="20"/>
                <w:szCs w:val="20"/>
              </w:rPr>
            </w:pPr>
          </w:p>
        </w:tc>
        <w:tc>
          <w:tcPr>
            <w:tcW w:w="580" w:type="pct"/>
          </w:tcPr>
          <w:p w14:paraId="2B577ED0" w14:textId="77777777" w:rsidR="00E21968" w:rsidRPr="004D3B79" w:rsidRDefault="00E21968" w:rsidP="00D80E55">
            <w:pPr>
              <w:jc w:val="center"/>
              <w:rPr>
                <w:sz w:val="20"/>
                <w:szCs w:val="20"/>
              </w:rPr>
            </w:pPr>
          </w:p>
        </w:tc>
        <w:tc>
          <w:tcPr>
            <w:tcW w:w="979" w:type="pct"/>
          </w:tcPr>
          <w:p w14:paraId="56A8C8DA" w14:textId="77777777" w:rsidR="00E21968" w:rsidRPr="004D3B79" w:rsidRDefault="00E21968" w:rsidP="00D80E55">
            <w:pPr>
              <w:jc w:val="center"/>
              <w:rPr>
                <w:sz w:val="20"/>
                <w:szCs w:val="20"/>
              </w:rPr>
            </w:pPr>
          </w:p>
        </w:tc>
      </w:tr>
      <w:tr w:rsidR="0017453A" w:rsidRPr="004D3B79" w14:paraId="30FC343E" w14:textId="77777777" w:rsidTr="6955CFBE">
        <w:trPr>
          <w:trHeight w:val="250"/>
        </w:trPr>
        <w:tc>
          <w:tcPr>
            <w:tcW w:w="5000" w:type="pct"/>
            <w:gridSpan w:val="4"/>
          </w:tcPr>
          <w:p w14:paraId="1E063B77" w14:textId="77777777" w:rsidR="00E21968" w:rsidRPr="004D3B79" w:rsidRDefault="00E21968" w:rsidP="00D80E55">
            <w:pPr>
              <w:jc w:val="center"/>
              <w:rPr>
                <w:b/>
                <w:sz w:val="20"/>
                <w:szCs w:val="20"/>
              </w:rPr>
            </w:pPr>
            <w:r w:rsidRPr="004D3B79">
              <w:rPr>
                <w:b/>
                <w:sz w:val="20"/>
                <w:szCs w:val="20"/>
              </w:rPr>
              <w:t>Sınavlar</w:t>
            </w:r>
          </w:p>
          <w:p w14:paraId="702405B7" w14:textId="77777777" w:rsidR="00E21968" w:rsidRPr="004D3B79" w:rsidRDefault="00E21968" w:rsidP="00D80E55">
            <w:pPr>
              <w:jc w:val="center"/>
              <w:rPr>
                <w:sz w:val="20"/>
                <w:szCs w:val="20"/>
              </w:rPr>
            </w:pPr>
            <w:r w:rsidRPr="004D3B79">
              <w:rPr>
                <w:sz w:val="20"/>
                <w:szCs w:val="20"/>
              </w:rPr>
              <w:t>(Sınav ders saatleri içerisinde gerçekleştirilirse, söz konusu sınav süresi ders içi etkinliklerden düşürülmelidir)</w:t>
            </w:r>
          </w:p>
        </w:tc>
      </w:tr>
      <w:tr w:rsidR="0017453A" w:rsidRPr="004D3B79" w14:paraId="346B7D2D" w14:textId="77777777" w:rsidTr="6955CFBE">
        <w:trPr>
          <w:trHeight w:val="250"/>
        </w:trPr>
        <w:tc>
          <w:tcPr>
            <w:tcW w:w="2957" w:type="pct"/>
          </w:tcPr>
          <w:p w14:paraId="566D049D" w14:textId="77777777" w:rsidR="00E21968" w:rsidRPr="004D3B79" w:rsidRDefault="00E21968" w:rsidP="00D80E55">
            <w:pPr>
              <w:ind w:left="540"/>
              <w:rPr>
                <w:sz w:val="20"/>
                <w:szCs w:val="20"/>
              </w:rPr>
            </w:pPr>
            <w:r w:rsidRPr="004D3B79">
              <w:rPr>
                <w:sz w:val="20"/>
                <w:szCs w:val="20"/>
              </w:rPr>
              <w:t>Final Sınavı</w:t>
            </w:r>
          </w:p>
        </w:tc>
        <w:tc>
          <w:tcPr>
            <w:tcW w:w="483" w:type="pct"/>
          </w:tcPr>
          <w:p w14:paraId="2F56EFED" w14:textId="77777777" w:rsidR="00E21968" w:rsidRPr="004D3B79" w:rsidRDefault="00E21968" w:rsidP="00D80E55">
            <w:pPr>
              <w:jc w:val="center"/>
              <w:rPr>
                <w:sz w:val="20"/>
                <w:szCs w:val="20"/>
              </w:rPr>
            </w:pPr>
            <w:r w:rsidRPr="004D3B79">
              <w:rPr>
                <w:sz w:val="20"/>
                <w:szCs w:val="20"/>
              </w:rPr>
              <w:t>1</w:t>
            </w:r>
          </w:p>
        </w:tc>
        <w:tc>
          <w:tcPr>
            <w:tcW w:w="580" w:type="pct"/>
          </w:tcPr>
          <w:p w14:paraId="353F185C" w14:textId="77777777" w:rsidR="00E21968" w:rsidRPr="004D3B79" w:rsidRDefault="00E21968" w:rsidP="00D80E55">
            <w:pPr>
              <w:jc w:val="center"/>
              <w:rPr>
                <w:sz w:val="20"/>
                <w:szCs w:val="20"/>
              </w:rPr>
            </w:pPr>
            <w:r w:rsidRPr="004D3B79">
              <w:rPr>
                <w:sz w:val="20"/>
                <w:szCs w:val="20"/>
              </w:rPr>
              <w:t>2</w:t>
            </w:r>
          </w:p>
        </w:tc>
        <w:tc>
          <w:tcPr>
            <w:tcW w:w="979" w:type="pct"/>
          </w:tcPr>
          <w:p w14:paraId="50966347" w14:textId="77777777" w:rsidR="00E21968" w:rsidRPr="004D3B79" w:rsidRDefault="00E21968" w:rsidP="00D80E55">
            <w:pPr>
              <w:jc w:val="center"/>
              <w:rPr>
                <w:sz w:val="20"/>
                <w:szCs w:val="20"/>
              </w:rPr>
            </w:pPr>
            <w:r w:rsidRPr="004D3B79">
              <w:rPr>
                <w:sz w:val="20"/>
                <w:szCs w:val="20"/>
              </w:rPr>
              <w:t>2</w:t>
            </w:r>
          </w:p>
        </w:tc>
      </w:tr>
      <w:tr w:rsidR="0017453A" w:rsidRPr="004D3B79" w14:paraId="7423B250" w14:textId="77777777" w:rsidTr="6955CFBE">
        <w:trPr>
          <w:trHeight w:val="250"/>
        </w:trPr>
        <w:tc>
          <w:tcPr>
            <w:tcW w:w="2957" w:type="pct"/>
          </w:tcPr>
          <w:p w14:paraId="1AADEDC8" w14:textId="77777777" w:rsidR="00E21968" w:rsidRPr="004D3B79" w:rsidRDefault="00E21968" w:rsidP="00D80E55">
            <w:pPr>
              <w:ind w:left="540"/>
              <w:rPr>
                <w:sz w:val="20"/>
                <w:szCs w:val="20"/>
              </w:rPr>
            </w:pPr>
            <w:r w:rsidRPr="004D3B79">
              <w:rPr>
                <w:sz w:val="20"/>
                <w:szCs w:val="20"/>
              </w:rPr>
              <w:t>Vize Sınavı</w:t>
            </w:r>
          </w:p>
        </w:tc>
        <w:tc>
          <w:tcPr>
            <w:tcW w:w="483" w:type="pct"/>
          </w:tcPr>
          <w:p w14:paraId="1D87E19B" w14:textId="77777777" w:rsidR="00E21968" w:rsidRPr="004D3B79" w:rsidRDefault="00E21968" w:rsidP="00D80E55">
            <w:pPr>
              <w:jc w:val="center"/>
              <w:rPr>
                <w:sz w:val="20"/>
                <w:szCs w:val="20"/>
              </w:rPr>
            </w:pPr>
            <w:r w:rsidRPr="004D3B79">
              <w:rPr>
                <w:sz w:val="20"/>
                <w:szCs w:val="20"/>
              </w:rPr>
              <w:t>1</w:t>
            </w:r>
          </w:p>
        </w:tc>
        <w:tc>
          <w:tcPr>
            <w:tcW w:w="580" w:type="pct"/>
          </w:tcPr>
          <w:p w14:paraId="00E6C9E2" w14:textId="77777777" w:rsidR="00E21968" w:rsidRPr="004D3B79" w:rsidRDefault="00E21968" w:rsidP="00D80E55">
            <w:pPr>
              <w:jc w:val="center"/>
              <w:rPr>
                <w:sz w:val="20"/>
                <w:szCs w:val="20"/>
              </w:rPr>
            </w:pPr>
            <w:r w:rsidRPr="004D3B79">
              <w:rPr>
                <w:sz w:val="20"/>
                <w:szCs w:val="20"/>
              </w:rPr>
              <w:t>2</w:t>
            </w:r>
          </w:p>
        </w:tc>
        <w:tc>
          <w:tcPr>
            <w:tcW w:w="979" w:type="pct"/>
          </w:tcPr>
          <w:p w14:paraId="30DB9D06" w14:textId="77777777" w:rsidR="00E21968" w:rsidRPr="004D3B79" w:rsidRDefault="00E21968" w:rsidP="00D80E55">
            <w:pPr>
              <w:jc w:val="center"/>
              <w:rPr>
                <w:sz w:val="20"/>
                <w:szCs w:val="20"/>
              </w:rPr>
            </w:pPr>
            <w:r w:rsidRPr="004D3B79">
              <w:rPr>
                <w:sz w:val="20"/>
                <w:szCs w:val="20"/>
              </w:rPr>
              <w:t>2</w:t>
            </w:r>
          </w:p>
        </w:tc>
      </w:tr>
      <w:tr w:rsidR="0017453A" w:rsidRPr="004D3B79" w14:paraId="1DDD30EE" w14:textId="77777777" w:rsidTr="6955CFBE">
        <w:trPr>
          <w:trHeight w:val="250"/>
        </w:trPr>
        <w:tc>
          <w:tcPr>
            <w:tcW w:w="2957" w:type="pct"/>
          </w:tcPr>
          <w:p w14:paraId="187CA92E" w14:textId="77777777" w:rsidR="00E21968" w:rsidRPr="004D3B79" w:rsidRDefault="00E21968" w:rsidP="00D80E55">
            <w:pPr>
              <w:ind w:left="540"/>
              <w:rPr>
                <w:sz w:val="20"/>
                <w:szCs w:val="20"/>
              </w:rPr>
            </w:pPr>
          </w:p>
        </w:tc>
        <w:tc>
          <w:tcPr>
            <w:tcW w:w="483" w:type="pct"/>
          </w:tcPr>
          <w:p w14:paraId="0172FA32" w14:textId="77777777" w:rsidR="00E21968" w:rsidRPr="004D3B79" w:rsidRDefault="00E21968" w:rsidP="00D80E55">
            <w:pPr>
              <w:jc w:val="center"/>
              <w:rPr>
                <w:sz w:val="20"/>
                <w:szCs w:val="20"/>
              </w:rPr>
            </w:pPr>
          </w:p>
        </w:tc>
        <w:tc>
          <w:tcPr>
            <w:tcW w:w="580" w:type="pct"/>
          </w:tcPr>
          <w:p w14:paraId="32F4F149" w14:textId="77777777" w:rsidR="00E21968" w:rsidRPr="004D3B79" w:rsidRDefault="00E21968" w:rsidP="00D80E55">
            <w:pPr>
              <w:jc w:val="center"/>
              <w:rPr>
                <w:sz w:val="20"/>
                <w:szCs w:val="20"/>
              </w:rPr>
            </w:pPr>
          </w:p>
        </w:tc>
        <w:tc>
          <w:tcPr>
            <w:tcW w:w="979" w:type="pct"/>
          </w:tcPr>
          <w:p w14:paraId="79D93BEF" w14:textId="77777777" w:rsidR="00E21968" w:rsidRPr="004D3B79" w:rsidRDefault="00E21968" w:rsidP="00D80E55">
            <w:pPr>
              <w:jc w:val="center"/>
              <w:rPr>
                <w:sz w:val="20"/>
                <w:szCs w:val="20"/>
              </w:rPr>
            </w:pPr>
          </w:p>
        </w:tc>
      </w:tr>
      <w:tr w:rsidR="0017453A" w:rsidRPr="004D3B79" w14:paraId="3C9F1456" w14:textId="77777777" w:rsidTr="6955CFBE">
        <w:trPr>
          <w:trHeight w:val="250"/>
        </w:trPr>
        <w:tc>
          <w:tcPr>
            <w:tcW w:w="5000" w:type="pct"/>
            <w:gridSpan w:val="4"/>
          </w:tcPr>
          <w:p w14:paraId="49AAE850" w14:textId="77777777" w:rsidR="00E21968" w:rsidRPr="004D3B79" w:rsidRDefault="00E21968" w:rsidP="00D80E55">
            <w:pPr>
              <w:jc w:val="center"/>
              <w:rPr>
                <w:sz w:val="20"/>
                <w:szCs w:val="20"/>
              </w:rPr>
            </w:pPr>
            <w:r w:rsidRPr="004D3B79">
              <w:rPr>
                <w:b/>
                <w:sz w:val="20"/>
                <w:szCs w:val="20"/>
              </w:rPr>
              <w:t>Ders dışı etkinlikler</w:t>
            </w:r>
          </w:p>
        </w:tc>
      </w:tr>
      <w:tr w:rsidR="0017453A" w:rsidRPr="004D3B79" w14:paraId="1F0C5B0E" w14:textId="77777777" w:rsidTr="6955CFBE">
        <w:trPr>
          <w:trHeight w:val="250"/>
        </w:trPr>
        <w:tc>
          <w:tcPr>
            <w:tcW w:w="2957" w:type="pct"/>
          </w:tcPr>
          <w:p w14:paraId="3DDC07D3" w14:textId="77777777" w:rsidR="00E21968" w:rsidRPr="004D3B79" w:rsidRDefault="00E21968" w:rsidP="00D80E55">
            <w:pPr>
              <w:ind w:left="540"/>
              <w:rPr>
                <w:sz w:val="20"/>
                <w:szCs w:val="20"/>
              </w:rPr>
            </w:pPr>
            <w:r w:rsidRPr="004D3B79">
              <w:rPr>
                <w:sz w:val="20"/>
                <w:szCs w:val="20"/>
              </w:rPr>
              <w:t>Haftalık ders öncesi/sonrası hazırlıklar (ders materyallerinin, makalelerin okunması vb.)</w:t>
            </w:r>
          </w:p>
        </w:tc>
        <w:tc>
          <w:tcPr>
            <w:tcW w:w="483" w:type="pct"/>
          </w:tcPr>
          <w:p w14:paraId="3D2508A9" w14:textId="77777777" w:rsidR="00E21968" w:rsidRPr="004D3B79" w:rsidRDefault="00E21968" w:rsidP="00D80E55">
            <w:pPr>
              <w:jc w:val="center"/>
              <w:rPr>
                <w:sz w:val="20"/>
                <w:szCs w:val="20"/>
              </w:rPr>
            </w:pPr>
            <w:r w:rsidRPr="004D3B79">
              <w:rPr>
                <w:sz w:val="20"/>
                <w:szCs w:val="20"/>
              </w:rPr>
              <w:t>14</w:t>
            </w:r>
          </w:p>
        </w:tc>
        <w:tc>
          <w:tcPr>
            <w:tcW w:w="580" w:type="pct"/>
          </w:tcPr>
          <w:p w14:paraId="50CA2185" w14:textId="77777777" w:rsidR="00E21968" w:rsidRPr="004D3B79" w:rsidRDefault="00E21968" w:rsidP="00D80E55">
            <w:pPr>
              <w:jc w:val="center"/>
              <w:rPr>
                <w:sz w:val="20"/>
                <w:szCs w:val="20"/>
              </w:rPr>
            </w:pPr>
            <w:r w:rsidRPr="004D3B79">
              <w:rPr>
                <w:sz w:val="20"/>
                <w:szCs w:val="20"/>
              </w:rPr>
              <w:t>1</w:t>
            </w:r>
          </w:p>
        </w:tc>
        <w:tc>
          <w:tcPr>
            <w:tcW w:w="979" w:type="pct"/>
          </w:tcPr>
          <w:p w14:paraId="7574DB42" w14:textId="77777777" w:rsidR="00E21968" w:rsidRPr="004D3B79" w:rsidRDefault="00E21968" w:rsidP="00D80E55">
            <w:pPr>
              <w:jc w:val="center"/>
              <w:rPr>
                <w:sz w:val="20"/>
                <w:szCs w:val="20"/>
              </w:rPr>
            </w:pPr>
            <w:r w:rsidRPr="004D3B79">
              <w:rPr>
                <w:sz w:val="20"/>
                <w:szCs w:val="20"/>
              </w:rPr>
              <w:t>14</w:t>
            </w:r>
          </w:p>
        </w:tc>
      </w:tr>
      <w:tr w:rsidR="0017453A" w:rsidRPr="004D3B79" w14:paraId="2DBD0E16" w14:textId="77777777" w:rsidTr="6955CFBE">
        <w:trPr>
          <w:trHeight w:val="250"/>
        </w:trPr>
        <w:tc>
          <w:tcPr>
            <w:tcW w:w="2957" w:type="pct"/>
          </w:tcPr>
          <w:p w14:paraId="380DE71A" w14:textId="77777777" w:rsidR="00E21968" w:rsidRPr="004D3B79" w:rsidRDefault="00E21968" w:rsidP="00D80E55">
            <w:pPr>
              <w:ind w:left="540"/>
              <w:rPr>
                <w:sz w:val="20"/>
                <w:szCs w:val="20"/>
              </w:rPr>
            </w:pPr>
            <w:r w:rsidRPr="004D3B79">
              <w:rPr>
                <w:sz w:val="20"/>
                <w:szCs w:val="20"/>
              </w:rPr>
              <w:t>Bağımsız çalışma</w:t>
            </w:r>
          </w:p>
        </w:tc>
        <w:tc>
          <w:tcPr>
            <w:tcW w:w="483" w:type="pct"/>
          </w:tcPr>
          <w:p w14:paraId="0867A112" w14:textId="77777777" w:rsidR="00E21968" w:rsidRPr="004D3B79" w:rsidRDefault="00E21968" w:rsidP="00D80E55">
            <w:pPr>
              <w:jc w:val="center"/>
              <w:rPr>
                <w:sz w:val="20"/>
                <w:szCs w:val="20"/>
              </w:rPr>
            </w:pPr>
            <w:r w:rsidRPr="004D3B79">
              <w:rPr>
                <w:sz w:val="20"/>
                <w:szCs w:val="20"/>
              </w:rPr>
              <w:t>14</w:t>
            </w:r>
          </w:p>
        </w:tc>
        <w:tc>
          <w:tcPr>
            <w:tcW w:w="580" w:type="pct"/>
          </w:tcPr>
          <w:p w14:paraId="0A9AF41A" w14:textId="77777777" w:rsidR="00E21968" w:rsidRPr="004D3B79" w:rsidRDefault="00E21968" w:rsidP="00D80E55">
            <w:pPr>
              <w:jc w:val="center"/>
              <w:rPr>
                <w:sz w:val="20"/>
                <w:szCs w:val="20"/>
              </w:rPr>
            </w:pPr>
            <w:r w:rsidRPr="004D3B79">
              <w:rPr>
                <w:sz w:val="20"/>
                <w:szCs w:val="20"/>
              </w:rPr>
              <w:t>1</w:t>
            </w:r>
          </w:p>
        </w:tc>
        <w:tc>
          <w:tcPr>
            <w:tcW w:w="979" w:type="pct"/>
          </w:tcPr>
          <w:p w14:paraId="759344A3" w14:textId="77777777" w:rsidR="00E21968" w:rsidRPr="004D3B79" w:rsidRDefault="00E21968" w:rsidP="00D80E55">
            <w:pPr>
              <w:jc w:val="center"/>
              <w:rPr>
                <w:sz w:val="20"/>
                <w:szCs w:val="20"/>
              </w:rPr>
            </w:pPr>
            <w:r w:rsidRPr="004D3B79">
              <w:rPr>
                <w:sz w:val="20"/>
                <w:szCs w:val="20"/>
              </w:rPr>
              <w:t>14</w:t>
            </w:r>
          </w:p>
        </w:tc>
      </w:tr>
      <w:tr w:rsidR="0017453A" w:rsidRPr="004D3B79" w14:paraId="0B49E293" w14:textId="77777777" w:rsidTr="6955CFBE">
        <w:trPr>
          <w:trHeight w:val="250"/>
        </w:trPr>
        <w:tc>
          <w:tcPr>
            <w:tcW w:w="2957" w:type="pct"/>
          </w:tcPr>
          <w:p w14:paraId="48D238FC" w14:textId="77777777" w:rsidR="00E21968" w:rsidRPr="004D3B79" w:rsidRDefault="00E21968" w:rsidP="00D80E55">
            <w:pPr>
              <w:ind w:firstLine="540"/>
              <w:rPr>
                <w:sz w:val="20"/>
                <w:szCs w:val="20"/>
              </w:rPr>
            </w:pPr>
            <w:r w:rsidRPr="004D3B79">
              <w:rPr>
                <w:sz w:val="20"/>
                <w:szCs w:val="20"/>
              </w:rPr>
              <w:t>Vize sınavına hazırlık</w:t>
            </w:r>
          </w:p>
        </w:tc>
        <w:tc>
          <w:tcPr>
            <w:tcW w:w="483" w:type="pct"/>
          </w:tcPr>
          <w:p w14:paraId="43E0F0F7" w14:textId="77777777" w:rsidR="00E21968" w:rsidRPr="004D3B79" w:rsidRDefault="00E21968" w:rsidP="00D80E55">
            <w:pPr>
              <w:jc w:val="center"/>
              <w:rPr>
                <w:sz w:val="20"/>
                <w:szCs w:val="20"/>
              </w:rPr>
            </w:pPr>
            <w:r w:rsidRPr="004D3B79">
              <w:rPr>
                <w:sz w:val="20"/>
                <w:szCs w:val="20"/>
              </w:rPr>
              <w:t>1</w:t>
            </w:r>
          </w:p>
        </w:tc>
        <w:tc>
          <w:tcPr>
            <w:tcW w:w="580" w:type="pct"/>
          </w:tcPr>
          <w:p w14:paraId="27891045" w14:textId="77777777" w:rsidR="00E21968" w:rsidRPr="004D3B79" w:rsidRDefault="00E21968" w:rsidP="00D80E55">
            <w:pPr>
              <w:jc w:val="center"/>
              <w:rPr>
                <w:sz w:val="20"/>
                <w:szCs w:val="20"/>
              </w:rPr>
            </w:pPr>
            <w:r w:rsidRPr="004D3B79">
              <w:rPr>
                <w:sz w:val="20"/>
                <w:szCs w:val="20"/>
              </w:rPr>
              <w:t>7</w:t>
            </w:r>
          </w:p>
        </w:tc>
        <w:tc>
          <w:tcPr>
            <w:tcW w:w="979" w:type="pct"/>
          </w:tcPr>
          <w:p w14:paraId="5041E70E" w14:textId="77777777" w:rsidR="00E21968" w:rsidRPr="004D3B79" w:rsidRDefault="00E21968" w:rsidP="00D80E55">
            <w:pPr>
              <w:jc w:val="center"/>
              <w:rPr>
                <w:sz w:val="20"/>
                <w:szCs w:val="20"/>
              </w:rPr>
            </w:pPr>
            <w:r w:rsidRPr="004D3B79">
              <w:rPr>
                <w:sz w:val="20"/>
                <w:szCs w:val="20"/>
              </w:rPr>
              <w:t>7</w:t>
            </w:r>
          </w:p>
        </w:tc>
      </w:tr>
      <w:tr w:rsidR="0017453A" w:rsidRPr="004D3B79" w14:paraId="1C92A99E" w14:textId="77777777" w:rsidTr="6955CFBE">
        <w:trPr>
          <w:trHeight w:val="250"/>
        </w:trPr>
        <w:tc>
          <w:tcPr>
            <w:tcW w:w="2957" w:type="pct"/>
          </w:tcPr>
          <w:p w14:paraId="2C85D6C1" w14:textId="77777777" w:rsidR="00E21968" w:rsidRPr="004D3B79" w:rsidRDefault="00E21968" w:rsidP="00D80E55">
            <w:pPr>
              <w:ind w:firstLine="540"/>
              <w:rPr>
                <w:sz w:val="20"/>
                <w:szCs w:val="20"/>
              </w:rPr>
            </w:pPr>
            <w:r w:rsidRPr="004D3B79">
              <w:rPr>
                <w:sz w:val="20"/>
                <w:szCs w:val="20"/>
              </w:rPr>
              <w:t>Final sınavına hazırlık</w:t>
            </w:r>
          </w:p>
        </w:tc>
        <w:tc>
          <w:tcPr>
            <w:tcW w:w="483" w:type="pct"/>
          </w:tcPr>
          <w:p w14:paraId="258C6A2E" w14:textId="77777777" w:rsidR="00E21968" w:rsidRPr="004D3B79" w:rsidRDefault="00E21968" w:rsidP="00D80E55">
            <w:pPr>
              <w:jc w:val="center"/>
              <w:rPr>
                <w:sz w:val="20"/>
                <w:szCs w:val="20"/>
              </w:rPr>
            </w:pPr>
            <w:r w:rsidRPr="004D3B79">
              <w:rPr>
                <w:sz w:val="20"/>
                <w:szCs w:val="20"/>
              </w:rPr>
              <w:t>1</w:t>
            </w:r>
          </w:p>
        </w:tc>
        <w:tc>
          <w:tcPr>
            <w:tcW w:w="580" w:type="pct"/>
          </w:tcPr>
          <w:p w14:paraId="16D225CE" w14:textId="77777777" w:rsidR="00E21968" w:rsidRPr="004D3B79" w:rsidRDefault="00E21968" w:rsidP="00D80E55">
            <w:pPr>
              <w:jc w:val="center"/>
              <w:rPr>
                <w:sz w:val="20"/>
                <w:szCs w:val="20"/>
              </w:rPr>
            </w:pPr>
            <w:r w:rsidRPr="004D3B79">
              <w:rPr>
                <w:sz w:val="20"/>
                <w:szCs w:val="20"/>
              </w:rPr>
              <w:t>8</w:t>
            </w:r>
          </w:p>
        </w:tc>
        <w:tc>
          <w:tcPr>
            <w:tcW w:w="979" w:type="pct"/>
          </w:tcPr>
          <w:p w14:paraId="17010111" w14:textId="77777777" w:rsidR="00E21968" w:rsidRPr="004D3B79" w:rsidRDefault="00E21968" w:rsidP="00D80E55">
            <w:pPr>
              <w:jc w:val="center"/>
              <w:rPr>
                <w:sz w:val="20"/>
                <w:szCs w:val="20"/>
              </w:rPr>
            </w:pPr>
            <w:r w:rsidRPr="004D3B79">
              <w:rPr>
                <w:sz w:val="20"/>
                <w:szCs w:val="20"/>
              </w:rPr>
              <w:t>8</w:t>
            </w:r>
          </w:p>
        </w:tc>
      </w:tr>
      <w:tr w:rsidR="0017453A" w:rsidRPr="004D3B79" w14:paraId="49BED66D" w14:textId="77777777" w:rsidTr="6955CFBE">
        <w:trPr>
          <w:trHeight w:val="250"/>
        </w:trPr>
        <w:tc>
          <w:tcPr>
            <w:tcW w:w="2957" w:type="pct"/>
          </w:tcPr>
          <w:p w14:paraId="4181CDF7" w14:textId="77777777" w:rsidR="00E21968" w:rsidRPr="004D3B79" w:rsidRDefault="00E21968" w:rsidP="00D80E55">
            <w:pPr>
              <w:ind w:firstLine="540"/>
              <w:rPr>
                <w:sz w:val="20"/>
                <w:szCs w:val="20"/>
              </w:rPr>
            </w:pPr>
            <w:r w:rsidRPr="004D3B79">
              <w:rPr>
                <w:sz w:val="20"/>
                <w:szCs w:val="20"/>
              </w:rPr>
              <w:t>Diğer kısa sınavlara hazırlık</w:t>
            </w:r>
          </w:p>
        </w:tc>
        <w:tc>
          <w:tcPr>
            <w:tcW w:w="483" w:type="pct"/>
          </w:tcPr>
          <w:p w14:paraId="2BC76615" w14:textId="77777777" w:rsidR="00E21968" w:rsidRPr="004D3B79" w:rsidRDefault="00E21968" w:rsidP="00D80E55">
            <w:pPr>
              <w:jc w:val="center"/>
              <w:rPr>
                <w:sz w:val="20"/>
                <w:szCs w:val="20"/>
              </w:rPr>
            </w:pPr>
          </w:p>
        </w:tc>
        <w:tc>
          <w:tcPr>
            <w:tcW w:w="580" w:type="pct"/>
          </w:tcPr>
          <w:p w14:paraId="1BA3F5F1" w14:textId="77777777" w:rsidR="00E21968" w:rsidRPr="004D3B79" w:rsidRDefault="00E21968" w:rsidP="00D80E55">
            <w:pPr>
              <w:jc w:val="center"/>
              <w:rPr>
                <w:sz w:val="20"/>
                <w:szCs w:val="20"/>
              </w:rPr>
            </w:pPr>
          </w:p>
        </w:tc>
        <w:tc>
          <w:tcPr>
            <w:tcW w:w="979" w:type="pct"/>
          </w:tcPr>
          <w:p w14:paraId="7C1EEEDF" w14:textId="77777777" w:rsidR="00E21968" w:rsidRPr="004D3B79" w:rsidRDefault="00E21968" w:rsidP="00D80E55">
            <w:pPr>
              <w:jc w:val="center"/>
              <w:rPr>
                <w:sz w:val="20"/>
                <w:szCs w:val="20"/>
              </w:rPr>
            </w:pPr>
          </w:p>
        </w:tc>
      </w:tr>
      <w:tr w:rsidR="0017453A" w:rsidRPr="004D3B79" w14:paraId="27F40DC4" w14:textId="77777777" w:rsidTr="6955CFBE">
        <w:trPr>
          <w:trHeight w:val="250"/>
        </w:trPr>
        <w:tc>
          <w:tcPr>
            <w:tcW w:w="2957" w:type="pct"/>
          </w:tcPr>
          <w:p w14:paraId="3934DF5A" w14:textId="77777777" w:rsidR="00E21968" w:rsidRPr="004D3B79" w:rsidRDefault="00E21968" w:rsidP="00D80E55">
            <w:pPr>
              <w:ind w:firstLine="540"/>
              <w:rPr>
                <w:sz w:val="20"/>
                <w:szCs w:val="20"/>
              </w:rPr>
            </w:pPr>
            <w:r w:rsidRPr="004D3B79">
              <w:rPr>
                <w:sz w:val="20"/>
                <w:szCs w:val="20"/>
              </w:rPr>
              <w:t>Ödev hazırlama</w:t>
            </w:r>
          </w:p>
        </w:tc>
        <w:tc>
          <w:tcPr>
            <w:tcW w:w="483" w:type="pct"/>
          </w:tcPr>
          <w:p w14:paraId="3C694BAC" w14:textId="77777777" w:rsidR="00E21968" w:rsidRPr="004D3B79" w:rsidRDefault="00E21968" w:rsidP="00D80E55">
            <w:pPr>
              <w:jc w:val="center"/>
              <w:rPr>
                <w:sz w:val="20"/>
                <w:szCs w:val="20"/>
              </w:rPr>
            </w:pPr>
          </w:p>
        </w:tc>
        <w:tc>
          <w:tcPr>
            <w:tcW w:w="580" w:type="pct"/>
          </w:tcPr>
          <w:p w14:paraId="2E88E65E" w14:textId="77777777" w:rsidR="00E21968" w:rsidRPr="004D3B79" w:rsidRDefault="00E21968" w:rsidP="00D80E55">
            <w:pPr>
              <w:jc w:val="center"/>
              <w:rPr>
                <w:sz w:val="20"/>
                <w:szCs w:val="20"/>
              </w:rPr>
            </w:pPr>
          </w:p>
        </w:tc>
        <w:tc>
          <w:tcPr>
            <w:tcW w:w="979" w:type="pct"/>
          </w:tcPr>
          <w:p w14:paraId="54FA78AB" w14:textId="77777777" w:rsidR="00E21968" w:rsidRPr="004D3B79" w:rsidRDefault="00E21968" w:rsidP="00D80E55">
            <w:pPr>
              <w:jc w:val="center"/>
              <w:rPr>
                <w:sz w:val="20"/>
                <w:szCs w:val="20"/>
              </w:rPr>
            </w:pPr>
          </w:p>
        </w:tc>
      </w:tr>
      <w:tr w:rsidR="0017453A" w:rsidRPr="004D3B79" w14:paraId="6C569AFC" w14:textId="77777777" w:rsidTr="6955CFBE">
        <w:trPr>
          <w:trHeight w:val="250"/>
        </w:trPr>
        <w:tc>
          <w:tcPr>
            <w:tcW w:w="2957" w:type="pct"/>
          </w:tcPr>
          <w:p w14:paraId="58C0E348" w14:textId="77777777" w:rsidR="00E21968" w:rsidRPr="004D3B79" w:rsidRDefault="00E21968" w:rsidP="00D80E55">
            <w:pPr>
              <w:ind w:firstLine="540"/>
              <w:rPr>
                <w:sz w:val="20"/>
                <w:szCs w:val="20"/>
              </w:rPr>
            </w:pPr>
            <w:r w:rsidRPr="004D3B79">
              <w:rPr>
                <w:sz w:val="20"/>
                <w:szCs w:val="20"/>
              </w:rPr>
              <w:t>Sunum hazırlama</w:t>
            </w:r>
          </w:p>
        </w:tc>
        <w:tc>
          <w:tcPr>
            <w:tcW w:w="483" w:type="pct"/>
          </w:tcPr>
          <w:p w14:paraId="7ADC1B24" w14:textId="77777777" w:rsidR="00E21968" w:rsidRPr="004D3B79" w:rsidRDefault="00E21968" w:rsidP="00D80E55">
            <w:pPr>
              <w:jc w:val="center"/>
              <w:rPr>
                <w:sz w:val="20"/>
                <w:szCs w:val="20"/>
              </w:rPr>
            </w:pPr>
          </w:p>
        </w:tc>
        <w:tc>
          <w:tcPr>
            <w:tcW w:w="580" w:type="pct"/>
          </w:tcPr>
          <w:p w14:paraId="690A3A0C" w14:textId="77777777" w:rsidR="00E21968" w:rsidRPr="004D3B79" w:rsidRDefault="00E21968" w:rsidP="00D80E55">
            <w:pPr>
              <w:jc w:val="center"/>
              <w:rPr>
                <w:sz w:val="20"/>
                <w:szCs w:val="20"/>
              </w:rPr>
            </w:pPr>
          </w:p>
        </w:tc>
        <w:tc>
          <w:tcPr>
            <w:tcW w:w="979" w:type="pct"/>
          </w:tcPr>
          <w:p w14:paraId="4861D5DF" w14:textId="77777777" w:rsidR="00E21968" w:rsidRPr="004D3B79" w:rsidRDefault="00E21968" w:rsidP="00D80E55">
            <w:pPr>
              <w:jc w:val="center"/>
              <w:rPr>
                <w:sz w:val="20"/>
                <w:szCs w:val="20"/>
              </w:rPr>
            </w:pPr>
          </w:p>
        </w:tc>
      </w:tr>
      <w:tr w:rsidR="0017453A" w:rsidRPr="004D3B79" w14:paraId="60EC0298" w14:textId="77777777" w:rsidTr="6955CFBE">
        <w:trPr>
          <w:trHeight w:val="250"/>
        </w:trPr>
        <w:tc>
          <w:tcPr>
            <w:tcW w:w="2957" w:type="pct"/>
          </w:tcPr>
          <w:p w14:paraId="5184A09E" w14:textId="77777777" w:rsidR="00E21968" w:rsidRPr="004D3B79" w:rsidRDefault="00E21968" w:rsidP="00D80E55">
            <w:pPr>
              <w:ind w:firstLine="540"/>
              <w:rPr>
                <w:sz w:val="20"/>
                <w:szCs w:val="20"/>
              </w:rPr>
            </w:pPr>
            <w:r w:rsidRPr="004D3B79">
              <w:rPr>
                <w:sz w:val="20"/>
                <w:szCs w:val="20"/>
              </w:rPr>
              <w:t>Diğer (lütfen belirtiniz)</w:t>
            </w:r>
          </w:p>
        </w:tc>
        <w:tc>
          <w:tcPr>
            <w:tcW w:w="483" w:type="pct"/>
          </w:tcPr>
          <w:p w14:paraId="6812BCF7" w14:textId="77777777" w:rsidR="00E21968" w:rsidRPr="004D3B79" w:rsidRDefault="00E21968" w:rsidP="00D80E55">
            <w:pPr>
              <w:jc w:val="center"/>
              <w:rPr>
                <w:sz w:val="20"/>
                <w:szCs w:val="20"/>
              </w:rPr>
            </w:pPr>
          </w:p>
        </w:tc>
        <w:tc>
          <w:tcPr>
            <w:tcW w:w="580" w:type="pct"/>
          </w:tcPr>
          <w:p w14:paraId="31E83B54" w14:textId="77777777" w:rsidR="00E21968" w:rsidRPr="004D3B79" w:rsidRDefault="00E21968" w:rsidP="00D80E55">
            <w:pPr>
              <w:jc w:val="center"/>
              <w:rPr>
                <w:sz w:val="20"/>
                <w:szCs w:val="20"/>
              </w:rPr>
            </w:pPr>
          </w:p>
        </w:tc>
        <w:tc>
          <w:tcPr>
            <w:tcW w:w="979" w:type="pct"/>
          </w:tcPr>
          <w:p w14:paraId="3538D910" w14:textId="77777777" w:rsidR="00E21968" w:rsidRPr="004D3B79" w:rsidRDefault="00E21968" w:rsidP="00D80E55">
            <w:pPr>
              <w:rPr>
                <w:sz w:val="20"/>
                <w:szCs w:val="20"/>
              </w:rPr>
            </w:pPr>
          </w:p>
        </w:tc>
      </w:tr>
      <w:tr w:rsidR="0017453A" w:rsidRPr="004D3B79" w14:paraId="3F52BB29" w14:textId="77777777" w:rsidTr="6955CFBE">
        <w:trPr>
          <w:trHeight w:val="250"/>
        </w:trPr>
        <w:tc>
          <w:tcPr>
            <w:tcW w:w="2957" w:type="pct"/>
          </w:tcPr>
          <w:p w14:paraId="592C5B82" w14:textId="68085C17" w:rsidR="00E21968" w:rsidRPr="004D3B79" w:rsidRDefault="6955CFBE" w:rsidP="6955CFBE">
            <w:pPr>
              <w:ind w:firstLine="540"/>
              <w:jc w:val="both"/>
              <w:rPr>
                <w:b/>
                <w:bCs/>
                <w:sz w:val="20"/>
                <w:szCs w:val="20"/>
              </w:rPr>
            </w:pPr>
            <w:r w:rsidRPr="6955CFBE">
              <w:rPr>
                <w:b/>
                <w:bCs/>
                <w:sz w:val="20"/>
                <w:szCs w:val="20"/>
              </w:rPr>
              <w:t>Toplam İş yükü (Saat )</w:t>
            </w:r>
          </w:p>
        </w:tc>
        <w:tc>
          <w:tcPr>
            <w:tcW w:w="483" w:type="pct"/>
          </w:tcPr>
          <w:p w14:paraId="15BF5F59" w14:textId="77777777" w:rsidR="00E21968" w:rsidRPr="004D3B79" w:rsidRDefault="00E21968" w:rsidP="00D80E55">
            <w:pPr>
              <w:jc w:val="center"/>
              <w:rPr>
                <w:sz w:val="20"/>
                <w:szCs w:val="20"/>
              </w:rPr>
            </w:pPr>
          </w:p>
        </w:tc>
        <w:tc>
          <w:tcPr>
            <w:tcW w:w="580" w:type="pct"/>
          </w:tcPr>
          <w:p w14:paraId="69B999FE" w14:textId="77777777" w:rsidR="00E21968" w:rsidRPr="004D3B79" w:rsidRDefault="00E21968" w:rsidP="00D80E55">
            <w:pPr>
              <w:jc w:val="center"/>
              <w:rPr>
                <w:sz w:val="20"/>
                <w:szCs w:val="20"/>
              </w:rPr>
            </w:pPr>
          </w:p>
        </w:tc>
        <w:tc>
          <w:tcPr>
            <w:tcW w:w="979" w:type="pct"/>
          </w:tcPr>
          <w:p w14:paraId="10559C1D" w14:textId="77777777" w:rsidR="00E21968" w:rsidRPr="004D3B79" w:rsidRDefault="00E21968" w:rsidP="00D80E55">
            <w:pPr>
              <w:jc w:val="center"/>
              <w:rPr>
                <w:sz w:val="20"/>
                <w:szCs w:val="20"/>
              </w:rPr>
            </w:pPr>
            <w:r w:rsidRPr="004D3B79">
              <w:rPr>
                <w:sz w:val="20"/>
                <w:szCs w:val="20"/>
              </w:rPr>
              <w:t>75</w:t>
            </w:r>
          </w:p>
        </w:tc>
      </w:tr>
      <w:tr w:rsidR="00E21968" w:rsidRPr="004D3B79" w14:paraId="5F94917F" w14:textId="77777777" w:rsidTr="6955CFBE">
        <w:trPr>
          <w:trHeight w:val="250"/>
        </w:trPr>
        <w:tc>
          <w:tcPr>
            <w:tcW w:w="2957" w:type="pct"/>
          </w:tcPr>
          <w:p w14:paraId="63E2D754" w14:textId="77777777" w:rsidR="00E21968" w:rsidRPr="004D3B79" w:rsidRDefault="00E21968" w:rsidP="00D80E55">
            <w:pPr>
              <w:ind w:firstLine="540"/>
              <w:jc w:val="both"/>
              <w:rPr>
                <w:b/>
                <w:sz w:val="20"/>
                <w:szCs w:val="20"/>
              </w:rPr>
            </w:pPr>
            <w:r w:rsidRPr="004D3B79">
              <w:rPr>
                <w:b/>
                <w:sz w:val="20"/>
                <w:szCs w:val="20"/>
              </w:rPr>
              <w:t xml:space="preserve">Dersin AKTS kredisi </w:t>
            </w:r>
          </w:p>
          <w:p w14:paraId="106B9DA4" w14:textId="584E9565" w:rsidR="00E21968" w:rsidRPr="004D3B79" w:rsidRDefault="6955CFBE" w:rsidP="6955CFBE">
            <w:pPr>
              <w:ind w:firstLine="540"/>
              <w:jc w:val="both"/>
              <w:rPr>
                <w:b/>
                <w:bCs/>
                <w:sz w:val="20"/>
                <w:szCs w:val="20"/>
              </w:rPr>
            </w:pPr>
            <w:r w:rsidRPr="6955CFBE">
              <w:rPr>
                <w:b/>
                <w:bCs/>
                <w:sz w:val="20"/>
                <w:szCs w:val="20"/>
              </w:rPr>
              <w:t xml:space="preserve">Toplam İş yükü (Saat) / 25 </w:t>
            </w:r>
          </w:p>
        </w:tc>
        <w:tc>
          <w:tcPr>
            <w:tcW w:w="483" w:type="pct"/>
          </w:tcPr>
          <w:p w14:paraId="0B8B542E" w14:textId="77777777" w:rsidR="00E21968" w:rsidRPr="004D3B79" w:rsidRDefault="00E21968" w:rsidP="00D80E55">
            <w:pPr>
              <w:jc w:val="center"/>
              <w:rPr>
                <w:sz w:val="20"/>
                <w:szCs w:val="20"/>
              </w:rPr>
            </w:pPr>
          </w:p>
        </w:tc>
        <w:tc>
          <w:tcPr>
            <w:tcW w:w="580" w:type="pct"/>
          </w:tcPr>
          <w:p w14:paraId="7B2913A4" w14:textId="77777777" w:rsidR="00E21968" w:rsidRPr="004D3B79" w:rsidRDefault="00E21968" w:rsidP="00D80E55">
            <w:pPr>
              <w:jc w:val="center"/>
              <w:rPr>
                <w:sz w:val="20"/>
                <w:szCs w:val="20"/>
              </w:rPr>
            </w:pPr>
          </w:p>
        </w:tc>
        <w:tc>
          <w:tcPr>
            <w:tcW w:w="979" w:type="pct"/>
          </w:tcPr>
          <w:p w14:paraId="71E37DDA" w14:textId="77777777" w:rsidR="00E21968" w:rsidRPr="004D3B79" w:rsidRDefault="00E21968" w:rsidP="00D80E55">
            <w:pPr>
              <w:jc w:val="center"/>
              <w:rPr>
                <w:b/>
                <w:sz w:val="20"/>
                <w:szCs w:val="20"/>
              </w:rPr>
            </w:pPr>
          </w:p>
          <w:p w14:paraId="3F5FF707" w14:textId="77777777" w:rsidR="00E21968" w:rsidRPr="004D3B79" w:rsidRDefault="00E21968" w:rsidP="00D80E55">
            <w:pPr>
              <w:jc w:val="center"/>
              <w:rPr>
                <w:b/>
                <w:sz w:val="20"/>
                <w:szCs w:val="20"/>
              </w:rPr>
            </w:pPr>
            <w:r w:rsidRPr="004D3B79">
              <w:rPr>
                <w:b/>
                <w:sz w:val="20"/>
                <w:szCs w:val="20"/>
              </w:rPr>
              <w:t>3</w:t>
            </w:r>
          </w:p>
        </w:tc>
      </w:tr>
    </w:tbl>
    <w:p w14:paraId="0F73CCBC" w14:textId="3BEAF826" w:rsidR="00C20033" w:rsidRDefault="00C20033" w:rsidP="00EA718D">
      <w:pPr>
        <w:rPr>
          <w:sz w:val="20"/>
          <w:szCs w:val="20"/>
        </w:rPr>
      </w:pPr>
    </w:p>
    <w:p w14:paraId="30FB5EB2" w14:textId="5286A032" w:rsidR="00C20033" w:rsidRDefault="00C20033" w:rsidP="00EA718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1242"/>
        <w:gridCol w:w="848"/>
        <w:gridCol w:w="841"/>
        <w:gridCol w:w="774"/>
        <w:gridCol w:w="1116"/>
        <w:gridCol w:w="871"/>
      </w:tblGrid>
      <w:tr w:rsidR="00C20033" w:rsidRPr="00C7333C" w14:paraId="7E9C2225" w14:textId="77777777" w:rsidTr="6955CFBE">
        <w:tc>
          <w:tcPr>
            <w:tcW w:w="5000" w:type="pct"/>
            <w:gridSpan w:val="7"/>
            <w:tcBorders>
              <w:top w:val="single" w:sz="4" w:space="0" w:color="auto"/>
              <w:left w:val="single" w:sz="4" w:space="0" w:color="auto"/>
              <w:bottom w:val="single" w:sz="4" w:space="0" w:color="auto"/>
              <w:right w:val="single" w:sz="4" w:space="0" w:color="auto"/>
            </w:tcBorders>
            <w:hideMark/>
          </w:tcPr>
          <w:p w14:paraId="366C94FB" w14:textId="77777777" w:rsidR="00C20033" w:rsidRPr="00C7333C" w:rsidRDefault="00C20033" w:rsidP="00B319B5">
            <w:pPr>
              <w:spacing w:line="256" w:lineRule="auto"/>
              <w:jc w:val="center"/>
              <w:rPr>
                <w:rFonts w:eastAsia="Calibri"/>
                <w:b/>
                <w:sz w:val="16"/>
                <w:szCs w:val="16"/>
              </w:rPr>
            </w:pPr>
            <w:r w:rsidRPr="00C7333C">
              <w:rPr>
                <w:rFonts w:eastAsia="Calibri"/>
                <w:b/>
                <w:sz w:val="16"/>
                <w:szCs w:val="16"/>
              </w:rPr>
              <w:t>HEF 1056 HEMŞİRELİKTE FARMAKOLOJİ DERSİ DERS İÇERİKLERİ VE ÖĞRENİM KAZANIMLARI MATRİSİ</w:t>
            </w:r>
          </w:p>
        </w:tc>
      </w:tr>
      <w:tr w:rsidR="00C20033" w:rsidRPr="00C7333C" w14:paraId="0456CF25" w14:textId="77777777" w:rsidTr="6955CFBE">
        <w:tc>
          <w:tcPr>
            <w:tcW w:w="1203" w:type="pct"/>
            <w:vMerge w:val="restart"/>
            <w:tcBorders>
              <w:top w:val="single" w:sz="4" w:space="0" w:color="auto"/>
              <w:left w:val="single" w:sz="4" w:space="0" w:color="auto"/>
              <w:bottom w:val="single" w:sz="4" w:space="0" w:color="auto"/>
              <w:right w:val="single" w:sz="4" w:space="0" w:color="auto"/>
            </w:tcBorders>
            <w:hideMark/>
          </w:tcPr>
          <w:p w14:paraId="46D6D1CA" w14:textId="77777777" w:rsidR="00C20033" w:rsidRPr="00C7333C" w:rsidRDefault="00C20033" w:rsidP="00B319B5">
            <w:pPr>
              <w:spacing w:after="120" w:line="256" w:lineRule="auto"/>
              <w:rPr>
                <w:b/>
                <w:sz w:val="16"/>
                <w:szCs w:val="16"/>
              </w:rPr>
            </w:pPr>
            <w:r w:rsidRPr="00C7333C">
              <w:rPr>
                <w:b/>
                <w:sz w:val="16"/>
                <w:szCs w:val="16"/>
              </w:rPr>
              <w:t>Haftalık Ders İçerikleri</w:t>
            </w:r>
          </w:p>
        </w:tc>
        <w:tc>
          <w:tcPr>
            <w:tcW w:w="3797" w:type="pct"/>
            <w:gridSpan w:val="6"/>
            <w:tcBorders>
              <w:top w:val="single" w:sz="4" w:space="0" w:color="auto"/>
              <w:left w:val="single" w:sz="4" w:space="0" w:color="auto"/>
              <w:bottom w:val="single" w:sz="4" w:space="0" w:color="auto"/>
              <w:right w:val="single" w:sz="4" w:space="0" w:color="auto"/>
            </w:tcBorders>
            <w:hideMark/>
          </w:tcPr>
          <w:p w14:paraId="3A3AFF09" w14:textId="77777777" w:rsidR="00C20033" w:rsidRPr="00C7333C" w:rsidRDefault="00C20033" w:rsidP="00B319B5">
            <w:pPr>
              <w:spacing w:line="256" w:lineRule="auto"/>
              <w:jc w:val="center"/>
              <w:rPr>
                <w:rFonts w:eastAsia="Calibri"/>
                <w:b/>
                <w:sz w:val="16"/>
                <w:szCs w:val="16"/>
              </w:rPr>
            </w:pPr>
            <w:r w:rsidRPr="00C7333C">
              <w:rPr>
                <w:rFonts w:eastAsia="Calibri"/>
                <w:b/>
                <w:sz w:val="16"/>
                <w:szCs w:val="16"/>
              </w:rPr>
              <w:t>Dersin Öğrenim Kazanımları</w:t>
            </w:r>
          </w:p>
        </w:tc>
      </w:tr>
      <w:tr w:rsidR="00C20033" w:rsidRPr="00C7333C" w14:paraId="2E1D765A" w14:textId="77777777" w:rsidTr="6955CFBE">
        <w:trPr>
          <w:trHeight w:val="1449"/>
        </w:trPr>
        <w:tc>
          <w:tcPr>
            <w:tcW w:w="1203" w:type="pct"/>
            <w:vMerge/>
            <w:vAlign w:val="center"/>
            <w:hideMark/>
          </w:tcPr>
          <w:p w14:paraId="11556DE0" w14:textId="77777777" w:rsidR="00C20033" w:rsidRPr="00C7333C" w:rsidRDefault="00C20033" w:rsidP="00B319B5">
            <w:pPr>
              <w:spacing w:line="256" w:lineRule="auto"/>
              <w:rPr>
                <w:b/>
                <w:sz w:val="16"/>
                <w:szCs w:val="16"/>
                <w:lang w:eastAsia="en-US"/>
              </w:rPr>
            </w:pPr>
          </w:p>
        </w:tc>
        <w:tc>
          <w:tcPr>
            <w:tcW w:w="763" w:type="pct"/>
            <w:tcBorders>
              <w:top w:val="single" w:sz="4" w:space="0" w:color="auto"/>
              <w:left w:val="single" w:sz="4" w:space="0" w:color="auto"/>
              <w:bottom w:val="single" w:sz="4" w:space="0" w:color="auto"/>
              <w:right w:val="single" w:sz="4" w:space="0" w:color="auto"/>
            </w:tcBorders>
            <w:hideMark/>
          </w:tcPr>
          <w:p w14:paraId="5980274A" w14:textId="1430DB9C" w:rsidR="00C20033" w:rsidRPr="00C7333C" w:rsidRDefault="00C20033" w:rsidP="001B2828">
            <w:pPr>
              <w:rPr>
                <w:sz w:val="16"/>
                <w:szCs w:val="16"/>
              </w:rPr>
            </w:pPr>
            <w:r w:rsidRPr="00C7333C">
              <w:rPr>
                <w:sz w:val="16"/>
                <w:szCs w:val="16"/>
              </w:rPr>
              <w:t>1. Farmakolojinin temel kavramlarını; ilaçların uygulama yollarını, ilaç şekillerini, ilaçların farmakokinetiğini ve farmakodinamiğini bilme</w:t>
            </w:r>
          </w:p>
        </w:tc>
        <w:tc>
          <w:tcPr>
            <w:tcW w:w="610" w:type="pct"/>
            <w:tcBorders>
              <w:top w:val="single" w:sz="4" w:space="0" w:color="auto"/>
              <w:left w:val="single" w:sz="4" w:space="0" w:color="auto"/>
              <w:bottom w:val="single" w:sz="4" w:space="0" w:color="auto"/>
              <w:right w:val="single" w:sz="4" w:space="0" w:color="auto"/>
            </w:tcBorders>
            <w:hideMark/>
          </w:tcPr>
          <w:p w14:paraId="2470223E" w14:textId="77777777" w:rsidR="00C20033" w:rsidRPr="00C7333C" w:rsidRDefault="00C20033" w:rsidP="00B319B5">
            <w:pPr>
              <w:rPr>
                <w:sz w:val="16"/>
                <w:szCs w:val="16"/>
              </w:rPr>
            </w:pPr>
            <w:r w:rsidRPr="00C7333C">
              <w:rPr>
                <w:sz w:val="16"/>
                <w:szCs w:val="16"/>
              </w:rPr>
              <w:t>2. Tedavide kullanılan ilaçların etki ve yan etkilerini tartışabilme</w:t>
            </w:r>
          </w:p>
          <w:p w14:paraId="7CDE6EA0" w14:textId="77777777" w:rsidR="00C20033" w:rsidRPr="00C7333C" w:rsidRDefault="00C20033" w:rsidP="00B319B5">
            <w:pPr>
              <w:spacing w:line="256" w:lineRule="auto"/>
              <w:rPr>
                <w:bCs/>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7C46E29D" w14:textId="77777777" w:rsidR="00C20033" w:rsidRPr="00C7333C" w:rsidRDefault="00C20033" w:rsidP="00B319B5">
            <w:pPr>
              <w:rPr>
                <w:sz w:val="16"/>
                <w:szCs w:val="16"/>
              </w:rPr>
            </w:pPr>
            <w:r w:rsidRPr="00C7333C">
              <w:rPr>
                <w:sz w:val="16"/>
                <w:szCs w:val="16"/>
              </w:rPr>
              <w:t>3. Hastaya uyguladığı ilaçların etki ve yan etkilerini izleyebilme</w:t>
            </w:r>
          </w:p>
          <w:p w14:paraId="46708FDB" w14:textId="77777777" w:rsidR="00C20033" w:rsidRPr="00C7333C" w:rsidRDefault="00C20033" w:rsidP="00B319B5">
            <w:pPr>
              <w:spacing w:line="256" w:lineRule="auto"/>
              <w:rPr>
                <w:bCs/>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674B90E9" w14:textId="77777777" w:rsidR="00C20033" w:rsidRPr="00C7333C" w:rsidRDefault="00C20033" w:rsidP="00B319B5">
            <w:pPr>
              <w:rPr>
                <w:sz w:val="16"/>
                <w:szCs w:val="16"/>
              </w:rPr>
            </w:pPr>
            <w:r w:rsidRPr="00C7333C">
              <w:rPr>
                <w:rFonts w:eastAsia="Calibri"/>
                <w:sz w:val="16"/>
                <w:szCs w:val="16"/>
              </w:rPr>
              <w:t xml:space="preserve">4. </w:t>
            </w:r>
            <w:r w:rsidRPr="00C7333C">
              <w:rPr>
                <w:sz w:val="16"/>
                <w:szCs w:val="16"/>
              </w:rPr>
              <w:t>İlaç tedavisine ilişkin hasta ve aileye eğitim yapabilme</w:t>
            </w:r>
          </w:p>
          <w:p w14:paraId="59031801" w14:textId="77777777" w:rsidR="00C20033" w:rsidRPr="00C7333C" w:rsidRDefault="00C20033" w:rsidP="00B319B5">
            <w:pPr>
              <w:spacing w:line="256" w:lineRule="auto"/>
              <w:rPr>
                <w:bCs/>
                <w:sz w:val="16"/>
                <w:szCs w:val="16"/>
              </w:rPr>
            </w:pPr>
          </w:p>
        </w:tc>
        <w:tc>
          <w:tcPr>
            <w:tcW w:w="611" w:type="pct"/>
            <w:tcBorders>
              <w:top w:val="single" w:sz="4" w:space="0" w:color="auto"/>
              <w:left w:val="single" w:sz="4" w:space="0" w:color="auto"/>
              <w:bottom w:val="single" w:sz="4" w:space="0" w:color="auto"/>
              <w:right w:val="single" w:sz="4" w:space="0" w:color="auto"/>
            </w:tcBorders>
          </w:tcPr>
          <w:p w14:paraId="66BCC4A3" w14:textId="77777777" w:rsidR="00C20033" w:rsidRPr="00C7333C" w:rsidRDefault="00C20033" w:rsidP="00B319B5">
            <w:pPr>
              <w:rPr>
                <w:sz w:val="16"/>
                <w:szCs w:val="16"/>
              </w:rPr>
            </w:pPr>
            <w:r w:rsidRPr="00C7333C">
              <w:rPr>
                <w:sz w:val="16"/>
                <w:szCs w:val="16"/>
              </w:rPr>
              <w:t>5.</w:t>
            </w:r>
            <w:r w:rsidRPr="00C7333C">
              <w:rPr>
                <w:color w:val="696969"/>
                <w:sz w:val="16"/>
                <w:szCs w:val="16"/>
              </w:rPr>
              <w:t xml:space="preserve"> </w:t>
            </w:r>
            <w:r w:rsidRPr="00C7333C">
              <w:rPr>
                <w:sz w:val="16"/>
                <w:szCs w:val="16"/>
              </w:rPr>
              <w:t>İlaç uygulamalarında hemşirenin görev ve sorumluluklarını bilme</w:t>
            </w:r>
          </w:p>
          <w:p w14:paraId="72D09F17" w14:textId="77777777" w:rsidR="00C20033" w:rsidRPr="00C7333C" w:rsidRDefault="00C20033" w:rsidP="00B319B5">
            <w:pPr>
              <w:spacing w:line="256" w:lineRule="auto"/>
              <w:rPr>
                <w:bCs/>
                <w:sz w:val="16"/>
                <w:szCs w:val="16"/>
              </w:rPr>
            </w:pPr>
          </w:p>
        </w:tc>
        <w:tc>
          <w:tcPr>
            <w:tcW w:w="593" w:type="pct"/>
            <w:tcBorders>
              <w:top w:val="single" w:sz="4" w:space="0" w:color="auto"/>
              <w:left w:val="single" w:sz="4" w:space="0" w:color="auto"/>
              <w:bottom w:val="single" w:sz="4" w:space="0" w:color="auto"/>
              <w:right w:val="single" w:sz="4" w:space="0" w:color="auto"/>
            </w:tcBorders>
            <w:hideMark/>
          </w:tcPr>
          <w:p w14:paraId="48743B8D" w14:textId="77777777" w:rsidR="00C20033" w:rsidRPr="00C7333C" w:rsidRDefault="00C20033" w:rsidP="00B319B5">
            <w:pPr>
              <w:spacing w:line="256" w:lineRule="auto"/>
              <w:rPr>
                <w:bCs/>
                <w:sz w:val="16"/>
                <w:szCs w:val="16"/>
              </w:rPr>
            </w:pPr>
            <w:r w:rsidRPr="00C7333C">
              <w:rPr>
                <w:sz w:val="16"/>
                <w:szCs w:val="16"/>
              </w:rPr>
              <w:t>6.</w:t>
            </w:r>
            <w:r w:rsidRPr="00C7333C">
              <w:rPr>
                <w:color w:val="696969"/>
                <w:sz w:val="16"/>
                <w:szCs w:val="16"/>
              </w:rPr>
              <w:t xml:space="preserve"> </w:t>
            </w:r>
            <w:r w:rsidRPr="00C7333C">
              <w:rPr>
                <w:sz w:val="16"/>
                <w:szCs w:val="16"/>
              </w:rPr>
              <w:t>Farmakoloji ile ilgili yeni bilgileri izleyebilme</w:t>
            </w:r>
          </w:p>
        </w:tc>
      </w:tr>
      <w:tr w:rsidR="00C20033" w:rsidRPr="00C7333C" w14:paraId="539473D3"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3B522447" w14:textId="77777777" w:rsidR="00C20033" w:rsidRPr="00C7333C" w:rsidRDefault="00C20033" w:rsidP="00B319B5">
            <w:pPr>
              <w:pStyle w:val="Default"/>
              <w:rPr>
                <w:sz w:val="16"/>
                <w:szCs w:val="16"/>
              </w:rPr>
            </w:pPr>
            <w:r w:rsidRPr="00C7333C">
              <w:rPr>
                <w:sz w:val="16"/>
                <w:szCs w:val="16"/>
              </w:rPr>
              <w:t xml:space="preserve">Farmakolojiye giriş, Genel Farmakoloji, </w:t>
            </w:r>
          </w:p>
          <w:p w14:paraId="59467981" w14:textId="77777777" w:rsidR="00C20033" w:rsidRPr="00C7333C" w:rsidRDefault="00C20033" w:rsidP="00B319B5">
            <w:pPr>
              <w:spacing w:after="120" w:line="256" w:lineRule="auto"/>
              <w:rPr>
                <w:bCs/>
                <w:sz w:val="16"/>
                <w:szCs w:val="16"/>
              </w:rPr>
            </w:pPr>
            <w:r w:rsidRPr="00C7333C">
              <w:rPr>
                <w:sz w:val="16"/>
                <w:szCs w:val="16"/>
              </w:rPr>
              <w:t>Farmakokinetik, Farmakodinamik</w:t>
            </w:r>
          </w:p>
        </w:tc>
        <w:tc>
          <w:tcPr>
            <w:tcW w:w="763" w:type="pct"/>
            <w:tcBorders>
              <w:top w:val="single" w:sz="4" w:space="0" w:color="auto"/>
              <w:left w:val="single" w:sz="4" w:space="0" w:color="auto"/>
              <w:bottom w:val="single" w:sz="4" w:space="0" w:color="auto"/>
              <w:right w:val="single" w:sz="4" w:space="0" w:color="auto"/>
            </w:tcBorders>
          </w:tcPr>
          <w:p w14:paraId="7FB02F2A"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250E4E47"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30DDC28D" w14:textId="77777777" w:rsidR="00C20033" w:rsidRPr="00C7333C" w:rsidRDefault="00C20033" w:rsidP="00B319B5">
            <w:pPr>
              <w:spacing w:after="120" w:line="256" w:lineRule="auto"/>
              <w:jc w:val="center"/>
              <w:rPr>
                <w:sz w:val="16"/>
                <w:szCs w:val="16"/>
              </w:rPr>
            </w:pPr>
          </w:p>
        </w:tc>
        <w:tc>
          <w:tcPr>
            <w:tcW w:w="610" w:type="pct"/>
            <w:tcBorders>
              <w:top w:val="single" w:sz="4" w:space="0" w:color="auto"/>
              <w:left w:val="single" w:sz="4" w:space="0" w:color="auto"/>
              <w:bottom w:val="single" w:sz="4" w:space="0" w:color="auto"/>
              <w:right w:val="single" w:sz="4" w:space="0" w:color="auto"/>
            </w:tcBorders>
          </w:tcPr>
          <w:p w14:paraId="467D5D02" w14:textId="77777777" w:rsidR="00C20033" w:rsidRPr="00C7333C" w:rsidRDefault="00C20033" w:rsidP="00B319B5">
            <w:pPr>
              <w:spacing w:after="120" w:line="256" w:lineRule="auto"/>
              <w:jc w:val="center"/>
              <w:rPr>
                <w:sz w:val="16"/>
                <w:szCs w:val="16"/>
              </w:rPr>
            </w:pPr>
          </w:p>
        </w:tc>
        <w:tc>
          <w:tcPr>
            <w:tcW w:w="611" w:type="pct"/>
            <w:tcBorders>
              <w:top w:val="single" w:sz="4" w:space="0" w:color="auto"/>
              <w:left w:val="single" w:sz="4" w:space="0" w:color="auto"/>
              <w:bottom w:val="single" w:sz="4" w:space="0" w:color="auto"/>
              <w:right w:val="single" w:sz="4" w:space="0" w:color="auto"/>
            </w:tcBorders>
          </w:tcPr>
          <w:p w14:paraId="526601FF"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2E677F89"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515C65E4" w14:textId="77777777" w:rsidTr="6955CFBE">
        <w:tc>
          <w:tcPr>
            <w:tcW w:w="1203" w:type="pct"/>
            <w:tcBorders>
              <w:top w:val="single" w:sz="4" w:space="0" w:color="auto"/>
              <w:left w:val="single" w:sz="4" w:space="0" w:color="auto"/>
              <w:bottom w:val="single" w:sz="4" w:space="0" w:color="auto"/>
              <w:right w:val="single" w:sz="4" w:space="0" w:color="auto"/>
            </w:tcBorders>
            <w:hideMark/>
          </w:tcPr>
          <w:tbl>
            <w:tblPr>
              <w:tblW w:w="5381" w:type="dxa"/>
              <w:tblInd w:w="10" w:type="dxa"/>
              <w:tblBorders>
                <w:top w:val="nil"/>
                <w:left w:val="nil"/>
                <w:bottom w:val="nil"/>
                <w:right w:val="nil"/>
              </w:tblBorders>
              <w:tblLook w:val="0000" w:firstRow="0" w:lastRow="0" w:firstColumn="0" w:lastColumn="0" w:noHBand="0" w:noVBand="0"/>
            </w:tblPr>
            <w:tblGrid>
              <w:gridCol w:w="5381"/>
            </w:tblGrid>
            <w:tr w:rsidR="00C20033" w:rsidRPr="00C7333C" w14:paraId="3583FA92" w14:textId="77777777" w:rsidTr="6955CFBE">
              <w:trPr>
                <w:trHeight w:val="109"/>
              </w:trPr>
              <w:tc>
                <w:tcPr>
                  <w:tcW w:w="5381" w:type="dxa"/>
                </w:tcPr>
                <w:p w14:paraId="4738D0B3" w14:textId="08CA73CE" w:rsidR="00C20033" w:rsidRPr="00C7333C" w:rsidRDefault="6955CFBE" w:rsidP="6955CFBE">
                  <w:pPr>
                    <w:pStyle w:val="Default"/>
                    <w:rPr>
                      <w:sz w:val="16"/>
                      <w:szCs w:val="16"/>
                    </w:rPr>
                  </w:pPr>
                  <w:r w:rsidRPr="6955CFBE">
                    <w:rPr>
                      <w:sz w:val="16"/>
                      <w:szCs w:val="16"/>
                    </w:rPr>
                    <w:t xml:space="preserve">İlaçların uygulama yolları ve farmasötik şekilleri/ İlaç  </w:t>
                  </w:r>
                </w:p>
                <w:p w14:paraId="52B2EEE7" w14:textId="28F1D1F0" w:rsidR="00C20033" w:rsidRPr="00C7333C" w:rsidRDefault="6955CFBE" w:rsidP="00B319B5">
                  <w:pPr>
                    <w:pStyle w:val="Default"/>
                    <w:rPr>
                      <w:sz w:val="16"/>
                      <w:szCs w:val="16"/>
                    </w:rPr>
                  </w:pPr>
                  <w:r w:rsidRPr="6955CFBE">
                    <w:rPr>
                      <w:sz w:val="16"/>
                      <w:szCs w:val="16"/>
                    </w:rPr>
                    <w:t>toksisitesi, yan etkileri ve ilaç</w:t>
                  </w:r>
                </w:p>
              </w:tc>
            </w:tr>
          </w:tbl>
          <w:p w14:paraId="23308709" w14:textId="77777777" w:rsidR="00C20033" w:rsidRPr="00C7333C" w:rsidRDefault="00C20033" w:rsidP="00B319B5">
            <w:pPr>
              <w:pStyle w:val="Default"/>
              <w:rPr>
                <w:sz w:val="16"/>
                <w:szCs w:val="16"/>
              </w:rPr>
            </w:pPr>
            <w:r w:rsidRPr="00C7333C">
              <w:rPr>
                <w:sz w:val="16"/>
                <w:szCs w:val="16"/>
              </w:rPr>
              <w:t xml:space="preserve">etkileşimleri </w:t>
            </w:r>
          </w:p>
          <w:p w14:paraId="17B92F80" w14:textId="77777777" w:rsidR="00C20033" w:rsidRPr="00C7333C" w:rsidRDefault="00C20033" w:rsidP="00B319B5">
            <w:pPr>
              <w:pStyle w:val="Default"/>
              <w:rPr>
                <w:sz w:val="16"/>
                <w:szCs w:val="16"/>
              </w:rPr>
            </w:pPr>
            <w:r w:rsidRPr="00C7333C">
              <w:rPr>
                <w:sz w:val="16"/>
                <w:szCs w:val="16"/>
              </w:rPr>
              <w:t>(İlaç-İlaç, İlaç-Besin)</w:t>
            </w:r>
          </w:p>
          <w:p w14:paraId="36600310" w14:textId="77777777" w:rsidR="00C20033" w:rsidRPr="00C7333C" w:rsidRDefault="00C20033" w:rsidP="00B319B5">
            <w:pPr>
              <w:spacing w:after="120" w:line="256" w:lineRule="auto"/>
              <w:rPr>
                <w:sz w:val="16"/>
                <w:szCs w:val="16"/>
              </w:rPr>
            </w:pPr>
          </w:p>
        </w:tc>
        <w:tc>
          <w:tcPr>
            <w:tcW w:w="763" w:type="pct"/>
            <w:tcBorders>
              <w:top w:val="single" w:sz="4" w:space="0" w:color="auto"/>
              <w:left w:val="single" w:sz="4" w:space="0" w:color="auto"/>
              <w:bottom w:val="single" w:sz="4" w:space="0" w:color="auto"/>
              <w:right w:val="single" w:sz="4" w:space="0" w:color="auto"/>
            </w:tcBorders>
          </w:tcPr>
          <w:p w14:paraId="1C62542E"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3443A9D"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6B893A9A"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A9A0E2D"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531E91DD"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56CEA9FE"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7D2BFE5B"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60BDB5E4" w14:textId="77777777" w:rsidR="00C20033" w:rsidRPr="00C7333C" w:rsidRDefault="00C20033" w:rsidP="00B319B5">
            <w:pPr>
              <w:rPr>
                <w:sz w:val="16"/>
                <w:szCs w:val="16"/>
              </w:rPr>
            </w:pPr>
            <w:r w:rsidRPr="00C7333C">
              <w:rPr>
                <w:sz w:val="16"/>
                <w:szCs w:val="16"/>
              </w:rPr>
              <w:t>Böbrek Fonksiyonlarını ve Elektrolit metabolizmasını Etkileyen İlaçlar</w:t>
            </w:r>
          </w:p>
          <w:p w14:paraId="68F7D267" w14:textId="77777777" w:rsidR="00C20033" w:rsidRPr="00C7333C" w:rsidRDefault="00C20033" w:rsidP="00B319B5">
            <w:pPr>
              <w:spacing w:after="120" w:line="256" w:lineRule="auto"/>
              <w:rPr>
                <w:sz w:val="16"/>
                <w:szCs w:val="16"/>
              </w:rPr>
            </w:pPr>
          </w:p>
        </w:tc>
        <w:tc>
          <w:tcPr>
            <w:tcW w:w="763" w:type="pct"/>
            <w:tcBorders>
              <w:top w:val="single" w:sz="4" w:space="0" w:color="auto"/>
              <w:left w:val="single" w:sz="4" w:space="0" w:color="auto"/>
              <w:bottom w:val="single" w:sz="4" w:space="0" w:color="auto"/>
              <w:right w:val="single" w:sz="4" w:space="0" w:color="auto"/>
            </w:tcBorders>
          </w:tcPr>
          <w:p w14:paraId="064FACD0"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39A5508D"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160FF26A"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7CD38107"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5909F668"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6E3EE033"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66834017"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1BC9F6C0" w14:textId="77777777" w:rsidR="00C20033" w:rsidRPr="00C7333C" w:rsidRDefault="00C20033" w:rsidP="00B319B5">
            <w:pPr>
              <w:rPr>
                <w:sz w:val="16"/>
                <w:szCs w:val="16"/>
              </w:rPr>
            </w:pPr>
            <w:r w:rsidRPr="00C7333C">
              <w:rPr>
                <w:sz w:val="16"/>
                <w:szCs w:val="16"/>
              </w:rPr>
              <w:t xml:space="preserve">Solunum Sistemi İlaçları </w:t>
            </w:r>
          </w:p>
          <w:p w14:paraId="2E0BE9CF" w14:textId="77777777" w:rsidR="00C20033" w:rsidRPr="00C7333C" w:rsidRDefault="00C20033" w:rsidP="00B319B5">
            <w:pPr>
              <w:spacing w:after="120" w:line="256" w:lineRule="auto"/>
              <w:rPr>
                <w:sz w:val="16"/>
                <w:szCs w:val="16"/>
              </w:rPr>
            </w:pPr>
          </w:p>
        </w:tc>
        <w:tc>
          <w:tcPr>
            <w:tcW w:w="763" w:type="pct"/>
            <w:tcBorders>
              <w:top w:val="single" w:sz="4" w:space="0" w:color="auto"/>
              <w:left w:val="single" w:sz="4" w:space="0" w:color="auto"/>
              <w:bottom w:val="single" w:sz="4" w:space="0" w:color="auto"/>
              <w:right w:val="single" w:sz="4" w:space="0" w:color="auto"/>
            </w:tcBorders>
          </w:tcPr>
          <w:p w14:paraId="1A157DAC"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4582F04C"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4B497205"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5BA7FE8F"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56DD9E7F"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0F165338"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06C978E1"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543EADC3" w14:textId="77777777" w:rsidR="00C20033" w:rsidRPr="00C7333C" w:rsidRDefault="00C20033" w:rsidP="00B319B5">
            <w:pPr>
              <w:spacing w:after="120" w:line="256" w:lineRule="auto"/>
              <w:rPr>
                <w:sz w:val="16"/>
                <w:szCs w:val="16"/>
              </w:rPr>
            </w:pPr>
            <w:r w:rsidRPr="00C7333C">
              <w:rPr>
                <w:sz w:val="16"/>
                <w:szCs w:val="16"/>
              </w:rPr>
              <w:t>Kardiyovasküler Sistem İlaçları</w:t>
            </w:r>
          </w:p>
        </w:tc>
        <w:tc>
          <w:tcPr>
            <w:tcW w:w="763" w:type="pct"/>
            <w:tcBorders>
              <w:top w:val="single" w:sz="4" w:space="0" w:color="auto"/>
              <w:left w:val="single" w:sz="4" w:space="0" w:color="auto"/>
              <w:bottom w:val="single" w:sz="4" w:space="0" w:color="auto"/>
              <w:right w:val="single" w:sz="4" w:space="0" w:color="auto"/>
            </w:tcBorders>
          </w:tcPr>
          <w:p w14:paraId="039CF1E7"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36F8D926"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3AF636C"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7A85C6D3"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79298D60"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4A219E7A"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733949EE"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7A2EF8F2" w14:textId="77777777" w:rsidR="00C20033" w:rsidRPr="00C7333C" w:rsidRDefault="00C20033" w:rsidP="00B319B5">
            <w:pPr>
              <w:spacing w:after="120" w:line="256" w:lineRule="auto"/>
              <w:rPr>
                <w:sz w:val="16"/>
                <w:szCs w:val="16"/>
              </w:rPr>
            </w:pPr>
            <w:r w:rsidRPr="00C7333C">
              <w:rPr>
                <w:sz w:val="16"/>
                <w:szCs w:val="16"/>
              </w:rPr>
              <w:t xml:space="preserve">Antikoagülan ilaçlar / </w:t>
            </w:r>
            <w:proofErr w:type="spellStart"/>
            <w:r w:rsidRPr="00C7333C">
              <w:rPr>
                <w:sz w:val="16"/>
                <w:szCs w:val="16"/>
              </w:rPr>
              <w:t>trombolitikler</w:t>
            </w:r>
            <w:proofErr w:type="spellEnd"/>
          </w:p>
        </w:tc>
        <w:tc>
          <w:tcPr>
            <w:tcW w:w="763" w:type="pct"/>
            <w:tcBorders>
              <w:top w:val="single" w:sz="4" w:space="0" w:color="auto"/>
              <w:left w:val="single" w:sz="4" w:space="0" w:color="auto"/>
              <w:bottom w:val="single" w:sz="4" w:space="0" w:color="auto"/>
              <w:right w:val="single" w:sz="4" w:space="0" w:color="auto"/>
            </w:tcBorders>
          </w:tcPr>
          <w:p w14:paraId="7711585E"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6F78031C"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6A1C37D7"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579717E2"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5A7C1EB4"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66B2C4EB"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104F63CB" w14:textId="77777777" w:rsidTr="6955CFBE">
        <w:tc>
          <w:tcPr>
            <w:tcW w:w="1203" w:type="pct"/>
            <w:tcBorders>
              <w:top w:val="single" w:sz="4" w:space="0" w:color="auto"/>
              <w:left w:val="single" w:sz="4" w:space="0" w:color="auto"/>
              <w:bottom w:val="single" w:sz="4" w:space="0" w:color="auto"/>
              <w:right w:val="single" w:sz="4" w:space="0" w:color="auto"/>
            </w:tcBorders>
            <w:hideMark/>
          </w:tcPr>
          <w:tbl>
            <w:tblPr>
              <w:tblW w:w="0" w:type="auto"/>
              <w:tblInd w:w="10" w:type="dxa"/>
              <w:tblBorders>
                <w:top w:val="nil"/>
                <w:left w:val="nil"/>
                <w:bottom w:val="nil"/>
                <w:right w:val="nil"/>
              </w:tblBorders>
              <w:tblLook w:val="0000" w:firstRow="0" w:lastRow="0" w:firstColumn="0" w:lastColumn="0" w:noHBand="0" w:noVBand="0"/>
            </w:tblPr>
            <w:tblGrid>
              <w:gridCol w:w="2926"/>
            </w:tblGrid>
            <w:tr w:rsidR="00C20033" w:rsidRPr="00C7333C" w14:paraId="6A82D175" w14:textId="77777777" w:rsidTr="00CC58C5">
              <w:trPr>
                <w:trHeight w:val="109"/>
              </w:trPr>
              <w:tc>
                <w:tcPr>
                  <w:tcW w:w="2926" w:type="dxa"/>
                </w:tcPr>
                <w:p w14:paraId="77D61223" w14:textId="77777777" w:rsidR="00C20033" w:rsidRPr="00C7333C" w:rsidRDefault="00C20033" w:rsidP="00B319B5">
                  <w:pPr>
                    <w:pStyle w:val="Default"/>
                    <w:rPr>
                      <w:sz w:val="16"/>
                      <w:szCs w:val="16"/>
                    </w:rPr>
                  </w:pPr>
                  <w:r w:rsidRPr="00C7333C">
                    <w:rPr>
                      <w:sz w:val="16"/>
                      <w:szCs w:val="16"/>
                    </w:rPr>
                    <w:t xml:space="preserve">Kas İskelet Sistem İlaçları </w:t>
                  </w:r>
                </w:p>
              </w:tc>
            </w:tr>
          </w:tbl>
          <w:p w14:paraId="37AA6260" w14:textId="77777777" w:rsidR="00C20033" w:rsidRPr="00C7333C" w:rsidRDefault="00C20033" w:rsidP="00B319B5">
            <w:pPr>
              <w:pStyle w:val="Default"/>
              <w:rPr>
                <w:sz w:val="16"/>
                <w:szCs w:val="16"/>
              </w:rPr>
            </w:pPr>
            <w:r w:rsidRPr="00C7333C">
              <w:rPr>
                <w:sz w:val="16"/>
                <w:szCs w:val="16"/>
              </w:rPr>
              <w:t xml:space="preserve">İnflamasyon ve Ağrı Tedavisinde Kullanılan İlaçlar </w:t>
            </w:r>
          </w:p>
          <w:p w14:paraId="1E8CD3CB" w14:textId="77777777" w:rsidR="00C20033" w:rsidRPr="00C7333C" w:rsidRDefault="00C20033" w:rsidP="00B319B5">
            <w:pPr>
              <w:spacing w:after="120" w:line="256" w:lineRule="auto"/>
              <w:rPr>
                <w:sz w:val="16"/>
                <w:szCs w:val="16"/>
              </w:rPr>
            </w:pPr>
          </w:p>
        </w:tc>
        <w:tc>
          <w:tcPr>
            <w:tcW w:w="763" w:type="pct"/>
            <w:tcBorders>
              <w:top w:val="single" w:sz="4" w:space="0" w:color="auto"/>
              <w:left w:val="single" w:sz="4" w:space="0" w:color="auto"/>
              <w:bottom w:val="single" w:sz="4" w:space="0" w:color="auto"/>
              <w:right w:val="single" w:sz="4" w:space="0" w:color="auto"/>
            </w:tcBorders>
          </w:tcPr>
          <w:p w14:paraId="1BA5E133"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45BD1BD2"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2E12D45"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13926BB6"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733AEF12"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36F28119"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46C0B2A4" w14:textId="77777777" w:rsidTr="6955CFBE">
        <w:tc>
          <w:tcPr>
            <w:tcW w:w="12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B40FB4" w14:textId="77777777" w:rsidR="00C20033" w:rsidRPr="00C7333C" w:rsidRDefault="00C20033" w:rsidP="00B319B5">
            <w:pPr>
              <w:spacing w:after="120" w:line="256" w:lineRule="auto"/>
              <w:rPr>
                <w:b/>
                <w:sz w:val="16"/>
                <w:szCs w:val="16"/>
              </w:rPr>
            </w:pPr>
            <w:r w:rsidRPr="00C7333C">
              <w:rPr>
                <w:b/>
                <w:sz w:val="16"/>
                <w:szCs w:val="16"/>
              </w:rPr>
              <w:t>ARA SINAV</w:t>
            </w:r>
          </w:p>
        </w:tc>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B45A2"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B1823"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9F112"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23121"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3A6EA"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73674" w14:textId="77777777" w:rsidR="00C20033" w:rsidRPr="00C7333C" w:rsidRDefault="00C20033" w:rsidP="00B319B5">
            <w:pPr>
              <w:spacing w:after="120" w:line="256" w:lineRule="auto"/>
              <w:jc w:val="center"/>
              <w:rPr>
                <w:b/>
                <w:sz w:val="16"/>
                <w:szCs w:val="16"/>
              </w:rPr>
            </w:pPr>
            <w:r w:rsidRPr="00C7333C">
              <w:rPr>
                <w:b/>
                <w:sz w:val="16"/>
                <w:szCs w:val="16"/>
              </w:rPr>
              <w:t>x</w:t>
            </w:r>
          </w:p>
        </w:tc>
      </w:tr>
      <w:tr w:rsidR="00C20033" w:rsidRPr="00C7333C" w14:paraId="75E1CED6"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699227C0" w14:textId="77777777" w:rsidR="00C20033" w:rsidRPr="00C7333C" w:rsidRDefault="00C20033" w:rsidP="00B319B5">
            <w:pPr>
              <w:spacing w:after="120" w:line="256" w:lineRule="auto"/>
              <w:rPr>
                <w:sz w:val="16"/>
                <w:szCs w:val="16"/>
              </w:rPr>
            </w:pPr>
            <w:r w:rsidRPr="00C7333C">
              <w:rPr>
                <w:sz w:val="16"/>
                <w:szCs w:val="16"/>
              </w:rPr>
              <w:t>Olgularla tartışma</w:t>
            </w:r>
          </w:p>
        </w:tc>
        <w:tc>
          <w:tcPr>
            <w:tcW w:w="763" w:type="pct"/>
            <w:tcBorders>
              <w:top w:val="single" w:sz="4" w:space="0" w:color="auto"/>
              <w:left w:val="single" w:sz="4" w:space="0" w:color="auto"/>
              <w:bottom w:val="single" w:sz="4" w:space="0" w:color="auto"/>
              <w:right w:val="single" w:sz="4" w:space="0" w:color="auto"/>
            </w:tcBorders>
          </w:tcPr>
          <w:p w14:paraId="270BF05B" w14:textId="77777777" w:rsidR="00C20033" w:rsidRPr="00C7333C" w:rsidRDefault="00C20033" w:rsidP="00B319B5">
            <w:pPr>
              <w:spacing w:after="120" w:line="256" w:lineRule="auto"/>
              <w:jc w:val="center"/>
              <w:rPr>
                <w:bCs/>
                <w:sz w:val="16"/>
                <w:szCs w:val="16"/>
              </w:rPr>
            </w:pPr>
            <w:r w:rsidRPr="00C7333C">
              <w:rPr>
                <w:bCs/>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1010935A"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66F19153"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5C610EBE"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127F76F4"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3F031FA5"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22091E6F" w14:textId="77777777" w:rsidTr="6955CFBE">
        <w:trPr>
          <w:trHeight w:val="44"/>
        </w:trPr>
        <w:tc>
          <w:tcPr>
            <w:tcW w:w="1203" w:type="pct"/>
            <w:tcBorders>
              <w:top w:val="single" w:sz="4" w:space="0" w:color="auto"/>
              <w:left w:val="single" w:sz="4" w:space="0" w:color="auto"/>
              <w:bottom w:val="single" w:sz="4" w:space="0" w:color="auto"/>
              <w:right w:val="single" w:sz="4" w:space="0" w:color="auto"/>
            </w:tcBorders>
            <w:hideMark/>
          </w:tcPr>
          <w:p w14:paraId="72C8D609" w14:textId="77777777" w:rsidR="00C20033" w:rsidRPr="00C7333C" w:rsidRDefault="00C20033" w:rsidP="00B319B5">
            <w:pPr>
              <w:spacing w:after="120" w:line="256" w:lineRule="auto"/>
              <w:rPr>
                <w:sz w:val="16"/>
                <w:szCs w:val="16"/>
              </w:rPr>
            </w:pPr>
            <w:r w:rsidRPr="00C7333C">
              <w:rPr>
                <w:sz w:val="16"/>
                <w:szCs w:val="16"/>
              </w:rPr>
              <w:t>Otonom Sinir Sistemi ilaçları</w:t>
            </w:r>
          </w:p>
        </w:tc>
        <w:tc>
          <w:tcPr>
            <w:tcW w:w="763" w:type="pct"/>
            <w:tcBorders>
              <w:top w:val="single" w:sz="4" w:space="0" w:color="auto"/>
              <w:left w:val="single" w:sz="4" w:space="0" w:color="auto"/>
              <w:bottom w:val="single" w:sz="4" w:space="0" w:color="auto"/>
              <w:right w:val="single" w:sz="4" w:space="0" w:color="auto"/>
            </w:tcBorders>
          </w:tcPr>
          <w:p w14:paraId="1DC7FF7F"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1CA17817"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7988D2BC"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110961F9"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300041AF"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14E4A135"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394A43ED"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52E15A4C" w14:textId="77777777" w:rsidR="00C20033" w:rsidRPr="00C7333C" w:rsidRDefault="00C20033" w:rsidP="00B319B5">
            <w:pPr>
              <w:spacing w:after="120" w:line="256" w:lineRule="auto"/>
              <w:rPr>
                <w:sz w:val="16"/>
                <w:szCs w:val="16"/>
              </w:rPr>
            </w:pPr>
            <w:r w:rsidRPr="00C7333C">
              <w:rPr>
                <w:sz w:val="16"/>
                <w:szCs w:val="16"/>
              </w:rPr>
              <w:t>Santral Sinir Sistemi İlaçları</w:t>
            </w:r>
          </w:p>
        </w:tc>
        <w:tc>
          <w:tcPr>
            <w:tcW w:w="763" w:type="pct"/>
            <w:tcBorders>
              <w:top w:val="single" w:sz="4" w:space="0" w:color="auto"/>
              <w:left w:val="single" w:sz="4" w:space="0" w:color="auto"/>
              <w:bottom w:val="single" w:sz="4" w:space="0" w:color="auto"/>
              <w:right w:val="single" w:sz="4" w:space="0" w:color="auto"/>
            </w:tcBorders>
          </w:tcPr>
          <w:p w14:paraId="2A51E483"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22B83355"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F961122"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B1C033F"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4CB53CB6"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5FE6EE21"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252D475E"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711CB010" w14:textId="77777777" w:rsidR="00C20033" w:rsidRPr="00C7333C" w:rsidRDefault="00C20033" w:rsidP="00B319B5">
            <w:pPr>
              <w:spacing w:after="120" w:line="256" w:lineRule="auto"/>
              <w:rPr>
                <w:b/>
                <w:bCs/>
                <w:sz w:val="16"/>
                <w:szCs w:val="16"/>
              </w:rPr>
            </w:pPr>
            <w:r w:rsidRPr="00C7333C">
              <w:rPr>
                <w:sz w:val="16"/>
                <w:szCs w:val="16"/>
              </w:rPr>
              <w:lastRenderedPageBreak/>
              <w:t>Sindirim Sistemi İlaçları</w:t>
            </w:r>
          </w:p>
        </w:tc>
        <w:tc>
          <w:tcPr>
            <w:tcW w:w="763" w:type="pct"/>
            <w:tcBorders>
              <w:top w:val="single" w:sz="4" w:space="0" w:color="auto"/>
              <w:left w:val="single" w:sz="4" w:space="0" w:color="auto"/>
              <w:bottom w:val="single" w:sz="4" w:space="0" w:color="auto"/>
              <w:right w:val="single" w:sz="4" w:space="0" w:color="auto"/>
            </w:tcBorders>
          </w:tcPr>
          <w:p w14:paraId="749B5543"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622EA7F"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048AC70F"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5B033169"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248B745E"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14FC1138"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1C3911D3" w14:textId="77777777" w:rsidTr="6955CFBE">
        <w:trPr>
          <w:trHeight w:val="467"/>
        </w:trPr>
        <w:tc>
          <w:tcPr>
            <w:tcW w:w="1203" w:type="pct"/>
            <w:tcBorders>
              <w:top w:val="single" w:sz="4" w:space="0" w:color="auto"/>
              <w:left w:val="single" w:sz="4" w:space="0" w:color="auto"/>
              <w:bottom w:val="single" w:sz="4" w:space="0" w:color="auto"/>
              <w:right w:val="single" w:sz="4" w:space="0" w:color="auto"/>
            </w:tcBorders>
            <w:hideMark/>
          </w:tcPr>
          <w:p w14:paraId="5517B990" w14:textId="77777777" w:rsidR="00C20033" w:rsidRPr="00C7333C" w:rsidRDefault="00C20033" w:rsidP="00B319B5">
            <w:pPr>
              <w:spacing w:after="120" w:line="256" w:lineRule="auto"/>
              <w:rPr>
                <w:b/>
                <w:sz w:val="16"/>
                <w:szCs w:val="16"/>
              </w:rPr>
            </w:pPr>
            <w:r w:rsidRPr="00C7333C">
              <w:rPr>
                <w:sz w:val="16"/>
                <w:szCs w:val="16"/>
              </w:rPr>
              <w:t xml:space="preserve">Endokrin Sistem İlaçları  </w:t>
            </w:r>
          </w:p>
        </w:tc>
        <w:tc>
          <w:tcPr>
            <w:tcW w:w="763" w:type="pct"/>
            <w:tcBorders>
              <w:top w:val="single" w:sz="4" w:space="0" w:color="auto"/>
              <w:left w:val="single" w:sz="4" w:space="0" w:color="auto"/>
              <w:bottom w:val="single" w:sz="4" w:space="0" w:color="auto"/>
              <w:right w:val="single" w:sz="4" w:space="0" w:color="auto"/>
            </w:tcBorders>
          </w:tcPr>
          <w:p w14:paraId="0A36B00B" w14:textId="77777777" w:rsidR="00C20033" w:rsidRPr="00C7333C" w:rsidRDefault="00C20033" w:rsidP="00B319B5">
            <w:pPr>
              <w:spacing w:after="120" w:line="256" w:lineRule="auto"/>
              <w:jc w:val="center"/>
              <w:rPr>
                <w:b/>
                <w:sz w:val="16"/>
                <w:szCs w:val="16"/>
              </w:rPr>
            </w:pPr>
            <w:r w:rsidRPr="00C7333C">
              <w:rPr>
                <w:b/>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6F0C4A98"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459696B0"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3D1FC650"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0707C5E1"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503F01E8"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267DD7AA" w14:textId="77777777" w:rsidTr="6955CFBE">
        <w:tc>
          <w:tcPr>
            <w:tcW w:w="1203" w:type="pct"/>
            <w:tcBorders>
              <w:top w:val="single" w:sz="4" w:space="0" w:color="auto"/>
              <w:left w:val="single" w:sz="4" w:space="0" w:color="auto"/>
              <w:bottom w:val="single" w:sz="4" w:space="0" w:color="auto"/>
              <w:right w:val="single" w:sz="4" w:space="0" w:color="auto"/>
            </w:tcBorders>
            <w:hideMark/>
          </w:tcPr>
          <w:p w14:paraId="546D9EBF" w14:textId="77777777" w:rsidR="00C20033" w:rsidRPr="00C7333C" w:rsidRDefault="00C20033" w:rsidP="00B319B5">
            <w:pPr>
              <w:spacing w:after="120" w:line="256" w:lineRule="auto"/>
              <w:rPr>
                <w:sz w:val="16"/>
                <w:szCs w:val="16"/>
              </w:rPr>
            </w:pPr>
            <w:r w:rsidRPr="00C7333C">
              <w:rPr>
                <w:sz w:val="16"/>
                <w:szCs w:val="16"/>
              </w:rPr>
              <w:t xml:space="preserve">Enfeksiyon Hastalıklarının Tedavisinde Kullanılan İlaçlar, Diğer Kemoterapötikler </w:t>
            </w:r>
          </w:p>
        </w:tc>
        <w:tc>
          <w:tcPr>
            <w:tcW w:w="763" w:type="pct"/>
            <w:tcBorders>
              <w:top w:val="single" w:sz="4" w:space="0" w:color="auto"/>
              <w:left w:val="single" w:sz="4" w:space="0" w:color="auto"/>
              <w:bottom w:val="single" w:sz="4" w:space="0" w:color="auto"/>
              <w:right w:val="single" w:sz="4" w:space="0" w:color="auto"/>
            </w:tcBorders>
          </w:tcPr>
          <w:p w14:paraId="0C6FF017"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3D5A48A5"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4BA1B4D0" w14:textId="77777777" w:rsidR="00C20033" w:rsidRPr="00C7333C" w:rsidRDefault="00C20033" w:rsidP="00B319B5">
            <w:pPr>
              <w:spacing w:after="120" w:line="256" w:lineRule="auto"/>
              <w:jc w:val="center"/>
              <w:rPr>
                <w:sz w:val="16"/>
                <w:szCs w:val="16"/>
              </w:rPr>
            </w:pPr>
            <w:r w:rsidRPr="00C7333C">
              <w:rPr>
                <w:sz w:val="16"/>
                <w:szCs w:val="16"/>
              </w:rPr>
              <w:t>x</w:t>
            </w:r>
          </w:p>
        </w:tc>
        <w:tc>
          <w:tcPr>
            <w:tcW w:w="610" w:type="pct"/>
            <w:tcBorders>
              <w:top w:val="single" w:sz="4" w:space="0" w:color="auto"/>
              <w:left w:val="single" w:sz="4" w:space="0" w:color="auto"/>
              <w:bottom w:val="single" w:sz="4" w:space="0" w:color="auto"/>
              <w:right w:val="single" w:sz="4" w:space="0" w:color="auto"/>
            </w:tcBorders>
          </w:tcPr>
          <w:p w14:paraId="15A2655C" w14:textId="77777777" w:rsidR="00C20033" w:rsidRPr="00C7333C" w:rsidRDefault="00C20033" w:rsidP="00B319B5">
            <w:pPr>
              <w:spacing w:after="120" w:line="256" w:lineRule="auto"/>
              <w:jc w:val="center"/>
              <w:rPr>
                <w:sz w:val="16"/>
                <w:szCs w:val="16"/>
              </w:rPr>
            </w:pPr>
            <w:r w:rsidRPr="00C7333C">
              <w:rPr>
                <w:sz w:val="16"/>
                <w:szCs w:val="16"/>
              </w:rPr>
              <w:t>x</w:t>
            </w:r>
          </w:p>
        </w:tc>
        <w:tc>
          <w:tcPr>
            <w:tcW w:w="611" w:type="pct"/>
            <w:tcBorders>
              <w:top w:val="single" w:sz="4" w:space="0" w:color="auto"/>
              <w:left w:val="single" w:sz="4" w:space="0" w:color="auto"/>
              <w:bottom w:val="single" w:sz="4" w:space="0" w:color="auto"/>
              <w:right w:val="single" w:sz="4" w:space="0" w:color="auto"/>
            </w:tcBorders>
          </w:tcPr>
          <w:p w14:paraId="12172D14" w14:textId="77777777" w:rsidR="00C20033" w:rsidRPr="00C7333C" w:rsidRDefault="00C20033" w:rsidP="00B319B5">
            <w:pPr>
              <w:spacing w:after="120" w:line="256" w:lineRule="auto"/>
              <w:jc w:val="center"/>
              <w:rPr>
                <w:sz w:val="16"/>
                <w:szCs w:val="16"/>
              </w:rPr>
            </w:pPr>
            <w:r w:rsidRPr="00C7333C">
              <w:rPr>
                <w:sz w:val="16"/>
                <w:szCs w:val="16"/>
              </w:rPr>
              <w:t>x</w:t>
            </w:r>
          </w:p>
        </w:tc>
        <w:tc>
          <w:tcPr>
            <w:tcW w:w="593" w:type="pct"/>
            <w:tcBorders>
              <w:top w:val="single" w:sz="4" w:space="0" w:color="auto"/>
              <w:left w:val="single" w:sz="4" w:space="0" w:color="auto"/>
              <w:bottom w:val="single" w:sz="4" w:space="0" w:color="auto"/>
              <w:right w:val="single" w:sz="4" w:space="0" w:color="auto"/>
            </w:tcBorders>
          </w:tcPr>
          <w:p w14:paraId="1E2903A7" w14:textId="77777777" w:rsidR="00C20033" w:rsidRPr="00C7333C" w:rsidRDefault="00C20033" w:rsidP="00B319B5">
            <w:pPr>
              <w:spacing w:after="120" w:line="256" w:lineRule="auto"/>
              <w:jc w:val="center"/>
              <w:rPr>
                <w:sz w:val="16"/>
                <w:szCs w:val="16"/>
              </w:rPr>
            </w:pPr>
            <w:r w:rsidRPr="00C7333C">
              <w:rPr>
                <w:sz w:val="16"/>
                <w:szCs w:val="16"/>
              </w:rPr>
              <w:t>x</w:t>
            </w:r>
          </w:p>
        </w:tc>
      </w:tr>
      <w:tr w:rsidR="00C20033" w:rsidRPr="00C7333C" w14:paraId="44119D1B" w14:textId="77777777" w:rsidTr="6955CFBE">
        <w:tc>
          <w:tcPr>
            <w:tcW w:w="1203" w:type="pct"/>
            <w:tcBorders>
              <w:top w:val="single" w:sz="4" w:space="0" w:color="auto"/>
              <w:left w:val="single" w:sz="4" w:space="0" w:color="auto"/>
              <w:bottom w:val="single" w:sz="4" w:space="0" w:color="auto"/>
              <w:right w:val="single" w:sz="4" w:space="0" w:color="auto"/>
            </w:tcBorders>
          </w:tcPr>
          <w:p w14:paraId="44C75EDD" w14:textId="77777777" w:rsidR="00C20033" w:rsidRPr="00C7333C" w:rsidRDefault="00C20033" w:rsidP="00B319B5">
            <w:pPr>
              <w:spacing w:after="120" w:line="256" w:lineRule="auto"/>
              <w:rPr>
                <w:sz w:val="16"/>
                <w:szCs w:val="16"/>
              </w:rPr>
            </w:pPr>
            <w:r w:rsidRPr="00C7333C">
              <w:rPr>
                <w:sz w:val="16"/>
                <w:szCs w:val="16"/>
              </w:rPr>
              <w:t>Dersin Değerlendirmesi</w:t>
            </w:r>
          </w:p>
        </w:tc>
        <w:tc>
          <w:tcPr>
            <w:tcW w:w="763" w:type="pct"/>
            <w:tcBorders>
              <w:top w:val="single" w:sz="4" w:space="0" w:color="auto"/>
              <w:left w:val="single" w:sz="4" w:space="0" w:color="auto"/>
              <w:bottom w:val="single" w:sz="4" w:space="0" w:color="auto"/>
              <w:right w:val="single" w:sz="4" w:space="0" w:color="auto"/>
            </w:tcBorders>
          </w:tcPr>
          <w:p w14:paraId="2F8F106A" w14:textId="77777777" w:rsidR="00C20033" w:rsidRPr="00C7333C" w:rsidRDefault="00C20033" w:rsidP="00B319B5">
            <w:pPr>
              <w:spacing w:after="120" w:line="256" w:lineRule="auto"/>
              <w:jc w:val="center"/>
              <w:rPr>
                <w:sz w:val="16"/>
                <w:szCs w:val="16"/>
              </w:rPr>
            </w:pPr>
          </w:p>
        </w:tc>
        <w:tc>
          <w:tcPr>
            <w:tcW w:w="610" w:type="pct"/>
            <w:tcBorders>
              <w:top w:val="single" w:sz="4" w:space="0" w:color="auto"/>
              <w:left w:val="single" w:sz="4" w:space="0" w:color="auto"/>
              <w:bottom w:val="single" w:sz="4" w:space="0" w:color="auto"/>
              <w:right w:val="single" w:sz="4" w:space="0" w:color="auto"/>
            </w:tcBorders>
          </w:tcPr>
          <w:p w14:paraId="1E757AF7" w14:textId="77777777" w:rsidR="00C20033" w:rsidRPr="00C7333C" w:rsidRDefault="00C20033" w:rsidP="00B319B5">
            <w:pPr>
              <w:spacing w:after="120" w:line="256" w:lineRule="auto"/>
              <w:jc w:val="center"/>
              <w:rPr>
                <w:sz w:val="16"/>
                <w:szCs w:val="16"/>
              </w:rPr>
            </w:pPr>
          </w:p>
        </w:tc>
        <w:tc>
          <w:tcPr>
            <w:tcW w:w="610" w:type="pct"/>
            <w:tcBorders>
              <w:top w:val="single" w:sz="4" w:space="0" w:color="auto"/>
              <w:left w:val="single" w:sz="4" w:space="0" w:color="auto"/>
              <w:bottom w:val="single" w:sz="4" w:space="0" w:color="auto"/>
              <w:right w:val="single" w:sz="4" w:space="0" w:color="auto"/>
            </w:tcBorders>
          </w:tcPr>
          <w:p w14:paraId="1BFB2203" w14:textId="77777777" w:rsidR="00C20033" w:rsidRPr="00C7333C" w:rsidRDefault="00C20033" w:rsidP="00B319B5">
            <w:pPr>
              <w:spacing w:after="120" w:line="256" w:lineRule="auto"/>
              <w:jc w:val="center"/>
              <w:rPr>
                <w:sz w:val="16"/>
                <w:szCs w:val="16"/>
              </w:rPr>
            </w:pPr>
          </w:p>
        </w:tc>
        <w:tc>
          <w:tcPr>
            <w:tcW w:w="610" w:type="pct"/>
            <w:tcBorders>
              <w:top w:val="single" w:sz="4" w:space="0" w:color="auto"/>
              <w:left w:val="single" w:sz="4" w:space="0" w:color="auto"/>
              <w:bottom w:val="single" w:sz="4" w:space="0" w:color="auto"/>
              <w:right w:val="single" w:sz="4" w:space="0" w:color="auto"/>
            </w:tcBorders>
          </w:tcPr>
          <w:p w14:paraId="0C547D1F" w14:textId="77777777" w:rsidR="00C20033" w:rsidRPr="00C7333C" w:rsidRDefault="00C20033" w:rsidP="00B319B5">
            <w:pPr>
              <w:spacing w:after="120" w:line="256" w:lineRule="auto"/>
              <w:jc w:val="center"/>
              <w:rPr>
                <w:sz w:val="16"/>
                <w:szCs w:val="16"/>
              </w:rPr>
            </w:pPr>
          </w:p>
        </w:tc>
        <w:tc>
          <w:tcPr>
            <w:tcW w:w="611" w:type="pct"/>
            <w:tcBorders>
              <w:top w:val="single" w:sz="4" w:space="0" w:color="auto"/>
              <w:left w:val="single" w:sz="4" w:space="0" w:color="auto"/>
              <w:bottom w:val="single" w:sz="4" w:space="0" w:color="auto"/>
              <w:right w:val="single" w:sz="4" w:space="0" w:color="auto"/>
            </w:tcBorders>
          </w:tcPr>
          <w:p w14:paraId="2050D24D" w14:textId="77777777" w:rsidR="00C20033" w:rsidRPr="00C7333C" w:rsidRDefault="00C20033" w:rsidP="00B319B5">
            <w:pPr>
              <w:spacing w:after="120" w:line="256" w:lineRule="auto"/>
              <w:jc w:val="center"/>
              <w:rPr>
                <w:sz w:val="16"/>
                <w:szCs w:val="16"/>
              </w:rPr>
            </w:pPr>
          </w:p>
        </w:tc>
        <w:tc>
          <w:tcPr>
            <w:tcW w:w="593" w:type="pct"/>
            <w:tcBorders>
              <w:top w:val="single" w:sz="4" w:space="0" w:color="auto"/>
              <w:left w:val="single" w:sz="4" w:space="0" w:color="auto"/>
              <w:bottom w:val="single" w:sz="4" w:space="0" w:color="auto"/>
              <w:right w:val="single" w:sz="4" w:space="0" w:color="auto"/>
            </w:tcBorders>
          </w:tcPr>
          <w:p w14:paraId="57A084C0" w14:textId="77777777" w:rsidR="00C20033" w:rsidRPr="00C7333C" w:rsidRDefault="00C20033" w:rsidP="00B319B5">
            <w:pPr>
              <w:spacing w:after="120" w:line="256" w:lineRule="auto"/>
              <w:jc w:val="center"/>
              <w:rPr>
                <w:sz w:val="16"/>
                <w:szCs w:val="16"/>
              </w:rPr>
            </w:pPr>
          </w:p>
        </w:tc>
      </w:tr>
      <w:tr w:rsidR="00C20033" w:rsidRPr="00C7333C" w14:paraId="2E7B689B" w14:textId="77777777" w:rsidTr="6955CFBE">
        <w:tc>
          <w:tcPr>
            <w:tcW w:w="12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C4E91A" w14:textId="77777777" w:rsidR="00C20033" w:rsidRPr="00C7333C" w:rsidRDefault="00C20033" w:rsidP="00B319B5">
            <w:pPr>
              <w:spacing w:after="120" w:line="256" w:lineRule="auto"/>
              <w:rPr>
                <w:b/>
                <w:bCs/>
                <w:sz w:val="16"/>
                <w:szCs w:val="16"/>
              </w:rPr>
            </w:pPr>
            <w:r w:rsidRPr="00C7333C">
              <w:rPr>
                <w:b/>
                <w:bCs/>
                <w:sz w:val="16"/>
                <w:szCs w:val="16"/>
              </w:rPr>
              <w:t>FİNAL SINAVI</w:t>
            </w:r>
          </w:p>
        </w:tc>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2F718D" w14:textId="77777777" w:rsidR="00C20033" w:rsidRPr="00C7333C" w:rsidRDefault="00C20033" w:rsidP="00B319B5">
            <w:pPr>
              <w:spacing w:after="120" w:line="256" w:lineRule="auto"/>
              <w:jc w:val="center"/>
              <w:rPr>
                <w:b/>
                <w:bCs/>
                <w:sz w:val="16"/>
                <w:szCs w:val="16"/>
              </w:rPr>
            </w:pPr>
            <w:r w:rsidRPr="00C7333C">
              <w:rPr>
                <w:b/>
                <w:bCs/>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3DF4D" w14:textId="77777777" w:rsidR="00C20033" w:rsidRPr="00C7333C" w:rsidRDefault="00C20033" w:rsidP="00B319B5">
            <w:pPr>
              <w:spacing w:after="120" w:line="256" w:lineRule="auto"/>
              <w:jc w:val="center"/>
              <w:rPr>
                <w:b/>
                <w:bCs/>
                <w:sz w:val="16"/>
                <w:szCs w:val="16"/>
              </w:rPr>
            </w:pPr>
            <w:r w:rsidRPr="00C7333C">
              <w:rPr>
                <w:b/>
                <w:bCs/>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A65D6" w14:textId="77777777" w:rsidR="00C20033" w:rsidRPr="00C7333C" w:rsidRDefault="00C20033" w:rsidP="00B319B5">
            <w:pPr>
              <w:spacing w:after="120" w:line="256" w:lineRule="auto"/>
              <w:jc w:val="center"/>
              <w:rPr>
                <w:b/>
                <w:bCs/>
                <w:sz w:val="16"/>
                <w:szCs w:val="16"/>
              </w:rPr>
            </w:pPr>
            <w:r w:rsidRPr="00C7333C">
              <w:rPr>
                <w:b/>
                <w:bCs/>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61ACEA" w14:textId="77777777" w:rsidR="00C20033" w:rsidRPr="00C7333C" w:rsidRDefault="00C20033" w:rsidP="00B319B5">
            <w:pPr>
              <w:spacing w:after="120" w:line="256" w:lineRule="auto"/>
              <w:jc w:val="center"/>
              <w:rPr>
                <w:b/>
                <w:bCs/>
                <w:sz w:val="16"/>
                <w:szCs w:val="16"/>
              </w:rPr>
            </w:pPr>
            <w:r w:rsidRPr="00C7333C">
              <w:rPr>
                <w:b/>
                <w:bCs/>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375AF" w14:textId="77777777" w:rsidR="00C20033" w:rsidRPr="00C7333C" w:rsidRDefault="00C20033" w:rsidP="00B319B5">
            <w:pPr>
              <w:spacing w:after="120" w:line="256" w:lineRule="auto"/>
              <w:jc w:val="center"/>
              <w:rPr>
                <w:b/>
                <w:bCs/>
                <w:sz w:val="16"/>
                <w:szCs w:val="16"/>
              </w:rPr>
            </w:pPr>
            <w:r w:rsidRPr="00C7333C">
              <w:rPr>
                <w:b/>
                <w:bCs/>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368AE7" w14:textId="77777777" w:rsidR="00C20033" w:rsidRPr="00C7333C" w:rsidRDefault="00C20033" w:rsidP="00B319B5">
            <w:pPr>
              <w:spacing w:after="120" w:line="256" w:lineRule="auto"/>
              <w:jc w:val="center"/>
              <w:rPr>
                <w:b/>
                <w:bCs/>
                <w:sz w:val="16"/>
                <w:szCs w:val="16"/>
              </w:rPr>
            </w:pPr>
            <w:r w:rsidRPr="00C7333C">
              <w:rPr>
                <w:b/>
                <w:bCs/>
                <w:sz w:val="16"/>
                <w:szCs w:val="16"/>
              </w:rPr>
              <w:t>X</w:t>
            </w:r>
          </w:p>
        </w:tc>
      </w:tr>
    </w:tbl>
    <w:p w14:paraId="6881F540" w14:textId="106663A5" w:rsidR="00E21968" w:rsidRPr="004D3B79" w:rsidRDefault="00E21968" w:rsidP="5728DCFE">
      <w:pPr>
        <w:pStyle w:val="Balk1"/>
      </w:pPr>
      <w:bookmarkStart w:id="99" w:name="_Toc100690683"/>
      <w:bookmarkStart w:id="100" w:name="_Toc59178225"/>
      <w:bookmarkStart w:id="101" w:name="_Toc139625547"/>
      <w:bookmarkEnd w:id="98"/>
    </w:p>
    <w:p w14:paraId="5CAA97DA" w14:textId="77777777" w:rsidR="00E21968" w:rsidRPr="004D3B79" w:rsidRDefault="00E21968" w:rsidP="006153AD">
      <w:pPr>
        <w:pStyle w:val="Balk1"/>
      </w:pPr>
      <w:r w:rsidRPr="004D3B79">
        <w:t xml:space="preserve">ATA 1002 Atatürk </w:t>
      </w:r>
      <w:proofErr w:type="spellStart"/>
      <w:r w:rsidRPr="004D3B79">
        <w:t>İlkeleri</w:t>
      </w:r>
      <w:proofErr w:type="spellEnd"/>
      <w:r w:rsidRPr="004D3B79">
        <w:t xml:space="preserve"> </w:t>
      </w:r>
      <w:proofErr w:type="spellStart"/>
      <w:r w:rsidRPr="004D3B79">
        <w:t>ve</w:t>
      </w:r>
      <w:proofErr w:type="spellEnd"/>
      <w:r w:rsidRPr="004D3B79">
        <w:t xml:space="preserve"> </w:t>
      </w:r>
      <w:proofErr w:type="spellStart"/>
      <w:r w:rsidRPr="004D3B79">
        <w:t>İnkilap</w:t>
      </w:r>
      <w:proofErr w:type="spellEnd"/>
      <w:r w:rsidRPr="004D3B79">
        <w:t xml:space="preserve"> </w:t>
      </w:r>
      <w:proofErr w:type="spellStart"/>
      <w:r w:rsidRPr="004D3B79">
        <w:t>Tarihi</w:t>
      </w:r>
      <w:proofErr w:type="spellEnd"/>
      <w:r w:rsidRPr="004D3B79">
        <w:t xml:space="preserve"> I</w:t>
      </w:r>
      <w:bookmarkEnd w:id="99"/>
      <w:r w:rsidRPr="004D3B79">
        <w:t>I</w:t>
      </w:r>
    </w:p>
    <w:p w14:paraId="17906CDA" w14:textId="77777777" w:rsidR="00E21968" w:rsidRPr="004D3B79" w:rsidRDefault="00E21968" w:rsidP="00E219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1721"/>
        <w:gridCol w:w="5297"/>
      </w:tblGrid>
      <w:tr w:rsidR="0017453A" w:rsidRPr="004D3B79" w14:paraId="5E6AB673" w14:textId="77777777" w:rsidTr="00CC58C5">
        <w:tc>
          <w:tcPr>
            <w:tcW w:w="5000" w:type="pct"/>
            <w:gridSpan w:val="4"/>
            <w:tcBorders>
              <w:top w:val="single" w:sz="4" w:space="0" w:color="auto"/>
              <w:left w:val="single" w:sz="4" w:space="0" w:color="auto"/>
              <w:bottom w:val="single" w:sz="4" w:space="0" w:color="auto"/>
              <w:right w:val="single" w:sz="4" w:space="0" w:color="auto"/>
            </w:tcBorders>
            <w:hideMark/>
          </w:tcPr>
          <w:p w14:paraId="1AAC94D4" w14:textId="77777777" w:rsidR="00E21968" w:rsidRPr="004D3B79" w:rsidRDefault="00E21968" w:rsidP="00D80E55">
            <w:pPr>
              <w:rPr>
                <w:b/>
                <w:sz w:val="20"/>
                <w:szCs w:val="20"/>
              </w:rPr>
            </w:pPr>
            <w:r w:rsidRPr="004D3B79">
              <w:rPr>
                <w:b/>
                <w:sz w:val="20"/>
                <w:szCs w:val="20"/>
              </w:rPr>
              <w:t xml:space="preserve">Ders Veren Birim: </w:t>
            </w:r>
          </w:p>
          <w:p w14:paraId="69D6543E" w14:textId="77777777" w:rsidR="00E21968" w:rsidRPr="004D3B79" w:rsidRDefault="00E21968" w:rsidP="00D80E55">
            <w:pPr>
              <w:rPr>
                <w:sz w:val="20"/>
                <w:szCs w:val="20"/>
              </w:rPr>
            </w:pPr>
            <w:r w:rsidRPr="004D3B79">
              <w:rPr>
                <w:sz w:val="20"/>
                <w:szCs w:val="20"/>
              </w:rPr>
              <w:t>Atatürk İlkeleri ve İnkılap Tarihi Enstitüsü</w:t>
            </w:r>
          </w:p>
        </w:tc>
      </w:tr>
      <w:tr w:rsidR="0017453A" w:rsidRPr="004D3B79" w14:paraId="510D4183" w14:textId="77777777" w:rsidTr="00CC58C5">
        <w:tc>
          <w:tcPr>
            <w:tcW w:w="2467" w:type="pct"/>
            <w:gridSpan w:val="3"/>
            <w:tcBorders>
              <w:top w:val="single" w:sz="4" w:space="0" w:color="auto"/>
              <w:left w:val="single" w:sz="4" w:space="0" w:color="auto"/>
              <w:bottom w:val="single" w:sz="4" w:space="0" w:color="auto"/>
              <w:right w:val="single" w:sz="4" w:space="0" w:color="auto"/>
            </w:tcBorders>
            <w:hideMark/>
          </w:tcPr>
          <w:p w14:paraId="3EE63125" w14:textId="77777777" w:rsidR="00E21968" w:rsidRPr="004D3B79" w:rsidRDefault="00E21968" w:rsidP="00D80E55">
            <w:pPr>
              <w:rPr>
                <w:b/>
                <w:sz w:val="20"/>
                <w:szCs w:val="20"/>
              </w:rPr>
            </w:pPr>
            <w:r w:rsidRPr="004D3B79">
              <w:rPr>
                <w:b/>
                <w:sz w:val="20"/>
                <w:szCs w:val="20"/>
              </w:rPr>
              <w:t>Dersin Türkçe Adı:</w:t>
            </w:r>
          </w:p>
          <w:p w14:paraId="1FF82A57" w14:textId="77777777" w:rsidR="00E21968" w:rsidRPr="004D3B79" w:rsidRDefault="00E21968" w:rsidP="00D80E55">
            <w:pPr>
              <w:rPr>
                <w:sz w:val="20"/>
                <w:szCs w:val="20"/>
              </w:rPr>
            </w:pPr>
            <w:r w:rsidRPr="004D3B79">
              <w:rPr>
                <w:sz w:val="20"/>
                <w:szCs w:val="20"/>
              </w:rPr>
              <w:t>Atatürk İlkeleri ve İnkılap Tarihi II</w:t>
            </w:r>
          </w:p>
        </w:tc>
        <w:tc>
          <w:tcPr>
            <w:tcW w:w="2533" w:type="pct"/>
            <w:tcBorders>
              <w:top w:val="single" w:sz="4" w:space="0" w:color="auto"/>
              <w:left w:val="single" w:sz="4" w:space="0" w:color="auto"/>
              <w:bottom w:val="single" w:sz="4" w:space="0" w:color="auto"/>
              <w:right w:val="single" w:sz="4" w:space="0" w:color="auto"/>
            </w:tcBorders>
            <w:hideMark/>
          </w:tcPr>
          <w:p w14:paraId="0E7D138A" w14:textId="77777777" w:rsidR="00E21968" w:rsidRPr="004D3B79" w:rsidRDefault="00E21968" w:rsidP="00D80E55">
            <w:pPr>
              <w:rPr>
                <w:b/>
                <w:sz w:val="20"/>
                <w:szCs w:val="20"/>
              </w:rPr>
            </w:pPr>
            <w:r w:rsidRPr="004D3B79">
              <w:rPr>
                <w:b/>
                <w:sz w:val="20"/>
                <w:szCs w:val="20"/>
              </w:rPr>
              <w:t>Dersin Orijinal Adı:</w:t>
            </w:r>
          </w:p>
          <w:p w14:paraId="6F6356FE" w14:textId="77777777" w:rsidR="00E21968" w:rsidRPr="004D3B79" w:rsidRDefault="00E21968" w:rsidP="00D80E55">
            <w:pPr>
              <w:rPr>
                <w:sz w:val="20"/>
                <w:szCs w:val="20"/>
              </w:rPr>
            </w:pPr>
            <w:r w:rsidRPr="004D3B79">
              <w:rPr>
                <w:sz w:val="20"/>
                <w:szCs w:val="20"/>
              </w:rPr>
              <w:t>Atatürk İlkeleri ve İnkılap Tarihi II</w:t>
            </w:r>
          </w:p>
        </w:tc>
      </w:tr>
      <w:tr w:rsidR="0017453A" w:rsidRPr="004D3B79" w14:paraId="2EEB8BDF" w14:textId="77777777" w:rsidTr="00CC58C5">
        <w:tc>
          <w:tcPr>
            <w:tcW w:w="2467" w:type="pct"/>
            <w:gridSpan w:val="3"/>
            <w:tcBorders>
              <w:top w:val="single" w:sz="4" w:space="0" w:color="auto"/>
              <w:left w:val="single" w:sz="4" w:space="0" w:color="auto"/>
              <w:bottom w:val="single" w:sz="4" w:space="0" w:color="auto"/>
              <w:right w:val="single" w:sz="4" w:space="0" w:color="auto"/>
            </w:tcBorders>
            <w:hideMark/>
          </w:tcPr>
          <w:p w14:paraId="04972685" w14:textId="77777777" w:rsidR="00E21968" w:rsidRPr="004D3B79" w:rsidRDefault="00E21968" w:rsidP="00D80E55">
            <w:pPr>
              <w:autoSpaceDE w:val="0"/>
              <w:autoSpaceDN w:val="0"/>
              <w:adjustRightInd w:val="0"/>
              <w:rPr>
                <w:b/>
                <w:sz w:val="20"/>
                <w:szCs w:val="20"/>
              </w:rPr>
            </w:pPr>
            <w:r w:rsidRPr="004D3B79">
              <w:rPr>
                <w:b/>
                <w:sz w:val="20"/>
                <w:szCs w:val="20"/>
              </w:rPr>
              <w:t>Dersin Düzeyi (Ön lisans, Lisans, Yüksek</w:t>
            </w:r>
          </w:p>
          <w:p w14:paraId="35AD6D52" w14:textId="77777777" w:rsidR="00E21968" w:rsidRPr="004D3B79" w:rsidRDefault="00E21968" w:rsidP="00D80E55">
            <w:pPr>
              <w:rPr>
                <w:sz w:val="20"/>
                <w:szCs w:val="20"/>
              </w:rPr>
            </w:pPr>
            <w:r w:rsidRPr="004D3B79">
              <w:rPr>
                <w:b/>
                <w:sz w:val="20"/>
                <w:szCs w:val="20"/>
              </w:rPr>
              <w:t>Lisans, Doktora):</w:t>
            </w:r>
            <w:r w:rsidRPr="004D3B79">
              <w:rPr>
                <w:sz w:val="20"/>
                <w:szCs w:val="20"/>
              </w:rPr>
              <w:t xml:space="preserve"> Lisans</w:t>
            </w:r>
          </w:p>
        </w:tc>
        <w:tc>
          <w:tcPr>
            <w:tcW w:w="2533" w:type="pct"/>
            <w:tcBorders>
              <w:top w:val="single" w:sz="4" w:space="0" w:color="auto"/>
              <w:left w:val="single" w:sz="4" w:space="0" w:color="auto"/>
              <w:bottom w:val="single" w:sz="4" w:space="0" w:color="auto"/>
              <w:right w:val="single" w:sz="4" w:space="0" w:color="auto"/>
            </w:tcBorders>
            <w:hideMark/>
          </w:tcPr>
          <w:p w14:paraId="5947B4AF" w14:textId="77777777" w:rsidR="00E21968" w:rsidRPr="004D3B79" w:rsidRDefault="00E21968" w:rsidP="00D80E55">
            <w:pPr>
              <w:rPr>
                <w:sz w:val="20"/>
                <w:szCs w:val="20"/>
              </w:rPr>
            </w:pPr>
            <w:r w:rsidRPr="004D3B79">
              <w:rPr>
                <w:b/>
                <w:sz w:val="20"/>
                <w:szCs w:val="20"/>
              </w:rPr>
              <w:t>Dersin Kodu:</w:t>
            </w:r>
            <w:r w:rsidRPr="004D3B79">
              <w:rPr>
                <w:sz w:val="20"/>
                <w:szCs w:val="20"/>
              </w:rPr>
              <w:t xml:space="preserve"> ATA 1002</w:t>
            </w:r>
          </w:p>
        </w:tc>
      </w:tr>
      <w:tr w:rsidR="0017453A" w:rsidRPr="004D3B79" w14:paraId="1ED0E807" w14:textId="77777777" w:rsidTr="00CC58C5">
        <w:tc>
          <w:tcPr>
            <w:tcW w:w="2467" w:type="pct"/>
            <w:gridSpan w:val="3"/>
            <w:tcBorders>
              <w:top w:val="single" w:sz="4" w:space="0" w:color="auto"/>
              <w:left w:val="single" w:sz="4" w:space="0" w:color="auto"/>
              <w:bottom w:val="single" w:sz="4" w:space="0" w:color="auto"/>
              <w:right w:val="single" w:sz="4" w:space="0" w:color="auto"/>
            </w:tcBorders>
            <w:hideMark/>
          </w:tcPr>
          <w:p w14:paraId="1D61ABE0" w14:textId="77777777" w:rsidR="00E21968" w:rsidRPr="004D3B79" w:rsidRDefault="00E21968" w:rsidP="00D80E55">
            <w:pPr>
              <w:rPr>
                <w:sz w:val="20"/>
                <w:szCs w:val="20"/>
              </w:rPr>
            </w:pPr>
            <w:r w:rsidRPr="004D3B79">
              <w:rPr>
                <w:b/>
                <w:sz w:val="20"/>
                <w:szCs w:val="20"/>
              </w:rPr>
              <w:t>Dersin Öğretim Dili:</w:t>
            </w:r>
            <w:r w:rsidRPr="004D3B79">
              <w:rPr>
                <w:sz w:val="20"/>
                <w:szCs w:val="20"/>
              </w:rPr>
              <w:t xml:space="preserve"> Türkçe</w:t>
            </w:r>
          </w:p>
        </w:tc>
        <w:tc>
          <w:tcPr>
            <w:tcW w:w="2533" w:type="pct"/>
            <w:tcBorders>
              <w:top w:val="single" w:sz="4" w:space="0" w:color="auto"/>
              <w:left w:val="single" w:sz="4" w:space="0" w:color="auto"/>
              <w:bottom w:val="single" w:sz="4" w:space="0" w:color="auto"/>
              <w:right w:val="single" w:sz="4" w:space="0" w:color="auto"/>
            </w:tcBorders>
            <w:hideMark/>
          </w:tcPr>
          <w:p w14:paraId="470B7D40" w14:textId="77777777" w:rsidR="00E21968" w:rsidRPr="004D3B79" w:rsidRDefault="00E21968" w:rsidP="00D80E55">
            <w:pPr>
              <w:rPr>
                <w:sz w:val="20"/>
                <w:szCs w:val="20"/>
              </w:rPr>
            </w:pPr>
            <w:r w:rsidRPr="004D3B79">
              <w:rPr>
                <w:b/>
                <w:sz w:val="20"/>
                <w:szCs w:val="20"/>
              </w:rPr>
              <w:t>Formun Düzenleme / Yenilenme Tarihi:</w:t>
            </w:r>
            <w:r w:rsidRPr="004D3B79">
              <w:rPr>
                <w:sz w:val="20"/>
                <w:szCs w:val="20"/>
              </w:rPr>
              <w:t xml:space="preserve"> Nisan 2024</w:t>
            </w:r>
          </w:p>
        </w:tc>
      </w:tr>
      <w:tr w:rsidR="0017453A" w:rsidRPr="004D3B79" w14:paraId="17D2171D" w14:textId="77777777" w:rsidTr="00CC58C5">
        <w:tc>
          <w:tcPr>
            <w:tcW w:w="2467" w:type="pct"/>
            <w:gridSpan w:val="3"/>
            <w:tcBorders>
              <w:top w:val="single" w:sz="4" w:space="0" w:color="auto"/>
              <w:left w:val="single" w:sz="4" w:space="0" w:color="auto"/>
              <w:bottom w:val="single" w:sz="4" w:space="0" w:color="auto"/>
              <w:right w:val="single" w:sz="4" w:space="0" w:color="auto"/>
            </w:tcBorders>
            <w:hideMark/>
          </w:tcPr>
          <w:p w14:paraId="4F621DF9" w14:textId="77777777" w:rsidR="00E21968" w:rsidRPr="004D3B79" w:rsidRDefault="00E21968" w:rsidP="00D80E55">
            <w:pPr>
              <w:rPr>
                <w:sz w:val="20"/>
                <w:szCs w:val="20"/>
              </w:rPr>
            </w:pPr>
            <w:r w:rsidRPr="004D3B79">
              <w:rPr>
                <w:b/>
                <w:sz w:val="20"/>
                <w:szCs w:val="20"/>
              </w:rPr>
              <w:t>Haftalık Ders Saati</w:t>
            </w:r>
            <w:r w:rsidRPr="004D3B79">
              <w:rPr>
                <w:sz w:val="20"/>
                <w:szCs w:val="20"/>
              </w:rPr>
              <w:t>: 2</w:t>
            </w:r>
          </w:p>
        </w:tc>
        <w:tc>
          <w:tcPr>
            <w:tcW w:w="2533" w:type="pct"/>
            <w:tcBorders>
              <w:top w:val="single" w:sz="4" w:space="0" w:color="auto"/>
              <w:left w:val="single" w:sz="4" w:space="0" w:color="auto"/>
              <w:bottom w:val="single" w:sz="4" w:space="0" w:color="auto"/>
              <w:right w:val="single" w:sz="4" w:space="0" w:color="auto"/>
            </w:tcBorders>
            <w:hideMark/>
          </w:tcPr>
          <w:p w14:paraId="550ABBC3" w14:textId="79FE6035" w:rsidR="00E21968" w:rsidRPr="004D3B79" w:rsidRDefault="00E21968" w:rsidP="0017453A">
            <w:pPr>
              <w:autoSpaceDE w:val="0"/>
              <w:autoSpaceDN w:val="0"/>
              <w:adjustRightInd w:val="0"/>
              <w:rPr>
                <w:b/>
                <w:sz w:val="20"/>
                <w:szCs w:val="20"/>
              </w:rPr>
            </w:pPr>
            <w:r w:rsidRPr="004D3B79">
              <w:rPr>
                <w:b/>
                <w:sz w:val="20"/>
                <w:szCs w:val="20"/>
              </w:rPr>
              <w:t xml:space="preserve">Ders Koordinatörü (Ders </w:t>
            </w:r>
            <w:proofErr w:type="spellStart"/>
            <w:r w:rsidRPr="004D3B79">
              <w:rPr>
                <w:b/>
                <w:sz w:val="20"/>
                <w:szCs w:val="20"/>
              </w:rPr>
              <w:t>girşinden</w:t>
            </w:r>
            <w:proofErr w:type="spellEnd"/>
            <w:r w:rsidRPr="004D3B79">
              <w:rPr>
                <w:b/>
                <w:sz w:val="20"/>
                <w:szCs w:val="20"/>
              </w:rPr>
              <w:t xml:space="preserve"> sorumlu</w:t>
            </w:r>
            <w:r w:rsidR="0017453A" w:rsidRPr="004D3B79">
              <w:rPr>
                <w:b/>
                <w:sz w:val="20"/>
                <w:szCs w:val="20"/>
              </w:rPr>
              <w:t xml:space="preserve"> </w:t>
            </w:r>
            <w:r w:rsidRPr="004D3B79">
              <w:rPr>
                <w:b/>
                <w:sz w:val="20"/>
                <w:szCs w:val="20"/>
              </w:rPr>
              <w:t>olan kişi):</w:t>
            </w:r>
            <w:r w:rsidRPr="004D3B79">
              <w:rPr>
                <w:sz w:val="20"/>
                <w:szCs w:val="20"/>
              </w:rPr>
              <w:t xml:space="preserve"> Beril Başar</w:t>
            </w:r>
          </w:p>
        </w:tc>
      </w:tr>
      <w:tr w:rsidR="0017453A" w:rsidRPr="004D3B79" w14:paraId="56B3CA92" w14:textId="77777777" w:rsidTr="00CC58C5">
        <w:tc>
          <w:tcPr>
            <w:tcW w:w="2467" w:type="pct"/>
            <w:gridSpan w:val="3"/>
            <w:tcBorders>
              <w:top w:val="single" w:sz="4" w:space="0" w:color="auto"/>
              <w:left w:val="single" w:sz="4" w:space="0" w:color="auto"/>
              <w:bottom w:val="single" w:sz="4" w:space="0" w:color="auto"/>
              <w:right w:val="single" w:sz="4" w:space="0" w:color="auto"/>
            </w:tcBorders>
            <w:hideMark/>
          </w:tcPr>
          <w:p w14:paraId="71CD73E5" w14:textId="77777777" w:rsidR="00E21968" w:rsidRPr="004D3B79" w:rsidRDefault="00E21968" w:rsidP="00D80E55">
            <w:pPr>
              <w:rPr>
                <w:b/>
                <w:sz w:val="20"/>
                <w:szCs w:val="20"/>
              </w:rPr>
            </w:pPr>
            <w:r w:rsidRPr="004D3B79">
              <w:rPr>
                <w:b/>
                <w:sz w:val="20"/>
                <w:szCs w:val="20"/>
              </w:rPr>
              <w:t>Teori                    Uygulama           Laboratuvar</w:t>
            </w:r>
          </w:p>
        </w:tc>
        <w:tc>
          <w:tcPr>
            <w:tcW w:w="2533" w:type="pct"/>
            <w:tcBorders>
              <w:top w:val="single" w:sz="4" w:space="0" w:color="auto"/>
              <w:left w:val="single" w:sz="4" w:space="0" w:color="auto"/>
              <w:bottom w:val="single" w:sz="4" w:space="0" w:color="auto"/>
              <w:right w:val="single" w:sz="4" w:space="0" w:color="auto"/>
            </w:tcBorders>
            <w:hideMark/>
          </w:tcPr>
          <w:p w14:paraId="71E41984" w14:textId="77777777" w:rsidR="00E21968" w:rsidRPr="004D3B79" w:rsidRDefault="00E21968" w:rsidP="00D80E55">
            <w:pPr>
              <w:autoSpaceDE w:val="0"/>
              <w:autoSpaceDN w:val="0"/>
              <w:adjustRightInd w:val="0"/>
              <w:rPr>
                <w:sz w:val="20"/>
                <w:szCs w:val="20"/>
              </w:rPr>
            </w:pPr>
            <w:r w:rsidRPr="004D3B79">
              <w:rPr>
                <w:b/>
                <w:sz w:val="20"/>
                <w:szCs w:val="20"/>
              </w:rPr>
              <w:t xml:space="preserve">Dersin Ulusal Kredisi: </w:t>
            </w:r>
            <w:r w:rsidRPr="004D3B79">
              <w:rPr>
                <w:sz w:val="20"/>
                <w:szCs w:val="20"/>
              </w:rPr>
              <w:t>2</w:t>
            </w:r>
          </w:p>
        </w:tc>
      </w:tr>
      <w:tr w:rsidR="00E21968" w:rsidRPr="004D3B79" w14:paraId="1509199C" w14:textId="77777777" w:rsidTr="00CC58C5">
        <w:tc>
          <w:tcPr>
            <w:tcW w:w="822" w:type="pct"/>
            <w:tcBorders>
              <w:top w:val="single" w:sz="4" w:space="0" w:color="auto"/>
              <w:left w:val="single" w:sz="4" w:space="0" w:color="auto"/>
              <w:bottom w:val="single" w:sz="4" w:space="0" w:color="auto"/>
              <w:right w:val="single" w:sz="4" w:space="0" w:color="auto"/>
            </w:tcBorders>
            <w:hideMark/>
          </w:tcPr>
          <w:p w14:paraId="4A6F395A" w14:textId="77777777" w:rsidR="00E21968" w:rsidRPr="004D3B79" w:rsidRDefault="00E21968" w:rsidP="00D80E55">
            <w:pPr>
              <w:rPr>
                <w:sz w:val="20"/>
                <w:szCs w:val="20"/>
              </w:rPr>
            </w:pPr>
            <w:r w:rsidRPr="004D3B79">
              <w:rPr>
                <w:sz w:val="20"/>
                <w:szCs w:val="20"/>
              </w:rPr>
              <w:t>2</w:t>
            </w:r>
          </w:p>
        </w:tc>
        <w:tc>
          <w:tcPr>
            <w:tcW w:w="822" w:type="pct"/>
            <w:tcBorders>
              <w:top w:val="single" w:sz="4" w:space="0" w:color="auto"/>
              <w:left w:val="single" w:sz="4" w:space="0" w:color="auto"/>
              <w:bottom w:val="single" w:sz="4" w:space="0" w:color="auto"/>
              <w:right w:val="single" w:sz="4" w:space="0" w:color="auto"/>
            </w:tcBorders>
            <w:hideMark/>
          </w:tcPr>
          <w:p w14:paraId="27F80445" w14:textId="77777777" w:rsidR="00E21968" w:rsidRPr="004D3B79" w:rsidRDefault="00E21968" w:rsidP="00D80E55">
            <w:pPr>
              <w:rPr>
                <w:sz w:val="20"/>
                <w:szCs w:val="20"/>
              </w:rPr>
            </w:pPr>
            <w:r w:rsidRPr="004D3B79">
              <w:rPr>
                <w:sz w:val="20"/>
                <w:szCs w:val="20"/>
              </w:rPr>
              <w:t>0</w:t>
            </w:r>
          </w:p>
        </w:tc>
        <w:tc>
          <w:tcPr>
            <w:tcW w:w="822" w:type="pct"/>
            <w:tcBorders>
              <w:top w:val="single" w:sz="4" w:space="0" w:color="auto"/>
              <w:left w:val="single" w:sz="4" w:space="0" w:color="auto"/>
              <w:bottom w:val="single" w:sz="4" w:space="0" w:color="auto"/>
              <w:right w:val="single" w:sz="4" w:space="0" w:color="auto"/>
            </w:tcBorders>
            <w:hideMark/>
          </w:tcPr>
          <w:p w14:paraId="70C884FC" w14:textId="77777777" w:rsidR="00E21968" w:rsidRPr="004D3B79" w:rsidRDefault="00E21968" w:rsidP="00D80E55">
            <w:pPr>
              <w:rPr>
                <w:sz w:val="20"/>
                <w:szCs w:val="20"/>
              </w:rPr>
            </w:pPr>
            <w:r w:rsidRPr="004D3B79">
              <w:rPr>
                <w:sz w:val="20"/>
                <w:szCs w:val="20"/>
              </w:rPr>
              <w:t>0</w:t>
            </w:r>
          </w:p>
        </w:tc>
        <w:tc>
          <w:tcPr>
            <w:tcW w:w="2533" w:type="pct"/>
            <w:tcBorders>
              <w:top w:val="single" w:sz="4" w:space="0" w:color="auto"/>
              <w:left w:val="single" w:sz="4" w:space="0" w:color="auto"/>
              <w:bottom w:val="single" w:sz="4" w:space="0" w:color="auto"/>
              <w:right w:val="single" w:sz="4" w:space="0" w:color="auto"/>
            </w:tcBorders>
            <w:hideMark/>
          </w:tcPr>
          <w:p w14:paraId="57A2A10B" w14:textId="77777777" w:rsidR="00E21968" w:rsidRPr="004D3B79" w:rsidRDefault="00E21968" w:rsidP="00D80E55">
            <w:pPr>
              <w:autoSpaceDE w:val="0"/>
              <w:autoSpaceDN w:val="0"/>
              <w:adjustRightInd w:val="0"/>
              <w:rPr>
                <w:sz w:val="20"/>
                <w:szCs w:val="20"/>
              </w:rPr>
            </w:pPr>
            <w:r w:rsidRPr="004D3B79">
              <w:rPr>
                <w:b/>
                <w:sz w:val="20"/>
                <w:szCs w:val="20"/>
              </w:rPr>
              <w:t>Dersin AKTS Kredisi:</w:t>
            </w:r>
            <w:r w:rsidRPr="004D3B79">
              <w:rPr>
                <w:sz w:val="20"/>
                <w:szCs w:val="20"/>
              </w:rPr>
              <w:t xml:space="preserve"> 2</w:t>
            </w:r>
          </w:p>
        </w:tc>
      </w:tr>
    </w:tbl>
    <w:p w14:paraId="19283DC1" w14:textId="77777777" w:rsidR="00E21968" w:rsidRPr="004D3B79" w:rsidRDefault="00E21968" w:rsidP="00E219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2829"/>
        <w:gridCol w:w="3275"/>
      </w:tblGrid>
      <w:tr w:rsidR="0017453A" w:rsidRPr="004D3B79" w14:paraId="7167E11A" w14:textId="77777777" w:rsidTr="00CC58C5">
        <w:tc>
          <w:tcPr>
            <w:tcW w:w="5000" w:type="pct"/>
            <w:gridSpan w:val="3"/>
            <w:tcBorders>
              <w:top w:val="single" w:sz="4" w:space="0" w:color="auto"/>
              <w:left w:val="single" w:sz="4" w:space="0" w:color="auto"/>
              <w:bottom w:val="single" w:sz="4" w:space="0" w:color="auto"/>
              <w:right w:val="single" w:sz="4" w:space="0" w:color="auto"/>
            </w:tcBorders>
            <w:hideMark/>
          </w:tcPr>
          <w:p w14:paraId="37D5E4EA" w14:textId="77777777" w:rsidR="00E21968" w:rsidRPr="004D3B79" w:rsidRDefault="00E21968" w:rsidP="00D80E55">
            <w:pPr>
              <w:jc w:val="both"/>
              <w:rPr>
                <w:b/>
                <w:sz w:val="20"/>
                <w:szCs w:val="20"/>
              </w:rPr>
            </w:pPr>
            <w:r w:rsidRPr="004D3B79">
              <w:rPr>
                <w:b/>
                <w:sz w:val="20"/>
                <w:szCs w:val="20"/>
              </w:rPr>
              <w:t>Dersin Öğretim Üyesi / Üyeleri</w:t>
            </w:r>
          </w:p>
          <w:p w14:paraId="23BBA9A5" w14:textId="77777777" w:rsidR="00E21968" w:rsidRPr="004D3B79" w:rsidRDefault="00E21968" w:rsidP="00D80E55">
            <w:pPr>
              <w:autoSpaceDE w:val="0"/>
              <w:autoSpaceDN w:val="0"/>
              <w:adjustRightInd w:val="0"/>
              <w:rPr>
                <w:sz w:val="20"/>
                <w:szCs w:val="20"/>
              </w:rPr>
            </w:pPr>
            <w:r w:rsidRPr="004D3B79">
              <w:rPr>
                <w:b/>
                <w:sz w:val="20"/>
                <w:szCs w:val="20"/>
              </w:rPr>
              <w:t>Dersin Amacı:</w:t>
            </w:r>
            <w:r w:rsidRPr="004D3B79">
              <w:rPr>
                <w:sz w:val="20"/>
                <w:szCs w:val="20"/>
              </w:rPr>
              <w:t xml:space="preserve"> Türk devrimlerini ve kuruluşundan günümüze Türkiye'de yaşanan siyasi, ekonomik, toplumsal olayları kavramak</w:t>
            </w:r>
          </w:p>
        </w:tc>
      </w:tr>
      <w:tr w:rsidR="0017453A" w:rsidRPr="004D3B79" w14:paraId="12B05FED" w14:textId="77777777" w:rsidTr="00CC58C5">
        <w:tc>
          <w:tcPr>
            <w:tcW w:w="5000" w:type="pct"/>
            <w:gridSpan w:val="3"/>
            <w:tcBorders>
              <w:top w:val="single" w:sz="4" w:space="0" w:color="auto"/>
              <w:left w:val="single" w:sz="4" w:space="0" w:color="auto"/>
              <w:bottom w:val="single" w:sz="4" w:space="0" w:color="auto"/>
              <w:right w:val="single" w:sz="4" w:space="0" w:color="auto"/>
            </w:tcBorders>
            <w:hideMark/>
          </w:tcPr>
          <w:p w14:paraId="39338B32" w14:textId="77777777" w:rsidR="00E21968" w:rsidRPr="004D3B79" w:rsidRDefault="00E21968" w:rsidP="00D80E55">
            <w:pPr>
              <w:jc w:val="both"/>
              <w:rPr>
                <w:b/>
                <w:sz w:val="20"/>
                <w:szCs w:val="20"/>
              </w:rPr>
            </w:pPr>
            <w:r w:rsidRPr="004D3B79">
              <w:rPr>
                <w:b/>
                <w:sz w:val="20"/>
                <w:szCs w:val="20"/>
              </w:rPr>
              <w:t>Dersin Öğrenme Kazanımları:</w:t>
            </w:r>
          </w:p>
          <w:p w14:paraId="096FD49C" w14:textId="77777777" w:rsidR="00E21968" w:rsidRPr="004D3B79" w:rsidRDefault="00E21968" w:rsidP="00D80E55">
            <w:pPr>
              <w:autoSpaceDE w:val="0"/>
              <w:autoSpaceDN w:val="0"/>
              <w:adjustRightInd w:val="0"/>
              <w:rPr>
                <w:rFonts w:eastAsia="Calibri"/>
                <w:sz w:val="20"/>
                <w:szCs w:val="20"/>
              </w:rPr>
            </w:pPr>
            <w:r w:rsidRPr="004D3B79">
              <w:rPr>
                <w:rFonts w:eastAsia="Calibri"/>
                <w:sz w:val="20"/>
                <w:szCs w:val="20"/>
              </w:rPr>
              <w:t>ÖK 1. Türk devriminin temel ilkelerini ve niteliğini kavrayabilme</w:t>
            </w:r>
          </w:p>
          <w:p w14:paraId="223C172D" w14:textId="77777777" w:rsidR="00E21968" w:rsidRPr="004D3B79" w:rsidRDefault="00E21968" w:rsidP="00D80E55">
            <w:pPr>
              <w:autoSpaceDE w:val="0"/>
              <w:autoSpaceDN w:val="0"/>
              <w:adjustRightInd w:val="0"/>
              <w:rPr>
                <w:rFonts w:eastAsia="Calibri"/>
                <w:sz w:val="20"/>
                <w:szCs w:val="20"/>
              </w:rPr>
            </w:pPr>
            <w:r w:rsidRPr="004D3B79">
              <w:rPr>
                <w:rFonts w:eastAsia="Calibri"/>
                <w:sz w:val="20"/>
                <w:szCs w:val="20"/>
              </w:rPr>
              <w:t>ÖK 2.Türk devriminin amacını ve toplumsal kazanımlarını sıralayabilme</w:t>
            </w:r>
          </w:p>
          <w:p w14:paraId="7651DD28" w14:textId="77777777" w:rsidR="00E21968" w:rsidRPr="004D3B79" w:rsidRDefault="00E21968" w:rsidP="00D80E55">
            <w:pPr>
              <w:autoSpaceDE w:val="0"/>
              <w:autoSpaceDN w:val="0"/>
              <w:adjustRightInd w:val="0"/>
              <w:rPr>
                <w:rFonts w:eastAsia="Calibri"/>
                <w:sz w:val="20"/>
                <w:szCs w:val="20"/>
              </w:rPr>
            </w:pPr>
            <w:r w:rsidRPr="004D3B79">
              <w:rPr>
                <w:rFonts w:eastAsia="Calibri"/>
                <w:sz w:val="20"/>
                <w:szCs w:val="20"/>
              </w:rPr>
              <w:t>ÖK 3. Türk devriminin hangi koşullarda, hangi yöntemlerle gerçekleştirildiğini ve bu süreçte ne tür sorunlarla karşılaşıldığını kavrayabilme</w:t>
            </w:r>
          </w:p>
          <w:p w14:paraId="3D9E3022" w14:textId="77777777" w:rsidR="00E21968" w:rsidRPr="004D3B79" w:rsidRDefault="00E21968" w:rsidP="00D80E55">
            <w:pPr>
              <w:autoSpaceDE w:val="0"/>
              <w:autoSpaceDN w:val="0"/>
              <w:adjustRightInd w:val="0"/>
              <w:rPr>
                <w:rFonts w:eastAsia="Calibri"/>
                <w:sz w:val="20"/>
                <w:szCs w:val="20"/>
              </w:rPr>
            </w:pPr>
            <w:r w:rsidRPr="004D3B79">
              <w:rPr>
                <w:rFonts w:eastAsia="Calibri"/>
                <w:sz w:val="20"/>
                <w:szCs w:val="20"/>
              </w:rPr>
              <w:t>ÖK 4. Atatürk ilkeleri, Atatürkçülük, Kemalizm, Atatürkçü düşünce sistemi gibi kavramları yorumlayabilme</w:t>
            </w:r>
          </w:p>
          <w:p w14:paraId="78A951B4" w14:textId="77777777" w:rsidR="00E21968" w:rsidRPr="004D3B79" w:rsidRDefault="00E21968" w:rsidP="00D80E55">
            <w:pPr>
              <w:autoSpaceDE w:val="0"/>
              <w:autoSpaceDN w:val="0"/>
              <w:adjustRightInd w:val="0"/>
              <w:rPr>
                <w:rFonts w:eastAsia="Calibri"/>
                <w:b/>
                <w:sz w:val="20"/>
                <w:szCs w:val="20"/>
              </w:rPr>
            </w:pPr>
            <w:r w:rsidRPr="004D3B79">
              <w:rPr>
                <w:rFonts w:eastAsia="Calibri"/>
                <w:sz w:val="20"/>
                <w:szCs w:val="20"/>
              </w:rPr>
              <w:t>ÖK 5. Geçmişten günümüze Türkiye Cumhuriyeti’nde yaşanan siyasi, ekonomik, toplumsal gelişmeleri algılayabilme</w:t>
            </w:r>
          </w:p>
        </w:tc>
      </w:tr>
      <w:tr w:rsidR="0017453A" w:rsidRPr="004D3B79" w14:paraId="6B0641B0" w14:textId="77777777" w:rsidTr="00CC58C5">
        <w:tc>
          <w:tcPr>
            <w:tcW w:w="5000" w:type="pct"/>
            <w:gridSpan w:val="3"/>
            <w:tcBorders>
              <w:top w:val="single" w:sz="4" w:space="0" w:color="auto"/>
              <w:left w:val="single" w:sz="4" w:space="0" w:color="auto"/>
              <w:bottom w:val="single" w:sz="4" w:space="0" w:color="auto"/>
              <w:right w:val="single" w:sz="4" w:space="0" w:color="auto"/>
            </w:tcBorders>
            <w:hideMark/>
          </w:tcPr>
          <w:p w14:paraId="135CD28E" w14:textId="77777777" w:rsidR="00E21968" w:rsidRPr="004D3B79" w:rsidRDefault="00E21968" w:rsidP="00D80E55">
            <w:pPr>
              <w:autoSpaceDE w:val="0"/>
              <w:autoSpaceDN w:val="0"/>
              <w:adjustRightInd w:val="0"/>
              <w:rPr>
                <w:sz w:val="20"/>
                <w:szCs w:val="20"/>
              </w:rPr>
            </w:pPr>
            <w:r w:rsidRPr="004D3B79">
              <w:rPr>
                <w:b/>
                <w:sz w:val="20"/>
                <w:szCs w:val="20"/>
              </w:rPr>
              <w:t xml:space="preserve">Öğrenme ve Öğretme Yöntemleri: </w:t>
            </w:r>
            <w:r w:rsidRPr="004D3B79">
              <w:rPr>
                <w:sz w:val="20"/>
                <w:szCs w:val="20"/>
              </w:rPr>
              <w:t>Bu ders, konuyla ilgili yayınlanmış olan çeşitli kitaplar ve makaleler yoluyla işlenecektir.</w:t>
            </w:r>
          </w:p>
        </w:tc>
      </w:tr>
      <w:tr w:rsidR="0017453A" w:rsidRPr="004D3B79" w14:paraId="743CAF0B" w14:textId="77777777" w:rsidTr="00CC58C5">
        <w:tc>
          <w:tcPr>
            <w:tcW w:w="5000" w:type="pct"/>
            <w:gridSpan w:val="3"/>
            <w:tcBorders>
              <w:top w:val="single" w:sz="4" w:space="0" w:color="auto"/>
              <w:left w:val="single" w:sz="4" w:space="0" w:color="auto"/>
              <w:bottom w:val="single" w:sz="4" w:space="0" w:color="auto"/>
              <w:right w:val="single" w:sz="4" w:space="0" w:color="auto"/>
            </w:tcBorders>
          </w:tcPr>
          <w:p w14:paraId="6A12EE4D" w14:textId="77777777" w:rsidR="00E21968" w:rsidRPr="004D3B79" w:rsidRDefault="00E21968" w:rsidP="00D80E55">
            <w:pPr>
              <w:autoSpaceDE w:val="0"/>
              <w:autoSpaceDN w:val="0"/>
              <w:adjustRightInd w:val="0"/>
              <w:rPr>
                <w:sz w:val="20"/>
                <w:szCs w:val="20"/>
              </w:rPr>
            </w:pPr>
            <w:r w:rsidRPr="004D3B79">
              <w:rPr>
                <w:b/>
                <w:sz w:val="20"/>
                <w:szCs w:val="20"/>
              </w:rPr>
              <w:t xml:space="preserve">Değerlendirme Yöntemleri: </w:t>
            </w:r>
            <w:r w:rsidRPr="004D3B79">
              <w:rPr>
                <w:sz w:val="20"/>
                <w:szCs w:val="20"/>
              </w:rPr>
              <w:t>Dersin değerlendirilmesinde yarıyıl içi hesaplamaların belirlenmesinde vize notunun %40’ı ve final notunun    %60’ı ders başarı notu olarak belirlenecektir.</w:t>
            </w:r>
          </w:p>
          <w:p w14:paraId="734CF96E" w14:textId="77777777" w:rsidR="00E21968" w:rsidRPr="004D3B79" w:rsidRDefault="00E21968" w:rsidP="00D80E55">
            <w:pPr>
              <w:autoSpaceDE w:val="0"/>
              <w:autoSpaceDN w:val="0"/>
              <w:adjustRightInd w:val="0"/>
              <w:rPr>
                <w:b/>
                <w:sz w:val="20"/>
                <w:szCs w:val="20"/>
              </w:rPr>
            </w:pPr>
          </w:p>
          <w:p w14:paraId="6B09DBA8" w14:textId="77777777" w:rsidR="00E21968" w:rsidRPr="004D3B79" w:rsidRDefault="00E21968" w:rsidP="00D80E55">
            <w:pPr>
              <w:autoSpaceDE w:val="0"/>
              <w:autoSpaceDN w:val="0"/>
              <w:adjustRightInd w:val="0"/>
              <w:rPr>
                <w:b/>
                <w:sz w:val="20"/>
                <w:szCs w:val="20"/>
              </w:rPr>
            </w:pPr>
            <w:r w:rsidRPr="004D3B79">
              <w:rPr>
                <w:b/>
                <w:sz w:val="20"/>
                <w:szCs w:val="20"/>
              </w:rPr>
              <w:t>(Değerlendirme yöntemi, öğrenme kazanımları ve derste kullanılan öğretim teknikleri ile uyumlu olmalıdır)</w:t>
            </w:r>
          </w:p>
        </w:tc>
      </w:tr>
      <w:tr w:rsidR="0017453A" w:rsidRPr="004D3B79" w14:paraId="1E24C8D6" w14:textId="77777777" w:rsidTr="00CC58C5">
        <w:tblPrEx>
          <w:tblLook w:val="01E0" w:firstRow="1" w:lastRow="1" w:firstColumn="1" w:lastColumn="1" w:noHBand="0" w:noVBand="0"/>
        </w:tblPrEx>
        <w:trPr>
          <w:trHeight w:val="139"/>
        </w:trPr>
        <w:tc>
          <w:tcPr>
            <w:tcW w:w="2081" w:type="pct"/>
          </w:tcPr>
          <w:p w14:paraId="5714324E" w14:textId="77777777" w:rsidR="00E21968" w:rsidRPr="004D3B79" w:rsidRDefault="00E21968" w:rsidP="00D80E55">
            <w:pPr>
              <w:jc w:val="center"/>
              <w:rPr>
                <w:b/>
                <w:sz w:val="20"/>
                <w:szCs w:val="20"/>
              </w:rPr>
            </w:pPr>
          </w:p>
        </w:tc>
        <w:tc>
          <w:tcPr>
            <w:tcW w:w="1353" w:type="pct"/>
          </w:tcPr>
          <w:p w14:paraId="3CDAB72C" w14:textId="77777777" w:rsidR="00E21968" w:rsidRPr="004D3B79" w:rsidRDefault="00E21968" w:rsidP="00D80E55">
            <w:pPr>
              <w:jc w:val="center"/>
              <w:rPr>
                <w:b/>
                <w:sz w:val="20"/>
                <w:szCs w:val="20"/>
              </w:rPr>
            </w:pPr>
            <w:r w:rsidRPr="004D3B79">
              <w:rPr>
                <w:sz w:val="20"/>
                <w:szCs w:val="20"/>
              </w:rPr>
              <w:t>Varsa (X) olarak işaretleyiniz</w:t>
            </w:r>
          </w:p>
        </w:tc>
        <w:tc>
          <w:tcPr>
            <w:tcW w:w="1566" w:type="pct"/>
          </w:tcPr>
          <w:p w14:paraId="2DB1EED9" w14:textId="77777777" w:rsidR="00E21968" w:rsidRPr="004D3B79" w:rsidRDefault="00E21968" w:rsidP="00D80E55">
            <w:pPr>
              <w:jc w:val="center"/>
              <w:rPr>
                <w:b/>
                <w:sz w:val="20"/>
                <w:szCs w:val="20"/>
              </w:rPr>
            </w:pPr>
            <w:r w:rsidRPr="004D3B79">
              <w:rPr>
                <w:sz w:val="20"/>
                <w:szCs w:val="20"/>
              </w:rPr>
              <w:t>Yüzde (%)</w:t>
            </w:r>
          </w:p>
        </w:tc>
      </w:tr>
      <w:tr w:rsidR="0017453A" w:rsidRPr="004D3B79" w14:paraId="023236D3" w14:textId="77777777" w:rsidTr="00CC58C5">
        <w:tblPrEx>
          <w:tblLook w:val="01E0" w:firstRow="1" w:lastRow="1" w:firstColumn="1" w:lastColumn="1" w:noHBand="0" w:noVBand="0"/>
        </w:tblPrEx>
        <w:tc>
          <w:tcPr>
            <w:tcW w:w="2081" w:type="pct"/>
            <w:vAlign w:val="center"/>
          </w:tcPr>
          <w:p w14:paraId="04397098" w14:textId="77777777" w:rsidR="00E21968" w:rsidRPr="004D3B79" w:rsidRDefault="00E21968" w:rsidP="00D80E55">
            <w:pPr>
              <w:autoSpaceDE w:val="0"/>
              <w:autoSpaceDN w:val="0"/>
              <w:adjustRightInd w:val="0"/>
              <w:rPr>
                <w:sz w:val="20"/>
                <w:szCs w:val="20"/>
              </w:rPr>
            </w:pPr>
            <w:r w:rsidRPr="004D3B79">
              <w:rPr>
                <w:b/>
                <w:sz w:val="20"/>
                <w:szCs w:val="20"/>
              </w:rPr>
              <w:t>Yarıyıl İçi/Sonu Çalışmaları</w:t>
            </w:r>
          </w:p>
        </w:tc>
        <w:tc>
          <w:tcPr>
            <w:tcW w:w="1353" w:type="pct"/>
            <w:vAlign w:val="center"/>
          </w:tcPr>
          <w:p w14:paraId="2AA12933"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03B642ED" w14:textId="77777777" w:rsidR="00E21968" w:rsidRPr="004D3B79" w:rsidRDefault="00E21968" w:rsidP="00D80E55">
            <w:pPr>
              <w:autoSpaceDE w:val="0"/>
              <w:autoSpaceDN w:val="0"/>
              <w:adjustRightInd w:val="0"/>
              <w:jc w:val="center"/>
              <w:rPr>
                <w:sz w:val="20"/>
                <w:szCs w:val="20"/>
              </w:rPr>
            </w:pPr>
          </w:p>
        </w:tc>
      </w:tr>
      <w:tr w:rsidR="0017453A" w:rsidRPr="004D3B79" w14:paraId="348E48D6" w14:textId="77777777" w:rsidTr="00CC58C5">
        <w:tblPrEx>
          <w:tblLook w:val="01E0" w:firstRow="1" w:lastRow="1" w:firstColumn="1" w:lastColumn="1" w:noHBand="0" w:noVBand="0"/>
        </w:tblPrEx>
        <w:tc>
          <w:tcPr>
            <w:tcW w:w="2081" w:type="pct"/>
            <w:vAlign w:val="center"/>
          </w:tcPr>
          <w:p w14:paraId="5B6DDD05"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Ara Sınav </w:t>
            </w:r>
          </w:p>
        </w:tc>
        <w:tc>
          <w:tcPr>
            <w:tcW w:w="1353" w:type="pct"/>
            <w:vAlign w:val="center"/>
          </w:tcPr>
          <w:p w14:paraId="20C4F4A5" w14:textId="77777777" w:rsidR="00E21968" w:rsidRPr="004D3B79" w:rsidRDefault="00E21968" w:rsidP="00D80E55">
            <w:pPr>
              <w:autoSpaceDE w:val="0"/>
              <w:autoSpaceDN w:val="0"/>
              <w:adjustRightInd w:val="0"/>
              <w:jc w:val="center"/>
              <w:rPr>
                <w:sz w:val="20"/>
                <w:szCs w:val="20"/>
              </w:rPr>
            </w:pPr>
            <w:r w:rsidRPr="004D3B79">
              <w:rPr>
                <w:sz w:val="20"/>
                <w:szCs w:val="20"/>
              </w:rPr>
              <w:t>X</w:t>
            </w:r>
          </w:p>
        </w:tc>
        <w:tc>
          <w:tcPr>
            <w:tcW w:w="1566" w:type="pct"/>
            <w:vAlign w:val="center"/>
          </w:tcPr>
          <w:p w14:paraId="3EEA10AB" w14:textId="77777777" w:rsidR="00E21968" w:rsidRPr="004D3B79" w:rsidRDefault="00E21968" w:rsidP="00D80E55">
            <w:pPr>
              <w:autoSpaceDE w:val="0"/>
              <w:autoSpaceDN w:val="0"/>
              <w:adjustRightInd w:val="0"/>
              <w:jc w:val="center"/>
              <w:rPr>
                <w:sz w:val="20"/>
                <w:szCs w:val="20"/>
              </w:rPr>
            </w:pPr>
            <w:r w:rsidRPr="004D3B79">
              <w:rPr>
                <w:sz w:val="20"/>
                <w:szCs w:val="20"/>
              </w:rPr>
              <w:t xml:space="preserve">40 </w:t>
            </w:r>
          </w:p>
        </w:tc>
      </w:tr>
      <w:tr w:rsidR="0017453A" w:rsidRPr="004D3B79" w14:paraId="2E940C00" w14:textId="77777777" w:rsidTr="00CC58C5">
        <w:tblPrEx>
          <w:tblLook w:val="01E0" w:firstRow="1" w:lastRow="1" w:firstColumn="1" w:lastColumn="1" w:noHBand="0" w:noVBand="0"/>
        </w:tblPrEx>
        <w:tc>
          <w:tcPr>
            <w:tcW w:w="2081" w:type="pct"/>
            <w:vAlign w:val="center"/>
          </w:tcPr>
          <w:p w14:paraId="518D15FA" w14:textId="77777777" w:rsidR="00E21968" w:rsidRPr="004D3B79" w:rsidRDefault="00E21968" w:rsidP="00D80E55">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1353" w:type="pct"/>
            <w:vAlign w:val="center"/>
          </w:tcPr>
          <w:p w14:paraId="2C9108AA"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53062A5D" w14:textId="77777777" w:rsidR="00E21968" w:rsidRPr="004D3B79" w:rsidRDefault="00E21968" w:rsidP="00D80E55">
            <w:pPr>
              <w:autoSpaceDE w:val="0"/>
              <w:autoSpaceDN w:val="0"/>
              <w:adjustRightInd w:val="0"/>
              <w:jc w:val="center"/>
              <w:rPr>
                <w:sz w:val="20"/>
                <w:szCs w:val="20"/>
              </w:rPr>
            </w:pPr>
          </w:p>
        </w:tc>
      </w:tr>
      <w:tr w:rsidR="0017453A" w:rsidRPr="004D3B79" w14:paraId="1D036CAC" w14:textId="77777777" w:rsidTr="00CC58C5">
        <w:tblPrEx>
          <w:tblLook w:val="01E0" w:firstRow="1" w:lastRow="1" w:firstColumn="1" w:lastColumn="1" w:noHBand="0" w:noVBand="0"/>
        </w:tblPrEx>
        <w:tc>
          <w:tcPr>
            <w:tcW w:w="2081" w:type="pct"/>
            <w:vAlign w:val="center"/>
          </w:tcPr>
          <w:p w14:paraId="009D2A28" w14:textId="77777777" w:rsidR="00E21968" w:rsidRPr="004D3B79" w:rsidRDefault="00E21968" w:rsidP="00D80E55">
            <w:pPr>
              <w:autoSpaceDE w:val="0"/>
              <w:autoSpaceDN w:val="0"/>
              <w:adjustRightInd w:val="0"/>
              <w:ind w:left="708"/>
              <w:rPr>
                <w:b/>
                <w:sz w:val="20"/>
                <w:szCs w:val="20"/>
              </w:rPr>
            </w:pPr>
            <w:r w:rsidRPr="004D3B79">
              <w:rPr>
                <w:b/>
                <w:sz w:val="20"/>
                <w:szCs w:val="20"/>
              </w:rPr>
              <w:t>Ödev/Sunum</w:t>
            </w:r>
          </w:p>
        </w:tc>
        <w:tc>
          <w:tcPr>
            <w:tcW w:w="1353" w:type="pct"/>
            <w:vAlign w:val="center"/>
          </w:tcPr>
          <w:p w14:paraId="2866DEF4"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0D8406BE" w14:textId="77777777" w:rsidR="00E21968" w:rsidRPr="004D3B79" w:rsidRDefault="00E21968" w:rsidP="00D80E55">
            <w:pPr>
              <w:autoSpaceDE w:val="0"/>
              <w:autoSpaceDN w:val="0"/>
              <w:adjustRightInd w:val="0"/>
              <w:jc w:val="center"/>
              <w:rPr>
                <w:sz w:val="20"/>
                <w:szCs w:val="20"/>
              </w:rPr>
            </w:pPr>
          </w:p>
        </w:tc>
      </w:tr>
      <w:tr w:rsidR="0017453A" w:rsidRPr="004D3B79" w14:paraId="00D6B42F" w14:textId="77777777" w:rsidTr="00CC58C5">
        <w:tblPrEx>
          <w:tblLook w:val="01E0" w:firstRow="1" w:lastRow="1" w:firstColumn="1" w:lastColumn="1" w:noHBand="0" w:noVBand="0"/>
        </w:tblPrEx>
        <w:tc>
          <w:tcPr>
            <w:tcW w:w="2081" w:type="pct"/>
            <w:vAlign w:val="center"/>
          </w:tcPr>
          <w:p w14:paraId="276CC2D0" w14:textId="77777777" w:rsidR="00E21968" w:rsidRPr="004D3B79" w:rsidRDefault="00E21968" w:rsidP="00D80E55">
            <w:pPr>
              <w:autoSpaceDE w:val="0"/>
              <w:autoSpaceDN w:val="0"/>
              <w:adjustRightInd w:val="0"/>
              <w:ind w:left="708"/>
              <w:rPr>
                <w:b/>
                <w:sz w:val="20"/>
                <w:szCs w:val="20"/>
              </w:rPr>
            </w:pPr>
            <w:r w:rsidRPr="004D3B79">
              <w:rPr>
                <w:b/>
                <w:sz w:val="20"/>
                <w:szCs w:val="20"/>
              </w:rPr>
              <w:t>Proje</w:t>
            </w:r>
          </w:p>
        </w:tc>
        <w:tc>
          <w:tcPr>
            <w:tcW w:w="1353" w:type="pct"/>
            <w:vAlign w:val="center"/>
          </w:tcPr>
          <w:p w14:paraId="127A69DD"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7D3BF945" w14:textId="77777777" w:rsidR="00E21968" w:rsidRPr="004D3B79" w:rsidRDefault="00E21968" w:rsidP="00D80E55">
            <w:pPr>
              <w:autoSpaceDE w:val="0"/>
              <w:autoSpaceDN w:val="0"/>
              <w:adjustRightInd w:val="0"/>
              <w:jc w:val="center"/>
              <w:rPr>
                <w:sz w:val="20"/>
                <w:szCs w:val="20"/>
              </w:rPr>
            </w:pPr>
          </w:p>
        </w:tc>
      </w:tr>
      <w:tr w:rsidR="0017453A" w:rsidRPr="004D3B79" w14:paraId="4F605136" w14:textId="77777777" w:rsidTr="00CC58C5">
        <w:tblPrEx>
          <w:tblLook w:val="01E0" w:firstRow="1" w:lastRow="1" w:firstColumn="1" w:lastColumn="1" w:noHBand="0" w:noVBand="0"/>
        </w:tblPrEx>
        <w:tc>
          <w:tcPr>
            <w:tcW w:w="2081" w:type="pct"/>
            <w:vAlign w:val="center"/>
          </w:tcPr>
          <w:p w14:paraId="47CB1E5B"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Laboratuvar </w:t>
            </w:r>
          </w:p>
        </w:tc>
        <w:tc>
          <w:tcPr>
            <w:tcW w:w="1353" w:type="pct"/>
            <w:vAlign w:val="center"/>
          </w:tcPr>
          <w:p w14:paraId="56585423"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15A0A82C" w14:textId="77777777" w:rsidR="00E21968" w:rsidRPr="004D3B79" w:rsidRDefault="00E21968" w:rsidP="00D80E55">
            <w:pPr>
              <w:autoSpaceDE w:val="0"/>
              <w:autoSpaceDN w:val="0"/>
              <w:adjustRightInd w:val="0"/>
              <w:jc w:val="center"/>
              <w:rPr>
                <w:sz w:val="20"/>
                <w:szCs w:val="20"/>
              </w:rPr>
            </w:pPr>
          </w:p>
        </w:tc>
      </w:tr>
      <w:tr w:rsidR="0017453A" w:rsidRPr="004D3B79" w14:paraId="2273AF1E" w14:textId="77777777" w:rsidTr="00CC58C5">
        <w:tblPrEx>
          <w:tblLook w:val="01E0" w:firstRow="1" w:lastRow="1" w:firstColumn="1" w:lastColumn="1" w:noHBand="0" w:noVBand="0"/>
        </w:tblPrEx>
        <w:tc>
          <w:tcPr>
            <w:tcW w:w="2081" w:type="pct"/>
            <w:vAlign w:val="center"/>
          </w:tcPr>
          <w:p w14:paraId="3D186B6B"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Final Sınavı </w:t>
            </w:r>
          </w:p>
        </w:tc>
        <w:tc>
          <w:tcPr>
            <w:tcW w:w="1353" w:type="pct"/>
            <w:vAlign w:val="center"/>
          </w:tcPr>
          <w:p w14:paraId="6CDDC9CD" w14:textId="77777777" w:rsidR="00E21968" w:rsidRPr="004D3B79" w:rsidRDefault="00E21968" w:rsidP="00D80E55">
            <w:pPr>
              <w:autoSpaceDE w:val="0"/>
              <w:autoSpaceDN w:val="0"/>
              <w:adjustRightInd w:val="0"/>
              <w:jc w:val="center"/>
              <w:rPr>
                <w:sz w:val="20"/>
                <w:szCs w:val="20"/>
              </w:rPr>
            </w:pPr>
            <w:r w:rsidRPr="004D3B79">
              <w:rPr>
                <w:sz w:val="20"/>
                <w:szCs w:val="20"/>
              </w:rPr>
              <w:t>X</w:t>
            </w:r>
          </w:p>
        </w:tc>
        <w:tc>
          <w:tcPr>
            <w:tcW w:w="1566" w:type="pct"/>
            <w:vAlign w:val="center"/>
          </w:tcPr>
          <w:p w14:paraId="1393A6D3" w14:textId="77777777" w:rsidR="00E21968" w:rsidRPr="004D3B79" w:rsidRDefault="00E21968" w:rsidP="00D80E55">
            <w:pPr>
              <w:autoSpaceDE w:val="0"/>
              <w:autoSpaceDN w:val="0"/>
              <w:adjustRightInd w:val="0"/>
              <w:jc w:val="center"/>
              <w:rPr>
                <w:sz w:val="20"/>
                <w:szCs w:val="20"/>
              </w:rPr>
            </w:pPr>
            <w:r w:rsidRPr="004D3B79">
              <w:rPr>
                <w:sz w:val="20"/>
                <w:szCs w:val="20"/>
              </w:rPr>
              <w:t>60</w:t>
            </w:r>
          </w:p>
        </w:tc>
      </w:tr>
      <w:tr w:rsidR="0017453A" w:rsidRPr="004D3B79" w14:paraId="206F9271" w14:textId="77777777" w:rsidTr="00CC58C5">
        <w:tblPrEx>
          <w:tblLook w:val="01E0" w:firstRow="1" w:lastRow="1" w:firstColumn="1" w:lastColumn="1" w:noHBand="0" w:noVBand="0"/>
        </w:tblPrEx>
        <w:tc>
          <w:tcPr>
            <w:tcW w:w="2081" w:type="pct"/>
            <w:vAlign w:val="center"/>
          </w:tcPr>
          <w:p w14:paraId="4B11C9CB"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Derse Katılım </w:t>
            </w:r>
          </w:p>
        </w:tc>
        <w:tc>
          <w:tcPr>
            <w:tcW w:w="1353" w:type="pct"/>
            <w:vAlign w:val="center"/>
          </w:tcPr>
          <w:p w14:paraId="04775DEC"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725ACCCC" w14:textId="77777777" w:rsidR="00E21968" w:rsidRPr="004D3B79" w:rsidRDefault="00E21968" w:rsidP="00D80E55">
            <w:pPr>
              <w:autoSpaceDE w:val="0"/>
              <w:autoSpaceDN w:val="0"/>
              <w:adjustRightInd w:val="0"/>
              <w:jc w:val="center"/>
              <w:rPr>
                <w:sz w:val="20"/>
                <w:szCs w:val="20"/>
              </w:rPr>
            </w:pPr>
          </w:p>
        </w:tc>
      </w:tr>
      <w:tr w:rsidR="0017453A" w:rsidRPr="004D3B79" w14:paraId="5E3CE8B0" w14:textId="77777777" w:rsidTr="00CC58C5">
        <w:tblPrEx>
          <w:tblLook w:val="01E0" w:firstRow="1" w:lastRow="1" w:firstColumn="1" w:lastColumn="1" w:noHBand="0" w:noVBand="0"/>
        </w:tblPrEx>
        <w:tc>
          <w:tcPr>
            <w:tcW w:w="2081" w:type="pct"/>
            <w:vAlign w:val="center"/>
          </w:tcPr>
          <w:p w14:paraId="7351B4EA"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Uygulama </w:t>
            </w:r>
          </w:p>
        </w:tc>
        <w:tc>
          <w:tcPr>
            <w:tcW w:w="1353" w:type="pct"/>
            <w:vAlign w:val="center"/>
          </w:tcPr>
          <w:p w14:paraId="20967A3C" w14:textId="77777777" w:rsidR="00E21968" w:rsidRPr="004D3B79" w:rsidRDefault="00E21968" w:rsidP="00D80E55">
            <w:pPr>
              <w:autoSpaceDE w:val="0"/>
              <w:autoSpaceDN w:val="0"/>
              <w:adjustRightInd w:val="0"/>
              <w:jc w:val="center"/>
              <w:rPr>
                <w:sz w:val="20"/>
                <w:szCs w:val="20"/>
              </w:rPr>
            </w:pPr>
          </w:p>
        </w:tc>
        <w:tc>
          <w:tcPr>
            <w:tcW w:w="1566" w:type="pct"/>
            <w:vAlign w:val="center"/>
          </w:tcPr>
          <w:p w14:paraId="47DC01C6" w14:textId="77777777" w:rsidR="00E21968" w:rsidRPr="004D3B79" w:rsidRDefault="00E21968" w:rsidP="00D80E55">
            <w:pPr>
              <w:autoSpaceDE w:val="0"/>
              <w:autoSpaceDN w:val="0"/>
              <w:adjustRightInd w:val="0"/>
              <w:jc w:val="center"/>
              <w:rPr>
                <w:sz w:val="20"/>
                <w:szCs w:val="20"/>
              </w:rPr>
            </w:pPr>
          </w:p>
        </w:tc>
      </w:tr>
      <w:tr w:rsidR="0017453A" w:rsidRPr="004D3B79" w14:paraId="58C3B7E9" w14:textId="77777777" w:rsidTr="00CC58C5">
        <w:tc>
          <w:tcPr>
            <w:tcW w:w="5000" w:type="pct"/>
            <w:gridSpan w:val="3"/>
            <w:tcBorders>
              <w:top w:val="single" w:sz="4" w:space="0" w:color="auto"/>
              <w:left w:val="single" w:sz="4" w:space="0" w:color="auto"/>
              <w:bottom w:val="single" w:sz="4" w:space="0" w:color="auto"/>
              <w:right w:val="single" w:sz="4" w:space="0" w:color="auto"/>
            </w:tcBorders>
            <w:hideMark/>
          </w:tcPr>
          <w:p w14:paraId="61B78705" w14:textId="77777777" w:rsidR="00E21968" w:rsidRPr="004D3B79" w:rsidRDefault="00E21968" w:rsidP="00D80E55">
            <w:pPr>
              <w:jc w:val="both"/>
              <w:rPr>
                <w:b/>
                <w:sz w:val="20"/>
                <w:szCs w:val="20"/>
              </w:rPr>
            </w:pPr>
            <w:r w:rsidRPr="004D3B79">
              <w:rPr>
                <w:b/>
                <w:sz w:val="20"/>
                <w:szCs w:val="20"/>
              </w:rPr>
              <w:t>Değerlendirme Yöntemlerine İlişkin Açıklamalar:</w:t>
            </w:r>
          </w:p>
        </w:tc>
      </w:tr>
      <w:tr w:rsidR="0017453A" w:rsidRPr="004D3B79" w14:paraId="50B736FE" w14:textId="77777777" w:rsidTr="00CC58C5">
        <w:tc>
          <w:tcPr>
            <w:tcW w:w="5000" w:type="pct"/>
            <w:gridSpan w:val="3"/>
            <w:tcBorders>
              <w:top w:val="single" w:sz="4" w:space="0" w:color="auto"/>
              <w:left w:val="single" w:sz="4" w:space="0" w:color="auto"/>
              <w:bottom w:val="single" w:sz="4" w:space="0" w:color="auto"/>
              <w:right w:val="single" w:sz="4" w:space="0" w:color="auto"/>
            </w:tcBorders>
            <w:hideMark/>
          </w:tcPr>
          <w:p w14:paraId="67735177" w14:textId="77777777" w:rsidR="00E21968" w:rsidRPr="004D3B79" w:rsidRDefault="00E21968" w:rsidP="00D80E55">
            <w:pPr>
              <w:jc w:val="both"/>
              <w:rPr>
                <w:b/>
                <w:sz w:val="20"/>
                <w:szCs w:val="20"/>
              </w:rPr>
            </w:pPr>
            <w:r w:rsidRPr="004D3B79">
              <w:rPr>
                <w:b/>
                <w:sz w:val="20"/>
                <w:szCs w:val="20"/>
              </w:rPr>
              <w:t>Değerlendirme Kriteri</w:t>
            </w:r>
          </w:p>
          <w:p w14:paraId="4E092AAE" w14:textId="77777777" w:rsidR="00E21968" w:rsidRPr="004D3B79" w:rsidRDefault="00E21968" w:rsidP="00D80E55">
            <w:pPr>
              <w:jc w:val="both"/>
              <w:rPr>
                <w:b/>
                <w:sz w:val="20"/>
                <w:szCs w:val="20"/>
              </w:rPr>
            </w:pPr>
            <w:r w:rsidRPr="004D3B79">
              <w:rPr>
                <w:sz w:val="20"/>
                <w:szCs w:val="20"/>
              </w:rPr>
              <w:t>%40 Ara sınav, %60 final</w:t>
            </w:r>
          </w:p>
        </w:tc>
      </w:tr>
      <w:tr w:rsidR="0017453A" w:rsidRPr="004D3B79" w14:paraId="141B5B68" w14:textId="77777777" w:rsidTr="00CC58C5">
        <w:tc>
          <w:tcPr>
            <w:tcW w:w="5000" w:type="pct"/>
            <w:gridSpan w:val="3"/>
            <w:tcBorders>
              <w:top w:val="single" w:sz="4" w:space="0" w:color="auto"/>
              <w:left w:val="single" w:sz="4" w:space="0" w:color="auto"/>
              <w:bottom w:val="single" w:sz="4" w:space="0" w:color="auto"/>
              <w:right w:val="single" w:sz="4" w:space="0" w:color="auto"/>
            </w:tcBorders>
            <w:hideMark/>
          </w:tcPr>
          <w:p w14:paraId="1FC589B0" w14:textId="77777777" w:rsidR="00E21968" w:rsidRPr="004D3B79" w:rsidRDefault="00E21968" w:rsidP="00D80E55">
            <w:pPr>
              <w:jc w:val="both"/>
              <w:rPr>
                <w:b/>
                <w:sz w:val="20"/>
                <w:szCs w:val="20"/>
              </w:rPr>
            </w:pPr>
            <w:r w:rsidRPr="004D3B79">
              <w:rPr>
                <w:b/>
                <w:sz w:val="20"/>
                <w:szCs w:val="20"/>
              </w:rPr>
              <w:t>Ders İçin Önerilen Kaynaklar</w:t>
            </w:r>
          </w:p>
          <w:p w14:paraId="783FEF7D" w14:textId="77777777" w:rsidR="00E21968" w:rsidRPr="004D3B79" w:rsidRDefault="00E21968" w:rsidP="00D80E55">
            <w:pPr>
              <w:jc w:val="both"/>
              <w:rPr>
                <w:sz w:val="20"/>
                <w:szCs w:val="20"/>
              </w:rPr>
            </w:pPr>
            <w:r w:rsidRPr="004D3B79">
              <w:rPr>
                <w:sz w:val="20"/>
                <w:szCs w:val="20"/>
              </w:rPr>
              <w:t>Ahmet Mumcu, Atatürk İlkeleri ve İnkılap Tarihi 2</w:t>
            </w:r>
          </w:p>
          <w:p w14:paraId="47D38459" w14:textId="77777777" w:rsidR="00E21968" w:rsidRPr="004D3B79" w:rsidRDefault="00E21968" w:rsidP="00D80E55">
            <w:pPr>
              <w:jc w:val="both"/>
              <w:rPr>
                <w:sz w:val="20"/>
                <w:szCs w:val="20"/>
              </w:rPr>
            </w:pPr>
            <w:r w:rsidRPr="004D3B79">
              <w:rPr>
                <w:sz w:val="20"/>
                <w:szCs w:val="20"/>
              </w:rPr>
              <w:t>Türkiye Cumhuriyeti Tarihi –II(Komisyon)</w:t>
            </w:r>
          </w:p>
          <w:p w14:paraId="18892094" w14:textId="77777777" w:rsidR="00E21968" w:rsidRPr="004D3B79" w:rsidRDefault="00E21968" w:rsidP="00D80E55">
            <w:pPr>
              <w:jc w:val="both"/>
              <w:rPr>
                <w:sz w:val="20"/>
                <w:szCs w:val="20"/>
              </w:rPr>
            </w:pPr>
            <w:r w:rsidRPr="004D3B79">
              <w:rPr>
                <w:sz w:val="20"/>
                <w:szCs w:val="20"/>
              </w:rPr>
              <w:t>Utkan Kocatürk, Atatürk’ün Fikir ve Düşünceleri</w:t>
            </w:r>
          </w:p>
          <w:p w14:paraId="5FB383DD" w14:textId="77777777" w:rsidR="00E21968" w:rsidRPr="004D3B79" w:rsidRDefault="00E21968" w:rsidP="00D80E55">
            <w:pPr>
              <w:jc w:val="both"/>
              <w:rPr>
                <w:sz w:val="20"/>
                <w:szCs w:val="20"/>
              </w:rPr>
            </w:pPr>
            <w:r w:rsidRPr="004D3B79">
              <w:rPr>
                <w:sz w:val="20"/>
                <w:szCs w:val="20"/>
              </w:rPr>
              <w:t>Suna Kili, Atatürk Devrimi: Bir Çağdaşlaşma Modeli</w:t>
            </w:r>
          </w:p>
          <w:p w14:paraId="04D694AC" w14:textId="77777777" w:rsidR="00E21968" w:rsidRPr="004D3B79" w:rsidRDefault="00E21968" w:rsidP="00D80E55">
            <w:pPr>
              <w:jc w:val="both"/>
              <w:rPr>
                <w:sz w:val="20"/>
                <w:szCs w:val="20"/>
              </w:rPr>
            </w:pPr>
            <w:r w:rsidRPr="004D3B79">
              <w:rPr>
                <w:sz w:val="20"/>
                <w:szCs w:val="20"/>
              </w:rPr>
              <w:t>Şerafettin Turan, Atatürk’ün Düşünce Yapısını Etkileyen Olaylar, Düşünürler, Kitaplar</w:t>
            </w:r>
          </w:p>
          <w:p w14:paraId="371246BA" w14:textId="77777777" w:rsidR="00E21968" w:rsidRPr="004D3B79" w:rsidRDefault="00E21968" w:rsidP="00D80E55">
            <w:pPr>
              <w:jc w:val="both"/>
              <w:rPr>
                <w:sz w:val="20"/>
                <w:szCs w:val="20"/>
              </w:rPr>
            </w:pPr>
            <w:r w:rsidRPr="004D3B79">
              <w:rPr>
                <w:sz w:val="20"/>
                <w:szCs w:val="20"/>
              </w:rPr>
              <w:t>Şerafettin Turan, Türk Devrim Tarihi</w:t>
            </w:r>
          </w:p>
          <w:p w14:paraId="533028E8" w14:textId="77777777" w:rsidR="00E21968" w:rsidRPr="004D3B79" w:rsidRDefault="00E21968" w:rsidP="00D80E55">
            <w:pPr>
              <w:jc w:val="both"/>
              <w:rPr>
                <w:sz w:val="20"/>
                <w:szCs w:val="20"/>
              </w:rPr>
            </w:pPr>
            <w:r w:rsidRPr="004D3B79">
              <w:rPr>
                <w:sz w:val="20"/>
                <w:szCs w:val="20"/>
              </w:rPr>
              <w:t>Sina Akşin, Kısa Türkiye Tarihi</w:t>
            </w:r>
          </w:p>
          <w:p w14:paraId="799E363A" w14:textId="77777777" w:rsidR="00E21968" w:rsidRPr="004D3B79" w:rsidRDefault="00E21968" w:rsidP="00D80E55">
            <w:pPr>
              <w:jc w:val="both"/>
              <w:rPr>
                <w:sz w:val="20"/>
                <w:szCs w:val="20"/>
              </w:rPr>
            </w:pPr>
            <w:r w:rsidRPr="004D3B79">
              <w:rPr>
                <w:sz w:val="20"/>
                <w:szCs w:val="20"/>
              </w:rPr>
              <w:t>Taner Timur, Türk Devrimi ve Sonrası</w:t>
            </w:r>
          </w:p>
          <w:p w14:paraId="45934921" w14:textId="77777777" w:rsidR="00E21968" w:rsidRPr="004D3B79" w:rsidRDefault="00E21968" w:rsidP="00D80E55">
            <w:pPr>
              <w:jc w:val="both"/>
              <w:rPr>
                <w:sz w:val="20"/>
                <w:szCs w:val="20"/>
              </w:rPr>
            </w:pPr>
            <w:r w:rsidRPr="004D3B79">
              <w:rPr>
                <w:sz w:val="20"/>
                <w:szCs w:val="20"/>
              </w:rPr>
              <w:t>Kemal Karpat, Türk Demokrasi Tarihi</w:t>
            </w:r>
          </w:p>
          <w:p w14:paraId="3E694CC8" w14:textId="77777777" w:rsidR="00E21968" w:rsidRPr="004D3B79" w:rsidRDefault="00E21968" w:rsidP="00D80E55">
            <w:pPr>
              <w:jc w:val="both"/>
              <w:rPr>
                <w:sz w:val="20"/>
                <w:szCs w:val="20"/>
              </w:rPr>
            </w:pPr>
            <w:r w:rsidRPr="004D3B79">
              <w:rPr>
                <w:sz w:val="20"/>
                <w:szCs w:val="20"/>
              </w:rPr>
              <w:t>Tevfik Çavdar, Türkiye’nin Demokrasi Tarihi 1950’den Günümüze</w:t>
            </w:r>
          </w:p>
          <w:p w14:paraId="68B36DAB" w14:textId="77777777" w:rsidR="00E21968" w:rsidRPr="004D3B79" w:rsidRDefault="00E21968" w:rsidP="00D80E55">
            <w:pPr>
              <w:jc w:val="both"/>
              <w:rPr>
                <w:sz w:val="20"/>
                <w:szCs w:val="20"/>
              </w:rPr>
            </w:pPr>
            <w:r w:rsidRPr="004D3B79">
              <w:rPr>
                <w:sz w:val="20"/>
                <w:szCs w:val="20"/>
              </w:rPr>
              <w:t>Şevket Süreyya Aydemir, Tek Adam</w:t>
            </w:r>
          </w:p>
          <w:p w14:paraId="4683313B" w14:textId="77777777" w:rsidR="00E21968" w:rsidRPr="004D3B79" w:rsidRDefault="00E21968" w:rsidP="00D80E55">
            <w:pPr>
              <w:jc w:val="both"/>
              <w:rPr>
                <w:sz w:val="20"/>
                <w:szCs w:val="20"/>
              </w:rPr>
            </w:pPr>
            <w:r w:rsidRPr="004D3B79">
              <w:rPr>
                <w:sz w:val="20"/>
                <w:szCs w:val="20"/>
              </w:rPr>
              <w:t>Şevket Süreyya Aydemir, İkinci Adam</w:t>
            </w:r>
          </w:p>
          <w:p w14:paraId="320484CB" w14:textId="77777777" w:rsidR="00E21968" w:rsidRPr="004D3B79" w:rsidRDefault="00E21968" w:rsidP="00D80E55">
            <w:pPr>
              <w:jc w:val="both"/>
              <w:rPr>
                <w:sz w:val="20"/>
                <w:szCs w:val="20"/>
              </w:rPr>
            </w:pPr>
            <w:r w:rsidRPr="004D3B79">
              <w:rPr>
                <w:sz w:val="20"/>
                <w:szCs w:val="20"/>
              </w:rPr>
              <w:lastRenderedPageBreak/>
              <w:t>Andrew Mango, Atatürk: Modern Türkiye’nin Doğuşu</w:t>
            </w:r>
          </w:p>
          <w:p w14:paraId="726729D9" w14:textId="77777777" w:rsidR="00E21968" w:rsidRPr="004D3B79" w:rsidRDefault="00E21968" w:rsidP="00D80E55">
            <w:pPr>
              <w:jc w:val="both"/>
              <w:rPr>
                <w:sz w:val="20"/>
                <w:szCs w:val="20"/>
              </w:rPr>
            </w:pPr>
            <w:r w:rsidRPr="004D3B79">
              <w:rPr>
                <w:sz w:val="20"/>
                <w:szCs w:val="20"/>
              </w:rPr>
              <w:t xml:space="preserve">Lord </w:t>
            </w:r>
            <w:proofErr w:type="spellStart"/>
            <w:r w:rsidRPr="004D3B79">
              <w:rPr>
                <w:sz w:val="20"/>
                <w:szCs w:val="20"/>
              </w:rPr>
              <w:t>Kinross</w:t>
            </w:r>
            <w:proofErr w:type="spellEnd"/>
            <w:r w:rsidRPr="004D3B79">
              <w:rPr>
                <w:sz w:val="20"/>
                <w:szCs w:val="20"/>
              </w:rPr>
              <w:t>, Atatürk: Bir Milletin Yeniden Doğuşu</w:t>
            </w:r>
          </w:p>
          <w:p w14:paraId="7ABD5C52" w14:textId="77777777" w:rsidR="00E21968" w:rsidRPr="004D3B79" w:rsidRDefault="00E21968" w:rsidP="00D80E55">
            <w:pPr>
              <w:jc w:val="both"/>
              <w:rPr>
                <w:sz w:val="20"/>
                <w:szCs w:val="20"/>
              </w:rPr>
            </w:pPr>
            <w:r w:rsidRPr="004D3B79">
              <w:rPr>
                <w:sz w:val="20"/>
                <w:szCs w:val="20"/>
              </w:rPr>
              <w:t>Eric Jan Zürcher, Modernleşen Türkiye’nin Tarihi</w:t>
            </w:r>
          </w:p>
          <w:p w14:paraId="4D8BA49C" w14:textId="77777777" w:rsidR="00E21968" w:rsidRPr="004D3B79" w:rsidRDefault="00E21968" w:rsidP="00D80E55">
            <w:pPr>
              <w:jc w:val="both"/>
              <w:rPr>
                <w:sz w:val="20"/>
                <w:szCs w:val="20"/>
              </w:rPr>
            </w:pPr>
            <w:proofErr w:type="spellStart"/>
            <w:r w:rsidRPr="004D3B79">
              <w:rPr>
                <w:sz w:val="20"/>
                <w:szCs w:val="20"/>
              </w:rPr>
              <w:t>Feroz</w:t>
            </w:r>
            <w:proofErr w:type="spellEnd"/>
            <w:r w:rsidRPr="004D3B79">
              <w:rPr>
                <w:sz w:val="20"/>
                <w:szCs w:val="20"/>
              </w:rPr>
              <w:t xml:space="preserve"> </w:t>
            </w:r>
            <w:proofErr w:type="spellStart"/>
            <w:r w:rsidRPr="004D3B79">
              <w:rPr>
                <w:sz w:val="20"/>
                <w:szCs w:val="20"/>
              </w:rPr>
              <w:t>Ahmad</w:t>
            </w:r>
            <w:proofErr w:type="spellEnd"/>
            <w:r w:rsidRPr="004D3B79">
              <w:rPr>
                <w:sz w:val="20"/>
                <w:szCs w:val="20"/>
              </w:rPr>
              <w:t>, Demokrasi Sürecinde Türkiye</w:t>
            </w:r>
          </w:p>
          <w:p w14:paraId="0136C107" w14:textId="77777777" w:rsidR="00E21968" w:rsidRPr="004D3B79" w:rsidRDefault="00E21968" w:rsidP="00D80E55">
            <w:pPr>
              <w:jc w:val="both"/>
              <w:rPr>
                <w:sz w:val="20"/>
                <w:szCs w:val="20"/>
              </w:rPr>
            </w:pPr>
            <w:proofErr w:type="spellStart"/>
            <w:r w:rsidRPr="004D3B79">
              <w:rPr>
                <w:sz w:val="20"/>
                <w:szCs w:val="20"/>
              </w:rPr>
              <w:t>Feroz</w:t>
            </w:r>
            <w:proofErr w:type="spellEnd"/>
            <w:r w:rsidRPr="004D3B79">
              <w:rPr>
                <w:sz w:val="20"/>
                <w:szCs w:val="20"/>
              </w:rPr>
              <w:t xml:space="preserve"> </w:t>
            </w:r>
            <w:proofErr w:type="spellStart"/>
            <w:r w:rsidRPr="004D3B79">
              <w:rPr>
                <w:sz w:val="20"/>
                <w:szCs w:val="20"/>
              </w:rPr>
              <w:t>Ahmad</w:t>
            </w:r>
            <w:proofErr w:type="spellEnd"/>
            <w:r w:rsidRPr="004D3B79">
              <w:rPr>
                <w:sz w:val="20"/>
                <w:szCs w:val="20"/>
              </w:rPr>
              <w:t>, Bir Kimlik Peşinde Türkiye</w:t>
            </w:r>
          </w:p>
          <w:p w14:paraId="2C97E08B" w14:textId="77777777" w:rsidR="00E21968" w:rsidRPr="004D3B79" w:rsidRDefault="00E21968" w:rsidP="00D80E55">
            <w:pPr>
              <w:jc w:val="both"/>
              <w:rPr>
                <w:sz w:val="20"/>
                <w:szCs w:val="20"/>
              </w:rPr>
            </w:pPr>
            <w:r w:rsidRPr="004D3B79">
              <w:rPr>
                <w:sz w:val="20"/>
                <w:szCs w:val="20"/>
              </w:rPr>
              <w:t>Şerif Mardin, Türk Modernleşmesi</w:t>
            </w:r>
          </w:p>
          <w:p w14:paraId="598DF469" w14:textId="77777777" w:rsidR="00E21968" w:rsidRPr="004D3B79" w:rsidRDefault="00E21968" w:rsidP="00D80E55">
            <w:pPr>
              <w:jc w:val="both"/>
              <w:rPr>
                <w:sz w:val="20"/>
                <w:szCs w:val="20"/>
              </w:rPr>
            </w:pPr>
            <w:r w:rsidRPr="004D3B79">
              <w:rPr>
                <w:sz w:val="20"/>
                <w:szCs w:val="20"/>
              </w:rPr>
              <w:t>Yahya Tezel, Cumhuriyet Döneminin İktisadi Tarihi</w:t>
            </w:r>
          </w:p>
          <w:p w14:paraId="35E6432A" w14:textId="77777777" w:rsidR="00E21968" w:rsidRPr="004D3B79" w:rsidRDefault="00E21968" w:rsidP="00D80E55">
            <w:pPr>
              <w:jc w:val="both"/>
              <w:rPr>
                <w:sz w:val="20"/>
                <w:szCs w:val="20"/>
              </w:rPr>
            </w:pPr>
            <w:r w:rsidRPr="004D3B79">
              <w:rPr>
                <w:sz w:val="20"/>
                <w:szCs w:val="20"/>
              </w:rPr>
              <w:t>Yahya Akyüz, Türk Eğitim Tarihi</w:t>
            </w:r>
          </w:p>
          <w:p w14:paraId="5DAB6A56" w14:textId="77777777" w:rsidR="00E21968" w:rsidRPr="004D3B79" w:rsidRDefault="00E21968" w:rsidP="00D80E55">
            <w:pPr>
              <w:jc w:val="both"/>
              <w:rPr>
                <w:sz w:val="20"/>
                <w:szCs w:val="20"/>
              </w:rPr>
            </w:pPr>
            <w:r w:rsidRPr="004D3B79">
              <w:rPr>
                <w:sz w:val="20"/>
                <w:szCs w:val="20"/>
              </w:rPr>
              <w:t>Türk Dış Politikası, Kurtuluş Savaşı’ndan Bugüne Olgular, Belgeler, Yorumlar (Baskın Oran)</w:t>
            </w:r>
          </w:p>
        </w:tc>
      </w:tr>
      <w:tr w:rsidR="00E21968" w:rsidRPr="004D3B79" w14:paraId="5CFB4BBB" w14:textId="77777777" w:rsidTr="00CC58C5">
        <w:tc>
          <w:tcPr>
            <w:tcW w:w="5000" w:type="pct"/>
            <w:gridSpan w:val="3"/>
            <w:tcBorders>
              <w:top w:val="single" w:sz="4" w:space="0" w:color="auto"/>
              <w:left w:val="single" w:sz="4" w:space="0" w:color="auto"/>
              <w:bottom w:val="single" w:sz="4" w:space="0" w:color="auto"/>
              <w:right w:val="single" w:sz="4" w:space="0" w:color="auto"/>
            </w:tcBorders>
          </w:tcPr>
          <w:p w14:paraId="788E696A" w14:textId="77777777" w:rsidR="00E21968" w:rsidRPr="004D3B79" w:rsidRDefault="00E21968" w:rsidP="00D80E55">
            <w:pPr>
              <w:jc w:val="both"/>
              <w:rPr>
                <w:b/>
                <w:sz w:val="20"/>
                <w:szCs w:val="20"/>
              </w:rPr>
            </w:pPr>
            <w:r w:rsidRPr="004D3B79">
              <w:rPr>
                <w:b/>
                <w:sz w:val="20"/>
                <w:szCs w:val="20"/>
              </w:rPr>
              <w:lastRenderedPageBreak/>
              <w:t>Derse İlişkin Politika ve Kurallar</w:t>
            </w:r>
          </w:p>
          <w:p w14:paraId="0A6EF009" w14:textId="77777777" w:rsidR="00E21968" w:rsidRPr="004D3B79" w:rsidRDefault="00E21968" w:rsidP="00D80E55">
            <w:pPr>
              <w:jc w:val="both"/>
              <w:rPr>
                <w:sz w:val="20"/>
                <w:szCs w:val="20"/>
              </w:rPr>
            </w:pPr>
            <w:r w:rsidRPr="004D3B79">
              <w:rPr>
                <w:sz w:val="20"/>
                <w:szCs w:val="20"/>
              </w:rPr>
              <w:t>Derslerin %70’ine katılım zorunludur. Öğretim üyesi uygulamalı sınavlar yapma hakkını saklı tutar. Bu sınavlardan alınacak notlar vize ve final sınavı notlarına eklenecektir.</w:t>
            </w:r>
          </w:p>
        </w:tc>
      </w:tr>
    </w:tbl>
    <w:p w14:paraId="2F952332" w14:textId="77777777" w:rsidR="00E21968" w:rsidRPr="004D3B79" w:rsidRDefault="00E21968" w:rsidP="00E21968">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8"/>
        <w:gridCol w:w="2388"/>
      </w:tblGrid>
      <w:tr w:rsidR="0017453A" w:rsidRPr="004D3B79" w14:paraId="07964BE3" w14:textId="77777777" w:rsidTr="00CC58C5">
        <w:tc>
          <w:tcPr>
            <w:tcW w:w="5000" w:type="pct"/>
            <w:gridSpan w:val="2"/>
            <w:tcBorders>
              <w:top w:val="single" w:sz="4" w:space="0" w:color="auto"/>
              <w:left w:val="single" w:sz="4" w:space="0" w:color="auto"/>
              <w:bottom w:val="single" w:sz="6" w:space="0" w:color="auto"/>
              <w:right w:val="single" w:sz="4" w:space="0" w:color="auto"/>
            </w:tcBorders>
            <w:hideMark/>
          </w:tcPr>
          <w:p w14:paraId="0773FBFA" w14:textId="77777777" w:rsidR="00E21968" w:rsidRPr="004D3B79" w:rsidRDefault="00E21968" w:rsidP="00D80E55">
            <w:pPr>
              <w:tabs>
                <w:tab w:val="left" w:pos="2268"/>
                <w:tab w:val="left" w:leader="dot" w:pos="7655"/>
              </w:tabs>
              <w:rPr>
                <w:b/>
                <w:sz w:val="20"/>
                <w:szCs w:val="20"/>
              </w:rPr>
            </w:pPr>
            <w:r w:rsidRPr="004D3B79">
              <w:rPr>
                <w:b/>
                <w:sz w:val="20"/>
                <w:szCs w:val="20"/>
              </w:rPr>
              <w:t xml:space="preserve">Ders Öğretim Üyesi İletişim Bilgileri: </w:t>
            </w:r>
          </w:p>
        </w:tc>
      </w:tr>
      <w:tr w:rsidR="0017453A" w:rsidRPr="004D3B79" w14:paraId="4B45BB1E" w14:textId="77777777" w:rsidTr="00CC58C5">
        <w:tc>
          <w:tcPr>
            <w:tcW w:w="5000" w:type="pct"/>
            <w:gridSpan w:val="2"/>
            <w:tcBorders>
              <w:top w:val="single" w:sz="6" w:space="0" w:color="auto"/>
              <w:left w:val="single" w:sz="4" w:space="0" w:color="auto"/>
              <w:bottom w:val="single" w:sz="6" w:space="0" w:color="auto"/>
              <w:right w:val="single" w:sz="4" w:space="0" w:color="auto"/>
            </w:tcBorders>
            <w:hideMark/>
          </w:tcPr>
          <w:p w14:paraId="2BEA016F" w14:textId="77777777" w:rsidR="00E21968" w:rsidRPr="004D3B79" w:rsidRDefault="00E21968" w:rsidP="00D80E55">
            <w:pPr>
              <w:rPr>
                <w:b/>
                <w:sz w:val="20"/>
                <w:szCs w:val="20"/>
              </w:rPr>
            </w:pPr>
            <w:r w:rsidRPr="004D3B79">
              <w:rPr>
                <w:b/>
                <w:sz w:val="20"/>
                <w:szCs w:val="20"/>
              </w:rPr>
              <w:t xml:space="preserve">Ders Öğretim Üyesi Görüşme Günleri ve Saatleri: </w:t>
            </w:r>
          </w:p>
        </w:tc>
      </w:tr>
      <w:tr w:rsidR="00E21968" w:rsidRPr="004D3B79" w14:paraId="2B47A81D" w14:textId="77777777" w:rsidTr="00CC58C5">
        <w:trPr>
          <w:trHeight w:val="313"/>
        </w:trPr>
        <w:tc>
          <w:tcPr>
            <w:tcW w:w="3858" w:type="pct"/>
            <w:tcBorders>
              <w:top w:val="single" w:sz="4" w:space="0" w:color="auto"/>
              <w:left w:val="single" w:sz="4" w:space="0" w:color="auto"/>
              <w:bottom w:val="single" w:sz="4" w:space="0" w:color="auto"/>
              <w:right w:val="single" w:sz="4" w:space="0" w:color="auto"/>
            </w:tcBorders>
          </w:tcPr>
          <w:p w14:paraId="4D2845CA" w14:textId="77777777" w:rsidR="00E21968" w:rsidRPr="004D3B79" w:rsidRDefault="00E21968" w:rsidP="00D80E55">
            <w:pPr>
              <w:rPr>
                <w:b/>
                <w:sz w:val="20"/>
                <w:szCs w:val="20"/>
              </w:rPr>
            </w:pPr>
            <w:r w:rsidRPr="004D3B79">
              <w:rPr>
                <w:b/>
                <w:sz w:val="20"/>
                <w:szCs w:val="20"/>
              </w:rPr>
              <w:t xml:space="preserve">Dersin İçeriği: </w:t>
            </w:r>
          </w:p>
        </w:tc>
        <w:tc>
          <w:tcPr>
            <w:tcW w:w="1142" w:type="pct"/>
            <w:tcBorders>
              <w:top w:val="single" w:sz="4" w:space="0" w:color="auto"/>
              <w:left w:val="single" w:sz="4" w:space="0" w:color="auto"/>
              <w:bottom w:val="single" w:sz="4" w:space="0" w:color="auto"/>
              <w:right w:val="single" w:sz="4" w:space="0" w:color="auto"/>
            </w:tcBorders>
          </w:tcPr>
          <w:p w14:paraId="1D0A32B2" w14:textId="77777777" w:rsidR="00E21968" w:rsidRPr="004D3B79" w:rsidRDefault="00E21968" w:rsidP="00D80E55">
            <w:pPr>
              <w:rPr>
                <w:b/>
                <w:sz w:val="20"/>
                <w:szCs w:val="20"/>
              </w:rPr>
            </w:pPr>
          </w:p>
        </w:tc>
      </w:tr>
    </w:tbl>
    <w:p w14:paraId="77092504" w14:textId="77777777" w:rsidR="00E21968" w:rsidRPr="004D3B79" w:rsidRDefault="00E21968" w:rsidP="00E219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50"/>
        <w:gridCol w:w="5481"/>
        <w:gridCol w:w="1811"/>
        <w:gridCol w:w="2014"/>
      </w:tblGrid>
      <w:tr w:rsidR="0017453A" w:rsidRPr="004D3B79" w14:paraId="4E7953BF" w14:textId="77777777" w:rsidTr="00CC58C5">
        <w:tc>
          <w:tcPr>
            <w:tcW w:w="550" w:type="pct"/>
            <w:tcBorders>
              <w:top w:val="single" w:sz="4" w:space="0" w:color="auto"/>
              <w:left w:val="single" w:sz="4" w:space="0" w:color="auto"/>
              <w:bottom w:val="single" w:sz="4" w:space="0" w:color="auto"/>
              <w:right w:val="single" w:sz="4" w:space="0" w:color="auto"/>
            </w:tcBorders>
            <w:hideMark/>
          </w:tcPr>
          <w:p w14:paraId="34DE0B68" w14:textId="77777777" w:rsidR="00E21968" w:rsidRPr="004D3B79" w:rsidRDefault="00E21968" w:rsidP="00D80E55">
            <w:pPr>
              <w:jc w:val="center"/>
              <w:rPr>
                <w:b/>
                <w:sz w:val="20"/>
                <w:szCs w:val="20"/>
              </w:rPr>
            </w:pPr>
            <w:r w:rsidRPr="004D3B79">
              <w:rPr>
                <w:b/>
                <w:sz w:val="20"/>
                <w:szCs w:val="20"/>
              </w:rPr>
              <w:t>Hafta</w:t>
            </w:r>
          </w:p>
        </w:tc>
        <w:tc>
          <w:tcPr>
            <w:tcW w:w="2621" w:type="pct"/>
            <w:tcBorders>
              <w:top w:val="single" w:sz="4" w:space="0" w:color="auto"/>
              <w:left w:val="single" w:sz="4" w:space="0" w:color="auto"/>
              <w:bottom w:val="single" w:sz="4" w:space="0" w:color="auto"/>
              <w:right w:val="single" w:sz="4" w:space="0" w:color="auto"/>
            </w:tcBorders>
            <w:hideMark/>
          </w:tcPr>
          <w:p w14:paraId="45685F7C" w14:textId="77777777" w:rsidR="00E21968" w:rsidRPr="004D3B79" w:rsidRDefault="00E21968" w:rsidP="00D80E55">
            <w:pPr>
              <w:rPr>
                <w:b/>
                <w:sz w:val="20"/>
                <w:szCs w:val="20"/>
              </w:rPr>
            </w:pPr>
            <w:r w:rsidRPr="004D3B79">
              <w:rPr>
                <w:b/>
                <w:sz w:val="20"/>
                <w:szCs w:val="20"/>
              </w:rPr>
              <w:t>Konular</w:t>
            </w:r>
          </w:p>
        </w:tc>
        <w:tc>
          <w:tcPr>
            <w:tcW w:w="866" w:type="pct"/>
            <w:tcBorders>
              <w:top w:val="single" w:sz="4" w:space="0" w:color="auto"/>
              <w:left w:val="single" w:sz="4" w:space="0" w:color="auto"/>
              <w:bottom w:val="single" w:sz="4" w:space="0" w:color="auto"/>
              <w:right w:val="single" w:sz="4" w:space="0" w:color="auto"/>
            </w:tcBorders>
          </w:tcPr>
          <w:p w14:paraId="5023F58F" w14:textId="77777777" w:rsidR="00E21968" w:rsidRPr="004D3B79" w:rsidRDefault="00E21968" w:rsidP="00D80E55">
            <w:pPr>
              <w:jc w:val="center"/>
              <w:rPr>
                <w:b/>
                <w:sz w:val="20"/>
                <w:szCs w:val="20"/>
              </w:rPr>
            </w:pPr>
            <w:r w:rsidRPr="004D3B79">
              <w:rPr>
                <w:b/>
                <w:sz w:val="20"/>
                <w:szCs w:val="20"/>
              </w:rPr>
              <w:t>Öğretim Elemanı</w:t>
            </w:r>
          </w:p>
        </w:tc>
        <w:tc>
          <w:tcPr>
            <w:tcW w:w="963" w:type="pct"/>
            <w:tcBorders>
              <w:top w:val="single" w:sz="4" w:space="0" w:color="auto"/>
              <w:left w:val="single" w:sz="4" w:space="0" w:color="auto"/>
              <w:bottom w:val="single" w:sz="4" w:space="0" w:color="auto"/>
              <w:right w:val="single" w:sz="4" w:space="0" w:color="auto"/>
            </w:tcBorders>
            <w:hideMark/>
          </w:tcPr>
          <w:p w14:paraId="0E903CCE" w14:textId="77777777" w:rsidR="00E21968" w:rsidRPr="004D3B79" w:rsidRDefault="00E21968" w:rsidP="00D80E55">
            <w:pPr>
              <w:jc w:val="center"/>
              <w:rPr>
                <w:b/>
                <w:sz w:val="20"/>
                <w:szCs w:val="20"/>
              </w:rPr>
            </w:pPr>
            <w:r w:rsidRPr="004D3B79">
              <w:rPr>
                <w:b/>
                <w:sz w:val="20"/>
                <w:szCs w:val="20"/>
              </w:rPr>
              <w:t>Eğitim Yöntemi ve Kullanılan Materyal</w:t>
            </w:r>
          </w:p>
        </w:tc>
      </w:tr>
      <w:tr w:rsidR="0017453A" w:rsidRPr="004D3B79" w14:paraId="2F082B43" w14:textId="77777777" w:rsidTr="00CC58C5">
        <w:tc>
          <w:tcPr>
            <w:tcW w:w="550" w:type="pct"/>
            <w:tcBorders>
              <w:top w:val="single" w:sz="4" w:space="0" w:color="auto"/>
              <w:left w:val="single" w:sz="4" w:space="0" w:color="auto"/>
              <w:bottom w:val="single" w:sz="4" w:space="0" w:color="auto"/>
              <w:right w:val="single" w:sz="4" w:space="0" w:color="auto"/>
            </w:tcBorders>
            <w:hideMark/>
          </w:tcPr>
          <w:p w14:paraId="1F8EA6F9" w14:textId="77777777" w:rsidR="00E21968" w:rsidRPr="004D3B79" w:rsidRDefault="00E21968" w:rsidP="00D80E55">
            <w:pPr>
              <w:rPr>
                <w:b/>
                <w:sz w:val="20"/>
                <w:szCs w:val="20"/>
              </w:rPr>
            </w:pPr>
            <w:r w:rsidRPr="004D3B79">
              <w:rPr>
                <w:b/>
                <w:sz w:val="20"/>
                <w:szCs w:val="20"/>
              </w:rPr>
              <w:t>1. Hafta</w:t>
            </w:r>
          </w:p>
        </w:tc>
        <w:tc>
          <w:tcPr>
            <w:tcW w:w="2621" w:type="pct"/>
          </w:tcPr>
          <w:p w14:paraId="3EA8571A" w14:textId="77777777" w:rsidR="00E21968" w:rsidRPr="004D3B79" w:rsidRDefault="00E21968" w:rsidP="00D80E55">
            <w:pPr>
              <w:contextualSpacing/>
              <w:jc w:val="both"/>
              <w:rPr>
                <w:rFonts w:eastAsia="Calibri"/>
                <w:sz w:val="20"/>
                <w:szCs w:val="20"/>
              </w:rPr>
            </w:pPr>
            <w:r w:rsidRPr="004D3B79">
              <w:rPr>
                <w:rFonts w:eastAsia="Calibri"/>
                <w:sz w:val="20"/>
                <w:szCs w:val="20"/>
              </w:rPr>
              <w:t>Siyasal alanda yapılan devrimler: Saltanatın kaldırılması, cumhuriyetin ilanı, halifeliğin kaldırılması</w:t>
            </w:r>
          </w:p>
        </w:tc>
        <w:tc>
          <w:tcPr>
            <w:tcW w:w="866" w:type="pct"/>
          </w:tcPr>
          <w:p w14:paraId="5B226692"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51C5DEFB" w14:textId="77777777" w:rsidR="00E21968" w:rsidRPr="004D3B79" w:rsidRDefault="00E21968" w:rsidP="00D80E55">
            <w:pPr>
              <w:rPr>
                <w:b/>
                <w:sz w:val="20"/>
                <w:szCs w:val="20"/>
              </w:rPr>
            </w:pPr>
            <w:r w:rsidRPr="004D3B79">
              <w:rPr>
                <w:sz w:val="20"/>
                <w:szCs w:val="20"/>
              </w:rPr>
              <w:t>Sunum, düz anlatım</w:t>
            </w:r>
          </w:p>
        </w:tc>
      </w:tr>
      <w:tr w:rsidR="0017453A" w:rsidRPr="004D3B79" w14:paraId="5928E3C8" w14:textId="77777777" w:rsidTr="00CC58C5">
        <w:tc>
          <w:tcPr>
            <w:tcW w:w="550" w:type="pct"/>
            <w:tcBorders>
              <w:top w:val="single" w:sz="4" w:space="0" w:color="auto"/>
              <w:left w:val="single" w:sz="4" w:space="0" w:color="auto"/>
              <w:bottom w:val="single" w:sz="4" w:space="0" w:color="auto"/>
              <w:right w:val="single" w:sz="4" w:space="0" w:color="auto"/>
            </w:tcBorders>
            <w:hideMark/>
          </w:tcPr>
          <w:p w14:paraId="67706847" w14:textId="77777777" w:rsidR="00E21968" w:rsidRPr="004D3B79" w:rsidRDefault="00E21968" w:rsidP="00D80E55">
            <w:pPr>
              <w:rPr>
                <w:b/>
                <w:sz w:val="20"/>
                <w:szCs w:val="20"/>
              </w:rPr>
            </w:pPr>
            <w:r w:rsidRPr="004D3B79">
              <w:rPr>
                <w:b/>
                <w:sz w:val="20"/>
                <w:szCs w:val="20"/>
              </w:rPr>
              <w:t>2. Hafta</w:t>
            </w:r>
          </w:p>
        </w:tc>
        <w:tc>
          <w:tcPr>
            <w:tcW w:w="2621" w:type="pct"/>
          </w:tcPr>
          <w:p w14:paraId="5E5D5BCF" w14:textId="77777777" w:rsidR="00E21968" w:rsidRPr="004D3B79" w:rsidRDefault="00E21968" w:rsidP="00D80E55">
            <w:pPr>
              <w:contextualSpacing/>
              <w:jc w:val="both"/>
              <w:rPr>
                <w:rFonts w:eastAsia="Calibri"/>
                <w:sz w:val="20"/>
                <w:szCs w:val="20"/>
              </w:rPr>
            </w:pPr>
            <w:r w:rsidRPr="004D3B79">
              <w:rPr>
                <w:rFonts w:eastAsia="Calibri"/>
                <w:sz w:val="20"/>
                <w:szCs w:val="20"/>
              </w:rPr>
              <w:t>Atatürk döneminde çok partili hayata geçiş denemeleri</w:t>
            </w:r>
          </w:p>
        </w:tc>
        <w:tc>
          <w:tcPr>
            <w:tcW w:w="866" w:type="pct"/>
          </w:tcPr>
          <w:p w14:paraId="3E98033E" w14:textId="77777777" w:rsidR="00E21968" w:rsidRPr="004D3B79" w:rsidRDefault="00E21968" w:rsidP="00D80E55">
            <w:pPr>
              <w:rPr>
                <w:bCs/>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68C142B4" w14:textId="77777777" w:rsidR="00E21968" w:rsidRPr="004D3B79" w:rsidRDefault="00E21968" w:rsidP="00D80E55">
            <w:pPr>
              <w:rPr>
                <w:b/>
                <w:sz w:val="20"/>
                <w:szCs w:val="20"/>
              </w:rPr>
            </w:pPr>
            <w:r w:rsidRPr="004D3B79">
              <w:rPr>
                <w:bCs/>
                <w:sz w:val="20"/>
                <w:szCs w:val="20"/>
              </w:rPr>
              <w:t>Sunum, düz anlatım</w:t>
            </w:r>
          </w:p>
        </w:tc>
      </w:tr>
      <w:tr w:rsidR="0017453A" w:rsidRPr="004D3B79" w14:paraId="782FF376" w14:textId="77777777" w:rsidTr="00CC58C5">
        <w:trPr>
          <w:trHeight w:val="350"/>
        </w:trPr>
        <w:tc>
          <w:tcPr>
            <w:tcW w:w="550" w:type="pct"/>
            <w:tcBorders>
              <w:top w:val="single" w:sz="4" w:space="0" w:color="auto"/>
              <w:left w:val="single" w:sz="4" w:space="0" w:color="auto"/>
              <w:bottom w:val="single" w:sz="4" w:space="0" w:color="auto"/>
              <w:right w:val="single" w:sz="4" w:space="0" w:color="auto"/>
            </w:tcBorders>
            <w:hideMark/>
          </w:tcPr>
          <w:p w14:paraId="10B75B2E" w14:textId="77777777" w:rsidR="00E21968" w:rsidRPr="004D3B79" w:rsidRDefault="00E21968" w:rsidP="00D80E55">
            <w:pPr>
              <w:rPr>
                <w:b/>
                <w:sz w:val="20"/>
                <w:szCs w:val="20"/>
              </w:rPr>
            </w:pPr>
            <w:r w:rsidRPr="004D3B79">
              <w:rPr>
                <w:b/>
                <w:sz w:val="20"/>
                <w:szCs w:val="20"/>
              </w:rPr>
              <w:t>3. Hafta</w:t>
            </w:r>
          </w:p>
        </w:tc>
        <w:tc>
          <w:tcPr>
            <w:tcW w:w="2621" w:type="pct"/>
          </w:tcPr>
          <w:p w14:paraId="6531C049" w14:textId="77777777" w:rsidR="00E21968" w:rsidRPr="004D3B79" w:rsidRDefault="00E21968" w:rsidP="00D80E55">
            <w:pPr>
              <w:contextualSpacing/>
              <w:jc w:val="both"/>
              <w:rPr>
                <w:rFonts w:eastAsia="Calibri"/>
                <w:sz w:val="20"/>
                <w:szCs w:val="20"/>
              </w:rPr>
            </w:pPr>
            <w:r w:rsidRPr="004D3B79">
              <w:rPr>
                <w:rFonts w:eastAsia="Calibri"/>
                <w:sz w:val="20"/>
                <w:szCs w:val="20"/>
              </w:rPr>
              <w:t>Çağdaş ve laik bir hukuk sistemi oluşturabilmek için gerçekleştirilen devrimler ve anayasalar</w:t>
            </w:r>
          </w:p>
        </w:tc>
        <w:tc>
          <w:tcPr>
            <w:tcW w:w="866" w:type="pct"/>
          </w:tcPr>
          <w:p w14:paraId="40AAA2C9"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6D33D2EE" w14:textId="77777777" w:rsidR="00E21968" w:rsidRPr="004D3B79" w:rsidRDefault="00E21968" w:rsidP="00D80E55">
            <w:pPr>
              <w:rPr>
                <w:b/>
                <w:sz w:val="20"/>
                <w:szCs w:val="20"/>
              </w:rPr>
            </w:pPr>
            <w:r w:rsidRPr="004D3B79">
              <w:rPr>
                <w:sz w:val="20"/>
                <w:szCs w:val="20"/>
              </w:rPr>
              <w:t>Sunum, düz anlatım</w:t>
            </w:r>
          </w:p>
        </w:tc>
      </w:tr>
      <w:tr w:rsidR="0017453A" w:rsidRPr="004D3B79" w14:paraId="52834788" w14:textId="77777777" w:rsidTr="00CC58C5">
        <w:tc>
          <w:tcPr>
            <w:tcW w:w="550" w:type="pct"/>
            <w:tcBorders>
              <w:top w:val="single" w:sz="4" w:space="0" w:color="auto"/>
              <w:left w:val="single" w:sz="4" w:space="0" w:color="auto"/>
              <w:bottom w:val="single" w:sz="4" w:space="0" w:color="auto"/>
              <w:right w:val="single" w:sz="4" w:space="0" w:color="auto"/>
            </w:tcBorders>
            <w:hideMark/>
          </w:tcPr>
          <w:p w14:paraId="629BF192" w14:textId="77777777" w:rsidR="00E21968" w:rsidRPr="004D3B79" w:rsidRDefault="00E21968" w:rsidP="00D80E55">
            <w:pPr>
              <w:rPr>
                <w:b/>
                <w:sz w:val="20"/>
                <w:szCs w:val="20"/>
              </w:rPr>
            </w:pPr>
            <w:r w:rsidRPr="004D3B79">
              <w:rPr>
                <w:b/>
                <w:sz w:val="20"/>
                <w:szCs w:val="20"/>
              </w:rPr>
              <w:t>4. Hafta</w:t>
            </w:r>
          </w:p>
        </w:tc>
        <w:tc>
          <w:tcPr>
            <w:tcW w:w="2621" w:type="pct"/>
          </w:tcPr>
          <w:p w14:paraId="138F6A0C" w14:textId="77777777" w:rsidR="00E21968" w:rsidRPr="004D3B79" w:rsidRDefault="00E21968" w:rsidP="00D80E55">
            <w:pPr>
              <w:contextualSpacing/>
              <w:jc w:val="both"/>
              <w:rPr>
                <w:rFonts w:eastAsia="Calibri"/>
                <w:sz w:val="20"/>
                <w:szCs w:val="20"/>
              </w:rPr>
            </w:pPr>
            <w:r w:rsidRPr="004D3B79">
              <w:rPr>
                <w:rFonts w:eastAsia="Calibri"/>
                <w:sz w:val="20"/>
                <w:szCs w:val="20"/>
              </w:rPr>
              <w:t>Eğitim alanında gerçekleştirilen devrimler</w:t>
            </w:r>
          </w:p>
        </w:tc>
        <w:tc>
          <w:tcPr>
            <w:tcW w:w="866" w:type="pct"/>
          </w:tcPr>
          <w:p w14:paraId="7FE4196F"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6CB0B7AD" w14:textId="77777777" w:rsidR="00E21968" w:rsidRPr="004D3B79" w:rsidRDefault="00E21968" w:rsidP="00D80E55">
            <w:pPr>
              <w:rPr>
                <w:b/>
                <w:sz w:val="20"/>
                <w:szCs w:val="20"/>
              </w:rPr>
            </w:pPr>
            <w:r w:rsidRPr="004D3B79">
              <w:rPr>
                <w:bCs/>
                <w:sz w:val="20"/>
                <w:szCs w:val="20"/>
              </w:rPr>
              <w:t>Sunum, düz anlatım</w:t>
            </w:r>
          </w:p>
        </w:tc>
      </w:tr>
      <w:tr w:rsidR="0017453A" w:rsidRPr="004D3B79" w14:paraId="10863F04" w14:textId="77777777" w:rsidTr="00CC58C5">
        <w:tc>
          <w:tcPr>
            <w:tcW w:w="550" w:type="pct"/>
            <w:tcBorders>
              <w:top w:val="single" w:sz="4" w:space="0" w:color="auto"/>
              <w:left w:val="single" w:sz="4" w:space="0" w:color="auto"/>
              <w:bottom w:val="single" w:sz="4" w:space="0" w:color="auto"/>
              <w:right w:val="single" w:sz="4" w:space="0" w:color="auto"/>
            </w:tcBorders>
            <w:hideMark/>
          </w:tcPr>
          <w:p w14:paraId="115C049A" w14:textId="77777777" w:rsidR="00E21968" w:rsidRPr="004D3B79" w:rsidRDefault="00E21968" w:rsidP="00D80E55">
            <w:pPr>
              <w:rPr>
                <w:b/>
                <w:sz w:val="20"/>
                <w:szCs w:val="20"/>
              </w:rPr>
            </w:pPr>
            <w:r w:rsidRPr="004D3B79">
              <w:rPr>
                <w:b/>
                <w:sz w:val="20"/>
                <w:szCs w:val="20"/>
              </w:rPr>
              <w:t>5. Hafta</w:t>
            </w:r>
          </w:p>
        </w:tc>
        <w:tc>
          <w:tcPr>
            <w:tcW w:w="2621" w:type="pct"/>
          </w:tcPr>
          <w:p w14:paraId="12293368" w14:textId="77777777" w:rsidR="00E21968" w:rsidRPr="004D3B79" w:rsidRDefault="00E21968" w:rsidP="00D80E55">
            <w:pPr>
              <w:contextualSpacing/>
              <w:jc w:val="both"/>
              <w:rPr>
                <w:rFonts w:eastAsia="Calibri"/>
                <w:sz w:val="20"/>
                <w:szCs w:val="20"/>
              </w:rPr>
            </w:pPr>
            <w:r w:rsidRPr="004D3B79">
              <w:rPr>
                <w:rFonts w:eastAsia="Calibri"/>
                <w:sz w:val="20"/>
                <w:szCs w:val="20"/>
              </w:rPr>
              <w:t>Ulusal bir ekonomi oluşturma politikaları</w:t>
            </w:r>
          </w:p>
        </w:tc>
        <w:tc>
          <w:tcPr>
            <w:tcW w:w="866" w:type="pct"/>
          </w:tcPr>
          <w:p w14:paraId="51A5DDBE"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6338AE5E" w14:textId="77777777" w:rsidR="00E21968" w:rsidRPr="004D3B79" w:rsidRDefault="00E21968" w:rsidP="00D80E55">
            <w:pPr>
              <w:rPr>
                <w:b/>
                <w:sz w:val="20"/>
                <w:szCs w:val="20"/>
              </w:rPr>
            </w:pPr>
            <w:r w:rsidRPr="004D3B79">
              <w:rPr>
                <w:sz w:val="20"/>
                <w:szCs w:val="20"/>
              </w:rPr>
              <w:t>Sunum, düz anlatım</w:t>
            </w:r>
          </w:p>
        </w:tc>
      </w:tr>
      <w:tr w:rsidR="0017453A" w:rsidRPr="004D3B79" w14:paraId="31D44DFC" w14:textId="77777777" w:rsidTr="00CC58C5">
        <w:tc>
          <w:tcPr>
            <w:tcW w:w="550" w:type="pct"/>
            <w:tcBorders>
              <w:top w:val="single" w:sz="4" w:space="0" w:color="auto"/>
              <w:left w:val="single" w:sz="4" w:space="0" w:color="auto"/>
              <w:bottom w:val="single" w:sz="4" w:space="0" w:color="auto"/>
              <w:right w:val="single" w:sz="4" w:space="0" w:color="auto"/>
            </w:tcBorders>
            <w:hideMark/>
          </w:tcPr>
          <w:p w14:paraId="092C4164" w14:textId="77777777" w:rsidR="00E21968" w:rsidRPr="004D3B79" w:rsidRDefault="00E21968" w:rsidP="00D80E55">
            <w:pPr>
              <w:rPr>
                <w:b/>
                <w:sz w:val="20"/>
                <w:szCs w:val="20"/>
              </w:rPr>
            </w:pPr>
            <w:r w:rsidRPr="004D3B79">
              <w:rPr>
                <w:b/>
                <w:sz w:val="20"/>
                <w:szCs w:val="20"/>
              </w:rPr>
              <w:t>6. Hafta</w:t>
            </w:r>
          </w:p>
        </w:tc>
        <w:tc>
          <w:tcPr>
            <w:tcW w:w="2621" w:type="pct"/>
          </w:tcPr>
          <w:p w14:paraId="01D55101" w14:textId="77777777" w:rsidR="00E21968" w:rsidRPr="004D3B79" w:rsidRDefault="00E21968" w:rsidP="00D80E55">
            <w:pPr>
              <w:contextualSpacing/>
              <w:jc w:val="both"/>
              <w:rPr>
                <w:rFonts w:eastAsia="Calibri"/>
                <w:sz w:val="20"/>
                <w:szCs w:val="20"/>
              </w:rPr>
            </w:pPr>
            <w:r w:rsidRPr="004D3B79">
              <w:rPr>
                <w:rFonts w:eastAsia="Calibri"/>
                <w:sz w:val="20"/>
                <w:szCs w:val="20"/>
              </w:rPr>
              <w:t>Uluslaşma projesi olarak; dil, tarih ve kültür</w:t>
            </w:r>
          </w:p>
        </w:tc>
        <w:tc>
          <w:tcPr>
            <w:tcW w:w="866" w:type="pct"/>
          </w:tcPr>
          <w:p w14:paraId="6F914543"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331B1A7F" w14:textId="77777777" w:rsidR="00E21968" w:rsidRPr="004D3B79" w:rsidRDefault="00E21968" w:rsidP="00D80E55">
            <w:pPr>
              <w:rPr>
                <w:b/>
                <w:sz w:val="20"/>
                <w:szCs w:val="20"/>
              </w:rPr>
            </w:pPr>
            <w:r w:rsidRPr="004D3B79">
              <w:rPr>
                <w:sz w:val="20"/>
                <w:szCs w:val="20"/>
              </w:rPr>
              <w:t>Sunum, düz anlatım</w:t>
            </w:r>
          </w:p>
        </w:tc>
      </w:tr>
      <w:tr w:rsidR="0017453A" w:rsidRPr="004D3B79" w14:paraId="5A9062EF" w14:textId="77777777" w:rsidTr="00CC58C5">
        <w:tc>
          <w:tcPr>
            <w:tcW w:w="550" w:type="pct"/>
            <w:tcBorders>
              <w:top w:val="single" w:sz="4" w:space="0" w:color="auto"/>
              <w:left w:val="single" w:sz="4" w:space="0" w:color="auto"/>
              <w:bottom w:val="single" w:sz="4" w:space="0" w:color="auto"/>
              <w:right w:val="single" w:sz="4" w:space="0" w:color="auto"/>
            </w:tcBorders>
          </w:tcPr>
          <w:p w14:paraId="38C079D7" w14:textId="77777777" w:rsidR="00E21968" w:rsidRPr="004D3B79" w:rsidRDefault="00E21968" w:rsidP="00D80E55">
            <w:pPr>
              <w:rPr>
                <w:b/>
                <w:sz w:val="20"/>
                <w:szCs w:val="20"/>
              </w:rPr>
            </w:pPr>
            <w:r w:rsidRPr="004D3B79">
              <w:rPr>
                <w:b/>
                <w:sz w:val="20"/>
                <w:szCs w:val="20"/>
              </w:rPr>
              <w:t>7. Hafta</w:t>
            </w:r>
          </w:p>
        </w:tc>
        <w:tc>
          <w:tcPr>
            <w:tcW w:w="2621" w:type="pct"/>
          </w:tcPr>
          <w:p w14:paraId="4B0EF6E9" w14:textId="77777777" w:rsidR="00E21968" w:rsidRPr="004D3B79" w:rsidRDefault="00E21968" w:rsidP="00D80E55">
            <w:pPr>
              <w:contextualSpacing/>
              <w:jc w:val="both"/>
              <w:rPr>
                <w:rFonts w:eastAsia="Calibri"/>
                <w:sz w:val="20"/>
                <w:szCs w:val="20"/>
              </w:rPr>
            </w:pPr>
            <w:r w:rsidRPr="004D3B79">
              <w:rPr>
                <w:rFonts w:eastAsia="Calibri"/>
                <w:sz w:val="20"/>
                <w:szCs w:val="20"/>
              </w:rPr>
              <w:t>Vize</w:t>
            </w:r>
          </w:p>
        </w:tc>
        <w:tc>
          <w:tcPr>
            <w:tcW w:w="866" w:type="pct"/>
          </w:tcPr>
          <w:p w14:paraId="18231F44"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16732648" w14:textId="77777777" w:rsidR="00E21968" w:rsidRPr="004D3B79" w:rsidRDefault="00E21968" w:rsidP="00D80E55">
            <w:pPr>
              <w:rPr>
                <w:sz w:val="20"/>
                <w:szCs w:val="20"/>
              </w:rPr>
            </w:pPr>
          </w:p>
        </w:tc>
      </w:tr>
      <w:tr w:rsidR="0017453A" w:rsidRPr="004D3B79" w14:paraId="2AD439E3" w14:textId="77777777" w:rsidTr="00CC58C5">
        <w:tc>
          <w:tcPr>
            <w:tcW w:w="550" w:type="pct"/>
            <w:tcBorders>
              <w:top w:val="single" w:sz="4" w:space="0" w:color="auto"/>
              <w:left w:val="single" w:sz="4" w:space="0" w:color="auto"/>
              <w:bottom w:val="single" w:sz="4" w:space="0" w:color="auto"/>
              <w:right w:val="single" w:sz="4" w:space="0" w:color="auto"/>
            </w:tcBorders>
          </w:tcPr>
          <w:p w14:paraId="70304F4D" w14:textId="77777777" w:rsidR="00E21968" w:rsidRPr="004D3B79" w:rsidRDefault="00E21968" w:rsidP="00D80E55">
            <w:pPr>
              <w:rPr>
                <w:b/>
                <w:sz w:val="20"/>
                <w:szCs w:val="20"/>
              </w:rPr>
            </w:pPr>
            <w:r w:rsidRPr="004D3B79">
              <w:rPr>
                <w:b/>
                <w:sz w:val="20"/>
                <w:szCs w:val="20"/>
              </w:rPr>
              <w:t>8. Hafta</w:t>
            </w:r>
          </w:p>
        </w:tc>
        <w:tc>
          <w:tcPr>
            <w:tcW w:w="2621" w:type="pct"/>
          </w:tcPr>
          <w:p w14:paraId="085F2D12" w14:textId="77777777" w:rsidR="00E21968" w:rsidRPr="004D3B79" w:rsidRDefault="00E21968" w:rsidP="00D80E55">
            <w:pPr>
              <w:contextualSpacing/>
              <w:jc w:val="both"/>
              <w:rPr>
                <w:rFonts w:eastAsia="Calibri"/>
                <w:sz w:val="20"/>
                <w:szCs w:val="20"/>
              </w:rPr>
            </w:pPr>
            <w:r w:rsidRPr="004D3B79">
              <w:rPr>
                <w:rFonts w:eastAsia="Calibri"/>
                <w:sz w:val="20"/>
                <w:szCs w:val="20"/>
              </w:rPr>
              <w:t>Atatürkçü düşünce sisteminin ve Türk devriminin niteliği ve evrenselliği</w:t>
            </w:r>
          </w:p>
        </w:tc>
        <w:tc>
          <w:tcPr>
            <w:tcW w:w="866" w:type="pct"/>
          </w:tcPr>
          <w:p w14:paraId="4650B4D3"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2135DFB7" w14:textId="77777777" w:rsidR="00E21968" w:rsidRPr="004D3B79" w:rsidRDefault="00E21968" w:rsidP="00D80E55">
            <w:pPr>
              <w:rPr>
                <w:b/>
                <w:sz w:val="20"/>
                <w:szCs w:val="20"/>
              </w:rPr>
            </w:pPr>
            <w:r w:rsidRPr="004D3B79">
              <w:rPr>
                <w:sz w:val="20"/>
                <w:szCs w:val="20"/>
              </w:rPr>
              <w:t>Sunum, düz anlatım</w:t>
            </w:r>
          </w:p>
        </w:tc>
      </w:tr>
      <w:tr w:rsidR="0017453A" w:rsidRPr="004D3B79" w14:paraId="4F2E3731" w14:textId="77777777" w:rsidTr="00CC58C5">
        <w:tc>
          <w:tcPr>
            <w:tcW w:w="550" w:type="pct"/>
            <w:tcBorders>
              <w:top w:val="single" w:sz="4" w:space="0" w:color="auto"/>
              <w:left w:val="single" w:sz="4" w:space="0" w:color="auto"/>
              <w:bottom w:val="single" w:sz="4" w:space="0" w:color="auto"/>
              <w:right w:val="single" w:sz="4" w:space="0" w:color="auto"/>
            </w:tcBorders>
          </w:tcPr>
          <w:p w14:paraId="2ABD7B1B" w14:textId="77777777" w:rsidR="00E21968" w:rsidRPr="004D3B79" w:rsidRDefault="00E21968" w:rsidP="00D80E55">
            <w:pPr>
              <w:rPr>
                <w:b/>
                <w:sz w:val="20"/>
                <w:szCs w:val="20"/>
              </w:rPr>
            </w:pPr>
            <w:r w:rsidRPr="004D3B79">
              <w:rPr>
                <w:b/>
                <w:sz w:val="20"/>
                <w:szCs w:val="20"/>
              </w:rPr>
              <w:t>9. Hafta</w:t>
            </w:r>
          </w:p>
        </w:tc>
        <w:tc>
          <w:tcPr>
            <w:tcW w:w="2621" w:type="pct"/>
          </w:tcPr>
          <w:p w14:paraId="422872C8" w14:textId="77777777" w:rsidR="00E21968" w:rsidRPr="004D3B79" w:rsidRDefault="00E21968" w:rsidP="00D80E55">
            <w:pPr>
              <w:contextualSpacing/>
              <w:jc w:val="both"/>
              <w:rPr>
                <w:rFonts w:eastAsia="Calibri"/>
                <w:sz w:val="20"/>
                <w:szCs w:val="20"/>
              </w:rPr>
            </w:pPr>
            <w:r w:rsidRPr="004D3B79">
              <w:rPr>
                <w:rFonts w:eastAsia="Calibri"/>
                <w:sz w:val="20"/>
                <w:szCs w:val="20"/>
              </w:rPr>
              <w:t>Atatürk Dönemi Türk Dış Politikası</w:t>
            </w:r>
          </w:p>
        </w:tc>
        <w:tc>
          <w:tcPr>
            <w:tcW w:w="866" w:type="pct"/>
          </w:tcPr>
          <w:p w14:paraId="24C8306F"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2EF6DAA2" w14:textId="77777777" w:rsidR="00E21968" w:rsidRPr="004D3B79" w:rsidRDefault="00E21968" w:rsidP="00D80E55">
            <w:pPr>
              <w:rPr>
                <w:b/>
                <w:sz w:val="20"/>
                <w:szCs w:val="20"/>
              </w:rPr>
            </w:pPr>
            <w:r w:rsidRPr="004D3B79">
              <w:rPr>
                <w:sz w:val="20"/>
                <w:szCs w:val="20"/>
              </w:rPr>
              <w:t>Sunum, düz anlatım</w:t>
            </w:r>
          </w:p>
        </w:tc>
      </w:tr>
      <w:tr w:rsidR="0017453A" w:rsidRPr="004D3B79" w14:paraId="0AAC9435" w14:textId="77777777" w:rsidTr="00CC58C5">
        <w:tc>
          <w:tcPr>
            <w:tcW w:w="550" w:type="pct"/>
            <w:tcBorders>
              <w:top w:val="single" w:sz="4" w:space="0" w:color="auto"/>
              <w:left w:val="single" w:sz="4" w:space="0" w:color="auto"/>
              <w:bottom w:val="single" w:sz="4" w:space="0" w:color="auto"/>
              <w:right w:val="single" w:sz="4" w:space="0" w:color="auto"/>
            </w:tcBorders>
          </w:tcPr>
          <w:p w14:paraId="3B083170" w14:textId="77777777" w:rsidR="00E21968" w:rsidRPr="004D3B79" w:rsidRDefault="00E21968" w:rsidP="00D80E55">
            <w:pPr>
              <w:rPr>
                <w:b/>
                <w:sz w:val="20"/>
                <w:szCs w:val="20"/>
              </w:rPr>
            </w:pPr>
            <w:r w:rsidRPr="004D3B79">
              <w:rPr>
                <w:b/>
                <w:sz w:val="20"/>
                <w:szCs w:val="20"/>
              </w:rPr>
              <w:t>10. Hafta</w:t>
            </w:r>
          </w:p>
        </w:tc>
        <w:tc>
          <w:tcPr>
            <w:tcW w:w="2621" w:type="pct"/>
          </w:tcPr>
          <w:p w14:paraId="445D58F9" w14:textId="77777777" w:rsidR="00E21968" w:rsidRPr="004D3B79" w:rsidRDefault="00E21968" w:rsidP="00D80E55">
            <w:pPr>
              <w:contextualSpacing/>
              <w:jc w:val="both"/>
              <w:rPr>
                <w:rFonts w:eastAsia="Calibri"/>
                <w:sz w:val="20"/>
                <w:szCs w:val="20"/>
              </w:rPr>
            </w:pPr>
            <w:r w:rsidRPr="004D3B79">
              <w:rPr>
                <w:rFonts w:eastAsia="Calibri"/>
                <w:sz w:val="20"/>
                <w:szCs w:val="20"/>
              </w:rPr>
              <w:t>Milli Şef Dönemi Türk iç ve dış politikası</w:t>
            </w:r>
          </w:p>
        </w:tc>
        <w:tc>
          <w:tcPr>
            <w:tcW w:w="866" w:type="pct"/>
          </w:tcPr>
          <w:p w14:paraId="4C2B26A4"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2E7647C8" w14:textId="77777777" w:rsidR="00E21968" w:rsidRPr="004D3B79" w:rsidRDefault="00E21968" w:rsidP="00D80E55">
            <w:pPr>
              <w:rPr>
                <w:b/>
                <w:sz w:val="20"/>
                <w:szCs w:val="20"/>
              </w:rPr>
            </w:pPr>
            <w:r w:rsidRPr="004D3B79">
              <w:rPr>
                <w:sz w:val="20"/>
                <w:szCs w:val="20"/>
              </w:rPr>
              <w:t>Sunum, düz anlatım</w:t>
            </w:r>
          </w:p>
        </w:tc>
      </w:tr>
      <w:tr w:rsidR="0017453A" w:rsidRPr="004D3B79" w14:paraId="3C9C9F2E" w14:textId="77777777" w:rsidTr="00CC58C5">
        <w:tc>
          <w:tcPr>
            <w:tcW w:w="550" w:type="pct"/>
            <w:tcBorders>
              <w:top w:val="single" w:sz="4" w:space="0" w:color="auto"/>
              <w:left w:val="single" w:sz="4" w:space="0" w:color="auto"/>
              <w:bottom w:val="single" w:sz="4" w:space="0" w:color="auto"/>
              <w:right w:val="single" w:sz="4" w:space="0" w:color="auto"/>
            </w:tcBorders>
          </w:tcPr>
          <w:p w14:paraId="19BE72D9" w14:textId="77777777" w:rsidR="00E21968" w:rsidRPr="004D3B79" w:rsidRDefault="00E21968" w:rsidP="00D80E55">
            <w:pPr>
              <w:rPr>
                <w:b/>
                <w:sz w:val="20"/>
                <w:szCs w:val="20"/>
              </w:rPr>
            </w:pPr>
            <w:r w:rsidRPr="004D3B79">
              <w:rPr>
                <w:b/>
                <w:sz w:val="20"/>
                <w:szCs w:val="20"/>
              </w:rPr>
              <w:t>11. Hafta</w:t>
            </w:r>
          </w:p>
        </w:tc>
        <w:tc>
          <w:tcPr>
            <w:tcW w:w="2621" w:type="pct"/>
          </w:tcPr>
          <w:p w14:paraId="3A48AE26" w14:textId="77777777" w:rsidR="00E21968" w:rsidRPr="004D3B79" w:rsidRDefault="00E21968" w:rsidP="00D80E55">
            <w:pPr>
              <w:contextualSpacing/>
              <w:jc w:val="both"/>
              <w:rPr>
                <w:rFonts w:eastAsia="Calibri"/>
                <w:sz w:val="20"/>
                <w:szCs w:val="20"/>
              </w:rPr>
            </w:pPr>
            <w:r w:rsidRPr="004D3B79">
              <w:rPr>
                <w:rFonts w:eastAsia="Calibri"/>
                <w:sz w:val="20"/>
                <w:szCs w:val="20"/>
              </w:rPr>
              <w:t>Demokrat Parti Dönemi ve 27 Mayıs</w:t>
            </w:r>
          </w:p>
        </w:tc>
        <w:tc>
          <w:tcPr>
            <w:tcW w:w="866" w:type="pct"/>
          </w:tcPr>
          <w:p w14:paraId="114DADF1" w14:textId="77777777" w:rsidR="00E21968" w:rsidRPr="004D3B79" w:rsidRDefault="00E21968" w:rsidP="00D80E55">
            <w:pPr>
              <w:rPr>
                <w:b/>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6C16AAA0" w14:textId="77777777" w:rsidR="00E21968" w:rsidRPr="004D3B79" w:rsidRDefault="00E21968" w:rsidP="00D80E55">
            <w:pPr>
              <w:rPr>
                <w:b/>
                <w:sz w:val="20"/>
                <w:szCs w:val="20"/>
              </w:rPr>
            </w:pPr>
          </w:p>
        </w:tc>
      </w:tr>
      <w:tr w:rsidR="0017453A" w:rsidRPr="004D3B79" w14:paraId="73BA02E6" w14:textId="77777777" w:rsidTr="00CC58C5">
        <w:tc>
          <w:tcPr>
            <w:tcW w:w="550" w:type="pct"/>
            <w:tcBorders>
              <w:top w:val="single" w:sz="4" w:space="0" w:color="auto"/>
              <w:left w:val="single" w:sz="4" w:space="0" w:color="auto"/>
              <w:bottom w:val="single" w:sz="4" w:space="0" w:color="auto"/>
              <w:right w:val="single" w:sz="4" w:space="0" w:color="auto"/>
            </w:tcBorders>
          </w:tcPr>
          <w:p w14:paraId="5F9386A5" w14:textId="77777777" w:rsidR="00E21968" w:rsidRPr="004D3B79" w:rsidRDefault="00E21968" w:rsidP="00D80E55">
            <w:pPr>
              <w:rPr>
                <w:b/>
                <w:sz w:val="20"/>
                <w:szCs w:val="20"/>
              </w:rPr>
            </w:pPr>
            <w:r w:rsidRPr="004D3B79">
              <w:rPr>
                <w:b/>
                <w:sz w:val="20"/>
                <w:szCs w:val="20"/>
              </w:rPr>
              <w:t>12. Hafta</w:t>
            </w:r>
          </w:p>
        </w:tc>
        <w:tc>
          <w:tcPr>
            <w:tcW w:w="2621" w:type="pct"/>
          </w:tcPr>
          <w:p w14:paraId="39A1471A" w14:textId="77777777" w:rsidR="00E21968" w:rsidRPr="004D3B79" w:rsidRDefault="00E21968" w:rsidP="00D80E55">
            <w:pPr>
              <w:contextualSpacing/>
              <w:jc w:val="both"/>
              <w:rPr>
                <w:rFonts w:eastAsia="Calibri"/>
                <w:sz w:val="20"/>
                <w:szCs w:val="20"/>
              </w:rPr>
            </w:pPr>
            <w:r w:rsidRPr="004D3B79">
              <w:rPr>
                <w:rFonts w:eastAsia="Calibri"/>
                <w:sz w:val="20"/>
                <w:szCs w:val="20"/>
              </w:rPr>
              <w:t>1960-1980 arası Türk iç ve dış siyasetinde yaşanan gelişmeler</w:t>
            </w:r>
          </w:p>
        </w:tc>
        <w:tc>
          <w:tcPr>
            <w:tcW w:w="866" w:type="pct"/>
          </w:tcPr>
          <w:p w14:paraId="7B317E25"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34C13925" w14:textId="77777777" w:rsidR="00E21968" w:rsidRPr="004D3B79" w:rsidRDefault="00E21968" w:rsidP="00D80E55">
            <w:pPr>
              <w:rPr>
                <w:b/>
                <w:sz w:val="20"/>
                <w:szCs w:val="20"/>
              </w:rPr>
            </w:pPr>
            <w:r w:rsidRPr="004D3B79">
              <w:rPr>
                <w:sz w:val="20"/>
                <w:szCs w:val="20"/>
              </w:rPr>
              <w:t>Sunum, düz anlatım</w:t>
            </w:r>
          </w:p>
        </w:tc>
      </w:tr>
      <w:tr w:rsidR="0017453A" w:rsidRPr="004D3B79" w14:paraId="1ADA3F43" w14:textId="77777777" w:rsidTr="00CC58C5">
        <w:tc>
          <w:tcPr>
            <w:tcW w:w="550" w:type="pct"/>
            <w:tcBorders>
              <w:top w:val="single" w:sz="4" w:space="0" w:color="auto"/>
              <w:left w:val="single" w:sz="4" w:space="0" w:color="auto"/>
              <w:bottom w:val="single" w:sz="4" w:space="0" w:color="auto"/>
              <w:right w:val="single" w:sz="4" w:space="0" w:color="auto"/>
            </w:tcBorders>
          </w:tcPr>
          <w:p w14:paraId="420E362E" w14:textId="77777777" w:rsidR="00E21968" w:rsidRPr="004D3B79" w:rsidRDefault="00E21968" w:rsidP="00D80E55">
            <w:pPr>
              <w:rPr>
                <w:b/>
                <w:sz w:val="20"/>
                <w:szCs w:val="20"/>
              </w:rPr>
            </w:pPr>
            <w:r w:rsidRPr="004D3B79">
              <w:rPr>
                <w:b/>
                <w:sz w:val="20"/>
                <w:szCs w:val="20"/>
              </w:rPr>
              <w:t>13.Hafta</w:t>
            </w:r>
          </w:p>
        </w:tc>
        <w:tc>
          <w:tcPr>
            <w:tcW w:w="2621" w:type="pct"/>
          </w:tcPr>
          <w:p w14:paraId="364149AB" w14:textId="77777777" w:rsidR="00E21968" w:rsidRPr="004D3B79" w:rsidRDefault="00E21968" w:rsidP="00D80E55">
            <w:pPr>
              <w:rPr>
                <w:sz w:val="20"/>
                <w:szCs w:val="20"/>
              </w:rPr>
            </w:pPr>
            <w:r w:rsidRPr="004D3B79">
              <w:rPr>
                <w:rFonts w:eastAsia="Calibri"/>
                <w:sz w:val="20"/>
                <w:szCs w:val="20"/>
              </w:rPr>
              <w:t>12 Eylül’den günümüze Türkiye</w:t>
            </w:r>
          </w:p>
        </w:tc>
        <w:tc>
          <w:tcPr>
            <w:tcW w:w="866" w:type="pct"/>
          </w:tcPr>
          <w:p w14:paraId="01B3FF7D"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715D1422" w14:textId="77777777" w:rsidR="00E21968" w:rsidRPr="004D3B79" w:rsidRDefault="00E21968" w:rsidP="00D80E55">
            <w:pPr>
              <w:rPr>
                <w:b/>
                <w:sz w:val="20"/>
                <w:szCs w:val="20"/>
              </w:rPr>
            </w:pPr>
            <w:r w:rsidRPr="004D3B79">
              <w:rPr>
                <w:sz w:val="20"/>
                <w:szCs w:val="20"/>
              </w:rPr>
              <w:t>Sunum, düz anlatım</w:t>
            </w:r>
          </w:p>
        </w:tc>
      </w:tr>
      <w:tr w:rsidR="00E21968" w:rsidRPr="004D3B79" w14:paraId="7152D9B2" w14:textId="77777777" w:rsidTr="00CC58C5">
        <w:tc>
          <w:tcPr>
            <w:tcW w:w="550" w:type="pct"/>
          </w:tcPr>
          <w:p w14:paraId="41B9AEE7" w14:textId="77777777" w:rsidR="00E21968" w:rsidRPr="004D3B79" w:rsidRDefault="00E21968" w:rsidP="00D80E55">
            <w:pPr>
              <w:rPr>
                <w:b/>
                <w:sz w:val="20"/>
                <w:szCs w:val="20"/>
              </w:rPr>
            </w:pPr>
            <w:r w:rsidRPr="004D3B79">
              <w:rPr>
                <w:b/>
                <w:sz w:val="20"/>
                <w:szCs w:val="20"/>
              </w:rPr>
              <w:t>14. Hafta</w:t>
            </w:r>
          </w:p>
        </w:tc>
        <w:tc>
          <w:tcPr>
            <w:tcW w:w="2621" w:type="pct"/>
          </w:tcPr>
          <w:p w14:paraId="0B77AB4A" w14:textId="77777777" w:rsidR="00E21968" w:rsidRPr="004D3B79" w:rsidRDefault="00E21968" w:rsidP="00D80E55">
            <w:pPr>
              <w:rPr>
                <w:rFonts w:eastAsia="Calibri"/>
                <w:sz w:val="20"/>
                <w:szCs w:val="20"/>
              </w:rPr>
            </w:pPr>
            <w:r w:rsidRPr="004D3B79">
              <w:rPr>
                <w:rFonts w:eastAsia="Calibri"/>
                <w:sz w:val="20"/>
                <w:szCs w:val="20"/>
              </w:rPr>
              <w:t>Değerlendirme</w:t>
            </w:r>
          </w:p>
        </w:tc>
        <w:tc>
          <w:tcPr>
            <w:tcW w:w="866" w:type="pct"/>
          </w:tcPr>
          <w:p w14:paraId="08F2E16B" w14:textId="77777777" w:rsidR="00E21968" w:rsidRPr="004D3B79" w:rsidRDefault="00E21968" w:rsidP="00D80E55">
            <w:pPr>
              <w:rPr>
                <w:sz w:val="20"/>
                <w:szCs w:val="20"/>
              </w:rPr>
            </w:pPr>
            <w:r w:rsidRPr="004D3B79">
              <w:rPr>
                <w:sz w:val="20"/>
                <w:szCs w:val="20"/>
              </w:rPr>
              <w:t>Beril Başar</w:t>
            </w:r>
          </w:p>
        </w:tc>
        <w:tc>
          <w:tcPr>
            <w:tcW w:w="963" w:type="pct"/>
            <w:tcBorders>
              <w:top w:val="single" w:sz="4" w:space="0" w:color="auto"/>
              <w:left w:val="single" w:sz="4" w:space="0" w:color="auto"/>
              <w:bottom w:val="single" w:sz="4" w:space="0" w:color="auto"/>
              <w:right w:val="single" w:sz="4" w:space="0" w:color="auto"/>
            </w:tcBorders>
          </w:tcPr>
          <w:p w14:paraId="68BE8DCD" w14:textId="77777777" w:rsidR="00E21968" w:rsidRPr="004D3B79" w:rsidRDefault="00E21968" w:rsidP="00D80E55">
            <w:pPr>
              <w:rPr>
                <w:sz w:val="20"/>
                <w:szCs w:val="20"/>
              </w:rPr>
            </w:pPr>
            <w:r w:rsidRPr="004D3B79">
              <w:rPr>
                <w:sz w:val="20"/>
                <w:szCs w:val="20"/>
              </w:rPr>
              <w:t>Sunum düz anlatım</w:t>
            </w:r>
          </w:p>
        </w:tc>
      </w:tr>
    </w:tbl>
    <w:p w14:paraId="656FA9D7" w14:textId="77777777" w:rsidR="00E21968" w:rsidRPr="004D3B79" w:rsidRDefault="00E21968" w:rsidP="00E21968">
      <w:pPr>
        <w:jc w:val="both"/>
        <w:rPr>
          <w:sz w:val="20"/>
          <w:szCs w:val="20"/>
        </w:rPr>
      </w:pPr>
    </w:p>
    <w:p w14:paraId="07D39AD7" w14:textId="691D19BD" w:rsidR="00E21968" w:rsidRPr="004D3B79" w:rsidRDefault="009B05A9" w:rsidP="00E21968">
      <w:pPr>
        <w:textAlignment w:val="baseline"/>
        <w:outlineLvl w:val="3"/>
        <w:rPr>
          <w:b/>
          <w:bCs/>
          <w:sz w:val="20"/>
          <w:szCs w:val="20"/>
        </w:rPr>
      </w:pPr>
      <w:r>
        <w:rPr>
          <w:b/>
          <w:bCs/>
          <w:sz w:val="20"/>
          <w:szCs w:val="20"/>
          <w:bdr w:val="none" w:sz="0" w:space="0" w:color="auto" w:frame="1"/>
          <w:shd w:val="clear" w:color="auto" w:fill="FFFFFF"/>
        </w:rPr>
        <w:t xml:space="preserve">Tablo 1. </w:t>
      </w:r>
      <w:r w:rsidR="00E21968" w:rsidRPr="004D3B79">
        <w:rPr>
          <w:b/>
          <w:bCs/>
          <w:sz w:val="20"/>
          <w:szCs w:val="20"/>
          <w:bdr w:val="none" w:sz="0" w:space="0" w:color="auto"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320"/>
        <w:gridCol w:w="624"/>
        <w:gridCol w:w="625"/>
        <w:gridCol w:w="625"/>
        <w:gridCol w:w="625"/>
        <w:gridCol w:w="625"/>
        <w:gridCol w:w="627"/>
        <w:gridCol w:w="625"/>
        <w:gridCol w:w="625"/>
        <w:gridCol w:w="625"/>
        <w:gridCol w:w="625"/>
        <w:gridCol w:w="627"/>
        <w:gridCol w:w="625"/>
        <w:gridCol w:w="623"/>
      </w:tblGrid>
      <w:tr w:rsidR="0017453A" w:rsidRPr="004D3B79" w14:paraId="40C33F5D" w14:textId="77777777" w:rsidTr="00CC58C5">
        <w:trPr>
          <w:trHeight w:val="408"/>
        </w:trPr>
        <w:tc>
          <w:tcPr>
            <w:tcW w:w="1111" w:type="pct"/>
            <w:tcBorders>
              <w:top w:val="single" w:sz="4" w:space="0" w:color="auto"/>
              <w:left w:val="single" w:sz="8" w:space="0" w:color="auto"/>
              <w:bottom w:val="single" w:sz="8" w:space="0" w:color="auto"/>
              <w:right w:val="single" w:sz="8" w:space="0" w:color="auto"/>
            </w:tcBorders>
            <w:shd w:val="clear" w:color="auto" w:fill="auto"/>
          </w:tcPr>
          <w:p w14:paraId="5BE7D5A3" w14:textId="77777777" w:rsidR="00E21968" w:rsidRPr="004D3B79" w:rsidRDefault="00E21968" w:rsidP="00D80E55">
            <w:pPr>
              <w:jc w:val="center"/>
              <w:rPr>
                <w:b/>
                <w:bCs/>
                <w:sz w:val="20"/>
                <w:szCs w:val="20"/>
              </w:rPr>
            </w:pPr>
            <w:r w:rsidRPr="004D3B79">
              <w:rPr>
                <w:b/>
                <w:bCs/>
                <w:sz w:val="20"/>
                <w:szCs w:val="20"/>
              </w:rPr>
              <w:t>Zorunlu Ders</w:t>
            </w:r>
          </w:p>
          <w:p w14:paraId="67FBBC82" w14:textId="77777777" w:rsidR="00E21968" w:rsidRPr="004D3B79" w:rsidRDefault="00E21968" w:rsidP="00D80E55">
            <w:pPr>
              <w:rPr>
                <w:b/>
                <w:bCs/>
                <w:sz w:val="20"/>
                <w:szCs w:val="20"/>
              </w:rPr>
            </w:pPr>
          </w:p>
        </w:tc>
        <w:tc>
          <w:tcPr>
            <w:tcW w:w="299" w:type="pct"/>
            <w:tcBorders>
              <w:top w:val="single" w:sz="4" w:space="0" w:color="auto"/>
              <w:left w:val="nil"/>
              <w:bottom w:val="single" w:sz="8" w:space="0" w:color="auto"/>
              <w:right w:val="single" w:sz="8" w:space="0" w:color="auto"/>
            </w:tcBorders>
            <w:shd w:val="clear" w:color="auto" w:fill="auto"/>
          </w:tcPr>
          <w:p w14:paraId="3F7BAF74" w14:textId="77777777" w:rsidR="00E21968" w:rsidRPr="004D3B79" w:rsidRDefault="00E21968" w:rsidP="00D80E55">
            <w:pPr>
              <w:jc w:val="center"/>
              <w:rPr>
                <w:b/>
                <w:bCs/>
                <w:sz w:val="20"/>
                <w:szCs w:val="20"/>
              </w:rPr>
            </w:pPr>
            <w:r w:rsidRPr="004D3B79">
              <w:rPr>
                <w:b/>
                <w:bCs/>
                <w:sz w:val="20"/>
                <w:szCs w:val="20"/>
              </w:rPr>
              <w:t>PÇ</w:t>
            </w:r>
          </w:p>
          <w:p w14:paraId="0706C205" w14:textId="77777777" w:rsidR="00E21968" w:rsidRPr="004D3B79" w:rsidRDefault="00E21968" w:rsidP="00D80E55">
            <w:pPr>
              <w:jc w:val="center"/>
              <w:rPr>
                <w:b/>
                <w:bCs/>
                <w:sz w:val="20"/>
                <w:szCs w:val="20"/>
              </w:rPr>
            </w:pPr>
            <w:r w:rsidRPr="004D3B79">
              <w:rPr>
                <w:b/>
                <w:bCs/>
                <w:sz w:val="20"/>
                <w:szCs w:val="20"/>
              </w:rPr>
              <w:t>1</w:t>
            </w:r>
          </w:p>
        </w:tc>
        <w:tc>
          <w:tcPr>
            <w:tcW w:w="299" w:type="pct"/>
            <w:tcBorders>
              <w:top w:val="single" w:sz="4" w:space="0" w:color="auto"/>
              <w:left w:val="nil"/>
              <w:bottom w:val="single" w:sz="8" w:space="0" w:color="auto"/>
              <w:right w:val="single" w:sz="8" w:space="0" w:color="auto"/>
            </w:tcBorders>
            <w:shd w:val="clear" w:color="auto" w:fill="auto"/>
          </w:tcPr>
          <w:p w14:paraId="294DFB3B" w14:textId="77777777" w:rsidR="00E21968" w:rsidRPr="004D3B79" w:rsidRDefault="00E21968" w:rsidP="00D80E55">
            <w:pPr>
              <w:jc w:val="center"/>
              <w:rPr>
                <w:b/>
                <w:bCs/>
                <w:sz w:val="20"/>
                <w:szCs w:val="20"/>
              </w:rPr>
            </w:pPr>
            <w:r w:rsidRPr="004D3B79">
              <w:rPr>
                <w:b/>
                <w:bCs/>
                <w:sz w:val="20"/>
                <w:szCs w:val="20"/>
              </w:rPr>
              <w:t>PÇ</w:t>
            </w:r>
          </w:p>
          <w:p w14:paraId="2FABCFDD" w14:textId="77777777" w:rsidR="00E21968" w:rsidRPr="004D3B79" w:rsidRDefault="00E21968" w:rsidP="00D80E55">
            <w:pPr>
              <w:jc w:val="center"/>
              <w:rPr>
                <w:b/>
                <w:bCs/>
                <w:sz w:val="20"/>
                <w:szCs w:val="20"/>
              </w:rPr>
            </w:pPr>
            <w:r w:rsidRPr="004D3B79">
              <w:rPr>
                <w:b/>
                <w:bCs/>
                <w:sz w:val="20"/>
                <w:szCs w:val="20"/>
              </w:rPr>
              <w:t>2</w:t>
            </w:r>
          </w:p>
        </w:tc>
        <w:tc>
          <w:tcPr>
            <w:tcW w:w="299" w:type="pct"/>
            <w:tcBorders>
              <w:top w:val="single" w:sz="4" w:space="0" w:color="auto"/>
              <w:left w:val="nil"/>
              <w:bottom w:val="single" w:sz="8" w:space="0" w:color="auto"/>
              <w:right w:val="single" w:sz="8" w:space="0" w:color="auto"/>
            </w:tcBorders>
            <w:shd w:val="clear" w:color="auto" w:fill="auto"/>
          </w:tcPr>
          <w:p w14:paraId="6D522B6C" w14:textId="77777777" w:rsidR="00E21968" w:rsidRPr="004D3B79" w:rsidRDefault="00E21968" w:rsidP="00D80E55">
            <w:pPr>
              <w:jc w:val="center"/>
              <w:rPr>
                <w:b/>
                <w:bCs/>
                <w:sz w:val="20"/>
                <w:szCs w:val="20"/>
              </w:rPr>
            </w:pPr>
            <w:r w:rsidRPr="004D3B79">
              <w:rPr>
                <w:b/>
                <w:bCs/>
                <w:sz w:val="20"/>
                <w:szCs w:val="20"/>
              </w:rPr>
              <w:t>PÇ</w:t>
            </w:r>
          </w:p>
          <w:p w14:paraId="0458BBC9" w14:textId="77777777" w:rsidR="00E21968" w:rsidRPr="004D3B79" w:rsidRDefault="00E21968" w:rsidP="00D80E55">
            <w:pPr>
              <w:jc w:val="center"/>
              <w:rPr>
                <w:b/>
                <w:bCs/>
                <w:sz w:val="20"/>
                <w:szCs w:val="20"/>
              </w:rPr>
            </w:pPr>
            <w:r w:rsidRPr="004D3B79">
              <w:rPr>
                <w:b/>
                <w:bCs/>
                <w:sz w:val="20"/>
                <w:szCs w:val="2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5B28B0B6" w14:textId="77777777" w:rsidR="00E21968" w:rsidRPr="004D3B79" w:rsidRDefault="00E21968" w:rsidP="00D80E55">
            <w:pPr>
              <w:jc w:val="center"/>
              <w:rPr>
                <w:b/>
                <w:bCs/>
                <w:sz w:val="20"/>
                <w:szCs w:val="20"/>
              </w:rPr>
            </w:pPr>
            <w:r w:rsidRPr="004D3B79">
              <w:rPr>
                <w:b/>
                <w:bCs/>
                <w:sz w:val="20"/>
                <w:szCs w:val="20"/>
              </w:rPr>
              <w:t>PÇ</w:t>
            </w:r>
          </w:p>
          <w:p w14:paraId="431013C7" w14:textId="77777777" w:rsidR="00E21968" w:rsidRPr="004D3B79" w:rsidRDefault="00E21968" w:rsidP="00D80E55">
            <w:pPr>
              <w:jc w:val="center"/>
              <w:rPr>
                <w:b/>
                <w:bCs/>
                <w:sz w:val="20"/>
                <w:szCs w:val="20"/>
              </w:rPr>
            </w:pPr>
            <w:r w:rsidRPr="004D3B79">
              <w:rPr>
                <w:b/>
                <w:bCs/>
                <w:sz w:val="20"/>
                <w:szCs w:val="20"/>
              </w:rPr>
              <w:t>4</w:t>
            </w:r>
          </w:p>
        </w:tc>
        <w:tc>
          <w:tcPr>
            <w:tcW w:w="299" w:type="pct"/>
            <w:tcBorders>
              <w:top w:val="single" w:sz="4" w:space="0" w:color="auto"/>
              <w:left w:val="nil"/>
              <w:bottom w:val="single" w:sz="8" w:space="0" w:color="auto"/>
              <w:right w:val="single" w:sz="8" w:space="0" w:color="auto"/>
            </w:tcBorders>
            <w:shd w:val="clear" w:color="auto" w:fill="auto"/>
          </w:tcPr>
          <w:p w14:paraId="5AD39514" w14:textId="77777777" w:rsidR="00E21968" w:rsidRPr="004D3B79" w:rsidRDefault="00E21968" w:rsidP="00D80E55">
            <w:pPr>
              <w:jc w:val="center"/>
              <w:rPr>
                <w:b/>
                <w:bCs/>
                <w:sz w:val="20"/>
                <w:szCs w:val="20"/>
              </w:rPr>
            </w:pPr>
            <w:r w:rsidRPr="004D3B79">
              <w:rPr>
                <w:b/>
                <w:bCs/>
                <w:sz w:val="20"/>
                <w:szCs w:val="20"/>
              </w:rPr>
              <w:t>PÇ</w:t>
            </w:r>
          </w:p>
          <w:p w14:paraId="020B0DAA" w14:textId="77777777" w:rsidR="00E21968" w:rsidRPr="004D3B79" w:rsidRDefault="00E21968" w:rsidP="00D80E55">
            <w:pPr>
              <w:jc w:val="center"/>
              <w:rPr>
                <w:b/>
                <w:bCs/>
                <w:sz w:val="20"/>
                <w:szCs w:val="20"/>
              </w:rPr>
            </w:pPr>
            <w:r w:rsidRPr="004D3B79">
              <w:rPr>
                <w:b/>
                <w:bCs/>
                <w:sz w:val="20"/>
                <w:szCs w:val="20"/>
              </w:rPr>
              <w:t>5</w:t>
            </w:r>
          </w:p>
        </w:tc>
        <w:tc>
          <w:tcPr>
            <w:tcW w:w="300" w:type="pct"/>
            <w:tcBorders>
              <w:top w:val="single" w:sz="4" w:space="0" w:color="auto"/>
              <w:left w:val="nil"/>
              <w:bottom w:val="single" w:sz="8" w:space="0" w:color="auto"/>
              <w:right w:val="single" w:sz="8" w:space="0" w:color="000000"/>
            </w:tcBorders>
            <w:shd w:val="clear" w:color="auto" w:fill="auto"/>
          </w:tcPr>
          <w:p w14:paraId="7D17EDB9" w14:textId="77777777" w:rsidR="00E21968" w:rsidRPr="004D3B79" w:rsidRDefault="00E21968" w:rsidP="00D80E55">
            <w:pPr>
              <w:jc w:val="center"/>
              <w:rPr>
                <w:b/>
                <w:bCs/>
                <w:sz w:val="20"/>
                <w:szCs w:val="20"/>
              </w:rPr>
            </w:pPr>
            <w:r w:rsidRPr="004D3B79">
              <w:rPr>
                <w:b/>
                <w:bCs/>
                <w:sz w:val="20"/>
                <w:szCs w:val="20"/>
              </w:rPr>
              <w:t>PÇ</w:t>
            </w:r>
          </w:p>
          <w:p w14:paraId="1A07D08B" w14:textId="77777777" w:rsidR="00E21968" w:rsidRPr="004D3B79" w:rsidRDefault="00E21968" w:rsidP="00D80E55">
            <w:pPr>
              <w:jc w:val="center"/>
              <w:rPr>
                <w:b/>
                <w:bCs/>
                <w:sz w:val="20"/>
                <w:szCs w:val="20"/>
              </w:rPr>
            </w:pPr>
            <w:r w:rsidRPr="004D3B79">
              <w:rPr>
                <w:b/>
                <w:bCs/>
                <w:sz w:val="20"/>
                <w:szCs w:val="20"/>
              </w:rPr>
              <w:t>6</w:t>
            </w:r>
          </w:p>
        </w:tc>
        <w:tc>
          <w:tcPr>
            <w:tcW w:w="299" w:type="pct"/>
            <w:tcBorders>
              <w:top w:val="single" w:sz="4" w:space="0" w:color="auto"/>
              <w:left w:val="nil"/>
              <w:bottom w:val="single" w:sz="8" w:space="0" w:color="auto"/>
              <w:right w:val="single" w:sz="8" w:space="0" w:color="auto"/>
            </w:tcBorders>
            <w:shd w:val="clear" w:color="auto" w:fill="auto"/>
          </w:tcPr>
          <w:p w14:paraId="38D81221" w14:textId="77777777" w:rsidR="00E21968" w:rsidRPr="004D3B79" w:rsidRDefault="00E21968" w:rsidP="00D80E55">
            <w:pPr>
              <w:jc w:val="center"/>
              <w:rPr>
                <w:b/>
                <w:bCs/>
                <w:sz w:val="20"/>
                <w:szCs w:val="20"/>
              </w:rPr>
            </w:pPr>
            <w:r w:rsidRPr="004D3B79">
              <w:rPr>
                <w:b/>
                <w:bCs/>
                <w:sz w:val="20"/>
                <w:szCs w:val="20"/>
              </w:rPr>
              <w:t>PÇ</w:t>
            </w:r>
          </w:p>
          <w:p w14:paraId="543C4737" w14:textId="77777777" w:rsidR="00E21968" w:rsidRPr="004D3B79" w:rsidRDefault="00E21968" w:rsidP="00D80E55">
            <w:pPr>
              <w:jc w:val="center"/>
              <w:rPr>
                <w:b/>
                <w:bCs/>
                <w:sz w:val="20"/>
                <w:szCs w:val="20"/>
              </w:rPr>
            </w:pPr>
            <w:r w:rsidRPr="004D3B79">
              <w:rPr>
                <w:b/>
                <w:bCs/>
                <w:sz w:val="20"/>
                <w:szCs w:val="20"/>
              </w:rPr>
              <w:t>7</w:t>
            </w:r>
          </w:p>
        </w:tc>
        <w:tc>
          <w:tcPr>
            <w:tcW w:w="299" w:type="pct"/>
            <w:tcBorders>
              <w:top w:val="single" w:sz="4" w:space="0" w:color="auto"/>
              <w:left w:val="nil"/>
              <w:bottom w:val="single" w:sz="8" w:space="0" w:color="auto"/>
              <w:right w:val="single" w:sz="8" w:space="0" w:color="auto"/>
            </w:tcBorders>
            <w:shd w:val="clear" w:color="auto" w:fill="auto"/>
          </w:tcPr>
          <w:p w14:paraId="2784F0E8" w14:textId="77777777" w:rsidR="00E21968" w:rsidRPr="004D3B79" w:rsidRDefault="00E21968" w:rsidP="00D80E55">
            <w:pPr>
              <w:jc w:val="center"/>
              <w:rPr>
                <w:b/>
                <w:bCs/>
                <w:sz w:val="20"/>
                <w:szCs w:val="20"/>
              </w:rPr>
            </w:pPr>
            <w:r w:rsidRPr="004D3B79">
              <w:rPr>
                <w:b/>
                <w:bCs/>
                <w:sz w:val="20"/>
                <w:szCs w:val="20"/>
              </w:rPr>
              <w:t>PÇ</w:t>
            </w:r>
          </w:p>
          <w:p w14:paraId="321ACBA6" w14:textId="77777777" w:rsidR="00E21968" w:rsidRPr="004D3B79" w:rsidRDefault="00E21968" w:rsidP="00D80E55">
            <w:pPr>
              <w:jc w:val="center"/>
              <w:rPr>
                <w:b/>
                <w:bCs/>
                <w:sz w:val="20"/>
                <w:szCs w:val="20"/>
              </w:rPr>
            </w:pPr>
            <w:r w:rsidRPr="004D3B79">
              <w:rPr>
                <w:b/>
                <w:bCs/>
                <w:sz w:val="20"/>
                <w:szCs w:val="20"/>
              </w:rPr>
              <w:t>8</w:t>
            </w:r>
          </w:p>
        </w:tc>
        <w:tc>
          <w:tcPr>
            <w:tcW w:w="299" w:type="pct"/>
            <w:tcBorders>
              <w:top w:val="single" w:sz="4" w:space="0" w:color="auto"/>
              <w:left w:val="nil"/>
              <w:bottom w:val="single" w:sz="8" w:space="0" w:color="auto"/>
              <w:right w:val="single" w:sz="8" w:space="0" w:color="000000"/>
            </w:tcBorders>
            <w:shd w:val="clear" w:color="auto" w:fill="auto"/>
          </w:tcPr>
          <w:p w14:paraId="49037133" w14:textId="77777777" w:rsidR="00E21968" w:rsidRPr="004D3B79" w:rsidRDefault="00E21968" w:rsidP="00D80E55">
            <w:pPr>
              <w:jc w:val="center"/>
              <w:rPr>
                <w:b/>
                <w:bCs/>
                <w:sz w:val="20"/>
                <w:szCs w:val="20"/>
              </w:rPr>
            </w:pPr>
            <w:r w:rsidRPr="004D3B79">
              <w:rPr>
                <w:b/>
                <w:bCs/>
                <w:sz w:val="20"/>
                <w:szCs w:val="20"/>
              </w:rPr>
              <w:t>PÇ</w:t>
            </w:r>
          </w:p>
          <w:p w14:paraId="241A9FD3" w14:textId="77777777" w:rsidR="00E21968" w:rsidRPr="004D3B79" w:rsidRDefault="00E21968" w:rsidP="00D80E55">
            <w:pPr>
              <w:jc w:val="center"/>
              <w:rPr>
                <w:b/>
                <w:bCs/>
                <w:sz w:val="20"/>
                <w:szCs w:val="20"/>
              </w:rPr>
            </w:pPr>
            <w:r w:rsidRPr="004D3B79">
              <w:rPr>
                <w:b/>
                <w:bCs/>
                <w:sz w:val="20"/>
                <w:szCs w:val="20"/>
              </w:rPr>
              <w:t>9</w:t>
            </w:r>
          </w:p>
        </w:tc>
        <w:tc>
          <w:tcPr>
            <w:tcW w:w="299" w:type="pct"/>
            <w:tcBorders>
              <w:top w:val="single" w:sz="4" w:space="0" w:color="auto"/>
              <w:left w:val="nil"/>
              <w:bottom w:val="single" w:sz="8" w:space="0" w:color="auto"/>
              <w:right w:val="single" w:sz="8" w:space="0" w:color="auto"/>
            </w:tcBorders>
            <w:shd w:val="clear" w:color="auto" w:fill="auto"/>
          </w:tcPr>
          <w:p w14:paraId="2C722384" w14:textId="77777777" w:rsidR="00E21968" w:rsidRPr="004D3B79" w:rsidRDefault="00E21968" w:rsidP="00D80E55">
            <w:pPr>
              <w:jc w:val="center"/>
              <w:rPr>
                <w:b/>
                <w:bCs/>
                <w:sz w:val="20"/>
                <w:szCs w:val="20"/>
              </w:rPr>
            </w:pPr>
            <w:r w:rsidRPr="004D3B79">
              <w:rPr>
                <w:b/>
                <w:bCs/>
                <w:sz w:val="20"/>
                <w:szCs w:val="20"/>
              </w:rPr>
              <w:t>PÇ</w:t>
            </w:r>
          </w:p>
          <w:p w14:paraId="31C94BD5" w14:textId="77777777" w:rsidR="00E21968" w:rsidRPr="004D3B79" w:rsidRDefault="00E21968" w:rsidP="00D80E55">
            <w:pPr>
              <w:jc w:val="center"/>
              <w:rPr>
                <w:b/>
                <w:bCs/>
                <w:sz w:val="20"/>
                <w:szCs w:val="20"/>
              </w:rPr>
            </w:pPr>
            <w:r w:rsidRPr="004D3B79">
              <w:rPr>
                <w:b/>
                <w:bCs/>
                <w:sz w:val="20"/>
                <w:szCs w:val="20"/>
              </w:rPr>
              <w:t>10</w:t>
            </w:r>
          </w:p>
        </w:tc>
        <w:tc>
          <w:tcPr>
            <w:tcW w:w="300" w:type="pct"/>
            <w:tcBorders>
              <w:top w:val="single" w:sz="4" w:space="0" w:color="auto"/>
              <w:left w:val="nil"/>
              <w:bottom w:val="single" w:sz="8" w:space="0" w:color="auto"/>
              <w:right w:val="single" w:sz="8" w:space="0" w:color="auto"/>
            </w:tcBorders>
          </w:tcPr>
          <w:p w14:paraId="126EEBCB" w14:textId="77777777" w:rsidR="00E21968" w:rsidRPr="004D3B79" w:rsidRDefault="00E21968" w:rsidP="00D80E55">
            <w:pPr>
              <w:jc w:val="center"/>
              <w:rPr>
                <w:b/>
                <w:bCs/>
                <w:sz w:val="20"/>
                <w:szCs w:val="20"/>
              </w:rPr>
            </w:pPr>
            <w:r w:rsidRPr="004D3B79">
              <w:rPr>
                <w:b/>
                <w:bCs/>
                <w:sz w:val="20"/>
                <w:szCs w:val="20"/>
              </w:rPr>
              <w:t>PÇ</w:t>
            </w:r>
          </w:p>
          <w:p w14:paraId="4458942D" w14:textId="77777777" w:rsidR="00E21968" w:rsidRPr="004D3B79" w:rsidRDefault="00E21968" w:rsidP="00D80E55">
            <w:pPr>
              <w:jc w:val="center"/>
              <w:rPr>
                <w:b/>
                <w:bCs/>
                <w:sz w:val="20"/>
                <w:szCs w:val="20"/>
              </w:rPr>
            </w:pPr>
            <w:r w:rsidRPr="004D3B79">
              <w:rPr>
                <w:b/>
                <w:bCs/>
                <w:sz w:val="20"/>
                <w:szCs w:val="20"/>
              </w:rPr>
              <w:t>11</w:t>
            </w:r>
          </w:p>
        </w:tc>
        <w:tc>
          <w:tcPr>
            <w:tcW w:w="299" w:type="pct"/>
            <w:tcBorders>
              <w:top w:val="single" w:sz="4" w:space="0" w:color="auto"/>
              <w:left w:val="nil"/>
              <w:bottom w:val="single" w:sz="8" w:space="0" w:color="auto"/>
              <w:right w:val="single" w:sz="8" w:space="0" w:color="auto"/>
            </w:tcBorders>
          </w:tcPr>
          <w:p w14:paraId="15395C7D" w14:textId="77777777" w:rsidR="00E21968" w:rsidRPr="004D3B79" w:rsidRDefault="00E21968" w:rsidP="00D80E55">
            <w:pPr>
              <w:jc w:val="center"/>
              <w:rPr>
                <w:b/>
                <w:bCs/>
                <w:sz w:val="20"/>
                <w:szCs w:val="20"/>
              </w:rPr>
            </w:pPr>
            <w:r w:rsidRPr="004D3B79">
              <w:rPr>
                <w:b/>
                <w:bCs/>
                <w:sz w:val="20"/>
                <w:szCs w:val="20"/>
              </w:rPr>
              <w:t>PÇ</w:t>
            </w:r>
          </w:p>
          <w:p w14:paraId="549DEE97" w14:textId="77777777" w:rsidR="00E21968" w:rsidRPr="004D3B79" w:rsidRDefault="00E21968" w:rsidP="00D80E55">
            <w:pPr>
              <w:jc w:val="center"/>
              <w:rPr>
                <w:b/>
                <w:bCs/>
                <w:sz w:val="20"/>
                <w:szCs w:val="20"/>
              </w:rPr>
            </w:pPr>
            <w:r w:rsidRPr="004D3B79">
              <w:rPr>
                <w:b/>
                <w:bCs/>
                <w:sz w:val="20"/>
                <w:szCs w:val="20"/>
              </w:rPr>
              <w:t>12</w:t>
            </w:r>
          </w:p>
        </w:tc>
        <w:tc>
          <w:tcPr>
            <w:tcW w:w="298" w:type="pct"/>
            <w:tcBorders>
              <w:top w:val="single" w:sz="4" w:space="0" w:color="auto"/>
              <w:left w:val="nil"/>
              <w:bottom w:val="single" w:sz="8" w:space="0" w:color="auto"/>
              <w:right w:val="single" w:sz="8" w:space="0" w:color="auto"/>
            </w:tcBorders>
          </w:tcPr>
          <w:p w14:paraId="49D70620" w14:textId="77777777" w:rsidR="00E21968" w:rsidRPr="004D3B79" w:rsidRDefault="00E21968" w:rsidP="00D80E55">
            <w:pPr>
              <w:jc w:val="center"/>
              <w:rPr>
                <w:b/>
                <w:bCs/>
                <w:sz w:val="20"/>
                <w:szCs w:val="20"/>
              </w:rPr>
            </w:pPr>
            <w:r w:rsidRPr="004D3B79">
              <w:rPr>
                <w:b/>
                <w:bCs/>
                <w:sz w:val="20"/>
                <w:szCs w:val="20"/>
              </w:rPr>
              <w:t>PÇ</w:t>
            </w:r>
          </w:p>
          <w:p w14:paraId="5912C959" w14:textId="77777777" w:rsidR="00E21968" w:rsidRPr="004D3B79" w:rsidRDefault="00E21968" w:rsidP="00D80E55">
            <w:pPr>
              <w:jc w:val="center"/>
              <w:rPr>
                <w:b/>
                <w:bCs/>
                <w:sz w:val="20"/>
                <w:szCs w:val="20"/>
              </w:rPr>
            </w:pPr>
            <w:r w:rsidRPr="004D3B79">
              <w:rPr>
                <w:b/>
                <w:bCs/>
                <w:sz w:val="20"/>
                <w:szCs w:val="20"/>
              </w:rPr>
              <w:t>13</w:t>
            </w:r>
          </w:p>
        </w:tc>
      </w:tr>
      <w:tr w:rsidR="00E21968" w:rsidRPr="004D3B79" w14:paraId="2B10212B" w14:textId="77777777" w:rsidTr="00CC58C5">
        <w:trPr>
          <w:trHeight w:val="330"/>
        </w:trPr>
        <w:tc>
          <w:tcPr>
            <w:tcW w:w="1111" w:type="pct"/>
            <w:tcBorders>
              <w:top w:val="nil"/>
              <w:left w:val="single" w:sz="8" w:space="0" w:color="auto"/>
              <w:bottom w:val="single" w:sz="8" w:space="0" w:color="auto"/>
              <w:right w:val="single" w:sz="8" w:space="0" w:color="auto"/>
            </w:tcBorders>
            <w:shd w:val="clear" w:color="auto" w:fill="auto"/>
          </w:tcPr>
          <w:p w14:paraId="1D629912" w14:textId="77777777" w:rsidR="00E21968" w:rsidRPr="004D3B79" w:rsidRDefault="00E21968" w:rsidP="00D80E55">
            <w:pPr>
              <w:jc w:val="center"/>
              <w:rPr>
                <w:b/>
                <w:bCs/>
                <w:sz w:val="20"/>
                <w:szCs w:val="20"/>
              </w:rPr>
            </w:pPr>
            <w:r w:rsidRPr="004D3B79">
              <w:rPr>
                <w:sz w:val="20"/>
                <w:szCs w:val="20"/>
              </w:rPr>
              <w:t>Atatürk İlkeleri ve İnkılap Tarihi II</w:t>
            </w:r>
          </w:p>
        </w:tc>
        <w:tc>
          <w:tcPr>
            <w:tcW w:w="299" w:type="pct"/>
            <w:tcBorders>
              <w:top w:val="nil"/>
              <w:left w:val="nil"/>
              <w:bottom w:val="single" w:sz="8" w:space="0" w:color="auto"/>
              <w:right w:val="single" w:sz="8" w:space="0" w:color="auto"/>
            </w:tcBorders>
            <w:shd w:val="clear" w:color="auto" w:fill="auto"/>
          </w:tcPr>
          <w:p w14:paraId="6A97098C" w14:textId="77777777" w:rsidR="00E21968" w:rsidRPr="004D3B79" w:rsidRDefault="00E21968" w:rsidP="00D80E55">
            <w:pPr>
              <w:jc w:val="center"/>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3F564109" w14:textId="77777777" w:rsidR="00E21968" w:rsidRPr="004D3B79" w:rsidRDefault="00E21968" w:rsidP="00D80E55">
            <w:pPr>
              <w:jc w:val="center"/>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6B09D5CD" w14:textId="77777777" w:rsidR="00E21968" w:rsidRPr="004D3B79" w:rsidRDefault="00E21968" w:rsidP="00D80E55">
            <w:pPr>
              <w:jc w:val="center"/>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735C0A03" w14:textId="77777777" w:rsidR="00E21968" w:rsidRPr="004D3B79" w:rsidRDefault="00E21968" w:rsidP="00D80E55">
            <w:pPr>
              <w:jc w:val="center"/>
              <w:rPr>
                <w:sz w:val="20"/>
                <w:szCs w:val="20"/>
              </w:rPr>
            </w:pPr>
            <w:r w:rsidRPr="004D3B79">
              <w:rPr>
                <w:sz w:val="20"/>
                <w:szCs w:val="20"/>
              </w:rPr>
              <w:t>1</w:t>
            </w:r>
          </w:p>
        </w:tc>
        <w:tc>
          <w:tcPr>
            <w:tcW w:w="299" w:type="pct"/>
            <w:tcBorders>
              <w:top w:val="nil"/>
              <w:left w:val="nil"/>
              <w:bottom w:val="single" w:sz="8" w:space="0" w:color="auto"/>
              <w:right w:val="single" w:sz="8" w:space="0" w:color="auto"/>
            </w:tcBorders>
            <w:shd w:val="clear" w:color="auto" w:fill="auto"/>
          </w:tcPr>
          <w:p w14:paraId="2CF90EB3" w14:textId="77777777" w:rsidR="00E21968" w:rsidRPr="004D3B79" w:rsidRDefault="00E21968" w:rsidP="00D80E55">
            <w:pPr>
              <w:jc w:val="center"/>
              <w:rPr>
                <w:sz w:val="20"/>
                <w:szCs w:val="20"/>
              </w:rPr>
            </w:pPr>
            <w:r w:rsidRPr="004D3B79">
              <w:rPr>
                <w:sz w:val="20"/>
                <w:szCs w:val="20"/>
              </w:rPr>
              <w:t>2</w:t>
            </w:r>
          </w:p>
        </w:tc>
        <w:tc>
          <w:tcPr>
            <w:tcW w:w="300" w:type="pct"/>
            <w:tcBorders>
              <w:top w:val="single" w:sz="8" w:space="0" w:color="auto"/>
              <w:left w:val="nil"/>
              <w:bottom w:val="single" w:sz="8" w:space="0" w:color="auto"/>
              <w:right w:val="single" w:sz="8" w:space="0" w:color="000000"/>
            </w:tcBorders>
            <w:shd w:val="clear" w:color="auto" w:fill="auto"/>
          </w:tcPr>
          <w:p w14:paraId="69B5BB5F" w14:textId="77777777" w:rsidR="00E21968" w:rsidRPr="004D3B79" w:rsidRDefault="00E21968" w:rsidP="00D80E55">
            <w:pPr>
              <w:jc w:val="center"/>
              <w:rPr>
                <w:sz w:val="20"/>
                <w:szCs w:val="20"/>
              </w:rPr>
            </w:pPr>
            <w:r w:rsidRPr="004D3B79">
              <w:rPr>
                <w:sz w:val="20"/>
                <w:szCs w:val="20"/>
              </w:rPr>
              <w:t>1</w:t>
            </w:r>
          </w:p>
        </w:tc>
        <w:tc>
          <w:tcPr>
            <w:tcW w:w="299" w:type="pct"/>
            <w:tcBorders>
              <w:top w:val="nil"/>
              <w:left w:val="nil"/>
              <w:bottom w:val="single" w:sz="8" w:space="0" w:color="auto"/>
              <w:right w:val="single" w:sz="8" w:space="0" w:color="auto"/>
            </w:tcBorders>
            <w:shd w:val="clear" w:color="auto" w:fill="auto"/>
          </w:tcPr>
          <w:p w14:paraId="7BE21D40" w14:textId="77777777" w:rsidR="00E21968" w:rsidRPr="004D3B79" w:rsidRDefault="00E21968" w:rsidP="00D80E55">
            <w:pPr>
              <w:jc w:val="both"/>
              <w:rPr>
                <w:sz w:val="20"/>
                <w:szCs w:val="20"/>
              </w:rPr>
            </w:pPr>
            <w:r w:rsidRPr="004D3B79">
              <w:rPr>
                <w:sz w:val="20"/>
                <w:szCs w:val="20"/>
              </w:rPr>
              <w:t>3</w:t>
            </w:r>
          </w:p>
        </w:tc>
        <w:tc>
          <w:tcPr>
            <w:tcW w:w="299" w:type="pct"/>
            <w:tcBorders>
              <w:top w:val="nil"/>
              <w:left w:val="nil"/>
              <w:bottom w:val="single" w:sz="8" w:space="0" w:color="auto"/>
              <w:right w:val="single" w:sz="8" w:space="0" w:color="auto"/>
            </w:tcBorders>
            <w:shd w:val="clear" w:color="auto" w:fill="auto"/>
          </w:tcPr>
          <w:p w14:paraId="2C89161D" w14:textId="77777777" w:rsidR="00E21968" w:rsidRPr="004D3B79" w:rsidRDefault="00E21968" w:rsidP="00D80E55">
            <w:pPr>
              <w:jc w:val="both"/>
              <w:rPr>
                <w:sz w:val="20"/>
                <w:szCs w:val="20"/>
              </w:rPr>
            </w:pPr>
            <w:r w:rsidRPr="004D3B79">
              <w:rPr>
                <w:sz w:val="20"/>
                <w:szCs w:val="20"/>
              </w:rPr>
              <w:t>1</w:t>
            </w:r>
          </w:p>
        </w:tc>
        <w:tc>
          <w:tcPr>
            <w:tcW w:w="299" w:type="pct"/>
            <w:tcBorders>
              <w:top w:val="single" w:sz="8" w:space="0" w:color="auto"/>
              <w:left w:val="nil"/>
              <w:bottom w:val="single" w:sz="8" w:space="0" w:color="auto"/>
              <w:right w:val="single" w:sz="8" w:space="0" w:color="000000"/>
            </w:tcBorders>
            <w:shd w:val="clear" w:color="auto" w:fill="auto"/>
          </w:tcPr>
          <w:p w14:paraId="222225BD" w14:textId="77777777" w:rsidR="00E21968" w:rsidRPr="004D3B79" w:rsidRDefault="00E21968" w:rsidP="00D80E55">
            <w:pPr>
              <w:jc w:val="both"/>
              <w:rPr>
                <w:sz w:val="20"/>
                <w:szCs w:val="20"/>
              </w:rPr>
            </w:pPr>
            <w:r w:rsidRPr="004D3B79">
              <w:rPr>
                <w:sz w:val="20"/>
                <w:szCs w:val="20"/>
              </w:rPr>
              <w:t>3</w:t>
            </w:r>
          </w:p>
        </w:tc>
        <w:tc>
          <w:tcPr>
            <w:tcW w:w="299" w:type="pct"/>
            <w:tcBorders>
              <w:top w:val="nil"/>
              <w:left w:val="nil"/>
              <w:bottom w:val="single" w:sz="8" w:space="0" w:color="auto"/>
              <w:right w:val="single" w:sz="8" w:space="0" w:color="auto"/>
            </w:tcBorders>
            <w:shd w:val="clear" w:color="auto" w:fill="auto"/>
          </w:tcPr>
          <w:p w14:paraId="130E76EA" w14:textId="77777777" w:rsidR="00E21968" w:rsidRPr="004D3B79" w:rsidRDefault="00E21968" w:rsidP="00D80E55">
            <w:pPr>
              <w:jc w:val="both"/>
              <w:rPr>
                <w:sz w:val="20"/>
                <w:szCs w:val="20"/>
              </w:rPr>
            </w:pPr>
            <w:r w:rsidRPr="004D3B79">
              <w:rPr>
                <w:sz w:val="20"/>
                <w:szCs w:val="20"/>
              </w:rPr>
              <w:t>2</w:t>
            </w:r>
          </w:p>
        </w:tc>
        <w:tc>
          <w:tcPr>
            <w:tcW w:w="300" w:type="pct"/>
            <w:tcBorders>
              <w:top w:val="nil"/>
              <w:left w:val="nil"/>
              <w:bottom w:val="single" w:sz="8" w:space="0" w:color="auto"/>
              <w:right w:val="single" w:sz="8" w:space="0" w:color="auto"/>
            </w:tcBorders>
          </w:tcPr>
          <w:p w14:paraId="2CF4ABC7" w14:textId="77777777" w:rsidR="00E21968" w:rsidRPr="004D3B79" w:rsidRDefault="00E21968" w:rsidP="00D80E55">
            <w:pPr>
              <w:jc w:val="both"/>
              <w:rPr>
                <w:sz w:val="20"/>
                <w:szCs w:val="20"/>
              </w:rPr>
            </w:pPr>
            <w:r w:rsidRPr="004D3B79">
              <w:rPr>
                <w:sz w:val="20"/>
                <w:szCs w:val="20"/>
              </w:rPr>
              <w:t>1</w:t>
            </w:r>
          </w:p>
        </w:tc>
        <w:tc>
          <w:tcPr>
            <w:tcW w:w="299" w:type="pct"/>
            <w:tcBorders>
              <w:top w:val="nil"/>
              <w:left w:val="nil"/>
              <w:bottom w:val="single" w:sz="8" w:space="0" w:color="auto"/>
              <w:right w:val="single" w:sz="8" w:space="0" w:color="auto"/>
            </w:tcBorders>
          </w:tcPr>
          <w:p w14:paraId="416EB0AF" w14:textId="77777777" w:rsidR="00E21968" w:rsidRPr="004D3B79" w:rsidRDefault="00E21968" w:rsidP="00D80E55">
            <w:pPr>
              <w:jc w:val="both"/>
              <w:rPr>
                <w:sz w:val="20"/>
                <w:szCs w:val="20"/>
              </w:rPr>
            </w:pPr>
            <w:r w:rsidRPr="004D3B79">
              <w:rPr>
                <w:sz w:val="20"/>
                <w:szCs w:val="20"/>
              </w:rPr>
              <w:t>1</w:t>
            </w:r>
          </w:p>
        </w:tc>
        <w:tc>
          <w:tcPr>
            <w:tcW w:w="298" w:type="pct"/>
            <w:tcBorders>
              <w:top w:val="nil"/>
              <w:left w:val="nil"/>
              <w:bottom w:val="single" w:sz="8" w:space="0" w:color="auto"/>
              <w:right w:val="single" w:sz="8" w:space="0" w:color="auto"/>
            </w:tcBorders>
          </w:tcPr>
          <w:p w14:paraId="4E7CF6AD" w14:textId="77777777" w:rsidR="00E21968" w:rsidRPr="004D3B79" w:rsidRDefault="00E21968" w:rsidP="00D80E55">
            <w:pPr>
              <w:jc w:val="both"/>
              <w:rPr>
                <w:sz w:val="20"/>
                <w:szCs w:val="20"/>
              </w:rPr>
            </w:pPr>
            <w:r w:rsidRPr="004D3B79">
              <w:rPr>
                <w:sz w:val="20"/>
                <w:szCs w:val="20"/>
              </w:rPr>
              <w:t>1</w:t>
            </w:r>
          </w:p>
        </w:tc>
      </w:tr>
    </w:tbl>
    <w:p w14:paraId="6B18E356" w14:textId="77777777" w:rsidR="00E21968" w:rsidRPr="004D3B79" w:rsidRDefault="00E21968" w:rsidP="00E21968">
      <w:pPr>
        <w:textAlignment w:val="baseline"/>
        <w:outlineLvl w:val="3"/>
        <w:rPr>
          <w:b/>
          <w:bCs/>
          <w:sz w:val="20"/>
          <w:szCs w:val="20"/>
        </w:rPr>
      </w:pPr>
    </w:p>
    <w:p w14:paraId="34D65640" w14:textId="3F7CDF3F" w:rsidR="00E21968" w:rsidRPr="004D3B79" w:rsidRDefault="00E21968" w:rsidP="00E21968">
      <w:pPr>
        <w:spacing w:line="360" w:lineRule="auto"/>
        <w:rPr>
          <w:sz w:val="20"/>
          <w:szCs w:val="20"/>
        </w:rPr>
      </w:pPr>
      <w:r w:rsidRPr="004D3B79">
        <w:rPr>
          <w:b/>
          <w:sz w:val="20"/>
          <w:szCs w:val="20"/>
        </w:rPr>
        <w:t xml:space="preserve"> </w:t>
      </w:r>
      <w:r w:rsidR="009B05A9">
        <w:rPr>
          <w:b/>
          <w:sz w:val="20"/>
          <w:szCs w:val="20"/>
        </w:rPr>
        <w:t xml:space="preserve">Tablo 2. </w:t>
      </w:r>
      <w:r w:rsidRPr="004D3B79">
        <w:rPr>
          <w:b/>
          <w:sz w:val="20"/>
          <w:szCs w:val="20"/>
        </w:rPr>
        <w:t>Dersin Öğrenme Çıktılarının Program Çıktıları ile İlişkisi</w:t>
      </w:r>
    </w:p>
    <w:tbl>
      <w:tblPr>
        <w:tblW w:w="5000" w:type="pct"/>
        <w:tblCellMar>
          <w:left w:w="70" w:type="dxa"/>
          <w:right w:w="70" w:type="dxa"/>
        </w:tblCellMar>
        <w:tblLook w:val="04A0" w:firstRow="1" w:lastRow="0" w:firstColumn="1" w:lastColumn="0" w:noHBand="0" w:noVBand="1"/>
      </w:tblPr>
      <w:tblGrid>
        <w:gridCol w:w="1296"/>
        <w:gridCol w:w="1109"/>
        <w:gridCol w:w="485"/>
        <w:gridCol w:w="483"/>
        <w:gridCol w:w="794"/>
        <w:gridCol w:w="620"/>
        <w:gridCol w:w="483"/>
        <w:gridCol w:w="1143"/>
        <w:gridCol w:w="796"/>
        <w:gridCol w:w="796"/>
        <w:gridCol w:w="1001"/>
        <w:gridCol w:w="483"/>
        <w:gridCol w:w="474"/>
        <w:gridCol w:w="483"/>
      </w:tblGrid>
      <w:tr w:rsidR="0017453A" w:rsidRPr="004D3B79" w14:paraId="5B2BC3F0" w14:textId="77777777" w:rsidTr="00CC58C5">
        <w:trPr>
          <w:trHeight w:val="400"/>
        </w:trPr>
        <w:tc>
          <w:tcPr>
            <w:tcW w:w="620" w:type="pct"/>
            <w:tcBorders>
              <w:top w:val="single" w:sz="4" w:space="0" w:color="auto"/>
              <w:left w:val="single" w:sz="8" w:space="0" w:color="auto"/>
              <w:bottom w:val="single" w:sz="8" w:space="0" w:color="auto"/>
              <w:right w:val="single" w:sz="8" w:space="0" w:color="auto"/>
            </w:tcBorders>
            <w:shd w:val="clear" w:color="auto" w:fill="auto"/>
          </w:tcPr>
          <w:p w14:paraId="1DB7A068" w14:textId="77777777" w:rsidR="00E21968" w:rsidRPr="004D3B79" w:rsidRDefault="00E21968" w:rsidP="00D80E55">
            <w:pPr>
              <w:jc w:val="center"/>
              <w:rPr>
                <w:b/>
                <w:bCs/>
                <w:sz w:val="20"/>
                <w:szCs w:val="20"/>
              </w:rPr>
            </w:pPr>
            <w:r w:rsidRPr="004D3B79">
              <w:rPr>
                <w:b/>
                <w:bCs/>
                <w:sz w:val="20"/>
                <w:szCs w:val="20"/>
              </w:rPr>
              <w:t>Öğrenme Çıktıları</w:t>
            </w:r>
          </w:p>
        </w:tc>
        <w:tc>
          <w:tcPr>
            <w:tcW w:w="531" w:type="pct"/>
            <w:tcBorders>
              <w:top w:val="single" w:sz="4" w:space="0" w:color="auto"/>
              <w:left w:val="nil"/>
              <w:bottom w:val="single" w:sz="8" w:space="0" w:color="auto"/>
              <w:right w:val="single" w:sz="8" w:space="0" w:color="auto"/>
            </w:tcBorders>
            <w:shd w:val="clear" w:color="auto" w:fill="auto"/>
          </w:tcPr>
          <w:p w14:paraId="28917060" w14:textId="77777777" w:rsidR="00E21968" w:rsidRPr="004D3B79" w:rsidRDefault="00E21968" w:rsidP="00D80E55">
            <w:pPr>
              <w:jc w:val="center"/>
              <w:rPr>
                <w:b/>
                <w:bCs/>
                <w:sz w:val="20"/>
                <w:szCs w:val="20"/>
              </w:rPr>
            </w:pPr>
            <w:r w:rsidRPr="004D3B79">
              <w:rPr>
                <w:b/>
                <w:bCs/>
                <w:sz w:val="20"/>
                <w:szCs w:val="20"/>
              </w:rPr>
              <w:t>PÇ</w:t>
            </w:r>
          </w:p>
          <w:p w14:paraId="6E90EE5C" w14:textId="77777777" w:rsidR="00E21968" w:rsidRPr="004D3B79" w:rsidRDefault="00E21968" w:rsidP="00D80E55">
            <w:pPr>
              <w:jc w:val="center"/>
              <w:rPr>
                <w:b/>
                <w:bCs/>
                <w:sz w:val="20"/>
                <w:szCs w:val="20"/>
              </w:rPr>
            </w:pPr>
            <w:r w:rsidRPr="004D3B79">
              <w:rPr>
                <w:b/>
                <w:bCs/>
                <w:sz w:val="20"/>
                <w:szCs w:val="20"/>
              </w:rPr>
              <w:t>1</w:t>
            </w:r>
          </w:p>
        </w:tc>
        <w:tc>
          <w:tcPr>
            <w:tcW w:w="232" w:type="pct"/>
            <w:tcBorders>
              <w:top w:val="single" w:sz="4" w:space="0" w:color="auto"/>
              <w:left w:val="nil"/>
              <w:bottom w:val="single" w:sz="8" w:space="0" w:color="auto"/>
              <w:right w:val="single" w:sz="8" w:space="0" w:color="auto"/>
            </w:tcBorders>
            <w:shd w:val="clear" w:color="auto" w:fill="auto"/>
          </w:tcPr>
          <w:p w14:paraId="4915374F" w14:textId="77777777" w:rsidR="00E21968" w:rsidRPr="004D3B79" w:rsidRDefault="00E21968" w:rsidP="00D80E55">
            <w:pPr>
              <w:jc w:val="center"/>
              <w:rPr>
                <w:b/>
                <w:bCs/>
                <w:sz w:val="20"/>
                <w:szCs w:val="20"/>
              </w:rPr>
            </w:pPr>
            <w:r w:rsidRPr="004D3B79">
              <w:rPr>
                <w:b/>
                <w:bCs/>
                <w:sz w:val="20"/>
                <w:szCs w:val="20"/>
              </w:rPr>
              <w:t>PÇ</w:t>
            </w:r>
          </w:p>
          <w:p w14:paraId="4DF79D27" w14:textId="77777777" w:rsidR="00E21968" w:rsidRPr="004D3B79" w:rsidRDefault="00E21968" w:rsidP="00D80E55">
            <w:pPr>
              <w:jc w:val="center"/>
              <w:rPr>
                <w:b/>
                <w:bCs/>
                <w:sz w:val="20"/>
                <w:szCs w:val="20"/>
              </w:rPr>
            </w:pPr>
            <w:r w:rsidRPr="004D3B79">
              <w:rPr>
                <w:b/>
                <w:bCs/>
                <w:sz w:val="20"/>
                <w:szCs w:val="20"/>
              </w:rPr>
              <w:t>2</w:t>
            </w:r>
          </w:p>
        </w:tc>
        <w:tc>
          <w:tcPr>
            <w:tcW w:w="231" w:type="pct"/>
            <w:tcBorders>
              <w:top w:val="single" w:sz="4" w:space="0" w:color="auto"/>
              <w:left w:val="nil"/>
              <w:bottom w:val="single" w:sz="8" w:space="0" w:color="auto"/>
              <w:right w:val="single" w:sz="8" w:space="0" w:color="auto"/>
            </w:tcBorders>
            <w:shd w:val="clear" w:color="auto" w:fill="auto"/>
          </w:tcPr>
          <w:p w14:paraId="2F54B7A3" w14:textId="77777777" w:rsidR="00E21968" w:rsidRPr="004D3B79" w:rsidRDefault="00E21968" w:rsidP="00D80E55">
            <w:pPr>
              <w:jc w:val="center"/>
              <w:rPr>
                <w:b/>
                <w:bCs/>
                <w:sz w:val="20"/>
                <w:szCs w:val="20"/>
              </w:rPr>
            </w:pPr>
            <w:r w:rsidRPr="004D3B79">
              <w:rPr>
                <w:b/>
                <w:bCs/>
                <w:sz w:val="20"/>
                <w:szCs w:val="20"/>
              </w:rPr>
              <w:t>PÇ</w:t>
            </w:r>
          </w:p>
          <w:p w14:paraId="6015B337" w14:textId="77777777" w:rsidR="00E21968" w:rsidRPr="004D3B79" w:rsidRDefault="00E21968" w:rsidP="00D80E55">
            <w:pPr>
              <w:jc w:val="center"/>
              <w:rPr>
                <w:b/>
                <w:bCs/>
                <w:sz w:val="20"/>
                <w:szCs w:val="20"/>
              </w:rPr>
            </w:pPr>
            <w:r w:rsidRPr="004D3B79">
              <w:rPr>
                <w:b/>
                <w:bCs/>
                <w:sz w:val="20"/>
                <w:szCs w:val="20"/>
              </w:rPr>
              <w:t xml:space="preserve">3 </w:t>
            </w:r>
          </w:p>
        </w:tc>
        <w:tc>
          <w:tcPr>
            <w:tcW w:w="380" w:type="pct"/>
            <w:tcBorders>
              <w:top w:val="single" w:sz="4" w:space="0" w:color="auto"/>
              <w:left w:val="nil"/>
              <w:bottom w:val="single" w:sz="8" w:space="0" w:color="auto"/>
              <w:right w:val="single" w:sz="8" w:space="0" w:color="auto"/>
            </w:tcBorders>
            <w:shd w:val="clear" w:color="auto" w:fill="auto"/>
          </w:tcPr>
          <w:p w14:paraId="3B893E5D" w14:textId="77777777" w:rsidR="00E21968" w:rsidRPr="004D3B79" w:rsidRDefault="00E21968" w:rsidP="00D80E55">
            <w:pPr>
              <w:jc w:val="center"/>
              <w:rPr>
                <w:b/>
                <w:bCs/>
                <w:sz w:val="20"/>
                <w:szCs w:val="20"/>
              </w:rPr>
            </w:pPr>
            <w:r w:rsidRPr="004D3B79">
              <w:rPr>
                <w:b/>
                <w:bCs/>
                <w:sz w:val="20"/>
                <w:szCs w:val="20"/>
              </w:rPr>
              <w:t>PÇ</w:t>
            </w:r>
          </w:p>
          <w:p w14:paraId="1B2A5984" w14:textId="77777777" w:rsidR="00E21968" w:rsidRPr="004D3B79" w:rsidRDefault="00E21968" w:rsidP="00D80E55">
            <w:pPr>
              <w:jc w:val="center"/>
              <w:rPr>
                <w:b/>
                <w:bCs/>
                <w:sz w:val="20"/>
                <w:szCs w:val="20"/>
              </w:rPr>
            </w:pPr>
            <w:r w:rsidRPr="004D3B79">
              <w:rPr>
                <w:b/>
                <w:bCs/>
                <w:sz w:val="20"/>
                <w:szCs w:val="20"/>
              </w:rPr>
              <w:t>4</w:t>
            </w:r>
          </w:p>
        </w:tc>
        <w:tc>
          <w:tcPr>
            <w:tcW w:w="297" w:type="pct"/>
            <w:tcBorders>
              <w:top w:val="single" w:sz="4" w:space="0" w:color="auto"/>
              <w:left w:val="nil"/>
              <w:bottom w:val="single" w:sz="8" w:space="0" w:color="auto"/>
              <w:right w:val="single" w:sz="8" w:space="0" w:color="auto"/>
            </w:tcBorders>
            <w:shd w:val="clear" w:color="auto" w:fill="auto"/>
          </w:tcPr>
          <w:p w14:paraId="42B8EDBA" w14:textId="77777777" w:rsidR="00E21968" w:rsidRPr="004D3B79" w:rsidRDefault="00E21968" w:rsidP="00D80E55">
            <w:pPr>
              <w:jc w:val="center"/>
              <w:rPr>
                <w:b/>
                <w:bCs/>
                <w:sz w:val="20"/>
                <w:szCs w:val="20"/>
              </w:rPr>
            </w:pPr>
            <w:r w:rsidRPr="004D3B79">
              <w:rPr>
                <w:b/>
                <w:bCs/>
                <w:sz w:val="20"/>
                <w:szCs w:val="20"/>
              </w:rPr>
              <w:t>PÇ</w:t>
            </w:r>
          </w:p>
          <w:p w14:paraId="4B84CB11" w14:textId="77777777" w:rsidR="00E21968" w:rsidRPr="004D3B79" w:rsidRDefault="00E21968" w:rsidP="00D80E55">
            <w:pPr>
              <w:jc w:val="center"/>
              <w:rPr>
                <w:b/>
                <w:bCs/>
                <w:sz w:val="20"/>
                <w:szCs w:val="20"/>
              </w:rPr>
            </w:pPr>
            <w:r w:rsidRPr="004D3B79">
              <w:rPr>
                <w:b/>
                <w:bCs/>
                <w:sz w:val="20"/>
                <w:szCs w:val="20"/>
              </w:rPr>
              <w:t>5</w:t>
            </w:r>
          </w:p>
        </w:tc>
        <w:tc>
          <w:tcPr>
            <w:tcW w:w="231" w:type="pct"/>
            <w:tcBorders>
              <w:top w:val="single" w:sz="4" w:space="0" w:color="auto"/>
              <w:left w:val="nil"/>
              <w:bottom w:val="single" w:sz="8" w:space="0" w:color="auto"/>
              <w:right w:val="single" w:sz="8" w:space="0" w:color="000000"/>
            </w:tcBorders>
            <w:shd w:val="clear" w:color="auto" w:fill="auto"/>
          </w:tcPr>
          <w:p w14:paraId="406F247E" w14:textId="77777777" w:rsidR="00E21968" w:rsidRPr="004D3B79" w:rsidRDefault="00E21968" w:rsidP="00D80E55">
            <w:pPr>
              <w:jc w:val="center"/>
              <w:rPr>
                <w:b/>
                <w:bCs/>
                <w:sz w:val="20"/>
                <w:szCs w:val="20"/>
              </w:rPr>
            </w:pPr>
            <w:r w:rsidRPr="004D3B79">
              <w:rPr>
                <w:b/>
                <w:bCs/>
                <w:sz w:val="20"/>
                <w:szCs w:val="20"/>
              </w:rPr>
              <w:t>PÇ</w:t>
            </w:r>
          </w:p>
          <w:p w14:paraId="02D7BD09" w14:textId="77777777" w:rsidR="00E21968" w:rsidRPr="004D3B79" w:rsidRDefault="00E21968" w:rsidP="00D80E55">
            <w:pPr>
              <w:jc w:val="center"/>
              <w:rPr>
                <w:b/>
                <w:bCs/>
                <w:sz w:val="20"/>
                <w:szCs w:val="20"/>
              </w:rPr>
            </w:pPr>
            <w:r w:rsidRPr="004D3B79">
              <w:rPr>
                <w:b/>
                <w:bCs/>
                <w:sz w:val="20"/>
                <w:szCs w:val="20"/>
              </w:rPr>
              <w:t>6</w:t>
            </w:r>
          </w:p>
        </w:tc>
        <w:tc>
          <w:tcPr>
            <w:tcW w:w="547" w:type="pct"/>
            <w:tcBorders>
              <w:top w:val="single" w:sz="4" w:space="0" w:color="auto"/>
              <w:left w:val="nil"/>
              <w:bottom w:val="single" w:sz="8" w:space="0" w:color="auto"/>
              <w:right w:val="single" w:sz="8" w:space="0" w:color="auto"/>
            </w:tcBorders>
            <w:shd w:val="clear" w:color="auto" w:fill="auto"/>
          </w:tcPr>
          <w:p w14:paraId="297BABC8" w14:textId="77777777" w:rsidR="00E21968" w:rsidRPr="004D3B79" w:rsidRDefault="00E21968" w:rsidP="00D80E55">
            <w:pPr>
              <w:jc w:val="center"/>
              <w:rPr>
                <w:b/>
                <w:bCs/>
                <w:sz w:val="20"/>
                <w:szCs w:val="20"/>
              </w:rPr>
            </w:pPr>
            <w:r w:rsidRPr="004D3B79">
              <w:rPr>
                <w:b/>
                <w:bCs/>
                <w:sz w:val="20"/>
                <w:szCs w:val="20"/>
              </w:rPr>
              <w:t>PÇ</w:t>
            </w:r>
          </w:p>
          <w:p w14:paraId="0879E344" w14:textId="77777777" w:rsidR="00E21968" w:rsidRPr="004D3B79" w:rsidRDefault="00E21968" w:rsidP="00D80E55">
            <w:pPr>
              <w:jc w:val="center"/>
              <w:rPr>
                <w:b/>
                <w:bCs/>
                <w:sz w:val="20"/>
                <w:szCs w:val="20"/>
              </w:rPr>
            </w:pPr>
            <w:r w:rsidRPr="004D3B79">
              <w:rPr>
                <w:b/>
                <w:bCs/>
                <w:sz w:val="20"/>
                <w:szCs w:val="20"/>
              </w:rPr>
              <w:t>7</w:t>
            </w:r>
          </w:p>
        </w:tc>
        <w:tc>
          <w:tcPr>
            <w:tcW w:w="381" w:type="pct"/>
            <w:tcBorders>
              <w:top w:val="single" w:sz="4" w:space="0" w:color="auto"/>
              <w:left w:val="nil"/>
              <w:bottom w:val="single" w:sz="8" w:space="0" w:color="auto"/>
              <w:right w:val="single" w:sz="8" w:space="0" w:color="auto"/>
            </w:tcBorders>
            <w:shd w:val="clear" w:color="auto" w:fill="auto"/>
          </w:tcPr>
          <w:p w14:paraId="47105662" w14:textId="77777777" w:rsidR="00E21968" w:rsidRPr="004D3B79" w:rsidRDefault="00E21968" w:rsidP="00D80E55">
            <w:pPr>
              <w:jc w:val="center"/>
              <w:rPr>
                <w:b/>
                <w:bCs/>
                <w:sz w:val="20"/>
                <w:szCs w:val="20"/>
              </w:rPr>
            </w:pPr>
            <w:r w:rsidRPr="004D3B79">
              <w:rPr>
                <w:b/>
                <w:bCs/>
                <w:sz w:val="20"/>
                <w:szCs w:val="20"/>
              </w:rPr>
              <w:t>PÇ</w:t>
            </w:r>
          </w:p>
          <w:p w14:paraId="58CECDA9" w14:textId="77777777" w:rsidR="00E21968" w:rsidRPr="004D3B79" w:rsidRDefault="00E21968" w:rsidP="00D80E55">
            <w:pPr>
              <w:jc w:val="center"/>
              <w:rPr>
                <w:b/>
                <w:bCs/>
                <w:sz w:val="20"/>
                <w:szCs w:val="20"/>
              </w:rPr>
            </w:pPr>
            <w:r w:rsidRPr="004D3B79">
              <w:rPr>
                <w:b/>
                <w:bCs/>
                <w:sz w:val="20"/>
                <w:szCs w:val="20"/>
              </w:rPr>
              <w:t>8</w:t>
            </w:r>
          </w:p>
        </w:tc>
        <w:tc>
          <w:tcPr>
            <w:tcW w:w="381" w:type="pct"/>
            <w:tcBorders>
              <w:top w:val="single" w:sz="4" w:space="0" w:color="auto"/>
              <w:left w:val="nil"/>
              <w:bottom w:val="single" w:sz="8" w:space="0" w:color="auto"/>
              <w:right w:val="single" w:sz="8" w:space="0" w:color="000000"/>
            </w:tcBorders>
            <w:shd w:val="clear" w:color="auto" w:fill="auto"/>
          </w:tcPr>
          <w:p w14:paraId="10B4A0FE" w14:textId="77777777" w:rsidR="00E21968" w:rsidRPr="004D3B79" w:rsidRDefault="00E21968" w:rsidP="00D80E55">
            <w:pPr>
              <w:jc w:val="center"/>
              <w:rPr>
                <w:b/>
                <w:bCs/>
                <w:sz w:val="20"/>
                <w:szCs w:val="20"/>
              </w:rPr>
            </w:pPr>
            <w:r w:rsidRPr="004D3B79">
              <w:rPr>
                <w:b/>
                <w:bCs/>
                <w:sz w:val="20"/>
                <w:szCs w:val="20"/>
              </w:rPr>
              <w:t>PÇ</w:t>
            </w:r>
          </w:p>
          <w:p w14:paraId="7C90E685" w14:textId="77777777" w:rsidR="00E21968" w:rsidRPr="004D3B79" w:rsidRDefault="00E21968" w:rsidP="00D80E55">
            <w:pPr>
              <w:jc w:val="center"/>
              <w:rPr>
                <w:b/>
                <w:bCs/>
                <w:sz w:val="20"/>
                <w:szCs w:val="20"/>
              </w:rPr>
            </w:pPr>
            <w:r w:rsidRPr="004D3B79">
              <w:rPr>
                <w:b/>
                <w:bCs/>
                <w:sz w:val="20"/>
                <w:szCs w:val="20"/>
              </w:rPr>
              <w:t>9</w:t>
            </w:r>
          </w:p>
        </w:tc>
        <w:tc>
          <w:tcPr>
            <w:tcW w:w="479" w:type="pct"/>
            <w:tcBorders>
              <w:top w:val="single" w:sz="4" w:space="0" w:color="auto"/>
              <w:left w:val="nil"/>
              <w:bottom w:val="single" w:sz="8" w:space="0" w:color="auto"/>
              <w:right w:val="single" w:sz="8" w:space="0" w:color="auto"/>
            </w:tcBorders>
            <w:shd w:val="clear" w:color="auto" w:fill="auto"/>
          </w:tcPr>
          <w:p w14:paraId="5DE869A3" w14:textId="77777777" w:rsidR="00E21968" w:rsidRPr="004D3B79" w:rsidRDefault="00E21968" w:rsidP="00D80E55">
            <w:pPr>
              <w:jc w:val="center"/>
              <w:rPr>
                <w:b/>
                <w:bCs/>
                <w:sz w:val="20"/>
                <w:szCs w:val="20"/>
              </w:rPr>
            </w:pPr>
            <w:r w:rsidRPr="004D3B79">
              <w:rPr>
                <w:b/>
                <w:bCs/>
                <w:sz w:val="20"/>
                <w:szCs w:val="20"/>
              </w:rPr>
              <w:t>PÇ</w:t>
            </w:r>
          </w:p>
          <w:p w14:paraId="38296CA7" w14:textId="77777777" w:rsidR="00E21968" w:rsidRPr="004D3B79" w:rsidRDefault="00E21968" w:rsidP="00D80E55">
            <w:pPr>
              <w:jc w:val="center"/>
              <w:rPr>
                <w:b/>
                <w:bCs/>
                <w:sz w:val="20"/>
                <w:szCs w:val="20"/>
              </w:rPr>
            </w:pPr>
            <w:r w:rsidRPr="004D3B79">
              <w:rPr>
                <w:b/>
                <w:bCs/>
                <w:sz w:val="20"/>
                <w:szCs w:val="20"/>
              </w:rPr>
              <w:t>10</w:t>
            </w:r>
          </w:p>
        </w:tc>
        <w:tc>
          <w:tcPr>
            <w:tcW w:w="231" w:type="pct"/>
            <w:tcBorders>
              <w:top w:val="single" w:sz="4" w:space="0" w:color="auto"/>
              <w:left w:val="nil"/>
              <w:bottom w:val="single" w:sz="8" w:space="0" w:color="auto"/>
              <w:right w:val="single" w:sz="8" w:space="0" w:color="auto"/>
            </w:tcBorders>
          </w:tcPr>
          <w:p w14:paraId="283A25BA" w14:textId="77777777" w:rsidR="00E21968" w:rsidRPr="004D3B79" w:rsidRDefault="00E21968" w:rsidP="00D80E55">
            <w:pPr>
              <w:jc w:val="center"/>
              <w:rPr>
                <w:b/>
                <w:bCs/>
                <w:sz w:val="20"/>
                <w:szCs w:val="20"/>
              </w:rPr>
            </w:pPr>
            <w:r w:rsidRPr="004D3B79">
              <w:rPr>
                <w:b/>
                <w:bCs/>
                <w:sz w:val="20"/>
                <w:szCs w:val="20"/>
              </w:rPr>
              <w:t>PÇ</w:t>
            </w:r>
          </w:p>
          <w:p w14:paraId="59C608FD" w14:textId="77777777" w:rsidR="00E21968" w:rsidRPr="004D3B79" w:rsidRDefault="00E21968" w:rsidP="00D80E55">
            <w:pPr>
              <w:jc w:val="center"/>
              <w:rPr>
                <w:b/>
                <w:bCs/>
                <w:sz w:val="20"/>
                <w:szCs w:val="20"/>
              </w:rPr>
            </w:pPr>
            <w:r w:rsidRPr="004D3B79">
              <w:rPr>
                <w:b/>
                <w:bCs/>
                <w:sz w:val="20"/>
                <w:szCs w:val="20"/>
              </w:rPr>
              <w:t>11</w:t>
            </w:r>
          </w:p>
        </w:tc>
        <w:tc>
          <w:tcPr>
            <w:tcW w:w="227" w:type="pct"/>
            <w:tcBorders>
              <w:top w:val="single" w:sz="4" w:space="0" w:color="auto"/>
              <w:left w:val="nil"/>
              <w:bottom w:val="single" w:sz="8" w:space="0" w:color="auto"/>
              <w:right w:val="single" w:sz="8" w:space="0" w:color="auto"/>
            </w:tcBorders>
          </w:tcPr>
          <w:p w14:paraId="1D53C980" w14:textId="77777777" w:rsidR="00E21968" w:rsidRPr="004D3B79" w:rsidRDefault="00E21968" w:rsidP="00D80E55">
            <w:pPr>
              <w:jc w:val="center"/>
              <w:rPr>
                <w:b/>
                <w:bCs/>
                <w:sz w:val="20"/>
                <w:szCs w:val="20"/>
              </w:rPr>
            </w:pPr>
            <w:r w:rsidRPr="004D3B79">
              <w:rPr>
                <w:b/>
                <w:bCs/>
                <w:sz w:val="20"/>
                <w:szCs w:val="20"/>
              </w:rPr>
              <w:t>PÇ</w:t>
            </w:r>
          </w:p>
          <w:p w14:paraId="3265E315" w14:textId="77777777" w:rsidR="00E21968" w:rsidRPr="004D3B79" w:rsidRDefault="00E21968" w:rsidP="00D80E55">
            <w:pPr>
              <w:jc w:val="center"/>
              <w:rPr>
                <w:b/>
                <w:bCs/>
                <w:sz w:val="20"/>
                <w:szCs w:val="20"/>
              </w:rPr>
            </w:pPr>
            <w:r w:rsidRPr="004D3B79">
              <w:rPr>
                <w:b/>
                <w:bCs/>
                <w:sz w:val="20"/>
                <w:szCs w:val="20"/>
              </w:rPr>
              <w:t>12</w:t>
            </w:r>
          </w:p>
        </w:tc>
        <w:tc>
          <w:tcPr>
            <w:tcW w:w="231" w:type="pct"/>
            <w:tcBorders>
              <w:top w:val="single" w:sz="4" w:space="0" w:color="auto"/>
              <w:left w:val="nil"/>
              <w:bottom w:val="single" w:sz="8" w:space="0" w:color="auto"/>
              <w:right w:val="single" w:sz="8" w:space="0" w:color="auto"/>
            </w:tcBorders>
          </w:tcPr>
          <w:p w14:paraId="09C55D39" w14:textId="77777777" w:rsidR="00E21968" w:rsidRPr="004D3B79" w:rsidRDefault="00E21968" w:rsidP="00D80E55">
            <w:pPr>
              <w:jc w:val="center"/>
              <w:rPr>
                <w:b/>
                <w:bCs/>
                <w:sz w:val="20"/>
                <w:szCs w:val="20"/>
              </w:rPr>
            </w:pPr>
            <w:r w:rsidRPr="004D3B79">
              <w:rPr>
                <w:b/>
                <w:bCs/>
                <w:sz w:val="20"/>
                <w:szCs w:val="20"/>
              </w:rPr>
              <w:t>PÇ</w:t>
            </w:r>
          </w:p>
          <w:p w14:paraId="7395F6D8" w14:textId="77777777" w:rsidR="00E21968" w:rsidRPr="004D3B79" w:rsidRDefault="00E21968" w:rsidP="00D80E55">
            <w:pPr>
              <w:jc w:val="center"/>
              <w:rPr>
                <w:b/>
                <w:bCs/>
                <w:sz w:val="20"/>
                <w:szCs w:val="20"/>
              </w:rPr>
            </w:pPr>
            <w:r w:rsidRPr="004D3B79">
              <w:rPr>
                <w:b/>
                <w:bCs/>
                <w:sz w:val="20"/>
                <w:szCs w:val="20"/>
              </w:rPr>
              <w:t>13</w:t>
            </w:r>
          </w:p>
        </w:tc>
      </w:tr>
      <w:tr w:rsidR="0017453A" w:rsidRPr="004D3B79" w14:paraId="2EA0E464" w14:textId="77777777" w:rsidTr="00CC58C5">
        <w:trPr>
          <w:trHeight w:val="210"/>
        </w:trPr>
        <w:tc>
          <w:tcPr>
            <w:tcW w:w="620" w:type="pct"/>
            <w:tcBorders>
              <w:top w:val="nil"/>
              <w:left w:val="single" w:sz="8" w:space="0" w:color="auto"/>
              <w:bottom w:val="single" w:sz="8" w:space="0" w:color="auto"/>
              <w:right w:val="single" w:sz="8" w:space="0" w:color="auto"/>
            </w:tcBorders>
            <w:shd w:val="clear" w:color="auto" w:fill="auto"/>
          </w:tcPr>
          <w:p w14:paraId="3908B79D" w14:textId="77777777" w:rsidR="00E21968" w:rsidRPr="004D3B79" w:rsidRDefault="00E21968" w:rsidP="00D80E55">
            <w:pPr>
              <w:jc w:val="center"/>
              <w:rPr>
                <w:b/>
                <w:bCs/>
                <w:sz w:val="20"/>
                <w:szCs w:val="20"/>
              </w:rPr>
            </w:pPr>
            <w:r w:rsidRPr="004D3B79">
              <w:rPr>
                <w:sz w:val="20"/>
                <w:szCs w:val="20"/>
              </w:rPr>
              <w:t>ÖÇ 1-5</w:t>
            </w:r>
          </w:p>
        </w:tc>
        <w:tc>
          <w:tcPr>
            <w:tcW w:w="531" w:type="pct"/>
            <w:tcBorders>
              <w:top w:val="nil"/>
              <w:left w:val="nil"/>
              <w:bottom w:val="single" w:sz="8" w:space="0" w:color="auto"/>
              <w:right w:val="single" w:sz="8" w:space="0" w:color="auto"/>
            </w:tcBorders>
            <w:shd w:val="clear" w:color="auto" w:fill="auto"/>
          </w:tcPr>
          <w:p w14:paraId="1E78CB51" w14:textId="77777777" w:rsidR="00E21968" w:rsidRPr="004D3B79" w:rsidRDefault="00E21968" w:rsidP="00D80E55">
            <w:pPr>
              <w:spacing w:line="276" w:lineRule="auto"/>
              <w:rPr>
                <w:sz w:val="20"/>
                <w:szCs w:val="20"/>
              </w:rPr>
            </w:pPr>
            <w:r w:rsidRPr="004D3B79">
              <w:rPr>
                <w:sz w:val="20"/>
                <w:szCs w:val="20"/>
              </w:rPr>
              <w:t>ÖÇ 1</w:t>
            </w:r>
          </w:p>
        </w:tc>
        <w:tc>
          <w:tcPr>
            <w:tcW w:w="232" w:type="pct"/>
            <w:tcBorders>
              <w:top w:val="nil"/>
              <w:left w:val="nil"/>
              <w:bottom w:val="single" w:sz="8" w:space="0" w:color="auto"/>
              <w:right w:val="single" w:sz="8" w:space="0" w:color="auto"/>
            </w:tcBorders>
            <w:shd w:val="clear" w:color="auto" w:fill="auto"/>
          </w:tcPr>
          <w:p w14:paraId="1B1CAEA1" w14:textId="77777777" w:rsidR="00E21968" w:rsidRPr="004D3B79" w:rsidRDefault="00E21968" w:rsidP="00D80E55">
            <w:pPr>
              <w:spacing w:line="276" w:lineRule="auto"/>
              <w:jc w:val="center"/>
              <w:rPr>
                <w:sz w:val="20"/>
                <w:szCs w:val="20"/>
              </w:rPr>
            </w:pPr>
            <w:r w:rsidRPr="004D3B79">
              <w:rPr>
                <w:sz w:val="20"/>
                <w:szCs w:val="20"/>
              </w:rPr>
              <w:t>ÖÇ 5</w:t>
            </w:r>
          </w:p>
        </w:tc>
        <w:tc>
          <w:tcPr>
            <w:tcW w:w="231" w:type="pct"/>
            <w:tcBorders>
              <w:top w:val="nil"/>
              <w:left w:val="nil"/>
              <w:bottom w:val="single" w:sz="8" w:space="0" w:color="auto"/>
              <w:right w:val="single" w:sz="8" w:space="0" w:color="auto"/>
            </w:tcBorders>
            <w:shd w:val="clear" w:color="auto" w:fill="auto"/>
          </w:tcPr>
          <w:p w14:paraId="366425EA" w14:textId="77777777" w:rsidR="00E21968" w:rsidRPr="004D3B79" w:rsidRDefault="00E21968" w:rsidP="00D80E55">
            <w:pPr>
              <w:spacing w:line="276" w:lineRule="auto"/>
              <w:jc w:val="center"/>
              <w:rPr>
                <w:sz w:val="20"/>
                <w:szCs w:val="20"/>
              </w:rPr>
            </w:pPr>
            <w:r w:rsidRPr="004D3B79">
              <w:rPr>
                <w:sz w:val="20"/>
                <w:szCs w:val="20"/>
              </w:rPr>
              <w:t>ÖÇ 1</w:t>
            </w:r>
          </w:p>
        </w:tc>
        <w:tc>
          <w:tcPr>
            <w:tcW w:w="380" w:type="pct"/>
            <w:tcBorders>
              <w:top w:val="nil"/>
              <w:left w:val="nil"/>
              <w:bottom w:val="single" w:sz="8" w:space="0" w:color="auto"/>
              <w:right w:val="single" w:sz="8" w:space="0" w:color="auto"/>
            </w:tcBorders>
            <w:shd w:val="clear" w:color="auto" w:fill="auto"/>
          </w:tcPr>
          <w:p w14:paraId="3B0F4A2A" w14:textId="77777777" w:rsidR="00E21968" w:rsidRPr="004D3B79" w:rsidRDefault="00E21968" w:rsidP="00D80E55">
            <w:pPr>
              <w:spacing w:line="276" w:lineRule="auto"/>
              <w:jc w:val="center"/>
              <w:rPr>
                <w:sz w:val="20"/>
                <w:szCs w:val="20"/>
              </w:rPr>
            </w:pPr>
            <w:r w:rsidRPr="004D3B79">
              <w:rPr>
                <w:sz w:val="20"/>
                <w:szCs w:val="20"/>
              </w:rPr>
              <w:t>ÖÇ 2,3</w:t>
            </w:r>
          </w:p>
        </w:tc>
        <w:tc>
          <w:tcPr>
            <w:tcW w:w="297" w:type="pct"/>
            <w:tcBorders>
              <w:top w:val="nil"/>
              <w:left w:val="nil"/>
              <w:bottom w:val="single" w:sz="8" w:space="0" w:color="auto"/>
              <w:right w:val="single" w:sz="8" w:space="0" w:color="auto"/>
            </w:tcBorders>
            <w:shd w:val="clear" w:color="auto" w:fill="auto"/>
          </w:tcPr>
          <w:p w14:paraId="549D0406" w14:textId="77777777" w:rsidR="00E21968" w:rsidRPr="004D3B79" w:rsidRDefault="00E21968" w:rsidP="00D80E55">
            <w:pPr>
              <w:spacing w:line="276" w:lineRule="auto"/>
              <w:jc w:val="center"/>
              <w:rPr>
                <w:sz w:val="20"/>
                <w:szCs w:val="20"/>
              </w:rPr>
            </w:pPr>
            <w:r w:rsidRPr="004D3B79">
              <w:rPr>
                <w:sz w:val="20"/>
                <w:szCs w:val="20"/>
              </w:rPr>
              <w:t>ÖÇ 2</w:t>
            </w:r>
          </w:p>
        </w:tc>
        <w:tc>
          <w:tcPr>
            <w:tcW w:w="231" w:type="pct"/>
            <w:tcBorders>
              <w:top w:val="single" w:sz="8" w:space="0" w:color="auto"/>
              <w:left w:val="nil"/>
              <w:bottom w:val="single" w:sz="8" w:space="0" w:color="auto"/>
              <w:right w:val="single" w:sz="8" w:space="0" w:color="000000"/>
            </w:tcBorders>
            <w:shd w:val="clear" w:color="auto" w:fill="auto"/>
          </w:tcPr>
          <w:p w14:paraId="26B0410F" w14:textId="77777777" w:rsidR="00E21968" w:rsidRPr="004D3B79" w:rsidRDefault="00E21968" w:rsidP="00D80E55">
            <w:pPr>
              <w:spacing w:line="276" w:lineRule="auto"/>
              <w:jc w:val="center"/>
              <w:rPr>
                <w:sz w:val="20"/>
                <w:szCs w:val="20"/>
              </w:rPr>
            </w:pPr>
            <w:r w:rsidRPr="004D3B79">
              <w:rPr>
                <w:sz w:val="20"/>
                <w:szCs w:val="20"/>
              </w:rPr>
              <w:t>ÖÇ 1</w:t>
            </w:r>
          </w:p>
        </w:tc>
        <w:tc>
          <w:tcPr>
            <w:tcW w:w="547" w:type="pct"/>
            <w:tcBorders>
              <w:top w:val="nil"/>
              <w:left w:val="nil"/>
              <w:bottom w:val="single" w:sz="8" w:space="0" w:color="auto"/>
              <w:right w:val="single" w:sz="8" w:space="0" w:color="auto"/>
            </w:tcBorders>
            <w:shd w:val="clear" w:color="auto" w:fill="auto"/>
          </w:tcPr>
          <w:p w14:paraId="52BC9EFC" w14:textId="77777777" w:rsidR="00E21968" w:rsidRPr="004D3B79" w:rsidRDefault="00E21968" w:rsidP="00D80E55">
            <w:pPr>
              <w:spacing w:line="276" w:lineRule="auto"/>
              <w:jc w:val="center"/>
              <w:rPr>
                <w:sz w:val="20"/>
                <w:szCs w:val="20"/>
              </w:rPr>
            </w:pPr>
            <w:r w:rsidRPr="004D3B79">
              <w:rPr>
                <w:sz w:val="20"/>
                <w:szCs w:val="20"/>
              </w:rPr>
              <w:t>ÖÇ 1-5</w:t>
            </w:r>
          </w:p>
        </w:tc>
        <w:tc>
          <w:tcPr>
            <w:tcW w:w="381" w:type="pct"/>
            <w:tcBorders>
              <w:top w:val="nil"/>
              <w:left w:val="nil"/>
              <w:bottom w:val="single" w:sz="8" w:space="0" w:color="auto"/>
              <w:right w:val="single" w:sz="8" w:space="0" w:color="auto"/>
            </w:tcBorders>
            <w:shd w:val="clear" w:color="auto" w:fill="auto"/>
          </w:tcPr>
          <w:p w14:paraId="292C0EC7" w14:textId="77777777" w:rsidR="00E21968" w:rsidRPr="004D3B79" w:rsidRDefault="00E21968" w:rsidP="00D80E55">
            <w:pPr>
              <w:spacing w:line="276" w:lineRule="auto"/>
              <w:jc w:val="center"/>
              <w:rPr>
                <w:sz w:val="20"/>
                <w:szCs w:val="20"/>
              </w:rPr>
            </w:pPr>
            <w:r w:rsidRPr="004D3B79">
              <w:rPr>
                <w:sz w:val="20"/>
                <w:szCs w:val="20"/>
              </w:rPr>
              <w:t>ÖÇ 1</w:t>
            </w:r>
          </w:p>
        </w:tc>
        <w:tc>
          <w:tcPr>
            <w:tcW w:w="381" w:type="pct"/>
            <w:tcBorders>
              <w:top w:val="single" w:sz="8" w:space="0" w:color="auto"/>
              <w:left w:val="nil"/>
              <w:bottom w:val="single" w:sz="8" w:space="0" w:color="auto"/>
              <w:right w:val="single" w:sz="8" w:space="0" w:color="000000"/>
            </w:tcBorders>
            <w:shd w:val="clear" w:color="auto" w:fill="auto"/>
          </w:tcPr>
          <w:p w14:paraId="1A3FAAFB" w14:textId="77777777" w:rsidR="00E21968" w:rsidRPr="004D3B79" w:rsidRDefault="00E21968" w:rsidP="00D80E55">
            <w:pPr>
              <w:spacing w:line="276" w:lineRule="auto"/>
              <w:jc w:val="center"/>
              <w:rPr>
                <w:sz w:val="20"/>
                <w:szCs w:val="20"/>
              </w:rPr>
            </w:pPr>
            <w:r w:rsidRPr="004D3B79">
              <w:rPr>
                <w:sz w:val="20"/>
                <w:szCs w:val="20"/>
              </w:rPr>
              <w:t>ÖÇ 2</w:t>
            </w:r>
          </w:p>
        </w:tc>
        <w:tc>
          <w:tcPr>
            <w:tcW w:w="479" w:type="pct"/>
            <w:tcBorders>
              <w:top w:val="nil"/>
              <w:left w:val="nil"/>
              <w:bottom w:val="single" w:sz="8" w:space="0" w:color="auto"/>
              <w:right w:val="single" w:sz="8" w:space="0" w:color="auto"/>
            </w:tcBorders>
            <w:shd w:val="clear" w:color="auto" w:fill="auto"/>
          </w:tcPr>
          <w:p w14:paraId="178F2BFD" w14:textId="77777777" w:rsidR="00E21968" w:rsidRPr="004D3B79" w:rsidRDefault="00E21968" w:rsidP="00D80E55">
            <w:pPr>
              <w:spacing w:line="276" w:lineRule="auto"/>
              <w:jc w:val="center"/>
              <w:rPr>
                <w:sz w:val="20"/>
                <w:szCs w:val="20"/>
              </w:rPr>
            </w:pPr>
            <w:r w:rsidRPr="004D3B79">
              <w:rPr>
                <w:sz w:val="20"/>
                <w:szCs w:val="20"/>
              </w:rPr>
              <w:t>ÖÇ 2</w:t>
            </w:r>
          </w:p>
        </w:tc>
        <w:tc>
          <w:tcPr>
            <w:tcW w:w="231" w:type="pct"/>
            <w:tcBorders>
              <w:top w:val="nil"/>
              <w:left w:val="nil"/>
              <w:bottom w:val="single" w:sz="8" w:space="0" w:color="auto"/>
              <w:right w:val="single" w:sz="8" w:space="0" w:color="auto"/>
            </w:tcBorders>
          </w:tcPr>
          <w:p w14:paraId="6A97435A" w14:textId="77777777" w:rsidR="00E21968" w:rsidRPr="004D3B79" w:rsidRDefault="00E21968" w:rsidP="00D80E55">
            <w:pPr>
              <w:spacing w:line="276" w:lineRule="auto"/>
              <w:jc w:val="center"/>
              <w:rPr>
                <w:sz w:val="20"/>
                <w:szCs w:val="20"/>
              </w:rPr>
            </w:pPr>
            <w:r w:rsidRPr="004D3B79">
              <w:rPr>
                <w:sz w:val="20"/>
                <w:szCs w:val="20"/>
              </w:rPr>
              <w:t>ÖÇ 1,2</w:t>
            </w:r>
          </w:p>
        </w:tc>
        <w:tc>
          <w:tcPr>
            <w:tcW w:w="227" w:type="pct"/>
            <w:tcBorders>
              <w:top w:val="nil"/>
              <w:left w:val="nil"/>
              <w:bottom w:val="single" w:sz="8" w:space="0" w:color="auto"/>
              <w:right w:val="single" w:sz="8" w:space="0" w:color="auto"/>
            </w:tcBorders>
          </w:tcPr>
          <w:p w14:paraId="47FFC79C" w14:textId="77777777" w:rsidR="00E21968" w:rsidRPr="004D3B79" w:rsidRDefault="00E21968" w:rsidP="00D80E55">
            <w:pPr>
              <w:spacing w:line="276" w:lineRule="auto"/>
              <w:jc w:val="center"/>
              <w:rPr>
                <w:sz w:val="20"/>
                <w:szCs w:val="20"/>
              </w:rPr>
            </w:pPr>
            <w:r w:rsidRPr="004D3B79">
              <w:rPr>
                <w:sz w:val="20"/>
                <w:szCs w:val="20"/>
              </w:rPr>
              <w:t>ÖÇ 2</w:t>
            </w:r>
          </w:p>
        </w:tc>
        <w:tc>
          <w:tcPr>
            <w:tcW w:w="231" w:type="pct"/>
            <w:tcBorders>
              <w:top w:val="nil"/>
              <w:left w:val="nil"/>
              <w:bottom w:val="single" w:sz="8" w:space="0" w:color="auto"/>
              <w:right w:val="single" w:sz="8" w:space="0" w:color="auto"/>
            </w:tcBorders>
          </w:tcPr>
          <w:p w14:paraId="3A998570" w14:textId="77777777" w:rsidR="00E21968" w:rsidRPr="004D3B79" w:rsidRDefault="00E21968" w:rsidP="00D80E55">
            <w:pPr>
              <w:spacing w:line="276" w:lineRule="auto"/>
              <w:jc w:val="center"/>
              <w:rPr>
                <w:sz w:val="20"/>
                <w:szCs w:val="20"/>
              </w:rPr>
            </w:pPr>
            <w:r w:rsidRPr="004D3B79">
              <w:rPr>
                <w:sz w:val="20"/>
                <w:szCs w:val="20"/>
              </w:rPr>
              <w:t>ÖÇ 4,5</w:t>
            </w:r>
          </w:p>
        </w:tc>
      </w:tr>
    </w:tbl>
    <w:p w14:paraId="783FA9CF" w14:textId="77777777" w:rsidR="009B05A9" w:rsidRPr="004D3B79" w:rsidRDefault="009B05A9" w:rsidP="00E21968">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91"/>
        <w:gridCol w:w="1905"/>
        <w:gridCol w:w="2712"/>
      </w:tblGrid>
      <w:tr w:rsidR="0017453A" w:rsidRPr="004D3B79" w14:paraId="639A0929" w14:textId="77777777" w:rsidTr="00CC58C5">
        <w:tc>
          <w:tcPr>
            <w:tcW w:w="5000" w:type="pct"/>
            <w:gridSpan w:val="4"/>
            <w:tcBorders>
              <w:top w:val="single" w:sz="4" w:space="0" w:color="auto"/>
              <w:left w:val="single" w:sz="4" w:space="0" w:color="auto"/>
              <w:bottom w:val="single" w:sz="4" w:space="0" w:color="auto"/>
              <w:right w:val="single" w:sz="4" w:space="0" w:color="auto"/>
            </w:tcBorders>
            <w:hideMark/>
          </w:tcPr>
          <w:p w14:paraId="7D7DF12B" w14:textId="77777777" w:rsidR="00E21968" w:rsidRPr="004D3B79" w:rsidRDefault="00E21968" w:rsidP="00D80E55">
            <w:pPr>
              <w:jc w:val="both"/>
              <w:rPr>
                <w:b/>
                <w:sz w:val="20"/>
                <w:szCs w:val="20"/>
              </w:rPr>
            </w:pPr>
            <w:r w:rsidRPr="004D3B79">
              <w:rPr>
                <w:b/>
                <w:sz w:val="20"/>
                <w:szCs w:val="20"/>
              </w:rPr>
              <w:t>AKTS Tablosu:</w:t>
            </w:r>
          </w:p>
        </w:tc>
      </w:tr>
      <w:tr w:rsidR="0017453A" w:rsidRPr="004D3B79" w14:paraId="57164A61"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275E648E" w14:textId="77777777" w:rsidR="00E21968" w:rsidRPr="004D3B79" w:rsidRDefault="00E21968" w:rsidP="00D80E55">
            <w:pPr>
              <w:jc w:val="both"/>
              <w:rPr>
                <w:b/>
                <w:sz w:val="20"/>
                <w:szCs w:val="20"/>
              </w:rPr>
            </w:pPr>
            <w:r w:rsidRPr="004D3B79">
              <w:rPr>
                <w:b/>
                <w:sz w:val="20"/>
                <w:szCs w:val="20"/>
              </w:rPr>
              <w:t>Derse İlişkin Etkinlikler</w:t>
            </w:r>
          </w:p>
          <w:p w14:paraId="6B445C52" w14:textId="77777777" w:rsidR="00E21968" w:rsidRPr="004D3B79" w:rsidRDefault="00E21968" w:rsidP="00D80E55">
            <w:pPr>
              <w:jc w:val="both"/>
              <w:rPr>
                <w:sz w:val="20"/>
                <w:szCs w:val="20"/>
              </w:rPr>
            </w:pPr>
            <w:r w:rsidRPr="004D3B79">
              <w:rPr>
                <w:sz w:val="20"/>
                <w:szCs w:val="20"/>
              </w:rPr>
              <w:t>Ders İçi Etkinlikler</w:t>
            </w:r>
          </w:p>
          <w:p w14:paraId="3896B398" w14:textId="77777777" w:rsidR="00E21968" w:rsidRPr="004D3B79" w:rsidRDefault="00E21968" w:rsidP="00D80E55">
            <w:pPr>
              <w:jc w:val="both"/>
              <w:rPr>
                <w:b/>
                <w:sz w:val="20"/>
                <w:szCs w:val="20"/>
              </w:rPr>
            </w:pPr>
            <w:r w:rsidRPr="004D3B79">
              <w:rPr>
                <w:sz w:val="20"/>
                <w:szCs w:val="20"/>
              </w:rPr>
              <w:t>Ders Anlatımı</w:t>
            </w:r>
          </w:p>
        </w:tc>
        <w:tc>
          <w:tcPr>
            <w:tcW w:w="761" w:type="pct"/>
            <w:tcBorders>
              <w:top w:val="single" w:sz="4" w:space="0" w:color="auto"/>
              <w:left w:val="single" w:sz="4" w:space="0" w:color="auto"/>
              <w:bottom w:val="single" w:sz="4" w:space="0" w:color="auto"/>
              <w:right w:val="single" w:sz="4" w:space="0" w:color="auto"/>
            </w:tcBorders>
          </w:tcPr>
          <w:p w14:paraId="0874A72A" w14:textId="77777777" w:rsidR="00E21968" w:rsidRPr="004D3B79" w:rsidRDefault="00E21968" w:rsidP="00D80E55">
            <w:pPr>
              <w:jc w:val="center"/>
              <w:rPr>
                <w:b/>
                <w:sz w:val="20"/>
                <w:szCs w:val="20"/>
              </w:rPr>
            </w:pPr>
            <w:r w:rsidRPr="004D3B79">
              <w:rPr>
                <w:b/>
                <w:sz w:val="20"/>
                <w:szCs w:val="20"/>
              </w:rPr>
              <w:t>Sayısı</w:t>
            </w:r>
          </w:p>
          <w:p w14:paraId="7E3D9AAB" w14:textId="77777777" w:rsidR="00E21968" w:rsidRPr="004D3B79" w:rsidRDefault="00E21968" w:rsidP="00D80E55">
            <w:pPr>
              <w:jc w:val="center"/>
              <w:rPr>
                <w:b/>
                <w:sz w:val="20"/>
                <w:szCs w:val="20"/>
              </w:rPr>
            </w:pPr>
          </w:p>
          <w:p w14:paraId="1C639CF7" w14:textId="77777777" w:rsidR="00E21968" w:rsidRPr="004D3B79" w:rsidRDefault="00E21968" w:rsidP="00D80E55">
            <w:pPr>
              <w:jc w:val="center"/>
              <w:rPr>
                <w:b/>
                <w:sz w:val="20"/>
                <w:szCs w:val="20"/>
              </w:rPr>
            </w:pPr>
            <w:r w:rsidRPr="004D3B79">
              <w:rPr>
                <w:b/>
                <w:sz w:val="20"/>
                <w:szCs w:val="20"/>
              </w:rPr>
              <w:t>12</w:t>
            </w:r>
          </w:p>
        </w:tc>
        <w:tc>
          <w:tcPr>
            <w:tcW w:w="911" w:type="pct"/>
            <w:tcBorders>
              <w:top w:val="single" w:sz="4" w:space="0" w:color="auto"/>
              <w:left w:val="single" w:sz="4" w:space="0" w:color="auto"/>
              <w:bottom w:val="single" w:sz="4" w:space="0" w:color="auto"/>
              <w:right w:val="single" w:sz="4" w:space="0" w:color="auto"/>
            </w:tcBorders>
          </w:tcPr>
          <w:p w14:paraId="34897989" w14:textId="77777777" w:rsidR="00E21968" w:rsidRPr="004D3B79" w:rsidRDefault="00E21968" w:rsidP="00D80E55">
            <w:pPr>
              <w:jc w:val="center"/>
              <w:rPr>
                <w:b/>
                <w:sz w:val="20"/>
                <w:szCs w:val="20"/>
              </w:rPr>
            </w:pPr>
            <w:r w:rsidRPr="004D3B79">
              <w:rPr>
                <w:b/>
                <w:sz w:val="20"/>
                <w:szCs w:val="20"/>
              </w:rPr>
              <w:t>Süresi</w:t>
            </w:r>
          </w:p>
          <w:p w14:paraId="19085364" w14:textId="77777777" w:rsidR="00E21968" w:rsidRPr="004D3B79" w:rsidRDefault="00E21968" w:rsidP="00D80E55">
            <w:pPr>
              <w:jc w:val="center"/>
              <w:rPr>
                <w:b/>
                <w:sz w:val="20"/>
                <w:szCs w:val="20"/>
              </w:rPr>
            </w:pPr>
          </w:p>
          <w:p w14:paraId="6F73D5E7" w14:textId="77777777" w:rsidR="00E21968" w:rsidRPr="004D3B79" w:rsidRDefault="00E21968" w:rsidP="00D80E55">
            <w:pPr>
              <w:jc w:val="center"/>
              <w:rPr>
                <w:b/>
                <w:sz w:val="20"/>
                <w:szCs w:val="20"/>
              </w:rPr>
            </w:pPr>
            <w:r w:rsidRPr="004D3B79">
              <w:rPr>
                <w:b/>
                <w:sz w:val="20"/>
                <w:szCs w:val="20"/>
              </w:rPr>
              <w:t>2</w:t>
            </w:r>
          </w:p>
        </w:tc>
        <w:tc>
          <w:tcPr>
            <w:tcW w:w="1297" w:type="pct"/>
            <w:tcBorders>
              <w:top w:val="single" w:sz="4" w:space="0" w:color="auto"/>
              <w:left w:val="single" w:sz="4" w:space="0" w:color="auto"/>
              <w:bottom w:val="single" w:sz="4" w:space="0" w:color="auto"/>
              <w:right w:val="single" w:sz="4" w:space="0" w:color="auto"/>
            </w:tcBorders>
          </w:tcPr>
          <w:p w14:paraId="49E1F00F" w14:textId="77777777" w:rsidR="00E21968" w:rsidRPr="004D3B79" w:rsidRDefault="00E21968" w:rsidP="00D80E55">
            <w:pPr>
              <w:jc w:val="center"/>
              <w:rPr>
                <w:b/>
                <w:sz w:val="20"/>
                <w:szCs w:val="20"/>
              </w:rPr>
            </w:pPr>
            <w:r w:rsidRPr="004D3B79">
              <w:rPr>
                <w:b/>
                <w:sz w:val="20"/>
                <w:szCs w:val="20"/>
              </w:rPr>
              <w:t xml:space="preserve">Top. </w:t>
            </w:r>
            <w:proofErr w:type="spellStart"/>
            <w:r w:rsidRPr="004D3B79">
              <w:rPr>
                <w:b/>
                <w:sz w:val="20"/>
                <w:szCs w:val="20"/>
              </w:rPr>
              <w:t>İşyükü</w:t>
            </w:r>
            <w:proofErr w:type="spellEnd"/>
          </w:p>
          <w:p w14:paraId="7BC35413" w14:textId="77777777" w:rsidR="00E21968" w:rsidRPr="004D3B79" w:rsidRDefault="00E21968" w:rsidP="00D80E55">
            <w:pPr>
              <w:jc w:val="center"/>
              <w:rPr>
                <w:b/>
                <w:sz w:val="20"/>
                <w:szCs w:val="20"/>
              </w:rPr>
            </w:pPr>
          </w:p>
          <w:p w14:paraId="0F7D5AEF" w14:textId="77777777" w:rsidR="00E21968" w:rsidRPr="004D3B79" w:rsidRDefault="00E21968" w:rsidP="00D80E55">
            <w:pPr>
              <w:jc w:val="center"/>
              <w:rPr>
                <w:b/>
                <w:sz w:val="20"/>
                <w:szCs w:val="20"/>
              </w:rPr>
            </w:pPr>
            <w:r w:rsidRPr="004D3B79">
              <w:rPr>
                <w:b/>
                <w:sz w:val="20"/>
                <w:szCs w:val="20"/>
              </w:rPr>
              <w:t>24</w:t>
            </w:r>
          </w:p>
        </w:tc>
      </w:tr>
      <w:tr w:rsidR="0017453A" w:rsidRPr="004D3B79" w14:paraId="1285E308" w14:textId="77777777" w:rsidTr="00CC58C5">
        <w:tc>
          <w:tcPr>
            <w:tcW w:w="5000" w:type="pct"/>
            <w:gridSpan w:val="4"/>
            <w:tcBorders>
              <w:top w:val="single" w:sz="4" w:space="0" w:color="auto"/>
              <w:left w:val="single" w:sz="4" w:space="0" w:color="auto"/>
              <w:bottom w:val="single" w:sz="4" w:space="0" w:color="auto"/>
              <w:right w:val="single" w:sz="4" w:space="0" w:color="auto"/>
            </w:tcBorders>
            <w:hideMark/>
          </w:tcPr>
          <w:p w14:paraId="0D3056FD" w14:textId="77777777" w:rsidR="00E21968" w:rsidRPr="004D3B79" w:rsidRDefault="00E21968" w:rsidP="00D80E55">
            <w:pPr>
              <w:jc w:val="both"/>
              <w:rPr>
                <w:b/>
                <w:sz w:val="20"/>
                <w:szCs w:val="20"/>
              </w:rPr>
            </w:pPr>
            <w:r w:rsidRPr="004D3B79">
              <w:rPr>
                <w:b/>
                <w:sz w:val="20"/>
                <w:szCs w:val="20"/>
              </w:rPr>
              <w:t>Sınavlar</w:t>
            </w:r>
          </w:p>
        </w:tc>
      </w:tr>
      <w:tr w:rsidR="0017453A" w:rsidRPr="004D3B79" w14:paraId="696D6C1D"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35636972" w14:textId="77777777" w:rsidR="00E21968" w:rsidRPr="004D3B79" w:rsidRDefault="00E21968" w:rsidP="00D80E55">
            <w:pPr>
              <w:jc w:val="both"/>
              <w:rPr>
                <w:sz w:val="20"/>
                <w:szCs w:val="20"/>
              </w:rPr>
            </w:pPr>
            <w:r w:rsidRPr="004D3B79">
              <w:rPr>
                <w:sz w:val="20"/>
                <w:szCs w:val="20"/>
              </w:rPr>
              <w:t>Vize sınavı</w:t>
            </w:r>
          </w:p>
        </w:tc>
        <w:tc>
          <w:tcPr>
            <w:tcW w:w="761" w:type="pct"/>
            <w:tcBorders>
              <w:top w:val="single" w:sz="4" w:space="0" w:color="auto"/>
              <w:left w:val="single" w:sz="4" w:space="0" w:color="auto"/>
              <w:bottom w:val="single" w:sz="4" w:space="0" w:color="auto"/>
              <w:right w:val="single" w:sz="4" w:space="0" w:color="auto"/>
            </w:tcBorders>
            <w:hideMark/>
          </w:tcPr>
          <w:p w14:paraId="41D11574" w14:textId="77777777" w:rsidR="00E21968" w:rsidRPr="004D3B79" w:rsidRDefault="00E21968" w:rsidP="00D80E55">
            <w:pPr>
              <w:jc w:val="center"/>
              <w:rPr>
                <w:sz w:val="20"/>
                <w:szCs w:val="20"/>
              </w:rPr>
            </w:pPr>
            <w:r w:rsidRPr="004D3B79">
              <w:rPr>
                <w:sz w:val="20"/>
                <w:szCs w:val="20"/>
              </w:rPr>
              <w:t>1</w:t>
            </w:r>
          </w:p>
        </w:tc>
        <w:tc>
          <w:tcPr>
            <w:tcW w:w="911" w:type="pct"/>
            <w:tcBorders>
              <w:top w:val="single" w:sz="4" w:space="0" w:color="auto"/>
              <w:left w:val="single" w:sz="4" w:space="0" w:color="auto"/>
              <w:bottom w:val="single" w:sz="4" w:space="0" w:color="auto"/>
              <w:right w:val="single" w:sz="4" w:space="0" w:color="auto"/>
            </w:tcBorders>
            <w:hideMark/>
          </w:tcPr>
          <w:p w14:paraId="0D30D138" w14:textId="77777777" w:rsidR="00E21968" w:rsidRPr="004D3B79" w:rsidRDefault="00E21968" w:rsidP="00D80E55">
            <w:pPr>
              <w:jc w:val="center"/>
              <w:rPr>
                <w:sz w:val="20"/>
                <w:szCs w:val="20"/>
              </w:rPr>
            </w:pPr>
            <w:r w:rsidRPr="004D3B79">
              <w:rPr>
                <w:sz w:val="20"/>
                <w:szCs w:val="20"/>
              </w:rPr>
              <w:t>1</w:t>
            </w:r>
          </w:p>
        </w:tc>
        <w:tc>
          <w:tcPr>
            <w:tcW w:w="1297" w:type="pct"/>
            <w:tcBorders>
              <w:top w:val="single" w:sz="4" w:space="0" w:color="auto"/>
              <w:left w:val="single" w:sz="4" w:space="0" w:color="auto"/>
              <w:bottom w:val="single" w:sz="4" w:space="0" w:color="auto"/>
              <w:right w:val="single" w:sz="4" w:space="0" w:color="auto"/>
            </w:tcBorders>
            <w:hideMark/>
          </w:tcPr>
          <w:p w14:paraId="24D70F29" w14:textId="77777777" w:rsidR="00E21968" w:rsidRPr="004D3B79" w:rsidRDefault="00E21968" w:rsidP="00D80E55">
            <w:pPr>
              <w:jc w:val="center"/>
              <w:rPr>
                <w:sz w:val="20"/>
                <w:szCs w:val="20"/>
              </w:rPr>
            </w:pPr>
            <w:r w:rsidRPr="004D3B79">
              <w:rPr>
                <w:sz w:val="20"/>
                <w:szCs w:val="20"/>
              </w:rPr>
              <w:t>1</w:t>
            </w:r>
          </w:p>
        </w:tc>
      </w:tr>
      <w:tr w:rsidR="0017453A" w:rsidRPr="004D3B79" w14:paraId="2B06B612"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25D974AC" w14:textId="77777777" w:rsidR="00E21968" w:rsidRPr="004D3B79" w:rsidRDefault="00E21968" w:rsidP="00D80E55">
            <w:pPr>
              <w:jc w:val="both"/>
              <w:rPr>
                <w:sz w:val="20"/>
                <w:szCs w:val="20"/>
              </w:rPr>
            </w:pPr>
            <w:r w:rsidRPr="004D3B79">
              <w:rPr>
                <w:sz w:val="20"/>
                <w:szCs w:val="20"/>
              </w:rPr>
              <w:t>Final sınavı</w:t>
            </w:r>
          </w:p>
        </w:tc>
        <w:tc>
          <w:tcPr>
            <w:tcW w:w="761" w:type="pct"/>
            <w:tcBorders>
              <w:top w:val="single" w:sz="4" w:space="0" w:color="auto"/>
              <w:left w:val="single" w:sz="4" w:space="0" w:color="auto"/>
              <w:bottom w:val="single" w:sz="4" w:space="0" w:color="auto"/>
              <w:right w:val="single" w:sz="4" w:space="0" w:color="auto"/>
            </w:tcBorders>
            <w:hideMark/>
          </w:tcPr>
          <w:p w14:paraId="225D9FB0" w14:textId="77777777" w:rsidR="00E21968" w:rsidRPr="004D3B79" w:rsidRDefault="00E21968" w:rsidP="00D80E55">
            <w:pPr>
              <w:jc w:val="center"/>
              <w:rPr>
                <w:sz w:val="20"/>
                <w:szCs w:val="20"/>
              </w:rPr>
            </w:pPr>
            <w:r w:rsidRPr="004D3B79">
              <w:rPr>
                <w:sz w:val="20"/>
                <w:szCs w:val="20"/>
              </w:rPr>
              <w:t>1</w:t>
            </w:r>
          </w:p>
        </w:tc>
        <w:tc>
          <w:tcPr>
            <w:tcW w:w="911" w:type="pct"/>
            <w:tcBorders>
              <w:top w:val="single" w:sz="4" w:space="0" w:color="auto"/>
              <w:left w:val="single" w:sz="4" w:space="0" w:color="auto"/>
              <w:bottom w:val="single" w:sz="4" w:space="0" w:color="auto"/>
              <w:right w:val="single" w:sz="4" w:space="0" w:color="auto"/>
            </w:tcBorders>
            <w:hideMark/>
          </w:tcPr>
          <w:p w14:paraId="7CC3D510" w14:textId="77777777" w:rsidR="00E21968" w:rsidRPr="004D3B79" w:rsidRDefault="00E21968" w:rsidP="00D80E55">
            <w:pPr>
              <w:jc w:val="center"/>
              <w:rPr>
                <w:sz w:val="20"/>
                <w:szCs w:val="20"/>
              </w:rPr>
            </w:pPr>
            <w:r w:rsidRPr="004D3B79">
              <w:rPr>
                <w:sz w:val="20"/>
                <w:szCs w:val="20"/>
              </w:rPr>
              <w:t>1</w:t>
            </w:r>
          </w:p>
        </w:tc>
        <w:tc>
          <w:tcPr>
            <w:tcW w:w="1297" w:type="pct"/>
            <w:tcBorders>
              <w:top w:val="single" w:sz="4" w:space="0" w:color="auto"/>
              <w:left w:val="single" w:sz="4" w:space="0" w:color="auto"/>
              <w:bottom w:val="single" w:sz="4" w:space="0" w:color="auto"/>
              <w:right w:val="single" w:sz="4" w:space="0" w:color="auto"/>
            </w:tcBorders>
            <w:hideMark/>
          </w:tcPr>
          <w:p w14:paraId="7FD1B481" w14:textId="77777777" w:rsidR="00E21968" w:rsidRPr="004D3B79" w:rsidRDefault="00E21968" w:rsidP="00D80E55">
            <w:pPr>
              <w:jc w:val="center"/>
              <w:rPr>
                <w:sz w:val="20"/>
                <w:szCs w:val="20"/>
              </w:rPr>
            </w:pPr>
            <w:r w:rsidRPr="004D3B79">
              <w:rPr>
                <w:sz w:val="20"/>
                <w:szCs w:val="20"/>
              </w:rPr>
              <w:t>1</w:t>
            </w:r>
          </w:p>
        </w:tc>
      </w:tr>
      <w:tr w:rsidR="0017453A" w:rsidRPr="004D3B79" w14:paraId="426EBC77" w14:textId="77777777" w:rsidTr="00CC58C5">
        <w:tc>
          <w:tcPr>
            <w:tcW w:w="5000" w:type="pct"/>
            <w:gridSpan w:val="4"/>
            <w:tcBorders>
              <w:top w:val="single" w:sz="4" w:space="0" w:color="auto"/>
              <w:left w:val="single" w:sz="4" w:space="0" w:color="auto"/>
              <w:bottom w:val="single" w:sz="4" w:space="0" w:color="auto"/>
              <w:right w:val="single" w:sz="4" w:space="0" w:color="auto"/>
            </w:tcBorders>
            <w:hideMark/>
          </w:tcPr>
          <w:p w14:paraId="3B839819" w14:textId="77777777" w:rsidR="00E21968" w:rsidRPr="004D3B79" w:rsidRDefault="00E21968" w:rsidP="00D80E55">
            <w:pPr>
              <w:jc w:val="both"/>
              <w:rPr>
                <w:b/>
                <w:sz w:val="20"/>
                <w:szCs w:val="20"/>
              </w:rPr>
            </w:pPr>
            <w:r w:rsidRPr="004D3B79">
              <w:rPr>
                <w:b/>
                <w:sz w:val="20"/>
                <w:szCs w:val="20"/>
              </w:rPr>
              <w:t>Ders Dışı Etkinlikler</w:t>
            </w:r>
          </w:p>
        </w:tc>
      </w:tr>
      <w:tr w:rsidR="0017453A" w:rsidRPr="004D3B79" w14:paraId="76BB562D"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2D4102B7" w14:textId="77777777" w:rsidR="00E21968" w:rsidRPr="004D3B79" w:rsidRDefault="00E21968" w:rsidP="00D80E55">
            <w:pPr>
              <w:jc w:val="both"/>
              <w:rPr>
                <w:b/>
                <w:sz w:val="20"/>
                <w:szCs w:val="20"/>
              </w:rPr>
            </w:pPr>
            <w:r w:rsidRPr="004D3B79">
              <w:rPr>
                <w:sz w:val="20"/>
                <w:szCs w:val="20"/>
              </w:rPr>
              <w:t>Haftalık ders öncesi/sonrası hazırlıklar</w:t>
            </w:r>
          </w:p>
        </w:tc>
        <w:tc>
          <w:tcPr>
            <w:tcW w:w="761" w:type="pct"/>
            <w:tcBorders>
              <w:top w:val="single" w:sz="4" w:space="0" w:color="auto"/>
              <w:left w:val="single" w:sz="4" w:space="0" w:color="auto"/>
              <w:bottom w:val="single" w:sz="4" w:space="0" w:color="auto"/>
              <w:right w:val="single" w:sz="4" w:space="0" w:color="auto"/>
            </w:tcBorders>
            <w:hideMark/>
          </w:tcPr>
          <w:p w14:paraId="3211E605" w14:textId="77777777" w:rsidR="00E21968" w:rsidRPr="004D3B79" w:rsidRDefault="00E21968" w:rsidP="00D80E55">
            <w:pPr>
              <w:jc w:val="center"/>
              <w:rPr>
                <w:sz w:val="20"/>
                <w:szCs w:val="20"/>
              </w:rPr>
            </w:pPr>
            <w:r w:rsidRPr="004D3B79">
              <w:rPr>
                <w:sz w:val="20"/>
                <w:szCs w:val="20"/>
              </w:rPr>
              <w:t>12</w:t>
            </w:r>
          </w:p>
        </w:tc>
        <w:tc>
          <w:tcPr>
            <w:tcW w:w="911" w:type="pct"/>
            <w:tcBorders>
              <w:top w:val="single" w:sz="4" w:space="0" w:color="auto"/>
              <w:left w:val="single" w:sz="4" w:space="0" w:color="auto"/>
              <w:bottom w:val="single" w:sz="4" w:space="0" w:color="auto"/>
              <w:right w:val="single" w:sz="4" w:space="0" w:color="auto"/>
            </w:tcBorders>
            <w:hideMark/>
          </w:tcPr>
          <w:p w14:paraId="73B228DA" w14:textId="77777777" w:rsidR="00E21968" w:rsidRPr="004D3B79" w:rsidRDefault="00E21968" w:rsidP="00D80E55">
            <w:pPr>
              <w:jc w:val="center"/>
              <w:rPr>
                <w:sz w:val="20"/>
                <w:szCs w:val="20"/>
              </w:rPr>
            </w:pPr>
            <w:r w:rsidRPr="004D3B79">
              <w:rPr>
                <w:sz w:val="20"/>
                <w:szCs w:val="20"/>
              </w:rPr>
              <w:t>1</w:t>
            </w:r>
          </w:p>
        </w:tc>
        <w:tc>
          <w:tcPr>
            <w:tcW w:w="1297" w:type="pct"/>
            <w:tcBorders>
              <w:top w:val="single" w:sz="4" w:space="0" w:color="auto"/>
              <w:left w:val="single" w:sz="4" w:space="0" w:color="auto"/>
              <w:bottom w:val="single" w:sz="4" w:space="0" w:color="auto"/>
              <w:right w:val="single" w:sz="4" w:space="0" w:color="auto"/>
            </w:tcBorders>
            <w:hideMark/>
          </w:tcPr>
          <w:p w14:paraId="14D627A3" w14:textId="77777777" w:rsidR="00E21968" w:rsidRPr="004D3B79" w:rsidRDefault="00E21968" w:rsidP="00D80E55">
            <w:pPr>
              <w:jc w:val="center"/>
              <w:rPr>
                <w:sz w:val="20"/>
                <w:szCs w:val="20"/>
              </w:rPr>
            </w:pPr>
            <w:r w:rsidRPr="004D3B79">
              <w:rPr>
                <w:sz w:val="20"/>
                <w:szCs w:val="20"/>
              </w:rPr>
              <w:t>12</w:t>
            </w:r>
          </w:p>
        </w:tc>
      </w:tr>
      <w:tr w:rsidR="0017453A" w:rsidRPr="004D3B79" w14:paraId="562A3B40"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0BE604DF" w14:textId="77777777" w:rsidR="00E21968" w:rsidRPr="004D3B79" w:rsidRDefault="00E21968" w:rsidP="00D80E55">
            <w:pPr>
              <w:jc w:val="both"/>
              <w:rPr>
                <w:b/>
                <w:sz w:val="20"/>
                <w:szCs w:val="20"/>
              </w:rPr>
            </w:pPr>
            <w:r w:rsidRPr="004D3B79">
              <w:rPr>
                <w:sz w:val="20"/>
                <w:szCs w:val="20"/>
              </w:rPr>
              <w:t>Vize Sınavına Hazırlık</w:t>
            </w:r>
          </w:p>
        </w:tc>
        <w:tc>
          <w:tcPr>
            <w:tcW w:w="761" w:type="pct"/>
            <w:tcBorders>
              <w:top w:val="single" w:sz="4" w:space="0" w:color="auto"/>
              <w:left w:val="single" w:sz="4" w:space="0" w:color="auto"/>
              <w:bottom w:val="single" w:sz="4" w:space="0" w:color="auto"/>
              <w:right w:val="single" w:sz="4" w:space="0" w:color="auto"/>
            </w:tcBorders>
            <w:hideMark/>
          </w:tcPr>
          <w:p w14:paraId="125590B1" w14:textId="77777777" w:rsidR="00E21968" w:rsidRPr="004D3B79" w:rsidRDefault="00E21968" w:rsidP="00D80E55">
            <w:pPr>
              <w:jc w:val="center"/>
              <w:rPr>
                <w:sz w:val="20"/>
                <w:szCs w:val="20"/>
              </w:rPr>
            </w:pPr>
            <w:r w:rsidRPr="004D3B79">
              <w:rPr>
                <w:sz w:val="20"/>
                <w:szCs w:val="20"/>
              </w:rPr>
              <w:t>1</w:t>
            </w:r>
          </w:p>
        </w:tc>
        <w:tc>
          <w:tcPr>
            <w:tcW w:w="911" w:type="pct"/>
            <w:tcBorders>
              <w:top w:val="single" w:sz="4" w:space="0" w:color="auto"/>
              <w:left w:val="single" w:sz="4" w:space="0" w:color="auto"/>
              <w:bottom w:val="single" w:sz="4" w:space="0" w:color="auto"/>
              <w:right w:val="single" w:sz="4" w:space="0" w:color="auto"/>
            </w:tcBorders>
            <w:hideMark/>
          </w:tcPr>
          <w:p w14:paraId="779C9A2F" w14:textId="77777777" w:rsidR="00E21968" w:rsidRPr="004D3B79" w:rsidRDefault="00E21968" w:rsidP="00D80E55">
            <w:pPr>
              <w:jc w:val="center"/>
              <w:rPr>
                <w:sz w:val="20"/>
                <w:szCs w:val="20"/>
              </w:rPr>
            </w:pPr>
            <w:r w:rsidRPr="004D3B79">
              <w:rPr>
                <w:sz w:val="20"/>
                <w:szCs w:val="20"/>
              </w:rPr>
              <w:t>5</w:t>
            </w:r>
          </w:p>
        </w:tc>
        <w:tc>
          <w:tcPr>
            <w:tcW w:w="1297" w:type="pct"/>
            <w:tcBorders>
              <w:top w:val="single" w:sz="4" w:space="0" w:color="auto"/>
              <w:left w:val="single" w:sz="4" w:space="0" w:color="auto"/>
              <w:bottom w:val="single" w:sz="4" w:space="0" w:color="auto"/>
              <w:right w:val="single" w:sz="4" w:space="0" w:color="auto"/>
            </w:tcBorders>
            <w:hideMark/>
          </w:tcPr>
          <w:p w14:paraId="4DD3ECA4" w14:textId="77777777" w:rsidR="00E21968" w:rsidRPr="004D3B79" w:rsidRDefault="00E21968" w:rsidP="00D80E55">
            <w:pPr>
              <w:jc w:val="center"/>
              <w:rPr>
                <w:sz w:val="20"/>
                <w:szCs w:val="20"/>
              </w:rPr>
            </w:pPr>
            <w:r w:rsidRPr="004D3B79">
              <w:rPr>
                <w:sz w:val="20"/>
                <w:szCs w:val="20"/>
              </w:rPr>
              <w:t>5</w:t>
            </w:r>
          </w:p>
        </w:tc>
      </w:tr>
      <w:tr w:rsidR="0017453A" w:rsidRPr="004D3B79" w14:paraId="399B14CC"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2D2FE0C4" w14:textId="77777777" w:rsidR="00E21968" w:rsidRPr="004D3B79" w:rsidRDefault="00E21968" w:rsidP="00D80E55">
            <w:pPr>
              <w:jc w:val="both"/>
              <w:rPr>
                <w:b/>
                <w:sz w:val="20"/>
                <w:szCs w:val="20"/>
              </w:rPr>
            </w:pPr>
            <w:r w:rsidRPr="004D3B79">
              <w:rPr>
                <w:sz w:val="20"/>
                <w:szCs w:val="20"/>
              </w:rPr>
              <w:t>Final Sınavına Hazırlık</w:t>
            </w:r>
          </w:p>
        </w:tc>
        <w:tc>
          <w:tcPr>
            <w:tcW w:w="761" w:type="pct"/>
            <w:tcBorders>
              <w:top w:val="single" w:sz="4" w:space="0" w:color="auto"/>
              <w:left w:val="single" w:sz="4" w:space="0" w:color="auto"/>
              <w:bottom w:val="single" w:sz="4" w:space="0" w:color="auto"/>
              <w:right w:val="single" w:sz="4" w:space="0" w:color="auto"/>
            </w:tcBorders>
            <w:hideMark/>
          </w:tcPr>
          <w:p w14:paraId="20CE82DE" w14:textId="77777777" w:rsidR="00E21968" w:rsidRPr="004D3B79" w:rsidRDefault="00E21968" w:rsidP="00D80E55">
            <w:pPr>
              <w:jc w:val="center"/>
              <w:rPr>
                <w:sz w:val="20"/>
                <w:szCs w:val="20"/>
              </w:rPr>
            </w:pPr>
            <w:r w:rsidRPr="004D3B79">
              <w:rPr>
                <w:sz w:val="20"/>
                <w:szCs w:val="20"/>
              </w:rPr>
              <w:t>1</w:t>
            </w:r>
          </w:p>
        </w:tc>
        <w:tc>
          <w:tcPr>
            <w:tcW w:w="911" w:type="pct"/>
            <w:tcBorders>
              <w:top w:val="single" w:sz="4" w:space="0" w:color="auto"/>
              <w:left w:val="single" w:sz="4" w:space="0" w:color="auto"/>
              <w:bottom w:val="single" w:sz="4" w:space="0" w:color="auto"/>
              <w:right w:val="single" w:sz="4" w:space="0" w:color="auto"/>
            </w:tcBorders>
            <w:hideMark/>
          </w:tcPr>
          <w:p w14:paraId="2D7F32F3" w14:textId="77777777" w:rsidR="00E21968" w:rsidRPr="004D3B79" w:rsidRDefault="00E21968" w:rsidP="00D80E55">
            <w:pPr>
              <w:jc w:val="center"/>
              <w:rPr>
                <w:sz w:val="20"/>
                <w:szCs w:val="20"/>
              </w:rPr>
            </w:pPr>
            <w:r w:rsidRPr="004D3B79">
              <w:rPr>
                <w:sz w:val="20"/>
                <w:szCs w:val="20"/>
              </w:rPr>
              <w:t>7</w:t>
            </w:r>
          </w:p>
        </w:tc>
        <w:tc>
          <w:tcPr>
            <w:tcW w:w="1297" w:type="pct"/>
            <w:tcBorders>
              <w:top w:val="single" w:sz="4" w:space="0" w:color="auto"/>
              <w:left w:val="single" w:sz="4" w:space="0" w:color="auto"/>
              <w:bottom w:val="single" w:sz="4" w:space="0" w:color="auto"/>
              <w:right w:val="single" w:sz="4" w:space="0" w:color="auto"/>
            </w:tcBorders>
            <w:hideMark/>
          </w:tcPr>
          <w:p w14:paraId="03D265E1" w14:textId="77777777" w:rsidR="00E21968" w:rsidRPr="004D3B79" w:rsidRDefault="00E21968" w:rsidP="00D80E55">
            <w:pPr>
              <w:jc w:val="center"/>
              <w:rPr>
                <w:sz w:val="20"/>
                <w:szCs w:val="20"/>
              </w:rPr>
            </w:pPr>
            <w:r w:rsidRPr="004D3B79">
              <w:rPr>
                <w:sz w:val="20"/>
                <w:szCs w:val="20"/>
              </w:rPr>
              <w:t>7</w:t>
            </w:r>
          </w:p>
        </w:tc>
      </w:tr>
      <w:tr w:rsidR="0017453A" w:rsidRPr="004D3B79" w14:paraId="3F83982F"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0D79A875" w14:textId="77777777" w:rsidR="00E21968" w:rsidRPr="004D3B79" w:rsidRDefault="00E21968" w:rsidP="00D80E55">
            <w:pPr>
              <w:jc w:val="both"/>
              <w:rPr>
                <w:b/>
                <w:sz w:val="20"/>
                <w:szCs w:val="20"/>
              </w:rPr>
            </w:pPr>
            <w:r w:rsidRPr="004D3B79">
              <w:rPr>
                <w:sz w:val="20"/>
                <w:szCs w:val="20"/>
              </w:rPr>
              <w:t xml:space="preserve">Toplam </w:t>
            </w:r>
            <w:proofErr w:type="spellStart"/>
            <w:r w:rsidRPr="004D3B79">
              <w:rPr>
                <w:sz w:val="20"/>
                <w:szCs w:val="20"/>
              </w:rPr>
              <w:t>İşyükü</w:t>
            </w:r>
            <w:proofErr w:type="spellEnd"/>
          </w:p>
        </w:tc>
        <w:tc>
          <w:tcPr>
            <w:tcW w:w="761" w:type="pct"/>
            <w:tcBorders>
              <w:top w:val="single" w:sz="4" w:space="0" w:color="auto"/>
              <w:left w:val="single" w:sz="4" w:space="0" w:color="auto"/>
              <w:bottom w:val="single" w:sz="4" w:space="0" w:color="auto"/>
              <w:right w:val="single" w:sz="4" w:space="0" w:color="auto"/>
            </w:tcBorders>
          </w:tcPr>
          <w:p w14:paraId="0F405BE3" w14:textId="77777777" w:rsidR="00E21968" w:rsidRPr="004D3B79" w:rsidRDefault="00E21968" w:rsidP="00D80E55">
            <w:pPr>
              <w:jc w:val="center"/>
              <w:rPr>
                <w:b/>
                <w:sz w:val="20"/>
                <w:szCs w:val="20"/>
              </w:rPr>
            </w:pPr>
          </w:p>
        </w:tc>
        <w:tc>
          <w:tcPr>
            <w:tcW w:w="911" w:type="pct"/>
            <w:tcBorders>
              <w:top w:val="single" w:sz="4" w:space="0" w:color="auto"/>
              <w:left w:val="single" w:sz="4" w:space="0" w:color="auto"/>
              <w:bottom w:val="single" w:sz="4" w:space="0" w:color="auto"/>
              <w:right w:val="single" w:sz="4" w:space="0" w:color="auto"/>
            </w:tcBorders>
          </w:tcPr>
          <w:p w14:paraId="3311BC9A" w14:textId="77777777" w:rsidR="00E21968" w:rsidRPr="004D3B79" w:rsidRDefault="00E21968" w:rsidP="00D80E55">
            <w:pPr>
              <w:jc w:val="center"/>
              <w:rPr>
                <w:b/>
                <w:sz w:val="20"/>
                <w:szCs w:val="20"/>
              </w:rPr>
            </w:pPr>
          </w:p>
        </w:tc>
        <w:tc>
          <w:tcPr>
            <w:tcW w:w="1297" w:type="pct"/>
            <w:tcBorders>
              <w:top w:val="single" w:sz="4" w:space="0" w:color="auto"/>
              <w:left w:val="single" w:sz="4" w:space="0" w:color="auto"/>
              <w:bottom w:val="single" w:sz="4" w:space="0" w:color="auto"/>
              <w:right w:val="single" w:sz="4" w:space="0" w:color="auto"/>
            </w:tcBorders>
            <w:hideMark/>
          </w:tcPr>
          <w:p w14:paraId="4A7D2F12" w14:textId="77777777" w:rsidR="00E21968" w:rsidRPr="004D3B79" w:rsidRDefault="00E21968" w:rsidP="00D80E55">
            <w:pPr>
              <w:jc w:val="center"/>
              <w:rPr>
                <w:b/>
                <w:sz w:val="20"/>
                <w:szCs w:val="20"/>
              </w:rPr>
            </w:pPr>
            <w:r w:rsidRPr="004D3B79">
              <w:rPr>
                <w:b/>
                <w:sz w:val="20"/>
                <w:szCs w:val="20"/>
              </w:rPr>
              <w:t>50</w:t>
            </w:r>
          </w:p>
        </w:tc>
      </w:tr>
      <w:tr w:rsidR="00E21968" w:rsidRPr="004D3B79" w14:paraId="21D6A6CA" w14:textId="77777777" w:rsidTr="00CC58C5">
        <w:tc>
          <w:tcPr>
            <w:tcW w:w="2031" w:type="pct"/>
            <w:tcBorders>
              <w:top w:val="single" w:sz="4" w:space="0" w:color="auto"/>
              <w:left w:val="single" w:sz="4" w:space="0" w:color="auto"/>
              <w:bottom w:val="single" w:sz="4" w:space="0" w:color="auto"/>
              <w:right w:val="single" w:sz="4" w:space="0" w:color="auto"/>
            </w:tcBorders>
            <w:hideMark/>
          </w:tcPr>
          <w:p w14:paraId="36722A54" w14:textId="77777777" w:rsidR="00E21968" w:rsidRPr="004D3B79" w:rsidRDefault="00E21968" w:rsidP="00D80E55">
            <w:pPr>
              <w:jc w:val="both"/>
              <w:rPr>
                <w:b/>
                <w:sz w:val="20"/>
                <w:szCs w:val="20"/>
              </w:rPr>
            </w:pPr>
            <w:r w:rsidRPr="004D3B79">
              <w:rPr>
                <w:sz w:val="20"/>
                <w:szCs w:val="20"/>
              </w:rPr>
              <w:t>Dersin AKTS Kredisi</w:t>
            </w:r>
          </w:p>
        </w:tc>
        <w:tc>
          <w:tcPr>
            <w:tcW w:w="761" w:type="pct"/>
            <w:tcBorders>
              <w:top w:val="single" w:sz="4" w:space="0" w:color="auto"/>
              <w:left w:val="single" w:sz="4" w:space="0" w:color="auto"/>
              <w:bottom w:val="single" w:sz="4" w:space="0" w:color="auto"/>
              <w:right w:val="single" w:sz="4" w:space="0" w:color="auto"/>
            </w:tcBorders>
          </w:tcPr>
          <w:p w14:paraId="54CE9788" w14:textId="77777777" w:rsidR="00E21968" w:rsidRPr="004D3B79" w:rsidRDefault="00E21968" w:rsidP="00D80E55">
            <w:pPr>
              <w:jc w:val="center"/>
              <w:rPr>
                <w:b/>
                <w:sz w:val="20"/>
                <w:szCs w:val="20"/>
              </w:rPr>
            </w:pPr>
          </w:p>
        </w:tc>
        <w:tc>
          <w:tcPr>
            <w:tcW w:w="911" w:type="pct"/>
            <w:tcBorders>
              <w:top w:val="single" w:sz="4" w:space="0" w:color="auto"/>
              <w:left w:val="single" w:sz="4" w:space="0" w:color="auto"/>
              <w:bottom w:val="single" w:sz="4" w:space="0" w:color="auto"/>
              <w:right w:val="single" w:sz="4" w:space="0" w:color="auto"/>
            </w:tcBorders>
          </w:tcPr>
          <w:p w14:paraId="14980D08" w14:textId="77777777" w:rsidR="00E21968" w:rsidRPr="004D3B79" w:rsidRDefault="00E21968" w:rsidP="00D80E55">
            <w:pPr>
              <w:jc w:val="center"/>
              <w:rPr>
                <w:b/>
                <w:sz w:val="20"/>
                <w:szCs w:val="20"/>
              </w:rPr>
            </w:pPr>
          </w:p>
        </w:tc>
        <w:tc>
          <w:tcPr>
            <w:tcW w:w="1297" w:type="pct"/>
            <w:tcBorders>
              <w:top w:val="single" w:sz="4" w:space="0" w:color="auto"/>
              <w:left w:val="single" w:sz="4" w:space="0" w:color="auto"/>
              <w:bottom w:val="single" w:sz="4" w:space="0" w:color="auto"/>
              <w:right w:val="single" w:sz="4" w:space="0" w:color="auto"/>
            </w:tcBorders>
            <w:hideMark/>
          </w:tcPr>
          <w:p w14:paraId="2838B078" w14:textId="77777777" w:rsidR="00E21968" w:rsidRPr="004D3B79" w:rsidRDefault="00E21968" w:rsidP="00D80E55">
            <w:pPr>
              <w:jc w:val="center"/>
              <w:rPr>
                <w:b/>
                <w:sz w:val="20"/>
                <w:szCs w:val="20"/>
              </w:rPr>
            </w:pPr>
            <w:r w:rsidRPr="004D3B79">
              <w:rPr>
                <w:b/>
                <w:sz w:val="20"/>
                <w:szCs w:val="20"/>
              </w:rPr>
              <w:t>2</w:t>
            </w:r>
          </w:p>
        </w:tc>
      </w:tr>
    </w:tbl>
    <w:p w14:paraId="3D9667D7" w14:textId="77777777" w:rsidR="00DB35CE" w:rsidRDefault="00DB35CE" w:rsidP="001B2828">
      <w:pPr>
        <w:keepNext/>
        <w:keepLines/>
        <w:spacing w:before="40"/>
        <w:outlineLvl w:val="1"/>
        <w:rPr>
          <w:b/>
          <w:caps/>
          <w:sz w:val="20"/>
          <w:szCs w:val="20"/>
        </w:rPr>
      </w:pPr>
      <w:bookmarkStart w:id="102" w:name="_Toc59178224"/>
      <w:bookmarkStart w:id="103" w:name="_Toc100690684"/>
      <w:bookmarkStart w:id="104" w:name="_Toc100690685"/>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043"/>
        <w:gridCol w:w="1606"/>
        <w:gridCol w:w="1607"/>
        <w:gridCol w:w="1425"/>
        <w:gridCol w:w="1578"/>
        <w:gridCol w:w="1578"/>
      </w:tblGrid>
      <w:tr w:rsidR="001B2828" w:rsidRPr="00C7333C" w14:paraId="3F0EB44F" w14:textId="77777777" w:rsidTr="00B319B5">
        <w:trPr>
          <w:trHeight w:val="160"/>
        </w:trPr>
        <w:tc>
          <w:tcPr>
            <w:tcW w:w="298" w:type="pct"/>
          </w:tcPr>
          <w:p w14:paraId="36316E5F" w14:textId="77777777" w:rsidR="001B2828" w:rsidRPr="00C7333C" w:rsidRDefault="001B2828" w:rsidP="00B319B5">
            <w:pPr>
              <w:widowControl w:val="0"/>
              <w:autoSpaceDE w:val="0"/>
              <w:autoSpaceDN w:val="0"/>
              <w:rPr>
                <w:rFonts w:eastAsia="Arial"/>
                <w:b/>
                <w:sz w:val="16"/>
                <w:szCs w:val="16"/>
              </w:rPr>
            </w:pPr>
          </w:p>
        </w:tc>
        <w:tc>
          <w:tcPr>
            <w:tcW w:w="4702" w:type="pct"/>
            <w:gridSpan w:val="6"/>
          </w:tcPr>
          <w:p w14:paraId="21641066" w14:textId="77777777" w:rsidR="001B2828" w:rsidRPr="00C7333C" w:rsidRDefault="001B2828" w:rsidP="00B319B5">
            <w:pPr>
              <w:widowControl w:val="0"/>
              <w:autoSpaceDE w:val="0"/>
              <w:autoSpaceDN w:val="0"/>
              <w:jc w:val="center"/>
              <w:rPr>
                <w:rFonts w:eastAsia="Arial"/>
                <w:b/>
                <w:sz w:val="16"/>
                <w:szCs w:val="16"/>
              </w:rPr>
            </w:pPr>
          </w:p>
          <w:p w14:paraId="16D5E363" w14:textId="77777777" w:rsidR="001B2828" w:rsidRPr="00C7333C" w:rsidRDefault="001B2828" w:rsidP="00B319B5">
            <w:pPr>
              <w:keepNext/>
              <w:keepLines/>
              <w:spacing w:before="40"/>
              <w:jc w:val="center"/>
              <w:outlineLvl w:val="1"/>
              <w:rPr>
                <w:rFonts w:eastAsia="Arial"/>
                <w:b/>
                <w:sz w:val="16"/>
                <w:szCs w:val="16"/>
              </w:rPr>
            </w:pPr>
            <w:r w:rsidRPr="00C7333C">
              <w:rPr>
                <w:b/>
                <w:caps/>
                <w:color w:val="000000"/>
                <w:sz w:val="16"/>
                <w:szCs w:val="16"/>
              </w:rPr>
              <w:t xml:space="preserve">ATA 1002 Atatürk İlkeleri ve İnkilap Tarihi II </w:t>
            </w:r>
            <w:r w:rsidRPr="00C7333C">
              <w:rPr>
                <w:rFonts w:eastAsia="Arial"/>
                <w:b/>
                <w:sz w:val="16"/>
                <w:szCs w:val="16"/>
              </w:rPr>
              <w:t xml:space="preserve"> DERSİ DERS İÇERİKLERİ VE ÖĞRENİM KAZANIMLARI MATRİSİ</w:t>
            </w:r>
          </w:p>
          <w:p w14:paraId="268107A3" w14:textId="77777777" w:rsidR="001B2828" w:rsidRPr="00C7333C" w:rsidRDefault="001B2828" w:rsidP="00B319B5">
            <w:pPr>
              <w:widowControl w:val="0"/>
              <w:autoSpaceDE w:val="0"/>
              <w:autoSpaceDN w:val="0"/>
              <w:jc w:val="center"/>
              <w:rPr>
                <w:rFonts w:eastAsia="Arial"/>
                <w:b/>
                <w:sz w:val="16"/>
                <w:szCs w:val="16"/>
              </w:rPr>
            </w:pPr>
          </w:p>
        </w:tc>
      </w:tr>
      <w:tr w:rsidR="001B2828" w:rsidRPr="00C7333C" w14:paraId="634370A2" w14:textId="77777777" w:rsidTr="00B319B5">
        <w:trPr>
          <w:trHeight w:val="160"/>
        </w:trPr>
        <w:tc>
          <w:tcPr>
            <w:tcW w:w="298" w:type="pct"/>
            <w:vMerge w:val="restart"/>
          </w:tcPr>
          <w:p w14:paraId="3228081A"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Hafta</w:t>
            </w:r>
          </w:p>
        </w:tc>
        <w:tc>
          <w:tcPr>
            <w:tcW w:w="979" w:type="pct"/>
            <w:vMerge w:val="restart"/>
          </w:tcPr>
          <w:p w14:paraId="44CB9946"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Haftalık Ders İçerikleri</w:t>
            </w:r>
          </w:p>
        </w:tc>
        <w:tc>
          <w:tcPr>
            <w:tcW w:w="3723" w:type="pct"/>
            <w:gridSpan w:val="5"/>
          </w:tcPr>
          <w:p w14:paraId="51C3E560"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Dersin Öğrenim Kazanımları</w:t>
            </w:r>
          </w:p>
        </w:tc>
      </w:tr>
      <w:tr w:rsidR="001B2828" w:rsidRPr="00C7333C" w14:paraId="5A195505" w14:textId="77777777" w:rsidTr="00B319B5">
        <w:trPr>
          <w:trHeight w:val="1297"/>
        </w:trPr>
        <w:tc>
          <w:tcPr>
            <w:tcW w:w="298" w:type="pct"/>
            <w:vMerge/>
          </w:tcPr>
          <w:p w14:paraId="2D44F21C" w14:textId="77777777" w:rsidR="001B2828" w:rsidRPr="00C7333C" w:rsidRDefault="001B2828" w:rsidP="00B319B5">
            <w:pPr>
              <w:widowControl w:val="0"/>
              <w:autoSpaceDE w:val="0"/>
              <w:autoSpaceDN w:val="0"/>
              <w:rPr>
                <w:rFonts w:eastAsia="Arial"/>
                <w:b/>
                <w:sz w:val="16"/>
                <w:szCs w:val="16"/>
              </w:rPr>
            </w:pPr>
          </w:p>
        </w:tc>
        <w:tc>
          <w:tcPr>
            <w:tcW w:w="979" w:type="pct"/>
            <w:vMerge/>
          </w:tcPr>
          <w:p w14:paraId="4908EE4B" w14:textId="77777777" w:rsidR="001B2828" w:rsidRPr="00C7333C" w:rsidRDefault="001B2828" w:rsidP="00B319B5">
            <w:pPr>
              <w:widowControl w:val="0"/>
              <w:autoSpaceDE w:val="0"/>
              <w:autoSpaceDN w:val="0"/>
              <w:rPr>
                <w:rFonts w:eastAsia="Arial"/>
                <w:b/>
                <w:sz w:val="16"/>
                <w:szCs w:val="16"/>
              </w:rPr>
            </w:pPr>
          </w:p>
        </w:tc>
        <w:tc>
          <w:tcPr>
            <w:tcW w:w="770" w:type="pct"/>
          </w:tcPr>
          <w:p w14:paraId="76AA9014"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1. Türk devriminin temel ilkelerini ve niteliğini kavrayabilme</w:t>
            </w:r>
          </w:p>
          <w:p w14:paraId="0866517F" w14:textId="77777777" w:rsidR="001B2828" w:rsidRPr="00C7333C" w:rsidRDefault="001B2828" w:rsidP="00B319B5">
            <w:pPr>
              <w:widowControl w:val="0"/>
              <w:autoSpaceDE w:val="0"/>
              <w:autoSpaceDN w:val="0"/>
              <w:rPr>
                <w:rFonts w:eastAsia="Arial"/>
                <w:bCs/>
                <w:sz w:val="16"/>
                <w:szCs w:val="16"/>
              </w:rPr>
            </w:pPr>
          </w:p>
        </w:tc>
        <w:tc>
          <w:tcPr>
            <w:tcW w:w="770" w:type="pct"/>
          </w:tcPr>
          <w:p w14:paraId="58511CEC"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 xml:space="preserve"> 2.Türk devriminin amacını ve toplumsal kazanımlarını sıralayabilme</w:t>
            </w:r>
          </w:p>
          <w:p w14:paraId="3ACF74E2" w14:textId="77777777" w:rsidR="001B2828" w:rsidRPr="00C7333C" w:rsidRDefault="001B2828" w:rsidP="00B319B5">
            <w:pPr>
              <w:widowControl w:val="0"/>
              <w:autoSpaceDE w:val="0"/>
              <w:autoSpaceDN w:val="0"/>
              <w:rPr>
                <w:rFonts w:eastAsia="Arial"/>
                <w:bCs/>
                <w:sz w:val="16"/>
                <w:szCs w:val="16"/>
              </w:rPr>
            </w:pPr>
          </w:p>
        </w:tc>
        <w:tc>
          <w:tcPr>
            <w:tcW w:w="671" w:type="pct"/>
          </w:tcPr>
          <w:p w14:paraId="4A63CF09" w14:textId="7EF16F82"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 xml:space="preserve"> 3. Türk devriminin hangi koşullarda, hangi yöntemlerle gerçekleştirildiğini ve bu süreçte ne tür sorunlarla karşılaşıldığını kavrayabilme</w:t>
            </w:r>
          </w:p>
        </w:tc>
        <w:tc>
          <w:tcPr>
            <w:tcW w:w="756" w:type="pct"/>
          </w:tcPr>
          <w:p w14:paraId="720A644F"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 xml:space="preserve"> 4. Atatürk ilkeleri, Atatürkçülük, Kemalizm, Atatürkçü düşünce sistemi gibi kavramları yorumlayabilme</w:t>
            </w:r>
          </w:p>
          <w:p w14:paraId="13B714F3" w14:textId="77777777" w:rsidR="001B2828" w:rsidRPr="00C7333C" w:rsidRDefault="001B2828" w:rsidP="00B319B5">
            <w:pPr>
              <w:widowControl w:val="0"/>
              <w:autoSpaceDE w:val="0"/>
              <w:autoSpaceDN w:val="0"/>
              <w:rPr>
                <w:rFonts w:eastAsia="Arial"/>
                <w:bCs/>
                <w:sz w:val="16"/>
                <w:szCs w:val="16"/>
              </w:rPr>
            </w:pPr>
          </w:p>
        </w:tc>
        <w:tc>
          <w:tcPr>
            <w:tcW w:w="756" w:type="pct"/>
          </w:tcPr>
          <w:p w14:paraId="71AB77A1"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5. Geçmişten günümüze Türkiye Cumhuriyeti’nde yaşanan siyasi, ekonomik, toplumsal gelişmeleri algılayabilme</w:t>
            </w:r>
          </w:p>
        </w:tc>
      </w:tr>
      <w:tr w:rsidR="001B2828" w:rsidRPr="00C7333C" w14:paraId="6E2958E4" w14:textId="77777777" w:rsidTr="00B319B5">
        <w:trPr>
          <w:trHeight w:val="321"/>
        </w:trPr>
        <w:tc>
          <w:tcPr>
            <w:tcW w:w="298" w:type="pct"/>
          </w:tcPr>
          <w:p w14:paraId="18DF92A3"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w:t>
            </w:r>
          </w:p>
        </w:tc>
        <w:tc>
          <w:tcPr>
            <w:tcW w:w="979" w:type="pct"/>
          </w:tcPr>
          <w:p w14:paraId="54092751" w14:textId="77777777" w:rsidR="001B2828" w:rsidRPr="00C7333C" w:rsidRDefault="001B2828" w:rsidP="00B319B5">
            <w:pPr>
              <w:widowControl w:val="0"/>
              <w:autoSpaceDE w:val="0"/>
              <w:autoSpaceDN w:val="0"/>
              <w:rPr>
                <w:rFonts w:eastAsia="Arial"/>
                <w:bCs/>
                <w:sz w:val="16"/>
                <w:szCs w:val="16"/>
              </w:rPr>
            </w:pPr>
            <w:r w:rsidRPr="00C7333C">
              <w:rPr>
                <w:rFonts w:eastAsia="Calibri"/>
                <w:color w:val="000000"/>
                <w:sz w:val="16"/>
                <w:szCs w:val="16"/>
              </w:rPr>
              <w:t>Siyasal alanda yapılan devrimler: Saltanatın kaldırılması, cumhuriyetin ilanı, halifeliğin kaldırılması</w:t>
            </w:r>
          </w:p>
        </w:tc>
        <w:tc>
          <w:tcPr>
            <w:tcW w:w="770" w:type="pct"/>
          </w:tcPr>
          <w:p w14:paraId="7E363FCA"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023A21C5"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0B2E3FF0"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0857849A"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2086CB13" w14:textId="77777777" w:rsidR="001B2828" w:rsidRPr="00C7333C" w:rsidRDefault="001B2828" w:rsidP="00B319B5">
            <w:pPr>
              <w:widowControl w:val="0"/>
              <w:autoSpaceDE w:val="0"/>
              <w:autoSpaceDN w:val="0"/>
              <w:jc w:val="center"/>
              <w:rPr>
                <w:rFonts w:eastAsia="Arial"/>
                <w:sz w:val="16"/>
                <w:szCs w:val="16"/>
              </w:rPr>
            </w:pPr>
          </w:p>
        </w:tc>
      </w:tr>
      <w:tr w:rsidR="001B2828" w:rsidRPr="00C7333C" w14:paraId="5CCDF7C3" w14:textId="77777777" w:rsidTr="00B319B5">
        <w:trPr>
          <w:trHeight w:val="335"/>
        </w:trPr>
        <w:tc>
          <w:tcPr>
            <w:tcW w:w="298" w:type="pct"/>
            <w:shd w:val="clear" w:color="auto" w:fill="auto"/>
          </w:tcPr>
          <w:p w14:paraId="43441698"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2</w:t>
            </w:r>
          </w:p>
        </w:tc>
        <w:tc>
          <w:tcPr>
            <w:tcW w:w="979" w:type="pct"/>
          </w:tcPr>
          <w:p w14:paraId="2623911F"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Atatürk döneminde çok partili hayata geçiş denemeleri</w:t>
            </w:r>
          </w:p>
        </w:tc>
        <w:tc>
          <w:tcPr>
            <w:tcW w:w="770" w:type="pct"/>
          </w:tcPr>
          <w:p w14:paraId="3D832C2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6C4292FC"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510DC92E"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18EBB877"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26105D09" w14:textId="77777777" w:rsidR="001B2828" w:rsidRPr="00C7333C" w:rsidRDefault="001B2828" w:rsidP="00B319B5">
            <w:pPr>
              <w:widowControl w:val="0"/>
              <w:autoSpaceDE w:val="0"/>
              <w:autoSpaceDN w:val="0"/>
              <w:jc w:val="center"/>
              <w:rPr>
                <w:rFonts w:eastAsia="Arial"/>
                <w:sz w:val="16"/>
                <w:szCs w:val="16"/>
              </w:rPr>
            </w:pPr>
          </w:p>
        </w:tc>
      </w:tr>
      <w:tr w:rsidR="001B2828" w:rsidRPr="00C7333C" w14:paraId="1BD24A98" w14:textId="77777777" w:rsidTr="00B319B5">
        <w:trPr>
          <w:trHeight w:val="321"/>
        </w:trPr>
        <w:tc>
          <w:tcPr>
            <w:tcW w:w="298" w:type="pct"/>
            <w:shd w:val="clear" w:color="auto" w:fill="auto"/>
          </w:tcPr>
          <w:p w14:paraId="64A6D758"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3</w:t>
            </w:r>
          </w:p>
        </w:tc>
        <w:tc>
          <w:tcPr>
            <w:tcW w:w="979" w:type="pct"/>
          </w:tcPr>
          <w:p w14:paraId="6FA02D32"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Çağdaş ve laik bir hukuk sistemi oluşturabilmek için gerçekleştirilen devrimler ve anayasalar</w:t>
            </w:r>
          </w:p>
        </w:tc>
        <w:tc>
          <w:tcPr>
            <w:tcW w:w="770" w:type="pct"/>
          </w:tcPr>
          <w:p w14:paraId="6EF2DC62"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75FD9A4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1D15822C"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5D2F91BF"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04F73C55" w14:textId="77777777" w:rsidR="001B2828" w:rsidRPr="00C7333C" w:rsidRDefault="001B2828" w:rsidP="00B319B5">
            <w:pPr>
              <w:widowControl w:val="0"/>
              <w:autoSpaceDE w:val="0"/>
              <w:autoSpaceDN w:val="0"/>
              <w:jc w:val="center"/>
              <w:rPr>
                <w:rFonts w:eastAsia="Arial"/>
                <w:sz w:val="16"/>
                <w:szCs w:val="16"/>
              </w:rPr>
            </w:pPr>
          </w:p>
        </w:tc>
      </w:tr>
      <w:tr w:rsidR="001B2828" w:rsidRPr="00C7333C" w14:paraId="2E2B523A" w14:textId="77777777" w:rsidTr="00B319B5">
        <w:trPr>
          <w:trHeight w:val="321"/>
        </w:trPr>
        <w:tc>
          <w:tcPr>
            <w:tcW w:w="298" w:type="pct"/>
            <w:shd w:val="clear" w:color="auto" w:fill="auto"/>
          </w:tcPr>
          <w:p w14:paraId="6D846828"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4</w:t>
            </w:r>
          </w:p>
        </w:tc>
        <w:tc>
          <w:tcPr>
            <w:tcW w:w="979" w:type="pct"/>
          </w:tcPr>
          <w:p w14:paraId="0B9CB68D"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Eğitim alanında gerçekleştirilen devrimler</w:t>
            </w:r>
          </w:p>
        </w:tc>
        <w:tc>
          <w:tcPr>
            <w:tcW w:w="770" w:type="pct"/>
          </w:tcPr>
          <w:p w14:paraId="161407FB"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1982E9F9"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4E56BB5D"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705ECAAE"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7F9264A0"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14C6AB8E" w14:textId="77777777" w:rsidTr="00B319B5">
        <w:trPr>
          <w:trHeight w:val="321"/>
        </w:trPr>
        <w:tc>
          <w:tcPr>
            <w:tcW w:w="298" w:type="pct"/>
            <w:shd w:val="clear" w:color="auto" w:fill="auto"/>
          </w:tcPr>
          <w:p w14:paraId="4EFE3789"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5</w:t>
            </w:r>
          </w:p>
        </w:tc>
        <w:tc>
          <w:tcPr>
            <w:tcW w:w="979" w:type="pct"/>
          </w:tcPr>
          <w:p w14:paraId="09A57304"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Ulusal bir ekonomi oluşturma politikaları</w:t>
            </w:r>
          </w:p>
        </w:tc>
        <w:tc>
          <w:tcPr>
            <w:tcW w:w="770" w:type="pct"/>
          </w:tcPr>
          <w:p w14:paraId="2B3A17AD"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6EAB1CAA"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35779746"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47F33976"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58F04652"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1753C8BB" w14:textId="77777777" w:rsidTr="00B319B5">
        <w:trPr>
          <w:trHeight w:val="321"/>
        </w:trPr>
        <w:tc>
          <w:tcPr>
            <w:tcW w:w="298" w:type="pct"/>
            <w:shd w:val="clear" w:color="auto" w:fill="auto"/>
          </w:tcPr>
          <w:p w14:paraId="24B0326A"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6</w:t>
            </w:r>
          </w:p>
        </w:tc>
        <w:tc>
          <w:tcPr>
            <w:tcW w:w="979" w:type="pct"/>
          </w:tcPr>
          <w:p w14:paraId="168ADF75"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Uluslaşma projesi olarak; dil, tarih ve kültür</w:t>
            </w:r>
          </w:p>
        </w:tc>
        <w:tc>
          <w:tcPr>
            <w:tcW w:w="770" w:type="pct"/>
          </w:tcPr>
          <w:p w14:paraId="68AB41E6"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0D0C0FD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22C770B0"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583AC669"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1DA860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4130F78F" w14:textId="77777777" w:rsidTr="00B319B5">
        <w:trPr>
          <w:trHeight w:val="335"/>
        </w:trPr>
        <w:tc>
          <w:tcPr>
            <w:tcW w:w="298" w:type="pct"/>
            <w:shd w:val="clear" w:color="auto" w:fill="auto"/>
          </w:tcPr>
          <w:p w14:paraId="044864C9"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7</w:t>
            </w:r>
          </w:p>
        </w:tc>
        <w:tc>
          <w:tcPr>
            <w:tcW w:w="979" w:type="pct"/>
          </w:tcPr>
          <w:p w14:paraId="684F24FF"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Vize</w:t>
            </w:r>
          </w:p>
        </w:tc>
        <w:tc>
          <w:tcPr>
            <w:tcW w:w="770" w:type="pct"/>
          </w:tcPr>
          <w:p w14:paraId="3F4B2A6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41A643C7"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2282F007"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143F020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503CA273"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3E63ED5D" w14:textId="77777777" w:rsidTr="00B319B5">
        <w:trPr>
          <w:trHeight w:val="321"/>
        </w:trPr>
        <w:tc>
          <w:tcPr>
            <w:tcW w:w="298" w:type="pct"/>
            <w:shd w:val="clear" w:color="auto" w:fill="auto"/>
          </w:tcPr>
          <w:p w14:paraId="0E96045D"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8</w:t>
            </w:r>
          </w:p>
        </w:tc>
        <w:tc>
          <w:tcPr>
            <w:tcW w:w="979" w:type="pct"/>
            <w:shd w:val="clear" w:color="auto" w:fill="auto"/>
          </w:tcPr>
          <w:p w14:paraId="2C322E57" w14:textId="77777777" w:rsidR="001B2828" w:rsidRPr="00C7333C" w:rsidRDefault="001B2828" w:rsidP="00B319B5">
            <w:pPr>
              <w:widowControl w:val="0"/>
              <w:autoSpaceDE w:val="0"/>
              <w:autoSpaceDN w:val="0"/>
              <w:rPr>
                <w:rFonts w:eastAsia="Arial"/>
                <w:b/>
                <w:sz w:val="16"/>
                <w:szCs w:val="16"/>
              </w:rPr>
            </w:pPr>
            <w:r w:rsidRPr="00C7333C">
              <w:rPr>
                <w:rFonts w:eastAsia="Calibri"/>
                <w:color w:val="000000"/>
                <w:sz w:val="16"/>
                <w:szCs w:val="16"/>
              </w:rPr>
              <w:t>Atatürkçü düşünce sisteminin ve Türk devriminin niteliği ve evrenselliği</w:t>
            </w:r>
          </w:p>
        </w:tc>
        <w:tc>
          <w:tcPr>
            <w:tcW w:w="770" w:type="pct"/>
            <w:shd w:val="clear" w:color="auto" w:fill="auto"/>
          </w:tcPr>
          <w:p w14:paraId="1C288F2F"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70" w:type="pct"/>
            <w:shd w:val="clear" w:color="auto" w:fill="auto"/>
          </w:tcPr>
          <w:p w14:paraId="5B09ADCD"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671" w:type="pct"/>
            <w:shd w:val="clear" w:color="auto" w:fill="auto"/>
          </w:tcPr>
          <w:p w14:paraId="1D5D865D"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56" w:type="pct"/>
            <w:shd w:val="clear" w:color="auto" w:fill="auto"/>
          </w:tcPr>
          <w:p w14:paraId="27F85F0D"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56" w:type="pct"/>
            <w:shd w:val="clear" w:color="auto" w:fill="auto"/>
          </w:tcPr>
          <w:p w14:paraId="7E633136"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r>
      <w:tr w:rsidR="001B2828" w:rsidRPr="00C7333C" w14:paraId="7AE16F30" w14:textId="77777777" w:rsidTr="00B319B5">
        <w:trPr>
          <w:trHeight w:val="321"/>
        </w:trPr>
        <w:tc>
          <w:tcPr>
            <w:tcW w:w="298" w:type="pct"/>
          </w:tcPr>
          <w:p w14:paraId="1A95CF4C"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9</w:t>
            </w:r>
          </w:p>
        </w:tc>
        <w:tc>
          <w:tcPr>
            <w:tcW w:w="979" w:type="pct"/>
          </w:tcPr>
          <w:p w14:paraId="003E472B"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Atatürk Dönemi Türk Dış Politikası</w:t>
            </w:r>
          </w:p>
        </w:tc>
        <w:tc>
          <w:tcPr>
            <w:tcW w:w="770" w:type="pct"/>
          </w:tcPr>
          <w:p w14:paraId="703CE4B5" w14:textId="77777777" w:rsidR="001B2828" w:rsidRPr="00C7333C" w:rsidRDefault="001B2828" w:rsidP="00B319B5">
            <w:pPr>
              <w:widowControl w:val="0"/>
              <w:autoSpaceDE w:val="0"/>
              <w:autoSpaceDN w:val="0"/>
              <w:jc w:val="center"/>
              <w:rPr>
                <w:rFonts w:eastAsia="Arial"/>
                <w:bCs/>
                <w:sz w:val="16"/>
                <w:szCs w:val="16"/>
              </w:rPr>
            </w:pPr>
            <w:r w:rsidRPr="00C7333C">
              <w:rPr>
                <w:rFonts w:eastAsia="Arial"/>
                <w:bCs/>
                <w:sz w:val="16"/>
                <w:szCs w:val="16"/>
              </w:rPr>
              <w:t>X</w:t>
            </w:r>
          </w:p>
        </w:tc>
        <w:tc>
          <w:tcPr>
            <w:tcW w:w="770" w:type="pct"/>
          </w:tcPr>
          <w:p w14:paraId="6B1ED469"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18C7B483"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4064BC83"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73A0CCE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3F611173" w14:textId="77777777" w:rsidTr="00B319B5">
        <w:trPr>
          <w:trHeight w:val="38"/>
        </w:trPr>
        <w:tc>
          <w:tcPr>
            <w:tcW w:w="298" w:type="pct"/>
          </w:tcPr>
          <w:p w14:paraId="35738A56"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10</w:t>
            </w:r>
          </w:p>
        </w:tc>
        <w:tc>
          <w:tcPr>
            <w:tcW w:w="979" w:type="pct"/>
          </w:tcPr>
          <w:p w14:paraId="2C8ECF7F"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Milli Şef Dönemi Türk iç ve dış politikası</w:t>
            </w:r>
          </w:p>
        </w:tc>
        <w:tc>
          <w:tcPr>
            <w:tcW w:w="770" w:type="pct"/>
          </w:tcPr>
          <w:p w14:paraId="7DBB1532"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70" w:type="pct"/>
          </w:tcPr>
          <w:p w14:paraId="0D292C1C"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7F8DD4E8"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7F2DC4F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19E9F4C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0F47C835" w14:textId="77777777" w:rsidTr="00B319B5">
        <w:trPr>
          <w:trHeight w:val="321"/>
        </w:trPr>
        <w:tc>
          <w:tcPr>
            <w:tcW w:w="298" w:type="pct"/>
          </w:tcPr>
          <w:p w14:paraId="09E72C5E"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11</w:t>
            </w:r>
          </w:p>
        </w:tc>
        <w:tc>
          <w:tcPr>
            <w:tcW w:w="979" w:type="pct"/>
          </w:tcPr>
          <w:p w14:paraId="049DBF7C"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Demokrat Parti Dönemi ve 27 Mayıs</w:t>
            </w:r>
          </w:p>
        </w:tc>
        <w:tc>
          <w:tcPr>
            <w:tcW w:w="770" w:type="pct"/>
          </w:tcPr>
          <w:p w14:paraId="32C7A767"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306DEC77"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0415671A"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44210A11"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428BFBC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3ECB7D15" w14:textId="77777777" w:rsidTr="00B319B5">
        <w:trPr>
          <w:trHeight w:val="335"/>
        </w:trPr>
        <w:tc>
          <w:tcPr>
            <w:tcW w:w="298" w:type="pct"/>
          </w:tcPr>
          <w:p w14:paraId="4FD85FD6"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12</w:t>
            </w:r>
          </w:p>
        </w:tc>
        <w:tc>
          <w:tcPr>
            <w:tcW w:w="979" w:type="pct"/>
          </w:tcPr>
          <w:p w14:paraId="3AE172A1" w14:textId="77777777" w:rsidR="001B2828" w:rsidRPr="00C7333C" w:rsidRDefault="001B2828" w:rsidP="00B319B5">
            <w:pPr>
              <w:widowControl w:val="0"/>
              <w:autoSpaceDE w:val="0"/>
              <w:autoSpaceDN w:val="0"/>
              <w:rPr>
                <w:rFonts w:eastAsia="Arial"/>
                <w:b/>
                <w:bCs/>
                <w:sz w:val="16"/>
                <w:szCs w:val="16"/>
              </w:rPr>
            </w:pPr>
            <w:r w:rsidRPr="00C7333C">
              <w:rPr>
                <w:rFonts w:eastAsia="Calibri"/>
                <w:color w:val="000000"/>
                <w:sz w:val="16"/>
                <w:szCs w:val="16"/>
              </w:rPr>
              <w:t>1960-1980 arası Türk iç ve dış siyasetinde yaşanan gelişmeler</w:t>
            </w:r>
          </w:p>
        </w:tc>
        <w:tc>
          <w:tcPr>
            <w:tcW w:w="770" w:type="pct"/>
          </w:tcPr>
          <w:p w14:paraId="75F754D0"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2C7DB6F6"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6DE0B788"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0EDD723"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1F6347F0"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014E1254" w14:textId="77777777" w:rsidTr="00B319B5">
        <w:trPr>
          <w:trHeight w:val="418"/>
        </w:trPr>
        <w:tc>
          <w:tcPr>
            <w:tcW w:w="298" w:type="pct"/>
          </w:tcPr>
          <w:p w14:paraId="1F8A5FA1"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13</w:t>
            </w:r>
          </w:p>
        </w:tc>
        <w:tc>
          <w:tcPr>
            <w:tcW w:w="979" w:type="pct"/>
          </w:tcPr>
          <w:p w14:paraId="1A836487" w14:textId="77777777" w:rsidR="001B2828" w:rsidRPr="00C7333C" w:rsidRDefault="001B2828" w:rsidP="00B319B5">
            <w:pPr>
              <w:widowControl w:val="0"/>
              <w:autoSpaceDE w:val="0"/>
              <w:autoSpaceDN w:val="0"/>
              <w:rPr>
                <w:rFonts w:eastAsia="Arial"/>
                <w:b/>
                <w:sz w:val="16"/>
                <w:szCs w:val="16"/>
              </w:rPr>
            </w:pPr>
            <w:r w:rsidRPr="00C7333C">
              <w:rPr>
                <w:rFonts w:eastAsia="Calibri"/>
                <w:color w:val="000000"/>
                <w:sz w:val="16"/>
                <w:szCs w:val="16"/>
              </w:rPr>
              <w:t>12 Eylül’den günümüze Türkiye</w:t>
            </w:r>
          </w:p>
        </w:tc>
        <w:tc>
          <w:tcPr>
            <w:tcW w:w="770" w:type="pct"/>
          </w:tcPr>
          <w:p w14:paraId="3DB45BFF" w14:textId="77777777" w:rsidR="001B2828" w:rsidRPr="00C7333C" w:rsidRDefault="001B2828" w:rsidP="00B319B5">
            <w:pPr>
              <w:widowControl w:val="0"/>
              <w:autoSpaceDE w:val="0"/>
              <w:autoSpaceDN w:val="0"/>
              <w:jc w:val="center"/>
              <w:rPr>
                <w:rFonts w:eastAsia="Arial"/>
                <w:b/>
                <w:sz w:val="16"/>
                <w:szCs w:val="16"/>
              </w:rPr>
            </w:pPr>
          </w:p>
        </w:tc>
        <w:tc>
          <w:tcPr>
            <w:tcW w:w="770" w:type="pct"/>
          </w:tcPr>
          <w:p w14:paraId="4B3A0E04"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0D389B21"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4FA3F523"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00029B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339FCFEE" w14:textId="77777777" w:rsidTr="00C7333C">
        <w:trPr>
          <w:trHeight w:val="396"/>
        </w:trPr>
        <w:tc>
          <w:tcPr>
            <w:tcW w:w="298" w:type="pct"/>
          </w:tcPr>
          <w:p w14:paraId="2B21CBC0"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14</w:t>
            </w:r>
          </w:p>
        </w:tc>
        <w:tc>
          <w:tcPr>
            <w:tcW w:w="979" w:type="pct"/>
          </w:tcPr>
          <w:p w14:paraId="4A92572C" w14:textId="77777777" w:rsidR="001B2828" w:rsidRPr="00C7333C" w:rsidRDefault="001B2828" w:rsidP="00B319B5">
            <w:pPr>
              <w:widowControl w:val="0"/>
              <w:autoSpaceDE w:val="0"/>
              <w:autoSpaceDN w:val="0"/>
              <w:rPr>
                <w:rFonts w:eastAsia="Arial"/>
                <w:sz w:val="16"/>
                <w:szCs w:val="16"/>
              </w:rPr>
            </w:pPr>
            <w:r w:rsidRPr="00C7333C">
              <w:rPr>
                <w:rFonts w:eastAsia="Calibri"/>
                <w:color w:val="000000"/>
                <w:sz w:val="16"/>
                <w:szCs w:val="16"/>
              </w:rPr>
              <w:t>Değerlendirme</w:t>
            </w:r>
          </w:p>
        </w:tc>
        <w:tc>
          <w:tcPr>
            <w:tcW w:w="770" w:type="pct"/>
          </w:tcPr>
          <w:p w14:paraId="6B2710D4"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54BD957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081AF6C8"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0D7A0B42"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1E0EAA16"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68DF13F8" w14:textId="77777777" w:rsidTr="001B2828">
        <w:trPr>
          <w:trHeight w:val="321"/>
        </w:trPr>
        <w:tc>
          <w:tcPr>
            <w:tcW w:w="298" w:type="pct"/>
            <w:shd w:val="clear" w:color="auto" w:fill="F2F2F2"/>
          </w:tcPr>
          <w:p w14:paraId="14F8B14F" w14:textId="77777777" w:rsidR="001B2828" w:rsidRPr="00C7333C" w:rsidRDefault="001B2828" w:rsidP="00B319B5">
            <w:pPr>
              <w:widowControl w:val="0"/>
              <w:autoSpaceDE w:val="0"/>
              <w:autoSpaceDN w:val="0"/>
              <w:rPr>
                <w:rFonts w:eastAsia="Arial"/>
                <w:b/>
                <w:sz w:val="16"/>
                <w:szCs w:val="16"/>
              </w:rPr>
            </w:pPr>
          </w:p>
        </w:tc>
        <w:tc>
          <w:tcPr>
            <w:tcW w:w="979" w:type="pct"/>
            <w:shd w:val="clear" w:color="auto" w:fill="F2F2F2"/>
          </w:tcPr>
          <w:p w14:paraId="23B6E0FE" w14:textId="77777777" w:rsidR="001B2828" w:rsidRPr="00C7333C" w:rsidRDefault="001B2828" w:rsidP="00B319B5">
            <w:pPr>
              <w:widowControl w:val="0"/>
              <w:autoSpaceDE w:val="0"/>
              <w:autoSpaceDN w:val="0"/>
              <w:rPr>
                <w:rFonts w:eastAsia="Arial"/>
                <w:b/>
                <w:bCs/>
                <w:sz w:val="16"/>
                <w:szCs w:val="16"/>
              </w:rPr>
            </w:pPr>
            <w:r w:rsidRPr="00C7333C">
              <w:rPr>
                <w:rFonts w:eastAsia="Arial"/>
                <w:b/>
                <w:bCs/>
                <w:sz w:val="16"/>
                <w:szCs w:val="16"/>
              </w:rPr>
              <w:t>FİNAL SINAVI</w:t>
            </w:r>
          </w:p>
          <w:p w14:paraId="39E23A14" w14:textId="77777777" w:rsidR="001B2828" w:rsidRPr="00C7333C" w:rsidRDefault="001B2828" w:rsidP="00B319B5">
            <w:pPr>
              <w:widowControl w:val="0"/>
              <w:autoSpaceDE w:val="0"/>
              <w:autoSpaceDN w:val="0"/>
              <w:rPr>
                <w:rFonts w:eastAsia="Arial"/>
                <w:b/>
                <w:bCs/>
                <w:sz w:val="16"/>
                <w:szCs w:val="16"/>
              </w:rPr>
            </w:pPr>
          </w:p>
        </w:tc>
        <w:tc>
          <w:tcPr>
            <w:tcW w:w="770" w:type="pct"/>
            <w:shd w:val="clear" w:color="auto" w:fill="F2F2F2"/>
          </w:tcPr>
          <w:p w14:paraId="36DAE7E2"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770" w:type="pct"/>
            <w:shd w:val="clear" w:color="auto" w:fill="F2F2F2"/>
          </w:tcPr>
          <w:p w14:paraId="06FEA20C"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671" w:type="pct"/>
            <w:shd w:val="clear" w:color="auto" w:fill="F2F2F2"/>
          </w:tcPr>
          <w:p w14:paraId="719B4AC6"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756" w:type="pct"/>
            <w:shd w:val="clear" w:color="auto" w:fill="F2F2F2"/>
          </w:tcPr>
          <w:p w14:paraId="6D907268"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756" w:type="pct"/>
            <w:shd w:val="clear" w:color="auto" w:fill="F2F2F2"/>
          </w:tcPr>
          <w:p w14:paraId="5981EFF3"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r>
    </w:tbl>
    <w:p w14:paraId="22EBBD95" w14:textId="77777777" w:rsidR="001B2828" w:rsidRDefault="001B2828" w:rsidP="001B2828">
      <w:pPr>
        <w:keepNext/>
        <w:keepLines/>
        <w:spacing w:before="40"/>
        <w:outlineLvl w:val="1"/>
        <w:rPr>
          <w:b/>
          <w:caps/>
          <w:sz w:val="20"/>
          <w:szCs w:val="20"/>
        </w:rPr>
      </w:pPr>
    </w:p>
    <w:p w14:paraId="68B9A746" w14:textId="77777777" w:rsidR="00DB35CE" w:rsidRPr="004D3B79" w:rsidRDefault="00DB35CE" w:rsidP="000853BC">
      <w:pPr>
        <w:keepNext/>
        <w:keepLines/>
        <w:spacing w:before="40"/>
        <w:jc w:val="center"/>
        <w:outlineLvl w:val="1"/>
        <w:rPr>
          <w:b/>
          <w:caps/>
          <w:sz w:val="20"/>
          <w:szCs w:val="20"/>
        </w:rPr>
      </w:pPr>
    </w:p>
    <w:p w14:paraId="418A56BF" w14:textId="77777777" w:rsidR="000853BC" w:rsidRPr="004D3B79" w:rsidRDefault="000853BC" w:rsidP="000853BC">
      <w:pPr>
        <w:keepNext/>
        <w:keepLines/>
        <w:spacing w:before="40"/>
        <w:jc w:val="center"/>
        <w:outlineLvl w:val="1"/>
        <w:rPr>
          <w:b/>
          <w:caps/>
          <w:sz w:val="20"/>
          <w:szCs w:val="20"/>
        </w:rPr>
      </w:pPr>
      <w:r w:rsidRPr="004D3B79">
        <w:rPr>
          <w:b/>
          <w:caps/>
          <w:sz w:val="20"/>
          <w:szCs w:val="20"/>
        </w:rPr>
        <w:t>TDL 1002 Türk Dili 1</w:t>
      </w:r>
      <w:bookmarkEnd w:id="102"/>
      <w:r w:rsidRPr="004D3B79">
        <w:rPr>
          <w:b/>
          <w:caps/>
          <w:sz w:val="20"/>
          <w:szCs w:val="20"/>
        </w:rPr>
        <w:t>I</w:t>
      </w:r>
      <w:bookmarkEnd w:id="103"/>
    </w:p>
    <w:p w14:paraId="732EABD5" w14:textId="77777777" w:rsidR="000853BC" w:rsidRPr="004D3B79" w:rsidRDefault="000853BC" w:rsidP="000853BC">
      <w:pPr>
        <w:jc w:val="center"/>
        <w:outlineLvl w:val="2"/>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748"/>
        <w:gridCol w:w="1750"/>
        <w:gridCol w:w="5209"/>
      </w:tblGrid>
      <w:tr w:rsidR="0017453A" w:rsidRPr="004D3B79" w14:paraId="1B771454" w14:textId="77777777" w:rsidTr="00CC58C5">
        <w:tc>
          <w:tcPr>
            <w:tcW w:w="2509" w:type="pct"/>
            <w:gridSpan w:val="3"/>
            <w:tcBorders>
              <w:top w:val="single" w:sz="4" w:space="0" w:color="auto"/>
              <w:left w:val="single" w:sz="4" w:space="0" w:color="auto"/>
              <w:bottom w:val="single" w:sz="4" w:space="0" w:color="auto"/>
              <w:right w:val="single" w:sz="4" w:space="0" w:color="auto"/>
            </w:tcBorders>
            <w:hideMark/>
          </w:tcPr>
          <w:p w14:paraId="60831166" w14:textId="77777777" w:rsidR="000853BC" w:rsidRPr="004D3B79" w:rsidRDefault="000853BC" w:rsidP="005F1BC1">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1F3F5C2F" w14:textId="77777777" w:rsidR="000853BC" w:rsidRPr="004D3B79" w:rsidRDefault="000853BC" w:rsidP="005F1BC1">
            <w:pPr>
              <w:rPr>
                <w:b/>
                <w:sz w:val="20"/>
                <w:szCs w:val="20"/>
              </w:rPr>
            </w:pPr>
            <w:r w:rsidRPr="004D3B79">
              <w:rPr>
                <w:sz w:val="20"/>
                <w:szCs w:val="20"/>
              </w:rPr>
              <w:t>Ortak Zorunlu Dersler Bölüm Başkanlığı</w:t>
            </w:r>
          </w:p>
        </w:tc>
        <w:tc>
          <w:tcPr>
            <w:tcW w:w="2491" w:type="pct"/>
            <w:tcBorders>
              <w:top w:val="single" w:sz="4" w:space="0" w:color="auto"/>
              <w:left w:val="single" w:sz="4" w:space="0" w:color="auto"/>
              <w:bottom w:val="single" w:sz="4" w:space="0" w:color="auto"/>
              <w:right w:val="single" w:sz="4" w:space="0" w:color="auto"/>
            </w:tcBorders>
            <w:hideMark/>
          </w:tcPr>
          <w:p w14:paraId="5CC040A7" w14:textId="77777777" w:rsidR="000853BC" w:rsidRPr="004D3B79" w:rsidRDefault="000853BC" w:rsidP="005F1BC1">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567D2EBE" w14:textId="77777777" w:rsidR="000853BC" w:rsidRPr="004D3B79" w:rsidRDefault="000853BC" w:rsidP="005F1BC1">
            <w:pPr>
              <w:rPr>
                <w:b/>
                <w:sz w:val="20"/>
                <w:szCs w:val="20"/>
              </w:rPr>
            </w:pPr>
            <w:r w:rsidRPr="004D3B79">
              <w:rPr>
                <w:sz w:val="20"/>
                <w:szCs w:val="20"/>
              </w:rPr>
              <w:t>Hemşirelik Fakültesi</w:t>
            </w:r>
          </w:p>
        </w:tc>
      </w:tr>
      <w:tr w:rsidR="0017453A" w:rsidRPr="004D3B79" w14:paraId="012FFEF2" w14:textId="77777777" w:rsidTr="00CC58C5">
        <w:tc>
          <w:tcPr>
            <w:tcW w:w="2509" w:type="pct"/>
            <w:gridSpan w:val="3"/>
            <w:tcBorders>
              <w:top w:val="single" w:sz="4" w:space="0" w:color="auto"/>
              <w:left w:val="single" w:sz="4" w:space="0" w:color="auto"/>
              <w:bottom w:val="single" w:sz="4" w:space="0" w:color="auto"/>
              <w:right w:val="single" w:sz="4" w:space="0" w:color="auto"/>
            </w:tcBorders>
            <w:hideMark/>
          </w:tcPr>
          <w:p w14:paraId="4253A42C" w14:textId="77777777" w:rsidR="000853BC" w:rsidRPr="004D3B79" w:rsidRDefault="000853BC" w:rsidP="005F1BC1">
            <w:pPr>
              <w:rPr>
                <w:b/>
                <w:sz w:val="20"/>
                <w:szCs w:val="20"/>
              </w:rPr>
            </w:pPr>
            <w:r w:rsidRPr="004D3B79">
              <w:rPr>
                <w:b/>
                <w:sz w:val="20"/>
                <w:szCs w:val="20"/>
              </w:rPr>
              <w:t xml:space="preserve">Dersin Düzeyi: </w:t>
            </w:r>
            <w:r w:rsidRPr="004D3B79">
              <w:rPr>
                <w:sz w:val="20"/>
                <w:szCs w:val="20"/>
              </w:rPr>
              <w:t xml:space="preserve">Lisans </w:t>
            </w:r>
          </w:p>
        </w:tc>
        <w:tc>
          <w:tcPr>
            <w:tcW w:w="2491" w:type="pct"/>
            <w:tcBorders>
              <w:top w:val="single" w:sz="4" w:space="0" w:color="auto"/>
              <w:left w:val="single" w:sz="4" w:space="0" w:color="auto"/>
              <w:bottom w:val="single" w:sz="4" w:space="0" w:color="auto"/>
              <w:right w:val="single" w:sz="4" w:space="0" w:color="auto"/>
            </w:tcBorders>
            <w:hideMark/>
          </w:tcPr>
          <w:p w14:paraId="1DCDF4AB" w14:textId="77777777" w:rsidR="000853BC" w:rsidRPr="004D3B79" w:rsidRDefault="000853BC" w:rsidP="005F1BC1">
            <w:pPr>
              <w:rPr>
                <w:b/>
                <w:sz w:val="20"/>
                <w:szCs w:val="20"/>
              </w:rPr>
            </w:pPr>
            <w:r w:rsidRPr="004D3B79">
              <w:rPr>
                <w:b/>
                <w:sz w:val="20"/>
                <w:szCs w:val="20"/>
              </w:rPr>
              <w:t>Dersin Kodu:</w:t>
            </w:r>
            <w:r w:rsidRPr="004D3B79">
              <w:rPr>
                <w:sz w:val="20"/>
                <w:szCs w:val="20"/>
              </w:rPr>
              <w:t xml:space="preserve"> TDL 1002</w:t>
            </w:r>
          </w:p>
        </w:tc>
      </w:tr>
      <w:tr w:rsidR="0017453A" w:rsidRPr="004D3B79" w14:paraId="57DE58F6" w14:textId="77777777" w:rsidTr="00CC58C5">
        <w:tc>
          <w:tcPr>
            <w:tcW w:w="2509" w:type="pct"/>
            <w:gridSpan w:val="3"/>
            <w:tcBorders>
              <w:top w:val="single" w:sz="4" w:space="0" w:color="auto"/>
              <w:left w:val="single" w:sz="4" w:space="0" w:color="auto"/>
              <w:bottom w:val="single" w:sz="4" w:space="0" w:color="auto"/>
              <w:right w:val="single" w:sz="4" w:space="0" w:color="auto"/>
            </w:tcBorders>
            <w:hideMark/>
          </w:tcPr>
          <w:p w14:paraId="29542D95" w14:textId="77777777" w:rsidR="000853BC" w:rsidRPr="004D3B79" w:rsidRDefault="000853BC" w:rsidP="005F1BC1">
            <w:pPr>
              <w:rPr>
                <w:sz w:val="20"/>
                <w:szCs w:val="20"/>
              </w:rPr>
            </w:pPr>
            <w:r w:rsidRPr="004D3B79">
              <w:rPr>
                <w:b/>
                <w:sz w:val="20"/>
                <w:szCs w:val="20"/>
              </w:rPr>
              <w:t>Formun Düzenlenme/Yenilenme Tarihi: Nisan 2024</w:t>
            </w:r>
          </w:p>
        </w:tc>
        <w:tc>
          <w:tcPr>
            <w:tcW w:w="2491" w:type="pct"/>
            <w:tcBorders>
              <w:top w:val="single" w:sz="4" w:space="0" w:color="auto"/>
              <w:left w:val="single" w:sz="4" w:space="0" w:color="auto"/>
              <w:bottom w:val="single" w:sz="4" w:space="0" w:color="auto"/>
              <w:right w:val="single" w:sz="4" w:space="0" w:color="auto"/>
            </w:tcBorders>
            <w:hideMark/>
          </w:tcPr>
          <w:p w14:paraId="1D65724B" w14:textId="77777777" w:rsidR="000853BC" w:rsidRPr="004D3B79" w:rsidRDefault="000853BC" w:rsidP="005F1BC1">
            <w:pPr>
              <w:rPr>
                <w:sz w:val="20"/>
                <w:szCs w:val="20"/>
              </w:rPr>
            </w:pPr>
            <w:r w:rsidRPr="004D3B79">
              <w:rPr>
                <w:b/>
                <w:sz w:val="20"/>
                <w:szCs w:val="20"/>
              </w:rPr>
              <w:t xml:space="preserve">Dersin Türü: </w:t>
            </w:r>
            <w:r w:rsidRPr="004D3B79">
              <w:rPr>
                <w:sz w:val="20"/>
                <w:szCs w:val="20"/>
              </w:rPr>
              <w:t>Zorunlu</w:t>
            </w:r>
          </w:p>
        </w:tc>
      </w:tr>
      <w:tr w:rsidR="0017453A" w:rsidRPr="004D3B79" w14:paraId="29609C63" w14:textId="77777777" w:rsidTr="00CC58C5">
        <w:tc>
          <w:tcPr>
            <w:tcW w:w="2509" w:type="pct"/>
            <w:gridSpan w:val="3"/>
            <w:tcBorders>
              <w:top w:val="single" w:sz="4" w:space="0" w:color="auto"/>
              <w:left w:val="single" w:sz="4" w:space="0" w:color="auto"/>
              <w:bottom w:val="single" w:sz="4" w:space="0" w:color="auto"/>
              <w:right w:val="single" w:sz="4" w:space="0" w:color="auto"/>
            </w:tcBorders>
            <w:hideMark/>
          </w:tcPr>
          <w:p w14:paraId="0807AFEC" w14:textId="77777777" w:rsidR="000853BC" w:rsidRPr="004D3B79" w:rsidRDefault="000853BC" w:rsidP="005F1BC1">
            <w:pPr>
              <w:rPr>
                <w:b/>
                <w:sz w:val="20"/>
                <w:szCs w:val="20"/>
              </w:rPr>
            </w:pPr>
            <w:r w:rsidRPr="004D3B79">
              <w:rPr>
                <w:b/>
                <w:sz w:val="20"/>
                <w:szCs w:val="20"/>
              </w:rPr>
              <w:t xml:space="preserve">Dersin Öğretim Dili: </w:t>
            </w:r>
            <w:r w:rsidRPr="004D3B79">
              <w:rPr>
                <w:sz w:val="20"/>
                <w:szCs w:val="20"/>
              </w:rPr>
              <w:t>Türkçe</w:t>
            </w:r>
          </w:p>
        </w:tc>
        <w:tc>
          <w:tcPr>
            <w:tcW w:w="2491" w:type="pct"/>
            <w:tcBorders>
              <w:top w:val="single" w:sz="4" w:space="0" w:color="auto"/>
              <w:left w:val="single" w:sz="4" w:space="0" w:color="auto"/>
              <w:bottom w:val="single" w:sz="4" w:space="0" w:color="auto"/>
              <w:right w:val="single" w:sz="4" w:space="0" w:color="auto"/>
            </w:tcBorders>
            <w:hideMark/>
          </w:tcPr>
          <w:p w14:paraId="29F4A4BC" w14:textId="77777777" w:rsidR="000853BC" w:rsidRPr="004D3B79" w:rsidRDefault="000853BC" w:rsidP="005F1BC1">
            <w:pPr>
              <w:rPr>
                <w:b/>
                <w:sz w:val="20"/>
                <w:szCs w:val="20"/>
              </w:rPr>
            </w:pPr>
            <w:r w:rsidRPr="004D3B79">
              <w:rPr>
                <w:b/>
                <w:sz w:val="20"/>
                <w:szCs w:val="20"/>
              </w:rPr>
              <w:t xml:space="preserve">Dersin Öğretim Üyesi/Üyeleri: </w:t>
            </w:r>
            <w:r w:rsidRPr="004D3B79">
              <w:rPr>
                <w:sz w:val="20"/>
                <w:szCs w:val="20"/>
              </w:rPr>
              <w:t xml:space="preserve">Öğr. Gör. Gülece Bilen </w:t>
            </w:r>
          </w:p>
        </w:tc>
      </w:tr>
      <w:tr w:rsidR="0017453A" w:rsidRPr="004D3B79" w14:paraId="2F45FC71" w14:textId="77777777" w:rsidTr="00CC58C5">
        <w:tc>
          <w:tcPr>
            <w:tcW w:w="2509" w:type="pct"/>
            <w:gridSpan w:val="3"/>
            <w:tcBorders>
              <w:top w:val="single" w:sz="4" w:space="0" w:color="auto"/>
              <w:left w:val="single" w:sz="4" w:space="0" w:color="auto"/>
              <w:bottom w:val="single" w:sz="4" w:space="0" w:color="auto"/>
              <w:right w:val="single" w:sz="4" w:space="0" w:color="auto"/>
            </w:tcBorders>
            <w:hideMark/>
          </w:tcPr>
          <w:p w14:paraId="7A5C3E81" w14:textId="77777777" w:rsidR="000853BC" w:rsidRPr="004D3B79" w:rsidRDefault="000853BC" w:rsidP="005F1BC1">
            <w:pPr>
              <w:rPr>
                <w:sz w:val="20"/>
                <w:szCs w:val="20"/>
              </w:rPr>
            </w:pPr>
            <w:r w:rsidRPr="004D3B79">
              <w:rPr>
                <w:b/>
                <w:sz w:val="20"/>
                <w:szCs w:val="20"/>
              </w:rPr>
              <w:t>Dersin Önkoşulu:  -</w:t>
            </w:r>
          </w:p>
        </w:tc>
        <w:tc>
          <w:tcPr>
            <w:tcW w:w="2491" w:type="pct"/>
            <w:tcBorders>
              <w:top w:val="single" w:sz="4" w:space="0" w:color="auto"/>
              <w:left w:val="single" w:sz="4" w:space="0" w:color="auto"/>
              <w:bottom w:val="single" w:sz="4" w:space="0" w:color="auto"/>
              <w:right w:val="single" w:sz="4" w:space="0" w:color="auto"/>
            </w:tcBorders>
            <w:hideMark/>
          </w:tcPr>
          <w:p w14:paraId="3FD6D213" w14:textId="77777777" w:rsidR="000853BC" w:rsidRPr="004D3B79" w:rsidRDefault="000853BC" w:rsidP="005F1BC1">
            <w:pPr>
              <w:rPr>
                <w:sz w:val="20"/>
                <w:szCs w:val="20"/>
              </w:rPr>
            </w:pPr>
            <w:r w:rsidRPr="004D3B79">
              <w:rPr>
                <w:b/>
                <w:sz w:val="20"/>
                <w:szCs w:val="20"/>
              </w:rPr>
              <w:t>Önkoşul Olduğu Ders:</w:t>
            </w:r>
            <w:r w:rsidRPr="004D3B79">
              <w:rPr>
                <w:sz w:val="20"/>
                <w:szCs w:val="20"/>
              </w:rPr>
              <w:t xml:space="preserve">  -</w:t>
            </w:r>
          </w:p>
        </w:tc>
      </w:tr>
      <w:tr w:rsidR="0017453A" w:rsidRPr="004D3B79" w14:paraId="0D64BA58" w14:textId="77777777" w:rsidTr="00CC58C5">
        <w:tc>
          <w:tcPr>
            <w:tcW w:w="2509" w:type="pct"/>
            <w:gridSpan w:val="3"/>
            <w:tcBorders>
              <w:top w:val="single" w:sz="4" w:space="0" w:color="auto"/>
              <w:left w:val="single" w:sz="4" w:space="0" w:color="auto"/>
              <w:bottom w:val="single" w:sz="4" w:space="0" w:color="auto"/>
              <w:right w:val="single" w:sz="4" w:space="0" w:color="auto"/>
            </w:tcBorders>
            <w:hideMark/>
          </w:tcPr>
          <w:p w14:paraId="2AF25737" w14:textId="77777777" w:rsidR="000853BC" w:rsidRPr="004D3B79" w:rsidRDefault="000853BC" w:rsidP="005F1BC1">
            <w:pPr>
              <w:rPr>
                <w:i/>
                <w:sz w:val="20"/>
                <w:szCs w:val="20"/>
              </w:rPr>
            </w:pPr>
            <w:r w:rsidRPr="004D3B79">
              <w:rPr>
                <w:b/>
                <w:sz w:val="20"/>
                <w:szCs w:val="20"/>
              </w:rPr>
              <w:t xml:space="preserve">Haftalık Ders Saati: </w:t>
            </w:r>
          </w:p>
        </w:tc>
        <w:tc>
          <w:tcPr>
            <w:tcW w:w="2491" w:type="pct"/>
            <w:tcBorders>
              <w:top w:val="single" w:sz="4" w:space="0" w:color="auto"/>
              <w:left w:val="single" w:sz="4" w:space="0" w:color="auto"/>
              <w:bottom w:val="single" w:sz="4" w:space="0" w:color="auto"/>
              <w:right w:val="single" w:sz="4" w:space="0" w:color="auto"/>
            </w:tcBorders>
            <w:hideMark/>
          </w:tcPr>
          <w:p w14:paraId="2E089C7E" w14:textId="77777777" w:rsidR="000853BC" w:rsidRPr="004D3B79" w:rsidRDefault="000853BC" w:rsidP="005F1BC1">
            <w:pPr>
              <w:rPr>
                <w:sz w:val="20"/>
                <w:szCs w:val="20"/>
              </w:rPr>
            </w:pPr>
            <w:r w:rsidRPr="004D3B79">
              <w:rPr>
                <w:b/>
                <w:sz w:val="20"/>
                <w:szCs w:val="20"/>
              </w:rPr>
              <w:t>Ders Koordinatörü</w:t>
            </w:r>
            <w:r w:rsidRPr="004D3B79">
              <w:rPr>
                <w:sz w:val="20"/>
                <w:szCs w:val="20"/>
              </w:rPr>
              <w:t xml:space="preserve">:  </w:t>
            </w:r>
          </w:p>
          <w:p w14:paraId="1B685A81" w14:textId="77777777" w:rsidR="000853BC" w:rsidRPr="004D3B79" w:rsidRDefault="000853BC" w:rsidP="005F1BC1">
            <w:pPr>
              <w:rPr>
                <w:sz w:val="20"/>
                <w:szCs w:val="20"/>
              </w:rPr>
            </w:pPr>
            <w:r w:rsidRPr="004D3B79">
              <w:rPr>
                <w:sz w:val="20"/>
                <w:szCs w:val="20"/>
              </w:rPr>
              <w:t>Öğr. Gör. Gülece Bilen</w:t>
            </w:r>
          </w:p>
        </w:tc>
      </w:tr>
      <w:tr w:rsidR="0017453A" w:rsidRPr="004D3B79" w14:paraId="68DFA562" w14:textId="77777777" w:rsidTr="00CC58C5">
        <w:tc>
          <w:tcPr>
            <w:tcW w:w="836" w:type="pct"/>
            <w:tcBorders>
              <w:top w:val="single" w:sz="4" w:space="0" w:color="auto"/>
              <w:left w:val="single" w:sz="4" w:space="0" w:color="auto"/>
              <w:bottom w:val="single" w:sz="4" w:space="0" w:color="auto"/>
              <w:right w:val="single" w:sz="4" w:space="0" w:color="auto"/>
            </w:tcBorders>
            <w:hideMark/>
          </w:tcPr>
          <w:p w14:paraId="6C4D6D46" w14:textId="77777777" w:rsidR="000853BC" w:rsidRPr="004D3B79" w:rsidRDefault="000853BC" w:rsidP="005F1BC1">
            <w:pPr>
              <w:rPr>
                <w:sz w:val="20"/>
                <w:szCs w:val="20"/>
              </w:rPr>
            </w:pPr>
            <w:r w:rsidRPr="004D3B79">
              <w:rPr>
                <w:sz w:val="20"/>
                <w:szCs w:val="20"/>
              </w:rPr>
              <w:t>Teori</w:t>
            </w:r>
          </w:p>
        </w:tc>
        <w:tc>
          <w:tcPr>
            <w:tcW w:w="836" w:type="pct"/>
            <w:tcBorders>
              <w:top w:val="single" w:sz="4" w:space="0" w:color="auto"/>
              <w:left w:val="single" w:sz="4" w:space="0" w:color="auto"/>
              <w:bottom w:val="single" w:sz="4" w:space="0" w:color="auto"/>
              <w:right w:val="single" w:sz="4" w:space="0" w:color="auto"/>
            </w:tcBorders>
            <w:hideMark/>
          </w:tcPr>
          <w:p w14:paraId="7166162E" w14:textId="77777777" w:rsidR="000853BC" w:rsidRPr="004D3B79" w:rsidRDefault="000853BC" w:rsidP="005F1BC1">
            <w:pPr>
              <w:rPr>
                <w:sz w:val="20"/>
                <w:szCs w:val="20"/>
              </w:rPr>
            </w:pPr>
            <w:r w:rsidRPr="004D3B79">
              <w:rPr>
                <w:sz w:val="20"/>
                <w:szCs w:val="20"/>
              </w:rPr>
              <w:t>Uygulama</w:t>
            </w:r>
          </w:p>
        </w:tc>
        <w:tc>
          <w:tcPr>
            <w:tcW w:w="837" w:type="pct"/>
            <w:tcBorders>
              <w:top w:val="single" w:sz="4" w:space="0" w:color="auto"/>
              <w:left w:val="single" w:sz="4" w:space="0" w:color="auto"/>
              <w:bottom w:val="single" w:sz="4" w:space="0" w:color="auto"/>
              <w:right w:val="single" w:sz="4" w:space="0" w:color="auto"/>
            </w:tcBorders>
            <w:hideMark/>
          </w:tcPr>
          <w:p w14:paraId="746DD75F" w14:textId="77777777" w:rsidR="000853BC" w:rsidRPr="004D3B79" w:rsidRDefault="000853BC" w:rsidP="005F1BC1">
            <w:pPr>
              <w:rPr>
                <w:sz w:val="20"/>
                <w:szCs w:val="20"/>
              </w:rPr>
            </w:pPr>
            <w:r w:rsidRPr="004D3B79">
              <w:rPr>
                <w:sz w:val="20"/>
                <w:szCs w:val="20"/>
              </w:rPr>
              <w:t>Laboratuvar</w:t>
            </w:r>
          </w:p>
        </w:tc>
        <w:tc>
          <w:tcPr>
            <w:tcW w:w="2491" w:type="pct"/>
            <w:tcBorders>
              <w:top w:val="single" w:sz="4" w:space="0" w:color="auto"/>
              <w:left w:val="single" w:sz="4" w:space="0" w:color="auto"/>
              <w:bottom w:val="single" w:sz="4" w:space="0" w:color="auto"/>
              <w:right w:val="single" w:sz="4" w:space="0" w:color="auto"/>
            </w:tcBorders>
            <w:hideMark/>
          </w:tcPr>
          <w:p w14:paraId="34EC50AC" w14:textId="77777777" w:rsidR="000853BC" w:rsidRPr="004D3B79" w:rsidRDefault="000853BC" w:rsidP="005F1BC1">
            <w:pPr>
              <w:rPr>
                <w:b/>
                <w:sz w:val="20"/>
                <w:szCs w:val="20"/>
              </w:rPr>
            </w:pPr>
            <w:r w:rsidRPr="004D3B79">
              <w:rPr>
                <w:b/>
                <w:sz w:val="20"/>
                <w:szCs w:val="20"/>
              </w:rPr>
              <w:t>Dersin Ulusal Kredisi: 2</w:t>
            </w:r>
          </w:p>
        </w:tc>
      </w:tr>
      <w:tr w:rsidR="0017453A" w:rsidRPr="004D3B79" w14:paraId="5B06FD94" w14:textId="77777777" w:rsidTr="00CC58C5">
        <w:tc>
          <w:tcPr>
            <w:tcW w:w="836" w:type="pct"/>
            <w:tcBorders>
              <w:top w:val="single" w:sz="4" w:space="0" w:color="auto"/>
              <w:left w:val="single" w:sz="4" w:space="0" w:color="auto"/>
              <w:bottom w:val="single" w:sz="4" w:space="0" w:color="auto"/>
              <w:right w:val="single" w:sz="4" w:space="0" w:color="auto"/>
            </w:tcBorders>
            <w:hideMark/>
          </w:tcPr>
          <w:p w14:paraId="66D884B4" w14:textId="77777777" w:rsidR="000853BC" w:rsidRPr="004D3B79" w:rsidRDefault="000853BC" w:rsidP="005F1BC1">
            <w:pPr>
              <w:rPr>
                <w:sz w:val="20"/>
                <w:szCs w:val="20"/>
              </w:rPr>
            </w:pPr>
            <w:r w:rsidRPr="004D3B79">
              <w:rPr>
                <w:sz w:val="20"/>
                <w:szCs w:val="20"/>
              </w:rPr>
              <w:t>2</w:t>
            </w:r>
          </w:p>
        </w:tc>
        <w:tc>
          <w:tcPr>
            <w:tcW w:w="836" w:type="pct"/>
            <w:tcBorders>
              <w:top w:val="single" w:sz="4" w:space="0" w:color="auto"/>
              <w:left w:val="single" w:sz="4" w:space="0" w:color="auto"/>
              <w:bottom w:val="single" w:sz="4" w:space="0" w:color="auto"/>
              <w:right w:val="single" w:sz="4" w:space="0" w:color="auto"/>
            </w:tcBorders>
            <w:hideMark/>
          </w:tcPr>
          <w:p w14:paraId="1B67E102" w14:textId="77777777" w:rsidR="000853BC" w:rsidRPr="004D3B79" w:rsidRDefault="000853BC" w:rsidP="005F1BC1">
            <w:pPr>
              <w:rPr>
                <w:sz w:val="20"/>
                <w:szCs w:val="20"/>
              </w:rPr>
            </w:pPr>
            <w:r w:rsidRPr="004D3B79">
              <w:rPr>
                <w:sz w:val="20"/>
                <w:szCs w:val="20"/>
              </w:rPr>
              <w:t>0</w:t>
            </w:r>
          </w:p>
        </w:tc>
        <w:tc>
          <w:tcPr>
            <w:tcW w:w="837" w:type="pct"/>
            <w:tcBorders>
              <w:top w:val="single" w:sz="4" w:space="0" w:color="auto"/>
              <w:left w:val="single" w:sz="4" w:space="0" w:color="auto"/>
              <w:bottom w:val="single" w:sz="4" w:space="0" w:color="auto"/>
              <w:right w:val="single" w:sz="4" w:space="0" w:color="auto"/>
            </w:tcBorders>
            <w:hideMark/>
          </w:tcPr>
          <w:p w14:paraId="7B2FC79D" w14:textId="77777777" w:rsidR="000853BC" w:rsidRPr="004D3B79" w:rsidRDefault="000853BC" w:rsidP="005F1BC1">
            <w:pPr>
              <w:rPr>
                <w:sz w:val="20"/>
                <w:szCs w:val="20"/>
              </w:rPr>
            </w:pPr>
            <w:r w:rsidRPr="004D3B79">
              <w:rPr>
                <w:sz w:val="20"/>
                <w:szCs w:val="20"/>
              </w:rPr>
              <w:t>0</w:t>
            </w:r>
          </w:p>
        </w:tc>
        <w:tc>
          <w:tcPr>
            <w:tcW w:w="2491" w:type="pct"/>
            <w:tcBorders>
              <w:top w:val="single" w:sz="4" w:space="0" w:color="auto"/>
              <w:left w:val="single" w:sz="4" w:space="0" w:color="auto"/>
              <w:bottom w:val="single" w:sz="4" w:space="0" w:color="auto"/>
              <w:right w:val="single" w:sz="4" w:space="0" w:color="auto"/>
            </w:tcBorders>
            <w:hideMark/>
          </w:tcPr>
          <w:p w14:paraId="7309D395" w14:textId="77777777" w:rsidR="000853BC" w:rsidRPr="004D3B79" w:rsidRDefault="000853BC" w:rsidP="005F1BC1">
            <w:pPr>
              <w:rPr>
                <w:b/>
                <w:sz w:val="20"/>
                <w:szCs w:val="20"/>
              </w:rPr>
            </w:pPr>
            <w:r w:rsidRPr="004D3B79">
              <w:rPr>
                <w:b/>
                <w:sz w:val="20"/>
                <w:szCs w:val="20"/>
              </w:rPr>
              <w:t>Dersin AKTS Kredisi:</w:t>
            </w:r>
            <w:r w:rsidRPr="004D3B79">
              <w:rPr>
                <w:sz w:val="20"/>
                <w:szCs w:val="20"/>
              </w:rPr>
              <w:t>2</w:t>
            </w:r>
          </w:p>
        </w:tc>
      </w:tr>
      <w:tr w:rsidR="000853BC" w:rsidRPr="004D3B79" w14:paraId="0F8BEC35" w14:textId="77777777" w:rsidTr="00CC58C5">
        <w:tc>
          <w:tcPr>
            <w:tcW w:w="5000" w:type="pct"/>
            <w:gridSpan w:val="4"/>
            <w:tcBorders>
              <w:top w:val="single" w:sz="4" w:space="0" w:color="auto"/>
              <w:left w:val="single" w:sz="4" w:space="0" w:color="auto"/>
              <w:bottom w:val="single" w:sz="4" w:space="0" w:color="auto"/>
              <w:right w:val="single" w:sz="4" w:space="0" w:color="auto"/>
            </w:tcBorders>
            <w:hideMark/>
          </w:tcPr>
          <w:p w14:paraId="363AF9BF" w14:textId="77777777" w:rsidR="000853BC" w:rsidRPr="004D3B79" w:rsidRDefault="000853BC" w:rsidP="005F1BC1">
            <w:pPr>
              <w:rPr>
                <w:b/>
                <w:sz w:val="20"/>
                <w:szCs w:val="20"/>
              </w:rPr>
            </w:pPr>
            <w:r w:rsidRPr="004D3B79">
              <w:rPr>
                <w:b/>
                <w:sz w:val="20"/>
                <w:szCs w:val="20"/>
              </w:rPr>
              <w:t>BU TABLO ÖĞRENCİ İŞLERİ OTOMASYON SİSTEMİNDEN AKTARILACAKTIR.</w:t>
            </w:r>
          </w:p>
        </w:tc>
      </w:tr>
    </w:tbl>
    <w:p w14:paraId="05F15C3D" w14:textId="77777777" w:rsidR="000853BC" w:rsidRPr="004D3B79" w:rsidRDefault="000853BC" w:rsidP="000853BC">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7453A" w:rsidRPr="004D3B79" w14:paraId="2EC7BD42" w14:textId="77777777" w:rsidTr="00CC58C5">
        <w:tc>
          <w:tcPr>
            <w:tcW w:w="5000" w:type="pct"/>
            <w:tcBorders>
              <w:top w:val="single" w:sz="4" w:space="0" w:color="auto"/>
              <w:left w:val="single" w:sz="4" w:space="0" w:color="auto"/>
              <w:bottom w:val="single" w:sz="4" w:space="0" w:color="auto"/>
              <w:right w:val="single" w:sz="4" w:space="0" w:color="auto"/>
            </w:tcBorders>
            <w:hideMark/>
          </w:tcPr>
          <w:p w14:paraId="176C3F5E" w14:textId="39F69DE1" w:rsidR="000853BC" w:rsidRPr="004D3B79" w:rsidRDefault="000853BC" w:rsidP="005F1BC1">
            <w:pPr>
              <w:shd w:val="clear" w:color="auto" w:fill="FFFFFF"/>
              <w:jc w:val="both"/>
              <w:rPr>
                <w:sz w:val="20"/>
                <w:szCs w:val="20"/>
              </w:rPr>
            </w:pPr>
            <w:r w:rsidRPr="004D3B79">
              <w:rPr>
                <w:b/>
                <w:sz w:val="20"/>
                <w:szCs w:val="20"/>
              </w:rPr>
              <w:t>Dersin Amacı:</w:t>
            </w:r>
            <w:r w:rsidR="008873FF" w:rsidRPr="004D3B79">
              <w:rPr>
                <w:b/>
                <w:sz w:val="20"/>
                <w:szCs w:val="20"/>
              </w:rPr>
              <w:t xml:space="preserve"> </w:t>
            </w:r>
            <w:r w:rsidRPr="004D3B79">
              <w:rPr>
                <w:sz w:val="20"/>
                <w:szCs w:val="20"/>
                <w:shd w:val="clear" w:color="auto" w:fill="FFFFFF"/>
              </w:rPr>
              <w:t>Türk Dili dersinin amacı, Türkçe'nin yapı ve işleyiş özelliklerini kavratabilme; yazılı ve sözlü ifade vasıtası olarak, dilini doğru ve güzel kullanma yeteneğini kazandırabilme.</w:t>
            </w:r>
          </w:p>
        </w:tc>
      </w:tr>
      <w:tr w:rsidR="000853BC" w:rsidRPr="004D3B79" w14:paraId="562EAB75" w14:textId="77777777" w:rsidTr="00CC58C5">
        <w:trPr>
          <w:trHeight w:val="1410"/>
        </w:trPr>
        <w:tc>
          <w:tcPr>
            <w:tcW w:w="5000" w:type="pct"/>
            <w:tcBorders>
              <w:top w:val="single" w:sz="4" w:space="0" w:color="auto"/>
              <w:left w:val="single" w:sz="4" w:space="0" w:color="auto"/>
              <w:bottom w:val="single" w:sz="4" w:space="0" w:color="auto"/>
              <w:right w:val="single" w:sz="4" w:space="0" w:color="auto"/>
            </w:tcBorders>
            <w:hideMark/>
          </w:tcPr>
          <w:p w14:paraId="3FB46B16" w14:textId="77777777" w:rsidR="000853BC" w:rsidRPr="004D3B79" w:rsidRDefault="000853BC" w:rsidP="005F1BC1">
            <w:pPr>
              <w:rPr>
                <w:b/>
                <w:sz w:val="20"/>
                <w:szCs w:val="20"/>
              </w:rPr>
            </w:pPr>
            <w:r w:rsidRPr="004D3B79">
              <w:rPr>
                <w:b/>
                <w:sz w:val="20"/>
                <w:szCs w:val="20"/>
              </w:rPr>
              <w:lastRenderedPageBreak/>
              <w:t xml:space="preserve">Dersin Öğrenme Kazanımları: </w:t>
            </w:r>
          </w:p>
          <w:p w14:paraId="077D0A3B" w14:textId="77777777" w:rsidR="000853BC" w:rsidRPr="004D3B79" w:rsidRDefault="000853BC" w:rsidP="005F1BC1">
            <w:pPr>
              <w:rPr>
                <w:sz w:val="20"/>
                <w:szCs w:val="20"/>
              </w:rPr>
            </w:pPr>
            <w:r w:rsidRPr="004D3B79">
              <w:rPr>
                <w:b/>
                <w:sz w:val="20"/>
                <w:szCs w:val="20"/>
              </w:rPr>
              <w:t xml:space="preserve">ÖK 1. </w:t>
            </w:r>
            <w:r w:rsidRPr="004D3B79">
              <w:rPr>
                <w:sz w:val="20"/>
                <w:szCs w:val="20"/>
              </w:rPr>
              <w:t>Dil ve kültür arasındaki bağlantıyı açıklayabilme.</w:t>
            </w:r>
          </w:p>
          <w:p w14:paraId="62FE27BD" w14:textId="77777777" w:rsidR="000853BC" w:rsidRPr="004D3B79" w:rsidRDefault="000853BC" w:rsidP="005F1BC1">
            <w:pPr>
              <w:rPr>
                <w:sz w:val="20"/>
                <w:szCs w:val="20"/>
              </w:rPr>
            </w:pPr>
            <w:r w:rsidRPr="004D3B79">
              <w:rPr>
                <w:b/>
                <w:sz w:val="20"/>
                <w:szCs w:val="20"/>
              </w:rPr>
              <w:t xml:space="preserve">ÖK 2. </w:t>
            </w:r>
            <w:r w:rsidRPr="004D3B79">
              <w:rPr>
                <w:sz w:val="20"/>
                <w:szCs w:val="20"/>
              </w:rPr>
              <w:t>Türkçenin tarihi dönemlerine dair bilgileri anlatabilme.</w:t>
            </w:r>
          </w:p>
          <w:p w14:paraId="4B47613D" w14:textId="77777777" w:rsidR="000853BC" w:rsidRPr="004D3B79" w:rsidRDefault="000853BC" w:rsidP="005F1BC1">
            <w:pPr>
              <w:rPr>
                <w:sz w:val="20"/>
                <w:szCs w:val="20"/>
              </w:rPr>
            </w:pPr>
            <w:r w:rsidRPr="004D3B79">
              <w:rPr>
                <w:b/>
                <w:sz w:val="20"/>
                <w:szCs w:val="20"/>
              </w:rPr>
              <w:t xml:space="preserve">ÖK 3. </w:t>
            </w:r>
            <w:r w:rsidRPr="004D3B79">
              <w:rPr>
                <w:sz w:val="20"/>
                <w:szCs w:val="20"/>
              </w:rPr>
              <w:t>Türkçeyi yazılı ve sözlü anlatım aracı olarak doğru, akıcı ve etkin bir biçimde kullanabilme.</w:t>
            </w:r>
          </w:p>
          <w:p w14:paraId="0C6A4A5D" w14:textId="77777777" w:rsidR="000853BC" w:rsidRPr="004D3B79" w:rsidRDefault="000853BC" w:rsidP="005F1BC1">
            <w:pPr>
              <w:rPr>
                <w:sz w:val="20"/>
                <w:szCs w:val="20"/>
              </w:rPr>
            </w:pPr>
            <w:r w:rsidRPr="004D3B79">
              <w:rPr>
                <w:b/>
                <w:sz w:val="20"/>
                <w:szCs w:val="20"/>
              </w:rPr>
              <w:t xml:space="preserve">ÖK 4. </w:t>
            </w:r>
            <w:r w:rsidRPr="004D3B79">
              <w:rPr>
                <w:sz w:val="20"/>
                <w:szCs w:val="20"/>
              </w:rPr>
              <w:t>Türk dilinin yapı ve işleyiş özelliklerini açıklayabilme.</w:t>
            </w:r>
          </w:p>
          <w:p w14:paraId="64B38628" w14:textId="77777777" w:rsidR="000853BC" w:rsidRPr="004D3B79" w:rsidRDefault="000853BC" w:rsidP="005F1BC1">
            <w:pPr>
              <w:rPr>
                <w:sz w:val="20"/>
                <w:szCs w:val="20"/>
              </w:rPr>
            </w:pPr>
            <w:r w:rsidRPr="004D3B79">
              <w:rPr>
                <w:b/>
                <w:sz w:val="20"/>
                <w:szCs w:val="20"/>
              </w:rPr>
              <w:t xml:space="preserve">ÖK 5. </w:t>
            </w:r>
            <w:r w:rsidRPr="004D3B79">
              <w:rPr>
                <w:sz w:val="20"/>
                <w:szCs w:val="20"/>
              </w:rPr>
              <w:t>Diline karşı daha duyarlı ve bilinçli bir bakış açısına sahip olabilme.</w:t>
            </w:r>
          </w:p>
        </w:tc>
      </w:tr>
    </w:tbl>
    <w:p w14:paraId="57749C2B" w14:textId="77777777" w:rsidR="000853BC" w:rsidRPr="004D3B79" w:rsidRDefault="000853BC" w:rsidP="000853BC">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2397"/>
        <w:gridCol w:w="2288"/>
        <w:gridCol w:w="1060"/>
        <w:gridCol w:w="2160"/>
        <w:gridCol w:w="1462"/>
      </w:tblGrid>
      <w:tr w:rsidR="0017453A" w:rsidRPr="004D3B79" w14:paraId="68C0AAE8" w14:textId="77777777" w:rsidTr="5728DCFE">
        <w:trPr>
          <w:trHeight w:val="428"/>
        </w:trPr>
        <w:tc>
          <w:tcPr>
            <w:tcW w:w="5000" w:type="pct"/>
            <w:gridSpan w:val="6"/>
            <w:tcBorders>
              <w:top w:val="single" w:sz="4" w:space="0" w:color="auto"/>
              <w:left w:val="single" w:sz="4" w:space="0" w:color="auto"/>
              <w:bottom w:val="single" w:sz="4" w:space="0" w:color="auto"/>
              <w:right w:val="single" w:sz="4" w:space="0" w:color="auto"/>
            </w:tcBorders>
            <w:hideMark/>
          </w:tcPr>
          <w:p w14:paraId="2F97F058" w14:textId="77777777" w:rsidR="000853BC" w:rsidRPr="004D3B79" w:rsidRDefault="000853BC" w:rsidP="005F1BC1">
            <w:pPr>
              <w:rPr>
                <w:b/>
                <w:sz w:val="20"/>
                <w:szCs w:val="20"/>
              </w:rPr>
            </w:pPr>
            <w:r w:rsidRPr="004D3B79">
              <w:rPr>
                <w:b/>
                <w:sz w:val="20"/>
                <w:szCs w:val="20"/>
              </w:rPr>
              <w:t xml:space="preserve">Öğrenme ve Öğretme Yöntemleri: </w:t>
            </w:r>
          </w:p>
          <w:p w14:paraId="72EC27D2" w14:textId="77777777" w:rsidR="000853BC" w:rsidRPr="004D3B79" w:rsidRDefault="000853BC" w:rsidP="005F1BC1">
            <w:pPr>
              <w:rPr>
                <w:sz w:val="20"/>
                <w:szCs w:val="20"/>
              </w:rPr>
            </w:pPr>
            <w:r w:rsidRPr="004D3B79">
              <w:rPr>
                <w:sz w:val="20"/>
                <w:szCs w:val="20"/>
              </w:rPr>
              <w:t>Anlatım, soru-cevap, tartışma.</w:t>
            </w:r>
          </w:p>
        </w:tc>
      </w:tr>
      <w:tr w:rsidR="0017453A" w:rsidRPr="004D3B79" w14:paraId="2D94B4EB" w14:textId="77777777" w:rsidTr="5728DCFE">
        <w:trPr>
          <w:trHeight w:val="140"/>
        </w:trPr>
        <w:tc>
          <w:tcPr>
            <w:tcW w:w="5000" w:type="pct"/>
            <w:gridSpan w:val="6"/>
            <w:tcBorders>
              <w:top w:val="single" w:sz="4" w:space="0" w:color="auto"/>
              <w:left w:val="single" w:sz="4" w:space="0" w:color="auto"/>
              <w:bottom w:val="single" w:sz="4" w:space="0" w:color="auto"/>
              <w:right w:val="single" w:sz="4" w:space="0" w:color="auto"/>
            </w:tcBorders>
            <w:hideMark/>
          </w:tcPr>
          <w:p w14:paraId="42697DCB" w14:textId="77777777" w:rsidR="000853BC" w:rsidRPr="004D3B79" w:rsidRDefault="000853BC" w:rsidP="005F1BC1">
            <w:pPr>
              <w:rPr>
                <w:b/>
                <w:sz w:val="20"/>
                <w:szCs w:val="20"/>
              </w:rPr>
            </w:pPr>
            <w:r w:rsidRPr="004D3B79">
              <w:rPr>
                <w:b/>
                <w:sz w:val="20"/>
                <w:szCs w:val="20"/>
              </w:rPr>
              <w:t xml:space="preserve">Değerlendirme Yöntemleri: </w:t>
            </w:r>
          </w:p>
          <w:p w14:paraId="640BA3B8" w14:textId="77777777" w:rsidR="000853BC" w:rsidRPr="004D3B79" w:rsidRDefault="000853BC" w:rsidP="005F1BC1">
            <w:pPr>
              <w:rPr>
                <w:sz w:val="20"/>
                <w:szCs w:val="20"/>
              </w:rPr>
            </w:pPr>
            <w:r w:rsidRPr="004D3B79">
              <w:rPr>
                <w:sz w:val="20"/>
                <w:szCs w:val="20"/>
              </w:rPr>
              <w:t>(Değerlendirme yöntemi, öğrenme kazanımları ve derste kullanılan öğretim teknikleri ile uyumlu olmalıdır)</w:t>
            </w:r>
          </w:p>
        </w:tc>
      </w:tr>
      <w:tr w:rsidR="0017453A" w:rsidRPr="004D3B79" w14:paraId="4E6AD896" w14:textId="77777777" w:rsidTr="5728DCFE">
        <w:trPr>
          <w:trHeight w:val="140"/>
        </w:trPr>
        <w:tc>
          <w:tcPr>
            <w:tcW w:w="1667" w:type="pct"/>
            <w:gridSpan w:val="2"/>
          </w:tcPr>
          <w:p w14:paraId="3CED6480" w14:textId="77777777" w:rsidR="000853BC" w:rsidRPr="004D3B79" w:rsidRDefault="000853BC" w:rsidP="005F1BC1">
            <w:pPr>
              <w:jc w:val="center"/>
              <w:rPr>
                <w:b/>
                <w:sz w:val="20"/>
                <w:szCs w:val="20"/>
              </w:rPr>
            </w:pPr>
          </w:p>
        </w:tc>
        <w:tc>
          <w:tcPr>
            <w:tcW w:w="1601" w:type="pct"/>
            <w:gridSpan w:val="2"/>
          </w:tcPr>
          <w:p w14:paraId="7A356720" w14:textId="77777777" w:rsidR="000853BC" w:rsidRPr="004D3B79" w:rsidRDefault="000853BC" w:rsidP="005F1BC1">
            <w:pPr>
              <w:jc w:val="center"/>
              <w:rPr>
                <w:b/>
                <w:sz w:val="20"/>
                <w:szCs w:val="20"/>
              </w:rPr>
            </w:pPr>
            <w:r w:rsidRPr="004D3B79">
              <w:rPr>
                <w:sz w:val="20"/>
                <w:szCs w:val="20"/>
              </w:rPr>
              <w:t>Varsa (X) olarak işaretleyiniz</w:t>
            </w:r>
          </w:p>
        </w:tc>
        <w:tc>
          <w:tcPr>
            <w:tcW w:w="1732" w:type="pct"/>
            <w:gridSpan w:val="2"/>
          </w:tcPr>
          <w:p w14:paraId="6DC234A7" w14:textId="77777777" w:rsidR="000853BC" w:rsidRPr="004D3B79" w:rsidRDefault="000853BC" w:rsidP="005F1BC1">
            <w:pPr>
              <w:jc w:val="center"/>
              <w:rPr>
                <w:b/>
                <w:sz w:val="20"/>
                <w:szCs w:val="20"/>
              </w:rPr>
            </w:pPr>
            <w:r w:rsidRPr="004D3B79">
              <w:rPr>
                <w:sz w:val="20"/>
                <w:szCs w:val="20"/>
              </w:rPr>
              <w:t>Yüzde (%)</w:t>
            </w:r>
          </w:p>
        </w:tc>
      </w:tr>
      <w:tr w:rsidR="0017453A" w:rsidRPr="004D3B79" w14:paraId="0F8291AB" w14:textId="77777777" w:rsidTr="5728DCFE">
        <w:trPr>
          <w:trHeight w:val="140"/>
        </w:trPr>
        <w:tc>
          <w:tcPr>
            <w:tcW w:w="1667" w:type="pct"/>
            <w:gridSpan w:val="2"/>
            <w:vAlign w:val="center"/>
          </w:tcPr>
          <w:p w14:paraId="7403DE50" w14:textId="77777777" w:rsidR="000853BC" w:rsidRPr="004D3B79" w:rsidRDefault="000853BC" w:rsidP="005F1BC1">
            <w:pPr>
              <w:autoSpaceDE w:val="0"/>
              <w:autoSpaceDN w:val="0"/>
              <w:adjustRightInd w:val="0"/>
              <w:rPr>
                <w:sz w:val="20"/>
                <w:szCs w:val="20"/>
              </w:rPr>
            </w:pPr>
            <w:r w:rsidRPr="004D3B79">
              <w:rPr>
                <w:b/>
                <w:sz w:val="20"/>
                <w:szCs w:val="20"/>
              </w:rPr>
              <w:t>Yarıyıl İçi / Sonu Çalışmaları</w:t>
            </w:r>
          </w:p>
        </w:tc>
        <w:tc>
          <w:tcPr>
            <w:tcW w:w="1601" w:type="pct"/>
            <w:gridSpan w:val="2"/>
            <w:vAlign w:val="center"/>
          </w:tcPr>
          <w:p w14:paraId="53748B83"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39190286" w14:textId="77777777" w:rsidR="000853BC" w:rsidRPr="004D3B79" w:rsidRDefault="000853BC" w:rsidP="005F1BC1">
            <w:pPr>
              <w:autoSpaceDE w:val="0"/>
              <w:autoSpaceDN w:val="0"/>
              <w:adjustRightInd w:val="0"/>
              <w:jc w:val="center"/>
              <w:rPr>
                <w:sz w:val="20"/>
                <w:szCs w:val="20"/>
              </w:rPr>
            </w:pPr>
          </w:p>
        </w:tc>
      </w:tr>
      <w:tr w:rsidR="0017453A" w:rsidRPr="004D3B79" w14:paraId="414CCED0" w14:textId="77777777" w:rsidTr="5728DCFE">
        <w:trPr>
          <w:trHeight w:val="140"/>
        </w:trPr>
        <w:tc>
          <w:tcPr>
            <w:tcW w:w="1667" w:type="pct"/>
            <w:gridSpan w:val="2"/>
            <w:vAlign w:val="center"/>
          </w:tcPr>
          <w:p w14:paraId="1F1B0F6F"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Ara Sınav</w:t>
            </w:r>
          </w:p>
        </w:tc>
        <w:tc>
          <w:tcPr>
            <w:tcW w:w="1601" w:type="pct"/>
            <w:gridSpan w:val="2"/>
            <w:vAlign w:val="center"/>
          </w:tcPr>
          <w:p w14:paraId="6C2BE5A5" w14:textId="77777777" w:rsidR="000853BC" w:rsidRPr="004D3B79" w:rsidRDefault="000853BC" w:rsidP="005F1BC1">
            <w:pPr>
              <w:autoSpaceDE w:val="0"/>
              <w:autoSpaceDN w:val="0"/>
              <w:adjustRightInd w:val="0"/>
              <w:jc w:val="center"/>
              <w:rPr>
                <w:sz w:val="20"/>
                <w:szCs w:val="20"/>
              </w:rPr>
            </w:pPr>
            <w:r w:rsidRPr="004D3B79">
              <w:rPr>
                <w:sz w:val="20"/>
                <w:szCs w:val="20"/>
              </w:rPr>
              <w:t>x</w:t>
            </w:r>
          </w:p>
        </w:tc>
        <w:tc>
          <w:tcPr>
            <w:tcW w:w="1732" w:type="pct"/>
            <w:gridSpan w:val="2"/>
            <w:vAlign w:val="center"/>
          </w:tcPr>
          <w:p w14:paraId="6B15E05A" w14:textId="77777777" w:rsidR="000853BC" w:rsidRPr="004D3B79" w:rsidRDefault="000853BC" w:rsidP="005F1BC1">
            <w:pPr>
              <w:autoSpaceDE w:val="0"/>
              <w:autoSpaceDN w:val="0"/>
              <w:adjustRightInd w:val="0"/>
              <w:jc w:val="center"/>
              <w:rPr>
                <w:sz w:val="20"/>
                <w:szCs w:val="20"/>
              </w:rPr>
            </w:pPr>
            <w:r w:rsidRPr="004D3B79">
              <w:rPr>
                <w:sz w:val="20"/>
                <w:szCs w:val="20"/>
              </w:rPr>
              <w:t>40</w:t>
            </w:r>
          </w:p>
        </w:tc>
      </w:tr>
      <w:tr w:rsidR="0017453A" w:rsidRPr="004D3B79" w14:paraId="21E3574E" w14:textId="77777777" w:rsidTr="5728DCFE">
        <w:trPr>
          <w:trHeight w:val="140"/>
        </w:trPr>
        <w:tc>
          <w:tcPr>
            <w:tcW w:w="1667" w:type="pct"/>
            <w:gridSpan w:val="2"/>
            <w:vAlign w:val="center"/>
          </w:tcPr>
          <w:p w14:paraId="3AA6CD9E"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1601" w:type="pct"/>
            <w:gridSpan w:val="2"/>
            <w:vAlign w:val="center"/>
          </w:tcPr>
          <w:p w14:paraId="2C2AE7E3"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050EBFDE" w14:textId="77777777" w:rsidR="000853BC" w:rsidRPr="004D3B79" w:rsidRDefault="000853BC" w:rsidP="005F1BC1">
            <w:pPr>
              <w:autoSpaceDE w:val="0"/>
              <w:autoSpaceDN w:val="0"/>
              <w:adjustRightInd w:val="0"/>
              <w:jc w:val="center"/>
              <w:rPr>
                <w:sz w:val="20"/>
                <w:szCs w:val="20"/>
              </w:rPr>
            </w:pPr>
          </w:p>
        </w:tc>
      </w:tr>
      <w:tr w:rsidR="0017453A" w:rsidRPr="004D3B79" w14:paraId="6690AC14" w14:textId="77777777" w:rsidTr="5728DCFE">
        <w:trPr>
          <w:trHeight w:val="140"/>
        </w:trPr>
        <w:tc>
          <w:tcPr>
            <w:tcW w:w="1667" w:type="pct"/>
            <w:gridSpan w:val="2"/>
            <w:vAlign w:val="center"/>
          </w:tcPr>
          <w:p w14:paraId="299912E5"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Ödev/Sunum</w:t>
            </w:r>
          </w:p>
        </w:tc>
        <w:tc>
          <w:tcPr>
            <w:tcW w:w="1601" w:type="pct"/>
            <w:gridSpan w:val="2"/>
            <w:vAlign w:val="center"/>
          </w:tcPr>
          <w:p w14:paraId="7076A093"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11FB08E3" w14:textId="77777777" w:rsidR="000853BC" w:rsidRPr="004D3B79" w:rsidRDefault="000853BC" w:rsidP="005F1BC1">
            <w:pPr>
              <w:autoSpaceDE w:val="0"/>
              <w:autoSpaceDN w:val="0"/>
              <w:adjustRightInd w:val="0"/>
              <w:jc w:val="center"/>
              <w:rPr>
                <w:sz w:val="20"/>
                <w:szCs w:val="20"/>
              </w:rPr>
            </w:pPr>
          </w:p>
        </w:tc>
      </w:tr>
      <w:tr w:rsidR="0017453A" w:rsidRPr="004D3B79" w14:paraId="4D292361" w14:textId="77777777" w:rsidTr="5728DCFE">
        <w:trPr>
          <w:trHeight w:val="140"/>
        </w:trPr>
        <w:tc>
          <w:tcPr>
            <w:tcW w:w="1667" w:type="pct"/>
            <w:gridSpan w:val="2"/>
            <w:vAlign w:val="center"/>
          </w:tcPr>
          <w:p w14:paraId="57265D45"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Proje</w:t>
            </w:r>
          </w:p>
        </w:tc>
        <w:tc>
          <w:tcPr>
            <w:tcW w:w="1601" w:type="pct"/>
            <w:gridSpan w:val="2"/>
            <w:vAlign w:val="center"/>
          </w:tcPr>
          <w:p w14:paraId="75D51062"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09E26429" w14:textId="77777777" w:rsidR="000853BC" w:rsidRPr="004D3B79" w:rsidRDefault="000853BC" w:rsidP="005F1BC1">
            <w:pPr>
              <w:autoSpaceDE w:val="0"/>
              <w:autoSpaceDN w:val="0"/>
              <w:adjustRightInd w:val="0"/>
              <w:jc w:val="center"/>
              <w:rPr>
                <w:sz w:val="20"/>
                <w:szCs w:val="20"/>
              </w:rPr>
            </w:pPr>
          </w:p>
        </w:tc>
      </w:tr>
      <w:tr w:rsidR="0017453A" w:rsidRPr="004D3B79" w14:paraId="37C6CCFA" w14:textId="77777777" w:rsidTr="5728DCFE">
        <w:trPr>
          <w:trHeight w:val="140"/>
        </w:trPr>
        <w:tc>
          <w:tcPr>
            <w:tcW w:w="1667" w:type="pct"/>
            <w:gridSpan w:val="2"/>
            <w:vAlign w:val="center"/>
          </w:tcPr>
          <w:p w14:paraId="3E3F19B4"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 xml:space="preserve">Laboratuvar </w:t>
            </w:r>
          </w:p>
        </w:tc>
        <w:tc>
          <w:tcPr>
            <w:tcW w:w="1601" w:type="pct"/>
            <w:gridSpan w:val="2"/>
            <w:vAlign w:val="center"/>
          </w:tcPr>
          <w:p w14:paraId="15C9E396"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7D2CB91F" w14:textId="77777777" w:rsidR="000853BC" w:rsidRPr="004D3B79" w:rsidRDefault="000853BC" w:rsidP="005F1BC1">
            <w:pPr>
              <w:autoSpaceDE w:val="0"/>
              <w:autoSpaceDN w:val="0"/>
              <w:adjustRightInd w:val="0"/>
              <w:jc w:val="center"/>
              <w:rPr>
                <w:sz w:val="20"/>
                <w:szCs w:val="20"/>
              </w:rPr>
            </w:pPr>
          </w:p>
        </w:tc>
      </w:tr>
      <w:tr w:rsidR="0017453A" w:rsidRPr="004D3B79" w14:paraId="38276CA2" w14:textId="77777777" w:rsidTr="5728DCFE">
        <w:trPr>
          <w:trHeight w:val="140"/>
        </w:trPr>
        <w:tc>
          <w:tcPr>
            <w:tcW w:w="1667" w:type="pct"/>
            <w:gridSpan w:val="2"/>
            <w:vAlign w:val="center"/>
          </w:tcPr>
          <w:p w14:paraId="60B27041"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 xml:space="preserve">Final Sınavı </w:t>
            </w:r>
          </w:p>
        </w:tc>
        <w:tc>
          <w:tcPr>
            <w:tcW w:w="1601" w:type="pct"/>
            <w:gridSpan w:val="2"/>
            <w:vAlign w:val="center"/>
          </w:tcPr>
          <w:p w14:paraId="38895ADC" w14:textId="77777777" w:rsidR="000853BC" w:rsidRPr="004D3B79" w:rsidRDefault="000853BC" w:rsidP="005F1BC1">
            <w:pPr>
              <w:autoSpaceDE w:val="0"/>
              <w:autoSpaceDN w:val="0"/>
              <w:adjustRightInd w:val="0"/>
              <w:jc w:val="center"/>
              <w:rPr>
                <w:sz w:val="20"/>
                <w:szCs w:val="20"/>
              </w:rPr>
            </w:pPr>
            <w:r w:rsidRPr="004D3B79">
              <w:rPr>
                <w:sz w:val="20"/>
                <w:szCs w:val="20"/>
              </w:rPr>
              <w:t>x</w:t>
            </w:r>
          </w:p>
        </w:tc>
        <w:tc>
          <w:tcPr>
            <w:tcW w:w="1732" w:type="pct"/>
            <w:gridSpan w:val="2"/>
            <w:vAlign w:val="center"/>
          </w:tcPr>
          <w:p w14:paraId="086F7D52" w14:textId="77777777" w:rsidR="000853BC" w:rsidRPr="004D3B79" w:rsidRDefault="000853BC" w:rsidP="005F1BC1">
            <w:pPr>
              <w:autoSpaceDE w:val="0"/>
              <w:autoSpaceDN w:val="0"/>
              <w:adjustRightInd w:val="0"/>
              <w:jc w:val="center"/>
              <w:rPr>
                <w:sz w:val="20"/>
                <w:szCs w:val="20"/>
              </w:rPr>
            </w:pPr>
            <w:r w:rsidRPr="004D3B79">
              <w:rPr>
                <w:sz w:val="20"/>
                <w:szCs w:val="20"/>
              </w:rPr>
              <w:t>60</w:t>
            </w:r>
          </w:p>
        </w:tc>
      </w:tr>
      <w:tr w:rsidR="0017453A" w:rsidRPr="004D3B79" w14:paraId="508BAA94" w14:textId="77777777" w:rsidTr="5728DCFE">
        <w:trPr>
          <w:trHeight w:val="140"/>
        </w:trPr>
        <w:tc>
          <w:tcPr>
            <w:tcW w:w="1667" w:type="pct"/>
            <w:gridSpan w:val="2"/>
            <w:vAlign w:val="center"/>
          </w:tcPr>
          <w:p w14:paraId="5B7F6562"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 xml:space="preserve">Derse Katılım </w:t>
            </w:r>
          </w:p>
        </w:tc>
        <w:tc>
          <w:tcPr>
            <w:tcW w:w="1601" w:type="pct"/>
            <w:gridSpan w:val="2"/>
            <w:vAlign w:val="center"/>
          </w:tcPr>
          <w:p w14:paraId="416134F9"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4939FC2A" w14:textId="77777777" w:rsidR="000853BC" w:rsidRPr="004D3B79" w:rsidRDefault="000853BC" w:rsidP="005F1BC1">
            <w:pPr>
              <w:autoSpaceDE w:val="0"/>
              <w:autoSpaceDN w:val="0"/>
              <w:adjustRightInd w:val="0"/>
              <w:jc w:val="center"/>
              <w:rPr>
                <w:sz w:val="20"/>
                <w:szCs w:val="20"/>
              </w:rPr>
            </w:pPr>
          </w:p>
        </w:tc>
      </w:tr>
      <w:tr w:rsidR="0017453A" w:rsidRPr="004D3B79" w14:paraId="5D97C201" w14:textId="77777777" w:rsidTr="5728DCFE">
        <w:trPr>
          <w:trHeight w:val="140"/>
        </w:trPr>
        <w:tc>
          <w:tcPr>
            <w:tcW w:w="1667" w:type="pct"/>
            <w:gridSpan w:val="2"/>
            <w:vAlign w:val="center"/>
          </w:tcPr>
          <w:p w14:paraId="191BC902" w14:textId="77777777" w:rsidR="000853BC" w:rsidRPr="004D3B79" w:rsidRDefault="000853BC" w:rsidP="005F1BC1">
            <w:pPr>
              <w:autoSpaceDE w:val="0"/>
              <w:autoSpaceDN w:val="0"/>
              <w:adjustRightInd w:val="0"/>
              <w:ind w:left="708" w:hanging="282"/>
              <w:rPr>
                <w:b/>
                <w:sz w:val="20"/>
                <w:szCs w:val="20"/>
              </w:rPr>
            </w:pPr>
            <w:r w:rsidRPr="004D3B79">
              <w:rPr>
                <w:b/>
                <w:sz w:val="20"/>
                <w:szCs w:val="20"/>
              </w:rPr>
              <w:t xml:space="preserve">Uygulama </w:t>
            </w:r>
          </w:p>
        </w:tc>
        <w:tc>
          <w:tcPr>
            <w:tcW w:w="1601" w:type="pct"/>
            <w:gridSpan w:val="2"/>
            <w:vAlign w:val="center"/>
          </w:tcPr>
          <w:p w14:paraId="59FB1204" w14:textId="77777777" w:rsidR="000853BC" w:rsidRPr="004D3B79" w:rsidRDefault="000853BC" w:rsidP="005F1BC1">
            <w:pPr>
              <w:autoSpaceDE w:val="0"/>
              <w:autoSpaceDN w:val="0"/>
              <w:adjustRightInd w:val="0"/>
              <w:jc w:val="center"/>
              <w:rPr>
                <w:sz w:val="20"/>
                <w:szCs w:val="20"/>
              </w:rPr>
            </w:pPr>
          </w:p>
        </w:tc>
        <w:tc>
          <w:tcPr>
            <w:tcW w:w="1732" w:type="pct"/>
            <w:gridSpan w:val="2"/>
            <w:vAlign w:val="center"/>
          </w:tcPr>
          <w:p w14:paraId="0FEEF773" w14:textId="77777777" w:rsidR="000853BC" w:rsidRPr="004D3B79" w:rsidRDefault="000853BC" w:rsidP="005F1BC1">
            <w:pPr>
              <w:autoSpaceDE w:val="0"/>
              <w:autoSpaceDN w:val="0"/>
              <w:adjustRightInd w:val="0"/>
              <w:jc w:val="center"/>
              <w:rPr>
                <w:sz w:val="20"/>
                <w:szCs w:val="20"/>
              </w:rPr>
            </w:pPr>
          </w:p>
        </w:tc>
      </w:tr>
      <w:tr w:rsidR="0017453A" w:rsidRPr="004D3B79" w14:paraId="234B5640" w14:textId="77777777" w:rsidTr="5728DCFE">
        <w:trPr>
          <w:trHeight w:val="140"/>
        </w:trPr>
        <w:tc>
          <w:tcPr>
            <w:tcW w:w="5000" w:type="pct"/>
            <w:gridSpan w:val="6"/>
            <w:tcBorders>
              <w:top w:val="single" w:sz="4" w:space="0" w:color="auto"/>
              <w:left w:val="single" w:sz="4" w:space="0" w:color="auto"/>
              <w:bottom w:val="single" w:sz="4" w:space="0" w:color="auto"/>
              <w:right w:val="single" w:sz="4" w:space="0" w:color="auto"/>
            </w:tcBorders>
          </w:tcPr>
          <w:p w14:paraId="21FA884A" w14:textId="77777777" w:rsidR="000853BC" w:rsidRPr="004D3B79" w:rsidRDefault="000853BC" w:rsidP="005F1BC1">
            <w:pPr>
              <w:autoSpaceDE w:val="0"/>
              <w:autoSpaceDN w:val="0"/>
              <w:adjustRightInd w:val="0"/>
              <w:rPr>
                <w:b/>
                <w:sz w:val="20"/>
                <w:szCs w:val="20"/>
              </w:rPr>
            </w:pPr>
          </w:p>
        </w:tc>
      </w:tr>
      <w:tr w:rsidR="0017453A" w:rsidRPr="004D3B79" w14:paraId="439B2886" w14:textId="77777777" w:rsidTr="5728DCFE">
        <w:trPr>
          <w:trHeight w:val="272"/>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C38A726" w14:textId="122DB603" w:rsidR="000853BC" w:rsidRPr="004D3B79" w:rsidRDefault="5728DCFE" w:rsidP="005F1BC1">
            <w:pPr>
              <w:autoSpaceDE w:val="0"/>
              <w:autoSpaceDN w:val="0"/>
              <w:adjustRightInd w:val="0"/>
              <w:rPr>
                <w:sz w:val="20"/>
                <w:szCs w:val="20"/>
              </w:rPr>
            </w:pPr>
            <w:r w:rsidRPr="5728DCFE">
              <w:rPr>
                <w:b/>
                <w:bCs/>
                <w:sz w:val="20"/>
                <w:szCs w:val="20"/>
              </w:rPr>
              <w:t xml:space="preserve">Değerlendirme Yöntemlerine İlişkin Açıklamalar: </w:t>
            </w:r>
            <w:r w:rsidRPr="5728DCFE">
              <w:rPr>
                <w:sz w:val="20"/>
                <w:szCs w:val="20"/>
              </w:rPr>
              <w:t xml:space="preserve">Dönem içi notunu bir ara sınav oluşturur. </w:t>
            </w:r>
          </w:p>
          <w:p w14:paraId="447124BC" w14:textId="77777777" w:rsidR="000853BC" w:rsidRPr="004D3B79" w:rsidRDefault="000853BC" w:rsidP="005F1BC1">
            <w:pPr>
              <w:autoSpaceDE w:val="0"/>
              <w:autoSpaceDN w:val="0"/>
              <w:adjustRightInd w:val="0"/>
              <w:rPr>
                <w:b/>
                <w:sz w:val="20"/>
                <w:szCs w:val="20"/>
              </w:rPr>
            </w:pPr>
            <w:r w:rsidRPr="004D3B79">
              <w:rPr>
                <w:sz w:val="20"/>
                <w:szCs w:val="20"/>
              </w:rPr>
              <w:t>Dönem içi notunun %40’ı ve Final sınavının %60’ı başarı notunu oluşturur.</w:t>
            </w:r>
          </w:p>
        </w:tc>
      </w:tr>
      <w:tr w:rsidR="0017453A" w:rsidRPr="004D3B79" w14:paraId="7CB53D36" w14:textId="77777777" w:rsidTr="5728DCFE">
        <w:trPr>
          <w:trHeight w:val="713"/>
        </w:trPr>
        <w:tc>
          <w:tcPr>
            <w:tcW w:w="5000" w:type="pct"/>
            <w:gridSpan w:val="6"/>
            <w:tcBorders>
              <w:top w:val="single" w:sz="4" w:space="0" w:color="auto"/>
              <w:left w:val="single" w:sz="4" w:space="0" w:color="auto"/>
              <w:bottom w:val="single" w:sz="4" w:space="0" w:color="auto"/>
              <w:right w:val="single" w:sz="4" w:space="0" w:color="auto"/>
            </w:tcBorders>
            <w:hideMark/>
          </w:tcPr>
          <w:p w14:paraId="326E698F" w14:textId="77777777" w:rsidR="000853BC" w:rsidRPr="004D3B79" w:rsidRDefault="000853BC" w:rsidP="005F1BC1">
            <w:pPr>
              <w:tabs>
                <w:tab w:val="left" w:pos="6550"/>
              </w:tabs>
              <w:rPr>
                <w:sz w:val="20"/>
                <w:szCs w:val="20"/>
              </w:rPr>
            </w:pPr>
            <w:r w:rsidRPr="004D3B79">
              <w:rPr>
                <w:b/>
                <w:sz w:val="20"/>
                <w:szCs w:val="20"/>
              </w:rPr>
              <w:t xml:space="preserve">Değerlendirme Kriteri: </w:t>
            </w:r>
          </w:p>
          <w:p w14:paraId="50D4545C" w14:textId="77777777" w:rsidR="000853BC" w:rsidRPr="004D3B79" w:rsidRDefault="000853BC" w:rsidP="005F1BC1">
            <w:pPr>
              <w:jc w:val="both"/>
              <w:rPr>
                <w:sz w:val="20"/>
                <w:szCs w:val="20"/>
              </w:rPr>
            </w:pPr>
            <w:r w:rsidRPr="004D3B79">
              <w:rPr>
                <w:sz w:val="20"/>
                <w:szCs w:val="20"/>
              </w:rPr>
              <w:t>Teorik ders notları ve uygulama ile sağlanan bilgi yapılan ara sınav, final sınavı ile değerlendirilecektir.</w:t>
            </w:r>
          </w:p>
        </w:tc>
      </w:tr>
      <w:tr w:rsidR="0017453A" w:rsidRPr="004D3B79" w14:paraId="72EA667F" w14:textId="77777777" w:rsidTr="5728DCFE">
        <w:trPr>
          <w:trHeight w:val="562"/>
        </w:trPr>
        <w:tc>
          <w:tcPr>
            <w:tcW w:w="5000" w:type="pct"/>
            <w:gridSpan w:val="6"/>
            <w:tcBorders>
              <w:top w:val="single" w:sz="6" w:space="0" w:color="auto"/>
              <w:left w:val="single" w:sz="4" w:space="0" w:color="auto"/>
              <w:bottom w:val="single" w:sz="6" w:space="0" w:color="auto"/>
              <w:right w:val="single" w:sz="4" w:space="0" w:color="auto"/>
            </w:tcBorders>
            <w:hideMark/>
          </w:tcPr>
          <w:p w14:paraId="4FFA411E" w14:textId="77777777" w:rsidR="000853BC" w:rsidRPr="004D3B79" w:rsidRDefault="000853BC" w:rsidP="005F1BC1">
            <w:pPr>
              <w:rPr>
                <w:b/>
                <w:sz w:val="20"/>
                <w:szCs w:val="20"/>
              </w:rPr>
            </w:pPr>
            <w:r w:rsidRPr="004D3B79">
              <w:rPr>
                <w:b/>
                <w:sz w:val="20"/>
                <w:szCs w:val="20"/>
              </w:rPr>
              <w:t xml:space="preserve">Ders İçin Önerilen Kaynaklar:  </w:t>
            </w:r>
          </w:p>
          <w:p w14:paraId="4EA10985" w14:textId="77777777" w:rsidR="000853BC" w:rsidRPr="004D3B79" w:rsidRDefault="000853BC" w:rsidP="005F1BC1">
            <w:pPr>
              <w:rPr>
                <w:b/>
                <w:sz w:val="20"/>
                <w:szCs w:val="20"/>
              </w:rPr>
            </w:pPr>
            <w:r w:rsidRPr="004D3B79">
              <w:rPr>
                <w:b/>
                <w:sz w:val="20"/>
                <w:szCs w:val="20"/>
              </w:rPr>
              <w:t xml:space="preserve">Ana kaynak: </w:t>
            </w:r>
          </w:p>
          <w:p w14:paraId="12F70331" w14:textId="77777777" w:rsidR="000853BC" w:rsidRPr="004D3B79" w:rsidRDefault="000853BC" w:rsidP="005F1BC1">
            <w:pPr>
              <w:rPr>
                <w:sz w:val="20"/>
                <w:szCs w:val="20"/>
                <w:shd w:val="clear" w:color="auto" w:fill="FFFFFF"/>
              </w:rPr>
            </w:pPr>
            <w:r w:rsidRPr="004D3B79">
              <w:rPr>
                <w:sz w:val="20"/>
                <w:szCs w:val="20"/>
                <w:shd w:val="clear" w:color="auto" w:fill="FFFFFF"/>
              </w:rPr>
              <w:t>Ana kaynak:</w:t>
            </w:r>
          </w:p>
          <w:p w14:paraId="29423A68" w14:textId="77777777" w:rsidR="000853BC" w:rsidRPr="004D3B79" w:rsidRDefault="000853BC" w:rsidP="005F1BC1">
            <w:pPr>
              <w:ind w:left="720"/>
              <w:contextualSpacing/>
              <w:rPr>
                <w:sz w:val="20"/>
                <w:szCs w:val="20"/>
                <w:shd w:val="clear" w:color="auto" w:fill="FFFFFF"/>
              </w:rPr>
            </w:pPr>
            <w:r w:rsidRPr="004D3B79">
              <w:rPr>
                <w:sz w:val="20"/>
                <w:szCs w:val="20"/>
                <w:shd w:val="clear" w:color="auto" w:fill="FFFFFF"/>
              </w:rPr>
              <w:t>Yükseköğretim Öğrencileri İçin Türk Dili ve Kompozisyon Bilgileri (Zeynep Korkmaz vd.)</w:t>
            </w:r>
          </w:p>
          <w:p w14:paraId="6CC765D2" w14:textId="77777777" w:rsidR="000853BC" w:rsidRPr="004D3B79" w:rsidRDefault="000853BC" w:rsidP="005F1BC1">
            <w:pPr>
              <w:rPr>
                <w:sz w:val="20"/>
                <w:szCs w:val="20"/>
                <w:shd w:val="clear" w:color="auto" w:fill="FFFFFF"/>
              </w:rPr>
            </w:pPr>
            <w:r w:rsidRPr="004D3B79">
              <w:rPr>
                <w:sz w:val="20"/>
                <w:szCs w:val="20"/>
                <w:shd w:val="clear" w:color="auto" w:fill="FFFFFF"/>
              </w:rPr>
              <w:t xml:space="preserve">Yardımcı kaynaklar: </w:t>
            </w:r>
          </w:p>
          <w:p w14:paraId="389A126A" w14:textId="77777777" w:rsidR="000853BC" w:rsidRPr="004D3B79" w:rsidRDefault="000853BC" w:rsidP="005F1BC1">
            <w:pPr>
              <w:ind w:left="720"/>
              <w:contextualSpacing/>
              <w:rPr>
                <w:sz w:val="20"/>
                <w:szCs w:val="20"/>
                <w:shd w:val="clear" w:color="auto" w:fill="FFFFFF"/>
              </w:rPr>
            </w:pPr>
            <w:r w:rsidRPr="004D3B79">
              <w:rPr>
                <w:sz w:val="20"/>
                <w:szCs w:val="20"/>
                <w:shd w:val="clear" w:color="auto" w:fill="FFFFFF"/>
              </w:rPr>
              <w:t>Üniversiteler İçin Türk Dili, Muharrem Ergin</w:t>
            </w:r>
          </w:p>
          <w:p w14:paraId="09C1405B" w14:textId="77777777" w:rsidR="000853BC" w:rsidRPr="004D3B79" w:rsidRDefault="000853BC" w:rsidP="005F1BC1">
            <w:pPr>
              <w:ind w:left="720"/>
              <w:contextualSpacing/>
              <w:rPr>
                <w:sz w:val="20"/>
                <w:szCs w:val="20"/>
                <w:shd w:val="clear" w:color="auto" w:fill="FFFFFF"/>
              </w:rPr>
            </w:pPr>
            <w:r w:rsidRPr="004D3B79">
              <w:rPr>
                <w:sz w:val="20"/>
                <w:szCs w:val="20"/>
                <w:shd w:val="clear" w:color="auto" w:fill="FFFFFF"/>
              </w:rPr>
              <w:t>Türk Dili Bilgisi, Sezai Güneş</w:t>
            </w:r>
          </w:p>
          <w:p w14:paraId="55CEA059" w14:textId="77777777" w:rsidR="000853BC" w:rsidRPr="004D3B79" w:rsidRDefault="000853BC" w:rsidP="005F1BC1">
            <w:pPr>
              <w:ind w:left="720"/>
              <w:rPr>
                <w:sz w:val="20"/>
                <w:szCs w:val="20"/>
                <w:shd w:val="clear" w:color="auto" w:fill="FFFFFF"/>
              </w:rPr>
            </w:pPr>
            <w:r w:rsidRPr="004D3B79">
              <w:rPr>
                <w:sz w:val="20"/>
                <w:szCs w:val="20"/>
                <w:shd w:val="clear" w:color="auto" w:fill="FFFFFF"/>
              </w:rPr>
              <w:t>Her Yönüyle Dil, Doğan Aksan</w:t>
            </w:r>
          </w:p>
        </w:tc>
      </w:tr>
      <w:tr w:rsidR="0017453A" w:rsidRPr="004D3B79" w14:paraId="17C93ED7" w14:textId="77777777" w:rsidTr="5728DCFE">
        <w:tc>
          <w:tcPr>
            <w:tcW w:w="5000" w:type="pct"/>
            <w:gridSpan w:val="6"/>
            <w:tcBorders>
              <w:top w:val="single" w:sz="6" w:space="0" w:color="auto"/>
              <w:left w:val="single" w:sz="4" w:space="0" w:color="auto"/>
              <w:bottom w:val="single" w:sz="4" w:space="0" w:color="auto"/>
              <w:right w:val="single" w:sz="4" w:space="0" w:color="auto"/>
            </w:tcBorders>
            <w:hideMark/>
          </w:tcPr>
          <w:p w14:paraId="256B131E" w14:textId="77777777" w:rsidR="000853BC" w:rsidRPr="004D3B79" w:rsidRDefault="000853BC" w:rsidP="005F1BC1">
            <w:pPr>
              <w:rPr>
                <w:b/>
                <w:sz w:val="20"/>
                <w:szCs w:val="20"/>
              </w:rPr>
            </w:pPr>
            <w:r w:rsidRPr="004D3B79">
              <w:rPr>
                <w:b/>
                <w:sz w:val="20"/>
                <w:szCs w:val="20"/>
              </w:rPr>
              <w:t xml:space="preserve">Derse İlişkin Politika ve Kurallar: </w:t>
            </w:r>
            <w:r w:rsidRPr="004D3B79">
              <w:rPr>
                <w:sz w:val="20"/>
                <w:szCs w:val="20"/>
              </w:rPr>
              <w:t>Öğrencinin derse %70 devam etmesi zorunludur.</w:t>
            </w:r>
          </w:p>
        </w:tc>
      </w:tr>
      <w:tr w:rsidR="0017453A" w:rsidRPr="004D3B79" w14:paraId="441A5FDC" w14:textId="77777777" w:rsidTr="5728DCFE">
        <w:tblPrEx>
          <w:tblBorders>
            <w:insideH w:val="single" w:sz="6" w:space="0" w:color="auto"/>
            <w:insideV w:val="single" w:sz="6" w:space="0" w:color="auto"/>
          </w:tblBorders>
        </w:tblPrEx>
        <w:tc>
          <w:tcPr>
            <w:tcW w:w="5000" w:type="pct"/>
            <w:gridSpan w:val="6"/>
            <w:tcBorders>
              <w:top w:val="single" w:sz="4" w:space="0" w:color="auto"/>
              <w:left w:val="single" w:sz="4" w:space="0" w:color="auto"/>
              <w:bottom w:val="single" w:sz="6" w:space="0" w:color="auto"/>
              <w:right w:val="single" w:sz="4" w:space="0" w:color="auto"/>
            </w:tcBorders>
            <w:hideMark/>
          </w:tcPr>
          <w:p w14:paraId="1E7C88E3" w14:textId="77777777" w:rsidR="000853BC" w:rsidRPr="004D3B79" w:rsidRDefault="000853BC" w:rsidP="005F1BC1">
            <w:pPr>
              <w:tabs>
                <w:tab w:val="left" w:pos="2268"/>
                <w:tab w:val="left" w:leader="dot" w:pos="7655"/>
              </w:tabs>
              <w:rPr>
                <w:b/>
                <w:sz w:val="20"/>
                <w:szCs w:val="20"/>
              </w:rPr>
            </w:pPr>
            <w:r w:rsidRPr="004D3B79">
              <w:rPr>
                <w:b/>
                <w:sz w:val="20"/>
                <w:szCs w:val="20"/>
              </w:rPr>
              <w:t xml:space="preserve">Ders Öğretim Üyesi İletişim Bilgileri: </w:t>
            </w:r>
          </w:p>
          <w:p w14:paraId="2A9C2A95" w14:textId="77777777" w:rsidR="000853BC" w:rsidRPr="004D3B79" w:rsidRDefault="000853BC" w:rsidP="005F1BC1">
            <w:pPr>
              <w:rPr>
                <w:sz w:val="20"/>
                <w:szCs w:val="20"/>
              </w:rPr>
            </w:pPr>
            <w:r w:rsidRPr="004D3B79">
              <w:rPr>
                <w:sz w:val="20"/>
                <w:szCs w:val="20"/>
              </w:rPr>
              <w:t>İlan Edilecektir.</w:t>
            </w:r>
          </w:p>
        </w:tc>
      </w:tr>
      <w:tr w:rsidR="0017453A" w:rsidRPr="004D3B79" w14:paraId="1825A01A" w14:textId="77777777" w:rsidTr="5728DCFE">
        <w:tblPrEx>
          <w:tblBorders>
            <w:insideH w:val="single" w:sz="6" w:space="0" w:color="auto"/>
            <w:insideV w:val="single" w:sz="6" w:space="0" w:color="auto"/>
          </w:tblBorders>
        </w:tblPrEx>
        <w:tc>
          <w:tcPr>
            <w:tcW w:w="5000" w:type="pct"/>
            <w:gridSpan w:val="6"/>
            <w:tcBorders>
              <w:top w:val="single" w:sz="6" w:space="0" w:color="auto"/>
              <w:left w:val="single" w:sz="4" w:space="0" w:color="auto"/>
              <w:bottom w:val="single" w:sz="6" w:space="0" w:color="auto"/>
              <w:right w:val="single" w:sz="4" w:space="0" w:color="auto"/>
            </w:tcBorders>
            <w:hideMark/>
          </w:tcPr>
          <w:p w14:paraId="42DC4A92" w14:textId="77777777" w:rsidR="000853BC" w:rsidRPr="004D3B79" w:rsidRDefault="000853BC" w:rsidP="005F1BC1">
            <w:pPr>
              <w:rPr>
                <w:b/>
                <w:sz w:val="20"/>
                <w:szCs w:val="20"/>
              </w:rPr>
            </w:pPr>
            <w:r w:rsidRPr="004D3B79">
              <w:rPr>
                <w:b/>
                <w:sz w:val="20"/>
                <w:szCs w:val="20"/>
              </w:rPr>
              <w:t xml:space="preserve">Ders Öğretim Üyesi Görüşme Günleri ve Saatleri: </w:t>
            </w:r>
          </w:p>
        </w:tc>
      </w:tr>
      <w:tr w:rsidR="0017453A" w:rsidRPr="004D3B79" w14:paraId="06E19FD6" w14:textId="77777777" w:rsidTr="5728DCFE">
        <w:tblPrEx>
          <w:tblBorders>
            <w:insideH w:val="single" w:sz="6" w:space="0" w:color="auto"/>
            <w:insideV w:val="single" w:sz="6" w:space="0" w:color="auto"/>
          </w:tblBorders>
        </w:tblPrEx>
        <w:tc>
          <w:tcPr>
            <w:tcW w:w="5000" w:type="pct"/>
            <w:gridSpan w:val="6"/>
            <w:tcBorders>
              <w:top w:val="single" w:sz="4" w:space="0" w:color="auto"/>
              <w:left w:val="single" w:sz="4" w:space="0" w:color="auto"/>
              <w:bottom w:val="single" w:sz="4" w:space="0" w:color="auto"/>
              <w:right w:val="single" w:sz="4" w:space="0" w:color="auto"/>
            </w:tcBorders>
            <w:hideMark/>
          </w:tcPr>
          <w:p w14:paraId="767BCFD9" w14:textId="77777777" w:rsidR="000853BC" w:rsidRPr="004D3B79" w:rsidRDefault="000853BC" w:rsidP="005F1BC1">
            <w:pPr>
              <w:rPr>
                <w:b/>
                <w:sz w:val="20"/>
                <w:szCs w:val="20"/>
              </w:rPr>
            </w:pPr>
            <w:r w:rsidRPr="004D3B79">
              <w:rPr>
                <w:b/>
                <w:sz w:val="20"/>
                <w:szCs w:val="20"/>
              </w:rPr>
              <w:t xml:space="preserve">Dersin İçeriği: </w:t>
            </w:r>
          </w:p>
        </w:tc>
      </w:tr>
      <w:tr w:rsidR="0017453A" w:rsidRPr="004D3B79" w14:paraId="0591868F" w14:textId="77777777" w:rsidTr="5728DCFE">
        <w:tblPrEx>
          <w:tblBorders>
            <w:insideH w:val="single" w:sz="6" w:space="0" w:color="auto"/>
            <w:insideV w:val="single" w:sz="6" w:space="0" w:color="auto"/>
          </w:tblBorders>
        </w:tblPrEx>
        <w:trPr>
          <w:trHeight w:val="534"/>
        </w:trPr>
        <w:tc>
          <w:tcPr>
            <w:tcW w:w="521" w:type="pct"/>
            <w:tcBorders>
              <w:top w:val="single" w:sz="4" w:space="0" w:color="auto"/>
              <w:left w:val="single" w:sz="4" w:space="0" w:color="auto"/>
              <w:bottom w:val="single" w:sz="4" w:space="0" w:color="auto"/>
              <w:right w:val="single" w:sz="4" w:space="0" w:color="auto"/>
            </w:tcBorders>
            <w:hideMark/>
          </w:tcPr>
          <w:p w14:paraId="18BD8CB7" w14:textId="77777777" w:rsidR="000853BC" w:rsidRPr="004D3B79" w:rsidRDefault="000853BC" w:rsidP="005F1BC1">
            <w:pPr>
              <w:jc w:val="center"/>
              <w:rPr>
                <w:b/>
                <w:sz w:val="20"/>
                <w:szCs w:val="20"/>
              </w:rPr>
            </w:pPr>
            <w:r w:rsidRPr="004D3B79">
              <w:rPr>
                <w:b/>
                <w:sz w:val="20"/>
                <w:szCs w:val="20"/>
              </w:rPr>
              <w:t>Hafta</w:t>
            </w:r>
          </w:p>
        </w:tc>
        <w:tc>
          <w:tcPr>
            <w:tcW w:w="2240" w:type="pct"/>
            <w:gridSpan w:val="2"/>
            <w:tcBorders>
              <w:top w:val="single" w:sz="4" w:space="0" w:color="auto"/>
              <w:left w:val="single" w:sz="4" w:space="0" w:color="auto"/>
              <w:bottom w:val="single" w:sz="4" w:space="0" w:color="auto"/>
              <w:right w:val="single" w:sz="4" w:space="0" w:color="auto"/>
            </w:tcBorders>
            <w:hideMark/>
          </w:tcPr>
          <w:p w14:paraId="3ACC1642" w14:textId="77777777" w:rsidR="000853BC" w:rsidRPr="004D3B79" w:rsidRDefault="000853BC" w:rsidP="005F1BC1">
            <w:pPr>
              <w:rPr>
                <w:b/>
                <w:sz w:val="20"/>
                <w:szCs w:val="20"/>
              </w:rPr>
            </w:pPr>
            <w:r w:rsidRPr="004D3B79">
              <w:rPr>
                <w:b/>
                <w:sz w:val="20"/>
                <w:szCs w:val="20"/>
              </w:rPr>
              <w:t>Konular</w:t>
            </w:r>
          </w:p>
        </w:tc>
        <w:tc>
          <w:tcPr>
            <w:tcW w:w="1540" w:type="pct"/>
            <w:gridSpan w:val="2"/>
            <w:tcBorders>
              <w:top w:val="single" w:sz="4" w:space="0" w:color="auto"/>
              <w:left w:val="single" w:sz="4" w:space="0" w:color="auto"/>
              <w:bottom w:val="single" w:sz="4" w:space="0" w:color="auto"/>
              <w:right w:val="single" w:sz="4" w:space="0" w:color="auto"/>
            </w:tcBorders>
          </w:tcPr>
          <w:p w14:paraId="427EAA48" w14:textId="77777777" w:rsidR="000853BC" w:rsidRPr="004D3B79" w:rsidRDefault="000853BC" w:rsidP="005F1BC1">
            <w:pPr>
              <w:jc w:val="center"/>
              <w:rPr>
                <w:b/>
                <w:sz w:val="20"/>
                <w:szCs w:val="20"/>
              </w:rPr>
            </w:pPr>
            <w:r w:rsidRPr="004D3B79">
              <w:rPr>
                <w:b/>
                <w:sz w:val="20"/>
                <w:szCs w:val="20"/>
              </w:rPr>
              <w:t>Öğretim Elemanı</w:t>
            </w:r>
          </w:p>
        </w:tc>
        <w:tc>
          <w:tcPr>
            <w:tcW w:w="699" w:type="pct"/>
            <w:tcBorders>
              <w:top w:val="single" w:sz="4" w:space="0" w:color="auto"/>
              <w:left w:val="single" w:sz="4" w:space="0" w:color="auto"/>
              <w:bottom w:val="single" w:sz="4" w:space="0" w:color="auto"/>
              <w:right w:val="single" w:sz="4" w:space="0" w:color="auto"/>
            </w:tcBorders>
            <w:hideMark/>
          </w:tcPr>
          <w:p w14:paraId="105770DD" w14:textId="77777777" w:rsidR="000853BC" w:rsidRPr="004D3B79" w:rsidRDefault="000853BC" w:rsidP="005F1BC1">
            <w:pPr>
              <w:jc w:val="center"/>
              <w:rPr>
                <w:b/>
                <w:sz w:val="20"/>
                <w:szCs w:val="20"/>
              </w:rPr>
            </w:pPr>
            <w:r w:rsidRPr="004D3B79">
              <w:rPr>
                <w:b/>
                <w:sz w:val="20"/>
                <w:szCs w:val="20"/>
              </w:rPr>
              <w:t>Eğitim Yöntemi ve Kullanılan Materyal</w:t>
            </w:r>
          </w:p>
        </w:tc>
      </w:tr>
      <w:tr w:rsidR="0017453A" w:rsidRPr="004D3B79" w14:paraId="2F77048C"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3AE3DF3C" w14:textId="77777777" w:rsidR="000853BC" w:rsidRPr="004D3B79" w:rsidRDefault="000853BC" w:rsidP="005F1BC1">
            <w:pPr>
              <w:rPr>
                <w:b/>
                <w:sz w:val="20"/>
                <w:szCs w:val="20"/>
              </w:rPr>
            </w:pPr>
            <w:r w:rsidRPr="004D3B79">
              <w:rPr>
                <w:b/>
                <w:sz w:val="20"/>
                <w:szCs w:val="20"/>
              </w:rPr>
              <w:t>1.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F7DEFB" w14:textId="77777777" w:rsidR="000853BC" w:rsidRPr="004D3B79" w:rsidRDefault="000853BC" w:rsidP="005F1BC1">
            <w:pPr>
              <w:spacing w:after="60"/>
              <w:rPr>
                <w:sz w:val="20"/>
                <w:szCs w:val="20"/>
              </w:rPr>
            </w:pPr>
            <w:r w:rsidRPr="004D3B79">
              <w:rPr>
                <w:sz w:val="20"/>
                <w:szCs w:val="20"/>
              </w:rPr>
              <w:t>Türkçe'nin yapım ekleri.</w:t>
            </w:r>
          </w:p>
        </w:tc>
        <w:tc>
          <w:tcPr>
            <w:tcW w:w="1540" w:type="pct"/>
            <w:gridSpan w:val="2"/>
            <w:tcBorders>
              <w:top w:val="single" w:sz="4" w:space="0" w:color="auto"/>
              <w:left w:val="single" w:sz="4" w:space="0" w:color="auto"/>
              <w:bottom w:val="single" w:sz="4" w:space="0" w:color="auto"/>
              <w:right w:val="single" w:sz="4" w:space="0" w:color="auto"/>
            </w:tcBorders>
          </w:tcPr>
          <w:p w14:paraId="0A322964"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416A8B83" w14:textId="77777777" w:rsidR="000853BC" w:rsidRPr="004D3B79" w:rsidRDefault="000853BC" w:rsidP="005F1BC1">
            <w:pPr>
              <w:rPr>
                <w:b/>
                <w:sz w:val="20"/>
                <w:szCs w:val="20"/>
              </w:rPr>
            </w:pPr>
            <w:r w:rsidRPr="004D3B79">
              <w:rPr>
                <w:sz w:val="20"/>
                <w:szCs w:val="20"/>
              </w:rPr>
              <w:t>Sunum</w:t>
            </w:r>
          </w:p>
        </w:tc>
      </w:tr>
      <w:tr w:rsidR="0017453A" w:rsidRPr="004D3B79" w14:paraId="011BDD37"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03F62E2E" w14:textId="77777777" w:rsidR="000853BC" w:rsidRPr="004D3B79" w:rsidRDefault="000853BC" w:rsidP="005F1BC1">
            <w:pPr>
              <w:rPr>
                <w:b/>
                <w:sz w:val="20"/>
                <w:szCs w:val="20"/>
              </w:rPr>
            </w:pPr>
            <w:r w:rsidRPr="004D3B79">
              <w:rPr>
                <w:b/>
                <w:sz w:val="20"/>
                <w:szCs w:val="20"/>
              </w:rPr>
              <w:t>2.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563A7C" w14:textId="77777777" w:rsidR="000853BC" w:rsidRPr="004D3B79" w:rsidRDefault="000853BC" w:rsidP="005F1BC1">
            <w:pPr>
              <w:spacing w:after="60"/>
              <w:rPr>
                <w:sz w:val="20"/>
                <w:szCs w:val="20"/>
              </w:rPr>
            </w:pPr>
            <w:r w:rsidRPr="004D3B79">
              <w:rPr>
                <w:sz w:val="20"/>
                <w:szCs w:val="20"/>
              </w:rPr>
              <w:t>Türkçe'nin yapım ekleri uygulaması.</w:t>
            </w:r>
          </w:p>
        </w:tc>
        <w:tc>
          <w:tcPr>
            <w:tcW w:w="1540" w:type="pct"/>
            <w:gridSpan w:val="2"/>
            <w:tcBorders>
              <w:top w:val="single" w:sz="4" w:space="0" w:color="auto"/>
              <w:left w:val="single" w:sz="4" w:space="0" w:color="auto"/>
              <w:bottom w:val="single" w:sz="4" w:space="0" w:color="auto"/>
              <w:right w:val="single" w:sz="4" w:space="0" w:color="auto"/>
            </w:tcBorders>
          </w:tcPr>
          <w:p w14:paraId="050E5B20"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12CA9752" w14:textId="77777777" w:rsidR="000853BC" w:rsidRPr="004D3B79" w:rsidRDefault="000853BC" w:rsidP="005F1BC1">
            <w:pPr>
              <w:rPr>
                <w:b/>
                <w:sz w:val="20"/>
                <w:szCs w:val="20"/>
              </w:rPr>
            </w:pPr>
            <w:r w:rsidRPr="004D3B79">
              <w:rPr>
                <w:sz w:val="20"/>
                <w:szCs w:val="20"/>
              </w:rPr>
              <w:t>Sunum</w:t>
            </w:r>
          </w:p>
        </w:tc>
      </w:tr>
      <w:tr w:rsidR="0017453A" w:rsidRPr="004D3B79" w14:paraId="62C16A10" w14:textId="77777777" w:rsidTr="5728DCFE">
        <w:tblPrEx>
          <w:tblBorders>
            <w:insideH w:val="single" w:sz="6" w:space="0" w:color="auto"/>
            <w:insideV w:val="single" w:sz="6" w:space="0" w:color="auto"/>
          </w:tblBorders>
        </w:tblPrEx>
        <w:trPr>
          <w:trHeight w:val="350"/>
        </w:trPr>
        <w:tc>
          <w:tcPr>
            <w:tcW w:w="521" w:type="pct"/>
            <w:tcBorders>
              <w:top w:val="single" w:sz="4" w:space="0" w:color="auto"/>
              <w:left w:val="single" w:sz="4" w:space="0" w:color="auto"/>
              <w:bottom w:val="single" w:sz="4" w:space="0" w:color="auto"/>
              <w:right w:val="single" w:sz="4" w:space="0" w:color="auto"/>
            </w:tcBorders>
            <w:hideMark/>
          </w:tcPr>
          <w:p w14:paraId="250231D7" w14:textId="77777777" w:rsidR="000853BC" w:rsidRPr="004D3B79" w:rsidRDefault="000853BC" w:rsidP="005F1BC1">
            <w:pPr>
              <w:rPr>
                <w:b/>
                <w:sz w:val="20"/>
                <w:szCs w:val="20"/>
              </w:rPr>
            </w:pPr>
            <w:r w:rsidRPr="004D3B79">
              <w:rPr>
                <w:b/>
                <w:sz w:val="20"/>
                <w:szCs w:val="20"/>
              </w:rPr>
              <w:t>3.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3EDB0C" w14:textId="77777777" w:rsidR="000853BC" w:rsidRPr="004D3B79" w:rsidRDefault="000853BC" w:rsidP="005F1BC1">
            <w:pPr>
              <w:spacing w:after="60"/>
              <w:rPr>
                <w:sz w:val="20"/>
                <w:szCs w:val="20"/>
              </w:rPr>
            </w:pPr>
            <w:r w:rsidRPr="004D3B79">
              <w:rPr>
                <w:sz w:val="20"/>
                <w:szCs w:val="20"/>
              </w:rPr>
              <w:t>Türkçe'nin çekim ekleri.</w:t>
            </w:r>
          </w:p>
        </w:tc>
        <w:tc>
          <w:tcPr>
            <w:tcW w:w="1540" w:type="pct"/>
            <w:gridSpan w:val="2"/>
            <w:tcBorders>
              <w:top w:val="single" w:sz="4" w:space="0" w:color="auto"/>
              <w:left w:val="single" w:sz="4" w:space="0" w:color="auto"/>
              <w:bottom w:val="single" w:sz="4" w:space="0" w:color="auto"/>
              <w:right w:val="single" w:sz="4" w:space="0" w:color="auto"/>
            </w:tcBorders>
          </w:tcPr>
          <w:p w14:paraId="66664DCF"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7DC3FCAD" w14:textId="77777777" w:rsidR="000853BC" w:rsidRPr="004D3B79" w:rsidRDefault="000853BC" w:rsidP="005F1BC1">
            <w:pPr>
              <w:rPr>
                <w:b/>
                <w:sz w:val="20"/>
                <w:szCs w:val="20"/>
              </w:rPr>
            </w:pPr>
            <w:r w:rsidRPr="004D3B79">
              <w:rPr>
                <w:sz w:val="20"/>
                <w:szCs w:val="20"/>
              </w:rPr>
              <w:t>Sunum</w:t>
            </w:r>
          </w:p>
        </w:tc>
      </w:tr>
      <w:tr w:rsidR="0017453A" w:rsidRPr="004D3B79" w14:paraId="69F1241E"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310ED356" w14:textId="77777777" w:rsidR="000853BC" w:rsidRPr="004D3B79" w:rsidRDefault="000853BC" w:rsidP="005F1BC1">
            <w:pPr>
              <w:rPr>
                <w:b/>
                <w:sz w:val="20"/>
                <w:szCs w:val="20"/>
              </w:rPr>
            </w:pPr>
            <w:r w:rsidRPr="004D3B79">
              <w:rPr>
                <w:b/>
                <w:sz w:val="20"/>
                <w:szCs w:val="20"/>
              </w:rPr>
              <w:t>4.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CE56D2" w14:textId="77777777" w:rsidR="000853BC" w:rsidRPr="004D3B79" w:rsidRDefault="000853BC" w:rsidP="005F1BC1">
            <w:pPr>
              <w:spacing w:after="60"/>
              <w:rPr>
                <w:sz w:val="20"/>
                <w:szCs w:val="20"/>
              </w:rPr>
            </w:pPr>
            <w:r w:rsidRPr="004D3B79">
              <w:rPr>
                <w:sz w:val="20"/>
                <w:szCs w:val="20"/>
              </w:rPr>
              <w:t>Türkçe'nin çekim ekleri uygulaması.</w:t>
            </w:r>
          </w:p>
        </w:tc>
        <w:tc>
          <w:tcPr>
            <w:tcW w:w="1540" w:type="pct"/>
            <w:gridSpan w:val="2"/>
            <w:tcBorders>
              <w:top w:val="single" w:sz="4" w:space="0" w:color="auto"/>
              <w:left w:val="single" w:sz="4" w:space="0" w:color="auto"/>
              <w:bottom w:val="single" w:sz="4" w:space="0" w:color="auto"/>
              <w:right w:val="single" w:sz="4" w:space="0" w:color="auto"/>
            </w:tcBorders>
          </w:tcPr>
          <w:p w14:paraId="26E58231"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4DC06BB7" w14:textId="77777777" w:rsidR="000853BC" w:rsidRPr="004D3B79" w:rsidRDefault="000853BC" w:rsidP="005F1BC1">
            <w:pPr>
              <w:rPr>
                <w:b/>
                <w:sz w:val="20"/>
                <w:szCs w:val="20"/>
              </w:rPr>
            </w:pPr>
            <w:r w:rsidRPr="004D3B79">
              <w:rPr>
                <w:sz w:val="20"/>
                <w:szCs w:val="20"/>
              </w:rPr>
              <w:t>Sunum</w:t>
            </w:r>
          </w:p>
        </w:tc>
      </w:tr>
      <w:tr w:rsidR="0017453A" w:rsidRPr="004D3B79" w14:paraId="325B8B6B"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63038E87" w14:textId="77777777" w:rsidR="000853BC" w:rsidRPr="004D3B79" w:rsidRDefault="000853BC" w:rsidP="005F1BC1">
            <w:pPr>
              <w:rPr>
                <w:b/>
                <w:sz w:val="20"/>
                <w:szCs w:val="20"/>
              </w:rPr>
            </w:pPr>
            <w:r w:rsidRPr="004D3B79">
              <w:rPr>
                <w:b/>
                <w:sz w:val="20"/>
                <w:szCs w:val="20"/>
              </w:rPr>
              <w:t>5.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7FC602" w14:textId="77777777" w:rsidR="000853BC" w:rsidRPr="004D3B79" w:rsidRDefault="000853BC" w:rsidP="005F1BC1">
            <w:pPr>
              <w:spacing w:after="60"/>
              <w:rPr>
                <w:sz w:val="20"/>
                <w:szCs w:val="20"/>
              </w:rPr>
            </w:pPr>
            <w:r w:rsidRPr="004D3B79">
              <w:rPr>
                <w:sz w:val="20"/>
                <w:szCs w:val="20"/>
              </w:rPr>
              <w:t>Kelime çeşitleri.</w:t>
            </w:r>
          </w:p>
        </w:tc>
        <w:tc>
          <w:tcPr>
            <w:tcW w:w="1540" w:type="pct"/>
            <w:gridSpan w:val="2"/>
            <w:tcBorders>
              <w:top w:val="single" w:sz="4" w:space="0" w:color="auto"/>
              <w:left w:val="single" w:sz="4" w:space="0" w:color="auto"/>
              <w:bottom w:val="single" w:sz="4" w:space="0" w:color="auto"/>
              <w:right w:val="single" w:sz="4" w:space="0" w:color="auto"/>
            </w:tcBorders>
          </w:tcPr>
          <w:p w14:paraId="32DC02F5"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3D6A4EBD" w14:textId="77777777" w:rsidR="000853BC" w:rsidRPr="004D3B79" w:rsidRDefault="000853BC" w:rsidP="005F1BC1">
            <w:pPr>
              <w:rPr>
                <w:b/>
                <w:sz w:val="20"/>
                <w:szCs w:val="20"/>
              </w:rPr>
            </w:pPr>
            <w:r w:rsidRPr="004D3B79">
              <w:rPr>
                <w:sz w:val="20"/>
                <w:szCs w:val="20"/>
              </w:rPr>
              <w:t>Sunum</w:t>
            </w:r>
          </w:p>
        </w:tc>
      </w:tr>
      <w:tr w:rsidR="0017453A" w:rsidRPr="004D3B79" w14:paraId="0A72DF60"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7D004AC7" w14:textId="77777777" w:rsidR="000853BC" w:rsidRPr="004D3B79" w:rsidRDefault="000853BC" w:rsidP="005F1BC1">
            <w:pPr>
              <w:rPr>
                <w:b/>
                <w:sz w:val="20"/>
                <w:szCs w:val="20"/>
              </w:rPr>
            </w:pPr>
            <w:r w:rsidRPr="004D3B79">
              <w:rPr>
                <w:b/>
                <w:sz w:val="20"/>
                <w:szCs w:val="20"/>
              </w:rPr>
              <w:t>6.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41BC5E" w14:textId="77777777" w:rsidR="000853BC" w:rsidRPr="004D3B79" w:rsidRDefault="000853BC" w:rsidP="005F1BC1">
            <w:pPr>
              <w:spacing w:after="60"/>
              <w:rPr>
                <w:sz w:val="20"/>
                <w:szCs w:val="20"/>
              </w:rPr>
            </w:pPr>
            <w:r w:rsidRPr="004D3B79">
              <w:rPr>
                <w:sz w:val="20"/>
                <w:szCs w:val="20"/>
              </w:rPr>
              <w:t>Kelime grupları ve tamlamalar.</w:t>
            </w:r>
          </w:p>
        </w:tc>
        <w:tc>
          <w:tcPr>
            <w:tcW w:w="1540" w:type="pct"/>
            <w:gridSpan w:val="2"/>
            <w:tcBorders>
              <w:top w:val="single" w:sz="4" w:space="0" w:color="auto"/>
              <w:left w:val="single" w:sz="4" w:space="0" w:color="auto"/>
              <w:bottom w:val="single" w:sz="4" w:space="0" w:color="auto"/>
              <w:right w:val="single" w:sz="4" w:space="0" w:color="auto"/>
            </w:tcBorders>
          </w:tcPr>
          <w:p w14:paraId="67E4103A"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334F761C" w14:textId="77777777" w:rsidR="000853BC" w:rsidRPr="004D3B79" w:rsidRDefault="000853BC" w:rsidP="005F1BC1">
            <w:pPr>
              <w:rPr>
                <w:b/>
                <w:sz w:val="20"/>
                <w:szCs w:val="20"/>
              </w:rPr>
            </w:pPr>
            <w:r w:rsidRPr="004D3B79">
              <w:rPr>
                <w:sz w:val="20"/>
                <w:szCs w:val="20"/>
              </w:rPr>
              <w:t>Sunum</w:t>
            </w:r>
          </w:p>
        </w:tc>
      </w:tr>
      <w:tr w:rsidR="0017453A" w:rsidRPr="004D3B79" w14:paraId="04301AF7"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73F01920" w14:textId="77777777" w:rsidR="000853BC" w:rsidRPr="004D3B79" w:rsidRDefault="000853BC" w:rsidP="005F1BC1">
            <w:pPr>
              <w:rPr>
                <w:b/>
                <w:sz w:val="20"/>
                <w:szCs w:val="20"/>
              </w:rPr>
            </w:pPr>
            <w:r w:rsidRPr="004D3B79">
              <w:rPr>
                <w:b/>
                <w:sz w:val="20"/>
                <w:szCs w:val="20"/>
              </w:rPr>
              <w:t>7.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0C3C1" w14:textId="77777777" w:rsidR="000853BC" w:rsidRPr="004D3B79" w:rsidRDefault="000853BC" w:rsidP="005F1BC1">
            <w:pPr>
              <w:spacing w:after="60"/>
              <w:rPr>
                <w:sz w:val="20"/>
                <w:szCs w:val="20"/>
              </w:rPr>
            </w:pPr>
            <w:r w:rsidRPr="004D3B79">
              <w:rPr>
                <w:sz w:val="20"/>
                <w:szCs w:val="20"/>
              </w:rPr>
              <w:t>Kelime grupları ve tamlamalarla ilgili uygulamalar.</w:t>
            </w:r>
          </w:p>
        </w:tc>
        <w:tc>
          <w:tcPr>
            <w:tcW w:w="1540" w:type="pct"/>
            <w:gridSpan w:val="2"/>
            <w:tcBorders>
              <w:top w:val="single" w:sz="4" w:space="0" w:color="auto"/>
              <w:left w:val="single" w:sz="4" w:space="0" w:color="auto"/>
              <w:bottom w:val="single" w:sz="4" w:space="0" w:color="auto"/>
              <w:right w:val="single" w:sz="4" w:space="0" w:color="auto"/>
            </w:tcBorders>
          </w:tcPr>
          <w:p w14:paraId="0162A8F2"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40F7F99F" w14:textId="77777777" w:rsidR="000853BC" w:rsidRPr="004D3B79" w:rsidRDefault="000853BC" w:rsidP="005F1BC1">
            <w:pPr>
              <w:rPr>
                <w:b/>
                <w:sz w:val="20"/>
                <w:szCs w:val="20"/>
              </w:rPr>
            </w:pPr>
            <w:r w:rsidRPr="004D3B79">
              <w:rPr>
                <w:sz w:val="20"/>
                <w:szCs w:val="20"/>
              </w:rPr>
              <w:t>Sunum</w:t>
            </w:r>
          </w:p>
        </w:tc>
      </w:tr>
      <w:tr w:rsidR="0017453A" w:rsidRPr="004D3B79" w14:paraId="53632493"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44871846" w14:textId="77777777" w:rsidR="000853BC" w:rsidRPr="004D3B79" w:rsidRDefault="000853BC" w:rsidP="005F1BC1">
            <w:pPr>
              <w:rPr>
                <w:b/>
                <w:sz w:val="20"/>
                <w:szCs w:val="20"/>
              </w:rPr>
            </w:pPr>
            <w:r w:rsidRPr="004D3B79">
              <w:rPr>
                <w:b/>
                <w:sz w:val="20"/>
                <w:szCs w:val="20"/>
              </w:rPr>
              <w:t>8.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B0528" w14:textId="77777777" w:rsidR="000853BC" w:rsidRPr="004D3B79" w:rsidRDefault="000853BC" w:rsidP="005F1BC1">
            <w:pPr>
              <w:spacing w:after="60"/>
              <w:rPr>
                <w:sz w:val="20"/>
                <w:szCs w:val="20"/>
              </w:rPr>
            </w:pPr>
            <w:r w:rsidRPr="004D3B79">
              <w:rPr>
                <w:sz w:val="20"/>
                <w:szCs w:val="20"/>
              </w:rPr>
              <w:t>Cümle bilgisi.</w:t>
            </w:r>
          </w:p>
        </w:tc>
        <w:tc>
          <w:tcPr>
            <w:tcW w:w="1540" w:type="pct"/>
            <w:gridSpan w:val="2"/>
            <w:tcBorders>
              <w:top w:val="single" w:sz="4" w:space="0" w:color="auto"/>
              <w:left w:val="single" w:sz="4" w:space="0" w:color="auto"/>
              <w:bottom w:val="single" w:sz="4" w:space="0" w:color="auto"/>
              <w:right w:val="single" w:sz="4" w:space="0" w:color="auto"/>
            </w:tcBorders>
          </w:tcPr>
          <w:p w14:paraId="5AC18D32"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4E52A3CF" w14:textId="77777777" w:rsidR="000853BC" w:rsidRPr="004D3B79" w:rsidRDefault="000853BC" w:rsidP="005F1BC1">
            <w:pPr>
              <w:rPr>
                <w:b/>
                <w:sz w:val="20"/>
                <w:szCs w:val="20"/>
              </w:rPr>
            </w:pPr>
          </w:p>
        </w:tc>
      </w:tr>
      <w:tr w:rsidR="0017453A" w:rsidRPr="004D3B79" w14:paraId="3691681D"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1D7EF638" w14:textId="77777777" w:rsidR="000853BC" w:rsidRPr="004D3B79" w:rsidRDefault="000853BC" w:rsidP="005F1BC1">
            <w:pPr>
              <w:rPr>
                <w:b/>
                <w:sz w:val="20"/>
                <w:szCs w:val="20"/>
              </w:rPr>
            </w:pPr>
            <w:r w:rsidRPr="004D3B79">
              <w:rPr>
                <w:b/>
                <w:sz w:val="20"/>
                <w:szCs w:val="20"/>
              </w:rPr>
              <w:t>9.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87B84" w14:textId="77777777" w:rsidR="000853BC" w:rsidRPr="004D3B79" w:rsidRDefault="000853BC" w:rsidP="005F1BC1">
            <w:pPr>
              <w:spacing w:after="60"/>
              <w:rPr>
                <w:sz w:val="20"/>
                <w:szCs w:val="20"/>
              </w:rPr>
            </w:pPr>
            <w:r w:rsidRPr="004D3B79">
              <w:rPr>
                <w:sz w:val="20"/>
                <w:szCs w:val="20"/>
              </w:rPr>
              <w:t>Cümle incelemeleri.</w:t>
            </w:r>
          </w:p>
        </w:tc>
        <w:tc>
          <w:tcPr>
            <w:tcW w:w="1540" w:type="pct"/>
            <w:gridSpan w:val="2"/>
            <w:tcBorders>
              <w:top w:val="single" w:sz="4" w:space="0" w:color="auto"/>
              <w:left w:val="single" w:sz="4" w:space="0" w:color="auto"/>
              <w:bottom w:val="single" w:sz="4" w:space="0" w:color="auto"/>
              <w:right w:val="single" w:sz="4" w:space="0" w:color="auto"/>
            </w:tcBorders>
          </w:tcPr>
          <w:p w14:paraId="02674123"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4E3A8872" w14:textId="77777777" w:rsidR="000853BC" w:rsidRPr="004D3B79" w:rsidRDefault="000853BC" w:rsidP="005F1BC1">
            <w:pPr>
              <w:rPr>
                <w:b/>
                <w:sz w:val="20"/>
                <w:szCs w:val="20"/>
              </w:rPr>
            </w:pPr>
            <w:r w:rsidRPr="004D3B79">
              <w:rPr>
                <w:sz w:val="20"/>
                <w:szCs w:val="20"/>
              </w:rPr>
              <w:t>Sunum</w:t>
            </w:r>
          </w:p>
        </w:tc>
      </w:tr>
      <w:tr w:rsidR="0017453A" w:rsidRPr="004D3B79" w14:paraId="056104B6"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03540432" w14:textId="77777777" w:rsidR="000853BC" w:rsidRPr="004D3B79" w:rsidRDefault="000853BC" w:rsidP="005F1BC1">
            <w:pPr>
              <w:rPr>
                <w:b/>
                <w:sz w:val="20"/>
                <w:szCs w:val="20"/>
              </w:rPr>
            </w:pPr>
            <w:r w:rsidRPr="004D3B79">
              <w:rPr>
                <w:b/>
                <w:sz w:val="20"/>
                <w:szCs w:val="20"/>
              </w:rPr>
              <w:t>10.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1959B" w14:textId="77777777" w:rsidR="000853BC" w:rsidRPr="004D3B79" w:rsidRDefault="000853BC" w:rsidP="005F1BC1">
            <w:pPr>
              <w:spacing w:after="60"/>
              <w:rPr>
                <w:sz w:val="20"/>
                <w:szCs w:val="20"/>
              </w:rPr>
            </w:pPr>
            <w:r w:rsidRPr="004D3B79">
              <w:rPr>
                <w:sz w:val="20"/>
                <w:szCs w:val="20"/>
              </w:rPr>
              <w:t>Edebiyat ve düşünce dünyası ile ilgili eserlerden seçilmiş metinlerin okunması ve incelenmesi.</w:t>
            </w:r>
          </w:p>
        </w:tc>
        <w:tc>
          <w:tcPr>
            <w:tcW w:w="1540" w:type="pct"/>
            <w:gridSpan w:val="2"/>
            <w:tcBorders>
              <w:top w:val="single" w:sz="4" w:space="0" w:color="auto"/>
              <w:left w:val="single" w:sz="4" w:space="0" w:color="auto"/>
              <w:bottom w:val="single" w:sz="4" w:space="0" w:color="auto"/>
              <w:right w:val="single" w:sz="4" w:space="0" w:color="auto"/>
            </w:tcBorders>
          </w:tcPr>
          <w:p w14:paraId="0E4531EE"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0F99410B" w14:textId="77777777" w:rsidR="000853BC" w:rsidRPr="004D3B79" w:rsidRDefault="000853BC" w:rsidP="005F1BC1">
            <w:pPr>
              <w:rPr>
                <w:b/>
                <w:sz w:val="20"/>
                <w:szCs w:val="20"/>
              </w:rPr>
            </w:pPr>
            <w:r w:rsidRPr="004D3B79">
              <w:rPr>
                <w:sz w:val="20"/>
                <w:szCs w:val="20"/>
              </w:rPr>
              <w:t>Sunum</w:t>
            </w:r>
          </w:p>
        </w:tc>
      </w:tr>
      <w:tr w:rsidR="0017453A" w:rsidRPr="004D3B79" w14:paraId="768B1149"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75FE790E" w14:textId="77777777" w:rsidR="000853BC" w:rsidRPr="004D3B79" w:rsidRDefault="000853BC" w:rsidP="005F1BC1">
            <w:pPr>
              <w:rPr>
                <w:b/>
                <w:sz w:val="20"/>
                <w:szCs w:val="20"/>
              </w:rPr>
            </w:pPr>
            <w:r w:rsidRPr="004D3B79">
              <w:rPr>
                <w:b/>
                <w:sz w:val="20"/>
                <w:szCs w:val="20"/>
              </w:rPr>
              <w:t>11.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76FE1B" w14:textId="77777777" w:rsidR="000853BC" w:rsidRPr="004D3B79" w:rsidRDefault="000853BC" w:rsidP="005F1BC1">
            <w:pPr>
              <w:spacing w:after="60"/>
              <w:rPr>
                <w:sz w:val="20"/>
                <w:szCs w:val="20"/>
              </w:rPr>
            </w:pPr>
            <w:r w:rsidRPr="004D3B79">
              <w:rPr>
                <w:sz w:val="20"/>
                <w:szCs w:val="20"/>
              </w:rPr>
              <w:t>Edebiyat ve düşünce dünyası ile ilgili eserlerden seçilmiş metinlerin okunması ve incelenmesi.</w:t>
            </w:r>
          </w:p>
        </w:tc>
        <w:tc>
          <w:tcPr>
            <w:tcW w:w="1540" w:type="pct"/>
            <w:gridSpan w:val="2"/>
            <w:tcBorders>
              <w:top w:val="single" w:sz="4" w:space="0" w:color="auto"/>
              <w:left w:val="single" w:sz="4" w:space="0" w:color="auto"/>
              <w:bottom w:val="single" w:sz="4" w:space="0" w:color="auto"/>
              <w:right w:val="single" w:sz="4" w:space="0" w:color="auto"/>
            </w:tcBorders>
          </w:tcPr>
          <w:p w14:paraId="75FF1A90"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56AAEE76" w14:textId="77777777" w:rsidR="000853BC" w:rsidRPr="004D3B79" w:rsidRDefault="000853BC" w:rsidP="005F1BC1">
            <w:pPr>
              <w:rPr>
                <w:b/>
                <w:sz w:val="20"/>
                <w:szCs w:val="20"/>
              </w:rPr>
            </w:pPr>
            <w:r w:rsidRPr="004D3B79">
              <w:rPr>
                <w:sz w:val="20"/>
                <w:szCs w:val="20"/>
              </w:rPr>
              <w:t>Sunum</w:t>
            </w:r>
          </w:p>
        </w:tc>
      </w:tr>
      <w:tr w:rsidR="0017453A" w:rsidRPr="004D3B79" w14:paraId="6CCBDF83"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5023175A" w14:textId="77777777" w:rsidR="000853BC" w:rsidRPr="004D3B79" w:rsidRDefault="000853BC" w:rsidP="005F1BC1">
            <w:pPr>
              <w:rPr>
                <w:b/>
                <w:sz w:val="20"/>
                <w:szCs w:val="20"/>
              </w:rPr>
            </w:pPr>
            <w:r w:rsidRPr="004D3B79">
              <w:rPr>
                <w:b/>
                <w:sz w:val="20"/>
                <w:szCs w:val="20"/>
              </w:rPr>
              <w:t>12.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3BF05" w14:textId="77777777" w:rsidR="000853BC" w:rsidRPr="004D3B79" w:rsidRDefault="000853BC" w:rsidP="005F1BC1">
            <w:pPr>
              <w:spacing w:after="60"/>
              <w:rPr>
                <w:sz w:val="20"/>
                <w:szCs w:val="20"/>
              </w:rPr>
            </w:pPr>
            <w:r w:rsidRPr="004D3B79">
              <w:rPr>
                <w:sz w:val="20"/>
                <w:szCs w:val="20"/>
              </w:rPr>
              <w:t>Anlatım ve cümle bozuklukları ve bunların düzeltilmesi.</w:t>
            </w:r>
          </w:p>
        </w:tc>
        <w:tc>
          <w:tcPr>
            <w:tcW w:w="1540" w:type="pct"/>
            <w:gridSpan w:val="2"/>
            <w:tcBorders>
              <w:top w:val="single" w:sz="4" w:space="0" w:color="auto"/>
              <w:left w:val="single" w:sz="4" w:space="0" w:color="auto"/>
              <w:bottom w:val="single" w:sz="4" w:space="0" w:color="auto"/>
              <w:right w:val="single" w:sz="4" w:space="0" w:color="auto"/>
            </w:tcBorders>
          </w:tcPr>
          <w:p w14:paraId="5B040F29"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45C68AE9" w14:textId="77777777" w:rsidR="000853BC" w:rsidRPr="004D3B79" w:rsidRDefault="000853BC" w:rsidP="005F1BC1">
            <w:pPr>
              <w:rPr>
                <w:b/>
                <w:sz w:val="20"/>
                <w:szCs w:val="20"/>
              </w:rPr>
            </w:pPr>
            <w:r w:rsidRPr="004D3B79">
              <w:rPr>
                <w:sz w:val="20"/>
                <w:szCs w:val="20"/>
              </w:rPr>
              <w:t>Sunum</w:t>
            </w:r>
          </w:p>
        </w:tc>
      </w:tr>
      <w:tr w:rsidR="0017453A" w:rsidRPr="004D3B79" w14:paraId="2DD167B5"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644AA0BE" w14:textId="77777777" w:rsidR="000853BC" w:rsidRPr="004D3B79" w:rsidRDefault="000853BC" w:rsidP="005F1BC1">
            <w:pPr>
              <w:rPr>
                <w:b/>
                <w:sz w:val="20"/>
                <w:szCs w:val="20"/>
              </w:rPr>
            </w:pPr>
            <w:r w:rsidRPr="004D3B79">
              <w:rPr>
                <w:b/>
                <w:sz w:val="20"/>
                <w:szCs w:val="20"/>
              </w:rPr>
              <w:t>13.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05987B" w14:textId="77777777" w:rsidR="000853BC" w:rsidRPr="004D3B79" w:rsidRDefault="000853BC" w:rsidP="005F1BC1">
            <w:pPr>
              <w:spacing w:after="60"/>
              <w:rPr>
                <w:sz w:val="20"/>
                <w:szCs w:val="20"/>
              </w:rPr>
            </w:pPr>
            <w:r w:rsidRPr="004D3B79">
              <w:rPr>
                <w:sz w:val="20"/>
                <w:szCs w:val="20"/>
              </w:rPr>
              <w:t>Dönem konularının genel olarak değerlendirilmesi.</w:t>
            </w:r>
          </w:p>
        </w:tc>
        <w:tc>
          <w:tcPr>
            <w:tcW w:w="1540" w:type="pct"/>
            <w:gridSpan w:val="2"/>
            <w:tcBorders>
              <w:top w:val="single" w:sz="4" w:space="0" w:color="auto"/>
              <w:left w:val="single" w:sz="4" w:space="0" w:color="auto"/>
              <w:bottom w:val="single" w:sz="4" w:space="0" w:color="auto"/>
              <w:right w:val="single" w:sz="4" w:space="0" w:color="auto"/>
            </w:tcBorders>
          </w:tcPr>
          <w:p w14:paraId="57B75909"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2FDF8A82" w14:textId="77777777" w:rsidR="000853BC" w:rsidRPr="004D3B79" w:rsidRDefault="000853BC" w:rsidP="005F1BC1">
            <w:pPr>
              <w:rPr>
                <w:b/>
                <w:sz w:val="20"/>
                <w:szCs w:val="20"/>
              </w:rPr>
            </w:pPr>
            <w:r w:rsidRPr="004D3B79">
              <w:rPr>
                <w:sz w:val="20"/>
                <w:szCs w:val="20"/>
              </w:rPr>
              <w:t>Sunum</w:t>
            </w:r>
          </w:p>
        </w:tc>
      </w:tr>
      <w:tr w:rsidR="0017453A" w:rsidRPr="004D3B79" w14:paraId="606217EC" w14:textId="77777777" w:rsidTr="5728DCFE">
        <w:tblPrEx>
          <w:tblBorders>
            <w:insideH w:val="single" w:sz="6" w:space="0" w:color="auto"/>
            <w:insideV w:val="single" w:sz="6" w:space="0" w:color="auto"/>
          </w:tblBorders>
        </w:tblPrEx>
        <w:tc>
          <w:tcPr>
            <w:tcW w:w="521" w:type="pct"/>
            <w:tcBorders>
              <w:top w:val="single" w:sz="4" w:space="0" w:color="auto"/>
              <w:left w:val="single" w:sz="4" w:space="0" w:color="auto"/>
              <w:bottom w:val="single" w:sz="4" w:space="0" w:color="auto"/>
              <w:right w:val="single" w:sz="4" w:space="0" w:color="auto"/>
            </w:tcBorders>
            <w:hideMark/>
          </w:tcPr>
          <w:p w14:paraId="5584535C" w14:textId="77777777" w:rsidR="000853BC" w:rsidRPr="004D3B79" w:rsidRDefault="000853BC" w:rsidP="005F1BC1">
            <w:pPr>
              <w:rPr>
                <w:b/>
                <w:sz w:val="20"/>
                <w:szCs w:val="20"/>
              </w:rPr>
            </w:pPr>
            <w:r w:rsidRPr="004D3B79">
              <w:rPr>
                <w:b/>
                <w:sz w:val="20"/>
                <w:szCs w:val="20"/>
              </w:rPr>
              <w:t>14. Hafta</w:t>
            </w:r>
          </w:p>
        </w:tc>
        <w:tc>
          <w:tcPr>
            <w:tcW w:w="224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7ECAA3" w14:textId="77777777" w:rsidR="000853BC" w:rsidRPr="004D3B79" w:rsidRDefault="000853BC" w:rsidP="005F1BC1">
            <w:pPr>
              <w:spacing w:after="60"/>
              <w:rPr>
                <w:sz w:val="20"/>
                <w:szCs w:val="20"/>
              </w:rPr>
            </w:pPr>
            <w:r w:rsidRPr="004D3B79">
              <w:rPr>
                <w:sz w:val="20"/>
                <w:szCs w:val="20"/>
              </w:rPr>
              <w:t>Dönem konularının genel olarak değerlendirilmesi.</w:t>
            </w:r>
          </w:p>
        </w:tc>
        <w:tc>
          <w:tcPr>
            <w:tcW w:w="1540" w:type="pct"/>
            <w:gridSpan w:val="2"/>
            <w:tcBorders>
              <w:top w:val="single" w:sz="4" w:space="0" w:color="auto"/>
              <w:left w:val="single" w:sz="4" w:space="0" w:color="auto"/>
              <w:bottom w:val="single" w:sz="4" w:space="0" w:color="auto"/>
              <w:right w:val="single" w:sz="4" w:space="0" w:color="auto"/>
            </w:tcBorders>
          </w:tcPr>
          <w:p w14:paraId="2B309D5E" w14:textId="77777777" w:rsidR="000853BC" w:rsidRPr="004D3B79" w:rsidRDefault="000853BC" w:rsidP="005F1BC1">
            <w:pPr>
              <w:rPr>
                <w:sz w:val="20"/>
                <w:szCs w:val="20"/>
              </w:rPr>
            </w:pPr>
            <w:r w:rsidRPr="004D3B79">
              <w:rPr>
                <w:sz w:val="20"/>
                <w:szCs w:val="20"/>
              </w:rPr>
              <w:t>Öğr. Gör. Gülece Bilen</w:t>
            </w:r>
          </w:p>
        </w:tc>
        <w:tc>
          <w:tcPr>
            <w:tcW w:w="699" w:type="pct"/>
            <w:tcBorders>
              <w:top w:val="single" w:sz="4" w:space="0" w:color="auto"/>
              <w:left w:val="single" w:sz="4" w:space="0" w:color="auto"/>
              <w:bottom w:val="single" w:sz="4" w:space="0" w:color="auto"/>
              <w:right w:val="single" w:sz="4" w:space="0" w:color="auto"/>
            </w:tcBorders>
            <w:hideMark/>
          </w:tcPr>
          <w:p w14:paraId="0311E3F0" w14:textId="77777777" w:rsidR="000853BC" w:rsidRPr="004D3B79" w:rsidRDefault="000853BC" w:rsidP="005F1BC1">
            <w:pPr>
              <w:rPr>
                <w:b/>
                <w:sz w:val="20"/>
                <w:szCs w:val="20"/>
              </w:rPr>
            </w:pPr>
            <w:r w:rsidRPr="004D3B79">
              <w:rPr>
                <w:sz w:val="20"/>
                <w:szCs w:val="20"/>
              </w:rPr>
              <w:t>Sunum</w:t>
            </w:r>
          </w:p>
        </w:tc>
      </w:tr>
    </w:tbl>
    <w:p w14:paraId="2E3C993F" w14:textId="77777777" w:rsidR="000853BC" w:rsidRPr="004D3B79" w:rsidRDefault="000853BC" w:rsidP="000853BC">
      <w:pPr>
        <w:rPr>
          <w:b/>
          <w:sz w:val="20"/>
          <w:szCs w:val="20"/>
        </w:rPr>
      </w:pPr>
    </w:p>
    <w:p w14:paraId="65CFCE91" w14:textId="61075821" w:rsidR="000853BC" w:rsidRPr="004D3B79" w:rsidRDefault="009B05A9" w:rsidP="000853BC">
      <w:pPr>
        <w:textAlignment w:val="baseline"/>
        <w:outlineLvl w:val="3"/>
        <w:rPr>
          <w:b/>
          <w:bCs/>
          <w:sz w:val="20"/>
          <w:szCs w:val="20"/>
        </w:rPr>
      </w:pPr>
      <w:r>
        <w:rPr>
          <w:b/>
          <w:bCs/>
          <w:sz w:val="20"/>
          <w:szCs w:val="20"/>
          <w:bdr w:val="none" w:sz="0" w:space="0" w:color="auto" w:frame="1"/>
          <w:shd w:val="clear" w:color="auto" w:fill="FFFFFF"/>
        </w:rPr>
        <w:t xml:space="preserve">Tablo 1. </w:t>
      </w:r>
      <w:r w:rsidR="000853BC" w:rsidRPr="004D3B79">
        <w:rPr>
          <w:b/>
          <w:bCs/>
          <w:sz w:val="20"/>
          <w:szCs w:val="20"/>
          <w:bdr w:val="none" w:sz="0" w:space="0" w:color="auto"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322"/>
        <w:gridCol w:w="624"/>
        <w:gridCol w:w="624"/>
        <w:gridCol w:w="624"/>
        <w:gridCol w:w="625"/>
        <w:gridCol w:w="625"/>
        <w:gridCol w:w="627"/>
        <w:gridCol w:w="625"/>
        <w:gridCol w:w="625"/>
        <w:gridCol w:w="625"/>
        <w:gridCol w:w="625"/>
        <w:gridCol w:w="627"/>
        <w:gridCol w:w="625"/>
        <w:gridCol w:w="623"/>
      </w:tblGrid>
      <w:tr w:rsidR="0017453A" w:rsidRPr="004D3B79" w14:paraId="35DBBB3D" w14:textId="77777777" w:rsidTr="005F1BC1">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703471DB" w14:textId="77777777" w:rsidR="000853BC" w:rsidRPr="004D3B79" w:rsidRDefault="000853BC" w:rsidP="005F1BC1">
            <w:pPr>
              <w:jc w:val="center"/>
              <w:rPr>
                <w:b/>
                <w:bCs/>
                <w:sz w:val="20"/>
                <w:szCs w:val="20"/>
              </w:rPr>
            </w:pPr>
            <w:r w:rsidRPr="004D3B79">
              <w:rPr>
                <w:b/>
                <w:bCs/>
                <w:sz w:val="20"/>
                <w:szCs w:val="20"/>
              </w:rPr>
              <w:t>Zorunlu Ders</w:t>
            </w:r>
          </w:p>
          <w:p w14:paraId="2700CEF4" w14:textId="77777777" w:rsidR="000853BC" w:rsidRPr="004D3B79" w:rsidRDefault="000853BC" w:rsidP="005F1BC1">
            <w:pPr>
              <w:rPr>
                <w:b/>
                <w:bCs/>
                <w:sz w:val="20"/>
                <w:szCs w:val="20"/>
              </w:rPr>
            </w:pPr>
          </w:p>
        </w:tc>
        <w:tc>
          <w:tcPr>
            <w:tcW w:w="299" w:type="pct"/>
            <w:tcBorders>
              <w:top w:val="single" w:sz="4" w:space="0" w:color="auto"/>
              <w:left w:val="nil"/>
              <w:bottom w:val="single" w:sz="8" w:space="0" w:color="auto"/>
              <w:right w:val="single" w:sz="8" w:space="0" w:color="auto"/>
            </w:tcBorders>
            <w:shd w:val="clear" w:color="auto" w:fill="auto"/>
          </w:tcPr>
          <w:p w14:paraId="65102BCC" w14:textId="77777777" w:rsidR="000853BC" w:rsidRPr="004D3B79" w:rsidRDefault="000853BC" w:rsidP="005F1BC1">
            <w:pPr>
              <w:jc w:val="center"/>
              <w:rPr>
                <w:b/>
                <w:bCs/>
                <w:sz w:val="20"/>
                <w:szCs w:val="20"/>
              </w:rPr>
            </w:pPr>
            <w:r w:rsidRPr="004D3B79">
              <w:rPr>
                <w:b/>
                <w:bCs/>
                <w:sz w:val="20"/>
                <w:szCs w:val="20"/>
              </w:rPr>
              <w:t>PÇ</w:t>
            </w:r>
          </w:p>
          <w:p w14:paraId="386D240D" w14:textId="77777777" w:rsidR="000853BC" w:rsidRPr="004D3B79" w:rsidRDefault="000853BC" w:rsidP="005F1BC1">
            <w:pPr>
              <w:jc w:val="center"/>
              <w:rPr>
                <w:b/>
                <w:bCs/>
                <w:sz w:val="20"/>
                <w:szCs w:val="20"/>
              </w:rPr>
            </w:pPr>
            <w:r w:rsidRPr="004D3B79">
              <w:rPr>
                <w:b/>
                <w:bCs/>
                <w:sz w:val="20"/>
                <w:szCs w:val="20"/>
              </w:rPr>
              <w:t>1</w:t>
            </w:r>
          </w:p>
        </w:tc>
        <w:tc>
          <w:tcPr>
            <w:tcW w:w="299" w:type="pct"/>
            <w:tcBorders>
              <w:top w:val="single" w:sz="4" w:space="0" w:color="auto"/>
              <w:left w:val="nil"/>
              <w:bottom w:val="single" w:sz="8" w:space="0" w:color="auto"/>
              <w:right w:val="single" w:sz="8" w:space="0" w:color="auto"/>
            </w:tcBorders>
            <w:shd w:val="clear" w:color="auto" w:fill="auto"/>
          </w:tcPr>
          <w:p w14:paraId="4E0CD2A0" w14:textId="77777777" w:rsidR="000853BC" w:rsidRPr="004D3B79" w:rsidRDefault="000853BC" w:rsidP="005F1BC1">
            <w:pPr>
              <w:jc w:val="center"/>
              <w:rPr>
                <w:b/>
                <w:bCs/>
                <w:sz w:val="20"/>
                <w:szCs w:val="20"/>
              </w:rPr>
            </w:pPr>
            <w:r w:rsidRPr="004D3B79">
              <w:rPr>
                <w:b/>
                <w:bCs/>
                <w:sz w:val="20"/>
                <w:szCs w:val="20"/>
              </w:rPr>
              <w:t>PÇ</w:t>
            </w:r>
          </w:p>
          <w:p w14:paraId="5CF91E0A" w14:textId="77777777" w:rsidR="000853BC" w:rsidRPr="004D3B79" w:rsidRDefault="000853BC" w:rsidP="005F1BC1">
            <w:pPr>
              <w:jc w:val="center"/>
              <w:rPr>
                <w:b/>
                <w:bCs/>
                <w:sz w:val="20"/>
                <w:szCs w:val="20"/>
              </w:rPr>
            </w:pPr>
            <w:r w:rsidRPr="004D3B79">
              <w:rPr>
                <w:b/>
                <w:bCs/>
                <w:sz w:val="20"/>
                <w:szCs w:val="20"/>
              </w:rPr>
              <w:t>2</w:t>
            </w:r>
          </w:p>
        </w:tc>
        <w:tc>
          <w:tcPr>
            <w:tcW w:w="299" w:type="pct"/>
            <w:tcBorders>
              <w:top w:val="single" w:sz="4" w:space="0" w:color="auto"/>
              <w:left w:val="nil"/>
              <w:bottom w:val="single" w:sz="8" w:space="0" w:color="auto"/>
              <w:right w:val="single" w:sz="8" w:space="0" w:color="auto"/>
            </w:tcBorders>
            <w:shd w:val="clear" w:color="auto" w:fill="auto"/>
          </w:tcPr>
          <w:p w14:paraId="5C023E46" w14:textId="77777777" w:rsidR="000853BC" w:rsidRPr="004D3B79" w:rsidRDefault="000853BC" w:rsidP="005F1BC1">
            <w:pPr>
              <w:jc w:val="center"/>
              <w:rPr>
                <w:b/>
                <w:bCs/>
                <w:sz w:val="20"/>
                <w:szCs w:val="20"/>
              </w:rPr>
            </w:pPr>
            <w:r w:rsidRPr="004D3B79">
              <w:rPr>
                <w:b/>
                <w:bCs/>
                <w:sz w:val="20"/>
                <w:szCs w:val="20"/>
              </w:rPr>
              <w:t>PÇ</w:t>
            </w:r>
          </w:p>
          <w:p w14:paraId="5D1BD8B2" w14:textId="77777777" w:rsidR="000853BC" w:rsidRPr="004D3B79" w:rsidRDefault="000853BC" w:rsidP="005F1BC1">
            <w:pPr>
              <w:jc w:val="center"/>
              <w:rPr>
                <w:b/>
                <w:bCs/>
                <w:sz w:val="20"/>
                <w:szCs w:val="20"/>
              </w:rPr>
            </w:pPr>
            <w:r w:rsidRPr="004D3B79">
              <w:rPr>
                <w:b/>
                <w:bCs/>
                <w:sz w:val="20"/>
                <w:szCs w:val="2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105519A1" w14:textId="77777777" w:rsidR="000853BC" w:rsidRPr="004D3B79" w:rsidRDefault="000853BC" w:rsidP="005F1BC1">
            <w:pPr>
              <w:jc w:val="center"/>
              <w:rPr>
                <w:b/>
                <w:bCs/>
                <w:sz w:val="20"/>
                <w:szCs w:val="20"/>
              </w:rPr>
            </w:pPr>
            <w:r w:rsidRPr="004D3B79">
              <w:rPr>
                <w:b/>
                <w:bCs/>
                <w:sz w:val="20"/>
                <w:szCs w:val="20"/>
              </w:rPr>
              <w:t>PÇ</w:t>
            </w:r>
          </w:p>
          <w:p w14:paraId="2BC4FDB9" w14:textId="77777777" w:rsidR="000853BC" w:rsidRPr="004D3B79" w:rsidRDefault="000853BC" w:rsidP="005F1BC1">
            <w:pPr>
              <w:jc w:val="center"/>
              <w:rPr>
                <w:b/>
                <w:bCs/>
                <w:sz w:val="20"/>
                <w:szCs w:val="20"/>
              </w:rPr>
            </w:pPr>
            <w:r w:rsidRPr="004D3B79">
              <w:rPr>
                <w:b/>
                <w:bCs/>
                <w:sz w:val="20"/>
                <w:szCs w:val="20"/>
              </w:rPr>
              <w:t>4</w:t>
            </w:r>
          </w:p>
        </w:tc>
        <w:tc>
          <w:tcPr>
            <w:tcW w:w="299" w:type="pct"/>
            <w:tcBorders>
              <w:top w:val="single" w:sz="4" w:space="0" w:color="auto"/>
              <w:left w:val="nil"/>
              <w:bottom w:val="single" w:sz="8" w:space="0" w:color="auto"/>
              <w:right w:val="single" w:sz="8" w:space="0" w:color="auto"/>
            </w:tcBorders>
            <w:shd w:val="clear" w:color="auto" w:fill="auto"/>
          </w:tcPr>
          <w:p w14:paraId="3F465994" w14:textId="77777777" w:rsidR="000853BC" w:rsidRPr="004D3B79" w:rsidRDefault="000853BC" w:rsidP="005F1BC1">
            <w:pPr>
              <w:jc w:val="center"/>
              <w:rPr>
                <w:b/>
                <w:bCs/>
                <w:sz w:val="20"/>
                <w:szCs w:val="20"/>
              </w:rPr>
            </w:pPr>
            <w:r w:rsidRPr="004D3B79">
              <w:rPr>
                <w:b/>
                <w:bCs/>
                <w:sz w:val="20"/>
                <w:szCs w:val="20"/>
              </w:rPr>
              <w:t>PÇ</w:t>
            </w:r>
          </w:p>
          <w:p w14:paraId="08E76586" w14:textId="77777777" w:rsidR="000853BC" w:rsidRPr="004D3B79" w:rsidRDefault="000853BC" w:rsidP="005F1BC1">
            <w:pPr>
              <w:jc w:val="center"/>
              <w:rPr>
                <w:b/>
                <w:bCs/>
                <w:sz w:val="20"/>
                <w:szCs w:val="20"/>
              </w:rPr>
            </w:pPr>
            <w:r w:rsidRPr="004D3B79">
              <w:rPr>
                <w:b/>
                <w:bCs/>
                <w:sz w:val="20"/>
                <w:szCs w:val="20"/>
              </w:rPr>
              <w:t>5</w:t>
            </w:r>
          </w:p>
        </w:tc>
        <w:tc>
          <w:tcPr>
            <w:tcW w:w="300" w:type="pct"/>
            <w:tcBorders>
              <w:top w:val="single" w:sz="4" w:space="0" w:color="auto"/>
              <w:left w:val="nil"/>
              <w:bottom w:val="single" w:sz="8" w:space="0" w:color="auto"/>
              <w:right w:val="single" w:sz="8" w:space="0" w:color="000000"/>
            </w:tcBorders>
            <w:shd w:val="clear" w:color="auto" w:fill="auto"/>
          </w:tcPr>
          <w:p w14:paraId="302E8898" w14:textId="77777777" w:rsidR="000853BC" w:rsidRPr="004D3B79" w:rsidRDefault="000853BC" w:rsidP="005F1BC1">
            <w:pPr>
              <w:jc w:val="center"/>
              <w:rPr>
                <w:b/>
                <w:bCs/>
                <w:sz w:val="20"/>
                <w:szCs w:val="20"/>
              </w:rPr>
            </w:pPr>
            <w:r w:rsidRPr="004D3B79">
              <w:rPr>
                <w:b/>
                <w:bCs/>
                <w:sz w:val="20"/>
                <w:szCs w:val="20"/>
              </w:rPr>
              <w:t>PÇ</w:t>
            </w:r>
          </w:p>
          <w:p w14:paraId="043AEA91" w14:textId="77777777" w:rsidR="000853BC" w:rsidRPr="004D3B79" w:rsidRDefault="000853BC" w:rsidP="005F1BC1">
            <w:pPr>
              <w:jc w:val="center"/>
              <w:rPr>
                <w:b/>
                <w:bCs/>
                <w:sz w:val="20"/>
                <w:szCs w:val="20"/>
              </w:rPr>
            </w:pPr>
            <w:r w:rsidRPr="004D3B79">
              <w:rPr>
                <w:b/>
                <w:bCs/>
                <w:sz w:val="20"/>
                <w:szCs w:val="20"/>
              </w:rPr>
              <w:t>6</w:t>
            </w:r>
          </w:p>
        </w:tc>
        <w:tc>
          <w:tcPr>
            <w:tcW w:w="299" w:type="pct"/>
            <w:tcBorders>
              <w:top w:val="single" w:sz="4" w:space="0" w:color="auto"/>
              <w:left w:val="nil"/>
              <w:bottom w:val="single" w:sz="8" w:space="0" w:color="auto"/>
              <w:right w:val="single" w:sz="8" w:space="0" w:color="auto"/>
            </w:tcBorders>
            <w:shd w:val="clear" w:color="auto" w:fill="auto"/>
          </w:tcPr>
          <w:p w14:paraId="63456AC1" w14:textId="77777777" w:rsidR="000853BC" w:rsidRPr="004D3B79" w:rsidRDefault="000853BC" w:rsidP="005F1BC1">
            <w:pPr>
              <w:jc w:val="center"/>
              <w:rPr>
                <w:b/>
                <w:bCs/>
                <w:sz w:val="20"/>
                <w:szCs w:val="20"/>
              </w:rPr>
            </w:pPr>
            <w:r w:rsidRPr="004D3B79">
              <w:rPr>
                <w:b/>
                <w:bCs/>
                <w:sz w:val="20"/>
                <w:szCs w:val="20"/>
              </w:rPr>
              <w:t>PÇ</w:t>
            </w:r>
          </w:p>
          <w:p w14:paraId="791D6326" w14:textId="77777777" w:rsidR="000853BC" w:rsidRPr="004D3B79" w:rsidRDefault="000853BC" w:rsidP="005F1BC1">
            <w:pPr>
              <w:jc w:val="center"/>
              <w:rPr>
                <w:b/>
                <w:bCs/>
                <w:sz w:val="20"/>
                <w:szCs w:val="20"/>
              </w:rPr>
            </w:pPr>
            <w:r w:rsidRPr="004D3B79">
              <w:rPr>
                <w:b/>
                <w:bCs/>
                <w:sz w:val="20"/>
                <w:szCs w:val="20"/>
              </w:rPr>
              <w:t>7</w:t>
            </w:r>
          </w:p>
        </w:tc>
        <w:tc>
          <w:tcPr>
            <w:tcW w:w="299" w:type="pct"/>
            <w:tcBorders>
              <w:top w:val="single" w:sz="4" w:space="0" w:color="auto"/>
              <w:left w:val="nil"/>
              <w:bottom w:val="single" w:sz="8" w:space="0" w:color="auto"/>
              <w:right w:val="single" w:sz="8" w:space="0" w:color="auto"/>
            </w:tcBorders>
            <w:shd w:val="clear" w:color="auto" w:fill="auto"/>
          </w:tcPr>
          <w:p w14:paraId="77719E5D" w14:textId="77777777" w:rsidR="000853BC" w:rsidRPr="004D3B79" w:rsidRDefault="000853BC" w:rsidP="005F1BC1">
            <w:pPr>
              <w:jc w:val="center"/>
              <w:rPr>
                <w:b/>
                <w:bCs/>
                <w:sz w:val="20"/>
                <w:szCs w:val="20"/>
              </w:rPr>
            </w:pPr>
            <w:r w:rsidRPr="004D3B79">
              <w:rPr>
                <w:b/>
                <w:bCs/>
                <w:sz w:val="20"/>
                <w:szCs w:val="20"/>
              </w:rPr>
              <w:t>PÇ</w:t>
            </w:r>
          </w:p>
          <w:p w14:paraId="5CD555D6" w14:textId="77777777" w:rsidR="000853BC" w:rsidRPr="004D3B79" w:rsidRDefault="000853BC" w:rsidP="005F1BC1">
            <w:pPr>
              <w:jc w:val="center"/>
              <w:rPr>
                <w:b/>
                <w:bCs/>
                <w:sz w:val="20"/>
                <w:szCs w:val="20"/>
              </w:rPr>
            </w:pPr>
            <w:r w:rsidRPr="004D3B79">
              <w:rPr>
                <w:b/>
                <w:bCs/>
                <w:sz w:val="20"/>
                <w:szCs w:val="20"/>
              </w:rPr>
              <w:t>8</w:t>
            </w:r>
          </w:p>
        </w:tc>
        <w:tc>
          <w:tcPr>
            <w:tcW w:w="299" w:type="pct"/>
            <w:tcBorders>
              <w:top w:val="single" w:sz="4" w:space="0" w:color="auto"/>
              <w:left w:val="nil"/>
              <w:bottom w:val="single" w:sz="8" w:space="0" w:color="auto"/>
              <w:right w:val="single" w:sz="8" w:space="0" w:color="000000"/>
            </w:tcBorders>
            <w:shd w:val="clear" w:color="auto" w:fill="auto"/>
          </w:tcPr>
          <w:p w14:paraId="7F4ADCE9" w14:textId="77777777" w:rsidR="000853BC" w:rsidRPr="004D3B79" w:rsidRDefault="000853BC" w:rsidP="005F1BC1">
            <w:pPr>
              <w:jc w:val="center"/>
              <w:rPr>
                <w:b/>
                <w:bCs/>
                <w:sz w:val="20"/>
                <w:szCs w:val="20"/>
              </w:rPr>
            </w:pPr>
            <w:r w:rsidRPr="004D3B79">
              <w:rPr>
                <w:b/>
                <w:bCs/>
                <w:sz w:val="20"/>
                <w:szCs w:val="20"/>
              </w:rPr>
              <w:t>PÇ</w:t>
            </w:r>
          </w:p>
          <w:p w14:paraId="7609E59B" w14:textId="77777777" w:rsidR="000853BC" w:rsidRPr="004D3B79" w:rsidRDefault="000853BC" w:rsidP="005F1BC1">
            <w:pPr>
              <w:jc w:val="center"/>
              <w:rPr>
                <w:b/>
                <w:bCs/>
                <w:sz w:val="20"/>
                <w:szCs w:val="20"/>
              </w:rPr>
            </w:pPr>
            <w:r w:rsidRPr="004D3B79">
              <w:rPr>
                <w:b/>
                <w:bCs/>
                <w:sz w:val="20"/>
                <w:szCs w:val="20"/>
              </w:rPr>
              <w:t>9</w:t>
            </w:r>
          </w:p>
        </w:tc>
        <w:tc>
          <w:tcPr>
            <w:tcW w:w="299" w:type="pct"/>
            <w:tcBorders>
              <w:top w:val="single" w:sz="4" w:space="0" w:color="auto"/>
              <w:left w:val="nil"/>
              <w:bottom w:val="single" w:sz="8" w:space="0" w:color="auto"/>
              <w:right w:val="single" w:sz="8" w:space="0" w:color="auto"/>
            </w:tcBorders>
            <w:shd w:val="clear" w:color="auto" w:fill="auto"/>
          </w:tcPr>
          <w:p w14:paraId="74BA5B06" w14:textId="77777777" w:rsidR="000853BC" w:rsidRPr="004D3B79" w:rsidRDefault="000853BC" w:rsidP="005F1BC1">
            <w:pPr>
              <w:jc w:val="center"/>
              <w:rPr>
                <w:b/>
                <w:bCs/>
                <w:sz w:val="20"/>
                <w:szCs w:val="20"/>
              </w:rPr>
            </w:pPr>
            <w:r w:rsidRPr="004D3B79">
              <w:rPr>
                <w:b/>
                <w:bCs/>
                <w:sz w:val="20"/>
                <w:szCs w:val="20"/>
              </w:rPr>
              <w:t>PÇ</w:t>
            </w:r>
          </w:p>
          <w:p w14:paraId="2C42EECA" w14:textId="77777777" w:rsidR="000853BC" w:rsidRPr="004D3B79" w:rsidRDefault="000853BC" w:rsidP="005F1BC1">
            <w:pPr>
              <w:jc w:val="center"/>
              <w:rPr>
                <w:b/>
                <w:bCs/>
                <w:sz w:val="20"/>
                <w:szCs w:val="20"/>
              </w:rPr>
            </w:pPr>
            <w:r w:rsidRPr="004D3B79">
              <w:rPr>
                <w:b/>
                <w:bCs/>
                <w:sz w:val="20"/>
                <w:szCs w:val="20"/>
              </w:rPr>
              <w:t>10</w:t>
            </w:r>
          </w:p>
        </w:tc>
        <w:tc>
          <w:tcPr>
            <w:tcW w:w="300" w:type="pct"/>
            <w:tcBorders>
              <w:top w:val="single" w:sz="4" w:space="0" w:color="auto"/>
              <w:left w:val="nil"/>
              <w:bottom w:val="single" w:sz="8" w:space="0" w:color="auto"/>
              <w:right w:val="single" w:sz="8" w:space="0" w:color="auto"/>
            </w:tcBorders>
          </w:tcPr>
          <w:p w14:paraId="1ECF8DBB" w14:textId="77777777" w:rsidR="000853BC" w:rsidRPr="004D3B79" w:rsidRDefault="000853BC" w:rsidP="005F1BC1">
            <w:pPr>
              <w:jc w:val="center"/>
              <w:rPr>
                <w:b/>
                <w:bCs/>
                <w:sz w:val="20"/>
                <w:szCs w:val="20"/>
              </w:rPr>
            </w:pPr>
            <w:r w:rsidRPr="004D3B79">
              <w:rPr>
                <w:b/>
                <w:bCs/>
                <w:sz w:val="20"/>
                <w:szCs w:val="20"/>
              </w:rPr>
              <w:t>PÇ</w:t>
            </w:r>
          </w:p>
          <w:p w14:paraId="1B7D0A50" w14:textId="77777777" w:rsidR="000853BC" w:rsidRPr="004D3B79" w:rsidRDefault="000853BC" w:rsidP="005F1BC1">
            <w:pPr>
              <w:jc w:val="center"/>
              <w:rPr>
                <w:b/>
                <w:bCs/>
                <w:sz w:val="20"/>
                <w:szCs w:val="20"/>
              </w:rPr>
            </w:pPr>
            <w:r w:rsidRPr="004D3B79">
              <w:rPr>
                <w:b/>
                <w:bCs/>
                <w:sz w:val="20"/>
                <w:szCs w:val="20"/>
              </w:rPr>
              <w:t>11</w:t>
            </w:r>
          </w:p>
        </w:tc>
        <w:tc>
          <w:tcPr>
            <w:tcW w:w="299" w:type="pct"/>
            <w:tcBorders>
              <w:top w:val="single" w:sz="4" w:space="0" w:color="auto"/>
              <w:left w:val="nil"/>
              <w:bottom w:val="single" w:sz="8" w:space="0" w:color="auto"/>
              <w:right w:val="single" w:sz="8" w:space="0" w:color="auto"/>
            </w:tcBorders>
          </w:tcPr>
          <w:p w14:paraId="27016E90" w14:textId="77777777" w:rsidR="000853BC" w:rsidRPr="004D3B79" w:rsidRDefault="000853BC" w:rsidP="005F1BC1">
            <w:pPr>
              <w:jc w:val="center"/>
              <w:rPr>
                <w:b/>
                <w:bCs/>
                <w:sz w:val="20"/>
                <w:szCs w:val="20"/>
              </w:rPr>
            </w:pPr>
            <w:r w:rsidRPr="004D3B79">
              <w:rPr>
                <w:b/>
                <w:bCs/>
                <w:sz w:val="20"/>
                <w:szCs w:val="20"/>
              </w:rPr>
              <w:t>PÇ</w:t>
            </w:r>
          </w:p>
          <w:p w14:paraId="7CFB596F" w14:textId="77777777" w:rsidR="000853BC" w:rsidRPr="004D3B79" w:rsidRDefault="000853BC" w:rsidP="005F1BC1">
            <w:pPr>
              <w:jc w:val="center"/>
              <w:rPr>
                <w:b/>
                <w:bCs/>
                <w:sz w:val="20"/>
                <w:szCs w:val="20"/>
              </w:rPr>
            </w:pPr>
            <w:r w:rsidRPr="004D3B79">
              <w:rPr>
                <w:b/>
                <w:bCs/>
                <w:sz w:val="20"/>
                <w:szCs w:val="20"/>
              </w:rPr>
              <w:t>12</w:t>
            </w:r>
          </w:p>
        </w:tc>
        <w:tc>
          <w:tcPr>
            <w:tcW w:w="298" w:type="pct"/>
            <w:tcBorders>
              <w:top w:val="single" w:sz="4" w:space="0" w:color="auto"/>
              <w:left w:val="nil"/>
              <w:bottom w:val="single" w:sz="8" w:space="0" w:color="auto"/>
              <w:right w:val="single" w:sz="8" w:space="0" w:color="auto"/>
            </w:tcBorders>
          </w:tcPr>
          <w:p w14:paraId="51A2F055" w14:textId="77777777" w:rsidR="000853BC" w:rsidRPr="004D3B79" w:rsidRDefault="000853BC" w:rsidP="005F1BC1">
            <w:pPr>
              <w:jc w:val="center"/>
              <w:rPr>
                <w:b/>
                <w:bCs/>
                <w:sz w:val="20"/>
                <w:szCs w:val="20"/>
              </w:rPr>
            </w:pPr>
            <w:r w:rsidRPr="004D3B79">
              <w:rPr>
                <w:b/>
                <w:bCs/>
                <w:sz w:val="20"/>
                <w:szCs w:val="20"/>
              </w:rPr>
              <w:t>PÇ</w:t>
            </w:r>
          </w:p>
          <w:p w14:paraId="72EAD434" w14:textId="77777777" w:rsidR="000853BC" w:rsidRPr="004D3B79" w:rsidRDefault="000853BC" w:rsidP="005F1BC1">
            <w:pPr>
              <w:jc w:val="center"/>
              <w:rPr>
                <w:b/>
                <w:bCs/>
                <w:sz w:val="20"/>
                <w:szCs w:val="20"/>
              </w:rPr>
            </w:pPr>
            <w:r w:rsidRPr="004D3B79">
              <w:rPr>
                <w:b/>
                <w:bCs/>
                <w:sz w:val="20"/>
                <w:szCs w:val="20"/>
              </w:rPr>
              <w:t>13</w:t>
            </w:r>
          </w:p>
        </w:tc>
      </w:tr>
      <w:tr w:rsidR="000853BC" w:rsidRPr="004D3B79" w14:paraId="4877F461" w14:textId="77777777" w:rsidTr="005F1BC1">
        <w:trPr>
          <w:trHeight w:val="330"/>
        </w:trPr>
        <w:tc>
          <w:tcPr>
            <w:tcW w:w="1112" w:type="pct"/>
            <w:tcBorders>
              <w:top w:val="nil"/>
              <w:left w:val="single" w:sz="8" w:space="0" w:color="auto"/>
              <w:bottom w:val="single" w:sz="8" w:space="0" w:color="auto"/>
              <w:right w:val="single" w:sz="8" w:space="0" w:color="auto"/>
            </w:tcBorders>
            <w:shd w:val="clear" w:color="auto" w:fill="auto"/>
          </w:tcPr>
          <w:p w14:paraId="49AADFD0" w14:textId="77777777" w:rsidR="000853BC" w:rsidRPr="004D3B79" w:rsidRDefault="000853BC" w:rsidP="005F1BC1">
            <w:pPr>
              <w:jc w:val="center"/>
              <w:rPr>
                <w:b/>
                <w:bCs/>
                <w:sz w:val="20"/>
                <w:szCs w:val="20"/>
              </w:rPr>
            </w:pPr>
            <w:r w:rsidRPr="004D3B79">
              <w:rPr>
                <w:b/>
                <w:bCs/>
                <w:sz w:val="20"/>
                <w:szCs w:val="20"/>
              </w:rPr>
              <w:t>TDL 1002 TÜRK DİLİ II</w:t>
            </w:r>
          </w:p>
        </w:tc>
        <w:tc>
          <w:tcPr>
            <w:tcW w:w="299" w:type="pct"/>
            <w:tcBorders>
              <w:top w:val="nil"/>
              <w:left w:val="nil"/>
              <w:bottom w:val="single" w:sz="8" w:space="0" w:color="auto"/>
              <w:right w:val="single" w:sz="8" w:space="0" w:color="auto"/>
            </w:tcBorders>
            <w:shd w:val="clear" w:color="auto" w:fill="auto"/>
          </w:tcPr>
          <w:p w14:paraId="3B59016F" w14:textId="77777777" w:rsidR="000853BC" w:rsidRPr="004D3B79" w:rsidRDefault="000853BC" w:rsidP="005F1BC1">
            <w:pPr>
              <w:jc w:val="center"/>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6098D51E" w14:textId="77777777" w:rsidR="000853BC" w:rsidRPr="004D3B79" w:rsidRDefault="000853BC" w:rsidP="005F1BC1">
            <w:pPr>
              <w:jc w:val="center"/>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6234B8E9" w14:textId="77777777" w:rsidR="000853BC" w:rsidRPr="004D3B79" w:rsidRDefault="000853BC" w:rsidP="005F1BC1">
            <w:pPr>
              <w:jc w:val="center"/>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1BA6BAC2" w14:textId="77777777" w:rsidR="000853BC" w:rsidRPr="004D3B79" w:rsidRDefault="000853BC" w:rsidP="005F1BC1">
            <w:pPr>
              <w:jc w:val="center"/>
              <w:rPr>
                <w:sz w:val="20"/>
                <w:szCs w:val="20"/>
              </w:rPr>
            </w:pPr>
            <w:r w:rsidRPr="004D3B79">
              <w:rPr>
                <w:sz w:val="20"/>
                <w:szCs w:val="20"/>
              </w:rPr>
              <w:t>1</w:t>
            </w:r>
          </w:p>
        </w:tc>
        <w:tc>
          <w:tcPr>
            <w:tcW w:w="299" w:type="pct"/>
            <w:tcBorders>
              <w:top w:val="nil"/>
              <w:left w:val="nil"/>
              <w:bottom w:val="single" w:sz="8" w:space="0" w:color="auto"/>
              <w:right w:val="single" w:sz="8" w:space="0" w:color="auto"/>
            </w:tcBorders>
            <w:shd w:val="clear" w:color="auto" w:fill="auto"/>
          </w:tcPr>
          <w:p w14:paraId="66575E78" w14:textId="77777777" w:rsidR="000853BC" w:rsidRPr="004D3B79" w:rsidRDefault="000853BC" w:rsidP="005F1BC1">
            <w:pPr>
              <w:jc w:val="center"/>
              <w:rPr>
                <w:sz w:val="20"/>
                <w:szCs w:val="20"/>
              </w:rPr>
            </w:pPr>
            <w:r w:rsidRPr="004D3B79">
              <w:rPr>
                <w:sz w:val="20"/>
                <w:szCs w:val="20"/>
              </w:rPr>
              <w:t>2</w:t>
            </w:r>
          </w:p>
        </w:tc>
        <w:tc>
          <w:tcPr>
            <w:tcW w:w="300" w:type="pct"/>
            <w:tcBorders>
              <w:top w:val="single" w:sz="8" w:space="0" w:color="auto"/>
              <w:left w:val="nil"/>
              <w:bottom w:val="single" w:sz="8" w:space="0" w:color="auto"/>
              <w:right w:val="single" w:sz="8" w:space="0" w:color="000000"/>
            </w:tcBorders>
            <w:shd w:val="clear" w:color="auto" w:fill="auto"/>
          </w:tcPr>
          <w:p w14:paraId="40D01210" w14:textId="77777777" w:rsidR="000853BC" w:rsidRPr="004D3B79" w:rsidRDefault="000853BC" w:rsidP="005F1BC1">
            <w:pPr>
              <w:jc w:val="center"/>
              <w:rPr>
                <w:sz w:val="20"/>
                <w:szCs w:val="20"/>
              </w:rPr>
            </w:pPr>
            <w:r w:rsidRPr="004D3B79">
              <w:rPr>
                <w:sz w:val="20"/>
                <w:szCs w:val="20"/>
              </w:rPr>
              <w:t>1</w:t>
            </w:r>
          </w:p>
        </w:tc>
        <w:tc>
          <w:tcPr>
            <w:tcW w:w="299" w:type="pct"/>
            <w:tcBorders>
              <w:top w:val="nil"/>
              <w:left w:val="nil"/>
              <w:bottom w:val="single" w:sz="8" w:space="0" w:color="auto"/>
              <w:right w:val="single" w:sz="8" w:space="0" w:color="auto"/>
            </w:tcBorders>
            <w:shd w:val="clear" w:color="auto" w:fill="auto"/>
          </w:tcPr>
          <w:p w14:paraId="0951BBF1" w14:textId="77777777" w:rsidR="000853BC" w:rsidRPr="004D3B79" w:rsidRDefault="000853BC" w:rsidP="005F1BC1">
            <w:pPr>
              <w:jc w:val="both"/>
              <w:rPr>
                <w:sz w:val="20"/>
                <w:szCs w:val="20"/>
              </w:rPr>
            </w:pPr>
            <w:r w:rsidRPr="004D3B79">
              <w:rPr>
                <w:sz w:val="20"/>
                <w:szCs w:val="20"/>
              </w:rPr>
              <w:t>3</w:t>
            </w:r>
          </w:p>
        </w:tc>
        <w:tc>
          <w:tcPr>
            <w:tcW w:w="299" w:type="pct"/>
            <w:tcBorders>
              <w:top w:val="nil"/>
              <w:left w:val="nil"/>
              <w:bottom w:val="single" w:sz="8" w:space="0" w:color="auto"/>
              <w:right w:val="single" w:sz="8" w:space="0" w:color="auto"/>
            </w:tcBorders>
            <w:shd w:val="clear" w:color="auto" w:fill="auto"/>
          </w:tcPr>
          <w:p w14:paraId="1FA3D502" w14:textId="77777777" w:rsidR="000853BC" w:rsidRPr="004D3B79" w:rsidRDefault="000853BC" w:rsidP="005F1BC1">
            <w:pPr>
              <w:jc w:val="both"/>
              <w:rPr>
                <w:sz w:val="20"/>
                <w:szCs w:val="20"/>
              </w:rPr>
            </w:pPr>
            <w:r w:rsidRPr="004D3B79">
              <w:rPr>
                <w:sz w:val="20"/>
                <w:szCs w:val="20"/>
              </w:rPr>
              <w:t>1</w:t>
            </w:r>
          </w:p>
        </w:tc>
        <w:tc>
          <w:tcPr>
            <w:tcW w:w="299" w:type="pct"/>
            <w:tcBorders>
              <w:top w:val="single" w:sz="8" w:space="0" w:color="auto"/>
              <w:left w:val="nil"/>
              <w:bottom w:val="single" w:sz="8" w:space="0" w:color="auto"/>
              <w:right w:val="single" w:sz="8" w:space="0" w:color="000000"/>
            </w:tcBorders>
            <w:shd w:val="clear" w:color="auto" w:fill="auto"/>
          </w:tcPr>
          <w:p w14:paraId="6B2F7A00" w14:textId="77777777" w:rsidR="000853BC" w:rsidRPr="004D3B79" w:rsidRDefault="000853BC" w:rsidP="005F1BC1">
            <w:pPr>
              <w:jc w:val="both"/>
              <w:rPr>
                <w:sz w:val="20"/>
                <w:szCs w:val="20"/>
              </w:rPr>
            </w:pPr>
            <w:r w:rsidRPr="004D3B79">
              <w:rPr>
                <w:sz w:val="20"/>
                <w:szCs w:val="20"/>
              </w:rPr>
              <w:t>3</w:t>
            </w:r>
          </w:p>
        </w:tc>
        <w:tc>
          <w:tcPr>
            <w:tcW w:w="299" w:type="pct"/>
            <w:tcBorders>
              <w:top w:val="nil"/>
              <w:left w:val="nil"/>
              <w:bottom w:val="single" w:sz="8" w:space="0" w:color="auto"/>
              <w:right w:val="single" w:sz="8" w:space="0" w:color="auto"/>
            </w:tcBorders>
            <w:shd w:val="clear" w:color="auto" w:fill="auto"/>
          </w:tcPr>
          <w:p w14:paraId="17684EC2" w14:textId="77777777" w:rsidR="000853BC" w:rsidRPr="004D3B79" w:rsidRDefault="000853BC" w:rsidP="005F1BC1">
            <w:pPr>
              <w:jc w:val="both"/>
              <w:rPr>
                <w:sz w:val="20"/>
                <w:szCs w:val="20"/>
              </w:rPr>
            </w:pPr>
            <w:r w:rsidRPr="004D3B79">
              <w:rPr>
                <w:sz w:val="20"/>
                <w:szCs w:val="20"/>
              </w:rPr>
              <w:t>2</w:t>
            </w:r>
          </w:p>
        </w:tc>
        <w:tc>
          <w:tcPr>
            <w:tcW w:w="300" w:type="pct"/>
            <w:tcBorders>
              <w:top w:val="nil"/>
              <w:left w:val="nil"/>
              <w:bottom w:val="single" w:sz="8" w:space="0" w:color="auto"/>
              <w:right w:val="single" w:sz="8" w:space="0" w:color="auto"/>
            </w:tcBorders>
          </w:tcPr>
          <w:p w14:paraId="17A22C97" w14:textId="77777777" w:rsidR="000853BC" w:rsidRPr="004D3B79" w:rsidRDefault="000853BC" w:rsidP="005F1BC1">
            <w:pPr>
              <w:jc w:val="both"/>
              <w:rPr>
                <w:sz w:val="20"/>
                <w:szCs w:val="20"/>
              </w:rPr>
            </w:pPr>
            <w:r w:rsidRPr="004D3B79">
              <w:rPr>
                <w:sz w:val="20"/>
                <w:szCs w:val="20"/>
              </w:rPr>
              <w:t>1</w:t>
            </w:r>
          </w:p>
        </w:tc>
        <w:tc>
          <w:tcPr>
            <w:tcW w:w="299" w:type="pct"/>
            <w:tcBorders>
              <w:top w:val="nil"/>
              <w:left w:val="nil"/>
              <w:bottom w:val="single" w:sz="8" w:space="0" w:color="auto"/>
              <w:right w:val="single" w:sz="8" w:space="0" w:color="auto"/>
            </w:tcBorders>
          </w:tcPr>
          <w:p w14:paraId="4395549A" w14:textId="77777777" w:rsidR="000853BC" w:rsidRPr="004D3B79" w:rsidRDefault="000853BC" w:rsidP="005F1BC1">
            <w:pPr>
              <w:jc w:val="both"/>
              <w:rPr>
                <w:sz w:val="20"/>
                <w:szCs w:val="20"/>
              </w:rPr>
            </w:pPr>
            <w:r w:rsidRPr="004D3B79">
              <w:rPr>
                <w:sz w:val="20"/>
                <w:szCs w:val="20"/>
              </w:rPr>
              <w:t>1</w:t>
            </w:r>
          </w:p>
        </w:tc>
        <w:tc>
          <w:tcPr>
            <w:tcW w:w="298" w:type="pct"/>
            <w:tcBorders>
              <w:top w:val="nil"/>
              <w:left w:val="nil"/>
              <w:bottom w:val="single" w:sz="8" w:space="0" w:color="auto"/>
              <w:right w:val="single" w:sz="8" w:space="0" w:color="auto"/>
            </w:tcBorders>
          </w:tcPr>
          <w:p w14:paraId="52DB772E" w14:textId="77777777" w:rsidR="000853BC" w:rsidRPr="004D3B79" w:rsidRDefault="000853BC" w:rsidP="005F1BC1">
            <w:pPr>
              <w:jc w:val="both"/>
              <w:rPr>
                <w:sz w:val="20"/>
                <w:szCs w:val="20"/>
              </w:rPr>
            </w:pPr>
            <w:r w:rsidRPr="004D3B79">
              <w:rPr>
                <w:sz w:val="20"/>
                <w:szCs w:val="20"/>
              </w:rPr>
              <w:t>1</w:t>
            </w:r>
          </w:p>
        </w:tc>
      </w:tr>
    </w:tbl>
    <w:p w14:paraId="06E3B716" w14:textId="73557FF0" w:rsidR="001B2828" w:rsidRPr="004D3B79" w:rsidRDefault="001B2828" w:rsidP="000853BC">
      <w:pPr>
        <w:spacing w:line="360" w:lineRule="auto"/>
        <w:rPr>
          <w:b/>
          <w:sz w:val="20"/>
          <w:szCs w:val="20"/>
        </w:rPr>
      </w:pPr>
    </w:p>
    <w:p w14:paraId="6320A55D" w14:textId="5950C517" w:rsidR="000853BC" w:rsidRPr="004D3B79" w:rsidRDefault="009B05A9" w:rsidP="000853BC">
      <w:pPr>
        <w:spacing w:line="360" w:lineRule="auto"/>
        <w:rPr>
          <w:sz w:val="20"/>
          <w:szCs w:val="20"/>
        </w:rPr>
      </w:pPr>
      <w:r>
        <w:rPr>
          <w:b/>
          <w:sz w:val="20"/>
          <w:szCs w:val="20"/>
        </w:rPr>
        <w:t xml:space="preserve">Tablo 2. </w:t>
      </w:r>
      <w:r w:rsidR="000853BC" w:rsidRPr="004D3B79">
        <w:rPr>
          <w:b/>
          <w:sz w:val="20"/>
          <w:szCs w:val="20"/>
        </w:rPr>
        <w:t>Dersin Öğrenme Çıktılarının Program Çıktıları ile İlişkisi</w:t>
      </w:r>
    </w:p>
    <w:tbl>
      <w:tblPr>
        <w:tblW w:w="5000" w:type="pct"/>
        <w:tblCellMar>
          <w:left w:w="70" w:type="dxa"/>
          <w:right w:w="70" w:type="dxa"/>
        </w:tblCellMar>
        <w:tblLook w:val="04A0" w:firstRow="1" w:lastRow="0" w:firstColumn="1" w:lastColumn="0" w:noHBand="0" w:noVBand="1"/>
      </w:tblPr>
      <w:tblGrid>
        <w:gridCol w:w="1108"/>
        <w:gridCol w:w="922"/>
        <w:gridCol w:w="802"/>
        <w:gridCol w:w="524"/>
        <w:gridCol w:w="627"/>
        <w:gridCol w:w="978"/>
        <w:gridCol w:w="439"/>
        <w:gridCol w:w="788"/>
        <w:gridCol w:w="608"/>
        <w:gridCol w:w="608"/>
        <w:gridCol w:w="811"/>
        <w:gridCol w:w="802"/>
        <w:gridCol w:w="802"/>
        <w:gridCol w:w="627"/>
      </w:tblGrid>
      <w:tr w:rsidR="0017453A" w:rsidRPr="004D3B79" w14:paraId="645DA00F" w14:textId="77777777" w:rsidTr="005F1BC1">
        <w:trPr>
          <w:trHeight w:val="400"/>
        </w:trPr>
        <w:tc>
          <w:tcPr>
            <w:tcW w:w="530" w:type="pct"/>
            <w:tcBorders>
              <w:top w:val="single" w:sz="4" w:space="0" w:color="auto"/>
              <w:left w:val="single" w:sz="8" w:space="0" w:color="auto"/>
              <w:bottom w:val="single" w:sz="8" w:space="0" w:color="auto"/>
              <w:right w:val="single" w:sz="8" w:space="0" w:color="auto"/>
            </w:tcBorders>
            <w:shd w:val="clear" w:color="auto" w:fill="auto"/>
          </w:tcPr>
          <w:p w14:paraId="7674B959" w14:textId="77777777" w:rsidR="000853BC" w:rsidRPr="004D3B79" w:rsidRDefault="000853BC" w:rsidP="005F1BC1">
            <w:pPr>
              <w:jc w:val="center"/>
              <w:rPr>
                <w:b/>
                <w:bCs/>
                <w:sz w:val="20"/>
                <w:szCs w:val="20"/>
              </w:rPr>
            </w:pPr>
            <w:r w:rsidRPr="004D3B79">
              <w:rPr>
                <w:b/>
                <w:bCs/>
                <w:sz w:val="20"/>
                <w:szCs w:val="20"/>
              </w:rPr>
              <w:t>Öğrenme Çıktıları</w:t>
            </w:r>
          </w:p>
        </w:tc>
        <w:tc>
          <w:tcPr>
            <w:tcW w:w="441" w:type="pct"/>
            <w:tcBorders>
              <w:top w:val="single" w:sz="4" w:space="0" w:color="auto"/>
              <w:left w:val="nil"/>
              <w:bottom w:val="single" w:sz="8" w:space="0" w:color="auto"/>
              <w:right w:val="single" w:sz="8" w:space="0" w:color="auto"/>
            </w:tcBorders>
            <w:shd w:val="clear" w:color="auto" w:fill="auto"/>
          </w:tcPr>
          <w:p w14:paraId="76F77FFE" w14:textId="77777777" w:rsidR="000853BC" w:rsidRPr="004D3B79" w:rsidRDefault="000853BC" w:rsidP="005F1BC1">
            <w:pPr>
              <w:jc w:val="center"/>
              <w:rPr>
                <w:b/>
                <w:bCs/>
                <w:sz w:val="20"/>
                <w:szCs w:val="20"/>
              </w:rPr>
            </w:pPr>
            <w:r w:rsidRPr="004D3B79">
              <w:rPr>
                <w:b/>
                <w:bCs/>
                <w:sz w:val="20"/>
                <w:szCs w:val="20"/>
              </w:rPr>
              <w:t>PÇ</w:t>
            </w:r>
          </w:p>
          <w:p w14:paraId="0FF62C70" w14:textId="77777777" w:rsidR="000853BC" w:rsidRPr="004D3B79" w:rsidRDefault="000853BC" w:rsidP="005F1BC1">
            <w:pPr>
              <w:jc w:val="center"/>
              <w:rPr>
                <w:b/>
                <w:bCs/>
                <w:sz w:val="20"/>
                <w:szCs w:val="20"/>
              </w:rPr>
            </w:pPr>
            <w:r w:rsidRPr="004D3B79">
              <w:rPr>
                <w:b/>
                <w:bCs/>
                <w:sz w:val="20"/>
                <w:szCs w:val="20"/>
              </w:rPr>
              <w:t>1</w:t>
            </w:r>
          </w:p>
        </w:tc>
        <w:tc>
          <w:tcPr>
            <w:tcW w:w="384" w:type="pct"/>
            <w:tcBorders>
              <w:top w:val="single" w:sz="4" w:space="0" w:color="auto"/>
              <w:left w:val="nil"/>
              <w:bottom w:val="single" w:sz="8" w:space="0" w:color="auto"/>
              <w:right w:val="single" w:sz="8" w:space="0" w:color="auto"/>
            </w:tcBorders>
            <w:shd w:val="clear" w:color="auto" w:fill="auto"/>
          </w:tcPr>
          <w:p w14:paraId="72136D39" w14:textId="77777777" w:rsidR="000853BC" w:rsidRPr="004D3B79" w:rsidRDefault="000853BC" w:rsidP="005F1BC1">
            <w:pPr>
              <w:jc w:val="center"/>
              <w:rPr>
                <w:b/>
                <w:bCs/>
                <w:sz w:val="20"/>
                <w:szCs w:val="20"/>
              </w:rPr>
            </w:pPr>
            <w:r w:rsidRPr="004D3B79">
              <w:rPr>
                <w:b/>
                <w:bCs/>
                <w:sz w:val="20"/>
                <w:szCs w:val="20"/>
              </w:rPr>
              <w:t>PÇ</w:t>
            </w:r>
          </w:p>
          <w:p w14:paraId="6E5207CF" w14:textId="77777777" w:rsidR="000853BC" w:rsidRPr="004D3B79" w:rsidRDefault="000853BC" w:rsidP="005F1BC1">
            <w:pPr>
              <w:jc w:val="center"/>
              <w:rPr>
                <w:b/>
                <w:bCs/>
                <w:sz w:val="20"/>
                <w:szCs w:val="20"/>
              </w:rPr>
            </w:pPr>
            <w:r w:rsidRPr="004D3B79">
              <w:rPr>
                <w:b/>
                <w:bCs/>
                <w:sz w:val="20"/>
                <w:szCs w:val="20"/>
              </w:rPr>
              <w:t>2</w:t>
            </w:r>
          </w:p>
        </w:tc>
        <w:tc>
          <w:tcPr>
            <w:tcW w:w="251" w:type="pct"/>
            <w:tcBorders>
              <w:top w:val="single" w:sz="4" w:space="0" w:color="auto"/>
              <w:left w:val="nil"/>
              <w:bottom w:val="single" w:sz="8" w:space="0" w:color="auto"/>
              <w:right w:val="single" w:sz="8" w:space="0" w:color="auto"/>
            </w:tcBorders>
            <w:shd w:val="clear" w:color="auto" w:fill="auto"/>
          </w:tcPr>
          <w:p w14:paraId="5C0283D0" w14:textId="77777777" w:rsidR="000853BC" w:rsidRPr="004D3B79" w:rsidRDefault="000853BC" w:rsidP="005F1BC1">
            <w:pPr>
              <w:jc w:val="center"/>
              <w:rPr>
                <w:b/>
                <w:bCs/>
                <w:sz w:val="20"/>
                <w:szCs w:val="20"/>
              </w:rPr>
            </w:pPr>
            <w:r w:rsidRPr="004D3B79">
              <w:rPr>
                <w:b/>
                <w:bCs/>
                <w:sz w:val="20"/>
                <w:szCs w:val="20"/>
              </w:rPr>
              <w:t>PÇ</w:t>
            </w:r>
          </w:p>
          <w:p w14:paraId="6787A6E4" w14:textId="77777777" w:rsidR="000853BC" w:rsidRPr="004D3B79" w:rsidRDefault="000853BC" w:rsidP="005F1BC1">
            <w:pPr>
              <w:jc w:val="center"/>
              <w:rPr>
                <w:b/>
                <w:bCs/>
                <w:sz w:val="20"/>
                <w:szCs w:val="20"/>
              </w:rPr>
            </w:pPr>
            <w:r w:rsidRPr="004D3B79">
              <w:rPr>
                <w:b/>
                <w:bCs/>
                <w:sz w:val="20"/>
                <w:szCs w:val="20"/>
              </w:rPr>
              <w:t xml:space="preserve">3 </w:t>
            </w:r>
          </w:p>
        </w:tc>
        <w:tc>
          <w:tcPr>
            <w:tcW w:w="300" w:type="pct"/>
            <w:tcBorders>
              <w:top w:val="single" w:sz="4" w:space="0" w:color="auto"/>
              <w:left w:val="nil"/>
              <w:bottom w:val="single" w:sz="8" w:space="0" w:color="auto"/>
              <w:right w:val="single" w:sz="8" w:space="0" w:color="auto"/>
            </w:tcBorders>
            <w:shd w:val="clear" w:color="auto" w:fill="auto"/>
          </w:tcPr>
          <w:p w14:paraId="5A1A5AFC" w14:textId="77777777" w:rsidR="000853BC" w:rsidRPr="004D3B79" w:rsidRDefault="000853BC" w:rsidP="005F1BC1">
            <w:pPr>
              <w:jc w:val="center"/>
              <w:rPr>
                <w:b/>
                <w:bCs/>
                <w:sz w:val="20"/>
                <w:szCs w:val="20"/>
              </w:rPr>
            </w:pPr>
            <w:r w:rsidRPr="004D3B79">
              <w:rPr>
                <w:b/>
                <w:bCs/>
                <w:sz w:val="20"/>
                <w:szCs w:val="20"/>
              </w:rPr>
              <w:t>PÇ</w:t>
            </w:r>
          </w:p>
          <w:p w14:paraId="40214D70" w14:textId="77777777" w:rsidR="000853BC" w:rsidRPr="004D3B79" w:rsidRDefault="000853BC" w:rsidP="005F1BC1">
            <w:pPr>
              <w:jc w:val="center"/>
              <w:rPr>
                <w:b/>
                <w:bCs/>
                <w:sz w:val="20"/>
                <w:szCs w:val="20"/>
              </w:rPr>
            </w:pPr>
            <w:r w:rsidRPr="004D3B79">
              <w:rPr>
                <w:b/>
                <w:bCs/>
                <w:sz w:val="20"/>
                <w:szCs w:val="20"/>
              </w:rPr>
              <w:t>4</w:t>
            </w:r>
          </w:p>
        </w:tc>
        <w:tc>
          <w:tcPr>
            <w:tcW w:w="468" w:type="pct"/>
            <w:tcBorders>
              <w:top w:val="single" w:sz="4" w:space="0" w:color="auto"/>
              <w:left w:val="nil"/>
              <w:bottom w:val="single" w:sz="8" w:space="0" w:color="auto"/>
              <w:right w:val="single" w:sz="8" w:space="0" w:color="auto"/>
            </w:tcBorders>
            <w:shd w:val="clear" w:color="auto" w:fill="auto"/>
          </w:tcPr>
          <w:p w14:paraId="58A49DFF" w14:textId="77777777" w:rsidR="000853BC" w:rsidRPr="004D3B79" w:rsidRDefault="000853BC" w:rsidP="005F1BC1">
            <w:pPr>
              <w:jc w:val="center"/>
              <w:rPr>
                <w:b/>
                <w:bCs/>
                <w:sz w:val="20"/>
                <w:szCs w:val="20"/>
              </w:rPr>
            </w:pPr>
            <w:r w:rsidRPr="004D3B79">
              <w:rPr>
                <w:b/>
                <w:bCs/>
                <w:sz w:val="20"/>
                <w:szCs w:val="20"/>
              </w:rPr>
              <w:t>PÇ</w:t>
            </w:r>
          </w:p>
          <w:p w14:paraId="3E4E3773" w14:textId="77777777" w:rsidR="000853BC" w:rsidRPr="004D3B79" w:rsidRDefault="000853BC" w:rsidP="005F1BC1">
            <w:pPr>
              <w:jc w:val="center"/>
              <w:rPr>
                <w:b/>
                <w:bCs/>
                <w:sz w:val="20"/>
                <w:szCs w:val="20"/>
              </w:rPr>
            </w:pPr>
            <w:r w:rsidRPr="004D3B79">
              <w:rPr>
                <w:b/>
                <w:bCs/>
                <w:sz w:val="20"/>
                <w:szCs w:val="20"/>
              </w:rPr>
              <w:t>5</w:t>
            </w:r>
          </w:p>
        </w:tc>
        <w:tc>
          <w:tcPr>
            <w:tcW w:w="210" w:type="pct"/>
            <w:tcBorders>
              <w:top w:val="single" w:sz="4" w:space="0" w:color="auto"/>
              <w:left w:val="nil"/>
              <w:bottom w:val="single" w:sz="8" w:space="0" w:color="auto"/>
              <w:right w:val="single" w:sz="8" w:space="0" w:color="000000"/>
            </w:tcBorders>
            <w:shd w:val="clear" w:color="auto" w:fill="auto"/>
          </w:tcPr>
          <w:p w14:paraId="59B1FB43" w14:textId="77777777" w:rsidR="000853BC" w:rsidRPr="004D3B79" w:rsidRDefault="000853BC" w:rsidP="005F1BC1">
            <w:pPr>
              <w:jc w:val="center"/>
              <w:rPr>
                <w:b/>
                <w:bCs/>
                <w:sz w:val="20"/>
                <w:szCs w:val="20"/>
              </w:rPr>
            </w:pPr>
            <w:r w:rsidRPr="004D3B79">
              <w:rPr>
                <w:b/>
                <w:bCs/>
                <w:sz w:val="20"/>
                <w:szCs w:val="20"/>
              </w:rPr>
              <w:t>PÇ</w:t>
            </w:r>
          </w:p>
          <w:p w14:paraId="1C0113EE" w14:textId="77777777" w:rsidR="000853BC" w:rsidRPr="004D3B79" w:rsidRDefault="000853BC" w:rsidP="005F1BC1">
            <w:pPr>
              <w:jc w:val="center"/>
              <w:rPr>
                <w:b/>
                <w:bCs/>
                <w:sz w:val="20"/>
                <w:szCs w:val="20"/>
              </w:rPr>
            </w:pPr>
            <w:r w:rsidRPr="004D3B79">
              <w:rPr>
                <w:b/>
                <w:bCs/>
                <w:sz w:val="20"/>
                <w:szCs w:val="20"/>
              </w:rPr>
              <w:t>6</w:t>
            </w:r>
          </w:p>
        </w:tc>
        <w:tc>
          <w:tcPr>
            <w:tcW w:w="377" w:type="pct"/>
            <w:tcBorders>
              <w:top w:val="single" w:sz="4" w:space="0" w:color="auto"/>
              <w:left w:val="nil"/>
              <w:bottom w:val="single" w:sz="8" w:space="0" w:color="auto"/>
              <w:right w:val="single" w:sz="8" w:space="0" w:color="auto"/>
            </w:tcBorders>
            <w:shd w:val="clear" w:color="auto" w:fill="auto"/>
          </w:tcPr>
          <w:p w14:paraId="70665C16" w14:textId="77777777" w:rsidR="000853BC" w:rsidRPr="004D3B79" w:rsidRDefault="000853BC" w:rsidP="005F1BC1">
            <w:pPr>
              <w:jc w:val="center"/>
              <w:rPr>
                <w:b/>
                <w:bCs/>
                <w:sz w:val="20"/>
                <w:szCs w:val="20"/>
              </w:rPr>
            </w:pPr>
            <w:r w:rsidRPr="004D3B79">
              <w:rPr>
                <w:b/>
                <w:bCs/>
                <w:sz w:val="20"/>
                <w:szCs w:val="20"/>
              </w:rPr>
              <w:t>PÇ</w:t>
            </w:r>
          </w:p>
          <w:p w14:paraId="21E7B4E6" w14:textId="77777777" w:rsidR="000853BC" w:rsidRPr="004D3B79" w:rsidRDefault="000853BC" w:rsidP="005F1BC1">
            <w:pPr>
              <w:jc w:val="center"/>
              <w:rPr>
                <w:b/>
                <w:bCs/>
                <w:sz w:val="20"/>
                <w:szCs w:val="20"/>
              </w:rPr>
            </w:pPr>
            <w:r w:rsidRPr="004D3B79">
              <w:rPr>
                <w:b/>
                <w:bCs/>
                <w:sz w:val="20"/>
                <w:szCs w:val="20"/>
              </w:rPr>
              <w:t>7</w:t>
            </w:r>
          </w:p>
        </w:tc>
        <w:tc>
          <w:tcPr>
            <w:tcW w:w="291" w:type="pct"/>
            <w:tcBorders>
              <w:top w:val="single" w:sz="4" w:space="0" w:color="auto"/>
              <w:left w:val="nil"/>
              <w:bottom w:val="single" w:sz="8" w:space="0" w:color="auto"/>
              <w:right w:val="single" w:sz="8" w:space="0" w:color="auto"/>
            </w:tcBorders>
            <w:shd w:val="clear" w:color="auto" w:fill="auto"/>
          </w:tcPr>
          <w:p w14:paraId="5113AD9A" w14:textId="77777777" w:rsidR="000853BC" w:rsidRPr="004D3B79" w:rsidRDefault="000853BC" w:rsidP="005F1BC1">
            <w:pPr>
              <w:jc w:val="center"/>
              <w:rPr>
                <w:b/>
                <w:bCs/>
                <w:sz w:val="20"/>
                <w:szCs w:val="20"/>
              </w:rPr>
            </w:pPr>
            <w:r w:rsidRPr="004D3B79">
              <w:rPr>
                <w:b/>
                <w:bCs/>
                <w:sz w:val="20"/>
                <w:szCs w:val="20"/>
              </w:rPr>
              <w:t>PÇ</w:t>
            </w:r>
          </w:p>
          <w:p w14:paraId="7AF7C2CF" w14:textId="77777777" w:rsidR="000853BC" w:rsidRPr="004D3B79" w:rsidRDefault="000853BC" w:rsidP="005F1BC1">
            <w:pPr>
              <w:jc w:val="center"/>
              <w:rPr>
                <w:b/>
                <w:bCs/>
                <w:sz w:val="20"/>
                <w:szCs w:val="20"/>
              </w:rPr>
            </w:pPr>
            <w:r w:rsidRPr="004D3B79">
              <w:rPr>
                <w:b/>
                <w:bCs/>
                <w:sz w:val="20"/>
                <w:szCs w:val="20"/>
              </w:rPr>
              <w:t>8</w:t>
            </w:r>
          </w:p>
        </w:tc>
        <w:tc>
          <w:tcPr>
            <w:tcW w:w="291" w:type="pct"/>
            <w:tcBorders>
              <w:top w:val="single" w:sz="4" w:space="0" w:color="auto"/>
              <w:left w:val="nil"/>
              <w:bottom w:val="single" w:sz="8" w:space="0" w:color="auto"/>
              <w:right w:val="single" w:sz="8" w:space="0" w:color="000000"/>
            </w:tcBorders>
            <w:shd w:val="clear" w:color="auto" w:fill="auto"/>
          </w:tcPr>
          <w:p w14:paraId="0DF9858D" w14:textId="77777777" w:rsidR="000853BC" w:rsidRPr="004D3B79" w:rsidRDefault="000853BC" w:rsidP="005F1BC1">
            <w:pPr>
              <w:jc w:val="center"/>
              <w:rPr>
                <w:b/>
                <w:bCs/>
                <w:sz w:val="20"/>
                <w:szCs w:val="20"/>
              </w:rPr>
            </w:pPr>
            <w:r w:rsidRPr="004D3B79">
              <w:rPr>
                <w:b/>
                <w:bCs/>
                <w:sz w:val="20"/>
                <w:szCs w:val="20"/>
              </w:rPr>
              <w:t>PÇ</w:t>
            </w:r>
          </w:p>
          <w:p w14:paraId="38851990" w14:textId="77777777" w:rsidR="000853BC" w:rsidRPr="004D3B79" w:rsidRDefault="000853BC" w:rsidP="005F1BC1">
            <w:pPr>
              <w:jc w:val="center"/>
              <w:rPr>
                <w:b/>
                <w:bCs/>
                <w:sz w:val="20"/>
                <w:szCs w:val="20"/>
              </w:rPr>
            </w:pPr>
            <w:r w:rsidRPr="004D3B79">
              <w:rPr>
                <w:b/>
                <w:bCs/>
                <w:sz w:val="20"/>
                <w:szCs w:val="20"/>
              </w:rPr>
              <w:t>9</w:t>
            </w:r>
          </w:p>
        </w:tc>
        <w:tc>
          <w:tcPr>
            <w:tcW w:w="388" w:type="pct"/>
            <w:tcBorders>
              <w:top w:val="single" w:sz="4" w:space="0" w:color="auto"/>
              <w:left w:val="nil"/>
              <w:bottom w:val="single" w:sz="8" w:space="0" w:color="auto"/>
              <w:right w:val="single" w:sz="8" w:space="0" w:color="auto"/>
            </w:tcBorders>
            <w:shd w:val="clear" w:color="auto" w:fill="auto"/>
          </w:tcPr>
          <w:p w14:paraId="65326AA6" w14:textId="77777777" w:rsidR="000853BC" w:rsidRPr="004D3B79" w:rsidRDefault="000853BC" w:rsidP="005F1BC1">
            <w:pPr>
              <w:jc w:val="center"/>
              <w:rPr>
                <w:b/>
                <w:bCs/>
                <w:sz w:val="20"/>
                <w:szCs w:val="20"/>
              </w:rPr>
            </w:pPr>
            <w:r w:rsidRPr="004D3B79">
              <w:rPr>
                <w:b/>
                <w:bCs/>
                <w:sz w:val="20"/>
                <w:szCs w:val="20"/>
              </w:rPr>
              <w:t>PÇ</w:t>
            </w:r>
          </w:p>
          <w:p w14:paraId="5A324B21" w14:textId="77777777" w:rsidR="000853BC" w:rsidRPr="004D3B79" w:rsidRDefault="000853BC" w:rsidP="005F1BC1">
            <w:pPr>
              <w:jc w:val="center"/>
              <w:rPr>
                <w:b/>
                <w:bCs/>
                <w:sz w:val="20"/>
                <w:szCs w:val="20"/>
              </w:rPr>
            </w:pPr>
            <w:r w:rsidRPr="004D3B79">
              <w:rPr>
                <w:b/>
                <w:bCs/>
                <w:sz w:val="20"/>
                <w:szCs w:val="20"/>
              </w:rPr>
              <w:t>10</w:t>
            </w:r>
          </w:p>
        </w:tc>
        <w:tc>
          <w:tcPr>
            <w:tcW w:w="384" w:type="pct"/>
            <w:tcBorders>
              <w:top w:val="single" w:sz="4" w:space="0" w:color="auto"/>
              <w:left w:val="nil"/>
              <w:bottom w:val="single" w:sz="8" w:space="0" w:color="auto"/>
              <w:right w:val="single" w:sz="8" w:space="0" w:color="auto"/>
            </w:tcBorders>
          </w:tcPr>
          <w:p w14:paraId="56790F3F" w14:textId="77777777" w:rsidR="000853BC" w:rsidRPr="004D3B79" w:rsidRDefault="000853BC" w:rsidP="005F1BC1">
            <w:pPr>
              <w:jc w:val="center"/>
              <w:rPr>
                <w:b/>
                <w:bCs/>
                <w:sz w:val="20"/>
                <w:szCs w:val="20"/>
              </w:rPr>
            </w:pPr>
            <w:r w:rsidRPr="004D3B79">
              <w:rPr>
                <w:b/>
                <w:bCs/>
                <w:sz w:val="20"/>
                <w:szCs w:val="20"/>
              </w:rPr>
              <w:t>PÇ</w:t>
            </w:r>
          </w:p>
          <w:p w14:paraId="7D4AD10E" w14:textId="77777777" w:rsidR="000853BC" w:rsidRPr="004D3B79" w:rsidRDefault="000853BC" w:rsidP="005F1BC1">
            <w:pPr>
              <w:jc w:val="center"/>
              <w:rPr>
                <w:b/>
                <w:bCs/>
                <w:sz w:val="20"/>
                <w:szCs w:val="20"/>
              </w:rPr>
            </w:pPr>
            <w:r w:rsidRPr="004D3B79">
              <w:rPr>
                <w:b/>
                <w:bCs/>
                <w:sz w:val="20"/>
                <w:szCs w:val="20"/>
              </w:rPr>
              <w:t>11</w:t>
            </w:r>
          </w:p>
        </w:tc>
        <w:tc>
          <w:tcPr>
            <w:tcW w:w="384" w:type="pct"/>
            <w:tcBorders>
              <w:top w:val="single" w:sz="4" w:space="0" w:color="auto"/>
              <w:left w:val="nil"/>
              <w:bottom w:val="single" w:sz="8" w:space="0" w:color="auto"/>
              <w:right w:val="single" w:sz="8" w:space="0" w:color="auto"/>
            </w:tcBorders>
          </w:tcPr>
          <w:p w14:paraId="3A42F8E0" w14:textId="77777777" w:rsidR="000853BC" w:rsidRPr="004D3B79" w:rsidRDefault="000853BC" w:rsidP="005F1BC1">
            <w:pPr>
              <w:jc w:val="center"/>
              <w:rPr>
                <w:b/>
                <w:bCs/>
                <w:sz w:val="20"/>
                <w:szCs w:val="20"/>
              </w:rPr>
            </w:pPr>
            <w:r w:rsidRPr="004D3B79">
              <w:rPr>
                <w:b/>
                <w:bCs/>
                <w:sz w:val="20"/>
                <w:szCs w:val="20"/>
              </w:rPr>
              <w:t>PÇ</w:t>
            </w:r>
          </w:p>
          <w:p w14:paraId="36528DB4" w14:textId="77777777" w:rsidR="000853BC" w:rsidRPr="004D3B79" w:rsidRDefault="000853BC" w:rsidP="005F1BC1">
            <w:pPr>
              <w:jc w:val="center"/>
              <w:rPr>
                <w:b/>
                <w:bCs/>
                <w:sz w:val="20"/>
                <w:szCs w:val="20"/>
              </w:rPr>
            </w:pPr>
            <w:r w:rsidRPr="004D3B79">
              <w:rPr>
                <w:b/>
                <w:bCs/>
                <w:sz w:val="20"/>
                <w:szCs w:val="20"/>
              </w:rPr>
              <w:t>12</w:t>
            </w:r>
          </w:p>
        </w:tc>
        <w:tc>
          <w:tcPr>
            <w:tcW w:w="300" w:type="pct"/>
            <w:tcBorders>
              <w:top w:val="single" w:sz="4" w:space="0" w:color="auto"/>
              <w:left w:val="nil"/>
              <w:bottom w:val="single" w:sz="8" w:space="0" w:color="auto"/>
              <w:right w:val="single" w:sz="8" w:space="0" w:color="auto"/>
            </w:tcBorders>
          </w:tcPr>
          <w:p w14:paraId="1813148D" w14:textId="77777777" w:rsidR="000853BC" w:rsidRPr="004D3B79" w:rsidRDefault="000853BC" w:rsidP="005F1BC1">
            <w:pPr>
              <w:jc w:val="center"/>
              <w:rPr>
                <w:b/>
                <w:bCs/>
                <w:sz w:val="20"/>
                <w:szCs w:val="20"/>
              </w:rPr>
            </w:pPr>
            <w:r w:rsidRPr="004D3B79">
              <w:rPr>
                <w:b/>
                <w:bCs/>
                <w:sz w:val="20"/>
                <w:szCs w:val="20"/>
              </w:rPr>
              <w:t>PÇ</w:t>
            </w:r>
          </w:p>
          <w:p w14:paraId="2F0816C0" w14:textId="77777777" w:rsidR="000853BC" w:rsidRPr="004D3B79" w:rsidRDefault="000853BC" w:rsidP="005F1BC1">
            <w:pPr>
              <w:jc w:val="center"/>
              <w:rPr>
                <w:b/>
                <w:bCs/>
                <w:sz w:val="20"/>
                <w:szCs w:val="20"/>
              </w:rPr>
            </w:pPr>
            <w:r w:rsidRPr="004D3B79">
              <w:rPr>
                <w:b/>
                <w:bCs/>
                <w:sz w:val="20"/>
                <w:szCs w:val="20"/>
              </w:rPr>
              <w:t>13</w:t>
            </w:r>
          </w:p>
        </w:tc>
      </w:tr>
      <w:tr w:rsidR="0017453A" w:rsidRPr="004D3B79" w14:paraId="4221B13B" w14:textId="77777777" w:rsidTr="005F1BC1">
        <w:trPr>
          <w:trHeight w:val="210"/>
        </w:trPr>
        <w:tc>
          <w:tcPr>
            <w:tcW w:w="530" w:type="pct"/>
            <w:tcBorders>
              <w:top w:val="nil"/>
              <w:left w:val="single" w:sz="8" w:space="0" w:color="auto"/>
              <w:bottom w:val="single" w:sz="8" w:space="0" w:color="auto"/>
              <w:right w:val="single" w:sz="8" w:space="0" w:color="auto"/>
            </w:tcBorders>
            <w:shd w:val="clear" w:color="auto" w:fill="auto"/>
          </w:tcPr>
          <w:p w14:paraId="76D25742" w14:textId="77777777" w:rsidR="000853BC" w:rsidRPr="004D3B79" w:rsidRDefault="000853BC" w:rsidP="005F1BC1">
            <w:pPr>
              <w:jc w:val="center"/>
              <w:rPr>
                <w:b/>
                <w:bCs/>
                <w:sz w:val="20"/>
                <w:szCs w:val="20"/>
              </w:rPr>
            </w:pPr>
            <w:r w:rsidRPr="004D3B79">
              <w:rPr>
                <w:b/>
                <w:bCs/>
                <w:sz w:val="20"/>
                <w:szCs w:val="20"/>
              </w:rPr>
              <w:t>ÖÇ 1-5</w:t>
            </w:r>
          </w:p>
        </w:tc>
        <w:tc>
          <w:tcPr>
            <w:tcW w:w="441" w:type="pct"/>
            <w:tcBorders>
              <w:top w:val="nil"/>
              <w:left w:val="nil"/>
              <w:bottom w:val="single" w:sz="8" w:space="0" w:color="auto"/>
              <w:right w:val="single" w:sz="8" w:space="0" w:color="auto"/>
            </w:tcBorders>
            <w:shd w:val="clear" w:color="auto" w:fill="auto"/>
          </w:tcPr>
          <w:p w14:paraId="7E6A69D2" w14:textId="77777777" w:rsidR="000853BC" w:rsidRPr="004D3B79" w:rsidRDefault="000853BC" w:rsidP="005F1BC1">
            <w:pPr>
              <w:spacing w:line="276" w:lineRule="auto"/>
              <w:rPr>
                <w:sz w:val="20"/>
                <w:szCs w:val="20"/>
              </w:rPr>
            </w:pPr>
            <w:r w:rsidRPr="004D3B79">
              <w:rPr>
                <w:sz w:val="20"/>
                <w:szCs w:val="20"/>
              </w:rPr>
              <w:t>ÖÇ 1</w:t>
            </w:r>
          </w:p>
        </w:tc>
        <w:tc>
          <w:tcPr>
            <w:tcW w:w="384" w:type="pct"/>
            <w:tcBorders>
              <w:top w:val="nil"/>
              <w:left w:val="nil"/>
              <w:bottom w:val="single" w:sz="8" w:space="0" w:color="auto"/>
              <w:right w:val="single" w:sz="8" w:space="0" w:color="auto"/>
            </w:tcBorders>
            <w:shd w:val="clear" w:color="auto" w:fill="auto"/>
          </w:tcPr>
          <w:p w14:paraId="536A9E64" w14:textId="77777777" w:rsidR="000853BC" w:rsidRPr="004D3B79" w:rsidRDefault="000853BC" w:rsidP="005F1BC1">
            <w:pPr>
              <w:spacing w:line="276" w:lineRule="auto"/>
              <w:jc w:val="center"/>
              <w:rPr>
                <w:sz w:val="20"/>
                <w:szCs w:val="20"/>
              </w:rPr>
            </w:pPr>
            <w:r w:rsidRPr="004D3B79">
              <w:rPr>
                <w:sz w:val="20"/>
                <w:szCs w:val="20"/>
              </w:rPr>
              <w:t>ÖÇ 5</w:t>
            </w:r>
          </w:p>
        </w:tc>
        <w:tc>
          <w:tcPr>
            <w:tcW w:w="251" w:type="pct"/>
            <w:tcBorders>
              <w:top w:val="nil"/>
              <w:left w:val="nil"/>
              <w:bottom w:val="single" w:sz="8" w:space="0" w:color="auto"/>
              <w:right w:val="single" w:sz="8" w:space="0" w:color="auto"/>
            </w:tcBorders>
            <w:shd w:val="clear" w:color="auto" w:fill="auto"/>
          </w:tcPr>
          <w:p w14:paraId="3C4B3AF8" w14:textId="77777777" w:rsidR="000853BC" w:rsidRPr="004D3B79" w:rsidRDefault="000853BC" w:rsidP="005F1BC1">
            <w:pPr>
              <w:spacing w:line="276" w:lineRule="auto"/>
              <w:jc w:val="center"/>
              <w:rPr>
                <w:sz w:val="20"/>
                <w:szCs w:val="20"/>
              </w:rPr>
            </w:pPr>
            <w:r w:rsidRPr="004D3B79">
              <w:rPr>
                <w:sz w:val="20"/>
                <w:szCs w:val="20"/>
              </w:rPr>
              <w:t>ÖÇ 1</w:t>
            </w:r>
          </w:p>
        </w:tc>
        <w:tc>
          <w:tcPr>
            <w:tcW w:w="300" w:type="pct"/>
            <w:tcBorders>
              <w:top w:val="nil"/>
              <w:left w:val="nil"/>
              <w:bottom w:val="single" w:sz="8" w:space="0" w:color="auto"/>
              <w:right w:val="single" w:sz="8" w:space="0" w:color="auto"/>
            </w:tcBorders>
            <w:shd w:val="clear" w:color="auto" w:fill="auto"/>
          </w:tcPr>
          <w:p w14:paraId="2D22115D" w14:textId="77777777" w:rsidR="000853BC" w:rsidRPr="004D3B79" w:rsidRDefault="000853BC" w:rsidP="005F1BC1">
            <w:pPr>
              <w:spacing w:line="276" w:lineRule="auto"/>
              <w:jc w:val="center"/>
              <w:rPr>
                <w:sz w:val="20"/>
                <w:szCs w:val="20"/>
              </w:rPr>
            </w:pPr>
            <w:r w:rsidRPr="004D3B79">
              <w:rPr>
                <w:sz w:val="20"/>
                <w:szCs w:val="20"/>
              </w:rPr>
              <w:t>ÖÇ 2,3</w:t>
            </w:r>
          </w:p>
        </w:tc>
        <w:tc>
          <w:tcPr>
            <w:tcW w:w="468" w:type="pct"/>
            <w:tcBorders>
              <w:top w:val="nil"/>
              <w:left w:val="nil"/>
              <w:bottom w:val="single" w:sz="8" w:space="0" w:color="auto"/>
              <w:right w:val="single" w:sz="8" w:space="0" w:color="auto"/>
            </w:tcBorders>
            <w:shd w:val="clear" w:color="auto" w:fill="auto"/>
          </w:tcPr>
          <w:p w14:paraId="0F00EB63" w14:textId="77777777" w:rsidR="000853BC" w:rsidRPr="004D3B79" w:rsidRDefault="000853BC" w:rsidP="005F1BC1">
            <w:pPr>
              <w:spacing w:line="276" w:lineRule="auto"/>
              <w:jc w:val="center"/>
              <w:rPr>
                <w:sz w:val="20"/>
                <w:szCs w:val="20"/>
              </w:rPr>
            </w:pPr>
            <w:r w:rsidRPr="004D3B79">
              <w:rPr>
                <w:sz w:val="20"/>
                <w:szCs w:val="20"/>
              </w:rPr>
              <w:t>ÖÇ 2</w:t>
            </w:r>
          </w:p>
        </w:tc>
        <w:tc>
          <w:tcPr>
            <w:tcW w:w="210" w:type="pct"/>
            <w:tcBorders>
              <w:top w:val="single" w:sz="8" w:space="0" w:color="auto"/>
              <w:left w:val="nil"/>
              <w:bottom w:val="single" w:sz="8" w:space="0" w:color="auto"/>
              <w:right w:val="single" w:sz="8" w:space="0" w:color="000000"/>
            </w:tcBorders>
            <w:shd w:val="clear" w:color="auto" w:fill="auto"/>
          </w:tcPr>
          <w:p w14:paraId="3152FD32" w14:textId="77777777" w:rsidR="000853BC" w:rsidRPr="004D3B79" w:rsidRDefault="000853BC" w:rsidP="005F1BC1">
            <w:pPr>
              <w:spacing w:line="276" w:lineRule="auto"/>
              <w:jc w:val="center"/>
              <w:rPr>
                <w:sz w:val="20"/>
                <w:szCs w:val="20"/>
              </w:rPr>
            </w:pPr>
            <w:r w:rsidRPr="004D3B79">
              <w:rPr>
                <w:sz w:val="20"/>
                <w:szCs w:val="20"/>
              </w:rPr>
              <w:t>ÖÇ 1</w:t>
            </w:r>
          </w:p>
        </w:tc>
        <w:tc>
          <w:tcPr>
            <w:tcW w:w="377" w:type="pct"/>
            <w:tcBorders>
              <w:top w:val="nil"/>
              <w:left w:val="nil"/>
              <w:bottom w:val="single" w:sz="8" w:space="0" w:color="auto"/>
              <w:right w:val="single" w:sz="8" w:space="0" w:color="auto"/>
            </w:tcBorders>
            <w:shd w:val="clear" w:color="auto" w:fill="auto"/>
          </w:tcPr>
          <w:p w14:paraId="57C844E6" w14:textId="77777777" w:rsidR="000853BC" w:rsidRPr="004D3B79" w:rsidRDefault="000853BC" w:rsidP="005F1BC1">
            <w:pPr>
              <w:spacing w:line="276" w:lineRule="auto"/>
              <w:jc w:val="center"/>
              <w:rPr>
                <w:sz w:val="20"/>
                <w:szCs w:val="20"/>
              </w:rPr>
            </w:pPr>
            <w:r w:rsidRPr="004D3B79">
              <w:rPr>
                <w:sz w:val="20"/>
                <w:szCs w:val="20"/>
              </w:rPr>
              <w:t>ÖÇ 1-5</w:t>
            </w:r>
          </w:p>
        </w:tc>
        <w:tc>
          <w:tcPr>
            <w:tcW w:w="291" w:type="pct"/>
            <w:tcBorders>
              <w:top w:val="nil"/>
              <w:left w:val="nil"/>
              <w:bottom w:val="single" w:sz="8" w:space="0" w:color="auto"/>
              <w:right w:val="single" w:sz="8" w:space="0" w:color="auto"/>
            </w:tcBorders>
            <w:shd w:val="clear" w:color="auto" w:fill="auto"/>
          </w:tcPr>
          <w:p w14:paraId="39080E50" w14:textId="77777777" w:rsidR="000853BC" w:rsidRPr="004D3B79" w:rsidRDefault="000853BC" w:rsidP="005F1BC1">
            <w:pPr>
              <w:spacing w:line="276" w:lineRule="auto"/>
              <w:jc w:val="center"/>
              <w:rPr>
                <w:sz w:val="20"/>
                <w:szCs w:val="20"/>
              </w:rPr>
            </w:pPr>
            <w:r w:rsidRPr="004D3B79">
              <w:rPr>
                <w:sz w:val="20"/>
                <w:szCs w:val="20"/>
              </w:rPr>
              <w:t>ÖÇ 1</w:t>
            </w:r>
          </w:p>
        </w:tc>
        <w:tc>
          <w:tcPr>
            <w:tcW w:w="291" w:type="pct"/>
            <w:tcBorders>
              <w:top w:val="single" w:sz="8" w:space="0" w:color="auto"/>
              <w:left w:val="nil"/>
              <w:bottom w:val="single" w:sz="8" w:space="0" w:color="auto"/>
              <w:right w:val="single" w:sz="8" w:space="0" w:color="000000"/>
            </w:tcBorders>
            <w:shd w:val="clear" w:color="auto" w:fill="auto"/>
          </w:tcPr>
          <w:p w14:paraId="0519D5FA" w14:textId="77777777" w:rsidR="000853BC" w:rsidRPr="004D3B79" w:rsidRDefault="000853BC" w:rsidP="005F1BC1">
            <w:pPr>
              <w:spacing w:line="276" w:lineRule="auto"/>
              <w:jc w:val="center"/>
              <w:rPr>
                <w:sz w:val="20"/>
                <w:szCs w:val="20"/>
              </w:rPr>
            </w:pPr>
            <w:r w:rsidRPr="004D3B79">
              <w:rPr>
                <w:sz w:val="20"/>
                <w:szCs w:val="20"/>
              </w:rPr>
              <w:t>ÖÇ 2</w:t>
            </w:r>
          </w:p>
        </w:tc>
        <w:tc>
          <w:tcPr>
            <w:tcW w:w="388" w:type="pct"/>
            <w:tcBorders>
              <w:top w:val="nil"/>
              <w:left w:val="nil"/>
              <w:bottom w:val="single" w:sz="8" w:space="0" w:color="auto"/>
              <w:right w:val="single" w:sz="8" w:space="0" w:color="auto"/>
            </w:tcBorders>
            <w:shd w:val="clear" w:color="auto" w:fill="auto"/>
          </w:tcPr>
          <w:p w14:paraId="4B32932A" w14:textId="77777777" w:rsidR="000853BC" w:rsidRPr="004D3B79" w:rsidRDefault="000853BC" w:rsidP="005F1BC1">
            <w:pPr>
              <w:spacing w:line="276" w:lineRule="auto"/>
              <w:jc w:val="center"/>
              <w:rPr>
                <w:sz w:val="20"/>
                <w:szCs w:val="20"/>
              </w:rPr>
            </w:pPr>
            <w:r w:rsidRPr="004D3B79">
              <w:rPr>
                <w:sz w:val="20"/>
                <w:szCs w:val="20"/>
              </w:rPr>
              <w:t>ÖÇ 2</w:t>
            </w:r>
          </w:p>
        </w:tc>
        <w:tc>
          <w:tcPr>
            <w:tcW w:w="384" w:type="pct"/>
            <w:tcBorders>
              <w:top w:val="nil"/>
              <w:left w:val="nil"/>
              <w:bottom w:val="single" w:sz="8" w:space="0" w:color="auto"/>
              <w:right w:val="single" w:sz="8" w:space="0" w:color="auto"/>
            </w:tcBorders>
          </w:tcPr>
          <w:p w14:paraId="6E4486B3" w14:textId="77777777" w:rsidR="000853BC" w:rsidRPr="004D3B79" w:rsidRDefault="000853BC" w:rsidP="005F1BC1">
            <w:pPr>
              <w:spacing w:line="276" w:lineRule="auto"/>
              <w:jc w:val="center"/>
              <w:rPr>
                <w:sz w:val="20"/>
                <w:szCs w:val="20"/>
              </w:rPr>
            </w:pPr>
            <w:r w:rsidRPr="004D3B79">
              <w:rPr>
                <w:sz w:val="20"/>
                <w:szCs w:val="20"/>
              </w:rPr>
              <w:t>ÖÇ 1,2</w:t>
            </w:r>
          </w:p>
        </w:tc>
        <w:tc>
          <w:tcPr>
            <w:tcW w:w="384" w:type="pct"/>
            <w:tcBorders>
              <w:top w:val="nil"/>
              <w:left w:val="nil"/>
              <w:bottom w:val="single" w:sz="8" w:space="0" w:color="auto"/>
              <w:right w:val="single" w:sz="8" w:space="0" w:color="auto"/>
            </w:tcBorders>
          </w:tcPr>
          <w:p w14:paraId="55F07610" w14:textId="77777777" w:rsidR="000853BC" w:rsidRPr="004D3B79" w:rsidRDefault="000853BC" w:rsidP="005F1BC1">
            <w:pPr>
              <w:spacing w:line="276" w:lineRule="auto"/>
              <w:jc w:val="center"/>
              <w:rPr>
                <w:sz w:val="20"/>
                <w:szCs w:val="20"/>
              </w:rPr>
            </w:pPr>
            <w:r w:rsidRPr="004D3B79">
              <w:rPr>
                <w:sz w:val="20"/>
                <w:szCs w:val="20"/>
              </w:rPr>
              <w:t>ÖÇ 2</w:t>
            </w:r>
          </w:p>
        </w:tc>
        <w:tc>
          <w:tcPr>
            <w:tcW w:w="300" w:type="pct"/>
            <w:tcBorders>
              <w:top w:val="nil"/>
              <w:left w:val="nil"/>
              <w:bottom w:val="single" w:sz="8" w:space="0" w:color="auto"/>
              <w:right w:val="single" w:sz="8" w:space="0" w:color="auto"/>
            </w:tcBorders>
          </w:tcPr>
          <w:p w14:paraId="04EE3987" w14:textId="77777777" w:rsidR="000853BC" w:rsidRPr="004D3B79" w:rsidRDefault="000853BC" w:rsidP="005F1BC1">
            <w:pPr>
              <w:spacing w:line="276" w:lineRule="auto"/>
              <w:jc w:val="center"/>
              <w:rPr>
                <w:sz w:val="20"/>
                <w:szCs w:val="20"/>
              </w:rPr>
            </w:pPr>
            <w:r w:rsidRPr="004D3B79">
              <w:rPr>
                <w:sz w:val="20"/>
                <w:szCs w:val="20"/>
              </w:rPr>
              <w:t>ÖÇ 4,5</w:t>
            </w:r>
          </w:p>
        </w:tc>
      </w:tr>
    </w:tbl>
    <w:p w14:paraId="2198FF53" w14:textId="77777777" w:rsidR="000853BC" w:rsidRPr="004D3B79" w:rsidRDefault="000853BC" w:rsidP="000853BC">
      <w:pPr>
        <w:jc w:val="both"/>
        <w:rPr>
          <w:b/>
          <w:i/>
          <w:sz w:val="20"/>
          <w:szCs w:val="20"/>
        </w:rPr>
      </w:pPr>
    </w:p>
    <w:p w14:paraId="0587D34B" w14:textId="77777777" w:rsidR="000853BC" w:rsidRPr="004D3B79" w:rsidRDefault="000853BC" w:rsidP="000853BC">
      <w:pPr>
        <w:jc w:val="both"/>
        <w:rPr>
          <w:b/>
          <w:i/>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79"/>
        <w:gridCol w:w="851"/>
        <w:gridCol w:w="3260"/>
      </w:tblGrid>
      <w:tr w:rsidR="0017453A" w:rsidRPr="004D3B79" w14:paraId="0EAF45CF" w14:textId="77777777" w:rsidTr="6955CFBE">
        <w:trPr>
          <w:trHeight w:val="264"/>
        </w:trPr>
        <w:tc>
          <w:tcPr>
            <w:tcW w:w="10598" w:type="dxa"/>
            <w:gridSpan w:val="4"/>
            <w:tcBorders>
              <w:top w:val="single" w:sz="4" w:space="0" w:color="auto"/>
              <w:left w:val="single" w:sz="4" w:space="0" w:color="auto"/>
              <w:bottom w:val="single" w:sz="4" w:space="0" w:color="auto"/>
              <w:right w:val="single" w:sz="4" w:space="0" w:color="auto"/>
            </w:tcBorders>
            <w:hideMark/>
          </w:tcPr>
          <w:p w14:paraId="46C1AA4E" w14:textId="77777777" w:rsidR="000853BC" w:rsidRPr="004D3B79" w:rsidRDefault="000853BC" w:rsidP="005F1BC1">
            <w:pPr>
              <w:rPr>
                <w:b/>
                <w:sz w:val="20"/>
                <w:szCs w:val="20"/>
              </w:rPr>
            </w:pPr>
            <w:r w:rsidRPr="004D3B79">
              <w:rPr>
                <w:b/>
                <w:sz w:val="20"/>
                <w:szCs w:val="20"/>
              </w:rPr>
              <w:t xml:space="preserve">AKTS Tablosu: </w:t>
            </w:r>
          </w:p>
        </w:tc>
      </w:tr>
      <w:tr w:rsidR="0017453A" w:rsidRPr="004D3B79" w14:paraId="061EE5A3" w14:textId="77777777" w:rsidTr="6955CFBE">
        <w:trPr>
          <w:trHeight w:val="264"/>
        </w:trPr>
        <w:tc>
          <w:tcPr>
            <w:tcW w:w="5508" w:type="dxa"/>
            <w:tcBorders>
              <w:top w:val="single" w:sz="4" w:space="0" w:color="auto"/>
              <w:left w:val="single" w:sz="4" w:space="0" w:color="auto"/>
              <w:bottom w:val="single" w:sz="4" w:space="0" w:color="auto"/>
              <w:right w:val="single" w:sz="4" w:space="0" w:color="auto"/>
            </w:tcBorders>
            <w:hideMark/>
          </w:tcPr>
          <w:p w14:paraId="7515D702" w14:textId="77777777" w:rsidR="000853BC" w:rsidRPr="004D3B79" w:rsidRDefault="000853BC" w:rsidP="005F1BC1">
            <w:pPr>
              <w:rPr>
                <w:b/>
                <w:sz w:val="20"/>
                <w:szCs w:val="20"/>
              </w:rPr>
            </w:pPr>
            <w:r w:rsidRPr="004D3B79">
              <w:rPr>
                <w:b/>
                <w:sz w:val="20"/>
                <w:szCs w:val="20"/>
              </w:rPr>
              <w:t xml:space="preserve">Derse İlişkin Etkinlikler </w:t>
            </w:r>
          </w:p>
        </w:tc>
        <w:tc>
          <w:tcPr>
            <w:tcW w:w="979" w:type="dxa"/>
            <w:tcBorders>
              <w:top w:val="single" w:sz="4" w:space="0" w:color="auto"/>
              <w:left w:val="single" w:sz="4" w:space="0" w:color="auto"/>
              <w:bottom w:val="single" w:sz="4" w:space="0" w:color="auto"/>
              <w:right w:val="single" w:sz="4" w:space="0" w:color="auto"/>
            </w:tcBorders>
            <w:hideMark/>
          </w:tcPr>
          <w:p w14:paraId="61E66C7F" w14:textId="77777777" w:rsidR="000853BC" w:rsidRPr="004D3B79" w:rsidRDefault="000853BC" w:rsidP="005F1BC1">
            <w:pPr>
              <w:jc w:val="cente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5FDD3F3E" w14:textId="77777777" w:rsidR="000853BC" w:rsidRPr="004D3B79" w:rsidRDefault="000853BC" w:rsidP="005F1BC1">
            <w:pPr>
              <w:jc w:val="center"/>
              <w:rPr>
                <w:sz w:val="20"/>
                <w:szCs w:val="20"/>
              </w:rPr>
            </w:pPr>
            <w:r w:rsidRPr="004D3B79">
              <w:rPr>
                <w:sz w:val="20"/>
                <w:szCs w:val="20"/>
              </w:rPr>
              <w:t>Süresi</w:t>
            </w:r>
          </w:p>
          <w:p w14:paraId="45D01812" w14:textId="1CBF3CF5" w:rsidR="000853BC" w:rsidRPr="004D3B79" w:rsidRDefault="6955CFBE" w:rsidP="005F1BC1">
            <w:pPr>
              <w:jc w:val="center"/>
              <w:rPr>
                <w:sz w:val="20"/>
                <w:szCs w:val="20"/>
              </w:rPr>
            </w:pPr>
            <w:r w:rsidRPr="6955CFBE">
              <w:rPr>
                <w:sz w:val="20"/>
                <w:szCs w:val="20"/>
              </w:rPr>
              <w:t>(Saat)</w:t>
            </w:r>
          </w:p>
        </w:tc>
        <w:tc>
          <w:tcPr>
            <w:tcW w:w="3260" w:type="dxa"/>
            <w:tcBorders>
              <w:top w:val="single" w:sz="4" w:space="0" w:color="auto"/>
              <w:left w:val="single" w:sz="4" w:space="0" w:color="auto"/>
              <w:bottom w:val="single" w:sz="4" w:space="0" w:color="auto"/>
              <w:right w:val="single" w:sz="4" w:space="0" w:color="auto"/>
            </w:tcBorders>
            <w:hideMark/>
          </w:tcPr>
          <w:p w14:paraId="5B384F9E" w14:textId="08C8C63C" w:rsidR="000853BC" w:rsidRPr="004D3B79" w:rsidRDefault="6955CFBE" w:rsidP="005F1BC1">
            <w:pPr>
              <w:jc w:val="center"/>
              <w:rPr>
                <w:sz w:val="20"/>
                <w:szCs w:val="20"/>
              </w:rPr>
            </w:pPr>
            <w:r w:rsidRPr="6955CFBE">
              <w:rPr>
                <w:sz w:val="20"/>
                <w:szCs w:val="20"/>
              </w:rPr>
              <w:t>Toplam İş yükü</w:t>
            </w:r>
          </w:p>
          <w:p w14:paraId="1A533B84" w14:textId="77777777" w:rsidR="000853BC" w:rsidRPr="004D3B79" w:rsidRDefault="000853BC" w:rsidP="005F1BC1">
            <w:pPr>
              <w:jc w:val="center"/>
              <w:rPr>
                <w:sz w:val="20"/>
                <w:szCs w:val="20"/>
              </w:rPr>
            </w:pPr>
            <w:r w:rsidRPr="004D3B79">
              <w:rPr>
                <w:sz w:val="20"/>
                <w:szCs w:val="20"/>
              </w:rPr>
              <w:t>(Saat)</w:t>
            </w:r>
          </w:p>
        </w:tc>
      </w:tr>
      <w:tr w:rsidR="0017453A" w:rsidRPr="004D3B79" w14:paraId="73A55A3C" w14:textId="77777777" w:rsidTr="6955CFBE">
        <w:trPr>
          <w:trHeight w:val="264"/>
        </w:trPr>
        <w:tc>
          <w:tcPr>
            <w:tcW w:w="10598" w:type="dxa"/>
            <w:gridSpan w:val="4"/>
            <w:tcBorders>
              <w:top w:val="single" w:sz="4" w:space="0" w:color="auto"/>
              <w:left w:val="single" w:sz="4" w:space="0" w:color="auto"/>
              <w:bottom w:val="single" w:sz="4" w:space="0" w:color="auto"/>
              <w:right w:val="single" w:sz="4" w:space="0" w:color="auto"/>
            </w:tcBorders>
            <w:hideMark/>
          </w:tcPr>
          <w:p w14:paraId="6A5C57E8" w14:textId="77777777" w:rsidR="000853BC" w:rsidRPr="004D3B79" w:rsidRDefault="000853BC" w:rsidP="005F1BC1">
            <w:pPr>
              <w:rPr>
                <w:sz w:val="20"/>
                <w:szCs w:val="20"/>
              </w:rPr>
            </w:pPr>
            <w:r w:rsidRPr="004D3B79">
              <w:rPr>
                <w:b/>
                <w:sz w:val="20"/>
                <w:szCs w:val="20"/>
              </w:rPr>
              <w:t>Ders içi etkinlikler</w:t>
            </w:r>
          </w:p>
        </w:tc>
      </w:tr>
      <w:tr w:rsidR="0017453A" w:rsidRPr="004D3B79" w14:paraId="75E61F59"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983B2C6" w14:textId="77777777" w:rsidR="000853BC" w:rsidRPr="004D3B79" w:rsidRDefault="000853BC" w:rsidP="005F1BC1">
            <w:pPr>
              <w:rPr>
                <w:sz w:val="20"/>
                <w:szCs w:val="20"/>
              </w:rPr>
            </w:pPr>
            <w:r w:rsidRPr="004D3B79">
              <w:rPr>
                <w:sz w:val="20"/>
                <w:szCs w:val="20"/>
              </w:rPr>
              <w:t>Ders anlatımı</w:t>
            </w:r>
          </w:p>
        </w:tc>
        <w:tc>
          <w:tcPr>
            <w:tcW w:w="979" w:type="dxa"/>
            <w:tcBorders>
              <w:top w:val="single" w:sz="4" w:space="0" w:color="auto"/>
              <w:left w:val="single" w:sz="4" w:space="0" w:color="auto"/>
              <w:bottom w:val="single" w:sz="4" w:space="0" w:color="auto"/>
              <w:right w:val="single" w:sz="4" w:space="0" w:color="auto"/>
            </w:tcBorders>
            <w:hideMark/>
          </w:tcPr>
          <w:p w14:paraId="3C6E1CE3" w14:textId="77777777" w:rsidR="000853BC" w:rsidRPr="004D3B79" w:rsidRDefault="000853BC" w:rsidP="005F1BC1">
            <w:pPr>
              <w:jc w:val="center"/>
              <w:rPr>
                <w:sz w:val="20"/>
                <w:szCs w:val="20"/>
              </w:rPr>
            </w:pPr>
            <w:r w:rsidRPr="004D3B79">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67570AD4" w14:textId="77777777" w:rsidR="000853BC" w:rsidRPr="004D3B79" w:rsidRDefault="000853BC" w:rsidP="005F1BC1">
            <w:pPr>
              <w:jc w:val="center"/>
              <w:rPr>
                <w:sz w:val="20"/>
                <w:szCs w:val="20"/>
              </w:rPr>
            </w:pPr>
            <w:r w:rsidRPr="004D3B79">
              <w:rPr>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14:paraId="1147431B" w14:textId="77777777" w:rsidR="000853BC" w:rsidRPr="004D3B79" w:rsidRDefault="000853BC" w:rsidP="005F1BC1">
            <w:pPr>
              <w:jc w:val="center"/>
              <w:rPr>
                <w:sz w:val="20"/>
                <w:szCs w:val="20"/>
              </w:rPr>
            </w:pPr>
            <w:r w:rsidRPr="004D3B79">
              <w:rPr>
                <w:sz w:val="20"/>
                <w:szCs w:val="20"/>
              </w:rPr>
              <w:t>28</w:t>
            </w:r>
          </w:p>
        </w:tc>
      </w:tr>
      <w:tr w:rsidR="0017453A" w:rsidRPr="004D3B79" w14:paraId="3E547B6F" w14:textId="77777777" w:rsidTr="6955CFBE">
        <w:trPr>
          <w:trHeight w:val="250"/>
        </w:trPr>
        <w:tc>
          <w:tcPr>
            <w:tcW w:w="10598" w:type="dxa"/>
            <w:gridSpan w:val="4"/>
            <w:tcBorders>
              <w:top w:val="single" w:sz="4" w:space="0" w:color="auto"/>
              <w:left w:val="single" w:sz="4" w:space="0" w:color="auto"/>
              <w:bottom w:val="single" w:sz="4" w:space="0" w:color="auto"/>
              <w:right w:val="single" w:sz="4" w:space="0" w:color="auto"/>
            </w:tcBorders>
            <w:hideMark/>
          </w:tcPr>
          <w:p w14:paraId="184D908C" w14:textId="77777777" w:rsidR="000853BC" w:rsidRPr="004D3B79" w:rsidRDefault="000853BC" w:rsidP="005F1BC1">
            <w:pPr>
              <w:rPr>
                <w:b/>
                <w:sz w:val="20"/>
                <w:szCs w:val="20"/>
              </w:rPr>
            </w:pPr>
            <w:r w:rsidRPr="004D3B79">
              <w:rPr>
                <w:b/>
                <w:sz w:val="20"/>
                <w:szCs w:val="20"/>
              </w:rPr>
              <w:t xml:space="preserve">Sınavlar </w:t>
            </w:r>
          </w:p>
          <w:p w14:paraId="72AEFE08" w14:textId="77777777" w:rsidR="000853BC" w:rsidRPr="004D3B79" w:rsidRDefault="000853BC" w:rsidP="005F1BC1">
            <w:pPr>
              <w:rPr>
                <w:sz w:val="20"/>
                <w:szCs w:val="20"/>
              </w:rPr>
            </w:pPr>
            <w:r w:rsidRPr="004D3B79">
              <w:rPr>
                <w:sz w:val="20"/>
                <w:szCs w:val="20"/>
              </w:rPr>
              <w:t>(Sınav ders saatleri içerisinde gerçekleştirilirse, söz konusu sınav süresi ders içi etkinliklerden düşürülmelidir)</w:t>
            </w:r>
          </w:p>
        </w:tc>
      </w:tr>
      <w:tr w:rsidR="0017453A" w:rsidRPr="004D3B79" w14:paraId="592C6CC3" w14:textId="77777777" w:rsidTr="6955CFBE">
        <w:trPr>
          <w:trHeight w:val="372"/>
        </w:trPr>
        <w:tc>
          <w:tcPr>
            <w:tcW w:w="5508" w:type="dxa"/>
            <w:tcBorders>
              <w:top w:val="single" w:sz="4" w:space="0" w:color="auto"/>
              <w:left w:val="single" w:sz="4" w:space="0" w:color="auto"/>
              <w:bottom w:val="single" w:sz="4" w:space="0" w:color="auto"/>
              <w:right w:val="single" w:sz="4" w:space="0" w:color="auto"/>
            </w:tcBorders>
            <w:hideMark/>
          </w:tcPr>
          <w:p w14:paraId="4A1014FC" w14:textId="77777777" w:rsidR="000853BC" w:rsidRPr="004D3B79" w:rsidRDefault="000853BC" w:rsidP="005F1BC1">
            <w:pPr>
              <w:rPr>
                <w:sz w:val="20"/>
                <w:szCs w:val="20"/>
              </w:rPr>
            </w:pPr>
            <w:r w:rsidRPr="004D3B79">
              <w:rPr>
                <w:sz w:val="20"/>
                <w:szCs w:val="20"/>
              </w:rPr>
              <w:t>Vize Sınavı</w:t>
            </w:r>
          </w:p>
        </w:tc>
        <w:tc>
          <w:tcPr>
            <w:tcW w:w="979" w:type="dxa"/>
            <w:tcBorders>
              <w:top w:val="single" w:sz="4" w:space="0" w:color="auto"/>
              <w:left w:val="single" w:sz="4" w:space="0" w:color="auto"/>
              <w:bottom w:val="single" w:sz="4" w:space="0" w:color="auto"/>
              <w:right w:val="single" w:sz="4" w:space="0" w:color="auto"/>
            </w:tcBorders>
            <w:hideMark/>
          </w:tcPr>
          <w:p w14:paraId="6601E235" w14:textId="77777777" w:rsidR="000853BC" w:rsidRPr="004D3B79" w:rsidRDefault="000853BC" w:rsidP="005F1BC1">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1500336" w14:textId="77777777" w:rsidR="000853BC" w:rsidRPr="004D3B79" w:rsidRDefault="000853BC" w:rsidP="005F1BC1">
            <w:pPr>
              <w:jc w:val="center"/>
              <w:rPr>
                <w:sz w:val="20"/>
                <w:szCs w:val="20"/>
              </w:rPr>
            </w:pPr>
            <w:r w:rsidRPr="004D3B79">
              <w:rPr>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14:paraId="25982767" w14:textId="77777777" w:rsidR="000853BC" w:rsidRPr="004D3B79" w:rsidRDefault="000853BC" w:rsidP="005F1BC1">
            <w:pPr>
              <w:jc w:val="center"/>
              <w:rPr>
                <w:sz w:val="20"/>
                <w:szCs w:val="20"/>
              </w:rPr>
            </w:pPr>
            <w:r w:rsidRPr="004D3B79">
              <w:rPr>
                <w:sz w:val="20"/>
                <w:szCs w:val="20"/>
              </w:rPr>
              <w:t>2</w:t>
            </w:r>
          </w:p>
        </w:tc>
      </w:tr>
      <w:tr w:rsidR="0017453A" w:rsidRPr="004D3B79" w14:paraId="0FCDEB8A"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18556695" w14:textId="77777777" w:rsidR="000853BC" w:rsidRPr="004D3B79" w:rsidRDefault="000853BC" w:rsidP="005F1BC1">
            <w:pPr>
              <w:rPr>
                <w:sz w:val="20"/>
                <w:szCs w:val="20"/>
              </w:rPr>
            </w:pPr>
            <w:r w:rsidRPr="004D3B79">
              <w:rPr>
                <w:sz w:val="20"/>
                <w:szCs w:val="20"/>
              </w:rPr>
              <w:t>Diğer kısa sınav/</w:t>
            </w:r>
            <w:proofErr w:type="spellStart"/>
            <w:r w:rsidRPr="004D3B79">
              <w:rPr>
                <w:sz w:val="20"/>
                <w:szCs w:val="20"/>
              </w:rPr>
              <w:t>Quiz</w:t>
            </w:r>
            <w:proofErr w:type="spellEnd"/>
          </w:p>
        </w:tc>
        <w:tc>
          <w:tcPr>
            <w:tcW w:w="979" w:type="dxa"/>
            <w:tcBorders>
              <w:top w:val="single" w:sz="4" w:space="0" w:color="auto"/>
              <w:left w:val="single" w:sz="4" w:space="0" w:color="auto"/>
              <w:bottom w:val="single" w:sz="4" w:space="0" w:color="auto"/>
              <w:right w:val="single" w:sz="4" w:space="0" w:color="auto"/>
            </w:tcBorders>
          </w:tcPr>
          <w:p w14:paraId="1F4D31A1" w14:textId="77777777" w:rsidR="000853BC" w:rsidRPr="004D3B79" w:rsidRDefault="000853BC" w:rsidP="005F1BC1">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75BC9C" w14:textId="77777777" w:rsidR="000853BC" w:rsidRPr="004D3B79" w:rsidRDefault="000853BC" w:rsidP="005F1BC1">
            <w:pPr>
              <w:jc w:val="center"/>
              <w:rPr>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2D1A5AF" w14:textId="77777777" w:rsidR="000853BC" w:rsidRPr="004D3B79" w:rsidRDefault="000853BC" w:rsidP="005F1BC1">
            <w:pPr>
              <w:jc w:val="center"/>
              <w:rPr>
                <w:b/>
                <w:sz w:val="20"/>
                <w:szCs w:val="20"/>
              </w:rPr>
            </w:pPr>
          </w:p>
        </w:tc>
      </w:tr>
      <w:tr w:rsidR="0017453A" w:rsidRPr="004D3B79" w14:paraId="4FC11E46"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69D1D31D" w14:textId="77777777" w:rsidR="000853BC" w:rsidRPr="004D3B79" w:rsidRDefault="000853BC" w:rsidP="005F1BC1">
            <w:pPr>
              <w:rPr>
                <w:sz w:val="20"/>
                <w:szCs w:val="20"/>
              </w:rPr>
            </w:pPr>
            <w:r w:rsidRPr="004D3B79">
              <w:rPr>
                <w:sz w:val="20"/>
                <w:szCs w:val="20"/>
              </w:rPr>
              <w:t>Final Sınavı</w:t>
            </w:r>
          </w:p>
        </w:tc>
        <w:tc>
          <w:tcPr>
            <w:tcW w:w="979" w:type="dxa"/>
            <w:tcBorders>
              <w:top w:val="single" w:sz="4" w:space="0" w:color="auto"/>
              <w:left w:val="single" w:sz="4" w:space="0" w:color="auto"/>
              <w:bottom w:val="single" w:sz="4" w:space="0" w:color="auto"/>
              <w:right w:val="single" w:sz="4" w:space="0" w:color="auto"/>
            </w:tcBorders>
            <w:hideMark/>
          </w:tcPr>
          <w:p w14:paraId="319CF267" w14:textId="77777777" w:rsidR="000853BC" w:rsidRPr="004D3B79" w:rsidRDefault="000853BC" w:rsidP="005F1BC1">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D0C1E59" w14:textId="77777777" w:rsidR="000853BC" w:rsidRPr="004D3B79" w:rsidRDefault="000853BC" w:rsidP="005F1BC1">
            <w:pPr>
              <w:jc w:val="center"/>
              <w:rPr>
                <w:sz w:val="20"/>
                <w:szCs w:val="20"/>
              </w:rPr>
            </w:pPr>
            <w:r w:rsidRPr="004D3B79">
              <w:rPr>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14:paraId="04F540BC" w14:textId="77777777" w:rsidR="000853BC" w:rsidRPr="004D3B79" w:rsidRDefault="000853BC" w:rsidP="005F1BC1">
            <w:pPr>
              <w:jc w:val="center"/>
              <w:rPr>
                <w:sz w:val="20"/>
                <w:szCs w:val="20"/>
              </w:rPr>
            </w:pPr>
            <w:r w:rsidRPr="004D3B79">
              <w:rPr>
                <w:sz w:val="20"/>
                <w:szCs w:val="20"/>
              </w:rPr>
              <w:t>2</w:t>
            </w:r>
          </w:p>
        </w:tc>
      </w:tr>
      <w:tr w:rsidR="0017453A" w:rsidRPr="004D3B79" w14:paraId="7E256785" w14:textId="77777777" w:rsidTr="6955CFBE">
        <w:trPr>
          <w:trHeight w:val="250"/>
        </w:trPr>
        <w:tc>
          <w:tcPr>
            <w:tcW w:w="10598" w:type="dxa"/>
            <w:gridSpan w:val="4"/>
            <w:tcBorders>
              <w:top w:val="single" w:sz="4" w:space="0" w:color="auto"/>
              <w:left w:val="single" w:sz="4" w:space="0" w:color="auto"/>
              <w:bottom w:val="single" w:sz="4" w:space="0" w:color="auto"/>
              <w:right w:val="single" w:sz="4" w:space="0" w:color="auto"/>
            </w:tcBorders>
          </w:tcPr>
          <w:p w14:paraId="3EB34330" w14:textId="77777777" w:rsidR="000853BC" w:rsidRPr="004D3B79" w:rsidRDefault="000853BC" w:rsidP="005F1BC1">
            <w:pPr>
              <w:rPr>
                <w:sz w:val="20"/>
                <w:szCs w:val="20"/>
              </w:rPr>
            </w:pPr>
          </w:p>
        </w:tc>
      </w:tr>
      <w:tr w:rsidR="0017453A" w:rsidRPr="004D3B79" w14:paraId="27A2CA14"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C014669" w14:textId="77777777" w:rsidR="000853BC" w:rsidRPr="004D3B79" w:rsidRDefault="000853BC" w:rsidP="005F1BC1">
            <w:pPr>
              <w:rPr>
                <w:sz w:val="20"/>
                <w:szCs w:val="20"/>
              </w:rPr>
            </w:pPr>
            <w:r w:rsidRPr="004D3B79">
              <w:rPr>
                <w:sz w:val="20"/>
                <w:szCs w:val="20"/>
              </w:rPr>
              <w:t>Haftalık ders öncesi/sonrası hazırlıklar (ders materyallerinin, makalelerin okunması vb.)</w:t>
            </w:r>
          </w:p>
        </w:tc>
        <w:tc>
          <w:tcPr>
            <w:tcW w:w="979" w:type="dxa"/>
            <w:tcBorders>
              <w:top w:val="single" w:sz="4" w:space="0" w:color="auto"/>
              <w:left w:val="single" w:sz="4" w:space="0" w:color="auto"/>
              <w:bottom w:val="single" w:sz="4" w:space="0" w:color="auto"/>
              <w:right w:val="single" w:sz="4" w:space="0" w:color="auto"/>
            </w:tcBorders>
            <w:hideMark/>
          </w:tcPr>
          <w:p w14:paraId="57F715F7" w14:textId="77777777" w:rsidR="000853BC" w:rsidRPr="004D3B79" w:rsidRDefault="000853BC" w:rsidP="005F1BC1">
            <w:pPr>
              <w:jc w:val="center"/>
              <w:rPr>
                <w:sz w:val="20"/>
                <w:szCs w:val="20"/>
              </w:rPr>
            </w:pPr>
            <w:r w:rsidRPr="004D3B79">
              <w:rPr>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14:paraId="3D128D42" w14:textId="77777777" w:rsidR="000853BC" w:rsidRPr="004D3B79" w:rsidRDefault="000853BC" w:rsidP="005F1BC1">
            <w:pPr>
              <w:jc w:val="center"/>
              <w:rPr>
                <w:sz w:val="20"/>
                <w:szCs w:val="20"/>
              </w:rPr>
            </w:pPr>
            <w:r w:rsidRPr="004D3B79">
              <w:rPr>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14:paraId="0BC1DF5E" w14:textId="77777777" w:rsidR="000853BC" w:rsidRPr="004D3B79" w:rsidRDefault="000853BC" w:rsidP="005F1BC1">
            <w:pPr>
              <w:jc w:val="center"/>
              <w:rPr>
                <w:sz w:val="20"/>
                <w:szCs w:val="20"/>
              </w:rPr>
            </w:pPr>
            <w:r w:rsidRPr="004D3B79">
              <w:rPr>
                <w:sz w:val="20"/>
                <w:szCs w:val="20"/>
              </w:rPr>
              <w:t>8</w:t>
            </w:r>
          </w:p>
        </w:tc>
      </w:tr>
      <w:tr w:rsidR="0017453A" w:rsidRPr="004D3B79" w14:paraId="3484025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B2F2C32" w14:textId="77777777" w:rsidR="000853BC" w:rsidRPr="004D3B79" w:rsidRDefault="000853BC" w:rsidP="005F1BC1">
            <w:pPr>
              <w:rPr>
                <w:sz w:val="20"/>
                <w:szCs w:val="20"/>
              </w:rPr>
            </w:pPr>
            <w:r w:rsidRPr="004D3B79">
              <w:rPr>
                <w:sz w:val="20"/>
                <w:szCs w:val="20"/>
              </w:rPr>
              <w:t>Vize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4BBF4637" w14:textId="77777777" w:rsidR="000853BC" w:rsidRPr="004D3B79" w:rsidRDefault="000853BC" w:rsidP="005F1BC1">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3F593D6" w14:textId="77777777" w:rsidR="000853BC" w:rsidRPr="004D3B79" w:rsidRDefault="000853BC" w:rsidP="005F1BC1">
            <w:pPr>
              <w:jc w:val="center"/>
              <w:rPr>
                <w:sz w:val="20"/>
                <w:szCs w:val="20"/>
              </w:rPr>
            </w:pPr>
            <w:r w:rsidRPr="004D3B79">
              <w:rPr>
                <w:sz w:val="20"/>
                <w:szCs w:val="20"/>
              </w:rPr>
              <w:t>5</w:t>
            </w:r>
          </w:p>
        </w:tc>
        <w:tc>
          <w:tcPr>
            <w:tcW w:w="3260" w:type="dxa"/>
            <w:tcBorders>
              <w:top w:val="single" w:sz="4" w:space="0" w:color="auto"/>
              <w:left w:val="single" w:sz="4" w:space="0" w:color="auto"/>
              <w:bottom w:val="single" w:sz="4" w:space="0" w:color="auto"/>
              <w:right w:val="single" w:sz="4" w:space="0" w:color="auto"/>
            </w:tcBorders>
            <w:hideMark/>
          </w:tcPr>
          <w:p w14:paraId="7F3522C6" w14:textId="77777777" w:rsidR="000853BC" w:rsidRPr="004D3B79" w:rsidRDefault="000853BC" w:rsidP="005F1BC1">
            <w:pPr>
              <w:jc w:val="center"/>
              <w:rPr>
                <w:sz w:val="20"/>
                <w:szCs w:val="20"/>
              </w:rPr>
            </w:pPr>
            <w:r w:rsidRPr="004D3B79">
              <w:rPr>
                <w:sz w:val="20"/>
                <w:szCs w:val="20"/>
              </w:rPr>
              <w:t>5</w:t>
            </w:r>
          </w:p>
        </w:tc>
      </w:tr>
      <w:tr w:rsidR="0017453A" w:rsidRPr="004D3B79" w14:paraId="50D34641"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7597E9E" w14:textId="77777777" w:rsidR="000853BC" w:rsidRPr="004D3B79" w:rsidRDefault="000853BC" w:rsidP="005F1BC1">
            <w:pPr>
              <w:rPr>
                <w:sz w:val="20"/>
                <w:szCs w:val="20"/>
              </w:rPr>
            </w:pPr>
            <w:r w:rsidRPr="004D3B79">
              <w:rPr>
                <w:sz w:val="20"/>
                <w:szCs w:val="20"/>
              </w:rPr>
              <w:t>Final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4F5B5F25" w14:textId="77777777" w:rsidR="000853BC" w:rsidRPr="004D3B79" w:rsidRDefault="000853BC" w:rsidP="005F1BC1">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F5DEFEB" w14:textId="77777777" w:rsidR="000853BC" w:rsidRPr="004D3B79" w:rsidRDefault="000853BC" w:rsidP="005F1BC1">
            <w:pPr>
              <w:jc w:val="center"/>
              <w:rPr>
                <w:sz w:val="20"/>
                <w:szCs w:val="20"/>
              </w:rPr>
            </w:pPr>
            <w:r w:rsidRPr="004D3B79">
              <w:rPr>
                <w:sz w:val="20"/>
                <w:szCs w:val="20"/>
              </w:rPr>
              <w:t>5</w:t>
            </w:r>
          </w:p>
        </w:tc>
        <w:tc>
          <w:tcPr>
            <w:tcW w:w="3260" w:type="dxa"/>
            <w:tcBorders>
              <w:top w:val="single" w:sz="4" w:space="0" w:color="auto"/>
              <w:left w:val="single" w:sz="4" w:space="0" w:color="auto"/>
              <w:bottom w:val="single" w:sz="4" w:space="0" w:color="auto"/>
              <w:right w:val="single" w:sz="4" w:space="0" w:color="auto"/>
            </w:tcBorders>
            <w:hideMark/>
          </w:tcPr>
          <w:p w14:paraId="51CA16A3" w14:textId="77777777" w:rsidR="000853BC" w:rsidRPr="004D3B79" w:rsidRDefault="000853BC" w:rsidP="005F1BC1">
            <w:pPr>
              <w:jc w:val="center"/>
              <w:rPr>
                <w:sz w:val="20"/>
                <w:szCs w:val="20"/>
              </w:rPr>
            </w:pPr>
            <w:r w:rsidRPr="004D3B79">
              <w:rPr>
                <w:sz w:val="20"/>
                <w:szCs w:val="20"/>
              </w:rPr>
              <w:t>5</w:t>
            </w:r>
          </w:p>
        </w:tc>
      </w:tr>
      <w:tr w:rsidR="0017453A" w:rsidRPr="004D3B79" w14:paraId="5B915978"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543AF9B0" w14:textId="77777777" w:rsidR="000853BC" w:rsidRPr="004D3B79" w:rsidRDefault="000853BC" w:rsidP="005F1BC1">
            <w:pPr>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tcPr>
          <w:p w14:paraId="7589B91D" w14:textId="77777777" w:rsidR="000853BC" w:rsidRPr="004D3B79" w:rsidRDefault="000853BC" w:rsidP="005F1B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8F881E" w14:textId="77777777" w:rsidR="000853BC" w:rsidRPr="004D3B79" w:rsidRDefault="000853BC" w:rsidP="005F1BC1">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065C709" w14:textId="77777777" w:rsidR="000853BC" w:rsidRPr="004D3B79" w:rsidRDefault="000853BC" w:rsidP="005F1BC1">
            <w:pPr>
              <w:jc w:val="center"/>
              <w:rPr>
                <w:sz w:val="20"/>
                <w:szCs w:val="20"/>
              </w:rPr>
            </w:pPr>
          </w:p>
        </w:tc>
      </w:tr>
      <w:tr w:rsidR="0017453A" w:rsidRPr="004D3B79" w14:paraId="7C989E9B"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2222915" w14:textId="77777777" w:rsidR="000853BC" w:rsidRPr="004D3B79" w:rsidRDefault="000853BC" w:rsidP="005F1BC1">
            <w:pPr>
              <w:rPr>
                <w:sz w:val="20"/>
                <w:szCs w:val="20"/>
              </w:rPr>
            </w:pPr>
            <w:r w:rsidRPr="004D3B79">
              <w:rPr>
                <w:sz w:val="20"/>
                <w:szCs w:val="20"/>
              </w:rPr>
              <w:t>Ödev hazırlama</w:t>
            </w:r>
          </w:p>
        </w:tc>
        <w:tc>
          <w:tcPr>
            <w:tcW w:w="979" w:type="dxa"/>
            <w:tcBorders>
              <w:top w:val="single" w:sz="4" w:space="0" w:color="auto"/>
              <w:left w:val="single" w:sz="4" w:space="0" w:color="auto"/>
              <w:bottom w:val="single" w:sz="4" w:space="0" w:color="auto"/>
              <w:right w:val="single" w:sz="4" w:space="0" w:color="auto"/>
            </w:tcBorders>
          </w:tcPr>
          <w:p w14:paraId="238F06B6" w14:textId="77777777" w:rsidR="000853BC" w:rsidRPr="004D3B79" w:rsidRDefault="000853BC" w:rsidP="005F1B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01462A" w14:textId="77777777" w:rsidR="000853BC" w:rsidRPr="004D3B79" w:rsidRDefault="000853BC" w:rsidP="005F1BC1">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8ED8F20" w14:textId="77777777" w:rsidR="000853BC" w:rsidRPr="004D3B79" w:rsidRDefault="000853BC" w:rsidP="005F1BC1">
            <w:pPr>
              <w:jc w:val="center"/>
              <w:rPr>
                <w:sz w:val="20"/>
                <w:szCs w:val="20"/>
              </w:rPr>
            </w:pPr>
          </w:p>
        </w:tc>
      </w:tr>
      <w:tr w:rsidR="0017453A" w:rsidRPr="004D3B79" w14:paraId="4F3BED8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0609944D" w14:textId="77777777" w:rsidR="000853BC" w:rsidRPr="004D3B79" w:rsidRDefault="000853BC" w:rsidP="005F1BC1">
            <w:pPr>
              <w:rPr>
                <w:sz w:val="20"/>
                <w:szCs w:val="20"/>
              </w:rPr>
            </w:pPr>
            <w:r w:rsidRPr="004D3B79">
              <w:rPr>
                <w:sz w:val="20"/>
                <w:szCs w:val="20"/>
              </w:rPr>
              <w:t>Sunum hazırlama</w:t>
            </w:r>
          </w:p>
        </w:tc>
        <w:tc>
          <w:tcPr>
            <w:tcW w:w="979" w:type="dxa"/>
            <w:tcBorders>
              <w:top w:val="single" w:sz="4" w:space="0" w:color="auto"/>
              <w:left w:val="single" w:sz="4" w:space="0" w:color="auto"/>
              <w:bottom w:val="single" w:sz="4" w:space="0" w:color="auto"/>
              <w:right w:val="single" w:sz="4" w:space="0" w:color="auto"/>
            </w:tcBorders>
          </w:tcPr>
          <w:p w14:paraId="388B0858" w14:textId="77777777" w:rsidR="000853BC" w:rsidRPr="004D3B79" w:rsidRDefault="000853BC" w:rsidP="005F1B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CBDE8D" w14:textId="77777777" w:rsidR="000853BC" w:rsidRPr="004D3B79" w:rsidRDefault="000853BC" w:rsidP="005F1BC1">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025A51B" w14:textId="77777777" w:rsidR="000853BC" w:rsidRPr="004D3B79" w:rsidRDefault="000853BC" w:rsidP="005F1BC1">
            <w:pPr>
              <w:jc w:val="center"/>
              <w:rPr>
                <w:sz w:val="20"/>
                <w:szCs w:val="20"/>
              </w:rPr>
            </w:pPr>
          </w:p>
        </w:tc>
      </w:tr>
      <w:tr w:rsidR="0017453A" w:rsidRPr="004D3B79" w14:paraId="76102B04"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9132888" w14:textId="77777777" w:rsidR="000853BC" w:rsidRPr="004D3B79" w:rsidRDefault="000853BC" w:rsidP="005F1BC1">
            <w:pPr>
              <w:rPr>
                <w:sz w:val="20"/>
                <w:szCs w:val="20"/>
              </w:rPr>
            </w:pPr>
            <w:r w:rsidRPr="004D3B79">
              <w:rPr>
                <w:sz w:val="20"/>
                <w:szCs w:val="20"/>
              </w:rPr>
              <w:t>Diğer (lütfen belirtiniz)</w:t>
            </w:r>
          </w:p>
        </w:tc>
        <w:tc>
          <w:tcPr>
            <w:tcW w:w="979" w:type="dxa"/>
            <w:tcBorders>
              <w:top w:val="single" w:sz="4" w:space="0" w:color="auto"/>
              <w:left w:val="single" w:sz="4" w:space="0" w:color="auto"/>
              <w:bottom w:val="single" w:sz="4" w:space="0" w:color="auto"/>
              <w:right w:val="single" w:sz="4" w:space="0" w:color="auto"/>
            </w:tcBorders>
          </w:tcPr>
          <w:p w14:paraId="7F06CBDC" w14:textId="77777777" w:rsidR="000853BC" w:rsidRPr="004D3B79" w:rsidRDefault="000853BC" w:rsidP="005F1B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C7AAB0" w14:textId="77777777" w:rsidR="000853BC" w:rsidRPr="004D3B79" w:rsidRDefault="000853BC" w:rsidP="005F1BC1">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0EBEDD8" w14:textId="77777777" w:rsidR="000853BC" w:rsidRPr="004D3B79" w:rsidRDefault="000853BC" w:rsidP="005F1BC1">
            <w:pPr>
              <w:jc w:val="center"/>
              <w:rPr>
                <w:sz w:val="20"/>
                <w:szCs w:val="20"/>
              </w:rPr>
            </w:pPr>
          </w:p>
        </w:tc>
      </w:tr>
      <w:tr w:rsidR="0017453A" w:rsidRPr="004D3B79" w14:paraId="73F44160" w14:textId="77777777" w:rsidTr="6955CFBE">
        <w:trPr>
          <w:trHeight w:val="270"/>
        </w:trPr>
        <w:tc>
          <w:tcPr>
            <w:tcW w:w="5508" w:type="dxa"/>
            <w:tcBorders>
              <w:top w:val="single" w:sz="4" w:space="0" w:color="auto"/>
              <w:left w:val="single" w:sz="4" w:space="0" w:color="auto"/>
              <w:bottom w:val="single" w:sz="4" w:space="0" w:color="auto"/>
              <w:right w:val="single" w:sz="4" w:space="0" w:color="auto"/>
            </w:tcBorders>
            <w:hideMark/>
          </w:tcPr>
          <w:p w14:paraId="654F3775" w14:textId="11FA0F5F" w:rsidR="000853BC" w:rsidRPr="004D3B79" w:rsidRDefault="6955CFBE" w:rsidP="6955CFBE">
            <w:pPr>
              <w:jc w:val="both"/>
              <w:rPr>
                <w:b/>
                <w:bCs/>
                <w:sz w:val="20"/>
                <w:szCs w:val="20"/>
              </w:rPr>
            </w:pPr>
            <w:r w:rsidRPr="6955CFBE">
              <w:rPr>
                <w:b/>
                <w:bCs/>
                <w:sz w:val="20"/>
                <w:szCs w:val="20"/>
              </w:rPr>
              <w:t>Toplam İş yükü (saat)</w:t>
            </w:r>
          </w:p>
        </w:tc>
        <w:tc>
          <w:tcPr>
            <w:tcW w:w="979" w:type="dxa"/>
            <w:tcBorders>
              <w:top w:val="single" w:sz="4" w:space="0" w:color="auto"/>
              <w:left w:val="single" w:sz="4" w:space="0" w:color="auto"/>
              <w:bottom w:val="single" w:sz="4" w:space="0" w:color="auto"/>
              <w:right w:val="single" w:sz="4" w:space="0" w:color="auto"/>
            </w:tcBorders>
          </w:tcPr>
          <w:p w14:paraId="2B0F6463" w14:textId="77777777" w:rsidR="000853BC" w:rsidRPr="004D3B79" w:rsidRDefault="000853BC" w:rsidP="005F1B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8AFE7D" w14:textId="77777777" w:rsidR="000853BC" w:rsidRPr="004D3B79" w:rsidRDefault="000853BC" w:rsidP="005F1BC1">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5751B0B0" w14:textId="77777777" w:rsidR="000853BC" w:rsidRPr="004D3B79" w:rsidRDefault="000853BC" w:rsidP="005F1BC1">
            <w:pPr>
              <w:jc w:val="center"/>
              <w:rPr>
                <w:b/>
                <w:sz w:val="20"/>
                <w:szCs w:val="20"/>
              </w:rPr>
            </w:pPr>
            <w:r w:rsidRPr="004D3B79">
              <w:rPr>
                <w:b/>
                <w:sz w:val="20"/>
                <w:szCs w:val="20"/>
              </w:rPr>
              <w:t>50</w:t>
            </w:r>
          </w:p>
        </w:tc>
      </w:tr>
      <w:tr w:rsidR="0017453A" w:rsidRPr="004D3B79" w14:paraId="257564E8"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C7D0039" w14:textId="77777777" w:rsidR="000853BC" w:rsidRPr="004D3B79" w:rsidRDefault="000853BC" w:rsidP="005F1BC1">
            <w:pPr>
              <w:jc w:val="both"/>
              <w:rPr>
                <w:b/>
                <w:sz w:val="20"/>
                <w:szCs w:val="20"/>
              </w:rPr>
            </w:pPr>
            <w:r w:rsidRPr="004D3B79">
              <w:rPr>
                <w:b/>
                <w:sz w:val="20"/>
                <w:szCs w:val="20"/>
              </w:rPr>
              <w:t xml:space="preserve">Dersin AKTS kredisi </w:t>
            </w:r>
          </w:p>
          <w:p w14:paraId="627E90C1" w14:textId="1A2EEF0F" w:rsidR="000853BC" w:rsidRPr="004D3B79" w:rsidRDefault="6955CFBE" w:rsidP="6955CFBE">
            <w:pPr>
              <w:jc w:val="both"/>
              <w:rPr>
                <w:b/>
                <w:bCs/>
                <w:sz w:val="20"/>
                <w:szCs w:val="20"/>
              </w:rPr>
            </w:pPr>
            <w:r w:rsidRPr="6955CFBE">
              <w:rPr>
                <w:b/>
                <w:bCs/>
                <w:sz w:val="20"/>
                <w:szCs w:val="20"/>
              </w:rPr>
              <w:t>Toplam İş yükü (saat) / 25</w:t>
            </w:r>
          </w:p>
        </w:tc>
        <w:tc>
          <w:tcPr>
            <w:tcW w:w="979" w:type="dxa"/>
            <w:tcBorders>
              <w:top w:val="single" w:sz="4" w:space="0" w:color="auto"/>
              <w:left w:val="single" w:sz="4" w:space="0" w:color="auto"/>
              <w:bottom w:val="single" w:sz="4" w:space="0" w:color="auto"/>
              <w:right w:val="single" w:sz="4" w:space="0" w:color="auto"/>
            </w:tcBorders>
          </w:tcPr>
          <w:p w14:paraId="2C84144E" w14:textId="77777777" w:rsidR="000853BC" w:rsidRPr="004D3B79" w:rsidRDefault="000853BC" w:rsidP="005F1B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0BC628" w14:textId="77777777" w:rsidR="000853BC" w:rsidRPr="004D3B79" w:rsidRDefault="000853BC" w:rsidP="005F1BC1">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78BDD3DB" w14:textId="77777777" w:rsidR="000853BC" w:rsidRPr="004D3B79" w:rsidRDefault="000853BC" w:rsidP="005F1BC1">
            <w:pPr>
              <w:ind w:left="-108" w:right="-118"/>
              <w:jc w:val="center"/>
              <w:rPr>
                <w:b/>
                <w:sz w:val="20"/>
                <w:szCs w:val="20"/>
              </w:rPr>
            </w:pPr>
            <w:r w:rsidRPr="004D3B79">
              <w:rPr>
                <w:b/>
                <w:sz w:val="20"/>
                <w:szCs w:val="20"/>
              </w:rPr>
              <w:t>2</w:t>
            </w:r>
          </w:p>
        </w:tc>
      </w:tr>
    </w:tbl>
    <w:p w14:paraId="27ED1975" w14:textId="77777777" w:rsidR="001B2828" w:rsidRDefault="001B2828" w:rsidP="00C7333C">
      <w:pPr>
        <w:pStyle w:val="Balk1"/>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047"/>
        <w:gridCol w:w="1610"/>
        <w:gridCol w:w="1610"/>
        <w:gridCol w:w="1403"/>
        <w:gridCol w:w="1581"/>
        <w:gridCol w:w="1581"/>
      </w:tblGrid>
      <w:tr w:rsidR="001B2828" w:rsidRPr="00C7333C" w14:paraId="07808D13" w14:textId="77777777" w:rsidTr="00B319B5">
        <w:trPr>
          <w:trHeight w:val="160"/>
        </w:trPr>
        <w:tc>
          <w:tcPr>
            <w:tcW w:w="298" w:type="pct"/>
          </w:tcPr>
          <w:p w14:paraId="68F38CE7" w14:textId="77777777" w:rsidR="001B2828" w:rsidRPr="00C7333C" w:rsidRDefault="001B2828" w:rsidP="00B319B5">
            <w:pPr>
              <w:widowControl w:val="0"/>
              <w:autoSpaceDE w:val="0"/>
              <w:autoSpaceDN w:val="0"/>
              <w:rPr>
                <w:rFonts w:eastAsia="Arial"/>
                <w:b/>
                <w:sz w:val="16"/>
                <w:szCs w:val="16"/>
              </w:rPr>
            </w:pPr>
          </w:p>
        </w:tc>
        <w:tc>
          <w:tcPr>
            <w:tcW w:w="4702" w:type="pct"/>
            <w:gridSpan w:val="6"/>
          </w:tcPr>
          <w:p w14:paraId="62715671" w14:textId="77777777" w:rsidR="001B2828" w:rsidRPr="00C7333C" w:rsidRDefault="001B2828" w:rsidP="00B319B5">
            <w:pPr>
              <w:keepNext/>
              <w:keepLines/>
              <w:spacing w:before="40"/>
              <w:jc w:val="center"/>
              <w:outlineLvl w:val="1"/>
              <w:rPr>
                <w:rFonts w:eastAsia="Arial"/>
                <w:b/>
                <w:sz w:val="16"/>
                <w:szCs w:val="16"/>
              </w:rPr>
            </w:pPr>
            <w:r w:rsidRPr="00C7333C">
              <w:rPr>
                <w:b/>
                <w:caps/>
                <w:color w:val="000000"/>
                <w:sz w:val="16"/>
                <w:szCs w:val="16"/>
              </w:rPr>
              <w:t xml:space="preserve">TDL 1002 Türk Dili 1I </w:t>
            </w:r>
            <w:r w:rsidRPr="00C7333C">
              <w:rPr>
                <w:rFonts w:eastAsia="Arial"/>
                <w:b/>
                <w:sz w:val="16"/>
                <w:szCs w:val="16"/>
              </w:rPr>
              <w:t>DERSİ DERS İÇERİKLERİ VE ÖĞRENİM KAZANIMLARI MATRİSİ</w:t>
            </w:r>
          </w:p>
          <w:p w14:paraId="310E2A7B" w14:textId="77777777" w:rsidR="001B2828" w:rsidRPr="00C7333C" w:rsidRDefault="001B2828" w:rsidP="00B319B5">
            <w:pPr>
              <w:widowControl w:val="0"/>
              <w:autoSpaceDE w:val="0"/>
              <w:autoSpaceDN w:val="0"/>
              <w:jc w:val="center"/>
              <w:rPr>
                <w:rFonts w:eastAsia="Arial"/>
                <w:b/>
                <w:sz w:val="16"/>
                <w:szCs w:val="16"/>
              </w:rPr>
            </w:pPr>
          </w:p>
        </w:tc>
      </w:tr>
      <w:tr w:rsidR="001B2828" w:rsidRPr="00C7333C" w14:paraId="7D1DEAA4" w14:textId="77777777" w:rsidTr="00B319B5">
        <w:trPr>
          <w:trHeight w:val="160"/>
        </w:trPr>
        <w:tc>
          <w:tcPr>
            <w:tcW w:w="298" w:type="pct"/>
            <w:vMerge w:val="restart"/>
          </w:tcPr>
          <w:p w14:paraId="69B0C3F4"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Hafta</w:t>
            </w:r>
          </w:p>
        </w:tc>
        <w:tc>
          <w:tcPr>
            <w:tcW w:w="979" w:type="pct"/>
            <w:vMerge w:val="restart"/>
          </w:tcPr>
          <w:p w14:paraId="3D5A4E5E"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Haftalık Ders İçerikleri</w:t>
            </w:r>
          </w:p>
        </w:tc>
        <w:tc>
          <w:tcPr>
            <w:tcW w:w="3723" w:type="pct"/>
            <w:gridSpan w:val="5"/>
          </w:tcPr>
          <w:p w14:paraId="4C7D471C"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Dersin Öğrenim Kazanımları</w:t>
            </w:r>
          </w:p>
        </w:tc>
      </w:tr>
      <w:tr w:rsidR="001B2828" w:rsidRPr="00C7333C" w14:paraId="265ECE9F" w14:textId="77777777" w:rsidTr="00B319B5">
        <w:trPr>
          <w:trHeight w:val="1297"/>
        </w:trPr>
        <w:tc>
          <w:tcPr>
            <w:tcW w:w="298" w:type="pct"/>
            <w:vMerge/>
          </w:tcPr>
          <w:p w14:paraId="7FBF7DE0" w14:textId="77777777" w:rsidR="001B2828" w:rsidRPr="00C7333C" w:rsidRDefault="001B2828" w:rsidP="00B319B5">
            <w:pPr>
              <w:widowControl w:val="0"/>
              <w:autoSpaceDE w:val="0"/>
              <w:autoSpaceDN w:val="0"/>
              <w:rPr>
                <w:rFonts w:eastAsia="Arial"/>
                <w:b/>
                <w:sz w:val="16"/>
                <w:szCs w:val="16"/>
              </w:rPr>
            </w:pPr>
          </w:p>
        </w:tc>
        <w:tc>
          <w:tcPr>
            <w:tcW w:w="979" w:type="pct"/>
            <w:vMerge/>
          </w:tcPr>
          <w:p w14:paraId="704CF495" w14:textId="77777777" w:rsidR="001B2828" w:rsidRPr="00C7333C" w:rsidRDefault="001B2828" w:rsidP="00B319B5">
            <w:pPr>
              <w:widowControl w:val="0"/>
              <w:autoSpaceDE w:val="0"/>
              <w:autoSpaceDN w:val="0"/>
              <w:rPr>
                <w:rFonts w:eastAsia="Arial"/>
                <w:b/>
                <w:sz w:val="16"/>
                <w:szCs w:val="16"/>
              </w:rPr>
            </w:pPr>
          </w:p>
        </w:tc>
        <w:tc>
          <w:tcPr>
            <w:tcW w:w="770" w:type="pct"/>
          </w:tcPr>
          <w:p w14:paraId="534FDBDC"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1.  Dil ve kültür arasındaki bağlantıyı açıklayabilme.</w:t>
            </w:r>
          </w:p>
        </w:tc>
        <w:tc>
          <w:tcPr>
            <w:tcW w:w="770" w:type="pct"/>
          </w:tcPr>
          <w:p w14:paraId="39B257C5"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2. Türkçenin tarihi dönemlerine dair bilgileri anlatabilme.</w:t>
            </w:r>
          </w:p>
        </w:tc>
        <w:tc>
          <w:tcPr>
            <w:tcW w:w="671" w:type="pct"/>
          </w:tcPr>
          <w:p w14:paraId="09DDFA09"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3. Türkçeyi yazılı ve sözlü anlatım aracı olarak doğru, akıcı ve etkin bir biçimde kullanabilme.</w:t>
            </w:r>
          </w:p>
        </w:tc>
        <w:tc>
          <w:tcPr>
            <w:tcW w:w="756" w:type="pct"/>
          </w:tcPr>
          <w:p w14:paraId="23CDDA1A"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4. Türk dilinin yapı ve işleyiş özelliklerini açıklayabilme.</w:t>
            </w:r>
          </w:p>
        </w:tc>
        <w:tc>
          <w:tcPr>
            <w:tcW w:w="756" w:type="pct"/>
          </w:tcPr>
          <w:p w14:paraId="2B34DF14" w14:textId="77777777" w:rsidR="001B2828" w:rsidRPr="00C7333C" w:rsidRDefault="001B2828" w:rsidP="00B319B5">
            <w:pPr>
              <w:widowControl w:val="0"/>
              <w:autoSpaceDE w:val="0"/>
              <w:autoSpaceDN w:val="0"/>
              <w:rPr>
                <w:rFonts w:eastAsia="Arial"/>
                <w:bCs/>
                <w:sz w:val="16"/>
                <w:szCs w:val="16"/>
              </w:rPr>
            </w:pPr>
            <w:r w:rsidRPr="00C7333C">
              <w:rPr>
                <w:rFonts w:eastAsia="Arial"/>
                <w:bCs/>
                <w:sz w:val="16"/>
                <w:szCs w:val="16"/>
              </w:rPr>
              <w:t>5. Diline karşı daha duyarlı ve bilinçli bir bakış açısına sahip olabilme.</w:t>
            </w:r>
          </w:p>
        </w:tc>
      </w:tr>
      <w:tr w:rsidR="001B2828" w:rsidRPr="00C7333C" w14:paraId="427B65CC" w14:textId="77777777" w:rsidTr="00B319B5">
        <w:trPr>
          <w:trHeight w:val="321"/>
        </w:trPr>
        <w:tc>
          <w:tcPr>
            <w:tcW w:w="298" w:type="pct"/>
          </w:tcPr>
          <w:p w14:paraId="1E2960C3"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w:t>
            </w:r>
          </w:p>
        </w:tc>
        <w:tc>
          <w:tcPr>
            <w:tcW w:w="979" w:type="pct"/>
          </w:tcPr>
          <w:p w14:paraId="3471D8C1" w14:textId="77777777" w:rsidR="001B2828" w:rsidRPr="00C7333C" w:rsidRDefault="001B2828" w:rsidP="00B319B5">
            <w:pPr>
              <w:widowControl w:val="0"/>
              <w:autoSpaceDE w:val="0"/>
              <w:autoSpaceDN w:val="0"/>
              <w:rPr>
                <w:rFonts w:eastAsia="Arial"/>
                <w:bCs/>
                <w:sz w:val="16"/>
                <w:szCs w:val="16"/>
              </w:rPr>
            </w:pPr>
            <w:r w:rsidRPr="00C7333C">
              <w:rPr>
                <w:sz w:val="16"/>
                <w:szCs w:val="16"/>
              </w:rPr>
              <w:t>Türkçe'nin yapım ekleri.</w:t>
            </w:r>
          </w:p>
        </w:tc>
        <w:tc>
          <w:tcPr>
            <w:tcW w:w="770" w:type="pct"/>
          </w:tcPr>
          <w:p w14:paraId="0E953BA2"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0E1D6F53"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1A4482D8"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515C5B14"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5F1EFA76" w14:textId="77777777" w:rsidR="001B2828" w:rsidRPr="00C7333C" w:rsidRDefault="001B2828" w:rsidP="00B319B5">
            <w:pPr>
              <w:widowControl w:val="0"/>
              <w:autoSpaceDE w:val="0"/>
              <w:autoSpaceDN w:val="0"/>
              <w:jc w:val="center"/>
              <w:rPr>
                <w:rFonts w:eastAsia="Arial"/>
                <w:sz w:val="16"/>
                <w:szCs w:val="16"/>
              </w:rPr>
            </w:pPr>
          </w:p>
        </w:tc>
      </w:tr>
      <w:tr w:rsidR="001B2828" w:rsidRPr="00C7333C" w14:paraId="5BCC4234" w14:textId="77777777" w:rsidTr="00B319B5">
        <w:trPr>
          <w:trHeight w:val="335"/>
        </w:trPr>
        <w:tc>
          <w:tcPr>
            <w:tcW w:w="298" w:type="pct"/>
            <w:shd w:val="clear" w:color="auto" w:fill="auto"/>
          </w:tcPr>
          <w:p w14:paraId="12FD104A"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2</w:t>
            </w:r>
          </w:p>
        </w:tc>
        <w:tc>
          <w:tcPr>
            <w:tcW w:w="979" w:type="pct"/>
          </w:tcPr>
          <w:p w14:paraId="11669DCF" w14:textId="77777777" w:rsidR="001B2828" w:rsidRPr="00C7333C" w:rsidRDefault="001B2828" w:rsidP="00B319B5">
            <w:pPr>
              <w:widowControl w:val="0"/>
              <w:autoSpaceDE w:val="0"/>
              <w:autoSpaceDN w:val="0"/>
              <w:rPr>
                <w:rFonts w:eastAsia="Arial"/>
                <w:sz w:val="16"/>
                <w:szCs w:val="16"/>
              </w:rPr>
            </w:pPr>
            <w:r w:rsidRPr="00C7333C">
              <w:rPr>
                <w:sz w:val="16"/>
                <w:szCs w:val="16"/>
              </w:rPr>
              <w:t>Türkçe'nin yapım ekleri uygulaması.</w:t>
            </w:r>
          </w:p>
        </w:tc>
        <w:tc>
          <w:tcPr>
            <w:tcW w:w="770" w:type="pct"/>
          </w:tcPr>
          <w:p w14:paraId="28C0C72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06A4B21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775088B9"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79A0AC7"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1B9C71F3" w14:textId="77777777" w:rsidR="001B2828" w:rsidRPr="00C7333C" w:rsidRDefault="001B2828" w:rsidP="00B319B5">
            <w:pPr>
              <w:widowControl w:val="0"/>
              <w:autoSpaceDE w:val="0"/>
              <w:autoSpaceDN w:val="0"/>
              <w:jc w:val="center"/>
              <w:rPr>
                <w:rFonts w:eastAsia="Arial"/>
                <w:sz w:val="16"/>
                <w:szCs w:val="16"/>
              </w:rPr>
            </w:pPr>
          </w:p>
        </w:tc>
      </w:tr>
      <w:tr w:rsidR="001B2828" w:rsidRPr="00C7333C" w14:paraId="73327685" w14:textId="77777777" w:rsidTr="00B319B5">
        <w:trPr>
          <w:trHeight w:val="321"/>
        </w:trPr>
        <w:tc>
          <w:tcPr>
            <w:tcW w:w="298" w:type="pct"/>
            <w:shd w:val="clear" w:color="auto" w:fill="auto"/>
          </w:tcPr>
          <w:p w14:paraId="4614B74E"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3</w:t>
            </w:r>
          </w:p>
        </w:tc>
        <w:tc>
          <w:tcPr>
            <w:tcW w:w="979" w:type="pct"/>
          </w:tcPr>
          <w:p w14:paraId="23C91330" w14:textId="77777777" w:rsidR="001B2828" w:rsidRPr="00C7333C" w:rsidRDefault="001B2828" w:rsidP="00B319B5">
            <w:pPr>
              <w:widowControl w:val="0"/>
              <w:autoSpaceDE w:val="0"/>
              <w:autoSpaceDN w:val="0"/>
              <w:rPr>
                <w:rFonts w:eastAsia="Arial"/>
                <w:sz w:val="16"/>
                <w:szCs w:val="16"/>
              </w:rPr>
            </w:pPr>
            <w:r w:rsidRPr="00C7333C">
              <w:rPr>
                <w:sz w:val="16"/>
                <w:szCs w:val="16"/>
              </w:rPr>
              <w:t>Türkçe'nin çekim ekleri.</w:t>
            </w:r>
          </w:p>
        </w:tc>
        <w:tc>
          <w:tcPr>
            <w:tcW w:w="770" w:type="pct"/>
          </w:tcPr>
          <w:p w14:paraId="73F1E8D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227E2FC3"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5DFB1365"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0423F571"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728BAB2B" w14:textId="77777777" w:rsidR="001B2828" w:rsidRPr="00C7333C" w:rsidRDefault="001B2828" w:rsidP="00B319B5">
            <w:pPr>
              <w:widowControl w:val="0"/>
              <w:autoSpaceDE w:val="0"/>
              <w:autoSpaceDN w:val="0"/>
              <w:jc w:val="center"/>
              <w:rPr>
                <w:rFonts w:eastAsia="Arial"/>
                <w:sz w:val="16"/>
                <w:szCs w:val="16"/>
              </w:rPr>
            </w:pPr>
          </w:p>
        </w:tc>
      </w:tr>
      <w:tr w:rsidR="001B2828" w:rsidRPr="00C7333C" w14:paraId="4D80D125" w14:textId="77777777" w:rsidTr="00B319B5">
        <w:trPr>
          <w:trHeight w:val="321"/>
        </w:trPr>
        <w:tc>
          <w:tcPr>
            <w:tcW w:w="298" w:type="pct"/>
            <w:shd w:val="clear" w:color="auto" w:fill="auto"/>
          </w:tcPr>
          <w:p w14:paraId="71F9CDB7"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4</w:t>
            </w:r>
          </w:p>
        </w:tc>
        <w:tc>
          <w:tcPr>
            <w:tcW w:w="979" w:type="pct"/>
          </w:tcPr>
          <w:p w14:paraId="1755D9FF" w14:textId="77777777" w:rsidR="001B2828" w:rsidRPr="00C7333C" w:rsidRDefault="001B2828" w:rsidP="00B319B5">
            <w:pPr>
              <w:widowControl w:val="0"/>
              <w:autoSpaceDE w:val="0"/>
              <w:autoSpaceDN w:val="0"/>
              <w:rPr>
                <w:rFonts w:eastAsia="Arial"/>
                <w:sz w:val="16"/>
                <w:szCs w:val="16"/>
              </w:rPr>
            </w:pPr>
            <w:r w:rsidRPr="00C7333C">
              <w:rPr>
                <w:sz w:val="16"/>
                <w:szCs w:val="16"/>
              </w:rPr>
              <w:t>Türkçe'nin çekim ekleri uygulaması.</w:t>
            </w:r>
          </w:p>
        </w:tc>
        <w:tc>
          <w:tcPr>
            <w:tcW w:w="770" w:type="pct"/>
          </w:tcPr>
          <w:p w14:paraId="5398D07F"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28836F35"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554DFA47"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2B874E36"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00D02DFC"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67CD4713" w14:textId="77777777" w:rsidTr="00B319B5">
        <w:trPr>
          <w:trHeight w:val="321"/>
        </w:trPr>
        <w:tc>
          <w:tcPr>
            <w:tcW w:w="298" w:type="pct"/>
            <w:shd w:val="clear" w:color="auto" w:fill="auto"/>
          </w:tcPr>
          <w:p w14:paraId="61E465E9"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5</w:t>
            </w:r>
          </w:p>
        </w:tc>
        <w:tc>
          <w:tcPr>
            <w:tcW w:w="979" w:type="pct"/>
          </w:tcPr>
          <w:p w14:paraId="12268F69" w14:textId="77777777" w:rsidR="001B2828" w:rsidRPr="00C7333C" w:rsidRDefault="001B2828" w:rsidP="00B319B5">
            <w:pPr>
              <w:widowControl w:val="0"/>
              <w:autoSpaceDE w:val="0"/>
              <w:autoSpaceDN w:val="0"/>
              <w:rPr>
                <w:rFonts w:eastAsia="Arial"/>
                <w:sz w:val="16"/>
                <w:szCs w:val="16"/>
              </w:rPr>
            </w:pPr>
            <w:r w:rsidRPr="00C7333C">
              <w:rPr>
                <w:sz w:val="16"/>
                <w:szCs w:val="16"/>
              </w:rPr>
              <w:t>Kelime çeşitleri.</w:t>
            </w:r>
          </w:p>
        </w:tc>
        <w:tc>
          <w:tcPr>
            <w:tcW w:w="770" w:type="pct"/>
          </w:tcPr>
          <w:p w14:paraId="6C587AF8"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19727568"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570ECD41"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DE51279"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0802A053"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4D4EE7AD" w14:textId="77777777" w:rsidTr="00B319B5">
        <w:trPr>
          <w:trHeight w:val="321"/>
        </w:trPr>
        <w:tc>
          <w:tcPr>
            <w:tcW w:w="298" w:type="pct"/>
            <w:shd w:val="clear" w:color="auto" w:fill="auto"/>
          </w:tcPr>
          <w:p w14:paraId="492C8336"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6</w:t>
            </w:r>
          </w:p>
        </w:tc>
        <w:tc>
          <w:tcPr>
            <w:tcW w:w="979" w:type="pct"/>
          </w:tcPr>
          <w:p w14:paraId="4BB28A41" w14:textId="77777777" w:rsidR="001B2828" w:rsidRPr="00C7333C" w:rsidRDefault="001B2828" w:rsidP="00B319B5">
            <w:pPr>
              <w:widowControl w:val="0"/>
              <w:autoSpaceDE w:val="0"/>
              <w:autoSpaceDN w:val="0"/>
              <w:rPr>
                <w:rFonts w:eastAsia="Arial"/>
                <w:sz w:val="16"/>
                <w:szCs w:val="16"/>
              </w:rPr>
            </w:pPr>
            <w:r w:rsidRPr="00C7333C">
              <w:rPr>
                <w:sz w:val="16"/>
                <w:szCs w:val="16"/>
              </w:rPr>
              <w:t>Kelime grupları ve tamlamalar.</w:t>
            </w:r>
          </w:p>
        </w:tc>
        <w:tc>
          <w:tcPr>
            <w:tcW w:w="770" w:type="pct"/>
          </w:tcPr>
          <w:p w14:paraId="1B6EBF13"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02A4FF1E"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0EDBD2C1"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2230FA14"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4BF69214"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23CC2213" w14:textId="77777777" w:rsidTr="00B319B5">
        <w:trPr>
          <w:trHeight w:val="335"/>
        </w:trPr>
        <w:tc>
          <w:tcPr>
            <w:tcW w:w="298" w:type="pct"/>
            <w:shd w:val="clear" w:color="auto" w:fill="auto"/>
          </w:tcPr>
          <w:p w14:paraId="671AAC97"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7</w:t>
            </w:r>
          </w:p>
        </w:tc>
        <w:tc>
          <w:tcPr>
            <w:tcW w:w="979" w:type="pct"/>
          </w:tcPr>
          <w:p w14:paraId="055C0768" w14:textId="77777777" w:rsidR="001B2828" w:rsidRPr="00C7333C" w:rsidRDefault="001B2828" w:rsidP="00B319B5">
            <w:pPr>
              <w:widowControl w:val="0"/>
              <w:autoSpaceDE w:val="0"/>
              <w:autoSpaceDN w:val="0"/>
              <w:rPr>
                <w:rFonts w:eastAsia="Arial"/>
                <w:sz w:val="16"/>
                <w:szCs w:val="16"/>
              </w:rPr>
            </w:pPr>
            <w:r w:rsidRPr="00C7333C">
              <w:rPr>
                <w:sz w:val="16"/>
                <w:szCs w:val="16"/>
              </w:rPr>
              <w:t>Kelime grupları ve tamlamalarla ilgili uygulamalar.</w:t>
            </w:r>
          </w:p>
        </w:tc>
        <w:tc>
          <w:tcPr>
            <w:tcW w:w="770" w:type="pct"/>
          </w:tcPr>
          <w:p w14:paraId="3694DF7F"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084EE64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55E3FA4B"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2605EF4E"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4CBA57EE"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6CA679BC" w14:textId="77777777" w:rsidTr="00B319B5">
        <w:trPr>
          <w:trHeight w:val="321"/>
        </w:trPr>
        <w:tc>
          <w:tcPr>
            <w:tcW w:w="298" w:type="pct"/>
            <w:shd w:val="clear" w:color="auto" w:fill="auto"/>
          </w:tcPr>
          <w:p w14:paraId="6943F9DB"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8</w:t>
            </w:r>
          </w:p>
        </w:tc>
        <w:tc>
          <w:tcPr>
            <w:tcW w:w="979" w:type="pct"/>
            <w:shd w:val="clear" w:color="auto" w:fill="auto"/>
          </w:tcPr>
          <w:p w14:paraId="6FD54748" w14:textId="77777777" w:rsidR="001B2828" w:rsidRPr="00C7333C" w:rsidRDefault="001B2828" w:rsidP="00B319B5">
            <w:pPr>
              <w:widowControl w:val="0"/>
              <w:autoSpaceDE w:val="0"/>
              <w:autoSpaceDN w:val="0"/>
              <w:rPr>
                <w:rFonts w:eastAsia="Arial"/>
                <w:b/>
                <w:sz w:val="16"/>
                <w:szCs w:val="16"/>
              </w:rPr>
            </w:pPr>
            <w:r w:rsidRPr="00C7333C">
              <w:rPr>
                <w:sz w:val="16"/>
                <w:szCs w:val="16"/>
              </w:rPr>
              <w:t>Cümle bilgisi.</w:t>
            </w:r>
          </w:p>
        </w:tc>
        <w:tc>
          <w:tcPr>
            <w:tcW w:w="770" w:type="pct"/>
            <w:shd w:val="clear" w:color="auto" w:fill="auto"/>
          </w:tcPr>
          <w:p w14:paraId="641C979B"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70" w:type="pct"/>
            <w:shd w:val="clear" w:color="auto" w:fill="auto"/>
          </w:tcPr>
          <w:p w14:paraId="37F0F84A"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671" w:type="pct"/>
            <w:shd w:val="clear" w:color="auto" w:fill="auto"/>
          </w:tcPr>
          <w:p w14:paraId="327206B3"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56" w:type="pct"/>
            <w:shd w:val="clear" w:color="auto" w:fill="auto"/>
          </w:tcPr>
          <w:p w14:paraId="5B77D65F"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c>
          <w:tcPr>
            <w:tcW w:w="756" w:type="pct"/>
            <w:shd w:val="clear" w:color="auto" w:fill="auto"/>
          </w:tcPr>
          <w:p w14:paraId="1F67D015"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t>X</w:t>
            </w:r>
          </w:p>
        </w:tc>
      </w:tr>
      <w:tr w:rsidR="001B2828" w:rsidRPr="00C7333C" w14:paraId="1B53ED86" w14:textId="77777777" w:rsidTr="00B319B5">
        <w:trPr>
          <w:trHeight w:val="321"/>
        </w:trPr>
        <w:tc>
          <w:tcPr>
            <w:tcW w:w="298" w:type="pct"/>
          </w:tcPr>
          <w:p w14:paraId="499925C5"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9</w:t>
            </w:r>
          </w:p>
        </w:tc>
        <w:tc>
          <w:tcPr>
            <w:tcW w:w="979" w:type="pct"/>
          </w:tcPr>
          <w:p w14:paraId="134AD5CE" w14:textId="77777777" w:rsidR="001B2828" w:rsidRPr="00C7333C" w:rsidRDefault="001B2828" w:rsidP="00B319B5">
            <w:pPr>
              <w:widowControl w:val="0"/>
              <w:autoSpaceDE w:val="0"/>
              <w:autoSpaceDN w:val="0"/>
              <w:rPr>
                <w:rFonts w:eastAsia="Arial"/>
                <w:sz w:val="16"/>
                <w:szCs w:val="16"/>
              </w:rPr>
            </w:pPr>
            <w:r w:rsidRPr="00C7333C">
              <w:rPr>
                <w:sz w:val="16"/>
                <w:szCs w:val="16"/>
              </w:rPr>
              <w:t>Cümle incelemeleri.</w:t>
            </w:r>
          </w:p>
        </w:tc>
        <w:tc>
          <w:tcPr>
            <w:tcW w:w="770" w:type="pct"/>
          </w:tcPr>
          <w:p w14:paraId="38F8EE24" w14:textId="77777777" w:rsidR="001B2828" w:rsidRPr="00C7333C" w:rsidRDefault="001B2828" w:rsidP="00B319B5">
            <w:pPr>
              <w:widowControl w:val="0"/>
              <w:autoSpaceDE w:val="0"/>
              <w:autoSpaceDN w:val="0"/>
              <w:jc w:val="center"/>
              <w:rPr>
                <w:rFonts w:eastAsia="Arial"/>
                <w:bCs/>
                <w:sz w:val="16"/>
                <w:szCs w:val="16"/>
              </w:rPr>
            </w:pPr>
            <w:r w:rsidRPr="00C7333C">
              <w:rPr>
                <w:rFonts w:eastAsia="Arial"/>
                <w:bCs/>
                <w:sz w:val="16"/>
                <w:szCs w:val="16"/>
              </w:rPr>
              <w:t>X</w:t>
            </w:r>
          </w:p>
        </w:tc>
        <w:tc>
          <w:tcPr>
            <w:tcW w:w="770" w:type="pct"/>
          </w:tcPr>
          <w:p w14:paraId="40D4BEA8"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3CA31C3B"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587EDE2C"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161E168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1F13ED88" w14:textId="77777777" w:rsidTr="00B319B5">
        <w:trPr>
          <w:trHeight w:val="38"/>
        </w:trPr>
        <w:tc>
          <w:tcPr>
            <w:tcW w:w="298" w:type="pct"/>
          </w:tcPr>
          <w:p w14:paraId="7DCC0066"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10</w:t>
            </w:r>
          </w:p>
        </w:tc>
        <w:tc>
          <w:tcPr>
            <w:tcW w:w="979" w:type="pct"/>
          </w:tcPr>
          <w:p w14:paraId="16383747" w14:textId="77777777" w:rsidR="001B2828" w:rsidRPr="00C7333C" w:rsidRDefault="001B2828" w:rsidP="00B319B5">
            <w:pPr>
              <w:widowControl w:val="0"/>
              <w:autoSpaceDE w:val="0"/>
              <w:autoSpaceDN w:val="0"/>
              <w:rPr>
                <w:rFonts w:eastAsia="Arial"/>
                <w:sz w:val="16"/>
                <w:szCs w:val="16"/>
              </w:rPr>
            </w:pPr>
            <w:r w:rsidRPr="00C7333C">
              <w:rPr>
                <w:sz w:val="16"/>
                <w:szCs w:val="16"/>
              </w:rPr>
              <w:t xml:space="preserve">Edebiyat ve düşünce dünyası ile ilgili eserlerden seçilmiş metinlerin </w:t>
            </w:r>
            <w:r w:rsidRPr="00C7333C">
              <w:rPr>
                <w:sz w:val="16"/>
                <w:szCs w:val="16"/>
              </w:rPr>
              <w:lastRenderedPageBreak/>
              <w:t>okunması ve incelenmesi.</w:t>
            </w:r>
          </w:p>
        </w:tc>
        <w:tc>
          <w:tcPr>
            <w:tcW w:w="770" w:type="pct"/>
          </w:tcPr>
          <w:p w14:paraId="05AD59C4" w14:textId="77777777" w:rsidR="001B2828" w:rsidRPr="00C7333C" w:rsidRDefault="001B2828" w:rsidP="00B319B5">
            <w:pPr>
              <w:widowControl w:val="0"/>
              <w:autoSpaceDE w:val="0"/>
              <w:autoSpaceDN w:val="0"/>
              <w:jc w:val="center"/>
              <w:rPr>
                <w:rFonts w:eastAsia="Arial"/>
                <w:b/>
                <w:sz w:val="16"/>
                <w:szCs w:val="16"/>
              </w:rPr>
            </w:pPr>
            <w:r w:rsidRPr="00C7333C">
              <w:rPr>
                <w:rFonts w:eastAsia="Arial"/>
                <w:b/>
                <w:sz w:val="16"/>
                <w:szCs w:val="16"/>
              </w:rPr>
              <w:lastRenderedPageBreak/>
              <w:t>X</w:t>
            </w:r>
          </w:p>
        </w:tc>
        <w:tc>
          <w:tcPr>
            <w:tcW w:w="770" w:type="pct"/>
          </w:tcPr>
          <w:p w14:paraId="665965CE"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0EA3731F"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2F84133A"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78E25CED"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29136A12" w14:textId="77777777" w:rsidTr="00B319B5">
        <w:trPr>
          <w:trHeight w:val="321"/>
        </w:trPr>
        <w:tc>
          <w:tcPr>
            <w:tcW w:w="298" w:type="pct"/>
          </w:tcPr>
          <w:p w14:paraId="5A8C3094"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11</w:t>
            </w:r>
          </w:p>
        </w:tc>
        <w:tc>
          <w:tcPr>
            <w:tcW w:w="979" w:type="pct"/>
          </w:tcPr>
          <w:p w14:paraId="4F30841E" w14:textId="77777777" w:rsidR="001B2828" w:rsidRPr="00C7333C" w:rsidRDefault="001B2828" w:rsidP="00B319B5">
            <w:pPr>
              <w:widowControl w:val="0"/>
              <w:autoSpaceDE w:val="0"/>
              <w:autoSpaceDN w:val="0"/>
              <w:rPr>
                <w:rFonts w:eastAsia="Arial"/>
                <w:sz w:val="16"/>
                <w:szCs w:val="16"/>
              </w:rPr>
            </w:pPr>
            <w:r w:rsidRPr="00C7333C">
              <w:rPr>
                <w:sz w:val="16"/>
                <w:szCs w:val="16"/>
              </w:rPr>
              <w:t>Edebiyat ve düşünce dünyası ile ilgili eserlerden seçilmiş metinlerin okunması ve incelenmesi.</w:t>
            </w:r>
          </w:p>
        </w:tc>
        <w:tc>
          <w:tcPr>
            <w:tcW w:w="770" w:type="pct"/>
          </w:tcPr>
          <w:p w14:paraId="13495163"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7EC3F84F"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3F19FB7D"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2D1CFF0"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262308C0"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2B3FC60C" w14:textId="77777777" w:rsidTr="00B319B5">
        <w:trPr>
          <w:trHeight w:val="335"/>
        </w:trPr>
        <w:tc>
          <w:tcPr>
            <w:tcW w:w="298" w:type="pct"/>
          </w:tcPr>
          <w:p w14:paraId="68D8F07B"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12</w:t>
            </w:r>
          </w:p>
        </w:tc>
        <w:tc>
          <w:tcPr>
            <w:tcW w:w="979" w:type="pct"/>
          </w:tcPr>
          <w:p w14:paraId="658E8482" w14:textId="77777777" w:rsidR="001B2828" w:rsidRPr="00C7333C" w:rsidRDefault="001B2828" w:rsidP="00B319B5">
            <w:pPr>
              <w:widowControl w:val="0"/>
              <w:autoSpaceDE w:val="0"/>
              <w:autoSpaceDN w:val="0"/>
              <w:rPr>
                <w:rFonts w:eastAsia="Arial"/>
                <w:b/>
                <w:bCs/>
                <w:sz w:val="16"/>
                <w:szCs w:val="16"/>
              </w:rPr>
            </w:pPr>
            <w:r w:rsidRPr="00C7333C">
              <w:rPr>
                <w:sz w:val="16"/>
                <w:szCs w:val="16"/>
              </w:rPr>
              <w:t>Anlatım ve cümle bozuklukları ve bunların düzeltilmesi.</w:t>
            </w:r>
          </w:p>
        </w:tc>
        <w:tc>
          <w:tcPr>
            <w:tcW w:w="770" w:type="pct"/>
          </w:tcPr>
          <w:p w14:paraId="277E69A9" w14:textId="77777777" w:rsidR="001B2828" w:rsidRPr="00C7333C" w:rsidRDefault="001B2828" w:rsidP="00B319B5">
            <w:pPr>
              <w:widowControl w:val="0"/>
              <w:autoSpaceDE w:val="0"/>
              <w:autoSpaceDN w:val="0"/>
              <w:jc w:val="center"/>
              <w:rPr>
                <w:rFonts w:eastAsia="Arial"/>
                <w:sz w:val="16"/>
                <w:szCs w:val="16"/>
              </w:rPr>
            </w:pPr>
          </w:p>
        </w:tc>
        <w:tc>
          <w:tcPr>
            <w:tcW w:w="770" w:type="pct"/>
          </w:tcPr>
          <w:p w14:paraId="37A84A97"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4E4266A9"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64693922"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33C1C217"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3508CE46" w14:textId="77777777" w:rsidTr="00B319B5">
        <w:trPr>
          <w:trHeight w:val="418"/>
        </w:trPr>
        <w:tc>
          <w:tcPr>
            <w:tcW w:w="298" w:type="pct"/>
          </w:tcPr>
          <w:p w14:paraId="489D7E18"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13</w:t>
            </w:r>
          </w:p>
        </w:tc>
        <w:tc>
          <w:tcPr>
            <w:tcW w:w="979" w:type="pct"/>
          </w:tcPr>
          <w:p w14:paraId="5CFB4059" w14:textId="77777777" w:rsidR="001B2828" w:rsidRPr="00C7333C" w:rsidRDefault="001B2828" w:rsidP="00B319B5">
            <w:pPr>
              <w:widowControl w:val="0"/>
              <w:autoSpaceDE w:val="0"/>
              <w:autoSpaceDN w:val="0"/>
              <w:rPr>
                <w:rFonts w:eastAsia="Arial"/>
                <w:b/>
                <w:sz w:val="16"/>
                <w:szCs w:val="16"/>
              </w:rPr>
            </w:pPr>
            <w:r w:rsidRPr="00C7333C">
              <w:rPr>
                <w:sz w:val="16"/>
                <w:szCs w:val="16"/>
              </w:rPr>
              <w:t>Dönem konularının genel olarak değerlendirilmesi.</w:t>
            </w:r>
          </w:p>
        </w:tc>
        <w:tc>
          <w:tcPr>
            <w:tcW w:w="770" w:type="pct"/>
          </w:tcPr>
          <w:p w14:paraId="2DE08A2C" w14:textId="77777777" w:rsidR="001B2828" w:rsidRPr="00C7333C" w:rsidRDefault="001B2828" w:rsidP="00B319B5">
            <w:pPr>
              <w:widowControl w:val="0"/>
              <w:autoSpaceDE w:val="0"/>
              <w:autoSpaceDN w:val="0"/>
              <w:jc w:val="center"/>
              <w:rPr>
                <w:rFonts w:eastAsia="Arial"/>
                <w:b/>
                <w:sz w:val="16"/>
                <w:szCs w:val="16"/>
              </w:rPr>
            </w:pPr>
          </w:p>
        </w:tc>
        <w:tc>
          <w:tcPr>
            <w:tcW w:w="770" w:type="pct"/>
          </w:tcPr>
          <w:p w14:paraId="1A218CC8" w14:textId="77777777" w:rsidR="001B2828" w:rsidRPr="00C7333C" w:rsidRDefault="001B2828" w:rsidP="00B319B5">
            <w:pPr>
              <w:widowControl w:val="0"/>
              <w:autoSpaceDE w:val="0"/>
              <w:autoSpaceDN w:val="0"/>
              <w:jc w:val="center"/>
              <w:rPr>
                <w:rFonts w:eastAsia="Arial"/>
                <w:sz w:val="16"/>
                <w:szCs w:val="16"/>
              </w:rPr>
            </w:pPr>
          </w:p>
        </w:tc>
        <w:tc>
          <w:tcPr>
            <w:tcW w:w="671" w:type="pct"/>
          </w:tcPr>
          <w:p w14:paraId="1422A37C"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0FE682D3" w14:textId="77777777" w:rsidR="001B2828" w:rsidRPr="00C7333C" w:rsidRDefault="001B2828" w:rsidP="00B319B5">
            <w:pPr>
              <w:widowControl w:val="0"/>
              <w:autoSpaceDE w:val="0"/>
              <w:autoSpaceDN w:val="0"/>
              <w:jc w:val="center"/>
              <w:rPr>
                <w:rFonts w:eastAsia="Arial"/>
                <w:sz w:val="16"/>
                <w:szCs w:val="16"/>
              </w:rPr>
            </w:pPr>
          </w:p>
        </w:tc>
        <w:tc>
          <w:tcPr>
            <w:tcW w:w="756" w:type="pct"/>
          </w:tcPr>
          <w:p w14:paraId="193583AA"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51AC5F2B" w14:textId="77777777" w:rsidTr="00B319B5">
        <w:trPr>
          <w:trHeight w:val="819"/>
        </w:trPr>
        <w:tc>
          <w:tcPr>
            <w:tcW w:w="298" w:type="pct"/>
          </w:tcPr>
          <w:p w14:paraId="2DDE3224" w14:textId="77777777" w:rsidR="001B2828" w:rsidRPr="00C7333C" w:rsidRDefault="001B2828" w:rsidP="00B319B5">
            <w:pPr>
              <w:widowControl w:val="0"/>
              <w:autoSpaceDE w:val="0"/>
              <w:autoSpaceDN w:val="0"/>
              <w:rPr>
                <w:rFonts w:eastAsia="Arial"/>
                <w:b/>
                <w:sz w:val="16"/>
                <w:szCs w:val="16"/>
              </w:rPr>
            </w:pPr>
            <w:r w:rsidRPr="00C7333C">
              <w:rPr>
                <w:rFonts w:eastAsia="Arial"/>
                <w:b/>
                <w:sz w:val="16"/>
                <w:szCs w:val="16"/>
              </w:rPr>
              <w:t>14</w:t>
            </w:r>
          </w:p>
        </w:tc>
        <w:tc>
          <w:tcPr>
            <w:tcW w:w="979" w:type="pct"/>
          </w:tcPr>
          <w:p w14:paraId="40365955" w14:textId="77777777" w:rsidR="001B2828" w:rsidRPr="00C7333C" w:rsidRDefault="001B2828" w:rsidP="00B319B5">
            <w:pPr>
              <w:widowControl w:val="0"/>
              <w:autoSpaceDE w:val="0"/>
              <w:autoSpaceDN w:val="0"/>
              <w:rPr>
                <w:rFonts w:eastAsia="Arial"/>
                <w:sz w:val="16"/>
                <w:szCs w:val="16"/>
              </w:rPr>
            </w:pPr>
            <w:r w:rsidRPr="00C7333C">
              <w:rPr>
                <w:sz w:val="16"/>
                <w:szCs w:val="16"/>
              </w:rPr>
              <w:t>Dönem konularının genel olarak değerlendirilmesi.</w:t>
            </w:r>
          </w:p>
        </w:tc>
        <w:tc>
          <w:tcPr>
            <w:tcW w:w="770" w:type="pct"/>
          </w:tcPr>
          <w:p w14:paraId="000DEBF2"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70" w:type="pct"/>
          </w:tcPr>
          <w:p w14:paraId="3121632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671" w:type="pct"/>
          </w:tcPr>
          <w:p w14:paraId="68E4B604"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29279471"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c>
          <w:tcPr>
            <w:tcW w:w="756" w:type="pct"/>
          </w:tcPr>
          <w:p w14:paraId="6E76767C" w14:textId="77777777" w:rsidR="001B2828" w:rsidRPr="00C7333C" w:rsidRDefault="001B2828" w:rsidP="00B319B5">
            <w:pPr>
              <w:widowControl w:val="0"/>
              <w:autoSpaceDE w:val="0"/>
              <w:autoSpaceDN w:val="0"/>
              <w:jc w:val="center"/>
              <w:rPr>
                <w:rFonts w:eastAsia="Arial"/>
                <w:sz w:val="16"/>
                <w:szCs w:val="16"/>
              </w:rPr>
            </w:pPr>
            <w:r w:rsidRPr="00C7333C">
              <w:rPr>
                <w:rFonts w:eastAsia="Arial"/>
                <w:sz w:val="16"/>
                <w:szCs w:val="16"/>
              </w:rPr>
              <w:t>X</w:t>
            </w:r>
          </w:p>
        </w:tc>
      </w:tr>
      <w:tr w:rsidR="001B2828" w:rsidRPr="00C7333C" w14:paraId="02504519" w14:textId="77777777" w:rsidTr="001B2828">
        <w:trPr>
          <w:trHeight w:val="321"/>
        </w:trPr>
        <w:tc>
          <w:tcPr>
            <w:tcW w:w="298" w:type="pct"/>
            <w:shd w:val="clear" w:color="auto" w:fill="F2F2F2"/>
          </w:tcPr>
          <w:p w14:paraId="5CCBD2A8" w14:textId="77777777" w:rsidR="001B2828" w:rsidRPr="00C7333C" w:rsidRDefault="001B2828" w:rsidP="00B319B5">
            <w:pPr>
              <w:widowControl w:val="0"/>
              <w:autoSpaceDE w:val="0"/>
              <w:autoSpaceDN w:val="0"/>
              <w:rPr>
                <w:rFonts w:eastAsia="Arial"/>
                <w:b/>
                <w:sz w:val="16"/>
                <w:szCs w:val="16"/>
              </w:rPr>
            </w:pPr>
          </w:p>
        </w:tc>
        <w:tc>
          <w:tcPr>
            <w:tcW w:w="979" w:type="pct"/>
            <w:shd w:val="clear" w:color="auto" w:fill="F2F2F2"/>
          </w:tcPr>
          <w:p w14:paraId="125D4F4D" w14:textId="77777777" w:rsidR="001B2828" w:rsidRPr="00C7333C" w:rsidRDefault="001B2828" w:rsidP="00B319B5">
            <w:pPr>
              <w:widowControl w:val="0"/>
              <w:autoSpaceDE w:val="0"/>
              <w:autoSpaceDN w:val="0"/>
              <w:rPr>
                <w:rFonts w:eastAsia="Arial"/>
                <w:b/>
                <w:bCs/>
                <w:sz w:val="16"/>
                <w:szCs w:val="16"/>
              </w:rPr>
            </w:pPr>
            <w:r w:rsidRPr="00C7333C">
              <w:rPr>
                <w:rFonts w:eastAsia="Arial"/>
                <w:b/>
                <w:bCs/>
                <w:sz w:val="16"/>
                <w:szCs w:val="16"/>
              </w:rPr>
              <w:t>FİNAL SINAVI</w:t>
            </w:r>
          </w:p>
          <w:p w14:paraId="20B7EF67" w14:textId="77777777" w:rsidR="001B2828" w:rsidRPr="00C7333C" w:rsidRDefault="001B2828" w:rsidP="00B319B5">
            <w:pPr>
              <w:widowControl w:val="0"/>
              <w:autoSpaceDE w:val="0"/>
              <w:autoSpaceDN w:val="0"/>
              <w:rPr>
                <w:rFonts w:eastAsia="Arial"/>
                <w:b/>
                <w:bCs/>
                <w:sz w:val="16"/>
                <w:szCs w:val="16"/>
              </w:rPr>
            </w:pPr>
          </w:p>
        </w:tc>
        <w:tc>
          <w:tcPr>
            <w:tcW w:w="770" w:type="pct"/>
            <w:shd w:val="clear" w:color="auto" w:fill="F2F2F2"/>
          </w:tcPr>
          <w:p w14:paraId="4B67FF42"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770" w:type="pct"/>
            <w:shd w:val="clear" w:color="auto" w:fill="F2F2F2"/>
          </w:tcPr>
          <w:p w14:paraId="6FB873B2"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671" w:type="pct"/>
            <w:shd w:val="clear" w:color="auto" w:fill="F2F2F2"/>
          </w:tcPr>
          <w:p w14:paraId="123B6303"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756" w:type="pct"/>
            <w:shd w:val="clear" w:color="auto" w:fill="F2F2F2"/>
          </w:tcPr>
          <w:p w14:paraId="0B521A92"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756" w:type="pct"/>
            <w:shd w:val="clear" w:color="auto" w:fill="F2F2F2"/>
          </w:tcPr>
          <w:p w14:paraId="67D21A85" w14:textId="77777777" w:rsidR="001B2828" w:rsidRPr="00C7333C" w:rsidRDefault="001B2828" w:rsidP="00B319B5">
            <w:pPr>
              <w:widowControl w:val="0"/>
              <w:autoSpaceDE w:val="0"/>
              <w:autoSpaceDN w:val="0"/>
              <w:jc w:val="center"/>
              <w:rPr>
                <w:rFonts w:eastAsia="Arial"/>
                <w:b/>
                <w:bCs/>
                <w:sz w:val="16"/>
                <w:szCs w:val="16"/>
              </w:rPr>
            </w:pPr>
            <w:r w:rsidRPr="00C7333C">
              <w:rPr>
                <w:rFonts w:eastAsia="Arial"/>
                <w:b/>
                <w:bCs/>
                <w:sz w:val="16"/>
                <w:szCs w:val="16"/>
              </w:rPr>
              <w:t>X</w:t>
            </w:r>
          </w:p>
        </w:tc>
      </w:tr>
    </w:tbl>
    <w:p w14:paraId="5C778F52" w14:textId="77777777" w:rsidR="001B2828" w:rsidRPr="00440AFD" w:rsidRDefault="001B2828" w:rsidP="001B2828">
      <w:pPr>
        <w:rPr>
          <w:sz w:val="20"/>
          <w:szCs w:val="20"/>
        </w:rPr>
        <w:sectPr w:rsidR="001B2828" w:rsidRPr="00440AFD" w:rsidSect="001B2828">
          <w:type w:val="continuous"/>
          <w:pgSz w:w="11906" w:h="16838"/>
          <w:pgMar w:top="720" w:right="720" w:bottom="720" w:left="720" w:header="708" w:footer="708" w:gutter="0"/>
          <w:cols w:space="708"/>
          <w:docGrid w:linePitch="360"/>
        </w:sectPr>
      </w:pPr>
    </w:p>
    <w:p w14:paraId="03083FC0" w14:textId="77777777" w:rsidR="001B2828" w:rsidRPr="004D3B79" w:rsidRDefault="001B2828" w:rsidP="00C7333C">
      <w:pPr>
        <w:pStyle w:val="Balk1"/>
        <w:jc w:val="left"/>
      </w:pPr>
    </w:p>
    <w:p w14:paraId="3AD777B2" w14:textId="77777777" w:rsidR="00E21968" w:rsidRPr="004D3B79" w:rsidRDefault="00E21968" w:rsidP="006153AD">
      <w:pPr>
        <w:pStyle w:val="Balk1"/>
      </w:pPr>
      <w:r w:rsidRPr="004D3B79">
        <w:t>YDL 1006 YABANCI DIL II (İNGILIZCE)</w:t>
      </w:r>
      <w:bookmarkEnd w:id="104"/>
    </w:p>
    <w:tbl>
      <w:tblPr>
        <w:tblW w:w="57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691"/>
        <w:gridCol w:w="1658"/>
        <w:gridCol w:w="983"/>
        <w:gridCol w:w="4322"/>
      </w:tblGrid>
      <w:tr w:rsidR="0017453A" w:rsidRPr="004D3B79" w14:paraId="0C46C218" w14:textId="77777777" w:rsidTr="00CC58C5">
        <w:trPr>
          <w:trHeight w:val="453"/>
        </w:trPr>
        <w:tc>
          <w:tcPr>
            <w:tcW w:w="2912" w:type="pct"/>
            <w:gridSpan w:val="4"/>
            <w:tcBorders>
              <w:top w:val="single" w:sz="4" w:space="0" w:color="auto"/>
              <w:left w:val="single" w:sz="4" w:space="0" w:color="auto"/>
              <w:bottom w:val="single" w:sz="4" w:space="0" w:color="auto"/>
              <w:right w:val="single" w:sz="4" w:space="0" w:color="auto"/>
            </w:tcBorders>
            <w:hideMark/>
          </w:tcPr>
          <w:p w14:paraId="7717BD74" w14:textId="77777777" w:rsidR="00E21968" w:rsidRPr="004D3B79" w:rsidRDefault="00E21968" w:rsidP="00D80E55">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w:t>
            </w:r>
          </w:p>
          <w:p w14:paraId="64CC0A84" w14:textId="77777777" w:rsidR="00E21968" w:rsidRPr="004D3B79" w:rsidRDefault="00E21968" w:rsidP="00D80E55">
            <w:pPr>
              <w:rPr>
                <w:sz w:val="20"/>
                <w:szCs w:val="20"/>
              </w:rPr>
            </w:pPr>
            <w:r w:rsidRPr="004D3B79">
              <w:rPr>
                <w:sz w:val="20"/>
                <w:szCs w:val="20"/>
              </w:rPr>
              <w:t xml:space="preserve">Yabancı Diller Yüksek Okulu         </w:t>
            </w:r>
          </w:p>
        </w:tc>
        <w:tc>
          <w:tcPr>
            <w:tcW w:w="2088" w:type="pct"/>
            <w:tcBorders>
              <w:top w:val="single" w:sz="4" w:space="0" w:color="auto"/>
              <w:left w:val="single" w:sz="4" w:space="0" w:color="auto"/>
              <w:bottom w:val="single" w:sz="4" w:space="0" w:color="auto"/>
              <w:right w:val="single" w:sz="4" w:space="0" w:color="auto"/>
            </w:tcBorders>
            <w:hideMark/>
          </w:tcPr>
          <w:p w14:paraId="02BC6211" w14:textId="77777777" w:rsidR="00E21968" w:rsidRPr="004D3B79" w:rsidRDefault="00E21968" w:rsidP="00D80E55">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100AE02C" w14:textId="77777777" w:rsidR="00E21968" w:rsidRPr="004D3B79" w:rsidRDefault="00E21968" w:rsidP="00D80E55">
            <w:pPr>
              <w:rPr>
                <w:b/>
                <w:sz w:val="20"/>
                <w:szCs w:val="20"/>
              </w:rPr>
            </w:pPr>
            <w:r w:rsidRPr="004D3B79">
              <w:rPr>
                <w:sz w:val="20"/>
                <w:szCs w:val="20"/>
              </w:rPr>
              <w:t>Hemşirelik Fakültesi</w:t>
            </w:r>
          </w:p>
        </w:tc>
      </w:tr>
      <w:tr w:rsidR="0017453A" w:rsidRPr="004D3B79" w14:paraId="463C5E93" w14:textId="77777777" w:rsidTr="00CC58C5">
        <w:trPr>
          <w:trHeight w:val="453"/>
        </w:trPr>
        <w:tc>
          <w:tcPr>
            <w:tcW w:w="2912" w:type="pct"/>
            <w:gridSpan w:val="4"/>
            <w:tcBorders>
              <w:top w:val="single" w:sz="4" w:space="0" w:color="auto"/>
              <w:left w:val="single" w:sz="4" w:space="0" w:color="auto"/>
              <w:bottom w:val="single" w:sz="4" w:space="0" w:color="auto"/>
              <w:right w:val="single" w:sz="4" w:space="0" w:color="auto"/>
            </w:tcBorders>
            <w:hideMark/>
          </w:tcPr>
          <w:p w14:paraId="1190CF7D" w14:textId="77777777" w:rsidR="00E21968" w:rsidRPr="004D3B79" w:rsidRDefault="00E21968" w:rsidP="00D80E55">
            <w:pPr>
              <w:rPr>
                <w:sz w:val="20"/>
                <w:szCs w:val="20"/>
              </w:rPr>
            </w:pPr>
            <w:r w:rsidRPr="004D3B79">
              <w:rPr>
                <w:b/>
                <w:sz w:val="20"/>
                <w:szCs w:val="20"/>
              </w:rPr>
              <w:t xml:space="preserve">Bölüm Adı: </w:t>
            </w:r>
            <w:r w:rsidRPr="004D3B79">
              <w:rPr>
                <w:sz w:val="20"/>
                <w:szCs w:val="20"/>
              </w:rPr>
              <w:t>Hemşirelik</w:t>
            </w:r>
          </w:p>
        </w:tc>
        <w:tc>
          <w:tcPr>
            <w:tcW w:w="2088" w:type="pct"/>
            <w:tcBorders>
              <w:top w:val="single" w:sz="4" w:space="0" w:color="auto"/>
              <w:left w:val="single" w:sz="4" w:space="0" w:color="auto"/>
              <w:bottom w:val="single" w:sz="4" w:space="0" w:color="auto"/>
              <w:right w:val="single" w:sz="4" w:space="0" w:color="auto"/>
            </w:tcBorders>
            <w:hideMark/>
          </w:tcPr>
          <w:p w14:paraId="7B74ADCC" w14:textId="77777777" w:rsidR="00E21968" w:rsidRPr="004D3B79" w:rsidRDefault="00E21968" w:rsidP="00D80E55">
            <w:pPr>
              <w:rPr>
                <w:sz w:val="20"/>
                <w:szCs w:val="20"/>
              </w:rPr>
            </w:pPr>
            <w:r w:rsidRPr="004D3B79">
              <w:rPr>
                <w:b/>
                <w:sz w:val="20"/>
                <w:szCs w:val="20"/>
              </w:rPr>
              <w:t xml:space="preserve">Dersin Adı: </w:t>
            </w:r>
            <w:r w:rsidRPr="004D3B79">
              <w:rPr>
                <w:sz w:val="20"/>
                <w:szCs w:val="20"/>
              </w:rPr>
              <w:t>Yabancı Dil II (İNGİLİZCE)</w:t>
            </w:r>
          </w:p>
        </w:tc>
      </w:tr>
      <w:tr w:rsidR="0017453A" w:rsidRPr="004D3B79" w14:paraId="59BAFB95" w14:textId="77777777" w:rsidTr="00CC58C5">
        <w:trPr>
          <w:trHeight w:val="255"/>
        </w:trPr>
        <w:tc>
          <w:tcPr>
            <w:tcW w:w="2912" w:type="pct"/>
            <w:gridSpan w:val="4"/>
            <w:tcBorders>
              <w:top w:val="single" w:sz="4" w:space="0" w:color="auto"/>
              <w:left w:val="single" w:sz="4" w:space="0" w:color="auto"/>
              <w:bottom w:val="single" w:sz="4" w:space="0" w:color="auto"/>
              <w:right w:val="single" w:sz="4" w:space="0" w:color="auto"/>
            </w:tcBorders>
            <w:hideMark/>
          </w:tcPr>
          <w:p w14:paraId="150503CC" w14:textId="77777777" w:rsidR="00E21968" w:rsidRPr="004D3B79" w:rsidRDefault="00E21968" w:rsidP="00D80E55">
            <w:pPr>
              <w:rPr>
                <w:b/>
                <w:sz w:val="20"/>
                <w:szCs w:val="20"/>
              </w:rPr>
            </w:pPr>
            <w:r w:rsidRPr="004D3B79">
              <w:rPr>
                <w:b/>
                <w:sz w:val="20"/>
                <w:szCs w:val="20"/>
              </w:rPr>
              <w:t xml:space="preserve">Dersin Düzeyi: </w:t>
            </w:r>
            <w:r w:rsidRPr="004D3B79">
              <w:rPr>
                <w:sz w:val="20"/>
                <w:szCs w:val="20"/>
              </w:rPr>
              <w:t>Lisans</w:t>
            </w:r>
          </w:p>
        </w:tc>
        <w:tc>
          <w:tcPr>
            <w:tcW w:w="2088" w:type="pct"/>
            <w:tcBorders>
              <w:top w:val="single" w:sz="4" w:space="0" w:color="auto"/>
              <w:left w:val="single" w:sz="4" w:space="0" w:color="auto"/>
              <w:bottom w:val="single" w:sz="4" w:space="0" w:color="auto"/>
              <w:right w:val="single" w:sz="4" w:space="0" w:color="auto"/>
            </w:tcBorders>
            <w:hideMark/>
          </w:tcPr>
          <w:p w14:paraId="7C6F6D24" w14:textId="77777777" w:rsidR="00E21968" w:rsidRPr="004D3B79" w:rsidRDefault="00E21968" w:rsidP="00D80E55">
            <w:pPr>
              <w:rPr>
                <w:b/>
                <w:sz w:val="20"/>
                <w:szCs w:val="20"/>
              </w:rPr>
            </w:pPr>
            <w:r w:rsidRPr="004D3B79">
              <w:rPr>
                <w:b/>
                <w:sz w:val="20"/>
                <w:szCs w:val="20"/>
              </w:rPr>
              <w:t xml:space="preserve">Dersin Kodu: </w:t>
            </w:r>
            <w:r w:rsidRPr="004D3B79">
              <w:rPr>
                <w:sz w:val="20"/>
                <w:szCs w:val="20"/>
              </w:rPr>
              <w:t>YDİ 1006</w:t>
            </w:r>
          </w:p>
        </w:tc>
      </w:tr>
      <w:tr w:rsidR="0017453A" w:rsidRPr="004D3B79" w14:paraId="6000A636" w14:textId="77777777" w:rsidTr="00CC58C5">
        <w:trPr>
          <w:trHeight w:val="520"/>
        </w:trPr>
        <w:tc>
          <w:tcPr>
            <w:tcW w:w="2912" w:type="pct"/>
            <w:gridSpan w:val="4"/>
            <w:tcBorders>
              <w:top w:val="single" w:sz="4" w:space="0" w:color="auto"/>
              <w:left w:val="single" w:sz="4" w:space="0" w:color="auto"/>
              <w:bottom w:val="single" w:sz="4" w:space="0" w:color="auto"/>
              <w:right w:val="single" w:sz="4" w:space="0" w:color="auto"/>
            </w:tcBorders>
            <w:hideMark/>
          </w:tcPr>
          <w:p w14:paraId="7552668E" w14:textId="77777777" w:rsidR="00E21968" w:rsidRPr="004D3B79" w:rsidRDefault="00E21968" w:rsidP="00D80E55">
            <w:pPr>
              <w:rPr>
                <w:b/>
                <w:sz w:val="20"/>
                <w:szCs w:val="20"/>
              </w:rPr>
            </w:pPr>
            <w:r w:rsidRPr="004D3B79">
              <w:rPr>
                <w:b/>
                <w:sz w:val="20"/>
                <w:szCs w:val="20"/>
              </w:rPr>
              <w:t>Formun Düzenlenme/Yenilenme Tarihi:</w:t>
            </w:r>
          </w:p>
          <w:p w14:paraId="75355735" w14:textId="77777777" w:rsidR="00E21968" w:rsidRPr="004D3B79" w:rsidRDefault="00E21968" w:rsidP="00D80E55">
            <w:pPr>
              <w:rPr>
                <w:sz w:val="20"/>
                <w:szCs w:val="20"/>
              </w:rPr>
            </w:pPr>
            <w:r w:rsidRPr="004D3B79">
              <w:rPr>
                <w:sz w:val="20"/>
                <w:szCs w:val="20"/>
              </w:rPr>
              <w:t>Nisan 2024</w:t>
            </w:r>
          </w:p>
        </w:tc>
        <w:tc>
          <w:tcPr>
            <w:tcW w:w="2088" w:type="pct"/>
            <w:tcBorders>
              <w:top w:val="single" w:sz="4" w:space="0" w:color="auto"/>
              <w:left w:val="single" w:sz="4" w:space="0" w:color="auto"/>
              <w:bottom w:val="single" w:sz="4" w:space="0" w:color="auto"/>
              <w:right w:val="single" w:sz="4" w:space="0" w:color="auto"/>
            </w:tcBorders>
            <w:hideMark/>
          </w:tcPr>
          <w:p w14:paraId="1A5F95C0" w14:textId="77777777" w:rsidR="00E21968" w:rsidRPr="004D3B79" w:rsidRDefault="00E21968" w:rsidP="00D80E55">
            <w:pPr>
              <w:rPr>
                <w:sz w:val="20"/>
                <w:szCs w:val="20"/>
              </w:rPr>
            </w:pPr>
            <w:r w:rsidRPr="004D3B79">
              <w:rPr>
                <w:b/>
                <w:sz w:val="20"/>
                <w:szCs w:val="20"/>
              </w:rPr>
              <w:t xml:space="preserve">Dersin Türü: </w:t>
            </w:r>
            <w:r w:rsidRPr="004D3B79">
              <w:rPr>
                <w:sz w:val="20"/>
                <w:szCs w:val="20"/>
              </w:rPr>
              <w:t>Zorunlu</w:t>
            </w:r>
          </w:p>
        </w:tc>
      </w:tr>
      <w:tr w:rsidR="0017453A" w:rsidRPr="004D3B79" w14:paraId="37A62917" w14:textId="77777777" w:rsidTr="00CC58C5">
        <w:trPr>
          <w:trHeight w:val="453"/>
        </w:trPr>
        <w:tc>
          <w:tcPr>
            <w:tcW w:w="2912" w:type="pct"/>
            <w:gridSpan w:val="4"/>
            <w:tcBorders>
              <w:top w:val="single" w:sz="4" w:space="0" w:color="auto"/>
              <w:left w:val="single" w:sz="4" w:space="0" w:color="auto"/>
              <w:bottom w:val="single" w:sz="4" w:space="0" w:color="auto"/>
              <w:right w:val="single" w:sz="4" w:space="0" w:color="auto"/>
            </w:tcBorders>
            <w:hideMark/>
          </w:tcPr>
          <w:p w14:paraId="13F5600E" w14:textId="77777777" w:rsidR="00E21968" w:rsidRPr="004D3B79" w:rsidRDefault="00E21968" w:rsidP="00D80E55">
            <w:pPr>
              <w:rPr>
                <w:b/>
                <w:sz w:val="20"/>
                <w:szCs w:val="20"/>
              </w:rPr>
            </w:pPr>
            <w:r w:rsidRPr="004D3B79">
              <w:rPr>
                <w:b/>
                <w:sz w:val="20"/>
                <w:szCs w:val="20"/>
              </w:rPr>
              <w:t xml:space="preserve">Dersin Öğretim Dili: </w:t>
            </w:r>
            <w:r w:rsidRPr="004D3B79">
              <w:rPr>
                <w:sz w:val="20"/>
                <w:szCs w:val="20"/>
              </w:rPr>
              <w:t>İngilizce</w:t>
            </w:r>
          </w:p>
          <w:p w14:paraId="4772A4EB" w14:textId="77777777" w:rsidR="00E21968" w:rsidRPr="004D3B79" w:rsidRDefault="00E21968" w:rsidP="00D80E55">
            <w:pPr>
              <w:rPr>
                <w:sz w:val="20"/>
                <w:szCs w:val="20"/>
              </w:rPr>
            </w:pPr>
            <w:r w:rsidRPr="004D3B79">
              <w:rPr>
                <w:b/>
                <w:sz w:val="20"/>
                <w:szCs w:val="20"/>
              </w:rPr>
              <w:tab/>
            </w:r>
          </w:p>
        </w:tc>
        <w:tc>
          <w:tcPr>
            <w:tcW w:w="2088" w:type="pct"/>
            <w:tcBorders>
              <w:top w:val="single" w:sz="4" w:space="0" w:color="auto"/>
              <w:left w:val="single" w:sz="4" w:space="0" w:color="auto"/>
              <w:bottom w:val="single" w:sz="4" w:space="0" w:color="auto"/>
              <w:right w:val="single" w:sz="4" w:space="0" w:color="auto"/>
            </w:tcBorders>
          </w:tcPr>
          <w:p w14:paraId="142DAF2E" w14:textId="77777777" w:rsidR="00E21968" w:rsidRPr="004D3B79" w:rsidRDefault="00E21968" w:rsidP="00D80E55">
            <w:pPr>
              <w:rPr>
                <w:b/>
                <w:sz w:val="20"/>
                <w:szCs w:val="20"/>
              </w:rPr>
            </w:pPr>
            <w:r w:rsidRPr="004D3B79">
              <w:rPr>
                <w:b/>
                <w:sz w:val="20"/>
                <w:szCs w:val="20"/>
              </w:rPr>
              <w:t xml:space="preserve">Dersin Öğretim Üyesi/Üyeleri: </w:t>
            </w:r>
            <w:r w:rsidRPr="004D3B79">
              <w:rPr>
                <w:sz w:val="20"/>
                <w:szCs w:val="20"/>
              </w:rPr>
              <w:t>Sibel Altıntop</w:t>
            </w:r>
          </w:p>
        </w:tc>
      </w:tr>
      <w:tr w:rsidR="0017453A" w:rsidRPr="004D3B79" w14:paraId="77A048F3" w14:textId="77777777" w:rsidTr="00CC58C5">
        <w:trPr>
          <w:trHeight w:val="453"/>
        </w:trPr>
        <w:tc>
          <w:tcPr>
            <w:tcW w:w="2912" w:type="pct"/>
            <w:gridSpan w:val="4"/>
            <w:tcBorders>
              <w:top w:val="single" w:sz="4" w:space="0" w:color="auto"/>
              <w:left w:val="single" w:sz="4" w:space="0" w:color="auto"/>
              <w:bottom w:val="single" w:sz="4" w:space="0" w:color="auto"/>
              <w:right w:val="single" w:sz="4" w:space="0" w:color="auto"/>
            </w:tcBorders>
            <w:hideMark/>
          </w:tcPr>
          <w:p w14:paraId="7C8325BA" w14:textId="77777777" w:rsidR="00E21968" w:rsidRPr="004D3B79" w:rsidRDefault="00E21968" w:rsidP="00D80E55">
            <w:pPr>
              <w:rPr>
                <w:b/>
                <w:sz w:val="20"/>
                <w:szCs w:val="20"/>
              </w:rPr>
            </w:pPr>
            <w:r w:rsidRPr="004D3B79">
              <w:rPr>
                <w:b/>
                <w:sz w:val="20"/>
                <w:szCs w:val="20"/>
              </w:rPr>
              <w:t xml:space="preserve">Dersin Önkoşulu: </w:t>
            </w:r>
          </w:p>
          <w:p w14:paraId="4E4B509F" w14:textId="77777777" w:rsidR="00E21968" w:rsidRPr="004D3B79" w:rsidRDefault="00E21968" w:rsidP="00D80E55">
            <w:pPr>
              <w:rPr>
                <w:sz w:val="20"/>
                <w:szCs w:val="20"/>
              </w:rPr>
            </w:pPr>
            <w:r w:rsidRPr="004D3B79">
              <w:rPr>
                <w:b/>
                <w:sz w:val="20"/>
                <w:szCs w:val="20"/>
              </w:rPr>
              <w:t>-</w:t>
            </w:r>
          </w:p>
        </w:tc>
        <w:tc>
          <w:tcPr>
            <w:tcW w:w="2088" w:type="pct"/>
            <w:tcBorders>
              <w:top w:val="single" w:sz="4" w:space="0" w:color="auto"/>
              <w:left w:val="single" w:sz="4" w:space="0" w:color="auto"/>
              <w:bottom w:val="single" w:sz="4" w:space="0" w:color="auto"/>
              <w:right w:val="single" w:sz="4" w:space="0" w:color="auto"/>
            </w:tcBorders>
            <w:hideMark/>
          </w:tcPr>
          <w:p w14:paraId="3A60CDF0" w14:textId="77777777" w:rsidR="00E21968" w:rsidRPr="004D3B79" w:rsidRDefault="00E21968" w:rsidP="00D80E55">
            <w:pPr>
              <w:rPr>
                <w:b/>
                <w:sz w:val="20"/>
                <w:szCs w:val="20"/>
              </w:rPr>
            </w:pPr>
            <w:r w:rsidRPr="004D3B79">
              <w:rPr>
                <w:b/>
                <w:sz w:val="20"/>
                <w:szCs w:val="20"/>
              </w:rPr>
              <w:t>Önkoşul Olduğu Ders:</w:t>
            </w:r>
          </w:p>
          <w:p w14:paraId="2EC9326D" w14:textId="77777777" w:rsidR="00E21968" w:rsidRPr="004D3B79" w:rsidRDefault="00E21968" w:rsidP="00D80E55">
            <w:pPr>
              <w:rPr>
                <w:sz w:val="20"/>
                <w:szCs w:val="20"/>
              </w:rPr>
            </w:pPr>
            <w:r w:rsidRPr="004D3B79">
              <w:rPr>
                <w:b/>
                <w:sz w:val="20"/>
                <w:szCs w:val="20"/>
              </w:rPr>
              <w:t>-</w:t>
            </w:r>
          </w:p>
        </w:tc>
      </w:tr>
      <w:tr w:rsidR="0017453A" w:rsidRPr="004D3B79" w14:paraId="21C350F1" w14:textId="77777777" w:rsidTr="00CC58C5">
        <w:trPr>
          <w:trHeight w:val="689"/>
        </w:trPr>
        <w:tc>
          <w:tcPr>
            <w:tcW w:w="2912" w:type="pct"/>
            <w:gridSpan w:val="4"/>
            <w:tcBorders>
              <w:top w:val="single" w:sz="4" w:space="0" w:color="auto"/>
              <w:left w:val="single" w:sz="4" w:space="0" w:color="auto"/>
              <w:bottom w:val="single" w:sz="4" w:space="0" w:color="auto"/>
              <w:right w:val="single" w:sz="4" w:space="0" w:color="auto"/>
            </w:tcBorders>
          </w:tcPr>
          <w:p w14:paraId="5B1B8BCF" w14:textId="77777777" w:rsidR="00E21968" w:rsidRPr="004D3B79" w:rsidRDefault="00E21968" w:rsidP="00D80E55">
            <w:pPr>
              <w:rPr>
                <w:b/>
                <w:sz w:val="20"/>
                <w:szCs w:val="20"/>
              </w:rPr>
            </w:pPr>
            <w:r w:rsidRPr="004D3B79">
              <w:rPr>
                <w:b/>
                <w:sz w:val="20"/>
                <w:szCs w:val="20"/>
              </w:rPr>
              <w:t xml:space="preserve">Haftalık Ders Saati: </w:t>
            </w:r>
            <w:r w:rsidRPr="004D3B79">
              <w:rPr>
                <w:sz w:val="20"/>
                <w:szCs w:val="20"/>
              </w:rPr>
              <w:t>2 saat</w:t>
            </w:r>
          </w:p>
          <w:p w14:paraId="4ACF7604" w14:textId="77777777" w:rsidR="00E21968" w:rsidRPr="004D3B79" w:rsidRDefault="00E21968" w:rsidP="00D80E55">
            <w:pPr>
              <w:rPr>
                <w:b/>
                <w:sz w:val="20"/>
                <w:szCs w:val="20"/>
              </w:rPr>
            </w:pPr>
          </w:p>
          <w:p w14:paraId="13EF4DEC" w14:textId="77777777" w:rsidR="00E21968" w:rsidRPr="004D3B79" w:rsidRDefault="00E21968" w:rsidP="00D80E55">
            <w:pPr>
              <w:rPr>
                <w:i/>
                <w:sz w:val="20"/>
                <w:szCs w:val="20"/>
              </w:rPr>
            </w:pPr>
          </w:p>
        </w:tc>
        <w:tc>
          <w:tcPr>
            <w:tcW w:w="2088" w:type="pct"/>
            <w:tcBorders>
              <w:top w:val="single" w:sz="4" w:space="0" w:color="auto"/>
              <w:left w:val="single" w:sz="4" w:space="0" w:color="auto"/>
              <w:bottom w:val="single" w:sz="4" w:space="0" w:color="auto"/>
              <w:right w:val="single" w:sz="4" w:space="0" w:color="auto"/>
            </w:tcBorders>
            <w:hideMark/>
          </w:tcPr>
          <w:p w14:paraId="5E8D21BC" w14:textId="77777777" w:rsidR="00E21968" w:rsidRPr="004D3B79" w:rsidRDefault="00E21968" w:rsidP="00D80E55">
            <w:pPr>
              <w:rPr>
                <w:b/>
                <w:sz w:val="20"/>
                <w:szCs w:val="20"/>
              </w:rPr>
            </w:pPr>
            <w:r w:rsidRPr="004D3B79">
              <w:rPr>
                <w:b/>
                <w:sz w:val="20"/>
                <w:szCs w:val="20"/>
              </w:rPr>
              <w:t xml:space="preserve">Ders Koordinatörü (Ders girişlerinden sorumlu olan kişi): </w:t>
            </w:r>
          </w:p>
          <w:p w14:paraId="675422AE" w14:textId="77777777" w:rsidR="00E21968" w:rsidRPr="004D3B79" w:rsidRDefault="00E21968" w:rsidP="00D80E55">
            <w:pPr>
              <w:rPr>
                <w:sz w:val="20"/>
                <w:szCs w:val="20"/>
              </w:rPr>
            </w:pPr>
            <w:r w:rsidRPr="004D3B79">
              <w:rPr>
                <w:sz w:val="20"/>
                <w:szCs w:val="20"/>
              </w:rPr>
              <w:t>Sibel Altıntop</w:t>
            </w:r>
          </w:p>
        </w:tc>
      </w:tr>
      <w:tr w:rsidR="0017453A" w:rsidRPr="004D3B79" w14:paraId="5E167CC6" w14:textId="77777777" w:rsidTr="00CC58C5">
        <w:trPr>
          <w:trHeight w:val="324"/>
        </w:trPr>
        <w:tc>
          <w:tcPr>
            <w:tcW w:w="819" w:type="pct"/>
            <w:tcBorders>
              <w:top w:val="single" w:sz="4" w:space="0" w:color="auto"/>
              <w:left w:val="single" w:sz="4" w:space="0" w:color="auto"/>
              <w:bottom w:val="single" w:sz="4" w:space="0" w:color="auto"/>
              <w:right w:val="single" w:sz="4" w:space="0" w:color="auto"/>
            </w:tcBorders>
            <w:hideMark/>
          </w:tcPr>
          <w:p w14:paraId="5D04FE52" w14:textId="77777777" w:rsidR="00E21968" w:rsidRPr="004D3B79" w:rsidRDefault="00E21968" w:rsidP="00D80E55">
            <w:pPr>
              <w:rPr>
                <w:sz w:val="20"/>
                <w:szCs w:val="20"/>
              </w:rPr>
            </w:pPr>
            <w:r w:rsidRPr="004D3B79">
              <w:rPr>
                <w:sz w:val="20"/>
                <w:szCs w:val="20"/>
              </w:rPr>
              <w:t>Teori</w:t>
            </w:r>
          </w:p>
        </w:tc>
        <w:tc>
          <w:tcPr>
            <w:tcW w:w="817" w:type="pct"/>
            <w:tcBorders>
              <w:top w:val="single" w:sz="4" w:space="0" w:color="auto"/>
              <w:left w:val="single" w:sz="4" w:space="0" w:color="auto"/>
              <w:bottom w:val="single" w:sz="4" w:space="0" w:color="auto"/>
              <w:right w:val="single" w:sz="4" w:space="0" w:color="auto"/>
            </w:tcBorders>
            <w:hideMark/>
          </w:tcPr>
          <w:p w14:paraId="239D88A7" w14:textId="77777777" w:rsidR="00E21968" w:rsidRPr="004D3B79" w:rsidRDefault="00E21968" w:rsidP="00D80E55">
            <w:pPr>
              <w:rPr>
                <w:b/>
                <w:sz w:val="20"/>
                <w:szCs w:val="20"/>
              </w:rPr>
            </w:pPr>
            <w:r w:rsidRPr="004D3B79">
              <w:rPr>
                <w:sz w:val="20"/>
                <w:szCs w:val="20"/>
              </w:rPr>
              <w:t>Uygulama</w:t>
            </w:r>
          </w:p>
        </w:tc>
        <w:tc>
          <w:tcPr>
            <w:tcW w:w="801" w:type="pct"/>
            <w:tcBorders>
              <w:top w:val="single" w:sz="4" w:space="0" w:color="auto"/>
              <w:left w:val="single" w:sz="4" w:space="0" w:color="auto"/>
              <w:bottom w:val="single" w:sz="4" w:space="0" w:color="auto"/>
              <w:right w:val="single" w:sz="4" w:space="0" w:color="auto"/>
            </w:tcBorders>
            <w:hideMark/>
          </w:tcPr>
          <w:p w14:paraId="6D90219E" w14:textId="77777777" w:rsidR="00E21968" w:rsidRPr="004D3B79" w:rsidRDefault="00E21968" w:rsidP="00D80E55">
            <w:pPr>
              <w:rPr>
                <w:sz w:val="20"/>
                <w:szCs w:val="20"/>
              </w:rPr>
            </w:pPr>
            <w:r w:rsidRPr="004D3B79">
              <w:rPr>
                <w:sz w:val="20"/>
                <w:szCs w:val="20"/>
              </w:rPr>
              <w:t xml:space="preserve">Laboratuvar </w:t>
            </w:r>
          </w:p>
        </w:tc>
        <w:tc>
          <w:tcPr>
            <w:tcW w:w="474" w:type="pct"/>
            <w:tcBorders>
              <w:top w:val="single" w:sz="4" w:space="0" w:color="auto"/>
              <w:left w:val="single" w:sz="4" w:space="0" w:color="auto"/>
              <w:bottom w:val="single" w:sz="4" w:space="0" w:color="auto"/>
              <w:right w:val="single" w:sz="4" w:space="0" w:color="auto"/>
            </w:tcBorders>
            <w:hideMark/>
          </w:tcPr>
          <w:p w14:paraId="4D669805" w14:textId="77777777" w:rsidR="00E21968" w:rsidRPr="004D3B79" w:rsidRDefault="00E21968" w:rsidP="00D80E55">
            <w:pPr>
              <w:rPr>
                <w:b/>
                <w:sz w:val="20"/>
                <w:szCs w:val="20"/>
              </w:rPr>
            </w:pPr>
            <w:r w:rsidRPr="004D3B79">
              <w:rPr>
                <w:b/>
                <w:sz w:val="20"/>
                <w:szCs w:val="20"/>
              </w:rPr>
              <w:t>Sunum</w:t>
            </w:r>
          </w:p>
        </w:tc>
        <w:tc>
          <w:tcPr>
            <w:tcW w:w="2088" w:type="pct"/>
            <w:tcBorders>
              <w:top w:val="single" w:sz="4" w:space="0" w:color="auto"/>
              <w:left w:val="single" w:sz="4" w:space="0" w:color="auto"/>
              <w:bottom w:val="single" w:sz="4" w:space="0" w:color="auto"/>
              <w:right w:val="single" w:sz="4" w:space="0" w:color="auto"/>
            </w:tcBorders>
            <w:hideMark/>
          </w:tcPr>
          <w:p w14:paraId="73E2C7C3" w14:textId="77777777" w:rsidR="00E21968" w:rsidRPr="004D3B79" w:rsidRDefault="00E21968" w:rsidP="00D80E55">
            <w:pPr>
              <w:rPr>
                <w:sz w:val="20"/>
                <w:szCs w:val="20"/>
              </w:rPr>
            </w:pPr>
            <w:r w:rsidRPr="004D3B79">
              <w:rPr>
                <w:b/>
                <w:sz w:val="20"/>
                <w:szCs w:val="20"/>
              </w:rPr>
              <w:t xml:space="preserve">Dersin Ulusal Kredisi: </w:t>
            </w:r>
            <w:r w:rsidRPr="004D3B79">
              <w:rPr>
                <w:sz w:val="20"/>
                <w:szCs w:val="20"/>
              </w:rPr>
              <w:t>2</w:t>
            </w:r>
          </w:p>
        </w:tc>
      </w:tr>
      <w:tr w:rsidR="00E21968" w:rsidRPr="004D3B79" w14:paraId="52416213" w14:textId="77777777" w:rsidTr="00C7333C">
        <w:trPr>
          <w:trHeight w:val="284"/>
        </w:trPr>
        <w:tc>
          <w:tcPr>
            <w:tcW w:w="819" w:type="pct"/>
            <w:tcBorders>
              <w:top w:val="single" w:sz="4" w:space="0" w:color="auto"/>
              <w:left w:val="single" w:sz="4" w:space="0" w:color="auto"/>
              <w:bottom w:val="single" w:sz="4" w:space="0" w:color="auto"/>
              <w:right w:val="single" w:sz="4" w:space="0" w:color="auto"/>
            </w:tcBorders>
            <w:hideMark/>
          </w:tcPr>
          <w:p w14:paraId="1FBD985D" w14:textId="77777777" w:rsidR="00E21968" w:rsidRPr="004D3B79" w:rsidRDefault="00E21968" w:rsidP="00D80E55">
            <w:pPr>
              <w:rPr>
                <w:sz w:val="20"/>
                <w:szCs w:val="20"/>
              </w:rPr>
            </w:pPr>
            <w:r w:rsidRPr="004D3B79">
              <w:rPr>
                <w:sz w:val="20"/>
                <w:szCs w:val="20"/>
              </w:rPr>
              <w:t>2</w:t>
            </w:r>
          </w:p>
        </w:tc>
        <w:tc>
          <w:tcPr>
            <w:tcW w:w="817" w:type="pct"/>
            <w:tcBorders>
              <w:top w:val="single" w:sz="4" w:space="0" w:color="auto"/>
              <w:left w:val="single" w:sz="4" w:space="0" w:color="auto"/>
              <w:bottom w:val="single" w:sz="4" w:space="0" w:color="auto"/>
              <w:right w:val="single" w:sz="4" w:space="0" w:color="auto"/>
            </w:tcBorders>
            <w:hideMark/>
          </w:tcPr>
          <w:p w14:paraId="478AF8DC" w14:textId="77777777" w:rsidR="00E21968" w:rsidRPr="004D3B79" w:rsidRDefault="00E21968" w:rsidP="00D80E55">
            <w:pPr>
              <w:rPr>
                <w:sz w:val="20"/>
                <w:szCs w:val="20"/>
              </w:rPr>
            </w:pPr>
            <w:r w:rsidRPr="004D3B79">
              <w:rPr>
                <w:sz w:val="20"/>
                <w:szCs w:val="20"/>
              </w:rPr>
              <w:t>0</w:t>
            </w:r>
          </w:p>
        </w:tc>
        <w:tc>
          <w:tcPr>
            <w:tcW w:w="801" w:type="pct"/>
            <w:tcBorders>
              <w:top w:val="single" w:sz="4" w:space="0" w:color="auto"/>
              <w:left w:val="single" w:sz="4" w:space="0" w:color="auto"/>
              <w:bottom w:val="single" w:sz="4" w:space="0" w:color="auto"/>
              <w:right w:val="single" w:sz="4" w:space="0" w:color="auto"/>
            </w:tcBorders>
            <w:hideMark/>
          </w:tcPr>
          <w:p w14:paraId="3979D7EE" w14:textId="77777777" w:rsidR="00E21968" w:rsidRPr="004D3B79" w:rsidRDefault="00E21968" w:rsidP="00D80E55">
            <w:pPr>
              <w:rPr>
                <w:sz w:val="20"/>
                <w:szCs w:val="20"/>
              </w:rPr>
            </w:pPr>
            <w:r w:rsidRPr="004D3B79">
              <w:rPr>
                <w:sz w:val="20"/>
                <w:szCs w:val="20"/>
              </w:rPr>
              <w:t>0</w:t>
            </w:r>
          </w:p>
        </w:tc>
        <w:tc>
          <w:tcPr>
            <w:tcW w:w="474" w:type="pct"/>
            <w:tcBorders>
              <w:top w:val="single" w:sz="4" w:space="0" w:color="auto"/>
              <w:left w:val="single" w:sz="4" w:space="0" w:color="auto"/>
              <w:bottom w:val="single" w:sz="4" w:space="0" w:color="auto"/>
              <w:right w:val="single" w:sz="4" w:space="0" w:color="auto"/>
            </w:tcBorders>
            <w:hideMark/>
          </w:tcPr>
          <w:p w14:paraId="125D8E4B" w14:textId="77777777" w:rsidR="00E21968" w:rsidRPr="004D3B79" w:rsidRDefault="00E21968" w:rsidP="00D80E55">
            <w:pPr>
              <w:rPr>
                <w:sz w:val="20"/>
                <w:szCs w:val="20"/>
              </w:rPr>
            </w:pPr>
            <w:r w:rsidRPr="004D3B79">
              <w:rPr>
                <w:sz w:val="20"/>
                <w:szCs w:val="20"/>
              </w:rPr>
              <w:t>0</w:t>
            </w:r>
          </w:p>
        </w:tc>
        <w:tc>
          <w:tcPr>
            <w:tcW w:w="2088" w:type="pct"/>
            <w:tcBorders>
              <w:top w:val="single" w:sz="4" w:space="0" w:color="auto"/>
              <w:left w:val="single" w:sz="4" w:space="0" w:color="auto"/>
              <w:bottom w:val="single" w:sz="4" w:space="0" w:color="auto"/>
              <w:right w:val="single" w:sz="4" w:space="0" w:color="auto"/>
            </w:tcBorders>
          </w:tcPr>
          <w:p w14:paraId="72F59426" w14:textId="4303B791" w:rsidR="00E21968" w:rsidRPr="00C7333C" w:rsidRDefault="00E21968" w:rsidP="00D80E55">
            <w:pPr>
              <w:rPr>
                <w:sz w:val="20"/>
                <w:szCs w:val="20"/>
              </w:rPr>
            </w:pPr>
            <w:r w:rsidRPr="004D3B79">
              <w:rPr>
                <w:b/>
                <w:sz w:val="20"/>
                <w:szCs w:val="20"/>
              </w:rPr>
              <w:t xml:space="preserve">Dersin AKTS Kredisi: </w:t>
            </w:r>
            <w:r w:rsidRPr="004D3B79">
              <w:rPr>
                <w:sz w:val="20"/>
                <w:szCs w:val="20"/>
              </w:rPr>
              <w:t>2</w:t>
            </w:r>
          </w:p>
        </w:tc>
      </w:tr>
    </w:tbl>
    <w:p w14:paraId="315C5EE0" w14:textId="77777777" w:rsidR="00E21968" w:rsidRPr="004D3B79" w:rsidRDefault="00E21968" w:rsidP="00E21968">
      <w:pPr>
        <w:jc w:val="center"/>
        <w:rPr>
          <w:sz w:val="20"/>
          <w:szCs w:val="20"/>
        </w:rPr>
      </w:pPr>
    </w:p>
    <w:tbl>
      <w:tblPr>
        <w:tblW w:w="57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17453A" w:rsidRPr="004D3B79" w14:paraId="72472D97" w14:textId="77777777" w:rsidTr="00CC58C5">
        <w:trPr>
          <w:trHeight w:val="372"/>
        </w:trPr>
        <w:tc>
          <w:tcPr>
            <w:tcW w:w="5000" w:type="pct"/>
            <w:tcBorders>
              <w:top w:val="single" w:sz="4" w:space="0" w:color="auto"/>
              <w:left w:val="single" w:sz="4" w:space="0" w:color="auto"/>
              <w:bottom w:val="single" w:sz="4" w:space="0" w:color="auto"/>
              <w:right w:val="single" w:sz="4" w:space="0" w:color="auto"/>
            </w:tcBorders>
            <w:hideMark/>
          </w:tcPr>
          <w:p w14:paraId="3FB08766" w14:textId="77777777" w:rsidR="00E21968" w:rsidRPr="004D3B79" w:rsidRDefault="00E21968" w:rsidP="00D80E55">
            <w:pPr>
              <w:rPr>
                <w:sz w:val="20"/>
                <w:szCs w:val="20"/>
              </w:rPr>
            </w:pPr>
            <w:r w:rsidRPr="004D3B79">
              <w:rPr>
                <w:b/>
                <w:sz w:val="20"/>
                <w:szCs w:val="20"/>
              </w:rPr>
              <w:t xml:space="preserve">Dersin Amacı: </w:t>
            </w:r>
            <w:r w:rsidRPr="004D3B79">
              <w:rPr>
                <w:sz w:val="20"/>
                <w:szCs w:val="20"/>
              </w:rPr>
              <w:t>İngilizce öğretiminde iletişimsel yaklaşım doğrultusunda öğrenci merkezli tekniklerle öğrencilerin temel düzeyde konuşma ve anlama becerilerinin geliştirilmesi, kelime dağarcığının oluşturulması ve dilbilgisine hakim olması amaçlanmaktadır.</w:t>
            </w:r>
          </w:p>
        </w:tc>
      </w:tr>
      <w:tr w:rsidR="0017453A" w:rsidRPr="004D3B79" w14:paraId="34FE6E50" w14:textId="77777777" w:rsidTr="00CC58C5">
        <w:trPr>
          <w:trHeight w:val="525"/>
        </w:trPr>
        <w:tc>
          <w:tcPr>
            <w:tcW w:w="5000" w:type="pct"/>
            <w:tcBorders>
              <w:top w:val="single" w:sz="4" w:space="0" w:color="auto"/>
              <w:left w:val="single" w:sz="4" w:space="0" w:color="auto"/>
              <w:bottom w:val="single" w:sz="4" w:space="0" w:color="auto"/>
              <w:right w:val="single" w:sz="4" w:space="0" w:color="auto"/>
            </w:tcBorders>
            <w:hideMark/>
          </w:tcPr>
          <w:p w14:paraId="2FACFC62" w14:textId="77777777" w:rsidR="00E21968" w:rsidRPr="004D3B79" w:rsidRDefault="00E21968" w:rsidP="00D80E55">
            <w:pPr>
              <w:rPr>
                <w:b/>
                <w:sz w:val="20"/>
                <w:szCs w:val="20"/>
              </w:rPr>
            </w:pPr>
            <w:r w:rsidRPr="004D3B79">
              <w:rPr>
                <w:b/>
                <w:sz w:val="20"/>
                <w:szCs w:val="20"/>
              </w:rPr>
              <w:t>Dersin Öğrenme Kazanımları:</w:t>
            </w:r>
          </w:p>
          <w:p w14:paraId="1A5AFF44" w14:textId="77777777" w:rsidR="00E21968" w:rsidRPr="004D3B79" w:rsidRDefault="00E21968" w:rsidP="00D80E55">
            <w:pPr>
              <w:rPr>
                <w:sz w:val="20"/>
                <w:szCs w:val="20"/>
              </w:rPr>
            </w:pPr>
            <w:r w:rsidRPr="004D3B79">
              <w:rPr>
                <w:b/>
                <w:sz w:val="20"/>
                <w:szCs w:val="20"/>
              </w:rPr>
              <w:t>ÖK1.</w:t>
            </w:r>
            <w:r w:rsidRPr="004D3B79">
              <w:rPr>
                <w:sz w:val="20"/>
                <w:szCs w:val="20"/>
              </w:rPr>
              <w:t xml:space="preserve"> Başlangıç düzeyinde İngilizce dilbilgisine ve kelime dağarcığına sahip olabilme</w:t>
            </w:r>
          </w:p>
          <w:p w14:paraId="2FFF8801" w14:textId="77777777" w:rsidR="00E21968" w:rsidRPr="004D3B79" w:rsidRDefault="00E21968" w:rsidP="00D80E55">
            <w:pPr>
              <w:rPr>
                <w:sz w:val="20"/>
                <w:szCs w:val="20"/>
              </w:rPr>
            </w:pPr>
            <w:r w:rsidRPr="004D3B79">
              <w:rPr>
                <w:b/>
                <w:sz w:val="20"/>
                <w:szCs w:val="20"/>
              </w:rPr>
              <w:t>ÖK2.</w:t>
            </w:r>
            <w:r w:rsidRPr="004D3B79">
              <w:rPr>
                <w:sz w:val="20"/>
                <w:szCs w:val="20"/>
              </w:rPr>
              <w:t xml:space="preserve"> Başlangıç düzeyinde İngilizce metinleri okuyabilme.</w:t>
            </w:r>
          </w:p>
          <w:p w14:paraId="79115FF5" w14:textId="77777777" w:rsidR="00E21968" w:rsidRPr="004D3B79" w:rsidRDefault="00E21968" w:rsidP="00D80E55">
            <w:pPr>
              <w:rPr>
                <w:bCs/>
                <w:sz w:val="20"/>
                <w:szCs w:val="20"/>
              </w:rPr>
            </w:pPr>
            <w:r w:rsidRPr="004D3B79">
              <w:rPr>
                <w:b/>
                <w:bCs/>
                <w:sz w:val="20"/>
                <w:szCs w:val="20"/>
              </w:rPr>
              <w:t>ÖK3.</w:t>
            </w:r>
            <w:r w:rsidRPr="004D3B79">
              <w:rPr>
                <w:bCs/>
                <w:sz w:val="20"/>
                <w:szCs w:val="20"/>
              </w:rPr>
              <w:t xml:space="preserve"> Başlangıç düzeyinde İngilizce soruları cevaplayabilme.</w:t>
            </w:r>
          </w:p>
          <w:p w14:paraId="2A9B32CA" w14:textId="77777777" w:rsidR="00E21968" w:rsidRPr="004D3B79" w:rsidRDefault="00E21968" w:rsidP="00D80E55">
            <w:pPr>
              <w:rPr>
                <w:bCs/>
                <w:sz w:val="20"/>
                <w:szCs w:val="20"/>
              </w:rPr>
            </w:pPr>
            <w:r w:rsidRPr="004D3B79">
              <w:rPr>
                <w:b/>
                <w:bCs/>
                <w:sz w:val="20"/>
                <w:szCs w:val="20"/>
              </w:rPr>
              <w:t>ÖK 4.</w:t>
            </w:r>
            <w:r w:rsidRPr="004D3B79">
              <w:rPr>
                <w:bCs/>
                <w:sz w:val="20"/>
                <w:szCs w:val="20"/>
              </w:rPr>
              <w:t xml:space="preserve"> Başlangıç düzeyinde İngilizce metinler yazabilme.</w:t>
            </w:r>
          </w:p>
          <w:p w14:paraId="1EF841BB" w14:textId="77777777" w:rsidR="00E21968" w:rsidRPr="004D3B79" w:rsidRDefault="00E21968" w:rsidP="00D80E55">
            <w:pPr>
              <w:rPr>
                <w:bCs/>
                <w:sz w:val="20"/>
                <w:szCs w:val="20"/>
              </w:rPr>
            </w:pPr>
            <w:r w:rsidRPr="004D3B79">
              <w:rPr>
                <w:b/>
                <w:bCs/>
                <w:sz w:val="20"/>
                <w:szCs w:val="20"/>
              </w:rPr>
              <w:t>ÖK 5.</w:t>
            </w:r>
            <w:r w:rsidRPr="004D3B79">
              <w:rPr>
                <w:bCs/>
                <w:sz w:val="20"/>
                <w:szCs w:val="20"/>
              </w:rPr>
              <w:t xml:space="preserve"> Başlangıç düzeyinde İngilizce konuşabilme.</w:t>
            </w:r>
          </w:p>
        </w:tc>
      </w:tr>
    </w:tbl>
    <w:p w14:paraId="1FDAC290" w14:textId="77777777" w:rsidR="00E21968" w:rsidRPr="004D3B79" w:rsidRDefault="00E21968" w:rsidP="00E21968">
      <w:pPr>
        <w:jc w:val="center"/>
        <w:rPr>
          <w:sz w:val="20"/>
          <w:szCs w:val="20"/>
        </w:rPr>
      </w:pPr>
    </w:p>
    <w:tbl>
      <w:tblPr>
        <w:tblW w:w="57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E21968" w:rsidRPr="004D3B79" w14:paraId="5349E455" w14:textId="77777777" w:rsidTr="00CC58C5">
        <w:trPr>
          <w:trHeight w:val="425"/>
        </w:trPr>
        <w:tc>
          <w:tcPr>
            <w:tcW w:w="5000" w:type="pct"/>
            <w:tcBorders>
              <w:top w:val="single" w:sz="4" w:space="0" w:color="auto"/>
              <w:left w:val="single" w:sz="4" w:space="0" w:color="auto"/>
              <w:bottom w:val="single" w:sz="4" w:space="0" w:color="auto"/>
              <w:right w:val="single" w:sz="4" w:space="0" w:color="auto"/>
            </w:tcBorders>
            <w:hideMark/>
          </w:tcPr>
          <w:p w14:paraId="2666DD70" w14:textId="77777777" w:rsidR="00E21968" w:rsidRPr="004D3B79" w:rsidRDefault="00E21968" w:rsidP="00D80E55">
            <w:pPr>
              <w:rPr>
                <w:sz w:val="20"/>
                <w:szCs w:val="20"/>
              </w:rPr>
            </w:pPr>
            <w:r w:rsidRPr="004D3B79">
              <w:rPr>
                <w:b/>
                <w:sz w:val="20"/>
                <w:szCs w:val="20"/>
              </w:rPr>
              <w:t>Öğrenme ve Öğretme Yöntemleri:</w:t>
            </w:r>
            <w:r w:rsidRPr="004D3B79">
              <w:rPr>
                <w:sz w:val="20"/>
                <w:szCs w:val="20"/>
              </w:rPr>
              <w:t xml:space="preserve"> Ders anlatımı, soru-cevap, derslere katılım, okuma, dinleme, konuşma ve yazma aktiviteleri</w:t>
            </w:r>
          </w:p>
        </w:tc>
      </w:tr>
    </w:tbl>
    <w:p w14:paraId="54C97821" w14:textId="77777777" w:rsidR="00E21968" w:rsidRPr="004D3B79" w:rsidRDefault="00E21968" w:rsidP="00E21968">
      <w:pPr>
        <w:rPr>
          <w:sz w:val="20"/>
          <w:szCs w:val="20"/>
        </w:rPr>
      </w:pPr>
    </w:p>
    <w:p w14:paraId="50126F5E" w14:textId="77777777" w:rsidR="00E21968" w:rsidRPr="004D3B79" w:rsidRDefault="00E21968" w:rsidP="00E21968">
      <w:pPr>
        <w:rPr>
          <w:sz w:val="20"/>
          <w:szCs w:val="20"/>
        </w:rPr>
      </w:pPr>
    </w:p>
    <w:tbl>
      <w:tblPr>
        <w:tblW w:w="57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3090"/>
        <w:gridCol w:w="3558"/>
      </w:tblGrid>
      <w:tr w:rsidR="00E21968" w:rsidRPr="004D3B79" w14:paraId="26C68979" w14:textId="77777777" w:rsidTr="5728DCFE">
        <w:trPr>
          <w:trHeight w:val="143"/>
        </w:trPr>
        <w:tc>
          <w:tcPr>
            <w:tcW w:w="5000" w:type="pct"/>
            <w:gridSpan w:val="3"/>
            <w:tcBorders>
              <w:top w:val="single" w:sz="4" w:space="0" w:color="auto"/>
              <w:left w:val="single" w:sz="4" w:space="0" w:color="auto"/>
              <w:bottom w:val="single" w:sz="4" w:space="0" w:color="auto"/>
              <w:right w:val="single" w:sz="4" w:space="0" w:color="auto"/>
            </w:tcBorders>
          </w:tcPr>
          <w:p w14:paraId="782B0E0A" w14:textId="0C19D1BD" w:rsidR="00E21968" w:rsidRPr="00C7333C" w:rsidRDefault="5728DCFE" w:rsidP="5728DCFE">
            <w:pPr>
              <w:rPr>
                <w:b/>
                <w:bCs/>
                <w:sz w:val="20"/>
                <w:szCs w:val="20"/>
              </w:rPr>
            </w:pPr>
            <w:r w:rsidRPr="5728DCFE">
              <w:rPr>
                <w:b/>
                <w:bCs/>
                <w:sz w:val="20"/>
                <w:szCs w:val="20"/>
              </w:rPr>
              <w:t xml:space="preserve">Değerlendirme Yöntemleri: </w:t>
            </w:r>
            <w:r w:rsidRPr="5728DCFE">
              <w:rPr>
                <w:sz w:val="20"/>
                <w:szCs w:val="20"/>
              </w:rPr>
              <w:t>Ara sınav ve final sınavları ile beş öğrenme kazanımı ölçülecektir.</w:t>
            </w:r>
          </w:p>
        </w:tc>
      </w:tr>
      <w:tr w:rsidR="00E21968" w:rsidRPr="004D3B79" w14:paraId="256B8CEF" w14:textId="77777777" w:rsidTr="5728DCFE">
        <w:trPr>
          <w:trHeight w:val="142"/>
        </w:trPr>
        <w:tc>
          <w:tcPr>
            <w:tcW w:w="1788" w:type="pct"/>
            <w:tcBorders>
              <w:top w:val="single" w:sz="4" w:space="0" w:color="auto"/>
              <w:left w:val="single" w:sz="4" w:space="0" w:color="auto"/>
              <w:bottom w:val="single" w:sz="4" w:space="0" w:color="auto"/>
              <w:right w:val="single" w:sz="4" w:space="0" w:color="auto"/>
            </w:tcBorders>
          </w:tcPr>
          <w:p w14:paraId="2994B9E8" w14:textId="77777777" w:rsidR="00E21968" w:rsidRPr="004D3B79" w:rsidRDefault="00E21968" w:rsidP="00D80E55">
            <w:pPr>
              <w:jc w:val="center"/>
              <w:rPr>
                <w:b/>
                <w:sz w:val="20"/>
                <w:szCs w:val="20"/>
              </w:rPr>
            </w:pPr>
          </w:p>
        </w:tc>
        <w:tc>
          <w:tcPr>
            <w:tcW w:w="1493" w:type="pct"/>
            <w:tcBorders>
              <w:top w:val="single" w:sz="4" w:space="0" w:color="auto"/>
              <w:left w:val="single" w:sz="4" w:space="0" w:color="auto"/>
              <w:bottom w:val="single" w:sz="4" w:space="0" w:color="auto"/>
              <w:right w:val="single" w:sz="4" w:space="0" w:color="auto"/>
            </w:tcBorders>
            <w:hideMark/>
          </w:tcPr>
          <w:p w14:paraId="49ACAFAE" w14:textId="77777777" w:rsidR="00E21968" w:rsidRPr="004D3B79" w:rsidRDefault="00E21968" w:rsidP="00D80E55">
            <w:pPr>
              <w:jc w:val="center"/>
              <w:rPr>
                <w:b/>
                <w:sz w:val="20"/>
                <w:szCs w:val="20"/>
              </w:rPr>
            </w:pPr>
            <w:r w:rsidRPr="004D3B79">
              <w:rPr>
                <w:sz w:val="20"/>
                <w:szCs w:val="20"/>
              </w:rPr>
              <w:t>Varsa (X) olarak işaretleyiniz</w:t>
            </w:r>
          </w:p>
        </w:tc>
        <w:tc>
          <w:tcPr>
            <w:tcW w:w="1719" w:type="pct"/>
            <w:tcBorders>
              <w:top w:val="single" w:sz="4" w:space="0" w:color="auto"/>
              <w:left w:val="single" w:sz="4" w:space="0" w:color="auto"/>
              <w:bottom w:val="single" w:sz="4" w:space="0" w:color="auto"/>
              <w:right w:val="single" w:sz="4" w:space="0" w:color="auto"/>
            </w:tcBorders>
            <w:hideMark/>
          </w:tcPr>
          <w:p w14:paraId="00DC7B1C" w14:textId="77777777" w:rsidR="00E21968" w:rsidRPr="004D3B79" w:rsidRDefault="00E21968" w:rsidP="00D80E55">
            <w:pPr>
              <w:jc w:val="center"/>
              <w:rPr>
                <w:b/>
                <w:sz w:val="20"/>
                <w:szCs w:val="20"/>
              </w:rPr>
            </w:pPr>
            <w:r w:rsidRPr="004D3B79">
              <w:rPr>
                <w:sz w:val="20"/>
                <w:szCs w:val="20"/>
              </w:rPr>
              <w:t>Yüzde (%)</w:t>
            </w:r>
          </w:p>
        </w:tc>
      </w:tr>
      <w:tr w:rsidR="00E21968" w:rsidRPr="004D3B79" w14:paraId="62394B8B" w14:textId="77777777" w:rsidTr="5728DCFE">
        <w:trPr>
          <w:trHeight w:val="223"/>
        </w:trPr>
        <w:tc>
          <w:tcPr>
            <w:tcW w:w="1788" w:type="pct"/>
            <w:tcBorders>
              <w:top w:val="single" w:sz="4" w:space="0" w:color="auto"/>
              <w:left w:val="single" w:sz="4" w:space="0" w:color="auto"/>
              <w:bottom w:val="single" w:sz="4" w:space="0" w:color="auto"/>
              <w:right w:val="single" w:sz="4" w:space="0" w:color="auto"/>
            </w:tcBorders>
            <w:vAlign w:val="center"/>
            <w:hideMark/>
          </w:tcPr>
          <w:p w14:paraId="2A0A634D" w14:textId="77777777" w:rsidR="00E21968" w:rsidRPr="004D3B79" w:rsidRDefault="00E21968" w:rsidP="00D80E55">
            <w:pPr>
              <w:autoSpaceDE w:val="0"/>
              <w:autoSpaceDN w:val="0"/>
              <w:adjustRightInd w:val="0"/>
              <w:rPr>
                <w:sz w:val="20"/>
                <w:szCs w:val="20"/>
              </w:rPr>
            </w:pPr>
            <w:r w:rsidRPr="004D3B79">
              <w:rPr>
                <w:b/>
                <w:sz w:val="20"/>
                <w:szCs w:val="20"/>
              </w:rPr>
              <w:t>Yarıyıl İçi / Sonu Çalışmaları</w:t>
            </w:r>
          </w:p>
        </w:tc>
        <w:tc>
          <w:tcPr>
            <w:tcW w:w="1493" w:type="pct"/>
            <w:tcBorders>
              <w:top w:val="single" w:sz="4" w:space="0" w:color="auto"/>
              <w:left w:val="single" w:sz="4" w:space="0" w:color="auto"/>
              <w:bottom w:val="single" w:sz="4" w:space="0" w:color="auto"/>
              <w:right w:val="single" w:sz="4" w:space="0" w:color="auto"/>
            </w:tcBorders>
            <w:vAlign w:val="center"/>
          </w:tcPr>
          <w:p w14:paraId="6B9041F8" w14:textId="77777777" w:rsidR="00E21968" w:rsidRPr="004D3B79" w:rsidRDefault="00E21968" w:rsidP="00D80E55">
            <w:pPr>
              <w:autoSpaceDE w:val="0"/>
              <w:autoSpaceDN w:val="0"/>
              <w:adjustRightInd w:val="0"/>
              <w:jc w:val="center"/>
              <w:rPr>
                <w:sz w:val="20"/>
                <w:szCs w:val="20"/>
              </w:rPr>
            </w:pPr>
          </w:p>
        </w:tc>
        <w:tc>
          <w:tcPr>
            <w:tcW w:w="1719" w:type="pct"/>
            <w:tcBorders>
              <w:top w:val="single" w:sz="4" w:space="0" w:color="auto"/>
              <w:left w:val="single" w:sz="4" w:space="0" w:color="auto"/>
              <w:bottom w:val="single" w:sz="4" w:space="0" w:color="auto"/>
              <w:right w:val="single" w:sz="4" w:space="0" w:color="auto"/>
            </w:tcBorders>
            <w:vAlign w:val="center"/>
          </w:tcPr>
          <w:p w14:paraId="183FCA1C" w14:textId="77777777" w:rsidR="00E21968" w:rsidRPr="004D3B79" w:rsidRDefault="00E21968" w:rsidP="00D80E55">
            <w:pPr>
              <w:autoSpaceDE w:val="0"/>
              <w:autoSpaceDN w:val="0"/>
              <w:adjustRightInd w:val="0"/>
              <w:jc w:val="center"/>
              <w:rPr>
                <w:sz w:val="20"/>
                <w:szCs w:val="20"/>
              </w:rPr>
            </w:pPr>
          </w:p>
        </w:tc>
      </w:tr>
      <w:tr w:rsidR="00E21968" w:rsidRPr="004D3B79" w14:paraId="6A9AC8D2" w14:textId="77777777" w:rsidTr="5728DCFE">
        <w:trPr>
          <w:trHeight w:val="481"/>
        </w:trPr>
        <w:tc>
          <w:tcPr>
            <w:tcW w:w="1788" w:type="pct"/>
            <w:tcBorders>
              <w:top w:val="single" w:sz="4" w:space="0" w:color="auto"/>
              <w:left w:val="single" w:sz="4" w:space="0" w:color="auto"/>
              <w:bottom w:val="single" w:sz="4" w:space="0" w:color="auto"/>
              <w:right w:val="single" w:sz="4" w:space="0" w:color="auto"/>
            </w:tcBorders>
            <w:vAlign w:val="center"/>
            <w:hideMark/>
          </w:tcPr>
          <w:p w14:paraId="4B13F640" w14:textId="77777777" w:rsidR="00E21968" w:rsidRPr="004D3B79" w:rsidRDefault="00E21968" w:rsidP="00D80E55">
            <w:pPr>
              <w:autoSpaceDE w:val="0"/>
              <w:autoSpaceDN w:val="0"/>
              <w:adjustRightInd w:val="0"/>
              <w:ind w:left="708"/>
              <w:rPr>
                <w:b/>
                <w:sz w:val="20"/>
                <w:szCs w:val="20"/>
              </w:rPr>
            </w:pPr>
            <w:r w:rsidRPr="004D3B79">
              <w:rPr>
                <w:b/>
                <w:sz w:val="20"/>
                <w:szCs w:val="20"/>
              </w:rPr>
              <w:t>Ara Sınav</w:t>
            </w:r>
          </w:p>
        </w:tc>
        <w:tc>
          <w:tcPr>
            <w:tcW w:w="1493" w:type="pct"/>
            <w:tcBorders>
              <w:top w:val="single" w:sz="4" w:space="0" w:color="auto"/>
              <w:left w:val="single" w:sz="4" w:space="0" w:color="auto"/>
              <w:bottom w:val="single" w:sz="4" w:space="0" w:color="auto"/>
              <w:right w:val="single" w:sz="4" w:space="0" w:color="auto"/>
            </w:tcBorders>
            <w:vAlign w:val="center"/>
          </w:tcPr>
          <w:p w14:paraId="57DADE86" w14:textId="77777777" w:rsidR="00E21968" w:rsidRPr="004D3B79" w:rsidRDefault="00E21968" w:rsidP="00D80E55">
            <w:pPr>
              <w:autoSpaceDE w:val="0"/>
              <w:autoSpaceDN w:val="0"/>
              <w:adjustRightInd w:val="0"/>
              <w:jc w:val="center"/>
              <w:rPr>
                <w:sz w:val="20"/>
                <w:szCs w:val="20"/>
              </w:rPr>
            </w:pPr>
            <w:r w:rsidRPr="004D3B79">
              <w:rPr>
                <w:sz w:val="20"/>
                <w:szCs w:val="20"/>
              </w:rPr>
              <w:t>X</w:t>
            </w:r>
          </w:p>
          <w:p w14:paraId="02979C64" w14:textId="77777777" w:rsidR="00E21968" w:rsidRPr="004D3B79" w:rsidRDefault="00E21968" w:rsidP="00D80E55">
            <w:pPr>
              <w:autoSpaceDE w:val="0"/>
              <w:autoSpaceDN w:val="0"/>
              <w:adjustRightInd w:val="0"/>
              <w:jc w:val="center"/>
              <w:rPr>
                <w:sz w:val="20"/>
                <w:szCs w:val="20"/>
              </w:rPr>
            </w:pPr>
          </w:p>
        </w:tc>
        <w:tc>
          <w:tcPr>
            <w:tcW w:w="1719" w:type="pct"/>
            <w:tcBorders>
              <w:top w:val="single" w:sz="4" w:space="0" w:color="auto"/>
              <w:left w:val="single" w:sz="4" w:space="0" w:color="auto"/>
              <w:bottom w:val="single" w:sz="4" w:space="0" w:color="auto"/>
              <w:right w:val="single" w:sz="4" w:space="0" w:color="auto"/>
            </w:tcBorders>
            <w:vAlign w:val="center"/>
            <w:hideMark/>
          </w:tcPr>
          <w:p w14:paraId="0D57566A" w14:textId="77777777" w:rsidR="00E21968" w:rsidRPr="004D3B79" w:rsidRDefault="00E21968" w:rsidP="00D80E55">
            <w:pPr>
              <w:jc w:val="center"/>
              <w:rPr>
                <w:sz w:val="20"/>
                <w:szCs w:val="20"/>
              </w:rPr>
            </w:pPr>
            <w:r w:rsidRPr="004D3B79">
              <w:rPr>
                <w:sz w:val="20"/>
                <w:szCs w:val="20"/>
              </w:rPr>
              <w:t>%50</w:t>
            </w:r>
          </w:p>
        </w:tc>
      </w:tr>
      <w:tr w:rsidR="00E21968" w:rsidRPr="004D3B79" w14:paraId="30A8A5F8" w14:textId="77777777" w:rsidTr="5728DCFE">
        <w:trPr>
          <w:trHeight w:val="223"/>
        </w:trPr>
        <w:tc>
          <w:tcPr>
            <w:tcW w:w="1788" w:type="pct"/>
            <w:tcBorders>
              <w:top w:val="single" w:sz="4" w:space="0" w:color="auto"/>
              <w:left w:val="single" w:sz="4" w:space="0" w:color="auto"/>
              <w:bottom w:val="single" w:sz="4" w:space="0" w:color="auto"/>
              <w:right w:val="single" w:sz="4" w:space="0" w:color="auto"/>
            </w:tcBorders>
            <w:vAlign w:val="center"/>
            <w:hideMark/>
          </w:tcPr>
          <w:p w14:paraId="4F17067B" w14:textId="77777777" w:rsidR="00E21968" w:rsidRPr="004D3B79" w:rsidRDefault="00E21968" w:rsidP="00D80E55">
            <w:pPr>
              <w:autoSpaceDE w:val="0"/>
              <w:autoSpaceDN w:val="0"/>
              <w:adjustRightInd w:val="0"/>
              <w:ind w:left="708"/>
              <w:rPr>
                <w:b/>
                <w:sz w:val="20"/>
                <w:szCs w:val="20"/>
              </w:rPr>
            </w:pPr>
            <w:r w:rsidRPr="004D3B79">
              <w:rPr>
                <w:b/>
                <w:sz w:val="20"/>
                <w:szCs w:val="20"/>
              </w:rPr>
              <w:t>Uygulama</w:t>
            </w:r>
          </w:p>
        </w:tc>
        <w:tc>
          <w:tcPr>
            <w:tcW w:w="1493" w:type="pct"/>
            <w:tcBorders>
              <w:top w:val="single" w:sz="4" w:space="0" w:color="auto"/>
              <w:left w:val="single" w:sz="4" w:space="0" w:color="auto"/>
              <w:bottom w:val="single" w:sz="4" w:space="0" w:color="auto"/>
              <w:right w:val="single" w:sz="4" w:space="0" w:color="auto"/>
            </w:tcBorders>
            <w:vAlign w:val="center"/>
          </w:tcPr>
          <w:p w14:paraId="4160844F" w14:textId="77777777" w:rsidR="00E21968" w:rsidRPr="004D3B79" w:rsidRDefault="00E21968" w:rsidP="00D80E55">
            <w:pPr>
              <w:autoSpaceDE w:val="0"/>
              <w:autoSpaceDN w:val="0"/>
              <w:adjustRightInd w:val="0"/>
              <w:jc w:val="center"/>
              <w:rPr>
                <w:sz w:val="20"/>
                <w:szCs w:val="20"/>
              </w:rPr>
            </w:pPr>
          </w:p>
        </w:tc>
        <w:tc>
          <w:tcPr>
            <w:tcW w:w="1719" w:type="pct"/>
            <w:tcBorders>
              <w:top w:val="single" w:sz="4" w:space="0" w:color="auto"/>
              <w:left w:val="single" w:sz="4" w:space="0" w:color="auto"/>
              <w:bottom w:val="single" w:sz="4" w:space="0" w:color="auto"/>
              <w:right w:val="single" w:sz="4" w:space="0" w:color="auto"/>
            </w:tcBorders>
            <w:vAlign w:val="center"/>
          </w:tcPr>
          <w:p w14:paraId="2EC0AC8F" w14:textId="77777777" w:rsidR="00E21968" w:rsidRPr="004D3B79" w:rsidRDefault="00E21968" w:rsidP="00D80E55">
            <w:pPr>
              <w:autoSpaceDE w:val="0"/>
              <w:autoSpaceDN w:val="0"/>
              <w:adjustRightInd w:val="0"/>
              <w:rPr>
                <w:sz w:val="20"/>
                <w:szCs w:val="20"/>
              </w:rPr>
            </w:pPr>
          </w:p>
        </w:tc>
      </w:tr>
      <w:tr w:rsidR="00E21968" w:rsidRPr="004D3B79" w14:paraId="411397C0" w14:textId="77777777" w:rsidTr="5728DCFE">
        <w:trPr>
          <w:trHeight w:val="223"/>
        </w:trPr>
        <w:tc>
          <w:tcPr>
            <w:tcW w:w="1788" w:type="pct"/>
            <w:tcBorders>
              <w:top w:val="single" w:sz="4" w:space="0" w:color="auto"/>
              <w:left w:val="single" w:sz="4" w:space="0" w:color="auto"/>
              <w:bottom w:val="single" w:sz="4" w:space="0" w:color="auto"/>
              <w:right w:val="single" w:sz="4" w:space="0" w:color="auto"/>
            </w:tcBorders>
            <w:vAlign w:val="center"/>
            <w:hideMark/>
          </w:tcPr>
          <w:p w14:paraId="50F3E187" w14:textId="77777777" w:rsidR="00E21968" w:rsidRPr="004D3B79" w:rsidRDefault="00E21968" w:rsidP="00D80E55">
            <w:pPr>
              <w:autoSpaceDE w:val="0"/>
              <w:autoSpaceDN w:val="0"/>
              <w:adjustRightInd w:val="0"/>
              <w:ind w:left="708"/>
              <w:rPr>
                <w:b/>
                <w:sz w:val="20"/>
                <w:szCs w:val="20"/>
              </w:rPr>
            </w:pPr>
            <w:r w:rsidRPr="004D3B79">
              <w:rPr>
                <w:b/>
                <w:sz w:val="20"/>
                <w:szCs w:val="20"/>
              </w:rPr>
              <w:t>Ödev/Sunum</w:t>
            </w:r>
          </w:p>
        </w:tc>
        <w:tc>
          <w:tcPr>
            <w:tcW w:w="1493" w:type="pct"/>
            <w:tcBorders>
              <w:top w:val="single" w:sz="4" w:space="0" w:color="auto"/>
              <w:left w:val="single" w:sz="4" w:space="0" w:color="auto"/>
              <w:bottom w:val="single" w:sz="4" w:space="0" w:color="auto"/>
              <w:right w:val="single" w:sz="4" w:space="0" w:color="auto"/>
            </w:tcBorders>
            <w:vAlign w:val="center"/>
          </w:tcPr>
          <w:p w14:paraId="371FC7FE" w14:textId="77777777" w:rsidR="00E21968" w:rsidRPr="004D3B79" w:rsidRDefault="00E21968" w:rsidP="00D80E55">
            <w:pPr>
              <w:autoSpaceDE w:val="0"/>
              <w:autoSpaceDN w:val="0"/>
              <w:adjustRightInd w:val="0"/>
              <w:jc w:val="center"/>
              <w:rPr>
                <w:sz w:val="20"/>
                <w:szCs w:val="20"/>
              </w:rPr>
            </w:pPr>
          </w:p>
        </w:tc>
        <w:tc>
          <w:tcPr>
            <w:tcW w:w="1719" w:type="pct"/>
            <w:tcBorders>
              <w:top w:val="single" w:sz="4" w:space="0" w:color="auto"/>
              <w:left w:val="single" w:sz="4" w:space="0" w:color="auto"/>
              <w:bottom w:val="single" w:sz="4" w:space="0" w:color="auto"/>
              <w:right w:val="single" w:sz="4" w:space="0" w:color="auto"/>
            </w:tcBorders>
            <w:vAlign w:val="center"/>
          </w:tcPr>
          <w:p w14:paraId="59482DD8" w14:textId="77777777" w:rsidR="00E21968" w:rsidRPr="004D3B79" w:rsidRDefault="00E21968" w:rsidP="00D80E55">
            <w:pPr>
              <w:autoSpaceDE w:val="0"/>
              <w:autoSpaceDN w:val="0"/>
              <w:adjustRightInd w:val="0"/>
              <w:jc w:val="center"/>
              <w:rPr>
                <w:sz w:val="20"/>
                <w:szCs w:val="20"/>
              </w:rPr>
            </w:pPr>
          </w:p>
        </w:tc>
      </w:tr>
      <w:tr w:rsidR="00E21968" w:rsidRPr="004D3B79" w14:paraId="142D12EE" w14:textId="77777777" w:rsidTr="5728DCFE">
        <w:trPr>
          <w:trHeight w:val="240"/>
        </w:trPr>
        <w:tc>
          <w:tcPr>
            <w:tcW w:w="1788" w:type="pct"/>
            <w:tcBorders>
              <w:top w:val="single" w:sz="4" w:space="0" w:color="auto"/>
              <w:left w:val="single" w:sz="4" w:space="0" w:color="auto"/>
              <w:bottom w:val="single" w:sz="4" w:space="0" w:color="auto"/>
              <w:right w:val="single" w:sz="4" w:space="0" w:color="auto"/>
            </w:tcBorders>
            <w:vAlign w:val="center"/>
            <w:hideMark/>
          </w:tcPr>
          <w:p w14:paraId="27B18A40" w14:textId="77777777" w:rsidR="00E21968" w:rsidRPr="004D3B79" w:rsidRDefault="00E21968" w:rsidP="00D80E55">
            <w:pPr>
              <w:autoSpaceDE w:val="0"/>
              <w:autoSpaceDN w:val="0"/>
              <w:adjustRightInd w:val="0"/>
              <w:ind w:left="708"/>
              <w:rPr>
                <w:b/>
                <w:sz w:val="20"/>
                <w:szCs w:val="20"/>
              </w:rPr>
            </w:pPr>
            <w:r w:rsidRPr="004D3B79">
              <w:rPr>
                <w:b/>
                <w:sz w:val="20"/>
                <w:szCs w:val="20"/>
              </w:rPr>
              <w:t>Proje</w:t>
            </w:r>
          </w:p>
        </w:tc>
        <w:tc>
          <w:tcPr>
            <w:tcW w:w="1493" w:type="pct"/>
            <w:tcBorders>
              <w:top w:val="single" w:sz="4" w:space="0" w:color="auto"/>
              <w:left w:val="single" w:sz="4" w:space="0" w:color="auto"/>
              <w:bottom w:val="single" w:sz="4" w:space="0" w:color="auto"/>
              <w:right w:val="single" w:sz="4" w:space="0" w:color="auto"/>
            </w:tcBorders>
            <w:vAlign w:val="center"/>
          </w:tcPr>
          <w:p w14:paraId="6111897F" w14:textId="77777777" w:rsidR="00E21968" w:rsidRPr="004D3B79" w:rsidRDefault="00E21968" w:rsidP="00D80E55">
            <w:pPr>
              <w:autoSpaceDE w:val="0"/>
              <w:autoSpaceDN w:val="0"/>
              <w:adjustRightInd w:val="0"/>
              <w:jc w:val="center"/>
              <w:rPr>
                <w:sz w:val="20"/>
                <w:szCs w:val="20"/>
              </w:rPr>
            </w:pPr>
          </w:p>
        </w:tc>
        <w:tc>
          <w:tcPr>
            <w:tcW w:w="1719" w:type="pct"/>
            <w:tcBorders>
              <w:top w:val="single" w:sz="4" w:space="0" w:color="auto"/>
              <w:left w:val="single" w:sz="4" w:space="0" w:color="auto"/>
              <w:bottom w:val="single" w:sz="4" w:space="0" w:color="auto"/>
              <w:right w:val="single" w:sz="4" w:space="0" w:color="auto"/>
            </w:tcBorders>
            <w:vAlign w:val="center"/>
          </w:tcPr>
          <w:p w14:paraId="78D4BB94" w14:textId="77777777" w:rsidR="00E21968" w:rsidRPr="004D3B79" w:rsidRDefault="00E21968" w:rsidP="00D80E55">
            <w:pPr>
              <w:autoSpaceDE w:val="0"/>
              <w:autoSpaceDN w:val="0"/>
              <w:adjustRightInd w:val="0"/>
              <w:jc w:val="center"/>
              <w:rPr>
                <w:sz w:val="20"/>
                <w:szCs w:val="20"/>
              </w:rPr>
            </w:pPr>
          </w:p>
        </w:tc>
      </w:tr>
      <w:tr w:rsidR="00E21968" w:rsidRPr="004D3B79" w14:paraId="25EC51ED" w14:textId="77777777" w:rsidTr="5728DCFE">
        <w:trPr>
          <w:trHeight w:val="223"/>
        </w:trPr>
        <w:tc>
          <w:tcPr>
            <w:tcW w:w="1788" w:type="pct"/>
            <w:tcBorders>
              <w:top w:val="single" w:sz="4" w:space="0" w:color="auto"/>
              <w:left w:val="single" w:sz="4" w:space="0" w:color="auto"/>
              <w:bottom w:val="single" w:sz="4" w:space="0" w:color="auto"/>
              <w:right w:val="single" w:sz="4" w:space="0" w:color="auto"/>
            </w:tcBorders>
            <w:vAlign w:val="center"/>
            <w:hideMark/>
          </w:tcPr>
          <w:p w14:paraId="203BF92C"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Laboratuvar </w:t>
            </w:r>
          </w:p>
        </w:tc>
        <w:tc>
          <w:tcPr>
            <w:tcW w:w="1493" w:type="pct"/>
            <w:tcBorders>
              <w:top w:val="single" w:sz="4" w:space="0" w:color="auto"/>
              <w:left w:val="single" w:sz="4" w:space="0" w:color="auto"/>
              <w:bottom w:val="single" w:sz="4" w:space="0" w:color="auto"/>
              <w:right w:val="single" w:sz="4" w:space="0" w:color="auto"/>
            </w:tcBorders>
            <w:vAlign w:val="center"/>
          </w:tcPr>
          <w:p w14:paraId="37D2D61D" w14:textId="77777777" w:rsidR="00E21968" w:rsidRPr="004D3B79" w:rsidRDefault="00E21968" w:rsidP="00D80E55">
            <w:pPr>
              <w:autoSpaceDE w:val="0"/>
              <w:autoSpaceDN w:val="0"/>
              <w:adjustRightInd w:val="0"/>
              <w:jc w:val="center"/>
              <w:rPr>
                <w:sz w:val="20"/>
                <w:szCs w:val="20"/>
              </w:rPr>
            </w:pPr>
          </w:p>
        </w:tc>
        <w:tc>
          <w:tcPr>
            <w:tcW w:w="1719" w:type="pct"/>
            <w:tcBorders>
              <w:top w:val="single" w:sz="4" w:space="0" w:color="auto"/>
              <w:left w:val="single" w:sz="4" w:space="0" w:color="auto"/>
              <w:bottom w:val="single" w:sz="4" w:space="0" w:color="auto"/>
              <w:right w:val="single" w:sz="4" w:space="0" w:color="auto"/>
            </w:tcBorders>
            <w:vAlign w:val="center"/>
          </w:tcPr>
          <w:p w14:paraId="2E6CFB2A" w14:textId="77777777" w:rsidR="00E21968" w:rsidRPr="004D3B79" w:rsidRDefault="00E21968" w:rsidP="00D80E55">
            <w:pPr>
              <w:autoSpaceDE w:val="0"/>
              <w:autoSpaceDN w:val="0"/>
              <w:adjustRightInd w:val="0"/>
              <w:rPr>
                <w:sz w:val="20"/>
                <w:szCs w:val="20"/>
              </w:rPr>
            </w:pPr>
          </w:p>
        </w:tc>
      </w:tr>
      <w:tr w:rsidR="00E21968" w:rsidRPr="004D3B79" w14:paraId="5382A068" w14:textId="77777777" w:rsidTr="5728DCFE">
        <w:trPr>
          <w:trHeight w:val="223"/>
        </w:trPr>
        <w:tc>
          <w:tcPr>
            <w:tcW w:w="1788" w:type="pct"/>
            <w:tcBorders>
              <w:top w:val="single" w:sz="4" w:space="0" w:color="auto"/>
              <w:left w:val="single" w:sz="4" w:space="0" w:color="auto"/>
              <w:bottom w:val="single" w:sz="4" w:space="0" w:color="auto"/>
              <w:right w:val="single" w:sz="4" w:space="0" w:color="auto"/>
            </w:tcBorders>
            <w:vAlign w:val="center"/>
            <w:hideMark/>
          </w:tcPr>
          <w:p w14:paraId="760FB880" w14:textId="77777777" w:rsidR="00E21968" w:rsidRPr="004D3B79" w:rsidRDefault="00E21968" w:rsidP="00D80E55">
            <w:pPr>
              <w:autoSpaceDE w:val="0"/>
              <w:autoSpaceDN w:val="0"/>
              <w:adjustRightInd w:val="0"/>
              <w:ind w:left="708"/>
              <w:rPr>
                <w:b/>
                <w:sz w:val="20"/>
                <w:szCs w:val="20"/>
              </w:rPr>
            </w:pPr>
            <w:r w:rsidRPr="004D3B79">
              <w:rPr>
                <w:b/>
                <w:sz w:val="20"/>
                <w:szCs w:val="20"/>
              </w:rPr>
              <w:t xml:space="preserve">Final Sınavı </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4260AAC" w14:textId="77777777" w:rsidR="00E21968" w:rsidRPr="004D3B79" w:rsidRDefault="00E21968" w:rsidP="00D80E55">
            <w:pPr>
              <w:autoSpaceDE w:val="0"/>
              <w:autoSpaceDN w:val="0"/>
              <w:adjustRightInd w:val="0"/>
              <w:ind w:left="708"/>
              <w:rPr>
                <w:sz w:val="20"/>
                <w:szCs w:val="20"/>
              </w:rPr>
            </w:pPr>
            <w:r w:rsidRPr="004D3B79">
              <w:rPr>
                <w:sz w:val="20"/>
                <w:szCs w:val="20"/>
              </w:rPr>
              <w:t xml:space="preserve">         X</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2745235" w14:textId="77777777" w:rsidR="00E21968" w:rsidRPr="004D3B79" w:rsidRDefault="00E21968" w:rsidP="00D80E55">
            <w:pPr>
              <w:jc w:val="center"/>
              <w:rPr>
                <w:sz w:val="20"/>
                <w:szCs w:val="20"/>
              </w:rPr>
            </w:pPr>
            <w:r w:rsidRPr="004D3B79">
              <w:rPr>
                <w:sz w:val="20"/>
                <w:szCs w:val="20"/>
              </w:rPr>
              <w:t>%50</w:t>
            </w:r>
          </w:p>
        </w:tc>
      </w:tr>
      <w:tr w:rsidR="00E21968" w:rsidRPr="004D3B79" w14:paraId="0FDECA36" w14:textId="77777777" w:rsidTr="5728DCFE">
        <w:trPr>
          <w:trHeight w:val="22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55097DD" w14:textId="77777777" w:rsidR="00E21968" w:rsidRPr="004D3B79" w:rsidRDefault="00E21968" w:rsidP="00D80E55">
            <w:pPr>
              <w:autoSpaceDE w:val="0"/>
              <w:autoSpaceDN w:val="0"/>
              <w:adjustRightInd w:val="0"/>
              <w:rPr>
                <w:b/>
                <w:sz w:val="20"/>
                <w:szCs w:val="20"/>
              </w:rPr>
            </w:pPr>
            <w:r w:rsidRPr="004D3B79">
              <w:rPr>
                <w:b/>
                <w:sz w:val="20"/>
                <w:szCs w:val="20"/>
              </w:rPr>
              <w:t xml:space="preserve">Değerlendirme Yöntemlerine İlişkin Açıklamalar:  </w:t>
            </w:r>
          </w:p>
        </w:tc>
      </w:tr>
    </w:tbl>
    <w:p w14:paraId="710033AF" w14:textId="77777777" w:rsidR="00E21968" w:rsidRPr="004D3B79" w:rsidRDefault="00E21968" w:rsidP="00E21968">
      <w:pPr>
        <w:rPr>
          <w:sz w:val="20"/>
          <w:szCs w:val="2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21968" w:rsidRPr="004D3B79" w14:paraId="0674A38C" w14:textId="77777777" w:rsidTr="00CC58C5">
        <w:trPr>
          <w:trHeight w:val="353"/>
        </w:trPr>
        <w:tc>
          <w:tcPr>
            <w:tcW w:w="10348" w:type="dxa"/>
            <w:tcBorders>
              <w:top w:val="single" w:sz="4" w:space="0" w:color="auto"/>
              <w:left w:val="single" w:sz="4" w:space="0" w:color="auto"/>
              <w:bottom w:val="single" w:sz="4" w:space="0" w:color="auto"/>
              <w:right w:val="single" w:sz="4" w:space="0" w:color="auto"/>
            </w:tcBorders>
          </w:tcPr>
          <w:p w14:paraId="2FCBB803" w14:textId="77777777" w:rsidR="00E21968" w:rsidRPr="004D3B79" w:rsidRDefault="00E21968" w:rsidP="00D80E55">
            <w:pPr>
              <w:rPr>
                <w:sz w:val="20"/>
                <w:szCs w:val="20"/>
              </w:rPr>
            </w:pPr>
            <w:r w:rsidRPr="004D3B79">
              <w:rPr>
                <w:b/>
                <w:sz w:val="20"/>
                <w:szCs w:val="20"/>
              </w:rPr>
              <w:t xml:space="preserve">Değerlendirme Kriteri: </w:t>
            </w:r>
          </w:p>
          <w:p w14:paraId="1B722EA8" w14:textId="06A080FC" w:rsidR="00E21968" w:rsidRPr="004D3B79" w:rsidRDefault="00E21968" w:rsidP="00C7333C">
            <w:pPr>
              <w:autoSpaceDE w:val="0"/>
              <w:autoSpaceDN w:val="0"/>
              <w:adjustRightInd w:val="0"/>
              <w:rPr>
                <w:sz w:val="20"/>
                <w:szCs w:val="20"/>
              </w:rPr>
            </w:pPr>
            <w:r w:rsidRPr="004D3B79">
              <w:rPr>
                <w:sz w:val="20"/>
                <w:szCs w:val="20"/>
              </w:rPr>
              <w:t>Dersin değerlendirilmesinde yarıyıl içi hesaplamaların belirlenmesinde vize notunun %50’si ve final notunun % 50’si ders başarı notu olarak belirlenecektir.</w:t>
            </w:r>
          </w:p>
        </w:tc>
      </w:tr>
    </w:tbl>
    <w:p w14:paraId="43B2F465" w14:textId="77777777" w:rsidR="00E21968" w:rsidRPr="004D3B79" w:rsidRDefault="00E21968" w:rsidP="00E21968">
      <w:pPr>
        <w:jc w:val="center"/>
        <w:rPr>
          <w:sz w:val="20"/>
          <w:szCs w:val="20"/>
        </w:rPr>
      </w:pPr>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3303"/>
        <w:gridCol w:w="2513"/>
        <w:gridCol w:w="3223"/>
      </w:tblGrid>
      <w:tr w:rsidR="00E21968" w:rsidRPr="004D3B79" w14:paraId="7926D5AF" w14:textId="77777777" w:rsidTr="00CC58C5">
        <w:trPr>
          <w:trHeight w:val="407"/>
        </w:trPr>
        <w:tc>
          <w:tcPr>
            <w:tcW w:w="572" w:type="pct"/>
            <w:tcBorders>
              <w:top w:val="single" w:sz="4" w:space="0" w:color="auto"/>
              <w:left w:val="single" w:sz="4" w:space="0" w:color="auto"/>
              <w:bottom w:val="single" w:sz="4" w:space="0" w:color="auto"/>
              <w:right w:val="single" w:sz="4" w:space="0" w:color="auto"/>
            </w:tcBorders>
            <w:hideMark/>
          </w:tcPr>
          <w:p w14:paraId="4356ABEB" w14:textId="77777777" w:rsidR="00E21968" w:rsidRPr="004D3B79" w:rsidRDefault="00E21968" w:rsidP="00D80E55">
            <w:pPr>
              <w:jc w:val="center"/>
              <w:rPr>
                <w:b/>
                <w:sz w:val="20"/>
                <w:szCs w:val="20"/>
              </w:rPr>
            </w:pPr>
            <w:r w:rsidRPr="004D3B79">
              <w:rPr>
                <w:b/>
                <w:sz w:val="20"/>
                <w:szCs w:val="20"/>
              </w:rPr>
              <w:t>Hafta</w:t>
            </w:r>
          </w:p>
        </w:tc>
        <w:tc>
          <w:tcPr>
            <w:tcW w:w="1618" w:type="pct"/>
            <w:tcBorders>
              <w:top w:val="single" w:sz="4" w:space="0" w:color="auto"/>
              <w:left w:val="single" w:sz="4" w:space="0" w:color="auto"/>
              <w:bottom w:val="single" w:sz="4" w:space="0" w:color="auto"/>
              <w:right w:val="single" w:sz="4" w:space="0" w:color="auto"/>
            </w:tcBorders>
            <w:hideMark/>
          </w:tcPr>
          <w:p w14:paraId="6F0E3F6B" w14:textId="77777777" w:rsidR="00E21968" w:rsidRPr="004D3B79" w:rsidRDefault="00E21968" w:rsidP="00D80E55">
            <w:pPr>
              <w:rPr>
                <w:b/>
                <w:sz w:val="20"/>
                <w:szCs w:val="20"/>
              </w:rPr>
            </w:pPr>
            <w:r w:rsidRPr="004D3B79">
              <w:rPr>
                <w:b/>
                <w:sz w:val="20"/>
                <w:szCs w:val="20"/>
              </w:rPr>
              <w:t>Konular</w:t>
            </w:r>
          </w:p>
        </w:tc>
        <w:tc>
          <w:tcPr>
            <w:tcW w:w="1231" w:type="pct"/>
            <w:tcBorders>
              <w:top w:val="single" w:sz="4" w:space="0" w:color="auto"/>
              <w:left w:val="single" w:sz="4" w:space="0" w:color="auto"/>
              <w:bottom w:val="single" w:sz="4" w:space="0" w:color="auto"/>
              <w:right w:val="single" w:sz="4" w:space="0" w:color="auto"/>
            </w:tcBorders>
          </w:tcPr>
          <w:p w14:paraId="10A3DF0A" w14:textId="77777777" w:rsidR="00E21968" w:rsidRPr="004D3B79" w:rsidRDefault="00E21968" w:rsidP="00D80E55">
            <w:pPr>
              <w:jc w:val="center"/>
              <w:rPr>
                <w:b/>
                <w:sz w:val="20"/>
                <w:szCs w:val="20"/>
              </w:rPr>
            </w:pPr>
            <w:r w:rsidRPr="004D3B79">
              <w:rPr>
                <w:b/>
                <w:sz w:val="20"/>
                <w:szCs w:val="20"/>
              </w:rPr>
              <w:t>Öğretim Elemanı</w:t>
            </w:r>
          </w:p>
        </w:tc>
        <w:tc>
          <w:tcPr>
            <w:tcW w:w="1579" w:type="pct"/>
            <w:tcBorders>
              <w:top w:val="single" w:sz="4" w:space="0" w:color="auto"/>
              <w:left w:val="single" w:sz="4" w:space="0" w:color="auto"/>
              <w:bottom w:val="single" w:sz="4" w:space="0" w:color="auto"/>
              <w:right w:val="single" w:sz="4" w:space="0" w:color="auto"/>
            </w:tcBorders>
            <w:hideMark/>
          </w:tcPr>
          <w:p w14:paraId="79B03D26" w14:textId="77777777" w:rsidR="00E21968" w:rsidRPr="004D3B79" w:rsidRDefault="00E21968" w:rsidP="00D80E55">
            <w:pPr>
              <w:jc w:val="center"/>
              <w:rPr>
                <w:b/>
                <w:sz w:val="20"/>
                <w:szCs w:val="20"/>
              </w:rPr>
            </w:pPr>
            <w:r w:rsidRPr="004D3B79">
              <w:rPr>
                <w:b/>
                <w:sz w:val="20"/>
                <w:szCs w:val="20"/>
              </w:rPr>
              <w:t>Eğitim Yöntemi ve Kullanılan Materyal</w:t>
            </w:r>
          </w:p>
        </w:tc>
      </w:tr>
      <w:tr w:rsidR="00E21968" w:rsidRPr="004D3B79" w14:paraId="5B7BAF71" w14:textId="77777777" w:rsidTr="00CC58C5">
        <w:trPr>
          <w:trHeight w:val="883"/>
        </w:trPr>
        <w:tc>
          <w:tcPr>
            <w:tcW w:w="572" w:type="pct"/>
            <w:tcBorders>
              <w:top w:val="single" w:sz="4" w:space="0" w:color="auto"/>
              <w:left w:val="single" w:sz="4" w:space="0" w:color="auto"/>
              <w:bottom w:val="single" w:sz="4" w:space="0" w:color="auto"/>
              <w:right w:val="single" w:sz="4" w:space="0" w:color="auto"/>
            </w:tcBorders>
            <w:hideMark/>
          </w:tcPr>
          <w:p w14:paraId="61E09694" w14:textId="77777777" w:rsidR="00E21968" w:rsidRPr="004D3B79" w:rsidRDefault="00E21968" w:rsidP="00D80E55">
            <w:pPr>
              <w:rPr>
                <w:b/>
                <w:sz w:val="20"/>
                <w:szCs w:val="20"/>
              </w:rPr>
            </w:pPr>
            <w:r w:rsidRPr="004D3B79">
              <w:rPr>
                <w:b/>
                <w:sz w:val="20"/>
                <w:szCs w:val="20"/>
              </w:rPr>
              <w:t>1. Hafta</w:t>
            </w:r>
          </w:p>
        </w:tc>
        <w:tc>
          <w:tcPr>
            <w:tcW w:w="1618" w:type="pct"/>
            <w:tcBorders>
              <w:top w:val="single" w:sz="4" w:space="0" w:color="auto"/>
              <w:left w:val="single" w:sz="4" w:space="0" w:color="auto"/>
              <w:bottom w:val="single" w:sz="4" w:space="0" w:color="auto"/>
              <w:right w:val="single" w:sz="4" w:space="0" w:color="auto"/>
            </w:tcBorders>
            <w:hideMark/>
          </w:tcPr>
          <w:p w14:paraId="7FFD9D47" w14:textId="77777777" w:rsidR="00E21968" w:rsidRPr="004D3B79" w:rsidRDefault="00E21968" w:rsidP="00D80E55">
            <w:pPr>
              <w:rPr>
                <w:sz w:val="20"/>
                <w:szCs w:val="20"/>
              </w:rPr>
            </w:pPr>
            <w:r w:rsidRPr="004D3B79">
              <w:rPr>
                <w:sz w:val="20"/>
                <w:szCs w:val="20"/>
              </w:rPr>
              <w:t>Ünite7A- 7 B Kelime bilgisi: yolculuk, tatile götürdüğümüz şeyler, nicelik belirten ifadeler Dilbilgisi: gelecekteki düzenlemeler için şimdiki zaman, nicelik sözcükleri, aitlik önadları</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3F87B41D"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5415982C"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15EEBB55" w14:textId="77777777" w:rsidTr="00CC58C5">
        <w:trPr>
          <w:trHeight w:val="642"/>
        </w:trPr>
        <w:tc>
          <w:tcPr>
            <w:tcW w:w="572" w:type="pct"/>
            <w:tcBorders>
              <w:top w:val="single" w:sz="4" w:space="0" w:color="auto"/>
              <w:left w:val="single" w:sz="4" w:space="0" w:color="auto"/>
              <w:bottom w:val="single" w:sz="4" w:space="0" w:color="auto"/>
              <w:right w:val="single" w:sz="4" w:space="0" w:color="auto"/>
            </w:tcBorders>
            <w:hideMark/>
          </w:tcPr>
          <w:p w14:paraId="33066BA0" w14:textId="77777777" w:rsidR="00E21968" w:rsidRPr="004D3B79" w:rsidRDefault="00E21968" w:rsidP="00D80E55">
            <w:pPr>
              <w:rPr>
                <w:b/>
                <w:sz w:val="20"/>
                <w:szCs w:val="20"/>
              </w:rPr>
            </w:pPr>
            <w:r w:rsidRPr="004D3B79">
              <w:rPr>
                <w:b/>
                <w:sz w:val="20"/>
                <w:szCs w:val="20"/>
              </w:rPr>
              <w:t>2. Hafta</w:t>
            </w:r>
          </w:p>
        </w:tc>
        <w:tc>
          <w:tcPr>
            <w:tcW w:w="1618" w:type="pct"/>
            <w:tcBorders>
              <w:top w:val="single" w:sz="4" w:space="0" w:color="auto"/>
              <w:left w:val="single" w:sz="4" w:space="0" w:color="auto"/>
              <w:bottom w:val="single" w:sz="4" w:space="0" w:color="auto"/>
              <w:right w:val="single" w:sz="4" w:space="0" w:color="auto"/>
            </w:tcBorders>
            <w:hideMark/>
          </w:tcPr>
          <w:p w14:paraId="185BB058" w14:textId="77777777" w:rsidR="00E21968" w:rsidRPr="004D3B79" w:rsidRDefault="00E21968" w:rsidP="00D80E55">
            <w:pPr>
              <w:rPr>
                <w:sz w:val="20"/>
                <w:szCs w:val="20"/>
              </w:rPr>
            </w:pPr>
            <w:r w:rsidRPr="004D3B79">
              <w:rPr>
                <w:sz w:val="20"/>
                <w:szCs w:val="20"/>
              </w:rPr>
              <w:t>Ünite 7C- 7D Kelime bilgisi: gitmek ile ilgili ifadeler, otel sorunları Dilbilgisi: Ünitedeki kalıpların gözden geçirilmesi Dinleme: zayıf şekiller, gözden geçirme</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1088E3EF"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6E9CF1A2"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74F59E94" w14:textId="77777777" w:rsidTr="00CC58C5">
        <w:trPr>
          <w:trHeight w:val="658"/>
        </w:trPr>
        <w:tc>
          <w:tcPr>
            <w:tcW w:w="572" w:type="pct"/>
            <w:tcBorders>
              <w:top w:val="single" w:sz="4" w:space="0" w:color="auto"/>
              <w:left w:val="single" w:sz="4" w:space="0" w:color="auto"/>
              <w:bottom w:val="single" w:sz="4" w:space="0" w:color="auto"/>
              <w:right w:val="single" w:sz="4" w:space="0" w:color="auto"/>
            </w:tcBorders>
            <w:hideMark/>
          </w:tcPr>
          <w:p w14:paraId="02955984" w14:textId="77777777" w:rsidR="00E21968" w:rsidRPr="004D3B79" w:rsidRDefault="00E21968" w:rsidP="00D80E55">
            <w:pPr>
              <w:rPr>
                <w:b/>
                <w:sz w:val="20"/>
                <w:szCs w:val="20"/>
              </w:rPr>
            </w:pPr>
            <w:r w:rsidRPr="004D3B79">
              <w:rPr>
                <w:b/>
                <w:sz w:val="20"/>
                <w:szCs w:val="20"/>
              </w:rPr>
              <w:t>3. Hafta</w:t>
            </w:r>
          </w:p>
        </w:tc>
        <w:tc>
          <w:tcPr>
            <w:tcW w:w="1618" w:type="pct"/>
            <w:tcBorders>
              <w:top w:val="single" w:sz="4" w:space="0" w:color="auto"/>
              <w:left w:val="single" w:sz="4" w:space="0" w:color="auto"/>
              <w:bottom w:val="single" w:sz="4" w:space="0" w:color="auto"/>
              <w:right w:val="single" w:sz="4" w:space="0" w:color="auto"/>
            </w:tcBorders>
            <w:hideMark/>
          </w:tcPr>
          <w:p w14:paraId="3697C1D2" w14:textId="77777777" w:rsidR="00E21968" w:rsidRPr="004D3B79" w:rsidRDefault="00E21968" w:rsidP="00D80E55">
            <w:pPr>
              <w:rPr>
                <w:sz w:val="20"/>
                <w:szCs w:val="20"/>
              </w:rPr>
            </w:pPr>
            <w:r w:rsidRPr="004D3B79">
              <w:rPr>
                <w:sz w:val="20"/>
                <w:szCs w:val="20"/>
              </w:rPr>
              <w:t xml:space="preserve">Ünite 8A- 8B Kelime bilgisi: evini tanıtma; akşam yemeğine gitme. Dilbilgisi: </w:t>
            </w:r>
            <w:proofErr w:type="spellStart"/>
            <w:r w:rsidRPr="004D3B79">
              <w:rPr>
                <w:sz w:val="20"/>
                <w:szCs w:val="20"/>
              </w:rPr>
              <w:t>for</w:t>
            </w:r>
            <w:proofErr w:type="spellEnd"/>
            <w:r w:rsidRPr="004D3B79">
              <w:rPr>
                <w:sz w:val="20"/>
                <w:szCs w:val="20"/>
              </w:rPr>
              <w:t xml:space="preserve">, since ve how </w:t>
            </w:r>
            <w:proofErr w:type="spellStart"/>
            <w:r w:rsidRPr="004D3B79">
              <w:rPr>
                <w:sz w:val="20"/>
                <w:szCs w:val="20"/>
              </w:rPr>
              <w:t>long</w:t>
            </w:r>
            <w:proofErr w:type="spellEnd"/>
            <w:r w:rsidRPr="004D3B79">
              <w:rPr>
                <w:sz w:val="20"/>
                <w:szCs w:val="20"/>
              </w:rPr>
              <w:t xml:space="preserve"> ile </w:t>
            </w:r>
            <w:proofErr w:type="spellStart"/>
            <w:r w:rsidRPr="004D3B79">
              <w:rPr>
                <w:sz w:val="20"/>
                <w:szCs w:val="20"/>
              </w:rPr>
              <w:t>mişli</w:t>
            </w:r>
            <w:proofErr w:type="spellEnd"/>
            <w:r w:rsidRPr="004D3B79">
              <w:rPr>
                <w:sz w:val="20"/>
                <w:szCs w:val="20"/>
              </w:rPr>
              <w:t xml:space="preserve"> geçmişte tamamlanmamış fiiller</w:t>
            </w:r>
          </w:p>
        </w:tc>
        <w:tc>
          <w:tcPr>
            <w:tcW w:w="1231" w:type="pct"/>
            <w:tcBorders>
              <w:top w:val="single" w:sz="4" w:space="0" w:color="auto"/>
              <w:left w:val="single" w:sz="4" w:space="0" w:color="auto"/>
              <w:bottom w:val="single" w:sz="4" w:space="0" w:color="auto"/>
              <w:right w:val="single" w:sz="4" w:space="0" w:color="auto"/>
            </w:tcBorders>
          </w:tcPr>
          <w:p w14:paraId="76F356DA"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7057D790"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01127901" w14:textId="77777777" w:rsidTr="00CC58C5">
        <w:trPr>
          <w:trHeight w:val="883"/>
        </w:trPr>
        <w:tc>
          <w:tcPr>
            <w:tcW w:w="572" w:type="pct"/>
            <w:tcBorders>
              <w:top w:val="single" w:sz="4" w:space="0" w:color="auto"/>
              <w:left w:val="single" w:sz="4" w:space="0" w:color="auto"/>
              <w:bottom w:val="single" w:sz="4" w:space="0" w:color="auto"/>
              <w:right w:val="single" w:sz="4" w:space="0" w:color="auto"/>
            </w:tcBorders>
            <w:hideMark/>
          </w:tcPr>
          <w:p w14:paraId="0DD189EE" w14:textId="77777777" w:rsidR="00E21968" w:rsidRPr="004D3B79" w:rsidRDefault="00E21968" w:rsidP="00D80E55">
            <w:pPr>
              <w:rPr>
                <w:b/>
                <w:sz w:val="20"/>
                <w:szCs w:val="20"/>
              </w:rPr>
            </w:pPr>
            <w:r w:rsidRPr="004D3B79">
              <w:rPr>
                <w:b/>
                <w:sz w:val="20"/>
                <w:szCs w:val="20"/>
              </w:rPr>
              <w:t>4. Hafta</w:t>
            </w:r>
          </w:p>
        </w:tc>
        <w:tc>
          <w:tcPr>
            <w:tcW w:w="1618" w:type="pct"/>
            <w:tcBorders>
              <w:top w:val="single" w:sz="4" w:space="0" w:color="auto"/>
              <w:left w:val="single" w:sz="4" w:space="0" w:color="auto"/>
              <w:bottom w:val="single" w:sz="4" w:space="0" w:color="auto"/>
              <w:right w:val="single" w:sz="4" w:space="0" w:color="auto"/>
            </w:tcBorders>
            <w:hideMark/>
          </w:tcPr>
          <w:p w14:paraId="3AA5342C" w14:textId="77777777" w:rsidR="00E21968" w:rsidRPr="004D3B79" w:rsidRDefault="00E21968" w:rsidP="00D80E55">
            <w:pPr>
              <w:rPr>
                <w:sz w:val="20"/>
                <w:szCs w:val="20"/>
              </w:rPr>
            </w:pPr>
            <w:r w:rsidRPr="004D3B79">
              <w:rPr>
                <w:sz w:val="20"/>
                <w:szCs w:val="20"/>
              </w:rPr>
              <w:t xml:space="preserve">Ünite 8C -Ünite 8D Kelime bilgisi: yolculuk edenlere ipuçları; fiil kalıpları, yer </w:t>
            </w:r>
            <w:proofErr w:type="spellStart"/>
            <w:r w:rsidRPr="004D3B79">
              <w:rPr>
                <w:sz w:val="20"/>
                <w:szCs w:val="20"/>
              </w:rPr>
              <w:t>analatan</w:t>
            </w:r>
            <w:proofErr w:type="spellEnd"/>
            <w:r w:rsidRPr="004D3B79">
              <w:rPr>
                <w:sz w:val="20"/>
                <w:szCs w:val="20"/>
              </w:rPr>
              <w:t xml:space="preserve"> sıfatlar Dilbilgisi: yapmalı, yapmamalı, zorunluk, amaç bildiren </w:t>
            </w:r>
            <w:proofErr w:type="spellStart"/>
            <w:r w:rsidRPr="004D3B79">
              <w:rPr>
                <w:sz w:val="20"/>
                <w:szCs w:val="20"/>
              </w:rPr>
              <w:t>to</w:t>
            </w:r>
            <w:proofErr w:type="spellEnd"/>
            <w:r w:rsidRPr="004D3B79">
              <w:rPr>
                <w:sz w:val="20"/>
                <w:szCs w:val="20"/>
              </w:rPr>
              <w:t xml:space="preserve"> Dinleme: geçmiş zaman kipini anlama</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6ECF451D"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209B4E2B"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6EC23F0A" w14:textId="77777777" w:rsidTr="00CC58C5">
        <w:trPr>
          <w:trHeight w:val="866"/>
        </w:trPr>
        <w:tc>
          <w:tcPr>
            <w:tcW w:w="572" w:type="pct"/>
            <w:tcBorders>
              <w:top w:val="single" w:sz="4" w:space="0" w:color="auto"/>
              <w:left w:val="single" w:sz="4" w:space="0" w:color="auto"/>
              <w:bottom w:val="single" w:sz="4" w:space="0" w:color="auto"/>
              <w:right w:val="single" w:sz="4" w:space="0" w:color="auto"/>
            </w:tcBorders>
            <w:hideMark/>
          </w:tcPr>
          <w:p w14:paraId="3CB8C360" w14:textId="77777777" w:rsidR="00E21968" w:rsidRPr="004D3B79" w:rsidRDefault="00E21968" w:rsidP="00D80E55">
            <w:pPr>
              <w:rPr>
                <w:b/>
                <w:sz w:val="20"/>
                <w:szCs w:val="20"/>
              </w:rPr>
            </w:pPr>
            <w:r w:rsidRPr="004D3B79">
              <w:rPr>
                <w:b/>
                <w:sz w:val="20"/>
                <w:szCs w:val="20"/>
              </w:rPr>
              <w:t>5. Hafta</w:t>
            </w:r>
          </w:p>
        </w:tc>
        <w:tc>
          <w:tcPr>
            <w:tcW w:w="1618" w:type="pct"/>
            <w:tcBorders>
              <w:top w:val="single" w:sz="4" w:space="0" w:color="auto"/>
              <w:left w:val="single" w:sz="4" w:space="0" w:color="auto"/>
              <w:bottom w:val="single" w:sz="4" w:space="0" w:color="auto"/>
              <w:right w:val="single" w:sz="4" w:space="0" w:color="auto"/>
            </w:tcBorders>
            <w:hideMark/>
          </w:tcPr>
          <w:p w14:paraId="172C1391" w14:textId="77777777" w:rsidR="00E21968" w:rsidRPr="004D3B79" w:rsidRDefault="00E21968" w:rsidP="00D80E55">
            <w:pPr>
              <w:rPr>
                <w:sz w:val="20"/>
                <w:szCs w:val="20"/>
              </w:rPr>
            </w:pPr>
            <w:r w:rsidRPr="004D3B79">
              <w:rPr>
                <w:sz w:val="20"/>
                <w:szCs w:val="20"/>
              </w:rPr>
              <w:t xml:space="preserve">Ünite 9A-B Kelime bilgisi: gündelik sorunlar, duyguları </w:t>
            </w:r>
            <w:proofErr w:type="spellStart"/>
            <w:r w:rsidRPr="004D3B79">
              <w:rPr>
                <w:sz w:val="20"/>
                <w:szCs w:val="20"/>
              </w:rPr>
              <w:t>analtan</w:t>
            </w:r>
            <w:proofErr w:type="spellEnd"/>
            <w:r w:rsidRPr="004D3B79">
              <w:rPr>
                <w:sz w:val="20"/>
                <w:szCs w:val="20"/>
              </w:rPr>
              <w:t xml:space="preserve"> sıfatlar ve tanımlar Dilbilgisi: birinci tip koşullu cümleler; </w:t>
            </w:r>
            <w:proofErr w:type="spellStart"/>
            <w:r w:rsidRPr="004D3B79">
              <w:rPr>
                <w:sz w:val="20"/>
                <w:szCs w:val="20"/>
              </w:rPr>
              <w:t>when</w:t>
            </w:r>
            <w:proofErr w:type="spellEnd"/>
            <w:r w:rsidRPr="004D3B79">
              <w:rPr>
                <w:sz w:val="20"/>
                <w:szCs w:val="20"/>
              </w:rPr>
              <w:t xml:space="preserve">, as </w:t>
            </w:r>
            <w:proofErr w:type="spellStart"/>
            <w:r w:rsidRPr="004D3B79">
              <w:rPr>
                <w:sz w:val="20"/>
                <w:szCs w:val="20"/>
              </w:rPr>
              <w:t>soon</w:t>
            </w:r>
            <w:proofErr w:type="spellEnd"/>
            <w:r w:rsidRPr="004D3B79">
              <w:rPr>
                <w:sz w:val="20"/>
                <w:szCs w:val="20"/>
              </w:rPr>
              <w:t xml:space="preserve"> as, </w:t>
            </w:r>
            <w:proofErr w:type="spellStart"/>
            <w:r w:rsidRPr="004D3B79">
              <w:rPr>
                <w:sz w:val="20"/>
                <w:szCs w:val="20"/>
              </w:rPr>
              <w:t>before</w:t>
            </w:r>
            <w:proofErr w:type="spellEnd"/>
            <w:r w:rsidRPr="004D3B79">
              <w:rPr>
                <w:sz w:val="20"/>
                <w:szCs w:val="20"/>
              </w:rPr>
              <w:t xml:space="preserve">, </w:t>
            </w:r>
            <w:proofErr w:type="spellStart"/>
            <w:r w:rsidRPr="004D3B79">
              <w:rPr>
                <w:sz w:val="20"/>
                <w:szCs w:val="20"/>
              </w:rPr>
              <w:t>after</w:t>
            </w:r>
            <w:proofErr w:type="spellEnd"/>
            <w:r w:rsidRPr="004D3B79">
              <w:rPr>
                <w:sz w:val="20"/>
                <w:szCs w:val="20"/>
              </w:rPr>
              <w:t xml:space="preserve">, </w:t>
            </w:r>
            <w:proofErr w:type="spellStart"/>
            <w:r w:rsidRPr="004D3B79">
              <w:rPr>
                <w:sz w:val="20"/>
                <w:szCs w:val="20"/>
              </w:rPr>
              <w:t>until</w:t>
            </w:r>
            <w:proofErr w:type="spellEnd"/>
            <w:r w:rsidRPr="004D3B79">
              <w:rPr>
                <w:sz w:val="20"/>
                <w:szCs w:val="20"/>
              </w:rPr>
              <w:t xml:space="preserve"> cümlecikleri ile gelecek zaman</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10F770E1"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7FB21AFC"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6A9C0777" w14:textId="77777777" w:rsidTr="00CC58C5">
        <w:trPr>
          <w:trHeight w:val="560"/>
        </w:trPr>
        <w:tc>
          <w:tcPr>
            <w:tcW w:w="572" w:type="pct"/>
            <w:tcBorders>
              <w:top w:val="single" w:sz="4" w:space="0" w:color="auto"/>
              <w:left w:val="single" w:sz="4" w:space="0" w:color="auto"/>
              <w:bottom w:val="single" w:sz="4" w:space="0" w:color="auto"/>
              <w:right w:val="single" w:sz="4" w:space="0" w:color="auto"/>
            </w:tcBorders>
            <w:hideMark/>
          </w:tcPr>
          <w:p w14:paraId="2CF94876" w14:textId="77777777" w:rsidR="00E21968" w:rsidRPr="004D3B79" w:rsidRDefault="00E21968" w:rsidP="00D80E55">
            <w:pPr>
              <w:rPr>
                <w:b/>
                <w:sz w:val="20"/>
                <w:szCs w:val="20"/>
              </w:rPr>
            </w:pPr>
            <w:r w:rsidRPr="004D3B79">
              <w:rPr>
                <w:b/>
                <w:sz w:val="20"/>
                <w:szCs w:val="20"/>
              </w:rPr>
              <w:t>6. Hafta</w:t>
            </w:r>
          </w:p>
        </w:tc>
        <w:tc>
          <w:tcPr>
            <w:tcW w:w="1618" w:type="pct"/>
            <w:tcBorders>
              <w:top w:val="single" w:sz="4" w:space="0" w:color="auto"/>
              <w:left w:val="single" w:sz="4" w:space="0" w:color="auto"/>
              <w:bottom w:val="single" w:sz="4" w:space="0" w:color="auto"/>
              <w:right w:val="single" w:sz="4" w:space="0" w:color="auto"/>
            </w:tcBorders>
            <w:hideMark/>
          </w:tcPr>
          <w:p w14:paraId="725DAB02" w14:textId="77777777" w:rsidR="00E21968" w:rsidRPr="004D3B79" w:rsidRDefault="00E21968" w:rsidP="00D80E55">
            <w:pPr>
              <w:rPr>
                <w:sz w:val="20"/>
                <w:szCs w:val="20"/>
              </w:rPr>
            </w:pPr>
            <w:r w:rsidRPr="004D3B79">
              <w:rPr>
                <w:sz w:val="20"/>
                <w:szCs w:val="20"/>
              </w:rPr>
              <w:t xml:space="preserve">Ünite 9C-D </w:t>
            </w:r>
            <w:proofErr w:type="spellStart"/>
            <w:r w:rsidRPr="004D3B79">
              <w:rPr>
                <w:sz w:val="20"/>
                <w:szCs w:val="20"/>
              </w:rPr>
              <w:t>Voc</w:t>
            </w:r>
            <w:proofErr w:type="spellEnd"/>
            <w:r w:rsidRPr="004D3B79">
              <w:rPr>
                <w:sz w:val="20"/>
                <w:szCs w:val="20"/>
              </w:rPr>
              <w:t xml:space="preserve">: </w:t>
            </w:r>
            <w:proofErr w:type="spellStart"/>
            <w:r w:rsidRPr="004D3B79">
              <w:rPr>
                <w:sz w:val="20"/>
                <w:szCs w:val="20"/>
              </w:rPr>
              <w:t>phrasal</w:t>
            </w:r>
            <w:proofErr w:type="spellEnd"/>
            <w:r w:rsidRPr="004D3B79">
              <w:rPr>
                <w:sz w:val="20"/>
                <w:szCs w:val="20"/>
              </w:rPr>
              <w:t xml:space="preserve"> </w:t>
            </w:r>
            <w:proofErr w:type="spellStart"/>
            <w:r w:rsidRPr="004D3B79">
              <w:rPr>
                <w:sz w:val="20"/>
                <w:szCs w:val="20"/>
              </w:rPr>
              <w:t>verbs</w:t>
            </w:r>
            <w:proofErr w:type="spellEnd"/>
            <w:r w:rsidRPr="004D3B79">
              <w:rPr>
                <w:sz w:val="20"/>
                <w:szCs w:val="20"/>
              </w:rPr>
              <w:t xml:space="preserve"> </w:t>
            </w:r>
            <w:proofErr w:type="spellStart"/>
            <w:r w:rsidRPr="004D3B79">
              <w:rPr>
                <w:sz w:val="20"/>
                <w:szCs w:val="20"/>
              </w:rPr>
              <w:t>Gr</w:t>
            </w:r>
            <w:proofErr w:type="spellEnd"/>
            <w:r w:rsidRPr="004D3B79">
              <w:rPr>
                <w:sz w:val="20"/>
                <w:szCs w:val="20"/>
              </w:rPr>
              <w:t xml:space="preserve">: </w:t>
            </w:r>
            <w:proofErr w:type="spellStart"/>
            <w:r w:rsidRPr="004D3B79">
              <w:rPr>
                <w:sz w:val="20"/>
                <w:szCs w:val="20"/>
              </w:rPr>
              <w:t>too</w:t>
            </w:r>
            <w:proofErr w:type="spellEnd"/>
            <w:r w:rsidRPr="004D3B79">
              <w:rPr>
                <w:sz w:val="20"/>
                <w:szCs w:val="20"/>
              </w:rPr>
              <w:t xml:space="preserve">, </w:t>
            </w:r>
            <w:proofErr w:type="spellStart"/>
            <w:r w:rsidRPr="004D3B79">
              <w:rPr>
                <w:sz w:val="20"/>
                <w:szCs w:val="20"/>
              </w:rPr>
              <w:t>too</w:t>
            </w:r>
            <w:proofErr w:type="spellEnd"/>
            <w:r w:rsidRPr="004D3B79">
              <w:rPr>
                <w:sz w:val="20"/>
                <w:szCs w:val="20"/>
              </w:rPr>
              <w:t xml:space="preserve"> </w:t>
            </w:r>
            <w:proofErr w:type="spellStart"/>
            <w:r w:rsidRPr="004D3B79">
              <w:rPr>
                <w:sz w:val="20"/>
                <w:szCs w:val="20"/>
              </w:rPr>
              <w:t>much</w:t>
            </w:r>
            <w:proofErr w:type="spellEnd"/>
            <w:r w:rsidRPr="004D3B79">
              <w:rPr>
                <w:sz w:val="20"/>
                <w:szCs w:val="20"/>
              </w:rPr>
              <w:t xml:space="preserve">, </w:t>
            </w:r>
            <w:proofErr w:type="spellStart"/>
            <w:r w:rsidRPr="004D3B79">
              <w:rPr>
                <w:sz w:val="20"/>
                <w:szCs w:val="20"/>
              </w:rPr>
              <w:t>too</w:t>
            </w:r>
            <w:proofErr w:type="spellEnd"/>
            <w:r w:rsidRPr="004D3B79">
              <w:rPr>
                <w:sz w:val="20"/>
                <w:szCs w:val="20"/>
              </w:rPr>
              <w:t xml:space="preserve"> </w:t>
            </w:r>
            <w:proofErr w:type="spellStart"/>
            <w:r w:rsidRPr="004D3B79">
              <w:rPr>
                <w:sz w:val="20"/>
                <w:szCs w:val="20"/>
              </w:rPr>
              <w:t>many</w:t>
            </w:r>
            <w:proofErr w:type="spellEnd"/>
            <w:r w:rsidRPr="004D3B79">
              <w:rPr>
                <w:sz w:val="20"/>
                <w:szCs w:val="20"/>
              </w:rPr>
              <w:t xml:space="preserve">,( not) </w:t>
            </w:r>
            <w:proofErr w:type="spellStart"/>
            <w:r w:rsidRPr="004D3B79">
              <w:rPr>
                <w:sz w:val="20"/>
                <w:szCs w:val="20"/>
              </w:rPr>
              <w:t>enough</w:t>
            </w:r>
            <w:proofErr w:type="spellEnd"/>
            <w:r w:rsidRPr="004D3B79">
              <w:rPr>
                <w:sz w:val="20"/>
                <w:szCs w:val="20"/>
              </w:rPr>
              <w:t xml:space="preserve"> </w:t>
            </w:r>
            <w:proofErr w:type="spellStart"/>
            <w:r w:rsidRPr="004D3B79">
              <w:rPr>
                <w:sz w:val="20"/>
                <w:szCs w:val="20"/>
              </w:rPr>
              <w:t>Ls</w:t>
            </w:r>
            <w:proofErr w:type="spellEnd"/>
            <w:r w:rsidRPr="004D3B79">
              <w:rPr>
                <w:sz w:val="20"/>
                <w:szCs w:val="20"/>
              </w:rPr>
              <w:t xml:space="preserve">: </w:t>
            </w:r>
            <w:proofErr w:type="spellStart"/>
            <w:r w:rsidRPr="004D3B79">
              <w:rPr>
                <w:sz w:val="20"/>
                <w:szCs w:val="20"/>
              </w:rPr>
              <w:t>fillers</w:t>
            </w:r>
            <w:proofErr w:type="spellEnd"/>
            <w:r w:rsidRPr="004D3B79">
              <w:rPr>
                <w:sz w:val="20"/>
                <w:szCs w:val="20"/>
              </w:rPr>
              <w:t>. Kelime bilgisi: fiil öbekleri Dilbilgisi: çok, çok fazla, yeterli değil Dinleme: Cümlelerin arsını dolduran anlamsız sözcükler</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0E766B42"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6FFD7C72"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66606873" w14:textId="77777777" w:rsidTr="00CC58C5">
        <w:trPr>
          <w:trHeight w:val="866"/>
        </w:trPr>
        <w:tc>
          <w:tcPr>
            <w:tcW w:w="572" w:type="pct"/>
            <w:tcBorders>
              <w:top w:val="single" w:sz="4" w:space="0" w:color="auto"/>
              <w:left w:val="single" w:sz="4" w:space="0" w:color="auto"/>
              <w:bottom w:val="single" w:sz="4" w:space="0" w:color="auto"/>
              <w:right w:val="single" w:sz="4" w:space="0" w:color="auto"/>
            </w:tcBorders>
            <w:hideMark/>
          </w:tcPr>
          <w:p w14:paraId="7ED7495A" w14:textId="77777777" w:rsidR="00E21968" w:rsidRPr="004D3B79" w:rsidRDefault="00E21968" w:rsidP="00D80E55">
            <w:pPr>
              <w:rPr>
                <w:b/>
                <w:sz w:val="20"/>
                <w:szCs w:val="20"/>
              </w:rPr>
            </w:pPr>
            <w:r w:rsidRPr="004D3B79">
              <w:rPr>
                <w:b/>
                <w:sz w:val="20"/>
                <w:szCs w:val="20"/>
              </w:rPr>
              <w:t>7. Hafta</w:t>
            </w:r>
          </w:p>
        </w:tc>
        <w:tc>
          <w:tcPr>
            <w:tcW w:w="1618" w:type="pct"/>
            <w:tcBorders>
              <w:top w:val="single" w:sz="4" w:space="0" w:color="auto"/>
              <w:left w:val="single" w:sz="4" w:space="0" w:color="auto"/>
              <w:bottom w:val="single" w:sz="4" w:space="0" w:color="auto"/>
              <w:right w:val="single" w:sz="4" w:space="0" w:color="auto"/>
            </w:tcBorders>
            <w:hideMark/>
          </w:tcPr>
          <w:p w14:paraId="2425FBD5" w14:textId="77777777" w:rsidR="00E21968" w:rsidRPr="004D3B79" w:rsidRDefault="00E21968" w:rsidP="00D80E55">
            <w:pPr>
              <w:rPr>
                <w:sz w:val="20"/>
                <w:szCs w:val="20"/>
              </w:rPr>
            </w:pPr>
            <w:r w:rsidRPr="004D3B79">
              <w:rPr>
                <w:sz w:val="20"/>
                <w:szCs w:val="20"/>
              </w:rPr>
              <w:t xml:space="preserve">Ünite 10A-B Kelime bilgisi: sıklıkla edilgen yapıda kullanılan kelimeler </w:t>
            </w:r>
            <w:proofErr w:type="spellStart"/>
            <w:r w:rsidRPr="004D3B79">
              <w:rPr>
                <w:sz w:val="20"/>
                <w:szCs w:val="20"/>
              </w:rPr>
              <w:t>anything</w:t>
            </w:r>
            <w:proofErr w:type="spellEnd"/>
            <w:r w:rsidRPr="004D3B79">
              <w:rPr>
                <w:sz w:val="20"/>
                <w:szCs w:val="20"/>
              </w:rPr>
              <w:t xml:space="preserve">, </w:t>
            </w:r>
            <w:proofErr w:type="spellStart"/>
            <w:r w:rsidRPr="004D3B79">
              <w:rPr>
                <w:sz w:val="20"/>
                <w:szCs w:val="20"/>
              </w:rPr>
              <w:t>omeone</w:t>
            </w:r>
            <w:proofErr w:type="spellEnd"/>
            <w:r w:rsidRPr="004D3B79">
              <w:rPr>
                <w:sz w:val="20"/>
                <w:szCs w:val="20"/>
              </w:rPr>
              <w:t xml:space="preserve">, </w:t>
            </w:r>
            <w:proofErr w:type="spellStart"/>
            <w:r w:rsidRPr="004D3B79">
              <w:rPr>
                <w:sz w:val="20"/>
                <w:szCs w:val="20"/>
              </w:rPr>
              <w:t>none</w:t>
            </w:r>
            <w:proofErr w:type="spellEnd"/>
            <w:r w:rsidRPr="004D3B79">
              <w:rPr>
                <w:sz w:val="20"/>
                <w:szCs w:val="20"/>
              </w:rPr>
              <w:t xml:space="preserve">, </w:t>
            </w:r>
            <w:proofErr w:type="spellStart"/>
            <w:r w:rsidRPr="004D3B79">
              <w:rPr>
                <w:sz w:val="20"/>
                <w:szCs w:val="20"/>
              </w:rPr>
              <w:t>everywhere</w:t>
            </w:r>
            <w:proofErr w:type="spellEnd"/>
            <w:r w:rsidRPr="004D3B79">
              <w:rPr>
                <w:sz w:val="20"/>
                <w:szCs w:val="20"/>
              </w:rPr>
              <w:t xml:space="preserve">, </w:t>
            </w:r>
            <w:proofErr w:type="spellStart"/>
            <w:r w:rsidRPr="004D3B79">
              <w:rPr>
                <w:sz w:val="20"/>
                <w:szCs w:val="20"/>
              </w:rPr>
              <w:t>etc</w:t>
            </w:r>
            <w:proofErr w:type="spellEnd"/>
            <w:r w:rsidRPr="004D3B79">
              <w:rPr>
                <w:sz w:val="20"/>
                <w:szCs w:val="20"/>
              </w:rPr>
              <w:t>. Dilbilgisi: Geniş zaman ve geçmiş zaman edilgen yapılar</w:t>
            </w:r>
          </w:p>
        </w:tc>
        <w:tc>
          <w:tcPr>
            <w:tcW w:w="1231" w:type="pct"/>
            <w:tcBorders>
              <w:top w:val="single" w:sz="4" w:space="0" w:color="auto"/>
              <w:left w:val="single" w:sz="4" w:space="0" w:color="auto"/>
              <w:bottom w:val="single" w:sz="4" w:space="0" w:color="auto"/>
              <w:right w:val="single" w:sz="4" w:space="0" w:color="auto"/>
            </w:tcBorders>
          </w:tcPr>
          <w:p w14:paraId="603AD0DA"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4B6B170F"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1F3CAA5F" w14:textId="77777777" w:rsidTr="00CC58C5">
        <w:trPr>
          <w:trHeight w:val="296"/>
        </w:trPr>
        <w:tc>
          <w:tcPr>
            <w:tcW w:w="572" w:type="pct"/>
            <w:tcBorders>
              <w:top w:val="single" w:sz="4" w:space="0" w:color="auto"/>
              <w:left w:val="single" w:sz="4" w:space="0" w:color="auto"/>
              <w:bottom w:val="single" w:sz="4" w:space="0" w:color="auto"/>
              <w:right w:val="single" w:sz="4" w:space="0" w:color="auto"/>
            </w:tcBorders>
            <w:hideMark/>
          </w:tcPr>
          <w:p w14:paraId="1B93E0FE" w14:textId="77777777" w:rsidR="00E21968" w:rsidRPr="004D3B79" w:rsidRDefault="00E21968" w:rsidP="00D80E55">
            <w:pPr>
              <w:rPr>
                <w:b/>
                <w:sz w:val="20"/>
                <w:szCs w:val="20"/>
              </w:rPr>
            </w:pPr>
            <w:r w:rsidRPr="004D3B79">
              <w:rPr>
                <w:b/>
                <w:sz w:val="20"/>
                <w:szCs w:val="20"/>
              </w:rPr>
              <w:t>8. Hafta</w:t>
            </w:r>
          </w:p>
        </w:tc>
        <w:tc>
          <w:tcPr>
            <w:tcW w:w="1618" w:type="pct"/>
            <w:tcBorders>
              <w:top w:val="single" w:sz="4" w:space="0" w:color="auto"/>
              <w:left w:val="single" w:sz="4" w:space="0" w:color="auto"/>
              <w:bottom w:val="single" w:sz="4" w:space="0" w:color="auto"/>
              <w:right w:val="single" w:sz="4" w:space="0" w:color="auto"/>
            </w:tcBorders>
            <w:hideMark/>
          </w:tcPr>
          <w:p w14:paraId="132B2241" w14:textId="77777777" w:rsidR="00E21968" w:rsidRPr="004D3B79" w:rsidRDefault="00E21968" w:rsidP="00D80E55">
            <w:pPr>
              <w:rPr>
                <w:sz w:val="20"/>
                <w:szCs w:val="20"/>
              </w:rPr>
            </w:pPr>
            <w:r w:rsidRPr="004D3B79">
              <w:rPr>
                <w:sz w:val="20"/>
                <w:szCs w:val="20"/>
              </w:rPr>
              <w:t>Ara Sınav</w:t>
            </w:r>
          </w:p>
        </w:tc>
        <w:tc>
          <w:tcPr>
            <w:tcW w:w="1231" w:type="pct"/>
            <w:tcBorders>
              <w:top w:val="single" w:sz="4" w:space="0" w:color="auto"/>
              <w:left w:val="single" w:sz="4" w:space="0" w:color="auto"/>
              <w:bottom w:val="single" w:sz="4" w:space="0" w:color="auto"/>
              <w:right w:val="single" w:sz="4" w:space="0" w:color="auto"/>
            </w:tcBorders>
          </w:tcPr>
          <w:p w14:paraId="78CDD101"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tcPr>
          <w:p w14:paraId="0AD818D0" w14:textId="77777777" w:rsidR="00E21968" w:rsidRPr="004D3B79" w:rsidRDefault="00E21968" w:rsidP="00D80E55">
            <w:pPr>
              <w:rPr>
                <w:sz w:val="20"/>
                <w:szCs w:val="20"/>
              </w:rPr>
            </w:pPr>
          </w:p>
        </w:tc>
      </w:tr>
      <w:tr w:rsidR="00E21968" w:rsidRPr="004D3B79" w14:paraId="5F80F903" w14:textId="77777777" w:rsidTr="00CC58C5">
        <w:trPr>
          <w:trHeight w:val="538"/>
        </w:trPr>
        <w:tc>
          <w:tcPr>
            <w:tcW w:w="572" w:type="pct"/>
            <w:tcBorders>
              <w:top w:val="single" w:sz="4" w:space="0" w:color="auto"/>
              <w:left w:val="single" w:sz="4" w:space="0" w:color="auto"/>
              <w:bottom w:val="single" w:sz="4" w:space="0" w:color="auto"/>
              <w:right w:val="single" w:sz="4" w:space="0" w:color="auto"/>
            </w:tcBorders>
            <w:hideMark/>
          </w:tcPr>
          <w:p w14:paraId="7560CAF0" w14:textId="77777777" w:rsidR="00E21968" w:rsidRPr="004D3B79" w:rsidRDefault="00E21968" w:rsidP="00D80E55">
            <w:pPr>
              <w:rPr>
                <w:b/>
                <w:sz w:val="20"/>
                <w:szCs w:val="20"/>
              </w:rPr>
            </w:pPr>
            <w:r w:rsidRPr="004D3B79">
              <w:rPr>
                <w:b/>
                <w:sz w:val="20"/>
                <w:szCs w:val="20"/>
              </w:rPr>
              <w:t>9. Hafta</w:t>
            </w:r>
          </w:p>
        </w:tc>
        <w:tc>
          <w:tcPr>
            <w:tcW w:w="1618" w:type="pct"/>
            <w:tcBorders>
              <w:top w:val="single" w:sz="4" w:space="0" w:color="auto"/>
              <w:left w:val="single" w:sz="4" w:space="0" w:color="auto"/>
              <w:bottom w:val="single" w:sz="4" w:space="0" w:color="auto"/>
              <w:right w:val="single" w:sz="4" w:space="0" w:color="auto"/>
            </w:tcBorders>
            <w:hideMark/>
          </w:tcPr>
          <w:p w14:paraId="1D563D85" w14:textId="77777777" w:rsidR="00E21968" w:rsidRPr="004D3B79" w:rsidRDefault="00E21968" w:rsidP="00D80E55">
            <w:pPr>
              <w:rPr>
                <w:sz w:val="20"/>
                <w:szCs w:val="20"/>
              </w:rPr>
            </w:pPr>
            <w:r w:rsidRPr="004D3B79">
              <w:rPr>
                <w:sz w:val="20"/>
                <w:szCs w:val="20"/>
              </w:rPr>
              <w:t xml:space="preserve">Ünite 10C-DKelime bilgisi: tanımlıkların kullanımı: a ve an , </w:t>
            </w:r>
            <w:proofErr w:type="spellStart"/>
            <w:r w:rsidRPr="004D3B79">
              <w:rPr>
                <w:sz w:val="20"/>
                <w:szCs w:val="20"/>
              </w:rPr>
              <w:t>the</w:t>
            </w:r>
            <w:proofErr w:type="spellEnd"/>
            <w:r w:rsidRPr="004D3B79">
              <w:rPr>
                <w:sz w:val="20"/>
                <w:szCs w:val="20"/>
              </w:rPr>
              <w:t xml:space="preserve"> , alışveriş Dilbilgisi: </w:t>
            </w:r>
            <w:proofErr w:type="spellStart"/>
            <w:r w:rsidRPr="004D3B79">
              <w:rPr>
                <w:sz w:val="20"/>
                <w:szCs w:val="20"/>
              </w:rPr>
              <w:t>used</w:t>
            </w:r>
            <w:proofErr w:type="spellEnd"/>
            <w:r w:rsidRPr="004D3B79">
              <w:rPr>
                <w:sz w:val="20"/>
                <w:szCs w:val="20"/>
              </w:rPr>
              <w:t xml:space="preserve"> </w:t>
            </w:r>
            <w:proofErr w:type="spellStart"/>
            <w:r w:rsidRPr="004D3B79">
              <w:rPr>
                <w:sz w:val="20"/>
                <w:szCs w:val="20"/>
              </w:rPr>
              <w:t>to</w:t>
            </w:r>
            <w:proofErr w:type="spellEnd"/>
            <w:r w:rsidRPr="004D3B79">
              <w:rPr>
                <w:sz w:val="20"/>
                <w:szCs w:val="20"/>
              </w:rPr>
              <w:t xml:space="preserve"> geçmiş zaman alışkanlıklar Dinleme: dükkan satıcısı ne der</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1082D330"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05EC90F0"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3EE18656" w14:textId="77777777" w:rsidTr="00CC58C5">
        <w:trPr>
          <w:trHeight w:val="658"/>
        </w:trPr>
        <w:tc>
          <w:tcPr>
            <w:tcW w:w="572" w:type="pct"/>
            <w:tcBorders>
              <w:top w:val="single" w:sz="4" w:space="0" w:color="auto"/>
              <w:left w:val="single" w:sz="4" w:space="0" w:color="auto"/>
              <w:bottom w:val="single" w:sz="4" w:space="0" w:color="auto"/>
              <w:right w:val="single" w:sz="4" w:space="0" w:color="auto"/>
            </w:tcBorders>
            <w:hideMark/>
          </w:tcPr>
          <w:p w14:paraId="71DDE046" w14:textId="77777777" w:rsidR="00E21968" w:rsidRPr="004D3B79" w:rsidRDefault="00E21968" w:rsidP="00D80E55">
            <w:pPr>
              <w:rPr>
                <w:b/>
                <w:sz w:val="20"/>
                <w:szCs w:val="20"/>
              </w:rPr>
            </w:pPr>
            <w:r w:rsidRPr="004D3B79">
              <w:rPr>
                <w:b/>
                <w:sz w:val="20"/>
                <w:szCs w:val="20"/>
              </w:rPr>
              <w:t>10. Hafta</w:t>
            </w:r>
          </w:p>
        </w:tc>
        <w:tc>
          <w:tcPr>
            <w:tcW w:w="1618" w:type="pct"/>
            <w:tcBorders>
              <w:top w:val="single" w:sz="4" w:space="0" w:color="auto"/>
              <w:left w:val="single" w:sz="4" w:space="0" w:color="auto"/>
              <w:bottom w:val="single" w:sz="4" w:space="0" w:color="auto"/>
              <w:right w:val="single" w:sz="4" w:space="0" w:color="auto"/>
            </w:tcBorders>
            <w:hideMark/>
          </w:tcPr>
          <w:p w14:paraId="67F1C4C1" w14:textId="77777777" w:rsidR="00E21968" w:rsidRPr="004D3B79" w:rsidRDefault="00E21968" w:rsidP="00D80E55">
            <w:pPr>
              <w:rPr>
                <w:sz w:val="20"/>
                <w:szCs w:val="20"/>
              </w:rPr>
            </w:pPr>
            <w:r w:rsidRPr="004D3B79">
              <w:rPr>
                <w:sz w:val="20"/>
                <w:szCs w:val="20"/>
              </w:rPr>
              <w:t xml:space="preserve">Ünite 11A-B Kelime bilgisi: tanımlıkların kullanımı: a ve an, </w:t>
            </w:r>
            <w:proofErr w:type="spellStart"/>
            <w:r w:rsidRPr="004D3B79">
              <w:rPr>
                <w:sz w:val="20"/>
                <w:szCs w:val="20"/>
              </w:rPr>
              <w:t>the</w:t>
            </w:r>
            <w:proofErr w:type="spellEnd"/>
            <w:r w:rsidRPr="004D3B79">
              <w:rPr>
                <w:sz w:val="20"/>
                <w:szCs w:val="20"/>
              </w:rPr>
              <w:t xml:space="preserve">, alışveriş Dilbilgisi: </w:t>
            </w:r>
            <w:proofErr w:type="spellStart"/>
            <w:r w:rsidRPr="004D3B79">
              <w:rPr>
                <w:sz w:val="20"/>
                <w:szCs w:val="20"/>
              </w:rPr>
              <w:t>used</w:t>
            </w:r>
            <w:proofErr w:type="spellEnd"/>
            <w:r w:rsidRPr="004D3B79">
              <w:rPr>
                <w:sz w:val="20"/>
                <w:szCs w:val="20"/>
              </w:rPr>
              <w:t xml:space="preserve"> </w:t>
            </w:r>
            <w:proofErr w:type="spellStart"/>
            <w:r w:rsidRPr="004D3B79">
              <w:rPr>
                <w:sz w:val="20"/>
                <w:szCs w:val="20"/>
              </w:rPr>
              <w:t>to</w:t>
            </w:r>
            <w:proofErr w:type="spellEnd"/>
            <w:r w:rsidRPr="004D3B79">
              <w:rPr>
                <w:sz w:val="20"/>
                <w:szCs w:val="20"/>
              </w:rPr>
              <w:t xml:space="preserve"> geçmiş zaman alışkanlıklar Dinleme: dükkan satıcısı ne der</w:t>
            </w:r>
          </w:p>
        </w:tc>
        <w:tc>
          <w:tcPr>
            <w:tcW w:w="1231" w:type="pct"/>
            <w:tcBorders>
              <w:top w:val="single" w:sz="4" w:space="0" w:color="auto"/>
              <w:left w:val="single" w:sz="4" w:space="0" w:color="auto"/>
              <w:bottom w:val="single" w:sz="4" w:space="0" w:color="auto"/>
              <w:right w:val="single" w:sz="4" w:space="0" w:color="auto"/>
            </w:tcBorders>
          </w:tcPr>
          <w:p w14:paraId="41160C89"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05EBB73E"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76E1C4F0" w14:textId="77777777" w:rsidTr="00CC58C5">
        <w:trPr>
          <w:trHeight w:val="866"/>
        </w:trPr>
        <w:tc>
          <w:tcPr>
            <w:tcW w:w="572" w:type="pct"/>
            <w:tcBorders>
              <w:top w:val="single" w:sz="4" w:space="0" w:color="auto"/>
              <w:left w:val="single" w:sz="4" w:space="0" w:color="auto"/>
              <w:bottom w:val="single" w:sz="4" w:space="0" w:color="auto"/>
              <w:right w:val="single" w:sz="4" w:space="0" w:color="auto"/>
            </w:tcBorders>
            <w:hideMark/>
          </w:tcPr>
          <w:p w14:paraId="6CEB6FA6" w14:textId="77777777" w:rsidR="00E21968" w:rsidRPr="004D3B79" w:rsidRDefault="00E21968" w:rsidP="00D80E55">
            <w:pPr>
              <w:rPr>
                <w:b/>
                <w:sz w:val="20"/>
                <w:szCs w:val="20"/>
              </w:rPr>
            </w:pPr>
            <w:r w:rsidRPr="004D3B79">
              <w:rPr>
                <w:b/>
                <w:sz w:val="20"/>
                <w:szCs w:val="20"/>
              </w:rPr>
              <w:t>11. Hafta</w:t>
            </w:r>
          </w:p>
        </w:tc>
        <w:tc>
          <w:tcPr>
            <w:tcW w:w="1618" w:type="pct"/>
            <w:tcBorders>
              <w:top w:val="single" w:sz="4" w:space="0" w:color="auto"/>
              <w:left w:val="single" w:sz="4" w:space="0" w:color="auto"/>
              <w:bottom w:val="single" w:sz="4" w:space="0" w:color="auto"/>
              <w:right w:val="single" w:sz="4" w:space="0" w:color="auto"/>
            </w:tcBorders>
          </w:tcPr>
          <w:p w14:paraId="1F272E6A" w14:textId="77777777" w:rsidR="00E21968" w:rsidRPr="004D3B79" w:rsidRDefault="00E21968" w:rsidP="00D80E55">
            <w:pPr>
              <w:rPr>
                <w:sz w:val="20"/>
                <w:szCs w:val="20"/>
              </w:rPr>
            </w:pPr>
            <w:r w:rsidRPr="004D3B79">
              <w:rPr>
                <w:sz w:val="20"/>
                <w:szCs w:val="20"/>
              </w:rPr>
              <w:t xml:space="preserve">Ünite 11C-D Kelime bilgisi: bağlamdan anlamı çıkarma Dilbilgisi: </w:t>
            </w:r>
            <w:proofErr w:type="spellStart"/>
            <w:r w:rsidRPr="004D3B79">
              <w:rPr>
                <w:sz w:val="20"/>
                <w:szCs w:val="20"/>
              </w:rPr>
              <w:t>who</w:t>
            </w:r>
            <w:proofErr w:type="spellEnd"/>
            <w:r w:rsidRPr="004D3B79">
              <w:rPr>
                <w:sz w:val="20"/>
                <w:szCs w:val="20"/>
              </w:rPr>
              <w:t xml:space="preserve">, </w:t>
            </w:r>
            <w:proofErr w:type="spellStart"/>
            <w:r w:rsidRPr="004D3B79">
              <w:rPr>
                <w:sz w:val="20"/>
                <w:szCs w:val="20"/>
              </w:rPr>
              <w:t>which</w:t>
            </w:r>
            <w:proofErr w:type="spellEnd"/>
            <w:r w:rsidRPr="004D3B79">
              <w:rPr>
                <w:sz w:val="20"/>
                <w:szCs w:val="20"/>
              </w:rPr>
              <w:t xml:space="preserve">, </w:t>
            </w:r>
            <w:proofErr w:type="spellStart"/>
            <w:r w:rsidRPr="004D3B79">
              <w:rPr>
                <w:sz w:val="20"/>
                <w:szCs w:val="20"/>
              </w:rPr>
              <w:t>that</w:t>
            </w:r>
            <w:proofErr w:type="spellEnd"/>
            <w:r w:rsidRPr="004D3B79">
              <w:rPr>
                <w:sz w:val="20"/>
                <w:szCs w:val="20"/>
              </w:rPr>
              <w:t xml:space="preserve"> ve </w:t>
            </w:r>
            <w:proofErr w:type="spellStart"/>
            <w:r w:rsidRPr="004D3B79">
              <w:rPr>
                <w:sz w:val="20"/>
                <w:szCs w:val="20"/>
              </w:rPr>
              <w:t>where</w:t>
            </w:r>
            <w:proofErr w:type="spellEnd"/>
            <w:r w:rsidRPr="004D3B79">
              <w:rPr>
                <w:sz w:val="20"/>
                <w:szCs w:val="20"/>
              </w:rPr>
              <w:t xml:space="preserve"> ile ilgi cümleleri Dinleme: cümle sonlarındaki -t sesi</w:t>
            </w:r>
            <w:r w:rsidRPr="004D3B79">
              <w:rPr>
                <w:sz w:val="20"/>
                <w:szCs w:val="20"/>
              </w:rPr>
              <w:tab/>
            </w:r>
          </w:p>
          <w:p w14:paraId="3D2C5CC5" w14:textId="77777777" w:rsidR="00E21968" w:rsidRPr="004D3B79" w:rsidRDefault="00E21968" w:rsidP="00D80E55">
            <w:pPr>
              <w:rPr>
                <w:sz w:val="20"/>
                <w:szCs w:val="20"/>
              </w:rPr>
            </w:pPr>
          </w:p>
        </w:tc>
        <w:tc>
          <w:tcPr>
            <w:tcW w:w="1231" w:type="pct"/>
            <w:tcBorders>
              <w:top w:val="single" w:sz="4" w:space="0" w:color="auto"/>
              <w:left w:val="single" w:sz="4" w:space="0" w:color="auto"/>
              <w:bottom w:val="single" w:sz="4" w:space="0" w:color="auto"/>
              <w:right w:val="single" w:sz="4" w:space="0" w:color="auto"/>
            </w:tcBorders>
          </w:tcPr>
          <w:p w14:paraId="69EFB73F"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2C55E93E"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0A34A7D5" w14:textId="77777777" w:rsidTr="00CC58C5">
        <w:trPr>
          <w:trHeight w:val="433"/>
        </w:trPr>
        <w:tc>
          <w:tcPr>
            <w:tcW w:w="572" w:type="pct"/>
            <w:tcBorders>
              <w:top w:val="single" w:sz="4" w:space="0" w:color="auto"/>
              <w:left w:val="single" w:sz="4" w:space="0" w:color="auto"/>
              <w:bottom w:val="single" w:sz="4" w:space="0" w:color="auto"/>
              <w:right w:val="single" w:sz="4" w:space="0" w:color="auto"/>
            </w:tcBorders>
            <w:hideMark/>
          </w:tcPr>
          <w:p w14:paraId="4E4D2E16" w14:textId="77777777" w:rsidR="00E21968" w:rsidRPr="004D3B79" w:rsidRDefault="00E21968" w:rsidP="00D80E55">
            <w:pPr>
              <w:rPr>
                <w:b/>
                <w:sz w:val="20"/>
                <w:szCs w:val="20"/>
              </w:rPr>
            </w:pPr>
            <w:r w:rsidRPr="004D3B79">
              <w:rPr>
                <w:b/>
                <w:sz w:val="20"/>
                <w:szCs w:val="20"/>
              </w:rPr>
              <w:lastRenderedPageBreak/>
              <w:t>12. Hafta</w:t>
            </w:r>
          </w:p>
        </w:tc>
        <w:tc>
          <w:tcPr>
            <w:tcW w:w="1618" w:type="pct"/>
            <w:tcBorders>
              <w:top w:val="single" w:sz="4" w:space="0" w:color="auto"/>
              <w:left w:val="single" w:sz="4" w:space="0" w:color="auto"/>
              <w:bottom w:val="single" w:sz="4" w:space="0" w:color="auto"/>
              <w:right w:val="single" w:sz="4" w:space="0" w:color="auto"/>
            </w:tcBorders>
            <w:hideMark/>
          </w:tcPr>
          <w:p w14:paraId="01EDE86C" w14:textId="77777777" w:rsidR="00E21968" w:rsidRPr="004D3B79" w:rsidRDefault="00E21968" w:rsidP="00D80E55">
            <w:pPr>
              <w:rPr>
                <w:sz w:val="20"/>
                <w:szCs w:val="20"/>
              </w:rPr>
            </w:pPr>
            <w:r w:rsidRPr="004D3B79">
              <w:rPr>
                <w:sz w:val="20"/>
                <w:szCs w:val="20"/>
              </w:rPr>
              <w:t>Ünite 12A-B</w:t>
            </w:r>
            <w:r w:rsidRPr="004D3B79">
              <w:rPr>
                <w:sz w:val="20"/>
                <w:szCs w:val="20"/>
              </w:rPr>
              <w:tab/>
              <w:t xml:space="preserve">Kelime bilgisi: para, </w:t>
            </w:r>
            <w:proofErr w:type="spellStart"/>
            <w:r w:rsidRPr="004D3B79">
              <w:rPr>
                <w:sz w:val="20"/>
                <w:szCs w:val="20"/>
              </w:rPr>
              <w:t>sıradışı</w:t>
            </w:r>
            <w:proofErr w:type="spellEnd"/>
            <w:r w:rsidRPr="004D3B79">
              <w:rPr>
                <w:sz w:val="20"/>
                <w:szCs w:val="20"/>
              </w:rPr>
              <w:t xml:space="preserve"> faaliyetler Dilbilgisi: dolaylı anlatım</w:t>
            </w:r>
          </w:p>
        </w:tc>
        <w:tc>
          <w:tcPr>
            <w:tcW w:w="1231" w:type="pct"/>
            <w:tcBorders>
              <w:top w:val="single" w:sz="4" w:space="0" w:color="auto"/>
              <w:left w:val="single" w:sz="4" w:space="0" w:color="auto"/>
              <w:bottom w:val="single" w:sz="4" w:space="0" w:color="auto"/>
              <w:right w:val="single" w:sz="4" w:space="0" w:color="auto"/>
            </w:tcBorders>
          </w:tcPr>
          <w:p w14:paraId="1EFA3654"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0002E5C0"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40E451E5" w14:textId="77777777" w:rsidTr="00CC58C5">
        <w:trPr>
          <w:trHeight w:val="658"/>
        </w:trPr>
        <w:tc>
          <w:tcPr>
            <w:tcW w:w="572" w:type="pct"/>
            <w:tcBorders>
              <w:top w:val="single" w:sz="4" w:space="0" w:color="auto"/>
              <w:left w:val="single" w:sz="4" w:space="0" w:color="auto"/>
              <w:bottom w:val="single" w:sz="4" w:space="0" w:color="auto"/>
              <w:right w:val="single" w:sz="4" w:space="0" w:color="auto"/>
            </w:tcBorders>
            <w:hideMark/>
          </w:tcPr>
          <w:p w14:paraId="211748E2" w14:textId="77777777" w:rsidR="00E21968" w:rsidRPr="004D3B79" w:rsidRDefault="00E21968" w:rsidP="00D80E55">
            <w:pPr>
              <w:rPr>
                <w:b/>
                <w:sz w:val="20"/>
                <w:szCs w:val="20"/>
              </w:rPr>
            </w:pPr>
            <w:r w:rsidRPr="004D3B79">
              <w:rPr>
                <w:b/>
                <w:sz w:val="20"/>
                <w:szCs w:val="20"/>
              </w:rPr>
              <w:t>13. Hafta</w:t>
            </w:r>
          </w:p>
        </w:tc>
        <w:tc>
          <w:tcPr>
            <w:tcW w:w="1618" w:type="pct"/>
            <w:tcBorders>
              <w:top w:val="single" w:sz="4" w:space="0" w:color="auto"/>
              <w:left w:val="single" w:sz="4" w:space="0" w:color="auto"/>
              <w:bottom w:val="single" w:sz="4" w:space="0" w:color="auto"/>
              <w:right w:val="single" w:sz="4" w:space="0" w:color="auto"/>
            </w:tcBorders>
            <w:hideMark/>
          </w:tcPr>
          <w:p w14:paraId="1553D7C0" w14:textId="77777777" w:rsidR="00E21968" w:rsidRPr="004D3B79" w:rsidRDefault="00E21968" w:rsidP="00D80E55">
            <w:pPr>
              <w:rPr>
                <w:sz w:val="20"/>
                <w:szCs w:val="20"/>
              </w:rPr>
            </w:pPr>
            <w:r w:rsidRPr="004D3B79">
              <w:rPr>
                <w:sz w:val="20"/>
                <w:szCs w:val="20"/>
              </w:rPr>
              <w:t>Ünite 12C Kelime bilgisi: kelimeleri bağlama Dilbilgisi: ikinci tip koşullu cümleler Dinleme: kelime başlarındaki -h-</w:t>
            </w:r>
            <w:r w:rsidRPr="004D3B79">
              <w:rPr>
                <w:sz w:val="20"/>
                <w:szCs w:val="20"/>
              </w:rPr>
              <w:tab/>
            </w:r>
          </w:p>
        </w:tc>
        <w:tc>
          <w:tcPr>
            <w:tcW w:w="1231" w:type="pct"/>
            <w:tcBorders>
              <w:top w:val="single" w:sz="4" w:space="0" w:color="auto"/>
              <w:left w:val="single" w:sz="4" w:space="0" w:color="auto"/>
              <w:bottom w:val="single" w:sz="4" w:space="0" w:color="auto"/>
              <w:right w:val="single" w:sz="4" w:space="0" w:color="auto"/>
            </w:tcBorders>
          </w:tcPr>
          <w:p w14:paraId="4C888C5C"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2D7D7453"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r w:rsidR="00E21968" w:rsidRPr="004D3B79" w14:paraId="64772F1B" w14:textId="77777777" w:rsidTr="00CC58C5">
        <w:trPr>
          <w:trHeight w:val="433"/>
        </w:trPr>
        <w:tc>
          <w:tcPr>
            <w:tcW w:w="572" w:type="pct"/>
            <w:tcBorders>
              <w:top w:val="single" w:sz="4" w:space="0" w:color="auto"/>
              <w:left w:val="single" w:sz="4" w:space="0" w:color="auto"/>
              <w:bottom w:val="single" w:sz="4" w:space="0" w:color="auto"/>
              <w:right w:val="single" w:sz="4" w:space="0" w:color="auto"/>
            </w:tcBorders>
            <w:hideMark/>
          </w:tcPr>
          <w:p w14:paraId="12268B72" w14:textId="77777777" w:rsidR="00E21968" w:rsidRPr="004D3B79" w:rsidRDefault="00E21968" w:rsidP="00D80E55">
            <w:pPr>
              <w:rPr>
                <w:b/>
                <w:sz w:val="20"/>
                <w:szCs w:val="20"/>
              </w:rPr>
            </w:pPr>
            <w:r w:rsidRPr="004D3B79">
              <w:rPr>
                <w:b/>
                <w:sz w:val="20"/>
                <w:szCs w:val="20"/>
              </w:rPr>
              <w:t>14. Hafta</w:t>
            </w:r>
          </w:p>
        </w:tc>
        <w:tc>
          <w:tcPr>
            <w:tcW w:w="1618" w:type="pct"/>
            <w:tcBorders>
              <w:top w:val="single" w:sz="4" w:space="0" w:color="auto"/>
              <w:left w:val="single" w:sz="4" w:space="0" w:color="auto"/>
              <w:bottom w:val="single" w:sz="4" w:space="0" w:color="auto"/>
              <w:right w:val="single" w:sz="4" w:space="0" w:color="auto"/>
            </w:tcBorders>
            <w:hideMark/>
          </w:tcPr>
          <w:p w14:paraId="6BC0524D" w14:textId="77777777" w:rsidR="00E21968" w:rsidRPr="004D3B79" w:rsidRDefault="00E21968" w:rsidP="00D80E55">
            <w:pPr>
              <w:rPr>
                <w:sz w:val="20"/>
                <w:szCs w:val="20"/>
              </w:rPr>
            </w:pPr>
            <w:r w:rsidRPr="004D3B79">
              <w:rPr>
                <w:sz w:val="20"/>
                <w:szCs w:val="20"/>
              </w:rPr>
              <w:t>Genel Tekrar</w:t>
            </w:r>
          </w:p>
        </w:tc>
        <w:tc>
          <w:tcPr>
            <w:tcW w:w="1231" w:type="pct"/>
            <w:tcBorders>
              <w:top w:val="single" w:sz="4" w:space="0" w:color="auto"/>
              <w:left w:val="single" w:sz="4" w:space="0" w:color="auto"/>
              <w:bottom w:val="single" w:sz="4" w:space="0" w:color="auto"/>
              <w:right w:val="single" w:sz="4" w:space="0" w:color="auto"/>
            </w:tcBorders>
          </w:tcPr>
          <w:p w14:paraId="4C225586" w14:textId="77777777" w:rsidR="00E21968" w:rsidRPr="004D3B79" w:rsidRDefault="00E21968" w:rsidP="00D80E55">
            <w:pPr>
              <w:rPr>
                <w:sz w:val="20"/>
                <w:szCs w:val="20"/>
              </w:rPr>
            </w:pPr>
            <w:r w:rsidRPr="004D3B79">
              <w:rPr>
                <w:sz w:val="20"/>
                <w:szCs w:val="20"/>
              </w:rPr>
              <w:t>Sibel Altıntop</w:t>
            </w:r>
          </w:p>
        </w:tc>
        <w:tc>
          <w:tcPr>
            <w:tcW w:w="1579" w:type="pct"/>
            <w:tcBorders>
              <w:top w:val="single" w:sz="4" w:space="0" w:color="auto"/>
              <w:left w:val="single" w:sz="4" w:space="0" w:color="auto"/>
              <w:bottom w:val="single" w:sz="4" w:space="0" w:color="auto"/>
              <w:right w:val="single" w:sz="4" w:space="0" w:color="auto"/>
            </w:tcBorders>
            <w:hideMark/>
          </w:tcPr>
          <w:p w14:paraId="5C37D1C4" w14:textId="77777777" w:rsidR="00E21968" w:rsidRPr="004D3B79" w:rsidRDefault="00E21968" w:rsidP="00D80E55">
            <w:pPr>
              <w:rPr>
                <w:sz w:val="20"/>
                <w:szCs w:val="20"/>
              </w:rPr>
            </w:pPr>
            <w:r w:rsidRPr="004D3B79">
              <w:rPr>
                <w:sz w:val="20"/>
                <w:szCs w:val="20"/>
              </w:rPr>
              <w:t xml:space="preserve">Derslere katılım, sunum, </w:t>
            </w:r>
            <w:proofErr w:type="spellStart"/>
            <w:r w:rsidRPr="004D3B79">
              <w:rPr>
                <w:sz w:val="20"/>
                <w:szCs w:val="20"/>
              </w:rPr>
              <w:t>tartısma</w:t>
            </w:r>
            <w:proofErr w:type="spellEnd"/>
            <w:r w:rsidRPr="004D3B79">
              <w:rPr>
                <w:sz w:val="20"/>
                <w:szCs w:val="20"/>
              </w:rPr>
              <w:t>, soru-cevap</w:t>
            </w:r>
          </w:p>
        </w:tc>
      </w:tr>
    </w:tbl>
    <w:p w14:paraId="4B571605" w14:textId="77777777" w:rsidR="00E21968" w:rsidRPr="004D3B79" w:rsidRDefault="00E21968" w:rsidP="00E21968">
      <w:pPr>
        <w:jc w:val="both"/>
        <w:rPr>
          <w:b/>
          <w:sz w:val="20"/>
          <w:szCs w:val="20"/>
        </w:rPr>
      </w:pPr>
    </w:p>
    <w:p w14:paraId="66F49747" w14:textId="75F6DA71" w:rsidR="00E21968" w:rsidRPr="004D3B79" w:rsidRDefault="009B05A9" w:rsidP="00E21968">
      <w:pPr>
        <w:textAlignment w:val="baseline"/>
        <w:outlineLvl w:val="3"/>
        <w:rPr>
          <w:b/>
          <w:bCs/>
          <w:sz w:val="20"/>
          <w:szCs w:val="20"/>
        </w:rPr>
      </w:pPr>
      <w:r>
        <w:rPr>
          <w:b/>
          <w:bCs/>
          <w:sz w:val="20"/>
          <w:szCs w:val="20"/>
          <w:bdr w:val="none" w:sz="0" w:space="0" w:color="auto" w:frame="1"/>
          <w:shd w:val="clear" w:color="auto" w:fill="FFFFFF"/>
        </w:rPr>
        <w:t xml:space="preserve">Tablo 1. </w:t>
      </w:r>
      <w:r w:rsidR="00E21968" w:rsidRPr="004D3B79">
        <w:rPr>
          <w:b/>
          <w:bCs/>
          <w:sz w:val="20"/>
          <w:szCs w:val="20"/>
          <w:bdr w:val="none" w:sz="0" w:space="0" w:color="auto" w:frame="1"/>
          <w:shd w:val="clear" w:color="auto" w:fill="FFFFFF"/>
        </w:rPr>
        <w:t>Dersin Öğrenme Çıktılarının Program Çıktılarına Katkısı </w:t>
      </w:r>
    </w:p>
    <w:tbl>
      <w:tblPr>
        <w:tblW w:w="5638" w:type="pct"/>
        <w:tblInd w:w="-436" w:type="dxa"/>
        <w:tblCellMar>
          <w:left w:w="70" w:type="dxa"/>
          <w:right w:w="70" w:type="dxa"/>
        </w:tblCellMar>
        <w:tblLook w:val="04A0" w:firstRow="1" w:lastRow="0" w:firstColumn="1" w:lastColumn="0" w:noHBand="0" w:noVBand="1"/>
      </w:tblPr>
      <w:tblGrid>
        <w:gridCol w:w="2450"/>
        <w:gridCol w:w="543"/>
        <w:gridCol w:w="543"/>
        <w:gridCol w:w="543"/>
        <w:gridCol w:w="541"/>
        <w:gridCol w:w="541"/>
        <w:gridCol w:w="543"/>
        <w:gridCol w:w="541"/>
        <w:gridCol w:w="541"/>
        <w:gridCol w:w="541"/>
        <w:gridCol w:w="541"/>
        <w:gridCol w:w="543"/>
        <w:gridCol w:w="804"/>
        <w:gridCol w:w="992"/>
      </w:tblGrid>
      <w:tr w:rsidR="00E21968" w:rsidRPr="004D3B79" w14:paraId="4B317F8B" w14:textId="77777777" w:rsidTr="00CC58C5">
        <w:trPr>
          <w:trHeight w:val="408"/>
        </w:trPr>
        <w:tc>
          <w:tcPr>
            <w:tcW w:w="1200" w:type="pct"/>
            <w:tcBorders>
              <w:top w:val="single" w:sz="4" w:space="0" w:color="auto"/>
              <w:left w:val="single" w:sz="8" w:space="0" w:color="auto"/>
              <w:bottom w:val="single" w:sz="8" w:space="0" w:color="auto"/>
              <w:right w:val="single" w:sz="8" w:space="0" w:color="auto"/>
            </w:tcBorders>
            <w:shd w:val="clear" w:color="auto" w:fill="auto"/>
          </w:tcPr>
          <w:p w14:paraId="505C7A59" w14:textId="77777777" w:rsidR="00E21968" w:rsidRPr="004D3B79" w:rsidRDefault="00E21968" w:rsidP="00D80E55">
            <w:pPr>
              <w:jc w:val="center"/>
              <w:rPr>
                <w:b/>
                <w:bCs/>
                <w:sz w:val="20"/>
                <w:szCs w:val="20"/>
              </w:rPr>
            </w:pPr>
            <w:r w:rsidRPr="004D3B79">
              <w:rPr>
                <w:b/>
                <w:bCs/>
                <w:sz w:val="20"/>
                <w:szCs w:val="20"/>
              </w:rPr>
              <w:t>Zorunlu Ders</w:t>
            </w:r>
          </w:p>
          <w:p w14:paraId="06CE9655" w14:textId="77777777" w:rsidR="00E21968" w:rsidRPr="004D3B79" w:rsidRDefault="00E21968" w:rsidP="00D80E55">
            <w:pPr>
              <w:rPr>
                <w:b/>
                <w:bCs/>
                <w:sz w:val="20"/>
                <w:szCs w:val="20"/>
              </w:rPr>
            </w:pPr>
          </w:p>
        </w:tc>
        <w:tc>
          <w:tcPr>
            <w:tcW w:w="266" w:type="pct"/>
            <w:tcBorders>
              <w:top w:val="single" w:sz="4" w:space="0" w:color="auto"/>
              <w:left w:val="nil"/>
              <w:bottom w:val="single" w:sz="8" w:space="0" w:color="auto"/>
              <w:right w:val="single" w:sz="8" w:space="0" w:color="auto"/>
            </w:tcBorders>
            <w:shd w:val="clear" w:color="auto" w:fill="auto"/>
          </w:tcPr>
          <w:p w14:paraId="3E69E0DE" w14:textId="77777777" w:rsidR="00E21968" w:rsidRPr="004D3B79" w:rsidRDefault="00E21968" w:rsidP="00D80E55">
            <w:pPr>
              <w:jc w:val="center"/>
              <w:rPr>
                <w:b/>
                <w:bCs/>
                <w:sz w:val="20"/>
                <w:szCs w:val="20"/>
              </w:rPr>
            </w:pPr>
            <w:r w:rsidRPr="004D3B79">
              <w:rPr>
                <w:b/>
                <w:bCs/>
                <w:sz w:val="20"/>
                <w:szCs w:val="20"/>
              </w:rPr>
              <w:t>PÇ</w:t>
            </w:r>
          </w:p>
          <w:p w14:paraId="7EE48201" w14:textId="77777777" w:rsidR="00E21968" w:rsidRPr="004D3B79" w:rsidRDefault="00E21968" w:rsidP="00D80E55">
            <w:pPr>
              <w:jc w:val="center"/>
              <w:rPr>
                <w:b/>
                <w:bCs/>
                <w:sz w:val="20"/>
                <w:szCs w:val="20"/>
              </w:rPr>
            </w:pPr>
            <w:r w:rsidRPr="004D3B79">
              <w:rPr>
                <w:b/>
                <w:bCs/>
                <w:sz w:val="20"/>
                <w:szCs w:val="20"/>
              </w:rPr>
              <w:t>1</w:t>
            </w:r>
          </w:p>
        </w:tc>
        <w:tc>
          <w:tcPr>
            <w:tcW w:w="266" w:type="pct"/>
            <w:tcBorders>
              <w:top w:val="single" w:sz="4" w:space="0" w:color="auto"/>
              <w:left w:val="nil"/>
              <w:bottom w:val="single" w:sz="8" w:space="0" w:color="auto"/>
              <w:right w:val="single" w:sz="8" w:space="0" w:color="auto"/>
            </w:tcBorders>
            <w:shd w:val="clear" w:color="auto" w:fill="auto"/>
          </w:tcPr>
          <w:p w14:paraId="1F5C6D02" w14:textId="77777777" w:rsidR="00E21968" w:rsidRPr="004D3B79" w:rsidRDefault="00E21968" w:rsidP="00D80E55">
            <w:pPr>
              <w:jc w:val="center"/>
              <w:rPr>
                <w:b/>
                <w:bCs/>
                <w:sz w:val="20"/>
                <w:szCs w:val="20"/>
              </w:rPr>
            </w:pPr>
            <w:r w:rsidRPr="004D3B79">
              <w:rPr>
                <w:b/>
                <w:bCs/>
                <w:sz w:val="20"/>
                <w:szCs w:val="20"/>
              </w:rPr>
              <w:t>PÇ</w:t>
            </w:r>
          </w:p>
          <w:p w14:paraId="37CE96F5" w14:textId="77777777" w:rsidR="00E21968" w:rsidRPr="004D3B79" w:rsidRDefault="00E21968" w:rsidP="00D80E55">
            <w:pPr>
              <w:jc w:val="center"/>
              <w:rPr>
                <w:b/>
                <w:bCs/>
                <w:sz w:val="20"/>
                <w:szCs w:val="20"/>
              </w:rPr>
            </w:pPr>
            <w:r w:rsidRPr="004D3B79">
              <w:rPr>
                <w:b/>
                <w:bCs/>
                <w:sz w:val="20"/>
                <w:szCs w:val="20"/>
              </w:rPr>
              <w:t>2</w:t>
            </w:r>
          </w:p>
        </w:tc>
        <w:tc>
          <w:tcPr>
            <w:tcW w:w="266" w:type="pct"/>
            <w:tcBorders>
              <w:top w:val="single" w:sz="4" w:space="0" w:color="auto"/>
              <w:left w:val="nil"/>
              <w:bottom w:val="single" w:sz="8" w:space="0" w:color="auto"/>
              <w:right w:val="single" w:sz="8" w:space="0" w:color="auto"/>
            </w:tcBorders>
            <w:shd w:val="clear" w:color="auto" w:fill="auto"/>
          </w:tcPr>
          <w:p w14:paraId="0B81F572" w14:textId="77777777" w:rsidR="00E21968" w:rsidRPr="004D3B79" w:rsidRDefault="00E21968" w:rsidP="00D80E55">
            <w:pPr>
              <w:jc w:val="center"/>
              <w:rPr>
                <w:b/>
                <w:bCs/>
                <w:sz w:val="20"/>
                <w:szCs w:val="20"/>
              </w:rPr>
            </w:pPr>
            <w:r w:rsidRPr="004D3B79">
              <w:rPr>
                <w:b/>
                <w:bCs/>
                <w:sz w:val="20"/>
                <w:szCs w:val="20"/>
              </w:rPr>
              <w:t>PÇ</w:t>
            </w:r>
          </w:p>
          <w:p w14:paraId="13B1D1FC" w14:textId="77777777" w:rsidR="00E21968" w:rsidRPr="004D3B79" w:rsidRDefault="00E21968" w:rsidP="00D80E55">
            <w:pPr>
              <w:jc w:val="center"/>
              <w:rPr>
                <w:b/>
                <w:bCs/>
                <w:sz w:val="20"/>
                <w:szCs w:val="20"/>
              </w:rPr>
            </w:pPr>
            <w:r w:rsidRPr="004D3B79">
              <w:rPr>
                <w:b/>
                <w:bCs/>
                <w:sz w:val="20"/>
                <w:szCs w:val="20"/>
              </w:rPr>
              <w:t xml:space="preserve">3 </w:t>
            </w:r>
          </w:p>
        </w:tc>
        <w:tc>
          <w:tcPr>
            <w:tcW w:w="265" w:type="pct"/>
            <w:tcBorders>
              <w:top w:val="single" w:sz="4" w:space="0" w:color="auto"/>
              <w:left w:val="nil"/>
              <w:bottom w:val="single" w:sz="8" w:space="0" w:color="auto"/>
              <w:right w:val="single" w:sz="8" w:space="0" w:color="auto"/>
            </w:tcBorders>
            <w:shd w:val="clear" w:color="auto" w:fill="auto"/>
          </w:tcPr>
          <w:p w14:paraId="27D17389" w14:textId="77777777" w:rsidR="00E21968" w:rsidRPr="004D3B79" w:rsidRDefault="00E21968" w:rsidP="00D80E55">
            <w:pPr>
              <w:jc w:val="center"/>
              <w:rPr>
                <w:b/>
                <w:bCs/>
                <w:sz w:val="20"/>
                <w:szCs w:val="20"/>
              </w:rPr>
            </w:pPr>
            <w:r w:rsidRPr="004D3B79">
              <w:rPr>
                <w:b/>
                <w:bCs/>
                <w:sz w:val="20"/>
                <w:szCs w:val="20"/>
              </w:rPr>
              <w:t>PÇ</w:t>
            </w:r>
          </w:p>
          <w:p w14:paraId="294A1115" w14:textId="77777777" w:rsidR="00E21968" w:rsidRPr="004D3B79" w:rsidRDefault="00E21968" w:rsidP="00D80E55">
            <w:pPr>
              <w:jc w:val="center"/>
              <w:rPr>
                <w:b/>
                <w:bCs/>
                <w:sz w:val="20"/>
                <w:szCs w:val="20"/>
              </w:rPr>
            </w:pPr>
            <w:r w:rsidRPr="004D3B79">
              <w:rPr>
                <w:b/>
                <w:bCs/>
                <w:sz w:val="20"/>
                <w:szCs w:val="20"/>
              </w:rPr>
              <w:t>4</w:t>
            </w:r>
          </w:p>
        </w:tc>
        <w:tc>
          <w:tcPr>
            <w:tcW w:w="265" w:type="pct"/>
            <w:tcBorders>
              <w:top w:val="single" w:sz="4" w:space="0" w:color="auto"/>
              <w:left w:val="nil"/>
              <w:bottom w:val="single" w:sz="8" w:space="0" w:color="auto"/>
              <w:right w:val="single" w:sz="8" w:space="0" w:color="auto"/>
            </w:tcBorders>
            <w:shd w:val="clear" w:color="auto" w:fill="auto"/>
          </w:tcPr>
          <w:p w14:paraId="197E22F4" w14:textId="77777777" w:rsidR="00E21968" w:rsidRPr="004D3B79" w:rsidRDefault="00E21968" w:rsidP="00D80E55">
            <w:pPr>
              <w:jc w:val="center"/>
              <w:rPr>
                <w:b/>
                <w:bCs/>
                <w:sz w:val="20"/>
                <w:szCs w:val="20"/>
              </w:rPr>
            </w:pPr>
            <w:r w:rsidRPr="004D3B79">
              <w:rPr>
                <w:b/>
                <w:bCs/>
                <w:sz w:val="20"/>
                <w:szCs w:val="20"/>
              </w:rPr>
              <w:t>PÇ</w:t>
            </w:r>
          </w:p>
          <w:p w14:paraId="170FB9B1" w14:textId="77777777" w:rsidR="00E21968" w:rsidRPr="004D3B79" w:rsidRDefault="00E21968" w:rsidP="00D80E55">
            <w:pPr>
              <w:jc w:val="center"/>
              <w:rPr>
                <w:b/>
                <w:bCs/>
                <w:sz w:val="20"/>
                <w:szCs w:val="20"/>
              </w:rPr>
            </w:pPr>
            <w:r w:rsidRPr="004D3B79">
              <w:rPr>
                <w:b/>
                <w:bCs/>
                <w:sz w:val="20"/>
                <w:szCs w:val="20"/>
              </w:rPr>
              <w:t>5</w:t>
            </w:r>
          </w:p>
        </w:tc>
        <w:tc>
          <w:tcPr>
            <w:tcW w:w="266" w:type="pct"/>
            <w:tcBorders>
              <w:top w:val="single" w:sz="4" w:space="0" w:color="auto"/>
              <w:left w:val="nil"/>
              <w:bottom w:val="single" w:sz="8" w:space="0" w:color="auto"/>
              <w:right w:val="single" w:sz="8" w:space="0" w:color="000000"/>
            </w:tcBorders>
            <w:shd w:val="clear" w:color="auto" w:fill="auto"/>
          </w:tcPr>
          <w:p w14:paraId="515386FA" w14:textId="77777777" w:rsidR="00E21968" w:rsidRPr="004D3B79" w:rsidRDefault="00E21968" w:rsidP="00D80E55">
            <w:pPr>
              <w:jc w:val="center"/>
              <w:rPr>
                <w:b/>
                <w:bCs/>
                <w:sz w:val="20"/>
                <w:szCs w:val="20"/>
              </w:rPr>
            </w:pPr>
            <w:r w:rsidRPr="004D3B79">
              <w:rPr>
                <w:b/>
                <w:bCs/>
                <w:sz w:val="20"/>
                <w:szCs w:val="20"/>
              </w:rPr>
              <w:t>PÇ</w:t>
            </w:r>
          </w:p>
          <w:p w14:paraId="0C6E1032" w14:textId="77777777" w:rsidR="00E21968" w:rsidRPr="004D3B79" w:rsidRDefault="00E21968" w:rsidP="00D80E55">
            <w:pPr>
              <w:jc w:val="center"/>
              <w:rPr>
                <w:b/>
                <w:bCs/>
                <w:sz w:val="20"/>
                <w:szCs w:val="20"/>
              </w:rPr>
            </w:pPr>
            <w:r w:rsidRPr="004D3B79">
              <w:rPr>
                <w:b/>
                <w:bCs/>
                <w:sz w:val="20"/>
                <w:szCs w:val="20"/>
              </w:rPr>
              <w:t>6</w:t>
            </w:r>
          </w:p>
        </w:tc>
        <w:tc>
          <w:tcPr>
            <w:tcW w:w="265" w:type="pct"/>
            <w:tcBorders>
              <w:top w:val="single" w:sz="4" w:space="0" w:color="auto"/>
              <w:left w:val="nil"/>
              <w:bottom w:val="single" w:sz="8" w:space="0" w:color="auto"/>
              <w:right w:val="single" w:sz="8" w:space="0" w:color="auto"/>
            </w:tcBorders>
            <w:shd w:val="clear" w:color="auto" w:fill="auto"/>
          </w:tcPr>
          <w:p w14:paraId="75700CCD" w14:textId="77777777" w:rsidR="00E21968" w:rsidRPr="004D3B79" w:rsidRDefault="00E21968" w:rsidP="00D80E55">
            <w:pPr>
              <w:jc w:val="center"/>
              <w:rPr>
                <w:b/>
                <w:bCs/>
                <w:sz w:val="20"/>
                <w:szCs w:val="20"/>
              </w:rPr>
            </w:pPr>
            <w:r w:rsidRPr="004D3B79">
              <w:rPr>
                <w:b/>
                <w:bCs/>
                <w:sz w:val="20"/>
                <w:szCs w:val="20"/>
              </w:rPr>
              <w:t>PÇ</w:t>
            </w:r>
          </w:p>
          <w:p w14:paraId="66A80EFA" w14:textId="77777777" w:rsidR="00E21968" w:rsidRPr="004D3B79" w:rsidRDefault="00E21968" w:rsidP="00D80E55">
            <w:pPr>
              <w:jc w:val="center"/>
              <w:rPr>
                <w:b/>
                <w:bCs/>
                <w:sz w:val="20"/>
                <w:szCs w:val="20"/>
              </w:rPr>
            </w:pPr>
            <w:r w:rsidRPr="004D3B79">
              <w:rPr>
                <w:b/>
                <w:bCs/>
                <w:sz w:val="20"/>
                <w:szCs w:val="20"/>
              </w:rPr>
              <w:t>7</w:t>
            </w:r>
          </w:p>
        </w:tc>
        <w:tc>
          <w:tcPr>
            <w:tcW w:w="265" w:type="pct"/>
            <w:tcBorders>
              <w:top w:val="single" w:sz="4" w:space="0" w:color="auto"/>
              <w:left w:val="nil"/>
              <w:bottom w:val="single" w:sz="8" w:space="0" w:color="auto"/>
              <w:right w:val="single" w:sz="8" w:space="0" w:color="auto"/>
            </w:tcBorders>
            <w:shd w:val="clear" w:color="auto" w:fill="auto"/>
          </w:tcPr>
          <w:p w14:paraId="58538C6C" w14:textId="77777777" w:rsidR="00E21968" w:rsidRPr="004D3B79" w:rsidRDefault="00E21968" w:rsidP="00D80E55">
            <w:pPr>
              <w:jc w:val="center"/>
              <w:rPr>
                <w:b/>
                <w:bCs/>
                <w:sz w:val="20"/>
                <w:szCs w:val="20"/>
              </w:rPr>
            </w:pPr>
            <w:r w:rsidRPr="004D3B79">
              <w:rPr>
                <w:b/>
                <w:bCs/>
                <w:sz w:val="20"/>
                <w:szCs w:val="20"/>
              </w:rPr>
              <w:t>PÇ</w:t>
            </w:r>
          </w:p>
          <w:p w14:paraId="183EF1E4" w14:textId="77777777" w:rsidR="00E21968" w:rsidRPr="004D3B79" w:rsidRDefault="00E21968" w:rsidP="00D80E55">
            <w:pPr>
              <w:jc w:val="center"/>
              <w:rPr>
                <w:b/>
                <w:bCs/>
                <w:sz w:val="20"/>
                <w:szCs w:val="20"/>
              </w:rPr>
            </w:pPr>
            <w:r w:rsidRPr="004D3B79">
              <w:rPr>
                <w:b/>
                <w:bCs/>
                <w:sz w:val="20"/>
                <w:szCs w:val="20"/>
              </w:rPr>
              <w:t>8</w:t>
            </w:r>
          </w:p>
        </w:tc>
        <w:tc>
          <w:tcPr>
            <w:tcW w:w="265" w:type="pct"/>
            <w:tcBorders>
              <w:top w:val="single" w:sz="4" w:space="0" w:color="auto"/>
              <w:left w:val="nil"/>
              <w:bottom w:val="single" w:sz="8" w:space="0" w:color="auto"/>
              <w:right w:val="single" w:sz="8" w:space="0" w:color="000000"/>
            </w:tcBorders>
            <w:shd w:val="clear" w:color="auto" w:fill="auto"/>
          </w:tcPr>
          <w:p w14:paraId="41D26576" w14:textId="77777777" w:rsidR="00E21968" w:rsidRPr="004D3B79" w:rsidRDefault="00E21968" w:rsidP="00D80E55">
            <w:pPr>
              <w:jc w:val="center"/>
              <w:rPr>
                <w:b/>
                <w:bCs/>
                <w:sz w:val="20"/>
                <w:szCs w:val="20"/>
              </w:rPr>
            </w:pPr>
            <w:r w:rsidRPr="004D3B79">
              <w:rPr>
                <w:b/>
                <w:bCs/>
                <w:sz w:val="20"/>
                <w:szCs w:val="20"/>
              </w:rPr>
              <w:t>PÇ</w:t>
            </w:r>
          </w:p>
          <w:p w14:paraId="3F8B2B18" w14:textId="77777777" w:rsidR="00E21968" w:rsidRPr="004D3B79" w:rsidRDefault="00E21968" w:rsidP="00D80E55">
            <w:pPr>
              <w:jc w:val="center"/>
              <w:rPr>
                <w:b/>
                <w:bCs/>
                <w:sz w:val="20"/>
                <w:szCs w:val="20"/>
              </w:rPr>
            </w:pPr>
            <w:r w:rsidRPr="004D3B79">
              <w:rPr>
                <w:b/>
                <w:bCs/>
                <w:sz w:val="20"/>
                <w:szCs w:val="20"/>
              </w:rPr>
              <w:t>9</w:t>
            </w:r>
          </w:p>
        </w:tc>
        <w:tc>
          <w:tcPr>
            <w:tcW w:w="265" w:type="pct"/>
            <w:tcBorders>
              <w:top w:val="single" w:sz="4" w:space="0" w:color="auto"/>
              <w:left w:val="nil"/>
              <w:bottom w:val="single" w:sz="8" w:space="0" w:color="auto"/>
              <w:right w:val="single" w:sz="8" w:space="0" w:color="auto"/>
            </w:tcBorders>
            <w:shd w:val="clear" w:color="auto" w:fill="auto"/>
          </w:tcPr>
          <w:p w14:paraId="59011FA5" w14:textId="77777777" w:rsidR="00E21968" w:rsidRPr="004D3B79" w:rsidRDefault="00E21968" w:rsidP="00D80E55">
            <w:pPr>
              <w:jc w:val="center"/>
              <w:rPr>
                <w:b/>
                <w:bCs/>
                <w:sz w:val="20"/>
                <w:szCs w:val="20"/>
              </w:rPr>
            </w:pPr>
            <w:r w:rsidRPr="004D3B79">
              <w:rPr>
                <w:b/>
                <w:bCs/>
                <w:sz w:val="20"/>
                <w:szCs w:val="20"/>
              </w:rPr>
              <w:t>PÇ</w:t>
            </w:r>
          </w:p>
          <w:p w14:paraId="1B27D44F" w14:textId="77777777" w:rsidR="00E21968" w:rsidRPr="004D3B79" w:rsidRDefault="00E21968" w:rsidP="00D80E55">
            <w:pPr>
              <w:jc w:val="center"/>
              <w:rPr>
                <w:b/>
                <w:bCs/>
                <w:sz w:val="20"/>
                <w:szCs w:val="20"/>
              </w:rPr>
            </w:pPr>
            <w:r w:rsidRPr="004D3B79">
              <w:rPr>
                <w:b/>
                <w:bCs/>
                <w:sz w:val="20"/>
                <w:szCs w:val="20"/>
              </w:rPr>
              <w:t>10</w:t>
            </w:r>
          </w:p>
        </w:tc>
        <w:tc>
          <w:tcPr>
            <w:tcW w:w="266" w:type="pct"/>
            <w:tcBorders>
              <w:top w:val="single" w:sz="4" w:space="0" w:color="auto"/>
              <w:left w:val="nil"/>
              <w:bottom w:val="single" w:sz="8" w:space="0" w:color="auto"/>
              <w:right w:val="single" w:sz="8" w:space="0" w:color="auto"/>
            </w:tcBorders>
          </w:tcPr>
          <w:p w14:paraId="6208AC98" w14:textId="77777777" w:rsidR="00E21968" w:rsidRPr="004D3B79" w:rsidRDefault="00E21968" w:rsidP="00D80E55">
            <w:pPr>
              <w:jc w:val="center"/>
              <w:rPr>
                <w:b/>
                <w:bCs/>
                <w:sz w:val="20"/>
                <w:szCs w:val="20"/>
              </w:rPr>
            </w:pPr>
            <w:r w:rsidRPr="004D3B79">
              <w:rPr>
                <w:b/>
                <w:bCs/>
                <w:sz w:val="20"/>
                <w:szCs w:val="20"/>
              </w:rPr>
              <w:t>PÇ</w:t>
            </w:r>
          </w:p>
          <w:p w14:paraId="01D23184" w14:textId="77777777" w:rsidR="00E21968" w:rsidRPr="004D3B79" w:rsidRDefault="00E21968" w:rsidP="00D80E55">
            <w:pPr>
              <w:jc w:val="center"/>
              <w:rPr>
                <w:b/>
                <w:bCs/>
                <w:sz w:val="20"/>
                <w:szCs w:val="20"/>
              </w:rPr>
            </w:pPr>
            <w:r w:rsidRPr="004D3B79">
              <w:rPr>
                <w:b/>
                <w:bCs/>
                <w:sz w:val="20"/>
                <w:szCs w:val="20"/>
              </w:rPr>
              <w:t>11</w:t>
            </w:r>
          </w:p>
        </w:tc>
        <w:tc>
          <w:tcPr>
            <w:tcW w:w="394" w:type="pct"/>
            <w:tcBorders>
              <w:top w:val="single" w:sz="4" w:space="0" w:color="auto"/>
              <w:left w:val="nil"/>
              <w:bottom w:val="single" w:sz="8" w:space="0" w:color="auto"/>
              <w:right w:val="single" w:sz="8" w:space="0" w:color="auto"/>
            </w:tcBorders>
          </w:tcPr>
          <w:p w14:paraId="77C256D0" w14:textId="77777777" w:rsidR="00E21968" w:rsidRPr="004D3B79" w:rsidRDefault="00E21968" w:rsidP="00D80E55">
            <w:pPr>
              <w:jc w:val="center"/>
              <w:rPr>
                <w:b/>
                <w:bCs/>
                <w:sz w:val="20"/>
                <w:szCs w:val="20"/>
              </w:rPr>
            </w:pPr>
            <w:r w:rsidRPr="004D3B79">
              <w:rPr>
                <w:b/>
                <w:bCs/>
                <w:sz w:val="20"/>
                <w:szCs w:val="20"/>
              </w:rPr>
              <w:t>PÇ</w:t>
            </w:r>
          </w:p>
          <w:p w14:paraId="75895CCD" w14:textId="77777777" w:rsidR="00E21968" w:rsidRPr="004D3B79" w:rsidRDefault="00E21968" w:rsidP="00D80E55">
            <w:pPr>
              <w:jc w:val="center"/>
              <w:rPr>
                <w:b/>
                <w:bCs/>
                <w:sz w:val="20"/>
                <w:szCs w:val="20"/>
              </w:rPr>
            </w:pPr>
            <w:r w:rsidRPr="004D3B79">
              <w:rPr>
                <w:b/>
                <w:bCs/>
                <w:sz w:val="20"/>
                <w:szCs w:val="20"/>
              </w:rPr>
              <w:t>12</w:t>
            </w:r>
          </w:p>
        </w:tc>
        <w:tc>
          <w:tcPr>
            <w:tcW w:w="486" w:type="pct"/>
            <w:tcBorders>
              <w:top w:val="single" w:sz="4" w:space="0" w:color="auto"/>
              <w:left w:val="nil"/>
              <w:bottom w:val="single" w:sz="8" w:space="0" w:color="auto"/>
              <w:right w:val="single" w:sz="8" w:space="0" w:color="auto"/>
            </w:tcBorders>
          </w:tcPr>
          <w:p w14:paraId="31BA2354" w14:textId="77777777" w:rsidR="00E21968" w:rsidRPr="004D3B79" w:rsidRDefault="00E21968" w:rsidP="00D80E55">
            <w:pPr>
              <w:jc w:val="center"/>
              <w:rPr>
                <w:b/>
                <w:bCs/>
                <w:sz w:val="20"/>
                <w:szCs w:val="20"/>
              </w:rPr>
            </w:pPr>
            <w:r w:rsidRPr="004D3B79">
              <w:rPr>
                <w:b/>
                <w:bCs/>
                <w:sz w:val="20"/>
                <w:szCs w:val="20"/>
              </w:rPr>
              <w:t>PÇ</w:t>
            </w:r>
          </w:p>
          <w:p w14:paraId="4CEA14EC" w14:textId="77777777" w:rsidR="00E21968" w:rsidRPr="004D3B79" w:rsidRDefault="00E21968" w:rsidP="00D80E55">
            <w:pPr>
              <w:jc w:val="center"/>
              <w:rPr>
                <w:b/>
                <w:bCs/>
                <w:sz w:val="20"/>
                <w:szCs w:val="20"/>
              </w:rPr>
            </w:pPr>
            <w:r w:rsidRPr="004D3B79">
              <w:rPr>
                <w:b/>
                <w:bCs/>
                <w:sz w:val="20"/>
                <w:szCs w:val="20"/>
              </w:rPr>
              <w:t>13</w:t>
            </w:r>
          </w:p>
        </w:tc>
      </w:tr>
      <w:tr w:rsidR="00E21968" w:rsidRPr="004D3B79" w14:paraId="27481721" w14:textId="77777777" w:rsidTr="00CC58C5">
        <w:trPr>
          <w:trHeight w:val="330"/>
        </w:trPr>
        <w:tc>
          <w:tcPr>
            <w:tcW w:w="1200" w:type="pct"/>
            <w:tcBorders>
              <w:top w:val="nil"/>
              <w:left w:val="single" w:sz="8" w:space="0" w:color="auto"/>
              <w:bottom w:val="single" w:sz="8" w:space="0" w:color="auto"/>
              <w:right w:val="single" w:sz="8" w:space="0" w:color="auto"/>
            </w:tcBorders>
            <w:shd w:val="clear" w:color="auto" w:fill="auto"/>
          </w:tcPr>
          <w:p w14:paraId="44F6E138" w14:textId="77777777" w:rsidR="00E21968" w:rsidRPr="004D3B79" w:rsidRDefault="00E21968" w:rsidP="00D80E55">
            <w:pPr>
              <w:rPr>
                <w:b/>
                <w:bCs/>
                <w:sz w:val="20"/>
                <w:szCs w:val="20"/>
              </w:rPr>
            </w:pPr>
            <w:r w:rsidRPr="004D3B79">
              <w:rPr>
                <w:sz w:val="20"/>
                <w:szCs w:val="20"/>
              </w:rPr>
              <w:t>Yabancı Dil II</w:t>
            </w:r>
          </w:p>
        </w:tc>
        <w:tc>
          <w:tcPr>
            <w:tcW w:w="266" w:type="pct"/>
            <w:tcBorders>
              <w:top w:val="nil"/>
              <w:left w:val="nil"/>
              <w:bottom w:val="single" w:sz="8" w:space="0" w:color="auto"/>
              <w:right w:val="single" w:sz="8" w:space="0" w:color="auto"/>
            </w:tcBorders>
            <w:shd w:val="clear" w:color="auto" w:fill="auto"/>
          </w:tcPr>
          <w:p w14:paraId="4E2B067F" w14:textId="77777777" w:rsidR="00E21968" w:rsidRPr="004D3B79" w:rsidRDefault="00E21968" w:rsidP="00D80E55">
            <w:pPr>
              <w:jc w:val="center"/>
              <w:rPr>
                <w:sz w:val="20"/>
                <w:szCs w:val="20"/>
              </w:rPr>
            </w:pPr>
            <w:r w:rsidRPr="004D3B79">
              <w:rPr>
                <w:sz w:val="20"/>
                <w:szCs w:val="20"/>
              </w:rPr>
              <w:t>2</w:t>
            </w:r>
          </w:p>
        </w:tc>
        <w:tc>
          <w:tcPr>
            <w:tcW w:w="266" w:type="pct"/>
            <w:tcBorders>
              <w:top w:val="nil"/>
              <w:left w:val="nil"/>
              <w:bottom w:val="single" w:sz="8" w:space="0" w:color="auto"/>
              <w:right w:val="single" w:sz="8" w:space="0" w:color="auto"/>
            </w:tcBorders>
            <w:shd w:val="clear" w:color="auto" w:fill="auto"/>
          </w:tcPr>
          <w:p w14:paraId="63A51837" w14:textId="77777777" w:rsidR="00E21968" w:rsidRPr="004D3B79" w:rsidRDefault="00E21968" w:rsidP="00D80E55">
            <w:pPr>
              <w:jc w:val="center"/>
              <w:rPr>
                <w:sz w:val="20"/>
                <w:szCs w:val="20"/>
              </w:rPr>
            </w:pPr>
            <w:r w:rsidRPr="004D3B79">
              <w:rPr>
                <w:sz w:val="20"/>
                <w:szCs w:val="20"/>
              </w:rPr>
              <w:t>2</w:t>
            </w:r>
          </w:p>
        </w:tc>
        <w:tc>
          <w:tcPr>
            <w:tcW w:w="266" w:type="pct"/>
            <w:tcBorders>
              <w:top w:val="nil"/>
              <w:left w:val="nil"/>
              <w:bottom w:val="single" w:sz="8" w:space="0" w:color="auto"/>
              <w:right w:val="single" w:sz="8" w:space="0" w:color="auto"/>
            </w:tcBorders>
            <w:shd w:val="clear" w:color="auto" w:fill="auto"/>
          </w:tcPr>
          <w:p w14:paraId="4F9EED44" w14:textId="77777777" w:rsidR="00E21968" w:rsidRPr="004D3B79" w:rsidRDefault="00E21968" w:rsidP="00D80E55">
            <w:pPr>
              <w:jc w:val="center"/>
              <w:rPr>
                <w:sz w:val="20"/>
                <w:szCs w:val="20"/>
              </w:rPr>
            </w:pPr>
            <w:r w:rsidRPr="004D3B79">
              <w:rPr>
                <w:sz w:val="20"/>
                <w:szCs w:val="20"/>
              </w:rPr>
              <w:t>2</w:t>
            </w:r>
          </w:p>
        </w:tc>
        <w:tc>
          <w:tcPr>
            <w:tcW w:w="265" w:type="pct"/>
            <w:tcBorders>
              <w:top w:val="nil"/>
              <w:left w:val="nil"/>
              <w:bottom w:val="single" w:sz="8" w:space="0" w:color="auto"/>
              <w:right w:val="single" w:sz="8" w:space="0" w:color="auto"/>
            </w:tcBorders>
            <w:shd w:val="clear" w:color="auto" w:fill="auto"/>
          </w:tcPr>
          <w:p w14:paraId="1F012A23" w14:textId="77777777" w:rsidR="00E21968" w:rsidRPr="004D3B79" w:rsidRDefault="00E21968" w:rsidP="00D80E55">
            <w:pPr>
              <w:jc w:val="center"/>
              <w:rPr>
                <w:sz w:val="20"/>
                <w:szCs w:val="20"/>
              </w:rPr>
            </w:pPr>
            <w:r w:rsidRPr="004D3B79">
              <w:rPr>
                <w:sz w:val="20"/>
                <w:szCs w:val="20"/>
              </w:rPr>
              <w:t>1</w:t>
            </w:r>
          </w:p>
        </w:tc>
        <w:tc>
          <w:tcPr>
            <w:tcW w:w="265" w:type="pct"/>
            <w:tcBorders>
              <w:top w:val="nil"/>
              <w:left w:val="nil"/>
              <w:bottom w:val="single" w:sz="8" w:space="0" w:color="auto"/>
              <w:right w:val="single" w:sz="8" w:space="0" w:color="auto"/>
            </w:tcBorders>
            <w:shd w:val="clear" w:color="auto" w:fill="auto"/>
          </w:tcPr>
          <w:p w14:paraId="0ABA51CA" w14:textId="77777777" w:rsidR="00E21968" w:rsidRPr="004D3B79" w:rsidRDefault="00E21968" w:rsidP="00D80E55">
            <w:pPr>
              <w:jc w:val="center"/>
              <w:rPr>
                <w:sz w:val="20"/>
                <w:szCs w:val="20"/>
              </w:rPr>
            </w:pPr>
            <w:r w:rsidRPr="004D3B79">
              <w:rPr>
                <w:sz w:val="20"/>
                <w:szCs w:val="20"/>
              </w:rPr>
              <w:t>2</w:t>
            </w:r>
          </w:p>
        </w:tc>
        <w:tc>
          <w:tcPr>
            <w:tcW w:w="266" w:type="pct"/>
            <w:tcBorders>
              <w:top w:val="single" w:sz="8" w:space="0" w:color="auto"/>
              <w:left w:val="nil"/>
              <w:bottom w:val="single" w:sz="8" w:space="0" w:color="auto"/>
              <w:right w:val="single" w:sz="8" w:space="0" w:color="000000"/>
            </w:tcBorders>
            <w:shd w:val="clear" w:color="auto" w:fill="auto"/>
          </w:tcPr>
          <w:p w14:paraId="28E07A64" w14:textId="77777777" w:rsidR="00E21968" w:rsidRPr="004D3B79" w:rsidRDefault="00E21968" w:rsidP="00D80E55">
            <w:pPr>
              <w:jc w:val="center"/>
              <w:rPr>
                <w:sz w:val="20"/>
                <w:szCs w:val="20"/>
              </w:rPr>
            </w:pPr>
            <w:r w:rsidRPr="004D3B79">
              <w:rPr>
                <w:sz w:val="20"/>
                <w:szCs w:val="20"/>
              </w:rPr>
              <w:t>1</w:t>
            </w:r>
          </w:p>
        </w:tc>
        <w:tc>
          <w:tcPr>
            <w:tcW w:w="265" w:type="pct"/>
            <w:tcBorders>
              <w:top w:val="nil"/>
              <w:left w:val="nil"/>
              <w:bottom w:val="single" w:sz="8" w:space="0" w:color="auto"/>
              <w:right w:val="single" w:sz="8" w:space="0" w:color="auto"/>
            </w:tcBorders>
            <w:shd w:val="clear" w:color="auto" w:fill="auto"/>
          </w:tcPr>
          <w:p w14:paraId="46C41729" w14:textId="77777777" w:rsidR="00E21968" w:rsidRPr="004D3B79" w:rsidRDefault="00E21968" w:rsidP="00D80E55">
            <w:pPr>
              <w:jc w:val="both"/>
              <w:rPr>
                <w:sz w:val="20"/>
                <w:szCs w:val="20"/>
              </w:rPr>
            </w:pPr>
            <w:r w:rsidRPr="004D3B79">
              <w:rPr>
                <w:sz w:val="20"/>
                <w:szCs w:val="20"/>
              </w:rPr>
              <w:t>3</w:t>
            </w:r>
          </w:p>
        </w:tc>
        <w:tc>
          <w:tcPr>
            <w:tcW w:w="265" w:type="pct"/>
            <w:tcBorders>
              <w:top w:val="nil"/>
              <w:left w:val="nil"/>
              <w:bottom w:val="single" w:sz="8" w:space="0" w:color="auto"/>
              <w:right w:val="single" w:sz="8" w:space="0" w:color="auto"/>
            </w:tcBorders>
            <w:shd w:val="clear" w:color="auto" w:fill="auto"/>
          </w:tcPr>
          <w:p w14:paraId="6BB948A6" w14:textId="77777777" w:rsidR="00E21968" w:rsidRPr="004D3B79" w:rsidRDefault="00E21968" w:rsidP="00D80E55">
            <w:pPr>
              <w:jc w:val="both"/>
              <w:rPr>
                <w:sz w:val="20"/>
                <w:szCs w:val="20"/>
              </w:rPr>
            </w:pPr>
            <w:r w:rsidRPr="004D3B79">
              <w:rPr>
                <w:sz w:val="20"/>
                <w:szCs w:val="20"/>
              </w:rPr>
              <w:t>1</w:t>
            </w:r>
          </w:p>
        </w:tc>
        <w:tc>
          <w:tcPr>
            <w:tcW w:w="265" w:type="pct"/>
            <w:tcBorders>
              <w:top w:val="single" w:sz="8" w:space="0" w:color="auto"/>
              <w:left w:val="nil"/>
              <w:bottom w:val="single" w:sz="8" w:space="0" w:color="auto"/>
              <w:right w:val="single" w:sz="8" w:space="0" w:color="000000"/>
            </w:tcBorders>
            <w:shd w:val="clear" w:color="auto" w:fill="auto"/>
          </w:tcPr>
          <w:p w14:paraId="3E24F075" w14:textId="77777777" w:rsidR="00E21968" w:rsidRPr="004D3B79" w:rsidRDefault="00E21968" w:rsidP="00D80E55">
            <w:pPr>
              <w:jc w:val="both"/>
              <w:rPr>
                <w:sz w:val="20"/>
                <w:szCs w:val="20"/>
              </w:rPr>
            </w:pPr>
            <w:r w:rsidRPr="004D3B79">
              <w:rPr>
                <w:sz w:val="20"/>
                <w:szCs w:val="20"/>
              </w:rPr>
              <w:t>3</w:t>
            </w:r>
          </w:p>
        </w:tc>
        <w:tc>
          <w:tcPr>
            <w:tcW w:w="265" w:type="pct"/>
            <w:tcBorders>
              <w:top w:val="nil"/>
              <w:left w:val="nil"/>
              <w:bottom w:val="single" w:sz="8" w:space="0" w:color="auto"/>
              <w:right w:val="single" w:sz="8" w:space="0" w:color="auto"/>
            </w:tcBorders>
            <w:shd w:val="clear" w:color="auto" w:fill="auto"/>
          </w:tcPr>
          <w:p w14:paraId="2A297E90" w14:textId="77777777" w:rsidR="00E21968" w:rsidRPr="004D3B79" w:rsidRDefault="00E21968" w:rsidP="00D80E55">
            <w:pPr>
              <w:jc w:val="both"/>
              <w:rPr>
                <w:sz w:val="20"/>
                <w:szCs w:val="20"/>
              </w:rPr>
            </w:pPr>
            <w:r w:rsidRPr="004D3B79">
              <w:rPr>
                <w:sz w:val="20"/>
                <w:szCs w:val="20"/>
              </w:rPr>
              <w:t>2</w:t>
            </w:r>
          </w:p>
        </w:tc>
        <w:tc>
          <w:tcPr>
            <w:tcW w:w="266" w:type="pct"/>
            <w:tcBorders>
              <w:top w:val="nil"/>
              <w:left w:val="nil"/>
              <w:bottom w:val="single" w:sz="8" w:space="0" w:color="auto"/>
              <w:right w:val="single" w:sz="8" w:space="0" w:color="auto"/>
            </w:tcBorders>
          </w:tcPr>
          <w:p w14:paraId="14E92DC9" w14:textId="77777777" w:rsidR="00E21968" w:rsidRPr="004D3B79" w:rsidRDefault="00E21968" w:rsidP="00D80E55">
            <w:pPr>
              <w:jc w:val="both"/>
              <w:rPr>
                <w:sz w:val="20"/>
                <w:szCs w:val="20"/>
              </w:rPr>
            </w:pPr>
            <w:r w:rsidRPr="004D3B79">
              <w:rPr>
                <w:sz w:val="20"/>
                <w:szCs w:val="20"/>
              </w:rPr>
              <w:t>1</w:t>
            </w:r>
          </w:p>
        </w:tc>
        <w:tc>
          <w:tcPr>
            <w:tcW w:w="394" w:type="pct"/>
            <w:tcBorders>
              <w:top w:val="nil"/>
              <w:left w:val="nil"/>
              <w:bottom w:val="single" w:sz="8" w:space="0" w:color="auto"/>
              <w:right w:val="single" w:sz="8" w:space="0" w:color="auto"/>
            </w:tcBorders>
          </w:tcPr>
          <w:p w14:paraId="508E38D5" w14:textId="77777777" w:rsidR="00E21968" w:rsidRPr="004D3B79" w:rsidRDefault="00E21968" w:rsidP="00D80E55">
            <w:pPr>
              <w:jc w:val="both"/>
              <w:rPr>
                <w:sz w:val="20"/>
                <w:szCs w:val="20"/>
              </w:rPr>
            </w:pPr>
            <w:r w:rsidRPr="004D3B79">
              <w:rPr>
                <w:sz w:val="20"/>
                <w:szCs w:val="20"/>
              </w:rPr>
              <w:t>1</w:t>
            </w:r>
          </w:p>
        </w:tc>
        <w:tc>
          <w:tcPr>
            <w:tcW w:w="486" w:type="pct"/>
            <w:tcBorders>
              <w:top w:val="nil"/>
              <w:left w:val="nil"/>
              <w:bottom w:val="single" w:sz="8" w:space="0" w:color="auto"/>
              <w:right w:val="single" w:sz="8" w:space="0" w:color="auto"/>
            </w:tcBorders>
          </w:tcPr>
          <w:p w14:paraId="7B2721C9" w14:textId="77777777" w:rsidR="00E21968" w:rsidRPr="004D3B79" w:rsidRDefault="00E21968" w:rsidP="00D80E55">
            <w:pPr>
              <w:jc w:val="both"/>
              <w:rPr>
                <w:sz w:val="20"/>
                <w:szCs w:val="20"/>
              </w:rPr>
            </w:pPr>
            <w:r w:rsidRPr="004D3B79">
              <w:rPr>
                <w:sz w:val="20"/>
                <w:szCs w:val="20"/>
              </w:rPr>
              <w:t>1</w:t>
            </w:r>
          </w:p>
        </w:tc>
      </w:tr>
    </w:tbl>
    <w:p w14:paraId="13AC1140" w14:textId="77777777" w:rsidR="00E21968" w:rsidRPr="004D3B79" w:rsidRDefault="00E21968" w:rsidP="00E21968">
      <w:pPr>
        <w:textAlignment w:val="baseline"/>
        <w:outlineLvl w:val="3"/>
        <w:rPr>
          <w:b/>
          <w:bCs/>
          <w:sz w:val="20"/>
          <w:szCs w:val="20"/>
        </w:rPr>
      </w:pPr>
    </w:p>
    <w:p w14:paraId="4B1E89EF" w14:textId="572D4122" w:rsidR="00E21968" w:rsidRPr="004D3B79" w:rsidRDefault="009B05A9" w:rsidP="00E21968">
      <w:pPr>
        <w:spacing w:line="360" w:lineRule="auto"/>
        <w:rPr>
          <w:sz w:val="20"/>
          <w:szCs w:val="20"/>
        </w:rPr>
      </w:pPr>
      <w:r>
        <w:rPr>
          <w:b/>
          <w:sz w:val="20"/>
          <w:szCs w:val="20"/>
        </w:rPr>
        <w:t xml:space="preserve">Tablo 2. </w:t>
      </w:r>
      <w:r w:rsidR="00E21968" w:rsidRPr="004D3B79">
        <w:rPr>
          <w:b/>
          <w:sz w:val="20"/>
          <w:szCs w:val="20"/>
        </w:rPr>
        <w:t xml:space="preserve"> Dersin Öğrenme Çıktılarının Program Çıktıları ile İlişkisi</w:t>
      </w:r>
    </w:p>
    <w:tbl>
      <w:tblPr>
        <w:tblW w:w="5638" w:type="pct"/>
        <w:tblInd w:w="-436" w:type="dxa"/>
        <w:tblCellMar>
          <w:left w:w="70" w:type="dxa"/>
          <w:right w:w="70" w:type="dxa"/>
        </w:tblCellMar>
        <w:tblLook w:val="04A0" w:firstRow="1" w:lastRow="0" w:firstColumn="1" w:lastColumn="0" w:noHBand="0" w:noVBand="1"/>
      </w:tblPr>
      <w:tblGrid>
        <w:gridCol w:w="1393"/>
        <w:gridCol w:w="795"/>
        <w:gridCol w:w="693"/>
        <w:gridCol w:w="451"/>
        <w:gridCol w:w="541"/>
        <w:gridCol w:w="843"/>
        <w:gridCol w:w="418"/>
        <w:gridCol w:w="680"/>
        <w:gridCol w:w="525"/>
        <w:gridCol w:w="525"/>
        <w:gridCol w:w="700"/>
        <w:gridCol w:w="692"/>
        <w:gridCol w:w="959"/>
        <w:gridCol w:w="992"/>
      </w:tblGrid>
      <w:tr w:rsidR="00E21968" w:rsidRPr="004D3B79" w14:paraId="5FC2D828" w14:textId="77777777" w:rsidTr="00CC58C5">
        <w:trPr>
          <w:trHeight w:val="400"/>
        </w:trPr>
        <w:tc>
          <w:tcPr>
            <w:tcW w:w="682" w:type="pct"/>
            <w:tcBorders>
              <w:top w:val="single" w:sz="4" w:space="0" w:color="auto"/>
              <w:left w:val="single" w:sz="8" w:space="0" w:color="auto"/>
              <w:bottom w:val="single" w:sz="8" w:space="0" w:color="auto"/>
              <w:right w:val="single" w:sz="8" w:space="0" w:color="auto"/>
            </w:tcBorders>
            <w:shd w:val="clear" w:color="auto" w:fill="auto"/>
          </w:tcPr>
          <w:p w14:paraId="6D9E6CD0" w14:textId="77777777" w:rsidR="00E21968" w:rsidRPr="004D3B79" w:rsidRDefault="00E21968" w:rsidP="00D80E55">
            <w:pPr>
              <w:jc w:val="center"/>
              <w:rPr>
                <w:b/>
                <w:bCs/>
                <w:sz w:val="20"/>
                <w:szCs w:val="20"/>
              </w:rPr>
            </w:pPr>
            <w:r w:rsidRPr="004D3B79">
              <w:rPr>
                <w:b/>
                <w:bCs/>
                <w:sz w:val="20"/>
                <w:szCs w:val="20"/>
              </w:rPr>
              <w:t>Öğrenme Çıktıları</w:t>
            </w:r>
          </w:p>
        </w:tc>
        <w:tc>
          <w:tcPr>
            <w:tcW w:w="389" w:type="pct"/>
            <w:tcBorders>
              <w:top w:val="single" w:sz="4" w:space="0" w:color="auto"/>
              <w:left w:val="nil"/>
              <w:bottom w:val="single" w:sz="8" w:space="0" w:color="auto"/>
              <w:right w:val="single" w:sz="8" w:space="0" w:color="auto"/>
            </w:tcBorders>
            <w:shd w:val="clear" w:color="auto" w:fill="auto"/>
          </w:tcPr>
          <w:p w14:paraId="71C16357" w14:textId="77777777" w:rsidR="00E21968" w:rsidRPr="004D3B79" w:rsidRDefault="00E21968" w:rsidP="00D80E55">
            <w:pPr>
              <w:jc w:val="center"/>
              <w:rPr>
                <w:b/>
                <w:bCs/>
                <w:sz w:val="20"/>
                <w:szCs w:val="20"/>
              </w:rPr>
            </w:pPr>
            <w:r w:rsidRPr="004D3B79">
              <w:rPr>
                <w:b/>
                <w:bCs/>
                <w:sz w:val="20"/>
                <w:szCs w:val="20"/>
              </w:rPr>
              <w:t>PÇ</w:t>
            </w:r>
          </w:p>
          <w:p w14:paraId="230D0382" w14:textId="77777777" w:rsidR="00E21968" w:rsidRPr="004D3B79" w:rsidRDefault="00E21968" w:rsidP="00D80E55">
            <w:pPr>
              <w:jc w:val="center"/>
              <w:rPr>
                <w:b/>
                <w:bCs/>
                <w:sz w:val="20"/>
                <w:szCs w:val="20"/>
              </w:rPr>
            </w:pPr>
            <w:r w:rsidRPr="004D3B79">
              <w:rPr>
                <w:b/>
                <w:bCs/>
                <w:sz w:val="20"/>
                <w:szCs w:val="20"/>
              </w:rPr>
              <w:t>1</w:t>
            </w:r>
          </w:p>
        </w:tc>
        <w:tc>
          <w:tcPr>
            <w:tcW w:w="339" w:type="pct"/>
            <w:tcBorders>
              <w:top w:val="single" w:sz="4" w:space="0" w:color="auto"/>
              <w:left w:val="nil"/>
              <w:bottom w:val="single" w:sz="8" w:space="0" w:color="auto"/>
              <w:right w:val="single" w:sz="8" w:space="0" w:color="auto"/>
            </w:tcBorders>
            <w:shd w:val="clear" w:color="auto" w:fill="auto"/>
          </w:tcPr>
          <w:p w14:paraId="454C524A" w14:textId="77777777" w:rsidR="00E21968" w:rsidRPr="004D3B79" w:rsidRDefault="00E21968" w:rsidP="00D80E55">
            <w:pPr>
              <w:jc w:val="center"/>
              <w:rPr>
                <w:b/>
                <w:bCs/>
                <w:sz w:val="20"/>
                <w:szCs w:val="20"/>
              </w:rPr>
            </w:pPr>
            <w:r w:rsidRPr="004D3B79">
              <w:rPr>
                <w:b/>
                <w:bCs/>
                <w:sz w:val="20"/>
                <w:szCs w:val="20"/>
              </w:rPr>
              <w:t>PÇ</w:t>
            </w:r>
          </w:p>
          <w:p w14:paraId="1BFDC657" w14:textId="77777777" w:rsidR="00E21968" w:rsidRPr="004D3B79" w:rsidRDefault="00E21968" w:rsidP="00D80E55">
            <w:pPr>
              <w:jc w:val="center"/>
              <w:rPr>
                <w:b/>
                <w:bCs/>
                <w:sz w:val="20"/>
                <w:szCs w:val="20"/>
              </w:rPr>
            </w:pPr>
            <w:r w:rsidRPr="004D3B79">
              <w:rPr>
                <w:b/>
                <w:bCs/>
                <w:sz w:val="20"/>
                <w:szCs w:val="20"/>
              </w:rPr>
              <w:t>2</w:t>
            </w:r>
          </w:p>
        </w:tc>
        <w:tc>
          <w:tcPr>
            <w:tcW w:w="221" w:type="pct"/>
            <w:tcBorders>
              <w:top w:val="single" w:sz="4" w:space="0" w:color="auto"/>
              <w:left w:val="nil"/>
              <w:bottom w:val="single" w:sz="8" w:space="0" w:color="auto"/>
              <w:right w:val="single" w:sz="8" w:space="0" w:color="auto"/>
            </w:tcBorders>
            <w:shd w:val="clear" w:color="auto" w:fill="auto"/>
          </w:tcPr>
          <w:p w14:paraId="71AEA8D5" w14:textId="77777777" w:rsidR="00E21968" w:rsidRPr="004D3B79" w:rsidRDefault="00E21968" w:rsidP="00D80E55">
            <w:pPr>
              <w:jc w:val="center"/>
              <w:rPr>
                <w:b/>
                <w:bCs/>
                <w:sz w:val="20"/>
                <w:szCs w:val="20"/>
              </w:rPr>
            </w:pPr>
            <w:r w:rsidRPr="004D3B79">
              <w:rPr>
                <w:b/>
                <w:bCs/>
                <w:sz w:val="20"/>
                <w:szCs w:val="20"/>
              </w:rPr>
              <w:t>PÇ</w:t>
            </w:r>
          </w:p>
          <w:p w14:paraId="548FDA2E" w14:textId="77777777" w:rsidR="00E21968" w:rsidRPr="004D3B79" w:rsidRDefault="00E21968" w:rsidP="00D80E55">
            <w:pPr>
              <w:jc w:val="center"/>
              <w:rPr>
                <w:b/>
                <w:bCs/>
                <w:sz w:val="20"/>
                <w:szCs w:val="20"/>
              </w:rPr>
            </w:pPr>
            <w:r w:rsidRPr="004D3B79">
              <w:rPr>
                <w:b/>
                <w:bCs/>
                <w:sz w:val="20"/>
                <w:szCs w:val="20"/>
              </w:rPr>
              <w:t xml:space="preserve">3 </w:t>
            </w:r>
          </w:p>
        </w:tc>
        <w:tc>
          <w:tcPr>
            <w:tcW w:w="265" w:type="pct"/>
            <w:tcBorders>
              <w:top w:val="single" w:sz="4" w:space="0" w:color="auto"/>
              <w:left w:val="nil"/>
              <w:bottom w:val="single" w:sz="8" w:space="0" w:color="auto"/>
              <w:right w:val="single" w:sz="8" w:space="0" w:color="auto"/>
            </w:tcBorders>
            <w:shd w:val="clear" w:color="auto" w:fill="auto"/>
          </w:tcPr>
          <w:p w14:paraId="2DB1F8A5" w14:textId="77777777" w:rsidR="00E21968" w:rsidRPr="004D3B79" w:rsidRDefault="00E21968" w:rsidP="00D80E55">
            <w:pPr>
              <w:jc w:val="center"/>
              <w:rPr>
                <w:b/>
                <w:bCs/>
                <w:sz w:val="20"/>
                <w:szCs w:val="20"/>
              </w:rPr>
            </w:pPr>
            <w:r w:rsidRPr="004D3B79">
              <w:rPr>
                <w:b/>
                <w:bCs/>
                <w:sz w:val="20"/>
                <w:szCs w:val="20"/>
              </w:rPr>
              <w:t>PÇ</w:t>
            </w:r>
          </w:p>
          <w:p w14:paraId="1F9C94EE" w14:textId="77777777" w:rsidR="00E21968" w:rsidRPr="004D3B79" w:rsidRDefault="00E21968" w:rsidP="00D80E55">
            <w:pPr>
              <w:jc w:val="center"/>
              <w:rPr>
                <w:b/>
                <w:bCs/>
                <w:sz w:val="20"/>
                <w:szCs w:val="20"/>
              </w:rPr>
            </w:pPr>
            <w:r w:rsidRPr="004D3B79">
              <w:rPr>
                <w:b/>
                <w:bCs/>
                <w:sz w:val="20"/>
                <w:szCs w:val="20"/>
              </w:rPr>
              <w:t>4</w:t>
            </w:r>
          </w:p>
        </w:tc>
        <w:tc>
          <w:tcPr>
            <w:tcW w:w="413" w:type="pct"/>
            <w:tcBorders>
              <w:top w:val="single" w:sz="4" w:space="0" w:color="auto"/>
              <w:left w:val="nil"/>
              <w:bottom w:val="single" w:sz="8" w:space="0" w:color="auto"/>
              <w:right w:val="single" w:sz="8" w:space="0" w:color="auto"/>
            </w:tcBorders>
            <w:shd w:val="clear" w:color="auto" w:fill="auto"/>
          </w:tcPr>
          <w:p w14:paraId="550A30C6" w14:textId="77777777" w:rsidR="00E21968" w:rsidRPr="004D3B79" w:rsidRDefault="00E21968" w:rsidP="00D80E55">
            <w:pPr>
              <w:jc w:val="center"/>
              <w:rPr>
                <w:b/>
                <w:bCs/>
                <w:sz w:val="20"/>
                <w:szCs w:val="20"/>
              </w:rPr>
            </w:pPr>
            <w:r w:rsidRPr="004D3B79">
              <w:rPr>
                <w:b/>
                <w:bCs/>
                <w:sz w:val="20"/>
                <w:szCs w:val="20"/>
              </w:rPr>
              <w:t>PÇ</w:t>
            </w:r>
          </w:p>
          <w:p w14:paraId="02FDEC42" w14:textId="77777777" w:rsidR="00E21968" w:rsidRPr="004D3B79" w:rsidRDefault="00E21968" w:rsidP="00D80E55">
            <w:pPr>
              <w:jc w:val="center"/>
              <w:rPr>
                <w:b/>
                <w:bCs/>
                <w:sz w:val="20"/>
                <w:szCs w:val="20"/>
              </w:rPr>
            </w:pPr>
            <w:r w:rsidRPr="004D3B79">
              <w:rPr>
                <w:b/>
                <w:bCs/>
                <w:sz w:val="20"/>
                <w:szCs w:val="20"/>
              </w:rPr>
              <w:t>5</w:t>
            </w:r>
          </w:p>
        </w:tc>
        <w:tc>
          <w:tcPr>
            <w:tcW w:w="205" w:type="pct"/>
            <w:tcBorders>
              <w:top w:val="single" w:sz="4" w:space="0" w:color="auto"/>
              <w:left w:val="nil"/>
              <w:bottom w:val="single" w:sz="8" w:space="0" w:color="auto"/>
              <w:right w:val="single" w:sz="8" w:space="0" w:color="000000"/>
            </w:tcBorders>
            <w:shd w:val="clear" w:color="auto" w:fill="auto"/>
          </w:tcPr>
          <w:p w14:paraId="625D48A9" w14:textId="77777777" w:rsidR="00E21968" w:rsidRPr="004D3B79" w:rsidRDefault="00E21968" w:rsidP="00D80E55">
            <w:pPr>
              <w:jc w:val="center"/>
              <w:rPr>
                <w:b/>
                <w:bCs/>
                <w:sz w:val="20"/>
                <w:szCs w:val="20"/>
              </w:rPr>
            </w:pPr>
            <w:r w:rsidRPr="004D3B79">
              <w:rPr>
                <w:b/>
                <w:bCs/>
                <w:sz w:val="20"/>
                <w:szCs w:val="20"/>
              </w:rPr>
              <w:t>PÇ</w:t>
            </w:r>
          </w:p>
          <w:p w14:paraId="2FB96D70" w14:textId="77777777" w:rsidR="00E21968" w:rsidRPr="004D3B79" w:rsidRDefault="00E21968" w:rsidP="00D80E55">
            <w:pPr>
              <w:jc w:val="center"/>
              <w:rPr>
                <w:b/>
                <w:bCs/>
                <w:sz w:val="20"/>
                <w:szCs w:val="20"/>
              </w:rPr>
            </w:pPr>
            <w:r w:rsidRPr="004D3B79">
              <w:rPr>
                <w:b/>
                <w:bCs/>
                <w:sz w:val="20"/>
                <w:szCs w:val="20"/>
              </w:rPr>
              <w:t>6</w:t>
            </w:r>
          </w:p>
        </w:tc>
        <w:tc>
          <w:tcPr>
            <w:tcW w:w="333" w:type="pct"/>
            <w:tcBorders>
              <w:top w:val="single" w:sz="4" w:space="0" w:color="auto"/>
              <w:left w:val="nil"/>
              <w:bottom w:val="single" w:sz="8" w:space="0" w:color="auto"/>
              <w:right w:val="single" w:sz="8" w:space="0" w:color="auto"/>
            </w:tcBorders>
            <w:shd w:val="clear" w:color="auto" w:fill="auto"/>
          </w:tcPr>
          <w:p w14:paraId="77A83DB2" w14:textId="77777777" w:rsidR="00E21968" w:rsidRPr="004D3B79" w:rsidRDefault="00E21968" w:rsidP="00D80E55">
            <w:pPr>
              <w:jc w:val="center"/>
              <w:rPr>
                <w:b/>
                <w:bCs/>
                <w:sz w:val="20"/>
                <w:szCs w:val="20"/>
              </w:rPr>
            </w:pPr>
            <w:r w:rsidRPr="004D3B79">
              <w:rPr>
                <w:b/>
                <w:bCs/>
                <w:sz w:val="20"/>
                <w:szCs w:val="20"/>
              </w:rPr>
              <w:t>PÇ</w:t>
            </w:r>
          </w:p>
          <w:p w14:paraId="0C53D7F8" w14:textId="77777777" w:rsidR="00E21968" w:rsidRPr="004D3B79" w:rsidRDefault="00E21968" w:rsidP="00D80E55">
            <w:pPr>
              <w:jc w:val="center"/>
              <w:rPr>
                <w:b/>
                <w:bCs/>
                <w:sz w:val="20"/>
                <w:szCs w:val="20"/>
              </w:rPr>
            </w:pPr>
            <w:r w:rsidRPr="004D3B79">
              <w:rPr>
                <w:b/>
                <w:bCs/>
                <w:sz w:val="20"/>
                <w:szCs w:val="20"/>
              </w:rPr>
              <w:t>7</w:t>
            </w:r>
          </w:p>
        </w:tc>
        <w:tc>
          <w:tcPr>
            <w:tcW w:w="257" w:type="pct"/>
            <w:tcBorders>
              <w:top w:val="single" w:sz="4" w:space="0" w:color="auto"/>
              <w:left w:val="nil"/>
              <w:bottom w:val="single" w:sz="8" w:space="0" w:color="auto"/>
              <w:right w:val="single" w:sz="8" w:space="0" w:color="auto"/>
            </w:tcBorders>
            <w:shd w:val="clear" w:color="auto" w:fill="auto"/>
          </w:tcPr>
          <w:p w14:paraId="0790F3C7" w14:textId="77777777" w:rsidR="00E21968" w:rsidRPr="004D3B79" w:rsidRDefault="00E21968" w:rsidP="00D80E55">
            <w:pPr>
              <w:jc w:val="center"/>
              <w:rPr>
                <w:b/>
                <w:bCs/>
                <w:sz w:val="20"/>
                <w:szCs w:val="20"/>
              </w:rPr>
            </w:pPr>
            <w:r w:rsidRPr="004D3B79">
              <w:rPr>
                <w:b/>
                <w:bCs/>
                <w:sz w:val="20"/>
                <w:szCs w:val="20"/>
              </w:rPr>
              <w:t>PÇ</w:t>
            </w:r>
          </w:p>
          <w:p w14:paraId="5EE4D2FC" w14:textId="77777777" w:rsidR="00E21968" w:rsidRPr="004D3B79" w:rsidRDefault="00E21968" w:rsidP="00D80E55">
            <w:pPr>
              <w:jc w:val="center"/>
              <w:rPr>
                <w:b/>
                <w:bCs/>
                <w:sz w:val="20"/>
                <w:szCs w:val="20"/>
              </w:rPr>
            </w:pPr>
            <w:r w:rsidRPr="004D3B79">
              <w:rPr>
                <w:b/>
                <w:bCs/>
                <w:sz w:val="20"/>
                <w:szCs w:val="20"/>
              </w:rPr>
              <w:t>8</w:t>
            </w:r>
          </w:p>
        </w:tc>
        <w:tc>
          <w:tcPr>
            <w:tcW w:w="257" w:type="pct"/>
            <w:tcBorders>
              <w:top w:val="single" w:sz="4" w:space="0" w:color="auto"/>
              <w:left w:val="nil"/>
              <w:bottom w:val="single" w:sz="8" w:space="0" w:color="auto"/>
              <w:right w:val="single" w:sz="8" w:space="0" w:color="000000"/>
            </w:tcBorders>
            <w:shd w:val="clear" w:color="auto" w:fill="auto"/>
          </w:tcPr>
          <w:p w14:paraId="0B7F0882" w14:textId="77777777" w:rsidR="00E21968" w:rsidRPr="004D3B79" w:rsidRDefault="00E21968" w:rsidP="00D80E55">
            <w:pPr>
              <w:jc w:val="center"/>
              <w:rPr>
                <w:b/>
                <w:bCs/>
                <w:sz w:val="20"/>
                <w:szCs w:val="20"/>
              </w:rPr>
            </w:pPr>
            <w:r w:rsidRPr="004D3B79">
              <w:rPr>
                <w:b/>
                <w:bCs/>
                <w:sz w:val="20"/>
                <w:szCs w:val="20"/>
              </w:rPr>
              <w:t>PÇ</w:t>
            </w:r>
          </w:p>
          <w:p w14:paraId="2376197A" w14:textId="77777777" w:rsidR="00E21968" w:rsidRPr="004D3B79" w:rsidRDefault="00E21968" w:rsidP="00D80E55">
            <w:pPr>
              <w:jc w:val="center"/>
              <w:rPr>
                <w:b/>
                <w:bCs/>
                <w:sz w:val="20"/>
                <w:szCs w:val="20"/>
              </w:rPr>
            </w:pPr>
            <w:r w:rsidRPr="004D3B79">
              <w:rPr>
                <w:b/>
                <w:bCs/>
                <w:sz w:val="20"/>
                <w:szCs w:val="20"/>
              </w:rPr>
              <w:t>9</w:t>
            </w:r>
          </w:p>
        </w:tc>
        <w:tc>
          <w:tcPr>
            <w:tcW w:w="343" w:type="pct"/>
            <w:tcBorders>
              <w:top w:val="single" w:sz="4" w:space="0" w:color="auto"/>
              <w:left w:val="nil"/>
              <w:bottom w:val="single" w:sz="8" w:space="0" w:color="auto"/>
              <w:right w:val="single" w:sz="8" w:space="0" w:color="auto"/>
            </w:tcBorders>
            <w:shd w:val="clear" w:color="auto" w:fill="auto"/>
          </w:tcPr>
          <w:p w14:paraId="04BC2448" w14:textId="77777777" w:rsidR="00E21968" w:rsidRPr="004D3B79" w:rsidRDefault="00E21968" w:rsidP="00D80E55">
            <w:pPr>
              <w:jc w:val="center"/>
              <w:rPr>
                <w:b/>
                <w:bCs/>
                <w:sz w:val="20"/>
                <w:szCs w:val="20"/>
              </w:rPr>
            </w:pPr>
            <w:r w:rsidRPr="004D3B79">
              <w:rPr>
                <w:b/>
                <w:bCs/>
                <w:sz w:val="20"/>
                <w:szCs w:val="20"/>
              </w:rPr>
              <w:t>PÇ</w:t>
            </w:r>
          </w:p>
          <w:p w14:paraId="40C89228" w14:textId="77777777" w:rsidR="00E21968" w:rsidRPr="004D3B79" w:rsidRDefault="00E21968" w:rsidP="00D80E55">
            <w:pPr>
              <w:jc w:val="center"/>
              <w:rPr>
                <w:b/>
                <w:bCs/>
                <w:sz w:val="20"/>
                <w:szCs w:val="20"/>
              </w:rPr>
            </w:pPr>
            <w:r w:rsidRPr="004D3B79">
              <w:rPr>
                <w:b/>
                <w:bCs/>
                <w:sz w:val="20"/>
                <w:szCs w:val="20"/>
              </w:rPr>
              <w:t>10</w:t>
            </w:r>
          </w:p>
        </w:tc>
        <w:tc>
          <w:tcPr>
            <w:tcW w:w="339" w:type="pct"/>
            <w:tcBorders>
              <w:top w:val="single" w:sz="4" w:space="0" w:color="auto"/>
              <w:left w:val="nil"/>
              <w:bottom w:val="single" w:sz="8" w:space="0" w:color="auto"/>
              <w:right w:val="single" w:sz="8" w:space="0" w:color="auto"/>
            </w:tcBorders>
          </w:tcPr>
          <w:p w14:paraId="699BE49E" w14:textId="77777777" w:rsidR="00E21968" w:rsidRPr="004D3B79" w:rsidRDefault="00E21968" w:rsidP="00D80E55">
            <w:pPr>
              <w:jc w:val="center"/>
              <w:rPr>
                <w:b/>
                <w:bCs/>
                <w:sz w:val="20"/>
                <w:szCs w:val="20"/>
              </w:rPr>
            </w:pPr>
            <w:r w:rsidRPr="004D3B79">
              <w:rPr>
                <w:b/>
                <w:bCs/>
                <w:sz w:val="20"/>
                <w:szCs w:val="20"/>
              </w:rPr>
              <w:t>PÇ</w:t>
            </w:r>
          </w:p>
          <w:p w14:paraId="1C9E644E" w14:textId="77777777" w:rsidR="00E21968" w:rsidRPr="004D3B79" w:rsidRDefault="00E21968" w:rsidP="00D80E55">
            <w:pPr>
              <w:jc w:val="center"/>
              <w:rPr>
                <w:b/>
                <w:bCs/>
                <w:sz w:val="20"/>
                <w:szCs w:val="20"/>
              </w:rPr>
            </w:pPr>
            <w:r w:rsidRPr="004D3B79">
              <w:rPr>
                <w:b/>
                <w:bCs/>
                <w:sz w:val="20"/>
                <w:szCs w:val="20"/>
              </w:rPr>
              <w:t>11</w:t>
            </w:r>
          </w:p>
        </w:tc>
        <w:tc>
          <w:tcPr>
            <w:tcW w:w="470" w:type="pct"/>
            <w:tcBorders>
              <w:top w:val="single" w:sz="4" w:space="0" w:color="auto"/>
              <w:left w:val="nil"/>
              <w:bottom w:val="single" w:sz="8" w:space="0" w:color="auto"/>
              <w:right w:val="single" w:sz="8" w:space="0" w:color="auto"/>
            </w:tcBorders>
          </w:tcPr>
          <w:p w14:paraId="037AD530" w14:textId="77777777" w:rsidR="00E21968" w:rsidRPr="004D3B79" w:rsidRDefault="00E21968" w:rsidP="00D80E55">
            <w:pPr>
              <w:jc w:val="center"/>
              <w:rPr>
                <w:b/>
                <w:bCs/>
                <w:sz w:val="20"/>
                <w:szCs w:val="20"/>
              </w:rPr>
            </w:pPr>
            <w:r w:rsidRPr="004D3B79">
              <w:rPr>
                <w:b/>
                <w:bCs/>
                <w:sz w:val="20"/>
                <w:szCs w:val="20"/>
              </w:rPr>
              <w:t>PÇ</w:t>
            </w:r>
          </w:p>
          <w:p w14:paraId="1A51458B" w14:textId="77777777" w:rsidR="00E21968" w:rsidRPr="004D3B79" w:rsidRDefault="00E21968" w:rsidP="00D80E55">
            <w:pPr>
              <w:jc w:val="center"/>
              <w:rPr>
                <w:b/>
                <w:bCs/>
                <w:sz w:val="20"/>
                <w:szCs w:val="20"/>
              </w:rPr>
            </w:pPr>
            <w:r w:rsidRPr="004D3B79">
              <w:rPr>
                <w:b/>
                <w:bCs/>
                <w:sz w:val="20"/>
                <w:szCs w:val="20"/>
              </w:rPr>
              <w:t>12</w:t>
            </w:r>
          </w:p>
        </w:tc>
        <w:tc>
          <w:tcPr>
            <w:tcW w:w="486" w:type="pct"/>
            <w:tcBorders>
              <w:top w:val="single" w:sz="4" w:space="0" w:color="auto"/>
              <w:left w:val="nil"/>
              <w:bottom w:val="single" w:sz="8" w:space="0" w:color="auto"/>
              <w:right w:val="single" w:sz="8" w:space="0" w:color="auto"/>
            </w:tcBorders>
          </w:tcPr>
          <w:p w14:paraId="3AE59454" w14:textId="77777777" w:rsidR="00E21968" w:rsidRPr="004D3B79" w:rsidRDefault="00E21968" w:rsidP="00D80E55">
            <w:pPr>
              <w:jc w:val="center"/>
              <w:rPr>
                <w:b/>
                <w:bCs/>
                <w:sz w:val="20"/>
                <w:szCs w:val="20"/>
              </w:rPr>
            </w:pPr>
            <w:r w:rsidRPr="004D3B79">
              <w:rPr>
                <w:b/>
                <w:bCs/>
                <w:sz w:val="20"/>
                <w:szCs w:val="20"/>
              </w:rPr>
              <w:t>PÇ</w:t>
            </w:r>
          </w:p>
          <w:p w14:paraId="14782226" w14:textId="77777777" w:rsidR="00E21968" w:rsidRPr="004D3B79" w:rsidRDefault="00E21968" w:rsidP="00D80E55">
            <w:pPr>
              <w:jc w:val="center"/>
              <w:rPr>
                <w:b/>
                <w:bCs/>
                <w:sz w:val="20"/>
                <w:szCs w:val="20"/>
              </w:rPr>
            </w:pPr>
            <w:r w:rsidRPr="004D3B79">
              <w:rPr>
                <w:b/>
                <w:bCs/>
                <w:sz w:val="20"/>
                <w:szCs w:val="20"/>
              </w:rPr>
              <w:t>13</w:t>
            </w:r>
          </w:p>
        </w:tc>
      </w:tr>
      <w:tr w:rsidR="00E21968" w:rsidRPr="004D3B79" w14:paraId="1ED4F372" w14:textId="77777777" w:rsidTr="00CC58C5">
        <w:trPr>
          <w:trHeight w:val="210"/>
        </w:trPr>
        <w:tc>
          <w:tcPr>
            <w:tcW w:w="682" w:type="pct"/>
            <w:tcBorders>
              <w:top w:val="nil"/>
              <w:left w:val="single" w:sz="8" w:space="0" w:color="auto"/>
              <w:bottom w:val="single" w:sz="8" w:space="0" w:color="auto"/>
              <w:right w:val="single" w:sz="8" w:space="0" w:color="auto"/>
            </w:tcBorders>
            <w:shd w:val="clear" w:color="auto" w:fill="auto"/>
          </w:tcPr>
          <w:p w14:paraId="50EB53E4" w14:textId="77777777" w:rsidR="00E21968" w:rsidRPr="004D3B79" w:rsidRDefault="00E21968" w:rsidP="00D80E55">
            <w:pPr>
              <w:jc w:val="center"/>
              <w:rPr>
                <w:b/>
                <w:bCs/>
                <w:sz w:val="20"/>
                <w:szCs w:val="20"/>
              </w:rPr>
            </w:pPr>
            <w:r w:rsidRPr="004D3B79">
              <w:rPr>
                <w:b/>
                <w:bCs/>
                <w:sz w:val="20"/>
                <w:szCs w:val="20"/>
              </w:rPr>
              <w:t>ÖÇ 1-5</w:t>
            </w:r>
          </w:p>
        </w:tc>
        <w:tc>
          <w:tcPr>
            <w:tcW w:w="389" w:type="pct"/>
            <w:tcBorders>
              <w:top w:val="nil"/>
              <w:left w:val="nil"/>
              <w:bottom w:val="single" w:sz="8" w:space="0" w:color="auto"/>
              <w:right w:val="single" w:sz="8" w:space="0" w:color="auto"/>
            </w:tcBorders>
            <w:shd w:val="clear" w:color="auto" w:fill="auto"/>
          </w:tcPr>
          <w:p w14:paraId="6EFE381A" w14:textId="77777777" w:rsidR="00E21968" w:rsidRPr="004D3B79" w:rsidRDefault="00E21968" w:rsidP="00D80E55">
            <w:pPr>
              <w:spacing w:line="276" w:lineRule="auto"/>
              <w:rPr>
                <w:sz w:val="20"/>
                <w:szCs w:val="20"/>
              </w:rPr>
            </w:pPr>
            <w:r w:rsidRPr="004D3B79">
              <w:rPr>
                <w:sz w:val="20"/>
                <w:szCs w:val="20"/>
              </w:rPr>
              <w:t>ÖÇ 1</w:t>
            </w:r>
          </w:p>
        </w:tc>
        <w:tc>
          <w:tcPr>
            <w:tcW w:w="339" w:type="pct"/>
            <w:tcBorders>
              <w:top w:val="nil"/>
              <w:left w:val="nil"/>
              <w:bottom w:val="single" w:sz="8" w:space="0" w:color="auto"/>
              <w:right w:val="single" w:sz="8" w:space="0" w:color="auto"/>
            </w:tcBorders>
            <w:shd w:val="clear" w:color="auto" w:fill="auto"/>
          </w:tcPr>
          <w:p w14:paraId="29BB3B54" w14:textId="77777777" w:rsidR="00E21968" w:rsidRPr="004D3B79" w:rsidRDefault="00E21968" w:rsidP="00D80E55">
            <w:pPr>
              <w:spacing w:line="276" w:lineRule="auto"/>
              <w:jc w:val="center"/>
              <w:rPr>
                <w:sz w:val="20"/>
                <w:szCs w:val="20"/>
              </w:rPr>
            </w:pPr>
            <w:r w:rsidRPr="004D3B79">
              <w:rPr>
                <w:sz w:val="20"/>
                <w:szCs w:val="20"/>
              </w:rPr>
              <w:t>ÖÇ 5</w:t>
            </w:r>
          </w:p>
        </w:tc>
        <w:tc>
          <w:tcPr>
            <w:tcW w:w="221" w:type="pct"/>
            <w:tcBorders>
              <w:top w:val="nil"/>
              <w:left w:val="nil"/>
              <w:bottom w:val="single" w:sz="8" w:space="0" w:color="auto"/>
              <w:right w:val="single" w:sz="8" w:space="0" w:color="auto"/>
            </w:tcBorders>
            <w:shd w:val="clear" w:color="auto" w:fill="auto"/>
          </w:tcPr>
          <w:p w14:paraId="0EDFBEFD" w14:textId="77777777" w:rsidR="00E21968" w:rsidRPr="004D3B79" w:rsidRDefault="00E21968" w:rsidP="00D80E55">
            <w:pPr>
              <w:spacing w:line="276" w:lineRule="auto"/>
              <w:jc w:val="center"/>
              <w:rPr>
                <w:sz w:val="20"/>
                <w:szCs w:val="20"/>
              </w:rPr>
            </w:pPr>
            <w:r w:rsidRPr="004D3B79">
              <w:rPr>
                <w:sz w:val="20"/>
                <w:szCs w:val="20"/>
              </w:rPr>
              <w:t>ÖÇ 1</w:t>
            </w:r>
          </w:p>
        </w:tc>
        <w:tc>
          <w:tcPr>
            <w:tcW w:w="265" w:type="pct"/>
            <w:tcBorders>
              <w:top w:val="nil"/>
              <w:left w:val="nil"/>
              <w:bottom w:val="single" w:sz="8" w:space="0" w:color="auto"/>
              <w:right w:val="single" w:sz="8" w:space="0" w:color="auto"/>
            </w:tcBorders>
            <w:shd w:val="clear" w:color="auto" w:fill="auto"/>
          </w:tcPr>
          <w:p w14:paraId="38AEAF9A" w14:textId="77777777" w:rsidR="00E21968" w:rsidRPr="004D3B79" w:rsidRDefault="00E21968" w:rsidP="00D80E55">
            <w:pPr>
              <w:spacing w:line="276" w:lineRule="auto"/>
              <w:jc w:val="center"/>
              <w:rPr>
                <w:sz w:val="20"/>
                <w:szCs w:val="20"/>
              </w:rPr>
            </w:pPr>
            <w:r w:rsidRPr="004D3B79">
              <w:rPr>
                <w:sz w:val="20"/>
                <w:szCs w:val="20"/>
              </w:rPr>
              <w:t>ÖÇ 2,3</w:t>
            </w:r>
          </w:p>
        </w:tc>
        <w:tc>
          <w:tcPr>
            <w:tcW w:w="413" w:type="pct"/>
            <w:tcBorders>
              <w:top w:val="nil"/>
              <w:left w:val="nil"/>
              <w:bottom w:val="single" w:sz="8" w:space="0" w:color="auto"/>
              <w:right w:val="single" w:sz="8" w:space="0" w:color="auto"/>
            </w:tcBorders>
            <w:shd w:val="clear" w:color="auto" w:fill="auto"/>
          </w:tcPr>
          <w:p w14:paraId="2093698F" w14:textId="77777777" w:rsidR="00E21968" w:rsidRPr="004D3B79" w:rsidRDefault="00E21968" w:rsidP="00D80E55">
            <w:pPr>
              <w:spacing w:line="276" w:lineRule="auto"/>
              <w:jc w:val="center"/>
              <w:rPr>
                <w:sz w:val="20"/>
                <w:szCs w:val="20"/>
              </w:rPr>
            </w:pPr>
            <w:r w:rsidRPr="004D3B79">
              <w:rPr>
                <w:sz w:val="20"/>
                <w:szCs w:val="20"/>
              </w:rPr>
              <w:t>ÖÇ 2</w:t>
            </w:r>
          </w:p>
        </w:tc>
        <w:tc>
          <w:tcPr>
            <w:tcW w:w="205" w:type="pct"/>
            <w:tcBorders>
              <w:top w:val="single" w:sz="8" w:space="0" w:color="auto"/>
              <w:left w:val="nil"/>
              <w:bottom w:val="single" w:sz="8" w:space="0" w:color="auto"/>
              <w:right w:val="single" w:sz="8" w:space="0" w:color="000000"/>
            </w:tcBorders>
            <w:shd w:val="clear" w:color="auto" w:fill="auto"/>
          </w:tcPr>
          <w:p w14:paraId="524558C8" w14:textId="77777777" w:rsidR="00E21968" w:rsidRPr="004D3B79" w:rsidRDefault="00E21968" w:rsidP="00D80E55">
            <w:pPr>
              <w:spacing w:line="276" w:lineRule="auto"/>
              <w:jc w:val="center"/>
              <w:rPr>
                <w:sz w:val="20"/>
                <w:szCs w:val="20"/>
              </w:rPr>
            </w:pPr>
            <w:r w:rsidRPr="004D3B79">
              <w:rPr>
                <w:sz w:val="20"/>
                <w:szCs w:val="20"/>
              </w:rPr>
              <w:t>ÖÇ 1</w:t>
            </w:r>
          </w:p>
        </w:tc>
        <w:tc>
          <w:tcPr>
            <w:tcW w:w="333" w:type="pct"/>
            <w:tcBorders>
              <w:top w:val="nil"/>
              <w:left w:val="nil"/>
              <w:bottom w:val="single" w:sz="8" w:space="0" w:color="auto"/>
              <w:right w:val="single" w:sz="8" w:space="0" w:color="auto"/>
            </w:tcBorders>
            <w:shd w:val="clear" w:color="auto" w:fill="auto"/>
          </w:tcPr>
          <w:p w14:paraId="496BD596" w14:textId="77777777" w:rsidR="00E21968" w:rsidRPr="004D3B79" w:rsidRDefault="00E21968" w:rsidP="00D80E55">
            <w:pPr>
              <w:spacing w:line="276" w:lineRule="auto"/>
              <w:jc w:val="center"/>
              <w:rPr>
                <w:sz w:val="20"/>
                <w:szCs w:val="20"/>
              </w:rPr>
            </w:pPr>
            <w:r w:rsidRPr="004D3B79">
              <w:rPr>
                <w:sz w:val="20"/>
                <w:szCs w:val="20"/>
              </w:rPr>
              <w:t>ÖÇ 1-5</w:t>
            </w:r>
          </w:p>
        </w:tc>
        <w:tc>
          <w:tcPr>
            <w:tcW w:w="257" w:type="pct"/>
            <w:tcBorders>
              <w:top w:val="nil"/>
              <w:left w:val="nil"/>
              <w:bottom w:val="single" w:sz="8" w:space="0" w:color="auto"/>
              <w:right w:val="single" w:sz="8" w:space="0" w:color="auto"/>
            </w:tcBorders>
            <w:shd w:val="clear" w:color="auto" w:fill="auto"/>
          </w:tcPr>
          <w:p w14:paraId="48EDA8AB" w14:textId="77777777" w:rsidR="00E21968" w:rsidRPr="004D3B79" w:rsidRDefault="00E21968" w:rsidP="00D80E55">
            <w:pPr>
              <w:spacing w:line="276" w:lineRule="auto"/>
              <w:jc w:val="center"/>
              <w:rPr>
                <w:sz w:val="20"/>
                <w:szCs w:val="20"/>
              </w:rPr>
            </w:pPr>
            <w:r w:rsidRPr="004D3B79">
              <w:rPr>
                <w:sz w:val="20"/>
                <w:szCs w:val="20"/>
              </w:rPr>
              <w:t>ÖÇ 1</w:t>
            </w:r>
          </w:p>
        </w:tc>
        <w:tc>
          <w:tcPr>
            <w:tcW w:w="257" w:type="pct"/>
            <w:tcBorders>
              <w:top w:val="single" w:sz="8" w:space="0" w:color="auto"/>
              <w:left w:val="nil"/>
              <w:bottom w:val="single" w:sz="8" w:space="0" w:color="auto"/>
              <w:right w:val="single" w:sz="8" w:space="0" w:color="000000"/>
            </w:tcBorders>
            <w:shd w:val="clear" w:color="auto" w:fill="auto"/>
          </w:tcPr>
          <w:p w14:paraId="606C8568" w14:textId="77777777" w:rsidR="00E21968" w:rsidRPr="004D3B79" w:rsidRDefault="00E21968" w:rsidP="00D80E55">
            <w:pPr>
              <w:spacing w:line="276" w:lineRule="auto"/>
              <w:jc w:val="center"/>
              <w:rPr>
                <w:sz w:val="20"/>
                <w:szCs w:val="20"/>
              </w:rPr>
            </w:pPr>
            <w:r w:rsidRPr="004D3B79">
              <w:rPr>
                <w:sz w:val="20"/>
                <w:szCs w:val="20"/>
              </w:rPr>
              <w:t>ÖÇ 2</w:t>
            </w:r>
          </w:p>
        </w:tc>
        <w:tc>
          <w:tcPr>
            <w:tcW w:w="343" w:type="pct"/>
            <w:tcBorders>
              <w:top w:val="nil"/>
              <w:left w:val="nil"/>
              <w:bottom w:val="single" w:sz="8" w:space="0" w:color="auto"/>
              <w:right w:val="single" w:sz="8" w:space="0" w:color="auto"/>
            </w:tcBorders>
            <w:shd w:val="clear" w:color="auto" w:fill="auto"/>
          </w:tcPr>
          <w:p w14:paraId="3E46C617" w14:textId="77777777" w:rsidR="00E21968" w:rsidRPr="004D3B79" w:rsidRDefault="00E21968" w:rsidP="00D80E55">
            <w:pPr>
              <w:spacing w:line="276" w:lineRule="auto"/>
              <w:jc w:val="center"/>
              <w:rPr>
                <w:sz w:val="20"/>
                <w:szCs w:val="20"/>
              </w:rPr>
            </w:pPr>
            <w:r w:rsidRPr="004D3B79">
              <w:rPr>
                <w:sz w:val="20"/>
                <w:szCs w:val="20"/>
              </w:rPr>
              <w:t>ÖÇ 2</w:t>
            </w:r>
          </w:p>
        </w:tc>
        <w:tc>
          <w:tcPr>
            <w:tcW w:w="339" w:type="pct"/>
            <w:tcBorders>
              <w:top w:val="nil"/>
              <w:left w:val="nil"/>
              <w:bottom w:val="single" w:sz="8" w:space="0" w:color="auto"/>
              <w:right w:val="single" w:sz="8" w:space="0" w:color="auto"/>
            </w:tcBorders>
          </w:tcPr>
          <w:p w14:paraId="3C2A3BFE" w14:textId="77777777" w:rsidR="00E21968" w:rsidRPr="004D3B79" w:rsidRDefault="00E21968" w:rsidP="00D80E55">
            <w:pPr>
              <w:spacing w:line="276" w:lineRule="auto"/>
              <w:jc w:val="center"/>
              <w:rPr>
                <w:sz w:val="20"/>
                <w:szCs w:val="20"/>
              </w:rPr>
            </w:pPr>
            <w:r w:rsidRPr="004D3B79">
              <w:rPr>
                <w:sz w:val="20"/>
                <w:szCs w:val="20"/>
              </w:rPr>
              <w:t>ÖÇ 1,2</w:t>
            </w:r>
          </w:p>
        </w:tc>
        <w:tc>
          <w:tcPr>
            <w:tcW w:w="470" w:type="pct"/>
            <w:tcBorders>
              <w:top w:val="nil"/>
              <w:left w:val="nil"/>
              <w:bottom w:val="single" w:sz="8" w:space="0" w:color="auto"/>
              <w:right w:val="single" w:sz="8" w:space="0" w:color="auto"/>
            </w:tcBorders>
          </w:tcPr>
          <w:p w14:paraId="3B4C5EBC" w14:textId="77777777" w:rsidR="00E21968" w:rsidRPr="004D3B79" w:rsidRDefault="00E21968" w:rsidP="00D80E55">
            <w:pPr>
              <w:spacing w:line="276" w:lineRule="auto"/>
              <w:jc w:val="center"/>
              <w:rPr>
                <w:sz w:val="20"/>
                <w:szCs w:val="20"/>
              </w:rPr>
            </w:pPr>
            <w:r w:rsidRPr="004D3B79">
              <w:rPr>
                <w:sz w:val="20"/>
                <w:szCs w:val="20"/>
              </w:rPr>
              <w:t>ÖÇ 2</w:t>
            </w:r>
          </w:p>
        </w:tc>
        <w:tc>
          <w:tcPr>
            <w:tcW w:w="486" w:type="pct"/>
            <w:tcBorders>
              <w:top w:val="nil"/>
              <w:left w:val="nil"/>
              <w:bottom w:val="single" w:sz="8" w:space="0" w:color="auto"/>
              <w:right w:val="single" w:sz="8" w:space="0" w:color="auto"/>
            </w:tcBorders>
          </w:tcPr>
          <w:p w14:paraId="7BDB1581" w14:textId="77777777" w:rsidR="00E21968" w:rsidRPr="004D3B79" w:rsidRDefault="00E21968" w:rsidP="00D80E55">
            <w:pPr>
              <w:spacing w:line="276" w:lineRule="auto"/>
              <w:jc w:val="center"/>
              <w:rPr>
                <w:sz w:val="20"/>
                <w:szCs w:val="20"/>
              </w:rPr>
            </w:pPr>
            <w:r w:rsidRPr="004D3B79">
              <w:rPr>
                <w:sz w:val="20"/>
                <w:szCs w:val="20"/>
              </w:rPr>
              <w:t>ÖÇ 4,5</w:t>
            </w:r>
          </w:p>
        </w:tc>
      </w:tr>
    </w:tbl>
    <w:p w14:paraId="6A8C205F" w14:textId="77777777" w:rsidR="00E21968" w:rsidRPr="004D3B79" w:rsidRDefault="00E21968" w:rsidP="00E21968">
      <w:pPr>
        <w:rPr>
          <w:b/>
          <w:sz w:val="20"/>
          <w:szCs w:val="20"/>
          <w:u w:val="singl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593"/>
        <w:gridCol w:w="2167"/>
        <w:gridCol w:w="2154"/>
      </w:tblGrid>
      <w:tr w:rsidR="00E21968" w:rsidRPr="004D3B79" w14:paraId="458B9A93" w14:textId="77777777" w:rsidTr="5728DCFE">
        <w:trPr>
          <w:trHeight w:val="450"/>
        </w:trPr>
        <w:tc>
          <w:tcPr>
            <w:tcW w:w="4435" w:type="dxa"/>
            <w:tcBorders>
              <w:top w:val="single" w:sz="4" w:space="0" w:color="auto"/>
              <w:left w:val="single" w:sz="4" w:space="0" w:color="auto"/>
              <w:bottom w:val="single" w:sz="4" w:space="0" w:color="auto"/>
              <w:right w:val="single" w:sz="4" w:space="0" w:color="auto"/>
            </w:tcBorders>
            <w:vAlign w:val="center"/>
            <w:hideMark/>
          </w:tcPr>
          <w:p w14:paraId="1CC2D30D" w14:textId="77777777" w:rsidR="00E21968" w:rsidRPr="004D3B79" w:rsidRDefault="00E21968" w:rsidP="00D80E55">
            <w:pPr>
              <w:rPr>
                <w:rFonts w:eastAsia="Calibri"/>
                <w:sz w:val="20"/>
                <w:szCs w:val="20"/>
              </w:rPr>
            </w:pPr>
            <w:r w:rsidRPr="004D3B79">
              <w:rPr>
                <w:rFonts w:eastAsia="Calibri"/>
                <w:b/>
                <w:sz w:val="20"/>
                <w:szCs w:val="20"/>
              </w:rPr>
              <w:t>AKTS Tablosu:</w:t>
            </w:r>
          </w:p>
        </w:tc>
        <w:tc>
          <w:tcPr>
            <w:tcW w:w="1593" w:type="dxa"/>
            <w:tcBorders>
              <w:top w:val="single" w:sz="4" w:space="0" w:color="auto"/>
              <w:left w:val="single" w:sz="4" w:space="0" w:color="auto"/>
              <w:bottom w:val="single" w:sz="4" w:space="0" w:color="auto"/>
              <w:right w:val="single" w:sz="4" w:space="0" w:color="auto"/>
            </w:tcBorders>
            <w:vAlign w:val="center"/>
          </w:tcPr>
          <w:p w14:paraId="79275AD5" w14:textId="77777777" w:rsidR="00E21968" w:rsidRPr="004D3B79" w:rsidRDefault="00E21968" w:rsidP="00D80E55">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75D497A9" w14:textId="77777777" w:rsidR="00E21968" w:rsidRPr="004D3B79" w:rsidRDefault="00E21968" w:rsidP="00D80E55">
            <w:pPr>
              <w:jc w:val="cente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77CB1904" w14:textId="77777777" w:rsidR="00E21968" w:rsidRPr="004D3B79" w:rsidRDefault="00E21968" w:rsidP="00D80E55">
            <w:pPr>
              <w:jc w:val="center"/>
              <w:rPr>
                <w:rFonts w:eastAsia="Calibri"/>
                <w:sz w:val="20"/>
                <w:szCs w:val="20"/>
              </w:rPr>
            </w:pPr>
          </w:p>
        </w:tc>
      </w:tr>
      <w:tr w:rsidR="00E21968" w:rsidRPr="004D3B79" w14:paraId="6DB2D2FA" w14:textId="77777777" w:rsidTr="5728DCFE">
        <w:trPr>
          <w:trHeight w:val="450"/>
        </w:trPr>
        <w:tc>
          <w:tcPr>
            <w:tcW w:w="4435" w:type="dxa"/>
            <w:tcBorders>
              <w:top w:val="single" w:sz="4" w:space="0" w:color="auto"/>
              <w:left w:val="single" w:sz="4" w:space="0" w:color="auto"/>
              <w:bottom w:val="single" w:sz="4" w:space="0" w:color="auto"/>
              <w:right w:val="single" w:sz="4" w:space="0" w:color="auto"/>
            </w:tcBorders>
            <w:vAlign w:val="center"/>
            <w:hideMark/>
          </w:tcPr>
          <w:p w14:paraId="17B5D771" w14:textId="77777777" w:rsidR="00E21968" w:rsidRPr="004D3B79" w:rsidRDefault="00E21968" w:rsidP="00D80E55">
            <w:pPr>
              <w:jc w:val="center"/>
              <w:rPr>
                <w:rFonts w:eastAsia="Calibri"/>
                <w:b/>
                <w:bCs/>
                <w:sz w:val="20"/>
                <w:szCs w:val="20"/>
              </w:rPr>
            </w:pPr>
            <w:r w:rsidRPr="004D3B79">
              <w:rPr>
                <w:rFonts w:eastAsia="Calibri"/>
                <w:b/>
                <w:bCs/>
                <w:sz w:val="20"/>
                <w:szCs w:val="20"/>
              </w:rPr>
              <w:t>Etkinlikler</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616BBF4" w14:textId="77777777" w:rsidR="00E21968" w:rsidRPr="004D3B79" w:rsidRDefault="00E21968" w:rsidP="00D80E55">
            <w:pPr>
              <w:jc w:val="center"/>
              <w:rPr>
                <w:rFonts w:eastAsia="Calibri"/>
                <w:b/>
                <w:bCs/>
                <w:sz w:val="20"/>
                <w:szCs w:val="20"/>
              </w:rPr>
            </w:pPr>
            <w:r w:rsidRPr="004D3B79">
              <w:rPr>
                <w:rFonts w:eastAsia="Calibri"/>
                <w:b/>
                <w:bCs/>
                <w:sz w:val="20"/>
                <w:szCs w:val="20"/>
              </w:rPr>
              <w:t>Sayısı</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135586F" w14:textId="77777777" w:rsidR="00E21968" w:rsidRPr="004D3B79" w:rsidRDefault="00E21968" w:rsidP="00D80E55">
            <w:pPr>
              <w:jc w:val="center"/>
              <w:rPr>
                <w:rFonts w:eastAsia="Calibri"/>
                <w:b/>
                <w:bCs/>
                <w:sz w:val="20"/>
                <w:szCs w:val="20"/>
              </w:rPr>
            </w:pPr>
            <w:r w:rsidRPr="004D3B79">
              <w:rPr>
                <w:rFonts w:eastAsia="Calibri"/>
                <w:b/>
                <w:bCs/>
                <w:sz w:val="20"/>
                <w:szCs w:val="20"/>
              </w:rPr>
              <w:t>Süresi (Saat)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8E572B" w14:textId="77777777" w:rsidR="00E21968" w:rsidRPr="004D3B79" w:rsidRDefault="00E21968" w:rsidP="00D80E55">
            <w:pPr>
              <w:jc w:val="center"/>
              <w:rPr>
                <w:rFonts w:eastAsia="Calibri"/>
                <w:b/>
                <w:bCs/>
                <w:sz w:val="20"/>
                <w:szCs w:val="20"/>
              </w:rPr>
            </w:pPr>
            <w:r w:rsidRPr="004D3B79">
              <w:rPr>
                <w:rFonts w:eastAsia="Calibri"/>
                <w:b/>
                <w:bCs/>
                <w:sz w:val="20"/>
                <w:szCs w:val="20"/>
              </w:rPr>
              <w:t>Toplam</w:t>
            </w:r>
            <w:r w:rsidRPr="004D3B79">
              <w:rPr>
                <w:rFonts w:eastAsia="Calibri"/>
                <w:b/>
                <w:bCs/>
                <w:sz w:val="20"/>
                <w:szCs w:val="20"/>
              </w:rPr>
              <w:br/>
              <w:t>İş Yükü</w:t>
            </w:r>
          </w:p>
        </w:tc>
      </w:tr>
      <w:tr w:rsidR="00E21968" w:rsidRPr="004D3B79" w14:paraId="68528C25"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0054B02B" w14:textId="77777777" w:rsidR="00E21968" w:rsidRPr="004D3B79" w:rsidRDefault="00E21968" w:rsidP="00D80E55">
            <w:pPr>
              <w:rPr>
                <w:rFonts w:eastAsia="Calibri"/>
                <w:sz w:val="20"/>
                <w:szCs w:val="20"/>
              </w:rPr>
            </w:pPr>
            <w:r w:rsidRPr="004D3B79">
              <w:rPr>
                <w:rFonts w:eastAsia="Calibri"/>
                <w:sz w:val="20"/>
                <w:szCs w:val="20"/>
              </w:rPr>
              <w:t xml:space="preserve">Haftalık ders saati (Kuramsal)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BF71219" w14:textId="77777777" w:rsidR="00E21968" w:rsidRPr="004D3B79" w:rsidRDefault="00E21968" w:rsidP="00D80E55">
            <w:pPr>
              <w:jc w:val="center"/>
              <w:rPr>
                <w:rFonts w:eastAsia="Calibri"/>
                <w:sz w:val="20"/>
                <w:szCs w:val="20"/>
              </w:rPr>
            </w:pPr>
            <w:r w:rsidRPr="004D3B79">
              <w:rPr>
                <w:rFonts w:eastAsia="Calibri"/>
                <w:sz w:val="20"/>
                <w:szCs w:val="20"/>
              </w:rPr>
              <w:t>12</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07E36ED" w14:textId="77777777" w:rsidR="00E21968" w:rsidRPr="004D3B79" w:rsidRDefault="00E21968" w:rsidP="00D80E55">
            <w:pPr>
              <w:jc w:val="center"/>
              <w:rPr>
                <w:rFonts w:eastAsia="Calibri"/>
                <w:sz w:val="20"/>
                <w:szCs w:val="20"/>
              </w:rPr>
            </w:pPr>
            <w:r w:rsidRPr="004D3B79">
              <w:rPr>
                <w:rFonts w:eastAsia="Calibri"/>
                <w:sz w:val="20"/>
                <w:szCs w:val="20"/>
              </w:rPr>
              <w:t>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50E1543" w14:textId="77777777" w:rsidR="00E21968" w:rsidRPr="004D3B79" w:rsidRDefault="00E21968" w:rsidP="00D80E55">
            <w:pPr>
              <w:jc w:val="center"/>
              <w:rPr>
                <w:rFonts w:eastAsia="Calibri"/>
                <w:sz w:val="20"/>
                <w:szCs w:val="20"/>
              </w:rPr>
            </w:pPr>
            <w:r w:rsidRPr="004D3B79">
              <w:rPr>
                <w:rFonts w:eastAsia="Calibri"/>
                <w:sz w:val="20"/>
                <w:szCs w:val="20"/>
              </w:rPr>
              <w:t>24</w:t>
            </w:r>
          </w:p>
        </w:tc>
      </w:tr>
      <w:tr w:rsidR="00E21968" w:rsidRPr="004D3B79" w14:paraId="0BFC36D7" w14:textId="77777777" w:rsidTr="5728DCFE">
        <w:trPr>
          <w:trHeight w:val="233"/>
        </w:trPr>
        <w:tc>
          <w:tcPr>
            <w:tcW w:w="4435" w:type="dxa"/>
            <w:tcBorders>
              <w:top w:val="single" w:sz="4" w:space="0" w:color="auto"/>
              <w:left w:val="single" w:sz="4" w:space="0" w:color="auto"/>
              <w:bottom w:val="single" w:sz="4" w:space="0" w:color="auto"/>
              <w:right w:val="single" w:sz="4" w:space="0" w:color="auto"/>
            </w:tcBorders>
            <w:vAlign w:val="center"/>
            <w:hideMark/>
          </w:tcPr>
          <w:p w14:paraId="41D75B5B" w14:textId="77777777" w:rsidR="00E21968" w:rsidRPr="004D3B79" w:rsidRDefault="00E21968" w:rsidP="00D80E55">
            <w:pPr>
              <w:rPr>
                <w:rFonts w:eastAsia="Calibri"/>
                <w:sz w:val="20"/>
                <w:szCs w:val="20"/>
              </w:rPr>
            </w:pPr>
            <w:r w:rsidRPr="004D3B79">
              <w:rPr>
                <w:rFonts w:eastAsia="Calibri"/>
                <w:sz w:val="20"/>
                <w:szCs w:val="20"/>
              </w:rPr>
              <w:t>Uygulama</w:t>
            </w:r>
          </w:p>
        </w:tc>
        <w:tc>
          <w:tcPr>
            <w:tcW w:w="1593" w:type="dxa"/>
            <w:tcBorders>
              <w:top w:val="single" w:sz="4" w:space="0" w:color="auto"/>
              <w:left w:val="single" w:sz="4" w:space="0" w:color="auto"/>
              <w:bottom w:val="single" w:sz="4" w:space="0" w:color="auto"/>
              <w:right w:val="single" w:sz="4" w:space="0" w:color="auto"/>
            </w:tcBorders>
            <w:vAlign w:val="center"/>
          </w:tcPr>
          <w:p w14:paraId="7DD88BD2" w14:textId="77777777" w:rsidR="00E21968" w:rsidRPr="004D3B79" w:rsidRDefault="00E21968" w:rsidP="00D80E55">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7778E85A" w14:textId="77777777" w:rsidR="00E21968" w:rsidRPr="004D3B79" w:rsidRDefault="00E21968" w:rsidP="00D80E55">
            <w:pPr>
              <w:jc w:val="cente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7476C8A4" w14:textId="77777777" w:rsidR="00E21968" w:rsidRPr="004D3B79" w:rsidRDefault="00E21968" w:rsidP="00D80E55">
            <w:pPr>
              <w:jc w:val="center"/>
              <w:rPr>
                <w:rFonts w:eastAsia="Calibri"/>
                <w:sz w:val="20"/>
                <w:szCs w:val="20"/>
              </w:rPr>
            </w:pPr>
          </w:p>
        </w:tc>
      </w:tr>
      <w:tr w:rsidR="00E21968" w:rsidRPr="004D3B79" w14:paraId="77F9C4B4"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65D081F0" w14:textId="5672FC95" w:rsidR="00E21968" w:rsidRPr="004D3B79" w:rsidRDefault="00E21968" w:rsidP="00D80E55">
            <w:pPr>
              <w:rPr>
                <w:rFonts w:eastAsia="Calibri"/>
                <w:sz w:val="20"/>
                <w:szCs w:val="20"/>
              </w:rPr>
            </w:pPr>
            <w:proofErr w:type="spellStart"/>
            <w:r w:rsidRPr="004D3B79">
              <w:rPr>
                <w:rFonts w:eastAsia="Calibri"/>
                <w:sz w:val="20"/>
                <w:szCs w:val="20"/>
              </w:rPr>
              <w:t>Reflection</w:t>
            </w:r>
            <w:proofErr w:type="spellEnd"/>
            <w:r w:rsidRPr="004D3B79">
              <w:rPr>
                <w:rFonts w:eastAsia="Calibri"/>
                <w:sz w:val="20"/>
                <w:szCs w:val="20"/>
              </w:rPr>
              <w:t xml:space="preserve"> (uygulama) </w:t>
            </w:r>
          </w:p>
        </w:tc>
        <w:tc>
          <w:tcPr>
            <w:tcW w:w="1593" w:type="dxa"/>
            <w:tcBorders>
              <w:top w:val="single" w:sz="4" w:space="0" w:color="auto"/>
              <w:left w:val="single" w:sz="4" w:space="0" w:color="auto"/>
              <w:bottom w:val="single" w:sz="4" w:space="0" w:color="auto"/>
              <w:right w:val="single" w:sz="4" w:space="0" w:color="auto"/>
            </w:tcBorders>
            <w:vAlign w:val="center"/>
          </w:tcPr>
          <w:p w14:paraId="0B15B7FF" w14:textId="77777777" w:rsidR="00E21968" w:rsidRPr="004D3B79" w:rsidRDefault="00E21968" w:rsidP="00D80E55">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5B406303" w14:textId="77777777" w:rsidR="00E21968" w:rsidRPr="004D3B79" w:rsidRDefault="00E21968" w:rsidP="00D80E55">
            <w:pPr>
              <w:jc w:val="cente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50235ED4" w14:textId="77777777" w:rsidR="00E21968" w:rsidRPr="004D3B79" w:rsidRDefault="00E21968" w:rsidP="00D80E55">
            <w:pPr>
              <w:jc w:val="center"/>
              <w:rPr>
                <w:rFonts w:eastAsia="Calibri"/>
                <w:sz w:val="20"/>
                <w:szCs w:val="20"/>
              </w:rPr>
            </w:pPr>
          </w:p>
        </w:tc>
      </w:tr>
      <w:tr w:rsidR="00E21968" w:rsidRPr="004D3B79" w14:paraId="333581F0"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43FC177D" w14:textId="1450C07D" w:rsidR="00E21968" w:rsidRPr="004D3B79" w:rsidRDefault="00E21968" w:rsidP="00D80E55">
            <w:pPr>
              <w:rPr>
                <w:rFonts w:eastAsia="Calibri"/>
                <w:sz w:val="20"/>
                <w:szCs w:val="20"/>
              </w:rPr>
            </w:pPr>
            <w:r w:rsidRPr="004D3B79">
              <w:rPr>
                <w:rFonts w:eastAsia="Calibri"/>
                <w:sz w:val="20"/>
                <w:szCs w:val="20"/>
              </w:rPr>
              <w:t>Bakım planı</w:t>
            </w:r>
            <w:r w:rsidR="008873FF" w:rsidRPr="004D3B79">
              <w:rPr>
                <w:rFonts w:eastAsia="Calibri"/>
                <w:sz w:val="20"/>
                <w:szCs w:val="20"/>
              </w:rPr>
              <w:t xml:space="preserve"> </w:t>
            </w:r>
            <w:r w:rsidRPr="004D3B79">
              <w:rPr>
                <w:rFonts w:eastAsia="Calibri"/>
                <w:sz w:val="20"/>
                <w:szCs w:val="20"/>
              </w:rPr>
              <w:t>(uygulama)</w:t>
            </w:r>
          </w:p>
        </w:tc>
        <w:tc>
          <w:tcPr>
            <w:tcW w:w="1593" w:type="dxa"/>
            <w:tcBorders>
              <w:top w:val="single" w:sz="4" w:space="0" w:color="auto"/>
              <w:left w:val="single" w:sz="4" w:space="0" w:color="auto"/>
              <w:bottom w:val="single" w:sz="4" w:space="0" w:color="auto"/>
              <w:right w:val="single" w:sz="4" w:space="0" w:color="auto"/>
            </w:tcBorders>
            <w:vAlign w:val="center"/>
          </w:tcPr>
          <w:p w14:paraId="391DF80B" w14:textId="77777777" w:rsidR="00E21968" w:rsidRPr="004D3B79" w:rsidRDefault="00E21968" w:rsidP="00D80E55">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4DC18B79" w14:textId="77777777" w:rsidR="00E21968" w:rsidRPr="004D3B79" w:rsidRDefault="00E21968" w:rsidP="00D80E55">
            <w:pPr>
              <w:jc w:val="cente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151073C1" w14:textId="77777777" w:rsidR="00E21968" w:rsidRPr="004D3B79" w:rsidRDefault="00E21968" w:rsidP="00D80E55">
            <w:pPr>
              <w:jc w:val="center"/>
              <w:rPr>
                <w:rFonts w:eastAsia="Calibri"/>
                <w:sz w:val="20"/>
                <w:szCs w:val="20"/>
              </w:rPr>
            </w:pPr>
          </w:p>
        </w:tc>
      </w:tr>
      <w:tr w:rsidR="00E21968" w:rsidRPr="004D3B79" w14:paraId="2F8D8E87" w14:textId="77777777" w:rsidTr="5728DCFE">
        <w:trPr>
          <w:trHeight w:val="233"/>
        </w:trPr>
        <w:tc>
          <w:tcPr>
            <w:tcW w:w="10349" w:type="dxa"/>
            <w:gridSpan w:val="4"/>
            <w:tcBorders>
              <w:top w:val="single" w:sz="4" w:space="0" w:color="auto"/>
              <w:left w:val="single" w:sz="4" w:space="0" w:color="auto"/>
              <w:bottom w:val="single" w:sz="4" w:space="0" w:color="auto"/>
              <w:right w:val="single" w:sz="4" w:space="0" w:color="auto"/>
            </w:tcBorders>
            <w:vAlign w:val="center"/>
            <w:hideMark/>
          </w:tcPr>
          <w:p w14:paraId="26C6B153" w14:textId="77777777" w:rsidR="00E21968" w:rsidRPr="004D3B79" w:rsidRDefault="00E21968" w:rsidP="00D80E55">
            <w:pPr>
              <w:rPr>
                <w:rFonts w:eastAsia="Calibri"/>
                <w:sz w:val="20"/>
                <w:szCs w:val="20"/>
              </w:rPr>
            </w:pPr>
            <w:r w:rsidRPr="004D3B79">
              <w:rPr>
                <w:rFonts w:eastAsia="Calibri"/>
                <w:b/>
                <w:sz w:val="20"/>
                <w:szCs w:val="20"/>
              </w:rPr>
              <w:t>Sınavlar</w:t>
            </w:r>
          </w:p>
        </w:tc>
      </w:tr>
      <w:tr w:rsidR="00E21968" w:rsidRPr="004D3B79" w14:paraId="07D3BDBB"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64A18E8F" w14:textId="77777777" w:rsidR="00E21968" w:rsidRPr="004D3B79" w:rsidRDefault="00E21968" w:rsidP="00D80E55">
            <w:pPr>
              <w:rPr>
                <w:rFonts w:eastAsia="Calibri"/>
                <w:sz w:val="20"/>
                <w:szCs w:val="20"/>
              </w:rPr>
            </w:pPr>
            <w:r w:rsidRPr="004D3B79">
              <w:rPr>
                <w:rFonts w:eastAsia="Calibri"/>
                <w:sz w:val="20"/>
                <w:szCs w:val="20"/>
              </w:rPr>
              <w:t xml:space="preserve">Vize sınavları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24E6E2A9" w14:textId="77777777" w:rsidR="00E21968" w:rsidRPr="004D3B79" w:rsidRDefault="00E21968" w:rsidP="00D80E55">
            <w:pPr>
              <w:jc w:val="center"/>
              <w:rPr>
                <w:rFonts w:eastAsia="Calibri"/>
                <w:sz w:val="20"/>
                <w:szCs w:val="20"/>
              </w:rPr>
            </w:pPr>
            <w:r w:rsidRPr="004D3B79">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89237A6" w14:textId="77777777" w:rsidR="00E21968" w:rsidRPr="004D3B79" w:rsidRDefault="00E21968" w:rsidP="00D80E55">
            <w:pPr>
              <w:jc w:val="center"/>
              <w:rPr>
                <w:rFonts w:eastAsia="Calibri"/>
                <w:sz w:val="20"/>
                <w:szCs w:val="20"/>
              </w:rPr>
            </w:pPr>
            <w:r w:rsidRPr="004D3B79">
              <w:rPr>
                <w:rFonts w:eastAsia="Calibri"/>
                <w:sz w:val="20"/>
                <w:szCs w:val="20"/>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C6DB55F" w14:textId="77777777" w:rsidR="00E21968" w:rsidRPr="004D3B79" w:rsidRDefault="00E21968" w:rsidP="00D80E55">
            <w:pPr>
              <w:jc w:val="center"/>
              <w:rPr>
                <w:rFonts w:eastAsia="Calibri"/>
                <w:sz w:val="20"/>
                <w:szCs w:val="20"/>
              </w:rPr>
            </w:pPr>
            <w:r w:rsidRPr="004D3B79">
              <w:rPr>
                <w:rFonts w:eastAsia="Calibri"/>
                <w:sz w:val="20"/>
                <w:szCs w:val="20"/>
              </w:rPr>
              <w:t>1</w:t>
            </w:r>
          </w:p>
        </w:tc>
      </w:tr>
      <w:tr w:rsidR="00E21968" w:rsidRPr="004D3B79" w14:paraId="2F34C911"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61225598" w14:textId="77777777" w:rsidR="00E21968" w:rsidRPr="004D3B79" w:rsidRDefault="00E21968" w:rsidP="00D80E55">
            <w:pPr>
              <w:rPr>
                <w:rFonts w:eastAsia="Calibri"/>
                <w:sz w:val="20"/>
                <w:szCs w:val="20"/>
              </w:rPr>
            </w:pPr>
            <w:r w:rsidRPr="004D3B79">
              <w:rPr>
                <w:rFonts w:eastAsia="Calibri"/>
                <w:sz w:val="20"/>
                <w:szCs w:val="20"/>
              </w:rPr>
              <w:t>Final sınavı</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D3A9DED" w14:textId="77777777" w:rsidR="00E21968" w:rsidRPr="004D3B79" w:rsidRDefault="00E21968" w:rsidP="00D80E55">
            <w:pPr>
              <w:jc w:val="center"/>
              <w:rPr>
                <w:rFonts w:eastAsia="Calibri"/>
                <w:sz w:val="20"/>
                <w:szCs w:val="20"/>
              </w:rPr>
            </w:pPr>
            <w:r w:rsidRPr="004D3B79">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CC99B03" w14:textId="77777777" w:rsidR="00E21968" w:rsidRPr="004D3B79" w:rsidRDefault="00E21968" w:rsidP="00D80E55">
            <w:pPr>
              <w:jc w:val="center"/>
              <w:rPr>
                <w:rFonts w:eastAsia="Calibri"/>
                <w:sz w:val="20"/>
                <w:szCs w:val="20"/>
              </w:rPr>
            </w:pPr>
            <w:r w:rsidRPr="004D3B79">
              <w:rPr>
                <w:rFonts w:eastAsia="Calibri"/>
                <w:sz w:val="20"/>
                <w:szCs w:val="20"/>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D4C9D20" w14:textId="77777777" w:rsidR="00E21968" w:rsidRPr="004D3B79" w:rsidRDefault="00E21968" w:rsidP="00D80E55">
            <w:pPr>
              <w:jc w:val="center"/>
              <w:rPr>
                <w:rFonts w:eastAsia="Calibri"/>
                <w:sz w:val="20"/>
                <w:szCs w:val="20"/>
              </w:rPr>
            </w:pPr>
            <w:r w:rsidRPr="004D3B79">
              <w:rPr>
                <w:rFonts w:eastAsia="Calibri"/>
                <w:sz w:val="20"/>
                <w:szCs w:val="20"/>
              </w:rPr>
              <w:t>1</w:t>
            </w:r>
          </w:p>
        </w:tc>
      </w:tr>
      <w:tr w:rsidR="00E21968" w:rsidRPr="004D3B79" w14:paraId="3472FA3C" w14:textId="77777777" w:rsidTr="5728DCFE">
        <w:trPr>
          <w:trHeight w:val="233"/>
        </w:trPr>
        <w:tc>
          <w:tcPr>
            <w:tcW w:w="10349" w:type="dxa"/>
            <w:gridSpan w:val="4"/>
            <w:tcBorders>
              <w:top w:val="single" w:sz="4" w:space="0" w:color="auto"/>
              <w:left w:val="single" w:sz="4" w:space="0" w:color="auto"/>
              <w:bottom w:val="single" w:sz="4" w:space="0" w:color="auto"/>
              <w:right w:val="single" w:sz="4" w:space="0" w:color="auto"/>
            </w:tcBorders>
            <w:vAlign w:val="center"/>
            <w:hideMark/>
          </w:tcPr>
          <w:p w14:paraId="17124F25" w14:textId="77777777" w:rsidR="00E21968" w:rsidRPr="004D3B79" w:rsidRDefault="00E21968" w:rsidP="00D80E55">
            <w:pPr>
              <w:tabs>
                <w:tab w:val="left" w:pos="426"/>
              </w:tabs>
              <w:rPr>
                <w:rFonts w:eastAsia="Calibri"/>
                <w:b/>
                <w:sz w:val="20"/>
                <w:szCs w:val="20"/>
              </w:rPr>
            </w:pPr>
            <w:r w:rsidRPr="004D3B79">
              <w:rPr>
                <w:rFonts w:eastAsia="Calibri"/>
                <w:b/>
                <w:sz w:val="20"/>
                <w:szCs w:val="20"/>
              </w:rPr>
              <w:t>Ders Dışı etkinlikler</w:t>
            </w:r>
          </w:p>
        </w:tc>
      </w:tr>
      <w:tr w:rsidR="00E21968" w:rsidRPr="004D3B79" w14:paraId="527F822E" w14:textId="77777777" w:rsidTr="5728DCFE">
        <w:trPr>
          <w:trHeight w:val="653"/>
        </w:trPr>
        <w:tc>
          <w:tcPr>
            <w:tcW w:w="4435" w:type="dxa"/>
            <w:tcBorders>
              <w:top w:val="single" w:sz="4" w:space="0" w:color="auto"/>
              <w:left w:val="single" w:sz="4" w:space="0" w:color="auto"/>
              <w:bottom w:val="single" w:sz="4" w:space="0" w:color="auto"/>
              <w:right w:val="single" w:sz="4" w:space="0" w:color="auto"/>
            </w:tcBorders>
            <w:vAlign w:val="center"/>
            <w:hideMark/>
          </w:tcPr>
          <w:p w14:paraId="39F6A7B0" w14:textId="5361DF15" w:rsidR="00E21968" w:rsidRPr="004D3B79" w:rsidRDefault="00E21968" w:rsidP="00D80E55">
            <w:pPr>
              <w:rPr>
                <w:rFonts w:eastAsia="Calibri"/>
                <w:sz w:val="20"/>
                <w:szCs w:val="20"/>
              </w:rPr>
            </w:pPr>
            <w:r w:rsidRPr="004D3B79">
              <w:rPr>
                <w:rFonts w:eastAsia="Calibri"/>
                <w:sz w:val="20"/>
                <w:szCs w:val="20"/>
              </w:rPr>
              <w:t>Ders Hazırlık</w:t>
            </w:r>
            <w:r w:rsidR="008873FF" w:rsidRPr="004D3B79">
              <w:rPr>
                <w:rFonts w:eastAsia="Calibri"/>
                <w:sz w:val="20"/>
                <w:szCs w:val="20"/>
              </w:rPr>
              <w:t xml:space="preserve"> </w:t>
            </w:r>
            <w:r w:rsidRPr="004D3B79">
              <w:rPr>
                <w:rFonts w:eastAsia="Calibri"/>
                <w:sz w:val="20"/>
                <w:szCs w:val="20"/>
              </w:rPr>
              <w:t>(İnternette tarama, kütüphane çalışması)</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68BE740" w14:textId="77777777" w:rsidR="00E21968" w:rsidRPr="004D3B79" w:rsidRDefault="00E21968" w:rsidP="00D80E55">
            <w:pPr>
              <w:jc w:val="center"/>
              <w:rPr>
                <w:rFonts w:eastAsia="Calibri"/>
                <w:sz w:val="20"/>
                <w:szCs w:val="20"/>
              </w:rPr>
            </w:pPr>
            <w:r w:rsidRPr="004D3B79">
              <w:rPr>
                <w:rFonts w:eastAsia="Calibri"/>
                <w:sz w:val="20"/>
                <w:szCs w:val="20"/>
              </w:rPr>
              <w:t>12</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03353B4" w14:textId="77777777" w:rsidR="00E21968" w:rsidRPr="004D3B79" w:rsidRDefault="00E21968" w:rsidP="00D80E55">
            <w:pPr>
              <w:jc w:val="center"/>
              <w:rPr>
                <w:rFonts w:eastAsia="Calibri"/>
                <w:sz w:val="20"/>
                <w:szCs w:val="20"/>
              </w:rPr>
            </w:pPr>
            <w:r w:rsidRPr="004D3B79">
              <w:rPr>
                <w:rFonts w:eastAsia="Calibri"/>
                <w:sz w:val="20"/>
                <w:szCs w:val="20"/>
              </w:rPr>
              <w:t>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1EBE83" w14:textId="77777777" w:rsidR="00E21968" w:rsidRPr="004D3B79" w:rsidRDefault="00E21968" w:rsidP="00D80E55">
            <w:pPr>
              <w:jc w:val="center"/>
              <w:rPr>
                <w:rFonts w:eastAsia="Calibri"/>
                <w:sz w:val="20"/>
                <w:szCs w:val="20"/>
              </w:rPr>
            </w:pPr>
            <w:r w:rsidRPr="004D3B79">
              <w:rPr>
                <w:rFonts w:eastAsia="Calibri"/>
                <w:sz w:val="20"/>
                <w:szCs w:val="20"/>
              </w:rPr>
              <w:t>24</w:t>
            </w:r>
          </w:p>
        </w:tc>
      </w:tr>
      <w:tr w:rsidR="00E21968" w:rsidRPr="004D3B79" w14:paraId="158F7FF8" w14:textId="77777777" w:rsidTr="5728DCFE">
        <w:trPr>
          <w:trHeight w:val="233"/>
        </w:trPr>
        <w:tc>
          <w:tcPr>
            <w:tcW w:w="4435" w:type="dxa"/>
            <w:tcBorders>
              <w:top w:val="single" w:sz="4" w:space="0" w:color="auto"/>
              <w:left w:val="single" w:sz="4" w:space="0" w:color="auto"/>
              <w:bottom w:val="single" w:sz="4" w:space="0" w:color="auto"/>
              <w:right w:val="single" w:sz="4" w:space="0" w:color="auto"/>
            </w:tcBorders>
            <w:vAlign w:val="center"/>
            <w:hideMark/>
          </w:tcPr>
          <w:p w14:paraId="00B1F7BB" w14:textId="77777777" w:rsidR="00E21968" w:rsidRPr="004D3B79" w:rsidRDefault="00E21968" w:rsidP="00D80E55">
            <w:pPr>
              <w:rPr>
                <w:rFonts w:eastAsia="Calibri"/>
                <w:sz w:val="20"/>
                <w:szCs w:val="20"/>
              </w:rPr>
            </w:pPr>
            <w:r w:rsidRPr="004D3B79">
              <w:rPr>
                <w:rFonts w:eastAsia="Calibri"/>
                <w:sz w:val="20"/>
                <w:szCs w:val="20"/>
              </w:rPr>
              <w:t>Vize sınav Hazırlık</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6796C51" w14:textId="77777777" w:rsidR="00E21968" w:rsidRPr="004D3B79" w:rsidRDefault="00E21968" w:rsidP="00D80E55">
            <w:pPr>
              <w:jc w:val="center"/>
              <w:rPr>
                <w:rFonts w:eastAsia="Calibri"/>
                <w:sz w:val="20"/>
                <w:szCs w:val="20"/>
              </w:rPr>
            </w:pPr>
            <w:r w:rsidRPr="004D3B79">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B3D3FC9" w14:textId="77777777" w:rsidR="00E21968" w:rsidRPr="004D3B79" w:rsidRDefault="00E21968" w:rsidP="00D80E55">
            <w:pPr>
              <w:jc w:val="center"/>
              <w:rPr>
                <w:rFonts w:eastAsia="Calibri"/>
                <w:sz w:val="20"/>
                <w:szCs w:val="20"/>
              </w:rPr>
            </w:pPr>
            <w:r w:rsidRPr="004D3B79">
              <w:rPr>
                <w:rFonts w:eastAsia="Calibri"/>
                <w:sz w:val="20"/>
                <w:szCs w:val="20"/>
              </w:rPr>
              <w:t>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C4D797" w14:textId="77777777" w:rsidR="00E21968" w:rsidRPr="004D3B79" w:rsidRDefault="00E21968" w:rsidP="00D80E55">
            <w:pPr>
              <w:jc w:val="center"/>
              <w:rPr>
                <w:rFonts w:eastAsia="Calibri"/>
                <w:sz w:val="20"/>
                <w:szCs w:val="20"/>
              </w:rPr>
            </w:pPr>
            <w:r w:rsidRPr="004D3B79">
              <w:rPr>
                <w:rFonts w:eastAsia="Calibri"/>
                <w:sz w:val="20"/>
                <w:szCs w:val="20"/>
              </w:rPr>
              <w:t>3</w:t>
            </w:r>
          </w:p>
        </w:tc>
      </w:tr>
      <w:tr w:rsidR="00E21968" w:rsidRPr="004D3B79" w14:paraId="325C8EEE"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3D2D04D7" w14:textId="77777777" w:rsidR="00E21968" w:rsidRPr="004D3B79" w:rsidRDefault="00E21968" w:rsidP="00D80E55">
            <w:pPr>
              <w:rPr>
                <w:rFonts w:eastAsia="Calibri"/>
                <w:sz w:val="20"/>
                <w:szCs w:val="20"/>
              </w:rPr>
            </w:pPr>
            <w:r w:rsidRPr="004D3B79">
              <w:rPr>
                <w:rFonts w:eastAsia="Calibri"/>
                <w:sz w:val="20"/>
                <w:szCs w:val="20"/>
              </w:rPr>
              <w:t>Final Sınavı Hazırlık</w:t>
            </w:r>
          </w:p>
        </w:tc>
        <w:tc>
          <w:tcPr>
            <w:tcW w:w="1593" w:type="dxa"/>
            <w:tcBorders>
              <w:top w:val="single" w:sz="4" w:space="0" w:color="auto"/>
              <w:left w:val="single" w:sz="4" w:space="0" w:color="auto"/>
              <w:bottom w:val="single" w:sz="4" w:space="0" w:color="auto"/>
              <w:right w:val="single" w:sz="4" w:space="0" w:color="auto"/>
            </w:tcBorders>
            <w:vAlign w:val="center"/>
            <w:hideMark/>
          </w:tcPr>
          <w:p w14:paraId="031F8B58" w14:textId="77777777" w:rsidR="00E21968" w:rsidRPr="004D3B79" w:rsidRDefault="00E21968" w:rsidP="00D80E55">
            <w:pPr>
              <w:jc w:val="center"/>
              <w:rPr>
                <w:rFonts w:eastAsia="Calibri"/>
                <w:sz w:val="20"/>
                <w:szCs w:val="20"/>
              </w:rPr>
            </w:pPr>
            <w:r w:rsidRPr="004D3B79">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C315D46" w14:textId="77777777" w:rsidR="00E21968" w:rsidRPr="004D3B79" w:rsidRDefault="00E21968" w:rsidP="00D80E55">
            <w:pPr>
              <w:jc w:val="center"/>
              <w:rPr>
                <w:rFonts w:eastAsia="Calibri"/>
                <w:sz w:val="20"/>
                <w:szCs w:val="20"/>
              </w:rPr>
            </w:pPr>
            <w:r w:rsidRPr="004D3B79">
              <w:rPr>
                <w:rFonts w:eastAsia="Calibri"/>
                <w:sz w:val="20"/>
                <w:szCs w:val="20"/>
              </w:rPr>
              <w:t>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D42A03" w14:textId="77777777" w:rsidR="00E21968" w:rsidRPr="004D3B79" w:rsidRDefault="00E21968" w:rsidP="00D80E55">
            <w:pPr>
              <w:jc w:val="center"/>
              <w:rPr>
                <w:rFonts w:eastAsia="Calibri"/>
                <w:sz w:val="20"/>
                <w:szCs w:val="20"/>
              </w:rPr>
            </w:pPr>
            <w:r w:rsidRPr="004D3B79">
              <w:rPr>
                <w:rFonts w:eastAsia="Calibri"/>
                <w:sz w:val="20"/>
                <w:szCs w:val="20"/>
              </w:rPr>
              <w:t>3</w:t>
            </w:r>
          </w:p>
        </w:tc>
      </w:tr>
      <w:tr w:rsidR="00E21968" w:rsidRPr="004D3B79" w14:paraId="09C70F58" w14:textId="77777777" w:rsidTr="5728DCFE">
        <w:trPr>
          <w:trHeight w:val="217"/>
        </w:trPr>
        <w:tc>
          <w:tcPr>
            <w:tcW w:w="4435" w:type="dxa"/>
            <w:tcBorders>
              <w:top w:val="single" w:sz="4" w:space="0" w:color="auto"/>
              <w:left w:val="single" w:sz="4" w:space="0" w:color="auto"/>
              <w:bottom w:val="single" w:sz="4" w:space="0" w:color="auto"/>
              <w:right w:val="single" w:sz="4" w:space="0" w:color="auto"/>
            </w:tcBorders>
            <w:vAlign w:val="center"/>
            <w:hideMark/>
          </w:tcPr>
          <w:p w14:paraId="23E41223" w14:textId="77777777" w:rsidR="00E21968" w:rsidRPr="004D3B79" w:rsidRDefault="00E21968" w:rsidP="00D80E55">
            <w:pPr>
              <w:rPr>
                <w:rFonts w:eastAsia="Calibri"/>
                <w:sz w:val="20"/>
                <w:szCs w:val="20"/>
              </w:rPr>
            </w:pPr>
            <w:r w:rsidRPr="004D3B79">
              <w:rPr>
                <w:rFonts w:eastAsia="Calibri"/>
                <w:sz w:val="20"/>
                <w:szCs w:val="20"/>
              </w:rPr>
              <w:t>Web'de Tarama ve Kütüphane Çalışması</w:t>
            </w:r>
          </w:p>
        </w:tc>
        <w:tc>
          <w:tcPr>
            <w:tcW w:w="1593" w:type="dxa"/>
            <w:tcBorders>
              <w:top w:val="single" w:sz="4" w:space="0" w:color="auto"/>
              <w:left w:val="single" w:sz="4" w:space="0" w:color="auto"/>
              <w:bottom w:val="single" w:sz="4" w:space="0" w:color="auto"/>
              <w:right w:val="single" w:sz="4" w:space="0" w:color="auto"/>
            </w:tcBorders>
            <w:vAlign w:val="center"/>
          </w:tcPr>
          <w:p w14:paraId="7F987BBD" w14:textId="77777777" w:rsidR="00E21968" w:rsidRPr="004D3B79" w:rsidRDefault="00E21968" w:rsidP="00D80E55">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17CFF640" w14:textId="77777777" w:rsidR="00E21968" w:rsidRPr="004D3B79" w:rsidRDefault="00E21968" w:rsidP="00D80E55">
            <w:pPr>
              <w:jc w:val="cente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14:paraId="2026C101" w14:textId="77777777" w:rsidR="00E21968" w:rsidRPr="004D3B79" w:rsidRDefault="00E21968" w:rsidP="00D80E55">
            <w:pPr>
              <w:jc w:val="center"/>
              <w:rPr>
                <w:rFonts w:eastAsia="Calibri"/>
                <w:sz w:val="20"/>
                <w:szCs w:val="20"/>
              </w:rPr>
            </w:pPr>
          </w:p>
        </w:tc>
      </w:tr>
      <w:tr w:rsidR="00E21968" w:rsidRPr="004D3B79" w14:paraId="3597781B" w14:textId="77777777" w:rsidTr="5728DCFE">
        <w:trPr>
          <w:trHeight w:val="233"/>
        </w:trPr>
        <w:tc>
          <w:tcPr>
            <w:tcW w:w="8195" w:type="dxa"/>
            <w:gridSpan w:val="3"/>
            <w:tcBorders>
              <w:top w:val="single" w:sz="4" w:space="0" w:color="auto"/>
              <w:left w:val="single" w:sz="4" w:space="0" w:color="auto"/>
              <w:bottom w:val="single" w:sz="4" w:space="0" w:color="auto"/>
              <w:right w:val="single" w:sz="4" w:space="0" w:color="auto"/>
            </w:tcBorders>
            <w:hideMark/>
          </w:tcPr>
          <w:p w14:paraId="34A45D7D" w14:textId="77777777" w:rsidR="00E21968" w:rsidRPr="004D3B79" w:rsidRDefault="00E21968" w:rsidP="00D80E55">
            <w:pPr>
              <w:rPr>
                <w:rFonts w:eastAsia="Calibri"/>
                <w:sz w:val="20"/>
                <w:szCs w:val="20"/>
              </w:rPr>
            </w:pPr>
            <w:r w:rsidRPr="004D3B79">
              <w:rPr>
                <w:rFonts w:eastAsia="Calibri"/>
                <w:b/>
                <w:bCs/>
                <w:sz w:val="20"/>
                <w:szCs w:val="20"/>
              </w:rPr>
              <w:t>Toplam İş Yükü</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0A358EE" w14:textId="77777777" w:rsidR="00E21968" w:rsidRPr="004D3B79" w:rsidRDefault="00E21968" w:rsidP="00D80E55">
            <w:pPr>
              <w:rPr>
                <w:rFonts w:eastAsia="Calibri"/>
                <w:b/>
                <w:sz w:val="20"/>
                <w:szCs w:val="20"/>
              </w:rPr>
            </w:pPr>
            <w:r w:rsidRPr="004D3B79">
              <w:rPr>
                <w:rFonts w:eastAsia="Calibri"/>
                <w:b/>
                <w:sz w:val="20"/>
                <w:szCs w:val="20"/>
              </w:rPr>
              <w:t>56</w:t>
            </w:r>
          </w:p>
        </w:tc>
      </w:tr>
      <w:tr w:rsidR="00E21968" w:rsidRPr="004D3B79" w14:paraId="120445C1" w14:textId="77777777" w:rsidTr="5728DCFE">
        <w:trPr>
          <w:trHeight w:val="217"/>
        </w:trPr>
        <w:tc>
          <w:tcPr>
            <w:tcW w:w="8195" w:type="dxa"/>
            <w:gridSpan w:val="3"/>
            <w:tcBorders>
              <w:top w:val="single" w:sz="4" w:space="0" w:color="auto"/>
              <w:left w:val="single" w:sz="4" w:space="0" w:color="auto"/>
              <w:bottom w:val="single" w:sz="4" w:space="0" w:color="auto"/>
              <w:right w:val="single" w:sz="4" w:space="0" w:color="auto"/>
            </w:tcBorders>
            <w:vAlign w:val="center"/>
            <w:hideMark/>
          </w:tcPr>
          <w:p w14:paraId="0EE76EE4" w14:textId="77777777" w:rsidR="00E21968" w:rsidRPr="004D3B79" w:rsidRDefault="00E21968" w:rsidP="00D80E55">
            <w:pPr>
              <w:rPr>
                <w:rFonts w:eastAsia="Calibri"/>
                <w:sz w:val="20"/>
                <w:szCs w:val="20"/>
              </w:rPr>
            </w:pPr>
            <w:r w:rsidRPr="004D3B79">
              <w:rPr>
                <w:rFonts w:eastAsia="Calibri"/>
                <w:b/>
                <w:bCs/>
                <w:sz w:val="20"/>
                <w:szCs w:val="20"/>
              </w:rPr>
              <w:t>Toplam İş Yükü / 25*/ saat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F95D474" w14:textId="77777777" w:rsidR="00E21968" w:rsidRPr="004D3B79" w:rsidRDefault="00E21968" w:rsidP="00D80E55">
            <w:pPr>
              <w:rPr>
                <w:rFonts w:eastAsia="Calibri"/>
                <w:b/>
                <w:sz w:val="20"/>
                <w:szCs w:val="20"/>
              </w:rPr>
            </w:pPr>
            <w:r w:rsidRPr="004D3B79">
              <w:rPr>
                <w:rFonts w:eastAsia="Calibri"/>
                <w:b/>
                <w:sz w:val="20"/>
                <w:szCs w:val="20"/>
              </w:rPr>
              <w:t xml:space="preserve"> 2 AKTS</w:t>
            </w:r>
          </w:p>
        </w:tc>
      </w:tr>
      <w:tr w:rsidR="00E21968" w:rsidRPr="004D3B79" w14:paraId="0013B31F" w14:textId="77777777" w:rsidTr="5728DCFE">
        <w:trPr>
          <w:trHeight w:val="217"/>
        </w:trPr>
        <w:tc>
          <w:tcPr>
            <w:tcW w:w="8195" w:type="dxa"/>
            <w:gridSpan w:val="3"/>
            <w:tcBorders>
              <w:top w:val="single" w:sz="4" w:space="0" w:color="auto"/>
              <w:left w:val="single" w:sz="4" w:space="0" w:color="auto"/>
              <w:bottom w:val="single" w:sz="4" w:space="0" w:color="auto"/>
              <w:right w:val="single" w:sz="4" w:space="0" w:color="auto"/>
            </w:tcBorders>
            <w:vAlign w:val="center"/>
            <w:hideMark/>
          </w:tcPr>
          <w:p w14:paraId="48F4A7E6" w14:textId="2C4FC482" w:rsidR="00E21968" w:rsidRPr="004D3B79" w:rsidRDefault="5728DCFE" w:rsidP="00D80E55">
            <w:pPr>
              <w:rPr>
                <w:rFonts w:eastAsia="Calibri"/>
                <w:b/>
                <w:bCs/>
                <w:sz w:val="20"/>
                <w:szCs w:val="20"/>
              </w:rPr>
            </w:pPr>
            <w:r w:rsidRPr="5728DCFE">
              <w:rPr>
                <w:rFonts w:eastAsia="Calibri"/>
                <w:b/>
                <w:bCs/>
                <w:sz w:val="20"/>
                <w:szCs w:val="20"/>
              </w:rPr>
              <w:t>*: 25 saatlik çalışma       1 AKTS kredisi olarak edilm</w:t>
            </w:r>
            <w:r w:rsidRPr="5728DCFE">
              <w:rPr>
                <w:b/>
                <w:bCs/>
                <w:sz w:val="20"/>
                <w:szCs w:val="20"/>
              </w:rPr>
              <w:t>iştir</w:t>
            </w:r>
          </w:p>
        </w:tc>
        <w:tc>
          <w:tcPr>
            <w:tcW w:w="2154" w:type="dxa"/>
            <w:tcBorders>
              <w:top w:val="single" w:sz="4" w:space="0" w:color="auto"/>
              <w:left w:val="single" w:sz="4" w:space="0" w:color="auto"/>
              <w:bottom w:val="single" w:sz="4" w:space="0" w:color="auto"/>
              <w:right w:val="single" w:sz="4" w:space="0" w:color="auto"/>
            </w:tcBorders>
            <w:vAlign w:val="center"/>
          </w:tcPr>
          <w:p w14:paraId="6CD9F187" w14:textId="77777777" w:rsidR="00E21968" w:rsidRPr="004D3B79" w:rsidRDefault="00E21968" w:rsidP="00D80E55">
            <w:pPr>
              <w:rPr>
                <w:rFonts w:eastAsia="Calibri"/>
                <w:sz w:val="20"/>
                <w:szCs w:val="20"/>
              </w:rPr>
            </w:pPr>
          </w:p>
        </w:tc>
      </w:tr>
      <w:bookmarkEnd w:id="94"/>
    </w:tbl>
    <w:p w14:paraId="0ECB4F1B" w14:textId="77777777" w:rsidR="000853BC" w:rsidRDefault="000853BC" w:rsidP="007F44BE">
      <w:pPr>
        <w:pStyle w:val="Balk3"/>
        <w:jc w:val="left"/>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890"/>
        <w:gridCol w:w="1233"/>
        <w:gridCol w:w="1374"/>
        <w:gridCol w:w="1261"/>
        <w:gridCol w:w="1494"/>
        <w:gridCol w:w="2057"/>
      </w:tblGrid>
      <w:tr w:rsidR="00C7333C" w:rsidRPr="00DD5B96" w14:paraId="785A9F05" w14:textId="77777777" w:rsidTr="6955CFBE">
        <w:trPr>
          <w:trHeight w:val="160"/>
        </w:trPr>
        <w:tc>
          <w:tcPr>
            <w:tcW w:w="10349" w:type="dxa"/>
            <w:gridSpan w:val="7"/>
          </w:tcPr>
          <w:p w14:paraId="41832D92" w14:textId="507BD20B" w:rsidR="00C7333C" w:rsidRPr="00C7333C" w:rsidRDefault="5728DCFE" w:rsidP="5728DCFE">
            <w:pPr>
              <w:keepNext/>
              <w:keepLines/>
              <w:spacing w:before="40"/>
              <w:jc w:val="center"/>
              <w:outlineLvl w:val="1"/>
              <w:rPr>
                <w:rFonts w:eastAsia="Arial"/>
                <w:b/>
                <w:bCs/>
                <w:sz w:val="16"/>
                <w:szCs w:val="16"/>
              </w:rPr>
            </w:pPr>
            <w:bookmarkStart w:id="105" w:name="_Hlk168994566"/>
            <w:r w:rsidRPr="5728DCFE">
              <w:rPr>
                <w:b/>
                <w:bCs/>
                <w:caps/>
                <w:color w:val="000000" w:themeColor="text1"/>
                <w:sz w:val="16"/>
                <w:szCs w:val="16"/>
              </w:rPr>
              <w:t xml:space="preserve">YDL 1006 Yabancı Dil II (İngilizce) </w:t>
            </w:r>
            <w:r w:rsidRPr="5728DCFE">
              <w:rPr>
                <w:rFonts w:eastAsia="Arial"/>
                <w:b/>
                <w:bCs/>
                <w:sz w:val="16"/>
                <w:szCs w:val="16"/>
              </w:rPr>
              <w:t>DERSİ DERS İÇERİKLERİ VE ÖĞRENİM KAZANIMLARI MATRİSİ</w:t>
            </w:r>
          </w:p>
          <w:p w14:paraId="60780B69" w14:textId="77777777" w:rsidR="00C7333C" w:rsidRPr="00C7333C" w:rsidRDefault="00C7333C" w:rsidP="00B319B5">
            <w:pPr>
              <w:widowControl w:val="0"/>
              <w:autoSpaceDE w:val="0"/>
              <w:autoSpaceDN w:val="0"/>
              <w:jc w:val="center"/>
              <w:rPr>
                <w:rFonts w:eastAsia="Arial"/>
                <w:b/>
                <w:sz w:val="16"/>
                <w:szCs w:val="16"/>
              </w:rPr>
            </w:pPr>
          </w:p>
        </w:tc>
      </w:tr>
      <w:tr w:rsidR="007B423D" w:rsidRPr="00DD5B96" w14:paraId="09EA0FE2" w14:textId="77777777" w:rsidTr="6955CFBE">
        <w:trPr>
          <w:trHeight w:val="160"/>
        </w:trPr>
        <w:tc>
          <w:tcPr>
            <w:tcW w:w="1040" w:type="dxa"/>
            <w:vMerge w:val="restart"/>
          </w:tcPr>
          <w:p w14:paraId="479387E4"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Hafta</w:t>
            </w:r>
          </w:p>
        </w:tc>
        <w:tc>
          <w:tcPr>
            <w:tcW w:w="1890" w:type="dxa"/>
            <w:vMerge w:val="restart"/>
          </w:tcPr>
          <w:p w14:paraId="01D10016"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Haftalık Ders İçerikleri</w:t>
            </w:r>
          </w:p>
        </w:tc>
        <w:tc>
          <w:tcPr>
            <w:tcW w:w="7419" w:type="dxa"/>
            <w:gridSpan w:val="5"/>
          </w:tcPr>
          <w:p w14:paraId="49FCFFB1"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Dersin Öğrenim Kazanımları</w:t>
            </w:r>
          </w:p>
        </w:tc>
      </w:tr>
      <w:tr w:rsidR="007B423D" w:rsidRPr="00DD5B96" w14:paraId="52AA9CE7" w14:textId="77777777" w:rsidTr="6955CFBE">
        <w:trPr>
          <w:trHeight w:val="1297"/>
        </w:trPr>
        <w:tc>
          <w:tcPr>
            <w:tcW w:w="1040" w:type="dxa"/>
            <w:vMerge/>
          </w:tcPr>
          <w:p w14:paraId="73700EC4" w14:textId="77777777" w:rsidR="007B423D" w:rsidRPr="00C7333C" w:rsidRDefault="007B423D" w:rsidP="00B319B5">
            <w:pPr>
              <w:widowControl w:val="0"/>
              <w:autoSpaceDE w:val="0"/>
              <w:autoSpaceDN w:val="0"/>
              <w:rPr>
                <w:rFonts w:eastAsia="Arial"/>
                <w:b/>
                <w:sz w:val="16"/>
                <w:szCs w:val="16"/>
              </w:rPr>
            </w:pPr>
          </w:p>
        </w:tc>
        <w:tc>
          <w:tcPr>
            <w:tcW w:w="1890" w:type="dxa"/>
            <w:vMerge/>
          </w:tcPr>
          <w:p w14:paraId="2CF361DA" w14:textId="77777777" w:rsidR="007B423D" w:rsidRPr="00C7333C" w:rsidRDefault="007B423D" w:rsidP="00B319B5">
            <w:pPr>
              <w:widowControl w:val="0"/>
              <w:autoSpaceDE w:val="0"/>
              <w:autoSpaceDN w:val="0"/>
              <w:rPr>
                <w:rFonts w:eastAsia="Arial"/>
                <w:b/>
                <w:sz w:val="16"/>
                <w:szCs w:val="16"/>
              </w:rPr>
            </w:pPr>
          </w:p>
        </w:tc>
        <w:tc>
          <w:tcPr>
            <w:tcW w:w="1233" w:type="dxa"/>
          </w:tcPr>
          <w:p w14:paraId="0FFDAA5C" w14:textId="77777777" w:rsidR="007B423D" w:rsidRPr="00C7333C" w:rsidRDefault="007B423D" w:rsidP="00B319B5">
            <w:pPr>
              <w:widowControl w:val="0"/>
              <w:autoSpaceDE w:val="0"/>
              <w:autoSpaceDN w:val="0"/>
              <w:rPr>
                <w:rFonts w:eastAsia="Arial"/>
                <w:bCs/>
                <w:sz w:val="16"/>
                <w:szCs w:val="16"/>
              </w:rPr>
            </w:pPr>
            <w:r w:rsidRPr="00C7333C">
              <w:rPr>
                <w:rFonts w:eastAsia="Arial"/>
                <w:bCs/>
                <w:sz w:val="16"/>
                <w:szCs w:val="16"/>
              </w:rPr>
              <w:t>1. Başlangıç düzeyinde İngilizce dilbilgisine ve kelime dağarcığına sahip olabilme</w:t>
            </w:r>
          </w:p>
        </w:tc>
        <w:tc>
          <w:tcPr>
            <w:tcW w:w="1374" w:type="dxa"/>
          </w:tcPr>
          <w:p w14:paraId="117D4DD0" w14:textId="77777777" w:rsidR="007B423D" w:rsidRPr="00C7333C" w:rsidRDefault="007B423D" w:rsidP="00B319B5">
            <w:pPr>
              <w:widowControl w:val="0"/>
              <w:autoSpaceDE w:val="0"/>
              <w:autoSpaceDN w:val="0"/>
              <w:rPr>
                <w:rFonts w:eastAsia="Arial"/>
                <w:bCs/>
                <w:sz w:val="16"/>
                <w:szCs w:val="16"/>
              </w:rPr>
            </w:pPr>
            <w:r w:rsidRPr="00C7333C">
              <w:rPr>
                <w:rFonts w:eastAsia="Arial"/>
                <w:bCs/>
                <w:sz w:val="16"/>
                <w:szCs w:val="16"/>
              </w:rPr>
              <w:t>2. Başlangıç düzeyinde İngilizce metinleri okuyabilme.</w:t>
            </w:r>
          </w:p>
        </w:tc>
        <w:tc>
          <w:tcPr>
            <w:tcW w:w="1261" w:type="dxa"/>
          </w:tcPr>
          <w:p w14:paraId="0F1ED57E" w14:textId="77777777" w:rsidR="007B423D" w:rsidRPr="00C7333C" w:rsidRDefault="007B423D" w:rsidP="00B319B5">
            <w:pPr>
              <w:widowControl w:val="0"/>
              <w:autoSpaceDE w:val="0"/>
              <w:autoSpaceDN w:val="0"/>
              <w:rPr>
                <w:rFonts w:eastAsia="Arial"/>
                <w:bCs/>
                <w:sz w:val="16"/>
                <w:szCs w:val="16"/>
              </w:rPr>
            </w:pPr>
            <w:r w:rsidRPr="00C7333C">
              <w:rPr>
                <w:rFonts w:eastAsia="Arial"/>
                <w:bCs/>
                <w:sz w:val="16"/>
                <w:szCs w:val="16"/>
              </w:rPr>
              <w:t>3. Başlangıç düzeyinde İngilizce soruları cevaplayabilme.</w:t>
            </w:r>
          </w:p>
        </w:tc>
        <w:tc>
          <w:tcPr>
            <w:tcW w:w="1494" w:type="dxa"/>
          </w:tcPr>
          <w:p w14:paraId="2CF10DB4" w14:textId="77777777" w:rsidR="007B423D" w:rsidRPr="00C7333C" w:rsidRDefault="007B423D" w:rsidP="00B319B5">
            <w:pPr>
              <w:widowControl w:val="0"/>
              <w:autoSpaceDE w:val="0"/>
              <w:autoSpaceDN w:val="0"/>
              <w:rPr>
                <w:rFonts w:eastAsia="Arial"/>
                <w:bCs/>
                <w:sz w:val="16"/>
                <w:szCs w:val="16"/>
              </w:rPr>
            </w:pPr>
            <w:r w:rsidRPr="00C7333C">
              <w:rPr>
                <w:rFonts w:eastAsia="Arial"/>
                <w:bCs/>
                <w:sz w:val="16"/>
                <w:szCs w:val="16"/>
              </w:rPr>
              <w:t>4. Başlangıç düzeyinde İngilizce metinler yazabilme.</w:t>
            </w:r>
          </w:p>
        </w:tc>
        <w:tc>
          <w:tcPr>
            <w:tcW w:w="2057" w:type="dxa"/>
          </w:tcPr>
          <w:p w14:paraId="36A77E72" w14:textId="77777777" w:rsidR="007B423D" w:rsidRPr="00C7333C" w:rsidRDefault="007B423D" w:rsidP="00B319B5">
            <w:pPr>
              <w:widowControl w:val="0"/>
              <w:autoSpaceDE w:val="0"/>
              <w:autoSpaceDN w:val="0"/>
              <w:rPr>
                <w:rFonts w:eastAsia="Arial"/>
                <w:bCs/>
                <w:sz w:val="16"/>
                <w:szCs w:val="16"/>
              </w:rPr>
            </w:pPr>
            <w:r w:rsidRPr="00C7333C">
              <w:rPr>
                <w:rFonts w:eastAsia="Arial"/>
                <w:bCs/>
                <w:sz w:val="16"/>
                <w:szCs w:val="16"/>
              </w:rPr>
              <w:t>5. Başlangıç düzeyinde İngilizce konuşabilme.</w:t>
            </w:r>
          </w:p>
        </w:tc>
      </w:tr>
      <w:tr w:rsidR="007B423D" w:rsidRPr="00DD5B96" w14:paraId="68FEDE02" w14:textId="77777777" w:rsidTr="6955CFBE">
        <w:trPr>
          <w:trHeight w:val="321"/>
        </w:trPr>
        <w:tc>
          <w:tcPr>
            <w:tcW w:w="1040" w:type="dxa"/>
          </w:tcPr>
          <w:p w14:paraId="76521A50"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1</w:t>
            </w:r>
          </w:p>
        </w:tc>
        <w:tc>
          <w:tcPr>
            <w:tcW w:w="1890" w:type="dxa"/>
            <w:tcBorders>
              <w:top w:val="single" w:sz="4" w:space="0" w:color="auto"/>
              <w:left w:val="single" w:sz="4" w:space="0" w:color="auto"/>
              <w:bottom w:val="single" w:sz="4" w:space="0" w:color="auto"/>
              <w:right w:val="single" w:sz="4" w:space="0" w:color="auto"/>
            </w:tcBorders>
          </w:tcPr>
          <w:p w14:paraId="46C86B72" w14:textId="77777777" w:rsidR="007B423D" w:rsidRPr="00C7333C" w:rsidRDefault="007B423D" w:rsidP="00B319B5">
            <w:pPr>
              <w:widowControl w:val="0"/>
              <w:autoSpaceDE w:val="0"/>
              <w:autoSpaceDN w:val="0"/>
              <w:rPr>
                <w:rFonts w:eastAsia="Arial"/>
                <w:bCs/>
                <w:sz w:val="16"/>
                <w:szCs w:val="16"/>
              </w:rPr>
            </w:pPr>
            <w:r w:rsidRPr="00C7333C">
              <w:rPr>
                <w:sz w:val="16"/>
                <w:szCs w:val="16"/>
              </w:rPr>
              <w:t xml:space="preserve">Ünite7A- 7 B Kelime bilgisi: yolculuk, tatile götürdüğümüz şeyler, nicelik belirten ifadeler Dilbilgisi: gelecekteki düzenlemeler için şimdiki zaman, nicelik sözcükleri, </w:t>
            </w:r>
            <w:r w:rsidRPr="00C7333C">
              <w:rPr>
                <w:sz w:val="16"/>
                <w:szCs w:val="16"/>
              </w:rPr>
              <w:lastRenderedPageBreak/>
              <w:t>aitlik önadları</w:t>
            </w:r>
            <w:r w:rsidRPr="00C7333C">
              <w:rPr>
                <w:sz w:val="16"/>
                <w:szCs w:val="16"/>
              </w:rPr>
              <w:tab/>
            </w:r>
          </w:p>
        </w:tc>
        <w:tc>
          <w:tcPr>
            <w:tcW w:w="1233" w:type="dxa"/>
          </w:tcPr>
          <w:p w14:paraId="11CEBBF9"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lastRenderedPageBreak/>
              <w:t>X</w:t>
            </w:r>
          </w:p>
        </w:tc>
        <w:tc>
          <w:tcPr>
            <w:tcW w:w="1374" w:type="dxa"/>
          </w:tcPr>
          <w:p w14:paraId="430E04D7" w14:textId="77777777" w:rsidR="007B423D" w:rsidRPr="00C7333C" w:rsidRDefault="007B423D" w:rsidP="00B319B5">
            <w:pPr>
              <w:widowControl w:val="0"/>
              <w:autoSpaceDE w:val="0"/>
              <w:autoSpaceDN w:val="0"/>
              <w:jc w:val="center"/>
              <w:rPr>
                <w:rFonts w:eastAsia="Arial"/>
                <w:sz w:val="16"/>
                <w:szCs w:val="16"/>
              </w:rPr>
            </w:pPr>
          </w:p>
        </w:tc>
        <w:tc>
          <w:tcPr>
            <w:tcW w:w="1261" w:type="dxa"/>
          </w:tcPr>
          <w:p w14:paraId="0BDC8D97"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27309966"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0E7992BC" w14:textId="77777777" w:rsidR="007B423D" w:rsidRPr="00C7333C" w:rsidRDefault="007B423D" w:rsidP="00B319B5">
            <w:pPr>
              <w:widowControl w:val="0"/>
              <w:autoSpaceDE w:val="0"/>
              <w:autoSpaceDN w:val="0"/>
              <w:jc w:val="center"/>
              <w:rPr>
                <w:rFonts w:eastAsia="Arial"/>
                <w:sz w:val="16"/>
                <w:szCs w:val="16"/>
              </w:rPr>
            </w:pPr>
          </w:p>
        </w:tc>
      </w:tr>
      <w:tr w:rsidR="007B423D" w:rsidRPr="00DD5B96" w14:paraId="61108C18" w14:textId="77777777" w:rsidTr="6955CFBE">
        <w:trPr>
          <w:trHeight w:val="335"/>
        </w:trPr>
        <w:tc>
          <w:tcPr>
            <w:tcW w:w="1040" w:type="dxa"/>
            <w:shd w:val="clear" w:color="auto" w:fill="auto"/>
          </w:tcPr>
          <w:p w14:paraId="1497D6E9"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2</w:t>
            </w:r>
          </w:p>
        </w:tc>
        <w:tc>
          <w:tcPr>
            <w:tcW w:w="1890" w:type="dxa"/>
            <w:tcBorders>
              <w:top w:val="single" w:sz="4" w:space="0" w:color="auto"/>
              <w:left w:val="single" w:sz="4" w:space="0" w:color="auto"/>
              <w:bottom w:val="single" w:sz="4" w:space="0" w:color="auto"/>
              <w:right w:val="single" w:sz="4" w:space="0" w:color="auto"/>
            </w:tcBorders>
          </w:tcPr>
          <w:p w14:paraId="201C5681" w14:textId="77777777" w:rsidR="007B423D" w:rsidRPr="00C7333C" w:rsidRDefault="007B423D" w:rsidP="00B319B5">
            <w:pPr>
              <w:widowControl w:val="0"/>
              <w:autoSpaceDE w:val="0"/>
              <w:autoSpaceDN w:val="0"/>
              <w:rPr>
                <w:rFonts w:eastAsia="Arial"/>
                <w:sz w:val="16"/>
                <w:szCs w:val="16"/>
              </w:rPr>
            </w:pPr>
            <w:r w:rsidRPr="00C7333C">
              <w:rPr>
                <w:sz w:val="16"/>
                <w:szCs w:val="16"/>
              </w:rPr>
              <w:t>Ünite 7C- 7D Kelime bilgisi: gitmek ile ilgili ifadeler, otel sorunları Dilbilgisi: Ünitedeki kalıpların gözden geçirilmesi Dinleme: zayıf şekiller, gözden geçirme</w:t>
            </w:r>
            <w:r w:rsidRPr="00C7333C">
              <w:rPr>
                <w:sz w:val="16"/>
                <w:szCs w:val="16"/>
              </w:rPr>
              <w:tab/>
            </w:r>
          </w:p>
        </w:tc>
        <w:tc>
          <w:tcPr>
            <w:tcW w:w="1233" w:type="dxa"/>
          </w:tcPr>
          <w:p w14:paraId="7A2F4CA1"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374" w:type="dxa"/>
          </w:tcPr>
          <w:p w14:paraId="039BBE6B"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08E4C127"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4AD2A413"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0DED3B81" w14:textId="77777777" w:rsidR="007B423D" w:rsidRPr="00C7333C" w:rsidRDefault="007B423D" w:rsidP="00B319B5">
            <w:pPr>
              <w:widowControl w:val="0"/>
              <w:autoSpaceDE w:val="0"/>
              <w:autoSpaceDN w:val="0"/>
              <w:jc w:val="center"/>
              <w:rPr>
                <w:rFonts w:eastAsia="Arial"/>
                <w:sz w:val="16"/>
                <w:szCs w:val="16"/>
              </w:rPr>
            </w:pPr>
          </w:p>
        </w:tc>
      </w:tr>
      <w:tr w:rsidR="007B423D" w:rsidRPr="00DD5B96" w14:paraId="40DAE023" w14:textId="77777777" w:rsidTr="6955CFBE">
        <w:trPr>
          <w:trHeight w:val="321"/>
        </w:trPr>
        <w:tc>
          <w:tcPr>
            <w:tcW w:w="1040" w:type="dxa"/>
            <w:shd w:val="clear" w:color="auto" w:fill="auto"/>
          </w:tcPr>
          <w:p w14:paraId="52DB5274"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3</w:t>
            </w:r>
          </w:p>
        </w:tc>
        <w:tc>
          <w:tcPr>
            <w:tcW w:w="1890" w:type="dxa"/>
            <w:tcBorders>
              <w:top w:val="single" w:sz="4" w:space="0" w:color="auto"/>
              <w:left w:val="single" w:sz="4" w:space="0" w:color="auto"/>
              <w:bottom w:val="single" w:sz="4" w:space="0" w:color="auto"/>
              <w:right w:val="single" w:sz="4" w:space="0" w:color="auto"/>
            </w:tcBorders>
          </w:tcPr>
          <w:p w14:paraId="42F70EE5" w14:textId="77777777" w:rsidR="007B423D" w:rsidRPr="00C7333C" w:rsidRDefault="007B423D" w:rsidP="00B319B5">
            <w:pPr>
              <w:widowControl w:val="0"/>
              <w:autoSpaceDE w:val="0"/>
              <w:autoSpaceDN w:val="0"/>
              <w:rPr>
                <w:rFonts w:eastAsia="Arial"/>
                <w:sz w:val="16"/>
                <w:szCs w:val="16"/>
              </w:rPr>
            </w:pPr>
            <w:r w:rsidRPr="00C7333C">
              <w:rPr>
                <w:sz w:val="16"/>
                <w:szCs w:val="16"/>
              </w:rPr>
              <w:t xml:space="preserve">Ünite 8A- 8B Kelime bilgisi: evini tanıtma; akşam yemeğine gitme. Dilbilgisi: </w:t>
            </w:r>
            <w:proofErr w:type="spellStart"/>
            <w:r w:rsidRPr="00C7333C">
              <w:rPr>
                <w:sz w:val="16"/>
                <w:szCs w:val="16"/>
              </w:rPr>
              <w:t>for</w:t>
            </w:r>
            <w:proofErr w:type="spellEnd"/>
            <w:r w:rsidRPr="00C7333C">
              <w:rPr>
                <w:sz w:val="16"/>
                <w:szCs w:val="16"/>
              </w:rPr>
              <w:t xml:space="preserve">, since ve how </w:t>
            </w:r>
            <w:proofErr w:type="spellStart"/>
            <w:r w:rsidRPr="00C7333C">
              <w:rPr>
                <w:sz w:val="16"/>
                <w:szCs w:val="16"/>
              </w:rPr>
              <w:t>long</w:t>
            </w:r>
            <w:proofErr w:type="spellEnd"/>
            <w:r w:rsidRPr="00C7333C">
              <w:rPr>
                <w:sz w:val="16"/>
                <w:szCs w:val="16"/>
              </w:rPr>
              <w:t xml:space="preserve"> ile </w:t>
            </w:r>
            <w:proofErr w:type="spellStart"/>
            <w:r w:rsidRPr="00C7333C">
              <w:rPr>
                <w:sz w:val="16"/>
                <w:szCs w:val="16"/>
              </w:rPr>
              <w:t>mişli</w:t>
            </w:r>
            <w:proofErr w:type="spellEnd"/>
            <w:r w:rsidRPr="00C7333C">
              <w:rPr>
                <w:sz w:val="16"/>
                <w:szCs w:val="16"/>
              </w:rPr>
              <w:t xml:space="preserve"> geçmişte tamamlanmamış fiiller</w:t>
            </w:r>
          </w:p>
        </w:tc>
        <w:tc>
          <w:tcPr>
            <w:tcW w:w="1233" w:type="dxa"/>
          </w:tcPr>
          <w:p w14:paraId="1B035078"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374" w:type="dxa"/>
          </w:tcPr>
          <w:p w14:paraId="6932C6EF"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5C06B9A1"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494" w:type="dxa"/>
          </w:tcPr>
          <w:p w14:paraId="090C4A88"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3793EC3E" w14:textId="77777777" w:rsidR="007B423D" w:rsidRPr="00C7333C" w:rsidRDefault="007B423D" w:rsidP="00B319B5">
            <w:pPr>
              <w:widowControl w:val="0"/>
              <w:autoSpaceDE w:val="0"/>
              <w:autoSpaceDN w:val="0"/>
              <w:jc w:val="center"/>
              <w:rPr>
                <w:rFonts w:eastAsia="Arial"/>
                <w:sz w:val="16"/>
                <w:szCs w:val="16"/>
              </w:rPr>
            </w:pPr>
          </w:p>
        </w:tc>
      </w:tr>
      <w:tr w:rsidR="007B423D" w:rsidRPr="00DD5B96" w14:paraId="60F671BB" w14:textId="77777777" w:rsidTr="6955CFBE">
        <w:trPr>
          <w:trHeight w:val="321"/>
        </w:trPr>
        <w:tc>
          <w:tcPr>
            <w:tcW w:w="1040" w:type="dxa"/>
            <w:shd w:val="clear" w:color="auto" w:fill="auto"/>
          </w:tcPr>
          <w:p w14:paraId="27D581D9"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4</w:t>
            </w:r>
          </w:p>
        </w:tc>
        <w:tc>
          <w:tcPr>
            <w:tcW w:w="1890" w:type="dxa"/>
            <w:tcBorders>
              <w:top w:val="single" w:sz="4" w:space="0" w:color="auto"/>
              <w:left w:val="single" w:sz="4" w:space="0" w:color="auto"/>
              <w:bottom w:val="single" w:sz="4" w:space="0" w:color="auto"/>
              <w:right w:val="single" w:sz="4" w:space="0" w:color="auto"/>
            </w:tcBorders>
          </w:tcPr>
          <w:p w14:paraId="44E32139" w14:textId="77777777" w:rsidR="007B423D" w:rsidRPr="00C7333C" w:rsidRDefault="007B423D" w:rsidP="00B319B5">
            <w:pPr>
              <w:widowControl w:val="0"/>
              <w:autoSpaceDE w:val="0"/>
              <w:autoSpaceDN w:val="0"/>
              <w:rPr>
                <w:rFonts w:eastAsia="Arial"/>
                <w:sz w:val="16"/>
                <w:szCs w:val="16"/>
              </w:rPr>
            </w:pPr>
            <w:r w:rsidRPr="00C7333C">
              <w:rPr>
                <w:sz w:val="16"/>
                <w:szCs w:val="16"/>
              </w:rPr>
              <w:t xml:space="preserve">Ünite 8C -Ünite 8D Kelime bilgisi: yolculuk edenlere ipuçları; fiil kalıpları, yer </w:t>
            </w:r>
            <w:proofErr w:type="spellStart"/>
            <w:r w:rsidRPr="00C7333C">
              <w:rPr>
                <w:sz w:val="16"/>
                <w:szCs w:val="16"/>
              </w:rPr>
              <w:t>analatan</w:t>
            </w:r>
            <w:proofErr w:type="spellEnd"/>
            <w:r w:rsidRPr="00C7333C">
              <w:rPr>
                <w:sz w:val="16"/>
                <w:szCs w:val="16"/>
              </w:rPr>
              <w:t xml:space="preserve"> sıfatlar Dilbilgisi: yapmalı, yapmamalı, zorunluk, amaç bildiren </w:t>
            </w:r>
            <w:proofErr w:type="spellStart"/>
            <w:r w:rsidRPr="00C7333C">
              <w:rPr>
                <w:sz w:val="16"/>
                <w:szCs w:val="16"/>
              </w:rPr>
              <w:t>to</w:t>
            </w:r>
            <w:proofErr w:type="spellEnd"/>
            <w:r w:rsidRPr="00C7333C">
              <w:rPr>
                <w:sz w:val="16"/>
                <w:szCs w:val="16"/>
              </w:rPr>
              <w:t xml:space="preserve"> Dinleme: geçmiş zaman kipini anlama</w:t>
            </w:r>
            <w:r w:rsidRPr="00C7333C">
              <w:rPr>
                <w:sz w:val="16"/>
                <w:szCs w:val="16"/>
              </w:rPr>
              <w:tab/>
            </w:r>
          </w:p>
        </w:tc>
        <w:tc>
          <w:tcPr>
            <w:tcW w:w="1233" w:type="dxa"/>
          </w:tcPr>
          <w:p w14:paraId="587E54CF" w14:textId="77777777" w:rsidR="007B423D" w:rsidRPr="00C7333C" w:rsidRDefault="007B423D" w:rsidP="00B319B5">
            <w:pPr>
              <w:widowControl w:val="0"/>
              <w:autoSpaceDE w:val="0"/>
              <w:autoSpaceDN w:val="0"/>
              <w:jc w:val="center"/>
              <w:rPr>
                <w:rFonts w:eastAsia="Arial"/>
                <w:sz w:val="16"/>
                <w:szCs w:val="16"/>
              </w:rPr>
            </w:pPr>
          </w:p>
        </w:tc>
        <w:tc>
          <w:tcPr>
            <w:tcW w:w="1374" w:type="dxa"/>
          </w:tcPr>
          <w:p w14:paraId="01885F85" w14:textId="77777777" w:rsidR="007B423D" w:rsidRPr="00C7333C" w:rsidRDefault="007B423D" w:rsidP="00B319B5">
            <w:pPr>
              <w:widowControl w:val="0"/>
              <w:autoSpaceDE w:val="0"/>
              <w:autoSpaceDN w:val="0"/>
              <w:jc w:val="center"/>
              <w:rPr>
                <w:rFonts w:eastAsia="Arial"/>
                <w:sz w:val="16"/>
                <w:szCs w:val="16"/>
              </w:rPr>
            </w:pPr>
          </w:p>
        </w:tc>
        <w:tc>
          <w:tcPr>
            <w:tcW w:w="1261" w:type="dxa"/>
          </w:tcPr>
          <w:p w14:paraId="67C52E62"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129140DE"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2057" w:type="dxa"/>
          </w:tcPr>
          <w:p w14:paraId="69724CBA"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2FF511C7" w14:textId="77777777" w:rsidTr="6955CFBE">
        <w:trPr>
          <w:trHeight w:val="321"/>
        </w:trPr>
        <w:tc>
          <w:tcPr>
            <w:tcW w:w="1040" w:type="dxa"/>
            <w:shd w:val="clear" w:color="auto" w:fill="auto"/>
          </w:tcPr>
          <w:p w14:paraId="6975FDEE"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5</w:t>
            </w:r>
          </w:p>
        </w:tc>
        <w:tc>
          <w:tcPr>
            <w:tcW w:w="1890" w:type="dxa"/>
            <w:tcBorders>
              <w:top w:val="single" w:sz="4" w:space="0" w:color="auto"/>
              <w:left w:val="single" w:sz="4" w:space="0" w:color="auto"/>
              <w:bottom w:val="single" w:sz="4" w:space="0" w:color="auto"/>
              <w:right w:val="single" w:sz="4" w:space="0" w:color="auto"/>
            </w:tcBorders>
          </w:tcPr>
          <w:p w14:paraId="6E9B7BFC" w14:textId="77777777" w:rsidR="007B423D" w:rsidRPr="00C7333C" w:rsidRDefault="007B423D" w:rsidP="00B319B5">
            <w:pPr>
              <w:widowControl w:val="0"/>
              <w:autoSpaceDE w:val="0"/>
              <w:autoSpaceDN w:val="0"/>
              <w:rPr>
                <w:rFonts w:eastAsia="Arial"/>
                <w:sz w:val="16"/>
                <w:szCs w:val="16"/>
              </w:rPr>
            </w:pPr>
            <w:r w:rsidRPr="00C7333C">
              <w:rPr>
                <w:sz w:val="16"/>
                <w:szCs w:val="16"/>
              </w:rPr>
              <w:t xml:space="preserve">Ünite 9A-B Kelime bilgisi: gündelik sorunlar, duyguları </w:t>
            </w:r>
            <w:proofErr w:type="spellStart"/>
            <w:r w:rsidRPr="00C7333C">
              <w:rPr>
                <w:sz w:val="16"/>
                <w:szCs w:val="16"/>
              </w:rPr>
              <w:t>analtan</w:t>
            </w:r>
            <w:proofErr w:type="spellEnd"/>
            <w:r w:rsidRPr="00C7333C">
              <w:rPr>
                <w:sz w:val="16"/>
                <w:szCs w:val="16"/>
              </w:rPr>
              <w:t xml:space="preserve"> sıfatlar ve tanımlar Dilbilgisi: birinci tip koşullu cümleler; </w:t>
            </w:r>
            <w:proofErr w:type="spellStart"/>
            <w:r w:rsidRPr="00C7333C">
              <w:rPr>
                <w:sz w:val="16"/>
                <w:szCs w:val="16"/>
              </w:rPr>
              <w:t>when</w:t>
            </w:r>
            <w:proofErr w:type="spellEnd"/>
            <w:r w:rsidRPr="00C7333C">
              <w:rPr>
                <w:sz w:val="16"/>
                <w:szCs w:val="16"/>
              </w:rPr>
              <w:t xml:space="preserve">, as </w:t>
            </w:r>
            <w:proofErr w:type="spellStart"/>
            <w:r w:rsidRPr="00C7333C">
              <w:rPr>
                <w:sz w:val="16"/>
                <w:szCs w:val="16"/>
              </w:rPr>
              <w:t>soon</w:t>
            </w:r>
            <w:proofErr w:type="spellEnd"/>
            <w:r w:rsidRPr="00C7333C">
              <w:rPr>
                <w:sz w:val="16"/>
                <w:szCs w:val="16"/>
              </w:rPr>
              <w:t xml:space="preserve"> as, </w:t>
            </w:r>
            <w:proofErr w:type="spellStart"/>
            <w:r w:rsidRPr="00C7333C">
              <w:rPr>
                <w:sz w:val="16"/>
                <w:szCs w:val="16"/>
              </w:rPr>
              <w:t>before</w:t>
            </w:r>
            <w:proofErr w:type="spellEnd"/>
            <w:r w:rsidRPr="00C7333C">
              <w:rPr>
                <w:sz w:val="16"/>
                <w:szCs w:val="16"/>
              </w:rPr>
              <w:t xml:space="preserve">, </w:t>
            </w:r>
            <w:proofErr w:type="spellStart"/>
            <w:r w:rsidRPr="00C7333C">
              <w:rPr>
                <w:sz w:val="16"/>
                <w:szCs w:val="16"/>
              </w:rPr>
              <w:t>after</w:t>
            </w:r>
            <w:proofErr w:type="spellEnd"/>
            <w:r w:rsidRPr="00C7333C">
              <w:rPr>
                <w:sz w:val="16"/>
                <w:szCs w:val="16"/>
              </w:rPr>
              <w:t xml:space="preserve">, </w:t>
            </w:r>
            <w:proofErr w:type="spellStart"/>
            <w:r w:rsidRPr="00C7333C">
              <w:rPr>
                <w:sz w:val="16"/>
                <w:szCs w:val="16"/>
              </w:rPr>
              <w:t>until</w:t>
            </w:r>
            <w:proofErr w:type="spellEnd"/>
            <w:r w:rsidRPr="00C7333C">
              <w:rPr>
                <w:sz w:val="16"/>
                <w:szCs w:val="16"/>
              </w:rPr>
              <w:t xml:space="preserve"> cümlecikleri ile gelecek zaman</w:t>
            </w:r>
            <w:r w:rsidRPr="00C7333C">
              <w:rPr>
                <w:sz w:val="16"/>
                <w:szCs w:val="16"/>
              </w:rPr>
              <w:tab/>
            </w:r>
          </w:p>
        </w:tc>
        <w:tc>
          <w:tcPr>
            <w:tcW w:w="1233" w:type="dxa"/>
          </w:tcPr>
          <w:p w14:paraId="5DF05B4C" w14:textId="77777777" w:rsidR="007B423D" w:rsidRPr="00C7333C" w:rsidRDefault="007B423D" w:rsidP="00B319B5">
            <w:pPr>
              <w:widowControl w:val="0"/>
              <w:autoSpaceDE w:val="0"/>
              <w:autoSpaceDN w:val="0"/>
              <w:jc w:val="center"/>
              <w:rPr>
                <w:rFonts w:eastAsia="Arial"/>
                <w:sz w:val="16"/>
                <w:szCs w:val="16"/>
              </w:rPr>
            </w:pPr>
          </w:p>
        </w:tc>
        <w:tc>
          <w:tcPr>
            <w:tcW w:w="1374" w:type="dxa"/>
          </w:tcPr>
          <w:p w14:paraId="68EB4A0C"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2584AD97"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6E043DAA"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33BE8B5C"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02935D0B" w14:textId="77777777" w:rsidTr="6955CFBE">
        <w:trPr>
          <w:trHeight w:val="321"/>
        </w:trPr>
        <w:tc>
          <w:tcPr>
            <w:tcW w:w="1040" w:type="dxa"/>
            <w:shd w:val="clear" w:color="auto" w:fill="auto"/>
          </w:tcPr>
          <w:p w14:paraId="67B7D276"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6</w:t>
            </w:r>
          </w:p>
        </w:tc>
        <w:tc>
          <w:tcPr>
            <w:tcW w:w="1890" w:type="dxa"/>
            <w:tcBorders>
              <w:top w:val="single" w:sz="4" w:space="0" w:color="auto"/>
              <w:left w:val="single" w:sz="4" w:space="0" w:color="auto"/>
              <w:bottom w:val="single" w:sz="4" w:space="0" w:color="auto"/>
              <w:right w:val="single" w:sz="4" w:space="0" w:color="auto"/>
            </w:tcBorders>
          </w:tcPr>
          <w:p w14:paraId="1211EA89" w14:textId="77777777" w:rsidR="007B423D" w:rsidRPr="00C7333C" w:rsidRDefault="007B423D" w:rsidP="00B319B5">
            <w:pPr>
              <w:widowControl w:val="0"/>
              <w:autoSpaceDE w:val="0"/>
              <w:autoSpaceDN w:val="0"/>
              <w:rPr>
                <w:rFonts w:eastAsia="Arial"/>
                <w:sz w:val="16"/>
                <w:szCs w:val="16"/>
              </w:rPr>
            </w:pPr>
            <w:r w:rsidRPr="00C7333C">
              <w:rPr>
                <w:sz w:val="16"/>
                <w:szCs w:val="16"/>
              </w:rPr>
              <w:t xml:space="preserve">Ünite 9C-D </w:t>
            </w:r>
            <w:proofErr w:type="spellStart"/>
            <w:r w:rsidRPr="00C7333C">
              <w:rPr>
                <w:sz w:val="16"/>
                <w:szCs w:val="16"/>
              </w:rPr>
              <w:t>Voc</w:t>
            </w:r>
            <w:proofErr w:type="spellEnd"/>
            <w:r w:rsidRPr="00C7333C">
              <w:rPr>
                <w:sz w:val="16"/>
                <w:szCs w:val="16"/>
              </w:rPr>
              <w:t xml:space="preserve">: </w:t>
            </w:r>
            <w:proofErr w:type="spellStart"/>
            <w:r w:rsidRPr="00C7333C">
              <w:rPr>
                <w:sz w:val="16"/>
                <w:szCs w:val="16"/>
              </w:rPr>
              <w:t>phrasal</w:t>
            </w:r>
            <w:proofErr w:type="spellEnd"/>
            <w:r w:rsidRPr="00C7333C">
              <w:rPr>
                <w:sz w:val="16"/>
                <w:szCs w:val="16"/>
              </w:rPr>
              <w:t xml:space="preserve"> </w:t>
            </w:r>
            <w:proofErr w:type="spellStart"/>
            <w:r w:rsidRPr="00C7333C">
              <w:rPr>
                <w:sz w:val="16"/>
                <w:szCs w:val="16"/>
              </w:rPr>
              <w:t>verbs</w:t>
            </w:r>
            <w:proofErr w:type="spellEnd"/>
            <w:r w:rsidRPr="00C7333C">
              <w:rPr>
                <w:sz w:val="16"/>
                <w:szCs w:val="16"/>
              </w:rPr>
              <w:t xml:space="preserve"> </w:t>
            </w:r>
            <w:proofErr w:type="spellStart"/>
            <w:r w:rsidRPr="00C7333C">
              <w:rPr>
                <w:sz w:val="16"/>
                <w:szCs w:val="16"/>
              </w:rPr>
              <w:t>Gr</w:t>
            </w:r>
            <w:proofErr w:type="spellEnd"/>
            <w:r w:rsidRPr="00C7333C">
              <w:rPr>
                <w:sz w:val="16"/>
                <w:szCs w:val="16"/>
              </w:rPr>
              <w:t xml:space="preserve">: </w:t>
            </w:r>
            <w:proofErr w:type="spellStart"/>
            <w:r w:rsidRPr="00C7333C">
              <w:rPr>
                <w:sz w:val="16"/>
                <w:szCs w:val="16"/>
              </w:rPr>
              <w:t>too</w:t>
            </w:r>
            <w:proofErr w:type="spellEnd"/>
            <w:r w:rsidRPr="00C7333C">
              <w:rPr>
                <w:sz w:val="16"/>
                <w:szCs w:val="16"/>
              </w:rPr>
              <w:t xml:space="preserve">, </w:t>
            </w:r>
            <w:proofErr w:type="spellStart"/>
            <w:r w:rsidRPr="00C7333C">
              <w:rPr>
                <w:sz w:val="16"/>
                <w:szCs w:val="16"/>
              </w:rPr>
              <w:t>too</w:t>
            </w:r>
            <w:proofErr w:type="spellEnd"/>
            <w:r w:rsidRPr="00C7333C">
              <w:rPr>
                <w:sz w:val="16"/>
                <w:szCs w:val="16"/>
              </w:rPr>
              <w:t xml:space="preserve"> </w:t>
            </w:r>
            <w:proofErr w:type="spellStart"/>
            <w:r w:rsidRPr="00C7333C">
              <w:rPr>
                <w:sz w:val="16"/>
                <w:szCs w:val="16"/>
              </w:rPr>
              <w:t>much</w:t>
            </w:r>
            <w:proofErr w:type="spellEnd"/>
            <w:r w:rsidRPr="00C7333C">
              <w:rPr>
                <w:sz w:val="16"/>
                <w:szCs w:val="16"/>
              </w:rPr>
              <w:t xml:space="preserve">, </w:t>
            </w:r>
            <w:proofErr w:type="spellStart"/>
            <w:r w:rsidRPr="00C7333C">
              <w:rPr>
                <w:sz w:val="16"/>
                <w:szCs w:val="16"/>
              </w:rPr>
              <w:t>too</w:t>
            </w:r>
            <w:proofErr w:type="spellEnd"/>
            <w:r w:rsidRPr="00C7333C">
              <w:rPr>
                <w:sz w:val="16"/>
                <w:szCs w:val="16"/>
              </w:rPr>
              <w:t xml:space="preserve"> </w:t>
            </w:r>
            <w:proofErr w:type="spellStart"/>
            <w:r w:rsidRPr="00C7333C">
              <w:rPr>
                <w:sz w:val="16"/>
                <w:szCs w:val="16"/>
              </w:rPr>
              <w:t>many</w:t>
            </w:r>
            <w:proofErr w:type="spellEnd"/>
            <w:r w:rsidRPr="00C7333C">
              <w:rPr>
                <w:sz w:val="16"/>
                <w:szCs w:val="16"/>
              </w:rPr>
              <w:t xml:space="preserve">,( not) </w:t>
            </w:r>
            <w:proofErr w:type="spellStart"/>
            <w:r w:rsidRPr="00C7333C">
              <w:rPr>
                <w:sz w:val="16"/>
                <w:szCs w:val="16"/>
              </w:rPr>
              <w:t>enough</w:t>
            </w:r>
            <w:proofErr w:type="spellEnd"/>
            <w:r w:rsidRPr="00C7333C">
              <w:rPr>
                <w:sz w:val="16"/>
                <w:szCs w:val="16"/>
              </w:rPr>
              <w:t xml:space="preserve"> </w:t>
            </w:r>
            <w:proofErr w:type="spellStart"/>
            <w:r w:rsidRPr="00C7333C">
              <w:rPr>
                <w:sz w:val="16"/>
                <w:szCs w:val="16"/>
              </w:rPr>
              <w:t>Ls</w:t>
            </w:r>
            <w:proofErr w:type="spellEnd"/>
            <w:r w:rsidRPr="00C7333C">
              <w:rPr>
                <w:sz w:val="16"/>
                <w:szCs w:val="16"/>
              </w:rPr>
              <w:t xml:space="preserve">: </w:t>
            </w:r>
            <w:proofErr w:type="spellStart"/>
            <w:r w:rsidRPr="00C7333C">
              <w:rPr>
                <w:sz w:val="16"/>
                <w:szCs w:val="16"/>
              </w:rPr>
              <w:t>fillers</w:t>
            </w:r>
            <w:proofErr w:type="spellEnd"/>
            <w:r w:rsidRPr="00C7333C">
              <w:rPr>
                <w:sz w:val="16"/>
                <w:szCs w:val="16"/>
              </w:rPr>
              <w:t>. Kelime bilgisi: fiil öbekleri Dilbilgisi: çok, çok fazla, yeterli değil Dinleme: Cümlelerin arsını dolduran anlamsız sözcükler</w:t>
            </w:r>
            <w:r w:rsidRPr="00C7333C">
              <w:rPr>
                <w:sz w:val="16"/>
                <w:szCs w:val="16"/>
              </w:rPr>
              <w:tab/>
            </w:r>
          </w:p>
        </w:tc>
        <w:tc>
          <w:tcPr>
            <w:tcW w:w="1233" w:type="dxa"/>
          </w:tcPr>
          <w:p w14:paraId="545F524D" w14:textId="77777777" w:rsidR="007B423D" w:rsidRPr="00C7333C" w:rsidRDefault="007B423D" w:rsidP="00B319B5">
            <w:pPr>
              <w:widowControl w:val="0"/>
              <w:autoSpaceDE w:val="0"/>
              <w:autoSpaceDN w:val="0"/>
              <w:jc w:val="center"/>
              <w:rPr>
                <w:rFonts w:eastAsia="Arial"/>
                <w:sz w:val="16"/>
                <w:szCs w:val="16"/>
              </w:rPr>
            </w:pPr>
          </w:p>
        </w:tc>
        <w:tc>
          <w:tcPr>
            <w:tcW w:w="1374" w:type="dxa"/>
          </w:tcPr>
          <w:p w14:paraId="67E52737"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5D1E619D"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7193AECE"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49A60ED2"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5C017B60" w14:textId="77777777" w:rsidTr="6955CFBE">
        <w:trPr>
          <w:trHeight w:val="335"/>
        </w:trPr>
        <w:tc>
          <w:tcPr>
            <w:tcW w:w="1040" w:type="dxa"/>
            <w:shd w:val="clear" w:color="auto" w:fill="auto"/>
          </w:tcPr>
          <w:p w14:paraId="6A651ECC"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7</w:t>
            </w:r>
          </w:p>
        </w:tc>
        <w:tc>
          <w:tcPr>
            <w:tcW w:w="1890" w:type="dxa"/>
            <w:tcBorders>
              <w:top w:val="single" w:sz="4" w:space="0" w:color="auto"/>
              <w:left w:val="single" w:sz="4" w:space="0" w:color="auto"/>
              <w:bottom w:val="single" w:sz="4" w:space="0" w:color="auto"/>
              <w:right w:val="single" w:sz="4" w:space="0" w:color="auto"/>
            </w:tcBorders>
          </w:tcPr>
          <w:p w14:paraId="445B73F8" w14:textId="77777777" w:rsidR="007B423D" w:rsidRPr="00C7333C" w:rsidRDefault="007B423D" w:rsidP="00B319B5">
            <w:pPr>
              <w:widowControl w:val="0"/>
              <w:autoSpaceDE w:val="0"/>
              <w:autoSpaceDN w:val="0"/>
              <w:rPr>
                <w:rFonts w:eastAsia="Arial"/>
                <w:sz w:val="16"/>
                <w:szCs w:val="16"/>
              </w:rPr>
            </w:pPr>
            <w:r w:rsidRPr="00C7333C">
              <w:rPr>
                <w:sz w:val="16"/>
                <w:szCs w:val="16"/>
              </w:rPr>
              <w:t xml:space="preserve">Ünite 10A-B Kelime bilgisi: sıklıkla edilgen yapıda kullanılan kelimeler </w:t>
            </w:r>
            <w:proofErr w:type="spellStart"/>
            <w:r w:rsidRPr="00C7333C">
              <w:rPr>
                <w:sz w:val="16"/>
                <w:szCs w:val="16"/>
              </w:rPr>
              <w:t>anything</w:t>
            </w:r>
            <w:proofErr w:type="spellEnd"/>
            <w:r w:rsidRPr="00C7333C">
              <w:rPr>
                <w:sz w:val="16"/>
                <w:szCs w:val="16"/>
              </w:rPr>
              <w:t xml:space="preserve">, </w:t>
            </w:r>
            <w:proofErr w:type="spellStart"/>
            <w:r w:rsidRPr="00C7333C">
              <w:rPr>
                <w:sz w:val="16"/>
                <w:szCs w:val="16"/>
              </w:rPr>
              <w:t>omeone</w:t>
            </w:r>
            <w:proofErr w:type="spellEnd"/>
            <w:r w:rsidRPr="00C7333C">
              <w:rPr>
                <w:sz w:val="16"/>
                <w:szCs w:val="16"/>
              </w:rPr>
              <w:t xml:space="preserve">, </w:t>
            </w:r>
            <w:proofErr w:type="spellStart"/>
            <w:r w:rsidRPr="00C7333C">
              <w:rPr>
                <w:sz w:val="16"/>
                <w:szCs w:val="16"/>
              </w:rPr>
              <w:t>none</w:t>
            </w:r>
            <w:proofErr w:type="spellEnd"/>
            <w:r w:rsidRPr="00C7333C">
              <w:rPr>
                <w:sz w:val="16"/>
                <w:szCs w:val="16"/>
              </w:rPr>
              <w:t xml:space="preserve">, </w:t>
            </w:r>
            <w:proofErr w:type="spellStart"/>
            <w:r w:rsidRPr="00C7333C">
              <w:rPr>
                <w:sz w:val="16"/>
                <w:szCs w:val="16"/>
              </w:rPr>
              <w:t>everywhere</w:t>
            </w:r>
            <w:proofErr w:type="spellEnd"/>
            <w:r w:rsidRPr="00C7333C">
              <w:rPr>
                <w:sz w:val="16"/>
                <w:szCs w:val="16"/>
              </w:rPr>
              <w:t xml:space="preserve">, </w:t>
            </w:r>
            <w:proofErr w:type="spellStart"/>
            <w:r w:rsidRPr="00C7333C">
              <w:rPr>
                <w:sz w:val="16"/>
                <w:szCs w:val="16"/>
              </w:rPr>
              <w:t>etc</w:t>
            </w:r>
            <w:proofErr w:type="spellEnd"/>
            <w:r w:rsidRPr="00C7333C">
              <w:rPr>
                <w:sz w:val="16"/>
                <w:szCs w:val="16"/>
              </w:rPr>
              <w:t>. Dilbilgisi: Geniş zaman ve geçmiş zaman edilgen yapılar</w:t>
            </w:r>
          </w:p>
        </w:tc>
        <w:tc>
          <w:tcPr>
            <w:tcW w:w="1233" w:type="dxa"/>
          </w:tcPr>
          <w:p w14:paraId="037CC53E"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374" w:type="dxa"/>
          </w:tcPr>
          <w:p w14:paraId="64A78E53"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0B0BE5D7"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494" w:type="dxa"/>
          </w:tcPr>
          <w:p w14:paraId="627D1ADB"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2057" w:type="dxa"/>
          </w:tcPr>
          <w:p w14:paraId="747C34C6"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7E5645EE" w14:textId="77777777" w:rsidTr="6955CFBE">
        <w:trPr>
          <w:trHeight w:val="321"/>
        </w:trPr>
        <w:tc>
          <w:tcPr>
            <w:tcW w:w="1040" w:type="dxa"/>
            <w:shd w:val="clear" w:color="auto" w:fill="auto"/>
          </w:tcPr>
          <w:p w14:paraId="3FE6FDFF"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8</w:t>
            </w:r>
          </w:p>
        </w:tc>
        <w:tc>
          <w:tcPr>
            <w:tcW w:w="1890" w:type="dxa"/>
            <w:tcBorders>
              <w:top w:val="single" w:sz="4" w:space="0" w:color="auto"/>
              <w:left w:val="single" w:sz="4" w:space="0" w:color="auto"/>
              <w:bottom w:val="single" w:sz="4" w:space="0" w:color="auto"/>
              <w:right w:val="single" w:sz="4" w:space="0" w:color="auto"/>
            </w:tcBorders>
          </w:tcPr>
          <w:p w14:paraId="1BAAFD99" w14:textId="77777777" w:rsidR="007B423D" w:rsidRPr="00C7333C" w:rsidRDefault="007B423D" w:rsidP="00B319B5">
            <w:pPr>
              <w:widowControl w:val="0"/>
              <w:autoSpaceDE w:val="0"/>
              <w:autoSpaceDN w:val="0"/>
              <w:rPr>
                <w:rFonts w:eastAsia="Arial"/>
                <w:b/>
                <w:sz w:val="16"/>
                <w:szCs w:val="16"/>
              </w:rPr>
            </w:pPr>
            <w:r w:rsidRPr="00C7333C">
              <w:rPr>
                <w:sz w:val="16"/>
                <w:szCs w:val="16"/>
              </w:rPr>
              <w:t>Ara Sınav</w:t>
            </w:r>
          </w:p>
        </w:tc>
        <w:tc>
          <w:tcPr>
            <w:tcW w:w="1233" w:type="dxa"/>
            <w:shd w:val="clear" w:color="auto" w:fill="auto"/>
          </w:tcPr>
          <w:p w14:paraId="09CFA7E2"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X</w:t>
            </w:r>
          </w:p>
        </w:tc>
        <w:tc>
          <w:tcPr>
            <w:tcW w:w="1374" w:type="dxa"/>
            <w:shd w:val="clear" w:color="auto" w:fill="auto"/>
          </w:tcPr>
          <w:p w14:paraId="7E683FA5"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X</w:t>
            </w:r>
          </w:p>
        </w:tc>
        <w:tc>
          <w:tcPr>
            <w:tcW w:w="1261" w:type="dxa"/>
            <w:shd w:val="clear" w:color="auto" w:fill="auto"/>
          </w:tcPr>
          <w:p w14:paraId="005EA624"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X</w:t>
            </w:r>
          </w:p>
        </w:tc>
        <w:tc>
          <w:tcPr>
            <w:tcW w:w="1494" w:type="dxa"/>
            <w:shd w:val="clear" w:color="auto" w:fill="auto"/>
          </w:tcPr>
          <w:p w14:paraId="4A1856AB"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X</w:t>
            </w:r>
          </w:p>
        </w:tc>
        <w:tc>
          <w:tcPr>
            <w:tcW w:w="2057" w:type="dxa"/>
            <w:shd w:val="clear" w:color="auto" w:fill="auto"/>
          </w:tcPr>
          <w:p w14:paraId="22C1C2AE"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X</w:t>
            </w:r>
          </w:p>
        </w:tc>
      </w:tr>
      <w:tr w:rsidR="007B423D" w:rsidRPr="00DD5B96" w14:paraId="1F74C8F6" w14:textId="77777777" w:rsidTr="6955CFBE">
        <w:trPr>
          <w:trHeight w:val="321"/>
        </w:trPr>
        <w:tc>
          <w:tcPr>
            <w:tcW w:w="1040" w:type="dxa"/>
          </w:tcPr>
          <w:p w14:paraId="4EC5A88E"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9</w:t>
            </w:r>
          </w:p>
        </w:tc>
        <w:tc>
          <w:tcPr>
            <w:tcW w:w="1890" w:type="dxa"/>
            <w:tcBorders>
              <w:top w:val="single" w:sz="4" w:space="0" w:color="auto"/>
              <w:left w:val="single" w:sz="4" w:space="0" w:color="auto"/>
              <w:bottom w:val="single" w:sz="4" w:space="0" w:color="auto"/>
              <w:right w:val="single" w:sz="4" w:space="0" w:color="auto"/>
            </w:tcBorders>
          </w:tcPr>
          <w:p w14:paraId="0FE03B69" w14:textId="798E4C16" w:rsidR="007B423D" w:rsidRPr="00C7333C" w:rsidRDefault="6955CFBE" w:rsidP="00B319B5">
            <w:pPr>
              <w:widowControl w:val="0"/>
              <w:autoSpaceDE w:val="0"/>
              <w:autoSpaceDN w:val="0"/>
              <w:rPr>
                <w:rFonts w:eastAsia="Arial"/>
                <w:sz w:val="16"/>
                <w:szCs w:val="16"/>
              </w:rPr>
            </w:pPr>
            <w:r w:rsidRPr="6955CFBE">
              <w:rPr>
                <w:sz w:val="16"/>
                <w:szCs w:val="16"/>
              </w:rPr>
              <w:t xml:space="preserve">Ünite 10C-DKelime bilgisi: tanımlıkların kullanımı: alışveriş Dilbilgisi: </w:t>
            </w:r>
            <w:proofErr w:type="spellStart"/>
            <w:r w:rsidRPr="6955CFBE">
              <w:rPr>
                <w:sz w:val="16"/>
                <w:szCs w:val="16"/>
              </w:rPr>
              <w:t>used</w:t>
            </w:r>
            <w:proofErr w:type="spellEnd"/>
            <w:r w:rsidRPr="6955CFBE">
              <w:rPr>
                <w:sz w:val="16"/>
                <w:szCs w:val="16"/>
              </w:rPr>
              <w:t xml:space="preserve"> </w:t>
            </w:r>
            <w:proofErr w:type="spellStart"/>
            <w:r w:rsidRPr="6955CFBE">
              <w:rPr>
                <w:sz w:val="16"/>
                <w:szCs w:val="16"/>
              </w:rPr>
              <w:t>to</w:t>
            </w:r>
            <w:proofErr w:type="spellEnd"/>
            <w:r w:rsidRPr="6955CFBE">
              <w:rPr>
                <w:sz w:val="16"/>
                <w:szCs w:val="16"/>
              </w:rPr>
              <w:t xml:space="preserve"> geçmiş zaman alışkanlıklar Dinleme: dükkan satıcısı ne der</w:t>
            </w:r>
            <w:r w:rsidR="007B423D">
              <w:tab/>
            </w:r>
          </w:p>
        </w:tc>
        <w:tc>
          <w:tcPr>
            <w:tcW w:w="1233" w:type="dxa"/>
          </w:tcPr>
          <w:p w14:paraId="2853ED3C" w14:textId="77777777" w:rsidR="007B423D" w:rsidRPr="00C7333C" w:rsidRDefault="007B423D" w:rsidP="00B319B5">
            <w:pPr>
              <w:widowControl w:val="0"/>
              <w:autoSpaceDE w:val="0"/>
              <w:autoSpaceDN w:val="0"/>
              <w:jc w:val="center"/>
              <w:rPr>
                <w:rFonts w:eastAsia="Arial"/>
                <w:bCs/>
                <w:sz w:val="16"/>
                <w:szCs w:val="16"/>
              </w:rPr>
            </w:pPr>
            <w:r w:rsidRPr="00C7333C">
              <w:rPr>
                <w:rFonts w:eastAsia="Arial"/>
                <w:bCs/>
                <w:sz w:val="16"/>
                <w:szCs w:val="16"/>
              </w:rPr>
              <w:t>X</w:t>
            </w:r>
          </w:p>
        </w:tc>
        <w:tc>
          <w:tcPr>
            <w:tcW w:w="1374" w:type="dxa"/>
          </w:tcPr>
          <w:p w14:paraId="36C0D237"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1E4D6365"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494" w:type="dxa"/>
          </w:tcPr>
          <w:p w14:paraId="19EAE43F"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2057" w:type="dxa"/>
          </w:tcPr>
          <w:p w14:paraId="63431475"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2442071B" w14:textId="77777777" w:rsidTr="6955CFBE">
        <w:trPr>
          <w:trHeight w:val="38"/>
        </w:trPr>
        <w:tc>
          <w:tcPr>
            <w:tcW w:w="1040" w:type="dxa"/>
          </w:tcPr>
          <w:p w14:paraId="5E4E53E4"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10</w:t>
            </w:r>
          </w:p>
        </w:tc>
        <w:tc>
          <w:tcPr>
            <w:tcW w:w="1890" w:type="dxa"/>
            <w:tcBorders>
              <w:top w:val="single" w:sz="4" w:space="0" w:color="auto"/>
              <w:left w:val="single" w:sz="4" w:space="0" w:color="auto"/>
              <w:bottom w:val="single" w:sz="4" w:space="0" w:color="auto"/>
              <w:right w:val="single" w:sz="4" w:space="0" w:color="auto"/>
            </w:tcBorders>
          </w:tcPr>
          <w:p w14:paraId="7DF53973" w14:textId="77777777" w:rsidR="007B423D" w:rsidRPr="00C7333C" w:rsidRDefault="007B423D" w:rsidP="00B319B5">
            <w:pPr>
              <w:widowControl w:val="0"/>
              <w:autoSpaceDE w:val="0"/>
              <w:autoSpaceDN w:val="0"/>
              <w:rPr>
                <w:rFonts w:eastAsia="Arial"/>
                <w:sz w:val="16"/>
                <w:szCs w:val="16"/>
              </w:rPr>
            </w:pPr>
            <w:r w:rsidRPr="00C7333C">
              <w:rPr>
                <w:sz w:val="16"/>
                <w:szCs w:val="16"/>
              </w:rPr>
              <w:t xml:space="preserve">Ünite 11A-B Kelime bilgisi: tanımlıkların kullanımı: a ve an, </w:t>
            </w:r>
            <w:proofErr w:type="spellStart"/>
            <w:r w:rsidRPr="00C7333C">
              <w:rPr>
                <w:sz w:val="16"/>
                <w:szCs w:val="16"/>
              </w:rPr>
              <w:t>the</w:t>
            </w:r>
            <w:proofErr w:type="spellEnd"/>
            <w:r w:rsidRPr="00C7333C">
              <w:rPr>
                <w:sz w:val="16"/>
                <w:szCs w:val="16"/>
              </w:rPr>
              <w:t xml:space="preserve">, alışveriş Dilbilgisi: </w:t>
            </w:r>
            <w:proofErr w:type="spellStart"/>
            <w:r w:rsidRPr="00C7333C">
              <w:rPr>
                <w:sz w:val="16"/>
                <w:szCs w:val="16"/>
              </w:rPr>
              <w:t>used</w:t>
            </w:r>
            <w:proofErr w:type="spellEnd"/>
            <w:r w:rsidRPr="00C7333C">
              <w:rPr>
                <w:sz w:val="16"/>
                <w:szCs w:val="16"/>
              </w:rPr>
              <w:t xml:space="preserve"> </w:t>
            </w:r>
            <w:proofErr w:type="spellStart"/>
            <w:r w:rsidRPr="00C7333C">
              <w:rPr>
                <w:sz w:val="16"/>
                <w:szCs w:val="16"/>
              </w:rPr>
              <w:t>to</w:t>
            </w:r>
            <w:proofErr w:type="spellEnd"/>
            <w:r w:rsidRPr="00C7333C">
              <w:rPr>
                <w:sz w:val="16"/>
                <w:szCs w:val="16"/>
              </w:rPr>
              <w:t xml:space="preserve"> geçmiş zaman alışkanlıklar Dinleme: dükkan satıcısı ne der</w:t>
            </w:r>
          </w:p>
        </w:tc>
        <w:tc>
          <w:tcPr>
            <w:tcW w:w="1233" w:type="dxa"/>
          </w:tcPr>
          <w:p w14:paraId="43A9F8FF" w14:textId="77777777" w:rsidR="007B423D" w:rsidRPr="00C7333C" w:rsidRDefault="007B423D" w:rsidP="00B319B5">
            <w:pPr>
              <w:widowControl w:val="0"/>
              <w:autoSpaceDE w:val="0"/>
              <w:autoSpaceDN w:val="0"/>
              <w:jc w:val="center"/>
              <w:rPr>
                <w:rFonts w:eastAsia="Arial"/>
                <w:b/>
                <w:sz w:val="16"/>
                <w:szCs w:val="16"/>
              </w:rPr>
            </w:pPr>
            <w:r w:rsidRPr="00C7333C">
              <w:rPr>
                <w:rFonts w:eastAsia="Arial"/>
                <w:b/>
                <w:sz w:val="16"/>
                <w:szCs w:val="16"/>
              </w:rPr>
              <w:t>X</w:t>
            </w:r>
          </w:p>
        </w:tc>
        <w:tc>
          <w:tcPr>
            <w:tcW w:w="1374" w:type="dxa"/>
          </w:tcPr>
          <w:p w14:paraId="6AC2312A"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36E512FE"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494" w:type="dxa"/>
          </w:tcPr>
          <w:p w14:paraId="0D1661FC"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2057" w:type="dxa"/>
          </w:tcPr>
          <w:p w14:paraId="2EB9AD81"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27CC93C4" w14:textId="77777777" w:rsidTr="6955CFBE">
        <w:trPr>
          <w:trHeight w:val="321"/>
        </w:trPr>
        <w:tc>
          <w:tcPr>
            <w:tcW w:w="1040" w:type="dxa"/>
          </w:tcPr>
          <w:p w14:paraId="1417571A"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11</w:t>
            </w:r>
          </w:p>
        </w:tc>
        <w:tc>
          <w:tcPr>
            <w:tcW w:w="1890" w:type="dxa"/>
            <w:tcBorders>
              <w:top w:val="single" w:sz="4" w:space="0" w:color="auto"/>
              <w:left w:val="single" w:sz="4" w:space="0" w:color="auto"/>
              <w:bottom w:val="single" w:sz="4" w:space="0" w:color="auto"/>
              <w:right w:val="single" w:sz="4" w:space="0" w:color="auto"/>
            </w:tcBorders>
          </w:tcPr>
          <w:p w14:paraId="5E752E13" w14:textId="77777777" w:rsidR="007B423D" w:rsidRPr="00C7333C" w:rsidRDefault="007B423D" w:rsidP="00B319B5">
            <w:pPr>
              <w:rPr>
                <w:sz w:val="16"/>
                <w:szCs w:val="16"/>
              </w:rPr>
            </w:pPr>
            <w:r w:rsidRPr="00C7333C">
              <w:rPr>
                <w:sz w:val="16"/>
                <w:szCs w:val="16"/>
              </w:rPr>
              <w:t xml:space="preserve">Ünite 11C-D Kelime bilgisi: bağlamdan anlamı çıkarma Dilbilgisi: </w:t>
            </w:r>
            <w:proofErr w:type="spellStart"/>
            <w:r w:rsidRPr="00C7333C">
              <w:rPr>
                <w:sz w:val="16"/>
                <w:szCs w:val="16"/>
              </w:rPr>
              <w:t>who</w:t>
            </w:r>
            <w:proofErr w:type="spellEnd"/>
            <w:r w:rsidRPr="00C7333C">
              <w:rPr>
                <w:sz w:val="16"/>
                <w:szCs w:val="16"/>
              </w:rPr>
              <w:t xml:space="preserve">, </w:t>
            </w:r>
            <w:proofErr w:type="spellStart"/>
            <w:r w:rsidRPr="00C7333C">
              <w:rPr>
                <w:sz w:val="16"/>
                <w:szCs w:val="16"/>
              </w:rPr>
              <w:t>which</w:t>
            </w:r>
            <w:proofErr w:type="spellEnd"/>
            <w:r w:rsidRPr="00C7333C">
              <w:rPr>
                <w:sz w:val="16"/>
                <w:szCs w:val="16"/>
              </w:rPr>
              <w:t xml:space="preserve">, </w:t>
            </w:r>
            <w:proofErr w:type="spellStart"/>
            <w:r w:rsidRPr="00C7333C">
              <w:rPr>
                <w:sz w:val="16"/>
                <w:szCs w:val="16"/>
              </w:rPr>
              <w:t>that</w:t>
            </w:r>
            <w:proofErr w:type="spellEnd"/>
            <w:r w:rsidRPr="00C7333C">
              <w:rPr>
                <w:sz w:val="16"/>
                <w:szCs w:val="16"/>
              </w:rPr>
              <w:t xml:space="preserve"> ve </w:t>
            </w:r>
            <w:proofErr w:type="spellStart"/>
            <w:r w:rsidRPr="00C7333C">
              <w:rPr>
                <w:sz w:val="16"/>
                <w:szCs w:val="16"/>
              </w:rPr>
              <w:t>where</w:t>
            </w:r>
            <w:proofErr w:type="spellEnd"/>
            <w:r w:rsidRPr="00C7333C">
              <w:rPr>
                <w:sz w:val="16"/>
                <w:szCs w:val="16"/>
              </w:rPr>
              <w:t xml:space="preserve"> ile ilgi cümleleri Dinleme: </w:t>
            </w:r>
            <w:r w:rsidRPr="00C7333C">
              <w:rPr>
                <w:sz w:val="16"/>
                <w:szCs w:val="16"/>
              </w:rPr>
              <w:lastRenderedPageBreak/>
              <w:t>cümle sonlarındaki -t sesi</w:t>
            </w:r>
            <w:r w:rsidRPr="00C7333C">
              <w:rPr>
                <w:sz w:val="16"/>
                <w:szCs w:val="16"/>
              </w:rPr>
              <w:tab/>
            </w:r>
          </w:p>
          <w:p w14:paraId="5075807E" w14:textId="77777777" w:rsidR="007B423D" w:rsidRPr="00C7333C" w:rsidRDefault="007B423D" w:rsidP="00B319B5">
            <w:pPr>
              <w:widowControl w:val="0"/>
              <w:autoSpaceDE w:val="0"/>
              <w:autoSpaceDN w:val="0"/>
              <w:rPr>
                <w:rFonts w:eastAsia="Arial"/>
                <w:sz w:val="16"/>
                <w:szCs w:val="16"/>
              </w:rPr>
            </w:pPr>
          </w:p>
        </w:tc>
        <w:tc>
          <w:tcPr>
            <w:tcW w:w="1233" w:type="dxa"/>
          </w:tcPr>
          <w:p w14:paraId="46CF49B3" w14:textId="77777777" w:rsidR="007B423D" w:rsidRPr="00C7333C" w:rsidRDefault="007B423D" w:rsidP="00B319B5">
            <w:pPr>
              <w:widowControl w:val="0"/>
              <w:autoSpaceDE w:val="0"/>
              <w:autoSpaceDN w:val="0"/>
              <w:jc w:val="center"/>
              <w:rPr>
                <w:rFonts w:eastAsia="Arial"/>
                <w:sz w:val="16"/>
                <w:szCs w:val="16"/>
              </w:rPr>
            </w:pPr>
          </w:p>
        </w:tc>
        <w:tc>
          <w:tcPr>
            <w:tcW w:w="1374" w:type="dxa"/>
          </w:tcPr>
          <w:p w14:paraId="194B2F65" w14:textId="77777777" w:rsidR="007B423D" w:rsidRPr="00C7333C" w:rsidRDefault="007B423D" w:rsidP="00B319B5">
            <w:pPr>
              <w:widowControl w:val="0"/>
              <w:autoSpaceDE w:val="0"/>
              <w:autoSpaceDN w:val="0"/>
              <w:jc w:val="center"/>
              <w:rPr>
                <w:rFonts w:eastAsia="Arial"/>
                <w:sz w:val="16"/>
                <w:szCs w:val="16"/>
              </w:rPr>
            </w:pPr>
          </w:p>
        </w:tc>
        <w:tc>
          <w:tcPr>
            <w:tcW w:w="1261" w:type="dxa"/>
          </w:tcPr>
          <w:p w14:paraId="74660796"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093DF3CA"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28BE4E3F"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13D41EC9" w14:textId="77777777" w:rsidTr="6955CFBE">
        <w:trPr>
          <w:trHeight w:val="335"/>
        </w:trPr>
        <w:tc>
          <w:tcPr>
            <w:tcW w:w="1040" w:type="dxa"/>
          </w:tcPr>
          <w:p w14:paraId="6E4D879D"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12</w:t>
            </w:r>
          </w:p>
        </w:tc>
        <w:tc>
          <w:tcPr>
            <w:tcW w:w="1890" w:type="dxa"/>
            <w:tcBorders>
              <w:top w:val="single" w:sz="4" w:space="0" w:color="auto"/>
              <w:left w:val="single" w:sz="4" w:space="0" w:color="auto"/>
              <w:bottom w:val="single" w:sz="4" w:space="0" w:color="auto"/>
              <w:right w:val="single" w:sz="4" w:space="0" w:color="auto"/>
            </w:tcBorders>
          </w:tcPr>
          <w:p w14:paraId="2F5881D4" w14:textId="4759CD7B" w:rsidR="007B423D" w:rsidRPr="00C7333C" w:rsidRDefault="6955CFBE" w:rsidP="00B319B5">
            <w:pPr>
              <w:widowControl w:val="0"/>
              <w:autoSpaceDE w:val="0"/>
              <w:autoSpaceDN w:val="0"/>
              <w:rPr>
                <w:rFonts w:eastAsia="Arial"/>
                <w:b/>
                <w:bCs/>
                <w:sz w:val="16"/>
                <w:szCs w:val="16"/>
              </w:rPr>
            </w:pPr>
            <w:r w:rsidRPr="6955CFBE">
              <w:rPr>
                <w:sz w:val="16"/>
                <w:szCs w:val="16"/>
              </w:rPr>
              <w:t>Ünite 12A-B</w:t>
            </w:r>
            <w:r w:rsidR="007B423D">
              <w:tab/>
            </w:r>
            <w:r w:rsidRPr="6955CFBE">
              <w:rPr>
                <w:sz w:val="16"/>
                <w:szCs w:val="16"/>
              </w:rPr>
              <w:t xml:space="preserve">Kelime bilgisi: para, </w:t>
            </w:r>
            <w:proofErr w:type="spellStart"/>
            <w:r w:rsidRPr="6955CFBE">
              <w:rPr>
                <w:sz w:val="16"/>
                <w:szCs w:val="16"/>
              </w:rPr>
              <w:t>sıradışı</w:t>
            </w:r>
            <w:proofErr w:type="spellEnd"/>
            <w:r w:rsidRPr="6955CFBE">
              <w:rPr>
                <w:sz w:val="16"/>
                <w:szCs w:val="16"/>
              </w:rPr>
              <w:t xml:space="preserve"> faaliyetler Dilbilgisi: dolaylı anlatım</w:t>
            </w:r>
          </w:p>
        </w:tc>
        <w:tc>
          <w:tcPr>
            <w:tcW w:w="1233" w:type="dxa"/>
          </w:tcPr>
          <w:p w14:paraId="71797C27" w14:textId="77777777" w:rsidR="007B423D" w:rsidRPr="00C7333C" w:rsidRDefault="007B423D" w:rsidP="00B319B5">
            <w:pPr>
              <w:widowControl w:val="0"/>
              <w:autoSpaceDE w:val="0"/>
              <w:autoSpaceDN w:val="0"/>
              <w:jc w:val="center"/>
              <w:rPr>
                <w:rFonts w:eastAsia="Arial"/>
                <w:sz w:val="16"/>
                <w:szCs w:val="16"/>
              </w:rPr>
            </w:pPr>
          </w:p>
        </w:tc>
        <w:tc>
          <w:tcPr>
            <w:tcW w:w="1374" w:type="dxa"/>
          </w:tcPr>
          <w:p w14:paraId="5C9CD1B6" w14:textId="77777777" w:rsidR="007B423D" w:rsidRPr="00C7333C" w:rsidRDefault="007B423D" w:rsidP="00B319B5">
            <w:pPr>
              <w:widowControl w:val="0"/>
              <w:autoSpaceDE w:val="0"/>
              <w:autoSpaceDN w:val="0"/>
              <w:jc w:val="center"/>
              <w:rPr>
                <w:rFonts w:eastAsia="Arial"/>
                <w:sz w:val="16"/>
                <w:szCs w:val="16"/>
              </w:rPr>
            </w:pPr>
          </w:p>
        </w:tc>
        <w:tc>
          <w:tcPr>
            <w:tcW w:w="1261" w:type="dxa"/>
          </w:tcPr>
          <w:p w14:paraId="0726228A"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5D07BF6E"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0D47BAC0"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13BF0D36" w14:textId="77777777" w:rsidTr="6955CFBE">
        <w:trPr>
          <w:trHeight w:val="418"/>
        </w:trPr>
        <w:tc>
          <w:tcPr>
            <w:tcW w:w="1040" w:type="dxa"/>
          </w:tcPr>
          <w:p w14:paraId="4BADBFFD"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13</w:t>
            </w:r>
          </w:p>
        </w:tc>
        <w:tc>
          <w:tcPr>
            <w:tcW w:w="1890" w:type="dxa"/>
            <w:tcBorders>
              <w:top w:val="single" w:sz="4" w:space="0" w:color="auto"/>
              <w:left w:val="single" w:sz="4" w:space="0" w:color="auto"/>
              <w:bottom w:val="single" w:sz="4" w:space="0" w:color="auto"/>
              <w:right w:val="single" w:sz="4" w:space="0" w:color="auto"/>
            </w:tcBorders>
          </w:tcPr>
          <w:p w14:paraId="63AB24E0" w14:textId="77777777" w:rsidR="007B423D" w:rsidRPr="00C7333C" w:rsidRDefault="007B423D" w:rsidP="00B319B5">
            <w:pPr>
              <w:widowControl w:val="0"/>
              <w:autoSpaceDE w:val="0"/>
              <w:autoSpaceDN w:val="0"/>
              <w:rPr>
                <w:rFonts w:eastAsia="Arial"/>
                <w:b/>
                <w:sz w:val="16"/>
                <w:szCs w:val="16"/>
              </w:rPr>
            </w:pPr>
            <w:r w:rsidRPr="00C7333C">
              <w:rPr>
                <w:sz w:val="16"/>
                <w:szCs w:val="16"/>
              </w:rPr>
              <w:t>Ünite 12C Kelime bilgisi: kelimeleri bağlama Dilbilgisi: ikinci tip koşullu cümleler Dinleme: kelime başlarındaki -h-</w:t>
            </w:r>
            <w:r w:rsidRPr="00C7333C">
              <w:rPr>
                <w:sz w:val="16"/>
                <w:szCs w:val="16"/>
              </w:rPr>
              <w:tab/>
            </w:r>
          </w:p>
        </w:tc>
        <w:tc>
          <w:tcPr>
            <w:tcW w:w="1233" w:type="dxa"/>
          </w:tcPr>
          <w:p w14:paraId="37B288A8" w14:textId="77777777" w:rsidR="007B423D" w:rsidRPr="00C7333C" w:rsidRDefault="007B423D" w:rsidP="00B319B5">
            <w:pPr>
              <w:widowControl w:val="0"/>
              <w:autoSpaceDE w:val="0"/>
              <w:autoSpaceDN w:val="0"/>
              <w:jc w:val="center"/>
              <w:rPr>
                <w:rFonts w:eastAsia="Arial"/>
                <w:b/>
                <w:sz w:val="16"/>
                <w:szCs w:val="16"/>
              </w:rPr>
            </w:pPr>
          </w:p>
        </w:tc>
        <w:tc>
          <w:tcPr>
            <w:tcW w:w="1374" w:type="dxa"/>
          </w:tcPr>
          <w:p w14:paraId="5731625B" w14:textId="77777777" w:rsidR="007B423D" w:rsidRPr="00C7333C" w:rsidRDefault="007B423D" w:rsidP="00B319B5">
            <w:pPr>
              <w:widowControl w:val="0"/>
              <w:autoSpaceDE w:val="0"/>
              <w:autoSpaceDN w:val="0"/>
              <w:jc w:val="center"/>
              <w:rPr>
                <w:rFonts w:eastAsia="Arial"/>
                <w:sz w:val="16"/>
                <w:szCs w:val="16"/>
              </w:rPr>
            </w:pPr>
          </w:p>
        </w:tc>
        <w:tc>
          <w:tcPr>
            <w:tcW w:w="1261" w:type="dxa"/>
          </w:tcPr>
          <w:p w14:paraId="1C972849" w14:textId="77777777" w:rsidR="007B423D" w:rsidRPr="00C7333C" w:rsidRDefault="007B423D" w:rsidP="00B319B5">
            <w:pPr>
              <w:widowControl w:val="0"/>
              <w:autoSpaceDE w:val="0"/>
              <w:autoSpaceDN w:val="0"/>
              <w:jc w:val="center"/>
              <w:rPr>
                <w:rFonts w:eastAsia="Arial"/>
                <w:sz w:val="16"/>
                <w:szCs w:val="16"/>
              </w:rPr>
            </w:pPr>
          </w:p>
        </w:tc>
        <w:tc>
          <w:tcPr>
            <w:tcW w:w="1494" w:type="dxa"/>
          </w:tcPr>
          <w:p w14:paraId="6DF12938" w14:textId="77777777" w:rsidR="007B423D" w:rsidRPr="00C7333C" w:rsidRDefault="007B423D" w:rsidP="00B319B5">
            <w:pPr>
              <w:widowControl w:val="0"/>
              <w:autoSpaceDE w:val="0"/>
              <w:autoSpaceDN w:val="0"/>
              <w:jc w:val="center"/>
              <w:rPr>
                <w:rFonts w:eastAsia="Arial"/>
                <w:sz w:val="16"/>
                <w:szCs w:val="16"/>
              </w:rPr>
            </w:pPr>
          </w:p>
        </w:tc>
        <w:tc>
          <w:tcPr>
            <w:tcW w:w="2057" w:type="dxa"/>
          </w:tcPr>
          <w:p w14:paraId="57C74C18"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3AF6BC33" w14:textId="77777777" w:rsidTr="6955CFBE">
        <w:trPr>
          <w:trHeight w:val="819"/>
        </w:trPr>
        <w:tc>
          <w:tcPr>
            <w:tcW w:w="1040" w:type="dxa"/>
          </w:tcPr>
          <w:p w14:paraId="236A97F3" w14:textId="77777777" w:rsidR="007B423D" w:rsidRPr="00C7333C" w:rsidRDefault="007B423D" w:rsidP="00B319B5">
            <w:pPr>
              <w:widowControl w:val="0"/>
              <w:autoSpaceDE w:val="0"/>
              <w:autoSpaceDN w:val="0"/>
              <w:rPr>
                <w:rFonts w:eastAsia="Arial"/>
                <w:b/>
                <w:sz w:val="16"/>
                <w:szCs w:val="16"/>
              </w:rPr>
            </w:pPr>
            <w:r w:rsidRPr="00C7333C">
              <w:rPr>
                <w:rFonts w:eastAsia="Arial"/>
                <w:b/>
                <w:sz w:val="16"/>
                <w:szCs w:val="16"/>
              </w:rPr>
              <w:t>14</w:t>
            </w:r>
          </w:p>
        </w:tc>
        <w:tc>
          <w:tcPr>
            <w:tcW w:w="1890" w:type="dxa"/>
            <w:tcBorders>
              <w:top w:val="single" w:sz="4" w:space="0" w:color="auto"/>
              <w:left w:val="single" w:sz="4" w:space="0" w:color="auto"/>
              <w:bottom w:val="single" w:sz="4" w:space="0" w:color="auto"/>
              <w:right w:val="single" w:sz="4" w:space="0" w:color="auto"/>
            </w:tcBorders>
          </w:tcPr>
          <w:p w14:paraId="4B541C1E" w14:textId="77777777" w:rsidR="007B423D" w:rsidRPr="00C7333C" w:rsidRDefault="007B423D" w:rsidP="00B319B5">
            <w:pPr>
              <w:widowControl w:val="0"/>
              <w:autoSpaceDE w:val="0"/>
              <w:autoSpaceDN w:val="0"/>
              <w:rPr>
                <w:rFonts w:eastAsia="Arial"/>
                <w:sz w:val="16"/>
                <w:szCs w:val="16"/>
              </w:rPr>
            </w:pPr>
            <w:r w:rsidRPr="00C7333C">
              <w:rPr>
                <w:sz w:val="16"/>
                <w:szCs w:val="16"/>
              </w:rPr>
              <w:t>Genel Tekrar</w:t>
            </w:r>
          </w:p>
        </w:tc>
        <w:tc>
          <w:tcPr>
            <w:tcW w:w="1233" w:type="dxa"/>
          </w:tcPr>
          <w:p w14:paraId="74C798BE"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374" w:type="dxa"/>
          </w:tcPr>
          <w:p w14:paraId="283B95CE"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261" w:type="dxa"/>
          </w:tcPr>
          <w:p w14:paraId="10EEBF27"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1494" w:type="dxa"/>
          </w:tcPr>
          <w:p w14:paraId="3228014D"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c>
          <w:tcPr>
            <w:tcW w:w="2057" w:type="dxa"/>
          </w:tcPr>
          <w:p w14:paraId="43C6C169" w14:textId="77777777" w:rsidR="007B423D" w:rsidRPr="00C7333C" w:rsidRDefault="007B423D" w:rsidP="00B319B5">
            <w:pPr>
              <w:widowControl w:val="0"/>
              <w:autoSpaceDE w:val="0"/>
              <w:autoSpaceDN w:val="0"/>
              <w:jc w:val="center"/>
              <w:rPr>
                <w:rFonts w:eastAsia="Arial"/>
                <w:sz w:val="16"/>
                <w:szCs w:val="16"/>
              </w:rPr>
            </w:pPr>
            <w:r w:rsidRPr="00C7333C">
              <w:rPr>
                <w:rFonts w:eastAsia="Arial"/>
                <w:sz w:val="16"/>
                <w:szCs w:val="16"/>
              </w:rPr>
              <w:t>X</w:t>
            </w:r>
          </w:p>
        </w:tc>
      </w:tr>
      <w:tr w:rsidR="007B423D" w:rsidRPr="00DD5B96" w14:paraId="37489833" w14:textId="77777777" w:rsidTr="6955CFBE">
        <w:trPr>
          <w:trHeight w:val="321"/>
        </w:trPr>
        <w:tc>
          <w:tcPr>
            <w:tcW w:w="1040" w:type="dxa"/>
            <w:shd w:val="clear" w:color="auto" w:fill="F2F2F2" w:themeFill="background1" w:themeFillShade="F2"/>
          </w:tcPr>
          <w:p w14:paraId="269ECF50" w14:textId="77777777" w:rsidR="007B423D" w:rsidRPr="00C7333C" w:rsidRDefault="007B423D" w:rsidP="00B319B5">
            <w:pPr>
              <w:widowControl w:val="0"/>
              <w:autoSpaceDE w:val="0"/>
              <w:autoSpaceDN w:val="0"/>
              <w:rPr>
                <w:rFonts w:eastAsia="Arial"/>
                <w:b/>
                <w:sz w:val="16"/>
                <w:szCs w:val="16"/>
              </w:rPr>
            </w:pPr>
          </w:p>
        </w:tc>
        <w:tc>
          <w:tcPr>
            <w:tcW w:w="1890" w:type="dxa"/>
            <w:shd w:val="clear" w:color="auto" w:fill="F2F2F2" w:themeFill="background1" w:themeFillShade="F2"/>
          </w:tcPr>
          <w:p w14:paraId="35840149" w14:textId="77777777" w:rsidR="007B423D" w:rsidRPr="00C7333C" w:rsidRDefault="007B423D" w:rsidP="00B319B5">
            <w:pPr>
              <w:widowControl w:val="0"/>
              <w:autoSpaceDE w:val="0"/>
              <w:autoSpaceDN w:val="0"/>
              <w:rPr>
                <w:rFonts w:eastAsia="Arial"/>
                <w:b/>
                <w:bCs/>
                <w:sz w:val="16"/>
                <w:szCs w:val="16"/>
              </w:rPr>
            </w:pPr>
            <w:r w:rsidRPr="00C7333C">
              <w:rPr>
                <w:rFonts w:eastAsia="Arial"/>
                <w:b/>
                <w:bCs/>
                <w:sz w:val="16"/>
                <w:szCs w:val="16"/>
              </w:rPr>
              <w:t>FİNAL SINAVI</w:t>
            </w:r>
          </w:p>
          <w:p w14:paraId="24322377" w14:textId="77777777" w:rsidR="007B423D" w:rsidRPr="00C7333C" w:rsidRDefault="007B423D" w:rsidP="00B319B5">
            <w:pPr>
              <w:widowControl w:val="0"/>
              <w:autoSpaceDE w:val="0"/>
              <w:autoSpaceDN w:val="0"/>
              <w:rPr>
                <w:rFonts w:eastAsia="Arial"/>
                <w:b/>
                <w:bCs/>
                <w:sz w:val="16"/>
                <w:szCs w:val="16"/>
              </w:rPr>
            </w:pPr>
          </w:p>
        </w:tc>
        <w:tc>
          <w:tcPr>
            <w:tcW w:w="1233" w:type="dxa"/>
            <w:shd w:val="clear" w:color="auto" w:fill="F2F2F2" w:themeFill="background1" w:themeFillShade="F2"/>
          </w:tcPr>
          <w:p w14:paraId="32874CD2" w14:textId="77777777" w:rsidR="007B423D" w:rsidRPr="00C7333C" w:rsidRDefault="007B423D"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1374" w:type="dxa"/>
            <w:shd w:val="clear" w:color="auto" w:fill="F2F2F2" w:themeFill="background1" w:themeFillShade="F2"/>
          </w:tcPr>
          <w:p w14:paraId="0B9ADDCC" w14:textId="77777777" w:rsidR="007B423D" w:rsidRPr="00C7333C" w:rsidRDefault="007B423D"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1261" w:type="dxa"/>
            <w:shd w:val="clear" w:color="auto" w:fill="F2F2F2" w:themeFill="background1" w:themeFillShade="F2"/>
          </w:tcPr>
          <w:p w14:paraId="4F3B95DA" w14:textId="77777777" w:rsidR="007B423D" w:rsidRPr="00C7333C" w:rsidRDefault="007B423D"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1494" w:type="dxa"/>
            <w:shd w:val="clear" w:color="auto" w:fill="F2F2F2" w:themeFill="background1" w:themeFillShade="F2"/>
          </w:tcPr>
          <w:p w14:paraId="3BF0B59F" w14:textId="77777777" w:rsidR="007B423D" w:rsidRPr="00C7333C" w:rsidRDefault="007B423D" w:rsidP="00B319B5">
            <w:pPr>
              <w:widowControl w:val="0"/>
              <w:autoSpaceDE w:val="0"/>
              <w:autoSpaceDN w:val="0"/>
              <w:jc w:val="center"/>
              <w:rPr>
                <w:rFonts w:eastAsia="Arial"/>
                <w:b/>
                <w:bCs/>
                <w:sz w:val="16"/>
                <w:szCs w:val="16"/>
              </w:rPr>
            </w:pPr>
            <w:r w:rsidRPr="00C7333C">
              <w:rPr>
                <w:rFonts w:eastAsia="Arial"/>
                <w:b/>
                <w:bCs/>
                <w:sz w:val="16"/>
                <w:szCs w:val="16"/>
              </w:rPr>
              <w:t>X</w:t>
            </w:r>
          </w:p>
        </w:tc>
        <w:tc>
          <w:tcPr>
            <w:tcW w:w="2057" w:type="dxa"/>
            <w:shd w:val="clear" w:color="auto" w:fill="F2F2F2" w:themeFill="background1" w:themeFillShade="F2"/>
          </w:tcPr>
          <w:p w14:paraId="1C745E0B" w14:textId="77777777" w:rsidR="007B423D" w:rsidRPr="00C7333C" w:rsidRDefault="007B423D" w:rsidP="00B319B5">
            <w:pPr>
              <w:widowControl w:val="0"/>
              <w:autoSpaceDE w:val="0"/>
              <w:autoSpaceDN w:val="0"/>
              <w:jc w:val="center"/>
              <w:rPr>
                <w:rFonts w:eastAsia="Arial"/>
                <w:b/>
                <w:bCs/>
                <w:sz w:val="16"/>
                <w:szCs w:val="16"/>
              </w:rPr>
            </w:pPr>
            <w:r w:rsidRPr="00C7333C">
              <w:rPr>
                <w:rFonts w:eastAsia="Arial"/>
                <w:b/>
                <w:bCs/>
                <w:sz w:val="16"/>
                <w:szCs w:val="16"/>
              </w:rPr>
              <w:t>X</w:t>
            </w:r>
          </w:p>
        </w:tc>
      </w:tr>
      <w:bookmarkEnd w:id="105"/>
    </w:tbl>
    <w:p w14:paraId="12174189" w14:textId="77777777" w:rsidR="007B423D" w:rsidRPr="007B423D" w:rsidRDefault="007B423D" w:rsidP="007B423D"/>
    <w:p w14:paraId="28A6840C" w14:textId="6CB81B57" w:rsidR="00A055C8" w:rsidRPr="004D3B79" w:rsidRDefault="008E6056" w:rsidP="002D0739">
      <w:pPr>
        <w:pStyle w:val="Balk3"/>
      </w:pPr>
      <w:r w:rsidRPr="004D3B79">
        <w:t>İ</w:t>
      </w:r>
      <w:r w:rsidR="00A055C8" w:rsidRPr="004D3B79">
        <w:t>kinci Yıl</w:t>
      </w:r>
      <w:r w:rsidR="00286197" w:rsidRPr="004D3B79">
        <w:t xml:space="preserve"> BAHAR</w:t>
      </w:r>
      <w:r w:rsidR="00A055C8" w:rsidRPr="004D3B79">
        <w:t xml:space="preserve"> Dönemi</w:t>
      </w:r>
    </w:p>
    <w:p w14:paraId="17247B33" w14:textId="77777777" w:rsidR="00AC766B" w:rsidRPr="004D3B79" w:rsidRDefault="00A055C8" w:rsidP="002D0739">
      <w:pPr>
        <w:pStyle w:val="Balk3"/>
      </w:pPr>
      <w:bookmarkStart w:id="106" w:name="_Toc139625549"/>
      <w:r w:rsidRPr="004D3B79">
        <w:t>Zorunlu Dersler</w:t>
      </w:r>
      <w:bookmarkEnd w:id="106"/>
    </w:p>
    <w:p w14:paraId="6D9715B0" w14:textId="77777777" w:rsidR="002E1525" w:rsidRPr="004D3B79" w:rsidRDefault="00C9357B" w:rsidP="0017453A">
      <w:pPr>
        <w:pStyle w:val="Balk2"/>
      </w:pPr>
      <w:r w:rsidRPr="004D3B79">
        <w:tab/>
      </w:r>
      <w:r w:rsidRPr="004D3B79">
        <w:tab/>
      </w:r>
      <w:bookmarkStart w:id="107" w:name="_Toc139625551"/>
      <w:r w:rsidR="00881CC1" w:rsidRPr="004D3B79">
        <w:t>HEF 20</w:t>
      </w:r>
      <w:r w:rsidR="002E1525" w:rsidRPr="004D3B79">
        <w:t>90</w:t>
      </w:r>
      <w:r w:rsidR="00286197" w:rsidRPr="004D3B79">
        <w:t xml:space="preserve"> CERRAHİ HASTALIKLARI HEMŞİRELİĞİ</w:t>
      </w:r>
      <w:bookmarkEnd w:id="107"/>
    </w:p>
    <w:p w14:paraId="5827E9B0" w14:textId="77777777" w:rsidR="002E1525" w:rsidRPr="004D3B79" w:rsidRDefault="002E1525" w:rsidP="002E1525">
      <w:pPr>
        <w:jc w:val="center"/>
        <w:rPr>
          <w:b/>
          <w:sz w:val="20"/>
          <w:szCs w:val="20"/>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535"/>
        <w:gridCol w:w="1536"/>
        <w:gridCol w:w="5283"/>
      </w:tblGrid>
      <w:tr w:rsidR="002E1525" w:rsidRPr="004D3B79" w14:paraId="33E40700" w14:textId="77777777" w:rsidTr="6955CFBE">
        <w:tc>
          <w:tcPr>
            <w:tcW w:w="5037" w:type="dxa"/>
            <w:gridSpan w:val="3"/>
          </w:tcPr>
          <w:p w14:paraId="0E3CDC62" w14:textId="77777777" w:rsidR="002E1525" w:rsidRPr="004D3B79" w:rsidRDefault="002E1525" w:rsidP="00C22F9D">
            <w:pPr>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 xml:space="preserve">Hemşirelik Fakültesi </w:t>
            </w:r>
          </w:p>
        </w:tc>
        <w:tc>
          <w:tcPr>
            <w:tcW w:w="5283" w:type="dxa"/>
          </w:tcPr>
          <w:p w14:paraId="4FDF4E1A" w14:textId="77777777" w:rsidR="002E1525" w:rsidRPr="004D3B79" w:rsidRDefault="002E1525" w:rsidP="00C22F9D">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p w14:paraId="44C4259E" w14:textId="77777777" w:rsidR="002E1525" w:rsidRPr="004D3B79" w:rsidRDefault="002E1525" w:rsidP="00C22F9D">
            <w:pPr>
              <w:rPr>
                <w:b/>
                <w:sz w:val="20"/>
                <w:szCs w:val="20"/>
              </w:rPr>
            </w:pPr>
          </w:p>
        </w:tc>
      </w:tr>
      <w:tr w:rsidR="002E1525" w:rsidRPr="004D3B79" w14:paraId="739174BC" w14:textId="77777777" w:rsidTr="6955CFBE">
        <w:tc>
          <w:tcPr>
            <w:tcW w:w="5037" w:type="dxa"/>
            <w:gridSpan w:val="3"/>
          </w:tcPr>
          <w:p w14:paraId="4DED545B" w14:textId="77777777" w:rsidR="002E1525" w:rsidRPr="004D3B79" w:rsidRDefault="002E1525" w:rsidP="00C22F9D">
            <w:pPr>
              <w:rPr>
                <w:b/>
                <w:sz w:val="20"/>
                <w:szCs w:val="20"/>
              </w:rPr>
            </w:pPr>
            <w:r w:rsidRPr="004D3B79">
              <w:rPr>
                <w:b/>
                <w:sz w:val="20"/>
                <w:szCs w:val="20"/>
              </w:rPr>
              <w:t xml:space="preserve">Bölüm Adı: </w:t>
            </w:r>
            <w:r w:rsidRPr="004D3B79">
              <w:rPr>
                <w:sz w:val="20"/>
                <w:szCs w:val="20"/>
              </w:rPr>
              <w:t>Cerrahi Hastalıkları Hemşireliği</w:t>
            </w:r>
            <w:r w:rsidRPr="004D3B79">
              <w:rPr>
                <w:b/>
                <w:sz w:val="20"/>
                <w:szCs w:val="20"/>
              </w:rPr>
              <w:t xml:space="preserve"> </w:t>
            </w:r>
          </w:p>
        </w:tc>
        <w:tc>
          <w:tcPr>
            <w:tcW w:w="5283" w:type="dxa"/>
          </w:tcPr>
          <w:p w14:paraId="24C9FA3B" w14:textId="77777777" w:rsidR="002E1525" w:rsidRPr="004D3B79" w:rsidRDefault="002E1525" w:rsidP="00C22F9D">
            <w:pPr>
              <w:rPr>
                <w:b/>
                <w:sz w:val="20"/>
                <w:szCs w:val="20"/>
              </w:rPr>
            </w:pPr>
            <w:r w:rsidRPr="004D3B79">
              <w:rPr>
                <w:b/>
                <w:sz w:val="20"/>
                <w:szCs w:val="20"/>
              </w:rPr>
              <w:t xml:space="preserve">Dersin Adı: </w:t>
            </w:r>
            <w:r w:rsidRPr="004D3B79">
              <w:rPr>
                <w:sz w:val="20"/>
                <w:szCs w:val="20"/>
              </w:rPr>
              <w:t xml:space="preserve">Cerrahi Hastalıkları Hemşireliği </w:t>
            </w:r>
          </w:p>
        </w:tc>
      </w:tr>
      <w:tr w:rsidR="002E1525" w:rsidRPr="004D3B79" w14:paraId="4170B4A2" w14:textId="77777777" w:rsidTr="6955CFBE">
        <w:trPr>
          <w:trHeight w:val="290"/>
        </w:trPr>
        <w:tc>
          <w:tcPr>
            <w:tcW w:w="5037" w:type="dxa"/>
            <w:gridSpan w:val="3"/>
          </w:tcPr>
          <w:p w14:paraId="2E383F31" w14:textId="2F625DA8" w:rsidR="002E1525" w:rsidRPr="004D3B79" w:rsidRDefault="6955CFBE" w:rsidP="6955CFBE">
            <w:pPr>
              <w:rPr>
                <w:b/>
                <w:bCs/>
                <w:sz w:val="20"/>
                <w:szCs w:val="20"/>
              </w:rPr>
            </w:pPr>
            <w:r w:rsidRPr="6955CFBE">
              <w:rPr>
                <w:b/>
                <w:bCs/>
                <w:sz w:val="20"/>
                <w:szCs w:val="20"/>
              </w:rPr>
              <w:t xml:space="preserve">Dersin Düzeyi: </w:t>
            </w:r>
            <w:r w:rsidRPr="6955CFBE">
              <w:rPr>
                <w:sz w:val="20"/>
                <w:szCs w:val="20"/>
              </w:rPr>
              <w:t xml:space="preserve">Lisans </w:t>
            </w:r>
          </w:p>
        </w:tc>
        <w:tc>
          <w:tcPr>
            <w:tcW w:w="5283" w:type="dxa"/>
          </w:tcPr>
          <w:p w14:paraId="3EDD0E0C" w14:textId="77777777" w:rsidR="002E1525" w:rsidRPr="004D3B79" w:rsidRDefault="002E1525" w:rsidP="00C22F9D">
            <w:pPr>
              <w:rPr>
                <w:b/>
                <w:color w:val="FF0000"/>
                <w:sz w:val="20"/>
                <w:szCs w:val="20"/>
              </w:rPr>
            </w:pPr>
            <w:r w:rsidRPr="004D3B79">
              <w:rPr>
                <w:b/>
                <w:sz w:val="20"/>
                <w:szCs w:val="20"/>
              </w:rPr>
              <w:t>Dersin Kodu:</w:t>
            </w:r>
            <w:r w:rsidRPr="004D3B79">
              <w:rPr>
                <w:sz w:val="20"/>
                <w:szCs w:val="20"/>
              </w:rPr>
              <w:t xml:space="preserve"> HEF 2090</w:t>
            </w:r>
          </w:p>
        </w:tc>
      </w:tr>
      <w:tr w:rsidR="002E1525" w:rsidRPr="004D3B79" w14:paraId="65561C1D" w14:textId="77777777" w:rsidTr="6955CFBE">
        <w:tc>
          <w:tcPr>
            <w:tcW w:w="5037" w:type="dxa"/>
            <w:gridSpan w:val="3"/>
          </w:tcPr>
          <w:p w14:paraId="1BCE6F43" w14:textId="77777777" w:rsidR="002E1525" w:rsidRPr="004D3B79" w:rsidRDefault="002E1525" w:rsidP="00C22F9D">
            <w:pPr>
              <w:rPr>
                <w:color w:val="000000"/>
                <w:sz w:val="20"/>
                <w:szCs w:val="20"/>
              </w:rPr>
            </w:pPr>
            <w:r w:rsidRPr="004D3B79">
              <w:rPr>
                <w:b/>
                <w:color w:val="000000"/>
                <w:sz w:val="20"/>
                <w:szCs w:val="20"/>
              </w:rPr>
              <w:t xml:space="preserve">Formun Düzenlenme/Yenilenme Tarihi: </w:t>
            </w:r>
            <w:r w:rsidRPr="004D3B79">
              <w:rPr>
                <w:color w:val="000000"/>
                <w:sz w:val="20"/>
                <w:szCs w:val="20"/>
              </w:rPr>
              <w:t>01.04.2024</w:t>
            </w:r>
          </w:p>
        </w:tc>
        <w:tc>
          <w:tcPr>
            <w:tcW w:w="5283" w:type="dxa"/>
          </w:tcPr>
          <w:p w14:paraId="598F30F5" w14:textId="77777777" w:rsidR="002E1525" w:rsidRPr="004D3B79" w:rsidRDefault="002E1525" w:rsidP="00C22F9D">
            <w:pPr>
              <w:rPr>
                <w:sz w:val="20"/>
                <w:szCs w:val="20"/>
              </w:rPr>
            </w:pPr>
            <w:r w:rsidRPr="004D3B79">
              <w:rPr>
                <w:b/>
                <w:sz w:val="20"/>
                <w:szCs w:val="20"/>
              </w:rPr>
              <w:t xml:space="preserve">Dersin Türü: </w:t>
            </w:r>
            <w:r w:rsidRPr="004D3B79">
              <w:rPr>
                <w:sz w:val="20"/>
                <w:szCs w:val="20"/>
              </w:rPr>
              <w:t xml:space="preserve">Zorunlu </w:t>
            </w:r>
          </w:p>
        </w:tc>
      </w:tr>
      <w:tr w:rsidR="002E1525" w:rsidRPr="004D3B79" w14:paraId="466C8418" w14:textId="77777777" w:rsidTr="6955CFBE">
        <w:tc>
          <w:tcPr>
            <w:tcW w:w="5037" w:type="dxa"/>
            <w:gridSpan w:val="3"/>
          </w:tcPr>
          <w:p w14:paraId="33818111" w14:textId="77777777" w:rsidR="002E1525" w:rsidRPr="004D3B79" w:rsidRDefault="002E1525" w:rsidP="00C22F9D">
            <w:pPr>
              <w:rPr>
                <w:b/>
                <w:sz w:val="20"/>
                <w:szCs w:val="20"/>
              </w:rPr>
            </w:pPr>
            <w:r w:rsidRPr="004D3B79">
              <w:rPr>
                <w:b/>
                <w:sz w:val="20"/>
                <w:szCs w:val="20"/>
              </w:rPr>
              <w:t xml:space="preserve">Dersin Öğretim Dili: </w:t>
            </w:r>
            <w:r w:rsidRPr="004D3B79">
              <w:rPr>
                <w:sz w:val="20"/>
                <w:szCs w:val="20"/>
              </w:rPr>
              <w:t>Türkçe</w:t>
            </w:r>
          </w:p>
          <w:p w14:paraId="0A413EAC" w14:textId="77777777" w:rsidR="002E1525" w:rsidRPr="004D3B79" w:rsidRDefault="002E1525" w:rsidP="00C22F9D">
            <w:pPr>
              <w:rPr>
                <w:sz w:val="20"/>
                <w:szCs w:val="20"/>
              </w:rPr>
            </w:pPr>
            <w:r w:rsidRPr="004D3B79">
              <w:rPr>
                <w:b/>
                <w:sz w:val="20"/>
                <w:szCs w:val="20"/>
              </w:rPr>
              <w:tab/>
            </w:r>
          </w:p>
        </w:tc>
        <w:tc>
          <w:tcPr>
            <w:tcW w:w="5283" w:type="dxa"/>
          </w:tcPr>
          <w:p w14:paraId="040E09A1" w14:textId="77777777" w:rsidR="002E1525" w:rsidRPr="004D3B79" w:rsidRDefault="002E1525" w:rsidP="00C22F9D">
            <w:pPr>
              <w:rPr>
                <w:b/>
                <w:sz w:val="20"/>
                <w:szCs w:val="20"/>
              </w:rPr>
            </w:pPr>
            <w:r w:rsidRPr="004D3B79">
              <w:rPr>
                <w:b/>
                <w:sz w:val="20"/>
                <w:szCs w:val="20"/>
              </w:rPr>
              <w:t xml:space="preserve">Dersin Öğretim Üyesi/Üyeleri: </w:t>
            </w:r>
            <w:r w:rsidRPr="004D3B79">
              <w:rPr>
                <w:bCs/>
                <w:sz w:val="20"/>
                <w:szCs w:val="20"/>
              </w:rPr>
              <w:t xml:space="preserve"> </w:t>
            </w:r>
          </w:p>
          <w:p w14:paraId="2994215C" w14:textId="77777777" w:rsidR="002E1525" w:rsidRPr="004D3B79" w:rsidRDefault="002E1525" w:rsidP="00C22F9D">
            <w:pPr>
              <w:widowControl w:val="0"/>
              <w:autoSpaceDE w:val="0"/>
              <w:autoSpaceDN w:val="0"/>
              <w:jc w:val="both"/>
              <w:rPr>
                <w:sz w:val="20"/>
                <w:szCs w:val="20"/>
              </w:rPr>
            </w:pPr>
            <w:r w:rsidRPr="004D3B79">
              <w:rPr>
                <w:sz w:val="20"/>
                <w:szCs w:val="20"/>
              </w:rPr>
              <w:t>Doç. Dr. Özlem Bilik</w:t>
            </w:r>
          </w:p>
          <w:p w14:paraId="32D07EEB" w14:textId="77777777" w:rsidR="002E1525" w:rsidRPr="004D3B79" w:rsidRDefault="002E1525" w:rsidP="00C22F9D">
            <w:pPr>
              <w:rPr>
                <w:sz w:val="20"/>
                <w:szCs w:val="20"/>
              </w:rPr>
            </w:pPr>
            <w:r w:rsidRPr="004D3B79">
              <w:rPr>
                <w:sz w:val="20"/>
                <w:szCs w:val="20"/>
              </w:rPr>
              <w:t>Doç. Dr. Fatma Vural</w:t>
            </w:r>
          </w:p>
          <w:p w14:paraId="03A1D591" w14:textId="77777777" w:rsidR="002E1525" w:rsidRPr="004D3B79" w:rsidRDefault="002E1525"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r w:rsidRPr="004D3B79">
              <w:rPr>
                <w:sz w:val="20"/>
                <w:szCs w:val="20"/>
              </w:rPr>
              <w:t xml:space="preserve"> </w:t>
            </w:r>
          </w:p>
          <w:p w14:paraId="728AC722" w14:textId="77777777" w:rsidR="002E1525" w:rsidRPr="004D3B79" w:rsidRDefault="002E1525" w:rsidP="00C22F9D">
            <w:pPr>
              <w:rPr>
                <w:sz w:val="20"/>
                <w:szCs w:val="20"/>
              </w:rPr>
            </w:pPr>
            <w:r w:rsidRPr="004D3B79">
              <w:rPr>
                <w:sz w:val="20"/>
                <w:szCs w:val="20"/>
              </w:rPr>
              <w:t xml:space="preserve">Doç. Dr. Aylin Durmaz </w:t>
            </w:r>
            <w:proofErr w:type="spellStart"/>
            <w:r w:rsidRPr="004D3B79">
              <w:rPr>
                <w:sz w:val="20"/>
                <w:szCs w:val="20"/>
              </w:rPr>
              <w:t>Edeer</w:t>
            </w:r>
            <w:proofErr w:type="spellEnd"/>
          </w:p>
          <w:p w14:paraId="51064AAD" w14:textId="77777777" w:rsidR="002E1525" w:rsidRPr="004D3B79" w:rsidRDefault="002E1525" w:rsidP="00C22F9D">
            <w:pPr>
              <w:rPr>
                <w:sz w:val="20"/>
                <w:szCs w:val="20"/>
              </w:rPr>
            </w:pPr>
            <w:r w:rsidRPr="004D3B79">
              <w:rPr>
                <w:sz w:val="20"/>
                <w:szCs w:val="20"/>
              </w:rPr>
              <w:t>Dr. Öğr. Üyesi Eda Ayten Kankaya</w:t>
            </w:r>
          </w:p>
          <w:p w14:paraId="796BBB44" w14:textId="77777777" w:rsidR="002E1525" w:rsidRPr="004D3B79" w:rsidRDefault="002E1525" w:rsidP="00C22F9D">
            <w:pPr>
              <w:rPr>
                <w:sz w:val="20"/>
                <w:szCs w:val="20"/>
              </w:rPr>
            </w:pPr>
            <w:r w:rsidRPr="004D3B79">
              <w:rPr>
                <w:sz w:val="20"/>
                <w:szCs w:val="20"/>
              </w:rPr>
              <w:t>Dr. Öğr. Üyesi Buket Çelik</w:t>
            </w:r>
          </w:p>
          <w:p w14:paraId="34FC198A" w14:textId="77777777" w:rsidR="002E1525" w:rsidRPr="004D3B79" w:rsidRDefault="002E1525" w:rsidP="00C22F9D">
            <w:pPr>
              <w:rPr>
                <w:sz w:val="20"/>
                <w:szCs w:val="20"/>
              </w:rPr>
            </w:pPr>
            <w:r w:rsidRPr="004D3B79">
              <w:rPr>
                <w:sz w:val="20"/>
                <w:szCs w:val="20"/>
              </w:rPr>
              <w:t xml:space="preserve">Dr. Öğr. Üyesi Nazife Gamze Özer Özlü </w:t>
            </w:r>
          </w:p>
        </w:tc>
      </w:tr>
      <w:tr w:rsidR="002E1525" w:rsidRPr="004D3B79" w14:paraId="34709A14" w14:textId="77777777" w:rsidTr="6955CFBE">
        <w:tc>
          <w:tcPr>
            <w:tcW w:w="5037" w:type="dxa"/>
            <w:gridSpan w:val="3"/>
          </w:tcPr>
          <w:p w14:paraId="4C147911" w14:textId="77777777" w:rsidR="002E1525" w:rsidRPr="004D3B79" w:rsidRDefault="002E1525" w:rsidP="00C22F9D">
            <w:pPr>
              <w:rPr>
                <w:color w:val="008000"/>
                <w:sz w:val="20"/>
                <w:szCs w:val="20"/>
              </w:rPr>
            </w:pPr>
            <w:r w:rsidRPr="004D3B79">
              <w:rPr>
                <w:b/>
                <w:sz w:val="20"/>
                <w:szCs w:val="20"/>
              </w:rPr>
              <w:t xml:space="preserve">Dersin Önkoşulu: </w:t>
            </w:r>
          </w:p>
          <w:p w14:paraId="48754DAD" w14:textId="77777777" w:rsidR="002E1525" w:rsidRPr="004D3B79" w:rsidRDefault="002E1525" w:rsidP="00C22F9D">
            <w:pPr>
              <w:rPr>
                <w:sz w:val="20"/>
                <w:szCs w:val="20"/>
              </w:rPr>
            </w:pPr>
            <w:r w:rsidRPr="004D3B79">
              <w:rPr>
                <w:sz w:val="20"/>
                <w:szCs w:val="20"/>
              </w:rPr>
              <w:t>HEF 1052 Hemşirelik Esasları</w:t>
            </w:r>
          </w:p>
          <w:p w14:paraId="5731D125" w14:textId="77777777" w:rsidR="002E1525" w:rsidRPr="004D3B79" w:rsidRDefault="002E1525" w:rsidP="00C22F9D">
            <w:pPr>
              <w:rPr>
                <w:sz w:val="20"/>
                <w:szCs w:val="20"/>
              </w:rPr>
            </w:pPr>
            <w:r w:rsidRPr="004D3B79">
              <w:rPr>
                <w:sz w:val="20"/>
                <w:szCs w:val="20"/>
              </w:rPr>
              <w:t xml:space="preserve">HEF 2091 İç Hastalıkları Hemşireliği </w:t>
            </w:r>
          </w:p>
          <w:p w14:paraId="2D31567A" w14:textId="77777777" w:rsidR="002E1525" w:rsidRPr="004D3B79" w:rsidRDefault="002E1525" w:rsidP="00C22F9D">
            <w:pPr>
              <w:rPr>
                <w:color w:val="FF0000"/>
                <w:sz w:val="20"/>
                <w:szCs w:val="20"/>
              </w:rPr>
            </w:pPr>
          </w:p>
        </w:tc>
        <w:tc>
          <w:tcPr>
            <w:tcW w:w="5283" w:type="dxa"/>
          </w:tcPr>
          <w:p w14:paraId="58CF5E96" w14:textId="77777777" w:rsidR="002E1525" w:rsidRPr="004D3B79" w:rsidRDefault="002E1525" w:rsidP="00C22F9D">
            <w:pPr>
              <w:rPr>
                <w:sz w:val="20"/>
                <w:szCs w:val="20"/>
              </w:rPr>
            </w:pPr>
            <w:r w:rsidRPr="004D3B79">
              <w:rPr>
                <w:b/>
                <w:sz w:val="20"/>
                <w:szCs w:val="20"/>
              </w:rPr>
              <w:t>Önkoşul Olduğu Ders:</w:t>
            </w:r>
            <w:r w:rsidRPr="004D3B79">
              <w:rPr>
                <w:sz w:val="20"/>
                <w:szCs w:val="20"/>
              </w:rPr>
              <w:t xml:space="preserve"> </w:t>
            </w:r>
          </w:p>
          <w:p w14:paraId="266C7949" w14:textId="77777777" w:rsidR="002E1525" w:rsidRPr="004D3B79" w:rsidRDefault="002E1525" w:rsidP="00C22F9D">
            <w:pPr>
              <w:spacing w:before="120"/>
              <w:rPr>
                <w:bCs/>
                <w:sz w:val="20"/>
                <w:szCs w:val="20"/>
              </w:rPr>
            </w:pPr>
            <w:r w:rsidRPr="004D3B79">
              <w:rPr>
                <w:sz w:val="20"/>
                <w:szCs w:val="20"/>
              </w:rPr>
              <w:t>HEF 3066 R</w:t>
            </w:r>
            <w:r w:rsidRPr="004D3B79">
              <w:rPr>
                <w:bCs/>
                <w:sz w:val="20"/>
                <w:szCs w:val="20"/>
              </w:rPr>
              <w:t>uh Sağlığı ve Psikiyatri Hemşireliği</w:t>
            </w:r>
          </w:p>
          <w:p w14:paraId="2A75A25D" w14:textId="77777777" w:rsidR="002E1525" w:rsidRPr="004D3B79" w:rsidRDefault="002E1525" w:rsidP="00C22F9D">
            <w:pPr>
              <w:spacing w:before="120"/>
              <w:rPr>
                <w:sz w:val="20"/>
                <w:szCs w:val="20"/>
              </w:rPr>
            </w:pPr>
            <w:r w:rsidRPr="004D3B79">
              <w:rPr>
                <w:sz w:val="20"/>
                <w:szCs w:val="20"/>
              </w:rPr>
              <w:t>HEF 3061 Kadın ve Doğum Hastalıkları Hemşireliği</w:t>
            </w:r>
          </w:p>
          <w:p w14:paraId="7DE29024" w14:textId="77777777" w:rsidR="002E1525" w:rsidRPr="004D3B79" w:rsidRDefault="002E1525" w:rsidP="00C22F9D">
            <w:pPr>
              <w:spacing w:before="120"/>
              <w:rPr>
                <w:sz w:val="20"/>
                <w:szCs w:val="20"/>
              </w:rPr>
            </w:pPr>
            <w:r w:rsidRPr="004D3B79">
              <w:rPr>
                <w:sz w:val="20"/>
                <w:szCs w:val="20"/>
              </w:rPr>
              <w:t>HEF 3063 Çocuk sağlığı ve Hastalıkları Hemşireliği</w:t>
            </w:r>
          </w:p>
          <w:p w14:paraId="77C0A46B" w14:textId="77777777" w:rsidR="002E1525" w:rsidRPr="004D3B79" w:rsidRDefault="002E1525" w:rsidP="00C22F9D">
            <w:pPr>
              <w:spacing w:before="120"/>
              <w:rPr>
                <w:bCs/>
                <w:color w:val="FF0000"/>
                <w:sz w:val="20"/>
                <w:szCs w:val="20"/>
              </w:rPr>
            </w:pPr>
            <w:r w:rsidRPr="004D3B79">
              <w:rPr>
                <w:sz w:val="20"/>
                <w:szCs w:val="20"/>
              </w:rPr>
              <w:t>HEF 3064 Halk Sağlığı Hemşireliği</w:t>
            </w:r>
          </w:p>
        </w:tc>
      </w:tr>
      <w:tr w:rsidR="002E1525" w:rsidRPr="004D3B79" w14:paraId="698A9693" w14:textId="77777777" w:rsidTr="6955CFBE">
        <w:tc>
          <w:tcPr>
            <w:tcW w:w="5037" w:type="dxa"/>
            <w:gridSpan w:val="3"/>
          </w:tcPr>
          <w:p w14:paraId="5ED3B8D2" w14:textId="77777777" w:rsidR="002E1525" w:rsidRPr="004D3B79" w:rsidRDefault="002E1525" w:rsidP="00C22F9D">
            <w:pPr>
              <w:rPr>
                <w:b/>
                <w:sz w:val="20"/>
                <w:szCs w:val="20"/>
              </w:rPr>
            </w:pPr>
            <w:r w:rsidRPr="004D3B79">
              <w:rPr>
                <w:b/>
                <w:sz w:val="20"/>
                <w:szCs w:val="20"/>
              </w:rPr>
              <w:t xml:space="preserve">Haftalık Ders Saati: </w:t>
            </w:r>
          </w:p>
          <w:p w14:paraId="7B663C08" w14:textId="77777777" w:rsidR="002E1525" w:rsidRPr="004D3B79" w:rsidRDefault="002E1525" w:rsidP="00C22F9D">
            <w:pPr>
              <w:rPr>
                <w:i/>
                <w:color w:val="FF0000"/>
                <w:sz w:val="20"/>
                <w:szCs w:val="20"/>
              </w:rPr>
            </w:pPr>
          </w:p>
        </w:tc>
        <w:tc>
          <w:tcPr>
            <w:tcW w:w="5283" w:type="dxa"/>
          </w:tcPr>
          <w:p w14:paraId="1C1A06C1" w14:textId="77777777" w:rsidR="002E1525" w:rsidRPr="004D3B79" w:rsidRDefault="002E1525" w:rsidP="00C22F9D">
            <w:pPr>
              <w:rPr>
                <w:color w:val="000000"/>
                <w:sz w:val="20"/>
                <w:szCs w:val="20"/>
              </w:rPr>
            </w:pPr>
            <w:r w:rsidRPr="004D3B79">
              <w:rPr>
                <w:b/>
                <w:color w:val="000000"/>
                <w:sz w:val="20"/>
                <w:szCs w:val="20"/>
              </w:rPr>
              <w:t>Ders Koordinatörü</w:t>
            </w:r>
            <w:r w:rsidRPr="004D3B79">
              <w:rPr>
                <w:color w:val="000000"/>
                <w:sz w:val="20"/>
                <w:szCs w:val="20"/>
              </w:rPr>
              <w:t xml:space="preserve">:  </w:t>
            </w:r>
          </w:p>
          <w:p w14:paraId="2D81D9BB" w14:textId="77777777" w:rsidR="002E1525" w:rsidRPr="004D3B79" w:rsidRDefault="002E1525" w:rsidP="00C22F9D">
            <w:pPr>
              <w:rPr>
                <w:color w:val="000000"/>
                <w:sz w:val="20"/>
                <w:szCs w:val="20"/>
              </w:rPr>
            </w:pPr>
            <w:r w:rsidRPr="004D3B79">
              <w:rPr>
                <w:sz w:val="20"/>
                <w:szCs w:val="20"/>
              </w:rPr>
              <w:t>Dr. Öğr. Üyesi Eda Ayten KANKAYA</w:t>
            </w:r>
          </w:p>
        </w:tc>
      </w:tr>
      <w:tr w:rsidR="002E1525" w:rsidRPr="004D3B79" w14:paraId="1B1F6504" w14:textId="77777777" w:rsidTr="6955CFBE">
        <w:tc>
          <w:tcPr>
            <w:tcW w:w="1966" w:type="dxa"/>
          </w:tcPr>
          <w:p w14:paraId="04BF75B9" w14:textId="77777777" w:rsidR="002E1525" w:rsidRPr="004D3B79" w:rsidRDefault="002E1525" w:rsidP="00C22F9D">
            <w:pPr>
              <w:rPr>
                <w:sz w:val="20"/>
                <w:szCs w:val="20"/>
              </w:rPr>
            </w:pPr>
            <w:r w:rsidRPr="004D3B79">
              <w:rPr>
                <w:sz w:val="20"/>
                <w:szCs w:val="20"/>
              </w:rPr>
              <w:t>Teori</w:t>
            </w:r>
          </w:p>
        </w:tc>
        <w:tc>
          <w:tcPr>
            <w:tcW w:w="1535" w:type="dxa"/>
          </w:tcPr>
          <w:p w14:paraId="4013F866" w14:textId="77777777" w:rsidR="002E1525" w:rsidRPr="004D3B79" w:rsidRDefault="002E1525" w:rsidP="00C22F9D">
            <w:pPr>
              <w:rPr>
                <w:sz w:val="20"/>
                <w:szCs w:val="20"/>
              </w:rPr>
            </w:pPr>
            <w:r w:rsidRPr="004D3B79">
              <w:rPr>
                <w:sz w:val="20"/>
                <w:szCs w:val="20"/>
              </w:rPr>
              <w:t>Uygulama</w:t>
            </w:r>
          </w:p>
        </w:tc>
        <w:tc>
          <w:tcPr>
            <w:tcW w:w="1536" w:type="dxa"/>
          </w:tcPr>
          <w:p w14:paraId="592D31C0" w14:textId="77777777" w:rsidR="002E1525" w:rsidRPr="004D3B79" w:rsidRDefault="002E1525" w:rsidP="00C22F9D">
            <w:pPr>
              <w:rPr>
                <w:sz w:val="20"/>
                <w:szCs w:val="20"/>
              </w:rPr>
            </w:pPr>
            <w:r w:rsidRPr="004D3B79">
              <w:rPr>
                <w:sz w:val="20"/>
                <w:szCs w:val="20"/>
              </w:rPr>
              <w:t>Laboratuvar</w:t>
            </w:r>
          </w:p>
        </w:tc>
        <w:tc>
          <w:tcPr>
            <w:tcW w:w="5283" w:type="dxa"/>
          </w:tcPr>
          <w:p w14:paraId="35DA84A4" w14:textId="77777777" w:rsidR="002E1525" w:rsidRPr="004D3B79" w:rsidRDefault="002E1525" w:rsidP="00C22F9D">
            <w:pPr>
              <w:rPr>
                <w:b/>
                <w:sz w:val="20"/>
                <w:szCs w:val="20"/>
              </w:rPr>
            </w:pPr>
            <w:r w:rsidRPr="004D3B79">
              <w:rPr>
                <w:b/>
                <w:sz w:val="20"/>
                <w:szCs w:val="20"/>
              </w:rPr>
              <w:t xml:space="preserve">Dersin Ulusal Kredisi: </w:t>
            </w:r>
            <w:r w:rsidRPr="004D3B79">
              <w:rPr>
                <w:sz w:val="20"/>
                <w:szCs w:val="20"/>
              </w:rPr>
              <w:t>5</w:t>
            </w:r>
          </w:p>
        </w:tc>
      </w:tr>
      <w:tr w:rsidR="002E1525" w:rsidRPr="004D3B79" w14:paraId="79DA4492" w14:textId="77777777" w:rsidTr="6955CFBE">
        <w:tc>
          <w:tcPr>
            <w:tcW w:w="1966" w:type="dxa"/>
          </w:tcPr>
          <w:p w14:paraId="1E731156" w14:textId="77777777" w:rsidR="002E1525" w:rsidRPr="004D3B79" w:rsidRDefault="002E1525" w:rsidP="00C22F9D">
            <w:pPr>
              <w:rPr>
                <w:sz w:val="20"/>
                <w:szCs w:val="20"/>
              </w:rPr>
            </w:pPr>
            <w:r w:rsidRPr="004D3B79">
              <w:rPr>
                <w:sz w:val="20"/>
                <w:szCs w:val="20"/>
              </w:rPr>
              <w:t>6</w:t>
            </w:r>
          </w:p>
        </w:tc>
        <w:tc>
          <w:tcPr>
            <w:tcW w:w="1535" w:type="dxa"/>
          </w:tcPr>
          <w:p w14:paraId="3F6CE3A3" w14:textId="77777777" w:rsidR="002E1525" w:rsidRPr="004D3B79" w:rsidRDefault="002E1525" w:rsidP="00C22F9D">
            <w:pPr>
              <w:rPr>
                <w:sz w:val="20"/>
                <w:szCs w:val="20"/>
              </w:rPr>
            </w:pPr>
            <w:r w:rsidRPr="004D3B79">
              <w:rPr>
                <w:sz w:val="20"/>
                <w:szCs w:val="20"/>
              </w:rPr>
              <w:t>10</w:t>
            </w:r>
          </w:p>
        </w:tc>
        <w:tc>
          <w:tcPr>
            <w:tcW w:w="1536" w:type="dxa"/>
          </w:tcPr>
          <w:p w14:paraId="4F65C46C" w14:textId="77777777" w:rsidR="002E1525" w:rsidRPr="004D3B79" w:rsidRDefault="002E1525" w:rsidP="00C22F9D">
            <w:pPr>
              <w:rPr>
                <w:sz w:val="20"/>
                <w:szCs w:val="20"/>
              </w:rPr>
            </w:pPr>
            <w:r w:rsidRPr="004D3B79">
              <w:rPr>
                <w:sz w:val="20"/>
                <w:szCs w:val="20"/>
              </w:rPr>
              <w:t>0</w:t>
            </w:r>
          </w:p>
        </w:tc>
        <w:tc>
          <w:tcPr>
            <w:tcW w:w="5283" w:type="dxa"/>
          </w:tcPr>
          <w:p w14:paraId="0E2D45C5" w14:textId="77777777" w:rsidR="002E1525" w:rsidRPr="004D3B79" w:rsidRDefault="002E1525" w:rsidP="00C22F9D">
            <w:pPr>
              <w:rPr>
                <w:sz w:val="20"/>
                <w:szCs w:val="20"/>
              </w:rPr>
            </w:pPr>
            <w:r w:rsidRPr="004D3B79">
              <w:rPr>
                <w:b/>
                <w:sz w:val="20"/>
                <w:szCs w:val="20"/>
              </w:rPr>
              <w:t xml:space="preserve">Dersin AKTS Kredisi: </w:t>
            </w:r>
            <w:r w:rsidRPr="004D3B79">
              <w:rPr>
                <w:sz w:val="20"/>
                <w:szCs w:val="20"/>
              </w:rPr>
              <w:t>13</w:t>
            </w:r>
          </w:p>
        </w:tc>
      </w:tr>
      <w:tr w:rsidR="002E1525" w:rsidRPr="004D3B79" w14:paraId="5B9A46E2" w14:textId="77777777" w:rsidTr="6955CFBE">
        <w:tc>
          <w:tcPr>
            <w:tcW w:w="10320" w:type="dxa"/>
            <w:gridSpan w:val="4"/>
          </w:tcPr>
          <w:p w14:paraId="4585831C" w14:textId="77777777" w:rsidR="002E1525" w:rsidRPr="004D3B79" w:rsidRDefault="002E1525" w:rsidP="00C22F9D">
            <w:pPr>
              <w:rPr>
                <w:b/>
                <w:sz w:val="20"/>
                <w:szCs w:val="20"/>
              </w:rPr>
            </w:pPr>
            <w:r w:rsidRPr="004D3B79">
              <w:rPr>
                <w:b/>
                <w:sz w:val="20"/>
                <w:szCs w:val="20"/>
              </w:rPr>
              <w:t>BU TABLO ÖĞRENCİ İŞLERİ OTOMASYON SİSTEMİNDEN AKTARILACAKTIR.</w:t>
            </w:r>
          </w:p>
          <w:p w14:paraId="2E039C92" w14:textId="77777777" w:rsidR="002E1525" w:rsidRPr="004D3B79" w:rsidRDefault="002E1525" w:rsidP="00C22F9D">
            <w:pPr>
              <w:rPr>
                <w:b/>
                <w:sz w:val="20"/>
                <w:szCs w:val="20"/>
              </w:rPr>
            </w:pPr>
          </w:p>
        </w:tc>
      </w:tr>
    </w:tbl>
    <w:p w14:paraId="776FD138" w14:textId="77777777" w:rsidR="00AC766B" w:rsidRPr="004D3B79" w:rsidRDefault="00AC766B" w:rsidP="00C7333C">
      <w:pPr>
        <w:rPr>
          <w:sz w:val="20"/>
          <w:szCs w:val="20"/>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2E1525" w:rsidRPr="004D3B79" w14:paraId="5A39B620" w14:textId="77777777" w:rsidTr="6955CFBE">
        <w:tc>
          <w:tcPr>
            <w:tcW w:w="10320" w:type="dxa"/>
          </w:tcPr>
          <w:p w14:paraId="17BA3F6B" w14:textId="77777777" w:rsidR="002E1525" w:rsidRPr="004D3B79" w:rsidRDefault="002E1525" w:rsidP="00C22F9D">
            <w:pPr>
              <w:jc w:val="both"/>
              <w:rPr>
                <w:sz w:val="20"/>
                <w:szCs w:val="20"/>
              </w:rPr>
            </w:pPr>
            <w:r w:rsidRPr="004D3B79">
              <w:rPr>
                <w:b/>
                <w:sz w:val="20"/>
                <w:szCs w:val="20"/>
              </w:rPr>
              <w:t>Dersin Amacı:</w:t>
            </w:r>
            <w:r w:rsidRPr="004D3B79">
              <w:rPr>
                <w:sz w:val="20"/>
                <w:szCs w:val="20"/>
              </w:rPr>
              <w:t xml:space="preserve"> Bu dersin amacı öğrenciye, cerrahi yolla tedavi edilecek hastanın ameliyat öncesi, sırası ve sonrası bütüncül ve kanıt temelli yaklaşımla bakımını sürdürebilme konusunda bilgi ve beceri kazandırmaktır. </w:t>
            </w:r>
          </w:p>
          <w:p w14:paraId="5F1F98E7" w14:textId="77777777" w:rsidR="002E1525" w:rsidRPr="004D3B79" w:rsidRDefault="002E1525" w:rsidP="00C22F9D">
            <w:pPr>
              <w:jc w:val="both"/>
              <w:rPr>
                <w:sz w:val="20"/>
                <w:szCs w:val="20"/>
              </w:rPr>
            </w:pPr>
          </w:p>
        </w:tc>
      </w:tr>
      <w:tr w:rsidR="002E1525" w:rsidRPr="004D3B79" w14:paraId="6B9EBB45" w14:textId="77777777" w:rsidTr="6955CFBE">
        <w:trPr>
          <w:trHeight w:val="2115"/>
        </w:trPr>
        <w:tc>
          <w:tcPr>
            <w:tcW w:w="10320" w:type="dxa"/>
          </w:tcPr>
          <w:p w14:paraId="730CCC27" w14:textId="6D692FB1" w:rsidR="002E1525" w:rsidRPr="004D3B79" w:rsidRDefault="6955CFBE" w:rsidP="6955CFBE">
            <w:pPr>
              <w:rPr>
                <w:b/>
                <w:bCs/>
                <w:sz w:val="20"/>
                <w:szCs w:val="20"/>
              </w:rPr>
            </w:pPr>
            <w:r w:rsidRPr="6955CFBE">
              <w:rPr>
                <w:b/>
                <w:bCs/>
                <w:sz w:val="20"/>
                <w:szCs w:val="20"/>
              </w:rPr>
              <w:lastRenderedPageBreak/>
              <w:t xml:space="preserve">Dersin Öğrenme Çıktıları: </w:t>
            </w:r>
          </w:p>
          <w:tbl>
            <w:tblPr>
              <w:tblW w:w="0" w:type="auto"/>
              <w:tblBorders>
                <w:top w:val="nil"/>
                <w:left w:val="nil"/>
                <w:bottom w:val="nil"/>
                <w:right w:val="nil"/>
              </w:tblBorders>
              <w:tblLook w:val="0000" w:firstRow="0" w:lastRow="0" w:firstColumn="0" w:lastColumn="0" w:noHBand="0" w:noVBand="0"/>
            </w:tblPr>
            <w:tblGrid>
              <w:gridCol w:w="10104"/>
            </w:tblGrid>
            <w:tr w:rsidR="002E1525" w:rsidRPr="004D3B79" w14:paraId="7A5E8F85" w14:textId="77777777" w:rsidTr="00C22F9D">
              <w:trPr>
                <w:trHeight w:val="479"/>
              </w:trPr>
              <w:tc>
                <w:tcPr>
                  <w:tcW w:w="0" w:type="auto"/>
                </w:tcPr>
                <w:p w14:paraId="4D00EEE6" w14:textId="77777777" w:rsidR="002E1525" w:rsidRPr="004D3B79" w:rsidRDefault="002E1525" w:rsidP="00C22F9D">
                  <w:pPr>
                    <w:pStyle w:val="Default"/>
                    <w:ind w:left="601" w:hanging="601"/>
                    <w:rPr>
                      <w:sz w:val="20"/>
                      <w:szCs w:val="20"/>
                    </w:rPr>
                  </w:pPr>
                  <w:r w:rsidRPr="004D3B79">
                    <w:rPr>
                      <w:b/>
                      <w:sz w:val="20"/>
                      <w:szCs w:val="20"/>
                    </w:rPr>
                    <w:t>ÖÇ1</w:t>
                  </w:r>
                  <w:r w:rsidRPr="004D3B79">
                    <w:rPr>
                      <w:sz w:val="20"/>
                      <w:szCs w:val="20"/>
                    </w:rPr>
                    <w:t xml:space="preserve">. Cerrahi hastalıklarla ilgili temel kavram ve ilkeleri bilmek (Cerrahide </w:t>
                  </w:r>
                  <w:proofErr w:type="spellStart"/>
                  <w:r w:rsidRPr="004D3B79">
                    <w:rPr>
                      <w:sz w:val="20"/>
                      <w:szCs w:val="20"/>
                    </w:rPr>
                    <w:t>homeostazis</w:t>
                  </w:r>
                  <w:proofErr w:type="spellEnd"/>
                  <w:r w:rsidRPr="004D3B79">
                    <w:rPr>
                      <w:sz w:val="20"/>
                      <w:szCs w:val="20"/>
                    </w:rPr>
                    <w:t xml:space="preserve">, doku </w:t>
                  </w:r>
                  <w:r w:rsidRPr="004D3B79">
                    <w:rPr>
                      <w:color w:val="auto"/>
                      <w:sz w:val="20"/>
                      <w:szCs w:val="20"/>
                    </w:rPr>
                    <w:t>zedelenmesi, yara iyileşmesi, stres, şok, asepsi, sterilizasyon, dezenfeksiyon, akut ağrı</w:t>
                  </w:r>
                  <w:r w:rsidRPr="004D3B79">
                    <w:rPr>
                      <w:sz w:val="20"/>
                      <w:szCs w:val="20"/>
                    </w:rPr>
                    <w:t xml:space="preserve"> yönetimi)</w:t>
                  </w:r>
                </w:p>
                <w:p w14:paraId="37D9DBC6" w14:textId="77777777" w:rsidR="002E1525" w:rsidRPr="004D3B79" w:rsidRDefault="002E1525" w:rsidP="00C22F9D">
                  <w:pPr>
                    <w:pStyle w:val="Default"/>
                    <w:ind w:left="601" w:hanging="601"/>
                    <w:rPr>
                      <w:sz w:val="20"/>
                      <w:szCs w:val="20"/>
                    </w:rPr>
                  </w:pPr>
                  <w:r w:rsidRPr="004D3B79">
                    <w:rPr>
                      <w:b/>
                      <w:sz w:val="20"/>
                      <w:szCs w:val="20"/>
                    </w:rPr>
                    <w:t>ÖÇ2.</w:t>
                  </w:r>
                  <w:r w:rsidRPr="004D3B79">
                    <w:rPr>
                      <w:sz w:val="20"/>
                      <w:szCs w:val="20"/>
                    </w:rPr>
                    <w:t xml:space="preserve"> Cerrahinin psikolojik ve </w:t>
                  </w:r>
                  <w:proofErr w:type="spellStart"/>
                  <w:r w:rsidRPr="004D3B79">
                    <w:rPr>
                      <w:sz w:val="20"/>
                      <w:szCs w:val="20"/>
                    </w:rPr>
                    <w:t>spirütüel</w:t>
                  </w:r>
                  <w:proofErr w:type="spellEnd"/>
                  <w:r w:rsidRPr="004D3B79">
                    <w:rPr>
                      <w:sz w:val="20"/>
                      <w:szCs w:val="20"/>
                    </w:rPr>
                    <w:t xml:space="preserve"> yönünü açıklamak </w:t>
                  </w:r>
                </w:p>
                <w:p w14:paraId="3BD11C30" w14:textId="77777777" w:rsidR="002E1525" w:rsidRPr="004D3B79" w:rsidRDefault="002E1525" w:rsidP="00C22F9D">
                  <w:pPr>
                    <w:ind w:left="601" w:hanging="601"/>
                    <w:rPr>
                      <w:sz w:val="20"/>
                      <w:szCs w:val="20"/>
                    </w:rPr>
                  </w:pPr>
                  <w:r w:rsidRPr="004D3B79">
                    <w:rPr>
                      <w:b/>
                      <w:sz w:val="20"/>
                      <w:szCs w:val="20"/>
                    </w:rPr>
                    <w:t>ÖÇ3.</w:t>
                  </w:r>
                  <w:r w:rsidRPr="004D3B79">
                    <w:rPr>
                      <w:sz w:val="20"/>
                      <w:szCs w:val="20"/>
                    </w:rPr>
                    <w:t xml:space="preserve"> Cerrahi girişim gerektiren hastalıklarda birey/aile/toplumun ameliyat öncesi, sırası ve sonrasındaki bakım gereksinimlerini açıklamak</w:t>
                  </w:r>
                </w:p>
                <w:p w14:paraId="60332E6F" w14:textId="77777777" w:rsidR="002E1525" w:rsidRPr="004D3B79" w:rsidRDefault="002E1525" w:rsidP="00C22F9D">
                  <w:pPr>
                    <w:pStyle w:val="Default"/>
                    <w:ind w:left="601" w:hanging="601"/>
                    <w:rPr>
                      <w:sz w:val="20"/>
                      <w:szCs w:val="20"/>
                    </w:rPr>
                  </w:pPr>
                  <w:r w:rsidRPr="004D3B79">
                    <w:rPr>
                      <w:b/>
                      <w:sz w:val="20"/>
                      <w:szCs w:val="20"/>
                    </w:rPr>
                    <w:t>ÖÇ4</w:t>
                  </w:r>
                  <w:r w:rsidRPr="004D3B79">
                    <w:rPr>
                      <w:sz w:val="20"/>
                      <w:szCs w:val="20"/>
                    </w:rPr>
                    <w:t>. Cerrahi girişim öncesi, sırası ve sonrası hastanın hemşirelik bakımını yürütebilmek</w:t>
                  </w:r>
                </w:p>
                <w:p w14:paraId="26893FBA" w14:textId="77777777" w:rsidR="002E1525" w:rsidRPr="004D3B79" w:rsidRDefault="002E1525" w:rsidP="00C22F9D">
                  <w:pPr>
                    <w:pStyle w:val="Default"/>
                    <w:ind w:left="601" w:hanging="601"/>
                    <w:rPr>
                      <w:sz w:val="20"/>
                      <w:szCs w:val="20"/>
                    </w:rPr>
                  </w:pPr>
                  <w:r w:rsidRPr="004D3B79">
                    <w:rPr>
                      <w:b/>
                      <w:sz w:val="20"/>
                      <w:szCs w:val="20"/>
                    </w:rPr>
                    <w:t>ÖÇ5</w:t>
                  </w:r>
                  <w:r w:rsidRPr="004D3B79">
                    <w:rPr>
                      <w:sz w:val="20"/>
                      <w:szCs w:val="20"/>
                    </w:rPr>
                    <w:t>. Cerrahide etik ve yasal konuları açıklamak</w:t>
                  </w:r>
                </w:p>
              </w:tc>
            </w:tr>
          </w:tbl>
          <w:p w14:paraId="18B4D010" w14:textId="77777777" w:rsidR="002E1525" w:rsidRPr="004D3B79" w:rsidRDefault="002E1525" w:rsidP="00C22F9D">
            <w:pPr>
              <w:rPr>
                <w:sz w:val="20"/>
                <w:szCs w:val="20"/>
              </w:rPr>
            </w:pPr>
          </w:p>
        </w:tc>
      </w:tr>
      <w:tr w:rsidR="002E1525" w:rsidRPr="004D3B79" w14:paraId="1A9C5FE3" w14:textId="77777777" w:rsidTr="6955CFBE">
        <w:trPr>
          <w:trHeight w:val="552"/>
        </w:trPr>
        <w:tc>
          <w:tcPr>
            <w:tcW w:w="10320" w:type="dxa"/>
          </w:tcPr>
          <w:p w14:paraId="43832E84" w14:textId="77777777" w:rsidR="002E1525" w:rsidRPr="004D3B79" w:rsidRDefault="002E1525" w:rsidP="00C22F9D">
            <w:pPr>
              <w:rPr>
                <w:b/>
                <w:sz w:val="20"/>
                <w:szCs w:val="20"/>
              </w:rPr>
            </w:pPr>
            <w:r w:rsidRPr="004D3B79">
              <w:rPr>
                <w:b/>
                <w:sz w:val="20"/>
                <w:szCs w:val="20"/>
              </w:rPr>
              <w:t xml:space="preserve">Öğrenme ve Öğretme Yöntemleri: </w:t>
            </w:r>
            <w:r w:rsidRPr="004D3B79">
              <w:rPr>
                <w:sz w:val="20"/>
                <w:szCs w:val="20"/>
              </w:rPr>
              <w:t>Görsel destekli sunum</w:t>
            </w:r>
            <w:r w:rsidR="00AC766B" w:rsidRPr="004D3B79">
              <w:rPr>
                <w:sz w:val="20"/>
                <w:szCs w:val="20"/>
              </w:rPr>
              <w:t>, o</w:t>
            </w:r>
            <w:r w:rsidRPr="004D3B79">
              <w:rPr>
                <w:sz w:val="20"/>
                <w:szCs w:val="20"/>
              </w:rPr>
              <w:t>lgu analizi</w:t>
            </w:r>
            <w:r w:rsidR="00AC766B" w:rsidRPr="004D3B79">
              <w:rPr>
                <w:sz w:val="20"/>
                <w:szCs w:val="20"/>
              </w:rPr>
              <w:t>, b</w:t>
            </w:r>
            <w:r w:rsidRPr="004D3B79">
              <w:rPr>
                <w:sz w:val="20"/>
                <w:szCs w:val="20"/>
              </w:rPr>
              <w:t>eyin fırtınası</w:t>
            </w:r>
            <w:r w:rsidR="00AC766B" w:rsidRPr="004D3B79">
              <w:rPr>
                <w:sz w:val="20"/>
                <w:szCs w:val="20"/>
              </w:rPr>
              <w:t>, s</w:t>
            </w:r>
            <w:r w:rsidRPr="004D3B79">
              <w:rPr>
                <w:sz w:val="20"/>
                <w:szCs w:val="20"/>
              </w:rPr>
              <w:t>oru yanıt</w:t>
            </w:r>
            <w:r w:rsidR="00AC766B" w:rsidRPr="004D3B79">
              <w:rPr>
                <w:sz w:val="20"/>
                <w:szCs w:val="20"/>
              </w:rPr>
              <w:t>, v</w:t>
            </w:r>
            <w:r w:rsidRPr="004D3B79">
              <w:rPr>
                <w:sz w:val="20"/>
                <w:szCs w:val="20"/>
              </w:rPr>
              <w:t>ideo destekli sunum</w:t>
            </w:r>
            <w:r w:rsidR="00AC766B" w:rsidRPr="004D3B79">
              <w:rPr>
                <w:sz w:val="20"/>
                <w:szCs w:val="20"/>
              </w:rPr>
              <w:t>, t</w:t>
            </w:r>
            <w:r w:rsidRPr="004D3B79">
              <w:rPr>
                <w:sz w:val="20"/>
                <w:szCs w:val="20"/>
              </w:rPr>
              <w:t xml:space="preserve">artışma </w:t>
            </w:r>
          </w:p>
        </w:tc>
      </w:tr>
    </w:tbl>
    <w:p w14:paraId="7C174A73" w14:textId="77777777" w:rsidR="002E1525" w:rsidRPr="004D3B79" w:rsidRDefault="002E1525" w:rsidP="002E1525">
      <w:pPr>
        <w:jc w:val="center"/>
        <w:rPr>
          <w:sz w:val="20"/>
          <w:szCs w:val="20"/>
        </w:rPr>
      </w:pPr>
    </w:p>
    <w:p w14:paraId="24900674" w14:textId="77777777" w:rsidR="002E1525" w:rsidRPr="004D3B79" w:rsidRDefault="002E1525" w:rsidP="002E1525">
      <w:pPr>
        <w:rPr>
          <w:sz w:val="20"/>
          <w:szCs w:val="20"/>
        </w:rPr>
      </w:pPr>
    </w:p>
    <w:tbl>
      <w:tblPr>
        <w:tblW w:w="54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389"/>
        <w:gridCol w:w="2862"/>
        <w:gridCol w:w="1874"/>
        <w:gridCol w:w="465"/>
        <w:gridCol w:w="632"/>
        <w:gridCol w:w="1298"/>
      </w:tblGrid>
      <w:tr w:rsidR="002E1525" w:rsidRPr="004D3B79" w14:paraId="1CF0EC08" w14:textId="77777777" w:rsidTr="5728DCFE">
        <w:trPr>
          <w:trHeight w:val="140"/>
        </w:trPr>
        <w:tc>
          <w:tcPr>
            <w:tcW w:w="4347" w:type="pct"/>
            <w:gridSpan w:val="6"/>
          </w:tcPr>
          <w:p w14:paraId="4454608A" w14:textId="77777777" w:rsidR="002E1525" w:rsidRPr="004D3B79" w:rsidRDefault="002E1525" w:rsidP="00C22F9D">
            <w:pPr>
              <w:rPr>
                <w:b/>
                <w:sz w:val="20"/>
                <w:szCs w:val="20"/>
              </w:rPr>
            </w:pPr>
            <w:r w:rsidRPr="004D3B79">
              <w:rPr>
                <w:b/>
                <w:sz w:val="20"/>
                <w:szCs w:val="20"/>
              </w:rPr>
              <w:t>Değerlendirme Yöntemleri:</w:t>
            </w:r>
            <w:r w:rsidRPr="004D3B79">
              <w:rPr>
                <w:b/>
                <w:color w:val="FF0000"/>
                <w:sz w:val="20"/>
                <w:szCs w:val="20"/>
              </w:rPr>
              <w:t xml:space="preserve"> </w:t>
            </w:r>
          </w:p>
          <w:p w14:paraId="74086426" w14:textId="77777777" w:rsidR="002E1525" w:rsidRPr="004D3B79" w:rsidRDefault="002E1525" w:rsidP="00C22F9D">
            <w:pPr>
              <w:rPr>
                <w:sz w:val="20"/>
                <w:szCs w:val="20"/>
              </w:rPr>
            </w:pPr>
            <w:r w:rsidRPr="004D3B79">
              <w:rPr>
                <w:sz w:val="20"/>
                <w:szCs w:val="20"/>
              </w:rPr>
              <w:t>(Değerlendirme yöntemi, öğrenme kazanımları ve derste kullanılan öğretim teknikleri ile uyumlu olmalıdır)</w:t>
            </w:r>
          </w:p>
        </w:tc>
        <w:tc>
          <w:tcPr>
            <w:tcW w:w="653" w:type="pct"/>
          </w:tcPr>
          <w:p w14:paraId="00F6F3BB" w14:textId="77777777" w:rsidR="002E1525" w:rsidRPr="004D3B79" w:rsidRDefault="002E1525" w:rsidP="00C22F9D">
            <w:pPr>
              <w:rPr>
                <w:b/>
                <w:sz w:val="20"/>
                <w:szCs w:val="20"/>
              </w:rPr>
            </w:pPr>
          </w:p>
        </w:tc>
      </w:tr>
      <w:tr w:rsidR="002E1525" w:rsidRPr="004D3B79" w14:paraId="19E2A7CF" w14:textId="77777777" w:rsidTr="5728DCFE">
        <w:trPr>
          <w:trHeight w:val="139"/>
        </w:trPr>
        <w:tc>
          <w:tcPr>
            <w:tcW w:w="1412" w:type="pct"/>
            <w:gridSpan w:val="2"/>
          </w:tcPr>
          <w:p w14:paraId="619BB0FE" w14:textId="77777777" w:rsidR="002E1525" w:rsidRPr="004D3B79" w:rsidRDefault="002E1525" w:rsidP="00C22F9D">
            <w:pPr>
              <w:jc w:val="center"/>
              <w:rPr>
                <w:b/>
                <w:sz w:val="20"/>
                <w:szCs w:val="20"/>
              </w:rPr>
            </w:pPr>
          </w:p>
        </w:tc>
        <w:tc>
          <w:tcPr>
            <w:tcW w:w="2383" w:type="pct"/>
            <w:gridSpan w:val="2"/>
          </w:tcPr>
          <w:p w14:paraId="2CE1ED8F" w14:textId="77777777" w:rsidR="002E1525" w:rsidRPr="004D3B79" w:rsidRDefault="002E1525" w:rsidP="00C22F9D">
            <w:pPr>
              <w:jc w:val="center"/>
              <w:rPr>
                <w:b/>
                <w:sz w:val="20"/>
                <w:szCs w:val="20"/>
              </w:rPr>
            </w:pPr>
            <w:r w:rsidRPr="004D3B79">
              <w:rPr>
                <w:sz w:val="20"/>
                <w:szCs w:val="20"/>
              </w:rPr>
              <w:t>Varsa (X) olarak işaretleyiniz</w:t>
            </w:r>
          </w:p>
        </w:tc>
        <w:tc>
          <w:tcPr>
            <w:tcW w:w="552" w:type="pct"/>
            <w:gridSpan w:val="2"/>
          </w:tcPr>
          <w:p w14:paraId="72634AAF" w14:textId="77777777" w:rsidR="002E1525" w:rsidRPr="004D3B79" w:rsidRDefault="002E1525" w:rsidP="00C22F9D">
            <w:pPr>
              <w:jc w:val="center"/>
              <w:rPr>
                <w:b/>
                <w:sz w:val="20"/>
                <w:szCs w:val="20"/>
              </w:rPr>
            </w:pPr>
            <w:r w:rsidRPr="004D3B79">
              <w:rPr>
                <w:sz w:val="20"/>
                <w:szCs w:val="20"/>
              </w:rPr>
              <w:t>Yüzde (%)</w:t>
            </w:r>
          </w:p>
        </w:tc>
        <w:tc>
          <w:tcPr>
            <w:tcW w:w="653" w:type="pct"/>
          </w:tcPr>
          <w:p w14:paraId="6634FD34" w14:textId="77777777" w:rsidR="002E1525" w:rsidRPr="004D3B79" w:rsidRDefault="002E1525" w:rsidP="00C22F9D">
            <w:pPr>
              <w:jc w:val="center"/>
              <w:rPr>
                <w:sz w:val="20"/>
                <w:szCs w:val="20"/>
              </w:rPr>
            </w:pPr>
          </w:p>
        </w:tc>
      </w:tr>
      <w:tr w:rsidR="002E1525" w:rsidRPr="004D3B79" w14:paraId="6F4B7291" w14:textId="77777777" w:rsidTr="5728DCFE">
        <w:tc>
          <w:tcPr>
            <w:tcW w:w="1412" w:type="pct"/>
            <w:gridSpan w:val="2"/>
            <w:vAlign w:val="center"/>
          </w:tcPr>
          <w:p w14:paraId="274C639A" w14:textId="77777777" w:rsidR="002E1525" w:rsidRPr="004D3B79" w:rsidRDefault="002E1525" w:rsidP="00C22F9D">
            <w:pPr>
              <w:autoSpaceDE w:val="0"/>
              <w:autoSpaceDN w:val="0"/>
              <w:adjustRightInd w:val="0"/>
              <w:rPr>
                <w:sz w:val="20"/>
                <w:szCs w:val="20"/>
              </w:rPr>
            </w:pPr>
            <w:r w:rsidRPr="004D3B79">
              <w:rPr>
                <w:b/>
                <w:sz w:val="20"/>
                <w:szCs w:val="20"/>
              </w:rPr>
              <w:t>Yarıyıl İçi / Sonu Çalışmaları</w:t>
            </w:r>
          </w:p>
        </w:tc>
        <w:tc>
          <w:tcPr>
            <w:tcW w:w="2383" w:type="pct"/>
            <w:gridSpan w:val="2"/>
            <w:vAlign w:val="center"/>
          </w:tcPr>
          <w:p w14:paraId="3895D5A6" w14:textId="77777777" w:rsidR="002E1525" w:rsidRPr="004D3B79" w:rsidRDefault="002E1525" w:rsidP="00C22F9D">
            <w:pPr>
              <w:autoSpaceDE w:val="0"/>
              <w:autoSpaceDN w:val="0"/>
              <w:adjustRightInd w:val="0"/>
              <w:jc w:val="center"/>
              <w:rPr>
                <w:sz w:val="20"/>
                <w:szCs w:val="20"/>
              </w:rPr>
            </w:pPr>
          </w:p>
        </w:tc>
        <w:tc>
          <w:tcPr>
            <w:tcW w:w="552" w:type="pct"/>
            <w:gridSpan w:val="2"/>
            <w:vAlign w:val="center"/>
          </w:tcPr>
          <w:p w14:paraId="67321ED0" w14:textId="77777777" w:rsidR="002E1525" w:rsidRPr="004D3B79" w:rsidRDefault="002E1525" w:rsidP="00C22F9D">
            <w:pPr>
              <w:autoSpaceDE w:val="0"/>
              <w:autoSpaceDN w:val="0"/>
              <w:adjustRightInd w:val="0"/>
              <w:jc w:val="center"/>
              <w:rPr>
                <w:sz w:val="20"/>
                <w:szCs w:val="20"/>
              </w:rPr>
            </w:pPr>
          </w:p>
        </w:tc>
        <w:tc>
          <w:tcPr>
            <w:tcW w:w="653" w:type="pct"/>
          </w:tcPr>
          <w:p w14:paraId="08D505C8" w14:textId="77777777" w:rsidR="002E1525" w:rsidRPr="004D3B79" w:rsidRDefault="002E1525" w:rsidP="00C22F9D">
            <w:pPr>
              <w:autoSpaceDE w:val="0"/>
              <w:autoSpaceDN w:val="0"/>
              <w:adjustRightInd w:val="0"/>
              <w:jc w:val="center"/>
              <w:rPr>
                <w:sz w:val="20"/>
                <w:szCs w:val="20"/>
              </w:rPr>
            </w:pPr>
          </w:p>
        </w:tc>
      </w:tr>
      <w:tr w:rsidR="002E1525" w:rsidRPr="004D3B79" w14:paraId="28393BE1" w14:textId="77777777" w:rsidTr="5728DCFE">
        <w:tc>
          <w:tcPr>
            <w:tcW w:w="1412" w:type="pct"/>
            <w:gridSpan w:val="2"/>
            <w:vAlign w:val="center"/>
          </w:tcPr>
          <w:p w14:paraId="3C770542" w14:textId="77777777" w:rsidR="002E1525" w:rsidRPr="004D3B79" w:rsidRDefault="002E1525" w:rsidP="00C22F9D">
            <w:pPr>
              <w:autoSpaceDE w:val="0"/>
              <w:autoSpaceDN w:val="0"/>
              <w:adjustRightInd w:val="0"/>
              <w:ind w:left="708"/>
              <w:rPr>
                <w:b/>
                <w:sz w:val="20"/>
                <w:szCs w:val="20"/>
              </w:rPr>
            </w:pPr>
            <w:r w:rsidRPr="004D3B79">
              <w:rPr>
                <w:b/>
                <w:sz w:val="20"/>
                <w:szCs w:val="20"/>
              </w:rPr>
              <w:t>Ara Sınav</w:t>
            </w:r>
          </w:p>
        </w:tc>
        <w:tc>
          <w:tcPr>
            <w:tcW w:w="2383" w:type="pct"/>
            <w:gridSpan w:val="2"/>
            <w:vAlign w:val="center"/>
          </w:tcPr>
          <w:p w14:paraId="3D119410" w14:textId="77777777" w:rsidR="002E1525" w:rsidRPr="004D3B79" w:rsidRDefault="002E1525" w:rsidP="00C22F9D">
            <w:pPr>
              <w:autoSpaceDE w:val="0"/>
              <w:autoSpaceDN w:val="0"/>
              <w:adjustRightInd w:val="0"/>
              <w:jc w:val="center"/>
              <w:rPr>
                <w:sz w:val="20"/>
                <w:szCs w:val="20"/>
              </w:rPr>
            </w:pPr>
            <w:r w:rsidRPr="004D3B79">
              <w:rPr>
                <w:sz w:val="20"/>
                <w:szCs w:val="20"/>
              </w:rPr>
              <w:t xml:space="preserve">         X </w:t>
            </w:r>
          </w:p>
        </w:tc>
        <w:tc>
          <w:tcPr>
            <w:tcW w:w="552" w:type="pct"/>
            <w:gridSpan w:val="2"/>
            <w:vAlign w:val="center"/>
          </w:tcPr>
          <w:p w14:paraId="6669F08B" w14:textId="77777777" w:rsidR="002E1525" w:rsidRPr="004D3B79" w:rsidRDefault="002E1525" w:rsidP="00C22F9D">
            <w:pPr>
              <w:autoSpaceDE w:val="0"/>
              <w:autoSpaceDN w:val="0"/>
              <w:adjustRightInd w:val="0"/>
              <w:rPr>
                <w:sz w:val="20"/>
                <w:szCs w:val="20"/>
              </w:rPr>
            </w:pPr>
            <w:r w:rsidRPr="004D3B79">
              <w:rPr>
                <w:b/>
                <w:sz w:val="20"/>
                <w:szCs w:val="20"/>
              </w:rPr>
              <w:t xml:space="preserve">    </w:t>
            </w:r>
            <w:r w:rsidRPr="004D3B79">
              <w:rPr>
                <w:sz w:val="20"/>
                <w:szCs w:val="20"/>
              </w:rPr>
              <w:t>%50</w:t>
            </w:r>
          </w:p>
        </w:tc>
        <w:tc>
          <w:tcPr>
            <w:tcW w:w="653" w:type="pct"/>
          </w:tcPr>
          <w:p w14:paraId="093DF052" w14:textId="77777777" w:rsidR="002E1525" w:rsidRPr="004D3B79" w:rsidRDefault="002E1525" w:rsidP="00C22F9D">
            <w:pPr>
              <w:autoSpaceDE w:val="0"/>
              <w:autoSpaceDN w:val="0"/>
              <w:adjustRightInd w:val="0"/>
              <w:rPr>
                <w:b/>
                <w:sz w:val="20"/>
                <w:szCs w:val="20"/>
              </w:rPr>
            </w:pPr>
          </w:p>
        </w:tc>
      </w:tr>
      <w:tr w:rsidR="002E1525" w:rsidRPr="004D3B79" w14:paraId="45A5C3B7" w14:textId="77777777" w:rsidTr="5728DCFE">
        <w:tc>
          <w:tcPr>
            <w:tcW w:w="1412" w:type="pct"/>
            <w:gridSpan w:val="2"/>
            <w:vAlign w:val="center"/>
          </w:tcPr>
          <w:p w14:paraId="36BAE228" w14:textId="77777777" w:rsidR="002E1525" w:rsidRPr="004D3B79" w:rsidRDefault="002E1525" w:rsidP="00C22F9D">
            <w:pPr>
              <w:autoSpaceDE w:val="0"/>
              <w:autoSpaceDN w:val="0"/>
              <w:adjustRightInd w:val="0"/>
              <w:ind w:left="708"/>
              <w:rPr>
                <w:b/>
                <w:sz w:val="20"/>
                <w:szCs w:val="20"/>
              </w:rPr>
            </w:pPr>
            <w:r w:rsidRPr="004D3B79">
              <w:rPr>
                <w:b/>
                <w:sz w:val="20"/>
                <w:szCs w:val="20"/>
              </w:rPr>
              <w:t>Uygulama</w:t>
            </w:r>
          </w:p>
        </w:tc>
        <w:tc>
          <w:tcPr>
            <w:tcW w:w="2383" w:type="pct"/>
            <w:gridSpan w:val="2"/>
            <w:vAlign w:val="center"/>
          </w:tcPr>
          <w:p w14:paraId="3A82F3F2" w14:textId="77777777" w:rsidR="002E1525" w:rsidRPr="004D3B79" w:rsidRDefault="002E1525" w:rsidP="00C22F9D">
            <w:pPr>
              <w:autoSpaceDE w:val="0"/>
              <w:autoSpaceDN w:val="0"/>
              <w:adjustRightInd w:val="0"/>
              <w:jc w:val="center"/>
              <w:rPr>
                <w:sz w:val="20"/>
                <w:szCs w:val="20"/>
              </w:rPr>
            </w:pPr>
            <w:r w:rsidRPr="004D3B79">
              <w:rPr>
                <w:sz w:val="20"/>
                <w:szCs w:val="20"/>
              </w:rPr>
              <w:t xml:space="preserve">         X</w:t>
            </w:r>
          </w:p>
        </w:tc>
        <w:tc>
          <w:tcPr>
            <w:tcW w:w="552" w:type="pct"/>
            <w:gridSpan w:val="2"/>
            <w:vAlign w:val="center"/>
          </w:tcPr>
          <w:p w14:paraId="4CD55578" w14:textId="77777777" w:rsidR="002E1525" w:rsidRPr="004D3B79" w:rsidRDefault="002E1525" w:rsidP="00C22F9D">
            <w:pPr>
              <w:autoSpaceDE w:val="0"/>
              <w:autoSpaceDN w:val="0"/>
              <w:adjustRightInd w:val="0"/>
              <w:rPr>
                <w:sz w:val="20"/>
                <w:szCs w:val="20"/>
              </w:rPr>
            </w:pPr>
            <w:r w:rsidRPr="004D3B79">
              <w:rPr>
                <w:sz w:val="20"/>
                <w:szCs w:val="20"/>
              </w:rPr>
              <w:t xml:space="preserve">    %50</w:t>
            </w:r>
          </w:p>
        </w:tc>
        <w:tc>
          <w:tcPr>
            <w:tcW w:w="653" w:type="pct"/>
          </w:tcPr>
          <w:p w14:paraId="2F3CAC2B" w14:textId="77777777" w:rsidR="002E1525" w:rsidRPr="004D3B79" w:rsidRDefault="002E1525" w:rsidP="00C22F9D">
            <w:pPr>
              <w:autoSpaceDE w:val="0"/>
              <w:autoSpaceDN w:val="0"/>
              <w:adjustRightInd w:val="0"/>
              <w:rPr>
                <w:sz w:val="20"/>
                <w:szCs w:val="20"/>
              </w:rPr>
            </w:pPr>
          </w:p>
        </w:tc>
      </w:tr>
      <w:tr w:rsidR="002E1525" w:rsidRPr="004D3B79" w14:paraId="7E008C2A" w14:textId="77777777" w:rsidTr="5728DCFE">
        <w:tc>
          <w:tcPr>
            <w:tcW w:w="1412" w:type="pct"/>
            <w:gridSpan w:val="2"/>
            <w:vAlign w:val="center"/>
          </w:tcPr>
          <w:p w14:paraId="03521202" w14:textId="77777777" w:rsidR="002E1525" w:rsidRPr="004D3B79" w:rsidRDefault="002E1525" w:rsidP="00C22F9D">
            <w:pPr>
              <w:autoSpaceDE w:val="0"/>
              <w:autoSpaceDN w:val="0"/>
              <w:adjustRightInd w:val="0"/>
              <w:ind w:left="708"/>
              <w:rPr>
                <w:b/>
                <w:sz w:val="20"/>
                <w:szCs w:val="20"/>
              </w:rPr>
            </w:pPr>
            <w:r w:rsidRPr="004D3B79">
              <w:rPr>
                <w:b/>
                <w:sz w:val="20"/>
                <w:szCs w:val="20"/>
              </w:rPr>
              <w:t>Ödev/Sunum</w:t>
            </w:r>
          </w:p>
        </w:tc>
        <w:tc>
          <w:tcPr>
            <w:tcW w:w="2383" w:type="pct"/>
            <w:gridSpan w:val="2"/>
            <w:vAlign w:val="center"/>
          </w:tcPr>
          <w:p w14:paraId="7E8997FC" w14:textId="77777777" w:rsidR="002E1525" w:rsidRPr="004D3B79" w:rsidRDefault="002E1525" w:rsidP="00C22F9D">
            <w:pPr>
              <w:autoSpaceDE w:val="0"/>
              <w:autoSpaceDN w:val="0"/>
              <w:adjustRightInd w:val="0"/>
              <w:jc w:val="center"/>
              <w:rPr>
                <w:color w:val="FF0000"/>
                <w:sz w:val="20"/>
                <w:szCs w:val="20"/>
              </w:rPr>
            </w:pPr>
          </w:p>
        </w:tc>
        <w:tc>
          <w:tcPr>
            <w:tcW w:w="552" w:type="pct"/>
            <w:gridSpan w:val="2"/>
            <w:vAlign w:val="center"/>
          </w:tcPr>
          <w:p w14:paraId="7F98A6C4" w14:textId="77777777" w:rsidR="002E1525" w:rsidRPr="004D3B79" w:rsidRDefault="002E1525" w:rsidP="00C22F9D">
            <w:pPr>
              <w:autoSpaceDE w:val="0"/>
              <w:autoSpaceDN w:val="0"/>
              <w:adjustRightInd w:val="0"/>
              <w:jc w:val="center"/>
              <w:rPr>
                <w:sz w:val="20"/>
                <w:szCs w:val="20"/>
              </w:rPr>
            </w:pPr>
          </w:p>
        </w:tc>
        <w:tc>
          <w:tcPr>
            <w:tcW w:w="653" w:type="pct"/>
          </w:tcPr>
          <w:p w14:paraId="1E42A6AA" w14:textId="77777777" w:rsidR="002E1525" w:rsidRPr="004D3B79" w:rsidRDefault="002E1525" w:rsidP="00C22F9D">
            <w:pPr>
              <w:autoSpaceDE w:val="0"/>
              <w:autoSpaceDN w:val="0"/>
              <w:adjustRightInd w:val="0"/>
              <w:jc w:val="center"/>
              <w:rPr>
                <w:sz w:val="20"/>
                <w:szCs w:val="20"/>
              </w:rPr>
            </w:pPr>
          </w:p>
        </w:tc>
      </w:tr>
      <w:tr w:rsidR="002E1525" w:rsidRPr="004D3B79" w14:paraId="35A39673" w14:textId="77777777" w:rsidTr="5728DCFE">
        <w:tc>
          <w:tcPr>
            <w:tcW w:w="1412" w:type="pct"/>
            <w:gridSpan w:val="2"/>
            <w:vAlign w:val="center"/>
          </w:tcPr>
          <w:p w14:paraId="760E213D" w14:textId="77777777" w:rsidR="002E1525" w:rsidRPr="004D3B79" w:rsidRDefault="002E1525" w:rsidP="00C22F9D">
            <w:pPr>
              <w:autoSpaceDE w:val="0"/>
              <w:autoSpaceDN w:val="0"/>
              <w:adjustRightInd w:val="0"/>
              <w:ind w:left="708"/>
              <w:rPr>
                <w:b/>
                <w:sz w:val="20"/>
                <w:szCs w:val="20"/>
              </w:rPr>
            </w:pPr>
            <w:r w:rsidRPr="004D3B79">
              <w:rPr>
                <w:b/>
                <w:sz w:val="20"/>
                <w:szCs w:val="20"/>
              </w:rPr>
              <w:t>Proje</w:t>
            </w:r>
          </w:p>
        </w:tc>
        <w:tc>
          <w:tcPr>
            <w:tcW w:w="2383" w:type="pct"/>
            <w:gridSpan w:val="2"/>
            <w:vAlign w:val="center"/>
          </w:tcPr>
          <w:p w14:paraId="171E1647" w14:textId="77777777" w:rsidR="002E1525" w:rsidRPr="004D3B79" w:rsidRDefault="002E1525" w:rsidP="00C22F9D">
            <w:pPr>
              <w:autoSpaceDE w:val="0"/>
              <w:autoSpaceDN w:val="0"/>
              <w:adjustRightInd w:val="0"/>
              <w:jc w:val="center"/>
              <w:rPr>
                <w:sz w:val="20"/>
                <w:szCs w:val="20"/>
              </w:rPr>
            </w:pPr>
          </w:p>
        </w:tc>
        <w:tc>
          <w:tcPr>
            <w:tcW w:w="552" w:type="pct"/>
            <w:gridSpan w:val="2"/>
            <w:vAlign w:val="center"/>
          </w:tcPr>
          <w:p w14:paraId="784951AB" w14:textId="77777777" w:rsidR="002E1525" w:rsidRPr="004D3B79" w:rsidRDefault="002E1525" w:rsidP="00C22F9D">
            <w:pPr>
              <w:autoSpaceDE w:val="0"/>
              <w:autoSpaceDN w:val="0"/>
              <w:adjustRightInd w:val="0"/>
              <w:jc w:val="center"/>
              <w:rPr>
                <w:sz w:val="20"/>
                <w:szCs w:val="20"/>
              </w:rPr>
            </w:pPr>
          </w:p>
        </w:tc>
        <w:tc>
          <w:tcPr>
            <w:tcW w:w="653" w:type="pct"/>
          </w:tcPr>
          <w:p w14:paraId="2FCF0FF2" w14:textId="77777777" w:rsidR="002E1525" w:rsidRPr="004D3B79" w:rsidRDefault="002E1525" w:rsidP="00C22F9D">
            <w:pPr>
              <w:autoSpaceDE w:val="0"/>
              <w:autoSpaceDN w:val="0"/>
              <w:adjustRightInd w:val="0"/>
              <w:jc w:val="center"/>
              <w:rPr>
                <w:sz w:val="20"/>
                <w:szCs w:val="20"/>
              </w:rPr>
            </w:pPr>
          </w:p>
        </w:tc>
      </w:tr>
      <w:tr w:rsidR="002E1525" w:rsidRPr="004D3B79" w14:paraId="06A09093" w14:textId="77777777" w:rsidTr="5728DCFE">
        <w:tc>
          <w:tcPr>
            <w:tcW w:w="1412" w:type="pct"/>
            <w:gridSpan w:val="2"/>
            <w:vAlign w:val="center"/>
          </w:tcPr>
          <w:p w14:paraId="5FCF83F4" w14:textId="77777777" w:rsidR="002E1525" w:rsidRPr="004D3B79" w:rsidRDefault="002E1525" w:rsidP="00C22F9D">
            <w:pPr>
              <w:autoSpaceDE w:val="0"/>
              <w:autoSpaceDN w:val="0"/>
              <w:adjustRightInd w:val="0"/>
              <w:ind w:left="708"/>
              <w:rPr>
                <w:b/>
                <w:sz w:val="20"/>
                <w:szCs w:val="20"/>
              </w:rPr>
            </w:pPr>
            <w:r w:rsidRPr="004D3B79">
              <w:rPr>
                <w:b/>
                <w:sz w:val="20"/>
                <w:szCs w:val="20"/>
              </w:rPr>
              <w:t xml:space="preserve">Laboratuvar </w:t>
            </w:r>
          </w:p>
        </w:tc>
        <w:tc>
          <w:tcPr>
            <w:tcW w:w="2383" w:type="pct"/>
            <w:gridSpan w:val="2"/>
            <w:vAlign w:val="center"/>
          </w:tcPr>
          <w:p w14:paraId="3706211A" w14:textId="77777777" w:rsidR="002E1525" w:rsidRPr="004D3B79" w:rsidRDefault="002E1525" w:rsidP="00C22F9D">
            <w:pPr>
              <w:autoSpaceDE w:val="0"/>
              <w:autoSpaceDN w:val="0"/>
              <w:adjustRightInd w:val="0"/>
              <w:jc w:val="center"/>
              <w:rPr>
                <w:sz w:val="20"/>
                <w:szCs w:val="20"/>
              </w:rPr>
            </w:pPr>
          </w:p>
        </w:tc>
        <w:tc>
          <w:tcPr>
            <w:tcW w:w="552" w:type="pct"/>
            <w:gridSpan w:val="2"/>
            <w:vAlign w:val="center"/>
          </w:tcPr>
          <w:p w14:paraId="0130A6C9" w14:textId="77777777" w:rsidR="002E1525" w:rsidRPr="004D3B79" w:rsidRDefault="002E1525" w:rsidP="00C22F9D">
            <w:pPr>
              <w:autoSpaceDE w:val="0"/>
              <w:autoSpaceDN w:val="0"/>
              <w:adjustRightInd w:val="0"/>
              <w:rPr>
                <w:sz w:val="20"/>
                <w:szCs w:val="20"/>
              </w:rPr>
            </w:pPr>
          </w:p>
        </w:tc>
        <w:tc>
          <w:tcPr>
            <w:tcW w:w="653" w:type="pct"/>
          </w:tcPr>
          <w:p w14:paraId="427B134F" w14:textId="77777777" w:rsidR="002E1525" w:rsidRPr="004D3B79" w:rsidRDefault="002E1525" w:rsidP="00C22F9D">
            <w:pPr>
              <w:autoSpaceDE w:val="0"/>
              <w:autoSpaceDN w:val="0"/>
              <w:adjustRightInd w:val="0"/>
              <w:rPr>
                <w:sz w:val="20"/>
                <w:szCs w:val="20"/>
              </w:rPr>
            </w:pPr>
          </w:p>
        </w:tc>
      </w:tr>
      <w:tr w:rsidR="002E1525" w:rsidRPr="004D3B79" w14:paraId="221800ED" w14:textId="77777777" w:rsidTr="5728DCFE">
        <w:tc>
          <w:tcPr>
            <w:tcW w:w="1412" w:type="pct"/>
            <w:gridSpan w:val="2"/>
            <w:vAlign w:val="center"/>
          </w:tcPr>
          <w:p w14:paraId="58D7124B" w14:textId="77777777" w:rsidR="002E1525" w:rsidRPr="004D3B79" w:rsidRDefault="002E1525" w:rsidP="00C22F9D">
            <w:pPr>
              <w:autoSpaceDE w:val="0"/>
              <w:autoSpaceDN w:val="0"/>
              <w:adjustRightInd w:val="0"/>
              <w:ind w:left="708"/>
              <w:rPr>
                <w:b/>
                <w:sz w:val="20"/>
                <w:szCs w:val="20"/>
              </w:rPr>
            </w:pPr>
            <w:r w:rsidRPr="004D3B79">
              <w:rPr>
                <w:b/>
                <w:sz w:val="20"/>
                <w:szCs w:val="20"/>
              </w:rPr>
              <w:t xml:space="preserve">Final Sınavı </w:t>
            </w:r>
          </w:p>
        </w:tc>
        <w:tc>
          <w:tcPr>
            <w:tcW w:w="2383" w:type="pct"/>
            <w:gridSpan w:val="2"/>
            <w:vAlign w:val="center"/>
          </w:tcPr>
          <w:p w14:paraId="4DE5BE9B" w14:textId="0DDF6126" w:rsidR="002E1525" w:rsidRPr="004D3B79" w:rsidRDefault="5728DCFE" w:rsidP="00C22F9D">
            <w:pPr>
              <w:autoSpaceDE w:val="0"/>
              <w:autoSpaceDN w:val="0"/>
              <w:adjustRightInd w:val="0"/>
              <w:ind w:left="708"/>
              <w:rPr>
                <w:sz w:val="20"/>
                <w:szCs w:val="20"/>
              </w:rPr>
            </w:pPr>
            <w:r w:rsidRPr="5728DCFE">
              <w:rPr>
                <w:sz w:val="20"/>
                <w:szCs w:val="20"/>
              </w:rPr>
              <w:t xml:space="preserve">                                 X</w:t>
            </w:r>
          </w:p>
        </w:tc>
        <w:tc>
          <w:tcPr>
            <w:tcW w:w="552" w:type="pct"/>
            <w:gridSpan w:val="2"/>
            <w:vAlign w:val="center"/>
          </w:tcPr>
          <w:p w14:paraId="01CE27B7" w14:textId="77777777" w:rsidR="002E1525" w:rsidRPr="004D3B79" w:rsidRDefault="002E1525" w:rsidP="00C22F9D">
            <w:pPr>
              <w:autoSpaceDE w:val="0"/>
              <w:autoSpaceDN w:val="0"/>
              <w:adjustRightInd w:val="0"/>
              <w:rPr>
                <w:color w:val="0000FF"/>
                <w:sz w:val="20"/>
                <w:szCs w:val="20"/>
              </w:rPr>
            </w:pPr>
            <w:r w:rsidRPr="004D3B79">
              <w:rPr>
                <w:b/>
                <w:sz w:val="20"/>
                <w:szCs w:val="20"/>
              </w:rPr>
              <w:t xml:space="preserve">    </w:t>
            </w:r>
            <w:r w:rsidRPr="004D3B79">
              <w:rPr>
                <w:sz w:val="20"/>
                <w:szCs w:val="20"/>
              </w:rPr>
              <w:t>%50</w:t>
            </w:r>
          </w:p>
        </w:tc>
        <w:tc>
          <w:tcPr>
            <w:tcW w:w="653" w:type="pct"/>
          </w:tcPr>
          <w:p w14:paraId="5CD63E11" w14:textId="77777777" w:rsidR="002E1525" w:rsidRPr="004D3B79" w:rsidRDefault="002E1525" w:rsidP="00C22F9D">
            <w:pPr>
              <w:autoSpaceDE w:val="0"/>
              <w:autoSpaceDN w:val="0"/>
              <w:adjustRightInd w:val="0"/>
              <w:rPr>
                <w:b/>
                <w:sz w:val="20"/>
                <w:szCs w:val="20"/>
              </w:rPr>
            </w:pPr>
          </w:p>
        </w:tc>
      </w:tr>
      <w:tr w:rsidR="002E1525" w:rsidRPr="004D3B79" w14:paraId="343FFC02" w14:textId="77777777" w:rsidTr="5728DCFE">
        <w:trPr>
          <w:trHeight w:val="543"/>
        </w:trPr>
        <w:tc>
          <w:tcPr>
            <w:tcW w:w="5000" w:type="pct"/>
            <w:gridSpan w:val="7"/>
          </w:tcPr>
          <w:p w14:paraId="0DE83A0D" w14:textId="77777777" w:rsidR="002E1525" w:rsidRPr="004D3B79" w:rsidRDefault="002E1525" w:rsidP="00C22F9D">
            <w:pPr>
              <w:autoSpaceDE w:val="0"/>
              <w:autoSpaceDN w:val="0"/>
              <w:adjustRightInd w:val="0"/>
              <w:rPr>
                <w:b/>
                <w:sz w:val="20"/>
                <w:szCs w:val="20"/>
              </w:rPr>
            </w:pPr>
            <w:r w:rsidRPr="004D3B79">
              <w:rPr>
                <w:b/>
                <w:sz w:val="20"/>
                <w:szCs w:val="20"/>
              </w:rPr>
              <w:t xml:space="preserve">Değerlendirme Yöntemlerine İlişkin Açıklamalar: </w:t>
            </w:r>
          </w:p>
          <w:p w14:paraId="2107AFCF" w14:textId="77777777" w:rsidR="002E1525" w:rsidRPr="004D3B79" w:rsidRDefault="002E1525" w:rsidP="00C22F9D">
            <w:pPr>
              <w:autoSpaceDE w:val="0"/>
              <w:autoSpaceDN w:val="0"/>
              <w:adjustRightInd w:val="0"/>
              <w:rPr>
                <w:sz w:val="20"/>
                <w:szCs w:val="20"/>
              </w:rPr>
            </w:pPr>
            <w:r w:rsidRPr="004D3B79">
              <w:rPr>
                <w:b/>
                <w:sz w:val="20"/>
                <w:szCs w:val="20"/>
              </w:rPr>
              <w:t>Yarıyıl içi notu:</w:t>
            </w:r>
            <w:r w:rsidRPr="004D3B79">
              <w:rPr>
                <w:sz w:val="20"/>
                <w:szCs w:val="20"/>
              </w:rPr>
              <w:t xml:space="preserve"> Ara Sınav notunun %50 si + Uygulama notunun %50 si</w:t>
            </w:r>
          </w:p>
          <w:p w14:paraId="3EF05CAF" w14:textId="77777777" w:rsidR="002E1525" w:rsidRPr="004D3B79" w:rsidRDefault="002E1525" w:rsidP="00C22F9D">
            <w:pPr>
              <w:autoSpaceDE w:val="0"/>
              <w:autoSpaceDN w:val="0"/>
              <w:adjustRightInd w:val="0"/>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2620802A" w14:textId="77777777" w:rsidR="002E1525" w:rsidRPr="004D3B79" w:rsidRDefault="002E1525" w:rsidP="00C22F9D">
            <w:pPr>
              <w:autoSpaceDE w:val="0"/>
              <w:autoSpaceDN w:val="0"/>
              <w:adjustRightInd w:val="0"/>
              <w:rPr>
                <w:sz w:val="20"/>
                <w:szCs w:val="20"/>
              </w:rPr>
            </w:pPr>
            <w:r w:rsidRPr="004D3B79">
              <w:rPr>
                <w:b/>
                <w:sz w:val="20"/>
                <w:szCs w:val="20"/>
              </w:rPr>
              <w:t>Minimum ders başarı notu:</w:t>
            </w:r>
            <w:r w:rsidRPr="004D3B79">
              <w:rPr>
                <w:sz w:val="20"/>
                <w:szCs w:val="20"/>
              </w:rPr>
              <w:t xml:space="preserve"> 100 tam not üzerinden 60</w:t>
            </w:r>
          </w:p>
          <w:p w14:paraId="47E195E3" w14:textId="77777777" w:rsidR="002E1525" w:rsidRPr="004D3B79" w:rsidRDefault="002E1525" w:rsidP="00C22F9D">
            <w:pPr>
              <w:autoSpaceDE w:val="0"/>
              <w:autoSpaceDN w:val="0"/>
              <w:adjustRightInd w:val="0"/>
              <w:rPr>
                <w:b/>
                <w:sz w:val="20"/>
                <w:szCs w:val="20"/>
              </w:rPr>
            </w:pPr>
            <w:r w:rsidRPr="004D3B79">
              <w:rPr>
                <w:b/>
                <w:sz w:val="20"/>
                <w:szCs w:val="20"/>
              </w:rPr>
              <w:t>Minimum Final ve bütünleme sınav notu:</w:t>
            </w:r>
            <w:r w:rsidRPr="004D3B79">
              <w:rPr>
                <w:sz w:val="20"/>
                <w:szCs w:val="20"/>
              </w:rPr>
              <w:t xml:space="preserve"> 100 tam not üzerinden 50</w:t>
            </w:r>
          </w:p>
        </w:tc>
      </w:tr>
      <w:tr w:rsidR="002E1525" w:rsidRPr="004D3B79" w14:paraId="45671B24" w14:textId="77777777" w:rsidTr="5728DCFE">
        <w:trPr>
          <w:trHeight w:val="852"/>
        </w:trPr>
        <w:tc>
          <w:tcPr>
            <w:tcW w:w="5000" w:type="pct"/>
            <w:gridSpan w:val="7"/>
          </w:tcPr>
          <w:p w14:paraId="15B3AAB3" w14:textId="77777777" w:rsidR="002E1525" w:rsidRPr="004D3B79" w:rsidRDefault="002E1525" w:rsidP="00C22F9D">
            <w:pPr>
              <w:tabs>
                <w:tab w:val="left" w:pos="6550"/>
              </w:tabs>
              <w:rPr>
                <w:sz w:val="20"/>
                <w:szCs w:val="20"/>
              </w:rPr>
            </w:pPr>
            <w:r w:rsidRPr="004D3B79">
              <w:rPr>
                <w:b/>
                <w:sz w:val="20"/>
                <w:szCs w:val="20"/>
              </w:rPr>
              <w:t xml:space="preserve">Değerlendirme Kriteri: </w:t>
            </w:r>
          </w:p>
          <w:p w14:paraId="28A863EE" w14:textId="77777777" w:rsidR="002E1525" w:rsidRPr="004D3B79" w:rsidRDefault="002E1525" w:rsidP="00C22F9D">
            <w:pPr>
              <w:jc w:val="both"/>
              <w:rPr>
                <w:sz w:val="20"/>
                <w:szCs w:val="20"/>
              </w:rPr>
            </w:pPr>
            <w:r w:rsidRPr="004D3B79">
              <w:rPr>
                <w:sz w:val="20"/>
                <w:szCs w:val="20"/>
              </w:rPr>
              <w:t xml:space="preserve">Sınavlarda; yorumlama, hatırlama, karar verme, açıklama, sınıflama, bilgileri birleştirme becerileri değerlendirilecektir. </w:t>
            </w:r>
          </w:p>
          <w:p w14:paraId="5F0E5F33" w14:textId="77777777" w:rsidR="002E1525" w:rsidRPr="004D3B79" w:rsidRDefault="002E1525" w:rsidP="00C22F9D">
            <w:pPr>
              <w:tabs>
                <w:tab w:val="left" w:pos="6550"/>
              </w:tabs>
              <w:rPr>
                <w:b/>
                <w:sz w:val="20"/>
                <w:szCs w:val="20"/>
              </w:rPr>
            </w:pPr>
            <w:r w:rsidRPr="004D3B79">
              <w:rPr>
                <w:sz w:val="20"/>
                <w:szCs w:val="20"/>
              </w:rPr>
              <w:t>Uygulamada; cerrahi hastasının kanıta dayalı bakımını yürütebilme becerisi, hastasına özgü bakım planı, kavram haritası ile değerlendirilecektir.</w:t>
            </w:r>
          </w:p>
        </w:tc>
      </w:tr>
      <w:tr w:rsidR="002E1525" w:rsidRPr="004D3B79" w14:paraId="2F66FAA5" w14:textId="77777777" w:rsidTr="5728DCFE">
        <w:tblPrEx>
          <w:tblBorders>
            <w:insideH w:val="single" w:sz="6" w:space="0" w:color="auto"/>
            <w:insideV w:val="single" w:sz="6" w:space="0" w:color="auto"/>
          </w:tblBorders>
        </w:tblPrEx>
        <w:trPr>
          <w:trHeight w:val="1129"/>
        </w:trPr>
        <w:tc>
          <w:tcPr>
            <w:tcW w:w="5000" w:type="pct"/>
            <w:gridSpan w:val="7"/>
          </w:tcPr>
          <w:p w14:paraId="1F891856" w14:textId="77777777" w:rsidR="002E1525" w:rsidRPr="004D3B79" w:rsidRDefault="002E1525" w:rsidP="00C22F9D">
            <w:pPr>
              <w:rPr>
                <w:b/>
                <w:sz w:val="20"/>
                <w:szCs w:val="20"/>
              </w:rPr>
            </w:pPr>
            <w:r w:rsidRPr="004D3B79">
              <w:rPr>
                <w:b/>
                <w:sz w:val="20"/>
                <w:szCs w:val="20"/>
              </w:rPr>
              <w:t xml:space="preserve">Ders İçin Önerilen Kaynaklar:  </w:t>
            </w:r>
          </w:p>
          <w:p w14:paraId="69775010" w14:textId="77777777" w:rsidR="002E1525" w:rsidRPr="004D3B79" w:rsidRDefault="002E1525" w:rsidP="00C22F9D">
            <w:pPr>
              <w:pStyle w:val="ListParagraph1"/>
              <w:spacing w:line="240" w:lineRule="auto"/>
              <w:ind w:left="0"/>
              <w:rPr>
                <w:rStyle w:val="ptbrand3"/>
                <w:rFonts w:ascii="Times New Roman" w:hAnsi="Times New Roman"/>
                <w:b/>
                <w:sz w:val="20"/>
                <w:szCs w:val="20"/>
              </w:rPr>
            </w:pPr>
            <w:r w:rsidRPr="004D3B79">
              <w:rPr>
                <w:rFonts w:ascii="Times New Roman" w:hAnsi="Times New Roman"/>
                <w:b/>
                <w:sz w:val="20"/>
                <w:szCs w:val="20"/>
              </w:rPr>
              <w:t>Ana kaynak:</w:t>
            </w:r>
            <w:r w:rsidRPr="004D3B79">
              <w:rPr>
                <w:rStyle w:val="ptbrand3"/>
                <w:rFonts w:ascii="Times New Roman" w:hAnsi="Times New Roman"/>
                <w:b/>
                <w:sz w:val="20"/>
                <w:szCs w:val="20"/>
              </w:rPr>
              <w:t xml:space="preserve"> </w:t>
            </w:r>
          </w:p>
          <w:p w14:paraId="21477831" w14:textId="77777777" w:rsidR="002E1525" w:rsidRPr="004D3B79" w:rsidRDefault="002E1525" w:rsidP="0012212D">
            <w:pPr>
              <w:pStyle w:val="Default"/>
              <w:numPr>
                <w:ilvl w:val="0"/>
                <w:numId w:val="48"/>
              </w:numPr>
              <w:spacing w:line="360" w:lineRule="auto"/>
              <w:rPr>
                <w:color w:val="auto"/>
                <w:sz w:val="20"/>
                <w:szCs w:val="20"/>
              </w:rPr>
            </w:pPr>
            <w:proofErr w:type="spellStart"/>
            <w:r w:rsidRPr="004D3B79">
              <w:rPr>
                <w:color w:val="auto"/>
                <w:sz w:val="20"/>
                <w:szCs w:val="20"/>
              </w:rPr>
              <w:t>Karadakovan</w:t>
            </w:r>
            <w:proofErr w:type="spellEnd"/>
            <w:r w:rsidRPr="004D3B79">
              <w:rPr>
                <w:color w:val="auto"/>
                <w:sz w:val="20"/>
                <w:szCs w:val="20"/>
              </w:rPr>
              <w:t xml:space="preserve"> A, Eti Aslan F (Editörler) (2014) Dahili ve cerrahi hastalıklarda bakım, Geliştirilmiş 3. Baskı, Baskı, Akademisyen Tıp Kitabevi, Ankara</w:t>
            </w:r>
          </w:p>
          <w:p w14:paraId="4DDAA560" w14:textId="77777777" w:rsidR="002E1525" w:rsidRPr="004D3B79" w:rsidRDefault="002E1525" w:rsidP="0012212D">
            <w:pPr>
              <w:pStyle w:val="Default"/>
              <w:numPr>
                <w:ilvl w:val="0"/>
                <w:numId w:val="48"/>
              </w:numPr>
              <w:spacing w:line="360" w:lineRule="auto"/>
              <w:rPr>
                <w:color w:val="auto"/>
                <w:sz w:val="20"/>
                <w:szCs w:val="20"/>
              </w:rPr>
            </w:pPr>
            <w:r w:rsidRPr="004D3B79">
              <w:rPr>
                <w:color w:val="auto"/>
                <w:sz w:val="20"/>
                <w:szCs w:val="20"/>
              </w:rPr>
              <w:t>Eti Aslan F, Olgun N. (Editörler) (2014) Erişkinlerde Acil Bakım 1. Baskı, Akademisyen Tıp Kitabevi, Ankara</w:t>
            </w:r>
          </w:p>
          <w:p w14:paraId="580728D8" w14:textId="77777777" w:rsidR="002E1525" w:rsidRPr="004D3B79" w:rsidRDefault="002E1525" w:rsidP="0012212D">
            <w:pPr>
              <w:pStyle w:val="Default"/>
              <w:numPr>
                <w:ilvl w:val="0"/>
                <w:numId w:val="48"/>
              </w:numPr>
              <w:spacing w:line="360" w:lineRule="auto"/>
              <w:rPr>
                <w:color w:val="auto"/>
                <w:sz w:val="20"/>
                <w:szCs w:val="20"/>
              </w:rPr>
            </w:pPr>
            <w:r w:rsidRPr="004D3B79">
              <w:rPr>
                <w:color w:val="auto"/>
                <w:sz w:val="20"/>
                <w:szCs w:val="20"/>
              </w:rPr>
              <w:t>Eti Aslan F (Ed) (2016) Cerrahi Bakım Vaka Analizleri ile Birlikte 1. Baskı, Akademisyen Tıp Kitabevi, Ankara</w:t>
            </w:r>
          </w:p>
          <w:p w14:paraId="25B6BF8F" w14:textId="77777777" w:rsidR="002E1525" w:rsidRPr="004D3B79" w:rsidRDefault="002E1525" w:rsidP="0012212D">
            <w:pPr>
              <w:pStyle w:val="Default"/>
              <w:numPr>
                <w:ilvl w:val="0"/>
                <w:numId w:val="48"/>
              </w:numPr>
              <w:spacing w:line="360" w:lineRule="auto"/>
              <w:rPr>
                <w:color w:val="auto"/>
                <w:sz w:val="20"/>
                <w:szCs w:val="20"/>
              </w:rPr>
            </w:pPr>
            <w:proofErr w:type="spellStart"/>
            <w:r w:rsidRPr="004D3B79">
              <w:rPr>
                <w:color w:val="auto"/>
                <w:sz w:val="20"/>
                <w:szCs w:val="20"/>
              </w:rPr>
              <w:t>Akbayrak</w:t>
            </w:r>
            <w:proofErr w:type="spellEnd"/>
            <w:r w:rsidRPr="004D3B79">
              <w:rPr>
                <w:color w:val="auto"/>
                <w:sz w:val="20"/>
                <w:szCs w:val="20"/>
              </w:rPr>
              <w:t xml:space="preserve"> N, Erkal İlhan S, </w:t>
            </w:r>
            <w:proofErr w:type="spellStart"/>
            <w:r w:rsidRPr="004D3B79">
              <w:rPr>
                <w:color w:val="auto"/>
                <w:sz w:val="20"/>
                <w:szCs w:val="20"/>
              </w:rPr>
              <w:t>Ançel</w:t>
            </w:r>
            <w:proofErr w:type="spellEnd"/>
            <w:r w:rsidRPr="004D3B79">
              <w:rPr>
                <w:color w:val="auto"/>
                <w:sz w:val="20"/>
                <w:szCs w:val="20"/>
              </w:rPr>
              <w:t xml:space="preserve"> G, Albayrak AS (Editörler) (2007). Hemşirelik Bakım Planları (Dahiliye-Cerrahi Hemşireliği ve Psiko-sosyal Boyut) 1. Baskı, Akademisyen Tıp Kitabevi, Ankara</w:t>
            </w:r>
          </w:p>
          <w:p w14:paraId="6EDFA9A9" w14:textId="77777777" w:rsidR="002E1525" w:rsidRPr="004D3B79" w:rsidRDefault="002E1525" w:rsidP="00C22F9D">
            <w:pPr>
              <w:rPr>
                <w:b/>
                <w:sz w:val="20"/>
                <w:szCs w:val="20"/>
              </w:rPr>
            </w:pPr>
            <w:r w:rsidRPr="004D3B79">
              <w:rPr>
                <w:b/>
                <w:sz w:val="20"/>
                <w:szCs w:val="20"/>
              </w:rPr>
              <w:t xml:space="preserve">Yardımcı kaynaklar: </w:t>
            </w:r>
          </w:p>
          <w:p w14:paraId="157CBAFF" w14:textId="77777777" w:rsidR="002E1525" w:rsidRPr="004D3B79" w:rsidRDefault="002E1525" w:rsidP="0012212D">
            <w:pPr>
              <w:pStyle w:val="Default"/>
              <w:numPr>
                <w:ilvl w:val="0"/>
                <w:numId w:val="49"/>
              </w:numPr>
              <w:spacing w:line="360" w:lineRule="auto"/>
              <w:jc w:val="both"/>
              <w:rPr>
                <w:color w:val="auto"/>
                <w:sz w:val="20"/>
                <w:szCs w:val="20"/>
              </w:rPr>
            </w:pPr>
            <w:r w:rsidRPr="004D3B79">
              <w:rPr>
                <w:rStyle w:val="a-size-large1"/>
                <w:rFonts w:ascii="Times New Roman" w:hAnsi="Times New Roman" w:cs="Times New Roman"/>
                <w:color w:val="auto"/>
                <w:sz w:val="20"/>
                <w:szCs w:val="20"/>
              </w:rPr>
              <w:t xml:space="preserve">Lewis SL, </w:t>
            </w:r>
            <w:proofErr w:type="spellStart"/>
            <w:r w:rsidRPr="004D3B79">
              <w:rPr>
                <w:rStyle w:val="a-size-large1"/>
                <w:rFonts w:ascii="Times New Roman" w:hAnsi="Times New Roman" w:cs="Times New Roman"/>
                <w:color w:val="auto"/>
                <w:sz w:val="20"/>
                <w:szCs w:val="20"/>
              </w:rPr>
              <w:t>Dirksen</w:t>
            </w:r>
            <w:proofErr w:type="spellEnd"/>
            <w:r w:rsidRPr="004D3B79">
              <w:rPr>
                <w:rStyle w:val="a-size-large1"/>
                <w:rFonts w:ascii="Times New Roman" w:hAnsi="Times New Roman" w:cs="Times New Roman"/>
                <w:color w:val="auto"/>
                <w:sz w:val="20"/>
                <w:szCs w:val="20"/>
              </w:rPr>
              <w:t xml:space="preserve"> SR, </w:t>
            </w:r>
            <w:proofErr w:type="spellStart"/>
            <w:r w:rsidRPr="004D3B79">
              <w:rPr>
                <w:color w:val="auto"/>
                <w:sz w:val="20"/>
                <w:szCs w:val="20"/>
              </w:rPr>
              <w:t>Heitkemper</w:t>
            </w:r>
            <w:proofErr w:type="spellEnd"/>
            <w:r w:rsidRPr="004D3B79">
              <w:rPr>
                <w:color w:val="auto"/>
                <w:sz w:val="20"/>
                <w:szCs w:val="20"/>
              </w:rPr>
              <w:t xml:space="preserve"> MM</w:t>
            </w:r>
            <w:r w:rsidRPr="004D3B79">
              <w:rPr>
                <w:rStyle w:val="a-size-large1"/>
                <w:rFonts w:ascii="Times New Roman" w:hAnsi="Times New Roman" w:cs="Times New Roman"/>
                <w:color w:val="auto"/>
                <w:sz w:val="20"/>
                <w:szCs w:val="20"/>
              </w:rPr>
              <w:t xml:space="preserve">, </w:t>
            </w:r>
            <w:proofErr w:type="spellStart"/>
            <w:r w:rsidRPr="004D3B79">
              <w:rPr>
                <w:rStyle w:val="a-size-large1"/>
                <w:rFonts w:ascii="Times New Roman" w:hAnsi="Times New Roman" w:cs="Times New Roman"/>
                <w:color w:val="auto"/>
                <w:sz w:val="20"/>
                <w:szCs w:val="20"/>
              </w:rPr>
              <w:t>BucHer</w:t>
            </w:r>
            <w:proofErr w:type="spellEnd"/>
            <w:r w:rsidRPr="004D3B79">
              <w:rPr>
                <w:rStyle w:val="a-size-large1"/>
                <w:rFonts w:ascii="Times New Roman" w:hAnsi="Times New Roman" w:cs="Times New Roman"/>
                <w:color w:val="auto"/>
                <w:sz w:val="20"/>
                <w:szCs w:val="20"/>
              </w:rPr>
              <w:t xml:space="preserve"> L (2013) </w:t>
            </w:r>
            <w:proofErr w:type="spellStart"/>
            <w:r w:rsidRPr="004D3B79">
              <w:rPr>
                <w:color w:val="auto"/>
                <w:sz w:val="20"/>
                <w:szCs w:val="20"/>
              </w:rPr>
              <w:t>Medical-surgical</w:t>
            </w:r>
            <w:proofErr w:type="spellEnd"/>
            <w:r w:rsidRPr="004D3B79">
              <w:rPr>
                <w:color w:val="auto"/>
                <w:sz w:val="20"/>
                <w:szCs w:val="20"/>
              </w:rPr>
              <w:t xml:space="preserve"> </w:t>
            </w:r>
            <w:proofErr w:type="spellStart"/>
            <w:r w:rsidRPr="004D3B79">
              <w:rPr>
                <w:color w:val="auto"/>
                <w:sz w:val="20"/>
                <w:szCs w:val="20"/>
              </w:rPr>
              <w:t>nursing</w:t>
            </w:r>
            <w:proofErr w:type="spellEnd"/>
            <w:r w:rsidRPr="004D3B79">
              <w:rPr>
                <w:color w:val="auto"/>
                <w:sz w:val="20"/>
                <w:szCs w:val="20"/>
              </w:rPr>
              <w:t xml:space="preserve">: </w:t>
            </w:r>
            <w:proofErr w:type="spellStart"/>
            <w:r w:rsidRPr="004D3B79">
              <w:rPr>
                <w:color w:val="auto"/>
                <w:sz w:val="20"/>
                <w:szCs w:val="20"/>
              </w:rPr>
              <w:t>Assessment</w:t>
            </w:r>
            <w:proofErr w:type="spellEnd"/>
            <w:r w:rsidRPr="004D3B79">
              <w:rPr>
                <w:color w:val="auto"/>
                <w:sz w:val="20"/>
                <w:szCs w:val="20"/>
              </w:rPr>
              <w:t xml:space="preserve"> </w:t>
            </w:r>
            <w:proofErr w:type="spellStart"/>
            <w:r w:rsidRPr="004D3B79">
              <w:rPr>
                <w:color w:val="auto"/>
                <w:sz w:val="20"/>
                <w:szCs w:val="20"/>
              </w:rPr>
              <w:t>and</w:t>
            </w:r>
            <w:proofErr w:type="spellEnd"/>
            <w:r w:rsidRPr="004D3B79">
              <w:rPr>
                <w:color w:val="auto"/>
                <w:sz w:val="20"/>
                <w:szCs w:val="20"/>
              </w:rPr>
              <w:t xml:space="preserve"> </w:t>
            </w:r>
            <w:proofErr w:type="spellStart"/>
            <w:r w:rsidRPr="004D3B79">
              <w:rPr>
                <w:color w:val="auto"/>
                <w:sz w:val="20"/>
                <w:szCs w:val="20"/>
              </w:rPr>
              <w:t>management</w:t>
            </w:r>
            <w:proofErr w:type="spellEnd"/>
            <w:r w:rsidRPr="004D3B79">
              <w:rPr>
                <w:color w:val="auto"/>
                <w:sz w:val="20"/>
                <w:szCs w:val="20"/>
              </w:rPr>
              <w:t xml:space="preserve"> of </w:t>
            </w:r>
            <w:proofErr w:type="spellStart"/>
            <w:r w:rsidRPr="004D3B79">
              <w:rPr>
                <w:color w:val="auto"/>
                <w:sz w:val="20"/>
                <w:szCs w:val="20"/>
              </w:rPr>
              <w:t>clinical</w:t>
            </w:r>
            <w:proofErr w:type="spellEnd"/>
            <w:r w:rsidRPr="004D3B79">
              <w:rPr>
                <w:color w:val="auto"/>
                <w:sz w:val="20"/>
                <w:szCs w:val="20"/>
              </w:rPr>
              <w:t xml:space="preserve"> </w:t>
            </w:r>
            <w:proofErr w:type="spellStart"/>
            <w:r w:rsidRPr="004D3B79">
              <w:rPr>
                <w:color w:val="auto"/>
                <w:sz w:val="20"/>
                <w:szCs w:val="20"/>
              </w:rPr>
              <w:t>problems</w:t>
            </w:r>
            <w:proofErr w:type="spellEnd"/>
            <w:r w:rsidRPr="004D3B79">
              <w:rPr>
                <w:color w:val="auto"/>
                <w:sz w:val="20"/>
                <w:szCs w:val="20"/>
              </w:rPr>
              <w:t xml:space="preserve"> 9 </w:t>
            </w:r>
            <w:proofErr w:type="spellStart"/>
            <w:r w:rsidRPr="004D3B79">
              <w:rPr>
                <w:color w:val="auto"/>
                <w:sz w:val="20"/>
                <w:szCs w:val="20"/>
                <w:vertAlign w:val="superscript"/>
              </w:rPr>
              <w:t>th</w:t>
            </w:r>
            <w:proofErr w:type="spellEnd"/>
            <w:r w:rsidRPr="004D3B79">
              <w:rPr>
                <w:color w:val="auto"/>
                <w:sz w:val="20"/>
                <w:szCs w:val="20"/>
              </w:rPr>
              <w:t xml:space="preserve"> Ed. </w:t>
            </w:r>
            <w:proofErr w:type="spellStart"/>
            <w:r w:rsidRPr="004D3B79">
              <w:rPr>
                <w:color w:val="auto"/>
                <w:sz w:val="20"/>
                <w:szCs w:val="20"/>
              </w:rPr>
              <w:t>St.Louis</w:t>
            </w:r>
            <w:proofErr w:type="spellEnd"/>
            <w:r w:rsidRPr="004D3B79">
              <w:rPr>
                <w:color w:val="auto"/>
                <w:sz w:val="20"/>
                <w:szCs w:val="20"/>
              </w:rPr>
              <w:t xml:space="preserve"> Missouri: </w:t>
            </w:r>
            <w:proofErr w:type="spellStart"/>
            <w:r w:rsidRPr="004D3B79">
              <w:rPr>
                <w:color w:val="auto"/>
                <w:sz w:val="20"/>
                <w:szCs w:val="20"/>
              </w:rPr>
              <w:t>Mosby</w:t>
            </w:r>
            <w:proofErr w:type="spellEnd"/>
            <w:r w:rsidRPr="004D3B79">
              <w:rPr>
                <w:color w:val="auto"/>
                <w:sz w:val="20"/>
                <w:szCs w:val="20"/>
              </w:rPr>
              <w:t xml:space="preserve"> </w:t>
            </w:r>
            <w:proofErr w:type="spellStart"/>
            <w:r w:rsidRPr="004D3B79">
              <w:rPr>
                <w:color w:val="auto"/>
                <w:sz w:val="20"/>
                <w:szCs w:val="20"/>
              </w:rPr>
              <w:t>Elsevier</w:t>
            </w:r>
            <w:proofErr w:type="spellEnd"/>
          </w:p>
          <w:p w14:paraId="6D1E9330" w14:textId="77777777" w:rsidR="002E1525" w:rsidRPr="004D3B79" w:rsidRDefault="002E1525" w:rsidP="0012212D">
            <w:pPr>
              <w:pStyle w:val="Default"/>
              <w:numPr>
                <w:ilvl w:val="0"/>
                <w:numId w:val="49"/>
              </w:numPr>
              <w:spacing w:line="360" w:lineRule="auto"/>
              <w:rPr>
                <w:color w:val="auto"/>
                <w:sz w:val="20"/>
                <w:szCs w:val="20"/>
              </w:rPr>
            </w:pPr>
            <w:proofErr w:type="spellStart"/>
            <w:r w:rsidRPr="004D3B79">
              <w:rPr>
                <w:color w:val="auto"/>
                <w:sz w:val="20"/>
                <w:szCs w:val="20"/>
              </w:rPr>
              <w:t>Smeltzer</w:t>
            </w:r>
            <w:proofErr w:type="spellEnd"/>
            <w:r w:rsidRPr="004D3B79">
              <w:rPr>
                <w:color w:val="auto"/>
                <w:sz w:val="20"/>
                <w:szCs w:val="20"/>
              </w:rPr>
              <w:t xml:space="preserve"> SC, </w:t>
            </w:r>
            <w:proofErr w:type="spellStart"/>
            <w:r w:rsidRPr="004D3B79">
              <w:rPr>
                <w:color w:val="auto"/>
                <w:sz w:val="20"/>
                <w:szCs w:val="20"/>
              </w:rPr>
              <w:t>Bare</w:t>
            </w:r>
            <w:proofErr w:type="spellEnd"/>
            <w:r w:rsidRPr="004D3B79">
              <w:rPr>
                <w:color w:val="auto"/>
                <w:sz w:val="20"/>
                <w:szCs w:val="20"/>
              </w:rPr>
              <w:t xml:space="preserve"> B, </w:t>
            </w:r>
            <w:proofErr w:type="spellStart"/>
            <w:r w:rsidRPr="004D3B79">
              <w:rPr>
                <w:color w:val="auto"/>
                <w:sz w:val="20"/>
                <w:szCs w:val="20"/>
              </w:rPr>
              <w:t>Hinkle</w:t>
            </w:r>
            <w:proofErr w:type="spellEnd"/>
            <w:r w:rsidRPr="004D3B79">
              <w:rPr>
                <w:color w:val="auto"/>
                <w:sz w:val="20"/>
                <w:szCs w:val="20"/>
              </w:rPr>
              <w:t xml:space="preserve"> JL, </w:t>
            </w:r>
            <w:proofErr w:type="spellStart"/>
            <w:r w:rsidRPr="004D3B79">
              <w:rPr>
                <w:color w:val="auto"/>
                <w:sz w:val="20"/>
                <w:szCs w:val="20"/>
              </w:rPr>
              <w:t>Cheever</w:t>
            </w:r>
            <w:proofErr w:type="spellEnd"/>
            <w:r w:rsidRPr="004D3B79">
              <w:rPr>
                <w:color w:val="auto"/>
                <w:sz w:val="20"/>
                <w:szCs w:val="20"/>
              </w:rPr>
              <w:t xml:space="preserve"> KH.  (2010) </w:t>
            </w:r>
            <w:proofErr w:type="spellStart"/>
            <w:r w:rsidRPr="004D3B79">
              <w:rPr>
                <w:color w:val="auto"/>
                <w:sz w:val="20"/>
                <w:szCs w:val="20"/>
              </w:rPr>
              <w:t>Medical</w:t>
            </w:r>
            <w:proofErr w:type="spellEnd"/>
            <w:r w:rsidRPr="004D3B79">
              <w:rPr>
                <w:color w:val="auto"/>
                <w:sz w:val="20"/>
                <w:szCs w:val="20"/>
              </w:rPr>
              <w:t xml:space="preserve"> </w:t>
            </w:r>
            <w:proofErr w:type="spellStart"/>
            <w:r w:rsidRPr="004D3B79">
              <w:rPr>
                <w:color w:val="auto"/>
                <w:sz w:val="20"/>
                <w:szCs w:val="20"/>
              </w:rPr>
              <w:t>Surgical</w:t>
            </w:r>
            <w:proofErr w:type="spellEnd"/>
            <w:r w:rsidRPr="004D3B79">
              <w:rPr>
                <w:color w:val="auto"/>
                <w:sz w:val="20"/>
                <w:szCs w:val="20"/>
              </w:rPr>
              <w:t xml:space="preserve"> </w:t>
            </w:r>
            <w:proofErr w:type="spellStart"/>
            <w:r w:rsidRPr="004D3B79">
              <w:rPr>
                <w:color w:val="auto"/>
                <w:sz w:val="20"/>
                <w:szCs w:val="20"/>
              </w:rPr>
              <w:t>Nursing</w:t>
            </w:r>
            <w:proofErr w:type="spellEnd"/>
            <w:r w:rsidRPr="004D3B79">
              <w:rPr>
                <w:color w:val="auto"/>
                <w:sz w:val="20"/>
                <w:szCs w:val="20"/>
              </w:rPr>
              <w:t xml:space="preserve"> 20th Ed. </w:t>
            </w:r>
            <w:proofErr w:type="spellStart"/>
            <w:r w:rsidRPr="004D3B79">
              <w:rPr>
                <w:color w:val="auto"/>
                <w:sz w:val="20"/>
                <w:szCs w:val="20"/>
              </w:rPr>
              <w:t>Philadelphia</w:t>
            </w:r>
            <w:proofErr w:type="spellEnd"/>
            <w:r w:rsidRPr="004D3B79">
              <w:rPr>
                <w:color w:val="auto"/>
                <w:sz w:val="20"/>
                <w:szCs w:val="20"/>
              </w:rPr>
              <w:t xml:space="preserve">: </w:t>
            </w:r>
            <w:proofErr w:type="spellStart"/>
            <w:r w:rsidRPr="004D3B79">
              <w:rPr>
                <w:color w:val="auto"/>
                <w:sz w:val="20"/>
                <w:szCs w:val="20"/>
              </w:rPr>
              <w:t>Lippincott</w:t>
            </w:r>
            <w:proofErr w:type="spellEnd"/>
            <w:r w:rsidRPr="004D3B79">
              <w:rPr>
                <w:color w:val="auto"/>
                <w:sz w:val="20"/>
                <w:szCs w:val="20"/>
              </w:rPr>
              <w:t xml:space="preserve"> </w:t>
            </w:r>
          </w:p>
          <w:p w14:paraId="49018E60" w14:textId="77777777" w:rsidR="002E1525" w:rsidRPr="004D3B79" w:rsidRDefault="002E1525" w:rsidP="0012212D">
            <w:pPr>
              <w:pStyle w:val="Default"/>
              <w:numPr>
                <w:ilvl w:val="0"/>
                <w:numId w:val="49"/>
              </w:numPr>
              <w:spacing w:line="360" w:lineRule="auto"/>
              <w:rPr>
                <w:color w:val="auto"/>
                <w:sz w:val="20"/>
                <w:szCs w:val="20"/>
              </w:rPr>
            </w:pPr>
            <w:r w:rsidRPr="004D3B79">
              <w:rPr>
                <w:color w:val="auto"/>
                <w:sz w:val="20"/>
                <w:szCs w:val="20"/>
              </w:rPr>
              <w:t xml:space="preserve">Aksoy G. Kanan N., </w:t>
            </w:r>
            <w:proofErr w:type="spellStart"/>
            <w:r w:rsidRPr="004D3B79">
              <w:rPr>
                <w:color w:val="auto"/>
                <w:sz w:val="20"/>
                <w:szCs w:val="20"/>
              </w:rPr>
              <w:t>Akyolcu</w:t>
            </w:r>
            <w:proofErr w:type="spellEnd"/>
            <w:r w:rsidRPr="004D3B79">
              <w:rPr>
                <w:color w:val="auto"/>
                <w:sz w:val="20"/>
                <w:szCs w:val="20"/>
              </w:rPr>
              <w:t xml:space="preserve"> N. (2012) Cerrahi Hemşireliği I. İstanbul: Nobel Tıp Kitabevi </w:t>
            </w:r>
          </w:p>
          <w:p w14:paraId="5BBFCF1E" w14:textId="77777777" w:rsidR="002E1525" w:rsidRPr="004D3B79" w:rsidRDefault="002E1525" w:rsidP="0012212D">
            <w:pPr>
              <w:pStyle w:val="Default"/>
              <w:numPr>
                <w:ilvl w:val="0"/>
                <w:numId w:val="49"/>
              </w:numPr>
              <w:spacing w:line="360" w:lineRule="auto"/>
              <w:rPr>
                <w:color w:val="auto"/>
                <w:sz w:val="20"/>
                <w:szCs w:val="20"/>
              </w:rPr>
            </w:pPr>
            <w:proofErr w:type="spellStart"/>
            <w:r w:rsidRPr="004D3B79">
              <w:rPr>
                <w:color w:val="auto"/>
                <w:sz w:val="20"/>
                <w:szCs w:val="20"/>
              </w:rPr>
              <w:t>McCance</w:t>
            </w:r>
            <w:proofErr w:type="spellEnd"/>
            <w:r w:rsidRPr="004D3B79">
              <w:rPr>
                <w:color w:val="auto"/>
                <w:sz w:val="20"/>
                <w:szCs w:val="20"/>
              </w:rPr>
              <w:t xml:space="preserve">, K., </w:t>
            </w:r>
            <w:proofErr w:type="spellStart"/>
            <w:r w:rsidRPr="004D3B79">
              <w:rPr>
                <w:color w:val="auto"/>
                <w:sz w:val="20"/>
                <w:szCs w:val="20"/>
              </w:rPr>
              <w:t>Huether</w:t>
            </w:r>
            <w:proofErr w:type="spellEnd"/>
            <w:r w:rsidRPr="004D3B79">
              <w:rPr>
                <w:color w:val="auto"/>
                <w:sz w:val="20"/>
                <w:szCs w:val="20"/>
              </w:rPr>
              <w:t xml:space="preserve">, SE. (2013), </w:t>
            </w:r>
            <w:proofErr w:type="spellStart"/>
            <w:r w:rsidRPr="004D3B79">
              <w:rPr>
                <w:color w:val="auto"/>
                <w:sz w:val="20"/>
                <w:szCs w:val="20"/>
              </w:rPr>
              <w:t>Pathophysıology</w:t>
            </w:r>
            <w:proofErr w:type="spellEnd"/>
            <w:r w:rsidRPr="004D3B79">
              <w:rPr>
                <w:color w:val="auto"/>
                <w:sz w:val="20"/>
                <w:szCs w:val="20"/>
              </w:rPr>
              <w:t xml:space="preserve"> </w:t>
            </w:r>
            <w:proofErr w:type="spellStart"/>
            <w:r w:rsidRPr="004D3B79">
              <w:rPr>
                <w:color w:val="auto"/>
                <w:sz w:val="20"/>
                <w:szCs w:val="20"/>
              </w:rPr>
              <w:t>The</w:t>
            </w:r>
            <w:proofErr w:type="spellEnd"/>
            <w:r w:rsidRPr="004D3B79">
              <w:rPr>
                <w:color w:val="auto"/>
                <w:sz w:val="20"/>
                <w:szCs w:val="20"/>
              </w:rPr>
              <w:t xml:space="preserve"> </w:t>
            </w:r>
            <w:proofErr w:type="spellStart"/>
            <w:r w:rsidRPr="004D3B79">
              <w:rPr>
                <w:color w:val="auto"/>
                <w:sz w:val="20"/>
                <w:szCs w:val="20"/>
              </w:rPr>
              <w:t>Biologic</w:t>
            </w:r>
            <w:proofErr w:type="spellEnd"/>
            <w:r w:rsidRPr="004D3B79">
              <w:rPr>
                <w:color w:val="auto"/>
                <w:sz w:val="20"/>
                <w:szCs w:val="20"/>
              </w:rPr>
              <w:t xml:space="preserve"> </w:t>
            </w:r>
            <w:proofErr w:type="spellStart"/>
            <w:r w:rsidRPr="004D3B79">
              <w:rPr>
                <w:color w:val="auto"/>
                <w:sz w:val="20"/>
                <w:szCs w:val="20"/>
              </w:rPr>
              <w:t>Basis</w:t>
            </w:r>
            <w:proofErr w:type="spellEnd"/>
            <w:r w:rsidRPr="004D3B79">
              <w:rPr>
                <w:color w:val="auto"/>
                <w:sz w:val="20"/>
                <w:szCs w:val="20"/>
              </w:rPr>
              <w:t xml:space="preserve"> </w:t>
            </w:r>
            <w:proofErr w:type="spellStart"/>
            <w:r w:rsidRPr="004D3B79">
              <w:rPr>
                <w:color w:val="auto"/>
                <w:sz w:val="20"/>
                <w:szCs w:val="20"/>
              </w:rPr>
              <w:t>For</w:t>
            </w:r>
            <w:proofErr w:type="spellEnd"/>
            <w:r w:rsidRPr="004D3B79">
              <w:rPr>
                <w:color w:val="auto"/>
                <w:sz w:val="20"/>
                <w:szCs w:val="20"/>
              </w:rPr>
              <w:t xml:space="preserve"> </w:t>
            </w:r>
            <w:proofErr w:type="spellStart"/>
            <w:r w:rsidRPr="004D3B79">
              <w:rPr>
                <w:color w:val="auto"/>
                <w:sz w:val="20"/>
                <w:szCs w:val="20"/>
              </w:rPr>
              <w:t>Disease</w:t>
            </w:r>
            <w:proofErr w:type="spellEnd"/>
            <w:r w:rsidRPr="004D3B79">
              <w:rPr>
                <w:color w:val="auto"/>
                <w:sz w:val="20"/>
                <w:szCs w:val="20"/>
              </w:rPr>
              <w:t xml:space="preserve"> in </w:t>
            </w:r>
            <w:proofErr w:type="spellStart"/>
            <w:r w:rsidRPr="004D3B79">
              <w:rPr>
                <w:color w:val="auto"/>
                <w:sz w:val="20"/>
                <w:szCs w:val="20"/>
              </w:rPr>
              <w:t>Adults</w:t>
            </w:r>
            <w:proofErr w:type="spellEnd"/>
            <w:r w:rsidRPr="004D3B79">
              <w:rPr>
                <w:color w:val="auto"/>
                <w:sz w:val="20"/>
                <w:szCs w:val="20"/>
              </w:rPr>
              <w:t xml:space="preserve"> </w:t>
            </w:r>
            <w:proofErr w:type="spellStart"/>
            <w:r w:rsidRPr="004D3B79">
              <w:rPr>
                <w:color w:val="auto"/>
                <w:sz w:val="20"/>
                <w:szCs w:val="20"/>
              </w:rPr>
              <w:t>and</w:t>
            </w:r>
            <w:proofErr w:type="spellEnd"/>
            <w:r w:rsidRPr="004D3B79">
              <w:rPr>
                <w:color w:val="auto"/>
                <w:sz w:val="20"/>
                <w:szCs w:val="20"/>
              </w:rPr>
              <w:t xml:space="preserve"> </w:t>
            </w:r>
            <w:proofErr w:type="spellStart"/>
            <w:r w:rsidRPr="004D3B79">
              <w:rPr>
                <w:color w:val="auto"/>
                <w:sz w:val="20"/>
                <w:szCs w:val="20"/>
              </w:rPr>
              <w:t>Children</w:t>
            </w:r>
            <w:proofErr w:type="spellEnd"/>
            <w:r w:rsidRPr="004D3B79">
              <w:rPr>
                <w:color w:val="auto"/>
                <w:sz w:val="20"/>
                <w:szCs w:val="20"/>
              </w:rPr>
              <w:t xml:space="preserve">, 7. Edition, USA: </w:t>
            </w:r>
            <w:proofErr w:type="spellStart"/>
            <w:r w:rsidRPr="004D3B79">
              <w:rPr>
                <w:color w:val="auto"/>
                <w:sz w:val="20"/>
                <w:szCs w:val="20"/>
              </w:rPr>
              <w:t>Elsevier</w:t>
            </w:r>
            <w:proofErr w:type="spellEnd"/>
            <w:r w:rsidRPr="004D3B79">
              <w:rPr>
                <w:color w:val="auto"/>
                <w:sz w:val="20"/>
                <w:szCs w:val="20"/>
              </w:rPr>
              <w:t xml:space="preserve"> </w:t>
            </w:r>
            <w:proofErr w:type="spellStart"/>
            <w:r w:rsidRPr="004D3B79">
              <w:rPr>
                <w:color w:val="auto"/>
                <w:sz w:val="20"/>
                <w:szCs w:val="20"/>
              </w:rPr>
              <w:t>Mosby</w:t>
            </w:r>
            <w:proofErr w:type="spellEnd"/>
            <w:r w:rsidRPr="004D3B79">
              <w:rPr>
                <w:color w:val="auto"/>
                <w:sz w:val="20"/>
                <w:szCs w:val="20"/>
              </w:rPr>
              <w:t xml:space="preserve"> </w:t>
            </w:r>
          </w:p>
          <w:p w14:paraId="68798E5C" w14:textId="77777777" w:rsidR="002E1525" w:rsidRPr="004D3B79" w:rsidRDefault="002E1525" w:rsidP="0012212D">
            <w:pPr>
              <w:pStyle w:val="Default"/>
              <w:numPr>
                <w:ilvl w:val="0"/>
                <w:numId w:val="49"/>
              </w:numPr>
              <w:spacing w:line="360" w:lineRule="auto"/>
              <w:rPr>
                <w:color w:val="auto"/>
                <w:sz w:val="20"/>
                <w:szCs w:val="20"/>
              </w:rPr>
            </w:pPr>
            <w:proofErr w:type="spellStart"/>
            <w:r w:rsidRPr="004D3B79">
              <w:rPr>
                <w:color w:val="auto"/>
                <w:sz w:val="20"/>
                <w:szCs w:val="20"/>
              </w:rPr>
              <w:lastRenderedPageBreak/>
              <w:t>Akyolcu</w:t>
            </w:r>
            <w:proofErr w:type="spellEnd"/>
            <w:r w:rsidRPr="004D3B79">
              <w:rPr>
                <w:color w:val="auto"/>
                <w:sz w:val="20"/>
                <w:szCs w:val="20"/>
              </w:rPr>
              <w:t xml:space="preserve"> N, Aksoy G, Kanan N. (2011) Cerrahi hemşireliği uygulama rehberi, 1. Baskı, İstanbul Tıp Kitabevi, İstanbul.</w:t>
            </w:r>
          </w:p>
          <w:p w14:paraId="1A573ECF" w14:textId="77777777" w:rsidR="002E1525" w:rsidRPr="004D3B79" w:rsidRDefault="002E1525" w:rsidP="0012212D">
            <w:pPr>
              <w:pStyle w:val="Default"/>
              <w:numPr>
                <w:ilvl w:val="0"/>
                <w:numId w:val="49"/>
              </w:numPr>
              <w:spacing w:line="360" w:lineRule="auto"/>
              <w:rPr>
                <w:color w:val="auto"/>
                <w:sz w:val="20"/>
                <w:szCs w:val="20"/>
              </w:rPr>
            </w:pPr>
            <w:proofErr w:type="spellStart"/>
            <w:r w:rsidRPr="004D3B79">
              <w:rPr>
                <w:color w:val="auto"/>
                <w:sz w:val="20"/>
                <w:szCs w:val="20"/>
              </w:rPr>
              <w:t>Woods</w:t>
            </w:r>
            <w:proofErr w:type="spellEnd"/>
            <w:r w:rsidRPr="004D3B79">
              <w:rPr>
                <w:color w:val="auto"/>
                <w:sz w:val="20"/>
                <w:szCs w:val="20"/>
              </w:rPr>
              <w:t xml:space="preserve"> SL. (2010) </w:t>
            </w:r>
            <w:proofErr w:type="spellStart"/>
            <w:r w:rsidRPr="004D3B79">
              <w:rPr>
                <w:color w:val="auto"/>
                <w:sz w:val="20"/>
                <w:szCs w:val="20"/>
              </w:rPr>
              <w:t>Medical</w:t>
            </w:r>
            <w:proofErr w:type="spellEnd"/>
            <w:r w:rsidRPr="004D3B79">
              <w:rPr>
                <w:color w:val="auto"/>
                <w:sz w:val="20"/>
                <w:szCs w:val="20"/>
              </w:rPr>
              <w:t xml:space="preserve"> </w:t>
            </w:r>
            <w:proofErr w:type="spellStart"/>
            <w:r w:rsidRPr="004D3B79">
              <w:rPr>
                <w:color w:val="auto"/>
                <w:sz w:val="20"/>
                <w:szCs w:val="20"/>
              </w:rPr>
              <w:t>Surgical</w:t>
            </w:r>
            <w:proofErr w:type="spellEnd"/>
            <w:r w:rsidRPr="004D3B79">
              <w:rPr>
                <w:color w:val="auto"/>
                <w:sz w:val="20"/>
                <w:szCs w:val="20"/>
              </w:rPr>
              <w:t xml:space="preserve"> </w:t>
            </w:r>
            <w:proofErr w:type="spellStart"/>
            <w:r w:rsidRPr="004D3B79">
              <w:rPr>
                <w:color w:val="auto"/>
                <w:sz w:val="20"/>
                <w:szCs w:val="20"/>
              </w:rPr>
              <w:t>Nursing</w:t>
            </w:r>
            <w:proofErr w:type="spellEnd"/>
            <w:r w:rsidRPr="004D3B79">
              <w:rPr>
                <w:color w:val="auto"/>
                <w:sz w:val="20"/>
                <w:szCs w:val="20"/>
              </w:rPr>
              <w:t xml:space="preserve">: A </w:t>
            </w:r>
            <w:proofErr w:type="spellStart"/>
            <w:r w:rsidRPr="004D3B79">
              <w:rPr>
                <w:color w:val="auto"/>
                <w:sz w:val="20"/>
                <w:szCs w:val="20"/>
              </w:rPr>
              <w:t>Pathophysiological</w:t>
            </w:r>
            <w:proofErr w:type="spellEnd"/>
            <w:r w:rsidRPr="004D3B79">
              <w:rPr>
                <w:color w:val="auto"/>
                <w:sz w:val="20"/>
                <w:szCs w:val="20"/>
              </w:rPr>
              <w:t xml:space="preserve"> </w:t>
            </w:r>
            <w:proofErr w:type="spellStart"/>
            <w:r w:rsidRPr="004D3B79">
              <w:rPr>
                <w:color w:val="auto"/>
                <w:sz w:val="20"/>
                <w:szCs w:val="20"/>
              </w:rPr>
              <w:t>Approach</w:t>
            </w:r>
            <w:proofErr w:type="spellEnd"/>
            <w:r w:rsidRPr="004D3B79">
              <w:rPr>
                <w:color w:val="auto"/>
                <w:sz w:val="20"/>
                <w:szCs w:val="20"/>
              </w:rPr>
              <w:t xml:space="preserve"> 1st Ed. </w:t>
            </w:r>
            <w:proofErr w:type="spellStart"/>
            <w:r w:rsidRPr="004D3B79">
              <w:rPr>
                <w:color w:val="auto"/>
                <w:sz w:val="20"/>
                <w:szCs w:val="20"/>
              </w:rPr>
              <w:t>Philadelphia</w:t>
            </w:r>
            <w:proofErr w:type="spellEnd"/>
            <w:r w:rsidRPr="004D3B79">
              <w:rPr>
                <w:color w:val="auto"/>
                <w:sz w:val="20"/>
                <w:szCs w:val="20"/>
              </w:rPr>
              <w:t xml:space="preserve">: </w:t>
            </w:r>
            <w:proofErr w:type="spellStart"/>
            <w:r w:rsidRPr="004D3B79">
              <w:rPr>
                <w:color w:val="auto"/>
                <w:sz w:val="20"/>
                <w:szCs w:val="20"/>
              </w:rPr>
              <w:t>Lippincott</w:t>
            </w:r>
            <w:proofErr w:type="spellEnd"/>
            <w:r w:rsidRPr="004D3B79">
              <w:rPr>
                <w:color w:val="auto"/>
                <w:sz w:val="20"/>
                <w:szCs w:val="20"/>
              </w:rPr>
              <w:t xml:space="preserve"> Williams &amp;Wilkins </w:t>
            </w:r>
          </w:p>
          <w:p w14:paraId="20114772" w14:textId="77777777" w:rsidR="002E1525" w:rsidRPr="004D3B79" w:rsidRDefault="002E1525" w:rsidP="0012212D">
            <w:pPr>
              <w:pStyle w:val="Default"/>
              <w:numPr>
                <w:ilvl w:val="0"/>
                <w:numId w:val="49"/>
              </w:numPr>
              <w:spacing w:line="360" w:lineRule="auto"/>
              <w:rPr>
                <w:color w:val="auto"/>
                <w:sz w:val="20"/>
                <w:szCs w:val="20"/>
              </w:rPr>
            </w:pPr>
            <w:r w:rsidRPr="004D3B79">
              <w:rPr>
                <w:color w:val="auto"/>
                <w:sz w:val="20"/>
                <w:szCs w:val="20"/>
              </w:rPr>
              <w:t xml:space="preserve">Erdil F., Özhan Elbaş N. (2008) Cerrahi Hastalıklar Hemşireliği Genişletilmiş V. Baskı, Ankara: Aydoğdu Ofset </w:t>
            </w:r>
            <w:proofErr w:type="spellStart"/>
            <w:r w:rsidRPr="004D3B79">
              <w:rPr>
                <w:color w:val="auto"/>
                <w:sz w:val="20"/>
                <w:szCs w:val="20"/>
              </w:rPr>
              <w:t>Matbacılık</w:t>
            </w:r>
            <w:proofErr w:type="spellEnd"/>
          </w:p>
          <w:p w14:paraId="51EE9563" w14:textId="77777777" w:rsidR="002E1525" w:rsidRPr="004D3B79" w:rsidRDefault="002E1525" w:rsidP="0012212D">
            <w:pPr>
              <w:pStyle w:val="Default"/>
              <w:numPr>
                <w:ilvl w:val="0"/>
                <w:numId w:val="49"/>
              </w:numPr>
              <w:spacing w:line="360" w:lineRule="auto"/>
              <w:rPr>
                <w:color w:val="auto"/>
                <w:sz w:val="20"/>
                <w:szCs w:val="20"/>
              </w:rPr>
            </w:pPr>
            <w:proofErr w:type="spellStart"/>
            <w:r w:rsidRPr="004D3B79">
              <w:rPr>
                <w:color w:val="auto"/>
                <w:sz w:val="20"/>
                <w:szCs w:val="20"/>
              </w:rPr>
              <w:t>Guyton</w:t>
            </w:r>
            <w:proofErr w:type="spellEnd"/>
            <w:r w:rsidRPr="004D3B79">
              <w:rPr>
                <w:color w:val="auto"/>
                <w:sz w:val="20"/>
                <w:szCs w:val="20"/>
              </w:rPr>
              <w:t xml:space="preserve"> A.C., </w:t>
            </w:r>
            <w:proofErr w:type="spellStart"/>
            <w:r w:rsidRPr="004D3B79">
              <w:rPr>
                <w:color w:val="auto"/>
                <w:sz w:val="20"/>
                <w:szCs w:val="20"/>
              </w:rPr>
              <w:t>Hall</w:t>
            </w:r>
            <w:proofErr w:type="spellEnd"/>
            <w:r w:rsidRPr="004D3B79">
              <w:rPr>
                <w:color w:val="auto"/>
                <w:sz w:val="20"/>
                <w:szCs w:val="20"/>
              </w:rPr>
              <w:t xml:space="preserve"> J.E. (2007) Tıbbi Fizyoloji 11.Basım, Çavuşoğlu H., Çağlayan Yeğen B. (Çev. </w:t>
            </w:r>
            <w:proofErr w:type="spellStart"/>
            <w:r w:rsidRPr="004D3B79">
              <w:rPr>
                <w:color w:val="auto"/>
                <w:sz w:val="20"/>
                <w:szCs w:val="20"/>
              </w:rPr>
              <w:t>Edt</w:t>
            </w:r>
            <w:proofErr w:type="spellEnd"/>
            <w:r w:rsidRPr="004D3B79">
              <w:rPr>
                <w:color w:val="auto"/>
                <w:sz w:val="20"/>
                <w:szCs w:val="20"/>
              </w:rPr>
              <w:t xml:space="preserve">.), Aydın Z., Alican İ. (Ed. </w:t>
            </w:r>
            <w:proofErr w:type="spellStart"/>
            <w:r w:rsidRPr="004D3B79">
              <w:rPr>
                <w:color w:val="auto"/>
                <w:sz w:val="20"/>
                <w:szCs w:val="20"/>
              </w:rPr>
              <w:t>Yard</w:t>
            </w:r>
            <w:proofErr w:type="spellEnd"/>
            <w:r w:rsidRPr="004D3B79">
              <w:rPr>
                <w:color w:val="auto"/>
                <w:sz w:val="20"/>
                <w:szCs w:val="20"/>
              </w:rPr>
              <w:t xml:space="preserve">.) Nobel Tıp Kitabevi </w:t>
            </w:r>
          </w:p>
          <w:p w14:paraId="48E5E0EA" w14:textId="77777777" w:rsidR="002E1525" w:rsidRPr="004D3B79" w:rsidRDefault="002E1525" w:rsidP="0012212D">
            <w:pPr>
              <w:pStyle w:val="Default"/>
              <w:numPr>
                <w:ilvl w:val="0"/>
                <w:numId w:val="49"/>
              </w:numPr>
              <w:spacing w:line="360" w:lineRule="auto"/>
              <w:rPr>
                <w:color w:val="auto"/>
                <w:sz w:val="20"/>
                <w:szCs w:val="20"/>
              </w:rPr>
            </w:pPr>
            <w:r w:rsidRPr="004D3B79">
              <w:rPr>
                <w:color w:val="auto"/>
                <w:sz w:val="20"/>
                <w:szCs w:val="20"/>
              </w:rPr>
              <w:t xml:space="preserve">Değerli Ü., Erdil Y. (2006) Genel Cerrahi Genişletilmiş 8. Baskı, İstanbul: Nobel Tıp Kitabevi, </w:t>
            </w:r>
          </w:p>
          <w:p w14:paraId="35F244B4" w14:textId="77777777" w:rsidR="002E1525" w:rsidRPr="004D3B79" w:rsidRDefault="002E1525" w:rsidP="0012212D">
            <w:pPr>
              <w:pStyle w:val="Default"/>
              <w:numPr>
                <w:ilvl w:val="0"/>
                <w:numId w:val="49"/>
              </w:numPr>
              <w:spacing w:line="360" w:lineRule="auto"/>
              <w:rPr>
                <w:color w:val="auto"/>
                <w:sz w:val="20"/>
                <w:szCs w:val="20"/>
              </w:rPr>
            </w:pPr>
            <w:r w:rsidRPr="004D3B79">
              <w:rPr>
                <w:color w:val="auto"/>
                <w:sz w:val="20"/>
                <w:szCs w:val="20"/>
              </w:rPr>
              <w:t>Eti Aslan F (Ed) (2016) Yoğun Bakım Seçilmiş Semptom Bulguların Yönetimi 1. Baskı, Akademisyen Tıp Kitabevi, Ankara</w:t>
            </w:r>
          </w:p>
          <w:p w14:paraId="2A42831C" w14:textId="77777777" w:rsidR="002E1525" w:rsidRPr="004D3B79" w:rsidRDefault="002E1525" w:rsidP="0012212D">
            <w:pPr>
              <w:pStyle w:val="Default"/>
              <w:numPr>
                <w:ilvl w:val="0"/>
                <w:numId w:val="49"/>
              </w:numPr>
              <w:spacing w:line="360" w:lineRule="auto"/>
              <w:rPr>
                <w:color w:val="auto"/>
                <w:sz w:val="20"/>
                <w:szCs w:val="20"/>
              </w:rPr>
            </w:pPr>
            <w:r w:rsidRPr="004D3B79">
              <w:rPr>
                <w:color w:val="auto"/>
                <w:sz w:val="20"/>
                <w:szCs w:val="20"/>
              </w:rPr>
              <w:t xml:space="preserve">AORN, 2010; </w:t>
            </w:r>
            <w:r w:rsidRPr="004D3B79">
              <w:rPr>
                <w:color w:val="auto"/>
                <w:sz w:val="20"/>
                <w:szCs w:val="20"/>
                <w:lang w:val="en-US"/>
              </w:rPr>
              <w:t xml:space="preserve">Kennedy, L. 2014. Implementing. AORN Recommended Practices for a Safe </w:t>
            </w:r>
            <w:proofErr w:type="spellStart"/>
            <w:r w:rsidRPr="004D3B79">
              <w:rPr>
                <w:color w:val="auto"/>
                <w:sz w:val="20"/>
                <w:szCs w:val="20"/>
                <w:lang w:val="en-US"/>
              </w:rPr>
              <w:t>Enviroment</w:t>
            </w:r>
            <w:proofErr w:type="spellEnd"/>
            <w:r w:rsidRPr="004D3B79">
              <w:rPr>
                <w:color w:val="auto"/>
                <w:sz w:val="20"/>
                <w:szCs w:val="20"/>
                <w:lang w:val="en-US"/>
              </w:rPr>
              <w:t xml:space="preserve"> of Care, Part II.  AORN Journal. 100(3); 280-293</w:t>
            </w:r>
          </w:p>
          <w:p w14:paraId="54AC9B38" w14:textId="77777777" w:rsidR="002E1525" w:rsidRPr="004D3B79" w:rsidRDefault="002E1525" w:rsidP="0012212D">
            <w:pPr>
              <w:pStyle w:val="Default"/>
              <w:numPr>
                <w:ilvl w:val="0"/>
                <w:numId w:val="49"/>
              </w:numPr>
              <w:spacing w:line="360" w:lineRule="auto"/>
              <w:rPr>
                <w:color w:val="auto"/>
                <w:sz w:val="20"/>
                <w:szCs w:val="20"/>
              </w:rPr>
            </w:pPr>
            <w:r w:rsidRPr="004D3B79">
              <w:rPr>
                <w:color w:val="auto"/>
                <w:sz w:val="20"/>
                <w:szCs w:val="20"/>
              </w:rPr>
              <w:t xml:space="preserve"> </w:t>
            </w:r>
            <w:proofErr w:type="spellStart"/>
            <w:r w:rsidRPr="004D3B79">
              <w:rPr>
                <w:color w:val="auto"/>
                <w:sz w:val="20"/>
                <w:szCs w:val="20"/>
              </w:rPr>
              <w:t>National</w:t>
            </w:r>
            <w:proofErr w:type="spellEnd"/>
            <w:r w:rsidRPr="004D3B79">
              <w:rPr>
                <w:color w:val="auto"/>
                <w:sz w:val="20"/>
                <w:szCs w:val="20"/>
              </w:rPr>
              <w:t xml:space="preserve"> </w:t>
            </w:r>
            <w:proofErr w:type="spellStart"/>
            <w:r w:rsidRPr="004D3B79">
              <w:rPr>
                <w:color w:val="auto"/>
                <w:sz w:val="20"/>
                <w:szCs w:val="20"/>
              </w:rPr>
              <w:t>Guideline</w:t>
            </w:r>
            <w:proofErr w:type="spellEnd"/>
            <w:r w:rsidRPr="004D3B79">
              <w:rPr>
                <w:color w:val="auto"/>
                <w:sz w:val="20"/>
                <w:szCs w:val="20"/>
              </w:rPr>
              <w:t xml:space="preserve"> </w:t>
            </w:r>
            <w:proofErr w:type="spellStart"/>
            <w:r w:rsidRPr="004D3B79">
              <w:rPr>
                <w:color w:val="auto"/>
                <w:sz w:val="20"/>
                <w:szCs w:val="20"/>
              </w:rPr>
              <w:t>Clearing</w:t>
            </w:r>
            <w:proofErr w:type="spellEnd"/>
            <w:r w:rsidRPr="004D3B79">
              <w:rPr>
                <w:color w:val="auto"/>
                <w:sz w:val="20"/>
                <w:szCs w:val="20"/>
              </w:rPr>
              <w:t xml:space="preserve"> House, </w:t>
            </w:r>
            <w:proofErr w:type="spellStart"/>
            <w:r w:rsidRPr="004D3B79">
              <w:rPr>
                <w:color w:val="auto"/>
                <w:sz w:val="20"/>
                <w:szCs w:val="20"/>
              </w:rPr>
              <w:t>Surgical</w:t>
            </w:r>
            <w:proofErr w:type="spellEnd"/>
            <w:r w:rsidRPr="004D3B79">
              <w:rPr>
                <w:color w:val="auto"/>
                <w:sz w:val="20"/>
                <w:szCs w:val="20"/>
              </w:rPr>
              <w:t xml:space="preserve"> Site </w:t>
            </w:r>
            <w:proofErr w:type="spellStart"/>
            <w:r w:rsidRPr="004D3B79">
              <w:rPr>
                <w:color w:val="auto"/>
                <w:sz w:val="20"/>
                <w:szCs w:val="20"/>
              </w:rPr>
              <w:t>Infection</w:t>
            </w:r>
            <w:proofErr w:type="spellEnd"/>
            <w:r w:rsidRPr="004D3B79">
              <w:rPr>
                <w:color w:val="auto"/>
                <w:sz w:val="20"/>
                <w:szCs w:val="20"/>
              </w:rPr>
              <w:t xml:space="preserve">, 2008; NICE </w:t>
            </w:r>
            <w:proofErr w:type="spellStart"/>
            <w:r w:rsidRPr="004D3B79">
              <w:rPr>
                <w:color w:val="auto"/>
                <w:sz w:val="20"/>
                <w:szCs w:val="20"/>
              </w:rPr>
              <w:t>Clinical</w:t>
            </w:r>
            <w:proofErr w:type="spellEnd"/>
            <w:r w:rsidRPr="004D3B79">
              <w:rPr>
                <w:color w:val="auto"/>
                <w:sz w:val="20"/>
                <w:szCs w:val="20"/>
              </w:rPr>
              <w:t xml:space="preserve"> </w:t>
            </w:r>
            <w:proofErr w:type="spellStart"/>
            <w:r w:rsidRPr="004D3B79">
              <w:rPr>
                <w:color w:val="auto"/>
                <w:sz w:val="20"/>
                <w:szCs w:val="20"/>
              </w:rPr>
              <w:t>Guideline</w:t>
            </w:r>
            <w:proofErr w:type="spellEnd"/>
            <w:r w:rsidRPr="004D3B79">
              <w:rPr>
                <w:color w:val="auto"/>
                <w:sz w:val="20"/>
                <w:szCs w:val="20"/>
              </w:rPr>
              <w:t>, 2008</w:t>
            </w:r>
          </w:p>
          <w:p w14:paraId="7CCB8935" w14:textId="77777777" w:rsidR="002E1525" w:rsidRPr="004D3B79" w:rsidRDefault="002E1525" w:rsidP="00C22F9D">
            <w:pPr>
              <w:rPr>
                <w:b/>
                <w:sz w:val="20"/>
                <w:szCs w:val="20"/>
              </w:rPr>
            </w:pPr>
            <w:r w:rsidRPr="004D3B79">
              <w:rPr>
                <w:b/>
                <w:sz w:val="20"/>
                <w:szCs w:val="20"/>
              </w:rPr>
              <w:t xml:space="preserve">Referanslar: </w:t>
            </w:r>
          </w:p>
          <w:p w14:paraId="275BBC9A" w14:textId="77777777" w:rsidR="002E1525" w:rsidRPr="004D3B79" w:rsidRDefault="002E1525" w:rsidP="00C22F9D">
            <w:pPr>
              <w:spacing w:after="240"/>
              <w:rPr>
                <w:sz w:val="20"/>
                <w:szCs w:val="20"/>
              </w:rPr>
            </w:pPr>
            <w:r w:rsidRPr="004D3B79">
              <w:rPr>
                <w:b/>
                <w:sz w:val="20"/>
                <w:szCs w:val="20"/>
              </w:rPr>
              <w:t>Diğer ders materyalleri:</w:t>
            </w:r>
            <w:r w:rsidRPr="004D3B79">
              <w:rPr>
                <w:sz w:val="20"/>
                <w:szCs w:val="20"/>
              </w:rPr>
              <w:t xml:space="preserve"> Tedaviyi </w:t>
            </w:r>
            <w:proofErr w:type="spellStart"/>
            <w:r w:rsidRPr="004D3B79">
              <w:rPr>
                <w:sz w:val="20"/>
                <w:szCs w:val="20"/>
              </w:rPr>
              <w:t>red</w:t>
            </w:r>
            <w:proofErr w:type="spellEnd"/>
            <w:r w:rsidRPr="004D3B79">
              <w:rPr>
                <w:sz w:val="20"/>
                <w:szCs w:val="20"/>
              </w:rPr>
              <w:t xml:space="preserve"> eden hasta iletişim laboratuvarında kullanılan stoma torbaları </w:t>
            </w:r>
          </w:p>
          <w:p w14:paraId="055F2DA6" w14:textId="77777777" w:rsidR="002E1525" w:rsidRPr="004D3B79" w:rsidRDefault="002E1525" w:rsidP="00C22F9D">
            <w:pPr>
              <w:rPr>
                <w:b/>
                <w:sz w:val="20"/>
                <w:szCs w:val="20"/>
              </w:rPr>
            </w:pPr>
            <w:r w:rsidRPr="004D3B79">
              <w:rPr>
                <w:sz w:val="20"/>
                <w:szCs w:val="20"/>
              </w:rPr>
              <w:t>Laboratuvarda gerçekleştirilen ilk yardım uygulamaları için sargı bezi, atel, kalem vb.</w:t>
            </w:r>
          </w:p>
        </w:tc>
      </w:tr>
      <w:tr w:rsidR="002E1525" w:rsidRPr="004D3B79" w14:paraId="4C8EA3AD" w14:textId="77777777" w:rsidTr="5728DCFE">
        <w:tblPrEx>
          <w:tblBorders>
            <w:insideH w:val="single" w:sz="6" w:space="0" w:color="auto"/>
            <w:insideV w:val="single" w:sz="6" w:space="0" w:color="auto"/>
          </w:tblBorders>
        </w:tblPrEx>
        <w:tc>
          <w:tcPr>
            <w:tcW w:w="5000" w:type="pct"/>
            <w:gridSpan w:val="7"/>
          </w:tcPr>
          <w:p w14:paraId="1CAA4E68" w14:textId="77777777" w:rsidR="002E1525" w:rsidRPr="004D3B79" w:rsidRDefault="002E1525" w:rsidP="00C22F9D">
            <w:pPr>
              <w:rPr>
                <w:b/>
                <w:sz w:val="20"/>
                <w:szCs w:val="20"/>
              </w:rPr>
            </w:pPr>
            <w:r w:rsidRPr="004D3B79">
              <w:rPr>
                <w:b/>
                <w:sz w:val="20"/>
                <w:szCs w:val="20"/>
              </w:rPr>
              <w:t xml:space="preserve">Derse İlişkin Politika ve Kurallar: (öğretim üyesi açıklama yapmak isterse bu başlığı kullanabilir) </w:t>
            </w:r>
          </w:p>
        </w:tc>
      </w:tr>
      <w:tr w:rsidR="002E1525" w:rsidRPr="004D3B79" w14:paraId="7D4F67F3" w14:textId="77777777" w:rsidTr="5728DCFE">
        <w:tblPrEx>
          <w:tblBorders>
            <w:insideH w:val="single" w:sz="6" w:space="0" w:color="auto"/>
            <w:insideV w:val="single" w:sz="6" w:space="0" w:color="auto"/>
          </w:tblBorders>
        </w:tblPrEx>
        <w:tc>
          <w:tcPr>
            <w:tcW w:w="5000" w:type="pct"/>
            <w:gridSpan w:val="7"/>
          </w:tcPr>
          <w:p w14:paraId="172A1105" w14:textId="77777777" w:rsidR="002E1525" w:rsidRPr="004D3B79" w:rsidRDefault="002E1525" w:rsidP="00C22F9D">
            <w:pPr>
              <w:tabs>
                <w:tab w:val="left" w:pos="2268"/>
                <w:tab w:val="left" w:leader="dot" w:pos="7655"/>
              </w:tabs>
              <w:rPr>
                <w:b/>
                <w:sz w:val="20"/>
                <w:szCs w:val="20"/>
              </w:rPr>
            </w:pPr>
            <w:r w:rsidRPr="004D3B79">
              <w:rPr>
                <w:b/>
                <w:sz w:val="20"/>
                <w:szCs w:val="20"/>
              </w:rPr>
              <w:t xml:space="preserve">Ders Öğretim Üyesi İletişim Bilgileri: </w:t>
            </w:r>
            <w:r w:rsidRPr="004D3B79">
              <w:rPr>
                <w:sz w:val="20"/>
                <w:szCs w:val="20"/>
              </w:rPr>
              <w:t xml:space="preserve"> </w:t>
            </w:r>
          </w:p>
          <w:p w14:paraId="43DBB93E" w14:textId="77777777" w:rsidR="002E1525" w:rsidRPr="004D3B79" w:rsidRDefault="002E1525" w:rsidP="00C22F9D">
            <w:pPr>
              <w:tabs>
                <w:tab w:val="left" w:pos="2268"/>
                <w:tab w:val="left" w:leader="dot" w:pos="7655"/>
              </w:tabs>
              <w:rPr>
                <w:sz w:val="20"/>
                <w:szCs w:val="20"/>
              </w:rPr>
            </w:pPr>
            <w:r w:rsidRPr="004D3B79">
              <w:rPr>
                <w:sz w:val="20"/>
                <w:szCs w:val="20"/>
              </w:rPr>
              <w:t xml:space="preserve">Doç. Dr. </w:t>
            </w:r>
            <w:r w:rsidRPr="004D3B79">
              <w:rPr>
                <w:bCs/>
                <w:sz w:val="20"/>
                <w:szCs w:val="20"/>
              </w:rPr>
              <w:t xml:space="preserve">Özlem Bilik                        </w:t>
            </w:r>
            <w:r w:rsidRPr="004D3B79">
              <w:rPr>
                <w:sz w:val="20"/>
                <w:szCs w:val="20"/>
              </w:rPr>
              <w:t xml:space="preserve">Tel: 0232412 6962     </w:t>
            </w:r>
            <w:hyperlink r:id="rId11" w:history="1">
              <w:r w:rsidRPr="004D3B79">
                <w:rPr>
                  <w:rStyle w:val="Kpr"/>
                  <w:bCs/>
                  <w:color w:val="auto"/>
                  <w:sz w:val="20"/>
                  <w:szCs w:val="20"/>
                  <w:u w:val="none"/>
                </w:rPr>
                <w:t>ozlembilik71@gmail.com</w:t>
              </w:r>
            </w:hyperlink>
            <w:r w:rsidRPr="004D3B79">
              <w:rPr>
                <w:bCs/>
                <w:sz w:val="20"/>
                <w:szCs w:val="20"/>
              </w:rPr>
              <w:t xml:space="preserve">  </w:t>
            </w:r>
          </w:p>
          <w:p w14:paraId="5F5E63DA" w14:textId="77777777" w:rsidR="002E1525" w:rsidRPr="004D3B79" w:rsidRDefault="002E1525" w:rsidP="00C22F9D">
            <w:pPr>
              <w:rPr>
                <w:sz w:val="20"/>
                <w:szCs w:val="20"/>
              </w:rPr>
            </w:pPr>
            <w:r w:rsidRPr="004D3B79">
              <w:rPr>
                <w:sz w:val="20"/>
                <w:szCs w:val="20"/>
              </w:rPr>
              <w:t xml:space="preserve">Doç. Dr. </w:t>
            </w:r>
            <w:r w:rsidRPr="004D3B79">
              <w:rPr>
                <w:bCs/>
                <w:sz w:val="20"/>
                <w:szCs w:val="20"/>
              </w:rPr>
              <w:t xml:space="preserve">Fatma Vural                        </w:t>
            </w:r>
            <w:r w:rsidRPr="004D3B79">
              <w:rPr>
                <w:sz w:val="20"/>
                <w:szCs w:val="20"/>
              </w:rPr>
              <w:t xml:space="preserve">Tel: 0232412 4780    </w:t>
            </w:r>
            <w:hyperlink r:id="rId12" w:history="1">
              <w:r w:rsidRPr="004D3B79">
                <w:rPr>
                  <w:rStyle w:val="Kpr"/>
                  <w:color w:val="auto"/>
                  <w:sz w:val="20"/>
                  <w:szCs w:val="20"/>
                  <w:u w:val="none"/>
                </w:rPr>
                <w:t>fatma.vural@deu.edu.tr</w:t>
              </w:r>
            </w:hyperlink>
          </w:p>
          <w:p w14:paraId="4329845A" w14:textId="77777777" w:rsidR="002E1525" w:rsidRPr="004D3B79" w:rsidRDefault="002E1525"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r w:rsidRPr="004D3B79">
              <w:rPr>
                <w:sz w:val="20"/>
                <w:szCs w:val="20"/>
              </w:rPr>
              <w:t xml:space="preserve">          Tel: 02324124787     </w:t>
            </w:r>
            <w:hyperlink r:id="rId13" w:history="1">
              <w:r w:rsidRPr="004D3B79">
                <w:rPr>
                  <w:rStyle w:val="Kpr"/>
                  <w:color w:val="auto"/>
                  <w:sz w:val="20"/>
                  <w:szCs w:val="20"/>
                  <w:u w:val="none"/>
                </w:rPr>
                <w:t>yaprak.sarigol@deu.edu.tr</w:t>
              </w:r>
            </w:hyperlink>
          </w:p>
          <w:p w14:paraId="2AC74896" w14:textId="77777777" w:rsidR="002E1525" w:rsidRPr="004D3B79" w:rsidRDefault="002E1525" w:rsidP="00C22F9D">
            <w:pPr>
              <w:rPr>
                <w:sz w:val="20"/>
                <w:szCs w:val="20"/>
              </w:rPr>
            </w:pPr>
            <w:r w:rsidRPr="004D3B79">
              <w:rPr>
                <w:sz w:val="20"/>
                <w:szCs w:val="20"/>
              </w:rPr>
              <w:t xml:space="preserve">Doç. Dr. Aylin Durmaz </w:t>
            </w:r>
            <w:proofErr w:type="spellStart"/>
            <w:r w:rsidRPr="004D3B79">
              <w:rPr>
                <w:sz w:val="20"/>
                <w:szCs w:val="20"/>
              </w:rPr>
              <w:t>Edeer</w:t>
            </w:r>
            <w:proofErr w:type="spellEnd"/>
            <w:r w:rsidRPr="004D3B79">
              <w:rPr>
                <w:sz w:val="20"/>
                <w:szCs w:val="20"/>
              </w:rPr>
              <w:t xml:space="preserve">           Tel: 02324124764     </w:t>
            </w:r>
            <w:hyperlink r:id="rId14" w:history="1">
              <w:r w:rsidRPr="004D3B79">
                <w:rPr>
                  <w:rStyle w:val="Kpr"/>
                  <w:color w:val="auto"/>
                  <w:sz w:val="20"/>
                  <w:szCs w:val="20"/>
                  <w:u w:val="none"/>
                </w:rPr>
                <w:t>aylin_durmaz@yahoo.com</w:t>
              </w:r>
            </w:hyperlink>
          </w:p>
          <w:p w14:paraId="3A387ECE" w14:textId="77777777" w:rsidR="002E1525" w:rsidRPr="004D3B79" w:rsidRDefault="002E1525" w:rsidP="00C22F9D">
            <w:pPr>
              <w:tabs>
                <w:tab w:val="left" w:pos="2268"/>
                <w:tab w:val="left" w:leader="dot" w:pos="7655"/>
              </w:tabs>
              <w:rPr>
                <w:sz w:val="20"/>
                <w:szCs w:val="20"/>
                <w:lang w:val="en-US"/>
              </w:rPr>
            </w:pPr>
            <w:r w:rsidRPr="004D3B79">
              <w:rPr>
                <w:sz w:val="20"/>
                <w:szCs w:val="20"/>
              </w:rPr>
              <w:t xml:space="preserve">Dr. Öğr. Üyesi Eda Ayten Kankaya  </w:t>
            </w:r>
            <w:r w:rsidRPr="004D3B79">
              <w:rPr>
                <w:sz w:val="20"/>
                <w:szCs w:val="20"/>
                <w:lang w:val="en-US"/>
              </w:rPr>
              <w:t xml:space="preserve">Tel: 02324126985    </w:t>
            </w:r>
            <w:hyperlink r:id="rId15" w:history="1">
              <w:r w:rsidRPr="004D3B79">
                <w:rPr>
                  <w:rStyle w:val="Kpr"/>
                  <w:color w:val="auto"/>
                  <w:sz w:val="20"/>
                  <w:szCs w:val="20"/>
                  <w:u w:val="none"/>
                  <w:lang w:val="en-US"/>
                </w:rPr>
                <w:t>edaayten.kankaya@deu.edu.tr</w:t>
              </w:r>
            </w:hyperlink>
            <w:r w:rsidRPr="004D3B79">
              <w:rPr>
                <w:sz w:val="20"/>
                <w:szCs w:val="20"/>
                <w:lang w:val="en-US"/>
              </w:rPr>
              <w:t xml:space="preserve"> </w:t>
            </w:r>
          </w:p>
          <w:p w14:paraId="24657649" w14:textId="77777777" w:rsidR="002E1525" w:rsidRPr="004D3B79" w:rsidRDefault="002E1525" w:rsidP="00C22F9D">
            <w:pPr>
              <w:tabs>
                <w:tab w:val="left" w:pos="2268"/>
                <w:tab w:val="left" w:leader="dot" w:pos="7655"/>
              </w:tabs>
              <w:rPr>
                <w:sz w:val="20"/>
                <w:szCs w:val="20"/>
                <w:lang w:val="en-US"/>
              </w:rPr>
            </w:pPr>
            <w:r w:rsidRPr="004D3B79">
              <w:rPr>
                <w:sz w:val="20"/>
                <w:szCs w:val="20"/>
              </w:rPr>
              <w:t xml:space="preserve">Dr. Öğr. Üyesi Buket Çelik               </w:t>
            </w:r>
            <w:r w:rsidRPr="004D3B79">
              <w:rPr>
                <w:sz w:val="20"/>
                <w:szCs w:val="20"/>
                <w:lang w:val="en-US"/>
              </w:rPr>
              <w:t xml:space="preserve">Tel: 02324126975     </w:t>
            </w:r>
            <w:hyperlink r:id="rId16" w:history="1">
              <w:r w:rsidRPr="004D3B79">
                <w:rPr>
                  <w:rStyle w:val="Kpr"/>
                  <w:color w:val="auto"/>
                  <w:sz w:val="20"/>
                  <w:szCs w:val="20"/>
                  <w:u w:val="none"/>
                </w:rPr>
                <w:t>celik.buket62@gmail.com</w:t>
              </w:r>
            </w:hyperlink>
            <w:r w:rsidRPr="004D3B79">
              <w:rPr>
                <w:sz w:val="20"/>
                <w:szCs w:val="20"/>
                <w:lang w:val="en-US"/>
              </w:rPr>
              <w:t xml:space="preserve"> </w:t>
            </w:r>
          </w:p>
          <w:p w14:paraId="63779301" w14:textId="12358BF5" w:rsidR="002E1525" w:rsidRPr="004D3B79" w:rsidRDefault="5728DCFE" w:rsidP="00C22F9D">
            <w:pPr>
              <w:tabs>
                <w:tab w:val="left" w:pos="2268"/>
                <w:tab w:val="left" w:leader="dot" w:pos="7655"/>
              </w:tabs>
              <w:rPr>
                <w:sz w:val="20"/>
                <w:szCs w:val="20"/>
                <w:lang w:val="en-US"/>
              </w:rPr>
            </w:pPr>
            <w:r w:rsidRPr="5728DCFE">
              <w:rPr>
                <w:sz w:val="20"/>
                <w:szCs w:val="20"/>
              </w:rPr>
              <w:t xml:space="preserve">Dr. Öğr. Üyesi N. Gamze Özer Özlü    Tel: 02324126980     </w:t>
            </w:r>
            <w:hyperlink r:id="rId17">
              <w:r w:rsidRPr="5728DCFE">
                <w:rPr>
                  <w:rStyle w:val="Kpr"/>
                  <w:color w:val="auto"/>
                  <w:sz w:val="20"/>
                  <w:szCs w:val="20"/>
                  <w:u w:val="none"/>
                </w:rPr>
                <w:t>nazifegamze.ozerozlu@deu.edu.tr</w:t>
              </w:r>
            </w:hyperlink>
          </w:p>
        </w:tc>
      </w:tr>
      <w:tr w:rsidR="002E1525" w:rsidRPr="004D3B79" w14:paraId="2AEA1B9C" w14:textId="77777777" w:rsidTr="5728DCFE">
        <w:tblPrEx>
          <w:tblBorders>
            <w:insideH w:val="single" w:sz="6" w:space="0" w:color="auto"/>
            <w:insideV w:val="single" w:sz="6" w:space="0" w:color="auto"/>
          </w:tblBorders>
        </w:tblPrEx>
        <w:tc>
          <w:tcPr>
            <w:tcW w:w="5000" w:type="pct"/>
            <w:gridSpan w:val="7"/>
          </w:tcPr>
          <w:p w14:paraId="6A53C644" w14:textId="77777777" w:rsidR="002E1525" w:rsidRPr="004D3B79" w:rsidRDefault="002E1525" w:rsidP="00C22F9D">
            <w:pPr>
              <w:rPr>
                <w:b/>
                <w:sz w:val="20"/>
                <w:szCs w:val="20"/>
              </w:rPr>
            </w:pPr>
            <w:r w:rsidRPr="004D3B79">
              <w:rPr>
                <w:b/>
                <w:sz w:val="20"/>
                <w:szCs w:val="20"/>
              </w:rPr>
              <w:t xml:space="preserve">Ders Öğretim Üyesi Görüşme Günleri ve Saatleri: </w:t>
            </w:r>
          </w:p>
        </w:tc>
      </w:tr>
      <w:tr w:rsidR="002E1525" w:rsidRPr="004D3B79" w14:paraId="5CFF4D48" w14:textId="77777777" w:rsidTr="5728DCFE">
        <w:tblPrEx>
          <w:tblBorders>
            <w:insideH w:val="single" w:sz="6" w:space="0" w:color="auto"/>
            <w:insideV w:val="single" w:sz="6" w:space="0" w:color="auto"/>
          </w:tblBorders>
        </w:tblPrEx>
        <w:tc>
          <w:tcPr>
            <w:tcW w:w="5000" w:type="pct"/>
            <w:gridSpan w:val="7"/>
          </w:tcPr>
          <w:p w14:paraId="723201A4" w14:textId="77777777" w:rsidR="002E1525" w:rsidRPr="004D3B79" w:rsidRDefault="002E1525" w:rsidP="00C22F9D">
            <w:pPr>
              <w:rPr>
                <w:b/>
                <w:sz w:val="20"/>
                <w:szCs w:val="20"/>
              </w:rPr>
            </w:pPr>
            <w:r w:rsidRPr="004D3B79">
              <w:rPr>
                <w:b/>
                <w:sz w:val="20"/>
                <w:szCs w:val="20"/>
              </w:rPr>
              <w:t xml:space="preserve">Dersin İçeriği: </w:t>
            </w:r>
          </w:p>
          <w:p w14:paraId="0375E5D8" w14:textId="77777777" w:rsidR="002E1525" w:rsidRPr="004D3B79" w:rsidRDefault="002E1525" w:rsidP="00C22F9D">
            <w:pPr>
              <w:rPr>
                <w:b/>
                <w:sz w:val="20"/>
                <w:szCs w:val="20"/>
              </w:rPr>
            </w:pPr>
            <w:r w:rsidRPr="004D3B79">
              <w:rPr>
                <w:sz w:val="20"/>
                <w:szCs w:val="20"/>
              </w:rPr>
              <w:t>Sınav tarihleri ders planında belirtilecektir. Sınav tarihleri kesinleştiğinde, tarihlerde değişiklik yapılabilir.</w:t>
            </w:r>
          </w:p>
        </w:tc>
      </w:tr>
      <w:tr w:rsidR="002E1525" w:rsidRPr="004D3B79" w14:paraId="7C9B9AF9" w14:textId="77777777" w:rsidTr="5728DCFE">
        <w:trPr>
          <w:trHeight w:val="573"/>
        </w:trPr>
        <w:tc>
          <w:tcPr>
            <w:tcW w:w="713" w:type="pct"/>
          </w:tcPr>
          <w:p w14:paraId="4944BDBD" w14:textId="77777777" w:rsidR="002E1525" w:rsidRPr="004D3B79" w:rsidRDefault="002E1525" w:rsidP="00C7333C">
            <w:pPr>
              <w:spacing w:line="360" w:lineRule="auto"/>
              <w:ind w:right="697"/>
              <w:rPr>
                <w:b/>
                <w:sz w:val="20"/>
                <w:szCs w:val="20"/>
              </w:rPr>
            </w:pPr>
            <w:r w:rsidRPr="004D3B79">
              <w:rPr>
                <w:b/>
                <w:sz w:val="20"/>
                <w:szCs w:val="20"/>
              </w:rPr>
              <w:t>Hafta</w:t>
            </w:r>
          </w:p>
        </w:tc>
        <w:tc>
          <w:tcPr>
            <w:tcW w:w="2139" w:type="pct"/>
            <w:gridSpan w:val="2"/>
          </w:tcPr>
          <w:p w14:paraId="6D2FDBCA" w14:textId="77777777" w:rsidR="002E1525" w:rsidRPr="004D3B79" w:rsidRDefault="002E1525" w:rsidP="00C22F9D">
            <w:pPr>
              <w:spacing w:line="360" w:lineRule="auto"/>
              <w:rPr>
                <w:b/>
                <w:sz w:val="20"/>
                <w:szCs w:val="20"/>
              </w:rPr>
            </w:pPr>
            <w:r w:rsidRPr="004D3B79">
              <w:rPr>
                <w:b/>
                <w:sz w:val="20"/>
                <w:szCs w:val="20"/>
              </w:rPr>
              <w:t>Konular</w:t>
            </w:r>
          </w:p>
        </w:tc>
        <w:tc>
          <w:tcPr>
            <w:tcW w:w="1177" w:type="pct"/>
            <w:gridSpan w:val="2"/>
          </w:tcPr>
          <w:p w14:paraId="600FD64F" w14:textId="77777777" w:rsidR="002E1525" w:rsidRPr="004D3B79" w:rsidRDefault="002E1525" w:rsidP="00C22F9D">
            <w:pPr>
              <w:jc w:val="center"/>
              <w:rPr>
                <w:b/>
                <w:sz w:val="20"/>
                <w:szCs w:val="20"/>
              </w:rPr>
            </w:pPr>
            <w:r w:rsidRPr="004D3B79">
              <w:rPr>
                <w:b/>
                <w:sz w:val="20"/>
                <w:szCs w:val="20"/>
              </w:rPr>
              <w:t>1.Şube</w:t>
            </w:r>
          </w:p>
          <w:p w14:paraId="5A9D6D57" w14:textId="77777777" w:rsidR="002E1525" w:rsidRPr="004D3B79" w:rsidRDefault="002E1525" w:rsidP="00C22F9D">
            <w:pPr>
              <w:jc w:val="center"/>
              <w:rPr>
                <w:b/>
                <w:sz w:val="20"/>
                <w:szCs w:val="20"/>
              </w:rPr>
            </w:pPr>
            <w:r w:rsidRPr="004D3B79">
              <w:rPr>
                <w:b/>
                <w:sz w:val="20"/>
                <w:szCs w:val="20"/>
              </w:rPr>
              <w:t>2.Şube</w:t>
            </w:r>
          </w:p>
        </w:tc>
        <w:tc>
          <w:tcPr>
            <w:tcW w:w="970" w:type="pct"/>
            <w:gridSpan w:val="2"/>
          </w:tcPr>
          <w:p w14:paraId="647877DF" w14:textId="77777777" w:rsidR="002E1525" w:rsidRPr="004D3B79" w:rsidRDefault="002E1525" w:rsidP="00C22F9D">
            <w:pPr>
              <w:jc w:val="center"/>
              <w:rPr>
                <w:b/>
                <w:sz w:val="20"/>
                <w:szCs w:val="20"/>
              </w:rPr>
            </w:pPr>
            <w:r w:rsidRPr="004D3B79">
              <w:rPr>
                <w:b/>
                <w:sz w:val="20"/>
                <w:szCs w:val="20"/>
              </w:rPr>
              <w:t>Eğitim Yöntemi ve Kullanılan Materyal</w:t>
            </w:r>
          </w:p>
        </w:tc>
      </w:tr>
      <w:tr w:rsidR="002E1525" w:rsidRPr="004D3B79" w14:paraId="544E3CE2" w14:textId="77777777" w:rsidTr="5728DCFE">
        <w:trPr>
          <w:trHeight w:val="1208"/>
        </w:trPr>
        <w:tc>
          <w:tcPr>
            <w:tcW w:w="713" w:type="pct"/>
          </w:tcPr>
          <w:p w14:paraId="7895310C" w14:textId="77777777" w:rsidR="002E1525" w:rsidRPr="004D3B79" w:rsidRDefault="002E1525" w:rsidP="00C22F9D">
            <w:pPr>
              <w:rPr>
                <w:b/>
                <w:sz w:val="20"/>
                <w:szCs w:val="20"/>
              </w:rPr>
            </w:pPr>
            <w:r w:rsidRPr="004D3B79">
              <w:rPr>
                <w:b/>
                <w:sz w:val="20"/>
                <w:szCs w:val="20"/>
              </w:rPr>
              <w:t xml:space="preserve">1. Hafta </w:t>
            </w:r>
          </w:p>
          <w:p w14:paraId="0E879D76" w14:textId="77777777" w:rsidR="002E1525" w:rsidRPr="004D3B79" w:rsidRDefault="002E1525" w:rsidP="00C22F9D">
            <w:pPr>
              <w:jc w:val="center"/>
              <w:rPr>
                <w:sz w:val="20"/>
                <w:szCs w:val="20"/>
              </w:rPr>
            </w:pPr>
            <w:r w:rsidRPr="004D3B79">
              <w:rPr>
                <w:sz w:val="20"/>
                <w:szCs w:val="20"/>
              </w:rPr>
              <w:t xml:space="preserve">  </w:t>
            </w:r>
          </w:p>
        </w:tc>
        <w:tc>
          <w:tcPr>
            <w:tcW w:w="2139" w:type="pct"/>
            <w:gridSpan w:val="2"/>
          </w:tcPr>
          <w:p w14:paraId="03B07457" w14:textId="77777777" w:rsidR="002E1525" w:rsidRPr="004D3B79" w:rsidRDefault="002E1525" w:rsidP="00C22F9D">
            <w:pPr>
              <w:rPr>
                <w:sz w:val="20"/>
                <w:szCs w:val="20"/>
              </w:rPr>
            </w:pPr>
            <w:r w:rsidRPr="004D3B79">
              <w:rPr>
                <w:sz w:val="20"/>
                <w:szCs w:val="20"/>
              </w:rPr>
              <w:t xml:space="preserve">Cerrahinin tarihsel süreci, cerrahi hemşiresinin sorumluluk, rol ve görevleri </w:t>
            </w:r>
          </w:p>
          <w:p w14:paraId="236BD120" w14:textId="77777777" w:rsidR="002E1525" w:rsidRPr="004D3B79" w:rsidRDefault="002E1525" w:rsidP="00C22F9D">
            <w:pPr>
              <w:rPr>
                <w:sz w:val="20"/>
                <w:szCs w:val="20"/>
              </w:rPr>
            </w:pPr>
            <w:r w:rsidRPr="004D3B79">
              <w:rPr>
                <w:sz w:val="20"/>
                <w:szCs w:val="20"/>
              </w:rPr>
              <w:t>Cerrahi hemşireliğinde temel kavramlar</w:t>
            </w:r>
          </w:p>
          <w:p w14:paraId="7A426FD8" w14:textId="77777777" w:rsidR="002E1525" w:rsidRPr="004D3B79" w:rsidRDefault="002E1525" w:rsidP="00C22F9D">
            <w:pPr>
              <w:rPr>
                <w:sz w:val="20"/>
                <w:szCs w:val="20"/>
              </w:rPr>
            </w:pPr>
            <w:r w:rsidRPr="004D3B79">
              <w:rPr>
                <w:sz w:val="20"/>
                <w:szCs w:val="20"/>
              </w:rPr>
              <w:t>Yara iyileşmesi ve yara bakımı</w:t>
            </w:r>
          </w:p>
          <w:p w14:paraId="61C9ACA6" w14:textId="77777777" w:rsidR="002E1525" w:rsidRPr="004D3B79" w:rsidRDefault="002E1525" w:rsidP="00C22F9D">
            <w:pPr>
              <w:rPr>
                <w:sz w:val="20"/>
                <w:szCs w:val="20"/>
              </w:rPr>
            </w:pPr>
            <w:r w:rsidRPr="004D3B79">
              <w:rPr>
                <w:sz w:val="20"/>
                <w:szCs w:val="20"/>
              </w:rPr>
              <w:t xml:space="preserve">Yanık ve hemşirelik bakımı </w:t>
            </w:r>
          </w:p>
        </w:tc>
        <w:tc>
          <w:tcPr>
            <w:tcW w:w="1177" w:type="pct"/>
            <w:gridSpan w:val="2"/>
          </w:tcPr>
          <w:p w14:paraId="10F14DD3" w14:textId="77777777" w:rsidR="002E1525" w:rsidRPr="004D3B79" w:rsidRDefault="002E1525" w:rsidP="00C22F9D">
            <w:pPr>
              <w:rPr>
                <w:sz w:val="20"/>
                <w:szCs w:val="20"/>
              </w:rPr>
            </w:pPr>
            <w:r w:rsidRPr="004D3B79">
              <w:rPr>
                <w:sz w:val="20"/>
                <w:szCs w:val="20"/>
              </w:rPr>
              <w:t xml:space="preserve">Dr. Öğr. Üyesi Eda Ayten Kankaya  </w:t>
            </w:r>
          </w:p>
          <w:p w14:paraId="14435240" w14:textId="77777777" w:rsidR="002E1525" w:rsidRPr="004D3B79" w:rsidRDefault="002E1525" w:rsidP="00C22F9D">
            <w:pPr>
              <w:rPr>
                <w:sz w:val="20"/>
                <w:szCs w:val="20"/>
              </w:rPr>
            </w:pPr>
            <w:r w:rsidRPr="004D3B79">
              <w:rPr>
                <w:sz w:val="20"/>
                <w:szCs w:val="20"/>
              </w:rPr>
              <w:t xml:space="preserve">Dr. Öğr. Üyesi Buket Çelik   </w:t>
            </w:r>
          </w:p>
        </w:tc>
        <w:tc>
          <w:tcPr>
            <w:tcW w:w="970" w:type="pct"/>
            <w:gridSpan w:val="2"/>
          </w:tcPr>
          <w:p w14:paraId="75B7165F"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0BE23267"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Olgu analizi</w:t>
            </w:r>
          </w:p>
          <w:p w14:paraId="7FB43E81"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Video</w:t>
            </w:r>
          </w:p>
          <w:p w14:paraId="40CED7B2"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Beyin fırtınası</w:t>
            </w:r>
          </w:p>
          <w:p w14:paraId="5A3592D1"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Soru yanıt</w:t>
            </w:r>
          </w:p>
        </w:tc>
      </w:tr>
      <w:tr w:rsidR="002E1525" w:rsidRPr="004D3B79" w14:paraId="1080352A" w14:textId="77777777" w:rsidTr="5728DCFE">
        <w:trPr>
          <w:trHeight w:val="1408"/>
        </w:trPr>
        <w:tc>
          <w:tcPr>
            <w:tcW w:w="713" w:type="pct"/>
          </w:tcPr>
          <w:p w14:paraId="58828596" w14:textId="77777777" w:rsidR="002E1525" w:rsidRPr="004D3B79" w:rsidRDefault="002E1525" w:rsidP="002E1525">
            <w:pPr>
              <w:rPr>
                <w:b/>
                <w:sz w:val="20"/>
                <w:szCs w:val="20"/>
              </w:rPr>
            </w:pPr>
            <w:r w:rsidRPr="004D3B79">
              <w:rPr>
                <w:b/>
                <w:sz w:val="20"/>
                <w:szCs w:val="20"/>
              </w:rPr>
              <w:t>2. Hafta</w:t>
            </w:r>
          </w:p>
        </w:tc>
        <w:tc>
          <w:tcPr>
            <w:tcW w:w="2139" w:type="pct"/>
            <w:gridSpan w:val="2"/>
          </w:tcPr>
          <w:p w14:paraId="224BC361" w14:textId="77777777" w:rsidR="002E1525" w:rsidRPr="004D3B79" w:rsidRDefault="002E1525" w:rsidP="00C22F9D">
            <w:pPr>
              <w:pStyle w:val="ListeParagraf"/>
              <w:ind w:left="0"/>
              <w:rPr>
                <w:sz w:val="20"/>
                <w:szCs w:val="20"/>
              </w:rPr>
            </w:pPr>
            <w:r w:rsidRPr="004D3B79">
              <w:rPr>
                <w:sz w:val="20"/>
                <w:szCs w:val="20"/>
              </w:rPr>
              <w:t xml:space="preserve">Cerrahi alan enfeksiyonları ve hemşirelik girişimleri </w:t>
            </w:r>
          </w:p>
          <w:p w14:paraId="4F932BB1" w14:textId="77777777" w:rsidR="002E1525" w:rsidRPr="004D3B79" w:rsidRDefault="002E1525" w:rsidP="00C22F9D">
            <w:pPr>
              <w:pStyle w:val="ListeParagraf"/>
              <w:ind w:left="0"/>
              <w:rPr>
                <w:sz w:val="20"/>
                <w:szCs w:val="20"/>
              </w:rPr>
            </w:pPr>
            <w:r w:rsidRPr="004D3B79">
              <w:rPr>
                <w:sz w:val="20"/>
                <w:szCs w:val="20"/>
              </w:rPr>
              <w:t xml:space="preserve">Stres yanıtı, şok (hipovolemik şok) </w:t>
            </w:r>
          </w:p>
          <w:p w14:paraId="5BFFFBC4" w14:textId="77777777" w:rsidR="002E1525" w:rsidRPr="004D3B79" w:rsidRDefault="002E1525" w:rsidP="00C22F9D">
            <w:pPr>
              <w:pStyle w:val="ListeParagraf"/>
              <w:ind w:left="0"/>
              <w:rPr>
                <w:sz w:val="20"/>
                <w:szCs w:val="20"/>
              </w:rPr>
            </w:pPr>
            <w:r w:rsidRPr="004D3B79">
              <w:rPr>
                <w:sz w:val="20"/>
                <w:szCs w:val="20"/>
              </w:rPr>
              <w:t xml:space="preserve">Cerrahi asepsi, antisepsi, sterilizasyon ve dezenfeksiyon yöntemleri ve hemşirenin rolü </w:t>
            </w:r>
          </w:p>
        </w:tc>
        <w:tc>
          <w:tcPr>
            <w:tcW w:w="1177" w:type="pct"/>
            <w:gridSpan w:val="2"/>
          </w:tcPr>
          <w:p w14:paraId="066A7F93" w14:textId="77777777" w:rsidR="002E1525" w:rsidRPr="004D3B79" w:rsidRDefault="002E1525" w:rsidP="00C22F9D">
            <w:pPr>
              <w:rPr>
                <w:sz w:val="20"/>
                <w:szCs w:val="20"/>
              </w:rPr>
            </w:pPr>
            <w:r w:rsidRPr="004D3B79">
              <w:rPr>
                <w:sz w:val="20"/>
                <w:szCs w:val="20"/>
              </w:rPr>
              <w:t xml:space="preserve">Dr. Öğr. Üyesi N. Gamze Özer Özlü </w:t>
            </w:r>
          </w:p>
          <w:p w14:paraId="3EACD70F" w14:textId="77777777" w:rsidR="002E1525" w:rsidRPr="004D3B79" w:rsidRDefault="002E1525" w:rsidP="00C22F9D">
            <w:pPr>
              <w:rPr>
                <w:sz w:val="20"/>
                <w:szCs w:val="20"/>
              </w:rPr>
            </w:pPr>
            <w:r w:rsidRPr="004D3B79">
              <w:rPr>
                <w:sz w:val="20"/>
                <w:szCs w:val="20"/>
              </w:rPr>
              <w:t xml:space="preserve">Doç. Dr. </w:t>
            </w:r>
            <w:r w:rsidRPr="004D3B79">
              <w:rPr>
                <w:bCs/>
                <w:sz w:val="20"/>
                <w:szCs w:val="20"/>
              </w:rPr>
              <w:t xml:space="preserve">Aylin Durmaz </w:t>
            </w:r>
            <w:proofErr w:type="spellStart"/>
            <w:r w:rsidRPr="004D3B79">
              <w:rPr>
                <w:bCs/>
                <w:sz w:val="20"/>
                <w:szCs w:val="20"/>
              </w:rPr>
              <w:t>Edeer</w:t>
            </w:r>
            <w:proofErr w:type="spellEnd"/>
          </w:p>
        </w:tc>
        <w:tc>
          <w:tcPr>
            <w:tcW w:w="970" w:type="pct"/>
            <w:gridSpan w:val="2"/>
          </w:tcPr>
          <w:p w14:paraId="07C33E2F"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68353B7B"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Olgu analizi</w:t>
            </w:r>
          </w:p>
          <w:p w14:paraId="5D37D68B"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Grup tartışması</w:t>
            </w:r>
          </w:p>
          <w:p w14:paraId="422E6BD0"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Beyin fırtınası</w:t>
            </w:r>
          </w:p>
          <w:p w14:paraId="09EAD1D3"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Soru yanıt</w:t>
            </w:r>
          </w:p>
        </w:tc>
      </w:tr>
      <w:tr w:rsidR="002E1525" w:rsidRPr="004D3B79" w14:paraId="4EECE719" w14:textId="77777777" w:rsidTr="5728DCFE">
        <w:trPr>
          <w:trHeight w:val="67"/>
        </w:trPr>
        <w:tc>
          <w:tcPr>
            <w:tcW w:w="713" w:type="pct"/>
          </w:tcPr>
          <w:p w14:paraId="218457DD" w14:textId="77777777" w:rsidR="002E1525" w:rsidRPr="004D3B79" w:rsidRDefault="002E1525" w:rsidP="00C22F9D">
            <w:pPr>
              <w:rPr>
                <w:b/>
                <w:sz w:val="20"/>
                <w:szCs w:val="20"/>
              </w:rPr>
            </w:pPr>
            <w:r w:rsidRPr="004D3B79">
              <w:rPr>
                <w:b/>
                <w:sz w:val="20"/>
                <w:szCs w:val="20"/>
              </w:rPr>
              <w:t xml:space="preserve">3. Hafta </w:t>
            </w:r>
          </w:p>
          <w:p w14:paraId="6D2B7753" w14:textId="77777777" w:rsidR="002E1525" w:rsidRPr="004D3B79" w:rsidRDefault="002E1525" w:rsidP="00C22F9D">
            <w:pPr>
              <w:spacing w:after="240"/>
              <w:jc w:val="both"/>
              <w:rPr>
                <w:sz w:val="20"/>
                <w:szCs w:val="20"/>
              </w:rPr>
            </w:pPr>
          </w:p>
          <w:p w14:paraId="378D9447" w14:textId="77777777" w:rsidR="002E1525" w:rsidRPr="004D3B79" w:rsidRDefault="002E1525" w:rsidP="00C22F9D">
            <w:pPr>
              <w:spacing w:after="240"/>
              <w:jc w:val="both"/>
              <w:rPr>
                <w:sz w:val="20"/>
                <w:szCs w:val="20"/>
              </w:rPr>
            </w:pPr>
          </w:p>
        </w:tc>
        <w:tc>
          <w:tcPr>
            <w:tcW w:w="2139" w:type="pct"/>
            <w:gridSpan w:val="2"/>
          </w:tcPr>
          <w:p w14:paraId="4D7E3BA3" w14:textId="77777777" w:rsidR="002E1525" w:rsidRPr="004D3B79" w:rsidRDefault="002E1525" w:rsidP="00C22F9D">
            <w:pPr>
              <w:pStyle w:val="Default"/>
              <w:rPr>
                <w:sz w:val="20"/>
                <w:szCs w:val="20"/>
              </w:rPr>
            </w:pPr>
            <w:r w:rsidRPr="004D3B79">
              <w:rPr>
                <w:sz w:val="20"/>
                <w:szCs w:val="20"/>
              </w:rPr>
              <w:t xml:space="preserve">Cerrahide hasta-çalışan çalışan güvenliği </w:t>
            </w:r>
          </w:p>
          <w:p w14:paraId="7EC2BFDE" w14:textId="77777777" w:rsidR="002E1525" w:rsidRPr="004D3B79" w:rsidRDefault="002E1525" w:rsidP="00C22F9D">
            <w:pPr>
              <w:pStyle w:val="Default"/>
              <w:rPr>
                <w:sz w:val="20"/>
                <w:szCs w:val="20"/>
              </w:rPr>
            </w:pPr>
            <w:r w:rsidRPr="004D3B79">
              <w:rPr>
                <w:sz w:val="20"/>
                <w:szCs w:val="20"/>
              </w:rPr>
              <w:t>Akut ve postoperatif ağrı yöntemine ilişkin kanıta dayalı uygulamalar ve cerrahi hastasında ağrı yönetimi   Cerrahi hastasında beslenme</w:t>
            </w:r>
          </w:p>
          <w:p w14:paraId="104797D2" w14:textId="77777777" w:rsidR="002E1525" w:rsidRPr="004D3B79" w:rsidRDefault="002E1525" w:rsidP="00C22F9D">
            <w:pPr>
              <w:pStyle w:val="Default"/>
              <w:rPr>
                <w:sz w:val="20"/>
                <w:szCs w:val="20"/>
              </w:rPr>
            </w:pPr>
            <w:r w:rsidRPr="004D3B79">
              <w:rPr>
                <w:sz w:val="20"/>
                <w:szCs w:val="20"/>
              </w:rPr>
              <w:t xml:space="preserve">Perioperatif hemşirelik yaklaşımları </w:t>
            </w:r>
          </w:p>
          <w:p w14:paraId="2598039F" w14:textId="77777777" w:rsidR="002E1525" w:rsidRPr="004D3B79" w:rsidRDefault="002E1525" w:rsidP="00C22F9D">
            <w:pPr>
              <w:pStyle w:val="Default"/>
              <w:rPr>
                <w:sz w:val="20"/>
                <w:szCs w:val="20"/>
              </w:rPr>
            </w:pPr>
            <w:r w:rsidRPr="004D3B79">
              <w:rPr>
                <w:sz w:val="20"/>
                <w:szCs w:val="20"/>
              </w:rPr>
              <w:t>-Ameliyat öncesi dönemde bakım</w:t>
            </w:r>
          </w:p>
        </w:tc>
        <w:tc>
          <w:tcPr>
            <w:tcW w:w="1177" w:type="pct"/>
            <w:gridSpan w:val="2"/>
          </w:tcPr>
          <w:p w14:paraId="53CFA44E" w14:textId="77777777" w:rsidR="002E1525" w:rsidRPr="004D3B79" w:rsidRDefault="002E1525" w:rsidP="00C22F9D">
            <w:pPr>
              <w:rPr>
                <w:sz w:val="20"/>
                <w:szCs w:val="20"/>
              </w:rPr>
            </w:pPr>
            <w:r w:rsidRPr="004D3B79">
              <w:rPr>
                <w:color w:val="222222"/>
                <w:sz w:val="20"/>
                <w:szCs w:val="20"/>
                <w:shd w:val="clear" w:color="auto" w:fill="FFFFFF"/>
              </w:rPr>
              <w:t xml:space="preserve">Dr. Öğr. Üyesi </w:t>
            </w:r>
            <w:r w:rsidRPr="004D3B79">
              <w:rPr>
                <w:sz w:val="20"/>
                <w:szCs w:val="20"/>
              </w:rPr>
              <w:t>N. Gamze Özer Özlü</w:t>
            </w:r>
          </w:p>
          <w:p w14:paraId="5FDF315B" w14:textId="77777777" w:rsidR="002E1525" w:rsidRPr="004D3B79" w:rsidRDefault="002E1525" w:rsidP="00C22F9D">
            <w:pPr>
              <w:rPr>
                <w:sz w:val="20"/>
                <w:szCs w:val="20"/>
              </w:rPr>
            </w:pPr>
            <w:r w:rsidRPr="004D3B79">
              <w:rPr>
                <w:sz w:val="20"/>
                <w:szCs w:val="20"/>
              </w:rPr>
              <w:t xml:space="preserve"> Doç. Dr. Yaprak Sarıgöl </w:t>
            </w:r>
            <w:proofErr w:type="spellStart"/>
            <w:r w:rsidRPr="004D3B79">
              <w:rPr>
                <w:sz w:val="20"/>
                <w:szCs w:val="20"/>
              </w:rPr>
              <w:t>Ordin</w:t>
            </w:r>
            <w:proofErr w:type="spellEnd"/>
          </w:p>
        </w:tc>
        <w:tc>
          <w:tcPr>
            <w:tcW w:w="970" w:type="pct"/>
            <w:gridSpan w:val="2"/>
          </w:tcPr>
          <w:p w14:paraId="107554EA" w14:textId="77777777" w:rsidR="002E1525" w:rsidRPr="004D3B79" w:rsidRDefault="002E1525" w:rsidP="00C22F9D">
            <w:pPr>
              <w:rPr>
                <w:sz w:val="20"/>
                <w:szCs w:val="20"/>
              </w:rPr>
            </w:pPr>
            <w:r w:rsidRPr="004D3B79">
              <w:rPr>
                <w:sz w:val="20"/>
                <w:szCs w:val="20"/>
              </w:rPr>
              <w:t>Görsel destekli sunum</w:t>
            </w:r>
          </w:p>
          <w:p w14:paraId="00475B38" w14:textId="77777777" w:rsidR="002E1525" w:rsidRPr="004D3B79" w:rsidRDefault="002E1525" w:rsidP="00C22F9D">
            <w:pPr>
              <w:rPr>
                <w:sz w:val="20"/>
                <w:szCs w:val="20"/>
              </w:rPr>
            </w:pPr>
            <w:r w:rsidRPr="004D3B79">
              <w:rPr>
                <w:sz w:val="20"/>
                <w:szCs w:val="20"/>
              </w:rPr>
              <w:t>Olgu analizi</w:t>
            </w:r>
          </w:p>
          <w:p w14:paraId="4C832E63" w14:textId="77777777" w:rsidR="002E1525" w:rsidRPr="004D3B79" w:rsidRDefault="002E1525" w:rsidP="00C22F9D">
            <w:pPr>
              <w:rPr>
                <w:sz w:val="20"/>
                <w:szCs w:val="20"/>
              </w:rPr>
            </w:pPr>
            <w:r w:rsidRPr="004D3B79">
              <w:rPr>
                <w:sz w:val="20"/>
                <w:szCs w:val="20"/>
              </w:rPr>
              <w:t>Beyin fırtınası</w:t>
            </w:r>
          </w:p>
          <w:p w14:paraId="5F976AE6" w14:textId="77777777" w:rsidR="002E1525" w:rsidRPr="004D3B79" w:rsidRDefault="002E1525" w:rsidP="00C22F9D">
            <w:pPr>
              <w:rPr>
                <w:sz w:val="20"/>
                <w:szCs w:val="20"/>
              </w:rPr>
            </w:pPr>
            <w:r w:rsidRPr="004D3B79">
              <w:rPr>
                <w:sz w:val="20"/>
                <w:szCs w:val="20"/>
              </w:rPr>
              <w:t>Soru yanıt</w:t>
            </w:r>
          </w:p>
        </w:tc>
      </w:tr>
      <w:tr w:rsidR="002E1525" w:rsidRPr="004D3B79" w14:paraId="5009DA64" w14:textId="77777777" w:rsidTr="5728DCFE">
        <w:trPr>
          <w:trHeight w:val="978"/>
        </w:trPr>
        <w:tc>
          <w:tcPr>
            <w:tcW w:w="713" w:type="pct"/>
          </w:tcPr>
          <w:p w14:paraId="716A9959" w14:textId="77777777" w:rsidR="002E1525" w:rsidRPr="004D3B79" w:rsidRDefault="002E1525" w:rsidP="00C22F9D">
            <w:pPr>
              <w:rPr>
                <w:b/>
                <w:sz w:val="20"/>
                <w:szCs w:val="20"/>
              </w:rPr>
            </w:pPr>
            <w:r w:rsidRPr="004D3B79">
              <w:rPr>
                <w:b/>
                <w:sz w:val="20"/>
                <w:szCs w:val="20"/>
              </w:rPr>
              <w:lastRenderedPageBreak/>
              <w:t>4. Hafta</w:t>
            </w:r>
          </w:p>
          <w:p w14:paraId="2189E16C" w14:textId="77777777" w:rsidR="002E1525" w:rsidRPr="004D3B79" w:rsidRDefault="002E1525" w:rsidP="00C22F9D">
            <w:pPr>
              <w:spacing w:after="240"/>
              <w:jc w:val="both"/>
              <w:rPr>
                <w:b/>
                <w:sz w:val="20"/>
                <w:szCs w:val="20"/>
              </w:rPr>
            </w:pPr>
          </w:p>
        </w:tc>
        <w:tc>
          <w:tcPr>
            <w:tcW w:w="2139" w:type="pct"/>
            <w:gridSpan w:val="2"/>
          </w:tcPr>
          <w:p w14:paraId="4199A9E7" w14:textId="77777777" w:rsidR="002E1525" w:rsidRPr="004D3B79" w:rsidRDefault="002E1525" w:rsidP="00C22F9D">
            <w:pPr>
              <w:pStyle w:val="ListeParagraf"/>
              <w:ind w:left="0"/>
              <w:rPr>
                <w:sz w:val="20"/>
                <w:szCs w:val="20"/>
              </w:rPr>
            </w:pPr>
            <w:r w:rsidRPr="004D3B79">
              <w:rPr>
                <w:sz w:val="20"/>
                <w:szCs w:val="20"/>
              </w:rPr>
              <w:t>-Ameliyat öncesi dönemde bakım -Ameliyat sırasında hemşirelik bakım -Ameliyat sonrası dönemde bakım</w:t>
            </w:r>
          </w:p>
          <w:p w14:paraId="3F17C933" w14:textId="77777777" w:rsidR="002E1525" w:rsidRPr="004D3B79" w:rsidRDefault="002E1525" w:rsidP="00C22F9D">
            <w:pPr>
              <w:pStyle w:val="ListeParagraf"/>
              <w:ind w:left="0"/>
              <w:rPr>
                <w:sz w:val="20"/>
                <w:szCs w:val="20"/>
              </w:rPr>
            </w:pPr>
            <w:r w:rsidRPr="004D3B79">
              <w:rPr>
                <w:sz w:val="20"/>
                <w:szCs w:val="20"/>
              </w:rPr>
              <w:t xml:space="preserve">Cerrahide etik ve yasal konular </w:t>
            </w:r>
          </w:p>
        </w:tc>
        <w:tc>
          <w:tcPr>
            <w:tcW w:w="1177" w:type="pct"/>
            <w:gridSpan w:val="2"/>
          </w:tcPr>
          <w:p w14:paraId="0E8E91E8" w14:textId="77777777" w:rsidR="002E1525" w:rsidRPr="004D3B79" w:rsidRDefault="002E1525" w:rsidP="00C22F9D">
            <w:pPr>
              <w:rPr>
                <w:sz w:val="20"/>
                <w:szCs w:val="20"/>
              </w:rPr>
            </w:pPr>
            <w:r w:rsidRPr="004D3B79">
              <w:rPr>
                <w:color w:val="222222"/>
                <w:sz w:val="20"/>
                <w:szCs w:val="20"/>
                <w:shd w:val="clear" w:color="auto" w:fill="FFFFFF"/>
              </w:rPr>
              <w:t>Dr. N. Gamze Özer Özlü</w:t>
            </w:r>
            <w:r w:rsidRPr="004D3B79">
              <w:rPr>
                <w:sz w:val="20"/>
                <w:szCs w:val="20"/>
              </w:rPr>
              <w:t xml:space="preserve"> </w:t>
            </w:r>
          </w:p>
          <w:p w14:paraId="0E8025BC" w14:textId="77777777" w:rsidR="002E1525" w:rsidRPr="004D3B79" w:rsidRDefault="002E1525" w:rsidP="00C22F9D">
            <w:pPr>
              <w:rPr>
                <w:sz w:val="20"/>
                <w:szCs w:val="20"/>
              </w:rPr>
            </w:pPr>
            <w:r w:rsidRPr="004D3B79">
              <w:rPr>
                <w:sz w:val="20"/>
                <w:szCs w:val="20"/>
              </w:rPr>
              <w:t xml:space="preserve">Doç. Dr. Aylin Durmaz </w:t>
            </w:r>
            <w:proofErr w:type="spellStart"/>
            <w:r w:rsidRPr="004D3B79">
              <w:rPr>
                <w:sz w:val="20"/>
                <w:szCs w:val="20"/>
              </w:rPr>
              <w:t>Edeer</w:t>
            </w:r>
            <w:proofErr w:type="spellEnd"/>
          </w:p>
        </w:tc>
        <w:tc>
          <w:tcPr>
            <w:tcW w:w="970" w:type="pct"/>
            <w:gridSpan w:val="2"/>
          </w:tcPr>
          <w:p w14:paraId="65345677"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23E603C6"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Olgu analizi</w:t>
            </w:r>
          </w:p>
          <w:p w14:paraId="4A2B9606"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Beyin fırtınası</w:t>
            </w:r>
          </w:p>
          <w:p w14:paraId="05274EE2"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Soru yanıt</w:t>
            </w:r>
          </w:p>
        </w:tc>
      </w:tr>
      <w:tr w:rsidR="002E1525" w:rsidRPr="004D3B79" w14:paraId="105C6A3A" w14:textId="77777777" w:rsidTr="5728DCFE">
        <w:trPr>
          <w:trHeight w:val="1119"/>
        </w:trPr>
        <w:tc>
          <w:tcPr>
            <w:tcW w:w="713" w:type="pct"/>
          </w:tcPr>
          <w:p w14:paraId="250C0133" w14:textId="77777777" w:rsidR="002E1525" w:rsidRPr="004D3B79" w:rsidRDefault="002E1525" w:rsidP="00C22F9D">
            <w:pPr>
              <w:rPr>
                <w:b/>
                <w:sz w:val="20"/>
                <w:szCs w:val="20"/>
              </w:rPr>
            </w:pPr>
            <w:r w:rsidRPr="004D3B79">
              <w:rPr>
                <w:b/>
                <w:sz w:val="20"/>
                <w:szCs w:val="20"/>
              </w:rPr>
              <w:t xml:space="preserve">5. Hafta </w:t>
            </w:r>
          </w:p>
          <w:p w14:paraId="5896D752" w14:textId="77777777" w:rsidR="002E1525" w:rsidRPr="004D3B79" w:rsidRDefault="002E1525" w:rsidP="00C22F9D">
            <w:pPr>
              <w:spacing w:after="240"/>
              <w:jc w:val="both"/>
              <w:rPr>
                <w:sz w:val="20"/>
                <w:szCs w:val="20"/>
              </w:rPr>
            </w:pPr>
          </w:p>
          <w:p w14:paraId="2DCF3DCE" w14:textId="77777777" w:rsidR="002E1525" w:rsidRPr="004D3B79" w:rsidRDefault="002E1525" w:rsidP="00C22F9D">
            <w:pPr>
              <w:spacing w:after="240"/>
              <w:jc w:val="both"/>
              <w:rPr>
                <w:b/>
                <w:sz w:val="20"/>
                <w:szCs w:val="20"/>
              </w:rPr>
            </w:pPr>
          </w:p>
        </w:tc>
        <w:tc>
          <w:tcPr>
            <w:tcW w:w="2139" w:type="pct"/>
            <w:gridSpan w:val="2"/>
          </w:tcPr>
          <w:p w14:paraId="0282D996" w14:textId="77777777" w:rsidR="002E1525" w:rsidRPr="004D3B79" w:rsidRDefault="002E1525" w:rsidP="00C22F9D">
            <w:pPr>
              <w:pStyle w:val="ListeParagraf"/>
              <w:ind w:left="0"/>
              <w:rPr>
                <w:sz w:val="20"/>
                <w:szCs w:val="20"/>
              </w:rPr>
            </w:pPr>
            <w:r w:rsidRPr="004D3B79">
              <w:rPr>
                <w:sz w:val="20"/>
                <w:szCs w:val="20"/>
              </w:rPr>
              <w:t xml:space="preserve">Cerrahide etik ve yasal konular </w:t>
            </w:r>
          </w:p>
          <w:p w14:paraId="70E2097C" w14:textId="77777777" w:rsidR="002E1525" w:rsidRPr="004D3B79" w:rsidRDefault="002E1525" w:rsidP="00C22F9D">
            <w:pPr>
              <w:rPr>
                <w:sz w:val="20"/>
                <w:szCs w:val="20"/>
              </w:rPr>
            </w:pPr>
            <w:r w:rsidRPr="004D3B79">
              <w:rPr>
                <w:sz w:val="20"/>
                <w:szCs w:val="20"/>
              </w:rPr>
              <w:t xml:space="preserve">Cerrahi girişim gerektiren solunum sistemi hastalıkları ve hemşirelik bakımı </w:t>
            </w:r>
          </w:p>
          <w:p w14:paraId="2A92CA85" w14:textId="77777777" w:rsidR="002E1525" w:rsidRPr="004D3B79" w:rsidRDefault="002E1525" w:rsidP="00C22F9D">
            <w:pPr>
              <w:rPr>
                <w:sz w:val="20"/>
                <w:szCs w:val="20"/>
              </w:rPr>
            </w:pPr>
          </w:p>
        </w:tc>
        <w:tc>
          <w:tcPr>
            <w:tcW w:w="1177" w:type="pct"/>
            <w:gridSpan w:val="2"/>
          </w:tcPr>
          <w:p w14:paraId="5C700D15" w14:textId="77777777" w:rsidR="002E1525" w:rsidRPr="004D3B79" w:rsidRDefault="002E1525" w:rsidP="00C22F9D">
            <w:pPr>
              <w:rPr>
                <w:sz w:val="20"/>
                <w:szCs w:val="20"/>
              </w:rPr>
            </w:pPr>
            <w:r w:rsidRPr="004D3B79">
              <w:rPr>
                <w:sz w:val="20"/>
                <w:szCs w:val="20"/>
              </w:rPr>
              <w:t xml:space="preserve">Doç. Dr. Aylin Durmaz </w:t>
            </w:r>
            <w:proofErr w:type="spellStart"/>
            <w:r w:rsidRPr="004D3B79">
              <w:rPr>
                <w:sz w:val="20"/>
                <w:szCs w:val="20"/>
              </w:rPr>
              <w:t>Edeer</w:t>
            </w:r>
            <w:proofErr w:type="spellEnd"/>
          </w:p>
          <w:p w14:paraId="51B2C461" w14:textId="77777777" w:rsidR="002E1525" w:rsidRPr="004D3B79" w:rsidRDefault="002E1525" w:rsidP="00C22F9D">
            <w:pPr>
              <w:rPr>
                <w:sz w:val="20"/>
                <w:szCs w:val="20"/>
              </w:rPr>
            </w:pPr>
            <w:r w:rsidRPr="004D3B79">
              <w:rPr>
                <w:sz w:val="20"/>
                <w:szCs w:val="20"/>
              </w:rPr>
              <w:t xml:space="preserve"> Dr. Öğr. Üyesi Eda Ayten Kankaya  </w:t>
            </w:r>
          </w:p>
        </w:tc>
        <w:tc>
          <w:tcPr>
            <w:tcW w:w="970" w:type="pct"/>
            <w:gridSpan w:val="2"/>
          </w:tcPr>
          <w:p w14:paraId="5224B0B4"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649BBFB5"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Olgu analizi</w:t>
            </w:r>
          </w:p>
          <w:p w14:paraId="4616662F"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Beyin fırtınası</w:t>
            </w:r>
          </w:p>
          <w:p w14:paraId="645AF456"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Soru yanıt</w:t>
            </w:r>
          </w:p>
        </w:tc>
      </w:tr>
      <w:tr w:rsidR="002E1525" w:rsidRPr="004D3B79" w14:paraId="12295B19" w14:textId="77777777" w:rsidTr="5728DCFE">
        <w:trPr>
          <w:trHeight w:val="881"/>
        </w:trPr>
        <w:tc>
          <w:tcPr>
            <w:tcW w:w="713" w:type="pct"/>
          </w:tcPr>
          <w:p w14:paraId="4463E486" w14:textId="77777777" w:rsidR="002E1525" w:rsidRPr="004D3B79" w:rsidRDefault="002E1525" w:rsidP="00C22F9D">
            <w:pPr>
              <w:rPr>
                <w:b/>
                <w:sz w:val="20"/>
                <w:szCs w:val="20"/>
              </w:rPr>
            </w:pPr>
            <w:r w:rsidRPr="004D3B79">
              <w:rPr>
                <w:b/>
                <w:sz w:val="20"/>
                <w:szCs w:val="20"/>
              </w:rPr>
              <w:t xml:space="preserve">6. Hafta </w:t>
            </w:r>
          </w:p>
          <w:p w14:paraId="4742BE06" w14:textId="77777777" w:rsidR="002E1525" w:rsidRPr="004D3B79" w:rsidRDefault="002E1525" w:rsidP="00C22F9D">
            <w:pPr>
              <w:rPr>
                <w:sz w:val="20"/>
                <w:szCs w:val="20"/>
              </w:rPr>
            </w:pPr>
          </w:p>
          <w:p w14:paraId="6680C1BF" w14:textId="77777777" w:rsidR="002E1525" w:rsidRPr="004D3B79" w:rsidRDefault="002E1525" w:rsidP="00C22F9D">
            <w:pPr>
              <w:spacing w:after="240"/>
              <w:jc w:val="both"/>
              <w:rPr>
                <w:b/>
                <w:sz w:val="20"/>
                <w:szCs w:val="20"/>
              </w:rPr>
            </w:pPr>
          </w:p>
        </w:tc>
        <w:tc>
          <w:tcPr>
            <w:tcW w:w="2139" w:type="pct"/>
            <w:gridSpan w:val="2"/>
          </w:tcPr>
          <w:p w14:paraId="7495A6DB" w14:textId="77777777" w:rsidR="002E1525" w:rsidRPr="004D3B79" w:rsidRDefault="002E1525" w:rsidP="002E1525">
            <w:pPr>
              <w:rPr>
                <w:sz w:val="20"/>
                <w:szCs w:val="20"/>
              </w:rPr>
            </w:pPr>
            <w:r w:rsidRPr="004D3B79">
              <w:rPr>
                <w:sz w:val="20"/>
                <w:szCs w:val="20"/>
              </w:rPr>
              <w:t xml:space="preserve">Cerrahi girişim gerektiren kardiyovasküler sistem hastalıkları ve hemşirelik bakımı </w:t>
            </w:r>
          </w:p>
        </w:tc>
        <w:tc>
          <w:tcPr>
            <w:tcW w:w="1177" w:type="pct"/>
            <w:gridSpan w:val="2"/>
          </w:tcPr>
          <w:p w14:paraId="2C2F2409" w14:textId="77777777" w:rsidR="002E1525" w:rsidRPr="004D3B79" w:rsidRDefault="002E1525" w:rsidP="00C22F9D">
            <w:pPr>
              <w:rPr>
                <w:sz w:val="20"/>
                <w:szCs w:val="20"/>
              </w:rPr>
            </w:pPr>
            <w:r w:rsidRPr="004D3B79">
              <w:rPr>
                <w:sz w:val="20"/>
                <w:szCs w:val="20"/>
              </w:rPr>
              <w:t>Dr. Öğr. Üyesi Eda Ayten Kankaya</w:t>
            </w:r>
          </w:p>
          <w:p w14:paraId="27862624" w14:textId="77777777" w:rsidR="002E1525" w:rsidRPr="004D3B79" w:rsidRDefault="002E1525" w:rsidP="00C22F9D">
            <w:pPr>
              <w:rPr>
                <w:sz w:val="20"/>
                <w:szCs w:val="20"/>
              </w:rPr>
            </w:pPr>
            <w:r w:rsidRPr="004D3B79">
              <w:rPr>
                <w:sz w:val="20"/>
                <w:szCs w:val="20"/>
              </w:rPr>
              <w:t xml:space="preserve">Doç. Dr. </w:t>
            </w:r>
            <w:r w:rsidRPr="004D3B79">
              <w:rPr>
                <w:bCs/>
                <w:sz w:val="20"/>
                <w:szCs w:val="20"/>
              </w:rPr>
              <w:t xml:space="preserve">Aylin Durmaz </w:t>
            </w:r>
            <w:proofErr w:type="spellStart"/>
            <w:r w:rsidRPr="004D3B79">
              <w:rPr>
                <w:bCs/>
                <w:sz w:val="20"/>
                <w:szCs w:val="20"/>
              </w:rPr>
              <w:t>Edeer</w:t>
            </w:r>
            <w:proofErr w:type="spellEnd"/>
          </w:p>
        </w:tc>
        <w:tc>
          <w:tcPr>
            <w:tcW w:w="970" w:type="pct"/>
            <w:gridSpan w:val="2"/>
          </w:tcPr>
          <w:p w14:paraId="607207BF"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11A00DF8"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Olgu analizi</w:t>
            </w:r>
          </w:p>
          <w:p w14:paraId="4444A5EE"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Beyin fırtınası</w:t>
            </w:r>
          </w:p>
          <w:p w14:paraId="189E7634"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Soru yanıt</w:t>
            </w:r>
          </w:p>
        </w:tc>
      </w:tr>
      <w:tr w:rsidR="002E1525" w:rsidRPr="004D3B79" w14:paraId="6619AA7E" w14:textId="77777777" w:rsidTr="5728DCFE">
        <w:trPr>
          <w:trHeight w:val="781"/>
        </w:trPr>
        <w:tc>
          <w:tcPr>
            <w:tcW w:w="713" w:type="pct"/>
          </w:tcPr>
          <w:p w14:paraId="57987605" w14:textId="77777777" w:rsidR="002E1525" w:rsidRPr="004D3B79" w:rsidRDefault="002E1525" w:rsidP="00C22F9D">
            <w:pPr>
              <w:rPr>
                <w:b/>
                <w:sz w:val="20"/>
                <w:szCs w:val="20"/>
              </w:rPr>
            </w:pPr>
            <w:r w:rsidRPr="004D3B79">
              <w:rPr>
                <w:b/>
                <w:sz w:val="20"/>
                <w:szCs w:val="20"/>
              </w:rPr>
              <w:t xml:space="preserve">7. Hafta </w:t>
            </w:r>
          </w:p>
          <w:p w14:paraId="0EF4708A" w14:textId="77777777" w:rsidR="002E1525" w:rsidRPr="004D3B79" w:rsidRDefault="002E1525" w:rsidP="00C22F9D">
            <w:pPr>
              <w:spacing w:after="240"/>
              <w:jc w:val="both"/>
              <w:rPr>
                <w:sz w:val="20"/>
                <w:szCs w:val="20"/>
              </w:rPr>
            </w:pPr>
          </w:p>
        </w:tc>
        <w:tc>
          <w:tcPr>
            <w:tcW w:w="2139" w:type="pct"/>
            <w:gridSpan w:val="2"/>
          </w:tcPr>
          <w:p w14:paraId="528E25FD" w14:textId="77777777" w:rsidR="002E1525" w:rsidRPr="004D3B79" w:rsidRDefault="002E1525" w:rsidP="00C22F9D">
            <w:pPr>
              <w:rPr>
                <w:sz w:val="20"/>
                <w:szCs w:val="20"/>
              </w:rPr>
            </w:pPr>
            <w:r w:rsidRPr="004D3B79">
              <w:rPr>
                <w:sz w:val="20"/>
                <w:szCs w:val="20"/>
              </w:rPr>
              <w:t>Ara sınav</w:t>
            </w:r>
          </w:p>
          <w:p w14:paraId="32543C2B" w14:textId="77777777" w:rsidR="002E1525" w:rsidRPr="004D3B79" w:rsidRDefault="002E1525" w:rsidP="00C22F9D">
            <w:pPr>
              <w:rPr>
                <w:sz w:val="20"/>
                <w:szCs w:val="20"/>
              </w:rPr>
            </w:pPr>
            <w:r w:rsidRPr="004D3B79">
              <w:rPr>
                <w:sz w:val="20"/>
                <w:szCs w:val="20"/>
              </w:rPr>
              <w:t xml:space="preserve">Cerrahi girişim gerektiren </w:t>
            </w:r>
            <w:proofErr w:type="spellStart"/>
            <w:r w:rsidRPr="004D3B79">
              <w:rPr>
                <w:sz w:val="20"/>
                <w:szCs w:val="20"/>
              </w:rPr>
              <w:t>gastrointestinal</w:t>
            </w:r>
            <w:proofErr w:type="spellEnd"/>
            <w:r w:rsidRPr="004D3B79">
              <w:rPr>
                <w:sz w:val="20"/>
                <w:szCs w:val="20"/>
              </w:rPr>
              <w:t xml:space="preserve"> sistem hastalıkları ve hemşirelik bakımı </w:t>
            </w:r>
          </w:p>
        </w:tc>
        <w:tc>
          <w:tcPr>
            <w:tcW w:w="1177" w:type="pct"/>
            <w:gridSpan w:val="2"/>
          </w:tcPr>
          <w:p w14:paraId="64950E9E" w14:textId="77777777" w:rsidR="002E1525" w:rsidRPr="004D3B79" w:rsidRDefault="002E1525"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r w:rsidRPr="004D3B79">
              <w:rPr>
                <w:sz w:val="20"/>
                <w:szCs w:val="20"/>
              </w:rPr>
              <w:t xml:space="preserve"> </w:t>
            </w:r>
          </w:p>
          <w:p w14:paraId="455EAACD" w14:textId="77777777" w:rsidR="002E1525" w:rsidRPr="004D3B79" w:rsidRDefault="002E1525" w:rsidP="00C22F9D">
            <w:pPr>
              <w:rPr>
                <w:sz w:val="20"/>
                <w:szCs w:val="20"/>
              </w:rPr>
            </w:pPr>
            <w:r w:rsidRPr="004D3B79">
              <w:rPr>
                <w:sz w:val="20"/>
                <w:szCs w:val="20"/>
              </w:rPr>
              <w:t>Doç. Dr. Fatma Vural</w:t>
            </w:r>
          </w:p>
        </w:tc>
        <w:tc>
          <w:tcPr>
            <w:tcW w:w="970" w:type="pct"/>
            <w:gridSpan w:val="2"/>
          </w:tcPr>
          <w:p w14:paraId="5BCB476C"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Sunum</w:t>
            </w:r>
          </w:p>
          <w:p w14:paraId="207FE8FB"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Tartışma</w:t>
            </w:r>
          </w:p>
        </w:tc>
      </w:tr>
      <w:tr w:rsidR="002E1525" w:rsidRPr="004D3B79" w14:paraId="08028209" w14:textId="77777777" w:rsidTr="5728DCFE">
        <w:trPr>
          <w:trHeight w:val="661"/>
        </w:trPr>
        <w:tc>
          <w:tcPr>
            <w:tcW w:w="713" w:type="pct"/>
          </w:tcPr>
          <w:p w14:paraId="01AE7E4A" w14:textId="77777777" w:rsidR="002E1525" w:rsidRPr="004D3B79" w:rsidRDefault="002E1525" w:rsidP="00C22F9D">
            <w:pPr>
              <w:rPr>
                <w:b/>
                <w:sz w:val="20"/>
                <w:szCs w:val="20"/>
              </w:rPr>
            </w:pPr>
            <w:r w:rsidRPr="004D3B79">
              <w:rPr>
                <w:b/>
                <w:sz w:val="20"/>
                <w:szCs w:val="20"/>
              </w:rPr>
              <w:t>8. Hafta</w:t>
            </w:r>
          </w:p>
          <w:p w14:paraId="1E2FA08C" w14:textId="77777777" w:rsidR="002E1525" w:rsidRPr="004D3B79" w:rsidRDefault="002E1525" w:rsidP="00C22F9D">
            <w:pPr>
              <w:rPr>
                <w:b/>
                <w:sz w:val="20"/>
                <w:szCs w:val="20"/>
              </w:rPr>
            </w:pPr>
          </w:p>
          <w:p w14:paraId="242ECF2A" w14:textId="77777777" w:rsidR="002E1525" w:rsidRPr="004D3B79" w:rsidRDefault="002E1525" w:rsidP="00C22F9D">
            <w:pPr>
              <w:spacing w:after="240"/>
              <w:jc w:val="both"/>
              <w:rPr>
                <w:sz w:val="20"/>
                <w:szCs w:val="20"/>
              </w:rPr>
            </w:pPr>
          </w:p>
        </w:tc>
        <w:tc>
          <w:tcPr>
            <w:tcW w:w="2139" w:type="pct"/>
            <w:gridSpan w:val="2"/>
          </w:tcPr>
          <w:p w14:paraId="32CE407F" w14:textId="77777777" w:rsidR="002E1525" w:rsidRPr="004D3B79" w:rsidRDefault="002E1525" w:rsidP="00C22F9D">
            <w:pPr>
              <w:rPr>
                <w:sz w:val="20"/>
                <w:szCs w:val="20"/>
              </w:rPr>
            </w:pPr>
            <w:r w:rsidRPr="004D3B79">
              <w:rPr>
                <w:sz w:val="20"/>
                <w:szCs w:val="20"/>
              </w:rPr>
              <w:t xml:space="preserve">Cerrahi girişim gerektiren </w:t>
            </w:r>
            <w:proofErr w:type="spellStart"/>
            <w:r w:rsidRPr="004D3B79">
              <w:rPr>
                <w:sz w:val="20"/>
                <w:szCs w:val="20"/>
              </w:rPr>
              <w:t>gastrointestinal</w:t>
            </w:r>
            <w:proofErr w:type="spellEnd"/>
            <w:r w:rsidRPr="004D3B79">
              <w:rPr>
                <w:sz w:val="20"/>
                <w:szCs w:val="20"/>
              </w:rPr>
              <w:t xml:space="preserve"> sistem hastalıkları ve hemşirelik bakımı </w:t>
            </w:r>
          </w:p>
          <w:p w14:paraId="2D8D117E" w14:textId="77777777" w:rsidR="002E1525" w:rsidRPr="004D3B79" w:rsidRDefault="002E1525" w:rsidP="00C22F9D">
            <w:pPr>
              <w:rPr>
                <w:sz w:val="20"/>
                <w:szCs w:val="20"/>
              </w:rPr>
            </w:pPr>
            <w:r w:rsidRPr="004D3B79">
              <w:rPr>
                <w:sz w:val="20"/>
                <w:szCs w:val="20"/>
              </w:rPr>
              <w:t>Organ nakli, organ nakli öncesi/sırası ve sonrası hemşirelik bakımı</w:t>
            </w:r>
          </w:p>
        </w:tc>
        <w:tc>
          <w:tcPr>
            <w:tcW w:w="1177" w:type="pct"/>
            <w:gridSpan w:val="2"/>
          </w:tcPr>
          <w:p w14:paraId="17E4E1F2" w14:textId="77777777" w:rsidR="002E1525" w:rsidRPr="004D3B79" w:rsidRDefault="002E1525"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r w:rsidRPr="004D3B79">
              <w:rPr>
                <w:sz w:val="20"/>
                <w:szCs w:val="20"/>
              </w:rPr>
              <w:t xml:space="preserve"> </w:t>
            </w:r>
          </w:p>
          <w:p w14:paraId="42BCCC38" w14:textId="77777777" w:rsidR="002E1525" w:rsidRPr="004D3B79" w:rsidRDefault="002E1525" w:rsidP="00C22F9D">
            <w:pPr>
              <w:rPr>
                <w:sz w:val="20"/>
                <w:szCs w:val="20"/>
              </w:rPr>
            </w:pPr>
            <w:r w:rsidRPr="004D3B79">
              <w:rPr>
                <w:sz w:val="20"/>
                <w:szCs w:val="20"/>
              </w:rPr>
              <w:t xml:space="preserve">Dr. Öğr. Üyesi Buket Çelik   </w:t>
            </w:r>
          </w:p>
        </w:tc>
        <w:tc>
          <w:tcPr>
            <w:tcW w:w="970" w:type="pct"/>
            <w:gridSpan w:val="2"/>
          </w:tcPr>
          <w:p w14:paraId="5FF348DF"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Sunum</w:t>
            </w:r>
          </w:p>
          <w:p w14:paraId="133F8CA0"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Tartışma</w:t>
            </w:r>
          </w:p>
        </w:tc>
      </w:tr>
      <w:tr w:rsidR="002E1525" w:rsidRPr="004D3B79" w14:paraId="3B12CFF0" w14:textId="77777777" w:rsidTr="5728DCFE">
        <w:trPr>
          <w:trHeight w:val="70"/>
        </w:trPr>
        <w:tc>
          <w:tcPr>
            <w:tcW w:w="713" w:type="pct"/>
          </w:tcPr>
          <w:p w14:paraId="634357AD" w14:textId="77777777" w:rsidR="002E1525" w:rsidRPr="004D3B79" w:rsidRDefault="002E1525" w:rsidP="00C22F9D">
            <w:pPr>
              <w:rPr>
                <w:b/>
                <w:sz w:val="20"/>
                <w:szCs w:val="20"/>
              </w:rPr>
            </w:pPr>
            <w:r w:rsidRPr="004D3B79">
              <w:rPr>
                <w:b/>
                <w:sz w:val="20"/>
                <w:szCs w:val="20"/>
              </w:rPr>
              <w:t xml:space="preserve">9. Hafta </w:t>
            </w:r>
          </w:p>
          <w:p w14:paraId="298781D5" w14:textId="77777777" w:rsidR="002E1525" w:rsidRPr="004D3B79" w:rsidRDefault="002E1525" w:rsidP="00C22F9D">
            <w:pPr>
              <w:spacing w:after="240"/>
              <w:jc w:val="both"/>
              <w:rPr>
                <w:b/>
                <w:sz w:val="20"/>
                <w:szCs w:val="20"/>
              </w:rPr>
            </w:pPr>
          </w:p>
        </w:tc>
        <w:tc>
          <w:tcPr>
            <w:tcW w:w="2139" w:type="pct"/>
            <w:gridSpan w:val="2"/>
          </w:tcPr>
          <w:p w14:paraId="4E8C9721" w14:textId="77777777" w:rsidR="002E1525" w:rsidRPr="004D3B79" w:rsidRDefault="002E1525" w:rsidP="00C22F9D">
            <w:pPr>
              <w:rPr>
                <w:sz w:val="20"/>
                <w:szCs w:val="20"/>
              </w:rPr>
            </w:pPr>
            <w:r w:rsidRPr="004D3B79">
              <w:rPr>
                <w:sz w:val="20"/>
                <w:szCs w:val="20"/>
              </w:rPr>
              <w:t xml:space="preserve">Tedaviyi </w:t>
            </w:r>
            <w:proofErr w:type="spellStart"/>
            <w:r w:rsidRPr="004D3B79">
              <w:rPr>
                <w:sz w:val="20"/>
                <w:szCs w:val="20"/>
              </w:rPr>
              <w:t>red</w:t>
            </w:r>
            <w:proofErr w:type="spellEnd"/>
            <w:r w:rsidRPr="004D3B79">
              <w:rPr>
                <w:sz w:val="20"/>
                <w:szCs w:val="20"/>
              </w:rPr>
              <w:t xml:space="preserve"> eden hasta iletişim laboratuvarı</w:t>
            </w:r>
          </w:p>
          <w:p w14:paraId="028EA329" w14:textId="77777777" w:rsidR="002E1525" w:rsidRPr="004D3B79" w:rsidRDefault="002E1525" w:rsidP="00C22F9D">
            <w:pPr>
              <w:rPr>
                <w:sz w:val="20"/>
                <w:szCs w:val="20"/>
              </w:rPr>
            </w:pPr>
          </w:p>
          <w:p w14:paraId="35160B07" w14:textId="77777777" w:rsidR="002E1525" w:rsidRPr="004D3B79" w:rsidRDefault="002E1525" w:rsidP="00C22F9D">
            <w:pPr>
              <w:rPr>
                <w:sz w:val="20"/>
                <w:szCs w:val="20"/>
              </w:rPr>
            </w:pPr>
          </w:p>
        </w:tc>
        <w:tc>
          <w:tcPr>
            <w:tcW w:w="1177" w:type="pct"/>
            <w:gridSpan w:val="2"/>
          </w:tcPr>
          <w:p w14:paraId="29B1C8B0" w14:textId="77777777" w:rsidR="002E1525" w:rsidRPr="004D3B79" w:rsidRDefault="002E1525" w:rsidP="00C22F9D">
            <w:pPr>
              <w:rPr>
                <w:bCs/>
                <w:sz w:val="20"/>
                <w:szCs w:val="20"/>
              </w:rPr>
            </w:pPr>
            <w:r w:rsidRPr="004D3B79">
              <w:rPr>
                <w:bCs/>
                <w:sz w:val="20"/>
                <w:szCs w:val="20"/>
              </w:rPr>
              <w:t xml:space="preserve">Dr. Öğr. Üyesi Eda Ayten Kankaya </w:t>
            </w:r>
          </w:p>
          <w:p w14:paraId="246CDACF" w14:textId="77777777" w:rsidR="002E1525" w:rsidRPr="004D3B79" w:rsidRDefault="002E1525" w:rsidP="00C22F9D">
            <w:pPr>
              <w:rPr>
                <w:bCs/>
                <w:sz w:val="20"/>
                <w:szCs w:val="20"/>
              </w:rPr>
            </w:pPr>
            <w:r w:rsidRPr="004D3B79">
              <w:rPr>
                <w:bCs/>
                <w:sz w:val="20"/>
                <w:szCs w:val="20"/>
              </w:rPr>
              <w:t xml:space="preserve">Dr. Öğr. Üyesi </w:t>
            </w:r>
            <w:r w:rsidRPr="004D3B79">
              <w:rPr>
                <w:color w:val="222222"/>
                <w:sz w:val="20"/>
                <w:szCs w:val="20"/>
                <w:shd w:val="clear" w:color="auto" w:fill="FFFFFF"/>
              </w:rPr>
              <w:t>N. Gamze Özer Özlü</w:t>
            </w:r>
          </w:p>
        </w:tc>
        <w:tc>
          <w:tcPr>
            <w:tcW w:w="970" w:type="pct"/>
            <w:gridSpan w:val="2"/>
          </w:tcPr>
          <w:p w14:paraId="7F130CFD"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18E6454A"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Laboratuvar</w:t>
            </w:r>
          </w:p>
          <w:p w14:paraId="54FCF9A1"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Beyin fırtınası</w:t>
            </w:r>
          </w:p>
          <w:p w14:paraId="080175DA" w14:textId="77777777" w:rsidR="002E1525" w:rsidRPr="004D3B79" w:rsidRDefault="002E1525" w:rsidP="00C22F9D">
            <w:pPr>
              <w:rPr>
                <w:b/>
                <w:sz w:val="20"/>
                <w:szCs w:val="20"/>
              </w:rPr>
            </w:pPr>
            <w:r w:rsidRPr="004D3B79">
              <w:rPr>
                <w:color w:val="222222"/>
                <w:sz w:val="20"/>
                <w:szCs w:val="20"/>
                <w:shd w:val="clear" w:color="auto" w:fill="FFFFFF"/>
              </w:rPr>
              <w:t>Soru yanıt</w:t>
            </w:r>
          </w:p>
        </w:tc>
      </w:tr>
      <w:tr w:rsidR="002E1525" w:rsidRPr="004D3B79" w14:paraId="4988AAD5" w14:textId="77777777" w:rsidTr="5728DCFE">
        <w:trPr>
          <w:trHeight w:val="580"/>
        </w:trPr>
        <w:tc>
          <w:tcPr>
            <w:tcW w:w="713" w:type="pct"/>
          </w:tcPr>
          <w:p w14:paraId="5BBFF650" w14:textId="77777777" w:rsidR="002E1525" w:rsidRPr="004D3B79" w:rsidRDefault="002E1525" w:rsidP="002E1525">
            <w:pPr>
              <w:rPr>
                <w:b/>
                <w:sz w:val="20"/>
                <w:szCs w:val="20"/>
              </w:rPr>
            </w:pPr>
            <w:r w:rsidRPr="004D3B79">
              <w:rPr>
                <w:b/>
                <w:sz w:val="20"/>
                <w:szCs w:val="20"/>
              </w:rPr>
              <w:t xml:space="preserve">10. Hafta </w:t>
            </w:r>
          </w:p>
        </w:tc>
        <w:tc>
          <w:tcPr>
            <w:tcW w:w="2139" w:type="pct"/>
            <w:gridSpan w:val="2"/>
          </w:tcPr>
          <w:p w14:paraId="6E5949E1" w14:textId="77777777" w:rsidR="002E1525" w:rsidRPr="004D3B79" w:rsidRDefault="002E1525" w:rsidP="00C22F9D">
            <w:pPr>
              <w:rPr>
                <w:sz w:val="20"/>
                <w:szCs w:val="20"/>
              </w:rPr>
            </w:pPr>
            <w:r w:rsidRPr="004D3B79">
              <w:rPr>
                <w:sz w:val="20"/>
                <w:szCs w:val="20"/>
              </w:rPr>
              <w:t>Cerrahi girişim gerektiren sinir sistemi hastalıkları ve hemşirelik bakımı</w:t>
            </w:r>
          </w:p>
        </w:tc>
        <w:tc>
          <w:tcPr>
            <w:tcW w:w="1177" w:type="pct"/>
            <w:gridSpan w:val="2"/>
          </w:tcPr>
          <w:p w14:paraId="72742F60" w14:textId="77777777" w:rsidR="002E1525" w:rsidRPr="004D3B79" w:rsidRDefault="002E1525" w:rsidP="00C22F9D">
            <w:pPr>
              <w:rPr>
                <w:sz w:val="20"/>
                <w:szCs w:val="20"/>
              </w:rPr>
            </w:pPr>
            <w:r w:rsidRPr="004D3B79">
              <w:rPr>
                <w:sz w:val="20"/>
                <w:szCs w:val="20"/>
              </w:rPr>
              <w:t xml:space="preserve">Dr. Öğr. Üyesi Buket Çelik   </w:t>
            </w:r>
          </w:p>
          <w:p w14:paraId="6E4A72C7" w14:textId="77777777" w:rsidR="002E1525" w:rsidRPr="004D3B79" w:rsidRDefault="002E1525" w:rsidP="00C22F9D">
            <w:pPr>
              <w:rPr>
                <w:bCs/>
                <w:sz w:val="20"/>
                <w:szCs w:val="20"/>
              </w:rPr>
            </w:pPr>
            <w:r w:rsidRPr="004D3B79">
              <w:rPr>
                <w:sz w:val="20"/>
                <w:szCs w:val="20"/>
              </w:rPr>
              <w:t>Doç. Dr. Özlem Bilik</w:t>
            </w:r>
          </w:p>
        </w:tc>
        <w:tc>
          <w:tcPr>
            <w:tcW w:w="970" w:type="pct"/>
            <w:gridSpan w:val="2"/>
          </w:tcPr>
          <w:p w14:paraId="392234B4"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704CB355" w14:textId="77777777" w:rsidR="002E1525" w:rsidRPr="004D3B79" w:rsidRDefault="002E1525" w:rsidP="00C22F9D">
            <w:pPr>
              <w:rPr>
                <w:b/>
                <w:sz w:val="20"/>
                <w:szCs w:val="20"/>
              </w:rPr>
            </w:pPr>
            <w:r w:rsidRPr="004D3B79">
              <w:rPr>
                <w:color w:val="222222"/>
                <w:sz w:val="20"/>
                <w:szCs w:val="20"/>
                <w:shd w:val="clear" w:color="auto" w:fill="FFFFFF"/>
              </w:rPr>
              <w:t>Tartışma</w:t>
            </w:r>
          </w:p>
        </w:tc>
      </w:tr>
      <w:tr w:rsidR="002E1525" w:rsidRPr="004D3B79" w14:paraId="70C215C2" w14:textId="77777777" w:rsidTr="5728DCFE">
        <w:trPr>
          <w:trHeight w:val="1178"/>
        </w:trPr>
        <w:tc>
          <w:tcPr>
            <w:tcW w:w="713" w:type="pct"/>
          </w:tcPr>
          <w:p w14:paraId="1B0E7709" w14:textId="77777777" w:rsidR="002E1525" w:rsidRPr="004D3B79" w:rsidRDefault="002E1525" w:rsidP="00C22F9D">
            <w:pPr>
              <w:rPr>
                <w:b/>
                <w:sz w:val="20"/>
                <w:szCs w:val="20"/>
              </w:rPr>
            </w:pPr>
            <w:r w:rsidRPr="004D3B79">
              <w:rPr>
                <w:b/>
                <w:sz w:val="20"/>
                <w:szCs w:val="20"/>
              </w:rPr>
              <w:t xml:space="preserve">11. Hafta </w:t>
            </w:r>
          </w:p>
          <w:p w14:paraId="14F95CF4" w14:textId="77777777" w:rsidR="002E1525" w:rsidRPr="004D3B79" w:rsidRDefault="002E1525" w:rsidP="00C22F9D">
            <w:pPr>
              <w:spacing w:after="240"/>
              <w:jc w:val="both"/>
              <w:rPr>
                <w:sz w:val="20"/>
                <w:szCs w:val="20"/>
              </w:rPr>
            </w:pPr>
          </w:p>
        </w:tc>
        <w:tc>
          <w:tcPr>
            <w:tcW w:w="2139" w:type="pct"/>
            <w:gridSpan w:val="2"/>
          </w:tcPr>
          <w:p w14:paraId="3D6FB776" w14:textId="77777777" w:rsidR="002E1525" w:rsidRPr="004D3B79" w:rsidRDefault="002E1525" w:rsidP="00C22F9D">
            <w:pPr>
              <w:rPr>
                <w:sz w:val="20"/>
                <w:szCs w:val="20"/>
              </w:rPr>
            </w:pPr>
            <w:r w:rsidRPr="004D3B79">
              <w:rPr>
                <w:sz w:val="20"/>
                <w:szCs w:val="20"/>
              </w:rPr>
              <w:t xml:space="preserve">Cerrahi girişim gerektiren üriner sistem hastalıkları ve hemşirelik bakımı </w:t>
            </w:r>
          </w:p>
          <w:p w14:paraId="01DDF3E7" w14:textId="77777777" w:rsidR="002E1525" w:rsidRPr="004D3B79" w:rsidRDefault="002E1525" w:rsidP="00C22F9D">
            <w:pPr>
              <w:rPr>
                <w:sz w:val="20"/>
                <w:szCs w:val="20"/>
              </w:rPr>
            </w:pPr>
            <w:r w:rsidRPr="004D3B79">
              <w:rPr>
                <w:sz w:val="20"/>
                <w:szCs w:val="20"/>
              </w:rPr>
              <w:t>Sık görülen cerrahi girişim gerektiren göz hastalıkları ve hemşirelik bakım yönetimi</w:t>
            </w:r>
          </w:p>
        </w:tc>
        <w:tc>
          <w:tcPr>
            <w:tcW w:w="1177" w:type="pct"/>
            <w:gridSpan w:val="2"/>
          </w:tcPr>
          <w:p w14:paraId="3AE283B7" w14:textId="77777777" w:rsidR="002E1525" w:rsidRPr="004D3B79" w:rsidRDefault="002E1525" w:rsidP="00C22F9D">
            <w:pPr>
              <w:rPr>
                <w:bCs/>
                <w:sz w:val="20"/>
                <w:szCs w:val="20"/>
              </w:rPr>
            </w:pPr>
            <w:r w:rsidRPr="004D3B79">
              <w:rPr>
                <w:bCs/>
                <w:sz w:val="20"/>
                <w:szCs w:val="20"/>
              </w:rPr>
              <w:t>Doç. Dr. Fatma Vural</w:t>
            </w:r>
          </w:p>
          <w:p w14:paraId="1EE3D010" w14:textId="77777777" w:rsidR="002E1525" w:rsidRPr="004D3B79" w:rsidRDefault="002E1525" w:rsidP="00C22F9D">
            <w:pPr>
              <w:rPr>
                <w:sz w:val="20"/>
                <w:szCs w:val="20"/>
              </w:rPr>
            </w:pPr>
            <w:r w:rsidRPr="004D3B79">
              <w:rPr>
                <w:sz w:val="20"/>
                <w:szCs w:val="20"/>
              </w:rPr>
              <w:t xml:space="preserve">Dr. Öğr. Üyesi </w:t>
            </w:r>
            <w:r w:rsidRPr="004D3B79">
              <w:rPr>
                <w:color w:val="222222"/>
                <w:sz w:val="20"/>
                <w:szCs w:val="20"/>
                <w:shd w:val="clear" w:color="auto" w:fill="FFFFFF"/>
              </w:rPr>
              <w:t>Gamze Özer Özlü</w:t>
            </w:r>
            <w:r w:rsidRPr="004D3B79">
              <w:rPr>
                <w:sz w:val="20"/>
                <w:szCs w:val="20"/>
              </w:rPr>
              <w:t xml:space="preserve"> </w:t>
            </w:r>
          </w:p>
          <w:p w14:paraId="24B1B25B" w14:textId="77777777" w:rsidR="002E1525" w:rsidRPr="004D3B79" w:rsidRDefault="002E1525" w:rsidP="00C22F9D">
            <w:pPr>
              <w:rPr>
                <w:bCs/>
                <w:sz w:val="20"/>
                <w:szCs w:val="20"/>
              </w:rPr>
            </w:pPr>
            <w:r w:rsidRPr="004D3B79">
              <w:rPr>
                <w:sz w:val="20"/>
                <w:szCs w:val="20"/>
              </w:rPr>
              <w:t xml:space="preserve">Doç. Dr. Yaprak Sarıgöl </w:t>
            </w:r>
            <w:proofErr w:type="spellStart"/>
            <w:r w:rsidRPr="004D3B79">
              <w:rPr>
                <w:sz w:val="20"/>
                <w:szCs w:val="20"/>
              </w:rPr>
              <w:t>Ordin</w:t>
            </w:r>
            <w:proofErr w:type="spellEnd"/>
          </w:p>
        </w:tc>
        <w:tc>
          <w:tcPr>
            <w:tcW w:w="970" w:type="pct"/>
            <w:gridSpan w:val="2"/>
          </w:tcPr>
          <w:p w14:paraId="50141DE8"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2ECC26BF"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Tartışma</w:t>
            </w:r>
          </w:p>
          <w:p w14:paraId="68F74294" w14:textId="77777777" w:rsidR="002E1525" w:rsidRPr="004D3B79" w:rsidRDefault="002E1525" w:rsidP="00C22F9D">
            <w:pPr>
              <w:rPr>
                <w:b/>
                <w:sz w:val="20"/>
                <w:szCs w:val="20"/>
              </w:rPr>
            </w:pPr>
            <w:r w:rsidRPr="004D3B79">
              <w:rPr>
                <w:color w:val="222222"/>
                <w:sz w:val="20"/>
                <w:szCs w:val="20"/>
                <w:shd w:val="clear" w:color="auto" w:fill="FFFFFF"/>
              </w:rPr>
              <w:t>Soru-Cevap</w:t>
            </w:r>
          </w:p>
        </w:tc>
      </w:tr>
      <w:tr w:rsidR="002E1525" w:rsidRPr="004D3B79" w14:paraId="40B81B58" w14:textId="77777777" w:rsidTr="5728DCFE">
        <w:trPr>
          <w:trHeight w:val="695"/>
        </w:trPr>
        <w:tc>
          <w:tcPr>
            <w:tcW w:w="713" w:type="pct"/>
          </w:tcPr>
          <w:p w14:paraId="60C9A631" w14:textId="77777777" w:rsidR="002E1525" w:rsidRPr="004D3B79" w:rsidRDefault="002E1525" w:rsidP="00C22F9D">
            <w:pPr>
              <w:rPr>
                <w:b/>
                <w:sz w:val="20"/>
                <w:szCs w:val="20"/>
              </w:rPr>
            </w:pPr>
            <w:r w:rsidRPr="004D3B79">
              <w:rPr>
                <w:b/>
                <w:sz w:val="20"/>
                <w:szCs w:val="20"/>
              </w:rPr>
              <w:t xml:space="preserve">12. Hafta </w:t>
            </w:r>
          </w:p>
        </w:tc>
        <w:tc>
          <w:tcPr>
            <w:tcW w:w="2139" w:type="pct"/>
            <w:gridSpan w:val="2"/>
          </w:tcPr>
          <w:p w14:paraId="32F9833D" w14:textId="77777777" w:rsidR="002E1525" w:rsidRPr="004D3B79" w:rsidRDefault="002E1525" w:rsidP="00C22F9D">
            <w:pPr>
              <w:pStyle w:val="ListeParagraf"/>
              <w:ind w:left="0"/>
              <w:rPr>
                <w:sz w:val="20"/>
                <w:szCs w:val="20"/>
              </w:rPr>
            </w:pPr>
            <w:r w:rsidRPr="004D3B79">
              <w:rPr>
                <w:sz w:val="20"/>
                <w:szCs w:val="20"/>
              </w:rPr>
              <w:t>Travmalar- cerrahi girişim gerektiren kas-iskelet sistemi hastalıkları ve hemşirelik bakımı</w:t>
            </w:r>
          </w:p>
        </w:tc>
        <w:tc>
          <w:tcPr>
            <w:tcW w:w="1177" w:type="pct"/>
            <w:gridSpan w:val="2"/>
          </w:tcPr>
          <w:p w14:paraId="292C820B"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 xml:space="preserve">Dr. Öğr. Üyesi Buket Çelik  </w:t>
            </w:r>
          </w:p>
          <w:p w14:paraId="2B85B365" w14:textId="77777777" w:rsidR="002E1525" w:rsidRPr="004D3B79" w:rsidRDefault="002E1525" w:rsidP="00C22F9D">
            <w:pPr>
              <w:rPr>
                <w:bCs/>
                <w:sz w:val="20"/>
                <w:szCs w:val="20"/>
              </w:rPr>
            </w:pPr>
            <w:r w:rsidRPr="004D3B79">
              <w:rPr>
                <w:color w:val="222222"/>
                <w:sz w:val="20"/>
                <w:szCs w:val="20"/>
                <w:shd w:val="clear" w:color="auto" w:fill="FFFFFF"/>
              </w:rPr>
              <w:t xml:space="preserve"> </w:t>
            </w:r>
            <w:r w:rsidRPr="004D3B79">
              <w:rPr>
                <w:sz w:val="20"/>
                <w:szCs w:val="20"/>
              </w:rPr>
              <w:t>Doç. Dr. Özlem Bilik</w:t>
            </w:r>
          </w:p>
        </w:tc>
        <w:tc>
          <w:tcPr>
            <w:tcW w:w="970" w:type="pct"/>
            <w:gridSpan w:val="2"/>
          </w:tcPr>
          <w:p w14:paraId="433FE389"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0508E14E"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Tartışma</w:t>
            </w:r>
          </w:p>
        </w:tc>
      </w:tr>
      <w:tr w:rsidR="002E1525" w:rsidRPr="004D3B79" w14:paraId="37EB9141" w14:textId="77777777" w:rsidTr="5728DCFE">
        <w:trPr>
          <w:trHeight w:val="1218"/>
        </w:trPr>
        <w:tc>
          <w:tcPr>
            <w:tcW w:w="713" w:type="pct"/>
          </w:tcPr>
          <w:p w14:paraId="71FDC6AC" w14:textId="77777777" w:rsidR="002E1525" w:rsidRPr="004D3B79" w:rsidRDefault="002E1525" w:rsidP="00C22F9D">
            <w:pPr>
              <w:rPr>
                <w:b/>
                <w:sz w:val="20"/>
                <w:szCs w:val="20"/>
              </w:rPr>
            </w:pPr>
            <w:r w:rsidRPr="004D3B79">
              <w:rPr>
                <w:b/>
                <w:sz w:val="20"/>
                <w:szCs w:val="20"/>
              </w:rPr>
              <w:t xml:space="preserve">13. Hafta </w:t>
            </w:r>
          </w:p>
          <w:p w14:paraId="2FBBAE2B" w14:textId="77777777" w:rsidR="002E1525" w:rsidRPr="004D3B79" w:rsidRDefault="002E1525" w:rsidP="00C22F9D">
            <w:pPr>
              <w:spacing w:after="240"/>
              <w:jc w:val="both"/>
              <w:rPr>
                <w:sz w:val="20"/>
                <w:szCs w:val="20"/>
              </w:rPr>
            </w:pPr>
          </w:p>
          <w:p w14:paraId="4E1580DC" w14:textId="77777777" w:rsidR="002E1525" w:rsidRPr="004D3B79" w:rsidRDefault="002E1525" w:rsidP="00C22F9D">
            <w:pPr>
              <w:spacing w:after="240"/>
              <w:jc w:val="both"/>
              <w:rPr>
                <w:b/>
                <w:sz w:val="20"/>
                <w:szCs w:val="20"/>
              </w:rPr>
            </w:pPr>
          </w:p>
        </w:tc>
        <w:tc>
          <w:tcPr>
            <w:tcW w:w="2139" w:type="pct"/>
            <w:gridSpan w:val="2"/>
          </w:tcPr>
          <w:p w14:paraId="29FD5E93" w14:textId="77777777" w:rsidR="002E1525" w:rsidRPr="004D3B79" w:rsidRDefault="002E1525" w:rsidP="00C22F9D">
            <w:pPr>
              <w:rPr>
                <w:sz w:val="20"/>
                <w:szCs w:val="20"/>
              </w:rPr>
            </w:pPr>
            <w:r w:rsidRPr="004D3B79">
              <w:rPr>
                <w:sz w:val="20"/>
                <w:szCs w:val="20"/>
              </w:rPr>
              <w:t xml:space="preserve">Endokrin cerrahi ve meme cerrahisinde hemşirelik bakım yönetimi, </w:t>
            </w:r>
            <w:proofErr w:type="spellStart"/>
            <w:r w:rsidRPr="004D3B79">
              <w:rPr>
                <w:sz w:val="20"/>
                <w:szCs w:val="20"/>
              </w:rPr>
              <w:t>tiroid</w:t>
            </w:r>
            <w:proofErr w:type="spellEnd"/>
            <w:r w:rsidRPr="004D3B79">
              <w:rPr>
                <w:sz w:val="20"/>
                <w:szCs w:val="20"/>
              </w:rPr>
              <w:t xml:space="preserve"> ve meme cerrahisi </w:t>
            </w:r>
          </w:p>
          <w:p w14:paraId="78220165" w14:textId="77777777" w:rsidR="002E1525" w:rsidRPr="004D3B79" w:rsidRDefault="002E1525" w:rsidP="00C22F9D">
            <w:pPr>
              <w:rPr>
                <w:sz w:val="20"/>
                <w:szCs w:val="20"/>
              </w:rPr>
            </w:pPr>
            <w:r w:rsidRPr="004D3B79">
              <w:rPr>
                <w:sz w:val="20"/>
                <w:szCs w:val="20"/>
              </w:rPr>
              <w:t xml:space="preserve">Acil hemşireliği </w:t>
            </w:r>
          </w:p>
        </w:tc>
        <w:tc>
          <w:tcPr>
            <w:tcW w:w="1177" w:type="pct"/>
            <w:gridSpan w:val="2"/>
          </w:tcPr>
          <w:p w14:paraId="4B9C7148" w14:textId="77777777" w:rsidR="002E1525" w:rsidRPr="004D3B79" w:rsidRDefault="002E1525" w:rsidP="00C22F9D">
            <w:pPr>
              <w:rPr>
                <w:bCs/>
                <w:sz w:val="20"/>
                <w:szCs w:val="20"/>
              </w:rPr>
            </w:pPr>
            <w:r w:rsidRPr="004D3B79">
              <w:rPr>
                <w:bCs/>
                <w:sz w:val="20"/>
                <w:szCs w:val="20"/>
              </w:rPr>
              <w:t>Doç. Dr. Fatma Vural</w:t>
            </w:r>
          </w:p>
          <w:p w14:paraId="4BB2BF15" w14:textId="77777777" w:rsidR="002E1525" w:rsidRPr="004D3B79" w:rsidRDefault="002E1525" w:rsidP="00C22F9D">
            <w:pPr>
              <w:rPr>
                <w:color w:val="222222"/>
                <w:sz w:val="20"/>
                <w:szCs w:val="20"/>
                <w:shd w:val="clear" w:color="auto" w:fill="FFFFFF"/>
              </w:rPr>
            </w:pPr>
            <w:r w:rsidRPr="004D3B79">
              <w:rPr>
                <w:sz w:val="20"/>
                <w:szCs w:val="20"/>
              </w:rPr>
              <w:t xml:space="preserve">Dr. Öğr. Üyesi </w:t>
            </w:r>
            <w:proofErr w:type="spellStart"/>
            <w:r w:rsidRPr="004D3B79">
              <w:rPr>
                <w:sz w:val="20"/>
                <w:szCs w:val="20"/>
              </w:rPr>
              <w:t>N.</w:t>
            </w:r>
            <w:r w:rsidRPr="004D3B79">
              <w:rPr>
                <w:color w:val="222222"/>
                <w:sz w:val="20"/>
                <w:szCs w:val="20"/>
                <w:shd w:val="clear" w:color="auto" w:fill="FFFFFF"/>
              </w:rPr>
              <w:t>Gamze</w:t>
            </w:r>
            <w:proofErr w:type="spellEnd"/>
            <w:r w:rsidRPr="004D3B79">
              <w:rPr>
                <w:color w:val="222222"/>
                <w:sz w:val="20"/>
                <w:szCs w:val="20"/>
                <w:shd w:val="clear" w:color="auto" w:fill="FFFFFF"/>
              </w:rPr>
              <w:t xml:space="preserve"> Özer Özlü</w:t>
            </w:r>
          </w:p>
          <w:p w14:paraId="23595FFF" w14:textId="77777777" w:rsidR="002E1525" w:rsidRPr="004D3B79" w:rsidRDefault="002E1525" w:rsidP="00C22F9D">
            <w:pPr>
              <w:rPr>
                <w:sz w:val="20"/>
                <w:szCs w:val="20"/>
              </w:rPr>
            </w:pPr>
            <w:r w:rsidRPr="004D3B79">
              <w:rPr>
                <w:sz w:val="20"/>
                <w:szCs w:val="20"/>
              </w:rPr>
              <w:t xml:space="preserve"> Dr. Öğr. Üyesi Eda Ayten Kankaya  </w:t>
            </w:r>
          </w:p>
        </w:tc>
        <w:tc>
          <w:tcPr>
            <w:tcW w:w="970" w:type="pct"/>
            <w:gridSpan w:val="2"/>
          </w:tcPr>
          <w:p w14:paraId="36C48B89"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2D29CEB4" w14:textId="77777777" w:rsidR="002E1525" w:rsidRPr="004D3B79" w:rsidRDefault="002E1525" w:rsidP="00C22F9D">
            <w:pPr>
              <w:rPr>
                <w:b/>
                <w:sz w:val="20"/>
                <w:szCs w:val="20"/>
              </w:rPr>
            </w:pPr>
            <w:r w:rsidRPr="004D3B79">
              <w:rPr>
                <w:color w:val="222222"/>
                <w:sz w:val="20"/>
                <w:szCs w:val="20"/>
                <w:shd w:val="clear" w:color="auto" w:fill="FFFFFF"/>
              </w:rPr>
              <w:t>Tartışma</w:t>
            </w:r>
          </w:p>
        </w:tc>
      </w:tr>
      <w:tr w:rsidR="002E1525" w:rsidRPr="004D3B79" w14:paraId="6F9C1417" w14:textId="77777777" w:rsidTr="5728DCFE">
        <w:trPr>
          <w:trHeight w:val="1165"/>
        </w:trPr>
        <w:tc>
          <w:tcPr>
            <w:tcW w:w="713" w:type="pct"/>
          </w:tcPr>
          <w:p w14:paraId="6330377D" w14:textId="77777777" w:rsidR="002E1525" w:rsidRPr="004D3B79" w:rsidRDefault="002E1525" w:rsidP="00C22F9D">
            <w:pPr>
              <w:rPr>
                <w:b/>
                <w:sz w:val="20"/>
                <w:szCs w:val="20"/>
              </w:rPr>
            </w:pPr>
            <w:r w:rsidRPr="004D3B79">
              <w:rPr>
                <w:b/>
                <w:sz w:val="20"/>
                <w:szCs w:val="20"/>
              </w:rPr>
              <w:t>14.Hafta</w:t>
            </w:r>
          </w:p>
          <w:p w14:paraId="4BCD9E2F" w14:textId="77777777" w:rsidR="002E1525" w:rsidRPr="004D3B79" w:rsidRDefault="002E1525" w:rsidP="00C22F9D">
            <w:pPr>
              <w:spacing w:after="240"/>
              <w:jc w:val="both"/>
              <w:rPr>
                <w:b/>
                <w:sz w:val="20"/>
                <w:szCs w:val="20"/>
              </w:rPr>
            </w:pPr>
          </w:p>
        </w:tc>
        <w:tc>
          <w:tcPr>
            <w:tcW w:w="2139" w:type="pct"/>
            <w:gridSpan w:val="2"/>
          </w:tcPr>
          <w:p w14:paraId="2A3A60DE" w14:textId="77777777" w:rsidR="002E1525" w:rsidRPr="004D3B79" w:rsidRDefault="002E1525" w:rsidP="00C22F9D">
            <w:pPr>
              <w:rPr>
                <w:sz w:val="20"/>
                <w:szCs w:val="20"/>
              </w:rPr>
            </w:pPr>
            <w:r w:rsidRPr="004D3B79">
              <w:rPr>
                <w:sz w:val="20"/>
                <w:szCs w:val="20"/>
              </w:rPr>
              <w:t>İlk yardım</w:t>
            </w:r>
          </w:p>
          <w:p w14:paraId="1CA2FECA" w14:textId="77777777" w:rsidR="002E1525" w:rsidRPr="004D3B79" w:rsidRDefault="002E1525" w:rsidP="00C22F9D">
            <w:pPr>
              <w:rPr>
                <w:sz w:val="20"/>
                <w:szCs w:val="20"/>
              </w:rPr>
            </w:pPr>
            <w:r w:rsidRPr="004D3B79">
              <w:rPr>
                <w:sz w:val="20"/>
                <w:szCs w:val="20"/>
              </w:rPr>
              <w:t xml:space="preserve">Sık görülen cerrahi girişim gerektiren kulak burun boğaz hastalıkları ve hemşirelik bakım yönetimi </w:t>
            </w:r>
          </w:p>
        </w:tc>
        <w:tc>
          <w:tcPr>
            <w:tcW w:w="1177" w:type="pct"/>
            <w:gridSpan w:val="2"/>
          </w:tcPr>
          <w:p w14:paraId="34155291"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 xml:space="preserve">Dr. Öğr. Üyesi Buket Çelik   </w:t>
            </w:r>
          </w:p>
          <w:p w14:paraId="310D4D95"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 xml:space="preserve">Dr. Öğr. Üyesi N. Gamze Özer Özlü </w:t>
            </w:r>
          </w:p>
          <w:p w14:paraId="66661CDA"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 xml:space="preserve">Dr. Öğr. Üyesi Eda Ayten Kankaya  </w:t>
            </w:r>
          </w:p>
        </w:tc>
        <w:tc>
          <w:tcPr>
            <w:tcW w:w="970" w:type="pct"/>
            <w:gridSpan w:val="2"/>
          </w:tcPr>
          <w:p w14:paraId="766DBB39"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Görsel destekli sunum</w:t>
            </w:r>
          </w:p>
          <w:p w14:paraId="6AB4665A"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Tartışma</w:t>
            </w:r>
          </w:p>
          <w:p w14:paraId="25C77339" w14:textId="77777777" w:rsidR="002E1525" w:rsidRPr="004D3B79" w:rsidRDefault="002E1525" w:rsidP="00C22F9D">
            <w:pPr>
              <w:rPr>
                <w:color w:val="222222"/>
                <w:sz w:val="20"/>
                <w:szCs w:val="20"/>
                <w:shd w:val="clear" w:color="auto" w:fill="FFFFFF"/>
              </w:rPr>
            </w:pPr>
            <w:r w:rsidRPr="004D3B79">
              <w:rPr>
                <w:color w:val="222222"/>
                <w:sz w:val="20"/>
                <w:szCs w:val="20"/>
                <w:shd w:val="clear" w:color="auto" w:fill="FFFFFF"/>
              </w:rPr>
              <w:t xml:space="preserve">Laboratuvar </w:t>
            </w:r>
          </w:p>
        </w:tc>
      </w:tr>
    </w:tbl>
    <w:p w14:paraId="725845BD" w14:textId="13802F42" w:rsidR="002E1525" w:rsidRPr="004D3B79" w:rsidRDefault="002E1525" w:rsidP="002E1525">
      <w:pPr>
        <w:spacing w:after="160" w:line="259" w:lineRule="auto"/>
        <w:rPr>
          <w:rFonts w:eastAsia="Calibri"/>
          <w:b/>
          <w:sz w:val="20"/>
          <w:szCs w:val="20"/>
          <w:lang w:eastAsia="en-US"/>
        </w:rPr>
      </w:pPr>
    </w:p>
    <w:tbl>
      <w:tblPr>
        <w:tblpPr w:leftFromText="141" w:rightFromText="141" w:vertAnchor="text" w:horzAnchor="page" w:tblpX="1204" w:tblpY="12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63"/>
        <w:gridCol w:w="562"/>
        <w:gridCol w:w="562"/>
        <w:gridCol w:w="562"/>
        <w:gridCol w:w="695"/>
        <w:gridCol w:w="655"/>
        <w:gridCol w:w="655"/>
        <w:gridCol w:w="655"/>
        <w:gridCol w:w="629"/>
        <w:gridCol w:w="655"/>
        <w:gridCol w:w="655"/>
        <w:gridCol w:w="655"/>
        <w:gridCol w:w="680"/>
      </w:tblGrid>
      <w:tr w:rsidR="002E1525" w:rsidRPr="004D3B79" w14:paraId="0457982E" w14:textId="77777777" w:rsidTr="5728DCFE">
        <w:trPr>
          <w:trHeight w:val="137"/>
        </w:trPr>
        <w:tc>
          <w:tcPr>
            <w:tcW w:w="9928" w:type="dxa"/>
            <w:gridSpan w:val="14"/>
          </w:tcPr>
          <w:p w14:paraId="71EB0CFA" w14:textId="77777777" w:rsidR="008873FF" w:rsidRPr="004D3B79" w:rsidRDefault="008873FF" w:rsidP="00466BBB">
            <w:pPr>
              <w:rPr>
                <w:rFonts w:eastAsia="Calibri"/>
                <w:b/>
                <w:bCs/>
                <w:sz w:val="20"/>
                <w:szCs w:val="20"/>
                <w:lang w:eastAsia="en-US"/>
              </w:rPr>
            </w:pPr>
            <w:r w:rsidRPr="004D3B79">
              <w:rPr>
                <w:rFonts w:eastAsia="Calibri"/>
                <w:b/>
                <w:bCs/>
                <w:sz w:val="20"/>
                <w:szCs w:val="20"/>
                <w:lang w:eastAsia="en-US"/>
              </w:rPr>
              <w:t>Tablo 1. Dersin öğrenme çıktılarının program çıktılarına katkısı</w:t>
            </w:r>
          </w:p>
          <w:p w14:paraId="3F784764" w14:textId="615DB773" w:rsidR="002E1525" w:rsidRPr="004D3B79" w:rsidRDefault="008873FF" w:rsidP="00466BBB">
            <w:pPr>
              <w:rPr>
                <w:rFonts w:eastAsia="Calibri"/>
                <w:b/>
                <w:bCs/>
                <w:sz w:val="20"/>
                <w:szCs w:val="20"/>
                <w:lang w:eastAsia="en-US"/>
              </w:rPr>
            </w:pPr>
            <w:r w:rsidRPr="004D3B79">
              <w:rPr>
                <w:rFonts w:eastAsia="Calibri"/>
                <w:b/>
                <w:bCs/>
                <w:sz w:val="20"/>
                <w:szCs w:val="20"/>
                <w:lang w:eastAsia="en-US"/>
              </w:rPr>
              <w:t>0: katkı yok 1: az katkısı var 2: orta düzeyde katkısı var 3: tam katkısı var</w:t>
            </w:r>
          </w:p>
        </w:tc>
      </w:tr>
      <w:tr w:rsidR="002E1525" w:rsidRPr="004D3B79" w14:paraId="67F4B061" w14:textId="77777777" w:rsidTr="5728DCFE">
        <w:trPr>
          <w:trHeight w:val="454"/>
        </w:trPr>
        <w:tc>
          <w:tcPr>
            <w:tcW w:w="1745" w:type="dxa"/>
          </w:tcPr>
          <w:p w14:paraId="2F75CFD0" w14:textId="77777777" w:rsidR="002E1525" w:rsidRPr="004D3B79" w:rsidRDefault="002E1525" w:rsidP="00466BBB">
            <w:pPr>
              <w:jc w:val="center"/>
              <w:rPr>
                <w:rFonts w:eastAsia="Calibri"/>
                <w:b/>
                <w:sz w:val="20"/>
                <w:szCs w:val="20"/>
                <w:lang w:eastAsia="en-US"/>
              </w:rPr>
            </w:pPr>
            <w:r w:rsidRPr="004D3B79">
              <w:rPr>
                <w:rFonts w:eastAsia="Calibri"/>
                <w:b/>
                <w:bCs/>
                <w:color w:val="000000"/>
                <w:sz w:val="20"/>
                <w:szCs w:val="20"/>
                <w:lang w:eastAsia="en-US"/>
              </w:rPr>
              <w:t>Öğrenme Çıktısı</w:t>
            </w:r>
          </w:p>
        </w:tc>
        <w:tc>
          <w:tcPr>
            <w:tcW w:w="563" w:type="dxa"/>
          </w:tcPr>
          <w:p w14:paraId="55B233C1"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3078611C"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1</w:t>
            </w:r>
          </w:p>
        </w:tc>
        <w:tc>
          <w:tcPr>
            <w:tcW w:w="562" w:type="dxa"/>
          </w:tcPr>
          <w:p w14:paraId="15323B87"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4322610A"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2</w:t>
            </w:r>
          </w:p>
        </w:tc>
        <w:tc>
          <w:tcPr>
            <w:tcW w:w="562" w:type="dxa"/>
          </w:tcPr>
          <w:p w14:paraId="18F1A2EA"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09039C2A"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3</w:t>
            </w:r>
          </w:p>
        </w:tc>
        <w:tc>
          <w:tcPr>
            <w:tcW w:w="562" w:type="dxa"/>
          </w:tcPr>
          <w:p w14:paraId="6A8AB0BA"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65AAB59F"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4</w:t>
            </w:r>
          </w:p>
        </w:tc>
        <w:tc>
          <w:tcPr>
            <w:tcW w:w="695" w:type="dxa"/>
          </w:tcPr>
          <w:p w14:paraId="61067DBC"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5112817E"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5</w:t>
            </w:r>
          </w:p>
        </w:tc>
        <w:tc>
          <w:tcPr>
            <w:tcW w:w="655" w:type="dxa"/>
          </w:tcPr>
          <w:p w14:paraId="4DFEA3B4"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3CDAFD91"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6</w:t>
            </w:r>
          </w:p>
        </w:tc>
        <w:tc>
          <w:tcPr>
            <w:tcW w:w="655" w:type="dxa"/>
          </w:tcPr>
          <w:p w14:paraId="383E80F6"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50E63CAD"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7</w:t>
            </w:r>
          </w:p>
        </w:tc>
        <w:tc>
          <w:tcPr>
            <w:tcW w:w="655" w:type="dxa"/>
          </w:tcPr>
          <w:p w14:paraId="2BB2947D"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7CF73881"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8</w:t>
            </w:r>
          </w:p>
        </w:tc>
        <w:tc>
          <w:tcPr>
            <w:tcW w:w="629" w:type="dxa"/>
          </w:tcPr>
          <w:p w14:paraId="333F9670"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297B1DFB"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9</w:t>
            </w:r>
          </w:p>
        </w:tc>
        <w:tc>
          <w:tcPr>
            <w:tcW w:w="655" w:type="dxa"/>
          </w:tcPr>
          <w:p w14:paraId="7339F11C"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w:t>
            </w:r>
          </w:p>
          <w:p w14:paraId="10E3B197"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10</w:t>
            </w:r>
          </w:p>
        </w:tc>
        <w:tc>
          <w:tcPr>
            <w:tcW w:w="655" w:type="dxa"/>
          </w:tcPr>
          <w:p w14:paraId="0A20AF6C"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 11</w:t>
            </w:r>
          </w:p>
        </w:tc>
        <w:tc>
          <w:tcPr>
            <w:tcW w:w="655" w:type="dxa"/>
          </w:tcPr>
          <w:p w14:paraId="22F6733D"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 12</w:t>
            </w:r>
          </w:p>
        </w:tc>
        <w:tc>
          <w:tcPr>
            <w:tcW w:w="680" w:type="dxa"/>
          </w:tcPr>
          <w:p w14:paraId="63AFBD0E" w14:textId="77777777" w:rsidR="002E1525" w:rsidRPr="004D3B79" w:rsidRDefault="002E1525" w:rsidP="00466BBB">
            <w:pPr>
              <w:jc w:val="center"/>
              <w:rPr>
                <w:rFonts w:eastAsia="Calibri"/>
                <w:b/>
                <w:bCs/>
                <w:sz w:val="20"/>
                <w:szCs w:val="20"/>
                <w:lang w:eastAsia="en-US"/>
              </w:rPr>
            </w:pPr>
            <w:r w:rsidRPr="004D3B79">
              <w:rPr>
                <w:rFonts w:eastAsia="Calibri"/>
                <w:b/>
                <w:bCs/>
                <w:sz w:val="20"/>
                <w:szCs w:val="20"/>
                <w:lang w:eastAsia="en-US"/>
              </w:rPr>
              <w:t>PÇ 13</w:t>
            </w:r>
          </w:p>
        </w:tc>
      </w:tr>
      <w:tr w:rsidR="002E1525" w:rsidRPr="004D3B79" w14:paraId="4DE8C23C" w14:textId="77777777" w:rsidTr="5728DCFE">
        <w:trPr>
          <w:trHeight w:val="417"/>
        </w:trPr>
        <w:tc>
          <w:tcPr>
            <w:tcW w:w="1745" w:type="dxa"/>
          </w:tcPr>
          <w:p w14:paraId="311F6177" w14:textId="77777777" w:rsidR="002E1525" w:rsidRPr="004D3B79" w:rsidRDefault="002E1525" w:rsidP="00466BBB">
            <w:pPr>
              <w:jc w:val="center"/>
              <w:rPr>
                <w:rFonts w:eastAsia="Calibri"/>
                <w:b/>
                <w:bCs/>
                <w:color w:val="000000"/>
                <w:sz w:val="20"/>
                <w:szCs w:val="20"/>
                <w:lang w:eastAsia="en-US"/>
              </w:rPr>
            </w:pPr>
            <w:r w:rsidRPr="004D3B79">
              <w:rPr>
                <w:sz w:val="20"/>
                <w:szCs w:val="20"/>
              </w:rPr>
              <w:t>Cerrahi Hastalıkları Hemşireliği</w:t>
            </w:r>
          </w:p>
        </w:tc>
        <w:tc>
          <w:tcPr>
            <w:tcW w:w="563" w:type="dxa"/>
          </w:tcPr>
          <w:p w14:paraId="1BEADF1C" w14:textId="77777777" w:rsidR="002E1525" w:rsidRPr="004D3B79" w:rsidRDefault="002E1525" w:rsidP="00466BBB">
            <w:pPr>
              <w:jc w:val="center"/>
              <w:rPr>
                <w:rFonts w:eastAsia="Calibri"/>
                <w:sz w:val="20"/>
                <w:szCs w:val="20"/>
                <w:lang w:eastAsia="en-US"/>
              </w:rPr>
            </w:pPr>
            <w:r w:rsidRPr="004D3B79">
              <w:rPr>
                <w:rFonts w:eastAsia="Calibri"/>
                <w:sz w:val="20"/>
                <w:szCs w:val="20"/>
                <w:lang w:eastAsia="en-US"/>
              </w:rPr>
              <w:t>3</w:t>
            </w:r>
          </w:p>
        </w:tc>
        <w:tc>
          <w:tcPr>
            <w:tcW w:w="562" w:type="dxa"/>
          </w:tcPr>
          <w:p w14:paraId="1C7DF696" w14:textId="77777777" w:rsidR="002E1525" w:rsidRPr="004D3B79" w:rsidRDefault="002E1525" w:rsidP="00466BBB">
            <w:pPr>
              <w:rPr>
                <w:rFonts w:eastAsia="Calibri"/>
                <w:sz w:val="20"/>
                <w:szCs w:val="20"/>
                <w:lang w:eastAsia="en-US"/>
              </w:rPr>
            </w:pPr>
            <w:r w:rsidRPr="004D3B79">
              <w:rPr>
                <w:rFonts w:eastAsia="Calibri"/>
                <w:sz w:val="20"/>
                <w:szCs w:val="20"/>
                <w:lang w:eastAsia="en-US"/>
              </w:rPr>
              <w:t>3</w:t>
            </w:r>
          </w:p>
          <w:p w14:paraId="2769A1EC" w14:textId="77777777" w:rsidR="002E1525" w:rsidRPr="004D3B79" w:rsidRDefault="002E1525" w:rsidP="00466BBB">
            <w:pPr>
              <w:rPr>
                <w:rFonts w:eastAsia="Calibri"/>
                <w:sz w:val="20"/>
                <w:szCs w:val="20"/>
                <w:lang w:eastAsia="en-US"/>
              </w:rPr>
            </w:pPr>
          </w:p>
        </w:tc>
        <w:tc>
          <w:tcPr>
            <w:tcW w:w="562" w:type="dxa"/>
          </w:tcPr>
          <w:p w14:paraId="1A75B4E0" w14:textId="77777777" w:rsidR="002E1525" w:rsidRPr="004D3B79" w:rsidRDefault="002E1525" w:rsidP="00466BBB">
            <w:pPr>
              <w:rPr>
                <w:rFonts w:eastAsia="Calibri"/>
                <w:sz w:val="20"/>
                <w:szCs w:val="20"/>
                <w:lang w:eastAsia="en-US"/>
              </w:rPr>
            </w:pPr>
            <w:r w:rsidRPr="004D3B79">
              <w:rPr>
                <w:rFonts w:eastAsia="Calibri"/>
                <w:sz w:val="20"/>
                <w:szCs w:val="20"/>
                <w:lang w:eastAsia="en-US"/>
              </w:rPr>
              <w:t>3</w:t>
            </w:r>
          </w:p>
        </w:tc>
        <w:tc>
          <w:tcPr>
            <w:tcW w:w="562" w:type="dxa"/>
          </w:tcPr>
          <w:p w14:paraId="30A8BC8F" w14:textId="77777777" w:rsidR="002E1525" w:rsidRPr="004D3B79" w:rsidRDefault="002E1525" w:rsidP="00466BBB">
            <w:pPr>
              <w:rPr>
                <w:rFonts w:eastAsia="Calibri"/>
                <w:sz w:val="20"/>
                <w:szCs w:val="20"/>
                <w:lang w:eastAsia="en-US"/>
              </w:rPr>
            </w:pPr>
            <w:r w:rsidRPr="004D3B79">
              <w:rPr>
                <w:rFonts w:eastAsia="Calibri"/>
                <w:sz w:val="20"/>
                <w:szCs w:val="20"/>
                <w:lang w:eastAsia="en-US"/>
              </w:rPr>
              <w:t>3</w:t>
            </w:r>
          </w:p>
        </w:tc>
        <w:tc>
          <w:tcPr>
            <w:tcW w:w="695" w:type="dxa"/>
          </w:tcPr>
          <w:p w14:paraId="545682DB" w14:textId="77777777" w:rsidR="002E1525" w:rsidRPr="004D3B79" w:rsidRDefault="002E1525" w:rsidP="00466BBB">
            <w:pPr>
              <w:jc w:val="center"/>
              <w:rPr>
                <w:rFonts w:eastAsia="Calibri"/>
                <w:bCs/>
                <w:sz w:val="20"/>
                <w:szCs w:val="20"/>
                <w:lang w:eastAsia="en-US"/>
              </w:rPr>
            </w:pPr>
            <w:r w:rsidRPr="004D3B79">
              <w:rPr>
                <w:rFonts w:eastAsia="Calibri"/>
                <w:bCs/>
                <w:sz w:val="20"/>
                <w:szCs w:val="20"/>
                <w:lang w:eastAsia="en-US"/>
              </w:rPr>
              <w:t>3</w:t>
            </w:r>
          </w:p>
        </w:tc>
        <w:tc>
          <w:tcPr>
            <w:tcW w:w="655" w:type="dxa"/>
          </w:tcPr>
          <w:p w14:paraId="15E6DB49" w14:textId="77777777" w:rsidR="002E1525" w:rsidRPr="004D3B79" w:rsidRDefault="002E1525" w:rsidP="00466BBB">
            <w:pPr>
              <w:jc w:val="center"/>
              <w:rPr>
                <w:rFonts w:eastAsia="Calibri"/>
                <w:bCs/>
                <w:sz w:val="20"/>
                <w:szCs w:val="20"/>
                <w:lang w:eastAsia="en-US"/>
              </w:rPr>
            </w:pPr>
            <w:r w:rsidRPr="004D3B79">
              <w:rPr>
                <w:rFonts w:eastAsia="Calibri"/>
                <w:bCs/>
                <w:sz w:val="20"/>
                <w:szCs w:val="20"/>
                <w:lang w:eastAsia="en-US"/>
              </w:rPr>
              <w:t>2</w:t>
            </w:r>
          </w:p>
        </w:tc>
        <w:tc>
          <w:tcPr>
            <w:tcW w:w="655" w:type="dxa"/>
          </w:tcPr>
          <w:p w14:paraId="54773D2F" w14:textId="77777777" w:rsidR="002E1525" w:rsidRPr="004D3B79" w:rsidRDefault="002E1525" w:rsidP="00466BBB">
            <w:pPr>
              <w:rPr>
                <w:rFonts w:eastAsia="Calibri"/>
                <w:sz w:val="20"/>
                <w:szCs w:val="20"/>
                <w:lang w:eastAsia="en-US"/>
              </w:rPr>
            </w:pPr>
            <w:r w:rsidRPr="004D3B79">
              <w:rPr>
                <w:rFonts w:eastAsia="Calibri"/>
                <w:sz w:val="20"/>
                <w:szCs w:val="20"/>
                <w:lang w:eastAsia="en-US"/>
              </w:rPr>
              <w:t>3</w:t>
            </w:r>
          </w:p>
        </w:tc>
        <w:tc>
          <w:tcPr>
            <w:tcW w:w="655" w:type="dxa"/>
          </w:tcPr>
          <w:p w14:paraId="7D7320B8" w14:textId="77777777" w:rsidR="002E1525" w:rsidRPr="004D3B79" w:rsidRDefault="002E1525" w:rsidP="00466BBB">
            <w:pPr>
              <w:jc w:val="center"/>
              <w:rPr>
                <w:rFonts w:eastAsia="Calibri"/>
                <w:bCs/>
                <w:sz w:val="20"/>
                <w:szCs w:val="20"/>
                <w:lang w:eastAsia="en-US"/>
              </w:rPr>
            </w:pPr>
            <w:r w:rsidRPr="004D3B79">
              <w:rPr>
                <w:rFonts w:eastAsia="Calibri"/>
                <w:bCs/>
                <w:sz w:val="20"/>
                <w:szCs w:val="20"/>
                <w:lang w:eastAsia="en-US"/>
              </w:rPr>
              <w:t>3</w:t>
            </w:r>
          </w:p>
        </w:tc>
        <w:tc>
          <w:tcPr>
            <w:tcW w:w="629" w:type="dxa"/>
          </w:tcPr>
          <w:p w14:paraId="44BB1B38" w14:textId="77777777" w:rsidR="002E1525" w:rsidRPr="004D3B79" w:rsidRDefault="002E1525" w:rsidP="00466BBB">
            <w:pPr>
              <w:jc w:val="center"/>
              <w:rPr>
                <w:rFonts w:eastAsia="Calibri"/>
                <w:bCs/>
                <w:sz w:val="20"/>
                <w:szCs w:val="20"/>
                <w:lang w:eastAsia="en-US"/>
              </w:rPr>
            </w:pPr>
            <w:r w:rsidRPr="004D3B79">
              <w:rPr>
                <w:rFonts w:eastAsia="Calibri"/>
                <w:bCs/>
                <w:sz w:val="20"/>
                <w:szCs w:val="20"/>
                <w:lang w:eastAsia="en-US"/>
              </w:rPr>
              <w:t>3</w:t>
            </w:r>
          </w:p>
        </w:tc>
        <w:tc>
          <w:tcPr>
            <w:tcW w:w="655" w:type="dxa"/>
          </w:tcPr>
          <w:p w14:paraId="59100E3B" w14:textId="77777777" w:rsidR="002E1525" w:rsidRPr="004D3B79" w:rsidRDefault="002E1525" w:rsidP="00466BBB">
            <w:pPr>
              <w:jc w:val="center"/>
              <w:rPr>
                <w:rFonts w:eastAsia="Calibri"/>
                <w:bCs/>
                <w:sz w:val="20"/>
                <w:szCs w:val="20"/>
                <w:lang w:eastAsia="en-US"/>
              </w:rPr>
            </w:pPr>
            <w:r w:rsidRPr="004D3B79">
              <w:rPr>
                <w:rFonts w:eastAsia="Calibri"/>
                <w:bCs/>
                <w:sz w:val="20"/>
                <w:szCs w:val="20"/>
                <w:lang w:eastAsia="en-US"/>
              </w:rPr>
              <w:t>2</w:t>
            </w:r>
          </w:p>
        </w:tc>
        <w:tc>
          <w:tcPr>
            <w:tcW w:w="655" w:type="dxa"/>
          </w:tcPr>
          <w:p w14:paraId="57FED3EF" w14:textId="6960AD7A" w:rsidR="002E1525" w:rsidRPr="004D3B79" w:rsidRDefault="5728DCFE" w:rsidP="5728DCFE">
            <w:pPr>
              <w:jc w:val="center"/>
              <w:rPr>
                <w:rFonts w:eastAsia="Calibri"/>
                <w:sz w:val="20"/>
                <w:szCs w:val="20"/>
                <w:lang w:eastAsia="en-US"/>
              </w:rPr>
            </w:pPr>
            <w:r w:rsidRPr="5728DCFE">
              <w:rPr>
                <w:rFonts w:eastAsia="Calibri"/>
                <w:sz w:val="20"/>
                <w:szCs w:val="20"/>
                <w:lang w:eastAsia="en-US"/>
              </w:rPr>
              <w:t>0</w:t>
            </w:r>
          </w:p>
        </w:tc>
        <w:tc>
          <w:tcPr>
            <w:tcW w:w="655" w:type="dxa"/>
          </w:tcPr>
          <w:p w14:paraId="6615643E" w14:textId="77777777" w:rsidR="002E1525" w:rsidRPr="004D3B79" w:rsidRDefault="002E1525" w:rsidP="00466BBB">
            <w:pPr>
              <w:rPr>
                <w:rFonts w:eastAsia="Calibri"/>
                <w:sz w:val="20"/>
                <w:szCs w:val="20"/>
                <w:lang w:eastAsia="en-US"/>
              </w:rPr>
            </w:pPr>
            <w:r w:rsidRPr="004D3B79">
              <w:rPr>
                <w:rFonts w:eastAsia="Calibri"/>
                <w:sz w:val="20"/>
                <w:szCs w:val="20"/>
                <w:lang w:eastAsia="en-US"/>
              </w:rPr>
              <w:t>0</w:t>
            </w:r>
          </w:p>
        </w:tc>
        <w:tc>
          <w:tcPr>
            <w:tcW w:w="680" w:type="dxa"/>
          </w:tcPr>
          <w:p w14:paraId="5DB3985B" w14:textId="77777777" w:rsidR="002E1525" w:rsidRPr="004D3B79" w:rsidRDefault="002E1525" w:rsidP="00466BBB">
            <w:pPr>
              <w:rPr>
                <w:rFonts w:eastAsia="Calibri"/>
                <w:sz w:val="20"/>
                <w:szCs w:val="20"/>
                <w:lang w:eastAsia="en-US"/>
              </w:rPr>
            </w:pPr>
            <w:r w:rsidRPr="004D3B79">
              <w:rPr>
                <w:rFonts w:eastAsia="Calibri"/>
                <w:sz w:val="20"/>
                <w:szCs w:val="20"/>
                <w:lang w:eastAsia="en-US"/>
              </w:rPr>
              <w:t>1</w:t>
            </w:r>
          </w:p>
        </w:tc>
      </w:tr>
    </w:tbl>
    <w:p w14:paraId="47DDEC92" w14:textId="4FB176BA" w:rsidR="00C7333C" w:rsidRPr="004D3B79" w:rsidRDefault="00C7333C" w:rsidP="5728DCFE">
      <w:pPr>
        <w:spacing w:after="160" w:line="259" w:lineRule="auto"/>
        <w:rPr>
          <w:rFonts w:eastAsia="Calibri"/>
          <w:b/>
          <w:bCs/>
          <w:sz w:val="20"/>
          <w:szCs w:val="20"/>
          <w:lang w:eastAsia="en-US"/>
        </w:rPr>
      </w:pPr>
    </w:p>
    <w:tbl>
      <w:tblPr>
        <w:tblpPr w:leftFromText="141" w:rightFromText="141" w:vertAnchor="text" w:horzAnchor="page" w:tblpX="1062" w:tblpY="124"/>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584"/>
        <w:gridCol w:w="585"/>
        <w:gridCol w:w="769"/>
        <w:gridCol w:w="861"/>
        <w:gridCol w:w="846"/>
        <w:gridCol w:w="536"/>
        <w:gridCol w:w="542"/>
        <w:gridCol w:w="540"/>
        <w:gridCol w:w="510"/>
        <w:gridCol w:w="846"/>
        <w:gridCol w:w="510"/>
        <w:gridCol w:w="488"/>
        <w:gridCol w:w="576"/>
      </w:tblGrid>
      <w:tr w:rsidR="002E1525" w:rsidRPr="004D3B79" w14:paraId="17B1281A" w14:textId="77777777" w:rsidTr="6955CFBE">
        <w:trPr>
          <w:trHeight w:val="47"/>
        </w:trPr>
        <w:tc>
          <w:tcPr>
            <w:tcW w:w="9279" w:type="dxa"/>
            <w:gridSpan w:val="14"/>
          </w:tcPr>
          <w:p w14:paraId="55AE3842" w14:textId="7C78B83A" w:rsidR="002E1525" w:rsidRPr="004D3B79" w:rsidRDefault="5728DCFE" w:rsidP="5728DCFE">
            <w:pPr>
              <w:rPr>
                <w:rFonts w:eastAsia="Calibri"/>
                <w:b/>
                <w:bCs/>
                <w:sz w:val="18"/>
                <w:szCs w:val="18"/>
                <w:lang w:eastAsia="en-US"/>
              </w:rPr>
            </w:pPr>
            <w:r w:rsidRPr="5728DCFE">
              <w:rPr>
                <w:rFonts w:eastAsia="Calibri"/>
                <w:b/>
                <w:bCs/>
                <w:sz w:val="18"/>
                <w:szCs w:val="18"/>
                <w:lang w:eastAsia="en-US"/>
              </w:rPr>
              <w:t>Tablo 2. Dersin Öğrenme Çıktılarının Program Çıktıları ile İlişkisi</w:t>
            </w:r>
          </w:p>
        </w:tc>
      </w:tr>
      <w:tr w:rsidR="00E364B9" w:rsidRPr="004D3B79" w14:paraId="3E3EC694" w14:textId="77777777" w:rsidTr="6955CFBE">
        <w:trPr>
          <w:trHeight w:val="571"/>
        </w:trPr>
        <w:tc>
          <w:tcPr>
            <w:tcW w:w="1095" w:type="dxa"/>
          </w:tcPr>
          <w:p w14:paraId="025C250C" w14:textId="77777777" w:rsidR="002E1525" w:rsidRPr="004D3B79" w:rsidRDefault="5728DCFE" w:rsidP="5728DCFE">
            <w:pPr>
              <w:jc w:val="center"/>
              <w:rPr>
                <w:rFonts w:eastAsia="Calibri"/>
                <w:b/>
                <w:bCs/>
                <w:sz w:val="18"/>
                <w:szCs w:val="18"/>
                <w:lang w:eastAsia="en-US"/>
              </w:rPr>
            </w:pPr>
            <w:r w:rsidRPr="5728DCFE">
              <w:rPr>
                <w:rFonts w:eastAsia="Calibri"/>
                <w:b/>
                <w:bCs/>
                <w:color w:val="000000" w:themeColor="text1"/>
                <w:sz w:val="18"/>
                <w:szCs w:val="18"/>
                <w:lang w:eastAsia="en-US"/>
              </w:rPr>
              <w:t>Öğrenme Çıktısı</w:t>
            </w:r>
          </w:p>
        </w:tc>
        <w:tc>
          <w:tcPr>
            <w:tcW w:w="588" w:type="dxa"/>
          </w:tcPr>
          <w:p w14:paraId="2405E84C"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11AD622A"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1</w:t>
            </w:r>
          </w:p>
        </w:tc>
        <w:tc>
          <w:tcPr>
            <w:tcW w:w="588" w:type="dxa"/>
          </w:tcPr>
          <w:p w14:paraId="439B925D"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424AE0F6"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2</w:t>
            </w:r>
          </w:p>
        </w:tc>
        <w:tc>
          <w:tcPr>
            <w:tcW w:w="774" w:type="dxa"/>
          </w:tcPr>
          <w:p w14:paraId="4DA51BC7"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52277609"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3</w:t>
            </w:r>
          </w:p>
        </w:tc>
        <w:tc>
          <w:tcPr>
            <w:tcW w:w="867" w:type="dxa"/>
          </w:tcPr>
          <w:p w14:paraId="4EE821D1"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3A663401"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4</w:t>
            </w:r>
          </w:p>
        </w:tc>
        <w:tc>
          <w:tcPr>
            <w:tcW w:w="780" w:type="dxa"/>
          </w:tcPr>
          <w:p w14:paraId="7DE5E579"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77A14E5C"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5</w:t>
            </w:r>
          </w:p>
        </w:tc>
        <w:tc>
          <w:tcPr>
            <w:tcW w:w="562" w:type="dxa"/>
          </w:tcPr>
          <w:p w14:paraId="024825EC"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24E38403"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6</w:t>
            </w:r>
          </w:p>
        </w:tc>
        <w:tc>
          <w:tcPr>
            <w:tcW w:w="570" w:type="dxa"/>
          </w:tcPr>
          <w:p w14:paraId="474C2030"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4E7BABA7"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7</w:t>
            </w:r>
          </w:p>
        </w:tc>
        <w:tc>
          <w:tcPr>
            <w:tcW w:w="560" w:type="dxa"/>
          </w:tcPr>
          <w:p w14:paraId="7974F3D1"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16BA8413"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8</w:t>
            </w:r>
          </w:p>
        </w:tc>
        <w:tc>
          <w:tcPr>
            <w:tcW w:w="488" w:type="dxa"/>
          </w:tcPr>
          <w:p w14:paraId="4ABEA940" w14:textId="767D7EF6"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PÇ9</w:t>
            </w:r>
          </w:p>
        </w:tc>
        <w:tc>
          <w:tcPr>
            <w:tcW w:w="787" w:type="dxa"/>
          </w:tcPr>
          <w:p w14:paraId="0F6FCC0D"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w:t>
            </w:r>
          </w:p>
          <w:p w14:paraId="4EF3D35B"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10</w:t>
            </w:r>
          </w:p>
        </w:tc>
        <w:tc>
          <w:tcPr>
            <w:tcW w:w="540" w:type="dxa"/>
          </w:tcPr>
          <w:p w14:paraId="7B003295"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 11</w:t>
            </w:r>
          </w:p>
        </w:tc>
        <w:tc>
          <w:tcPr>
            <w:tcW w:w="510" w:type="dxa"/>
          </w:tcPr>
          <w:p w14:paraId="51A166E1"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 12</w:t>
            </w:r>
          </w:p>
        </w:tc>
        <w:tc>
          <w:tcPr>
            <w:tcW w:w="570" w:type="dxa"/>
          </w:tcPr>
          <w:p w14:paraId="37F49D2E" w14:textId="77777777" w:rsidR="002E1525" w:rsidRPr="004D3B79" w:rsidRDefault="5728DCFE" w:rsidP="5728DCFE">
            <w:pPr>
              <w:jc w:val="center"/>
              <w:rPr>
                <w:rFonts w:eastAsia="Calibri"/>
                <w:b/>
                <w:bCs/>
                <w:sz w:val="16"/>
                <w:szCs w:val="16"/>
                <w:lang w:eastAsia="en-US"/>
              </w:rPr>
            </w:pPr>
            <w:r w:rsidRPr="5728DCFE">
              <w:rPr>
                <w:rFonts w:eastAsia="Calibri"/>
                <w:b/>
                <w:bCs/>
                <w:sz w:val="16"/>
                <w:szCs w:val="16"/>
                <w:lang w:eastAsia="en-US"/>
              </w:rPr>
              <w:t>PÇ 13</w:t>
            </w:r>
          </w:p>
        </w:tc>
      </w:tr>
      <w:tr w:rsidR="00E364B9" w:rsidRPr="004D3B79" w14:paraId="230DD482" w14:textId="77777777" w:rsidTr="6955CFBE">
        <w:trPr>
          <w:trHeight w:val="524"/>
        </w:trPr>
        <w:tc>
          <w:tcPr>
            <w:tcW w:w="1095" w:type="dxa"/>
          </w:tcPr>
          <w:p w14:paraId="0954DF94" w14:textId="77777777" w:rsidR="002E1525" w:rsidRPr="004D3B79" w:rsidRDefault="5728DCFE" w:rsidP="5728DCFE">
            <w:pPr>
              <w:jc w:val="center"/>
              <w:rPr>
                <w:rFonts w:eastAsia="Calibri"/>
                <w:b/>
                <w:bCs/>
                <w:color w:val="000000"/>
                <w:sz w:val="18"/>
                <w:szCs w:val="18"/>
                <w:lang w:eastAsia="en-US"/>
              </w:rPr>
            </w:pPr>
            <w:r w:rsidRPr="5728DCFE">
              <w:rPr>
                <w:sz w:val="18"/>
                <w:szCs w:val="18"/>
              </w:rPr>
              <w:t>Cerrahi Hastalıkları Hemşireliği</w:t>
            </w:r>
          </w:p>
        </w:tc>
        <w:tc>
          <w:tcPr>
            <w:tcW w:w="588" w:type="dxa"/>
          </w:tcPr>
          <w:p w14:paraId="1811F301" w14:textId="77777777" w:rsidR="002E1525" w:rsidRPr="004D3B79" w:rsidRDefault="5728DCFE" w:rsidP="5728DCFE">
            <w:pPr>
              <w:jc w:val="center"/>
              <w:rPr>
                <w:rFonts w:eastAsia="Calibri"/>
                <w:sz w:val="18"/>
                <w:szCs w:val="18"/>
                <w:lang w:eastAsia="en-US"/>
              </w:rPr>
            </w:pPr>
            <w:r w:rsidRPr="5728DCFE">
              <w:rPr>
                <w:rFonts w:eastAsia="Calibri"/>
                <w:sz w:val="18"/>
                <w:szCs w:val="18"/>
                <w:lang w:eastAsia="en-US"/>
              </w:rPr>
              <w:t>ÖÇ 1,2,</w:t>
            </w:r>
          </w:p>
          <w:p w14:paraId="03A436B9" w14:textId="77777777" w:rsidR="002E1525" w:rsidRPr="004D3B79" w:rsidRDefault="5728DCFE" w:rsidP="5728DCFE">
            <w:pPr>
              <w:jc w:val="center"/>
              <w:rPr>
                <w:rFonts w:eastAsia="Calibri"/>
                <w:sz w:val="18"/>
                <w:szCs w:val="18"/>
                <w:lang w:eastAsia="en-US"/>
              </w:rPr>
            </w:pPr>
            <w:r w:rsidRPr="5728DCFE">
              <w:rPr>
                <w:rFonts w:eastAsia="Calibri"/>
                <w:sz w:val="18"/>
                <w:szCs w:val="18"/>
                <w:lang w:eastAsia="en-US"/>
              </w:rPr>
              <w:t>3,4,5</w:t>
            </w:r>
          </w:p>
        </w:tc>
        <w:tc>
          <w:tcPr>
            <w:tcW w:w="588" w:type="dxa"/>
          </w:tcPr>
          <w:p w14:paraId="4DD40403" w14:textId="77777777" w:rsidR="002E1525" w:rsidRPr="004D3B79" w:rsidRDefault="5728DCFE" w:rsidP="5728DCFE">
            <w:pPr>
              <w:rPr>
                <w:rFonts w:eastAsia="Calibri"/>
                <w:sz w:val="18"/>
                <w:szCs w:val="18"/>
                <w:lang w:eastAsia="en-US"/>
              </w:rPr>
            </w:pPr>
            <w:r w:rsidRPr="5728DCFE">
              <w:rPr>
                <w:rFonts w:eastAsia="Calibri"/>
                <w:sz w:val="18"/>
                <w:szCs w:val="18"/>
                <w:lang w:eastAsia="en-US"/>
              </w:rPr>
              <w:t>ÖÇ</w:t>
            </w:r>
          </w:p>
          <w:p w14:paraId="59AAD8C1" w14:textId="77777777" w:rsidR="002E1525" w:rsidRPr="004D3B79" w:rsidRDefault="5728DCFE" w:rsidP="5728DCFE">
            <w:pPr>
              <w:rPr>
                <w:rFonts w:eastAsia="Calibri"/>
                <w:sz w:val="18"/>
                <w:szCs w:val="18"/>
                <w:lang w:eastAsia="en-US"/>
              </w:rPr>
            </w:pPr>
            <w:r w:rsidRPr="5728DCFE">
              <w:rPr>
                <w:rFonts w:eastAsia="Calibri"/>
                <w:sz w:val="18"/>
                <w:szCs w:val="18"/>
                <w:lang w:eastAsia="en-US"/>
              </w:rPr>
              <w:t>1,3,4</w:t>
            </w:r>
          </w:p>
        </w:tc>
        <w:tc>
          <w:tcPr>
            <w:tcW w:w="774" w:type="dxa"/>
          </w:tcPr>
          <w:p w14:paraId="0A4A5303" w14:textId="77777777" w:rsidR="002E1525" w:rsidRPr="004D3B79" w:rsidRDefault="5728DCFE" w:rsidP="5728DCFE">
            <w:pPr>
              <w:rPr>
                <w:sz w:val="18"/>
                <w:szCs w:val="18"/>
              </w:rPr>
            </w:pPr>
            <w:r w:rsidRPr="5728DCFE">
              <w:rPr>
                <w:sz w:val="18"/>
                <w:szCs w:val="18"/>
              </w:rPr>
              <w:t>ÖÇ 1,2,3.4, 5</w:t>
            </w:r>
          </w:p>
        </w:tc>
        <w:tc>
          <w:tcPr>
            <w:tcW w:w="867" w:type="dxa"/>
          </w:tcPr>
          <w:p w14:paraId="605F46F8" w14:textId="77777777" w:rsidR="002E1525" w:rsidRPr="004D3B79" w:rsidRDefault="5728DCFE" w:rsidP="5728DCFE">
            <w:pPr>
              <w:rPr>
                <w:sz w:val="18"/>
                <w:szCs w:val="18"/>
              </w:rPr>
            </w:pPr>
            <w:r w:rsidRPr="5728DCFE">
              <w:rPr>
                <w:sz w:val="18"/>
                <w:szCs w:val="18"/>
              </w:rPr>
              <w:t>ÖÇ 1,2,3.4.5</w:t>
            </w:r>
          </w:p>
        </w:tc>
        <w:tc>
          <w:tcPr>
            <w:tcW w:w="780" w:type="dxa"/>
          </w:tcPr>
          <w:p w14:paraId="423290BA" w14:textId="4B63FB81" w:rsidR="002E1525" w:rsidRPr="004D3B79" w:rsidRDefault="5728DCFE" w:rsidP="5728DCFE">
            <w:pPr>
              <w:rPr>
                <w:sz w:val="18"/>
                <w:szCs w:val="18"/>
              </w:rPr>
            </w:pPr>
            <w:r w:rsidRPr="5728DCFE">
              <w:rPr>
                <w:sz w:val="18"/>
                <w:szCs w:val="18"/>
              </w:rPr>
              <w:t>ÖÇ 1,2,3,4,5</w:t>
            </w:r>
          </w:p>
        </w:tc>
        <w:tc>
          <w:tcPr>
            <w:tcW w:w="562" w:type="dxa"/>
          </w:tcPr>
          <w:p w14:paraId="28E71A58" w14:textId="77777777" w:rsidR="002E1525" w:rsidRPr="004D3B79" w:rsidRDefault="5728DCFE" w:rsidP="5728DCFE">
            <w:pPr>
              <w:rPr>
                <w:sz w:val="18"/>
                <w:szCs w:val="18"/>
              </w:rPr>
            </w:pPr>
            <w:r w:rsidRPr="5728DCFE">
              <w:rPr>
                <w:sz w:val="18"/>
                <w:szCs w:val="18"/>
              </w:rPr>
              <w:t>ÖÇ 3, 4.5</w:t>
            </w:r>
          </w:p>
        </w:tc>
        <w:tc>
          <w:tcPr>
            <w:tcW w:w="570" w:type="dxa"/>
          </w:tcPr>
          <w:p w14:paraId="44EA7597" w14:textId="77777777" w:rsidR="002E1525" w:rsidRPr="004D3B79" w:rsidRDefault="5728DCFE" w:rsidP="5728DCFE">
            <w:pPr>
              <w:rPr>
                <w:sz w:val="18"/>
                <w:szCs w:val="18"/>
              </w:rPr>
            </w:pPr>
            <w:r w:rsidRPr="5728DCFE">
              <w:rPr>
                <w:sz w:val="18"/>
                <w:szCs w:val="18"/>
              </w:rPr>
              <w:t>ÖÇ 1, 2, 3, 4.5</w:t>
            </w:r>
          </w:p>
        </w:tc>
        <w:tc>
          <w:tcPr>
            <w:tcW w:w="560" w:type="dxa"/>
          </w:tcPr>
          <w:p w14:paraId="71ADF09A" w14:textId="6D7E5BE1" w:rsidR="002E1525" w:rsidRPr="004D3B79" w:rsidRDefault="5728DCFE" w:rsidP="5728DCFE">
            <w:pPr>
              <w:rPr>
                <w:sz w:val="18"/>
                <w:szCs w:val="18"/>
              </w:rPr>
            </w:pPr>
            <w:r w:rsidRPr="5728DCFE">
              <w:rPr>
                <w:sz w:val="18"/>
                <w:szCs w:val="18"/>
              </w:rPr>
              <w:t>ÖÇ 3,4, 5</w:t>
            </w:r>
          </w:p>
        </w:tc>
        <w:tc>
          <w:tcPr>
            <w:tcW w:w="488" w:type="dxa"/>
          </w:tcPr>
          <w:p w14:paraId="38F4407A" w14:textId="77777777" w:rsidR="002E1525" w:rsidRPr="004D3B79" w:rsidRDefault="5728DCFE" w:rsidP="5728DCFE">
            <w:pPr>
              <w:rPr>
                <w:sz w:val="18"/>
                <w:szCs w:val="18"/>
              </w:rPr>
            </w:pPr>
            <w:r w:rsidRPr="5728DCFE">
              <w:rPr>
                <w:sz w:val="18"/>
                <w:szCs w:val="18"/>
              </w:rPr>
              <w:t>ÖÇ 3.4</w:t>
            </w:r>
          </w:p>
        </w:tc>
        <w:tc>
          <w:tcPr>
            <w:tcW w:w="787" w:type="dxa"/>
          </w:tcPr>
          <w:p w14:paraId="0D5A5DF7" w14:textId="38D98B10" w:rsidR="002E1525" w:rsidRPr="004D3B79" w:rsidRDefault="5728DCFE" w:rsidP="5728DCFE">
            <w:pPr>
              <w:rPr>
                <w:sz w:val="18"/>
                <w:szCs w:val="18"/>
              </w:rPr>
            </w:pPr>
            <w:r w:rsidRPr="5728DCFE">
              <w:rPr>
                <w:sz w:val="18"/>
                <w:szCs w:val="18"/>
              </w:rPr>
              <w:t>ÖÇ 1,2,3,4,5</w:t>
            </w:r>
          </w:p>
        </w:tc>
        <w:tc>
          <w:tcPr>
            <w:tcW w:w="540" w:type="dxa"/>
          </w:tcPr>
          <w:p w14:paraId="5ED397CF" w14:textId="70724295" w:rsidR="002E1525" w:rsidRPr="004D3B79" w:rsidRDefault="5728DCFE" w:rsidP="5728DCFE">
            <w:pPr>
              <w:rPr>
                <w:sz w:val="18"/>
                <w:szCs w:val="18"/>
              </w:rPr>
            </w:pPr>
            <w:r w:rsidRPr="5728DCFE">
              <w:rPr>
                <w:sz w:val="18"/>
                <w:szCs w:val="18"/>
              </w:rPr>
              <w:t>-</w:t>
            </w:r>
          </w:p>
        </w:tc>
        <w:tc>
          <w:tcPr>
            <w:tcW w:w="510" w:type="dxa"/>
          </w:tcPr>
          <w:p w14:paraId="7673BA2F" w14:textId="413F43C5" w:rsidR="002E1525" w:rsidRPr="004D3B79" w:rsidRDefault="5728DCFE" w:rsidP="5728DCFE">
            <w:pPr>
              <w:rPr>
                <w:sz w:val="18"/>
                <w:szCs w:val="18"/>
              </w:rPr>
            </w:pPr>
            <w:r w:rsidRPr="5728DCFE">
              <w:rPr>
                <w:sz w:val="18"/>
                <w:szCs w:val="18"/>
              </w:rPr>
              <w:t>-</w:t>
            </w:r>
          </w:p>
        </w:tc>
        <w:tc>
          <w:tcPr>
            <w:tcW w:w="570" w:type="dxa"/>
          </w:tcPr>
          <w:p w14:paraId="50BAA30C" w14:textId="0C186565" w:rsidR="002E1525" w:rsidRPr="004D3B79" w:rsidRDefault="5728DCFE" w:rsidP="5728DCFE">
            <w:pPr>
              <w:rPr>
                <w:sz w:val="18"/>
                <w:szCs w:val="18"/>
              </w:rPr>
            </w:pPr>
            <w:r w:rsidRPr="5728DCFE">
              <w:rPr>
                <w:sz w:val="18"/>
                <w:szCs w:val="18"/>
              </w:rPr>
              <w:t>ÖÇ 3,4,5</w:t>
            </w:r>
          </w:p>
        </w:tc>
      </w:tr>
    </w:tbl>
    <w:p w14:paraId="649E4E33" w14:textId="77777777" w:rsidR="002E1525" w:rsidRPr="004D3B79" w:rsidRDefault="002E1525" w:rsidP="002E1525">
      <w:pPr>
        <w:rPr>
          <w:sz w:val="20"/>
          <w:szCs w:val="20"/>
        </w:rPr>
      </w:pPr>
    </w:p>
    <w:p w14:paraId="282AE59A" w14:textId="77777777" w:rsidR="002E1525" w:rsidRPr="004D3B79" w:rsidRDefault="002E1525" w:rsidP="002E152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792"/>
        <w:gridCol w:w="948"/>
        <w:gridCol w:w="2139"/>
      </w:tblGrid>
      <w:tr w:rsidR="002E1525" w:rsidRPr="004D3B79" w14:paraId="59A3D388" w14:textId="77777777" w:rsidTr="6955CFBE">
        <w:trPr>
          <w:trHeight w:val="236"/>
        </w:trPr>
        <w:tc>
          <w:tcPr>
            <w:tcW w:w="5000" w:type="pct"/>
            <w:gridSpan w:val="4"/>
            <w:tcBorders>
              <w:top w:val="single" w:sz="4" w:space="0" w:color="auto"/>
              <w:left w:val="single" w:sz="4" w:space="0" w:color="auto"/>
              <w:bottom w:val="single" w:sz="4" w:space="0" w:color="auto"/>
              <w:right w:val="single" w:sz="4" w:space="0" w:color="auto"/>
            </w:tcBorders>
          </w:tcPr>
          <w:p w14:paraId="10B70E14" w14:textId="77777777" w:rsidR="002E1525" w:rsidRPr="004D3B79" w:rsidRDefault="002E1525" w:rsidP="00C22F9D">
            <w:pPr>
              <w:rPr>
                <w:b/>
                <w:sz w:val="20"/>
                <w:szCs w:val="20"/>
              </w:rPr>
            </w:pPr>
            <w:r w:rsidRPr="004D3B79">
              <w:rPr>
                <w:b/>
                <w:sz w:val="20"/>
                <w:szCs w:val="20"/>
              </w:rPr>
              <w:t xml:space="preserve">AKTS Tablosu: </w:t>
            </w:r>
          </w:p>
        </w:tc>
      </w:tr>
      <w:tr w:rsidR="002E1525" w:rsidRPr="004D3B79" w14:paraId="4BC46370" w14:textId="77777777" w:rsidTr="6955CFBE">
        <w:trPr>
          <w:trHeight w:val="264"/>
        </w:trPr>
        <w:tc>
          <w:tcPr>
            <w:tcW w:w="2860" w:type="pct"/>
          </w:tcPr>
          <w:p w14:paraId="7CF6E012" w14:textId="77777777" w:rsidR="002E1525" w:rsidRPr="004D3B79" w:rsidRDefault="002E1525" w:rsidP="00C22F9D">
            <w:pPr>
              <w:rPr>
                <w:b/>
                <w:sz w:val="20"/>
                <w:szCs w:val="20"/>
              </w:rPr>
            </w:pPr>
            <w:r w:rsidRPr="004D3B79">
              <w:rPr>
                <w:b/>
                <w:sz w:val="20"/>
                <w:szCs w:val="20"/>
              </w:rPr>
              <w:t xml:space="preserve">Derse İlişkin Etkinlikler </w:t>
            </w:r>
          </w:p>
        </w:tc>
        <w:tc>
          <w:tcPr>
            <w:tcW w:w="437" w:type="pct"/>
          </w:tcPr>
          <w:p w14:paraId="25FF0050" w14:textId="77777777" w:rsidR="002E1525" w:rsidRPr="004D3B79" w:rsidRDefault="002E1525" w:rsidP="00C22F9D">
            <w:pPr>
              <w:jc w:val="center"/>
              <w:rPr>
                <w:sz w:val="20"/>
                <w:szCs w:val="20"/>
              </w:rPr>
            </w:pPr>
            <w:r w:rsidRPr="004D3B79">
              <w:rPr>
                <w:sz w:val="20"/>
                <w:szCs w:val="20"/>
              </w:rPr>
              <w:t>Sayısı</w:t>
            </w:r>
          </w:p>
        </w:tc>
        <w:tc>
          <w:tcPr>
            <w:tcW w:w="523" w:type="pct"/>
          </w:tcPr>
          <w:p w14:paraId="42BBB496" w14:textId="77777777" w:rsidR="002E1525" w:rsidRPr="004D3B79" w:rsidRDefault="002E1525" w:rsidP="00C22F9D">
            <w:pPr>
              <w:jc w:val="center"/>
              <w:rPr>
                <w:sz w:val="20"/>
                <w:szCs w:val="20"/>
              </w:rPr>
            </w:pPr>
            <w:r w:rsidRPr="004D3B79">
              <w:rPr>
                <w:sz w:val="20"/>
                <w:szCs w:val="20"/>
              </w:rPr>
              <w:t>Süresi</w:t>
            </w:r>
          </w:p>
          <w:p w14:paraId="360BA8D2" w14:textId="4C1425A3" w:rsidR="002E1525" w:rsidRPr="004D3B79" w:rsidRDefault="6955CFBE" w:rsidP="00C22F9D">
            <w:pPr>
              <w:jc w:val="center"/>
              <w:rPr>
                <w:sz w:val="20"/>
                <w:szCs w:val="20"/>
              </w:rPr>
            </w:pPr>
            <w:r w:rsidRPr="6955CFBE">
              <w:rPr>
                <w:sz w:val="20"/>
                <w:szCs w:val="20"/>
              </w:rPr>
              <w:t>(Saat)</w:t>
            </w:r>
          </w:p>
        </w:tc>
        <w:tc>
          <w:tcPr>
            <w:tcW w:w="1180" w:type="pct"/>
          </w:tcPr>
          <w:p w14:paraId="78586151" w14:textId="77777777" w:rsidR="002E1525" w:rsidRPr="004D3B79" w:rsidRDefault="002E1525" w:rsidP="00C22F9D">
            <w:pPr>
              <w:jc w:val="center"/>
              <w:rPr>
                <w:sz w:val="20"/>
                <w:szCs w:val="20"/>
              </w:rPr>
            </w:pPr>
            <w:r w:rsidRPr="004D3B79">
              <w:rPr>
                <w:sz w:val="20"/>
                <w:szCs w:val="20"/>
              </w:rPr>
              <w:t>Toplam İş yükü</w:t>
            </w:r>
          </w:p>
          <w:p w14:paraId="719A693E" w14:textId="77777777" w:rsidR="002E1525" w:rsidRPr="004D3B79" w:rsidRDefault="002E1525" w:rsidP="00C22F9D">
            <w:pPr>
              <w:jc w:val="center"/>
              <w:rPr>
                <w:sz w:val="20"/>
                <w:szCs w:val="20"/>
              </w:rPr>
            </w:pPr>
            <w:r w:rsidRPr="004D3B79">
              <w:rPr>
                <w:sz w:val="20"/>
                <w:szCs w:val="20"/>
              </w:rPr>
              <w:t xml:space="preserve">(Saat) </w:t>
            </w:r>
          </w:p>
        </w:tc>
      </w:tr>
      <w:tr w:rsidR="002E1525" w:rsidRPr="004D3B79" w14:paraId="3239A1B7" w14:textId="77777777" w:rsidTr="6955CFBE">
        <w:trPr>
          <w:trHeight w:val="264"/>
        </w:trPr>
        <w:tc>
          <w:tcPr>
            <w:tcW w:w="5000" w:type="pct"/>
            <w:gridSpan w:val="4"/>
          </w:tcPr>
          <w:p w14:paraId="48279987" w14:textId="77777777" w:rsidR="002E1525" w:rsidRPr="004D3B79" w:rsidRDefault="002E1525" w:rsidP="00C22F9D">
            <w:pPr>
              <w:rPr>
                <w:sz w:val="20"/>
                <w:szCs w:val="20"/>
              </w:rPr>
            </w:pPr>
            <w:r w:rsidRPr="004D3B79">
              <w:rPr>
                <w:b/>
                <w:sz w:val="20"/>
                <w:szCs w:val="20"/>
              </w:rPr>
              <w:t>Ders içi etkinlikler</w:t>
            </w:r>
          </w:p>
        </w:tc>
      </w:tr>
      <w:tr w:rsidR="002E1525" w:rsidRPr="004D3B79" w14:paraId="3B91B66E" w14:textId="77777777" w:rsidTr="6955CFBE">
        <w:trPr>
          <w:trHeight w:val="250"/>
        </w:trPr>
        <w:tc>
          <w:tcPr>
            <w:tcW w:w="2860" w:type="pct"/>
          </w:tcPr>
          <w:p w14:paraId="67FDC2DE" w14:textId="77777777" w:rsidR="002E1525" w:rsidRPr="004D3B79" w:rsidRDefault="002E1525" w:rsidP="00C22F9D">
            <w:pPr>
              <w:ind w:firstLine="540"/>
              <w:rPr>
                <w:sz w:val="20"/>
                <w:szCs w:val="20"/>
              </w:rPr>
            </w:pPr>
            <w:r w:rsidRPr="004D3B79">
              <w:rPr>
                <w:sz w:val="20"/>
                <w:szCs w:val="20"/>
              </w:rPr>
              <w:t>Ders anlatımı</w:t>
            </w:r>
          </w:p>
        </w:tc>
        <w:tc>
          <w:tcPr>
            <w:tcW w:w="437" w:type="pct"/>
          </w:tcPr>
          <w:p w14:paraId="0D29B33E" w14:textId="77777777" w:rsidR="002E1525" w:rsidRPr="004D3B79" w:rsidRDefault="002E1525" w:rsidP="00C22F9D">
            <w:pPr>
              <w:jc w:val="center"/>
              <w:rPr>
                <w:sz w:val="20"/>
                <w:szCs w:val="20"/>
              </w:rPr>
            </w:pPr>
            <w:r w:rsidRPr="004D3B79">
              <w:rPr>
                <w:sz w:val="20"/>
                <w:szCs w:val="20"/>
              </w:rPr>
              <w:t>14</w:t>
            </w:r>
          </w:p>
        </w:tc>
        <w:tc>
          <w:tcPr>
            <w:tcW w:w="523" w:type="pct"/>
          </w:tcPr>
          <w:p w14:paraId="13CDF6EA" w14:textId="77777777" w:rsidR="002E1525" w:rsidRPr="004D3B79" w:rsidRDefault="002E1525" w:rsidP="00C22F9D">
            <w:pPr>
              <w:jc w:val="center"/>
              <w:rPr>
                <w:sz w:val="20"/>
                <w:szCs w:val="20"/>
              </w:rPr>
            </w:pPr>
            <w:r w:rsidRPr="004D3B79">
              <w:rPr>
                <w:sz w:val="20"/>
                <w:szCs w:val="20"/>
              </w:rPr>
              <w:t>6</w:t>
            </w:r>
          </w:p>
        </w:tc>
        <w:tc>
          <w:tcPr>
            <w:tcW w:w="1180" w:type="pct"/>
          </w:tcPr>
          <w:p w14:paraId="5F863AFC" w14:textId="77777777" w:rsidR="002E1525" w:rsidRPr="004D3B79" w:rsidRDefault="002E1525" w:rsidP="00C22F9D">
            <w:pPr>
              <w:jc w:val="center"/>
              <w:rPr>
                <w:sz w:val="20"/>
                <w:szCs w:val="20"/>
              </w:rPr>
            </w:pPr>
            <w:r w:rsidRPr="004D3B79">
              <w:rPr>
                <w:sz w:val="20"/>
                <w:szCs w:val="20"/>
              </w:rPr>
              <w:t>84</w:t>
            </w:r>
          </w:p>
        </w:tc>
      </w:tr>
      <w:tr w:rsidR="002E1525" w:rsidRPr="004D3B79" w14:paraId="6DE4589A" w14:textId="77777777" w:rsidTr="6955CFBE">
        <w:trPr>
          <w:trHeight w:val="250"/>
        </w:trPr>
        <w:tc>
          <w:tcPr>
            <w:tcW w:w="2860" w:type="pct"/>
          </w:tcPr>
          <w:p w14:paraId="60106E7A" w14:textId="77777777" w:rsidR="002E1525" w:rsidRPr="004D3B79" w:rsidRDefault="002E1525" w:rsidP="00C22F9D">
            <w:pPr>
              <w:ind w:firstLine="540"/>
              <w:rPr>
                <w:sz w:val="20"/>
                <w:szCs w:val="20"/>
              </w:rPr>
            </w:pPr>
            <w:r w:rsidRPr="004D3B79">
              <w:rPr>
                <w:sz w:val="20"/>
                <w:szCs w:val="20"/>
              </w:rPr>
              <w:t>Uygulama</w:t>
            </w:r>
          </w:p>
        </w:tc>
        <w:tc>
          <w:tcPr>
            <w:tcW w:w="437" w:type="pct"/>
          </w:tcPr>
          <w:p w14:paraId="716B3A53" w14:textId="77777777" w:rsidR="002E1525" w:rsidRPr="004D3B79" w:rsidRDefault="002E1525" w:rsidP="00C22F9D">
            <w:pPr>
              <w:jc w:val="center"/>
              <w:rPr>
                <w:sz w:val="20"/>
                <w:szCs w:val="20"/>
              </w:rPr>
            </w:pPr>
            <w:r w:rsidRPr="004D3B79">
              <w:rPr>
                <w:sz w:val="20"/>
                <w:szCs w:val="20"/>
              </w:rPr>
              <w:t>14</w:t>
            </w:r>
          </w:p>
        </w:tc>
        <w:tc>
          <w:tcPr>
            <w:tcW w:w="523" w:type="pct"/>
          </w:tcPr>
          <w:p w14:paraId="39A97398" w14:textId="77777777" w:rsidR="002E1525" w:rsidRPr="004D3B79" w:rsidRDefault="002E1525" w:rsidP="00C22F9D">
            <w:pPr>
              <w:jc w:val="center"/>
              <w:rPr>
                <w:sz w:val="20"/>
                <w:szCs w:val="20"/>
              </w:rPr>
            </w:pPr>
            <w:r w:rsidRPr="004D3B79">
              <w:rPr>
                <w:sz w:val="20"/>
                <w:szCs w:val="20"/>
              </w:rPr>
              <w:t>10</w:t>
            </w:r>
          </w:p>
        </w:tc>
        <w:tc>
          <w:tcPr>
            <w:tcW w:w="1180" w:type="pct"/>
          </w:tcPr>
          <w:p w14:paraId="34C4685C" w14:textId="77777777" w:rsidR="002E1525" w:rsidRPr="004D3B79" w:rsidRDefault="002E1525" w:rsidP="00C22F9D">
            <w:pPr>
              <w:jc w:val="center"/>
              <w:rPr>
                <w:sz w:val="20"/>
                <w:szCs w:val="20"/>
              </w:rPr>
            </w:pPr>
            <w:r w:rsidRPr="004D3B79">
              <w:rPr>
                <w:sz w:val="20"/>
                <w:szCs w:val="20"/>
              </w:rPr>
              <w:t>140</w:t>
            </w:r>
          </w:p>
        </w:tc>
      </w:tr>
      <w:tr w:rsidR="002E1525" w:rsidRPr="004D3B79" w14:paraId="4671895E" w14:textId="77777777" w:rsidTr="6955CFBE">
        <w:trPr>
          <w:trHeight w:val="250"/>
        </w:trPr>
        <w:tc>
          <w:tcPr>
            <w:tcW w:w="5000" w:type="pct"/>
            <w:gridSpan w:val="4"/>
          </w:tcPr>
          <w:p w14:paraId="54DD3CC7" w14:textId="51065186" w:rsidR="002E1525" w:rsidRPr="004D3B79" w:rsidRDefault="6955CFBE" w:rsidP="6955CFBE">
            <w:pPr>
              <w:rPr>
                <w:sz w:val="20"/>
                <w:szCs w:val="20"/>
              </w:rPr>
            </w:pPr>
            <w:r w:rsidRPr="6955CFBE">
              <w:rPr>
                <w:b/>
                <w:bCs/>
                <w:sz w:val="20"/>
                <w:szCs w:val="20"/>
              </w:rPr>
              <w:t xml:space="preserve">Sınavlar : </w:t>
            </w:r>
            <w:r w:rsidRPr="6955CFBE">
              <w:rPr>
                <w:sz w:val="20"/>
                <w:szCs w:val="20"/>
              </w:rPr>
              <w:t>(Sınav ders saatleri içerisinde gerçekleştirilirse, söz konusu sınav süresi ders içi etkinliklerden düşürülmelidir)</w:t>
            </w:r>
          </w:p>
        </w:tc>
      </w:tr>
      <w:tr w:rsidR="002E1525" w:rsidRPr="004D3B79" w14:paraId="3D9D410A" w14:textId="77777777" w:rsidTr="6955CFBE">
        <w:trPr>
          <w:trHeight w:val="250"/>
        </w:trPr>
        <w:tc>
          <w:tcPr>
            <w:tcW w:w="2860" w:type="pct"/>
          </w:tcPr>
          <w:p w14:paraId="0CAFA448" w14:textId="77777777" w:rsidR="002E1525" w:rsidRPr="004D3B79" w:rsidRDefault="002E1525" w:rsidP="00C22F9D">
            <w:pPr>
              <w:ind w:left="540"/>
              <w:rPr>
                <w:sz w:val="20"/>
                <w:szCs w:val="20"/>
              </w:rPr>
            </w:pPr>
            <w:r w:rsidRPr="004D3B79">
              <w:rPr>
                <w:sz w:val="20"/>
                <w:szCs w:val="20"/>
              </w:rPr>
              <w:t>Final Sınavı</w:t>
            </w:r>
          </w:p>
        </w:tc>
        <w:tc>
          <w:tcPr>
            <w:tcW w:w="437" w:type="pct"/>
          </w:tcPr>
          <w:p w14:paraId="493E1C6C" w14:textId="77777777" w:rsidR="002E1525" w:rsidRPr="004D3B79" w:rsidRDefault="002E1525" w:rsidP="00C22F9D">
            <w:pPr>
              <w:jc w:val="center"/>
              <w:rPr>
                <w:sz w:val="20"/>
                <w:szCs w:val="20"/>
              </w:rPr>
            </w:pPr>
            <w:r w:rsidRPr="004D3B79">
              <w:rPr>
                <w:sz w:val="20"/>
                <w:szCs w:val="20"/>
              </w:rPr>
              <w:t>1</w:t>
            </w:r>
          </w:p>
        </w:tc>
        <w:tc>
          <w:tcPr>
            <w:tcW w:w="523" w:type="pct"/>
          </w:tcPr>
          <w:p w14:paraId="6ED532E6" w14:textId="77777777" w:rsidR="002E1525" w:rsidRPr="004D3B79" w:rsidRDefault="002E1525" w:rsidP="00C22F9D">
            <w:pPr>
              <w:jc w:val="center"/>
              <w:rPr>
                <w:sz w:val="20"/>
                <w:szCs w:val="20"/>
              </w:rPr>
            </w:pPr>
            <w:r w:rsidRPr="004D3B79">
              <w:rPr>
                <w:sz w:val="20"/>
                <w:szCs w:val="20"/>
              </w:rPr>
              <w:t>2</w:t>
            </w:r>
          </w:p>
        </w:tc>
        <w:tc>
          <w:tcPr>
            <w:tcW w:w="1180" w:type="pct"/>
          </w:tcPr>
          <w:p w14:paraId="040E8F54" w14:textId="77777777" w:rsidR="002E1525" w:rsidRPr="004D3B79" w:rsidRDefault="002E1525" w:rsidP="00C22F9D">
            <w:pPr>
              <w:jc w:val="center"/>
              <w:rPr>
                <w:sz w:val="20"/>
                <w:szCs w:val="20"/>
              </w:rPr>
            </w:pPr>
            <w:r w:rsidRPr="004D3B79">
              <w:rPr>
                <w:sz w:val="20"/>
                <w:szCs w:val="20"/>
              </w:rPr>
              <w:t>2</w:t>
            </w:r>
          </w:p>
        </w:tc>
      </w:tr>
      <w:tr w:rsidR="002E1525" w:rsidRPr="004D3B79" w14:paraId="18EE111B" w14:textId="77777777" w:rsidTr="6955CFBE">
        <w:trPr>
          <w:trHeight w:val="250"/>
        </w:trPr>
        <w:tc>
          <w:tcPr>
            <w:tcW w:w="2860" w:type="pct"/>
          </w:tcPr>
          <w:p w14:paraId="54D4E6F6" w14:textId="77777777" w:rsidR="002E1525" w:rsidRPr="004D3B79" w:rsidRDefault="002E1525" w:rsidP="00C22F9D">
            <w:pPr>
              <w:ind w:left="540"/>
              <w:rPr>
                <w:sz w:val="20"/>
                <w:szCs w:val="20"/>
              </w:rPr>
            </w:pPr>
            <w:r w:rsidRPr="004D3B79">
              <w:rPr>
                <w:sz w:val="20"/>
                <w:szCs w:val="20"/>
              </w:rPr>
              <w:t>Vize Sınavı</w:t>
            </w:r>
          </w:p>
        </w:tc>
        <w:tc>
          <w:tcPr>
            <w:tcW w:w="437" w:type="pct"/>
          </w:tcPr>
          <w:p w14:paraId="06AD4C67" w14:textId="77777777" w:rsidR="002E1525" w:rsidRPr="004D3B79" w:rsidRDefault="002E1525" w:rsidP="00C22F9D">
            <w:pPr>
              <w:jc w:val="center"/>
              <w:rPr>
                <w:sz w:val="20"/>
                <w:szCs w:val="20"/>
              </w:rPr>
            </w:pPr>
            <w:r w:rsidRPr="004D3B79">
              <w:rPr>
                <w:sz w:val="20"/>
                <w:szCs w:val="20"/>
              </w:rPr>
              <w:t>1</w:t>
            </w:r>
          </w:p>
        </w:tc>
        <w:tc>
          <w:tcPr>
            <w:tcW w:w="523" w:type="pct"/>
          </w:tcPr>
          <w:p w14:paraId="4158C783" w14:textId="77777777" w:rsidR="002E1525" w:rsidRPr="004D3B79" w:rsidRDefault="002E1525" w:rsidP="00C22F9D">
            <w:pPr>
              <w:jc w:val="center"/>
              <w:rPr>
                <w:sz w:val="20"/>
                <w:szCs w:val="20"/>
              </w:rPr>
            </w:pPr>
            <w:r w:rsidRPr="004D3B79">
              <w:rPr>
                <w:sz w:val="20"/>
                <w:szCs w:val="20"/>
              </w:rPr>
              <w:t>2</w:t>
            </w:r>
          </w:p>
        </w:tc>
        <w:tc>
          <w:tcPr>
            <w:tcW w:w="1180" w:type="pct"/>
          </w:tcPr>
          <w:p w14:paraId="05EAB9FF" w14:textId="77777777" w:rsidR="002E1525" w:rsidRPr="004D3B79" w:rsidRDefault="002E1525" w:rsidP="00C22F9D">
            <w:pPr>
              <w:jc w:val="center"/>
              <w:rPr>
                <w:sz w:val="20"/>
                <w:szCs w:val="20"/>
              </w:rPr>
            </w:pPr>
            <w:r w:rsidRPr="004D3B79">
              <w:rPr>
                <w:sz w:val="20"/>
                <w:szCs w:val="20"/>
              </w:rPr>
              <w:t>2</w:t>
            </w:r>
          </w:p>
        </w:tc>
      </w:tr>
      <w:tr w:rsidR="002E1525" w:rsidRPr="004D3B79" w14:paraId="72B937C1" w14:textId="77777777" w:rsidTr="6955CFBE">
        <w:trPr>
          <w:trHeight w:val="250"/>
        </w:trPr>
        <w:tc>
          <w:tcPr>
            <w:tcW w:w="2860" w:type="pct"/>
          </w:tcPr>
          <w:p w14:paraId="0012E565" w14:textId="77777777" w:rsidR="002E1525" w:rsidRPr="004D3B79" w:rsidRDefault="002E1525" w:rsidP="00C22F9D">
            <w:pPr>
              <w:ind w:left="540"/>
              <w:rPr>
                <w:sz w:val="20"/>
                <w:szCs w:val="20"/>
              </w:rPr>
            </w:pPr>
            <w:r w:rsidRPr="004D3B79">
              <w:rPr>
                <w:sz w:val="20"/>
                <w:szCs w:val="20"/>
              </w:rPr>
              <w:t>Diğer kısa sınav vb.</w:t>
            </w:r>
          </w:p>
        </w:tc>
        <w:tc>
          <w:tcPr>
            <w:tcW w:w="437" w:type="pct"/>
          </w:tcPr>
          <w:p w14:paraId="6FF70A16" w14:textId="77777777" w:rsidR="002E1525" w:rsidRPr="004D3B79" w:rsidRDefault="002E1525" w:rsidP="00C22F9D">
            <w:pPr>
              <w:jc w:val="center"/>
              <w:rPr>
                <w:sz w:val="20"/>
                <w:szCs w:val="20"/>
              </w:rPr>
            </w:pPr>
          </w:p>
        </w:tc>
        <w:tc>
          <w:tcPr>
            <w:tcW w:w="523" w:type="pct"/>
          </w:tcPr>
          <w:p w14:paraId="734AE93F" w14:textId="77777777" w:rsidR="002E1525" w:rsidRPr="004D3B79" w:rsidRDefault="002E1525" w:rsidP="00C22F9D">
            <w:pPr>
              <w:jc w:val="center"/>
              <w:rPr>
                <w:sz w:val="20"/>
                <w:szCs w:val="20"/>
              </w:rPr>
            </w:pPr>
          </w:p>
        </w:tc>
        <w:tc>
          <w:tcPr>
            <w:tcW w:w="1180" w:type="pct"/>
          </w:tcPr>
          <w:p w14:paraId="1BE31C16" w14:textId="77777777" w:rsidR="002E1525" w:rsidRPr="004D3B79" w:rsidRDefault="002E1525" w:rsidP="00C22F9D">
            <w:pPr>
              <w:rPr>
                <w:sz w:val="20"/>
                <w:szCs w:val="20"/>
              </w:rPr>
            </w:pPr>
          </w:p>
        </w:tc>
      </w:tr>
      <w:tr w:rsidR="002E1525" w:rsidRPr="004D3B79" w14:paraId="09F31C51" w14:textId="77777777" w:rsidTr="6955CFBE">
        <w:trPr>
          <w:trHeight w:val="250"/>
        </w:trPr>
        <w:tc>
          <w:tcPr>
            <w:tcW w:w="5000" w:type="pct"/>
            <w:gridSpan w:val="4"/>
          </w:tcPr>
          <w:p w14:paraId="469CD70E" w14:textId="77777777" w:rsidR="002E1525" w:rsidRPr="004D3B79" w:rsidRDefault="002E1525" w:rsidP="00C22F9D">
            <w:pPr>
              <w:rPr>
                <w:sz w:val="20"/>
                <w:szCs w:val="20"/>
              </w:rPr>
            </w:pPr>
            <w:r w:rsidRPr="004D3B79">
              <w:rPr>
                <w:b/>
                <w:sz w:val="20"/>
                <w:szCs w:val="20"/>
              </w:rPr>
              <w:t>Ders dışı etkinlikler</w:t>
            </w:r>
          </w:p>
        </w:tc>
      </w:tr>
      <w:tr w:rsidR="002E1525" w:rsidRPr="004D3B79" w14:paraId="02621388" w14:textId="77777777" w:rsidTr="6955CFBE">
        <w:trPr>
          <w:trHeight w:val="250"/>
        </w:trPr>
        <w:tc>
          <w:tcPr>
            <w:tcW w:w="2860" w:type="pct"/>
          </w:tcPr>
          <w:p w14:paraId="4E91F5F0" w14:textId="77777777" w:rsidR="002E1525" w:rsidRPr="004D3B79" w:rsidRDefault="002E1525" w:rsidP="00C22F9D">
            <w:pPr>
              <w:ind w:left="540"/>
              <w:rPr>
                <w:sz w:val="20"/>
                <w:szCs w:val="20"/>
              </w:rPr>
            </w:pPr>
            <w:r w:rsidRPr="004D3B79">
              <w:rPr>
                <w:sz w:val="20"/>
                <w:szCs w:val="20"/>
              </w:rPr>
              <w:t>Haftalık ders öncesi/sonrası hazırlıklar (ders materyallerinin, makalelerin okunması vb.)</w:t>
            </w:r>
          </w:p>
        </w:tc>
        <w:tc>
          <w:tcPr>
            <w:tcW w:w="437" w:type="pct"/>
          </w:tcPr>
          <w:p w14:paraId="5094DFF6" w14:textId="77777777" w:rsidR="002E1525" w:rsidRPr="004D3B79" w:rsidRDefault="002E1525" w:rsidP="00C22F9D">
            <w:pPr>
              <w:jc w:val="center"/>
              <w:rPr>
                <w:sz w:val="20"/>
                <w:szCs w:val="20"/>
              </w:rPr>
            </w:pPr>
            <w:r w:rsidRPr="004D3B79">
              <w:rPr>
                <w:sz w:val="20"/>
                <w:szCs w:val="20"/>
              </w:rPr>
              <w:t>14</w:t>
            </w:r>
          </w:p>
        </w:tc>
        <w:tc>
          <w:tcPr>
            <w:tcW w:w="523" w:type="pct"/>
          </w:tcPr>
          <w:p w14:paraId="7A60D028" w14:textId="77777777" w:rsidR="002E1525" w:rsidRPr="004D3B79" w:rsidRDefault="002E1525" w:rsidP="00C22F9D">
            <w:pPr>
              <w:jc w:val="center"/>
              <w:rPr>
                <w:sz w:val="20"/>
                <w:szCs w:val="20"/>
              </w:rPr>
            </w:pPr>
            <w:r w:rsidRPr="004D3B79">
              <w:rPr>
                <w:sz w:val="20"/>
                <w:szCs w:val="20"/>
              </w:rPr>
              <w:t>4</w:t>
            </w:r>
          </w:p>
        </w:tc>
        <w:tc>
          <w:tcPr>
            <w:tcW w:w="1180" w:type="pct"/>
          </w:tcPr>
          <w:p w14:paraId="6F1E8F08" w14:textId="77777777" w:rsidR="002E1525" w:rsidRPr="004D3B79" w:rsidRDefault="002E1525" w:rsidP="00C22F9D">
            <w:pPr>
              <w:jc w:val="center"/>
              <w:rPr>
                <w:sz w:val="20"/>
                <w:szCs w:val="20"/>
              </w:rPr>
            </w:pPr>
            <w:r w:rsidRPr="004D3B79">
              <w:rPr>
                <w:sz w:val="20"/>
                <w:szCs w:val="20"/>
              </w:rPr>
              <w:t>56</w:t>
            </w:r>
          </w:p>
        </w:tc>
      </w:tr>
      <w:tr w:rsidR="002E1525" w:rsidRPr="004D3B79" w14:paraId="3D74EEBF" w14:textId="77777777" w:rsidTr="6955CFBE">
        <w:trPr>
          <w:trHeight w:val="250"/>
        </w:trPr>
        <w:tc>
          <w:tcPr>
            <w:tcW w:w="2860" w:type="pct"/>
          </w:tcPr>
          <w:p w14:paraId="0793F1FF" w14:textId="77777777" w:rsidR="002E1525" w:rsidRPr="004D3B79" w:rsidRDefault="002E1525" w:rsidP="00C22F9D">
            <w:pPr>
              <w:ind w:left="540"/>
              <w:rPr>
                <w:sz w:val="20"/>
                <w:szCs w:val="20"/>
              </w:rPr>
            </w:pPr>
            <w:r w:rsidRPr="004D3B79">
              <w:rPr>
                <w:sz w:val="20"/>
                <w:szCs w:val="20"/>
              </w:rPr>
              <w:t>Bağımsız çalışma</w:t>
            </w:r>
          </w:p>
        </w:tc>
        <w:tc>
          <w:tcPr>
            <w:tcW w:w="437" w:type="pct"/>
          </w:tcPr>
          <w:p w14:paraId="51B76FD9" w14:textId="77777777" w:rsidR="002E1525" w:rsidRPr="004D3B79" w:rsidRDefault="002E1525" w:rsidP="00C22F9D">
            <w:pPr>
              <w:jc w:val="center"/>
              <w:rPr>
                <w:sz w:val="20"/>
                <w:szCs w:val="20"/>
              </w:rPr>
            </w:pPr>
            <w:r w:rsidRPr="004D3B79">
              <w:rPr>
                <w:sz w:val="20"/>
                <w:szCs w:val="20"/>
              </w:rPr>
              <w:t>14</w:t>
            </w:r>
          </w:p>
        </w:tc>
        <w:tc>
          <w:tcPr>
            <w:tcW w:w="523" w:type="pct"/>
          </w:tcPr>
          <w:p w14:paraId="054AA8C0" w14:textId="77777777" w:rsidR="002E1525" w:rsidRPr="004D3B79" w:rsidRDefault="002E1525" w:rsidP="00C22F9D">
            <w:pPr>
              <w:jc w:val="center"/>
              <w:rPr>
                <w:sz w:val="20"/>
                <w:szCs w:val="20"/>
              </w:rPr>
            </w:pPr>
            <w:r w:rsidRPr="004D3B79">
              <w:rPr>
                <w:sz w:val="20"/>
                <w:szCs w:val="20"/>
              </w:rPr>
              <w:t>4</w:t>
            </w:r>
          </w:p>
        </w:tc>
        <w:tc>
          <w:tcPr>
            <w:tcW w:w="1180" w:type="pct"/>
          </w:tcPr>
          <w:p w14:paraId="1C387889" w14:textId="77777777" w:rsidR="002E1525" w:rsidRPr="004D3B79" w:rsidRDefault="002E1525" w:rsidP="00C22F9D">
            <w:pPr>
              <w:jc w:val="center"/>
              <w:rPr>
                <w:sz w:val="20"/>
                <w:szCs w:val="20"/>
              </w:rPr>
            </w:pPr>
            <w:r w:rsidRPr="004D3B79">
              <w:rPr>
                <w:sz w:val="20"/>
                <w:szCs w:val="20"/>
              </w:rPr>
              <w:t>56</w:t>
            </w:r>
          </w:p>
        </w:tc>
      </w:tr>
      <w:tr w:rsidR="002E1525" w:rsidRPr="004D3B79" w14:paraId="6C11B4FE" w14:textId="77777777" w:rsidTr="6955CFBE">
        <w:trPr>
          <w:trHeight w:val="250"/>
        </w:trPr>
        <w:tc>
          <w:tcPr>
            <w:tcW w:w="2860" w:type="pct"/>
          </w:tcPr>
          <w:p w14:paraId="49F7DA18" w14:textId="77777777" w:rsidR="002E1525" w:rsidRPr="004D3B79" w:rsidRDefault="002E1525" w:rsidP="00C22F9D">
            <w:pPr>
              <w:ind w:firstLine="540"/>
              <w:rPr>
                <w:sz w:val="20"/>
                <w:szCs w:val="20"/>
              </w:rPr>
            </w:pPr>
            <w:r w:rsidRPr="004D3B79">
              <w:rPr>
                <w:sz w:val="20"/>
                <w:szCs w:val="20"/>
              </w:rPr>
              <w:t>Vize sınavına hazırlık</w:t>
            </w:r>
          </w:p>
        </w:tc>
        <w:tc>
          <w:tcPr>
            <w:tcW w:w="437" w:type="pct"/>
          </w:tcPr>
          <w:p w14:paraId="4476BA36" w14:textId="77777777" w:rsidR="002E1525" w:rsidRPr="004D3B79" w:rsidRDefault="002E1525" w:rsidP="00C22F9D">
            <w:pPr>
              <w:jc w:val="center"/>
              <w:rPr>
                <w:sz w:val="20"/>
                <w:szCs w:val="20"/>
              </w:rPr>
            </w:pPr>
            <w:r w:rsidRPr="004D3B79">
              <w:rPr>
                <w:sz w:val="20"/>
                <w:szCs w:val="20"/>
              </w:rPr>
              <w:t>1</w:t>
            </w:r>
          </w:p>
        </w:tc>
        <w:tc>
          <w:tcPr>
            <w:tcW w:w="523" w:type="pct"/>
          </w:tcPr>
          <w:p w14:paraId="19D28E40" w14:textId="77777777" w:rsidR="002E1525" w:rsidRPr="004D3B79" w:rsidRDefault="002E1525" w:rsidP="00C22F9D">
            <w:pPr>
              <w:jc w:val="center"/>
              <w:rPr>
                <w:sz w:val="20"/>
                <w:szCs w:val="20"/>
              </w:rPr>
            </w:pPr>
            <w:r w:rsidRPr="004D3B79">
              <w:rPr>
                <w:sz w:val="20"/>
                <w:szCs w:val="20"/>
              </w:rPr>
              <w:t>13</w:t>
            </w:r>
          </w:p>
        </w:tc>
        <w:tc>
          <w:tcPr>
            <w:tcW w:w="1180" w:type="pct"/>
          </w:tcPr>
          <w:p w14:paraId="3DA7DE8E" w14:textId="77777777" w:rsidR="002E1525" w:rsidRPr="004D3B79" w:rsidRDefault="002E1525" w:rsidP="00C22F9D">
            <w:pPr>
              <w:jc w:val="center"/>
              <w:rPr>
                <w:sz w:val="20"/>
                <w:szCs w:val="20"/>
              </w:rPr>
            </w:pPr>
            <w:r w:rsidRPr="004D3B79">
              <w:rPr>
                <w:sz w:val="20"/>
                <w:szCs w:val="20"/>
              </w:rPr>
              <w:t>13</w:t>
            </w:r>
          </w:p>
        </w:tc>
      </w:tr>
      <w:tr w:rsidR="002E1525" w:rsidRPr="004D3B79" w14:paraId="0D5DBFD3" w14:textId="77777777" w:rsidTr="6955CFBE">
        <w:trPr>
          <w:trHeight w:val="250"/>
        </w:trPr>
        <w:tc>
          <w:tcPr>
            <w:tcW w:w="2860" w:type="pct"/>
          </w:tcPr>
          <w:p w14:paraId="7E595215" w14:textId="77777777" w:rsidR="002E1525" w:rsidRPr="004D3B79" w:rsidRDefault="002E1525" w:rsidP="00C22F9D">
            <w:pPr>
              <w:ind w:firstLine="540"/>
              <w:rPr>
                <w:sz w:val="20"/>
                <w:szCs w:val="20"/>
              </w:rPr>
            </w:pPr>
            <w:r w:rsidRPr="004D3B79">
              <w:rPr>
                <w:sz w:val="20"/>
                <w:szCs w:val="20"/>
              </w:rPr>
              <w:t>Final sınavına hazırlık</w:t>
            </w:r>
          </w:p>
        </w:tc>
        <w:tc>
          <w:tcPr>
            <w:tcW w:w="437" w:type="pct"/>
          </w:tcPr>
          <w:p w14:paraId="43AED95A" w14:textId="77777777" w:rsidR="002E1525" w:rsidRPr="004D3B79" w:rsidRDefault="002E1525" w:rsidP="00C22F9D">
            <w:pPr>
              <w:jc w:val="center"/>
              <w:rPr>
                <w:sz w:val="20"/>
                <w:szCs w:val="20"/>
              </w:rPr>
            </w:pPr>
            <w:r w:rsidRPr="004D3B79">
              <w:rPr>
                <w:sz w:val="20"/>
                <w:szCs w:val="20"/>
              </w:rPr>
              <w:t>1</w:t>
            </w:r>
          </w:p>
        </w:tc>
        <w:tc>
          <w:tcPr>
            <w:tcW w:w="523" w:type="pct"/>
          </w:tcPr>
          <w:p w14:paraId="25D536ED" w14:textId="77777777" w:rsidR="002E1525" w:rsidRPr="004D3B79" w:rsidRDefault="002E1525" w:rsidP="00C22F9D">
            <w:pPr>
              <w:jc w:val="center"/>
              <w:rPr>
                <w:sz w:val="20"/>
                <w:szCs w:val="20"/>
              </w:rPr>
            </w:pPr>
            <w:r w:rsidRPr="004D3B79">
              <w:rPr>
                <w:sz w:val="20"/>
                <w:szCs w:val="20"/>
              </w:rPr>
              <w:t>22</w:t>
            </w:r>
          </w:p>
        </w:tc>
        <w:tc>
          <w:tcPr>
            <w:tcW w:w="1180" w:type="pct"/>
          </w:tcPr>
          <w:p w14:paraId="7FA8E4C8" w14:textId="77777777" w:rsidR="002E1525" w:rsidRPr="004D3B79" w:rsidRDefault="002E1525" w:rsidP="00C22F9D">
            <w:pPr>
              <w:rPr>
                <w:sz w:val="20"/>
                <w:szCs w:val="20"/>
              </w:rPr>
            </w:pPr>
            <w:r w:rsidRPr="004D3B79">
              <w:rPr>
                <w:sz w:val="20"/>
                <w:szCs w:val="20"/>
              </w:rPr>
              <w:t xml:space="preserve">                 22</w:t>
            </w:r>
          </w:p>
        </w:tc>
      </w:tr>
      <w:tr w:rsidR="002E1525" w:rsidRPr="004D3B79" w14:paraId="0A4B8A54" w14:textId="77777777" w:rsidTr="6955CFBE">
        <w:trPr>
          <w:trHeight w:val="250"/>
        </w:trPr>
        <w:tc>
          <w:tcPr>
            <w:tcW w:w="2860" w:type="pct"/>
          </w:tcPr>
          <w:p w14:paraId="6094BC2B" w14:textId="77777777" w:rsidR="002E1525" w:rsidRPr="004D3B79" w:rsidRDefault="002E1525" w:rsidP="00C22F9D">
            <w:pPr>
              <w:ind w:firstLine="540"/>
              <w:rPr>
                <w:color w:val="000000"/>
                <w:sz w:val="20"/>
                <w:szCs w:val="20"/>
              </w:rPr>
            </w:pPr>
            <w:r w:rsidRPr="004D3B79">
              <w:rPr>
                <w:color w:val="000000"/>
                <w:sz w:val="20"/>
                <w:szCs w:val="20"/>
              </w:rPr>
              <w:t>Ödev hazırlama</w:t>
            </w:r>
          </w:p>
        </w:tc>
        <w:tc>
          <w:tcPr>
            <w:tcW w:w="437" w:type="pct"/>
          </w:tcPr>
          <w:p w14:paraId="4503B881" w14:textId="77777777" w:rsidR="002E1525" w:rsidRPr="004D3B79" w:rsidRDefault="002E1525" w:rsidP="00C22F9D">
            <w:pPr>
              <w:jc w:val="center"/>
              <w:rPr>
                <w:color w:val="FF0000"/>
                <w:sz w:val="20"/>
                <w:szCs w:val="20"/>
              </w:rPr>
            </w:pPr>
          </w:p>
        </w:tc>
        <w:tc>
          <w:tcPr>
            <w:tcW w:w="523" w:type="pct"/>
          </w:tcPr>
          <w:p w14:paraId="3ACA0282" w14:textId="77777777" w:rsidR="002E1525" w:rsidRPr="004D3B79" w:rsidRDefault="002E1525" w:rsidP="00C22F9D">
            <w:pPr>
              <w:jc w:val="center"/>
              <w:rPr>
                <w:color w:val="FF0000"/>
                <w:sz w:val="20"/>
                <w:szCs w:val="20"/>
              </w:rPr>
            </w:pPr>
          </w:p>
        </w:tc>
        <w:tc>
          <w:tcPr>
            <w:tcW w:w="1180" w:type="pct"/>
          </w:tcPr>
          <w:p w14:paraId="72CF004D" w14:textId="77777777" w:rsidR="002E1525" w:rsidRPr="004D3B79" w:rsidRDefault="002E1525" w:rsidP="00C22F9D">
            <w:pPr>
              <w:rPr>
                <w:color w:val="FF0000"/>
                <w:sz w:val="20"/>
                <w:szCs w:val="20"/>
              </w:rPr>
            </w:pPr>
          </w:p>
        </w:tc>
      </w:tr>
      <w:tr w:rsidR="002E1525" w:rsidRPr="004D3B79" w14:paraId="4DC749D9" w14:textId="77777777" w:rsidTr="6955CFBE">
        <w:trPr>
          <w:trHeight w:val="250"/>
        </w:trPr>
        <w:tc>
          <w:tcPr>
            <w:tcW w:w="2860" w:type="pct"/>
          </w:tcPr>
          <w:p w14:paraId="0F0671D7" w14:textId="77777777" w:rsidR="002E1525" w:rsidRPr="004D3B79" w:rsidRDefault="002E1525" w:rsidP="00C22F9D">
            <w:pPr>
              <w:ind w:firstLine="540"/>
              <w:rPr>
                <w:sz w:val="20"/>
                <w:szCs w:val="20"/>
              </w:rPr>
            </w:pPr>
            <w:r w:rsidRPr="004D3B79">
              <w:rPr>
                <w:sz w:val="20"/>
                <w:szCs w:val="20"/>
              </w:rPr>
              <w:t>Sunum hazırlama</w:t>
            </w:r>
          </w:p>
        </w:tc>
        <w:tc>
          <w:tcPr>
            <w:tcW w:w="437" w:type="pct"/>
          </w:tcPr>
          <w:p w14:paraId="0549F6DD" w14:textId="77777777" w:rsidR="002E1525" w:rsidRPr="004D3B79" w:rsidRDefault="002E1525" w:rsidP="00C22F9D">
            <w:pPr>
              <w:jc w:val="center"/>
              <w:rPr>
                <w:sz w:val="20"/>
                <w:szCs w:val="20"/>
              </w:rPr>
            </w:pPr>
          </w:p>
        </w:tc>
        <w:tc>
          <w:tcPr>
            <w:tcW w:w="523" w:type="pct"/>
          </w:tcPr>
          <w:p w14:paraId="019020C8" w14:textId="77777777" w:rsidR="002E1525" w:rsidRPr="004D3B79" w:rsidRDefault="002E1525" w:rsidP="00C22F9D">
            <w:pPr>
              <w:jc w:val="center"/>
              <w:rPr>
                <w:sz w:val="20"/>
                <w:szCs w:val="20"/>
              </w:rPr>
            </w:pPr>
          </w:p>
        </w:tc>
        <w:tc>
          <w:tcPr>
            <w:tcW w:w="1180" w:type="pct"/>
          </w:tcPr>
          <w:p w14:paraId="11463761" w14:textId="77777777" w:rsidR="002E1525" w:rsidRPr="004D3B79" w:rsidRDefault="002E1525" w:rsidP="00C22F9D">
            <w:pPr>
              <w:jc w:val="center"/>
              <w:rPr>
                <w:sz w:val="20"/>
                <w:szCs w:val="20"/>
              </w:rPr>
            </w:pPr>
          </w:p>
        </w:tc>
      </w:tr>
      <w:tr w:rsidR="002E1525" w:rsidRPr="004D3B79" w14:paraId="0619FB9B" w14:textId="77777777" w:rsidTr="6955CFBE">
        <w:trPr>
          <w:trHeight w:val="250"/>
        </w:trPr>
        <w:tc>
          <w:tcPr>
            <w:tcW w:w="2860" w:type="pct"/>
          </w:tcPr>
          <w:p w14:paraId="7168E55B" w14:textId="77777777" w:rsidR="002E1525" w:rsidRPr="004D3B79" w:rsidRDefault="002E1525" w:rsidP="00C22F9D">
            <w:pPr>
              <w:ind w:firstLine="540"/>
              <w:jc w:val="both"/>
              <w:rPr>
                <w:b/>
                <w:sz w:val="20"/>
                <w:szCs w:val="20"/>
              </w:rPr>
            </w:pPr>
            <w:r w:rsidRPr="004D3B79">
              <w:rPr>
                <w:b/>
                <w:sz w:val="20"/>
                <w:szCs w:val="20"/>
              </w:rPr>
              <w:t>Toplam İş yükü (saat)</w:t>
            </w:r>
          </w:p>
        </w:tc>
        <w:tc>
          <w:tcPr>
            <w:tcW w:w="437" w:type="pct"/>
          </w:tcPr>
          <w:p w14:paraId="6033BC35" w14:textId="77777777" w:rsidR="002E1525" w:rsidRPr="004D3B79" w:rsidRDefault="002E1525" w:rsidP="00C22F9D">
            <w:pPr>
              <w:jc w:val="center"/>
              <w:rPr>
                <w:sz w:val="20"/>
                <w:szCs w:val="20"/>
              </w:rPr>
            </w:pPr>
          </w:p>
        </w:tc>
        <w:tc>
          <w:tcPr>
            <w:tcW w:w="523" w:type="pct"/>
          </w:tcPr>
          <w:p w14:paraId="3BC829AD" w14:textId="77777777" w:rsidR="002E1525" w:rsidRPr="004D3B79" w:rsidRDefault="002E1525" w:rsidP="00C22F9D">
            <w:pPr>
              <w:rPr>
                <w:sz w:val="20"/>
                <w:szCs w:val="20"/>
              </w:rPr>
            </w:pPr>
          </w:p>
        </w:tc>
        <w:tc>
          <w:tcPr>
            <w:tcW w:w="1180" w:type="pct"/>
          </w:tcPr>
          <w:p w14:paraId="08F3A552" w14:textId="77777777" w:rsidR="002E1525" w:rsidRPr="004D3B79" w:rsidRDefault="002E1525" w:rsidP="00C22F9D">
            <w:pPr>
              <w:jc w:val="center"/>
              <w:rPr>
                <w:sz w:val="20"/>
                <w:szCs w:val="20"/>
              </w:rPr>
            </w:pPr>
            <w:r w:rsidRPr="004D3B79">
              <w:rPr>
                <w:sz w:val="20"/>
                <w:szCs w:val="20"/>
              </w:rPr>
              <w:t>375</w:t>
            </w:r>
          </w:p>
        </w:tc>
      </w:tr>
      <w:tr w:rsidR="002E1525" w:rsidRPr="004D3B79" w14:paraId="117DF14D" w14:textId="77777777" w:rsidTr="6955CFBE">
        <w:trPr>
          <w:trHeight w:val="250"/>
        </w:trPr>
        <w:tc>
          <w:tcPr>
            <w:tcW w:w="2860" w:type="pct"/>
          </w:tcPr>
          <w:p w14:paraId="2DD6215B" w14:textId="77777777" w:rsidR="002E1525" w:rsidRPr="004D3B79" w:rsidRDefault="002E1525" w:rsidP="00C22F9D">
            <w:pPr>
              <w:ind w:firstLine="540"/>
              <w:jc w:val="both"/>
              <w:rPr>
                <w:b/>
                <w:sz w:val="20"/>
                <w:szCs w:val="20"/>
              </w:rPr>
            </w:pPr>
            <w:r w:rsidRPr="004D3B79">
              <w:rPr>
                <w:b/>
                <w:sz w:val="20"/>
                <w:szCs w:val="20"/>
              </w:rPr>
              <w:t xml:space="preserve">Dersin AKTS kredisi </w:t>
            </w:r>
          </w:p>
          <w:p w14:paraId="0ACA74CE" w14:textId="77777777" w:rsidR="002E1525" w:rsidRPr="004D3B79" w:rsidRDefault="002E1525" w:rsidP="00C22F9D">
            <w:pPr>
              <w:ind w:firstLine="540"/>
              <w:jc w:val="both"/>
              <w:rPr>
                <w:b/>
                <w:sz w:val="20"/>
                <w:szCs w:val="20"/>
              </w:rPr>
            </w:pPr>
            <w:r w:rsidRPr="004D3B79">
              <w:rPr>
                <w:b/>
                <w:sz w:val="20"/>
                <w:szCs w:val="20"/>
              </w:rPr>
              <w:t xml:space="preserve">Toplam İş yükü (saat) / 25 </w:t>
            </w:r>
          </w:p>
        </w:tc>
        <w:tc>
          <w:tcPr>
            <w:tcW w:w="437" w:type="pct"/>
          </w:tcPr>
          <w:p w14:paraId="13EFC706" w14:textId="77777777" w:rsidR="002E1525" w:rsidRPr="004D3B79" w:rsidRDefault="002E1525" w:rsidP="00C22F9D">
            <w:pPr>
              <w:jc w:val="center"/>
              <w:rPr>
                <w:sz w:val="20"/>
                <w:szCs w:val="20"/>
              </w:rPr>
            </w:pPr>
          </w:p>
        </w:tc>
        <w:tc>
          <w:tcPr>
            <w:tcW w:w="523" w:type="pct"/>
          </w:tcPr>
          <w:p w14:paraId="70B2EFE4" w14:textId="77777777" w:rsidR="002E1525" w:rsidRPr="004D3B79" w:rsidRDefault="002E1525" w:rsidP="00C22F9D">
            <w:pPr>
              <w:jc w:val="center"/>
              <w:rPr>
                <w:sz w:val="20"/>
                <w:szCs w:val="20"/>
              </w:rPr>
            </w:pPr>
            <w:r w:rsidRPr="004D3B79">
              <w:rPr>
                <w:sz w:val="20"/>
                <w:szCs w:val="20"/>
              </w:rPr>
              <w:t>375/25</w:t>
            </w:r>
          </w:p>
          <w:p w14:paraId="1BA9FF4F" w14:textId="77777777" w:rsidR="002E1525" w:rsidRPr="004D3B79" w:rsidRDefault="002E1525" w:rsidP="00C22F9D">
            <w:pPr>
              <w:jc w:val="center"/>
              <w:rPr>
                <w:sz w:val="20"/>
                <w:szCs w:val="20"/>
              </w:rPr>
            </w:pPr>
          </w:p>
        </w:tc>
        <w:tc>
          <w:tcPr>
            <w:tcW w:w="1180" w:type="pct"/>
          </w:tcPr>
          <w:p w14:paraId="63B42861" w14:textId="77777777" w:rsidR="002E1525" w:rsidRPr="004D3B79" w:rsidRDefault="002E1525" w:rsidP="00C22F9D">
            <w:pPr>
              <w:rPr>
                <w:sz w:val="20"/>
                <w:szCs w:val="20"/>
              </w:rPr>
            </w:pPr>
            <w:r w:rsidRPr="004D3B79">
              <w:rPr>
                <w:sz w:val="20"/>
                <w:szCs w:val="20"/>
              </w:rPr>
              <w:t xml:space="preserve">                 15</w:t>
            </w:r>
          </w:p>
        </w:tc>
      </w:tr>
    </w:tbl>
    <w:p w14:paraId="11003881" w14:textId="77777777" w:rsidR="002A300F" w:rsidRDefault="002A300F" w:rsidP="002A300F">
      <w:pPr>
        <w:rPr>
          <w:sz w:val="20"/>
          <w:szCs w:val="20"/>
        </w:rPr>
      </w:pPr>
    </w:p>
    <w:tbl>
      <w:tblPr>
        <w:tblStyle w:val="TabloKlavuzu"/>
        <w:tblW w:w="0" w:type="auto"/>
        <w:tblLayout w:type="fixed"/>
        <w:tblLook w:val="04A0" w:firstRow="1" w:lastRow="0" w:firstColumn="1" w:lastColumn="0" w:noHBand="0" w:noVBand="1"/>
      </w:tblPr>
      <w:tblGrid>
        <w:gridCol w:w="409"/>
        <w:gridCol w:w="3357"/>
        <w:gridCol w:w="1129"/>
        <w:gridCol w:w="924"/>
        <w:gridCol w:w="1300"/>
        <w:gridCol w:w="1034"/>
        <w:gridCol w:w="907"/>
      </w:tblGrid>
      <w:tr w:rsidR="5728DCFE" w14:paraId="3C3EA16D" w14:textId="77777777" w:rsidTr="5728DCFE">
        <w:trPr>
          <w:trHeight w:val="390"/>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60B3AF61" w14:textId="25BE5E33" w:rsidR="5728DCFE" w:rsidRDefault="5728DCFE" w:rsidP="5728DCFE">
            <w:pPr>
              <w:jc w:val="center"/>
              <w:rPr>
                <w:b/>
                <w:bCs/>
                <w:color w:val="000000" w:themeColor="text1"/>
                <w:sz w:val="16"/>
                <w:szCs w:val="16"/>
              </w:rPr>
            </w:pPr>
          </w:p>
        </w:tc>
        <w:tc>
          <w:tcPr>
            <w:tcW w:w="865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5192B351" w14:textId="247FA0DC" w:rsidR="5728DCFE" w:rsidRDefault="5728DCFE" w:rsidP="5728DCFE">
            <w:pPr>
              <w:jc w:val="center"/>
              <w:rPr>
                <w:b/>
                <w:bCs/>
                <w:sz w:val="16"/>
                <w:szCs w:val="16"/>
              </w:rPr>
            </w:pPr>
            <w:r w:rsidRPr="5728DCFE">
              <w:rPr>
                <w:b/>
                <w:bCs/>
                <w:color w:val="000000" w:themeColor="text1"/>
                <w:sz w:val="16"/>
                <w:szCs w:val="16"/>
              </w:rPr>
              <w:t xml:space="preserve">HEF 2090 CERRAHİ HASTALIKLARI HEMŞİRELİĞİ </w:t>
            </w:r>
            <w:r w:rsidRPr="5728DCFE">
              <w:rPr>
                <w:b/>
                <w:bCs/>
                <w:sz w:val="16"/>
                <w:szCs w:val="16"/>
              </w:rPr>
              <w:t>DERSİ DERS İÇERİKLERİ VE ÖĞRENİM KAZANIMLARI MATRİSİ</w:t>
            </w:r>
          </w:p>
          <w:p w14:paraId="6DCC1239" w14:textId="3432B4F9" w:rsidR="5728DCFE" w:rsidRDefault="5728DCFE" w:rsidP="5728DCFE">
            <w:pPr>
              <w:jc w:val="center"/>
              <w:rPr>
                <w:sz w:val="16"/>
                <w:szCs w:val="16"/>
              </w:rPr>
            </w:pPr>
            <w:r w:rsidRPr="5728DCFE">
              <w:rPr>
                <w:sz w:val="16"/>
                <w:szCs w:val="16"/>
              </w:rPr>
              <w:t xml:space="preserve"> </w:t>
            </w:r>
          </w:p>
        </w:tc>
      </w:tr>
      <w:tr w:rsidR="5728DCFE" w14:paraId="0FC59711" w14:textId="77777777" w:rsidTr="5728DCFE">
        <w:trPr>
          <w:trHeight w:val="34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65781F4B" w14:textId="74C439E5" w:rsidR="5728DCFE" w:rsidRDefault="5728DCFE" w:rsidP="5728DCFE">
            <w:pPr>
              <w:rPr>
                <w:sz w:val="16"/>
                <w:szCs w:val="16"/>
              </w:rPr>
            </w:pPr>
            <w:r w:rsidRPr="5728DCFE">
              <w:rPr>
                <w:sz w:val="16"/>
                <w:szCs w:val="16"/>
              </w:rPr>
              <w:t xml:space="preserve"> </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FC5E72D" w14:textId="042DF40A" w:rsidR="5728DCFE" w:rsidRDefault="5728DCFE" w:rsidP="5728DCFE">
            <w:pPr>
              <w:rPr>
                <w:sz w:val="16"/>
                <w:szCs w:val="16"/>
              </w:rPr>
            </w:pPr>
            <w:r w:rsidRPr="5728DCFE">
              <w:rPr>
                <w:sz w:val="16"/>
                <w:szCs w:val="16"/>
              </w:rPr>
              <w:t xml:space="preserve"> </w:t>
            </w:r>
          </w:p>
        </w:tc>
        <w:tc>
          <w:tcPr>
            <w:tcW w:w="5294" w:type="dxa"/>
            <w:gridSpan w:val="5"/>
            <w:tcBorders>
              <w:top w:val="nil"/>
              <w:left w:val="single" w:sz="8" w:space="0" w:color="auto"/>
              <w:bottom w:val="single" w:sz="8" w:space="0" w:color="auto"/>
              <w:right w:val="single" w:sz="8" w:space="0" w:color="auto"/>
            </w:tcBorders>
            <w:tcMar>
              <w:left w:w="108" w:type="dxa"/>
              <w:right w:w="108" w:type="dxa"/>
            </w:tcMar>
          </w:tcPr>
          <w:p w14:paraId="0E57F058" w14:textId="26F67F1A" w:rsidR="5728DCFE" w:rsidRDefault="5728DCFE" w:rsidP="5728DCFE">
            <w:pPr>
              <w:rPr>
                <w:b/>
                <w:bCs/>
                <w:sz w:val="16"/>
                <w:szCs w:val="16"/>
              </w:rPr>
            </w:pPr>
            <w:r w:rsidRPr="5728DCFE">
              <w:rPr>
                <w:b/>
                <w:bCs/>
                <w:sz w:val="16"/>
                <w:szCs w:val="16"/>
              </w:rPr>
              <w:t xml:space="preserve">                                                                        Dersin Öğrenim Kazanımları</w:t>
            </w:r>
          </w:p>
        </w:tc>
      </w:tr>
      <w:tr w:rsidR="5728DCFE" w14:paraId="6B6640B1" w14:textId="77777777" w:rsidTr="5728DCFE">
        <w:trPr>
          <w:trHeight w:val="169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21887D55" w14:textId="6F8ACDD4" w:rsidR="5728DCFE" w:rsidRDefault="5728DCFE" w:rsidP="5728DCFE">
            <w:pPr>
              <w:rPr>
                <w:sz w:val="16"/>
                <w:szCs w:val="16"/>
              </w:rPr>
            </w:pPr>
            <w:r w:rsidRPr="5728DCFE">
              <w:rPr>
                <w:sz w:val="16"/>
                <w:szCs w:val="16"/>
              </w:rPr>
              <w:t xml:space="preserve"> </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A671D99" w14:textId="35276A08" w:rsidR="5728DCFE" w:rsidRDefault="5728DCFE" w:rsidP="5728DCFE">
            <w:pPr>
              <w:rPr>
                <w:sz w:val="14"/>
                <w:szCs w:val="14"/>
              </w:rPr>
            </w:pPr>
            <w:r w:rsidRPr="5728DCFE">
              <w:rPr>
                <w:sz w:val="14"/>
                <w:szCs w:val="14"/>
              </w:rPr>
              <w:t xml:space="preserve">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208D86B0" w14:textId="6939B617" w:rsidR="5728DCFE" w:rsidRDefault="5728DCFE" w:rsidP="5728DCFE">
            <w:pPr>
              <w:rPr>
                <w:sz w:val="14"/>
                <w:szCs w:val="14"/>
              </w:rPr>
            </w:pPr>
            <w:r w:rsidRPr="5728DCFE">
              <w:rPr>
                <w:sz w:val="14"/>
                <w:szCs w:val="14"/>
              </w:rPr>
              <w:t xml:space="preserve">1.Cerrahi hastalıklarla ilgili temel kavram ve ilkeleri bilmek (Cerrahide </w:t>
            </w:r>
            <w:proofErr w:type="spellStart"/>
            <w:r w:rsidRPr="5728DCFE">
              <w:rPr>
                <w:sz w:val="14"/>
                <w:szCs w:val="14"/>
              </w:rPr>
              <w:t>homeostazis</w:t>
            </w:r>
            <w:proofErr w:type="spellEnd"/>
            <w:r w:rsidRPr="5728DCFE">
              <w:rPr>
                <w:sz w:val="14"/>
                <w:szCs w:val="14"/>
              </w:rPr>
              <w:t>, doku zedelenmesi, yara iyileşmesi, stres, şok, asepsi, sterilizasyon, dezenfeksiyon, akut ağrı yönetimi)</w:t>
            </w:r>
          </w:p>
        </w:tc>
        <w:tc>
          <w:tcPr>
            <w:tcW w:w="924" w:type="dxa"/>
            <w:tcBorders>
              <w:top w:val="nil"/>
              <w:left w:val="single" w:sz="8" w:space="0" w:color="auto"/>
              <w:bottom w:val="single" w:sz="8" w:space="0" w:color="auto"/>
              <w:right w:val="single" w:sz="8" w:space="0" w:color="auto"/>
            </w:tcBorders>
            <w:tcMar>
              <w:left w:w="108" w:type="dxa"/>
              <w:right w:w="108" w:type="dxa"/>
            </w:tcMar>
          </w:tcPr>
          <w:p w14:paraId="4AC6D8C9" w14:textId="7C6BA78E" w:rsidR="5728DCFE" w:rsidRDefault="5728DCFE" w:rsidP="5728DCFE">
            <w:pPr>
              <w:rPr>
                <w:color w:val="000000" w:themeColor="text1"/>
                <w:sz w:val="14"/>
                <w:szCs w:val="14"/>
              </w:rPr>
            </w:pPr>
            <w:r w:rsidRPr="5728DCFE">
              <w:rPr>
                <w:color w:val="000000" w:themeColor="text1"/>
                <w:sz w:val="14"/>
                <w:szCs w:val="14"/>
              </w:rPr>
              <w:t xml:space="preserve">2. Cerrahinin psikolojik ve </w:t>
            </w:r>
            <w:proofErr w:type="spellStart"/>
            <w:r w:rsidRPr="5728DCFE">
              <w:rPr>
                <w:color w:val="000000" w:themeColor="text1"/>
                <w:sz w:val="14"/>
                <w:szCs w:val="14"/>
              </w:rPr>
              <w:t>spirütüel</w:t>
            </w:r>
            <w:proofErr w:type="spellEnd"/>
            <w:r w:rsidRPr="5728DCFE">
              <w:rPr>
                <w:color w:val="000000" w:themeColor="text1"/>
                <w:sz w:val="14"/>
                <w:szCs w:val="14"/>
              </w:rPr>
              <w:t xml:space="preserve"> yönünü açıklamak </w:t>
            </w:r>
          </w:p>
          <w:p w14:paraId="69F14C8D" w14:textId="553348F3" w:rsidR="5728DCFE" w:rsidRDefault="5728DCFE" w:rsidP="5728DCFE">
            <w:pPr>
              <w:tabs>
                <w:tab w:val="left" w:pos="458"/>
              </w:tabs>
              <w:ind w:left="229"/>
              <w:rPr>
                <w:sz w:val="14"/>
                <w:szCs w:val="14"/>
              </w:rPr>
            </w:pPr>
            <w:r w:rsidRPr="5728DCFE">
              <w:rPr>
                <w:sz w:val="14"/>
                <w:szCs w:val="14"/>
              </w:rPr>
              <w:t xml:space="preserve"> </w:t>
            </w:r>
          </w:p>
        </w:tc>
        <w:tc>
          <w:tcPr>
            <w:tcW w:w="1300" w:type="dxa"/>
            <w:tcBorders>
              <w:top w:val="nil"/>
              <w:left w:val="single" w:sz="8" w:space="0" w:color="auto"/>
              <w:bottom w:val="single" w:sz="8" w:space="0" w:color="auto"/>
              <w:right w:val="single" w:sz="8" w:space="0" w:color="auto"/>
            </w:tcBorders>
            <w:tcMar>
              <w:left w:w="108" w:type="dxa"/>
              <w:right w:w="108" w:type="dxa"/>
            </w:tcMar>
          </w:tcPr>
          <w:p w14:paraId="7903375A" w14:textId="10BF2492" w:rsidR="5728DCFE" w:rsidRDefault="5728DCFE" w:rsidP="5728DCFE">
            <w:pPr>
              <w:rPr>
                <w:sz w:val="14"/>
                <w:szCs w:val="14"/>
              </w:rPr>
            </w:pPr>
            <w:r w:rsidRPr="5728DCFE">
              <w:rPr>
                <w:sz w:val="14"/>
                <w:szCs w:val="14"/>
              </w:rPr>
              <w:t>3. Cerrahi girişim gerektiren hastalıklarda birey/aile/toplumun ameliyat öncesi, sırası ve sonrasındaki bakım gereksinimlerini açıklamak</w:t>
            </w:r>
          </w:p>
        </w:tc>
        <w:tc>
          <w:tcPr>
            <w:tcW w:w="1034" w:type="dxa"/>
            <w:tcBorders>
              <w:top w:val="nil"/>
              <w:left w:val="single" w:sz="8" w:space="0" w:color="auto"/>
              <w:bottom w:val="single" w:sz="8" w:space="0" w:color="auto"/>
              <w:right w:val="single" w:sz="8" w:space="0" w:color="auto"/>
            </w:tcBorders>
            <w:tcMar>
              <w:left w:w="108" w:type="dxa"/>
              <w:right w:w="108" w:type="dxa"/>
            </w:tcMar>
          </w:tcPr>
          <w:p w14:paraId="12E62EDD" w14:textId="720C9DBD" w:rsidR="5728DCFE" w:rsidRDefault="5728DCFE" w:rsidP="5728DCFE">
            <w:pPr>
              <w:rPr>
                <w:sz w:val="14"/>
                <w:szCs w:val="14"/>
              </w:rPr>
            </w:pPr>
            <w:r w:rsidRPr="5728DCFE">
              <w:rPr>
                <w:sz w:val="14"/>
                <w:szCs w:val="14"/>
              </w:rPr>
              <w:t>4.Cerrahi girişim öncesi, sırası ve sonrası hastanın hemşirelik bakımını yürütebilmek</w:t>
            </w:r>
          </w:p>
          <w:p w14:paraId="5AFF577E" w14:textId="27991C65" w:rsidR="5728DCFE" w:rsidRDefault="5728DCFE" w:rsidP="5728DCFE">
            <w:pPr>
              <w:tabs>
                <w:tab w:val="left" w:pos="458"/>
              </w:tabs>
              <w:ind w:left="229"/>
              <w:rPr>
                <w:sz w:val="14"/>
                <w:szCs w:val="14"/>
              </w:rPr>
            </w:pPr>
            <w:r w:rsidRPr="5728DCFE">
              <w:rPr>
                <w:sz w:val="14"/>
                <w:szCs w:val="14"/>
              </w:rPr>
              <w:t xml:space="preserve"> </w:t>
            </w:r>
          </w:p>
          <w:p w14:paraId="5B14BEC3" w14:textId="49C33424" w:rsidR="5728DCFE" w:rsidRDefault="5728DCFE" w:rsidP="5728DCFE">
            <w:pPr>
              <w:tabs>
                <w:tab w:val="left" w:pos="458"/>
              </w:tabs>
              <w:ind w:left="229"/>
              <w:rPr>
                <w:sz w:val="14"/>
                <w:szCs w:val="14"/>
              </w:rPr>
            </w:pPr>
            <w:r w:rsidRPr="5728DCFE">
              <w:rPr>
                <w:sz w:val="14"/>
                <w:szCs w:val="14"/>
              </w:rPr>
              <w:t xml:space="preserve"> </w:t>
            </w:r>
          </w:p>
          <w:p w14:paraId="1BC31EFC" w14:textId="0FF48A8C" w:rsidR="5728DCFE" w:rsidRDefault="5728DCFE" w:rsidP="5728DCFE">
            <w:pPr>
              <w:tabs>
                <w:tab w:val="left" w:pos="458"/>
              </w:tabs>
              <w:ind w:left="229"/>
              <w:jc w:val="center"/>
              <w:rPr>
                <w:sz w:val="14"/>
                <w:szCs w:val="14"/>
              </w:rPr>
            </w:pPr>
            <w:r w:rsidRPr="5728DCFE">
              <w:rPr>
                <w:sz w:val="14"/>
                <w:szCs w:val="14"/>
              </w:rPr>
              <w:t xml:space="preserve"> </w:t>
            </w:r>
          </w:p>
        </w:tc>
        <w:tc>
          <w:tcPr>
            <w:tcW w:w="907" w:type="dxa"/>
            <w:tcBorders>
              <w:top w:val="nil"/>
              <w:left w:val="single" w:sz="8" w:space="0" w:color="auto"/>
              <w:bottom w:val="single" w:sz="8" w:space="0" w:color="auto"/>
              <w:right w:val="single" w:sz="8" w:space="0" w:color="auto"/>
            </w:tcBorders>
            <w:tcMar>
              <w:left w:w="108" w:type="dxa"/>
              <w:right w:w="108" w:type="dxa"/>
            </w:tcMar>
          </w:tcPr>
          <w:p w14:paraId="45AC81EE" w14:textId="0762CF56" w:rsidR="5728DCFE" w:rsidRDefault="5728DCFE" w:rsidP="5728DCFE">
            <w:pPr>
              <w:jc w:val="both"/>
              <w:rPr>
                <w:sz w:val="14"/>
                <w:szCs w:val="14"/>
              </w:rPr>
            </w:pPr>
            <w:r w:rsidRPr="5728DCFE">
              <w:rPr>
                <w:sz w:val="14"/>
                <w:szCs w:val="14"/>
              </w:rPr>
              <w:t>5.Cerrahide etik ve yasal konuları açıklamak</w:t>
            </w:r>
          </w:p>
        </w:tc>
      </w:tr>
      <w:tr w:rsidR="5728DCFE" w14:paraId="0B7EBBE0"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41F15E8F" w14:textId="4B509B63" w:rsidR="5728DCFE" w:rsidRDefault="5728DCFE" w:rsidP="5728DCFE">
            <w:pPr>
              <w:rPr>
                <w:b/>
                <w:bCs/>
                <w:sz w:val="16"/>
                <w:szCs w:val="16"/>
              </w:rPr>
            </w:pPr>
            <w:r w:rsidRPr="5728DCFE">
              <w:rPr>
                <w:b/>
                <w:bCs/>
                <w:sz w:val="16"/>
                <w:szCs w:val="16"/>
              </w:rPr>
              <w:t>1</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043BBE10" w14:textId="2A3266FF" w:rsidR="5728DCFE" w:rsidRDefault="5728DCFE" w:rsidP="5728DCFE">
            <w:pPr>
              <w:rPr>
                <w:sz w:val="16"/>
                <w:szCs w:val="16"/>
              </w:rPr>
            </w:pPr>
            <w:r w:rsidRPr="5728DCFE">
              <w:rPr>
                <w:sz w:val="16"/>
                <w:szCs w:val="16"/>
              </w:rPr>
              <w:t xml:space="preserve">Cerrahinin tarihsel süreci, cerrahi hemşiresinin sorumluluk, rol ve görevleri </w:t>
            </w:r>
          </w:p>
          <w:p w14:paraId="03B67FAC" w14:textId="46D71681" w:rsidR="5728DCFE" w:rsidRDefault="5728DCFE" w:rsidP="5728DCFE">
            <w:pPr>
              <w:rPr>
                <w:sz w:val="16"/>
                <w:szCs w:val="16"/>
              </w:rPr>
            </w:pPr>
            <w:r w:rsidRPr="5728DCFE">
              <w:rPr>
                <w:sz w:val="16"/>
                <w:szCs w:val="16"/>
              </w:rPr>
              <w:t>Cerrahi hemşireliğinde temel kavramlar</w:t>
            </w:r>
          </w:p>
          <w:p w14:paraId="361653D7" w14:textId="4ACDAECC" w:rsidR="5728DCFE" w:rsidRDefault="5728DCFE" w:rsidP="5728DCFE">
            <w:pPr>
              <w:rPr>
                <w:sz w:val="16"/>
                <w:szCs w:val="16"/>
              </w:rPr>
            </w:pPr>
            <w:r w:rsidRPr="5728DCFE">
              <w:rPr>
                <w:sz w:val="16"/>
                <w:szCs w:val="16"/>
              </w:rPr>
              <w:t>Yara iyileşmesi ve yara bakımı</w:t>
            </w:r>
          </w:p>
          <w:p w14:paraId="297042B9" w14:textId="1299757B" w:rsidR="5728DCFE" w:rsidRDefault="5728DCFE" w:rsidP="5728DCFE">
            <w:pPr>
              <w:rPr>
                <w:sz w:val="16"/>
                <w:szCs w:val="16"/>
              </w:rPr>
            </w:pPr>
            <w:r w:rsidRPr="5728DCFE">
              <w:rPr>
                <w:sz w:val="16"/>
                <w:szCs w:val="16"/>
              </w:rPr>
              <w:t xml:space="preserve">Yanık ve hemşirelik bakımı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58D95949" w14:textId="10289619"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63CD1977" w14:textId="5AF2B63F"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3E37762A" w14:textId="0D6D2086"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7DB5AE9B" w14:textId="1FB96DC0" w:rsidR="5728DCFE" w:rsidRDefault="5728DCFE" w:rsidP="5728DCFE">
            <w:pPr>
              <w:jc w:val="center"/>
              <w:rPr>
                <w:sz w:val="16"/>
                <w:szCs w:val="16"/>
              </w:rPr>
            </w:pPr>
            <w:r w:rsidRPr="5728DCFE">
              <w:rPr>
                <w:sz w:val="16"/>
                <w:szCs w:val="16"/>
              </w:rPr>
              <w:t xml:space="preserve"> </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3183889A" w14:textId="3BC17BBC" w:rsidR="5728DCFE" w:rsidRDefault="5728DCFE" w:rsidP="5728DCFE">
            <w:pPr>
              <w:jc w:val="center"/>
              <w:rPr>
                <w:sz w:val="16"/>
                <w:szCs w:val="16"/>
              </w:rPr>
            </w:pPr>
            <w:r w:rsidRPr="5728DCFE">
              <w:rPr>
                <w:sz w:val="16"/>
                <w:szCs w:val="16"/>
              </w:rPr>
              <w:t>X</w:t>
            </w:r>
          </w:p>
        </w:tc>
      </w:tr>
      <w:tr w:rsidR="5728DCFE" w14:paraId="698D7513" w14:textId="77777777" w:rsidTr="5728DCFE">
        <w:trPr>
          <w:trHeight w:val="49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5EA1DD07" w14:textId="29405527" w:rsidR="5728DCFE" w:rsidRDefault="5728DCFE" w:rsidP="5728DCFE">
            <w:pPr>
              <w:rPr>
                <w:b/>
                <w:bCs/>
                <w:sz w:val="16"/>
                <w:szCs w:val="16"/>
              </w:rPr>
            </w:pPr>
            <w:r w:rsidRPr="5728DCFE">
              <w:rPr>
                <w:b/>
                <w:bCs/>
                <w:sz w:val="16"/>
                <w:szCs w:val="16"/>
              </w:rPr>
              <w:t>2</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EABB5D0" w14:textId="76A72637" w:rsidR="5728DCFE" w:rsidRDefault="5728DCFE" w:rsidP="5728DCFE">
            <w:pPr>
              <w:rPr>
                <w:sz w:val="16"/>
                <w:szCs w:val="16"/>
              </w:rPr>
            </w:pPr>
            <w:r w:rsidRPr="5728DCFE">
              <w:rPr>
                <w:sz w:val="16"/>
                <w:szCs w:val="16"/>
              </w:rPr>
              <w:t xml:space="preserve">Cerrahi alan enfeksiyonları ve hemşirelik girişimleri </w:t>
            </w:r>
          </w:p>
          <w:p w14:paraId="2526051A" w14:textId="52621F2C" w:rsidR="5728DCFE" w:rsidRDefault="5728DCFE" w:rsidP="5728DCFE">
            <w:pPr>
              <w:rPr>
                <w:sz w:val="16"/>
                <w:szCs w:val="16"/>
              </w:rPr>
            </w:pPr>
            <w:r w:rsidRPr="5728DCFE">
              <w:rPr>
                <w:sz w:val="16"/>
                <w:szCs w:val="16"/>
              </w:rPr>
              <w:t xml:space="preserve">Stres yanıtı, şok (hipovolemik şok) </w:t>
            </w:r>
          </w:p>
          <w:p w14:paraId="48B01157" w14:textId="14D2290E" w:rsidR="5728DCFE" w:rsidRDefault="5728DCFE" w:rsidP="5728DCFE">
            <w:pPr>
              <w:rPr>
                <w:sz w:val="16"/>
                <w:szCs w:val="16"/>
              </w:rPr>
            </w:pPr>
            <w:r w:rsidRPr="5728DCFE">
              <w:rPr>
                <w:sz w:val="16"/>
                <w:szCs w:val="16"/>
              </w:rPr>
              <w:t xml:space="preserve">Cerrahi asepsi, antisepsi, sterilizasyon ve dezenfeksiyon yöntemleri ve hemşirenin rolü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5B0C5606" w14:textId="496F87A3"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448A298A" w14:textId="0E7C34FE"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58884815" w14:textId="763184BB"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2FAC4BF5" w14:textId="0E641E8E"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64B10CD7" w14:textId="772A0CC2" w:rsidR="5728DCFE" w:rsidRDefault="5728DCFE" w:rsidP="5728DCFE">
            <w:pPr>
              <w:jc w:val="center"/>
              <w:rPr>
                <w:sz w:val="16"/>
                <w:szCs w:val="16"/>
              </w:rPr>
            </w:pPr>
            <w:r w:rsidRPr="5728DCFE">
              <w:rPr>
                <w:sz w:val="16"/>
                <w:szCs w:val="16"/>
              </w:rPr>
              <w:t xml:space="preserve"> </w:t>
            </w:r>
          </w:p>
        </w:tc>
      </w:tr>
      <w:tr w:rsidR="5728DCFE" w14:paraId="26901A89"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03CE14D3" w14:textId="133A5E69" w:rsidR="5728DCFE" w:rsidRDefault="5728DCFE" w:rsidP="5728DCFE">
            <w:pPr>
              <w:rPr>
                <w:b/>
                <w:bCs/>
                <w:sz w:val="16"/>
                <w:szCs w:val="16"/>
              </w:rPr>
            </w:pPr>
            <w:r w:rsidRPr="5728DCFE">
              <w:rPr>
                <w:b/>
                <w:bCs/>
                <w:sz w:val="16"/>
                <w:szCs w:val="16"/>
              </w:rPr>
              <w:lastRenderedPageBreak/>
              <w:t>3</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076AFAB7" w14:textId="48A922F9" w:rsidR="5728DCFE" w:rsidRDefault="5728DCFE" w:rsidP="5728DCFE">
            <w:pPr>
              <w:rPr>
                <w:color w:val="000000" w:themeColor="text1"/>
                <w:sz w:val="16"/>
                <w:szCs w:val="16"/>
              </w:rPr>
            </w:pPr>
            <w:r w:rsidRPr="5728DCFE">
              <w:rPr>
                <w:color w:val="000000" w:themeColor="text1"/>
                <w:sz w:val="16"/>
                <w:szCs w:val="16"/>
              </w:rPr>
              <w:t xml:space="preserve">Cerrahide hasta-çalışan çalışan güvenliği </w:t>
            </w:r>
          </w:p>
          <w:p w14:paraId="05FFA474" w14:textId="239CBB7F" w:rsidR="5728DCFE" w:rsidRDefault="5728DCFE" w:rsidP="5728DCFE">
            <w:pPr>
              <w:rPr>
                <w:color w:val="000000" w:themeColor="text1"/>
                <w:sz w:val="16"/>
                <w:szCs w:val="16"/>
              </w:rPr>
            </w:pPr>
            <w:r w:rsidRPr="5728DCFE">
              <w:rPr>
                <w:color w:val="000000" w:themeColor="text1"/>
                <w:sz w:val="16"/>
                <w:szCs w:val="16"/>
              </w:rPr>
              <w:t xml:space="preserve">Akut ve postoperatif ağrı yöntemine ilişkin kanıta dayalı uygulamalar ve cerrahi hastasında ağrı yönetimi   </w:t>
            </w:r>
          </w:p>
          <w:p w14:paraId="1997E79E" w14:textId="06B198C9" w:rsidR="5728DCFE" w:rsidRDefault="5728DCFE" w:rsidP="5728DCFE">
            <w:pPr>
              <w:rPr>
                <w:color w:val="000000" w:themeColor="text1"/>
                <w:sz w:val="16"/>
                <w:szCs w:val="16"/>
              </w:rPr>
            </w:pPr>
            <w:r w:rsidRPr="5728DCFE">
              <w:rPr>
                <w:color w:val="000000" w:themeColor="text1"/>
                <w:sz w:val="16"/>
                <w:szCs w:val="16"/>
              </w:rPr>
              <w:t>Cerrahi hastasında beslenme</w:t>
            </w:r>
          </w:p>
          <w:p w14:paraId="5A612E71" w14:textId="603FF263" w:rsidR="5728DCFE" w:rsidRDefault="5728DCFE" w:rsidP="5728DCFE">
            <w:pPr>
              <w:rPr>
                <w:color w:val="000000" w:themeColor="text1"/>
                <w:sz w:val="16"/>
                <w:szCs w:val="16"/>
              </w:rPr>
            </w:pPr>
            <w:r w:rsidRPr="5728DCFE">
              <w:rPr>
                <w:color w:val="000000" w:themeColor="text1"/>
                <w:sz w:val="16"/>
                <w:szCs w:val="16"/>
              </w:rPr>
              <w:t xml:space="preserve">Perioperatif hemşirelik yaklaşımları </w:t>
            </w:r>
          </w:p>
          <w:p w14:paraId="626B9ADA" w14:textId="010770FA" w:rsidR="5728DCFE" w:rsidRDefault="5728DCFE" w:rsidP="5728DCFE">
            <w:pPr>
              <w:rPr>
                <w:sz w:val="16"/>
                <w:szCs w:val="16"/>
              </w:rPr>
            </w:pPr>
            <w:r w:rsidRPr="5728DCFE">
              <w:rPr>
                <w:sz w:val="16"/>
                <w:szCs w:val="16"/>
              </w:rPr>
              <w:t>-Ameliyat öncesi dönemde bakım</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328FF5D4" w14:textId="75ED1338"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0C67CB69" w14:textId="1208D35D"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3BDB3F36" w14:textId="4FE8D465"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1905FB97" w14:textId="0EF71971"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3844AD0C" w14:textId="1C56AB8A" w:rsidR="5728DCFE" w:rsidRDefault="5728DCFE" w:rsidP="5728DCFE">
            <w:pPr>
              <w:jc w:val="center"/>
              <w:rPr>
                <w:sz w:val="16"/>
                <w:szCs w:val="16"/>
              </w:rPr>
            </w:pPr>
            <w:r w:rsidRPr="5728DCFE">
              <w:rPr>
                <w:sz w:val="16"/>
                <w:szCs w:val="16"/>
              </w:rPr>
              <w:t>X</w:t>
            </w:r>
          </w:p>
        </w:tc>
      </w:tr>
      <w:tr w:rsidR="5728DCFE" w14:paraId="5E1D7722"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465136EF" w14:textId="53AB0D60" w:rsidR="5728DCFE" w:rsidRDefault="5728DCFE" w:rsidP="5728DCFE">
            <w:pPr>
              <w:rPr>
                <w:b/>
                <w:bCs/>
                <w:sz w:val="16"/>
                <w:szCs w:val="16"/>
              </w:rPr>
            </w:pPr>
            <w:r w:rsidRPr="5728DCFE">
              <w:rPr>
                <w:b/>
                <w:bCs/>
                <w:sz w:val="16"/>
                <w:szCs w:val="16"/>
              </w:rPr>
              <w:t>4</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23D2F1F2" w14:textId="71126E39" w:rsidR="5728DCFE" w:rsidRDefault="5728DCFE" w:rsidP="5728DCFE">
            <w:pPr>
              <w:rPr>
                <w:sz w:val="16"/>
                <w:szCs w:val="16"/>
              </w:rPr>
            </w:pPr>
            <w:r w:rsidRPr="5728DCFE">
              <w:rPr>
                <w:sz w:val="16"/>
                <w:szCs w:val="16"/>
              </w:rPr>
              <w:t>-Ameliyat öncesi dönemde bakım -Ameliyat sırasında hemşirelik bakım -Ameliyat sonrası dönemde bakım</w:t>
            </w:r>
          </w:p>
          <w:p w14:paraId="7800140E" w14:textId="4089F130" w:rsidR="5728DCFE" w:rsidRDefault="5728DCFE" w:rsidP="5728DCFE">
            <w:pPr>
              <w:rPr>
                <w:sz w:val="16"/>
                <w:szCs w:val="16"/>
              </w:rPr>
            </w:pPr>
            <w:r w:rsidRPr="5728DCFE">
              <w:rPr>
                <w:sz w:val="16"/>
                <w:szCs w:val="16"/>
              </w:rPr>
              <w:t xml:space="preserve">Cerrahide etik ve yasal konular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1B26F35B" w14:textId="37FB2728"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6FFA8109" w14:textId="5AF84266"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702E96B9" w14:textId="14ADABD0"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1D9252C8" w14:textId="1CC4E86A"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5303F7CF" w14:textId="123C78FC" w:rsidR="5728DCFE" w:rsidRDefault="5728DCFE" w:rsidP="5728DCFE">
            <w:pPr>
              <w:jc w:val="center"/>
              <w:rPr>
                <w:sz w:val="16"/>
                <w:szCs w:val="16"/>
              </w:rPr>
            </w:pPr>
            <w:r w:rsidRPr="5728DCFE">
              <w:rPr>
                <w:sz w:val="16"/>
                <w:szCs w:val="16"/>
              </w:rPr>
              <w:t>X</w:t>
            </w:r>
          </w:p>
        </w:tc>
      </w:tr>
      <w:tr w:rsidR="5728DCFE" w14:paraId="06C8FBFD"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5B5046C3" w14:textId="1011907C" w:rsidR="5728DCFE" w:rsidRDefault="5728DCFE" w:rsidP="5728DCFE">
            <w:pPr>
              <w:rPr>
                <w:b/>
                <w:bCs/>
                <w:sz w:val="16"/>
                <w:szCs w:val="16"/>
              </w:rPr>
            </w:pPr>
            <w:r w:rsidRPr="5728DCFE">
              <w:rPr>
                <w:b/>
                <w:bCs/>
                <w:sz w:val="16"/>
                <w:szCs w:val="16"/>
              </w:rPr>
              <w:t>5</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69F15827" w14:textId="72628952" w:rsidR="5728DCFE" w:rsidRDefault="5728DCFE" w:rsidP="5728DCFE">
            <w:pPr>
              <w:rPr>
                <w:sz w:val="16"/>
                <w:szCs w:val="16"/>
              </w:rPr>
            </w:pPr>
            <w:r w:rsidRPr="5728DCFE">
              <w:rPr>
                <w:sz w:val="16"/>
                <w:szCs w:val="16"/>
              </w:rPr>
              <w:t xml:space="preserve">Cerrahide etik ve yasal konular </w:t>
            </w:r>
          </w:p>
          <w:p w14:paraId="469A0DCB" w14:textId="6F151939" w:rsidR="5728DCFE" w:rsidRDefault="5728DCFE" w:rsidP="5728DCFE">
            <w:pPr>
              <w:rPr>
                <w:sz w:val="16"/>
                <w:szCs w:val="16"/>
              </w:rPr>
            </w:pPr>
            <w:r w:rsidRPr="5728DCFE">
              <w:rPr>
                <w:sz w:val="16"/>
                <w:szCs w:val="16"/>
              </w:rPr>
              <w:t xml:space="preserve">Cerrahi girişim gerektiren solunum sistemi hastalıkları ve hemşirelik bakımı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0A57332C" w14:textId="76F257A7"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37D71ED2" w14:textId="73DEF946"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36202ECD" w14:textId="73C5B2D7"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143DDD2A" w14:textId="523B880C"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45C86A2A" w14:textId="63D6B20B" w:rsidR="5728DCFE" w:rsidRDefault="5728DCFE" w:rsidP="5728DCFE">
            <w:pPr>
              <w:jc w:val="center"/>
              <w:rPr>
                <w:sz w:val="16"/>
                <w:szCs w:val="16"/>
              </w:rPr>
            </w:pPr>
            <w:r w:rsidRPr="5728DCFE">
              <w:rPr>
                <w:sz w:val="16"/>
                <w:szCs w:val="16"/>
              </w:rPr>
              <w:t>X</w:t>
            </w:r>
          </w:p>
        </w:tc>
      </w:tr>
      <w:tr w:rsidR="5728DCFE" w14:paraId="1C07A78A"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63222BEE" w14:textId="058A994B" w:rsidR="5728DCFE" w:rsidRDefault="5728DCFE" w:rsidP="5728DCFE">
            <w:pPr>
              <w:rPr>
                <w:b/>
                <w:bCs/>
                <w:sz w:val="16"/>
                <w:szCs w:val="16"/>
              </w:rPr>
            </w:pPr>
            <w:r w:rsidRPr="5728DCFE">
              <w:rPr>
                <w:b/>
                <w:bCs/>
                <w:sz w:val="16"/>
                <w:szCs w:val="16"/>
              </w:rPr>
              <w:t>6</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0650F182" w14:textId="29F42A42" w:rsidR="5728DCFE" w:rsidRDefault="5728DCFE" w:rsidP="5728DCFE">
            <w:pPr>
              <w:rPr>
                <w:sz w:val="16"/>
                <w:szCs w:val="16"/>
              </w:rPr>
            </w:pPr>
            <w:r w:rsidRPr="5728DCFE">
              <w:rPr>
                <w:sz w:val="16"/>
                <w:szCs w:val="16"/>
              </w:rPr>
              <w:t>Cerrahi girişim gerektiren kardiyovasküler sistem hastalıkları ve hemşirelik bakımı</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6C5F9C1A" w14:textId="31E288E6"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1FA80AA4" w14:textId="49C7416B"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692B081A" w14:textId="5429EEED"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5D4DC19B" w14:textId="74FF4727"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747AA071" w14:textId="077B77BB" w:rsidR="5728DCFE" w:rsidRDefault="5728DCFE" w:rsidP="5728DCFE">
            <w:pPr>
              <w:jc w:val="center"/>
              <w:rPr>
                <w:sz w:val="16"/>
                <w:szCs w:val="16"/>
              </w:rPr>
            </w:pPr>
            <w:r w:rsidRPr="5728DCFE">
              <w:rPr>
                <w:sz w:val="16"/>
                <w:szCs w:val="16"/>
              </w:rPr>
              <w:t>X</w:t>
            </w:r>
          </w:p>
        </w:tc>
      </w:tr>
      <w:tr w:rsidR="5728DCFE" w14:paraId="45C62DBE"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1E57C601" w14:textId="5384D6FA" w:rsidR="5728DCFE" w:rsidRDefault="5728DCFE" w:rsidP="5728DCFE">
            <w:pPr>
              <w:rPr>
                <w:b/>
                <w:bCs/>
                <w:sz w:val="16"/>
                <w:szCs w:val="16"/>
              </w:rPr>
            </w:pPr>
            <w:r w:rsidRPr="5728DCFE">
              <w:rPr>
                <w:b/>
                <w:bCs/>
                <w:sz w:val="16"/>
                <w:szCs w:val="16"/>
              </w:rPr>
              <w:t>7</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1ED58E76" w14:textId="35D6442A" w:rsidR="5728DCFE" w:rsidRDefault="5728DCFE" w:rsidP="5728DCFE">
            <w:pPr>
              <w:rPr>
                <w:sz w:val="16"/>
                <w:szCs w:val="16"/>
              </w:rPr>
            </w:pPr>
            <w:r w:rsidRPr="5728DCFE">
              <w:rPr>
                <w:sz w:val="16"/>
                <w:szCs w:val="16"/>
              </w:rPr>
              <w:t xml:space="preserve">Cerrahi girişim gerektiren </w:t>
            </w:r>
            <w:proofErr w:type="spellStart"/>
            <w:r w:rsidRPr="5728DCFE">
              <w:rPr>
                <w:sz w:val="16"/>
                <w:szCs w:val="16"/>
              </w:rPr>
              <w:t>gastrointestinal</w:t>
            </w:r>
            <w:proofErr w:type="spellEnd"/>
            <w:r w:rsidRPr="5728DCFE">
              <w:rPr>
                <w:sz w:val="16"/>
                <w:szCs w:val="16"/>
              </w:rPr>
              <w:t xml:space="preserve"> sistem hastalıkları ve hemşirelik bakımı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7BAB7C3C" w14:textId="7585CEDB"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50203630" w14:textId="371BBFAF"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5BFA623E" w14:textId="3AAB6E22"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7EE72905" w14:textId="4786CBEB"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606E4BC1" w14:textId="7F060E5A" w:rsidR="5728DCFE" w:rsidRDefault="5728DCFE" w:rsidP="5728DCFE">
            <w:pPr>
              <w:jc w:val="center"/>
              <w:rPr>
                <w:sz w:val="16"/>
                <w:szCs w:val="16"/>
              </w:rPr>
            </w:pPr>
            <w:r w:rsidRPr="5728DCFE">
              <w:rPr>
                <w:sz w:val="16"/>
                <w:szCs w:val="16"/>
              </w:rPr>
              <w:t>X</w:t>
            </w:r>
          </w:p>
        </w:tc>
      </w:tr>
      <w:tr w:rsidR="5728DCFE" w14:paraId="6845A963" w14:textId="77777777" w:rsidTr="5728DCFE">
        <w:trPr>
          <w:trHeight w:val="495"/>
        </w:trPr>
        <w:tc>
          <w:tcPr>
            <w:tcW w:w="40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B7416F" w14:textId="3CC1C090" w:rsidR="5728DCFE" w:rsidRDefault="5728DCFE" w:rsidP="5728DCFE">
            <w:pPr>
              <w:spacing w:line="259" w:lineRule="auto"/>
              <w:rPr>
                <w:b/>
                <w:bCs/>
                <w:color w:val="FFFFFF" w:themeColor="background1"/>
                <w:sz w:val="16"/>
                <w:szCs w:val="16"/>
              </w:rPr>
            </w:pPr>
            <w:r w:rsidRPr="5728DCFE">
              <w:rPr>
                <w:b/>
                <w:bCs/>
                <w:sz w:val="16"/>
                <w:szCs w:val="16"/>
              </w:rPr>
              <w:t>8</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7607598C" w14:textId="75DD9505" w:rsidR="5728DCFE" w:rsidRDefault="5728DCFE" w:rsidP="5728DCFE">
            <w:pPr>
              <w:rPr>
                <w:sz w:val="16"/>
                <w:szCs w:val="16"/>
              </w:rPr>
            </w:pPr>
            <w:r w:rsidRPr="5728DCFE">
              <w:rPr>
                <w:sz w:val="16"/>
                <w:szCs w:val="16"/>
              </w:rPr>
              <w:t>Organ nakli, organ nakli öncesi/sırası ve sonrası hemşirelik bakımı</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7DC863E5" w14:textId="7722B703"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09F8458A" w14:textId="4A92B304"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685427C5" w14:textId="1E8E967C"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79A04097" w14:textId="1B71C63D"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68AD8A44" w14:textId="3B34353E" w:rsidR="5728DCFE" w:rsidRDefault="5728DCFE" w:rsidP="5728DCFE">
            <w:pPr>
              <w:jc w:val="center"/>
              <w:rPr>
                <w:sz w:val="16"/>
                <w:szCs w:val="16"/>
              </w:rPr>
            </w:pPr>
            <w:r w:rsidRPr="5728DCFE">
              <w:rPr>
                <w:sz w:val="16"/>
                <w:szCs w:val="16"/>
              </w:rPr>
              <w:t>X</w:t>
            </w:r>
          </w:p>
        </w:tc>
      </w:tr>
      <w:tr w:rsidR="5728DCFE" w14:paraId="67C7D594"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7042ED27" w14:textId="3AB7AF31" w:rsidR="5728DCFE" w:rsidRDefault="5728DCFE" w:rsidP="5728DCFE">
            <w:pPr>
              <w:rPr>
                <w:b/>
                <w:bCs/>
                <w:sz w:val="16"/>
                <w:szCs w:val="16"/>
              </w:rPr>
            </w:pPr>
            <w:r w:rsidRPr="5728DCFE">
              <w:rPr>
                <w:b/>
                <w:bCs/>
                <w:sz w:val="16"/>
                <w:szCs w:val="16"/>
              </w:rPr>
              <w:t>9</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A844F57" w14:textId="191B9186" w:rsidR="5728DCFE" w:rsidRDefault="5728DCFE" w:rsidP="5728DCFE">
            <w:pPr>
              <w:rPr>
                <w:sz w:val="16"/>
                <w:szCs w:val="16"/>
              </w:rPr>
            </w:pPr>
            <w:r w:rsidRPr="5728DCFE">
              <w:rPr>
                <w:sz w:val="16"/>
                <w:szCs w:val="16"/>
              </w:rPr>
              <w:t xml:space="preserve">Tedaviyi </w:t>
            </w:r>
            <w:proofErr w:type="spellStart"/>
            <w:r w:rsidRPr="5728DCFE">
              <w:rPr>
                <w:sz w:val="16"/>
                <w:szCs w:val="16"/>
              </w:rPr>
              <w:t>red</w:t>
            </w:r>
            <w:proofErr w:type="spellEnd"/>
            <w:r w:rsidRPr="5728DCFE">
              <w:rPr>
                <w:sz w:val="16"/>
                <w:szCs w:val="16"/>
              </w:rPr>
              <w:t xml:space="preserve"> eden hasta iletişim laboratuvarı</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1DCB4B3A" w14:textId="72D57D51"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5133DBBC" w14:textId="0C0FDF01"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2C73B6AB" w14:textId="6EAFE830"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19E29A7F" w14:textId="581C1410"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4046B31B" w14:textId="558B8E7E" w:rsidR="5728DCFE" w:rsidRDefault="5728DCFE" w:rsidP="5728DCFE">
            <w:pPr>
              <w:jc w:val="center"/>
              <w:rPr>
                <w:sz w:val="16"/>
                <w:szCs w:val="16"/>
              </w:rPr>
            </w:pPr>
            <w:r w:rsidRPr="5728DCFE">
              <w:rPr>
                <w:sz w:val="16"/>
                <w:szCs w:val="16"/>
              </w:rPr>
              <w:t>X</w:t>
            </w:r>
          </w:p>
        </w:tc>
      </w:tr>
      <w:tr w:rsidR="5728DCFE" w14:paraId="3359C27A"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038D9C0E" w14:textId="63468889" w:rsidR="5728DCFE" w:rsidRDefault="5728DCFE" w:rsidP="5728DCFE">
            <w:pPr>
              <w:rPr>
                <w:b/>
                <w:bCs/>
                <w:sz w:val="16"/>
                <w:szCs w:val="16"/>
              </w:rPr>
            </w:pPr>
            <w:r w:rsidRPr="5728DCFE">
              <w:rPr>
                <w:b/>
                <w:bCs/>
                <w:sz w:val="16"/>
                <w:szCs w:val="16"/>
              </w:rPr>
              <w:t>10</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6725C0AE" w14:textId="6879DFC0" w:rsidR="5728DCFE" w:rsidRDefault="5728DCFE" w:rsidP="5728DCFE">
            <w:pPr>
              <w:rPr>
                <w:sz w:val="16"/>
                <w:szCs w:val="16"/>
              </w:rPr>
            </w:pPr>
            <w:r w:rsidRPr="5728DCFE">
              <w:rPr>
                <w:sz w:val="16"/>
                <w:szCs w:val="16"/>
              </w:rPr>
              <w:t>Cerrahi girişim gerektiren sinir sistemi hastalıkları ve hemşirelik bakımı</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35538D75" w14:textId="29C19279"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40593BF0" w14:textId="7FA8A1A1"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39108AA3" w14:textId="215D7BCC"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39774FE6" w14:textId="0A231711"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05F3A503" w14:textId="4B6664AA" w:rsidR="5728DCFE" w:rsidRDefault="5728DCFE" w:rsidP="5728DCFE">
            <w:pPr>
              <w:jc w:val="center"/>
              <w:rPr>
                <w:sz w:val="16"/>
                <w:szCs w:val="16"/>
              </w:rPr>
            </w:pPr>
            <w:r w:rsidRPr="5728DCFE">
              <w:rPr>
                <w:sz w:val="16"/>
                <w:szCs w:val="16"/>
              </w:rPr>
              <w:t>X</w:t>
            </w:r>
          </w:p>
        </w:tc>
      </w:tr>
      <w:tr w:rsidR="5728DCFE" w14:paraId="18CD7099" w14:textId="77777777" w:rsidTr="5728DCFE">
        <w:trPr>
          <w:trHeight w:val="770"/>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355A910D" w14:textId="5831459E" w:rsidR="5728DCFE" w:rsidRDefault="5728DCFE" w:rsidP="5728DCFE">
            <w:pPr>
              <w:rPr>
                <w:b/>
                <w:bCs/>
                <w:sz w:val="16"/>
                <w:szCs w:val="16"/>
              </w:rPr>
            </w:pPr>
            <w:r w:rsidRPr="5728DCFE">
              <w:rPr>
                <w:b/>
                <w:bCs/>
                <w:sz w:val="16"/>
                <w:szCs w:val="16"/>
              </w:rPr>
              <w:t>11</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54AAF55F" w14:textId="0E5A93EF" w:rsidR="5728DCFE" w:rsidRDefault="5728DCFE" w:rsidP="5728DCFE">
            <w:pPr>
              <w:rPr>
                <w:sz w:val="16"/>
                <w:szCs w:val="16"/>
              </w:rPr>
            </w:pPr>
            <w:r w:rsidRPr="5728DCFE">
              <w:rPr>
                <w:sz w:val="16"/>
                <w:szCs w:val="16"/>
              </w:rPr>
              <w:t xml:space="preserve">Cerrahi girişim gerektiren üriner sistem hastalıkları ve hemşirelik bakımı </w:t>
            </w:r>
          </w:p>
          <w:p w14:paraId="1FFBB260" w14:textId="72B11459" w:rsidR="5728DCFE" w:rsidRDefault="5728DCFE" w:rsidP="5728DCFE">
            <w:pPr>
              <w:rPr>
                <w:sz w:val="16"/>
                <w:szCs w:val="16"/>
              </w:rPr>
            </w:pPr>
            <w:r w:rsidRPr="5728DCFE">
              <w:rPr>
                <w:sz w:val="16"/>
                <w:szCs w:val="16"/>
              </w:rPr>
              <w:t>Sık görülen cerrahi girişim gerektiren göz hastalıkları ve hemşirelik bakım yönetimi</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047EFAAC" w14:textId="4981EF76"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69A4446C" w14:textId="1508DCD5"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352D736B" w14:textId="270E3329"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3A67E0DA" w14:textId="476EF207"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77253BA2" w14:textId="6B1977C6" w:rsidR="5728DCFE" w:rsidRDefault="5728DCFE" w:rsidP="5728DCFE">
            <w:pPr>
              <w:jc w:val="center"/>
              <w:rPr>
                <w:sz w:val="16"/>
                <w:szCs w:val="16"/>
              </w:rPr>
            </w:pPr>
            <w:r w:rsidRPr="5728DCFE">
              <w:rPr>
                <w:sz w:val="16"/>
                <w:szCs w:val="16"/>
              </w:rPr>
              <w:t>X</w:t>
            </w:r>
          </w:p>
        </w:tc>
      </w:tr>
      <w:tr w:rsidR="5728DCFE" w14:paraId="2AD73603"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13CF3BA0" w14:textId="2507E307" w:rsidR="5728DCFE" w:rsidRDefault="5728DCFE" w:rsidP="5728DCFE">
            <w:pPr>
              <w:rPr>
                <w:b/>
                <w:bCs/>
                <w:sz w:val="16"/>
                <w:szCs w:val="16"/>
              </w:rPr>
            </w:pPr>
            <w:r w:rsidRPr="5728DCFE">
              <w:rPr>
                <w:b/>
                <w:bCs/>
                <w:sz w:val="16"/>
                <w:szCs w:val="16"/>
              </w:rPr>
              <w:t>12</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248F63A" w14:textId="403AFB52" w:rsidR="5728DCFE" w:rsidRDefault="5728DCFE" w:rsidP="5728DCFE">
            <w:pPr>
              <w:rPr>
                <w:sz w:val="16"/>
                <w:szCs w:val="16"/>
              </w:rPr>
            </w:pPr>
            <w:r w:rsidRPr="5728DCFE">
              <w:rPr>
                <w:sz w:val="16"/>
                <w:szCs w:val="16"/>
              </w:rPr>
              <w:t>Travmalar- cerrahi girişim gerektiren kas-iskelet sistemi hastalıkları ve hemşirelik bakımı</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37C520BC" w14:textId="2A5C214C"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6A0E5FED" w14:textId="2AD5115F"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7723FBEC" w14:textId="3A8A184F"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1D0ED287" w14:textId="1956331A"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00D9375C" w14:textId="2C956E7F" w:rsidR="5728DCFE" w:rsidRDefault="5728DCFE" w:rsidP="5728DCFE">
            <w:pPr>
              <w:jc w:val="center"/>
              <w:rPr>
                <w:sz w:val="16"/>
                <w:szCs w:val="16"/>
              </w:rPr>
            </w:pPr>
            <w:r w:rsidRPr="5728DCFE">
              <w:rPr>
                <w:sz w:val="16"/>
                <w:szCs w:val="16"/>
              </w:rPr>
              <w:t>X</w:t>
            </w:r>
          </w:p>
        </w:tc>
      </w:tr>
      <w:tr w:rsidR="5728DCFE" w14:paraId="274B622B"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32356F31" w14:textId="49D77F9F" w:rsidR="5728DCFE" w:rsidRDefault="5728DCFE" w:rsidP="5728DCFE">
            <w:pPr>
              <w:rPr>
                <w:b/>
                <w:bCs/>
                <w:sz w:val="16"/>
                <w:szCs w:val="16"/>
              </w:rPr>
            </w:pPr>
            <w:r w:rsidRPr="5728DCFE">
              <w:rPr>
                <w:b/>
                <w:bCs/>
                <w:sz w:val="16"/>
                <w:szCs w:val="16"/>
              </w:rPr>
              <w:t>13</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AFFEA93" w14:textId="10E30803" w:rsidR="5728DCFE" w:rsidRDefault="5728DCFE" w:rsidP="5728DCFE">
            <w:pPr>
              <w:rPr>
                <w:sz w:val="16"/>
                <w:szCs w:val="16"/>
              </w:rPr>
            </w:pPr>
            <w:r w:rsidRPr="5728DCFE">
              <w:rPr>
                <w:sz w:val="16"/>
                <w:szCs w:val="16"/>
              </w:rPr>
              <w:t xml:space="preserve">Endokrin cerrahi ve meme cerrahisinde hemşirelik bakım yönetimi, </w:t>
            </w:r>
            <w:proofErr w:type="spellStart"/>
            <w:r w:rsidRPr="5728DCFE">
              <w:rPr>
                <w:sz w:val="16"/>
                <w:szCs w:val="16"/>
              </w:rPr>
              <w:t>tiroid</w:t>
            </w:r>
            <w:proofErr w:type="spellEnd"/>
            <w:r w:rsidRPr="5728DCFE">
              <w:rPr>
                <w:sz w:val="16"/>
                <w:szCs w:val="16"/>
              </w:rPr>
              <w:t xml:space="preserve"> ve meme cerrahisi Acil hemşireliği</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1D98E9FA" w14:textId="68209B07"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0F3F5E43" w14:textId="39454586"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583339AD" w14:textId="4CA60C7F"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511DAE25" w14:textId="2FFEC20E"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345AC90C" w14:textId="059B6192" w:rsidR="5728DCFE" w:rsidRDefault="5728DCFE" w:rsidP="5728DCFE">
            <w:pPr>
              <w:jc w:val="center"/>
              <w:rPr>
                <w:sz w:val="16"/>
                <w:szCs w:val="16"/>
              </w:rPr>
            </w:pPr>
            <w:r w:rsidRPr="5728DCFE">
              <w:rPr>
                <w:sz w:val="16"/>
                <w:szCs w:val="16"/>
              </w:rPr>
              <w:t>X</w:t>
            </w:r>
          </w:p>
        </w:tc>
      </w:tr>
      <w:tr w:rsidR="5728DCFE" w14:paraId="6F7029C5"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5B2DBBAD" w14:textId="6FB11E1C" w:rsidR="5728DCFE" w:rsidRDefault="5728DCFE" w:rsidP="5728DCFE">
            <w:pPr>
              <w:rPr>
                <w:b/>
                <w:bCs/>
                <w:sz w:val="16"/>
                <w:szCs w:val="16"/>
              </w:rPr>
            </w:pPr>
            <w:r w:rsidRPr="5728DCFE">
              <w:rPr>
                <w:b/>
                <w:bCs/>
                <w:sz w:val="16"/>
                <w:szCs w:val="16"/>
              </w:rPr>
              <w:t>14</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65B05F4A" w14:textId="5ED8F96A" w:rsidR="5728DCFE" w:rsidRDefault="5728DCFE" w:rsidP="5728DCFE">
            <w:pPr>
              <w:rPr>
                <w:sz w:val="16"/>
                <w:szCs w:val="16"/>
              </w:rPr>
            </w:pPr>
            <w:r w:rsidRPr="5728DCFE">
              <w:rPr>
                <w:sz w:val="16"/>
                <w:szCs w:val="16"/>
              </w:rPr>
              <w:t>İlk yardım</w:t>
            </w:r>
          </w:p>
          <w:p w14:paraId="7CE3CC28" w14:textId="5D80C42F" w:rsidR="5728DCFE" w:rsidRDefault="5728DCFE" w:rsidP="5728DCFE">
            <w:pPr>
              <w:rPr>
                <w:sz w:val="16"/>
                <w:szCs w:val="16"/>
              </w:rPr>
            </w:pPr>
            <w:r w:rsidRPr="5728DCFE">
              <w:rPr>
                <w:sz w:val="16"/>
                <w:szCs w:val="16"/>
              </w:rPr>
              <w:t xml:space="preserve">Sık görülen cerrahi girişim gerektiren kulak burun boğaz hastalıkları ve hemşirelik bakım yönetimi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541F582C" w14:textId="759540EA"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31EF0AE8" w14:textId="251835A5"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358BA7CC" w14:textId="46709FE4"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2588256B" w14:textId="60FFC089"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0ACC6BB3" w14:textId="7D6F5BDA" w:rsidR="5728DCFE" w:rsidRDefault="5728DCFE" w:rsidP="5728DCFE">
            <w:pPr>
              <w:jc w:val="center"/>
              <w:rPr>
                <w:sz w:val="16"/>
                <w:szCs w:val="16"/>
              </w:rPr>
            </w:pPr>
            <w:r w:rsidRPr="5728DCFE">
              <w:rPr>
                <w:sz w:val="16"/>
                <w:szCs w:val="16"/>
              </w:rPr>
              <w:t>X</w:t>
            </w:r>
          </w:p>
        </w:tc>
      </w:tr>
      <w:tr w:rsidR="5728DCFE" w14:paraId="4C4FD609" w14:textId="77777777" w:rsidTr="5728DCFE">
        <w:trPr>
          <w:trHeight w:val="3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6537411B" w14:textId="039E1220" w:rsidR="5728DCFE" w:rsidRDefault="5728DCFE" w:rsidP="5728DCFE">
            <w:pPr>
              <w:rPr>
                <w:b/>
                <w:bCs/>
                <w:sz w:val="16"/>
                <w:szCs w:val="16"/>
              </w:rPr>
            </w:pPr>
            <w:r w:rsidRPr="5728DCFE">
              <w:rPr>
                <w:b/>
                <w:bCs/>
                <w:sz w:val="16"/>
                <w:szCs w:val="16"/>
              </w:rPr>
              <w:t xml:space="preserve"> </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779672B4" w14:textId="14B896CB" w:rsidR="5728DCFE" w:rsidRDefault="5728DCFE" w:rsidP="5728DCFE">
            <w:pPr>
              <w:spacing w:after="240"/>
              <w:rPr>
                <w:b/>
                <w:bCs/>
                <w:sz w:val="16"/>
                <w:szCs w:val="16"/>
              </w:rPr>
            </w:pPr>
            <w:r w:rsidRPr="5728DCFE">
              <w:rPr>
                <w:b/>
                <w:bCs/>
                <w:sz w:val="16"/>
                <w:szCs w:val="16"/>
              </w:rPr>
              <w:t>KLİNİK UYGULAMA</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33CB9F1D" w14:textId="4082F2FF"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2D9443C8" w14:textId="30C3777A"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14C5CC32" w14:textId="4773C034"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2A2ABEE4" w14:textId="3D89BCA0"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7ABFEBEF" w14:textId="5CB9BA73" w:rsidR="5728DCFE" w:rsidRDefault="5728DCFE" w:rsidP="5728DCFE">
            <w:pPr>
              <w:jc w:val="center"/>
              <w:rPr>
                <w:sz w:val="16"/>
                <w:szCs w:val="16"/>
              </w:rPr>
            </w:pPr>
            <w:r w:rsidRPr="5728DCFE">
              <w:rPr>
                <w:sz w:val="16"/>
                <w:szCs w:val="16"/>
              </w:rPr>
              <w:t>X</w:t>
            </w:r>
          </w:p>
        </w:tc>
      </w:tr>
      <w:tr w:rsidR="5728DCFE" w14:paraId="3C0EC63E" w14:textId="77777777" w:rsidTr="5728DCFE">
        <w:trPr>
          <w:trHeight w:val="465"/>
        </w:trPr>
        <w:tc>
          <w:tcPr>
            <w:tcW w:w="409" w:type="dxa"/>
            <w:tcBorders>
              <w:top w:val="single" w:sz="8" w:space="0" w:color="auto"/>
              <w:left w:val="single" w:sz="8" w:space="0" w:color="auto"/>
              <w:bottom w:val="single" w:sz="8" w:space="0" w:color="auto"/>
              <w:right w:val="single" w:sz="8" w:space="0" w:color="auto"/>
            </w:tcBorders>
            <w:tcMar>
              <w:left w:w="108" w:type="dxa"/>
              <w:right w:w="108" w:type="dxa"/>
            </w:tcMar>
          </w:tcPr>
          <w:p w14:paraId="581DCBF3" w14:textId="51D4D6E2" w:rsidR="5728DCFE" w:rsidRDefault="5728DCFE" w:rsidP="5728DCFE">
            <w:pPr>
              <w:rPr>
                <w:b/>
                <w:bCs/>
                <w:sz w:val="16"/>
                <w:szCs w:val="16"/>
              </w:rPr>
            </w:pPr>
            <w:r w:rsidRPr="5728DCFE">
              <w:rPr>
                <w:b/>
                <w:bCs/>
                <w:sz w:val="16"/>
                <w:szCs w:val="16"/>
              </w:rPr>
              <w:t xml:space="preserve"> </w:t>
            </w:r>
          </w:p>
        </w:tc>
        <w:tc>
          <w:tcPr>
            <w:tcW w:w="3357" w:type="dxa"/>
            <w:tcBorders>
              <w:top w:val="single" w:sz="8" w:space="0" w:color="auto"/>
              <w:left w:val="single" w:sz="8" w:space="0" w:color="auto"/>
              <w:bottom w:val="single" w:sz="8" w:space="0" w:color="auto"/>
              <w:right w:val="single" w:sz="8" w:space="0" w:color="auto"/>
            </w:tcBorders>
            <w:tcMar>
              <w:left w:w="108" w:type="dxa"/>
              <w:right w:w="108" w:type="dxa"/>
            </w:tcMar>
          </w:tcPr>
          <w:p w14:paraId="4BD22EDF" w14:textId="1EC115B4" w:rsidR="5728DCFE" w:rsidRDefault="5728DCFE" w:rsidP="5728DCFE">
            <w:pPr>
              <w:spacing w:after="240"/>
              <w:rPr>
                <w:b/>
                <w:bCs/>
                <w:sz w:val="16"/>
                <w:szCs w:val="16"/>
              </w:rPr>
            </w:pPr>
            <w:r w:rsidRPr="5728DCFE">
              <w:rPr>
                <w:b/>
                <w:bCs/>
                <w:sz w:val="16"/>
                <w:szCs w:val="16"/>
              </w:rPr>
              <w:t>FİNAL SINAVI</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tcPr>
          <w:p w14:paraId="4FD54EFB" w14:textId="48E29803" w:rsidR="5728DCFE" w:rsidRDefault="5728DCFE" w:rsidP="5728DCFE">
            <w:pPr>
              <w:jc w:val="center"/>
              <w:rPr>
                <w:sz w:val="16"/>
                <w:szCs w:val="16"/>
              </w:rPr>
            </w:pPr>
            <w:r w:rsidRPr="5728DCFE">
              <w:rPr>
                <w:sz w:val="16"/>
                <w:szCs w:val="16"/>
              </w:rPr>
              <w:t>X</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15763869" w14:textId="068CC625" w:rsidR="5728DCFE" w:rsidRDefault="5728DCFE" w:rsidP="5728DCFE">
            <w:pPr>
              <w:jc w:val="center"/>
              <w:rPr>
                <w:sz w:val="16"/>
                <w:szCs w:val="16"/>
              </w:rPr>
            </w:pPr>
            <w:r w:rsidRPr="5728DCFE">
              <w:rPr>
                <w:sz w:val="16"/>
                <w:szCs w:val="16"/>
              </w:rPr>
              <w:t>X</w:t>
            </w:r>
          </w:p>
        </w:tc>
        <w:tc>
          <w:tcPr>
            <w:tcW w:w="1300" w:type="dxa"/>
            <w:tcBorders>
              <w:top w:val="single" w:sz="8" w:space="0" w:color="auto"/>
              <w:left w:val="single" w:sz="8" w:space="0" w:color="auto"/>
              <w:bottom w:val="single" w:sz="8" w:space="0" w:color="auto"/>
              <w:right w:val="single" w:sz="8" w:space="0" w:color="auto"/>
            </w:tcBorders>
            <w:tcMar>
              <w:left w:w="108" w:type="dxa"/>
              <w:right w:w="108" w:type="dxa"/>
            </w:tcMar>
          </w:tcPr>
          <w:p w14:paraId="67F51F76" w14:textId="7AB2AC51" w:rsidR="5728DCFE" w:rsidRDefault="5728DCFE" w:rsidP="5728DCFE">
            <w:pPr>
              <w:jc w:val="center"/>
              <w:rPr>
                <w:sz w:val="16"/>
                <w:szCs w:val="16"/>
              </w:rPr>
            </w:pPr>
            <w:r w:rsidRPr="5728DCFE">
              <w:rPr>
                <w:sz w:val="16"/>
                <w:szCs w:val="16"/>
              </w:rPr>
              <w:t>X</w:t>
            </w:r>
          </w:p>
        </w:tc>
        <w:tc>
          <w:tcPr>
            <w:tcW w:w="1034" w:type="dxa"/>
            <w:tcBorders>
              <w:top w:val="single" w:sz="8" w:space="0" w:color="auto"/>
              <w:left w:val="single" w:sz="8" w:space="0" w:color="auto"/>
              <w:bottom w:val="single" w:sz="8" w:space="0" w:color="auto"/>
              <w:right w:val="single" w:sz="8" w:space="0" w:color="auto"/>
            </w:tcBorders>
            <w:tcMar>
              <w:left w:w="108" w:type="dxa"/>
              <w:right w:w="108" w:type="dxa"/>
            </w:tcMar>
          </w:tcPr>
          <w:p w14:paraId="1C0D760C" w14:textId="181C5E9B" w:rsidR="5728DCFE" w:rsidRDefault="5728DCFE" w:rsidP="5728DCFE">
            <w:pPr>
              <w:jc w:val="center"/>
              <w:rPr>
                <w:sz w:val="16"/>
                <w:szCs w:val="16"/>
              </w:rPr>
            </w:pPr>
            <w:r w:rsidRPr="5728DCFE">
              <w:rPr>
                <w:sz w:val="16"/>
                <w:szCs w:val="16"/>
              </w:rPr>
              <w:t>X</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22A5DF1F" w14:textId="0DA58F64" w:rsidR="5728DCFE" w:rsidRDefault="5728DCFE" w:rsidP="5728DCFE">
            <w:pPr>
              <w:jc w:val="center"/>
              <w:rPr>
                <w:sz w:val="16"/>
                <w:szCs w:val="16"/>
              </w:rPr>
            </w:pPr>
            <w:r w:rsidRPr="5728DCFE">
              <w:rPr>
                <w:sz w:val="16"/>
                <w:szCs w:val="16"/>
              </w:rPr>
              <w:t>X</w:t>
            </w:r>
          </w:p>
        </w:tc>
      </w:tr>
    </w:tbl>
    <w:p w14:paraId="508473D2" w14:textId="455ECA96" w:rsidR="003B1467" w:rsidRPr="004D3B79" w:rsidRDefault="003B1467" w:rsidP="6955CFBE">
      <w:pPr>
        <w:rPr>
          <w:sz w:val="20"/>
          <w:szCs w:val="20"/>
        </w:rPr>
      </w:pPr>
    </w:p>
    <w:p w14:paraId="045C19A8" w14:textId="77777777" w:rsidR="00E54744" w:rsidRPr="004D3B79" w:rsidRDefault="00E54744" w:rsidP="002D0739">
      <w:pPr>
        <w:pStyle w:val="Balk3"/>
      </w:pPr>
      <w:bookmarkStart w:id="108" w:name="_Toc516583360"/>
      <w:bookmarkStart w:id="109" w:name="_Toc517951338"/>
      <w:bookmarkStart w:id="110" w:name="_Toc139625553"/>
      <w:r w:rsidRPr="004D3B79">
        <w:t>İkinci Yıl</w:t>
      </w:r>
      <w:bookmarkEnd w:id="108"/>
      <w:bookmarkEnd w:id="109"/>
      <w:bookmarkEnd w:id="110"/>
    </w:p>
    <w:p w14:paraId="5C50F7C1" w14:textId="48DA2B61" w:rsidR="00A15575" w:rsidRPr="004D3B79" w:rsidRDefault="5728DCFE" w:rsidP="002D0739">
      <w:pPr>
        <w:pStyle w:val="Balk3"/>
      </w:pPr>
      <w:bookmarkStart w:id="111" w:name="_Toc516583361"/>
      <w:bookmarkStart w:id="112" w:name="_Toc139625554"/>
      <w:r>
        <w:t>Zorunlu Dersler</w:t>
      </w:r>
      <w:bookmarkEnd w:id="111"/>
      <w:bookmarkEnd w:id="112"/>
    </w:p>
    <w:p w14:paraId="293D8A05" w14:textId="77777777" w:rsidR="0056131F" w:rsidRPr="004D3B79" w:rsidRDefault="0056131F" w:rsidP="0056131F">
      <w:pPr>
        <w:pStyle w:val="Balk6"/>
        <w:jc w:val="center"/>
        <w:rPr>
          <w:sz w:val="20"/>
          <w:szCs w:val="20"/>
        </w:rPr>
      </w:pPr>
      <w:r w:rsidRPr="004D3B79">
        <w:rPr>
          <w:sz w:val="20"/>
          <w:szCs w:val="20"/>
        </w:rPr>
        <w:t>HEF 2092 İLKYARDIM DERS TANITIM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638"/>
        <w:gridCol w:w="898"/>
        <w:gridCol w:w="1586"/>
        <w:gridCol w:w="3726"/>
      </w:tblGrid>
      <w:tr w:rsidR="0056131F" w:rsidRPr="004D3B79" w14:paraId="082D2694" w14:textId="77777777" w:rsidTr="6955CFBE">
        <w:tc>
          <w:tcPr>
            <w:tcW w:w="4606" w:type="dxa"/>
            <w:gridSpan w:val="4"/>
          </w:tcPr>
          <w:p w14:paraId="38E4B2AA" w14:textId="77777777" w:rsidR="0056131F" w:rsidRPr="004D3B79" w:rsidRDefault="0056131F" w:rsidP="00C22F9D">
            <w:pPr>
              <w:jc w:val="both"/>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w:t>
            </w:r>
          </w:p>
          <w:p w14:paraId="38A6FD39" w14:textId="77777777" w:rsidR="0056131F" w:rsidRPr="004D3B79" w:rsidRDefault="0056131F" w:rsidP="00C22F9D">
            <w:pPr>
              <w:jc w:val="both"/>
              <w:rPr>
                <w:sz w:val="20"/>
                <w:szCs w:val="20"/>
              </w:rPr>
            </w:pPr>
            <w:r w:rsidRPr="004D3B79">
              <w:rPr>
                <w:sz w:val="20"/>
                <w:szCs w:val="20"/>
              </w:rPr>
              <w:t>Hemşirelik Fakültesi</w:t>
            </w:r>
          </w:p>
        </w:tc>
        <w:tc>
          <w:tcPr>
            <w:tcW w:w="5312" w:type="dxa"/>
            <w:gridSpan w:val="2"/>
          </w:tcPr>
          <w:p w14:paraId="794D48E6" w14:textId="77777777" w:rsidR="0056131F" w:rsidRPr="004D3B79" w:rsidRDefault="0056131F" w:rsidP="00C22F9D">
            <w:pPr>
              <w:jc w:val="both"/>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p w14:paraId="24F28D8D" w14:textId="77777777" w:rsidR="0056131F" w:rsidRPr="004D3B79" w:rsidRDefault="0056131F" w:rsidP="00C22F9D">
            <w:pPr>
              <w:jc w:val="both"/>
              <w:rPr>
                <w:b/>
                <w:sz w:val="20"/>
                <w:szCs w:val="20"/>
              </w:rPr>
            </w:pPr>
          </w:p>
        </w:tc>
      </w:tr>
      <w:tr w:rsidR="0056131F" w:rsidRPr="004D3B79" w14:paraId="27435B6B" w14:textId="77777777" w:rsidTr="6955CFBE">
        <w:tc>
          <w:tcPr>
            <w:tcW w:w="4606" w:type="dxa"/>
            <w:gridSpan w:val="4"/>
          </w:tcPr>
          <w:p w14:paraId="472DB2C3" w14:textId="77777777" w:rsidR="0056131F" w:rsidRPr="004D3B79" w:rsidRDefault="0056131F" w:rsidP="00C22F9D">
            <w:pPr>
              <w:jc w:val="both"/>
              <w:rPr>
                <w:b/>
                <w:sz w:val="20"/>
                <w:szCs w:val="20"/>
              </w:rPr>
            </w:pPr>
            <w:r w:rsidRPr="004D3B79">
              <w:rPr>
                <w:b/>
                <w:sz w:val="20"/>
                <w:szCs w:val="20"/>
              </w:rPr>
              <w:t xml:space="preserve">Bölüm Adı: </w:t>
            </w:r>
            <w:r w:rsidRPr="004D3B79">
              <w:rPr>
                <w:sz w:val="20"/>
                <w:szCs w:val="20"/>
              </w:rPr>
              <w:t>Cerrahi Hastalıkları Hemşireliği</w:t>
            </w:r>
          </w:p>
        </w:tc>
        <w:tc>
          <w:tcPr>
            <w:tcW w:w="5312" w:type="dxa"/>
            <w:gridSpan w:val="2"/>
          </w:tcPr>
          <w:p w14:paraId="3F2FC91E" w14:textId="77777777" w:rsidR="0056131F" w:rsidRPr="004D3B79" w:rsidRDefault="0056131F" w:rsidP="00C22F9D">
            <w:pPr>
              <w:jc w:val="both"/>
              <w:rPr>
                <w:b/>
                <w:sz w:val="20"/>
                <w:szCs w:val="20"/>
              </w:rPr>
            </w:pPr>
            <w:r w:rsidRPr="004D3B79">
              <w:rPr>
                <w:b/>
                <w:sz w:val="20"/>
                <w:szCs w:val="20"/>
              </w:rPr>
              <w:t xml:space="preserve">Dersin Adı: </w:t>
            </w:r>
            <w:r w:rsidRPr="004D3B79">
              <w:rPr>
                <w:b/>
                <w:color w:val="000000"/>
                <w:sz w:val="20"/>
                <w:szCs w:val="20"/>
              </w:rPr>
              <w:t>İLKYARDIM</w:t>
            </w:r>
          </w:p>
        </w:tc>
      </w:tr>
      <w:tr w:rsidR="0056131F" w:rsidRPr="004D3B79" w14:paraId="74430201" w14:textId="77777777" w:rsidTr="6955CFBE">
        <w:tc>
          <w:tcPr>
            <w:tcW w:w="4606" w:type="dxa"/>
            <w:gridSpan w:val="4"/>
          </w:tcPr>
          <w:p w14:paraId="5E16D157" w14:textId="77777777" w:rsidR="0056131F" w:rsidRPr="004D3B79" w:rsidRDefault="0056131F" w:rsidP="00C22F9D">
            <w:pPr>
              <w:jc w:val="both"/>
              <w:rPr>
                <w:b/>
                <w:sz w:val="20"/>
                <w:szCs w:val="20"/>
              </w:rPr>
            </w:pPr>
            <w:r w:rsidRPr="004D3B79">
              <w:rPr>
                <w:b/>
                <w:sz w:val="20"/>
                <w:szCs w:val="20"/>
              </w:rPr>
              <w:t xml:space="preserve">Dersin Düzeyi: </w:t>
            </w:r>
            <w:r w:rsidRPr="004D3B79">
              <w:rPr>
                <w:sz w:val="20"/>
                <w:szCs w:val="20"/>
              </w:rPr>
              <w:t>Lisans</w:t>
            </w:r>
          </w:p>
        </w:tc>
        <w:tc>
          <w:tcPr>
            <w:tcW w:w="5312" w:type="dxa"/>
            <w:gridSpan w:val="2"/>
          </w:tcPr>
          <w:p w14:paraId="2C69DCA9" w14:textId="77777777" w:rsidR="0056131F" w:rsidRPr="004D3B79" w:rsidRDefault="0056131F" w:rsidP="00C22F9D">
            <w:pPr>
              <w:jc w:val="both"/>
              <w:rPr>
                <w:sz w:val="20"/>
                <w:szCs w:val="20"/>
              </w:rPr>
            </w:pPr>
            <w:r w:rsidRPr="004D3B79">
              <w:rPr>
                <w:b/>
                <w:sz w:val="20"/>
                <w:szCs w:val="20"/>
              </w:rPr>
              <w:t>Dersin Kodu:</w:t>
            </w:r>
            <w:r w:rsidRPr="004D3B79">
              <w:rPr>
                <w:sz w:val="20"/>
                <w:szCs w:val="20"/>
              </w:rPr>
              <w:t xml:space="preserve"> HEF 2092</w:t>
            </w:r>
          </w:p>
        </w:tc>
      </w:tr>
      <w:tr w:rsidR="0056131F" w:rsidRPr="004D3B79" w14:paraId="253E7AEB" w14:textId="77777777" w:rsidTr="6955CFBE">
        <w:tc>
          <w:tcPr>
            <w:tcW w:w="4606" w:type="dxa"/>
            <w:gridSpan w:val="4"/>
          </w:tcPr>
          <w:p w14:paraId="49B0CC8F" w14:textId="77777777" w:rsidR="0056131F" w:rsidRPr="004D3B79" w:rsidRDefault="0056131F" w:rsidP="00C22F9D">
            <w:pPr>
              <w:jc w:val="both"/>
              <w:rPr>
                <w:color w:val="000000"/>
                <w:sz w:val="20"/>
                <w:szCs w:val="20"/>
              </w:rPr>
            </w:pPr>
            <w:r w:rsidRPr="004D3B79">
              <w:rPr>
                <w:b/>
                <w:color w:val="000000"/>
                <w:sz w:val="20"/>
                <w:szCs w:val="20"/>
              </w:rPr>
              <w:t>Formun Düzenlenme/Yenilenme Tarihi</w:t>
            </w:r>
            <w:r w:rsidRPr="004D3B79">
              <w:rPr>
                <w:color w:val="000000"/>
                <w:sz w:val="20"/>
                <w:szCs w:val="20"/>
              </w:rPr>
              <w:t>: 23.01.2024</w:t>
            </w:r>
          </w:p>
        </w:tc>
        <w:tc>
          <w:tcPr>
            <w:tcW w:w="5312" w:type="dxa"/>
            <w:gridSpan w:val="2"/>
          </w:tcPr>
          <w:p w14:paraId="1EA46EE1" w14:textId="77777777" w:rsidR="0056131F" w:rsidRPr="004D3B79" w:rsidRDefault="0056131F" w:rsidP="00C22F9D">
            <w:pPr>
              <w:jc w:val="both"/>
              <w:rPr>
                <w:sz w:val="20"/>
                <w:szCs w:val="20"/>
              </w:rPr>
            </w:pPr>
            <w:r w:rsidRPr="004D3B79">
              <w:rPr>
                <w:b/>
                <w:sz w:val="20"/>
                <w:szCs w:val="20"/>
              </w:rPr>
              <w:t xml:space="preserve">Dersin Türü: </w:t>
            </w:r>
            <w:r w:rsidRPr="004D3B79">
              <w:rPr>
                <w:sz w:val="20"/>
                <w:szCs w:val="20"/>
              </w:rPr>
              <w:t>ZORUNLU</w:t>
            </w:r>
          </w:p>
        </w:tc>
      </w:tr>
      <w:tr w:rsidR="0056131F" w:rsidRPr="004D3B79" w14:paraId="7A23992E" w14:textId="77777777" w:rsidTr="6955CFBE">
        <w:tc>
          <w:tcPr>
            <w:tcW w:w="4606" w:type="dxa"/>
            <w:gridSpan w:val="4"/>
          </w:tcPr>
          <w:p w14:paraId="68FE404B" w14:textId="77777777" w:rsidR="0056131F" w:rsidRPr="004D3B79" w:rsidRDefault="0056131F" w:rsidP="00C22F9D">
            <w:pPr>
              <w:jc w:val="both"/>
              <w:rPr>
                <w:b/>
                <w:sz w:val="20"/>
                <w:szCs w:val="20"/>
              </w:rPr>
            </w:pPr>
            <w:r w:rsidRPr="004D3B79">
              <w:rPr>
                <w:b/>
                <w:sz w:val="20"/>
                <w:szCs w:val="20"/>
              </w:rPr>
              <w:t xml:space="preserve">Dersin Öğretim Dili: </w:t>
            </w:r>
            <w:r w:rsidRPr="004D3B79">
              <w:rPr>
                <w:sz w:val="20"/>
                <w:szCs w:val="20"/>
              </w:rPr>
              <w:t>Türkçe</w:t>
            </w:r>
          </w:p>
          <w:p w14:paraId="7CF55C8D" w14:textId="77777777" w:rsidR="0056131F" w:rsidRPr="004D3B79" w:rsidRDefault="0056131F" w:rsidP="00C22F9D">
            <w:pPr>
              <w:jc w:val="both"/>
              <w:rPr>
                <w:sz w:val="20"/>
                <w:szCs w:val="20"/>
              </w:rPr>
            </w:pPr>
          </w:p>
        </w:tc>
        <w:tc>
          <w:tcPr>
            <w:tcW w:w="5312" w:type="dxa"/>
            <w:gridSpan w:val="2"/>
          </w:tcPr>
          <w:p w14:paraId="6BEC8F39" w14:textId="77777777" w:rsidR="0056131F" w:rsidRPr="004D3B79" w:rsidRDefault="0056131F" w:rsidP="00C22F9D">
            <w:pPr>
              <w:jc w:val="both"/>
              <w:rPr>
                <w:b/>
                <w:sz w:val="20"/>
                <w:szCs w:val="20"/>
              </w:rPr>
            </w:pPr>
            <w:r w:rsidRPr="004D3B79">
              <w:rPr>
                <w:b/>
                <w:sz w:val="20"/>
                <w:szCs w:val="20"/>
              </w:rPr>
              <w:t>Dersin Öğretim Üyesi/Üyeleri:</w:t>
            </w:r>
          </w:p>
          <w:p w14:paraId="6D3F5D3D" w14:textId="77777777" w:rsidR="0056131F" w:rsidRPr="004D3B79" w:rsidRDefault="0056131F" w:rsidP="00C22F9D">
            <w:pPr>
              <w:widowControl w:val="0"/>
              <w:autoSpaceDE w:val="0"/>
              <w:autoSpaceDN w:val="0"/>
              <w:jc w:val="both"/>
              <w:rPr>
                <w:sz w:val="20"/>
                <w:szCs w:val="20"/>
              </w:rPr>
            </w:pPr>
            <w:r w:rsidRPr="004D3B79">
              <w:rPr>
                <w:sz w:val="20"/>
                <w:szCs w:val="20"/>
              </w:rPr>
              <w:t>Prof. Dr. Hatice Mert</w:t>
            </w:r>
          </w:p>
          <w:p w14:paraId="32E8DDC7" w14:textId="77777777" w:rsidR="0056131F" w:rsidRPr="004D3B79" w:rsidRDefault="0056131F" w:rsidP="00C22F9D">
            <w:pPr>
              <w:widowControl w:val="0"/>
              <w:autoSpaceDE w:val="0"/>
              <w:autoSpaceDN w:val="0"/>
              <w:jc w:val="both"/>
              <w:rPr>
                <w:sz w:val="20"/>
                <w:szCs w:val="20"/>
              </w:rPr>
            </w:pPr>
            <w:r w:rsidRPr="004D3B79">
              <w:rPr>
                <w:sz w:val="20"/>
                <w:szCs w:val="20"/>
              </w:rPr>
              <w:t>Prof. Dr. Murat Bektaş</w:t>
            </w:r>
          </w:p>
          <w:p w14:paraId="2A90F56F" w14:textId="77777777" w:rsidR="0056131F" w:rsidRPr="004D3B79" w:rsidRDefault="0056131F" w:rsidP="00C22F9D">
            <w:pPr>
              <w:widowControl w:val="0"/>
              <w:autoSpaceDE w:val="0"/>
              <w:autoSpaceDN w:val="0"/>
              <w:jc w:val="both"/>
              <w:rPr>
                <w:sz w:val="20"/>
                <w:szCs w:val="20"/>
              </w:rPr>
            </w:pPr>
            <w:r w:rsidRPr="004D3B79">
              <w:rPr>
                <w:sz w:val="20"/>
                <w:szCs w:val="20"/>
              </w:rPr>
              <w:t>Doç. Dr. Ö. Bilik</w:t>
            </w:r>
          </w:p>
          <w:p w14:paraId="16246A82" w14:textId="77777777" w:rsidR="0056131F" w:rsidRPr="004D3B79" w:rsidRDefault="0056131F" w:rsidP="00C22F9D">
            <w:pPr>
              <w:jc w:val="both"/>
              <w:rPr>
                <w:sz w:val="20"/>
                <w:szCs w:val="20"/>
              </w:rPr>
            </w:pPr>
            <w:r w:rsidRPr="004D3B79">
              <w:rPr>
                <w:sz w:val="20"/>
                <w:szCs w:val="20"/>
              </w:rPr>
              <w:t xml:space="preserve">Doç. Dr. Aylin Durmaz </w:t>
            </w:r>
            <w:proofErr w:type="spellStart"/>
            <w:r w:rsidRPr="004D3B79">
              <w:rPr>
                <w:sz w:val="20"/>
                <w:szCs w:val="20"/>
              </w:rPr>
              <w:t>Edeer</w:t>
            </w:r>
            <w:proofErr w:type="spellEnd"/>
          </w:p>
          <w:p w14:paraId="0E16C623" w14:textId="77777777" w:rsidR="0056131F" w:rsidRPr="004D3B79" w:rsidRDefault="0056131F" w:rsidP="00C22F9D">
            <w:pPr>
              <w:jc w:val="both"/>
              <w:rPr>
                <w:b/>
                <w:sz w:val="20"/>
                <w:szCs w:val="20"/>
              </w:rPr>
            </w:pPr>
            <w:r w:rsidRPr="004D3B79">
              <w:rPr>
                <w:sz w:val="20"/>
                <w:szCs w:val="20"/>
              </w:rPr>
              <w:t>Dr. Öğr. Üyesi Dilek Sezgin</w:t>
            </w:r>
          </w:p>
          <w:p w14:paraId="1ABBD614" w14:textId="77777777" w:rsidR="0056131F" w:rsidRPr="004D3B79" w:rsidRDefault="0056131F" w:rsidP="00C22F9D">
            <w:pPr>
              <w:jc w:val="both"/>
              <w:rPr>
                <w:sz w:val="20"/>
                <w:szCs w:val="20"/>
              </w:rPr>
            </w:pPr>
            <w:r w:rsidRPr="004D3B79">
              <w:rPr>
                <w:sz w:val="20"/>
                <w:szCs w:val="20"/>
              </w:rPr>
              <w:t>Dr. Öğr. Üyesi Buket Çelik</w:t>
            </w:r>
          </w:p>
          <w:p w14:paraId="33107AEF" w14:textId="711A4C3D" w:rsidR="0056131F" w:rsidRPr="004D3B79" w:rsidRDefault="6955CFBE" w:rsidP="00C22F9D">
            <w:pPr>
              <w:rPr>
                <w:sz w:val="20"/>
                <w:szCs w:val="20"/>
              </w:rPr>
            </w:pPr>
            <w:r w:rsidRPr="6955CFBE">
              <w:rPr>
                <w:sz w:val="20"/>
                <w:szCs w:val="20"/>
              </w:rPr>
              <w:t>Arş. Gör. Merve ERÜNAL (Gözlemci)</w:t>
            </w:r>
          </w:p>
          <w:p w14:paraId="1A48E91C" w14:textId="73104EEA" w:rsidR="0056131F" w:rsidRPr="004D3B79" w:rsidRDefault="6955CFBE" w:rsidP="00C22F9D">
            <w:pPr>
              <w:jc w:val="both"/>
              <w:rPr>
                <w:sz w:val="20"/>
                <w:szCs w:val="20"/>
              </w:rPr>
            </w:pPr>
            <w:r w:rsidRPr="6955CFBE">
              <w:rPr>
                <w:sz w:val="20"/>
                <w:szCs w:val="20"/>
              </w:rPr>
              <w:t>Arş. Gör. Arzu AKBABA (Gözlemci)</w:t>
            </w:r>
          </w:p>
        </w:tc>
      </w:tr>
      <w:tr w:rsidR="0056131F" w:rsidRPr="004D3B79" w14:paraId="61C47FCE" w14:textId="77777777" w:rsidTr="6955CFBE">
        <w:tc>
          <w:tcPr>
            <w:tcW w:w="4606" w:type="dxa"/>
            <w:gridSpan w:val="4"/>
          </w:tcPr>
          <w:p w14:paraId="42B87AE3" w14:textId="77777777" w:rsidR="0056131F" w:rsidRPr="004D3B79" w:rsidRDefault="0056131F" w:rsidP="00C22F9D">
            <w:pPr>
              <w:jc w:val="both"/>
              <w:rPr>
                <w:sz w:val="20"/>
                <w:szCs w:val="20"/>
              </w:rPr>
            </w:pPr>
            <w:r w:rsidRPr="004D3B79">
              <w:rPr>
                <w:b/>
                <w:sz w:val="20"/>
                <w:szCs w:val="20"/>
              </w:rPr>
              <w:t xml:space="preserve">Dersin Önkoşulu:  </w:t>
            </w:r>
            <w:r w:rsidRPr="004D3B79">
              <w:rPr>
                <w:sz w:val="20"/>
                <w:szCs w:val="20"/>
              </w:rPr>
              <w:t>---</w:t>
            </w:r>
          </w:p>
        </w:tc>
        <w:tc>
          <w:tcPr>
            <w:tcW w:w="5312" w:type="dxa"/>
            <w:gridSpan w:val="2"/>
          </w:tcPr>
          <w:p w14:paraId="0BD7682F" w14:textId="252C5CB0" w:rsidR="0056131F" w:rsidRPr="001318B7" w:rsidRDefault="0056131F" w:rsidP="00C22F9D">
            <w:pPr>
              <w:jc w:val="both"/>
              <w:rPr>
                <w:sz w:val="20"/>
                <w:szCs w:val="20"/>
              </w:rPr>
            </w:pPr>
            <w:r w:rsidRPr="004D3B79">
              <w:rPr>
                <w:b/>
                <w:sz w:val="20"/>
                <w:szCs w:val="20"/>
              </w:rPr>
              <w:t>Önkoşul Olduğu Ders:</w:t>
            </w:r>
            <w:r w:rsidRPr="004D3B79">
              <w:rPr>
                <w:sz w:val="20"/>
                <w:szCs w:val="20"/>
              </w:rPr>
              <w:t xml:space="preserve"> ---</w:t>
            </w:r>
          </w:p>
        </w:tc>
      </w:tr>
      <w:tr w:rsidR="0056131F" w:rsidRPr="004D3B79" w14:paraId="634C2E1D" w14:textId="77777777" w:rsidTr="6955CFBE">
        <w:tc>
          <w:tcPr>
            <w:tcW w:w="4606" w:type="dxa"/>
            <w:gridSpan w:val="4"/>
          </w:tcPr>
          <w:p w14:paraId="4A67EC89" w14:textId="77777777" w:rsidR="0056131F" w:rsidRPr="004D3B79" w:rsidRDefault="0056131F" w:rsidP="00C22F9D">
            <w:pPr>
              <w:jc w:val="both"/>
              <w:rPr>
                <w:b/>
                <w:sz w:val="20"/>
                <w:szCs w:val="20"/>
              </w:rPr>
            </w:pPr>
            <w:r w:rsidRPr="004D3B79">
              <w:rPr>
                <w:b/>
                <w:sz w:val="20"/>
                <w:szCs w:val="20"/>
              </w:rPr>
              <w:lastRenderedPageBreak/>
              <w:t>Haftalık Ders Saati:</w:t>
            </w:r>
          </w:p>
          <w:p w14:paraId="0FEA106D" w14:textId="77777777" w:rsidR="0056131F" w:rsidRPr="004D3B79" w:rsidRDefault="0056131F" w:rsidP="00C22F9D">
            <w:pPr>
              <w:jc w:val="both"/>
              <w:rPr>
                <w:i/>
                <w:color w:val="FF0000"/>
                <w:sz w:val="20"/>
                <w:szCs w:val="20"/>
              </w:rPr>
            </w:pPr>
          </w:p>
        </w:tc>
        <w:tc>
          <w:tcPr>
            <w:tcW w:w="5312" w:type="dxa"/>
            <w:gridSpan w:val="2"/>
          </w:tcPr>
          <w:p w14:paraId="2184D21B" w14:textId="77777777" w:rsidR="0056131F" w:rsidRPr="004D3B79" w:rsidRDefault="0056131F" w:rsidP="00C22F9D">
            <w:pPr>
              <w:widowControl w:val="0"/>
              <w:autoSpaceDE w:val="0"/>
              <w:autoSpaceDN w:val="0"/>
              <w:jc w:val="both"/>
              <w:rPr>
                <w:color w:val="000000"/>
                <w:sz w:val="20"/>
                <w:szCs w:val="20"/>
              </w:rPr>
            </w:pPr>
            <w:r w:rsidRPr="004D3B79">
              <w:rPr>
                <w:b/>
                <w:color w:val="000000"/>
                <w:sz w:val="20"/>
                <w:szCs w:val="20"/>
              </w:rPr>
              <w:t>Ders Koordinatörü</w:t>
            </w:r>
            <w:r w:rsidRPr="004D3B79">
              <w:rPr>
                <w:color w:val="000000"/>
                <w:sz w:val="20"/>
                <w:szCs w:val="20"/>
              </w:rPr>
              <w:t>:</w:t>
            </w:r>
          </w:p>
          <w:p w14:paraId="7FFE8BF5" w14:textId="31ECA0E8" w:rsidR="0056131F" w:rsidRPr="001318B7" w:rsidRDefault="0056131F" w:rsidP="00C22F9D">
            <w:pPr>
              <w:jc w:val="both"/>
              <w:rPr>
                <w:sz w:val="20"/>
                <w:szCs w:val="20"/>
              </w:rPr>
            </w:pPr>
            <w:r w:rsidRPr="004D3B79">
              <w:rPr>
                <w:sz w:val="20"/>
                <w:szCs w:val="20"/>
              </w:rPr>
              <w:t xml:space="preserve">Doç. Dr. Aylin Durmaz </w:t>
            </w:r>
            <w:proofErr w:type="spellStart"/>
            <w:r w:rsidRPr="004D3B79">
              <w:rPr>
                <w:sz w:val="20"/>
                <w:szCs w:val="20"/>
              </w:rPr>
              <w:t>Edeer</w:t>
            </w:r>
            <w:proofErr w:type="spellEnd"/>
          </w:p>
        </w:tc>
      </w:tr>
      <w:tr w:rsidR="0056131F" w:rsidRPr="004D3B79" w14:paraId="792755D1" w14:textId="77777777" w:rsidTr="6955CFBE">
        <w:tc>
          <w:tcPr>
            <w:tcW w:w="1535" w:type="dxa"/>
          </w:tcPr>
          <w:p w14:paraId="0589712C" w14:textId="519EBE3A" w:rsidR="0056131F" w:rsidRPr="004D3B79" w:rsidRDefault="0056131F" w:rsidP="00C22F9D">
            <w:pPr>
              <w:jc w:val="both"/>
              <w:rPr>
                <w:b/>
                <w:sz w:val="20"/>
                <w:szCs w:val="20"/>
              </w:rPr>
            </w:pPr>
            <w:r w:rsidRPr="004D3B79">
              <w:rPr>
                <w:b/>
                <w:sz w:val="20"/>
                <w:szCs w:val="20"/>
              </w:rPr>
              <w:t>Teori</w:t>
            </w:r>
          </w:p>
        </w:tc>
        <w:tc>
          <w:tcPr>
            <w:tcW w:w="1535" w:type="dxa"/>
          </w:tcPr>
          <w:p w14:paraId="6BF3170F" w14:textId="5DE5BD5F" w:rsidR="0056131F" w:rsidRPr="004D3B79" w:rsidRDefault="0056131F" w:rsidP="00C22F9D">
            <w:pPr>
              <w:jc w:val="both"/>
              <w:rPr>
                <w:b/>
                <w:sz w:val="20"/>
                <w:szCs w:val="20"/>
              </w:rPr>
            </w:pPr>
            <w:r w:rsidRPr="004D3B79">
              <w:rPr>
                <w:b/>
                <w:sz w:val="20"/>
                <w:szCs w:val="20"/>
              </w:rPr>
              <w:t>Uygulama</w:t>
            </w:r>
          </w:p>
        </w:tc>
        <w:tc>
          <w:tcPr>
            <w:tcW w:w="1536" w:type="dxa"/>
            <w:gridSpan w:val="2"/>
          </w:tcPr>
          <w:p w14:paraId="67C88153" w14:textId="77777777" w:rsidR="0056131F" w:rsidRPr="004D3B79" w:rsidRDefault="0056131F" w:rsidP="00C22F9D">
            <w:pPr>
              <w:jc w:val="both"/>
              <w:rPr>
                <w:b/>
                <w:sz w:val="20"/>
                <w:szCs w:val="20"/>
              </w:rPr>
            </w:pPr>
            <w:r w:rsidRPr="004D3B79">
              <w:rPr>
                <w:b/>
                <w:sz w:val="20"/>
                <w:szCs w:val="20"/>
              </w:rPr>
              <w:t>Laboratuvar</w:t>
            </w:r>
          </w:p>
        </w:tc>
        <w:tc>
          <w:tcPr>
            <w:tcW w:w="5312" w:type="dxa"/>
            <w:gridSpan w:val="2"/>
          </w:tcPr>
          <w:p w14:paraId="12163621" w14:textId="77777777" w:rsidR="0056131F" w:rsidRPr="004D3B79" w:rsidRDefault="0056131F" w:rsidP="00C22F9D">
            <w:pPr>
              <w:jc w:val="both"/>
              <w:rPr>
                <w:b/>
                <w:sz w:val="20"/>
                <w:szCs w:val="20"/>
              </w:rPr>
            </w:pPr>
            <w:r w:rsidRPr="004D3B79">
              <w:rPr>
                <w:b/>
                <w:sz w:val="20"/>
                <w:szCs w:val="20"/>
              </w:rPr>
              <w:t xml:space="preserve">Dersin Ulusal Kredisi: </w:t>
            </w:r>
            <w:r w:rsidRPr="004D3B79">
              <w:rPr>
                <w:sz w:val="20"/>
                <w:szCs w:val="20"/>
              </w:rPr>
              <w:t>2</w:t>
            </w:r>
          </w:p>
        </w:tc>
      </w:tr>
      <w:tr w:rsidR="0056131F" w:rsidRPr="004D3B79" w14:paraId="1D155C5C" w14:textId="77777777" w:rsidTr="6955CFBE">
        <w:tc>
          <w:tcPr>
            <w:tcW w:w="1535" w:type="dxa"/>
          </w:tcPr>
          <w:p w14:paraId="75143E37" w14:textId="77777777" w:rsidR="0056131F" w:rsidRPr="004D3B79" w:rsidRDefault="0056131F" w:rsidP="00C22F9D">
            <w:pPr>
              <w:jc w:val="both"/>
              <w:rPr>
                <w:sz w:val="20"/>
                <w:szCs w:val="20"/>
              </w:rPr>
            </w:pPr>
            <w:r w:rsidRPr="004D3B79">
              <w:rPr>
                <w:sz w:val="20"/>
                <w:szCs w:val="20"/>
              </w:rPr>
              <w:t>2</w:t>
            </w:r>
          </w:p>
        </w:tc>
        <w:tc>
          <w:tcPr>
            <w:tcW w:w="1535" w:type="dxa"/>
          </w:tcPr>
          <w:p w14:paraId="24A3B799" w14:textId="77777777" w:rsidR="0056131F" w:rsidRPr="004D3B79" w:rsidRDefault="0056131F" w:rsidP="00C22F9D">
            <w:pPr>
              <w:jc w:val="both"/>
              <w:rPr>
                <w:sz w:val="20"/>
                <w:szCs w:val="20"/>
              </w:rPr>
            </w:pPr>
            <w:r w:rsidRPr="004D3B79">
              <w:rPr>
                <w:sz w:val="20"/>
                <w:szCs w:val="20"/>
              </w:rPr>
              <w:t>0</w:t>
            </w:r>
          </w:p>
        </w:tc>
        <w:tc>
          <w:tcPr>
            <w:tcW w:w="1536" w:type="dxa"/>
            <w:gridSpan w:val="2"/>
          </w:tcPr>
          <w:p w14:paraId="37C7268C" w14:textId="77777777" w:rsidR="0056131F" w:rsidRPr="004D3B79" w:rsidRDefault="0056131F" w:rsidP="00C22F9D">
            <w:pPr>
              <w:jc w:val="both"/>
              <w:rPr>
                <w:sz w:val="20"/>
                <w:szCs w:val="20"/>
              </w:rPr>
            </w:pPr>
            <w:r w:rsidRPr="004D3B79">
              <w:rPr>
                <w:sz w:val="20"/>
                <w:szCs w:val="20"/>
              </w:rPr>
              <w:t>0</w:t>
            </w:r>
          </w:p>
        </w:tc>
        <w:tc>
          <w:tcPr>
            <w:tcW w:w="5312" w:type="dxa"/>
            <w:gridSpan w:val="2"/>
          </w:tcPr>
          <w:p w14:paraId="29939059" w14:textId="51F4934E" w:rsidR="0056131F" w:rsidRPr="001318B7" w:rsidRDefault="0056131F" w:rsidP="00C22F9D">
            <w:pPr>
              <w:jc w:val="both"/>
              <w:rPr>
                <w:sz w:val="20"/>
                <w:szCs w:val="20"/>
              </w:rPr>
            </w:pPr>
            <w:r w:rsidRPr="004D3B79">
              <w:rPr>
                <w:b/>
                <w:sz w:val="20"/>
                <w:szCs w:val="20"/>
              </w:rPr>
              <w:t xml:space="preserve">Dersin AKTS Kredisi: </w:t>
            </w:r>
            <w:r w:rsidRPr="004D3B79">
              <w:rPr>
                <w:sz w:val="20"/>
                <w:szCs w:val="20"/>
              </w:rPr>
              <w:t>3</w:t>
            </w:r>
          </w:p>
        </w:tc>
      </w:tr>
      <w:tr w:rsidR="0056131F" w:rsidRPr="004D3B79" w14:paraId="20B0F3B0" w14:textId="77777777" w:rsidTr="6955CFBE">
        <w:tc>
          <w:tcPr>
            <w:tcW w:w="9918" w:type="dxa"/>
            <w:gridSpan w:val="6"/>
          </w:tcPr>
          <w:p w14:paraId="5784E779" w14:textId="77777777" w:rsidR="0056131F" w:rsidRPr="004D3B79" w:rsidRDefault="0056131F" w:rsidP="00C22F9D">
            <w:pPr>
              <w:jc w:val="both"/>
              <w:rPr>
                <w:b/>
                <w:sz w:val="20"/>
                <w:szCs w:val="20"/>
              </w:rPr>
            </w:pPr>
            <w:r w:rsidRPr="004D3B79">
              <w:rPr>
                <w:b/>
                <w:sz w:val="20"/>
                <w:szCs w:val="20"/>
              </w:rPr>
              <w:t>BU TABLO ÖĞRENCİ İŞLERİ OTOMASYON SİSTEMİNDEN AKTARILACAKTIR.</w:t>
            </w:r>
          </w:p>
        </w:tc>
      </w:tr>
      <w:tr w:rsidR="0056131F" w:rsidRPr="004D3B79" w14:paraId="512D82B6" w14:textId="77777777" w:rsidTr="6955CFBE">
        <w:tc>
          <w:tcPr>
            <w:tcW w:w="9918" w:type="dxa"/>
            <w:gridSpan w:val="6"/>
          </w:tcPr>
          <w:p w14:paraId="3F815B8A" w14:textId="77777777" w:rsidR="0056131F" w:rsidRPr="004D3B79" w:rsidRDefault="0056131F" w:rsidP="00C22F9D">
            <w:pPr>
              <w:jc w:val="both"/>
              <w:rPr>
                <w:sz w:val="20"/>
                <w:szCs w:val="20"/>
              </w:rPr>
            </w:pPr>
            <w:r w:rsidRPr="004D3B79">
              <w:rPr>
                <w:b/>
                <w:sz w:val="20"/>
                <w:szCs w:val="20"/>
              </w:rPr>
              <w:t>Dersin Amacı:</w:t>
            </w:r>
          </w:p>
          <w:p w14:paraId="2F5B0076" w14:textId="2EC4082E" w:rsidR="0056131F" w:rsidRPr="004D3B79" w:rsidRDefault="0056131F" w:rsidP="00C22F9D">
            <w:pPr>
              <w:jc w:val="both"/>
              <w:rPr>
                <w:sz w:val="20"/>
                <w:szCs w:val="20"/>
              </w:rPr>
            </w:pPr>
            <w:r w:rsidRPr="004D3B79">
              <w:rPr>
                <w:sz w:val="20"/>
                <w:szCs w:val="20"/>
              </w:rPr>
              <w:t xml:space="preserve">Bu dersin amacı öğrencilere etik ilkeler ve hasta güvenliği ilkelerini dikkate alarak </w:t>
            </w:r>
            <w:r w:rsidRPr="004D3B79">
              <w:rPr>
                <w:sz w:val="20"/>
                <w:szCs w:val="20"/>
                <w:shd w:val="clear" w:color="auto" w:fill="FFFFFF"/>
              </w:rPr>
              <w:t>günlük yaşamda her an karşılaşılabilir ani durumlarda</w:t>
            </w:r>
            <w:r w:rsidRPr="004D3B79">
              <w:rPr>
                <w:sz w:val="20"/>
                <w:szCs w:val="20"/>
              </w:rPr>
              <w:t xml:space="preserve"> </w:t>
            </w:r>
            <w:r w:rsidRPr="004D3B79">
              <w:rPr>
                <w:sz w:val="20"/>
                <w:szCs w:val="20"/>
                <w:shd w:val="clear" w:color="auto" w:fill="FFFFFF"/>
              </w:rPr>
              <w:t>yaralanan birey ya da grupların yaşamını kurtarmak, kaza sonucu oluşabilecek sakatlıkları önlemek amacıyla olayların olduğu yer ve zamanda yapılacak ilkyardım</w:t>
            </w:r>
            <w:r w:rsidRPr="004D3B79">
              <w:rPr>
                <w:sz w:val="20"/>
                <w:szCs w:val="20"/>
              </w:rPr>
              <w:t xml:space="preserve"> </w:t>
            </w:r>
            <w:r w:rsidRPr="004D3B79">
              <w:rPr>
                <w:sz w:val="20"/>
                <w:szCs w:val="20"/>
                <w:shd w:val="clear" w:color="auto" w:fill="FFFFFF"/>
              </w:rPr>
              <w:t xml:space="preserve">uygulamaları, alınacak önlemlere ilişkin </w:t>
            </w:r>
            <w:r w:rsidRPr="004D3B79">
              <w:rPr>
                <w:sz w:val="20"/>
                <w:szCs w:val="20"/>
              </w:rPr>
              <w:t>güncel bilgi kazandırmaktır.</w:t>
            </w:r>
          </w:p>
        </w:tc>
      </w:tr>
      <w:tr w:rsidR="0056131F" w:rsidRPr="004D3B79" w14:paraId="5A5CA718" w14:textId="77777777" w:rsidTr="6955CFBE">
        <w:tc>
          <w:tcPr>
            <w:tcW w:w="9918" w:type="dxa"/>
            <w:gridSpan w:val="6"/>
          </w:tcPr>
          <w:p w14:paraId="59FC63C5" w14:textId="77777777" w:rsidR="0056131F" w:rsidRPr="004D3B79" w:rsidRDefault="0056131F" w:rsidP="00C22F9D">
            <w:pPr>
              <w:jc w:val="both"/>
              <w:rPr>
                <w:b/>
                <w:sz w:val="20"/>
                <w:szCs w:val="20"/>
              </w:rPr>
            </w:pPr>
            <w:r w:rsidRPr="004D3B79">
              <w:rPr>
                <w:b/>
                <w:sz w:val="20"/>
                <w:szCs w:val="20"/>
              </w:rPr>
              <w:t>Dersin Öğrenme Çıktıları:</w:t>
            </w:r>
          </w:p>
          <w:p w14:paraId="428C6CBC" w14:textId="77777777" w:rsidR="0056131F" w:rsidRPr="004D3B79" w:rsidRDefault="0056131F" w:rsidP="00C22F9D">
            <w:pPr>
              <w:jc w:val="both"/>
              <w:rPr>
                <w:sz w:val="20"/>
                <w:szCs w:val="20"/>
              </w:rPr>
            </w:pPr>
            <w:r w:rsidRPr="004D3B79">
              <w:rPr>
                <w:b/>
                <w:sz w:val="20"/>
                <w:szCs w:val="20"/>
              </w:rPr>
              <w:t>ÖÇ1:</w:t>
            </w:r>
            <w:r w:rsidRPr="004D3B79">
              <w:rPr>
                <w:sz w:val="20"/>
                <w:szCs w:val="20"/>
              </w:rPr>
              <w:t xml:space="preserve"> </w:t>
            </w:r>
            <w:r w:rsidRPr="004D3B79">
              <w:rPr>
                <w:sz w:val="20"/>
                <w:szCs w:val="20"/>
                <w:shd w:val="clear" w:color="auto" w:fill="FFFFFF"/>
              </w:rPr>
              <w:t>İlkyardım ile ilgili temel kavram ve ilkeleri</w:t>
            </w:r>
            <w:r w:rsidRPr="004D3B79">
              <w:rPr>
                <w:sz w:val="20"/>
                <w:szCs w:val="20"/>
              </w:rPr>
              <w:t xml:space="preserve"> açıklayabilir.</w:t>
            </w:r>
          </w:p>
          <w:p w14:paraId="20343EEB" w14:textId="77777777" w:rsidR="0056131F" w:rsidRPr="004D3B79" w:rsidRDefault="0056131F" w:rsidP="00C22F9D">
            <w:pPr>
              <w:jc w:val="both"/>
              <w:rPr>
                <w:sz w:val="20"/>
                <w:szCs w:val="20"/>
                <w:shd w:val="clear" w:color="auto" w:fill="FFFFFF"/>
              </w:rPr>
            </w:pPr>
            <w:r w:rsidRPr="6955CFBE">
              <w:rPr>
                <w:b/>
                <w:bCs/>
                <w:sz w:val="20"/>
                <w:szCs w:val="20"/>
              </w:rPr>
              <w:t>ÖÇ</w:t>
            </w:r>
            <w:r w:rsidRPr="6955CFBE">
              <w:rPr>
                <w:b/>
                <w:bCs/>
                <w:sz w:val="20"/>
                <w:szCs w:val="20"/>
                <w:shd w:val="clear" w:color="auto" w:fill="FFFFFF"/>
              </w:rPr>
              <w:t xml:space="preserve"> 2: </w:t>
            </w:r>
            <w:r w:rsidRPr="004D3B79">
              <w:rPr>
                <w:sz w:val="20"/>
                <w:szCs w:val="20"/>
                <w:shd w:val="clear" w:color="auto" w:fill="FFFFFF"/>
              </w:rPr>
              <w:t xml:space="preserve">Tanılama, uygulama, değerlendirme süreci doğrultusunda ilk yardım ile ilgili kararları verebilir </w:t>
            </w:r>
          </w:p>
          <w:p w14:paraId="0F5E6FF3" w14:textId="77777777" w:rsidR="0056131F" w:rsidRPr="004D3B79" w:rsidRDefault="0056131F" w:rsidP="00C22F9D">
            <w:pPr>
              <w:jc w:val="both"/>
              <w:rPr>
                <w:sz w:val="20"/>
                <w:szCs w:val="20"/>
                <w:shd w:val="clear" w:color="auto" w:fill="FFFFFF"/>
              </w:rPr>
            </w:pPr>
            <w:r w:rsidRPr="004D3B79">
              <w:rPr>
                <w:b/>
                <w:sz w:val="20"/>
                <w:szCs w:val="20"/>
              </w:rPr>
              <w:t>ÖÇ 3:</w:t>
            </w:r>
            <w:r w:rsidRPr="004D3B79">
              <w:rPr>
                <w:sz w:val="20"/>
                <w:szCs w:val="20"/>
                <w:shd w:val="clear" w:color="auto" w:fill="FFFFFF"/>
              </w:rPr>
              <w:t xml:space="preserve"> Yaralanma çeşitlerini sıralayabilir </w:t>
            </w:r>
          </w:p>
          <w:p w14:paraId="34F9880F" w14:textId="77777777" w:rsidR="0056131F" w:rsidRPr="004D3B79" w:rsidRDefault="0056131F" w:rsidP="00C22F9D">
            <w:pPr>
              <w:jc w:val="both"/>
              <w:rPr>
                <w:sz w:val="20"/>
                <w:szCs w:val="20"/>
              </w:rPr>
            </w:pPr>
            <w:r w:rsidRPr="004D3B79">
              <w:rPr>
                <w:b/>
                <w:sz w:val="20"/>
                <w:szCs w:val="20"/>
              </w:rPr>
              <w:t>ÖÇ</w:t>
            </w:r>
            <w:r w:rsidRPr="004D3B79">
              <w:rPr>
                <w:b/>
                <w:sz w:val="20"/>
                <w:szCs w:val="20"/>
                <w:shd w:val="clear" w:color="auto" w:fill="FFFFFF"/>
              </w:rPr>
              <w:t xml:space="preserve"> 4:</w:t>
            </w:r>
            <w:r w:rsidRPr="004D3B79">
              <w:rPr>
                <w:sz w:val="20"/>
                <w:szCs w:val="20"/>
                <w:shd w:val="clear" w:color="auto" w:fill="FFFFFF"/>
              </w:rPr>
              <w:t xml:space="preserve"> Yaralanmalarda ilkyardım ilkelerini bilir</w:t>
            </w:r>
          </w:p>
          <w:p w14:paraId="63E56590" w14:textId="77777777" w:rsidR="0056131F" w:rsidRPr="004D3B79" w:rsidRDefault="0056131F" w:rsidP="00C22F9D">
            <w:pPr>
              <w:jc w:val="both"/>
              <w:rPr>
                <w:sz w:val="20"/>
                <w:szCs w:val="20"/>
              </w:rPr>
            </w:pPr>
            <w:r w:rsidRPr="004D3B79">
              <w:rPr>
                <w:b/>
                <w:sz w:val="20"/>
                <w:szCs w:val="20"/>
              </w:rPr>
              <w:t>ÖÇ 5:</w:t>
            </w:r>
            <w:r w:rsidRPr="004D3B79">
              <w:rPr>
                <w:sz w:val="20"/>
                <w:szCs w:val="20"/>
              </w:rPr>
              <w:t xml:space="preserve"> </w:t>
            </w:r>
            <w:r w:rsidRPr="004D3B79">
              <w:rPr>
                <w:sz w:val="20"/>
                <w:szCs w:val="20"/>
                <w:shd w:val="clear" w:color="auto" w:fill="FFFFFF"/>
              </w:rPr>
              <w:t>İlkyardımda</w:t>
            </w:r>
            <w:r w:rsidRPr="004D3B79">
              <w:rPr>
                <w:sz w:val="20"/>
                <w:szCs w:val="20"/>
              </w:rPr>
              <w:t xml:space="preserve"> yaralıyı değerlendirebilme ve öncelikleri belirleyebilme bilgisine sahiptir</w:t>
            </w:r>
          </w:p>
          <w:p w14:paraId="3BEBA66E" w14:textId="12D96C44" w:rsidR="0056131F" w:rsidRPr="004D3B79" w:rsidRDefault="0056131F" w:rsidP="00C22F9D">
            <w:pPr>
              <w:jc w:val="both"/>
              <w:rPr>
                <w:sz w:val="20"/>
                <w:szCs w:val="20"/>
              </w:rPr>
            </w:pPr>
            <w:r w:rsidRPr="004D3B79">
              <w:rPr>
                <w:b/>
                <w:sz w:val="20"/>
                <w:szCs w:val="20"/>
              </w:rPr>
              <w:t>ÖÇ 6:</w:t>
            </w:r>
            <w:r w:rsidRPr="004D3B79">
              <w:rPr>
                <w:sz w:val="20"/>
                <w:szCs w:val="20"/>
              </w:rPr>
              <w:t xml:space="preserve"> Yaralıya her türlü ilkyardım uygulamasında etik kuralları bilir.</w:t>
            </w:r>
          </w:p>
        </w:tc>
      </w:tr>
      <w:tr w:rsidR="0056131F" w:rsidRPr="004D3B79" w14:paraId="61BF3F74" w14:textId="77777777" w:rsidTr="6955CFBE">
        <w:trPr>
          <w:trHeight w:val="1390"/>
        </w:trPr>
        <w:tc>
          <w:tcPr>
            <w:tcW w:w="9918" w:type="dxa"/>
            <w:gridSpan w:val="6"/>
          </w:tcPr>
          <w:p w14:paraId="2F833B75" w14:textId="77777777" w:rsidR="0056131F" w:rsidRPr="004D3B79" w:rsidRDefault="0056131F" w:rsidP="00C22F9D">
            <w:pPr>
              <w:jc w:val="both"/>
              <w:rPr>
                <w:b/>
                <w:sz w:val="20"/>
                <w:szCs w:val="20"/>
              </w:rPr>
            </w:pPr>
            <w:r w:rsidRPr="004D3B79">
              <w:rPr>
                <w:b/>
                <w:sz w:val="20"/>
                <w:szCs w:val="20"/>
              </w:rPr>
              <w:t>Öğrenme ve Öğretme Yöntemleri:</w:t>
            </w:r>
          </w:p>
          <w:p w14:paraId="588CB505" w14:textId="77777777" w:rsidR="0056131F" w:rsidRPr="004D3B79" w:rsidRDefault="0056131F" w:rsidP="00C22F9D">
            <w:pPr>
              <w:jc w:val="both"/>
              <w:rPr>
                <w:b/>
                <w:sz w:val="20"/>
                <w:szCs w:val="20"/>
              </w:rPr>
            </w:pPr>
            <w:r w:rsidRPr="004D3B79">
              <w:rPr>
                <w:sz w:val="20"/>
                <w:szCs w:val="20"/>
              </w:rPr>
              <w:t>Görsel destekli sunum</w:t>
            </w:r>
          </w:p>
          <w:p w14:paraId="29095F87" w14:textId="77777777" w:rsidR="0056131F" w:rsidRPr="004D3B79" w:rsidRDefault="0056131F" w:rsidP="00C22F9D">
            <w:pPr>
              <w:jc w:val="both"/>
              <w:rPr>
                <w:sz w:val="20"/>
                <w:szCs w:val="20"/>
              </w:rPr>
            </w:pPr>
            <w:r w:rsidRPr="004D3B79">
              <w:rPr>
                <w:sz w:val="20"/>
                <w:szCs w:val="20"/>
              </w:rPr>
              <w:t>Olgu tartışması</w:t>
            </w:r>
          </w:p>
          <w:p w14:paraId="67A2884B" w14:textId="77777777" w:rsidR="0056131F" w:rsidRPr="004D3B79" w:rsidRDefault="0056131F" w:rsidP="00C22F9D">
            <w:pPr>
              <w:jc w:val="both"/>
              <w:rPr>
                <w:color w:val="0000FF"/>
                <w:sz w:val="20"/>
                <w:szCs w:val="20"/>
              </w:rPr>
            </w:pPr>
            <w:r w:rsidRPr="004D3B79">
              <w:rPr>
                <w:sz w:val="20"/>
                <w:szCs w:val="20"/>
              </w:rPr>
              <w:t>Grup tartışması</w:t>
            </w:r>
          </w:p>
          <w:p w14:paraId="6153A5AC" w14:textId="77777777" w:rsidR="0056131F" w:rsidRPr="004D3B79" w:rsidRDefault="0056131F" w:rsidP="00C22F9D">
            <w:pPr>
              <w:jc w:val="both"/>
              <w:rPr>
                <w:sz w:val="20"/>
                <w:szCs w:val="20"/>
              </w:rPr>
            </w:pPr>
            <w:r w:rsidRPr="004D3B79">
              <w:rPr>
                <w:sz w:val="20"/>
                <w:szCs w:val="20"/>
              </w:rPr>
              <w:t>Beyin fırtınası</w:t>
            </w:r>
          </w:p>
          <w:p w14:paraId="61079E0F" w14:textId="77777777" w:rsidR="0056131F" w:rsidRPr="004D3B79" w:rsidRDefault="0056131F" w:rsidP="00C22F9D">
            <w:pPr>
              <w:jc w:val="both"/>
              <w:rPr>
                <w:sz w:val="20"/>
                <w:szCs w:val="20"/>
              </w:rPr>
            </w:pPr>
            <w:r w:rsidRPr="004D3B79">
              <w:rPr>
                <w:sz w:val="20"/>
                <w:szCs w:val="20"/>
              </w:rPr>
              <w:t>Soru cevap</w:t>
            </w:r>
          </w:p>
          <w:p w14:paraId="7C4798D6" w14:textId="77777777" w:rsidR="0056131F" w:rsidRPr="004D3B79" w:rsidRDefault="0056131F" w:rsidP="00C22F9D">
            <w:pPr>
              <w:jc w:val="both"/>
              <w:rPr>
                <w:sz w:val="20"/>
                <w:szCs w:val="20"/>
              </w:rPr>
            </w:pPr>
            <w:r w:rsidRPr="004D3B79">
              <w:rPr>
                <w:sz w:val="20"/>
                <w:szCs w:val="20"/>
              </w:rPr>
              <w:t>Sınıf içi demonstrasyon (Maket kullanma)</w:t>
            </w:r>
          </w:p>
        </w:tc>
      </w:tr>
      <w:tr w:rsidR="0056131F" w:rsidRPr="004D3B79" w14:paraId="1BAF4AD5" w14:textId="77777777" w:rsidTr="6955CFBE">
        <w:trPr>
          <w:trHeight w:val="140"/>
        </w:trPr>
        <w:tc>
          <w:tcPr>
            <w:tcW w:w="9918" w:type="dxa"/>
            <w:gridSpan w:val="6"/>
          </w:tcPr>
          <w:p w14:paraId="00F22CC5" w14:textId="77777777" w:rsidR="0056131F" w:rsidRPr="004D3B79" w:rsidRDefault="0056131F" w:rsidP="00C22F9D">
            <w:pPr>
              <w:jc w:val="both"/>
              <w:rPr>
                <w:b/>
                <w:sz w:val="20"/>
                <w:szCs w:val="20"/>
              </w:rPr>
            </w:pPr>
            <w:r w:rsidRPr="004D3B79">
              <w:rPr>
                <w:b/>
                <w:sz w:val="20"/>
                <w:szCs w:val="20"/>
              </w:rPr>
              <w:t>Değerlendirme Yöntemleri:</w:t>
            </w:r>
          </w:p>
          <w:p w14:paraId="65AC3D0F" w14:textId="77777777" w:rsidR="0056131F" w:rsidRPr="004D3B79" w:rsidRDefault="0056131F" w:rsidP="00C22F9D">
            <w:pPr>
              <w:jc w:val="both"/>
              <w:rPr>
                <w:sz w:val="20"/>
                <w:szCs w:val="20"/>
              </w:rPr>
            </w:pPr>
            <w:r w:rsidRPr="004D3B79">
              <w:rPr>
                <w:sz w:val="20"/>
                <w:szCs w:val="20"/>
              </w:rPr>
              <w:t>(Değerlendirme yöntemi, öğrenme çıktıları ve derste kullanılan öğretim teknikleri ile uyumlu olmalıdır)</w:t>
            </w:r>
          </w:p>
        </w:tc>
      </w:tr>
      <w:tr w:rsidR="0056131F" w:rsidRPr="004D3B79" w14:paraId="08910A47" w14:textId="77777777" w:rsidTr="6955CFBE">
        <w:trPr>
          <w:trHeight w:val="139"/>
        </w:trPr>
        <w:tc>
          <w:tcPr>
            <w:tcW w:w="3708" w:type="dxa"/>
            <w:gridSpan w:val="3"/>
          </w:tcPr>
          <w:p w14:paraId="2ED69F47" w14:textId="77777777" w:rsidR="0056131F" w:rsidRPr="004D3B79" w:rsidRDefault="0056131F" w:rsidP="00C22F9D">
            <w:pPr>
              <w:jc w:val="center"/>
              <w:rPr>
                <w:b/>
                <w:sz w:val="20"/>
                <w:szCs w:val="20"/>
              </w:rPr>
            </w:pPr>
          </w:p>
        </w:tc>
        <w:tc>
          <w:tcPr>
            <w:tcW w:w="2484" w:type="dxa"/>
            <w:gridSpan w:val="2"/>
          </w:tcPr>
          <w:p w14:paraId="7AA92EB9" w14:textId="77777777" w:rsidR="0056131F" w:rsidRPr="004D3B79" w:rsidRDefault="0056131F" w:rsidP="00C22F9D">
            <w:pPr>
              <w:jc w:val="center"/>
              <w:rPr>
                <w:b/>
                <w:sz w:val="20"/>
                <w:szCs w:val="20"/>
              </w:rPr>
            </w:pPr>
            <w:r w:rsidRPr="004D3B79">
              <w:rPr>
                <w:sz w:val="20"/>
                <w:szCs w:val="20"/>
              </w:rPr>
              <w:t>Varsa (X) olarak işaretleyiniz</w:t>
            </w:r>
          </w:p>
        </w:tc>
        <w:tc>
          <w:tcPr>
            <w:tcW w:w="3726" w:type="dxa"/>
          </w:tcPr>
          <w:p w14:paraId="4772576F" w14:textId="77777777" w:rsidR="0056131F" w:rsidRPr="004D3B79" w:rsidRDefault="0056131F" w:rsidP="00C22F9D">
            <w:pPr>
              <w:jc w:val="center"/>
              <w:rPr>
                <w:b/>
                <w:sz w:val="20"/>
                <w:szCs w:val="20"/>
              </w:rPr>
            </w:pPr>
            <w:r w:rsidRPr="004D3B79">
              <w:rPr>
                <w:sz w:val="20"/>
                <w:szCs w:val="20"/>
              </w:rPr>
              <w:t>Yüzde (%)</w:t>
            </w:r>
          </w:p>
        </w:tc>
      </w:tr>
      <w:tr w:rsidR="0056131F" w:rsidRPr="004D3B79" w14:paraId="75496A84" w14:textId="77777777" w:rsidTr="6955CFBE">
        <w:tc>
          <w:tcPr>
            <w:tcW w:w="3708" w:type="dxa"/>
            <w:gridSpan w:val="3"/>
            <w:vAlign w:val="center"/>
          </w:tcPr>
          <w:p w14:paraId="3F440E2D" w14:textId="77777777" w:rsidR="0056131F" w:rsidRPr="004D3B79" w:rsidRDefault="0056131F" w:rsidP="00C22F9D">
            <w:pPr>
              <w:autoSpaceDE w:val="0"/>
              <w:autoSpaceDN w:val="0"/>
              <w:adjustRightInd w:val="0"/>
              <w:jc w:val="center"/>
              <w:rPr>
                <w:sz w:val="20"/>
                <w:szCs w:val="20"/>
              </w:rPr>
            </w:pPr>
            <w:r w:rsidRPr="004D3B79">
              <w:rPr>
                <w:b/>
                <w:sz w:val="20"/>
                <w:szCs w:val="20"/>
              </w:rPr>
              <w:t>Yarıyıl İçi/Sonu Çalışmaları</w:t>
            </w:r>
          </w:p>
        </w:tc>
        <w:tc>
          <w:tcPr>
            <w:tcW w:w="2484" w:type="dxa"/>
            <w:gridSpan w:val="2"/>
            <w:vAlign w:val="center"/>
          </w:tcPr>
          <w:p w14:paraId="30E099A8" w14:textId="77777777" w:rsidR="0056131F" w:rsidRPr="004D3B79" w:rsidRDefault="0056131F" w:rsidP="00C22F9D">
            <w:pPr>
              <w:autoSpaceDE w:val="0"/>
              <w:autoSpaceDN w:val="0"/>
              <w:adjustRightInd w:val="0"/>
              <w:jc w:val="center"/>
              <w:rPr>
                <w:sz w:val="20"/>
                <w:szCs w:val="20"/>
              </w:rPr>
            </w:pPr>
          </w:p>
        </w:tc>
        <w:tc>
          <w:tcPr>
            <w:tcW w:w="3726" w:type="dxa"/>
            <w:vAlign w:val="center"/>
          </w:tcPr>
          <w:p w14:paraId="33739C8C" w14:textId="77777777" w:rsidR="0056131F" w:rsidRPr="004D3B79" w:rsidRDefault="0056131F" w:rsidP="00C22F9D">
            <w:pPr>
              <w:autoSpaceDE w:val="0"/>
              <w:autoSpaceDN w:val="0"/>
              <w:adjustRightInd w:val="0"/>
              <w:jc w:val="center"/>
              <w:rPr>
                <w:sz w:val="20"/>
                <w:szCs w:val="20"/>
              </w:rPr>
            </w:pPr>
          </w:p>
        </w:tc>
      </w:tr>
      <w:tr w:rsidR="0056131F" w:rsidRPr="004D3B79" w14:paraId="5E923464" w14:textId="77777777" w:rsidTr="6955CFBE">
        <w:tc>
          <w:tcPr>
            <w:tcW w:w="3708" w:type="dxa"/>
            <w:gridSpan w:val="3"/>
            <w:vAlign w:val="center"/>
          </w:tcPr>
          <w:p w14:paraId="1C884AFB"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Ara Sınavlar</w:t>
            </w:r>
          </w:p>
        </w:tc>
        <w:tc>
          <w:tcPr>
            <w:tcW w:w="2484" w:type="dxa"/>
            <w:gridSpan w:val="2"/>
            <w:vAlign w:val="center"/>
          </w:tcPr>
          <w:p w14:paraId="33B150EE" w14:textId="77777777" w:rsidR="0056131F" w:rsidRPr="004D3B79" w:rsidRDefault="0056131F" w:rsidP="00C22F9D">
            <w:pPr>
              <w:autoSpaceDE w:val="0"/>
              <w:autoSpaceDN w:val="0"/>
              <w:adjustRightInd w:val="0"/>
              <w:jc w:val="center"/>
              <w:rPr>
                <w:sz w:val="20"/>
                <w:szCs w:val="20"/>
              </w:rPr>
            </w:pPr>
            <w:r w:rsidRPr="004D3B79">
              <w:rPr>
                <w:sz w:val="20"/>
                <w:szCs w:val="20"/>
              </w:rPr>
              <w:t>X</w:t>
            </w:r>
          </w:p>
        </w:tc>
        <w:tc>
          <w:tcPr>
            <w:tcW w:w="3726" w:type="dxa"/>
            <w:vAlign w:val="center"/>
          </w:tcPr>
          <w:p w14:paraId="347A9AD2" w14:textId="77777777" w:rsidR="0056131F" w:rsidRPr="004D3B79" w:rsidRDefault="0056131F" w:rsidP="00C22F9D">
            <w:pPr>
              <w:autoSpaceDE w:val="0"/>
              <w:autoSpaceDN w:val="0"/>
              <w:adjustRightInd w:val="0"/>
              <w:jc w:val="center"/>
              <w:rPr>
                <w:sz w:val="20"/>
                <w:szCs w:val="20"/>
              </w:rPr>
            </w:pPr>
            <w:r w:rsidRPr="004D3B79">
              <w:rPr>
                <w:sz w:val="20"/>
                <w:szCs w:val="20"/>
              </w:rPr>
              <w:t>%50</w:t>
            </w:r>
          </w:p>
        </w:tc>
      </w:tr>
      <w:tr w:rsidR="0056131F" w:rsidRPr="004D3B79" w14:paraId="6BD68926" w14:textId="77777777" w:rsidTr="6955CFBE">
        <w:tc>
          <w:tcPr>
            <w:tcW w:w="3708" w:type="dxa"/>
            <w:gridSpan w:val="3"/>
            <w:vAlign w:val="center"/>
          </w:tcPr>
          <w:p w14:paraId="29F0D2D2"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2484" w:type="dxa"/>
            <w:gridSpan w:val="2"/>
            <w:vAlign w:val="center"/>
          </w:tcPr>
          <w:p w14:paraId="16D48ABF" w14:textId="77777777" w:rsidR="0056131F" w:rsidRPr="004D3B79" w:rsidRDefault="0056131F" w:rsidP="00C22F9D">
            <w:pPr>
              <w:autoSpaceDE w:val="0"/>
              <w:autoSpaceDN w:val="0"/>
              <w:adjustRightInd w:val="0"/>
              <w:jc w:val="center"/>
              <w:rPr>
                <w:sz w:val="20"/>
                <w:szCs w:val="20"/>
              </w:rPr>
            </w:pPr>
          </w:p>
        </w:tc>
        <w:tc>
          <w:tcPr>
            <w:tcW w:w="3726" w:type="dxa"/>
            <w:vAlign w:val="center"/>
          </w:tcPr>
          <w:p w14:paraId="72DB8DA9" w14:textId="77777777" w:rsidR="0056131F" w:rsidRPr="004D3B79" w:rsidRDefault="0056131F" w:rsidP="00C22F9D">
            <w:pPr>
              <w:autoSpaceDE w:val="0"/>
              <w:autoSpaceDN w:val="0"/>
              <w:adjustRightInd w:val="0"/>
              <w:jc w:val="center"/>
              <w:rPr>
                <w:sz w:val="20"/>
                <w:szCs w:val="20"/>
              </w:rPr>
            </w:pPr>
          </w:p>
        </w:tc>
      </w:tr>
      <w:tr w:rsidR="0056131F" w:rsidRPr="004D3B79" w14:paraId="755AADBA" w14:textId="77777777" w:rsidTr="6955CFBE">
        <w:tc>
          <w:tcPr>
            <w:tcW w:w="3708" w:type="dxa"/>
            <w:gridSpan w:val="3"/>
            <w:vAlign w:val="center"/>
          </w:tcPr>
          <w:p w14:paraId="20586148"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Ödev/Sunum</w:t>
            </w:r>
          </w:p>
        </w:tc>
        <w:tc>
          <w:tcPr>
            <w:tcW w:w="2484" w:type="dxa"/>
            <w:gridSpan w:val="2"/>
            <w:vAlign w:val="center"/>
          </w:tcPr>
          <w:p w14:paraId="7998BEFA" w14:textId="77777777" w:rsidR="0056131F" w:rsidRPr="004D3B79" w:rsidRDefault="0056131F" w:rsidP="00C22F9D">
            <w:pPr>
              <w:autoSpaceDE w:val="0"/>
              <w:autoSpaceDN w:val="0"/>
              <w:adjustRightInd w:val="0"/>
              <w:jc w:val="center"/>
              <w:rPr>
                <w:sz w:val="20"/>
                <w:szCs w:val="20"/>
              </w:rPr>
            </w:pPr>
          </w:p>
        </w:tc>
        <w:tc>
          <w:tcPr>
            <w:tcW w:w="3726" w:type="dxa"/>
            <w:vAlign w:val="center"/>
          </w:tcPr>
          <w:p w14:paraId="73E36305" w14:textId="77777777" w:rsidR="0056131F" w:rsidRPr="004D3B79" w:rsidRDefault="0056131F" w:rsidP="00C22F9D">
            <w:pPr>
              <w:autoSpaceDE w:val="0"/>
              <w:autoSpaceDN w:val="0"/>
              <w:adjustRightInd w:val="0"/>
              <w:jc w:val="center"/>
              <w:rPr>
                <w:sz w:val="20"/>
                <w:szCs w:val="20"/>
              </w:rPr>
            </w:pPr>
          </w:p>
        </w:tc>
      </w:tr>
      <w:tr w:rsidR="0056131F" w:rsidRPr="004D3B79" w14:paraId="05D1251F" w14:textId="77777777" w:rsidTr="6955CFBE">
        <w:tc>
          <w:tcPr>
            <w:tcW w:w="3708" w:type="dxa"/>
            <w:gridSpan w:val="3"/>
            <w:vAlign w:val="center"/>
          </w:tcPr>
          <w:p w14:paraId="32C79C9A"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Proje</w:t>
            </w:r>
          </w:p>
        </w:tc>
        <w:tc>
          <w:tcPr>
            <w:tcW w:w="2484" w:type="dxa"/>
            <w:gridSpan w:val="2"/>
            <w:vAlign w:val="center"/>
          </w:tcPr>
          <w:p w14:paraId="2ECF864E" w14:textId="77777777" w:rsidR="0056131F" w:rsidRPr="004D3B79" w:rsidRDefault="0056131F" w:rsidP="00C22F9D">
            <w:pPr>
              <w:autoSpaceDE w:val="0"/>
              <w:autoSpaceDN w:val="0"/>
              <w:adjustRightInd w:val="0"/>
              <w:jc w:val="center"/>
              <w:rPr>
                <w:color w:val="FF0000"/>
                <w:sz w:val="20"/>
                <w:szCs w:val="20"/>
              </w:rPr>
            </w:pPr>
          </w:p>
        </w:tc>
        <w:tc>
          <w:tcPr>
            <w:tcW w:w="3726" w:type="dxa"/>
            <w:vAlign w:val="center"/>
          </w:tcPr>
          <w:p w14:paraId="6A602750" w14:textId="77777777" w:rsidR="0056131F" w:rsidRPr="004D3B79" w:rsidRDefault="0056131F" w:rsidP="00C22F9D">
            <w:pPr>
              <w:autoSpaceDE w:val="0"/>
              <w:autoSpaceDN w:val="0"/>
              <w:adjustRightInd w:val="0"/>
              <w:jc w:val="center"/>
              <w:rPr>
                <w:sz w:val="20"/>
                <w:szCs w:val="20"/>
              </w:rPr>
            </w:pPr>
          </w:p>
        </w:tc>
      </w:tr>
      <w:tr w:rsidR="0056131F" w:rsidRPr="004D3B79" w14:paraId="7B6634B6" w14:textId="77777777" w:rsidTr="6955CFBE">
        <w:tc>
          <w:tcPr>
            <w:tcW w:w="3708" w:type="dxa"/>
            <w:gridSpan w:val="3"/>
            <w:vAlign w:val="center"/>
          </w:tcPr>
          <w:p w14:paraId="4389CFCF"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Laboratuvar</w:t>
            </w:r>
          </w:p>
        </w:tc>
        <w:tc>
          <w:tcPr>
            <w:tcW w:w="2484" w:type="dxa"/>
            <w:gridSpan w:val="2"/>
            <w:vAlign w:val="center"/>
          </w:tcPr>
          <w:p w14:paraId="18F5FEDC" w14:textId="77777777" w:rsidR="0056131F" w:rsidRPr="004D3B79" w:rsidRDefault="0056131F" w:rsidP="00C22F9D">
            <w:pPr>
              <w:autoSpaceDE w:val="0"/>
              <w:autoSpaceDN w:val="0"/>
              <w:adjustRightInd w:val="0"/>
              <w:jc w:val="center"/>
              <w:rPr>
                <w:sz w:val="20"/>
                <w:szCs w:val="20"/>
              </w:rPr>
            </w:pPr>
          </w:p>
        </w:tc>
        <w:tc>
          <w:tcPr>
            <w:tcW w:w="3726" w:type="dxa"/>
            <w:vAlign w:val="center"/>
          </w:tcPr>
          <w:p w14:paraId="303EFC6A" w14:textId="77777777" w:rsidR="0056131F" w:rsidRPr="004D3B79" w:rsidRDefault="0056131F" w:rsidP="00C22F9D">
            <w:pPr>
              <w:autoSpaceDE w:val="0"/>
              <w:autoSpaceDN w:val="0"/>
              <w:adjustRightInd w:val="0"/>
              <w:jc w:val="center"/>
              <w:rPr>
                <w:sz w:val="20"/>
                <w:szCs w:val="20"/>
              </w:rPr>
            </w:pPr>
          </w:p>
        </w:tc>
      </w:tr>
      <w:tr w:rsidR="0056131F" w:rsidRPr="004D3B79" w14:paraId="4CF4C3AE" w14:textId="77777777" w:rsidTr="6955CFBE">
        <w:tc>
          <w:tcPr>
            <w:tcW w:w="3708" w:type="dxa"/>
            <w:gridSpan w:val="3"/>
            <w:vAlign w:val="center"/>
          </w:tcPr>
          <w:p w14:paraId="1B0131E4"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Final Sınavı</w:t>
            </w:r>
          </w:p>
        </w:tc>
        <w:tc>
          <w:tcPr>
            <w:tcW w:w="2484" w:type="dxa"/>
            <w:gridSpan w:val="2"/>
            <w:vAlign w:val="center"/>
          </w:tcPr>
          <w:p w14:paraId="17E3B067" w14:textId="77777777" w:rsidR="0056131F" w:rsidRPr="004D3B79" w:rsidRDefault="0056131F" w:rsidP="00C22F9D">
            <w:pPr>
              <w:autoSpaceDE w:val="0"/>
              <w:autoSpaceDN w:val="0"/>
              <w:adjustRightInd w:val="0"/>
              <w:jc w:val="center"/>
              <w:rPr>
                <w:color w:val="0000FF"/>
                <w:sz w:val="20"/>
                <w:szCs w:val="20"/>
              </w:rPr>
            </w:pPr>
            <w:r w:rsidRPr="004D3B79">
              <w:rPr>
                <w:sz w:val="20"/>
                <w:szCs w:val="20"/>
              </w:rPr>
              <w:t>X</w:t>
            </w:r>
          </w:p>
        </w:tc>
        <w:tc>
          <w:tcPr>
            <w:tcW w:w="3726" w:type="dxa"/>
            <w:vAlign w:val="center"/>
          </w:tcPr>
          <w:p w14:paraId="14F31837" w14:textId="77777777" w:rsidR="0056131F" w:rsidRPr="004D3B79" w:rsidRDefault="0056131F" w:rsidP="00C22F9D">
            <w:pPr>
              <w:autoSpaceDE w:val="0"/>
              <w:autoSpaceDN w:val="0"/>
              <w:adjustRightInd w:val="0"/>
              <w:jc w:val="center"/>
              <w:rPr>
                <w:sz w:val="20"/>
                <w:szCs w:val="20"/>
              </w:rPr>
            </w:pPr>
            <w:r w:rsidRPr="004D3B79">
              <w:rPr>
                <w:sz w:val="20"/>
                <w:szCs w:val="20"/>
              </w:rPr>
              <w:t>%50</w:t>
            </w:r>
          </w:p>
        </w:tc>
      </w:tr>
      <w:tr w:rsidR="0056131F" w:rsidRPr="004D3B79" w14:paraId="55472D5D" w14:textId="77777777" w:rsidTr="6955CFBE">
        <w:tc>
          <w:tcPr>
            <w:tcW w:w="3708" w:type="dxa"/>
            <w:gridSpan w:val="3"/>
            <w:vAlign w:val="center"/>
          </w:tcPr>
          <w:p w14:paraId="6503D1E9"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Derse Katılım</w:t>
            </w:r>
          </w:p>
        </w:tc>
        <w:tc>
          <w:tcPr>
            <w:tcW w:w="2484" w:type="dxa"/>
            <w:gridSpan w:val="2"/>
            <w:vAlign w:val="center"/>
          </w:tcPr>
          <w:p w14:paraId="5E98C078" w14:textId="77777777" w:rsidR="0056131F" w:rsidRPr="004D3B79" w:rsidRDefault="0056131F" w:rsidP="00C22F9D">
            <w:pPr>
              <w:autoSpaceDE w:val="0"/>
              <w:autoSpaceDN w:val="0"/>
              <w:adjustRightInd w:val="0"/>
              <w:jc w:val="center"/>
              <w:rPr>
                <w:sz w:val="20"/>
                <w:szCs w:val="20"/>
              </w:rPr>
            </w:pPr>
          </w:p>
        </w:tc>
        <w:tc>
          <w:tcPr>
            <w:tcW w:w="3726" w:type="dxa"/>
            <w:vAlign w:val="center"/>
          </w:tcPr>
          <w:p w14:paraId="251C99DB" w14:textId="77777777" w:rsidR="0056131F" w:rsidRPr="004D3B79" w:rsidRDefault="0056131F" w:rsidP="00C22F9D">
            <w:pPr>
              <w:autoSpaceDE w:val="0"/>
              <w:autoSpaceDN w:val="0"/>
              <w:adjustRightInd w:val="0"/>
              <w:jc w:val="center"/>
              <w:rPr>
                <w:sz w:val="20"/>
                <w:szCs w:val="20"/>
              </w:rPr>
            </w:pPr>
          </w:p>
        </w:tc>
      </w:tr>
      <w:tr w:rsidR="0056131F" w:rsidRPr="004D3B79" w14:paraId="26933C40" w14:textId="77777777" w:rsidTr="6955CFBE">
        <w:tc>
          <w:tcPr>
            <w:tcW w:w="3708" w:type="dxa"/>
            <w:gridSpan w:val="3"/>
            <w:vAlign w:val="center"/>
          </w:tcPr>
          <w:p w14:paraId="26A43B94" w14:textId="77777777" w:rsidR="0056131F" w:rsidRPr="004D3B79" w:rsidRDefault="0056131F" w:rsidP="00C22F9D">
            <w:pPr>
              <w:autoSpaceDE w:val="0"/>
              <w:autoSpaceDN w:val="0"/>
              <w:adjustRightInd w:val="0"/>
              <w:ind w:left="708"/>
              <w:jc w:val="center"/>
              <w:rPr>
                <w:b/>
                <w:sz w:val="20"/>
                <w:szCs w:val="20"/>
              </w:rPr>
            </w:pPr>
            <w:r w:rsidRPr="004D3B79">
              <w:rPr>
                <w:b/>
                <w:sz w:val="20"/>
                <w:szCs w:val="20"/>
              </w:rPr>
              <w:t>Uygulama</w:t>
            </w:r>
          </w:p>
        </w:tc>
        <w:tc>
          <w:tcPr>
            <w:tcW w:w="2484" w:type="dxa"/>
            <w:gridSpan w:val="2"/>
            <w:vAlign w:val="center"/>
          </w:tcPr>
          <w:p w14:paraId="058E5ABC" w14:textId="77777777" w:rsidR="0056131F" w:rsidRPr="004D3B79" w:rsidRDefault="0056131F" w:rsidP="00C22F9D">
            <w:pPr>
              <w:autoSpaceDE w:val="0"/>
              <w:autoSpaceDN w:val="0"/>
              <w:adjustRightInd w:val="0"/>
              <w:jc w:val="center"/>
              <w:rPr>
                <w:sz w:val="20"/>
                <w:szCs w:val="20"/>
              </w:rPr>
            </w:pPr>
          </w:p>
        </w:tc>
        <w:tc>
          <w:tcPr>
            <w:tcW w:w="3726" w:type="dxa"/>
            <w:vAlign w:val="center"/>
          </w:tcPr>
          <w:p w14:paraId="413B9A17" w14:textId="77777777" w:rsidR="0056131F" w:rsidRPr="004D3B79" w:rsidRDefault="0056131F" w:rsidP="00C22F9D">
            <w:pPr>
              <w:autoSpaceDE w:val="0"/>
              <w:autoSpaceDN w:val="0"/>
              <w:adjustRightInd w:val="0"/>
              <w:jc w:val="center"/>
              <w:rPr>
                <w:sz w:val="20"/>
                <w:szCs w:val="20"/>
              </w:rPr>
            </w:pPr>
          </w:p>
        </w:tc>
      </w:tr>
      <w:tr w:rsidR="0056131F" w:rsidRPr="004D3B79" w14:paraId="34AFF94F" w14:textId="77777777" w:rsidTr="6955CFBE">
        <w:trPr>
          <w:trHeight w:val="543"/>
        </w:trPr>
        <w:tc>
          <w:tcPr>
            <w:tcW w:w="9918" w:type="dxa"/>
            <w:gridSpan w:val="6"/>
            <w:vAlign w:val="center"/>
          </w:tcPr>
          <w:p w14:paraId="797B1932" w14:textId="77777777" w:rsidR="0056131F" w:rsidRPr="004D3B79" w:rsidRDefault="0056131F" w:rsidP="00C22F9D">
            <w:pPr>
              <w:autoSpaceDE w:val="0"/>
              <w:autoSpaceDN w:val="0"/>
              <w:adjustRightInd w:val="0"/>
              <w:jc w:val="both"/>
              <w:rPr>
                <w:b/>
                <w:sz w:val="20"/>
                <w:szCs w:val="20"/>
              </w:rPr>
            </w:pPr>
            <w:r w:rsidRPr="004D3B79">
              <w:rPr>
                <w:b/>
                <w:sz w:val="20"/>
                <w:szCs w:val="20"/>
              </w:rPr>
              <w:t>Değerlendirme Yöntemlerine İlişkin Açıklamalar:</w:t>
            </w:r>
          </w:p>
          <w:p w14:paraId="02828AFA" w14:textId="77777777" w:rsidR="0056131F" w:rsidRPr="004D3B79" w:rsidRDefault="0056131F" w:rsidP="00C22F9D">
            <w:pPr>
              <w:autoSpaceDE w:val="0"/>
              <w:autoSpaceDN w:val="0"/>
              <w:adjustRightInd w:val="0"/>
              <w:jc w:val="both"/>
              <w:rPr>
                <w:sz w:val="20"/>
                <w:szCs w:val="20"/>
              </w:rPr>
            </w:pPr>
            <w:r w:rsidRPr="004D3B79">
              <w:rPr>
                <w:sz w:val="20"/>
                <w:szCs w:val="20"/>
              </w:rPr>
              <w:t>Dersin değerlendirilmesinde yarıyıl içi hesaplamaların belirlenmesinde ara sınav notunun yüzde 50’si ile, final notunun %50’si ders başarı notu olarak belirlenecektir.</w:t>
            </w:r>
          </w:p>
          <w:p w14:paraId="651A5D61" w14:textId="77777777" w:rsidR="0056131F" w:rsidRPr="004D3B79" w:rsidRDefault="0056131F" w:rsidP="00C22F9D">
            <w:pPr>
              <w:jc w:val="both"/>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4159FF9D" w14:textId="3A1B2D97" w:rsidR="0056131F" w:rsidRPr="004D3B79" w:rsidRDefault="0056131F" w:rsidP="002C054A">
            <w:pPr>
              <w:jc w:val="both"/>
              <w:rPr>
                <w:sz w:val="20"/>
                <w:szCs w:val="20"/>
              </w:rPr>
            </w:pPr>
            <w:r w:rsidRPr="004D3B79">
              <w:rPr>
                <w:b/>
                <w:sz w:val="20"/>
                <w:szCs w:val="20"/>
              </w:rPr>
              <w:t>Minimum ders başarı notu:</w:t>
            </w:r>
            <w:r w:rsidRPr="004D3B79">
              <w:rPr>
                <w:sz w:val="20"/>
                <w:szCs w:val="20"/>
              </w:rPr>
              <w:t xml:space="preserve"> 100 tam not üzerinden 60</w:t>
            </w:r>
          </w:p>
        </w:tc>
      </w:tr>
      <w:tr w:rsidR="0056131F" w:rsidRPr="004D3B79" w14:paraId="413C2263" w14:textId="77777777" w:rsidTr="6955CFBE">
        <w:trPr>
          <w:trHeight w:val="852"/>
        </w:trPr>
        <w:tc>
          <w:tcPr>
            <w:tcW w:w="9918" w:type="dxa"/>
            <w:gridSpan w:val="6"/>
          </w:tcPr>
          <w:p w14:paraId="5DFC2C48" w14:textId="77777777" w:rsidR="0056131F" w:rsidRPr="004D3B79" w:rsidRDefault="0056131F" w:rsidP="00C22F9D">
            <w:pPr>
              <w:tabs>
                <w:tab w:val="left" w:pos="6550"/>
              </w:tabs>
              <w:jc w:val="both"/>
              <w:rPr>
                <w:sz w:val="20"/>
                <w:szCs w:val="20"/>
              </w:rPr>
            </w:pPr>
            <w:r w:rsidRPr="004D3B79">
              <w:rPr>
                <w:b/>
                <w:sz w:val="20"/>
                <w:szCs w:val="20"/>
              </w:rPr>
              <w:t>Değerlendirme Kriteri:</w:t>
            </w:r>
          </w:p>
          <w:p w14:paraId="2E3BA52B" w14:textId="77777777" w:rsidR="0056131F" w:rsidRPr="004D3B79" w:rsidRDefault="0056131F" w:rsidP="00C22F9D">
            <w:pPr>
              <w:jc w:val="both"/>
              <w:rPr>
                <w:sz w:val="20"/>
                <w:szCs w:val="20"/>
              </w:rPr>
            </w:pPr>
            <w:r w:rsidRPr="004D3B79">
              <w:rPr>
                <w:sz w:val="20"/>
                <w:szCs w:val="20"/>
              </w:rPr>
              <w:t>Sınavlarda; yorumlama, hatırlama, karar verme, açıklama, sınıflama, bilgileri birleştirme becerileri değerlendirilecektir.</w:t>
            </w:r>
          </w:p>
        </w:tc>
      </w:tr>
      <w:tr w:rsidR="0056131F" w:rsidRPr="004D3B79" w14:paraId="2A2EFA96" w14:textId="77777777" w:rsidTr="6955CFBE">
        <w:tblPrEx>
          <w:tblBorders>
            <w:insideH w:val="single" w:sz="6" w:space="0" w:color="auto"/>
            <w:insideV w:val="single" w:sz="6" w:space="0" w:color="auto"/>
          </w:tblBorders>
        </w:tblPrEx>
        <w:trPr>
          <w:trHeight w:val="1554"/>
        </w:trPr>
        <w:tc>
          <w:tcPr>
            <w:tcW w:w="9918" w:type="dxa"/>
            <w:gridSpan w:val="6"/>
          </w:tcPr>
          <w:p w14:paraId="3AFFF98C" w14:textId="77777777" w:rsidR="0056131F" w:rsidRPr="004D3B79" w:rsidRDefault="0056131F" w:rsidP="00C22F9D">
            <w:pPr>
              <w:jc w:val="both"/>
              <w:rPr>
                <w:b/>
                <w:sz w:val="20"/>
                <w:szCs w:val="20"/>
              </w:rPr>
            </w:pPr>
            <w:r w:rsidRPr="004D3B79">
              <w:rPr>
                <w:b/>
                <w:sz w:val="20"/>
                <w:szCs w:val="20"/>
              </w:rPr>
              <w:t>Ders İçin Önerilen Kaynaklar:</w:t>
            </w:r>
          </w:p>
          <w:p w14:paraId="09153193" w14:textId="77777777" w:rsidR="0056131F" w:rsidRPr="004D3B79" w:rsidRDefault="0056131F" w:rsidP="00C22F9D">
            <w:pPr>
              <w:pStyle w:val="ListParagraph1"/>
              <w:spacing w:line="240" w:lineRule="auto"/>
              <w:ind w:left="0"/>
              <w:jc w:val="both"/>
              <w:rPr>
                <w:rStyle w:val="ptbrand3"/>
                <w:rFonts w:ascii="Times New Roman" w:hAnsi="Times New Roman"/>
                <w:b/>
                <w:sz w:val="20"/>
                <w:szCs w:val="20"/>
              </w:rPr>
            </w:pPr>
            <w:r w:rsidRPr="004D3B79">
              <w:rPr>
                <w:rFonts w:ascii="Times New Roman" w:hAnsi="Times New Roman"/>
                <w:b/>
                <w:sz w:val="20"/>
                <w:szCs w:val="20"/>
              </w:rPr>
              <w:t>Ana kaynak:</w:t>
            </w:r>
          </w:p>
          <w:tbl>
            <w:tblPr>
              <w:tblW w:w="0" w:type="auto"/>
              <w:tblBorders>
                <w:top w:val="nil"/>
                <w:left w:val="nil"/>
                <w:bottom w:val="nil"/>
                <w:right w:val="nil"/>
              </w:tblBorders>
              <w:tblLook w:val="0000" w:firstRow="0" w:lastRow="0" w:firstColumn="0" w:lastColumn="0" w:noHBand="0" w:noVBand="0"/>
            </w:tblPr>
            <w:tblGrid>
              <w:gridCol w:w="9702"/>
            </w:tblGrid>
            <w:tr w:rsidR="0056131F" w:rsidRPr="004D3B79" w14:paraId="4F40C9D6" w14:textId="77777777" w:rsidTr="001318B7">
              <w:trPr>
                <w:trHeight w:val="2226"/>
              </w:trPr>
              <w:tc>
                <w:tcPr>
                  <w:tcW w:w="0" w:type="auto"/>
                </w:tcPr>
                <w:p w14:paraId="0D1B9358" w14:textId="77777777" w:rsidR="0056131F" w:rsidRPr="004D3B79" w:rsidRDefault="0056131F" w:rsidP="0012212D">
                  <w:pPr>
                    <w:pStyle w:val="Default"/>
                    <w:numPr>
                      <w:ilvl w:val="0"/>
                      <w:numId w:val="59"/>
                    </w:numPr>
                    <w:tabs>
                      <w:tab w:val="left" w:pos="601"/>
                    </w:tabs>
                    <w:ind w:left="318" w:firstLine="0"/>
                    <w:jc w:val="both"/>
                    <w:rPr>
                      <w:color w:val="auto"/>
                      <w:sz w:val="20"/>
                      <w:szCs w:val="20"/>
                    </w:rPr>
                  </w:pPr>
                  <w:r w:rsidRPr="004D3B79">
                    <w:rPr>
                      <w:color w:val="auto"/>
                      <w:sz w:val="20"/>
                      <w:szCs w:val="20"/>
                      <w:shd w:val="clear" w:color="auto" w:fill="FFFFFF"/>
                    </w:rPr>
                    <w:t xml:space="preserve">Yavuz M, Demir Korkmaz F, </w:t>
                  </w:r>
                  <w:proofErr w:type="spellStart"/>
                  <w:r w:rsidRPr="004D3B79">
                    <w:rPr>
                      <w:color w:val="auto"/>
                      <w:sz w:val="20"/>
                      <w:szCs w:val="20"/>
                      <w:shd w:val="clear" w:color="auto" w:fill="FFFFFF"/>
                    </w:rPr>
                    <w:t>Özbayır</w:t>
                  </w:r>
                  <w:proofErr w:type="spellEnd"/>
                  <w:r w:rsidRPr="004D3B79">
                    <w:rPr>
                      <w:color w:val="auto"/>
                      <w:sz w:val="20"/>
                      <w:szCs w:val="20"/>
                      <w:shd w:val="clear" w:color="auto" w:fill="FFFFFF"/>
                    </w:rPr>
                    <w:t xml:space="preserve"> T. Temel İlk Yardım. Meta Basım Matbaacılık Hizmetleri, İzmir, 2012.</w:t>
                  </w:r>
                </w:p>
                <w:p w14:paraId="75F0609F" w14:textId="77777777" w:rsidR="0056131F" w:rsidRPr="004D3B79" w:rsidRDefault="0056131F" w:rsidP="0012212D">
                  <w:pPr>
                    <w:pStyle w:val="Default"/>
                    <w:numPr>
                      <w:ilvl w:val="0"/>
                      <w:numId w:val="59"/>
                    </w:numPr>
                    <w:tabs>
                      <w:tab w:val="left" w:pos="601"/>
                    </w:tabs>
                    <w:ind w:left="318" w:firstLine="0"/>
                    <w:jc w:val="both"/>
                    <w:rPr>
                      <w:color w:val="auto"/>
                      <w:sz w:val="20"/>
                      <w:szCs w:val="20"/>
                    </w:rPr>
                  </w:pPr>
                  <w:r w:rsidRPr="004D3B79">
                    <w:rPr>
                      <w:color w:val="auto"/>
                      <w:sz w:val="20"/>
                      <w:szCs w:val="20"/>
                      <w:shd w:val="clear" w:color="auto" w:fill="FFFFFF"/>
                    </w:rPr>
                    <w:t xml:space="preserve">Erdil F, Bayraktar N, Şenol Çelik S. Temel İlk Yardım. Ankara: Eflatun Yayınevi; 2009. </w:t>
                  </w:r>
                </w:p>
                <w:p w14:paraId="21B7A2CF" w14:textId="77777777" w:rsidR="0056131F" w:rsidRPr="004D3B79" w:rsidRDefault="0056131F" w:rsidP="0012212D">
                  <w:pPr>
                    <w:pStyle w:val="Default"/>
                    <w:numPr>
                      <w:ilvl w:val="0"/>
                      <w:numId w:val="59"/>
                    </w:numPr>
                    <w:tabs>
                      <w:tab w:val="left" w:pos="601"/>
                    </w:tabs>
                    <w:ind w:left="318" w:firstLine="0"/>
                    <w:jc w:val="both"/>
                    <w:rPr>
                      <w:color w:val="auto"/>
                      <w:sz w:val="20"/>
                      <w:szCs w:val="20"/>
                    </w:rPr>
                  </w:pPr>
                  <w:r w:rsidRPr="004D3B79">
                    <w:rPr>
                      <w:sz w:val="20"/>
                      <w:szCs w:val="20"/>
                    </w:rPr>
                    <w:t xml:space="preserve">T.C. Sağlık Bakanlığı, Temel Sağlık Hizmetleri Genel Müdürlüğü, İlkyardım Ve Acil Sağlık Hizmetleri Daire Başkanlığı, </w:t>
                  </w:r>
                  <w:r w:rsidRPr="004D3B79">
                    <w:rPr>
                      <w:bCs/>
                      <w:color w:val="auto"/>
                      <w:sz w:val="20"/>
                      <w:szCs w:val="20"/>
                    </w:rPr>
                    <w:t>Temel İlkyardım Uygulamaları Eğitim Kitabı</w:t>
                  </w:r>
                  <w:r w:rsidRPr="004D3B79">
                    <w:rPr>
                      <w:color w:val="auto"/>
                      <w:sz w:val="20"/>
                      <w:szCs w:val="20"/>
                    </w:rPr>
                    <w:t>, 2011, Ankara</w:t>
                  </w:r>
                </w:p>
                <w:p w14:paraId="1CED9A2C" w14:textId="77777777" w:rsidR="0056131F" w:rsidRPr="004D3B79" w:rsidRDefault="0056131F" w:rsidP="0012212D">
                  <w:pPr>
                    <w:pStyle w:val="Default"/>
                    <w:numPr>
                      <w:ilvl w:val="0"/>
                      <w:numId w:val="59"/>
                    </w:numPr>
                    <w:tabs>
                      <w:tab w:val="left" w:pos="601"/>
                    </w:tabs>
                    <w:ind w:left="318" w:firstLine="0"/>
                    <w:jc w:val="both"/>
                    <w:rPr>
                      <w:color w:val="auto"/>
                      <w:sz w:val="20"/>
                      <w:szCs w:val="20"/>
                    </w:rPr>
                  </w:pPr>
                  <w:r w:rsidRPr="004D3B79">
                    <w:rPr>
                      <w:color w:val="auto"/>
                      <w:sz w:val="20"/>
                      <w:szCs w:val="20"/>
                      <w:shd w:val="clear" w:color="auto" w:fill="FFFFFF"/>
                    </w:rPr>
                    <w:t>Eti Aslan F. İlk Yardım. İstanbul: Tavaslı Matbaası; 2005</w:t>
                  </w:r>
                </w:p>
                <w:p w14:paraId="62403B96" w14:textId="77777777" w:rsidR="0056131F" w:rsidRPr="004D3B79" w:rsidRDefault="0056131F" w:rsidP="0012212D">
                  <w:pPr>
                    <w:pStyle w:val="Default"/>
                    <w:numPr>
                      <w:ilvl w:val="0"/>
                      <w:numId w:val="59"/>
                    </w:numPr>
                    <w:tabs>
                      <w:tab w:val="left" w:pos="601"/>
                    </w:tabs>
                    <w:ind w:left="318" w:firstLine="0"/>
                    <w:jc w:val="both"/>
                    <w:rPr>
                      <w:color w:val="auto"/>
                      <w:sz w:val="20"/>
                      <w:szCs w:val="20"/>
                    </w:rPr>
                  </w:pPr>
                  <w:r w:rsidRPr="004D3B79">
                    <w:rPr>
                      <w:color w:val="auto"/>
                      <w:sz w:val="20"/>
                      <w:szCs w:val="20"/>
                      <w:shd w:val="clear" w:color="auto" w:fill="FFFFFF"/>
                    </w:rPr>
                    <w:t xml:space="preserve">Dramalı A, Kaymakçı Ş, </w:t>
                  </w:r>
                  <w:proofErr w:type="spellStart"/>
                  <w:r w:rsidRPr="004D3B79">
                    <w:rPr>
                      <w:color w:val="auto"/>
                      <w:sz w:val="20"/>
                      <w:szCs w:val="20"/>
                      <w:shd w:val="clear" w:color="auto" w:fill="FFFFFF"/>
                    </w:rPr>
                    <w:t>Özbayır</w:t>
                  </w:r>
                  <w:proofErr w:type="spellEnd"/>
                  <w:r w:rsidRPr="004D3B79">
                    <w:rPr>
                      <w:color w:val="auto"/>
                      <w:sz w:val="20"/>
                      <w:szCs w:val="20"/>
                      <w:shd w:val="clear" w:color="auto" w:fill="FFFFFF"/>
                    </w:rPr>
                    <w:t xml:space="preserve"> T, Yavuz M, Demir F. Temel İlk Yardım Uygulamaları. İzmir: Ege Üniversitesi Basımevi; 2003.</w:t>
                  </w:r>
                </w:p>
                <w:p w14:paraId="553ACCC5" w14:textId="77777777" w:rsidR="0056131F" w:rsidRPr="004D3B79" w:rsidRDefault="0056131F" w:rsidP="0012212D">
                  <w:pPr>
                    <w:pStyle w:val="Default"/>
                    <w:numPr>
                      <w:ilvl w:val="0"/>
                      <w:numId w:val="59"/>
                    </w:numPr>
                    <w:tabs>
                      <w:tab w:val="left" w:pos="601"/>
                    </w:tabs>
                    <w:ind w:left="318" w:firstLine="0"/>
                    <w:jc w:val="both"/>
                    <w:rPr>
                      <w:color w:val="auto"/>
                      <w:sz w:val="20"/>
                      <w:szCs w:val="20"/>
                    </w:rPr>
                  </w:pPr>
                  <w:r w:rsidRPr="004D3B79">
                    <w:rPr>
                      <w:color w:val="auto"/>
                      <w:sz w:val="20"/>
                      <w:szCs w:val="20"/>
                    </w:rPr>
                    <w:t xml:space="preserve">Rodoplu </w:t>
                  </w:r>
                  <w:hyperlink r:id="rId18" w:history="1">
                    <w:r w:rsidRPr="004D3B79">
                      <w:rPr>
                        <w:rStyle w:val="Kpr"/>
                        <w:color w:val="auto"/>
                        <w:sz w:val="20"/>
                        <w:szCs w:val="20"/>
                        <w:bdr w:val="none" w:sz="0" w:space="0" w:color="auto" w:frame="1"/>
                      </w:rPr>
                      <w:t xml:space="preserve">Ü. </w:t>
                    </w:r>
                  </w:hyperlink>
                  <w:r w:rsidRPr="004D3B79">
                    <w:rPr>
                      <w:color w:val="auto"/>
                      <w:sz w:val="20"/>
                      <w:szCs w:val="20"/>
                    </w:rPr>
                    <w:t xml:space="preserve">, İlkyardım, Yakın </w:t>
                  </w:r>
                  <w:proofErr w:type="spellStart"/>
                  <w:r w:rsidRPr="004D3B79">
                    <w:rPr>
                      <w:color w:val="auto"/>
                      <w:sz w:val="20"/>
                      <w:szCs w:val="20"/>
                    </w:rPr>
                    <w:t>Kitebevi</w:t>
                  </w:r>
                  <w:proofErr w:type="spellEnd"/>
                  <w:r w:rsidRPr="004D3B79">
                    <w:rPr>
                      <w:color w:val="auto"/>
                      <w:sz w:val="20"/>
                      <w:szCs w:val="20"/>
                    </w:rPr>
                    <w:t>, 2010.</w:t>
                  </w:r>
                </w:p>
                <w:p w14:paraId="4BCE9541" w14:textId="77777777" w:rsidR="0056131F" w:rsidRPr="004D3B79" w:rsidRDefault="0056131F" w:rsidP="00C22F9D">
                  <w:pPr>
                    <w:pStyle w:val="Default"/>
                    <w:tabs>
                      <w:tab w:val="left" w:pos="601"/>
                    </w:tabs>
                    <w:ind w:left="318"/>
                    <w:jc w:val="both"/>
                    <w:rPr>
                      <w:color w:val="auto"/>
                      <w:sz w:val="20"/>
                      <w:szCs w:val="20"/>
                    </w:rPr>
                  </w:pPr>
                </w:p>
              </w:tc>
            </w:tr>
          </w:tbl>
          <w:p w14:paraId="038BEDD0" w14:textId="77777777" w:rsidR="0056131F" w:rsidRPr="004D3B79" w:rsidRDefault="0056131F" w:rsidP="00C22F9D">
            <w:pPr>
              <w:jc w:val="both"/>
              <w:rPr>
                <w:b/>
                <w:sz w:val="20"/>
                <w:szCs w:val="20"/>
              </w:rPr>
            </w:pPr>
          </w:p>
        </w:tc>
      </w:tr>
      <w:tr w:rsidR="0056131F" w:rsidRPr="004D3B79" w14:paraId="08A4BF03" w14:textId="77777777" w:rsidTr="6955CFBE">
        <w:tblPrEx>
          <w:tblBorders>
            <w:insideH w:val="single" w:sz="6" w:space="0" w:color="auto"/>
            <w:insideV w:val="single" w:sz="6" w:space="0" w:color="auto"/>
          </w:tblBorders>
        </w:tblPrEx>
        <w:tc>
          <w:tcPr>
            <w:tcW w:w="9918" w:type="dxa"/>
            <w:gridSpan w:val="6"/>
          </w:tcPr>
          <w:p w14:paraId="675024E8" w14:textId="77777777" w:rsidR="0056131F" w:rsidRPr="004D3B79" w:rsidRDefault="0056131F" w:rsidP="00C22F9D">
            <w:pPr>
              <w:jc w:val="both"/>
              <w:rPr>
                <w:b/>
                <w:color w:val="000000"/>
                <w:sz w:val="20"/>
                <w:szCs w:val="20"/>
              </w:rPr>
            </w:pPr>
            <w:r w:rsidRPr="004D3B79">
              <w:rPr>
                <w:b/>
                <w:color w:val="000000"/>
                <w:sz w:val="20"/>
                <w:szCs w:val="20"/>
              </w:rPr>
              <w:t>Derse İlişkin Politika ve Kurallar: (öğretim üyesi açıklama yapmak isterse bu başlığı kullanabilir)</w:t>
            </w:r>
          </w:p>
        </w:tc>
      </w:tr>
    </w:tbl>
    <w:p w14:paraId="33408AB1" w14:textId="77777777" w:rsidR="0056131F" w:rsidRPr="004D3B79" w:rsidRDefault="0056131F" w:rsidP="0056131F">
      <w:pPr>
        <w:jc w:val="both"/>
        <w:rPr>
          <w:sz w:val="20"/>
          <w:szCs w:val="20"/>
        </w:rPr>
      </w:pPr>
    </w:p>
    <w:tbl>
      <w:tblPr>
        <w:tblW w:w="989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2971"/>
        <w:gridCol w:w="1843"/>
        <w:gridCol w:w="1843"/>
        <w:gridCol w:w="1958"/>
      </w:tblGrid>
      <w:tr w:rsidR="008873FF" w:rsidRPr="004D3B79" w14:paraId="601A5725" w14:textId="77777777" w:rsidTr="6955CFBE">
        <w:trPr>
          <w:trHeight w:val="301"/>
        </w:trPr>
        <w:tc>
          <w:tcPr>
            <w:tcW w:w="9891" w:type="dxa"/>
            <w:gridSpan w:val="5"/>
          </w:tcPr>
          <w:p w14:paraId="4E156F68" w14:textId="77777777" w:rsidR="0056131F" w:rsidRPr="004D3B79" w:rsidRDefault="0056131F" w:rsidP="00C22F9D">
            <w:pPr>
              <w:tabs>
                <w:tab w:val="left" w:pos="2268"/>
                <w:tab w:val="left" w:leader="dot" w:pos="7655"/>
              </w:tabs>
              <w:jc w:val="both"/>
              <w:rPr>
                <w:b/>
                <w:sz w:val="20"/>
                <w:szCs w:val="20"/>
              </w:rPr>
            </w:pPr>
            <w:r w:rsidRPr="004D3B79">
              <w:rPr>
                <w:b/>
                <w:sz w:val="20"/>
                <w:szCs w:val="20"/>
              </w:rPr>
              <w:t>Ders Öğretim Üyesi İletişim Bilgileri:</w:t>
            </w:r>
          </w:p>
          <w:p w14:paraId="275FD115" w14:textId="77777777" w:rsidR="0056131F" w:rsidRPr="004D3B79" w:rsidRDefault="0056131F" w:rsidP="00C22F9D">
            <w:pPr>
              <w:widowControl w:val="0"/>
              <w:autoSpaceDE w:val="0"/>
              <w:autoSpaceDN w:val="0"/>
              <w:jc w:val="both"/>
              <w:rPr>
                <w:sz w:val="20"/>
                <w:szCs w:val="20"/>
              </w:rPr>
            </w:pPr>
            <w:proofErr w:type="spellStart"/>
            <w:r w:rsidRPr="004D3B79">
              <w:rPr>
                <w:sz w:val="20"/>
                <w:szCs w:val="20"/>
              </w:rPr>
              <w:t>Prof.Dr</w:t>
            </w:r>
            <w:proofErr w:type="spellEnd"/>
            <w:r w:rsidRPr="004D3B79">
              <w:rPr>
                <w:sz w:val="20"/>
                <w:szCs w:val="20"/>
              </w:rPr>
              <w:t>. Hatice Mert                            Tel: 0 232 4124752  hatice.mert@deu.edu.tr</w:t>
            </w:r>
          </w:p>
          <w:p w14:paraId="21E4E67A" w14:textId="77777777" w:rsidR="0056131F" w:rsidRPr="004D3B79" w:rsidRDefault="0056131F" w:rsidP="00C22F9D">
            <w:pPr>
              <w:widowControl w:val="0"/>
              <w:autoSpaceDE w:val="0"/>
              <w:autoSpaceDN w:val="0"/>
              <w:jc w:val="both"/>
              <w:rPr>
                <w:sz w:val="20"/>
                <w:szCs w:val="20"/>
              </w:rPr>
            </w:pPr>
            <w:r w:rsidRPr="004D3B79">
              <w:rPr>
                <w:sz w:val="20"/>
                <w:szCs w:val="20"/>
              </w:rPr>
              <w:t xml:space="preserve">Doç. Dr. Ö. Bilik                                  Tel: 0 232 4124753  </w:t>
            </w:r>
            <w:r w:rsidRPr="004D3B79">
              <w:rPr>
                <w:bCs/>
                <w:sz w:val="20"/>
                <w:szCs w:val="20"/>
              </w:rPr>
              <w:t>özlem.bilik@deu.edu.tr</w:t>
            </w:r>
          </w:p>
          <w:p w14:paraId="656A939C" w14:textId="77777777" w:rsidR="0056131F" w:rsidRPr="004D3B79" w:rsidRDefault="0056131F" w:rsidP="00C22F9D">
            <w:pPr>
              <w:jc w:val="both"/>
              <w:rPr>
                <w:sz w:val="20"/>
                <w:szCs w:val="20"/>
              </w:rPr>
            </w:pPr>
            <w:r w:rsidRPr="004D3B79">
              <w:rPr>
                <w:sz w:val="20"/>
                <w:szCs w:val="20"/>
              </w:rPr>
              <w:t xml:space="preserve">Doç. Dr. Aylin Durmaz </w:t>
            </w:r>
            <w:proofErr w:type="spellStart"/>
            <w:r w:rsidRPr="004D3B79">
              <w:rPr>
                <w:sz w:val="20"/>
                <w:szCs w:val="20"/>
              </w:rPr>
              <w:t>Edeer</w:t>
            </w:r>
            <w:proofErr w:type="spellEnd"/>
            <w:r w:rsidRPr="004D3B79">
              <w:rPr>
                <w:sz w:val="20"/>
                <w:szCs w:val="20"/>
              </w:rPr>
              <w:t xml:space="preserve">              Tel: 0 232 4124764  </w:t>
            </w:r>
            <w:hyperlink r:id="rId19" w:history="1">
              <w:r w:rsidRPr="004D3B79">
                <w:rPr>
                  <w:rStyle w:val="Kpr"/>
                  <w:color w:val="auto"/>
                  <w:sz w:val="20"/>
                  <w:szCs w:val="20"/>
                </w:rPr>
                <w:t>aylin.durmaz@deu.edu.tr</w:t>
              </w:r>
            </w:hyperlink>
          </w:p>
          <w:p w14:paraId="44ADB7D7" w14:textId="77777777" w:rsidR="0056131F" w:rsidRPr="004D3B79" w:rsidRDefault="0056131F" w:rsidP="00C22F9D">
            <w:pPr>
              <w:tabs>
                <w:tab w:val="left" w:pos="2268"/>
                <w:tab w:val="left" w:leader="dot" w:pos="7655"/>
              </w:tabs>
              <w:jc w:val="both"/>
              <w:rPr>
                <w:sz w:val="20"/>
                <w:szCs w:val="20"/>
              </w:rPr>
            </w:pPr>
            <w:r w:rsidRPr="004D3B79">
              <w:rPr>
                <w:sz w:val="20"/>
                <w:szCs w:val="20"/>
              </w:rPr>
              <w:t xml:space="preserve">Dr. Öğr. Üyesi Dilek Sezgin                 Tel: 0 232 4126977 </w:t>
            </w:r>
            <w:hyperlink r:id="rId20" w:history="1">
              <w:r w:rsidRPr="004D3B79">
                <w:rPr>
                  <w:rStyle w:val="Kpr"/>
                  <w:color w:val="auto"/>
                  <w:sz w:val="20"/>
                  <w:szCs w:val="20"/>
                </w:rPr>
                <w:t>dileksezginn@hotmail.com</w:t>
              </w:r>
            </w:hyperlink>
          </w:p>
          <w:p w14:paraId="577289B9" w14:textId="77777777" w:rsidR="0056131F" w:rsidRPr="004D3B79" w:rsidRDefault="0056131F" w:rsidP="00C22F9D">
            <w:pPr>
              <w:tabs>
                <w:tab w:val="left" w:pos="2268"/>
                <w:tab w:val="left" w:leader="dot" w:pos="7655"/>
              </w:tabs>
              <w:jc w:val="both"/>
              <w:rPr>
                <w:sz w:val="20"/>
                <w:szCs w:val="20"/>
              </w:rPr>
            </w:pPr>
            <w:r w:rsidRPr="004D3B79">
              <w:rPr>
                <w:sz w:val="20"/>
                <w:szCs w:val="20"/>
              </w:rPr>
              <w:t>Dr. Öğr. Üyesi Buket Çelik                   Tel: 0 232 4126975 celik.buket62@gmail.com</w:t>
            </w:r>
          </w:p>
        </w:tc>
      </w:tr>
      <w:tr w:rsidR="0056131F" w:rsidRPr="004D3B79" w14:paraId="45CA917A" w14:textId="77777777" w:rsidTr="6955CFBE">
        <w:trPr>
          <w:trHeight w:val="301"/>
        </w:trPr>
        <w:tc>
          <w:tcPr>
            <w:tcW w:w="9891" w:type="dxa"/>
            <w:gridSpan w:val="5"/>
          </w:tcPr>
          <w:p w14:paraId="7F2B939B" w14:textId="1D91B86C" w:rsidR="0056131F" w:rsidRPr="004D3B79" w:rsidRDefault="0056131F" w:rsidP="00C22F9D">
            <w:pPr>
              <w:jc w:val="both"/>
              <w:rPr>
                <w:b/>
                <w:sz w:val="20"/>
                <w:szCs w:val="20"/>
              </w:rPr>
            </w:pPr>
            <w:r w:rsidRPr="004D3B79">
              <w:rPr>
                <w:b/>
                <w:sz w:val="20"/>
                <w:szCs w:val="20"/>
              </w:rPr>
              <w:t>Ders Öğretim Üyesi Görüşme Günleri ve Saatleri:</w:t>
            </w:r>
          </w:p>
        </w:tc>
      </w:tr>
      <w:tr w:rsidR="0056131F" w:rsidRPr="004D3B79" w14:paraId="70C519A8" w14:textId="77777777" w:rsidTr="6955CFBE">
        <w:tblPrEx>
          <w:tblBorders>
            <w:insideH w:val="single" w:sz="4" w:space="0" w:color="auto"/>
            <w:insideV w:val="single" w:sz="4" w:space="0" w:color="auto"/>
          </w:tblBorders>
        </w:tblPrEx>
        <w:trPr>
          <w:trHeight w:val="591"/>
        </w:trPr>
        <w:tc>
          <w:tcPr>
            <w:tcW w:w="9891" w:type="dxa"/>
            <w:gridSpan w:val="5"/>
          </w:tcPr>
          <w:p w14:paraId="073BCC04" w14:textId="77777777" w:rsidR="0056131F" w:rsidRPr="004D3B79" w:rsidRDefault="0056131F" w:rsidP="00C22F9D">
            <w:pPr>
              <w:jc w:val="both"/>
              <w:rPr>
                <w:b/>
                <w:color w:val="FF0000"/>
                <w:sz w:val="20"/>
                <w:szCs w:val="20"/>
              </w:rPr>
            </w:pPr>
            <w:r w:rsidRPr="004D3B79">
              <w:rPr>
                <w:b/>
                <w:sz w:val="20"/>
                <w:szCs w:val="20"/>
              </w:rPr>
              <w:t>Dersin İçeriği:</w:t>
            </w:r>
          </w:p>
          <w:p w14:paraId="1C0E6F00" w14:textId="77777777" w:rsidR="0056131F" w:rsidRPr="004D3B79" w:rsidRDefault="0056131F" w:rsidP="00C22F9D">
            <w:pPr>
              <w:jc w:val="both"/>
              <w:rPr>
                <w:b/>
                <w:sz w:val="20"/>
                <w:szCs w:val="20"/>
              </w:rPr>
            </w:pPr>
            <w:r w:rsidRPr="004D3B79">
              <w:rPr>
                <w:sz w:val="20"/>
                <w:szCs w:val="20"/>
              </w:rPr>
              <w:t>Sınav tarihleri ders planında belirtilecektir. Sınav tarihleri kesinleştiğinde, tarihlerde değişiklik yapılabilir.</w:t>
            </w:r>
          </w:p>
        </w:tc>
      </w:tr>
      <w:tr w:rsidR="0056131F" w:rsidRPr="004D3B79" w14:paraId="7BB7A06F" w14:textId="77777777" w:rsidTr="6955CFBE">
        <w:tblPrEx>
          <w:tblBorders>
            <w:insideH w:val="single" w:sz="4" w:space="0" w:color="auto"/>
            <w:insideV w:val="single" w:sz="4" w:space="0" w:color="auto"/>
          </w:tblBorders>
        </w:tblPrEx>
        <w:trPr>
          <w:trHeight w:val="301"/>
        </w:trPr>
        <w:tc>
          <w:tcPr>
            <w:tcW w:w="1276" w:type="dxa"/>
          </w:tcPr>
          <w:p w14:paraId="547626E2" w14:textId="77777777" w:rsidR="0056131F" w:rsidRPr="004D3B79" w:rsidRDefault="0056131F" w:rsidP="00C22F9D">
            <w:pPr>
              <w:jc w:val="both"/>
              <w:rPr>
                <w:b/>
                <w:sz w:val="20"/>
                <w:szCs w:val="20"/>
              </w:rPr>
            </w:pPr>
            <w:r w:rsidRPr="004D3B79">
              <w:rPr>
                <w:b/>
                <w:sz w:val="20"/>
                <w:szCs w:val="20"/>
              </w:rPr>
              <w:t>Hafta</w:t>
            </w:r>
          </w:p>
        </w:tc>
        <w:tc>
          <w:tcPr>
            <w:tcW w:w="2971" w:type="dxa"/>
          </w:tcPr>
          <w:p w14:paraId="53BE98D2" w14:textId="77777777" w:rsidR="0056131F" w:rsidRPr="004D3B79" w:rsidRDefault="0056131F" w:rsidP="00C22F9D">
            <w:pPr>
              <w:jc w:val="both"/>
              <w:rPr>
                <w:b/>
                <w:sz w:val="20"/>
                <w:szCs w:val="20"/>
              </w:rPr>
            </w:pPr>
            <w:r w:rsidRPr="004D3B79">
              <w:rPr>
                <w:b/>
                <w:sz w:val="20"/>
                <w:szCs w:val="20"/>
              </w:rPr>
              <w:t>Konular</w:t>
            </w:r>
          </w:p>
        </w:tc>
        <w:tc>
          <w:tcPr>
            <w:tcW w:w="1843" w:type="dxa"/>
          </w:tcPr>
          <w:p w14:paraId="51F99FA2" w14:textId="77777777" w:rsidR="0056131F" w:rsidRPr="004D3B79" w:rsidRDefault="0056131F" w:rsidP="00C22F9D">
            <w:pPr>
              <w:ind w:right="316"/>
              <w:jc w:val="both"/>
              <w:rPr>
                <w:b/>
                <w:sz w:val="20"/>
                <w:szCs w:val="20"/>
              </w:rPr>
            </w:pPr>
            <w:r w:rsidRPr="004D3B79">
              <w:rPr>
                <w:b/>
                <w:sz w:val="20"/>
                <w:szCs w:val="20"/>
              </w:rPr>
              <w:t>Öğretim Elemanı</w:t>
            </w:r>
          </w:p>
        </w:tc>
        <w:tc>
          <w:tcPr>
            <w:tcW w:w="1843" w:type="dxa"/>
          </w:tcPr>
          <w:p w14:paraId="706DE08A" w14:textId="77777777" w:rsidR="0056131F" w:rsidRPr="004D3B79" w:rsidRDefault="0056131F" w:rsidP="00C22F9D">
            <w:pPr>
              <w:ind w:right="597"/>
              <w:jc w:val="both"/>
              <w:rPr>
                <w:b/>
                <w:sz w:val="20"/>
                <w:szCs w:val="20"/>
              </w:rPr>
            </w:pPr>
          </w:p>
        </w:tc>
        <w:tc>
          <w:tcPr>
            <w:tcW w:w="1958" w:type="dxa"/>
          </w:tcPr>
          <w:p w14:paraId="424C1468" w14:textId="77777777" w:rsidR="0056131F" w:rsidRPr="004D3B79" w:rsidRDefault="0056131F" w:rsidP="00C22F9D">
            <w:pPr>
              <w:ind w:right="31"/>
              <w:jc w:val="both"/>
              <w:rPr>
                <w:b/>
                <w:sz w:val="20"/>
                <w:szCs w:val="20"/>
              </w:rPr>
            </w:pPr>
            <w:r w:rsidRPr="004D3B79">
              <w:rPr>
                <w:b/>
                <w:color w:val="000000"/>
                <w:sz w:val="20"/>
                <w:szCs w:val="20"/>
              </w:rPr>
              <w:t>Eğitim Yöntemi ve Kullanılan Materyal</w:t>
            </w:r>
          </w:p>
        </w:tc>
      </w:tr>
      <w:tr w:rsidR="0056131F" w:rsidRPr="004D3B79" w14:paraId="71345B36" w14:textId="77777777" w:rsidTr="6955CFBE">
        <w:tblPrEx>
          <w:tblBorders>
            <w:insideH w:val="single" w:sz="4" w:space="0" w:color="auto"/>
            <w:insideV w:val="single" w:sz="4" w:space="0" w:color="auto"/>
          </w:tblBorders>
        </w:tblPrEx>
        <w:trPr>
          <w:trHeight w:val="1736"/>
        </w:trPr>
        <w:tc>
          <w:tcPr>
            <w:tcW w:w="1276" w:type="dxa"/>
          </w:tcPr>
          <w:p w14:paraId="4E92CD8A" w14:textId="77777777" w:rsidR="0056131F" w:rsidRPr="004D3B79" w:rsidRDefault="0056131F" w:rsidP="0012212D">
            <w:pPr>
              <w:numPr>
                <w:ilvl w:val="0"/>
                <w:numId w:val="60"/>
              </w:numPr>
              <w:ind w:left="306" w:hanging="284"/>
              <w:jc w:val="both"/>
              <w:rPr>
                <w:b/>
                <w:sz w:val="20"/>
                <w:szCs w:val="20"/>
              </w:rPr>
            </w:pPr>
            <w:r w:rsidRPr="004D3B79">
              <w:rPr>
                <w:b/>
                <w:sz w:val="20"/>
                <w:szCs w:val="20"/>
              </w:rPr>
              <w:t>Hafta</w:t>
            </w:r>
          </w:p>
          <w:p w14:paraId="71A861F9" w14:textId="192D78B3" w:rsidR="0056131F" w:rsidRPr="004D3B79" w:rsidRDefault="0056131F" w:rsidP="00C22F9D">
            <w:pPr>
              <w:jc w:val="both"/>
              <w:rPr>
                <w:b/>
                <w:sz w:val="20"/>
                <w:szCs w:val="20"/>
              </w:rPr>
            </w:pPr>
          </w:p>
        </w:tc>
        <w:tc>
          <w:tcPr>
            <w:tcW w:w="2971" w:type="dxa"/>
            <w:vAlign w:val="center"/>
          </w:tcPr>
          <w:p w14:paraId="63C37B60" w14:textId="77777777" w:rsidR="0056131F" w:rsidRPr="004D3B79" w:rsidRDefault="0056131F" w:rsidP="00C22F9D">
            <w:pPr>
              <w:spacing w:after="272"/>
              <w:rPr>
                <w:sz w:val="20"/>
                <w:szCs w:val="20"/>
              </w:rPr>
            </w:pPr>
            <w:r w:rsidRPr="004D3B79">
              <w:rPr>
                <w:sz w:val="20"/>
                <w:szCs w:val="20"/>
              </w:rPr>
              <w:t xml:space="preserve">İlk Yardım ile ilgili Temel Kavramlar/ Genel ilk yardım Bilgileri </w:t>
            </w:r>
          </w:p>
          <w:p w14:paraId="5D60FDB2" w14:textId="77777777" w:rsidR="0056131F" w:rsidRPr="004D3B79" w:rsidRDefault="0056131F" w:rsidP="00C22F9D">
            <w:pPr>
              <w:jc w:val="both"/>
              <w:rPr>
                <w:sz w:val="20"/>
                <w:szCs w:val="20"/>
              </w:rPr>
            </w:pPr>
            <w:r w:rsidRPr="004D3B79">
              <w:rPr>
                <w:sz w:val="20"/>
                <w:szCs w:val="20"/>
              </w:rPr>
              <w:t xml:space="preserve">İlk yardıma Giriş (önemi, tanımı) </w:t>
            </w:r>
          </w:p>
          <w:p w14:paraId="6CF17E1D" w14:textId="77777777" w:rsidR="0056131F" w:rsidRPr="004D3B79" w:rsidRDefault="0056131F" w:rsidP="00C22F9D">
            <w:pPr>
              <w:jc w:val="both"/>
              <w:rPr>
                <w:sz w:val="20"/>
                <w:szCs w:val="20"/>
              </w:rPr>
            </w:pPr>
            <w:r w:rsidRPr="004D3B79">
              <w:rPr>
                <w:sz w:val="20"/>
                <w:szCs w:val="20"/>
              </w:rPr>
              <w:t>Hasta/Yaralının Değerlendirilmesi</w:t>
            </w:r>
          </w:p>
          <w:p w14:paraId="07800052" w14:textId="77777777" w:rsidR="0056131F" w:rsidRPr="004D3B79" w:rsidRDefault="0056131F" w:rsidP="00C22F9D">
            <w:pPr>
              <w:jc w:val="both"/>
              <w:rPr>
                <w:sz w:val="20"/>
                <w:szCs w:val="20"/>
              </w:rPr>
            </w:pPr>
          </w:p>
        </w:tc>
        <w:tc>
          <w:tcPr>
            <w:tcW w:w="1843" w:type="dxa"/>
          </w:tcPr>
          <w:p w14:paraId="5498FEEA" w14:textId="77777777" w:rsidR="0056131F" w:rsidRPr="00FA45BA" w:rsidRDefault="0056131F" w:rsidP="00C22F9D">
            <w:pPr>
              <w:jc w:val="both"/>
              <w:rPr>
                <w:sz w:val="20"/>
                <w:szCs w:val="20"/>
              </w:rPr>
            </w:pPr>
            <w:r w:rsidRPr="00FA45BA">
              <w:rPr>
                <w:sz w:val="20"/>
                <w:szCs w:val="20"/>
              </w:rPr>
              <w:t>Aylin Durmaz EDEER</w:t>
            </w:r>
          </w:p>
        </w:tc>
        <w:tc>
          <w:tcPr>
            <w:tcW w:w="1843" w:type="dxa"/>
          </w:tcPr>
          <w:p w14:paraId="0C782889" w14:textId="77777777" w:rsidR="0056131F" w:rsidRPr="00FA45BA" w:rsidRDefault="0056131F" w:rsidP="00C22F9D">
            <w:pPr>
              <w:jc w:val="both"/>
              <w:rPr>
                <w:sz w:val="20"/>
                <w:szCs w:val="20"/>
              </w:rPr>
            </w:pPr>
            <w:r w:rsidRPr="00FA45BA">
              <w:rPr>
                <w:sz w:val="20"/>
                <w:szCs w:val="20"/>
              </w:rPr>
              <w:t>Dilek Sezgin</w:t>
            </w:r>
          </w:p>
        </w:tc>
        <w:tc>
          <w:tcPr>
            <w:tcW w:w="1958" w:type="dxa"/>
          </w:tcPr>
          <w:p w14:paraId="78B7B4DB"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3AA23264" w14:textId="77777777" w:rsidR="0056131F" w:rsidRPr="004D3B79" w:rsidRDefault="0056131F" w:rsidP="00C22F9D">
            <w:pPr>
              <w:jc w:val="both"/>
              <w:rPr>
                <w:sz w:val="20"/>
                <w:szCs w:val="20"/>
              </w:rPr>
            </w:pPr>
            <w:r w:rsidRPr="004D3B79">
              <w:rPr>
                <w:sz w:val="20"/>
                <w:szCs w:val="20"/>
              </w:rPr>
              <w:t>Soru cevap</w:t>
            </w:r>
          </w:p>
          <w:p w14:paraId="7B73F17A" w14:textId="77777777" w:rsidR="0056131F" w:rsidRPr="004D3B79" w:rsidRDefault="0056131F" w:rsidP="00C22F9D">
            <w:pPr>
              <w:jc w:val="both"/>
              <w:rPr>
                <w:sz w:val="20"/>
                <w:szCs w:val="20"/>
              </w:rPr>
            </w:pPr>
            <w:r w:rsidRPr="004D3B79">
              <w:rPr>
                <w:sz w:val="20"/>
                <w:szCs w:val="20"/>
              </w:rPr>
              <w:t>Video gösterimi</w:t>
            </w:r>
          </w:p>
          <w:p w14:paraId="2A03DCA4" w14:textId="77777777" w:rsidR="0056131F" w:rsidRPr="004D3B79" w:rsidRDefault="0056131F" w:rsidP="00C22F9D">
            <w:pPr>
              <w:jc w:val="both"/>
              <w:rPr>
                <w:sz w:val="20"/>
                <w:szCs w:val="20"/>
              </w:rPr>
            </w:pPr>
          </w:p>
        </w:tc>
      </w:tr>
      <w:tr w:rsidR="0056131F" w:rsidRPr="004D3B79" w14:paraId="520E66F8" w14:textId="77777777" w:rsidTr="6955CFBE">
        <w:tblPrEx>
          <w:tblBorders>
            <w:insideH w:val="single" w:sz="4" w:space="0" w:color="auto"/>
            <w:insideV w:val="single" w:sz="4" w:space="0" w:color="auto"/>
          </w:tblBorders>
        </w:tblPrEx>
        <w:trPr>
          <w:trHeight w:val="301"/>
        </w:trPr>
        <w:tc>
          <w:tcPr>
            <w:tcW w:w="1276" w:type="dxa"/>
          </w:tcPr>
          <w:p w14:paraId="009C2C71" w14:textId="1A8BDE13" w:rsidR="0056131F" w:rsidRPr="004D3B79" w:rsidRDefault="5728DCFE" w:rsidP="5728DCFE">
            <w:pPr>
              <w:tabs>
                <w:tab w:val="num" w:pos="360"/>
              </w:tabs>
              <w:ind w:hanging="720"/>
              <w:jc w:val="both"/>
              <w:rPr>
                <w:b/>
                <w:bCs/>
                <w:sz w:val="20"/>
                <w:szCs w:val="20"/>
              </w:rPr>
            </w:pPr>
            <w:r w:rsidRPr="5728DCFE">
              <w:rPr>
                <w:b/>
                <w:bCs/>
                <w:sz w:val="20"/>
                <w:szCs w:val="20"/>
              </w:rPr>
              <w:t xml:space="preserve">              2. Hafta</w:t>
            </w:r>
          </w:p>
          <w:p w14:paraId="028C6C32" w14:textId="007C2733" w:rsidR="0056131F" w:rsidRPr="004D3B79" w:rsidRDefault="0056131F" w:rsidP="00C22F9D">
            <w:pPr>
              <w:jc w:val="both"/>
              <w:rPr>
                <w:b/>
                <w:sz w:val="20"/>
                <w:szCs w:val="20"/>
              </w:rPr>
            </w:pPr>
          </w:p>
        </w:tc>
        <w:tc>
          <w:tcPr>
            <w:tcW w:w="2971" w:type="dxa"/>
            <w:vAlign w:val="center"/>
          </w:tcPr>
          <w:p w14:paraId="601F5C68" w14:textId="6C435B4A" w:rsidR="0056131F" w:rsidRPr="004D3B79" w:rsidRDefault="0056131F" w:rsidP="00C22F9D">
            <w:pPr>
              <w:spacing w:after="272"/>
              <w:rPr>
                <w:b/>
                <w:sz w:val="20"/>
                <w:szCs w:val="20"/>
              </w:rPr>
            </w:pPr>
            <w:r w:rsidRPr="004D3B79">
              <w:rPr>
                <w:sz w:val="20"/>
                <w:szCs w:val="20"/>
              </w:rPr>
              <w:t>Temel Yaşam Desteği-yetişkin (1 hafta)</w:t>
            </w:r>
            <w:r w:rsidR="008873FF" w:rsidRPr="004D3B79">
              <w:rPr>
                <w:sz w:val="20"/>
                <w:szCs w:val="20"/>
              </w:rPr>
              <w:t xml:space="preserve"> </w:t>
            </w:r>
            <w:r w:rsidRPr="004D3B79">
              <w:rPr>
                <w:b/>
                <w:sz w:val="20"/>
                <w:szCs w:val="20"/>
              </w:rPr>
              <w:t xml:space="preserve">Sunum </w:t>
            </w:r>
          </w:p>
          <w:p w14:paraId="2E28DC00" w14:textId="77777777" w:rsidR="0056131F" w:rsidRPr="004D3B79" w:rsidRDefault="0056131F" w:rsidP="00C22F9D">
            <w:pPr>
              <w:spacing w:after="272"/>
              <w:rPr>
                <w:sz w:val="20"/>
                <w:szCs w:val="20"/>
              </w:rPr>
            </w:pPr>
            <w:r w:rsidRPr="004D3B79">
              <w:rPr>
                <w:sz w:val="20"/>
                <w:szCs w:val="20"/>
              </w:rPr>
              <w:t>Temel Yaşam Desteği-çocuk (1 hafta)-</w:t>
            </w:r>
            <w:r w:rsidRPr="004D3B79">
              <w:rPr>
                <w:b/>
                <w:sz w:val="20"/>
                <w:szCs w:val="20"/>
              </w:rPr>
              <w:t xml:space="preserve"> Sunum </w:t>
            </w:r>
          </w:p>
        </w:tc>
        <w:tc>
          <w:tcPr>
            <w:tcW w:w="1843" w:type="dxa"/>
          </w:tcPr>
          <w:p w14:paraId="708CAACA" w14:textId="77777777" w:rsidR="0056131F" w:rsidRPr="00FA45BA" w:rsidRDefault="0056131F" w:rsidP="00C22F9D">
            <w:pPr>
              <w:ind w:left="179" w:right="33"/>
              <w:jc w:val="both"/>
              <w:rPr>
                <w:sz w:val="20"/>
                <w:szCs w:val="20"/>
              </w:rPr>
            </w:pPr>
            <w:r w:rsidRPr="00FA45BA">
              <w:rPr>
                <w:sz w:val="20"/>
                <w:szCs w:val="20"/>
              </w:rPr>
              <w:t>Dilek Sezgin</w:t>
            </w:r>
          </w:p>
          <w:p w14:paraId="5F80E976" w14:textId="77777777" w:rsidR="0056131F" w:rsidRPr="00FA45BA" w:rsidRDefault="0056131F" w:rsidP="00C22F9D">
            <w:pPr>
              <w:pStyle w:val="ListeParagraf"/>
              <w:ind w:left="38" w:right="33"/>
              <w:jc w:val="both"/>
              <w:rPr>
                <w:sz w:val="20"/>
                <w:szCs w:val="20"/>
              </w:rPr>
            </w:pPr>
          </w:p>
        </w:tc>
        <w:tc>
          <w:tcPr>
            <w:tcW w:w="1843" w:type="dxa"/>
          </w:tcPr>
          <w:p w14:paraId="6F894B3A" w14:textId="77777777" w:rsidR="0056131F" w:rsidRPr="00FA45BA" w:rsidRDefault="0056131F" w:rsidP="00C22F9D">
            <w:pPr>
              <w:ind w:left="179" w:right="33"/>
              <w:jc w:val="both"/>
              <w:rPr>
                <w:sz w:val="20"/>
                <w:szCs w:val="20"/>
              </w:rPr>
            </w:pPr>
            <w:r w:rsidRPr="00FA45BA">
              <w:rPr>
                <w:sz w:val="20"/>
                <w:szCs w:val="20"/>
              </w:rPr>
              <w:t>Murat Bektaş</w:t>
            </w:r>
          </w:p>
        </w:tc>
        <w:tc>
          <w:tcPr>
            <w:tcW w:w="1958" w:type="dxa"/>
          </w:tcPr>
          <w:p w14:paraId="0117D77A"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0AB209E9" w14:textId="77777777" w:rsidR="0056131F" w:rsidRPr="004D3B79" w:rsidRDefault="0056131F" w:rsidP="00C22F9D">
            <w:pPr>
              <w:jc w:val="both"/>
              <w:rPr>
                <w:sz w:val="20"/>
                <w:szCs w:val="20"/>
              </w:rPr>
            </w:pPr>
            <w:r w:rsidRPr="004D3B79">
              <w:rPr>
                <w:sz w:val="20"/>
                <w:szCs w:val="20"/>
              </w:rPr>
              <w:t>Soru cevap</w:t>
            </w:r>
          </w:p>
          <w:p w14:paraId="6B32F806" w14:textId="77777777" w:rsidR="0056131F" w:rsidRPr="004D3B79" w:rsidRDefault="0056131F" w:rsidP="00C22F9D">
            <w:pPr>
              <w:jc w:val="both"/>
              <w:rPr>
                <w:sz w:val="20"/>
                <w:szCs w:val="20"/>
              </w:rPr>
            </w:pPr>
          </w:p>
          <w:p w14:paraId="1D61F55B" w14:textId="77777777" w:rsidR="0056131F" w:rsidRPr="004D3B79" w:rsidRDefault="0056131F" w:rsidP="00C22F9D">
            <w:pPr>
              <w:jc w:val="both"/>
              <w:rPr>
                <w:sz w:val="20"/>
                <w:szCs w:val="20"/>
              </w:rPr>
            </w:pPr>
          </w:p>
        </w:tc>
      </w:tr>
      <w:tr w:rsidR="0056131F" w:rsidRPr="004D3B79" w14:paraId="7335A9AB" w14:textId="77777777" w:rsidTr="6955CFBE">
        <w:tblPrEx>
          <w:tblBorders>
            <w:insideH w:val="single" w:sz="4" w:space="0" w:color="auto"/>
            <w:insideV w:val="single" w:sz="4" w:space="0" w:color="auto"/>
          </w:tblBorders>
        </w:tblPrEx>
        <w:trPr>
          <w:trHeight w:val="1304"/>
        </w:trPr>
        <w:tc>
          <w:tcPr>
            <w:tcW w:w="1276" w:type="dxa"/>
          </w:tcPr>
          <w:p w14:paraId="0D9119CE" w14:textId="37F35133" w:rsidR="0056131F" w:rsidRPr="004D3B79" w:rsidRDefault="5728DCFE" w:rsidP="5728DCFE">
            <w:pPr>
              <w:tabs>
                <w:tab w:val="num" w:pos="360"/>
              </w:tabs>
              <w:ind w:hanging="720"/>
              <w:jc w:val="both"/>
              <w:rPr>
                <w:b/>
                <w:bCs/>
                <w:sz w:val="20"/>
                <w:szCs w:val="20"/>
              </w:rPr>
            </w:pPr>
            <w:r w:rsidRPr="5728DCFE">
              <w:rPr>
                <w:b/>
                <w:bCs/>
                <w:sz w:val="20"/>
                <w:szCs w:val="20"/>
              </w:rPr>
              <w:t xml:space="preserve">              3. Hafta</w:t>
            </w:r>
          </w:p>
          <w:p w14:paraId="67537190" w14:textId="21288008" w:rsidR="0056131F" w:rsidRPr="004D3B79" w:rsidRDefault="0056131F" w:rsidP="004D3B79">
            <w:pPr>
              <w:jc w:val="both"/>
              <w:rPr>
                <w:b/>
                <w:sz w:val="20"/>
                <w:szCs w:val="20"/>
              </w:rPr>
            </w:pPr>
          </w:p>
        </w:tc>
        <w:tc>
          <w:tcPr>
            <w:tcW w:w="2971" w:type="dxa"/>
            <w:vAlign w:val="center"/>
          </w:tcPr>
          <w:p w14:paraId="07388472" w14:textId="77777777" w:rsidR="0056131F" w:rsidRPr="004D3B79" w:rsidRDefault="0056131F" w:rsidP="00C22F9D">
            <w:pPr>
              <w:spacing w:after="272"/>
              <w:rPr>
                <w:b/>
                <w:sz w:val="20"/>
                <w:szCs w:val="20"/>
              </w:rPr>
            </w:pPr>
            <w:proofErr w:type="spellStart"/>
            <w:r w:rsidRPr="004D3B79">
              <w:rPr>
                <w:b/>
                <w:sz w:val="20"/>
                <w:szCs w:val="20"/>
              </w:rPr>
              <w:t>Lab</w:t>
            </w:r>
            <w:proofErr w:type="spellEnd"/>
            <w:r w:rsidRPr="004D3B79">
              <w:rPr>
                <w:b/>
                <w:sz w:val="20"/>
                <w:szCs w:val="20"/>
              </w:rPr>
              <w:t xml:space="preserve"> uygulaması</w:t>
            </w:r>
          </w:p>
          <w:p w14:paraId="1E3DC8CE" w14:textId="77777777" w:rsidR="0056131F" w:rsidRPr="004D3B79" w:rsidRDefault="0056131F" w:rsidP="00C22F9D">
            <w:pPr>
              <w:spacing w:after="272"/>
              <w:rPr>
                <w:sz w:val="20"/>
                <w:szCs w:val="20"/>
              </w:rPr>
            </w:pPr>
            <w:r w:rsidRPr="004D3B79">
              <w:rPr>
                <w:sz w:val="20"/>
                <w:szCs w:val="20"/>
              </w:rPr>
              <w:t xml:space="preserve">Temel Yaşam Desteği-yetişkin </w:t>
            </w:r>
          </w:p>
          <w:p w14:paraId="434D53F0" w14:textId="77777777" w:rsidR="0056131F" w:rsidRPr="004D3B79" w:rsidRDefault="0056131F" w:rsidP="00C22F9D">
            <w:pPr>
              <w:spacing w:after="272"/>
              <w:rPr>
                <w:sz w:val="20"/>
                <w:szCs w:val="20"/>
              </w:rPr>
            </w:pPr>
            <w:r w:rsidRPr="004D3B79">
              <w:rPr>
                <w:sz w:val="20"/>
                <w:szCs w:val="20"/>
              </w:rPr>
              <w:t xml:space="preserve">Temel Yaşam Desteği-çocuk </w:t>
            </w:r>
          </w:p>
        </w:tc>
        <w:tc>
          <w:tcPr>
            <w:tcW w:w="1843" w:type="dxa"/>
          </w:tcPr>
          <w:p w14:paraId="0899F482" w14:textId="77777777" w:rsidR="0056131F" w:rsidRPr="00FA45BA" w:rsidRDefault="0056131F" w:rsidP="00C22F9D">
            <w:pPr>
              <w:ind w:left="37"/>
              <w:jc w:val="both"/>
              <w:rPr>
                <w:sz w:val="20"/>
                <w:szCs w:val="20"/>
              </w:rPr>
            </w:pPr>
            <w:r w:rsidRPr="00FA45BA">
              <w:rPr>
                <w:sz w:val="20"/>
                <w:szCs w:val="20"/>
              </w:rPr>
              <w:t xml:space="preserve">Murat Bektaş </w:t>
            </w:r>
          </w:p>
          <w:p w14:paraId="1545DC4C" w14:textId="77777777" w:rsidR="0056131F" w:rsidRPr="00FA45BA" w:rsidRDefault="0056131F" w:rsidP="00C22F9D">
            <w:pPr>
              <w:ind w:left="37"/>
              <w:jc w:val="both"/>
              <w:rPr>
                <w:sz w:val="20"/>
                <w:szCs w:val="20"/>
              </w:rPr>
            </w:pPr>
          </w:p>
          <w:p w14:paraId="34210483" w14:textId="77777777" w:rsidR="0056131F" w:rsidRPr="00FA45BA" w:rsidRDefault="0056131F" w:rsidP="00C22F9D">
            <w:pPr>
              <w:ind w:left="37"/>
              <w:jc w:val="both"/>
              <w:rPr>
                <w:sz w:val="20"/>
                <w:szCs w:val="20"/>
              </w:rPr>
            </w:pPr>
          </w:p>
        </w:tc>
        <w:tc>
          <w:tcPr>
            <w:tcW w:w="1843" w:type="dxa"/>
          </w:tcPr>
          <w:p w14:paraId="71B6D234" w14:textId="77777777" w:rsidR="0056131F" w:rsidRPr="00FA45BA" w:rsidRDefault="0056131F" w:rsidP="00C22F9D">
            <w:pPr>
              <w:ind w:left="37"/>
              <w:jc w:val="both"/>
              <w:rPr>
                <w:sz w:val="20"/>
                <w:szCs w:val="20"/>
              </w:rPr>
            </w:pPr>
            <w:r w:rsidRPr="00FA45BA">
              <w:rPr>
                <w:sz w:val="20"/>
                <w:szCs w:val="20"/>
              </w:rPr>
              <w:t>Dilek Sezgin</w:t>
            </w:r>
          </w:p>
        </w:tc>
        <w:tc>
          <w:tcPr>
            <w:tcW w:w="1958" w:type="dxa"/>
          </w:tcPr>
          <w:p w14:paraId="0DAB1313" w14:textId="77777777" w:rsidR="0056131F" w:rsidRPr="004D3B79" w:rsidRDefault="0056131F" w:rsidP="00C22F9D">
            <w:pPr>
              <w:jc w:val="both"/>
              <w:rPr>
                <w:sz w:val="20"/>
                <w:szCs w:val="20"/>
              </w:rPr>
            </w:pPr>
            <w:r w:rsidRPr="004D3B79">
              <w:rPr>
                <w:sz w:val="20"/>
                <w:szCs w:val="20"/>
              </w:rPr>
              <w:t xml:space="preserve">Sınıf içi </w:t>
            </w:r>
            <w:proofErr w:type="spellStart"/>
            <w:r w:rsidRPr="004D3B79">
              <w:rPr>
                <w:sz w:val="20"/>
                <w:szCs w:val="20"/>
              </w:rPr>
              <w:t>demostrasyon</w:t>
            </w:r>
            <w:proofErr w:type="spellEnd"/>
          </w:p>
          <w:p w14:paraId="77076EE1" w14:textId="77777777" w:rsidR="0056131F" w:rsidRPr="004D3B79" w:rsidRDefault="0056131F" w:rsidP="00C22F9D">
            <w:pPr>
              <w:jc w:val="both"/>
              <w:rPr>
                <w:sz w:val="20"/>
                <w:szCs w:val="20"/>
              </w:rPr>
            </w:pPr>
          </w:p>
        </w:tc>
      </w:tr>
      <w:tr w:rsidR="0056131F" w:rsidRPr="004D3B79" w14:paraId="05ACDBDD" w14:textId="77777777" w:rsidTr="6955CFBE">
        <w:tblPrEx>
          <w:tblBorders>
            <w:insideH w:val="single" w:sz="4" w:space="0" w:color="auto"/>
            <w:insideV w:val="single" w:sz="4" w:space="0" w:color="auto"/>
          </w:tblBorders>
        </w:tblPrEx>
        <w:trPr>
          <w:trHeight w:val="301"/>
        </w:trPr>
        <w:tc>
          <w:tcPr>
            <w:tcW w:w="1276" w:type="dxa"/>
          </w:tcPr>
          <w:p w14:paraId="6CBAEFBE" w14:textId="77777777" w:rsidR="0056131F" w:rsidRPr="004D3B79" w:rsidRDefault="0056131F" w:rsidP="0012212D">
            <w:pPr>
              <w:numPr>
                <w:ilvl w:val="0"/>
                <w:numId w:val="61"/>
              </w:numPr>
              <w:ind w:left="306" w:hanging="306"/>
              <w:jc w:val="both"/>
              <w:rPr>
                <w:b/>
                <w:sz w:val="20"/>
                <w:szCs w:val="20"/>
              </w:rPr>
            </w:pPr>
            <w:r w:rsidRPr="004D3B79">
              <w:rPr>
                <w:b/>
                <w:sz w:val="20"/>
                <w:szCs w:val="20"/>
              </w:rPr>
              <w:t>Hafta</w:t>
            </w:r>
          </w:p>
          <w:p w14:paraId="5A8C3825" w14:textId="7EE5E8DC" w:rsidR="0056131F" w:rsidRPr="004D3B79" w:rsidRDefault="0056131F" w:rsidP="00C22F9D">
            <w:pPr>
              <w:jc w:val="both"/>
              <w:rPr>
                <w:b/>
                <w:sz w:val="20"/>
                <w:szCs w:val="20"/>
              </w:rPr>
            </w:pPr>
          </w:p>
        </w:tc>
        <w:tc>
          <w:tcPr>
            <w:tcW w:w="2971" w:type="dxa"/>
          </w:tcPr>
          <w:p w14:paraId="5052C17A" w14:textId="77777777" w:rsidR="0056131F" w:rsidRPr="004D3B79" w:rsidRDefault="0056131F" w:rsidP="00C22F9D">
            <w:pPr>
              <w:jc w:val="both"/>
              <w:rPr>
                <w:sz w:val="20"/>
                <w:szCs w:val="20"/>
              </w:rPr>
            </w:pPr>
            <w:r w:rsidRPr="004D3B79">
              <w:rPr>
                <w:sz w:val="20"/>
                <w:szCs w:val="20"/>
              </w:rPr>
              <w:t xml:space="preserve">Kanamalar ve Şokta İlk Yardım </w:t>
            </w:r>
          </w:p>
          <w:p w14:paraId="11D53D97" w14:textId="77777777" w:rsidR="0056131F" w:rsidRPr="004D3B79" w:rsidRDefault="0056131F" w:rsidP="00C22F9D">
            <w:pPr>
              <w:jc w:val="both"/>
              <w:rPr>
                <w:sz w:val="20"/>
                <w:szCs w:val="20"/>
              </w:rPr>
            </w:pPr>
          </w:p>
        </w:tc>
        <w:tc>
          <w:tcPr>
            <w:tcW w:w="1843" w:type="dxa"/>
          </w:tcPr>
          <w:p w14:paraId="3CA87C48" w14:textId="77777777" w:rsidR="0056131F" w:rsidRPr="00FA45BA" w:rsidRDefault="0056131F" w:rsidP="00C22F9D">
            <w:pPr>
              <w:jc w:val="both"/>
              <w:rPr>
                <w:sz w:val="20"/>
                <w:szCs w:val="20"/>
              </w:rPr>
            </w:pPr>
            <w:r w:rsidRPr="00FA45BA">
              <w:rPr>
                <w:sz w:val="20"/>
                <w:szCs w:val="20"/>
              </w:rPr>
              <w:t>Aylin Durmaz EDEER</w:t>
            </w:r>
          </w:p>
        </w:tc>
        <w:tc>
          <w:tcPr>
            <w:tcW w:w="1843" w:type="dxa"/>
          </w:tcPr>
          <w:p w14:paraId="26B4B95D" w14:textId="77777777" w:rsidR="0056131F" w:rsidRPr="00FA45BA" w:rsidRDefault="0056131F" w:rsidP="00C22F9D">
            <w:pPr>
              <w:jc w:val="both"/>
              <w:rPr>
                <w:sz w:val="20"/>
                <w:szCs w:val="20"/>
              </w:rPr>
            </w:pPr>
            <w:r w:rsidRPr="00FA45BA">
              <w:rPr>
                <w:sz w:val="20"/>
                <w:szCs w:val="20"/>
              </w:rPr>
              <w:t>Hatice Mert</w:t>
            </w:r>
          </w:p>
        </w:tc>
        <w:tc>
          <w:tcPr>
            <w:tcW w:w="1958" w:type="dxa"/>
          </w:tcPr>
          <w:p w14:paraId="7E37EB24"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4244B36C" w14:textId="77777777" w:rsidR="0056131F" w:rsidRPr="004D3B79" w:rsidRDefault="0056131F" w:rsidP="00C22F9D">
            <w:pPr>
              <w:jc w:val="both"/>
              <w:rPr>
                <w:sz w:val="20"/>
                <w:szCs w:val="20"/>
              </w:rPr>
            </w:pPr>
            <w:r w:rsidRPr="004D3B79">
              <w:rPr>
                <w:sz w:val="20"/>
                <w:szCs w:val="20"/>
              </w:rPr>
              <w:t xml:space="preserve">Soru cevap, </w:t>
            </w:r>
          </w:p>
          <w:p w14:paraId="60A40D13" w14:textId="77777777" w:rsidR="0056131F" w:rsidRPr="004D3B79" w:rsidRDefault="0056131F" w:rsidP="00C22F9D">
            <w:pPr>
              <w:jc w:val="both"/>
              <w:rPr>
                <w:sz w:val="20"/>
                <w:szCs w:val="20"/>
              </w:rPr>
            </w:pPr>
            <w:r w:rsidRPr="004D3B79">
              <w:rPr>
                <w:sz w:val="20"/>
                <w:szCs w:val="20"/>
              </w:rPr>
              <w:t>Beyin fırtınası</w:t>
            </w:r>
          </w:p>
          <w:p w14:paraId="10967FC0" w14:textId="77777777" w:rsidR="0056131F" w:rsidRPr="004D3B79" w:rsidRDefault="0056131F" w:rsidP="00C22F9D">
            <w:pPr>
              <w:jc w:val="both"/>
              <w:rPr>
                <w:sz w:val="20"/>
                <w:szCs w:val="20"/>
              </w:rPr>
            </w:pPr>
            <w:r w:rsidRPr="004D3B79">
              <w:rPr>
                <w:sz w:val="20"/>
                <w:szCs w:val="20"/>
              </w:rPr>
              <w:t>video gösterimi</w:t>
            </w:r>
          </w:p>
          <w:p w14:paraId="78AFA72A" w14:textId="77777777" w:rsidR="0056131F" w:rsidRPr="004D3B79" w:rsidRDefault="0056131F" w:rsidP="00C22F9D">
            <w:pPr>
              <w:jc w:val="both"/>
              <w:rPr>
                <w:sz w:val="20"/>
                <w:szCs w:val="20"/>
              </w:rPr>
            </w:pPr>
          </w:p>
        </w:tc>
      </w:tr>
      <w:tr w:rsidR="0056131F" w:rsidRPr="004D3B79" w14:paraId="732950C6" w14:textId="77777777" w:rsidTr="6955CFBE">
        <w:tblPrEx>
          <w:tblBorders>
            <w:insideH w:val="single" w:sz="4" w:space="0" w:color="auto"/>
            <w:insideV w:val="single" w:sz="4" w:space="0" w:color="auto"/>
          </w:tblBorders>
        </w:tblPrEx>
        <w:trPr>
          <w:trHeight w:val="301"/>
        </w:trPr>
        <w:tc>
          <w:tcPr>
            <w:tcW w:w="1276" w:type="dxa"/>
          </w:tcPr>
          <w:p w14:paraId="537B6C73" w14:textId="77777777" w:rsidR="0056131F" w:rsidRPr="004D3B79" w:rsidRDefault="0056131F" w:rsidP="0012212D">
            <w:pPr>
              <w:numPr>
                <w:ilvl w:val="0"/>
                <w:numId w:val="61"/>
              </w:numPr>
              <w:ind w:left="306" w:hanging="306"/>
              <w:jc w:val="both"/>
              <w:rPr>
                <w:b/>
                <w:sz w:val="20"/>
                <w:szCs w:val="20"/>
              </w:rPr>
            </w:pPr>
            <w:r w:rsidRPr="004D3B79">
              <w:rPr>
                <w:b/>
                <w:sz w:val="20"/>
                <w:szCs w:val="20"/>
              </w:rPr>
              <w:t>Hafta</w:t>
            </w:r>
          </w:p>
          <w:p w14:paraId="40FC5656" w14:textId="1B8CAD60" w:rsidR="004D3B79" w:rsidRPr="004D3B79" w:rsidRDefault="004D3B79" w:rsidP="004D3B79">
            <w:pPr>
              <w:jc w:val="both"/>
              <w:rPr>
                <w:b/>
                <w:sz w:val="20"/>
                <w:szCs w:val="20"/>
              </w:rPr>
            </w:pPr>
          </w:p>
          <w:p w14:paraId="2B8903ED" w14:textId="55233050" w:rsidR="0056131F" w:rsidRPr="004D3B79" w:rsidRDefault="0056131F" w:rsidP="00C22F9D">
            <w:pPr>
              <w:jc w:val="both"/>
              <w:rPr>
                <w:b/>
                <w:sz w:val="20"/>
                <w:szCs w:val="20"/>
              </w:rPr>
            </w:pPr>
          </w:p>
        </w:tc>
        <w:tc>
          <w:tcPr>
            <w:tcW w:w="2971" w:type="dxa"/>
          </w:tcPr>
          <w:p w14:paraId="4268570A" w14:textId="77777777" w:rsidR="0056131F" w:rsidRPr="004D3B79" w:rsidRDefault="0056131F" w:rsidP="00C22F9D">
            <w:pPr>
              <w:jc w:val="both"/>
              <w:rPr>
                <w:sz w:val="20"/>
                <w:szCs w:val="20"/>
              </w:rPr>
            </w:pPr>
            <w:r w:rsidRPr="004D3B79">
              <w:rPr>
                <w:sz w:val="20"/>
                <w:szCs w:val="20"/>
              </w:rPr>
              <w:t xml:space="preserve">Yabancı cisim çıkarılması </w:t>
            </w:r>
          </w:p>
          <w:p w14:paraId="37E00076" w14:textId="77777777" w:rsidR="0056131F" w:rsidRPr="004D3B79" w:rsidRDefault="0056131F" w:rsidP="00C22F9D">
            <w:pPr>
              <w:jc w:val="both"/>
              <w:rPr>
                <w:b/>
                <w:sz w:val="20"/>
                <w:szCs w:val="20"/>
              </w:rPr>
            </w:pPr>
          </w:p>
        </w:tc>
        <w:tc>
          <w:tcPr>
            <w:tcW w:w="1843" w:type="dxa"/>
          </w:tcPr>
          <w:p w14:paraId="277E82F0" w14:textId="77777777" w:rsidR="0056131F" w:rsidRPr="00FA45BA" w:rsidRDefault="0056131F" w:rsidP="00C22F9D">
            <w:pPr>
              <w:jc w:val="both"/>
              <w:rPr>
                <w:sz w:val="20"/>
                <w:szCs w:val="20"/>
              </w:rPr>
            </w:pPr>
            <w:r w:rsidRPr="00FA45BA">
              <w:rPr>
                <w:sz w:val="20"/>
                <w:szCs w:val="20"/>
              </w:rPr>
              <w:t>Özlem Bilik</w:t>
            </w:r>
          </w:p>
        </w:tc>
        <w:tc>
          <w:tcPr>
            <w:tcW w:w="1843" w:type="dxa"/>
          </w:tcPr>
          <w:p w14:paraId="3B720362" w14:textId="77777777" w:rsidR="0056131F" w:rsidRPr="00FA45BA" w:rsidRDefault="0056131F" w:rsidP="00C22F9D">
            <w:pPr>
              <w:jc w:val="both"/>
              <w:rPr>
                <w:sz w:val="20"/>
                <w:szCs w:val="20"/>
              </w:rPr>
            </w:pPr>
            <w:r w:rsidRPr="00FA45BA">
              <w:rPr>
                <w:sz w:val="20"/>
                <w:szCs w:val="20"/>
              </w:rPr>
              <w:t>Aylin Durmaz EDEER</w:t>
            </w:r>
          </w:p>
        </w:tc>
        <w:tc>
          <w:tcPr>
            <w:tcW w:w="1958" w:type="dxa"/>
          </w:tcPr>
          <w:p w14:paraId="1FF8AA69"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21AE2F86" w14:textId="77777777" w:rsidR="0056131F" w:rsidRPr="004D3B79" w:rsidRDefault="0056131F" w:rsidP="00C22F9D">
            <w:pPr>
              <w:jc w:val="both"/>
              <w:rPr>
                <w:sz w:val="20"/>
                <w:szCs w:val="20"/>
              </w:rPr>
            </w:pPr>
            <w:r w:rsidRPr="004D3B79">
              <w:rPr>
                <w:sz w:val="20"/>
                <w:szCs w:val="20"/>
              </w:rPr>
              <w:t>Soru cevap</w:t>
            </w:r>
          </w:p>
          <w:p w14:paraId="3261F60E" w14:textId="77777777" w:rsidR="0056131F" w:rsidRPr="004D3B79" w:rsidRDefault="0056131F" w:rsidP="00C22F9D">
            <w:pPr>
              <w:jc w:val="both"/>
              <w:rPr>
                <w:sz w:val="20"/>
                <w:szCs w:val="20"/>
              </w:rPr>
            </w:pPr>
          </w:p>
        </w:tc>
      </w:tr>
      <w:tr w:rsidR="0056131F" w:rsidRPr="004D3B79" w14:paraId="0DDF0FF3" w14:textId="77777777" w:rsidTr="6955CFBE">
        <w:tblPrEx>
          <w:tblBorders>
            <w:insideH w:val="single" w:sz="4" w:space="0" w:color="auto"/>
            <w:insideV w:val="single" w:sz="4" w:space="0" w:color="auto"/>
          </w:tblBorders>
        </w:tblPrEx>
        <w:trPr>
          <w:trHeight w:val="301"/>
        </w:trPr>
        <w:tc>
          <w:tcPr>
            <w:tcW w:w="1276" w:type="dxa"/>
          </w:tcPr>
          <w:p w14:paraId="674A3C2C" w14:textId="38C54BE4" w:rsidR="004D3B79" w:rsidRPr="004D3B79" w:rsidRDefault="0056131F" w:rsidP="004D3B79">
            <w:pPr>
              <w:numPr>
                <w:ilvl w:val="0"/>
                <w:numId w:val="61"/>
              </w:numPr>
              <w:ind w:left="306" w:hanging="284"/>
              <w:jc w:val="both"/>
              <w:rPr>
                <w:b/>
                <w:sz w:val="20"/>
                <w:szCs w:val="20"/>
              </w:rPr>
            </w:pPr>
            <w:r w:rsidRPr="004D3B79">
              <w:rPr>
                <w:b/>
                <w:sz w:val="20"/>
                <w:szCs w:val="20"/>
              </w:rPr>
              <w:t>Hafta</w:t>
            </w:r>
          </w:p>
          <w:p w14:paraId="037D0C74" w14:textId="7EE3EADA" w:rsidR="0056131F" w:rsidRPr="004D3B79" w:rsidRDefault="0056131F" w:rsidP="00C22F9D">
            <w:pPr>
              <w:jc w:val="both"/>
              <w:rPr>
                <w:b/>
                <w:sz w:val="20"/>
                <w:szCs w:val="20"/>
              </w:rPr>
            </w:pPr>
          </w:p>
        </w:tc>
        <w:tc>
          <w:tcPr>
            <w:tcW w:w="2971" w:type="dxa"/>
          </w:tcPr>
          <w:p w14:paraId="6F536699" w14:textId="77777777" w:rsidR="0056131F" w:rsidRPr="004D3B79" w:rsidRDefault="0056131F" w:rsidP="00C22F9D">
            <w:pPr>
              <w:jc w:val="both"/>
              <w:rPr>
                <w:sz w:val="20"/>
                <w:szCs w:val="20"/>
              </w:rPr>
            </w:pPr>
            <w:r w:rsidRPr="004D3B79">
              <w:rPr>
                <w:sz w:val="20"/>
                <w:szCs w:val="20"/>
              </w:rPr>
              <w:t xml:space="preserve">Kafa ve omurga yaralanmalarında İlk Yardım </w:t>
            </w:r>
          </w:p>
          <w:p w14:paraId="6D93FF14" w14:textId="77777777" w:rsidR="0056131F" w:rsidRPr="004D3B79" w:rsidRDefault="0056131F" w:rsidP="00C22F9D">
            <w:pPr>
              <w:jc w:val="both"/>
              <w:rPr>
                <w:sz w:val="20"/>
                <w:szCs w:val="20"/>
              </w:rPr>
            </w:pPr>
          </w:p>
        </w:tc>
        <w:tc>
          <w:tcPr>
            <w:tcW w:w="1843" w:type="dxa"/>
          </w:tcPr>
          <w:p w14:paraId="61AD9A13" w14:textId="77777777" w:rsidR="0056131F" w:rsidRPr="00FA45BA" w:rsidRDefault="0056131F" w:rsidP="00C22F9D">
            <w:pPr>
              <w:jc w:val="both"/>
              <w:rPr>
                <w:sz w:val="20"/>
                <w:szCs w:val="20"/>
              </w:rPr>
            </w:pPr>
            <w:r w:rsidRPr="00FA45BA">
              <w:rPr>
                <w:sz w:val="20"/>
                <w:szCs w:val="20"/>
              </w:rPr>
              <w:t>Buket Çelik</w:t>
            </w:r>
          </w:p>
        </w:tc>
        <w:tc>
          <w:tcPr>
            <w:tcW w:w="1843" w:type="dxa"/>
          </w:tcPr>
          <w:p w14:paraId="5BFCB5D3" w14:textId="77777777" w:rsidR="0056131F" w:rsidRPr="00FA45BA" w:rsidRDefault="0056131F" w:rsidP="00C22F9D">
            <w:pPr>
              <w:jc w:val="both"/>
              <w:rPr>
                <w:sz w:val="20"/>
                <w:szCs w:val="20"/>
              </w:rPr>
            </w:pPr>
            <w:r w:rsidRPr="00FA45BA">
              <w:rPr>
                <w:sz w:val="20"/>
                <w:szCs w:val="20"/>
              </w:rPr>
              <w:t xml:space="preserve">Özlem Bilik </w:t>
            </w:r>
          </w:p>
        </w:tc>
        <w:tc>
          <w:tcPr>
            <w:tcW w:w="1958" w:type="dxa"/>
          </w:tcPr>
          <w:p w14:paraId="08D84136"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6B4A7B1F" w14:textId="77777777" w:rsidR="0056131F" w:rsidRPr="004D3B79" w:rsidRDefault="0056131F" w:rsidP="00C22F9D">
            <w:pPr>
              <w:jc w:val="both"/>
              <w:rPr>
                <w:sz w:val="20"/>
                <w:szCs w:val="20"/>
              </w:rPr>
            </w:pPr>
            <w:r w:rsidRPr="004D3B79">
              <w:rPr>
                <w:sz w:val="20"/>
                <w:szCs w:val="20"/>
              </w:rPr>
              <w:t>Soru cevap</w:t>
            </w:r>
          </w:p>
          <w:p w14:paraId="2362518B" w14:textId="77777777" w:rsidR="0056131F" w:rsidRPr="004D3B79" w:rsidRDefault="0056131F" w:rsidP="00C22F9D">
            <w:pPr>
              <w:jc w:val="both"/>
              <w:rPr>
                <w:sz w:val="20"/>
                <w:szCs w:val="20"/>
              </w:rPr>
            </w:pPr>
          </w:p>
        </w:tc>
      </w:tr>
      <w:tr w:rsidR="0056131F" w:rsidRPr="004D3B79" w14:paraId="5B032DF0" w14:textId="77777777" w:rsidTr="6955CFBE">
        <w:tblPrEx>
          <w:tblBorders>
            <w:insideH w:val="single" w:sz="4" w:space="0" w:color="auto"/>
            <w:insideV w:val="single" w:sz="4" w:space="0" w:color="auto"/>
          </w:tblBorders>
        </w:tblPrEx>
        <w:trPr>
          <w:trHeight w:val="301"/>
        </w:trPr>
        <w:tc>
          <w:tcPr>
            <w:tcW w:w="1276" w:type="dxa"/>
          </w:tcPr>
          <w:p w14:paraId="41739792" w14:textId="77777777" w:rsidR="0056131F" w:rsidRPr="004D3B79" w:rsidRDefault="0056131F" w:rsidP="0012212D">
            <w:pPr>
              <w:numPr>
                <w:ilvl w:val="0"/>
                <w:numId w:val="61"/>
              </w:numPr>
              <w:ind w:left="306" w:hanging="284"/>
              <w:jc w:val="both"/>
              <w:rPr>
                <w:b/>
                <w:sz w:val="20"/>
                <w:szCs w:val="20"/>
              </w:rPr>
            </w:pPr>
            <w:r w:rsidRPr="004D3B79">
              <w:rPr>
                <w:b/>
                <w:sz w:val="20"/>
                <w:szCs w:val="20"/>
              </w:rPr>
              <w:t>Hafta</w:t>
            </w:r>
          </w:p>
          <w:p w14:paraId="03765577" w14:textId="03FD4C83" w:rsidR="0056131F" w:rsidRPr="004D3B79" w:rsidRDefault="0056131F" w:rsidP="00C22F9D">
            <w:pPr>
              <w:jc w:val="both"/>
              <w:rPr>
                <w:b/>
                <w:sz w:val="20"/>
                <w:szCs w:val="20"/>
              </w:rPr>
            </w:pPr>
          </w:p>
        </w:tc>
        <w:tc>
          <w:tcPr>
            <w:tcW w:w="2971" w:type="dxa"/>
          </w:tcPr>
          <w:p w14:paraId="6DB959D2" w14:textId="6E181D92" w:rsidR="0056131F" w:rsidRPr="004D3B79" w:rsidRDefault="6955CFBE" w:rsidP="00C22F9D">
            <w:pPr>
              <w:jc w:val="both"/>
              <w:rPr>
                <w:sz w:val="20"/>
                <w:szCs w:val="20"/>
              </w:rPr>
            </w:pPr>
            <w:r w:rsidRPr="6955CFBE">
              <w:rPr>
                <w:sz w:val="20"/>
                <w:szCs w:val="20"/>
              </w:rPr>
              <w:t>Toraks, batın, göz ve kulak yaralanmalarında (</w:t>
            </w:r>
            <w:proofErr w:type="spellStart"/>
            <w:r w:rsidRPr="6955CFBE">
              <w:rPr>
                <w:sz w:val="20"/>
                <w:szCs w:val="20"/>
              </w:rPr>
              <w:t>künt</w:t>
            </w:r>
            <w:proofErr w:type="spellEnd"/>
            <w:r w:rsidRPr="6955CFBE">
              <w:rPr>
                <w:sz w:val="20"/>
                <w:szCs w:val="20"/>
              </w:rPr>
              <w:t xml:space="preserve"> ve </w:t>
            </w:r>
            <w:proofErr w:type="spellStart"/>
            <w:r w:rsidRPr="6955CFBE">
              <w:rPr>
                <w:sz w:val="20"/>
                <w:szCs w:val="20"/>
              </w:rPr>
              <w:t>penetran</w:t>
            </w:r>
            <w:proofErr w:type="spellEnd"/>
            <w:r w:rsidRPr="6955CFBE">
              <w:rPr>
                <w:sz w:val="20"/>
                <w:szCs w:val="20"/>
              </w:rPr>
              <w:t>) İlk Yardım</w:t>
            </w:r>
          </w:p>
          <w:p w14:paraId="7AB7B1D7" w14:textId="77777777" w:rsidR="0056131F" w:rsidRPr="004D3B79" w:rsidRDefault="0056131F" w:rsidP="00C22F9D">
            <w:pPr>
              <w:jc w:val="both"/>
              <w:rPr>
                <w:b/>
                <w:sz w:val="20"/>
                <w:szCs w:val="20"/>
              </w:rPr>
            </w:pPr>
          </w:p>
        </w:tc>
        <w:tc>
          <w:tcPr>
            <w:tcW w:w="1843" w:type="dxa"/>
          </w:tcPr>
          <w:p w14:paraId="742E7C50" w14:textId="77777777" w:rsidR="0056131F" w:rsidRPr="00FA45BA" w:rsidRDefault="0056131F" w:rsidP="00C22F9D">
            <w:pPr>
              <w:jc w:val="both"/>
              <w:rPr>
                <w:color w:val="FF0000"/>
                <w:sz w:val="20"/>
                <w:szCs w:val="20"/>
              </w:rPr>
            </w:pPr>
            <w:r w:rsidRPr="00FA45BA">
              <w:rPr>
                <w:sz w:val="20"/>
                <w:szCs w:val="20"/>
              </w:rPr>
              <w:t>Buket Çelik</w:t>
            </w:r>
          </w:p>
        </w:tc>
        <w:tc>
          <w:tcPr>
            <w:tcW w:w="1843" w:type="dxa"/>
          </w:tcPr>
          <w:p w14:paraId="366408F7" w14:textId="77777777" w:rsidR="0056131F" w:rsidRPr="00FA45BA" w:rsidRDefault="0056131F" w:rsidP="00C22F9D">
            <w:pPr>
              <w:jc w:val="both"/>
              <w:rPr>
                <w:color w:val="FF0000"/>
                <w:sz w:val="20"/>
                <w:szCs w:val="20"/>
              </w:rPr>
            </w:pPr>
            <w:r w:rsidRPr="00FA45BA">
              <w:rPr>
                <w:sz w:val="20"/>
                <w:szCs w:val="20"/>
              </w:rPr>
              <w:t>Özlem Bilik</w:t>
            </w:r>
          </w:p>
        </w:tc>
        <w:tc>
          <w:tcPr>
            <w:tcW w:w="1958" w:type="dxa"/>
          </w:tcPr>
          <w:p w14:paraId="36B8C7F8"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69DC3F92" w14:textId="77777777" w:rsidR="0056131F" w:rsidRPr="004D3B79" w:rsidRDefault="0056131F" w:rsidP="00C22F9D">
            <w:pPr>
              <w:jc w:val="both"/>
              <w:rPr>
                <w:sz w:val="20"/>
                <w:szCs w:val="20"/>
              </w:rPr>
            </w:pPr>
            <w:r w:rsidRPr="004D3B79">
              <w:rPr>
                <w:sz w:val="20"/>
                <w:szCs w:val="20"/>
              </w:rPr>
              <w:t>Soru cevap</w:t>
            </w:r>
          </w:p>
          <w:p w14:paraId="417FB302" w14:textId="77777777" w:rsidR="0056131F" w:rsidRPr="004D3B79" w:rsidRDefault="0056131F" w:rsidP="00C22F9D">
            <w:pPr>
              <w:jc w:val="both"/>
              <w:rPr>
                <w:sz w:val="20"/>
                <w:szCs w:val="20"/>
              </w:rPr>
            </w:pPr>
          </w:p>
        </w:tc>
      </w:tr>
      <w:tr w:rsidR="0056131F" w:rsidRPr="004D3B79" w14:paraId="39B6419B" w14:textId="77777777" w:rsidTr="6955CFBE">
        <w:tblPrEx>
          <w:tblBorders>
            <w:insideH w:val="single" w:sz="4" w:space="0" w:color="auto"/>
            <w:insideV w:val="single" w:sz="4" w:space="0" w:color="auto"/>
          </w:tblBorders>
        </w:tblPrEx>
        <w:trPr>
          <w:trHeight w:val="301"/>
        </w:trPr>
        <w:tc>
          <w:tcPr>
            <w:tcW w:w="1276" w:type="dxa"/>
          </w:tcPr>
          <w:p w14:paraId="03D6F873" w14:textId="72A23070" w:rsidR="0056131F" w:rsidRPr="004D3B79" w:rsidRDefault="0056131F" w:rsidP="00C40485">
            <w:pPr>
              <w:ind w:left="306"/>
              <w:jc w:val="both"/>
              <w:rPr>
                <w:b/>
                <w:sz w:val="20"/>
                <w:szCs w:val="20"/>
              </w:rPr>
            </w:pPr>
          </w:p>
        </w:tc>
        <w:tc>
          <w:tcPr>
            <w:tcW w:w="2971" w:type="dxa"/>
          </w:tcPr>
          <w:p w14:paraId="69060DEB" w14:textId="77777777" w:rsidR="0056131F" w:rsidRPr="004D3B79" w:rsidRDefault="0056131F" w:rsidP="00C22F9D">
            <w:pPr>
              <w:jc w:val="both"/>
              <w:rPr>
                <w:sz w:val="20"/>
                <w:szCs w:val="20"/>
              </w:rPr>
            </w:pPr>
            <w:r w:rsidRPr="004D3B79">
              <w:rPr>
                <w:b/>
                <w:sz w:val="20"/>
                <w:szCs w:val="20"/>
              </w:rPr>
              <w:t>Ara sınav</w:t>
            </w:r>
          </w:p>
        </w:tc>
        <w:tc>
          <w:tcPr>
            <w:tcW w:w="3686" w:type="dxa"/>
            <w:gridSpan w:val="2"/>
          </w:tcPr>
          <w:p w14:paraId="2850EEC7" w14:textId="77777777" w:rsidR="0056131F" w:rsidRPr="00FA45BA" w:rsidRDefault="0056131F" w:rsidP="00C22F9D">
            <w:pPr>
              <w:jc w:val="both"/>
              <w:rPr>
                <w:sz w:val="20"/>
                <w:szCs w:val="20"/>
              </w:rPr>
            </w:pPr>
            <w:r w:rsidRPr="00FA45BA">
              <w:rPr>
                <w:sz w:val="20"/>
                <w:szCs w:val="20"/>
              </w:rPr>
              <w:t>Buket Çelik (sorumlu)</w:t>
            </w:r>
          </w:p>
          <w:p w14:paraId="43E50C2E" w14:textId="77777777" w:rsidR="0056131F" w:rsidRPr="00FA45BA" w:rsidRDefault="0056131F" w:rsidP="00C22F9D">
            <w:pPr>
              <w:jc w:val="both"/>
              <w:rPr>
                <w:sz w:val="20"/>
                <w:szCs w:val="20"/>
              </w:rPr>
            </w:pPr>
            <w:r w:rsidRPr="00FA45BA">
              <w:rPr>
                <w:sz w:val="20"/>
                <w:szCs w:val="20"/>
              </w:rPr>
              <w:t>Dilek Sezgin</w:t>
            </w:r>
          </w:p>
        </w:tc>
        <w:tc>
          <w:tcPr>
            <w:tcW w:w="1958" w:type="dxa"/>
          </w:tcPr>
          <w:p w14:paraId="451109EA" w14:textId="77777777" w:rsidR="0056131F" w:rsidRPr="004D3B79" w:rsidRDefault="0056131F" w:rsidP="00C22F9D">
            <w:pPr>
              <w:jc w:val="both"/>
              <w:rPr>
                <w:sz w:val="20"/>
                <w:szCs w:val="20"/>
              </w:rPr>
            </w:pPr>
          </w:p>
        </w:tc>
      </w:tr>
      <w:tr w:rsidR="0056131F" w:rsidRPr="004D3B79" w14:paraId="0F70E91F" w14:textId="77777777" w:rsidTr="6955CFBE">
        <w:tblPrEx>
          <w:tblBorders>
            <w:insideH w:val="single" w:sz="4" w:space="0" w:color="auto"/>
            <w:insideV w:val="single" w:sz="4" w:space="0" w:color="auto"/>
          </w:tblBorders>
        </w:tblPrEx>
        <w:trPr>
          <w:trHeight w:val="301"/>
        </w:trPr>
        <w:tc>
          <w:tcPr>
            <w:tcW w:w="1276" w:type="dxa"/>
          </w:tcPr>
          <w:p w14:paraId="759EF2E4" w14:textId="361F05A2" w:rsidR="0056131F" w:rsidRPr="004D3B79" w:rsidRDefault="0056131F" w:rsidP="004D3B79">
            <w:pPr>
              <w:pStyle w:val="ListeParagraf"/>
              <w:numPr>
                <w:ilvl w:val="0"/>
                <w:numId w:val="61"/>
              </w:numPr>
              <w:spacing w:after="200"/>
              <w:ind w:left="306" w:hanging="284"/>
              <w:jc w:val="both"/>
              <w:rPr>
                <w:b/>
                <w:sz w:val="20"/>
                <w:szCs w:val="20"/>
              </w:rPr>
            </w:pPr>
            <w:r w:rsidRPr="004D3B79">
              <w:rPr>
                <w:b/>
                <w:sz w:val="20"/>
                <w:szCs w:val="20"/>
              </w:rPr>
              <w:t>Hafta</w:t>
            </w:r>
          </w:p>
        </w:tc>
        <w:tc>
          <w:tcPr>
            <w:tcW w:w="6657" w:type="dxa"/>
            <w:gridSpan w:val="3"/>
          </w:tcPr>
          <w:p w14:paraId="6DD9104F" w14:textId="77777777" w:rsidR="0056131F" w:rsidRPr="004D3B79" w:rsidRDefault="0056131F" w:rsidP="00C22F9D">
            <w:pPr>
              <w:jc w:val="both"/>
              <w:rPr>
                <w:b/>
                <w:sz w:val="20"/>
                <w:szCs w:val="20"/>
              </w:rPr>
            </w:pPr>
            <w:r w:rsidRPr="004D3B79">
              <w:rPr>
                <w:sz w:val="20"/>
                <w:szCs w:val="20"/>
              </w:rPr>
              <w:t>Ramazan Bayramı Nedeniyle Tatil</w:t>
            </w:r>
          </w:p>
        </w:tc>
        <w:tc>
          <w:tcPr>
            <w:tcW w:w="1958" w:type="dxa"/>
          </w:tcPr>
          <w:p w14:paraId="3B538DBA" w14:textId="77777777" w:rsidR="0056131F" w:rsidRPr="004D3B79" w:rsidRDefault="0056131F" w:rsidP="00C22F9D">
            <w:pPr>
              <w:jc w:val="both"/>
              <w:rPr>
                <w:sz w:val="20"/>
                <w:szCs w:val="20"/>
              </w:rPr>
            </w:pPr>
          </w:p>
        </w:tc>
      </w:tr>
      <w:tr w:rsidR="0056131F" w:rsidRPr="004D3B79" w14:paraId="5DB0184C" w14:textId="77777777" w:rsidTr="6955CFBE">
        <w:tblPrEx>
          <w:tblBorders>
            <w:insideH w:val="single" w:sz="4" w:space="0" w:color="auto"/>
            <w:insideV w:val="single" w:sz="4" w:space="0" w:color="auto"/>
          </w:tblBorders>
        </w:tblPrEx>
        <w:trPr>
          <w:trHeight w:val="301"/>
        </w:trPr>
        <w:tc>
          <w:tcPr>
            <w:tcW w:w="1276" w:type="dxa"/>
          </w:tcPr>
          <w:p w14:paraId="79AC07D9" w14:textId="77777777" w:rsidR="0056131F" w:rsidRPr="004D3B79" w:rsidRDefault="0056131F" w:rsidP="0012212D">
            <w:pPr>
              <w:numPr>
                <w:ilvl w:val="0"/>
                <w:numId w:val="61"/>
              </w:numPr>
              <w:ind w:left="306" w:hanging="306"/>
              <w:jc w:val="both"/>
              <w:rPr>
                <w:b/>
                <w:sz w:val="20"/>
                <w:szCs w:val="20"/>
              </w:rPr>
            </w:pPr>
            <w:r w:rsidRPr="004D3B79">
              <w:rPr>
                <w:b/>
                <w:sz w:val="20"/>
                <w:szCs w:val="20"/>
              </w:rPr>
              <w:t>Hafta</w:t>
            </w:r>
          </w:p>
          <w:p w14:paraId="00582696" w14:textId="03F94A9A" w:rsidR="0056131F" w:rsidRPr="004D3B79" w:rsidRDefault="0056131F" w:rsidP="004D3B79">
            <w:pPr>
              <w:jc w:val="both"/>
              <w:rPr>
                <w:b/>
                <w:sz w:val="20"/>
                <w:szCs w:val="20"/>
              </w:rPr>
            </w:pPr>
          </w:p>
        </w:tc>
        <w:tc>
          <w:tcPr>
            <w:tcW w:w="2971" w:type="dxa"/>
          </w:tcPr>
          <w:p w14:paraId="50CD0389" w14:textId="77777777" w:rsidR="0056131F" w:rsidRPr="004D3B79" w:rsidRDefault="0056131F" w:rsidP="00C22F9D">
            <w:pPr>
              <w:jc w:val="both"/>
              <w:rPr>
                <w:sz w:val="20"/>
                <w:szCs w:val="20"/>
              </w:rPr>
            </w:pPr>
            <w:r w:rsidRPr="004D3B79">
              <w:rPr>
                <w:sz w:val="20"/>
                <w:szCs w:val="20"/>
              </w:rPr>
              <w:t>Kırık-çıkık ve burkulmalarda İlk Yardım</w:t>
            </w:r>
          </w:p>
          <w:p w14:paraId="640D7DB4" w14:textId="77777777" w:rsidR="0056131F" w:rsidRPr="004D3B79" w:rsidRDefault="0056131F" w:rsidP="00C22F9D">
            <w:pPr>
              <w:jc w:val="both"/>
              <w:rPr>
                <w:sz w:val="20"/>
                <w:szCs w:val="20"/>
              </w:rPr>
            </w:pPr>
          </w:p>
        </w:tc>
        <w:tc>
          <w:tcPr>
            <w:tcW w:w="1843" w:type="dxa"/>
          </w:tcPr>
          <w:p w14:paraId="749C4FEF" w14:textId="77777777" w:rsidR="0056131F" w:rsidRPr="00FA45BA" w:rsidRDefault="0056131F" w:rsidP="00C22F9D">
            <w:pPr>
              <w:jc w:val="both"/>
              <w:rPr>
                <w:sz w:val="20"/>
                <w:szCs w:val="20"/>
              </w:rPr>
            </w:pPr>
            <w:r w:rsidRPr="00FA45BA">
              <w:rPr>
                <w:sz w:val="20"/>
                <w:szCs w:val="20"/>
              </w:rPr>
              <w:t>Buket Çelik</w:t>
            </w:r>
          </w:p>
        </w:tc>
        <w:tc>
          <w:tcPr>
            <w:tcW w:w="1843" w:type="dxa"/>
          </w:tcPr>
          <w:p w14:paraId="2BB37318" w14:textId="77777777" w:rsidR="0056131F" w:rsidRPr="00FA45BA" w:rsidRDefault="0056131F" w:rsidP="00C22F9D">
            <w:pPr>
              <w:jc w:val="both"/>
              <w:rPr>
                <w:sz w:val="20"/>
                <w:szCs w:val="20"/>
              </w:rPr>
            </w:pPr>
            <w:r w:rsidRPr="00FA45BA">
              <w:rPr>
                <w:sz w:val="20"/>
                <w:szCs w:val="20"/>
              </w:rPr>
              <w:t>Özlem Bilik</w:t>
            </w:r>
          </w:p>
        </w:tc>
        <w:tc>
          <w:tcPr>
            <w:tcW w:w="1958" w:type="dxa"/>
          </w:tcPr>
          <w:p w14:paraId="1E532F85"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1A80E3CE" w14:textId="7A5CB7C9" w:rsidR="0056131F" w:rsidRPr="004D3B79" w:rsidRDefault="0056131F" w:rsidP="00C22F9D">
            <w:pPr>
              <w:jc w:val="both"/>
              <w:rPr>
                <w:sz w:val="20"/>
                <w:szCs w:val="20"/>
              </w:rPr>
            </w:pPr>
            <w:r w:rsidRPr="004D3B79">
              <w:rPr>
                <w:sz w:val="20"/>
                <w:szCs w:val="20"/>
              </w:rPr>
              <w:t>Soru cevap</w:t>
            </w:r>
          </w:p>
        </w:tc>
      </w:tr>
      <w:tr w:rsidR="0056131F" w:rsidRPr="004D3B79" w14:paraId="2F5AC04D" w14:textId="77777777" w:rsidTr="6955CFBE">
        <w:tblPrEx>
          <w:tblBorders>
            <w:insideH w:val="single" w:sz="4" w:space="0" w:color="auto"/>
            <w:insideV w:val="single" w:sz="4" w:space="0" w:color="auto"/>
          </w:tblBorders>
        </w:tblPrEx>
        <w:trPr>
          <w:trHeight w:val="723"/>
        </w:trPr>
        <w:tc>
          <w:tcPr>
            <w:tcW w:w="1276" w:type="dxa"/>
          </w:tcPr>
          <w:p w14:paraId="327292B8" w14:textId="586047E7" w:rsidR="0056131F" w:rsidRPr="004D3B79" w:rsidRDefault="0056131F" w:rsidP="004D3B79">
            <w:pPr>
              <w:ind w:left="306"/>
              <w:jc w:val="both"/>
              <w:rPr>
                <w:b/>
                <w:sz w:val="20"/>
                <w:szCs w:val="20"/>
              </w:rPr>
            </w:pPr>
            <w:r w:rsidRPr="004D3B79">
              <w:rPr>
                <w:b/>
                <w:sz w:val="20"/>
                <w:szCs w:val="20"/>
              </w:rPr>
              <w:lastRenderedPageBreak/>
              <w:t>Telafi Dersi</w:t>
            </w:r>
          </w:p>
        </w:tc>
        <w:tc>
          <w:tcPr>
            <w:tcW w:w="2971" w:type="dxa"/>
          </w:tcPr>
          <w:p w14:paraId="70735ACF" w14:textId="77777777" w:rsidR="0056131F" w:rsidRPr="004D3B79" w:rsidRDefault="0056131F" w:rsidP="00C22F9D">
            <w:pPr>
              <w:jc w:val="both"/>
              <w:rPr>
                <w:sz w:val="20"/>
                <w:szCs w:val="20"/>
              </w:rPr>
            </w:pPr>
            <w:r w:rsidRPr="004D3B79">
              <w:rPr>
                <w:sz w:val="20"/>
                <w:szCs w:val="20"/>
              </w:rPr>
              <w:t xml:space="preserve">Sargı ve bandaj </w:t>
            </w:r>
          </w:p>
        </w:tc>
        <w:tc>
          <w:tcPr>
            <w:tcW w:w="1843" w:type="dxa"/>
          </w:tcPr>
          <w:p w14:paraId="146F995C" w14:textId="77777777" w:rsidR="0056131F" w:rsidRPr="00FA45BA" w:rsidRDefault="0056131F" w:rsidP="00C22F9D">
            <w:pPr>
              <w:jc w:val="both"/>
              <w:rPr>
                <w:sz w:val="20"/>
                <w:szCs w:val="20"/>
              </w:rPr>
            </w:pPr>
            <w:r w:rsidRPr="00FA45BA">
              <w:rPr>
                <w:sz w:val="20"/>
                <w:szCs w:val="20"/>
              </w:rPr>
              <w:t>Buket Çelik</w:t>
            </w:r>
          </w:p>
        </w:tc>
        <w:tc>
          <w:tcPr>
            <w:tcW w:w="1843" w:type="dxa"/>
          </w:tcPr>
          <w:p w14:paraId="185B101A" w14:textId="77777777" w:rsidR="0056131F" w:rsidRPr="00FA45BA" w:rsidRDefault="0056131F" w:rsidP="00C22F9D">
            <w:pPr>
              <w:jc w:val="both"/>
              <w:rPr>
                <w:sz w:val="20"/>
                <w:szCs w:val="20"/>
              </w:rPr>
            </w:pPr>
            <w:r w:rsidRPr="00FA45BA">
              <w:rPr>
                <w:sz w:val="20"/>
                <w:szCs w:val="20"/>
              </w:rPr>
              <w:t>Dilek Sezgin</w:t>
            </w:r>
          </w:p>
        </w:tc>
        <w:tc>
          <w:tcPr>
            <w:tcW w:w="1958" w:type="dxa"/>
          </w:tcPr>
          <w:p w14:paraId="78857954"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338C7B16" w14:textId="77777777" w:rsidR="0056131F" w:rsidRPr="004D3B79" w:rsidRDefault="0056131F" w:rsidP="00C22F9D">
            <w:pPr>
              <w:jc w:val="both"/>
              <w:rPr>
                <w:sz w:val="20"/>
                <w:szCs w:val="20"/>
              </w:rPr>
            </w:pPr>
            <w:r w:rsidRPr="004D3B79">
              <w:rPr>
                <w:sz w:val="20"/>
                <w:szCs w:val="20"/>
              </w:rPr>
              <w:t>Soru cevap</w:t>
            </w:r>
          </w:p>
        </w:tc>
      </w:tr>
      <w:tr w:rsidR="0056131F" w:rsidRPr="004D3B79" w14:paraId="2399E1B3" w14:textId="77777777" w:rsidTr="6955CFBE">
        <w:tblPrEx>
          <w:tblBorders>
            <w:insideH w:val="single" w:sz="4" w:space="0" w:color="auto"/>
            <w:insideV w:val="single" w:sz="4" w:space="0" w:color="auto"/>
          </w:tblBorders>
        </w:tblPrEx>
        <w:trPr>
          <w:trHeight w:val="301"/>
        </w:trPr>
        <w:tc>
          <w:tcPr>
            <w:tcW w:w="1276" w:type="dxa"/>
          </w:tcPr>
          <w:p w14:paraId="4790247C" w14:textId="77777777" w:rsidR="0056131F" w:rsidRPr="004D3B79" w:rsidRDefault="0056131F" w:rsidP="0012212D">
            <w:pPr>
              <w:numPr>
                <w:ilvl w:val="0"/>
                <w:numId w:val="61"/>
              </w:numPr>
              <w:ind w:left="306" w:hanging="306"/>
              <w:jc w:val="both"/>
              <w:rPr>
                <w:b/>
                <w:sz w:val="20"/>
                <w:szCs w:val="20"/>
              </w:rPr>
            </w:pPr>
            <w:r w:rsidRPr="004D3B79">
              <w:rPr>
                <w:b/>
                <w:sz w:val="20"/>
                <w:szCs w:val="20"/>
              </w:rPr>
              <w:t>Hafta</w:t>
            </w:r>
          </w:p>
          <w:p w14:paraId="7FD49311" w14:textId="353FB449" w:rsidR="004D3B79" w:rsidRPr="004D3B79" w:rsidRDefault="004D3B79" w:rsidP="004D3B79">
            <w:pPr>
              <w:ind w:left="22"/>
              <w:jc w:val="both"/>
              <w:rPr>
                <w:b/>
                <w:sz w:val="20"/>
                <w:szCs w:val="20"/>
              </w:rPr>
            </w:pPr>
          </w:p>
          <w:p w14:paraId="191AF434" w14:textId="21EEC5EA" w:rsidR="0056131F" w:rsidRPr="004D3B79" w:rsidRDefault="0056131F" w:rsidP="00C22F9D">
            <w:pPr>
              <w:ind w:left="22"/>
              <w:jc w:val="both"/>
              <w:rPr>
                <w:b/>
                <w:sz w:val="20"/>
                <w:szCs w:val="20"/>
              </w:rPr>
            </w:pPr>
          </w:p>
        </w:tc>
        <w:tc>
          <w:tcPr>
            <w:tcW w:w="2971" w:type="dxa"/>
          </w:tcPr>
          <w:p w14:paraId="3A1740A3" w14:textId="77777777" w:rsidR="0056131F" w:rsidRPr="004D3B79" w:rsidRDefault="0056131F" w:rsidP="00C22F9D">
            <w:pPr>
              <w:jc w:val="both"/>
              <w:rPr>
                <w:sz w:val="20"/>
                <w:szCs w:val="20"/>
              </w:rPr>
            </w:pPr>
            <w:r w:rsidRPr="004D3B79">
              <w:rPr>
                <w:sz w:val="20"/>
                <w:szCs w:val="20"/>
              </w:rPr>
              <w:t xml:space="preserve"> Donma ve Sıcak Çarpmalarında İlk Yardım</w:t>
            </w:r>
          </w:p>
          <w:p w14:paraId="29178D93" w14:textId="77777777" w:rsidR="0056131F" w:rsidRPr="004D3B79" w:rsidRDefault="0056131F" w:rsidP="00C22F9D">
            <w:pPr>
              <w:jc w:val="both"/>
              <w:rPr>
                <w:sz w:val="20"/>
                <w:szCs w:val="20"/>
              </w:rPr>
            </w:pPr>
            <w:r w:rsidRPr="004D3B79">
              <w:rPr>
                <w:sz w:val="20"/>
                <w:szCs w:val="20"/>
              </w:rPr>
              <w:t>Boğulmalarda İlk Yardım</w:t>
            </w:r>
          </w:p>
        </w:tc>
        <w:tc>
          <w:tcPr>
            <w:tcW w:w="1843" w:type="dxa"/>
          </w:tcPr>
          <w:p w14:paraId="079F0A83" w14:textId="77777777" w:rsidR="0056131F" w:rsidRPr="00FA45BA" w:rsidRDefault="0056131F" w:rsidP="00C22F9D">
            <w:pPr>
              <w:jc w:val="both"/>
              <w:rPr>
                <w:sz w:val="20"/>
                <w:szCs w:val="20"/>
              </w:rPr>
            </w:pPr>
            <w:r w:rsidRPr="00FA45BA">
              <w:rPr>
                <w:sz w:val="20"/>
                <w:szCs w:val="20"/>
              </w:rPr>
              <w:t>Dilek Sezgin</w:t>
            </w:r>
          </w:p>
        </w:tc>
        <w:tc>
          <w:tcPr>
            <w:tcW w:w="1843" w:type="dxa"/>
          </w:tcPr>
          <w:p w14:paraId="7B62E95A" w14:textId="77777777" w:rsidR="0056131F" w:rsidRPr="00FA45BA" w:rsidRDefault="0056131F" w:rsidP="00C22F9D">
            <w:pPr>
              <w:jc w:val="both"/>
              <w:rPr>
                <w:sz w:val="20"/>
                <w:szCs w:val="20"/>
              </w:rPr>
            </w:pPr>
            <w:r w:rsidRPr="00FA45BA">
              <w:rPr>
                <w:sz w:val="20"/>
                <w:szCs w:val="20"/>
              </w:rPr>
              <w:t>Hatice Mert</w:t>
            </w:r>
          </w:p>
        </w:tc>
        <w:tc>
          <w:tcPr>
            <w:tcW w:w="1958" w:type="dxa"/>
          </w:tcPr>
          <w:p w14:paraId="1C9F1084"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1D49644F" w14:textId="77777777" w:rsidR="0056131F" w:rsidRPr="004D3B79" w:rsidRDefault="0056131F" w:rsidP="00C22F9D">
            <w:pPr>
              <w:jc w:val="both"/>
              <w:rPr>
                <w:sz w:val="20"/>
                <w:szCs w:val="20"/>
              </w:rPr>
            </w:pPr>
            <w:r w:rsidRPr="004D3B79">
              <w:rPr>
                <w:sz w:val="20"/>
                <w:szCs w:val="20"/>
              </w:rPr>
              <w:t>Soru cevap</w:t>
            </w:r>
          </w:p>
        </w:tc>
      </w:tr>
      <w:tr w:rsidR="0056131F" w:rsidRPr="004D3B79" w14:paraId="4CC97995" w14:textId="77777777" w:rsidTr="6955CFBE">
        <w:tblPrEx>
          <w:tblBorders>
            <w:insideH w:val="single" w:sz="4" w:space="0" w:color="auto"/>
            <w:insideV w:val="single" w:sz="4" w:space="0" w:color="auto"/>
          </w:tblBorders>
        </w:tblPrEx>
        <w:trPr>
          <w:trHeight w:val="301"/>
        </w:trPr>
        <w:tc>
          <w:tcPr>
            <w:tcW w:w="1276" w:type="dxa"/>
          </w:tcPr>
          <w:p w14:paraId="61744FF1" w14:textId="77777777" w:rsidR="0056131F" w:rsidRPr="004D3B79" w:rsidRDefault="0056131F" w:rsidP="0012212D">
            <w:pPr>
              <w:numPr>
                <w:ilvl w:val="0"/>
                <w:numId w:val="61"/>
              </w:numPr>
              <w:ind w:left="306" w:hanging="306"/>
              <w:jc w:val="both"/>
              <w:rPr>
                <w:b/>
                <w:sz w:val="20"/>
                <w:szCs w:val="20"/>
              </w:rPr>
            </w:pPr>
            <w:r w:rsidRPr="004D3B79">
              <w:rPr>
                <w:b/>
                <w:sz w:val="20"/>
                <w:szCs w:val="20"/>
              </w:rPr>
              <w:t>Hafta</w:t>
            </w:r>
          </w:p>
          <w:p w14:paraId="462BA811" w14:textId="3255F6B1" w:rsidR="004D3B79" w:rsidRPr="004D3B79" w:rsidRDefault="004D3B79" w:rsidP="004D3B79">
            <w:pPr>
              <w:ind w:left="22"/>
              <w:jc w:val="both"/>
              <w:rPr>
                <w:b/>
                <w:sz w:val="20"/>
                <w:szCs w:val="20"/>
              </w:rPr>
            </w:pPr>
          </w:p>
          <w:p w14:paraId="13DB7403" w14:textId="67F41ABA" w:rsidR="0056131F" w:rsidRPr="004D3B79" w:rsidRDefault="0056131F" w:rsidP="00C22F9D">
            <w:pPr>
              <w:ind w:left="22"/>
              <w:jc w:val="both"/>
              <w:rPr>
                <w:b/>
                <w:sz w:val="20"/>
                <w:szCs w:val="20"/>
              </w:rPr>
            </w:pPr>
          </w:p>
        </w:tc>
        <w:tc>
          <w:tcPr>
            <w:tcW w:w="2971" w:type="dxa"/>
          </w:tcPr>
          <w:p w14:paraId="64FE56C7" w14:textId="77777777" w:rsidR="0056131F" w:rsidRPr="004D3B79" w:rsidRDefault="0056131F" w:rsidP="00C22F9D">
            <w:pPr>
              <w:jc w:val="both"/>
              <w:rPr>
                <w:sz w:val="20"/>
                <w:szCs w:val="20"/>
              </w:rPr>
            </w:pPr>
            <w:r w:rsidRPr="004D3B79">
              <w:rPr>
                <w:sz w:val="20"/>
                <w:szCs w:val="20"/>
              </w:rPr>
              <w:t>Zehirlenmelerde İlk Yardım</w:t>
            </w:r>
          </w:p>
          <w:p w14:paraId="0C53F945" w14:textId="77777777" w:rsidR="0056131F" w:rsidRPr="004D3B79" w:rsidRDefault="0056131F" w:rsidP="00C22F9D">
            <w:pPr>
              <w:jc w:val="both"/>
              <w:rPr>
                <w:sz w:val="20"/>
                <w:szCs w:val="20"/>
              </w:rPr>
            </w:pPr>
            <w:r w:rsidRPr="004D3B79">
              <w:rPr>
                <w:sz w:val="20"/>
                <w:szCs w:val="20"/>
              </w:rPr>
              <w:t xml:space="preserve">Hayvan Isırmalarında İlk Yardım </w:t>
            </w:r>
          </w:p>
        </w:tc>
        <w:tc>
          <w:tcPr>
            <w:tcW w:w="1843" w:type="dxa"/>
          </w:tcPr>
          <w:p w14:paraId="0C8E91E7" w14:textId="77777777" w:rsidR="0056131F" w:rsidRPr="00FA45BA" w:rsidRDefault="0056131F" w:rsidP="00C22F9D">
            <w:pPr>
              <w:jc w:val="both"/>
              <w:rPr>
                <w:sz w:val="20"/>
                <w:szCs w:val="20"/>
              </w:rPr>
            </w:pPr>
            <w:r w:rsidRPr="00FA45BA">
              <w:rPr>
                <w:sz w:val="20"/>
                <w:szCs w:val="20"/>
              </w:rPr>
              <w:t>Hatice Mert</w:t>
            </w:r>
          </w:p>
        </w:tc>
        <w:tc>
          <w:tcPr>
            <w:tcW w:w="1843" w:type="dxa"/>
          </w:tcPr>
          <w:p w14:paraId="5480097B" w14:textId="77777777" w:rsidR="0056131F" w:rsidRPr="00FA45BA" w:rsidRDefault="0056131F" w:rsidP="00C22F9D">
            <w:pPr>
              <w:jc w:val="both"/>
              <w:rPr>
                <w:sz w:val="20"/>
                <w:szCs w:val="20"/>
              </w:rPr>
            </w:pPr>
            <w:r w:rsidRPr="00FA45BA">
              <w:rPr>
                <w:sz w:val="20"/>
                <w:szCs w:val="20"/>
              </w:rPr>
              <w:t xml:space="preserve">Buket Çelik </w:t>
            </w:r>
          </w:p>
        </w:tc>
        <w:tc>
          <w:tcPr>
            <w:tcW w:w="1958" w:type="dxa"/>
          </w:tcPr>
          <w:p w14:paraId="4EF8A739"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343412FE" w14:textId="77777777" w:rsidR="0056131F" w:rsidRPr="004D3B79" w:rsidRDefault="0056131F" w:rsidP="00C22F9D">
            <w:pPr>
              <w:jc w:val="both"/>
              <w:rPr>
                <w:sz w:val="20"/>
                <w:szCs w:val="20"/>
              </w:rPr>
            </w:pPr>
            <w:r w:rsidRPr="004D3B79">
              <w:rPr>
                <w:sz w:val="20"/>
                <w:szCs w:val="20"/>
              </w:rPr>
              <w:t>Soru cevap</w:t>
            </w:r>
          </w:p>
        </w:tc>
      </w:tr>
      <w:tr w:rsidR="0056131F" w:rsidRPr="004D3B79" w14:paraId="61799ECF" w14:textId="77777777" w:rsidTr="6955CFBE">
        <w:tblPrEx>
          <w:tblBorders>
            <w:insideH w:val="single" w:sz="4" w:space="0" w:color="auto"/>
            <w:insideV w:val="single" w:sz="4" w:space="0" w:color="auto"/>
          </w:tblBorders>
        </w:tblPrEx>
        <w:trPr>
          <w:trHeight w:val="301"/>
        </w:trPr>
        <w:tc>
          <w:tcPr>
            <w:tcW w:w="1276" w:type="dxa"/>
          </w:tcPr>
          <w:p w14:paraId="684A24C4" w14:textId="77777777" w:rsidR="0056131F" w:rsidRPr="004D3B79" w:rsidRDefault="0056131F" w:rsidP="0012212D">
            <w:pPr>
              <w:pStyle w:val="ListeParagraf"/>
              <w:numPr>
                <w:ilvl w:val="0"/>
                <w:numId w:val="61"/>
              </w:numPr>
              <w:tabs>
                <w:tab w:val="left" w:pos="306"/>
              </w:tabs>
              <w:spacing w:after="200" w:line="276" w:lineRule="auto"/>
              <w:ind w:hanging="622"/>
              <w:jc w:val="both"/>
              <w:rPr>
                <w:b/>
                <w:sz w:val="20"/>
                <w:szCs w:val="20"/>
              </w:rPr>
            </w:pPr>
            <w:r w:rsidRPr="004D3B79">
              <w:rPr>
                <w:b/>
                <w:sz w:val="20"/>
                <w:szCs w:val="20"/>
              </w:rPr>
              <w:t>Hafta</w:t>
            </w:r>
          </w:p>
          <w:p w14:paraId="397D06F8" w14:textId="26E5A6C4" w:rsidR="0056131F" w:rsidRPr="004D3B79" w:rsidRDefault="0056131F" w:rsidP="00C22F9D">
            <w:pPr>
              <w:ind w:left="22"/>
              <w:jc w:val="both"/>
              <w:rPr>
                <w:b/>
                <w:sz w:val="20"/>
                <w:szCs w:val="20"/>
              </w:rPr>
            </w:pPr>
          </w:p>
        </w:tc>
        <w:tc>
          <w:tcPr>
            <w:tcW w:w="2971" w:type="dxa"/>
          </w:tcPr>
          <w:p w14:paraId="0C812F64" w14:textId="77777777" w:rsidR="0056131F" w:rsidRPr="004D3B79" w:rsidRDefault="0056131F" w:rsidP="00C22F9D">
            <w:pPr>
              <w:jc w:val="both"/>
              <w:rPr>
                <w:sz w:val="20"/>
                <w:szCs w:val="20"/>
              </w:rPr>
            </w:pPr>
            <w:r w:rsidRPr="004D3B79">
              <w:rPr>
                <w:sz w:val="20"/>
                <w:szCs w:val="20"/>
              </w:rPr>
              <w:t>Yanıklarda İlk Yardım</w:t>
            </w:r>
          </w:p>
          <w:p w14:paraId="5303B3E4" w14:textId="77777777" w:rsidR="0056131F" w:rsidRPr="004D3B79" w:rsidRDefault="0056131F" w:rsidP="00C22F9D">
            <w:pPr>
              <w:jc w:val="both"/>
              <w:rPr>
                <w:sz w:val="20"/>
                <w:szCs w:val="20"/>
              </w:rPr>
            </w:pPr>
          </w:p>
          <w:p w14:paraId="5019243E" w14:textId="77777777" w:rsidR="0056131F" w:rsidRPr="004D3B79" w:rsidRDefault="0056131F" w:rsidP="00C22F9D">
            <w:pPr>
              <w:jc w:val="both"/>
              <w:rPr>
                <w:b/>
                <w:sz w:val="20"/>
                <w:szCs w:val="20"/>
              </w:rPr>
            </w:pPr>
          </w:p>
        </w:tc>
        <w:tc>
          <w:tcPr>
            <w:tcW w:w="1843" w:type="dxa"/>
          </w:tcPr>
          <w:p w14:paraId="6F90465F" w14:textId="77777777" w:rsidR="0056131F" w:rsidRPr="00FA45BA" w:rsidRDefault="0056131F" w:rsidP="00C22F9D">
            <w:pPr>
              <w:jc w:val="both"/>
              <w:rPr>
                <w:sz w:val="20"/>
                <w:szCs w:val="20"/>
              </w:rPr>
            </w:pPr>
            <w:r w:rsidRPr="00FA45BA">
              <w:rPr>
                <w:sz w:val="20"/>
                <w:szCs w:val="20"/>
              </w:rPr>
              <w:t xml:space="preserve">Özlem Bilik </w:t>
            </w:r>
          </w:p>
        </w:tc>
        <w:tc>
          <w:tcPr>
            <w:tcW w:w="1843" w:type="dxa"/>
          </w:tcPr>
          <w:p w14:paraId="0CE8A147" w14:textId="77777777" w:rsidR="0056131F" w:rsidRPr="00FA45BA" w:rsidRDefault="0056131F" w:rsidP="00C22F9D">
            <w:pPr>
              <w:jc w:val="both"/>
              <w:rPr>
                <w:sz w:val="20"/>
                <w:szCs w:val="20"/>
              </w:rPr>
            </w:pPr>
            <w:r w:rsidRPr="00FA45BA">
              <w:rPr>
                <w:sz w:val="20"/>
                <w:szCs w:val="20"/>
              </w:rPr>
              <w:t>Aylin Durmaz EDEER</w:t>
            </w:r>
          </w:p>
        </w:tc>
        <w:tc>
          <w:tcPr>
            <w:tcW w:w="1958" w:type="dxa"/>
          </w:tcPr>
          <w:p w14:paraId="537FD085"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73A37983" w14:textId="4213EDFE" w:rsidR="00466BBB" w:rsidRPr="004D3B79" w:rsidRDefault="0056131F" w:rsidP="00C22F9D">
            <w:pPr>
              <w:jc w:val="both"/>
              <w:rPr>
                <w:sz w:val="20"/>
                <w:szCs w:val="20"/>
              </w:rPr>
            </w:pPr>
            <w:r w:rsidRPr="004D3B79">
              <w:rPr>
                <w:sz w:val="20"/>
                <w:szCs w:val="20"/>
              </w:rPr>
              <w:t>Soru cevap</w:t>
            </w:r>
          </w:p>
        </w:tc>
      </w:tr>
      <w:tr w:rsidR="0056131F" w:rsidRPr="004D3B79" w14:paraId="5CFA6ECD" w14:textId="77777777" w:rsidTr="6955CFBE">
        <w:tblPrEx>
          <w:tblBorders>
            <w:insideH w:val="single" w:sz="4" w:space="0" w:color="auto"/>
            <w:insideV w:val="single" w:sz="4" w:space="0" w:color="auto"/>
          </w:tblBorders>
        </w:tblPrEx>
        <w:trPr>
          <w:trHeight w:val="301"/>
        </w:trPr>
        <w:tc>
          <w:tcPr>
            <w:tcW w:w="1276" w:type="dxa"/>
          </w:tcPr>
          <w:p w14:paraId="11CE4DBC" w14:textId="77777777" w:rsidR="0056131F" w:rsidRPr="004D3B79" w:rsidRDefault="0056131F" w:rsidP="0012212D">
            <w:pPr>
              <w:numPr>
                <w:ilvl w:val="0"/>
                <w:numId w:val="61"/>
              </w:numPr>
              <w:ind w:left="306" w:hanging="306"/>
              <w:jc w:val="both"/>
              <w:rPr>
                <w:b/>
                <w:sz w:val="20"/>
                <w:szCs w:val="20"/>
              </w:rPr>
            </w:pPr>
            <w:r w:rsidRPr="004D3B79">
              <w:rPr>
                <w:b/>
                <w:sz w:val="20"/>
                <w:szCs w:val="20"/>
              </w:rPr>
              <w:t>Hafta</w:t>
            </w:r>
          </w:p>
          <w:p w14:paraId="32F6BC51" w14:textId="7263A2A0" w:rsidR="0056131F" w:rsidRPr="004D3B79" w:rsidRDefault="0056131F" w:rsidP="004D3B79">
            <w:pPr>
              <w:ind w:left="22"/>
              <w:jc w:val="both"/>
              <w:rPr>
                <w:b/>
                <w:sz w:val="20"/>
                <w:szCs w:val="20"/>
              </w:rPr>
            </w:pPr>
          </w:p>
        </w:tc>
        <w:tc>
          <w:tcPr>
            <w:tcW w:w="2971" w:type="dxa"/>
          </w:tcPr>
          <w:p w14:paraId="3EA348AA" w14:textId="77777777" w:rsidR="0056131F" w:rsidRPr="004D3B79" w:rsidRDefault="0056131F" w:rsidP="00C22F9D">
            <w:pPr>
              <w:ind w:right="176"/>
              <w:jc w:val="both"/>
              <w:rPr>
                <w:sz w:val="20"/>
                <w:szCs w:val="20"/>
              </w:rPr>
            </w:pPr>
            <w:r w:rsidRPr="004D3B79">
              <w:rPr>
                <w:sz w:val="20"/>
                <w:szCs w:val="20"/>
              </w:rPr>
              <w:t>Bilinç bozukluklarında ilk yardım (</w:t>
            </w:r>
            <w:proofErr w:type="spellStart"/>
            <w:r w:rsidRPr="004D3B79">
              <w:rPr>
                <w:sz w:val="20"/>
                <w:szCs w:val="20"/>
              </w:rPr>
              <w:t>senkop</w:t>
            </w:r>
            <w:proofErr w:type="spellEnd"/>
            <w:r w:rsidRPr="004D3B79">
              <w:rPr>
                <w:sz w:val="20"/>
                <w:szCs w:val="20"/>
              </w:rPr>
              <w:t xml:space="preserve">, koma) </w:t>
            </w:r>
          </w:p>
          <w:p w14:paraId="1927886A" w14:textId="77777777" w:rsidR="0056131F" w:rsidRPr="004D3B79" w:rsidRDefault="0056131F" w:rsidP="00C22F9D">
            <w:pPr>
              <w:jc w:val="both"/>
              <w:rPr>
                <w:sz w:val="20"/>
                <w:szCs w:val="20"/>
              </w:rPr>
            </w:pPr>
            <w:r w:rsidRPr="004D3B79">
              <w:rPr>
                <w:sz w:val="20"/>
                <w:szCs w:val="20"/>
              </w:rPr>
              <w:t xml:space="preserve">Diğer acil durumlar (Göğüs ağrısı, karın ağrısı, baş ağrısı, </w:t>
            </w:r>
            <w:proofErr w:type="spellStart"/>
            <w:r w:rsidRPr="004D3B79">
              <w:rPr>
                <w:sz w:val="20"/>
                <w:szCs w:val="20"/>
              </w:rPr>
              <w:t>hipo</w:t>
            </w:r>
            <w:proofErr w:type="spellEnd"/>
            <w:r w:rsidRPr="004D3B79">
              <w:rPr>
                <w:sz w:val="20"/>
                <w:szCs w:val="20"/>
              </w:rPr>
              <w:t xml:space="preserve">/hiperglisemi, epilepsi, havale, </w:t>
            </w:r>
            <w:proofErr w:type="spellStart"/>
            <w:r w:rsidRPr="004D3B79">
              <w:rPr>
                <w:sz w:val="20"/>
                <w:szCs w:val="20"/>
              </w:rPr>
              <w:t>hipo</w:t>
            </w:r>
            <w:proofErr w:type="spellEnd"/>
            <w:r w:rsidRPr="004D3B79">
              <w:rPr>
                <w:sz w:val="20"/>
                <w:szCs w:val="20"/>
              </w:rPr>
              <w:t xml:space="preserve">/hipertansiyon atakları vb.)  </w:t>
            </w:r>
          </w:p>
        </w:tc>
        <w:tc>
          <w:tcPr>
            <w:tcW w:w="1843" w:type="dxa"/>
          </w:tcPr>
          <w:p w14:paraId="1CA8F824" w14:textId="77777777" w:rsidR="0056131F" w:rsidRPr="00FA45BA" w:rsidRDefault="0056131F" w:rsidP="00C22F9D">
            <w:pPr>
              <w:jc w:val="both"/>
              <w:rPr>
                <w:sz w:val="20"/>
                <w:szCs w:val="20"/>
              </w:rPr>
            </w:pPr>
            <w:r w:rsidRPr="00FA45BA">
              <w:rPr>
                <w:sz w:val="20"/>
                <w:szCs w:val="20"/>
              </w:rPr>
              <w:t>Dilek Sezgin</w:t>
            </w:r>
          </w:p>
        </w:tc>
        <w:tc>
          <w:tcPr>
            <w:tcW w:w="1843" w:type="dxa"/>
          </w:tcPr>
          <w:p w14:paraId="1944484F" w14:textId="77777777" w:rsidR="0056131F" w:rsidRPr="00FA45BA" w:rsidRDefault="0056131F" w:rsidP="00C22F9D">
            <w:pPr>
              <w:jc w:val="both"/>
              <w:rPr>
                <w:sz w:val="20"/>
                <w:szCs w:val="20"/>
              </w:rPr>
            </w:pPr>
            <w:r w:rsidRPr="00FA45BA">
              <w:rPr>
                <w:sz w:val="20"/>
                <w:szCs w:val="20"/>
              </w:rPr>
              <w:t>Hatice Mert</w:t>
            </w:r>
          </w:p>
        </w:tc>
        <w:tc>
          <w:tcPr>
            <w:tcW w:w="1958" w:type="dxa"/>
          </w:tcPr>
          <w:p w14:paraId="6B96C042"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115AA1B6" w14:textId="77777777" w:rsidR="0056131F" w:rsidRPr="004D3B79" w:rsidRDefault="0056131F" w:rsidP="00C22F9D">
            <w:pPr>
              <w:jc w:val="both"/>
              <w:rPr>
                <w:sz w:val="20"/>
                <w:szCs w:val="20"/>
              </w:rPr>
            </w:pPr>
            <w:r w:rsidRPr="004D3B79">
              <w:rPr>
                <w:sz w:val="20"/>
                <w:szCs w:val="20"/>
              </w:rPr>
              <w:t>Soru cevap</w:t>
            </w:r>
          </w:p>
        </w:tc>
      </w:tr>
      <w:tr w:rsidR="0056131F" w:rsidRPr="004D3B79" w14:paraId="4D22910F" w14:textId="77777777" w:rsidTr="6955CFBE">
        <w:tblPrEx>
          <w:tblBorders>
            <w:insideH w:val="single" w:sz="4" w:space="0" w:color="auto"/>
            <w:insideV w:val="single" w:sz="4" w:space="0" w:color="auto"/>
          </w:tblBorders>
        </w:tblPrEx>
        <w:trPr>
          <w:trHeight w:val="301"/>
        </w:trPr>
        <w:tc>
          <w:tcPr>
            <w:tcW w:w="1276" w:type="dxa"/>
          </w:tcPr>
          <w:p w14:paraId="0E798458" w14:textId="77777777" w:rsidR="0056131F" w:rsidRPr="004D3B79" w:rsidRDefault="0056131F" w:rsidP="0012212D">
            <w:pPr>
              <w:numPr>
                <w:ilvl w:val="0"/>
                <w:numId w:val="61"/>
              </w:numPr>
              <w:ind w:left="306" w:hanging="306"/>
              <w:jc w:val="both"/>
              <w:rPr>
                <w:b/>
                <w:sz w:val="20"/>
                <w:szCs w:val="20"/>
              </w:rPr>
            </w:pPr>
            <w:r w:rsidRPr="004D3B79">
              <w:rPr>
                <w:b/>
                <w:sz w:val="20"/>
                <w:szCs w:val="20"/>
              </w:rPr>
              <w:t xml:space="preserve"> Hafta</w:t>
            </w:r>
          </w:p>
          <w:p w14:paraId="66D6DD96" w14:textId="1D56FC1C" w:rsidR="004D3B79" w:rsidRPr="004D3B79" w:rsidRDefault="004D3B79" w:rsidP="004D3B79">
            <w:pPr>
              <w:ind w:left="22"/>
              <w:jc w:val="both"/>
              <w:rPr>
                <w:b/>
                <w:sz w:val="20"/>
                <w:szCs w:val="20"/>
              </w:rPr>
            </w:pPr>
          </w:p>
          <w:p w14:paraId="5BFFB77B" w14:textId="7362C14B" w:rsidR="0056131F" w:rsidRPr="004D3B79" w:rsidRDefault="0056131F" w:rsidP="00C22F9D">
            <w:pPr>
              <w:ind w:left="22"/>
              <w:jc w:val="both"/>
              <w:rPr>
                <w:b/>
                <w:sz w:val="20"/>
                <w:szCs w:val="20"/>
              </w:rPr>
            </w:pPr>
          </w:p>
        </w:tc>
        <w:tc>
          <w:tcPr>
            <w:tcW w:w="2971" w:type="dxa"/>
          </w:tcPr>
          <w:p w14:paraId="7C2ECA6A" w14:textId="77777777" w:rsidR="0056131F" w:rsidRPr="004D3B79" w:rsidRDefault="0056131F" w:rsidP="00C22F9D">
            <w:pPr>
              <w:ind w:right="176"/>
              <w:jc w:val="both"/>
              <w:rPr>
                <w:sz w:val="20"/>
                <w:szCs w:val="20"/>
              </w:rPr>
            </w:pPr>
            <w:r w:rsidRPr="004D3B79">
              <w:rPr>
                <w:sz w:val="20"/>
                <w:szCs w:val="20"/>
              </w:rPr>
              <w:t xml:space="preserve"> Yaralının Kaza Ortamından Kurtarılması/Çıkarılması ve Taşınması</w:t>
            </w:r>
          </w:p>
        </w:tc>
        <w:tc>
          <w:tcPr>
            <w:tcW w:w="1843" w:type="dxa"/>
          </w:tcPr>
          <w:p w14:paraId="2A183175" w14:textId="77777777" w:rsidR="0056131F" w:rsidRPr="00FA45BA" w:rsidRDefault="0056131F" w:rsidP="00C22F9D">
            <w:pPr>
              <w:jc w:val="both"/>
              <w:rPr>
                <w:sz w:val="20"/>
                <w:szCs w:val="20"/>
              </w:rPr>
            </w:pPr>
            <w:r w:rsidRPr="00FA45BA">
              <w:rPr>
                <w:sz w:val="20"/>
                <w:szCs w:val="20"/>
              </w:rPr>
              <w:t>Aylin Durmaz EDEER</w:t>
            </w:r>
          </w:p>
        </w:tc>
        <w:tc>
          <w:tcPr>
            <w:tcW w:w="1843" w:type="dxa"/>
          </w:tcPr>
          <w:p w14:paraId="7D2E0D2C" w14:textId="77777777" w:rsidR="0056131F" w:rsidRPr="00FA45BA" w:rsidRDefault="0056131F" w:rsidP="00C22F9D">
            <w:pPr>
              <w:jc w:val="both"/>
              <w:rPr>
                <w:sz w:val="20"/>
                <w:szCs w:val="20"/>
              </w:rPr>
            </w:pPr>
            <w:r w:rsidRPr="00FA45BA">
              <w:rPr>
                <w:sz w:val="20"/>
                <w:szCs w:val="20"/>
              </w:rPr>
              <w:t>Buket Çelik</w:t>
            </w:r>
          </w:p>
        </w:tc>
        <w:tc>
          <w:tcPr>
            <w:tcW w:w="1958" w:type="dxa"/>
          </w:tcPr>
          <w:p w14:paraId="6ABC4F9C" w14:textId="77777777" w:rsidR="0056131F" w:rsidRPr="004D3B79" w:rsidRDefault="0056131F"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Anlatım,</w:t>
            </w:r>
          </w:p>
          <w:p w14:paraId="554712F9" w14:textId="77777777" w:rsidR="0056131F" w:rsidRPr="004D3B79" w:rsidRDefault="0056131F" w:rsidP="00C22F9D">
            <w:pPr>
              <w:jc w:val="both"/>
              <w:rPr>
                <w:sz w:val="20"/>
                <w:szCs w:val="20"/>
              </w:rPr>
            </w:pPr>
            <w:r w:rsidRPr="004D3B79">
              <w:rPr>
                <w:sz w:val="20"/>
                <w:szCs w:val="20"/>
              </w:rPr>
              <w:t>Beyin fırtınası</w:t>
            </w:r>
          </w:p>
          <w:p w14:paraId="22AFCB9A" w14:textId="77777777" w:rsidR="0056131F" w:rsidRPr="004D3B79" w:rsidRDefault="0056131F" w:rsidP="00C22F9D">
            <w:pPr>
              <w:jc w:val="both"/>
              <w:rPr>
                <w:sz w:val="20"/>
                <w:szCs w:val="20"/>
              </w:rPr>
            </w:pPr>
            <w:r w:rsidRPr="004D3B79">
              <w:rPr>
                <w:sz w:val="20"/>
                <w:szCs w:val="20"/>
              </w:rPr>
              <w:t>Soru cevap, video gösterimi</w:t>
            </w:r>
          </w:p>
        </w:tc>
      </w:tr>
      <w:tr w:rsidR="0056131F" w:rsidRPr="004D3B79" w14:paraId="4E50F76B" w14:textId="77777777" w:rsidTr="6955CFBE">
        <w:tblPrEx>
          <w:tblBorders>
            <w:insideH w:val="single" w:sz="4" w:space="0" w:color="auto"/>
            <w:insideV w:val="single" w:sz="4" w:space="0" w:color="auto"/>
          </w:tblBorders>
        </w:tblPrEx>
        <w:trPr>
          <w:trHeight w:val="380"/>
        </w:trPr>
        <w:tc>
          <w:tcPr>
            <w:tcW w:w="1276" w:type="dxa"/>
          </w:tcPr>
          <w:p w14:paraId="4223DC8B" w14:textId="77777777" w:rsidR="0056131F" w:rsidRPr="004D3B79" w:rsidRDefault="0056131F" w:rsidP="00C22F9D">
            <w:pPr>
              <w:jc w:val="both"/>
              <w:rPr>
                <w:b/>
                <w:sz w:val="20"/>
                <w:szCs w:val="20"/>
              </w:rPr>
            </w:pPr>
          </w:p>
        </w:tc>
        <w:tc>
          <w:tcPr>
            <w:tcW w:w="2971" w:type="dxa"/>
            <w:vAlign w:val="center"/>
          </w:tcPr>
          <w:p w14:paraId="74D09024" w14:textId="77777777" w:rsidR="0056131F" w:rsidRPr="004D3B79" w:rsidRDefault="0056131F" w:rsidP="00C22F9D">
            <w:pPr>
              <w:jc w:val="both"/>
              <w:rPr>
                <w:b/>
                <w:sz w:val="20"/>
                <w:szCs w:val="20"/>
              </w:rPr>
            </w:pPr>
            <w:r w:rsidRPr="004D3B79">
              <w:rPr>
                <w:b/>
                <w:sz w:val="20"/>
                <w:szCs w:val="20"/>
              </w:rPr>
              <w:t>FİNAL SINAVI</w:t>
            </w:r>
          </w:p>
        </w:tc>
        <w:tc>
          <w:tcPr>
            <w:tcW w:w="5644" w:type="dxa"/>
            <w:gridSpan w:val="3"/>
          </w:tcPr>
          <w:p w14:paraId="0036B882" w14:textId="77777777" w:rsidR="0056131F" w:rsidRPr="004D3B79" w:rsidRDefault="0056131F" w:rsidP="00C22F9D">
            <w:pPr>
              <w:jc w:val="both"/>
              <w:rPr>
                <w:sz w:val="20"/>
                <w:szCs w:val="20"/>
              </w:rPr>
            </w:pPr>
            <w:r w:rsidRPr="004D3B79">
              <w:rPr>
                <w:sz w:val="20"/>
                <w:szCs w:val="20"/>
              </w:rPr>
              <w:t xml:space="preserve">Doç. Dr. Aylin Durmaz </w:t>
            </w:r>
            <w:proofErr w:type="spellStart"/>
            <w:r w:rsidRPr="004D3B79">
              <w:rPr>
                <w:sz w:val="20"/>
                <w:szCs w:val="20"/>
              </w:rPr>
              <w:t>Edeer</w:t>
            </w:r>
            <w:proofErr w:type="spellEnd"/>
          </w:p>
        </w:tc>
      </w:tr>
      <w:tr w:rsidR="0056131F" w:rsidRPr="004D3B79" w14:paraId="2750FF63" w14:textId="77777777" w:rsidTr="6955CFBE">
        <w:tblPrEx>
          <w:tblBorders>
            <w:insideH w:val="single" w:sz="4" w:space="0" w:color="auto"/>
            <w:insideV w:val="single" w:sz="4" w:space="0" w:color="auto"/>
          </w:tblBorders>
        </w:tblPrEx>
        <w:trPr>
          <w:trHeight w:val="404"/>
        </w:trPr>
        <w:tc>
          <w:tcPr>
            <w:tcW w:w="1276" w:type="dxa"/>
          </w:tcPr>
          <w:p w14:paraId="13309373" w14:textId="77777777" w:rsidR="0056131F" w:rsidRPr="004D3B79" w:rsidRDefault="0056131F" w:rsidP="00C22F9D">
            <w:pPr>
              <w:jc w:val="both"/>
              <w:rPr>
                <w:sz w:val="20"/>
                <w:szCs w:val="20"/>
              </w:rPr>
            </w:pPr>
          </w:p>
        </w:tc>
        <w:tc>
          <w:tcPr>
            <w:tcW w:w="2971" w:type="dxa"/>
            <w:vAlign w:val="center"/>
          </w:tcPr>
          <w:p w14:paraId="499560E5" w14:textId="77777777" w:rsidR="0056131F" w:rsidRPr="004D3B79" w:rsidRDefault="0056131F" w:rsidP="00C22F9D">
            <w:pPr>
              <w:jc w:val="both"/>
              <w:rPr>
                <w:b/>
                <w:sz w:val="20"/>
                <w:szCs w:val="20"/>
              </w:rPr>
            </w:pPr>
            <w:r w:rsidRPr="004D3B79">
              <w:rPr>
                <w:b/>
                <w:sz w:val="20"/>
                <w:szCs w:val="20"/>
              </w:rPr>
              <w:t>BÜTÜNLEME SINAVI</w:t>
            </w:r>
          </w:p>
        </w:tc>
        <w:tc>
          <w:tcPr>
            <w:tcW w:w="5644" w:type="dxa"/>
            <w:gridSpan w:val="3"/>
          </w:tcPr>
          <w:p w14:paraId="02B2FAED" w14:textId="77777777" w:rsidR="0056131F" w:rsidRPr="004D3B79" w:rsidRDefault="0056131F" w:rsidP="00C22F9D">
            <w:pPr>
              <w:jc w:val="both"/>
              <w:rPr>
                <w:sz w:val="20"/>
                <w:szCs w:val="20"/>
              </w:rPr>
            </w:pPr>
            <w:r w:rsidRPr="004D3B79">
              <w:rPr>
                <w:sz w:val="20"/>
                <w:szCs w:val="20"/>
              </w:rPr>
              <w:t>Dr. Öğr. Üyesi Dilek Sezgin</w:t>
            </w:r>
          </w:p>
        </w:tc>
      </w:tr>
    </w:tbl>
    <w:p w14:paraId="76CB6E29" w14:textId="77777777" w:rsidR="0056131F" w:rsidRPr="004D3B79" w:rsidRDefault="0056131F" w:rsidP="0056131F">
      <w:pPr>
        <w:jc w:val="both"/>
        <w:rPr>
          <w:sz w:val="20"/>
          <w:szCs w:val="20"/>
        </w:rPr>
      </w:pPr>
    </w:p>
    <w:p w14:paraId="46BE0129" w14:textId="77777777" w:rsidR="0056131F" w:rsidRPr="004D3B79" w:rsidRDefault="0056131F" w:rsidP="0056131F">
      <w:pPr>
        <w:rPr>
          <w:rFonts w:eastAsia="Calibri"/>
          <w:b/>
          <w:sz w:val="20"/>
          <w:szCs w:val="20"/>
        </w:rPr>
      </w:pPr>
      <w:r w:rsidRPr="004D3B79">
        <w:rPr>
          <w:rFonts w:eastAsia="Calibri"/>
          <w:b/>
          <w:sz w:val="20"/>
          <w:szCs w:val="20"/>
        </w:rPr>
        <w:t>Tablo 1. Dersin öğrenme çıktılarının program çıktılarına katkısı</w:t>
      </w:r>
    </w:p>
    <w:p w14:paraId="023F536C" w14:textId="6ED5AEBE" w:rsidR="0056131F" w:rsidRPr="004D3B79" w:rsidRDefault="6955CFBE" w:rsidP="6955CFBE">
      <w:pPr>
        <w:rPr>
          <w:rFonts w:eastAsia="Calibri"/>
          <w:b/>
          <w:bCs/>
          <w:sz w:val="20"/>
          <w:szCs w:val="20"/>
        </w:rPr>
      </w:pPr>
      <w:r w:rsidRPr="6955CFBE">
        <w:rPr>
          <w:rFonts w:eastAsia="Calibri"/>
          <w:b/>
          <w:bCs/>
          <w:sz w:val="20"/>
          <w:szCs w:val="20"/>
        </w:rPr>
        <w:t xml:space="preserve">0: katkı yok, 1: az katkısı var, 2: orta düzeyde katkısı var,  3: tam katkısı var </w:t>
      </w:r>
    </w:p>
    <w:tbl>
      <w:tblPr>
        <w:tblpPr w:leftFromText="141" w:rightFromText="141" w:vertAnchor="text" w:horzAnchor="page" w:tblpX="1356" w:tblpY="124"/>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577"/>
        <w:gridCol w:w="576"/>
        <w:gridCol w:w="577"/>
        <w:gridCol w:w="577"/>
        <w:gridCol w:w="730"/>
        <w:gridCol w:w="685"/>
        <w:gridCol w:w="684"/>
        <w:gridCol w:w="685"/>
        <w:gridCol w:w="685"/>
        <w:gridCol w:w="685"/>
        <w:gridCol w:w="684"/>
        <w:gridCol w:w="685"/>
        <w:gridCol w:w="716"/>
      </w:tblGrid>
      <w:tr w:rsidR="0056131F" w:rsidRPr="004D3B79" w14:paraId="2D0975A0" w14:textId="77777777" w:rsidTr="008873FF">
        <w:trPr>
          <w:trHeight w:val="416"/>
        </w:trPr>
        <w:tc>
          <w:tcPr>
            <w:tcW w:w="10057" w:type="dxa"/>
            <w:gridSpan w:val="14"/>
          </w:tcPr>
          <w:p w14:paraId="526FFB53" w14:textId="77777777" w:rsidR="0056131F" w:rsidRPr="004D3B79" w:rsidRDefault="0056131F" w:rsidP="008873FF">
            <w:pPr>
              <w:rPr>
                <w:b/>
                <w:bCs/>
                <w:sz w:val="20"/>
                <w:szCs w:val="20"/>
              </w:rPr>
            </w:pPr>
          </w:p>
        </w:tc>
      </w:tr>
      <w:tr w:rsidR="0056131F" w:rsidRPr="004D3B79" w14:paraId="2C8A0894" w14:textId="77777777" w:rsidTr="008873FF">
        <w:trPr>
          <w:trHeight w:val="619"/>
        </w:trPr>
        <w:tc>
          <w:tcPr>
            <w:tcW w:w="1511" w:type="dxa"/>
          </w:tcPr>
          <w:p w14:paraId="5EF236C4" w14:textId="77777777" w:rsidR="0056131F" w:rsidRPr="004D3B79" w:rsidRDefault="0056131F" w:rsidP="001318B7">
            <w:pPr>
              <w:rPr>
                <w:b/>
                <w:sz w:val="20"/>
                <w:szCs w:val="20"/>
              </w:rPr>
            </w:pPr>
            <w:r w:rsidRPr="004D3B79">
              <w:rPr>
                <w:b/>
                <w:bCs/>
                <w:color w:val="000000"/>
                <w:sz w:val="20"/>
                <w:szCs w:val="20"/>
              </w:rPr>
              <w:t>Öğrenme Çıktısı</w:t>
            </w:r>
          </w:p>
        </w:tc>
        <w:tc>
          <w:tcPr>
            <w:tcW w:w="577" w:type="dxa"/>
          </w:tcPr>
          <w:p w14:paraId="0D2BED86" w14:textId="77777777" w:rsidR="0056131F" w:rsidRPr="004D3B79" w:rsidRDefault="0056131F" w:rsidP="008873FF">
            <w:pPr>
              <w:jc w:val="center"/>
              <w:rPr>
                <w:b/>
                <w:bCs/>
                <w:sz w:val="20"/>
                <w:szCs w:val="20"/>
              </w:rPr>
            </w:pPr>
            <w:r w:rsidRPr="004D3B79">
              <w:rPr>
                <w:b/>
                <w:bCs/>
                <w:sz w:val="20"/>
                <w:szCs w:val="20"/>
              </w:rPr>
              <w:t>PÇ</w:t>
            </w:r>
          </w:p>
          <w:p w14:paraId="6943EBDE" w14:textId="77777777" w:rsidR="0056131F" w:rsidRPr="004D3B79" w:rsidRDefault="0056131F" w:rsidP="008873FF">
            <w:pPr>
              <w:jc w:val="center"/>
              <w:rPr>
                <w:b/>
                <w:bCs/>
                <w:sz w:val="20"/>
                <w:szCs w:val="20"/>
              </w:rPr>
            </w:pPr>
            <w:r w:rsidRPr="004D3B79">
              <w:rPr>
                <w:b/>
                <w:bCs/>
                <w:sz w:val="20"/>
                <w:szCs w:val="20"/>
              </w:rPr>
              <w:t>1</w:t>
            </w:r>
          </w:p>
        </w:tc>
        <w:tc>
          <w:tcPr>
            <w:tcW w:w="576" w:type="dxa"/>
          </w:tcPr>
          <w:p w14:paraId="6DBC9AB5" w14:textId="77777777" w:rsidR="0056131F" w:rsidRPr="004D3B79" w:rsidRDefault="0056131F" w:rsidP="008873FF">
            <w:pPr>
              <w:jc w:val="center"/>
              <w:rPr>
                <w:b/>
                <w:bCs/>
                <w:sz w:val="20"/>
                <w:szCs w:val="20"/>
              </w:rPr>
            </w:pPr>
            <w:r w:rsidRPr="004D3B79">
              <w:rPr>
                <w:b/>
                <w:bCs/>
                <w:sz w:val="20"/>
                <w:szCs w:val="20"/>
              </w:rPr>
              <w:t>PÇ</w:t>
            </w:r>
          </w:p>
          <w:p w14:paraId="778803A4" w14:textId="77777777" w:rsidR="0056131F" w:rsidRPr="004D3B79" w:rsidRDefault="0056131F" w:rsidP="008873FF">
            <w:pPr>
              <w:jc w:val="center"/>
              <w:rPr>
                <w:b/>
                <w:bCs/>
                <w:sz w:val="20"/>
                <w:szCs w:val="20"/>
              </w:rPr>
            </w:pPr>
            <w:r w:rsidRPr="004D3B79">
              <w:rPr>
                <w:b/>
                <w:bCs/>
                <w:sz w:val="20"/>
                <w:szCs w:val="20"/>
              </w:rPr>
              <w:t>2</w:t>
            </w:r>
          </w:p>
        </w:tc>
        <w:tc>
          <w:tcPr>
            <w:tcW w:w="577" w:type="dxa"/>
          </w:tcPr>
          <w:p w14:paraId="3800AE61" w14:textId="77777777" w:rsidR="0056131F" w:rsidRPr="004D3B79" w:rsidRDefault="0056131F" w:rsidP="008873FF">
            <w:pPr>
              <w:jc w:val="center"/>
              <w:rPr>
                <w:b/>
                <w:bCs/>
                <w:sz w:val="20"/>
                <w:szCs w:val="20"/>
              </w:rPr>
            </w:pPr>
            <w:r w:rsidRPr="004D3B79">
              <w:rPr>
                <w:b/>
                <w:bCs/>
                <w:sz w:val="20"/>
                <w:szCs w:val="20"/>
              </w:rPr>
              <w:t>PÇ</w:t>
            </w:r>
          </w:p>
          <w:p w14:paraId="0D2E8633" w14:textId="77777777" w:rsidR="0056131F" w:rsidRPr="004D3B79" w:rsidRDefault="0056131F" w:rsidP="008873FF">
            <w:pPr>
              <w:jc w:val="center"/>
              <w:rPr>
                <w:b/>
                <w:bCs/>
                <w:sz w:val="20"/>
                <w:szCs w:val="20"/>
              </w:rPr>
            </w:pPr>
            <w:r w:rsidRPr="004D3B79">
              <w:rPr>
                <w:b/>
                <w:bCs/>
                <w:sz w:val="20"/>
                <w:szCs w:val="20"/>
              </w:rPr>
              <w:t>3</w:t>
            </w:r>
          </w:p>
        </w:tc>
        <w:tc>
          <w:tcPr>
            <w:tcW w:w="577" w:type="dxa"/>
          </w:tcPr>
          <w:p w14:paraId="4CDF0687" w14:textId="77777777" w:rsidR="0056131F" w:rsidRPr="004D3B79" w:rsidRDefault="0056131F" w:rsidP="008873FF">
            <w:pPr>
              <w:jc w:val="center"/>
              <w:rPr>
                <w:b/>
                <w:bCs/>
                <w:sz w:val="20"/>
                <w:szCs w:val="20"/>
              </w:rPr>
            </w:pPr>
            <w:r w:rsidRPr="004D3B79">
              <w:rPr>
                <w:b/>
                <w:bCs/>
                <w:sz w:val="20"/>
                <w:szCs w:val="20"/>
              </w:rPr>
              <w:t>PÇ</w:t>
            </w:r>
          </w:p>
          <w:p w14:paraId="230A4522" w14:textId="77777777" w:rsidR="0056131F" w:rsidRPr="004D3B79" w:rsidRDefault="0056131F" w:rsidP="008873FF">
            <w:pPr>
              <w:jc w:val="center"/>
              <w:rPr>
                <w:b/>
                <w:bCs/>
                <w:sz w:val="20"/>
                <w:szCs w:val="20"/>
              </w:rPr>
            </w:pPr>
            <w:r w:rsidRPr="004D3B79">
              <w:rPr>
                <w:b/>
                <w:bCs/>
                <w:sz w:val="20"/>
                <w:szCs w:val="20"/>
              </w:rPr>
              <w:t>4</w:t>
            </w:r>
          </w:p>
        </w:tc>
        <w:tc>
          <w:tcPr>
            <w:tcW w:w="730" w:type="dxa"/>
          </w:tcPr>
          <w:p w14:paraId="5C0AE5E4" w14:textId="77777777" w:rsidR="0056131F" w:rsidRPr="004D3B79" w:rsidRDefault="0056131F" w:rsidP="008873FF">
            <w:pPr>
              <w:jc w:val="center"/>
              <w:rPr>
                <w:b/>
                <w:bCs/>
                <w:sz w:val="20"/>
                <w:szCs w:val="20"/>
              </w:rPr>
            </w:pPr>
            <w:r w:rsidRPr="004D3B79">
              <w:rPr>
                <w:b/>
                <w:bCs/>
                <w:sz w:val="20"/>
                <w:szCs w:val="20"/>
              </w:rPr>
              <w:t>PÇ</w:t>
            </w:r>
          </w:p>
          <w:p w14:paraId="2922530A" w14:textId="77777777" w:rsidR="0056131F" w:rsidRPr="004D3B79" w:rsidRDefault="0056131F" w:rsidP="008873FF">
            <w:pPr>
              <w:jc w:val="center"/>
              <w:rPr>
                <w:b/>
                <w:bCs/>
                <w:sz w:val="20"/>
                <w:szCs w:val="20"/>
              </w:rPr>
            </w:pPr>
            <w:r w:rsidRPr="004D3B79">
              <w:rPr>
                <w:b/>
                <w:bCs/>
                <w:sz w:val="20"/>
                <w:szCs w:val="20"/>
              </w:rPr>
              <w:t>5</w:t>
            </w:r>
          </w:p>
        </w:tc>
        <w:tc>
          <w:tcPr>
            <w:tcW w:w="685" w:type="dxa"/>
          </w:tcPr>
          <w:p w14:paraId="24D88019" w14:textId="77777777" w:rsidR="0056131F" w:rsidRPr="004D3B79" w:rsidRDefault="0056131F" w:rsidP="008873FF">
            <w:pPr>
              <w:jc w:val="center"/>
              <w:rPr>
                <w:b/>
                <w:bCs/>
                <w:sz w:val="20"/>
                <w:szCs w:val="20"/>
              </w:rPr>
            </w:pPr>
            <w:r w:rsidRPr="004D3B79">
              <w:rPr>
                <w:b/>
                <w:bCs/>
                <w:sz w:val="20"/>
                <w:szCs w:val="20"/>
              </w:rPr>
              <w:t>PÇ</w:t>
            </w:r>
          </w:p>
          <w:p w14:paraId="20B71447" w14:textId="77777777" w:rsidR="0056131F" w:rsidRPr="004D3B79" w:rsidRDefault="0056131F" w:rsidP="008873FF">
            <w:pPr>
              <w:jc w:val="center"/>
              <w:rPr>
                <w:b/>
                <w:bCs/>
                <w:sz w:val="20"/>
                <w:szCs w:val="20"/>
              </w:rPr>
            </w:pPr>
            <w:r w:rsidRPr="004D3B79">
              <w:rPr>
                <w:b/>
                <w:bCs/>
                <w:sz w:val="20"/>
                <w:szCs w:val="20"/>
              </w:rPr>
              <w:t>6</w:t>
            </w:r>
          </w:p>
        </w:tc>
        <w:tc>
          <w:tcPr>
            <w:tcW w:w="684" w:type="dxa"/>
          </w:tcPr>
          <w:p w14:paraId="2A91AF6D" w14:textId="77777777" w:rsidR="0056131F" w:rsidRPr="004D3B79" w:rsidRDefault="0056131F" w:rsidP="008873FF">
            <w:pPr>
              <w:jc w:val="center"/>
              <w:rPr>
                <w:b/>
                <w:bCs/>
                <w:sz w:val="20"/>
                <w:szCs w:val="20"/>
              </w:rPr>
            </w:pPr>
            <w:r w:rsidRPr="004D3B79">
              <w:rPr>
                <w:b/>
                <w:bCs/>
                <w:sz w:val="20"/>
                <w:szCs w:val="20"/>
              </w:rPr>
              <w:t>PÇ</w:t>
            </w:r>
          </w:p>
          <w:p w14:paraId="3203B4F3" w14:textId="77777777" w:rsidR="0056131F" w:rsidRPr="004D3B79" w:rsidRDefault="0056131F" w:rsidP="008873FF">
            <w:pPr>
              <w:jc w:val="center"/>
              <w:rPr>
                <w:b/>
                <w:bCs/>
                <w:sz w:val="20"/>
                <w:szCs w:val="20"/>
              </w:rPr>
            </w:pPr>
            <w:r w:rsidRPr="004D3B79">
              <w:rPr>
                <w:b/>
                <w:bCs/>
                <w:sz w:val="20"/>
                <w:szCs w:val="20"/>
              </w:rPr>
              <w:t>7</w:t>
            </w:r>
          </w:p>
        </w:tc>
        <w:tc>
          <w:tcPr>
            <w:tcW w:w="685" w:type="dxa"/>
          </w:tcPr>
          <w:p w14:paraId="5341ABA3" w14:textId="77777777" w:rsidR="0056131F" w:rsidRPr="004D3B79" w:rsidRDefault="0056131F" w:rsidP="008873FF">
            <w:pPr>
              <w:jc w:val="center"/>
              <w:rPr>
                <w:b/>
                <w:bCs/>
                <w:sz w:val="20"/>
                <w:szCs w:val="20"/>
              </w:rPr>
            </w:pPr>
            <w:r w:rsidRPr="004D3B79">
              <w:rPr>
                <w:b/>
                <w:bCs/>
                <w:sz w:val="20"/>
                <w:szCs w:val="20"/>
              </w:rPr>
              <w:t>PÇ</w:t>
            </w:r>
          </w:p>
          <w:p w14:paraId="1962727F" w14:textId="77777777" w:rsidR="0056131F" w:rsidRPr="004D3B79" w:rsidRDefault="0056131F" w:rsidP="008873FF">
            <w:pPr>
              <w:jc w:val="center"/>
              <w:rPr>
                <w:b/>
                <w:bCs/>
                <w:sz w:val="20"/>
                <w:szCs w:val="20"/>
              </w:rPr>
            </w:pPr>
            <w:r w:rsidRPr="004D3B79">
              <w:rPr>
                <w:b/>
                <w:bCs/>
                <w:sz w:val="20"/>
                <w:szCs w:val="20"/>
              </w:rPr>
              <w:t>8</w:t>
            </w:r>
          </w:p>
        </w:tc>
        <w:tc>
          <w:tcPr>
            <w:tcW w:w="685" w:type="dxa"/>
          </w:tcPr>
          <w:p w14:paraId="70CF2349" w14:textId="77777777" w:rsidR="0056131F" w:rsidRPr="004D3B79" w:rsidRDefault="0056131F" w:rsidP="008873FF">
            <w:pPr>
              <w:jc w:val="center"/>
              <w:rPr>
                <w:b/>
                <w:bCs/>
                <w:sz w:val="20"/>
                <w:szCs w:val="20"/>
              </w:rPr>
            </w:pPr>
            <w:r w:rsidRPr="004D3B79">
              <w:rPr>
                <w:b/>
                <w:bCs/>
                <w:sz w:val="20"/>
                <w:szCs w:val="20"/>
              </w:rPr>
              <w:t>PÇ</w:t>
            </w:r>
          </w:p>
          <w:p w14:paraId="5589ADB7" w14:textId="77777777" w:rsidR="0056131F" w:rsidRPr="004D3B79" w:rsidRDefault="0056131F" w:rsidP="008873FF">
            <w:pPr>
              <w:jc w:val="center"/>
              <w:rPr>
                <w:b/>
                <w:bCs/>
                <w:sz w:val="20"/>
                <w:szCs w:val="20"/>
              </w:rPr>
            </w:pPr>
            <w:r w:rsidRPr="004D3B79">
              <w:rPr>
                <w:b/>
                <w:bCs/>
                <w:sz w:val="20"/>
                <w:szCs w:val="20"/>
              </w:rPr>
              <w:t>9</w:t>
            </w:r>
          </w:p>
        </w:tc>
        <w:tc>
          <w:tcPr>
            <w:tcW w:w="685" w:type="dxa"/>
          </w:tcPr>
          <w:p w14:paraId="1DDA2B9C" w14:textId="77777777" w:rsidR="0056131F" w:rsidRPr="004D3B79" w:rsidRDefault="0056131F" w:rsidP="008873FF">
            <w:pPr>
              <w:jc w:val="center"/>
              <w:rPr>
                <w:b/>
                <w:bCs/>
                <w:sz w:val="20"/>
                <w:szCs w:val="20"/>
              </w:rPr>
            </w:pPr>
            <w:r w:rsidRPr="004D3B79">
              <w:rPr>
                <w:b/>
                <w:bCs/>
                <w:sz w:val="20"/>
                <w:szCs w:val="20"/>
              </w:rPr>
              <w:t>PÇ</w:t>
            </w:r>
          </w:p>
          <w:p w14:paraId="55C7C940" w14:textId="77777777" w:rsidR="0056131F" w:rsidRPr="004D3B79" w:rsidRDefault="0056131F" w:rsidP="008873FF">
            <w:pPr>
              <w:jc w:val="center"/>
              <w:rPr>
                <w:b/>
                <w:bCs/>
                <w:sz w:val="20"/>
                <w:szCs w:val="20"/>
              </w:rPr>
            </w:pPr>
            <w:r w:rsidRPr="004D3B79">
              <w:rPr>
                <w:b/>
                <w:bCs/>
                <w:sz w:val="20"/>
                <w:szCs w:val="20"/>
              </w:rPr>
              <w:t>10</w:t>
            </w:r>
          </w:p>
        </w:tc>
        <w:tc>
          <w:tcPr>
            <w:tcW w:w="684" w:type="dxa"/>
          </w:tcPr>
          <w:p w14:paraId="6C808453" w14:textId="77777777" w:rsidR="0056131F" w:rsidRPr="004D3B79" w:rsidRDefault="0056131F" w:rsidP="008873FF">
            <w:pPr>
              <w:jc w:val="center"/>
              <w:rPr>
                <w:b/>
                <w:bCs/>
                <w:sz w:val="20"/>
                <w:szCs w:val="20"/>
              </w:rPr>
            </w:pPr>
            <w:r w:rsidRPr="004D3B79">
              <w:rPr>
                <w:b/>
                <w:bCs/>
                <w:sz w:val="20"/>
                <w:szCs w:val="20"/>
              </w:rPr>
              <w:t>PÇ 11</w:t>
            </w:r>
          </w:p>
        </w:tc>
        <w:tc>
          <w:tcPr>
            <w:tcW w:w="685" w:type="dxa"/>
          </w:tcPr>
          <w:p w14:paraId="19614975" w14:textId="77777777" w:rsidR="0056131F" w:rsidRPr="004D3B79" w:rsidRDefault="0056131F" w:rsidP="008873FF">
            <w:pPr>
              <w:jc w:val="center"/>
              <w:rPr>
                <w:b/>
                <w:bCs/>
                <w:sz w:val="20"/>
                <w:szCs w:val="20"/>
              </w:rPr>
            </w:pPr>
            <w:r w:rsidRPr="004D3B79">
              <w:rPr>
                <w:b/>
                <w:bCs/>
                <w:sz w:val="20"/>
                <w:szCs w:val="20"/>
              </w:rPr>
              <w:t>PÇ 12</w:t>
            </w:r>
          </w:p>
        </w:tc>
        <w:tc>
          <w:tcPr>
            <w:tcW w:w="716" w:type="dxa"/>
          </w:tcPr>
          <w:p w14:paraId="444BD729" w14:textId="77777777" w:rsidR="0056131F" w:rsidRPr="004D3B79" w:rsidRDefault="0056131F" w:rsidP="008873FF">
            <w:pPr>
              <w:jc w:val="center"/>
              <w:rPr>
                <w:b/>
                <w:bCs/>
                <w:sz w:val="20"/>
                <w:szCs w:val="20"/>
              </w:rPr>
            </w:pPr>
            <w:r w:rsidRPr="004D3B79">
              <w:rPr>
                <w:b/>
                <w:bCs/>
                <w:sz w:val="20"/>
                <w:szCs w:val="20"/>
              </w:rPr>
              <w:t>PÇ 13</w:t>
            </w:r>
          </w:p>
        </w:tc>
      </w:tr>
      <w:tr w:rsidR="0056131F" w:rsidRPr="004D3B79" w14:paraId="5AC6CC6F" w14:textId="77777777" w:rsidTr="008873FF">
        <w:trPr>
          <w:trHeight w:val="569"/>
        </w:trPr>
        <w:tc>
          <w:tcPr>
            <w:tcW w:w="1511" w:type="dxa"/>
          </w:tcPr>
          <w:p w14:paraId="4677D096" w14:textId="77777777" w:rsidR="0056131F" w:rsidRPr="004D3B79" w:rsidRDefault="0056131F" w:rsidP="008873FF">
            <w:pPr>
              <w:rPr>
                <w:sz w:val="20"/>
                <w:szCs w:val="20"/>
              </w:rPr>
            </w:pPr>
            <w:r w:rsidRPr="004D3B79">
              <w:rPr>
                <w:sz w:val="20"/>
                <w:szCs w:val="20"/>
              </w:rPr>
              <w:t xml:space="preserve">İlkyardım </w:t>
            </w:r>
          </w:p>
        </w:tc>
        <w:tc>
          <w:tcPr>
            <w:tcW w:w="577" w:type="dxa"/>
          </w:tcPr>
          <w:p w14:paraId="7D89D485" w14:textId="77777777" w:rsidR="0056131F" w:rsidRPr="004D3B79" w:rsidRDefault="0056131F" w:rsidP="008873FF">
            <w:pPr>
              <w:jc w:val="center"/>
              <w:rPr>
                <w:b/>
                <w:sz w:val="20"/>
                <w:szCs w:val="20"/>
              </w:rPr>
            </w:pPr>
            <w:r w:rsidRPr="004D3B79">
              <w:rPr>
                <w:b/>
                <w:sz w:val="20"/>
                <w:szCs w:val="20"/>
              </w:rPr>
              <w:t>3</w:t>
            </w:r>
          </w:p>
        </w:tc>
        <w:tc>
          <w:tcPr>
            <w:tcW w:w="576" w:type="dxa"/>
          </w:tcPr>
          <w:p w14:paraId="2BAADDD7" w14:textId="77777777" w:rsidR="0056131F" w:rsidRPr="004D3B79" w:rsidRDefault="0056131F" w:rsidP="008873FF">
            <w:pPr>
              <w:rPr>
                <w:sz w:val="20"/>
                <w:szCs w:val="20"/>
              </w:rPr>
            </w:pPr>
            <w:r w:rsidRPr="004D3B79">
              <w:rPr>
                <w:b/>
                <w:sz w:val="20"/>
                <w:szCs w:val="20"/>
              </w:rPr>
              <w:t>0</w:t>
            </w:r>
          </w:p>
        </w:tc>
        <w:tc>
          <w:tcPr>
            <w:tcW w:w="577" w:type="dxa"/>
          </w:tcPr>
          <w:p w14:paraId="550D4DC2" w14:textId="77777777" w:rsidR="0056131F" w:rsidRPr="004D3B79" w:rsidRDefault="0056131F" w:rsidP="008873FF">
            <w:pPr>
              <w:rPr>
                <w:sz w:val="20"/>
                <w:szCs w:val="20"/>
              </w:rPr>
            </w:pPr>
            <w:r w:rsidRPr="004D3B79">
              <w:rPr>
                <w:b/>
                <w:sz w:val="20"/>
                <w:szCs w:val="20"/>
              </w:rPr>
              <w:t>0</w:t>
            </w:r>
          </w:p>
        </w:tc>
        <w:tc>
          <w:tcPr>
            <w:tcW w:w="577" w:type="dxa"/>
          </w:tcPr>
          <w:p w14:paraId="7A6CDE58" w14:textId="77777777" w:rsidR="0056131F" w:rsidRPr="004D3B79" w:rsidRDefault="0056131F" w:rsidP="008873FF">
            <w:pPr>
              <w:rPr>
                <w:sz w:val="20"/>
                <w:szCs w:val="20"/>
              </w:rPr>
            </w:pPr>
            <w:r w:rsidRPr="004D3B79">
              <w:rPr>
                <w:b/>
                <w:sz w:val="20"/>
                <w:szCs w:val="20"/>
              </w:rPr>
              <w:t>3</w:t>
            </w:r>
          </w:p>
        </w:tc>
        <w:tc>
          <w:tcPr>
            <w:tcW w:w="730" w:type="dxa"/>
          </w:tcPr>
          <w:p w14:paraId="3D9AD220" w14:textId="77777777" w:rsidR="0056131F" w:rsidRPr="004D3B79" w:rsidRDefault="0056131F" w:rsidP="008873FF">
            <w:pPr>
              <w:jc w:val="center"/>
              <w:rPr>
                <w:b/>
                <w:bCs/>
                <w:sz w:val="20"/>
                <w:szCs w:val="20"/>
              </w:rPr>
            </w:pPr>
            <w:r w:rsidRPr="004D3B79">
              <w:rPr>
                <w:b/>
                <w:sz w:val="20"/>
                <w:szCs w:val="20"/>
              </w:rPr>
              <w:t>2</w:t>
            </w:r>
          </w:p>
        </w:tc>
        <w:tc>
          <w:tcPr>
            <w:tcW w:w="685" w:type="dxa"/>
          </w:tcPr>
          <w:p w14:paraId="777BEEB6" w14:textId="77777777" w:rsidR="0056131F" w:rsidRPr="004D3B79" w:rsidRDefault="0056131F" w:rsidP="008873FF">
            <w:pPr>
              <w:jc w:val="center"/>
              <w:rPr>
                <w:b/>
                <w:bCs/>
                <w:sz w:val="20"/>
                <w:szCs w:val="20"/>
              </w:rPr>
            </w:pPr>
            <w:r w:rsidRPr="004D3B79">
              <w:rPr>
                <w:b/>
                <w:bCs/>
                <w:sz w:val="20"/>
                <w:szCs w:val="20"/>
              </w:rPr>
              <w:t>0</w:t>
            </w:r>
          </w:p>
        </w:tc>
        <w:tc>
          <w:tcPr>
            <w:tcW w:w="684" w:type="dxa"/>
          </w:tcPr>
          <w:p w14:paraId="6881BB32" w14:textId="77777777" w:rsidR="0056131F" w:rsidRPr="004D3B79" w:rsidRDefault="0056131F" w:rsidP="008873FF">
            <w:pPr>
              <w:rPr>
                <w:sz w:val="20"/>
                <w:szCs w:val="20"/>
              </w:rPr>
            </w:pPr>
            <w:r w:rsidRPr="004D3B79">
              <w:rPr>
                <w:b/>
                <w:sz w:val="20"/>
                <w:szCs w:val="20"/>
              </w:rPr>
              <w:t>2</w:t>
            </w:r>
          </w:p>
        </w:tc>
        <w:tc>
          <w:tcPr>
            <w:tcW w:w="685" w:type="dxa"/>
          </w:tcPr>
          <w:p w14:paraId="53F74966" w14:textId="77777777" w:rsidR="0056131F" w:rsidRPr="004D3B79" w:rsidRDefault="0056131F" w:rsidP="008873FF">
            <w:pPr>
              <w:jc w:val="center"/>
              <w:rPr>
                <w:b/>
                <w:bCs/>
                <w:sz w:val="20"/>
                <w:szCs w:val="20"/>
              </w:rPr>
            </w:pPr>
            <w:r w:rsidRPr="004D3B79">
              <w:rPr>
                <w:b/>
                <w:sz w:val="20"/>
                <w:szCs w:val="20"/>
              </w:rPr>
              <w:t>2</w:t>
            </w:r>
          </w:p>
        </w:tc>
        <w:tc>
          <w:tcPr>
            <w:tcW w:w="685" w:type="dxa"/>
          </w:tcPr>
          <w:p w14:paraId="50C7BEE5" w14:textId="77777777" w:rsidR="0056131F" w:rsidRPr="004D3B79" w:rsidRDefault="0056131F" w:rsidP="008873FF">
            <w:pPr>
              <w:jc w:val="center"/>
              <w:rPr>
                <w:b/>
                <w:bCs/>
                <w:sz w:val="20"/>
                <w:szCs w:val="20"/>
              </w:rPr>
            </w:pPr>
            <w:r w:rsidRPr="004D3B79">
              <w:rPr>
                <w:b/>
                <w:bCs/>
                <w:sz w:val="20"/>
                <w:szCs w:val="20"/>
              </w:rPr>
              <w:t>2</w:t>
            </w:r>
          </w:p>
        </w:tc>
        <w:tc>
          <w:tcPr>
            <w:tcW w:w="685" w:type="dxa"/>
          </w:tcPr>
          <w:p w14:paraId="19F3462A" w14:textId="77777777" w:rsidR="0056131F" w:rsidRPr="004D3B79" w:rsidRDefault="0056131F" w:rsidP="008873FF">
            <w:pPr>
              <w:jc w:val="center"/>
              <w:rPr>
                <w:b/>
                <w:bCs/>
                <w:sz w:val="20"/>
                <w:szCs w:val="20"/>
              </w:rPr>
            </w:pPr>
            <w:r w:rsidRPr="004D3B79">
              <w:rPr>
                <w:b/>
                <w:sz w:val="20"/>
                <w:szCs w:val="20"/>
              </w:rPr>
              <w:t>2</w:t>
            </w:r>
          </w:p>
        </w:tc>
        <w:tc>
          <w:tcPr>
            <w:tcW w:w="684" w:type="dxa"/>
          </w:tcPr>
          <w:p w14:paraId="24D76D1C" w14:textId="77777777" w:rsidR="0056131F" w:rsidRPr="004D3B79" w:rsidRDefault="0056131F" w:rsidP="008873FF">
            <w:pPr>
              <w:jc w:val="center"/>
              <w:rPr>
                <w:b/>
                <w:bCs/>
                <w:sz w:val="20"/>
                <w:szCs w:val="20"/>
              </w:rPr>
            </w:pPr>
            <w:r w:rsidRPr="004D3B79">
              <w:rPr>
                <w:b/>
                <w:sz w:val="20"/>
                <w:szCs w:val="20"/>
              </w:rPr>
              <w:t>0</w:t>
            </w:r>
          </w:p>
        </w:tc>
        <w:tc>
          <w:tcPr>
            <w:tcW w:w="685" w:type="dxa"/>
          </w:tcPr>
          <w:p w14:paraId="77819952" w14:textId="77777777" w:rsidR="0056131F" w:rsidRPr="004D3B79" w:rsidRDefault="0056131F" w:rsidP="008873FF">
            <w:pPr>
              <w:rPr>
                <w:sz w:val="20"/>
                <w:szCs w:val="20"/>
              </w:rPr>
            </w:pPr>
            <w:r w:rsidRPr="004D3B79">
              <w:rPr>
                <w:b/>
                <w:sz w:val="20"/>
                <w:szCs w:val="20"/>
              </w:rPr>
              <w:t>0</w:t>
            </w:r>
          </w:p>
        </w:tc>
        <w:tc>
          <w:tcPr>
            <w:tcW w:w="716" w:type="dxa"/>
          </w:tcPr>
          <w:p w14:paraId="41E3C9F0" w14:textId="77777777" w:rsidR="0056131F" w:rsidRPr="004D3B79" w:rsidRDefault="0056131F" w:rsidP="008873FF">
            <w:pPr>
              <w:rPr>
                <w:sz w:val="20"/>
                <w:szCs w:val="20"/>
              </w:rPr>
            </w:pPr>
            <w:r w:rsidRPr="004D3B79">
              <w:rPr>
                <w:b/>
                <w:sz w:val="20"/>
                <w:szCs w:val="20"/>
              </w:rPr>
              <w:t>0</w:t>
            </w:r>
          </w:p>
        </w:tc>
      </w:tr>
    </w:tbl>
    <w:p w14:paraId="1F5C1AEE" w14:textId="77777777" w:rsidR="00FA45BA" w:rsidRPr="004D3B79" w:rsidRDefault="00FA45BA" w:rsidP="0056131F">
      <w:pPr>
        <w:jc w:val="both"/>
        <w:rPr>
          <w:b/>
          <w:sz w:val="20"/>
          <w:szCs w:val="20"/>
        </w:rPr>
      </w:pPr>
    </w:p>
    <w:p w14:paraId="16F9D15E" w14:textId="77777777" w:rsidR="0056131F" w:rsidRPr="004D3B79" w:rsidRDefault="0056131F" w:rsidP="0056131F">
      <w:pPr>
        <w:rPr>
          <w:rFonts w:eastAsia="Calibri"/>
          <w:b/>
          <w:sz w:val="20"/>
          <w:szCs w:val="20"/>
        </w:rPr>
      </w:pPr>
      <w:r w:rsidRPr="004D3B79">
        <w:rPr>
          <w:rFonts w:eastAsia="Calibri"/>
          <w:b/>
          <w:sz w:val="20"/>
          <w:szCs w:val="20"/>
        </w:rPr>
        <w:t>Tablo 2. Dersin Öğrenme Çıktılarının Program Çıktıları ile İlişkisi</w:t>
      </w:r>
    </w:p>
    <w:tbl>
      <w:tblPr>
        <w:tblpPr w:leftFromText="141" w:rightFromText="141" w:vertAnchor="text" w:horzAnchor="page" w:tblpX="1356" w:tblpY="124"/>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066"/>
        <w:gridCol w:w="578"/>
        <w:gridCol w:w="533"/>
        <w:gridCol w:w="916"/>
        <w:gridCol w:w="681"/>
        <w:gridCol w:w="553"/>
        <w:gridCol w:w="616"/>
        <w:gridCol w:w="616"/>
        <w:gridCol w:w="823"/>
        <w:gridCol w:w="644"/>
        <w:gridCol w:w="553"/>
        <w:gridCol w:w="553"/>
        <w:gridCol w:w="564"/>
      </w:tblGrid>
      <w:tr w:rsidR="0056131F" w:rsidRPr="004D3B79" w14:paraId="58BA2C2E" w14:textId="77777777" w:rsidTr="5CC9A8A6">
        <w:trPr>
          <w:trHeight w:val="438"/>
        </w:trPr>
        <w:tc>
          <w:tcPr>
            <w:tcW w:w="10086" w:type="dxa"/>
            <w:gridSpan w:val="14"/>
          </w:tcPr>
          <w:p w14:paraId="08E1C7C9" w14:textId="77777777" w:rsidR="0056131F" w:rsidRPr="004D3B79" w:rsidRDefault="0056131F" w:rsidP="008873FF">
            <w:pPr>
              <w:rPr>
                <w:rFonts w:eastAsia="Calibri"/>
                <w:b/>
                <w:bCs/>
                <w:sz w:val="20"/>
                <w:szCs w:val="20"/>
              </w:rPr>
            </w:pPr>
          </w:p>
        </w:tc>
      </w:tr>
      <w:tr w:rsidR="0056131F" w:rsidRPr="004D3B79" w14:paraId="5E3B0266" w14:textId="77777777" w:rsidTr="5CC9A8A6">
        <w:trPr>
          <w:trHeight w:val="438"/>
        </w:trPr>
        <w:tc>
          <w:tcPr>
            <w:tcW w:w="1492" w:type="dxa"/>
          </w:tcPr>
          <w:p w14:paraId="793DC975" w14:textId="77777777" w:rsidR="0056131F" w:rsidRPr="004D3B79" w:rsidRDefault="0056131F" w:rsidP="001318B7">
            <w:pPr>
              <w:rPr>
                <w:rFonts w:eastAsia="Calibri"/>
                <w:b/>
                <w:sz w:val="20"/>
                <w:szCs w:val="20"/>
              </w:rPr>
            </w:pPr>
            <w:r w:rsidRPr="004D3B79">
              <w:rPr>
                <w:rFonts w:eastAsia="Calibri"/>
                <w:b/>
                <w:bCs/>
                <w:color w:val="000000"/>
                <w:sz w:val="20"/>
                <w:szCs w:val="20"/>
              </w:rPr>
              <w:t>Öğrenme Çıktısı</w:t>
            </w:r>
          </w:p>
        </w:tc>
        <w:tc>
          <w:tcPr>
            <w:tcW w:w="916" w:type="dxa"/>
          </w:tcPr>
          <w:p w14:paraId="52668B28"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42F56EE6" w14:textId="77777777" w:rsidR="0056131F" w:rsidRPr="004D3B79" w:rsidRDefault="0056131F" w:rsidP="008873FF">
            <w:pPr>
              <w:jc w:val="center"/>
              <w:rPr>
                <w:rFonts w:eastAsia="Calibri"/>
                <w:b/>
                <w:bCs/>
                <w:sz w:val="20"/>
                <w:szCs w:val="20"/>
              </w:rPr>
            </w:pPr>
            <w:r w:rsidRPr="004D3B79">
              <w:rPr>
                <w:rFonts w:eastAsia="Calibri"/>
                <w:b/>
                <w:bCs/>
                <w:sz w:val="20"/>
                <w:szCs w:val="20"/>
              </w:rPr>
              <w:t>1</w:t>
            </w:r>
          </w:p>
        </w:tc>
        <w:tc>
          <w:tcPr>
            <w:tcW w:w="604" w:type="dxa"/>
          </w:tcPr>
          <w:p w14:paraId="5CAC4093"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57362B21" w14:textId="77777777" w:rsidR="0056131F" w:rsidRPr="004D3B79" w:rsidRDefault="0056131F" w:rsidP="008873FF">
            <w:pPr>
              <w:jc w:val="center"/>
              <w:rPr>
                <w:rFonts w:eastAsia="Calibri"/>
                <w:b/>
                <w:bCs/>
                <w:sz w:val="20"/>
                <w:szCs w:val="20"/>
              </w:rPr>
            </w:pPr>
            <w:r w:rsidRPr="004D3B79">
              <w:rPr>
                <w:rFonts w:eastAsia="Calibri"/>
                <w:b/>
                <w:bCs/>
                <w:sz w:val="20"/>
                <w:szCs w:val="20"/>
              </w:rPr>
              <w:t>2</w:t>
            </w:r>
          </w:p>
        </w:tc>
        <w:tc>
          <w:tcPr>
            <w:tcW w:w="547" w:type="dxa"/>
          </w:tcPr>
          <w:p w14:paraId="54218820"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2570061F" w14:textId="77777777" w:rsidR="0056131F" w:rsidRPr="004D3B79" w:rsidRDefault="0056131F" w:rsidP="008873FF">
            <w:pPr>
              <w:jc w:val="center"/>
              <w:rPr>
                <w:rFonts w:eastAsia="Calibri"/>
                <w:b/>
                <w:bCs/>
                <w:sz w:val="20"/>
                <w:szCs w:val="20"/>
              </w:rPr>
            </w:pPr>
            <w:r w:rsidRPr="004D3B79">
              <w:rPr>
                <w:rFonts w:eastAsia="Calibri"/>
                <w:b/>
                <w:bCs/>
                <w:sz w:val="20"/>
                <w:szCs w:val="20"/>
              </w:rPr>
              <w:t>3</w:t>
            </w:r>
          </w:p>
        </w:tc>
        <w:tc>
          <w:tcPr>
            <w:tcW w:w="766" w:type="dxa"/>
          </w:tcPr>
          <w:p w14:paraId="55A7AC93"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1C947106" w14:textId="77777777" w:rsidR="0056131F" w:rsidRPr="004D3B79" w:rsidRDefault="0056131F" w:rsidP="008873FF">
            <w:pPr>
              <w:jc w:val="center"/>
              <w:rPr>
                <w:rFonts w:eastAsia="Calibri"/>
                <w:b/>
                <w:bCs/>
                <w:sz w:val="20"/>
                <w:szCs w:val="20"/>
              </w:rPr>
            </w:pPr>
            <w:r w:rsidRPr="004D3B79">
              <w:rPr>
                <w:rFonts w:eastAsia="Calibri"/>
                <w:b/>
                <w:bCs/>
                <w:sz w:val="20"/>
                <w:szCs w:val="20"/>
              </w:rPr>
              <w:t>4</w:t>
            </w:r>
          </w:p>
        </w:tc>
        <w:tc>
          <w:tcPr>
            <w:tcW w:w="699" w:type="dxa"/>
          </w:tcPr>
          <w:p w14:paraId="05C0C30F"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4F07BBB0" w14:textId="77777777" w:rsidR="0056131F" w:rsidRPr="004D3B79" w:rsidRDefault="0056131F" w:rsidP="008873FF">
            <w:pPr>
              <w:jc w:val="center"/>
              <w:rPr>
                <w:rFonts w:eastAsia="Calibri"/>
                <w:b/>
                <w:bCs/>
                <w:sz w:val="20"/>
                <w:szCs w:val="20"/>
              </w:rPr>
            </w:pPr>
            <w:r w:rsidRPr="004D3B79">
              <w:rPr>
                <w:rFonts w:eastAsia="Calibri"/>
                <w:b/>
                <w:bCs/>
                <w:sz w:val="20"/>
                <w:szCs w:val="20"/>
              </w:rPr>
              <w:t>5</w:t>
            </w:r>
          </w:p>
        </w:tc>
        <w:tc>
          <w:tcPr>
            <w:tcW w:w="573" w:type="dxa"/>
          </w:tcPr>
          <w:p w14:paraId="76B83357"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139679BC" w14:textId="77777777" w:rsidR="0056131F" w:rsidRPr="004D3B79" w:rsidRDefault="0056131F" w:rsidP="008873FF">
            <w:pPr>
              <w:jc w:val="center"/>
              <w:rPr>
                <w:rFonts w:eastAsia="Calibri"/>
                <w:b/>
                <w:bCs/>
                <w:sz w:val="20"/>
                <w:szCs w:val="20"/>
              </w:rPr>
            </w:pPr>
            <w:r w:rsidRPr="004D3B79">
              <w:rPr>
                <w:rFonts w:eastAsia="Calibri"/>
                <w:b/>
                <w:bCs/>
                <w:sz w:val="20"/>
                <w:szCs w:val="20"/>
              </w:rPr>
              <w:t>6</w:t>
            </w:r>
          </w:p>
        </w:tc>
        <w:tc>
          <w:tcPr>
            <w:tcW w:w="616" w:type="dxa"/>
          </w:tcPr>
          <w:p w14:paraId="0EC8CEC8"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48B18BF3" w14:textId="77777777" w:rsidR="0056131F" w:rsidRPr="004D3B79" w:rsidRDefault="0056131F" w:rsidP="008873FF">
            <w:pPr>
              <w:jc w:val="center"/>
              <w:rPr>
                <w:rFonts w:eastAsia="Calibri"/>
                <w:b/>
                <w:bCs/>
                <w:sz w:val="20"/>
                <w:szCs w:val="20"/>
              </w:rPr>
            </w:pPr>
            <w:r w:rsidRPr="004D3B79">
              <w:rPr>
                <w:rFonts w:eastAsia="Calibri"/>
                <w:b/>
                <w:bCs/>
                <w:sz w:val="20"/>
                <w:szCs w:val="20"/>
              </w:rPr>
              <w:t>7</w:t>
            </w:r>
          </w:p>
        </w:tc>
        <w:tc>
          <w:tcPr>
            <w:tcW w:w="616" w:type="dxa"/>
          </w:tcPr>
          <w:p w14:paraId="5E52B315"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25AD033F" w14:textId="77777777" w:rsidR="0056131F" w:rsidRPr="004D3B79" w:rsidRDefault="0056131F" w:rsidP="008873FF">
            <w:pPr>
              <w:jc w:val="center"/>
              <w:rPr>
                <w:rFonts w:eastAsia="Calibri"/>
                <w:b/>
                <w:bCs/>
                <w:sz w:val="20"/>
                <w:szCs w:val="20"/>
              </w:rPr>
            </w:pPr>
            <w:r w:rsidRPr="004D3B79">
              <w:rPr>
                <w:rFonts w:eastAsia="Calibri"/>
                <w:b/>
                <w:bCs/>
                <w:sz w:val="20"/>
                <w:szCs w:val="20"/>
              </w:rPr>
              <w:t>8</w:t>
            </w:r>
          </w:p>
        </w:tc>
        <w:tc>
          <w:tcPr>
            <w:tcW w:w="881" w:type="dxa"/>
          </w:tcPr>
          <w:p w14:paraId="796260D3"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4E296FCB" w14:textId="77777777" w:rsidR="0056131F" w:rsidRPr="004D3B79" w:rsidRDefault="0056131F" w:rsidP="008873FF">
            <w:pPr>
              <w:jc w:val="center"/>
              <w:rPr>
                <w:rFonts w:eastAsia="Calibri"/>
                <w:b/>
                <w:bCs/>
                <w:sz w:val="20"/>
                <w:szCs w:val="20"/>
              </w:rPr>
            </w:pPr>
            <w:r w:rsidRPr="004D3B79">
              <w:rPr>
                <w:rFonts w:eastAsia="Calibri"/>
                <w:b/>
                <w:bCs/>
                <w:sz w:val="20"/>
                <w:szCs w:val="20"/>
              </w:rPr>
              <w:t>9</w:t>
            </w:r>
          </w:p>
        </w:tc>
        <w:tc>
          <w:tcPr>
            <w:tcW w:w="644" w:type="dxa"/>
          </w:tcPr>
          <w:p w14:paraId="26B2A360" w14:textId="77777777" w:rsidR="0056131F" w:rsidRPr="004D3B79" w:rsidRDefault="0056131F" w:rsidP="008873FF">
            <w:pPr>
              <w:jc w:val="center"/>
              <w:rPr>
                <w:rFonts w:eastAsia="Calibri"/>
                <w:b/>
                <w:bCs/>
                <w:sz w:val="20"/>
                <w:szCs w:val="20"/>
              </w:rPr>
            </w:pPr>
            <w:r w:rsidRPr="004D3B79">
              <w:rPr>
                <w:rFonts w:eastAsia="Calibri"/>
                <w:b/>
                <w:bCs/>
                <w:sz w:val="20"/>
                <w:szCs w:val="20"/>
              </w:rPr>
              <w:t>PÇ</w:t>
            </w:r>
          </w:p>
          <w:p w14:paraId="2E32718B" w14:textId="77777777" w:rsidR="0056131F" w:rsidRPr="004D3B79" w:rsidRDefault="0056131F" w:rsidP="008873FF">
            <w:pPr>
              <w:jc w:val="center"/>
              <w:rPr>
                <w:rFonts w:eastAsia="Calibri"/>
                <w:b/>
                <w:bCs/>
                <w:sz w:val="20"/>
                <w:szCs w:val="20"/>
              </w:rPr>
            </w:pPr>
            <w:r w:rsidRPr="004D3B79">
              <w:rPr>
                <w:rFonts w:eastAsia="Calibri"/>
                <w:b/>
                <w:bCs/>
                <w:sz w:val="20"/>
                <w:szCs w:val="20"/>
              </w:rPr>
              <w:t>10</w:t>
            </w:r>
          </w:p>
        </w:tc>
        <w:tc>
          <w:tcPr>
            <w:tcW w:w="572" w:type="dxa"/>
          </w:tcPr>
          <w:p w14:paraId="603AA8E7" w14:textId="77777777" w:rsidR="0056131F" w:rsidRPr="004D3B79" w:rsidRDefault="0056131F" w:rsidP="008873FF">
            <w:pPr>
              <w:jc w:val="center"/>
              <w:rPr>
                <w:rFonts w:eastAsia="Calibri"/>
                <w:b/>
                <w:bCs/>
                <w:sz w:val="20"/>
                <w:szCs w:val="20"/>
              </w:rPr>
            </w:pPr>
            <w:r w:rsidRPr="004D3B79">
              <w:rPr>
                <w:rFonts w:eastAsia="Calibri"/>
                <w:b/>
                <w:bCs/>
                <w:sz w:val="20"/>
                <w:szCs w:val="20"/>
              </w:rPr>
              <w:t>PÇ 11</w:t>
            </w:r>
          </w:p>
        </w:tc>
        <w:tc>
          <w:tcPr>
            <w:tcW w:w="573" w:type="dxa"/>
          </w:tcPr>
          <w:p w14:paraId="456E83BA" w14:textId="77777777" w:rsidR="0056131F" w:rsidRPr="004D3B79" w:rsidRDefault="0056131F" w:rsidP="008873FF">
            <w:pPr>
              <w:jc w:val="center"/>
              <w:rPr>
                <w:rFonts w:eastAsia="Calibri"/>
                <w:b/>
                <w:bCs/>
                <w:sz w:val="20"/>
                <w:szCs w:val="20"/>
              </w:rPr>
            </w:pPr>
            <w:r w:rsidRPr="004D3B79">
              <w:rPr>
                <w:rFonts w:eastAsia="Calibri"/>
                <w:b/>
                <w:bCs/>
                <w:sz w:val="20"/>
                <w:szCs w:val="20"/>
              </w:rPr>
              <w:t>PÇ 12</w:t>
            </w:r>
          </w:p>
        </w:tc>
        <w:tc>
          <w:tcPr>
            <w:tcW w:w="587" w:type="dxa"/>
          </w:tcPr>
          <w:p w14:paraId="3BC0604B" w14:textId="77777777" w:rsidR="0056131F" w:rsidRPr="004D3B79" w:rsidRDefault="0056131F" w:rsidP="008873FF">
            <w:pPr>
              <w:jc w:val="center"/>
              <w:rPr>
                <w:rFonts w:eastAsia="Calibri"/>
                <w:b/>
                <w:bCs/>
                <w:sz w:val="20"/>
                <w:szCs w:val="20"/>
              </w:rPr>
            </w:pPr>
            <w:r w:rsidRPr="004D3B79">
              <w:rPr>
                <w:rFonts w:eastAsia="Calibri"/>
                <w:b/>
                <w:bCs/>
                <w:sz w:val="20"/>
                <w:szCs w:val="20"/>
              </w:rPr>
              <w:t>PÇ 13</w:t>
            </w:r>
          </w:p>
        </w:tc>
      </w:tr>
      <w:tr w:rsidR="0056131F" w:rsidRPr="004D3B79" w14:paraId="534C406E" w14:textId="77777777" w:rsidTr="5CC9A8A6">
        <w:trPr>
          <w:trHeight w:val="870"/>
        </w:trPr>
        <w:tc>
          <w:tcPr>
            <w:tcW w:w="1492" w:type="dxa"/>
          </w:tcPr>
          <w:p w14:paraId="18D7E523" w14:textId="77777777" w:rsidR="0056131F" w:rsidRPr="004D3B79" w:rsidRDefault="0056131F" w:rsidP="008873FF">
            <w:pPr>
              <w:jc w:val="center"/>
              <w:rPr>
                <w:rFonts w:eastAsia="Calibri"/>
                <w:b/>
                <w:bCs/>
                <w:color w:val="000000"/>
                <w:sz w:val="20"/>
                <w:szCs w:val="20"/>
              </w:rPr>
            </w:pPr>
            <w:r w:rsidRPr="004D3B79">
              <w:rPr>
                <w:sz w:val="20"/>
                <w:szCs w:val="20"/>
              </w:rPr>
              <w:t>İlkyardım</w:t>
            </w:r>
          </w:p>
        </w:tc>
        <w:tc>
          <w:tcPr>
            <w:tcW w:w="916" w:type="dxa"/>
          </w:tcPr>
          <w:p w14:paraId="2D7E40A4" w14:textId="079028B6" w:rsidR="0056131F" w:rsidRPr="004D3B79" w:rsidRDefault="5CC9A8A6" w:rsidP="008873FF">
            <w:pPr>
              <w:jc w:val="center"/>
              <w:rPr>
                <w:rFonts w:eastAsia="Calibri"/>
                <w:sz w:val="20"/>
                <w:szCs w:val="20"/>
              </w:rPr>
            </w:pPr>
            <w:r w:rsidRPr="5CC9A8A6">
              <w:rPr>
                <w:rFonts w:eastAsia="Calibri"/>
                <w:sz w:val="20"/>
                <w:szCs w:val="20"/>
              </w:rPr>
              <w:t>ÖÇ 1,2,3,4,5,6</w:t>
            </w:r>
          </w:p>
        </w:tc>
        <w:tc>
          <w:tcPr>
            <w:tcW w:w="604" w:type="dxa"/>
          </w:tcPr>
          <w:p w14:paraId="5F828DA5" w14:textId="77777777" w:rsidR="0056131F" w:rsidRPr="004D3B79" w:rsidRDefault="0056131F" w:rsidP="008873FF">
            <w:pPr>
              <w:rPr>
                <w:rFonts w:eastAsia="Calibri"/>
                <w:sz w:val="20"/>
                <w:szCs w:val="20"/>
              </w:rPr>
            </w:pPr>
          </w:p>
        </w:tc>
        <w:tc>
          <w:tcPr>
            <w:tcW w:w="547" w:type="dxa"/>
          </w:tcPr>
          <w:p w14:paraId="2E80EA61" w14:textId="77777777" w:rsidR="0056131F" w:rsidRPr="004D3B79" w:rsidRDefault="0056131F" w:rsidP="008873FF">
            <w:pPr>
              <w:rPr>
                <w:rFonts w:eastAsia="Calibri"/>
                <w:sz w:val="20"/>
                <w:szCs w:val="20"/>
              </w:rPr>
            </w:pPr>
          </w:p>
        </w:tc>
        <w:tc>
          <w:tcPr>
            <w:tcW w:w="766" w:type="dxa"/>
          </w:tcPr>
          <w:p w14:paraId="22AC533F" w14:textId="25759BD3" w:rsidR="0056131F" w:rsidRPr="004D3B79" w:rsidRDefault="5CC9A8A6" w:rsidP="008873FF">
            <w:pPr>
              <w:rPr>
                <w:rFonts w:eastAsia="Calibri"/>
                <w:sz w:val="20"/>
                <w:szCs w:val="20"/>
              </w:rPr>
            </w:pPr>
            <w:r w:rsidRPr="5CC9A8A6">
              <w:rPr>
                <w:rFonts w:eastAsia="Calibri"/>
                <w:sz w:val="20"/>
                <w:szCs w:val="20"/>
              </w:rPr>
              <w:t>ÖÇ 2,3,4,5,6</w:t>
            </w:r>
          </w:p>
        </w:tc>
        <w:tc>
          <w:tcPr>
            <w:tcW w:w="699" w:type="dxa"/>
          </w:tcPr>
          <w:p w14:paraId="480260B8" w14:textId="77777777" w:rsidR="0056131F" w:rsidRPr="004D3B79" w:rsidRDefault="0056131F" w:rsidP="008873FF">
            <w:pPr>
              <w:jc w:val="center"/>
              <w:rPr>
                <w:rFonts w:eastAsia="Calibri"/>
                <w:bCs/>
                <w:sz w:val="20"/>
                <w:szCs w:val="20"/>
              </w:rPr>
            </w:pPr>
            <w:r w:rsidRPr="004D3B79">
              <w:rPr>
                <w:rFonts w:eastAsia="Calibri"/>
                <w:bCs/>
                <w:sz w:val="20"/>
                <w:szCs w:val="20"/>
              </w:rPr>
              <w:t>ÖÇ 3,4,5</w:t>
            </w:r>
          </w:p>
        </w:tc>
        <w:tc>
          <w:tcPr>
            <w:tcW w:w="573" w:type="dxa"/>
          </w:tcPr>
          <w:p w14:paraId="1E453B9A" w14:textId="77777777" w:rsidR="0056131F" w:rsidRPr="004D3B79" w:rsidRDefault="0056131F" w:rsidP="008873FF">
            <w:pPr>
              <w:jc w:val="center"/>
              <w:rPr>
                <w:rFonts w:eastAsia="Calibri"/>
                <w:bCs/>
                <w:sz w:val="20"/>
                <w:szCs w:val="20"/>
              </w:rPr>
            </w:pPr>
          </w:p>
        </w:tc>
        <w:tc>
          <w:tcPr>
            <w:tcW w:w="616" w:type="dxa"/>
          </w:tcPr>
          <w:p w14:paraId="610C44BB" w14:textId="77777777" w:rsidR="0056131F" w:rsidRPr="004D3B79" w:rsidRDefault="0056131F" w:rsidP="008873FF">
            <w:pPr>
              <w:rPr>
                <w:rFonts w:eastAsia="Calibri"/>
                <w:sz w:val="20"/>
                <w:szCs w:val="20"/>
              </w:rPr>
            </w:pPr>
            <w:r w:rsidRPr="004D3B79">
              <w:rPr>
                <w:rFonts w:eastAsia="Calibri"/>
                <w:sz w:val="20"/>
                <w:szCs w:val="20"/>
              </w:rPr>
              <w:t>ÖÇ</w:t>
            </w:r>
          </w:p>
          <w:p w14:paraId="2EB5A635" w14:textId="77777777" w:rsidR="0056131F" w:rsidRPr="004D3B79" w:rsidRDefault="0056131F" w:rsidP="008873FF">
            <w:pPr>
              <w:rPr>
                <w:rFonts w:eastAsia="Calibri"/>
                <w:sz w:val="20"/>
                <w:szCs w:val="20"/>
              </w:rPr>
            </w:pPr>
            <w:r w:rsidRPr="004D3B79">
              <w:rPr>
                <w:rFonts w:eastAsia="Calibri"/>
                <w:sz w:val="20"/>
                <w:szCs w:val="20"/>
              </w:rPr>
              <w:t>2,5,6</w:t>
            </w:r>
          </w:p>
        </w:tc>
        <w:tc>
          <w:tcPr>
            <w:tcW w:w="616" w:type="dxa"/>
          </w:tcPr>
          <w:p w14:paraId="09B604CA" w14:textId="77777777" w:rsidR="0056131F" w:rsidRPr="004D3B79" w:rsidRDefault="0056131F" w:rsidP="008873FF">
            <w:pPr>
              <w:rPr>
                <w:rFonts w:eastAsia="Calibri"/>
                <w:sz w:val="20"/>
                <w:szCs w:val="20"/>
              </w:rPr>
            </w:pPr>
            <w:r w:rsidRPr="004D3B79">
              <w:rPr>
                <w:rFonts w:eastAsia="Calibri"/>
                <w:sz w:val="20"/>
                <w:szCs w:val="20"/>
              </w:rPr>
              <w:t>ÖÇ</w:t>
            </w:r>
          </w:p>
          <w:p w14:paraId="26E28271" w14:textId="77777777" w:rsidR="0056131F" w:rsidRPr="004D3B79" w:rsidRDefault="0056131F" w:rsidP="008873FF">
            <w:pPr>
              <w:jc w:val="center"/>
              <w:rPr>
                <w:rFonts w:eastAsia="Calibri"/>
                <w:bCs/>
                <w:sz w:val="20"/>
                <w:szCs w:val="20"/>
              </w:rPr>
            </w:pPr>
            <w:r w:rsidRPr="004D3B79">
              <w:rPr>
                <w:rFonts w:eastAsia="Calibri"/>
                <w:sz w:val="20"/>
                <w:szCs w:val="20"/>
              </w:rPr>
              <w:t>2,5,6</w:t>
            </w:r>
          </w:p>
        </w:tc>
        <w:tc>
          <w:tcPr>
            <w:tcW w:w="881" w:type="dxa"/>
          </w:tcPr>
          <w:p w14:paraId="5AB2E059" w14:textId="77777777" w:rsidR="0056131F" w:rsidRPr="004D3B79" w:rsidRDefault="0056131F" w:rsidP="008873FF">
            <w:pPr>
              <w:rPr>
                <w:rFonts w:eastAsia="Calibri"/>
                <w:sz w:val="20"/>
                <w:szCs w:val="20"/>
              </w:rPr>
            </w:pPr>
            <w:r w:rsidRPr="004D3B79">
              <w:rPr>
                <w:rFonts w:eastAsia="Calibri"/>
                <w:sz w:val="20"/>
                <w:szCs w:val="20"/>
              </w:rPr>
              <w:t>ÖÇ</w:t>
            </w:r>
          </w:p>
          <w:p w14:paraId="1B55921F" w14:textId="77777777" w:rsidR="0056131F" w:rsidRPr="004D3B79" w:rsidRDefault="0056131F" w:rsidP="008873FF">
            <w:pPr>
              <w:jc w:val="center"/>
              <w:rPr>
                <w:rFonts w:eastAsia="Calibri"/>
                <w:bCs/>
                <w:sz w:val="20"/>
                <w:szCs w:val="20"/>
              </w:rPr>
            </w:pPr>
            <w:r w:rsidRPr="004D3B79">
              <w:rPr>
                <w:rFonts w:eastAsia="Calibri"/>
                <w:sz w:val="20"/>
                <w:szCs w:val="20"/>
              </w:rPr>
              <w:t>2,5,6</w:t>
            </w:r>
          </w:p>
        </w:tc>
        <w:tc>
          <w:tcPr>
            <w:tcW w:w="644" w:type="dxa"/>
          </w:tcPr>
          <w:p w14:paraId="3CD3764B" w14:textId="77777777" w:rsidR="0056131F" w:rsidRPr="004D3B79" w:rsidRDefault="0056131F" w:rsidP="008873FF">
            <w:pPr>
              <w:jc w:val="center"/>
              <w:rPr>
                <w:rFonts w:eastAsia="Calibri"/>
                <w:bCs/>
                <w:sz w:val="20"/>
                <w:szCs w:val="20"/>
              </w:rPr>
            </w:pPr>
            <w:r w:rsidRPr="004D3B79">
              <w:rPr>
                <w:rFonts w:eastAsia="Calibri"/>
                <w:bCs/>
                <w:sz w:val="20"/>
                <w:szCs w:val="20"/>
              </w:rPr>
              <w:t>ÖÇ2,</w:t>
            </w:r>
          </w:p>
          <w:p w14:paraId="176DFC95" w14:textId="77777777" w:rsidR="0056131F" w:rsidRPr="004D3B79" w:rsidRDefault="0056131F" w:rsidP="008873FF">
            <w:pPr>
              <w:jc w:val="center"/>
              <w:rPr>
                <w:rFonts w:eastAsia="Calibri"/>
                <w:bCs/>
                <w:sz w:val="20"/>
                <w:szCs w:val="20"/>
              </w:rPr>
            </w:pPr>
            <w:r w:rsidRPr="004D3B79">
              <w:rPr>
                <w:rFonts w:eastAsia="Calibri"/>
                <w:bCs/>
                <w:sz w:val="20"/>
                <w:szCs w:val="20"/>
              </w:rPr>
              <w:t>5</w:t>
            </w:r>
          </w:p>
        </w:tc>
        <w:tc>
          <w:tcPr>
            <w:tcW w:w="572" w:type="dxa"/>
          </w:tcPr>
          <w:p w14:paraId="717F91BB" w14:textId="77777777" w:rsidR="0056131F" w:rsidRPr="004D3B79" w:rsidRDefault="0056131F" w:rsidP="008873FF">
            <w:pPr>
              <w:jc w:val="center"/>
              <w:rPr>
                <w:rFonts w:eastAsia="Calibri"/>
                <w:bCs/>
                <w:sz w:val="20"/>
                <w:szCs w:val="20"/>
              </w:rPr>
            </w:pPr>
          </w:p>
        </w:tc>
        <w:tc>
          <w:tcPr>
            <w:tcW w:w="573" w:type="dxa"/>
          </w:tcPr>
          <w:p w14:paraId="46069637" w14:textId="77777777" w:rsidR="0056131F" w:rsidRPr="004D3B79" w:rsidRDefault="0056131F" w:rsidP="008873FF">
            <w:pPr>
              <w:rPr>
                <w:rFonts w:eastAsia="Calibri"/>
                <w:sz w:val="20"/>
                <w:szCs w:val="20"/>
              </w:rPr>
            </w:pPr>
          </w:p>
        </w:tc>
        <w:tc>
          <w:tcPr>
            <w:tcW w:w="587" w:type="dxa"/>
          </w:tcPr>
          <w:p w14:paraId="05BD8963" w14:textId="77777777" w:rsidR="0056131F" w:rsidRPr="004D3B79" w:rsidRDefault="0056131F" w:rsidP="008873FF">
            <w:pPr>
              <w:rPr>
                <w:rFonts w:eastAsia="Calibri"/>
                <w:sz w:val="20"/>
                <w:szCs w:val="20"/>
              </w:rPr>
            </w:pPr>
          </w:p>
        </w:tc>
      </w:tr>
    </w:tbl>
    <w:p w14:paraId="2F508EE8" w14:textId="77777777" w:rsidR="0056131F" w:rsidRPr="004D3B79" w:rsidRDefault="0056131F" w:rsidP="0056131F">
      <w:pPr>
        <w:rPr>
          <w:sz w:val="20"/>
          <w:szCs w:val="20"/>
        </w:rPr>
      </w:pPr>
    </w:p>
    <w:p w14:paraId="1E5775E4" w14:textId="77777777" w:rsidR="0056131F" w:rsidRPr="004D3B79" w:rsidRDefault="0056131F" w:rsidP="0056131F">
      <w:pPr>
        <w:jc w:val="both"/>
        <w:rPr>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864"/>
      </w:tblGrid>
      <w:tr w:rsidR="0056131F" w:rsidRPr="004D3B79" w14:paraId="23B6B01E" w14:textId="77777777" w:rsidTr="6955CFBE">
        <w:trPr>
          <w:trHeight w:val="264"/>
        </w:trPr>
        <w:tc>
          <w:tcPr>
            <w:tcW w:w="10060" w:type="dxa"/>
            <w:gridSpan w:val="4"/>
            <w:tcBorders>
              <w:top w:val="single" w:sz="4" w:space="0" w:color="auto"/>
              <w:left w:val="single" w:sz="4" w:space="0" w:color="auto"/>
              <w:bottom w:val="single" w:sz="4" w:space="0" w:color="auto"/>
              <w:right w:val="single" w:sz="4" w:space="0" w:color="auto"/>
            </w:tcBorders>
          </w:tcPr>
          <w:p w14:paraId="1C527DF4" w14:textId="77777777" w:rsidR="0056131F" w:rsidRPr="004D3B79" w:rsidRDefault="0056131F" w:rsidP="00C22F9D">
            <w:pPr>
              <w:jc w:val="both"/>
              <w:rPr>
                <w:b/>
                <w:sz w:val="20"/>
                <w:szCs w:val="20"/>
              </w:rPr>
            </w:pPr>
            <w:r w:rsidRPr="004D3B79">
              <w:rPr>
                <w:b/>
                <w:sz w:val="20"/>
                <w:szCs w:val="20"/>
              </w:rPr>
              <w:t>AKTS Tablosu:</w:t>
            </w:r>
          </w:p>
        </w:tc>
      </w:tr>
      <w:tr w:rsidR="0056131F" w:rsidRPr="004D3B79" w14:paraId="3ECBA7CB" w14:textId="77777777" w:rsidTr="6955CFBE">
        <w:trPr>
          <w:trHeight w:val="264"/>
        </w:trPr>
        <w:tc>
          <w:tcPr>
            <w:tcW w:w="5508" w:type="dxa"/>
            <w:tcBorders>
              <w:top w:val="single" w:sz="4" w:space="0" w:color="auto"/>
              <w:left w:val="single" w:sz="4" w:space="0" w:color="auto"/>
              <w:bottom w:val="single" w:sz="4" w:space="0" w:color="auto"/>
              <w:right w:val="single" w:sz="4" w:space="0" w:color="auto"/>
            </w:tcBorders>
            <w:hideMark/>
          </w:tcPr>
          <w:p w14:paraId="328F2466" w14:textId="77777777" w:rsidR="0056131F" w:rsidRPr="004D3B79" w:rsidRDefault="0056131F" w:rsidP="00C22F9D">
            <w:pPr>
              <w:jc w:val="both"/>
              <w:rPr>
                <w:b/>
                <w:sz w:val="20"/>
                <w:szCs w:val="20"/>
              </w:rPr>
            </w:pPr>
            <w:r w:rsidRPr="004D3B79">
              <w:rPr>
                <w:b/>
                <w:sz w:val="20"/>
                <w:szCs w:val="20"/>
              </w:rPr>
              <w:t>Derse İlişkin Etkinlikler</w:t>
            </w:r>
          </w:p>
        </w:tc>
        <w:tc>
          <w:tcPr>
            <w:tcW w:w="837" w:type="dxa"/>
            <w:tcBorders>
              <w:top w:val="single" w:sz="4" w:space="0" w:color="auto"/>
              <w:left w:val="single" w:sz="4" w:space="0" w:color="auto"/>
              <w:bottom w:val="single" w:sz="4" w:space="0" w:color="auto"/>
              <w:right w:val="single" w:sz="4" w:space="0" w:color="auto"/>
            </w:tcBorders>
            <w:hideMark/>
          </w:tcPr>
          <w:p w14:paraId="38742B0E" w14:textId="77777777" w:rsidR="0056131F" w:rsidRPr="004D3B79" w:rsidRDefault="0056131F" w:rsidP="00C22F9D">
            <w:pPr>
              <w:jc w:val="both"/>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5BA4954C" w14:textId="77777777" w:rsidR="0056131F" w:rsidRPr="004D3B79" w:rsidRDefault="0056131F" w:rsidP="00C22F9D">
            <w:pPr>
              <w:jc w:val="both"/>
              <w:rPr>
                <w:sz w:val="20"/>
                <w:szCs w:val="20"/>
              </w:rPr>
            </w:pPr>
            <w:r w:rsidRPr="004D3B79">
              <w:rPr>
                <w:sz w:val="20"/>
                <w:szCs w:val="20"/>
              </w:rPr>
              <w:t>Süresi</w:t>
            </w:r>
          </w:p>
          <w:p w14:paraId="54005CF3" w14:textId="77777777" w:rsidR="0056131F" w:rsidRPr="004D3B79" w:rsidRDefault="0056131F" w:rsidP="00C22F9D">
            <w:pPr>
              <w:jc w:val="both"/>
              <w:rPr>
                <w:sz w:val="20"/>
                <w:szCs w:val="20"/>
              </w:rPr>
            </w:pPr>
            <w:r w:rsidRPr="004D3B79">
              <w:rPr>
                <w:sz w:val="20"/>
                <w:szCs w:val="20"/>
              </w:rPr>
              <w:t>(saat)</w:t>
            </w:r>
          </w:p>
        </w:tc>
        <w:tc>
          <w:tcPr>
            <w:tcW w:w="2864" w:type="dxa"/>
            <w:tcBorders>
              <w:top w:val="single" w:sz="4" w:space="0" w:color="auto"/>
              <w:left w:val="single" w:sz="4" w:space="0" w:color="auto"/>
              <w:bottom w:val="single" w:sz="4" w:space="0" w:color="auto"/>
              <w:right w:val="single" w:sz="4" w:space="0" w:color="auto"/>
            </w:tcBorders>
            <w:hideMark/>
          </w:tcPr>
          <w:p w14:paraId="2CFAB60A" w14:textId="77777777" w:rsidR="0056131F" w:rsidRPr="004D3B79" w:rsidRDefault="0056131F" w:rsidP="00C22F9D">
            <w:pPr>
              <w:jc w:val="both"/>
              <w:rPr>
                <w:sz w:val="20"/>
                <w:szCs w:val="20"/>
              </w:rPr>
            </w:pPr>
            <w:r w:rsidRPr="004D3B79">
              <w:rPr>
                <w:sz w:val="20"/>
                <w:szCs w:val="20"/>
              </w:rPr>
              <w:t xml:space="preserve">Toplam </w:t>
            </w:r>
            <w:proofErr w:type="spellStart"/>
            <w:r w:rsidRPr="004D3B79">
              <w:rPr>
                <w:sz w:val="20"/>
                <w:szCs w:val="20"/>
              </w:rPr>
              <w:t>İşyükü</w:t>
            </w:r>
            <w:proofErr w:type="spellEnd"/>
          </w:p>
          <w:p w14:paraId="2926565B" w14:textId="77777777" w:rsidR="0056131F" w:rsidRPr="004D3B79" w:rsidRDefault="0056131F" w:rsidP="00C22F9D">
            <w:pPr>
              <w:jc w:val="both"/>
              <w:rPr>
                <w:sz w:val="20"/>
                <w:szCs w:val="20"/>
              </w:rPr>
            </w:pPr>
            <w:r w:rsidRPr="004D3B79">
              <w:rPr>
                <w:sz w:val="20"/>
                <w:szCs w:val="20"/>
              </w:rPr>
              <w:t>(Saat)</w:t>
            </w:r>
          </w:p>
        </w:tc>
      </w:tr>
      <w:tr w:rsidR="0056131F" w:rsidRPr="004D3B79" w14:paraId="243C9F58" w14:textId="77777777" w:rsidTr="6955CFBE">
        <w:trPr>
          <w:trHeight w:val="264"/>
        </w:trPr>
        <w:tc>
          <w:tcPr>
            <w:tcW w:w="10060" w:type="dxa"/>
            <w:gridSpan w:val="4"/>
            <w:tcBorders>
              <w:top w:val="single" w:sz="4" w:space="0" w:color="auto"/>
              <w:left w:val="single" w:sz="4" w:space="0" w:color="auto"/>
              <w:bottom w:val="single" w:sz="4" w:space="0" w:color="auto"/>
              <w:right w:val="single" w:sz="4" w:space="0" w:color="auto"/>
            </w:tcBorders>
            <w:hideMark/>
          </w:tcPr>
          <w:p w14:paraId="25F0DC35" w14:textId="77777777" w:rsidR="0056131F" w:rsidRPr="004D3B79" w:rsidRDefault="0056131F" w:rsidP="00C22F9D">
            <w:pPr>
              <w:jc w:val="both"/>
              <w:rPr>
                <w:sz w:val="20"/>
                <w:szCs w:val="20"/>
              </w:rPr>
            </w:pPr>
            <w:r w:rsidRPr="004D3B79">
              <w:rPr>
                <w:b/>
                <w:sz w:val="20"/>
                <w:szCs w:val="20"/>
              </w:rPr>
              <w:t>Ders içi etkinlikler</w:t>
            </w:r>
          </w:p>
        </w:tc>
      </w:tr>
      <w:tr w:rsidR="0056131F" w:rsidRPr="004D3B79" w14:paraId="63B63D08"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4B9AE63" w14:textId="77777777" w:rsidR="0056131F" w:rsidRPr="004D3B79" w:rsidRDefault="0056131F" w:rsidP="00C22F9D">
            <w:pPr>
              <w:ind w:firstLine="540"/>
              <w:jc w:val="both"/>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263E761" w14:textId="77777777" w:rsidR="0056131F" w:rsidRPr="004D3B79" w:rsidRDefault="0056131F" w:rsidP="00C22F9D">
            <w:pPr>
              <w:jc w:val="both"/>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6DB03ECA" w14:textId="77777777" w:rsidR="0056131F" w:rsidRPr="004D3B79" w:rsidRDefault="0056131F" w:rsidP="00C22F9D">
            <w:pPr>
              <w:jc w:val="both"/>
              <w:rPr>
                <w:sz w:val="20"/>
                <w:szCs w:val="20"/>
              </w:rPr>
            </w:pPr>
            <w:r w:rsidRPr="004D3B79">
              <w:rPr>
                <w:sz w:val="20"/>
                <w:szCs w:val="20"/>
              </w:rPr>
              <w:t>2</w:t>
            </w:r>
          </w:p>
        </w:tc>
        <w:tc>
          <w:tcPr>
            <w:tcW w:w="2864" w:type="dxa"/>
            <w:tcBorders>
              <w:top w:val="single" w:sz="4" w:space="0" w:color="auto"/>
              <w:left w:val="single" w:sz="4" w:space="0" w:color="auto"/>
              <w:bottom w:val="single" w:sz="4" w:space="0" w:color="auto"/>
              <w:right w:val="single" w:sz="4" w:space="0" w:color="auto"/>
            </w:tcBorders>
            <w:hideMark/>
          </w:tcPr>
          <w:p w14:paraId="1D65C153" w14:textId="77777777" w:rsidR="0056131F" w:rsidRPr="004D3B79" w:rsidRDefault="0056131F" w:rsidP="00C22F9D">
            <w:pPr>
              <w:jc w:val="both"/>
              <w:rPr>
                <w:sz w:val="20"/>
                <w:szCs w:val="20"/>
              </w:rPr>
            </w:pPr>
            <w:r w:rsidRPr="004D3B79">
              <w:rPr>
                <w:sz w:val="20"/>
                <w:szCs w:val="20"/>
              </w:rPr>
              <w:t>26</w:t>
            </w:r>
          </w:p>
        </w:tc>
      </w:tr>
      <w:tr w:rsidR="0056131F" w:rsidRPr="004D3B79" w14:paraId="3FCD7A8C"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6150385E" w14:textId="77777777" w:rsidR="0056131F" w:rsidRPr="004D3B79" w:rsidRDefault="0056131F" w:rsidP="00C22F9D">
            <w:pPr>
              <w:ind w:firstLine="540"/>
              <w:jc w:val="both"/>
              <w:rPr>
                <w:sz w:val="20"/>
                <w:szCs w:val="20"/>
              </w:rPr>
            </w:pPr>
            <w:r w:rsidRPr="004D3B79">
              <w:rPr>
                <w:sz w:val="20"/>
                <w:szCs w:val="20"/>
              </w:rPr>
              <w:t>Uygulama</w:t>
            </w:r>
          </w:p>
        </w:tc>
        <w:tc>
          <w:tcPr>
            <w:tcW w:w="837" w:type="dxa"/>
            <w:tcBorders>
              <w:top w:val="single" w:sz="4" w:space="0" w:color="auto"/>
              <w:left w:val="single" w:sz="4" w:space="0" w:color="auto"/>
              <w:bottom w:val="single" w:sz="4" w:space="0" w:color="auto"/>
              <w:right w:val="single" w:sz="4" w:space="0" w:color="auto"/>
            </w:tcBorders>
            <w:hideMark/>
          </w:tcPr>
          <w:p w14:paraId="5D8F4D88" w14:textId="77777777" w:rsidR="0056131F" w:rsidRPr="004D3B79" w:rsidRDefault="0056131F" w:rsidP="00C22F9D">
            <w:pPr>
              <w:jc w:val="both"/>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D9E3D03" w14:textId="77777777" w:rsidR="0056131F" w:rsidRPr="004D3B79" w:rsidRDefault="0056131F" w:rsidP="00C22F9D">
            <w:pPr>
              <w:jc w:val="both"/>
              <w:rPr>
                <w:sz w:val="20"/>
                <w:szCs w:val="20"/>
              </w:rPr>
            </w:pPr>
            <w:r w:rsidRPr="004D3B79">
              <w:rPr>
                <w:sz w:val="20"/>
                <w:szCs w:val="20"/>
              </w:rPr>
              <w:t>-</w:t>
            </w:r>
          </w:p>
        </w:tc>
        <w:tc>
          <w:tcPr>
            <w:tcW w:w="2864" w:type="dxa"/>
            <w:tcBorders>
              <w:top w:val="single" w:sz="4" w:space="0" w:color="auto"/>
              <w:left w:val="single" w:sz="4" w:space="0" w:color="auto"/>
              <w:bottom w:val="single" w:sz="4" w:space="0" w:color="auto"/>
              <w:right w:val="single" w:sz="4" w:space="0" w:color="auto"/>
            </w:tcBorders>
            <w:hideMark/>
          </w:tcPr>
          <w:p w14:paraId="1A97776E" w14:textId="77777777" w:rsidR="0056131F" w:rsidRPr="004D3B79" w:rsidRDefault="0056131F" w:rsidP="00C22F9D">
            <w:pPr>
              <w:jc w:val="both"/>
              <w:rPr>
                <w:sz w:val="20"/>
                <w:szCs w:val="20"/>
              </w:rPr>
            </w:pPr>
            <w:r w:rsidRPr="004D3B79">
              <w:rPr>
                <w:sz w:val="20"/>
                <w:szCs w:val="20"/>
              </w:rPr>
              <w:t>-</w:t>
            </w:r>
          </w:p>
        </w:tc>
      </w:tr>
      <w:tr w:rsidR="0056131F" w:rsidRPr="004D3B79" w14:paraId="4FBF2B62" w14:textId="77777777" w:rsidTr="6955CFBE">
        <w:trPr>
          <w:trHeight w:val="250"/>
        </w:trPr>
        <w:tc>
          <w:tcPr>
            <w:tcW w:w="10060" w:type="dxa"/>
            <w:gridSpan w:val="4"/>
            <w:tcBorders>
              <w:top w:val="single" w:sz="4" w:space="0" w:color="auto"/>
              <w:left w:val="single" w:sz="4" w:space="0" w:color="auto"/>
              <w:bottom w:val="single" w:sz="4" w:space="0" w:color="auto"/>
              <w:right w:val="single" w:sz="4" w:space="0" w:color="auto"/>
            </w:tcBorders>
            <w:hideMark/>
          </w:tcPr>
          <w:p w14:paraId="48E3208E" w14:textId="77777777" w:rsidR="0056131F" w:rsidRPr="004D3B79" w:rsidRDefault="0056131F" w:rsidP="00C22F9D">
            <w:pPr>
              <w:jc w:val="both"/>
              <w:rPr>
                <w:b/>
                <w:sz w:val="20"/>
                <w:szCs w:val="20"/>
              </w:rPr>
            </w:pPr>
            <w:r w:rsidRPr="004D3B79">
              <w:rPr>
                <w:b/>
                <w:sz w:val="20"/>
                <w:szCs w:val="20"/>
              </w:rPr>
              <w:t>Sınavlar</w:t>
            </w:r>
          </w:p>
          <w:p w14:paraId="4C64BD4E" w14:textId="77777777" w:rsidR="0056131F" w:rsidRPr="004D3B79" w:rsidRDefault="0056131F" w:rsidP="00C22F9D">
            <w:pPr>
              <w:jc w:val="both"/>
              <w:rPr>
                <w:sz w:val="20"/>
                <w:szCs w:val="20"/>
              </w:rPr>
            </w:pPr>
            <w:r w:rsidRPr="004D3B79">
              <w:rPr>
                <w:sz w:val="20"/>
                <w:szCs w:val="20"/>
              </w:rPr>
              <w:t>(Sınav ders saatleri içerisinde gerçekleştirilirse, söz konusu sınav süresi ders içi etkinliklerden düşürülmelidir)</w:t>
            </w:r>
          </w:p>
        </w:tc>
      </w:tr>
      <w:tr w:rsidR="0056131F" w:rsidRPr="004D3B79" w14:paraId="55449D49" w14:textId="77777777" w:rsidTr="6955CFBE">
        <w:trPr>
          <w:trHeight w:val="545"/>
        </w:trPr>
        <w:tc>
          <w:tcPr>
            <w:tcW w:w="5508" w:type="dxa"/>
            <w:tcBorders>
              <w:top w:val="single" w:sz="4" w:space="0" w:color="auto"/>
              <w:left w:val="single" w:sz="4" w:space="0" w:color="auto"/>
              <w:bottom w:val="single" w:sz="4" w:space="0" w:color="auto"/>
              <w:right w:val="single" w:sz="4" w:space="0" w:color="auto"/>
            </w:tcBorders>
            <w:hideMark/>
          </w:tcPr>
          <w:p w14:paraId="73F02477" w14:textId="77777777" w:rsidR="0056131F" w:rsidRPr="004D3B79" w:rsidRDefault="0056131F" w:rsidP="00C22F9D">
            <w:pPr>
              <w:ind w:left="540"/>
              <w:jc w:val="both"/>
              <w:rPr>
                <w:sz w:val="20"/>
                <w:szCs w:val="20"/>
              </w:rPr>
            </w:pPr>
            <w:r w:rsidRPr="004D3B79">
              <w:rPr>
                <w:sz w:val="20"/>
                <w:szCs w:val="20"/>
              </w:rPr>
              <w:lastRenderedPageBreak/>
              <w:t>Vize Sınavı</w:t>
            </w:r>
          </w:p>
        </w:tc>
        <w:tc>
          <w:tcPr>
            <w:tcW w:w="837" w:type="dxa"/>
            <w:tcBorders>
              <w:top w:val="single" w:sz="4" w:space="0" w:color="auto"/>
              <w:left w:val="single" w:sz="4" w:space="0" w:color="auto"/>
              <w:bottom w:val="single" w:sz="4" w:space="0" w:color="auto"/>
              <w:right w:val="single" w:sz="4" w:space="0" w:color="auto"/>
            </w:tcBorders>
            <w:hideMark/>
          </w:tcPr>
          <w:p w14:paraId="5EB3EF93" w14:textId="77777777" w:rsidR="0056131F" w:rsidRPr="004D3B79" w:rsidRDefault="0056131F" w:rsidP="00C22F9D">
            <w:pPr>
              <w:jc w:val="both"/>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7FACE78" w14:textId="77777777" w:rsidR="0056131F" w:rsidRPr="004D3B79" w:rsidRDefault="0056131F" w:rsidP="00C22F9D">
            <w:pPr>
              <w:jc w:val="both"/>
              <w:rPr>
                <w:sz w:val="20"/>
                <w:szCs w:val="20"/>
              </w:rPr>
            </w:pPr>
            <w:r w:rsidRPr="004D3B79">
              <w:rPr>
                <w:sz w:val="20"/>
                <w:szCs w:val="20"/>
              </w:rPr>
              <w:t>2</w:t>
            </w:r>
          </w:p>
        </w:tc>
        <w:tc>
          <w:tcPr>
            <w:tcW w:w="2864" w:type="dxa"/>
            <w:tcBorders>
              <w:top w:val="single" w:sz="4" w:space="0" w:color="auto"/>
              <w:left w:val="single" w:sz="4" w:space="0" w:color="auto"/>
              <w:bottom w:val="single" w:sz="4" w:space="0" w:color="auto"/>
              <w:right w:val="single" w:sz="4" w:space="0" w:color="auto"/>
            </w:tcBorders>
            <w:hideMark/>
          </w:tcPr>
          <w:p w14:paraId="2BCF92EF" w14:textId="77777777" w:rsidR="0056131F" w:rsidRPr="004D3B79" w:rsidRDefault="0056131F" w:rsidP="00C22F9D">
            <w:pPr>
              <w:jc w:val="both"/>
              <w:rPr>
                <w:sz w:val="20"/>
                <w:szCs w:val="20"/>
              </w:rPr>
            </w:pPr>
            <w:r w:rsidRPr="004D3B79">
              <w:rPr>
                <w:sz w:val="20"/>
                <w:szCs w:val="20"/>
              </w:rPr>
              <w:t>2</w:t>
            </w:r>
          </w:p>
        </w:tc>
      </w:tr>
      <w:tr w:rsidR="0056131F" w:rsidRPr="004D3B79" w14:paraId="7B8E839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452D7C8" w14:textId="77777777" w:rsidR="0056131F" w:rsidRPr="004D3B79" w:rsidRDefault="0056131F" w:rsidP="00C22F9D">
            <w:pPr>
              <w:jc w:val="both"/>
              <w:rPr>
                <w:sz w:val="20"/>
                <w:szCs w:val="20"/>
              </w:rPr>
            </w:pPr>
            <w:r w:rsidRPr="004D3B79">
              <w:rPr>
                <w:sz w:val="20"/>
                <w:szCs w:val="20"/>
              </w:rPr>
              <w:t>Diğer kısa sınav/</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hideMark/>
          </w:tcPr>
          <w:p w14:paraId="392CDA77" w14:textId="77777777" w:rsidR="0056131F" w:rsidRPr="004D3B79" w:rsidRDefault="0056131F" w:rsidP="00C22F9D">
            <w:pPr>
              <w:jc w:val="both"/>
              <w:rPr>
                <w:b/>
                <w:sz w:val="20"/>
                <w:szCs w:val="20"/>
              </w:rPr>
            </w:pPr>
            <w:r w:rsidRPr="004D3B79">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08C5D3A9" w14:textId="77777777" w:rsidR="0056131F" w:rsidRPr="004D3B79" w:rsidRDefault="0056131F" w:rsidP="00C22F9D">
            <w:pPr>
              <w:jc w:val="both"/>
              <w:rPr>
                <w:b/>
                <w:sz w:val="20"/>
                <w:szCs w:val="20"/>
              </w:rPr>
            </w:pPr>
            <w:r w:rsidRPr="004D3B79">
              <w:rPr>
                <w:b/>
                <w:sz w:val="20"/>
                <w:szCs w:val="20"/>
              </w:rPr>
              <w:t>-</w:t>
            </w:r>
          </w:p>
        </w:tc>
        <w:tc>
          <w:tcPr>
            <w:tcW w:w="2864" w:type="dxa"/>
            <w:tcBorders>
              <w:top w:val="single" w:sz="4" w:space="0" w:color="auto"/>
              <w:left w:val="single" w:sz="4" w:space="0" w:color="auto"/>
              <w:bottom w:val="single" w:sz="4" w:space="0" w:color="auto"/>
              <w:right w:val="single" w:sz="4" w:space="0" w:color="auto"/>
            </w:tcBorders>
            <w:hideMark/>
          </w:tcPr>
          <w:p w14:paraId="2855B85D" w14:textId="77777777" w:rsidR="0056131F" w:rsidRPr="004D3B79" w:rsidRDefault="0056131F" w:rsidP="00C22F9D">
            <w:pPr>
              <w:jc w:val="both"/>
              <w:rPr>
                <w:b/>
                <w:sz w:val="20"/>
                <w:szCs w:val="20"/>
              </w:rPr>
            </w:pPr>
            <w:r w:rsidRPr="004D3B79">
              <w:rPr>
                <w:b/>
                <w:sz w:val="20"/>
                <w:szCs w:val="20"/>
              </w:rPr>
              <w:t>-</w:t>
            </w:r>
          </w:p>
        </w:tc>
      </w:tr>
      <w:tr w:rsidR="0056131F" w:rsidRPr="004D3B79" w14:paraId="14F698DA"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55A9CA9" w14:textId="77777777" w:rsidR="0056131F" w:rsidRPr="004D3B79" w:rsidRDefault="0056131F" w:rsidP="00C22F9D">
            <w:pPr>
              <w:ind w:left="540"/>
              <w:jc w:val="both"/>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2038B56C" w14:textId="77777777" w:rsidR="0056131F" w:rsidRPr="004D3B79" w:rsidRDefault="0056131F" w:rsidP="00C22F9D">
            <w:pPr>
              <w:jc w:val="both"/>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A94A24A" w14:textId="77777777" w:rsidR="0056131F" w:rsidRPr="004D3B79" w:rsidRDefault="0056131F" w:rsidP="00C22F9D">
            <w:pPr>
              <w:jc w:val="both"/>
              <w:rPr>
                <w:sz w:val="20"/>
                <w:szCs w:val="20"/>
              </w:rPr>
            </w:pPr>
            <w:r w:rsidRPr="004D3B79">
              <w:rPr>
                <w:sz w:val="20"/>
                <w:szCs w:val="20"/>
              </w:rPr>
              <w:t>2</w:t>
            </w:r>
          </w:p>
        </w:tc>
        <w:tc>
          <w:tcPr>
            <w:tcW w:w="2864" w:type="dxa"/>
            <w:tcBorders>
              <w:top w:val="single" w:sz="4" w:space="0" w:color="auto"/>
              <w:left w:val="single" w:sz="4" w:space="0" w:color="auto"/>
              <w:bottom w:val="single" w:sz="4" w:space="0" w:color="auto"/>
              <w:right w:val="single" w:sz="4" w:space="0" w:color="auto"/>
            </w:tcBorders>
            <w:hideMark/>
          </w:tcPr>
          <w:p w14:paraId="7322B13E" w14:textId="77777777" w:rsidR="0056131F" w:rsidRPr="004D3B79" w:rsidRDefault="0056131F" w:rsidP="00C22F9D">
            <w:pPr>
              <w:jc w:val="both"/>
              <w:rPr>
                <w:sz w:val="20"/>
                <w:szCs w:val="20"/>
              </w:rPr>
            </w:pPr>
            <w:r w:rsidRPr="004D3B79">
              <w:rPr>
                <w:sz w:val="20"/>
                <w:szCs w:val="20"/>
              </w:rPr>
              <w:t>2</w:t>
            </w:r>
          </w:p>
        </w:tc>
      </w:tr>
      <w:tr w:rsidR="0056131F" w:rsidRPr="004D3B79" w14:paraId="2561F404" w14:textId="77777777" w:rsidTr="6955CFBE">
        <w:trPr>
          <w:trHeight w:val="250"/>
        </w:trPr>
        <w:tc>
          <w:tcPr>
            <w:tcW w:w="10060" w:type="dxa"/>
            <w:gridSpan w:val="4"/>
            <w:tcBorders>
              <w:top w:val="single" w:sz="4" w:space="0" w:color="auto"/>
              <w:left w:val="single" w:sz="4" w:space="0" w:color="auto"/>
              <w:bottom w:val="single" w:sz="4" w:space="0" w:color="auto"/>
              <w:right w:val="single" w:sz="4" w:space="0" w:color="auto"/>
            </w:tcBorders>
            <w:hideMark/>
          </w:tcPr>
          <w:p w14:paraId="5352AA74" w14:textId="77777777" w:rsidR="0056131F" w:rsidRPr="004D3B79" w:rsidRDefault="0056131F" w:rsidP="00C22F9D">
            <w:pPr>
              <w:jc w:val="both"/>
              <w:rPr>
                <w:sz w:val="20"/>
                <w:szCs w:val="20"/>
              </w:rPr>
            </w:pPr>
            <w:r w:rsidRPr="004D3B79">
              <w:rPr>
                <w:b/>
                <w:sz w:val="20"/>
                <w:szCs w:val="20"/>
              </w:rPr>
              <w:t>Ders dışı etkinlikler</w:t>
            </w:r>
          </w:p>
        </w:tc>
      </w:tr>
      <w:tr w:rsidR="0056131F" w:rsidRPr="004D3B79" w14:paraId="2E11A7D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39DB090E" w14:textId="77777777" w:rsidR="0056131F" w:rsidRPr="004D3B79" w:rsidRDefault="0056131F" w:rsidP="00C22F9D">
            <w:pPr>
              <w:ind w:left="540"/>
              <w:jc w:val="both"/>
              <w:rPr>
                <w:sz w:val="20"/>
                <w:szCs w:val="20"/>
              </w:rPr>
            </w:pPr>
            <w:r w:rsidRPr="004D3B79">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22F7427E" w14:textId="77777777" w:rsidR="0056131F" w:rsidRPr="004D3B79" w:rsidRDefault="0056131F" w:rsidP="00C22F9D">
            <w:pPr>
              <w:jc w:val="both"/>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02BE9E8A" w14:textId="77777777" w:rsidR="0056131F" w:rsidRPr="004D3B79" w:rsidRDefault="0056131F" w:rsidP="00C22F9D">
            <w:pPr>
              <w:jc w:val="both"/>
              <w:rPr>
                <w:sz w:val="20"/>
                <w:szCs w:val="20"/>
              </w:rPr>
            </w:pPr>
            <w:r w:rsidRPr="004D3B79">
              <w:rPr>
                <w:sz w:val="20"/>
                <w:szCs w:val="20"/>
              </w:rPr>
              <w:t>2</w:t>
            </w:r>
          </w:p>
        </w:tc>
        <w:tc>
          <w:tcPr>
            <w:tcW w:w="2864" w:type="dxa"/>
            <w:tcBorders>
              <w:top w:val="single" w:sz="4" w:space="0" w:color="auto"/>
              <w:left w:val="single" w:sz="4" w:space="0" w:color="auto"/>
              <w:bottom w:val="single" w:sz="4" w:space="0" w:color="auto"/>
              <w:right w:val="single" w:sz="4" w:space="0" w:color="auto"/>
            </w:tcBorders>
            <w:hideMark/>
          </w:tcPr>
          <w:p w14:paraId="65D4C18A" w14:textId="77777777" w:rsidR="0056131F" w:rsidRPr="004D3B79" w:rsidRDefault="0056131F" w:rsidP="00C22F9D">
            <w:pPr>
              <w:jc w:val="both"/>
              <w:rPr>
                <w:sz w:val="20"/>
                <w:szCs w:val="20"/>
              </w:rPr>
            </w:pPr>
            <w:r w:rsidRPr="004D3B79">
              <w:rPr>
                <w:sz w:val="20"/>
                <w:szCs w:val="20"/>
              </w:rPr>
              <w:t>26</w:t>
            </w:r>
          </w:p>
        </w:tc>
      </w:tr>
      <w:tr w:rsidR="0056131F" w:rsidRPr="004D3B79" w14:paraId="61B39408"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6600837" w14:textId="77777777" w:rsidR="0056131F" w:rsidRPr="004D3B79" w:rsidRDefault="0056131F" w:rsidP="00C22F9D">
            <w:pPr>
              <w:ind w:firstLine="540"/>
              <w:jc w:val="both"/>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D281985" w14:textId="77777777" w:rsidR="0056131F" w:rsidRPr="004D3B79" w:rsidRDefault="0056131F" w:rsidP="00C22F9D">
            <w:pPr>
              <w:jc w:val="both"/>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667E0C0" w14:textId="77777777" w:rsidR="0056131F" w:rsidRPr="004D3B79" w:rsidRDefault="0056131F" w:rsidP="00C22F9D">
            <w:pPr>
              <w:jc w:val="both"/>
              <w:rPr>
                <w:sz w:val="20"/>
                <w:szCs w:val="20"/>
              </w:rPr>
            </w:pPr>
            <w:r w:rsidRPr="004D3B79">
              <w:rPr>
                <w:sz w:val="20"/>
                <w:szCs w:val="20"/>
              </w:rPr>
              <w:t>9</w:t>
            </w:r>
          </w:p>
        </w:tc>
        <w:tc>
          <w:tcPr>
            <w:tcW w:w="2864" w:type="dxa"/>
            <w:tcBorders>
              <w:top w:val="single" w:sz="4" w:space="0" w:color="auto"/>
              <w:left w:val="single" w:sz="4" w:space="0" w:color="auto"/>
              <w:bottom w:val="single" w:sz="4" w:space="0" w:color="auto"/>
              <w:right w:val="single" w:sz="4" w:space="0" w:color="auto"/>
            </w:tcBorders>
            <w:hideMark/>
          </w:tcPr>
          <w:p w14:paraId="3A2612FF" w14:textId="77777777" w:rsidR="0056131F" w:rsidRPr="004D3B79" w:rsidRDefault="0056131F" w:rsidP="00C22F9D">
            <w:pPr>
              <w:jc w:val="both"/>
              <w:rPr>
                <w:sz w:val="20"/>
                <w:szCs w:val="20"/>
              </w:rPr>
            </w:pPr>
            <w:r w:rsidRPr="004D3B79">
              <w:rPr>
                <w:sz w:val="20"/>
                <w:szCs w:val="20"/>
              </w:rPr>
              <w:t>9</w:t>
            </w:r>
          </w:p>
        </w:tc>
      </w:tr>
      <w:tr w:rsidR="0056131F" w:rsidRPr="004D3B79" w14:paraId="5CA51612"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142D71D" w14:textId="77777777" w:rsidR="0056131F" w:rsidRPr="004D3B79" w:rsidRDefault="0056131F" w:rsidP="00C22F9D">
            <w:pPr>
              <w:ind w:firstLine="540"/>
              <w:jc w:val="both"/>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3C435611" w14:textId="77777777" w:rsidR="0056131F" w:rsidRPr="004D3B79" w:rsidRDefault="0056131F" w:rsidP="00C22F9D">
            <w:pPr>
              <w:jc w:val="both"/>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E499E8B" w14:textId="77777777" w:rsidR="0056131F" w:rsidRPr="004D3B79" w:rsidRDefault="0056131F" w:rsidP="00C22F9D">
            <w:pPr>
              <w:jc w:val="both"/>
              <w:rPr>
                <w:sz w:val="20"/>
                <w:szCs w:val="20"/>
              </w:rPr>
            </w:pPr>
            <w:r w:rsidRPr="004D3B79">
              <w:rPr>
                <w:sz w:val="20"/>
                <w:szCs w:val="20"/>
              </w:rPr>
              <w:t>10</w:t>
            </w:r>
          </w:p>
        </w:tc>
        <w:tc>
          <w:tcPr>
            <w:tcW w:w="2864" w:type="dxa"/>
            <w:tcBorders>
              <w:top w:val="single" w:sz="4" w:space="0" w:color="auto"/>
              <w:left w:val="single" w:sz="4" w:space="0" w:color="auto"/>
              <w:bottom w:val="single" w:sz="4" w:space="0" w:color="auto"/>
              <w:right w:val="single" w:sz="4" w:space="0" w:color="auto"/>
            </w:tcBorders>
            <w:hideMark/>
          </w:tcPr>
          <w:p w14:paraId="69542890" w14:textId="77777777" w:rsidR="0056131F" w:rsidRPr="004D3B79" w:rsidRDefault="0056131F" w:rsidP="00C22F9D">
            <w:pPr>
              <w:jc w:val="both"/>
              <w:rPr>
                <w:sz w:val="20"/>
                <w:szCs w:val="20"/>
              </w:rPr>
            </w:pPr>
            <w:r w:rsidRPr="004D3B79">
              <w:rPr>
                <w:sz w:val="20"/>
                <w:szCs w:val="20"/>
              </w:rPr>
              <w:t>10</w:t>
            </w:r>
          </w:p>
        </w:tc>
      </w:tr>
      <w:tr w:rsidR="0056131F" w:rsidRPr="004D3B79" w14:paraId="7685D14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44C90BF" w14:textId="77777777" w:rsidR="0056131F" w:rsidRPr="004D3B79" w:rsidRDefault="0056131F" w:rsidP="00C22F9D">
            <w:pPr>
              <w:ind w:firstLine="540"/>
              <w:jc w:val="both"/>
              <w:rPr>
                <w:sz w:val="20"/>
                <w:szCs w:val="20"/>
              </w:rPr>
            </w:pPr>
            <w:r w:rsidRPr="004D3B79">
              <w:rPr>
                <w:sz w:val="20"/>
                <w:szCs w:val="20"/>
              </w:rPr>
              <w:t>Diğer kısa sınavlara/</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hideMark/>
          </w:tcPr>
          <w:p w14:paraId="4859D1EB" w14:textId="77777777" w:rsidR="0056131F" w:rsidRPr="004D3B79" w:rsidRDefault="0056131F" w:rsidP="00C22F9D">
            <w:pPr>
              <w:jc w:val="both"/>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8D6F8BE" w14:textId="77777777" w:rsidR="0056131F" w:rsidRPr="004D3B79" w:rsidRDefault="0056131F" w:rsidP="00C22F9D">
            <w:pPr>
              <w:jc w:val="both"/>
              <w:rPr>
                <w:sz w:val="20"/>
                <w:szCs w:val="20"/>
              </w:rPr>
            </w:pPr>
            <w:r w:rsidRPr="004D3B79">
              <w:rPr>
                <w:sz w:val="20"/>
                <w:szCs w:val="20"/>
              </w:rPr>
              <w:t>-</w:t>
            </w:r>
          </w:p>
        </w:tc>
        <w:tc>
          <w:tcPr>
            <w:tcW w:w="2864" w:type="dxa"/>
            <w:tcBorders>
              <w:top w:val="single" w:sz="4" w:space="0" w:color="auto"/>
              <w:left w:val="single" w:sz="4" w:space="0" w:color="auto"/>
              <w:bottom w:val="single" w:sz="4" w:space="0" w:color="auto"/>
              <w:right w:val="single" w:sz="4" w:space="0" w:color="auto"/>
            </w:tcBorders>
            <w:hideMark/>
          </w:tcPr>
          <w:p w14:paraId="2A1158BB" w14:textId="77777777" w:rsidR="0056131F" w:rsidRPr="004D3B79" w:rsidRDefault="0056131F" w:rsidP="00C22F9D">
            <w:pPr>
              <w:jc w:val="both"/>
              <w:rPr>
                <w:sz w:val="20"/>
                <w:szCs w:val="20"/>
              </w:rPr>
            </w:pPr>
            <w:r w:rsidRPr="004D3B79">
              <w:rPr>
                <w:sz w:val="20"/>
                <w:szCs w:val="20"/>
              </w:rPr>
              <w:t>-</w:t>
            </w:r>
          </w:p>
        </w:tc>
      </w:tr>
      <w:tr w:rsidR="0056131F" w:rsidRPr="004D3B79" w14:paraId="38D9B2A7"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06B983DB" w14:textId="77777777" w:rsidR="0056131F" w:rsidRPr="004D3B79" w:rsidRDefault="0056131F" w:rsidP="00C22F9D">
            <w:pPr>
              <w:ind w:firstLine="540"/>
              <w:jc w:val="both"/>
              <w:rPr>
                <w:sz w:val="20"/>
                <w:szCs w:val="20"/>
              </w:rPr>
            </w:pPr>
            <w:r w:rsidRPr="004D3B79">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160428ED" w14:textId="77777777" w:rsidR="0056131F" w:rsidRPr="004D3B79" w:rsidRDefault="0056131F" w:rsidP="00C22F9D">
            <w:pPr>
              <w:jc w:val="both"/>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8A2C0B3" w14:textId="77777777" w:rsidR="0056131F" w:rsidRPr="004D3B79" w:rsidRDefault="0056131F" w:rsidP="00C22F9D">
            <w:pPr>
              <w:jc w:val="both"/>
              <w:rPr>
                <w:sz w:val="20"/>
                <w:szCs w:val="20"/>
              </w:rPr>
            </w:pPr>
            <w:r w:rsidRPr="004D3B79">
              <w:rPr>
                <w:sz w:val="20"/>
                <w:szCs w:val="20"/>
              </w:rPr>
              <w:t>-</w:t>
            </w:r>
          </w:p>
        </w:tc>
        <w:tc>
          <w:tcPr>
            <w:tcW w:w="2864" w:type="dxa"/>
            <w:tcBorders>
              <w:top w:val="single" w:sz="4" w:space="0" w:color="auto"/>
              <w:left w:val="single" w:sz="4" w:space="0" w:color="auto"/>
              <w:bottom w:val="single" w:sz="4" w:space="0" w:color="auto"/>
              <w:right w:val="single" w:sz="4" w:space="0" w:color="auto"/>
            </w:tcBorders>
            <w:hideMark/>
          </w:tcPr>
          <w:p w14:paraId="56C75A22" w14:textId="77777777" w:rsidR="0056131F" w:rsidRPr="004D3B79" w:rsidRDefault="0056131F" w:rsidP="00C22F9D">
            <w:pPr>
              <w:jc w:val="both"/>
              <w:rPr>
                <w:sz w:val="20"/>
                <w:szCs w:val="20"/>
              </w:rPr>
            </w:pPr>
            <w:r w:rsidRPr="004D3B79">
              <w:rPr>
                <w:sz w:val="20"/>
                <w:szCs w:val="20"/>
              </w:rPr>
              <w:t>-</w:t>
            </w:r>
          </w:p>
        </w:tc>
      </w:tr>
      <w:tr w:rsidR="0056131F" w:rsidRPr="004D3B79" w14:paraId="72D3634F"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12A78484" w14:textId="77777777" w:rsidR="0056131F" w:rsidRPr="004D3B79" w:rsidRDefault="0056131F" w:rsidP="00C22F9D">
            <w:pPr>
              <w:ind w:firstLine="540"/>
              <w:jc w:val="both"/>
              <w:rPr>
                <w:sz w:val="20"/>
                <w:szCs w:val="20"/>
              </w:rPr>
            </w:pPr>
            <w:r w:rsidRPr="004D3B79">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3F93793F" w14:textId="77777777" w:rsidR="0056131F" w:rsidRPr="004D3B79" w:rsidRDefault="0056131F" w:rsidP="00C22F9D">
            <w:pPr>
              <w:jc w:val="both"/>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79F2FB2" w14:textId="77777777" w:rsidR="0056131F" w:rsidRPr="004D3B79" w:rsidRDefault="0056131F" w:rsidP="00C22F9D">
            <w:pPr>
              <w:jc w:val="both"/>
              <w:rPr>
                <w:sz w:val="20"/>
                <w:szCs w:val="20"/>
              </w:rPr>
            </w:pPr>
            <w:r w:rsidRPr="004D3B79">
              <w:rPr>
                <w:sz w:val="20"/>
                <w:szCs w:val="20"/>
              </w:rPr>
              <w:t>-</w:t>
            </w:r>
          </w:p>
        </w:tc>
        <w:tc>
          <w:tcPr>
            <w:tcW w:w="2864" w:type="dxa"/>
            <w:tcBorders>
              <w:top w:val="single" w:sz="4" w:space="0" w:color="auto"/>
              <w:left w:val="single" w:sz="4" w:space="0" w:color="auto"/>
              <w:bottom w:val="single" w:sz="4" w:space="0" w:color="auto"/>
              <w:right w:val="single" w:sz="4" w:space="0" w:color="auto"/>
            </w:tcBorders>
            <w:hideMark/>
          </w:tcPr>
          <w:p w14:paraId="50F56FEB" w14:textId="77777777" w:rsidR="0056131F" w:rsidRPr="004D3B79" w:rsidRDefault="0056131F" w:rsidP="00C22F9D">
            <w:pPr>
              <w:jc w:val="both"/>
              <w:rPr>
                <w:sz w:val="20"/>
                <w:szCs w:val="20"/>
              </w:rPr>
            </w:pPr>
            <w:r w:rsidRPr="004D3B79">
              <w:rPr>
                <w:sz w:val="20"/>
                <w:szCs w:val="20"/>
              </w:rPr>
              <w:t>-</w:t>
            </w:r>
          </w:p>
        </w:tc>
      </w:tr>
      <w:tr w:rsidR="0056131F" w:rsidRPr="004D3B79" w14:paraId="5D28E086"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3295BED8" w14:textId="77777777" w:rsidR="0056131F" w:rsidRPr="004D3B79" w:rsidRDefault="0056131F" w:rsidP="00C22F9D">
            <w:pPr>
              <w:ind w:firstLine="540"/>
              <w:jc w:val="both"/>
              <w:rPr>
                <w:sz w:val="20"/>
                <w:szCs w:val="20"/>
              </w:rPr>
            </w:pPr>
            <w:r w:rsidRPr="004D3B79">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35C722BC" w14:textId="77777777" w:rsidR="0056131F" w:rsidRPr="004D3B79" w:rsidRDefault="0056131F" w:rsidP="00C22F9D">
            <w:pPr>
              <w:jc w:val="both"/>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38C5DF7" w14:textId="77777777" w:rsidR="0056131F" w:rsidRPr="004D3B79" w:rsidRDefault="0056131F" w:rsidP="00C22F9D">
            <w:pPr>
              <w:jc w:val="both"/>
              <w:rPr>
                <w:sz w:val="20"/>
                <w:szCs w:val="20"/>
              </w:rPr>
            </w:pPr>
            <w:r w:rsidRPr="004D3B79">
              <w:rPr>
                <w:sz w:val="20"/>
                <w:szCs w:val="20"/>
              </w:rPr>
              <w:t>-</w:t>
            </w:r>
          </w:p>
        </w:tc>
        <w:tc>
          <w:tcPr>
            <w:tcW w:w="2864" w:type="dxa"/>
            <w:tcBorders>
              <w:top w:val="single" w:sz="4" w:space="0" w:color="auto"/>
              <w:left w:val="single" w:sz="4" w:space="0" w:color="auto"/>
              <w:bottom w:val="single" w:sz="4" w:space="0" w:color="auto"/>
              <w:right w:val="single" w:sz="4" w:space="0" w:color="auto"/>
            </w:tcBorders>
            <w:hideMark/>
          </w:tcPr>
          <w:p w14:paraId="2AFD9424" w14:textId="77777777" w:rsidR="0056131F" w:rsidRPr="004D3B79" w:rsidRDefault="0056131F" w:rsidP="00C22F9D">
            <w:pPr>
              <w:jc w:val="both"/>
              <w:rPr>
                <w:sz w:val="20"/>
                <w:szCs w:val="20"/>
              </w:rPr>
            </w:pPr>
            <w:r w:rsidRPr="004D3B79">
              <w:rPr>
                <w:sz w:val="20"/>
                <w:szCs w:val="20"/>
              </w:rPr>
              <w:t>-</w:t>
            </w:r>
          </w:p>
        </w:tc>
      </w:tr>
      <w:tr w:rsidR="0056131F" w:rsidRPr="004D3B79" w14:paraId="11D8468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043A5E68" w14:textId="28E3CA10" w:rsidR="0056131F" w:rsidRPr="004D3B79" w:rsidRDefault="6955CFBE" w:rsidP="6955CFBE">
            <w:pPr>
              <w:ind w:firstLine="540"/>
              <w:jc w:val="both"/>
              <w:rPr>
                <w:b/>
                <w:bCs/>
                <w:sz w:val="20"/>
                <w:szCs w:val="20"/>
              </w:rPr>
            </w:pPr>
            <w:r w:rsidRPr="6955CFBE">
              <w:rPr>
                <w:b/>
                <w:bCs/>
                <w:sz w:val="20"/>
                <w:szCs w:val="20"/>
              </w:rPr>
              <w:t xml:space="preserve">Toplam </w:t>
            </w:r>
            <w:proofErr w:type="spellStart"/>
            <w:r w:rsidRPr="6955CFBE">
              <w:rPr>
                <w:b/>
                <w:bCs/>
                <w:sz w:val="20"/>
                <w:szCs w:val="20"/>
              </w:rPr>
              <w:t>İşyükü</w:t>
            </w:r>
            <w:proofErr w:type="spellEnd"/>
            <w:r w:rsidRPr="6955CFBE">
              <w:rPr>
                <w:b/>
                <w:bCs/>
                <w:sz w:val="20"/>
                <w:szCs w:val="20"/>
              </w:rPr>
              <w:t xml:space="preserve"> (saat)</w:t>
            </w:r>
          </w:p>
        </w:tc>
        <w:tc>
          <w:tcPr>
            <w:tcW w:w="837" w:type="dxa"/>
            <w:tcBorders>
              <w:top w:val="single" w:sz="4" w:space="0" w:color="auto"/>
              <w:left w:val="single" w:sz="4" w:space="0" w:color="auto"/>
              <w:bottom w:val="single" w:sz="4" w:space="0" w:color="auto"/>
              <w:right w:val="single" w:sz="4" w:space="0" w:color="auto"/>
            </w:tcBorders>
          </w:tcPr>
          <w:p w14:paraId="4E447A92" w14:textId="77777777" w:rsidR="0056131F" w:rsidRPr="004D3B79" w:rsidRDefault="0056131F" w:rsidP="00C22F9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1F151F" w14:textId="77777777" w:rsidR="0056131F" w:rsidRPr="004D3B79" w:rsidRDefault="0056131F" w:rsidP="00C22F9D">
            <w:pPr>
              <w:jc w:val="both"/>
              <w:rPr>
                <w:sz w:val="20"/>
                <w:szCs w:val="20"/>
              </w:rPr>
            </w:pPr>
          </w:p>
        </w:tc>
        <w:tc>
          <w:tcPr>
            <w:tcW w:w="2864" w:type="dxa"/>
            <w:tcBorders>
              <w:top w:val="single" w:sz="4" w:space="0" w:color="auto"/>
              <w:left w:val="single" w:sz="4" w:space="0" w:color="auto"/>
              <w:bottom w:val="single" w:sz="4" w:space="0" w:color="auto"/>
              <w:right w:val="single" w:sz="4" w:space="0" w:color="auto"/>
            </w:tcBorders>
            <w:hideMark/>
          </w:tcPr>
          <w:p w14:paraId="277A1730" w14:textId="77777777" w:rsidR="0056131F" w:rsidRPr="004D3B79" w:rsidRDefault="0056131F" w:rsidP="00C22F9D">
            <w:pPr>
              <w:jc w:val="both"/>
              <w:rPr>
                <w:b/>
                <w:sz w:val="20"/>
                <w:szCs w:val="20"/>
              </w:rPr>
            </w:pPr>
            <w:r w:rsidRPr="004D3B79">
              <w:rPr>
                <w:b/>
                <w:sz w:val="20"/>
                <w:szCs w:val="20"/>
              </w:rPr>
              <w:t>75/25</w:t>
            </w:r>
          </w:p>
        </w:tc>
      </w:tr>
      <w:tr w:rsidR="0056131F" w:rsidRPr="004D3B79" w14:paraId="199373B1"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3115BA4D" w14:textId="77777777" w:rsidR="0056131F" w:rsidRPr="004D3B79" w:rsidRDefault="0056131F" w:rsidP="00C22F9D">
            <w:pPr>
              <w:ind w:firstLine="540"/>
              <w:jc w:val="both"/>
              <w:rPr>
                <w:b/>
                <w:sz w:val="20"/>
                <w:szCs w:val="20"/>
              </w:rPr>
            </w:pPr>
            <w:r w:rsidRPr="004D3B79">
              <w:rPr>
                <w:b/>
                <w:sz w:val="20"/>
                <w:szCs w:val="20"/>
              </w:rPr>
              <w:t>Dersin AKTS kredisi</w:t>
            </w:r>
          </w:p>
          <w:p w14:paraId="2998E3FB" w14:textId="77777777" w:rsidR="0056131F" w:rsidRPr="004D3B79" w:rsidRDefault="0056131F" w:rsidP="00C22F9D">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696EDD03" w14:textId="77777777" w:rsidR="0056131F" w:rsidRPr="004D3B79" w:rsidRDefault="0056131F" w:rsidP="00C22F9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21AB35" w14:textId="77777777" w:rsidR="0056131F" w:rsidRPr="004D3B79" w:rsidRDefault="0056131F" w:rsidP="00C22F9D">
            <w:pPr>
              <w:jc w:val="both"/>
              <w:rPr>
                <w:sz w:val="20"/>
                <w:szCs w:val="20"/>
              </w:rPr>
            </w:pPr>
          </w:p>
        </w:tc>
        <w:tc>
          <w:tcPr>
            <w:tcW w:w="2864" w:type="dxa"/>
            <w:tcBorders>
              <w:top w:val="single" w:sz="4" w:space="0" w:color="auto"/>
              <w:left w:val="single" w:sz="4" w:space="0" w:color="auto"/>
              <w:bottom w:val="single" w:sz="4" w:space="0" w:color="auto"/>
              <w:right w:val="single" w:sz="4" w:space="0" w:color="auto"/>
            </w:tcBorders>
            <w:hideMark/>
          </w:tcPr>
          <w:p w14:paraId="6FB1F867" w14:textId="77777777" w:rsidR="0056131F" w:rsidRPr="004D3B79" w:rsidRDefault="0056131F" w:rsidP="0056131F">
            <w:pPr>
              <w:ind w:left="-108" w:right="-118"/>
              <w:rPr>
                <w:b/>
                <w:color w:val="FF0000"/>
                <w:sz w:val="20"/>
                <w:szCs w:val="20"/>
              </w:rPr>
            </w:pPr>
            <w:r w:rsidRPr="004D3B79">
              <w:rPr>
                <w:b/>
                <w:sz w:val="20"/>
                <w:szCs w:val="20"/>
              </w:rPr>
              <w:t xml:space="preserve">  3</w:t>
            </w:r>
          </w:p>
        </w:tc>
      </w:tr>
    </w:tbl>
    <w:p w14:paraId="48CA12E9" w14:textId="77777777" w:rsidR="0056131F" w:rsidRDefault="0056131F" w:rsidP="0056131F">
      <w:pPr>
        <w:jc w:val="both"/>
        <w:rPr>
          <w:b/>
          <w:i/>
          <w:sz w:val="20"/>
          <w:szCs w:val="20"/>
        </w:rPr>
      </w:pPr>
    </w:p>
    <w:p w14:paraId="13D1683C" w14:textId="77777777" w:rsidR="00DB35CE" w:rsidRDefault="00DB35CE" w:rsidP="0056131F">
      <w:pPr>
        <w:jc w:val="both"/>
        <w:rPr>
          <w:b/>
          <w:i/>
          <w:sz w:val="20"/>
          <w:szCs w:val="20"/>
        </w:rPr>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16"/>
        <w:gridCol w:w="1056"/>
        <w:gridCol w:w="1140"/>
        <w:gridCol w:w="981"/>
        <w:gridCol w:w="1238"/>
        <w:gridCol w:w="1380"/>
        <w:gridCol w:w="1185"/>
      </w:tblGrid>
      <w:tr w:rsidR="00E35C1A" w:rsidRPr="001318B7" w14:paraId="54DB3E51" w14:textId="77777777" w:rsidTr="6955CFBE">
        <w:tc>
          <w:tcPr>
            <w:tcW w:w="590" w:type="dxa"/>
          </w:tcPr>
          <w:p w14:paraId="69A90743" w14:textId="77777777" w:rsidR="00E35C1A" w:rsidRPr="001318B7" w:rsidRDefault="00E35C1A" w:rsidP="00B319B5">
            <w:pPr>
              <w:jc w:val="center"/>
              <w:rPr>
                <w:rFonts w:eastAsia="Calibri"/>
                <w:b/>
                <w:sz w:val="16"/>
                <w:szCs w:val="16"/>
              </w:rPr>
            </w:pPr>
          </w:p>
        </w:tc>
        <w:tc>
          <w:tcPr>
            <w:tcW w:w="8632" w:type="dxa"/>
            <w:gridSpan w:val="7"/>
          </w:tcPr>
          <w:p w14:paraId="14888822" w14:textId="77777777" w:rsidR="00E35C1A" w:rsidRPr="001318B7" w:rsidRDefault="00E35C1A" w:rsidP="00B319B5">
            <w:pPr>
              <w:jc w:val="center"/>
              <w:rPr>
                <w:rFonts w:eastAsia="Calibri"/>
                <w:b/>
                <w:sz w:val="16"/>
                <w:szCs w:val="16"/>
              </w:rPr>
            </w:pPr>
            <w:r w:rsidRPr="001318B7">
              <w:rPr>
                <w:b/>
                <w:color w:val="000000"/>
                <w:sz w:val="16"/>
                <w:szCs w:val="16"/>
              </w:rPr>
              <w:t xml:space="preserve">HEF 2092 İLKYARDIM </w:t>
            </w:r>
            <w:r w:rsidRPr="001318B7">
              <w:rPr>
                <w:rFonts w:eastAsia="Calibri"/>
                <w:b/>
                <w:sz w:val="16"/>
                <w:szCs w:val="16"/>
              </w:rPr>
              <w:t>DERSİ DERS İÇERİKLERİ VE ÖĞRENİM KAZANIMLARI MATRİSİ</w:t>
            </w:r>
          </w:p>
        </w:tc>
      </w:tr>
      <w:tr w:rsidR="00E35C1A" w:rsidRPr="001318B7" w14:paraId="7D9C924D" w14:textId="77777777" w:rsidTr="6955CFBE">
        <w:tc>
          <w:tcPr>
            <w:tcW w:w="590" w:type="dxa"/>
            <w:vMerge w:val="restart"/>
          </w:tcPr>
          <w:p w14:paraId="79F28B94" w14:textId="77777777" w:rsidR="00E35C1A" w:rsidRPr="001318B7" w:rsidRDefault="00E35C1A" w:rsidP="00B319B5">
            <w:pPr>
              <w:spacing w:after="120"/>
              <w:jc w:val="center"/>
              <w:rPr>
                <w:b/>
                <w:sz w:val="16"/>
                <w:szCs w:val="16"/>
              </w:rPr>
            </w:pPr>
            <w:r w:rsidRPr="001318B7">
              <w:rPr>
                <w:b/>
                <w:sz w:val="16"/>
                <w:szCs w:val="16"/>
              </w:rPr>
              <w:t>Hafta</w:t>
            </w:r>
          </w:p>
        </w:tc>
        <w:tc>
          <w:tcPr>
            <w:tcW w:w="1745" w:type="dxa"/>
            <w:vMerge w:val="restart"/>
          </w:tcPr>
          <w:p w14:paraId="68E1AB05" w14:textId="77777777" w:rsidR="00E35C1A" w:rsidRPr="001318B7" w:rsidRDefault="00E35C1A" w:rsidP="00B319B5">
            <w:pPr>
              <w:spacing w:after="120"/>
              <w:rPr>
                <w:b/>
                <w:sz w:val="16"/>
                <w:szCs w:val="16"/>
              </w:rPr>
            </w:pPr>
            <w:r w:rsidRPr="001318B7">
              <w:rPr>
                <w:b/>
                <w:sz w:val="16"/>
                <w:szCs w:val="16"/>
              </w:rPr>
              <w:t>Haftalık Ders İçerikleri</w:t>
            </w:r>
          </w:p>
        </w:tc>
        <w:tc>
          <w:tcPr>
            <w:tcW w:w="6887" w:type="dxa"/>
            <w:gridSpan w:val="6"/>
          </w:tcPr>
          <w:p w14:paraId="346ABB34" w14:textId="77777777" w:rsidR="00E35C1A" w:rsidRPr="001318B7" w:rsidRDefault="00E35C1A" w:rsidP="00B319B5">
            <w:pPr>
              <w:jc w:val="center"/>
              <w:rPr>
                <w:rFonts w:eastAsia="Calibri"/>
                <w:b/>
                <w:sz w:val="16"/>
                <w:szCs w:val="16"/>
              </w:rPr>
            </w:pPr>
            <w:r w:rsidRPr="001318B7">
              <w:rPr>
                <w:rFonts w:eastAsia="Calibri"/>
                <w:b/>
                <w:sz w:val="16"/>
                <w:szCs w:val="16"/>
              </w:rPr>
              <w:t>Dersin Öğrenim Kazanımları</w:t>
            </w:r>
          </w:p>
        </w:tc>
      </w:tr>
      <w:tr w:rsidR="00E35C1A" w:rsidRPr="001318B7" w14:paraId="57104A45" w14:textId="77777777" w:rsidTr="6955CFBE">
        <w:trPr>
          <w:trHeight w:val="1449"/>
        </w:trPr>
        <w:tc>
          <w:tcPr>
            <w:tcW w:w="590" w:type="dxa"/>
            <w:vMerge/>
          </w:tcPr>
          <w:p w14:paraId="7AA5A10F" w14:textId="77777777" w:rsidR="00E35C1A" w:rsidRPr="001318B7" w:rsidRDefault="00E35C1A" w:rsidP="00B319B5">
            <w:pPr>
              <w:spacing w:after="120"/>
              <w:jc w:val="center"/>
              <w:rPr>
                <w:b/>
                <w:sz w:val="16"/>
                <w:szCs w:val="16"/>
              </w:rPr>
            </w:pPr>
          </w:p>
        </w:tc>
        <w:tc>
          <w:tcPr>
            <w:tcW w:w="1745" w:type="dxa"/>
            <w:vMerge/>
          </w:tcPr>
          <w:p w14:paraId="3F20BDDA" w14:textId="77777777" w:rsidR="00E35C1A" w:rsidRPr="001318B7" w:rsidRDefault="00E35C1A" w:rsidP="00B319B5">
            <w:pPr>
              <w:spacing w:after="120"/>
              <w:rPr>
                <w:b/>
                <w:sz w:val="16"/>
                <w:szCs w:val="16"/>
              </w:rPr>
            </w:pPr>
          </w:p>
        </w:tc>
        <w:tc>
          <w:tcPr>
            <w:tcW w:w="1019" w:type="dxa"/>
          </w:tcPr>
          <w:p w14:paraId="66202258" w14:textId="77777777" w:rsidR="00E35C1A" w:rsidRPr="001318B7" w:rsidRDefault="00E35C1A" w:rsidP="00B319B5">
            <w:pPr>
              <w:spacing w:after="120"/>
              <w:rPr>
                <w:bCs/>
                <w:color w:val="000000"/>
                <w:sz w:val="16"/>
                <w:szCs w:val="16"/>
              </w:rPr>
            </w:pPr>
            <w:r w:rsidRPr="001318B7">
              <w:rPr>
                <w:bCs/>
                <w:color w:val="000000"/>
                <w:sz w:val="16"/>
                <w:szCs w:val="16"/>
              </w:rPr>
              <w:t>1.</w:t>
            </w:r>
            <w:r w:rsidRPr="001318B7">
              <w:rPr>
                <w:sz w:val="16"/>
                <w:szCs w:val="16"/>
                <w:shd w:val="clear" w:color="auto" w:fill="FFFFFF"/>
              </w:rPr>
              <w:t xml:space="preserve"> İlkyardım ile ilgili temel kavram ve ilkeleri</w:t>
            </w:r>
            <w:r w:rsidRPr="001318B7">
              <w:rPr>
                <w:sz w:val="16"/>
                <w:szCs w:val="16"/>
              </w:rPr>
              <w:t xml:space="preserve"> açıklayabilir.</w:t>
            </w:r>
          </w:p>
        </w:tc>
        <w:tc>
          <w:tcPr>
            <w:tcW w:w="1099" w:type="dxa"/>
          </w:tcPr>
          <w:p w14:paraId="79D2751D" w14:textId="77777777" w:rsidR="00E35C1A" w:rsidRPr="001318B7" w:rsidRDefault="00E35C1A" w:rsidP="00B319B5">
            <w:pPr>
              <w:rPr>
                <w:bCs/>
                <w:sz w:val="16"/>
                <w:szCs w:val="16"/>
              </w:rPr>
            </w:pPr>
            <w:r w:rsidRPr="001318B7">
              <w:rPr>
                <w:bCs/>
                <w:sz w:val="16"/>
                <w:szCs w:val="16"/>
              </w:rPr>
              <w:t xml:space="preserve">2. </w:t>
            </w:r>
            <w:r w:rsidRPr="001318B7">
              <w:rPr>
                <w:sz w:val="16"/>
                <w:szCs w:val="16"/>
                <w:shd w:val="clear" w:color="auto" w:fill="FFFFFF"/>
              </w:rPr>
              <w:t>Tanılama, uygulama, değerlendirme süreci doğrultusunda ilk yardım ile ilgili kararları verebilir</w:t>
            </w:r>
          </w:p>
        </w:tc>
        <w:tc>
          <w:tcPr>
            <w:tcW w:w="947" w:type="dxa"/>
          </w:tcPr>
          <w:p w14:paraId="19E3D000" w14:textId="77777777" w:rsidR="00E35C1A" w:rsidRPr="001318B7" w:rsidRDefault="00E35C1A" w:rsidP="00B319B5">
            <w:pPr>
              <w:jc w:val="both"/>
              <w:rPr>
                <w:sz w:val="16"/>
                <w:szCs w:val="16"/>
                <w:shd w:val="clear" w:color="auto" w:fill="FFFFFF"/>
              </w:rPr>
            </w:pPr>
            <w:r w:rsidRPr="001318B7">
              <w:rPr>
                <w:bCs/>
                <w:sz w:val="16"/>
                <w:szCs w:val="16"/>
              </w:rPr>
              <w:t xml:space="preserve">3. </w:t>
            </w:r>
            <w:r w:rsidRPr="001318B7">
              <w:rPr>
                <w:sz w:val="16"/>
                <w:szCs w:val="16"/>
                <w:shd w:val="clear" w:color="auto" w:fill="FFFFFF"/>
              </w:rPr>
              <w:t xml:space="preserve">Yaralanma çeşitlerini sıralayabilir </w:t>
            </w:r>
          </w:p>
          <w:p w14:paraId="53AF4A38" w14:textId="77777777" w:rsidR="00E35C1A" w:rsidRPr="001318B7" w:rsidRDefault="00E35C1A" w:rsidP="00B319B5">
            <w:pPr>
              <w:rPr>
                <w:bCs/>
                <w:sz w:val="16"/>
                <w:szCs w:val="16"/>
              </w:rPr>
            </w:pPr>
          </w:p>
        </w:tc>
        <w:tc>
          <w:tcPr>
            <w:tcW w:w="1192" w:type="dxa"/>
          </w:tcPr>
          <w:p w14:paraId="06BF255B" w14:textId="77777777" w:rsidR="00E35C1A" w:rsidRPr="001318B7" w:rsidRDefault="00E35C1A" w:rsidP="00B319B5">
            <w:pPr>
              <w:rPr>
                <w:bCs/>
                <w:sz w:val="16"/>
                <w:szCs w:val="16"/>
              </w:rPr>
            </w:pPr>
            <w:r w:rsidRPr="001318B7">
              <w:rPr>
                <w:bCs/>
                <w:sz w:val="16"/>
                <w:szCs w:val="16"/>
              </w:rPr>
              <w:t xml:space="preserve">4. </w:t>
            </w:r>
            <w:r w:rsidRPr="001318B7">
              <w:rPr>
                <w:sz w:val="16"/>
                <w:szCs w:val="16"/>
                <w:shd w:val="clear" w:color="auto" w:fill="FFFFFF"/>
              </w:rPr>
              <w:t>Yaralanmalarda ilkyardım ilkelerini bilir</w:t>
            </w:r>
          </w:p>
        </w:tc>
        <w:tc>
          <w:tcPr>
            <w:tcW w:w="1328" w:type="dxa"/>
          </w:tcPr>
          <w:p w14:paraId="6E08D3D2" w14:textId="77777777" w:rsidR="00E35C1A" w:rsidRPr="001318B7" w:rsidRDefault="00E35C1A" w:rsidP="00B319B5">
            <w:pPr>
              <w:rPr>
                <w:bCs/>
                <w:sz w:val="16"/>
                <w:szCs w:val="16"/>
              </w:rPr>
            </w:pPr>
            <w:r w:rsidRPr="001318B7">
              <w:rPr>
                <w:bCs/>
                <w:sz w:val="16"/>
                <w:szCs w:val="16"/>
              </w:rPr>
              <w:t xml:space="preserve">5. </w:t>
            </w:r>
            <w:r w:rsidRPr="001318B7">
              <w:rPr>
                <w:sz w:val="16"/>
                <w:szCs w:val="16"/>
                <w:shd w:val="clear" w:color="auto" w:fill="FFFFFF"/>
              </w:rPr>
              <w:t>İlkyardımda</w:t>
            </w:r>
            <w:r w:rsidRPr="001318B7">
              <w:rPr>
                <w:sz w:val="16"/>
                <w:szCs w:val="16"/>
              </w:rPr>
              <w:t xml:space="preserve"> yaralıyı değerlendirebilme ve öncelikleri belirleyebilme bilgisine sahiptir</w:t>
            </w:r>
          </w:p>
          <w:p w14:paraId="63B30F3B" w14:textId="77777777" w:rsidR="00E35C1A" w:rsidRPr="001318B7" w:rsidRDefault="00E35C1A" w:rsidP="00B319B5">
            <w:pPr>
              <w:rPr>
                <w:bCs/>
                <w:sz w:val="16"/>
                <w:szCs w:val="16"/>
              </w:rPr>
            </w:pPr>
          </w:p>
        </w:tc>
        <w:tc>
          <w:tcPr>
            <w:tcW w:w="1302" w:type="dxa"/>
          </w:tcPr>
          <w:p w14:paraId="675C32A8" w14:textId="77777777" w:rsidR="00E35C1A" w:rsidRPr="001318B7" w:rsidRDefault="00E35C1A" w:rsidP="00B319B5">
            <w:pPr>
              <w:rPr>
                <w:bCs/>
                <w:sz w:val="16"/>
                <w:szCs w:val="16"/>
              </w:rPr>
            </w:pPr>
            <w:r w:rsidRPr="001318B7">
              <w:rPr>
                <w:bCs/>
                <w:sz w:val="16"/>
                <w:szCs w:val="16"/>
              </w:rPr>
              <w:t xml:space="preserve">6. </w:t>
            </w:r>
            <w:r w:rsidRPr="001318B7">
              <w:rPr>
                <w:sz w:val="16"/>
                <w:szCs w:val="16"/>
              </w:rPr>
              <w:t>Yaralıya her türlü ilkyardım uygulamasında etik kuralları bilir</w:t>
            </w:r>
          </w:p>
        </w:tc>
      </w:tr>
      <w:tr w:rsidR="00E35C1A" w:rsidRPr="001318B7" w14:paraId="6FB621DF" w14:textId="77777777" w:rsidTr="6955CFBE">
        <w:tc>
          <w:tcPr>
            <w:tcW w:w="590" w:type="dxa"/>
          </w:tcPr>
          <w:p w14:paraId="26FE20D8" w14:textId="77777777" w:rsidR="00E35C1A" w:rsidRPr="001318B7" w:rsidRDefault="00E35C1A" w:rsidP="00B319B5">
            <w:pPr>
              <w:tabs>
                <w:tab w:val="left" w:pos="180"/>
              </w:tabs>
              <w:spacing w:after="120"/>
              <w:rPr>
                <w:b/>
                <w:sz w:val="16"/>
                <w:szCs w:val="16"/>
              </w:rPr>
            </w:pPr>
            <w:r w:rsidRPr="001318B7">
              <w:rPr>
                <w:b/>
                <w:sz w:val="16"/>
                <w:szCs w:val="16"/>
              </w:rPr>
              <w:t>1</w:t>
            </w:r>
          </w:p>
        </w:tc>
        <w:tc>
          <w:tcPr>
            <w:tcW w:w="1745" w:type="dxa"/>
          </w:tcPr>
          <w:p w14:paraId="7E3EC7E5" w14:textId="77777777" w:rsidR="00E35C1A" w:rsidRPr="001318B7" w:rsidRDefault="00E35C1A" w:rsidP="00B319B5">
            <w:pPr>
              <w:spacing w:after="272"/>
              <w:rPr>
                <w:sz w:val="16"/>
                <w:szCs w:val="16"/>
              </w:rPr>
            </w:pPr>
            <w:r w:rsidRPr="001318B7">
              <w:rPr>
                <w:sz w:val="16"/>
                <w:szCs w:val="16"/>
              </w:rPr>
              <w:t xml:space="preserve">İlk Yardım ile ilgili Temel Kavramlar/ Genel ilk yardım Bilgileri </w:t>
            </w:r>
          </w:p>
          <w:p w14:paraId="49879CB1" w14:textId="77777777" w:rsidR="00E35C1A" w:rsidRPr="001318B7" w:rsidRDefault="00E35C1A" w:rsidP="00B319B5">
            <w:pPr>
              <w:jc w:val="both"/>
              <w:rPr>
                <w:sz w:val="16"/>
                <w:szCs w:val="16"/>
              </w:rPr>
            </w:pPr>
            <w:r w:rsidRPr="001318B7">
              <w:rPr>
                <w:sz w:val="16"/>
                <w:szCs w:val="16"/>
              </w:rPr>
              <w:t xml:space="preserve">İlk yardıma Giriş (önemi, tanımı) </w:t>
            </w:r>
          </w:p>
          <w:p w14:paraId="72931FEB" w14:textId="77777777" w:rsidR="00E35C1A" w:rsidRPr="001318B7" w:rsidRDefault="00E35C1A" w:rsidP="00B319B5">
            <w:pPr>
              <w:jc w:val="both"/>
              <w:rPr>
                <w:sz w:val="16"/>
                <w:szCs w:val="16"/>
              </w:rPr>
            </w:pPr>
            <w:r w:rsidRPr="001318B7">
              <w:rPr>
                <w:sz w:val="16"/>
                <w:szCs w:val="16"/>
              </w:rPr>
              <w:t>Hasta/Yaralının Değerlendirilmesi</w:t>
            </w:r>
          </w:p>
        </w:tc>
        <w:tc>
          <w:tcPr>
            <w:tcW w:w="1019" w:type="dxa"/>
          </w:tcPr>
          <w:p w14:paraId="113C709C"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56B8DC6C" w14:textId="77777777" w:rsidR="00E35C1A" w:rsidRPr="001318B7" w:rsidRDefault="00E35C1A" w:rsidP="00B319B5">
            <w:pPr>
              <w:spacing w:after="120"/>
              <w:jc w:val="center"/>
              <w:rPr>
                <w:sz w:val="16"/>
                <w:szCs w:val="16"/>
              </w:rPr>
            </w:pPr>
          </w:p>
        </w:tc>
        <w:tc>
          <w:tcPr>
            <w:tcW w:w="947" w:type="dxa"/>
          </w:tcPr>
          <w:p w14:paraId="0CED0D94" w14:textId="77777777" w:rsidR="00E35C1A" w:rsidRPr="001318B7" w:rsidRDefault="00E35C1A" w:rsidP="00B319B5">
            <w:pPr>
              <w:spacing w:after="120"/>
              <w:jc w:val="center"/>
              <w:rPr>
                <w:sz w:val="16"/>
                <w:szCs w:val="16"/>
              </w:rPr>
            </w:pPr>
          </w:p>
        </w:tc>
        <w:tc>
          <w:tcPr>
            <w:tcW w:w="1192" w:type="dxa"/>
          </w:tcPr>
          <w:p w14:paraId="7D2EA148"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00EE420B" w14:textId="77777777" w:rsidR="00E35C1A" w:rsidRPr="001318B7" w:rsidRDefault="00E35C1A" w:rsidP="00B319B5">
            <w:pPr>
              <w:spacing w:after="120"/>
              <w:jc w:val="center"/>
              <w:rPr>
                <w:sz w:val="16"/>
                <w:szCs w:val="16"/>
              </w:rPr>
            </w:pPr>
          </w:p>
        </w:tc>
        <w:tc>
          <w:tcPr>
            <w:tcW w:w="1302" w:type="dxa"/>
          </w:tcPr>
          <w:p w14:paraId="4F684F46"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414A8568" w14:textId="77777777" w:rsidTr="6955CFBE">
        <w:tc>
          <w:tcPr>
            <w:tcW w:w="590" w:type="dxa"/>
            <w:shd w:val="clear" w:color="auto" w:fill="auto"/>
          </w:tcPr>
          <w:p w14:paraId="393E4D77" w14:textId="77777777" w:rsidR="00E35C1A" w:rsidRPr="001318B7" w:rsidRDefault="00E35C1A" w:rsidP="00B319B5">
            <w:pPr>
              <w:spacing w:after="120"/>
              <w:rPr>
                <w:b/>
                <w:sz w:val="16"/>
                <w:szCs w:val="16"/>
              </w:rPr>
            </w:pPr>
            <w:r w:rsidRPr="001318B7">
              <w:rPr>
                <w:b/>
                <w:sz w:val="16"/>
                <w:szCs w:val="16"/>
              </w:rPr>
              <w:t>2</w:t>
            </w:r>
          </w:p>
        </w:tc>
        <w:tc>
          <w:tcPr>
            <w:tcW w:w="1745" w:type="dxa"/>
          </w:tcPr>
          <w:p w14:paraId="262EA5F9" w14:textId="77777777" w:rsidR="00E35C1A" w:rsidRPr="001318B7" w:rsidRDefault="00E35C1A" w:rsidP="00B319B5">
            <w:pPr>
              <w:spacing w:after="272"/>
              <w:rPr>
                <w:b/>
                <w:color w:val="FF0000"/>
                <w:sz w:val="16"/>
                <w:szCs w:val="16"/>
              </w:rPr>
            </w:pPr>
            <w:r w:rsidRPr="001318B7">
              <w:rPr>
                <w:sz w:val="16"/>
                <w:szCs w:val="16"/>
              </w:rPr>
              <w:t>Temel Yaşam Desteği-yetişkin</w:t>
            </w:r>
            <w:r w:rsidRPr="001318B7">
              <w:rPr>
                <w:b/>
                <w:color w:val="FF0000"/>
                <w:sz w:val="16"/>
                <w:szCs w:val="16"/>
              </w:rPr>
              <w:t xml:space="preserve"> </w:t>
            </w:r>
          </w:p>
          <w:p w14:paraId="66A20FD4" w14:textId="77777777" w:rsidR="00E35C1A" w:rsidRPr="001318B7" w:rsidRDefault="00E35C1A" w:rsidP="00B319B5">
            <w:pPr>
              <w:spacing w:after="120"/>
              <w:rPr>
                <w:sz w:val="16"/>
                <w:szCs w:val="16"/>
              </w:rPr>
            </w:pPr>
            <w:r w:rsidRPr="001318B7">
              <w:rPr>
                <w:sz w:val="16"/>
                <w:szCs w:val="16"/>
              </w:rPr>
              <w:t>Temel Yaşam Desteği-çocuk</w:t>
            </w:r>
          </w:p>
        </w:tc>
        <w:tc>
          <w:tcPr>
            <w:tcW w:w="1019" w:type="dxa"/>
          </w:tcPr>
          <w:p w14:paraId="72463811"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0AE1CE47"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13B33510" w14:textId="77777777" w:rsidR="00E35C1A" w:rsidRPr="001318B7" w:rsidRDefault="00E35C1A" w:rsidP="00B319B5">
            <w:pPr>
              <w:spacing w:after="120"/>
              <w:jc w:val="center"/>
              <w:rPr>
                <w:sz w:val="16"/>
                <w:szCs w:val="16"/>
              </w:rPr>
            </w:pPr>
          </w:p>
        </w:tc>
        <w:tc>
          <w:tcPr>
            <w:tcW w:w="1192" w:type="dxa"/>
          </w:tcPr>
          <w:p w14:paraId="5D077449" w14:textId="77777777" w:rsidR="00E35C1A" w:rsidRPr="001318B7" w:rsidRDefault="00E35C1A" w:rsidP="00B319B5">
            <w:pPr>
              <w:spacing w:after="120"/>
              <w:jc w:val="center"/>
              <w:rPr>
                <w:sz w:val="16"/>
                <w:szCs w:val="16"/>
              </w:rPr>
            </w:pPr>
          </w:p>
        </w:tc>
        <w:tc>
          <w:tcPr>
            <w:tcW w:w="1328" w:type="dxa"/>
          </w:tcPr>
          <w:p w14:paraId="02050DAF"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16EA9B0A"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07B8CF2B" w14:textId="77777777" w:rsidTr="6955CFBE">
        <w:tc>
          <w:tcPr>
            <w:tcW w:w="590" w:type="dxa"/>
            <w:shd w:val="clear" w:color="auto" w:fill="auto"/>
          </w:tcPr>
          <w:p w14:paraId="62ECCF28" w14:textId="77777777" w:rsidR="00E35C1A" w:rsidRPr="001318B7" w:rsidRDefault="00E35C1A" w:rsidP="00B319B5">
            <w:pPr>
              <w:spacing w:after="120"/>
              <w:rPr>
                <w:b/>
                <w:sz w:val="16"/>
                <w:szCs w:val="16"/>
              </w:rPr>
            </w:pPr>
            <w:r w:rsidRPr="001318B7">
              <w:rPr>
                <w:b/>
                <w:sz w:val="16"/>
                <w:szCs w:val="16"/>
              </w:rPr>
              <w:t>3</w:t>
            </w:r>
          </w:p>
        </w:tc>
        <w:tc>
          <w:tcPr>
            <w:tcW w:w="1745" w:type="dxa"/>
          </w:tcPr>
          <w:p w14:paraId="31D40C58" w14:textId="77777777" w:rsidR="00E35C1A" w:rsidRPr="001318B7" w:rsidRDefault="00E35C1A" w:rsidP="00B319B5">
            <w:pPr>
              <w:spacing w:after="120"/>
              <w:rPr>
                <w:sz w:val="16"/>
                <w:szCs w:val="16"/>
              </w:rPr>
            </w:pPr>
            <w:r w:rsidRPr="001318B7">
              <w:rPr>
                <w:sz w:val="16"/>
                <w:szCs w:val="16"/>
              </w:rPr>
              <w:t xml:space="preserve">Temel yaşam desteği </w:t>
            </w:r>
            <w:proofErr w:type="spellStart"/>
            <w:r w:rsidRPr="001318B7">
              <w:rPr>
                <w:sz w:val="16"/>
                <w:szCs w:val="16"/>
              </w:rPr>
              <w:t>lab</w:t>
            </w:r>
            <w:proofErr w:type="spellEnd"/>
            <w:r w:rsidRPr="001318B7">
              <w:rPr>
                <w:sz w:val="16"/>
                <w:szCs w:val="16"/>
              </w:rPr>
              <w:t xml:space="preserve"> uygulaması </w:t>
            </w:r>
          </w:p>
        </w:tc>
        <w:tc>
          <w:tcPr>
            <w:tcW w:w="1019" w:type="dxa"/>
          </w:tcPr>
          <w:p w14:paraId="2EEA6B81"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722AFE0A"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7660BF17" w14:textId="77777777" w:rsidR="00E35C1A" w:rsidRPr="001318B7" w:rsidRDefault="00E35C1A" w:rsidP="00B319B5">
            <w:pPr>
              <w:spacing w:after="120"/>
              <w:jc w:val="center"/>
              <w:rPr>
                <w:sz w:val="16"/>
                <w:szCs w:val="16"/>
              </w:rPr>
            </w:pPr>
          </w:p>
        </w:tc>
        <w:tc>
          <w:tcPr>
            <w:tcW w:w="1192" w:type="dxa"/>
          </w:tcPr>
          <w:p w14:paraId="788FC020" w14:textId="77777777" w:rsidR="00E35C1A" w:rsidRPr="001318B7" w:rsidRDefault="00E35C1A" w:rsidP="00B319B5">
            <w:pPr>
              <w:spacing w:after="120"/>
              <w:jc w:val="center"/>
              <w:rPr>
                <w:sz w:val="16"/>
                <w:szCs w:val="16"/>
              </w:rPr>
            </w:pPr>
          </w:p>
        </w:tc>
        <w:tc>
          <w:tcPr>
            <w:tcW w:w="1328" w:type="dxa"/>
          </w:tcPr>
          <w:p w14:paraId="3DCA85AF"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1D77605F" w14:textId="77777777" w:rsidR="00E35C1A" w:rsidRPr="001318B7" w:rsidRDefault="00E35C1A" w:rsidP="00B319B5">
            <w:pPr>
              <w:spacing w:after="120"/>
              <w:jc w:val="center"/>
              <w:rPr>
                <w:sz w:val="16"/>
                <w:szCs w:val="16"/>
              </w:rPr>
            </w:pPr>
          </w:p>
        </w:tc>
      </w:tr>
      <w:tr w:rsidR="00E35C1A" w:rsidRPr="001318B7" w14:paraId="670A31DA" w14:textId="77777777" w:rsidTr="6955CFBE">
        <w:tc>
          <w:tcPr>
            <w:tcW w:w="590" w:type="dxa"/>
            <w:shd w:val="clear" w:color="auto" w:fill="auto"/>
          </w:tcPr>
          <w:p w14:paraId="57F05001" w14:textId="77777777" w:rsidR="00E35C1A" w:rsidRPr="001318B7" w:rsidRDefault="00E35C1A" w:rsidP="00B319B5">
            <w:pPr>
              <w:spacing w:after="120"/>
              <w:rPr>
                <w:b/>
                <w:sz w:val="16"/>
                <w:szCs w:val="16"/>
              </w:rPr>
            </w:pPr>
            <w:r w:rsidRPr="001318B7">
              <w:rPr>
                <w:b/>
                <w:sz w:val="16"/>
                <w:szCs w:val="16"/>
              </w:rPr>
              <w:t>4</w:t>
            </w:r>
          </w:p>
        </w:tc>
        <w:tc>
          <w:tcPr>
            <w:tcW w:w="1745" w:type="dxa"/>
          </w:tcPr>
          <w:p w14:paraId="393A16B9" w14:textId="77777777" w:rsidR="00E35C1A" w:rsidRPr="001318B7" w:rsidRDefault="00E35C1A" w:rsidP="00B319B5">
            <w:pPr>
              <w:jc w:val="both"/>
              <w:rPr>
                <w:sz w:val="16"/>
                <w:szCs w:val="16"/>
              </w:rPr>
            </w:pPr>
            <w:r w:rsidRPr="001318B7">
              <w:rPr>
                <w:sz w:val="16"/>
                <w:szCs w:val="16"/>
              </w:rPr>
              <w:t xml:space="preserve">Kanamalar ve Şokta İlk Yardım </w:t>
            </w:r>
          </w:p>
        </w:tc>
        <w:tc>
          <w:tcPr>
            <w:tcW w:w="1019" w:type="dxa"/>
          </w:tcPr>
          <w:p w14:paraId="04868151"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371BA631"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3AC36E42"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7669A640"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4E1BE201"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1EBA2AD7"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573E9587" w14:textId="77777777" w:rsidTr="6955CFBE">
        <w:tc>
          <w:tcPr>
            <w:tcW w:w="590" w:type="dxa"/>
            <w:shd w:val="clear" w:color="auto" w:fill="auto"/>
          </w:tcPr>
          <w:p w14:paraId="0D27576F" w14:textId="77777777" w:rsidR="00E35C1A" w:rsidRPr="001318B7" w:rsidRDefault="00E35C1A" w:rsidP="00B319B5">
            <w:pPr>
              <w:spacing w:after="120"/>
              <w:rPr>
                <w:b/>
                <w:sz w:val="16"/>
                <w:szCs w:val="16"/>
              </w:rPr>
            </w:pPr>
            <w:r w:rsidRPr="001318B7">
              <w:rPr>
                <w:b/>
                <w:sz w:val="16"/>
                <w:szCs w:val="16"/>
              </w:rPr>
              <w:t>5</w:t>
            </w:r>
          </w:p>
        </w:tc>
        <w:tc>
          <w:tcPr>
            <w:tcW w:w="1745" w:type="dxa"/>
          </w:tcPr>
          <w:p w14:paraId="3951EBA1" w14:textId="77777777" w:rsidR="00E35C1A" w:rsidRPr="001318B7" w:rsidRDefault="00E35C1A" w:rsidP="00B319B5">
            <w:pPr>
              <w:jc w:val="both"/>
              <w:rPr>
                <w:sz w:val="16"/>
                <w:szCs w:val="16"/>
              </w:rPr>
            </w:pPr>
            <w:r w:rsidRPr="001318B7">
              <w:rPr>
                <w:sz w:val="16"/>
                <w:szCs w:val="16"/>
              </w:rPr>
              <w:t xml:space="preserve">Yabancı cisim çıkarılması </w:t>
            </w:r>
          </w:p>
        </w:tc>
        <w:tc>
          <w:tcPr>
            <w:tcW w:w="1019" w:type="dxa"/>
          </w:tcPr>
          <w:p w14:paraId="16C96312" w14:textId="77777777" w:rsidR="00E35C1A" w:rsidRPr="001318B7" w:rsidRDefault="00E35C1A" w:rsidP="00B319B5">
            <w:pPr>
              <w:spacing w:after="120"/>
              <w:jc w:val="center"/>
              <w:rPr>
                <w:sz w:val="16"/>
                <w:szCs w:val="16"/>
              </w:rPr>
            </w:pPr>
          </w:p>
        </w:tc>
        <w:tc>
          <w:tcPr>
            <w:tcW w:w="1099" w:type="dxa"/>
          </w:tcPr>
          <w:p w14:paraId="46EA6C60"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2A4C799D"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52E25499"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4FD4663F"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2263519C"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5CFD358A" w14:textId="77777777" w:rsidTr="6955CFBE">
        <w:tc>
          <w:tcPr>
            <w:tcW w:w="590" w:type="dxa"/>
            <w:shd w:val="clear" w:color="auto" w:fill="auto"/>
          </w:tcPr>
          <w:p w14:paraId="16FB3D4D" w14:textId="77777777" w:rsidR="00E35C1A" w:rsidRPr="001318B7" w:rsidRDefault="00E35C1A" w:rsidP="00B319B5">
            <w:pPr>
              <w:spacing w:after="120"/>
              <w:rPr>
                <w:b/>
                <w:sz w:val="16"/>
                <w:szCs w:val="16"/>
              </w:rPr>
            </w:pPr>
            <w:r w:rsidRPr="001318B7">
              <w:rPr>
                <w:b/>
                <w:sz w:val="16"/>
                <w:szCs w:val="16"/>
              </w:rPr>
              <w:t>6</w:t>
            </w:r>
          </w:p>
        </w:tc>
        <w:tc>
          <w:tcPr>
            <w:tcW w:w="1745" w:type="dxa"/>
          </w:tcPr>
          <w:p w14:paraId="3F6B83F8" w14:textId="77777777" w:rsidR="00E35C1A" w:rsidRPr="001318B7" w:rsidRDefault="00E35C1A" w:rsidP="00B319B5">
            <w:pPr>
              <w:jc w:val="both"/>
              <w:rPr>
                <w:sz w:val="16"/>
                <w:szCs w:val="16"/>
              </w:rPr>
            </w:pPr>
            <w:r w:rsidRPr="001318B7">
              <w:rPr>
                <w:sz w:val="16"/>
                <w:szCs w:val="16"/>
              </w:rPr>
              <w:t xml:space="preserve">Kafa ve omurga yaralanmalarında İlk Yardım </w:t>
            </w:r>
          </w:p>
        </w:tc>
        <w:tc>
          <w:tcPr>
            <w:tcW w:w="1019" w:type="dxa"/>
          </w:tcPr>
          <w:p w14:paraId="1AB2A87F"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52F6DD16"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638C83BC"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20A6AEF9"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35933A9C"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6C3C3654"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2190B4DC" w14:textId="77777777" w:rsidTr="6955CFBE">
        <w:tc>
          <w:tcPr>
            <w:tcW w:w="590" w:type="dxa"/>
            <w:shd w:val="clear" w:color="auto" w:fill="auto"/>
          </w:tcPr>
          <w:p w14:paraId="78FBE73D" w14:textId="77777777" w:rsidR="00E35C1A" w:rsidRPr="001318B7" w:rsidRDefault="00E35C1A" w:rsidP="00B319B5">
            <w:pPr>
              <w:spacing w:after="120"/>
              <w:rPr>
                <w:b/>
                <w:sz w:val="16"/>
                <w:szCs w:val="16"/>
              </w:rPr>
            </w:pPr>
            <w:r w:rsidRPr="001318B7">
              <w:rPr>
                <w:b/>
                <w:sz w:val="16"/>
                <w:szCs w:val="16"/>
              </w:rPr>
              <w:t>7</w:t>
            </w:r>
          </w:p>
        </w:tc>
        <w:tc>
          <w:tcPr>
            <w:tcW w:w="1745" w:type="dxa"/>
          </w:tcPr>
          <w:p w14:paraId="72E315E1" w14:textId="77777777" w:rsidR="00E35C1A" w:rsidRPr="001318B7" w:rsidRDefault="00E35C1A" w:rsidP="00B319B5">
            <w:pPr>
              <w:jc w:val="both"/>
              <w:rPr>
                <w:sz w:val="16"/>
                <w:szCs w:val="16"/>
              </w:rPr>
            </w:pPr>
            <w:r w:rsidRPr="001318B7">
              <w:rPr>
                <w:sz w:val="16"/>
                <w:szCs w:val="16"/>
              </w:rPr>
              <w:t>Toraks, batın, göz ve kulak yaralanmalarında(</w:t>
            </w:r>
            <w:proofErr w:type="spellStart"/>
            <w:r w:rsidRPr="001318B7">
              <w:rPr>
                <w:sz w:val="16"/>
                <w:szCs w:val="16"/>
              </w:rPr>
              <w:t>künt</w:t>
            </w:r>
            <w:proofErr w:type="spellEnd"/>
            <w:r w:rsidRPr="001318B7">
              <w:rPr>
                <w:sz w:val="16"/>
                <w:szCs w:val="16"/>
              </w:rPr>
              <w:t xml:space="preserve"> ve </w:t>
            </w:r>
            <w:proofErr w:type="spellStart"/>
            <w:r w:rsidRPr="001318B7">
              <w:rPr>
                <w:sz w:val="16"/>
                <w:szCs w:val="16"/>
              </w:rPr>
              <w:t>penetran</w:t>
            </w:r>
            <w:proofErr w:type="spellEnd"/>
            <w:r w:rsidRPr="001318B7">
              <w:rPr>
                <w:sz w:val="16"/>
                <w:szCs w:val="16"/>
              </w:rPr>
              <w:t>) İlk Yardım</w:t>
            </w:r>
          </w:p>
        </w:tc>
        <w:tc>
          <w:tcPr>
            <w:tcW w:w="1019" w:type="dxa"/>
          </w:tcPr>
          <w:p w14:paraId="0CCB495C"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6DCA0232"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79C325B5"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4E8A802C"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3263F5B9"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3FD67699"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0779C459" w14:textId="77777777" w:rsidTr="6955CFBE">
        <w:tc>
          <w:tcPr>
            <w:tcW w:w="590" w:type="dxa"/>
            <w:shd w:val="clear" w:color="auto" w:fill="F2F2F2" w:themeFill="background1" w:themeFillShade="F2"/>
          </w:tcPr>
          <w:p w14:paraId="47771744" w14:textId="77777777" w:rsidR="00E35C1A" w:rsidRPr="001318B7" w:rsidRDefault="00E35C1A" w:rsidP="00B319B5">
            <w:pPr>
              <w:spacing w:after="120"/>
              <w:rPr>
                <w:b/>
                <w:sz w:val="16"/>
                <w:szCs w:val="16"/>
              </w:rPr>
            </w:pPr>
            <w:r w:rsidRPr="001318B7">
              <w:rPr>
                <w:b/>
                <w:sz w:val="16"/>
                <w:szCs w:val="16"/>
              </w:rPr>
              <w:t>8</w:t>
            </w:r>
          </w:p>
        </w:tc>
        <w:tc>
          <w:tcPr>
            <w:tcW w:w="1745" w:type="dxa"/>
            <w:shd w:val="clear" w:color="auto" w:fill="F2F2F2" w:themeFill="background1" w:themeFillShade="F2"/>
          </w:tcPr>
          <w:p w14:paraId="3EC46026" w14:textId="77777777" w:rsidR="00E35C1A" w:rsidRPr="001318B7" w:rsidRDefault="00E35C1A" w:rsidP="00B319B5">
            <w:pPr>
              <w:spacing w:after="120"/>
              <w:rPr>
                <w:b/>
                <w:sz w:val="16"/>
                <w:szCs w:val="16"/>
              </w:rPr>
            </w:pPr>
            <w:r w:rsidRPr="001318B7">
              <w:rPr>
                <w:b/>
                <w:sz w:val="16"/>
                <w:szCs w:val="16"/>
              </w:rPr>
              <w:t>ARA SINAV</w:t>
            </w:r>
          </w:p>
        </w:tc>
        <w:tc>
          <w:tcPr>
            <w:tcW w:w="1019" w:type="dxa"/>
            <w:shd w:val="clear" w:color="auto" w:fill="F2F2F2" w:themeFill="background1" w:themeFillShade="F2"/>
          </w:tcPr>
          <w:p w14:paraId="0EA9607C" w14:textId="77777777" w:rsidR="00E35C1A" w:rsidRPr="001318B7" w:rsidRDefault="00E35C1A" w:rsidP="00B319B5">
            <w:pPr>
              <w:spacing w:after="120"/>
              <w:jc w:val="center"/>
              <w:rPr>
                <w:b/>
                <w:sz w:val="16"/>
                <w:szCs w:val="16"/>
              </w:rPr>
            </w:pPr>
            <w:r w:rsidRPr="001318B7">
              <w:rPr>
                <w:b/>
                <w:sz w:val="16"/>
                <w:szCs w:val="16"/>
              </w:rPr>
              <w:t>X</w:t>
            </w:r>
          </w:p>
        </w:tc>
        <w:tc>
          <w:tcPr>
            <w:tcW w:w="1099" w:type="dxa"/>
            <w:shd w:val="clear" w:color="auto" w:fill="F2F2F2" w:themeFill="background1" w:themeFillShade="F2"/>
          </w:tcPr>
          <w:p w14:paraId="12E71DE3" w14:textId="77777777" w:rsidR="00E35C1A" w:rsidRPr="001318B7" w:rsidRDefault="00E35C1A" w:rsidP="00B319B5">
            <w:pPr>
              <w:spacing w:after="120"/>
              <w:jc w:val="center"/>
              <w:rPr>
                <w:b/>
                <w:sz w:val="16"/>
                <w:szCs w:val="16"/>
              </w:rPr>
            </w:pPr>
            <w:r w:rsidRPr="001318B7">
              <w:rPr>
                <w:b/>
                <w:sz w:val="16"/>
                <w:szCs w:val="16"/>
              </w:rPr>
              <w:t>X</w:t>
            </w:r>
          </w:p>
        </w:tc>
        <w:tc>
          <w:tcPr>
            <w:tcW w:w="947" w:type="dxa"/>
            <w:shd w:val="clear" w:color="auto" w:fill="F2F2F2" w:themeFill="background1" w:themeFillShade="F2"/>
          </w:tcPr>
          <w:p w14:paraId="477240B7" w14:textId="77777777" w:rsidR="00E35C1A" w:rsidRPr="001318B7" w:rsidRDefault="00E35C1A" w:rsidP="00B319B5">
            <w:pPr>
              <w:spacing w:after="120"/>
              <w:jc w:val="center"/>
              <w:rPr>
                <w:b/>
                <w:sz w:val="16"/>
                <w:szCs w:val="16"/>
              </w:rPr>
            </w:pPr>
            <w:r w:rsidRPr="001318B7">
              <w:rPr>
                <w:b/>
                <w:sz w:val="16"/>
                <w:szCs w:val="16"/>
              </w:rPr>
              <w:t>X</w:t>
            </w:r>
          </w:p>
        </w:tc>
        <w:tc>
          <w:tcPr>
            <w:tcW w:w="1192" w:type="dxa"/>
            <w:shd w:val="clear" w:color="auto" w:fill="F2F2F2" w:themeFill="background1" w:themeFillShade="F2"/>
          </w:tcPr>
          <w:p w14:paraId="05298F9D" w14:textId="77777777" w:rsidR="00E35C1A" w:rsidRPr="001318B7" w:rsidRDefault="00E35C1A" w:rsidP="00B319B5">
            <w:pPr>
              <w:spacing w:after="120"/>
              <w:jc w:val="center"/>
              <w:rPr>
                <w:b/>
                <w:sz w:val="16"/>
                <w:szCs w:val="16"/>
              </w:rPr>
            </w:pPr>
            <w:r w:rsidRPr="001318B7">
              <w:rPr>
                <w:b/>
                <w:sz w:val="16"/>
                <w:szCs w:val="16"/>
              </w:rPr>
              <w:t>X</w:t>
            </w:r>
          </w:p>
        </w:tc>
        <w:tc>
          <w:tcPr>
            <w:tcW w:w="1328" w:type="dxa"/>
            <w:shd w:val="clear" w:color="auto" w:fill="F2F2F2" w:themeFill="background1" w:themeFillShade="F2"/>
          </w:tcPr>
          <w:p w14:paraId="2677396D" w14:textId="77777777" w:rsidR="00E35C1A" w:rsidRPr="001318B7" w:rsidRDefault="00E35C1A" w:rsidP="00B319B5">
            <w:pPr>
              <w:spacing w:after="120"/>
              <w:jc w:val="center"/>
              <w:rPr>
                <w:b/>
                <w:sz w:val="16"/>
                <w:szCs w:val="16"/>
              </w:rPr>
            </w:pPr>
            <w:r w:rsidRPr="001318B7">
              <w:rPr>
                <w:b/>
                <w:sz w:val="16"/>
                <w:szCs w:val="16"/>
              </w:rPr>
              <w:t>X</w:t>
            </w:r>
          </w:p>
        </w:tc>
        <w:tc>
          <w:tcPr>
            <w:tcW w:w="1302" w:type="dxa"/>
            <w:shd w:val="clear" w:color="auto" w:fill="F2F2F2" w:themeFill="background1" w:themeFillShade="F2"/>
          </w:tcPr>
          <w:p w14:paraId="46E2D7B3" w14:textId="77777777" w:rsidR="00E35C1A" w:rsidRPr="001318B7" w:rsidRDefault="00E35C1A" w:rsidP="00B319B5">
            <w:pPr>
              <w:spacing w:after="120"/>
              <w:jc w:val="center"/>
              <w:rPr>
                <w:b/>
                <w:sz w:val="16"/>
                <w:szCs w:val="16"/>
              </w:rPr>
            </w:pPr>
            <w:r w:rsidRPr="001318B7">
              <w:rPr>
                <w:b/>
                <w:sz w:val="16"/>
                <w:szCs w:val="16"/>
              </w:rPr>
              <w:t>X</w:t>
            </w:r>
          </w:p>
        </w:tc>
      </w:tr>
      <w:tr w:rsidR="00E35C1A" w:rsidRPr="001318B7" w14:paraId="1FF7117F" w14:textId="77777777" w:rsidTr="6955CFBE">
        <w:tc>
          <w:tcPr>
            <w:tcW w:w="590" w:type="dxa"/>
          </w:tcPr>
          <w:p w14:paraId="656E4766" w14:textId="77777777" w:rsidR="00E35C1A" w:rsidRPr="001318B7" w:rsidRDefault="00E35C1A" w:rsidP="00B319B5">
            <w:pPr>
              <w:spacing w:after="120"/>
              <w:rPr>
                <w:b/>
                <w:sz w:val="16"/>
                <w:szCs w:val="16"/>
              </w:rPr>
            </w:pPr>
            <w:r w:rsidRPr="001318B7">
              <w:rPr>
                <w:b/>
                <w:sz w:val="16"/>
                <w:szCs w:val="16"/>
              </w:rPr>
              <w:t>9</w:t>
            </w:r>
          </w:p>
        </w:tc>
        <w:tc>
          <w:tcPr>
            <w:tcW w:w="1745" w:type="dxa"/>
          </w:tcPr>
          <w:p w14:paraId="52B5EF51" w14:textId="77777777" w:rsidR="00E35C1A" w:rsidRPr="001318B7" w:rsidRDefault="00E35C1A" w:rsidP="00B319B5">
            <w:pPr>
              <w:jc w:val="both"/>
              <w:rPr>
                <w:sz w:val="16"/>
                <w:szCs w:val="16"/>
              </w:rPr>
            </w:pPr>
            <w:r w:rsidRPr="001318B7">
              <w:rPr>
                <w:sz w:val="16"/>
                <w:szCs w:val="16"/>
              </w:rPr>
              <w:t>Kırık-çıkık ve burkulmalarda İlk Yardım</w:t>
            </w:r>
          </w:p>
          <w:p w14:paraId="28AAD968" w14:textId="77777777" w:rsidR="00E35C1A" w:rsidRPr="001318B7" w:rsidRDefault="00E35C1A" w:rsidP="00B319B5">
            <w:pPr>
              <w:jc w:val="both"/>
              <w:rPr>
                <w:sz w:val="16"/>
                <w:szCs w:val="16"/>
              </w:rPr>
            </w:pPr>
          </w:p>
        </w:tc>
        <w:tc>
          <w:tcPr>
            <w:tcW w:w="1019" w:type="dxa"/>
          </w:tcPr>
          <w:p w14:paraId="3D634299" w14:textId="77777777" w:rsidR="00E35C1A" w:rsidRPr="001318B7" w:rsidRDefault="00E35C1A" w:rsidP="00B319B5">
            <w:pPr>
              <w:spacing w:after="120"/>
              <w:jc w:val="center"/>
              <w:rPr>
                <w:bCs/>
                <w:sz w:val="16"/>
                <w:szCs w:val="16"/>
              </w:rPr>
            </w:pPr>
            <w:r w:rsidRPr="001318B7">
              <w:rPr>
                <w:bCs/>
                <w:sz w:val="16"/>
                <w:szCs w:val="16"/>
              </w:rPr>
              <w:t xml:space="preserve">X </w:t>
            </w:r>
          </w:p>
        </w:tc>
        <w:tc>
          <w:tcPr>
            <w:tcW w:w="1099" w:type="dxa"/>
          </w:tcPr>
          <w:p w14:paraId="23FEBCED"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7EA2A5AA"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40BA553B"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4764969E"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78F31199"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44BEC1FE" w14:textId="77777777" w:rsidTr="6955CFBE">
        <w:tc>
          <w:tcPr>
            <w:tcW w:w="590" w:type="dxa"/>
          </w:tcPr>
          <w:p w14:paraId="6466F2CD" w14:textId="77777777" w:rsidR="00E35C1A" w:rsidRPr="001318B7" w:rsidRDefault="00E35C1A" w:rsidP="00B319B5">
            <w:pPr>
              <w:spacing w:after="120"/>
              <w:rPr>
                <w:b/>
                <w:sz w:val="16"/>
                <w:szCs w:val="16"/>
              </w:rPr>
            </w:pPr>
          </w:p>
        </w:tc>
        <w:tc>
          <w:tcPr>
            <w:tcW w:w="1745" w:type="dxa"/>
          </w:tcPr>
          <w:p w14:paraId="5C7D8F1E" w14:textId="77777777" w:rsidR="00E35C1A" w:rsidRPr="002B6594" w:rsidRDefault="00E35C1A" w:rsidP="00B319B5">
            <w:pPr>
              <w:jc w:val="both"/>
              <w:rPr>
                <w:b/>
                <w:sz w:val="16"/>
                <w:szCs w:val="16"/>
              </w:rPr>
            </w:pPr>
            <w:r w:rsidRPr="002B6594">
              <w:rPr>
                <w:b/>
                <w:sz w:val="16"/>
                <w:szCs w:val="16"/>
              </w:rPr>
              <w:t>Telafi Dersi</w:t>
            </w:r>
          </w:p>
          <w:p w14:paraId="57E85A46" w14:textId="77777777" w:rsidR="00E35C1A" w:rsidRPr="002B6594" w:rsidRDefault="00E35C1A" w:rsidP="00B319B5">
            <w:pPr>
              <w:jc w:val="both"/>
              <w:rPr>
                <w:sz w:val="16"/>
                <w:szCs w:val="16"/>
              </w:rPr>
            </w:pPr>
            <w:r w:rsidRPr="002B6594">
              <w:rPr>
                <w:sz w:val="16"/>
                <w:szCs w:val="16"/>
              </w:rPr>
              <w:t>Sargı ve bandaj</w:t>
            </w:r>
          </w:p>
        </w:tc>
        <w:tc>
          <w:tcPr>
            <w:tcW w:w="1019" w:type="dxa"/>
          </w:tcPr>
          <w:p w14:paraId="07DC0A3F" w14:textId="77777777" w:rsidR="00E35C1A" w:rsidRPr="001318B7" w:rsidRDefault="00E35C1A" w:rsidP="00B319B5">
            <w:pPr>
              <w:spacing w:after="120"/>
              <w:jc w:val="center"/>
              <w:rPr>
                <w:bCs/>
                <w:sz w:val="16"/>
                <w:szCs w:val="16"/>
              </w:rPr>
            </w:pPr>
          </w:p>
        </w:tc>
        <w:tc>
          <w:tcPr>
            <w:tcW w:w="1099" w:type="dxa"/>
          </w:tcPr>
          <w:p w14:paraId="1F81CC0F"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517E25A1" w14:textId="77777777" w:rsidR="00E35C1A" w:rsidRPr="001318B7" w:rsidRDefault="00E35C1A" w:rsidP="00B319B5">
            <w:pPr>
              <w:spacing w:after="120"/>
              <w:jc w:val="center"/>
              <w:rPr>
                <w:sz w:val="16"/>
                <w:szCs w:val="16"/>
              </w:rPr>
            </w:pPr>
          </w:p>
        </w:tc>
        <w:tc>
          <w:tcPr>
            <w:tcW w:w="1192" w:type="dxa"/>
          </w:tcPr>
          <w:p w14:paraId="6F766495"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2BFD92D4"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39F69BAB" w14:textId="77777777" w:rsidR="00E35C1A" w:rsidRPr="001318B7" w:rsidRDefault="00E35C1A" w:rsidP="00B319B5">
            <w:pPr>
              <w:spacing w:after="120"/>
              <w:jc w:val="center"/>
              <w:rPr>
                <w:sz w:val="16"/>
                <w:szCs w:val="16"/>
              </w:rPr>
            </w:pPr>
          </w:p>
        </w:tc>
      </w:tr>
      <w:tr w:rsidR="00E35C1A" w:rsidRPr="001318B7" w14:paraId="1613A3FC" w14:textId="77777777" w:rsidTr="6955CFBE">
        <w:trPr>
          <w:trHeight w:val="44"/>
        </w:trPr>
        <w:tc>
          <w:tcPr>
            <w:tcW w:w="590" w:type="dxa"/>
          </w:tcPr>
          <w:p w14:paraId="65250310" w14:textId="77777777" w:rsidR="00E35C1A" w:rsidRPr="001318B7" w:rsidRDefault="00E35C1A" w:rsidP="00B319B5">
            <w:pPr>
              <w:spacing w:after="120"/>
              <w:rPr>
                <w:b/>
                <w:sz w:val="16"/>
                <w:szCs w:val="16"/>
              </w:rPr>
            </w:pPr>
            <w:r w:rsidRPr="001318B7">
              <w:rPr>
                <w:b/>
                <w:sz w:val="16"/>
                <w:szCs w:val="16"/>
              </w:rPr>
              <w:t>10</w:t>
            </w:r>
          </w:p>
        </w:tc>
        <w:tc>
          <w:tcPr>
            <w:tcW w:w="1745" w:type="dxa"/>
          </w:tcPr>
          <w:p w14:paraId="57F37C31" w14:textId="77777777" w:rsidR="00E35C1A" w:rsidRPr="001318B7" w:rsidRDefault="00E35C1A" w:rsidP="00B319B5">
            <w:pPr>
              <w:jc w:val="both"/>
              <w:rPr>
                <w:sz w:val="16"/>
                <w:szCs w:val="16"/>
              </w:rPr>
            </w:pPr>
            <w:r w:rsidRPr="001318B7">
              <w:rPr>
                <w:sz w:val="16"/>
                <w:szCs w:val="16"/>
              </w:rPr>
              <w:t>Donma ve Sıcak Çarpmalarında İlk Yardım</w:t>
            </w:r>
          </w:p>
          <w:p w14:paraId="32F0358C" w14:textId="77777777" w:rsidR="00E35C1A" w:rsidRPr="001318B7" w:rsidRDefault="00E35C1A" w:rsidP="00B319B5">
            <w:pPr>
              <w:spacing w:after="120"/>
              <w:rPr>
                <w:sz w:val="16"/>
                <w:szCs w:val="16"/>
              </w:rPr>
            </w:pPr>
            <w:r w:rsidRPr="001318B7">
              <w:rPr>
                <w:sz w:val="16"/>
                <w:szCs w:val="16"/>
              </w:rPr>
              <w:lastRenderedPageBreak/>
              <w:t>Boğulmalarda İlk Yardım</w:t>
            </w:r>
          </w:p>
        </w:tc>
        <w:tc>
          <w:tcPr>
            <w:tcW w:w="1019" w:type="dxa"/>
          </w:tcPr>
          <w:p w14:paraId="44431C38" w14:textId="77777777" w:rsidR="00E35C1A" w:rsidRPr="001318B7" w:rsidRDefault="00E35C1A" w:rsidP="00B319B5">
            <w:pPr>
              <w:spacing w:after="120"/>
              <w:jc w:val="center"/>
              <w:rPr>
                <w:b/>
                <w:sz w:val="16"/>
                <w:szCs w:val="16"/>
              </w:rPr>
            </w:pPr>
            <w:r w:rsidRPr="001318B7">
              <w:rPr>
                <w:b/>
                <w:sz w:val="16"/>
                <w:szCs w:val="16"/>
              </w:rPr>
              <w:lastRenderedPageBreak/>
              <w:t xml:space="preserve">X </w:t>
            </w:r>
          </w:p>
        </w:tc>
        <w:tc>
          <w:tcPr>
            <w:tcW w:w="1099" w:type="dxa"/>
          </w:tcPr>
          <w:p w14:paraId="5D9E5A72"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1F00B9E8"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79E8C1BC"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715D3BEF"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20D13CBB"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31758869" w14:textId="77777777" w:rsidTr="6955CFBE">
        <w:tc>
          <w:tcPr>
            <w:tcW w:w="590" w:type="dxa"/>
          </w:tcPr>
          <w:p w14:paraId="0A86AA0E" w14:textId="77777777" w:rsidR="00E35C1A" w:rsidRPr="001318B7" w:rsidRDefault="00E35C1A" w:rsidP="00B319B5">
            <w:pPr>
              <w:spacing w:after="120"/>
              <w:rPr>
                <w:b/>
                <w:sz w:val="16"/>
                <w:szCs w:val="16"/>
              </w:rPr>
            </w:pPr>
            <w:r w:rsidRPr="001318B7">
              <w:rPr>
                <w:b/>
                <w:sz w:val="16"/>
                <w:szCs w:val="16"/>
              </w:rPr>
              <w:t>11</w:t>
            </w:r>
          </w:p>
        </w:tc>
        <w:tc>
          <w:tcPr>
            <w:tcW w:w="1745" w:type="dxa"/>
          </w:tcPr>
          <w:p w14:paraId="6B3694B4" w14:textId="77777777" w:rsidR="00E35C1A" w:rsidRPr="001318B7" w:rsidRDefault="00E35C1A" w:rsidP="00B319B5">
            <w:pPr>
              <w:jc w:val="both"/>
              <w:rPr>
                <w:sz w:val="16"/>
                <w:szCs w:val="16"/>
              </w:rPr>
            </w:pPr>
            <w:r w:rsidRPr="001318B7">
              <w:rPr>
                <w:sz w:val="16"/>
                <w:szCs w:val="16"/>
              </w:rPr>
              <w:t>Zehirlenmelerde İlk Yardım</w:t>
            </w:r>
          </w:p>
          <w:p w14:paraId="27F3B162" w14:textId="77777777" w:rsidR="00E35C1A" w:rsidRPr="001318B7" w:rsidRDefault="00E35C1A" w:rsidP="00B319B5">
            <w:pPr>
              <w:jc w:val="both"/>
              <w:rPr>
                <w:sz w:val="16"/>
                <w:szCs w:val="16"/>
              </w:rPr>
            </w:pPr>
            <w:r w:rsidRPr="001318B7">
              <w:rPr>
                <w:sz w:val="16"/>
                <w:szCs w:val="16"/>
              </w:rPr>
              <w:t xml:space="preserve">Hayvan Isırmalarında İlk Yardım </w:t>
            </w:r>
          </w:p>
        </w:tc>
        <w:tc>
          <w:tcPr>
            <w:tcW w:w="1019" w:type="dxa"/>
          </w:tcPr>
          <w:p w14:paraId="4AE8B6F8"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5CC0350A"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54BF9E84"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56311EA5"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357180F9"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5E6DB2E9"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3D7B0375" w14:textId="77777777" w:rsidTr="6955CFBE">
        <w:tc>
          <w:tcPr>
            <w:tcW w:w="590" w:type="dxa"/>
          </w:tcPr>
          <w:p w14:paraId="04FEEFFA" w14:textId="77777777" w:rsidR="00E35C1A" w:rsidRPr="001318B7" w:rsidRDefault="00E35C1A" w:rsidP="00B319B5">
            <w:pPr>
              <w:spacing w:after="120"/>
              <w:rPr>
                <w:b/>
                <w:sz w:val="16"/>
                <w:szCs w:val="16"/>
              </w:rPr>
            </w:pPr>
            <w:r w:rsidRPr="001318B7">
              <w:rPr>
                <w:b/>
                <w:sz w:val="16"/>
                <w:szCs w:val="16"/>
              </w:rPr>
              <w:t>12</w:t>
            </w:r>
          </w:p>
        </w:tc>
        <w:tc>
          <w:tcPr>
            <w:tcW w:w="1745" w:type="dxa"/>
          </w:tcPr>
          <w:p w14:paraId="4348F667" w14:textId="77777777" w:rsidR="00E35C1A" w:rsidRPr="001318B7" w:rsidRDefault="00E35C1A" w:rsidP="00B319B5">
            <w:pPr>
              <w:jc w:val="both"/>
              <w:rPr>
                <w:sz w:val="16"/>
                <w:szCs w:val="16"/>
              </w:rPr>
            </w:pPr>
            <w:r w:rsidRPr="001318B7">
              <w:rPr>
                <w:sz w:val="16"/>
                <w:szCs w:val="16"/>
              </w:rPr>
              <w:t>Yanıklarda İlk Yardım</w:t>
            </w:r>
          </w:p>
        </w:tc>
        <w:tc>
          <w:tcPr>
            <w:tcW w:w="1019" w:type="dxa"/>
          </w:tcPr>
          <w:p w14:paraId="6121AA2D" w14:textId="77777777" w:rsidR="00E35C1A" w:rsidRPr="001318B7" w:rsidRDefault="00E35C1A" w:rsidP="00B319B5">
            <w:pPr>
              <w:spacing w:after="120"/>
              <w:jc w:val="center"/>
              <w:rPr>
                <w:sz w:val="16"/>
                <w:szCs w:val="16"/>
              </w:rPr>
            </w:pPr>
            <w:r w:rsidRPr="001318B7">
              <w:rPr>
                <w:sz w:val="16"/>
                <w:szCs w:val="16"/>
              </w:rPr>
              <w:t xml:space="preserve">X </w:t>
            </w:r>
          </w:p>
        </w:tc>
        <w:tc>
          <w:tcPr>
            <w:tcW w:w="1099" w:type="dxa"/>
          </w:tcPr>
          <w:p w14:paraId="638A7B9A"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52B4BB6E" w14:textId="77777777" w:rsidR="00E35C1A" w:rsidRPr="001318B7" w:rsidRDefault="00E35C1A" w:rsidP="00B319B5">
            <w:pPr>
              <w:spacing w:after="120"/>
              <w:jc w:val="center"/>
              <w:rPr>
                <w:sz w:val="16"/>
                <w:szCs w:val="16"/>
              </w:rPr>
            </w:pPr>
            <w:r w:rsidRPr="001318B7">
              <w:rPr>
                <w:sz w:val="16"/>
                <w:szCs w:val="16"/>
              </w:rPr>
              <w:t xml:space="preserve">X </w:t>
            </w:r>
          </w:p>
        </w:tc>
        <w:tc>
          <w:tcPr>
            <w:tcW w:w="1192" w:type="dxa"/>
          </w:tcPr>
          <w:p w14:paraId="7A8747CB" w14:textId="77777777" w:rsidR="00E35C1A" w:rsidRPr="001318B7" w:rsidRDefault="00E35C1A" w:rsidP="00B319B5">
            <w:pPr>
              <w:spacing w:after="120"/>
              <w:jc w:val="center"/>
              <w:rPr>
                <w:sz w:val="16"/>
                <w:szCs w:val="16"/>
              </w:rPr>
            </w:pPr>
            <w:r w:rsidRPr="001318B7">
              <w:rPr>
                <w:sz w:val="16"/>
                <w:szCs w:val="16"/>
              </w:rPr>
              <w:t xml:space="preserve">X </w:t>
            </w:r>
          </w:p>
        </w:tc>
        <w:tc>
          <w:tcPr>
            <w:tcW w:w="1328" w:type="dxa"/>
          </w:tcPr>
          <w:p w14:paraId="32DA38F9"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78C8769B"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5F8797CA" w14:textId="77777777" w:rsidTr="6955CFBE">
        <w:trPr>
          <w:trHeight w:val="467"/>
        </w:trPr>
        <w:tc>
          <w:tcPr>
            <w:tcW w:w="590" w:type="dxa"/>
          </w:tcPr>
          <w:p w14:paraId="33406FC1" w14:textId="77777777" w:rsidR="00E35C1A" w:rsidRPr="001318B7" w:rsidRDefault="00E35C1A" w:rsidP="00B319B5">
            <w:pPr>
              <w:spacing w:after="120"/>
              <w:rPr>
                <w:b/>
                <w:sz w:val="16"/>
                <w:szCs w:val="16"/>
              </w:rPr>
            </w:pPr>
            <w:r w:rsidRPr="001318B7">
              <w:rPr>
                <w:b/>
                <w:sz w:val="16"/>
                <w:szCs w:val="16"/>
              </w:rPr>
              <w:t>13</w:t>
            </w:r>
          </w:p>
        </w:tc>
        <w:tc>
          <w:tcPr>
            <w:tcW w:w="1745" w:type="dxa"/>
          </w:tcPr>
          <w:p w14:paraId="4A0C0732" w14:textId="77777777" w:rsidR="00E35C1A" w:rsidRPr="001318B7" w:rsidRDefault="00E35C1A" w:rsidP="00B319B5">
            <w:pPr>
              <w:ind w:right="176"/>
              <w:jc w:val="both"/>
              <w:rPr>
                <w:sz w:val="16"/>
                <w:szCs w:val="16"/>
              </w:rPr>
            </w:pPr>
            <w:r w:rsidRPr="001318B7">
              <w:rPr>
                <w:sz w:val="16"/>
                <w:szCs w:val="16"/>
              </w:rPr>
              <w:t>Bilinç bozukluklarında ilk yardım (</w:t>
            </w:r>
            <w:proofErr w:type="spellStart"/>
            <w:r w:rsidRPr="001318B7">
              <w:rPr>
                <w:sz w:val="16"/>
                <w:szCs w:val="16"/>
              </w:rPr>
              <w:t>senkop</w:t>
            </w:r>
            <w:proofErr w:type="spellEnd"/>
            <w:r w:rsidRPr="001318B7">
              <w:rPr>
                <w:sz w:val="16"/>
                <w:szCs w:val="16"/>
              </w:rPr>
              <w:t xml:space="preserve">, koma) </w:t>
            </w:r>
          </w:p>
          <w:p w14:paraId="4A7CD8F6" w14:textId="77777777" w:rsidR="00E35C1A" w:rsidRPr="001318B7" w:rsidRDefault="00E35C1A" w:rsidP="00B319B5">
            <w:pPr>
              <w:spacing w:after="120"/>
              <w:rPr>
                <w:b/>
                <w:sz w:val="16"/>
                <w:szCs w:val="16"/>
              </w:rPr>
            </w:pPr>
            <w:r w:rsidRPr="001318B7">
              <w:rPr>
                <w:sz w:val="16"/>
                <w:szCs w:val="16"/>
              </w:rPr>
              <w:t xml:space="preserve">Diğer acil durumlar (Göğüs ağrısı, karın ağrısı, baş ağrısı, </w:t>
            </w:r>
            <w:proofErr w:type="spellStart"/>
            <w:r w:rsidRPr="001318B7">
              <w:rPr>
                <w:sz w:val="16"/>
                <w:szCs w:val="16"/>
              </w:rPr>
              <w:t>hipo</w:t>
            </w:r>
            <w:proofErr w:type="spellEnd"/>
            <w:r w:rsidRPr="001318B7">
              <w:rPr>
                <w:sz w:val="16"/>
                <w:szCs w:val="16"/>
              </w:rPr>
              <w:t xml:space="preserve">/hiperglisemi, epilepsi, havale, </w:t>
            </w:r>
            <w:proofErr w:type="spellStart"/>
            <w:r w:rsidRPr="001318B7">
              <w:rPr>
                <w:sz w:val="16"/>
                <w:szCs w:val="16"/>
              </w:rPr>
              <w:t>hipo</w:t>
            </w:r>
            <w:proofErr w:type="spellEnd"/>
            <w:r w:rsidRPr="001318B7">
              <w:rPr>
                <w:sz w:val="16"/>
                <w:szCs w:val="16"/>
              </w:rPr>
              <w:t xml:space="preserve">/hipertansiyon atakları vb.)  </w:t>
            </w:r>
          </w:p>
        </w:tc>
        <w:tc>
          <w:tcPr>
            <w:tcW w:w="1019" w:type="dxa"/>
          </w:tcPr>
          <w:p w14:paraId="329C405E" w14:textId="77777777" w:rsidR="00E35C1A" w:rsidRPr="001318B7" w:rsidRDefault="00E35C1A" w:rsidP="00B319B5">
            <w:pPr>
              <w:spacing w:after="120"/>
              <w:jc w:val="center"/>
              <w:rPr>
                <w:b/>
                <w:sz w:val="16"/>
                <w:szCs w:val="16"/>
              </w:rPr>
            </w:pPr>
            <w:r w:rsidRPr="001318B7">
              <w:rPr>
                <w:b/>
                <w:sz w:val="16"/>
                <w:szCs w:val="16"/>
              </w:rPr>
              <w:t xml:space="preserve">X </w:t>
            </w:r>
          </w:p>
        </w:tc>
        <w:tc>
          <w:tcPr>
            <w:tcW w:w="1099" w:type="dxa"/>
          </w:tcPr>
          <w:p w14:paraId="2F5E1850" w14:textId="77777777" w:rsidR="00E35C1A" w:rsidRPr="001318B7" w:rsidRDefault="00E35C1A" w:rsidP="00B319B5">
            <w:pPr>
              <w:spacing w:after="120"/>
              <w:jc w:val="center"/>
              <w:rPr>
                <w:sz w:val="16"/>
                <w:szCs w:val="16"/>
              </w:rPr>
            </w:pPr>
            <w:r w:rsidRPr="001318B7">
              <w:rPr>
                <w:sz w:val="16"/>
                <w:szCs w:val="16"/>
              </w:rPr>
              <w:t xml:space="preserve">X </w:t>
            </w:r>
          </w:p>
        </w:tc>
        <w:tc>
          <w:tcPr>
            <w:tcW w:w="947" w:type="dxa"/>
          </w:tcPr>
          <w:p w14:paraId="47D77773" w14:textId="77777777" w:rsidR="00E35C1A" w:rsidRPr="001318B7" w:rsidRDefault="00E35C1A" w:rsidP="00B319B5">
            <w:pPr>
              <w:spacing w:after="120"/>
              <w:jc w:val="center"/>
              <w:rPr>
                <w:sz w:val="16"/>
                <w:szCs w:val="16"/>
              </w:rPr>
            </w:pPr>
          </w:p>
        </w:tc>
        <w:tc>
          <w:tcPr>
            <w:tcW w:w="1192" w:type="dxa"/>
          </w:tcPr>
          <w:p w14:paraId="300E4E12" w14:textId="77777777" w:rsidR="00E35C1A" w:rsidRPr="001318B7" w:rsidRDefault="00E35C1A" w:rsidP="00B319B5">
            <w:pPr>
              <w:spacing w:after="120"/>
              <w:jc w:val="center"/>
              <w:rPr>
                <w:sz w:val="16"/>
                <w:szCs w:val="16"/>
              </w:rPr>
            </w:pPr>
          </w:p>
        </w:tc>
        <w:tc>
          <w:tcPr>
            <w:tcW w:w="1328" w:type="dxa"/>
          </w:tcPr>
          <w:p w14:paraId="2FD5D378" w14:textId="77777777" w:rsidR="00E35C1A" w:rsidRPr="001318B7" w:rsidRDefault="00E35C1A" w:rsidP="00B319B5">
            <w:pPr>
              <w:spacing w:after="120"/>
              <w:jc w:val="center"/>
              <w:rPr>
                <w:sz w:val="16"/>
                <w:szCs w:val="16"/>
              </w:rPr>
            </w:pPr>
            <w:r w:rsidRPr="001318B7">
              <w:rPr>
                <w:sz w:val="16"/>
                <w:szCs w:val="16"/>
              </w:rPr>
              <w:t xml:space="preserve">X </w:t>
            </w:r>
          </w:p>
        </w:tc>
        <w:tc>
          <w:tcPr>
            <w:tcW w:w="1302" w:type="dxa"/>
          </w:tcPr>
          <w:p w14:paraId="391E6EA6" w14:textId="77777777" w:rsidR="00E35C1A" w:rsidRPr="001318B7" w:rsidRDefault="00E35C1A" w:rsidP="00B319B5">
            <w:pPr>
              <w:spacing w:after="120"/>
              <w:jc w:val="center"/>
              <w:rPr>
                <w:sz w:val="16"/>
                <w:szCs w:val="16"/>
              </w:rPr>
            </w:pPr>
            <w:r w:rsidRPr="001318B7">
              <w:rPr>
                <w:sz w:val="16"/>
                <w:szCs w:val="16"/>
              </w:rPr>
              <w:t xml:space="preserve">X </w:t>
            </w:r>
          </w:p>
        </w:tc>
      </w:tr>
      <w:tr w:rsidR="00E35C1A" w:rsidRPr="001318B7" w14:paraId="558646D7" w14:textId="77777777" w:rsidTr="6955CFBE">
        <w:tc>
          <w:tcPr>
            <w:tcW w:w="590" w:type="dxa"/>
          </w:tcPr>
          <w:p w14:paraId="6FD71724" w14:textId="77777777" w:rsidR="00E35C1A" w:rsidRPr="001318B7" w:rsidRDefault="00E35C1A" w:rsidP="00B319B5">
            <w:pPr>
              <w:spacing w:after="120"/>
              <w:rPr>
                <w:b/>
                <w:sz w:val="16"/>
                <w:szCs w:val="16"/>
              </w:rPr>
            </w:pPr>
            <w:r w:rsidRPr="001318B7">
              <w:rPr>
                <w:b/>
                <w:sz w:val="16"/>
                <w:szCs w:val="16"/>
              </w:rPr>
              <w:t>14</w:t>
            </w:r>
          </w:p>
        </w:tc>
        <w:tc>
          <w:tcPr>
            <w:tcW w:w="1745" w:type="dxa"/>
          </w:tcPr>
          <w:p w14:paraId="299FBC76" w14:textId="77777777" w:rsidR="00E35C1A" w:rsidRPr="001318B7" w:rsidRDefault="00E35C1A" w:rsidP="00B319B5">
            <w:pPr>
              <w:spacing w:after="120"/>
              <w:rPr>
                <w:sz w:val="16"/>
                <w:szCs w:val="16"/>
              </w:rPr>
            </w:pPr>
            <w:r w:rsidRPr="001318B7">
              <w:rPr>
                <w:sz w:val="16"/>
                <w:szCs w:val="16"/>
              </w:rPr>
              <w:t>Yaralının Kaza Ortamından Kurtarılması/Çıkarılması ve Taşınması</w:t>
            </w:r>
          </w:p>
        </w:tc>
        <w:tc>
          <w:tcPr>
            <w:tcW w:w="1019" w:type="dxa"/>
          </w:tcPr>
          <w:p w14:paraId="700DC26C" w14:textId="77777777" w:rsidR="00E35C1A" w:rsidRPr="001318B7" w:rsidRDefault="00E35C1A" w:rsidP="00B319B5">
            <w:pPr>
              <w:spacing w:after="120"/>
              <w:jc w:val="center"/>
              <w:rPr>
                <w:sz w:val="16"/>
                <w:szCs w:val="16"/>
              </w:rPr>
            </w:pPr>
            <w:r w:rsidRPr="001318B7">
              <w:rPr>
                <w:sz w:val="16"/>
                <w:szCs w:val="16"/>
              </w:rPr>
              <w:t>X</w:t>
            </w:r>
          </w:p>
        </w:tc>
        <w:tc>
          <w:tcPr>
            <w:tcW w:w="1099" w:type="dxa"/>
          </w:tcPr>
          <w:p w14:paraId="5AE894FB" w14:textId="77777777" w:rsidR="00E35C1A" w:rsidRPr="001318B7" w:rsidRDefault="00E35C1A" w:rsidP="00B319B5">
            <w:pPr>
              <w:spacing w:after="120"/>
              <w:jc w:val="center"/>
              <w:rPr>
                <w:sz w:val="16"/>
                <w:szCs w:val="16"/>
              </w:rPr>
            </w:pPr>
            <w:r w:rsidRPr="001318B7">
              <w:rPr>
                <w:sz w:val="16"/>
                <w:szCs w:val="16"/>
              </w:rPr>
              <w:t>X</w:t>
            </w:r>
          </w:p>
        </w:tc>
        <w:tc>
          <w:tcPr>
            <w:tcW w:w="947" w:type="dxa"/>
          </w:tcPr>
          <w:p w14:paraId="27A842D1" w14:textId="77777777" w:rsidR="00E35C1A" w:rsidRPr="001318B7" w:rsidRDefault="00E35C1A" w:rsidP="00B319B5">
            <w:pPr>
              <w:spacing w:after="120"/>
              <w:jc w:val="center"/>
              <w:rPr>
                <w:sz w:val="16"/>
                <w:szCs w:val="16"/>
              </w:rPr>
            </w:pPr>
            <w:r w:rsidRPr="001318B7">
              <w:rPr>
                <w:sz w:val="16"/>
                <w:szCs w:val="16"/>
              </w:rPr>
              <w:t>X</w:t>
            </w:r>
          </w:p>
        </w:tc>
        <w:tc>
          <w:tcPr>
            <w:tcW w:w="1192" w:type="dxa"/>
          </w:tcPr>
          <w:p w14:paraId="7D181966" w14:textId="77777777" w:rsidR="00E35C1A" w:rsidRPr="001318B7" w:rsidRDefault="00E35C1A" w:rsidP="00B319B5">
            <w:pPr>
              <w:spacing w:after="120"/>
              <w:jc w:val="center"/>
              <w:rPr>
                <w:sz w:val="16"/>
                <w:szCs w:val="16"/>
              </w:rPr>
            </w:pPr>
            <w:r w:rsidRPr="001318B7">
              <w:rPr>
                <w:sz w:val="16"/>
                <w:szCs w:val="16"/>
              </w:rPr>
              <w:t>X</w:t>
            </w:r>
          </w:p>
        </w:tc>
        <w:tc>
          <w:tcPr>
            <w:tcW w:w="1328" w:type="dxa"/>
          </w:tcPr>
          <w:p w14:paraId="20935737" w14:textId="77777777" w:rsidR="00E35C1A" w:rsidRPr="001318B7" w:rsidRDefault="00E35C1A" w:rsidP="00B319B5">
            <w:pPr>
              <w:spacing w:after="120"/>
              <w:jc w:val="center"/>
              <w:rPr>
                <w:sz w:val="16"/>
                <w:szCs w:val="16"/>
              </w:rPr>
            </w:pPr>
            <w:r w:rsidRPr="001318B7">
              <w:rPr>
                <w:sz w:val="16"/>
                <w:szCs w:val="16"/>
              </w:rPr>
              <w:t>X</w:t>
            </w:r>
          </w:p>
        </w:tc>
        <w:tc>
          <w:tcPr>
            <w:tcW w:w="1302" w:type="dxa"/>
          </w:tcPr>
          <w:p w14:paraId="4F85A7E1"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47226466" w14:textId="77777777" w:rsidTr="6955CFBE">
        <w:tc>
          <w:tcPr>
            <w:tcW w:w="590" w:type="dxa"/>
            <w:shd w:val="clear" w:color="auto" w:fill="F2F2F2" w:themeFill="background1" w:themeFillShade="F2"/>
          </w:tcPr>
          <w:p w14:paraId="1B5899B9" w14:textId="77777777" w:rsidR="00E35C1A" w:rsidRPr="001318B7" w:rsidRDefault="00E35C1A" w:rsidP="00B319B5">
            <w:pPr>
              <w:spacing w:after="120"/>
              <w:rPr>
                <w:b/>
                <w:sz w:val="16"/>
                <w:szCs w:val="16"/>
              </w:rPr>
            </w:pPr>
          </w:p>
        </w:tc>
        <w:tc>
          <w:tcPr>
            <w:tcW w:w="1745" w:type="dxa"/>
            <w:shd w:val="clear" w:color="auto" w:fill="F2F2F2" w:themeFill="background1" w:themeFillShade="F2"/>
          </w:tcPr>
          <w:p w14:paraId="310E0C19" w14:textId="77777777" w:rsidR="00E35C1A" w:rsidRPr="001318B7" w:rsidRDefault="00E35C1A" w:rsidP="00B319B5">
            <w:pPr>
              <w:spacing w:after="120"/>
              <w:rPr>
                <w:b/>
                <w:bCs/>
                <w:sz w:val="16"/>
                <w:szCs w:val="16"/>
              </w:rPr>
            </w:pPr>
            <w:r w:rsidRPr="001318B7">
              <w:rPr>
                <w:b/>
                <w:bCs/>
                <w:sz w:val="16"/>
                <w:szCs w:val="16"/>
              </w:rPr>
              <w:t>FİNAL SINAVI</w:t>
            </w:r>
          </w:p>
        </w:tc>
        <w:tc>
          <w:tcPr>
            <w:tcW w:w="1019" w:type="dxa"/>
            <w:shd w:val="clear" w:color="auto" w:fill="F2F2F2" w:themeFill="background1" w:themeFillShade="F2"/>
          </w:tcPr>
          <w:p w14:paraId="02F2F646" w14:textId="77777777" w:rsidR="00E35C1A" w:rsidRPr="001318B7" w:rsidRDefault="00E35C1A" w:rsidP="00B319B5">
            <w:pPr>
              <w:spacing w:after="120"/>
              <w:jc w:val="center"/>
              <w:rPr>
                <w:b/>
                <w:bCs/>
                <w:sz w:val="16"/>
                <w:szCs w:val="16"/>
              </w:rPr>
            </w:pPr>
            <w:r w:rsidRPr="001318B7">
              <w:rPr>
                <w:b/>
                <w:bCs/>
                <w:sz w:val="16"/>
                <w:szCs w:val="16"/>
              </w:rPr>
              <w:t>X</w:t>
            </w:r>
          </w:p>
        </w:tc>
        <w:tc>
          <w:tcPr>
            <w:tcW w:w="1099" w:type="dxa"/>
            <w:shd w:val="clear" w:color="auto" w:fill="F2F2F2" w:themeFill="background1" w:themeFillShade="F2"/>
          </w:tcPr>
          <w:p w14:paraId="3DDE9114" w14:textId="77777777" w:rsidR="00E35C1A" w:rsidRPr="001318B7" w:rsidRDefault="00E35C1A" w:rsidP="00B319B5">
            <w:pPr>
              <w:spacing w:after="120"/>
              <w:jc w:val="center"/>
              <w:rPr>
                <w:b/>
                <w:bCs/>
                <w:sz w:val="16"/>
                <w:szCs w:val="16"/>
              </w:rPr>
            </w:pPr>
            <w:r w:rsidRPr="001318B7">
              <w:rPr>
                <w:b/>
                <w:bCs/>
                <w:sz w:val="16"/>
                <w:szCs w:val="16"/>
              </w:rPr>
              <w:t>X</w:t>
            </w:r>
          </w:p>
        </w:tc>
        <w:tc>
          <w:tcPr>
            <w:tcW w:w="947" w:type="dxa"/>
            <w:shd w:val="clear" w:color="auto" w:fill="F2F2F2" w:themeFill="background1" w:themeFillShade="F2"/>
          </w:tcPr>
          <w:p w14:paraId="1E708835" w14:textId="77777777" w:rsidR="00E35C1A" w:rsidRPr="001318B7" w:rsidRDefault="00E35C1A" w:rsidP="00B319B5">
            <w:pPr>
              <w:spacing w:after="120"/>
              <w:jc w:val="center"/>
              <w:rPr>
                <w:b/>
                <w:bCs/>
                <w:sz w:val="16"/>
                <w:szCs w:val="16"/>
              </w:rPr>
            </w:pPr>
            <w:r w:rsidRPr="001318B7">
              <w:rPr>
                <w:b/>
                <w:bCs/>
                <w:sz w:val="16"/>
                <w:szCs w:val="16"/>
              </w:rPr>
              <w:t>X</w:t>
            </w:r>
          </w:p>
        </w:tc>
        <w:tc>
          <w:tcPr>
            <w:tcW w:w="1192" w:type="dxa"/>
            <w:shd w:val="clear" w:color="auto" w:fill="F2F2F2" w:themeFill="background1" w:themeFillShade="F2"/>
          </w:tcPr>
          <w:p w14:paraId="5E261EDC" w14:textId="77777777" w:rsidR="00E35C1A" w:rsidRPr="001318B7" w:rsidRDefault="00E35C1A" w:rsidP="00B319B5">
            <w:pPr>
              <w:spacing w:after="120"/>
              <w:jc w:val="center"/>
              <w:rPr>
                <w:b/>
                <w:bCs/>
                <w:sz w:val="16"/>
                <w:szCs w:val="16"/>
              </w:rPr>
            </w:pPr>
            <w:r w:rsidRPr="001318B7">
              <w:rPr>
                <w:b/>
                <w:bCs/>
                <w:sz w:val="16"/>
                <w:szCs w:val="16"/>
              </w:rPr>
              <w:t>X</w:t>
            </w:r>
          </w:p>
        </w:tc>
        <w:tc>
          <w:tcPr>
            <w:tcW w:w="1328" w:type="dxa"/>
            <w:shd w:val="clear" w:color="auto" w:fill="F2F2F2" w:themeFill="background1" w:themeFillShade="F2"/>
          </w:tcPr>
          <w:p w14:paraId="777AD44E" w14:textId="77777777" w:rsidR="00E35C1A" w:rsidRPr="001318B7" w:rsidRDefault="00E35C1A" w:rsidP="00B319B5">
            <w:pPr>
              <w:spacing w:after="120"/>
              <w:jc w:val="center"/>
              <w:rPr>
                <w:b/>
                <w:bCs/>
                <w:sz w:val="16"/>
                <w:szCs w:val="16"/>
              </w:rPr>
            </w:pPr>
            <w:r w:rsidRPr="001318B7">
              <w:rPr>
                <w:b/>
                <w:bCs/>
                <w:sz w:val="16"/>
                <w:szCs w:val="16"/>
              </w:rPr>
              <w:t>X</w:t>
            </w:r>
          </w:p>
        </w:tc>
        <w:tc>
          <w:tcPr>
            <w:tcW w:w="1302" w:type="dxa"/>
            <w:shd w:val="clear" w:color="auto" w:fill="F2F2F2" w:themeFill="background1" w:themeFillShade="F2"/>
          </w:tcPr>
          <w:p w14:paraId="3E2FB43D" w14:textId="77777777" w:rsidR="00E35C1A" w:rsidRPr="001318B7" w:rsidRDefault="00E35C1A" w:rsidP="00B319B5">
            <w:pPr>
              <w:spacing w:after="120"/>
              <w:jc w:val="center"/>
              <w:rPr>
                <w:b/>
                <w:bCs/>
                <w:sz w:val="16"/>
                <w:szCs w:val="16"/>
              </w:rPr>
            </w:pPr>
            <w:r w:rsidRPr="001318B7">
              <w:rPr>
                <w:b/>
                <w:bCs/>
                <w:sz w:val="16"/>
                <w:szCs w:val="16"/>
              </w:rPr>
              <w:t>X</w:t>
            </w:r>
          </w:p>
        </w:tc>
      </w:tr>
    </w:tbl>
    <w:p w14:paraId="4278857A" w14:textId="77777777" w:rsidR="00DB35CE" w:rsidRDefault="00DB35CE" w:rsidP="0056131F">
      <w:pPr>
        <w:jc w:val="both"/>
        <w:rPr>
          <w:b/>
          <w:i/>
          <w:sz w:val="20"/>
          <w:szCs w:val="20"/>
        </w:rPr>
      </w:pPr>
    </w:p>
    <w:p w14:paraId="0B4444AC" w14:textId="77777777" w:rsidR="0056131F" w:rsidRPr="004D3B79" w:rsidRDefault="0056131F" w:rsidP="00E35C1A">
      <w:pPr>
        <w:pStyle w:val="Balk6"/>
        <w:jc w:val="center"/>
        <w:rPr>
          <w:sz w:val="20"/>
          <w:szCs w:val="20"/>
        </w:rPr>
      </w:pPr>
      <w:r w:rsidRPr="004D3B79">
        <w:rPr>
          <w:color w:val="000000"/>
          <w:sz w:val="20"/>
          <w:szCs w:val="20"/>
        </w:rPr>
        <w:t xml:space="preserve">HEF 2094 </w:t>
      </w:r>
      <w:r w:rsidRPr="004D3B79">
        <w:rPr>
          <w:sz w:val="20"/>
          <w:szCs w:val="20"/>
        </w:rPr>
        <w:t>HEMŞİRELİKTE ARASTIRMA</w:t>
      </w:r>
      <w:r w:rsidRPr="004D3B79">
        <w:rPr>
          <w:color w:val="000000"/>
          <w:sz w:val="20"/>
          <w:szCs w:val="20"/>
        </w:rPr>
        <w:t xml:space="preserve"> </w:t>
      </w:r>
      <w:r w:rsidRPr="004D3B79">
        <w:rPr>
          <w:sz w:val="20"/>
          <w:szCs w:val="20"/>
        </w:rPr>
        <w:t>DERS TANITIM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678"/>
        <w:gridCol w:w="1908"/>
        <w:gridCol w:w="4437"/>
      </w:tblGrid>
      <w:tr w:rsidR="0056131F" w:rsidRPr="004D3B79" w14:paraId="3D2F710F" w14:textId="77777777" w:rsidTr="00466BBB">
        <w:tc>
          <w:tcPr>
            <w:tcW w:w="2551" w:type="pct"/>
            <w:gridSpan w:val="3"/>
          </w:tcPr>
          <w:p w14:paraId="550B2DA9" w14:textId="77777777" w:rsidR="0056131F" w:rsidRPr="004D3B79" w:rsidRDefault="0056131F" w:rsidP="00C22F9D">
            <w:pPr>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p w14:paraId="28E3888F" w14:textId="77777777" w:rsidR="0056131F" w:rsidRPr="004D3B79" w:rsidRDefault="0056131F" w:rsidP="00C22F9D">
            <w:pPr>
              <w:rPr>
                <w:b/>
                <w:sz w:val="20"/>
                <w:szCs w:val="20"/>
              </w:rPr>
            </w:pPr>
          </w:p>
        </w:tc>
        <w:tc>
          <w:tcPr>
            <w:tcW w:w="2449" w:type="pct"/>
          </w:tcPr>
          <w:p w14:paraId="3BFA9976" w14:textId="77777777" w:rsidR="0056131F" w:rsidRPr="004D3B79" w:rsidRDefault="0056131F" w:rsidP="00C22F9D">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17DE1099" w14:textId="77777777" w:rsidR="0056131F" w:rsidRPr="004D3B79" w:rsidRDefault="0056131F" w:rsidP="00C22F9D">
            <w:pPr>
              <w:rPr>
                <w:b/>
                <w:sz w:val="20"/>
                <w:szCs w:val="20"/>
              </w:rPr>
            </w:pPr>
            <w:r w:rsidRPr="004D3B79">
              <w:rPr>
                <w:sz w:val="20"/>
                <w:szCs w:val="20"/>
              </w:rPr>
              <w:t>Hemşirelik Fakültesi</w:t>
            </w:r>
          </w:p>
        </w:tc>
      </w:tr>
      <w:tr w:rsidR="0056131F" w:rsidRPr="004D3B79" w14:paraId="7BCB28E4" w14:textId="77777777" w:rsidTr="00466BBB">
        <w:tc>
          <w:tcPr>
            <w:tcW w:w="2551" w:type="pct"/>
            <w:gridSpan w:val="3"/>
          </w:tcPr>
          <w:p w14:paraId="60111E1F" w14:textId="77777777" w:rsidR="0056131F" w:rsidRPr="004D3B79" w:rsidRDefault="0056131F" w:rsidP="00C22F9D">
            <w:pPr>
              <w:rPr>
                <w:b/>
                <w:sz w:val="20"/>
                <w:szCs w:val="20"/>
              </w:rPr>
            </w:pPr>
            <w:r w:rsidRPr="004D3B79">
              <w:rPr>
                <w:b/>
                <w:sz w:val="20"/>
                <w:szCs w:val="20"/>
              </w:rPr>
              <w:t xml:space="preserve">Bölüm Adı: </w:t>
            </w:r>
            <w:r w:rsidRPr="004D3B79">
              <w:rPr>
                <w:sz w:val="20"/>
                <w:szCs w:val="20"/>
              </w:rPr>
              <w:t>Hemşirelik</w:t>
            </w:r>
          </w:p>
        </w:tc>
        <w:tc>
          <w:tcPr>
            <w:tcW w:w="2449" w:type="pct"/>
          </w:tcPr>
          <w:p w14:paraId="0BBD64A8" w14:textId="77777777" w:rsidR="0056131F" w:rsidRPr="004D3B79" w:rsidRDefault="0056131F" w:rsidP="00C22F9D">
            <w:pPr>
              <w:rPr>
                <w:b/>
                <w:sz w:val="20"/>
                <w:szCs w:val="20"/>
              </w:rPr>
            </w:pPr>
            <w:r w:rsidRPr="004D3B79">
              <w:rPr>
                <w:b/>
                <w:sz w:val="20"/>
                <w:szCs w:val="20"/>
              </w:rPr>
              <w:t xml:space="preserve">Dersin Adı: </w:t>
            </w:r>
            <w:r w:rsidRPr="004D3B79">
              <w:rPr>
                <w:sz w:val="20"/>
                <w:szCs w:val="20"/>
              </w:rPr>
              <w:t>Hemşirelikte Araştırma</w:t>
            </w:r>
          </w:p>
        </w:tc>
      </w:tr>
      <w:tr w:rsidR="0056131F" w:rsidRPr="004D3B79" w14:paraId="621F2294" w14:textId="77777777" w:rsidTr="00466BBB">
        <w:tc>
          <w:tcPr>
            <w:tcW w:w="2551" w:type="pct"/>
            <w:gridSpan w:val="3"/>
          </w:tcPr>
          <w:p w14:paraId="3BECA4F2" w14:textId="77777777" w:rsidR="0056131F" w:rsidRPr="004D3B79" w:rsidRDefault="0056131F" w:rsidP="00C22F9D">
            <w:pPr>
              <w:rPr>
                <w:b/>
                <w:sz w:val="20"/>
                <w:szCs w:val="20"/>
              </w:rPr>
            </w:pPr>
            <w:r w:rsidRPr="004D3B79">
              <w:rPr>
                <w:b/>
                <w:sz w:val="20"/>
                <w:szCs w:val="20"/>
              </w:rPr>
              <w:t xml:space="preserve">Dersin Düzeyi: </w:t>
            </w:r>
            <w:r w:rsidRPr="004D3B79">
              <w:rPr>
                <w:sz w:val="20"/>
                <w:szCs w:val="20"/>
              </w:rPr>
              <w:t>Lisans</w:t>
            </w:r>
          </w:p>
        </w:tc>
        <w:tc>
          <w:tcPr>
            <w:tcW w:w="2449" w:type="pct"/>
          </w:tcPr>
          <w:p w14:paraId="0080A3F8" w14:textId="77777777" w:rsidR="0056131F" w:rsidRPr="004D3B79" w:rsidRDefault="0056131F" w:rsidP="00C22F9D">
            <w:pPr>
              <w:rPr>
                <w:sz w:val="20"/>
                <w:szCs w:val="20"/>
              </w:rPr>
            </w:pPr>
            <w:r w:rsidRPr="004D3B79">
              <w:rPr>
                <w:b/>
                <w:sz w:val="20"/>
                <w:szCs w:val="20"/>
              </w:rPr>
              <w:t>Dersin Kodu:</w:t>
            </w:r>
            <w:r w:rsidRPr="004D3B79">
              <w:rPr>
                <w:sz w:val="20"/>
                <w:szCs w:val="20"/>
              </w:rPr>
              <w:t xml:space="preserve"> HEF 2094</w:t>
            </w:r>
          </w:p>
        </w:tc>
      </w:tr>
      <w:tr w:rsidR="0056131F" w:rsidRPr="004D3B79" w14:paraId="3FA71495" w14:textId="77777777" w:rsidTr="00466BBB">
        <w:tc>
          <w:tcPr>
            <w:tcW w:w="2551" w:type="pct"/>
            <w:gridSpan w:val="3"/>
          </w:tcPr>
          <w:p w14:paraId="5F7E7E87" w14:textId="77777777" w:rsidR="0056131F" w:rsidRPr="004D3B79" w:rsidRDefault="0056131F" w:rsidP="0056131F">
            <w:pPr>
              <w:rPr>
                <w:b/>
                <w:sz w:val="20"/>
                <w:szCs w:val="20"/>
              </w:rPr>
            </w:pPr>
            <w:r w:rsidRPr="004D3B79">
              <w:rPr>
                <w:b/>
                <w:sz w:val="20"/>
                <w:szCs w:val="20"/>
              </w:rPr>
              <w:t xml:space="preserve">Formun Düzenlenme/Yenilenme Tarihi: </w:t>
            </w:r>
            <w:r w:rsidRPr="004D3B79">
              <w:rPr>
                <w:sz w:val="20"/>
                <w:szCs w:val="20"/>
              </w:rPr>
              <w:t>07.02.2024</w:t>
            </w:r>
          </w:p>
        </w:tc>
        <w:tc>
          <w:tcPr>
            <w:tcW w:w="2449" w:type="pct"/>
          </w:tcPr>
          <w:p w14:paraId="12C8E287" w14:textId="77777777" w:rsidR="0056131F" w:rsidRPr="004D3B79" w:rsidRDefault="0056131F" w:rsidP="00C22F9D">
            <w:pPr>
              <w:rPr>
                <w:b/>
                <w:sz w:val="20"/>
                <w:szCs w:val="20"/>
              </w:rPr>
            </w:pPr>
            <w:r w:rsidRPr="004D3B79">
              <w:rPr>
                <w:b/>
                <w:sz w:val="20"/>
                <w:szCs w:val="20"/>
              </w:rPr>
              <w:t xml:space="preserve">Dersin Türü: </w:t>
            </w:r>
            <w:r w:rsidRPr="004D3B79">
              <w:rPr>
                <w:sz w:val="20"/>
                <w:szCs w:val="20"/>
              </w:rPr>
              <w:t>Zorunlu</w:t>
            </w:r>
          </w:p>
        </w:tc>
      </w:tr>
      <w:tr w:rsidR="0056131F" w:rsidRPr="004D3B79" w14:paraId="4993C288" w14:textId="77777777" w:rsidTr="00466BBB">
        <w:tc>
          <w:tcPr>
            <w:tcW w:w="2551" w:type="pct"/>
            <w:gridSpan w:val="3"/>
          </w:tcPr>
          <w:p w14:paraId="07CD732C" w14:textId="77777777" w:rsidR="0056131F" w:rsidRPr="004D3B79" w:rsidRDefault="0056131F" w:rsidP="00C22F9D">
            <w:pPr>
              <w:rPr>
                <w:b/>
                <w:sz w:val="20"/>
                <w:szCs w:val="20"/>
              </w:rPr>
            </w:pPr>
            <w:r w:rsidRPr="004D3B79">
              <w:rPr>
                <w:b/>
                <w:sz w:val="20"/>
                <w:szCs w:val="20"/>
              </w:rPr>
              <w:t xml:space="preserve">Dersin Öğretim Dili: </w:t>
            </w:r>
            <w:r w:rsidRPr="004D3B79">
              <w:rPr>
                <w:sz w:val="20"/>
                <w:szCs w:val="20"/>
              </w:rPr>
              <w:t>Türkçe</w:t>
            </w:r>
          </w:p>
          <w:p w14:paraId="6FC806B2" w14:textId="77777777" w:rsidR="0056131F" w:rsidRPr="004D3B79" w:rsidRDefault="0056131F" w:rsidP="00C22F9D">
            <w:pPr>
              <w:rPr>
                <w:sz w:val="20"/>
                <w:szCs w:val="20"/>
              </w:rPr>
            </w:pPr>
            <w:r w:rsidRPr="004D3B79">
              <w:rPr>
                <w:b/>
                <w:sz w:val="20"/>
                <w:szCs w:val="20"/>
              </w:rPr>
              <w:tab/>
            </w:r>
          </w:p>
        </w:tc>
        <w:tc>
          <w:tcPr>
            <w:tcW w:w="2449" w:type="pct"/>
          </w:tcPr>
          <w:p w14:paraId="67B5BED7" w14:textId="77777777" w:rsidR="0056131F" w:rsidRPr="004D3B79" w:rsidRDefault="0056131F" w:rsidP="00C22F9D">
            <w:pPr>
              <w:rPr>
                <w:b/>
                <w:sz w:val="20"/>
                <w:szCs w:val="20"/>
              </w:rPr>
            </w:pPr>
            <w:r w:rsidRPr="004D3B79">
              <w:rPr>
                <w:b/>
                <w:sz w:val="20"/>
                <w:szCs w:val="20"/>
              </w:rPr>
              <w:t xml:space="preserve">Dersin Öğretim Üyesi/Üyeleri: </w:t>
            </w:r>
          </w:p>
          <w:p w14:paraId="426738C3" w14:textId="77777777" w:rsidR="0056131F" w:rsidRPr="004D3B79" w:rsidRDefault="0056131F" w:rsidP="00C22F9D">
            <w:pPr>
              <w:rPr>
                <w:sz w:val="20"/>
                <w:szCs w:val="20"/>
              </w:rPr>
            </w:pPr>
            <w:proofErr w:type="spellStart"/>
            <w:r w:rsidRPr="004D3B79">
              <w:rPr>
                <w:sz w:val="20"/>
                <w:szCs w:val="20"/>
              </w:rPr>
              <w:t>Doç.Dr.Burcu</w:t>
            </w:r>
            <w:proofErr w:type="spellEnd"/>
            <w:r w:rsidRPr="004D3B79">
              <w:rPr>
                <w:sz w:val="20"/>
                <w:szCs w:val="20"/>
              </w:rPr>
              <w:t xml:space="preserve"> AKPINAR SÖYLEMEZ</w:t>
            </w:r>
          </w:p>
          <w:p w14:paraId="0CF977F2" w14:textId="77777777" w:rsidR="0056131F" w:rsidRPr="004D3B79" w:rsidRDefault="0056131F" w:rsidP="00C22F9D">
            <w:pPr>
              <w:rPr>
                <w:sz w:val="20"/>
                <w:szCs w:val="20"/>
              </w:rPr>
            </w:pPr>
            <w:proofErr w:type="spellStart"/>
            <w:r w:rsidRPr="004D3B79">
              <w:rPr>
                <w:sz w:val="20"/>
                <w:szCs w:val="20"/>
              </w:rPr>
              <w:t>Doç.Dr.Aylin</w:t>
            </w:r>
            <w:proofErr w:type="spellEnd"/>
            <w:r w:rsidRPr="004D3B79">
              <w:rPr>
                <w:sz w:val="20"/>
                <w:szCs w:val="20"/>
              </w:rPr>
              <w:t xml:space="preserve"> DURMAZ EDEER</w:t>
            </w:r>
          </w:p>
          <w:p w14:paraId="597B2FFE" w14:textId="77777777" w:rsidR="0056131F" w:rsidRPr="004D3B79" w:rsidRDefault="0056131F" w:rsidP="00C22F9D">
            <w:pPr>
              <w:rPr>
                <w:sz w:val="20"/>
                <w:szCs w:val="20"/>
              </w:rPr>
            </w:pPr>
            <w:proofErr w:type="spellStart"/>
            <w:r w:rsidRPr="004D3B79">
              <w:rPr>
                <w:sz w:val="20"/>
                <w:szCs w:val="20"/>
              </w:rPr>
              <w:t>Doç.Dr.Yaprak</w:t>
            </w:r>
            <w:proofErr w:type="spellEnd"/>
            <w:r w:rsidRPr="004D3B79">
              <w:rPr>
                <w:sz w:val="20"/>
                <w:szCs w:val="20"/>
              </w:rPr>
              <w:t xml:space="preserve"> SARIGÖL ORDİN</w:t>
            </w:r>
          </w:p>
          <w:p w14:paraId="65ECFC23" w14:textId="77777777" w:rsidR="0056131F" w:rsidRPr="004D3B79" w:rsidRDefault="0056131F" w:rsidP="00C22F9D">
            <w:pPr>
              <w:rPr>
                <w:sz w:val="20"/>
                <w:szCs w:val="20"/>
              </w:rPr>
            </w:pPr>
            <w:proofErr w:type="spellStart"/>
            <w:r w:rsidRPr="004D3B79">
              <w:rPr>
                <w:sz w:val="20"/>
                <w:szCs w:val="20"/>
              </w:rPr>
              <w:t>Dr.Öğr.Üyesi</w:t>
            </w:r>
            <w:proofErr w:type="spellEnd"/>
            <w:r w:rsidRPr="004D3B79">
              <w:rPr>
                <w:sz w:val="20"/>
                <w:szCs w:val="20"/>
              </w:rPr>
              <w:t xml:space="preserve"> Cahide AYIK</w:t>
            </w:r>
          </w:p>
          <w:p w14:paraId="4F91B4E3" w14:textId="77777777" w:rsidR="0056131F" w:rsidRPr="004D3B79" w:rsidRDefault="0056131F" w:rsidP="00C22F9D">
            <w:pPr>
              <w:rPr>
                <w:sz w:val="20"/>
                <w:szCs w:val="20"/>
              </w:rPr>
            </w:pPr>
            <w:proofErr w:type="spellStart"/>
            <w:r w:rsidRPr="004D3B79">
              <w:rPr>
                <w:sz w:val="20"/>
                <w:szCs w:val="20"/>
              </w:rPr>
              <w:t>Dr.Öğr.Üyesi</w:t>
            </w:r>
            <w:proofErr w:type="spellEnd"/>
            <w:r w:rsidRPr="004D3B79">
              <w:rPr>
                <w:sz w:val="20"/>
                <w:szCs w:val="20"/>
              </w:rPr>
              <w:t xml:space="preserve"> Merve Aliye AKYOL </w:t>
            </w:r>
          </w:p>
          <w:p w14:paraId="23D55111" w14:textId="77777777" w:rsidR="0056131F" w:rsidRPr="004D3B79" w:rsidRDefault="0056131F" w:rsidP="00C22F9D">
            <w:pPr>
              <w:rPr>
                <w:sz w:val="20"/>
                <w:szCs w:val="20"/>
              </w:rPr>
            </w:pPr>
            <w:proofErr w:type="spellStart"/>
            <w:r w:rsidRPr="004D3B79">
              <w:rPr>
                <w:sz w:val="20"/>
                <w:szCs w:val="20"/>
              </w:rPr>
              <w:t>Arş.Gör.Dr.Yasemin</w:t>
            </w:r>
            <w:proofErr w:type="spellEnd"/>
            <w:r w:rsidRPr="004D3B79">
              <w:rPr>
                <w:sz w:val="20"/>
                <w:szCs w:val="20"/>
              </w:rPr>
              <w:t xml:space="preserve"> SELEKOĞLU OK (Gözlemci)</w:t>
            </w:r>
          </w:p>
        </w:tc>
      </w:tr>
      <w:tr w:rsidR="0056131F" w:rsidRPr="004D3B79" w14:paraId="09A28E13" w14:textId="77777777" w:rsidTr="00466BBB">
        <w:tc>
          <w:tcPr>
            <w:tcW w:w="2551" w:type="pct"/>
            <w:gridSpan w:val="3"/>
          </w:tcPr>
          <w:p w14:paraId="449AAE94" w14:textId="77777777" w:rsidR="0056131F" w:rsidRPr="004D3B79" w:rsidRDefault="0056131F" w:rsidP="00C22F9D">
            <w:pPr>
              <w:rPr>
                <w:sz w:val="20"/>
                <w:szCs w:val="20"/>
              </w:rPr>
            </w:pPr>
            <w:r w:rsidRPr="004D3B79">
              <w:rPr>
                <w:b/>
                <w:sz w:val="20"/>
                <w:szCs w:val="20"/>
              </w:rPr>
              <w:t xml:space="preserve">Dersin Önkoşulu: </w:t>
            </w:r>
            <w:r w:rsidRPr="004D3B79">
              <w:rPr>
                <w:sz w:val="20"/>
                <w:szCs w:val="20"/>
              </w:rPr>
              <w:t>-</w:t>
            </w:r>
          </w:p>
        </w:tc>
        <w:tc>
          <w:tcPr>
            <w:tcW w:w="2449" w:type="pct"/>
          </w:tcPr>
          <w:p w14:paraId="7D282F11" w14:textId="77777777" w:rsidR="00C231EE" w:rsidRPr="004D3B79" w:rsidRDefault="0056131F" w:rsidP="00C22F9D">
            <w:pPr>
              <w:rPr>
                <w:sz w:val="20"/>
                <w:szCs w:val="20"/>
              </w:rPr>
            </w:pPr>
            <w:r w:rsidRPr="004D3B79">
              <w:rPr>
                <w:b/>
                <w:sz w:val="20"/>
                <w:szCs w:val="20"/>
              </w:rPr>
              <w:t>Önkoşul Olduğu Ders:</w:t>
            </w:r>
            <w:r w:rsidRPr="004D3B79">
              <w:rPr>
                <w:sz w:val="20"/>
                <w:szCs w:val="20"/>
              </w:rPr>
              <w:t xml:space="preserve"> -</w:t>
            </w:r>
          </w:p>
        </w:tc>
      </w:tr>
      <w:tr w:rsidR="0056131F" w:rsidRPr="004D3B79" w14:paraId="569C5E6B" w14:textId="77777777" w:rsidTr="00466BBB">
        <w:tc>
          <w:tcPr>
            <w:tcW w:w="2551" w:type="pct"/>
            <w:gridSpan w:val="3"/>
          </w:tcPr>
          <w:p w14:paraId="3C311BC9" w14:textId="77777777" w:rsidR="0056131F" w:rsidRPr="004D3B79" w:rsidRDefault="0056131F" w:rsidP="00C22F9D">
            <w:pPr>
              <w:rPr>
                <w:b/>
                <w:sz w:val="20"/>
                <w:szCs w:val="20"/>
              </w:rPr>
            </w:pPr>
            <w:r w:rsidRPr="004D3B79">
              <w:rPr>
                <w:b/>
                <w:sz w:val="20"/>
                <w:szCs w:val="20"/>
              </w:rPr>
              <w:t xml:space="preserve">Haftalık Ders Saati: </w:t>
            </w:r>
            <w:r w:rsidRPr="004D3B79">
              <w:rPr>
                <w:sz w:val="20"/>
                <w:szCs w:val="20"/>
              </w:rPr>
              <w:t>3</w:t>
            </w:r>
          </w:p>
          <w:p w14:paraId="4303C04A" w14:textId="77777777" w:rsidR="0056131F" w:rsidRPr="004D3B79" w:rsidRDefault="0056131F" w:rsidP="00C22F9D">
            <w:pPr>
              <w:rPr>
                <w:i/>
                <w:sz w:val="20"/>
                <w:szCs w:val="20"/>
              </w:rPr>
            </w:pPr>
          </w:p>
        </w:tc>
        <w:tc>
          <w:tcPr>
            <w:tcW w:w="2449" w:type="pct"/>
          </w:tcPr>
          <w:p w14:paraId="01F4C1A9" w14:textId="77777777" w:rsidR="0056131F" w:rsidRPr="004D3B79" w:rsidRDefault="0056131F" w:rsidP="00C22F9D">
            <w:pPr>
              <w:rPr>
                <w:b/>
                <w:sz w:val="20"/>
                <w:szCs w:val="20"/>
              </w:rPr>
            </w:pPr>
            <w:r w:rsidRPr="004D3B79">
              <w:rPr>
                <w:b/>
                <w:sz w:val="20"/>
                <w:szCs w:val="20"/>
              </w:rPr>
              <w:t xml:space="preserve">Ders Koordinatörü: </w:t>
            </w:r>
          </w:p>
          <w:p w14:paraId="25B61DA7" w14:textId="77777777" w:rsidR="00C231EE" w:rsidRPr="004D3B79" w:rsidRDefault="0056131F" w:rsidP="00C22F9D">
            <w:pPr>
              <w:rPr>
                <w:sz w:val="20"/>
                <w:szCs w:val="20"/>
              </w:rPr>
            </w:pPr>
            <w:r w:rsidRPr="004D3B79">
              <w:rPr>
                <w:sz w:val="20"/>
                <w:szCs w:val="20"/>
              </w:rPr>
              <w:t>Doç. Dr. Aylin DURMAZ EDEER</w:t>
            </w:r>
          </w:p>
        </w:tc>
      </w:tr>
      <w:tr w:rsidR="0056131F" w:rsidRPr="004D3B79" w14:paraId="39B8547F" w14:textId="77777777" w:rsidTr="00466BBB">
        <w:tc>
          <w:tcPr>
            <w:tcW w:w="573" w:type="pct"/>
          </w:tcPr>
          <w:p w14:paraId="47DF1C0B" w14:textId="77777777" w:rsidR="0056131F" w:rsidRPr="004D3B79" w:rsidRDefault="0056131F" w:rsidP="00C22F9D">
            <w:pPr>
              <w:rPr>
                <w:sz w:val="20"/>
                <w:szCs w:val="20"/>
              </w:rPr>
            </w:pPr>
            <w:r w:rsidRPr="004D3B79">
              <w:rPr>
                <w:sz w:val="20"/>
                <w:szCs w:val="20"/>
              </w:rPr>
              <w:t>Teori</w:t>
            </w:r>
          </w:p>
          <w:p w14:paraId="55439E6C" w14:textId="77777777" w:rsidR="0056131F" w:rsidRPr="004D3B79" w:rsidRDefault="0056131F" w:rsidP="00C22F9D">
            <w:pPr>
              <w:rPr>
                <w:sz w:val="20"/>
                <w:szCs w:val="20"/>
              </w:rPr>
            </w:pPr>
          </w:p>
        </w:tc>
        <w:tc>
          <w:tcPr>
            <w:tcW w:w="926" w:type="pct"/>
          </w:tcPr>
          <w:p w14:paraId="1E217991" w14:textId="77777777" w:rsidR="0056131F" w:rsidRPr="004D3B79" w:rsidRDefault="0056131F" w:rsidP="00C22F9D">
            <w:pPr>
              <w:rPr>
                <w:sz w:val="20"/>
                <w:szCs w:val="20"/>
              </w:rPr>
            </w:pPr>
            <w:r w:rsidRPr="004D3B79">
              <w:rPr>
                <w:sz w:val="20"/>
                <w:szCs w:val="20"/>
              </w:rPr>
              <w:t>Uygulama</w:t>
            </w:r>
          </w:p>
          <w:p w14:paraId="05416B79" w14:textId="77777777" w:rsidR="0056131F" w:rsidRPr="004D3B79" w:rsidRDefault="0056131F" w:rsidP="00C22F9D">
            <w:pPr>
              <w:rPr>
                <w:b/>
                <w:sz w:val="20"/>
                <w:szCs w:val="20"/>
              </w:rPr>
            </w:pPr>
          </w:p>
        </w:tc>
        <w:tc>
          <w:tcPr>
            <w:tcW w:w="1053" w:type="pct"/>
          </w:tcPr>
          <w:p w14:paraId="39C4B27C" w14:textId="77777777" w:rsidR="0056131F" w:rsidRPr="004D3B79" w:rsidRDefault="0056131F" w:rsidP="00C22F9D">
            <w:pPr>
              <w:rPr>
                <w:sz w:val="20"/>
                <w:szCs w:val="20"/>
              </w:rPr>
            </w:pPr>
            <w:r w:rsidRPr="004D3B79">
              <w:rPr>
                <w:sz w:val="20"/>
                <w:szCs w:val="20"/>
              </w:rPr>
              <w:t>Laboratuvar</w:t>
            </w:r>
          </w:p>
        </w:tc>
        <w:tc>
          <w:tcPr>
            <w:tcW w:w="2449" w:type="pct"/>
          </w:tcPr>
          <w:p w14:paraId="4A001B5C" w14:textId="77777777" w:rsidR="0056131F" w:rsidRPr="004D3B79" w:rsidRDefault="0056131F" w:rsidP="00C22F9D">
            <w:pPr>
              <w:rPr>
                <w:b/>
                <w:sz w:val="20"/>
                <w:szCs w:val="20"/>
              </w:rPr>
            </w:pPr>
            <w:r w:rsidRPr="004D3B79">
              <w:rPr>
                <w:b/>
                <w:sz w:val="20"/>
                <w:szCs w:val="20"/>
              </w:rPr>
              <w:t xml:space="preserve">Dersin Ulusal Kredisi: </w:t>
            </w:r>
            <w:r w:rsidRPr="004D3B79">
              <w:rPr>
                <w:sz w:val="20"/>
                <w:szCs w:val="20"/>
              </w:rPr>
              <w:t>3</w:t>
            </w:r>
          </w:p>
          <w:p w14:paraId="012669E0" w14:textId="77777777" w:rsidR="0056131F" w:rsidRPr="004D3B79" w:rsidRDefault="0056131F" w:rsidP="00C22F9D">
            <w:pPr>
              <w:rPr>
                <w:b/>
                <w:sz w:val="20"/>
                <w:szCs w:val="20"/>
              </w:rPr>
            </w:pPr>
          </w:p>
        </w:tc>
      </w:tr>
      <w:tr w:rsidR="0056131F" w:rsidRPr="004D3B79" w14:paraId="5407E867" w14:textId="77777777" w:rsidTr="00466BBB">
        <w:tc>
          <w:tcPr>
            <w:tcW w:w="573" w:type="pct"/>
          </w:tcPr>
          <w:p w14:paraId="6F8E66B9" w14:textId="77777777" w:rsidR="0056131F" w:rsidRPr="004D3B79" w:rsidRDefault="0056131F" w:rsidP="00C22F9D">
            <w:pPr>
              <w:rPr>
                <w:sz w:val="20"/>
                <w:szCs w:val="20"/>
              </w:rPr>
            </w:pPr>
            <w:r w:rsidRPr="004D3B79">
              <w:rPr>
                <w:sz w:val="20"/>
                <w:szCs w:val="20"/>
              </w:rPr>
              <w:t>3</w:t>
            </w:r>
          </w:p>
        </w:tc>
        <w:tc>
          <w:tcPr>
            <w:tcW w:w="926" w:type="pct"/>
          </w:tcPr>
          <w:p w14:paraId="4507C3AA" w14:textId="77777777" w:rsidR="0056131F" w:rsidRPr="004D3B79" w:rsidRDefault="0056131F" w:rsidP="00C22F9D">
            <w:pPr>
              <w:rPr>
                <w:sz w:val="20"/>
                <w:szCs w:val="20"/>
              </w:rPr>
            </w:pPr>
            <w:r w:rsidRPr="004D3B79">
              <w:rPr>
                <w:sz w:val="20"/>
                <w:szCs w:val="20"/>
              </w:rPr>
              <w:t>0</w:t>
            </w:r>
          </w:p>
        </w:tc>
        <w:tc>
          <w:tcPr>
            <w:tcW w:w="1053" w:type="pct"/>
          </w:tcPr>
          <w:p w14:paraId="55EA1F5B" w14:textId="77777777" w:rsidR="0056131F" w:rsidRPr="004D3B79" w:rsidRDefault="0056131F" w:rsidP="00C22F9D">
            <w:pPr>
              <w:rPr>
                <w:sz w:val="20"/>
                <w:szCs w:val="20"/>
              </w:rPr>
            </w:pPr>
            <w:r w:rsidRPr="004D3B79">
              <w:rPr>
                <w:sz w:val="20"/>
                <w:szCs w:val="20"/>
              </w:rPr>
              <w:t>0</w:t>
            </w:r>
          </w:p>
        </w:tc>
        <w:tc>
          <w:tcPr>
            <w:tcW w:w="2449" w:type="pct"/>
          </w:tcPr>
          <w:p w14:paraId="11C1D4A8" w14:textId="77777777" w:rsidR="0056131F" w:rsidRPr="004D3B79" w:rsidRDefault="0056131F" w:rsidP="00C22F9D">
            <w:pPr>
              <w:rPr>
                <w:b/>
                <w:sz w:val="20"/>
                <w:szCs w:val="20"/>
              </w:rPr>
            </w:pPr>
            <w:r w:rsidRPr="004D3B79">
              <w:rPr>
                <w:b/>
                <w:sz w:val="20"/>
                <w:szCs w:val="20"/>
              </w:rPr>
              <w:t xml:space="preserve">Dersin AKTS Kredisi: </w:t>
            </w:r>
            <w:r w:rsidRPr="004D3B79">
              <w:rPr>
                <w:sz w:val="20"/>
                <w:szCs w:val="20"/>
              </w:rPr>
              <w:t>4</w:t>
            </w:r>
          </w:p>
        </w:tc>
      </w:tr>
    </w:tbl>
    <w:p w14:paraId="4E6B9A2C" w14:textId="77777777" w:rsidR="0056131F" w:rsidRPr="004D3B79" w:rsidRDefault="0056131F" w:rsidP="0056131F">
      <w:pPr>
        <w:jc w:val="center"/>
        <w:rPr>
          <w:sz w:val="20"/>
          <w:szCs w:val="20"/>
        </w:rPr>
      </w:pPr>
    </w:p>
    <w:tbl>
      <w:tblPr>
        <w:tblpPr w:leftFromText="141" w:rightFromText="141"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6131F" w:rsidRPr="004D3B79" w14:paraId="7B9B907D" w14:textId="77777777" w:rsidTr="00466BBB">
        <w:tc>
          <w:tcPr>
            <w:tcW w:w="5000" w:type="pct"/>
          </w:tcPr>
          <w:p w14:paraId="11067343" w14:textId="77777777" w:rsidR="0056131F" w:rsidRPr="004D3B79" w:rsidRDefault="0056131F" w:rsidP="00C22F9D">
            <w:pPr>
              <w:jc w:val="both"/>
              <w:rPr>
                <w:b/>
                <w:sz w:val="20"/>
                <w:szCs w:val="20"/>
              </w:rPr>
            </w:pPr>
            <w:r w:rsidRPr="004D3B79">
              <w:rPr>
                <w:b/>
                <w:sz w:val="20"/>
                <w:szCs w:val="20"/>
              </w:rPr>
              <w:t>Dersin Amacı:</w:t>
            </w:r>
          </w:p>
          <w:p w14:paraId="3F808CAF" w14:textId="77777777" w:rsidR="0056131F" w:rsidRPr="004D3B79" w:rsidRDefault="0056131F" w:rsidP="00C22F9D">
            <w:pPr>
              <w:jc w:val="both"/>
              <w:rPr>
                <w:sz w:val="20"/>
                <w:szCs w:val="20"/>
              </w:rPr>
            </w:pPr>
            <w:r w:rsidRPr="004D3B79">
              <w:rPr>
                <w:sz w:val="20"/>
                <w:szCs w:val="20"/>
              </w:rPr>
              <w:t xml:space="preserve">Öğrencilere hemşirelik mesleğinde bilimsel araştırma yapmanın önemini kavratma, araştırmaları kritik edebilme, araştırma süreci ve etik ilkeler doğrultusunda araştırmaya katılma, etkin rol alabilme, araştırma sonuçlarını hemşirelik bakımını iyileştirmek için kullanabilme bilgi ve becerilerini temel düzeyde kazandırmak. </w:t>
            </w:r>
          </w:p>
          <w:p w14:paraId="41A1EA05" w14:textId="77777777" w:rsidR="0056131F" w:rsidRPr="004D3B79" w:rsidRDefault="0056131F" w:rsidP="00C22F9D">
            <w:pPr>
              <w:jc w:val="both"/>
              <w:rPr>
                <w:sz w:val="20"/>
                <w:szCs w:val="20"/>
              </w:rPr>
            </w:pPr>
          </w:p>
        </w:tc>
      </w:tr>
      <w:tr w:rsidR="0056131F" w:rsidRPr="004D3B79" w14:paraId="2CA316B7" w14:textId="77777777" w:rsidTr="00466BBB">
        <w:tc>
          <w:tcPr>
            <w:tcW w:w="5000" w:type="pct"/>
          </w:tcPr>
          <w:p w14:paraId="1A0300FA" w14:textId="77777777" w:rsidR="0056131F" w:rsidRPr="004D3B79" w:rsidRDefault="0056131F" w:rsidP="00C22F9D">
            <w:pPr>
              <w:rPr>
                <w:b/>
                <w:sz w:val="20"/>
                <w:szCs w:val="20"/>
              </w:rPr>
            </w:pPr>
            <w:r w:rsidRPr="004D3B79">
              <w:rPr>
                <w:b/>
                <w:sz w:val="20"/>
                <w:szCs w:val="20"/>
              </w:rPr>
              <w:t xml:space="preserve">Dersin Öğrenme Çıktıları:  </w:t>
            </w:r>
          </w:p>
          <w:p w14:paraId="00492A27" w14:textId="77777777" w:rsidR="0056131F" w:rsidRPr="004D3B79" w:rsidRDefault="0056131F" w:rsidP="00C22F9D">
            <w:pPr>
              <w:rPr>
                <w:sz w:val="20"/>
                <w:szCs w:val="20"/>
              </w:rPr>
            </w:pPr>
            <w:r w:rsidRPr="004D3B79">
              <w:rPr>
                <w:sz w:val="20"/>
                <w:szCs w:val="20"/>
              </w:rPr>
              <w:t>ÖÇ 1. Hemşirelikte araştırmanın yeri ve önemini kavrama</w:t>
            </w:r>
          </w:p>
          <w:p w14:paraId="11E2B78B" w14:textId="77777777" w:rsidR="0056131F" w:rsidRPr="004D3B79" w:rsidRDefault="0056131F" w:rsidP="00C22F9D">
            <w:pPr>
              <w:rPr>
                <w:sz w:val="20"/>
                <w:szCs w:val="20"/>
              </w:rPr>
            </w:pPr>
            <w:r w:rsidRPr="004D3B79">
              <w:rPr>
                <w:sz w:val="20"/>
                <w:szCs w:val="20"/>
              </w:rPr>
              <w:t>ÖÇ 2. Araştırma sürecinin temel adımlarını sıralayabilme</w:t>
            </w:r>
          </w:p>
          <w:p w14:paraId="41A80AC4" w14:textId="77777777" w:rsidR="0056131F" w:rsidRPr="004D3B79" w:rsidRDefault="0056131F" w:rsidP="00C22F9D">
            <w:pPr>
              <w:rPr>
                <w:sz w:val="20"/>
                <w:szCs w:val="20"/>
              </w:rPr>
            </w:pPr>
            <w:r w:rsidRPr="004D3B79">
              <w:rPr>
                <w:sz w:val="20"/>
                <w:szCs w:val="20"/>
              </w:rPr>
              <w:t xml:space="preserve">ÖÇ 3. Mesleki ve bilimsel bilgiye ulaşma yollarını kullanabilme </w:t>
            </w:r>
          </w:p>
          <w:p w14:paraId="66B1DD0B" w14:textId="77777777" w:rsidR="0056131F" w:rsidRPr="004D3B79" w:rsidRDefault="0056131F" w:rsidP="00C22F9D">
            <w:pPr>
              <w:rPr>
                <w:sz w:val="20"/>
                <w:szCs w:val="20"/>
              </w:rPr>
            </w:pPr>
            <w:r w:rsidRPr="004D3B79">
              <w:rPr>
                <w:sz w:val="20"/>
                <w:szCs w:val="20"/>
              </w:rPr>
              <w:t>ÖÇ 4. Farklı araştırma yöntemlerinin başlıca özelliklerini bilme</w:t>
            </w:r>
          </w:p>
          <w:p w14:paraId="5079EB3A" w14:textId="77777777" w:rsidR="0056131F" w:rsidRPr="004D3B79" w:rsidRDefault="0056131F" w:rsidP="00C22F9D">
            <w:pPr>
              <w:rPr>
                <w:sz w:val="20"/>
                <w:szCs w:val="20"/>
              </w:rPr>
            </w:pPr>
            <w:r w:rsidRPr="004D3B79">
              <w:rPr>
                <w:sz w:val="20"/>
                <w:szCs w:val="20"/>
              </w:rPr>
              <w:t xml:space="preserve">ÖÇ 5. Araştırma makalesini temel ilkeler doğrultusunda kritik edebilme </w:t>
            </w:r>
          </w:p>
          <w:p w14:paraId="7041F00D" w14:textId="77777777" w:rsidR="0056131F" w:rsidRPr="004D3B79" w:rsidRDefault="0056131F" w:rsidP="00C22F9D">
            <w:pPr>
              <w:rPr>
                <w:b/>
                <w:sz w:val="20"/>
                <w:szCs w:val="20"/>
              </w:rPr>
            </w:pPr>
            <w:r w:rsidRPr="004D3B79">
              <w:rPr>
                <w:sz w:val="20"/>
                <w:szCs w:val="20"/>
              </w:rPr>
              <w:t>ÖÇ 6. Araştırmalarda etik ilkeleri kavrama</w:t>
            </w:r>
          </w:p>
        </w:tc>
      </w:tr>
    </w:tbl>
    <w:p w14:paraId="07AB24DA" w14:textId="77777777" w:rsidR="0056131F" w:rsidRPr="004D3B79" w:rsidRDefault="0056131F" w:rsidP="0056131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6131F" w:rsidRPr="004D3B79" w14:paraId="08480C0B" w14:textId="77777777" w:rsidTr="00466BBB">
        <w:trPr>
          <w:trHeight w:val="589"/>
        </w:trPr>
        <w:tc>
          <w:tcPr>
            <w:tcW w:w="5000" w:type="pct"/>
          </w:tcPr>
          <w:p w14:paraId="4BB185C7" w14:textId="77777777" w:rsidR="0056131F" w:rsidRPr="004D3B79" w:rsidRDefault="0056131F" w:rsidP="00C22F9D">
            <w:pPr>
              <w:rPr>
                <w:b/>
                <w:sz w:val="20"/>
                <w:szCs w:val="20"/>
              </w:rPr>
            </w:pPr>
            <w:r w:rsidRPr="004D3B79">
              <w:rPr>
                <w:b/>
                <w:sz w:val="20"/>
                <w:szCs w:val="20"/>
              </w:rPr>
              <w:lastRenderedPageBreak/>
              <w:t xml:space="preserve">Öğrenme ve Öğretme Yöntemleri:  </w:t>
            </w:r>
          </w:p>
          <w:p w14:paraId="7466012D" w14:textId="77777777" w:rsidR="0056131F" w:rsidRPr="004D3B79" w:rsidRDefault="0056131F" w:rsidP="00C22F9D">
            <w:pPr>
              <w:rPr>
                <w:sz w:val="20"/>
                <w:szCs w:val="20"/>
              </w:rPr>
            </w:pPr>
            <w:r w:rsidRPr="004D3B79">
              <w:rPr>
                <w:sz w:val="20"/>
                <w:szCs w:val="20"/>
              </w:rPr>
              <w:t xml:space="preserve">Anlatım, soru cevap, tartışma, örnek makale kritiği, öğrenci ödev(bildiri)sunumları,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bl>
    <w:p w14:paraId="4F02BCAA" w14:textId="77777777" w:rsidR="0056131F" w:rsidRPr="004D3B79" w:rsidRDefault="0056131F" w:rsidP="0056131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22"/>
        <w:gridCol w:w="3184"/>
      </w:tblGrid>
      <w:tr w:rsidR="0056131F" w:rsidRPr="004D3B79" w14:paraId="787EE8E7" w14:textId="77777777" w:rsidTr="00466BBB">
        <w:trPr>
          <w:trHeight w:val="140"/>
        </w:trPr>
        <w:tc>
          <w:tcPr>
            <w:tcW w:w="5000" w:type="pct"/>
            <w:gridSpan w:val="3"/>
          </w:tcPr>
          <w:p w14:paraId="370CA837" w14:textId="77777777" w:rsidR="0056131F" w:rsidRPr="004D3B79" w:rsidRDefault="0056131F" w:rsidP="00C22F9D">
            <w:pPr>
              <w:rPr>
                <w:b/>
                <w:sz w:val="20"/>
                <w:szCs w:val="20"/>
              </w:rPr>
            </w:pPr>
            <w:r w:rsidRPr="004D3B79">
              <w:rPr>
                <w:b/>
                <w:sz w:val="20"/>
                <w:szCs w:val="20"/>
              </w:rPr>
              <w:t xml:space="preserve">Değerlendirme Yöntemleri: </w:t>
            </w:r>
          </w:p>
          <w:p w14:paraId="7B9E1361" w14:textId="77777777" w:rsidR="0056131F" w:rsidRPr="004D3B79" w:rsidRDefault="0056131F" w:rsidP="00C22F9D">
            <w:pPr>
              <w:rPr>
                <w:sz w:val="20"/>
                <w:szCs w:val="20"/>
              </w:rPr>
            </w:pPr>
            <w:r w:rsidRPr="004D3B79">
              <w:rPr>
                <w:sz w:val="20"/>
                <w:szCs w:val="20"/>
              </w:rPr>
              <w:t>(Değerlendirme yöntemi, öğrenme kazanımları ve derste kullanılan öğretim teknikleri ile uyumlu olmalıdır)</w:t>
            </w:r>
          </w:p>
          <w:p w14:paraId="7A5A626D" w14:textId="77777777" w:rsidR="0056131F" w:rsidRPr="004D3B79" w:rsidRDefault="0056131F" w:rsidP="00C22F9D">
            <w:pPr>
              <w:rPr>
                <w:sz w:val="20"/>
                <w:szCs w:val="20"/>
              </w:rPr>
            </w:pPr>
          </w:p>
        </w:tc>
      </w:tr>
      <w:tr w:rsidR="0056131F" w:rsidRPr="004D3B79" w14:paraId="3A56E45C" w14:textId="77777777" w:rsidTr="00466BBB">
        <w:trPr>
          <w:trHeight w:val="139"/>
        </w:trPr>
        <w:tc>
          <w:tcPr>
            <w:tcW w:w="1631" w:type="pct"/>
          </w:tcPr>
          <w:p w14:paraId="37B9E91E" w14:textId="77777777" w:rsidR="0056131F" w:rsidRPr="004D3B79" w:rsidRDefault="0056131F" w:rsidP="00C22F9D">
            <w:pPr>
              <w:jc w:val="center"/>
              <w:rPr>
                <w:b/>
                <w:sz w:val="20"/>
                <w:szCs w:val="20"/>
              </w:rPr>
            </w:pPr>
          </w:p>
        </w:tc>
        <w:tc>
          <w:tcPr>
            <w:tcW w:w="1612" w:type="pct"/>
          </w:tcPr>
          <w:p w14:paraId="7230FFD5" w14:textId="77777777" w:rsidR="0056131F" w:rsidRPr="004D3B79" w:rsidRDefault="0056131F" w:rsidP="00C22F9D">
            <w:pPr>
              <w:jc w:val="center"/>
              <w:rPr>
                <w:b/>
                <w:sz w:val="20"/>
                <w:szCs w:val="20"/>
              </w:rPr>
            </w:pPr>
            <w:r w:rsidRPr="004D3B79">
              <w:rPr>
                <w:sz w:val="20"/>
                <w:szCs w:val="20"/>
              </w:rPr>
              <w:t>Varsa (X) olarak işaretleyiniz</w:t>
            </w:r>
          </w:p>
        </w:tc>
        <w:tc>
          <w:tcPr>
            <w:tcW w:w="1756" w:type="pct"/>
          </w:tcPr>
          <w:p w14:paraId="5CD389B6" w14:textId="77777777" w:rsidR="0056131F" w:rsidRPr="004D3B79" w:rsidRDefault="0056131F" w:rsidP="00C22F9D">
            <w:pPr>
              <w:jc w:val="center"/>
              <w:rPr>
                <w:b/>
                <w:sz w:val="20"/>
                <w:szCs w:val="20"/>
              </w:rPr>
            </w:pPr>
            <w:r w:rsidRPr="004D3B79">
              <w:rPr>
                <w:sz w:val="20"/>
                <w:szCs w:val="20"/>
              </w:rPr>
              <w:t>Yüzde (%)</w:t>
            </w:r>
          </w:p>
        </w:tc>
      </w:tr>
      <w:tr w:rsidR="0056131F" w:rsidRPr="004D3B79" w14:paraId="137D12C5" w14:textId="77777777" w:rsidTr="00466BBB">
        <w:tc>
          <w:tcPr>
            <w:tcW w:w="1631" w:type="pct"/>
            <w:vAlign w:val="center"/>
          </w:tcPr>
          <w:p w14:paraId="32835DB6" w14:textId="77777777" w:rsidR="0056131F" w:rsidRPr="004D3B79" w:rsidRDefault="0056131F" w:rsidP="00C22F9D">
            <w:pPr>
              <w:autoSpaceDE w:val="0"/>
              <w:autoSpaceDN w:val="0"/>
              <w:adjustRightInd w:val="0"/>
              <w:rPr>
                <w:sz w:val="20"/>
                <w:szCs w:val="20"/>
              </w:rPr>
            </w:pPr>
            <w:r w:rsidRPr="004D3B79">
              <w:rPr>
                <w:b/>
                <w:sz w:val="20"/>
                <w:szCs w:val="20"/>
              </w:rPr>
              <w:t>Yarıyıl İçi / Sonu Çalışmaları</w:t>
            </w:r>
          </w:p>
        </w:tc>
        <w:tc>
          <w:tcPr>
            <w:tcW w:w="1612" w:type="pct"/>
            <w:vAlign w:val="center"/>
          </w:tcPr>
          <w:p w14:paraId="74AEE31C" w14:textId="77777777" w:rsidR="0056131F" w:rsidRPr="004D3B79" w:rsidRDefault="0056131F" w:rsidP="00C22F9D">
            <w:pPr>
              <w:autoSpaceDE w:val="0"/>
              <w:autoSpaceDN w:val="0"/>
              <w:adjustRightInd w:val="0"/>
              <w:jc w:val="center"/>
              <w:rPr>
                <w:sz w:val="20"/>
                <w:szCs w:val="20"/>
              </w:rPr>
            </w:pPr>
          </w:p>
        </w:tc>
        <w:tc>
          <w:tcPr>
            <w:tcW w:w="1756" w:type="pct"/>
            <w:vAlign w:val="center"/>
          </w:tcPr>
          <w:p w14:paraId="744B9AC3" w14:textId="77777777" w:rsidR="0056131F" w:rsidRPr="004D3B79" w:rsidRDefault="0056131F" w:rsidP="00C22F9D">
            <w:pPr>
              <w:autoSpaceDE w:val="0"/>
              <w:autoSpaceDN w:val="0"/>
              <w:adjustRightInd w:val="0"/>
              <w:jc w:val="center"/>
              <w:rPr>
                <w:sz w:val="20"/>
                <w:szCs w:val="20"/>
              </w:rPr>
            </w:pPr>
          </w:p>
        </w:tc>
      </w:tr>
      <w:tr w:rsidR="0056131F" w:rsidRPr="004D3B79" w14:paraId="45870BDF" w14:textId="77777777" w:rsidTr="00466BBB">
        <w:tc>
          <w:tcPr>
            <w:tcW w:w="1631" w:type="pct"/>
            <w:vAlign w:val="center"/>
          </w:tcPr>
          <w:p w14:paraId="4EFC52CE" w14:textId="4E82E45E" w:rsidR="0056131F" w:rsidRPr="004D3B79" w:rsidRDefault="0056131F" w:rsidP="001318B7">
            <w:pPr>
              <w:autoSpaceDE w:val="0"/>
              <w:autoSpaceDN w:val="0"/>
              <w:adjustRightInd w:val="0"/>
              <w:ind w:left="708"/>
              <w:rPr>
                <w:b/>
                <w:sz w:val="20"/>
                <w:szCs w:val="20"/>
              </w:rPr>
            </w:pPr>
            <w:r w:rsidRPr="004D3B79">
              <w:rPr>
                <w:b/>
                <w:sz w:val="20"/>
                <w:szCs w:val="20"/>
              </w:rPr>
              <w:t>Ara Sınav</w:t>
            </w:r>
          </w:p>
        </w:tc>
        <w:tc>
          <w:tcPr>
            <w:tcW w:w="1612" w:type="pct"/>
            <w:vAlign w:val="center"/>
          </w:tcPr>
          <w:p w14:paraId="41019302" w14:textId="77777777" w:rsidR="0056131F" w:rsidRPr="004D3B79" w:rsidRDefault="0056131F" w:rsidP="00C22F9D">
            <w:pPr>
              <w:autoSpaceDE w:val="0"/>
              <w:autoSpaceDN w:val="0"/>
              <w:adjustRightInd w:val="0"/>
              <w:jc w:val="center"/>
              <w:rPr>
                <w:sz w:val="20"/>
                <w:szCs w:val="20"/>
              </w:rPr>
            </w:pPr>
            <w:r w:rsidRPr="004D3B79">
              <w:rPr>
                <w:sz w:val="20"/>
                <w:szCs w:val="20"/>
              </w:rPr>
              <w:t>X</w:t>
            </w:r>
          </w:p>
        </w:tc>
        <w:tc>
          <w:tcPr>
            <w:tcW w:w="1756" w:type="pct"/>
            <w:vAlign w:val="center"/>
          </w:tcPr>
          <w:p w14:paraId="74719C53" w14:textId="77777777" w:rsidR="0056131F" w:rsidRPr="004D3B79" w:rsidRDefault="0056131F" w:rsidP="00C22F9D">
            <w:pPr>
              <w:autoSpaceDE w:val="0"/>
              <w:autoSpaceDN w:val="0"/>
              <w:adjustRightInd w:val="0"/>
              <w:jc w:val="center"/>
              <w:rPr>
                <w:sz w:val="20"/>
                <w:szCs w:val="20"/>
              </w:rPr>
            </w:pPr>
            <w:r w:rsidRPr="004D3B79">
              <w:rPr>
                <w:sz w:val="20"/>
                <w:szCs w:val="20"/>
              </w:rPr>
              <w:t>%50</w:t>
            </w:r>
          </w:p>
        </w:tc>
      </w:tr>
      <w:tr w:rsidR="0056131F" w:rsidRPr="004D3B79" w14:paraId="51FE4D04" w14:textId="77777777" w:rsidTr="00466BBB">
        <w:trPr>
          <w:trHeight w:val="440"/>
        </w:trPr>
        <w:tc>
          <w:tcPr>
            <w:tcW w:w="1631" w:type="pct"/>
            <w:vAlign w:val="center"/>
          </w:tcPr>
          <w:p w14:paraId="68DF3D41" w14:textId="77777777" w:rsidR="0056131F" w:rsidRPr="004D3B79" w:rsidRDefault="0056131F" w:rsidP="00C22F9D">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1612" w:type="pct"/>
            <w:vAlign w:val="center"/>
          </w:tcPr>
          <w:p w14:paraId="573DDF3F" w14:textId="77777777" w:rsidR="0056131F" w:rsidRPr="004D3B79" w:rsidRDefault="0056131F" w:rsidP="00C22F9D">
            <w:pPr>
              <w:autoSpaceDE w:val="0"/>
              <w:autoSpaceDN w:val="0"/>
              <w:adjustRightInd w:val="0"/>
              <w:jc w:val="center"/>
              <w:rPr>
                <w:sz w:val="20"/>
                <w:szCs w:val="20"/>
              </w:rPr>
            </w:pPr>
          </w:p>
        </w:tc>
        <w:tc>
          <w:tcPr>
            <w:tcW w:w="1756" w:type="pct"/>
            <w:vAlign w:val="center"/>
          </w:tcPr>
          <w:p w14:paraId="7BAA5EA8" w14:textId="77777777" w:rsidR="0056131F" w:rsidRPr="004D3B79" w:rsidRDefault="0056131F" w:rsidP="00C22F9D">
            <w:pPr>
              <w:autoSpaceDE w:val="0"/>
              <w:autoSpaceDN w:val="0"/>
              <w:adjustRightInd w:val="0"/>
              <w:jc w:val="center"/>
              <w:rPr>
                <w:sz w:val="20"/>
                <w:szCs w:val="20"/>
              </w:rPr>
            </w:pPr>
          </w:p>
        </w:tc>
      </w:tr>
      <w:tr w:rsidR="0056131F" w:rsidRPr="004D3B79" w14:paraId="60924243" w14:textId="77777777" w:rsidTr="00466BBB">
        <w:trPr>
          <w:trHeight w:val="257"/>
        </w:trPr>
        <w:tc>
          <w:tcPr>
            <w:tcW w:w="1631" w:type="pct"/>
            <w:vAlign w:val="center"/>
          </w:tcPr>
          <w:p w14:paraId="7EE6DE0E" w14:textId="0E7FC736" w:rsidR="0056131F" w:rsidRPr="004D3B79" w:rsidRDefault="0056131F" w:rsidP="001318B7">
            <w:pPr>
              <w:autoSpaceDE w:val="0"/>
              <w:autoSpaceDN w:val="0"/>
              <w:adjustRightInd w:val="0"/>
              <w:ind w:left="708"/>
              <w:rPr>
                <w:b/>
                <w:sz w:val="20"/>
                <w:szCs w:val="20"/>
              </w:rPr>
            </w:pPr>
            <w:r w:rsidRPr="004D3B79">
              <w:rPr>
                <w:b/>
                <w:sz w:val="20"/>
                <w:szCs w:val="20"/>
              </w:rPr>
              <w:t>Proje</w:t>
            </w:r>
          </w:p>
        </w:tc>
        <w:tc>
          <w:tcPr>
            <w:tcW w:w="1612" w:type="pct"/>
            <w:vAlign w:val="center"/>
          </w:tcPr>
          <w:p w14:paraId="79E1BAF0" w14:textId="77777777" w:rsidR="0056131F" w:rsidRPr="004D3B79" w:rsidRDefault="0056131F" w:rsidP="00C22F9D">
            <w:pPr>
              <w:autoSpaceDE w:val="0"/>
              <w:autoSpaceDN w:val="0"/>
              <w:adjustRightInd w:val="0"/>
              <w:jc w:val="center"/>
              <w:rPr>
                <w:sz w:val="20"/>
                <w:szCs w:val="20"/>
              </w:rPr>
            </w:pPr>
          </w:p>
        </w:tc>
        <w:tc>
          <w:tcPr>
            <w:tcW w:w="1756" w:type="pct"/>
            <w:vAlign w:val="center"/>
          </w:tcPr>
          <w:p w14:paraId="63CD9321" w14:textId="77777777" w:rsidR="0056131F" w:rsidRPr="004D3B79" w:rsidRDefault="0056131F" w:rsidP="00C22F9D">
            <w:pPr>
              <w:autoSpaceDE w:val="0"/>
              <w:autoSpaceDN w:val="0"/>
              <w:adjustRightInd w:val="0"/>
              <w:jc w:val="center"/>
              <w:rPr>
                <w:sz w:val="20"/>
                <w:szCs w:val="20"/>
              </w:rPr>
            </w:pPr>
          </w:p>
        </w:tc>
      </w:tr>
      <w:tr w:rsidR="0056131F" w:rsidRPr="004D3B79" w14:paraId="446A8A12" w14:textId="77777777" w:rsidTr="00466BBB">
        <w:tc>
          <w:tcPr>
            <w:tcW w:w="1631" w:type="pct"/>
            <w:vAlign w:val="center"/>
          </w:tcPr>
          <w:p w14:paraId="64FA2ECD" w14:textId="570A2D05" w:rsidR="0056131F" w:rsidRPr="004D3B79" w:rsidRDefault="0056131F" w:rsidP="001318B7">
            <w:pPr>
              <w:autoSpaceDE w:val="0"/>
              <w:autoSpaceDN w:val="0"/>
              <w:adjustRightInd w:val="0"/>
              <w:ind w:left="708"/>
              <w:rPr>
                <w:b/>
                <w:sz w:val="20"/>
                <w:szCs w:val="20"/>
              </w:rPr>
            </w:pPr>
            <w:r w:rsidRPr="004D3B79">
              <w:rPr>
                <w:b/>
                <w:sz w:val="20"/>
                <w:szCs w:val="20"/>
              </w:rPr>
              <w:t xml:space="preserve">Laboratuvar </w:t>
            </w:r>
          </w:p>
        </w:tc>
        <w:tc>
          <w:tcPr>
            <w:tcW w:w="1612" w:type="pct"/>
            <w:vAlign w:val="center"/>
          </w:tcPr>
          <w:p w14:paraId="6CE26382" w14:textId="77777777" w:rsidR="0056131F" w:rsidRPr="004D3B79" w:rsidRDefault="0056131F" w:rsidP="00C22F9D">
            <w:pPr>
              <w:autoSpaceDE w:val="0"/>
              <w:autoSpaceDN w:val="0"/>
              <w:adjustRightInd w:val="0"/>
              <w:jc w:val="center"/>
              <w:rPr>
                <w:sz w:val="20"/>
                <w:szCs w:val="20"/>
              </w:rPr>
            </w:pPr>
          </w:p>
        </w:tc>
        <w:tc>
          <w:tcPr>
            <w:tcW w:w="1756" w:type="pct"/>
            <w:vAlign w:val="center"/>
          </w:tcPr>
          <w:p w14:paraId="441067CA" w14:textId="77777777" w:rsidR="0056131F" w:rsidRPr="004D3B79" w:rsidRDefault="0056131F" w:rsidP="00C22F9D">
            <w:pPr>
              <w:autoSpaceDE w:val="0"/>
              <w:autoSpaceDN w:val="0"/>
              <w:adjustRightInd w:val="0"/>
              <w:jc w:val="center"/>
              <w:rPr>
                <w:sz w:val="20"/>
                <w:szCs w:val="20"/>
              </w:rPr>
            </w:pPr>
          </w:p>
        </w:tc>
      </w:tr>
      <w:tr w:rsidR="0056131F" w:rsidRPr="004D3B79" w14:paraId="4C714209" w14:textId="77777777" w:rsidTr="00466BBB">
        <w:tc>
          <w:tcPr>
            <w:tcW w:w="1631" w:type="pct"/>
            <w:vAlign w:val="center"/>
          </w:tcPr>
          <w:p w14:paraId="168154D9" w14:textId="3C6E00D1" w:rsidR="0056131F" w:rsidRPr="004D3B79" w:rsidRDefault="0056131F" w:rsidP="001318B7">
            <w:pPr>
              <w:autoSpaceDE w:val="0"/>
              <w:autoSpaceDN w:val="0"/>
              <w:adjustRightInd w:val="0"/>
              <w:ind w:left="708"/>
              <w:rPr>
                <w:b/>
                <w:sz w:val="20"/>
                <w:szCs w:val="20"/>
              </w:rPr>
            </w:pPr>
            <w:r w:rsidRPr="004D3B79">
              <w:rPr>
                <w:b/>
                <w:sz w:val="20"/>
                <w:szCs w:val="20"/>
              </w:rPr>
              <w:t xml:space="preserve">Final Sınavı </w:t>
            </w:r>
          </w:p>
        </w:tc>
        <w:tc>
          <w:tcPr>
            <w:tcW w:w="1612" w:type="pct"/>
            <w:vAlign w:val="center"/>
          </w:tcPr>
          <w:p w14:paraId="7AA0D64E" w14:textId="77777777" w:rsidR="0056131F" w:rsidRPr="004D3B79" w:rsidRDefault="0056131F" w:rsidP="00C22F9D">
            <w:pPr>
              <w:autoSpaceDE w:val="0"/>
              <w:autoSpaceDN w:val="0"/>
              <w:adjustRightInd w:val="0"/>
              <w:ind w:left="708"/>
              <w:rPr>
                <w:sz w:val="20"/>
                <w:szCs w:val="20"/>
              </w:rPr>
            </w:pPr>
            <w:r w:rsidRPr="004D3B79">
              <w:rPr>
                <w:sz w:val="20"/>
                <w:szCs w:val="20"/>
              </w:rPr>
              <w:t>X</w:t>
            </w:r>
          </w:p>
        </w:tc>
        <w:tc>
          <w:tcPr>
            <w:tcW w:w="1756" w:type="pct"/>
            <w:vAlign w:val="center"/>
          </w:tcPr>
          <w:p w14:paraId="074A6780" w14:textId="77777777" w:rsidR="0056131F" w:rsidRPr="004D3B79" w:rsidRDefault="0056131F" w:rsidP="00C22F9D">
            <w:pPr>
              <w:autoSpaceDE w:val="0"/>
              <w:autoSpaceDN w:val="0"/>
              <w:adjustRightInd w:val="0"/>
              <w:jc w:val="center"/>
              <w:rPr>
                <w:sz w:val="20"/>
                <w:szCs w:val="20"/>
              </w:rPr>
            </w:pPr>
            <w:r w:rsidRPr="004D3B79">
              <w:rPr>
                <w:sz w:val="20"/>
                <w:szCs w:val="20"/>
              </w:rPr>
              <w:t>%50</w:t>
            </w:r>
          </w:p>
        </w:tc>
      </w:tr>
      <w:tr w:rsidR="0056131F" w:rsidRPr="004D3B79" w14:paraId="54A4A58C" w14:textId="77777777" w:rsidTr="00466BBB">
        <w:trPr>
          <w:trHeight w:val="1751"/>
        </w:trPr>
        <w:tc>
          <w:tcPr>
            <w:tcW w:w="5000" w:type="pct"/>
            <w:gridSpan w:val="3"/>
            <w:vAlign w:val="center"/>
          </w:tcPr>
          <w:p w14:paraId="2FFF3760" w14:textId="77777777" w:rsidR="0056131F" w:rsidRPr="004D3B79" w:rsidRDefault="0056131F" w:rsidP="00C22F9D">
            <w:pPr>
              <w:autoSpaceDE w:val="0"/>
              <w:autoSpaceDN w:val="0"/>
              <w:adjustRightInd w:val="0"/>
              <w:rPr>
                <w:b/>
                <w:sz w:val="20"/>
                <w:szCs w:val="20"/>
              </w:rPr>
            </w:pPr>
            <w:r w:rsidRPr="004D3B79">
              <w:rPr>
                <w:b/>
                <w:sz w:val="20"/>
                <w:szCs w:val="20"/>
              </w:rPr>
              <w:t xml:space="preserve">Değerlendirme Yöntemlerine İlişkin Açıklamalar: </w:t>
            </w:r>
          </w:p>
          <w:p w14:paraId="6CFC2B20" w14:textId="77777777" w:rsidR="0056131F" w:rsidRPr="004D3B79" w:rsidRDefault="0056131F" w:rsidP="00C22F9D">
            <w:pPr>
              <w:autoSpaceDE w:val="0"/>
              <w:autoSpaceDN w:val="0"/>
              <w:adjustRightInd w:val="0"/>
              <w:jc w:val="both"/>
              <w:rPr>
                <w:sz w:val="20"/>
                <w:szCs w:val="20"/>
              </w:rPr>
            </w:pPr>
            <w:r w:rsidRPr="004D3B79">
              <w:rPr>
                <w:sz w:val="20"/>
                <w:szCs w:val="20"/>
              </w:rPr>
              <w:t>Dersin değerlendirilmesinde yarıyıl içi hesaplamaların belirlenmesinde ara sınav notunun yüzde 50’si ile, final notunun %50’si ders başarı notu olarak belirlenecektir.</w:t>
            </w:r>
          </w:p>
          <w:p w14:paraId="210F4EE2" w14:textId="77777777" w:rsidR="0056131F" w:rsidRPr="004D3B79" w:rsidRDefault="0056131F" w:rsidP="00C22F9D">
            <w:pPr>
              <w:jc w:val="both"/>
              <w:rPr>
                <w:sz w:val="20"/>
                <w:szCs w:val="20"/>
              </w:rPr>
            </w:pPr>
            <w:r w:rsidRPr="004D3B79">
              <w:rPr>
                <w:b/>
                <w:sz w:val="20"/>
                <w:szCs w:val="20"/>
              </w:rPr>
              <w:t>Yarıyıl içi notu:</w:t>
            </w:r>
            <w:r w:rsidRPr="004D3B79">
              <w:rPr>
                <w:sz w:val="20"/>
                <w:szCs w:val="20"/>
              </w:rPr>
              <w:t xml:space="preserve"> Ara Sınav notu</w:t>
            </w:r>
          </w:p>
          <w:p w14:paraId="6351E913" w14:textId="77777777" w:rsidR="0056131F" w:rsidRPr="004D3B79" w:rsidRDefault="0056131F" w:rsidP="00C22F9D">
            <w:pPr>
              <w:jc w:val="both"/>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586767DA" w14:textId="77777777" w:rsidR="0056131F" w:rsidRPr="004D3B79" w:rsidRDefault="0056131F" w:rsidP="00C22F9D">
            <w:pPr>
              <w:jc w:val="both"/>
              <w:rPr>
                <w:sz w:val="20"/>
                <w:szCs w:val="20"/>
              </w:rPr>
            </w:pPr>
            <w:r w:rsidRPr="004D3B79">
              <w:rPr>
                <w:b/>
                <w:sz w:val="20"/>
                <w:szCs w:val="20"/>
              </w:rPr>
              <w:t>Minimum Final ve bütünleme sınav notu:</w:t>
            </w:r>
            <w:r w:rsidRPr="004D3B79">
              <w:rPr>
                <w:sz w:val="20"/>
                <w:szCs w:val="20"/>
              </w:rPr>
              <w:t xml:space="preserve"> 100 tam not üzerinden 50 </w:t>
            </w:r>
            <w:proofErr w:type="spellStart"/>
            <w:r w:rsidRPr="004D3B79">
              <w:rPr>
                <w:sz w:val="20"/>
                <w:szCs w:val="20"/>
              </w:rPr>
              <w:t>dir</w:t>
            </w:r>
            <w:proofErr w:type="spellEnd"/>
          </w:p>
          <w:p w14:paraId="1207E9E5" w14:textId="77777777" w:rsidR="0056131F" w:rsidRPr="004D3B79" w:rsidRDefault="0056131F" w:rsidP="00C231EE">
            <w:pPr>
              <w:jc w:val="both"/>
              <w:rPr>
                <w:sz w:val="20"/>
                <w:szCs w:val="20"/>
              </w:rPr>
            </w:pPr>
            <w:r w:rsidRPr="004D3B79">
              <w:rPr>
                <w:b/>
                <w:sz w:val="20"/>
                <w:szCs w:val="20"/>
              </w:rPr>
              <w:t>Minimum ders başarı notu:</w:t>
            </w:r>
            <w:r w:rsidRPr="004D3B79">
              <w:rPr>
                <w:sz w:val="20"/>
                <w:szCs w:val="20"/>
              </w:rPr>
              <w:t xml:space="preserve"> 100 tam not üzerinden 60 tır</w:t>
            </w:r>
          </w:p>
        </w:tc>
      </w:tr>
    </w:tbl>
    <w:p w14:paraId="4B6FBDE8" w14:textId="77777777" w:rsidR="0056131F" w:rsidRPr="004D3B79" w:rsidRDefault="0056131F" w:rsidP="0056131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6131F" w:rsidRPr="004D3B79" w14:paraId="21585B03" w14:textId="77777777" w:rsidTr="00466BBB">
        <w:trPr>
          <w:trHeight w:val="647"/>
        </w:trPr>
        <w:tc>
          <w:tcPr>
            <w:tcW w:w="5000" w:type="pct"/>
          </w:tcPr>
          <w:p w14:paraId="18D54327" w14:textId="77777777" w:rsidR="0056131F" w:rsidRPr="004D3B79" w:rsidRDefault="0056131F" w:rsidP="00C22F9D">
            <w:pPr>
              <w:rPr>
                <w:sz w:val="20"/>
                <w:szCs w:val="20"/>
              </w:rPr>
            </w:pPr>
            <w:r w:rsidRPr="004D3B79">
              <w:rPr>
                <w:b/>
                <w:sz w:val="20"/>
                <w:szCs w:val="20"/>
              </w:rPr>
              <w:t xml:space="preserve">Değerlendirme Kriteri: </w:t>
            </w:r>
          </w:p>
          <w:p w14:paraId="487DE8CA" w14:textId="77777777" w:rsidR="0056131F" w:rsidRPr="004D3B79" w:rsidRDefault="0056131F" w:rsidP="00C22F9D">
            <w:pPr>
              <w:rPr>
                <w:b/>
                <w:sz w:val="20"/>
                <w:szCs w:val="20"/>
              </w:rPr>
            </w:pPr>
            <w:r w:rsidRPr="004D3B79">
              <w:rPr>
                <w:sz w:val="20"/>
                <w:szCs w:val="20"/>
              </w:rPr>
              <w:t>Sınavlarda; yorumlama, hatırlama, karar verme, açıklama, sınıflama, bilgileri birleştirme becerileri değerlendirilecektir.</w:t>
            </w:r>
          </w:p>
        </w:tc>
      </w:tr>
    </w:tbl>
    <w:p w14:paraId="32244173" w14:textId="77777777" w:rsidR="0056131F" w:rsidRPr="004D3B79" w:rsidRDefault="0056131F" w:rsidP="0056131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23E0E" w:rsidRPr="004D3B79" w14:paraId="5090219D" w14:textId="77777777" w:rsidTr="00466BBB">
        <w:tc>
          <w:tcPr>
            <w:tcW w:w="5000" w:type="pct"/>
          </w:tcPr>
          <w:p w14:paraId="33EFB6AA" w14:textId="77777777" w:rsidR="0056131F" w:rsidRPr="004D3B79" w:rsidRDefault="0056131F" w:rsidP="00C22F9D">
            <w:pPr>
              <w:rPr>
                <w:sz w:val="20"/>
                <w:szCs w:val="20"/>
              </w:rPr>
            </w:pPr>
            <w:r w:rsidRPr="004D3B79">
              <w:rPr>
                <w:b/>
                <w:sz w:val="20"/>
                <w:szCs w:val="20"/>
              </w:rPr>
              <w:t xml:space="preserve">Ders İçin Önerilen Kaynaklar: </w:t>
            </w:r>
          </w:p>
          <w:p w14:paraId="0E3F6217" w14:textId="77777777" w:rsidR="0056131F" w:rsidRPr="004D3B79" w:rsidRDefault="0056131F" w:rsidP="00C22F9D">
            <w:pPr>
              <w:rPr>
                <w:sz w:val="20"/>
                <w:szCs w:val="20"/>
              </w:rPr>
            </w:pPr>
            <w:r w:rsidRPr="004D3B79">
              <w:rPr>
                <w:sz w:val="20"/>
                <w:szCs w:val="20"/>
              </w:rPr>
              <w:t xml:space="preserve">1. </w:t>
            </w:r>
            <w:proofErr w:type="spellStart"/>
            <w:r w:rsidRPr="004D3B79">
              <w:rPr>
                <w:sz w:val="20"/>
                <w:szCs w:val="20"/>
              </w:rPr>
              <w:t>Erefe</w:t>
            </w:r>
            <w:proofErr w:type="spellEnd"/>
            <w:r w:rsidRPr="004D3B79">
              <w:rPr>
                <w:sz w:val="20"/>
                <w:szCs w:val="20"/>
              </w:rPr>
              <w:t xml:space="preserve"> </w:t>
            </w:r>
            <w:proofErr w:type="spellStart"/>
            <w:r w:rsidRPr="004D3B79">
              <w:rPr>
                <w:sz w:val="20"/>
                <w:szCs w:val="20"/>
              </w:rPr>
              <w:t>İ.Hemşirelikte</w:t>
            </w:r>
            <w:proofErr w:type="spellEnd"/>
            <w:r w:rsidRPr="004D3B79">
              <w:rPr>
                <w:sz w:val="20"/>
                <w:szCs w:val="20"/>
              </w:rPr>
              <w:t xml:space="preserve"> Araştırma: İlke, Süreç ve </w:t>
            </w:r>
            <w:proofErr w:type="spellStart"/>
            <w:r w:rsidRPr="004D3B79">
              <w:rPr>
                <w:sz w:val="20"/>
                <w:szCs w:val="20"/>
              </w:rPr>
              <w:t>Yöntemler.Odak</w:t>
            </w:r>
            <w:proofErr w:type="spellEnd"/>
            <w:r w:rsidRPr="004D3B79">
              <w:rPr>
                <w:sz w:val="20"/>
                <w:szCs w:val="20"/>
              </w:rPr>
              <w:t xml:space="preserve"> </w:t>
            </w:r>
            <w:proofErr w:type="spellStart"/>
            <w:r w:rsidRPr="004D3B79">
              <w:rPr>
                <w:sz w:val="20"/>
                <w:szCs w:val="20"/>
              </w:rPr>
              <w:t>Ofset,Ankara</w:t>
            </w:r>
            <w:proofErr w:type="spellEnd"/>
            <w:r w:rsidRPr="004D3B79">
              <w:rPr>
                <w:sz w:val="20"/>
                <w:szCs w:val="20"/>
              </w:rPr>
              <w:t>, 2002.</w:t>
            </w:r>
            <w:r w:rsidRPr="004D3B79">
              <w:rPr>
                <w:sz w:val="20"/>
                <w:szCs w:val="20"/>
              </w:rPr>
              <w:br/>
              <w:t xml:space="preserve">2.Polit DF., Beck CT., </w:t>
            </w:r>
            <w:proofErr w:type="spellStart"/>
            <w:r w:rsidRPr="004D3B79">
              <w:rPr>
                <w:sz w:val="20"/>
                <w:szCs w:val="20"/>
              </w:rPr>
              <w:t>Hungler</w:t>
            </w:r>
            <w:proofErr w:type="spellEnd"/>
            <w:r w:rsidRPr="004D3B79">
              <w:rPr>
                <w:sz w:val="20"/>
                <w:szCs w:val="20"/>
              </w:rPr>
              <w:t xml:space="preserve"> </w:t>
            </w:r>
            <w:proofErr w:type="spellStart"/>
            <w:r w:rsidRPr="004D3B79">
              <w:rPr>
                <w:sz w:val="20"/>
                <w:szCs w:val="20"/>
              </w:rPr>
              <w:t>BP.Essentials</w:t>
            </w:r>
            <w:proofErr w:type="spellEnd"/>
            <w:r w:rsidRPr="004D3B79">
              <w:rPr>
                <w:sz w:val="20"/>
                <w:szCs w:val="20"/>
              </w:rPr>
              <w:t xml:space="preserve"> of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Research</w:t>
            </w:r>
            <w:proofErr w:type="spellEnd"/>
            <w:r w:rsidRPr="004D3B79">
              <w:rPr>
                <w:sz w:val="20"/>
                <w:szCs w:val="20"/>
              </w:rPr>
              <w:t xml:space="preserve">: </w:t>
            </w:r>
            <w:proofErr w:type="spellStart"/>
            <w:r w:rsidRPr="004D3B79">
              <w:rPr>
                <w:sz w:val="20"/>
                <w:szCs w:val="20"/>
              </w:rPr>
              <w:t>Methods</w:t>
            </w:r>
            <w:proofErr w:type="spellEnd"/>
            <w:r w:rsidRPr="004D3B79">
              <w:rPr>
                <w:sz w:val="20"/>
                <w:szCs w:val="20"/>
              </w:rPr>
              <w:t xml:space="preserve">, </w:t>
            </w:r>
            <w:proofErr w:type="spellStart"/>
            <w:r w:rsidRPr="004D3B79">
              <w:rPr>
                <w:sz w:val="20"/>
                <w:szCs w:val="20"/>
              </w:rPr>
              <w:t>Appraisal</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Utilization</w:t>
            </w:r>
            <w:proofErr w:type="spellEnd"/>
            <w:r w:rsidRPr="004D3B79">
              <w:rPr>
                <w:sz w:val="20"/>
                <w:szCs w:val="20"/>
              </w:rPr>
              <w:t xml:space="preserve">. </w:t>
            </w:r>
            <w:proofErr w:type="spellStart"/>
            <w:r w:rsidRPr="004D3B79">
              <w:rPr>
                <w:sz w:val="20"/>
                <w:szCs w:val="20"/>
              </w:rPr>
              <w:t>Fifth</w:t>
            </w:r>
            <w:proofErr w:type="spellEnd"/>
            <w:r w:rsidRPr="004D3B79">
              <w:rPr>
                <w:sz w:val="20"/>
                <w:szCs w:val="20"/>
              </w:rPr>
              <w:t xml:space="preserve"> Ed </w:t>
            </w:r>
            <w:proofErr w:type="spellStart"/>
            <w:r w:rsidRPr="004D3B79">
              <w:rPr>
                <w:sz w:val="20"/>
                <w:szCs w:val="20"/>
              </w:rPr>
              <w:t>Lippincott</w:t>
            </w:r>
            <w:proofErr w:type="spellEnd"/>
            <w:r w:rsidRPr="004D3B79">
              <w:rPr>
                <w:sz w:val="20"/>
                <w:szCs w:val="20"/>
              </w:rPr>
              <w:t>, USA,2001.</w:t>
            </w:r>
          </w:p>
          <w:p w14:paraId="30A2C707" w14:textId="77777777" w:rsidR="0056131F" w:rsidRPr="004D3B79" w:rsidRDefault="0056131F" w:rsidP="00C22F9D">
            <w:pPr>
              <w:rPr>
                <w:sz w:val="20"/>
                <w:szCs w:val="20"/>
              </w:rPr>
            </w:pPr>
            <w:r w:rsidRPr="004D3B79">
              <w:rPr>
                <w:sz w:val="20"/>
                <w:szCs w:val="20"/>
              </w:rPr>
              <w:t xml:space="preserve">3.Sümbüloglu K ve Sümbüloğlu V. Biyoistatistik. </w:t>
            </w:r>
            <w:proofErr w:type="spellStart"/>
            <w:r w:rsidRPr="004D3B79">
              <w:rPr>
                <w:sz w:val="20"/>
                <w:szCs w:val="20"/>
              </w:rPr>
              <w:t>Somgür</w:t>
            </w:r>
            <w:proofErr w:type="spellEnd"/>
            <w:r w:rsidRPr="004D3B79">
              <w:rPr>
                <w:sz w:val="20"/>
                <w:szCs w:val="20"/>
              </w:rPr>
              <w:t xml:space="preserve"> Yayıncılık, Ankara, 2003.</w:t>
            </w:r>
            <w:r w:rsidRPr="004D3B79">
              <w:rPr>
                <w:sz w:val="20"/>
                <w:szCs w:val="20"/>
              </w:rPr>
              <w:br/>
              <w:t>4.Alpar R. Spor, Sağlık ve Eğitim Bilimlerinden Örneklerle uygulamalı istatistik ve geçerlik-güvenirlik. Detay Yayıncılık, Ankara, 2010.</w:t>
            </w:r>
            <w:r w:rsidRPr="004D3B79">
              <w:rPr>
                <w:sz w:val="20"/>
                <w:szCs w:val="20"/>
              </w:rPr>
              <w:br/>
              <w:t xml:space="preserve">5. </w:t>
            </w:r>
            <w:proofErr w:type="spellStart"/>
            <w:r w:rsidRPr="004D3B79">
              <w:rPr>
                <w:sz w:val="20"/>
                <w:szCs w:val="20"/>
              </w:rPr>
              <w:t>Wood</w:t>
            </w:r>
            <w:proofErr w:type="spellEnd"/>
            <w:r w:rsidRPr="004D3B79">
              <w:rPr>
                <w:sz w:val="20"/>
                <w:szCs w:val="20"/>
              </w:rPr>
              <w:t xml:space="preserve"> GL, Haber J: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Research</w:t>
            </w:r>
            <w:proofErr w:type="spellEnd"/>
            <w:r w:rsidRPr="004D3B79">
              <w:rPr>
                <w:sz w:val="20"/>
                <w:szCs w:val="20"/>
              </w:rPr>
              <w:t xml:space="preserve">, </w:t>
            </w:r>
            <w:proofErr w:type="spellStart"/>
            <w:r w:rsidRPr="004D3B79">
              <w:rPr>
                <w:sz w:val="20"/>
                <w:szCs w:val="20"/>
              </w:rPr>
              <w:t>Methods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Critical </w:t>
            </w:r>
            <w:proofErr w:type="spellStart"/>
            <w:r w:rsidRPr="004D3B79">
              <w:rPr>
                <w:sz w:val="20"/>
                <w:szCs w:val="20"/>
              </w:rPr>
              <w:t>Appraisal</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Evidence-Bese</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xml:space="preserve">. </w:t>
            </w:r>
            <w:proofErr w:type="spellStart"/>
            <w:r w:rsidRPr="004D3B79">
              <w:rPr>
                <w:sz w:val="20"/>
                <w:szCs w:val="20"/>
              </w:rPr>
              <w:t>Mosby</w:t>
            </w:r>
            <w:proofErr w:type="spellEnd"/>
            <w:r w:rsidRPr="004D3B79">
              <w:rPr>
                <w:sz w:val="20"/>
                <w:szCs w:val="20"/>
              </w:rPr>
              <w:t xml:space="preserve"> </w:t>
            </w:r>
            <w:proofErr w:type="spellStart"/>
            <w:r w:rsidRPr="004D3B79">
              <w:rPr>
                <w:sz w:val="20"/>
                <w:szCs w:val="20"/>
              </w:rPr>
              <w:t>Elseiver</w:t>
            </w:r>
            <w:proofErr w:type="spellEnd"/>
            <w:r w:rsidRPr="004D3B79">
              <w:rPr>
                <w:sz w:val="20"/>
                <w:szCs w:val="20"/>
              </w:rPr>
              <w:t>. 2006</w:t>
            </w:r>
          </w:p>
          <w:p w14:paraId="6FBA13A2" w14:textId="77777777" w:rsidR="0056131F" w:rsidRPr="004D3B79" w:rsidRDefault="0056131F" w:rsidP="00C22F9D">
            <w:pPr>
              <w:rPr>
                <w:sz w:val="20"/>
                <w:szCs w:val="20"/>
              </w:rPr>
            </w:pPr>
            <w:r w:rsidRPr="004D3B79">
              <w:rPr>
                <w:sz w:val="20"/>
                <w:szCs w:val="20"/>
              </w:rPr>
              <w:t>6. Erdoğan, S., Nahcivan, N., Esin, N. Hemşirelikte Araştırma: Süreç, Uygulama ve Kritik. Nobel Tıp Kitabevleri, İstanbul, 2014.</w:t>
            </w:r>
          </w:p>
        </w:tc>
      </w:tr>
      <w:tr w:rsidR="00E23E0E" w:rsidRPr="004D3B79" w14:paraId="754D7A1A" w14:textId="77777777" w:rsidTr="00466BBB">
        <w:tc>
          <w:tcPr>
            <w:tcW w:w="5000" w:type="pct"/>
          </w:tcPr>
          <w:p w14:paraId="29D541E3" w14:textId="0D9CAC19" w:rsidR="0056131F" w:rsidRPr="004D3B79" w:rsidRDefault="0056131F" w:rsidP="00C22F9D">
            <w:pPr>
              <w:rPr>
                <w:b/>
                <w:sz w:val="20"/>
                <w:szCs w:val="20"/>
              </w:rPr>
            </w:pPr>
            <w:r w:rsidRPr="004D3B79">
              <w:rPr>
                <w:b/>
                <w:sz w:val="20"/>
                <w:szCs w:val="20"/>
              </w:rPr>
              <w:t xml:space="preserve">Derse İlişkin Politika ve Kurallar: (öğretim üyesi açıklama yapmak isterse bu başlığı kullanabilir) </w:t>
            </w:r>
          </w:p>
        </w:tc>
      </w:tr>
      <w:tr w:rsidR="0056131F" w:rsidRPr="004D3B79" w14:paraId="544B23E4" w14:textId="77777777" w:rsidTr="00466BBB">
        <w:tc>
          <w:tcPr>
            <w:tcW w:w="5000" w:type="pct"/>
          </w:tcPr>
          <w:p w14:paraId="38523314" w14:textId="77777777" w:rsidR="0056131F" w:rsidRPr="004D3B79" w:rsidRDefault="0056131F" w:rsidP="00C22F9D">
            <w:pPr>
              <w:rPr>
                <w:b/>
                <w:sz w:val="20"/>
                <w:szCs w:val="20"/>
              </w:rPr>
            </w:pPr>
            <w:r w:rsidRPr="004D3B79">
              <w:rPr>
                <w:b/>
                <w:sz w:val="20"/>
                <w:szCs w:val="20"/>
              </w:rPr>
              <w:t xml:space="preserve">Ders Öğretim Üyesi İletişim Bilgileri: </w:t>
            </w:r>
          </w:p>
          <w:p w14:paraId="447E5504" w14:textId="77777777" w:rsidR="0056131F" w:rsidRPr="004D3B79" w:rsidRDefault="0056131F" w:rsidP="00C22F9D">
            <w:pPr>
              <w:rPr>
                <w:sz w:val="20"/>
                <w:szCs w:val="20"/>
              </w:rPr>
            </w:pPr>
            <w:proofErr w:type="spellStart"/>
            <w:r w:rsidRPr="004D3B79">
              <w:rPr>
                <w:sz w:val="20"/>
                <w:szCs w:val="20"/>
              </w:rPr>
              <w:t>Doç.Dr.Burcu</w:t>
            </w:r>
            <w:proofErr w:type="spellEnd"/>
            <w:r w:rsidRPr="004D3B79">
              <w:rPr>
                <w:sz w:val="20"/>
                <w:szCs w:val="20"/>
              </w:rPr>
              <w:t xml:space="preserve"> AKPINAR SÖYLEMEZ       Tel: 0 232 412 4783      burcu.akpinar@deu.edu.tr</w:t>
            </w:r>
          </w:p>
          <w:p w14:paraId="3D90509F" w14:textId="77777777" w:rsidR="0056131F" w:rsidRPr="004D3B79" w:rsidRDefault="0056131F" w:rsidP="00C22F9D">
            <w:pPr>
              <w:rPr>
                <w:sz w:val="20"/>
                <w:szCs w:val="20"/>
              </w:rPr>
            </w:pPr>
            <w:proofErr w:type="spellStart"/>
            <w:r w:rsidRPr="004D3B79">
              <w:rPr>
                <w:sz w:val="20"/>
                <w:szCs w:val="20"/>
              </w:rPr>
              <w:t>Doç.Dr.Aylin</w:t>
            </w:r>
            <w:proofErr w:type="spellEnd"/>
            <w:r w:rsidRPr="004D3B79">
              <w:rPr>
                <w:sz w:val="20"/>
                <w:szCs w:val="20"/>
              </w:rPr>
              <w:t xml:space="preserve"> DURMAZ EDEER                Tel: 0 232 4124764      aylin.durmaz@deu.edu.tr</w:t>
            </w:r>
          </w:p>
          <w:p w14:paraId="6471B941" w14:textId="77777777" w:rsidR="0056131F" w:rsidRPr="004D3B79" w:rsidRDefault="0056131F" w:rsidP="00C22F9D">
            <w:pPr>
              <w:rPr>
                <w:sz w:val="20"/>
                <w:szCs w:val="20"/>
              </w:rPr>
            </w:pPr>
            <w:proofErr w:type="spellStart"/>
            <w:r w:rsidRPr="004D3B79">
              <w:rPr>
                <w:sz w:val="20"/>
                <w:szCs w:val="20"/>
              </w:rPr>
              <w:t>Doç.Dr.Yaprak</w:t>
            </w:r>
            <w:proofErr w:type="spellEnd"/>
            <w:r w:rsidRPr="004D3B79">
              <w:rPr>
                <w:sz w:val="20"/>
                <w:szCs w:val="20"/>
              </w:rPr>
              <w:t xml:space="preserve"> SARIGÖL ORDİN              Tel: 0 232 4124787      yaprak.sarigol@deu.edu.tr</w:t>
            </w:r>
          </w:p>
          <w:p w14:paraId="79DCD61D" w14:textId="77777777" w:rsidR="0056131F" w:rsidRPr="004D3B79" w:rsidRDefault="0056131F" w:rsidP="00C22F9D">
            <w:pPr>
              <w:rPr>
                <w:sz w:val="20"/>
                <w:szCs w:val="20"/>
              </w:rPr>
            </w:pPr>
            <w:proofErr w:type="spellStart"/>
            <w:r w:rsidRPr="004D3B79">
              <w:rPr>
                <w:sz w:val="20"/>
                <w:szCs w:val="20"/>
              </w:rPr>
              <w:t>Dr.Öğr.Üyesi</w:t>
            </w:r>
            <w:proofErr w:type="spellEnd"/>
            <w:r w:rsidRPr="004D3B79">
              <w:rPr>
                <w:sz w:val="20"/>
                <w:szCs w:val="20"/>
              </w:rPr>
              <w:t xml:space="preserve"> Cahide AYIK                          Tel: 0 232 41226970     cahideayk@gmail.com</w:t>
            </w:r>
          </w:p>
          <w:p w14:paraId="672A13EC" w14:textId="74DAEC00" w:rsidR="0056131F" w:rsidRPr="004D3B79" w:rsidRDefault="0056131F" w:rsidP="001318B7">
            <w:pPr>
              <w:rPr>
                <w:sz w:val="20"/>
                <w:szCs w:val="20"/>
              </w:rPr>
            </w:pPr>
            <w:proofErr w:type="spellStart"/>
            <w:r w:rsidRPr="004D3B79">
              <w:rPr>
                <w:sz w:val="20"/>
                <w:szCs w:val="20"/>
              </w:rPr>
              <w:t>Dr.Öğr.Üyesi</w:t>
            </w:r>
            <w:proofErr w:type="spellEnd"/>
            <w:r w:rsidRPr="004D3B79">
              <w:rPr>
                <w:sz w:val="20"/>
                <w:szCs w:val="20"/>
              </w:rPr>
              <w:t xml:space="preserve"> Merve Aliye AKYOL        Tel: 0 232 41226970 mervealiyeakyol61@gmail.com</w:t>
            </w:r>
          </w:p>
        </w:tc>
      </w:tr>
    </w:tbl>
    <w:p w14:paraId="3E967387" w14:textId="77777777" w:rsidR="0056131F" w:rsidRPr="004D3B79" w:rsidRDefault="0056131F" w:rsidP="0056131F">
      <w:pPr>
        <w:rPr>
          <w:b/>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582"/>
        <w:gridCol w:w="902"/>
        <w:gridCol w:w="891"/>
        <w:gridCol w:w="1039"/>
        <w:gridCol w:w="7"/>
        <w:gridCol w:w="1722"/>
      </w:tblGrid>
      <w:tr w:rsidR="00E23E0E" w:rsidRPr="004D3B79" w14:paraId="40A1C574" w14:textId="77777777" w:rsidTr="6955CFBE">
        <w:trPr>
          <w:trHeight w:val="113"/>
        </w:trPr>
        <w:tc>
          <w:tcPr>
            <w:tcW w:w="7480" w:type="dxa"/>
            <w:gridSpan w:val="6"/>
            <w:shd w:val="clear" w:color="auto" w:fill="auto"/>
          </w:tcPr>
          <w:p w14:paraId="2CDAEADF" w14:textId="77777777" w:rsidR="0056131F" w:rsidRPr="004D3B79" w:rsidRDefault="0056131F" w:rsidP="00C22F9D">
            <w:pPr>
              <w:jc w:val="center"/>
              <w:rPr>
                <w:b/>
                <w:sz w:val="20"/>
                <w:szCs w:val="20"/>
              </w:rPr>
            </w:pPr>
            <w:r w:rsidRPr="004D3B79">
              <w:rPr>
                <w:b/>
                <w:sz w:val="20"/>
                <w:szCs w:val="20"/>
              </w:rPr>
              <w:t xml:space="preserve">                                               Öğretim üyeleri</w:t>
            </w:r>
          </w:p>
        </w:tc>
        <w:tc>
          <w:tcPr>
            <w:tcW w:w="1722" w:type="dxa"/>
            <w:shd w:val="clear" w:color="auto" w:fill="auto"/>
          </w:tcPr>
          <w:p w14:paraId="657124E8" w14:textId="77777777" w:rsidR="0056131F" w:rsidRPr="004D3B79" w:rsidRDefault="0056131F" w:rsidP="00C22F9D">
            <w:pPr>
              <w:jc w:val="center"/>
              <w:rPr>
                <w:b/>
                <w:sz w:val="20"/>
                <w:szCs w:val="20"/>
              </w:rPr>
            </w:pPr>
          </w:p>
        </w:tc>
      </w:tr>
      <w:tr w:rsidR="00E23E0E" w:rsidRPr="004D3B79" w14:paraId="1BDCB756" w14:textId="77777777" w:rsidTr="6955CFBE">
        <w:trPr>
          <w:trHeight w:val="113"/>
        </w:trPr>
        <w:tc>
          <w:tcPr>
            <w:tcW w:w="2059" w:type="dxa"/>
            <w:shd w:val="clear" w:color="auto" w:fill="auto"/>
          </w:tcPr>
          <w:p w14:paraId="1920BF92" w14:textId="77777777" w:rsidR="0056131F" w:rsidRPr="004D3B79" w:rsidRDefault="0056131F" w:rsidP="00C22F9D">
            <w:pPr>
              <w:rPr>
                <w:sz w:val="20"/>
                <w:szCs w:val="20"/>
              </w:rPr>
            </w:pPr>
          </w:p>
        </w:tc>
        <w:tc>
          <w:tcPr>
            <w:tcW w:w="2582" w:type="dxa"/>
            <w:shd w:val="clear" w:color="auto" w:fill="auto"/>
          </w:tcPr>
          <w:p w14:paraId="18620202" w14:textId="77777777" w:rsidR="0056131F" w:rsidRPr="004D3B79" w:rsidRDefault="0056131F" w:rsidP="00C22F9D">
            <w:pPr>
              <w:rPr>
                <w:b/>
                <w:sz w:val="20"/>
                <w:szCs w:val="20"/>
              </w:rPr>
            </w:pPr>
            <w:r w:rsidRPr="004D3B79">
              <w:rPr>
                <w:b/>
                <w:sz w:val="20"/>
                <w:szCs w:val="20"/>
              </w:rPr>
              <w:t>Konular</w:t>
            </w:r>
          </w:p>
        </w:tc>
        <w:tc>
          <w:tcPr>
            <w:tcW w:w="902" w:type="dxa"/>
            <w:shd w:val="clear" w:color="auto" w:fill="auto"/>
          </w:tcPr>
          <w:p w14:paraId="02F3C286" w14:textId="77777777" w:rsidR="0056131F" w:rsidRPr="004D3B79" w:rsidRDefault="0056131F" w:rsidP="00C22F9D">
            <w:pPr>
              <w:jc w:val="center"/>
              <w:rPr>
                <w:b/>
                <w:sz w:val="20"/>
                <w:szCs w:val="20"/>
              </w:rPr>
            </w:pPr>
            <w:r w:rsidRPr="004D3B79">
              <w:rPr>
                <w:b/>
                <w:sz w:val="20"/>
                <w:szCs w:val="20"/>
              </w:rPr>
              <w:t>A şubesi</w:t>
            </w:r>
          </w:p>
          <w:p w14:paraId="58FE0D91" w14:textId="77777777" w:rsidR="0056131F" w:rsidRPr="004D3B79" w:rsidRDefault="0056131F" w:rsidP="009B05A9">
            <w:pPr>
              <w:jc w:val="center"/>
              <w:rPr>
                <w:b/>
                <w:sz w:val="20"/>
                <w:szCs w:val="20"/>
              </w:rPr>
            </w:pPr>
          </w:p>
        </w:tc>
        <w:tc>
          <w:tcPr>
            <w:tcW w:w="891" w:type="dxa"/>
            <w:shd w:val="clear" w:color="auto" w:fill="auto"/>
          </w:tcPr>
          <w:p w14:paraId="255B5C21" w14:textId="77777777" w:rsidR="0056131F" w:rsidRPr="004D3B79" w:rsidRDefault="0056131F" w:rsidP="00C22F9D">
            <w:pPr>
              <w:jc w:val="center"/>
              <w:rPr>
                <w:b/>
                <w:sz w:val="20"/>
                <w:szCs w:val="20"/>
              </w:rPr>
            </w:pPr>
            <w:r w:rsidRPr="004D3B79">
              <w:rPr>
                <w:b/>
                <w:sz w:val="20"/>
                <w:szCs w:val="20"/>
              </w:rPr>
              <w:t>B</w:t>
            </w:r>
          </w:p>
          <w:p w14:paraId="3CEA1968" w14:textId="77777777" w:rsidR="0056131F" w:rsidRPr="004D3B79" w:rsidRDefault="0056131F" w:rsidP="00C22F9D">
            <w:pPr>
              <w:jc w:val="center"/>
              <w:rPr>
                <w:b/>
                <w:sz w:val="20"/>
                <w:szCs w:val="20"/>
              </w:rPr>
            </w:pPr>
            <w:r w:rsidRPr="004D3B79">
              <w:rPr>
                <w:b/>
                <w:sz w:val="20"/>
                <w:szCs w:val="20"/>
              </w:rPr>
              <w:t>Şubesi</w:t>
            </w:r>
          </w:p>
          <w:p w14:paraId="7BDD8631" w14:textId="52FC4066" w:rsidR="0056131F" w:rsidRPr="004D3B79" w:rsidRDefault="0056131F" w:rsidP="00C22F9D">
            <w:pPr>
              <w:jc w:val="center"/>
              <w:rPr>
                <w:b/>
                <w:sz w:val="20"/>
                <w:szCs w:val="20"/>
              </w:rPr>
            </w:pPr>
          </w:p>
        </w:tc>
        <w:tc>
          <w:tcPr>
            <w:tcW w:w="1039" w:type="dxa"/>
            <w:shd w:val="clear" w:color="auto" w:fill="auto"/>
          </w:tcPr>
          <w:p w14:paraId="7C71F6B7" w14:textId="77777777" w:rsidR="0056131F" w:rsidRPr="004D3B79" w:rsidRDefault="0056131F" w:rsidP="00C22F9D">
            <w:pPr>
              <w:jc w:val="center"/>
              <w:rPr>
                <w:b/>
                <w:sz w:val="20"/>
                <w:szCs w:val="20"/>
              </w:rPr>
            </w:pPr>
            <w:r w:rsidRPr="004D3B79">
              <w:rPr>
                <w:b/>
                <w:sz w:val="20"/>
                <w:szCs w:val="20"/>
              </w:rPr>
              <w:t>C şubesi</w:t>
            </w:r>
          </w:p>
          <w:p w14:paraId="596F7EE8" w14:textId="77777777" w:rsidR="0056131F" w:rsidRPr="004D3B79" w:rsidRDefault="0056131F" w:rsidP="009B05A9">
            <w:pPr>
              <w:jc w:val="center"/>
              <w:rPr>
                <w:b/>
                <w:sz w:val="20"/>
                <w:szCs w:val="20"/>
              </w:rPr>
            </w:pPr>
          </w:p>
        </w:tc>
        <w:tc>
          <w:tcPr>
            <w:tcW w:w="1729" w:type="dxa"/>
            <w:gridSpan w:val="2"/>
            <w:shd w:val="clear" w:color="auto" w:fill="auto"/>
          </w:tcPr>
          <w:p w14:paraId="25648205" w14:textId="77777777" w:rsidR="0056131F" w:rsidRPr="004D3B79" w:rsidRDefault="0056131F" w:rsidP="00C22F9D">
            <w:pPr>
              <w:jc w:val="center"/>
              <w:rPr>
                <w:b/>
                <w:sz w:val="20"/>
                <w:szCs w:val="20"/>
              </w:rPr>
            </w:pPr>
            <w:r w:rsidRPr="004D3B79">
              <w:rPr>
                <w:sz w:val="20"/>
                <w:szCs w:val="20"/>
              </w:rPr>
              <w:t>Eğitim Yöntemi ve Kullanılan Materyal</w:t>
            </w:r>
          </w:p>
        </w:tc>
      </w:tr>
      <w:tr w:rsidR="00E23E0E" w:rsidRPr="004D3B79" w14:paraId="5F99CD03" w14:textId="77777777" w:rsidTr="6955CFBE">
        <w:trPr>
          <w:trHeight w:val="113"/>
        </w:trPr>
        <w:tc>
          <w:tcPr>
            <w:tcW w:w="2059" w:type="dxa"/>
            <w:shd w:val="clear" w:color="auto" w:fill="auto"/>
          </w:tcPr>
          <w:p w14:paraId="7D721696" w14:textId="02DA8315" w:rsidR="0056131F" w:rsidRPr="004D3B79" w:rsidRDefault="00466BBB" w:rsidP="00466BBB">
            <w:pPr>
              <w:jc w:val="both"/>
              <w:rPr>
                <w:b/>
                <w:sz w:val="20"/>
                <w:szCs w:val="20"/>
              </w:rPr>
            </w:pPr>
            <w:r>
              <w:rPr>
                <w:b/>
                <w:sz w:val="20"/>
                <w:szCs w:val="20"/>
              </w:rPr>
              <w:t>1.</w:t>
            </w:r>
            <w:r w:rsidR="0056131F" w:rsidRPr="004D3B79">
              <w:rPr>
                <w:b/>
                <w:sz w:val="20"/>
                <w:szCs w:val="20"/>
              </w:rPr>
              <w:t>Hafta</w:t>
            </w:r>
          </w:p>
          <w:p w14:paraId="1CD9691D" w14:textId="16E73622" w:rsidR="004D3B79" w:rsidRPr="004D3B79" w:rsidRDefault="004D3B79" w:rsidP="004D3B79">
            <w:pPr>
              <w:jc w:val="both"/>
              <w:rPr>
                <w:b/>
                <w:sz w:val="20"/>
                <w:szCs w:val="20"/>
              </w:rPr>
            </w:pPr>
          </w:p>
          <w:p w14:paraId="784A913E" w14:textId="2D12777E" w:rsidR="0056131F" w:rsidRPr="004D3B79" w:rsidRDefault="0056131F" w:rsidP="00C22F9D">
            <w:pPr>
              <w:jc w:val="both"/>
              <w:rPr>
                <w:b/>
                <w:sz w:val="20"/>
                <w:szCs w:val="20"/>
              </w:rPr>
            </w:pPr>
          </w:p>
        </w:tc>
        <w:tc>
          <w:tcPr>
            <w:tcW w:w="2582" w:type="dxa"/>
            <w:shd w:val="clear" w:color="auto" w:fill="auto"/>
          </w:tcPr>
          <w:p w14:paraId="5FB2E6CA" w14:textId="77777777" w:rsidR="0056131F" w:rsidRPr="004D3B79" w:rsidRDefault="0056131F" w:rsidP="00C22F9D">
            <w:pPr>
              <w:rPr>
                <w:sz w:val="20"/>
                <w:szCs w:val="20"/>
              </w:rPr>
            </w:pPr>
            <w:r w:rsidRPr="004D3B79">
              <w:rPr>
                <w:sz w:val="20"/>
                <w:szCs w:val="20"/>
              </w:rPr>
              <w:t xml:space="preserve">Dersin tanıtımı </w:t>
            </w:r>
          </w:p>
          <w:p w14:paraId="6D4CC98B" w14:textId="77777777" w:rsidR="0056131F" w:rsidRPr="004D3B79" w:rsidRDefault="0056131F" w:rsidP="00C22F9D">
            <w:pPr>
              <w:rPr>
                <w:sz w:val="20"/>
                <w:szCs w:val="20"/>
              </w:rPr>
            </w:pPr>
            <w:r w:rsidRPr="004D3B79">
              <w:rPr>
                <w:sz w:val="20"/>
                <w:szCs w:val="20"/>
              </w:rPr>
              <w:t>Bilim nedir?</w:t>
            </w:r>
          </w:p>
          <w:p w14:paraId="35DCC47F" w14:textId="77777777" w:rsidR="0056131F" w:rsidRPr="004D3B79" w:rsidRDefault="0056131F" w:rsidP="00C22F9D">
            <w:pPr>
              <w:rPr>
                <w:sz w:val="20"/>
                <w:szCs w:val="20"/>
              </w:rPr>
            </w:pPr>
            <w:r w:rsidRPr="004D3B79">
              <w:rPr>
                <w:sz w:val="20"/>
                <w:szCs w:val="20"/>
              </w:rPr>
              <w:t>Araştırma nedir?</w:t>
            </w:r>
          </w:p>
          <w:p w14:paraId="30AA925C" w14:textId="5B6F4654" w:rsidR="0056131F" w:rsidRPr="004D3B79" w:rsidRDefault="0056131F" w:rsidP="00C22F9D">
            <w:pPr>
              <w:rPr>
                <w:sz w:val="20"/>
                <w:szCs w:val="20"/>
              </w:rPr>
            </w:pPr>
            <w:r w:rsidRPr="004D3B79">
              <w:rPr>
                <w:sz w:val="20"/>
                <w:szCs w:val="20"/>
              </w:rPr>
              <w:t>Hemşirelikte araştırma önemi ve kullanımı</w:t>
            </w:r>
          </w:p>
        </w:tc>
        <w:tc>
          <w:tcPr>
            <w:tcW w:w="902" w:type="dxa"/>
            <w:shd w:val="clear" w:color="auto" w:fill="auto"/>
          </w:tcPr>
          <w:p w14:paraId="1ABDAADE" w14:textId="77777777" w:rsidR="0056131F" w:rsidRPr="004D3B79" w:rsidRDefault="0056131F" w:rsidP="00C22F9D">
            <w:pPr>
              <w:rPr>
                <w:sz w:val="20"/>
                <w:szCs w:val="20"/>
              </w:rPr>
            </w:pPr>
          </w:p>
          <w:p w14:paraId="28DBD0FB" w14:textId="77777777" w:rsidR="0056131F" w:rsidRPr="004D3B79" w:rsidRDefault="0056131F" w:rsidP="00C22F9D">
            <w:pPr>
              <w:rPr>
                <w:sz w:val="20"/>
                <w:szCs w:val="20"/>
              </w:rPr>
            </w:pPr>
            <w:r w:rsidRPr="004D3B79">
              <w:rPr>
                <w:sz w:val="20"/>
                <w:szCs w:val="20"/>
              </w:rPr>
              <w:t>BAS</w:t>
            </w:r>
          </w:p>
        </w:tc>
        <w:tc>
          <w:tcPr>
            <w:tcW w:w="891" w:type="dxa"/>
            <w:shd w:val="clear" w:color="auto" w:fill="auto"/>
          </w:tcPr>
          <w:p w14:paraId="13ECEF80" w14:textId="77777777" w:rsidR="0056131F" w:rsidRPr="004D3B79" w:rsidRDefault="0056131F" w:rsidP="00C22F9D">
            <w:pPr>
              <w:rPr>
                <w:sz w:val="20"/>
                <w:szCs w:val="20"/>
              </w:rPr>
            </w:pPr>
          </w:p>
          <w:p w14:paraId="03ACAB77" w14:textId="77777777" w:rsidR="0056131F" w:rsidRPr="004D3B79" w:rsidRDefault="0056131F" w:rsidP="00C22F9D">
            <w:pPr>
              <w:rPr>
                <w:sz w:val="20"/>
                <w:szCs w:val="20"/>
              </w:rPr>
            </w:pPr>
            <w:r w:rsidRPr="004D3B79">
              <w:rPr>
                <w:sz w:val="20"/>
                <w:szCs w:val="20"/>
              </w:rPr>
              <w:t>YSO</w:t>
            </w:r>
          </w:p>
        </w:tc>
        <w:tc>
          <w:tcPr>
            <w:tcW w:w="1039" w:type="dxa"/>
            <w:shd w:val="clear" w:color="auto" w:fill="auto"/>
          </w:tcPr>
          <w:p w14:paraId="123A9CEB" w14:textId="77777777" w:rsidR="0056131F" w:rsidRPr="004D3B79" w:rsidRDefault="0056131F" w:rsidP="00C22F9D">
            <w:pPr>
              <w:jc w:val="center"/>
              <w:rPr>
                <w:sz w:val="20"/>
                <w:szCs w:val="20"/>
              </w:rPr>
            </w:pPr>
          </w:p>
          <w:p w14:paraId="6DA2AF0C" w14:textId="77777777" w:rsidR="0056131F" w:rsidRPr="004D3B79" w:rsidRDefault="0056131F" w:rsidP="00C22F9D">
            <w:pPr>
              <w:jc w:val="center"/>
              <w:rPr>
                <w:sz w:val="20"/>
                <w:szCs w:val="20"/>
              </w:rPr>
            </w:pPr>
            <w:r w:rsidRPr="004D3B79">
              <w:rPr>
                <w:sz w:val="20"/>
                <w:szCs w:val="20"/>
              </w:rPr>
              <w:t>CA</w:t>
            </w:r>
          </w:p>
        </w:tc>
        <w:tc>
          <w:tcPr>
            <w:tcW w:w="1729" w:type="dxa"/>
            <w:gridSpan w:val="2"/>
            <w:shd w:val="clear" w:color="auto" w:fill="auto"/>
          </w:tcPr>
          <w:p w14:paraId="15224ABC" w14:textId="77777777" w:rsidR="0056131F" w:rsidRPr="004D3B79" w:rsidRDefault="0056131F" w:rsidP="00C22F9D">
            <w:pPr>
              <w:jc w:val="cente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E23E0E" w:rsidRPr="004D3B79" w14:paraId="5AF399DC" w14:textId="77777777" w:rsidTr="6955CFBE">
        <w:trPr>
          <w:trHeight w:val="113"/>
        </w:trPr>
        <w:tc>
          <w:tcPr>
            <w:tcW w:w="2059" w:type="dxa"/>
            <w:shd w:val="clear" w:color="auto" w:fill="auto"/>
          </w:tcPr>
          <w:p w14:paraId="17D05CD9" w14:textId="6CBAB0BC" w:rsidR="0056131F" w:rsidRPr="004D3B79" w:rsidRDefault="004D3B79" w:rsidP="00C22F9D">
            <w:pPr>
              <w:numPr>
                <w:ilvl w:val="0"/>
                <w:numId w:val="54"/>
              </w:numPr>
              <w:tabs>
                <w:tab w:val="clear" w:pos="720"/>
                <w:tab w:val="num" w:pos="360"/>
              </w:tabs>
              <w:ind w:left="0" w:hanging="720"/>
              <w:jc w:val="both"/>
              <w:rPr>
                <w:b/>
                <w:sz w:val="20"/>
                <w:szCs w:val="20"/>
              </w:rPr>
            </w:pPr>
            <w:r>
              <w:rPr>
                <w:b/>
                <w:sz w:val="20"/>
                <w:szCs w:val="20"/>
              </w:rPr>
              <w:t xml:space="preserve">2. Hafta </w:t>
            </w:r>
          </w:p>
        </w:tc>
        <w:tc>
          <w:tcPr>
            <w:tcW w:w="2582" w:type="dxa"/>
            <w:shd w:val="clear" w:color="auto" w:fill="auto"/>
          </w:tcPr>
          <w:p w14:paraId="2F86B505" w14:textId="77777777" w:rsidR="0056131F" w:rsidRPr="004D3B79" w:rsidRDefault="0056131F" w:rsidP="00C22F9D">
            <w:pPr>
              <w:rPr>
                <w:sz w:val="20"/>
                <w:szCs w:val="20"/>
              </w:rPr>
            </w:pPr>
            <w:r w:rsidRPr="004D3B79">
              <w:rPr>
                <w:sz w:val="20"/>
                <w:szCs w:val="20"/>
              </w:rPr>
              <w:t xml:space="preserve">Literatür tarama </w:t>
            </w:r>
          </w:p>
          <w:p w14:paraId="5DDB3F88" w14:textId="77777777" w:rsidR="0056131F" w:rsidRPr="004D3B79" w:rsidRDefault="0056131F" w:rsidP="00C22F9D">
            <w:pPr>
              <w:rPr>
                <w:sz w:val="20"/>
                <w:szCs w:val="20"/>
              </w:rPr>
            </w:pPr>
            <w:r w:rsidRPr="004D3B79">
              <w:rPr>
                <w:sz w:val="20"/>
                <w:szCs w:val="20"/>
              </w:rPr>
              <w:t>Bilgi kaynakları ve bilgi kaynaklarına ulaşım</w:t>
            </w:r>
          </w:p>
          <w:p w14:paraId="3F211F85" w14:textId="77777777" w:rsidR="0056131F" w:rsidRPr="004D3B79" w:rsidRDefault="0056131F" w:rsidP="00C22F9D">
            <w:pPr>
              <w:rPr>
                <w:sz w:val="20"/>
                <w:szCs w:val="20"/>
              </w:rPr>
            </w:pPr>
          </w:p>
          <w:p w14:paraId="74C3065B" w14:textId="77777777" w:rsidR="0056131F" w:rsidRPr="004D3B79" w:rsidRDefault="0056131F" w:rsidP="00C22F9D">
            <w:pPr>
              <w:rPr>
                <w:sz w:val="20"/>
                <w:szCs w:val="20"/>
              </w:rPr>
            </w:pPr>
          </w:p>
        </w:tc>
        <w:tc>
          <w:tcPr>
            <w:tcW w:w="902" w:type="dxa"/>
            <w:shd w:val="clear" w:color="auto" w:fill="auto"/>
          </w:tcPr>
          <w:p w14:paraId="3D9D6639" w14:textId="77777777" w:rsidR="0056131F" w:rsidRPr="004D3B79" w:rsidRDefault="0056131F" w:rsidP="00C22F9D">
            <w:pPr>
              <w:rPr>
                <w:sz w:val="20"/>
                <w:szCs w:val="20"/>
              </w:rPr>
            </w:pPr>
            <w:r w:rsidRPr="004D3B79">
              <w:rPr>
                <w:sz w:val="20"/>
                <w:szCs w:val="20"/>
              </w:rPr>
              <w:lastRenderedPageBreak/>
              <w:t>YSO</w:t>
            </w:r>
          </w:p>
          <w:p w14:paraId="5A675E64" w14:textId="77777777" w:rsidR="0056131F" w:rsidRPr="004D3B79" w:rsidRDefault="0056131F" w:rsidP="00C22F9D">
            <w:pPr>
              <w:rPr>
                <w:sz w:val="20"/>
                <w:szCs w:val="20"/>
              </w:rPr>
            </w:pPr>
          </w:p>
          <w:p w14:paraId="4A9CF952" w14:textId="77777777" w:rsidR="0056131F" w:rsidRPr="004D3B79" w:rsidRDefault="0056131F" w:rsidP="00C22F9D">
            <w:pPr>
              <w:rPr>
                <w:sz w:val="20"/>
                <w:szCs w:val="20"/>
              </w:rPr>
            </w:pPr>
          </w:p>
        </w:tc>
        <w:tc>
          <w:tcPr>
            <w:tcW w:w="891" w:type="dxa"/>
            <w:shd w:val="clear" w:color="auto" w:fill="auto"/>
          </w:tcPr>
          <w:p w14:paraId="03159436" w14:textId="77777777" w:rsidR="0056131F" w:rsidRPr="004D3B79" w:rsidRDefault="0056131F" w:rsidP="00C22F9D">
            <w:pPr>
              <w:rPr>
                <w:sz w:val="20"/>
                <w:szCs w:val="20"/>
              </w:rPr>
            </w:pPr>
            <w:r w:rsidRPr="004D3B79">
              <w:rPr>
                <w:sz w:val="20"/>
                <w:szCs w:val="20"/>
              </w:rPr>
              <w:t>ADE</w:t>
            </w:r>
          </w:p>
        </w:tc>
        <w:tc>
          <w:tcPr>
            <w:tcW w:w="1039" w:type="dxa"/>
            <w:shd w:val="clear" w:color="auto" w:fill="auto"/>
          </w:tcPr>
          <w:p w14:paraId="6DE391CA" w14:textId="77777777" w:rsidR="0056131F" w:rsidRPr="004D3B79" w:rsidRDefault="0056131F" w:rsidP="00C22F9D">
            <w:pPr>
              <w:rPr>
                <w:sz w:val="20"/>
                <w:szCs w:val="20"/>
              </w:rPr>
            </w:pPr>
            <w:r w:rsidRPr="004D3B79">
              <w:rPr>
                <w:sz w:val="20"/>
                <w:szCs w:val="20"/>
              </w:rPr>
              <w:t>MAA</w:t>
            </w:r>
          </w:p>
        </w:tc>
        <w:tc>
          <w:tcPr>
            <w:tcW w:w="1729" w:type="dxa"/>
            <w:gridSpan w:val="2"/>
            <w:shd w:val="clear" w:color="auto" w:fill="auto"/>
          </w:tcPr>
          <w:p w14:paraId="4E5CD8BD" w14:textId="77777777" w:rsidR="0056131F" w:rsidRPr="004D3B79" w:rsidRDefault="0056131F" w:rsidP="00C22F9D">
            <w:pPr>
              <w:rPr>
                <w:sz w:val="20"/>
                <w:szCs w:val="20"/>
              </w:rPr>
            </w:pPr>
            <w:r w:rsidRPr="004D3B79">
              <w:rPr>
                <w:sz w:val="20"/>
                <w:szCs w:val="20"/>
              </w:rPr>
              <w:t xml:space="preserve">Anlatım, soru cevap, tartışma, örnek makale </w:t>
            </w:r>
            <w:r w:rsidRPr="004D3B79">
              <w:rPr>
                <w:sz w:val="20"/>
                <w:szCs w:val="20"/>
              </w:rPr>
              <w:lastRenderedPageBreak/>
              <w:t xml:space="preserve">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E23E0E" w:rsidRPr="004D3B79" w14:paraId="7505FF64" w14:textId="77777777" w:rsidTr="6955CFBE">
        <w:trPr>
          <w:trHeight w:val="113"/>
        </w:trPr>
        <w:tc>
          <w:tcPr>
            <w:tcW w:w="2059" w:type="dxa"/>
            <w:shd w:val="clear" w:color="auto" w:fill="auto"/>
          </w:tcPr>
          <w:p w14:paraId="300478E7" w14:textId="50BCD954" w:rsidR="004D3B79" w:rsidRPr="004D3B79" w:rsidRDefault="0056131F" w:rsidP="004D3B79">
            <w:pPr>
              <w:numPr>
                <w:ilvl w:val="0"/>
                <w:numId w:val="54"/>
              </w:numPr>
              <w:tabs>
                <w:tab w:val="clear" w:pos="720"/>
                <w:tab w:val="num" w:pos="360"/>
              </w:tabs>
              <w:ind w:left="0" w:hanging="720"/>
              <w:jc w:val="both"/>
              <w:rPr>
                <w:b/>
                <w:sz w:val="20"/>
                <w:szCs w:val="20"/>
              </w:rPr>
            </w:pPr>
            <w:r w:rsidRPr="004D3B79">
              <w:rPr>
                <w:b/>
                <w:sz w:val="20"/>
                <w:szCs w:val="20"/>
              </w:rPr>
              <w:lastRenderedPageBreak/>
              <w:t xml:space="preserve"> </w:t>
            </w:r>
            <w:r w:rsidR="004D3B79">
              <w:rPr>
                <w:b/>
                <w:sz w:val="20"/>
                <w:szCs w:val="20"/>
              </w:rPr>
              <w:t xml:space="preserve">3. </w:t>
            </w:r>
            <w:r w:rsidRPr="004D3B79">
              <w:rPr>
                <w:b/>
                <w:sz w:val="20"/>
                <w:szCs w:val="20"/>
              </w:rPr>
              <w:t>Hafta</w:t>
            </w:r>
          </w:p>
          <w:p w14:paraId="0B35A4CE" w14:textId="714A82D6" w:rsidR="0056131F" w:rsidRPr="004D3B79" w:rsidRDefault="0056131F" w:rsidP="00C22F9D">
            <w:pPr>
              <w:jc w:val="both"/>
              <w:rPr>
                <w:b/>
                <w:sz w:val="20"/>
                <w:szCs w:val="20"/>
              </w:rPr>
            </w:pPr>
          </w:p>
        </w:tc>
        <w:tc>
          <w:tcPr>
            <w:tcW w:w="2582" w:type="dxa"/>
            <w:shd w:val="clear" w:color="auto" w:fill="auto"/>
          </w:tcPr>
          <w:p w14:paraId="240022CB" w14:textId="77777777" w:rsidR="0056131F" w:rsidRPr="004D3B79" w:rsidRDefault="0056131F" w:rsidP="00C22F9D">
            <w:pPr>
              <w:rPr>
                <w:sz w:val="20"/>
                <w:szCs w:val="20"/>
              </w:rPr>
            </w:pPr>
            <w:r w:rsidRPr="004D3B79">
              <w:rPr>
                <w:sz w:val="20"/>
                <w:szCs w:val="20"/>
              </w:rPr>
              <w:t xml:space="preserve">Kanıta dayalı hemşirelik </w:t>
            </w:r>
          </w:p>
          <w:p w14:paraId="344382D0" w14:textId="77777777" w:rsidR="0056131F" w:rsidRPr="004D3B79" w:rsidRDefault="0056131F" w:rsidP="00C22F9D">
            <w:pPr>
              <w:rPr>
                <w:sz w:val="20"/>
                <w:szCs w:val="20"/>
              </w:rPr>
            </w:pPr>
            <w:r w:rsidRPr="004D3B79">
              <w:rPr>
                <w:sz w:val="20"/>
                <w:szCs w:val="20"/>
              </w:rPr>
              <w:t>Neler kanıttır? Rehberlere nerelerden ulaşılır?</w:t>
            </w:r>
          </w:p>
          <w:p w14:paraId="6109C1A2" w14:textId="56E9E04E" w:rsidR="0056131F" w:rsidRPr="004D3B79" w:rsidRDefault="0056131F" w:rsidP="00C22F9D">
            <w:pPr>
              <w:rPr>
                <w:sz w:val="20"/>
                <w:szCs w:val="20"/>
              </w:rPr>
            </w:pPr>
            <w:r w:rsidRPr="004D3B79">
              <w:rPr>
                <w:sz w:val="20"/>
                <w:szCs w:val="20"/>
              </w:rPr>
              <w:t>Uygulamaya nasıl aktarılır?</w:t>
            </w:r>
          </w:p>
        </w:tc>
        <w:tc>
          <w:tcPr>
            <w:tcW w:w="902" w:type="dxa"/>
            <w:shd w:val="clear" w:color="auto" w:fill="auto"/>
          </w:tcPr>
          <w:p w14:paraId="4E563BAB" w14:textId="77777777" w:rsidR="0056131F" w:rsidRPr="004D3B79" w:rsidRDefault="0056131F" w:rsidP="00C22F9D">
            <w:pPr>
              <w:rPr>
                <w:sz w:val="20"/>
                <w:szCs w:val="20"/>
              </w:rPr>
            </w:pPr>
            <w:r w:rsidRPr="004D3B79">
              <w:rPr>
                <w:sz w:val="20"/>
                <w:szCs w:val="20"/>
              </w:rPr>
              <w:t>ADE</w:t>
            </w:r>
          </w:p>
        </w:tc>
        <w:tc>
          <w:tcPr>
            <w:tcW w:w="891" w:type="dxa"/>
            <w:shd w:val="clear" w:color="auto" w:fill="auto"/>
          </w:tcPr>
          <w:p w14:paraId="5D3BE477" w14:textId="77777777" w:rsidR="0056131F" w:rsidRPr="004D3B79" w:rsidRDefault="0056131F" w:rsidP="00C22F9D">
            <w:pPr>
              <w:rPr>
                <w:sz w:val="20"/>
                <w:szCs w:val="20"/>
              </w:rPr>
            </w:pPr>
            <w:r w:rsidRPr="004D3B79">
              <w:rPr>
                <w:sz w:val="20"/>
                <w:szCs w:val="20"/>
              </w:rPr>
              <w:t>BAS</w:t>
            </w:r>
          </w:p>
          <w:p w14:paraId="5DB87ECC" w14:textId="77777777" w:rsidR="0056131F" w:rsidRPr="004D3B79" w:rsidRDefault="0056131F" w:rsidP="00C22F9D">
            <w:pPr>
              <w:rPr>
                <w:sz w:val="20"/>
                <w:szCs w:val="20"/>
              </w:rPr>
            </w:pPr>
          </w:p>
        </w:tc>
        <w:tc>
          <w:tcPr>
            <w:tcW w:w="1039" w:type="dxa"/>
            <w:shd w:val="clear" w:color="auto" w:fill="auto"/>
          </w:tcPr>
          <w:p w14:paraId="09E54296" w14:textId="77777777" w:rsidR="0056131F" w:rsidRPr="004D3B79" w:rsidRDefault="0056131F" w:rsidP="00C22F9D">
            <w:pPr>
              <w:rPr>
                <w:sz w:val="20"/>
                <w:szCs w:val="20"/>
              </w:rPr>
            </w:pPr>
            <w:r w:rsidRPr="004D3B79">
              <w:rPr>
                <w:sz w:val="20"/>
                <w:szCs w:val="20"/>
              </w:rPr>
              <w:t>MAA</w:t>
            </w:r>
          </w:p>
        </w:tc>
        <w:tc>
          <w:tcPr>
            <w:tcW w:w="1729" w:type="dxa"/>
            <w:gridSpan w:val="2"/>
            <w:shd w:val="clear" w:color="auto" w:fill="auto"/>
          </w:tcPr>
          <w:p w14:paraId="3B382C3D" w14:textId="77777777" w:rsidR="0056131F" w:rsidRPr="004D3B79" w:rsidRDefault="0056131F" w:rsidP="00C22F9D">
            <w:pPr>
              <w:rPr>
                <w:sz w:val="20"/>
                <w:szCs w:val="20"/>
              </w:rPr>
            </w:pPr>
            <w:r w:rsidRPr="004D3B79">
              <w:rPr>
                <w:sz w:val="20"/>
                <w:szCs w:val="20"/>
              </w:rPr>
              <w:t xml:space="preserve">Anlatım, soru cevap, tartışma, kanıt rehberi inceleme,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E23E0E" w:rsidRPr="004D3B79" w14:paraId="391ACC8A" w14:textId="77777777" w:rsidTr="6955CFBE">
        <w:trPr>
          <w:trHeight w:val="1515"/>
        </w:trPr>
        <w:tc>
          <w:tcPr>
            <w:tcW w:w="2059" w:type="dxa"/>
            <w:shd w:val="clear" w:color="auto" w:fill="auto"/>
          </w:tcPr>
          <w:p w14:paraId="0B94E60E" w14:textId="71FA6409" w:rsidR="0056131F" w:rsidRPr="004D3B79" w:rsidRDefault="004D3B79" w:rsidP="00466BBB">
            <w:pPr>
              <w:jc w:val="both"/>
              <w:rPr>
                <w:b/>
                <w:sz w:val="20"/>
                <w:szCs w:val="20"/>
              </w:rPr>
            </w:pPr>
            <w:r>
              <w:rPr>
                <w:b/>
                <w:sz w:val="20"/>
                <w:szCs w:val="20"/>
              </w:rPr>
              <w:t>4.</w:t>
            </w:r>
            <w:r w:rsidR="0056131F" w:rsidRPr="004D3B79">
              <w:rPr>
                <w:b/>
                <w:sz w:val="20"/>
                <w:szCs w:val="20"/>
              </w:rPr>
              <w:t>Hafta</w:t>
            </w:r>
          </w:p>
        </w:tc>
        <w:tc>
          <w:tcPr>
            <w:tcW w:w="2582" w:type="dxa"/>
            <w:shd w:val="clear" w:color="auto" w:fill="auto"/>
          </w:tcPr>
          <w:p w14:paraId="6A4A50F8" w14:textId="77777777" w:rsidR="0056131F" w:rsidRPr="004D3B79" w:rsidRDefault="0056131F" w:rsidP="00C22F9D">
            <w:pPr>
              <w:rPr>
                <w:sz w:val="20"/>
                <w:szCs w:val="20"/>
              </w:rPr>
            </w:pPr>
            <w:r w:rsidRPr="004D3B79">
              <w:rPr>
                <w:sz w:val="20"/>
                <w:szCs w:val="20"/>
              </w:rPr>
              <w:t xml:space="preserve">Araştırma sürecinin planlanması </w:t>
            </w:r>
          </w:p>
          <w:p w14:paraId="4011288A" w14:textId="77777777" w:rsidR="0056131F" w:rsidRPr="004D3B79" w:rsidRDefault="0056131F" w:rsidP="00C22F9D">
            <w:pPr>
              <w:rPr>
                <w:sz w:val="20"/>
                <w:szCs w:val="20"/>
              </w:rPr>
            </w:pPr>
            <w:r w:rsidRPr="004D3B79">
              <w:rPr>
                <w:sz w:val="20"/>
                <w:szCs w:val="20"/>
              </w:rPr>
              <w:t xml:space="preserve">Literatür tarama, konuya karar verme sürecinden başlayarak kurum izinleri etik kurul izni araştırmanın tasarlanması </w:t>
            </w:r>
          </w:p>
        </w:tc>
        <w:tc>
          <w:tcPr>
            <w:tcW w:w="902" w:type="dxa"/>
            <w:shd w:val="clear" w:color="auto" w:fill="auto"/>
          </w:tcPr>
          <w:p w14:paraId="6D4D05EE" w14:textId="77777777" w:rsidR="0056131F" w:rsidRPr="004D3B79" w:rsidRDefault="0056131F" w:rsidP="00C22F9D">
            <w:pPr>
              <w:rPr>
                <w:sz w:val="20"/>
                <w:szCs w:val="20"/>
              </w:rPr>
            </w:pPr>
            <w:r w:rsidRPr="004D3B79">
              <w:rPr>
                <w:sz w:val="20"/>
                <w:szCs w:val="20"/>
              </w:rPr>
              <w:t>YSO</w:t>
            </w:r>
          </w:p>
        </w:tc>
        <w:tc>
          <w:tcPr>
            <w:tcW w:w="891" w:type="dxa"/>
            <w:shd w:val="clear" w:color="auto" w:fill="auto"/>
          </w:tcPr>
          <w:p w14:paraId="3EE96675" w14:textId="77777777" w:rsidR="0056131F" w:rsidRPr="004D3B79" w:rsidRDefault="0056131F" w:rsidP="00C22F9D">
            <w:pPr>
              <w:rPr>
                <w:sz w:val="20"/>
                <w:szCs w:val="20"/>
              </w:rPr>
            </w:pPr>
            <w:r w:rsidRPr="004D3B79">
              <w:rPr>
                <w:sz w:val="20"/>
                <w:szCs w:val="20"/>
              </w:rPr>
              <w:t>ADE</w:t>
            </w:r>
          </w:p>
        </w:tc>
        <w:tc>
          <w:tcPr>
            <w:tcW w:w="1039" w:type="dxa"/>
            <w:shd w:val="clear" w:color="auto" w:fill="auto"/>
          </w:tcPr>
          <w:p w14:paraId="1B0C7F08" w14:textId="77777777" w:rsidR="0056131F" w:rsidRPr="004D3B79" w:rsidRDefault="0056131F" w:rsidP="00C22F9D">
            <w:pPr>
              <w:rPr>
                <w:sz w:val="20"/>
                <w:szCs w:val="20"/>
              </w:rPr>
            </w:pPr>
            <w:r w:rsidRPr="004D3B79">
              <w:rPr>
                <w:sz w:val="20"/>
                <w:szCs w:val="20"/>
              </w:rPr>
              <w:t>MAA</w:t>
            </w:r>
          </w:p>
        </w:tc>
        <w:tc>
          <w:tcPr>
            <w:tcW w:w="1729" w:type="dxa"/>
            <w:gridSpan w:val="2"/>
            <w:shd w:val="clear" w:color="auto" w:fill="auto"/>
          </w:tcPr>
          <w:p w14:paraId="4972184B" w14:textId="77777777" w:rsidR="0056131F" w:rsidRPr="004D3B79" w:rsidRDefault="0056131F" w:rsidP="00C22F9D">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56131F" w:rsidRPr="004D3B79" w14:paraId="22BD7B34" w14:textId="77777777" w:rsidTr="6955CFBE">
        <w:trPr>
          <w:trHeight w:val="991"/>
        </w:trPr>
        <w:tc>
          <w:tcPr>
            <w:tcW w:w="2059" w:type="dxa"/>
            <w:shd w:val="clear" w:color="auto" w:fill="auto"/>
          </w:tcPr>
          <w:p w14:paraId="5425950F" w14:textId="77777777" w:rsidR="0056131F" w:rsidRPr="004D3B79" w:rsidRDefault="0056131F" w:rsidP="004D3B79">
            <w:pPr>
              <w:numPr>
                <w:ilvl w:val="0"/>
                <w:numId w:val="48"/>
              </w:numPr>
              <w:ind w:left="306" w:hanging="306"/>
              <w:jc w:val="both"/>
              <w:rPr>
                <w:b/>
                <w:sz w:val="20"/>
                <w:szCs w:val="20"/>
              </w:rPr>
            </w:pPr>
            <w:r w:rsidRPr="004D3B79">
              <w:rPr>
                <w:b/>
                <w:sz w:val="20"/>
                <w:szCs w:val="20"/>
              </w:rPr>
              <w:t>Hafta</w:t>
            </w:r>
          </w:p>
          <w:p w14:paraId="40D452DD" w14:textId="25F14E5E" w:rsidR="004D3B79" w:rsidRPr="004D3B79" w:rsidRDefault="004D3B79" w:rsidP="004D3B79">
            <w:pPr>
              <w:jc w:val="both"/>
              <w:rPr>
                <w:b/>
                <w:sz w:val="20"/>
                <w:szCs w:val="20"/>
              </w:rPr>
            </w:pPr>
          </w:p>
          <w:p w14:paraId="2C7BD023" w14:textId="590C71C5" w:rsidR="0056131F" w:rsidRPr="004D3B79" w:rsidRDefault="0056131F" w:rsidP="00C22F9D">
            <w:pPr>
              <w:jc w:val="both"/>
              <w:rPr>
                <w:b/>
                <w:sz w:val="20"/>
                <w:szCs w:val="20"/>
              </w:rPr>
            </w:pPr>
          </w:p>
        </w:tc>
        <w:tc>
          <w:tcPr>
            <w:tcW w:w="2582" w:type="dxa"/>
            <w:shd w:val="clear" w:color="auto" w:fill="auto"/>
          </w:tcPr>
          <w:p w14:paraId="24EC9F1D" w14:textId="77777777" w:rsidR="0056131F" w:rsidRPr="004D3B79" w:rsidRDefault="0056131F" w:rsidP="00C22F9D">
            <w:pPr>
              <w:rPr>
                <w:sz w:val="20"/>
                <w:szCs w:val="20"/>
              </w:rPr>
            </w:pPr>
            <w:r w:rsidRPr="004D3B79">
              <w:rPr>
                <w:sz w:val="20"/>
                <w:szCs w:val="20"/>
              </w:rPr>
              <w:t xml:space="preserve">Araştırmalarda etik konular </w:t>
            </w:r>
          </w:p>
          <w:p w14:paraId="24A0F18E" w14:textId="77777777" w:rsidR="0056131F" w:rsidRPr="004D3B79" w:rsidRDefault="0056131F" w:rsidP="00C22F9D">
            <w:pPr>
              <w:rPr>
                <w:sz w:val="20"/>
                <w:szCs w:val="20"/>
              </w:rPr>
            </w:pPr>
          </w:p>
          <w:p w14:paraId="4D5F9C24" w14:textId="77777777" w:rsidR="0056131F" w:rsidRPr="004D3B79" w:rsidRDefault="0056131F" w:rsidP="00C22F9D">
            <w:pPr>
              <w:rPr>
                <w:sz w:val="20"/>
                <w:szCs w:val="20"/>
              </w:rPr>
            </w:pPr>
          </w:p>
        </w:tc>
        <w:tc>
          <w:tcPr>
            <w:tcW w:w="902" w:type="dxa"/>
            <w:shd w:val="clear" w:color="auto" w:fill="auto"/>
          </w:tcPr>
          <w:p w14:paraId="67F5FCD3" w14:textId="77777777" w:rsidR="0056131F" w:rsidRPr="004D3B79" w:rsidRDefault="0056131F" w:rsidP="00C22F9D">
            <w:pPr>
              <w:rPr>
                <w:sz w:val="20"/>
                <w:szCs w:val="20"/>
              </w:rPr>
            </w:pPr>
            <w:r w:rsidRPr="004D3B79">
              <w:rPr>
                <w:sz w:val="20"/>
                <w:szCs w:val="20"/>
              </w:rPr>
              <w:t>YSO</w:t>
            </w:r>
          </w:p>
          <w:p w14:paraId="62F10C22" w14:textId="77777777" w:rsidR="0056131F" w:rsidRPr="004D3B79" w:rsidRDefault="0056131F" w:rsidP="00C22F9D">
            <w:pPr>
              <w:rPr>
                <w:sz w:val="20"/>
                <w:szCs w:val="20"/>
              </w:rPr>
            </w:pPr>
          </w:p>
        </w:tc>
        <w:tc>
          <w:tcPr>
            <w:tcW w:w="891" w:type="dxa"/>
            <w:shd w:val="clear" w:color="auto" w:fill="auto"/>
          </w:tcPr>
          <w:p w14:paraId="546B5A41" w14:textId="77777777" w:rsidR="0056131F" w:rsidRPr="004D3B79" w:rsidRDefault="0056131F" w:rsidP="00C22F9D">
            <w:pPr>
              <w:rPr>
                <w:sz w:val="20"/>
                <w:szCs w:val="20"/>
              </w:rPr>
            </w:pPr>
            <w:r w:rsidRPr="004D3B79">
              <w:rPr>
                <w:sz w:val="20"/>
                <w:szCs w:val="20"/>
              </w:rPr>
              <w:t>BAS</w:t>
            </w:r>
          </w:p>
        </w:tc>
        <w:tc>
          <w:tcPr>
            <w:tcW w:w="1039" w:type="dxa"/>
            <w:shd w:val="clear" w:color="auto" w:fill="auto"/>
          </w:tcPr>
          <w:p w14:paraId="35724AA7" w14:textId="77777777" w:rsidR="0056131F" w:rsidRPr="004D3B79" w:rsidRDefault="0056131F" w:rsidP="00C22F9D">
            <w:pPr>
              <w:rPr>
                <w:sz w:val="20"/>
                <w:szCs w:val="20"/>
              </w:rPr>
            </w:pPr>
            <w:r w:rsidRPr="004D3B79">
              <w:rPr>
                <w:sz w:val="20"/>
                <w:szCs w:val="20"/>
              </w:rPr>
              <w:t>ADE</w:t>
            </w:r>
          </w:p>
        </w:tc>
        <w:tc>
          <w:tcPr>
            <w:tcW w:w="1729" w:type="dxa"/>
            <w:gridSpan w:val="2"/>
            <w:shd w:val="clear" w:color="auto" w:fill="auto"/>
          </w:tcPr>
          <w:p w14:paraId="7CA6B6BD" w14:textId="77777777" w:rsidR="0056131F" w:rsidRPr="004D3B79" w:rsidRDefault="0056131F" w:rsidP="00C22F9D">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6BCF9C0C" w14:textId="77777777" w:rsidTr="6955CFBE">
        <w:trPr>
          <w:trHeight w:val="1965"/>
        </w:trPr>
        <w:tc>
          <w:tcPr>
            <w:tcW w:w="2059" w:type="dxa"/>
            <w:shd w:val="clear" w:color="auto" w:fill="auto"/>
          </w:tcPr>
          <w:p w14:paraId="5A2C4E2F" w14:textId="77777777" w:rsidR="0056131F" w:rsidRPr="004D3B79" w:rsidRDefault="0056131F" w:rsidP="004D3B79">
            <w:pPr>
              <w:numPr>
                <w:ilvl w:val="0"/>
                <w:numId w:val="48"/>
              </w:numPr>
              <w:ind w:left="306" w:hanging="284"/>
              <w:jc w:val="both"/>
              <w:rPr>
                <w:b/>
                <w:sz w:val="20"/>
                <w:szCs w:val="20"/>
              </w:rPr>
            </w:pPr>
            <w:r w:rsidRPr="004D3B79">
              <w:rPr>
                <w:b/>
                <w:sz w:val="20"/>
                <w:szCs w:val="20"/>
              </w:rPr>
              <w:t>Hafta</w:t>
            </w:r>
          </w:p>
          <w:p w14:paraId="0D86C753" w14:textId="2DDCA48F" w:rsidR="0056131F" w:rsidRPr="004D3B79" w:rsidRDefault="0056131F" w:rsidP="00C22F9D">
            <w:pPr>
              <w:jc w:val="both"/>
              <w:rPr>
                <w:b/>
                <w:sz w:val="20"/>
                <w:szCs w:val="20"/>
              </w:rPr>
            </w:pPr>
          </w:p>
        </w:tc>
        <w:tc>
          <w:tcPr>
            <w:tcW w:w="2582" w:type="dxa"/>
            <w:shd w:val="clear" w:color="auto" w:fill="auto"/>
          </w:tcPr>
          <w:p w14:paraId="069985EF" w14:textId="77777777" w:rsidR="0056131F" w:rsidRPr="004D3B79" w:rsidRDefault="0056131F" w:rsidP="00C22F9D">
            <w:pPr>
              <w:rPr>
                <w:sz w:val="20"/>
                <w:szCs w:val="20"/>
              </w:rPr>
            </w:pPr>
            <w:r w:rsidRPr="004D3B79">
              <w:rPr>
                <w:sz w:val="20"/>
                <w:szCs w:val="20"/>
              </w:rPr>
              <w:t xml:space="preserve">Araştırma makalesinin özetinde ne yer alır? </w:t>
            </w:r>
          </w:p>
          <w:p w14:paraId="4AB3DFF0" w14:textId="77777777" w:rsidR="0056131F" w:rsidRPr="004D3B79" w:rsidRDefault="0056131F" w:rsidP="00C22F9D">
            <w:pPr>
              <w:rPr>
                <w:sz w:val="20"/>
                <w:szCs w:val="20"/>
              </w:rPr>
            </w:pPr>
            <w:r w:rsidRPr="004D3B79">
              <w:rPr>
                <w:sz w:val="20"/>
                <w:szCs w:val="20"/>
              </w:rPr>
              <w:t xml:space="preserve">Giriş bölümü okuyucuya ne sunar? </w:t>
            </w:r>
          </w:p>
          <w:p w14:paraId="71A2EA47" w14:textId="77777777" w:rsidR="0056131F" w:rsidRPr="004D3B79" w:rsidRDefault="0056131F" w:rsidP="00C22F9D">
            <w:pPr>
              <w:rPr>
                <w:sz w:val="20"/>
                <w:szCs w:val="20"/>
              </w:rPr>
            </w:pPr>
            <w:r w:rsidRPr="004D3B79">
              <w:rPr>
                <w:sz w:val="20"/>
                <w:szCs w:val="20"/>
              </w:rPr>
              <w:t>Problemin tanımı ve önemi ne demek? Amaç, Hipotez ve Araştırma sorusu nasıl yazılmalı</w:t>
            </w:r>
          </w:p>
        </w:tc>
        <w:tc>
          <w:tcPr>
            <w:tcW w:w="902" w:type="dxa"/>
            <w:shd w:val="clear" w:color="auto" w:fill="auto"/>
          </w:tcPr>
          <w:p w14:paraId="12029BCF" w14:textId="77777777" w:rsidR="0056131F" w:rsidRPr="004D3B79" w:rsidRDefault="0056131F" w:rsidP="00C22F9D">
            <w:pPr>
              <w:rPr>
                <w:sz w:val="20"/>
                <w:szCs w:val="20"/>
              </w:rPr>
            </w:pPr>
            <w:r w:rsidRPr="004D3B79">
              <w:rPr>
                <w:sz w:val="20"/>
                <w:szCs w:val="20"/>
              </w:rPr>
              <w:t>YSO</w:t>
            </w:r>
          </w:p>
          <w:p w14:paraId="09200AFA" w14:textId="77777777" w:rsidR="0056131F" w:rsidRPr="004D3B79" w:rsidRDefault="0056131F" w:rsidP="00C22F9D">
            <w:pPr>
              <w:rPr>
                <w:sz w:val="20"/>
                <w:szCs w:val="20"/>
              </w:rPr>
            </w:pPr>
          </w:p>
        </w:tc>
        <w:tc>
          <w:tcPr>
            <w:tcW w:w="891" w:type="dxa"/>
            <w:shd w:val="clear" w:color="auto" w:fill="auto"/>
          </w:tcPr>
          <w:p w14:paraId="2D51C3D5" w14:textId="77777777" w:rsidR="0056131F" w:rsidRPr="004D3B79" w:rsidRDefault="0056131F" w:rsidP="00C22F9D">
            <w:pPr>
              <w:rPr>
                <w:sz w:val="20"/>
                <w:szCs w:val="20"/>
              </w:rPr>
            </w:pPr>
            <w:r w:rsidRPr="004D3B79">
              <w:rPr>
                <w:sz w:val="20"/>
                <w:szCs w:val="20"/>
              </w:rPr>
              <w:t>BAS</w:t>
            </w:r>
          </w:p>
          <w:p w14:paraId="34D27FE5" w14:textId="77777777" w:rsidR="0056131F" w:rsidRPr="004D3B79" w:rsidRDefault="0056131F" w:rsidP="00C22F9D">
            <w:pPr>
              <w:rPr>
                <w:sz w:val="20"/>
                <w:szCs w:val="20"/>
              </w:rPr>
            </w:pPr>
          </w:p>
        </w:tc>
        <w:tc>
          <w:tcPr>
            <w:tcW w:w="1039" w:type="dxa"/>
            <w:shd w:val="clear" w:color="auto" w:fill="auto"/>
          </w:tcPr>
          <w:p w14:paraId="0A8152E8" w14:textId="77777777" w:rsidR="0056131F" w:rsidRPr="004D3B79" w:rsidRDefault="0056131F" w:rsidP="00C22F9D">
            <w:pPr>
              <w:rPr>
                <w:sz w:val="20"/>
                <w:szCs w:val="20"/>
              </w:rPr>
            </w:pPr>
            <w:r w:rsidRPr="004D3B79">
              <w:rPr>
                <w:sz w:val="20"/>
                <w:szCs w:val="20"/>
              </w:rPr>
              <w:t>ADE</w:t>
            </w:r>
          </w:p>
        </w:tc>
        <w:tc>
          <w:tcPr>
            <w:tcW w:w="1729" w:type="dxa"/>
            <w:gridSpan w:val="2"/>
            <w:shd w:val="clear" w:color="auto" w:fill="auto"/>
          </w:tcPr>
          <w:p w14:paraId="1E56322D" w14:textId="77777777" w:rsidR="0056131F" w:rsidRPr="004D3B79" w:rsidRDefault="0056131F" w:rsidP="00C22F9D">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4B37BB66" w14:textId="77777777" w:rsidTr="6955CFBE">
        <w:trPr>
          <w:trHeight w:val="558"/>
        </w:trPr>
        <w:tc>
          <w:tcPr>
            <w:tcW w:w="2059" w:type="dxa"/>
            <w:shd w:val="clear" w:color="auto" w:fill="auto"/>
          </w:tcPr>
          <w:p w14:paraId="6E20EA49" w14:textId="3A1AB666" w:rsidR="004D3B79" w:rsidRPr="00E35C1A" w:rsidRDefault="0056131F" w:rsidP="004D3B79">
            <w:pPr>
              <w:numPr>
                <w:ilvl w:val="0"/>
                <w:numId w:val="48"/>
              </w:numPr>
              <w:ind w:left="306" w:hanging="284"/>
              <w:jc w:val="both"/>
              <w:rPr>
                <w:b/>
                <w:sz w:val="20"/>
                <w:szCs w:val="20"/>
              </w:rPr>
            </w:pPr>
            <w:r w:rsidRPr="004D3B79">
              <w:rPr>
                <w:b/>
                <w:sz w:val="20"/>
                <w:szCs w:val="20"/>
              </w:rPr>
              <w:t>Hafta</w:t>
            </w:r>
          </w:p>
          <w:p w14:paraId="5A8D5AF5" w14:textId="04A1BC06" w:rsidR="0056131F" w:rsidRPr="004D3B79" w:rsidRDefault="0056131F" w:rsidP="00C22F9D">
            <w:pPr>
              <w:jc w:val="both"/>
              <w:rPr>
                <w:b/>
                <w:sz w:val="20"/>
                <w:szCs w:val="20"/>
              </w:rPr>
            </w:pPr>
          </w:p>
        </w:tc>
        <w:tc>
          <w:tcPr>
            <w:tcW w:w="5414" w:type="dxa"/>
            <w:gridSpan w:val="4"/>
            <w:shd w:val="clear" w:color="auto" w:fill="auto"/>
          </w:tcPr>
          <w:p w14:paraId="7BE74457" w14:textId="77777777" w:rsidR="0056131F" w:rsidRPr="004D3B79" w:rsidRDefault="0056131F" w:rsidP="00C22F9D">
            <w:pPr>
              <w:rPr>
                <w:sz w:val="20"/>
                <w:szCs w:val="20"/>
              </w:rPr>
            </w:pPr>
            <w:r w:rsidRPr="004D3B79">
              <w:rPr>
                <w:sz w:val="20"/>
                <w:szCs w:val="20"/>
              </w:rPr>
              <w:t xml:space="preserve">Ara Sınav Sorumlu </w:t>
            </w:r>
            <w:proofErr w:type="spellStart"/>
            <w:r w:rsidRPr="004D3B79">
              <w:rPr>
                <w:sz w:val="20"/>
                <w:szCs w:val="20"/>
              </w:rPr>
              <w:t>Dr.Öğr.Üyesi</w:t>
            </w:r>
            <w:proofErr w:type="spellEnd"/>
            <w:r w:rsidRPr="004D3B79">
              <w:rPr>
                <w:sz w:val="20"/>
                <w:szCs w:val="20"/>
              </w:rPr>
              <w:t xml:space="preserve"> Cahide AYIK</w:t>
            </w:r>
          </w:p>
          <w:p w14:paraId="67EE4DB0" w14:textId="1BD04AD8" w:rsidR="0056131F" w:rsidRPr="004D3B79" w:rsidRDefault="0056131F" w:rsidP="00C22F9D">
            <w:pPr>
              <w:rPr>
                <w:sz w:val="20"/>
                <w:szCs w:val="20"/>
              </w:rPr>
            </w:pPr>
            <w:r w:rsidRPr="004D3B79">
              <w:rPr>
                <w:sz w:val="20"/>
                <w:szCs w:val="20"/>
              </w:rPr>
              <w:t xml:space="preserve">                                                            Merve Aliye Akyol</w:t>
            </w:r>
          </w:p>
        </w:tc>
        <w:tc>
          <w:tcPr>
            <w:tcW w:w="1729" w:type="dxa"/>
            <w:gridSpan w:val="2"/>
            <w:shd w:val="clear" w:color="auto" w:fill="auto"/>
          </w:tcPr>
          <w:p w14:paraId="3C275013" w14:textId="77777777" w:rsidR="0056131F" w:rsidRPr="004D3B79" w:rsidRDefault="0056131F" w:rsidP="00C22F9D">
            <w:pPr>
              <w:rPr>
                <w:sz w:val="20"/>
                <w:szCs w:val="20"/>
              </w:rPr>
            </w:pPr>
          </w:p>
        </w:tc>
      </w:tr>
      <w:tr w:rsidR="00FE7A9F" w:rsidRPr="004D3B79" w14:paraId="040F1F3B" w14:textId="77777777" w:rsidTr="6955CFBE">
        <w:trPr>
          <w:trHeight w:val="1814"/>
        </w:trPr>
        <w:tc>
          <w:tcPr>
            <w:tcW w:w="2059" w:type="dxa"/>
            <w:shd w:val="clear" w:color="auto" w:fill="auto"/>
          </w:tcPr>
          <w:p w14:paraId="341D115F" w14:textId="77777777" w:rsidR="0056131F" w:rsidRPr="004D3B79" w:rsidRDefault="0056131F" w:rsidP="004D3B79">
            <w:pPr>
              <w:numPr>
                <w:ilvl w:val="0"/>
                <w:numId w:val="48"/>
              </w:numPr>
              <w:ind w:left="306" w:hanging="284"/>
              <w:jc w:val="both"/>
              <w:rPr>
                <w:b/>
                <w:sz w:val="20"/>
                <w:szCs w:val="20"/>
              </w:rPr>
            </w:pPr>
            <w:r w:rsidRPr="004D3B79">
              <w:rPr>
                <w:b/>
                <w:sz w:val="20"/>
                <w:szCs w:val="20"/>
              </w:rPr>
              <w:t>Hafta</w:t>
            </w:r>
          </w:p>
          <w:p w14:paraId="5A3030C4" w14:textId="5F8BC43B" w:rsidR="004D3B79" w:rsidRPr="004D3B79" w:rsidRDefault="004D3B79" w:rsidP="004D3B79">
            <w:pPr>
              <w:ind w:left="22"/>
              <w:jc w:val="both"/>
              <w:rPr>
                <w:b/>
                <w:sz w:val="20"/>
                <w:szCs w:val="20"/>
              </w:rPr>
            </w:pPr>
          </w:p>
          <w:p w14:paraId="05CBC572" w14:textId="6FC95D7B" w:rsidR="0056131F" w:rsidRPr="004D3B79" w:rsidRDefault="0056131F" w:rsidP="00C22F9D">
            <w:pPr>
              <w:jc w:val="both"/>
              <w:rPr>
                <w:b/>
                <w:sz w:val="20"/>
                <w:szCs w:val="20"/>
              </w:rPr>
            </w:pPr>
          </w:p>
        </w:tc>
        <w:tc>
          <w:tcPr>
            <w:tcW w:w="2582" w:type="dxa"/>
            <w:tcBorders>
              <w:top w:val="nil"/>
              <w:bottom w:val="nil"/>
            </w:tcBorders>
            <w:shd w:val="clear" w:color="auto" w:fill="auto"/>
          </w:tcPr>
          <w:p w14:paraId="75624BA7" w14:textId="77777777" w:rsidR="0056131F" w:rsidRPr="004D3B79" w:rsidRDefault="0056131F" w:rsidP="00C22F9D">
            <w:pPr>
              <w:rPr>
                <w:sz w:val="20"/>
                <w:szCs w:val="20"/>
              </w:rPr>
            </w:pPr>
            <w:r w:rsidRPr="004D3B79">
              <w:rPr>
                <w:sz w:val="20"/>
                <w:szCs w:val="20"/>
              </w:rPr>
              <w:t xml:space="preserve">Yöntem 1. </w:t>
            </w:r>
          </w:p>
          <w:p w14:paraId="56FD2A12" w14:textId="77777777" w:rsidR="0056131F" w:rsidRPr="004D3B79" w:rsidRDefault="0056131F" w:rsidP="00C22F9D">
            <w:pPr>
              <w:rPr>
                <w:sz w:val="20"/>
                <w:szCs w:val="20"/>
              </w:rPr>
            </w:pPr>
            <w:r w:rsidRPr="004D3B79">
              <w:rPr>
                <w:sz w:val="20"/>
                <w:szCs w:val="20"/>
              </w:rPr>
              <w:t>Yöntem bölümünde hangi bölümler hangi alt başlıklar yer alır? Araştırmanın türü, araştırma yapılma zamanı,</w:t>
            </w:r>
          </w:p>
          <w:p w14:paraId="4943DDAA" w14:textId="77777777" w:rsidR="0056131F" w:rsidRPr="004D3B79" w:rsidRDefault="0056131F" w:rsidP="00C22F9D">
            <w:pPr>
              <w:rPr>
                <w:sz w:val="20"/>
                <w:szCs w:val="20"/>
              </w:rPr>
            </w:pPr>
            <w:r w:rsidRPr="004D3B79">
              <w:rPr>
                <w:sz w:val="20"/>
                <w:szCs w:val="20"/>
              </w:rPr>
              <w:t xml:space="preserve">Evren örneklem, Güç analizi, Veri türleri, Bağımlı bağımsız değişkenler nedir? </w:t>
            </w:r>
          </w:p>
        </w:tc>
        <w:tc>
          <w:tcPr>
            <w:tcW w:w="902" w:type="dxa"/>
            <w:tcBorders>
              <w:top w:val="nil"/>
              <w:bottom w:val="nil"/>
            </w:tcBorders>
            <w:shd w:val="clear" w:color="auto" w:fill="auto"/>
          </w:tcPr>
          <w:p w14:paraId="4B9B9687" w14:textId="77777777" w:rsidR="0056131F" w:rsidRPr="004D3B79" w:rsidRDefault="0056131F" w:rsidP="00C22F9D">
            <w:pPr>
              <w:spacing w:after="160" w:line="259" w:lineRule="auto"/>
              <w:rPr>
                <w:sz w:val="20"/>
                <w:szCs w:val="20"/>
              </w:rPr>
            </w:pPr>
            <w:r w:rsidRPr="004D3B79">
              <w:rPr>
                <w:sz w:val="20"/>
                <w:szCs w:val="20"/>
              </w:rPr>
              <w:t>CA</w:t>
            </w:r>
          </w:p>
        </w:tc>
        <w:tc>
          <w:tcPr>
            <w:tcW w:w="891" w:type="dxa"/>
            <w:tcBorders>
              <w:top w:val="nil"/>
              <w:bottom w:val="nil"/>
            </w:tcBorders>
            <w:shd w:val="clear" w:color="auto" w:fill="auto"/>
          </w:tcPr>
          <w:p w14:paraId="2AEA95BB" w14:textId="77777777" w:rsidR="0056131F" w:rsidRPr="004D3B79" w:rsidRDefault="0056131F" w:rsidP="00C22F9D">
            <w:pPr>
              <w:spacing w:after="160" w:line="259" w:lineRule="auto"/>
              <w:rPr>
                <w:sz w:val="20"/>
                <w:szCs w:val="20"/>
              </w:rPr>
            </w:pPr>
            <w:r w:rsidRPr="004D3B79">
              <w:rPr>
                <w:sz w:val="20"/>
                <w:szCs w:val="20"/>
              </w:rPr>
              <w:t>BAS</w:t>
            </w:r>
          </w:p>
        </w:tc>
        <w:tc>
          <w:tcPr>
            <w:tcW w:w="1039" w:type="dxa"/>
            <w:tcBorders>
              <w:top w:val="nil"/>
              <w:bottom w:val="nil"/>
            </w:tcBorders>
            <w:shd w:val="clear" w:color="auto" w:fill="auto"/>
          </w:tcPr>
          <w:p w14:paraId="047EF4DD" w14:textId="77777777" w:rsidR="0056131F" w:rsidRPr="004D3B79" w:rsidRDefault="0056131F" w:rsidP="00C22F9D">
            <w:pPr>
              <w:rPr>
                <w:sz w:val="20"/>
                <w:szCs w:val="20"/>
              </w:rPr>
            </w:pPr>
            <w:r w:rsidRPr="004D3B79">
              <w:rPr>
                <w:sz w:val="20"/>
                <w:szCs w:val="20"/>
              </w:rPr>
              <w:t>ADE</w:t>
            </w:r>
          </w:p>
          <w:p w14:paraId="1584722B" w14:textId="77777777" w:rsidR="0056131F" w:rsidRPr="004D3B79" w:rsidRDefault="0056131F" w:rsidP="00C22F9D">
            <w:pPr>
              <w:spacing w:after="160" w:line="259" w:lineRule="auto"/>
              <w:rPr>
                <w:sz w:val="20"/>
                <w:szCs w:val="20"/>
              </w:rPr>
            </w:pPr>
            <w:r w:rsidRPr="004D3B79">
              <w:rPr>
                <w:sz w:val="20"/>
                <w:szCs w:val="20"/>
              </w:rPr>
              <w:t xml:space="preserve">Bilgisayar </w:t>
            </w:r>
            <w:proofErr w:type="spellStart"/>
            <w:r w:rsidRPr="004D3B79">
              <w:rPr>
                <w:sz w:val="20"/>
                <w:szCs w:val="20"/>
              </w:rPr>
              <w:t>lab</w:t>
            </w:r>
            <w:proofErr w:type="spellEnd"/>
            <w:r w:rsidRPr="004D3B79">
              <w:rPr>
                <w:sz w:val="20"/>
                <w:szCs w:val="20"/>
              </w:rPr>
              <w:t xml:space="preserve"> kullanımı</w:t>
            </w:r>
          </w:p>
        </w:tc>
        <w:tc>
          <w:tcPr>
            <w:tcW w:w="1729" w:type="dxa"/>
            <w:gridSpan w:val="2"/>
            <w:tcBorders>
              <w:top w:val="nil"/>
              <w:bottom w:val="nil"/>
            </w:tcBorders>
            <w:shd w:val="clear" w:color="auto" w:fill="auto"/>
          </w:tcPr>
          <w:p w14:paraId="151C91B9" w14:textId="77777777" w:rsidR="0056131F" w:rsidRPr="004D3B79" w:rsidRDefault="0056131F" w:rsidP="00C22F9D">
            <w:pPr>
              <w:spacing w:after="160" w:line="259" w:lineRule="auto"/>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62E70085" w14:textId="77777777" w:rsidTr="6955CFBE">
        <w:trPr>
          <w:trHeight w:val="266"/>
        </w:trPr>
        <w:tc>
          <w:tcPr>
            <w:tcW w:w="2059" w:type="dxa"/>
            <w:shd w:val="clear" w:color="auto" w:fill="auto"/>
          </w:tcPr>
          <w:p w14:paraId="09D5A307" w14:textId="41B36FAE" w:rsidR="0056131F" w:rsidRPr="00E35C1A" w:rsidRDefault="0056131F" w:rsidP="00C22F9D">
            <w:pPr>
              <w:pStyle w:val="ListeParagraf"/>
              <w:numPr>
                <w:ilvl w:val="0"/>
                <w:numId w:val="48"/>
              </w:numPr>
              <w:spacing w:after="200" w:line="276" w:lineRule="auto"/>
              <w:ind w:left="306" w:hanging="284"/>
              <w:jc w:val="both"/>
              <w:rPr>
                <w:b/>
                <w:sz w:val="20"/>
                <w:szCs w:val="20"/>
              </w:rPr>
            </w:pPr>
            <w:r w:rsidRPr="004D3B79">
              <w:rPr>
                <w:b/>
                <w:sz w:val="20"/>
                <w:szCs w:val="20"/>
              </w:rPr>
              <w:t>Hafta</w:t>
            </w:r>
          </w:p>
        </w:tc>
        <w:tc>
          <w:tcPr>
            <w:tcW w:w="5414" w:type="dxa"/>
            <w:gridSpan w:val="4"/>
            <w:shd w:val="clear" w:color="auto" w:fill="auto"/>
          </w:tcPr>
          <w:p w14:paraId="361545C4" w14:textId="550B8DDA" w:rsidR="0056131F" w:rsidRPr="004D3B79" w:rsidRDefault="0056131F" w:rsidP="00C22F9D">
            <w:pPr>
              <w:rPr>
                <w:sz w:val="20"/>
                <w:szCs w:val="20"/>
              </w:rPr>
            </w:pPr>
            <w:r w:rsidRPr="004D3B79">
              <w:rPr>
                <w:sz w:val="20"/>
                <w:szCs w:val="20"/>
              </w:rPr>
              <w:t xml:space="preserve">Ramazan Bayramı Nedeniyle Tatil </w:t>
            </w:r>
          </w:p>
        </w:tc>
        <w:tc>
          <w:tcPr>
            <w:tcW w:w="1729" w:type="dxa"/>
            <w:gridSpan w:val="2"/>
            <w:shd w:val="clear" w:color="auto" w:fill="auto"/>
          </w:tcPr>
          <w:p w14:paraId="69224612" w14:textId="77777777" w:rsidR="0056131F" w:rsidRPr="004D3B79" w:rsidRDefault="0056131F" w:rsidP="00C22F9D">
            <w:pPr>
              <w:rPr>
                <w:sz w:val="20"/>
                <w:szCs w:val="20"/>
              </w:rPr>
            </w:pPr>
          </w:p>
        </w:tc>
      </w:tr>
      <w:tr w:rsidR="00FE7A9F" w:rsidRPr="004D3B79" w14:paraId="207AB80B" w14:textId="77777777" w:rsidTr="6955CFBE">
        <w:trPr>
          <w:trHeight w:val="1103"/>
        </w:trPr>
        <w:tc>
          <w:tcPr>
            <w:tcW w:w="2059" w:type="dxa"/>
            <w:shd w:val="clear" w:color="auto" w:fill="auto"/>
          </w:tcPr>
          <w:p w14:paraId="530BE24E" w14:textId="77777777" w:rsidR="0056131F" w:rsidRPr="004D3B79" w:rsidRDefault="0056131F" w:rsidP="00C22F9D">
            <w:pPr>
              <w:pStyle w:val="ListeParagraf"/>
              <w:spacing w:after="200" w:line="276" w:lineRule="auto"/>
              <w:ind w:left="306"/>
              <w:jc w:val="both"/>
              <w:rPr>
                <w:b/>
                <w:sz w:val="20"/>
                <w:szCs w:val="20"/>
              </w:rPr>
            </w:pPr>
            <w:r w:rsidRPr="004D3B79">
              <w:rPr>
                <w:b/>
                <w:sz w:val="20"/>
                <w:szCs w:val="20"/>
              </w:rPr>
              <w:t>TELAFİ DERSİ</w:t>
            </w:r>
          </w:p>
          <w:p w14:paraId="30B0981F" w14:textId="1FB7462A" w:rsidR="0056131F" w:rsidRPr="004D3B79" w:rsidRDefault="0056131F" w:rsidP="00C22F9D">
            <w:pPr>
              <w:pStyle w:val="ListeParagraf"/>
              <w:spacing w:after="200" w:line="276" w:lineRule="auto"/>
              <w:ind w:left="306"/>
              <w:jc w:val="both"/>
              <w:rPr>
                <w:b/>
                <w:sz w:val="20"/>
                <w:szCs w:val="20"/>
              </w:rPr>
            </w:pPr>
          </w:p>
        </w:tc>
        <w:tc>
          <w:tcPr>
            <w:tcW w:w="2582" w:type="dxa"/>
            <w:shd w:val="clear" w:color="auto" w:fill="auto"/>
          </w:tcPr>
          <w:p w14:paraId="01C8BB27" w14:textId="77777777" w:rsidR="0056131F" w:rsidRPr="004D3B79" w:rsidRDefault="0056131F" w:rsidP="00C22F9D">
            <w:pPr>
              <w:rPr>
                <w:sz w:val="20"/>
                <w:szCs w:val="20"/>
              </w:rPr>
            </w:pPr>
            <w:r w:rsidRPr="004D3B79">
              <w:rPr>
                <w:sz w:val="20"/>
                <w:szCs w:val="20"/>
              </w:rPr>
              <w:t>MAKALE KRİTİĞİ</w:t>
            </w:r>
          </w:p>
          <w:p w14:paraId="0CC06B23" w14:textId="77777777" w:rsidR="0056131F" w:rsidRPr="004D3B79" w:rsidRDefault="0056131F" w:rsidP="00C22F9D">
            <w:pPr>
              <w:rPr>
                <w:sz w:val="20"/>
                <w:szCs w:val="20"/>
              </w:rPr>
            </w:pPr>
            <w:r w:rsidRPr="004D3B79">
              <w:rPr>
                <w:sz w:val="20"/>
                <w:szCs w:val="20"/>
              </w:rPr>
              <w:t>YAPMAK</w:t>
            </w:r>
          </w:p>
        </w:tc>
        <w:tc>
          <w:tcPr>
            <w:tcW w:w="902" w:type="dxa"/>
            <w:shd w:val="clear" w:color="auto" w:fill="auto"/>
          </w:tcPr>
          <w:p w14:paraId="4CDAD863" w14:textId="77777777" w:rsidR="0056131F" w:rsidRPr="004D3B79" w:rsidRDefault="0056131F" w:rsidP="00C22F9D">
            <w:pPr>
              <w:rPr>
                <w:sz w:val="20"/>
                <w:szCs w:val="20"/>
              </w:rPr>
            </w:pPr>
            <w:r w:rsidRPr="004D3B79">
              <w:rPr>
                <w:sz w:val="20"/>
                <w:szCs w:val="20"/>
              </w:rPr>
              <w:t>CA</w:t>
            </w:r>
          </w:p>
        </w:tc>
        <w:tc>
          <w:tcPr>
            <w:tcW w:w="891" w:type="dxa"/>
            <w:shd w:val="clear" w:color="auto" w:fill="auto"/>
          </w:tcPr>
          <w:p w14:paraId="02AC210E" w14:textId="77777777" w:rsidR="0056131F" w:rsidRPr="004D3B79" w:rsidRDefault="0056131F" w:rsidP="00C22F9D">
            <w:pPr>
              <w:rPr>
                <w:sz w:val="20"/>
                <w:szCs w:val="20"/>
              </w:rPr>
            </w:pPr>
            <w:r w:rsidRPr="004D3B79">
              <w:rPr>
                <w:sz w:val="20"/>
                <w:szCs w:val="20"/>
              </w:rPr>
              <w:t>MAA</w:t>
            </w:r>
          </w:p>
          <w:p w14:paraId="207CCB23" w14:textId="77777777" w:rsidR="0056131F" w:rsidRPr="004D3B79" w:rsidRDefault="0056131F" w:rsidP="00C22F9D">
            <w:pPr>
              <w:rPr>
                <w:sz w:val="20"/>
                <w:szCs w:val="20"/>
              </w:rPr>
            </w:pPr>
          </w:p>
        </w:tc>
        <w:tc>
          <w:tcPr>
            <w:tcW w:w="1039" w:type="dxa"/>
            <w:shd w:val="clear" w:color="auto" w:fill="auto"/>
          </w:tcPr>
          <w:p w14:paraId="6E89C845" w14:textId="77777777" w:rsidR="0056131F" w:rsidRPr="004D3B79" w:rsidRDefault="0056131F" w:rsidP="00C22F9D">
            <w:pPr>
              <w:rPr>
                <w:sz w:val="20"/>
                <w:szCs w:val="20"/>
              </w:rPr>
            </w:pPr>
            <w:r w:rsidRPr="004D3B79">
              <w:rPr>
                <w:sz w:val="20"/>
                <w:szCs w:val="20"/>
              </w:rPr>
              <w:t>ADE</w:t>
            </w:r>
          </w:p>
        </w:tc>
        <w:tc>
          <w:tcPr>
            <w:tcW w:w="1729" w:type="dxa"/>
            <w:gridSpan w:val="2"/>
            <w:shd w:val="clear" w:color="auto" w:fill="auto"/>
          </w:tcPr>
          <w:p w14:paraId="36D4E5A5" w14:textId="77777777" w:rsidR="0056131F" w:rsidRPr="004D3B79" w:rsidRDefault="0056131F" w:rsidP="00C22F9D">
            <w:pPr>
              <w:rPr>
                <w:sz w:val="20"/>
                <w:szCs w:val="20"/>
              </w:rPr>
            </w:pPr>
            <w:r w:rsidRPr="004D3B79">
              <w:rPr>
                <w:sz w:val="20"/>
                <w:szCs w:val="20"/>
              </w:rPr>
              <w:t>Örnek makale kritiği(BİR MAKALE SEÇİLEREK GRUP TARTIŞMASI YAPILACAK)</w:t>
            </w:r>
          </w:p>
        </w:tc>
      </w:tr>
      <w:tr w:rsidR="0056131F" w:rsidRPr="004D3B79" w14:paraId="69556E6B" w14:textId="77777777" w:rsidTr="6955CFBE">
        <w:trPr>
          <w:trHeight w:val="1879"/>
        </w:trPr>
        <w:tc>
          <w:tcPr>
            <w:tcW w:w="2059" w:type="dxa"/>
            <w:shd w:val="clear" w:color="auto" w:fill="auto"/>
          </w:tcPr>
          <w:p w14:paraId="1EF35451" w14:textId="77777777" w:rsidR="0056131F" w:rsidRPr="004D3B79" w:rsidRDefault="0056131F" w:rsidP="004D3B79">
            <w:pPr>
              <w:numPr>
                <w:ilvl w:val="0"/>
                <w:numId w:val="48"/>
              </w:numPr>
              <w:ind w:left="306" w:hanging="306"/>
              <w:jc w:val="both"/>
              <w:rPr>
                <w:b/>
                <w:sz w:val="20"/>
                <w:szCs w:val="20"/>
              </w:rPr>
            </w:pPr>
            <w:r w:rsidRPr="004D3B79">
              <w:rPr>
                <w:b/>
                <w:sz w:val="20"/>
                <w:szCs w:val="20"/>
              </w:rPr>
              <w:t>Hafta</w:t>
            </w:r>
          </w:p>
          <w:p w14:paraId="77F6647D" w14:textId="212133B3" w:rsidR="004D3B79" w:rsidRPr="004D3B79" w:rsidRDefault="004D3B79" w:rsidP="004D3B79">
            <w:pPr>
              <w:ind w:left="22"/>
              <w:jc w:val="both"/>
              <w:rPr>
                <w:b/>
                <w:sz w:val="20"/>
                <w:szCs w:val="20"/>
              </w:rPr>
            </w:pPr>
          </w:p>
          <w:p w14:paraId="5FEC6966" w14:textId="374DC0CF" w:rsidR="0056131F" w:rsidRPr="004D3B79" w:rsidRDefault="0056131F" w:rsidP="00C22F9D">
            <w:pPr>
              <w:jc w:val="both"/>
              <w:rPr>
                <w:b/>
                <w:sz w:val="20"/>
                <w:szCs w:val="20"/>
              </w:rPr>
            </w:pPr>
          </w:p>
        </w:tc>
        <w:tc>
          <w:tcPr>
            <w:tcW w:w="2582" w:type="dxa"/>
            <w:shd w:val="clear" w:color="auto" w:fill="auto"/>
          </w:tcPr>
          <w:p w14:paraId="0B9453D0" w14:textId="77777777" w:rsidR="0056131F" w:rsidRPr="004D3B79" w:rsidRDefault="0056131F" w:rsidP="00C22F9D">
            <w:pPr>
              <w:rPr>
                <w:sz w:val="20"/>
                <w:szCs w:val="20"/>
              </w:rPr>
            </w:pPr>
            <w:r w:rsidRPr="004D3B79">
              <w:rPr>
                <w:sz w:val="20"/>
                <w:szCs w:val="20"/>
              </w:rPr>
              <w:t xml:space="preserve">Yöntem 2. </w:t>
            </w:r>
          </w:p>
          <w:p w14:paraId="545FF94D" w14:textId="77777777" w:rsidR="0056131F" w:rsidRPr="004D3B79" w:rsidRDefault="0056131F" w:rsidP="00C22F9D">
            <w:pPr>
              <w:rPr>
                <w:sz w:val="20"/>
                <w:szCs w:val="20"/>
              </w:rPr>
            </w:pPr>
            <w:r w:rsidRPr="004D3B79">
              <w:rPr>
                <w:sz w:val="20"/>
                <w:szCs w:val="20"/>
              </w:rPr>
              <w:t xml:space="preserve">Veri toplama araçları </w:t>
            </w:r>
          </w:p>
          <w:p w14:paraId="00EBD54B" w14:textId="77777777" w:rsidR="0056131F" w:rsidRPr="004D3B79" w:rsidRDefault="0056131F" w:rsidP="00C22F9D">
            <w:pPr>
              <w:rPr>
                <w:sz w:val="20"/>
                <w:szCs w:val="20"/>
              </w:rPr>
            </w:pPr>
            <w:r w:rsidRPr="004D3B79">
              <w:rPr>
                <w:sz w:val="20"/>
                <w:szCs w:val="20"/>
              </w:rPr>
              <w:t xml:space="preserve">Veri toplama süreci </w:t>
            </w:r>
          </w:p>
          <w:p w14:paraId="72625B4F" w14:textId="77777777" w:rsidR="0056131F" w:rsidRPr="004D3B79" w:rsidRDefault="0056131F" w:rsidP="00C22F9D">
            <w:pPr>
              <w:rPr>
                <w:sz w:val="20"/>
                <w:szCs w:val="20"/>
              </w:rPr>
            </w:pPr>
            <w:r w:rsidRPr="004D3B79">
              <w:rPr>
                <w:sz w:val="20"/>
                <w:szCs w:val="20"/>
              </w:rPr>
              <w:t>Etik izinler</w:t>
            </w:r>
          </w:p>
          <w:p w14:paraId="4255E754" w14:textId="77777777" w:rsidR="0056131F" w:rsidRPr="004D3B79" w:rsidRDefault="0056131F" w:rsidP="00C22F9D">
            <w:pPr>
              <w:rPr>
                <w:sz w:val="20"/>
                <w:szCs w:val="20"/>
              </w:rPr>
            </w:pPr>
            <w:r w:rsidRPr="004D3B79">
              <w:rPr>
                <w:sz w:val="20"/>
                <w:szCs w:val="20"/>
              </w:rPr>
              <w:t xml:space="preserve">Geçerli ve güvenilir ölçek demek? </w:t>
            </w:r>
          </w:p>
          <w:p w14:paraId="749849AB" w14:textId="77777777" w:rsidR="0056131F" w:rsidRPr="004D3B79" w:rsidRDefault="0056131F" w:rsidP="00C22F9D">
            <w:pPr>
              <w:rPr>
                <w:sz w:val="20"/>
                <w:szCs w:val="20"/>
              </w:rPr>
            </w:pPr>
            <w:r w:rsidRPr="004D3B79">
              <w:rPr>
                <w:sz w:val="20"/>
                <w:szCs w:val="20"/>
              </w:rPr>
              <w:t>Veri toplama süreci Neden önemli?</w:t>
            </w:r>
          </w:p>
        </w:tc>
        <w:tc>
          <w:tcPr>
            <w:tcW w:w="902" w:type="dxa"/>
            <w:shd w:val="clear" w:color="auto" w:fill="auto"/>
          </w:tcPr>
          <w:p w14:paraId="114F2241" w14:textId="77777777" w:rsidR="0056131F" w:rsidRPr="004D3B79" w:rsidRDefault="0056131F" w:rsidP="00C22F9D">
            <w:pPr>
              <w:rPr>
                <w:sz w:val="20"/>
                <w:szCs w:val="20"/>
              </w:rPr>
            </w:pPr>
            <w:r w:rsidRPr="004D3B79">
              <w:rPr>
                <w:sz w:val="20"/>
                <w:szCs w:val="20"/>
              </w:rPr>
              <w:t>MAA</w:t>
            </w:r>
          </w:p>
        </w:tc>
        <w:tc>
          <w:tcPr>
            <w:tcW w:w="891" w:type="dxa"/>
            <w:shd w:val="clear" w:color="auto" w:fill="auto"/>
          </w:tcPr>
          <w:p w14:paraId="23E1D847" w14:textId="77777777" w:rsidR="0056131F" w:rsidRPr="004D3B79" w:rsidRDefault="0056131F" w:rsidP="00C22F9D">
            <w:pPr>
              <w:rPr>
                <w:sz w:val="20"/>
                <w:szCs w:val="20"/>
              </w:rPr>
            </w:pPr>
            <w:r w:rsidRPr="004D3B79">
              <w:rPr>
                <w:sz w:val="20"/>
                <w:szCs w:val="20"/>
              </w:rPr>
              <w:t>CA</w:t>
            </w:r>
          </w:p>
        </w:tc>
        <w:tc>
          <w:tcPr>
            <w:tcW w:w="1039" w:type="dxa"/>
            <w:shd w:val="clear" w:color="auto" w:fill="auto"/>
          </w:tcPr>
          <w:p w14:paraId="2A32EC45" w14:textId="77777777" w:rsidR="0056131F" w:rsidRPr="004D3B79" w:rsidRDefault="0056131F" w:rsidP="00C22F9D">
            <w:pPr>
              <w:rPr>
                <w:sz w:val="20"/>
                <w:szCs w:val="20"/>
              </w:rPr>
            </w:pPr>
            <w:r w:rsidRPr="004D3B79">
              <w:rPr>
                <w:sz w:val="20"/>
                <w:szCs w:val="20"/>
              </w:rPr>
              <w:t>YSO</w:t>
            </w:r>
          </w:p>
        </w:tc>
        <w:tc>
          <w:tcPr>
            <w:tcW w:w="1729" w:type="dxa"/>
            <w:gridSpan w:val="2"/>
            <w:shd w:val="clear" w:color="auto" w:fill="auto"/>
          </w:tcPr>
          <w:p w14:paraId="7E9EC9B0" w14:textId="77777777" w:rsidR="0056131F" w:rsidRPr="004D3B79" w:rsidRDefault="0056131F" w:rsidP="00C22F9D">
            <w:pPr>
              <w:rPr>
                <w:sz w:val="20"/>
                <w:szCs w:val="20"/>
              </w:rPr>
            </w:pPr>
            <w:r w:rsidRPr="004D3B79">
              <w:rPr>
                <w:sz w:val="20"/>
                <w:szCs w:val="20"/>
              </w:rPr>
              <w:t xml:space="preserve">Anlatım, soru cevap, tartışma, örnek makale kritiği </w:t>
            </w:r>
          </w:p>
          <w:p w14:paraId="2CAC4EBD" w14:textId="77777777" w:rsidR="0056131F" w:rsidRPr="004D3B79" w:rsidRDefault="0056131F" w:rsidP="00C22F9D">
            <w:pPr>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56131F" w:rsidRPr="004D3B79" w14:paraId="7FFC34E4" w14:textId="77777777" w:rsidTr="6955CFBE">
        <w:trPr>
          <w:trHeight w:val="2126"/>
        </w:trPr>
        <w:tc>
          <w:tcPr>
            <w:tcW w:w="2059" w:type="dxa"/>
            <w:shd w:val="clear" w:color="auto" w:fill="auto"/>
          </w:tcPr>
          <w:p w14:paraId="0D79DCD6" w14:textId="77777777" w:rsidR="0056131F" w:rsidRPr="004D3B79" w:rsidRDefault="0056131F" w:rsidP="004D3B79">
            <w:pPr>
              <w:numPr>
                <w:ilvl w:val="0"/>
                <w:numId w:val="48"/>
              </w:numPr>
              <w:ind w:left="306" w:hanging="306"/>
              <w:jc w:val="both"/>
              <w:rPr>
                <w:b/>
                <w:sz w:val="20"/>
                <w:szCs w:val="20"/>
              </w:rPr>
            </w:pPr>
            <w:r w:rsidRPr="004D3B79">
              <w:rPr>
                <w:b/>
                <w:sz w:val="20"/>
                <w:szCs w:val="20"/>
              </w:rPr>
              <w:lastRenderedPageBreak/>
              <w:t>Hafta</w:t>
            </w:r>
          </w:p>
          <w:p w14:paraId="154DBA95" w14:textId="0CBB342F" w:rsidR="0056131F" w:rsidRPr="004D3B79" w:rsidRDefault="0056131F" w:rsidP="004D3B79">
            <w:pPr>
              <w:ind w:left="22"/>
              <w:jc w:val="both"/>
              <w:rPr>
                <w:b/>
                <w:sz w:val="20"/>
                <w:szCs w:val="20"/>
              </w:rPr>
            </w:pPr>
          </w:p>
        </w:tc>
        <w:tc>
          <w:tcPr>
            <w:tcW w:w="2582" w:type="dxa"/>
            <w:shd w:val="clear" w:color="auto" w:fill="auto"/>
          </w:tcPr>
          <w:p w14:paraId="61FB9D59" w14:textId="77777777" w:rsidR="0056131F" w:rsidRPr="004D3B79" w:rsidRDefault="0056131F" w:rsidP="00C22F9D">
            <w:pPr>
              <w:rPr>
                <w:sz w:val="20"/>
                <w:szCs w:val="20"/>
              </w:rPr>
            </w:pPr>
            <w:r w:rsidRPr="004D3B79">
              <w:rPr>
                <w:sz w:val="20"/>
                <w:szCs w:val="20"/>
              </w:rPr>
              <w:t xml:space="preserve">Yöntem 3. </w:t>
            </w:r>
          </w:p>
          <w:p w14:paraId="0CD05A85" w14:textId="77777777" w:rsidR="0056131F" w:rsidRPr="004D3B79" w:rsidRDefault="0056131F" w:rsidP="00C22F9D">
            <w:pPr>
              <w:rPr>
                <w:sz w:val="20"/>
                <w:szCs w:val="20"/>
              </w:rPr>
            </w:pPr>
            <w:r w:rsidRPr="004D3B79">
              <w:rPr>
                <w:sz w:val="20"/>
                <w:szCs w:val="20"/>
              </w:rPr>
              <w:t xml:space="preserve">Araştırma tasarımları </w:t>
            </w:r>
          </w:p>
          <w:p w14:paraId="302D451C" w14:textId="77777777" w:rsidR="0056131F" w:rsidRPr="004D3B79" w:rsidRDefault="0056131F" w:rsidP="00C22F9D">
            <w:pPr>
              <w:rPr>
                <w:sz w:val="20"/>
                <w:szCs w:val="20"/>
              </w:rPr>
            </w:pPr>
            <w:r w:rsidRPr="004D3B79">
              <w:rPr>
                <w:sz w:val="20"/>
                <w:szCs w:val="20"/>
              </w:rPr>
              <w:t xml:space="preserve">Verilerin değerlendirilmesi ve analizi </w:t>
            </w:r>
          </w:p>
          <w:p w14:paraId="53C0FDC4" w14:textId="77777777" w:rsidR="0056131F" w:rsidRPr="004D3B79" w:rsidRDefault="0056131F" w:rsidP="00C22F9D">
            <w:pPr>
              <w:rPr>
                <w:sz w:val="20"/>
                <w:szCs w:val="20"/>
              </w:rPr>
            </w:pPr>
            <w:r w:rsidRPr="004D3B79">
              <w:rPr>
                <w:sz w:val="20"/>
                <w:szCs w:val="20"/>
              </w:rPr>
              <w:t xml:space="preserve">Tanımlayıcı ve nitel araştırma tasarımları nelerdir? </w:t>
            </w:r>
          </w:p>
          <w:p w14:paraId="3E6A0ED3" w14:textId="542A0A7D" w:rsidR="0056131F" w:rsidRPr="004D3B79" w:rsidRDefault="0056131F" w:rsidP="00C22F9D">
            <w:pPr>
              <w:rPr>
                <w:sz w:val="20"/>
                <w:szCs w:val="20"/>
              </w:rPr>
            </w:pPr>
            <w:r w:rsidRPr="004D3B79">
              <w:rPr>
                <w:sz w:val="20"/>
                <w:szCs w:val="20"/>
              </w:rPr>
              <w:t xml:space="preserve">Araştırma tasarımına Nasıl karar verilir? Nelere dikkat edilir? </w:t>
            </w:r>
          </w:p>
        </w:tc>
        <w:tc>
          <w:tcPr>
            <w:tcW w:w="902" w:type="dxa"/>
            <w:shd w:val="clear" w:color="auto" w:fill="auto"/>
          </w:tcPr>
          <w:p w14:paraId="05C7801C" w14:textId="77777777" w:rsidR="0056131F" w:rsidRPr="004D3B79" w:rsidRDefault="0056131F" w:rsidP="00C22F9D">
            <w:pPr>
              <w:rPr>
                <w:sz w:val="20"/>
                <w:szCs w:val="20"/>
              </w:rPr>
            </w:pPr>
            <w:r w:rsidRPr="004D3B79">
              <w:rPr>
                <w:sz w:val="20"/>
                <w:szCs w:val="20"/>
              </w:rPr>
              <w:t>CA</w:t>
            </w:r>
          </w:p>
        </w:tc>
        <w:tc>
          <w:tcPr>
            <w:tcW w:w="891" w:type="dxa"/>
            <w:shd w:val="clear" w:color="auto" w:fill="auto"/>
          </w:tcPr>
          <w:p w14:paraId="518A6246" w14:textId="77777777" w:rsidR="0056131F" w:rsidRPr="004D3B79" w:rsidRDefault="0056131F" w:rsidP="00C22F9D">
            <w:pPr>
              <w:rPr>
                <w:sz w:val="20"/>
                <w:szCs w:val="20"/>
              </w:rPr>
            </w:pPr>
            <w:r w:rsidRPr="004D3B79">
              <w:rPr>
                <w:sz w:val="20"/>
                <w:szCs w:val="20"/>
              </w:rPr>
              <w:t>BAS</w:t>
            </w:r>
          </w:p>
          <w:p w14:paraId="44E908CC" w14:textId="77777777" w:rsidR="0056131F" w:rsidRPr="004D3B79" w:rsidRDefault="0056131F" w:rsidP="00C22F9D">
            <w:pPr>
              <w:rPr>
                <w:sz w:val="20"/>
                <w:szCs w:val="20"/>
              </w:rPr>
            </w:pPr>
          </w:p>
        </w:tc>
        <w:tc>
          <w:tcPr>
            <w:tcW w:w="1039" w:type="dxa"/>
            <w:shd w:val="clear" w:color="auto" w:fill="auto"/>
          </w:tcPr>
          <w:p w14:paraId="3B034D21" w14:textId="77777777" w:rsidR="0056131F" w:rsidRPr="004D3B79" w:rsidRDefault="0056131F" w:rsidP="00C22F9D">
            <w:pPr>
              <w:rPr>
                <w:sz w:val="20"/>
                <w:szCs w:val="20"/>
              </w:rPr>
            </w:pPr>
            <w:r w:rsidRPr="004D3B79">
              <w:rPr>
                <w:sz w:val="20"/>
                <w:szCs w:val="20"/>
              </w:rPr>
              <w:t>MAA</w:t>
            </w:r>
          </w:p>
        </w:tc>
        <w:tc>
          <w:tcPr>
            <w:tcW w:w="1729" w:type="dxa"/>
            <w:gridSpan w:val="2"/>
            <w:shd w:val="clear" w:color="auto" w:fill="auto"/>
          </w:tcPr>
          <w:p w14:paraId="08B2CEB9" w14:textId="77777777" w:rsidR="0056131F" w:rsidRPr="004D3B79" w:rsidRDefault="0056131F" w:rsidP="00C22F9D">
            <w:pPr>
              <w:rPr>
                <w:sz w:val="20"/>
                <w:szCs w:val="20"/>
              </w:rPr>
            </w:pPr>
            <w:r w:rsidRPr="004D3B79">
              <w:rPr>
                <w:sz w:val="20"/>
                <w:szCs w:val="20"/>
              </w:rPr>
              <w:t xml:space="preserve">Anlatım, soru cevap, tartışma, örnek makale kritiği </w:t>
            </w:r>
          </w:p>
          <w:p w14:paraId="4EB1399E" w14:textId="77777777" w:rsidR="0056131F" w:rsidRPr="004D3B79" w:rsidRDefault="0056131F" w:rsidP="00C22F9D">
            <w:pPr>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56131F" w:rsidRPr="004D3B79" w14:paraId="0432ABED" w14:textId="77777777" w:rsidTr="6955CFBE">
        <w:trPr>
          <w:trHeight w:val="1108"/>
        </w:trPr>
        <w:tc>
          <w:tcPr>
            <w:tcW w:w="2059" w:type="dxa"/>
            <w:shd w:val="clear" w:color="auto" w:fill="auto"/>
          </w:tcPr>
          <w:p w14:paraId="09860E82" w14:textId="77777777" w:rsidR="0056131F" w:rsidRPr="004D3B79" w:rsidRDefault="0056131F" w:rsidP="004D3B79">
            <w:pPr>
              <w:numPr>
                <w:ilvl w:val="0"/>
                <w:numId w:val="48"/>
              </w:numPr>
              <w:ind w:left="306" w:hanging="306"/>
              <w:jc w:val="both"/>
              <w:rPr>
                <w:b/>
                <w:sz w:val="20"/>
                <w:szCs w:val="20"/>
              </w:rPr>
            </w:pPr>
            <w:r w:rsidRPr="004D3B79">
              <w:rPr>
                <w:b/>
                <w:sz w:val="20"/>
                <w:szCs w:val="20"/>
              </w:rPr>
              <w:t>Hafta</w:t>
            </w:r>
          </w:p>
          <w:p w14:paraId="243A5CEC" w14:textId="04CDA51A" w:rsidR="0056131F" w:rsidRPr="004D3B79" w:rsidRDefault="0056131F" w:rsidP="00C22F9D">
            <w:pPr>
              <w:jc w:val="both"/>
              <w:rPr>
                <w:b/>
                <w:sz w:val="20"/>
                <w:szCs w:val="20"/>
              </w:rPr>
            </w:pPr>
          </w:p>
        </w:tc>
        <w:tc>
          <w:tcPr>
            <w:tcW w:w="2582" w:type="dxa"/>
            <w:shd w:val="clear" w:color="auto" w:fill="auto"/>
          </w:tcPr>
          <w:p w14:paraId="6E0B957C" w14:textId="77777777" w:rsidR="0056131F" w:rsidRPr="004D3B79" w:rsidRDefault="0056131F" w:rsidP="00C22F9D">
            <w:pPr>
              <w:rPr>
                <w:sz w:val="20"/>
                <w:szCs w:val="20"/>
              </w:rPr>
            </w:pPr>
            <w:r w:rsidRPr="004D3B79">
              <w:rPr>
                <w:sz w:val="20"/>
                <w:szCs w:val="20"/>
              </w:rPr>
              <w:t xml:space="preserve">Yöntem 4. </w:t>
            </w:r>
          </w:p>
          <w:p w14:paraId="42B2BEFF" w14:textId="6BE14841" w:rsidR="0056131F" w:rsidRPr="004D3B79" w:rsidRDefault="0056131F" w:rsidP="00C22F9D">
            <w:pPr>
              <w:rPr>
                <w:sz w:val="20"/>
                <w:szCs w:val="20"/>
              </w:rPr>
            </w:pPr>
            <w:r w:rsidRPr="004D3B79">
              <w:rPr>
                <w:sz w:val="20"/>
                <w:szCs w:val="20"/>
              </w:rPr>
              <w:t xml:space="preserve">Deneysel ve yarı deneysel araştırma tasarımları nelerdir? Nasıl karar verilir? Nelere dikkat edilir? </w:t>
            </w:r>
          </w:p>
        </w:tc>
        <w:tc>
          <w:tcPr>
            <w:tcW w:w="902" w:type="dxa"/>
            <w:shd w:val="clear" w:color="auto" w:fill="auto"/>
          </w:tcPr>
          <w:p w14:paraId="5E561F17" w14:textId="77777777" w:rsidR="0056131F" w:rsidRPr="004D3B79" w:rsidRDefault="0056131F" w:rsidP="00C22F9D">
            <w:pPr>
              <w:rPr>
                <w:sz w:val="20"/>
                <w:szCs w:val="20"/>
              </w:rPr>
            </w:pPr>
            <w:r w:rsidRPr="004D3B79">
              <w:rPr>
                <w:sz w:val="20"/>
                <w:szCs w:val="20"/>
              </w:rPr>
              <w:t>ADE</w:t>
            </w:r>
          </w:p>
        </w:tc>
        <w:tc>
          <w:tcPr>
            <w:tcW w:w="891" w:type="dxa"/>
            <w:shd w:val="clear" w:color="auto" w:fill="auto"/>
          </w:tcPr>
          <w:p w14:paraId="28F3A91F" w14:textId="77777777" w:rsidR="0056131F" w:rsidRPr="004D3B79" w:rsidRDefault="0056131F" w:rsidP="00C22F9D">
            <w:pPr>
              <w:rPr>
                <w:sz w:val="20"/>
                <w:szCs w:val="20"/>
              </w:rPr>
            </w:pPr>
            <w:r w:rsidRPr="004D3B79">
              <w:rPr>
                <w:sz w:val="20"/>
                <w:szCs w:val="20"/>
              </w:rPr>
              <w:t>MAA</w:t>
            </w:r>
          </w:p>
        </w:tc>
        <w:tc>
          <w:tcPr>
            <w:tcW w:w="1039" w:type="dxa"/>
            <w:shd w:val="clear" w:color="auto" w:fill="auto"/>
          </w:tcPr>
          <w:p w14:paraId="26ABD617" w14:textId="77777777" w:rsidR="0056131F" w:rsidRPr="004D3B79" w:rsidRDefault="0056131F" w:rsidP="00C22F9D">
            <w:pPr>
              <w:rPr>
                <w:sz w:val="20"/>
                <w:szCs w:val="20"/>
              </w:rPr>
            </w:pPr>
            <w:r w:rsidRPr="004D3B79">
              <w:rPr>
                <w:sz w:val="20"/>
                <w:szCs w:val="20"/>
              </w:rPr>
              <w:t>YSO</w:t>
            </w:r>
          </w:p>
          <w:p w14:paraId="2941034E" w14:textId="77777777" w:rsidR="0056131F" w:rsidRPr="004D3B79" w:rsidRDefault="0056131F" w:rsidP="00C22F9D">
            <w:pPr>
              <w:rPr>
                <w:sz w:val="20"/>
                <w:szCs w:val="20"/>
              </w:rPr>
            </w:pPr>
          </w:p>
        </w:tc>
        <w:tc>
          <w:tcPr>
            <w:tcW w:w="1729" w:type="dxa"/>
            <w:gridSpan w:val="2"/>
            <w:shd w:val="clear" w:color="auto" w:fill="auto"/>
          </w:tcPr>
          <w:p w14:paraId="3E287DBC" w14:textId="77777777" w:rsidR="0056131F" w:rsidRPr="004D3B79" w:rsidRDefault="0056131F" w:rsidP="00C22F9D">
            <w:pPr>
              <w:rPr>
                <w:sz w:val="20"/>
                <w:szCs w:val="20"/>
              </w:rPr>
            </w:pPr>
            <w:r w:rsidRPr="004D3B79">
              <w:rPr>
                <w:sz w:val="20"/>
                <w:szCs w:val="20"/>
              </w:rPr>
              <w:t xml:space="preserve">Anlatım, soru cevap, tartışma, örnek makale kritiği </w:t>
            </w:r>
          </w:p>
          <w:p w14:paraId="326C6A31" w14:textId="77777777" w:rsidR="0056131F" w:rsidRPr="004D3B79" w:rsidRDefault="0056131F" w:rsidP="00C22F9D">
            <w:pPr>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bulmaca </w:t>
            </w:r>
          </w:p>
        </w:tc>
      </w:tr>
      <w:tr w:rsidR="0056131F" w:rsidRPr="004D3B79" w14:paraId="31799144" w14:textId="77777777" w:rsidTr="6955CFBE">
        <w:trPr>
          <w:trHeight w:val="1266"/>
        </w:trPr>
        <w:tc>
          <w:tcPr>
            <w:tcW w:w="2059" w:type="dxa"/>
            <w:shd w:val="clear" w:color="auto" w:fill="auto"/>
          </w:tcPr>
          <w:p w14:paraId="26FA5993" w14:textId="77777777" w:rsidR="0056131F" w:rsidRPr="004D3B79" w:rsidRDefault="0056131F" w:rsidP="004D3B79">
            <w:pPr>
              <w:pStyle w:val="ListeParagraf"/>
              <w:numPr>
                <w:ilvl w:val="0"/>
                <w:numId w:val="48"/>
              </w:numPr>
              <w:tabs>
                <w:tab w:val="left" w:pos="306"/>
              </w:tabs>
              <w:spacing w:after="200" w:line="276" w:lineRule="auto"/>
              <w:ind w:hanging="622"/>
              <w:jc w:val="both"/>
              <w:rPr>
                <w:b/>
                <w:sz w:val="20"/>
                <w:szCs w:val="20"/>
              </w:rPr>
            </w:pPr>
            <w:r w:rsidRPr="004D3B79">
              <w:rPr>
                <w:b/>
                <w:sz w:val="20"/>
                <w:szCs w:val="20"/>
              </w:rPr>
              <w:t>Hafta</w:t>
            </w:r>
          </w:p>
          <w:p w14:paraId="73FA98EA" w14:textId="6043887F" w:rsidR="0056131F" w:rsidRPr="004D3B79" w:rsidRDefault="0056131F" w:rsidP="00C22F9D">
            <w:pPr>
              <w:jc w:val="both"/>
              <w:rPr>
                <w:sz w:val="20"/>
                <w:szCs w:val="20"/>
              </w:rPr>
            </w:pPr>
          </w:p>
        </w:tc>
        <w:tc>
          <w:tcPr>
            <w:tcW w:w="2582" w:type="dxa"/>
            <w:shd w:val="clear" w:color="auto" w:fill="auto"/>
          </w:tcPr>
          <w:p w14:paraId="6FC94CA7" w14:textId="77777777" w:rsidR="0056131F" w:rsidRPr="004D3B79" w:rsidRDefault="0056131F" w:rsidP="00C22F9D">
            <w:pPr>
              <w:rPr>
                <w:sz w:val="20"/>
                <w:szCs w:val="20"/>
              </w:rPr>
            </w:pPr>
            <w:r w:rsidRPr="004D3B79">
              <w:rPr>
                <w:sz w:val="20"/>
                <w:szCs w:val="20"/>
              </w:rPr>
              <w:t>Bulgular bölümünde bulguların sunulma şekilleri? Tablolar ve Grafik nasıl okunur? Şekiller ne ifade eder? Bulgu yazmanın özellikleri</w:t>
            </w:r>
          </w:p>
        </w:tc>
        <w:tc>
          <w:tcPr>
            <w:tcW w:w="902" w:type="dxa"/>
            <w:shd w:val="clear" w:color="auto" w:fill="auto"/>
          </w:tcPr>
          <w:p w14:paraId="188EA86B" w14:textId="77777777" w:rsidR="0056131F" w:rsidRPr="004D3B79" w:rsidRDefault="0056131F" w:rsidP="00C22F9D">
            <w:pPr>
              <w:rPr>
                <w:sz w:val="20"/>
                <w:szCs w:val="20"/>
              </w:rPr>
            </w:pPr>
            <w:r w:rsidRPr="004D3B79">
              <w:rPr>
                <w:sz w:val="20"/>
                <w:szCs w:val="20"/>
              </w:rPr>
              <w:t>ADE</w:t>
            </w:r>
          </w:p>
        </w:tc>
        <w:tc>
          <w:tcPr>
            <w:tcW w:w="891" w:type="dxa"/>
            <w:shd w:val="clear" w:color="auto" w:fill="auto"/>
          </w:tcPr>
          <w:p w14:paraId="33DFCD30" w14:textId="77777777" w:rsidR="0056131F" w:rsidRPr="004D3B79" w:rsidRDefault="0056131F" w:rsidP="00C22F9D">
            <w:pPr>
              <w:rPr>
                <w:sz w:val="20"/>
                <w:szCs w:val="20"/>
              </w:rPr>
            </w:pPr>
            <w:r w:rsidRPr="004D3B79">
              <w:rPr>
                <w:sz w:val="20"/>
                <w:szCs w:val="20"/>
              </w:rPr>
              <w:t>BAS</w:t>
            </w:r>
          </w:p>
        </w:tc>
        <w:tc>
          <w:tcPr>
            <w:tcW w:w="1039" w:type="dxa"/>
            <w:shd w:val="clear" w:color="auto" w:fill="auto"/>
          </w:tcPr>
          <w:p w14:paraId="2BCF8CBF" w14:textId="77777777" w:rsidR="0056131F" w:rsidRPr="004D3B79" w:rsidRDefault="0056131F" w:rsidP="00C22F9D">
            <w:pPr>
              <w:rPr>
                <w:sz w:val="20"/>
                <w:szCs w:val="20"/>
              </w:rPr>
            </w:pPr>
            <w:r w:rsidRPr="004D3B79">
              <w:rPr>
                <w:sz w:val="20"/>
                <w:szCs w:val="20"/>
              </w:rPr>
              <w:t>MAA</w:t>
            </w:r>
          </w:p>
        </w:tc>
        <w:tc>
          <w:tcPr>
            <w:tcW w:w="1729" w:type="dxa"/>
            <w:gridSpan w:val="2"/>
            <w:shd w:val="clear" w:color="auto" w:fill="auto"/>
          </w:tcPr>
          <w:p w14:paraId="54573ADA" w14:textId="77777777" w:rsidR="0056131F" w:rsidRPr="004D3B79" w:rsidRDefault="0056131F" w:rsidP="00C22F9D">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56131F" w:rsidRPr="004D3B79" w14:paraId="3D92A84B" w14:textId="77777777" w:rsidTr="6955CFBE">
        <w:trPr>
          <w:trHeight w:val="1907"/>
        </w:trPr>
        <w:tc>
          <w:tcPr>
            <w:tcW w:w="2059" w:type="dxa"/>
            <w:shd w:val="clear" w:color="auto" w:fill="auto"/>
          </w:tcPr>
          <w:p w14:paraId="1FC6AFE7" w14:textId="77777777" w:rsidR="0056131F" w:rsidRPr="004D3B79" w:rsidRDefault="0056131F" w:rsidP="004D3B79">
            <w:pPr>
              <w:numPr>
                <w:ilvl w:val="0"/>
                <w:numId w:val="48"/>
              </w:numPr>
              <w:ind w:left="306" w:hanging="306"/>
              <w:jc w:val="both"/>
              <w:rPr>
                <w:b/>
                <w:sz w:val="20"/>
                <w:szCs w:val="20"/>
              </w:rPr>
            </w:pPr>
            <w:r w:rsidRPr="004D3B79">
              <w:rPr>
                <w:b/>
                <w:sz w:val="20"/>
                <w:szCs w:val="20"/>
              </w:rPr>
              <w:t>Hafta</w:t>
            </w:r>
          </w:p>
          <w:p w14:paraId="3603172A" w14:textId="19D856DE" w:rsidR="0056131F" w:rsidRPr="004D3B79" w:rsidRDefault="0056131F" w:rsidP="00C22F9D">
            <w:pPr>
              <w:jc w:val="both"/>
              <w:rPr>
                <w:b/>
                <w:sz w:val="20"/>
                <w:szCs w:val="20"/>
              </w:rPr>
            </w:pPr>
          </w:p>
        </w:tc>
        <w:tc>
          <w:tcPr>
            <w:tcW w:w="2582" w:type="dxa"/>
            <w:shd w:val="clear" w:color="auto" w:fill="auto"/>
          </w:tcPr>
          <w:p w14:paraId="2F9C74A2" w14:textId="77777777" w:rsidR="0056131F" w:rsidRPr="004D3B79" w:rsidRDefault="0056131F" w:rsidP="00C22F9D">
            <w:pPr>
              <w:rPr>
                <w:sz w:val="20"/>
                <w:szCs w:val="20"/>
              </w:rPr>
            </w:pPr>
            <w:r w:rsidRPr="004D3B79">
              <w:rPr>
                <w:sz w:val="20"/>
                <w:szCs w:val="20"/>
              </w:rPr>
              <w:t>Tartışma ve sonuç bölümünde neler yer alır? Okuyucular nasıl yararlanır?</w:t>
            </w:r>
          </w:p>
          <w:p w14:paraId="2033448B" w14:textId="77777777" w:rsidR="0056131F" w:rsidRPr="004D3B79" w:rsidRDefault="0056131F" w:rsidP="00C22F9D">
            <w:pPr>
              <w:rPr>
                <w:sz w:val="20"/>
                <w:szCs w:val="20"/>
              </w:rPr>
            </w:pPr>
            <w:r w:rsidRPr="004D3B79">
              <w:rPr>
                <w:sz w:val="20"/>
                <w:szCs w:val="20"/>
              </w:rPr>
              <w:t xml:space="preserve"> Kaynak yazım kuralları </w:t>
            </w:r>
          </w:p>
          <w:p w14:paraId="69D94C3B" w14:textId="77777777" w:rsidR="0056131F" w:rsidRPr="004D3B79" w:rsidRDefault="0056131F" w:rsidP="00C22F9D">
            <w:pPr>
              <w:rPr>
                <w:sz w:val="20"/>
                <w:szCs w:val="20"/>
              </w:rPr>
            </w:pPr>
            <w:r w:rsidRPr="004D3B79">
              <w:rPr>
                <w:sz w:val="20"/>
                <w:szCs w:val="20"/>
              </w:rPr>
              <w:t>Çıkar çatışması / teşekkür yazımı</w:t>
            </w:r>
          </w:p>
          <w:p w14:paraId="504E5511" w14:textId="77777777" w:rsidR="0056131F" w:rsidRPr="004D3B79" w:rsidRDefault="0056131F" w:rsidP="00C22F9D">
            <w:pPr>
              <w:rPr>
                <w:sz w:val="20"/>
                <w:szCs w:val="20"/>
              </w:rPr>
            </w:pPr>
          </w:p>
          <w:p w14:paraId="0430EB78" w14:textId="654EEE5E" w:rsidR="0056131F" w:rsidRPr="004D3B79" w:rsidRDefault="0056131F" w:rsidP="00C22F9D">
            <w:pPr>
              <w:rPr>
                <w:sz w:val="20"/>
                <w:szCs w:val="20"/>
              </w:rPr>
            </w:pPr>
            <w:r w:rsidRPr="004D3B79">
              <w:rPr>
                <w:sz w:val="20"/>
                <w:szCs w:val="20"/>
              </w:rPr>
              <w:t>Araştırmanın sunulması (bildiri hazırlama)</w:t>
            </w:r>
          </w:p>
        </w:tc>
        <w:tc>
          <w:tcPr>
            <w:tcW w:w="902" w:type="dxa"/>
            <w:shd w:val="clear" w:color="auto" w:fill="auto"/>
          </w:tcPr>
          <w:p w14:paraId="63C6030E" w14:textId="77777777" w:rsidR="0056131F" w:rsidRPr="004D3B79" w:rsidRDefault="0056131F" w:rsidP="00C22F9D">
            <w:pPr>
              <w:rPr>
                <w:sz w:val="20"/>
                <w:szCs w:val="20"/>
              </w:rPr>
            </w:pPr>
            <w:r w:rsidRPr="004D3B79">
              <w:rPr>
                <w:sz w:val="20"/>
                <w:szCs w:val="20"/>
              </w:rPr>
              <w:t>MAA</w:t>
            </w:r>
          </w:p>
        </w:tc>
        <w:tc>
          <w:tcPr>
            <w:tcW w:w="891" w:type="dxa"/>
            <w:shd w:val="clear" w:color="auto" w:fill="auto"/>
          </w:tcPr>
          <w:p w14:paraId="3E700D39" w14:textId="77777777" w:rsidR="0056131F" w:rsidRPr="004D3B79" w:rsidRDefault="0056131F" w:rsidP="00C22F9D">
            <w:pPr>
              <w:rPr>
                <w:sz w:val="20"/>
                <w:szCs w:val="20"/>
              </w:rPr>
            </w:pPr>
            <w:r w:rsidRPr="004D3B79">
              <w:rPr>
                <w:sz w:val="20"/>
                <w:szCs w:val="20"/>
              </w:rPr>
              <w:t>CA</w:t>
            </w:r>
          </w:p>
          <w:p w14:paraId="6BB81514" w14:textId="77777777" w:rsidR="0056131F" w:rsidRPr="004D3B79" w:rsidRDefault="0056131F" w:rsidP="00C22F9D">
            <w:pPr>
              <w:rPr>
                <w:sz w:val="20"/>
                <w:szCs w:val="20"/>
              </w:rPr>
            </w:pPr>
          </w:p>
        </w:tc>
        <w:tc>
          <w:tcPr>
            <w:tcW w:w="1039" w:type="dxa"/>
            <w:shd w:val="clear" w:color="auto" w:fill="auto"/>
          </w:tcPr>
          <w:p w14:paraId="100D8426" w14:textId="77777777" w:rsidR="0056131F" w:rsidRPr="004D3B79" w:rsidRDefault="0056131F" w:rsidP="00C22F9D">
            <w:pPr>
              <w:rPr>
                <w:sz w:val="20"/>
                <w:szCs w:val="20"/>
              </w:rPr>
            </w:pPr>
            <w:r w:rsidRPr="004D3B79">
              <w:rPr>
                <w:sz w:val="20"/>
                <w:szCs w:val="20"/>
              </w:rPr>
              <w:t>YSO</w:t>
            </w:r>
          </w:p>
        </w:tc>
        <w:tc>
          <w:tcPr>
            <w:tcW w:w="1729" w:type="dxa"/>
            <w:gridSpan w:val="2"/>
            <w:shd w:val="clear" w:color="auto" w:fill="auto"/>
          </w:tcPr>
          <w:p w14:paraId="71935E39" w14:textId="77777777" w:rsidR="0056131F" w:rsidRPr="004D3B79" w:rsidRDefault="0056131F" w:rsidP="00C22F9D">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56131F" w:rsidRPr="004D3B79" w14:paraId="0FEB5CD6" w14:textId="77777777" w:rsidTr="6955CFBE">
        <w:trPr>
          <w:trHeight w:val="1222"/>
        </w:trPr>
        <w:tc>
          <w:tcPr>
            <w:tcW w:w="2059" w:type="dxa"/>
            <w:shd w:val="clear" w:color="auto" w:fill="auto"/>
          </w:tcPr>
          <w:p w14:paraId="3E4F1B30" w14:textId="77777777" w:rsidR="0056131F" w:rsidRPr="004D3B79" w:rsidRDefault="0056131F" w:rsidP="004D3B79">
            <w:pPr>
              <w:numPr>
                <w:ilvl w:val="0"/>
                <w:numId w:val="48"/>
              </w:numPr>
              <w:ind w:left="306" w:hanging="306"/>
              <w:jc w:val="both"/>
              <w:rPr>
                <w:b/>
                <w:sz w:val="20"/>
                <w:szCs w:val="20"/>
              </w:rPr>
            </w:pPr>
            <w:r w:rsidRPr="004D3B79">
              <w:rPr>
                <w:b/>
                <w:sz w:val="20"/>
                <w:szCs w:val="20"/>
              </w:rPr>
              <w:t>Hafta</w:t>
            </w:r>
          </w:p>
          <w:p w14:paraId="6503B0D5" w14:textId="1B893740" w:rsidR="0056131F" w:rsidRPr="004D3B79" w:rsidRDefault="0056131F" w:rsidP="00C22F9D">
            <w:pPr>
              <w:ind w:left="22"/>
              <w:jc w:val="both"/>
              <w:rPr>
                <w:b/>
                <w:sz w:val="20"/>
                <w:szCs w:val="20"/>
              </w:rPr>
            </w:pPr>
          </w:p>
        </w:tc>
        <w:tc>
          <w:tcPr>
            <w:tcW w:w="2582" w:type="dxa"/>
            <w:shd w:val="clear" w:color="auto" w:fill="auto"/>
          </w:tcPr>
          <w:p w14:paraId="59A3BC8F" w14:textId="77777777" w:rsidR="0056131F" w:rsidRPr="004D3B79" w:rsidRDefault="0056131F" w:rsidP="00C22F9D">
            <w:pPr>
              <w:rPr>
                <w:sz w:val="20"/>
                <w:szCs w:val="20"/>
              </w:rPr>
            </w:pPr>
            <w:r w:rsidRPr="004D3B79">
              <w:rPr>
                <w:sz w:val="20"/>
                <w:szCs w:val="20"/>
              </w:rPr>
              <w:t>Bildiri sunumu</w:t>
            </w:r>
          </w:p>
          <w:p w14:paraId="7985AA57" w14:textId="77777777" w:rsidR="0056131F" w:rsidRPr="004D3B79" w:rsidRDefault="0056131F" w:rsidP="00C22F9D">
            <w:pPr>
              <w:rPr>
                <w:sz w:val="20"/>
                <w:szCs w:val="20"/>
              </w:rPr>
            </w:pPr>
          </w:p>
          <w:p w14:paraId="17E4B721" w14:textId="77777777" w:rsidR="0056131F" w:rsidRPr="004D3B79" w:rsidRDefault="0056131F" w:rsidP="00C22F9D">
            <w:pPr>
              <w:rPr>
                <w:sz w:val="20"/>
                <w:szCs w:val="20"/>
              </w:rPr>
            </w:pPr>
            <w:r w:rsidRPr="004D3B79">
              <w:rPr>
                <w:sz w:val="20"/>
                <w:szCs w:val="20"/>
              </w:rPr>
              <w:t>(Öğrencilerin 4. hafta belirlediği araştırma makalesini bildiri şeklinde sunacak)</w:t>
            </w:r>
          </w:p>
        </w:tc>
        <w:tc>
          <w:tcPr>
            <w:tcW w:w="902" w:type="dxa"/>
            <w:shd w:val="clear" w:color="auto" w:fill="auto"/>
          </w:tcPr>
          <w:p w14:paraId="3C5239A4" w14:textId="77777777" w:rsidR="0056131F" w:rsidRPr="004D3B79" w:rsidRDefault="0056131F" w:rsidP="00C22F9D">
            <w:pPr>
              <w:rPr>
                <w:sz w:val="20"/>
                <w:szCs w:val="20"/>
              </w:rPr>
            </w:pPr>
            <w:r w:rsidRPr="004D3B79">
              <w:rPr>
                <w:sz w:val="20"/>
                <w:szCs w:val="20"/>
              </w:rPr>
              <w:t>ADE</w:t>
            </w:r>
          </w:p>
        </w:tc>
        <w:tc>
          <w:tcPr>
            <w:tcW w:w="891" w:type="dxa"/>
            <w:shd w:val="clear" w:color="auto" w:fill="auto"/>
          </w:tcPr>
          <w:p w14:paraId="397A1B73" w14:textId="77777777" w:rsidR="0056131F" w:rsidRPr="004D3B79" w:rsidRDefault="0056131F" w:rsidP="00C22F9D">
            <w:pPr>
              <w:rPr>
                <w:sz w:val="20"/>
                <w:szCs w:val="20"/>
              </w:rPr>
            </w:pPr>
            <w:r w:rsidRPr="004D3B79">
              <w:rPr>
                <w:sz w:val="20"/>
                <w:szCs w:val="20"/>
              </w:rPr>
              <w:t>BAS</w:t>
            </w:r>
          </w:p>
        </w:tc>
        <w:tc>
          <w:tcPr>
            <w:tcW w:w="1039" w:type="dxa"/>
            <w:shd w:val="clear" w:color="auto" w:fill="auto"/>
          </w:tcPr>
          <w:p w14:paraId="1C7BE093" w14:textId="77777777" w:rsidR="0056131F" w:rsidRPr="004D3B79" w:rsidRDefault="0056131F" w:rsidP="00C22F9D">
            <w:pPr>
              <w:rPr>
                <w:sz w:val="20"/>
                <w:szCs w:val="20"/>
              </w:rPr>
            </w:pPr>
            <w:r w:rsidRPr="004D3B79">
              <w:rPr>
                <w:sz w:val="20"/>
                <w:szCs w:val="20"/>
              </w:rPr>
              <w:t>MAA</w:t>
            </w:r>
          </w:p>
        </w:tc>
        <w:tc>
          <w:tcPr>
            <w:tcW w:w="1729" w:type="dxa"/>
            <w:gridSpan w:val="2"/>
            <w:shd w:val="clear" w:color="auto" w:fill="auto"/>
          </w:tcPr>
          <w:p w14:paraId="57631A0E" w14:textId="77777777" w:rsidR="0056131F" w:rsidRPr="004D3B79" w:rsidRDefault="0056131F" w:rsidP="00C22F9D">
            <w:pPr>
              <w:rPr>
                <w:sz w:val="20"/>
                <w:szCs w:val="20"/>
              </w:rPr>
            </w:pPr>
          </w:p>
        </w:tc>
      </w:tr>
      <w:tr w:rsidR="0056131F" w:rsidRPr="004D3B79" w14:paraId="5A334294" w14:textId="77777777" w:rsidTr="6955CFBE">
        <w:trPr>
          <w:trHeight w:val="262"/>
        </w:trPr>
        <w:tc>
          <w:tcPr>
            <w:tcW w:w="2059" w:type="dxa"/>
            <w:shd w:val="clear" w:color="auto" w:fill="auto"/>
          </w:tcPr>
          <w:p w14:paraId="535537BC" w14:textId="77777777" w:rsidR="0056131F" w:rsidRPr="004D3B79" w:rsidRDefault="0056131F" w:rsidP="00C22F9D">
            <w:pPr>
              <w:ind w:left="306"/>
              <w:jc w:val="both"/>
              <w:rPr>
                <w:b/>
                <w:sz w:val="20"/>
                <w:szCs w:val="20"/>
              </w:rPr>
            </w:pPr>
          </w:p>
        </w:tc>
        <w:tc>
          <w:tcPr>
            <w:tcW w:w="2582" w:type="dxa"/>
            <w:shd w:val="clear" w:color="auto" w:fill="auto"/>
            <w:vAlign w:val="center"/>
          </w:tcPr>
          <w:p w14:paraId="074817C5" w14:textId="77777777" w:rsidR="0056131F" w:rsidRPr="004D3B79" w:rsidRDefault="0056131F" w:rsidP="00C22F9D">
            <w:pPr>
              <w:jc w:val="both"/>
              <w:rPr>
                <w:b/>
                <w:sz w:val="20"/>
                <w:szCs w:val="20"/>
              </w:rPr>
            </w:pPr>
            <w:r w:rsidRPr="004D3B79">
              <w:rPr>
                <w:b/>
                <w:sz w:val="20"/>
                <w:szCs w:val="20"/>
              </w:rPr>
              <w:t>FİNAL SINAVI</w:t>
            </w:r>
          </w:p>
          <w:p w14:paraId="73C48654" w14:textId="77777777" w:rsidR="0056131F" w:rsidRPr="004D3B79" w:rsidRDefault="0056131F" w:rsidP="00C22F9D">
            <w:pPr>
              <w:jc w:val="both"/>
              <w:rPr>
                <w:b/>
                <w:sz w:val="20"/>
                <w:szCs w:val="20"/>
              </w:rPr>
            </w:pPr>
          </w:p>
        </w:tc>
        <w:tc>
          <w:tcPr>
            <w:tcW w:w="2832" w:type="dxa"/>
            <w:gridSpan w:val="3"/>
            <w:shd w:val="clear" w:color="auto" w:fill="auto"/>
          </w:tcPr>
          <w:p w14:paraId="55623355" w14:textId="77777777" w:rsidR="0056131F" w:rsidRPr="004D3B79" w:rsidRDefault="0056131F" w:rsidP="00C22F9D">
            <w:pPr>
              <w:jc w:val="both"/>
              <w:rPr>
                <w:sz w:val="20"/>
                <w:szCs w:val="20"/>
              </w:rPr>
            </w:pPr>
            <w:r w:rsidRPr="004D3B79">
              <w:rPr>
                <w:sz w:val="20"/>
                <w:szCs w:val="20"/>
              </w:rPr>
              <w:t xml:space="preserve">Doç. Dr. Aylin Durmaz </w:t>
            </w:r>
            <w:proofErr w:type="spellStart"/>
            <w:r w:rsidRPr="004D3B79">
              <w:rPr>
                <w:sz w:val="20"/>
                <w:szCs w:val="20"/>
              </w:rPr>
              <w:t>Edeer</w:t>
            </w:r>
            <w:proofErr w:type="spellEnd"/>
          </w:p>
        </w:tc>
        <w:tc>
          <w:tcPr>
            <w:tcW w:w="1729" w:type="dxa"/>
            <w:gridSpan w:val="2"/>
            <w:shd w:val="clear" w:color="auto" w:fill="auto"/>
          </w:tcPr>
          <w:p w14:paraId="33583698" w14:textId="77777777" w:rsidR="0056131F" w:rsidRPr="004D3B79" w:rsidRDefault="0056131F" w:rsidP="00C22F9D">
            <w:pPr>
              <w:rPr>
                <w:sz w:val="20"/>
                <w:szCs w:val="20"/>
              </w:rPr>
            </w:pPr>
          </w:p>
        </w:tc>
      </w:tr>
      <w:tr w:rsidR="0056131F" w:rsidRPr="004D3B79" w14:paraId="6DB067C9" w14:textId="77777777" w:rsidTr="6955CFBE">
        <w:trPr>
          <w:trHeight w:val="577"/>
        </w:trPr>
        <w:tc>
          <w:tcPr>
            <w:tcW w:w="2059" w:type="dxa"/>
            <w:shd w:val="clear" w:color="auto" w:fill="auto"/>
          </w:tcPr>
          <w:p w14:paraId="7B8E0E0A" w14:textId="77777777" w:rsidR="0056131F" w:rsidRPr="004D3B79" w:rsidRDefault="0056131F" w:rsidP="00C22F9D">
            <w:pPr>
              <w:ind w:left="306"/>
              <w:jc w:val="both"/>
              <w:rPr>
                <w:b/>
                <w:sz w:val="20"/>
                <w:szCs w:val="20"/>
              </w:rPr>
            </w:pPr>
          </w:p>
        </w:tc>
        <w:tc>
          <w:tcPr>
            <w:tcW w:w="2582" w:type="dxa"/>
            <w:shd w:val="clear" w:color="auto" w:fill="auto"/>
            <w:vAlign w:val="center"/>
          </w:tcPr>
          <w:p w14:paraId="13BD9384" w14:textId="77777777" w:rsidR="0056131F" w:rsidRPr="004D3B79" w:rsidRDefault="0056131F" w:rsidP="00C22F9D">
            <w:pPr>
              <w:jc w:val="both"/>
              <w:rPr>
                <w:b/>
                <w:sz w:val="20"/>
                <w:szCs w:val="20"/>
              </w:rPr>
            </w:pPr>
            <w:r w:rsidRPr="004D3B79">
              <w:rPr>
                <w:b/>
                <w:sz w:val="20"/>
                <w:szCs w:val="20"/>
              </w:rPr>
              <w:t>BÜTÜNLEME SINAVI</w:t>
            </w:r>
          </w:p>
        </w:tc>
        <w:tc>
          <w:tcPr>
            <w:tcW w:w="2832" w:type="dxa"/>
            <w:gridSpan w:val="3"/>
            <w:shd w:val="clear" w:color="auto" w:fill="auto"/>
          </w:tcPr>
          <w:p w14:paraId="6AD0E86C" w14:textId="77777777" w:rsidR="0056131F" w:rsidRPr="004D3B79" w:rsidRDefault="0056131F" w:rsidP="00C22F9D">
            <w:pPr>
              <w:rPr>
                <w:sz w:val="20"/>
                <w:szCs w:val="20"/>
              </w:rPr>
            </w:pPr>
            <w:proofErr w:type="spellStart"/>
            <w:r w:rsidRPr="004D3B79">
              <w:rPr>
                <w:sz w:val="20"/>
                <w:szCs w:val="20"/>
              </w:rPr>
              <w:t>Dr.Öğr.Üyesi</w:t>
            </w:r>
            <w:proofErr w:type="spellEnd"/>
            <w:r w:rsidRPr="004D3B79">
              <w:rPr>
                <w:sz w:val="20"/>
                <w:szCs w:val="20"/>
              </w:rPr>
              <w:t xml:space="preserve"> Cahide AYIK</w:t>
            </w:r>
          </w:p>
          <w:p w14:paraId="6B715D49" w14:textId="77777777" w:rsidR="0056131F" w:rsidRPr="004D3B79" w:rsidRDefault="0056131F" w:rsidP="00C22F9D">
            <w:pPr>
              <w:jc w:val="both"/>
              <w:rPr>
                <w:sz w:val="20"/>
                <w:szCs w:val="20"/>
              </w:rPr>
            </w:pPr>
          </w:p>
        </w:tc>
        <w:tc>
          <w:tcPr>
            <w:tcW w:w="1729" w:type="dxa"/>
            <w:gridSpan w:val="2"/>
            <w:shd w:val="clear" w:color="auto" w:fill="auto"/>
          </w:tcPr>
          <w:p w14:paraId="7714A2A4" w14:textId="77777777" w:rsidR="0056131F" w:rsidRPr="004D3B79" w:rsidRDefault="0056131F" w:rsidP="00C22F9D">
            <w:pPr>
              <w:rPr>
                <w:sz w:val="20"/>
                <w:szCs w:val="20"/>
              </w:rPr>
            </w:pPr>
          </w:p>
        </w:tc>
      </w:tr>
    </w:tbl>
    <w:p w14:paraId="2A7288E0" w14:textId="649C42E9" w:rsidR="0056131F" w:rsidRPr="004D3B79" w:rsidRDefault="0056131F" w:rsidP="6955CFBE">
      <w:pPr>
        <w:jc w:val="both"/>
        <w:rPr>
          <w:sz w:val="20"/>
          <w:szCs w:val="20"/>
        </w:rPr>
      </w:pPr>
    </w:p>
    <w:p w14:paraId="06F9CC06" w14:textId="77777777" w:rsidR="0056131F" w:rsidRPr="004D3B79" w:rsidRDefault="0056131F" w:rsidP="0056131F">
      <w:pPr>
        <w:rPr>
          <w:rFonts w:eastAsia="Calibri"/>
          <w:b/>
          <w:sz w:val="20"/>
          <w:szCs w:val="20"/>
        </w:rPr>
      </w:pPr>
      <w:r w:rsidRPr="004D3B79">
        <w:rPr>
          <w:rFonts w:eastAsia="Calibri"/>
          <w:b/>
          <w:sz w:val="20"/>
          <w:szCs w:val="20"/>
        </w:rPr>
        <w:t>Tablo 1. Dersin öğrenme çıktılarının program çıktılarına katkısı</w:t>
      </w:r>
    </w:p>
    <w:p w14:paraId="3814C312" w14:textId="61918A95" w:rsidR="0056131F" w:rsidRPr="004D3B79" w:rsidRDefault="6955CFBE" w:rsidP="6955CFBE">
      <w:pPr>
        <w:rPr>
          <w:rFonts w:eastAsia="Calibri"/>
          <w:b/>
          <w:bCs/>
          <w:sz w:val="20"/>
          <w:szCs w:val="20"/>
        </w:rPr>
      </w:pPr>
      <w:r w:rsidRPr="6955CFBE">
        <w:rPr>
          <w:rFonts w:eastAsia="Calibri"/>
          <w:b/>
          <w:bCs/>
          <w:sz w:val="20"/>
          <w:szCs w:val="20"/>
        </w:rPr>
        <w:t xml:space="preserve">0: katkı yok, 1: az katkısı var, 2: orta düzeyde katkısı var, 3: tam katkısı var </w:t>
      </w:r>
    </w:p>
    <w:tbl>
      <w:tblPr>
        <w:tblpPr w:leftFromText="141" w:rightFromText="141" w:vertAnchor="text" w:horzAnchor="page" w:tblpX="1356"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530"/>
        <w:gridCol w:w="527"/>
        <w:gridCol w:w="529"/>
        <w:gridCol w:w="529"/>
        <w:gridCol w:w="498"/>
        <w:gridCol w:w="799"/>
        <w:gridCol w:w="627"/>
        <w:gridCol w:w="627"/>
        <w:gridCol w:w="627"/>
        <w:gridCol w:w="627"/>
        <w:gridCol w:w="627"/>
        <w:gridCol w:w="627"/>
        <w:gridCol w:w="502"/>
      </w:tblGrid>
      <w:tr w:rsidR="0056131F" w:rsidRPr="004D3B79" w14:paraId="13C84036" w14:textId="77777777" w:rsidTr="5CC9A8A6">
        <w:trPr>
          <w:trHeight w:val="47"/>
        </w:trPr>
        <w:tc>
          <w:tcPr>
            <w:tcW w:w="5000" w:type="pct"/>
            <w:gridSpan w:val="14"/>
          </w:tcPr>
          <w:p w14:paraId="0F8C488F" w14:textId="77777777" w:rsidR="0056131F" w:rsidRPr="004D3B79" w:rsidRDefault="0056131F" w:rsidP="00FE7A9F">
            <w:pPr>
              <w:rPr>
                <w:b/>
                <w:bCs/>
                <w:sz w:val="20"/>
                <w:szCs w:val="20"/>
              </w:rPr>
            </w:pPr>
          </w:p>
        </w:tc>
      </w:tr>
      <w:tr w:rsidR="0056131F" w:rsidRPr="004D3B79" w14:paraId="183ADBCC" w14:textId="77777777" w:rsidTr="5CC9A8A6">
        <w:trPr>
          <w:trHeight w:val="619"/>
        </w:trPr>
        <w:tc>
          <w:tcPr>
            <w:tcW w:w="764" w:type="pct"/>
          </w:tcPr>
          <w:p w14:paraId="04541C2E" w14:textId="77777777" w:rsidR="0056131F" w:rsidRPr="004D3B79" w:rsidRDefault="0056131F" w:rsidP="00FE7A9F">
            <w:pPr>
              <w:jc w:val="center"/>
              <w:rPr>
                <w:b/>
                <w:sz w:val="20"/>
                <w:szCs w:val="20"/>
              </w:rPr>
            </w:pPr>
            <w:r w:rsidRPr="004D3B79">
              <w:rPr>
                <w:b/>
                <w:bCs/>
                <w:color w:val="000000"/>
                <w:sz w:val="20"/>
                <w:szCs w:val="20"/>
              </w:rPr>
              <w:t>Öğrenme Çıktısı</w:t>
            </w:r>
          </w:p>
        </w:tc>
        <w:tc>
          <w:tcPr>
            <w:tcW w:w="292" w:type="pct"/>
          </w:tcPr>
          <w:p w14:paraId="29C9CBE8" w14:textId="77777777" w:rsidR="0056131F" w:rsidRPr="004D3B79" w:rsidRDefault="0056131F" w:rsidP="00FE7A9F">
            <w:pPr>
              <w:jc w:val="center"/>
              <w:rPr>
                <w:b/>
                <w:bCs/>
                <w:sz w:val="20"/>
                <w:szCs w:val="20"/>
              </w:rPr>
            </w:pPr>
            <w:r w:rsidRPr="004D3B79">
              <w:rPr>
                <w:b/>
                <w:bCs/>
                <w:sz w:val="20"/>
                <w:szCs w:val="20"/>
              </w:rPr>
              <w:t>PÇ</w:t>
            </w:r>
          </w:p>
          <w:p w14:paraId="3DA049CA" w14:textId="77777777" w:rsidR="0056131F" w:rsidRPr="004D3B79" w:rsidRDefault="0056131F" w:rsidP="00FE7A9F">
            <w:pPr>
              <w:jc w:val="center"/>
              <w:rPr>
                <w:b/>
                <w:bCs/>
                <w:sz w:val="20"/>
                <w:szCs w:val="20"/>
              </w:rPr>
            </w:pPr>
            <w:r w:rsidRPr="004D3B79">
              <w:rPr>
                <w:b/>
                <w:bCs/>
                <w:sz w:val="20"/>
                <w:szCs w:val="20"/>
              </w:rPr>
              <w:t>1</w:t>
            </w:r>
          </w:p>
        </w:tc>
        <w:tc>
          <w:tcPr>
            <w:tcW w:w="291" w:type="pct"/>
          </w:tcPr>
          <w:p w14:paraId="493BA14D" w14:textId="77777777" w:rsidR="0056131F" w:rsidRPr="004D3B79" w:rsidRDefault="0056131F" w:rsidP="00FE7A9F">
            <w:pPr>
              <w:jc w:val="center"/>
              <w:rPr>
                <w:b/>
                <w:bCs/>
                <w:sz w:val="20"/>
                <w:szCs w:val="20"/>
              </w:rPr>
            </w:pPr>
            <w:r w:rsidRPr="004D3B79">
              <w:rPr>
                <w:b/>
                <w:bCs/>
                <w:sz w:val="20"/>
                <w:szCs w:val="20"/>
              </w:rPr>
              <w:t>PÇ</w:t>
            </w:r>
          </w:p>
          <w:p w14:paraId="0FA7D56D" w14:textId="77777777" w:rsidR="0056131F" w:rsidRPr="004D3B79" w:rsidRDefault="0056131F" w:rsidP="00FE7A9F">
            <w:pPr>
              <w:jc w:val="center"/>
              <w:rPr>
                <w:b/>
                <w:bCs/>
                <w:sz w:val="20"/>
                <w:szCs w:val="20"/>
              </w:rPr>
            </w:pPr>
            <w:r w:rsidRPr="004D3B79">
              <w:rPr>
                <w:b/>
                <w:bCs/>
                <w:sz w:val="20"/>
                <w:szCs w:val="20"/>
              </w:rPr>
              <w:t>2</w:t>
            </w:r>
          </w:p>
        </w:tc>
        <w:tc>
          <w:tcPr>
            <w:tcW w:w="292" w:type="pct"/>
          </w:tcPr>
          <w:p w14:paraId="34B370E5" w14:textId="77777777" w:rsidR="0056131F" w:rsidRPr="004D3B79" w:rsidRDefault="0056131F" w:rsidP="00FE7A9F">
            <w:pPr>
              <w:jc w:val="center"/>
              <w:rPr>
                <w:b/>
                <w:bCs/>
                <w:sz w:val="20"/>
                <w:szCs w:val="20"/>
              </w:rPr>
            </w:pPr>
            <w:r w:rsidRPr="004D3B79">
              <w:rPr>
                <w:b/>
                <w:bCs/>
                <w:sz w:val="20"/>
                <w:szCs w:val="20"/>
              </w:rPr>
              <w:t>PÇ</w:t>
            </w:r>
          </w:p>
          <w:p w14:paraId="62FEC0CE" w14:textId="77777777" w:rsidR="0056131F" w:rsidRPr="004D3B79" w:rsidRDefault="0056131F" w:rsidP="00FE7A9F">
            <w:pPr>
              <w:jc w:val="center"/>
              <w:rPr>
                <w:b/>
                <w:bCs/>
                <w:sz w:val="20"/>
                <w:szCs w:val="20"/>
              </w:rPr>
            </w:pPr>
            <w:r w:rsidRPr="004D3B79">
              <w:rPr>
                <w:b/>
                <w:bCs/>
                <w:sz w:val="20"/>
                <w:szCs w:val="20"/>
              </w:rPr>
              <w:t>3</w:t>
            </w:r>
          </w:p>
        </w:tc>
        <w:tc>
          <w:tcPr>
            <w:tcW w:w="292" w:type="pct"/>
          </w:tcPr>
          <w:p w14:paraId="623780D7" w14:textId="77777777" w:rsidR="0056131F" w:rsidRPr="004D3B79" w:rsidRDefault="0056131F" w:rsidP="00FE7A9F">
            <w:pPr>
              <w:jc w:val="center"/>
              <w:rPr>
                <w:b/>
                <w:bCs/>
                <w:sz w:val="20"/>
                <w:szCs w:val="20"/>
              </w:rPr>
            </w:pPr>
            <w:r w:rsidRPr="004D3B79">
              <w:rPr>
                <w:b/>
                <w:bCs/>
                <w:sz w:val="20"/>
                <w:szCs w:val="20"/>
              </w:rPr>
              <w:t>PÇ</w:t>
            </w:r>
          </w:p>
          <w:p w14:paraId="0656A86D" w14:textId="77777777" w:rsidR="0056131F" w:rsidRPr="004D3B79" w:rsidRDefault="0056131F" w:rsidP="00FE7A9F">
            <w:pPr>
              <w:jc w:val="center"/>
              <w:rPr>
                <w:b/>
                <w:bCs/>
                <w:sz w:val="20"/>
                <w:szCs w:val="20"/>
              </w:rPr>
            </w:pPr>
            <w:r w:rsidRPr="004D3B79">
              <w:rPr>
                <w:b/>
                <w:bCs/>
                <w:sz w:val="20"/>
                <w:szCs w:val="20"/>
              </w:rPr>
              <w:t>4</w:t>
            </w:r>
          </w:p>
        </w:tc>
        <w:tc>
          <w:tcPr>
            <w:tcW w:w="275" w:type="pct"/>
          </w:tcPr>
          <w:p w14:paraId="45881BCA" w14:textId="77777777" w:rsidR="0056131F" w:rsidRPr="004D3B79" w:rsidRDefault="0056131F" w:rsidP="00FE7A9F">
            <w:pPr>
              <w:jc w:val="center"/>
              <w:rPr>
                <w:b/>
                <w:bCs/>
                <w:sz w:val="20"/>
                <w:szCs w:val="20"/>
              </w:rPr>
            </w:pPr>
            <w:r w:rsidRPr="004D3B79">
              <w:rPr>
                <w:b/>
                <w:bCs/>
                <w:sz w:val="20"/>
                <w:szCs w:val="20"/>
              </w:rPr>
              <w:t>PÇ</w:t>
            </w:r>
          </w:p>
          <w:p w14:paraId="119EE515" w14:textId="77777777" w:rsidR="0056131F" w:rsidRPr="004D3B79" w:rsidRDefault="0056131F" w:rsidP="00FE7A9F">
            <w:pPr>
              <w:jc w:val="center"/>
              <w:rPr>
                <w:b/>
                <w:bCs/>
                <w:sz w:val="20"/>
                <w:szCs w:val="20"/>
              </w:rPr>
            </w:pPr>
            <w:r w:rsidRPr="004D3B79">
              <w:rPr>
                <w:b/>
                <w:bCs/>
                <w:sz w:val="20"/>
                <w:szCs w:val="20"/>
              </w:rPr>
              <w:t>5</w:t>
            </w:r>
          </w:p>
        </w:tc>
        <w:tc>
          <w:tcPr>
            <w:tcW w:w="441" w:type="pct"/>
          </w:tcPr>
          <w:p w14:paraId="17C72229" w14:textId="77777777" w:rsidR="0056131F" w:rsidRPr="004D3B79" w:rsidRDefault="0056131F" w:rsidP="00FE7A9F">
            <w:pPr>
              <w:jc w:val="center"/>
              <w:rPr>
                <w:b/>
                <w:bCs/>
                <w:sz w:val="20"/>
                <w:szCs w:val="20"/>
              </w:rPr>
            </w:pPr>
            <w:r w:rsidRPr="004D3B79">
              <w:rPr>
                <w:b/>
                <w:bCs/>
                <w:sz w:val="20"/>
                <w:szCs w:val="20"/>
              </w:rPr>
              <w:t>PÇ</w:t>
            </w:r>
          </w:p>
          <w:p w14:paraId="4D7635F7" w14:textId="77777777" w:rsidR="0056131F" w:rsidRPr="004D3B79" w:rsidRDefault="0056131F" w:rsidP="00FE7A9F">
            <w:pPr>
              <w:jc w:val="center"/>
              <w:rPr>
                <w:b/>
                <w:bCs/>
                <w:sz w:val="20"/>
                <w:szCs w:val="20"/>
              </w:rPr>
            </w:pPr>
            <w:r w:rsidRPr="004D3B79">
              <w:rPr>
                <w:b/>
                <w:bCs/>
                <w:sz w:val="20"/>
                <w:szCs w:val="20"/>
              </w:rPr>
              <w:t>6</w:t>
            </w:r>
          </w:p>
        </w:tc>
        <w:tc>
          <w:tcPr>
            <w:tcW w:w="346" w:type="pct"/>
          </w:tcPr>
          <w:p w14:paraId="4B0131FA" w14:textId="77777777" w:rsidR="0056131F" w:rsidRPr="004D3B79" w:rsidRDefault="0056131F" w:rsidP="00FE7A9F">
            <w:pPr>
              <w:jc w:val="center"/>
              <w:rPr>
                <w:b/>
                <w:bCs/>
                <w:sz w:val="20"/>
                <w:szCs w:val="20"/>
              </w:rPr>
            </w:pPr>
            <w:r w:rsidRPr="004D3B79">
              <w:rPr>
                <w:b/>
                <w:bCs/>
                <w:sz w:val="20"/>
                <w:szCs w:val="20"/>
              </w:rPr>
              <w:t>PÇ</w:t>
            </w:r>
          </w:p>
          <w:p w14:paraId="07E71738" w14:textId="77777777" w:rsidR="0056131F" w:rsidRPr="004D3B79" w:rsidRDefault="0056131F" w:rsidP="00FE7A9F">
            <w:pPr>
              <w:jc w:val="center"/>
              <w:rPr>
                <w:b/>
                <w:bCs/>
                <w:sz w:val="20"/>
                <w:szCs w:val="20"/>
              </w:rPr>
            </w:pPr>
            <w:r w:rsidRPr="004D3B79">
              <w:rPr>
                <w:b/>
                <w:bCs/>
                <w:sz w:val="20"/>
                <w:szCs w:val="20"/>
              </w:rPr>
              <w:t>7</w:t>
            </w:r>
          </w:p>
        </w:tc>
        <w:tc>
          <w:tcPr>
            <w:tcW w:w="346" w:type="pct"/>
          </w:tcPr>
          <w:p w14:paraId="47727930" w14:textId="77777777" w:rsidR="0056131F" w:rsidRPr="004D3B79" w:rsidRDefault="0056131F" w:rsidP="00FE7A9F">
            <w:pPr>
              <w:jc w:val="center"/>
              <w:rPr>
                <w:b/>
                <w:bCs/>
                <w:sz w:val="20"/>
                <w:szCs w:val="20"/>
              </w:rPr>
            </w:pPr>
            <w:r w:rsidRPr="004D3B79">
              <w:rPr>
                <w:b/>
                <w:bCs/>
                <w:sz w:val="20"/>
                <w:szCs w:val="20"/>
              </w:rPr>
              <w:t>PÇ</w:t>
            </w:r>
          </w:p>
          <w:p w14:paraId="0DA008F9" w14:textId="77777777" w:rsidR="0056131F" w:rsidRPr="004D3B79" w:rsidRDefault="0056131F" w:rsidP="00FE7A9F">
            <w:pPr>
              <w:jc w:val="center"/>
              <w:rPr>
                <w:b/>
                <w:bCs/>
                <w:sz w:val="20"/>
                <w:szCs w:val="20"/>
              </w:rPr>
            </w:pPr>
            <w:r w:rsidRPr="004D3B79">
              <w:rPr>
                <w:b/>
                <w:bCs/>
                <w:sz w:val="20"/>
                <w:szCs w:val="20"/>
              </w:rPr>
              <w:t>8</w:t>
            </w:r>
          </w:p>
        </w:tc>
        <w:tc>
          <w:tcPr>
            <w:tcW w:w="346" w:type="pct"/>
          </w:tcPr>
          <w:p w14:paraId="4F84E676" w14:textId="77777777" w:rsidR="0056131F" w:rsidRPr="004D3B79" w:rsidRDefault="0056131F" w:rsidP="00FE7A9F">
            <w:pPr>
              <w:jc w:val="center"/>
              <w:rPr>
                <w:b/>
                <w:bCs/>
                <w:sz w:val="20"/>
                <w:szCs w:val="20"/>
              </w:rPr>
            </w:pPr>
            <w:r w:rsidRPr="004D3B79">
              <w:rPr>
                <w:b/>
                <w:bCs/>
                <w:sz w:val="20"/>
                <w:szCs w:val="20"/>
              </w:rPr>
              <w:t>PÇ</w:t>
            </w:r>
          </w:p>
          <w:p w14:paraId="388A2AF0" w14:textId="77777777" w:rsidR="0056131F" w:rsidRPr="004D3B79" w:rsidRDefault="0056131F" w:rsidP="00FE7A9F">
            <w:pPr>
              <w:jc w:val="center"/>
              <w:rPr>
                <w:b/>
                <w:bCs/>
                <w:sz w:val="20"/>
                <w:szCs w:val="20"/>
              </w:rPr>
            </w:pPr>
            <w:r w:rsidRPr="004D3B79">
              <w:rPr>
                <w:b/>
                <w:bCs/>
                <w:sz w:val="20"/>
                <w:szCs w:val="20"/>
              </w:rPr>
              <w:t>9</w:t>
            </w:r>
          </w:p>
        </w:tc>
        <w:tc>
          <w:tcPr>
            <w:tcW w:w="346" w:type="pct"/>
          </w:tcPr>
          <w:p w14:paraId="279E0C82" w14:textId="77777777" w:rsidR="0056131F" w:rsidRPr="004D3B79" w:rsidRDefault="0056131F" w:rsidP="00FE7A9F">
            <w:pPr>
              <w:jc w:val="center"/>
              <w:rPr>
                <w:b/>
                <w:bCs/>
                <w:sz w:val="20"/>
                <w:szCs w:val="20"/>
              </w:rPr>
            </w:pPr>
            <w:r w:rsidRPr="004D3B79">
              <w:rPr>
                <w:b/>
                <w:bCs/>
                <w:sz w:val="20"/>
                <w:szCs w:val="20"/>
              </w:rPr>
              <w:t>PÇ</w:t>
            </w:r>
          </w:p>
          <w:p w14:paraId="7552B077" w14:textId="77777777" w:rsidR="0056131F" w:rsidRPr="004D3B79" w:rsidRDefault="0056131F" w:rsidP="00FE7A9F">
            <w:pPr>
              <w:jc w:val="center"/>
              <w:rPr>
                <w:b/>
                <w:bCs/>
                <w:sz w:val="20"/>
                <w:szCs w:val="20"/>
              </w:rPr>
            </w:pPr>
            <w:r w:rsidRPr="004D3B79">
              <w:rPr>
                <w:b/>
                <w:bCs/>
                <w:sz w:val="20"/>
                <w:szCs w:val="20"/>
              </w:rPr>
              <w:t>10</w:t>
            </w:r>
          </w:p>
        </w:tc>
        <w:tc>
          <w:tcPr>
            <w:tcW w:w="346" w:type="pct"/>
          </w:tcPr>
          <w:p w14:paraId="0048ABE3" w14:textId="77777777" w:rsidR="0056131F" w:rsidRPr="004D3B79" w:rsidRDefault="0056131F" w:rsidP="00FE7A9F">
            <w:pPr>
              <w:jc w:val="center"/>
              <w:rPr>
                <w:b/>
                <w:bCs/>
                <w:sz w:val="20"/>
                <w:szCs w:val="20"/>
              </w:rPr>
            </w:pPr>
            <w:r w:rsidRPr="004D3B79">
              <w:rPr>
                <w:b/>
                <w:bCs/>
                <w:sz w:val="20"/>
                <w:szCs w:val="20"/>
              </w:rPr>
              <w:t>PÇ 11</w:t>
            </w:r>
          </w:p>
        </w:tc>
        <w:tc>
          <w:tcPr>
            <w:tcW w:w="346" w:type="pct"/>
          </w:tcPr>
          <w:p w14:paraId="7EF6D13E" w14:textId="77777777" w:rsidR="0056131F" w:rsidRPr="004D3B79" w:rsidRDefault="0056131F" w:rsidP="00FE7A9F">
            <w:pPr>
              <w:jc w:val="center"/>
              <w:rPr>
                <w:b/>
                <w:bCs/>
                <w:sz w:val="20"/>
                <w:szCs w:val="20"/>
              </w:rPr>
            </w:pPr>
            <w:r w:rsidRPr="004D3B79">
              <w:rPr>
                <w:b/>
                <w:bCs/>
                <w:sz w:val="20"/>
                <w:szCs w:val="20"/>
              </w:rPr>
              <w:t>PÇ 12</w:t>
            </w:r>
          </w:p>
        </w:tc>
        <w:tc>
          <w:tcPr>
            <w:tcW w:w="277" w:type="pct"/>
          </w:tcPr>
          <w:p w14:paraId="5DC6370D" w14:textId="77777777" w:rsidR="0056131F" w:rsidRPr="004D3B79" w:rsidRDefault="0056131F" w:rsidP="00FE7A9F">
            <w:pPr>
              <w:jc w:val="center"/>
              <w:rPr>
                <w:b/>
                <w:bCs/>
                <w:sz w:val="20"/>
                <w:szCs w:val="20"/>
              </w:rPr>
            </w:pPr>
            <w:r w:rsidRPr="004D3B79">
              <w:rPr>
                <w:b/>
                <w:bCs/>
                <w:sz w:val="20"/>
                <w:szCs w:val="20"/>
              </w:rPr>
              <w:t>PÇ 13</w:t>
            </w:r>
          </w:p>
        </w:tc>
      </w:tr>
      <w:tr w:rsidR="0056131F" w:rsidRPr="004D3B79" w14:paraId="6D39233D" w14:textId="77777777" w:rsidTr="5CC9A8A6">
        <w:trPr>
          <w:trHeight w:val="569"/>
        </w:trPr>
        <w:tc>
          <w:tcPr>
            <w:tcW w:w="764" w:type="pct"/>
          </w:tcPr>
          <w:p w14:paraId="250ECE11" w14:textId="77777777" w:rsidR="0056131F" w:rsidRPr="004D3B79" w:rsidRDefault="0056131F" w:rsidP="00FE7A9F">
            <w:pPr>
              <w:rPr>
                <w:sz w:val="20"/>
                <w:szCs w:val="20"/>
              </w:rPr>
            </w:pPr>
            <w:r w:rsidRPr="004D3B79">
              <w:rPr>
                <w:sz w:val="20"/>
                <w:szCs w:val="20"/>
              </w:rPr>
              <w:t>Hemşirelikte Araştırma</w:t>
            </w:r>
          </w:p>
        </w:tc>
        <w:tc>
          <w:tcPr>
            <w:tcW w:w="292" w:type="pct"/>
          </w:tcPr>
          <w:p w14:paraId="44043B6A" w14:textId="77777777" w:rsidR="0056131F" w:rsidRPr="004D3B79" w:rsidRDefault="0056131F" w:rsidP="00FE7A9F">
            <w:pPr>
              <w:jc w:val="center"/>
              <w:rPr>
                <w:b/>
                <w:sz w:val="20"/>
                <w:szCs w:val="20"/>
              </w:rPr>
            </w:pPr>
            <w:r w:rsidRPr="004D3B79">
              <w:rPr>
                <w:b/>
                <w:sz w:val="20"/>
                <w:szCs w:val="20"/>
              </w:rPr>
              <w:t>2</w:t>
            </w:r>
          </w:p>
        </w:tc>
        <w:tc>
          <w:tcPr>
            <w:tcW w:w="291" w:type="pct"/>
          </w:tcPr>
          <w:p w14:paraId="71683828" w14:textId="77777777" w:rsidR="0056131F" w:rsidRPr="004D3B79" w:rsidRDefault="0056131F" w:rsidP="00FE7A9F">
            <w:pPr>
              <w:rPr>
                <w:sz w:val="20"/>
                <w:szCs w:val="20"/>
              </w:rPr>
            </w:pPr>
            <w:r w:rsidRPr="004D3B79">
              <w:rPr>
                <w:b/>
                <w:sz w:val="20"/>
                <w:szCs w:val="20"/>
              </w:rPr>
              <w:t>0</w:t>
            </w:r>
          </w:p>
        </w:tc>
        <w:tc>
          <w:tcPr>
            <w:tcW w:w="292" w:type="pct"/>
          </w:tcPr>
          <w:p w14:paraId="463F50E4" w14:textId="77777777" w:rsidR="0056131F" w:rsidRPr="004D3B79" w:rsidRDefault="0056131F" w:rsidP="00FE7A9F">
            <w:pPr>
              <w:rPr>
                <w:sz w:val="20"/>
                <w:szCs w:val="20"/>
              </w:rPr>
            </w:pPr>
            <w:r w:rsidRPr="004D3B79">
              <w:rPr>
                <w:b/>
                <w:sz w:val="20"/>
                <w:szCs w:val="20"/>
              </w:rPr>
              <w:t>0</w:t>
            </w:r>
          </w:p>
        </w:tc>
        <w:tc>
          <w:tcPr>
            <w:tcW w:w="292" w:type="pct"/>
          </w:tcPr>
          <w:p w14:paraId="060F0623" w14:textId="77777777" w:rsidR="0056131F" w:rsidRPr="004D3B79" w:rsidRDefault="0056131F" w:rsidP="00FE7A9F">
            <w:pPr>
              <w:rPr>
                <w:sz w:val="20"/>
                <w:szCs w:val="20"/>
              </w:rPr>
            </w:pPr>
            <w:r w:rsidRPr="004D3B79">
              <w:rPr>
                <w:b/>
                <w:sz w:val="20"/>
                <w:szCs w:val="20"/>
              </w:rPr>
              <w:t>2</w:t>
            </w:r>
          </w:p>
        </w:tc>
        <w:tc>
          <w:tcPr>
            <w:tcW w:w="275" w:type="pct"/>
          </w:tcPr>
          <w:p w14:paraId="096B0EE3" w14:textId="77777777" w:rsidR="0056131F" w:rsidRPr="004D3B79" w:rsidRDefault="0056131F" w:rsidP="00FE7A9F">
            <w:pPr>
              <w:jc w:val="center"/>
              <w:rPr>
                <w:b/>
                <w:bCs/>
                <w:sz w:val="20"/>
                <w:szCs w:val="20"/>
              </w:rPr>
            </w:pPr>
            <w:r w:rsidRPr="004D3B79">
              <w:rPr>
                <w:b/>
                <w:sz w:val="20"/>
                <w:szCs w:val="20"/>
              </w:rPr>
              <w:t>1</w:t>
            </w:r>
          </w:p>
        </w:tc>
        <w:tc>
          <w:tcPr>
            <w:tcW w:w="441" w:type="pct"/>
          </w:tcPr>
          <w:p w14:paraId="6B26C758" w14:textId="77777777" w:rsidR="0056131F" w:rsidRPr="004D3B79" w:rsidRDefault="0056131F" w:rsidP="00FE7A9F">
            <w:pPr>
              <w:jc w:val="center"/>
              <w:rPr>
                <w:b/>
                <w:bCs/>
                <w:sz w:val="20"/>
                <w:szCs w:val="20"/>
              </w:rPr>
            </w:pPr>
            <w:r w:rsidRPr="004D3B79">
              <w:rPr>
                <w:b/>
                <w:bCs/>
                <w:sz w:val="20"/>
                <w:szCs w:val="20"/>
              </w:rPr>
              <w:t>2</w:t>
            </w:r>
          </w:p>
        </w:tc>
        <w:tc>
          <w:tcPr>
            <w:tcW w:w="346" w:type="pct"/>
          </w:tcPr>
          <w:p w14:paraId="49BA739A" w14:textId="77777777" w:rsidR="0056131F" w:rsidRPr="004D3B79" w:rsidRDefault="0056131F" w:rsidP="00FE7A9F">
            <w:pPr>
              <w:rPr>
                <w:sz w:val="20"/>
                <w:szCs w:val="20"/>
              </w:rPr>
            </w:pPr>
            <w:r w:rsidRPr="004D3B79">
              <w:rPr>
                <w:b/>
                <w:sz w:val="20"/>
                <w:szCs w:val="20"/>
              </w:rPr>
              <w:t>2</w:t>
            </w:r>
          </w:p>
        </w:tc>
        <w:tc>
          <w:tcPr>
            <w:tcW w:w="346" w:type="pct"/>
          </w:tcPr>
          <w:p w14:paraId="10F1C5DF" w14:textId="0A26892D" w:rsidR="0056131F" w:rsidRPr="004D3B79" w:rsidRDefault="5CC9A8A6" w:rsidP="5CC9A8A6">
            <w:pPr>
              <w:spacing w:line="259" w:lineRule="auto"/>
              <w:jc w:val="center"/>
            </w:pPr>
            <w:r w:rsidRPr="5CC9A8A6">
              <w:rPr>
                <w:b/>
                <w:bCs/>
                <w:sz w:val="20"/>
                <w:szCs w:val="20"/>
              </w:rPr>
              <w:t>2</w:t>
            </w:r>
          </w:p>
        </w:tc>
        <w:tc>
          <w:tcPr>
            <w:tcW w:w="346" w:type="pct"/>
          </w:tcPr>
          <w:p w14:paraId="2640B735" w14:textId="77777777" w:rsidR="0056131F" w:rsidRPr="004D3B79" w:rsidRDefault="0056131F" w:rsidP="00FE7A9F">
            <w:pPr>
              <w:jc w:val="center"/>
              <w:rPr>
                <w:b/>
                <w:bCs/>
                <w:sz w:val="20"/>
                <w:szCs w:val="20"/>
              </w:rPr>
            </w:pPr>
            <w:r w:rsidRPr="004D3B79">
              <w:rPr>
                <w:b/>
                <w:bCs/>
                <w:sz w:val="20"/>
                <w:szCs w:val="20"/>
              </w:rPr>
              <w:t>3</w:t>
            </w:r>
          </w:p>
        </w:tc>
        <w:tc>
          <w:tcPr>
            <w:tcW w:w="346" w:type="pct"/>
          </w:tcPr>
          <w:p w14:paraId="1BC132C4" w14:textId="77777777" w:rsidR="0056131F" w:rsidRPr="004D3B79" w:rsidRDefault="0056131F" w:rsidP="00FE7A9F">
            <w:pPr>
              <w:jc w:val="center"/>
              <w:rPr>
                <w:b/>
                <w:bCs/>
                <w:sz w:val="20"/>
                <w:szCs w:val="20"/>
              </w:rPr>
            </w:pPr>
            <w:r w:rsidRPr="004D3B79">
              <w:rPr>
                <w:b/>
                <w:sz w:val="20"/>
                <w:szCs w:val="20"/>
              </w:rPr>
              <w:t>3</w:t>
            </w:r>
          </w:p>
        </w:tc>
        <w:tc>
          <w:tcPr>
            <w:tcW w:w="346" w:type="pct"/>
          </w:tcPr>
          <w:p w14:paraId="5DC539C1" w14:textId="77777777" w:rsidR="0056131F" w:rsidRPr="004D3B79" w:rsidRDefault="0056131F" w:rsidP="00FE7A9F">
            <w:pPr>
              <w:jc w:val="center"/>
              <w:rPr>
                <w:b/>
                <w:bCs/>
                <w:sz w:val="20"/>
                <w:szCs w:val="20"/>
              </w:rPr>
            </w:pPr>
            <w:r w:rsidRPr="004D3B79">
              <w:rPr>
                <w:b/>
                <w:sz w:val="20"/>
                <w:szCs w:val="20"/>
              </w:rPr>
              <w:t>0</w:t>
            </w:r>
          </w:p>
        </w:tc>
        <w:tc>
          <w:tcPr>
            <w:tcW w:w="346" w:type="pct"/>
          </w:tcPr>
          <w:p w14:paraId="724595EC" w14:textId="63DA422A" w:rsidR="0056131F" w:rsidRPr="004D3B79" w:rsidRDefault="5CC9A8A6" w:rsidP="5CC9A8A6">
            <w:pPr>
              <w:spacing w:line="259" w:lineRule="auto"/>
            </w:pPr>
            <w:r w:rsidRPr="5CC9A8A6">
              <w:rPr>
                <w:b/>
                <w:bCs/>
                <w:sz w:val="20"/>
                <w:szCs w:val="20"/>
              </w:rPr>
              <w:t>2</w:t>
            </w:r>
          </w:p>
        </w:tc>
        <w:tc>
          <w:tcPr>
            <w:tcW w:w="277" w:type="pct"/>
          </w:tcPr>
          <w:p w14:paraId="729585C1" w14:textId="77777777" w:rsidR="0056131F" w:rsidRPr="004D3B79" w:rsidRDefault="0056131F" w:rsidP="00FE7A9F">
            <w:pPr>
              <w:rPr>
                <w:sz w:val="20"/>
                <w:szCs w:val="20"/>
              </w:rPr>
            </w:pPr>
            <w:r w:rsidRPr="004D3B79">
              <w:rPr>
                <w:b/>
                <w:sz w:val="20"/>
                <w:szCs w:val="20"/>
              </w:rPr>
              <w:t>0</w:t>
            </w:r>
          </w:p>
        </w:tc>
      </w:tr>
    </w:tbl>
    <w:p w14:paraId="46C46C77" w14:textId="77777777" w:rsidR="00FC6140" w:rsidRPr="004D3B79" w:rsidRDefault="00FC6140" w:rsidP="0056131F">
      <w:pPr>
        <w:rPr>
          <w:rFonts w:eastAsia="Calibri"/>
          <w:b/>
          <w:sz w:val="20"/>
          <w:szCs w:val="20"/>
        </w:rPr>
      </w:pPr>
    </w:p>
    <w:p w14:paraId="7881F961" w14:textId="77777777" w:rsidR="0056131F" w:rsidRPr="004D3B79" w:rsidRDefault="0056131F" w:rsidP="0056131F">
      <w:pPr>
        <w:rPr>
          <w:rFonts w:eastAsia="Calibri"/>
          <w:b/>
          <w:sz w:val="20"/>
          <w:szCs w:val="20"/>
        </w:rPr>
      </w:pPr>
      <w:r w:rsidRPr="004D3B79">
        <w:rPr>
          <w:rFonts w:eastAsia="Calibri"/>
          <w:b/>
          <w:sz w:val="20"/>
          <w:szCs w:val="20"/>
        </w:rPr>
        <w:t>Tablo 2. Dersin Öğrenme Çıktılarının Program Çıktıları ile İlişkisi</w:t>
      </w:r>
    </w:p>
    <w:tbl>
      <w:tblPr>
        <w:tblpPr w:leftFromText="141" w:rightFromText="141" w:vertAnchor="text" w:horzAnchor="page" w:tblpX="1356"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649"/>
        <w:gridCol w:w="535"/>
        <w:gridCol w:w="483"/>
        <w:gridCol w:w="606"/>
        <w:gridCol w:w="606"/>
        <w:gridCol w:w="508"/>
        <w:gridCol w:w="514"/>
        <w:gridCol w:w="508"/>
        <w:gridCol w:w="813"/>
        <w:gridCol w:w="794"/>
        <w:gridCol w:w="506"/>
        <w:gridCol w:w="644"/>
        <w:gridCol w:w="519"/>
      </w:tblGrid>
      <w:tr w:rsidR="0056131F" w:rsidRPr="004D3B79" w14:paraId="61596932" w14:textId="77777777" w:rsidTr="00466BBB">
        <w:trPr>
          <w:trHeight w:val="47"/>
        </w:trPr>
        <w:tc>
          <w:tcPr>
            <w:tcW w:w="5000" w:type="pct"/>
            <w:gridSpan w:val="14"/>
          </w:tcPr>
          <w:p w14:paraId="2D48EA83" w14:textId="77777777" w:rsidR="0056131F" w:rsidRPr="004D3B79" w:rsidRDefault="0056131F" w:rsidP="00FE7A9F">
            <w:pPr>
              <w:rPr>
                <w:rFonts w:eastAsia="Calibri"/>
                <w:b/>
                <w:bCs/>
                <w:sz w:val="20"/>
                <w:szCs w:val="20"/>
              </w:rPr>
            </w:pPr>
          </w:p>
        </w:tc>
      </w:tr>
      <w:tr w:rsidR="0056131F" w:rsidRPr="004D3B79" w14:paraId="490CC052" w14:textId="77777777" w:rsidTr="00466BBB">
        <w:trPr>
          <w:trHeight w:val="438"/>
        </w:trPr>
        <w:tc>
          <w:tcPr>
            <w:tcW w:w="767" w:type="pct"/>
          </w:tcPr>
          <w:p w14:paraId="3E25998D" w14:textId="77777777" w:rsidR="0056131F" w:rsidRPr="004D3B79" w:rsidRDefault="0056131F" w:rsidP="00FE7A9F">
            <w:pPr>
              <w:jc w:val="center"/>
              <w:rPr>
                <w:rFonts w:eastAsia="Calibri"/>
                <w:b/>
                <w:sz w:val="20"/>
                <w:szCs w:val="20"/>
              </w:rPr>
            </w:pPr>
            <w:r w:rsidRPr="004D3B79">
              <w:rPr>
                <w:rFonts w:eastAsia="Calibri"/>
                <w:b/>
                <w:bCs/>
                <w:color w:val="000000"/>
                <w:sz w:val="20"/>
                <w:szCs w:val="20"/>
              </w:rPr>
              <w:t>Öğrenme Çıktısı</w:t>
            </w:r>
          </w:p>
        </w:tc>
        <w:tc>
          <w:tcPr>
            <w:tcW w:w="365" w:type="pct"/>
          </w:tcPr>
          <w:p w14:paraId="43808FC3"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36180801" w14:textId="77777777" w:rsidR="0056131F" w:rsidRPr="004D3B79" w:rsidRDefault="0056131F" w:rsidP="00FE7A9F">
            <w:pPr>
              <w:jc w:val="center"/>
              <w:rPr>
                <w:rFonts w:eastAsia="Calibri"/>
                <w:b/>
                <w:bCs/>
                <w:sz w:val="20"/>
                <w:szCs w:val="20"/>
              </w:rPr>
            </w:pPr>
            <w:r w:rsidRPr="004D3B79">
              <w:rPr>
                <w:rFonts w:eastAsia="Calibri"/>
                <w:b/>
                <w:bCs/>
                <w:sz w:val="20"/>
                <w:szCs w:val="20"/>
              </w:rPr>
              <w:t>1</w:t>
            </w:r>
          </w:p>
        </w:tc>
        <w:tc>
          <w:tcPr>
            <w:tcW w:w="302" w:type="pct"/>
          </w:tcPr>
          <w:p w14:paraId="52F7D1DF"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083B4B1B" w14:textId="77777777" w:rsidR="0056131F" w:rsidRPr="004D3B79" w:rsidRDefault="0056131F" w:rsidP="00FE7A9F">
            <w:pPr>
              <w:jc w:val="center"/>
              <w:rPr>
                <w:rFonts w:eastAsia="Calibri"/>
                <w:b/>
                <w:bCs/>
                <w:sz w:val="20"/>
                <w:szCs w:val="20"/>
              </w:rPr>
            </w:pPr>
            <w:r w:rsidRPr="004D3B79">
              <w:rPr>
                <w:rFonts w:eastAsia="Calibri"/>
                <w:b/>
                <w:bCs/>
                <w:sz w:val="20"/>
                <w:szCs w:val="20"/>
              </w:rPr>
              <w:t>2</w:t>
            </w:r>
          </w:p>
        </w:tc>
        <w:tc>
          <w:tcPr>
            <w:tcW w:w="273" w:type="pct"/>
          </w:tcPr>
          <w:p w14:paraId="65BCFE48"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1E740832" w14:textId="77777777" w:rsidR="0056131F" w:rsidRPr="004D3B79" w:rsidRDefault="0056131F" w:rsidP="00FE7A9F">
            <w:pPr>
              <w:jc w:val="center"/>
              <w:rPr>
                <w:rFonts w:eastAsia="Calibri"/>
                <w:b/>
                <w:bCs/>
                <w:sz w:val="20"/>
                <w:szCs w:val="20"/>
              </w:rPr>
            </w:pPr>
            <w:r w:rsidRPr="004D3B79">
              <w:rPr>
                <w:rFonts w:eastAsia="Calibri"/>
                <w:b/>
                <w:bCs/>
                <w:sz w:val="20"/>
                <w:szCs w:val="20"/>
              </w:rPr>
              <w:t>3</w:t>
            </w:r>
          </w:p>
        </w:tc>
        <w:tc>
          <w:tcPr>
            <w:tcW w:w="341" w:type="pct"/>
          </w:tcPr>
          <w:p w14:paraId="646B1930"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7BB23B06" w14:textId="77777777" w:rsidR="0056131F" w:rsidRPr="004D3B79" w:rsidRDefault="0056131F" w:rsidP="00FE7A9F">
            <w:pPr>
              <w:jc w:val="center"/>
              <w:rPr>
                <w:rFonts w:eastAsia="Calibri"/>
                <w:b/>
                <w:bCs/>
                <w:sz w:val="20"/>
                <w:szCs w:val="20"/>
              </w:rPr>
            </w:pPr>
            <w:r w:rsidRPr="004D3B79">
              <w:rPr>
                <w:rFonts w:eastAsia="Calibri"/>
                <w:b/>
                <w:bCs/>
                <w:sz w:val="20"/>
                <w:szCs w:val="20"/>
              </w:rPr>
              <w:t>4</w:t>
            </w:r>
          </w:p>
        </w:tc>
        <w:tc>
          <w:tcPr>
            <w:tcW w:w="341" w:type="pct"/>
          </w:tcPr>
          <w:p w14:paraId="7F8F474B"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36AEFAAA" w14:textId="77777777" w:rsidR="0056131F" w:rsidRPr="004D3B79" w:rsidRDefault="0056131F" w:rsidP="00FE7A9F">
            <w:pPr>
              <w:jc w:val="center"/>
              <w:rPr>
                <w:rFonts w:eastAsia="Calibri"/>
                <w:b/>
                <w:bCs/>
                <w:sz w:val="20"/>
                <w:szCs w:val="20"/>
              </w:rPr>
            </w:pPr>
            <w:r w:rsidRPr="004D3B79">
              <w:rPr>
                <w:rFonts w:eastAsia="Calibri"/>
                <w:b/>
                <w:bCs/>
                <w:sz w:val="20"/>
                <w:szCs w:val="20"/>
              </w:rPr>
              <w:t>5</w:t>
            </w:r>
          </w:p>
        </w:tc>
        <w:tc>
          <w:tcPr>
            <w:tcW w:w="287" w:type="pct"/>
          </w:tcPr>
          <w:p w14:paraId="71D30D51"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48B2DA28" w14:textId="77777777" w:rsidR="0056131F" w:rsidRPr="004D3B79" w:rsidRDefault="0056131F" w:rsidP="00FE7A9F">
            <w:pPr>
              <w:jc w:val="center"/>
              <w:rPr>
                <w:rFonts w:eastAsia="Calibri"/>
                <w:b/>
                <w:bCs/>
                <w:sz w:val="20"/>
                <w:szCs w:val="20"/>
              </w:rPr>
            </w:pPr>
            <w:r w:rsidRPr="004D3B79">
              <w:rPr>
                <w:rFonts w:eastAsia="Calibri"/>
                <w:b/>
                <w:bCs/>
                <w:sz w:val="20"/>
                <w:szCs w:val="20"/>
              </w:rPr>
              <w:t>6</w:t>
            </w:r>
          </w:p>
        </w:tc>
        <w:tc>
          <w:tcPr>
            <w:tcW w:w="290" w:type="pct"/>
          </w:tcPr>
          <w:p w14:paraId="10680295"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0137BDA3" w14:textId="77777777" w:rsidR="0056131F" w:rsidRPr="004D3B79" w:rsidRDefault="0056131F" w:rsidP="00FE7A9F">
            <w:pPr>
              <w:jc w:val="center"/>
              <w:rPr>
                <w:rFonts w:eastAsia="Calibri"/>
                <w:b/>
                <w:bCs/>
                <w:sz w:val="20"/>
                <w:szCs w:val="20"/>
              </w:rPr>
            </w:pPr>
            <w:r w:rsidRPr="004D3B79">
              <w:rPr>
                <w:rFonts w:eastAsia="Calibri"/>
                <w:b/>
                <w:bCs/>
                <w:sz w:val="20"/>
                <w:szCs w:val="20"/>
              </w:rPr>
              <w:t>7</w:t>
            </w:r>
          </w:p>
        </w:tc>
        <w:tc>
          <w:tcPr>
            <w:tcW w:w="287" w:type="pct"/>
          </w:tcPr>
          <w:p w14:paraId="5272CFD5"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199C125F" w14:textId="77777777" w:rsidR="0056131F" w:rsidRPr="004D3B79" w:rsidRDefault="0056131F" w:rsidP="00FE7A9F">
            <w:pPr>
              <w:jc w:val="center"/>
              <w:rPr>
                <w:rFonts w:eastAsia="Calibri"/>
                <w:b/>
                <w:bCs/>
                <w:sz w:val="20"/>
                <w:szCs w:val="20"/>
              </w:rPr>
            </w:pPr>
            <w:r w:rsidRPr="004D3B79">
              <w:rPr>
                <w:rFonts w:eastAsia="Calibri"/>
                <w:b/>
                <w:bCs/>
                <w:sz w:val="20"/>
                <w:szCs w:val="20"/>
              </w:rPr>
              <w:t>8</w:t>
            </w:r>
          </w:p>
        </w:tc>
        <w:tc>
          <w:tcPr>
            <w:tcW w:w="455" w:type="pct"/>
          </w:tcPr>
          <w:p w14:paraId="13798C59"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3909F0E6" w14:textId="77777777" w:rsidR="0056131F" w:rsidRPr="004D3B79" w:rsidRDefault="0056131F" w:rsidP="00FE7A9F">
            <w:pPr>
              <w:jc w:val="center"/>
              <w:rPr>
                <w:rFonts w:eastAsia="Calibri"/>
                <w:b/>
                <w:bCs/>
                <w:sz w:val="20"/>
                <w:szCs w:val="20"/>
              </w:rPr>
            </w:pPr>
            <w:r w:rsidRPr="004D3B79">
              <w:rPr>
                <w:rFonts w:eastAsia="Calibri"/>
                <w:b/>
                <w:bCs/>
                <w:sz w:val="20"/>
                <w:szCs w:val="20"/>
              </w:rPr>
              <w:t>9</w:t>
            </w:r>
          </w:p>
        </w:tc>
        <w:tc>
          <w:tcPr>
            <w:tcW w:w="394" w:type="pct"/>
          </w:tcPr>
          <w:p w14:paraId="4D6B74BB" w14:textId="77777777" w:rsidR="0056131F" w:rsidRPr="004D3B79" w:rsidRDefault="0056131F" w:rsidP="00FE7A9F">
            <w:pPr>
              <w:jc w:val="center"/>
              <w:rPr>
                <w:rFonts w:eastAsia="Calibri"/>
                <w:b/>
                <w:bCs/>
                <w:sz w:val="20"/>
                <w:szCs w:val="20"/>
              </w:rPr>
            </w:pPr>
            <w:r w:rsidRPr="004D3B79">
              <w:rPr>
                <w:rFonts w:eastAsia="Calibri"/>
                <w:b/>
                <w:bCs/>
                <w:sz w:val="20"/>
                <w:szCs w:val="20"/>
              </w:rPr>
              <w:t>PÇ</w:t>
            </w:r>
          </w:p>
          <w:p w14:paraId="2E6A0739" w14:textId="77777777" w:rsidR="0056131F" w:rsidRPr="004D3B79" w:rsidRDefault="0056131F" w:rsidP="00FE7A9F">
            <w:pPr>
              <w:jc w:val="center"/>
              <w:rPr>
                <w:rFonts w:eastAsia="Calibri"/>
                <w:b/>
                <w:bCs/>
                <w:sz w:val="20"/>
                <w:szCs w:val="20"/>
              </w:rPr>
            </w:pPr>
            <w:r w:rsidRPr="004D3B79">
              <w:rPr>
                <w:rFonts w:eastAsia="Calibri"/>
                <w:b/>
                <w:bCs/>
                <w:sz w:val="20"/>
                <w:szCs w:val="20"/>
              </w:rPr>
              <w:t>10</w:t>
            </w:r>
          </w:p>
        </w:tc>
        <w:tc>
          <w:tcPr>
            <w:tcW w:w="286" w:type="pct"/>
          </w:tcPr>
          <w:p w14:paraId="34A3CEA7" w14:textId="77777777" w:rsidR="0056131F" w:rsidRPr="004D3B79" w:rsidRDefault="0056131F" w:rsidP="00FE7A9F">
            <w:pPr>
              <w:jc w:val="center"/>
              <w:rPr>
                <w:rFonts w:eastAsia="Calibri"/>
                <w:b/>
                <w:bCs/>
                <w:sz w:val="20"/>
                <w:szCs w:val="20"/>
              </w:rPr>
            </w:pPr>
            <w:r w:rsidRPr="004D3B79">
              <w:rPr>
                <w:rFonts w:eastAsia="Calibri"/>
                <w:b/>
                <w:bCs/>
                <w:sz w:val="20"/>
                <w:szCs w:val="20"/>
              </w:rPr>
              <w:t>PÇ 11</w:t>
            </w:r>
          </w:p>
        </w:tc>
        <w:tc>
          <w:tcPr>
            <w:tcW w:w="319" w:type="pct"/>
          </w:tcPr>
          <w:p w14:paraId="0B3BB84F" w14:textId="77777777" w:rsidR="0056131F" w:rsidRPr="004D3B79" w:rsidRDefault="0056131F" w:rsidP="00FE7A9F">
            <w:pPr>
              <w:jc w:val="center"/>
              <w:rPr>
                <w:rFonts w:eastAsia="Calibri"/>
                <w:b/>
                <w:bCs/>
                <w:sz w:val="20"/>
                <w:szCs w:val="20"/>
              </w:rPr>
            </w:pPr>
            <w:r w:rsidRPr="004D3B79">
              <w:rPr>
                <w:rFonts w:eastAsia="Calibri"/>
                <w:b/>
                <w:bCs/>
                <w:sz w:val="20"/>
                <w:szCs w:val="20"/>
              </w:rPr>
              <w:t>PÇ 12</w:t>
            </w:r>
          </w:p>
        </w:tc>
        <w:tc>
          <w:tcPr>
            <w:tcW w:w="290" w:type="pct"/>
          </w:tcPr>
          <w:p w14:paraId="0D1A67CC" w14:textId="77777777" w:rsidR="0056131F" w:rsidRPr="004D3B79" w:rsidRDefault="0056131F" w:rsidP="00FE7A9F">
            <w:pPr>
              <w:jc w:val="center"/>
              <w:rPr>
                <w:rFonts w:eastAsia="Calibri"/>
                <w:b/>
                <w:bCs/>
                <w:sz w:val="20"/>
                <w:szCs w:val="20"/>
              </w:rPr>
            </w:pPr>
            <w:r w:rsidRPr="004D3B79">
              <w:rPr>
                <w:rFonts w:eastAsia="Calibri"/>
                <w:b/>
                <w:bCs/>
                <w:sz w:val="20"/>
                <w:szCs w:val="20"/>
              </w:rPr>
              <w:t>PÇ 13</w:t>
            </w:r>
          </w:p>
        </w:tc>
      </w:tr>
      <w:tr w:rsidR="0056131F" w:rsidRPr="004D3B79" w14:paraId="7F64AECE" w14:textId="77777777" w:rsidTr="00466BBB">
        <w:trPr>
          <w:trHeight w:val="402"/>
        </w:trPr>
        <w:tc>
          <w:tcPr>
            <w:tcW w:w="767" w:type="pct"/>
          </w:tcPr>
          <w:p w14:paraId="093AE102" w14:textId="77777777" w:rsidR="0056131F" w:rsidRPr="004D3B79" w:rsidRDefault="0056131F" w:rsidP="00FE7A9F">
            <w:pPr>
              <w:jc w:val="center"/>
              <w:rPr>
                <w:rFonts w:eastAsia="Calibri"/>
                <w:b/>
                <w:bCs/>
                <w:color w:val="000000"/>
                <w:sz w:val="20"/>
                <w:szCs w:val="20"/>
              </w:rPr>
            </w:pPr>
            <w:r w:rsidRPr="004D3B79">
              <w:rPr>
                <w:sz w:val="20"/>
                <w:szCs w:val="20"/>
              </w:rPr>
              <w:t>Hemşirelikte Araştırma</w:t>
            </w:r>
          </w:p>
        </w:tc>
        <w:tc>
          <w:tcPr>
            <w:tcW w:w="365" w:type="pct"/>
          </w:tcPr>
          <w:p w14:paraId="32D6CDB0" w14:textId="77777777" w:rsidR="0056131F" w:rsidRPr="004D3B79" w:rsidRDefault="0056131F" w:rsidP="00FE7A9F">
            <w:pPr>
              <w:jc w:val="center"/>
              <w:rPr>
                <w:rFonts w:eastAsia="Calibri"/>
                <w:sz w:val="20"/>
                <w:szCs w:val="20"/>
              </w:rPr>
            </w:pPr>
            <w:r w:rsidRPr="004D3B79">
              <w:rPr>
                <w:rFonts w:eastAsia="Calibri"/>
                <w:sz w:val="20"/>
                <w:szCs w:val="20"/>
              </w:rPr>
              <w:t>ÖÇ 1,3,5</w:t>
            </w:r>
          </w:p>
        </w:tc>
        <w:tc>
          <w:tcPr>
            <w:tcW w:w="302" w:type="pct"/>
          </w:tcPr>
          <w:p w14:paraId="759DA91C" w14:textId="77777777" w:rsidR="0056131F" w:rsidRPr="004D3B79" w:rsidRDefault="0056131F" w:rsidP="00FE7A9F">
            <w:pPr>
              <w:rPr>
                <w:rFonts w:eastAsia="Calibri"/>
                <w:sz w:val="20"/>
                <w:szCs w:val="20"/>
              </w:rPr>
            </w:pPr>
          </w:p>
        </w:tc>
        <w:tc>
          <w:tcPr>
            <w:tcW w:w="273" w:type="pct"/>
          </w:tcPr>
          <w:p w14:paraId="3C6D7EA6" w14:textId="77777777" w:rsidR="0056131F" w:rsidRPr="004D3B79" w:rsidRDefault="0056131F" w:rsidP="00FE7A9F">
            <w:pPr>
              <w:rPr>
                <w:rFonts w:eastAsia="Calibri"/>
                <w:sz w:val="20"/>
                <w:szCs w:val="20"/>
              </w:rPr>
            </w:pPr>
          </w:p>
        </w:tc>
        <w:tc>
          <w:tcPr>
            <w:tcW w:w="341" w:type="pct"/>
          </w:tcPr>
          <w:p w14:paraId="4FA07A4C" w14:textId="77777777" w:rsidR="0056131F" w:rsidRPr="004D3B79" w:rsidRDefault="0056131F" w:rsidP="00FE7A9F">
            <w:pPr>
              <w:rPr>
                <w:rFonts w:eastAsia="Calibri"/>
                <w:sz w:val="20"/>
                <w:szCs w:val="20"/>
              </w:rPr>
            </w:pPr>
            <w:r w:rsidRPr="004D3B79">
              <w:rPr>
                <w:rFonts w:eastAsia="Calibri"/>
                <w:sz w:val="20"/>
                <w:szCs w:val="20"/>
              </w:rPr>
              <w:t>ÖÇ 3,5</w:t>
            </w:r>
          </w:p>
        </w:tc>
        <w:tc>
          <w:tcPr>
            <w:tcW w:w="341" w:type="pct"/>
          </w:tcPr>
          <w:p w14:paraId="5A80A733" w14:textId="77777777" w:rsidR="0056131F" w:rsidRPr="004D3B79" w:rsidRDefault="0056131F" w:rsidP="00FE7A9F">
            <w:pPr>
              <w:jc w:val="center"/>
              <w:rPr>
                <w:rFonts w:eastAsia="Calibri"/>
                <w:bCs/>
                <w:sz w:val="20"/>
                <w:szCs w:val="20"/>
              </w:rPr>
            </w:pPr>
            <w:r w:rsidRPr="004D3B79">
              <w:rPr>
                <w:rFonts w:eastAsia="Calibri"/>
                <w:bCs/>
                <w:sz w:val="20"/>
                <w:szCs w:val="20"/>
              </w:rPr>
              <w:t>ÖÇ 3</w:t>
            </w:r>
          </w:p>
        </w:tc>
        <w:tc>
          <w:tcPr>
            <w:tcW w:w="287" w:type="pct"/>
          </w:tcPr>
          <w:p w14:paraId="149B3775" w14:textId="77777777" w:rsidR="0056131F" w:rsidRPr="004D3B79" w:rsidRDefault="0056131F" w:rsidP="00FE7A9F">
            <w:pPr>
              <w:jc w:val="center"/>
              <w:rPr>
                <w:rFonts w:eastAsia="Calibri"/>
                <w:bCs/>
                <w:sz w:val="20"/>
                <w:szCs w:val="20"/>
              </w:rPr>
            </w:pPr>
            <w:r w:rsidRPr="004D3B79">
              <w:rPr>
                <w:rFonts w:eastAsia="Calibri"/>
                <w:bCs/>
                <w:sz w:val="20"/>
                <w:szCs w:val="20"/>
              </w:rPr>
              <w:t>ÖÇ 3,5</w:t>
            </w:r>
          </w:p>
        </w:tc>
        <w:tc>
          <w:tcPr>
            <w:tcW w:w="290" w:type="pct"/>
          </w:tcPr>
          <w:p w14:paraId="21AB3482" w14:textId="77777777" w:rsidR="0056131F" w:rsidRPr="004D3B79" w:rsidRDefault="0056131F" w:rsidP="00FE7A9F">
            <w:pPr>
              <w:rPr>
                <w:rFonts w:eastAsia="Calibri"/>
                <w:sz w:val="20"/>
                <w:szCs w:val="20"/>
              </w:rPr>
            </w:pPr>
            <w:r w:rsidRPr="004D3B79">
              <w:rPr>
                <w:rFonts w:eastAsia="Calibri"/>
                <w:sz w:val="20"/>
                <w:szCs w:val="20"/>
              </w:rPr>
              <w:t>ÖÇ</w:t>
            </w:r>
          </w:p>
          <w:p w14:paraId="400A3120" w14:textId="77777777" w:rsidR="0056131F" w:rsidRPr="004D3B79" w:rsidRDefault="0056131F" w:rsidP="00FE7A9F">
            <w:pPr>
              <w:rPr>
                <w:rFonts w:eastAsia="Calibri"/>
                <w:sz w:val="20"/>
                <w:szCs w:val="20"/>
              </w:rPr>
            </w:pPr>
            <w:r w:rsidRPr="004D3B79">
              <w:rPr>
                <w:rFonts w:eastAsia="Calibri"/>
                <w:sz w:val="20"/>
                <w:szCs w:val="20"/>
              </w:rPr>
              <w:t>5,6</w:t>
            </w:r>
          </w:p>
        </w:tc>
        <w:tc>
          <w:tcPr>
            <w:tcW w:w="287" w:type="pct"/>
          </w:tcPr>
          <w:p w14:paraId="620B608E" w14:textId="77777777" w:rsidR="0056131F" w:rsidRPr="004D3B79" w:rsidRDefault="0056131F" w:rsidP="00FE7A9F">
            <w:pPr>
              <w:jc w:val="center"/>
              <w:rPr>
                <w:rFonts w:eastAsia="Calibri"/>
                <w:bCs/>
                <w:sz w:val="20"/>
                <w:szCs w:val="20"/>
              </w:rPr>
            </w:pPr>
            <w:r w:rsidRPr="004D3B79">
              <w:rPr>
                <w:rFonts w:eastAsia="Calibri"/>
                <w:sz w:val="20"/>
                <w:szCs w:val="20"/>
              </w:rPr>
              <w:t>ÖÇ 1,3</w:t>
            </w:r>
          </w:p>
        </w:tc>
        <w:tc>
          <w:tcPr>
            <w:tcW w:w="455" w:type="pct"/>
          </w:tcPr>
          <w:p w14:paraId="69840FCF" w14:textId="77777777" w:rsidR="0056131F" w:rsidRPr="004D3B79" w:rsidRDefault="0056131F" w:rsidP="00FE7A9F">
            <w:pPr>
              <w:jc w:val="center"/>
              <w:rPr>
                <w:rFonts w:eastAsia="Calibri"/>
                <w:bCs/>
                <w:sz w:val="20"/>
                <w:szCs w:val="20"/>
              </w:rPr>
            </w:pPr>
            <w:r w:rsidRPr="004D3B79">
              <w:rPr>
                <w:rFonts w:eastAsia="Calibri"/>
                <w:bCs/>
                <w:sz w:val="20"/>
                <w:szCs w:val="20"/>
              </w:rPr>
              <w:t>ÖÇ1,2,</w:t>
            </w:r>
          </w:p>
          <w:p w14:paraId="0A5F6B71" w14:textId="77777777" w:rsidR="0056131F" w:rsidRPr="004D3B79" w:rsidRDefault="0056131F" w:rsidP="00FE7A9F">
            <w:pPr>
              <w:jc w:val="center"/>
              <w:rPr>
                <w:rFonts w:eastAsia="Calibri"/>
                <w:bCs/>
                <w:sz w:val="20"/>
                <w:szCs w:val="20"/>
              </w:rPr>
            </w:pPr>
            <w:r w:rsidRPr="004D3B79">
              <w:rPr>
                <w:rFonts w:eastAsia="Calibri"/>
                <w:bCs/>
                <w:sz w:val="20"/>
                <w:szCs w:val="20"/>
              </w:rPr>
              <w:t>3,4,5,6</w:t>
            </w:r>
          </w:p>
        </w:tc>
        <w:tc>
          <w:tcPr>
            <w:tcW w:w="394" w:type="pct"/>
          </w:tcPr>
          <w:p w14:paraId="09A98F78" w14:textId="77777777" w:rsidR="0056131F" w:rsidRPr="004D3B79" w:rsidRDefault="0056131F" w:rsidP="00FE7A9F">
            <w:pPr>
              <w:jc w:val="center"/>
              <w:rPr>
                <w:rFonts w:eastAsia="Calibri"/>
                <w:bCs/>
                <w:sz w:val="20"/>
                <w:szCs w:val="20"/>
              </w:rPr>
            </w:pPr>
            <w:r w:rsidRPr="004D3B79">
              <w:rPr>
                <w:rFonts w:eastAsia="Calibri"/>
                <w:bCs/>
                <w:sz w:val="20"/>
                <w:szCs w:val="20"/>
              </w:rPr>
              <w:t>ÖÇ1,2,</w:t>
            </w:r>
          </w:p>
          <w:p w14:paraId="48F191A9" w14:textId="77777777" w:rsidR="0056131F" w:rsidRPr="004D3B79" w:rsidRDefault="0056131F" w:rsidP="00FE7A9F">
            <w:pPr>
              <w:jc w:val="center"/>
              <w:rPr>
                <w:rFonts w:eastAsia="Calibri"/>
                <w:bCs/>
                <w:sz w:val="20"/>
                <w:szCs w:val="20"/>
              </w:rPr>
            </w:pPr>
            <w:r w:rsidRPr="004D3B79">
              <w:rPr>
                <w:rFonts w:eastAsia="Calibri"/>
                <w:bCs/>
                <w:sz w:val="20"/>
                <w:szCs w:val="20"/>
              </w:rPr>
              <w:t>3,4,5,6</w:t>
            </w:r>
          </w:p>
        </w:tc>
        <w:tc>
          <w:tcPr>
            <w:tcW w:w="286" w:type="pct"/>
          </w:tcPr>
          <w:p w14:paraId="766DDA88" w14:textId="77777777" w:rsidR="0056131F" w:rsidRPr="004D3B79" w:rsidRDefault="0056131F" w:rsidP="00FE7A9F">
            <w:pPr>
              <w:jc w:val="center"/>
              <w:rPr>
                <w:rFonts w:eastAsia="Calibri"/>
                <w:bCs/>
                <w:sz w:val="20"/>
                <w:szCs w:val="20"/>
              </w:rPr>
            </w:pPr>
          </w:p>
        </w:tc>
        <w:tc>
          <w:tcPr>
            <w:tcW w:w="319" w:type="pct"/>
          </w:tcPr>
          <w:p w14:paraId="6F6580F3" w14:textId="77777777" w:rsidR="0056131F" w:rsidRPr="004D3B79" w:rsidRDefault="0056131F" w:rsidP="00FE7A9F">
            <w:pPr>
              <w:jc w:val="center"/>
              <w:rPr>
                <w:rFonts w:eastAsia="Calibri"/>
                <w:bCs/>
                <w:sz w:val="20"/>
                <w:szCs w:val="20"/>
              </w:rPr>
            </w:pPr>
            <w:r w:rsidRPr="004D3B79">
              <w:rPr>
                <w:rFonts w:eastAsia="Calibri"/>
                <w:bCs/>
                <w:sz w:val="20"/>
                <w:szCs w:val="20"/>
              </w:rPr>
              <w:t>ÖÇ1,</w:t>
            </w:r>
          </w:p>
          <w:p w14:paraId="2410D9B3" w14:textId="77777777" w:rsidR="0056131F" w:rsidRPr="004D3B79" w:rsidRDefault="0056131F" w:rsidP="00FE7A9F">
            <w:pPr>
              <w:rPr>
                <w:rFonts w:eastAsia="Calibri"/>
                <w:sz w:val="20"/>
                <w:szCs w:val="20"/>
              </w:rPr>
            </w:pPr>
            <w:r w:rsidRPr="004D3B79">
              <w:rPr>
                <w:rFonts w:eastAsia="Calibri"/>
                <w:bCs/>
                <w:sz w:val="20"/>
                <w:szCs w:val="20"/>
              </w:rPr>
              <w:t>5,6</w:t>
            </w:r>
          </w:p>
        </w:tc>
        <w:tc>
          <w:tcPr>
            <w:tcW w:w="290" w:type="pct"/>
          </w:tcPr>
          <w:p w14:paraId="357C5F66" w14:textId="77777777" w:rsidR="0056131F" w:rsidRPr="004D3B79" w:rsidRDefault="0056131F" w:rsidP="00FE7A9F">
            <w:pPr>
              <w:rPr>
                <w:rFonts w:eastAsia="Calibri"/>
                <w:sz w:val="20"/>
                <w:szCs w:val="20"/>
              </w:rPr>
            </w:pPr>
          </w:p>
        </w:tc>
      </w:tr>
    </w:tbl>
    <w:p w14:paraId="54932479" w14:textId="77777777" w:rsidR="0056131F" w:rsidRPr="004D3B79" w:rsidRDefault="0056131F" w:rsidP="0056131F">
      <w:pPr>
        <w:rPr>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1871"/>
      </w:tblGrid>
      <w:tr w:rsidR="0056131F" w:rsidRPr="004D3B79" w14:paraId="74FA8912" w14:textId="77777777" w:rsidTr="6955CFBE">
        <w:trPr>
          <w:trHeight w:val="264"/>
        </w:trPr>
        <w:tc>
          <w:tcPr>
            <w:tcW w:w="9067" w:type="dxa"/>
            <w:gridSpan w:val="4"/>
            <w:tcBorders>
              <w:top w:val="single" w:sz="4" w:space="0" w:color="auto"/>
              <w:left w:val="single" w:sz="4" w:space="0" w:color="auto"/>
              <w:bottom w:val="single" w:sz="4" w:space="0" w:color="auto"/>
              <w:right w:val="single" w:sz="4" w:space="0" w:color="auto"/>
            </w:tcBorders>
          </w:tcPr>
          <w:p w14:paraId="2BEB17BD" w14:textId="77777777" w:rsidR="0056131F" w:rsidRPr="004D3B79" w:rsidRDefault="0056131F" w:rsidP="00C22F9D">
            <w:pPr>
              <w:rPr>
                <w:b/>
                <w:sz w:val="20"/>
                <w:szCs w:val="20"/>
              </w:rPr>
            </w:pPr>
            <w:r w:rsidRPr="004D3B79">
              <w:rPr>
                <w:b/>
                <w:sz w:val="20"/>
                <w:szCs w:val="20"/>
              </w:rPr>
              <w:lastRenderedPageBreak/>
              <w:t xml:space="preserve">AKTS Tablosu: </w:t>
            </w:r>
          </w:p>
        </w:tc>
      </w:tr>
      <w:tr w:rsidR="0056131F" w:rsidRPr="004D3B79" w14:paraId="72FD3D32" w14:textId="77777777" w:rsidTr="6955CFBE">
        <w:trPr>
          <w:trHeight w:val="264"/>
        </w:trPr>
        <w:tc>
          <w:tcPr>
            <w:tcW w:w="5508" w:type="dxa"/>
            <w:tcBorders>
              <w:top w:val="single" w:sz="4" w:space="0" w:color="auto"/>
              <w:left w:val="single" w:sz="4" w:space="0" w:color="auto"/>
              <w:bottom w:val="single" w:sz="4" w:space="0" w:color="auto"/>
              <w:right w:val="single" w:sz="4" w:space="0" w:color="auto"/>
            </w:tcBorders>
            <w:hideMark/>
          </w:tcPr>
          <w:p w14:paraId="4A696875" w14:textId="77777777" w:rsidR="0056131F" w:rsidRPr="004D3B79" w:rsidRDefault="0056131F" w:rsidP="00C22F9D">
            <w:pPr>
              <w:rPr>
                <w:b/>
                <w:sz w:val="20"/>
                <w:szCs w:val="20"/>
              </w:rPr>
            </w:pPr>
            <w:r w:rsidRPr="004D3B79">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48D92027" w14:textId="77777777" w:rsidR="0056131F" w:rsidRPr="004D3B79" w:rsidRDefault="0056131F" w:rsidP="00C22F9D">
            <w:pP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4CB3553A" w14:textId="77777777" w:rsidR="0056131F" w:rsidRPr="004D3B79" w:rsidRDefault="0056131F" w:rsidP="00C22F9D">
            <w:pPr>
              <w:rPr>
                <w:sz w:val="20"/>
                <w:szCs w:val="20"/>
              </w:rPr>
            </w:pPr>
            <w:r w:rsidRPr="004D3B79">
              <w:rPr>
                <w:sz w:val="20"/>
                <w:szCs w:val="20"/>
              </w:rPr>
              <w:t>Süresi</w:t>
            </w:r>
          </w:p>
          <w:p w14:paraId="16D982D7" w14:textId="5124F836" w:rsidR="0056131F" w:rsidRPr="004D3B79" w:rsidRDefault="6955CFBE" w:rsidP="00C22F9D">
            <w:pPr>
              <w:rPr>
                <w:sz w:val="20"/>
                <w:szCs w:val="20"/>
              </w:rPr>
            </w:pPr>
            <w:r w:rsidRPr="6955CFBE">
              <w:rPr>
                <w:sz w:val="20"/>
                <w:szCs w:val="20"/>
              </w:rPr>
              <w:t>(Saat)</w:t>
            </w:r>
          </w:p>
        </w:tc>
        <w:tc>
          <w:tcPr>
            <w:tcW w:w="1871" w:type="dxa"/>
            <w:tcBorders>
              <w:top w:val="single" w:sz="4" w:space="0" w:color="auto"/>
              <w:left w:val="single" w:sz="4" w:space="0" w:color="auto"/>
              <w:bottom w:val="single" w:sz="4" w:space="0" w:color="auto"/>
              <w:right w:val="single" w:sz="4" w:space="0" w:color="auto"/>
            </w:tcBorders>
            <w:hideMark/>
          </w:tcPr>
          <w:p w14:paraId="317D33BE" w14:textId="13798B5F" w:rsidR="0056131F" w:rsidRPr="004D3B79" w:rsidRDefault="6955CFBE" w:rsidP="00C22F9D">
            <w:pPr>
              <w:rPr>
                <w:sz w:val="20"/>
                <w:szCs w:val="20"/>
              </w:rPr>
            </w:pPr>
            <w:r w:rsidRPr="6955CFBE">
              <w:rPr>
                <w:sz w:val="20"/>
                <w:szCs w:val="20"/>
              </w:rPr>
              <w:t>Toplam İş yükü</w:t>
            </w:r>
          </w:p>
          <w:p w14:paraId="2B36DE5C" w14:textId="77777777" w:rsidR="0056131F" w:rsidRPr="004D3B79" w:rsidRDefault="0056131F" w:rsidP="00C22F9D">
            <w:pPr>
              <w:rPr>
                <w:sz w:val="20"/>
                <w:szCs w:val="20"/>
              </w:rPr>
            </w:pPr>
            <w:r w:rsidRPr="004D3B79">
              <w:rPr>
                <w:sz w:val="20"/>
                <w:szCs w:val="20"/>
              </w:rPr>
              <w:t xml:space="preserve">(Saat) </w:t>
            </w:r>
          </w:p>
        </w:tc>
      </w:tr>
      <w:tr w:rsidR="0056131F" w:rsidRPr="004D3B79" w14:paraId="3B7DF128" w14:textId="77777777" w:rsidTr="6955CFBE">
        <w:trPr>
          <w:trHeight w:val="264"/>
        </w:trPr>
        <w:tc>
          <w:tcPr>
            <w:tcW w:w="9067" w:type="dxa"/>
            <w:gridSpan w:val="4"/>
            <w:tcBorders>
              <w:top w:val="single" w:sz="4" w:space="0" w:color="auto"/>
              <w:left w:val="single" w:sz="4" w:space="0" w:color="auto"/>
              <w:bottom w:val="single" w:sz="4" w:space="0" w:color="auto"/>
              <w:right w:val="single" w:sz="4" w:space="0" w:color="auto"/>
            </w:tcBorders>
            <w:hideMark/>
          </w:tcPr>
          <w:p w14:paraId="782195D4" w14:textId="77777777" w:rsidR="0056131F" w:rsidRPr="004D3B79" w:rsidRDefault="0056131F" w:rsidP="00C22F9D">
            <w:pPr>
              <w:rPr>
                <w:sz w:val="20"/>
                <w:szCs w:val="20"/>
              </w:rPr>
            </w:pPr>
            <w:r w:rsidRPr="004D3B79">
              <w:rPr>
                <w:b/>
                <w:sz w:val="20"/>
                <w:szCs w:val="20"/>
              </w:rPr>
              <w:t>Ders içi etkinlikler</w:t>
            </w:r>
          </w:p>
        </w:tc>
      </w:tr>
      <w:tr w:rsidR="0056131F" w:rsidRPr="004D3B79" w14:paraId="68FE368E"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69997135" w14:textId="77777777" w:rsidR="0056131F" w:rsidRPr="004D3B79" w:rsidRDefault="0056131F" w:rsidP="00C22F9D">
            <w:pPr>
              <w:ind w:firstLine="540"/>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3E98EAC0" w14:textId="77777777" w:rsidR="0056131F" w:rsidRPr="004D3B79" w:rsidRDefault="0056131F" w:rsidP="00C22F9D">
            <w:pPr>
              <w:jc w:val="center"/>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0B72A231" w14:textId="77777777" w:rsidR="0056131F" w:rsidRPr="004D3B79" w:rsidRDefault="0056131F" w:rsidP="00C22F9D">
            <w:pPr>
              <w:jc w:val="center"/>
              <w:rPr>
                <w:sz w:val="20"/>
                <w:szCs w:val="20"/>
              </w:rPr>
            </w:pPr>
            <w:r w:rsidRPr="004D3B79">
              <w:rPr>
                <w:sz w:val="20"/>
                <w:szCs w:val="20"/>
              </w:rPr>
              <w:t>3</w:t>
            </w:r>
          </w:p>
        </w:tc>
        <w:tc>
          <w:tcPr>
            <w:tcW w:w="1871" w:type="dxa"/>
            <w:tcBorders>
              <w:top w:val="single" w:sz="4" w:space="0" w:color="auto"/>
              <w:left w:val="single" w:sz="4" w:space="0" w:color="auto"/>
              <w:bottom w:val="single" w:sz="4" w:space="0" w:color="auto"/>
              <w:right w:val="single" w:sz="4" w:space="0" w:color="auto"/>
            </w:tcBorders>
          </w:tcPr>
          <w:p w14:paraId="47C4EE7E" w14:textId="77777777" w:rsidR="0056131F" w:rsidRPr="004D3B79" w:rsidRDefault="0056131F" w:rsidP="00C22F9D">
            <w:pPr>
              <w:jc w:val="center"/>
              <w:rPr>
                <w:sz w:val="20"/>
                <w:szCs w:val="20"/>
              </w:rPr>
            </w:pPr>
            <w:r w:rsidRPr="004D3B79">
              <w:rPr>
                <w:sz w:val="20"/>
                <w:szCs w:val="20"/>
              </w:rPr>
              <w:t>39</w:t>
            </w:r>
          </w:p>
        </w:tc>
      </w:tr>
      <w:tr w:rsidR="0056131F" w:rsidRPr="004D3B79" w14:paraId="13FA8921" w14:textId="77777777" w:rsidTr="6955CFBE">
        <w:trPr>
          <w:trHeight w:val="250"/>
        </w:trPr>
        <w:tc>
          <w:tcPr>
            <w:tcW w:w="9067" w:type="dxa"/>
            <w:gridSpan w:val="4"/>
            <w:tcBorders>
              <w:top w:val="single" w:sz="4" w:space="0" w:color="auto"/>
              <w:left w:val="single" w:sz="4" w:space="0" w:color="auto"/>
              <w:bottom w:val="single" w:sz="4" w:space="0" w:color="auto"/>
              <w:right w:val="single" w:sz="4" w:space="0" w:color="auto"/>
            </w:tcBorders>
            <w:hideMark/>
          </w:tcPr>
          <w:p w14:paraId="7B7FDD2B" w14:textId="77777777" w:rsidR="0056131F" w:rsidRPr="004D3B79" w:rsidRDefault="0056131F" w:rsidP="00C22F9D">
            <w:pPr>
              <w:rPr>
                <w:b/>
                <w:sz w:val="20"/>
                <w:szCs w:val="20"/>
              </w:rPr>
            </w:pPr>
            <w:r w:rsidRPr="004D3B79">
              <w:rPr>
                <w:b/>
                <w:sz w:val="20"/>
                <w:szCs w:val="20"/>
              </w:rPr>
              <w:t xml:space="preserve">Sınavlar </w:t>
            </w:r>
          </w:p>
          <w:p w14:paraId="7354B6ED" w14:textId="77777777" w:rsidR="0056131F" w:rsidRPr="004D3B79" w:rsidRDefault="0056131F" w:rsidP="00C22F9D">
            <w:pPr>
              <w:jc w:val="both"/>
              <w:rPr>
                <w:sz w:val="20"/>
                <w:szCs w:val="20"/>
              </w:rPr>
            </w:pPr>
            <w:r w:rsidRPr="004D3B79">
              <w:rPr>
                <w:sz w:val="20"/>
                <w:szCs w:val="20"/>
              </w:rPr>
              <w:t>(Sınav ders saatleri içerisinde gerçekleştirilirse, söz konusu sınav süresi ders içi etkinliklerden düşürülmelidir)</w:t>
            </w:r>
          </w:p>
        </w:tc>
      </w:tr>
      <w:tr w:rsidR="0056131F" w:rsidRPr="004D3B79" w14:paraId="4956A8F7" w14:textId="77777777" w:rsidTr="6955CFBE">
        <w:trPr>
          <w:trHeight w:val="202"/>
        </w:trPr>
        <w:tc>
          <w:tcPr>
            <w:tcW w:w="5508" w:type="dxa"/>
            <w:tcBorders>
              <w:top w:val="single" w:sz="4" w:space="0" w:color="auto"/>
              <w:left w:val="single" w:sz="4" w:space="0" w:color="auto"/>
              <w:bottom w:val="single" w:sz="4" w:space="0" w:color="auto"/>
              <w:right w:val="single" w:sz="4" w:space="0" w:color="auto"/>
            </w:tcBorders>
            <w:hideMark/>
          </w:tcPr>
          <w:p w14:paraId="0D6B612D" w14:textId="77777777" w:rsidR="0056131F" w:rsidRPr="004D3B79" w:rsidRDefault="0056131F" w:rsidP="00C22F9D">
            <w:pPr>
              <w:ind w:left="540"/>
              <w:rPr>
                <w:sz w:val="20"/>
                <w:szCs w:val="20"/>
              </w:rPr>
            </w:pPr>
            <w:r w:rsidRPr="004D3B79">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6B7BB8F0" w14:textId="77777777" w:rsidR="0056131F" w:rsidRPr="004D3B79" w:rsidRDefault="0056131F" w:rsidP="00C22F9D">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472B4DF" w14:textId="77777777" w:rsidR="0056131F" w:rsidRPr="004D3B79" w:rsidRDefault="0056131F" w:rsidP="00C22F9D">
            <w:pPr>
              <w:jc w:val="center"/>
              <w:rPr>
                <w:sz w:val="20"/>
                <w:szCs w:val="20"/>
              </w:rPr>
            </w:pPr>
            <w:r w:rsidRPr="004D3B79">
              <w:rPr>
                <w:sz w:val="20"/>
                <w:szCs w:val="20"/>
              </w:rPr>
              <w:t>2</w:t>
            </w:r>
          </w:p>
        </w:tc>
        <w:tc>
          <w:tcPr>
            <w:tcW w:w="1871" w:type="dxa"/>
            <w:tcBorders>
              <w:top w:val="single" w:sz="4" w:space="0" w:color="auto"/>
              <w:left w:val="single" w:sz="4" w:space="0" w:color="auto"/>
              <w:bottom w:val="single" w:sz="4" w:space="0" w:color="auto"/>
              <w:right w:val="single" w:sz="4" w:space="0" w:color="auto"/>
            </w:tcBorders>
          </w:tcPr>
          <w:p w14:paraId="3F916EDB" w14:textId="77777777" w:rsidR="0056131F" w:rsidRPr="004D3B79" w:rsidRDefault="0056131F" w:rsidP="00C22F9D">
            <w:pPr>
              <w:jc w:val="center"/>
              <w:rPr>
                <w:sz w:val="20"/>
                <w:szCs w:val="20"/>
              </w:rPr>
            </w:pPr>
            <w:r w:rsidRPr="004D3B79">
              <w:rPr>
                <w:sz w:val="20"/>
                <w:szCs w:val="20"/>
              </w:rPr>
              <w:t>2</w:t>
            </w:r>
          </w:p>
        </w:tc>
      </w:tr>
      <w:tr w:rsidR="0056131F" w:rsidRPr="004D3B79" w14:paraId="0AC2ADFD"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1C9CEAAB" w14:textId="77777777" w:rsidR="0056131F" w:rsidRPr="004D3B79" w:rsidRDefault="0056131F" w:rsidP="00C22F9D">
            <w:pPr>
              <w:rPr>
                <w:sz w:val="20"/>
                <w:szCs w:val="20"/>
              </w:rPr>
            </w:pPr>
            <w:r w:rsidRPr="004D3B79">
              <w:rPr>
                <w:sz w:val="20"/>
                <w:szCs w:val="20"/>
              </w:rPr>
              <w:t xml:space="preserve">         Diğer kısa sınav/</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tcPr>
          <w:p w14:paraId="4AE35AEB" w14:textId="77777777" w:rsidR="0056131F" w:rsidRPr="004D3B79" w:rsidRDefault="0056131F" w:rsidP="00C22F9D">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23B713" w14:textId="77777777" w:rsidR="0056131F" w:rsidRPr="004D3B79" w:rsidRDefault="0056131F" w:rsidP="00C22F9D">
            <w:pPr>
              <w:jc w:val="center"/>
              <w:rPr>
                <w:b/>
                <w:sz w:val="20"/>
                <w:szCs w:val="20"/>
              </w:rPr>
            </w:pPr>
          </w:p>
        </w:tc>
        <w:tc>
          <w:tcPr>
            <w:tcW w:w="1871" w:type="dxa"/>
            <w:tcBorders>
              <w:top w:val="single" w:sz="4" w:space="0" w:color="auto"/>
              <w:left w:val="single" w:sz="4" w:space="0" w:color="auto"/>
              <w:bottom w:val="single" w:sz="4" w:space="0" w:color="auto"/>
              <w:right w:val="single" w:sz="4" w:space="0" w:color="auto"/>
            </w:tcBorders>
          </w:tcPr>
          <w:p w14:paraId="6833153D" w14:textId="77777777" w:rsidR="0056131F" w:rsidRPr="004D3B79" w:rsidRDefault="0056131F" w:rsidP="00C22F9D">
            <w:pPr>
              <w:jc w:val="center"/>
              <w:rPr>
                <w:b/>
                <w:sz w:val="20"/>
                <w:szCs w:val="20"/>
              </w:rPr>
            </w:pPr>
          </w:p>
        </w:tc>
      </w:tr>
      <w:tr w:rsidR="0056131F" w:rsidRPr="004D3B79" w14:paraId="62316D4B"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69997ACE" w14:textId="77777777" w:rsidR="0056131F" w:rsidRPr="004D3B79" w:rsidRDefault="0056131F" w:rsidP="00C22F9D">
            <w:pPr>
              <w:ind w:left="540"/>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40091E02" w14:textId="77777777" w:rsidR="0056131F" w:rsidRPr="004D3B79" w:rsidRDefault="0056131F" w:rsidP="00C22F9D">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8D0FF27" w14:textId="77777777" w:rsidR="0056131F" w:rsidRPr="004D3B79" w:rsidRDefault="0056131F" w:rsidP="00C22F9D">
            <w:pPr>
              <w:jc w:val="center"/>
              <w:rPr>
                <w:sz w:val="20"/>
                <w:szCs w:val="20"/>
              </w:rPr>
            </w:pPr>
            <w:r w:rsidRPr="004D3B79">
              <w:rPr>
                <w:sz w:val="20"/>
                <w:szCs w:val="20"/>
              </w:rPr>
              <w:t>2</w:t>
            </w:r>
          </w:p>
        </w:tc>
        <w:tc>
          <w:tcPr>
            <w:tcW w:w="1871" w:type="dxa"/>
            <w:tcBorders>
              <w:top w:val="single" w:sz="4" w:space="0" w:color="auto"/>
              <w:left w:val="single" w:sz="4" w:space="0" w:color="auto"/>
              <w:bottom w:val="single" w:sz="4" w:space="0" w:color="auto"/>
              <w:right w:val="single" w:sz="4" w:space="0" w:color="auto"/>
            </w:tcBorders>
          </w:tcPr>
          <w:p w14:paraId="44D95F7F" w14:textId="77777777" w:rsidR="0056131F" w:rsidRPr="004D3B79" w:rsidRDefault="0056131F" w:rsidP="00C22F9D">
            <w:pPr>
              <w:jc w:val="center"/>
              <w:rPr>
                <w:sz w:val="20"/>
                <w:szCs w:val="20"/>
              </w:rPr>
            </w:pPr>
            <w:r w:rsidRPr="004D3B79">
              <w:rPr>
                <w:sz w:val="20"/>
                <w:szCs w:val="20"/>
              </w:rPr>
              <w:t>2</w:t>
            </w:r>
          </w:p>
        </w:tc>
      </w:tr>
      <w:tr w:rsidR="0056131F" w:rsidRPr="004D3B79" w14:paraId="0B83EAF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1D3AAE24" w14:textId="77777777" w:rsidR="0056131F" w:rsidRPr="004D3B79" w:rsidRDefault="0056131F" w:rsidP="00C22F9D">
            <w:pPr>
              <w:ind w:left="540"/>
              <w:rPr>
                <w:sz w:val="20"/>
                <w:szCs w:val="20"/>
              </w:rPr>
            </w:pPr>
            <w:r w:rsidRPr="004D3B79">
              <w:rPr>
                <w:sz w:val="20"/>
                <w:szCs w:val="20"/>
              </w:rPr>
              <w:t>Ödev</w:t>
            </w:r>
          </w:p>
        </w:tc>
        <w:tc>
          <w:tcPr>
            <w:tcW w:w="837" w:type="dxa"/>
            <w:tcBorders>
              <w:top w:val="single" w:sz="4" w:space="0" w:color="auto"/>
              <w:left w:val="single" w:sz="4" w:space="0" w:color="auto"/>
              <w:bottom w:val="single" w:sz="4" w:space="0" w:color="auto"/>
              <w:right w:val="single" w:sz="4" w:space="0" w:color="auto"/>
            </w:tcBorders>
          </w:tcPr>
          <w:p w14:paraId="6F375106" w14:textId="77777777" w:rsidR="0056131F" w:rsidRPr="004D3B79" w:rsidRDefault="0056131F" w:rsidP="00C22F9D">
            <w:pPr>
              <w:jc w:val="cente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2C4AFE" w14:textId="77777777" w:rsidR="0056131F" w:rsidRPr="004D3B79" w:rsidRDefault="0056131F" w:rsidP="00C22F9D">
            <w:pPr>
              <w:jc w:val="center"/>
              <w:rPr>
                <w:color w:val="FF0000"/>
                <w:sz w:val="20"/>
                <w:szCs w:val="20"/>
              </w:rPr>
            </w:pPr>
          </w:p>
        </w:tc>
        <w:tc>
          <w:tcPr>
            <w:tcW w:w="1871" w:type="dxa"/>
            <w:tcBorders>
              <w:top w:val="single" w:sz="4" w:space="0" w:color="auto"/>
              <w:left w:val="single" w:sz="4" w:space="0" w:color="auto"/>
              <w:bottom w:val="single" w:sz="4" w:space="0" w:color="auto"/>
              <w:right w:val="single" w:sz="4" w:space="0" w:color="auto"/>
            </w:tcBorders>
          </w:tcPr>
          <w:p w14:paraId="1645B6D6" w14:textId="77777777" w:rsidR="0056131F" w:rsidRPr="004D3B79" w:rsidRDefault="0056131F" w:rsidP="00C22F9D">
            <w:pPr>
              <w:jc w:val="center"/>
              <w:rPr>
                <w:color w:val="FF0000"/>
                <w:sz w:val="20"/>
                <w:szCs w:val="20"/>
              </w:rPr>
            </w:pPr>
          </w:p>
        </w:tc>
      </w:tr>
      <w:tr w:rsidR="0056131F" w:rsidRPr="004D3B79" w14:paraId="3C3EE695" w14:textId="77777777" w:rsidTr="6955CFBE">
        <w:trPr>
          <w:trHeight w:val="250"/>
        </w:trPr>
        <w:tc>
          <w:tcPr>
            <w:tcW w:w="9067" w:type="dxa"/>
            <w:gridSpan w:val="4"/>
            <w:tcBorders>
              <w:top w:val="single" w:sz="4" w:space="0" w:color="auto"/>
              <w:left w:val="single" w:sz="4" w:space="0" w:color="auto"/>
              <w:bottom w:val="single" w:sz="4" w:space="0" w:color="auto"/>
              <w:right w:val="single" w:sz="4" w:space="0" w:color="auto"/>
            </w:tcBorders>
            <w:hideMark/>
          </w:tcPr>
          <w:p w14:paraId="5ED8BFB2" w14:textId="77777777" w:rsidR="0056131F" w:rsidRPr="004D3B79" w:rsidRDefault="0056131F" w:rsidP="00C22F9D">
            <w:pPr>
              <w:rPr>
                <w:sz w:val="20"/>
                <w:szCs w:val="20"/>
              </w:rPr>
            </w:pPr>
            <w:r w:rsidRPr="004D3B79">
              <w:rPr>
                <w:b/>
                <w:sz w:val="20"/>
                <w:szCs w:val="20"/>
              </w:rPr>
              <w:t>Ders dışı etkinlikler</w:t>
            </w:r>
          </w:p>
        </w:tc>
      </w:tr>
      <w:tr w:rsidR="0056131F" w:rsidRPr="004D3B79" w14:paraId="462EAC14"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5420B094" w14:textId="77777777" w:rsidR="0056131F" w:rsidRPr="004D3B79" w:rsidRDefault="0056131F" w:rsidP="00C22F9D">
            <w:pPr>
              <w:ind w:left="540"/>
              <w:rPr>
                <w:sz w:val="20"/>
                <w:szCs w:val="20"/>
              </w:rPr>
            </w:pPr>
            <w:r w:rsidRPr="004D3B79">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0522FE6D" w14:textId="77777777" w:rsidR="0056131F" w:rsidRPr="004D3B79" w:rsidRDefault="0056131F" w:rsidP="00C22F9D">
            <w:pPr>
              <w:jc w:val="center"/>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A875B37" w14:textId="77777777" w:rsidR="0056131F" w:rsidRPr="004D3B79" w:rsidRDefault="0056131F" w:rsidP="00C22F9D">
            <w:pPr>
              <w:jc w:val="center"/>
              <w:rPr>
                <w:sz w:val="20"/>
                <w:szCs w:val="20"/>
              </w:rPr>
            </w:pPr>
            <w:r w:rsidRPr="004D3B79">
              <w:rPr>
                <w:sz w:val="20"/>
                <w:szCs w:val="20"/>
              </w:rPr>
              <w:t>1</w:t>
            </w:r>
          </w:p>
        </w:tc>
        <w:tc>
          <w:tcPr>
            <w:tcW w:w="1871" w:type="dxa"/>
            <w:tcBorders>
              <w:top w:val="single" w:sz="4" w:space="0" w:color="auto"/>
              <w:left w:val="single" w:sz="4" w:space="0" w:color="auto"/>
              <w:bottom w:val="single" w:sz="4" w:space="0" w:color="auto"/>
              <w:right w:val="single" w:sz="4" w:space="0" w:color="auto"/>
            </w:tcBorders>
          </w:tcPr>
          <w:p w14:paraId="25C308A0" w14:textId="77777777" w:rsidR="0056131F" w:rsidRPr="004D3B79" w:rsidRDefault="0056131F" w:rsidP="00C22F9D">
            <w:pPr>
              <w:jc w:val="center"/>
              <w:rPr>
                <w:sz w:val="20"/>
                <w:szCs w:val="20"/>
              </w:rPr>
            </w:pPr>
            <w:r w:rsidRPr="004D3B79">
              <w:rPr>
                <w:sz w:val="20"/>
                <w:szCs w:val="20"/>
              </w:rPr>
              <w:t>13</w:t>
            </w:r>
          </w:p>
        </w:tc>
      </w:tr>
      <w:tr w:rsidR="0056131F" w:rsidRPr="004D3B79" w14:paraId="2CDBF495"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078C5FD3" w14:textId="77777777" w:rsidR="0056131F" w:rsidRPr="004D3B79" w:rsidRDefault="0056131F" w:rsidP="00C22F9D">
            <w:pPr>
              <w:ind w:left="540"/>
              <w:rPr>
                <w:sz w:val="20"/>
                <w:szCs w:val="20"/>
              </w:rPr>
            </w:pPr>
            <w:r w:rsidRPr="004D3B79">
              <w:rPr>
                <w:sz w:val="20"/>
                <w:szCs w:val="20"/>
              </w:rPr>
              <w:t xml:space="preserve">Bağımsız çalışma </w:t>
            </w:r>
          </w:p>
        </w:tc>
        <w:tc>
          <w:tcPr>
            <w:tcW w:w="837" w:type="dxa"/>
            <w:tcBorders>
              <w:top w:val="single" w:sz="4" w:space="0" w:color="auto"/>
              <w:left w:val="single" w:sz="4" w:space="0" w:color="auto"/>
              <w:bottom w:val="single" w:sz="4" w:space="0" w:color="auto"/>
              <w:right w:val="single" w:sz="4" w:space="0" w:color="auto"/>
            </w:tcBorders>
          </w:tcPr>
          <w:p w14:paraId="2F44CBFD" w14:textId="77777777" w:rsidR="0056131F" w:rsidRPr="004D3B79" w:rsidRDefault="0056131F" w:rsidP="00C22F9D">
            <w:pPr>
              <w:jc w:val="center"/>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7D52746F" w14:textId="77777777" w:rsidR="0056131F" w:rsidRPr="004D3B79" w:rsidRDefault="0056131F" w:rsidP="00C22F9D">
            <w:pPr>
              <w:jc w:val="center"/>
              <w:rPr>
                <w:sz w:val="20"/>
                <w:szCs w:val="20"/>
              </w:rPr>
            </w:pPr>
            <w:r w:rsidRPr="004D3B79">
              <w:rPr>
                <w:sz w:val="20"/>
                <w:szCs w:val="20"/>
              </w:rPr>
              <w:t>1</w:t>
            </w:r>
          </w:p>
        </w:tc>
        <w:tc>
          <w:tcPr>
            <w:tcW w:w="1871" w:type="dxa"/>
            <w:tcBorders>
              <w:top w:val="single" w:sz="4" w:space="0" w:color="auto"/>
              <w:left w:val="single" w:sz="4" w:space="0" w:color="auto"/>
              <w:bottom w:val="single" w:sz="4" w:space="0" w:color="auto"/>
              <w:right w:val="single" w:sz="4" w:space="0" w:color="auto"/>
            </w:tcBorders>
          </w:tcPr>
          <w:p w14:paraId="5F49CA1F" w14:textId="77777777" w:rsidR="0056131F" w:rsidRPr="004D3B79" w:rsidRDefault="0056131F" w:rsidP="00C22F9D">
            <w:pPr>
              <w:jc w:val="center"/>
              <w:rPr>
                <w:sz w:val="20"/>
                <w:szCs w:val="20"/>
              </w:rPr>
            </w:pPr>
            <w:r w:rsidRPr="004D3B79">
              <w:rPr>
                <w:sz w:val="20"/>
                <w:szCs w:val="20"/>
              </w:rPr>
              <w:t>13</w:t>
            </w:r>
          </w:p>
        </w:tc>
      </w:tr>
      <w:tr w:rsidR="0056131F" w:rsidRPr="004D3B79" w14:paraId="7FC265BF"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0D42D27F" w14:textId="77777777" w:rsidR="0056131F" w:rsidRPr="004D3B79" w:rsidRDefault="0056131F" w:rsidP="00C22F9D">
            <w:pPr>
              <w:ind w:firstLine="540"/>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579207DC" w14:textId="77777777" w:rsidR="0056131F" w:rsidRPr="004D3B79" w:rsidRDefault="0056131F" w:rsidP="00C22F9D">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84465D4" w14:textId="77777777" w:rsidR="0056131F" w:rsidRPr="004D3B79" w:rsidRDefault="0056131F" w:rsidP="00C22F9D">
            <w:pPr>
              <w:rPr>
                <w:sz w:val="20"/>
                <w:szCs w:val="20"/>
              </w:rPr>
            </w:pPr>
            <w:r w:rsidRPr="004D3B79">
              <w:rPr>
                <w:sz w:val="20"/>
                <w:szCs w:val="20"/>
              </w:rPr>
              <w:t xml:space="preserve">    13</w:t>
            </w:r>
          </w:p>
        </w:tc>
        <w:tc>
          <w:tcPr>
            <w:tcW w:w="1871" w:type="dxa"/>
            <w:tcBorders>
              <w:top w:val="single" w:sz="4" w:space="0" w:color="auto"/>
              <w:left w:val="single" w:sz="4" w:space="0" w:color="auto"/>
              <w:bottom w:val="single" w:sz="4" w:space="0" w:color="auto"/>
              <w:right w:val="single" w:sz="4" w:space="0" w:color="auto"/>
            </w:tcBorders>
          </w:tcPr>
          <w:p w14:paraId="130346DE" w14:textId="77777777" w:rsidR="0056131F" w:rsidRPr="004D3B79" w:rsidRDefault="0056131F" w:rsidP="00C22F9D">
            <w:pPr>
              <w:jc w:val="center"/>
              <w:rPr>
                <w:sz w:val="20"/>
                <w:szCs w:val="20"/>
              </w:rPr>
            </w:pPr>
            <w:r w:rsidRPr="004D3B79">
              <w:rPr>
                <w:sz w:val="20"/>
                <w:szCs w:val="20"/>
              </w:rPr>
              <w:t>13</w:t>
            </w:r>
          </w:p>
        </w:tc>
      </w:tr>
      <w:tr w:rsidR="0056131F" w:rsidRPr="004D3B79" w14:paraId="0A61024E"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5FC64BF1" w14:textId="77777777" w:rsidR="0056131F" w:rsidRPr="004D3B79" w:rsidRDefault="0056131F" w:rsidP="00C22F9D">
            <w:pPr>
              <w:ind w:firstLine="540"/>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555C4A9F" w14:textId="77777777" w:rsidR="0056131F" w:rsidRPr="004D3B79" w:rsidRDefault="0056131F" w:rsidP="00C22F9D">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0A78915" w14:textId="77777777" w:rsidR="0056131F" w:rsidRPr="004D3B79" w:rsidRDefault="0056131F" w:rsidP="00C22F9D">
            <w:pPr>
              <w:jc w:val="center"/>
              <w:rPr>
                <w:sz w:val="20"/>
                <w:szCs w:val="20"/>
              </w:rPr>
            </w:pPr>
            <w:r w:rsidRPr="004D3B79">
              <w:rPr>
                <w:sz w:val="20"/>
                <w:szCs w:val="20"/>
              </w:rPr>
              <w:t>18</w:t>
            </w:r>
          </w:p>
        </w:tc>
        <w:tc>
          <w:tcPr>
            <w:tcW w:w="1871" w:type="dxa"/>
            <w:tcBorders>
              <w:top w:val="single" w:sz="4" w:space="0" w:color="auto"/>
              <w:left w:val="single" w:sz="4" w:space="0" w:color="auto"/>
              <w:bottom w:val="single" w:sz="4" w:space="0" w:color="auto"/>
              <w:right w:val="single" w:sz="4" w:space="0" w:color="auto"/>
            </w:tcBorders>
          </w:tcPr>
          <w:p w14:paraId="4642C3DE" w14:textId="77777777" w:rsidR="0056131F" w:rsidRPr="004D3B79" w:rsidRDefault="0056131F" w:rsidP="00C22F9D">
            <w:pPr>
              <w:jc w:val="center"/>
              <w:rPr>
                <w:sz w:val="20"/>
                <w:szCs w:val="20"/>
              </w:rPr>
            </w:pPr>
            <w:r w:rsidRPr="004D3B79">
              <w:rPr>
                <w:sz w:val="20"/>
                <w:szCs w:val="20"/>
              </w:rPr>
              <w:t>18</w:t>
            </w:r>
          </w:p>
        </w:tc>
      </w:tr>
      <w:tr w:rsidR="0056131F" w:rsidRPr="004D3B79" w14:paraId="21ABB6BB"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6A217F8" w14:textId="77777777" w:rsidR="0056131F" w:rsidRPr="004D3B79" w:rsidRDefault="0056131F" w:rsidP="00C22F9D">
            <w:pPr>
              <w:ind w:firstLine="540"/>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837" w:type="dxa"/>
            <w:tcBorders>
              <w:top w:val="single" w:sz="4" w:space="0" w:color="auto"/>
              <w:left w:val="single" w:sz="4" w:space="0" w:color="auto"/>
              <w:bottom w:val="single" w:sz="4" w:space="0" w:color="auto"/>
              <w:right w:val="single" w:sz="4" w:space="0" w:color="auto"/>
            </w:tcBorders>
          </w:tcPr>
          <w:p w14:paraId="537E5052" w14:textId="77777777" w:rsidR="0056131F" w:rsidRPr="004D3B79" w:rsidRDefault="0056131F" w:rsidP="00C22F9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DC41B7" w14:textId="77777777" w:rsidR="0056131F" w:rsidRPr="004D3B79" w:rsidRDefault="0056131F" w:rsidP="00C22F9D">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tcPr>
          <w:p w14:paraId="2FD1E0D9" w14:textId="77777777" w:rsidR="0056131F" w:rsidRPr="004D3B79" w:rsidRDefault="0056131F" w:rsidP="00C22F9D">
            <w:pPr>
              <w:jc w:val="center"/>
              <w:rPr>
                <w:sz w:val="20"/>
                <w:szCs w:val="20"/>
              </w:rPr>
            </w:pPr>
          </w:p>
        </w:tc>
      </w:tr>
      <w:tr w:rsidR="0056131F" w:rsidRPr="004D3B79" w14:paraId="73F21627"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538DEBDD" w14:textId="77777777" w:rsidR="0056131F" w:rsidRPr="004D3B79" w:rsidRDefault="0056131F" w:rsidP="00C22F9D">
            <w:pPr>
              <w:ind w:firstLine="540"/>
              <w:rPr>
                <w:sz w:val="20"/>
                <w:szCs w:val="20"/>
              </w:rPr>
            </w:pPr>
            <w:r w:rsidRPr="004D3B79">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069E6584" w14:textId="77777777" w:rsidR="0056131F" w:rsidRPr="004D3B79" w:rsidRDefault="0056131F" w:rsidP="00C22F9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A91F78" w14:textId="77777777" w:rsidR="0056131F" w:rsidRPr="004D3B79" w:rsidRDefault="0056131F" w:rsidP="00C22F9D">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tcPr>
          <w:p w14:paraId="44290002" w14:textId="77777777" w:rsidR="0056131F" w:rsidRPr="004D3B79" w:rsidRDefault="0056131F" w:rsidP="00C22F9D">
            <w:pPr>
              <w:jc w:val="center"/>
              <w:rPr>
                <w:sz w:val="20"/>
                <w:szCs w:val="20"/>
              </w:rPr>
            </w:pPr>
          </w:p>
        </w:tc>
      </w:tr>
      <w:tr w:rsidR="0056131F" w:rsidRPr="004D3B79" w14:paraId="243B38F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948D6AC" w14:textId="77777777" w:rsidR="0056131F" w:rsidRPr="004D3B79" w:rsidRDefault="0056131F" w:rsidP="00C22F9D">
            <w:pPr>
              <w:ind w:firstLine="540"/>
              <w:rPr>
                <w:sz w:val="20"/>
                <w:szCs w:val="20"/>
              </w:rPr>
            </w:pPr>
            <w:r w:rsidRPr="004D3B79">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6A604BBD" w14:textId="77777777" w:rsidR="0056131F" w:rsidRPr="004D3B79" w:rsidRDefault="0056131F" w:rsidP="00C22F9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4687E7" w14:textId="77777777" w:rsidR="0056131F" w:rsidRPr="004D3B79" w:rsidRDefault="0056131F" w:rsidP="00C22F9D">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tcPr>
          <w:p w14:paraId="2BD84E29" w14:textId="77777777" w:rsidR="0056131F" w:rsidRPr="004D3B79" w:rsidRDefault="0056131F" w:rsidP="00C22F9D">
            <w:pPr>
              <w:jc w:val="center"/>
              <w:rPr>
                <w:sz w:val="20"/>
                <w:szCs w:val="20"/>
              </w:rPr>
            </w:pPr>
          </w:p>
        </w:tc>
      </w:tr>
      <w:tr w:rsidR="0056131F" w:rsidRPr="004D3B79" w14:paraId="621880C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0F0411F4" w14:textId="77777777" w:rsidR="0056131F" w:rsidRPr="004D3B79" w:rsidRDefault="0056131F" w:rsidP="00C22F9D">
            <w:pPr>
              <w:ind w:firstLine="540"/>
              <w:rPr>
                <w:sz w:val="20"/>
                <w:szCs w:val="20"/>
              </w:rPr>
            </w:pPr>
            <w:r w:rsidRPr="004D3B79">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2A316B0D" w14:textId="77777777" w:rsidR="0056131F" w:rsidRPr="004D3B79" w:rsidRDefault="0056131F" w:rsidP="00C22F9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E4880C" w14:textId="77777777" w:rsidR="0056131F" w:rsidRPr="004D3B79" w:rsidRDefault="0056131F" w:rsidP="00C22F9D">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tcPr>
          <w:p w14:paraId="0E44024A" w14:textId="77777777" w:rsidR="0056131F" w:rsidRPr="004D3B79" w:rsidRDefault="0056131F" w:rsidP="00C22F9D">
            <w:pPr>
              <w:jc w:val="center"/>
              <w:rPr>
                <w:sz w:val="20"/>
                <w:szCs w:val="20"/>
              </w:rPr>
            </w:pPr>
          </w:p>
        </w:tc>
      </w:tr>
      <w:tr w:rsidR="0056131F" w:rsidRPr="004D3B79" w14:paraId="6E9D82AA"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6110954D" w14:textId="3E5FA408" w:rsidR="0056131F" w:rsidRPr="004D3B79" w:rsidRDefault="6955CFBE" w:rsidP="6955CFBE">
            <w:pPr>
              <w:ind w:firstLine="540"/>
              <w:jc w:val="both"/>
              <w:rPr>
                <w:b/>
                <w:bCs/>
                <w:sz w:val="20"/>
                <w:szCs w:val="20"/>
              </w:rPr>
            </w:pPr>
            <w:r w:rsidRPr="6955CFBE">
              <w:rPr>
                <w:b/>
                <w:bCs/>
                <w:sz w:val="20"/>
                <w:szCs w:val="20"/>
              </w:rPr>
              <w:t>Toplam İş yükü (saat)</w:t>
            </w:r>
          </w:p>
        </w:tc>
        <w:tc>
          <w:tcPr>
            <w:tcW w:w="837" w:type="dxa"/>
            <w:tcBorders>
              <w:top w:val="single" w:sz="4" w:space="0" w:color="auto"/>
              <w:left w:val="single" w:sz="4" w:space="0" w:color="auto"/>
              <w:bottom w:val="single" w:sz="4" w:space="0" w:color="auto"/>
              <w:right w:val="single" w:sz="4" w:space="0" w:color="auto"/>
            </w:tcBorders>
          </w:tcPr>
          <w:p w14:paraId="543C8A5B" w14:textId="77777777" w:rsidR="0056131F" w:rsidRPr="004D3B79" w:rsidRDefault="0056131F" w:rsidP="00C22F9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94A7AA" w14:textId="77777777" w:rsidR="0056131F" w:rsidRPr="004D3B79" w:rsidRDefault="0056131F" w:rsidP="00C22F9D">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tcPr>
          <w:p w14:paraId="2EF10019" w14:textId="77777777" w:rsidR="0056131F" w:rsidRPr="004D3B79" w:rsidRDefault="0056131F" w:rsidP="00C22F9D">
            <w:pPr>
              <w:rPr>
                <w:b/>
                <w:color w:val="FF0000"/>
                <w:sz w:val="20"/>
                <w:szCs w:val="20"/>
              </w:rPr>
            </w:pPr>
          </w:p>
        </w:tc>
      </w:tr>
      <w:tr w:rsidR="0056131F" w:rsidRPr="004D3B79" w14:paraId="04453184"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BAAADD1" w14:textId="77777777" w:rsidR="0056131F" w:rsidRPr="004D3B79" w:rsidRDefault="0056131F" w:rsidP="00C22F9D">
            <w:pPr>
              <w:ind w:firstLine="540"/>
              <w:jc w:val="both"/>
              <w:rPr>
                <w:b/>
                <w:sz w:val="20"/>
                <w:szCs w:val="20"/>
              </w:rPr>
            </w:pPr>
            <w:r w:rsidRPr="004D3B79">
              <w:rPr>
                <w:b/>
                <w:sz w:val="20"/>
                <w:szCs w:val="20"/>
              </w:rPr>
              <w:t xml:space="preserve">Dersin AKTS kredisi </w:t>
            </w:r>
          </w:p>
          <w:p w14:paraId="4DDB00B8" w14:textId="41B7ECA6" w:rsidR="0056131F" w:rsidRPr="004D3B79" w:rsidRDefault="6955CFBE" w:rsidP="6955CFBE">
            <w:pPr>
              <w:ind w:firstLine="540"/>
              <w:jc w:val="both"/>
              <w:rPr>
                <w:b/>
                <w:bCs/>
                <w:sz w:val="20"/>
                <w:szCs w:val="20"/>
              </w:rPr>
            </w:pPr>
            <w:r w:rsidRPr="6955CFBE">
              <w:rPr>
                <w:b/>
                <w:bCs/>
                <w:sz w:val="20"/>
                <w:szCs w:val="20"/>
              </w:rPr>
              <w:t>Toplam İş yükü (saat) / 25</w:t>
            </w:r>
          </w:p>
        </w:tc>
        <w:tc>
          <w:tcPr>
            <w:tcW w:w="837" w:type="dxa"/>
            <w:tcBorders>
              <w:top w:val="single" w:sz="4" w:space="0" w:color="auto"/>
              <w:left w:val="single" w:sz="4" w:space="0" w:color="auto"/>
              <w:bottom w:val="single" w:sz="4" w:space="0" w:color="auto"/>
              <w:right w:val="single" w:sz="4" w:space="0" w:color="auto"/>
            </w:tcBorders>
          </w:tcPr>
          <w:p w14:paraId="65B76BDB" w14:textId="77777777" w:rsidR="0056131F" w:rsidRPr="004D3B79" w:rsidRDefault="0056131F" w:rsidP="00C22F9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B1A8AB" w14:textId="77777777" w:rsidR="0056131F" w:rsidRPr="004D3B79" w:rsidRDefault="0056131F" w:rsidP="00C22F9D">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hideMark/>
          </w:tcPr>
          <w:p w14:paraId="62A0887A" w14:textId="77777777" w:rsidR="0056131F" w:rsidRPr="004D3B79" w:rsidRDefault="0056131F" w:rsidP="00C22F9D">
            <w:pPr>
              <w:ind w:left="-108" w:right="-118"/>
              <w:jc w:val="center"/>
              <w:rPr>
                <w:b/>
                <w:sz w:val="20"/>
                <w:szCs w:val="20"/>
              </w:rPr>
            </w:pPr>
            <w:r w:rsidRPr="004D3B79">
              <w:rPr>
                <w:b/>
                <w:sz w:val="20"/>
                <w:szCs w:val="20"/>
              </w:rPr>
              <w:t>100 / 25</w:t>
            </w:r>
          </w:p>
          <w:p w14:paraId="43A0A0CA" w14:textId="77777777" w:rsidR="0056131F" w:rsidRPr="004D3B79" w:rsidRDefault="0056131F" w:rsidP="00C22F9D">
            <w:pPr>
              <w:ind w:left="-108" w:right="-118"/>
              <w:jc w:val="center"/>
              <w:rPr>
                <w:b/>
                <w:color w:val="FF0000"/>
                <w:sz w:val="20"/>
                <w:szCs w:val="20"/>
              </w:rPr>
            </w:pPr>
            <w:r w:rsidRPr="004D3B79">
              <w:rPr>
                <w:b/>
                <w:sz w:val="20"/>
                <w:szCs w:val="20"/>
              </w:rPr>
              <w:t>4</w:t>
            </w:r>
          </w:p>
        </w:tc>
      </w:tr>
    </w:tbl>
    <w:p w14:paraId="5BA7CD15" w14:textId="77777777" w:rsidR="00E35C1A" w:rsidRDefault="00E35C1A" w:rsidP="00E35C1A">
      <w:pPr>
        <w:pStyle w:val="Balk6"/>
        <w:rPr>
          <w:sz w:val="20"/>
          <w:szCs w:val="20"/>
        </w:rPr>
      </w:pPr>
      <w:bookmarkStart w:id="113" w:name="_Hlk89697710"/>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23"/>
        <w:gridCol w:w="1043"/>
        <w:gridCol w:w="1087"/>
        <w:gridCol w:w="1060"/>
        <w:gridCol w:w="1123"/>
        <w:gridCol w:w="1142"/>
        <w:gridCol w:w="1376"/>
      </w:tblGrid>
      <w:tr w:rsidR="00E35C1A" w:rsidRPr="001318B7" w14:paraId="4D0F19C4" w14:textId="77777777" w:rsidTr="6955CFBE">
        <w:tc>
          <w:tcPr>
            <w:tcW w:w="608" w:type="dxa"/>
          </w:tcPr>
          <w:p w14:paraId="10FDB2CA" w14:textId="77777777" w:rsidR="00E35C1A" w:rsidRPr="001318B7" w:rsidRDefault="00E35C1A" w:rsidP="00B319B5">
            <w:pPr>
              <w:jc w:val="center"/>
              <w:rPr>
                <w:rFonts w:eastAsia="Calibri"/>
                <w:b/>
                <w:sz w:val="16"/>
                <w:szCs w:val="16"/>
              </w:rPr>
            </w:pPr>
          </w:p>
        </w:tc>
        <w:tc>
          <w:tcPr>
            <w:tcW w:w="8454" w:type="dxa"/>
            <w:gridSpan w:val="7"/>
          </w:tcPr>
          <w:p w14:paraId="6FC0A88D" w14:textId="77777777" w:rsidR="00E35C1A" w:rsidRPr="001318B7" w:rsidRDefault="00E35C1A" w:rsidP="00B319B5">
            <w:pPr>
              <w:jc w:val="center"/>
              <w:rPr>
                <w:rFonts w:eastAsia="Calibri"/>
                <w:b/>
                <w:sz w:val="16"/>
                <w:szCs w:val="16"/>
              </w:rPr>
            </w:pPr>
            <w:r w:rsidRPr="001318B7">
              <w:rPr>
                <w:b/>
                <w:color w:val="000000"/>
                <w:sz w:val="16"/>
                <w:szCs w:val="16"/>
              </w:rPr>
              <w:t xml:space="preserve">HEF 2094 </w:t>
            </w:r>
            <w:r w:rsidRPr="001318B7">
              <w:rPr>
                <w:b/>
                <w:sz w:val="16"/>
                <w:szCs w:val="16"/>
              </w:rPr>
              <w:t>HEMŞİRELİKTE ARASTIRMA</w:t>
            </w:r>
            <w:r w:rsidRPr="001318B7">
              <w:rPr>
                <w:b/>
                <w:color w:val="000000"/>
                <w:sz w:val="16"/>
                <w:szCs w:val="16"/>
              </w:rPr>
              <w:t xml:space="preserve"> </w:t>
            </w:r>
            <w:r w:rsidRPr="001318B7">
              <w:rPr>
                <w:rFonts w:eastAsia="Calibri"/>
                <w:b/>
                <w:sz w:val="16"/>
                <w:szCs w:val="16"/>
              </w:rPr>
              <w:t>DERSİ DERS İÇERİKLERİ VE ÖĞRENİM KAZANIMLARI MATRİSİ</w:t>
            </w:r>
          </w:p>
        </w:tc>
      </w:tr>
      <w:tr w:rsidR="00E35C1A" w:rsidRPr="001318B7" w14:paraId="5CC8C7F8" w14:textId="77777777" w:rsidTr="6955CFBE">
        <w:tc>
          <w:tcPr>
            <w:tcW w:w="608" w:type="dxa"/>
            <w:vMerge w:val="restart"/>
          </w:tcPr>
          <w:p w14:paraId="575C4773" w14:textId="77777777" w:rsidR="00E35C1A" w:rsidRPr="001318B7" w:rsidRDefault="00E35C1A" w:rsidP="00B319B5">
            <w:pPr>
              <w:spacing w:after="120"/>
              <w:jc w:val="center"/>
              <w:rPr>
                <w:b/>
                <w:sz w:val="16"/>
                <w:szCs w:val="16"/>
              </w:rPr>
            </w:pPr>
            <w:r w:rsidRPr="001318B7">
              <w:rPr>
                <w:b/>
                <w:sz w:val="16"/>
                <w:szCs w:val="16"/>
              </w:rPr>
              <w:t>Hafta</w:t>
            </w:r>
          </w:p>
        </w:tc>
        <w:tc>
          <w:tcPr>
            <w:tcW w:w="1920" w:type="dxa"/>
            <w:vMerge w:val="restart"/>
          </w:tcPr>
          <w:p w14:paraId="0A2DD90D" w14:textId="77777777" w:rsidR="00E35C1A" w:rsidRPr="001318B7" w:rsidRDefault="00E35C1A" w:rsidP="00B319B5">
            <w:pPr>
              <w:spacing w:after="120"/>
              <w:rPr>
                <w:b/>
                <w:sz w:val="16"/>
                <w:szCs w:val="16"/>
              </w:rPr>
            </w:pPr>
            <w:r w:rsidRPr="001318B7">
              <w:rPr>
                <w:b/>
                <w:sz w:val="16"/>
                <w:szCs w:val="16"/>
              </w:rPr>
              <w:t>Haftalık Ders İçerikleri</w:t>
            </w:r>
          </w:p>
        </w:tc>
        <w:tc>
          <w:tcPr>
            <w:tcW w:w="6534" w:type="dxa"/>
            <w:gridSpan w:val="6"/>
          </w:tcPr>
          <w:p w14:paraId="1BEC8C22" w14:textId="77777777" w:rsidR="00E35C1A" w:rsidRPr="001318B7" w:rsidRDefault="00E35C1A" w:rsidP="00B319B5">
            <w:pPr>
              <w:jc w:val="center"/>
              <w:rPr>
                <w:rFonts w:eastAsia="Calibri"/>
                <w:b/>
                <w:sz w:val="16"/>
                <w:szCs w:val="16"/>
              </w:rPr>
            </w:pPr>
            <w:r w:rsidRPr="001318B7">
              <w:rPr>
                <w:rFonts w:eastAsia="Calibri"/>
                <w:b/>
                <w:sz w:val="16"/>
                <w:szCs w:val="16"/>
              </w:rPr>
              <w:t>Dersin Öğrenim Kazanımları</w:t>
            </w:r>
          </w:p>
        </w:tc>
      </w:tr>
      <w:tr w:rsidR="00E35C1A" w:rsidRPr="001318B7" w14:paraId="403F4494" w14:textId="77777777" w:rsidTr="6955CFBE">
        <w:trPr>
          <w:trHeight w:val="926"/>
        </w:trPr>
        <w:tc>
          <w:tcPr>
            <w:tcW w:w="608" w:type="dxa"/>
            <w:vMerge/>
          </w:tcPr>
          <w:p w14:paraId="1DAC6A36" w14:textId="77777777" w:rsidR="00E35C1A" w:rsidRPr="001318B7" w:rsidRDefault="00E35C1A" w:rsidP="00B319B5">
            <w:pPr>
              <w:spacing w:after="120"/>
              <w:jc w:val="center"/>
              <w:rPr>
                <w:b/>
                <w:sz w:val="16"/>
                <w:szCs w:val="16"/>
              </w:rPr>
            </w:pPr>
          </w:p>
        </w:tc>
        <w:tc>
          <w:tcPr>
            <w:tcW w:w="1920" w:type="dxa"/>
            <w:vMerge/>
          </w:tcPr>
          <w:p w14:paraId="7A73496B" w14:textId="77777777" w:rsidR="00E35C1A" w:rsidRPr="001318B7" w:rsidRDefault="00E35C1A" w:rsidP="00B319B5">
            <w:pPr>
              <w:spacing w:after="120"/>
              <w:rPr>
                <w:b/>
                <w:sz w:val="16"/>
                <w:szCs w:val="16"/>
              </w:rPr>
            </w:pPr>
          </w:p>
        </w:tc>
        <w:tc>
          <w:tcPr>
            <w:tcW w:w="503" w:type="dxa"/>
          </w:tcPr>
          <w:p w14:paraId="33D489BB" w14:textId="77777777" w:rsidR="00E35C1A" w:rsidRPr="001318B7" w:rsidRDefault="00E35C1A" w:rsidP="00B319B5">
            <w:pPr>
              <w:spacing w:after="120"/>
              <w:rPr>
                <w:bCs/>
                <w:color w:val="000000"/>
                <w:sz w:val="16"/>
                <w:szCs w:val="16"/>
              </w:rPr>
            </w:pPr>
            <w:r w:rsidRPr="001318B7">
              <w:rPr>
                <w:bCs/>
                <w:color w:val="000000"/>
                <w:sz w:val="16"/>
                <w:szCs w:val="16"/>
              </w:rPr>
              <w:t xml:space="preserve">1. </w:t>
            </w:r>
            <w:r w:rsidRPr="001318B7">
              <w:rPr>
                <w:sz w:val="16"/>
                <w:szCs w:val="16"/>
              </w:rPr>
              <w:t>Hemşirelikte araştırmanın yeri ve önemini kavrama</w:t>
            </w:r>
          </w:p>
        </w:tc>
        <w:tc>
          <w:tcPr>
            <w:tcW w:w="1096" w:type="dxa"/>
          </w:tcPr>
          <w:p w14:paraId="7BB48826" w14:textId="77777777" w:rsidR="00E35C1A" w:rsidRPr="001318B7" w:rsidRDefault="00E35C1A" w:rsidP="00B319B5">
            <w:pPr>
              <w:rPr>
                <w:bCs/>
                <w:sz w:val="16"/>
                <w:szCs w:val="16"/>
              </w:rPr>
            </w:pPr>
            <w:r w:rsidRPr="001318B7">
              <w:rPr>
                <w:bCs/>
                <w:sz w:val="16"/>
                <w:szCs w:val="16"/>
              </w:rPr>
              <w:t xml:space="preserve">2. </w:t>
            </w:r>
            <w:r w:rsidRPr="001318B7">
              <w:rPr>
                <w:sz w:val="16"/>
                <w:szCs w:val="16"/>
              </w:rPr>
              <w:t>Araştırma sürecinin temel adımlarını sıralayabilme</w:t>
            </w:r>
          </w:p>
        </w:tc>
        <w:tc>
          <w:tcPr>
            <w:tcW w:w="1068" w:type="dxa"/>
          </w:tcPr>
          <w:p w14:paraId="57D80301" w14:textId="77777777" w:rsidR="00E35C1A" w:rsidRPr="001318B7" w:rsidRDefault="00E35C1A" w:rsidP="00B319B5">
            <w:pPr>
              <w:rPr>
                <w:sz w:val="16"/>
                <w:szCs w:val="16"/>
              </w:rPr>
            </w:pPr>
            <w:r w:rsidRPr="001318B7">
              <w:rPr>
                <w:bCs/>
                <w:sz w:val="16"/>
                <w:szCs w:val="16"/>
              </w:rPr>
              <w:t xml:space="preserve">3. </w:t>
            </w:r>
            <w:r w:rsidRPr="001318B7">
              <w:rPr>
                <w:sz w:val="16"/>
                <w:szCs w:val="16"/>
              </w:rPr>
              <w:t xml:space="preserve">Mesleki ve bilimsel bilgiye ulaşma yollarını kullanabilme </w:t>
            </w:r>
          </w:p>
          <w:p w14:paraId="14F8181B" w14:textId="77777777" w:rsidR="00E35C1A" w:rsidRPr="001318B7" w:rsidRDefault="00E35C1A" w:rsidP="00B319B5">
            <w:pPr>
              <w:rPr>
                <w:bCs/>
                <w:sz w:val="16"/>
                <w:szCs w:val="16"/>
              </w:rPr>
            </w:pPr>
          </w:p>
        </w:tc>
        <w:tc>
          <w:tcPr>
            <w:tcW w:w="1132" w:type="dxa"/>
          </w:tcPr>
          <w:p w14:paraId="0CC17604" w14:textId="77777777" w:rsidR="00E35C1A" w:rsidRPr="001318B7" w:rsidRDefault="00E35C1A" w:rsidP="00B319B5">
            <w:pPr>
              <w:rPr>
                <w:bCs/>
                <w:sz w:val="16"/>
                <w:szCs w:val="16"/>
              </w:rPr>
            </w:pPr>
            <w:r w:rsidRPr="001318B7">
              <w:rPr>
                <w:bCs/>
                <w:sz w:val="16"/>
                <w:szCs w:val="16"/>
              </w:rPr>
              <w:t xml:space="preserve">4. </w:t>
            </w:r>
            <w:r w:rsidRPr="001318B7">
              <w:rPr>
                <w:sz w:val="16"/>
                <w:szCs w:val="16"/>
              </w:rPr>
              <w:t>Farklı araştırma yöntemlerinin başlıca özelliklerini bilme</w:t>
            </w:r>
          </w:p>
        </w:tc>
        <w:tc>
          <w:tcPr>
            <w:tcW w:w="1152" w:type="dxa"/>
          </w:tcPr>
          <w:p w14:paraId="74D91F63" w14:textId="77777777" w:rsidR="00E35C1A" w:rsidRPr="001318B7" w:rsidRDefault="00E35C1A" w:rsidP="00B319B5">
            <w:pPr>
              <w:rPr>
                <w:bCs/>
                <w:sz w:val="16"/>
                <w:szCs w:val="16"/>
              </w:rPr>
            </w:pPr>
            <w:r w:rsidRPr="001318B7">
              <w:rPr>
                <w:bCs/>
                <w:sz w:val="16"/>
                <w:szCs w:val="16"/>
              </w:rPr>
              <w:t xml:space="preserve">5. </w:t>
            </w:r>
            <w:r w:rsidRPr="001318B7">
              <w:rPr>
                <w:sz w:val="16"/>
                <w:szCs w:val="16"/>
              </w:rPr>
              <w:t>Araştırma makalesini temel ilkeler doğrultusunda kritik edebilme</w:t>
            </w:r>
          </w:p>
        </w:tc>
        <w:tc>
          <w:tcPr>
            <w:tcW w:w="1583" w:type="dxa"/>
          </w:tcPr>
          <w:p w14:paraId="4896120C" w14:textId="77777777" w:rsidR="00E35C1A" w:rsidRPr="001318B7" w:rsidRDefault="00E35C1A" w:rsidP="00B319B5">
            <w:pPr>
              <w:rPr>
                <w:bCs/>
                <w:sz w:val="16"/>
                <w:szCs w:val="16"/>
              </w:rPr>
            </w:pPr>
            <w:r w:rsidRPr="001318B7">
              <w:rPr>
                <w:bCs/>
                <w:sz w:val="16"/>
                <w:szCs w:val="16"/>
              </w:rPr>
              <w:t xml:space="preserve">6. </w:t>
            </w:r>
            <w:r w:rsidRPr="001318B7">
              <w:rPr>
                <w:sz w:val="16"/>
                <w:szCs w:val="16"/>
              </w:rPr>
              <w:t>Araştırmalarda etik ilkeleri kavrama</w:t>
            </w:r>
          </w:p>
        </w:tc>
      </w:tr>
      <w:tr w:rsidR="00E35C1A" w:rsidRPr="001318B7" w14:paraId="2D35749F" w14:textId="77777777" w:rsidTr="6955CFBE">
        <w:tc>
          <w:tcPr>
            <w:tcW w:w="608" w:type="dxa"/>
          </w:tcPr>
          <w:p w14:paraId="5636C306" w14:textId="77777777" w:rsidR="00E35C1A" w:rsidRPr="001318B7" w:rsidRDefault="00E35C1A" w:rsidP="00B319B5">
            <w:pPr>
              <w:tabs>
                <w:tab w:val="left" w:pos="180"/>
              </w:tabs>
              <w:spacing w:after="120"/>
              <w:rPr>
                <w:b/>
                <w:sz w:val="16"/>
                <w:szCs w:val="16"/>
              </w:rPr>
            </w:pPr>
            <w:r w:rsidRPr="001318B7">
              <w:rPr>
                <w:b/>
                <w:sz w:val="16"/>
                <w:szCs w:val="16"/>
              </w:rPr>
              <w:t>1</w:t>
            </w:r>
          </w:p>
        </w:tc>
        <w:tc>
          <w:tcPr>
            <w:tcW w:w="1920" w:type="dxa"/>
          </w:tcPr>
          <w:p w14:paraId="0DE48E2E" w14:textId="77777777" w:rsidR="00E35C1A" w:rsidRPr="001318B7" w:rsidRDefault="00E35C1A" w:rsidP="00B319B5">
            <w:pPr>
              <w:rPr>
                <w:sz w:val="16"/>
                <w:szCs w:val="16"/>
              </w:rPr>
            </w:pPr>
            <w:r w:rsidRPr="001318B7">
              <w:rPr>
                <w:sz w:val="16"/>
                <w:szCs w:val="16"/>
              </w:rPr>
              <w:t xml:space="preserve">Dersin tanıtımı </w:t>
            </w:r>
          </w:p>
          <w:p w14:paraId="142F3BC0" w14:textId="77777777" w:rsidR="00E35C1A" w:rsidRPr="001318B7" w:rsidRDefault="00E35C1A" w:rsidP="00B319B5">
            <w:pPr>
              <w:rPr>
                <w:sz w:val="16"/>
                <w:szCs w:val="16"/>
              </w:rPr>
            </w:pPr>
            <w:r w:rsidRPr="001318B7">
              <w:rPr>
                <w:sz w:val="16"/>
                <w:szCs w:val="16"/>
              </w:rPr>
              <w:t>Bilim nedir?</w:t>
            </w:r>
          </w:p>
          <w:p w14:paraId="731401B3" w14:textId="77777777" w:rsidR="00E35C1A" w:rsidRPr="001318B7" w:rsidRDefault="00E35C1A" w:rsidP="00B319B5">
            <w:pPr>
              <w:rPr>
                <w:sz w:val="16"/>
                <w:szCs w:val="16"/>
              </w:rPr>
            </w:pPr>
            <w:r w:rsidRPr="001318B7">
              <w:rPr>
                <w:sz w:val="16"/>
                <w:szCs w:val="16"/>
              </w:rPr>
              <w:t>Araştırma nedir?</w:t>
            </w:r>
          </w:p>
          <w:p w14:paraId="61921EC5" w14:textId="77777777" w:rsidR="00E35C1A" w:rsidRPr="001318B7" w:rsidRDefault="00E35C1A" w:rsidP="00B319B5">
            <w:pPr>
              <w:rPr>
                <w:sz w:val="16"/>
                <w:szCs w:val="16"/>
              </w:rPr>
            </w:pPr>
            <w:r w:rsidRPr="001318B7">
              <w:rPr>
                <w:sz w:val="16"/>
                <w:szCs w:val="16"/>
              </w:rPr>
              <w:t>Hemşirelikte araştırma önemi ve kullanımı</w:t>
            </w:r>
          </w:p>
        </w:tc>
        <w:tc>
          <w:tcPr>
            <w:tcW w:w="503" w:type="dxa"/>
          </w:tcPr>
          <w:p w14:paraId="3DB35764" w14:textId="77777777" w:rsidR="00E35C1A" w:rsidRPr="001318B7" w:rsidRDefault="00E35C1A" w:rsidP="00B319B5">
            <w:pPr>
              <w:spacing w:after="120"/>
              <w:jc w:val="center"/>
              <w:rPr>
                <w:sz w:val="16"/>
                <w:szCs w:val="16"/>
              </w:rPr>
            </w:pPr>
            <w:r w:rsidRPr="001318B7">
              <w:rPr>
                <w:sz w:val="16"/>
                <w:szCs w:val="16"/>
              </w:rPr>
              <w:t>x</w:t>
            </w:r>
          </w:p>
        </w:tc>
        <w:tc>
          <w:tcPr>
            <w:tcW w:w="1096" w:type="dxa"/>
          </w:tcPr>
          <w:p w14:paraId="242C596B" w14:textId="77777777" w:rsidR="00E35C1A" w:rsidRPr="001318B7" w:rsidRDefault="00E35C1A" w:rsidP="00B319B5">
            <w:pPr>
              <w:spacing w:after="120"/>
              <w:jc w:val="center"/>
              <w:rPr>
                <w:sz w:val="16"/>
                <w:szCs w:val="16"/>
              </w:rPr>
            </w:pPr>
          </w:p>
        </w:tc>
        <w:tc>
          <w:tcPr>
            <w:tcW w:w="1068" w:type="dxa"/>
          </w:tcPr>
          <w:p w14:paraId="546F194A" w14:textId="77777777" w:rsidR="00E35C1A" w:rsidRPr="001318B7" w:rsidRDefault="00E35C1A" w:rsidP="00B319B5">
            <w:pPr>
              <w:spacing w:after="120"/>
              <w:jc w:val="center"/>
              <w:rPr>
                <w:sz w:val="16"/>
                <w:szCs w:val="16"/>
              </w:rPr>
            </w:pPr>
          </w:p>
        </w:tc>
        <w:tc>
          <w:tcPr>
            <w:tcW w:w="1132" w:type="dxa"/>
          </w:tcPr>
          <w:p w14:paraId="452A074C" w14:textId="77777777" w:rsidR="00E35C1A" w:rsidRPr="001318B7" w:rsidRDefault="00E35C1A" w:rsidP="00B319B5">
            <w:pPr>
              <w:spacing w:after="120"/>
              <w:jc w:val="center"/>
              <w:rPr>
                <w:sz w:val="16"/>
                <w:szCs w:val="16"/>
              </w:rPr>
            </w:pPr>
          </w:p>
        </w:tc>
        <w:tc>
          <w:tcPr>
            <w:tcW w:w="1152" w:type="dxa"/>
          </w:tcPr>
          <w:p w14:paraId="7866B929" w14:textId="77777777" w:rsidR="00E35C1A" w:rsidRPr="001318B7" w:rsidRDefault="00E35C1A" w:rsidP="00B319B5">
            <w:pPr>
              <w:spacing w:after="120"/>
              <w:jc w:val="center"/>
              <w:rPr>
                <w:sz w:val="16"/>
                <w:szCs w:val="16"/>
              </w:rPr>
            </w:pPr>
          </w:p>
        </w:tc>
        <w:tc>
          <w:tcPr>
            <w:tcW w:w="1583" w:type="dxa"/>
          </w:tcPr>
          <w:p w14:paraId="17DA4FD6" w14:textId="77777777" w:rsidR="00E35C1A" w:rsidRPr="001318B7" w:rsidRDefault="00E35C1A" w:rsidP="00B319B5">
            <w:pPr>
              <w:spacing w:after="120"/>
              <w:jc w:val="center"/>
              <w:rPr>
                <w:sz w:val="16"/>
                <w:szCs w:val="16"/>
              </w:rPr>
            </w:pPr>
          </w:p>
        </w:tc>
      </w:tr>
      <w:tr w:rsidR="00E35C1A" w:rsidRPr="001318B7" w14:paraId="5AFF525E" w14:textId="77777777" w:rsidTr="6955CFBE">
        <w:tc>
          <w:tcPr>
            <w:tcW w:w="608" w:type="dxa"/>
            <w:shd w:val="clear" w:color="auto" w:fill="auto"/>
          </w:tcPr>
          <w:p w14:paraId="76C7D438" w14:textId="77777777" w:rsidR="00E35C1A" w:rsidRPr="001318B7" w:rsidRDefault="00E35C1A" w:rsidP="00B319B5">
            <w:pPr>
              <w:spacing w:after="120"/>
              <w:rPr>
                <w:b/>
                <w:sz w:val="16"/>
                <w:szCs w:val="16"/>
              </w:rPr>
            </w:pPr>
            <w:r w:rsidRPr="001318B7">
              <w:rPr>
                <w:b/>
                <w:sz w:val="16"/>
                <w:szCs w:val="16"/>
              </w:rPr>
              <w:t>2</w:t>
            </w:r>
          </w:p>
        </w:tc>
        <w:tc>
          <w:tcPr>
            <w:tcW w:w="1920" w:type="dxa"/>
          </w:tcPr>
          <w:p w14:paraId="6B256E17" w14:textId="77777777" w:rsidR="00E35C1A" w:rsidRPr="001318B7" w:rsidRDefault="00E35C1A" w:rsidP="00B319B5">
            <w:pPr>
              <w:rPr>
                <w:sz w:val="16"/>
                <w:szCs w:val="16"/>
              </w:rPr>
            </w:pPr>
            <w:r w:rsidRPr="001318B7">
              <w:rPr>
                <w:sz w:val="16"/>
                <w:szCs w:val="16"/>
              </w:rPr>
              <w:t xml:space="preserve">Literatür tarama </w:t>
            </w:r>
          </w:p>
          <w:p w14:paraId="15FD4B0A" w14:textId="77777777" w:rsidR="00E35C1A" w:rsidRPr="001318B7" w:rsidRDefault="00E35C1A" w:rsidP="00B319B5">
            <w:pPr>
              <w:rPr>
                <w:sz w:val="16"/>
                <w:szCs w:val="16"/>
              </w:rPr>
            </w:pPr>
            <w:r w:rsidRPr="001318B7">
              <w:rPr>
                <w:sz w:val="16"/>
                <w:szCs w:val="16"/>
              </w:rPr>
              <w:t>Bilgi kaynakları ve bilgi kaynaklarına ulaşım</w:t>
            </w:r>
          </w:p>
        </w:tc>
        <w:tc>
          <w:tcPr>
            <w:tcW w:w="503" w:type="dxa"/>
          </w:tcPr>
          <w:p w14:paraId="31347AA7" w14:textId="77777777" w:rsidR="00E35C1A" w:rsidRPr="001318B7" w:rsidRDefault="00E35C1A" w:rsidP="00B319B5">
            <w:pPr>
              <w:spacing w:after="120"/>
              <w:jc w:val="center"/>
              <w:rPr>
                <w:sz w:val="16"/>
                <w:szCs w:val="16"/>
              </w:rPr>
            </w:pPr>
          </w:p>
        </w:tc>
        <w:tc>
          <w:tcPr>
            <w:tcW w:w="1096" w:type="dxa"/>
          </w:tcPr>
          <w:p w14:paraId="45521F1A" w14:textId="77777777" w:rsidR="00E35C1A" w:rsidRPr="001318B7" w:rsidRDefault="00E35C1A" w:rsidP="00B319B5">
            <w:pPr>
              <w:spacing w:after="120"/>
              <w:jc w:val="center"/>
              <w:rPr>
                <w:sz w:val="16"/>
                <w:szCs w:val="16"/>
              </w:rPr>
            </w:pPr>
            <w:r w:rsidRPr="001318B7">
              <w:rPr>
                <w:sz w:val="16"/>
                <w:szCs w:val="16"/>
              </w:rPr>
              <w:t>x</w:t>
            </w:r>
          </w:p>
        </w:tc>
        <w:tc>
          <w:tcPr>
            <w:tcW w:w="1068" w:type="dxa"/>
          </w:tcPr>
          <w:p w14:paraId="7A7FF864" w14:textId="77777777" w:rsidR="00E35C1A" w:rsidRPr="001318B7" w:rsidRDefault="00E35C1A" w:rsidP="00B319B5">
            <w:pPr>
              <w:spacing w:after="120"/>
              <w:jc w:val="center"/>
              <w:rPr>
                <w:sz w:val="16"/>
                <w:szCs w:val="16"/>
              </w:rPr>
            </w:pPr>
            <w:r w:rsidRPr="001318B7">
              <w:rPr>
                <w:sz w:val="16"/>
                <w:szCs w:val="16"/>
              </w:rPr>
              <w:t>x</w:t>
            </w:r>
          </w:p>
        </w:tc>
        <w:tc>
          <w:tcPr>
            <w:tcW w:w="1132" w:type="dxa"/>
          </w:tcPr>
          <w:p w14:paraId="1A690D44" w14:textId="77777777" w:rsidR="00E35C1A" w:rsidRPr="001318B7" w:rsidRDefault="00E35C1A" w:rsidP="00B319B5">
            <w:pPr>
              <w:spacing w:after="120"/>
              <w:jc w:val="center"/>
              <w:rPr>
                <w:sz w:val="16"/>
                <w:szCs w:val="16"/>
              </w:rPr>
            </w:pPr>
          </w:p>
        </w:tc>
        <w:tc>
          <w:tcPr>
            <w:tcW w:w="1152" w:type="dxa"/>
          </w:tcPr>
          <w:p w14:paraId="4B2EA3C6" w14:textId="77777777" w:rsidR="00E35C1A" w:rsidRPr="001318B7" w:rsidRDefault="00E35C1A" w:rsidP="00B319B5">
            <w:pPr>
              <w:spacing w:after="120"/>
              <w:jc w:val="center"/>
              <w:rPr>
                <w:sz w:val="16"/>
                <w:szCs w:val="16"/>
              </w:rPr>
            </w:pPr>
          </w:p>
        </w:tc>
        <w:tc>
          <w:tcPr>
            <w:tcW w:w="1583" w:type="dxa"/>
          </w:tcPr>
          <w:p w14:paraId="574DB400" w14:textId="77777777" w:rsidR="00E35C1A" w:rsidRPr="001318B7" w:rsidRDefault="00E35C1A" w:rsidP="00B319B5">
            <w:pPr>
              <w:spacing w:after="120"/>
              <w:jc w:val="center"/>
              <w:rPr>
                <w:sz w:val="16"/>
                <w:szCs w:val="16"/>
              </w:rPr>
            </w:pPr>
          </w:p>
        </w:tc>
      </w:tr>
      <w:tr w:rsidR="00E35C1A" w:rsidRPr="001318B7" w14:paraId="259E17A4" w14:textId="77777777" w:rsidTr="6955CFBE">
        <w:tc>
          <w:tcPr>
            <w:tcW w:w="608" w:type="dxa"/>
            <w:shd w:val="clear" w:color="auto" w:fill="auto"/>
          </w:tcPr>
          <w:p w14:paraId="1007CF58" w14:textId="77777777" w:rsidR="00E35C1A" w:rsidRPr="001318B7" w:rsidRDefault="00E35C1A" w:rsidP="00B319B5">
            <w:pPr>
              <w:spacing w:after="120"/>
              <w:rPr>
                <w:b/>
                <w:sz w:val="16"/>
                <w:szCs w:val="16"/>
              </w:rPr>
            </w:pPr>
            <w:r w:rsidRPr="001318B7">
              <w:rPr>
                <w:b/>
                <w:sz w:val="16"/>
                <w:szCs w:val="16"/>
              </w:rPr>
              <w:t>3</w:t>
            </w:r>
          </w:p>
        </w:tc>
        <w:tc>
          <w:tcPr>
            <w:tcW w:w="1920" w:type="dxa"/>
          </w:tcPr>
          <w:p w14:paraId="16AA2BBA" w14:textId="77777777" w:rsidR="00E35C1A" w:rsidRPr="001318B7" w:rsidRDefault="00E35C1A" w:rsidP="00B319B5">
            <w:pPr>
              <w:rPr>
                <w:sz w:val="16"/>
                <w:szCs w:val="16"/>
              </w:rPr>
            </w:pPr>
            <w:r w:rsidRPr="001318B7">
              <w:rPr>
                <w:sz w:val="16"/>
                <w:szCs w:val="16"/>
              </w:rPr>
              <w:t xml:space="preserve">Kanıta dayalı hemşirelik </w:t>
            </w:r>
          </w:p>
          <w:p w14:paraId="195C405C" w14:textId="77777777" w:rsidR="00E35C1A" w:rsidRPr="001318B7" w:rsidRDefault="00E35C1A" w:rsidP="00B319B5">
            <w:pPr>
              <w:rPr>
                <w:sz w:val="16"/>
                <w:szCs w:val="16"/>
              </w:rPr>
            </w:pPr>
            <w:r w:rsidRPr="001318B7">
              <w:rPr>
                <w:sz w:val="16"/>
                <w:szCs w:val="16"/>
              </w:rPr>
              <w:t>Neler kanıttır? Rehberlere nerelerden ulaşılır?</w:t>
            </w:r>
          </w:p>
          <w:p w14:paraId="031DCF56" w14:textId="77777777" w:rsidR="00E35C1A" w:rsidRPr="001318B7" w:rsidRDefault="00E35C1A" w:rsidP="00B319B5">
            <w:pPr>
              <w:rPr>
                <w:sz w:val="16"/>
                <w:szCs w:val="16"/>
              </w:rPr>
            </w:pPr>
            <w:r w:rsidRPr="001318B7">
              <w:rPr>
                <w:sz w:val="16"/>
                <w:szCs w:val="16"/>
              </w:rPr>
              <w:t>Uygulamaya nasıl aktarılır?</w:t>
            </w:r>
          </w:p>
        </w:tc>
        <w:tc>
          <w:tcPr>
            <w:tcW w:w="503" w:type="dxa"/>
          </w:tcPr>
          <w:p w14:paraId="29A7B56A" w14:textId="77777777" w:rsidR="00E35C1A" w:rsidRPr="001318B7" w:rsidRDefault="00E35C1A" w:rsidP="00B319B5">
            <w:pPr>
              <w:spacing w:after="120"/>
              <w:jc w:val="center"/>
              <w:rPr>
                <w:sz w:val="16"/>
                <w:szCs w:val="16"/>
              </w:rPr>
            </w:pPr>
            <w:r w:rsidRPr="001318B7">
              <w:rPr>
                <w:sz w:val="16"/>
                <w:szCs w:val="16"/>
              </w:rPr>
              <w:t>X</w:t>
            </w:r>
          </w:p>
        </w:tc>
        <w:tc>
          <w:tcPr>
            <w:tcW w:w="1096" w:type="dxa"/>
          </w:tcPr>
          <w:p w14:paraId="21E76C91" w14:textId="77777777" w:rsidR="00E35C1A" w:rsidRPr="001318B7" w:rsidRDefault="00E35C1A" w:rsidP="00B319B5">
            <w:pPr>
              <w:spacing w:after="120"/>
              <w:jc w:val="center"/>
              <w:rPr>
                <w:sz w:val="16"/>
                <w:szCs w:val="16"/>
              </w:rPr>
            </w:pPr>
          </w:p>
        </w:tc>
        <w:tc>
          <w:tcPr>
            <w:tcW w:w="1068" w:type="dxa"/>
          </w:tcPr>
          <w:p w14:paraId="463CC4FA" w14:textId="77777777" w:rsidR="00E35C1A" w:rsidRPr="001318B7" w:rsidRDefault="00E35C1A" w:rsidP="00B319B5">
            <w:pPr>
              <w:spacing w:after="120"/>
              <w:jc w:val="center"/>
              <w:rPr>
                <w:sz w:val="16"/>
                <w:szCs w:val="16"/>
              </w:rPr>
            </w:pPr>
            <w:r w:rsidRPr="001318B7">
              <w:rPr>
                <w:sz w:val="16"/>
                <w:szCs w:val="16"/>
              </w:rPr>
              <w:t>X</w:t>
            </w:r>
          </w:p>
        </w:tc>
        <w:tc>
          <w:tcPr>
            <w:tcW w:w="1132" w:type="dxa"/>
          </w:tcPr>
          <w:p w14:paraId="245D7D8B" w14:textId="77777777" w:rsidR="00E35C1A" w:rsidRPr="001318B7" w:rsidRDefault="00E35C1A" w:rsidP="00B319B5">
            <w:pPr>
              <w:spacing w:after="120"/>
              <w:jc w:val="center"/>
              <w:rPr>
                <w:sz w:val="16"/>
                <w:szCs w:val="16"/>
              </w:rPr>
            </w:pPr>
          </w:p>
        </w:tc>
        <w:tc>
          <w:tcPr>
            <w:tcW w:w="1152" w:type="dxa"/>
          </w:tcPr>
          <w:p w14:paraId="31A6055B" w14:textId="77777777" w:rsidR="00E35C1A" w:rsidRPr="001318B7" w:rsidRDefault="00E35C1A" w:rsidP="00B319B5">
            <w:pPr>
              <w:spacing w:after="120"/>
              <w:jc w:val="center"/>
              <w:rPr>
                <w:sz w:val="16"/>
                <w:szCs w:val="16"/>
              </w:rPr>
            </w:pPr>
          </w:p>
        </w:tc>
        <w:tc>
          <w:tcPr>
            <w:tcW w:w="1583" w:type="dxa"/>
          </w:tcPr>
          <w:p w14:paraId="49282EF4" w14:textId="77777777" w:rsidR="00E35C1A" w:rsidRPr="001318B7" w:rsidRDefault="00E35C1A" w:rsidP="00B319B5">
            <w:pPr>
              <w:spacing w:after="120"/>
              <w:jc w:val="center"/>
              <w:rPr>
                <w:sz w:val="16"/>
                <w:szCs w:val="16"/>
              </w:rPr>
            </w:pPr>
          </w:p>
        </w:tc>
      </w:tr>
      <w:tr w:rsidR="00E35C1A" w:rsidRPr="001318B7" w14:paraId="7DD9D7DE" w14:textId="77777777" w:rsidTr="6955CFBE">
        <w:tc>
          <w:tcPr>
            <w:tcW w:w="608" w:type="dxa"/>
            <w:shd w:val="clear" w:color="auto" w:fill="auto"/>
          </w:tcPr>
          <w:p w14:paraId="3CFDAF9E" w14:textId="77777777" w:rsidR="00E35C1A" w:rsidRPr="001318B7" w:rsidRDefault="00E35C1A" w:rsidP="00B319B5">
            <w:pPr>
              <w:spacing w:after="120"/>
              <w:rPr>
                <w:b/>
                <w:sz w:val="16"/>
                <w:szCs w:val="16"/>
              </w:rPr>
            </w:pPr>
            <w:r w:rsidRPr="001318B7">
              <w:rPr>
                <w:b/>
                <w:sz w:val="16"/>
                <w:szCs w:val="16"/>
              </w:rPr>
              <w:t>4</w:t>
            </w:r>
          </w:p>
        </w:tc>
        <w:tc>
          <w:tcPr>
            <w:tcW w:w="1920" w:type="dxa"/>
          </w:tcPr>
          <w:p w14:paraId="6B470D59" w14:textId="77777777" w:rsidR="00E35C1A" w:rsidRPr="001318B7" w:rsidRDefault="00E35C1A" w:rsidP="00B319B5">
            <w:pPr>
              <w:rPr>
                <w:sz w:val="16"/>
                <w:szCs w:val="16"/>
              </w:rPr>
            </w:pPr>
            <w:r w:rsidRPr="001318B7">
              <w:rPr>
                <w:sz w:val="16"/>
                <w:szCs w:val="16"/>
              </w:rPr>
              <w:t xml:space="preserve">Araştırma sürecinin planlanması </w:t>
            </w:r>
          </w:p>
          <w:p w14:paraId="1FD7FE14" w14:textId="77777777" w:rsidR="00E35C1A" w:rsidRPr="001318B7" w:rsidRDefault="00E35C1A" w:rsidP="00B319B5">
            <w:pPr>
              <w:rPr>
                <w:sz w:val="16"/>
                <w:szCs w:val="16"/>
              </w:rPr>
            </w:pPr>
            <w:r w:rsidRPr="001318B7">
              <w:rPr>
                <w:sz w:val="16"/>
                <w:szCs w:val="16"/>
              </w:rPr>
              <w:t xml:space="preserve">Literatür tarama, konuya karar verme sürecinden başlayarak kurum izinleri etik kurul izni araştırmanın tasarlanması </w:t>
            </w:r>
          </w:p>
        </w:tc>
        <w:tc>
          <w:tcPr>
            <w:tcW w:w="503" w:type="dxa"/>
          </w:tcPr>
          <w:p w14:paraId="3C3B0ABA" w14:textId="77777777" w:rsidR="00E35C1A" w:rsidRPr="001318B7" w:rsidRDefault="00E35C1A" w:rsidP="00B319B5">
            <w:pPr>
              <w:spacing w:after="120"/>
              <w:jc w:val="center"/>
              <w:rPr>
                <w:sz w:val="16"/>
                <w:szCs w:val="16"/>
              </w:rPr>
            </w:pPr>
            <w:r w:rsidRPr="001318B7">
              <w:rPr>
                <w:sz w:val="16"/>
                <w:szCs w:val="16"/>
              </w:rPr>
              <w:t>X</w:t>
            </w:r>
          </w:p>
        </w:tc>
        <w:tc>
          <w:tcPr>
            <w:tcW w:w="1096" w:type="dxa"/>
          </w:tcPr>
          <w:p w14:paraId="401743A8" w14:textId="77777777" w:rsidR="00E35C1A" w:rsidRPr="001318B7" w:rsidRDefault="00E35C1A" w:rsidP="00B319B5">
            <w:pPr>
              <w:spacing w:after="120"/>
              <w:jc w:val="center"/>
              <w:rPr>
                <w:sz w:val="16"/>
                <w:szCs w:val="16"/>
              </w:rPr>
            </w:pPr>
            <w:r w:rsidRPr="001318B7">
              <w:rPr>
                <w:sz w:val="16"/>
                <w:szCs w:val="16"/>
              </w:rPr>
              <w:t xml:space="preserve">X </w:t>
            </w:r>
          </w:p>
        </w:tc>
        <w:tc>
          <w:tcPr>
            <w:tcW w:w="1068" w:type="dxa"/>
          </w:tcPr>
          <w:p w14:paraId="578B65D0" w14:textId="77777777" w:rsidR="00E35C1A" w:rsidRPr="001318B7" w:rsidRDefault="00E35C1A" w:rsidP="00B319B5">
            <w:pPr>
              <w:spacing w:after="120"/>
              <w:jc w:val="center"/>
              <w:rPr>
                <w:sz w:val="16"/>
                <w:szCs w:val="16"/>
              </w:rPr>
            </w:pPr>
            <w:r w:rsidRPr="001318B7">
              <w:rPr>
                <w:sz w:val="16"/>
                <w:szCs w:val="16"/>
              </w:rPr>
              <w:t>X</w:t>
            </w:r>
          </w:p>
        </w:tc>
        <w:tc>
          <w:tcPr>
            <w:tcW w:w="1132" w:type="dxa"/>
          </w:tcPr>
          <w:p w14:paraId="19CDB7FA" w14:textId="77777777" w:rsidR="00E35C1A" w:rsidRPr="001318B7" w:rsidRDefault="00E35C1A" w:rsidP="00B319B5">
            <w:pPr>
              <w:spacing w:after="120"/>
              <w:jc w:val="center"/>
              <w:rPr>
                <w:sz w:val="16"/>
                <w:szCs w:val="16"/>
              </w:rPr>
            </w:pPr>
          </w:p>
        </w:tc>
        <w:tc>
          <w:tcPr>
            <w:tcW w:w="1152" w:type="dxa"/>
          </w:tcPr>
          <w:p w14:paraId="0417BC61" w14:textId="77777777" w:rsidR="00E35C1A" w:rsidRPr="001318B7" w:rsidRDefault="00E35C1A" w:rsidP="00B319B5">
            <w:pPr>
              <w:spacing w:after="120"/>
              <w:jc w:val="center"/>
              <w:rPr>
                <w:sz w:val="16"/>
                <w:szCs w:val="16"/>
              </w:rPr>
            </w:pPr>
          </w:p>
        </w:tc>
        <w:tc>
          <w:tcPr>
            <w:tcW w:w="1583" w:type="dxa"/>
          </w:tcPr>
          <w:p w14:paraId="1DA27E74"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4F4630CB" w14:textId="77777777" w:rsidTr="6955CFBE">
        <w:tc>
          <w:tcPr>
            <w:tcW w:w="608" w:type="dxa"/>
            <w:shd w:val="clear" w:color="auto" w:fill="auto"/>
          </w:tcPr>
          <w:p w14:paraId="293B548A" w14:textId="77777777" w:rsidR="00E35C1A" w:rsidRPr="001318B7" w:rsidRDefault="00E35C1A" w:rsidP="00B319B5">
            <w:pPr>
              <w:spacing w:after="120"/>
              <w:rPr>
                <w:b/>
                <w:sz w:val="16"/>
                <w:szCs w:val="16"/>
              </w:rPr>
            </w:pPr>
            <w:r w:rsidRPr="001318B7">
              <w:rPr>
                <w:b/>
                <w:sz w:val="16"/>
                <w:szCs w:val="16"/>
              </w:rPr>
              <w:t>5</w:t>
            </w:r>
          </w:p>
        </w:tc>
        <w:tc>
          <w:tcPr>
            <w:tcW w:w="1920" w:type="dxa"/>
          </w:tcPr>
          <w:p w14:paraId="6426F365" w14:textId="77777777" w:rsidR="00E35C1A" w:rsidRPr="001318B7" w:rsidRDefault="00E35C1A" w:rsidP="00B319B5">
            <w:pPr>
              <w:rPr>
                <w:sz w:val="16"/>
                <w:szCs w:val="16"/>
              </w:rPr>
            </w:pPr>
            <w:r w:rsidRPr="001318B7">
              <w:rPr>
                <w:sz w:val="16"/>
                <w:szCs w:val="16"/>
              </w:rPr>
              <w:t xml:space="preserve">Araştırmalarda etik konular </w:t>
            </w:r>
          </w:p>
        </w:tc>
        <w:tc>
          <w:tcPr>
            <w:tcW w:w="503" w:type="dxa"/>
          </w:tcPr>
          <w:p w14:paraId="45544B8C" w14:textId="77777777" w:rsidR="00E35C1A" w:rsidRPr="001318B7" w:rsidRDefault="00E35C1A" w:rsidP="00B319B5">
            <w:pPr>
              <w:spacing w:after="120"/>
              <w:jc w:val="center"/>
              <w:rPr>
                <w:sz w:val="16"/>
                <w:szCs w:val="16"/>
              </w:rPr>
            </w:pPr>
          </w:p>
        </w:tc>
        <w:tc>
          <w:tcPr>
            <w:tcW w:w="1096" w:type="dxa"/>
          </w:tcPr>
          <w:p w14:paraId="4DE31C3D" w14:textId="77777777" w:rsidR="00E35C1A" w:rsidRPr="001318B7" w:rsidRDefault="00E35C1A" w:rsidP="00B319B5">
            <w:pPr>
              <w:spacing w:after="120"/>
              <w:jc w:val="center"/>
              <w:rPr>
                <w:sz w:val="16"/>
                <w:szCs w:val="16"/>
              </w:rPr>
            </w:pPr>
          </w:p>
        </w:tc>
        <w:tc>
          <w:tcPr>
            <w:tcW w:w="1068" w:type="dxa"/>
          </w:tcPr>
          <w:p w14:paraId="1CBF3CF5" w14:textId="77777777" w:rsidR="00E35C1A" w:rsidRPr="001318B7" w:rsidRDefault="00E35C1A" w:rsidP="00B319B5">
            <w:pPr>
              <w:spacing w:after="120"/>
              <w:jc w:val="center"/>
              <w:rPr>
                <w:sz w:val="16"/>
                <w:szCs w:val="16"/>
              </w:rPr>
            </w:pPr>
          </w:p>
        </w:tc>
        <w:tc>
          <w:tcPr>
            <w:tcW w:w="1132" w:type="dxa"/>
          </w:tcPr>
          <w:p w14:paraId="6F9252F3" w14:textId="77777777" w:rsidR="00E35C1A" w:rsidRPr="001318B7" w:rsidRDefault="00E35C1A" w:rsidP="00B319B5">
            <w:pPr>
              <w:spacing w:after="120"/>
              <w:jc w:val="center"/>
              <w:rPr>
                <w:sz w:val="16"/>
                <w:szCs w:val="16"/>
              </w:rPr>
            </w:pPr>
          </w:p>
        </w:tc>
        <w:tc>
          <w:tcPr>
            <w:tcW w:w="1152" w:type="dxa"/>
          </w:tcPr>
          <w:p w14:paraId="5B852D36" w14:textId="77777777" w:rsidR="00E35C1A" w:rsidRPr="001318B7" w:rsidRDefault="00E35C1A" w:rsidP="00B319B5">
            <w:pPr>
              <w:spacing w:after="120"/>
              <w:jc w:val="center"/>
              <w:rPr>
                <w:sz w:val="16"/>
                <w:szCs w:val="16"/>
              </w:rPr>
            </w:pPr>
          </w:p>
        </w:tc>
        <w:tc>
          <w:tcPr>
            <w:tcW w:w="1583" w:type="dxa"/>
          </w:tcPr>
          <w:p w14:paraId="1F24510D"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1C226DE0" w14:textId="77777777" w:rsidTr="6955CFBE">
        <w:tc>
          <w:tcPr>
            <w:tcW w:w="608" w:type="dxa"/>
            <w:shd w:val="clear" w:color="auto" w:fill="auto"/>
          </w:tcPr>
          <w:p w14:paraId="52CACA1D" w14:textId="77777777" w:rsidR="00E35C1A" w:rsidRPr="001318B7" w:rsidRDefault="00E35C1A" w:rsidP="00B319B5">
            <w:pPr>
              <w:spacing w:after="120"/>
              <w:rPr>
                <w:b/>
                <w:sz w:val="16"/>
                <w:szCs w:val="16"/>
              </w:rPr>
            </w:pPr>
            <w:r w:rsidRPr="001318B7">
              <w:rPr>
                <w:b/>
                <w:sz w:val="16"/>
                <w:szCs w:val="16"/>
              </w:rPr>
              <w:lastRenderedPageBreak/>
              <w:t>6</w:t>
            </w:r>
          </w:p>
        </w:tc>
        <w:tc>
          <w:tcPr>
            <w:tcW w:w="1920" w:type="dxa"/>
          </w:tcPr>
          <w:p w14:paraId="48B8A9BB" w14:textId="77777777" w:rsidR="00E35C1A" w:rsidRPr="001318B7" w:rsidRDefault="00E35C1A" w:rsidP="00B319B5">
            <w:pPr>
              <w:rPr>
                <w:sz w:val="16"/>
                <w:szCs w:val="16"/>
              </w:rPr>
            </w:pPr>
            <w:r w:rsidRPr="001318B7">
              <w:rPr>
                <w:sz w:val="16"/>
                <w:szCs w:val="16"/>
              </w:rPr>
              <w:t xml:space="preserve">Araştırma makalesinin özetinde ne yer alır? </w:t>
            </w:r>
          </w:p>
          <w:p w14:paraId="6F5433B0" w14:textId="77777777" w:rsidR="00E35C1A" w:rsidRPr="001318B7" w:rsidRDefault="00E35C1A" w:rsidP="00B319B5">
            <w:pPr>
              <w:rPr>
                <w:sz w:val="16"/>
                <w:szCs w:val="16"/>
              </w:rPr>
            </w:pPr>
            <w:r w:rsidRPr="001318B7">
              <w:rPr>
                <w:sz w:val="16"/>
                <w:szCs w:val="16"/>
              </w:rPr>
              <w:t xml:space="preserve">Giriş bölümü okuyucuya ne sunar? </w:t>
            </w:r>
          </w:p>
          <w:p w14:paraId="0C4FCF17" w14:textId="77777777" w:rsidR="00E35C1A" w:rsidRPr="001318B7" w:rsidRDefault="00E35C1A" w:rsidP="00B319B5">
            <w:pPr>
              <w:rPr>
                <w:sz w:val="16"/>
                <w:szCs w:val="16"/>
              </w:rPr>
            </w:pPr>
            <w:r w:rsidRPr="001318B7">
              <w:rPr>
                <w:sz w:val="16"/>
                <w:szCs w:val="16"/>
              </w:rPr>
              <w:t>Problemin tanımı ve önemi ne demek? Amaç, Hipotez ve Araştırma sorusu nasıl yazılmalı</w:t>
            </w:r>
          </w:p>
        </w:tc>
        <w:tc>
          <w:tcPr>
            <w:tcW w:w="503" w:type="dxa"/>
          </w:tcPr>
          <w:p w14:paraId="6CC86B69" w14:textId="77777777" w:rsidR="00E35C1A" w:rsidRPr="001318B7" w:rsidRDefault="00E35C1A" w:rsidP="00B319B5">
            <w:pPr>
              <w:spacing w:after="120"/>
              <w:jc w:val="center"/>
              <w:rPr>
                <w:sz w:val="16"/>
                <w:szCs w:val="16"/>
              </w:rPr>
            </w:pPr>
            <w:r w:rsidRPr="001318B7">
              <w:rPr>
                <w:sz w:val="16"/>
                <w:szCs w:val="16"/>
              </w:rPr>
              <w:t>X</w:t>
            </w:r>
          </w:p>
        </w:tc>
        <w:tc>
          <w:tcPr>
            <w:tcW w:w="1096" w:type="dxa"/>
          </w:tcPr>
          <w:p w14:paraId="5FCD94FA" w14:textId="77777777" w:rsidR="00E35C1A" w:rsidRPr="001318B7" w:rsidRDefault="00E35C1A" w:rsidP="00B319B5">
            <w:pPr>
              <w:spacing w:after="120"/>
              <w:jc w:val="center"/>
              <w:rPr>
                <w:sz w:val="16"/>
                <w:szCs w:val="16"/>
              </w:rPr>
            </w:pPr>
            <w:r w:rsidRPr="001318B7">
              <w:rPr>
                <w:sz w:val="16"/>
                <w:szCs w:val="16"/>
              </w:rPr>
              <w:t xml:space="preserve">X </w:t>
            </w:r>
          </w:p>
        </w:tc>
        <w:tc>
          <w:tcPr>
            <w:tcW w:w="1068" w:type="dxa"/>
          </w:tcPr>
          <w:p w14:paraId="6CD92225" w14:textId="77777777" w:rsidR="00E35C1A" w:rsidRPr="001318B7" w:rsidRDefault="00E35C1A" w:rsidP="00B319B5">
            <w:pPr>
              <w:spacing w:after="120"/>
              <w:jc w:val="center"/>
              <w:rPr>
                <w:sz w:val="16"/>
                <w:szCs w:val="16"/>
              </w:rPr>
            </w:pPr>
          </w:p>
        </w:tc>
        <w:tc>
          <w:tcPr>
            <w:tcW w:w="1132" w:type="dxa"/>
          </w:tcPr>
          <w:p w14:paraId="60FFD1C9" w14:textId="77777777" w:rsidR="00E35C1A" w:rsidRPr="001318B7" w:rsidRDefault="00E35C1A" w:rsidP="00B319B5">
            <w:pPr>
              <w:spacing w:after="120"/>
              <w:jc w:val="center"/>
              <w:rPr>
                <w:sz w:val="16"/>
                <w:szCs w:val="16"/>
              </w:rPr>
            </w:pPr>
          </w:p>
        </w:tc>
        <w:tc>
          <w:tcPr>
            <w:tcW w:w="1152" w:type="dxa"/>
          </w:tcPr>
          <w:p w14:paraId="511FFF09" w14:textId="77777777" w:rsidR="00E35C1A" w:rsidRPr="001318B7" w:rsidRDefault="00E35C1A" w:rsidP="00B319B5">
            <w:pPr>
              <w:spacing w:after="120"/>
              <w:jc w:val="center"/>
              <w:rPr>
                <w:sz w:val="16"/>
                <w:szCs w:val="16"/>
              </w:rPr>
            </w:pPr>
            <w:r w:rsidRPr="001318B7">
              <w:rPr>
                <w:sz w:val="16"/>
                <w:szCs w:val="16"/>
              </w:rPr>
              <w:t xml:space="preserve">X </w:t>
            </w:r>
          </w:p>
        </w:tc>
        <w:tc>
          <w:tcPr>
            <w:tcW w:w="1583" w:type="dxa"/>
          </w:tcPr>
          <w:p w14:paraId="5387CF24" w14:textId="77777777" w:rsidR="00E35C1A" w:rsidRPr="001318B7" w:rsidRDefault="00E35C1A" w:rsidP="00B319B5">
            <w:pPr>
              <w:spacing w:after="120"/>
              <w:jc w:val="center"/>
              <w:rPr>
                <w:sz w:val="16"/>
                <w:szCs w:val="16"/>
              </w:rPr>
            </w:pPr>
          </w:p>
        </w:tc>
      </w:tr>
      <w:tr w:rsidR="00E35C1A" w:rsidRPr="001318B7" w14:paraId="546EB30B" w14:textId="77777777" w:rsidTr="6955CFBE">
        <w:tc>
          <w:tcPr>
            <w:tcW w:w="608" w:type="dxa"/>
            <w:shd w:val="clear" w:color="auto" w:fill="F2F2F2" w:themeFill="background1" w:themeFillShade="F2"/>
          </w:tcPr>
          <w:p w14:paraId="6FDDDD06" w14:textId="77777777" w:rsidR="00E35C1A" w:rsidRPr="001318B7" w:rsidRDefault="00E35C1A" w:rsidP="00B319B5">
            <w:pPr>
              <w:spacing w:after="120"/>
              <w:rPr>
                <w:b/>
                <w:sz w:val="16"/>
                <w:szCs w:val="16"/>
              </w:rPr>
            </w:pPr>
            <w:r w:rsidRPr="001318B7">
              <w:rPr>
                <w:b/>
                <w:sz w:val="16"/>
                <w:szCs w:val="16"/>
              </w:rPr>
              <w:t>7</w:t>
            </w:r>
          </w:p>
        </w:tc>
        <w:tc>
          <w:tcPr>
            <w:tcW w:w="1920" w:type="dxa"/>
            <w:shd w:val="clear" w:color="auto" w:fill="F2F2F2" w:themeFill="background1" w:themeFillShade="F2"/>
          </w:tcPr>
          <w:p w14:paraId="2D75274B" w14:textId="77777777" w:rsidR="00E35C1A" w:rsidRPr="001318B7" w:rsidRDefault="00E35C1A" w:rsidP="00B319B5">
            <w:pPr>
              <w:spacing w:after="120"/>
              <w:rPr>
                <w:b/>
                <w:sz w:val="16"/>
                <w:szCs w:val="16"/>
              </w:rPr>
            </w:pPr>
            <w:r w:rsidRPr="001318B7">
              <w:rPr>
                <w:b/>
                <w:sz w:val="16"/>
                <w:szCs w:val="16"/>
              </w:rPr>
              <w:t>ARA SINAV</w:t>
            </w:r>
          </w:p>
        </w:tc>
        <w:tc>
          <w:tcPr>
            <w:tcW w:w="503" w:type="dxa"/>
            <w:shd w:val="clear" w:color="auto" w:fill="F2F2F2" w:themeFill="background1" w:themeFillShade="F2"/>
          </w:tcPr>
          <w:p w14:paraId="02712252" w14:textId="77777777" w:rsidR="00E35C1A" w:rsidRPr="001318B7" w:rsidRDefault="00E35C1A" w:rsidP="00B319B5">
            <w:pPr>
              <w:spacing w:after="120"/>
              <w:jc w:val="center"/>
              <w:rPr>
                <w:b/>
                <w:sz w:val="16"/>
                <w:szCs w:val="16"/>
              </w:rPr>
            </w:pPr>
            <w:r w:rsidRPr="001318B7">
              <w:rPr>
                <w:b/>
                <w:sz w:val="16"/>
                <w:szCs w:val="16"/>
              </w:rPr>
              <w:t>X</w:t>
            </w:r>
          </w:p>
        </w:tc>
        <w:tc>
          <w:tcPr>
            <w:tcW w:w="1096" w:type="dxa"/>
            <w:shd w:val="clear" w:color="auto" w:fill="F2F2F2" w:themeFill="background1" w:themeFillShade="F2"/>
          </w:tcPr>
          <w:p w14:paraId="493E4E7F" w14:textId="77777777" w:rsidR="00E35C1A" w:rsidRPr="001318B7" w:rsidRDefault="00E35C1A" w:rsidP="00B319B5">
            <w:pPr>
              <w:spacing w:after="120"/>
              <w:jc w:val="center"/>
              <w:rPr>
                <w:b/>
                <w:sz w:val="16"/>
                <w:szCs w:val="16"/>
              </w:rPr>
            </w:pPr>
            <w:r w:rsidRPr="001318B7">
              <w:rPr>
                <w:b/>
                <w:sz w:val="16"/>
                <w:szCs w:val="16"/>
              </w:rPr>
              <w:t>X</w:t>
            </w:r>
          </w:p>
        </w:tc>
        <w:tc>
          <w:tcPr>
            <w:tcW w:w="1068" w:type="dxa"/>
            <w:shd w:val="clear" w:color="auto" w:fill="F2F2F2" w:themeFill="background1" w:themeFillShade="F2"/>
          </w:tcPr>
          <w:p w14:paraId="76564C81" w14:textId="77777777" w:rsidR="00E35C1A" w:rsidRPr="001318B7" w:rsidRDefault="00E35C1A" w:rsidP="00B319B5">
            <w:pPr>
              <w:spacing w:after="120"/>
              <w:jc w:val="center"/>
              <w:rPr>
                <w:b/>
                <w:sz w:val="16"/>
                <w:szCs w:val="16"/>
              </w:rPr>
            </w:pPr>
            <w:r w:rsidRPr="001318B7">
              <w:rPr>
                <w:b/>
                <w:sz w:val="16"/>
                <w:szCs w:val="16"/>
              </w:rPr>
              <w:t>X</w:t>
            </w:r>
          </w:p>
        </w:tc>
        <w:tc>
          <w:tcPr>
            <w:tcW w:w="1132" w:type="dxa"/>
            <w:shd w:val="clear" w:color="auto" w:fill="F2F2F2" w:themeFill="background1" w:themeFillShade="F2"/>
          </w:tcPr>
          <w:p w14:paraId="67C1F70F" w14:textId="77777777" w:rsidR="00E35C1A" w:rsidRPr="001318B7" w:rsidRDefault="00E35C1A" w:rsidP="00B319B5">
            <w:pPr>
              <w:spacing w:after="120"/>
              <w:jc w:val="center"/>
              <w:rPr>
                <w:b/>
                <w:sz w:val="16"/>
                <w:szCs w:val="16"/>
              </w:rPr>
            </w:pPr>
            <w:r w:rsidRPr="001318B7">
              <w:rPr>
                <w:b/>
                <w:sz w:val="16"/>
                <w:szCs w:val="16"/>
              </w:rPr>
              <w:t>X</w:t>
            </w:r>
          </w:p>
        </w:tc>
        <w:tc>
          <w:tcPr>
            <w:tcW w:w="1152" w:type="dxa"/>
            <w:shd w:val="clear" w:color="auto" w:fill="F2F2F2" w:themeFill="background1" w:themeFillShade="F2"/>
          </w:tcPr>
          <w:p w14:paraId="172FE094" w14:textId="77777777" w:rsidR="00E35C1A" w:rsidRPr="001318B7" w:rsidRDefault="00E35C1A" w:rsidP="00B319B5">
            <w:pPr>
              <w:spacing w:after="120"/>
              <w:jc w:val="center"/>
              <w:rPr>
                <w:b/>
                <w:sz w:val="16"/>
                <w:szCs w:val="16"/>
              </w:rPr>
            </w:pPr>
            <w:r w:rsidRPr="001318B7">
              <w:rPr>
                <w:b/>
                <w:sz w:val="16"/>
                <w:szCs w:val="16"/>
              </w:rPr>
              <w:t>X</w:t>
            </w:r>
          </w:p>
        </w:tc>
        <w:tc>
          <w:tcPr>
            <w:tcW w:w="1583" w:type="dxa"/>
            <w:shd w:val="clear" w:color="auto" w:fill="F2F2F2" w:themeFill="background1" w:themeFillShade="F2"/>
          </w:tcPr>
          <w:p w14:paraId="22C75759" w14:textId="77777777" w:rsidR="00E35C1A" w:rsidRPr="001318B7" w:rsidRDefault="00E35C1A" w:rsidP="00B319B5">
            <w:pPr>
              <w:spacing w:after="120"/>
              <w:jc w:val="center"/>
              <w:rPr>
                <w:b/>
                <w:sz w:val="16"/>
                <w:szCs w:val="16"/>
              </w:rPr>
            </w:pPr>
            <w:r w:rsidRPr="001318B7">
              <w:rPr>
                <w:b/>
                <w:sz w:val="16"/>
                <w:szCs w:val="16"/>
              </w:rPr>
              <w:t>X</w:t>
            </w:r>
          </w:p>
        </w:tc>
      </w:tr>
      <w:tr w:rsidR="00E35C1A" w:rsidRPr="001318B7" w14:paraId="7DC6EC9F" w14:textId="77777777" w:rsidTr="6955CFBE">
        <w:tc>
          <w:tcPr>
            <w:tcW w:w="608" w:type="dxa"/>
            <w:shd w:val="clear" w:color="auto" w:fill="auto"/>
          </w:tcPr>
          <w:p w14:paraId="35D7924D" w14:textId="77777777" w:rsidR="00E35C1A" w:rsidRPr="001318B7" w:rsidRDefault="00E35C1A" w:rsidP="00B319B5">
            <w:pPr>
              <w:spacing w:after="120"/>
              <w:rPr>
                <w:b/>
                <w:sz w:val="16"/>
                <w:szCs w:val="16"/>
              </w:rPr>
            </w:pPr>
            <w:r w:rsidRPr="001318B7">
              <w:rPr>
                <w:b/>
                <w:sz w:val="16"/>
                <w:szCs w:val="16"/>
              </w:rPr>
              <w:t>8</w:t>
            </w:r>
          </w:p>
        </w:tc>
        <w:tc>
          <w:tcPr>
            <w:tcW w:w="1920" w:type="dxa"/>
            <w:shd w:val="clear" w:color="auto" w:fill="auto"/>
          </w:tcPr>
          <w:p w14:paraId="2A145DA1" w14:textId="77777777" w:rsidR="00E35C1A" w:rsidRPr="001318B7" w:rsidRDefault="00E35C1A" w:rsidP="00B319B5">
            <w:pPr>
              <w:rPr>
                <w:sz w:val="16"/>
                <w:szCs w:val="16"/>
              </w:rPr>
            </w:pPr>
            <w:r w:rsidRPr="001318B7">
              <w:rPr>
                <w:sz w:val="16"/>
                <w:szCs w:val="16"/>
              </w:rPr>
              <w:t xml:space="preserve">Yöntem 1. </w:t>
            </w:r>
          </w:p>
          <w:p w14:paraId="6A58B22B" w14:textId="77777777" w:rsidR="00E35C1A" w:rsidRPr="001318B7" w:rsidRDefault="00E35C1A" w:rsidP="00B319B5">
            <w:pPr>
              <w:rPr>
                <w:sz w:val="16"/>
                <w:szCs w:val="16"/>
              </w:rPr>
            </w:pPr>
            <w:r w:rsidRPr="001318B7">
              <w:rPr>
                <w:sz w:val="16"/>
                <w:szCs w:val="16"/>
              </w:rPr>
              <w:t>Yöntem bölümünde hangi bölümler hangi alt başlıklar yer alır? Araştırmanın türü, araştırma yapılma zamanı,</w:t>
            </w:r>
          </w:p>
          <w:p w14:paraId="67B7FCCD" w14:textId="77777777" w:rsidR="00E35C1A" w:rsidRPr="001318B7" w:rsidRDefault="00E35C1A" w:rsidP="00B319B5">
            <w:pPr>
              <w:spacing w:after="120"/>
              <w:rPr>
                <w:b/>
                <w:sz w:val="16"/>
                <w:szCs w:val="16"/>
              </w:rPr>
            </w:pPr>
            <w:r w:rsidRPr="001318B7">
              <w:rPr>
                <w:sz w:val="16"/>
                <w:szCs w:val="16"/>
              </w:rPr>
              <w:t>Evren örneklem, Güç analizi, Veri türleri, Bağımlı bağımsız değişkenler nedir?</w:t>
            </w:r>
          </w:p>
        </w:tc>
        <w:tc>
          <w:tcPr>
            <w:tcW w:w="503" w:type="dxa"/>
            <w:shd w:val="clear" w:color="auto" w:fill="auto"/>
          </w:tcPr>
          <w:p w14:paraId="186A34DE" w14:textId="77777777" w:rsidR="00E35C1A" w:rsidRPr="001318B7" w:rsidRDefault="00E35C1A" w:rsidP="00B319B5">
            <w:pPr>
              <w:spacing w:after="120"/>
              <w:jc w:val="center"/>
              <w:rPr>
                <w:b/>
                <w:sz w:val="16"/>
                <w:szCs w:val="16"/>
              </w:rPr>
            </w:pPr>
          </w:p>
        </w:tc>
        <w:tc>
          <w:tcPr>
            <w:tcW w:w="1096" w:type="dxa"/>
            <w:shd w:val="clear" w:color="auto" w:fill="auto"/>
          </w:tcPr>
          <w:p w14:paraId="3D7AEDCF" w14:textId="77777777" w:rsidR="00E35C1A" w:rsidRPr="001318B7" w:rsidRDefault="00E35C1A" w:rsidP="00B319B5">
            <w:pPr>
              <w:spacing w:after="120"/>
              <w:jc w:val="center"/>
              <w:rPr>
                <w:b/>
                <w:sz w:val="16"/>
                <w:szCs w:val="16"/>
              </w:rPr>
            </w:pPr>
            <w:r w:rsidRPr="001318B7">
              <w:rPr>
                <w:sz w:val="16"/>
                <w:szCs w:val="16"/>
              </w:rPr>
              <w:t xml:space="preserve">X </w:t>
            </w:r>
          </w:p>
        </w:tc>
        <w:tc>
          <w:tcPr>
            <w:tcW w:w="1068" w:type="dxa"/>
            <w:shd w:val="clear" w:color="auto" w:fill="auto"/>
          </w:tcPr>
          <w:p w14:paraId="3001EAC7" w14:textId="77777777" w:rsidR="00E35C1A" w:rsidRPr="001318B7" w:rsidRDefault="00E35C1A" w:rsidP="00B319B5">
            <w:pPr>
              <w:spacing w:after="120"/>
              <w:jc w:val="center"/>
              <w:rPr>
                <w:b/>
                <w:sz w:val="16"/>
                <w:szCs w:val="16"/>
              </w:rPr>
            </w:pPr>
          </w:p>
        </w:tc>
        <w:tc>
          <w:tcPr>
            <w:tcW w:w="1132" w:type="dxa"/>
            <w:shd w:val="clear" w:color="auto" w:fill="auto"/>
          </w:tcPr>
          <w:p w14:paraId="5498A032" w14:textId="77777777" w:rsidR="00E35C1A" w:rsidRPr="001318B7" w:rsidRDefault="00E35C1A" w:rsidP="00B319B5">
            <w:pPr>
              <w:spacing w:after="120"/>
              <w:jc w:val="center"/>
              <w:rPr>
                <w:b/>
                <w:sz w:val="16"/>
                <w:szCs w:val="16"/>
              </w:rPr>
            </w:pPr>
            <w:r w:rsidRPr="001318B7">
              <w:rPr>
                <w:sz w:val="16"/>
                <w:szCs w:val="16"/>
              </w:rPr>
              <w:t>X</w:t>
            </w:r>
          </w:p>
        </w:tc>
        <w:tc>
          <w:tcPr>
            <w:tcW w:w="1152" w:type="dxa"/>
            <w:shd w:val="clear" w:color="auto" w:fill="auto"/>
          </w:tcPr>
          <w:p w14:paraId="7E467813" w14:textId="77777777" w:rsidR="00E35C1A" w:rsidRPr="001318B7" w:rsidRDefault="00E35C1A" w:rsidP="00B319B5">
            <w:pPr>
              <w:spacing w:after="120"/>
              <w:jc w:val="center"/>
              <w:rPr>
                <w:b/>
                <w:sz w:val="16"/>
                <w:szCs w:val="16"/>
              </w:rPr>
            </w:pPr>
            <w:r w:rsidRPr="001318B7">
              <w:rPr>
                <w:sz w:val="16"/>
                <w:szCs w:val="16"/>
              </w:rPr>
              <w:t>X</w:t>
            </w:r>
          </w:p>
        </w:tc>
        <w:tc>
          <w:tcPr>
            <w:tcW w:w="1583" w:type="dxa"/>
            <w:shd w:val="clear" w:color="auto" w:fill="auto"/>
          </w:tcPr>
          <w:p w14:paraId="70796FE7" w14:textId="77777777" w:rsidR="00E35C1A" w:rsidRPr="001318B7" w:rsidRDefault="00E35C1A" w:rsidP="00B319B5">
            <w:pPr>
              <w:spacing w:after="120"/>
              <w:jc w:val="center"/>
              <w:rPr>
                <w:b/>
                <w:sz w:val="16"/>
                <w:szCs w:val="16"/>
              </w:rPr>
            </w:pPr>
          </w:p>
        </w:tc>
      </w:tr>
      <w:tr w:rsidR="00E35C1A" w:rsidRPr="001318B7" w14:paraId="40A6E1C9" w14:textId="77777777" w:rsidTr="6955CFBE">
        <w:tc>
          <w:tcPr>
            <w:tcW w:w="608" w:type="dxa"/>
          </w:tcPr>
          <w:p w14:paraId="53708BC4" w14:textId="77777777" w:rsidR="00E35C1A" w:rsidRPr="001318B7" w:rsidRDefault="00E35C1A" w:rsidP="00B319B5">
            <w:pPr>
              <w:spacing w:after="120"/>
              <w:rPr>
                <w:b/>
                <w:sz w:val="16"/>
                <w:szCs w:val="16"/>
              </w:rPr>
            </w:pPr>
            <w:r w:rsidRPr="001318B7">
              <w:rPr>
                <w:b/>
                <w:sz w:val="16"/>
                <w:szCs w:val="16"/>
              </w:rPr>
              <w:t>9</w:t>
            </w:r>
          </w:p>
        </w:tc>
        <w:tc>
          <w:tcPr>
            <w:tcW w:w="1920" w:type="dxa"/>
          </w:tcPr>
          <w:p w14:paraId="1FAECFB9" w14:textId="77777777" w:rsidR="00E35C1A" w:rsidRPr="001318B7" w:rsidRDefault="00E35C1A" w:rsidP="00B319B5">
            <w:pPr>
              <w:rPr>
                <w:sz w:val="16"/>
                <w:szCs w:val="16"/>
              </w:rPr>
            </w:pPr>
            <w:r w:rsidRPr="001318B7">
              <w:rPr>
                <w:sz w:val="16"/>
                <w:szCs w:val="16"/>
              </w:rPr>
              <w:t xml:space="preserve">Yöntem 2. </w:t>
            </w:r>
          </w:p>
          <w:p w14:paraId="1063A6CE" w14:textId="77777777" w:rsidR="00E35C1A" w:rsidRPr="001318B7" w:rsidRDefault="00E35C1A" w:rsidP="00B319B5">
            <w:pPr>
              <w:rPr>
                <w:sz w:val="16"/>
                <w:szCs w:val="16"/>
              </w:rPr>
            </w:pPr>
            <w:r w:rsidRPr="001318B7">
              <w:rPr>
                <w:sz w:val="16"/>
                <w:szCs w:val="16"/>
              </w:rPr>
              <w:t xml:space="preserve">Veri toplama araçları </w:t>
            </w:r>
          </w:p>
          <w:p w14:paraId="5A02E1F5" w14:textId="77777777" w:rsidR="00E35C1A" w:rsidRPr="001318B7" w:rsidRDefault="00E35C1A" w:rsidP="00B319B5">
            <w:pPr>
              <w:rPr>
                <w:sz w:val="16"/>
                <w:szCs w:val="16"/>
              </w:rPr>
            </w:pPr>
            <w:r w:rsidRPr="001318B7">
              <w:rPr>
                <w:sz w:val="16"/>
                <w:szCs w:val="16"/>
              </w:rPr>
              <w:t xml:space="preserve">Veri toplama süreci </w:t>
            </w:r>
          </w:p>
          <w:p w14:paraId="3BA36BE4" w14:textId="77777777" w:rsidR="00E35C1A" w:rsidRPr="001318B7" w:rsidRDefault="00E35C1A" w:rsidP="00B319B5">
            <w:pPr>
              <w:rPr>
                <w:sz w:val="16"/>
                <w:szCs w:val="16"/>
              </w:rPr>
            </w:pPr>
            <w:r w:rsidRPr="001318B7">
              <w:rPr>
                <w:sz w:val="16"/>
                <w:szCs w:val="16"/>
              </w:rPr>
              <w:t>Etik izinler</w:t>
            </w:r>
          </w:p>
          <w:p w14:paraId="076ED549" w14:textId="77777777" w:rsidR="00E35C1A" w:rsidRPr="001318B7" w:rsidRDefault="00E35C1A" w:rsidP="00B319B5">
            <w:pPr>
              <w:rPr>
                <w:sz w:val="16"/>
                <w:szCs w:val="16"/>
              </w:rPr>
            </w:pPr>
            <w:r w:rsidRPr="001318B7">
              <w:rPr>
                <w:sz w:val="16"/>
                <w:szCs w:val="16"/>
              </w:rPr>
              <w:t xml:space="preserve">Geçerli ve güvenilir ölçek demek? </w:t>
            </w:r>
          </w:p>
          <w:p w14:paraId="41F901A0" w14:textId="77777777" w:rsidR="00E35C1A" w:rsidRPr="001318B7" w:rsidRDefault="00E35C1A" w:rsidP="00B319B5">
            <w:pPr>
              <w:rPr>
                <w:sz w:val="16"/>
                <w:szCs w:val="16"/>
              </w:rPr>
            </w:pPr>
            <w:r w:rsidRPr="001318B7">
              <w:rPr>
                <w:sz w:val="16"/>
                <w:szCs w:val="16"/>
              </w:rPr>
              <w:t>Veri toplama süreci Neden önemli?</w:t>
            </w:r>
          </w:p>
        </w:tc>
        <w:tc>
          <w:tcPr>
            <w:tcW w:w="503" w:type="dxa"/>
          </w:tcPr>
          <w:p w14:paraId="08C02222" w14:textId="77777777" w:rsidR="00E35C1A" w:rsidRPr="001318B7" w:rsidRDefault="00E35C1A" w:rsidP="00B319B5">
            <w:pPr>
              <w:spacing w:after="120"/>
              <w:jc w:val="center"/>
              <w:rPr>
                <w:bCs/>
                <w:sz w:val="16"/>
                <w:szCs w:val="16"/>
              </w:rPr>
            </w:pPr>
          </w:p>
        </w:tc>
        <w:tc>
          <w:tcPr>
            <w:tcW w:w="1096" w:type="dxa"/>
          </w:tcPr>
          <w:p w14:paraId="4DEA1F02" w14:textId="77777777" w:rsidR="00E35C1A" w:rsidRPr="001318B7" w:rsidRDefault="00E35C1A" w:rsidP="00B319B5">
            <w:pPr>
              <w:spacing w:after="120"/>
              <w:jc w:val="center"/>
              <w:rPr>
                <w:sz w:val="16"/>
                <w:szCs w:val="16"/>
              </w:rPr>
            </w:pPr>
            <w:r w:rsidRPr="001318B7">
              <w:rPr>
                <w:sz w:val="16"/>
                <w:szCs w:val="16"/>
              </w:rPr>
              <w:t xml:space="preserve">X </w:t>
            </w:r>
          </w:p>
        </w:tc>
        <w:tc>
          <w:tcPr>
            <w:tcW w:w="1068" w:type="dxa"/>
          </w:tcPr>
          <w:p w14:paraId="29B47375" w14:textId="77777777" w:rsidR="00E35C1A" w:rsidRPr="001318B7" w:rsidRDefault="00E35C1A" w:rsidP="00B319B5">
            <w:pPr>
              <w:spacing w:after="120"/>
              <w:jc w:val="center"/>
              <w:rPr>
                <w:sz w:val="16"/>
                <w:szCs w:val="16"/>
              </w:rPr>
            </w:pPr>
          </w:p>
        </w:tc>
        <w:tc>
          <w:tcPr>
            <w:tcW w:w="1132" w:type="dxa"/>
          </w:tcPr>
          <w:p w14:paraId="0ABE2048" w14:textId="77777777" w:rsidR="00E35C1A" w:rsidRPr="001318B7" w:rsidRDefault="00E35C1A" w:rsidP="00B319B5">
            <w:pPr>
              <w:spacing w:after="120"/>
              <w:jc w:val="center"/>
              <w:rPr>
                <w:sz w:val="16"/>
                <w:szCs w:val="16"/>
              </w:rPr>
            </w:pPr>
            <w:r w:rsidRPr="001318B7">
              <w:rPr>
                <w:sz w:val="16"/>
                <w:szCs w:val="16"/>
              </w:rPr>
              <w:t>X</w:t>
            </w:r>
          </w:p>
        </w:tc>
        <w:tc>
          <w:tcPr>
            <w:tcW w:w="1152" w:type="dxa"/>
          </w:tcPr>
          <w:p w14:paraId="3AE9164A" w14:textId="77777777" w:rsidR="00E35C1A" w:rsidRPr="001318B7" w:rsidRDefault="00E35C1A" w:rsidP="00B319B5">
            <w:pPr>
              <w:spacing w:after="120"/>
              <w:jc w:val="center"/>
              <w:rPr>
                <w:sz w:val="16"/>
                <w:szCs w:val="16"/>
              </w:rPr>
            </w:pPr>
            <w:r w:rsidRPr="001318B7">
              <w:rPr>
                <w:sz w:val="16"/>
                <w:szCs w:val="16"/>
              </w:rPr>
              <w:t xml:space="preserve">X </w:t>
            </w:r>
          </w:p>
        </w:tc>
        <w:tc>
          <w:tcPr>
            <w:tcW w:w="1583" w:type="dxa"/>
          </w:tcPr>
          <w:p w14:paraId="1B08EE33" w14:textId="77777777" w:rsidR="00E35C1A" w:rsidRPr="001318B7" w:rsidRDefault="00E35C1A" w:rsidP="00B319B5">
            <w:pPr>
              <w:spacing w:after="120"/>
              <w:jc w:val="center"/>
              <w:rPr>
                <w:sz w:val="16"/>
                <w:szCs w:val="16"/>
              </w:rPr>
            </w:pPr>
          </w:p>
        </w:tc>
      </w:tr>
      <w:tr w:rsidR="00E35C1A" w:rsidRPr="001318B7" w14:paraId="33307841" w14:textId="77777777" w:rsidTr="6955CFBE">
        <w:tc>
          <w:tcPr>
            <w:tcW w:w="608" w:type="dxa"/>
          </w:tcPr>
          <w:p w14:paraId="5D30ABE4" w14:textId="77777777" w:rsidR="00E35C1A" w:rsidRPr="001318B7" w:rsidRDefault="00E35C1A" w:rsidP="00B319B5">
            <w:pPr>
              <w:spacing w:after="120"/>
              <w:rPr>
                <w:b/>
                <w:sz w:val="16"/>
                <w:szCs w:val="16"/>
              </w:rPr>
            </w:pPr>
          </w:p>
        </w:tc>
        <w:tc>
          <w:tcPr>
            <w:tcW w:w="1920" w:type="dxa"/>
          </w:tcPr>
          <w:p w14:paraId="2F3F3BCC" w14:textId="77777777" w:rsidR="00E35C1A" w:rsidRPr="001318B7" w:rsidRDefault="00E35C1A" w:rsidP="00B319B5">
            <w:pPr>
              <w:rPr>
                <w:sz w:val="16"/>
                <w:szCs w:val="16"/>
              </w:rPr>
            </w:pPr>
            <w:r w:rsidRPr="001318B7">
              <w:rPr>
                <w:sz w:val="16"/>
                <w:szCs w:val="16"/>
              </w:rPr>
              <w:t>Telafi Ders</w:t>
            </w:r>
          </w:p>
          <w:p w14:paraId="27E5BF27" w14:textId="2B233635" w:rsidR="00E35C1A" w:rsidRPr="001318B7" w:rsidRDefault="00E35C1A" w:rsidP="00B319B5">
            <w:pPr>
              <w:rPr>
                <w:sz w:val="16"/>
                <w:szCs w:val="16"/>
              </w:rPr>
            </w:pPr>
            <w:r w:rsidRPr="001318B7">
              <w:rPr>
                <w:sz w:val="16"/>
                <w:szCs w:val="16"/>
              </w:rPr>
              <w:t>Makale Kritiği</w:t>
            </w:r>
          </w:p>
          <w:p w14:paraId="33E2FDEE" w14:textId="612FE665" w:rsidR="00E35C1A" w:rsidRPr="001318B7" w:rsidRDefault="00E35C1A" w:rsidP="00B319B5">
            <w:pPr>
              <w:rPr>
                <w:sz w:val="16"/>
                <w:szCs w:val="16"/>
              </w:rPr>
            </w:pPr>
            <w:r w:rsidRPr="001318B7">
              <w:rPr>
                <w:sz w:val="16"/>
                <w:szCs w:val="16"/>
              </w:rPr>
              <w:t>Yapmak</w:t>
            </w:r>
          </w:p>
        </w:tc>
        <w:tc>
          <w:tcPr>
            <w:tcW w:w="503" w:type="dxa"/>
          </w:tcPr>
          <w:p w14:paraId="2634673C" w14:textId="77777777" w:rsidR="00E35C1A" w:rsidRPr="001318B7" w:rsidRDefault="00E35C1A" w:rsidP="00B319B5">
            <w:pPr>
              <w:spacing w:after="120"/>
              <w:jc w:val="center"/>
              <w:rPr>
                <w:bCs/>
                <w:sz w:val="16"/>
                <w:szCs w:val="16"/>
              </w:rPr>
            </w:pPr>
            <w:r w:rsidRPr="001318B7">
              <w:rPr>
                <w:bCs/>
                <w:sz w:val="16"/>
                <w:szCs w:val="16"/>
              </w:rPr>
              <w:t xml:space="preserve">X </w:t>
            </w:r>
          </w:p>
        </w:tc>
        <w:tc>
          <w:tcPr>
            <w:tcW w:w="1096" w:type="dxa"/>
          </w:tcPr>
          <w:p w14:paraId="43691F1F" w14:textId="77777777" w:rsidR="00E35C1A" w:rsidRPr="001318B7" w:rsidRDefault="00E35C1A" w:rsidP="00B319B5">
            <w:pPr>
              <w:spacing w:after="120"/>
              <w:jc w:val="center"/>
              <w:rPr>
                <w:sz w:val="16"/>
                <w:szCs w:val="16"/>
              </w:rPr>
            </w:pPr>
            <w:r w:rsidRPr="001318B7">
              <w:rPr>
                <w:sz w:val="16"/>
                <w:szCs w:val="16"/>
              </w:rPr>
              <w:t xml:space="preserve">X </w:t>
            </w:r>
          </w:p>
        </w:tc>
        <w:tc>
          <w:tcPr>
            <w:tcW w:w="1068" w:type="dxa"/>
          </w:tcPr>
          <w:p w14:paraId="32DBB630" w14:textId="77777777" w:rsidR="00E35C1A" w:rsidRPr="001318B7" w:rsidRDefault="00E35C1A" w:rsidP="00B319B5">
            <w:pPr>
              <w:spacing w:after="120"/>
              <w:jc w:val="center"/>
              <w:rPr>
                <w:sz w:val="16"/>
                <w:szCs w:val="16"/>
              </w:rPr>
            </w:pPr>
          </w:p>
        </w:tc>
        <w:tc>
          <w:tcPr>
            <w:tcW w:w="1132" w:type="dxa"/>
          </w:tcPr>
          <w:p w14:paraId="31E925AE" w14:textId="77777777" w:rsidR="00E35C1A" w:rsidRPr="001318B7" w:rsidRDefault="00E35C1A" w:rsidP="00B319B5">
            <w:pPr>
              <w:spacing w:after="120"/>
              <w:jc w:val="center"/>
              <w:rPr>
                <w:sz w:val="16"/>
                <w:szCs w:val="16"/>
              </w:rPr>
            </w:pPr>
            <w:r w:rsidRPr="001318B7">
              <w:rPr>
                <w:sz w:val="16"/>
                <w:szCs w:val="16"/>
              </w:rPr>
              <w:t xml:space="preserve">X </w:t>
            </w:r>
          </w:p>
        </w:tc>
        <w:tc>
          <w:tcPr>
            <w:tcW w:w="1152" w:type="dxa"/>
          </w:tcPr>
          <w:p w14:paraId="585760AC" w14:textId="77777777" w:rsidR="00E35C1A" w:rsidRPr="001318B7" w:rsidRDefault="00E35C1A" w:rsidP="00B319B5">
            <w:pPr>
              <w:spacing w:after="120"/>
              <w:jc w:val="center"/>
              <w:rPr>
                <w:sz w:val="16"/>
                <w:szCs w:val="16"/>
              </w:rPr>
            </w:pPr>
            <w:r w:rsidRPr="001318B7">
              <w:rPr>
                <w:sz w:val="16"/>
                <w:szCs w:val="16"/>
              </w:rPr>
              <w:t>X</w:t>
            </w:r>
          </w:p>
        </w:tc>
        <w:tc>
          <w:tcPr>
            <w:tcW w:w="1583" w:type="dxa"/>
          </w:tcPr>
          <w:p w14:paraId="2B2485DF"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5757C135" w14:textId="77777777" w:rsidTr="6955CFBE">
        <w:trPr>
          <w:trHeight w:val="44"/>
        </w:trPr>
        <w:tc>
          <w:tcPr>
            <w:tcW w:w="608" w:type="dxa"/>
          </w:tcPr>
          <w:p w14:paraId="658230F3" w14:textId="77777777" w:rsidR="00E35C1A" w:rsidRPr="001318B7" w:rsidRDefault="00E35C1A" w:rsidP="00B319B5">
            <w:pPr>
              <w:spacing w:after="120"/>
              <w:rPr>
                <w:b/>
                <w:sz w:val="16"/>
                <w:szCs w:val="16"/>
              </w:rPr>
            </w:pPr>
            <w:r w:rsidRPr="001318B7">
              <w:rPr>
                <w:b/>
                <w:sz w:val="16"/>
                <w:szCs w:val="16"/>
              </w:rPr>
              <w:t>10</w:t>
            </w:r>
          </w:p>
        </w:tc>
        <w:tc>
          <w:tcPr>
            <w:tcW w:w="1920" w:type="dxa"/>
          </w:tcPr>
          <w:p w14:paraId="4E9CC43A" w14:textId="77777777" w:rsidR="00E35C1A" w:rsidRPr="001318B7" w:rsidRDefault="00E35C1A" w:rsidP="00B319B5">
            <w:pPr>
              <w:rPr>
                <w:sz w:val="16"/>
                <w:szCs w:val="16"/>
              </w:rPr>
            </w:pPr>
            <w:r w:rsidRPr="001318B7">
              <w:rPr>
                <w:sz w:val="16"/>
                <w:szCs w:val="16"/>
              </w:rPr>
              <w:t xml:space="preserve">Yöntem 3. </w:t>
            </w:r>
          </w:p>
          <w:p w14:paraId="6F20B8C3" w14:textId="77777777" w:rsidR="00E35C1A" w:rsidRPr="001318B7" w:rsidRDefault="00E35C1A" w:rsidP="00B319B5">
            <w:pPr>
              <w:rPr>
                <w:sz w:val="16"/>
                <w:szCs w:val="16"/>
              </w:rPr>
            </w:pPr>
            <w:r w:rsidRPr="001318B7">
              <w:rPr>
                <w:sz w:val="16"/>
                <w:szCs w:val="16"/>
              </w:rPr>
              <w:t xml:space="preserve">Araştırma tasarımları </w:t>
            </w:r>
          </w:p>
          <w:p w14:paraId="555D0CEC" w14:textId="77777777" w:rsidR="00E35C1A" w:rsidRPr="001318B7" w:rsidRDefault="00E35C1A" w:rsidP="00B319B5">
            <w:pPr>
              <w:rPr>
                <w:sz w:val="16"/>
                <w:szCs w:val="16"/>
              </w:rPr>
            </w:pPr>
            <w:r w:rsidRPr="001318B7">
              <w:rPr>
                <w:sz w:val="16"/>
                <w:szCs w:val="16"/>
              </w:rPr>
              <w:t xml:space="preserve">Verilerin değerlendirilmesi ve analizi </w:t>
            </w:r>
          </w:p>
          <w:p w14:paraId="6DC58BC7" w14:textId="77777777" w:rsidR="00E35C1A" w:rsidRPr="001318B7" w:rsidRDefault="00E35C1A" w:rsidP="00B319B5">
            <w:pPr>
              <w:rPr>
                <w:sz w:val="16"/>
                <w:szCs w:val="16"/>
              </w:rPr>
            </w:pPr>
            <w:r w:rsidRPr="001318B7">
              <w:rPr>
                <w:sz w:val="16"/>
                <w:szCs w:val="16"/>
              </w:rPr>
              <w:t xml:space="preserve">Tanımlayıcı ve nitel araştırma tasarımları nelerdir? </w:t>
            </w:r>
          </w:p>
          <w:p w14:paraId="4E904D86" w14:textId="77777777" w:rsidR="00E35C1A" w:rsidRPr="001318B7" w:rsidRDefault="00E35C1A" w:rsidP="00B319B5">
            <w:pPr>
              <w:rPr>
                <w:sz w:val="16"/>
                <w:szCs w:val="16"/>
              </w:rPr>
            </w:pPr>
            <w:r w:rsidRPr="001318B7">
              <w:rPr>
                <w:sz w:val="16"/>
                <w:szCs w:val="16"/>
              </w:rPr>
              <w:t xml:space="preserve">Araştırma tasarımına Nasıl karar verilir? Nelere dikkat edilir? </w:t>
            </w:r>
          </w:p>
        </w:tc>
        <w:tc>
          <w:tcPr>
            <w:tcW w:w="503" w:type="dxa"/>
          </w:tcPr>
          <w:p w14:paraId="10FAEDD1" w14:textId="77777777" w:rsidR="00E35C1A" w:rsidRPr="001318B7" w:rsidRDefault="00E35C1A" w:rsidP="00B319B5">
            <w:pPr>
              <w:spacing w:after="120"/>
              <w:jc w:val="center"/>
              <w:rPr>
                <w:b/>
                <w:sz w:val="16"/>
                <w:szCs w:val="16"/>
              </w:rPr>
            </w:pPr>
          </w:p>
        </w:tc>
        <w:tc>
          <w:tcPr>
            <w:tcW w:w="1096" w:type="dxa"/>
          </w:tcPr>
          <w:p w14:paraId="05822021" w14:textId="77777777" w:rsidR="00E35C1A" w:rsidRPr="001318B7" w:rsidRDefault="00E35C1A" w:rsidP="00B319B5">
            <w:pPr>
              <w:spacing w:after="120"/>
              <w:jc w:val="center"/>
              <w:rPr>
                <w:sz w:val="16"/>
                <w:szCs w:val="16"/>
              </w:rPr>
            </w:pPr>
            <w:r w:rsidRPr="001318B7">
              <w:rPr>
                <w:sz w:val="16"/>
                <w:szCs w:val="16"/>
              </w:rPr>
              <w:t xml:space="preserve">X </w:t>
            </w:r>
          </w:p>
        </w:tc>
        <w:tc>
          <w:tcPr>
            <w:tcW w:w="1068" w:type="dxa"/>
          </w:tcPr>
          <w:p w14:paraId="6C17441D" w14:textId="77777777" w:rsidR="00E35C1A" w:rsidRPr="001318B7" w:rsidRDefault="00E35C1A" w:rsidP="00B319B5">
            <w:pPr>
              <w:spacing w:after="120"/>
              <w:jc w:val="center"/>
              <w:rPr>
                <w:sz w:val="16"/>
                <w:szCs w:val="16"/>
              </w:rPr>
            </w:pPr>
          </w:p>
        </w:tc>
        <w:tc>
          <w:tcPr>
            <w:tcW w:w="1132" w:type="dxa"/>
          </w:tcPr>
          <w:p w14:paraId="539CFA3B" w14:textId="77777777" w:rsidR="00E35C1A" w:rsidRPr="001318B7" w:rsidRDefault="00E35C1A" w:rsidP="00B319B5">
            <w:pPr>
              <w:spacing w:after="120"/>
              <w:jc w:val="center"/>
              <w:rPr>
                <w:sz w:val="16"/>
                <w:szCs w:val="16"/>
              </w:rPr>
            </w:pPr>
            <w:r w:rsidRPr="001318B7">
              <w:rPr>
                <w:sz w:val="16"/>
                <w:szCs w:val="16"/>
              </w:rPr>
              <w:t xml:space="preserve">X </w:t>
            </w:r>
          </w:p>
        </w:tc>
        <w:tc>
          <w:tcPr>
            <w:tcW w:w="1152" w:type="dxa"/>
          </w:tcPr>
          <w:p w14:paraId="48388046" w14:textId="77777777" w:rsidR="00E35C1A" w:rsidRPr="001318B7" w:rsidRDefault="00E35C1A" w:rsidP="00B319B5">
            <w:pPr>
              <w:spacing w:after="120"/>
              <w:jc w:val="center"/>
              <w:rPr>
                <w:sz w:val="16"/>
                <w:szCs w:val="16"/>
              </w:rPr>
            </w:pPr>
            <w:r w:rsidRPr="001318B7">
              <w:rPr>
                <w:sz w:val="16"/>
                <w:szCs w:val="16"/>
              </w:rPr>
              <w:t xml:space="preserve">X </w:t>
            </w:r>
          </w:p>
        </w:tc>
        <w:tc>
          <w:tcPr>
            <w:tcW w:w="1583" w:type="dxa"/>
          </w:tcPr>
          <w:p w14:paraId="3A9DEB46" w14:textId="77777777" w:rsidR="00E35C1A" w:rsidRPr="001318B7" w:rsidRDefault="00E35C1A" w:rsidP="00B319B5">
            <w:pPr>
              <w:spacing w:after="120"/>
              <w:jc w:val="center"/>
              <w:rPr>
                <w:sz w:val="16"/>
                <w:szCs w:val="16"/>
              </w:rPr>
            </w:pPr>
          </w:p>
        </w:tc>
      </w:tr>
      <w:tr w:rsidR="00E35C1A" w:rsidRPr="001318B7" w14:paraId="58E14F08" w14:textId="77777777" w:rsidTr="6955CFBE">
        <w:tc>
          <w:tcPr>
            <w:tcW w:w="608" w:type="dxa"/>
          </w:tcPr>
          <w:p w14:paraId="5C9BF3DB" w14:textId="77777777" w:rsidR="00E35C1A" w:rsidRPr="001318B7" w:rsidRDefault="00E35C1A" w:rsidP="00B319B5">
            <w:pPr>
              <w:spacing w:after="120"/>
              <w:rPr>
                <w:b/>
                <w:sz w:val="16"/>
                <w:szCs w:val="16"/>
              </w:rPr>
            </w:pPr>
            <w:r w:rsidRPr="001318B7">
              <w:rPr>
                <w:b/>
                <w:sz w:val="16"/>
                <w:szCs w:val="16"/>
              </w:rPr>
              <w:t>11</w:t>
            </w:r>
          </w:p>
        </w:tc>
        <w:tc>
          <w:tcPr>
            <w:tcW w:w="1920" w:type="dxa"/>
          </w:tcPr>
          <w:p w14:paraId="65E6FE16" w14:textId="77777777" w:rsidR="00E35C1A" w:rsidRPr="001318B7" w:rsidRDefault="00E35C1A" w:rsidP="00B319B5">
            <w:pPr>
              <w:rPr>
                <w:sz w:val="16"/>
                <w:szCs w:val="16"/>
              </w:rPr>
            </w:pPr>
            <w:r w:rsidRPr="001318B7">
              <w:rPr>
                <w:sz w:val="16"/>
                <w:szCs w:val="16"/>
              </w:rPr>
              <w:t xml:space="preserve">Yöntem 4. </w:t>
            </w:r>
          </w:p>
          <w:p w14:paraId="69AE708D" w14:textId="77777777" w:rsidR="00E35C1A" w:rsidRPr="001318B7" w:rsidRDefault="00E35C1A" w:rsidP="00B319B5">
            <w:pPr>
              <w:rPr>
                <w:sz w:val="16"/>
                <w:szCs w:val="16"/>
              </w:rPr>
            </w:pPr>
            <w:r w:rsidRPr="001318B7">
              <w:rPr>
                <w:sz w:val="16"/>
                <w:szCs w:val="16"/>
              </w:rPr>
              <w:t xml:space="preserve">Deneysel ve yarı deneysel araştırma tasarımları nelerdir? Nasıl karar verilir? Nelere dikkat edilir? </w:t>
            </w:r>
          </w:p>
        </w:tc>
        <w:tc>
          <w:tcPr>
            <w:tcW w:w="503" w:type="dxa"/>
          </w:tcPr>
          <w:p w14:paraId="6420B3E7" w14:textId="77777777" w:rsidR="00E35C1A" w:rsidRPr="001318B7" w:rsidRDefault="00E35C1A" w:rsidP="00B319B5">
            <w:pPr>
              <w:spacing w:after="120"/>
              <w:jc w:val="center"/>
              <w:rPr>
                <w:sz w:val="16"/>
                <w:szCs w:val="16"/>
              </w:rPr>
            </w:pPr>
          </w:p>
        </w:tc>
        <w:tc>
          <w:tcPr>
            <w:tcW w:w="1096" w:type="dxa"/>
          </w:tcPr>
          <w:p w14:paraId="55A28739" w14:textId="77777777" w:rsidR="00E35C1A" w:rsidRPr="001318B7" w:rsidRDefault="00E35C1A" w:rsidP="00B319B5">
            <w:pPr>
              <w:spacing w:after="120"/>
              <w:jc w:val="center"/>
              <w:rPr>
                <w:sz w:val="16"/>
                <w:szCs w:val="16"/>
              </w:rPr>
            </w:pPr>
            <w:r w:rsidRPr="001318B7">
              <w:rPr>
                <w:sz w:val="16"/>
                <w:szCs w:val="16"/>
              </w:rPr>
              <w:t>X</w:t>
            </w:r>
          </w:p>
        </w:tc>
        <w:tc>
          <w:tcPr>
            <w:tcW w:w="1068" w:type="dxa"/>
          </w:tcPr>
          <w:p w14:paraId="572A7B89" w14:textId="77777777" w:rsidR="00E35C1A" w:rsidRPr="001318B7" w:rsidRDefault="00E35C1A" w:rsidP="00B319B5">
            <w:pPr>
              <w:spacing w:after="120"/>
              <w:jc w:val="center"/>
              <w:rPr>
                <w:sz w:val="16"/>
                <w:szCs w:val="16"/>
              </w:rPr>
            </w:pPr>
          </w:p>
        </w:tc>
        <w:tc>
          <w:tcPr>
            <w:tcW w:w="1132" w:type="dxa"/>
          </w:tcPr>
          <w:p w14:paraId="13D20AD8" w14:textId="77777777" w:rsidR="00E35C1A" w:rsidRPr="001318B7" w:rsidRDefault="00E35C1A" w:rsidP="00B319B5">
            <w:pPr>
              <w:spacing w:after="120"/>
              <w:jc w:val="center"/>
              <w:rPr>
                <w:sz w:val="16"/>
                <w:szCs w:val="16"/>
              </w:rPr>
            </w:pPr>
            <w:r w:rsidRPr="001318B7">
              <w:rPr>
                <w:sz w:val="16"/>
                <w:szCs w:val="16"/>
              </w:rPr>
              <w:t xml:space="preserve">X </w:t>
            </w:r>
          </w:p>
        </w:tc>
        <w:tc>
          <w:tcPr>
            <w:tcW w:w="1152" w:type="dxa"/>
          </w:tcPr>
          <w:p w14:paraId="7BF6AC4C" w14:textId="77777777" w:rsidR="00E35C1A" w:rsidRPr="001318B7" w:rsidRDefault="00E35C1A" w:rsidP="00B319B5">
            <w:pPr>
              <w:spacing w:after="120"/>
              <w:jc w:val="center"/>
              <w:rPr>
                <w:sz w:val="16"/>
                <w:szCs w:val="16"/>
              </w:rPr>
            </w:pPr>
            <w:r w:rsidRPr="001318B7">
              <w:rPr>
                <w:sz w:val="16"/>
                <w:szCs w:val="16"/>
              </w:rPr>
              <w:t xml:space="preserve">X </w:t>
            </w:r>
          </w:p>
        </w:tc>
        <w:tc>
          <w:tcPr>
            <w:tcW w:w="1583" w:type="dxa"/>
          </w:tcPr>
          <w:p w14:paraId="413CE9C7" w14:textId="77777777" w:rsidR="00E35C1A" w:rsidRPr="001318B7" w:rsidRDefault="00E35C1A" w:rsidP="00B319B5">
            <w:pPr>
              <w:spacing w:after="120"/>
              <w:jc w:val="center"/>
              <w:rPr>
                <w:sz w:val="16"/>
                <w:szCs w:val="16"/>
              </w:rPr>
            </w:pPr>
          </w:p>
        </w:tc>
      </w:tr>
      <w:tr w:rsidR="00E35C1A" w:rsidRPr="001318B7" w14:paraId="64EF6BD0" w14:textId="77777777" w:rsidTr="6955CFBE">
        <w:tc>
          <w:tcPr>
            <w:tcW w:w="608" w:type="dxa"/>
          </w:tcPr>
          <w:p w14:paraId="56A1DAA5" w14:textId="77777777" w:rsidR="00E35C1A" w:rsidRPr="001318B7" w:rsidRDefault="00E35C1A" w:rsidP="00B319B5">
            <w:pPr>
              <w:spacing w:after="120"/>
              <w:rPr>
                <w:b/>
                <w:sz w:val="16"/>
                <w:szCs w:val="16"/>
              </w:rPr>
            </w:pPr>
            <w:r w:rsidRPr="001318B7">
              <w:rPr>
                <w:b/>
                <w:sz w:val="16"/>
                <w:szCs w:val="16"/>
              </w:rPr>
              <w:t>12</w:t>
            </w:r>
          </w:p>
        </w:tc>
        <w:tc>
          <w:tcPr>
            <w:tcW w:w="1920" w:type="dxa"/>
          </w:tcPr>
          <w:p w14:paraId="1A4DC5A2" w14:textId="77777777" w:rsidR="00E35C1A" w:rsidRPr="001318B7" w:rsidRDefault="00E35C1A" w:rsidP="00B319B5">
            <w:pPr>
              <w:rPr>
                <w:sz w:val="16"/>
                <w:szCs w:val="16"/>
              </w:rPr>
            </w:pPr>
            <w:r w:rsidRPr="001318B7">
              <w:rPr>
                <w:sz w:val="16"/>
                <w:szCs w:val="16"/>
              </w:rPr>
              <w:t>Bulgular bölümünde bulguların sunulma şekilleri? Tablolar ve Grafik nasıl okunur? Şekiller ne ifade eder? Bulgu yazmanın özellikleri</w:t>
            </w:r>
          </w:p>
          <w:p w14:paraId="34A39B96" w14:textId="77777777" w:rsidR="00E35C1A" w:rsidRPr="001318B7" w:rsidRDefault="00E35C1A" w:rsidP="00B319B5">
            <w:pPr>
              <w:spacing w:after="120"/>
              <w:rPr>
                <w:b/>
                <w:bCs/>
                <w:sz w:val="16"/>
                <w:szCs w:val="16"/>
              </w:rPr>
            </w:pPr>
          </w:p>
        </w:tc>
        <w:tc>
          <w:tcPr>
            <w:tcW w:w="503" w:type="dxa"/>
          </w:tcPr>
          <w:p w14:paraId="0394AB21" w14:textId="77777777" w:rsidR="00E35C1A" w:rsidRPr="001318B7" w:rsidRDefault="00E35C1A" w:rsidP="00B319B5">
            <w:pPr>
              <w:spacing w:after="120"/>
              <w:jc w:val="center"/>
              <w:rPr>
                <w:sz w:val="16"/>
                <w:szCs w:val="16"/>
              </w:rPr>
            </w:pPr>
          </w:p>
        </w:tc>
        <w:tc>
          <w:tcPr>
            <w:tcW w:w="1096" w:type="dxa"/>
          </w:tcPr>
          <w:p w14:paraId="7975B819" w14:textId="77777777" w:rsidR="00E35C1A" w:rsidRPr="001318B7" w:rsidRDefault="00E35C1A" w:rsidP="00B319B5">
            <w:pPr>
              <w:spacing w:after="120"/>
              <w:jc w:val="center"/>
              <w:rPr>
                <w:sz w:val="16"/>
                <w:szCs w:val="16"/>
              </w:rPr>
            </w:pPr>
            <w:r w:rsidRPr="001318B7">
              <w:rPr>
                <w:sz w:val="16"/>
                <w:szCs w:val="16"/>
              </w:rPr>
              <w:t>X</w:t>
            </w:r>
          </w:p>
        </w:tc>
        <w:tc>
          <w:tcPr>
            <w:tcW w:w="1068" w:type="dxa"/>
          </w:tcPr>
          <w:p w14:paraId="3424903E" w14:textId="77777777" w:rsidR="00E35C1A" w:rsidRPr="001318B7" w:rsidRDefault="00E35C1A" w:rsidP="00B319B5">
            <w:pPr>
              <w:spacing w:after="120"/>
              <w:jc w:val="center"/>
              <w:rPr>
                <w:sz w:val="16"/>
                <w:szCs w:val="16"/>
              </w:rPr>
            </w:pPr>
          </w:p>
        </w:tc>
        <w:tc>
          <w:tcPr>
            <w:tcW w:w="1132" w:type="dxa"/>
          </w:tcPr>
          <w:p w14:paraId="79BE696B" w14:textId="77777777" w:rsidR="00E35C1A" w:rsidRPr="001318B7" w:rsidRDefault="00E35C1A" w:rsidP="00B319B5">
            <w:pPr>
              <w:spacing w:after="120"/>
              <w:jc w:val="center"/>
              <w:rPr>
                <w:sz w:val="16"/>
                <w:szCs w:val="16"/>
              </w:rPr>
            </w:pPr>
          </w:p>
        </w:tc>
        <w:tc>
          <w:tcPr>
            <w:tcW w:w="1152" w:type="dxa"/>
          </w:tcPr>
          <w:p w14:paraId="18DF3857" w14:textId="77777777" w:rsidR="00E35C1A" w:rsidRPr="001318B7" w:rsidRDefault="00E35C1A" w:rsidP="00B319B5">
            <w:pPr>
              <w:spacing w:after="120"/>
              <w:jc w:val="center"/>
              <w:rPr>
                <w:sz w:val="16"/>
                <w:szCs w:val="16"/>
              </w:rPr>
            </w:pPr>
            <w:r w:rsidRPr="001318B7">
              <w:rPr>
                <w:sz w:val="16"/>
                <w:szCs w:val="16"/>
              </w:rPr>
              <w:t>X</w:t>
            </w:r>
          </w:p>
        </w:tc>
        <w:tc>
          <w:tcPr>
            <w:tcW w:w="1583" w:type="dxa"/>
          </w:tcPr>
          <w:p w14:paraId="46812EDB" w14:textId="77777777" w:rsidR="00E35C1A" w:rsidRPr="001318B7" w:rsidRDefault="00E35C1A" w:rsidP="00B319B5">
            <w:pPr>
              <w:spacing w:after="120"/>
              <w:jc w:val="center"/>
              <w:rPr>
                <w:sz w:val="16"/>
                <w:szCs w:val="16"/>
              </w:rPr>
            </w:pPr>
          </w:p>
        </w:tc>
      </w:tr>
      <w:tr w:rsidR="00E35C1A" w:rsidRPr="001318B7" w14:paraId="641DB290" w14:textId="77777777" w:rsidTr="6955CFBE">
        <w:trPr>
          <w:trHeight w:val="467"/>
        </w:trPr>
        <w:tc>
          <w:tcPr>
            <w:tcW w:w="608" w:type="dxa"/>
          </w:tcPr>
          <w:p w14:paraId="5007E5C0" w14:textId="77777777" w:rsidR="00E35C1A" w:rsidRPr="001318B7" w:rsidRDefault="00E35C1A" w:rsidP="00B319B5">
            <w:pPr>
              <w:spacing w:after="120"/>
              <w:rPr>
                <w:b/>
                <w:sz w:val="16"/>
                <w:szCs w:val="16"/>
              </w:rPr>
            </w:pPr>
            <w:r w:rsidRPr="001318B7">
              <w:rPr>
                <w:b/>
                <w:sz w:val="16"/>
                <w:szCs w:val="16"/>
              </w:rPr>
              <w:t>13</w:t>
            </w:r>
          </w:p>
        </w:tc>
        <w:tc>
          <w:tcPr>
            <w:tcW w:w="1920" w:type="dxa"/>
          </w:tcPr>
          <w:p w14:paraId="5A05D2C3" w14:textId="77777777" w:rsidR="00E35C1A" w:rsidRPr="001318B7" w:rsidRDefault="00E35C1A" w:rsidP="00B319B5">
            <w:pPr>
              <w:rPr>
                <w:sz w:val="16"/>
                <w:szCs w:val="16"/>
              </w:rPr>
            </w:pPr>
            <w:r w:rsidRPr="001318B7">
              <w:rPr>
                <w:sz w:val="16"/>
                <w:szCs w:val="16"/>
              </w:rPr>
              <w:t>Tartışma ve sonuç bölümünde neler yer alır? Okuyucular nasıl yararlanır?</w:t>
            </w:r>
          </w:p>
          <w:p w14:paraId="2C735EC7" w14:textId="77777777" w:rsidR="00E35C1A" w:rsidRPr="001318B7" w:rsidRDefault="00E35C1A" w:rsidP="00B319B5">
            <w:pPr>
              <w:rPr>
                <w:sz w:val="16"/>
                <w:szCs w:val="16"/>
              </w:rPr>
            </w:pPr>
            <w:r w:rsidRPr="001318B7">
              <w:rPr>
                <w:sz w:val="16"/>
                <w:szCs w:val="16"/>
              </w:rPr>
              <w:t xml:space="preserve"> Kaynak yazım kuralları </w:t>
            </w:r>
          </w:p>
          <w:p w14:paraId="6107CD43" w14:textId="77777777" w:rsidR="00E35C1A" w:rsidRPr="001318B7" w:rsidRDefault="00E35C1A" w:rsidP="00B319B5">
            <w:pPr>
              <w:rPr>
                <w:sz w:val="16"/>
                <w:szCs w:val="16"/>
              </w:rPr>
            </w:pPr>
            <w:r w:rsidRPr="001318B7">
              <w:rPr>
                <w:sz w:val="16"/>
                <w:szCs w:val="16"/>
              </w:rPr>
              <w:t>Çıkar çatışması / teşekkür yazımı</w:t>
            </w:r>
          </w:p>
          <w:p w14:paraId="035A5C6F" w14:textId="77777777" w:rsidR="00E35C1A" w:rsidRPr="001318B7" w:rsidRDefault="00E35C1A" w:rsidP="00B319B5">
            <w:pPr>
              <w:rPr>
                <w:sz w:val="16"/>
                <w:szCs w:val="16"/>
              </w:rPr>
            </w:pPr>
          </w:p>
          <w:p w14:paraId="3C98C0AD" w14:textId="77777777" w:rsidR="00E35C1A" w:rsidRPr="001318B7" w:rsidRDefault="00E35C1A" w:rsidP="00B319B5">
            <w:pPr>
              <w:rPr>
                <w:sz w:val="16"/>
                <w:szCs w:val="16"/>
              </w:rPr>
            </w:pPr>
            <w:r w:rsidRPr="001318B7">
              <w:rPr>
                <w:sz w:val="16"/>
                <w:szCs w:val="16"/>
              </w:rPr>
              <w:t>Araştırmanın sunulması (bildiri hazırlama)</w:t>
            </w:r>
          </w:p>
          <w:p w14:paraId="4B248916" w14:textId="77777777" w:rsidR="00E35C1A" w:rsidRPr="001318B7" w:rsidRDefault="00E35C1A" w:rsidP="00B319B5">
            <w:pPr>
              <w:spacing w:after="120"/>
              <w:rPr>
                <w:b/>
                <w:sz w:val="16"/>
                <w:szCs w:val="16"/>
              </w:rPr>
            </w:pPr>
          </w:p>
        </w:tc>
        <w:tc>
          <w:tcPr>
            <w:tcW w:w="503" w:type="dxa"/>
          </w:tcPr>
          <w:p w14:paraId="53ABDB78" w14:textId="77777777" w:rsidR="00E35C1A" w:rsidRPr="001318B7" w:rsidRDefault="00E35C1A" w:rsidP="00B319B5">
            <w:pPr>
              <w:spacing w:after="120"/>
              <w:jc w:val="center"/>
              <w:rPr>
                <w:b/>
                <w:sz w:val="16"/>
                <w:szCs w:val="16"/>
              </w:rPr>
            </w:pPr>
            <w:r w:rsidRPr="001318B7">
              <w:rPr>
                <w:b/>
                <w:sz w:val="16"/>
                <w:szCs w:val="16"/>
              </w:rPr>
              <w:t>x</w:t>
            </w:r>
          </w:p>
        </w:tc>
        <w:tc>
          <w:tcPr>
            <w:tcW w:w="1096" w:type="dxa"/>
          </w:tcPr>
          <w:p w14:paraId="030F7991" w14:textId="77777777" w:rsidR="00E35C1A" w:rsidRPr="001318B7" w:rsidRDefault="00E35C1A" w:rsidP="00B319B5">
            <w:pPr>
              <w:spacing w:after="120"/>
              <w:jc w:val="center"/>
              <w:rPr>
                <w:sz w:val="16"/>
                <w:szCs w:val="16"/>
              </w:rPr>
            </w:pPr>
            <w:r w:rsidRPr="001318B7">
              <w:rPr>
                <w:sz w:val="16"/>
                <w:szCs w:val="16"/>
              </w:rPr>
              <w:t>x</w:t>
            </w:r>
          </w:p>
        </w:tc>
        <w:tc>
          <w:tcPr>
            <w:tcW w:w="1068" w:type="dxa"/>
          </w:tcPr>
          <w:p w14:paraId="03B76388" w14:textId="77777777" w:rsidR="00E35C1A" w:rsidRPr="001318B7" w:rsidRDefault="00E35C1A" w:rsidP="00B319B5">
            <w:pPr>
              <w:spacing w:after="120"/>
              <w:jc w:val="center"/>
              <w:rPr>
                <w:sz w:val="16"/>
                <w:szCs w:val="16"/>
              </w:rPr>
            </w:pPr>
            <w:r w:rsidRPr="001318B7">
              <w:rPr>
                <w:sz w:val="16"/>
                <w:szCs w:val="16"/>
              </w:rPr>
              <w:t>x</w:t>
            </w:r>
          </w:p>
        </w:tc>
        <w:tc>
          <w:tcPr>
            <w:tcW w:w="1132" w:type="dxa"/>
          </w:tcPr>
          <w:p w14:paraId="2D720032" w14:textId="77777777" w:rsidR="00E35C1A" w:rsidRPr="001318B7" w:rsidRDefault="00E35C1A" w:rsidP="00B319B5">
            <w:pPr>
              <w:spacing w:after="120"/>
              <w:jc w:val="center"/>
              <w:rPr>
                <w:sz w:val="16"/>
                <w:szCs w:val="16"/>
              </w:rPr>
            </w:pPr>
          </w:p>
        </w:tc>
        <w:tc>
          <w:tcPr>
            <w:tcW w:w="1152" w:type="dxa"/>
          </w:tcPr>
          <w:p w14:paraId="097E59F2" w14:textId="77777777" w:rsidR="00E35C1A" w:rsidRPr="001318B7" w:rsidRDefault="00E35C1A" w:rsidP="00B319B5">
            <w:pPr>
              <w:spacing w:after="120"/>
              <w:jc w:val="center"/>
              <w:rPr>
                <w:sz w:val="16"/>
                <w:szCs w:val="16"/>
              </w:rPr>
            </w:pPr>
            <w:r w:rsidRPr="001318B7">
              <w:rPr>
                <w:sz w:val="16"/>
                <w:szCs w:val="16"/>
              </w:rPr>
              <w:t>X</w:t>
            </w:r>
          </w:p>
        </w:tc>
        <w:tc>
          <w:tcPr>
            <w:tcW w:w="1583" w:type="dxa"/>
          </w:tcPr>
          <w:p w14:paraId="4F4D50B3"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5104E9B3" w14:textId="77777777" w:rsidTr="6955CFBE">
        <w:tc>
          <w:tcPr>
            <w:tcW w:w="608" w:type="dxa"/>
          </w:tcPr>
          <w:p w14:paraId="62582410" w14:textId="77777777" w:rsidR="00E35C1A" w:rsidRPr="001318B7" w:rsidRDefault="00E35C1A" w:rsidP="00B319B5">
            <w:pPr>
              <w:spacing w:after="120"/>
              <w:rPr>
                <w:b/>
                <w:sz w:val="16"/>
                <w:szCs w:val="16"/>
              </w:rPr>
            </w:pPr>
            <w:r w:rsidRPr="001318B7">
              <w:rPr>
                <w:b/>
                <w:sz w:val="16"/>
                <w:szCs w:val="16"/>
              </w:rPr>
              <w:t>14</w:t>
            </w:r>
          </w:p>
        </w:tc>
        <w:tc>
          <w:tcPr>
            <w:tcW w:w="1920" w:type="dxa"/>
          </w:tcPr>
          <w:p w14:paraId="6A6C6D46" w14:textId="77777777" w:rsidR="00E35C1A" w:rsidRPr="001318B7" w:rsidRDefault="00E35C1A" w:rsidP="00B319B5">
            <w:pPr>
              <w:rPr>
                <w:sz w:val="16"/>
                <w:szCs w:val="16"/>
              </w:rPr>
            </w:pPr>
            <w:r w:rsidRPr="001318B7">
              <w:rPr>
                <w:sz w:val="16"/>
                <w:szCs w:val="16"/>
              </w:rPr>
              <w:t>Bildiri sunumu</w:t>
            </w:r>
          </w:p>
          <w:p w14:paraId="5CA9131C" w14:textId="77777777" w:rsidR="00E35C1A" w:rsidRPr="001318B7" w:rsidRDefault="00E35C1A" w:rsidP="00B319B5">
            <w:pPr>
              <w:rPr>
                <w:sz w:val="16"/>
                <w:szCs w:val="16"/>
              </w:rPr>
            </w:pPr>
          </w:p>
          <w:p w14:paraId="5D4EFC9A" w14:textId="77777777" w:rsidR="00E35C1A" w:rsidRPr="001318B7" w:rsidRDefault="00E35C1A" w:rsidP="00B319B5">
            <w:pPr>
              <w:spacing w:after="120"/>
              <w:rPr>
                <w:sz w:val="16"/>
                <w:szCs w:val="16"/>
              </w:rPr>
            </w:pPr>
            <w:r w:rsidRPr="001318B7">
              <w:rPr>
                <w:sz w:val="16"/>
                <w:szCs w:val="16"/>
              </w:rPr>
              <w:t>(Öğrencilerin 4. hafta belirlediği araştırma makalesini bildiri şeklinde sunacak)</w:t>
            </w:r>
          </w:p>
        </w:tc>
        <w:tc>
          <w:tcPr>
            <w:tcW w:w="503" w:type="dxa"/>
          </w:tcPr>
          <w:p w14:paraId="3A3D7B35" w14:textId="77777777" w:rsidR="00E35C1A" w:rsidRPr="001318B7" w:rsidRDefault="00E35C1A" w:rsidP="00B319B5">
            <w:pPr>
              <w:spacing w:after="120"/>
              <w:jc w:val="center"/>
              <w:rPr>
                <w:sz w:val="16"/>
                <w:szCs w:val="16"/>
              </w:rPr>
            </w:pPr>
            <w:r w:rsidRPr="001318B7">
              <w:rPr>
                <w:sz w:val="16"/>
                <w:szCs w:val="16"/>
              </w:rPr>
              <w:lastRenderedPageBreak/>
              <w:t>X</w:t>
            </w:r>
          </w:p>
        </w:tc>
        <w:tc>
          <w:tcPr>
            <w:tcW w:w="1096" w:type="dxa"/>
          </w:tcPr>
          <w:p w14:paraId="63AC833B" w14:textId="77777777" w:rsidR="00E35C1A" w:rsidRPr="001318B7" w:rsidRDefault="00E35C1A" w:rsidP="00B319B5">
            <w:pPr>
              <w:spacing w:after="120"/>
              <w:jc w:val="center"/>
              <w:rPr>
                <w:sz w:val="16"/>
                <w:szCs w:val="16"/>
              </w:rPr>
            </w:pPr>
            <w:r w:rsidRPr="001318B7">
              <w:rPr>
                <w:sz w:val="16"/>
                <w:szCs w:val="16"/>
              </w:rPr>
              <w:t>X</w:t>
            </w:r>
          </w:p>
        </w:tc>
        <w:tc>
          <w:tcPr>
            <w:tcW w:w="1068" w:type="dxa"/>
          </w:tcPr>
          <w:p w14:paraId="6C336C9C" w14:textId="77777777" w:rsidR="00E35C1A" w:rsidRPr="001318B7" w:rsidRDefault="00E35C1A" w:rsidP="00B319B5">
            <w:pPr>
              <w:spacing w:after="120"/>
              <w:jc w:val="center"/>
              <w:rPr>
                <w:sz w:val="16"/>
                <w:szCs w:val="16"/>
              </w:rPr>
            </w:pPr>
            <w:r w:rsidRPr="001318B7">
              <w:rPr>
                <w:sz w:val="16"/>
                <w:szCs w:val="16"/>
              </w:rPr>
              <w:t>X</w:t>
            </w:r>
          </w:p>
        </w:tc>
        <w:tc>
          <w:tcPr>
            <w:tcW w:w="1132" w:type="dxa"/>
          </w:tcPr>
          <w:p w14:paraId="0BDA9862" w14:textId="77777777" w:rsidR="00E35C1A" w:rsidRPr="001318B7" w:rsidRDefault="00E35C1A" w:rsidP="00B319B5">
            <w:pPr>
              <w:spacing w:after="120"/>
              <w:jc w:val="center"/>
              <w:rPr>
                <w:sz w:val="16"/>
                <w:szCs w:val="16"/>
              </w:rPr>
            </w:pPr>
            <w:r w:rsidRPr="001318B7">
              <w:rPr>
                <w:sz w:val="16"/>
                <w:szCs w:val="16"/>
              </w:rPr>
              <w:t>X</w:t>
            </w:r>
          </w:p>
        </w:tc>
        <w:tc>
          <w:tcPr>
            <w:tcW w:w="1152" w:type="dxa"/>
          </w:tcPr>
          <w:p w14:paraId="5C1496E1" w14:textId="77777777" w:rsidR="00E35C1A" w:rsidRPr="001318B7" w:rsidRDefault="00E35C1A" w:rsidP="00B319B5">
            <w:pPr>
              <w:spacing w:after="120"/>
              <w:jc w:val="center"/>
              <w:rPr>
                <w:sz w:val="16"/>
                <w:szCs w:val="16"/>
              </w:rPr>
            </w:pPr>
            <w:r w:rsidRPr="001318B7">
              <w:rPr>
                <w:sz w:val="16"/>
                <w:szCs w:val="16"/>
              </w:rPr>
              <w:t>X</w:t>
            </w:r>
          </w:p>
        </w:tc>
        <w:tc>
          <w:tcPr>
            <w:tcW w:w="1583" w:type="dxa"/>
          </w:tcPr>
          <w:p w14:paraId="1CED272F"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1F1BD5C5" w14:textId="77777777" w:rsidTr="6955CFBE">
        <w:tc>
          <w:tcPr>
            <w:tcW w:w="608" w:type="dxa"/>
            <w:shd w:val="clear" w:color="auto" w:fill="F2F2F2" w:themeFill="background1" w:themeFillShade="F2"/>
          </w:tcPr>
          <w:p w14:paraId="448657A3" w14:textId="77777777" w:rsidR="00E35C1A" w:rsidRPr="001318B7" w:rsidRDefault="00E35C1A" w:rsidP="00B319B5">
            <w:pPr>
              <w:spacing w:after="120"/>
              <w:rPr>
                <w:b/>
                <w:sz w:val="16"/>
                <w:szCs w:val="16"/>
              </w:rPr>
            </w:pPr>
          </w:p>
        </w:tc>
        <w:tc>
          <w:tcPr>
            <w:tcW w:w="1920" w:type="dxa"/>
            <w:shd w:val="clear" w:color="auto" w:fill="F2F2F2" w:themeFill="background1" w:themeFillShade="F2"/>
          </w:tcPr>
          <w:p w14:paraId="70DCD95C" w14:textId="77777777" w:rsidR="00E35C1A" w:rsidRPr="001318B7" w:rsidRDefault="00E35C1A" w:rsidP="00B319B5">
            <w:pPr>
              <w:spacing w:after="120"/>
              <w:rPr>
                <w:b/>
                <w:bCs/>
                <w:sz w:val="16"/>
                <w:szCs w:val="16"/>
              </w:rPr>
            </w:pPr>
            <w:r w:rsidRPr="001318B7">
              <w:rPr>
                <w:b/>
                <w:bCs/>
                <w:sz w:val="16"/>
                <w:szCs w:val="16"/>
              </w:rPr>
              <w:t>FİNAL SINAVI</w:t>
            </w:r>
          </w:p>
        </w:tc>
        <w:tc>
          <w:tcPr>
            <w:tcW w:w="503" w:type="dxa"/>
            <w:shd w:val="clear" w:color="auto" w:fill="F2F2F2" w:themeFill="background1" w:themeFillShade="F2"/>
          </w:tcPr>
          <w:p w14:paraId="638B93C2" w14:textId="77777777" w:rsidR="00E35C1A" w:rsidRPr="001318B7" w:rsidRDefault="00E35C1A" w:rsidP="00B319B5">
            <w:pPr>
              <w:spacing w:after="120"/>
              <w:jc w:val="center"/>
              <w:rPr>
                <w:b/>
                <w:bCs/>
                <w:sz w:val="16"/>
                <w:szCs w:val="16"/>
              </w:rPr>
            </w:pPr>
            <w:r w:rsidRPr="001318B7">
              <w:rPr>
                <w:b/>
                <w:bCs/>
                <w:sz w:val="16"/>
                <w:szCs w:val="16"/>
              </w:rPr>
              <w:t>X</w:t>
            </w:r>
          </w:p>
        </w:tc>
        <w:tc>
          <w:tcPr>
            <w:tcW w:w="1096" w:type="dxa"/>
            <w:shd w:val="clear" w:color="auto" w:fill="F2F2F2" w:themeFill="background1" w:themeFillShade="F2"/>
          </w:tcPr>
          <w:p w14:paraId="7CB064B2" w14:textId="77777777" w:rsidR="00E35C1A" w:rsidRPr="001318B7" w:rsidRDefault="00E35C1A" w:rsidP="00B319B5">
            <w:pPr>
              <w:spacing w:after="120"/>
              <w:jc w:val="center"/>
              <w:rPr>
                <w:b/>
                <w:bCs/>
                <w:sz w:val="16"/>
                <w:szCs w:val="16"/>
              </w:rPr>
            </w:pPr>
            <w:r w:rsidRPr="001318B7">
              <w:rPr>
                <w:b/>
                <w:bCs/>
                <w:sz w:val="16"/>
                <w:szCs w:val="16"/>
              </w:rPr>
              <w:t>X</w:t>
            </w:r>
          </w:p>
        </w:tc>
        <w:tc>
          <w:tcPr>
            <w:tcW w:w="1068" w:type="dxa"/>
            <w:shd w:val="clear" w:color="auto" w:fill="F2F2F2" w:themeFill="background1" w:themeFillShade="F2"/>
          </w:tcPr>
          <w:p w14:paraId="1613FE19" w14:textId="77777777" w:rsidR="00E35C1A" w:rsidRPr="001318B7" w:rsidRDefault="00E35C1A" w:rsidP="00B319B5">
            <w:pPr>
              <w:spacing w:after="120"/>
              <w:jc w:val="center"/>
              <w:rPr>
                <w:b/>
                <w:bCs/>
                <w:sz w:val="16"/>
                <w:szCs w:val="16"/>
              </w:rPr>
            </w:pPr>
            <w:r w:rsidRPr="001318B7">
              <w:rPr>
                <w:b/>
                <w:bCs/>
                <w:sz w:val="16"/>
                <w:szCs w:val="16"/>
              </w:rPr>
              <w:t>X</w:t>
            </w:r>
          </w:p>
        </w:tc>
        <w:tc>
          <w:tcPr>
            <w:tcW w:w="1132" w:type="dxa"/>
            <w:shd w:val="clear" w:color="auto" w:fill="F2F2F2" w:themeFill="background1" w:themeFillShade="F2"/>
          </w:tcPr>
          <w:p w14:paraId="1807BB42" w14:textId="77777777" w:rsidR="00E35C1A" w:rsidRPr="001318B7" w:rsidRDefault="00E35C1A" w:rsidP="00B319B5">
            <w:pPr>
              <w:spacing w:after="120"/>
              <w:jc w:val="center"/>
              <w:rPr>
                <w:b/>
                <w:bCs/>
                <w:sz w:val="16"/>
                <w:szCs w:val="16"/>
              </w:rPr>
            </w:pPr>
            <w:r w:rsidRPr="001318B7">
              <w:rPr>
                <w:b/>
                <w:bCs/>
                <w:sz w:val="16"/>
                <w:szCs w:val="16"/>
              </w:rPr>
              <w:t>X</w:t>
            </w:r>
          </w:p>
        </w:tc>
        <w:tc>
          <w:tcPr>
            <w:tcW w:w="1152" w:type="dxa"/>
            <w:shd w:val="clear" w:color="auto" w:fill="F2F2F2" w:themeFill="background1" w:themeFillShade="F2"/>
          </w:tcPr>
          <w:p w14:paraId="7BA792F6" w14:textId="77777777" w:rsidR="00E35C1A" w:rsidRPr="001318B7" w:rsidRDefault="00E35C1A" w:rsidP="00B319B5">
            <w:pPr>
              <w:spacing w:after="120"/>
              <w:jc w:val="center"/>
              <w:rPr>
                <w:b/>
                <w:bCs/>
                <w:sz w:val="16"/>
                <w:szCs w:val="16"/>
              </w:rPr>
            </w:pPr>
            <w:r w:rsidRPr="001318B7">
              <w:rPr>
                <w:b/>
                <w:bCs/>
                <w:sz w:val="16"/>
                <w:szCs w:val="16"/>
              </w:rPr>
              <w:t>X</w:t>
            </w:r>
          </w:p>
        </w:tc>
        <w:tc>
          <w:tcPr>
            <w:tcW w:w="1583" w:type="dxa"/>
            <w:shd w:val="clear" w:color="auto" w:fill="F2F2F2" w:themeFill="background1" w:themeFillShade="F2"/>
          </w:tcPr>
          <w:p w14:paraId="66BDEC37" w14:textId="77777777" w:rsidR="00E35C1A" w:rsidRPr="001318B7" w:rsidRDefault="00E35C1A" w:rsidP="00B319B5">
            <w:pPr>
              <w:spacing w:after="120"/>
              <w:jc w:val="center"/>
              <w:rPr>
                <w:b/>
                <w:bCs/>
                <w:sz w:val="16"/>
                <w:szCs w:val="16"/>
              </w:rPr>
            </w:pPr>
            <w:r w:rsidRPr="001318B7">
              <w:rPr>
                <w:b/>
                <w:bCs/>
                <w:sz w:val="16"/>
                <w:szCs w:val="16"/>
              </w:rPr>
              <w:t>X</w:t>
            </w:r>
          </w:p>
        </w:tc>
      </w:tr>
    </w:tbl>
    <w:p w14:paraId="1D48B51A" w14:textId="05A691C4" w:rsidR="00E35C1A" w:rsidRPr="00E35C1A" w:rsidRDefault="00E35C1A" w:rsidP="00E35C1A">
      <w:pPr>
        <w:rPr>
          <w:rFonts w:eastAsia="Calibri"/>
          <w:b/>
          <w:sz w:val="20"/>
          <w:szCs w:val="20"/>
        </w:rPr>
      </w:pPr>
      <w:r w:rsidRPr="00B82070">
        <w:rPr>
          <w:rFonts w:eastAsia="Calibri"/>
          <w:sz w:val="20"/>
          <w:szCs w:val="20"/>
        </w:rPr>
        <w:t xml:space="preserve"> </w:t>
      </w:r>
    </w:p>
    <w:p w14:paraId="441193A3" w14:textId="201B8AC8" w:rsidR="00E364B9" w:rsidRPr="004D3B79" w:rsidRDefault="00262EDA" w:rsidP="00E35C1A">
      <w:pPr>
        <w:pStyle w:val="Balk6"/>
        <w:jc w:val="center"/>
        <w:rPr>
          <w:sz w:val="20"/>
          <w:szCs w:val="20"/>
        </w:rPr>
      </w:pPr>
      <w:r w:rsidRPr="004D3B79">
        <w:rPr>
          <w:sz w:val="20"/>
          <w:szCs w:val="20"/>
        </w:rPr>
        <w:t>HEF 20</w:t>
      </w:r>
      <w:r w:rsidR="00E364B9" w:rsidRPr="004D3B79">
        <w:rPr>
          <w:sz w:val="20"/>
          <w:szCs w:val="20"/>
        </w:rPr>
        <w:t>96</w:t>
      </w:r>
      <w:r w:rsidRPr="004D3B79">
        <w:rPr>
          <w:sz w:val="20"/>
          <w:szCs w:val="20"/>
        </w:rPr>
        <w:t xml:space="preserve"> GERİATRİ </w:t>
      </w:r>
      <w:r w:rsidR="00E364B9" w:rsidRPr="004D3B79">
        <w:rPr>
          <w:sz w:val="20"/>
          <w:szCs w:val="20"/>
        </w:rPr>
        <w:t xml:space="preserve">ve </w:t>
      </w:r>
      <w:r w:rsidRPr="004D3B79">
        <w:rPr>
          <w:sz w:val="20"/>
          <w:szCs w:val="20"/>
        </w:rPr>
        <w:t>HEMŞİRELİ</w:t>
      </w:r>
      <w:r w:rsidR="00E364B9" w:rsidRPr="004D3B79">
        <w:rPr>
          <w:sz w:val="20"/>
          <w:szCs w:val="20"/>
        </w:rPr>
        <w: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477"/>
        <w:gridCol w:w="1483"/>
        <w:gridCol w:w="4638"/>
      </w:tblGrid>
      <w:tr w:rsidR="00E364B9" w:rsidRPr="004D3B79" w14:paraId="391658D4" w14:textId="77777777" w:rsidTr="00466BBB">
        <w:tc>
          <w:tcPr>
            <w:tcW w:w="2441" w:type="pct"/>
            <w:gridSpan w:val="3"/>
          </w:tcPr>
          <w:p w14:paraId="7159AAC1" w14:textId="77777777" w:rsidR="00E364B9" w:rsidRPr="004D3B79" w:rsidRDefault="00E364B9" w:rsidP="00C22F9D">
            <w:pPr>
              <w:spacing w:line="276" w:lineRule="auto"/>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tc>
        <w:tc>
          <w:tcPr>
            <w:tcW w:w="2559" w:type="pct"/>
          </w:tcPr>
          <w:p w14:paraId="17F8A673" w14:textId="77777777" w:rsidR="00E364B9" w:rsidRPr="004D3B79" w:rsidRDefault="00E364B9" w:rsidP="00C22F9D">
            <w:pPr>
              <w:spacing w:line="276" w:lineRule="auto"/>
              <w:rPr>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tc>
      </w:tr>
      <w:tr w:rsidR="00E364B9" w:rsidRPr="004D3B79" w14:paraId="19BD807E" w14:textId="77777777" w:rsidTr="00466BBB">
        <w:tc>
          <w:tcPr>
            <w:tcW w:w="2441" w:type="pct"/>
            <w:gridSpan w:val="3"/>
          </w:tcPr>
          <w:p w14:paraId="295A88B2" w14:textId="77777777" w:rsidR="00E364B9" w:rsidRPr="004D3B79" w:rsidRDefault="00E364B9" w:rsidP="00C22F9D">
            <w:pPr>
              <w:spacing w:line="276" w:lineRule="auto"/>
              <w:rPr>
                <w:sz w:val="20"/>
                <w:szCs w:val="20"/>
              </w:rPr>
            </w:pPr>
            <w:r w:rsidRPr="004D3B79">
              <w:rPr>
                <w:b/>
                <w:sz w:val="20"/>
                <w:szCs w:val="20"/>
              </w:rPr>
              <w:t xml:space="preserve">Bölüm Adı: </w:t>
            </w:r>
            <w:r w:rsidRPr="004D3B79">
              <w:rPr>
                <w:sz w:val="20"/>
                <w:szCs w:val="20"/>
              </w:rPr>
              <w:t>Hemşirelik</w:t>
            </w:r>
          </w:p>
        </w:tc>
        <w:tc>
          <w:tcPr>
            <w:tcW w:w="2559" w:type="pct"/>
          </w:tcPr>
          <w:p w14:paraId="113AD9AD" w14:textId="77777777" w:rsidR="00E364B9" w:rsidRPr="004D3B79" w:rsidRDefault="00E364B9" w:rsidP="00C22F9D">
            <w:pPr>
              <w:spacing w:line="276" w:lineRule="auto"/>
              <w:rPr>
                <w:sz w:val="20"/>
                <w:szCs w:val="20"/>
              </w:rPr>
            </w:pPr>
            <w:r w:rsidRPr="004D3B79">
              <w:rPr>
                <w:b/>
                <w:sz w:val="20"/>
                <w:szCs w:val="20"/>
              </w:rPr>
              <w:t xml:space="preserve">Dersin Adı: </w:t>
            </w:r>
            <w:r w:rsidRPr="004D3B79">
              <w:rPr>
                <w:sz w:val="20"/>
                <w:szCs w:val="20"/>
              </w:rPr>
              <w:t xml:space="preserve">GERİATRİ HEMŞİRELİĞİ </w:t>
            </w:r>
          </w:p>
        </w:tc>
      </w:tr>
      <w:tr w:rsidR="00E364B9" w:rsidRPr="004D3B79" w14:paraId="5D5D0C6F" w14:textId="77777777" w:rsidTr="00466BBB">
        <w:tc>
          <w:tcPr>
            <w:tcW w:w="2441" w:type="pct"/>
            <w:gridSpan w:val="3"/>
          </w:tcPr>
          <w:p w14:paraId="15F70F8F" w14:textId="77777777" w:rsidR="00E364B9" w:rsidRPr="004D3B79" w:rsidRDefault="00E364B9" w:rsidP="00C22F9D">
            <w:pPr>
              <w:spacing w:line="276" w:lineRule="auto"/>
              <w:rPr>
                <w:b/>
                <w:sz w:val="20"/>
                <w:szCs w:val="20"/>
              </w:rPr>
            </w:pPr>
            <w:r w:rsidRPr="004D3B79">
              <w:rPr>
                <w:b/>
                <w:sz w:val="20"/>
                <w:szCs w:val="20"/>
              </w:rPr>
              <w:t xml:space="preserve">Dersin Düzeyi: </w:t>
            </w:r>
            <w:r w:rsidRPr="004D3B79">
              <w:rPr>
                <w:sz w:val="20"/>
                <w:szCs w:val="20"/>
              </w:rPr>
              <w:t xml:space="preserve">Lisans </w:t>
            </w:r>
          </w:p>
        </w:tc>
        <w:tc>
          <w:tcPr>
            <w:tcW w:w="2559" w:type="pct"/>
          </w:tcPr>
          <w:p w14:paraId="421C93C0" w14:textId="77777777" w:rsidR="00E364B9" w:rsidRPr="004D3B79" w:rsidRDefault="00E364B9" w:rsidP="00C22F9D">
            <w:pPr>
              <w:spacing w:line="276" w:lineRule="auto"/>
              <w:rPr>
                <w:b/>
                <w:sz w:val="20"/>
                <w:szCs w:val="20"/>
              </w:rPr>
            </w:pPr>
            <w:r w:rsidRPr="004D3B79">
              <w:rPr>
                <w:b/>
                <w:sz w:val="20"/>
                <w:szCs w:val="20"/>
              </w:rPr>
              <w:t>Dersin Kodu</w:t>
            </w:r>
            <w:r w:rsidRPr="004D3B79">
              <w:rPr>
                <w:sz w:val="20"/>
                <w:szCs w:val="20"/>
              </w:rPr>
              <w:t>: HEF 2096</w:t>
            </w:r>
          </w:p>
        </w:tc>
      </w:tr>
      <w:tr w:rsidR="00E364B9" w:rsidRPr="004D3B79" w14:paraId="59D9C45D" w14:textId="77777777" w:rsidTr="00466BBB">
        <w:tc>
          <w:tcPr>
            <w:tcW w:w="2441" w:type="pct"/>
            <w:gridSpan w:val="3"/>
          </w:tcPr>
          <w:p w14:paraId="55B2D670" w14:textId="77777777" w:rsidR="00E364B9" w:rsidRPr="004D3B79" w:rsidRDefault="00E364B9" w:rsidP="00C22F9D">
            <w:pPr>
              <w:spacing w:line="276" w:lineRule="auto"/>
              <w:rPr>
                <w:sz w:val="20"/>
                <w:szCs w:val="20"/>
              </w:rPr>
            </w:pPr>
            <w:r w:rsidRPr="004D3B79">
              <w:rPr>
                <w:b/>
                <w:sz w:val="20"/>
                <w:szCs w:val="20"/>
              </w:rPr>
              <w:t xml:space="preserve">Formun Düzenlenme/Yenilenme Tarihi: </w:t>
            </w:r>
            <w:r w:rsidRPr="004D3B79">
              <w:rPr>
                <w:sz w:val="20"/>
                <w:szCs w:val="20"/>
              </w:rPr>
              <w:t>23.01.2024</w:t>
            </w:r>
          </w:p>
        </w:tc>
        <w:tc>
          <w:tcPr>
            <w:tcW w:w="2559" w:type="pct"/>
          </w:tcPr>
          <w:p w14:paraId="48D977E7" w14:textId="77777777" w:rsidR="00E364B9" w:rsidRPr="004D3B79" w:rsidRDefault="00E364B9" w:rsidP="00C22F9D">
            <w:pPr>
              <w:spacing w:line="276" w:lineRule="auto"/>
              <w:rPr>
                <w:b/>
                <w:sz w:val="20"/>
                <w:szCs w:val="20"/>
              </w:rPr>
            </w:pPr>
            <w:r w:rsidRPr="004D3B79">
              <w:rPr>
                <w:b/>
                <w:sz w:val="20"/>
                <w:szCs w:val="20"/>
              </w:rPr>
              <w:t xml:space="preserve">Dersin Türü: </w:t>
            </w:r>
            <w:r w:rsidRPr="004D3B79">
              <w:rPr>
                <w:sz w:val="20"/>
                <w:szCs w:val="20"/>
              </w:rPr>
              <w:t>Zorunlu</w:t>
            </w:r>
          </w:p>
        </w:tc>
      </w:tr>
      <w:tr w:rsidR="00E364B9" w:rsidRPr="004D3B79" w14:paraId="44A5C274" w14:textId="77777777" w:rsidTr="00466BBB">
        <w:tc>
          <w:tcPr>
            <w:tcW w:w="2441" w:type="pct"/>
            <w:gridSpan w:val="3"/>
          </w:tcPr>
          <w:p w14:paraId="124F0FC3" w14:textId="77777777" w:rsidR="00E364B9" w:rsidRPr="004D3B79" w:rsidRDefault="00E364B9" w:rsidP="00C22F9D">
            <w:pPr>
              <w:spacing w:line="276" w:lineRule="auto"/>
              <w:rPr>
                <w:b/>
                <w:sz w:val="20"/>
                <w:szCs w:val="20"/>
              </w:rPr>
            </w:pPr>
            <w:r w:rsidRPr="004D3B79">
              <w:rPr>
                <w:b/>
                <w:sz w:val="20"/>
                <w:szCs w:val="20"/>
              </w:rPr>
              <w:t xml:space="preserve">Dersin Öğretim Dili: </w:t>
            </w:r>
            <w:r w:rsidRPr="004D3B79">
              <w:rPr>
                <w:sz w:val="20"/>
                <w:szCs w:val="20"/>
              </w:rPr>
              <w:t xml:space="preserve">Türkçe </w:t>
            </w:r>
          </w:p>
        </w:tc>
        <w:tc>
          <w:tcPr>
            <w:tcW w:w="2559" w:type="pct"/>
          </w:tcPr>
          <w:p w14:paraId="7E1C557F" w14:textId="77777777" w:rsidR="00E364B9" w:rsidRPr="004D3B79" w:rsidRDefault="00E364B9" w:rsidP="00C22F9D">
            <w:pPr>
              <w:spacing w:line="276" w:lineRule="auto"/>
              <w:rPr>
                <w:b/>
                <w:sz w:val="20"/>
                <w:szCs w:val="20"/>
              </w:rPr>
            </w:pPr>
            <w:r w:rsidRPr="004D3B79">
              <w:rPr>
                <w:b/>
                <w:sz w:val="20"/>
                <w:szCs w:val="20"/>
              </w:rPr>
              <w:t xml:space="preserve">Dersin Öğretim Üyesi/Üyeleri: </w:t>
            </w:r>
          </w:p>
          <w:p w14:paraId="2008E90B" w14:textId="77777777" w:rsidR="00E364B9" w:rsidRPr="004D3B79" w:rsidRDefault="00E364B9" w:rsidP="00C22F9D">
            <w:pPr>
              <w:spacing w:line="276" w:lineRule="auto"/>
              <w:rPr>
                <w:sz w:val="20"/>
                <w:szCs w:val="20"/>
              </w:rPr>
            </w:pPr>
            <w:r w:rsidRPr="004D3B79">
              <w:rPr>
                <w:sz w:val="20"/>
                <w:szCs w:val="20"/>
              </w:rPr>
              <w:t>Prof. Dr. Özlem KÜÇÜKGÜÇLÜ</w:t>
            </w:r>
          </w:p>
          <w:p w14:paraId="10E100DF" w14:textId="77777777" w:rsidR="00E364B9" w:rsidRPr="004D3B79" w:rsidRDefault="00E364B9" w:rsidP="00C22F9D">
            <w:pPr>
              <w:spacing w:line="276" w:lineRule="auto"/>
              <w:rPr>
                <w:sz w:val="20"/>
                <w:szCs w:val="20"/>
              </w:rPr>
            </w:pPr>
            <w:r w:rsidRPr="004D3B79">
              <w:rPr>
                <w:sz w:val="20"/>
                <w:szCs w:val="20"/>
              </w:rPr>
              <w:t>Doç. Dr. Gülendam KARADAĞ</w:t>
            </w:r>
          </w:p>
          <w:p w14:paraId="22EB357E" w14:textId="77777777" w:rsidR="00E364B9" w:rsidRPr="004D3B79" w:rsidRDefault="00E364B9" w:rsidP="00C22F9D">
            <w:pPr>
              <w:spacing w:line="276" w:lineRule="auto"/>
              <w:rPr>
                <w:sz w:val="20"/>
                <w:szCs w:val="20"/>
              </w:rPr>
            </w:pPr>
            <w:r w:rsidRPr="004D3B79">
              <w:rPr>
                <w:sz w:val="20"/>
                <w:szCs w:val="20"/>
              </w:rPr>
              <w:t>Doç. Dr. Burcu AKPINAR SÖYLEMEZ</w:t>
            </w:r>
          </w:p>
          <w:p w14:paraId="346FEB61" w14:textId="77777777" w:rsidR="00E364B9" w:rsidRPr="004D3B79" w:rsidRDefault="00E364B9" w:rsidP="00C22F9D">
            <w:pPr>
              <w:spacing w:line="276" w:lineRule="auto"/>
              <w:rPr>
                <w:sz w:val="20"/>
                <w:szCs w:val="20"/>
              </w:rPr>
            </w:pPr>
            <w:r w:rsidRPr="004D3B79">
              <w:rPr>
                <w:sz w:val="20"/>
                <w:szCs w:val="20"/>
              </w:rPr>
              <w:t>Dr. Öğr. Üye. Merve Aliye AKYOL</w:t>
            </w:r>
          </w:p>
        </w:tc>
      </w:tr>
      <w:tr w:rsidR="00E364B9" w:rsidRPr="004D3B79" w14:paraId="24033702" w14:textId="77777777" w:rsidTr="00466BBB">
        <w:tc>
          <w:tcPr>
            <w:tcW w:w="2441" w:type="pct"/>
            <w:gridSpan w:val="3"/>
          </w:tcPr>
          <w:p w14:paraId="2621AA4B" w14:textId="77777777" w:rsidR="00E364B9" w:rsidRPr="004D3B79" w:rsidRDefault="00E364B9" w:rsidP="00C22F9D">
            <w:pPr>
              <w:spacing w:line="276" w:lineRule="auto"/>
              <w:rPr>
                <w:sz w:val="20"/>
                <w:szCs w:val="20"/>
              </w:rPr>
            </w:pPr>
            <w:r w:rsidRPr="004D3B79">
              <w:rPr>
                <w:b/>
                <w:sz w:val="20"/>
                <w:szCs w:val="20"/>
              </w:rPr>
              <w:t>Dersin Önkoşulu: -</w:t>
            </w:r>
          </w:p>
        </w:tc>
        <w:tc>
          <w:tcPr>
            <w:tcW w:w="2559" w:type="pct"/>
          </w:tcPr>
          <w:p w14:paraId="748EC407" w14:textId="77777777" w:rsidR="00E364B9" w:rsidRPr="004D3B79" w:rsidRDefault="00E364B9" w:rsidP="00C22F9D">
            <w:pPr>
              <w:spacing w:line="276" w:lineRule="auto"/>
              <w:rPr>
                <w:sz w:val="20"/>
                <w:szCs w:val="20"/>
              </w:rPr>
            </w:pPr>
            <w:r w:rsidRPr="004D3B79">
              <w:rPr>
                <w:b/>
                <w:sz w:val="20"/>
                <w:szCs w:val="20"/>
              </w:rPr>
              <w:t>Önkoşul Olduğu Ders:</w:t>
            </w:r>
            <w:r w:rsidRPr="004D3B79">
              <w:rPr>
                <w:sz w:val="20"/>
                <w:szCs w:val="20"/>
              </w:rPr>
              <w:t xml:space="preserve"> -</w:t>
            </w:r>
          </w:p>
        </w:tc>
      </w:tr>
      <w:tr w:rsidR="00E364B9" w:rsidRPr="004D3B79" w14:paraId="5B70075C" w14:textId="77777777" w:rsidTr="00466BBB">
        <w:tc>
          <w:tcPr>
            <w:tcW w:w="2441" w:type="pct"/>
            <w:gridSpan w:val="3"/>
          </w:tcPr>
          <w:p w14:paraId="2A6201F3" w14:textId="77777777" w:rsidR="00E364B9" w:rsidRPr="004D3B79" w:rsidRDefault="00E364B9" w:rsidP="00C22F9D">
            <w:pPr>
              <w:spacing w:line="276" w:lineRule="auto"/>
              <w:rPr>
                <w:b/>
                <w:sz w:val="20"/>
                <w:szCs w:val="20"/>
              </w:rPr>
            </w:pPr>
            <w:r w:rsidRPr="004D3B79">
              <w:rPr>
                <w:b/>
                <w:sz w:val="20"/>
                <w:szCs w:val="20"/>
              </w:rPr>
              <w:t xml:space="preserve">Haftalık Ders Saati: </w:t>
            </w:r>
            <w:r w:rsidRPr="004D3B79">
              <w:rPr>
                <w:sz w:val="20"/>
                <w:szCs w:val="20"/>
              </w:rPr>
              <w:t>2</w:t>
            </w:r>
          </w:p>
          <w:p w14:paraId="0CF17FED" w14:textId="77777777" w:rsidR="00E364B9" w:rsidRPr="004D3B79" w:rsidRDefault="00E364B9" w:rsidP="00C22F9D">
            <w:pPr>
              <w:spacing w:line="276" w:lineRule="auto"/>
              <w:rPr>
                <w:i/>
                <w:sz w:val="20"/>
                <w:szCs w:val="20"/>
              </w:rPr>
            </w:pPr>
          </w:p>
        </w:tc>
        <w:tc>
          <w:tcPr>
            <w:tcW w:w="2559" w:type="pct"/>
          </w:tcPr>
          <w:p w14:paraId="5B07F5DD" w14:textId="0ECE133B" w:rsidR="00E364B9" w:rsidRPr="004D3B79" w:rsidRDefault="00E364B9" w:rsidP="00C22F9D">
            <w:pPr>
              <w:spacing w:line="276" w:lineRule="auto"/>
              <w:rPr>
                <w:sz w:val="20"/>
                <w:szCs w:val="20"/>
              </w:rPr>
            </w:pPr>
            <w:r w:rsidRPr="004D3B79">
              <w:rPr>
                <w:b/>
                <w:sz w:val="20"/>
                <w:szCs w:val="20"/>
              </w:rPr>
              <w:t xml:space="preserve">Ders Koordinatörü (Ders girişlerinden sorumlu olan kişi): </w:t>
            </w:r>
            <w:r w:rsidRPr="004D3B79">
              <w:rPr>
                <w:sz w:val="20"/>
                <w:szCs w:val="20"/>
              </w:rPr>
              <w:t>Prof. Dr. Özlem KÜÇÜKGÜÇLÜ</w:t>
            </w:r>
          </w:p>
        </w:tc>
      </w:tr>
      <w:tr w:rsidR="00E364B9" w:rsidRPr="004D3B79" w14:paraId="5CE529BE" w14:textId="77777777" w:rsidTr="00466BBB">
        <w:tc>
          <w:tcPr>
            <w:tcW w:w="808" w:type="pct"/>
          </w:tcPr>
          <w:p w14:paraId="73D739B9" w14:textId="77777777" w:rsidR="00E364B9" w:rsidRPr="004D3B79" w:rsidRDefault="00E364B9" w:rsidP="00C22F9D">
            <w:pPr>
              <w:spacing w:line="276" w:lineRule="auto"/>
              <w:rPr>
                <w:sz w:val="20"/>
                <w:szCs w:val="20"/>
              </w:rPr>
            </w:pPr>
            <w:r w:rsidRPr="004D3B79">
              <w:rPr>
                <w:sz w:val="20"/>
                <w:szCs w:val="20"/>
              </w:rPr>
              <w:t>Teori</w:t>
            </w:r>
          </w:p>
        </w:tc>
        <w:tc>
          <w:tcPr>
            <w:tcW w:w="815" w:type="pct"/>
          </w:tcPr>
          <w:p w14:paraId="22CE5E3A" w14:textId="77777777" w:rsidR="00E364B9" w:rsidRPr="004D3B79" w:rsidRDefault="00E364B9" w:rsidP="00C22F9D">
            <w:pPr>
              <w:spacing w:line="276" w:lineRule="auto"/>
              <w:rPr>
                <w:sz w:val="20"/>
                <w:szCs w:val="20"/>
              </w:rPr>
            </w:pPr>
            <w:r w:rsidRPr="004D3B79">
              <w:rPr>
                <w:sz w:val="20"/>
                <w:szCs w:val="20"/>
              </w:rPr>
              <w:t>Uygulama</w:t>
            </w:r>
          </w:p>
        </w:tc>
        <w:tc>
          <w:tcPr>
            <w:tcW w:w="818" w:type="pct"/>
          </w:tcPr>
          <w:p w14:paraId="62019FD3" w14:textId="77777777" w:rsidR="00E364B9" w:rsidRPr="004D3B79" w:rsidRDefault="00E364B9" w:rsidP="00C22F9D">
            <w:pPr>
              <w:spacing w:line="276" w:lineRule="auto"/>
              <w:rPr>
                <w:sz w:val="20"/>
                <w:szCs w:val="20"/>
              </w:rPr>
            </w:pPr>
            <w:r w:rsidRPr="004D3B79">
              <w:rPr>
                <w:sz w:val="20"/>
                <w:szCs w:val="20"/>
              </w:rPr>
              <w:t>Laboratuvar</w:t>
            </w:r>
          </w:p>
        </w:tc>
        <w:tc>
          <w:tcPr>
            <w:tcW w:w="2559" w:type="pct"/>
          </w:tcPr>
          <w:p w14:paraId="735D49CD" w14:textId="77777777" w:rsidR="00E364B9" w:rsidRPr="004D3B79" w:rsidRDefault="00E364B9" w:rsidP="00C22F9D">
            <w:pPr>
              <w:spacing w:line="276" w:lineRule="auto"/>
              <w:rPr>
                <w:b/>
                <w:sz w:val="20"/>
                <w:szCs w:val="20"/>
              </w:rPr>
            </w:pPr>
            <w:r w:rsidRPr="004D3B79">
              <w:rPr>
                <w:b/>
                <w:sz w:val="20"/>
                <w:szCs w:val="20"/>
              </w:rPr>
              <w:t xml:space="preserve">Dersin Ulusal Kredisi: </w:t>
            </w:r>
            <w:r w:rsidRPr="004D3B79">
              <w:rPr>
                <w:sz w:val="20"/>
                <w:szCs w:val="20"/>
              </w:rPr>
              <w:t>2</w:t>
            </w:r>
          </w:p>
        </w:tc>
      </w:tr>
      <w:tr w:rsidR="00E364B9" w:rsidRPr="004D3B79" w14:paraId="5BD66C6B" w14:textId="77777777" w:rsidTr="00466BBB">
        <w:trPr>
          <w:trHeight w:val="208"/>
        </w:trPr>
        <w:tc>
          <w:tcPr>
            <w:tcW w:w="808" w:type="pct"/>
          </w:tcPr>
          <w:p w14:paraId="5E7F49FE" w14:textId="77777777" w:rsidR="00E364B9" w:rsidRPr="004D3B79" w:rsidRDefault="00E364B9" w:rsidP="00C22F9D">
            <w:pPr>
              <w:spacing w:line="276" w:lineRule="auto"/>
              <w:rPr>
                <w:sz w:val="20"/>
                <w:szCs w:val="20"/>
              </w:rPr>
            </w:pPr>
            <w:r w:rsidRPr="004D3B79">
              <w:rPr>
                <w:sz w:val="20"/>
                <w:szCs w:val="20"/>
              </w:rPr>
              <w:t>2</w:t>
            </w:r>
          </w:p>
        </w:tc>
        <w:tc>
          <w:tcPr>
            <w:tcW w:w="815" w:type="pct"/>
          </w:tcPr>
          <w:p w14:paraId="54468BA9" w14:textId="77777777" w:rsidR="00E364B9" w:rsidRPr="004D3B79" w:rsidRDefault="00E364B9" w:rsidP="00C22F9D">
            <w:pPr>
              <w:spacing w:line="276" w:lineRule="auto"/>
              <w:rPr>
                <w:sz w:val="20"/>
                <w:szCs w:val="20"/>
              </w:rPr>
            </w:pPr>
            <w:r w:rsidRPr="004D3B79">
              <w:rPr>
                <w:sz w:val="20"/>
                <w:szCs w:val="20"/>
              </w:rPr>
              <w:t>-</w:t>
            </w:r>
          </w:p>
        </w:tc>
        <w:tc>
          <w:tcPr>
            <w:tcW w:w="818" w:type="pct"/>
          </w:tcPr>
          <w:p w14:paraId="3168ABEF" w14:textId="77777777" w:rsidR="00E364B9" w:rsidRPr="004D3B79" w:rsidRDefault="00E364B9" w:rsidP="00C22F9D">
            <w:pPr>
              <w:spacing w:line="276" w:lineRule="auto"/>
              <w:rPr>
                <w:sz w:val="20"/>
                <w:szCs w:val="20"/>
              </w:rPr>
            </w:pPr>
            <w:r w:rsidRPr="004D3B79">
              <w:rPr>
                <w:sz w:val="20"/>
                <w:szCs w:val="20"/>
              </w:rPr>
              <w:t>-</w:t>
            </w:r>
          </w:p>
        </w:tc>
        <w:tc>
          <w:tcPr>
            <w:tcW w:w="2559" w:type="pct"/>
          </w:tcPr>
          <w:p w14:paraId="1798CBFD" w14:textId="77777777" w:rsidR="00E364B9" w:rsidRPr="004D3B79" w:rsidRDefault="00E364B9" w:rsidP="00C22F9D">
            <w:pPr>
              <w:spacing w:line="276" w:lineRule="auto"/>
              <w:rPr>
                <w:b/>
                <w:sz w:val="20"/>
                <w:szCs w:val="20"/>
              </w:rPr>
            </w:pPr>
            <w:r w:rsidRPr="004D3B79">
              <w:rPr>
                <w:b/>
                <w:sz w:val="20"/>
                <w:szCs w:val="20"/>
              </w:rPr>
              <w:t xml:space="preserve">Dersin AKTS Kredisi: </w:t>
            </w:r>
            <w:r w:rsidRPr="004D3B79">
              <w:rPr>
                <w:sz w:val="20"/>
                <w:szCs w:val="20"/>
              </w:rPr>
              <w:t>3</w:t>
            </w:r>
          </w:p>
        </w:tc>
      </w:tr>
    </w:tbl>
    <w:p w14:paraId="3F11B235" w14:textId="77777777" w:rsidR="00FC6140" w:rsidRPr="004D3B79" w:rsidRDefault="00FC6140" w:rsidP="00A429D0">
      <w:pPr>
        <w:spacing w:line="276"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364B9" w:rsidRPr="004D3B79" w14:paraId="426E1EA3" w14:textId="77777777" w:rsidTr="00466BBB">
        <w:tc>
          <w:tcPr>
            <w:tcW w:w="5000" w:type="pct"/>
          </w:tcPr>
          <w:p w14:paraId="24EE6CED" w14:textId="77777777" w:rsidR="00E364B9" w:rsidRPr="004D3B79" w:rsidRDefault="00E364B9" w:rsidP="00C22F9D">
            <w:pPr>
              <w:spacing w:line="276" w:lineRule="auto"/>
              <w:rPr>
                <w:b/>
                <w:sz w:val="20"/>
                <w:szCs w:val="20"/>
              </w:rPr>
            </w:pPr>
            <w:r w:rsidRPr="004D3B79">
              <w:rPr>
                <w:b/>
                <w:sz w:val="20"/>
                <w:szCs w:val="20"/>
              </w:rPr>
              <w:t>Dersin Amacı:</w:t>
            </w:r>
          </w:p>
          <w:p w14:paraId="69D5997C" w14:textId="77777777" w:rsidR="00E364B9" w:rsidRPr="004D3B79" w:rsidRDefault="00E364B9" w:rsidP="00C22F9D">
            <w:pPr>
              <w:spacing w:line="276" w:lineRule="auto"/>
              <w:jc w:val="both"/>
              <w:rPr>
                <w:sz w:val="20"/>
                <w:szCs w:val="20"/>
              </w:rPr>
            </w:pPr>
            <w:r w:rsidRPr="004D3B79">
              <w:rPr>
                <w:sz w:val="20"/>
                <w:szCs w:val="20"/>
              </w:rPr>
              <w:t>Geriatri ve hemşirelik dersi, öğrencilerin geriatri hemşireliğinin önemini rol ve sorumluluklarını kavrayarak sağlık hizmetlerinin verildiği her alanda geriatri hemşireliği hizmetlerini verebilecek bilgi ve becerileri kazanmalarını sağlamaktır.</w:t>
            </w:r>
          </w:p>
        </w:tc>
      </w:tr>
      <w:tr w:rsidR="00E364B9" w:rsidRPr="004D3B79" w14:paraId="11AA283E" w14:textId="77777777" w:rsidTr="00466BBB">
        <w:tc>
          <w:tcPr>
            <w:tcW w:w="5000" w:type="pct"/>
          </w:tcPr>
          <w:p w14:paraId="159A1EF8" w14:textId="77777777" w:rsidR="00E364B9" w:rsidRPr="004D3B79" w:rsidRDefault="00E364B9" w:rsidP="00C22F9D">
            <w:pPr>
              <w:spacing w:line="276" w:lineRule="auto"/>
              <w:rPr>
                <w:sz w:val="20"/>
                <w:szCs w:val="20"/>
              </w:rPr>
            </w:pPr>
            <w:r w:rsidRPr="004D3B79">
              <w:rPr>
                <w:b/>
                <w:sz w:val="20"/>
                <w:szCs w:val="20"/>
              </w:rPr>
              <w:t xml:space="preserve">Dersin Öğrenme Kazanımları:  </w:t>
            </w:r>
          </w:p>
          <w:p w14:paraId="54A2DC12" w14:textId="77777777" w:rsidR="00E364B9" w:rsidRPr="004D3B79" w:rsidRDefault="00E364B9" w:rsidP="00C22F9D">
            <w:pPr>
              <w:numPr>
                <w:ilvl w:val="0"/>
                <w:numId w:val="5"/>
              </w:numPr>
              <w:spacing w:line="276" w:lineRule="auto"/>
              <w:rPr>
                <w:bCs/>
                <w:sz w:val="20"/>
                <w:szCs w:val="20"/>
              </w:rPr>
            </w:pPr>
            <w:r w:rsidRPr="004D3B79">
              <w:rPr>
                <w:bCs/>
                <w:sz w:val="20"/>
                <w:szCs w:val="20"/>
              </w:rPr>
              <w:t>Toplumsal değişimler ve yaşlanan toplumun ortaya çıkardığı gereksinimleri anlayabilme</w:t>
            </w:r>
          </w:p>
          <w:p w14:paraId="06E17F6D" w14:textId="77777777" w:rsidR="00E364B9" w:rsidRPr="004D3B79" w:rsidRDefault="00E364B9" w:rsidP="00C22F9D">
            <w:pPr>
              <w:numPr>
                <w:ilvl w:val="0"/>
                <w:numId w:val="5"/>
              </w:numPr>
              <w:spacing w:line="276" w:lineRule="auto"/>
              <w:rPr>
                <w:bCs/>
                <w:sz w:val="20"/>
                <w:szCs w:val="20"/>
              </w:rPr>
            </w:pPr>
            <w:r w:rsidRPr="004D3B79">
              <w:rPr>
                <w:bCs/>
                <w:sz w:val="20"/>
                <w:szCs w:val="20"/>
              </w:rPr>
              <w:t>Geriatri hemşireliği ile ilgili kavramları tanımlaması.</w:t>
            </w:r>
          </w:p>
          <w:p w14:paraId="13E226C2" w14:textId="77777777" w:rsidR="00E364B9" w:rsidRPr="004D3B79" w:rsidRDefault="00E364B9" w:rsidP="00C22F9D">
            <w:pPr>
              <w:numPr>
                <w:ilvl w:val="0"/>
                <w:numId w:val="5"/>
              </w:numPr>
              <w:spacing w:line="276" w:lineRule="auto"/>
              <w:rPr>
                <w:bCs/>
                <w:sz w:val="20"/>
                <w:szCs w:val="20"/>
              </w:rPr>
            </w:pPr>
            <w:r w:rsidRPr="004D3B79">
              <w:rPr>
                <w:bCs/>
                <w:sz w:val="20"/>
                <w:szCs w:val="20"/>
              </w:rPr>
              <w:t xml:space="preserve">Yaşlı bireyin sağlığını etkileyen </w:t>
            </w:r>
            <w:proofErr w:type="spellStart"/>
            <w:r w:rsidRPr="004D3B79">
              <w:rPr>
                <w:bCs/>
                <w:sz w:val="20"/>
                <w:szCs w:val="20"/>
              </w:rPr>
              <w:t>biyo</w:t>
            </w:r>
            <w:proofErr w:type="spellEnd"/>
            <w:r w:rsidRPr="004D3B79">
              <w:rPr>
                <w:bCs/>
                <w:sz w:val="20"/>
                <w:szCs w:val="20"/>
              </w:rPr>
              <w:t>-psiko-sosyal değişiklikleri açıklama</w:t>
            </w:r>
          </w:p>
          <w:p w14:paraId="65F58FC1" w14:textId="77777777" w:rsidR="00E364B9" w:rsidRPr="004D3B79" w:rsidRDefault="00E364B9" w:rsidP="00C22F9D">
            <w:pPr>
              <w:numPr>
                <w:ilvl w:val="0"/>
                <w:numId w:val="5"/>
              </w:numPr>
              <w:spacing w:line="276" w:lineRule="auto"/>
              <w:rPr>
                <w:bCs/>
                <w:sz w:val="20"/>
                <w:szCs w:val="20"/>
              </w:rPr>
            </w:pPr>
            <w:r w:rsidRPr="004D3B79">
              <w:rPr>
                <w:bCs/>
                <w:sz w:val="20"/>
                <w:szCs w:val="20"/>
              </w:rPr>
              <w:t xml:space="preserve">Kapsamlı bir geriatrik değerlendirme yapabilme </w:t>
            </w:r>
          </w:p>
          <w:p w14:paraId="1898D08F" w14:textId="77777777" w:rsidR="00E364B9" w:rsidRPr="004D3B79" w:rsidRDefault="00E364B9" w:rsidP="00C22F9D">
            <w:pPr>
              <w:numPr>
                <w:ilvl w:val="0"/>
                <w:numId w:val="5"/>
              </w:numPr>
              <w:spacing w:line="276" w:lineRule="auto"/>
              <w:rPr>
                <w:bCs/>
                <w:sz w:val="20"/>
                <w:szCs w:val="20"/>
              </w:rPr>
            </w:pPr>
            <w:r w:rsidRPr="004D3B79">
              <w:rPr>
                <w:bCs/>
                <w:sz w:val="20"/>
                <w:szCs w:val="20"/>
              </w:rPr>
              <w:t>Yaşlı birey için sağlığı koruyucu ve geliştirici yaklaşımları bilme</w:t>
            </w:r>
          </w:p>
          <w:p w14:paraId="3985B193" w14:textId="77777777" w:rsidR="00E364B9" w:rsidRPr="004D3B79" w:rsidRDefault="00E364B9" w:rsidP="00C22F9D">
            <w:pPr>
              <w:numPr>
                <w:ilvl w:val="0"/>
                <w:numId w:val="5"/>
              </w:numPr>
              <w:spacing w:line="276" w:lineRule="auto"/>
              <w:rPr>
                <w:bCs/>
                <w:sz w:val="20"/>
                <w:szCs w:val="20"/>
              </w:rPr>
            </w:pPr>
            <w:r w:rsidRPr="004D3B79">
              <w:rPr>
                <w:bCs/>
                <w:sz w:val="20"/>
                <w:szCs w:val="20"/>
              </w:rPr>
              <w:t>Yaşlı bireyin sağlık eğitimi gereksinimlerini birey, aile ve toplum gereksinimleri doğrultusunda saptayabilme.</w:t>
            </w:r>
          </w:p>
          <w:p w14:paraId="58FA3402" w14:textId="77777777" w:rsidR="00E364B9" w:rsidRPr="004D3B79" w:rsidRDefault="00E364B9" w:rsidP="00C22F9D">
            <w:pPr>
              <w:numPr>
                <w:ilvl w:val="0"/>
                <w:numId w:val="5"/>
              </w:numPr>
              <w:spacing w:line="276" w:lineRule="auto"/>
              <w:rPr>
                <w:sz w:val="20"/>
                <w:szCs w:val="20"/>
              </w:rPr>
            </w:pPr>
            <w:r w:rsidRPr="004D3B79">
              <w:rPr>
                <w:bCs/>
                <w:sz w:val="20"/>
                <w:szCs w:val="20"/>
              </w:rPr>
              <w:t>Yaşlı bireyin bakımını planlayabilme</w:t>
            </w:r>
          </w:p>
        </w:tc>
      </w:tr>
    </w:tbl>
    <w:p w14:paraId="47D67B22" w14:textId="77777777" w:rsidR="00E364B9" w:rsidRPr="004D3B79" w:rsidRDefault="00E364B9" w:rsidP="00E364B9">
      <w:pPr>
        <w:spacing w:line="276"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364B9" w:rsidRPr="004D3B79" w14:paraId="69D46C32" w14:textId="77777777" w:rsidTr="00C22F9D">
        <w:trPr>
          <w:trHeight w:val="579"/>
        </w:trPr>
        <w:tc>
          <w:tcPr>
            <w:tcW w:w="9212" w:type="dxa"/>
          </w:tcPr>
          <w:p w14:paraId="0A3EB26D" w14:textId="77777777" w:rsidR="00E364B9" w:rsidRPr="004D3B79" w:rsidRDefault="00E364B9" w:rsidP="00C22F9D">
            <w:pPr>
              <w:spacing w:line="276" w:lineRule="auto"/>
              <w:rPr>
                <w:b/>
                <w:sz w:val="20"/>
                <w:szCs w:val="20"/>
              </w:rPr>
            </w:pPr>
            <w:r w:rsidRPr="004D3B79">
              <w:rPr>
                <w:b/>
                <w:sz w:val="20"/>
                <w:szCs w:val="20"/>
              </w:rPr>
              <w:t xml:space="preserve">Öğrenme ve Öğretme Yöntemleri:  </w:t>
            </w:r>
          </w:p>
          <w:p w14:paraId="224FC8BB" w14:textId="77777777" w:rsidR="00E364B9" w:rsidRPr="004D3B79" w:rsidRDefault="00E364B9" w:rsidP="00C22F9D">
            <w:pPr>
              <w:spacing w:line="276" w:lineRule="auto"/>
              <w:rPr>
                <w:sz w:val="20"/>
                <w:szCs w:val="20"/>
              </w:rPr>
            </w:pPr>
            <w:r w:rsidRPr="004D3B79">
              <w:rPr>
                <w:sz w:val="20"/>
                <w:szCs w:val="20"/>
              </w:rPr>
              <w:t>Sunum, tartışma, beyin fırtınası, soru cevap, simülasyon uygulaması</w:t>
            </w:r>
          </w:p>
        </w:tc>
      </w:tr>
    </w:tbl>
    <w:p w14:paraId="1547B832" w14:textId="77777777" w:rsidR="00E364B9" w:rsidRPr="004D3B79" w:rsidRDefault="00E364B9" w:rsidP="00E364B9">
      <w:pPr>
        <w:spacing w:line="276" w:lineRule="auto"/>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483"/>
        <w:gridCol w:w="2873"/>
      </w:tblGrid>
      <w:tr w:rsidR="00E364B9" w:rsidRPr="004D3B79" w14:paraId="6E02398E" w14:textId="77777777" w:rsidTr="00466BBB">
        <w:trPr>
          <w:trHeight w:val="140"/>
        </w:trPr>
        <w:tc>
          <w:tcPr>
            <w:tcW w:w="5000" w:type="pct"/>
            <w:gridSpan w:val="3"/>
          </w:tcPr>
          <w:p w14:paraId="7B721D91" w14:textId="77777777" w:rsidR="00E364B9" w:rsidRPr="004D3B79" w:rsidRDefault="00E364B9" w:rsidP="00C22F9D">
            <w:pPr>
              <w:spacing w:line="276" w:lineRule="auto"/>
              <w:rPr>
                <w:b/>
                <w:sz w:val="20"/>
                <w:szCs w:val="20"/>
              </w:rPr>
            </w:pPr>
            <w:r w:rsidRPr="004D3B79">
              <w:rPr>
                <w:b/>
                <w:sz w:val="20"/>
                <w:szCs w:val="20"/>
              </w:rPr>
              <w:t xml:space="preserve">Değerlendirme Yöntemleri: </w:t>
            </w:r>
          </w:p>
          <w:p w14:paraId="63E547D9" w14:textId="77777777" w:rsidR="00E364B9" w:rsidRPr="004D3B79" w:rsidRDefault="00E364B9" w:rsidP="00C22F9D">
            <w:pPr>
              <w:spacing w:line="276" w:lineRule="auto"/>
              <w:rPr>
                <w:sz w:val="20"/>
                <w:szCs w:val="20"/>
              </w:rPr>
            </w:pPr>
            <w:r w:rsidRPr="004D3B79">
              <w:rPr>
                <w:sz w:val="20"/>
                <w:szCs w:val="20"/>
              </w:rPr>
              <w:t>(Değerlendirme yöntemi, öğrenme kazanımları ve derste kullanılan öğretim teknikleri ile uyumlu olmalıdır)</w:t>
            </w:r>
          </w:p>
        </w:tc>
      </w:tr>
      <w:tr w:rsidR="00E364B9" w:rsidRPr="004D3B79" w14:paraId="541BB621" w14:textId="77777777" w:rsidTr="00466BBB">
        <w:trPr>
          <w:trHeight w:val="139"/>
        </w:trPr>
        <w:tc>
          <w:tcPr>
            <w:tcW w:w="2045" w:type="pct"/>
          </w:tcPr>
          <w:p w14:paraId="6666E1BD" w14:textId="77777777" w:rsidR="00E364B9" w:rsidRPr="004D3B79" w:rsidRDefault="00E364B9" w:rsidP="00C22F9D">
            <w:pPr>
              <w:spacing w:line="276" w:lineRule="auto"/>
              <w:jc w:val="center"/>
              <w:rPr>
                <w:b/>
                <w:sz w:val="20"/>
                <w:szCs w:val="20"/>
              </w:rPr>
            </w:pPr>
          </w:p>
        </w:tc>
        <w:tc>
          <w:tcPr>
            <w:tcW w:w="1370" w:type="pct"/>
          </w:tcPr>
          <w:p w14:paraId="13EEF1E5" w14:textId="77777777" w:rsidR="00E364B9" w:rsidRPr="004D3B79" w:rsidRDefault="00E364B9" w:rsidP="00C22F9D">
            <w:pPr>
              <w:spacing w:line="276" w:lineRule="auto"/>
              <w:jc w:val="center"/>
              <w:rPr>
                <w:b/>
                <w:sz w:val="20"/>
                <w:szCs w:val="20"/>
              </w:rPr>
            </w:pPr>
            <w:r w:rsidRPr="004D3B79">
              <w:rPr>
                <w:sz w:val="20"/>
                <w:szCs w:val="20"/>
              </w:rPr>
              <w:t>Varsa (X) olarak işaretleyiniz</w:t>
            </w:r>
          </w:p>
        </w:tc>
        <w:tc>
          <w:tcPr>
            <w:tcW w:w="1585" w:type="pct"/>
          </w:tcPr>
          <w:p w14:paraId="50C296B0" w14:textId="77777777" w:rsidR="00E364B9" w:rsidRPr="004D3B79" w:rsidRDefault="00E364B9" w:rsidP="00C22F9D">
            <w:pPr>
              <w:spacing w:line="276" w:lineRule="auto"/>
              <w:jc w:val="center"/>
              <w:rPr>
                <w:b/>
                <w:sz w:val="20"/>
                <w:szCs w:val="20"/>
              </w:rPr>
            </w:pPr>
            <w:r w:rsidRPr="004D3B79">
              <w:rPr>
                <w:sz w:val="20"/>
                <w:szCs w:val="20"/>
              </w:rPr>
              <w:t>Yüzde (%)</w:t>
            </w:r>
          </w:p>
        </w:tc>
      </w:tr>
      <w:tr w:rsidR="00E364B9" w:rsidRPr="004D3B79" w14:paraId="6473E70B" w14:textId="77777777" w:rsidTr="00466BBB">
        <w:tc>
          <w:tcPr>
            <w:tcW w:w="2045" w:type="pct"/>
            <w:vAlign w:val="center"/>
          </w:tcPr>
          <w:p w14:paraId="4626E1CF" w14:textId="77777777" w:rsidR="00E364B9" w:rsidRPr="004D3B79" w:rsidRDefault="00E364B9" w:rsidP="00C22F9D">
            <w:pPr>
              <w:autoSpaceDE w:val="0"/>
              <w:autoSpaceDN w:val="0"/>
              <w:adjustRightInd w:val="0"/>
              <w:spacing w:line="276" w:lineRule="auto"/>
              <w:rPr>
                <w:sz w:val="20"/>
                <w:szCs w:val="20"/>
              </w:rPr>
            </w:pPr>
            <w:r w:rsidRPr="004D3B79">
              <w:rPr>
                <w:b/>
                <w:sz w:val="20"/>
                <w:szCs w:val="20"/>
              </w:rPr>
              <w:t>Yarıyıl İçi/Sonu Çalışmaları</w:t>
            </w:r>
          </w:p>
        </w:tc>
        <w:tc>
          <w:tcPr>
            <w:tcW w:w="1370" w:type="pct"/>
            <w:vAlign w:val="center"/>
          </w:tcPr>
          <w:p w14:paraId="5CB1A986" w14:textId="77777777" w:rsidR="00E364B9" w:rsidRPr="004D3B79" w:rsidRDefault="00E364B9" w:rsidP="00C22F9D">
            <w:pPr>
              <w:autoSpaceDE w:val="0"/>
              <w:autoSpaceDN w:val="0"/>
              <w:adjustRightInd w:val="0"/>
              <w:spacing w:line="276" w:lineRule="auto"/>
              <w:jc w:val="center"/>
              <w:rPr>
                <w:sz w:val="20"/>
                <w:szCs w:val="20"/>
              </w:rPr>
            </w:pPr>
          </w:p>
        </w:tc>
        <w:tc>
          <w:tcPr>
            <w:tcW w:w="1585" w:type="pct"/>
            <w:vAlign w:val="center"/>
          </w:tcPr>
          <w:p w14:paraId="26C16607"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1BBC8107" w14:textId="77777777" w:rsidTr="00466BBB">
        <w:tc>
          <w:tcPr>
            <w:tcW w:w="2045" w:type="pct"/>
            <w:vAlign w:val="center"/>
          </w:tcPr>
          <w:p w14:paraId="4D737C4B"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Ara Sınavlar</w:t>
            </w:r>
          </w:p>
        </w:tc>
        <w:tc>
          <w:tcPr>
            <w:tcW w:w="1370" w:type="pct"/>
            <w:shd w:val="clear" w:color="auto" w:fill="auto"/>
            <w:vAlign w:val="center"/>
          </w:tcPr>
          <w:p w14:paraId="62742748" w14:textId="77777777" w:rsidR="00E364B9" w:rsidRPr="004D3B79" w:rsidRDefault="00E364B9" w:rsidP="00C22F9D">
            <w:pPr>
              <w:autoSpaceDE w:val="0"/>
              <w:autoSpaceDN w:val="0"/>
              <w:adjustRightInd w:val="0"/>
              <w:spacing w:line="276" w:lineRule="auto"/>
              <w:jc w:val="center"/>
              <w:rPr>
                <w:sz w:val="20"/>
                <w:szCs w:val="20"/>
              </w:rPr>
            </w:pPr>
            <w:r w:rsidRPr="004D3B79">
              <w:rPr>
                <w:sz w:val="20"/>
                <w:szCs w:val="20"/>
              </w:rPr>
              <w:t>X</w:t>
            </w:r>
          </w:p>
        </w:tc>
        <w:tc>
          <w:tcPr>
            <w:tcW w:w="1585" w:type="pct"/>
            <w:shd w:val="clear" w:color="auto" w:fill="auto"/>
            <w:vAlign w:val="center"/>
          </w:tcPr>
          <w:p w14:paraId="1D13CD6D" w14:textId="77777777" w:rsidR="00E364B9" w:rsidRPr="004D3B79" w:rsidRDefault="00E364B9" w:rsidP="00C22F9D">
            <w:pPr>
              <w:autoSpaceDE w:val="0"/>
              <w:autoSpaceDN w:val="0"/>
              <w:adjustRightInd w:val="0"/>
              <w:spacing w:line="276" w:lineRule="auto"/>
              <w:jc w:val="center"/>
              <w:rPr>
                <w:sz w:val="20"/>
                <w:szCs w:val="20"/>
              </w:rPr>
            </w:pPr>
            <w:r w:rsidRPr="004D3B79">
              <w:rPr>
                <w:sz w:val="20"/>
                <w:szCs w:val="20"/>
              </w:rPr>
              <w:t>%50</w:t>
            </w:r>
          </w:p>
        </w:tc>
      </w:tr>
      <w:tr w:rsidR="00E364B9" w:rsidRPr="004D3B79" w14:paraId="54A45E0B" w14:textId="77777777" w:rsidTr="00466BBB">
        <w:tc>
          <w:tcPr>
            <w:tcW w:w="2045" w:type="pct"/>
            <w:vAlign w:val="center"/>
          </w:tcPr>
          <w:p w14:paraId="29AEA663"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1370" w:type="pct"/>
            <w:shd w:val="clear" w:color="auto" w:fill="auto"/>
            <w:vAlign w:val="center"/>
          </w:tcPr>
          <w:p w14:paraId="2C31EA53" w14:textId="77777777" w:rsidR="00E364B9" w:rsidRPr="004D3B79" w:rsidRDefault="00E364B9" w:rsidP="00C22F9D">
            <w:pPr>
              <w:autoSpaceDE w:val="0"/>
              <w:autoSpaceDN w:val="0"/>
              <w:adjustRightInd w:val="0"/>
              <w:spacing w:line="276" w:lineRule="auto"/>
              <w:jc w:val="center"/>
              <w:rPr>
                <w:sz w:val="20"/>
                <w:szCs w:val="20"/>
              </w:rPr>
            </w:pPr>
          </w:p>
        </w:tc>
        <w:tc>
          <w:tcPr>
            <w:tcW w:w="1585" w:type="pct"/>
            <w:shd w:val="clear" w:color="auto" w:fill="auto"/>
            <w:vAlign w:val="center"/>
          </w:tcPr>
          <w:p w14:paraId="11F73B23"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1DDF0935" w14:textId="77777777" w:rsidTr="00466BBB">
        <w:tc>
          <w:tcPr>
            <w:tcW w:w="2045" w:type="pct"/>
            <w:vAlign w:val="center"/>
          </w:tcPr>
          <w:p w14:paraId="40B8ABE8"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Ödev/Sunum</w:t>
            </w:r>
          </w:p>
        </w:tc>
        <w:tc>
          <w:tcPr>
            <w:tcW w:w="1370" w:type="pct"/>
            <w:shd w:val="clear" w:color="auto" w:fill="auto"/>
            <w:vAlign w:val="center"/>
          </w:tcPr>
          <w:p w14:paraId="07A7A9F1" w14:textId="77777777" w:rsidR="00E364B9" w:rsidRPr="004D3B79" w:rsidRDefault="00E364B9" w:rsidP="00C22F9D">
            <w:pPr>
              <w:autoSpaceDE w:val="0"/>
              <w:autoSpaceDN w:val="0"/>
              <w:adjustRightInd w:val="0"/>
              <w:spacing w:line="276" w:lineRule="auto"/>
              <w:jc w:val="center"/>
              <w:rPr>
                <w:sz w:val="20"/>
                <w:szCs w:val="20"/>
              </w:rPr>
            </w:pPr>
          </w:p>
        </w:tc>
        <w:tc>
          <w:tcPr>
            <w:tcW w:w="1585" w:type="pct"/>
            <w:shd w:val="clear" w:color="auto" w:fill="auto"/>
            <w:vAlign w:val="center"/>
          </w:tcPr>
          <w:p w14:paraId="462F410A"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153888BC" w14:textId="77777777" w:rsidTr="00466BBB">
        <w:tc>
          <w:tcPr>
            <w:tcW w:w="2045" w:type="pct"/>
            <w:vAlign w:val="center"/>
          </w:tcPr>
          <w:p w14:paraId="1070F14D"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lastRenderedPageBreak/>
              <w:t>Proje</w:t>
            </w:r>
          </w:p>
        </w:tc>
        <w:tc>
          <w:tcPr>
            <w:tcW w:w="1370" w:type="pct"/>
            <w:shd w:val="clear" w:color="auto" w:fill="auto"/>
            <w:vAlign w:val="center"/>
          </w:tcPr>
          <w:p w14:paraId="57E5CF8B" w14:textId="77777777" w:rsidR="00E364B9" w:rsidRPr="004D3B79" w:rsidRDefault="00E364B9" w:rsidP="00C22F9D">
            <w:pPr>
              <w:autoSpaceDE w:val="0"/>
              <w:autoSpaceDN w:val="0"/>
              <w:adjustRightInd w:val="0"/>
              <w:spacing w:line="276" w:lineRule="auto"/>
              <w:jc w:val="center"/>
              <w:rPr>
                <w:sz w:val="20"/>
                <w:szCs w:val="20"/>
              </w:rPr>
            </w:pPr>
          </w:p>
        </w:tc>
        <w:tc>
          <w:tcPr>
            <w:tcW w:w="1585" w:type="pct"/>
            <w:shd w:val="clear" w:color="auto" w:fill="auto"/>
            <w:vAlign w:val="center"/>
          </w:tcPr>
          <w:p w14:paraId="2657E6A8"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790347FA" w14:textId="77777777" w:rsidTr="00466BBB">
        <w:tc>
          <w:tcPr>
            <w:tcW w:w="2045" w:type="pct"/>
            <w:vAlign w:val="center"/>
          </w:tcPr>
          <w:p w14:paraId="34E255A3"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 xml:space="preserve">Laboratuvar </w:t>
            </w:r>
          </w:p>
        </w:tc>
        <w:tc>
          <w:tcPr>
            <w:tcW w:w="1370" w:type="pct"/>
            <w:shd w:val="clear" w:color="auto" w:fill="auto"/>
            <w:vAlign w:val="center"/>
          </w:tcPr>
          <w:p w14:paraId="69FC10AD" w14:textId="77777777" w:rsidR="00E364B9" w:rsidRPr="004D3B79" w:rsidRDefault="00E364B9" w:rsidP="00C22F9D">
            <w:pPr>
              <w:autoSpaceDE w:val="0"/>
              <w:autoSpaceDN w:val="0"/>
              <w:adjustRightInd w:val="0"/>
              <w:spacing w:line="276" w:lineRule="auto"/>
              <w:jc w:val="center"/>
              <w:rPr>
                <w:sz w:val="20"/>
                <w:szCs w:val="20"/>
              </w:rPr>
            </w:pPr>
          </w:p>
        </w:tc>
        <w:tc>
          <w:tcPr>
            <w:tcW w:w="1585" w:type="pct"/>
            <w:shd w:val="clear" w:color="auto" w:fill="auto"/>
            <w:vAlign w:val="center"/>
          </w:tcPr>
          <w:p w14:paraId="06189B1C"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5BFA216C" w14:textId="77777777" w:rsidTr="00466BBB">
        <w:tc>
          <w:tcPr>
            <w:tcW w:w="2045" w:type="pct"/>
            <w:vAlign w:val="center"/>
          </w:tcPr>
          <w:p w14:paraId="0DED349D"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 xml:space="preserve">Final Sınavı </w:t>
            </w:r>
          </w:p>
        </w:tc>
        <w:tc>
          <w:tcPr>
            <w:tcW w:w="1370" w:type="pct"/>
            <w:shd w:val="clear" w:color="auto" w:fill="auto"/>
            <w:vAlign w:val="center"/>
          </w:tcPr>
          <w:p w14:paraId="60082900" w14:textId="77777777" w:rsidR="00E364B9" w:rsidRPr="004D3B79" w:rsidRDefault="00E364B9" w:rsidP="00C22F9D">
            <w:pPr>
              <w:autoSpaceDE w:val="0"/>
              <w:autoSpaceDN w:val="0"/>
              <w:adjustRightInd w:val="0"/>
              <w:spacing w:line="276" w:lineRule="auto"/>
              <w:jc w:val="center"/>
              <w:rPr>
                <w:sz w:val="20"/>
                <w:szCs w:val="20"/>
              </w:rPr>
            </w:pPr>
            <w:r w:rsidRPr="004D3B79">
              <w:rPr>
                <w:sz w:val="20"/>
                <w:szCs w:val="20"/>
              </w:rPr>
              <w:t>X</w:t>
            </w:r>
          </w:p>
        </w:tc>
        <w:tc>
          <w:tcPr>
            <w:tcW w:w="1585" w:type="pct"/>
            <w:shd w:val="clear" w:color="auto" w:fill="auto"/>
            <w:vAlign w:val="center"/>
          </w:tcPr>
          <w:p w14:paraId="3419C728" w14:textId="77777777" w:rsidR="00E364B9" w:rsidRPr="004D3B79" w:rsidRDefault="00E364B9" w:rsidP="00C22F9D">
            <w:pPr>
              <w:autoSpaceDE w:val="0"/>
              <w:autoSpaceDN w:val="0"/>
              <w:adjustRightInd w:val="0"/>
              <w:spacing w:line="276" w:lineRule="auto"/>
              <w:jc w:val="center"/>
              <w:rPr>
                <w:sz w:val="20"/>
                <w:szCs w:val="20"/>
              </w:rPr>
            </w:pPr>
            <w:r w:rsidRPr="004D3B79">
              <w:rPr>
                <w:sz w:val="20"/>
                <w:szCs w:val="20"/>
              </w:rPr>
              <w:t>%50</w:t>
            </w:r>
          </w:p>
        </w:tc>
      </w:tr>
      <w:tr w:rsidR="00E364B9" w:rsidRPr="004D3B79" w14:paraId="32D088AA" w14:textId="77777777" w:rsidTr="00466BBB">
        <w:tc>
          <w:tcPr>
            <w:tcW w:w="2045" w:type="pct"/>
            <w:vAlign w:val="center"/>
          </w:tcPr>
          <w:p w14:paraId="25E1088C"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 xml:space="preserve">Derse Katılım </w:t>
            </w:r>
          </w:p>
        </w:tc>
        <w:tc>
          <w:tcPr>
            <w:tcW w:w="1370" w:type="pct"/>
            <w:vAlign w:val="center"/>
          </w:tcPr>
          <w:p w14:paraId="4511B44E" w14:textId="77777777" w:rsidR="00E364B9" w:rsidRPr="004D3B79" w:rsidRDefault="00E364B9" w:rsidP="00C22F9D">
            <w:pPr>
              <w:autoSpaceDE w:val="0"/>
              <w:autoSpaceDN w:val="0"/>
              <w:adjustRightInd w:val="0"/>
              <w:spacing w:line="276" w:lineRule="auto"/>
              <w:jc w:val="center"/>
              <w:rPr>
                <w:sz w:val="20"/>
                <w:szCs w:val="20"/>
              </w:rPr>
            </w:pPr>
          </w:p>
        </w:tc>
        <w:tc>
          <w:tcPr>
            <w:tcW w:w="1585" w:type="pct"/>
            <w:vAlign w:val="center"/>
          </w:tcPr>
          <w:p w14:paraId="533EFF2F"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27CAD494" w14:textId="77777777" w:rsidTr="00466BBB">
        <w:tc>
          <w:tcPr>
            <w:tcW w:w="2045" w:type="pct"/>
            <w:vAlign w:val="center"/>
          </w:tcPr>
          <w:p w14:paraId="0517AC64" w14:textId="77777777" w:rsidR="00E364B9" w:rsidRPr="004D3B79" w:rsidRDefault="00E364B9" w:rsidP="00C22F9D">
            <w:pPr>
              <w:autoSpaceDE w:val="0"/>
              <w:autoSpaceDN w:val="0"/>
              <w:adjustRightInd w:val="0"/>
              <w:spacing w:line="276" w:lineRule="auto"/>
              <w:ind w:left="708"/>
              <w:rPr>
                <w:b/>
                <w:sz w:val="20"/>
                <w:szCs w:val="20"/>
              </w:rPr>
            </w:pPr>
            <w:r w:rsidRPr="004D3B79">
              <w:rPr>
                <w:b/>
                <w:sz w:val="20"/>
                <w:szCs w:val="20"/>
              </w:rPr>
              <w:t xml:space="preserve">Uygulama </w:t>
            </w:r>
          </w:p>
        </w:tc>
        <w:tc>
          <w:tcPr>
            <w:tcW w:w="1370" w:type="pct"/>
            <w:vAlign w:val="center"/>
          </w:tcPr>
          <w:p w14:paraId="783D2881" w14:textId="77777777" w:rsidR="00E364B9" w:rsidRPr="004D3B79" w:rsidRDefault="00E364B9" w:rsidP="00C22F9D">
            <w:pPr>
              <w:autoSpaceDE w:val="0"/>
              <w:autoSpaceDN w:val="0"/>
              <w:adjustRightInd w:val="0"/>
              <w:spacing w:line="276" w:lineRule="auto"/>
              <w:jc w:val="center"/>
              <w:rPr>
                <w:sz w:val="20"/>
                <w:szCs w:val="20"/>
              </w:rPr>
            </w:pPr>
          </w:p>
        </w:tc>
        <w:tc>
          <w:tcPr>
            <w:tcW w:w="1585" w:type="pct"/>
            <w:vAlign w:val="center"/>
          </w:tcPr>
          <w:p w14:paraId="5D47D532" w14:textId="77777777" w:rsidR="00E364B9" w:rsidRPr="004D3B79" w:rsidRDefault="00E364B9" w:rsidP="00C22F9D">
            <w:pPr>
              <w:autoSpaceDE w:val="0"/>
              <w:autoSpaceDN w:val="0"/>
              <w:adjustRightInd w:val="0"/>
              <w:spacing w:line="276" w:lineRule="auto"/>
              <w:jc w:val="center"/>
              <w:rPr>
                <w:sz w:val="20"/>
                <w:szCs w:val="20"/>
              </w:rPr>
            </w:pPr>
          </w:p>
        </w:tc>
      </w:tr>
      <w:tr w:rsidR="00E364B9" w:rsidRPr="004D3B79" w14:paraId="53121F6F" w14:textId="77777777" w:rsidTr="00466BBB">
        <w:trPr>
          <w:trHeight w:val="543"/>
        </w:trPr>
        <w:tc>
          <w:tcPr>
            <w:tcW w:w="5000" w:type="pct"/>
            <w:gridSpan w:val="3"/>
            <w:vAlign w:val="center"/>
          </w:tcPr>
          <w:p w14:paraId="2B49FD72" w14:textId="77777777" w:rsidR="00E364B9" w:rsidRPr="004D3B79" w:rsidRDefault="00E364B9" w:rsidP="00C22F9D">
            <w:pPr>
              <w:autoSpaceDE w:val="0"/>
              <w:autoSpaceDN w:val="0"/>
              <w:adjustRightInd w:val="0"/>
              <w:spacing w:line="276" w:lineRule="auto"/>
              <w:rPr>
                <w:b/>
                <w:sz w:val="20"/>
                <w:szCs w:val="20"/>
              </w:rPr>
            </w:pPr>
            <w:r w:rsidRPr="004D3B79">
              <w:rPr>
                <w:b/>
                <w:sz w:val="20"/>
                <w:szCs w:val="20"/>
              </w:rPr>
              <w:t xml:space="preserve">Değerlendirme Yöntemlerine İlişkin Açıklamalar: </w:t>
            </w:r>
          </w:p>
          <w:p w14:paraId="508CC36C" w14:textId="77777777" w:rsidR="00E364B9" w:rsidRPr="004D3B79" w:rsidRDefault="00E364B9" w:rsidP="00C22F9D">
            <w:pPr>
              <w:spacing w:line="276" w:lineRule="auto"/>
              <w:jc w:val="both"/>
              <w:rPr>
                <w:sz w:val="20"/>
                <w:szCs w:val="20"/>
              </w:rPr>
            </w:pPr>
            <w:r w:rsidRPr="004D3B79">
              <w:rPr>
                <w:b/>
                <w:sz w:val="20"/>
                <w:szCs w:val="20"/>
              </w:rPr>
              <w:t xml:space="preserve">Ara sınav notu </w:t>
            </w:r>
            <w:r w:rsidRPr="004D3B79">
              <w:rPr>
                <w:sz w:val="20"/>
                <w:szCs w:val="20"/>
              </w:rPr>
              <w:t>yazılı olarak yapılan ara sınavın notudur.</w:t>
            </w:r>
            <w:r w:rsidRPr="004D3B79">
              <w:rPr>
                <w:b/>
                <w:sz w:val="20"/>
                <w:szCs w:val="20"/>
              </w:rPr>
              <w:t xml:space="preserve"> </w:t>
            </w:r>
            <w:r w:rsidRPr="004D3B79">
              <w:rPr>
                <w:sz w:val="20"/>
                <w:szCs w:val="20"/>
              </w:rPr>
              <w:t xml:space="preserve"> </w:t>
            </w:r>
          </w:p>
          <w:p w14:paraId="4331EB3D" w14:textId="77777777" w:rsidR="00E364B9" w:rsidRPr="004D3B79" w:rsidRDefault="00E364B9" w:rsidP="00C22F9D">
            <w:pPr>
              <w:spacing w:line="276" w:lineRule="auto"/>
              <w:jc w:val="both"/>
              <w:rPr>
                <w:sz w:val="20"/>
                <w:szCs w:val="20"/>
              </w:rPr>
            </w:pPr>
            <w:r w:rsidRPr="004D3B79">
              <w:rPr>
                <w:b/>
                <w:sz w:val="20"/>
                <w:szCs w:val="20"/>
              </w:rPr>
              <w:t>Yarıyıl içi notu:</w:t>
            </w:r>
            <w:r w:rsidRPr="004D3B79">
              <w:rPr>
                <w:sz w:val="20"/>
                <w:szCs w:val="20"/>
              </w:rPr>
              <w:t xml:space="preserve"> Ara Sınav notunun %50’sidir.</w:t>
            </w:r>
          </w:p>
          <w:p w14:paraId="6D1A574D" w14:textId="77777777" w:rsidR="00E364B9" w:rsidRPr="004D3B79" w:rsidRDefault="00E364B9" w:rsidP="00C22F9D">
            <w:pPr>
              <w:spacing w:line="276" w:lineRule="auto"/>
              <w:jc w:val="both"/>
              <w:rPr>
                <w:sz w:val="20"/>
                <w:szCs w:val="20"/>
              </w:rPr>
            </w:pPr>
            <w:r w:rsidRPr="004D3B79">
              <w:rPr>
                <w:b/>
                <w:sz w:val="20"/>
                <w:szCs w:val="20"/>
              </w:rPr>
              <w:t>Ders Başarı notu:</w:t>
            </w:r>
            <w:r w:rsidRPr="004D3B79">
              <w:rPr>
                <w:sz w:val="20"/>
                <w:szCs w:val="20"/>
              </w:rPr>
              <w:t xml:space="preserve"> Yarıyıl içi notu + Final veya Bütünleme sınav notunun %50 si</w:t>
            </w:r>
          </w:p>
          <w:p w14:paraId="26942481" w14:textId="77777777" w:rsidR="00E364B9" w:rsidRPr="004D3B79" w:rsidRDefault="00E364B9" w:rsidP="00C22F9D">
            <w:pPr>
              <w:spacing w:line="276" w:lineRule="auto"/>
              <w:jc w:val="both"/>
              <w:rPr>
                <w:sz w:val="20"/>
                <w:szCs w:val="20"/>
              </w:rPr>
            </w:pPr>
            <w:r w:rsidRPr="004D3B79">
              <w:rPr>
                <w:b/>
                <w:sz w:val="20"/>
                <w:szCs w:val="20"/>
              </w:rPr>
              <w:t>Minimum ders başarı notu:</w:t>
            </w:r>
            <w:r w:rsidRPr="004D3B79">
              <w:rPr>
                <w:sz w:val="20"/>
                <w:szCs w:val="20"/>
              </w:rPr>
              <w:t xml:space="preserve"> 100 tam not üzerinden 60 tır</w:t>
            </w:r>
          </w:p>
          <w:p w14:paraId="3CB6FCEF" w14:textId="17085FDB" w:rsidR="00E364B9" w:rsidRPr="004D3B79" w:rsidRDefault="00E364B9" w:rsidP="001318B7">
            <w:pPr>
              <w:spacing w:line="276" w:lineRule="auto"/>
              <w:jc w:val="both"/>
              <w:rPr>
                <w:sz w:val="20"/>
                <w:szCs w:val="20"/>
              </w:rPr>
            </w:pPr>
            <w:r w:rsidRPr="004D3B79">
              <w:rPr>
                <w:b/>
                <w:sz w:val="20"/>
                <w:szCs w:val="20"/>
              </w:rPr>
              <w:t>Minimum Final ve bütünleme sınav notu:</w:t>
            </w:r>
            <w:r w:rsidRPr="004D3B79">
              <w:rPr>
                <w:sz w:val="20"/>
                <w:szCs w:val="20"/>
              </w:rPr>
              <w:t xml:space="preserve"> 100 tam not üzerinden 50 </w:t>
            </w:r>
            <w:proofErr w:type="spellStart"/>
            <w:r w:rsidRPr="004D3B79">
              <w:rPr>
                <w:sz w:val="20"/>
                <w:szCs w:val="20"/>
              </w:rPr>
              <w:t>dir</w:t>
            </w:r>
            <w:proofErr w:type="spellEnd"/>
          </w:p>
        </w:tc>
      </w:tr>
      <w:tr w:rsidR="00E364B9" w:rsidRPr="004D3B79" w14:paraId="37F1FE23" w14:textId="77777777" w:rsidTr="00466BBB">
        <w:trPr>
          <w:trHeight w:val="686"/>
        </w:trPr>
        <w:tc>
          <w:tcPr>
            <w:tcW w:w="5000" w:type="pct"/>
            <w:gridSpan w:val="3"/>
          </w:tcPr>
          <w:p w14:paraId="794CD184" w14:textId="77777777" w:rsidR="00E364B9" w:rsidRPr="004D3B79" w:rsidRDefault="00E364B9" w:rsidP="00C22F9D">
            <w:pPr>
              <w:tabs>
                <w:tab w:val="left" w:pos="6550"/>
              </w:tabs>
              <w:spacing w:line="276" w:lineRule="auto"/>
              <w:rPr>
                <w:sz w:val="20"/>
                <w:szCs w:val="20"/>
              </w:rPr>
            </w:pPr>
            <w:r w:rsidRPr="004D3B79">
              <w:rPr>
                <w:b/>
                <w:sz w:val="20"/>
                <w:szCs w:val="20"/>
              </w:rPr>
              <w:t xml:space="preserve">Değerlendirme Kriteri: </w:t>
            </w:r>
          </w:p>
          <w:p w14:paraId="130EC03F" w14:textId="77777777" w:rsidR="00E364B9" w:rsidRPr="004D3B79" w:rsidRDefault="00E364B9" w:rsidP="00C22F9D">
            <w:pPr>
              <w:spacing w:line="276" w:lineRule="auto"/>
              <w:jc w:val="both"/>
              <w:rPr>
                <w:sz w:val="20"/>
                <w:szCs w:val="20"/>
              </w:rPr>
            </w:pPr>
            <w:r w:rsidRPr="004D3B79">
              <w:rPr>
                <w:sz w:val="20"/>
                <w:szCs w:val="20"/>
              </w:rPr>
              <w:t>Sınavlarda; yorumlama, hatırlama, karar verme, açıklama, sınıflama, bilgileri birleştirme becerileri değerlendirilecektir.</w:t>
            </w:r>
          </w:p>
        </w:tc>
      </w:tr>
    </w:tbl>
    <w:p w14:paraId="59AF68F8" w14:textId="77777777" w:rsidR="00E364B9" w:rsidRPr="004D3B79" w:rsidRDefault="00E364B9" w:rsidP="00E364B9">
      <w:pPr>
        <w:spacing w:line="276" w:lineRule="auto"/>
        <w:rPr>
          <w:sz w:val="20"/>
          <w:szCs w:val="2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5"/>
        <w:gridCol w:w="1246"/>
        <w:gridCol w:w="3544"/>
        <w:gridCol w:w="3572"/>
      </w:tblGrid>
      <w:tr w:rsidR="00FE7A9F" w:rsidRPr="004D3B79" w14:paraId="04DA3231" w14:textId="77777777" w:rsidTr="00466BBB">
        <w:tc>
          <w:tcPr>
            <w:tcW w:w="9067" w:type="dxa"/>
            <w:gridSpan w:val="4"/>
          </w:tcPr>
          <w:p w14:paraId="395ACD48" w14:textId="77777777" w:rsidR="00E364B9" w:rsidRPr="004D3B79" w:rsidRDefault="00E364B9" w:rsidP="00C22F9D">
            <w:pPr>
              <w:spacing w:line="276" w:lineRule="auto"/>
              <w:rPr>
                <w:b/>
                <w:sz w:val="20"/>
                <w:szCs w:val="20"/>
              </w:rPr>
            </w:pPr>
            <w:r w:rsidRPr="004D3B79">
              <w:rPr>
                <w:b/>
                <w:sz w:val="20"/>
                <w:szCs w:val="20"/>
              </w:rPr>
              <w:t xml:space="preserve">Ders İçin Önerilen Kaynaklar: </w:t>
            </w:r>
          </w:p>
          <w:p w14:paraId="6B821F2A" w14:textId="77777777" w:rsidR="00E364B9" w:rsidRPr="004D3B79" w:rsidRDefault="00E364B9" w:rsidP="0012212D">
            <w:pPr>
              <w:numPr>
                <w:ilvl w:val="0"/>
                <w:numId w:val="37"/>
              </w:numPr>
              <w:spacing w:line="276" w:lineRule="auto"/>
              <w:rPr>
                <w:sz w:val="20"/>
                <w:szCs w:val="20"/>
              </w:rPr>
            </w:pPr>
            <w:proofErr w:type="spellStart"/>
            <w:r w:rsidRPr="004D3B79">
              <w:rPr>
                <w:sz w:val="20"/>
                <w:szCs w:val="20"/>
              </w:rPr>
              <w:t>Kapucu</w:t>
            </w:r>
            <w:proofErr w:type="spellEnd"/>
            <w:r w:rsidRPr="004D3B79">
              <w:rPr>
                <w:sz w:val="20"/>
                <w:szCs w:val="20"/>
              </w:rPr>
              <w:t xml:space="preserve"> S. (2019) Geriatri Hemşireliği. ISBN-139786057874092, ISBN-106057874099, Hipokrat kitabevi </w:t>
            </w:r>
          </w:p>
          <w:p w14:paraId="79F2908E" w14:textId="77777777" w:rsidR="00E364B9" w:rsidRPr="004D3B79" w:rsidRDefault="00E364B9" w:rsidP="0012212D">
            <w:pPr>
              <w:numPr>
                <w:ilvl w:val="0"/>
                <w:numId w:val="37"/>
              </w:numPr>
              <w:spacing w:line="276" w:lineRule="auto"/>
              <w:rPr>
                <w:sz w:val="20"/>
                <w:szCs w:val="20"/>
              </w:rPr>
            </w:pPr>
            <w:proofErr w:type="spellStart"/>
            <w:r w:rsidRPr="004D3B79">
              <w:rPr>
                <w:sz w:val="20"/>
                <w:szCs w:val="20"/>
              </w:rPr>
              <w:t>Boltz</w:t>
            </w:r>
            <w:proofErr w:type="spellEnd"/>
            <w:r w:rsidRPr="004D3B79">
              <w:rPr>
                <w:sz w:val="20"/>
                <w:szCs w:val="20"/>
              </w:rPr>
              <w:t xml:space="preserve"> M, </w:t>
            </w:r>
            <w:proofErr w:type="spellStart"/>
            <w:r w:rsidRPr="004D3B79">
              <w:rPr>
                <w:sz w:val="20"/>
                <w:szCs w:val="20"/>
              </w:rPr>
              <w:t>Capezuti</w:t>
            </w:r>
            <w:proofErr w:type="spellEnd"/>
            <w:r w:rsidRPr="004D3B79">
              <w:rPr>
                <w:sz w:val="20"/>
                <w:szCs w:val="20"/>
              </w:rPr>
              <w:t xml:space="preserve"> E, </w:t>
            </w:r>
            <w:proofErr w:type="spellStart"/>
            <w:r w:rsidRPr="004D3B79">
              <w:rPr>
                <w:sz w:val="20"/>
                <w:szCs w:val="20"/>
              </w:rPr>
              <w:t>Fulmer</w:t>
            </w:r>
            <w:proofErr w:type="spellEnd"/>
            <w:r w:rsidRPr="004D3B79">
              <w:rPr>
                <w:sz w:val="20"/>
                <w:szCs w:val="20"/>
              </w:rPr>
              <w:t xml:space="preserve"> T, </w:t>
            </w:r>
            <w:proofErr w:type="spellStart"/>
            <w:r w:rsidRPr="004D3B79">
              <w:rPr>
                <w:sz w:val="20"/>
                <w:szCs w:val="20"/>
              </w:rPr>
              <w:t>Zwicker</w:t>
            </w:r>
            <w:proofErr w:type="spellEnd"/>
            <w:r w:rsidRPr="004D3B79">
              <w:rPr>
                <w:sz w:val="20"/>
                <w:szCs w:val="20"/>
              </w:rPr>
              <w:t xml:space="preserve"> D. (2012) </w:t>
            </w:r>
            <w:proofErr w:type="spellStart"/>
            <w:r w:rsidRPr="004D3B79">
              <w:rPr>
                <w:sz w:val="20"/>
                <w:szCs w:val="20"/>
              </w:rPr>
              <w:t>Evidence-based</w:t>
            </w:r>
            <w:proofErr w:type="spellEnd"/>
            <w:r w:rsidRPr="004D3B79">
              <w:rPr>
                <w:sz w:val="20"/>
                <w:szCs w:val="20"/>
              </w:rPr>
              <w:t xml:space="preserve"> </w:t>
            </w:r>
            <w:proofErr w:type="spellStart"/>
            <w:r w:rsidRPr="004D3B79">
              <w:rPr>
                <w:sz w:val="20"/>
                <w:szCs w:val="20"/>
              </w:rPr>
              <w:t>Geriatric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Protocols</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Best </w:t>
            </w:r>
            <w:proofErr w:type="spellStart"/>
            <w:r w:rsidRPr="004D3B79">
              <w:rPr>
                <w:sz w:val="20"/>
                <w:szCs w:val="20"/>
              </w:rPr>
              <w:t>Pactice</w:t>
            </w:r>
            <w:proofErr w:type="spellEnd"/>
            <w:r w:rsidRPr="004D3B79">
              <w:rPr>
                <w:sz w:val="20"/>
                <w:szCs w:val="20"/>
              </w:rPr>
              <w:t xml:space="preserve">. ISBN-978-0-8261-7128-3, </w:t>
            </w:r>
            <w:proofErr w:type="spellStart"/>
            <w:r w:rsidRPr="004D3B79">
              <w:rPr>
                <w:sz w:val="20"/>
                <w:szCs w:val="20"/>
              </w:rPr>
              <w:t>springer</w:t>
            </w:r>
            <w:proofErr w:type="spellEnd"/>
            <w:r w:rsidRPr="004D3B79">
              <w:rPr>
                <w:sz w:val="20"/>
                <w:szCs w:val="20"/>
              </w:rPr>
              <w:t xml:space="preserve"> </w:t>
            </w:r>
            <w:proofErr w:type="spellStart"/>
            <w:r w:rsidRPr="004D3B79">
              <w:rPr>
                <w:sz w:val="20"/>
                <w:szCs w:val="20"/>
              </w:rPr>
              <w:t>publishing</w:t>
            </w:r>
            <w:proofErr w:type="spellEnd"/>
            <w:r w:rsidRPr="004D3B79">
              <w:rPr>
                <w:sz w:val="20"/>
                <w:szCs w:val="20"/>
              </w:rPr>
              <w:t xml:space="preserve"> </w:t>
            </w:r>
            <w:proofErr w:type="spellStart"/>
            <w:r w:rsidRPr="004D3B79">
              <w:rPr>
                <w:sz w:val="20"/>
                <w:szCs w:val="20"/>
              </w:rPr>
              <w:t>company</w:t>
            </w:r>
            <w:proofErr w:type="spellEnd"/>
          </w:p>
          <w:p w14:paraId="69A092FE" w14:textId="77777777" w:rsidR="00E364B9" w:rsidRPr="004D3B79" w:rsidRDefault="00E364B9" w:rsidP="0012212D">
            <w:pPr>
              <w:numPr>
                <w:ilvl w:val="0"/>
                <w:numId w:val="37"/>
              </w:numPr>
              <w:spacing w:line="276" w:lineRule="auto"/>
              <w:rPr>
                <w:sz w:val="20"/>
                <w:szCs w:val="20"/>
              </w:rPr>
            </w:pPr>
            <w:proofErr w:type="spellStart"/>
            <w:r w:rsidRPr="004D3B79">
              <w:rPr>
                <w:sz w:val="20"/>
                <w:szCs w:val="20"/>
              </w:rPr>
              <w:t>Karadakovan</w:t>
            </w:r>
            <w:proofErr w:type="spellEnd"/>
            <w:r w:rsidRPr="004D3B79">
              <w:rPr>
                <w:sz w:val="20"/>
                <w:szCs w:val="20"/>
              </w:rPr>
              <w:t xml:space="preserve"> A. (çeviri editörü)  (2015) Yaşlı Bakımı Hemşireliği. ISBN-978-605-320-076-5, Nobel akademik yayıncılık</w:t>
            </w:r>
          </w:p>
          <w:p w14:paraId="5033FA68" w14:textId="77777777" w:rsidR="00E364B9" w:rsidRPr="004D3B79" w:rsidRDefault="00E364B9" w:rsidP="0012212D">
            <w:pPr>
              <w:numPr>
                <w:ilvl w:val="0"/>
                <w:numId w:val="37"/>
              </w:numPr>
              <w:spacing w:line="276" w:lineRule="auto"/>
              <w:rPr>
                <w:sz w:val="20"/>
                <w:szCs w:val="20"/>
              </w:rPr>
            </w:pPr>
            <w:r w:rsidRPr="004D3B79">
              <w:rPr>
                <w:sz w:val="20"/>
                <w:szCs w:val="20"/>
              </w:rPr>
              <w:t>Akdemir N. (2022) Temel Geriatri ve Hemşirelik Bakımı. ISBN-978-625-00-0661-0, TÜED Eğitim Yayını</w:t>
            </w:r>
          </w:p>
          <w:p w14:paraId="751A4357"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Bilgili N. </w:t>
            </w:r>
            <w:proofErr w:type="spellStart"/>
            <w:r w:rsidRPr="004D3B79">
              <w:rPr>
                <w:sz w:val="20"/>
                <w:szCs w:val="20"/>
              </w:rPr>
              <w:t>Kitiş</w:t>
            </w:r>
            <w:proofErr w:type="spellEnd"/>
            <w:r w:rsidRPr="004D3B79">
              <w:rPr>
                <w:sz w:val="20"/>
                <w:szCs w:val="20"/>
              </w:rPr>
              <w:t xml:space="preserve"> Y. (2017) Yaşlılık ve Yaşlı Sağlığı. ISBN-978-605-9278-21-8, Vize Yayıncılık.</w:t>
            </w:r>
          </w:p>
          <w:p w14:paraId="0B965F76"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Soysal P. Turan ışık A. (2018) Geriatri Pratiğinde Geriatrik Sendromlar. ISBN-978-605-9358-57-6, US akademi. </w:t>
            </w:r>
          </w:p>
          <w:p w14:paraId="22D8F947" w14:textId="77777777" w:rsidR="00E364B9" w:rsidRPr="004D3B79" w:rsidRDefault="00E364B9" w:rsidP="0012212D">
            <w:pPr>
              <w:numPr>
                <w:ilvl w:val="0"/>
                <w:numId w:val="37"/>
              </w:numPr>
              <w:spacing w:line="276" w:lineRule="auto"/>
              <w:jc w:val="both"/>
              <w:rPr>
                <w:sz w:val="20"/>
                <w:szCs w:val="20"/>
              </w:rPr>
            </w:pPr>
            <w:proofErr w:type="spellStart"/>
            <w:r w:rsidRPr="004D3B79">
              <w:rPr>
                <w:sz w:val="20"/>
                <w:szCs w:val="20"/>
              </w:rPr>
              <w:t>Altındiş</w:t>
            </w:r>
            <w:proofErr w:type="spellEnd"/>
            <w:r w:rsidRPr="004D3B79">
              <w:rPr>
                <w:sz w:val="20"/>
                <w:szCs w:val="20"/>
              </w:rPr>
              <w:t xml:space="preserve"> M. Yaşlılarda Güncel Sağlık Sorunları ve Bakımı. ISBN-978-605-4499-67-0, İstanbul Medikal Yayıncılık </w:t>
            </w:r>
          </w:p>
          <w:p w14:paraId="78DFD03D"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Akpınar Söylemez B., Özgül E., </w:t>
            </w:r>
            <w:proofErr w:type="spellStart"/>
            <w:r w:rsidRPr="004D3B79">
              <w:rPr>
                <w:sz w:val="20"/>
                <w:szCs w:val="20"/>
              </w:rPr>
              <w:t>Küçükgüçlü</w:t>
            </w:r>
            <w:proofErr w:type="spellEnd"/>
            <w:r w:rsidRPr="004D3B79">
              <w:rPr>
                <w:sz w:val="20"/>
                <w:szCs w:val="20"/>
              </w:rPr>
              <w:t xml:space="preserve"> Ö., Yener G. (2023) </w:t>
            </w:r>
            <w:proofErr w:type="spellStart"/>
            <w:r w:rsidRPr="004D3B79">
              <w:rPr>
                <w:sz w:val="20"/>
                <w:szCs w:val="20"/>
              </w:rPr>
              <w:t>Telehealth</w:t>
            </w:r>
            <w:proofErr w:type="spellEnd"/>
            <w:r w:rsidRPr="004D3B79">
              <w:rPr>
                <w:sz w:val="20"/>
                <w:szCs w:val="20"/>
              </w:rPr>
              <w:t xml:space="preserve"> </w:t>
            </w:r>
            <w:proofErr w:type="spellStart"/>
            <w:r w:rsidRPr="004D3B79">
              <w:rPr>
                <w:sz w:val="20"/>
                <w:szCs w:val="20"/>
              </w:rPr>
              <w:t>applications</w:t>
            </w:r>
            <w:proofErr w:type="spellEnd"/>
            <w:r w:rsidRPr="004D3B79">
              <w:rPr>
                <w:sz w:val="20"/>
                <w:szCs w:val="20"/>
              </w:rPr>
              <w:t xml:space="preserve"> </w:t>
            </w:r>
            <w:proofErr w:type="spellStart"/>
            <w:r w:rsidRPr="004D3B79">
              <w:rPr>
                <w:sz w:val="20"/>
                <w:szCs w:val="20"/>
              </w:rPr>
              <w:t>used</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self-</w:t>
            </w:r>
            <w:proofErr w:type="spellStart"/>
            <w:r w:rsidRPr="004D3B79">
              <w:rPr>
                <w:sz w:val="20"/>
                <w:szCs w:val="20"/>
              </w:rPr>
              <w:t>efficacy</w:t>
            </w:r>
            <w:proofErr w:type="spellEnd"/>
            <w:r w:rsidRPr="004D3B79">
              <w:rPr>
                <w:sz w:val="20"/>
                <w:szCs w:val="20"/>
              </w:rPr>
              <w:t xml:space="preserve"> </w:t>
            </w:r>
            <w:proofErr w:type="spellStart"/>
            <w:r w:rsidRPr="004D3B79">
              <w:rPr>
                <w:sz w:val="20"/>
                <w:szCs w:val="20"/>
              </w:rPr>
              <w:t>levels</w:t>
            </w:r>
            <w:proofErr w:type="spellEnd"/>
            <w:r w:rsidRPr="004D3B79">
              <w:rPr>
                <w:sz w:val="20"/>
                <w:szCs w:val="20"/>
              </w:rPr>
              <w:t xml:space="preserve"> of </w:t>
            </w:r>
            <w:proofErr w:type="spellStart"/>
            <w:r w:rsidRPr="004D3B79">
              <w:rPr>
                <w:sz w:val="20"/>
                <w:szCs w:val="20"/>
              </w:rPr>
              <w:t>family</w:t>
            </w:r>
            <w:proofErr w:type="spellEnd"/>
            <w:r w:rsidRPr="004D3B79">
              <w:rPr>
                <w:sz w:val="20"/>
                <w:szCs w:val="20"/>
              </w:rPr>
              <w:t xml:space="preserve"> </w:t>
            </w:r>
            <w:proofErr w:type="spellStart"/>
            <w:r w:rsidRPr="004D3B79">
              <w:rPr>
                <w:sz w:val="20"/>
                <w:szCs w:val="20"/>
              </w:rPr>
              <w:t>caregivers</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individuals</w:t>
            </w:r>
            <w:proofErr w:type="spellEnd"/>
            <w:r w:rsidRPr="004D3B79">
              <w:rPr>
                <w:sz w:val="20"/>
                <w:szCs w:val="20"/>
              </w:rPr>
              <w:t xml:space="preserve"> </w:t>
            </w:r>
            <w:proofErr w:type="spellStart"/>
            <w:r w:rsidRPr="004D3B79">
              <w:rPr>
                <w:sz w:val="20"/>
                <w:szCs w:val="20"/>
              </w:rPr>
              <w:t>with</w:t>
            </w:r>
            <w:proofErr w:type="spellEnd"/>
            <w:r w:rsidRPr="004D3B79">
              <w:rPr>
                <w:sz w:val="20"/>
                <w:szCs w:val="20"/>
              </w:rPr>
              <w:t xml:space="preserve"> </w:t>
            </w:r>
            <w:proofErr w:type="spellStart"/>
            <w:r w:rsidRPr="004D3B79">
              <w:rPr>
                <w:sz w:val="20"/>
                <w:szCs w:val="20"/>
              </w:rPr>
              <w:t>dementia</w:t>
            </w:r>
            <w:proofErr w:type="spellEnd"/>
            <w:r w:rsidRPr="004D3B79">
              <w:rPr>
                <w:sz w:val="20"/>
                <w:szCs w:val="20"/>
              </w:rPr>
              <w:t xml:space="preserve">: A </w:t>
            </w:r>
            <w:proofErr w:type="spellStart"/>
            <w:r w:rsidRPr="004D3B79">
              <w:rPr>
                <w:sz w:val="20"/>
                <w:szCs w:val="20"/>
              </w:rPr>
              <w:t>systematic</w:t>
            </w:r>
            <w:proofErr w:type="spellEnd"/>
            <w:r w:rsidRPr="004D3B79">
              <w:rPr>
                <w:sz w:val="20"/>
                <w:szCs w:val="20"/>
              </w:rPr>
              <w:t xml:space="preserve"> </w:t>
            </w:r>
            <w:proofErr w:type="spellStart"/>
            <w:r w:rsidRPr="004D3B79">
              <w:rPr>
                <w:sz w:val="20"/>
                <w:szCs w:val="20"/>
              </w:rPr>
              <w:t>reviewand</w:t>
            </w:r>
            <w:proofErr w:type="spellEnd"/>
            <w:r w:rsidRPr="004D3B79">
              <w:rPr>
                <w:sz w:val="20"/>
                <w:szCs w:val="20"/>
              </w:rPr>
              <w:t xml:space="preserve"> Meta-</w:t>
            </w:r>
            <w:proofErr w:type="spellStart"/>
            <w:r w:rsidRPr="004D3B79">
              <w:rPr>
                <w:sz w:val="20"/>
                <w:szCs w:val="20"/>
              </w:rPr>
              <w:t>analysis</w:t>
            </w:r>
            <w:proofErr w:type="spellEnd"/>
            <w:r w:rsidRPr="004D3B79">
              <w:rPr>
                <w:sz w:val="20"/>
                <w:szCs w:val="20"/>
              </w:rPr>
              <w:t xml:space="preserve"> </w:t>
            </w:r>
            <w:proofErr w:type="spellStart"/>
            <w:r w:rsidRPr="004D3B79">
              <w:rPr>
                <w:sz w:val="20"/>
                <w:szCs w:val="20"/>
              </w:rPr>
              <w:t>Geriatric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vol.49, pages:178-192. </w:t>
            </w:r>
          </w:p>
          <w:p w14:paraId="3D449DE2"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Özgül, E., Akyol, M. A., Akpınar Söylemez, B., &amp; </w:t>
            </w:r>
            <w:proofErr w:type="spellStart"/>
            <w:r w:rsidRPr="004D3B79">
              <w:rPr>
                <w:sz w:val="20"/>
                <w:szCs w:val="20"/>
              </w:rPr>
              <w:t>Küçükgüçlü</w:t>
            </w:r>
            <w:proofErr w:type="spellEnd"/>
            <w:r w:rsidRPr="004D3B79">
              <w:rPr>
                <w:sz w:val="20"/>
                <w:szCs w:val="20"/>
              </w:rPr>
              <w:t xml:space="preserve">, Ö. (2023). </w:t>
            </w:r>
            <w:proofErr w:type="spellStart"/>
            <w:r w:rsidRPr="004D3B79">
              <w:rPr>
                <w:sz w:val="20"/>
                <w:szCs w:val="20"/>
              </w:rPr>
              <w:t>Caregiving</w:t>
            </w:r>
            <w:proofErr w:type="spellEnd"/>
            <w:r w:rsidRPr="004D3B79">
              <w:rPr>
                <w:sz w:val="20"/>
                <w:szCs w:val="20"/>
              </w:rPr>
              <w:t xml:space="preserve"> Self-</w:t>
            </w:r>
            <w:proofErr w:type="spellStart"/>
            <w:r w:rsidRPr="004D3B79">
              <w:rPr>
                <w:sz w:val="20"/>
                <w:szCs w:val="20"/>
              </w:rPr>
              <w:t>Efficacy</w:t>
            </w:r>
            <w:proofErr w:type="spellEnd"/>
            <w:r w:rsidRPr="004D3B79">
              <w:rPr>
                <w:sz w:val="20"/>
                <w:szCs w:val="20"/>
              </w:rPr>
              <w:t xml:space="preserve"> in </w:t>
            </w:r>
            <w:proofErr w:type="spellStart"/>
            <w:r w:rsidRPr="004D3B79">
              <w:rPr>
                <w:sz w:val="20"/>
                <w:szCs w:val="20"/>
              </w:rPr>
              <w:t>Family</w:t>
            </w:r>
            <w:proofErr w:type="spellEnd"/>
            <w:r w:rsidRPr="004D3B79">
              <w:rPr>
                <w:sz w:val="20"/>
                <w:szCs w:val="20"/>
              </w:rPr>
              <w:t xml:space="preserve"> </w:t>
            </w:r>
            <w:proofErr w:type="spellStart"/>
            <w:r w:rsidRPr="004D3B79">
              <w:rPr>
                <w:sz w:val="20"/>
                <w:szCs w:val="20"/>
              </w:rPr>
              <w:t>Caregivers</w:t>
            </w:r>
            <w:proofErr w:type="spellEnd"/>
            <w:r w:rsidRPr="004D3B79">
              <w:rPr>
                <w:sz w:val="20"/>
                <w:szCs w:val="20"/>
              </w:rPr>
              <w:t xml:space="preserve"> of People </w:t>
            </w:r>
            <w:proofErr w:type="spellStart"/>
            <w:r w:rsidRPr="004D3B79">
              <w:rPr>
                <w:sz w:val="20"/>
                <w:szCs w:val="20"/>
              </w:rPr>
              <w:t>with</w:t>
            </w:r>
            <w:proofErr w:type="spellEnd"/>
            <w:r w:rsidRPr="004D3B79">
              <w:rPr>
                <w:sz w:val="20"/>
                <w:szCs w:val="20"/>
              </w:rPr>
              <w:t xml:space="preserve"> </w:t>
            </w:r>
            <w:proofErr w:type="spellStart"/>
            <w:r w:rsidRPr="004D3B79">
              <w:rPr>
                <w:sz w:val="20"/>
                <w:szCs w:val="20"/>
              </w:rPr>
              <w:t>Dementia</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Role of Knowledge of </w:t>
            </w:r>
            <w:proofErr w:type="spellStart"/>
            <w:r w:rsidRPr="004D3B79">
              <w:rPr>
                <w:sz w:val="20"/>
                <w:szCs w:val="20"/>
              </w:rPr>
              <w:t>Dementia</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Perceived</w:t>
            </w:r>
            <w:proofErr w:type="spellEnd"/>
            <w:r w:rsidRPr="004D3B79">
              <w:rPr>
                <w:sz w:val="20"/>
                <w:szCs w:val="20"/>
              </w:rPr>
              <w:t xml:space="preserve"> </w:t>
            </w:r>
            <w:proofErr w:type="spellStart"/>
            <w:r w:rsidRPr="004D3B79">
              <w:rPr>
                <w:sz w:val="20"/>
                <w:szCs w:val="20"/>
              </w:rPr>
              <w:t>Social</w:t>
            </w:r>
            <w:proofErr w:type="spellEnd"/>
            <w:r w:rsidRPr="004D3B79">
              <w:rPr>
                <w:sz w:val="20"/>
                <w:szCs w:val="20"/>
              </w:rPr>
              <w:t xml:space="preserve"> </w:t>
            </w:r>
            <w:proofErr w:type="spellStart"/>
            <w:r w:rsidRPr="004D3B79">
              <w:rPr>
                <w:sz w:val="20"/>
                <w:szCs w:val="20"/>
              </w:rPr>
              <w:t>Support</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Community</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40(4), 289-297. </w:t>
            </w:r>
          </w:p>
          <w:p w14:paraId="0C69CC55"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Akpınar Söylemez B., Akyol M.A., </w:t>
            </w:r>
            <w:proofErr w:type="spellStart"/>
            <w:r w:rsidRPr="004D3B79">
              <w:rPr>
                <w:sz w:val="20"/>
                <w:szCs w:val="20"/>
              </w:rPr>
              <w:t>Ozgul</w:t>
            </w:r>
            <w:proofErr w:type="spellEnd"/>
            <w:r w:rsidRPr="004D3B79">
              <w:rPr>
                <w:sz w:val="20"/>
                <w:szCs w:val="20"/>
              </w:rPr>
              <w:t xml:space="preserve"> E., </w:t>
            </w:r>
            <w:proofErr w:type="spellStart"/>
            <w:r w:rsidRPr="004D3B79">
              <w:rPr>
                <w:sz w:val="20"/>
                <w:szCs w:val="20"/>
              </w:rPr>
              <w:t>Küçükgüçlü</w:t>
            </w:r>
            <w:proofErr w:type="spellEnd"/>
            <w:r w:rsidRPr="004D3B79">
              <w:rPr>
                <w:sz w:val="20"/>
                <w:szCs w:val="20"/>
              </w:rPr>
              <w:t xml:space="preserve"> Ö., Tan S.G., Soysal P. (2022) </w:t>
            </w:r>
            <w:proofErr w:type="spellStart"/>
            <w:r w:rsidRPr="004D3B79">
              <w:rPr>
                <w:sz w:val="20"/>
                <w:szCs w:val="20"/>
              </w:rPr>
              <w:t>Willingness</w:t>
            </w:r>
            <w:proofErr w:type="spellEnd"/>
            <w:r w:rsidRPr="004D3B79">
              <w:rPr>
                <w:sz w:val="20"/>
                <w:szCs w:val="20"/>
              </w:rPr>
              <w:t xml:space="preserve"> </w:t>
            </w:r>
            <w:proofErr w:type="spellStart"/>
            <w:r w:rsidRPr="004D3B79">
              <w:rPr>
                <w:sz w:val="20"/>
                <w:szCs w:val="20"/>
              </w:rPr>
              <w:t>to</w:t>
            </w:r>
            <w:proofErr w:type="spellEnd"/>
            <w:r w:rsidRPr="004D3B79">
              <w:rPr>
                <w:sz w:val="20"/>
                <w:szCs w:val="20"/>
              </w:rPr>
              <w:t xml:space="preserve"> </w:t>
            </w:r>
            <w:proofErr w:type="spellStart"/>
            <w:r w:rsidRPr="004D3B79">
              <w:rPr>
                <w:sz w:val="20"/>
                <w:szCs w:val="20"/>
              </w:rPr>
              <w:t>work</w:t>
            </w:r>
            <w:proofErr w:type="spellEnd"/>
            <w:r w:rsidRPr="004D3B79">
              <w:rPr>
                <w:sz w:val="20"/>
                <w:szCs w:val="20"/>
              </w:rPr>
              <w:t xml:space="preserve"> </w:t>
            </w:r>
            <w:proofErr w:type="spellStart"/>
            <w:r w:rsidRPr="004D3B79">
              <w:rPr>
                <w:sz w:val="20"/>
                <w:szCs w:val="20"/>
              </w:rPr>
              <w:t>with</w:t>
            </w:r>
            <w:proofErr w:type="spellEnd"/>
            <w:r w:rsidRPr="004D3B79">
              <w:rPr>
                <w:sz w:val="20"/>
                <w:szCs w:val="20"/>
              </w:rPr>
              <w:t xml:space="preserve"> </w:t>
            </w:r>
            <w:proofErr w:type="spellStart"/>
            <w:r w:rsidRPr="004D3B79">
              <w:rPr>
                <w:sz w:val="20"/>
                <w:szCs w:val="20"/>
              </w:rPr>
              <w:t>elderly</w:t>
            </w:r>
            <w:proofErr w:type="spellEnd"/>
            <w:r w:rsidRPr="004D3B79">
              <w:rPr>
                <w:sz w:val="20"/>
                <w:szCs w:val="20"/>
              </w:rPr>
              <w:t xml:space="preserve"> </w:t>
            </w:r>
            <w:proofErr w:type="spellStart"/>
            <w:r w:rsidRPr="004D3B79">
              <w:rPr>
                <w:sz w:val="20"/>
                <w:szCs w:val="20"/>
              </w:rPr>
              <w:t>people</w:t>
            </w:r>
            <w:proofErr w:type="spellEnd"/>
            <w:r w:rsidRPr="004D3B79">
              <w:rPr>
                <w:sz w:val="20"/>
                <w:szCs w:val="20"/>
              </w:rPr>
              <w:t xml:space="preserve"> </w:t>
            </w:r>
            <w:proofErr w:type="spellStart"/>
            <w:r w:rsidRPr="004D3B79">
              <w:rPr>
                <w:sz w:val="20"/>
                <w:szCs w:val="20"/>
              </w:rPr>
              <w:t>scale</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medical</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students</w:t>
            </w:r>
            <w:proofErr w:type="spellEnd"/>
            <w:r w:rsidRPr="004D3B79">
              <w:rPr>
                <w:sz w:val="20"/>
                <w:szCs w:val="20"/>
              </w:rPr>
              <w:t xml:space="preserve">: </w:t>
            </w:r>
            <w:proofErr w:type="spellStart"/>
            <w:r w:rsidRPr="004D3B79">
              <w:rPr>
                <w:sz w:val="20"/>
                <w:szCs w:val="20"/>
              </w:rPr>
              <w:t>cross</w:t>
            </w:r>
            <w:proofErr w:type="spellEnd"/>
            <w:r w:rsidRPr="004D3B79">
              <w:rPr>
                <w:sz w:val="20"/>
                <w:szCs w:val="20"/>
              </w:rPr>
              <w:t xml:space="preserve"> </w:t>
            </w:r>
            <w:proofErr w:type="spellStart"/>
            <w:r w:rsidRPr="004D3B79">
              <w:rPr>
                <w:sz w:val="20"/>
                <w:szCs w:val="20"/>
              </w:rPr>
              <w:t>cultural</w:t>
            </w:r>
            <w:proofErr w:type="spellEnd"/>
            <w:r w:rsidRPr="004D3B79">
              <w:rPr>
                <w:sz w:val="20"/>
                <w:szCs w:val="20"/>
              </w:rPr>
              <w:t xml:space="preserve"> </w:t>
            </w:r>
            <w:proofErr w:type="spellStart"/>
            <w:r w:rsidRPr="004D3B79">
              <w:rPr>
                <w:sz w:val="20"/>
                <w:szCs w:val="20"/>
              </w:rPr>
              <w:t>adaptation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psychometric</w:t>
            </w:r>
            <w:proofErr w:type="spellEnd"/>
            <w:r w:rsidRPr="004D3B79">
              <w:rPr>
                <w:sz w:val="20"/>
                <w:szCs w:val="20"/>
              </w:rPr>
              <w:t xml:space="preserve"> </w:t>
            </w:r>
            <w:proofErr w:type="spellStart"/>
            <w:r w:rsidRPr="004D3B79">
              <w:rPr>
                <w:sz w:val="20"/>
                <w:szCs w:val="20"/>
              </w:rPr>
              <w:t>validation</w:t>
            </w:r>
            <w:proofErr w:type="spellEnd"/>
            <w:r w:rsidRPr="004D3B79">
              <w:rPr>
                <w:sz w:val="20"/>
                <w:szCs w:val="20"/>
              </w:rPr>
              <w:t xml:space="preserve">. </w:t>
            </w:r>
            <w:proofErr w:type="spellStart"/>
            <w:r w:rsidRPr="004D3B79">
              <w:rPr>
                <w:sz w:val="20"/>
                <w:szCs w:val="20"/>
              </w:rPr>
              <w:t>Educational</w:t>
            </w:r>
            <w:proofErr w:type="spellEnd"/>
            <w:r w:rsidRPr="004D3B79">
              <w:rPr>
                <w:sz w:val="20"/>
                <w:szCs w:val="20"/>
              </w:rPr>
              <w:t xml:space="preserve"> </w:t>
            </w:r>
            <w:proofErr w:type="spellStart"/>
            <w:r w:rsidRPr="004D3B79">
              <w:rPr>
                <w:sz w:val="20"/>
                <w:szCs w:val="20"/>
              </w:rPr>
              <w:t>Gerontology</w:t>
            </w:r>
            <w:proofErr w:type="spellEnd"/>
            <w:r w:rsidRPr="004D3B79">
              <w:rPr>
                <w:sz w:val="20"/>
                <w:szCs w:val="20"/>
              </w:rPr>
              <w:t>, vol.48, issue.12, pages.610- 622.</w:t>
            </w:r>
          </w:p>
          <w:p w14:paraId="51D09B90" w14:textId="77777777" w:rsidR="00E364B9" w:rsidRPr="004D3B79" w:rsidRDefault="00E364B9" w:rsidP="0012212D">
            <w:pPr>
              <w:numPr>
                <w:ilvl w:val="0"/>
                <w:numId w:val="37"/>
              </w:numPr>
              <w:spacing w:line="276" w:lineRule="auto"/>
              <w:jc w:val="both"/>
              <w:rPr>
                <w:sz w:val="20"/>
                <w:szCs w:val="20"/>
              </w:rPr>
            </w:pPr>
            <w:proofErr w:type="spellStart"/>
            <w:r w:rsidRPr="004D3B79">
              <w:rPr>
                <w:sz w:val="20"/>
                <w:szCs w:val="20"/>
              </w:rPr>
              <w:t>Gonen</w:t>
            </w:r>
            <w:proofErr w:type="spellEnd"/>
            <w:r w:rsidRPr="004D3B79">
              <w:rPr>
                <w:sz w:val="20"/>
                <w:szCs w:val="20"/>
              </w:rPr>
              <w:t xml:space="preserve"> </w:t>
            </w:r>
            <w:proofErr w:type="spellStart"/>
            <w:r w:rsidRPr="004D3B79">
              <w:rPr>
                <w:sz w:val="20"/>
                <w:szCs w:val="20"/>
              </w:rPr>
              <w:t>Senturk</w:t>
            </w:r>
            <w:proofErr w:type="spellEnd"/>
            <w:r w:rsidRPr="004D3B79">
              <w:rPr>
                <w:sz w:val="20"/>
                <w:szCs w:val="20"/>
              </w:rPr>
              <w:t xml:space="preserve"> S., Akpınar Söylemez B., Akyol M.A., Işık A.T., </w:t>
            </w:r>
            <w:proofErr w:type="spellStart"/>
            <w:r w:rsidRPr="004D3B79">
              <w:rPr>
                <w:sz w:val="20"/>
                <w:szCs w:val="20"/>
              </w:rPr>
              <w:t>Küçükgüçlü</w:t>
            </w:r>
            <w:proofErr w:type="spellEnd"/>
            <w:r w:rsidRPr="004D3B79">
              <w:rPr>
                <w:sz w:val="20"/>
                <w:szCs w:val="20"/>
              </w:rPr>
              <w:t xml:space="preserve"> Ö. (2022) </w:t>
            </w:r>
            <w:proofErr w:type="spellStart"/>
            <w:r w:rsidRPr="004D3B79">
              <w:rPr>
                <w:sz w:val="20"/>
                <w:szCs w:val="20"/>
              </w:rPr>
              <w:t>Psychometric</w:t>
            </w:r>
            <w:proofErr w:type="spellEnd"/>
            <w:r w:rsidRPr="004D3B79">
              <w:rPr>
                <w:sz w:val="20"/>
                <w:szCs w:val="20"/>
              </w:rPr>
              <w:t xml:space="preserve"> </w:t>
            </w:r>
            <w:proofErr w:type="spellStart"/>
            <w:r w:rsidRPr="004D3B79">
              <w:rPr>
                <w:sz w:val="20"/>
                <w:szCs w:val="20"/>
              </w:rPr>
              <w:t>properties</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version</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scale</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positive</w:t>
            </w:r>
            <w:proofErr w:type="spellEnd"/>
            <w:r w:rsidRPr="004D3B79">
              <w:rPr>
                <w:sz w:val="20"/>
                <w:szCs w:val="20"/>
              </w:rPr>
              <w:t xml:space="preserve"> </w:t>
            </w:r>
            <w:proofErr w:type="spellStart"/>
            <w:r w:rsidRPr="004D3B79">
              <w:rPr>
                <w:sz w:val="20"/>
                <w:szCs w:val="20"/>
              </w:rPr>
              <w:t>aspects</w:t>
            </w:r>
            <w:proofErr w:type="spellEnd"/>
            <w:r w:rsidRPr="004D3B79">
              <w:rPr>
                <w:sz w:val="20"/>
                <w:szCs w:val="20"/>
              </w:rPr>
              <w:t xml:space="preserve"> of </w:t>
            </w:r>
            <w:proofErr w:type="spellStart"/>
            <w:r w:rsidRPr="004D3B79">
              <w:rPr>
                <w:sz w:val="20"/>
                <w:szCs w:val="20"/>
              </w:rPr>
              <w:t>caregiving</w:t>
            </w:r>
            <w:proofErr w:type="spellEnd"/>
            <w:r w:rsidRPr="004D3B79">
              <w:rPr>
                <w:sz w:val="20"/>
                <w:szCs w:val="20"/>
              </w:rPr>
              <w:t xml:space="preserve"> </w:t>
            </w:r>
            <w:proofErr w:type="spellStart"/>
            <w:r w:rsidRPr="004D3B79">
              <w:rPr>
                <w:sz w:val="20"/>
                <w:szCs w:val="20"/>
              </w:rPr>
              <w:t>experience</w:t>
            </w:r>
            <w:proofErr w:type="spellEnd"/>
            <w:r w:rsidRPr="004D3B79">
              <w:rPr>
                <w:sz w:val="20"/>
                <w:szCs w:val="20"/>
              </w:rPr>
              <w:t xml:space="preserve"> </w:t>
            </w:r>
            <w:proofErr w:type="spellStart"/>
            <w:r w:rsidRPr="004D3B79">
              <w:rPr>
                <w:sz w:val="20"/>
                <w:szCs w:val="20"/>
              </w:rPr>
              <w:t>Perspectıves</w:t>
            </w:r>
            <w:proofErr w:type="spellEnd"/>
            <w:r w:rsidRPr="004D3B79">
              <w:rPr>
                <w:sz w:val="20"/>
                <w:szCs w:val="20"/>
              </w:rPr>
              <w:t xml:space="preserve"> </w:t>
            </w:r>
            <w:proofErr w:type="spellStart"/>
            <w:r w:rsidRPr="004D3B79">
              <w:rPr>
                <w:sz w:val="20"/>
                <w:szCs w:val="20"/>
              </w:rPr>
              <w:t>In</w:t>
            </w:r>
            <w:proofErr w:type="spellEnd"/>
            <w:r w:rsidRPr="004D3B79">
              <w:rPr>
                <w:sz w:val="20"/>
                <w:szCs w:val="20"/>
              </w:rPr>
              <w:t xml:space="preserve"> </w:t>
            </w:r>
            <w:proofErr w:type="spellStart"/>
            <w:r w:rsidRPr="004D3B79">
              <w:rPr>
                <w:sz w:val="20"/>
                <w:szCs w:val="20"/>
              </w:rPr>
              <w:t>Psychıatrıc</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vol.58, issue.4, pages.1651-1656. </w:t>
            </w:r>
          </w:p>
          <w:p w14:paraId="4AECD67A" w14:textId="77777777" w:rsidR="00E364B9" w:rsidRPr="004D3B79" w:rsidRDefault="00E364B9" w:rsidP="0012212D">
            <w:pPr>
              <w:numPr>
                <w:ilvl w:val="0"/>
                <w:numId w:val="37"/>
              </w:numPr>
              <w:spacing w:line="276" w:lineRule="auto"/>
              <w:jc w:val="both"/>
              <w:rPr>
                <w:sz w:val="20"/>
                <w:szCs w:val="20"/>
              </w:rPr>
            </w:pPr>
            <w:r w:rsidRPr="004D3B79">
              <w:rPr>
                <w:sz w:val="20"/>
                <w:szCs w:val="20"/>
              </w:rPr>
              <w:t>Akyol M.A.,</w:t>
            </w:r>
            <w:proofErr w:type="spellStart"/>
            <w:r w:rsidRPr="004D3B79">
              <w:rPr>
                <w:sz w:val="20"/>
                <w:szCs w:val="20"/>
              </w:rPr>
              <w:t>Küçükgüçlü</w:t>
            </w:r>
            <w:proofErr w:type="spellEnd"/>
            <w:r w:rsidRPr="004D3B79">
              <w:rPr>
                <w:sz w:val="20"/>
                <w:szCs w:val="20"/>
              </w:rPr>
              <w:t xml:space="preserve"> Ö., Akpınar Söylemez B., </w:t>
            </w:r>
            <w:proofErr w:type="spellStart"/>
            <w:r w:rsidRPr="004D3B79">
              <w:rPr>
                <w:sz w:val="20"/>
                <w:szCs w:val="20"/>
              </w:rPr>
              <w:t>Saglam</w:t>
            </w:r>
            <w:proofErr w:type="spellEnd"/>
            <w:r w:rsidRPr="004D3B79">
              <w:rPr>
                <w:sz w:val="20"/>
                <w:szCs w:val="20"/>
              </w:rPr>
              <w:t xml:space="preserve"> B., </w:t>
            </w:r>
            <w:proofErr w:type="spellStart"/>
            <w:r w:rsidRPr="004D3B79">
              <w:rPr>
                <w:sz w:val="20"/>
                <w:szCs w:val="20"/>
              </w:rPr>
              <w:t>Oliveira</w:t>
            </w:r>
            <w:proofErr w:type="spellEnd"/>
            <w:r w:rsidRPr="004D3B79">
              <w:rPr>
                <w:sz w:val="20"/>
                <w:szCs w:val="20"/>
              </w:rPr>
              <w:t xml:space="preserve"> D. (2022) </w:t>
            </w:r>
            <w:proofErr w:type="spellStart"/>
            <w:r w:rsidRPr="004D3B79">
              <w:rPr>
                <w:sz w:val="20"/>
                <w:szCs w:val="20"/>
              </w:rPr>
              <w:t>Translation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Psychometric</w:t>
            </w:r>
            <w:proofErr w:type="spellEnd"/>
            <w:r w:rsidRPr="004D3B79">
              <w:rPr>
                <w:sz w:val="20"/>
                <w:szCs w:val="20"/>
              </w:rPr>
              <w:t xml:space="preserve"> Evaluation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Version</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Motivation</w:t>
            </w:r>
            <w:proofErr w:type="spellEnd"/>
            <w:r w:rsidRPr="004D3B79">
              <w:rPr>
                <w:sz w:val="20"/>
                <w:szCs w:val="20"/>
              </w:rPr>
              <w:t xml:space="preserve"> </w:t>
            </w:r>
            <w:proofErr w:type="spellStart"/>
            <w:r w:rsidRPr="004D3B79">
              <w:rPr>
                <w:sz w:val="20"/>
                <w:szCs w:val="20"/>
              </w:rPr>
              <w:t>to</w:t>
            </w:r>
            <w:proofErr w:type="spellEnd"/>
            <w:r w:rsidRPr="004D3B79">
              <w:rPr>
                <w:sz w:val="20"/>
                <w:szCs w:val="20"/>
              </w:rPr>
              <w:t xml:space="preserve"> </w:t>
            </w:r>
            <w:proofErr w:type="spellStart"/>
            <w:r w:rsidRPr="004D3B79">
              <w:rPr>
                <w:sz w:val="20"/>
                <w:szCs w:val="20"/>
              </w:rPr>
              <w:t>Change</w:t>
            </w:r>
            <w:proofErr w:type="spellEnd"/>
            <w:r w:rsidRPr="004D3B79">
              <w:rPr>
                <w:sz w:val="20"/>
                <w:szCs w:val="20"/>
              </w:rPr>
              <w:t xml:space="preserve"> </w:t>
            </w:r>
            <w:proofErr w:type="spellStart"/>
            <w:r w:rsidRPr="004D3B79">
              <w:rPr>
                <w:sz w:val="20"/>
                <w:szCs w:val="20"/>
              </w:rPr>
              <w:t>Lifestyle</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Dementia</w:t>
            </w:r>
            <w:proofErr w:type="spellEnd"/>
            <w:r w:rsidRPr="004D3B79">
              <w:rPr>
                <w:sz w:val="20"/>
                <w:szCs w:val="20"/>
              </w:rPr>
              <w:t xml:space="preserve"> Risk </w:t>
            </w:r>
            <w:proofErr w:type="spellStart"/>
            <w:r w:rsidRPr="004D3B79">
              <w:rPr>
                <w:sz w:val="20"/>
                <w:szCs w:val="20"/>
              </w:rPr>
              <w:t>Reduction</w:t>
            </w:r>
            <w:proofErr w:type="spellEnd"/>
            <w:r w:rsidRPr="004D3B79">
              <w:rPr>
                <w:sz w:val="20"/>
                <w:szCs w:val="20"/>
              </w:rPr>
              <w:t xml:space="preserve"> </w:t>
            </w:r>
            <w:proofErr w:type="spellStart"/>
            <w:r w:rsidRPr="004D3B79">
              <w:rPr>
                <w:sz w:val="20"/>
                <w:szCs w:val="20"/>
              </w:rPr>
              <w:t>Scale</w:t>
            </w:r>
            <w:proofErr w:type="spellEnd"/>
            <w:r w:rsidRPr="004D3B79">
              <w:rPr>
                <w:sz w:val="20"/>
                <w:szCs w:val="20"/>
              </w:rPr>
              <w:t xml:space="preserve"> (T-MOCHAD-10) </w:t>
            </w:r>
            <w:proofErr w:type="spellStart"/>
            <w:r w:rsidRPr="004D3B79">
              <w:rPr>
                <w:sz w:val="20"/>
                <w:szCs w:val="20"/>
              </w:rPr>
              <w:t>European</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Psychiatry</w:t>
            </w:r>
            <w:proofErr w:type="spellEnd"/>
            <w:r w:rsidRPr="004D3B79">
              <w:rPr>
                <w:sz w:val="20"/>
                <w:szCs w:val="20"/>
              </w:rPr>
              <w:t xml:space="preserve">, vol.36, issue.4, pages.252-259. </w:t>
            </w:r>
          </w:p>
          <w:p w14:paraId="7AECE720"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Akyol M.A., Gönen Şentürk S., </w:t>
            </w:r>
            <w:proofErr w:type="spellStart"/>
            <w:r w:rsidRPr="004D3B79">
              <w:rPr>
                <w:sz w:val="20"/>
                <w:szCs w:val="20"/>
              </w:rPr>
              <w:t>Akpinar</w:t>
            </w:r>
            <w:proofErr w:type="spellEnd"/>
            <w:r w:rsidRPr="004D3B79">
              <w:rPr>
                <w:sz w:val="20"/>
                <w:szCs w:val="20"/>
              </w:rPr>
              <w:t xml:space="preserve"> Söylemez B., </w:t>
            </w:r>
            <w:proofErr w:type="spellStart"/>
            <w:r w:rsidRPr="004D3B79">
              <w:rPr>
                <w:sz w:val="20"/>
                <w:szCs w:val="20"/>
              </w:rPr>
              <w:t>Küçükgüçlü</w:t>
            </w:r>
            <w:proofErr w:type="spellEnd"/>
            <w:r w:rsidRPr="004D3B79">
              <w:rPr>
                <w:sz w:val="20"/>
                <w:szCs w:val="20"/>
              </w:rPr>
              <w:t xml:space="preserve"> Ö. (2021) </w:t>
            </w:r>
            <w:proofErr w:type="spellStart"/>
            <w:r w:rsidRPr="004D3B79">
              <w:rPr>
                <w:sz w:val="20"/>
                <w:szCs w:val="20"/>
              </w:rPr>
              <w:t>Assessment</w:t>
            </w:r>
            <w:proofErr w:type="spellEnd"/>
            <w:r w:rsidRPr="004D3B79">
              <w:rPr>
                <w:sz w:val="20"/>
                <w:szCs w:val="20"/>
              </w:rPr>
              <w:t xml:space="preserve"> of </w:t>
            </w:r>
            <w:proofErr w:type="spellStart"/>
            <w:r w:rsidRPr="004D3B79">
              <w:rPr>
                <w:sz w:val="20"/>
                <w:szCs w:val="20"/>
              </w:rPr>
              <w:t>Dementia</w:t>
            </w:r>
            <w:proofErr w:type="spellEnd"/>
            <w:r w:rsidRPr="004D3B79">
              <w:rPr>
                <w:sz w:val="20"/>
                <w:szCs w:val="20"/>
              </w:rPr>
              <w:t xml:space="preserve"> Knowledge </w:t>
            </w:r>
            <w:proofErr w:type="spellStart"/>
            <w:r w:rsidRPr="004D3B79">
              <w:rPr>
                <w:sz w:val="20"/>
                <w:szCs w:val="20"/>
              </w:rPr>
              <w:t>Scale</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Profession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General </w:t>
            </w:r>
            <w:proofErr w:type="spellStart"/>
            <w:r w:rsidRPr="004D3B79">
              <w:rPr>
                <w:sz w:val="20"/>
                <w:szCs w:val="20"/>
              </w:rPr>
              <w:t>Population</w:t>
            </w:r>
            <w:proofErr w:type="spellEnd"/>
            <w:r w:rsidRPr="004D3B79">
              <w:rPr>
                <w:sz w:val="20"/>
                <w:szCs w:val="20"/>
              </w:rPr>
              <w:t xml:space="preserve">: </w:t>
            </w:r>
            <w:proofErr w:type="spellStart"/>
            <w:r w:rsidRPr="004D3B79">
              <w:rPr>
                <w:sz w:val="20"/>
                <w:szCs w:val="20"/>
              </w:rPr>
              <w:t>CrossCultural</w:t>
            </w:r>
            <w:proofErr w:type="spellEnd"/>
            <w:r w:rsidRPr="004D3B79">
              <w:rPr>
                <w:sz w:val="20"/>
                <w:szCs w:val="20"/>
              </w:rPr>
              <w:t xml:space="preserve"> Adaptation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Psychometric</w:t>
            </w:r>
            <w:proofErr w:type="spellEnd"/>
            <w:r w:rsidRPr="004D3B79">
              <w:rPr>
                <w:sz w:val="20"/>
                <w:szCs w:val="20"/>
              </w:rPr>
              <w:t xml:space="preserve"> </w:t>
            </w:r>
            <w:proofErr w:type="spellStart"/>
            <w:r w:rsidRPr="004D3B79">
              <w:rPr>
                <w:sz w:val="20"/>
                <w:szCs w:val="20"/>
              </w:rPr>
              <w:t>Validation</w:t>
            </w:r>
            <w:proofErr w:type="spellEnd"/>
            <w:r w:rsidRPr="004D3B79">
              <w:rPr>
                <w:sz w:val="20"/>
                <w:szCs w:val="20"/>
              </w:rPr>
              <w:t xml:space="preserve"> </w:t>
            </w:r>
            <w:proofErr w:type="spellStart"/>
            <w:r w:rsidRPr="004D3B79">
              <w:rPr>
                <w:sz w:val="20"/>
                <w:szCs w:val="20"/>
              </w:rPr>
              <w:t>Dementia</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Geriatric</w:t>
            </w:r>
            <w:proofErr w:type="spellEnd"/>
            <w:r w:rsidRPr="004D3B79">
              <w:rPr>
                <w:sz w:val="20"/>
                <w:szCs w:val="20"/>
              </w:rPr>
              <w:t xml:space="preserve"> </w:t>
            </w:r>
            <w:proofErr w:type="spellStart"/>
            <w:r w:rsidRPr="004D3B79">
              <w:rPr>
                <w:sz w:val="20"/>
                <w:szCs w:val="20"/>
              </w:rPr>
              <w:t>Cognitive</w:t>
            </w:r>
            <w:proofErr w:type="spellEnd"/>
            <w:r w:rsidRPr="004D3B79">
              <w:rPr>
                <w:sz w:val="20"/>
                <w:szCs w:val="20"/>
              </w:rPr>
              <w:t xml:space="preserve"> </w:t>
            </w:r>
            <w:proofErr w:type="spellStart"/>
            <w:r w:rsidRPr="004D3B79">
              <w:rPr>
                <w:sz w:val="20"/>
                <w:szCs w:val="20"/>
              </w:rPr>
              <w:t>Disorders</w:t>
            </w:r>
            <w:proofErr w:type="spellEnd"/>
            <w:r w:rsidRPr="004D3B79">
              <w:rPr>
                <w:sz w:val="20"/>
                <w:szCs w:val="20"/>
              </w:rPr>
              <w:t xml:space="preserve">, vol.50, issue.2, pages.170-177. </w:t>
            </w:r>
          </w:p>
          <w:p w14:paraId="6D6BAA89" w14:textId="77777777" w:rsidR="00E364B9" w:rsidRPr="004D3B79" w:rsidRDefault="00E364B9" w:rsidP="0012212D">
            <w:pPr>
              <w:numPr>
                <w:ilvl w:val="0"/>
                <w:numId w:val="37"/>
              </w:numPr>
              <w:spacing w:line="276" w:lineRule="auto"/>
              <w:jc w:val="both"/>
              <w:rPr>
                <w:sz w:val="20"/>
                <w:szCs w:val="20"/>
              </w:rPr>
            </w:pPr>
            <w:proofErr w:type="spellStart"/>
            <w:r w:rsidRPr="004D3B79">
              <w:rPr>
                <w:sz w:val="20"/>
                <w:szCs w:val="20"/>
              </w:rPr>
              <w:t>Ozgul</w:t>
            </w:r>
            <w:proofErr w:type="spellEnd"/>
            <w:r w:rsidRPr="004D3B79">
              <w:rPr>
                <w:sz w:val="20"/>
                <w:szCs w:val="20"/>
              </w:rPr>
              <w:t xml:space="preserve"> E., Akpınar Söylemez B. (2021) </w:t>
            </w:r>
            <w:proofErr w:type="spellStart"/>
            <w:r w:rsidRPr="004D3B79">
              <w:rPr>
                <w:sz w:val="20"/>
                <w:szCs w:val="20"/>
              </w:rPr>
              <w:t>Psychometric</w:t>
            </w:r>
            <w:proofErr w:type="spellEnd"/>
            <w:r w:rsidRPr="004D3B79">
              <w:rPr>
                <w:sz w:val="20"/>
                <w:szCs w:val="20"/>
              </w:rPr>
              <w:t xml:space="preserve"> </w:t>
            </w:r>
            <w:proofErr w:type="spellStart"/>
            <w:r w:rsidRPr="004D3B79">
              <w:rPr>
                <w:sz w:val="20"/>
                <w:szCs w:val="20"/>
              </w:rPr>
              <w:t>properiıes</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version</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revised</w:t>
            </w:r>
            <w:proofErr w:type="spellEnd"/>
            <w:r w:rsidRPr="004D3B79">
              <w:rPr>
                <w:sz w:val="20"/>
                <w:szCs w:val="20"/>
              </w:rPr>
              <w:t xml:space="preserve"> </w:t>
            </w:r>
            <w:proofErr w:type="spellStart"/>
            <w:r w:rsidRPr="004D3B79">
              <w:rPr>
                <w:sz w:val="20"/>
                <w:szCs w:val="20"/>
              </w:rPr>
              <w:t>scale</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caregiving</w:t>
            </w:r>
            <w:proofErr w:type="spellEnd"/>
            <w:r w:rsidRPr="004D3B79">
              <w:rPr>
                <w:sz w:val="20"/>
                <w:szCs w:val="20"/>
              </w:rPr>
              <w:t xml:space="preserve"> self-</w:t>
            </w:r>
            <w:proofErr w:type="spellStart"/>
            <w:r w:rsidRPr="004D3B79">
              <w:rPr>
                <w:sz w:val="20"/>
                <w:szCs w:val="20"/>
              </w:rPr>
              <w:t>efficacy</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Geriatrics</w:t>
            </w:r>
            <w:proofErr w:type="spellEnd"/>
            <w:r w:rsidRPr="004D3B79">
              <w:rPr>
                <w:sz w:val="20"/>
                <w:szCs w:val="20"/>
              </w:rPr>
              <w:t xml:space="preserve"> vol.24, issue.2, pages.276-284. </w:t>
            </w:r>
          </w:p>
          <w:p w14:paraId="567A49F9" w14:textId="77777777" w:rsidR="00E364B9" w:rsidRPr="004D3B79" w:rsidRDefault="00E364B9" w:rsidP="0012212D">
            <w:pPr>
              <w:numPr>
                <w:ilvl w:val="0"/>
                <w:numId w:val="37"/>
              </w:numPr>
              <w:spacing w:line="276" w:lineRule="auto"/>
              <w:jc w:val="both"/>
              <w:rPr>
                <w:sz w:val="20"/>
                <w:szCs w:val="20"/>
              </w:rPr>
            </w:pPr>
            <w:r w:rsidRPr="004D3B79">
              <w:rPr>
                <w:sz w:val="20"/>
                <w:szCs w:val="20"/>
              </w:rPr>
              <w:lastRenderedPageBreak/>
              <w:t xml:space="preserve">Akpınar Söylemez B., </w:t>
            </w:r>
            <w:proofErr w:type="spellStart"/>
            <w:r w:rsidRPr="004D3B79">
              <w:rPr>
                <w:sz w:val="20"/>
                <w:szCs w:val="20"/>
              </w:rPr>
              <w:t>Küçükgüçlü</w:t>
            </w:r>
            <w:proofErr w:type="spellEnd"/>
            <w:r w:rsidRPr="004D3B79">
              <w:rPr>
                <w:sz w:val="20"/>
                <w:szCs w:val="20"/>
              </w:rPr>
              <w:t xml:space="preserve"> Ö., Akyol M.A., Işık A.T. (2020) </w:t>
            </w:r>
            <w:proofErr w:type="spellStart"/>
            <w:r w:rsidRPr="004D3B79">
              <w:rPr>
                <w:sz w:val="20"/>
                <w:szCs w:val="20"/>
              </w:rPr>
              <w:t>Quality</w:t>
            </w:r>
            <w:proofErr w:type="spellEnd"/>
            <w:r w:rsidRPr="004D3B79">
              <w:rPr>
                <w:sz w:val="20"/>
                <w:szCs w:val="20"/>
              </w:rPr>
              <w:t xml:space="preserve"> of life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factors</w:t>
            </w:r>
            <w:proofErr w:type="spellEnd"/>
            <w:r w:rsidRPr="004D3B79">
              <w:rPr>
                <w:sz w:val="20"/>
                <w:szCs w:val="20"/>
              </w:rPr>
              <w:t xml:space="preserve"> </w:t>
            </w:r>
            <w:proofErr w:type="spellStart"/>
            <w:r w:rsidRPr="004D3B79">
              <w:rPr>
                <w:sz w:val="20"/>
                <w:szCs w:val="20"/>
              </w:rPr>
              <w:t>affecting</w:t>
            </w:r>
            <w:proofErr w:type="spellEnd"/>
            <w:r w:rsidRPr="004D3B79">
              <w:rPr>
                <w:sz w:val="20"/>
                <w:szCs w:val="20"/>
              </w:rPr>
              <w:t xml:space="preserve"> it in </w:t>
            </w:r>
            <w:proofErr w:type="spellStart"/>
            <w:r w:rsidRPr="004D3B79">
              <w:rPr>
                <w:sz w:val="20"/>
                <w:szCs w:val="20"/>
              </w:rPr>
              <w:t>patients</w:t>
            </w:r>
            <w:proofErr w:type="spellEnd"/>
            <w:r w:rsidRPr="004D3B79">
              <w:rPr>
                <w:sz w:val="20"/>
                <w:szCs w:val="20"/>
              </w:rPr>
              <w:t xml:space="preserve"> </w:t>
            </w:r>
            <w:proofErr w:type="spellStart"/>
            <w:r w:rsidRPr="004D3B79">
              <w:rPr>
                <w:sz w:val="20"/>
                <w:szCs w:val="20"/>
              </w:rPr>
              <w:t>with</w:t>
            </w:r>
            <w:proofErr w:type="spellEnd"/>
            <w:r w:rsidRPr="004D3B79">
              <w:rPr>
                <w:sz w:val="20"/>
                <w:szCs w:val="20"/>
              </w:rPr>
              <w:t xml:space="preserve"> </w:t>
            </w:r>
            <w:proofErr w:type="spellStart"/>
            <w:r w:rsidRPr="004D3B79">
              <w:rPr>
                <w:sz w:val="20"/>
                <w:szCs w:val="20"/>
              </w:rPr>
              <w:t>Alzheimer's</w:t>
            </w:r>
            <w:proofErr w:type="spellEnd"/>
            <w:r w:rsidRPr="004D3B79">
              <w:rPr>
                <w:sz w:val="20"/>
                <w:szCs w:val="20"/>
              </w:rPr>
              <w:t xml:space="preserve"> </w:t>
            </w:r>
            <w:proofErr w:type="spellStart"/>
            <w:r w:rsidRPr="004D3B79">
              <w:rPr>
                <w:sz w:val="20"/>
                <w:szCs w:val="20"/>
              </w:rPr>
              <w:t>disease</w:t>
            </w:r>
            <w:proofErr w:type="spellEnd"/>
            <w:r w:rsidRPr="004D3B79">
              <w:rPr>
                <w:sz w:val="20"/>
                <w:szCs w:val="20"/>
              </w:rPr>
              <w:t xml:space="preserve">: a </w:t>
            </w:r>
            <w:proofErr w:type="spellStart"/>
            <w:r w:rsidRPr="004D3B79">
              <w:rPr>
                <w:sz w:val="20"/>
                <w:szCs w:val="20"/>
              </w:rPr>
              <w:t>cross-sectional</w:t>
            </w:r>
            <w:proofErr w:type="spellEnd"/>
            <w:r w:rsidRPr="004D3B79">
              <w:rPr>
                <w:sz w:val="20"/>
                <w:szCs w:val="20"/>
              </w:rPr>
              <w:t xml:space="preserve"> </w:t>
            </w:r>
            <w:proofErr w:type="spellStart"/>
            <w:r w:rsidRPr="004D3B79">
              <w:rPr>
                <w:sz w:val="20"/>
                <w:szCs w:val="20"/>
              </w:rPr>
              <w:t>study</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Quality</w:t>
            </w:r>
            <w:proofErr w:type="spellEnd"/>
            <w:r w:rsidRPr="004D3B79">
              <w:rPr>
                <w:sz w:val="20"/>
                <w:szCs w:val="20"/>
              </w:rPr>
              <w:t xml:space="preserve"> Of Life </w:t>
            </w:r>
            <w:proofErr w:type="spellStart"/>
            <w:r w:rsidRPr="004D3B79">
              <w:rPr>
                <w:sz w:val="20"/>
                <w:szCs w:val="20"/>
              </w:rPr>
              <w:t>Outcomes</w:t>
            </w:r>
            <w:proofErr w:type="spellEnd"/>
            <w:r w:rsidRPr="004D3B79">
              <w:rPr>
                <w:sz w:val="20"/>
                <w:szCs w:val="20"/>
              </w:rPr>
              <w:t>, vol.18, issue.1</w:t>
            </w:r>
          </w:p>
          <w:p w14:paraId="2C74A735" w14:textId="77777777" w:rsidR="00E364B9" w:rsidRPr="004D3B79" w:rsidRDefault="00E364B9" w:rsidP="0012212D">
            <w:pPr>
              <w:numPr>
                <w:ilvl w:val="0"/>
                <w:numId w:val="37"/>
              </w:numPr>
              <w:spacing w:line="276" w:lineRule="auto"/>
              <w:jc w:val="both"/>
              <w:rPr>
                <w:sz w:val="20"/>
                <w:szCs w:val="20"/>
              </w:rPr>
            </w:pPr>
            <w:proofErr w:type="spellStart"/>
            <w:r w:rsidRPr="004D3B79">
              <w:rPr>
                <w:sz w:val="20"/>
                <w:szCs w:val="20"/>
              </w:rPr>
              <w:t>Küçükgüçlü</w:t>
            </w:r>
            <w:proofErr w:type="spellEnd"/>
            <w:r w:rsidRPr="004D3B79">
              <w:rPr>
                <w:sz w:val="20"/>
                <w:szCs w:val="20"/>
              </w:rPr>
              <w:t xml:space="preserve"> Ö., Akpınar Söylemez B., Yener G., Işık A.T. (2018)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effects</w:t>
            </w:r>
            <w:proofErr w:type="spellEnd"/>
            <w:r w:rsidRPr="004D3B79">
              <w:rPr>
                <w:sz w:val="20"/>
                <w:szCs w:val="20"/>
              </w:rPr>
              <w:t xml:space="preserve"> of </w:t>
            </w:r>
            <w:proofErr w:type="spellStart"/>
            <w:r w:rsidRPr="004D3B79">
              <w:rPr>
                <w:sz w:val="20"/>
                <w:szCs w:val="20"/>
              </w:rPr>
              <w:t>support</w:t>
            </w:r>
            <w:proofErr w:type="spellEnd"/>
            <w:r w:rsidRPr="004D3B79">
              <w:rPr>
                <w:sz w:val="20"/>
                <w:szCs w:val="20"/>
              </w:rPr>
              <w:t xml:space="preserve"> </w:t>
            </w:r>
            <w:proofErr w:type="spellStart"/>
            <w:r w:rsidRPr="004D3B79">
              <w:rPr>
                <w:sz w:val="20"/>
                <w:szCs w:val="20"/>
              </w:rPr>
              <w:t>groups</w:t>
            </w:r>
            <w:proofErr w:type="spellEnd"/>
            <w:r w:rsidRPr="004D3B79">
              <w:rPr>
                <w:sz w:val="20"/>
                <w:szCs w:val="20"/>
              </w:rPr>
              <w:t xml:space="preserve"> on </w:t>
            </w:r>
            <w:proofErr w:type="spellStart"/>
            <w:r w:rsidRPr="004D3B79">
              <w:rPr>
                <w:sz w:val="20"/>
                <w:szCs w:val="20"/>
              </w:rPr>
              <w:t>dementia</w:t>
            </w:r>
            <w:proofErr w:type="spellEnd"/>
            <w:r w:rsidRPr="004D3B79">
              <w:rPr>
                <w:sz w:val="20"/>
                <w:szCs w:val="20"/>
              </w:rPr>
              <w:t xml:space="preserve"> </w:t>
            </w:r>
            <w:proofErr w:type="spellStart"/>
            <w:r w:rsidRPr="004D3B79">
              <w:rPr>
                <w:sz w:val="20"/>
                <w:szCs w:val="20"/>
              </w:rPr>
              <w:t>caregivers</w:t>
            </w:r>
            <w:proofErr w:type="spellEnd"/>
            <w:r w:rsidRPr="004D3B79">
              <w:rPr>
                <w:sz w:val="20"/>
                <w:szCs w:val="20"/>
              </w:rPr>
              <w:t xml:space="preserve">: A </w:t>
            </w:r>
            <w:proofErr w:type="spellStart"/>
            <w:r w:rsidRPr="004D3B79">
              <w:rPr>
                <w:sz w:val="20"/>
                <w:szCs w:val="20"/>
              </w:rPr>
              <w:t>mixed</w:t>
            </w:r>
            <w:proofErr w:type="spellEnd"/>
            <w:r w:rsidRPr="004D3B79">
              <w:rPr>
                <w:sz w:val="20"/>
                <w:szCs w:val="20"/>
              </w:rPr>
              <w:t xml:space="preserve"> </w:t>
            </w:r>
            <w:proofErr w:type="spellStart"/>
            <w:r w:rsidRPr="004D3B79">
              <w:rPr>
                <w:sz w:val="20"/>
                <w:szCs w:val="20"/>
              </w:rPr>
              <w:t>method</w:t>
            </w:r>
            <w:proofErr w:type="spellEnd"/>
            <w:r w:rsidRPr="004D3B79">
              <w:rPr>
                <w:sz w:val="20"/>
                <w:szCs w:val="20"/>
              </w:rPr>
              <w:t xml:space="preserve"> </w:t>
            </w:r>
            <w:proofErr w:type="spellStart"/>
            <w:r w:rsidRPr="004D3B79">
              <w:rPr>
                <w:sz w:val="20"/>
                <w:szCs w:val="20"/>
              </w:rPr>
              <w:t>study</w:t>
            </w:r>
            <w:proofErr w:type="spellEnd"/>
            <w:r w:rsidRPr="004D3B79">
              <w:rPr>
                <w:sz w:val="20"/>
                <w:szCs w:val="20"/>
              </w:rPr>
              <w:t xml:space="preserve"> </w:t>
            </w:r>
            <w:proofErr w:type="spellStart"/>
            <w:r w:rsidRPr="004D3B79">
              <w:rPr>
                <w:sz w:val="20"/>
                <w:szCs w:val="20"/>
              </w:rPr>
              <w:t>Geriatric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vol.39, issue.2, pages.151- 156. </w:t>
            </w:r>
          </w:p>
          <w:p w14:paraId="123F5640"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Akpınar Söylemez B., </w:t>
            </w:r>
            <w:proofErr w:type="spellStart"/>
            <w:r w:rsidRPr="004D3B79">
              <w:rPr>
                <w:sz w:val="20"/>
                <w:szCs w:val="20"/>
              </w:rPr>
              <w:t>Küçükgüçlü</w:t>
            </w:r>
            <w:proofErr w:type="spellEnd"/>
            <w:r w:rsidRPr="004D3B79">
              <w:rPr>
                <w:sz w:val="20"/>
                <w:szCs w:val="20"/>
              </w:rPr>
              <w:t xml:space="preserve"> Ö., Tekin N., Akyol M.A., Işık A.T. (2018)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homes</w:t>
            </w:r>
            <w:proofErr w:type="spellEnd"/>
            <w:r w:rsidRPr="004D3B79">
              <w:rPr>
                <w:sz w:val="20"/>
                <w:szCs w:val="20"/>
              </w:rPr>
              <w:t xml:space="preserve"> </w:t>
            </w:r>
            <w:proofErr w:type="spellStart"/>
            <w:r w:rsidRPr="004D3B79">
              <w:rPr>
                <w:sz w:val="20"/>
                <w:szCs w:val="20"/>
              </w:rPr>
              <w:t>nurses</w:t>
            </w:r>
            <w:proofErr w:type="spellEnd"/>
            <w:r w:rsidRPr="004D3B79">
              <w:rPr>
                <w:sz w:val="20"/>
                <w:szCs w:val="20"/>
              </w:rPr>
              <w:t xml:space="preserve">' </w:t>
            </w:r>
            <w:proofErr w:type="spellStart"/>
            <w:r w:rsidRPr="004D3B79">
              <w:rPr>
                <w:sz w:val="20"/>
                <w:szCs w:val="20"/>
              </w:rPr>
              <w:t>attitudes</w:t>
            </w:r>
            <w:proofErr w:type="spellEnd"/>
            <w:r w:rsidRPr="004D3B79">
              <w:rPr>
                <w:sz w:val="20"/>
                <w:szCs w:val="20"/>
              </w:rPr>
              <w:t xml:space="preserve"> </w:t>
            </w:r>
            <w:proofErr w:type="spellStart"/>
            <w:r w:rsidRPr="004D3B79">
              <w:rPr>
                <w:sz w:val="20"/>
                <w:szCs w:val="20"/>
              </w:rPr>
              <w:t>toward</w:t>
            </w:r>
            <w:proofErr w:type="spellEnd"/>
            <w:r w:rsidRPr="004D3B79">
              <w:rPr>
                <w:sz w:val="20"/>
                <w:szCs w:val="20"/>
              </w:rPr>
              <w:t xml:space="preserve"> </w:t>
            </w:r>
            <w:proofErr w:type="spellStart"/>
            <w:r w:rsidRPr="004D3B79">
              <w:rPr>
                <w:sz w:val="20"/>
                <w:szCs w:val="20"/>
              </w:rPr>
              <w:t>older</w:t>
            </w:r>
            <w:proofErr w:type="spellEnd"/>
            <w:r w:rsidRPr="004D3B79">
              <w:rPr>
                <w:sz w:val="20"/>
                <w:szCs w:val="20"/>
              </w:rPr>
              <w:t xml:space="preserve"> </w:t>
            </w:r>
            <w:proofErr w:type="spellStart"/>
            <w:r w:rsidRPr="004D3B79">
              <w:rPr>
                <w:sz w:val="20"/>
                <w:szCs w:val="20"/>
              </w:rPr>
              <w:t>people</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affecting</w:t>
            </w:r>
            <w:proofErr w:type="spellEnd"/>
            <w:r w:rsidRPr="004D3B79">
              <w:rPr>
                <w:sz w:val="20"/>
                <w:szCs w:val="20"/>
              </w:rPr>
              <w:t xml:space="preserve"> </w:t>
            </w:r>
            <w:proofErr w:type="spellStart"/>
            <w:r w:rsidRPr="004D3B79">
              <w:rPr>
                <w:sz w:val="20"/>
                <w:szCs w:val="20"/>
              </w:rPr>
              <w:t>factors</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Geriatrics</w:t>
            </w:r>
            <w:proofErr w:type="spellEnd"/>
            <w:r w:rsidRPr="004D3B79">
              <w:rPr>
                <w:sz w:val="20"/>
                <w:szCs w:val="20"/>
              </w:rPr>
              <w:t xml:space="preserve"> vol.21, issue.2, pages.271-278.</w:t>
            </w:r>
          </w:p>
          <w:p w14:paraId="22DC9F5B" w14:textId="77777777" w:rsidR="00E364B9" w:rsidRPr="004D3B79" w:rsidRDefault="00E364B9" w:rsidP="0012212D">
            <w:pPr>
              <w:numPr>
                <w:ilvl w:val="0"/>
                <w:numId w:val="37"/>
              </w:numPr>
              <w:spacing w:line="276" w:lineRule="auto"/>
              <w:jc w:val="both"/>
              <w:rPr>
                <w:sz w:val="20"/>
                <w:szCs w:val="20"/>
              </w:rPr>
            </w:pPr>
            <w:r w:rsidRPr="004D3B79">
              <w:rPr>
                <w:sz w:val="20"/>
                <w:szCs w:val="20"/>
              </w:rPr>
              <w:t xml:space="preserve">Akpınar Söylemez B., </w:t>
            </w:r>
            <w:proofErr w:type="spellStart"/>
            <w:r w:rsidRPr="004D3B79">
              <w:rPr>
                <w:sz w:val="20"/>
                <w:szCs w:val="20"/>
              </w:rPr>
              <w:t>Küçükgüçlü</w:t>
            </w:r>
            <w:proofErr w:type="spellEnd"/>
            <w:r w:rsidRPr="004D3B79">
              <w:rPr>
                <w:sz w:val="20"/>
                <w:szCs w:val="20"/>
              </w:rPr>
              <w:t xml:space="preserve"> Ö., Akyol M.A. (2018) Can an </w:t>
            </w:r>
            <w:proofErr w:type="spellStart"/>
            <w:r w:rsidRPr="004D3B79">
              <w:rPr>
                <w:sz w:val="20"/>
                <w:szCs w:val="20"/>
              </w:rPr>
              <w:t>elective</w:t>
            </w:r>
            <w:proofErr w:type="spellEnd"/>
            <w:r w:rsidRPr="004D3B79">
              <w:rPr>
                <w:sz w:val="20"/>
                <w:szCs w:val="20"/>
              </w:rPr>
              <w:t xml:space="preserve"> </w:t>
            </w:r>
            <w:proofErr w:type="spellStart"/>
            <w:r w:rsidRPr="004D3B79">
              <w:rPr>
                <w:sz w:val="20"/>
                <w:szCs w:val="20"/>
              </w:rPr>
              <w:t>geriatric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course</w:t>
            </w:r>
            <w:proofErr w:type="spellEnd"/>
            <w:r w:rsidRPr="004D3B79">
              <w:rPr>
                <w:sz w:val="20"/>
                <w:szCs w:val="20"/>
              </w:rPr>
              <w:t xml:space="preserve"> </w:t>
            </w:r>
            <w:proofErr w:type="spellStart"/>
            <w:r w:rsidRPr="004D3B79">
              <w:rPr>
                <w:sz w:val="20"/>
                <w:szCs w:val="20"/>
              </w:rPr>
              <w:t>change</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students</w:t>
            </w:r>
            <w:proofErr w:type="spellEnd"/>
            <w:r w:rsidRPr="004D3B79">
              <w:rPr>
                <w:sz w:val="20"/>
                <w:szCs w:val="20"/>
              </w:rPr>
              <w:t xml:space="preserve">' </w:t>
            </w:r>
            <w:proofErr w:type="spellStart"/>
            <w:r w:rsidRPr="004D3B79">
              <w:rPr>
                <w:sz w:val="20"/>
                <w:szCs w:val="20"/>
              </w:rPr>
              <w:t>attitudes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willingness</w:t>
            </w:r>
            <w:proofErr w:type="spellEnd"/>
            <w:r w:rsidRPr="004D3B79">
              <w:rPr>
                <w:sz w:val="20"/>
                <w:szCs w:val="20"/>
              </w:rPr>
              <w:t xml:space="preserve"> in </w:t>
            </w:r>
            <w:proofErr w:type="spellStart"/>
            <w:r w:rsidRPr="004D3B79">
              <w:rPr>
                <w:sz w:val="20"/>
                <w:szCs w:val="20"/>
              </w:rPr>
              <w:t>caring</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elderly</w:t>
            </w:r>
            <w:proofErr w:type="spellEnd"/>
            <w:r w:rsidRPr="004D3B79">
              <w:rPr>
                <w:sz w:val="20"/>
                <w:szCs w:val="20"/>
              </w:rPr>
              <w:t xml:space="preserve">? A </w:t>
            </w:r>
            <w:proofErr w:type="spellStart"/>
            <w:r w:rsidRPr="004D3B79">
              <w:rPr>
                <w:sz w:val="20"/>
                <w:szCs w:val="20"/>
              </w:rPr>
              <w:t>quasi</w:t>
            </w:r>
            <w:proofErr w:type="spellEnd"/>
            <w:r w:rsidRPr="004D3B79">
              <w:rPr>
                <w:sz w:val="20"/>
                <w:szCs w:val="20"/>
              </w:rPr>
              <w:t xml:space="preserve"> </w:t>
            </w:r>
            <w:proofErr w:type="spellStart"/>
            <w:r w:rsidRPr="004D3B79">
              <w:rPr>
                <w:sz w:val="20"/>
                <w:szCs w:val="20"/>
              </w:rPr>
              <w:t>experimental</w:t>
            </w:r>
            <w:proofErr w:type="spellEnd"/>
            <w:r w:rsidRPr="004D3B79">
              <w:rPr>
                <w:sz w:val="20"/>
                <w:szCs w:val="20"/>
              </w:rPr>
              <w:t xml:space="preserve"> </w:t>
            </w:r>
            <w:proofErr w:type="spellStart"/>
            <w:r w:rsidRPr="004D3B79">
              <w:rPr>
                <w:sz w:val="20"/>
                <w:szCs w:val="20"/>
              </w:rPr>
              <w:t>design</w:t>
            </w:r>
            <w:proofErr w:type="spellEnd"/>
            <w:r w:rsidRPr="004D3B79">
              <w:rPr>
                <w:sz w:val="20"/>
                <w:szCs w:val="20"/>
              </w:rPr>
              <w:t xml:space="preserve"> </w:t>
            </w:r>
            <w:proofErr w:type="spellStart"/>
            <w:r w:rsidRPr="004D3B79">
              <w:rPr>
                <w:sz w:val="20"/>
                <w:szCs w:val="20"/>
              </w:rPr>
              <w:t>study</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Geriatrics</w:t>
            </w:r>
            <w:proofErr w:type="spellEnd"/>
            <w:r w:rsidRPr="004D3B79">
              <w:rPr>
                <w:sz w:val="20"/>
                <w:szCs w:val="20"/>
              </w:rPr>
              <w:t xml:space="preserve"> vol.21, issue.1, pages.33-40.</w:t>
            </w:r>
          </w:p>
        </w:tc>
      </w:tr>
      <w:tr w:rsidR="00FE7A9F" w:rsidRPr="004D3B79" w14:paraId="1CA1D479" w14:textId="77777777" w:rsidTr="00466BBB">
        <w:tc>
          <w:tcPr>
            <w:tcW w:w="9067" w:type="dxa"/>
            <w:gridSpan w:val="4"/>
          </w:tcPr>
          <w:p w14:paraId="41C423E5" w14:textId="77777777" w:rsidR="00E364B9" w:rsidRPr="004D3B79" w:rsidRDefault="00E364B9" w:rsidP="00C22F9D">
            <w:pPr>
              <w:spacing w:line="276" w:lineRule="auto"/>
              <w:rPr>
                <w:b/>
                <w:sz w:val="20"/>
                <w:szCs w:val="20"/>
              </w:rPr>
            </w:pPr>
            <w:r w:rsidRPr="004D3B79">
              <w:rPr>
                <w:b/>
                <w:sz w:val="20"/>
                <w:szCs w:val="20"/>
              </w:rPr>
              <w:lastRenderedPageBreak/>
              <w:t xml:space="preserve">Derse İlişkin Politika ve Kurallar: (öğretim üyesi açıklama yapmak isterse bu başlığı kullanabilir) </w:t>
            </w:r>
          </w:p>
        </w:tc>
      </w:tr>
      <w:tr w:rsidR="00FE7A9F" w:rsidRPr="004D3B79" w14:paraId="61E5CCD9" w14:textId="77777777" w:rsidTr="00466BBB">
        <w:tc>
          <w:tcPr>
            <w:tcW w:w="9067" w:type="dxa"/>
            <w:gridSpan w:val="4"/>
          </w:tcPr>
          <w:p w14:paraId="0760D5FD" w14:textId="77777777" w:rsidR="00E364B9" w:rsidRPr="004D3B79" w:rsidRDefault="00E364B9" w:rsidP="00C22F9D">
            <w:pPr>
              <w:spacing w:line="276" w:lineRule="auto"/>
              <w:rPr>
                <w:b/>
                <w:sz w:val="20"/>
                <w:szCs w:val="20"/>
              </w:rPr>
            </w:pPr>
            <w:r w:rsidRPr="004D3B79">
              <w:rPr>
                <w:b/>
                <w:sz w:val="20"/>
                <w:szCs w:val="20"/>
              </w:rPr>
              <w:t xml:space="preserve">Ders Öğretim Üyesi İletişim Bilgileri: </w:t>
            </w:r>
          </w:p>
          <w:p w14:paraId="28FE0EF2" w14:textId="77777777" w:rsidR="00E364B9" w:rsidRPr="004D3B79" w:rsidRDefault="00E364B9" w:rsidP="00C22F9D">
            <w:pPr>
              <w:spacing w:line="276" w:lineRule="auto"/>
              <w:rPr>
                <w:sz w:val="20"/>
                <w:szCs w:val="20"/>
              </w:rPr>
            </w:pPr>
            <w:r w:rsidRPr="004D3B79">
              <w:rPr>
                <w:sz w:val="20"/>
                <w:szCs w:val="20"/>
              </w:rPr>
              <w:t>Prof. Dr. Özlem KÜÇÜKGÜÇLÜ</w:t>
            </w:r>
          </w:p>
          <w:p w14:paraId="3590310E" w14:textId="77777777" w:rsidR="00E364B9" w:rsidRPr="004D3B79" w:rsidRDefault="00E364B9" w:rsidP="00C22F9D">
            <w:pPr>
              <w:spacing w:line="276" w:lineRule="auto"/>
              <w:rPr>
                <w:sz w:val="20"/>
                <w:szCs w:val="20"/>
              </w:rPr>
            </w:pPr>
            <w:r w:rsidRPr="004D3B79">
              <w:rPr>
                <w:sz w:val="20"/>
                <w:szCs w:val="20"/>
              </w:rPr>
              <w:t xml:space="preserve"> e-mail: </w:t>
            </w:r>
            <w:hyperlink r:id="rId21" w:history="1">
              <w:r w:rsidRPr="004D3B79">
                <w:rPr>
                  <w:rStyle w:val="Kpr"/>
                  <w:color w:val="auto"/>
                  <w:sz w:val="20"/>
                  <w:szCs w:val="20"/>
                </w:rPr>
                <w:t>ozlem.kguclu@deu.edu.tr</w:t>
              </w:r>
            </w:hyperlink>
            <w:r w:rsidRPr="004D3B79">
              <w:rPr>
                <w:sz w:val="20"/>
                <w:szCs w:val="20"/>
              </w:rPr>
              <w:t xml:space="preserve">  Tel: 0232 412 69 66</w:t>
            </w:r>
          </w:p>
          <w:p w14:paraId="77B6C970" w14:textId="77777777" w:rsidR="00E364B9" w:rsidRPr="004D3B79" w:rsidRDefault="00E364B9" w:rsidP="00C22F9D">
            <w:pPr>
              <w:spacing w:line="276" w:lineRule="auto"/>
              <w:rPr>
                <w:sz w:val="20"/>
                <w:szCs w:val="20"/>
              </w:rPr>
            </w:pPr>
            <w:r w:rsidRPr="004D3B79">
              <w:rPr>
                <w:sz w:val="20"/>
                <w:szCs w:val="20"/>
              </w:rPr>
              <w:t xml:space="preserve">Prof. Dr. Gülendam Karadağ </w:t>
            </w:r>
            <w:hyperlink r:id="rId22" w:history="1">
              <w:r w:rsidRPr="004D3B79">
                <w:rPr>
                  <w:rStyle w:val="Kpr"/>
                  <w:color w:val="auto"/>
                  <w:sz w:val="20"/>
                  <w:szCs w:val="20"/>
                </w:rPr>
                <w:t>gkaradag71@gmail.com</w:t>
              </w:r>
            </w:hyperlink>
          </w:p>
          <w:p w14:paraId="3A5AC859" w14:textId="77777777" w:rsidR="00E364B9" w:rsidRPr="004D3B79" w:rsidRDefault="00E364B9" w:rsidP="00C22F9D">
            <w:pPr>
              <w:spacing w:line="276" w:lineRule="auto"/>
              <w:rPr>
                <w:sz w:val="20"/>
                <w:szCs w:val="20"/>
              </w:rPr>
            </w:pPr>
            <w:r w:rsidRPr="004D3B79">
              <w:rPr>
                <w:sz w:val="20"/>
                <w:szCs w:val="20"/>
              </w:rPr>
              <w:t xml:space="preserve">Doç. Dr. Burcu Akpınar Söylemez </w:t>
            </w:r>
            <w:hyperlink r:id="rId23" w:history="1">
              <w:r w:rsidRPr="004D3B79">
                <w:rPr>
                  <w:rStyle w:val="Kpr"/>
                  <w:color w:val="auto"/>
                  <w:sz w:val="20"/>
                  <w:szCs w:val="20"/>
                </w:rPr>
                <w:t>burcu.akpinar@deu.edu.tr</w:t>
              </w:r>
            </w:hyperlink>
            <w:r w:rsidRPr="004D3B79">
              <w:rPr>
                <w:sz w:val="20"/>
                <w:szCs w:val="20"/>
              </w:rPr>
              <w:t xml:space="preserve"> 02324124783</w:t>
            </w:r>
          </w:p>
          <w:p w14:paraId="47C4BF25" w14:textId="77777777" w:rsidR="00E364B9" w:rsidRPr="004D3B79" w:rsidRDefault="00E364B9" w:rsidP="00C22F9D">
            <w:pPr>
              <w:spacing w:line="276" w:lineRule="auto"/>
              <w:rPr>
                <w:sz w:val="20"/>
                <w:szCs w:val="20"/>
              </w:rPr>
            </w:pPr>
            <w:r w:rsidRPr="004D3B79">
              <w:rPr>
                <w:sz w:val="20"/>
                <w:szCs w:val="20"/>
              </w:rPr>
              <w:t xml:space="preserve">Dr. </w:t>
            </w:r>
            <w:proofErr w:type="spellStart"/>
            <w:r w:rsidRPr="004D3B79">
              <w:rPr>
                <w:sz w:val="20"/>
                <w:szCs w:val="20"/>
              </w:rPr>
              <w:t>Öğt</w:t>
            </w:r>
            <w:proofErr w:type="spellEnd"/>
            <w:r w:rsidRPr="004D3B79">
              <w:rPr>
                <w:sz w:val="20"/>
                <w:szCs w:val="20"/>
              </w:rPr>
              <w:t xml:space="preserve">. Üyesi Merve Aliye Akyol </w:t>
            </w:r>
            <w:hyperlink r:id="rId24" w:history="1">
              <w:r w:rsidRPr="004D3B79">
                <w:rPr>
                  <w:rStyle w:val="Kpr"/>
                  <w:color w:val="auto"/>
                  <w:sz w:val="20"/>
                  <w:szCs w:val="20"/>
                </w:rPr>
                <w:t>mervealiyeakyol61@gmail.com</w:t>
              </w:r>
            </w:hyperlink>
          </w:p>
        </w:tc>
      </w:tr>
      <w:tr w:rsidR="00FE7A9F" w:rsidRPr="004D3B79" w14:paraId="749B30BC" w14:textId="77777777" w:rsidTr="00466BBB">
        <w:tc>
          <w:tcPr>
            <w:tcW w:w="9067" w:type="dxa"/>
            <w:gridSpan w:val="4"/>
          </w:tcPr>
          <w:p w14:paraId="47F09BF0" w14:textId="77777777" w:rsidR="00E364B9" w:rsidRPr="004D3B79" w:rsidRDefault="00E364B9" w:rsidP="00C22F9D">
            <w:pPr>
              <w:spacing w:line="276" w:lineRule="auto"/>
              <w:rPr>
                <w:b/>
                <w:sz w:val="20"/>
                <w:szCs w:val="20"/>
              </w:rPr>
            </w:pPr>
            <w:r w:rsidRPr="004D3B79">
              <w:rPr>
                <w:b/>
                <w:sz w:val="20"/>
                <w:szCs w:val="20"/>
              </w:rPr>
              <w:t xml:space="preserve">Ders Öğretim Üyesi Görüşme Günleri ve Saatleri: </w:t>
            </w:r>
          </w:p>
        </w:tc>
      </w:tr>
      <w:tr w:rsidR="00FC6E54" w:rsidRPr="004D3B79" w14:paraId="2EB42E94"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1D9E5617" w14:textId="77777777" w:rsidR="00FC6E54" w:rsidRPr="004D3B79" w:rsidRDefault="00FC6E54" w:rsidP="00C22F9D">
            <w:pPr>
              <w:spacing w:line="276" w:lineRule="auto"/>
              <w:rPr>
                <w:b/>
                <w:sz w:val="20"/>
                <w:szCs w:val="20"/>
              </w:rPr>
            </w:pPr>
            <w:r w:rsidRPr="004D3B79">
              <w:rPr>
                <w:b/>
                <w:sz w:val="20"/>
                <w:szCs w:val="20"/>
              </w:rPr>
              <w:t>Hafta</w:t>
            </w:r>
          </w:p>
        </w:tc>
        <w:tc>
          <w:tcPr>
            <w:tcW w:w="8362" w:type="dxa"/>
            <w:gridSpan w:val="3"/>
            <w:tcBorders>
              <w:top w:val="single" w:sz="4" w:space="0" w:color="auto"/>
              <w:left w:val="single" w:sz="4" w:space="0" w:color="auto"/>
              <w:bottom w:val="single" w:sz="4" w:space="0" w:color="auto"/>
              <w:right w:val="single" w:sz="4" w:space="0" w:color="auto"/>
            </w:tcBorders>
          </w:tcPr>
          <w:p w14:paraId="4A0E2B60" w14:textId="77777777" w:rsidR="00FC6E54" w:rsidRPr="004D3B79" w:rsidRDefault="00FC6E54" w:rsidP="00C22F9D">
            <w:pPr>
              <w:spacing w:line="276" w:lineRule="auto"/>
              <w:rPr>
                <w:b/>
                <w:sz w:val="20"/>
                <w:szCs w:val="20"/>
              </w:rPr>
            </w:pPr>
            <w:r w:rsidRPr="004D3B79">
              <w:rPr>
                <w:b/>
                <w:sz w:val="20"/>
                <w:szCs w:val="20"/>
              </w:rPr>
              <w:t xml:space="preserve">Öğretim Elemanı </w:t>
            </w:r>
          </w:p>
          <w:p w14:paraId="1CA2DAE4" w14:textId="77777777" w:rsidR="00FC6E54" w:rsidRPr="004D3B79" w:rsidRDefault="00FC6E54" w:rsidP="00C22F9D">
            <w:pPr>
              <w:spacing w:line="276" w:lineRule="auto"/>
              <w:rPr>
                <w:b/>
                <w:sz w:val="20"/>
                <w:szCs w:val="20"/>
              </w:rPr>
            </w:pPr>
          </w:p>
        </w:tc>
      </w:tr>
      <w:tr w:rsidR="00FC6E54" w:rsidRPr="004D3B79" w14:paraId="36B7B4B8" w14:textId="77777777" w:rsidTr="00FC6E54">
        <w:tblPrEx>
          <w:tblBorders>
            <w:insideH w:val="single" w:sz="4" w:space="0" w:color="auto"/>
            <w:insideV w:val="single" w:sz="4" w:space="0" w:color="auto"/>
          </w:tblBorders>
        </w:tblPrEx>
        <w:trPr>
          <w:trHeight w:val="902"/>
        </w:trPr>
        <w:tc>
          <w:tcPr>
            <w:tcW w:w="705" w:type="dxa"/>
            <w:tcBorders>
              <w:top w:val="single" w:sz="4" w:space="0" w:color="auto"/>
              <w:left w:val="single" w:sz="4" w:space="0" w:color="auto"/>
              <w:bottom w:val="single" w:sz="4" w:space="0" w:color="auto"/>
              <w:right w:val="single" w:sz="4" w:space="0" w:color="auto"/>
            </w:tcBorders>
            <w:hideMark/>
          </w:tcPr>
          <w:p w14:paraId="516B9DC2" w14:textId="77777777" w:rsidR="00FC6E54" w:rsidRPr="004D3B79" w:rsidRDefault="00FC6E54" w:rsidP="00C22F9D">
            <w:pPr>
              <w:spacing w:line="276" w:lineRule="auto"/>
              <w:rPr>
                <w:b/>
                <w:sz w:val="20"/>
                <w:szCs w:val="20"/>
              </w:rPr>
            </w:pPr>
            <w:r w:rsidRPr="004D3B79">
              <w:rPr>
                <w:b/>
                <w:sz w:val="20"/>
                <w:szCs w:val="20"/>
              </w:rPr>
              <w:t>1</w:t>
            </w:r>
          </w:p>
        </w:tc>
        <w:tc>
          <w:tcPr>
            <w:tcW w:w="8362" w:type="dxa"/>
            <w:gridSpan w:val="3"/>
            <w:tcBorders>
              <w:top w:val="single" w:sz="4" w:space="0" w:color="auto"/>
              <w:left w:val="single" w:sz="4" w:space="0" w:color="auto"/>
              <w:bottom w:val="single" w:sz="4" w:space="0" w:color="auto"/>
              <w:right w:val="single" w:sz="4" w:space="0" w:color="auto"/>
            </w:tcBorders>
          </w:tcPr>
          <w:p w14:paraId="597A7AD0" w14:textId="77777777" w:rsidR="00FC6E54" w:rsidRPr="004D3B79" w:rsidRDefault="00FC6E54" w:rsidP="00C22F9D">
            <w:pPr>
              <w:spacing w:line="276" w:lineRule="auto"/>
              <w:rPr>
                <w:sz w:val="20"/>
                <w:szCs w:val="20"/>
              </w:rPr>
            </w:pPr>
            <w:r w:rsidRPr="004D3B79">
              <w:rPr>
                <w:sz w:val="20"/>
                <w:szCs w:val="20"/>
              </w:rPr>
              <w:t>1. Şube Prof. Dr. Özlem KÜÇÜKGÜÇLÜ</w:t>
            </w:r>
          </w:p>
          <w:p w14:paraId="4AC65BAC" w14:textId="77777777" w:rsidR="00FC6E54" w:rsidRPr="004D3B79" w:rsidRDefault="00FC6E54" w:rsidP="00C22F9D">
            <w:pPr>
              <w:spacing w:line="276" w:lineRule="auto"/>
              <w:rPr>
                <w:sz w:val="20"/>
                <w:szCs w:val="20"/>
              </w:rPr>
            </w:pPr>
            <w:r w:rsidRPr="004D3B79">
              <w:rPr>
                <w:sz w:val="20"/>
                <w:szCs w:val="20"/>
              </w:rPr>
              <w:t>2. Şube Prof. Dr. Gülendam KARADAĞ</w:t>
            </w:r>
          </w:p>
        </w:tc>
      </w:tr>
      <w:tr w:rsidR="00FC6E54" w:rsidRPr="004D3B79" w14:paraId="14235AD7"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409CCB83" w14:textId="77777777" w:rsidR="00FC6E54" w:rsidRPr="004D3B79" w:rsidRDefault="00FC6E54" w:rsidP="00C22F9D">
            <w:pPr>
              <w:spacing w:line="276" w:lineRule="auto"/>
              <w:rPr>
                <w:b/>
                <w:sz w:val="20"/>
                <w:szCs w:val="20"/>
              </w:rPr>
            </w:pPr>
            <w:r w:rsidRPr="004D3B79">
              <w:rPr>
                <w:b/>
                <w:sz w:val="20"/>
                <w:szCs w:val="20"/>
              </w:rPr>
              <w:t>2</w:t>
            </w:r>
          </w:p>
        </w:tc>
        <w:tc>
          <w:tcPr>
            <w:tcW w:w="8362" w:type="dxa"/>
            <w:gridSpan w:val="3"/>
            <w:tcBorders>
              <w:top w:val="single" w:sz="4" w:space="0" w:color="auto"/>
              <w:left w:val="single" w:sz="4" w:space="0" w:color="auto"/>
              <w:bottom w:val="single" w:sz="4" w:space="0" w:color="auto"/>
              <w:right w:val="single" w:sz="4" w:space="0" w:color="auto"/>
            </w:tcBorders>
            <w:shd w:val="clear" w:color="auto" w:fill="auto"/>
          </w:tcPr>
          <w:p w14:paraId="170A8E6C" w14:textId="77777777" w:rsidR="00FC6E54" w:rsidRPr="004D3B79" w:rsidRDefault="00FC6E54" w:rsidP="00C22F9D">
            <w:pPr>
              <w:spacing w:line="276" w:lineRule="auto"/>
              <w:rPr>
                <w:sz w:val="20"/>
                <w:szCs w:val="20"/>
              </w:rPr>
            </w:pPr>
            <w:r w:rsidRPr="004D3B79">
              <w:rPr>
                <w:sz w:val="20"/>
                <w:szCs w:val="20"/>
              </w:rPr>
              <w:t>1.Şube Doç. Dr. Burcu AKPINAR SÖYLEMEZ</w:t>
            </w:r>
          </w:p>
          <w:p w14:paraId="0B0684DA" w14:textId="77777777" w:rsidR="00FC6E54" w:rsidRPr="004D3B79" w:rsidRDefault="00FC6E54" w:rsidP="00C22F9D">
            <w:pPr>
              <w:spacing w:line="276" w:lineRule="auto"/>
              <w:rPr>
                <w:sz w:val="20"/>
                <w:szCs w:val="20"/>
              </w:rPr>
            </w:pPr>
            <w:r w:rsidRPr="004D3B79">
              <w:rPr>
                <w:sz w:val="20"/>
                <w:szCs w:val="20"/>
              </w:rPr>
              <w:t>2.Şube Prof. Dr. Özlem KÜÇÜKGÜÇLÜ</w:t>
            </w:r>
          </w:p>
        </w:tc>
      </w:tr>
      <w:tr w:rsidR="00FC6E54" w:rsidRPr="004D3B79" w14:paraId="575CBA8F"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2B60B410" w14:textId="77777777" w:rsidR="00FC6E54" w:rsidRPr="004D3B79" w:rsidRDefault="00FC6E54" w:rsidP="00C22F9D">
            <w:pPr>
              <w:spacing w:line="276" w:lineRule="auto"/>
              <w:rPr>
                <w:b/>
                <w:sz w:val="20"/>
                <w:szCs w:val="20"/>
              </w:rPr>
            </w:pPr>
            <w:r w:rsidRPr="004D3B79">
              <w:rPr>
                <w:b/>
                <w:sz w:val="20"/>
                <w:szCs w:val="20"/>
              </w:rPr>
              <w:t>3</w:t>
            </w:r>
          </w:p>
        </w:tc>
        <w:tc>
          <w:tcPr>
            <w:tcW w:w="8362" w:type="dxa"/>
            <w:gridSpan w:val="3"/>
            <w:tcBorders>
              <w:top w:val="single" w:sz="4" w:space="0" w:color="auto"/>
              <w:left w:val="single" w:sz="4" w:space="0" w:color="auto"/>
              <w:bottom w:val="single" w:sz="4" w:space="0" w:color="auto"/>
              <w:right w:val="single" w:sz="4" w:space="0" w:color="auto"/>
            </w:tcBorders>
          </w:tcPr>
          <w:p w14:paraId="41A3ABE1" w14:textId="77777777" w:rsidR="00FC6E54" w:rsidRPr="004D3B79" w:rsidRDefault="00FC6E54" w:rsidP="00C22F9D">
            <w:pPr>
              <w:spacing w:line="276" w:lineRule="auto"/>
              <w:rPr>
                <w:sz w:val="20"/>
                <w:szCs w:val="20"/>
              </w:rPr>
            </w:pPr>
            <w:r w:rsidRPr="004D3B79">
              <w:rPr>
                <w:sz w:val="20"/>
                <w:szCs w:val="20"/>
              </w:rPr>
              <w:t>1.Şube Dr. Öğr. Üye. Merve Aliye AKYOL</w:t>
            </w:r>
          </w:p>
          <w:p w14:paraId="3F05AA22" w14:textId="77777777" w:rsidR="00FC6E54" w:rsidRPr="004D3B79" w:rsidRDefault="00FC6E54" w:rsidP="00C22F9D">
            <w:pPr>
              <w:spacing w:line="276" w:lineRule="auto"/>
              <w:rPr>
                <w:sz w:val="20"/>
                <w:szCs w:val="20"/>
              </w:rPr>
            </w:pPr>
            <w:r w:rsidRPr="004D3B79">
              <w:rPr>
                <w:sz w:val="20"/>
                <w:szCs w:val="20"/>
              </w:rPr>
              <w:t>2.Şube Prof. Dr. Gülendam KARADAĞ</w:t>
            </w:r>
          </w:p>
        </w:tc>
      </w:tr>
      <w:tr w:rsidR="00FC6E54" w:rsidRPr="004D3B79" w14:paraId="4242BC0E"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1B6DE27C" w14:textId="77777777" w:rsidR="00FC6E54" w:rsidRPr="004D3B79" w:rsidRDefault="00FC6E54" w:rsidP="00C22F9D">
            <w:pPr>
              <w:spacing w:line="276" w:lineRule="auto"/>
              <w:rPr>
                <w:b/>
                <w:sz w:val="20"/>
                <w:szCs w:val="20"/>
              </w:rPr>
            </w:pPr>
            <w:r w:rsidRPr="004D3B79">
              <w:rPr>
                <w:b/>
                <w:sz w:val="20"/>
                <w:szCs w:val="20"/>
              </w:rPr>
              <w:t>4</w:t>
            </w:r>
          </w:p>
        </w:tc>
        <w:tc>
          <w:tcPr>
            <w:tcW w:w="8362" w:type="dxa"/>
            <w:gridSpan w:val="3"/>
            <w:tcBorders>
              <w:top w:val="single" w:sz="4" w:space="0" w:color="auto"/>
              <w:left w:val="single" w:sz="4" w:space="0" w:color="auto"/>
              <w:bottom w:val="single" w:sz="4" w:space="0" w:color="auto"/>
              <w:right w:val="single" w:sz="4" w:space="0" w:color="auto"/>
            </w:tcBorders>
          </w:tcPr>
          <w:p w14:paraId="0DA13E2A" w14:textId="77777777" w:rsidR="00FC6E54" w:rsidRPr="004D3B79" w:rsidRDefault="00FC6E54" w:rsidP="00C22F9D">
            <w:pPr>
              <w:spacing w:line="276" w:lineRule="auto"/>
              <w:rPr>
                <w:sz w:val="20"/>
                <w:szCs w:val="20"/>
              </w:rPr>
            </w:pPr>
            <w:r w:rsidRPr="004D3B79">
              <w:rPr>
                <w:sz w:val="20"/>
                <w:szCs w:val="20"/>
              </w:rPr>
              <w:t>1Şube Prof. Dr. Özlem KÜÇÜKGÜÇLÜ</w:t>
            </w:r>
          </w:p>
          <w:p w14:paraId="7DDA7EE3" w14:textId="77777777" w:rsidR="00FC6E54" w:rsidRPr="004D3B79" w:rsidRDefault="00FC6E54" w:rsidP="00C22F9D">
            <w:pPr>
              <w:spacing w:line="276" w:lineRule="auto"/>
              <w:rPr>
                <w:sz w:val="20"/>
                <w:szCs w:val="20"/>
              </w:rPr>
            </w:pPr>
            <w:r w:rsidRPr="004D3B79">
              <w:rPr>
                <w:sz w:val="20"/>
                <w:szCs w:val="20"/>
              </w:rPr>
              <w:t>2.Şube Dr. Öğr. Üye. Merve Aliye AKYOL</w:t>
            </w:r>
          </w:p>
        </w:tc>
      </w:tr>
      <w:tr w:rsidR="00FC6E54" w:rsidRPr="004D3B79" w14:paraId="293D1178"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15354D04" w14:textId="77777777" w:rsidR="00FC6E54" w:rsidRPr="004D3B79" w:rsidRDefault="00FC6E54" w:rsidP="00C22F9D">
            <w:pPr>
              <w:spacing w:line="276" w:lineRule="auto"/>
              <w:rPr>
                <w:b/>
                <w:sz w:val="20"/>
                <w:szCs w:val="20"/>
              </w:rPr>
            </w:pPr>
            <w:r w:rsidRPr="004D3B79">
              <w:rPr>
                <w:b/>
                <w:sz w:val="20"/>
                <w:szCs w:val="20"/>
              </w:rPr>
              <w:t>5</w:t>
            </w:r>
          </w:p>
        </w:tc>
        <w:tc>
          <w:tcPr>
            <w:tcW w:w="8362" w:type="dxa"/>
            <w:gridSpan w:val="3"/>
            <w:tcBorders>
              <w:top w:val="single" w:sz="4" w:space="0" w:color="auto"/>
              <w:left w:val="single" w:sz="4" w:space="0" w:color="auto"/>
              <w:bottom w:val="single" w:sz="4" w:space="0" w:color="auto"/>
              <w:right w:val="single" w:sz="4" w:space="0" w:color="auto"/>
            </w:tcBorders>
          </w:tcPr>
          <w:p w14:paraId="7184DA6D" w14:textId="77777777" w:rsidR="00FC6E54" w:rsidRPr="004D3B79" w:rsidRDefault="00FC6E54" w:rsidP="00C22F9D">
            <w:pPr>
              <w:spacing w:line="276" w:lineRule="auto"/>
              <w:rPr>
                <w:sz w:val="20"/>
                <w:szCs w:val="20"/>
              </w:rPr>
            </w:pPr>
            <w:r w:rsidRPr="004D3B79">
              <w:rPr>
                <w:sz w:val="20"/>
                <w:szCs w:val="20"/>
              </w:rPr>
              <w:t>1.Şube Prof. Dr. Özlem KÜÇÜKGÜÇLÜ</w:t>
            </w:r>
          </w:p>
          <w:p w14:paraId="10BC7765" w14:textId="77777777" w:rsidR="00FC6E54" w:rsidRPr="004D3B79" w:rsidRDefault="00FC6E54" w:rsidP="00C22F9D">
            <w:pPr>
              <w:spacing w:line="276" w:lineRule="auto"/>
              <w:rPr>
                <w:sz w:val="20"/>
                <w:szCs w:val="20"/>
              </w:rPr>
            </w:pPr>
            <w:r w:rsidRPr="004D3B79">
              <w:rPr>
                <w:sz w:val="20"/>
                <w:szCs w:val="20"/>
              </w:rPr>
              <w:t>2.Şube Dr. Öğr. Üye. Merve Aliye AKYOL</w:t>
            </w:r>
          </w:p>
        </w:tc>
      </w:tr>
      <w:tr w:rsidR="00FC6E54" w:rsidRPr="004D3B79" w14:paraId="49508AA6"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26D3EFC7" w14:textId="77777777" w:rsidR="00FC6E54" w:rsidRPr="004D3B79" w:rsidRDefault="00FC6E54" w:rsidP="00C22F9D">
            <w:pPr>
              <w:spacing w:line="276" w:lineRule="auto"/>
              <w:rPr>
                <w:b/>
                <w:sz w:val="20"/>
                <w:szCs w:val="20"/>
              </w:rPr>
            </w:pPr>
            <w:r w:rsidRPr="004D3B79">
              <w:rPr>
                <w:b/>
                <w:sz w:val="20"/>
                <w:szCs w:val="20"/>
              </w:rPr>
              <w:t>6</w:t>
            </w:r>
          </w:p>
        </w:tc>
        <w:tc>
          <w:tcPr>
            <w:tcW w:w="8362" w:type="dxa"/>
            <w:gridSpan w:val="3"/>
            <w:tcBorders>
              <w:top w:val="single" w:sz="4" w:space="0" w:color="auto"/>
              <w:left w:val="single" w:sz="4" w:space="0" w:color="auto"/>
              <w:bottom w:val="single" w:sz="4" w:space="0" w:color="auto"/>
              <w:right w:val="single" w:sz="4" w:space="0" w:color="auto"/>
            </w:tcBorders>
          </w:tcPr>
          <w:p w14:paraId="72556FA8" w14:textId="77777777" w:rsidR="00FC6E54" w:rsidRPr="004D3B79" w:rsidRDefault="00FC6E54" w:rsidP="00C22F9D">
            <w:pPr>
              <w:spacing w:line="276" w:lineRule="auto"/>
              <w:rPr>
                <w:sz w:val="20"/>
                <w:szCs w:val="20"/>
              </w:rPr>
            </w:pPr>
            <w:r w:rsidRPr="004D3B79">
              <w:rPr>
                <w:sz w:val="20"/>
                <w:szCs w:val="20"/>
              </w:rPr>
              <w:t>1.Şube Prof. Dr. Gülendam KARADAĞ</w:t>
            </w:r>
          </w:p>
          <w:p w14:paraId="52A97093" w14:textId="77777777" w:rsidR="00FC6E54" w:rsidRPr="004D3B79" w:rsidRDefault="00FC6E54" w:rsidP="00C22F9D">
            <w:pPr>
              <w:spacing w:line="276" w:lineRule="auto"/>
              <w:rPr>
                <w:sz w:val="20"/>
                <w:szCs w:val="20"/>
              </w:rPr>
            </w:pPr>
            <w:r w:rsidRPr="004D3B79">
              <w:rPr>
                <w:sz w:val="20"/>
                <w:szCs w:val="20"/>
              </w:rPr>
              <w:t>2.Şube Dr. Öğr. Üye. Merve Aliye AKYOL</w:t>
            </w:r>
          </w:p>
        </w:tc>
      </w:tr>
      <w:tr w:rsidR="00FC6E54" w:rsidRPr="004D3B79" w14:paraId="01026EEF"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31E3D494" w14:textId="77777777" w:rsidR="00FC6E54" w:rsidRPr="004D3B79" w:rsidRDefault="00FC6E54" w:rsidP="00C22F9D">
            <w:pPr>
              <w:spacing w:line="276" w:lineRule="auto"/>
              <w:rPr>
                <w:b/>
                <w:sz w:val="20"/>
                <w:szCs w:val="20"/>
              </w:rPr>
            </w:pPr>
            <w:r w:rsidRPr="004D3B79">
              <w:rPr>
                <w:b/>
                <w:sz w:val="20"/>
                <w:szCs w:val="20"/>
              </w:rPr>
              <w:t>7</w:t>
            </w:r>
          </w:p>
        </w:tc>
        <w:tc>
          <w:tcPr>
            <w:tcW w:w="8362" w:type="dxa"/>
            <w:gridSpan w:val="3"/>
            <w:tcBorders>
              <w:top w:val="single" w:sz="4" w:space="0" w:color="auto"/>
              <w:left w:val="single" w:sz="4" w:space="0" w:color="auto"/>
              <w:bottom w:val="single" w:sz="4" w:space="0" w:color="auto"/>
              <w:right w:val="single" w:sz="4" w:space="0" w:color="auto"/>
            </w:tcBorders>
            <w:hideMark/>
          </w:tcPr>
          <w:p w14:paraId="24E44E15" w14:textId="77777777" w:rsidR="00FC6E54" w:rsidRPr="004D3B79" w:rsidRDefault="00FC6E54" w:rsidP="00C22F9D">
            <w:pPr>
              <w:spacing w:line="276" w:lineRule="auto"/>
              <w:rPr>
                <w:sz w:val="20"/>
                <w:szCs w:val="20"/>
              </w:rPr>
            </w:pPr>
            <w:r w:rsidRPr="004D3B79">
              <w:rPr>
                <w:sz w:val="20"/>
                <w:szCs w:val="20"/>
              </w:rPr>
              <w:t>1.ŞubeDoç. Dr. Burcu AKPINAR SÖYLEMEZ</w:t>
            </w:r>
          </w:p>
          <w:p w14:paraId="65943000" w14:textId="77777777" w:rsidR="00FC6E54" w:rsidRPr="004D3B79" w:rsidRDefault="00FC6E54" w:rsidP="00C22F9D">
            <w:pPr>
              <w:spacing w:line="276" w:lineRule="auto"/>
              <w:rPr>
                <w:sz w:val="20"/>
                <w:szCs w:val="20"/>
              </w:rPr>
            </w:pPr>
            <w:r w:rsidRPr="004D3B79">
              <w:rPr>
                <w:sz w:val="20"/>
                <w:szCs w:val="20"/>
              </w:rPr>
              <w:t>2.Şube Prof. Dr. Özlem KÜÇÜKGÜÇLÜ</w:t>
            </w:r>
          </w:p>
        </w:tc>
      </w:tr>
      <w:tr w:rsidR="00FC6E54" w:rsidRPr="004D3B79" w14:paraId="19A327A9"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55666EC3" w14:textId="77777777" w:rsidR="00FC6E54" w:rsidRPr="004D3B79" w:rsidRDefault="00FC6E54" w:rsidP="00C22F9D">
            <w:pPr>
              <w:spacing w:line="276" w:lineRule="auto"/>
              <w:rPr>
                <w:b/>
                <w:sz w:val="20"/>
                <w:szCs w:val="20"/>
              </w:rPr>
            </w:pPr>
            <w:r w:rsidRPr="004D3B79">
              <w:rPr>
                <w:b/>
                <w:sz w:val="20"/>
                <w:szCs w:val="20"/>
              </w:rPr>
              <w:t>8</w:t>
            </w:r>
          </w:p>
        </w:tc>
        <w:tc>
          <w:tcPr>
            <w:tcW w:w="8362" w:type="dxa"/>
            <w:gridSpan w:val="3"/>
            <w:tcBorders>
              <w:top w:val="single" w:sz="4" w:space="0" w:color="auto"/>
              <w:left w:val="single" w:sz="4" w:space="0" w:color="auto"/>
              <w:bottom w:val="single" w:sz="4" w:space="0" w:color="auto"/>
              <w:right w:val="single" w:sz="4" w:space="0" w:color="auto"/>
            </w:tcBorders>
            <w:hideMark/>
          </w:tcPr>
          <w:p w14:paraId="477C4998" w14:textId="77777777" w:rsidR="00FC6E54" w:rsidRPr="004D3B79" w:rsidRDefault="00FC6E54" w:rsidP="00C22F9D">
            <w:pPr>
              <w:spacing w:line="276" w:lineRule="auto"/>
              <w:rPr>
                <w:sz w:val="20"/>
                <w:szCs w:val="20"/>
              </w:rPr>
            </w:pPr>
            <w:r w:rsidRPr="004D3B79">
              <w:rPr>
                <w:sz w:val="20"/>
                <w:szCs w:val="20"/>
              </w:rPr>
              <w:t>Dr. Öğr. Üye. Merve Aliye AKYOL</w:t>
            </w:r>
          </w:p>
          <w:p w14:paraId="0620211E" w14:textId="77777777" w:rsidR="00FC6E54" w:rsidRPr="004D3B79" w:rsidRDefault="00FC6E54" w:rsidP="00C22F9D">
            <w:pPr>
              <w:spacing w:line="276" w:lineRule="auto"/>
              <w:rPr>
                <w:sz w:val="20"/>
                <w:szCs w:val="20"/>
              </w:rPr>
            </w:pPr>
            <w:r w:rsidRPr="004D3B79">
              <w:rPr>
                <w:sz w:val="20"/>
                <w:szCs w:val="20"/>
              </w:rPr>
              <w:t>2.Şube Prof. Dr. Özlem KÜÇÜKGÜÇLÜ</w:t>
            </w:r>
          </w:p>
        </w:tc>
      </w:tr>
      <w:tr w:rsidR="00FC6E54" w:rsidRPr="004D3B79" w14:paraId="5AC758B6" w14:textId="77777777" w:rsidTr="00466BBB">
        <w:tblPrEx>
          <w:tblBorders>
            <w:insideH w:val="single" w:sz="4" w:space="0" w:color="auto"/>
            <w:insideV w:val="single" w:sz="4" w:space="0" w:color="auto"/>
          </w:tblBorders>
        </w:tblPrEx>
        <w:trPr>
          <w:gridAfter w:val="3"/>
          <w:wAfter w:w="8362" w:type="dxa"/>
          <w:trHeight w:val="58"/>
        </w:trPr>
        <w:tc>
          <w:tcPr>
            <w:tcW w:w="705" w:type="dxa"/>
            <w:tcBorders>
              <w:top w:val="single" w:sz="4" w:space="0" w:color="auto"/>
              <w:left w:val="single" w:sz="4" w:space="0" w:color="auto"/>
              <w:bottom w:val="single" w:sz="4" w:space="0" w:color="auto"/>
              <w:right w:val="single" w:sz="4" w:space="0" w:color="auto"/>
            </w:tcBorders>
          </w:tcPr>
          <w:p w14:paraId="233534DF" w14:textId="6015A760" w:rsidR="00FC6E54" w:rsidRPr="004D3B79" w:rsidRDefault="00FC6E54" w:rsidP="00C22F9D">
            <w:pPr>
              <w:spacing w:line="276" w:lineRule="auto"/>
              <w:rPr>
                <w:b/>
                <w:sz w:val="20"/>
                <w:szCs w:val="20"/>
              </w:rPr>
            </w:pPr>
          </w:p>
        </w:tc>
      </w:tr>
      <w:tr w:rsidR="00FC6E54" w:rsidRPr="004D3B79" w14:paraId="157F0820"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2CA31D34" w14:textId="66C8E500" w:rsidR="00FC6E54" w:rsidRPr="004D3B79" w:rsidRDefault="00FC6E54" w:rsidP="00C22F9D">
            <w:pPr>
              <w:spacing w:line="276" w:lineRule="auto"/>
              <w:rPr>
                <w:b/>
                <w:sz w:val="20"/>
                <w:szCs w:val="20"/>
              </w:rPr>
            </w:pPr>
            <w:r>
              <w:rPr>
                <w:b/>
                <w:sz w:val="20"/>
                <w:szCs w:val="20"/>
              </w:rPr>
              <w:t>9</w:t>
            </w:r>
          </w:p>
        </w:tc>
        <w:tc>
          <w:tcPr>
            <w:tcW w:w="8362" w:type="dxa"/>
            <w:gridSpan w:val="3"/>
            <w:tcBorders>
              <w:top w:val="single" w:sz="4" w:space="0" w:color="auto"/>
              <w:left w:val="single" w:sz="4" w:space="0" w:color="auto"/>
              <w:bottom w:val="single" w:sz="4" w:space="0" w:color="auto"/>
              <w:right w:val="single" w:sz="4" w:space="0" w:color="auto"/>
            </w:tcBorders>
          </w:tcPr>
          <w:p w14:paraId="3F6D5A46" w14:textId="77777777" w:rsidR="00FC6E54" w:rsidRPr="004D3B79" w:rsidRDefault="00FC6E54" w:rsidP="00C22F9D">
            <w:pPr>
              <w:spacing w:line="276" w:lineRule="auto"/>
              <w:rPr>
                <w:sz w:val="20"/>
                <w:szCs w:val="20"/>
              </w:rPr>
            </w:pPr>
            <w:r w:rsidRPr="004D3B79">
              <w:rPr>
                <w:sz w:val="20"/>
                <w:szCs w:val="20"/>
              </w:rPr>
              <w:t>1.Şube Doç. Dr. Burcu AKPINAR SÖYLEMEZ</w:t>
            </w:r>
          </w:p>
          <w:p w14:paraId="612CF9FB" w14:textId="77777777" w:rsidR="00FC6E54" w:rsidRPr="004D3B79" w:rsidRDefault="00FC6E54" w:rsidP="00C22F9D">
            <w:pPr>
              <w:spacing w:line="276" w:lineRule="auto"/>
              <w:rPr>
                <w:bCs/>
                <w:sz w:val="20"/>
                <w:szCs w:val="20"/>
              </w:rPr>
            </w:pPr>
            <w:r w:rsidRPr="004D3B79">
              <w:rPr>
                <w:sz w:val="20"/>
                <w:szCs w:val="20"/>
              </w:rPr>
              <w:t>2.Şube Prof. Dr. Gülendam KARADAĞ</w:t>
            </w:r>
          </w:p>
        </w:tc>
      </w:tr>
      <w:tr w:rsidR="00FC6E54" w:rsidRPr="004D3B79" w14:paraId="022CE263" w14:textId="77777777" w:rsidTr="00FC6E54">
        <w:tblPrEx>
          <w:tblBorders>
            <w:insideH w:val="single" w:sz="4" w:space="0" w:color="auto"/>
            <w:insideV w:val="single" w:sz="4" w:space="0" w:color="auto"/>
          </w:tblBorders>
        </w:tblPrEx>
        <w:trPr>
          <w:trHeight w:val="1048"/>
        </w:trPr>
        <w:tc>
          <w:tcPr>
            <w:tcW w:w="705" w:type="dxa"/>
            <w:tcBorders>
              <w:top w:val="single" w:sz="4" w:space="0" w:color="auto"/>
              <w:left w:val="single" w:sz="4" w:space="0" w:color="auto"/>
              <w:bottom w:val="single" w:sz="4" w:space="0" w:color="auto"/>
              <w:right w:val="single" w:sz="4" w:space="0" w:color="auto"/>
            </w:tcBorders>
          </w:tcPr>
          <w:p w14:paraId="4567635B" w14:textId="03FE04B2" w:rsidR="00FC6E54" w:rsidRPr="004D3B79" w:rsidRDefault="00FC6E54" w:rsidP="00FC6E54">
            <w:pPr>
              <w:spacing w:line="276" w:lineRule="auto"/>
              <w:rPr>
                <w:b/>
                <w:sz w:val="20"/>
                <w:szCs w:val="20"/>
              </w:rPr>
            </w:pPr>
            <w:r w:rsidRPr="004D3B79">
              <w:rPr>
                <w:b/>
                <w:sz w:val="20"/>
                <w:szCs w:val="20"/>
              </w:rPr>
              <w:t xml:space="preserve">10 </w:t>
            </w:r>
          </w:p>
        </w:tc>
        <w:tc>
          <w:tcPr>
            <w:tcW w:w="8362" w:type="dxa"/>
            <w:gridSpan w:val="3"/>
            <w:tcBorders>
              <w:top w:val="single" w:sz="4" w:space="0" w:color="auto"/>
              <w:left w:val="single" w:sz="4" w:space="0" w:color="auto"/>
              <w:bottom w:val="single" w:sz="4" w:space="0" w:color="auto"/>
              <w:right w:val="single" w:sz="4" w:space="0" w:color="auto"/>
            </w:tcBorders>
          </w:tcPr>
          <w:p w14:paraId="17806EC1" w14:textId="77777777" w:rsidR="00FC6E54" w:rsidRPr="004D3B79" w:rsidRDefault="00FC6E54" w:rsidP="00FC6E54">
            <w:pPr>
              <w:spacing w:line="276" w:lineRule="auto"/>
              <w:rPr>
                <w:sz w:val="20"/>
                <w:szCs w:val="20"/>
              </w:rPr>
            </w:pPr>
            <w:r w:rsidRPr="004D3B79">
              <w:rPr>
                <w:sz w:val="20"/>
                <w:szCs w:val="20"/>
              </w:rPr>
              <w:t>1.Şube Doç. Dr. Burcu AKPINAR SÖYLEMEZ</w:t>
            </w:r>
          </w:p>
          <w:p w14:paraId="3525B210" w14:textId="77777777" w:rsidR="00FC6E54" w:rsidRPr="004D3B79" w:rsidRDefault="00FC6E54" w:rsidP="00FC6E54">
            <w:pPr>
              <w:spacing w:line="276" w:lineRule="auto"/>
              <w:rPr>
                <w:sz w:val="20"/>
                <w:szCs w:val="20"/>
              </w:rPr>
            </w:pPr>
            <w:r w:rsidRPr="004D3B79">
              <w:rPr>
                <w:sz w:val="20"/>
                <w:szCs w:val="20"/>
              </w:rPr>
              <w:t>2.Şube Dr. Öğr. Üye. Merve Aliye AKYOL</w:t>
            </w:r>
          </w:p>
        </w:tc>
      </w:tr>
      <w:tr w:rsidR="00FC6E54" w:rsidRPr="004D3B79" w14:paraId="1362E09D"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0EF5A9E3" w14:textId="7866F65A" w:rsidR="00FC6E54" w:rsidRPr="004D3B79" w:rsidRDefault="00FC6E54" w:rsidP="00FC6E54">
            <w:pPr>
              <w:spacing w:line="276" w:lineRule="auto"/>
              <w:rPr>
                <w:b/>
                <w:sz w:val="20"/>
                <w:szCs w:val="20"/>
              </w:rPr>
            </w:pPr>
            <w:r w:rsidRPr="004D3B79">
              <w:rPr>
                <w:b/>
                <w:sz w:val="20"/>
                <w:szCs w:val="20"/>
              </w:rPr>
              <w:t>11</w:t>
            </w:r>
          </w:p>
        </w:tc>
        <w:tc>
          <w:tcPr>
            <w:tcW w:w="8362" w:type="dxa"/>
            <w:gridSpan w:val="3"/>
            <w:tcBorders>
              <w:top w:val="single" w:sz="4" w:space="0" w:color="auto"/>
              <w:left w:val="single" w:sz="4" w:space="0" w:color="auto"/>
              <w:bottom w:val="single" w:sz="4" w:space="0" w:color="auto"/>
              <w:right w:val="single" w:sz="4" w:space="0" w:color="auto"/>
            </w:tcBorders>
          </w:tcPr>
          <w:p w14:paraId="1764201A" w14:textId="77777777" w:rsidR="00FC6E54" w:rsidRPr="004D3B79" w:rsidRDefault="00FC6E54" w:rsidP="00FC6E54">
            <w:pPr>
              <w:spacing w:line="276" w:lineRule="auto"/>
              <w:rPr>
                <w:sz w:val="20"/>
                <w:szCs w:val="20"/>
              </w:rPr>
            </w:pPr>
            <w:r w:rsidRPr="004D3B79">
              <w:rPr>
                <w:sz w:val="20"/>
                <w:szCs w:val="20"/>
              </w:rPr>
              <w:t>1.ŞubeProf. Dr. Gülendam KARADAĞ</w:t>
            </w:r>
          </w:p>
          <w:p w14:paraId="77304F66" w14:textId="77777777" w:rsidR="00FC6E54" w:rsidRPr="004D3B79" w:rsidRDefault="00FC6E54" w:rsidP="00FC6E54">
            <w:pPr>
              <w:spacing w:line="276" w:lineRule="auto"/>
              <w:rPr>
                <w:sz w:val="20"/>
                <w:szCs w:val="20"/>
              </w:rPr>
            </w:pPr>
            <w:r w:rsidRPr="004D3B79">
              <w:rPr>
                <w:sz w:val="20"/>
                <w:szCs w:val="20"/>
              </w:rPr>
              <w:t>2.Şube Prof. Dr. Özlem KÜÇÜKGÜÇLÜ</w:t>
            </w:r>
          </w:p>
        </w:tc>
      </w:tr>
      <w:tr w:rsidR="00FC6E54" w:rsidRPr="004D3B79" w14:paraId="4D4D3861" w14:textId="77777777" w:rsidTr="00FC6E54">
        <w:tblPrEx>
          <w:tblBorders>
            <w:insideH w:val="single" w:sz="4" w:space="0" w:color="auto"/>
            <w:insideV w:val="single" w:sz="4" w:space="0" w:color="auto"/>
          </w:tblBorders>
        </w:tblPrEx>
        <w:tc>
          <w:tcPr>
            <w:tcW w:w="705" w:type="dxa"/>
            <w:tcBorders>
              <w:top w:val="single" w:sz="4" w:space="0" w:color="auto"/>
              <w:left w:val="single" w:sz="4" w:space="0" w:color="auto"/>
              <w:bottom w:val="single" w:sz="4" w:space="0" w:color="auto"/>
              <w:right w:val="single" w:sz="4" w:space="0" w:color="auto"/>
            </w:tcBorders>
          </w:tcPr>
          <w:p w14:paraId="534F9185" w14:textId="74DA2745" w:rsidR="00FC6E54" w:rsidRPr="004D3B79" w:rsidRDefault="00FC6E54" w:rsidP="00FC6E54">
            <w:pPr>
              <w:spacing w:line="276" w:lineRule="auto"/>
              <w:rPr>
                <w:b/>
                <w:sz w:val="20"/>
                <w:szCs w:val="20"/>
              </w:rPr>
            </w:pPr>
            <w:r w:rsidRPr="004D3B79">
              <w:rPr>
                <w:b/>
                <w:sz w:val="20"/>
                <w:szCs w:val="20"/>
              </w:rPr>
              <w:t>12</w:t>
            </w:r>
          </w:p>
        </w:tc>
        <w:tc>
          <w:tcPr>
            <w:tcW w:w="8362" w:type="dxa"/>
            <w:gridSpan w:val="3"/>
            <w:tcBorders>
              <w:top w:val="single" w:sz="4" w:space="0" w:color="auto"/>
              <w:left w:val="single" w:sz="4" w:space="0" w:color="auto"/>
              <w:bottom w:val="single" w:sz="4" w:space="0" w:color="auto"/>
              <w:right w:val="single" w:sz="4" w:space="0" w:color="auto"/>
            </w:tcBorders>
          </w:tcPr>
          <w:p w14:paraId="4BA0D782" w14:textId="77777777" w:rsidR="00FC6E54" w:rsidRPr="004D3B79" w:rsidRDefault="00FC6E54" w:rsidP="00FC6E54">
            <w:pPr>
              <w:spacing w:line="276" w:lineRule="auto"/>
              <w:rPr>
                <w:sz w:val="20"/>
                <w:szCs w:val="20"/>
              </w:rPr>
            </w:pPr>
            <w:r w:rsidRPr="004D3B79">
              <w:rPr>
                <w:sz w:val="20"/>
                <w:szCs w:val="20"/>
              </w:rPr>
              <w:t>1.Şube Prof. Dr. Özlem KÜÇÜKGÜÇLÜ</w:t>
            </w:r>
          </w:p>
          <w:p w14:paraId="74787C80" w14:textId="77777777" w:rsidR="00FC6E54" w:rsidRPr="004D3B79" w:rsidRDefault="00FC6E54" w:rsidP="00FC6E54">
            <w:pPr>
              <w:spacing w:line="276" w:lineRule="auto"/>
              <w:rPr>
                <w:sz w:val="20"/>
                <w:szCs w:val="20"/>
              </w:rPr>
            </w:pPr>
            <w:r w:rsidRPr="004D3B79">
              <w:rPr>
                <w:sz w:val="20"/>
                <w:szCs w:val="20"/>
              </w:rPr>
              <w:t>2Şube Prof. Dr. Gülendam KARADAĞ</w:t>
            </w:r>
          </w:p>
        </w:tc>
      </w:tr>
      <w:tr w:rsidR="00FC6E54" w:rsidRPr="004D3B79" w14:paraId="561B3203" w14:textId="77777777" w:rsidTr="00FC6E54">
        <w:tblPrEx>
          <w:tblBorders>
            <w:insideH w:val="single" w:sz="4" w:space="0" w:color="auto"/>
            <w:insideV w:val="single" w:sz="4" w:space="0" w:color="auto"/>
          </w:tblBorders>
        </w:tblPrEx>
        <w:trPr>
          <w:trHeight w:val="730"/>
        </w:trPr>
        <w:tc>
          <w:tcPr>
            <w:tcW w:w="705" w:type="dxa"/>
            <w:tcBorders>
              <w:top w:val="single" w:sz="4" w:space="0" w:color="auto"/>
              <w:left w:val="single" w:sz="4" w:space="0" w:color="auto"/>
              <w:bottom w:val="single" w:sz="4" w:space="0" w:color="auto"/>
              <w:right w:val="single" w:sz="4" w:space="0" w:color="auto"/>
            </w:tcBorders>
          </w:tcPr>
          <w:p w14:paraId="2678C113" w14:textId="4ECC1731" w:rsidR="00FC6E54" w:rsidRPr="004D3B79" w:rsidRDefault="00FC6E54" w:rsidP="00FC6E54">
            <w:pPr>
              <w:spacing w:line="276" w:lineRule="auto"/>
              <w:rPr>
                <w:b/>
                <w:sz w:val="20"/>
                <w:szCs w:val="20"/>
              </w:rPr>
            </w:pPr>
            <w:r w:rsidRPr="004D3B79">
              <w:rPr>
                <w:b/>
                <w:sz w:val="20"/>
                <w:szCs w:val="20"/>
              </w:rPr>
              <w:lastRenderedPageBreak/>
              <w:t>13</w:t>
            </w:r>
          </w:p>
        </w:tc>
        <w:tc>
          <w:tcPr>
            <w:tcW w:w="8362" w:type="dxa"/>
            <w:gridSpan w:val="3"/>
            <w:tcBorders>
              <w:top w:val="single" w:sz="4" w:space="0" w:color="auto"/>
              <w:left w:val="single" w:sz="4" w:space="0" w:color="auto"/>
              <w:bottom w:val="single" w:sz="4" w:space="0" w:color="auto"/>
              <w:right w:val="single" w:sz="4" w:space="0" w:color="auto"/>
            </w:tcBorders>
          </w:tcPr>
          <w:p w14:paraId="30BC42F5" w14:textId="77777777" w:rsidR="00FC6E54" w:rsidRPr="004D3B79" w:rsidRDefault="00FC6E54" w:rsidP="00FC6E54">
            <w:pPr>
              <w:spacing w:line="276" w:lineRule="auto"/>
              <w:rPr>
                <w:sz w:val="20"/>
                <w:szCs w:val="20"/>
              </w:rPr>
            </w:pPr>
            <w:r w:rsidRPr="004D3B79">
              <w:rPr>
                <w:sz w:val="20"/>
                <w:szCs w:val="20"/>
              </w:rPr>
              <w:t>1.ŞubeDr. Öğr. Üye. Merve Aliye AKYOL</w:t>
            </w:r>
          </w:p>
          <w:p w14:paraId="41618AEB" w14:textId="77777777" w:rsidR="00FC6E54" w:rsidRPr="004D3B79" w:rsidRDefault="00FC6E54" w:rsidP="00FC6E54">
            <w:pPr>
              <w:spacing w:line="276" w:lineRule="auto"/>
              <w:rPr>
                <w:sz w:val="20"/>
                <w:szCs w:val="20"/>
              </w:rPr>
            </w:pPr>
            <w:r w:rsidRPr="004D3B79">
              <w:rPr>
                <w:sz w:val="20"/>
                <w:szCs w:val="20"/>
              </w:rPr>
              <w:t>2.Şube Doç. Dr. Burcu AKPINAR SÖYLEMEZ</w:t>
            </w:r>
          </w:p>
        </w:tc>
      </w:tr>
      <w:tr w:rsidR="00FC6E54" w:rsidRPr="004D3B79" w14:paraId="22BF2F45" w14:textId="77777777" w:rsidTr="00FC6E54">
        <w:tblPrEx>
          <w:tblBorders>
            <w:insideH w:val="single" w:sz="4" w:space="0" w:color="auto"/>
            <w:insideV w:val="single" w:sz="4" w:space="0" w:color="auto"/>
          </w:tblBorders>
        </w:tblPrEx>
        <w:trPr>
          <w:trHeight w:val="730"/>
        </w:trPr>
        <w:tc>
          <w:tcPr>
            <w:tcW w:w="705" w:type="dxa"/>
            <w:tcBorders>
              <w:top w:val="single" w:sz="4" w:space="0" w:color="auto"/>
              <w:left w:val="single" w:sz="4" w:space="0" w:color="auto"/>
              <w:bottom w:val="single" w:sz="4" w:space="0" w:color="auto"/>
              <w:right w:val="single" w:sz="4" w:space="0" w:color="auto"/>
            </w:tcBorders>
          </w:tcPr>
          <w:p w14:paraId="6C5A725B" w14:textId="263C32C4" w:rsidR="00FC6E54" w:rsidRPr="004D3B79" w:rsidRDefault="00FC6E54" w:rsidP="00FC6E54">
            <w:pPr>
              <w:spacing w:line="276" w:lineRule="auto"/>
              <w:rPr>
                <w:b/>
                <w:sz w:val="20"/>
                <w:szCs w:val="20"/>
              </w:rPr>
            </w:pPr>
            <w:r w:rsidRPr="004D3B79">
              <w:rPr>
                <w:b/>
                <w:sz w:val="20"/>
                <w:szCs w:val="20"/>
              </w:rPr>
              <w:t>14</w:t>
            </w:r>
          </w:p>
        </w:tc>
        <w:tc>
          <w:tcPr>
            <w:tcW w:w="8362" w:type="dxa"/>
            <w:gridSpan w:val="3"/>
            <w:tcBorders>
              <w:top w:val="single" w:sz="4" w:space="0" w:color="auto"/>
              <w:left w:val="single" w:sz="4" w:space="0" w:color="auto"/>
              <w:bottom w:val="single" w:sz="4" w:space="0" w:color="auto"/>
              <w:right w:val="single" w:sz="4" w:space="0" w:color="auto"/>
            </w:tcBorders>
          </w:tcPr>
          <w:p w14:paraId="23253641" w14:textId="77777777" w:rsidR="00FC6E54" w:rsidRPr="004D3B79" w:rsidRDefault="00FC6E54" w:rsidP="00FC6E54">
            <w:pPr>
              <w:spacing w:line="276" w:lineRule="auto"/>
              <w:rPr>
                <w:sz w:val="20"/>
                <w:szCs w:val="20"/>
              </w:rPr>
            </w:pPr>
            <w:r w:rsidRPr="004D3B79">
              <w:rPr>
                <w:sz w:val="20"/>
                <w:szCs w:val="20"/>
              </w:rPr>
              <w:t>1.ŞubeDr. Öğr. Üye. Merve Aliye AKYOL</w:t>
            </w:r>
          </w:p>
          <w:p w14:paraId="659F1395" w14:textId="77777777" w:rsidR="00FC6E54" w:rsidRPr="004D3B79" w:rsidRDefault="00FC6E54" w:rsidP="00FC6E54">
            <w:pPr>
              <w:spacing w:line="276" w:lineRule="auto"/>
              <w:rPr>
                <w:sz w:val="20"/>
                <w:szCs w:val="20"/>
              </w:rPr>
            </w:pPr>
            <w:r w:rsidRPr="004D3B79">
              <w:rPr>
                <w:sz w:val="20"/>
                <w:szCs w:val="20"/>
              </w:rPr>
              <w:t>2.Şube Doç. Dr. Burcu AKPINAR SÖYLEMEZ</w:t>
            </w:r>
          </w:p>
        </w:tc>
      </w:tr>
      <w:tr w:rsidR="00FE7A9F" w:rsidRPr="004D3B79" w14:paraId="586E3AC2" w14:textId="77777777" w:rsidTr="00466BBB">
        <w:tblPrEx>
          <w:tblBorders>
            <w:insideH w:val="single" w:sz="4" w:space="0" w:color="auto"/>
            <w:insideV w:val="single" w:sz="4" w:space="0" w:color="auto"/>
          </w:tblBorders>
        </w:tblPrEx>
        <w:trPr>
          <w:trHeight w:val="498"/>
        </w:trPr>
        <w:tc>
          <w:tcPr>
            <w:tcW w:w="1951" w:type="dxa"/>
            <w:gridSpan w:val="2"/>
            <w:tcBorders>
              <w:top w:val="single" w:sz="4" w:space="0" w:color="auto"/>
              <w:left w:val="single" w:sz="4" w:space="0" w:color="auto"/>
              <w:bottom w:val="single" w:sz="4" w:space="0" w:color="auto"/>
              <w:right w:val="single" w:sz="4" w:space="0" w:color="auto"/>
            </w:tcBorders>
            <w:hideMark/>
          </w:tcPr>
          <w:p w14:paraId="1B853260" w14:textId="77777777" w:rsidR="00E364B9" w:rsidRPr="004D3B79" w:rsidRDefault="00E364B9" w:rsidP="00C22F9D">
            <w:pPr>
              <w:spacing w:line="276" w:lineRule="auto"/>
              <w:rPr>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5FEA4B37" w14:textId="77777777" w:rsidR="00E364B9" w:rsidRPr="004D3B79" w:rsidRDefault="00E364B9" w:rsidP="00C22F9D">
            <w:pPr>
              <w:spacing w:line="276" w:lineRule="auto"/>
              <w:rPr>
                <w:sz w:val="20"/>
                <w:szCs w:val="20"/>
              </w:rPr>
            </w:pPr>
            <w:r w:rsidRPr="004D3B79">
              <w:rPr>
                <w:b/>
                <w:sz w:val="20"/>
                <w:szCs w:val="20"/>
              </w:rPr>
              <w:t>FİNAL</w:t>
            </w:r>
          </w:p>
        </w:tc>
        <w:tc>
          <w:tcPr>
            <w:tcW w:w="3572" w:type="dxa"/>
            <w:tcBorders>
              <w:top w:val="single" w:sz="4" w:space="0" w:color="auto"/>
              <w:left w:val="single" w:sz="4" w:space="0" w:color="auto"/>
              <w:bottom w:val="single" w:sz="4" w:space="0" w:color="auto"/>
              <w:right w:val="single" w:sz="4" w:space="0" w:color="auto"/>
            </w:tcBorders>
            <w:hideMark/>
          </w:tcPr>
          <w:p w14:paraId="3A545B9E" w14:textId="77777777" w:rsidR="00E364B9" w:rsidRPr="004D3B79" w:rsidRDefault="00E364B9" w:rsidP="00C22F9D">
            <w:pPr>
              <w:spacing w:line="276" w:lineRule="auto"/>
              <w:rPr>
                <w:sz w:val="20"/>
                <w:szCs w:val="20"/>
              </w:rPr>
            </w:pPr>
            <w:r w:rsidRPr="004D3B79">
              <w:rPr>
                <w:sz w:val="20"/>
                <w:szCs w:val="20"/>
              </w:rPr>
              <w:t>Dr. Merve Aliye AKYOL</w:t>
            </w:r>
          </w:p>
          <w:p w14:paraId="514B7FAF" w14:textId="77777777" w:rsidR="00E364B9" w:rsidRPr="004D3B79" w:rsidRDefault="00E364B9" w:rsidP="00C22F9D">
            <w:pPr>
              <w:spacing w:line="276" w:lineRule="auto"/>
              <w:rPr>
                <w:sz w:val="20"/>
                <w:szCs w:val="20"/>
              </w:rPr>
            </w:pPr>
            <w:r w:rsidRPr="004D3B79">
              <w:rPr>
                <w:sz w:val="20"/>
                <w:szCs w:val="20"/>
              </w:rPr>
              <w:t>Doç. Dr. Burcu AKPINAR SÖYLEMEZ</w:t>
            </w:r>
          </w:p>
        </w:tc>
      </w:tr>
      <w:tr w:rsidR="00E364B9" w:rsidRPr="004D3B79" w14:paraId="1CE42CA4" w14:textId="77777777" w:rsidTr="00466BBB">
        <w:tblPrEx>
          <w:tblBorders>
            <w:insideH w:val="single" w:sz="4" w:space="0" w:color="auto"/>
            <w:insideV w:val="single" w:sz="4" w:space="0" w:color="auto"/>
          </w:tblBorders>
        </w:tblPrEx>
        <w:trPr>
          <w:trHeight w:val="498"/>
        </w:trPr>
        <w:tc>
          <w:tcPr>
            <w:tcW w:w="1951" w:type="dxa"/>
            <w:gridSpan w:val="2"/>
            <w:tcBorders>
              <w:top w:val="single" w:sz="4" w:space="0" w:color="auto"/>
              <w:left w:val="single" w:sz="4" w:space="0" w:color="auto"/>
              <w:bottom w:val="single" w:sz="4" w:space="0" w:color="auto"/>
              <w:right w:val="single" w:sz="4" w:space="0" w:color="auto"/>
            </w:tcBorders>
            <w:hideMark/>
          </w:tcPr>
          <w:p w14:paraId="17D10AAE" w14:textId="77777777" w:rsidR="00E364B9" w:rsidRPr="004D3B79" w:rsidRDefault="00E364B9" w:rsidP="00C22F9D">
            <w:pPr>
              <w:spacing w:line="276" w:lineRule="auto"/>
              <w:rPr>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499385C2" w14:textId="77777777" w:rsidR="00E364B9" w:rsidRPr="004D3B79" w:rsidRDefault="00E364B9" w:rsidP="00C22F9D">
            <w:pPr>
              <w:spacing w:line="276" w:lineRule="auto"/>
              <w:rPr>
                <w:b/>
                <w:sz w:val="20"/>
                <w:szCs w:val="20"/>
              </w:rPr>
            </w:pPr>
            <w:r w:rsidRPr="004D3B79">
              <w:rPr>
                <w:b/>
                <w:sz w:val="20"/>
                <w:szCs w:val="20"/>
              </w:rPr>
              <w:t>BÜTÜNLEME</w:t>
            </w:r>
          </w:p>
        </w:tc>
        <w:tc>
          <w:tcPr>
            <w:tcW w:w="3572" w:type="dxa"/>
            <w:tcBorders>
              <w:top w:val="single" w:sz="4" w:space="0" w:color="auto"/>
              <w:left w:val="single" w:sz="4" w:space="0" w:color="auto"/>
              <w:bottom w:val="single" w:sz="4" w:space="0" w:color="auto"/>
              <w:right w:val="single" w:sz="4" w:space="0" w:color="auto"/>
            </w:tcBorders>
            <w:hideMark/>
          </w:tcPr>
          <w:p w14:paraId="3B7F476E" w14:textId="77777777" w:rsidR="00E364B9" w:rsidRPr="004D3B79" w:rsidRDefault="00E364B9" w:rsidP="00C22F9D">
            <w:pPr>
              <w:spacing w:line="276" w:lineRule="auto"/>
              <w:rPr>
                <w:sz w:val="20"/>
                <w:szCs w:val="20"/>
              </w:rPr>
            </w:pPr>
            <w:r w:rsidRPr="004D3B79">
              <w:rPr>
                <w:sz w:val="20"/>
                <w:szCs w:val="20"/>
              </w:rPr>
              <w:t>Dr. Öğr. Üye. Merve Aliye AKYOL</w:t>
            </w:r>
          </w:p>
        </w:tc>
      </w:tr>
    </w:tbl>
    <w:p w14:paraId="4E5287B7" w14:textId="6B6F6CFB" w:rsidR="00E364B9" w:rsidRPr="004D3B79" w:rsidRDefault="00E364B9" w:rsidP="00E364B9">
      <w:pPr>
        <w:spacing w:after="160" w:line="259" w:lineRule="auto"/>
        <w:rPr>
          <w:rFonts w:eastAsia="Calibri"/>
          <w:b/>
          <w:sz w:val="20"/>
          <w:szCs w:val="20"/>
          <w:lang w:eastAsia="en-US"/>
        </w:rPr>
      </w:pPr>
    </w:p>
    <w:tbl>
      <w:tblPr>
        <w:tblpPr w:leftFromText="141" w:rightFromText="141" w:vertAnchor="text" w:horzAnchor="page" w:tblpX="1356"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532"/>
        <w:gridCol w:w="532"/>
        <w:gridCol w:w="532"/>
        <w:gridCol w:w="532"/>
        <w:gridCol w:w="651"/>
        <w:gridCol w:w="615"/>
        <w:gridCol w:w="615"/>
        <w:gridCol w:w="615"/>
        <w:gridCol w:w="615"/>
        <w:gridCol w:w="615"/>
        <w:gridCol w:w="615"/>
        <w:gridCol w:w="615"/>
        <w:gridCol w:w="483"/>
      </w:tblGrid>
      <w:tr w:rsidR="00FE7A9F" w:rsidRPr="004D3B79" w14:paraId="1A6173C5" w14:textId="77777777" w:rsidTr="00466BBB">
        <w:trPr>
          <w:trHeight w:val="47"/>
        </w:trPr>
        <w:tc>
          <w:tcPr>
            <w:tcW w:w="5000" w:type="pct"/>
            <w:gridSpan w:val="14"/>
          </w:tcPr>
          <w:p w14:paraId="699D437F" w14:textId="77777777" w:rsidR="008873FF" w:rsidRPr="004D3B79" w:rsidRDefault="008873FF" w:rsidP="008873FF">
            <w:pPr>
              <w:rPr>
                <w:rFonts w:eastAsia="Calibri"/>
                <w:b/>
                <w:bCs/>
                <w:sz w:val="20"/>
                <w:szCs w:val="20"/>
                <w:lang w:eastAsia="en-US"/>
              </w:rPr>
            </w:pPr>
            <w:r w:rsidRPr="004D3B79">
              <w:rPr>
                <w:rFonts w:eastAsia="Calibri"/>
                <w:b/>
                <w:bCs/>
                <w:sz w:val="20"/>
                <w:szCs w:val="20"/>
                <w:lang w:eastAsia="en-US"/>
              </w:rPr>
              <w:t>Tablo 1. Dersin öğrenme çıktılarının program çıktılarına katkısı</w:t>
            </w:r>
          </w:p>
          <w:p w14:paraId="4F2D5D4F" w14:textId="51335752" w:rsidR="00E364B9" w:rsidRPr="004D3B79" w:rsidRDefault="008873FF" w:rsidP="008873FF">
            <w:pPr>
              <w:rPr>
                <w:rFonts w:eastAsia="Calibri"/>
                <w:b/>
                <w:bCs/>
                <w:sz w:val="20"/>
                <w:szCs w:val="20"/>
                <w:lang w:eastAsia="en-US"/>
              </w:rPr>
            </w:pPr>
            <w:r w:rsidRPr="004D3B79">
              <w:rPr>
                <w:rFonts w:eastAsia="Calibri"/>
                <w:b/>
                <w:bCs/>
                <w:sz w:val="20"/>
                <w:szCs w:val="20"/>
                <w:lang w:eastAsia="en-US"/>
              </w:rPr>
              <w:t>0: katkı yok 1: az katkısı var 2: orta düzeyde katkısı var 3: tam katkısı var</w:t>
            </w:r>
          </w:p>
        </w:tc>
      </w:tr>
      <w:tr w:rsidR="00FE7A9F" w:rsidRPr="004D3B79" w14:paraId="5C81C873" w14:textId="77777777" w:rsidTr="00466BBB">
        <w:trPr>
          <w:trHeight w:val="454"/>
        </w:trPr>
        <w:tc>
          <w:tcPr>
            <w:tcW w:w="826" w:type="pct"/>
          </w:tcPr>
          <w:p w14:paraId="27A31EC4" w14:textId="77777777" w:rsidR="00E364B9" w:rsidRPr="004D3B79" w:rsidRDefault="00E364B9" w:rsidP="008873FF">
            <w:pPr>
              <w:jc w:val="center"/>
              <w:rPr>
                <w:rFonts w:eastAsia="Calibri"/>
                <w:b/>
                <w:sz w:val="20"/>
                <w:szCs w:val="20"/>
                <w:lang w:eastAsia="en-US"/>
              </w:rPr>
            </w:pPr>
            <w:r w:rsidRPr="004D3B79">
              <w:rPr>
                <w:rFonts w:eastAsia="Calibri"/>
                <w:b/>
                <w:bCs/>
                <w:sz w:val="20"/>
                <w:szCs w:val="20"/>
                <w:lang w:eastAsia="en-US"/>
              </w:rPr>
              <w:t>Öğrenme Çıktısı</w:t>
            </w:r>
          </w:p>
        </w:tc>
        <w:tc>
          <w:tcPr>
            <w:tcW w:w="294" w:type="pct"/>
          </w:tcPr>
          <w:p w14:paraId="37E002A5"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27D24BAF"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1</w:t>
            </w:r>
          </w:p>
        </w:tc>
        <w:tc>
          <w:tcPr>
            <w:tcW w:w="294" w:type="pct"/>
          </w:tcPr>
          <w:p w14:paraId="49AE46F3"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3DE4B1F8"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2</w:t>
            </w:r>
          </w:p>
        </w:tc>
        <w:tc>
          <w:tcPr>
            <w:tcW w:w="294" w:type="pct"/>
          </w:tcPr>
          <w:p w14:paraId="098C3AD5"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63B9B8A5"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3</w:t>
            </w:r>
          </w:p>
        </w:tc>
        <w:tc>
          <w:tcPr>
            <w:tcW w:w="294" w:type="pct"/>
          </w:tcPr>
          <w:p w14:paraId="66ED85C7"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41321C74"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4</w:t>
            </w:r>
          </w:p>
        </w:tc>
        <w:tc>
          <w:tcPr>
            <w:tcW w:w="360" w:type="pct"/>
          </w:tcPr>
          <w:p w14:paraId="3A7A5CF7"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034D4CDF"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5</w:t>
            </w:r>
          </w:p>
        </w:tc>
        <w:tc>
          <w:tcPr>
            <w:tcW w:w="340" w:type="pct"/>
          </w:tcPr>
          <w:p w14:paraId="478AB205"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2EDC4DB3"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6</w:t>
            </w:r>
          </w:p>
        </w:tc>
        <w:tc>
          <w:tcPr>
            <w:tcW w:w="340" w:type="pct"/>
          </w:tcPr>
          <w:p w14:paraId="549D9B60"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3D5E996D"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7</w:t>
            </w:r>
          </w:p>
        </w:tc>
        <w:tc>
          <w:tcPr>
            <w:tcW w:w="340" w:type="pct"/>
          </w:tcPr>
          <w:p w14:paraId="7130C57C"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77150C8C"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8</w:t>
            </w:r>
          </w:p>
        </w:tc>
        <w:tc>
          <w:tcPr>
            <w:tcW w:w="340" w:type="pct"/>
          </w:tcPr>
          <w:p w14:paraId="7D8F4347"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7C14F4B3"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9</w:t>
            </w:r>
          </w:p>
        </w:tc>
        <w:tc>
          <w:tcPr>
            <w:tcW w:w="340" w:type="pct"/>
          </w:tcPr>
          <w:p w14:paraId="4AFC653F"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w:t>
            </w:r>
          </w:p>
          <w:p w14:paraId="4FC50338"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10</w:t>
            </w:r>
          </w:p>
        </w:tc>
        <w:tc>
          <w:tcPr>
            <w:tcW w:w="340" w:type="pct"/>
          </w:tcPr>
          <w:p w14:paraId="5419534F"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 11</w:t>
            </w:r>
          </w:p>
        </w:tc>
        <w:tc>
          <w:tcPr>
            <w:tcW w:w="340" w:type="pct"/>
          </w:tcPr>
          <w:p w14:paraId="6A9DE0FA"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 12</w:t>
            </w:r>
          </w:p>
        </w:tc>
        <w:tc>
          <w:tcPr>
            <w:tcW w:w="255" w:type="pct"/>
          </w:tcPr>
          <w:p w14:paraId="45CCCA82"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PÇ 13</w:t>
            </w:r>
          </w:p>
        </w:tc>
      </w:tr>
      <w:tr w:rsidR="00FE7A9F" w:rsidRPr="004D3B79" w14:paraId="098924AC" w14:textId="77777777" w:rsidTr="00466BBB">
        <w:trPr>
          <w:trHeight w:val="417"/>
        </w:trPr>
        <w:tc>
          <w:tcPr>
            <w:tcW w:w="826" w:type="pct"/>
          </w:tcPr>
          <w:p w14:paraId="79F3BAD7" w14:textId="77777777" w:rsidR="00E364B9" w:rsidRPr="004D3B79" w:rsidRDefault="00E364B9" w:rsidP="008873FF">
            <w:pPr>
              <w:jc w:val="center"/>
              <w:rPr>
                <w:rFonts w:eastAsia="Calibri"/>
                <w:b/>
                <w:bCs/>
                <w:sz w:val="20"/>
                <w:szCs w:val="20"/>
                <w:lang w:eastAsia="en-US"/>
              </w:rPr>
            </w:pPr>
            <w:r w:rsidRPr="004D3B79">
              <w:rPr>
                <w:rFonts w:eastAsia="Calibri"/>
                <w:b/>
                <w:bCs/>
                <w:sz w:val="20"/>
                <w:szCs w:val="20"/>
                <w:lang w:eastAsia="en-US"/>
              </w:rPr>
              <w:t>Geriatri ve Hemşirelik</w:t>
            </w:r>
          </w:p>
        </w:tc>
        <w:tc>
          <w:tcPr>
            <w:tcW w:w="294" w:type="pct"/>
          </w:tcPr>
          <w:p w14:paraId="1653CCDC" w14:textId="77777777" w:rsidR="00E364B9" w:rsidRPr="004D3B79" w:rsidRDefault="00E364B9" w:rsidP="008873FF">
            <w:pPr>
              <w:jc w:val="center"/>
              <w:rPr>
                <w:rFonts w:eastAsia="Calibri"/>
                <w:sz w:val="20"/>
                <w:szCs w:val="20"/>
                <w:lang w:eastAsia="en-US"/>
              </w:rPr>
            </w:pPr>
            <w:r w:rsidRPr="004D3B79">
              <w:rPr>
                <w:rFonts w:eastAsia="Calibri"/>
                <w:sz w:val="20"/>
                <w:szCs w:val="20"/>
                <w:lang w:eastAsia="en-US"/>
              </w:rPr>
              <w:t>3</w:t>
            </w:r>
          </w:p>
        </w:tc>
        <w:tc>
          <w:tcPr>
            <w:tcW w:w="294" w:type="pct"/>
          </w:tcPr>
          <w:p w14:paraId="27E6C60D" w14:textId="77777777" w:rsidR="00E364B9" w:rsidRPr="004D3B79" w:rsidRDefault="00E364B9" w:rsidP="008873FF">
            <w:pPr>
              <w:rPr>
                <w:rFonts w:eastAsia="Calibri"/>
                <w:sz w:val="20"/>
                <w:szCs w:val="20"/>
                <w:lang w:eastAsia="en-US"/>
              </w:rPr>
            </w:pPr>
            <w:r w:rsidRPr="004D3B79">
              <w:rPr>
                <w:rFonts w:eastAsia="Calibri"/>
                <w:sz w:val="20"/>
                <w:szCs w:val="20"/>
                <w:lang w:eastAsia="en-US"/>
              </w:rPr>
              <w:t>2</w:t>
            </w:r>
          </w:p>
        </w:tc>
        <w:tc>
          <w:tcPr>
            <w:tcW w:w="294" w:type="pct"/>
          </w:tcPr>
          <w:p w14:paraId="5B48A80E" w14:textId="77777777" w:rsidR="00E364B9" w:rsidRPr="004D3B79" w:rsidRDefault="00E364B9" w:rsidP="008873FF">
            <w:pPr>
              <w:rPr>
                <w:rFonts w:eastAsia="Calibri"/>
                <w:sz w:val="20"/>
                <w:szCs w:val="20"/>
                <w:lang w:eastAsia="en-US"/>
              </w:rPr>
            </w:pPr>
            <w:r w:rsidRPr="004D3B79">
              <w:rPr>
                <w:rFonts w:eastAsia="Calibri"/>
                <w:sz w:val="20"/>
                <w:szCs w:val="20"/>
                <w:lang w:eastAsia="en-US"/>
              </w:rPr>
              <w:t>3</w:t>
            </w:r>
          </w:p>
        </w:tc>
        <w:tc>
          <w:tcPr>
            <w:tcW w:w="294" w:type="pct"/>
          </w:tcPr>
          <w:p w14:paraId="0D63F7EE" w14:textId="77777777" w:rsidR="00E364B9" w:rsidRPr="004D3B79" w:rsidRDefault="00E364B9" w:rsidP="008873FF">
            <w:pPr>
              <w:rPr>
                <w:rFonts w:eastAsia="Calibri"/>
                <w:sz w:val="20"/>
                <w:szCs w:val="20"/>
                <w:lang w:eastAsia="en-US"/>
              </w:rPr>
            </w:pPr>
            <w:r w:rsidRPr="004D3B79">
              <w:rPr>
                <w:rFonts w:eastAsia="Calibri"/>
                <w:sz w:val="20"/>
                <w:szCs w:val="20"/>
                <w:lang w:eastAsia="en-US"/>
              </w:rPr>
              <w:t>3</w:t>
            </w:r>
          </w:p>
        </w:tc>
        <w:tc>
          <w:tcPr>
            <w:tcW w:w="360" w:type="pct"/>
          </w:tcPr>
          <w:p w14:paraId="4F2B2CF1" w14:textId="77777777" w:rsidR="00E364B9" w:rsidRPr="004D3B79" w:rsidRDefault="00E364B9" w:rsidP="008873FF">
            <w:pPr>
              <w:jc w:val="center"/>
              <w:rPr>
                <w:rFonts w:eastAsia="Calibri"/>
                <w:bCs/>
                <w:sz w:val="20"/>
                <w:szCs w:val="20"/>
                <w:lang w:eastAsia="en-US"/>
              </w:rPr>
            </w:pPr>
            <w:r w:rsidRPr="004D3B79">
              <w:rPr>
                <w:rFonts w:eastAsia="Calibri"/>
                <w:bCs/>
                <w:sz w:val="20"/>
                <w:szCs w:val="20"/>
                <w:lang w:eastAsia="en-US"/>
              </w:rPr>
              <w:t>3</w:t>
            </w:r>
          </w:p>
        </w:tc>
        <w:tc>
          <w:tcPr>
            <w:tcW w:w="340" w:type="pct"/>
          </w:tcPr>
          <w:p w14:paraId="4667FE54" w14:textId="77777777" w:rsidR="00E364B9" w:rsidRPr="004D3B79" w:rsidRDefault="00E364B9" w:rsidP="008873FF">
            <w:pPr>
              <w:jc w:val="center"/>
              <w:rPr>
                <w:rFonts w:eastAsia="Calibri"/>
                <w:bCs/>
                <w:sz w:val="20"/>
                <w:szCs w:val="20"/>
                <w:lang w:eastAsia="en-US"/>
              </w:rPr>
            </w:pPr>
            <w:r w:rsidRPr="004D3B79">
              <w:rPr>
                <w:rFonts w:eastAsia="Calibri"/>
                <w:bCs/>
                <w:sz w:val="20"/>
                <w:szCs w:val="20"/>
                <w:lang w:eastAsia="en-US"/>
              </w:rPr>
              <w:t>1</w:t>
            </w:r>
          </w:p>
        </w:tc>
        <w:tc>
          <w:tcPr>
            <w:tcW w:w="340" w:type="pct"/>
          </w:tcPr>
          <w:p w14:paraId="1E94C21F" w14:textId="77777777" w:rsidR="00E364B9" w:rsidRPr="004D3B79" w:rsidRDefault="00E364B9" w:rsidP="008873FF">
            <w:pPr>
              <w:rPr>
                <w:rFonts w:eastAsia="Calibri"/>
                <w:sz w:val="20"/>
                <w:szCs w:val="20"/>
                <w:lang w:eastAsia="en-US"/>
              </w:rPr>
            </w:pPr>
            <w:r w:rsidRPr="004D3B79">
              <w:rPr>
                <w:rFonts w:eastAsia="Calibri"/>
                <w:sz w:val="20"/>
                <w:szCs w:val="20"/>
                <w:lang w:eastAsia="en-US"/>
              </w:rPr>
              <w:t>3</w:t>
            </w:r>
          </w:p>
        </w:tc>
        <w:tc>
          <w:tcPr>
            <w:tcW w:w="340" w:type="pct"/>
          </w:tcPr>
          <w:p w14:paraId="4BE7DE6D" w14:textId="77777777" w:rsidR="00E364B9" w:rsidRPr="004D3B79" w:rsidRDefault="00E364B9" w:rsidP="008873FF">
            <w:pPr>
              <w:jc w:val="center"/>
              <w:rPr>
                <w:rFonts w:eastAsia="Calibri"/>
                <w:bCs/>
                <w:sz w:val="20"/>
                <w:szCs w:val="20"/>
                <w:lang w:eastAsia="en-US"/>
              </w:rPr>
            </w:pPr>
            <w:r w:rsidRPr="004D3B79">
              <w:rPr>
                <w:rFonts w:eastAsia="Calibri"/>
                <w:bCs/>
                <w:sz w:val="20"/>
                <w:szCs w:val="20"/>
                <w:lang w:eastAsia="en-US"/>
              </w:rPr>
              <w:t>3</w:t>
            </w:r>
          </w:p>
        </w:tc>
        <w:tc>
          <w:tcPr>
            <w:tcW w:w="340" w:type="pct"/>
          </w:tcPr>
          <w:p w14:paraId="194CDA29" w14:textId="77777777" w:rsidR="00E364B9" w:rsidRPr="004D3B79" w:rsidRDefault="00E364B9" w:rsidP="008873FF">
            <w:pPr>
              <w:jc w:val="center"/>
              <w:rPr>
                <w:rFonts w:eastAsia="Calibri"/>
                <w:bCs/>
                <w:sz w:val="20"/>
                <w:szCs w:val="20"/>
                <w:lang w:eastAsia="en-US"/>
              </w:rPr>
            </w:pPr>
            <w:r w:rsidRPr="004D3B79">
              <w:rPr>
                <w:rFonts w:eastAsia="Calibri"/>
                <w:bCs/>
                <w:sz w:val="20"/>
                <w:szCs w:val="20"/>
                <w:lang w:eastAsia="en-US"/>
              </w:rPr>
              <w:t>3</w:t>
            </w:r>
          </w:p>
        </w:tc>
        <w:tc>
          <w:tcPr>
            <w:tcW w:w="340" w:type="pct"/>
          </w:tcPr>
          <w:p w14:paraId="345A1336" w14:textId="77777777" w:rsidR="00E364B9" w:rsidRPr="004D3B79" w:rsidRDefault="00E364B9" w:rsidP="008873FF">
            <w:pPr>
              <w:jc w:val="center"/>
              <w:rPr>
                <w:rFonts w:eastAsia="Calibri"/>
                <w:bCs/>
                <w:sz w:val="20"/>
                <w:szCs w:val="20"/>
                <w:lang w:eastAsia="en-US"/>
              </w:rPr>
            </w:pPr>
            <w:r w:rsidRPr="004D3B79">
              <w:rPr>
                <w:rFonts w:eastAsia="Calibri"/>
                <w:bCs/>
                <w:sz w:val="20"/>
                <w:szCs w:val="20"/>
                <w:lang w:eastAsia="en-US"/>
              </w:rPr>
              <w:t>3</w:t>
            </w:r>
          </w:p>
        </w:tc>
        <w:tc>
          <w:tcPr>
            <w:tcW w:w="340" w:type="pct"/>
          </w:tcPr>
          <w:p w14:paraId="7E9FE0EB" w14:textId="77777777" w:rsidR="00E364B9" w:rsidRPr="004D3B79" w:rsidRDefault="00E364B9" w:rsidP="008873FF">
            <w:pPr>
              <w:jc w:val="center"/>
              <w:rPr>
                <w:rFonts w:eastAsia="Calibri"/>
                <w:bCs/>
                <w:sz w:val="20"/>
                <w:szCs w:val="20"/>
                <w:lang w:eastAsia="en-US"/>
              </w:rPr>
            </w:pPr>
            <w:r w:rsidRPr="004D3B79">
              <w:rPr>
                <w:rFonts w:eastAsia="Calibri"/>
                <w:bCs/>
                <w:sz w:val="20"/>
                <w:szCs w:val="20"/>
                <w:lang w:eastAsia="en-US"/>
              </w:rPr>
              <w:t>1</w:t>
            </w:r>
          </w:p>
        </w:tc>
        <w:tc>
          <w:tcPr>
            <w:tcW w:w="340" w:type="pct"/>
          </w:tcPr>
          <w:p w14:paraId="5684A390" w14:textId="77777777" w:rsidR="00E364B9" w:rsidRPr="004D3B79" w:rsidRDefault="00E364B9" w:rsidP="008873FF">
            <w:pPr>
              <w:rPr>
                <w:rFonts w:eastAsia="Calibri"/>
                <w:sz w:val="20"/>
                <w:szCs w:val="20"/>
                <w:lang w:eastAsia="en-US"/>
              </w:rPr>
            </w:pPr>
            <w:r w:rsidRPr="004D3B79">
              <w:rPr>
                <w:rFonts w:eastAsia="Calibri"/>
                <w:sz w:val="20"/>
                <w:szCs w:val="20"/>
                <w:lang w:eastAsia="en-US"/>
              </w:rPr>
              <w:t>0</w:t>
            </w:r>
          </w:p>
        </w:tc>
        <w:tc>
          <w:tcPr>
            <w:tcW w:w="255" w:type="pct"/>
          </w:tcPr>
          <w:p w14:paraId="39839F75" w14:textId="77777777" w:rsidR="00E364B9" w:rsidRPr="004D3B79" w:rsidRDefault="00E364B9" w:rsidP="008873FF">
            <w:pPr>
              <w:rPr>
                <w:rFonts w:eastAsia="Calibri"/>
                <w:sz w:val="20"/>
                <w:szCs w:val="20"/>
                <w:lang w:eastAsia="en-US"/>
              </w:rPr>
            </w:pPr>
            <w:r w:rsidRPr="004D3B79">
              <w:rPr>
                <w:rFonts w:eastAsia="Calibri"/>
                <w:sz w:val="20"/>
                <w:szCs w:val="20"/>
                <w:lang w:eastAsia="en-US"/>
              </w:rPr>
              <w:t>0</w:t>
            </w:r>
          </w:p>
        </w:tc>
      </w:tr>
    </w:tbl>
    <w:p w14:paraId="47431DF4" w14:textId="50EE1349" w:rsidR="00E364B9" w:rsidRPr="004D3B79" w:rsidRDefault="00E364B9" w:rsidP="00034306">
      <w:pPr>
        <w:spacing w:after="160" w:line="259" w:lineRule="auto"/>
        <w:rPr>
          <w:rFonts w:eastAsia="Calibri"/>
          <w:b/>
          <w:sz w:val="20"/>
          <w:szCs w:val="20"/>
          <w:lang w:eastAsia="en-US"/>
        </w:rPr>
      </w:pPr>
    </w:p>
    <w:tbl>
      <w:tblPr>
        <w:tblpPr w:leftFromText="141" w:rightFromText="141" w:vertAnchor="text" w:horzAnchor="page" w:tblpX="1403"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44"/>
        <w:gridCol w:w="426"/>
        <w:gridCol w:w="744"/>
        <w:gridCol w:w="744"/>
        <w:gridCol w:w="743"/>
        <w:gridCol w:w="425"/>
        <w:gridCol w:w="743"/>
        <w:gridCol w:w="743"/>
        <w:gridCol w:w="743"/>
        <w:gridCol w:w="743"/>
        <w:gridCol w:w="501"/>
        <w:gridCol w:w="417"/>
        <w:gridCol w:w="417"/>
      </w:tblGrid>
      <w:tr w:rsidR="00FE7A9F" w:rsidRPr="004D3B79" w14:paraId="72AAA138" w14:textId="77777777" w:rsidTr="00466BBB">
        <w:trPr>
          <w:trHeight w:val="47"/>
        </w:trPr>
        <w:tc>
          <w:tcPr>
            <w:tcW w:w="5000" w:type="pct"/>
            <w:gridSpan w:val="14"/>
          </w:tcPr>
          <w:p w14:paraId="74E0E47E" w14:textId="09974204" w:rsidR="00E364B9" w:rsidRPr="004D3B79" w:rsidRDefault="008873FF" w:rsidP="008873FF">
            <w:pPr>
              <w:rPr>
                <w:rFonts w:eastAsia="Calibri"/>
                <w:b/>
                <w:bCs/>
                <w:sz w:val="20"/>
                <w:szCs w:val="20"/>
              </w:rPr>
            </w:pPr>
            <w:r w:rsidRPr="004D3B79">
              <w:rPr>
                <w:rFonts w:eastAsia="Calibri"/>
                <w:b/>
                <w:bCs/>
                <w:sz w:val="20"/>
                <w:szCs w:val="20"/>
              </w:rPr>
              <w:t>Tablo 2. Dersin Öğrenme Çıktılarının Program Çıktıları ile İlişkisi</w:t>
            </w:r>
          </w:p>
        </w:tc>
      </w:tr>
      <w:tr w:rsidR="00FE7A9F" w:rsidRPr="004D3B79" w14:paraId="485EEF48" w14:textId="77777777" w:rsidTr="00466BBB">
        <w:trPr>
          <w:trHeight w:val="413"/>
        </w:trPr>
        <w:tc>
          <w:tcPr>
            <w:tcW w:w="713" w:type="pct"/>
          </w:tcPr>
          <w:p w14:paraId="16F7CD78" w14:textId="77777777" w:rsidR="00E364B9" w:rsidRPr="004D3B79" w:rsidRDefault="00E364B9" w:rsidP="008873FF">
            <w:pPr>
              <w:jc w:val="center"/>
              <w:rPr>
                <w:rFonts w:eastAsia="Calibri"/>
                <w:b/>
                <w:sz w:val="20"/>
                <w:szCs w:val="20"/>
              </w:rPr>
            </w:pPr>
            <w:r w:rsidRPr="004D3B79">
              <w:rPr>
                <w:rFonts w:eastAsia="Calibri"/>
                <w:b/>
                <w:bCs/>
                <w:sz w:val="20"/>
                <w:szCs w:val="20"/>
              </w:rPr>
              <w:t>Öğrenme Çıktısı</w:t>
            </w:r>
          </w:p>
        </w:tc>
        <w:tc>
          <w:tcPr>
            <w:tcW w:w="289" w:type="pct"/>
          </w:tcPr>
          <w:p w14:paraId="3B922C44"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71B904F7" w14:textId="77777777" w:rsidR="00E364B9" w:rsidRPr="004D3B79" w:rsidRDefault="00E364B9" w:rsidP="008873FF">
            <w:pPr>
              <w:jc w:val="center"/>
              <w:rPr>
                <w:rFonts w:eastAsia="Calibri"/>
                <w:b/>
                <w:bCs/>
                <w:sz w:val="20"/>
                <w:szCs w:val="20"/>
              </w:rPr>
            </w:pPr>
            <w:r w:rsidRPr="004D3B79">
              <w:rPr>
                <w:rFonts w:eastAsia="Calibri"/>
                <w:b/>
                <w:bCs/>
                <w:sz w:val="20"/>
                <w:szCs w:val="20"/>
              </w:rPr>
              <w:t>1</w:t>
            </w:r>
          </w:p>
        </w:tc>
        <w:tc>
          <w:tcPr>
            <w:tcW w:w="329" w:type="pct"/>
          </w:tcPr>
          <w:p w14:paraId="620076E2"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46DD9F62" w14:textId="77777777" w:rsidR="00E364B9" w:rsidRPr="004D3B79" w:rsidRDefault="00E364B9" w:rsidP="008873FF">
            <w:pPr>
              <w:jc w:val="center"/>
              <w:rPr>
                <w:rFonts w:eastAsia="Calibri"/>
                <w:b/>
                <w:bCs/>
                <w:sz w:val="20"/>
                <w:szCs w:val="20"/>
              </w:rPr>
            </w:pPr>
            <w:r w:rsidRPr="004D3B79">
              <w:rPr>
                <w:rFonts w:eastAsia="Calibri"/>
                <w:b/>
                <w:bCs/>
                <w:sz w:val="20"/>
                <w:szCs w:val="20"/>
              </w:rPr>
              <w:t>2</w:t>
            </w:r>
          </w:p>
        </w:tc>
        <w:tc>
          <w:tcPr>
            <w:tcW w:w="380" w:type="pct"/>
          </w:tcPr>
          <w:p w14:paraId="3F383FEE"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6BF95251" w14:textId="77777777" w:rsidR="00E364B9" w:rsidRPr="004D3B79" w:rsidRDefault="00E364B9" w:rsidP="008873FF">
            <w:pPr>
              <w:jc w:val="center"/>
              <w:rPr>
                <w:rFonts w:eastAsia="Calibri"/>
                <w:b/>
                <w:bCs/>
                <w:sz w:val="20"/>
                <w:szCs w:val="20"/>
              </w:rPr>
            </w:pPr>
            <w:r w:rsidRPr="004D3B79">
              <w:rPr>
                <w:rFonts w:eastAsia="Calibri"/>
                <w:b/>
                <w:bCs/>
                <w:sz w:val="20"/>
                <w:szCs w:val="20"/>
              </w:rPr>
              <w:t>3</w:t>
            </w:r>
          </w:p>
        </w:tc>
        <w:tc>
          <w:tcPr>
            <w:tcW w:w="333" w:type="pct"/>
          </w:tcPr>
          <w:p w14:paraId="56D7EADB"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3459B019" w14:textId="77777777" w:rsidR="00E364B9" w:rsidRPr="004D3B79" w:rsidRDefault="00E364B9" w:rsidP="008873FF">
            <w:pPr>
              <w:jc w:val="center"/>
              <w:rPr>
                <w:rFonts w:eastAsia="Calibri"/>
                <w:b/>
                <w:bCs/>
                <w:sz w:val="20"/>
                <w:szCs w:val="20"/>
              </w:rPr>
            </w:pPr>
            <w:r w:rsidRPr="004D3B79">
              <w:rPr>
                <w:rFonts w:eastAsia="Calibri"/>
                <w:b/>
                <w:bCs/>
                <w:sz w:val="20"/>
                <w:szCs w:val="20"/>
              </w:rPr>
              <w:t>4</w:t>
            </w:r>
          </w:p>
        </w:tc>
        <w:tc>
          <w:tcPr>
            <w:tcW w:w="335" w:type="pct"/>
          </w:tcPr>
          <w:p w14:paraId="6FC56F11"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0442E407" w14:textId="77777777" w:rsidR="00E364B9" w:rsidRPr="004D3B79" w:rsidRDefault="00E364B9" w:rsidP="008873FF">
            <w:pPr>
              <w:jc w:val="center"/>
              <w:rPr>
                <w:rFonts w:eastAsia="Calibri"/>
                <w:b/>
                <w:bCs/>
                <w:sz w:val="20"/>
                <w:szCs w:val="20"/>
              </w:rPr>
            </w:pPr>
            <w:r w:rsidRPr="004D3B79">
              <w:rPr>
                <w:rFonts w:eastAsia="Calibri"/>
                <w:b/>
                <w:bCs/>
                <w:sz w:val="20"/>
                <w:szCs w:val="20"/>
              </w:rPr>
              <w:t>5</w:t>
            </w:r>
          </w:p>
        </w:tc>
        <w:tc>
          <w:tcPr>
            <w:tcW w:w="283" w:type="pct"/>
          </w:tcPr>
          <w:p w14:paraId="153295F8"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50B01220" w14:textId="77777777" w:rsidR="00E364B9" w:rsidRPr="004D3B79" w:rsidRDefault="00E364B9" w:rsidP="008873FF">
            <w:pPr>
              <w:jc w:val="center"/>
              <w:rPr>
                <w:rFonts w:eastAsia="Calibri"/>
                <w:b/>
                <w:bCs/>
                <w:sz w:val="20"/>
                <w:szCs w:val="20"/>
              </w:rPr>
            </w:pPr>
            <w:r w:rsidRPr="004D3B79">
              <w:rPr>
                <w:rFonts w:eastAsia="Calibri"/>
                <w:b/>
                <w:bCs/>
                <w:sz w:val="20"/>
                <w:szCs w:val="20"/>
              </w:rPr>
              <w:t>6</w:t>
            </w:r>
          </w:p>
        </w:tc>
        <w:tc>
          <w:tcPr>
            <w:tcW w:w="324" w:type="pct"/>
          </w:tcPr>
          <w:p w14:paraId="0DB436F6"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55AD2CF8" w14:textId="77777777" w:rsidR="00E364B9" w:rsidRPr="004D3B79" w:rsidRDefault="00E364B9" w:rsidP="008873FF">
            <w:pPr>
              <w:jc w:val="center"/>
              <w:rPr>
                <w:rFonts w:eastAsia="Calibri"/>
                <w:b/>
                <w:bCs/>
                <w:sz w:val="20"/>
                <w:szCs w:val="20"/>
              </w:rPr>
            </w:pPr>
            <w:r w:rsidRPr="004D3B79">
              <w:rPr>
                <w:rFonts w:eastAsia="Calibri"/>
                <w:b/>
                <w:bCs/>
                <w:sz w:val="20"/>
                <w:szCs w:val="20"/>
              </w:rPr>
              <w:t>7</w:t>
            </w:r>
          </w:p>
        </w:tc>
        <w:tc>
          <w:tcPr>
            <w:tcW w:w="385" w:type="pct"/>
          </w:tcPr>
          <w:p w14:paraId="6FA3095F"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5CAB7533" w14:textId="77777777" w:rsidR="00E364B9" w:rsidRPr="004D3B79" w:rsidRDefault="00E364B9" w:rsidP="008873FF">
            <w:pPr>
              <w:jc w:val="center"/>
              <w:rPr>
                <w:rFonts w:eastAsia="Calibri"/>
                <w:b/>
                <w:bCs/>
                <w:sz w:val="20"/>
                <w:szCs w:val="20"/>
              </w:rPr>
            </w:pPr>
            <w:r w:rsidRPr="004D3B79">
              <w:rPr>
                <w:rFonts w:eastAsia="Calibri"/>
                <w:b/>
                <w:bCs/>
                <w:sz w:val="20"/>
                <w:szCs w:val="20"/>
              </w:rPr>
              <w:t>8</w:t>
            </w:r>
          </w:p>
        </w:tc>
        <w:tc>
          <w:tcPr>
            <w:tcW w:w="385" w:type="pct"/>
          </w:tcPr>
          <w:p w14:paraId="38BC10C0"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21DB6CD2" w14:textId="77777777" w:rsidR="00E364B9" w:rsidRPr="004D3B79" w:rsidRDefault="00E364B9" w:rsidP="008873FF">
            <w:pPr>
              <w:jc w:val="center"/>
              <w:rPr>
                <w:rFonts w:eastAsia="Calibri"/>
                <w:b/>
                <w:bCs/>
                <w:sz w:val="20"/>
                <w:szCs w:val="20"/>
              </w:rPr>
            </w:pPr>
            <w:r w:rsidRPr="004D3B79">
              <w:rPr>
                <w:rFonts w:eastAsia="Calibri"/>
                <w:b/>
                <w:bCs/>
                <w:sz w:val="20"/>
                <w:szCs w:val="20"/>
              </w:rPr>
              <w:t>9</w:t>
            </w:r>
          </w:p>
        </w:tc>
        <w:tc>
          <w:tcPr>
            <w:tcW w:w="385" w:type="pct"/>
          </w:tcPr>
          <w:p w14:paraId="79EA6A4F" w14:textId="77777777" w:rsidR="00E364B9" w:rsidRPr="004D3B79" w:rsidRDefault="00E364B9" w:rsidP="008873FF">
            <w:pPr>
              <w:jc w:val="center"/>
              <w:rPr>
                <w:rFonts w:eastAsia="Calibri"/>
                <w:b/>
                <w:bCs/>
                <w:sz w:val="20"/>
                <w:szCs w:val="20"/>
              </w:rPr>
            </w:pPr>
            <w:r w:rsidRPr="004D3B79">
              <w:rPr>
                <w:rFonts w:eastAsia="Calibri"/>
                <w:b/>
                <w:bCs/>
                <w:sz w:val="20"/>
                <w:szCs w:val="20"/>
              </w:rPr>
              <w:t>PÇ</w:t>
            </w:r>
          </w:p>
          <w:p w14:paraId="30FD577B" w14:textId="77777777" w:rsidR="00E364B9" w:rsidRPr="004D3B79" w:rsidRDefault="00E364B9" w:rsidP="008873FF">
            <w:pPr>
              <w:jc w:val="center"/>
              <w:rPr>
                <w:rFonts w:eastAsia="Calibri"/>
                <w:b/>
                <w:bCs/>
                <w:sz w:val="20"/>
                <w:szCs w:val="20"/>
              </w:rPr>
            </w:pPr>
            <w:r w:rsidRPr="004D3B79">
              <w:rPr>
                <w:rFonts w:eastAsia="Calibri"/>
                <w:b/>
                <w:bCs/>
                <w:sz w:val="20"/>
                <w:szCs w:val="20"/>
              </w:rPr>
              <w:t>10</w:t>
            </w:r>
          </w:p>
        </w:tc>
        <w:tc>
          <w:tcPr>
            <w:tcW w:w="328" w:type="pct"/>
          </w:tcPr>
          <w:p w14:paraId="0211CA0D" w14:textId="77777777" w:rsidR="00E364B9" w:rsidRPr="004D3B79" w:rsidRDefault="00E364B9" w:rsidP="008873FF">
            <w:pPr>
              <w:jc w:val="center"/>
              <w:rPr>
                <w:rFonts w:eastAsia="Calibri"/>
                <w:b/>
                <w:bCs/>
                <w:sz w:val="20"/>
                <w:szCs w:val="20"/>
              </w:rPr>
            </w:pPr>
            <w:r w:rsidRPr="004D3B79">
              <w:rPr>
                <w:rFonts w:eastAsia="Calibri"/>
                <w:b/>
                <w:bCs/>
                <w:sz w:val="20"/>
                <w:szCs w:val="20"/>
              </w:rPr>
              <w:t>PÇ 11</w:t>
            </w:r>
          </w:p>
        </w:tc>
        <w:tc>
          <w:tcPr>
            <w:tcW w:w="380" w:type="pct"/>
          </w:tcPr>
          <w:p w14:paraId="7F810952" w14:textId="77777777" w:rsidR="00E364B9" w:rsidRPr="004D3B79" w:rsidRDefault="00E364B9" w:rsidP="008873FF">
            <w:pPr>
              <w:jc w:val="center"/>
              <w:rPr>
                <w:rFonts w:eastAsia="Calibri"/>
                <w:b/>
                <w:bCs/>
                <w:sz w:val="20"/>
                <w:szCs w:val="20"/>
              </w:rPr>
            </w:pPr>
            <w:r w:rsidRPr="004D3B79">
              <w:rPr>
                <w:rFonts w:eastAsia="Calibri"/>
                <w:b/>
                <w:bCs/>
                <w:sz w:val="20"/>
                <w:szCs w:val="20"/>
              </w:rPr>
              <w:t>PÇ 12</w:t>
            </w:r>
          </w:p>
        </w:tc>
        <w:tc>
          <w:tcPr>
            <w:tcW w:w="150" w:type="pct"/>
          </w:tcPr>
          <w:p w14:paraId="144F7C44" w14:textId="77777777" w:rsidR="00E364B9" w:rsidRPr="004D3B79" w:rsidRDefault="00E364B9" w:rsidP="008873FF">
            <w:pPr>
              <w:jc w:val="center"/>
              <w:rPr>
                <w:rFonts w:eastAsia="Calibri"/>
                <w:b/>
                <w:bCs/>
                <w:sz w:val="20"/>
                <w:szCs w:val="20"/>
              </w:rPr>
            </w:pPr>
            <w:r w:rsidRPr="004D3B79">
              <w:rPr>
                <w:rFonts w:eastAsia="Calibri"/>
                <w:b/>
                <w:bCs/>
                <w:sz w:val="20"/>
                <w:szCs w:val="20"/>
              </w:rPr>
              <w:t>PÇ 13</w:t>
            </w:r>
          </w:p>
        </w:tc>
      </w:tr>
      <w:tr w:rsidR="00FE7A9F" w:rsidRPr="004D3B79" w14:paraId="0D2E9E9B" w14:textId="77777777" w:rsidTr="00466BBB">
        <w:trPr>
          <w:trHeight w:val="380"/>
        </w:trPr>
        <w:tc>
          <w:tcPr>
            <w:tcW w:w="713" w:type="pct"/>
          </w:tcPr>
          <w:p w14:paraId="7D0E67EE" w14:textId="77777777" w:rsidR="00E364B9" w:rsidRPr="004D3B79" w:rsidRDefault="00E364B9" w:rsidP="008873FF">
            <w:pPr>
              <w:jc w:val="center"/>
              <w:rPr>
                <w:rFonts w:eastAsia="Calibri"/>
                <w:b/>
                <w:bCs/>
                <w:sz w:val="20"/>
                <w:szCs w:val="20"/>
              </w:rPr>
            </w:pPr>
            <w:r w:rsidRPr="004D3B79">
              <w:rPr>
                <w:rFonts w:eastAsia="Calibri"/>
                <w:b/>
                <w:bCs/>
                <w:sz w:val="20"/>
                <w:szCs w:val="20"/>
              </w:rPr>
              <w:t>Geriatri ve Hemşirelik</w:t>
            </w:r>
          </w:p>
        </w:tc>
        <w:tc>
          <w:tcPr>
            <w:tcW w:w="289" w:type="pct"/>
          </w:tcPr>
          <w:p w14:paraId="2CB6204E"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62021A23" w14:textId="77777777" w:rsidR="00E364B9" w:rsidRPr="004D3B79" w:rsidRDefault="00E364B9" w:rsidP="008873FF">
            <w:pPr>
              <w:jc w:val="center"/>
              <w:rPr>
                <w:rFonts w:eastAsia="Calibri"/>
                <w:sz w:val="20"/>
                <w:szCs w:val="20"/>
              </w:rPr>
            </w:pPr>
            <w:r w:rsidRPr="004D3B79">
              <w:rPr>
                <w:rFonts w:eastAsia="Calibri"/>
                <w:sz w:val="20"/>
                <w:szCs w:val="20"/>
              </w:rPr>
              <w:t>3,4,5,6,7</w:t>
            </w:r>
          </w:p>
        </w:tc>
        <w:tc>
          <w:tcPr>
            <w:tcW w:w="329" w:type="pct"/>
          </w:tcPr>
          <w:p w14:paraId="05B1ADB3" w14:textId="77777777" w:rsidR="00E364B9" w:rsidRPr="004D3B79" w:rsidRDefault="00E364B9" w:rsidP="008873FF">
            <w:pPr>
              <w:rPr>
                <w:rFonts w:eastAsia="Calibri"/>
                <w:sz w:val="20"/>
                <w:szCs w:val="20"/>
              </w:rPr>
            </w:pPr>
            <w:r w:rsidRPr="004D3B79">
              <w:rPr>
                <w:rFonts w:eastAsia="Calibri"/>
                <w:sz w:val="20"/>
                <w:szCs w:val="20"/>
              </w:rPr>
              <w:t>ÖÇ</w:t>
            </w:r>
          </w:p>
          <w:p w14:paraId="0C615E9B" w14:textId="77777777" w:rsidR="00E364B9" w:rsidRPr="004D3B79" w:rsidRDefault="00E364B9" w:rsidP="008873FF">
            <w:pPr>
              <w:rPr>
                <w:rFonts w:eastAsia="Calibri"/>
                <w:sz w:val="20"/>
                <w:szCs w:val="20"/>
              </w:rPr>
            </w:pPr>
            <w:r w:rsidRPr="004D3B79">
              <w:rPr>
                <w:rFonts w:eastAsia="Calibri"/>
                <w:sz w:val="20"/>
                <w:szCs w:val="20"/>
              </w:rPr>
              <w:t>7</w:t>
            </w:r>
          </w:p>
        </w:tc>
        <w:tc>
          <w:tcPr>
            <w:tcW w:w="380" w:type="pct"/>
          </w:tcPr>
          <w:p w14:paraId="0E772B17"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0CBCCF79" w14:textId="77777777" w:rsidR="00E364B9" w:rsidRPr="004D3B79" w:rsidRDefault="00E364B9" w:rsidP="008873FF">
            <w:pPr>
              <w:jc w:val="center"/>
              <w:rPr>
                <w:rFonts w:eastAsia="Calibri"/>
                <w:sz w:val="20"/>
                <w:szCs w:val="20"/>
              </w:rPr>
            </w:pPr>
            <w:r w:rsidRPr="004D3B79">
              <w:rPr>
                <w:rFonts w:eastAsia="Calibri"/>
                <w:sz w:val="20"/>
                <w:szCs w:val="20"/>
              </w:rPr>
              <w:t>3,4,5,6,7</w:t>
            </w:r>
          </w:p>
          <w:p w14:paraId="42701EB0" w14:textId="77777777" w:rsidR="00E364B9" w:rsidRPr="004D3B79" w:rsidRDefault="00E364B9" w:rsidP="008873FF">
            <w:pPr>
              <w:rPr>
                <w:rFonts w:eastAsia="Calibri"/>
                <w:sz w:val="20"/>
                <w:szCs w:val="20"/>
              </w:rPr>
            </w:pPr>
          </w:p>
        </w:tc>
        <w:tc>
          <w:tcPr>
            <w:tcW w:w="333" w:type="pct"/>
          </w:tcPr>
          <w:p w14:paraId="62561596"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1B86F88E" w14:textId="77777777" w:rsidR="00E364B9" w:rsidRPr="004D3B79" w:rsidRDefault="00E364B9" w:rsidP="008873FF">
            <w:pPr>
              <w:jc w:val="center"/>
              <w:rPr>
                <w:rFonts w:eastAsia="Calibri"/>
                <w:sz w:val="20"/>
                <w:szCs w:val="20"/>
              </w:rPr>
            </w:pPr>
            <w:r w:rsidRPr="004D3B79">
              <w:rPr>
                <w:rFonts w:eastAsia="Calibri"/>
                <w:sz w:val="20"/>
                <w:szCs w:val="20"/>
              </w:rPr>
              <w:t>3,4,5,6,7</w:t>
            </w:r>
          </w:p>
          <w:p w14:paraId="23FA29FE" w14:textId="77777777" w:rsidR="00E364B9" w:rsidRPr="004D3B79" w:rsidRDefault="00E364B9" w:rsidP="008873FF">
            <w:pPr>
              <w:rPr>
                <w:rFonts w:eastAsia="Calibri"/>
                <w:sz w:val="20"/>
                <w:szCs w:val="20"/>
              </w:rPr>
            </w:pPr>
          </w:p>
        </w:tc>
        <w:tc>
          <w:tcPr>
            <w:tcW w:w="335" w:type="pct"/>
          </w:tcPr>
          <w:p w14:paraId="4F29B6E9"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0E5AE6FC" w14:textId="77777777" w:rsidR="00E364B9" w:rsidRPr="004D3B79" w:rsidRDefault="00E364B9" w:rsidP="008873FF">
            <w:pPr>
              <w:jc w:val="center"/>
              <w:rPr>
                <w:rFonts w:eastAsia="Calibri"/>
                <w:sz w:val="20"/>
                <w:szCs w:val="20"/>
              </w:rPr>
            </w:pPr>
            <w:r w:rsidRPr="004D3B79">
              <w:rPr>
                <w:rFonts w:eastAsia="Calibri"/>
                <w:sz w:val="20"/>
                <w:szCs w:val="20"/>
              </w:rPr>
              <w:t>3,4,5,6,7</w:t>
            </w:r>
          </w:p>
          <w:p w14:paraId="505BF8F5" w14:textId="77777777" w:rsidR="00E364B9" w:rsidRPr="004D3B79" w:rsidRDefault="00E364B9" w:rsidP="008873FF">
            <w:pPr>
              <w:jc w:val="center"/>
              <w:rPr>
                <w:rFonts w:eastAsia="Calibri"/>
                <w:bCs/>
                <w:sz w:val="20"/>
                <w:szCs w:val="20"/>
              </w:rPr>
            </w:pPr>
          </w:p>
        </w:tc>
        <w:tc>
          <w:tcPr>
            <w:tcW w:w="283" w:type="pct"/>
          </w:tcPr>
          <w:p w14:paraId="736ABDAC" w14:textId="77777777" w:rsidR="00E364B9" w:rsidRPr="004D3B79" w:rsidRDefault="00E364B9" w:rsidP="008873FF">
            <w:pPr>
              <w:jc w:val="center"/>
              <w:rPr>
                <w:rFonts w:eastAsia="Calibri"/>
                <w:bCs/>
                <w:sz w:val="20"/>
                <w:szCs w:val="20"/>
              </w:rPr>
            </w:pPr>
            <w:r w:rsidRPr="004D3B79">
              <w:rPr>
                <w:rFonts w:eastAsia="Calibri"/>
                <w:bCs/>
                <w:sz w:val="20"/>
                <w:szCs w:val="20"/>
              </w:rPr>
              <w:t>ÖÇ</w:t>
            </w:r>
          </w:p>
          <w:p w14:paraId="60FB5430" w14:textId="77777777" w:rsidR="00E364B9" w:rsidRPr="004D3B79" w:rsidRDefault="00E364B9" w:rsidP="008873FF">
            <w:pPr>
              <w:jc w:val="center"/>
              <w:rPr>
                <w:rFonts w:eastAsia="Calibri"/>
                <w:bCs/>
                <w:sz w:val="20"/>
                <w:szCs w:val="20"/>
              </w:rPr>
            </w:pPr>
            <w:r w:rsidRPr="004D3B79">
              <w:rPr>
                <w:rFonts w:eastAsia="Calibri"/>
                <w:bCs/>
                <w:sz w:val="20"/>
                <w:szCs w:val="20"/>
              </w:rPr>
              <w:t>6,7</w:t>
            </w:r>
          </w:p>
          <w:p w14:paraId="24D99413" w14:textId="77777777" w:rsidR="00E364B9" w:rsidRPr="004D3B79" w:rsidRDefault="00E364B9" w:rsidP="008873FF">
            <w:pPr>
              <w:rPr>
                <w:rFonts w:eastAsia="Calibri"/>
                <w:bCs/>
                <w:sz w:val="20"/>
                <w:szCs w:val="20"/>
              </w:rPr>
            </w:pPr>
          </w:p>
        </w:tc>
        <w:tc>
          <w:tcPr>
            <w:tcW w:w="324" w:type="pct"/>
          </w:tcPr>
          <w:p w14:paraId="4A126030"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3E00EF9F" w14:textId="77777777" w:rsidR="00E364B9" w:rsidRPr="004D3B79" w:rsidRDefault="00E364B9" w:rsidP="008873FF">
            <w:pPr>
              <w:jc w:val="center"/>
              <w:rPr>
                <w:rFonts w:eastAsia="Calibri"/>
                <w:sz w:val="20"/>
                <w:szCs w:val="20"/>
              </w:rPr>
            </w:pPr>
            <w:r w:rsidRPr="004D3B79">
              <w:rPr>
                <w:rFonts w:eastAsia="Calibri"/>
                <w:sz w:val="20"/>
                <w:szCs w:val="20"/>
              </w:rPr>
              <w:t>3,4,5,6,7</w:t>
            </w:r>
          </w:p>
        </w:tc>
        <w:tc>
          <w:tcPr>
            <w:tcW w:w="385" w:type="pct"/>
          </w:tcPr>
          <w:p w14:paraId="44F58CF7"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1B2DB048" w14:textId="77777777" w:rsidR="00E364B9" w:rsidRPr="004D3B79" w:rsidRDefault="00E364B9" w:rsidP="008873FF">
            <w:pPr>
              <w:jc w:val="center"/>
              <w:rPr>
                <w:rFonts w:eastAsia="Calibri"/>
                <w:sz w:val="20"/>
                <w:szCs w:val="20"/>
              </w:rPr>
            </w:pPr>
            <w:r w:rsidRPr="004D3B79">
              <w:rPr>
                <w:rFonts w:eastAsia="Calibri"/>
                <w:sz w:val="20"/>
                <w:szCs w:val="20"/>
              </w:rPr>
              <w:t>3,4,5,6,7</w:t>
            </w:r>
          </w:p>
          <w:p w14:paraId="42D077BF" w14:textId="77777777" w:rsidR="00E364B9" w:rsidRPr="004D3B79" w:rsidRDefault="00E364B9" w:rsidP="008873FF">
            <w:pPr>
              <w:rPr>
                <w:rFonts w:eastAsia="Calibri"/>
                <w:bCs/>
                <w:sz w:val="20"/>
                <w:szCs w:val="20"/>
              </w:rPr>
            </w:pPr>
          </w:p>
        </w:tc>
        <w:tc>
          <w:tcPr>
            <w:tcW w:w="385" w:type="pct"/>
          </w:tcPr>
          <w:p w14:paraId="528EC010"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496B124F" w14:textId="77777777" w:rsidR="00E364B9" w:rsidRPr="004D3B79" w:rsidRDefault="00E364B9" w:rsidP="008873FF">
            <w:pPr>
              <w:jc w:val="center"/>
              <w:rPr>
                <w:rFonts w:eastAsia="Calibri"/>
                <w:sz w:val="20"/>
                <w:szCs w:val="20"/>
              </w:rPr>
            </w:pPr>
            <w:r w:rsidRPr="004D3B79">
              <w:rPr>
                <w:rFonts w:eastAsia="Calibri"/>
                <w:sz w:val="20"/>
                <w:szCs w:val="20"/>
              </w:rPr>
              <w:t>3,4,5,6,7</w:t>
            </w:r>
          </w:p>
          <w:p w14:paraId="2BAA3B24" w14:textId="77777777" w:rsidR="00E364B9" w:rsidRPr="004D3B79" w:rsidRDefault="00E364B9" w:rsidP="008873FF">
            <w:pPr>
              <w:jc w:val="center"/>
              <w:rPr>
                <w:rFonts w:eastAsia="Calibri"/>
                <w:bCs/>
                <w:sz w:val="20"/>
                <w:szCs w:val="20"/>
              </w:rPr>
            </w:pPr>
          </w:p>
        </w:tc>
        <w:tc>
          <w:tcPr>
            <w:tcW w:w="385" w:type="pct"/>
          </w:tcPr>
          <w:p w14:paraId="3CAB90C5" w14:textId="77777777" w:rsidR="00E364B9" w:rsidRPr="004D3B79" w:rsidRDefault="00E364B9" w:rsidP="008873FF">
            <w:pPr>
              <w:jc w:val="center"/>
              <w:rPr>
                <w:rFonts w:eastAsia="Calibri"/>
                <w:sz w:val="20"/>
                <w:szCs w:val="20"/>
              </w:rPr>
            </w:pPr>
            <w:r w:rsidRPr="004D3B79">
              <w:rPr>
                <w:rFonts w:eastAsia="Calibri"/>
                <w:sz w:val="20"/>
                <w:szCs w:val="20"/>
              </w:rPr>
              <w:t>ÖÇ1,2</w:t>
            </w:r>
          </w:p>
          <w:p w14:paraId="1CDDB45A" w14:textId="77777777" w:rsidR="00E364B9" w:rsidRPr="004D3B79" w:rsidRDefault="00E364B9" w:rsidP="008873FF">
            <w:pPr>
              <w:jc w:val="center"/>
              <w:rPr>
                <w:rFonts w:eastAsia="Calibri"/>
                <w:sz w:val="20"/>
                <w:szCs w:val="20"/>
              </w:rPr>
            </w:pPr>
            <w:r w:rsidRPr="004D3B79">
              <w:rPr>
                <w:rFonts w:eastAsia="Calibri"/>
                <w:sz w:val="20"/>
                <w:szCs w:val="20"/>
              </w:rPr>
              <w:t>3,4,5,6,7</w:t>
            </w:r>
          </w:p>
          <w:p w14:paraId="005CB1EC" w14:textId="77777777" w:rsidR="00E364B9" w:rsidRPr="004D3B79" w:rsidRDefault="00E364B9" w:rsidP="008873FF">
            <w:pPr>
              <w:jc w:val="center"/>
              <w:rPr>
                <w:rFonts w:eastAsia="Calibri"/>
                <w:bCs/>
                <w:sz w:val="20"/>
                <w:szCs w:val="20"/>
              </w:rPr>
            </w:pPr>
          </w:p>
        </w:tc>
        <w:tc>
          <w:tcPr>
            <w:tcW w:w="328" w:type="pct"/>
          </w:tcPr>
          <w:p w14:paraId="7F225A4F" w14:textId="77777777" w:rsidR="00E364B9" w:rsidRPr="004D3B79" w:rsidRDefault="00E364B9" w:rsidP="008873FF">
            <w:pPr>
              <w:jc w:val="center"/>
              <w:rPr>
                <w:rFonts w:eastAsia="Calibri"/>
                <w:bCs/>
                <w:sz w:val="20"/>
                <w:szCs w:val="20"/>
              </w:rPr>
            </w:pPr>
            <w:r w:rsidRPr="004D3B79">
              <w:rPr>
                <w:rFonts w:eastAsia="Calibri"/>
                <w:bCs/>
                <w:sz w:val="20"/>
                <w:szCs w:val="20"/>
              </w:rPr>
              <w:t>ÖÇ1</w:t>
            </w:r>
          </w:p>
          <w:p w14:paraId="63EF9603" w14:textId="77777777" w:rsidR="00E364B9" w:rsidRPr="004D3B79" w:rsidRDefault="00E364B9" w:rsidP="008873FF">
            <w:pPr>
              <w:jc w:val="center"/>
              <w:rPr>
                <w:rFonts w:eastAsia="Calibri"/>
                <w:bCs/>
                <w:sz w:val="20"/>
                <w:szCs w:val="20"/>
              </w:rPr>
            </w:pPr>
          </w:p>
        </w:tc>
        <w:tc>
          <w:tcPr>
            <w:tcW w:w="380" w:type="pct"/>
          </w:tcPr>
          <w:p w14:paraId="795AEF57" w14:textId="77777777" w:rsidR="00E364B9" w:rsidRPr="004D3B79" w:rsidRDefault="00E364B9" w:rsidP="008873FF">
            <w:pPr>
              <w:rPr>
                <w:rFonts w:eastAsia="Calibri"/>
                <w:sz w:val="20"/>
                <w:szCs w:val="20"/>
              </w:rPr>
            </w:pPr>
          </w:p>
        </w:tc>
        <w:tc>
          <w:tcPr>
            <w:tcW w:w="150" w:type="pct"/>
          </w:tcPr>
          <w:p w14:paraId="309CDF48" w14:textId="77777777" w:rsidR="00E364B9" w:rsidRPr="004D3B79" w:rsidRDefault="00E364B9" w:rsidP="008873FF">
            <w:pPr>
              <w:rPr>
                <w:rFonts w:eastAsia="Calibri"/>
                <w:sz w:val="20"/>
                <w:szCs w:val="20"/>
              </w:rPr>
            </w:pPr>
          </w:p>
        </w:tc>
      </w:tr>
    </w:tbl>
    <w:p w14:paraId="508764CB" w14:textId="77777777" w:rsidR="00E364B9" w:rsidRPr="004D3B79" w:rsidRDefault="00E364B9" w:rsidP="00E364B9">
      <w:pPr>
        <w:spacing w:line="276" w:lineRule="auto"/>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801"/>
        <w:gridCol w:w="816"/>
        <w:gridCol w:w="2171"/>
      </w:tblGrid>
      <w:tr w:rsidR="00FE7A9F" w:rsidRPr="004D3B79" w14:paraId="31579FDF"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75329A55" w14:textId="77777777" w:rsidR="00E364B9" w:rsidRPr="004D3B79" w:rsidRDefault="00E364B9" w:rsidP="00C22F9D">
            <w:pPr>
              <w:spacing w:line="276" w:lineRule="auto"/>
              <w:rPr>
                <w:b/>
                <w:sz w:val="20"/>
                <w:szCs w:val="20"/>
              </w:rPr>
            </w:pPr>
            <w:r w:rsidRPr="004D3B79">
              <w:rPr>
                <w:b/>
                <w:sz w:val="20"/>
                <w:szCs w:val="20"/>
              </w:rPr>
              <w:t xml:space="preserve">AKTS Tablosu: </w:t>
            </w:r>
          </w:p>
        </w:tc>
      </w:tr>
      <w:tr w:rsidR="00FE7A9F" w:rsidRPr="004D3B79" w14:paraId="573AE5BD" w14:textId="77777777" w:rsidTr="6955CFBE">
        <w:trPr>
          <w:trHeight w:val="264"/>
        </w:trPr>
        <w:tc>
          <w:tcPr>
            <w:tcW w:w="2910" w:type="pct"/>
            <w:tcBorders>
              <w:top w:val="single" w:sz="4" w:space="0" w:color="auto"/>
              <w:left w:val="single" w:sz="4" w:space="0" w:color="auto"/>
              <w:bottom w:val="single" w:sz="4" w:space="0" w:color="auto"/>
              <w:right w:val="single" w:sz="4" w:space="0" w:color="auto"/>
            </w:tcBorders>
            <w:hideMark/>
          </w:tcPr>
          <w:p w14:paraId="099D048F" w14:textId="77777777" w:rsidR="00E364B9" w:rsidRPr="004D3B79" w:rsidRDefault="00E364B9" w:rsidP="00C22F9D">
            <w:pPr>
              <w:spacing w:line="276" w:lineRule="auto"/>
              <w:rPr>
                <w:b/>
                <w:sz w:val="20"/>
                <w:szCs w:val="20"/>
              </w:rPr>
            </w:pPr>
            <w:r w:rsidRPr="004D3B79">
              <w:rPr>
                <w:b/>
                <w:sz w:val="20"/>
                <w:szCs w:val="20"/>
              </w:rPr>
              <w:t xml:space="preserve">Derse İlişkin Etkinlikler </w:t>
            </w:r>
          </w:p>
        </w:tc>
        <w:tc>
          <w:tcPr>
            <w:tcW w:w="442" w:type="pct"/>
            <w:tcBorders>
              <w:top w:val="single" w:sz="4" w:space="0" w:color="auto"/>
              <w:left w:val="single" w:sz="4" w:space="0" w:color="auto"/>
              <w:bottom w:val="single" w:sz="4" w:space="0" w:color="auto"/>
              <w:right w:val="single" w:sz="4" w:space="0" w:color="auto"/>
            </w:tcBorders>
            <w:hideMark/>
          </w:tcPr>
          <w:p w14:paraId="67C48D8E" w14:textId="77777777" w:rsidR="00E364B9" w:rsidRPr="004D3B79" w:rsidRDefault="00E364B9" w:rsidP="00C22F9D">
            <w:pPr>
              <w:spacing w:line="276" w:lineRule="auto"/>
              <w:rPr>
                <w:sz w:val="20"/>
                <w:szCs w:val="20"/>
              </w:rPr>
            </w:pPr>
            <w:r w:rsidRPr="004D3B79">
              <w:rPr>
                <w:sz w:val="20"/>
                <w:szCs w:val="20"/>
              </w:rPr>
              <w:t>Sayısı</w:t>
            </w:r>
          </w:p>
        </w:tc>
        <w:tc>
          <w:tcPr>
            <w:tcW w:w="450" w:type="pct"/>
            <w:tcBorders>
              <w:top w:val="single" w:sz="4" w:space="0" w:color="auto"/>
              <w:left w:val="single" w:sz="4" w:space="0" w:color="auto"/>
              <w:bottom w:val="single" w:sz="4" w:space="0" w:color="auto"/>
              <w:right w:val="single" w:sz="4" w:space="0" w:color="auto"/>
            </w:tcBorders>
            <w:hideMark/>
          </w:tcPr>
          <w:p w14:paraId="7A7775D8" w14:textId="77777777" w:rsidR="00E364B9" w:rsidRPr="004D3B79" w:rsidRDefault="00E364B9" w:rsidP="00C22F9D">
            <w:pPr>
              <w:spacing w:line="276" w:lineRule="auto"/>
              <w:rPr>
                <w:sz w:val="20"/>
                <w:szCs w:val="20"/>
              </w:rPr>
            </w:pPr>
            <w:r w:rsidRPr="004D3B79">
              <w:rPr>
                <w:sz w:val="20"/>
                <w:szCs w:val="20"/>
              </w:rPr>
              <w:t>Süresi</w:t>
            </w:r>
          </w:p>
          <w:p w14:paraId="53F0E9EF" w14:textId="6921C6E2" w:rsidR="00E364B9" w:rsidRPr="004D3B79" w:rsidRDefault="6955CFBE" w:rsidP="00C22F9D">
            <w:pPr>
              <w:spacing w:line="276" w:lineRule="auto"/>
              <w:rPr>
                <w:sz w:val="20"/>
                <w:szCs w:val="20"/>
              </w:rPr>
            </w:pPr>
            <w:r w:rsidRPr="6955CFBE">
              <w:rPr>
                <w:sz w:val="20"/>
                <w:szCs w:val="20"/>
              </w:rPr>
              <w:t>(Saat)</w:t>
            </w:r>
          </w:p>
        </w:tc>
        <w:tc>
          <w:tcPr>
            <w:tcW w:w="1198" w:type="pct"/>
            <w:tcBorders>
              <w:top w:val="single" w:sz="4" w:space="0" w:color="auto"/>
              <w:left w:val="single" w:sz="4" w:space="0" w:color="auto"/>
              <w:bottom w:val="single" w:sz="4" w:space="0" w:color="auto"/>
              <w:right w:val="single" w:sz="4" w:space="0" w:color="auto"/>
            </w:tcBorders>
            <w:hideMark/>
          </w:tcPr>
          <w:p w14:paraId="5C4B6970" w14:textId="6B7EFF9A" w:rsidR="00E364B9" w:rsidRPr="004D3B79" w:rsidRDefault="6955CFBE" w:rsidP="00C22F9D">
            <w:pPr>
              <w:spacing w:line="276" w:lineRule="auto"/>
              <w:rPr>
                <w:sz w:val="20"/>
                <w:szCs w:val="20"/>
              </w:rPr>
            </w:pPr>
            <w:r w:rsidRPr="6955CFBE">
              <w:rPr>
                <w:sz w:val="20"/>
                <w:szCs w:val="20"/>
              </w:rPr>
              <w:t>Toplam İş yükü</w:t>
            </w:r>
          </w:p>
          <w:p w14:paraId="5418D1F1" w14:textId="77777777" w:rsidR="00E364B9" w:rsidRPr="004D3B79" w:rsidRDefault="00E364B9" w:rsidP="00C22F9D">
            <w:pPr>
              <w:spacing w:line="276" w:lineRule="auto"/>
              <w:rPr>
                <w:sz w:val="20"/>
                <w:szCs w:val="20"/>
              </w:rPr>
            </w:pPr>
            <w:r w:rsidRPr="004D3B79">
              <w:rPr>
                <w:sz w:val="20"/>
                <w:szCs w:val="20"/>
              </w:rPr>
              <w:t xml:space="preserve">(Saat) </w:t>
            </w:r>
          </w:p>
        </w:tc>
      </w:tr>
      <w:tr w:rsidR="00FE7A9F" w:rsidRPr="004D3B79" w14:paraId="693F256B"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hideMark/>
          </w:tcPr>
          <w:p w14:paraId="098C5FAD" w14:textId="77777777" w:rsidR="00E364B9" w:rsidRPr="004D3B79" w:rsidRDefault="00E364B9" w:rsidP="00C22F9D">
            <w:pPr>
              <w:spacing w:line="276" w:lineRule="auto"/>
              <w:rPr>
                <w:sz w:val="20"/>
                <w:szCs w:val="20"/>
              </w:rPr>
            </w:pPr>
            <w:r w:rsidRPr="004D3B79">
              <w:rPr>
                <w:b/>
                <w:sz w:val="20"/>
                <w:szCs w:val="20"/>
              </w:rPr>
              <w:t>Ders içi etkinlikler</w:t>
            </w:r>
          </w:p>
        </w:tc>
      </w:tr>
      <w:tr w:rsidR="00FE7A9F" w:rsidRPr="004D3B79" w14:paraId="2B59EE3A"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368B7534" w14:textId="77777777" w:rsidR="00E364B9" w:rsidRPr="004D3B79" w:rsidRDefault="00E364B9" w:rsidP="00C22F9D">
            <w:pPr>
              <w:spacing w:line="276" w:lineRule="auto"/>
              <w:ind w:firstLine="540"/>
              <w:rPr>
                <w:sz w:val="20"/>
                <w:szCs w:val="20"/>
              </w:rPr>
            </w:pPr>
            <w:r w:rsidRPr="004D3B79">
              <w:rPr>
                <w:sz w:val="20"/>
                <w:szCs w:val="20"/>
              </w:rPr>
              <w:t>Ders anlatımı</w:t>
            </w:r>
          </w:p>
        </w:tc>
        <w:tc>
          <w:tcPr>
            <w:tcW w:w="442" w:type="pct"/>
            <w:tcBorders>
              <w:top w:val="single" w:sz="4" w:space="0" w:color="auto"/>
              <w:left w:val="single" w:sz="4" w:space="0" w:color="auto"/>
              <w:bottom w:val="single" w:sz="4" w:space="0" w:color="auto"/>
              <w:right w:val="single" w:sz="4" w:space="0" w:color="auto"/>
            </w:tcBorders>
            <w:hideMark/>
          </w:tcPr>
          <w:p w14:paraId="1F1C24FC" w14:textId="77777777" w:rsidR="00E364B9" w:rsidRPr="004D3B79" w:rsidRDefault="00E364B9" w:rsidP="00C22F9D">
            <w:pPr>
              <w:spacing w:line="276" w:lineRule="auto"/>
              <w:jc w:val="center"/>
              <w:rPr>
                <w:sz w:val="20"/>
                <w:szCs w:val="20"/>
              </w:rPr>
            </w:pPr>
            <w:r w:rsidRPr="004D3B79">
              <w:rPr>
                <w:sz w:val="20"/>
                <w:szCs w:val="20"/>
              </w:rPr>
              <w:t>14</w:t>
            </w:r>
          </w:p>
        </w:tc>
        <w:tc>
          <w:tcPr>
            <w:tcW w:w="450" w:type="pct"/>
            <w:tcBorders>
              <w:top w:val="single" w:sz="4" w:space="0" w:color="auto"/>
              <w:left w:val="single" w:sz="4" w:space="0" w:color="auto"/>
              <w:bottom w:val="single" w:sz="4" w:space="0" w:color="auto"/>
              <w:right w:val="single" w:sz="4" w:space="0" w:color="auto"/>
            </w:tcBorders>
            <w:hideMark/>
          </w:tcPr>
          <w:p w14:paraId="15C389E7" w14:textId="77777777" w:rsidR="00E364B9" w:rsidRPr="004D3B79" w:rsidRDefault="00E364B9" w:rsidP="00C22F9D">
            <w:pPr>
              <w:spacing w:line="276" w:lineRule="auto"/>
              <w:jc w:val="center"/>
              <w:rPr>
                <w:sz w:val="20"/>
                <w:szCs w:val="20"/>
              </w:rPr>
            </w:pPr>
            <w:r w:rsidRPr="004D3B79">
              <w:rPr>
                <w:sz w:val="20"/>
                <w:szCs w:val="20"/>
              </w:rPr>
              <w:t>2</w:t>
            </w:r>
          </w:p>
        </w:tc>
        <w:tc>
          <w:tcPr>
            <w:tcW w:w="1198" w:type="pct"/>
            <w:tcBorders>
              <w:top w:val="single" w:sz="4" w:space="0" w:color="auto"/>
              <w:left w:val="single" w:sz="4" w:space="0" w:color="auto"/>
              <w:bottom w:val="single" w:sz="4" w:space="0" w:color="auto"/>
              <w:right w:val="single" w:sz="4" w:space="0" w:color="auto"/>
            </w:tcBorders>
            <w:hideMark/>
          </w:tcPr>
          <w:p w14:paraId="098E18CC" w14:textId="77777777" w:rsidR="00E364B9" w:rsidRPr="004D3B79" w:rsidRDefault="00E364B9" w:rsidP="00C22F9D">
            <w:pPr>
              <w:spacing w:line="276" w:lineRule="auto"/>
              <w:jc w:val="center"/>
              <w:rPr>
                <w:sz w:val="20"/>
                <w:szCs w:val="20"/>
              </w:rPr>
            </w:pPr>
            <w:r w:rsidRPr="004D3B79">
              <w:rPr>
                <w:sz w:val="20"/>
                <w:szCs w:val="20"/>
              </w:rPr>
              <w:t>28</w:t>
            </w:r>
          </w:p>
        </w:tc>
      </w:tr>
      <w:tr w:rsidR="00FE7A9F" w:rsidRPr="004D3B79" w14:paraId="639225F6"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3414EFAD" w14:textId="77777777" w:rsidR="00E364B9" w:rsidRPr="004D3B79" w:rsidRDefault="00E364B9" w:rsidP="00C22F9D">
            <w:pPr>
              <w:spacing w:line="276" w:lineRule="auto"/>
              <w:rPr>
                <w:b/>
                <w:sz w:val="20"/>
                <w:szCs w:val="20"/>
              </w:rPr>
            </w:pPr>
            <w:r w:rsidRPr="004D3B79">
              <w:rPr>
                <w:b/>
                <w:sz w:val="20"/>
                <w:szCs w:val="20"/>
              </w:rPr>
              <w:t xml:space="preserve">Sınavlar </w:t>
            </w:r>
          </w:p>
          <w:p w14:paraId="223B9A10" w14:textId="77777777" w:rsidR="00E364B9" w:rsidRPr="004D3B79" w:rsidRDefault="00E364B9" w:rsidP="00C22F9D">
            <w:pPr>
              <w:spacing w:line="276" w:lineRule="auto"/>
              <w:jc w:val="both"/>
              <w:rPr>
                <w:sz w:val="20"/>
                <w:szCs w:val="20"/>
              </w:rPr>
            </w:pPr>
            <w:r w:rsidRPr="004D3B79">
              <w:rPr>
                <w:sz w:val="20"/>
                <w:szCs w:val="20"/>
              </w:rPr>
              <w:t>(Sınav ders saatleri içerisinde gerçekleştirilirse, söz konusu sınav süresi ders içi etkinliklerden düşürülmelidir)</w:t>
            </w:r>
          </w:p>
        </w:tc>
      </w:tr>
      <w:tr w:rsidR="00FE7A9F" w:rsidRPr="004D3B79" w14:paraId="5EA23518" w14:textId="77777777" w:rsidTr="6955CFBE">
        <w:trPr>
          <w:trHeight w:val="202"/>
        </w:trPr>
        <w:tc>
          <w:tcPr>
            <w:tcW w:w="2910" w:type="pct"/>
            <w:tcBorders>
              <w:top w:val="single" w:sz="4" w:space="0" w:color="auto"/>
              <w:left w:val="single" w:sz="4" w:space="0" w:color="auto"/>
              <w:bottom w:val="single" w:sz="4" w:space="0" w:color="auto"/>
              <w:right w:val="single" w:sz="4" w:space="0" w:color="auto"/>
            </w:tcBorders>
            <w:hideMark/>
          </w:tcPr>
          <w:p w14:paraId="78C73983" w14:textId="77777777" w:rsidR="00E364B9" w:rsidRPr="004D3B79" w:rsidRDefault="00E364B9" w:rsidP="00C22F9D">
            <w:pPr>
              <w:spacing w:line="276" w:lineRule="auto"/>
              <w:ind w:left="540"/>
              <w:rPr>
                <w:sz w:val="20"/>
                <w:szCs w:val="20"/>
              </w:rPr>
            </w:pPr>
            <w:r w:rsidRPr="004D3B79">
              <w:rPr>
                <w:sz w:val="20"/>
                <w:szCs w:val="20"/>
              </w:rPr>
              <w:t>Vize Sınavı</w:t>
            </w:r>
          </w:p>
        </w:tc>
        <w:tc>
          <w:tcPr>
            <w:tcW w:w="442" w:type="pct"/>
            <w:tcBorders>
              <w:top w:val="single" w:sz="4" w:space="0" w:color="auto"/>
              <w:left w:val="single" w:sz="4" w:space="0" w:color="auto"/>
              <w:bottom w:val="single" w:sz="4" w:space="0" w:color="auto"/>
              <w:right w:val="single" w:sz="4" w:space="0" w:color="auto"/>
            </w:tcBorders>
            <w:hideMark/>
          </w:tcPr>
          <w:p w14:paraId="0DF64D0E" w14:textId="77777777" w:rsidR="00E364B9" w:rsidRPr="004D3B79" w:rsidRDefault="00E364B9" w:rsidP="00C22F9D">
            <w:pPr>
              <w:spacing w:line="276" w:lineRule="auto"/>
              <w:jc w:val="center"/>
              <w:rPr>
                <w:sz w:val="20"/>
                <w:szCs w:val="20"/>
              </w:rPr>
            </w:pPr>
            <w:r w:rsidRPr="004D3B79">
              <w:rPr>
                <w:sz w:val="20"/>
                <w:szCs w:val="20"/>
              </w:rPr>
              <w:t>1</w:t>
            </w:r>
          </w:p>
        </w:tc>
        <w:tc>
          <w:tcPr>
            <w:tcW w:w="450" w:type="pct"/>
            <w:tcBorders>
              <w:top w:val="single" w:sz="4" w:space="0" w:color="auto"/>
              <w:left w:val="single" w:sz="4" w:space="0" w:color="auto"/>
              <w:bottom w:val="single" w:sz="4" w:space="0" w:color="auto"/>
              <w:right w:val="single" w:sz="4" w:space="0" w:color="auto"/>
            </w:tcBorders>
            <w:hideMark/>
          </w:tcPr>
          <w:p w14:paraId="3CF6CC4E" w14:textId="77777777" w:rsidR="00E364B9" w:rsidRPr="004D3B79" w:rsidRDefault="00E364B9" w:rsidP="00C22F9D">
            <w:pPr>
              <w:spacing w:line="276" w:lineRule="auto"/>
              <w:jc w:val="center"/>
              <w:rPr>
                <w:sz w:val="20"/>
                <w:szCs w:val="20"/>
              </w:rPr>
            </w:pPr>
            <w:r w:rsidRPr="004D3B79">
              <w:rPr>
                <w:sz w:val="20"/>
                <w:szCs w:val="20"/>
              </w:rPr>
              <w:t>2</w:t>
            </w:r>
          </w:p>
        </w:tc>
        <w:tc>
          <w:tcPr>
            <w:tcW w:w="1198" w:type="pct"/>
            <w:tcBorders>
              <w:top w:val="single" w:sz="4" w:space="0" w:color="auto"/>
              <w:left w:val="single" w:sz="4" w:space="0" w:color="auto"/>
              <w:bottom w:val="single" w:sz="4" w:space="0" w:color="auto"/>
              <w:right w:val="single" w:sz="4" w:space="0" w:color="auto"/>
            </w:tcBorders>
            <w:hideMark/>
          </w:tcPr>
          <w:p w14:paraId="6308AB58" w14:textId="77777777" w:rsidR="00E364B9" w:rsidRPr="004D3B79" w:rsidRDefault="00E364B9" w:rsidP="00C22F9D">
            <w:pPr>
              <w:spacing w:line="276" w:lineRule="auto"/>
              <w:jc w:val="center"/>
              <w:rPr>
                <w:sz w:val="20"/>
                <w:szCs w:val="20"/>
              </w:rPr>
            </w:pPr>
            <w:r w:rsidRPr="004D3B79">
              <w:rPr>
                <w:sz w:val="20"/>
                <w:szCs w:val="20"/>
              </w:rPr>
              <w:t>2</w:t>
            </w:r>
          </w:p>
        </w:tc>
      </w:tr>
      <w:tr w:rsidR="00FE7A9F" w:rsidRPr="004D3B79" w14:paraId="3CA89D4C"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0FDBC9AA" w14:textId="77777777" w:rsidR="00E364B9" w:rsidRPr="004D3B79" w:rsidRDefault="00E364B9" w:rsidP="00C22F9D">
            <w:pPr>
              <w:spacing w:line="276" w:lineRule="auto"/>
              <w:rPr>
                <w:sz w:val="20"/>
                <w:szCs w:val="20"/>
              </w:rPr>
            </w:pPr>
            <w:r w:rsidRPr="004D3B79">
              <w:rPr>
                <w:sz w:val="20"/>
                <w:szCs w:val="20"/>
              </w:rPr>
              <w:t xml:space="preserve">         Diğer kısa sınav/</w:t>
            </w:r>
            <w:proofErr w:type="spellStart"/>
            <w:r w:rsidRPr="004D3B79">
              <w:rPr>
                <w:sz w:val="20"/>
                <w:szCs w:val="20"/>
              </w:rPr>
              <w:t>Quiz</w:t>
            </w:r>
            <w:proofErr w:type="spellEnd"/>
          </w:p>
        </w:tc>
        <w:tc>
          <w:tcPr>
            <w:tcW w:w="442" w:type="pct"/>
            <w:tcBorders>
              <w:top w:val="single" w:sz="4" w:space="0" w:color="auto"/>
              <w:left w:val="single" w:sz="4" w:space="0" w:color="auto"/>
              <w:bottom w:val="single" w:sz="4" w:space="0" w:color="auto"/>
              <w:right w:val="single" w:sz="4" w:space="0" w:color="auto"/>
            </w:tcBorders>
          </w:tcPr>
          <w:p w14:paraId="7DD44077" w14:textId="77777777" w:rsidR="00E364B9" w:rsidRPr="004D3B79" w:rsidRDefault="00E364B9" w:rsidP="00C22F9D">
            <w:pPr>
              <w:spacing w:line="276" w:lineRule="auto"/>
              <w:jc w:val="center"/>
              <w:rPr>
                <w:b/>
                <w:sz w:val="20"/>
                <w:szCs w:val="20"/>
              </w:rPr>
            </w:pPr>
          </w:p>
        </w:tc>
        <w:tc>
          <w:tcPr>
            <w:tcW w:w="450" w:type="pct"/>
            <w:tcBorders>
              <w:top w:val="single" w:sz="4" w:space="0" w:color="auto"/>
              <w:left w:val="single" w:sz="4" w:space="0" w:color="auto"/>
              <w:bottom w:val="single" w:sz="4" w:space="0" w:color="auto"/>
              <w:right w:val="single" w:sz="4" w:space="0" w:color="auto"/>
            </w:tcBorders>
          </w:tcPr>
          <w:p w14:paraId="52BA20E5" w14:textId="77777777" w:rsidR="00E364B9" w:rsidRPr="004D3B79" w:rsidRDefault="00E364B9" w:rsidP="00C22F9D">
            <w:pPr>
              <w:spacing w:line="276" w:lineRule="auto"/>
              <w:jc w:val="center"/>
              <w:rPr>
                <w:b/>
                <w:sz w:val="20"/>
                <w:szCs w:val="20"/>
              </w:rPr>
            </w:pPr>
          </w:p>
        </w:tc>
        <w:tc>
          <w:tcPr>
            <w:tcW w:w="1198" w:type="pct"/>
            <w:tcBorders>
              <w:top w:val="single" w:sz="4" w:space="0" w:color="auto"/>
              <w:left w:val="single" w:sz="4" w:space="0" w:color="auto"/>
              <w:bottom w:val="single" w:sz="4" w:space="0" w:color="auto"/>
              <w:right w:val="single" w:sz="4" w:space="0" w:color="auto"/>
            </w:tcBorders>
          </w:tcPr>
          <w:p w14:paraId="498CE135" w14:textId="77777777" w:rsidR="00E364B9" w:rsidRPr="004D3B79" w:rsidRDefault="00E364B9" w:rsidP="00C22F9D">
            <w:pPr>
              <w:spacing w:line="276" w:lineRule="auto"/>
              <w:jc w:val="center"/>
              <w:rPr>
                <w:b/>
                <w:sz w:val="20"/>
                <w:szCs w:val="20"/>
              </w:rPr>
            </w:pPr>
          </w:p>
        </w:tc>
      </w:tr>
      <w:tr w:rsidR="00FE7A9F" w:rsidRPr="004D3B79" w14:paraId="6AAF89BE"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2BA74DCB" w14:textId="77777777" w:rsidR="00E364B9" w:rsidRPr="004D3B79" w:rsidRDefault="00E364B9" w:rsidP="00C22F9D">
            <w:pPr>
              <w:spacing w:line="276" w:lineRule="auto"/>
              <w:ind w:left="540"/>
              <w:rPr>
                <w:sz w:val="20"/>
                <w:szCs w:val="20"/>
              </w:rPr>
            </w:pPr>
            <w:r w:rsidRPr="004D3B79">
              <w:rPr>
                <w:sz w:val="20"/>
                <w:szCs w:val="20"/>
              </w:rPr>
              <w:t>Final Sınavı</w:t>
            </w:r>
          </w:p>
        </w:tc>
        <w:tc>
          <w:tcPr>
            <w:tcW w:w="442" w:type="pct"/>
            <w:tcBorders>
              <w:top w:val="single" w:sz="4" w:space="0" w:color="auto"/>
              <w:left w:val="single" w:sz="4" w:space="0" w:color="auto"/>
              <w:bottom w:val="single" w:sz="4" w:space="0" w:color="auto"/>
              <w:right w:val="single" w:sz="4" w:space="0" w:color="auto"/>
            </w:tcBorders>
            <w:hideMark/>
          </w:tcPr>
          <w:p w14:paraId="4C602EC6" w14:textId="77777777" w:rsidR="00E364B9" w:rsidRPr="004D3B79" w:rsidRDefault="00E364B9" w:rsidP="00C22F9D">
            <w:pPr>
              <w:spacing w:line="276" w:lineRule="auto"/>
              <w:jc w:val="center"/>
              <w:rPr>
                <w:sz w:val="20"/>
                <w:szCs w:val="20"/>
              </w:rPr>
            </w:pPr>
            <w:r w:rsidRPr="004D3B79">
              <w:rPr>
                <w:sz w:val="20"/>
                <w:szCs w:val="20"/>
              </w:rPr>
              <w:t>1</w:t>
            </w:r>
          </w:p>
        </w:tc>
        <w:tc>
          <w:tcPr>
            <w:tcW w:w="450" w:type="pct"/>
            <w:tcBorders>
              <w:top w:val="single" w:sz="4" w:space="0" w:color="auto"/>
              <w:left w:val="single" w:sz="4" w:space="0" w:color="auto"/>
              <w:bottom w:val="single" w:sz="4" w:space="0" w:color="auto"/>
              <w:right w:val="single" w:sz="4" w:space="0" w:color="auto"/>
            </w:tcBorders>
            <w:hideMark/>
          </w:tcPr>
          <w:p w14:paraId="20EF4D74" w14:textId="77777777" w:rsidR="00E364B9" w:rsidRPr="004D3B79" w:rsidRDefault="00E364B9" w:rsidP="00C22F9D">
            <w:pPr>
              <w:spacing w:line="276" w:lineRule="auto"/>
              <w:jc w:val="center"/>
              <w:rPr>
                <w:sz w:val="20"/>
                <w:szCs w:val="20"/>
              </w:rPr>
            </w:pPr>
            <w:r w:rsidRPr="004D3B79">
              <w:rPr>
                <w:sz w:val="20"/>
                <w:szCs w:val="20"/>
              </w:rPr>
              <w:t>2</w:t>
            </w:r>
          </w:p>
        </w:tc>
        <w:tc>
          <w:tcPr>
            <w:tcW w:w="1198" w:type="pct"/>
            <w:tcBorders>
              <w:top w:val="single" w:sz="4" w:space="0" w:color="auto"/>
              <w:left w:val="single" w:sz="4" w:space="0" w:color="auto"/>
              <w:bottom w:val="single" w:sz="4" w:space="0" w:color="auto"/>
              <w:right w:val="single" w:sz="4" w:space="0" w:color="auto"/>
            </w:tcBorders>
            <w:hideMark/>
          </w:tcPr>
          <w:p w14:paraId="177B27B8" w14:textId="77777777" w:rsidR="00E364B9" w:rsidRPr="004D3B79" w:rsidRDefault="00E364B9" w:rsidP="00C22F9D">
            <w:pPr>
              <w:spacing w:line="276" w:lineRule="auto"/>
              <w:jc w:val="center"/>
              <w:rPr>
                <w:sz w:val="20"/>
                <w:szCs w:val="20"/>
              </w:rPr>
            </w:pPr>
            <w:r w:rsidRPr="004D3B79">
              <w:rPr>
                <w:sz w:val="20"/>
                <w:szCs w:val="20"/>
              </w:rPr>
              <w:t>2</w:t>
            </w:r>
          </w:p>
        </w:tc>
      </w:tr>
      <w:tr w:rsidR="00FE7A9F" w:rsidRPr="004D3B79" w14:paraId="3416E89D"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6B443E4C" w14:textId="77777777" w:rsidR="00E364B9" w:rsidRPr="004D3B79" w:rsidRDefault="00E364B9" w:rsidP="00C22F9D">
            <w:pPr>
              <w:spacing w:line="276" w:lineRule="auto"/>
              <w:rPr>
                <w:sz w:val="20"/>
                <w:szCs w:val="20"/>
              </w:rPr>
            </w:pPr>
            <w:r w:rsidRPr="004D3B79">
              <w:rPr>
                <w:b/>
                <w:sz w:val="20"/>
                <w:szCs w:val="20"/>
              </w:rPr>
              <w:t>Ders dışı etkinlikler</w:t>
            </w:r>
          </w:p>
        </w:tc>
      </w:tr>
      <w:tr w:rsidR="00FE7A9F" w:rsidRPr="004D3B79" w14:paraId="0270A75E"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6DE6A460" w14:textId="77777777" w:rsidR="00E364B9" w:rsidRPr="004D3B79" w:rsidRDefault="00E364B9" w:rsidP="00C22F9D">
            <w:pPr>
              <w:spacing w:line="276" w:lineRule="auto"/>
              <w:ind w:left="540"/>
              <w:rPr>
                <w:sz w:val="20"/>
                <w:szCs w:val="20"/>
              </w:rPr>
            </w:pPr>
            <w:r w:rsidRPr="004D3B79">
              <w:rPr>
                <w:sz w:val="20"/>
                <w:szCs w:val="20"/>
              </w:rPr>
              <w:t>Haftalık ders öncesi/sonrası hazırlıklar (ders materyallerinin, makalelerin okunması vb.)</w:t>
            </w:r>
          </w:p>
        </w:tc>
        <w:tc>
          <w:tcPr>
            <w:tcW w:w="442" w:type="pct"/>
            <w:tcBorders>
              <w:top w:val="single" w:sz="4" w:space="0" w:color="auto"/>
              <w:left w:val="single" w:sz="4" w:space="0" w:color="auto"/>
              <w:bottom w:val="single" w:sz="4" w:space="0" w:color="auto"/>
              <w:right w:val="single" w:sz="4" w:space="0" w:color="auto"/>
            </w:tcBorders>
            <w:hideMark/>
          </w:tcPr>
          <w:p w14:paraId="443CF2CE" w14:textId="77777777" w:rsidR="00E364B9" w:rsidRPr="004D3B79" w:rsidRDefault="00E364B9" w:rsidP="00C22F9D">
            <w:pPr>
              <w:spacing w:line="276" w:lineRule="auto"/>
              <w:jc w:val="center"/>
              <w:rPr>
                <w:sz w:val="20"/>
                <w:szCs w:val="20"/>
              </w:rPr>
            </w:pPr>
            <w:r w:rsidRPr="004D3B79">
              <w:rPr>
                <w:sz w:val="20"/>
                <w:szCs w:val="20"/>
              </w:rPr>
              <w:t>14</w:t>
            </w:r>
          </w:p>
        </w:tc>
        <w:tc>
          <w:tcPr>
            <w:tcW w:w="450" w:type="pct"/>
            <w:tcBorders>
              <w:top w:val="single" w:sz="4" w:space="0" w:color="auto"/>
              <w:left w:val="single" w:sz="4" w:space="0" w:color="auto"/>
              <w:bottom w:val="single" w:sz="4" w:space="0" w:color="auto"/>
              <w:right w:val="single" w:sz="4" w:space="0" w:color="auto"/>
            </w:tcBorders>
            <w:hideMark/>
          </w:tcPr>
          <w:p w14:paraId="713BB375" w14:textId="77777777" w:rsidR="00E364B9" w:rsidRPr="004D3B79" w:rsidRDefault="00E364B9" w:rsidP="00C22F9D">
            <w:pPr>
              <w:spacing w:line="276" w:lineRule="auto"/>
              <w:jc w:val="center"/>
              <w:rPr>
                <w:sz w:val="20"/>
                <w:szCs w:val="20"/>
              </w:rPr>
            </w:pPr>
            <w:r w:rsidRPr="004D3B79">
              <w:rPr>
                <w:sz w:val="20"/>
                <w:szCs w:val="20"/>
              </w:rPr>
              <w:t>1</w:t>
            </w:r>
          </w:p>
        </w:tc>
        <w:tc>
          <w:tcPr>
            <w:tcW w:w="1198" w:type="pct"/>
            <w:tcBorders>
              <w:top w:val="single" w:sz="4" w:space="0" w:color="auto"/>
              <w:left w:val="single" w:sz="4" w:space="0" w:color="auto"/>
              <w:bottom w:val="single" w:sz="4" w:space="0" w:color="auto"/>
              <w:right w:val="single" w:sz="4" w:space="0" w:color="auto"/>
            </w:tcBorders>
            <w:hideMark/>
          </w:tcPr>
          <w:p w14:paraId="1A607B8E" w14:textId="77777777" w:rsidR="00E364B9" w:rsidRPr="004D3B79" w:rsidRDefault="00E364B9" w:rsidP="00C22F9D">
            <w:pPr>
              <w:spacing w:line="276" w:lineRule="auto"/>
              <w:jc w:val="center"/>
              <w:rPr>
                <w:sz w:val="20"/>
                <w:szCs w:val="20"/>
              </w:rPr>
            </w:pPr>
            <w:r w:rsidRPr="004D3B79">
              <w:rPr>
                <w:sz w:val="20"/>
                <w:szCs w:val="20"/>
              </w:rPr>
              <w:t>14</w:t>
            </w:r>
          </w:p>
        </w:tc>
      </w:tr>
      <w:tr w:rsidR="00FE7A9F" w:rsidRPr="004D3B79" w14:paraId="137CB99F"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36D17E24" w14:textId="77777777" w:rsidR="00E364B9" w:rsidRPr="004D3B79" w:rsidRDefault="00E364B9" w:rsidP="00C22F9D">
            <w:pPr>
              <w:spacing w:line="276" w:lineRule="auto"/>
              <w:ind w:firstLine="540"/>
              <w:rPr>
                <w:sz w:val="20"/>
                <w:szCs w:val="20"/>
              </w:rPr>
            </w:pPr>
            <w:r w:rsidRPr="004D3B79">
              <w:rPr>
                <w:sz w:val="20"/>
                <w:szCs w:val="20"/>
              </w:rPr>
              <w:t>Vize sınavına hazırlık</w:t>
            </w:r>
          </w:p>
        </w:tc>
        <w:tc>
          <w:tcPr>
            <w:tcW w:w="442" w:type="pct"/>
            <w:tcBorders>
              <w:top w:val="single" w:sz="4" w:space="0" w:color="auto"/>
              <w:left w:val="single" w:sz="4" w:space="0" w:color="auto"/>
              <w:bottom w:val="single" w:sz="4" w:space="0" w:color="auto"/>
              <w:right w:val="single" w:sz="4" w:space="0" w:color="auto"/>
            </w:tcBorders>
            <w:hideMark/>
          </w:tcPr>
          <w:p w14:paraId="1DE0FF61" w14:textId="77777777" w:rsidR="00E364B9" w:rsidRPr="004D3B79" w:rsidRDefault="00E364B9" w:rsidP="00C22F9D">
            <w:pPr>
              <w:spacing w:line="276" w:lineRule="auto"/>
              <w:jc w:val="center"/>
              <w:rPr>
                <w:sz w:val="20"/>
                <w:szCs w:val="20"/>
              </w:rPr>
            </w:pPr>
            <w:r w:rsidRPr="004D3B79">
              <w:rPr>
                <w:sz w:val="20"/>
                <w:szCs w:val="20"/>
              </w:rPr>
              <w:t>1</w:t>
            </w:r>
          </w:p>
        </w:tc>
        <w:tc>
          <w:tcPr>
            <w:tcW w:w="450" w:type="pct"/>
            <w:tcBorders>
              <w:top w:val="single" w:sz="4" w:space="0" w:color="auto"/>
              <w:left w:val="single" w:sz="4" w:space="0" w:color="auto"/>
              <w:bottom w:val="single" w:sz="4" w:space="0" w:color="auto"/>
              <w:right w:val="single" w:sz="4" w:space="0" w:color="auto"/>
            </w:tcBorders>
            <w:hideMark/>
          </w:tcPr>
          <w:p w14:paraId="5BB1DD9D" w14:textId="77777777" w:rsidR="00E364B9" w:rsidRPr="004D3B79" w:rsidRDefault="00E364B9" w:rsidP="00C22F9D">
            <w:pPr>
              <w:spacing w:line="276" w:lineRule="auto"/>
              <w:jc w:val="center"/>
              <w:rPr>
                <w:sz w:val="20"/>
                <w:szCs w:val="20"/>
              </w:rPr>
            </w:pPr>
            <w:r w:rsidRPr="004D3B79">
              <w:rPr>
                <w:sz w:val="20"/>
                <w:szCs w:val="20"/>
              </w:rPr>
              <w:t>5</w:t>
            </w:r>
          </w:p>
        </w:tc>
        <w:tc>
          <w:tcPr>
            <w:tcW w:w="1198" w:type="pct"/>
            <w:tcBorders>
              <w:top w:val="single" w:sz="4" w:space="0" w:color="auto"/>
              <w:left w:val="single" w:sz="4" w:space="0" w:color="auto"/>
              <w:bottom w:val="single" w:sz="4" w:space="0" w:color="auto"/>
              <w:right w:val="single" w:sz="4" w:space="0" w:color="auto"/>
            </w:tcBorders>
            <w:hideMark/>
          </w:tcPr>
          <w:p w14:paraId="518FC4C6" w14:textId="77777777" w:rsidR="00E364B9" w:rsidRPr="004D3B79" w:rsidRDefault="00E364B9" w:rsidP="00C22F9D">
            <w:pPr>
              <w:spacing w:line="276" w:lineRule="auto"/>
              <w:jc w:val="center"/>
              <w:rPr>
                <w:sz w:val="20"/>
                <w:szCs w:val="20"/>
              </w:rPr>
            </w:pPr>
            <w:r w:rsidRPr="004D3B79">
              <w:rPr>
                <w:sz w:val="20"/>
                <w:szCs w:val="20"/>
              </w:rPr>
              <w:t>5</w:t>
            </w:r>
          </w:p>
        </w:tc>
      </w:tr>
      <w:tr w:rsidR="00FE7A9F" w:rsidRPr="004D3B79" w14:paraId="385A16A5"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32E9CC7F" w14:textId="77777777" w:rsidR="00E364B9" w:rsidRPr="004D3B79" w:rsidRDefault="00E364B9" w:rsidP="00C22F9D">
            <w:pPr>
              <w:spacing w:line="276" w:lineRule="auto"/>
              <w:ind w:firstLine="540"/>
              <w:rPr>
                <w:sz w:val="20"/>
                <w:szCs w:val="20"/>
              </w:rPr>
            </w:pPr>
            <w:r w:rsidRPr="004D3B79">
              <w:rPr>
                <w:sz w:val="20"/>
                <w:szCs w:val="20"/>
              </w:rPr>
              <w:t>Final sınavına hazırlık</w:t>
            </w:r>
          </w:p>
        </w:tc>
        <w:tc>
          <w:tcPr>
            <w:tcW w:w="442" w:type="pct"/>
            <w:tcBorders>
              <w:top w:val="single" w:sz="4" w:space="0" w:color="auto"/>
              <w:left w:val="single" w:sz="4" w:space="0" w:color="auto"/>
              <w:bottom w:val="single" w:sz="4" w:space="0" w:color="auto"/>
              <w:right w:val="single" w:sz="4" w:space="0" w:color="auto"/>
            </w:tcBorders>
            <w:hideMark/>
          </w:tcPr>
          <w:p w14:paraId="4E5705C5" w14:textId="77777777" w:rsidR="00E364B9" w:rsidRPr="004D3B79" w:rsidRDefault="00E364B9" w:rsidP="00C22F9D">
            <w:pPr>
              <w:spacing w:line="276" w:lineRule="auto"/>
              <w:jc w:val="center"/>
              <w:rPr>
                <w:sz w:val="20"/>
                <w:szCs w:val="20"/>
              </w:rPr>
            </w:pPr>
            <w:r w:rsidRPr="004D3B79">
              <w:rPr>
                <w:sz w:val="20"/>
                <w:szCs w:val="20"/>
              </w:rPr>
              <w:t>1</w:t>
            </w:r>
          </w:p>
        </w:tc>
        <w:tc>
          <w:tcPr>
            <w:tcW w:w="450" w:type="pct"/>
            <w:tcBorders>
              <w:top w:val="single" w:sz="4" w:space="0" w:color="auto"/>
              <w:left w:val="single" w:sz="4" w:space="0" w:color="auto"/>
              <w:bottom w:val="single" w:sz="4" w:space="0" w:color="auto"/>
              <w:right w:val="single" w:sz="4" w:space="0" w:color="auto"/>
            </w:tcBorders>
            <w:hideMark/>
          </w:tcPr>
          <w:p w14:paraId="7B85240A" w14:textId="77777777" w:rsidR="00E364B9" w:rsidRPr="004D3B79" w:rsidRDefault="00E364B9" w:rsidP="00C22F9D">
            <w:pPr>
              <w:spacing w:line="276" w:lineRule="auto"/>
              <w:jc w:val="center"/>
              <w:rPr>
                <w:sz w:val="20"/>
                <w:szCs w:val="20"/>
              </w:rPr>
            </w:pPr>
            <w:r w:rsidRPr="004D3B79">
              <w:rPr>
                <w:sz w:val="20"/>
                <w:szCs w:val="20"/>
              </w:rPr>
              <w:t>5</w:t>
            </w:r>
          </w:p>
        </w:tc>
        <w:tc>
          <w:tcPr>
            <w:tcW w:w="1198" w:type="pct"/>
            <w:tcBorders>
              <w:top w:val="single" w:sz="4" w:space="0" w:color="auto"/>
              <w:left w:val="single" w:sz="4" w:space="0" w:color="auto"/>
              <w:bottom w:val="single" w:sz="4" w:space="0" w:color="auto"/>
              <w:right w:val="single" w:sz="4" w:space="0" w:color="auto"/>
            </w:tcBorders>
            <w:hideMark/>
          </w:tcPr>
          <w:p w14:paraId="3DC48CCB" w14:textId="77777777" w:rsidR="00E364B9" w:rsidRPr="004D3B79" w:rsidRDefault="00E364B9" w:rsidP="00C22F9D">
            <w:pPr>
              <w:spacing w:line="276" w:lineRule="auto"/>
              <w:jc w:val="center"/>
              <w:rPr>
                <w:sz w:val="20"/>
                <w:szCs w:val="20"/>
              </w:rPr>
            </w:pPr>
            <w:r w:rsidRPr="004D3B79">
              <w:rPr>
                <w:sz w:val="20"/>
                <w:szCs w:val="20"/>
              </w:rPr>
              <w:t>5</w:t>
            </w:r>
          </w:p>
        </w:tc>
      </w:tr>
      <w:tr w:rsidR="00FE7A9F" w:rsidRPr="004D3B79" w14:paraId="475F766C"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73239C0B" w14:textId="77777777" w:rsidR="00E364B9" w:rsidRPr="004D3B79" w:rsidRDefault="00E364B9" w:rsidP="00C22F9D">
            <w:pPr>
              <w:spacing w:line="276" w:lineRule="auto"/>
              <w:ind w:firstLine="540"/>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442" w:type="pct"/>
            <w:tcBorders>
              <w:top w:val="single" w:sz="4" w:space="0" w:color="auto"/>
              <w:left w:val="single" w:sz="4" w:space="0" w:color="auto"/>
              <w:bottom w:val="single" w:sz="4" w:space="0" w:color="auto"/>
              <w:right w:val="single" w:sz="4" w:space="0" w:color="auto"/>
            </w:tcBorders>
          </w:tcPr>
          <w:p w14:paraId="3826459C" w14:textId="77777777" w:rsidR="00E364B9" w:rsidRPr="004D3B79" w:rsidRDefault="00E364B9" w:rsidP="00C22F9D">
            <w:pPr>
              <w:spacing w:line="276" w:lineRule="auto"/>
              <w:jc w:val="center"/>
              <w:rPr>
                <w:sz w:val="20"/>
                <w:szCs w:val="20"/>
              </w:rPr>
            </w:pPr>
          </w:p>
        </w:tc>
        <w:tc>
          <w:tcPr>
            <w:tcW w:w="450" w:type="pct"/>
            <w:tcBorders>
              <w:top w:val="single" w:sz="4" w:space="0" w:color="auto"/>
              <w:left w:val="single" w:sz="4" w:space="0" w:color="auto"/>
              <w:bottom w:val="single" w:sz="4" w:space="0" w:color="auto"/>
              <w:right w:val="single" w:sz="4" w:space="0" w:color="auto"/>
            </w:tcBorders>
          </w:tcPr>
          <w:p w14:paraId="2F495601" w14:textId="77777777" w:rsidR="00E364B9" w:rsidRPr="004D3B79" w:rsidRDefault="00E364B9" w:rsidP="00C22F9D">
            <w:pPr>
              <w:spacing w:line="276" w:lineRule="auto"/>
              <w:jc w:val="center"/>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2B752028" w14:textId="77777777" w:rsidR="00E364B9" w:rsidRPr="004D3B79" w:rsidRDefault="00E364B9" w:rsidP="00C22F9D">
            <w:pPr>
              <w:spacing w:line="276" w:lineRule="auto"/>
              <w:jc w:val="center"/>
              <w:rPr>
                <w:sz w:val="20"/>
                <w:szCs w:val="20"/>
              </w:rPr>
            </w:pPr>
          </w:p>
        </w:tc>
      </w:tr>
      <w:tr w:rsidR="00FE7A9F" w:rsidRPr="004D3B79" w14:paraId="22535D63"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344EE98C" w14:textId="77777777" w:rsidR="00E364B9" w:rsidRPr="004D3B79" w:rsidRDefault="00E364B9" w:rsidP="00C22F9D">
            <w:pPr>
              <w:spacing w:line="276" w:lineRule="auto"/>
              <w:ind w:firstLine="540"/>
              <w:rPr>
                <w:sz w:val="20"/>
                <w:szCs w:val="20"/>
              </w:rPr>
            </w:pPr>
            <w:r w:rsidRPr="004D3B79">
              <w:rPr>
                <w:sz w:val="20"/>
                <w:szCs w:val="20"/>
              </w:rPr>
              <w:t>Ödev hazırlama</w:t>
            </w:r>
          </w:p>
        </w:tc>
        <w:tc>
          <w:tcPr>
            <w:tcW w:w="442" w:type="pct"/>
            <w:tcBorders>
              <w:top w:val="single" w:sz="4" w:space="0" w:color="auto"/>
              <w:left w:val="single" w:sz="4" w:space="0" w:color="auto"/>
              <w:bottom w:val="single" w:sz="4" w:space="0" w:color="auto"/>
              <w:right w:val="single" w:sz="4" w:space="0" w:color="auto"/>
            </w:tcBorders>
          </w:tcPr>
          <w:p w14:paraId="5262714E" w14:textId="77777777" w:rsidR="00E364B9" w:rsidRPr="004D3B79" w:rsidRDefault="00E364B9" w:rsidP="00C22F9D">
            <w:pPr>
              <w:spacing w:line="276" w:lineRule="auto"/>
              <w:jc w:val="center"/>
              <w:rPr>
                <w:sz w:val="20"/>
                <w:szCs w:val="20"/>
              </w:rPr>
            </w:pPr>
          </w:p>
        </w:tc>
        <w:tc>
          <w:tcPr>
            <w:tcW w:w="450" w:type="pct"/>
            <w:tcBorders>
              <w:top w:val="single" w:sz="4" w:space="0" w:color="auto"/>
              <w:left w:val="single" w:sz="4" w:space="0" w:color="auto"/>
              <w:bottom w:val="single" w:sz="4" w:space="0" w:color="auto"/>
              <w:right w:val="single" w:sz="4" w:space="0" w:color="auto"/>
            </w:tcBorders>
          </w:tcPr>
          <w:p w14:paraId="25A1A830" w14:textId="77777777" w:rsidR="00E364B9" w:rsidRPr="004D3B79" w:rsidRDefault="00E364B9" w:rsidP="00C22F9D">
            <w:pPr>
              <w:spacing w:line="276" w:lineRule="auto"/>
              <w:jc w:val="center"/>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45BDEDAA" w14:textId="77777777" w:rsidR="00E364B9" w:rsidRPr="004D3B79" w:rsidRDefault="00E364B9" w:rsidP="00C22F9D">
            <w:pPr>
              <w:spacing w:line="276" w:lineRule="auto"/>
              <w:jc w:val="center"/>
              <w:rPr>
                <w:sz w:val="20"/>
                <w:szCs w:val="20"/>
              </w:rPr>
            </w:pPr>
          </w:p>
        </w:tc>
      </w:tr>
      <w:tr w:rsidR="00FE7A9F" w:rsidRPr="004D3B79" w14:paraId="04CE804C"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73327581" w14:textId="77777777" w:rsidR="00E364B9" w:rsidRPr="004D3B79" w:rsidRDefault="00E364B9" w:rsidP="00C22F9D">
            <w:pPr>
              <w:spacing w:line="276" w:lineRule="auto"/>
              <w:ind w:firstLine="540"/>
              <w:rPr>
                <w:sz w:val="20"/>
                <w:szCs w:val="20"/>
              </w:rPr>
            </w:pPr>
            <w:r w:rsidRPr="004D3B79">
              <w:rPr>
                <w:sz w:val="20"/>
                <w:szCs w:val="20"/>
              </w:rPr>
              <w:t>Sunum hazırlama</w:t>
            </w:r>
          </w:p>
        </w:tc>
        <w:tc>
          <w:tcPr>
            <w:tcW w:w="442" w:type="pct"/>
            <w:tcBorders>
              <w:top w:val="single" w:sz="4" w:space="0" w:color="auto"/>
              <w:left w:val="single" w:sz="4" w:space="0" w:color="auto"/>
              <w:bottom w:val="single" w:sz="4" w:space="0" w:color="auto"/>
              <w:right w:val="single" w:sz="4" w:space="0" w:color="auto"/>
            </w:tcBorders>
          </w:tcPr>
          <w:p w14:paraId="71D2CE32" w14:textId="77777777" w:rsidR="00E364B9" w:rsidRPr="004D3B79" w:rsidRDefault="00E364B9" w:rsidP="00C22F9D">
            <w:pPr>
              <w:spacing w:line="276" w:lineRule="auto"/>
              <w:jc w:val="center"/>
              <w:rPr>
                <w:sz w:val="20"/>
                <w:szCs w:val="20"/>
              </w:rPr>
            </w:pPr>
          </w:p>
        </w:tc>
        <w:tc>
          <w:tcPr>
            <w:tcW w:w="450" w:type="pct"/>
            <w:tcBorders>
              <w:top w:val="single" w:sz="4" w:space="0" w:color="auto"/>
              <w:left w:val="single" w:sz="4" w:space="0" w:color="auto"/>
              <w:bottom w:val="single" w:sz="4" w:space="0" w:color="auto"/>
              <w:right w:val="single" w:sz="4" w:space="0" w:color="auto"/>
            </w:tcBorders>
          </w:tcPr>
          <w:p w14:paraId="3F3D4994" w14:textId="77777777" w:rsidR="00E364B9" w:rsidRPr="004D3B79" w:rsidRDefault="00E364B9" w:rsidP="00C22F9D">
            <w:pPr>
              <w:spacing w:line="276" w:lineRule="auto"/>
              <w:jc w:val="center"/>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2D3C7E85" w14:textId="77777777" w:rsidR="00E364B9" w:rsidRPr="004D3B79" w:rsidRDefault="00E364B9" w:rsidP="00C22F9D">
            <w:pPr>
              <w:spacing w:line="276" w:lineRule="auto"/>
              <w:jc w:val="center"/>
              <w:rPr>
                <w:sz w:val="20"/>
                <w:szCs w:val="20"/>
              </w:rPr>
            </w:pPr>
          </w:p>
        </w:tc>
      </w:tr>
      <w:tr w:rsidR="00FE7A9F" w:rsidRPr="004D3B79" w14:paraId="77FC62A1"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011C9E22" w14:textId="77777777" w:rsidR="00E364B9" w:rsidRPr="004D3B79" w:rsidRDefault="00E364B9" w:rsidP="00C22F9D">
            <w:pPr>
              <w:spacing w:line="276" w:lineRule="auto"/>
              <w:ind w:firstLine="540"/>
              <w:rPr>
                <w:sz w:val="20"/>
                <w:szCs w:val="20"/>
              </w:rPr>
            </w:pPr>
            <w:r w:rsidRPr="004D3B79">
              <w:rPr>
                <w:sz w:val="20"/>
                <w:szCs w:val="20"/>
              </w:rPr>
              <w:t>Bağımsız çalışma</w:t>
            </w:r>
          </w:p>
        </w:tc>
        <w:tc>
          <w:tcPr>
            <w:tcW w:w="442" w:type="pct"/>
            <w:tcBorders>
              <w:top w:val="single" w:sz="4" w:space="0" w:color="auto"/>
              <w:left w:val="single" w:sz="4" w:space="0" w:color="auto"/>
              <w:bottom w:val="single" w:sz="4" w:space="0" w:color="auto"/>
              <w:right w:val="single" w:sz="4" w:space="0" w:color="auto"/>
            </w:tcBorders>
          </w:tcPr>
          <w:p w14:paraId="41EB2C82" w14:textId="77777777" w:rsidR="00E364B9" w:rsidRPr="004D3B79" w:rsidRDefault="00E364B9" w:rsidP="00C22F9D">
            <w:pPr>
              <w:spacing w:line="276" w:lineRule="auto"/>
              <w:rPr>
                <w:sz w:val="20"/>
                <w:szCs w:val="20"/>
              </w:rPr>
            </w:pPr>
            <w:r w:rsidRPr="004D3B79">
              <w:rPr>
                <w:sz w:val="20"/>
                <w:szCs w:val="20"/>
              </w:rPr>
              <w:t>14</w:t>
            </w:r>
          </w:p>
        </w:tc>
        <w:tc>
          <w:tcPr>
            <w:tcW w:w="450" w:type="pct"/>
            <w:tcBorders>
              <w:top w:val="single" w:sz="4" w:space="0" w:color="auto"/>
              <w:left w:val="single" w:sz="4" w:space="0" w:color="auto"/>
              <w:bottom w:val="single" w:sz="4" w:space="0" w:color="auto"/>
              <w:right w:val="single" w:sz="4" w:space="0" w:color="auto"/>
            </w:tcBorders>
          </w:tcPr>
          <w:p w14:paraId="76174CDE" w14:textId="77777777" w:rsidR="00E364B9" w:rsidRPr="004D3B79" w:rsidRDefault="00E364B9" w:rsidP="00C22F9D">
            <w:pPr>
              <w:spacing w:line="276" w:lineRule="auto"/>
              <w:jc w:val="center"/>
              <w:rPr>
                <w:sz w:val="20"/>
                <w:szCs w:val="20"/>
              </w:rPr>
            </w:pPr>
            <w:r w:rsidRPr="004D3B79">
              <w:rPr>
                <w:sz w:val="20"/>
                <w:szCs w:val="20"/>
              </w:rPr>
              <w:t>2</w:t>
            </w:r>
          </w:p>
        </w:tc>
        <w:tc>
          <w:tcPr>
            <w:tcW w:w="1198" w:type="pct"/>
            <w:tcBorders>
              <w:top w:val="single" w:sz="4" w:space="0" w:color="auto"/>
              <w:left w:val="single" w:sz="4" w:space="0" w:color="auto"/>
              <w:bottom w:val="single" w:sz="4" w:space="0" w:color="auto"/>
              <w:right w:val="single" w:sz="4" w:space="0" w:color="auto"/>
            </w:tcBorders>
          </w:tcPr>
          <w:p w14:paraId="76ECDD8D" w14:textId="77777777" w:rsidR="00E364B9" w:rsidRPr="004D3B79" w:rsidRDefault="00E364B9" w:rsidP="00C22F9D">
            <w:pPr>
              <w:spacing w:line="276" w:lineRule="auto"/>
              <w:jc w:val="center"/>
              <w:rPr>
                <w:sz w:val="20"/>
                <w:szCs w:val="20"/>
              </w:rPr>
            </w:pPr>
            <w:r w:rsidRPr="004D3B79">
              <w:rPr>
                <w:sz w:val="20"/>
                <w:szCs w:val="20"/>
              </w:rPr>
              <w:t>28</w:t>
            </w:r>
          </w:p>
        </w:tc>
      </w:tr>
      <w:tr w:rsidR="00FE7A9F" w:rsidRPr="004D3B79" w14:paraId="73AA8137"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2860B6CC" w14:textId="77777777" w:rsidR="00E364B9" w:rsidRPr="004D3B79" w:rsidRDefault="00E364B9" w:rsidP="00C22F9D">
            <w:pPr>
              <w:spacing w:line="276" w:lineRule="auto"/>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442" w:type="pct"/>
            <w:tcBorders>
              <w:top w:val="single" w:sz="4" w:space="0" w:color="auto"/>
              <w:left w:val="single" w:sz="4" w:space="0" w:color="auto"/>
              <w:bottom w:val="single" w:sz="4" w:space="0" w:color="auto"/>
              <w:right w:val="single" w:sz="4" w:space="0" w:color="auto"/>
            </w:tcBorders>
          </w:tcPr>
          <w:p w14:paraId="215170C6" w14:textId="77777777" w:rsidR="00E364B9" w:rsidRPr="004D3B79" w:rsidRDefault="00E364B9" w:rsidP="00C22F9D">
            <w:pPr>
              <w:spacing w:line="276" w:lineRule="auto"/>
              <w:jc w:val="center"/>
              <w:rPr>
                <w:sz w:val="20"/>
                <w:szCs w:val="20"/>
              </w:rPr>
            </w:pPr>
          </w:p>
        </w:tc>
        <w:tc>
          <w:tcPr>
            <w:tcW w:w="450" w:type="pct"/>
            <w:tcBorders>
              <w:top w:val="single" w:sz="4" w:space="0" w:color="auto"/>
              <w:left w:val="single" w:sz="4" w:space="0" w:color="auto"/>
              <w:bottom w:val="single" w:sz="4" w:space="0" w:color="auto"/>
              <w:right w:val="single" w:sz="4" w:space="0" w:color="auto"/>
            </w:tcBorders>
          </w:tcPr>
          <w:p w14:paraId="4C602C67" w14:textId="77777777" w:rsidR="00E364B9" w:rsidRPr="004D3B79" w:rsidRDefault="00E364B9" w:rsidP="00C22F9D">
            <w:pPr>
              <w:spacing w:line="276" w:lineRule="auto"/>
              <w:jc w:val="center"/>
              <w:rPr>
                <w:sz w:val="20"/>
                <w:szCs w:val="20"/>
              </w:rPr>
            </w:pPr>
          </w:p>
        </w:tc>
        <w:tc>
          <w:tcPr>
            <w:tcW w:w="1198" w:type="pct"/>
            <w:tcBorders>
              <w:top w:val="single" w:sz="4" w:space="0" w:color="auto"/>
              <w:left w:val="single" w:sz="4" w:space="0" w:color="auto"/>
              <w:bottom w:val="single" w:sz="4" w:space="0" w:color="auto"/>
              <w:right w:val="single" w:sz="4" w:space="0" w:color="auto"/>
            </w:tcBorders>
          </w:tcPr>
          <w:p w14:paraId="20944868" w14:textId="77777777" w:rsidR="00E364B9" w:rsidRPr="004D3B79" w:rsidRDefault="00E364B9" w:rsidP="00C22F9D">
            <w:pPr>
              <w:spacing w:line="276" w:lineRule="auto"/>
              <w:rPr>
                <w:b/>
                <w:sz w:val="20"/>
                <w:szCs w:val="20"/>
              </w:rPr>
            </w:pPr>
          </w:p>
        </w:tc>
      </w:tr>
      <w:tr w:rsidR="0017453A" w:rsidRPr="004D3B79" w14:paraId="427DA47F" w14:textId="77777777" w:rsidTr="6955CFBE">
        <w:trPr>
          <w:trHeight w:val="250"/>
        </w:trPr>
        <w:tc>
          <w:tcPr>
            <w:tcW w:w="2910" w:type="pct"/>
            <w:tcBorders>
              <w:top w:val="single" w:sz="4" w:space="0" w:color="auto"/>
              <w:left w:val="single" w:sz="4" w:space="0" w:color="auto"/>
              <w:bottom w:val="single" w:sz="4" w:space="0" w:color="auto"/>
              <w:right w:val="single" w:sz="4" w:space="0" w:color="auto"/>
            </w:tcBorders>
            <w:hideMark/>
          </w:tcPr>
          <w:p w14:paraId="6F2C0719" w14:textId="77777777" w:rsidR="00E364B9" w:rsidRPr="004D3B79" w:rsidRDefault="00E364B9" w:rsidP="00C22F9D">
            <w:pPr>
              <w:spacing w:line="276" w:lineRule="auto"/>
              <w:ind w:firstLine="540"/>
              <w:jc w:val="both"/>
              <w:rPr>
                <w:b/>
                <w:sz w:val="20"/>
                <w:szCs w:val="20"/>
              </w:rPr>
            </w:pPr>
            <w:r w:rsidRPr="004D3B79">
              <w:rPr>
                <w:b/>
                <w:sz w:val="20"/>
                <w:szCs w:val="20"/>
              </w:rPr>
              <w:t xml:space="preserve">Dersin AKTS kredisi </w:t>
            </w:r>
          </w:p>
          <w:p w14:paraId="07194E7C" w14:textId="77777777" w:rsidR="00E364B9" w:rsidRPr="004D3B79" w:rsidRDefault="00E364B9" w:rsidP="00C22F9D">
            <w:pPr>
              <w:spacing w:line="276" w:lineRule="auto"/>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w:t>
            </w:r>
          </w:p>
        </w:tc>
        <w:tc>
          <w:tcPr>
            <w:tcW w:w="442" w:type="pct"/>
            <w:tcBorders>
              <w:top w:val="single" w:sz="4" w:space="0" w:color="auto"/>
              <w:left w:val="single" w:sz="4" w:space="0" w:color="auto"/>
              <w:bottom w:val="single" w:sz="4" w:space="0" w:color="auto"/>
              <w:right w:val="single" w:sz="4" w:space="0" w:color="auto"/>
            </w:tcBorders>
          </w:tcPr>
          <w:p w14:paraId="70E49D05" w14:textId="77777777" w:rsidR="00E364B9" w:rsidRPr="004D3B79" w:rsidRDefault="00E364B9" w:rsidP="00C22F9D">
            <w:pPr>
              <w:spacing w:line="276" w:lineRule="auto"/>
              <w:jc w:val="center"/>
              <w:rPr>
                <w:sz w:val="20"/>
                <w:szCs w:val="20"/>
              </w:rPr>
            </w:pPr>
          </w:p>
        </w:tc>
        <w:tc>
          <w:tcPr>
            <w:tcW w:w="450" w:type="pct"/>
            <w:tcBorders>
              <w:top w:val="single" w:sz="4" w:space="0" w:color="auto"/>
              <w:left w:val="single" w:sz="4" w:space="0" w:color="auto"/>
              <w:bottom w:val="single" w:sz="4" w:space="0" w:color="auto"/>
              <w:right w:val="single" w:sz="4" w:space="0" w:color="auto"/>
            </w:tcBorders>
          </w:tcPr>
          <w:p w14:paraId="0D68CEF1" w14:textId="77777777" w:rsidR="00E364B9" w:rsidRPr="004D3B79" w:rsidRDefault="00E364B9" w:rsidP="00C22F9D">
            <w:pPr>
              <w:spacing w:line="276" w:lineRule="auto"/>
              <w:jc w:val="center"/>
              <w:rPr>
                <w:sz w:val="20"/>
                <w:szCs w:val="20"/>
              </w:rPr>
            </w:pPr>
          </w:p>
        </w:tc>
        <w:tc>
          <w:tcPr>
            <w:tcW w:w="1198" w:type="pct"/>
            <w:tcBorders>
              <w:top w:val="single" w:sz="4" w:space="0" w:color="auto"/>
              <w:left w:val="single" w:sz="4" w:space="0" w:color="auto"/>
              <w:bottom w:val="single" w:sz="4" w:space="0" w:color="auto"/>
              <w:right w:val="single" w:sz="4" w:space="0" w:color="auto"/>
            </w:tcBorders>
            <w:hideMark/>
          </w:tcPr>
          <w:p w14:paraId="08D7AC6D" w14:textId="77777777" w:rsidR="00E364B9" w:rsidRPr="004D3B79" w:rsidRDefault="00E364B9" w:rsidP="00C22F9D">
            <w:pPr>
              <w:spacing w:line="276" w:lineRule="auto"/>
              <w:ind w:left="-108" w:right="-118"/>
              <w:jc w:val="center"/>
              <w:rPr>
                <w:b/>
                <w:sz w:val="20"/>
                <w:szCs w:val="20"/>
              </w:rPr>
            </w:pPr>
            <w:r w:rsidRPr="004D3B79">
              <w:rPr>
                <w:b/>
                <w:sz w:val="20"/>
                <w:szCs w:val="20"/>
              </w:rPr>
              <w:t>3</w:t>
            </w:r>
          </w:p>
          <w:p w14:paraId="54FE7FE7" w14:textId="77777777" w:rsidR="00E364B9" w:rsidRPr="004D3B79" w:rsidRDefault="00E364B9" w:rsidP="00C22F9D">
            <w:pPr>
              <w:spacing w:line="276" w:lineRule="auto"/>
              <w:ind w:left="-108" w:right="-118"/>
              <w:jc w:val="center"/>
              <w:rPr>
                <w:b/>
                <w:sz w:val="20"/>
                <w:szCs w:val="20"/>
              </w:rPr>
            </w:pPr>
            <w:r w:rsidRPr="004D3B79">
              <w:rPr>
                <w:b/>
                <w:sz w:val="20"/>
                <w:szCs w:val="20"/>
              </w:rPr>
              <w:t>84/25</w:t>
            </w:r>
          </w:p>
        </w:tc>
      </w:tr>
    </w:tbl>
    <w:p w14:paraId="691C8555" w14:textId="77777777" w:rsidR="00E364B9" w:rsidRPr="004D3B79" w:rsidRDefault="00E364B9" w:rsidP="008873FF">
      <w:pPr>
        <w:framePr w:w="9388" w:wrap="auto" w:hAnchor="text"/>
        <w:spacing w:line="276" w:lineRule="auto"/>
        <w:jc w:val="center"/>
        <w:rPr>
          <w:sz w:val="20"/>
          <w:szCs w:val="20"/>
          <w:lang w:val="en-GB"/>
        </w:rPr>
        <w:sectPr w:rsidR="00E364B9" w:rsidRPr="004D3B79" w:rsidSect="001B2828">
          <w:type w:val="continuous"/>
          <w:pgSz w:w="11906" w:h="16838"/>
          <w:pgMar w:top="1417" w:right="1417" w:bottom="1417" w:left="1417" w:header="708" w:footer="708" w:gutter="0"/>
          <w:cols w:space="708"/>
          <w:docGrid w:linePitch="360"/>
        </w:sectPr>
      </w:pPr>
    </w:p>
    <w:p w14:paraId="311E5B79" w14:textId="77777777" w:rsidR="00E35C1A" w:rsidRDefault="00E35C1A" w:rsidP="0017453A">
      <w:pPr>
        <w:pStyle w:val="Balk2"/>
      </w:pPr>
      <w:bookmarkStart w:id="114" w:name="_Toc139625556"/>
      <w:bookmarkEnd w:id="113"/>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372"/>
        <w:gridCol w:w="1141"/>
        <w:gridCol w:w="999"/>
        <w:gridCol w:w="1061"/>
        <w:gridCol w:w="1140"/>
        <w:gridCol w:w="1007"/>
        <w:gridCol w:w="1265"/>
        <w:gridCol w:w="1123"/>
      </w:tblGrid>
      <w:tr w:rsidR="00E35C1A" w:rsidRPr="004C7C3A" w14:paraId="537CC10F" w14:textId="77777777" w:rsidTr="6955CFBE">
        <w:trPr>
          <w:trHeight w:val="248"/>
        </w:trPr>
        <w:tc>
          <w:tcPr>
            <w:tcW w:w="575" w:type="dxa"/>
          </w:tcPr>
          <w:p w14:paraId="457DFC6B" w14:textId="77777777" w:rsidR="00E35C1A" w:rsidRPr="004C7C3A" w:rsidRDefault="00E35C1A" w:rsidP="00B319B5">
            <w:pPr>
              <w:jc w:val="center"/>
              <w:rPr>
                <w:rFonts w:eastAsia="Calibri"/>
                <w:b/>
                <w:sz w:val="16"/>
                <w:szCs w:val="16"/>
              </w:rPr>
            </w:pPr>
          </w:p>
        </w:tc>
        <w:tc>
          <w:tcPr>
            <w:tcW w:w="8667" w:type="dxa"/>
            <w:gridSpan w:val="8"/>
          </w:tcPr>
          <w:p w14:paraId="0D49638D" w14:textId="4CCF1623" w:rsidR="00E35C1A" w:rsidRPr="004C7C3A" w:rsidRDefault="5728DCFE" w:rsidP="5728DCFE">
            <w:pPr>
              <w:jc w:val="center"/>
              <w:rPr>
                <w:rFonts w:eastAsia="Calibri"/>
                <w:b/>
                <w:bCs/>
                <w:sz w:val="16"/>
                <w:szCs w:val="16"/>
              </w:rPr>
            </w:pPr>
            <w:r w:rsidRPr="5728DCFE">
              <w:rPr>
                <w:rFonts w:eastAsia="Calibri"/>
                <w:b/>
                <w:bCs/>
                <w:sz w:val="16"/>
                <w:szCs w:val="16"/>
              </w:rPr>
              <w:t>HEF 2096 GERİATRİ ve HEMŞİRELİK DERSİ DERS İÇERİKLERİ VE ÖĞRENİM KAZANIMLARI MATRİSİ</w:t>
            </w:r>
          </w:p>
        </w:tc>
      </w:tr>
      <w:tr w:rsidR="00E35C1A" w:rsidRPr="004C7C3A" w14:paraId="69D70A4E" w14:textId="77777777" w:rsidTr="6955CFBE">
        <w:tc>
          <w:tcPr>
            <w:tcW w:w="575" w:type="dxa"/>
            <w:vMerge w:val="restart"/>
          </w:tcPr>
          <w:p w14:paraId="74073610" w14:textId="77777777" w:rsidR="00E35C1A" w:rsidRPr="004C7C3A" w:rsidRDefault="00E35C1A" w:rsidP="00B319B5">
            <w:pPr>
              <w:spacing w:after="120"/>
              <w:jc w:val="center"/>
              <w:rPr>
                <w:b/>
                <w:sz w:val="16"/>
                <w:szCs w:val="16"/>
              </w:rPr>
            </w:pPr>
            <w:r w:rsidRPr="004C7C3A">
              <w:rPr>
                <w:b/>
                <w:sz w:val="16"/>
                <w:szCs w:val="16"/>
              </w:rPr>
              <w:lastRenderedPageBreak/>
              <w:t>Hafta</w:t>
            </w:r>
          </w:p>
        </w:tc>
        <w:tc>
          <w:tcPr>
            <w:tcW w:w="1275" w:type="dxa"/>
            <w:vMerge w:val="restart"/>
          </w:tcPr>
          <w:p w14:paraId="53B1E6F1" w14:textId="77777777" w:rsidR="00E35C1A" w:rsidRPr="004C7C3A" w:rsidRDefault="00E35C1A" w:rsidP="00B319B5">
            <w:pPr>
              <w:spacing w:after="120"/>
              <w:rPr>
                <w:b/>
                <w:sz w:val="16"/>
                <w:szCs w:val="16"/>
              </w:rPr>
            </w:pPr>
            <w:r w:rsidRPr="004C7C3A">
              <w:rPr>
                <w:b/>
                <w:sz w:val="16"/>
                <w:szCs w:val="16"/>
              </w:rPr>
              <w:t>Haftalık Ders İçerikleri</w:t>
            </w:r>
          </w:p>
        </w:tc>
        <w:tc>
          <w:tcPr>
            <w:tcW w:w="7392" w:type="dxa"/>
            <w:gridSpan w:val="7"/>
          </w:tcPr>
          <w:p w14:paraId="6AF59160" w14:textId="77777777" w:rsidR="00E35C1A" w:rsidRPr="004C7C3A" w:rsidRDefault="00E35C1A" w:rsidP="00B319B5">
            <w:pPr>
              <w:jc w:val="center"/>
              <w:rPr>
                <w:rFonts w:eastAsia="Calibri"/>
                <w:b/>
                <w:sz w:val="16"/>
                <w:szCs w:val="16"/>
              </w:rPr>
            </w:pPr>
            <w:r w:rsidRPr="004C7C3A">
              <w:rPr>
                <w:rFonts w:eastAsia="Calibri"/>
                <w:b/>
                <w:sz w:val="16"/>
                <w:szCs w:val="16"/>
              </w:rPr>
              <w:t>Dersin Öğrenim Kazanımları</w:t>
            </w:r>
          </w:p>
        </w:tc>
      </w:tr>
      <w:tr w:rsidR="00E35C1A" w:rsidRPr="004C7C3A" w14:paraId="166A0761" w14:textId="77777777" w:rsidTr="6955CFBE">
        <w:trPr>
          <w:trHeight w:val="1408"/>
        </w:trPr>
        <w:tc>
          <w:tcPr>
            <w:tcW w:w="575" w:type="dxa"/>
            <w:vMerge/>
          </w:tcPr>
          <w:p w14:paraId="79B34B0B" w14:textId="77777777" w:rsidR="00E35C1A" w:rsidRPr="004C7C3A" w:rsidRDefault="00E35C1A" w:rsidP="00B319B5">
            <w:pPr>
              <w:spacing w:after="120"/>
              <w:jc w:val="center"/>
              <w:rPr>
                <w:b/>
                <w:sz w:val="16"/>
                <w:szCs w:val="16"/>
              </w:rPr>
            </w:pPr>
          </w:p>
        </w:tc>
        <w:tc>
          <w:tcPr>
            <w:tcW w:w="1275" w:type="dxa"/>
            <w:vMerge/>
          </w:tcPr>
          <w:p w14:paraId="6E52D6BC" w14:textId="77777777" w:rsidR="00E35C1A" w:rsidRPr="004C7C3A" w:rsidRDefault="00E35C1A" w:rsidP="00B319B5">
            <w:pPr>
              <w:spacing w:after="120"/>
              <w:rPr>
                <w:b/>
                <w:sz w:val="16"/>
                <w:szCs w:val="16"/>
              </w:rPr>
            </w:pPr>
          </w:p>
        </w:tc>
        <w:tc>
          <w:tcPr>
            <w:tcW w:w="1063" w:type="dxa"/>
          </w:tcPr>
          <w:p w14:paraId="7B04E04E" w14:textId="77777777" w:rsidR="00E35C1A" w:rsidRPr="000C3F91" w:rsidRDefault="00E35C1A" w:rsidP="00B319B5">
            <w:pPr>
              <w:spacing w:line="276" w:lineRule="auto"/>
              <w:jc w:val="both"/>
              <w:rPr>
                <w:bCs/>
              </w:rPr>
            </w:pPr>
            <w:r w:rsidRPr="006D1CD8">
              <w:rPr>
                <w:bCs/>
                <w:sz w:val="16"/>
                <w:szCs w:val="16"/>
              </w:rPr>
              <w:t>1.Toplumsal değişimler ve yaşlanan toplumun ortaya çıkardığı gereksinimleri anlayabilme</w:t>
            </w:r>
          </w:p>
          <w:p w14:paraId="051E13D7" w14:textId="77777777" w:rsidR="00E35C1A" w:rsidRPr="004C7C3A" w:rsidRDefault="00E35C1A" w:rsidP="00B319B5">
            <w:pPr>
              <w:spacing w:after="120"/>
              <w:jc w:val="both"/>
              <w:rPr>
                <w:bCs/>
                <w:color w:val="000000"/>
                <w:sz w:val="16"/>
                <w:szCs w:val="16"/>
              </w:rPr>
            </w:pPr>
          </w:p>
        </w:tc>
        <w:tc>
          <w:tcPr>
            <w:tcW w:w="933" w:type="dxa"/>
          </w:tcPr>
          <w:p w14:paraId="6DEBCA30" w14:textId="77777777" w:rsidR="00E35C1A" w:rsidRPr="004C7C3A" w:rsidRDefault="00E35C1A" w:rsidP="00B319B5">
            <w:pPr>
              <w:jc w:val="both"/>
              <w:rPr>
                <w:bCs/>
                <w:sz w:val="16"/>
                <w:szCs w:val="16"/>
              </w:rPr>
            </w:pPr>
            <w:r w:rsidRPr="004C7C3A">
              <w:rPr>
                <w:bCs/>
                <w:sz w:val="16"/>
                <w:szCs w:val="16"/>
              </w:rPr>
              <w:t xml:space="preserve">2. </w:t>
            </w:r>
            <w:r w:rsidRPr="006D1CD8">
              <w:rPr>
                <w:bCs/>
                <w:sz w:val="16"/>
                <w:szCs w:val="16"/>
              </w:rPr>
              <w:t>Geriatri hemşireliği ile ilgili kavramları tanımlaması</w:t>
            </w:r>
          </w:p>
        </w:tc>
        <w:tc>
          <w:tcPr>
            <w:tcW w:w="990" w:type="dxa"/>
          </w:tcPr>
          <w:p w14:paraId="09B87E4A" w14:textId="77777777" w:rsidR="00E35C1A" w:rsidRPr="006D1CD8" w:rsidRDefault="00E35C1A" w:rsidP="00B319B5">
            <w:pPr>
              <w:spacing w:line="276" w:lineRule="auto"/>
              <w:jc w:val="both"/>
              <w:rPr>
                <w:bCs/>
                <w:sz w:val="16"/>
                <w:szCs w:val="16"/>
              </w:rPr>
            </w:pPr>
            <w:r w:rsidRPr="006D1CD8">
              <w:rPr>
                <w:bCs/>
                <w:sz w:val="16"/>
                <w:szCs w:val="16"/>
              </w:rPr>
              <w:t xml:space="preserve">3.Yaşlı bireyin sağlığını etkileyen </w:t>
            </w:r>
            <w:proofErr w:type="spellStart"/>
            <w:r w:rsidRPr="006D1CD8">
              <w:rPr>
                <w:bCs/>
                <w:sz w:val="16"/>
                <w:szCs w:val="16"/>
              </w:rPr>
              <w:t>biyo</w:t>
            </w:r>
            <w:proofErr w:type="spellEnd"/>
            <w:r w:rsidRPr="006D1CD8">
              <w:rPr>
                <w:bCs/>
                <w:sz w:val="16"/>
                <w:szCs w:val="16"/>
              </w:rPr>
              <w:t>-psiko-sosyal değişiklikleri açıklama</w:t>
            </w:r>
          </w:p>
          <w:p w14:paraId="05D19143" w14:textId="77777777" w:rsidR="00E35C1A" w:rsidRPr="004C7C3A" w:rsidRDefault="00E35C1A" w:rsidP="00B319B5">
            <w:pPr>
              <w:jc w:val="both"/>
              <w:rPr>
                <w:bCs/>
                <w:sz w:val="16"/>
                <w:szCs w:val="16"/>
              </w:rPr>
            </w:pPr>
          </w:p>
        </w:tc>
        <w:tc>
          <w:tcPr>
            <w:tcW w:w="1062" w:type="dxa"/>
          </w:tcPr>
          <w:p w14:paraId="53BE698A" w14:textId="77777777" w:rsidR="00E35C1A" w:rsidRPr="006D1CD8" w:rsidRDefault="00E35C1A" w:rsidP="00B319B5">
            <w:pPr>
              <w:spacing w:line="276" w:lineRule="auto"/>
              <w:jc w:val="both"/>
              <w:rPr>
                <w:bCs/>
                <w:sz w:val="16"/>
                <w:szCs w:val="16"/>
              </w:rPr>
            </w:pPr>
            <w:r w:rsidRPr="006D1CD8">
              <w:rPr>
                <w:bCs/>
                <w:sz w:val="16"/>
                <w:szCs w:val="16"/>
              </w:rPr>
              <w:t xml:space="preserve">4. Kapsamlı bir geriatrik değerlendirme yapabilme </w:t>
            </w:r>
          </w:p>
          <w:p w14:paraId="4AE3C7CC" w14:textId="77777777" w:rsidR="00E35C1A" w:rsidRPr="004C7C3A" w:rsidRDefault="00E35C1A" w:rsidP="00B319B5">
            <w:pPr>
              <w:jc w:val="both"/>
              <w:rPr>
                <w:bCs/>
                <w:sz w:val="16"/>
                <w:szCs w:val="16"/>
              </w:rPr>
            </w:pPr>
          </w:p>
        </w:tc>
        <w:tc>
          <w:tcPr>
            <w:tcW w:w="940" w:type="dxa"/>
          </w:tcPr>
          <w:p w14:paraId="1F74AFD5" w14:textId="77777777" w:rsidR="00E35C1A" w:rsidRPr="006D1CD8" w:rsidRDefault="00E35C1A" w:rsidP="00B319B5">
            <w:pPr>
              <w:jc w:val="both"/>
              <w:rPr>
                <w:bCs/>
                <w:sz w:val="16"/>
                <w:szCs w:val="16"/>
              </w:rPr>
            </w:pPr>
            <w:r>
              <w:rPr>
                <w:bCs/>
                <w:sz w:val="16"/>
                <w:szCs w:val="16"/>
              </w:rPr>
              <w:t xml:space="preserve">5. </w:t>
            </w:r>
            <w:r w:rsidRPr="006D1CD8">
              <w:rPr>
                <w:bCs/>
                <w:sz w:val="16"/>
                <w:szCs w:val="16"/>
              </w:rPr>
              <w:t>Yaşlı birey için sağlığı koruyucu ve geliştirici yaklaşımları bilme</w:t>
            </w:r>
          </w:p>
          <w:p w14:paraId="5A8A463C" w14:textId="77777777" w:rsidR="00E35C1A" w:rsidRPr="004C7C3A" w:rsidRDefault="00E35C1A" w:rsidP="00B319B5">
            <w:pPr>
              <w:jc w:val="both"/>
              <w:rPr>
                <w:bCs/>
                <w:sz w:val="16"/>
                <w:szCs w:val="16"/>
              </w:rPr>
            </w:pPr>
          </w:p>
        </w:tc>
        <w:tc>
          <w:tcPr>
            <w:tcW w:w="1177" w:type="dxa"/>
          </w:tcPr>
          <w:p w14:paraId="05B54D0F" w14:textId="77777777" w:rsidR="00E35C1A" w:rsidRPr="000C3F91" w:rsidRDefault="00E35C1A" w:rsidP="00B319B5">
            <w:pPr>
              <w:spacing w:line="276" w:lineRule="auto"/>
              <w:jc w:val="both"/>
              <w:rPr>
                <w:bCs/>
              </w:rPr>
            </w:pPr>
            <w:r w:rsidRPr="004C7C3A">
              <w:rPr>
                <w:bCs/>
                <w:sz w:val="16"/>
                <w:szCs w:val="16"/>
              </w:rPr>
              <w:t>6.</w:t>
            </w:r>
            <w:r w:rsidRPr="000C3F91">
              <w:rPr>
                <w:bCs/>
              </w:rPr>
              <w:t xml:space="preserve"> </w:t>
            </w:r>
            <w:r w:rsidRPr="006D1CD8">
              <w:rPr>
                <w:bCs/>
                <w:sz w:val="16"/>
                <w:szCs w:val="16"/>
              </w:rPr>
              <w:t>Yaşlı bireyin sağlık eğitimi gereksinimlerini birey, aile ve toplum gereksinimleri doğrultusunda saptayabilme.</w:t>
            </w:r>
          </w:p>
          <w:p w14:paraId="1759E316" w14:textId="77777777" w:rsidR="00E35C1A" w:rsidRPr="004C7C3A" w:rsidRDefault="00E35C1A" w:rsidP="00B319B5">
            <w:pPr>
              <w:jc w:val="both"/>
              <w:rPr>
                <w:bCs/>
                <w:sz w:val="16"/>
                <w:szCs w:val="16"/>
              </w:rPr>
            </w:pPr>
            <w:r w:rsidRPr="004C7C3A">
              <w:rPr>
                <w:bCs/>
                <w:sz w:val="16"/>
                <w:szCs w:val="16"/>
              </w:rPr>
              <w:t xml:space="preserve"> </w:t>
            </w:r>
          </w:p>
        </w:tc>
        <w:tc>
          <w:tcPr>
            <w:tcW w:w="1227" w:type="dxa"/>
          </w:tcPr>
          <w:p w14:paraId="6E698407" w14:textId="77777777" w:rsidR="00E35C1A" w:rsidRPr="004C7C3A" w:rsidRDefault="00E35C1A" w:rsidP="00B319B5">
            <w:pPr>
              <w:jc w:val="both"/>
              <w:rPr>
                <w:bCs/>
                <w:sz w:val="16"/>
                <w:szCs w:val="16"/>
              </w:rPr>
            </w:pPr>
            <w:r w:rsidRPr="004C7C3A">
              <w:rPr>
                <w:bCs/>
                <w:sz w:val="16"/>
                <w:szCs w:val="16"/>
              </w:rPr>
              <w:t xml:space="preserve">7. </w:t>
            </w:r>
            <w:r w:rsidRPr="006D1CD8">
              <w:rPr>
                <w:bCs/>
                <w:sz w:val="16"/>
                <w:szCs w:val="16"/>
              </w:rPr>
              <w:t>Yaşlı bireyin bakımını planlayabilme</w:t>
            </w:r>
          </w:p>
          <w:p w14:paraId="60FAF3DB" w14:textId="77777777" w:rsidR="00E35C1A" w:rsidRPr="004C7C3A" w:rsidRDefault="00E35C1A" w:rsidP="00B319B5">
            <w:pPr>
              <w:jc w:val="both"/>
              <w:rPr>
                <w:bCs/>
                <w:sz w:val="16"/>
                <w:szCs w:val="16"/>
              </w:rPr>
            </w:pPr>
          </w:p>
        </w:tc>
      </w:tr>
      <w:tr w:rsidR="00E35C1A" w:rsidRPr="004C7C3A" w14:paraId="5444C498" w14:textId="77777777" w:rsidTr="6955CFBE">
        <w:tc>
          <w:tcPr>
            <w:tcW w:w="575" w:type="dxa"/>
          </w:tcPr>
          <w:p w14:paraId="7CA9E083" w14:textId="77777777" w:rsidR="00E35C1A" w:rsidRPr="004C7C3A" w:rsidRDefault="00E35C1A" w:rsidP="00B319B5">
            <w:pPr>
              <w:tabs>
                <w:tab w:val="left" w:pos="180"/>
              </w:tabs>
              <w:spacing w:after="120"/>
              <w:rPr>
                <w:b/>
                <w:sz w:val="16"/>
                <w:szCs w:val="16"/>
              </w:rPr>
            </w:pPr>
            <w:r w:rsidRPr="004C7C3A">
              <w:rPr>
                <w:b/>
                <w:sz w:val="16"/>
                <w:szCs w:val="16"/>
              </w:rPr>
              <w:t>1</w:t>
            </w:r>
          </w:p>
        </w:tc>
        <w:tc>
          <w:tcPr>
            <w:tcW w:w="1275" w:type="dxa"/>
          </w:tcPr>
          <w:p w14:paraId="1C16FE59" w14:textId="77777777" w:rsidR="00E35C1A" w:rsidRPr="009F30BA" w:rsidRDefault="00E35C1A" w:rsidP="00B319B5">
            <w:pPr>
              <w:spacing w:line="276" w:lineRule="auto"/>
              <w:jc w:val="both"/>
              <w:rPr>
                <w:sz w:val="16"/>
                <w:szCs w:val="16"/>
              </w:rPr>
            </w:pPr>
            <w:r w:rsidRPr="009F30BA">
              <w:rPr>
                <w:sz w:val="16"/>
                <w:szCs w:val="16"/>
              </w:rPr>
              <w:t>Dersin tanıtımı</w:t>
            </w:r>
          </w:p>
          <w:p w14:paraId="39286071" w14:textId="77777777" w:rsidR="00E35C1A" w:rsidRPr="009F30BA" w:rsidRDefault="00E35C1A" w:rsidP="00B319B5">
            <w:pPr>
              <w:spacing w:after="120"/>
              <w:jc w:val="both"/>
              <w:rPr>
                <w:bCs/>
                <w:sz w:val="16"/>
                <w:szCs w:val="16"/>
              </w:rPr>
            </w:pPr>
            <w:r w:rsidRPr="009F30BA">
              <w:rPr>
                <w:sz w:val="16"/>
                <w:szCs w:val="16"/>
              </w:rPr>
              <w:t>Yaşlanan Toplum ve Geriatri Hemşireliği</w:t>
            </w:r>
          </w:p>
        </w:tc>
        <w:tc>
          <w:tcPr>
            <w:tcW w:w="1063" w:type="dxa"/>
            <w:shd w:val="clear" w:color="auto" w:fill="auto"/>
          </w:tcPr>
          <w:p w14:paraId="5D08AD29"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30E7DD21"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4A1B0FA8"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0B34839D" w14:textId="77777777" w:rsidR="00E35C1A" w:rsidRPr="007A4E89" w:rsidRDefault="00E35C1A" w:rsidP="00B319B5">
            <w:pPr>
              <w:spacing w:after="120"/>
              <w:jc w:val="center"/>
              <w:rPr>
                <w:b/>
                <w:sz w:val="16"/>
                <w:szCs w:val="16"/>
              </w:rPr>
            </w:pPr>
          </w:p>
        </w:tc>
        <w:tc>
          <w:tcPr>
            <w:tcW w:w="940" w:type="dxa"/>
            <w:shd w:val="clear" w:color="auto" w:fill="auto"/>
          </w:tcPr>
          <w:p w14:paraId="78A9E0DE" w14:textId="77777777" w:rsidR="00E35C1A" w:rsidRPr="007A4E89" w:rsidRDefault="00E35C1A" w:rsidP="00B319B5">
            <w:pPr>
              <w:spacing w:after="120"/>
              <w:jc w:val="center"/>
              <w:rPr>
                <w:b/>
                <w:sz w:val="16"/>
                <w:szCs w:val="16"/>
              </w:rPr>
            </w:pPr>
          </w:p>
        </w:tc>
        <w:tc>
          <w:tcPr>
            <w:tcW w:w="1177" w:type="dxa"/>
            <w:shd w:val="clear" w:color="auto" w:fill="auto"/>
          </w:tcPr>
          <w:p w14:paraId="2824A5C0" w14:textId="77777777" w:rsidR="00E35C1A" w:rsidRPr="007A4E89" w:rsidRDefault="00E35C1A" w:rsidP="00B319B5">
            <w:pPr>
              <w:spacing w:after="120"/>
              <w:jc w:val="center"/>
              <w:rPr>
                <w:b/>
                <w:sz w:val="16"/>
                <w:szCs w:val="16"/>
              </w:rPr>
            </w:pPr>
          </w:p>
        </w:tc>
        <w:tc>
          <w:tcPr>
            <w:tcW w:w="1227" w:type="dxa"/>
            <w:shd w:val="clear" w:color="auto" w:fill="auto"/>
          </w:tcPr>
          <w:p w14:paraId="20F78F64" w14:textId="77777777" w:rsidR="00E35C1A" w:rsidRPr="007A4E89" w:rsidRDefault="00E35C1A" w:rsidP="00B319B5">
            <w:pPr>
              <w:spacing w:after="120"/>
              <w:jc w:val="center"/>
              <w:rPr>
                <w:b/>
                <w:sz w:val="16"/>
                <w:szCs w:val="16"/>
              </w:rPr>
            </w:pPr>
          </w:p>
        </w:tc>
      </w:tr>
      <w:tr w:rsidR="00E35C1A" w:rsidRPr="004C7C3A" w14:paraId="0A2E2942" w14:textId="77777777" w:rsidTr="6955CFBE">
        <w:trPr>
          <w:trHeight w:val="733"/>
        </w:trPr>
        <w:tc>
          <w:tcPr>
            <w:tcW w:w="575" w:type="dxa"/>
            <w:shd w:val="clear" w:color="auto" w:fill="auto"/>
          </w:tcPr>
          <w:p w14:paraId="6D36F02E" w14:textId="77777777" w:rsidR="00E35C1A" w:rsidRPr="004C7C3A" w:rsidRDefault="00E35C1A" w:rsidP="00B319B5">
            <w:pPr>
              <w:spacing w:after="120"/>
              <w:rPr>
                <w:b/>
                <w:sz w:val="16"/>
                <w:szCs w:val="16"/>
              </w:rPr>
            </w:pPr>
            <w:r w:rsidRPr="004C7C3A">
              <w:rPr>
                <w:b/>
                <w:sz w:val="16"/>
                <w:szCs w:val="16"/>
              </w:rPr>
              <w:t>2</w:t>
            </w:r>
          </w:p>
        </w:tc>
        <w:tc>
          <w:tcPr>
            <w:tcW w:w="1275" w:type="dxa"/>
          </w:tcPr>
          <w:p w14:paraId="6FA9034D" w14:textId="77777777" w:rsidR="00E35C1A" w:rsidRPr="009F30BA" w:rsidRDefault="00E35C1A" w:rsidP="00B319B5">
            <w:pPr>
              <w:spacing w:line="276" w:lineRule="auto"/>
              <w:jc w:val="both"/>
              <w:rPr>
                <w:sz w:val="16"/>
                <w:szCs w:val="16"/>
              </w:rPr>
            </w:pPr>
            <w:r w:rsidRPr="009F30BA">
              <w:rPr>
                <w:sz w:val="16"/>
                <w:szCs w:val="16"/>
              </w:rPr>
              <w:t>Yaşlı Bireylerin Çok Boyutlu (</w:t>
            </w:r>
            <w:proofErr w:type="spellStart"/>
            <w:r w:rsidRPr="009F30BA">
              <w:rPr>
                <w:sz w:val="16"/>
                <w:szCs w:val="16"/>
              </w:rPr>
              <w:t>biyo</w:t>
            </w:r>
            <w:proofErr w:type="spellEnd"/>
            <w:r w:rsidRPr="009F30BA">
              <w:rPr>
                <w:sz w:val="16"/>
                <w:szCs w:val="16"/>
              </w:rPr>
              <w:t>-psiko-sosyal) Değerlendirilmesi</w:t>
            </w:r>
          </w:p>
        </w:tc>
        <w:tc>
          <w:tcPr>
            <w:tcW w:w="1063" w:type="dxa"/>
            <w:shd w:val="clear" w:color="auto" w:fill="auto"/>
          </w:tcPr>
          <w:p w14:paraId="41F0A512"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47F9865F"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4AA4B464"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2BA93DEA" w14:textId="77777777" w:rsidR="00E35C1A" w:rsidRPr="007A4E89" w:rsidRDefault="00E35C1A" w:rsidP="00B319B5">
            <w:pPr>
              <w:spacing w:after="120"/>
              <w:jc w:val="center"/>
              <w:rPr>
                <w:b/>
                <w:sz w:val="16"/>
                <w:szCs w:val="16"/>
              </w:rPr>
            </w:pPr>
            <w:r w:rsidRPr="007A4E89">
              <w:rPr>
                <w:b/>
                <w:sz w:val="16"/>
                <w:szCs w:val="16"/>
              </w:rPr>
              <w:t>X</w:t>
            </w:r>
          </w:p>
        </w:tc>
        <w:tc>
          <w:tcPr>
            <w:tcW w:w="940" w:type="dxa"/>
            <w:shd w:val="clear" w:color="auto" w:fill="auto"/>
          </w:tcPr>
          <w:p w14:paraId="16B90ED4" w14:textId="77777777" w:rsidR="00E35C1A" w:rsidRPr="007A4E89" w:rsidRDefault="00E35C1A" w:rsidP="00B319B5">
            <w:pPr>
              <w:spacing w:after="120"/>
              <w:jc w:val="center"/>
              <w:rPr>
                <w:b/>
                <w:sz w:val="16"/>
                <w:szCs w:val="16"/>
              </w:rPr>
            </w:pPr>
            <w:r w:rsidRPr="007A4E89">
              <w:rPr>
                <w:b/>
                <w:sz w:val="16"/>
                <w:szCs w:val="16"/>
              </w:rPr>
              <w:t>X</w:t>
            </w:r>
          </w:p>
        </w:tc>
        <w:tc>
          <w:tcPr>
            <w:tcW w:w="1177" w:type="dxa"/>
            <w:shd w:val="clear" w:color="auto" w:fill="auto"/>
          </w:tcPr>
          <w:p w14:paraId="547AA62B"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0045A095"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5D3D22DA" w14:textId="77777777" w:rsidTr="6955CFBE">
        <w:tc>
          <w:tcPr>
            <w:tcW w:w="575" w:type="dxa"/>
            <w:shd w:val="clear" w:color="auto" w:fill="auto"/>
          </w:tcPr>
          <w:p w14:paraId="27F17423" w14:textId="77777777" w:rsidR="00E35C1A" w:rsidRPr="004C7C3A" w:rsidRDefault="00E35C1A" w:rsidP="00B319B5">
            <w:pPr>
              <w:spacing w:after="120"/>
              <w:rPr>
                <w:b/>
                <w:sz w:val="16"/>
                <w:szCs w:val="16"/>
              </w:rPr>
            </w:pPr>
            <w:r w:rsidRPr="004C7C3A">
              <w:rPr>
                <w:b/>
                <w:sz w:val="16"/>
                <w:szCs w:val="16"/>
              </w:rPr>
              <w:t>3</w:t>
            </w:r>
          </w:p>
        </w:tc>
        <w:tc>
          <w:tcPr>
            <w:tcW w:w="1275" w:type="dxa"/>
          </w:tcPr>
          <w:p w14:paraId="75013C8B" w14:textId="77777777" w:rsidR="00E35C1A" w:rsidRPr="009F30BA" w:rsidRDefault="00E35C1A" w:rsidP="00B319B5">
            <w:pPr>
              <w:spacing w:after="120"/>
              <w:jc w:val="both"/>
              <w:rPr>
                <w:sz w:val="16"/>
                <w:szCs w:val="16"/>
              </w:rPr>
            </w:pPr>
            <w:r w:rsidRPr="009F30BA">
              <w:rPr>
                <w:sz w:val="16"/>
                <w:szCs w:val="16"/>
              </w:rPr>
              <w:t>Geriatrik Sendromlar</w:t>
            </w:r>
          </w:p>
        </w:tc>
        <w:tc>
          <w:tcPr>
            <w:tcW w:w="1063" w:type="dxa"/>
            <w:shd w:val="clear" w:color="auto" w:fill="auto"/>
          </w:tcPr>
          <w:p w14:paraId="4B7C8948"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03AB7D3B"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64EFED63"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6372EE91" w14:textId="77777777" w:rsidR="00E35C1A" w:rsidRPr="007A4E89" w:rsidRDefault="00E35C1A" w:rsidP="00B319B5">
            <w:pPr>
              <w:spacing w:after="120"/>
              <w:jc w:val="center"/>
              <w:rPr>
                <w:b/>
                <w:sz w:val="16"/>
                <w:szCs w:val="16"/>
              </w:rPr>
            </w:pPr>
            <w:r w:rsidRPr="007A4E89">
              <w:rPr>
                <w:b/>
                <w:sz w:val="16"/>
                <w:szCs w:val="16"/>
              </w:rPr>
              <w:t>X</w:t>
            </w:r>
          </w:p>
        </w:tc>
        <w:tc>
          <w:tcPr>
            <w:tcW w:w="940" w:type="dxa"/>
            <w:shd w:val="clear" w:color="auto" w:fill="auto"/>
          </w:tcPr>
          <w:p w14:paraId="4B371754" w14:textId="77777777" w:rsidR="00E35C1A" w:rsidRPr="007A4E89" w:rsidRDefault="00E35C1A" w:rsidP="00B319B5">
            <w:pPr>
              <w:spacing w:after="120"/>
              <w:jc w:val="center"/>
              <w:rPr>
                <w:b/>
                <w:sz w:val="16"/>
                <w:szCs w:val="16"/>
              </w:rPr>
            </w:pPr>
          </w:p>
        </w:tc>
        <w:tc>
          <w:tcPr>
            <w:tcW w:w="1177" w:type="dxa"/>
            <w:shd w:val="clear" w:color="auto" w:fill="auto"/>
          </w:tcPr>
          <w:p w14:paraId="1B86C583" w14:textId="77777777" w:rsidR="00E35C1A" w:rsidRPr="007A4E89" w:rsidRDefault="00E35C1A" w:rsidP="00B319B5">
            <w:pPr>
              <w:spacing w:after="120"/>
              <w:jc w:val="center"/>
              <w:rPr>
                <w:b/>
                <w:sz w:val="16"/>
                <w:szCs w:val="16"/>
              </w:rPr>
            </w:pPr>
          </w:p>
        </w:tc>
        <w:tc>
          <w:tcPr>
            <w:tcW w:w="1227" w:type="dxa"/>
            <w:shd w:val="clear" w:color="auto" w:fill="auto"/>
          </w:tcPr>
          <w:p w14:paraId="1C53FDD2"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4F7C3888" w14:textId="77777777" w:rsidTr="6955CFBE">
        <w:tc>
          <w:tcPr>
            <w:tcW w:w="575" w:type="dxa"/>
            <w:shd w:val="clear" w:color="auto" w:fill="auto"/>
          </w:tcPr>
          <w:p w14:paraId="0D6EDC91" w14:textId="77777777" w:rsidR="00E35C1A" w:rsidRPr="004C7C3A" w:rsidRDefault="00E35C1A" w:rsidP="00B319B5">
            <w:pPr>
              <w:spacing w:after="120"/>
              <w:rPr>
                <w:b/>
                <w:sz w:val="16"/>
                <w:szCs w:val="16"/>
              </w:rPr>
            </w:pPr>
            <w:r w:rsidRPr="004C7C3A">
              <w:rPr>
                <w:b/>
                <w:sz w:val="16"/>
                <w:szCs w:val="16"/>
              </w:rPr>
              <w:t>4</w:t>
            </w:r>
          </w:p>
        </w:tc>
        <w:tc>
          <w:tcPr>
            <w:tcW w:w="1275" w:type="dxa"/>
          </w:tcPr>
          <w:p w14:paraId="71105235" w14:textId="77777777" w:rsidR="00E35C1A" w:rsidRPr="009F30BA" w:rsidRDefault="00E35C1A" w:rsidP="00B319B5">
            <w:pPr>
              <w:spacing w:after="120"/>
              <w:jc w:val="both"/>
              <w:rPr>
                <w:sz w:val="16"/>
                <w:szCs w:val="16"/>
              </w:rPr>
            </w:pPr>
            <w:r w:rsidRPr="009F30BA">
              <w:rPr>
                <w:sz w:val="16"/>
                <w:szCs w:val="16"/>
              </w:rPr>
              <w:t>Alzheimer Hastalığının Önlenmesi</w:t>
            </w:r>
          </w:p>
        </w:tc>
        <w:tc>
          <w:tcPr>
            <w:tcW w:w="1063" w:type="dxa"/>
            <w:shd w:val="clear" w:color="auto" w:fill="auto"/>
          </w:tcPr>
          <w:p w14:paraId="1A2EA98D"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0B2B4817"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167940DF"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44BA6C6D" w14:textId="77777777" w:rsidR="00E35C1A" w:rsidRPr="007A4E89" w:rsidRDefault="00E35C1A" w:rsidP="00B319B5">
            <w:pPr>
              <w:spacing w:after="120"/>
              <w:jc w:val="center"/>
              <w:rPr>
                <w:b/>
                <w:sz w:val="16"/>
                <w:szCs w:val="16"/>
              </w:rPr>
            </w:pPr>
          </w:p>
        </w:tc>
        <w:tc>
          <w:tcPr>
            <w:tcW w:w="940" w:type="dxa"/>
            <w:shd w:val="clear" w:color="auto" w:fill="auto"/>
          </w:tcPr>
          <w:p w14:paraId="3EDE5B07" w14:textId="77777777" w:rsidR="00E35C1A" w:rsidRPr="007A4E89" w:rsidRDefault="00E35C1A" w:rsidP="00B319B5">
            <w:pPr>
              <w:spacing w:after="120"/>
              <w:jc w:val="center"/>
              <w:rPr>
                <w:b/>
                <w:sz w:val="16"/>
                <w:szCs w:val="16"/>
              </w:rPr>
            </w:pPr>
            <w:r w:rsidRPr="007A4E89">
              <w:rPr>
                <w:b/>
                <w:sz w:val="16"/>
                <w:szCs w:val="16"/>
              </w:rPr>
              <w:t>X</w:t>
            </w:r>
          </w:p>
        </w:tc>
        <w:tc>
          <w:tcPr>
            <w:tcW w:w="1177" w:type="dxa"/>
            <w:shd w:val="clear" w:color="auto" w:fill="auto"/>
          </w:tcPr>
          <w:p w14:paraId="7356F5AE" w14:textId="77777777" w:rsidR="00E35C1A" w:rsidRPr="007A4E89" w:rsidRDefault="00E35C1A" w:rsidP="00B319B5">
            <w:pPr>
              <w:spacing w:after="120"/>
              <w:jc w:val="center"/>
              <w:rPr>
                <w:b/>
                <w:sz w:val="16"/>
                <w:szCs w:val="16"/>
              </w:rPr>
            </w:pPr>
          </w:p>
        </w:tc>
        <w:tc>
          <w:tcPr>
            <w:tcW w:w="1227" w:type="dxa"/>
            <w:shd w:val="clear" w:color="auto" w:fill="auto"/>
          </w:tcPr>
          <w:p w14:paraId="6A1C01C1"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5D6F0B9B" w14:textId="77777777" w:rsidTr="6955CFBE">
        <w:tc>
          <w:tcPr>
            <w:tcW w:w="575" w:type="dxa"/>
            <w:shd w:val="clear" w:color="auto" w:fill="auto"/>
          </w:tcPr>
          <w:p w14:paraId="6B919710" w14:textId="77777777" w:rsidR="00E35C1A" w:rsidRPr="004C7C3A" w:rsidRDefault="00E35C1A" w:rsidP="00B319B5">
            <w:pPr>
              <w:spacing w:after="120"/>
              <w:rPr>
                <w:b/>
                <w:sz w:val="16"/>
                <w:szCs w:val="16"/>
              </w:rPr>
            </w:pPr>
            <w:r w:rsidRPr="004C7C3A">
              <w:rPr>
                <w:b/>
                <w:sz w:val="16"/>
                <w:szCs w:val="16"/>
              </w:rPr>
              <w:t>5</w:t>
            </w:r>
          </w:p>
        </w:tc>
        <w:tc>
          <w:tcPr>
            <w:tcW w:w="1275" w:type="dxa"/>
          </w:tcPr>
          <w:p w14:paraId="4B5D42F6" w14:textId="77777777" w:rsidR="00E35C1A" w:rsidRPr="009F30BA" w:rsidRDefault="00E35C1A" w:rsidP="00B319B5">
            <w:pPr>
              <w:spacing w:after="120"/>
              <w:jc w:val="both"/>
              <w:rPr>
                <w:sz w:val="16"/>
                <w:szCs w:val="16"/>
              </w:rPr>
            </w:pPr>
            <w:r w:rsidRPr="009F30BA">
              <w:rPr>
                <w:sz w:val="16"/>
                <w:szCs w:val="16"/>
              </w:rPr>
              <w:t>Yaşlılarda İlaç Kullanım İlkeleri</w:t>
            </w:r>
          </w:p>
        </w:tc>
        <w:tc>
          <w:tcPr>
            <w:tcW w:w="1063" w:type="dxa"/>
            <w:shd w:val="clear" w:color="auto" w:fill="auto"/>
          </w:tcPr>
          <w:p w14:paraId="53DEC4D6"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24322E0B"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341D2FD8"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5EC12EC2" w14:textId="77777777" w:rsidR="00E35C1A" w:rsidRPr="007A4E89" w:rsidRDefault="00E35C1A" w:rsidP="00B319B5">
            <w:pPr>
              <w:spacing w:after="120"/>
              <w:jc w:val="center"/>
              <w:rPr>
                <w:b/>
                <w:sz w:val="16"/>
                <w:szCs w:val="16"/>
              </w:rPr>
            </w:pPr>
          </w:p>
        </w:tc>
        <w:tc>
          <w:tcPr>
            <w:tcW w:w="940" w:type="dxa"/>
            <w:shd w:val="clear" w:color="auto" w:fill="auto"/>
          </w:tcPr>
          <w:p w14:paraId="342BB8A5" w14:textId="77777777" w:rsidR="00E35C1A" w:rsidRPr="007A4E89" w:rsidRDefault="00E35C1A" w:rsidP="00B319B5">
            <w:pPr>
              <w:spacing w:after="120"/>
              <w:jc w:val="center"/>
              <w:rPr>
                <w:b/>
                <w:sz w:val="16"/>
                <w:szCs w:val="16"/>
              </w:rPr>
            </w:pPr>
          </w:p>
        </w:tc>
        <w:tc>
          <w:tcPr>
            <w:tcW w:w="1177" w:type="dxa"/>
            <w:shd w:val="clear" w:color="auto" w:fill="auto"/>
          </w:tcPr>
          <w:p w14:paraId="0C576890"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10530EE4"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70BCA9BC" w14:textId="77777777" w:rsidTr="6955CFBE">
        <w:tc>
          <w:tcPr>
            <w:tcW w:w="575" w:type="dxa"/>
            <w:shd w:val="clear" w:color="auto" w:fill="auto"/>
          </w:tcPr>
          <w:p w14:paraId="081D1DCB" w14:textId="77777777" w:rsidR="00E35C1A" w:rsidRPr="004C7C3A" w:rsidRDefault="00E35C1A" w:rsidP="00B319B5">
            <w:pPr>
              <w:spacing w:after="120"/>
              <w:rPr>
                <w:b/>
                <w:sz w:val="16"/>
                <w:szCs w:val="16"/>
              </w:rPr>
            </w:pPr>
            <w:r w:rsidRPr="004C7C3A">
              <w:rPr>
                <w:b/>
                <w:sz w:val="16"/>
                <w:szCs w:val="16"/>
              </w:rPr>
              <w:t>6</w:t>
            </w:r>
          </w:p>
        </w:tc>
        <w:tc>
          <w:tcPr>
            <w:tcW w:w="1275" w:type="dxa"/>
          </w:tcPr>
          <w:p w14:paraId="600C981C" w14:textId="77777777" w:rsidR="00E35C1A" w:rsidRPr="009F30BA" w:rsidRDefault="00E35C1A" w:rsidP="00B319B5">
            <w:pPr>
              <w:spacing w:after="120"/>
              <w:jc w:val="both"/>
              <w:rPr>
                <w:sz w:val="16"/>
                <w:szCs w:val="16"/>
              </w:rPr>
            </w:pPr>
            <w:r w:rsidRPr="009F30BA">
              <w:rPr>
                <w:sz w:val="16"/>
                <w:szCs w:val="16"/>
              </w:rPr>
              <w:t>Yaşlılarda İhmal ve İstismar</w:t>
            </w:r>
          </w:p>
        </w:tc>
        <w:tc>
          <w:tcPr>
            <w:tcW w:w="1063" w:type="dxa"/>
            <w:shd w:val="clear" w:color="auto" w:fill="auto"/>
          </w:tcPr>
          <w:p w14:paraId="5E34602F"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1A5AC823"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27BCB11F"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0CE3B3E7" w14:textId="77777777" w:rsidR="00E35C1A" w:rsidRPr="007A4E89" w:rsidRDefault="00E35C1A" w:rsidP="00B319B5">
            <w:pPr>
              <w:spacing w:after="120"/>
              <w:jc w:val="center"/>
              <w:rPr>
                <w:b/>
                <w:sz w:val="16"/>
                <w:szCs w:val="16"/>
              </w:rPr>
            </w:pPr>
          </w:p>
        </w:tc>
        <w:tc>
          <w:tcPr>
            <w:tcW w:w="940" w:type="dxa"/>
            <w:shd w:val="clear" w:color="auto" w:fill="auto"/>
          </w:tcPr>
          <w:p w14:paraId="16795CE4" w14:textId="77777777" w:rsidR="00E35C1A" w:rsidRPr="007A4E89" w:rsidRDefault="00E35C1A" w:rsidP="00B319B5">
            <w:pPr>
              <w:spacing w:after="120"/>
              <w:jc w:val="center"/>
              <w:rPr>
                <w:b/>
                <w:sz w:val="16"/>
                <w:szCs w:val="16"/>
              </w:rPr>
            </w:pPr>
          </w:p>
        </w:tc>
        <w:tc>
          <w:tcPr>
            <w:tcW w:w="1177" w:type="dxa"/>
            <w:shd w:val="clear" w:color="auto" w:fill="auto"/>
          </w:tcPr>
          <w:p w14:paraId="48ED649A"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5639569D"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5C6DC494" w14:textId="77777777" w:rsidTr="6955CFBE">
        <w:tc>
          <w:tcPr>
            <w:tcW w:w="575" w:type="dxa"/>
            <w:shd w:val="clear" w:color="auto" w:fill="E8E8E8" w:themeFill="background2"/>
          </w:tcPr>
          <w:p w14:paraId="10C8964C" w14:textId="77777777" w:rsidR="00E35C1A" w:rsidRPr="004C7C3A" w:rsidRDefault="00E35C1A" w:rsidP="00B319B5">
            <w:pPr>
              <w:spacing w:after="120"/>
              <w:rPr>
                <w:b/>
                <w:sz w:val="16"/>
                <w:szCs w:val="16"/>
              </w:rPr>
            </w:pPr>
            <w:r w:rsidRPr="004C7C3A">
              <w:rPr>
                <w:b/>
                <w:sz w:val="16"/>
                <w:szCs w:val="16"/>
              </w:rPr>
              <w:t>7</w:t>
            </w:r>
          </w:p>
        </w:tc>
        <w:tc>
          <w:tcPr>
            <w:tcW w:w="1275" w:type="dxa"/>
            <w:shd w:val="clear" w:color="auto" w:fill="E8E8E8" w:themeFill="background2"/>
          </w:tcPr>
          <w:p w14:paraId="7A3AA4F7" w14:textId="77777777" w:rsidR="00E35C1A" w:rsidRPr="000A1565" w:rsidRDefault="00E35C1A" w:rsidP="00B319B5">
            <w:pPr>
              <w:spacing w:after="120"/>
              <w:jc w:val="both"/>
              <w:rPr>
                <w:b/>
                <w:sz w:val="16"/>
                <w:szCs w:val="16"/>
              </w:rPr>
            </w:pPr>
            <w:r w:rsidRPr="009F30BA">
              <w:rPr>
                <w:b/>
                <w:sz w:val="16"/>
                <w:szCs w:val="16"/>
              </w:rPr>
              <w:t>ARA SINAV</w:t>
            </w:r>
            <w:r>
              <w:rPr>
                <w:b/>
                <w:sz w:val="16"/>
                <w:szCs w:val="16"/>
              </w:rPr>
              <w:t xml:space="preserve">/ </w:t>
            </w:r>
            <w:r w:rsidRPr="009F30BA">
              <w:rPr>
                <w:sz w:val="16"/>
                <w:szCs w:val="16"/>
              </w:rPr>
              <w:t>Yaşlılıkta Beslenme ve Hidrasyon</w:t>
            </w:r>
          </w:p>
        </w:tc>
        <w:tc>
          <w:tcPr>
            <w:tcW w:w="1063" w:type="dxa"/>
            <w:shd w:val="clear" w:color="auto" w:fill="auto"/>
          </w:tcPr>
          <w:p w14:paraId="36D7A33F" w14:textId="77777777" w:rsidR="00E35C1A" w:rsidRPr="007A4E89" w:rsidRDefault="00E35C1A" w:rsidP="00B319B5">
            <w:pPr>
              <w:spacing w:after="120"/>
              <w:jc w:val="center"/>
              <w:rPr>
                <w:b/>
                <w:sz w:val="16"/>
                <w:szCs w:val="16"/>
              </w:rPr>
            </w:pPr>
          </w:p>
        </w:tc>
        <w:tc>
          <w:tcPr>
            <w:tcW w:w="933" w:type="dxa"/>
            <w:shd w:val="clear" w:color="auto" w:fill="auto"/>
          </w:tcPr>
          <w:p w14:paraId="099E8A1F" w14:textId="77777777" w:rsidR="00E35C1A" w:rsidRPr="007A4E89" w:rsidRDefault="00E35C1A" w:rsidP="00B319B5">
            <w:pPr>
              <w:spacing w:after="120"/>
              <w:jc w:val="center"/>
              <w:rPr>
                <w:b/>
                <w:sz w:val="16"/>
                <w:szCs w:val="16"/>
              </w:rPr>
            </w:pPr>
          </w:p>
        </w:tc>
        <w:tc>
          <w:tcPr>
            <w:tcW w:w="990" w:type="dxa"/>
            <w:shd w:val="clear" w:color="auto" w:fill="auto"/>
          </w:tcPr>
          <w:p w14:paraId="22257FC3" w14:textId="77777777" w:rsidR="00E35C1A" w:rsidRPr="007A4E89" w:rsidRDefault="00E35C1A" w:rsidP="00B319B5">
            <w:pPr>
              <w:spacing w:after="120"/>
              <w:jc w:val="center"/>
              <w:rPr>
                <w:b/>
                <w:sz w:val="16"/>
                <w:szCs w:val="16"/>
              </w:rPr>
            </w:pPr>
          </w:p>
        </w:tc>
        <w:tc>
          <w:tcPr>
            <w:tcW w:w="1062" w:type="dxa"/>
            <w:shd w:val="clear" w:color="auto" w:fill="auto"/>
          </w:tcPr>
          <w:p w14:paraId="13A30DAC" w14:textId="77777777" w:rsidR="00E35C1A" w:rsidRPr="007A4E89" w:rsidRDefault="00E35C1A" w:rsidP="00B319B5">
            <w:pPr>
              <w:spacing w:after="120"/>
              <w:jc w:val="center"/>
              <w:rPr>
                <w:b/>
                <w:sz w:val="16"/>
                <w:szCs w:val="16"/>
              </w:rPr>
            </w:pPr>
          </w:p>
        </w:tc>
        <w:tc>
          <w:tcPr>
            <w:tcW w:w="940" w:type="dxa"/>
            <w:shd w:val="clear" w:color="auto" w:fill="auto"/>
          </w:tcPr>
          <w:p w14:paraId="71502AF1" w14:textId="77777777" w:rsidR="00E35C1A" w:rsidRPr="007A4E89" w:rsidRDefault="00E35C1A" w:rsidP="00B319B5">
            <w:pPr>
              <w:spacing w:after="120"/>
              <w:jc w:val="center"/>
              <w:rPr>
                <w:b/>
                <w:sz w:val="16"/>
                <w:szCs w:val="16"/>
              </w:rPr>
            </w:pPr>
            <w:r w:rsidRPr="007A4E89">
              <w:rPr>
                <w:b/>
                <w:sz w:val="16"/>
                <w:szCs w:val="16"/>
              </w:rPr>
              <w:t>X</w:t>
            </w:r>
          </w:p>
        </w:tc>
        <w:tc>
          <w:tcPr>
            <w:tcW w:w="1177" w:type="dxa"/>
            <w:shd w:val="clear" w:color="auto" w:fill="auto"/>
          </w:tcPr>
          <w:p w14:paraId="2B8C46E1"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3F87EBCC"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3F5829CC" w14:textId="77777777" w:rsidTr="6955CFBE">
        <w:tc>
          <w:tcPr>
            <w:tcW w:w="575" w:type="dxa"/>
            <w:shd w:val="clear" w:color="auto" w:fill="FFFFFF" w:themeFill="background1"/>
          </w:tcPr>
          <w:p w14:paraId="7A1B48F0" w14:textId="77777777" w:rsidR="00E35C1A" w:rsidRPr="004C7C3A" w:rsidRDefault="00E35C1A" w:rsidP="00B319B5">
            <w:pPr>
              <w:spacing w:after="120"/>
              <w:rPr>
                <w:b/>
                <w:sz w:val="16"/>
                <w:szCs w:val="16"/>
              </w:rPr>
            </w:pPr>
            <w:r w:rsidRPr="004C7C3A">
              <w:rPr>
                <w:b/>
                <w:sz w:val="16"/>
                <w:szCs w:val="16"/>
              </w:rPr>
              <w:t>8</w:t>
            </w:r>
          </w:p>
        </w:tc>
        <w:tc>
          <w:tcPr>
            <w:tcW w:w="1275" w:type="dxa"/>
            <w:shd w:val="clear" w:color="auto" w:fill="FFFFFF" w:themeFill="background1"/>
          </w:tcPr>
          <w:p w14:paraId="03CA23F7" w14:textId="77777777" w:rsidR="00E35C1A" w:rsidRPr="009F30BA" w:rsidRDefault="00E35C1A" w:rsidP="00B319B5">
            <w:pPr>
              <w:spacing w:after="120"/>
              <w:jc w:val="both"/>
              <w:rPr>
                <w:sz w:val="16"/>
                <w:szCs w:val="16"/>
              </w:rPr>
            </w:pPr>
            <w:r w:rsidRPr="009F30BA">
              <w:rPr>
                <w:sz w:val="16"/>
                <w:szCs w:val="16"/>
              </w:rPr>
              <w:t xml:space="preserve">Yaşlı </w:t>
            </w:r>
            <w:proofErr w:type="spellStart"/>
            <w:r w:rsidRPr="009F30BA">
              <w:rPr>
                <w:sz w:val="16"/>
                <w:szCs w:val="16"/>
              </w:rPr>
              <w:t>Simulasyon</w:t>
            </w:r>
            <w:proofErr w:type="spellEnd"/>
            <w:r w:rsidRPr="009F30BA">
              <w:rPr>
                <w:sz w:val="16"/>
                <w:szCs w:val="16"/>
              </w:rPr>
              <w:t xml:space="preserve"> Uygulaması</w:t>
            </w:r>
          </w:p>
        </w:tc>
        <w:tc>
          <w:tcPr>
            <w:tcW w:w="1063" w:type="dxa"/>
            <w:shd w:val="clear" w:color="auto" w:fill="auto"/>
          </w:tcPr>
          <w:p w14:paraId="7CD2691C"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2F1741B9"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2A411513"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1DD23C97" w14:textId="77777777" w:rsidR="00E35C1A" w:rsidRPr="007A4E89" w:rsidRDefault="00E35C1A" w:rsidP="00B319B5">
            <w:pPr>
              <w:spacing w:after="120"/>
              <w:jc w:val="center"/>
              <w:rPr>
                <w:b/>
                <w:sz w:val="16"/>
                <w:szCs w:val="16"/>
              </w:rPr>
            </w:pPr>
          </w:p>
        </w:tc>
        <w:tc>
          <w:tcPr>
            <w:tcW w:w="940" w:type="dxa"/>
            <w:shd w:val="clear" w:color="auto" w:fill="auto"/>
          </w:tcPr>
          <w:p w14:paraId="256B39A9" w14:textId="77777777" w:rsidR="00E35C1A" w:rsidRPr="007A4E89" w:rsidRDefault="00E35C1A" w:rsidP="00B319B5">
            <w:pPr>
              <w:spacing w:after="120"/>
              <w:jc w:val="center"/>
              <w:rPr>
                <w:b/>
                <w:sz w:val="16"/>
                <w:szCs w:val="16"/>
              </w:rPr>
            </w:pPr>
          </w:p>
        </w:tc>
        <w:tc>
          <w:tcPr>
            <w:tcW w:w="1177" w:type="dxa"/>
            <w:shd w:val="clear" w:color="auto" w:fill="auto"/>
          </w:tcPr>
          <w:p w14:paraId="1D8FC2D7" w14:textId="77777777" w:rsidR="00E35C1A" w:rsidRPr="007A4E89" w:rsidRDefault="00E35C1A" w:rsidP="00B319B5">
            <w:pPr>
              <w:spacing w:after="120"/>
              <w:jc w:val="center"/>
              <w:rPr>
                <w:b/>
                <w:sz w:val="16"/>
                <w:szCs w:val="16"/>
              </w:rPr>
            </w:pPr>
          </w:p>
        </w:tc>
        <w:tc>
          <w:tcPr>
            <w:tcW w:w="1227" w:type="dxa"/>
            <w:shd w:val="clear" w:color="auto" w:fill="auto"/>
          </w:tcPr>
          <w:p w14:paraId="2F327FA8" w14:textId="77777777" w:rsidR="00E35C1A" w:rsidRPr="007A4E89" w:rsidRDefault="00E35C1A" w:rsidP="00B319B5">
            <w:pPr>
              <w:spacing w:after="120"/>
              <w:jc w:val="center"/>
              <w:rPr>
                <w:b/>
                <w:sz w:val="16"/>
                <w:szCs w:val="16"/>
              </w:rPr>
            </w:pPr>
          </w:p>
        </w:tc>
      </w:tr>
      <w:tr w:rsidR="00E35C1A" w:rsidRPr="004C7C3A" w14:paraId="14063530" w14:textId="77777777" w:rsidTr="6955CFBE">
        <w:tc>
          <w:tcPr>
            <w:tcW w:w="575" w:type="dxa"/>
          </w:tcPr>
          <w:p w14:paraId="344841D0" w14:textId="77777777" w:rsidR="00E35C1A" w:rsidRPr="004C7C3A" w:rsidRDefault="00E35C1A" w:rsidP="00B319B5">
            <w:pPr>
              <w:spacing w:after="120"/>
              <w:rPr>
                <w:b/>
                <w:sz w:val="16"/>
                <w:szCs w:val="16"/>
              </w:rPr>
            </w:pPr>
            <w:r w:rsidRPr="004C7C3A">
              <w:rPr>
                <w:b/>
                <w:sz w:val="16"/>
                <w:szCs w:val="16"/>
              </w:rPr>
              <w:t>9</w:t>
            </w:r>
          </w:p>
        </w:tc>
        <w:tc>
          <w:tcPr>
            <w:tcW w:w="1275" w:type="dxa"/>
          </w:tcPr>
          <w:p w14:paraId="5311A612" w14:textId="77777777" w:rsidR="00E35C1A" w:rsidRPr="009F30BA" w:rsidRDefault="00E35C1A" w:rsidP="00B319B5">
            <w:pPr>
              <w:spacing w:after="120"/>
              <w:jc w:val="both"/>
              <w:rPr>
                <w:sz w:val="16"/>
                <w:szCs w:val="16"/>
              </w:rPr>
            </w:pPr>
            <w:r w:rsidRPr="009F30BA">
              <w:rPr>
                <w:sz w:val="16"/>
                <w:szCs w:val="16"/>
              </w:rPr>
              <w:t>BAYRAM</w:t>
            </w:r>
          </w:p>
        </w:tc>
        <w:tc>
          <w:tcPr>
            <w:tcW w:w="1063" w:type="dxa"/>
            <w:shd w:val="clear" w:color="auto" w:fill="auto"/>
          </w:tcPr>
          <w:p w14:paraId="671CF4C0" w14:textId="77777777" w:rsidR="00E35C1A" w:rsidRPr="007A4E89" w:rsidRDefault="00E35C1A" w:rsidP="00B319B5">
            <w:pPr>
              <w:spacing w:after="120"/>
              <w:jc w:val="center"/>
              <w:rPr>
                <w:b/>
                <w:bCs/>
                <w:sz w:val="16"/>
                <w:szCs w:val="16"/>
              </w:rPr>
            </w:pPr>
          </w:p>
        </w:tc>
        <w:tc>
          <w:tcPr>
            <w:tcW w:w="933" w:type="dxa"/>
            <w:shd w:val="clear" w:color="auto" w:fill="auto"/>
          </w:tcPr>
          <w:p w14:paraId="5CE65F63" w14:textId="77777777" w:rsidR="00E35C1A" w:rsidRPr="007A4E89" w:rsidRDefault="00E35C1A" w:rsidP="00B319B5">
            <w:pPr>
              <w:spacing w:after="120"/>
              <w:jc w:val="center"/>
              <w:rPr>
                <w:b/>
                <w:sz w:val="16"/>
                <w:szCs w:val="16"/>
              </w:rPr>
            </w:pPr>
          </w:p>
        </w:tc>
        <w:tc>
          <w:tcPr>
            <w:tcW w:w="990" w:type="dxa"/>
            <w:shd w:val="clear" w:color="auto" w:fill="auto"/>
          </w:tcPr>
          <w:p w14:paraId="0CE6398D" w14:textId="77777777" w:rsidR="00E35C1A" w:rsidRPr="007A4E89" w:rsidRDefault="00E35C1A" w:rsidP="00B319B5">
            <w:pPr>
              <w:spacing w:after="120"/>
              <w:jc w:val="center"/>
              <w:rPr>
                <w:b/>
                <w:sz w:val="16"/>
                <w:szCs w:val="16"/>
              </w:rPr>
            </w:pPr>
          </w:p>
        </w:tc>
        <w:tc>
          <w:tcPr>
            <w:tcW w:w="1062" w:type="dxa"/>
            <w:shd w:val="clear" w:color="auto" w:fill="auto"/>
          </w:tcPr>
          <w:p w14:paraId="773A8EDE" w14:textId="77777777" w:rsidR="00E35C1A" w:rsidRPr="007A4E89" w:rsidRDefault="00E35C1A" w:rsidP="00B319B5">
            <w:pPr>
              <w:spacing w:after="120"/>
              <w:jc w:val="center"/>
              <w:rPr>
                <w:b/>
                <w:sz w:val="16"/>
                <w:szCs w:val="16"/>
              </w:rPr>
            </w:pPr>
          </w:p>
        </w:tc>
        <w:tc>
          <w:tcPr>
            <w:tcW w:w="940" w:type="dxa"/>
            <w:shd w:val="clear" w:color="auto" w:fill="auto"/>
          </w:tcPr>
          <w:p w14:paraId="1C87C0C7" w14:textId="77777777" w:rsidR="00E35C1A" w:rsidRPr="007A4E89" w:rsidRDefault="00E35C1A" w:rsidP="00B319B5">
            <w:pPr>
              <w:spacing w:after="120"/>
              <w:jc w:val="center"/>
              <w:rPr>
                <w:b/>
                <w:sz w:val="16"/>
                <w:szCs w:val="16"/>
              </w:rPr>
            </w:pPr>
          </w:p>
        </w:tc>
        <w:tc>
          <w:tcPr>
            <w:tcW w:w="1177" w:type="dxa"/>
            <w:shd w:val="clear" w:color="auto" w:fill="auto"/>
          </w:tcPr>
          <w:p w14:paraId="1EFB5BF3" w14:textId="77777777" w:rsidR="00E35C1A" w:rsidRPr="007A4E89" w:rsidRDefault="00E35C1A" w:rsidP="00B319B5">
            <w:pPr>
              <w:spacing w:after="120"/>
              <w:jc w:val="center"/>
              <w:rPr>
                <w:b/>
                <w:sz w:val="16"/>
                <w:szCs w:val="16"/>
              </w:rPr>
            </w:pPr>
          </w:p>
        </w:tc>
        <w:tc>
          <w:tcPr>
            <w:tcW w:w="1227" w:type="dxa"/>
            <w:shd w:val="clear" w:color="auto" w:fill="auto"/>
          </w:tcPr>
          <w:p w14:paraId="2C0341F6" w14:textId="77777777" w:rsidR="00E35C1A" w:rsidRPr="007A4E89" w:rsidRDefault="00E35C1A" w:rsidP="00B319B5">
            <w:pPr>
              <w:spacing w:after="120"/>
              <w:jc w:val="center"/>
              <w:rPr>
                <w:b/>
                <w:sz w:val="16"/>
                <w:szCs w:val="16"/>
              </w:rPr>
            </w:pPr>
          </w:p>
        </w:tc>
      </w:tr>
      <w:tr w:rsidR="00E35C1A" w:rsidRPr="004C7C3A" w14:paraId="12983309" w14:textId="77777777" w:rsidTr="6955CFBE">
        <w:trPr>
          <w:trHeight w:val="44"/>
        </w:trPr>
        <w:tc>
          <w:tcPr>
            <w:tcW w:w="575" w:type="dxa"/>
          </w:tcPr>
          <w:p w14:paraId="4D333C77" w14:textId="77777777" w:rsidR="00E35C1A" w:rsidRPr="004C7C3A" w:rsidRDefault="00E35C1A" w:rsidP="00B319B5">
            <w:pPr>
              <w:spacing w:after="120"/>
              <w:rPr>
                <w:b/>
                <w:sz w:val="16"/>
                <w:szCs w:val="16"/>
              </w:rPr>
            </w:pPr>
            <w:r w:rsidRPr="004C7C3A">
              <w:rPr>
                <w:b/>
                <w:sz w:val="16"/>
                <w:szCs w:val="16"/>
              </w:rPr>
              <w:t>10</w:t>
            </w:r>
          </w:p>
        </w:tc>
        <w:tc>
          <w:tcPr>
            <w:tcW w:w="1275" w:type="dxa"/>
          </w:tcPr>
          <w:p w14:paraId="41A38CC1" w14:textId="77777777" w:rsidR="00E35C1A" w:rsidRPr="009F30BA" w:rsidRDefault="00E35C1A" w:rsidP="00B319B5">
            <w:pPr>
              <w:spacing w:after="120"/>
              <w:jc w:val="both"/>
              <w:rPr>
                <w:sz w:val="16"/>
                <w:szCs w:val="16"/>
              </w:rPr>
            </w:pPr>
            <w:r w:rsidRPr="009F30BA">
              <w:rPr>
                <w:sz w:val="16"/>
                <w:szCs w:val="16"/>
              </w:rPr>
              <w:t>Yaşlı Bireylerde Düşmelerin Önlenmesi</w:t>
            </w:r>
          </w:p>
        </w:tc>
        <w:tc>
          <w:tcPr>
            <w:tcW w:w="1063" w:type="dxa"/>
            <w:shd w:val="clear" w:color="auto" w:fill="auto"/>
          </w:tcPr>
          <w:p w14:paraId="3A5B94B1"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66641633"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28B4A2CE"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34D6917A" w14:textId="77777777" w:rsidR="00E35C1A" w:rsidRPr="007A4E89" w:rsidRDefault="00E35C1A" w:rsidP="00B319B5">
            <w:pPr>
              <w:spacing w:after="120"/>
              <w:jc w:val="center"/>
              <w:rPr>
                <w:b/>
                <w:sz w:val="16"/>
                <w:szCs w:val="16"/>
              </w:rPr>
            </w:pPr>
          </w:p>
        </w:tc>
        <w:tc>
          <w:tcPr>
            <w:tcW w:w="940" w:type="dxa"/>
            <w:shd w:val="clear" w:color="auto" w:fill="auto"/>
          </w:tcPr>
          <w:p w14:paraId="2697CA97" w14:textId="77777777" w:rsidR="00E35C1A" w:rsidRPr="007A4E89" w:rsidRDefault="00E35C1A" w:rsidP="00B319B5">
            <w:pPr>
              <w:spacing w:after="120"/>
              <w:jc w:val="center"/>
              <w:rPr>
                <w:b/>
                <w:sz w:val="16"/>
                <w:szCs w:val="16"/>
              </w:rPr>
            </w:pPr>
          </w:p>
        </w:tc>
        <w:tc>
          <w:tcPr>
            <w:tcW w:w="1177" w:type="dxa"/>
            <w:shd w:val="clear" w:color="auto" w:fill="auto"/>
          </w:tcPr>
          <w:p w14:paraId="2843D175"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4CC73DBC"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35129A6F" w14:textId="77777777" w:rsidTr="6955CFBE">
        <w:tc>
          <w:tcPr>
            <w:tcW w:w="575" w:type="dxa"/>
          </w:tcPr>
          <w:p w14:paraId="73EA9CA9" w14:textId="77777777" w:rsidR="00E35C1A" w:rsidRPr="004C7C3A" w:rsidRDefault="00E35C1A" w:rsidP="00B319B5">
            <w:pPr>
              <w:spacing w:after="120"/>
              <w:rPr>
                <w:b/>
                <w:sz w:val="16"/>
                <w:szCs w:val="16"/>
              </w:rPr>
            </w:pPr>
            <w:r w:rsidRPr="004C7C3A">
              <w:rPr>
                <w:b/>
                <w:sz w:val="16"/>
                <w:szCs w:val="16"/>
              </w:rPr>
              <w:t>11</w:t>
            </w:r>
          </w:p>
        </w:tc>
        <w:tc>
          <w:tcPr>
            <w:tcW w:w="1275" w:type="dxa"/>
          </w:tcPr>
          <w:p w14:paraId="0A88E8AC" w14:textId="77777777" w:rsidR="00E35C1A" w:rsidRPr="009F30BA" w:rsidRDefault="00E35C1A" w:rsidP="00B319B5">
            <w:pPr>
              <w:spacing w:after="120"/>
              <w:jc w:val="both"/>
              <w:rPr>
                <w:sz w:val="16"/>
                <w:szCs w:val="16"/>
              </w:rPr>
            </w:pPr>
            <w:r w:rsidRPr="009F30BA">
              <w:rPr>
                <w:sz w:val="16"/>
                <w:szCs w:val="16"/>
              </w:rPr>
              <w:t>Yaşlı Bireylere Yönelik Tutum ve İletişim</w:t>
            </w:r>
          </w:p>
        </w:tc>
        <w:tc>
          <w:tcPr>
            <w:tcW w:w="1063" w:type="dxa"/>
            <w:shd w:val="clear" w:color="auto" w:fill="auto"/>
          </w:tcPr>
          <w:p w14:paraId="4152C9E7"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20187E55"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66B34D6E"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07AE6AE7" w14:textId="77777777" w:rsidR="00E35C1A" w:rsidRPr="007A4E89" w:rsidRDefault="00E35C1A" w:rsidP="00B319B5">
            <w:pPr>
              <w:spacing w:after="120"/>
              <w:jc w:val="center"/>
              <w:rPr>
                <w:b/>
                <w:sz w:val="16"/>
                <w:szCs w:val="16"/>
              </w:rPr>
            </w:pPr>
          </w:p>
        </w:tc>
        <w:tc>
          <w:tcPr>
            <w:tcW w:w="940" w:type="dxa"/>
            <w:shd w:val="clear" w:color="auto" w:fill="auto"/>
          </w:tcPr>
          <w:p w14:paraId="4947CFA6" w14:textId="77777777" w:rsidR="00E35C1A" w:rsidRPr="007A4E89" w:rsidRDefault="00E35C1A" w:rsidP="00B319B5">
            <w:pPr>
              <w:spacing w:after="120"/>
              <w:jc w:val="center"/>
              <w:rPr>
                <w:b/>
                <w:sz w:val="16"/>
                <w:szCs w:val="16"/>
              </w:rPr>
            </w:pPr>
          </w:p>
        </w:tc>
        <w:tc>
          <w:tcPr>
            <w:tcW w:w="1177" w:type="dxa"/>
            <w:shd w:val="clear" w:color="auto" w:fill="auto"/>
          </w:tcPr>
          <w:p w14:paraId="62F5E1D4" w14:textId="77777777" w:rsidR="00E35C1A" w:rsidRPr="007A4E89" w:rsidRDefault="00E35C1A" w:rsidP="00B319B5">
            <w:pPr>
              <w:spacing w:after="120"/>
              <w:jc w:val="center"/>
              <w:rPr>
                <w:b/>
                <w:sz w:val="16"/>
                <w:szCs w:val="16"/>
              </w:rPr>
            </w:pPr>
          </w:p>
        </w:tc>
        <w:tc>
          <w:tcPr>
            <w:tcW w:w="1227" w:type="dxa"/>
            <w:shd w:val="clear" w:color="auto" w:fill="auto"/>
          </w:tcPr>
          <w:p w14:paraId="0DE569A5"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2207A332" w14:textId="77777777" w:rsidTr="6955CFBE">
        <w:trPr>
          <w:trHeight w:val="355"/>
        </w:trPr>
        <w:tc>
          <w:tcPr>
            <w:tcW w:w="575" w:type="dxa"/>
          </w:tcPr>
          <w:p w14:paraId="25BB76B5" w14:textId="77777777" w:rsidR="00E35C1A" w:rsidRPr="004C7C3A" w:rsidRDefault="00E35C1A" w:rsidP="00B319B5">
            <w:pPr>
              <w:spacing w:after="120"/>
              <w:rPr>
                <w:b/>
                <w:sz w:val="16"/>
                <w:szCs w:val="16"/>
              </w:rPr>
            </w:pPr>
            <w:r w:rsidRPr="004C7C3A">
              <w:rPr>
                <w:b/>
                <w:sz w:val="16"/>
                <w:szCs w:val="16"/>
              </w:rPr>
              <w:t>12</w:t>
            </w:r>
          </w:p>
        </w:tc>
        <w:tc>
          <w:tcPr>
            <w:tcW w:w="1275" w:type="dxa"/>
          </w:tcPr>
          <w:p w14:paraId="23C5C430" w14:textId="77777777" w:rsidR="00E35C1A" w:rsidRPr="000A1565" w:rsidRDefault="00E35C1A" w:rsidP="00B319B5">
            <w:pPr>
              <w:spacing w:line="276" w:lineRule="auto"/>
              <w:jc w:val="both"/>
              <w:rPr>
                <w:bCs/>
                <w:sz w:val="16"/>
                <w:szCs w:val="16"/>
              </w:rPr>
            </w:pPr>
            <w:r w:rsidRPr="009F30BA">
              <w:rPr>
                <w:bCs/>
                <w:sz w:val="16"/>
                <w:szCs w:val="16"/>
              </w:rPr>
              <w:t>Yaşlılarda Sağlığı Geliştirme</w:t>
            </w:r>
          </w:p>
        </w:tc>
        <w:tc>
          <w:tcPr>
            <w:tcW w:w="1063" w:type="dxa"/>
            <w:shd w:val="clear" w:color="auto" w:fill="auto"/>
          </w:tcPr>
          <w:p w14:paraId="75043562"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3D80E989"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158C0D35"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38E354F7" w14:textId="77777777" w:rsidR="00E35C1A" w:rsidRPr="007A4E89" w:rsidRDefault="00E35C1A" w:rsidP="00B319B5">
            <w:pPr>
              <w:spacing w:after="120"/>
              <w:jc w:val="center"/>
              <w:rPr>
                <w:b/>
                <w:sz w:val="16"/>
                <w:szCs w:val="16"/>
              </w:rPr>
            </w:pPr>
          </w:p>
        </w:tc>
        <w:tc>
          <w:tcPr>
            <w:tcW w:w="940" w:type="dxa"/>
            <w:shd w:val="clear" w:color="auto" w:fill="auto"/>
          </w:tcPr>
          <w:p w14:paraId="043F4FBE" w14:textId="77777777" w:rsidR="00E35C1A" w:rsidRPr="007A4E89" w:rsidRDefault="00E35C1A" w:rsidP="00B319B5">
            <w:pPr>
              <w:spacing w:after="120"/>
              <w:jc w:val="center"/>
              <w:rPr>
                <w:b/>
                <w:sz w:val="16"/>
                <w:szCs w:val="16"/>
              </w:rPr>
            </w:pPr>
            <w:r w:rsidRPr="007A4E89">
              <w:rPr>
                <w:b/>
                <w:sz w:val="16"/>
                <w:szCs w:val="16"/>
              </w:rPr>
              <w:t>X</w:t>
            </w:r>
          </w:p>
        </w:tc>
        <w:tc>
          <w:tcPr>
            <w:tcW w:w="1177" w:type="dxa"/>
            <w:shd w:val="clear" w:color="auto" w:fill="auto"/>
          </w:tcPr>
          <w:p w14:paraId="0BE2CE7E"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17188088"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32A609DC" w14:textId="77777777" w:rsidTr="6955CFBE">
        <w:trPr>
          <w:trHeight w:val="265"/>
        </w:trPr>
        <w:tc>
          <w:tcPr>
            <w:tcW w:w="575" w:type="dxa"/>
          </w:tcPr>
          <w:p w14:paraId="1A0C7B13" w14:textId="77777777" w:rsidR="00E35C1A" w:rsidRPr="004C7C3A" w:rsidRDefault="00E35C1A" w:rsidP="00B319B5">
            <w:pPr>
              <w:spacing w:after="120"/>
              <w:rPr>
                <w:b/>
                <w:sz w:val="16"/>
                <w:szCs w:val="16"/>
              </w:rPr>
            </w:pPr>
            <w:r w:rsidRPr="004C7C3A">
              <w:rPr>
                <w:b/>
                <w:sz w:val="16"/>
                <w:szCs w:val="16"/>
              </w:rPr>
              <w:t>13</w:t>
            </w:r>
          </w:p>
        </w:tc>
        <w:tc>
          <w:tcPr>
            <w:tcW w:w="1275" w:type="dxa"/>
          </w:tcPr>
          <w:p w14:paraId="6BDA4D6F" w14:textId="77777777" w:rsidR="00E35C1A" w:rsidRPr="009F30BA" w:rsidRDefault="00E35C1A" w:rsidP="00B319B5">
            <w:pPr>
              <w:spacing w:after="120"/>
              <w:jc w:val="both"/>
              <w:rPr>
                <w:b/>
                <w:sz w:val="16"/>
                <w:szCs w:val="16"/>
              </w:rPr>
            </w:pPr>
            <w:r w:rsidRPr="009F30BA">
              <w:rPr>
                <w:bCs/>
                <w:sz w:val="16"/>
                <w:szCs w:val="16"/>
              </w:rPr>
              <w:t xml:space="preserve">Bakım Veren Olmak  </w:t>
            </w:r>
          </w:p>
        </w:tc>
        <w:tc>
          <w:tcPr>
            <w:tcW w:w="1063" w:type="dxa"/>
            <w:shd w:val="clear" w:color="auto" w:fill="auto"/>
          </w:tcPr>
          <w:p w14:paraId="30D98ABE"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24AC78C3" w14:textId="77777777" w:rsidR="00E35C1A" w:rsidRPr="007A4E89" w:rsidRDefault="00E35C1A" w:rsidP="00B319B5">
            <w:pPr>
              <w:spacing w:after="120"/>
              <w:jc w:val="center"/>
              <w:rPr>
                <w:b/>
                <w:sz w:val="16"/>
                <w:szCs w:val="16"/>
              </w:rPr>
            </w:pPr>
          </w:p>
        </w:tc>
        <w:tc>
          <w:tcPr>
            <w:tcW w:w="990" w:type="dxa"/>
            <w:shd w:val="clear" w:color="auto" w:fill="auto"/>
          </w:tcPr>
          <w:p w14:paraId="07A18D3C" w14:textId="77777777" w:rsidR="00E35C1A" w:rsidRPr="007A4E89" w:rsidRDefault="00E35C1A" w:rsidP="00B319B5">
            <w:pPr>
              <w:spacing w:after="120"/>
              <w:jc w:val="center"/>
              <w:rPr>
                <w:b/>
                <w:sz w:val="16"/>
                <w:szCs w:val="16"/>
              </w:rPr>
            </w:pPr>
          </w:p>
        </w:tc>
        <w:tc>
          <w:tcPr>
            <w:tcW w:w="1062" w:type="dxa"/>
            <w:shd w:val="clear" w:color="auto" w:fill="auto"/>
          </w:tcPr>
          <w:p w14:paraId="5BB3F9B5" w14:textId="77777777" w:rsidR="00E35C1A" w:rsidRPr="007A4E89" w:rsidRDefault="00E35C1A" w:rsidP="00B319B5">
            <w:pPr>
              <w:spacing w:after="120"/>
              <w:jc w:val="center"/>
              <w:rPr>
                <w:b/>
                <w:sz w:val="16"/>
                <w:szCs w:val="16"/>
              </w:rPr>
            </w:pPr>
          </w:p>
        </w:tc>
        <w:tc>
          <w:tcPr>
            <w:tcW w:w="940" w:type="dxa"/>
            <w:shd w:val="clear" w:color="auto" w:fill="auto"/>
          </w:tcPr>
          <w:p w14:paraId="227F7676" w14:textId="77777777" w:rsidR="00E35C1A" w:rsidRPr="007A4E89" w:rsidRDefault="00E35C1A" w:rsidP="00B319B5">
            <w:pPr>
              <w:spacing w:after="120"/>
              <w:jc w:val="center"/>
              <w:rPr>
                <w:b/>
                <w:sz w:val="16"/>
                <w:szCs w:val="16"/>
              </w:rPr>
            </w:pPr>
          </w:p>
        </w:tc>
        <w:tc>
          <w:tcPr>
            <w:tcW w:w="1177" w:type="dxa"/>
            <w:shd w:val="clear" w:color="auto" w:fill="auto"/>
          </w:tcPr>
          <w:p w14:paraId="0EF06151"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36D208BD"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274E8E8F" w14:textId="77777777" w:rsidTr="6955CFBE">
        <w:tc>
          <w:tcPr>
            <w:tcW w:w="575" w:type="dxa"/>
          </w:tcPr>
          <w:p w14:paraId="26D5168A" w14:textId="77777777" w:rsidR="00E35C1A" w:rsidRPr="004C7C3A" w:rsidRDefault="00E35C1A" w:rsidP="00B319B5">
            <w:pPr>
              <w:spacing w:after="120"/>
              <w:rPr>
                <w:b/>
                <w:sz w:val="16"/>
                <w:szCs w:val="16"/>
              </w:rPr>
            </w:pPr>
            <w:r w:rsidRPr="004C7C3A">
              <w:rPr>
                <w:b/>
                <w:sz w:val="16"/>
                <w:szCs w:val="16"/>
              </w:rPr>
              <w:t>14</w:t>
            </w:r>
          </w:p>
        </w:tc>
        <w:tc>
          <w:tcPr>
            <w:tcW w:w="1275" w:type="dxa"/>
          </w:tcPr>
          <w:p w14:paraId="57CE68E6" w14:textId="77777777" w:rsidR="00E35C1A" w:rsidRPr="009F30BA" w:rsidRDefault="00E35C1A" w:rsidP="00B319B5">
            <w:pPr>
              <w:spacing w:after="120"/>
              <w:jc w:val="both"/>
              <w:rPr>
                <w:sz w:val="16"/>
                <w:szCs w:val="16"/>
              </w:rPr>
            </w:pPr>
            <w:r w:rsidRPr="009F30BA">
              <w:rPr>
                <w:bCs/>
                <w:sz w:val="16"/>
                <w:szCs w:val="16"/>
              </w:rPr>
              <w:t>Demanslı Bireyin Bakımı</w:t>
            </w:r>
          </w:p>
        </w:tc>
        <w:tc>
          <w:tcPr>
            <w:tcW w:w="1063" w:type="dxa"/>
            <w:shd w:val="clear" w:color="auto" w:fill="auto"/>
          </w:tcPr>
          <w:p w14:paraId="249B254F" w14:textId="77777777" w:rsidR="00E35C1A" w:rsidRPr="007A4E89" w:rsidRDefault="00E35C1A" w:rsidP="00B319B5">
            <w:pPr>
              <w:spacing w:after="120"/>
              <w:jc w:val="center"/>
              <w:rPr>
                <w:b/>
                <w:sz w:val="16"/>
                <w:szCs w:val="16"/>
              </w:rPr>
            </w:pPr>
            <w:r w:rsidRPr="007A4E89">
              <w:rPr>
                <w:b/>
                <w:sz w:val="16"/>
                <w:szCs w:val="16"/>
              </w:rPr>
              <w:t>X</w:t>
            </w:r>
          </w:p>
        </w:tc>
        <w:tc>
          <w:tcPr>
            <w:tcW w:w="933" w:type="dxa"/>
            <w:shd w:val="clear" w:color="auto" w:fill="auto"/>
          </w:tcPr>
          <w:p w14:paraId="6EF314CC" w14:textId="77777777" w:rsidR="00E35C1A" w:rsidRPr="007A4E89" w:rsidRDefault="00E35C1A" w:rsidP="00B319B5">
            <w:pPr>
              <w:spacing w:after="120"/>
              <w:jc w:val="center"/>
              <w:rPr>
                <w:b/>
                <w:sz w:val="16"/>
                <w:szCs w:val="16"/>
              </w:rPr>
            </w:pPr>
            <w:r w:rsidRPr="007A4E89">
              <w:rPr>
                <w:b/>
                <w:sz w:val="16"/>
                <w:szCs w:val="16"/>
              </w:rPr>
              <w:t>X</w:t>
            </w:r>
          </w:p>
        </w:tc>
        <w:tc>
          <w:tcPr>
            <w:tcW w:w="990" w:type="dxa"/>
            <w:shd w:val="clear" w:color="auto" w:fill="auto"/>
          </w:tcPr>
          <w:p w14:paraId="7E71D2C9" w14:textId="77777777" w:rsidR="00E35C1A" w:rsidRPr="007A4E89" w:rsidRDefault="00E35C1A" w:rsidP="00B319B5">
            <w:pPr>
              <w:spacing w:after="120"/>
              <w:jc w:val="center"/>
              <w:rPr>
                <w:b/>
                <w:sz w:val="16"/>
                <w:szCs w:val="16"/>
              </w:rPr>
            </w:pPr>
            <w:r w:rsidRPr="007A4E89">
              <w:rPr>
                <w:b/>
                <w:sz w:val="16"/>
                <w:szCs w:val="16"/>
              </w:rPr>
              <w:t>X</w:t>
            </w:r>
          </w:p>
        </w:tc>
        <w:tc>
          <w:tcPr>
            <w:tcW w:w="1062" w:type="dxa"/>
            <w:shd w:val="clear" w:color="auto" w:fill="auto"/>
          </w:tcPr>
          <w:p w14:paraId="6FB072CF" w14:textId="77777777" w:rsidR="00E35C1A" w:rsidRPr="007A4E89" w:rsidRDefault="00E35C1A" w:rsidP="00B319B5">
            <w:pPr>
              <w:spacing w:after="120"/>
              <w:jc w:val="center"/>
              <w:rPr>
                <w:b/>
                <w:sz w:val="16"/>
                <w:szCs w:val="16"/>
              </w:rPr>
            </w:pPr>
          </w:p>
        </w:tc>
        <w:tc>
          <w:tcPr>
            <w:tcW w:w="940" w:type="dxa"/>
            <w:shd w:val="clear" w:color="auto" w:fill="auto"/>
          </w:tcPr>
          <w:p w14:paraId="5F3170E6" w14:textId="77777777" w:rsidR="00E35C1A" w:rsidRPr="007A4E89" w:rsidRDefault="00E35C1A" w:rsidP="00B319B5">
            <w:pPr>
              <w:spacing w:after="120"/>
              <w:jc w:val="center"/>
              <w:rPr>
                <w:b/>
                <w:sz w:val="16"/>
                <w:szCs w:val="16"/>
              </w:rPr>
            </w:pPr>
          </w:p>
        </w:tc>
        <w:tc>
          <w:tcPr>
            <w:tcW w:w="1177" w:type="dxa"/>
            <w:shd w:val="clear" w:color="auto" w:fill="auto"/>
          </w:tcPr>
          <w:p w14:paraId="06C51195" w14:textId="77777777" w:rsidR="00E35C1A" w:rsidRPr="007A4E89" w:rsidRDefault="00E35C1A" w:rsidP="00B319B5">
            <w:pPr>
              <w:spacing w:after="120"/>
              <w:jc w:val="center"/>
              <w:rPr>
                <w:b/>
                <w:sz w:val="16"/>
                <w:szCs w:val="16"/>
              </w:rPr>
            </w:pPr>
            <w:r w:rsidRPr="007A4E89">
              <w:rPr>
                <w:b/>
                <w:sz w:val="16"/>
                <w:szCs w:val="16"/>
              </w:rPr>
              <w:t>X</w:t>
            </w:r>
          </w:p>
        </w:tc>
        <w:tc>
          <w:tcPr>
            <w:tcW w:w="1227" w:type="dxa"/>
            <w:shd w:val="clear" w:color="auto" w:fill="auto"/>
          </w:tcPr>
          <w:p w14:paraId="5140356E" w14:textId="77777777" w:rsidR="00E35C1A" w:rsidRPr="007A4E89" w:rsidRDefault="00E35C1A" w:rsidP="00B319B5">
            <w:pPr>
              <w:spacing w:after="120"/>
              <w:jc w:val="center"/>
              <w:rPr>
                <w:b/>
                <w:sz w:val="16"/>
                <w:szCs w:val="16"/>
              </w:rPr>
            </w:pPr>
            <w:r w:rsidRPr="007A4E89">
              <w:rPr>
                <w:b/>
                <w:sz w:val="16"/>
                <w:szCs w:val="16"/>
              </w:rPr>
              <w:t>X</w:t>
            </w:r>
          </w:p>
        </w:tc>
      </w:tr>
      <w:tr w:rsidR="00E35C1A" w:rsidRPr="004C7C3A" w14:paraId="20B29785" w14:textId="77777777" w:rsidTr="6955CFBE">
        <w:tc>
          <w:tcPr>
            <w:tcW w:w="575" w:type="dxa"/>
            <w:shd w:val="clear" w:color="auto" w:fill="F2F2F2" w:themeFill="background1" w:themeFillShade="F2"/>
          </w:tcPr>
          <w:p w14:paraId="0BBFD660" w14:textId="77777777" w:rsidR="00E35C1A" w:rsidRPr="004C7C3A" w:rsidRDefault="00E35C1A" w:rsidP="00B319B5">
            <w:pPr>
              <w:spacing w:after="120"/>
              <w:rPr>
                <w:b/>
                <w:sz w:val="16"/>
                <w:szCs w:val="16"/>
              </w:rPr>
            </w:pPr>
          </w:p>
        </w:tc>
        <w:tc>
          <w:tcPr>
            <w:tcW w:w="1275" w:type="dxa"/>
            <w:shd w:val="clear" w:color="auto" w:fill="F2F2F2" w:themeFill="background1" w:themeFillShade="F2"/>
          </w:tcPr>
          <w:p w14:paraId="598FCCDB" w14:textId="77777777" w:rsidR="00E35C1A" w:rsidRPr="009F30BA" w:rsidRDefault="00E35C1A" w:rsidP="00B319B5">
            <w:pPr>
              <w:spacing w:after="120"/>
              <w:jc w:val="both"/>
              <w:rPr>
                <w:b/>
                <w:bCs/>
                <w:sz w:val="16"/>
                <w:szCs w:val="16"/>
              </w:rPr>
            </w:pPr>
            <w:r w:rsidRPr="009F30BA">
              <w:rPr>
                <w:b/>
                <w:bCs/>
                <w:sz w:val="16"/>
                <w:szCs w:val="16"/>
              </w:rPr>
              <w:t>KLİNİK UYGULAMA</w:t>
            </w:r>
          </w:p>
        </w:tc>
        <w:tc>
          <w:tcPr>
            <w:tcW w:w="1063" w:type="dxa"/>
            <w:shd w:val="clear" w:color="auto" w:fill="auto"/>
          </w:tcPr>
          <w:p w14:paraId="7CB2DF4C" w14:textId="77777777" w:rsidR="00E35C1A" w:rsidRPr="007A4E89" w:rsidRDefault="00E35C1A" w:rsidP="00B319B5">
            <w:pPr>
              <w:spacing w:after="120"/>
              <w:jc w:val="center"/>
              <w:rPr>
                <w:b/>
                <w:bCs/>
                <w:sz w:val="16"/>
                <w:szCs w:val="16"/>
              </w:rPr>
            </w:pPr>
          </w:p>
        </w:tc>
        <w:tc>
          <w:tcPr>
            <w:tcW w:w="933" w:type="dxa"/>
            <w:shd w:val="clear" w:color="auto" w:fill="auto"/>
          </w:tcPr>
          <w:p w14:paraId="752D5C78" w14:textId="77777777" w:rsidR="00E35C1A" w:rsidRPr="007A4E89" w:rsidRDefault="00E35C1A" w:rsidP="00B319B5">
            <w:pPr>
              <w:spacing w:after="120"/>
              <w:jc w:val="center"/>
              <w:rPr>
                <w:b/>
                <w:bCs/>
                <w:sz w:val="16"/>
                <w:szCs w:val="16"/>
              </w:rPr>
            </w:pPr>
          </w:p>
        </w:tc>
        <w:tc>
          <w:tcPr>
            <w:tcW w:w="990" w:type="dxa"/>
            <w:shd w:val="clear" w:color="auto" w:fill="auto"/>
          </w:tcPr>
          <w:p w14:paraId="68415D27" w14:textId="77777777" w:rsidR="00E35C1A" w:rsidRPr="007A4E89" w:rsidRDefault="00E35C1A" w:rsidP="00B319B5">
            <w:pPr>
              <w:spacing w:after="120"/>
              <w:jc w:val="center"/>
              <w:rPr>
                <w:b/>
                <w:bCs/>
                <w:sz w:val="16"/>
                <w:szCs w:val="16"/>
              </w:rPr>
            </w:pPr>
          </w:p>
        </w:tc>
        <w:tc>
          <w:tcPr>
            <w:tcW w:w="1062" w:type="dxa"/>
            <w:shd w:val="clear" w:color="auto" w:fill="auto"/>
          </w:tcPr>
          <w:p w14:paraId="2E9FA139" w14:textId="77777777" w:rsidR="00E35C1A" w:rsidRPr="007A4E89" w:rsidRDefault="00E35C1A" w:rsidP="00B319B5">
            <w:pPr>
              <w:spacing w:after="120"/>
              <w:jc w:val="center"/>
              <w:rPr>
                <w:b/>
                <w:bCs/>
                <w:sz w:val="16"/>
                <w:szCs w:val="16"/>
              </w:rPr>
            </w:pPr>
          </w:p>
        </w:tc>
        <w:tc>
          <w:tcPr>
            <w:tcW w:w="940" w:type="dxa"/>
            <w:shd w:val="clear" w:color="auto" w:fill="auto"/>
          </w:tcPr>
          <w:p w14:paraId="3CF8CB71" w14:textId="77777777" w:rsidR="00E35C1A" w:rsidRPr="007A4E89" w:rsidRDefault="00E35C1A" w:rsidP="00B319B5">
            <w:pPr>
              <w:spacing w:after="120"/>
              <w:jc w:val="center"/>
              <w:rPr>
                <w:b/>
                <w:bCs/>
                <w:sz w:val="16"/>
                <w:szCs w:val="16"/>
              </w:rPr>
            </w:pPr>
          </w:p>
        </w:tc>
        <w:tc>
          <w:tcPr>
            <w:tcW w:w="1177" w:type="dxa"/>
            <w:shd w:val="clear" w:color="auto" w:fill="auto"/>
          </w:tcPr>
          <w:p w14:paraId="2FA18FAF" w14:textId="77777777" w:rsidR="00E35C1A" w:rsidRPr="007A4E89" w:rsidRDefault="00E35C1A" w:rsidP="00B319B5">
            <w:pPr>
              <w:spacing w:after="120"/>
              <w:jc w:val="center"/>
              <w:rPr>
                <w:b/>
                <w:bCs/>
                <w:sz w:val="16"/>
                <w:szCs w:val="16"/>
              </w:rPr>
            </w:pPr>
          </w:p>
        </w:tc>
        <w:tc>
          <w:tcPr>
            <w:tcW w:w="1227" w:type="dxa"/>
            <w:shd w:val="clear" w:color="auto" w:fill="auto"/>
          </w:tcPr>
          <w:p w14:paraId="6411FA0C" w14:textId="77777777" w:rsidR="00E35C1A" w:rsidRPr="007A4E89" w:rsidRDefault="00E35C1A" w:rsidP="00B319B5">
            <w:pPr>
              <w:spacing w:after="120"/>
              <w:jc w:val="center"/>
              <w:rPr>
                <w:b/>
                <w:bCs/>
                <w:sz w:val="16"/>
                <w:szCs w:val="16"/>
              </w:rPr>
            </w:pPr>
          </w:p>
        </w:tc>
      </w:tr>
      <w:tr w:rsidR="00E35C1A" w:rsidRPr="004C7C3A" w14:paraId="04CEB907" w14:textId="77777777" w:rsidTr="6955CFBE">
        <w:tc>
          <w:tcPr>
            <w:tcW w:w="575" w:type="dxa"/>
            <w:shd w:val="clear" w:color="auto" w:fill="F2F2F2" w:themeFill="background1" w:themeFillShade="F2"/>
          </w:tcPr>
          <w:p w14:paraId="7E6B9823" w14:textId="77777777" w:rsidR="00E35C1A" w:rsidRPr="004C7C3A" w:rsidRDefault="00E35C1A" w:rsidP="00B319B5">
            <w:pPr>
              <w:spacing w:after="120"/>
              <w:rPr>
                <w:b/>
                <w:sz w:val="16"/>
                <w:szCs w:val="16"/>
              </w:rPr>
            </w:pPr>
          </w:p>
        </w:tc>
        <w:tc>
          <w:tcPr>
            <w:tcW w:w="1275" w:type="dxa"/>
            <w:shd w:val="clear" w:color="auto" w:fill="F2F2F2" w:themeFill="background1" w:themeFillShade="F2"/>
          </w:tcPr>
          <w:p w14:paraId="00B87A38" w14:textId="77777777" w:rsidR="00E35C1A" w:rsidRPr="009F30BA" w:rsidRDefault="00E35C1A" w:rsidP="00B319B5">
            <w:pPr>
              <w:spacing w:after="120"/>
              <w:rPr>
                <w:b/>
                <w:bCs/>
                <w:sz w:val="16"/>
                <w:szCs w:val="16"/>
              </w:rPr>
            </w:pPr>
            <w:r w:rsidRPr="009F30BA">
              <w:rPr>
                <w:b/>
                <w:bCs/>
                <w:sz w:val="16"/>
                <w:szCs w:val="16"/>
              </w:rPr>
              <w:t>FİNAL SINAVI</w:t>
            </w:r>
          </w:p>
        </w:tc>
        <w:tc>
          <w:tcPr>
            <w:tcW w:w="1063" w:type="dxa"/>
            <w:shd w:val="clear" w:color="auto" w:fill="F2F2F2" w:themeFill="background1" w:themeFillShade="F2"/>
          </w:tcPr>
          <w:p w14:paraId="4035616E" w14:textId="77777777" w:rsidR="00E35C1A" w:rsidRPr="007A4E89" w:rsidRDefault="00E35C1A" w:rsidP="00B319B5">
            <w:pPr>
              <w:spacing w:after="120"/>
              <w:jc w:val="center"/>
              <w:rPr>
                <w:b/>
                <w:bCs/>
                <w:sz w:val="16"/>
                <w:szCs w:val="16"/>
              </w:rPr>
            </w:pPr>
          </w:p>
        </w:tc>
        <w:tc>
          <w:tcPr>
            <w:tcW w:w="933" w:type="dxa"/>
            <w:shd w:val="clear" w:color="auto" w:fill="F2F2F2" w:themeFill="background1" w:themeFillShade="F2"/>
          </w:tcPr>
          <w:p w14:paraId="5AE77D72" w14:textId="77777777" w:rsidR="00E35C1A" w:rsidRPr="007A4E89" w:rsidRDefault="00E35C1A" w:rsidP="00B319B5">
            <w:pPr>
              <w:spacing w:after="120"/>
              <w:jc w:val="center"/>
              <w:rPr>
                <w:b/>
                <w:bCs/>
                <w:sz w:val="16"/>
                <w:szCs w:val="16"/>
              </w:rPr>
            </w:pPr>
          </w:p>
        </w:tc>
        <w:tc>
          <w:tcPr>
            <w:tcW w:w="990" w:type="dxa"/>
            <w:shd w:val="clear" w:color="auto" w:fill="F2F2F2" w:themeFill="background1" w:themeFillShade="F2"/>
          </w:tcPr>
          <w:p w14:paraId="7DC46477" w14:textId="77777777" w:rsidR="00E35C1A" w:rsidRPr="007A4E89" w:rsidRDefault="00E35C1A" w:rsidP="00B319B5">
            <w:pPr>
              <w:spacing w:after="120"/>
              <w:jc w:val="center"/>
              <w:rPr>
                <w:b/>
                <w:bCs/>
                <w:sz w:val="16"/>
                <w:szCs w:val="16"/>
              </w:rPr>
            </w:pPr>
          </w:p>
        </w:tc>
        <w:tc>
          <w:tcPr>
            <w:tcW w:w="1062" w:type="dxa"/>
            <w:shd w:val="clear" w:color="auto" w:fill="F2F2F2" w:themeFill="background1" w:themeFillShade="F2"/>
          </w:tcPr>
          <w:p w14:paraId="724F1234" w14:textId="77777777" w:rsidR="00E35C1A" w:rsidRPr="007A4E89" w:rsidRDefault="00E35C1A" w:rsidP="00B319B5">
            <w:pPr>
              <w:spacing w:after="120"/>
              <w:jc w:val="center"/>
              <w:rPr>
                <w:b/>
                <w:bCs/>
                <w:sz w:val="16"/>
                <w:szCs w:val="16"/>
              </w:rPr>
            </w:pPr>
          </w:p>
        </w:tc>
        <w:tc>
          <w:tcPr>
            <w:tcW w:w="940" w:type="dxa"/>
            <w:shd w:val="clear" w:color="auto" w:fill="F2F2F2" w:themeFill="background1" w:themeFillShade="F2"/>
          </w:tcPr>
          <w:p w14:paraId="5E7A4129" w14:textId="77777777" w:rsidR="00E35C1A" w:rsidRPr="007A4E89" w:rsidRDefault="00E35C1A" w:rsidP="00B319B5">
            <w:pPr>
              <w:spacing w:after="120"/>
              <w:jc w:val="center"/>
              <w:rPr>
                <w:b/>
                <w:bCs/>
                <w:sz w:val="16"/>
                <w:szCs w:val="16"/>
              </w:rPr>
            </w:pPr>
          </w:p>
        </w:tc>
        <w:tc>
          <w:tcPr>
            <w:tcW w:w="1177" w:type="dxa"/>
            <w:shd w:val="clear" w:color="auto" w:fill="F2F2F2" w:themeFill="background1" w:themeFillShade="F2"/>
          </w:tcPr>
          <w:p w14:paraId="1322ADDF" w14:textId="77777777" w:rsidR="00E35C1A" w:rsidRPr="007A4E89" w:rsidRDefault="00E35C1A" w:rsidP="00B319B5">
            <w:pPr>
              <w:spacing w:after="120"/>
              <w:jc w:val="center"/>
              <w:rPr>
                <w:b/>
                <w:bCs/>
                <w:sz w:val="16"/>
                <w:szCs w:val="16"/>
              </w:rPr>
            </w:pPr>
          </w:p>
        </w:tc>
        <w:tc>
          <w:tcPr>
            <w:tcW w:w="1227" w:type="dxa"/>
            <w:shd w:val="clear" w:color="auto" w:fill="F2F2F2" w:themeFill="background1" w:themeFillShade="F2"/>
          </w:tcPr>
          <w:p w14:paraId="3474EDAC" w14:textId="77777777" w:rsidR="00E35C1A" w:rsidRPr="007A4E89" w:rsidRDefault="00E35C1A" w:rsidP="00B319B5">
            <w:pPr>
              <w:spacing w:after="120"/>
              <w:jc w:val="center"/>
              <w:rPr>
                <w:b/>
                <w:bCs/>
                <w:sz w:val="16"/>
                <w:szCs w:val="16"/>
              </w:rPr>
            </w:pPr>
          </w:p>
        </w:tc>
      </w:tr>
    </w:tbl>
    <w:p w14:paraId="3A4C9A5F" w14:textId="5DDAAF9A" w:rsidR="0046088C" w:rsidRPr="00E35C1A" w:rsidRDefault="0046088C" w:rsidP="23A5CA45"/>
    <w:p w14:paraId="3911130D" w14:textId="74A80B9E" w:rsidR="00757DED" w:rsidRPr="004D3B79" w:rsidRDefault="00757DED" w:rsidP="0017453A">
      <w:pPr>
        <w:pStyle w:val="Balk2"/>
      </w:pPr>
      <w:r w:rsidRPr="004D3B79">
        <w:t>HEF 20</w:t>
      </w:r>
      <w:r w:rsidR="00034306" w:rsidRPr="004D3B79">
        <w:t xml:space="preserve">98 </w:t>
      </w:r>
      <w:r w:rsidRPr="004D3B79">
        <w:t>HEMŞİRELİKTE PROFESYONELLİK</w:t>
      </w:r>
      <w:bookmarkEnd w:id="114"/>
    </w:p>
    <w:p w14:paraId="5F14AC71" w14:textId="77777777" w:rsidR="00034306" w:rsidRPr="004D3B79" w:rsidRDefault="00034306" w:rsidP="00034306">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70"/>
        <w:gridCol w:w="29"/>
        <w:gridCol w:w="1448"/>
        <w:gridCol w:w="1472"/>
        <w:gridCol w:w="3183"/>
      </w:tblGrid>
      <w:tr w:rsidR="00FE7A9F" w:rsidRPr="004D3B79" w14:paraId="643B7A26" w14:textId="77777777" w:rsidTr="6955CFBE">
        <w:trPr>
          <w:trHeight w:val="322"/>
        </w:trPr>
        <w:tc>
          <w:tcPr>
            <w:tcW w:w="2432" w:type="pct"/>
            <w:gridSpan w:val="4"/>
          </w:tcPr>
          <w:p w14:paraId="37285945" w14:textId="77777777" w:rsidR="00034306" w:rsidRPr="004D3B79" w:rsidRDefault="00034306" w:rsidP="00C22F9D">
            <w:pPr>
              <w:rPr>
                <w:b/>
                <w:sz w:val="20"/>
                <w:szCs w:val="20"/>
              </w:rPr>
            </w:pPr>
            <w:r w:rsidRPr="004D3B79">
              <w:rPr>
                <w:b/>
                <w:sz w:val="20"/>
                <w:szCs w:val="20"/>
              </w:rPr>
              <w:t xml:space="preserve">Dersi Veren Birim: HEMŞİRELİK </w:t>
            </w:r>
          </w:p>
        </w:tc>
        <w:tc>
          <w:tcPr>
            <w:tcW w:w="2568" w:type="pct"/>
            <w:gridSpan w:val="2"/>
          </w:tcPr>
          <w:p w14:paraId="21F58D53" w14:textId="77777777" w:rsidR="00034306" w:rsidRPr="004D3B79" w:rsidRDefault="00034306" w:rsidP="00C22F9D">
            <w:pPr>
              <w:rPr>
                <w:b/>
                <w:sz w:val="20"/>
                <w:szCs w:val="20"/>
              </w:rPr>
            </w:pPr>
            <w:r w:rsidRPr="004D3B79">
              <w:rPr>
                <w:b/>
                <w:sz w:val="20"/>
                <w:szCs w:val="20"/>
              </w:rPr>
              <w:t xml:space="preserve">Dersi Alan Birim: </w:t>
            </w:r>
            <w:r w:rsidRPr="004D3B79">
              <w:rPr>
                <w:sz w:val="20"/>
                <w:szCs w:val="20"/>
              </w:rPr>
              <w:t xml:space="preserve">HEMŞİRELİK </w:t>
            </w:r>
          </w:p>
        </w:tc>
      </w:tr>
      <w:tr w:rsidR="00FE7A9F" w:rsidRPr="004D3B79" w14:paraId="23DA42A3" w14:textId="77777777" w:rsidTr="6955CFBE">
        <w:tc>
          <w:tcPr>
            <w:tcW w:w="2432" w:type="pct"/>
            <w:gridSpan w:val="4"/>
          </w:tcPr>
          <w:p w14:paraId="58C9EB34" w14:textId="77777777" w:rsidR="00034306" w:rsidRPr="004D3B79" w:rsidRDefault="00034306" w:rsidP="00C22F9D">
            <w:pPr>
              <w:rPr>
                <w:b/>
                <w:sz w:val="20"/>
                <w:szCs w:val="20"/>
              </w:rPr>
            </w:pPr>
            <w:r w:rsidRPr="004D3B79">
              <w:rPr>
                <w:b/>
                <w:sz w:val="20"/>
                <w:szCs w:val="20"/>
              </w:rPr>
              <w:t>Bölüm Adı: HEMŞİRELİK</w:t>
            </w:r>
          </w:p>
        </w:tc>
        <w:tc>
          <w:tcPr>
            <w:tcW w:w="2568" w:type="pct"/>
            <w:gridSpan w:val="2"/>
          </w:tcPr>
          <w:p w14:paraId="55511D34" w14:textId="77777777" w:rsidR="00034306" w:rsidRPr="004D3B79" w:rsidRDefault="00034306" w:rsidP="00C22F9D">
            <w:pPr>
              <w:rPr>
                <w:b/>
                <w:sz w:val="20"/>
                <w:szCs w:val="20"/>
              </w:rPr>
            </w:pPr>
            <w:r w:rsidRPr="004D3B79">
              <w:rPr>
                <w:b/>
                <w:sz w:val="20"/>
                <w:szCs w:val="20"/>
              </w:rPr>
              <w:t xml:space="preserve">Dersin Adı: </w:t>
            </w:r>
            <w:r w:rsidRPr="004D3B79">
              <w:rPr>
                <w:sz w:val="20"/>
                <w:szCs w:val="20"/>
              </w:rPr>
              <w:t>HEMŞİRELİKTE PROFESYONELLİK</w:t>
            </w:r>
          </w:p>
        </w:tc>
      </w:tr>
      <w:tr w:rsidR="00FE7A9F" w:rsidRPr="004D3B79" w14:paraId="0A76A0D4" w14:textId="77777777" w:rsidTr="6955CFBE">
        <w:trPr>
          <w:trHeight w:val="275"/>
        </w:trPr>
        <w:tc>
          <w:tcPr>
            <w:tcW w:w="2432" w:type="pct"/>
            <w:gridSpan w:val="4"/>
          </w:tcPr>
          <w:p w14:paraId="073B2C87" w14:textId="77777777" w:rsidR="00034306" w:rsidRPr="004D3B79" w:rsidRDefault="00034306" w:rsidP="00C22F9D">
            <w:pPr>
              <w:rPr>
                <w:b/>
                <w:sz w:val="20"/>
                <w:szCs w:val="20"/>
              </w:rPr>
            </w:pPr>
            <w:r w:rsidRPr="004D3B79">
              <w:rPr>
                <w:b/>
                <w:sz w:val="20"/>
                <w:szCs w:val="20"/>
              </w:rPr>
              <w:t xml:space="preserve">Dersin Düzeyi: </w:t>
            </w:r>
            <w:r w:rsidRPr="004D3B79">
              <w:rPr>
                <w:sz w:val="20"/>
                <w:szCs w:val="20"/>
              </w:rPr>
              <w:t xml:space="preserve">Lisans </w:t>
            </w:r>
          </w:p>
        </w:tc>
        <w:tc>
          <w:tcPr>
            <w:tcW w:w="2568" w:type="pct"/>
            <w:gridSpan w:val="2"/>
          </w:tcPr>
          <w:p w14:paraId="0427EB32" w14:textId="77777777" w:rsidR="00034306" w:rsidRPr="004D3B79" w:rsidRDefault="00034306" w:rsidP="00C22F9D">
            <w:pPr>
              <w:rPr>
                <w:b/>
                <w:sz w:val="20"/>
                <w:szCs w:val="20"/>
              </w:rPr>
            </w:pPr>
            <w:r w:rsidRPr="004D3B79">
              <w:rPr>
                <w:b/>
                <w:sz w:val="20"/>
                <w:szCs w:val="20"/>
              </w:rPr>
              <w:t xml:space="preserve">Dersin Kodu: </w:t>
            </w:r>
            <w:r w:rsidRPr="004D3B79">
              <w:rPr>
                <w:sz w:val="20"/>
                <w:szCs w:val="20"/>
              </w:rPr>
              <w:t>HEF 2098</w:t>
            </w:r>
          </w:p>
        </w:tc>
      </w:tr>
      <w:tr w:rsidR="00FE7A9F" w:rsidRPr="004D3B79" w14:paraId="5B0DDA99" w14:textId="77777777" w:rsidTr="6955CFBE">
        <w:tc>
          <w:tcPr>
            <w:tcW w:w="2432" w:type="pct"/>
            <w:gridSpan w:val="4"/>
          </w:tcPr>
          <w:p w14:paraId="04049952" w14:textId="77777777" w:rsidR="00034306" w:rsidRPr="004D3B79" w:rsidRDefault="00034306" w:rsidP="00C22F9D">
            <w:pPr>
              <w:rPr>
                <w:b/>
                <w:sz w:val="20"/>
                <w:szCs w:val="20"/>
              </w:rPr>
            </w:pPr>
            <w:r w:rsidRPr="004D3B79">
              <w:rPr>
                <w:b/>
                <w:sz w:val="20"/>
                <w:szCs w:val="20"/>
              </w:rPr>
              <w:t xml:space="preserve">Formun Düzenlenme/Yenilenme Tarihi: </w:t>
            </w:r>
            <w:r w:rsidRPr="004D3B79">
              <w:rPr>
                <w:sz w:val="20"/>
                <w:szCs w:val="20"/>
              </w:rPr>
              <w:t>19.03.2024</w:t>
            </w:r>
          </w:p>
        </w:tc>
        <w:tc>
          <w:tcPr>
            <w:tcW w:w="2568" w:type="pct"/>
            <w:gridSpan w:val="2"/>
          </w:tcPr>
          <w:p w14:paraId="3F7A8A06" w14:textId="77777777" w:rsidR="00034306" w:rsidRPr="004D3B79" w:rsidRDefault="00034306" w:rsidP="00C22F9D">
            <w:pPr>
              <w:rPr>
                <w:sz w:val="20"/>
                <w:szCs w:val="20"/>
              </w:rPr>
            </w:pPr>
            <w:r w:rsidRPr="004D3B79">
              <w:rPr>
                <w:b/>
                <w:sz w:val="20"/>
                <w:szCs w:val="20"/>
              </w:rPr>
              <w:t xml:space="preserve">Dersin Türü: </w:t>
            </w:r>
            <w:r w:rsidRPr="004D3B79">
              <w:rPr>
                <w:sz w:val="20"/>
                <w:szCs w:val="20"/>
              </w:rPr>
              <w:t>Zorunlu</w:t>
            </w:r>
          </w:p>
        </w:tc>
      </w:tr>
      <w:tr w:rsidR="00FE7A9F" w:rsidRPr="004D3B79" w14:paraId="2B4A4396" w14:textId="77777777" w:rsidTr="6955CFBE">
        <w:tc>
          <w:tcPr>
            <w:tcW w:w="2432" w:type="pct"/>
            <w:gridSpan w:val="4"/>
          </w:tcPr>
          <w:p w14:paraId="3D88184B" w14:textId="77777777" w:rsidR="00034306" w:rsidRPr="004D3B79" w:rsidRDefault="00034306" w:rsidP="00C22F9D">
            <w:pPr>
              <w:rPr>
                <w:b/>
                <w:sz w:val="20"/>
                <w:szCs w:val="20"/>
              </w:rPr>
            </w:pPr>
            <w:r w:rsidRPr="004D3B79">
              <w:rPr>
                <w:b/>
                <w:sz w:val="20"/>
                <w:szCs w:val="20"/>
              </w:rPr>
              <w:t xml:space="preserve">Dersin Öğretim Dili: TÜRKÇE </w:t>
            </w:r>
          </w:p>
          <w:p w14:paraId="2918C0A0" w14:textId="77777777" w:rsidR="00034306" w:rsidRPr="004D3B79" w:rsidRDefault="00034306" w:rsidP="00C22F9D">
            <w:pPr>
              <w:rPr>
                <w:sz w:val="20"/>
                <w:szCs w:val="20"/>
              </w:rPr>
            </w:pPr>
            <w:r w:rsidRPr="004D3B79">
              <w:rPr>
                <w:b/>
                <w:sz w:val="20"/>
                <w:szCs w:val="20"/>
              </w:rPr>
              <w:lastRenderedPageBreak/>
              <w:tab/>
            </w:r>
          </w:p>
        </w:tc>
        <w:tc>
          <w:tcPr>
            <w:tcW w:w="2568" w:type="pct"/>
            <w:gridSpan w:val="2"/>
          </w:tcPr>
          <w:p w14:paraId="35A289A0" w14:textId="77777777" w:rsidR="00034306" w:rsidRPr="004D3B79" w:rsidRDefault="00034306" w:rsidP="00C22F9D">
            <w:pPr>
              <w:rPr>
                <w:b/>
                <w:sz w:val="20"/>
                <w:szCs w:val="20"/>
              </w:rPr>
            </w:pPr>
            <w:r w:rsidRPr="004D3B79">
              <w:rPr>
                <w:b/>
                <w:sz w:val="20"/>
                <w:szCs w:val="20"/>
              </w:rPr>
              <w:lastRenderedPageBreak/>
              <w:t xml:space="preserve">Dersin Öğretim Üyesi/Üyeleri: </w:t>
            </w:r>
          </w:p>
          <w:p w14:paraId="37868E40" w14:textId="77777777" w:rsidR="00034306" w:rsidRPr="004D3B79" w:rsidRDefault="00034306" w:rsidP="00C22F9D">
            <w:pPr>
              <w:rPr>
                <w:sz w:val="20"/>
                <w:szCs w:val="20"/>
              </w:rPr>
            </w:pPr>
            <w:r w:rsidRPr="004D3B79">
              <w:rPr>
                <w:sz w:val="20"/>
                <w:szCs w:val="20"/>
              </w:rPr>
              <w:lastRenderedPageBreak/>
              <w:t xml:space="preserve">Prof. Dr. </w:t>
            </w:r>
            <w:proofErr w:type="spellStart"/>
            <w:r w:rsidRPr="004D3B79">
              <w:rPr>
                <w:sz w:val="20"/>
                <w:szCs w:val="20"/>
              </w:rPr>
              <w:t>Merlinda</w:t>
            </w:r>
            <w:proofErr w:type="spellEnd"/>
            <w:r w:rsidRPr="004D3B79">
              <w:rPr>
                <w:sz w:val="20"/>
                <w:szCs w:val="20"/>
              </w:rPr>
              <w:t xml:space="preserve"> ALUŞ TOKAT</w:t>
            </w:r>
          </w:p>
          <w:p w14:paraId="400BFFE5" w14:textId="55132C8C" w:rsidR="00034306" w:rsidRPr="004D3B79" w:rsidRDefault="6955CFBE" w:rsidP="00C22F9D">
            <w:pPr>
              <w:rPr>
                <w:sz w:val="20"/>
                <w:szCs w:val="20"/>
              </w:rPr>
            </w:pPr>
            <w:r w:rsidRPr="6955CFBE">
              <w:rPr>
                <w:sz w:val="20"/>
                <w:szCs w:val="20"/>
              </w:rPr>
              <w:t>Doç. Dr. Havva ARSLAN YÜRÜMEZOĞLU</w:t>
            </w:r>
          </w:p>
          <w:p w14:paraId="2764DB72" w14:textId="77777777" w:rsidR="00034306" w:rsidRPr="004D3B79" w:rsidRDefault="00034306" w:rsidP="00C22F9D">
            <w:pPr>
              <w:rPr>
                <w:sz w:val="20"/>
                <w:szCs w:val="20"/>
              </w:rPr>
            </w:pPr>
            <w:r w:rsidRPr="004D3B79">
              <w:rPr>
                <w:sz w:val="20"/>
                <w:szCs w:val="20"/>
              </w:rPr>
              <w:t xml:space="preserve">Doç. Dr. Yaprak SARIGÖL ORDİN </w:t>
            </w:r>
          </w:p>
          <w:p w14:paraId="6343636D" w14:textId="77777777" w:rsidR="00034306" w:rsidRPr="004D3B79" w:rsidRDefault="00034306" w:rsidP="00C22F9D">
            <w:pPr>
              <w:rPr>
                <w:sz w:val="20"/>
                <w:szCs w:val="20"/>
              </w:rPr>
            </w:pPr>
            <w:r w:rsidRPr="004D3B79">
              <w:rPr>
                <w:sz w:val="20"/>
                <w:szCs w:val="20"/>
              </w:rPr>
              <w:t>Dr. Öğr. Üyesi Hande YAĞCAN</w:t>
            </w:r>
          </w:p>
        </w:tc>
      </w:tr>
      <w:tr w:rsidR="00FE7A9F" w:rsidRPr="004D3B79" w14:paraId="0DED5AAB" w14:textId="77777777" w:rsidTr="6955CFBE">
        <w:tc>
          <w:tcPr>
            <w:tcW w:w="2432" w:type="pct"/>
            <w:gridSpan w:val="4"/>
          </w:tcPr>
          <w:p w14:paraId="5B0F960D" w14:textId="77777777" w:rsidR="00034306" w:rsidRPr="004D3B79" w:rsidRDefault="00034306" w:rsidP="00C22F9D">
            <w:pPr>
              <w:rPr>
                <w:b/>
                <w:sz w:val="20"/>
                <w:szCs w:val="20"/>
              </w:rPr>
            </w:pPr>
            <w:r w:rsidRPr="004D3B79">
              <w:rPr>
                <w:b/>
                <w:sz w:val="20"/>
                <w:szCs w:val="20"/>
              </w:rPr>
              <w:lastRenderedPageBreak/>
              <w:t xml:space="preserve">Dersin Önkoşulu: </w:t>
            </w:r>
            <w:r w:rsidRPr="004D3B79">
              <w:rPr>
                <w:sz w:val="20"/>
                <w:szCs w:val="20"/>
              </w:rPr>
              <w:t>(Dersin kodunu yazınız)</w:t>
            </w:r>
          </w:p>
        </w:tc>
        <w:tc>
          <w:tcPr>
            <w:tcW w:w="2568" w:type="pct"/>
            <w:gridSpan w:val="2"/>
          </w:tcPr>
          <w:p w14:paraId="7FFC5247" w14:textId="77777777" w:rsidR="00034306" w:rsidRPr="004D3B79" w:rsidRDefault="00034306" w:rsidP="00C22F9D">
            <w:pPr>
              <w:rPr>
                <w:b/>
                <w:sz w:val="20"/>
                <w:szCs w:val="20"/>
              </w:rPr>
            </w:pPr>
            <w:r w:rsidRPr="004D3B79">
              <w:rPr>
                <w:b/>
                <w:sz w:val="20"/>
                <w:szCs w:val="20"/>
              </w:rPr>
              <w:t>Önkoşul Olduğu Ders:</w:t>
            </w:r>
            <w:r w:rsidRPr="004D3B79">
              <w:rPr>
                <w:sz w:val="20"/>
                <w:szCs w:val="20"/>
              </w:rPr>
              <w:t xml:space="preserve"> (Dersin kodunu yazınız)</w:t>
            </w:r>
          </w:p>
        </w:tc>
      </w:tr>
      <w:tr w:rsidR="00FE7A9F" w:rsidRPr="004D3B79" w14:paraId="524A2F28" w14:textId="77777777" w:rsidTr="6955CFBE">
        <w:trPr>
          <w:trHeight w:val="250"/>
        </w:trPr>
        <w:tc>
          <w:tcPr>
            <w:tcW w:w="2432" w:type="pct"/>
            <w:gridSpan w:val="4"/>
          </w:tcPr>
          <w:p w14:paraId="65BC02BF" w14:textId="77777777" w:rsidR="00034306" w:rsidRPr="004D3B79" w:rsidRDefault="00034306" w:rsidP="00C22F9D">
            <w:pPr>
              <w:rPr>
                <w:b/>
                <w:sz w:val="20"/>
                <w:szCs w:val="20"/>
              </w:rPr>
            </w:pPr>
            <w:r w:rsidRPr="004D3B79">
              <w:rPr>
                <w:b/>
                <w:sz w:val="20"/>
                <w:szCs w:val="20"/>
              </w:rPr>
              <w:t>Haftalık Ders Saati: 2</w:t>
            </w:r>
          </w:p>
        </w:tc>
        <w:tc>
          <w:tcPr>
            <w:tcW w:w="2568" w:type="pct"/>
            <w:gridSpan w:val="2"/>
          </w:tcPr>
          <w:p w14:paraId="78C2552A" w14:textId="77777777" w:rsidR="00034306" w:rsidRPr="004D3B79" w:rsidRDefault="00034306" w:rsidP="00C22F9D">
            <w:pPr>
              <w:rPr>
                <w:sz w:val="20"/>
                <w:szCs w:val="20"/>
              </w:rPr>
            </w:pPr>
            <w:r w:rsidRPr="004D3B79">
              <w:rPr>
                <w:b/>
                <w:sz w:val="20"/>
                <w:szCs w:val="20"/>
              </w:rPr>
              <w:t xml:space="preserve">Ders Koordinatörü: </w:t>
            </w: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r>
      <w:tr w:rsidR="00FE7A9F" w:rsidRPr="004D3B79" w14:paraId="6B567E9E" w14:textId="77777777" w:rsidTr="6955CFBE">
        <w:trPr>
          <w:trHeight w:val="255"/>
        </w:trPr>
        <w:tc>
          <w:tcPr>
            <w:tcW w:w="806" w:type="pct"/>
          </w:tcPr>
          <w:p w14:paraId="02FFF7F6" w14:textId="77777777" w:rsidR="00034306" w:rsidRPr="004D3B79" w:rsidRDefault="00034306" w:rsidP="00C22F9D">
            <w:pPr>
              <w:rPr>
                <w:sz w:val="20"/>
                <w:szCs w:val="20"/>
              </w:rPr>
            </w:pPr>
            <w:r w:rsidRPr="004D3B79">
              <w:rPr>
                <w:sz w:val="20"/>
                <w:szCs w:val="20"/>
              </w:rPr>
              <w:t>Teori</w:t>
            </w:r>
          </w:p>
        </w:tc>
        <w:tc>
          <w:tcPr>
            <w:tcW w:w="811" w:type="pct"/>
          </w:tcPr>
          <w:p w14:paraId="30D85775" w14:textId="77777777" w:rsidR="00034306" w:rsidRPr="004D3B79" w:rsidRDefault="00034306" w:rsidP="00C22F9D">
            <w:pPr>
              <w:rPr>
                <w:sz w:val="20"/>
                <w:szCs w:val="20"/>
              </w:rPr>
            </w:pPr>
            <w:r w:rsidRPr="004D3B79">
              <w:rPr>
                <w:sz w:val="20"/>
                <w:szCs w:val="20"/>
              </w:rPr>
              <w:t>Uygulama</w:t>
            </w:r>
          </w:p>
        </w:tc>
        <w:tc>
          <w:tcPr>
            <w:tcW w:w="814" w:type="pct"/>
            <w:gridSpan w:val="2"/>
          </w:tcPr>
          <w:p w14:paraId="769FFB18" w14:textId="77777777" w:rsidR="00034306" w:rsidRPr="004D3B79" w:rsidRDefault="00034306" w:rsidP="00C22F9D">
            <w:pPr>
              <w:rPr>
                <w:sz w:val="20"/>
                <w:szCs w:val="20"/>
              </w:rPr>
            </w:pPr>
            <w:r w:rsidRPr="004D3B79">
              <w:rPr>
                <w:sz w:val="20"/>
                <w:szCs w:val="20"/>
              </w:rPr>
              <w:t>Laboratuvar</w:t>
            </w:r>
          </w:p>
        </w:tc>
        <w:tc>
          <w:tcPr>
            <w:tcW w:w="2568" w:type="pct"/>
            <w:gridSpan w:val="2"/>
          </w:tcPr>
          <w:p w14:paraId="7270C585" w14:textId="77777777" w:rsidR="00034306" w:rsidRPr="004D3B79" w:rsidRDefault="00034306" w:rsidP="00C22F9D">
            <w:pPr>
              <w:rPr>
                <w:b/>
                <w:sz w:val="20"/>
                <w:szCs w:val="20"/>
              </w:rPr>
            </w:pPr>
            <w:r w:rsidRPr="004D3B79">
              <w:rPr>
                <w:b/>
                <w:sz w:val="20"/>
                <w:szCs w:val="20"/>
              </w:rPr>
              <w:t xml:space="preserve">Dersin Ulusal Kredisi: </w:t>
            </w:r>
            <w:r w:rsidRPr="004D3B79">
              <w:rPr>
                <w:sz w:val="20"/>
                <w:szCs w:val="20"/>
              </w:rPr>
              <w:t>2</w:t>
            </w:r>
          </w:p>
        </w:tc>
      </w:tr>
      <w:tr w:rsidR="00FE7A9F" w:rsidRPr="004D3B79" w14:paraId="46E41DB8" w14:textId="77777777" w:rsidTr="6955CFBE">
        <w:tc>
          <w:tcPr>
            <w:tcW w:w="806" w:type="pct"/>
          </w:tcPr>
          <w:p w14:paraId="7044649D" w14:textId="77777777" w:rsidR="00034306" w:rsidRPr="004D3B79" w:rsidRDefault="00034306" w:rsidP="00C22F9D">
            <w:pPr>
              <w:rPr>
                <w:sz w:val="20"/>
                <w:szCs w:val="20"/>
              </w:rPr>
            </w:pPr>
            <w:r w:rsidRPr="004D3B79">
              <w:rPr>
                <w:sz w:val="20"/>
                <w:szCs w:val="20"/>
              </w:rPr>
              <w:t>28</w:t>
            </w:r>
          </w:p>
        </w:tc>
        <w:tc>
          <w:tcPr>
            <w:tcW w:w="811" w:type="pct"/>
          </w:tcPr>
          <w:p w14:paraId="0AD4C690" w14:textId="77777777" w:rsidR="00034306" w:rsidRPr="004D3B79" w:rsidRDefault="00034306" w:rsidP="00C22F9D">
            <w:pPr>
              <w:rPr>
                <w:sz w:val="20"/>
                <w:szCs w:val="20"/>
              </w:rPr>
            </w:pPr>
            <w:r w:rsidRPr="004D3B79">
              <w:rPr>
                <w:sz w:val="20"/>
                <w:szCs w:val="20"/>
              </w:rPr>
              <w:t>-</w:t>
            </w:r>
          </w:p>
        </w:tc>
        <w:tc>
          <w:tcPr>
            <w:tcW w:w="814" w:type="pct"/>
            <w:gridSpan w:val="2"/>
          </w:tcPr>
          <w:p w14:paraId="1FD2289A" w14:textId="77777777" w:rsidR="00034306" w:rsidRPr="004D3B79" w:rsidRDefault="00034306" w:rsidP="00C22F9D">
            <w:pPr>
              <w:rPr>
                <w:sz w:val="20"/>
                <w:szCs w:val="20"/>
              </w:rPr>
            </w:pPr>
            <w:r w:rsidRPr="004D3B79">
              <w:rPr>
                <w:sz w:val="20"/>
                <w:szCs w:val="20"/>
              </w:rPr>
              <w:t>-</w:t>
            </w:r>
          </w:p>
        </w:tc>
        <w:tc>
          <w:tcPr>
            <w:tcW w:w="2568" w:type="pct"/>
            <w:gridSpan w:val="2"/>
          </w:tcPr>
          <w:p w14:paraId="5C6C6ED1" w14:textId="77777777" w:rsidR="00034306" w:rsidRPr="004D3B79" w:rsidRDefault="00034306" w:rsidP="00C22F9D">
            <w:pPr>
              <w:rPr>
                <w:b/>
                <w:sz w:val="20"/>
                <w:szCs w:val="20"/>
              </w:rPr>
            </w:pPr>
            <w:r w:rsidRPr="004D3B79">
              <w:rPr>
                <w:b/>
                <w:sz w:val="20"/>
                <w:szCs w:val="20"/>
              </w:rPr>
              <w:t xml:space="preserve">Dersin AKTS Kredisi: </w:t>
            </w:r>
            <w:r w:rsidRPr="004D3B79">
              <w:rPr>
                <w:sz w:val="20"/>
                <w:szCs w:val="20"/>
              </w:rPr>
              <w:t>4</w:t>
            </w:r>
          </w:p>
        </w:tc>
      </w:tr>
      <w:tr w:rsidR="00FE7A9F" w:rsidRPr="004D3B79" w14:paraId="2E426DAC" w14:textId="77777777" w:rsidTr="6955CFBE">
        <w:tc>
          <w:tcPr>
            <w:tcW w:w="5000" w:type="pct"/>
            <w:gridSpan w:val="6"/>
          </w:tcPr>
          <w:p w14:paraId="3854F4DC" w14:textId="77777777" w:rsidR="00034306" w:rsidRPr="004D3B79" w:rsidRDefault="00034306" w:rsidP="00C22F9D">
            <w:pPr>
              <w:rPr>
                <w:b/>
                <w:sz w:val="20"/>
                <w:szCs w:val="20"/>
              </w:rPr>
            </w:pPr>
            <w:r w:rsidRPr="004D3B79">
              <w:rPr>
                <w:b/>
                <w:sz w:val="20"/>
                <w:szCs w:val="20"/>
              </w:rPr>
              <w:t>BU TABLO ÖĞRENCİ İŞLERİ OTOMASYON SİSTEMİNDEN AKTARILACAKTIR.</w:t>
            </w:r>
          </w:p>
        </w:tc>
      </w:tr>
      <w:tr w:rsidR="00FE7A9F" w:rsidRPr="004D3B79" w14:paraId="5EBC4DC9" w14:textId="77777777" w:rsidTr="6955CFBE">
        <w:trPr>
          <w:trHeight w:val="579"/>
        </w:trPr>
        <w:tc>
          <w:tcPr>
            <w:tcW w:w="5000" w:type="pct"/>
            <w:gridSpan w:val="6"/>
          </w:tcPr>
          <w:p w14:paraId="4576197B" w14:textId="77777777" w:rsidR="00034306" w:rsidRPr="004D3B79" w:rsidRDefault="00034306" w:rsidP="00C22F9D">
            <w:pPr>
              <w:rPr>
                <w:b/>
                <w:sz w:val="20"/>
                <w:szCs w:val="20"/>
              </w:rPr>
            </w:pPr>
            <w:r w:rsidRPr="004D3B79">
              <w:rPr>
                <w:b/>
                <w:sz w:val="20"/>
                <w:szCs w:val="20"/>
              </w:rPr>
              <w:t xml:space="preserve">Dersin Amacı: </w:t>
            </w:r>
            <w:r w:rsidRPr="004D3B79">
              <w:rPr>
                <w:sz w:val="20"/>
                <w:szCs w:val="20"/>
              </w:rPr>
              <w:t>Bu dersi alan öğrencinin profesyonellik kavramını ve ilkelerini bilerek, hemşirelik mesleğini profesyonellik kriterleri açısından değerlendirmesi, bu özellikleri evrensel ölçütlerle kıyaslayarak, hemşirelik mesleğini tanıması ve sorgulaması beklenmektedir.</w:t>
            </w:r>
          </w:p>
        </w:tc>
      </w:tr>
      <w:tr w:rsidR="00FE7A9F" w:rsidRPr="004D3B79" w14:paraId="7077A936" w14:textId="77777777" w:rsidTr="6955CFBE">
        <w:trPr>
          <w:trHeight w:val="1320"/>
        </w:trPr>
        <w:tc>
          <w:tcPr>
            <w:tcW w:w="5000" w:type="pct"/>
            <w:gridSpan w:val="6"/>
          </w:tcPr>
          <w:p w14:paraId="79010A82" w14:textId="77777777" w:rsidR="00034306" w:rsidRPr="004D3B79" w:rsidRDefault="00034306" w:rsidP="00C22F9D">
            <w:pPr>
              <w:rPr>
                <w:sz w:val="20"/>
                <w:szCs w:val="20"/>
              </w:rPr>
            </w:pPr>
            <w:r w:rsidRPr="004D3B79">
              <w:rPr>
                <w:b/>
                <w:sz w:val="20"/>
                <w:szCs w:val="20"/>
              </w:rPr>
              <w:t xml:space="preserve">Dersin Öğrenme Çıktıları:  </w:t>
            </w:r>
          </w:p>
          <w:p w14:paraId="37FD0C0C" w14:textId="77777777" w:rsidR="00034306" w:rsidRPr="004D3B79" w:rsidRDefault="00034306" w:rsidP="00C22F9D">
            <w:pPr>
              <w:rPr>
                <w:sz w:val="20"/>
                <w:szCs w:val="20"/>
              </w:rPr>
            </w:pPr>
            <w:r w:rsidRPr="004D3B79">
              <w:rPr>
                <w:b/>
                <w:sz w:val="20"/>
                <w:szCs w:val="20"/>
              </w:rPr>
              <w:t xml:space="preserve">ÖÇ1: </w:t>
            </w:r>
            <w:r w:rsidRPr="004D3B79">
              <w:rPr>
                <w:sz w:val="20"/>
                <w:szCs w:val="20"/>
              </w:rPr>
              <w:t>Profesyonellik kavramını tartışabilme</w:t>
            </w:r>
          </w:p>
          <w:p w14:paraId="01C3F4B7" w14:textId="77777777" w:rsidR="00034306" w:rsidRPr="004D3B79" w:rsidRDefault="00034306" w:rsidP="00C22F9D">
            <w:pPr>
              <w:rPr>
                <w:sz w:val="20"/>
                <w:szCs w:val="20"/>
              </w:rPr>
            </w:pPr>
            <w:r w:rsidRPr="004D3B79">
              <w:rPr>
                <w:b/>
                <w:sz w:val="20"/>
                <w:szCs w:val="20"/>
              </w:rPr>
              <w:t xml:space="preserve">ÖÇ2: </w:t>
            </w:r>
            <w:r w:rsidRPr="004D3B79">
              <w:rPr>
                <w:sz w:val="20"/>
                <w:szCs w:val="20"/>
              </w:rPr>
              <w:t>Profesyonellik ilkelerini sıralayabilme</w:t>
            </w:r>
          </w:p>
          <w:p w14:paraId="558FC77A" w14:textId="77777777" w:rsidR="00034306" w:rsidRPr="004D3B79" w:rsidRDefault="00034306" w:rsidP="00C22F9D">
            <w:pPr>
              <w:rPr>
                <w:sz w:val="20"/>
                <w:szCs w:val="20"/>
              </w:rPr>
            </w:pPr>
            <w:r w:rsidRPr="004D3B79">
              <w:rPr>
                <w:b/>
                <w:sz w:val="20"/>
                <w:szCs w:val="20"/>
              </w:rPr>
              <w:t xml:space="preserve">ÖÇ3: </w:t>
            </w:r>
            <w:r w:rsidRPr="004D3B79">
              <w:rPr>
                <w:sz w:val="20"/>
                <w:szCs w:val="20"/>
              </w:rPr>
              <w:t>Profesyonelliğin gelişimini etkileyen faktörleri tartışabilme</w:t>
            </w:r>
          </w:p>
          <w:p w14:paraId="07E4799B" w14:textId="77777777" w:rsidR="00034306" w:rsidRPr="004D3B79" w:rsidRDefault="00034306" w:rsidP="00C22F9D">
            <w:pPr>
              <w:rPr>
                <w:sz w:val="20"/>
                <w:szCs w:val="20"/>
              </w:rPr>
            </w:pPr>
            <w:r w:rsidRPr="004D3B79">
              <w:rPr>
                <w:b/>
                <w:sz w:val="20"/>
                <w:szCs w:val="20"/>
              </w:rPr>
              <w:t xml:space="preserve">ÖÇ4: </w:t>
            </w:r>
            <w:r w:rsidRPr="004D3B79">
              <w:rPr>
                <w:sz w:val="20"/>
                <w:szCs w:val="20"/>
              </w:rPr>
              <w:t>Ülkemizdeki hemşireliği profesyonellik ilkeleri ışığında sorgulayabilme</w:t>
            </w:r>
          </w:p>
          <w:p w14:paraId="6319D119" w14:textId="77777777" w:rsidR="00034306" w:rsidRPr="004D3B79" w:rsidRDefault="00034306" w:rsidP="00C22F9D">
            <w:pPr>
              <w:rPr>
                <w:b/>
                <w:sz w:val="20"/>
                <w:szCs w:val="20"/>
              </w:rPr>
            </w:pPr>
            <w:r w:rsidRPr="004D3B79">
              <w:rPr>
                <w:b/>
                <w:sz w:val="20"/>
                <w:szCs w:val="20"/>
              </w:rPr>
              <w:t xml:space="preserve">ÖÇ5: </w:t>
            </w:r>
            <w:r w:rsidRPr="004D3B79">
              <w:rPr>
                <w:sz w:val="20"/>
                <w:szCs w:val="20"/>
              </w:rPr>
              <w:t>Profesyonel davranışlar oluşturmayı öğrenebilme</w:t>
            </w:r>
          </w:p>
        </w:tc>
      </w:tr>
      <w:tr w:rsidR="00FE7A9F" w:rsidRPr="004D3B79" w14:paraId="4C2CC1BF" w14:textId="77777777" w:rsidTr="6955CFBE">
        <w:trPr>
          <w:trHeight w:val="302"/>
        </w:trPr>
        <w:tc>
          <w:tcPr>
            <w:tcW w:w="5000" w:type="pct"/>
            <w:gridSpan w:val="6"/>
          </w:tcPr>
          <w:p w14:paraId="39A3637F" w14:textId="77777777" w:rsidR="00034306" w:rsidRPr="004D3B79" w:rsidRDefault="00034306" w:rsidP="00C22F9D">
            <w:pPr>
              <w:rPr>
                <w:sz w:val="20"/>
                <w:szCs w:val="20"/>
              </w:rPr>
            </w:pPr>
            <w:r w:rsidRPr="004D3B79">
              <w:rPr>
                <w:b/>
                <w:sz w:val="20"/>
                <w:szCs w:val="20"/>
              </w:rPr>
              <w:t xml:space="preserve">Öğrenme ve Öğretme Yöntemleri: </w:t>
            </w:r>
            <w:r w:rsidRPr="004D3B79">
              <w:rPr>
                <w:sz w:val="20"/>
                <w:szCs w:val="20"/>
              </w:rPr>
              <w:t xml:space="preserve">Sunum, vaka örnekleri üzerinden tartışma, proje </w:t>
            </w:r>
          </w:p>
        </w:tc>
      </w:tr>
      <w:tr w:rsidR="00FE7A9F" w:rsidRPr="004D3B79" w14:paraId="6C35A9B3" w14:textId="77777777" w:rsidTr="6955CFBE">
        <w:trPr>
          <w:trHeight w:val="140"/>
        </w:trPr>
        <w:tc>
          <w:tcPr>
            <w:tcW w:w="5000" w:type="pct"/>
            <w:gridSpan w:val="6"/>
          </w:tcPr>
          <w:p w14:paraId="6C11A895" w14:textId="77777777" w:rsidR="00034306" w:rsidRPr="004D3B79" w:rsidRDefault="00034306" w:rsidP="00C22F9D">
            <w:pPr>
              <w:rPr>
                <w:b/>
                <w:sz w:val="20"/>
                <w:szCs w:val="20"/>
              </w:rPr>
            </w:pPr>
            <w:r w:rsidRPr="004D3B79">
              <w:rPr>
                <w:b/>
                <w:sz w:val="20"/>
                <w:szCs w:val="20"/>
              </w:rPr>
              <w:t xml:space="preserve">Değerlendirme Yöntemleri: </w:t>
            </w:r>
          </w:p>
          <w:p w14:paraId="7C7D410E" w14:textId="77777777" w:rsidR="00034306" w:rsidRPr="004D3B79" w:rsidRDefault="00034306" w:rsidP="00C22F9D">
            <w:pPr>
              <w:rPr>
                <w:sz w:val="20"/>
                <w:szCs w:val="20"/>
              </w:rPr>
            </w:pPr>
            <w:r w:rsidRPr="004D3B79">
              <w:rPr>
                <w:sz w:val="20"/>
                <w:szCs w:val="20"/>
              </w:rPr>
              <w:t>(Değerlendirme yöntemi, öğrenme kazanımları ve derste kullanılan öğretim teknikleri ile uyumlu olmalıdır)</w:t>
            </w:r>
          </w:p>
        </w:tc>
      </w:tr>
      <w:tr w:rsidR="00FE7A9F" w:rsidRPr="004D3B79" w14:paraId="0ACB4B38" w14:textId="77777777" w:rsidTr="6955CFBE">
        <w:trPr>
          <w:trHeight w:val="139"/>
        </w:trPr>
        <w:tc>
          <w:tcPr>
            <w:tcW w:w="1633" w:type="pct"/>
            <w:gridSpan w:val="3"/>
          </w:tcPr>
          <w:p w14:paraId="61BC1C5B" w14:textId="77777777" w:rsidR="00034306" w:rsidRPr="004D3B79" w:rsidRDefault="00034306" w:rsidP="00C22F9D">
            <w:pPr>
              <w:jc w:val="center"/>
              <w:rPr>
                <w:b/>
                <w:sz w:val="20"/>
                <w:szCs w:val="20"/>
              </w:rPr>
            </w:pPr>
          </w:p>
        </w:tc>
        <w:tc>
          <w:tcPr>
            <w:tcW w:w="1611" w:type="pct"/>
            <w:gridSpan w:val="2"/>
          </w:tcPr>
          <w:p w14:paraId="0898B14B" w14:textId="77777777" w:rsidR="00034306" w:rsidRPr="004D3B79" w:rsidRDefault="00034306" w:rsidP="00C22F9D">
            <w:pPr>
              <w:jc w:val="center"/>
              <w:rPr>
                <w:b/>
                <w:sz w:val="20"/>
                <w:szCs w:val="20"/>
              </w:rPr>
            </w:pPr>
            <w:r w:rsidRPr="004D3B79">
              <w:rPr>
                <w:sz w:val="20"/>
                <w:szCs w:val="20"/>
              </w:rPr>
              <w:t>Varsa (X) olarak işaretleyiniz</w:t>
            </w:r>
          </w:p>
        </w:tc>
        <w:tc>
          <w:tcPr>
            <w:tcW w:w="1756" w:type="pct"/>
          </w:tcPr>
          <w:p w14:paraId="64D642BD" w14:textId="77777777" w:rsidR="00034306" w:rsidRPr="004D3B79" w:rsidRDefault="00034306" w:rsidP="00C22F9D">
            <w:pPr>
              <w:jc w:val="center"/>
              <w:rPr>
                <w:b/>
                <w:sz w:val="20"/>
                <w:szCs w:val="20"/>
              </w:rPr>
            </w:pPr>
            <w:r w:rsidRPr="004D3B79">
              <w:rPr>
                <w:sz w:val="20"/>
                <w:szCs w:val="20"/>
              </w:rPr>
              <w:t>Yüzde (%)</w:t>
            </w:r>
          </w:p>
        </w:tc>
      </w:tr>
      <w:tr w:rsidR="00FE7A9F" w:rsidRPr="004D3B79" w14:paraId="6C887801" w14:textId="77777777" w:rsidTr="6955CFBE">
        <w:tc>
          <w:tcPr>
            <w:tcW w:w="1633" w:type="pct"/>
            <w:gridSpan w:val="3"/>
            <w:vAlign w:val="center"/>
          </w:tcPr>
          <w:p w14:paraId="34114ECE" w14:textId="77777777" w:rsidR="00034306" w:rsidRPr="004D3B79" w:rsidRDefault="00034306" w:rsidP="00C22F9D">
            <w:pPr>
              <w:autoSpaceDE w:val="0"/>
              <w:autoSpaceDN w:val="0"/>
              <w:adjustRightInd w:val="0"/>
              <w:rPr>
                <w:sz w:val="20"/>
                <w:szCs w:val="20"/>
              </w:rPr>
            </w:pPr>
            <w:r w:rsidRPr="004D3B79">
              <w:rPr>
                <w:b/>
                <w:sz w:val="20"/>
                <w:szCs w:val="20"/>
              </w:rPr>
              <w:t>Yarıyıl İçi / Sonu Çalışmaları</w:t>
            </w:r>
          </w:p>
        </w:tc>
        <w:tc>
          <w:tcPr>
            <w:tcW w:w="1611" w:type="pct"/>
            <w:gridSpan w:val="2"/>
            <w:vAlign w:val="center"/>
          </w:tcPr>
          <w:p w14:paraId="1708F5CD" w14:textId="77777777" w:rsidR="00034306" w:rsidRPr="004D3B79" w:rsidRDefault="00034306" w:rsidP="00C22F9D">
            <w:pPr>
              <w:autoSpaceDE w:val="0"/>
              <w:autoSpaceDN w:val="0"/>
              <w:adjustRightInd w:val="0"/>
              <w:jc w:val="center"/>
              <w:rPr>
                <w:sz w:val="20"/>
                <w:szCs w:val="20"/>
              </w:rPr>
            </w:pPr>
          </w:p>
        </w:tc>
        <w:tc>
          <w:tcPr>
            <w:tcW w:w="1756" w:type="pct"/>
            <w:vAlign w:val="center"/>
          </w:tcPr>
          <w:p w14:paraId="4DCA7F75" w14:textId="77777777" w:rsidR="00034306" w:rsidRPr="004D3B79" w:rsidRDefault="00034306" w:rsidP="00C22F9D">
            <w:pPr>
              <w:autoSpaceDE w:val="0"/>
              <w:autoSpaceDN w:val="0"/>
              <w:adjustRightInd w:val="0"/>
              <w:jc w:val="center"/>
              <w:rPr>
                <w:sz w:val="20"/>
                <w:szCs w:val="20"/>
              </w:rPr>
            </w:pPr>
          </w:p>
        </w:tc>
      </w:tr>
      <w:tr w:rsidR="00FE7A9F" w:rsidRPr="004D3B79" w14:paraId="2499D3DD" w14:textId="77777777" w:rsidTr="6955CFBE">
        <w:trPr>
          <w:trHeight w:val="288"/>
        </w:trPr>
        <w:tc>
          <w:tcPr>
            <w:tcW w:w="1633" w:type="pct"/>
            <w:gridSpan w:val="3"/>
            <w:vAlign w:val="center"/>
          </w:tcPr>
          <w:p w14:paraId="4A70A9A9" w14:textId="77777777" w:rsidR="00034306" w:rsidRPr="004D3B79" w:rsidRDefault="00034306" w:rsidP="00C22F9D">
            <w:pPr>
              <w:autoSpaceDE w:val="0"/>
              <w:autoSpaceDN w:val="0"/>
              <w:adjustRightInd w:val="0"/>
              <w:ind w:left="708"/>
              <w:rPr>
                <w:b/>
                <w:sz w:val="20"/>
                <w:szCs w:val="20"/>
              </w:rPr>
            </w:pPr>
            <w:r w:rsidRPr="004D3B79">
              <w:rPr>
                <w:b/>
                <w:sz w:val="20"/>
                <w:szCs w:val="20"/>
              </w:rPr>
              <w:t>Ara Sınav</w:t>
            </w:r>
          </w:p>
        </w:tc>
        <w:tc>
          <w:tcPr>
            <w:tcW w:w="1611" w:type="pct"/>
            <w:gridSpan w:val="2"/>
            <w:vAlign w:val="center"/>
          </w:tcPr>
          <w:p w14:paraId="5F29966E" w14:textId="77777777" w:rsidR="00034306" w:rsidRPr="004D3B79" w:rsidRDefault="00034306" w:rsidP="00C22F9D">
            <w:pPr>
              <w:autoSpaceDE w:val="0"/>
              <w:autoSpaceDN w:val="0"/>
              <w:adjustRightInd w:val="0"/>
              <w:jc w:val="center"/>
              <w:rPr>
                <w:sz w:val="20"/>
                <w:szCs w:val="20"/>
              </w:rPr>
            </w:pPr>
            <w:r w:rsidRPr="004D3B79">
              <w:rPr>
                <w:sz w:val="20"/>
                <w:szCs w:val="20"/>
              </w:rPr>
              <w:t>X</w:t>
            </w:r>
          </w:p>
        </w:tc>
        <w:tc>
          <w:tcPr>
            <w:tcW w:w="1756" w:type="pct"/>
            <w:vAlign w:val="center"/>
          </w:tcPr>
          <w:p w14:paraId="597CD23A" w14:textId="77777777" w:rsidR="00034306" w:rsidRPr="004D3B79" w:rsidRDefault="00034306" w:rsidP="00C22F9D">
            <w:pPr>
              <w:autoSpaceDE w:val="0"/>
              <w:autoSpaceDN w:val="0"/>
              <w:adjustRightInd w:val="0"/>
              <w:jc w:val="center"/>
              <w:rPr>
                <w:sz w:val="20"/>
                <w:szCs w:val="20"/>
              </w:rPr>
            </w:pPr>
            <w:r w:rsidRPr="004D3B79">
              <w:rPr>
                <w:sz w:val="20"/>
                <w:szCs w:val="20"/>
              </w:rPr>
              <w:t>%50</w:t>
            </w:r>
          </w:p>
        </w:tc>
      </w:tr>
      <w:tr w:rsidR="00FE7A9F" w:rsidRPr="004D3B79" w14:paraId="736918C0" w14:textId="77777777" w:rsidTr="6955CFBE">
        <w:trPr>
          <w:trHeight w:val="298"/>
        </w:trPr>
        <w:tc>
          <w:tcPr>
            <w:tcW w:w="1633" w:type="pct"/>
            <w:gridSpan w:val="3"/>
            <w:vAlign w:val="center"/>
          </w:tcPr>
          <w:p w14:paraId="3C618221" w14:textId="77777777" w:rsidR="00034306" w:rsidRPr="004D3B79" w:rsidRDefault="00034306" w:rsidP="00C22F9D">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1611" w:type="pct"/>
            <w:gridSpan w:val="2"/>
            <w:vAlign w:val="center"/>
          </w:tcPr>
          <w:p w14:paraId="03C9F25A" w14:textId="77777777" w:rsidR="00034306" w:rsidRPr="004D3B79" w:rsidRDefault="00034306" w:rsidP="00C22F9D">
            <w:pPr>
              <w:autoSpaceDE w:val="0"/>
              <w:autoSpaceDN w:val="0"/>
              <w:adjustRightInd w:val="0"/>
              <w:jc w:val="center"/>
              <w:rPr>
                <w:sz w:val="20"/>
                <w:szCs w:val="20"/>
              </w:rPr>
            </w:pPr>
            <w:r w:rsidRPr="004D3B79">
              <w:rPr>
                <w:sz w:val="20"/>
                <w:szCs w:val="20"/>
              </w:rPr>
              <w:t>-</w:t>
            </w:r>
          </w:p>
        </w:tc>
        <w:tc>
          <w:tcPr>
            <w:tcW w:w="1756" w:type="pct"/>
            <w:vAlign w:val="center"/>
          </w:tcPr>
          <w:p w14:paraId="7563094F" w14:textId="77777777" w:rsidR="00034306" w:rsidRPr="004D3B79" w:rsidRDefault="00034306" w:rsidP="00C22F9D">
            <w:pPr>
              <w:autoSpaceDE w:val="0"/>
              <w:autoSpaceDN w:val="0"/>
              <w:adjustRightInd w:val="0"/>
              <w:jc w:val="center"/>
              <w:rPr>
                <w:sz w:val="20"/>
                <w:szCs w:val="20"/>
              </w:rPr>
            </w:pPr>
            <w:r w:rsidRPr="004D3B79">
              <w:rPr>
                <w:sz w:val="20"/>
                <w:szCs w:val="20"/>
              </w:rPr>
              <w:t>-</w:t>
            </w:r>
          </w:p>
        </w:tc>
      </w:tr>
      <w:tr w:rsidR="00FE7A9F" w:rsidRPr="004D3B79" w14:paraId="16ED6BE3" w14:textId="77777777" w:rsidTr="6955CFBE">
        <w:tc>
          <w:tcPr>
            <w:tcW w:w="1633" w:type="pct"/>
            <w:gridSpan w:val="3"/>
            <w:vAlign w:val="center"/>
          </w:tcPr>
          <w:p w14:paraId="21E78419" w14:textId="77777777" w:rsidR="00034306" w:rsidRPr="004D3B79" w:rsidRDefault="00034306" w:rsidP="00C22F9D">
            <w:pPr>
              <w:autoSpaceDE w:val="0"/>
              <w:autoSpaceDN w:val="0"/>
              <w:adjustRightInd w:val="0"/>
              <w:ind w:left="708"/>
              <w:rPr>
                <w:b/>
                <w:sz w:val="20"/>
                <w:szCs w:val="20"/>
              </w:rPr>
            </w:pPr>
            <w:r w:rsidRPr="004D3B79">
              <w:rPr>
                <w:b/>
                <w:sz w:val="20"/>
                <w:szCs w:val="20"/>
              </w:rPr>
              <w:t>Ödev/Sunum</w:t>
            </w:r>
          </w:p>
        </w:tc>
        <w:tc>
          <w:tcPr>
            <w:tcW w:w="1611" w:type="pct"/>
            <w:gridSpan w:val="2"/>
            <w:vAlign w:val="center"/>
          </w:tcPr>
          <w:p w14:paraId="49C380C8" w14:textId="77777777" w:rsidR="00034306" w:rsidRPr="004D3B79" w:rsidRDefault="00034306" w:rsidP="00C22F9D">
            <w:pPr>
              <w:autoSpaceDE w:val="0"/>
              <w:autoSpaceDN w:val="0"/>
              <w:adjustRightInd w:val="0"/>
              <w:jc w:val="center"/>
              <w:rPr>
                <w:sz w:val="20"/>
                <w:szCs w:val="20"/>
              </w:rPr>
            </w:pPr>
          </w:p>
        </w:tc>
        <w:tc>
          <w:tcPr>
            <w:tcW w:w="1756" w:type="pct"/>
            <w:vAlign w:val="center"/>
          </w:tcPr>
          <w:p w14:paraId="6C30605B" w14:textId="77777777" w:rsidR="00034306" w:rsidRPr="004D3B79" w:rsidRDefault="00034306" w:rsidP="00C22F9D">
            <w:pPr>
              <w:autoSpaceDE w:val="0"/>
              <w:autoSpaceDN w:val="0"/>
              <w:adjustRightInd w:val="0"/>
              <w:jc w:val="center"/>
              <w:rPr>
                <w:sz w:val="20"/>
                <w:szCs w:val="20"/>
              </w:rPr>
            </w:pPr>
          </w:p>
        </w:tc>
      </w:tr>
      <w:tr w:rsidR="00FE7A9F" w:rsidRPr="004D3B79" w14:paraId="2932427A" w14:textId="77777777" w:rsidTr="6955CFBE">
        <w:tc>
          <w:tcPr>
            <w:tcW w:w="1633" w:type="pct"/>
            <w:gridSpan w:val="3"/>
            <w:vAlign w:val="center"/>
          </w:tcPr>
          <w:p w14:paraId="2D509B70" w14:textId="77777777" w:rsidR="00034306" w:rsidRPr="004D3B79" w:rsidRDefault="00034306" w:rsidP="00C22F9D">
            <w:pPr>
              <w:autoSpaceDE w:val="0"/>
              <w:autoSpaceDN w:val="0"/>
              <w:adjustRightInd w:val="0"/>
              <w:ind w:left="708"/>
              <w:rPr>
                <w:b/>
                <w:sz w:val="20"/>
                <w:szCs w:val="20"/>
              </w:rPr>
            </w:pPr>
            <w:r w:rsidRPr="004D3B79">
              <w:rPr>
                <w:b/>
                <w:sz w:val="20"/>
                <w:szCs w:val="20"/>
              </w:rPr>
              <w:t>Proje</w:t>
            </w:r>
          </w:p>
        </w:tc>
        <w:tc>
          <w:tcPr>
            <w:tcW w:w="1611" w:type="pct"/>
            <w:gridSpan w:val="2"/>
            <w:vAlign w:val="center"/>
          </w:tcPr>
          <w:p w14:paraId="0867E577" w14:textId="77777777" w:rsidR="00034306" w:rsidRPr="004D3B79" w:rsidRDefault="00034306" w:rsidP="00C22F9D">
            <w:pPr>
              <w:autoSpaceDE w:val="0"/>
              <w:autoSpaceDN w:val="0"/>
              <w:adjustRightInd w:val="0"/>
              <w:jc w:val="center"/>
              <w:rPr>
                <w:sz w:val="20"/>
                <w:szCs w:val="20"/>
              </w:rPr>
            </w:pPr>
          </w:p>
        </w:tc>
        <w:tc>
          <w:tcPr>
            <w:tcW w:w="1756" w:type="pct"/>
            <w:vAlign w:val="center"/>
          </w:tcPr>
          <w:p w14:paraId="14DACE8A" w14:textId="77777777" w:rsidR="00034306" w:rsidRPr="004D3B79" w:rsidRDefault="00034306" w:rsidP="00C22F9D">
            <w:pPr>
              <w:autoSpaceDE w:val="0"/>
              <w:autoSpaceDN w:val="0"/>
              <w:adjustRightInd w:val="0"/>
              <w:jc w:val="center"/>
              <w:rPr>
                <w:sz w:val="20"/>
                <w:szCs w:val="20"/>
              </w:rPr>
            </w:pPr>
          </w:p>
        </w:tc>
      </w:tr>
      <w:tr w:rsidR="00FE7A9F" w:rsidRPr="004D3B79" w14:paraId="194D7590" w14:textId="77777777" w:rsidTr="6955CFBE">
        <w:tc>
          <w:tcPr>
            <w:tcW w:w="1633" w:type="pct"/>
            <w:gridSpan w:val="3"/>
            <w:vAlign w:val="center"/>
          </w:tcPr>
          <w:p w14:paraId="082CFA98" w14:textId="77777777" w:rsidR="00034306" w:rsidRPr="004D3B79" w:rsidRDefault="00034306" w:rsidP="00C22F9D">
            <w:pPr>
              <w:autoSpaceDE w:val="0"/>
              <w:autoSpaceDN w:val="0"/>
              <w:adjustRightInd w:val="0"/>
              <w:ind w:left="708"/>
              <w:rPr>
                <w:b/>
                <w:sz w:val="20"/>
                <w:szCs w:val="20"/>
              </w:rPr>
            </w:pPr>
            <w:r w:rsidRPr="004D3B79">
              <w:rPr>
                <w:b/>
                <w:sz w:val="20"/>
                <w:szCs w:val="20"/>
              </w:rPr>
              <w:t xml:space="preserve">Laboratuvar </w:t>
            </w:r>
          </w:p>
        </w:tc>
        <w:tc>
          <w:tcPr>
            <w:tcW w:w="1611" w:type="pct"/>
            <w:gridSpan w:val="2"/>
            <w:vAlign w:val="center"/>
          </w:tcPr>
          <w:p w14:paraId="40965C81" w14:textId="77777777" w:rsidR="00034306" w:rsidRPr="004D3B79" w:rsidRDefault="00034306" w:rsidP="00C22F9D">
            <w:pPr>
              <w:autoSpaceDE w:val="0"/>
              <w:autoSpaceDN w:val="0"/>
              <w:adjustRightInd w:val="0"/>
              <w:jc w:val="center"/>
              <w:rPr>
                <w:sz w:val="20"/>
                <w:szCs w:val="20"/>
              </w:rPr>
            </w:pPr>
          </w:p>
        </w:tc>
        <w:tc>
          <w:tcPr>
            <w:tcW w:w="1756" w:type="pct"/>
            <w:vAlign w:val="center"/>
          </w:tcPr>
          <w:p w14:paraId="63679F0C" w14:textId="77777777" w:rsidR="00034306" w:rsidRPr="004D3B79" w:rsidRDefault="00034306" w:rsidP="00C22F9D">
            <w:pPr>
              <w:autoSpaceDE w:val="0"/>
              <w:autoSpaceDN w:val="0"/>
              <w:adjustRightInd w:val="0"/>
              <w:jc w:val="center"/>
              <w:rPr>
                <w:sz w:val="20"/>
                <w:szCs w:val="20"/>
              </w:rPr>
            </w:pPr>
          </w:p>
        </w:tc>
      </w:tr>
      <w:tr w:rsidR="00FE7A9F" w:rsidRPr="004D3B79" w14:paraId="3B658638" w14:textId="77777777" w:rsidTr="6955CFBE">
        <w:tc>
          <w:tcPr>
            <w:tcW w:w="1633" w:type="pct"/>
            <w:gridSpan w:val="3"/>
            <w:vAlign w:val="center"/>
          </w:tcPr>
          <w:p w14:paraId="4BA3E5DC" w14:textId="77777777" w:rsidR="00034306" w:rsidRPr="004D3B79" w:rsidRDefault="00034306" w:rsidP="00C22F9D">
            <w:pPr>
              <w:autoSpaceDE w:val="0"/>
              <w:autoSpaceDN w:val="0"/>
              <w:adjustRightInd w:val="0"/>
              <w:ind w:left="708"/>
              <w:rPr>
                <w:b/>
                <w:sz w:val="20"/>
                <w:szCs w:val="20"/>
              </w:rPr>
            </w:pPr>
            <w:r w:rsidRPr="004D3B79">
              <w:rPr>
                <w:b/>
                <w:sz w:val="20"/>
                <w:szCs w:val="20"/>
              </w:rPr>
              <w:t xml:space="preserve">Final Sınavı </w:t>
            </w:r>
          </w:p>
        </w:tc>
        <w:tc>
          <w:tcPr>
            <w:tcW w:w="1611" w:type="pct"/>
            <w:gridSpan w:val="2"/>
            <w:vAlign w:val="center"/>
          </w:tcPr>
          <w:p w14:paraId="69B60CE0" w14:textId="77777777" w:rsidR="00034306" w:rsidRPr="004D3B79" w:rsidRDefault="00034306" w:rsidP="00C22F9D">
            <w:pPr>
              <w:autoSpaceDE w:val="0"/>
              <w:autoSpaceDN w:val="0"/>
              <w:adjustRightInd w:val="0"/>
              <w:jc w:val="center"/>
              <w:rPr>
                <w:sz w:val="20"/>
                <w:szCs w:val="20"/>
              </w:rPr>
            </w:pPr>
            <w:r w:rsidRPr="004D3B79">
              <w:rPr>
                <w:sz w:val="20"/>
                <w:szCs w:val="20"/>
              </w:rPr>
              <w:t>X</w:t>
            </w:r>
          </w:p>
        </w:tc>
        <w:tc>
          <w:tcPr>
            <w:tcW w:w="1756" w:type="pct"/>
            <w:vAlign w:val="center"/>
          </w:tcPr>
          <w:p w14:paraId="0818D30E" w14:textId="77777777" w:rsidR="00034306" w:rsidRPr="004D3B79" w:rsidRDefault="00034306" w:rsidP="00C22F9D">
            <w:pPr>
              <w:autoSpaceDE w:val="0"/>
              <w:autoSpaceDN w:val="0"/>
              <w:adjustRightInd w:val="0"/>
              <w:jc w:val="center"/>
              <w:rPr>
                <w:sz w:val="20"/>
                <w:szCs w:val="20"/>
              </w:rPr>
            </w:pPr>
            <w:r w:rsidRPr="004D3B79">
              <w:rPr>
                <w:sz w:val="20"/>
                <w:szCs w:val="20"/>
              </w:rPr>
              <w:t>%50</w:t>
            </w:r>
          </w:p>
        </w:tc>
      </w:tr>
      <w:tr w:rsidR="00FE7A9F" w:rsidRPr="004D3B79" w14:paraId="1C181225" w14:textId="77777777" w:rsidTr="6955CFBE">
        <w:tc>
          <w:tcPr>
            <w:tcW w:w="1633" w:type="pct"/>
            <w:gridSpan w:val="3"/>
            <w:vAlign w:val="center"/>
          </w:tcPr>
          <w:p w14:paraId="40DAECC8" w14:textId="77777777" w:rsidR="00034306" w:rsidRPr="004D3B79" w:rsidRDefault="00034306" w:rsidP="00C22F9D">
            <w:pPr>
              <w:autoSpaceDE w:val="0"/>
              <w:autoSpaceDN w:val="0"/>
              <w:adjustRightInd w:val="0"/>
              <w:ind w:left="708"/>
              <w:rPr>
                <w:b/>
                <w:sz w:val="20"/>
                <w:szCs w:val="20"/>
              </w:rPr>
            </w:pPr>
            <w:r w:rsidRPr="004D3B79">
              <w:rPr>
                <w:b/>
                <w:sz w:val="20"/>
                <w:szCs w:val="20"/>
              </w:rPr>
              <w:t xml:space="preserve">Derse Katılım </w:t>
            </w:r>
          </w:p>
        </w:tc>
        <w:tc>
          <w:tcPr>
            <w:tcW w:w="1611" w:type="pct"/>
            <w:gridSpan w:val="2"/>
            <w:vAlign w:val="center"/>
          </w:tcPr>
          <w:p w14:paraId="29BA97B7" w14:textId="77777777" w:rsidR="00034306" w:rsidRPr="004D3B79" w:rsidRDefault="00034306" w:rsidP="00C22F9D">
            <w:pPr>
              <w:autoSpaceDE w:val="0"/>
              <w:autoSpaceDN w:val="0"/>
              <w:adjustRightInd w:val="0"/>
              <w:jc w:val="center"/>
              <w:rPr>
                <w:sz w:val="20"/>
                <w:szCs w:val="20"/>
              </w:rPr>
            </w:pPr>
          </w:p>
        </w:tc>
        <w:tc>
          <w:tcPr>
            <w:tcW w:w="1756" w:type="pct"/>
            <w:vAlign w:val="center"/>
          </w:tcPr>
          <w:p w14:paraId="765AFFE6" w14:textId="77777777" w:rsidR="00034306" w:rsidRPr="004D3B79" w:rsidRDefault="00034306" w:rsidP="00C22F9D">
            <w:pPr>
              <w:autoSpaceDE w:val="0"/>
              <w:autoSpaceDN w:val="0"/>
              <w:adjustRightInd w:val="0"/>
              <w:jc w:val="center"/>
              <w:rPr>
                <w:sz w:val="20"/>
                <w:szCs w:val="20"/>
              </w:rPr>
            </w:pPr>
          </w:p>
        </w:tc>
      </w:tr>
      <w:tr w:rsidR="00FE7A9F" w:rsidRPr="004D3B79" w14:paraId="679F37C4" w14:textId="77777777" w:rsidTr="6955CFBE">
        <w:tc>
          <w:tcPr>
            <w:tcW w:w="5000" w:type="pct"/>
            <w:gridSpan w:val="6"/>
            <w:vAlign w:val="center"/>
          </w:tcPr>
          <w:p w14:paraId="627CC505" w14:textId="77777777" w:rsidR="00034306" w:rsidRPr="004D3B79" w:rsidRDefault="00034306" w:rsidP="00C22F9D">
            <w:pPr>
              <w:autoSpaceDE w:val="0"/>
              <w:autoSpaceDN w:val="0"/>
              <w:adjustRightInd w:val="0"/>
              <w:rPr>
                <w:b/>
                <w:sz w:val="20"/>
                <w:szCs w:val="20"/>
              </w:rPr>
            </w:pPr>
            <w:r w:rsidRPr="004D3B79">
              <w:rPr>
                <w:b/>
                <w:sz w:val="20"/>
                <w:szCs w:val="20"/>
              </w:rPr>
              <w:t xml:space="preserve">Değerlendirme Yöntemlerine İlişkin Açıklamalar:  </w:t>
            </w:r>
          </w:p>
        </w:tc>
      </w:tr>
      <w:tr w:rsidR="00FE7A9F" w:rsidRPr="004D3B79" w14:paraId="606C8E83" w14:textId="77777777" w:rsidTr="6955CFBE">
        <w:trPr>
          <w:trHeight w:val="372"/>
        </w:trPr>
        <w:tc>
          <w:tcPr>
            <w:tcW w:w="5000" w:type="pct"/>
            <w:gridSpan w:val="6"/>
          </w:tcPr>
          <w:p w14:paraId="622B4A12" w14:textId="77777777" w:rsidR="00034306" w:rsidRPr="004D3B79" w:rsidRDefault="00034306" w:rsidP="00C22F9D">
            <w:pPr>
              <w:rPr>
                <w:sz w:val="20"/>
                <w:szCs w:val="20"/>
              </w:rPr>
            </w:pPr>
            <w:r w:rsidRPr="004D3B79">
              <w:rPr>
                <w:b/>
                <w:sz w:val="20"/>
                <w:szCs w:val="20"/>
              </w:rPr>
              <w:t xml:space="preserve">Değerlendirme Kriteri: </w:t>
            </w:r>
          </w:p>
          <w:p w14:paraId="31C575A6" w14:textId="77777777" w:rsidR="00034306" w:rsidRPr="004D3B79" w:rsidRDefault="00034306" w:rsidP="00C22F9D">
            <w:pPr>
              <w:autoSpaceDE w:val="0"/>
              <w:autoSpaceDN w:val="0"/>
              <w:adjustRightInd w:val="0"/>
              <w:rPr>
                <w:sz w:val="20"/>
                <w:szCs w:val="20"/>
              </w:rPr>
            </w:pPr>
            <w:r w:rsidRPr="004D3B79">
              <w:rPr>
                <w:sz w:val="20"/>
                <w:szCs w:val="20"/>
              </w:rPr>
              <w:t>Ara sınav notu: Ödev notları ortalaması %50 si+ Sınav notunun %50 si</w:t>
            </w:r>
          </w:p>
          <w:p w14:paraId="7F3F245D" w14:textId="77777777" w:rsidR="00034306" w:rsidRPr="004D3B79" w:rsidRDefault="00034306" w:rsidP="00C22F9D">
            <w:pPr>
              <w:autoSpaceDE w:val="0"/>
              <w:autoSpaceDN w:val="0"/>
              <w:adjustRightInd w:val="0"/>
              <w:rPr>
                <w:sz w:val="20"/>
                <w:szCs w:val="20"/>
              </w:rPr>
            </w:pPr>
            <w:r w:rsidRPr="004D3B79">
              <w:rPr>
                <w:sz w:val="20"/>
                <w:szCs w:val="20"/>
              </w:rPr>
              <w:t>Yarıyıl içi notu: Ara Sınav notu</w:t>
            </w:r>
          </w:p>
          <w:p w14:paraId="3462F36E" w14:textId="77777777" w:rsidR="00034306" w:rsidRPr="004D3B79" w:rsidRDefault="00034306" w:rsidP="00C22F9D">
            <w:pPr>
              <w:autoSpaceDE w:val="0"/>
              <w:autoSpaceDN w:val="0"/>
              <w:adjustRightInd w:val="0"/>
              <w:rPr>
                <w:sz w:val="20"/>
                <w:szCs w:val="20"/>
              </w:rPr>
            </w:pPr>
            <w:r w:rsidRPr="004D3B79">
              <w:rPr>
                <w:sz w:val="20"/>
                <w:szCs w:val="20"/>
              </w:rPr>
              <w:t>Ders Başarı notu: Yarıyıl içi notunun %50 si + Final veya Bütünleme sınav notunun %50 si</w:t>
            </w:r>
          </w:p>
          <w:p w14:paraId="53218F50" w14:textId="77777777" w:rsidR="00034306" w:rsidRPr="004D3B79" w:rsidRDefault="00034306" w:rsidP="00C22F9D">
            <w:pPr>
              <w:autoSpaceDE w:val="0"/>
              <w:autoSpaceDN w:val="0"/>
              <w:adjustRightInd w:val="0"/>
              <w:rPr>
                <w:sz w:val="20"/>
                <w:szCs w:val="20"/>
              </w:rPr>
            </w:pPr>
            <w:r w:rsidRPr="004D3B79">
              <w:rPr>
                <w:sz w:val="20"/>
                <w:szCs w:val="20"/>
              </w:rPr>
              <w:t>Minimum ders başarı notu: 100 tam not üzerinden 60</w:t>
            </w:r>
          </w:p>
          <w:p w14:paraId="4983CD6C" w14:textId="77777777" w:rsidR="00034306" w:rsidRPr="004D3B79" w:rsidRDefault="00034306" w:rsidP="00C22F9D">
            <w:pPr>
              <w:rPr>
                <w:sz w:val="20"/>
                <w:szCs w:val="20"/>
              </w:rPr>
            </w:pPr>
            <w:r w:rsidRPr="004D3B79">
              <w:rPr>
                <w:sz w:val="20"/>
                <w:szCs w:val="20"/>
              </w:rPr>
              <w:t>Minimum Final ve bütünleme sınav notu: 100 tam not üzerinden 50</w:t>
            </w:r>
          </w:p>
        </w:tc>
      </w:tr>
      <w:tr w:rsidR="00FE7A9F" w:rsidRPr="004D3B79" w14:paraId="52C29EC9" w14:textId="77777777" w:rsidTr="6955CFBE">
        <w:tblPrEx>
          <w:tblBorders>
            <w:insideH w:val="single" w:sz="6" w:space="0" w:color="auto"/>
            <w:insideV w:val="single" w:sz="6" w:space="0" w:color="auto"/>
          </w:tblBorders>
        </w:tblPrEx>
        <w:tc>
          <w:tcPr>
            <w:tcW w:w="5000" w:type="pct"/>
            <w:gridSpan w:val="6"/>
          </w:tcPr>
          <w:p w14:paraId="3FA40F1B" w14:textId="77777777" w:rsidR="00034306" w:rsidRPr="004D3B79" w:rsidRDefault="00034306" w:rsidP="00C22F9D">
            <w:pPr>
              <w:jc w:val="both"/>
              <w:rPr>
                <w:sz w:val="20"/>
                <w:szCs w:val="20"/>
              </w:rPr>
            </w:pPr>
            <w:r w:rsidRPr="004D3B79">
              <w:rPr>
                <w:b/>
                <w:sz w:val="20"/>
                <w:szCs w:val="20"/>
              </w:rPr>
              <w:t xml:space="preserve">Ders İçin Önerilen Kaynaklar: </w:t>
            </w:r>
          </w:p>
          <w:p w14:paraId="13E45EA5" w14:textId="77777777" w:rsidR="00034306" w:rsidRPr="004D3B79" w:rsidRDefault="00034306" w:rsidP="00034306">
            <w:pPr>
              <w:numPr>
                <w:ilvl w:val="0"/>
                <w:numId w:val="6"/>
              </w:numPr>
              <w:jc w:val="both"/>
              <w:rPr>
                <w:sz w:val="20"/>
                <w:szCs w:val="20"/>
              </w:rPr>
            </w:pPr>
            <w:r w:rsidRPr="004D3B79">
              <w:rPr>
                <w:sz w:val="20"/>
                <w:szCs w:val="20"/>
              </w:rPr>
              <w:t>Akça Ay, F., Turan Ertem, Ü., Keser Özcan, N., ve Ark. (2007). Temel Hemşirelik Kavramlar, İlkeler, Uygulamalar, İstanbul Medikal Yayıncılık, İstanbul.</w:t>
            </w:r>
          </w:p>
          <w:p w14:paraId="3B0F9FA2" w14:textId="77777777" w:rsidR="00034306" w:rsidRPr="004D3B79" w:rsidRDefault="00034306" w:rsidP="00034306">
            <w:pPr>
              <w:numPr>
                <w:ilvl w:val="0"/>
                <w:numId w:val="6"/>
              </w:numPr>
              <w:jc w:val="both"/>
              <w:rPr>
                <w:sz w:val="20"/>
                <w:szCs w:val="20"/>
              </w:rPr>
            </w:pPr>
            <w:r w:rsidRPr="004D3B79">
              <w:rPr>
                <w:sz w:val="20"/>
                <w:szCs w:val="20"/>
              </w:rPr>
              <w:t>Birol, L., (2004). Hemşirelik Süreci, Etki Matbaacılık, İzmir.</w:t>
            </w:r>
          </w:p>
          <w:p w14:paraId="616BCC76" w14:textId="77777777" w:rsidR="00034306" w:rsidRPr="004D3B79" w:rsidRDefault="00034306" w:rsidP="00C22F9D">
            <w:pPr>
              <w:jc w:val="both"/>
              <w:rPr>
                <w:sz w:val="20"/>
                <w:szCs w:val="20"/>
              </w:rPr>
            </w:pPr>
            <w:r w:rsidRPr="004D3B79">
              <w:rPr>
                <w:sz w:val="20"/>
                <w:szCs w:val="20"/>
              </w:rPr>
              <w:t xml:space="preserve">Yardımcı kaynaklar: </w:t>
            </w:r>
          </w:p>
          <w:p w14:paraId="7F8FB70F" w14:textId="77777777" w:rsidR="00034306" w:rsidRPr="004D3B79" w:rsidRDefault="00034306" w:rsidP="00FC6140">
            <w:pPr>
              <w:pStyle w:val="Default"/>
              <w:numPr>
                <w:ilvl w:val="0"/>
                <w:numId w:val="6"/>
              </w:numPr>
              <w:jc w:val="both"/>
              <w:rPr>
                <w:color w:val="auto"/>
                <w:sz w:val="20"/>
                <w:szCs w:val="20"/>
              </w:rPr>
            </w:pPr>
            <w:proofErr w:type="spellStart"/>
            <w:r w:rsidRPr="004D3B79">
              <w:rPr>
                <w:color w:val="auto"/>
                <w:sz w:val="20"/>
                <w:szCs w:val="20"/>
              </w:rPr>
              <w:t>Kacaroğlu</w:t>
            </w:r>
            <w:proofErr w:type="spellEnd"/>
            <w:r w:rsidRPr="004D3B79">
              <w:rPr>
                <w:color w:val="auto"/>
                <w:sz w:val="20"/>
                <w:szCs w:val="20"/>
              </w:rPr>
              <w:t xml:space="preserve"> AV. (2010). Hemşirelikte Profesyonellik 262Maltepe Üniversitesi Hemşirelik Bilim ve Sanatı Dergisi, Sempozyum Özel Sayısı,261-263. </w:t>
            </w:r>
          </w:p>
          <w:p w14:paraId="476EC5BE" w14:textId="77777777" w:rsidR="00034306" w:rsidRPr="004D3B79" w:rsidRDefault="00034306" w:rsidP="00FC6140">
            <w:pPr>
              <w:pStyle w:val="Default"/>
              <w:numPr>
                <w:ilvl w:val="0"/>
                <w:numId w:val="6"/>
              </w:numPr>
              <w:jc w:val="both"/>
              <w:rPr>
                <w:color w:val="auto"/>
                <w:sz w:val="20"/>
                <w:szCs w:val="20"/>
              </w:rPr>
            </w:pPr>
            <w:r w:rsidRPr="004D3B79">
              <w:rPr>
                <w:color w:val="auto"/>
                <w:sz w:val="20"/>
                <w:szCs w:val="20"/>
              </w:rPr>
              <w:t>Erbil, N., Bakır, A. (2009). Meslekte profesyonel tutum envanterinin geli</w:t>
            </w:r>
            <w:r w:rsidRPr="004D3B79">
              <w:rPr>
                <w:rFonts w:eastAsia="TimesNewRomanPSMT"/>
                <w:color w:val="auto"/>
                <w:sz w:val="20"/>
                <w:szCs w:val="20"/>
              </w:rPr>
              <w:t>ş</w:t>
            </w:r>
            <w:r w:rsidRPr="004D3B79">
              <w:rPr>
                <w:color w:val="auto"/>
                <w:sz w:val="20"/>
                <w:szCs w:val="20"/>
              </w:rPr>
              <w:t xml:space="preserve">tirilmesi. </w:t>
            </w:r>
            <w:r w:rsidRPr="004D3B79">
              <w:rPr>
                <w:i/>
                <w:iCs/>
                <w:color w:val="auto"/>
                <w:sz w:val="20"/>
                <w:szCs w:val="20"/>
              </w:rPr>
              <w:t xml:space="preserve">Uluslararası İnsan Bilimleri Dergisi </w:t>
            </w:r>
            <w:r w:rsidRPr="004D3B79">
              <w:rPr>
                <w:color w:val="auto"/>
                <w:sz w:val="20"/>
                <w:szCs w:val="20"/>
              </w:rPr>
              <w:t>[Ba</w:t>
            </w:r>
            <w:r w:rsidRPr="004D3B79">
              <w:rPr>
                <w:rFonts w:eastAsia="TimesNewRomanPSMT"/>
                <w:color w:val="auto"/>
                <w:sz w:val="20"/>
                <w:szCs w:val="20"/>
              </w:rPr>
              <w:t>ğ</w:t>
            </w:r>
            <w:r w:rsidRPr="004D3B79">
              <w:rPr>
                <w:color w:val="auto"/>
                <w:sz w:val="20"/>
                <w:szCs w:val="20"/>
              </w:rPr>
              <w:t>lantıda]. 6:1. Eri</w:t>
            </w:r>
            <w:r w:rsidRPr="004D3B79">
              <w:rPr>
                <w:rFonts w:eastAsia="TimesNewRomanPSMT"/>
                <w:color w:val="auto"/>
                <w:sz w:val="20"/>
                <w:szCs w:val="20"/>
              </w:rPr>
              <w:t>ş</w:t>
            </w:r>
            <w:r w:rsidRPr="004D3B79">
              <w:rPr>
                <w:color w:val="auto"/>
                <w:sz w:val="20"/>
                <w:szCs w:val="20"/>
              </w:rPr>
              <w:t xml:space="preserve">im: </w:t>
            </w:r>
            <w:hyperlink r:id="rId25" w:history="1">
              <w:r w:rsidRPr="004D3B79">
                <w:rPr>
                  <w:rStyle w:val="Kpr"/>
                  <w:color w:val="auto"/>
                  <w:sz w:val="20"/>
                  <w:szCs w:val="20"/>
                </w:rPr>
                <w:t>http://www.insanbilimleri.com</w:t>
              </w:r>
            </w:hyperlink>
          </w:p>
          <w:p w14:paraId="7FA4D745" w14:textId="77777777" w:rsidR="00034306" w:rsidRPr="004D3B79" w:rsidRDefault="00034306" w:rsidP="00FC6140">
            <w:pPr>
              <w:pStyle w:val="Default"/>
              <w:numPr>
                <w:ilvl w:val="0"/>
                <w:numId w:val="6"/>
              </w:numPr>
              <w:jc w:val="both"/>
              <w:rPr>
                <w:color w:val="auto"/>
                <w:sz w:val="20"/>
                <w:szCs w:val="20"/>
              </w:rPr>
            </w:pPr>
            <w:r w:rsidRPr="004D3B79">
              <w:rPr>
                <w:color w:val="auto"/>
                <w:sz w:val="20"/>
                <w:szCs w:val="20"/>
              </w:rPr>
              <w:t xml:space="preserve">Beydağ KD, Arslan H (2008). Kadın Doğum Kliniklerinde Çalışan Ebe ve Hemşirelerin Profesyonelliklerini Etkileyen Faktörler Fırat Sağlık Hizmetleri Dergisi, Cilt:3, Sayı;75-87. </w:t>
            </w:r>
          </w:p>
          <w:p w14:paraId="71E37CAE" w14:textId="77777777" w:rsidR="00034306" w:rsidRPr="004D3B79" w:rsidRDefault="00034306" w:rsidP="00FC6140">
            <w:pPr>
              <w:pStyle w:val="Default"/>
              <w:numPr>
                <w:ilvl w:val="0"/>
                <w:numId w:val="6"/>
              </w:numPr>
              <w:jc w:val="both"/>
              <w:rPr>
                <w:color w:val="auto"/>
                <w:sz w:val="20"/>
                <w:szCs w:val="20"/>
              </w:rPr>
            </w:pPr>
            <w:r w:rsidRPr="004D3B79">
              <w:rPr>
                <w:rFonts w:eastAsia="TimesNewRomanPSMT"/>
                <w:color w:val="auto"/>
                <w:sz w:val="20"/>
                <w:szCs w:val="20"/>
              </w:rPr>
              <w:t>Yıldırım, A. (2001). “Meslekleşme Süreci Ve Hemşirelik”, Hemşirelik Forumu, 4(1):23-25.</w:t>
            </w:r>
          </w:p>
          <w:p w14:paraId="3F3320EA" w14:textId="77777777" w:rsidR="00034306" w:rsidRPr="004D3B79" w:rsidRDefault="00034306" w:rsidP="00FC6140">
            <w:pPr>
              <w:pStyle w:val="Default"/>
              <w:numPr>
                <w:ilvl w:val="0"/>
                <w:numId w:val="6"/>
              </w:numPr>
              <w:jc w:val="both"/>
              <w:rPr>
                <w:color w:val="auto"/>
                <w:sz w:val="20"/>
                <w:szCs w:val="20"/>
              </w:rPr>
            </w:pPr>
            <w:r w:rsidRPr="004D3B79">
              <w:rPr>
                <w:rFonts w:eastAsia="TimesNewRomanPSMT"/>
                <w:color w:val="auto"/>
                <w:sz w:val="20"/>
                <w:szCs w:val="20"/>
              </w:rPr>
              <w:t>Yıldız, S. (2003). “Profesyonel Hemşirenin Rol Ve İşlevleri”, Modern Hastane</w:t>
            </w:r>
            <w:r w:rsidRPr="004D3B79">
              <w:rPr>
                <w:color w:val="auto"/>
                <w:sz w:val="20"/>
                <w:szCs w:val="20"/>
              </w:rPr>
              <w:t xml:space="preserve"> </w:t>
            </w:r>
            <w:r w:rsidRPr="004D3B79">
              <w:rPr>
                <w:rFonts w:eastAsia="TimesNewRomanPSMT"/>
                <w:color w:val="auto"/>
                <w:sz w:val="20"/>
                <w:szCs w:val="20"/>
              </w:rPr>
              <w:t>Yönetimi Dergisi, 7(2):35-40.</w:t>
            </w:r>
          </w:p>
          <w:p w14:paraId="278274AB" w14:textId="77777777" w:rsidR="00034306" w:rsidRPr="004D3B79" w:rsidRDefault="00034306" w:rsidP="00FC6140">
            <w:pPr>
              <w:pStyle w:val="Default"/>
              <w:numPr>
                <w:ilvl w:val="0"/>
                <w:numId w:val="6"/>
              </w:numPr>
              <w:jc w:val="both"/>
              <w:rPr>
                <w:b/>
                <w:color w:val="auto"/>
                <w:sz w:val="20"/>
                <w:szCs w:val="20"/>
              </w:rPr>
            </w:pPr>
            <w:r w:rsidRPr="004D3B79">
              <w:rPr>
                <w:color w:val="auto"/>
                <w:sz w:val="20"/>
                <w:szCs w:val="20"/>
              </w:rPr>
              <w:t xml:space="preserve">Karamanoğlu AY, </w:t>
            </w:r>
            <w:proofErr w:type="spellStart"/>
            <w:r w:rsidRPr="004D3B79">
              <w:rPr>
                <w:color w:val="auto"/>
                <w:sz w:val="20"/>
                <w:szCs w:val="20"/>
              </w:rPr>
              <w:t>Ozer</w:t>
            </w:r>
            <w:proofErr w:type="spellEnd"/>
            <w:r w:rsidRPr="004D3B79">
              <w:rPr>
                <w:color w:val="auto"/>
                <w:sz w:val="20"/>
                <w:szCs w:val="20"/>
              </w:rPr>
              <w:t xml:space="preserve"> F, Tuğcu A. (2009). Denizli ilindeki Hastanelerin Cerrahi Kliniklerinde </w:t>
            </w:r>
            <w:proofErr w:type="spellStart"/>
            <w:r w:rsidRPr="004D3B79">
              <w:rPr>
                <w:color w:val="auto"/>
                <w:sz w:val="20"/>
                <w:szCs w:val="20"/>
              </w:rPr>
              <w:t>Calısan</w:t>
            </w:r>
            <w:proofErr w:type="spellEnd"/>
            <w:r w:rsidRPr="004D3B79">
              <w:rPr>
                <w:color w:val="auto"/>
                <w:sz w:val="20"/>
                <w:szCs w:val="20"/>
              </w:rPr>
              <w:t xml:space="preserve"> </w:t>
            </w:r>
            <w:proofErr w:type="spellStart"/>
            <w:r w:rsidRPr="004D3B79">
              <w:rPr>
                <w:color w:val="auto"/>
                <w:sz w:val="20"/>
                <w:szCs w:val="20"/>
              </w:rPr>
              <w:t>Hemsirelerin</w:t>
            </w:r>
            <w:proofErr w:type="spellEnd"/>
            <w:r w:rsidRPr="004D3B79">
              <w:rPr>
                <w:color w:val="auto"/>
                <w:sz w:val="20"/>
                <w:szCs w:val="20"/>
              </w:rPr>
              <w:t xml:space="preserve"> Mesleki Profesyonelliklerinin Değerlendirilmesi Fırat Tıp Dergisi 14(1): 12-17.</w:t>
            </w:r>
          </w:p>
        </w:tc>
      </w:tr>
      <w:tr w:rsidR="00FE7A9F" w:rsidRPr="004D3B79" w14:paraId="64D1BDD1" w14:textId="77777777" w:rsidTr="6955CFBE">
        <w:tblPrEx>
          <w:tblBorders>
            <w:insideH w:val="single" w:sz="6" w:space="0" w:color="auto"/>
            <w:insideV w:val="single" w:sz="6" w:space="0" w:color="auto"/>
          </w:tblBorders>
        </w:tblPrEx>
        <w:tc>
          <w:tcPr>
            <w:tcW w:w="5000" w:type="pct"/>
            <w:gridSpan w:val="6"/>
          </w:tcPr>
          <w:p w14:paraId="0F52569F" w14:textId="77777777" w:rsidR="00034306" w:rsidRPr="004D3B79" w:rsidRDefault="00034306" w:rsidP="00C22F9D">
            <w:pPr>
              <w:rPr>
                <w:b/>
                <w:sz w:val="20"/>
                <w:szCs w:val="20"/>
              </w:rPr>
            </w:pPr>
            <w:r w:rsidRPr="004D3B79">
              <w:rPr>
                <w:b/>
                <w:sz w:val="20"/>
                <w:szCs w:val="20"/>
              </w:rPr>
              <w:t xml:space="preserve">Derse İlişkin Politika ve Kurallar: (öğretim üyesi açıklama yapmak isterse bu başlığı kullanabilir) </w:t>
            </w:r>
          </w:p>
        </w:tc>
      </w:tr>
      <w:tr w:rsidR="00FE7A9F" w:rsidRPr="004D3B79" w14:paraId="5721B9B7" w14:textId="77777777" w:rsidTr="6955CFBE">
        <w:tblPrEx>
          <w:tblBorders>
            <w:insideH w:val="single" w:sz="6" w:space="0" w:color="auto"/>
            <w:insideV w:val="single" w:sz="6" w:space="0" w:color="auto"/>
          </w:tblBorders>
        </w:tblPrEx>
        <w:tc>
          <w:tcPr>
            <w:tcW w:w="5000" w:type="pct"/>
            <w:gridSpan w:val="6"/>
          </w:tcPr>
          <w:p w14:paraId="5D6BF3A2" w14:textId="77777777" w:rsidR="00034306" w:rsidRPr="004D3B79" w:rsidRDefault="00034306" w:rsidP="00C22F9D">
            <w:pPr>
              <w:rPr>
                <w:b/>
                <w:sz w:val="20"/>
                <w:szCs w:val="20"/>
              </w:rPr>
            </w:pPr>
            <w:r w:rsidRPr="004D3B79">
              <w:rPr>
                <w:b/>
                <w:sz w:val="20"/>
                <w:szCs w:val="20"/>
              </w:rPr>
              <w:t xml:space="preserve">Ders Öğretim Üyesi İletişim Bilgileri: </w:t>
            </w:r>
          </w:p>
          <w:p w14:paraId="116E7F99"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 merlinda_alus@yahoo.com, 02324770</w:t>
            </w:r>
          </w:p>
        </w:tc>
      </w:tr>
      <w:tr w:rsidR="00FE7A9F" w:rsidRPr="004D3B79" w14:paraId="4D527ABD" w14:textId="77777777" w:rsidTr="6955CFBE">
        <w:tblPrEx>
          <w:tblBorders>
            <w:insideH w:val="single" w:sz="6" w:space="0" w:color="auto"/>
            <w:insideV w:val="single" w:sz="6" w:space="0" w:color="auto"/>
          </w:tblBorders>
        </w:tblPrEx>
        <w:tc>
          <w:tcPr>
            <w:tcW w:w="5000" w:type="pct"/>
            <w:gridSpan w:val="6"/>
          </w:tcPr>
          <w:p w14:paraId="43DE96F8" w14:textId="77777777" w:rsidR="00034306" w:rsidRPr="004D3B79" w:rsidRDefault="00034306" w:rsidP="00C22F9D">
            <w:pPr>
              <w:rPr>
                <w:sz w:val="20"/>
                <w:szCs w:val="20"/>
              </w:rPr>
            </w:pPr>
            <w:r w:rsidRPr="004D3B79">
              <w:rPr>
                <w:b/>
                <w:sz w:val="20"/>
                <w:szCs w:val="20"/>
              </w:rPr>
              <w:t xml:space="preserve">Ders Öğretim Üyesi Görüşme Günleri ve Saatleri: </w:t>
            </w:r>
            <w:r w:rsidRPr="004D3B79">
              <w:rPr>
                <w:sz w:val="20"/>
                <w:szCs w:val="20"/>
              </w:rPr>
              <w:t>Her Perşembe 15.30-17.30 saatleri arasında</w:t>
            </w:r>
          </w:p>
        </w:tc>
      </w:tr>
      <w:tr w:rsidR="00FE7A9F" w:rsidRPr="004D3B79" w14:paraId="5DAB69E0" w14:textId="77777777" w:rsidTr="6955CFBE">
        <w:tc>
          <w:tcPr>
            <w:tcW w:w="5000" w:type="pct"/>
            <w:gridSpan w:val="6"/>
          </w:tcPr>
          <w:p w14:paraId="703B8BE9" w14:textId="77777777" w:rsidR="00034306" w:rsidRPr="004D3B79" w:rsidRDefault="00034306" w:rsidP="00C22F9D">
            <w:pPr>
              <w:rPr>
                <w:b/>
                <w:sz w:val="20"/>
                <w:szCs w:val="20"/>
              </w:rPr>
            </w:pPr>
            <w:r w:rsidRPr="004D3B79">
              <w:rPr>
                <w:b/>
                <w:sz w:val="20"/>
                <w:szCs w:val="20"/>
              </w:rPr>
              <w:lastRenderedPageBreak/>
              <w:t xml:space="preserve">Dersin İçeriği: </w:t>
            </w:r>
          </w:p>
          <w:p w14:paraId="37734F06" w14:textId="77777777" w:rsidR="00034306" w:rsidRPr="004D3B79" w:rsidRDefault="00034306" w:rsidP="00C22F9D">
            <w:pPr>
              <w:rPr>
                <w:sz w:val="20"/>
                <w:szCs w:val="20"/>
              </w:rPr>
            </w:pPr>
            <w:r w:rsidRPr="004D3B79">
              <w:rPr>
                <w:sz w:val="20"/>
                <w:szCs w:val="20"/>
              </w:rPr>
              <w:t>Sınav tarihleri ders planında belirtilecektir. Sınav tarihleri kesinleştiğinde, tarihlerde değişiklik yapılabilir.</w:t>
            </w:r>
          </w:p>
        </w:tc>
      </w:tr>
    </w:tbl>
    <w:p w14:paraId="1409A845" w14:textId="77777777" w:rsidR="00034306" w:rsidRDefault="00034306" w:rsidP="00034306">
      <w:pPr>
        <w:rPr>
          <w:sz w:val="20"/>
          <w:szCs w:val="20"/>
        </w:rPr>
      </w:pPr>
    </w:p>
    <w:p w14:paraId="11CD5A7C" w14:textId="77777777" w:rsidR="00E35C1A" w:rsidRPr="004D3B79" w:rsidRDefault="00E35C1A" w:rsidP="0003430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834"/>
        <w:gridCol w:w="834"/>
        <w:gridCol w:w="808"/>
        <w:gridCol w:w="239"/>
        <w:gridCol w:w="238"/>
        <w:gridCol w:w="565"/>
        <w:gridCol w:w="549"/>
        <w:gridCol w:w="549"/>
        <w:gridCol w:w="549"/>
        <w:gridCol w:w="551"/>
        <w:gridCol w:w="477"/>
        <w:gridCol w:w="477"/>
        <w:gridCol w:w="477"/>
        <w:gridCol w:w="477"/>
        <w:gridCol w:w="5"/>
      </w:tblGrid>
      <w:tr w:rsidR="00FE7A9F" w:rsidRPr="004D3B79" w14:paraId="34BAC0E4" w14:textId="77777777" w:rsidTr="23A5CA45">
        <w:trPr>
          <w:trHeight w:val="306"/>
        </w:trPr>
        <w:tc>
          <w:tcPr>
            <w:tcW w:w="400" w:type="pct"/>
          </w:tcPr>
          <w:p w14:paraId="51891623" w14:textId="77777777" w:rsidR="00034306" w:rsidRPr="004D3B79" w:rsidRDefault="00034306" w:rsidP="00C22F9D">
            <w:pPr>
              <w:jc w:val="center"/>
              <w:rPr>
                <w:b/>
                <w:sz w:val="20"/>
                <w:szCs w:val="20"/>
              </w:rPr>
            </w:pPr>
            <w:r w:rsidRPr="004D3B79">
              <w:rPr>
                <w:b/>
                <w:sz w:val="20"/>
                <w:szCs w:val="20"/>
              </w:rPr>
              <w:t>Hafta</w:t>
            </w:r>
          </w:p>
        </w:tc>
        <w:tc>
          <w:tcPr>
            <w:tcW w:w="1529" w:type="pct"/>
            <w:gridSpan w:val="4"/>
          </w:tcPr>
          <w:p w14:paraId="132329F7" w14:textId="77777777" w:rsidR="00034306" w:rsidRPr="004D3B79" w:rsidRDefault="00034306" w:rsidP="00C22F9D">
            <w:pPr>
              <w:rPr>
                <w:b/>
                <w:sz w:val="20"/>
                <w:szCs w:val="20"/>
              </w:rPr>
            </w:pPr>
            <w:r w:rsidRPr="004D3B79">
              <w:rPr>
                <w:b/>
                <w:sz w:val="20"/>
                <w:szCs w:val="20"/>
              </w:rPr>
              <w:t>Konular</w:t>
            </w:r>
          </w:p>
        </w:tc>
        <w:tc>
          <w:tcPr>
            <w:tcW w:w="1795" w:type="pct"/>
            <w:gridSpan w:val="6"/>
          </w:tcPr>
          <w:p w14:paraId="470D95C3" w14:textId="77777777" w:rsidR="00034306" w:rsidRPr="004D3B79" w:rsidRDefault="00034306" w:rsidP="00C22F9D">
            <w:pPr>
              <w:rPr>
                <w:b/>
                <w:sz w:val="20"/>
                <w:szCs w:val="20"/>
              </w:rPr>
            </w:pPr>
            <w:r w:rsidRPr="004D3B79">
              <w:rPr>
                <w:b/>
                <w:sz w:val="20"/>
                <w:szCs w:val="20"/>
              </w:rPr>
              <w:t>Öğretim elemanı</w:t>
            </w:r>
          </w:p>
        </w:tc>
        <w:tc>
          <w:tcPr>
            <w:tcW w:w="1275" w:type="pct"/>
            <w:gridSpan w:val="5"/>
          </w:tcPr>
          <w:p w14:paraId="6F373A0C" w14:textId="77777777" w:rsidR="00034306" w:rsidRPr="004D3B79" w:rsidRDefault="00034306" w:rsidP="00C22F9D">
            <w:pPr>
              <w:rPr>
                <w:b/>
                <w:sz w:val="20"/>
                <w:szCs w:val="20"/>
              </w:rPr>
            </w:pPr>
            <w:r w:rsidRPr="004D3B79">
              <w:rPr>
                <w:b/>
                <w:sz w:val="20"/>
                <w:szCs w:val="20"/>
              </w:rPr>
              <w:t>Eğitim Yöntemi ve Kullanılan Materyal</w:t>
            </w:r>
          </w:p>
        </w:tc>
      </w:tr>
      <w:tr w:rsidR="00FE7A9F" w:rsidRPr="004D3B79" w14:paraId="4633CF27" w14:textId="77777777" w:rsidTr="23A5CA45">
        <w:trPr>
          <w:trHeight w:val="767"/>
        </w:trPr>
        <w:tc>
          <w:tcPr>
            <w:tcW w:w="400" w:type="pct"/>
          </w:tcPr>
          <w:p w14:paraId="7B86BF45" w14:textId="77777777" w:rsidR="00034306" w:rsidRPr="004D3B79" w:rsidRDefault="00034306" w:rsidP="00C22F9D">
            <w:pPr>
              <w:rPr>
                <w:sz w:val="20"/>
                <w:szCs w:val="20"/>
              </w:rPr>
            </w:pPr>
            <w:r w:rsidRPr="004D3B79">
              <w:rPr>
                <w:b/>
                <w:bCs/>
                <w:sz w:val="20"/>
                <w:szCs w:val="20"/>
              </w:rPr>
              <w:t xml:space="preserve">1. </w:t>
            </w:r>
            <w:r w:rsidRPr="009B05A9">
              <w:rPr>
                <w:b/>
                <w:bCs/>
                <w:sz w:val="20"/>
                <w:szCs w:val="20"/>
              </w:rPr>
              <w:t>Hafta</w:t>
            </w:r>
          </w:p>
        </w:tc>
        <w:tc>
          <w:tcPr>
            <w:tcW w:w="1529" w:type="pct"/>
            <w:gridSpan w:val="4"/>
          </w:tcPr>
          <w:p w14:paraId="7B64AF1A" w14:textId="77777777" w:rsidR="00034306" w:rsidRPr="004D3B79" w:rsidRDefault="00034306" w:rsidP="00C22F9D">
            <w:pPr>
              <w:pStyle w:val="NormalWeb"/>
              <w:spacing w:before="240" w:beforeAutospacing="0" w:after="240" w:afterAutospacing="0"/>
              <w:rPr>
                <w:sz w:val="20"/>
                <w:szCs w:val="20"/>
              </w:rPr>
            </w:pPr>
            <w:r w:rsidRPr="004D3B79">
              <w:rPr>
                <w:sz w:val="20"/>
                <w:szCs w:val="20"/>
              </w:rPr>
              <w:t>Giriş</w:t>
            </w:r>
          </w:p>
          <w:p w14:paraId="609E6E28" w14:textId="77777777" w:rsidR="00034306" w:rsidRPr="004D3B79" w:rsidRDefault="00034306" w:rsidP="00C22F9D">
            <w:pPr>
              <w:rPr>
                <w:sz w:val="20"/>
                <w:szCs w:val="20"/>
              </w:rPr>
            </w:pPr>
            <w:r w:rsidRPr="004D3B79">
              <w:rPr>
                <w:sz w:val="20"/>
                <w:szCs w:val="20"/>
              </w:rPr>
              <w:t>Hemşirelik Eğitimi ve Mesleğinin Gelişim Süreci</w:t>
            </w:r>
          </w:p>
        </w:tc>
        <w:tc>
          <w:tcPr>
            <w:tcW w:w="1795" w:type="pct"/>
            <w:gridSpan w:val="6"/>
          </w:tcPr>
          <w:p w14:paraId="38F4DC28" w14:textId="77777777" w:rsidR="00034306" w:rsidRPr="004D3B79" w:rsidRDefault="00034306"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p>
          <w:p w14:paraId="24AECC64" w14:textId="77777777" w:rsidR="00034306" w:rsidRPr="004D3B79" w:rsidRDefault="00034306" w:rsidP="00C22F9D">
            <w:pPr>
              <w:pStyle w:val="NormalWeb"/>
              <w:spacing w:before="240" w:after="240"/>
              <w:ind w:left="-40"/>
              <w:rPr>
                <w:sz w:val="20"/>
                <w:szCs w:val="20"/>
              </w:rPr>
            </w:pPr>
            <w:r w:rsidRPr="004D3B79">
              <w:rPr>
                <w:sz w:val="20"/>
                <w:szCs w:val="20"/>
              </w:rPr>
              <w:t xml:space="preserve">Doç. Dr. Havva Arslan </w:t>
            </w:r>
            <w:proofErr w:type="spellStart"/>
            <w:r w:rsidRPr="004D3B79">
              <w:rPr>
                <w:sz w:val="20"/>
                <w:szCs w:val="20"/>
              </w:rPr>
              <w:t>Yürümezoğlu</w:t>
            </w:r>
            <w:proofErr w:type="spellEnd"/>
          </w:p>
          <w:p w14:paraId="60E3D458" w14:textId="77777777" w:rsidR="00034306" w:rsidRPr="004D3B79" w:rsidRDefault="00034306" w:rsidP="00C22F9D">
            <w:pPr>
              <w:rPr>
                <w:sz w:val="20"/>
                <w:szCs w:val="20"/>
              </w:rPr>
            </w:pPr>
          </w:p>
        </w:tc>
        <w:tc>
          <w:tcPr>
            <w:tcW w:w="1275" w:type="pct"/>
            <w:gridSpan w:val="5"/>
          </w:tcPr>
          <w:p w14:paraId="1F5620C4"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1EDCA05A" w14:textId="77777777" w:rsidTr="23A5CA45">
        <w:trPr>
          <w:trHeight w:val="767"/>
        </w:trPr>
        <w:tc>
          <w:tcPr>
            <w:tcW w:w="400" w:type="pct"/>
          </w:tcPr>
          <w:p w14:paraId="4C9EDDBD" w14:textId="77777777" w:rsidR="00034306" w:rsidRPr="004D3B79" w:rsidRDefault="00034306" w:rsidP="00C22F9D">
            <w:pPr>
              <w:rPr>
                <w:sz w:val="20"/>
                <w:szCs w:val="20"/>
              </w:rPr>
            </w:pPr>
            <w:r w:rsidRPr="004D3B79">
              <w:rPr>
                <w:b/>
                <w:bCs/>
                <w:sz w:val="20"/>
                <w:szCs w:val="20"/>
              </w:rPr>
              <w:t>2. Hafta</w:t>
            </w:r>
          </w:p>
        </w:tc>
        <w:tc>
          <w:tcPr>
            <w:tcW w:w="1529" w:type="pct"/>
            <w:gridSpan w:val="4"/>
          </w:tcPr>
          <w:p w14:paraId="05AD7BF2" w14:textId="77777777" w:rsidR="00034306" w:rsidRPr="004D3B79" w:rsidRDefault="00034306" w:rsidP="00C22F9D">
            <w:pPr>
              <w:rPr>
                <w:sz w:val="20"/>
                <w:szCs w:val="20"/>
              </w:rPr>
            </w:pPr>
            <w:r w:rsidRPr="004D3B79">
              <w:rPr>
                <w:sz w:val="20"/>
                <w:szCs w:val="20"/>
              </w:rPr>
              <w:t xml:space="preserve">Profesyonel olmanın özellikleri (beden dili, konuşma dili </w:t>
            </w:r>
            <w:proofErr w:type="spellStart"/>
            <w:r w:rsidRPr="004D3B79">
              <w:rPr>
                <w:sz w:val="20"/>
                <w:szCs w:val="20"/>
              </w:rPr>
              <w:t>vb</w:t>
            </w:r>
            <w:proofErr w:type="spellEnd"/>
            <w:r w:rsidRPr="004D3B79">
              <w:rPr>
                <w:sz w:val="20"/>
                <w:szCs w:val="20"/>
              </w:rPr>
              <w:t>)</w:t>
            </w:r>
          </w:p>
        </w:tc>
        <w:tc>
          <w:tcPr>
            <w:tcW w:w="1795" w:type="pct"/>
            <w:gridSpan w:val="6"/>
          </w:tcPr>
          <w:p w14:paraId="6B78B60C" w14:textId="77777777" w:rsidR="00034306" w:rsidRPr="004D3B79" w:rsidRDefault="00034306"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p>
          <w:p w14:paraId="10ECE0F9" w14:textId="77777777" w:rsidR="00034306" w:rsidRPr="004D3B79" w:rsidRDefault="00034306" w:rsidP="00C22F9D">
            <w:pPr>
              <w:rPr>
                <w:sz w:val="20"/>
                <w:szCs w:val="20"/>
              </w:rPr>
            </w:pPr>
          </w:p>
          <w:p w14:paraId="6A7F789C"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c>
          <w:tcPr>
            <w:tcW w:w="1275" w:type="pct"/>
            <w:gridSpan w:val="5"/>
          </w:tcPr>
          <w:p w14:paraId="3742F5CE"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7B905EF" w14:textId="77777777" w:rsidTr="23A5CA45">
        <w:trPr>
          <w:trHeight w:val="767"/>
        </w:trPr>
        <w:tc>
          <w:tcPr>
            <w:tcW w:w="400" w:type="pct"/>
          </w:tcPr>
          <w:p w14:paraId="11005F3C" w14:textId="77777777" w:rsidR="00034306" w:rsidRPr="004D3B79" w:rsidRDefault="00034306" w:rsidP="00C22F9D">
            <w:pPr>
              <w:rPr>
                <w:sz w:val="20"/>
                <w:szCs w:val="20"/>
              </w:rPr>
            </w:pPr>
            <w:r w:rsidRPr="004D3B79">
              <w:rPr>
                <w:b/>
                <w:bCs/>
                <w:sz w:val="20"/>
                <w:szCs w:val="20"/>
              </w:rPr>
              <w:t>3. Hafta</w:t>
            </w:r>
          </w:p>
        </w:tc>
        <w:tc>
          <w:tcPr>
            <w:tcW w:w="1529" w:type="pct"/>
            <w:gridSpan w:val="4"/>
          </w:tcPr>
          <w:p w14:paraId="56523FA9" w14:textId="77777777" w:rsidR="00034306" w:rsidRPr="004D3B79" w:rsidRDefault="00034306" w:rsidP="00C22F9D">
            <w:pPr>
              <w:rPr>
                <w:sz w:val="20"/>
                <w:szCs w:val="20"/>
              </w:rPr>
            </w:pPr>
            <w:r w:rsidRPr="004D3B79">
              <w:rPr>
                <w:sz w:val="20"/>
                <w:szCs w:val="20"/>
              </w:rPr>
              <w:t>Hemşirelik değerleri</w:t>
            </w:r>
          </w:p>
        </w:tc>
        <w:tc>
          <w:tcPr>
            <w:tcW w:w="1795" w:type="pct"/>
            <w:gridSpan w:val="6"/>
          </w:tcPr>
          <w:p w14:paraId="2C611F72"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25002538" w14:textId="77777777" w:rsidR="00034306" w:rsidRPr="004D3B79" w:rsidRDefault="00034306" w:rsidP="00034306">
            <w:pPr>
              <w:pStyle w:val="NormalWeb"/>
              <w:spacing w:before="240" w:after="240"/>
              <w:ind w:left="-40"/>
              <w:rPr>
                <w:sz w:val="20"/>
                <w:szCs w:val="20"/>
              </w:rPr>
            </w:pPr>
            <w:r w:rsidRPr="004D3B79">
              <w:rPr>
                <w:sz w:val="20"/>
                <w:szCs w:val="20"/>
              </w:rPr>
              <w:t xml:space="preserve">Doç. Dr. Havva Arslan </w:t>
            </w:r>
            <w:proofErr w:type="spellStart"/>
            <w:r w:rsidRPr="004D3B79">
              <w:rPr>
                <w:sz w:val="20"/>
                <w:szCs w:val="20"/>
              </w:rPr>
              <w:t>Yürümezoğlu</w:t>
            </w:r>
            <w:proofErr w:type="spellEnd"/>
          </w:p>
        </w:tc>
        <w:tc>
          <w:tcPr>
            <w:tcW w:w="1275" w:type="pct"/>
            <w:gridSpan w:val="5"/>
          </w:tcPr>
          <w:p w14:paraId="11A08FCA"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6D45310" w14:textId="77777777" w:rsidTr="23A5CA45">
        <w:trPr>
          <w:trHeight w:val="767"/>
        </w:trPr>
        <w:tc>
          <w:tcPr>
            <w:tcW w:w="400" w:type="pct"/>
          </w:tcPr>
          <w:p w14:paraId="70257B96" w14:textId="77777777" w:rsidR="00034306" w:rsidRPr="004D3B79" w:rsidRDefault="00034306" w:rsidP="00C22F9D">
            <w:pPr>
              <w:rPr>
                <w:sz w:val="20"/>
                <w:szCs w:val="20"/>
              </w:rPr>
            </w:pPr>
            <w:r w:rsidRPr="004D3B79">
              <w:rPr>
                <w:b/>
                <w:bCs/>
                <w:sz w:val="20"/>
                <w:szCs w:val="20"/>
              </w:rPr>
              <w:t>4. Hafta</w:t>
            </w:r>
          </w:p>
        </w:tc>
        <w:tc>
          <w:tcPr>
            <w:tcW w:w="1529" w:type="pct"/>
            <w:gridSpan w:val="4"/>
          </w:tcPr>
          <w:p w14:paraId="69031A8F" w14:textId="77777777" w:rsidR="00034306" w:rsidRPr="004D3B79" w:rsidRDefault="00034306" w:rsidP="00C22F9D">
            <w:pPr>
              <w:rPr>
                <w:b/>
                <w:sz w:val="20"/>
                <w:szCs w:val="20"/>
              </w:rPr>
            </w:pPr>
            <w:r w:rsidRPr="004D3B79">
              <w:rPr>
                <w:sz w:val="20"/>
                <w:szCs w:val="20"/>
              </w:rPr>
              <w:t>Hemşire gibi Düşünmek: Sezgi, Altıncı His veya Deneyim midir?</w:t>
            </w:r>
          </w:p>
        </w:tc>
        <w:tc>
          <w:tcPr>
            <w:tcW w:w="1795" w:type="pct"/>
            <w:gridSpan w:val="6"/>
          </w:tcPr>
          <w:p w14:paraId="371EBD89"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315A0597" w14:textId="77777777" w:rsidR="00034306" w:rsidRPr="004D3B79" w:rsidRDefault="00034306" w:rsidP="00C22F9D">
            <w:pPr>
              <w:rPr>
                <w:sz w:val="20"/>
                <w:szCs w:val="20"/>
              </w:rPr>
            </w:pPr>
          </w:p>
          <w:p w14:paraId="65953D02"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c>
          <w:tcPr>
            <w:tcW w:w="1275" w:type="pct"/>
            <w:gridSpan w:val="5"/>
          </w:tcPr>
          <w:p w14:paraId="295256AF"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20D36D69" w14:textId="77777777" w:rsidTr="23A5CA45">
        <w:trPr>
          <w:trHeight w:val="780"/>
        </w:trPr>
        <w:tc>
          <w:tcPr>
            <w:tcW w:w="400" w:type="pct"/>
          </w:tcPr>
          <w:p w14:paraId="2A835E56" w14:textId="77777777" w:rsidR="00034306" w:rsidRPr="004D3B79" w:rsidRDefault="00034306" w:rsidP="00C22F9D">
            <w:pPr>
              <w:rPr>
                <w:sz w:val="20"/>
                <w:szCs w:val="20"/>
              </w:rPr>
            </w:pPr>
            <w:r w:rsidRPr="004D3B79">
              <w:rPr>
                <w:b/>
                <w:bCs/>
                <w:sz w:val="20"/>
                <w:szCs w:val="20"/>
              </w:rPr>
              <w:t>5. Hafta</w:t>
            </w:r>
          </w:p>
        </w:tc>
        <w:tc>
          <w:tcPr>
            <w:tcW w:w="1529" w:type="pct"/>
            <w:gridSpan w:val="4"/>
          </w:tcPr>
          <w:p w14:paraId="0CC6D4B3" w14:textId="77777777" w:rsidR="00034306" w:rsidRPr="004D3B79" w:rsidRDefault="00034306" w:rsidP="00C22F9D">
            <w:pPr>
              <w:pStyle w:val="NormalWeb"/>
              <w:shd w:val="clear" w:color="auto" w:fill="FFFFFF"/>
              <w:spacing w:before="240" w:beforeAutospacing="0" w:after="0" w:afterAutospacing="0"/>
              <w:ind w:left="-40"/>
              <w:rPr>
                <w:sz w:val="20"/>
                <w:szCs w:val="20"/>
              </w:rPr>
            </w:pPr>
            <w:r w:rsidRPr="004D3B79">
              <w:rPr>
                <w:sz w:val="20"/>
                <w:szCs w:val="20"/>
              </w:rPr>
              <w:t>Profesyonel Hemşirenin Rolleri ve ICN Etik Kodları</w:t>
            </w:r>
          </w:p>
          <w:p w14:paraId="42DA8722" w14:textId="77777777" w:rsidR="00034306" w:rsidRPr="004D3B79" w:rsidRDefault="00034306" w:rsidP="00C22F9D">
            <w:pPr>
              <w:rPr>
                <w:sz w:val="20"/>
                <w:szCs w:val="20"/>
              </w:rPr>
            </w:pPr>
          </w:p>
        </w:tc>
        <w:tc>
          <w:tcPr>
            <w:tcW w:w="1795" w:type="pct"/>
            <w:gridSpan w:val="6"/>
          </w:tcPr>
          <w:p w14:paraId="547EEE5B"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248AEC15" w14:textId="77777777" w:rsidR="00034306" w:rsidRPr="004D3B79" w:rsidRDefault="00034306" w:rsidP="00034306">
            <w:pPr>
              <w:pStyle w:val="NormalWeb"/>
              <w:spacing w:before="240" w:after="240"/>
              <w:ind w:left="-40"/>
              <w:rPr>
                <w:sz w:val="20"/>
                <w:szCs w:val="20"/>
              </w:rPr>
            </w:pPr>
            <w:r w:rsidRPr="004D3B79">
              <w:rPr>
                <w:sz w:val="20"/>
                <w:szCs w:val="20"/>
              </w:rPr>
              <w:t xml:space="preserve">Doç. Dr. Havva Arslan </w:t>
            </w:r>
            <w:proofErr w:type="spellStart"/>
            <w:r w:rsidRPr="004D3B79">
              <w:rPr>
                <w:sz w:val="20"/>
                <w:szCs w:val="20"/>
              </w:rPr>
              <w:t>Yürümezoğlu</w:t>
            </w:r>
            <w:proofErr w:type="spellEnd"/>
          </w:p>
        </w:tc>
        <w:tc>
          <w:tcPr>
            <w:tcW w:w="1275" w:type="pct"/>
            <w:gridSpan w:val="5"/>
          </w:tcPr>
          <w:p w14:paraId="008F9F00"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CDACBC0" w14:textId="77777777" w:rsidTr="23A5CA45">
        <w:trPr>
          <w:trHeight w:val="750"/>
        </w:trPr>
        <w:tc>
          <w:tcPr>
            <w:tcW w:w="400" w:type="pct"/>
          </w:tcPr>
          <w:p w14:paraId="6A1927A4" w14:textId="77777777" w:rsidR="00034306" w:rsidRPr="004D3B79" w:rsidRDefault="00034306" w:rsidP="00C22F9D">
            <w:pPr>
              <w:rPr>
                <w:sz w:val="20"/>
                <w:szCs w:val="20"/>
              </w:rPr>
            </w:pPr>
            <w:r w:rsidRPr="004D3B79">
              <w:rPr>
                <w:b/>
                <w:bCs/>
                <w:sz w:val="20"/>
                <w:szCs w:val="20"/>
              </w:rPr>
              <w:t>6. Hafta</w:t>
            </w:r>
          </w:p>
        </w:tc>
        <w:tc>
          <w:tcPr>
            <w:tcW w:w="1529" w:type="pct"/>
            <w:gridSpan w:val="4"/>
          </w:tcPr>
          <w:p w14:paraId="6212A364" w14:textId="77777777" w:rsidR="00034306" w:rsidRPr="004D3B79" w:rsidRDefault="00034306" w:rsidP="00C22F9D">
            <w:pPr>
              <w:rPr>
                <w:sz w:val="20"/>
                <w:szCs w:val="20"/>
              </w:rPr>
            </w:pPr>
            <w:r w:rsidRPr="004D3B79">
              <w:rPr>
                <w:sz w:val="20"/>
                <w:szCs w:val="20"/>
              </w:rPr>
              <w:t>Hemşirelikte Holistik Bakış Açısını Geliştirmek</w:t>
            </w:r>
          </w:p>
        </w:tc>
        <w:tc>
          <w:tcPr>
            <w:tcW w:w="1795" w:type="pct"/>
            <w:gridSpan w:val="6"/>
          </w:tcPr>
          <w:p w14:paraId="00132F90"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7B1460EE" w14:textId="77777777" w:rsidR="00034306" w:rsidRPr="004D3B79" w:rsidRDefault="00034306" w:rsidP="00C22F9D">
            <w:pPr>
              <w:rPr>
                <w:sz w:val="20"/>
                <w:szCs w:val="20"/>
              </w:rPr>
            </w:pPr>
          </w:p>
          <w:p w14:paraId="57D77E73"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p w14:paraId="011AF04D" w14:textId="77777777" w:rsidR="00034306" w:rsidRPr="004D3B79" w:rsidRDefault="00034306" w:rsidP="00C22F9D">
            <w:pPr>
              <w:rPr>
                <w:sz w:val="20"/>
                <w:szCs w:val="20"/>
              </w:rPr>
            </w:pPr>
          </w:p>
        </w:tc>
        <w:tc>
          <w:tcPr>
            <w:tcW w:w="1275" w:type="pct"/>
            <w:gridSpan w:val="5"/>
          </w:tcPr>
          <w:p w14:paraId="01816A61"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64220C92" w14:textId="77777777" w:rsidTr="23A5CA45">
        <w:trPr>
          <w:trHeight w:val="767"/>
        </w:trPr>
        <w:tc>
          <w:tcPr>
            <w:tcW w:w="400" w:type="pct"/>
          </w:tcPr>
          <w:p w14:paraId="50C77926" w14:textId="77777777" w:rsidR="00034306" w:rsidRPr="004D3B79" w:rsidRDefault="00034306" w:rsidP="00C22F9D">
            <w:pPr>
              <w:rPr>
                <w:b/>
                <w:bCs/>
                <w:sz w:val="20"/>
                <w:szCs w:val="20"/>
              </w:rPr>
            </w:pPr>
            <w:r w:rsidRPr="004D3B79">
              <w:rPr>
                <w:b/>
                <w:bCs/>
                <w:sz w:val="20"/>
                <w:szCs w:val="20"/>
              </w:rPr>
              <w:t>7.</w:t>
            </w:r>
          </w:p>
          <w:p w14:paraId="0F7F83B8" w14:textId="77777777" w:rsidR="00034306" w:rsidRPr="004D3B79" w:rsidRDefault="00034306" w:rsidP="00C22F9D">
            <w:pPr>
              <w:rPr>
                <w:sz w:val="20"/>
                <w:szCs w:val="20"/>
              </w:rPr>
            </w:pPr>
            <w:r w:rsidRPr="004D3B79">
              <w:rPr>
                <w:b/>
                <w:bCs/>
                <w:sz w:val="20"/>
                <w:szCs w:val="20"/>
              </w:rPr>
              <w:t>Hafta</w:t>
            </w:r>
          </w:p>
        </w:tc>
        <w:tc>
          <w:tcPr>
            <w:tcW w:w="1529" w:type="pct"/>
            <w:gridSpan w:val="4"/>
          </w:tcPr>
          <w:p w14:paraId="29ECE650" w14:textId="77777777" w:rsidR="00034306" w:rsidRPr="004D3B79" w:rsidRDefault="00034306" w:rsidP="00C22F9D">
            <w:pPr>
              <w:rPr>
                <w:sz w:val="20"/>
                <w:szCs w:val="20"/>
              </w:rPr>
            </w:pPr>
            <w:r w:rsidRPr="004D3B79">
              <w:rPr>
                <w:sz w:val="20"/>
                <w:szCs w:val="20"/>
              </w:rPr>
              <w:t>Bilgi üretme, kullanma ve profesyonel hemşirelik</w:t>
            </w:r>
          </w:p>
        </w:tc>
        <w:tc>
          <w:tcPr>
            <w:tcW w:w="1795" w:type="pct"/>
            <w:gridSpan w:val="6"/>
          </w:tcPr>
          <w:p w14:paraId="004C54F2" w14:textId="77777777" w:rsidR="00034306" w:rsidRPr="004D3B79" w:rsidRDefault="00034306"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p>
          <w:p w14:paraId="0B637F24" w14:textId="77777777" w:rsidR="00034306" w:rsidRPr="004D3B79" w:rsidRDefault="00034306" w:rsidP="00C22F9D">
            <w:pPr>
              <w:rPr>
                <w:sz w:val="20"/>
                <w:szCs w:val="20"/>
              </w:rPr>
            </w:pPr>
          </w:p>
          <w:p w14:paraId="4665FF4D" w14:textId="0E1501B8" w:rsidR="00034306" w:rsidRPr="004D3B79" w:rsidRDefault="00034306" w:rsidP="00E35C1A">
            <w:pPr>
              <w:pStyle w:val="NormalWeb"/>
              <w:spacing w:before="240" w:after="240"/>
              <w:ind w:left="-40"/>
              <w:rPr>
                <w:sz w:val="20"/>
                <w:szCs w:val="20"/>
              </w:rPr>
            </w:pPr>
            <w:r w:rsidRPr="004D3B79">
              <w:rPr>
                <w:sz w:val="20"/>
                <w:szCs w:val="20"/>
              </w:rPr>
              <w:t xml:space="preserve">Doç. Dr. Havva Arslan </w:t>
            </w:r>
            <w:proofErr w:type="spellStart"/>
            <w:r w:rsidRPr="004D3B79">
              <w:rPr>
                <w:sz w:val="20"/>
                <w:szCs w:val="20"/>
              </w:rPr>
              <w:t>Yürümezoğlu</w:t>
            </w:r>
            <w:proofErr w:type="spellEnd"/>
          </w:p>
        </w:tc>
        <w:tc>
          <w:tcPr>
            <w:tcW w:w="1275" w:type="pct"/>
            <w:gridSpan w:val="5"/>
          </w:tcPr>
          <w:p w14:paraId="51FFF9E1"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6F799753" w14:textId="77777777" w:rsidTr="23A5CA45">
        <w:trPr>
          <w:trHeight w:val="861"/>
        </w:trPr>
        <w:tc>
          <w:tcPr>
            <w:tcW w:w="400" w:type="pct"/>
          </w:tcPr>
          <w:p w14:paraId="09492318" w14:textId="6E746164" w:rsidR="00034306" w:rsidRPr="004D3B79" w:rsidRDefault="00034306" w:rsidP="00C22F9D">
            <w:pPr>
              <w:rPr>
                <w:sz w:val="20"/>
                <w:szCs w:val="20"/>
              </w:rPr>
            </w:pPr>
          </w:p>
        </w:tc>
        <w:tc>
          <w:tcPr>
            <w:tcW w:w="1529" w:type="pct"/>
            <w:gridSpan w:val="4"/>
          </w:tcPr>
          <w:p w14:paraId="55D41254" w14:textId="77777777" w:rsidR="00034306" w:rsidRPr="004D3B79" w:rsidRDefault="00034306" w:rsidP="00C22F9D">
            <w:pPr>
              <w:rPr>
                <w:sz w:val="20"/>
                <w:szCs w:val="20"/>
              </w:rPr>
            </w:pPr>
            <w:r w:rsidRPr="004D3B79">
              <w:rPr>
                <w:b/>
                <w:bCs/>
                <w:sz w:val="20"/>
                <w:szCs w:val="20"/>
              </w:rPr>
              <w:t>ARA SINAV</w:t>
            </w:r>
            <w:r w:rsidRPr="004D3B79">
              <w:rPr>
                <w:sz w:val="20"/>
                <w:szCs w:val="20"/>
              </w:rPr>
              <w:t xml:space="preserve"> </w:t>
            </w:r>
          </w:p>
          <w:p w14:paraId="43D00CB6" w14:textId="77777777" w:rsidR="00034306" w:rsidRPr="004D3B79" w:rsidRDefault="00034306" w:rsidP="00C22F9D">
            <w:pPr>
              <w:rPr>
                <w:b/>
                <w:sz w:val="20"/>
                <w:szCs w:val="20"/>
              </w:rPr>
            </w:pPr>
            <w:r w:rsidRPr="004D3B79">
              <w:rPr>
                <w:sz w:val="20"/>
                <w:szCs w:val="20"/>
              </w:rPr>
              <w:t>Hemşirelik ve Hasta Merkezli Bakım</w:t>
            </w:r>
          </w:p>
        </w:tc>
        <w:tc>
          <w:tcPr>
            <w:tcW w:w="1795" w:type="pct"/>
            <w:gridSpan w:val="6"/>
          </w:tcPr>
          <w:p w14:paraId="1F84870C"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3A3DA489" w14:textId="77777777" w:rsidR="00034306" w:rsidRPr="004D3B79" w:rsidRDefault="00034306" w:rsidP="00C22F9D">
            <w:pPr>
              <w:rPr>
                <w:sz w:val="20"/>
                <w:szCs w:val="20"/>
              </w:rPr>
            </w:pPr>
          </w:p>
          <w:p w14:paraId="69DDF90E"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c>
          <w:tcPr>
            <w:tcW w:w="1275" w:type="pct"/>
            <w:gridSpan w:val="5"/>
          </w:tcPr>
          <w:p w14:paraId="03A86D66" w14:textId="77777777" w:rsidR="00034306" w:rsidRPr="004D3B79" w:rsidRDefault="00034306" w:rsidP="00C22F9D">
            <w:pPr>
              <w:rPr>
                <w:sz w:val="20"/>
                <w:szCs w:val="20"/>
              </w:rPr>
            </w:pPr>
          </w:p>
        </w:tc>
      </w:tr>
      <w:tr w:rsidR="00FE7A9F" w:rsidRPr="004D3B79" w14:paraId="6EA4ABDD" w14:textId="77777777" w:rsidTr="23A5CA45">
        <w:trPr>
          <w:trHeight w:val="299"/>
        </w:trPr>
        <w:tc>
          <w:tcPr>
            <w:tcW w:w="400" w:type="pct"/>
          </w:tcPr>
          <w:p w14:paraId="26AF50FA" w14:textId="1E7D55EB" w:rsidR="00034306" w:rsidRPr="004D3B79" w:rsidRDefault="00FC6E54" w:rsidP="00C22F9D">
            <w:pPr>
              <w:rPr>
                <w:sz w:val="20"/>
                <w:szCs w:val="20"/>
              </w:rPr>
            </w:pPr>
            <w:r>
              <w:rPr>
                <w:b/>
                <w:bCs/>
                <w:sz w:val="20"/>
                <w:szCs w:val="20"/>
              </w:rPr>
              <w:t>8</w:t>
            </w:r>
            <w:r w:rsidR="00034306" w:rsidRPr="004D3B79">
              <w:rPr>
                <w:b/>
                <w:bCs/>
                <w:sz w:val="20"/>
                <w:szCs w:val="20"/>
              </w:rPr>
              <w:t>. Hafta</w:t>
            </w:r>
          </w:p>
        </w:tc>
        <w:tc>
          <w:tcPr>
            <w:tcW w:w="4600" w:type="pct"/>
            <w:gridSpan w:val="15"/>
          </w:tcPr>
          <w:p w14:paraId="2EC24A2F" w14:textId="77777777" w:rsidR="00034306" w:rsidRPr="004D3B79" w:rsidRDefault="00034306" w:rsidP="00C22F9D">
            <w:pPr>
              <w:jc w:val="center"/>
              <w:rPr>
                <w:sz w:val="20"/>
                <w:szCs w:val="20"/>
              </w:rPr>
            </w:pPr>
            <w:r w:rsidRPr="004D3B79">
              <w:rPr>
                <w:b/>
                <w:bCs/>
                <w:sz w:val="20"/>
                <w:szCs w:val="20"/>
              </w:rPr>
              <w:t>RESMİ TATİL</w:t>
            </w:r>
          </w:p>
        </w:tc>
      </w:tr>
      <w:tr w:rsidR="00FE7A9F" w:rsidRPr="004D3B79" w14:paraId="13688829" w14:textId="77777777" w:rsidTr="23A5CA45">
        <w:trPr>
          <w:trHeight w:val="817"/>
        </w:trPr>
        <w:tc>
          <w:tcPr>
            <w:tcW w:w="400" w:type="pct"/>
          </w:tcPr>
          <w:p w14:paraId="3E621F5E" w14:textId="7EFA728A" w:rsidR="00034306" w:rsidRPr="004D3B79" w:rsidRDefault="00FC6E54" w:rsidP="00034306">
            <w:pPr>
              <w:pStyle w:val="NormalWeb"/>
              <w:spacing w:before="240" w:beforeAutospacing="0" w:after="240" w:afterAutospacing="0"/>
              <w:rPr>
                <w:sz w:val="20"/>
                <w:szCs w:val="20"/>
              </w:rPr>
            </w:pPr>
            <w:r>
              <w:rPr>
                <w:b/>
                <w:bCs/>
                <w:sz w:val="20"/>
                <w:szCs w:val="20"/>
              </w:rPr>
              <w:t>9</w:t>
            </w:r>
            <w:r w:rsidR="00034306" w:rsidRPr="004D3B79">
              <w:rPr>
                <w:b/>
                <w:bCs/>
                <w:sz w:val="20"/>
                <w:szCs w:val="20"/>
              </w:rPr>
              <w:t>. Hafta</w:t>
            </w:r>
          </w:p>
        </w:tc>
        <w:tc>
          <w:tcPr>
            <w:tcW w:w="1529" w:type="pct"/>
            <w:gridSpan w:val="4"/>
          </w:tcPr>
          <w:p w14:paraId="555A2A25" w14:textId="77777777" w:rsidR="00034306" w:rsidRPr="004D3B79" w:rsidRDefault="00034306" w:rsidP="00C22F9D">
            <w:pPr>
              <w:jc w:val="center"/>
              <w:rPr>
                <w:sz w:val="20"/>
                <w:szCs w:val="20"/>
              </w:rPr>
            </w:pPr>
            <w:r w:rsidRPr="004D3B79">
              <w:rPr>
                <w:sz w:val="20"/>
                <w:szCs w:val="20"/>
              </w:rPr>
              <w:t>Hemşirelikte Ulusal/Uluslararası örgütlenme ve profesyonellik için önemi</w:t>
            </w:r>
          </w:p>
        </w:tc>
        <w:tc>
          <w:tcPr>
            <w:tcW w:w="1795" w:type="pct"/>
            <w:gridSpan w:val="6"/>
          </w:tcPr>
          <w:p w14:paraId="7F0FB4D7" w14:textId="77777777" w:rsidR="00034306" w:rsidRPr="004D3B79" w:rsidRDefault="00034306"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p>
          <w:p w14:paraId="18998F6C" w14:textId="77777777" w:rsidR="00034306" w:rsidRPr="004D3B79" w:rsidRDefault="00034306" w:rsidP="00C22F9D">
            <w:pPr>
              <w:rPr>
                <w:sz w:val="20"/>
                <w:szCs w:val="20"/>
              </w:rPr>
            </w:pPr>
          </w:p>
          <w:p w14:paraId="561FEAB0"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c>
          <w:tcPr>
            <w:tcW w:w="1275" w:type="pct"/>
            <w:gridSpan w:val="5"/>
          </w:tcPr>
          <w:p w14:paraId="217B5494" w14:textId="77777777" w:rsidR="00034306" w:rsidRPr="004D3B79" w:rsidRDefault="00034306" w:rsidP="00C22F9D">
            <w:pPr>
              <w:jc w:val="cente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84763A8" w14:textId="77777777" w:rsidTr="23A5CA45">
        <w:trPr>
          <w:trHeight w:val="756"/>
        </w:trPr>
        <w:tc>
          <w:tcPr>
            <w:tcW w:w="400" w:type="pct"/>
          </w:tcPr>
          <w:p w14:paraId="2C3C50EE" w14:textId="1DBAE432" w:rsidR="00034306" w:rsidRPr="004D3B79" w:rsidRDefault="00034306" w:rsidP="00C22F9D">
            <w:pPr>
              <w:rPr>
                <w:sz w:val="20"/>
                <w:szCs w:val="20"/>
              </w:rPr>
            </w:pPr>
            <w:r w:rsidRPr="004D3B79">
              <w:rPr>
                <w:b/>
                <w:bCs/>
                <w:sz w:val="20"/>
                <w:szCs w:val="20"/>
              </w:rPr>
              <w:t>1</w:t>
            </w:r>
            <w:r w:rsidR="00FC6E54">
              <w:rPr>
                <w:b/>
                <w:bCs/>
                <w:sz w:val="20"/>
                <w:szCs w:val="20"/>
              </w:rPr>
              <w:t>0</w:t>
            </w:r>
            <w:r w:rsidRPr="004D3B79">
              <w:rPr>
                <w:b/>
                <w:bCs/>
                <w:sz w:val="20"/>
                <w:szCs w:val="20"/>
              </w:rPr>
              <w:t>. Hafta</w:t>
            </w:r>
          </w:p>
        </w:tc>
        <w:tc>
          <w:tcPr>
            <w:tcW w:w="1529" w:type="pct"/>
            <w:gridSpan w:val="4"/>
          </w:tcPr>
          <w:p w14:paraId="20F9919B" w14:textId="77777777" w:rsidR="00034306" w:rsidRPr="004D3B79" w:rsidRDefault="00034306" w:rsidP="00C22F9D">
            <w:pPr>
              <w:rPr>
                <w:sz w:val="20"/>
                <w:szCs w:val="20"/>
              </w:rPr>
            </w:pPr>
            <w:proofErr w:type="spellStart"/>
            <w:r w:rsidRPr="004D3B79">
              <w:rPr>
                <w:sz w:val="20"/>
                <w:szCs w:val="20"/>
              </w:rPr>
              <w:t>Transkültürel</w:t>
            </w:r>
            <w:proofErr w:type="spellEnd"/>
            <w:r w:rsidRPr="004D3B79">
              <w:rPr>
                <w:sz w:val="20"/>
                <w:szCs w:val="20"/>
              </w:rPr>
              <w:t> hemşirelik ve kültürel bakım</w:t>
            </w:r>
          </w:p>
        </w:tc>
        <w:tc>
          <w:tcPr>
            <w:tcW w:w="1795" w:type="pct"/>
            <w:gridSpan w:val="6"/>
          </w:tcPr>
          <w:p w14:paraId="2153A44D" w14:textId="77777777" w:rsidR="00034306" w:rsidRPr="004D3B79" w:rsidRDefault="00034306"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p>
          <w:p w14:paraId="20D2F245" w14:textId="77777777" w:rsidR="00034306" w:rsidRPr="004D3B79" w:rsidRDefault="00034306" w:rsidP="00C22F9D">
            <w:pPr>
              <w:rPr>
                <w:sz w:val="20"/>
                <w:szCs w:val="20"/>
              </w:rPr>
            </w:pPr>
          </w:p>
          <w:p w14:paraId="57A501CE"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c>
          <w:tcPr>
            <w:tcW w:w="1275" w:type="pct"/>
            <w:gridSpan w:val="5"/>
          </w:tcPr>
          <w:p w14:paraId="70431346"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7F317C04" w14:textId="77777777" w:rsidTr="23A5CA45">
        <w:trPr>
          <w:trHeight w:val="780"/>
        </w:trPr>
        <w:tc>
          <w:tcPr>
            <w:tcW w:w="400" w:type="pct"/>
          </w:tcPr>
          <w:p w14:paraId="45C70E5B" w14:textId="63CB9CF5" w:rsidR="00034306" w:rsidRPr="004D3B79" w:rsidRDefault="00034306" w:rsidP="00C22F9D">
            <w:pPr>
              <w:rPr>
                <w:sz w:val="20"/>
                <w:szCs w:val="20"/>
              </w:rPr>
            </w:pPr>
            <w:r w:rsidRPr="004D3B79">
              <w:rPr>
                <w:b/>
                <w:bCs/>
                <w:sz w:val="20"/>
                <w:szCs w:val="20"/>
              </w:rPr>
              <w:t>1</w:t>
            </w:r>
            <w:r w:rsidR="00FC6E54">
              <w:rPr>
                <w:b/>
                <w:bCs/>
                <w:sz w:val="20"/>
                <w:szCs w:val="20"/>
              </w:rPr>
              <w:t>1</w:t>
            </w:r>
            <w:r w:rsidRPr="004D3B79">
              <w:rPr>
                <w:b/>
                <w:bCs/>
                <w:sz w:val="20"/>
                <w:szCs w:val="20"/>
              </w:rPr>
              <w:t>. Hafta</w:t>
            </w:r>
          </w:p>
        </w:tc>
        <w:tc>
          <w:tcPr>
            <w:tcW w:w="1529" w:type="pct"/>
            <w:gridSpan w:val="4"/>
          </w:tcPr>
          <w:p w14:paraId="007E893C" w14:textId="77777777" w:rsidR="00034306" w:rsidRPr="004D3B79" w:rsidRDefault="00034306" w:rsidP="00C22F9D">
            <w:pPr>
              <w:rPr>
                <w:sz w:val="20"/>
                <w:szCs w:val="20"/>
              </w:rPr>
            </w:pPr>
            <w:r w:rsidRPr="004D3B79">
              <w:rPr>
                <w:sz w:val="20"/>
                <w:szCs w:val="20"/>
              </w:rPr>
              <w:t>Hemşirelikte Eleştirel Düşünme Yolu ile Karar Verme Becerisini Geliştirmek</w:t>
            </w:r>
          </w:p>
        </w:tc>
        <w:tc>
          <w:tcPr>
            <w:tcW w:w="1795" w:type="pct"/>
            <w:gridSpan w:val="6"/>
          </w:tcPr>
          <w:p w14:paraId="116383EA" w14:textId="77777777" w:rsidR="00034306" w:rsidRPr="004D3B79" w:rsidRDefault="00034306" w:rsidP="00C22F9D">
            <w:pPr>
              <w:pStyle w:val="NormalWeb"/>
              <w:spacing w:before="240" w:after="240"/>
              <w:ind w:left="-40"/>
              <w:rPr>
                <w:sz w:val="20"/>
                <w:szCs w:val="20"/>
              </w:rPr>
            </w:pPr>
            <w:r w:rsidRPr="004D3B79">
              <w:rPr>
                <w:sz w:val="20"/>
                <w:szCs w:val="20"/>
              </w:rPr>
              <w:t xml:space="preserve">Doç. Dr. Havva Arslan </w:t>
            </w:r>
            <w:proofErr w:type="spellStart"/>
            <w:r w:rsidRPr="004D3B79">
              <w:rPr>
                <w:sz w:val="20"/>
                <w:szCs w:val="20"/>
              </w:rPr>
              <w:t>Yürümezoğlu</w:t>
            </w:r>
            <w:proofErr w:type="spellEnd"/>
          </w:p>
          <w:p w14:paraId="31C85591" w14:textId="77777777" w:rsidR="00034306" w:rsidRPr="004D3B79" w:rsidRDefault="00034306" w:rsidP="00034306">
            <w:pPr>
              <w:pStyle w:val="NormalWeb"/>
              <w:spacing w:before="240" w:after="240"/>
              <w:ind w:left="-40"/>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tc>
        <w:tc>
          <w:tcPr>
            <w:tcW w:w="1275" w:type="pct"/>
            <w:gridSpan w:val="5"/>
          </w:tcPr>
          <w:p w14:paraId="6D876B6F"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2B68F39E" w14:textId="77777777" w:rsidTr="23A5CA45">
        <w:trPr>
          <w:trHeight w:val="1137"/>
        </w:trPr>
        <w:tc>
          <w:tcPr>
            <w:tcW w:w="400" w:type="pct"/>
          </w:tcPr>
          <w:p w14:paraId="286FA342" w14:textId="6AE541A0" w:rsidR="00034306" w:rsidRPr="004D3B79" w:rsidRDefault="00034306" w:rsidP="00C22F9D">
            <w:pPr>
              <w:rPr>
                <w:sz w:val="20"/>
                <w:szCs w:val="20"/>
              </w:rPr>
            </w:pPr>
            <w:r w:rsidRPr="004D3B79">
              <w:rPr>
                <w:b/>
                <w:bCs/>
                <w:sz w:val="20"/>
                <w:szCs w:val="20"/>
              </w:rPr>
              <w:t>1</w:t>
            </w:r>
            <w:r w:rsidR="00FC6E54">
              <w:rPr>
                <w:b/>
                <w:bCs/>
                <w:sz w:val="20"/>
                <w:szCs w:val="20"/>
              </w:rPr>
              <w:t>2</w:t>
            </w:r>
            <w:r w:rsidRPr="004D3B79">
              <w:rPr>
                <w:b/>
                <w:bCs/>
                <w:sz w:val="20"/>
                <w:szCs w:val="20"/>
              </w:rPr>
              <w:t>. Hafta</w:t>
            </w:r>
          </w:p>
        </w:tc>
        <w:tc>
          <w:tcPr>
            <w:tcW w:w="1529" w:type="pct"/>
            <w:gridSpan w:val="4"/>
          </w:tcPr>
          <w:p w14:paraId="5DD6F3EA" w14:textId="77777777" w:rsidR="00034306" w:rsidRPr="004D3B79" w:rsidRDefault="00034306" w:rsidP="00034306">
            <w:pPr>
              <w:pStyle w:val="NormalWeb"/>
              <w:spacing w:before="240" w:beforeAutospacing="0" w:after="240" w:afterAutospacing="0"/>
              <w:ind w:left="-40"/>
              <w:rPr>
                <w:sz w:val="20"/>
                <w:szCs w:val="20"/>
              </w:rPr>
            </w:pPr>
            <w:r w:rsidRPr="004D3B79">
              <w:rPr>
                <w:sz w:val="20"/>
                <w:szCs w:val="20"/>
              </w:rPr>
              <w:t>Profesyonellik ve Güç İlişkisi</w:t>
            </w:r>
          </w:p>
        </w:tc>
        <w:tc>
          <w:tcPr>
            <w:tcW w:w="1795" w:type="pct"/>
            <w:gridSpan w:val="6"/>
          </w:tcPr>
          <w:p w14:paraId="1A584927" w14:textId="77777777" w:rsidR="00034306" w:rsidRPr="004D3B79" w:rsidRDefault="00034306" w:rsidP="00C22F9D">
            <w:pPr>
              <w:rPr>
                <w:sz w:val="20"/>
                <w:szCs w:val="20"/>
              </w:rPr>
            </w:pPr>
            <w:r w:rsidRPr="004D3B79">
              <w:rPr>
                <w:sz w:val="20"/>
                <w:szCs w:val="20"/>
              </w:rPr>
              <w:t xml:space="preserve">Doç. Dr. Yaprak Sarıgöl </w:t>
            </w:r>
            <w:proofErr w:type="spellStart"/>
            <w:r w:rsidRPr="004D3B79">
              <w:rPr>
                <w:sz w:val="20"/>
                <w:szCs w:val="20"/>
              </w:rPr>
              <w:t>Ordin</w:t>
            </w:r>
            <w:proofErr w:type="spellEnd"/>
          </w:p>
          <w:p w14:paraId="47FB1B49" w14:textId="77777777" w:rsidR="00034306" w:rsidRPr="004D3B79" w:rsidRDefault="00034306" w:rsidP="00C22F9D">
            <w:pPr>
              <w:rPr>
                <w:sz w:val="20"/>
                <w:szCs w:val="20"/>
              </w:rPr>
            </w:pPr>
          </w:p>
          <w:p w14:paraId="07528941" w14:textId="77777777" w:rsidR="00034306" w:rsidRPr="004D3B79" w:rsidRDefault="00034306" w:rsidP="00034306">
            <w:pPr>
              <w:pStyle w:val="NormalWeb"/>
              <w:spacing w:before="240" w:after="240"/>
              <w:ind w:left="-40"/>
              <w:rPr>
                <w:sz w:val="20"/>
                <w:szCs w:val="20"/>
              </w:rPr>
            </w:pPr>
            <w:r w:rsidRPr="004D3B79">
              <w:rPr>
                <w:sz w:val="20"/>
                <w:szCs w:val="20"/>
              </w:rPr>
              <w:t xml:space="preserve">Doç. Dr. Havva Arslan </w:t>
            </w:r>
            <w:proofErr w:type="spellStart"/>
            <w:r w:rsidRPr="004D3B79">
              <w:rPr>
                <w:sz w:val="20"/>
                <w:szCs w:val="20"/>
              </w:rPr>
              <w:t>Yürümezoğlu</w:t>
            </w:r>
            <w:proofErr w:type="spellEnd"/>
          </w:p>
        </w:tc>
        <w:tc>
          <w:tcPr>
            <w:tcW w:w="1275" w:type="pct"/>
            <w:gridSpan w:val="5"/>
          </w:tcPr>
          <w:p w14:paraId="04682BE7"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2B96C541" w14:textId="77777777" w:rsidTr="23A5CA45">
        <w:trPr>
          <w:trHeight w:val="152"/>
        </w:trPr>
        <w:tc>
          <w:tcPr>
            <w:tcW w:w="400" w:type="pct"/>
            <w:shd w:val="clear" w:color="auto" w:fill="auto"/>
          </w:tcPr>
          <w:p w14:paraId="7456BECD" w14:textId="2270658A" w:rsidR="00034306" w:rsidRPr="004D3B79" w:rsidRDefault="00034306" w:rsidP="00C22F9D">
            <w:pPr>
              <w:rPr>
                <w:sz w:val="20"/>
                <w:szCs w:val="20"/>
              </w:rPr>
            </w:pPr>
            <w:r w:rsidRPr="004D3B79">
              <w:rPr>
                <w:b/>
                <w:bCs/>
                <w:sz w:val="20"/>
                <w:szCs w:val="20"/>
              </w:rPr>
              <w:lastRenderedPageBreak/>
              <w:t>1</w:t>
            </w:r>
            <w:r w:rsidR="00FC6E54">
              <w:rPr>
                <w:b/>
                <w:bCs/>
                <w:sz w:val="20"/>
                <w:szCs w:val="20"/>
              </w:rPr>
              <w:t>3</w:t>
            </w:r>
            <w:r w:rsidRPr="004D3B79">
              <w:rPr>
                <w:b/>
                <w:bCs/>
                <w:sz w:val="20"/>
                <w:szCs w:val="20"/>
              </w:rPr>
              <w:t>. Hafta</w:t>
            </w:r>
          </w:p>
        </w:tc>
        <w:tc>
          <w:tcPr>
            <w:tcW w:w="1529" w:type="pct"/>
            <w:gridSpan w:val="4"/>
            <w:shd w:val="clear" w:color="auto" w:fill="auto"/>
          </w:tcPr>
          <w:p w14:paraId="3EE2A679" w14:textId="77777777" w:rsidR="00034306" w:rsidRPr="004D3B79" w:rsidRDefault="00034306" w:rsidP="00C22F9D">
            <w:pPr>
              <w:pStyle w:val="NormalWeb"/>
              <w:spacing w:before="240" w:beforeAutospacing="0" w:after="240" w:afterAutospacing="0"/>
              <w:rPr>
                <w:sz w:val="20"/>
                <w:szCs w:val="20"/>
              </w:rPr>
            </w:pPr>
            <w:r w:rsidRPr="004D3B79">
              <w:rPr>
                <w:sz w:val="20"/>
                <w:szCs w:val="20"/>
              </w:rPr>
              <w:t>-Hemşirelik Yetkinlikleri</w:t>
            </w:r>
          </w:p>
          <w:p w14:paraId="18194E4B" w14:textId="77777777" w:rsidR="00034306" w:rsidRPr="004D3B79" w:rsidRDefault="00034306" w:rsidP="00C22F9D">
            <w:pPr>
              <w:rPr>
                <w:sz w:val="20"/>
                <w:szCs w:val="20"/>
              </w:rPr>
            </w:pPr>
          </w:p>
        </w:tc>
        <w:tc>
          <w:tcPr>
            <w:tcW w:w="1795" w:type="pct"/>
            <w:gridSpan w:val="6"/>
            <w:shd w:val="clear" w:color="auto" w:fill="auto"/>
          </w:tcPr>
          <w:p w14:paraId="1DDD6106"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50DFEB7C" w14:textId="77777777" w:rsidR="00034306" w:rsidRPr="004D3B79" w:rsidRDefault="00034306" w:rsidP="00C22F9D">
            <w:pPr>
              <w:rPr>
                <w:sz w:val="20"/>
                <w:szCs w:val="20"/>
              </w:rPr>
            </w:pPr>
          </w:p>
          <w:p w14:paraId="3959D8C0" w14:textId="77777777" w:rsidR="00034306" w:rsidRPr="004D3B79" w:rsidRDefault="00034306"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c>
          <w:tcPr>
            <w:tcW w:w="1275" w:type="pct"/>
            <w:gridSpan w:val="5"/>
            <w:shd w:val="clear" w:color="auto" w:fill="auto"/>
          </w:tcPr>
          <w:p w14:paraId="46DD1C62"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F5D403D" w14:textId="77777777" w:rsidTr="23A5CA45">
        <w:trPr>
          <w:trHeight w:val="152"/>
        </w:trPr>
        <w:tc>
          <w:tcPr>
            <w:tcW w:w="400" w:type="pct"/>
            <w:shd w:val="clear" w:color="auto" w:fill="auto"/>
          </w:tcPr>
          <w:p w14:paraId="521A066F" w14:textId="4B833072" w:rsidR="00034306" w:rsidRPr="004D3B79" w:rsidRDefault="00034306" w:rsidP="00C22F9D">
            <w:pPr>
              <w:rPr>
                <w:b/>
                <w:bCs/>
                <w:sz w:val="20"/>
                <w:szCs w:val="20"/>
              </w:rPr>
            </w:pPr>
            <w:r w:rsidRPr="004D3B79">
              <w:rPr>
                <w:b/>
                <w:bCs/>
                <w:sz w:val="20"/>
                <w:szCs w:val="20"/>
              </w:rPr>
              <w:t>1</w:t>
            </w:r>
            <w:r w:rsidR="00FC6E54">
              <w:rPr>
                <w:b/>
                <w:bCs/>
                <w:sz w:val="20"/>
                <w:szCs w:val="20"/>
              </w:rPr>
              <w:t>4</w:t>
            </w:r>
            <w:r w:rsidRPr="004D3B79">
              <w:rPr>
                <w:b/>
                <w:bCs/>
                <w:sz w:val="20"/>
                <w:szCs w:val="20"/>
              </w:rPr>
              <w:t xml:space="preserve">. </w:t>
            </w:r>
          </w:p>
          <w:p w14:paraId="4B75B687" w14:textId="77777777" w:rsidR="00034306" w:rsidRPr="004D3B79" w:rsidRDefault="00034306" w:rsidP="00C22F9D">
            <w:pPr>
              <w:rPr>
                <w:b/>
                <w:bCs/>
                <w:sz w:val="20"/>
                <w:szCs w:val="20"/>
              </w:rPr>
            </w:pPr>
            <w:r w:rsidRPr="004D3B79">
              <w:rPr>
                <w:b/>
                <w:bCs/>
                <w:sz w:val="20"/>
                <w:szCs w:val="20"/>
              </w:rPr>
              <w:t>Hafta</w:t>
            </w:r>
          </w:p>
        </w:tc>
        <w:tc>
          <w:tcPr>
            <w:tcW w:w="1529" w:type="pct"/>
            <w:gridSpan w:val="4"/>
            <w:shd w:val="clear" w:color="auto" w:fill="auto"/>
          </w:tcPr>
          <w:p w14:paraId="7DE82996" w14:textId="77777777" w:rsidR="00034306" w:rsidRPr="004D3B79" w:rsidRDefault="00034306" w:rsidP="00C22F9D">
            <w:pPr>
              <w:pStyle w:val="NormalWeb"/>
              <w:spacing w:before="240" w:beforeAutospacing="0" w:after="240" w:afterAutospacing="0"/>
              <w:rPr>
                <w:sz w:val="20"/>
                <w:szCs w:val="20"/>
              </w:rPr>
            </w:pPr>
            <w:r w:rsidRPr="004D3B79">
              <w:rPr>
                <w:sz w:val="20"/>
                <w:szCs w:val="20"/>
              </w:rPr>
              <w:t>-Değerlendirme</w:t>
            </w:r>
          </w:p>
        </w:tc>
        <w:tc>
          <w:tcPr>
            <w:tcW w:w="1795" w:type="pct"/>
            <w:gridSpan w:val="6"/>
            <w:shd w:val="clear" w:color="auto" w:fill="auto"/>
          </w:tcPr>
          <w:p w14:paraId="4E9069CF" w14:textId="77777777" w:rsidR="00034306" w:rsidRPr="004D3B79" w:rsidRDefault="00034306" w:rsidP="00C22F9D">
            <w:pPr>
              <w:rPr>
                <w:sz w:val="20"/>
                <w:szCs w:val="20"/>
              </w:rPr>
            </w:pPr>
          </w:p>
          <w:p w14:paraId="15381008" w14:textId="77777777" w:rsidR="00034306" w:rsidRPr="004D3B79" w:rsidRDefault="00034306"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22CBB09D" w14:textId="77777777" w:rsidR="00034306" w:rsidRPr="004D3B79" w:rsidRDefault="00034306" w:rsidP="00C22F9D">
            <w:pPr>
              <w:rPr>
                <w:sz w:val="20"/>
                <w:szCs w:val="20"/>
              </w:rPr>
            </w:pPr>
          </w:p>
        </w:tc>
        <w:tc>
          <w:tcPr>
            <w:tcW w:w="1275" w:type="pct"/>
            <w:gridSpan w:val="5"/>
            <w:shd w:val="clear" w:color="auto" w:fill="auto"/>
          </w:tcPr>
          <w:p w14:paraId="7B43493A" w14:textId="77777777" w:rsidR="00034306" w:rsidRPr="004D3B79" w:rsidRDefault="00034306" w:rsidP="00C22F9D">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23A5CA45" w14:paraId="31EE3810" w14:textId="77777777" w:rsidTr="23A5CA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19" w:type="dxa"/>
          <w:trHeight w:val="300"/>
        </w:trPr>
        <w:tc>
          <w:tcPr>
            <w:tcW w:w="8940" w:type="dxa"/>
            <w:gridSpan w:val="15"/>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577B66C0" w14:textId="77777777" w:rsidR="7A4E9D40" w:rsidRDefault="7A4E9D40" w:rsidP="23A5CA45">
            <w:pPr>
              <w:rPr>
                <w:b/>
                <w:bCs/>
                <w:sz w:val="20"/>
                <w:szCs w:val="20"/>
              </w:rPr>
            </w:pPr>
            <w:r w:rsidRPr="23A5CA45">
              <w:rPr>
                <w:b/>
                <w:bCs/>
                <w:sz w:val="20"/>
                <w:szCs w:val="20"/>
              </w:rPr>
              <w:t>Tablo 1. Dersin öğrenme çıktılarının program çıktılarına katkısı</w:t>
            </w:r>
          </w:p>
          <w:p w14:paraId="3E682E03" w14:textId="5F0A5CCB" w:rsidR="7A4E9D40" w:rsidRDefault="7A4E9D40" w:rsidP="23A5CA45">
            <w:pPr>
              <w:rPr>
                <w:b/>
                <w:bCs/>
                <w:sz w:val="20"/>
                <w:szCs w:val="20"/>
              </w:rPr>
            </w:pPr>
            <w:r w:rsidRPr="23A5CA45">
              <w:rPr>
                <w:b/>
                <w:bCs/>
                <w:sz w:val="20"/>
                <w:szCs w:val="20"/>
              </w:rPr>
              <w:t>0: katkı yok 1: az katkısı var 2: orta düzeyde katkısı var 3: tam katkısı var</w:t>
            </w:r>
          </w:p>
        </w:tc>
      </w:tr>
      <w:tr w:rsidR="23A5CA45" w14:paraId="0E039216" w14:textId="77777777" w:rsidTr="23A5CA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19" w:type="dxa"/>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0E506F2A" w14:textId="656B9101" w:rsidR="23A5CA45" w:rsidRDefault="23A5CA45" w:rsidP="23A5CA45">
            <w:pPr>
              <w:jc w:val="center"/>
              <w:rPr>
                <w:b/>
                <w:bCs/>
                <w:color w:val="000000" w:themeColor="text1"/>
                <w:sz w:val="20"/>
                <w:szCs w:val="20"/>
              </w:rPr>
            </w:pPr>
            <w:r w:rsidRPr="23A5CA45">
              <w:rPr>
                <w:b/>
                <w:bCs/>
                <w:color w:val="000000" w:themeColor="text1"/>
                <w:sz w:val="20"/>
                <w:szCs w:val="20"/>
              </w:rPr>
              <w:t>Öğrenme Çıktısı</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674AF900" w14:textId="3AFA1796" w:rsidR="23A5CA45" w:rsidRDefault="23A5CA45" w:rsidP="23A5CA45">
            <w:pPr>
              <w:jc w:val="center"/>
              <w:rPr>
                <w:b/>
                <w:bCs/>
                <w:sz w:val="20"/>
                <w:szCs w:val="20"/>
              </w:rPr>
            </w:pPr>
            <w:r w:rsidRPr="23A5CA45">
              <w:rPr>
                <w:b/>
                <w:bCs/>
                <w:sz w:val="20"/>
                <w:szCs w:val="20"/>
              </w:rPr>
              <w:t>PÇ</w:t>
            </w:r>
          </w:p>
          <w:p w14:paraId="5470FEBC" w14:textId="741FEBD3" w:rsidR="23A5CA45" w:rsidRDefault="23A5CA45" w:rsidP="23A5CA45">
            <w:pPr>
              <w:jc w:val="center"/>
              <w:rPr>
                <w:b/>
                <w:bCs/>
                <w:sz w:val="20"/>
                <w:szCs w:val="20"/>
              </w:rPr>
            </w:pPr>
            <w:r w:rsidRPr="23A5CA45">
              <w:rPr>
                <w:b/>
                <w:bCs/>
                <w:sz w:val="20"/>
                <w:szCs w:val="20"/>
              </w:rPr>
              <w:t>1</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4E19538F" w14:textId="1FCDC693" w:rsidR="23A5CA45" w:rsidRDefault="23A5CA45" w:rsidP="23A5CA45">
            <w:pPr>
              <w:jc w:val="center"/>
              <w:rPr>
                <w:b/>
                <w:bCs/>
                <w:sz w:val="20"/>
                <w:szCs w:val="20"/>
              </w:rPr>
            </w:pPr>
            <w:r w:rsidRPr="23A5CA45">
              <w:rPr>
                <w:b/>
                <w:bCs/>
                <w:sz w:val="20"/>
                <w:szCs w:val="20"/>
              </w:rPr>
              <w:t>PÇ</w:t>
            </w:r>
          </w:p>
          <w:p w14:paraId="7702EBAD" w14:textId="6AED7AA7" w:rsidR="23A5CA45" w:rsidRDefault="23A5CA45" w:rsidP="23A5CA45">
            <w:pPr>
              <w:jc w:val="center"/>
              <w:rPr>
                <w:b/>
                <w:bCs/>
                <w:sz w:val="20"/>
                <w:szCs w:val="20"/>
              </w:rPr>
            </w:pPr>
            <w:r w:rsidRPr="23A5CA45">
              <w:rPr>
                <w:b/>
                <w:bCs/>
                <w:sz w:val="20"/>
                <w:szCs w:val="20"/>
              </w:rPr>
              <w:t>2</w:t>
            </w:r>
          </w:p>
        </w:tc>
        <w:tc>
          <w:tcPr>
            <w:tcW w:w="525" w:type="dxa"/>
            <w:tcBorders>
              <w:top w:val="single" w:sz="6" w:space="0" w:color="auto"/>
              <w:left w:val="single" w:sz="6" w:space="0" w:color="auto"/>
              <w:bottom w:val="single" w:sz="6" w:space="0" w:color="auto"/>
              <w:right w:val="single" w:sz="6" w:space="0" w:color="auto"/>
            </w:tcBorders>
            <w:tcMar>
              <w:left w:w="105" w:type="dxa"/>
              <w:right w:w="105" w:type="dxa"/>
            </w:tcMar>
          </w:tcPr>
          <w:p w14:paraId="5C4F810B" w14:textId="58FE3735" w:rsidR="23A5CA45" w:rsidRDefault="23A5CA45" w:rsidP="23A5CA45">
            <w:pPr>
              <w:jc w:val="center"/>
              <w:rPr>
                <w:b/>
                <w:bCs/>
                <w:sz w:val="20"/>
                <w:szCs w:val="20"/>
              </w:rPr>
            </w:pPr>
            <w:r w:rsidRPr="23A5CA45">
              <w:rPr>
                <w:b/>
                <w:bCs/>
                <w:sz w:val="20"/>
                <w:szCs w:val="20"/>
              </w:rPr>
              <w:t>PÇ</w:t>
            </w:r>
          </w:p>
          <w:p w14:paraId="519827E0" w14:textId="19AC6CAD" w:rsidR="23A5CA45" w:rsidRDefault="23A5CA45" w:rsidP="23A5CA45">
            <w:pPr>
              <w:jc w:val="center"/>
              <w:rPr>
                <w:b/>
                <w:bCs/>
                <w:sz w:val="20"/>
                <w:szCs w:val="20"/>
              </w:rPr>
            </w:pPr>
            <w:r w:rsidRPr="23A5CA45">
              <w:rPr>
                <w:b/>
                <w:bCs/>
                <w:sz w:val="20"/>
                <w:szCs w:val="20"/>
              </w:rPr>
              <w:t>3</w:t>
            </w:r>
          </w:p>
        </w:tc>
        <w:tc>
          <w:tcPr>
            <w:tcW w:w="52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1927FF4" w14:textId="0F5E70BB" w:rsidR="23A5CA45" w:rsidRDefault="23A5CA45" w:rsidP="23A5CA45">
            <w:pPr>
              <w:jc w:val="center"/>
              <w:rPr>
                <w:b/>
                <w:bCs/>
                <w:sz w:val="20"/>
                <w:szCs w:val="20"/>
              </w:rPr>
            </w:pPr>
            <w:r w:rsidRPr="23A5CA45">
              <w:rPr>
                <w:b/>
                <w:bCs/>
                <w:sz w:val="20"/>
                <w:szCs w:val="20"/>
              </w:rPr>
              <w:t>PÇ</w:t>
            </w:r>
          </w:p>
          <w:p w14:paraId="2D0E7730" w14:textId="4AFB07C5" w:rsidR="23A5CA45" w:rsidRDefault="23A5CA45" w:rsidP="23A5CA45">
            <w:pPr>
              <w:jc w:val="center"/>
              <w:rPr>
                <w:b/>
                <w:bCs/>
                <w:sz w:val="20"/>
                <w:szCs w:val="20"/>
              </w:rPr>
            </w:pPr>
            <w:r w:rsidRPr="23A5CA45">
              <w:rPr>
                <w:b/>
                <w:bCs/>
                <w:sz w:val="20"/>
                <w:szCs w:val="20"/>
              </w:rPr>
              <w:t>4</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37C051F1" w14:textId="2B6F3E2B" w:rsidR="23A5CA45" w:rsidRDefault="23A5CA45" w:rsidP="23A5CA45">
            <w:pPr>
              <w:jc w:val="center"/>
              <w:rPr>
                <w:b/>
                <w:bCs/>
                <w:sz w:val="20"/>
                <w:szCs w:val="20"/>
              </w:rPr>
            </w:pPr>
            <w:r w:rsidRPr="23A5CA45">
              <w:rPr>
                <w:b/>
                <w:bCs/>
                <w:sz w:val="20"/>
                <w:szCs w:val="20"/>
              </w:rPr>
              <w:t>PÇ</w:t>
            </w:r>
          </w:p>
          <w:p w14:paraId="6DEB4241" w14:textId="42FC4AB9" w:rsidR="23A5CA45" w:rsidRDefault="23A5CA45" w:rsidP="23A5CA45">
            <w:pPr>
              <w:jc w:val="center"/>
              <w:rPr>
                <w:b/>
                <w:bCs/>
                <w:sz w:val="20"/>
                <w:szCs w:val="20"/>
              </w:rPr>
            </w:pPr>
            <w:r w:rsidRPr="23A5CA45">
              <w:rPr>
                <w:b/>
                <w:bCs/>
                <w:sz w:val="20"/>
                <w:szCs w:val="20"/>
              </w:rPr>
              <w:t>5</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7196A382" w14:textId="3E770C24" w:rsidR="23A5CA45" w:rsidRDefault="23A5CA45" w:rsidP="23A5CA45">
            <w:pPr>
              <w:jc w:val="center"/>
              <w:rPr>
                <w:b/>
                <w:bCs/>
                <w:sz w:val="20"/>
                <w:szCs w:val="20"/>
              </w:rPr>
            </w:pPr>
            <w:r w:rsidRPr="23A5CA45">
              <w:rPr>
                <w:b/>
                <w:bCs/>
                <w:sz w:val="20"/>
                <w:szCs w:val="20"/>
              </w:rPr>
              <w:t>PÇ</w:t>
            </w:r>
          </w:p>
          <w:p w14:paraId="434C6F75" w14:textId="30BEA310" w:rsidR="23A5CA45" w:rsidRDefault="23A5CA45" w:rsidP="23A5CA45">
            <w:pPr>
              <w:jc w:val="center"/>
              <w:rPr>
                <w:b/>
                <w:bCs/>
                <w:sz w:val="20"/>
                <w:szCs w:val="20"/>
              </w:rPr>
            </w:pPr>
            <w:r w:rsidRPr="23A5CA45">
              <w:rPr>
                <w:b/>
                <w:bCs/>
                <w:sz w:val="20"/>
                <w:szCs w:val="20"/>
              </w:rPr>
              <w:t>6</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6944CD59" w14:textId="580C10DC" w:rsidR="23A5CA45" w:rsidRDefault="23A5CA45" w:rsidP="23A5CA45">
            <w:pPr>
              <w:jc w:val="center"/>
              <w:rPr>
                <w:b/>
                <w:bCs/>
                <w:sz w:val="20"/>
                <w:szCs w:val="20"/>
              </w:rPr>
            </w:pPr>
            <w:r w:rsidRPr="23A5CA45">
              <w:rPr>
                <w:b/>
                <w:bCs/>
                <w:sz w:val="20"/>
                <w:szCs w:val="20"/>
              </w:rPr>
              <w:t>PÇ</w:t>
            </w:r>
          </w:p>
          <w:p w14:paraId="40AE9B6F" w14:textId="7CE3FEC0" w:rsidR="23A5CA45" w:rsidRDefault="23A5CA45" w:rsidP="23A5CA45">
            <w:pPr>
              <w:jc w:val="center"/>
              <w:rPr>
                <w:b/>
                <w:bCs/>
                <w:sz w:val="20"/>
                <w:szCs w:val="20"/>
              </w:rPr>
            </w:pPr>
            <w:r w:rsidRPr="23A5CA45">
              <w:rPr>
                <w:b/>
                <w:bCs/>
                <w:sz w:val="20"/>
                <w:szCs w:val="20"/>
              </w:rPr>
              <w:t>7</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0ED09F8D" w14:textId="187445FC" w:rsidR="23A5CA45" w:rsidRDefault="23A5CA45" w:rsidP="23A5CA45">
            <w:pPr>
              <w:jc w:val="center"/>
              <w:rPr>
                <w:b/>
                <w:bCs/>
                <w:sz w:val="20"/>
                <w:szCs w:val="20"/>
              </w:rPr>
            </w:pPr>
            <w:r w:rsidRPr="23A5CA45">
              <w:rPr>
                <w:b/>
                <w:bCs/>
                <w:sz w:val="20"/>
                <w:szCs w:val="20"/>
              </w:rPr>
              <w:t>PÇ</w:t>
            </w:r>
          </w:p>
          <w:p w14:paraId="15FE4D62" w14:textId="7063ED58" w:rsidR="23A5CA45" w:rsidRDefault="23A5CA45" w:rsidP="23A5CA45">
            <w:pPr>
              <w:jc w:val="center"/>
              <w:rPr>
                <w:b/>
                <w:bCs/>
                <w:sz w:val="20"/>
                <w:szCs w:val="20"/>
              </w:rPr>
            </w:pPr>
            <w:r w:rsidRPr="23A5CA45">
              <w:rPr>
                <w:b/>
                <w:bCs/>
                <w:sz w:val="20"/>
                <w:szCs w:val="20"/>
              </w:rPr>
              <w:t>8</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45FA49EB" w14:textId="06EE295F" w:rsidR="23A5CA45" w:rsidRDefault="23A5CA45" w:rsidP="23A5CA45">
            <w:pPr>
              <w:jc w:val="center"/>
              <w:rPr>
                <w:b/>
                <w:bCs/>
                <w:sz w:val="20"/>
                <w:szCs w:val="20"/>
              </w:rPr>
            </w:pPr>
            <w:r w:rsidRPr="23A5CA45">
              <w:rPr>
                <w:b/>
                <w:bCs/>
                <w:sz w:val="20"/>
                <w:szCs w:val="20"/>
              </w:rPr>
              <w:t>PÇ</w:t>
            </w:r>
          </w:p>
          <w:p w14:paraId="790DC1AF" w14:textId="13AC7BE7" w:rsidR="23A5CA45" w:rsidRDefault="23A5CA45" w:rsidP="23A5CA45">
            <w:pPr>
              <w:jc w:val="center"/>
              <w:rPr>
                <w:b/>
                <w:bCs/>
                <w:sz w:val="20"/>
                <w:szCs w:val="20"/>
              </w:rPr>
            </w:pPr>
            <w:r w:rsidRPr="23A5CA45">
              <w:rPr>
                <w:b/>
                <w:bCs/>
                <w:sz w:val="20"/>
                <w:szCs w:val="20"/>
              </w:rPr>
              <w:t>9</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555C32F6" w14:textId="6636B794" w:rsidR="23A5CA45" w:rsidRDefault="23A5CA45" w:rsidP="23A5CA45">
            <w:pPr>
              <w:jc w:val="center"/>
              <w:rPr>
                <w:b/>
                <w:bCs/>
                <w:sz w:val="20"/>
                <w:szCs w:val="20"/>
              </w:rPr>
            </w:pPr>
            <w:r w:rsidRPr="23A5CA45">
              <w:rPr>
                <w:b/>
                <w:bCs/>
                <w:sz w:val="20"/>
                <w:szCs w:val="20"/>
              </w:rPr>
              <w:t>PÇ</w:t>
            </w:r>
          </w:p>
          <w:p w14:paraId="44B4C37F" w14:textId="774918BA" w:rsidR="23A5CA45" w:rsidRDefault="23A5CA45" w:rsidP="23A5CA45">
            <w:pPr>
              <w:jc w:val="center"/>
              <w:rPr>
                <w:b/>
                <w:bCs/>
                <w:sz w:val="20"/>
                <w:szCs w:val="20"/>
              </w:rPr>
            </w:pPr>
            <w:r w:rsidRPr="23A5CA45">
              <w:rPr>
                <w:b/>
                <w:bCs/>
                <w:sz w:val="20"/>
                <w:szCs w:val="20"/>
              </w:rPr>
              <w:t>10</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2DAD01A3" w14:textId="4BEADFBF" w:rsidR="23A5CA45" w:rsidRDefault="23A5CA45" w:rsidP="23A5CA45">
            <w:pPr>
              <w:jc w:val="center"/>
              <w:rPr>
                <w:b/>
                <w:bCs/>
                <w:sz w:val="20"/>
                <w:szCs w:val="20"/>
              </w:rPr>
            </w:pPr>
            <w:r w:rsidRPr="23A5CA45">
              <w:rPr>
                <w:b/>
                <w:bCs/>
                <w:sz w:val="20"/>
                <w:szCs w:val="20"/>
              </w:rPr>
              <w:t>PÇ 11</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2AD279AC" w14:textId="209DE5A5" w:rsidR="23A5CA45" w:rsidRDefault="23A5CA45" w:rsidP="23A5CA45">
            <w:pPr>
              <w:jc w:val="center"/>
              <w:rPr>
                <w:b/>
                <w:bCs/>
                <w:sz w:val="20"/>
                <w:szCs w:val="20"/>
              </w:rPr>
            </w:pPr>
            <w:r w:rsidRPr="23A5CA45">
              <w:rPr>
                <w:b/>
                <w:bCs/>
                <w:sz w:val="20"/>
                <w:szCs w:val="20"/>
              </w:rPr>
              <w:t>PÇ 12</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491D10D0" w14:textId="3325A442" w:rsidR="23A5CA45" w:rsidRDefault="23A5CA45" w:rsidP="23A5CA45">
            <w:pPr>
              <w:jc w:val="center"/>
              <w:rPr>
                <w:b/>
                <w:bCs/>
                <w:sz w:val="20"/>
                <w:szCs w:val="20"/>
              </w:rPr>
            </w:pPr>
            <w:r w:rsidRPr="23A5CA45">
              <w:rPr>
                <w:b/>
                <w:bCs/>
                <w:sz w:val="20"/>
                <w:szCs w:val="20"/>
              </w:rPr>
              <w:t>PÇ 13</w:t>
            </w:r>
          </w:p>
        </w:tc>
      </w:tr>
      <w:tr w:rsidR="23A5CA45" w14:paraId="42CE00F9" w14:textId="77777777" w:rsidTr="23A5CA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19" w:type="dxa"/>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0A093523" w14:textId="3889810E" w:rsidR="23A5CA45" w:rsidRDefault="23A5CA45" w:rsidP="23A5CA45">
            <w:pPr>
              <w:jc w:val="center"/>
              <w:rPr>
                <w:b/>
                <w:bCs/>
                <w:color w:val="000000" w:themeColor="text1"/>
                <w:sz w:val="20"/>
                <w:szCs w:val="20"/>
              </w:rPr>
            </w:pPr>
            <w:r w:rsidRPr="23A5CA45">
              <w:rPr>
                <w:b/>
                <w:bCs/>
                <w:color w:val="000000" w:themeColor="text1"/>
                <w:sz w:val="20"/>
                <w:szCs w:val="20"/>
              </w:rPr>
              <w:t>Hemşirelikte Profesyonellik</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29D99085" w14:textId="292E829E" w:rsidR="23A5CA45" w:rsidRDefault="23A5CA45" w:rsidP="23A5CA45">
            <w:pPr>
              <w:jc w:val="center"/>
              <w:rPr>
                <w:b/>
                <w:bCs/>
                <w:sz w:val="20"/>
                <w:szCs w:val="20"/>
              </w:rPr>
            </w:pPr>
            <w:r w:rsidRPr="23A5CA45">
              <w:rPr>
                <w:sz w:val="20"/>
                <w:szCs w:val="20"/>
              </w:rPr>
              <w:t>3</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700B5DC7" w14:textId="51C220B3" w:rsidR="23A5CA45" w:rsidRDefault="23A5CA45" w:rsidP="23A5CA45">
            <w:pPr>
              <w:rPr>
                <w:b/>
                <w:bCs/>
                <w:sz w:val="20"/>
                <w:szCs w:val="20"/>
              </w:rPr>
            </w:pPr>
            <w:r w:rsidRPr="23A5CA45">
              <w:rPr>
                <w:sz w:val="20"/>
                <w:szCs w:val="20"/>
              </w:rPr>
              <w:t>1</w:t>
            </w:r>
          </w:p>
        </w:tc>
        <w:tc>
          <w:tcPr>
            <w:tcW w:w="525" w:type="dxa"/>
            <w:tcBorders>
              <w:top w:val="single" w:sz="6" w:space="0" w:color="auto"/>
              <w:left w:val="single" w:sz="6" w:space="0" w:color="auto"/>
              <w:bottom w:val="single" w:sz="6" w:space="0" w:color="auto"/>
              <w:right w:val="single" w:sz="6" w:space="0" w:color="auto"/>
            </w:tcBorders>
            <w:tcMar>
              <w:left w:w="105" w:type="dxa"/>
              <w:right w:w="105" w:type="dxa"/>
            </w:tcMar>
          </w:tcPr>
          <w:p w14:paraId="4BA030A1" w14:textId="7A48AF17" w:rsidR="23A5CA45" w:rsidRDefault="23A5CA45" w:rsidP="23A5CA45">
            <w:pPr>
              <w:rPr>
                <w:b/>
                <w:bCs/>
                <w:sz w:val="20"/>
                <w:szCs w:val="20"/>
              </w:rPr>
            </w:pPr>
            <w:r w:rsidRPr="23A5CA45">
              <w:rPr>
                <w:sz w:val="20"/>
                <w:szCs w:val="20"/>
              </w:rPr>
              <w:t>3</w:t>
            </w:r>
          </w:p>
        </w:tc>
        <w:tc>
          <w:tcPr>
            <w:tcW w:w="52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225BE45" w14:textId="224D37F4" w:rsidR="23A5CA45" w:rsidRDefault="23A5CA45" w:rsidP="23A5CA45">
            <w:pPr>
              <w:rPr>
                <w:b/>
                <w:bCs/>
                <w:sz w:val="20"/>
                <w:szCs w:val="20"/>
              </w:rPr>
            </w:pPr>
            <w:r w:rsidRPr="23A5CA45">
              <w:rPr>
                <w:sz w:val="20"/>
                <w:szCs w:val="20"/>
              </w:rPr>
              <w:t>1</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31CDCE81" w14:textId="16EBD7D9" w:rsidR="23A5CA45" w:rsidRDefault="23A5CA45" w:rsidP="23A5CA45">
            <w:pPr>
              <w:jc w:val="center"/>
              <w:rPr>
                <w:b/>
                <w:bCs/>
                <w:sz w:val="20"/>
                <w:szCs w:val="20"/>
              </w:rPr>
            </w:pPr>
            <w:r w:rsidRPr="23A5CA45">
              <w:rPr>
                <w:sz w:val="20"/>
                <w:szCs w:val="20"/>
              </w:rPr>
              <w:t>0</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64C88BAB" w14:textId="1AEAC99B" w:rsidR="23A5CA45" w:rsidRDefault="23A5CA45" w:rsidP="23A5CA45">
            <w:pPr>
              <w:jc w:val="center"/>
              <w:rPr>
                <w:b/>
                <w:bCs/>
                <w:sz w:val="20"/>
                <w:szCs w:val="20"/>
              </w:rPr>
            </w:pPr>
            <w:r w:rsidRPr="23A5CA45">
              <w:rPr>
                <w:sz w:val="20"/>
                <w:szCs w:val="20"/>
              </w:rPr>
              <w:t>0</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71DC0BB5" w14:textId="6F45BB23" w:rsidR="23A5CA45" w:rsidRDefault="23A5CA45" w:rsidP="23A5CA45">
            <w:pPr>
              <w:rPr>
                <w:b/>
                <w:bCs/>
                <w:sz w:val="20"/>
                <w:szCs w:val="20"/>
              </w:rPr>
            </w:pPr>
            <w:r w:rsidRPr="23A5CA45">
              <w:rPr>
                <w:sz w:val="20"/>
                <w:szCs w:val="20"/>
              </w:rPr>
              <w:t>3</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19A993D3" w14:textId="3A2F8897" w:rsidR="23A5CA45" w:rsidRDefault="23A5CA45" w:rsidP="23A5CA45">
            <w:pPr>
              <w:jc w:val="center"/>
              <w:rPr>
                <w:b/>
                <w:bCs/>
                <w:sz w:val="20"/>
                <w:szCs w:val="20"/>
              </w:rPr>
            </w:pPr>
            <w:r w:rsidRPr="23A5CA45">
              <w:rPr>
                <w:sz w:val="20"/>
                <w:szCs w:val="20"/>
              </w:rPr>
              <w:t>3</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522236E2" w14:textId="6CB13288" w:rsidR="23A5CA45" w:rsidRDefault="23A5CA45" w:rsidP="23A5CA45">
            <w:pPr>
              <w:jc w:val="center"/>
              <w:rPr>
                <w:b/>
                <w:bCs/>
                <w:sz w:val="20"/>
                <w:szCs w:val="20"/>
              </w:rPr>
            </w:pPr>
            <w:r w:rsidRPr="23A5CA45">
              <w:rPr>
                <w:sz w:val="20"/>
                <w:szCs w:val="20"/>
              </w:rPr>
              <w:t>3</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552A8589" w14:textId="0CB5A8D1" w:rsidR="23A5CA45" w:rsidRDefault="23A5CA45" w:rsidP="23A5CA45">
            <w:pPr>
              <w:jc w:val="center"/>
              <w:rPr>
                <w:b/>
                <w:bCs/>
                <w:sz w:val="20"/>
                <w:szCs w:val="20"/>
              </w:rPr>
            </w:pPr>
            <w:r w:rsidRPr="23A5CA45">
              <w:rPr>
                <w:sz w:val="20"/>
                <w:szCs w:val="20"/>
              </w:rPr>
              <w:t>3</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0904DC27" w14:textId="2A966E8A" w:rsidR="23A5CA45" w:rsidRDefault="23A5CA45" w:rsidP="23A5CA45">
            <w:pPr>
              <w:jc w:val="center"/>
              <w:rPr>
                <w:b/>
                <w:bCs/>
                <w:sz w:val="20"/>
                <w:szCs w:val="20"/>
              </w:rPr>
            </w:pPr>
            <w:r w:rsidRPr="23A5CA45">
              <w:rPr>
                <w:sz w:val="20"/>
                <w:szCs w:val="20"/>
              </w:rPr>
              <w:t>1</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3BFC9BAA" w14:textId="79BEC6EA" w:rsidR="23A5CA45" w:rsidRDefault="23A5CA45" w:rsidP="23A5CA45">
            <w:pPr>
              <w:rPr>
                <w:b/>
                <w:bCs/>
                <w:sz w:val="20"/>
                <w:szCs w:val="20"/>
              </w:rPr>
            </w:pPr>
            <w:r w:rsidRPr="23A5CA45">
              <w:rPr>
                <w:sz w:val="20"/>
                <w:szCs w:val="20"/>
              </w:rPr>
              <w:t>0</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0D218C21" w14:textId="7D301DF6" w:rsidR="23A5CA45" w:rsidRDefault="23A5CA45" w:rsidP="23A5CA45">
            <w:pPr>
              <w:rPr>
                <w:b/>
                <w:bCs/>
                <w:sz w:val="20"/>
                <w:szCs w:val="20"/>
              </w:rPr>
            </w:pPr>
            <w:r w:rsidRPr="23A5CA45">
              <w:rPr>
                <w:sz w:val="20"/>
                <w:szCs w:val="20"/>
              </w:rPr>
              <w:t>1</w:t>
            </w:r>
          </w:p>
        </w:tc>
      </w:tr>
    </w:tbl>
    <w:p w14:paraId="63B20A32" w14:textId="3F9F87CB" w:rsidR="0046088C" w:rsidRPr="009F4201" w:rsidRDefault="0046088C" w:rsidP="23A5CA45">
      <w:pPr>
        <w:rPr>
          <w:b/>
          <w:bCs/>
          <w:color w:val="000000" w:themeColor="text1"/>
          <w:sz w:val="20"/>
          <w:szCs w:val="20"/>
        </w:rPr>
      </w:pPr>
    </w:p>
    <w:p w14:paraId="452684F5" w14:textId="094D05A8" w:rsidR="0046088C" w:rsidRPr="009F4201" w:rsidRDefault="6BE7FDDB" w:rsidP="23A5CA45">
      <w:pPr>
        <w:rPr>
          <w:b/>
          <w:bCs/>
          <w:color w:val="000000" w:themeColor="text1"/>
          <w:sz w:val="20"/>
          <w:szCs w:val="20"/>
        </w:rPr>
      </w:pPr>
      <w:r w:rsidRPr="23A5CA45">
        <w:rPr>
          <w:b/>
          <w:bCs/>
          <w:color w:val="000000" w:themeColor="text1"/>
          <w:sz w:val="20"/>
          <w:szCs w:val="20"/>
        </w:rPr>
        <w:t>Tablo 2. Dersin Öğrenme Çıktılarının Program Çıktıları ile İlişkisi</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25"/>
        <w:gridCol w:w="735"/>
        <w:gridCol w:w="660"/>
        <w:gridCol w:w="480"/>
        <w:gridCol w:w="480"/>
        <w:gridCol w:w="480"/>
        <w:gridCol w:w="480"/>
        <w:gridCol w:w="480"/>
        <w:gridCol w:w="765"/>
        <w:gridCol w:w="765"/>
        <w:gridCol w:w="765"/>
        <w:gridCol w:w="495"/>
        <w:gridCol w:w="480"/>
        <w:gridCol w:w="480"/>
      </w:tblGrid>
      <w:tr w:rsidR="23A5CA45" w14:paraId="48CAF94D" w14:textId="77777777" w:rsidTr="23A5CA45">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14:paraId="54A0CDE2" w14:textId="4D8D1CCA" w:rsidR="23A5CA45" w:rsidRDefault="23A5CA45" w:rsidP="23A5CA45">
            <w:pPr>
              <w:jc w:val="center"/>
              <w:rPr>
                <w:b/>
                <w:bCs/>
                <w:color w:val="000000" w:themeColor="text1"/>
                <w:sz w:val="20"/>
                <w:szCs w:val="20"/>
              </w:rPr>
            </w:pPr>
            <w:r w:rsidRPr="23A5CA45">
              <w:rPr>
                <w:b/>
                <w:bCs/>
                <w:color w:val="000000" w:themeColor="text1"/>
                <w:sz w:val="20"/>
                <w:szCs w:val="20"/>
              </w:rPr>
              <w:t>Öğrenme Çıktısı</w:t>
            </w:r>
          </w:p>
        </w:tc>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34AD1357" w14:textId="0CA05F84" w:rsidR="23A5CA45" w:rsidRDefault="23A5CA45" w:rsidP="23A5CA45">
            <w:pPr>
              <w:jc w:val="center"/>
              <w:rPr>
                <w:b/>
                <w:bCs/>
                <w:sz w:val="20"/>
                <w:szCs w:val="20"/>
              </w:rPr>
            </w:pPr>
            <w:r w:rsidRPr="23A5CA45">
              <w:rPr>
                <w:b/>
                <w:bCs/>
                <w:sz w:val="20"/>
                <w:szCs w:val="20"/>
              </w:rPr>
              <w:t>PÇ</w:t>
            </w:r>
          </w:p>
          <w:p w14:paraId="75E4B9A7" w14:textId="0B95AABF" w:rsidR="23A5CA45" w:rsidRDefault="23A5CA45" w:rsidP="23A5CA45">
            <w:pPr>
              <w:jc w:val="center"/>
              <w:rPr>
                <w:b/>
                <w:bCs/>
                <w:sz w:val="20"/>
                <w:szCs w:val="20"/>
              </w:rPr>
            </w:pPr>
            <w:r w:rsidRPr="23A5CA45">
              <w:rPr>
                <w:b/>
                <w:bCs/>
                <w:sz w:val="20"/>
                <w:szCs w:val="20"/>
              </w:rPr>
              <w:t>1</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40442047" w14:textId="734F463D" w:rsidR="23A5CA45" w:rsidRDefault="23A5CA45" w:rsidP="23A5CA45">
            <w:pPr>
              <w:jc w:val="center"/>
              <w:rPr>
                <w:b/>
                <w:bCs/>
                <w:sz w:val="20"/>
                <w:szCs w:val="20"/>
              </w:rPr>
            </w:pPr>
            <w:r w:rsidRPr="23A5CA45">
              <w:rPr>
                <w:b/>
                <w:bCs/>
                <w:sz w:val="20"/>
                <w:szCs w:val="20"/>
              </w:rPr>
              <w:t>PÇ</w:t>
            </w:r>
          </w:p>
          <w:p w14:paraId="29B3A634" w14:textId="7BF1CCD9" w:rsidR="23A5CA45" w:rsidRDefault="23A5CA45" w:rsidP="23A5CA45">
            <w:pPr>
              <w:jc w:val="center"/>
              <w:rPr>
                <w:b/>
                <w:bCs/>
                <w:sz w:val="20"/>
                <w:szCs w:val="20"/>
              </w:rPr>
            </w:pPr>
            <w:r w:rsidRPr="23A5CA45">
              <w:rPr>
                <w:b/>
                <w:bCs/>
                <w:sz w:val="20"/>
                <w:szCs w:val="20"/>
              </w:rPr>
              <w:t>2</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D968AF5" w14:textId="00BE6E4B" w:rsidR="23A5CA45" w:rsidRDefault="23A5CA45" w:rsidP="23A5CA45">
            <w:pPr>
              <w:jc w:val="center"/>
              <w:rPr>
                <w:b/>
                <w:bCs/>
                <w:sz w:val="20"/>
                <w:szCs w:val="20"/>
              </w:rPr>
            </w:pPr>
            <w:r w:rsidRPr="23A5CA45">
              <w:rPr>
                <w:b/>
                <w:bCs/>
                <w:sz w:val="20"/>
                <w:szCs w:val="20"/>
              </w:rPr>
              <w:t>PÇ</w:t>
            </w:r>
          </w:p>
          <w:p w14:paraId="21043209" w14:textId="5AAC2922" w:rsidR="23A5CA45" w:rsidRDefault="23A5CA45" w:rsidP="23A5CA45">
            <w:pPr>
              <w:jc w:val="center"/>
              <w:rPr>
                <w:b/>
                <w:bCs/>
                <w:sz w:val="20"/>
                <w:szCs w:val="20"/>
              </w:rPr>
            </w:pPr>
            <w:r w:rsidRPr="23A5CA45">
              <w:rPr>
                <w:b/>
                <w:bCs/>
                <w:sz w:val="20"/>
                <w:szCs w:val="20"/>
              </w:rPr>
              <w:t>3</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1BE6307D" w14:textId="10DBBE3A" w:rsidR="23A5CA45" w:rsidRDefault="23A5CA45" w:rsidP="23A5CA45">
            <w:pPr>
              <w:jc w:val="center"/>
              <w:rPr>
                <w:b/>
                <w:bCs/>
                <w:sz w:val="20"/>
                <w:szCs w:val="20"/>
              </w:rPr>
            </w:pPr>
            <w:r w:rsidRPr="23A5CA45">
              <w:rPr>
                <w:b/>
                <w:bCs/>
                <w:sz w:val="20"/>
                <w:szCs w:val="20"/>
              </w:rPr>
              <w:t>PÇ</w:t>
            </w:r>
          </w:p>
          <w:p w14:paraId="05B1C705" w14:textId="022A0EC2" w:rsidR="23A5CA45" w:rsidRDefault="23A5CA45" w:rsidP="23A5CA45">
            <w:pPr>
              <w:jc w:val="center"/>
              <w:rPr>
                <w:b/>
                <w:bCs/>
                <w:sz w:val="20"/>
                <w:szCs w:val="20"/>
              </w:rPr>
            </w:pPr>
            <w:r w:rsidRPr="23A5CA45">
              <w:rPr>
                <w:b/>
                <w:bCs/>
                <w:sz w:val="20"/>
                <w:szCs w:val="20"/>
              </w:rPr>
              <w:t>4</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0551BA34" w14:textId="7E8BDCDB" w:rsidR="23A5CA45" w:rsidRDefault="23A5CA45" w:rsidP="23A5CA45">
            <w:pPr>
              <w:jc w:val="center"/>
              <w:rPr>
                <w:b/>
                <w:bCs/>
                <w:sz w:val="20"/>
                <w:szCs w:val="20"/>
              </w:rPr>
            </w:pPr>
            <w:r w:rsidRPr="23A5CA45">
              <w:rPr>
                <w:b/>
                <w:bCs/>
                <w:sz w:val="20"/>
                <w:szCs w:val="20"/>
              </w:rPr>
              <w:t>PÇ</w:t>
            </w:r>
          </w:p>
          <w:p w14:paraId="0F249DF9" w14:textId="0D9CF1D8" w:rsidR="23A5CA45" w:rsidRDefault="23A5CA45" w:rsidP="23A5CA45">
            <w:pPr>
              <w:jc w:val="center"/>
              <w:rPr>
                <w:b/>
                <w:bCs/>
                <w:sz w:val="20"/>
                <w:szCs w:val="20"/>
              </w:rPr>
            </w:pPr>
            <w:r w:rsidRPr="23A5CA45">
              <w:rPr>
                <w:b/>
                <w:bCs/>
                <w:sz w:val="20"/>
                <w:szCs w:val="20"/>
              </w:rPr>
              <w:t>5</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2E89A7CA" w14:textId="3E588C6D" w:rsidR="23A5CA45" w:rsidRDefault="23A5CA45" w:rsidP="23A5CA45">
            <w:pPr>
              <w:jc w:val="center"/>
              <w:rPr>
                <w:b/>
                <w:bCs/>
                <w:sz w:val="20"/>
                <w:szCs w:val="20"/>
              </w:rPr>
            </w:pPr>
            <w:r w:rsidRPr="23A5CA45">
              <w:rPr>
                <w:b/>
                <w:bCs/>
                <w:sz w:val="20"/>
                <w:szCs w:val="20"/>
              </w:rPr>
              <w:t>PÇ</w:t>
            </w:r>
          </w:p>
          <w:p w14:paraId="37FCF936" w14:textId="329C6057" w:rsidR="23A5CA45" w:rsidRDefault="23A5CA45" w:rsidP="23A5CA45">
            <w:pPr>
              <w:jc w:val="center"/>
              <w:rPr>
                <w:b/>
                <w:bCs/>
                <w:sz w:val="20"/>
                <w:szCs w:val="20"/>
              </w:rPr>
            </w:pPr>
            <w:r w:rsidRPr="23A5CA45">
              <w:rPr>
                <w:b/>
                <w:bCs/>
                <w:sz w:val="20"/>
                <w:szCs w:val="20"/>
              </w:rPr>
              <w:t>6</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842EA83" w14:textId="57088874" w:rsidR="23A5CA45" w:rsidRDefault="23A5CA45" w:rsidP="23A5CA45">
            <w:pPr>
              <w:jc w:val="center"/>
              <w:rPr>
                <w:b/>
                <w:bCs/>
                <w:sz w:val="20"/>
                <w:szCs w:val="20"/>
              </w:rPr>
            </w:pPr>
            <w:r w:rsidRPr="23A5CA45">
              <w:rPr>
                <w:b/>
                <w:bCs/>
                <w:sz w:val="20"/>
                <w:szCs w:val="20"/>
              </w:rPr>
              <w:t>PÇ</w:t>
            </w:r>
          </w:p>
          <w:p w14:paraId="78A992BC" w14:textId="58061E25" w:rsidR="23A5CA45" w:rsidRDefault="23A5CA45" w:rsidP="23A5CA45">
            <w:pPr>
              <w:jc w:val="center"/>
              <w:rPr>
                <w:b/>
                <w:bCs/>
                <w:sz w:val="20"/>
                <w:szCs w:val="20"/>
              </w:rPr>
            </w:pPr>
            <w:r w:rsidRPr="23A5CA45">
              <w:rPr>
                <w:b/>
                <w:bCs/>
                <w:sz w:val="20"/>
                <w:szCs w:val="20"/>
              </w:rPr>
              <w:t>7</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tcPr>
          <w:p w14:paraId="71EFAB05" w14:textId="05D7A2DF" w:rsidR="23A5CA45" w:rsidRDefault="23A5CA45" w:rsidP="23A5CA45">
            <w:pPr>
              <w:jc w:val="center"/>
              <w:rPr>
                <w:b/>
                <w:bCs/>
                <w:sz w:val="20"/>
                <w:szCs w:val="20"/>
              </w:rPr>
            </w:pPr>
            <w:r w:rsidRPr="23A5CA45">
              <w:rPr>
                <w:b/>
                <w:bCs/>
                <w:sz w:val="20"/>
                <w:szCs w:val="20"/>
              </w:rPr>
              <w:t>PÇ</w:t>
            </w:r>
          </w:p>
          <w:p w14:paraId="5449F395" w14:textId="3521189A" w:rsidR="23A5CA45" w:rsidRDefault="23A5CA45" w:rsidP="23A5CA45">
            <w:pPr>
              <w:jc w:val="center"/>
              <w:rPr>
                <w:b/>
                <w:bCs/>
                <w:sz w:val="20"/>
                <w:szCs w:val="20"/>
              </w:rPr>
            </w:pPr>
            <w:r w:rsidRPr="23A5CA45">
              <w:rPr>
                <w:b/>
                <w:bCs/>
                <w:sz w:val="20"/>
                <w:szCs w:val="20"/>
              </w:rPr>
              <w:t>8</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tcPr>
          <w:p w14:paraId="69FF5F57" w14:textId="075054E1" w:rsidR="23A5CA45" w:rsidRDefault="23A5CA45" w:rsidP="23A5CA45">
            <w:pPr>
              <w:jc w:val="center"/>
              <w:rPr>
                <w:b/>
                <w:bCs/>
                <w:sz w:val="20"/>
                <w:szCs w:val="20"/>
              </w:rPr>
            </w:pPr>
            <w:r w:rsidRPr="23A5CA45">
              <w:rPr>
                <w:b/>
                <w:bCs/>
                <w:sz w:val="20"/>
                <w:szCs w:val="20"/>
              </w:rPr>
              <w:t>PÇ</w:t>
            </w:r>
          </w:p>
          <w:p w14:paraId="2ADC6014" w14:textId="52BDF871" w:rsidR="23A5CA45" w:rsidRDefault="23A5CA45" w:rsidP="23A5CA45">
            <w:pPr>
              <w:jc w:val="center"/>
              <w:rPr>
                <w:b/>
                <w:bCs/>
                <w:sz w:val="20"/>
                <w:szCs w:val="20"/>
              </w:rPr>
            </w:pPr>
            <w:r w:rsidRPr="23A5CA45">
              <w:rPr>
                <w:b/>
                <w:bCs/>
                <w:sz w:val="20"/>
                <w:szCs w:val="20"/>
              </w:rPr>
              <w:t>9</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tcPr>
          <w:p w14:paraId="25FBD309" w14:textId="3C69C7CC" w:rsidR="23A5CA45" w:rsidRDefault="23A5CA45" w:rsidP="23A5CA45">
            <w:pPr>
              <w:jc w:val="center"/>
              <w:rPr>
                <w:b/>
                <w:bCs/>
                <w:sz w:val="20"/>
                <w:szCs w:val="20"/>
              </w:rPr>
            </w:pPr>
            <w:r w:rsidRPr="23A5CA45">
              <w:rPr>
                <w:b/>
                <w:bCs/>
                <w:sz w:val="20"/>
                <w:szCs w:val="20"/>
              </w:rPr>
              <w:t>PÇ</w:t>
            </w:r>
          </w:p>
          <w:p w14:paraId="3AEA1365" w14:textId="2EA55A32" w:rsidR="23A5CA45" w:rsidRDefault="23A5CA45" w:rsidP="23A5CA45">
            <w:pPr>
              <w:jc w:val="center"/>
              <w:rPr>
                <w:b/>
                <w:bCs/>
                <w:sz w:val="20"/>
                <w:szCs w:val="20"/>
              </w:rPr>
            </w:pPr>
            <w:r w:rsidRPr="23A5CA45">
              <w:rPr>
                <w:b/>
                <w:bCs/>
                <w:sz w:val="20"/>
                <w:szCs w:val="20"/>
              </w:rPr>
              <w:t>10</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2F0E0FDB" w14:textId="00F24BE3" w:rsidR="23A5CA45" w:rsidRDefault="23A5CA45" w:rsidP="23A5CA45">
            <w:pPr>
              <w:jc w:val="center"/>
              <w:rPr>
                <w:b/>
                <w:bCs/>
                <w:sz w:val="20"/>
                <w:szCs w:val="20"/>
              </w:rPr>
            </w:pPr>
            <w:r w:rsidRPr="23A5CA45">
              <w:rPr>
                <w:b/>
                <w:bCs/>
                <w:sz w:val="20"/>
                <w:szCs w:val="20"/>
              </w:rPr>
              <w:t>PÇ 11</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12777E80" w14:textId="6ED336F6" w:rsidR="23A5CA45" w:rsidRDefault="23A5CA45" w:rsidP="23A5CA45">
            <w:pPr>
              <w:jc w:val="center"/>
              <w:rPr>
                <w:b/>
                <w:bCs/>
                <w:sz w:val="20"/>
                <w:szCs w:val="20"/>
              </w:rPr>
            </w:pPr>
            <w:r w:rsidRPr="23A5CA45">
              <w:rPr>
                <w:b/>
                <w:bCs/>
                <w:sz w:val="20"/>
                <w:szCs w:val="20"/>
              </w:rPr>
              <w:t>PÇ 12</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29C18006" w14:textId="36090561" w:rsidR="23A5CA45" w:rsidRDefault="23A5CA45" w:rsidP="23A5CA45">
            <w:pPr>
              <w:jc w:val="center"/>
              <w:rPr>
                <w:b/>
                <w:bCs/>
                <w:sz w:val="20"/>
                <w:szCs w:val="20"/>
              </w:rPr>
            </w:pPr>
            <w:r w:rsidRPr="23A5CA45">
              <w:rPr>
                <w:b/>
                <w:bCs/>
                <w:sz w:val="20"/>
                <w:szCs w:val="20"/>
              </w:rPr>
              <w:t>PÇ 13</w:t>
            </w:r>
          </w:p>
        </w:tc>
      </w:tr>
      <w:tr w:rsidR="23A5CA45" w14:paraId="7F1D75A6" w14:textId="77777777" w:rsidTr="23A5CA45">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14:paraId="12922C96" w14:textId="2ACB284A" w:rsidR="23A5CA45" w:rsidRDefault="23A5CA45" w:rsidP="23A5CA45">
            <w:pPr>
              <w:jc w:val="center"/>
              <w:rPr>
                <w:b/>
                <w:bCs/>
                <w:color w:val="000000" w:themeColor="text1"/>
                <w:sz w:val="20"/>
                <w:szCs w:val="20"/>
              </w:rPr>
            </w:pPr>
            <w:r w:rsidRPr="23A5CA45">
              <w:rPr>
                <w:b/>
                <w:bCs/>
                <w:color w:val="000000" w:themeColor="text1"/>
                <w:sz w:val="20"/>
                <w:szCs w:val="20"/>
              </w:rPr>
              <w:t>Hemşirelikte Profesyonellik</w:t>
            </w:r>
          </w:p>
        </w:tc>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28664D98" w14:textId="691AF122" w:rsidR="23A5CA45" w:rsidRDefault="23A5CA45" w:rsidP="23A5CA45">
            <w:pPr>
              <w:jc w:val="center"/>
              <w:rPr>
                <w:b/>
                <w:bCs/>
                <w:sz w:val="20"/>
                <w:szCs w:val="20"/>
              </w:rPr>
            </w:pPr>
            <w:r w:rsidRPr="23A5CA45">
              <w:rPr>
                <w:sz w:val="20"/>
                <w:szCs w:val="20"/>
              </w:rPr>
              <w:t>ÖÇ</w:t>
            </w:r>
          </w:p>
          <w:p w14:paraId="03455924" w14:textId="749F9C85" w:rsidR="23A5CA45" w:rsidRDefault="23A5CA45" w:rsidP="23A5CA45">
            <w:pPr>
              <w:jc w:val="center"/>
              <w:rPr>
                <w:b/>
                <w:bCs/>
                <w:sz w:val="20"/>
                <w:szCs w:val="20"/>
              </w:rPr>
            </w:pPr>
            <w:r w:rsidRPr="23A5CA45">
              <w:rPr>
                <w:sz w:val="20"/>
                <w:szCs w:val="20"/>
              </w:rPr>
              <w:t>1,2,5,</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47F1084A" w14:textId="682AFD55" w:rsidR="23A5CA45" w:rsidRDefault="23A5CA45" w:rsidP="23A5CA45">
            <w:pPr>
              <w:jc w:val="center"/>
              <w:rPr>
                <w:b/>
                <w:bCs/>
                <w:sz w:val="20"/>
                <w:szCs w:val="20"/>
              </w:rPr>
            </w:pPr>
            <w:r w:rsidRPr="23A5CA45">
              <w:rPr>
                <w:sz w:val="20"/>
                <w:szCs w:val="20"/>
              </w:rPr>
              <w:t>ÖÇ</w:t>
            </w:r>
          </w:p>
          <w:p w14:paraId="5E734C83" w14:textId="3082676F" w:rsidR="23A5CA45" w:rsidRDefault="23A5CA45" w:rsidP="23A5CA45">
            <w:pPr>
              <w:jc w:val="center"/>
              <w:rPr>
                <w:b/>
                <w:bCs/>
                <w:sz w:val="20"/>
                <w:szCs w:val="20"/>
              </w:rPr>
            </w:pPr>
            <w:r w:rsidRPr="23A5CA45">
              <w:rPr>
                <w:sz w:val="20"/>
                <w:szCs w:val="20"/>
              </w:rPr>
              <w:t>1,2,5,</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14BCF191" w14:textId="1873C597" w:rsidR="23A5CA45" w:rsidRDefault="23A5CA45" w:rsidP="23A5CA45">
            <w:pPr>
              <w:rPr>
                <w:b/>
                <w:bCs/>
                <w:sz w:val="20"/>
                <w:szCs w:val="20"/>
              </w:rPr>
            </w:pPr>
            <w:r w:rsidRPr="23A5CA45">
              <w:rPr>
                <w:sz w:val="20"/>
                <w:szCs w:val="20"/>
              </w:rPr>
              <w:t>ÖÇ</w:t>
            </w:r>
          </w:p>
          <w:p w14:paraId="2ED54ACB" w14:textId="1B142CB4" w:rsidR="23A5CA45" w:rsidRDefault="23A5CA45" w:rsidP="23A5CA45">
            <w:pPr>
              <w:rPr>
                <w:b/>
                <w:bCs/>
                <w:sz w:val="20"/>
                <w:szCs w:val="20"/>
              </w:rPr>
            </w:pPr>
            <w:r w:rsidRPr="23A5CA45">
              <w:rPr>
                <w:sz w:val="20"/>
                <w:szCs w:val="20"/>
              </w:rPr>
              <w:t>5</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6188C548" w14:textId="3F2D508B" w:rsidR="23A5CA45" w:rsidRDefault="23A5CA45" w:rsidP="23A5CA45">
            <w:pPr>
              <w:rPr>
                <w:b/>
                <w:bCs/>
                <w:sz w:val="20"/>
                <w:szCs w:val="20"/>
              </w:rPr>
            </w:pPr>
            <w:r w:rsidRPr="23A5CA45">
              <w:rPr>
                <w:sz w:val="20"/>
                <w:szCs w:val="20"/>
              </w:rPr>
              <w:t>ÖÇ</w:t>
            </w:r>
          </w:p>
          <w:p w14:paraId="52EE2FCF" w14:textId="7FD5E7E5" w:rsidR="23A5CA45" w:rsidRDefault="23A5CA45" w:rsidP="23A5CA45">
            <w:pPr>
              <w:rPr>
                <w:b/>
                <w:bCs/>
                <w:sz w:val="20"/>
                <w:szCs w:val="20"/>
              </w:rPr>
            </w:pPr>
            <w:r w:rsidRPr="23A5CA45">
              <w:rPr>
                <w:sz w:val="20"/>
                <w:szCs w:val="20"/>
              </w:rPr>
              <w:t>5</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3C1E033A" w14:textId="75C67209" w:rsidR="23A5CA45" w:rsidRDefault="23A5CA45" w:rsidP="23A5CA45">
            <w:pPr>
              <w:jc w:val="center"/>
              <w:rPr>
                <w:b/>
                <w:bCs/>
                <w:sz w:val="20"/>
                <w:szCs w:val="20"/>
              </w:rPr>
            </w:pP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4F29088A" w14:textId="785BC507" w:rsidR="23A5CA45" w:rsidRDefault="23A5CA45" w:rsidP="23A5CA45">
            <w:pPr>
              <w:jc w:val="center"/>
              <w:rPr>
                <w:b/>
                <w:bCs/>
                <w:sz w:val="20"/>
                <w:szCs w:val="20"/>
              </w:rPr>
            </w:pP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1E7B8A8" w14:textId="6B40874C" w:rsidR="23A5CA45" w:rsidRDefault="23A5CA45" w:rsidP="23A5CA45">
            <w:pPr>
              <w:rPr>
                <w:b/>
                <w:bCs/>
                <w:sz w:val="20"/>
                <w:szCs w:val="20"/>
              </w:rPr>
            </w:pPr>
            <w:r w:rsidRPr="23A5CA45">
              <w:rPr>
                <w:sz w:val="20"/>
                <w:szCs w:val="20"/>
              </w:rPr>
              <w:t>ÖÇ</w:t>
            </w:r>
          </w:p>
          <w:p w14:paraId="2F5ACC62" w14:textId="2078F254" w:rsidR="23A5CA45" w:rsidRDefault="23A5CA45" w:rsidP="23A5CA45">
            <w:pPr>
              <w:rPr>
                <w:b/>
                <w:bCs/>
                <w:sz w:val="20"/>
                <w:szCs w:val="20"/>
              </w:rPr>
            </w:pPr>
            <w:r w:rsidRPr="23A5CA45">
              <w:rPr>
                <w:sz w:val="20"/>
                <w:szCs w:val="20"/>
              </w:rPr>
              <w:t>5</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tcPr>
          <w:p w14:paraId="5BB6C4CF" w14:textId="033D1131" w:rsidR="23A5CA45" w:rsidRDefault="23A5CA45" w:rsidP="23A5CA45">
            <w:pPr>
              <w:jc w:val="center"/>
              <w:rPr>
                <w:b/>
                <w:bCs/>
                <w:sz w:val="20"/>
                <w:szCs w:val="20"/>
              </w:rPr>
            </w:pPr>
            <w:r w:rsidRPr="23A5CA45">
              <w:rPr>
                <w:sz w:val="20"/>
                <w:szCs w:val="20"/>
              </w:rPr>
              <w:t>ÖÇ</w:t>
            </w:r>
          </w:p>
          <w:p w14:paraId="4F2C326D" w14:textId="3EF8D0E8" w:rsidR="23A5CA45" w:rsidRDefault="23A5CA45" w:rsidP="23A5CA45">
            <w:pPr>
              <w:jc w:val="center"/>
              <w:rPr>
                <w:b/>
                <w:bCs/>
                <w:sz w:val="20"/>
                <w:szCs w:val="20"/>
              </w:rPr>
            </w:pPr>
            <w:r w:rsidRPr="23A5CA45">
              <w:rPr>
                <w:sz w:val="20"/>
                <w:szCs w:val="20"/>
              </w:rPr>
              <w:t>1,2,3,5</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tcPr>
          <w:p w14:paraId="2AC57B39" w14:textId="75DEDF4E" w:rsidR="23A5CA45" w:rsidRDefault="23A5CA45" w:rsidP="23A5CA45">
            <w:pPr>
              <w:jc w:val="center"/>
              <w:rPr>
                <w:b/>
                <w:bCs/>
                <w:sz w:val="20"/>
                <w:szCs w:val="20"/>
              </w:rPr>
            </w:pPr>
            <w:r w:rsidRPr="23A5CA45">
              <w:rPr>
                <w:sz w:val="20"/>
                <w:szCs w:val="20"/>
              </w:rPr>
              <w:t>ÖÇ</w:t>
            </w:r>
          </w:p>
          <w:p w14:paraId="758B3C3F" w14:textId="216C261C" w:rsidR="23A5CA45" w:rsidRDefault="23A5CA45" w:rsidP="23A5CA45">
            <w:pPr>
              <w:jc w:val="center"/>
              <w:rPr>
                <w:b/>
                <w:bCs/>
                <w:sz w:val="20"/>
                <w:szCs w:val="20"/>
              </w:rPr>
            </w:pPr>
            <w:r w:rsidRPr="23A5CA45">
              <w:rPr>
                <w:sz w:val="20"/>
                <w:szCs w:val="20"/>
              </w:rPr>
              <w:t>1,2,3,5</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tcPr>
          <w:p w14:paraId="7DBC3FB7" w14:textId="5002B54B" w:rsidR="23A5CA45" w:rsidRDefault="23A5CA45" w:rsidP="23A5CA45">
            <w:pPr>
              <w:jc w:val="center"/>
              <w:rPr>
                <w:b/>
                <w:bCs/>
                <w:sz w:val="20"/>
                <w:szCs w:val="20"/>
              </w:rPr>
            </w:pPr>
            <w:r w:rsidRPr="23A5CA45">
              <w:rPr>
                <w:sz w:val="20"/>
                <w:szCs w:val="20"/>
              </w:rPr>
              <w:t>ÖÇ</w:t>
            </w:r>
          </w:p>
          <w:p w14:paraId="3B0160DD" w14:textId="7E671EFF" w:rsidR="23A5CA45" w:rsidRDefault="23A5CA45" w:rsidP="23A5CA45">
            <w:pPr>
              <w:jc w:val="center"/>
              <w:rPr>
                <w:b/>
                <w:bCs/>
                <w:sz w:val="20"/>
                <w:szCs w:val="20"/>
              </w:rPr>
            </w:pPr>
            <w:r w:rsidRPr="23A5CA45">
              <w:rPr>
                <w:sz w:val="20"/>
                <w:szCs w:val="20"/>
              </w:rPr>
              <w:t>1,2,3,5</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582995AC" w14:textId="789FEB92" w:rsidR="23A5CA45" w:rsidRDefault="23A5CA45" w:rsidP="23A5CA45">
            <w:pPr>
              <w:jc w:val="center"/>
              <w:rPr>
                <w:b/>
                <w:bCs/>
                <w:sz w:val="20"/>
                <w:szCs w:val="20"/>
              </w:rPr>
            </w:pPr>
            <w:r w:rsidRPr="23A5CA45">
              <w:rPr>
                <w:sz w:val="20"/>
                <w:szCs w:val="20"/>
              </w:rPr>
              <w:t>ÖÇ</w:t>
            </w:r>
          </w:p>
          <w:p w14:paraId="5D47DB45" w14:textId="5094083D" w:rsidR="23A5CA45" w:rsidRDefault="23A5CA45" w:rsidP="23A5CA45">
            <w:pPr>
              <w:jc w:val="center"/>
              <w:rPr>
                <w:b/>
                <w:bCs/>
                <w:sz w:val="20"/>
                <w:szCs w:val="20"/>
              </w:rPr>
            </w:pPr>
            <w:r w:rsidRPr="23A5CA45">
              <w:rPr>
                <w:sz w:val="20"/>
                <w:szCs w:val="20"/>
              </w:rPr>
              <w:t>4</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04F4B1A" w14:textId="62C08EB8" w:rsidR="23A5CA45" w:rsidRDefault="23A5CA45" w:rsidP="23A5CA45">
            <w:pPr>
              <w:rPr>
                <w:b/>
                <w:bCs/>
                <w:sz w:val="20"/>
                <w:szCs w:val="20"/>
              </w:rPr>
            </w:pP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1055631F" w14:textId="50998E1B" w:rsidR="23A5CA45" w:rsidRDefault="23A5CA45" w:rsidP="23A5CA45">
            <w:pPr>
              <w:rPr>
                <w:b/>
                <w:bCs/>
                <w:sz w:val="20"/>
                <w:szCs w:val="20"/>
              </w:rPr>
            </w:pPr>
            <w:r w:rsidRPr="23A5CA45">
              <w:rPr>
                <w:sz w:val="20"/>
                <w:szCs w:val="20"/>
              </w:rPr>
              <w:t>ÖÇ</w:t>
            </w:r>
          </w:p>
          <w:p w14:paraId="0134413E" w14:textId="3F645CA1" w:rsidR="23A5CA45" w:rsidRDefault="23A5CA45" w:rsidP="23A5CA45">
            <w:pPr>
              <w:rPr>
                <w:b/>
                <w:bCs/>
                <w:sz w:val="20"/>
                <w:szCs w:val="20"/>
              </w:rPr>
            </w:pPr>
            <w:r w:rsidRPr="23A5CA45">
              <w:rPr>
                <w:sz w:val="20"/>
                <w:szCs w:val="20"/>
              </w:rPr>
              <w:t>3</w:t>
            </w:r>
          </w:p>
        </w:tc>
      </w:tr>
    </w:tbl>
    <w:p w14:paraId="6B2E451C" w14:textId="7B8481C1" w:rsidR="0046088C" w:rsidRPr="009F4201" w:rsidRDefault="0046088C" w:rsidP="23A5CA45">
      <w:pPr>
        <w:rPr>
          <w:rFonts w:eastAsia="Calibri"/>
          <w:b/>
          <w:bCs/>
          <w:sz w:val="20"/>
          <w:szCs w:val="20"/>
        </w:rPr>
      </w:pPr>
    </w:p>
    <w:p w14:paraId="0D46AA12" w14:textId="77777777" w:rsidR="00034306" w:rsidRPr="004D3B79" w:rsidRDefault="00034306" w:rsidP="0003430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859"/>
        <w:gridCol w:w="1031"/>
        <w:gridCol w:w="1778"/>
      </w:tblGrid>
      <w:tr w:rsidR="00FE7A9F" w:rsidRPr="004D3B79" w14:paraId="24D2C9A1"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6AF71AFA" w14:textId="77777777" w:rsidR="00034306" w:rsidRPr="004D3B79" w:rsidRDefault="00034306" w:rsidP="00C22F9D">
            <w:pPr>
              <w:rPr>
                <w:b/>
                <w:sz w:val="20"/>
                <w:szCs w:val="20"/>
              </w:rPr>
            </w:pPr>
            <w:r w:rsidRPr="004D3B79">
              <w:rPr>
                <w:b/>
                <w:sz w:val="20"/>
                <w:szCs w:val="20"/>
              </w:rPr>
              <w:t xml:space="preserve">AKTS Tablosu: </w:t>
            </w:r>
          </w:p>
        </w:tc>
      </w:tr>
      <w:tr w:rsidR="00FE7A9F" w:rsidRPr="004D3B79" w14:paraId="16CA6E53" w14:textId="77777777" w:rsidTr="6955CFBE">
        <w:trPr>
          <w:trHeight w:val="264"/>
        </w:trPr>
        <w:tc>
          <w:tcPr>
            <w:tcW w:w="2976" w:type="pct"/>
            <w:tcBorders>
              <w:top w:val="single" w:sz="4" w:space="0" w:color="auto"/>
              <w:left w:val="single" w:sz="4" w:space="0" w:color="auto"/>
              <w:bottom w:val="single" w:sz="4" w:space="0" w:color="auto"/>
              <w:right w:val="single" w:sz="4" w:space="0" w:color="auto"/>
            </w:tcBorders>
          </w:tcPr>
          <w:p w14:paraId="458DF30A" w14:textId="77777777" w:rsidR="00034306" w:rsidRPr="004D3B79" w:rsidRDefault="00034306" w:rsidP="00C22F9D">
            <w:pPr>
              <w:rPr>
                <w:b/>
                <w:sz w:val="20"/>
                <w:szCs w:val="20"/>
              </w:rPr>
            </w:pPr>
            <w:r w:rsidRPr="004D3B79">
              <w:rPr>
                <w:b/>
                <w:sz w:val="20"/>
                <w:szCs w:val="20"/>
              </w:rPr>
              <w:t xml:space="preserve">Derse İlişkin Etkinlikler </w:t>
            </w:r>
          </w:p>
        </w:tc>
        <w:tc>
          <w:tcPr>
            <w:tcW w:w="474" w:type="pct"/>
            <w:tcBorders>
              <w:top w:val="single" w:sz="4" w:space="0" w:color="auto"/>
              <w:left w:val="single" w:sz="4" w:space="0" w:color="auto"/>
              <w:bottom w:val="single" w:sz="4" w:space="0" w:color="auto"/>
              <w:right w:val="single" w:sz="4" w:space="0" w:color="auto"/>
            </w:tcBorders>
          </w:tcPr>
          <w:p w14:paraId="71B1A065" w14:textId="77777777" w:rsidR="00034306" w:rsidRPr="004D3B79" w:rsidRDefault="00034306" w:rsidP="00C22F9D">
            <w:pPr>
              <w:jc w:val="center"/>
              <w:rPr>
                <w:sz w:val="20"/>
                <w:szCs w:val="20"/>
              </w:rPr>
            </w:pPr>
            <w:r w:rsidRPr="004D3B79">
              <w:rPr>
                <w:sz w:val="20"/>
                <w:szCs w:val="20"/>
              </w:rPr>
              <w:t>Sayısı</w:t>
            </w:r>
          </w:p>
        </w:tc>
        <w:tc>
          <w:tcPr>
            <w:tcW w:w="569" w:type="pct"/>
            <w:tcBorders>
              <w:top w:val="single" w:sz="4" w:space="0" w:color="auto"/>
              <w:left w:val="single" w:sz="4" w:space="0" w:color="auto"/>
              <w:bottom w:val="single" w:sz="4" w:space="0" w:color="auto"/>
              <w:right w:val="single" w:sz="4" w:space="0" w:color="auto"/>
            </w:tcBorders>
          </w:tcPr>
          <w:p w14:paraId="466333C2" w14:textId="77777777" w:rsidR="00034306" w:rsidRPr="004D3B79" w:rsidRDefault="00034306" w:rsidP="00C22F9D">
            <w:pPr>
              <w:jc w:val="center"/>
              <w:rPr>
                <w:sz w:val="20"/>
                <w:szCs w:val="20"/>
              </w:rPr>
            </w:pPr>
            <w:r w:rsidRPr="004D3B79">
              <w:rPr>
                <w:sz w:val="20"/>
                <w:szCs w:val="20"/>
              </w:rPr>
              <w:t>Süresi</w:t>
            </w:r>
          </w:p>
          <w:p w14:paraId="66C5770F" w14:textId="4442F00B" w:rsidR="00034306" w:rsidRPr="004D3B79" w:rsidRDefault="6955CFBE" w:rsidP="00C22F9D">
            <w:pPr>
              <w:jc w:val="center"/>
              <w:rPr>
                <w:sz w:val="20"/>
                <w:szCs w:val="20"/>
              </w:rPr>
            </w:pPr>
            <w:r w:rsidRPr="6955CFBE">
              <w:rPr>
                <w:sz w:val="20"/>
                <w:szCs w:val="20"/>
              </w:rPr>
              <w:t>(Saat)</w:t>
            </w:r>
          </w:p>
        </w:tc>
        <w:tc>
          <w:tcPr>
            <w:tcW w:w="981" w:type="pct"/>
            <w:tcBorders>
              <w:top w:val="single" w:sz="4" w:space="0" w:color="auto"/>
              <w:left w:val="single" w:sz="4" w:space="0" w:color="auto"/>
              <w:bottom w:val="single" w:sz="4" w:space="0" w:color="auto"/>
              <w:right w:val="single" w:sz="4" w:space="0" w:color="auto"/>
            </w:tcBorders>
          </w:tcPr>
          <w:p w14:paraId="407575A2" w14:textId="276F47A4" w:rsidR="00034306" w:rsidRPr="004D3B79" w:rsidRDefault="6955CFBE" w:rsidP="00C22F9D">
            <w:pPr>
              <w:jc w:val="center"/>
              <w:rPr>
                <w:sz w:val="20"/>
                <w:szCs w:val="20"/>
              </w:rPr>
            </w:pPr>
            <w:r w:rsidRPr="6955CFBE">
              <w:rPr>
                <w:sz w:val="20"/>
                <w:szCs w:val="20"/>
              </w:rPr>
              <w:t>Toplam İş yükü</w:t>
            </w:r>
          </w:p>
          <w:p w14:paraId="752E9300" w14:textId="77777777" w:rsidR="00034306" w:rsidRPr="004D3B79" w:rsidRDefault="00034306" w:rsidP="00C22F9D">
            <w:pPr>
              <w:jc w:val="center"/>
              <w:rPr>
                <w:sz w:val="20"/>
                <w:szCs w:val="20"/>
              </w:rPr>
            </w:pPr>
            <w:r w:rsidRPr="004D3B79">
              <w:rPr>
                <w:sz w:val="20"/>
                <w:szCs w:val="20"/>
              </w:rPr>
              <w:t xml:space="preserve">(Saat) </w:t>
            </w:r>
          </w:p>
        </w:tc>
      </w:tr>
      <w:tr w:rsidR="00FE7A9F" w:rsidRPr="004D3B79" w14:paraId="18E4040F"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6EF71B6C" w14:textId="77777777" w:rsidR="00034306" w:rsidRPr="004D3B79" w:rsidRDefault="00034306" w:rsidP="00C22F9D">
            <w:pPr>
              <w:rPr>
                <w:sz w:val="20"/>
                <w:szCs w:val="20"/>
              </w:rPr>
            </w:pPr>
            <w:r w:rsidRPr="004D3B79">
              <w:rPr>
                <w:b/>
                <w:sz w:val="20"/>
                <w:szCs w:val="20"/>
              </w:rPr>
              <w:t>Ders içi etkinlikler</w:t>
            </w:r>
          </w:p>
        </w:tc>
      </w:tr>
      <w:tr w:rsidR="00FE7A9F" w:rsidRPr="004D3B79" w14:paraId="572CDF32"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7E7C76CE" w14:textId="77777777" w:rsidR="00034306" w:rsidRPr="004D3B79" w:rsidRDefault="00034306" w:rsidP="00C22F9D">
            <w:pPr>
              <w:ind w:firstLine="540"/>
              <w:rPr>
                <w:sz w:val="20"/>
                <w:szCs w:val="20"/>
              </w:rPr>
            </w:pPr>
            <w:r w:rsidRPr="004D3B79">
              <w:rPr>
                <w:sz w:val="20"/>
                <w:szCs w:val="20"/>
              </w:rPr>
              <w:t>Ders anlatımı</w:t>
            </w:r>
          </w:p>
        </w:tc>
        <w:tc>
          <w:tcPr>
            <w:tcW w:w="474" w:type="pct"/>
            <w:tcBorders>
              <w:top w:val="single" w:sz="4" w:space="0" w:color="auto"/>
              <w:left w:val="single" w:sz="4" w:space="0" w:color="auto"/>
              <w:bottom w:val="single" w:sz="4" w:space="0" w:color="auto"/>
              <w:right w:val="single" w:sz="4" w:space="0" w:color="auto"/>
            </w:tcBorders>
          </w:tcPr>
          <w:p w14:paraId="07E6C85B" w14:textId="77777777" w:rsidR="00034306" w:rsidRPr="004D3B79" w:rsidRDefault="00034306" w:rsidP="00C22F9D">
            <w:pPr>
              <w:jc w:val="center"/>
              <w:rPr>
                <w:sz w:val="20"/>
                <w:szCs w:val="20"/>
              </w:rPr>
            </w:pPr>
            <w:r w:rsidRPr="004D3B79">
              <w:rPr>
                <w:sz w:val="20"/>
                <w:szCs w:val="20"/>
              </w:rPr>
              <w:t>14</w:t>
            </w:r>
          </w:p>
        </w:tc>
        <w:tc>
          <w:tcPr>
            <w:tcW w:w="569" w:type="pct"/>
            <w:tcBorders>
              <w:top w:val="single" w:sz="4" w:space="0" w:color="auto"/>
              <w:left w:val="single" w:sz="4" w:space="0" w:color="auto"/>
              <w:bottom w:val="single" w:sz="4" w:space="0" w:color="auto"/>
              <w:right w:val="single" w:sz="4" w:space="0" w:color="auto"/>
            </w:tcBorders>
          </w:tcPr>
          <w:p w14:paraId="3BA106ED" w14:textId="77777777" w:rsidR="00034306" w:rsidRPr="004D3B79" w:rsidRDefault="00034306" w:rsidP="00C22F9D">
            <w:pPr>
              <w:jc w:val="center"/>
              <w:rPr>
                <w:sz w:val="20"/>
                <w:szCs w:val="20"/>
              </w:rPr>
            </w:pPr>
            <w:r w:rsidRPr="004D3B79">
              <w:rPr>
                <w:sz w:val="20"/>
                <w:szCs w:val="20"/>
              </w:rPr>
              <w:t>2</w:t>
            </w:r>
          </w:p>
        </w:tc>
        <w:tc>
          <w:tcPr>
            <w:tcW w:w="981" w:type="pct"/>
            <w:tcBorders>
              <w:top w:val="single" w:sz="4" w:space="0" w:color="auto"/>
              <w:left w:val="single" w:sz="4" w:space="0" w:color="auto"/>
              <w:bottom w:val="single" w:sz="4" w:space="0" w:color="auto"/>
              <w:right w:val="single" w:sz="4" w:space="0" w:color="auto"/>
            </w:tcBorders>
          </w:tcPr>
          <w:p w14:paraId="2B9390F5" w14:textId="77777777" w:rsidR="00034306" w:rsidRPr="004D3B79" w:rsidRDefault="00034306" w:rsidP="00C22F9D">
            <w:pPr>
              <w:jc w:val="center"/>
              <w:rPr>
                <w:sz w:val="20"/>
                <w:szCs w:val="20"/>
              </w:rPr>
            </w:pPr>
            <w:r w:rsidRPr="004D3B79">
              <w:rPr>
                <w:sz w:val="20"/>
                <w:szCs w:val="20"/>
              </w:rPr>
              <w:t>28</w:t>
            </w:r>
          </w:p>
        </w:tc>
      </w:tr>
      <w:tr w:rsidR="00FE7A9F" w:rsidRPr="004D3B79" w14:paraId="675366EC"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6F7B52FC" w14:textId="77777777" w:rsidR="00034306" w:rsidRPr="004D3B79" w:rsidRDefault="00034306" w:rsidP="00C22F9D">
            <w:pPr>
              <w:ind w:firstLine="540"/>
              <w:rPr>
                <w:sz w:val="20"/>
                <w:szCs w:val="20"/>
              </w:rPr>
            </w:pPr>
            <w:r w:rsidRPr="004D3B79">
              <w:rPr>
                <w:sz w:val="20"/>
                <w:szCs w:val="20"/>
              </w:rPr>
              <w:t xml:space="preserve">Uygulama </w:t>
            </w:r>
          </w:p>
        </w:tc>
        <w:tc>
          <w:tcPr>
            <w:tcW w:w="474" w:type="pct"/>
            <w:tcBorders>
              <w:top w:val="single" w:sz="4" w:space="0" w:color="auto"/>
              <w:left w:val="single" w:sz="4" w:space="0" w:color="auto"/>
              <w:bottom w:val="single" w:sz="4" w:space="0" w:color="auto"/>
              <w:right w:val="single" w:sz="4" w:space="0" w:color="auto"/>
            </w:tcBorders>
          </w:tcPr>
          <w:p w14:paraId="692B74DF" w14:textId="77777777" w:rsidR="00034306" w:rsidRPr="004D3B79" w:rsidRDefault="00034306" w:rsidP="00C22F9D">
            <w:pPr>
              <w:jc w:val="center"/>
              <w:rPr>
                <w:sz w:val="20"/>
                <w:szCs w:val="20"/>
              </w:rPr>
            </w:pPr>
            <w:r w:rsidRPr="004D3B79">
              <w:rPr>
                <w:sz w:val="20"/>
                <w:szCs w:val="20"/>
              </w:rPr>
              <w:t>-</w:t>
            </w:r>
          </w:p>
        </w:tc>
        <w:tc>
          <w:tcPr>
            <w:tcW w:w="569" w:type="pct"/>
            <w:tcBorders>
              <w:top w:val="single" w:sz="4" w:space="0" w:color="auto"/>
              <w:left w:val="single" w:sz="4" w:space="0" w:color="auto"/>
              <w:bottom w:val="single" w:sz="4" w:space="0" w:color="auto"/>
              <w:right w:val="single" w:sz="4" w:space="0" w:color="auto"/>
            </w:tcBorders>
          </w:tcPr>
          <w:p w14:paraId="432F7B6F" w14:textId="77777777" w:rsidR="00034306" w:rsidRPr="004D3B79" w:rsidRDefault="00034306" w:rsidP="00C22F9D">
            <w:pPr>
              <w:jc w:val="center"/>
              <w:rPr>
                <w:sz w:val="20"/>
                <w:szCs w:val="20"/>
              </w:rPr>
            </w:pPr>
            <w:r w:rsidRPr="004D3B79">
              <w:rPr>
                <w:sz w:val="20"/>
                <w:szCs w:val="20"/>
              </w:rPr>
              <w:t>-</w:t>
            </w:r>
          </w:p>
        </w:tc>
        <w:tc>
          <w:tcPr>
            <w:tcW w:w="981" w:type="pct"/>
            <w:tcBorders>
              <w:top w:val="single" w:sz="4" w:space="0" w:color="auto"/>
              <w:left w:val="single" w:sz="4" w:space="0" w:color="auto"/>
              <w:bottom w:val="single" w:sz="4" w:space="0" w:color="auto"/>
              <w:right w:val="single" w:sz="4" w:space="0" w:color="auto"/>
            </w:tcBorders>
          </w:tcPr>
          <w:p w14:paraId="0F9F24CC" w14:textId="77777777" w:rsidR="00034306" w:rsidRPr="004D3B79" w:rsidRDefault="00034306" w:rsidP="00C22F9D">
            <w:pPr>
              <w:jc w:val="center"/>
              <w:rPr>
                <w:sz w:val="20"/>
                <w:szCs w:val="20"/>
              </w:rPr>
            </w:pPr>
            <w:r w:rsidRPr="004D3B79">
              <w:rPr>
                <w:sz w:val="20"/>
                <w:szCs w:val="20"/>
              </w:rPr>
              <w:t>-</w:t>
            </w:r>
          </w:p>
        </w:tc>
      </w:tr>
      <w:tr w:rsidR="00FE7A9F" w:rsidRPr="004D3B79" w14:paraId="227CEFA0"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05A04A26" w14:textId="77777777" w:rsidR="00034306" w:rsidRPr="004D3B79" w:rsidRDefault="00034306" w:rsidP="00C22F9D">
            <w:pPr>
              <w:rPr>
                <w:b/>
                <w:sz w:val="20"/>
                <w:szCs w:val="20"/>
              </w:rPr>
            </w:pPr>
            <w:r w:rsidRPr="004D3B79">
              <w:rPr>
                <w:b/>
                <w:sz w:val="20"/>
                <w:szCs w:val="20"/>
              </w:rPr>
              <w:t xml:space="preserve">Sınavlar </w:t>
            </w:r>
          </w:p>
          <w:p w14:paraId="7149422F" w14:textId="77777777" w:rsidR="00034306" w:rsidRPr="004D3B79" w:rsidRDefault="00034306" w:rsidP="00C22F9D">
            <w:pPr>
              <w:jc w:val="center"/>
              <w:rPr>
                <w:sz w:val="20"/>
                <w:szCs w:val="20"/>
              </w:rPr>
            </w:pPr>
            <w:r w:rsidRPr="004D3B79">
              <w:rPr>
                <w:sz w:val="20"/>
                <w:szCs w:val="20"/>
              </w:rPr>
              <w:t>(Sınav ders saatleri içerisinde gerçekleştirilirse, söz konusu sınav süresi ders içi etkinliklerden düşürülmelidir)</w:t>
            </w:r>
          </w:p>
        </w:tc>
      </w:tr>
      <w:tr w:rsidR="00FE7A9F" w:rsidRPr="004D3B79" w14:paraId="0A0C2284"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2E018BFE" w14:textId="77777777" w:rsidR="00034306" w:rsidRPr="004D3B79" w:rsidRDefault="00034306" w:rsidP="00C22F9D">
            <w:pPr>
              <w:ind w:left="540"/>
              <w:rPr>
                <w:sz w:val="20"/>
                <w:szCs w:val="20"/>
              </w:rPr>
            </w:pPr>
            <w:r w:rsidRPr="004D3B79">
              <w:rPr>
                <w:sz w:val="20"/>
                <w:szCs w:val="20"/>
              </w:rPr>
              <w:t>Final Sınavı</w:t>
            </w:r>
          </w:p>
        </w:tc>
        <w:tc>
          <w:tcPr>
            <w:tcW w:w="474" w:type="pct"/>
            <w:tcBorders>
              <w:top w:val="single" w:sz="4" w:space="0" w:color="auto"/>
              <w:left w:val="single" w:sz="4" w:space="0" w:color="auto"/>
              <w:bottom w:val="single" w:sz="4" w:space="0" w:color="auto"/>
              <w:right w:val="single" w:sz="4" w:space="0" w:color="auto"/>
            </w:tcBorders>
          </w:tcPr>
          <w:p w14:paraId="0C6451F7" w14:textId="77777777" w:rsidR="00034306" w:rsidRPr="004D3B79" w:rsidRDefault="00034306" w:rsidP="00C22F9D">
            <w:pPr>
              <w:jc w:val="center"/>
              <w:rPr>
                <w:sz w:val="20"/>
                <w:szCs w:val="20"/>
              </w:rPr>
            </w:pPr>
            <w:r w:rsidRPr="004D3B79">
              <w:rPr>
                <w:sz w:val="20"/>
                <w:szCs w:val="20"/>
              </w:rPr>
              <w:t>1</w:t>
            </w:r>
          </w:p>
        </w:tc>
        <w:tc>
          <w:tcPr>
            <w:tcW w:w="569" w:type="pct"/>
            <w:tcBorders>
              <w:top w:val="single" w:sz="4" w:space="0" w:color="auto"/>
              <w:left w:val="single" w:sz="4" w:space="0" w:color="auto"/>
              <w:bottom w:val="single" w:sz="4" w:space="0" w:color="auto"/>
              <w:right w:val="single" w:sz="4" w:space="0" w:color="auto"/>
            </w:tcBorders>
          </w:tcPr>
          <w:p w14:paraId="7FA9172A" w14:textId="77777777" w:rsidR="00034306" w:rsidRPr="004D3B79" w:rsidRDefault="00034306" w:rsidP="00C22F9D">
            <w:pPr>
              <w:jc w:val="center"/>
              <w:rPr>
                <w:sz w:val="20"/>
                <w:szCs w:val="20"/>
              </w:rPr>
            </w:pPr>
            <w:r w:rsidRPr="004D3B79">
              <w:rPr>
                <w:sz w:val="20"/>
                <w:szCs w:val="20"/>
              </w:rPr>
              <w:t>2</w:t>
            </w:r>
          </w:p>
        </w:tc>
        <w:tc>
          <w:tcPr>
            <w:tcW w:w="981" w:type="pct"/>
            <w:tcBorders>
              <w:top w:val="single" w:sz="4" w:space="0" w:color="auto"/>
              <w:left w:val="single" w:sz="4" w:space="0" w:color="auto"/>
              <w:bottom w:val="single" w:sz="4" w:space="0" w:color="auto"/>
              <w:right w:val="single" w:sz="4" w:space="0" w:color="auto"/>
            </w:tcBorders>
          </w:tcPr>
          <w:p w14:paraId="14EAAD6E" w14:textId="77777777" w:rsidR="00034306" w:rsidRPr="004D3B79" w:rsidRDefault="00034306" w:rsidP="00C22F9D">
            <w:pPr>
              <w:jc w:val="center"/>
              <w:rPr>
                <w:sz w:val="20"/>
                <w:szCs w:val="20"/>
              </w:rPr>
            </w:pPr>
            <w:r w:rsidRPr="004D3B79">
              <w:rPr>
                <w:sz w:val="20"/>
                <w:szCs w:val="20"/>
              </w:rPr>
              <w:t>2</w:t>
            </w:r>
          </w:p>
        </w:tc>
      </w:tr>
      <w:tr w:rsidR="00FE7A9F" w:rsidRPr="004D3B79" w14:paraId="17D4F823"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0E94D55B" w14:textId="77777777" w:rsidR="00034306" w:rsidRPr="004D3B79" w:rsidRDefault="00034306" w:rsidP="00C22F9D">
            <w:pPr>
              <w:ind w:left="540"/>
              <w:rPr>
                <w:sz w:val="20"/>
                <w:szCs w:val="20"/>
              </w:rPr>
            </w:pPr>
            <w:r w:rsidRPr="004D3B79">
              <w:rPr>
                <w:sz w:val="20"/>
                <w:szCs w:val="20"/>
              </w:rPr>
              <w:t>Diğer kısa sınav vb.</w:t>
            </w:r>
          </w:p>
        </w:tc>
        <w:tc>
          <w:tcPr>
            <w:tcW w:w="474" w:type="pct"/>
            <w:tcBorders>
              <w:top w:val="single" w:sz="4" w:space="0" w:color="auto"/>
              <w:left w:val="single" w:sz="4" w:space="0" w:color="auto"/>
              <w:bottom w:val="single" w:sz="4" w:space="0" w:color="auto"/>
              <w:right w:val="single" w:sz="4" w:space="0" w:color="auto"/>
            </w:tcBorders>
          </w:tcPr>
          <w:p w14:paraId="7EC9CEC2" w14:textId="77777777" w:rsidR="00034306" w:rsidRPr="004D3B79" w:rsidRDefault="00034306" w:rsidP="00C22F9D">
            <w:pPr>
              <w:jc w:val="center"/>
              <w:rPr>
                <w:sz w:val="20"/>
                <w:szCs w:val="20"/>
              </w:rPr>
            </w:pPr>
            <w:r w:rsidRPr="004D3B79">
              <w:rPr>
                <w:sz w:val="20"/>
                <w:szCs w:val="20"/>
              </w:rPr>
              <w:t>1</w:t>
            </w:r>
          </w:p>
        </w:tc>
        <w:tc>
          <w:tcPr>
            <w:tcW w:w="569" w:type="pct"/>
            <w:tcBorders>
              <w:top w:val="single" w:sz="4" w:space="0" w:color="auto"/>
              <w:left w:val="single" w:sz="4" w:space="0" w:color="auto"/>
              <w:bottom w:val="single" w:sz="4" w:space="0" w:color="auto"/>
              <w:right w:val="single" w:sz="4" w:space="0" w:color="auto"/>
            </w:tcBorders>
          </w:tcPr>
          <w:p w14:paraId="1F0DEC5A" w14:textId="77777777" w:rsidR="00034306" w:rsidRPr="004D3B79" w:rsidRDefault="00034306" w:rsidP="00C22F9D">
            <w:pPr>
              <w:jc w:val="center"/>
              <w:rPr>
                <w:sz w:val="20"/>
                <w:szCs w:val="20"/>
              </w:rPr>
            </w:pPr>
            <w:r w:rsidRPr="004D3B79">
              <w:rPr>
                <w:sz w:val="20"/>
                <w:szCs w:val="20"/>
              </w:rPr>
              <w:t>2</w:t>
            </w:r>
          </w:p>
        </w:tc>
        <w:tc>
          <w:tcPr>
            <w:tcW w:w="981" w:type="pct"/>
            <w:tcBorders>
              <w:top w:val="single" w:sz="4" w:space="0" w:color="auto"/>
              <w:left w:val="single" w:sz="4" w:space="0" w:color="auto"/>
              <w:bottom w:val="single" w:sz="4" w:space="0" w:color="auto"/>
              <w:right w:val="single" w:sz="4" w:space="0" w:color="auto"/>
            </w:tcBorders>
          </w:tcPr>
          <w:p w14:paraId="7431068B" w14:textId="77777777" w:rsidR="00034306" w:rsidRPr="004D3B79" w:rsidRDefault="00034306" w:rsidP="00C22F9D">
            <w:pPr>
              <w:jc w:val="center"/>
              <w:rPr>
                <w:sz w:val="20"/>
                <w:szCs w:val="20"/>
              </w:rPr>
            </w:pPr>
            <w:r w:rsidRPr="004D3B79">
              <w:rPr>
                <w:sz w:val="20"/>
                <w:szCs w:val="20"/>
              </w:rPr>
              <w:t>2</w:t>
            </w:r>
          </w:p>
        </w:tc>
      </w:tr>
      <w:tr w:rsidR="00FE7A9F" w:rsidRPr="004D3B79" w14:paraId="14DC3F94"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tcPr>
          <w:p w14:paraId="60401115" w14:textId="77777777" w:rsidR="00034306" w:rsidRPr="004D3B79" w:rsidRDefault="00034306" w:rsidP="00C22F9D">
            <w:pPr>
              <w:rPr>
                <w:sz w:val="20"/>
                <w:szCs w:val="20"/>
              </w:rPr>
            </w:pPr>
            <w:r w:rsidRPr="004D3B79">
              <w:rPr>
                <w:b/>
                <w:sz w:val="20"/>
                <w:szCs w:val="20"/>
              </w:rPr>
              <w:t>Ders dışı etkinlikler</w:t>
            </w:r>
          </w:p>
        </w:tc>
      </w:tr>
      <w:tr w:rsidR="00FE7A9F" w:rsidRPr="004D3B79" w14:paraId="2D45E53E"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607FC849" w14:textId="77777777" w:rsidR="00034306" w:rsidRPr="004D3B79" w:rsidRDefault="00034306" w:rsidP="00C22F9D">
            <w:pPr>
              <w:ind w:left="540"/>
              <w:rPr>
                <w:sz w:val="20"/>
                <w:szCs w:val="20"/>
              </w:rPr>
            </w:pPr>
            <w:r w:rsidRPr="004D3B79">
              <w:rPr>
                <w:sz w:val="20"/>
                <w:szCs w:val="20"/>
              </w:rPr>
              <w:t>Haftalık ders öncesi/sonrası hazırlıklar (ders materyallerinin, makalelerin okunması vb.)</w:t>
            </w:r>
          </w:p>
        </w:tc>
        <w:tc>
          <w:tcPr>
            <w:tcW w:w="474" w:type="pct"/>
            <w:tcBorders>
              <w:top w:val="single" w:sz="4" w:space="0" w:color="auto"/>
              <w:left w:val="single" w:sz="4" w:space="0" w:color="auto"/>
              <w:bottom w:val="single" w:sz="4" w:space="0" w:color="auto"/>
              <w:right w:val="single" w:sz="4" w:space="0" w:color="auto"/>
            </w:tcBorders>
          </w:tcPr>
          <w:p w14:paraId="21338937" w14:textId="77777777" w:rsidR="00034306" w:rsidRPr="004D3B79" w:rsidRDefault="00034306" w:rsidP="00C22F9D">
            <w:pPr>
              <w:jc w:val="center"/>
              <w:rPr>
                <w:sz w:val="20"/>
                <w:szCs w:val="20"/>
              </w:rPr>
            </w:pPr>
            <w:r w:rsidRPr="004D3B79">
              <w:rPr>
                <w:sz w:val="20"/>
                <w:szCs w:val="20"/>
              </w:rPr>
              <w:t>14</w:t>
            </w:r>
          </w:p>
        </w:tc>
        <w:tc>
          <w:tcPr>
            <w:tcW w:w="569" w:type="pct"/>
            <w:tcBorders>
              <w:top w:val="single" w:sz="4" w:space="0" w:color="auto"/>
              <w:left w:val="single" w:sz="4" w:space="0" w:color="auto"/>
              <w:bottom w:val="single" w:sz="4" w:space="0" w:color="auto"/>
              <w:right w:val="single" w:sz="4" w:space="0" w:color="auto"/>
            </w:tcBorders>
          </w:tcPr>
          <w:p w14:paraId="5123BDA6" w14:textId="77777777" w:rsidR="00034306" w:rsidRPr="004D3B79" w:rsidRDefault="00034306" w:rsidP="00C22F9D">
            <w:pPr>
              <w:jc w:val="center"/>
              <w:rPr>
                <w:sz w:val="20"/>
                <w:szCs w:val="20"/>
              </w:rPr>
            </w:pPr>
            <w:r w:rsidRPr="004D3B79">
              <w:rPr>
                <w:sz w:val="20"/>
                <w:szCs w:val="20"/>
              </w:rPr>
              <w:t>1</w:t>
            </w:r>
          </w:p>
        </w:tc>
        <w:tc>
          <w:tcPr>
            <w:tcW w:w="981" w:type="pct"/>
            <w:tcBorders>
              <w:top w:val="single" w:sz="4" w:space="0" w:color="auto"/>
              <w:left w:val="single" w:sz="4" w:space="0" w:color="auto"/>
              <w:bottom w:val="single" w:sz="4" w:space="0" w:color="auto"/>
              <w:right w:val="single" w:sz="4" w:space="0" w:color="auto"/>
            </w:tcBorders>
          </w:tcPr>
          <w:p w14:paraId="632F6BC2" w14:textId="77777777" w:rsidR="00034306" w:rsidRPr="004D3B79" w:rsidRDefault="00034306" w:rsidP="00C22F9D">
            <w:pPr>
              <w:jc w:val="center"/>
              <w:rPr>
                <w:sz w:val="20"/>
                <w:szCs w:val="20"/>
              </w:rPr>
            </w:pPr>
            <w:r w:rsidRPr="004D3B79">
              <w:rPr>
                <w:sz w:val="20"/>
                <w:szCs w:val="20"/>
              </w:rPr>
              <w:t>14</w:t>
            </w:r>
          </w:p>
        </w:tc>
      </w:tr>
      <w:tr w:rsidR="00FE7A9F" w:rsidRPr="004D3B79" w14:paraId="12D38284"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6D784759" w14:textId="77777777" w:rsidR="00034306" w:rsidRPr="004D3B79" w:rsidRDefault="00034306" w:rsidP="00C22F9D">
            <w:pPr>
              <w:ind w:firstLine="540"/>
              <w:rPr>
                <w:sz w:val="20"/>
                <w:szCs w:val="20"/>
              </w:rPr>
            </w:pPr>
            <w:r w:rsidRPr="004D3B79">
              <w:rPr>
                <w:sz w:val="20"/>
                <w:szCs w:val="20"/>
              </w:rPr>
              <w:t>Vize sınavına hazırlık</w:t>
            </w:r>
          </w:p>
        </w:tc>
        <w:tc>
          <w:tcPr>
            <w:tcW w:w="474" w:type="pct"/>
            <w:tcBorders>
              <w:top w:val="single" w:sz="4" w:space="0" w:color="auto"/>
              <w:left w:val="single" w:sz="4" w:space="0" w:color="auto"/>
              <w:bottom w:val="single" w:sz="4" w:space="0" w:color="auto"/>
              <w:right w:val="single" w:sz="4" w:space="0" w:color="auto"/>
            </w:tcBorders>
          </w:tcPr>
          <w:p w14:paraId="3A561AA4" w14:textId="77777777" w:rsidR="00034306" w:rsidRPr="004D3B79" w:rsidRDefault="00034306" w:rsidP="00C22F9D">
            <w:pPr>
              <w:jc w:val="center"/>
              <w:rPr>
                <w:sz w:val="20"/>
                <w:szCs w:val="20"/>
              </w:rPr>
            </w:pPr>
            <w:r w:rsidRPr="004D3B79">
              <w:rPr>
                <w:sz w:val="20"/>
                <w:szCs w:val="20"/>
              </w:rPr>
              <w:t>1</w:t>
            </w:r>
          </w:p>
        </w:tc>
        <w:tc>
          <w:tcPr>
            <w:tcW w:w="569" w:type="pct"/>
            <w:tcBorders>
              <w:top w:val="single" w:sz="4" w:space="0" w:color="auto"/>
              <w:left w:val="single" w:sz="4" w:space="0" w:color="auto"/>
              <w:bottom w:val="single" w:sz="4" w:space="0" w:color="auto"/>
              <w:right w:val="single" w:sz="4" w:space="0" w:color="auto"/>
            </w:tcBorders>
          </w:tcPr>
          <w:p w14:paraId="1448E26B" w14:textId="77777777" w:rsidR="00034306" w:rsidRPr="004D3B79" w:rsidRDefault="00034306" w:rsidP="00C22F9D">
            <w:pPr>
              <w:jc w:val="center"/>
              <w:rPr>
                <w:sz w:val="20"/>
                <w:szCs w:val="20"/>
              </w:rPr>
            </w:pPr>
            <w:r w:rsidRPr="004D3B79">
              <w:rPr>
                <w:sz w:val="20"/>
                <w:szCs w:val="20"/>
              </w:rPr>
              <w:t>2</w:t>
            </w:r>
          </w:p>
        </w:tc>
        <w:tc>
          <w:tcPr>
            <w:tcW w:w="981" w:type="pct"/>
            <w:tcBorders>
              <w:top w:val="single" w:sz="4" w:space="0" w:color="auto"/>
              <w:left w:val="single" w:sz="4" w:space="0" w:color="auto"/>
              <w:bottom w:val="single" w:sz="4" w:space="0" w:color="auto"/>
              <w:right w:val="single" w:sz="4" w:space="0" w:color="auto"/>
            </w:tcBorders>
          </w:tcPr>
          <w:p w14:paraId="4B22D85F" w14:textId="77777777" w:rsidR="00034306" w:rsidRPr="004D3B79" w:rsidRDefault="00034306" w:rsidP="00C22F9D">
            <w:pPr>
              <w:jc w:val="center"/>
              <w:rPr>
                <w:sz w:val="20"/>
                <w:szCs w:val="20"/>
              </w:rPr>
            </w:pPr>
            <w:r w:rsidRPr="004D3B79">
              <w:rPr>
                <w:sz w:val="20"/>
                <w:szCs w:val="20"/>
              </w:rPr>
              <w:t>2</w:t>
            </w:r>
          </w:p>
        </w:tc>
      </w:tr>
      <w:tr w:rsidR="00FE7A9F" w:rsidRPr="004D3B79" w14:paraId="13CF8B2F"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5742B8CD" w14:textId="77777777" w:rsidR="00034306" w:rsidRPr="004D3B79" w:rsidRDefault="00034306" w:rsidP="00C22F9D">
            <w:pPr>
              <w:ind w:firstLine="540"/>
              <w:rPr>
                <w:sz w:val="20"/>
                <w:szCs w:val="20"/>
              </w:rPr>
            </w:pPr>
            <w:r w:rsidRPr="004D3B79">
              <w:rPr>
                <w:sz w:val="20"/>
                <w:szCs w:val="20"/>
              </w:rPr>
              <w:t>Final sınavına hazırlık</w:t>
            </w:r>
          </w:p>
        </w:tc>
        <w:tc>
          <w:tcPr>
            <w:tcW w:w="474" w:type="pct"/>
            <w:tcBorders>
              <w:top w:val="single" w:sz="4" w:space="0" w:color="auto"/>
              <w:left w:val="single" w:sz="4" w:space="0" w:color="auto"/>
              <w:bottom w:val="single" w:sz="4" w:space="0" w:color="auto"/>
              <w:right w:val="single" w:sz="4" w:space="0" w:color="auto"/>
            </w:tcBorders>
          </w:tcPr>
          <w:p w14:paraId="35B868D0" w14:textId="77777777" w:rsidR="00034306" w:rsidRPr="004D3B79" w:rsidRDefault="00034306" w:rsidP="00C22F9D">
            <w:pPr>
              <w:jc w:val="center"/>
              <w:rPr>
                <w:sz w:val="20"/>
                <w:szCs w:val="20"/>
              </w:rPr>
            </w:pPr>
            <w:r w:rsidRPr="004D3B79">
              <w:rPr>
                <w:sz w:val="20"/>
                <w:szCs w:val="20"/>
              </w:rPr>
              <w:t>1</w:t>
            </w:r>
          </w:p>
        </w:tc>
        <w:tc>
          <w:tcPr>
            <w:tcW w:w="569" w:type="pct"/>
            <w:tcBorders>
              <w:top w:val="single" w:sz="4" w:space="0" w:color="auto"/>
              <w:left w:val="single" w:sz="4" w:space="0" w:color="auto"/>
              <w:bottom w:val="single" w:sz="4" w:space="0" w:color="auto"/>
              <w:right w:val="single" w:sz="4" w:space="0" w:color="auto"/>
            </w:tcBorders>
          </w:tcPr>
          <w:p w14:paraId="7E99D351" w14:textId="77777777" w:rsidR="00034306" w:rsidRPr="004D3B79" w:rsidRDefault="00034306" w:rsidP="00C22F9D">
            <w:pPr>
              <w:jc w:val="center"/>
              <w:rPr>
                <w:sz w:val="20"/>
                <w:szCs w:val="20"/>
              </w:rPr>
            </w:pPr>
            <w:r w:rsidRPr="004D3B79">
              <w:rPr>
                <w:sz w:val="20"/>
                <w:szCs w:val="20"/>
              </w:rPr>
              <w:t>2</w:t>
            </w:r>
          </w:p>
        </w:tc>
        <w:tc>
          <w:tcPr>
            <w:tcW w:w="981" w:type="pct"/>
            <w:tcBorders>
              <w:top w:val="single" w:sz="4" w:space="0" w:color="auto"/>
              <w:left w:val="single" w:sz="4" w:space="0" w:color="auto"/>
              <w:bottom w:val="single" w:sz="4" w:space="0" w:color="auto"/>
              <w:right w:val="single" w:sz="4" w:space="0" w:color="auto"/>
            </w:tcBorders>
          </w:tcPr>
          <w:p w14:paraId="6E4CCFDF" w14:textId="77777777" w:rsidR="00034306" w:rsidRPr="004D3B79" w:rsidRDefault="00034306" w:rsidP="00C22F9D">
            <w:pPr>
              <w:jc w:val="center"/>
              <w:rPr>
                <w:sz w:val="20"/>
                <w:szCs w:val="20"/>
              </w:rPr>
            </w:pPr>
            <w:r w:rsidRPr="004D3B79">
              <w:rPr>
                <w:sz w:val="20"/>
                <w:szCs w:val="20"/>
              </w:rPr>
              <w:t>2</w:t>
            </w:r>
          </w:p>
        </w:tc>
      </w:tr>
      <w:tr w:rsidR="00FE7A9F" w:rsidRPr="004D3B79" w14:paraId="5E4E470E"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1C1B5694" w14:textId="77777777" w:rsidR="00034306" w:rsidRPr="004D3B79" w:rsidRDefault="00034306" w:rsidP="00C22F9D">
            <w:pPr>
              <w:ind w:firstLine="540"/>
              <w:rPr>
                <w:sz w:val="20"/>
                <w:szCs w:val="20"/>
              </w:rPr>
            </w:pPr>
            <w:r w:rsidRPr="004D3B79">
              <w:rPr>
                <w:sz w:val="20"/>
                <w:szCs w:val="20"/>
              </w:rPr>
              <w:t>Diğer kısa sınavlara hazırlık</w:t>
            </w:r>
          </w:p>
        </w:tc>
        <w:tc>
          <w:tcPr>
            <w:tcW w:w="474" w:type="pct"/>
            <w:tcBorders>
              <w:top w:val="single" w:sz="4" w:space="0" w:color="auto"/>
              <w:left w:val="single" w:sz="4" w:space="0" w:color="auto"/>
              <w:bottom w:val="single" w:sz="4" w:space="0" w:color="auto"/>
              <w:right w:val="single" w:sz="4" w:space="0" w:color="auto"/>
            </w:tcBorders>
          </w:tcPr>
          <w:p w14:paraId="5FD530B3" w14:textId="77777777" w:rsidR="00034306" w:rsidRPr="004D3B79" w:rsidRDefault="00034306" w:rsidP="00C22F9D">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tcPr>
          <w:p w14:paraId="10BA2111" w14:textId="77777777" w:rsidR="00034306" w:rsidRPr="004D3B79" w:rsidRDefault="00034306" w:rsidP="00C22F9D">
            <w:pPr>
              <w:jc w:val="center"/>
              <w:rPr>
                <w:sz w:val="20"/>
                <w:szCs w:val="20"/>
              </w:rPr>
            </w:pPr>
          </w:p>
        </w:tc>
        <w:tc>
          <w:tcPr>
            <w:tcW w:w="981" w:type="pct"/>
            <w:tcBorders>
              <w:top w:val="single" w:sz="4" w:space="0" w:color="auto"/>
              <w:left w:val="single" w:sz="4" w:space="0" w:color="auto"/>
              <w:bottom w:val="single" w:sz="4" w:space="0" w:color="auto"/>
              <w:right w:val="single" w:sz="4" w:space="0" w:color="auto"/>
            </w:tcBorders>
          </w:tcPr>
          <w:p w14:paraId="4F933B14" w14:textId="77777777" w:rsidR="00034306" w:rsidRPr="004D3B79" w:rsidRDefault="00034306" w:rsidP="00C22F9D">
            <w:pPr>
              <w:jc w:val="center"/>
              <w:rPr>
                <w:sz w:val="20"/>
                <w:szCs w:val="20"/>
              </w:rPr>
            </w:pPr>
          </w:p>
        </w:tc>
      </w:tr>
      <w:tr w:rsidR="00FE7A9F" w:rsidRPr="004D3B79" w14:paraId="7ED42B12"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7C08C74A" w14:textId="77777777" w:rsidR="00034306" w:rsidRPr="004D3B79" w:rsidRDefault="00034306" w:rsidP="00C22F9D">
            <w:pPr>
              <w:ind w:firstLine="540"/>
              <w:rPr>
                <w:sz w:val="20"/>
                <w:szCs w:val="20"/>
              </w:rPr>
            </w:pPr>
            <w:r w:rsidRPr="004D3B79">
              <w:rPr>
                <w:sz w:val="20"/>
                <w:szCs w:val="20"/>
              </w:rPr>
              <w:t>Ödev/proje hazırlama</w:t>
            </w:r>
          </w:p>
        </w:tc>
        <w:tc>
          <w:tcPr>
            <w:tcW w:w="474" w:type="pct"/>
            <w:tcBorders>
              <w:top w:val="single" w:sz="4" w:space="0" w:color="auto"/>
              <w:left w:val="single" w:sz="4" w:space="0" w:color="auto"/>
              <w:bottom w:val="single" w:sz="4" w:space="0" w:color="auto"/>
              <w:right w:val="single" w:sz="4" w:space="0" w:color="auto"/>
            </w:tcBorders>
          </w:tcPr>
          <w:p w14:paraId="77D24E9A" w14:textId="77777777" w:rsidR="00034306" w:rsidRPr="004D3B79" w:rsidRDefault="00034306" w:rsidP="00C22F9D">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tcPr>
          <w:p w14:paraId="5A1E595D" w14:textId="77777777" w:rsidR="00034306" w:rsidRPr="004D3B79" w:rsidRDefault="00034306" w:rsidP="00C22F9D">
            <w:pPr>
              <w:jc w:val="center"/>
              <w:rPr>
                <w:sz w:val="20"/>
                <w:szCs w:val="20"/>
              </w:rPr>
            </w:pPr>
          </w:p>
        </w:tc>
        <w:tc>
          <w:tcPr>
            <w:tcW w:w="981" w:type="pct"/>
            <w:tcBorders>
              <w:top w:val="single" w:sz="4" w:space="0" w:color="auto"/>
              <w:left w:val="single" w:sz="4" w:space="0" w:color="auto"/>
              <w:bottom w:val="single" w:sz="4" w:space="0" w:color="auto"/>
              <w:right w:val="single" w:sz="4" w:space="0" w:color="auto"/>
            </w:tcBorders>
          </w:tcPr>
          <w:p w14:paraId="59572285" w14:textId="77777777" w:rsidR="00034306" w:rsidRPr="004D3B79" w:rsidRDefault="00034306" w:rsidP="00C22F9D">
            <w:pPr>
              <w:jc w:val="center"/>
              <w:rPr>
                <w:sz w:val="20"/>
                <w:szCs w:val="20"/>
              </w:rPr>
            </w:pPr>
          </w:p>
        </w:tc>
      </w:tr>
      <w:tr w:rsidR="00FE7A9F" w:rsidRPr="004D3B79" w14:paraId="1ADA5E1C"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2C853AD1" w14:textId="77777777" w:rsidR="00034306" w:rsidRPr="004D3B79" w:rsidRDefault="00034306" w:rsidP="00C22F9D">
            <w:pPr>
              <w:ind w:firstLine="540"/>
              <w:rPr>
                <w:sz w:val="20"/>
                <w:szCs w:val="20"/>
              </w:rPr>
            </w:pPr>
            <w:r w:rsidRPr="004D3B79">
              <w:rPr>
                <w:sz w:val="20"/>
                <w:szCs w:val="20"/>
              </w:rPr>
              <w:t>Sunum hazırlama</w:t>
            </w:r>
          </w:p>
        </w:tc>
        <w:tc>
          <w:tcPr>
            <w:tcW w:w="474" w:type="pct"/>
            <w:tcBorders>
              <w:top w:val="single" w:sz="4" w:space="0" w:color="auto"/>
              <w:left w:val="single" w:sz="4" w:space="0" w:color="auto"/>
              <w:bottom w:val="single" w:sz="4" w:space="0" w:color="auto"/>
              <w:right w:val="single" w:sz="4" w:space="0" w:color="auto"/>
            </w:tcBorders>
          </w:tcPr>
          <w:p w14:paraId="0E2E1F59" w14:textId="77777777" w:rsidR="00034306" w:rsidRPr="004D3B79" w:rsidRDefault="00034306" w:rsidP="00C22F9D">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tcPr>
          <w:p w14:paraId="1A754E62" w14:textId="77777777" w:rsidR="00034306" w:rsidRPr="004D3B79" w:rsidRDefault="00034306" w:rsidP="00C22F9D">
            <w:pPr>
              <w:jc w:val="center"/>
              <w:rPr>
                <w:sz w:val="20"/>
                <w:szCs w:val="20"/>
              </w:rPr>
            </w:pPr>
          </w:p>
        </w:tc>
        <w:tc>
          <w:tcPr>
            <w:tcW w:w="981" w:type="pct"/>
            <w:tcBorders>
              <w:top w:val="single" w:sz="4" w:space="0" w:color="auto"/>
              <w:left w:val="single" w:sz="4" w:space="0" w:color="auto"/>
              <w:bottom w:val="single" w:sz="4" w:space="0" w:color="auto"/>
              <w:right w:val="single" w:sz="4" w:space="0" w:color="auto"/>
            </w:tcBorders>
          </w:tcPr>
          <w:p w14:paraId="214CD028" w14:textId="77777777" w:rsidR="00034306" w:rsidRPr="004D3B79" w:rsidRDefault="00034306" w:rsidP="00C22F9D">
            <w:pPr>
              <w:jc w:val="center"/>
              <w:rPr>
                <w:sz w:val="20"/>
                <w:szCs w:val="20"/>
              </w:rPr>
            </w:pPr>
          </w:p>
        </w:tc>
      </w:tr>
      <w:tr w:rsidR="00FE7A9F" w:rsidRPr="004D3B79" w14:paraId="6F0C8AC5"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465907E7" w14:textId="77777777" w:rsidR="00034306" w:rsidRPr="004D3B79" w:rsidRDefault="00034306" w:rsidP="00C22F9D">
            <w:pPr>
              <w:ind w:firstLine="540"/>
              <w:rPr>
                <w:sz w:val="20"/>
                <w:szCs w:val="20"/>
              </w:rPr>
            </w:pPr>
            <w:r w:rsidRPr="004D3B79">
              <w:rPr>
                <w:sz w:val="20"/>
                <w:szCs w:val="20"/>
              </w:rPr>
              <w:t xml:space="preserve">Diğer (lütfen belirtiniz) </w:t>
            </w:r>
          </w:p>
        </w:tc>
        <w:tc>
          <w:tcPr>
            <w:tcW w:w="474" w:type="pct"/>
            <w:tcBorders>
              <w:top w:val="single" w:sz="4" w:space="0" w:color="auto"/>
              <w:left w:val="single" w:sz="4" w:space="0" w:color="auto"/>
              <w:bottom w:val="single" w:sz="4" w:space="0" w:color="auto"/>
              <w:right w:val="single" w:sz="4" w:space="0" w:color="auto"/>
            </w:tcBorders>
          </w:tcPr>
          <w:p w14:paraId="6090F771" w14:textId="77777777" w:rsidR="00034306" w:rsidRPr="004D3B79" w:rsidRDefault="00034306" w:rsidP="00C22F9D">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tcPr>
          <w:p w14:paraId="347191AD" w14:textId="77777777" w:rsidR="00034306" w:rsidRPr="004D3B79" w:rsidRDefault="00034306" w:rsidP="00C22F9D">
            <w:pPr>
              <w:jc w:val="center"/>
              <w:rPr>
                <w:sz w:val="20"/>
                <w:szCs w:val="20"/>
              </w:rPr>
            </w:pPr>
          </w:p>
        </w:tc>
        <w:tc>
          <w:tcPr>
            <w:tcW w:w="981" w:type="pct"/>
            <w:tcBorders>
              <w:top w:val="single" w:sz="4" w:space="0" w:color="auto"/>
              <w:left w:val="single" w:sz="4" w:space="0" w:color="auto"/>
              <w:bottom w:val="single" w:sz="4" w:space="0" w:color="auto"/>
              <w:right w:val="single" w:sz="4" w:space="0" w:color="auto"/>
            </w:tcBorders>
          </w:tcPr>
          <w:p w14:paraId="03EE7BB5" w14:textId="77777777" w:rsidR="00034306" w:rsidRPr="004D3B79" w:rsidRDefault="00034306" w:rsidP="00C22F9D">
            <w:pPr>
              <w:jc w:val="center"/>
              <w:rPr>
                <w:sz w:val="20"/>
                <w:szCs w:val="20"/>
              </w:rPr>
            </w:pPr>
          </w:p>
        </w:tc>
      </w:tr>
      <w:tr w:rsidR="00FE7A9F" w:rsidRPr="004D3B79" w14:paraId="1837A4F6"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4F34945D" w14:textId="551C534C" w:rsidR="00034306" w:rsidRPr="004D3B79" w:rsidRDefault="6955CFBE" w:rsidP="6955CFBE">
            <w:pPr>
              <w:ind w:firstLine="540"/>
              <w:jc w:val="both"/>
              <w:rPr>
                <w:b/>
                <w:bCs/>
                <w:sz w:val="20"/>
                <w:szCs w:val="20"/>
              </w:rPr>
            </w:pPr>
            <w:r w:rsidRPr="6955CFBE">
              <w:rPr>
                <w:b/>
                <w:bCs/>
                <w:sz w:val="20"/>
                <w:szCs w:val="20"/>
              </w:rPr>
              <w:t>Toplam İş yükü (Saat)</w:t>
            </w:r>
          </w:p>
        </w:tc>
        <w:tc>
          <w:tcPr>
            <w:tcW w:w="474" w:type="pct"/>
            <w:tcBorders>
              <w:top w:val="single" w:sz="4" w:space="0" w:color="auto"/>
              <w:left w:val="single" w:sz="4" w:space="0" w:color="auto"/>
              <w:bottom w:val="single" w:sz="4" w:space="0" w:color="auto"/>
              <w:right w:val="single" w:sz="4" w:space="0" w:color="auto"/>
            </w:tcBorders>
          </w:tcPr>
          <w:p w14:paraId="2F2C83BC" w14:textId="77777777" w:rsidR="00034306" w:rsidRPr="004D3B79" w:rsidRDefault="00034306" w:rsidP="00C22F9D">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tcPr>
          <w:p w14:paraId="59C695DE" w14:textId="77777777" w:rsidR="00034306" w:rsidRPr="004D3B79" w:rsidRDefault="00034306" w:rsidP="00C22F9D">
            <w:pPr>
              <w:jc w:val="center"/>
              <w:rPr>
                <w:sz w:val="20"/>
                <w:szCs w:val="20"/>
              </w:rPr>
            </w:pPr>
          </w:p>
        </w:tc>
        <w:tc>
          <w:tcPr>
            <w:tcW w:w="981" w:type="pct"/>
            <w:tcBorders>
              <w:top w:val="single" w:sz="4" w:space="0" w:color="auto"/>
              <w:left w:val="single" w:sz="4" w:space="0" w:color="auto"/>
              <w:bottom w:val="single" w:sz="4" w:space="0" w:color="auto"/>
              <w:right w:val="single" w:sz="4" w:space="0" w:color="auto"/>
            </w:tcBorders>
          </w:tcPr>
          <w:p w14:paraId="327045EF" w14:textId="77777777" w:rsidR="00034306" w:rsidRPr="004D3B79" w:rsidRDefault="00034306" w:rsidP="00C22F9D">
            <w:pPr>
              <w:jc w:val="center"/>
              <w:rPr>
                <w:sz w:val="20"/>
                <w:szCs w:val="20"/>
              </w:rPr>
            </w:pPr>
            <w:r w:rsidRPr="004D3B79">
              <w:rPr>
                <w:sz w:val="20"/>
                <w:szCs w:val="20"/>
              </w:rPr>
              <w:t>50</w:t>
            </w:r>
          </w:p>
        </w:tc>
      </w:tr>
      <w:tr w:rsidR="00FE7A9F" w:rsidRPr="004D3B79" w14:paraId="40DE5CA7" w14:textId="77777777" w:rsidTr="6955CFBE">
        <w:trPr>
          <w:trHeight w:val="250"/>
        </w:trPr>
        <w:tc>
          <w:tcPr>
            <w:tcW w:w="2976" w:type="pct"/>
            <w:tcBorders>
              <w:top w:val="single" w:sz="4" w:space="0" w:color="auto"/>
              <w:left w:val="single" w:sz="4" w:space="0" w:color="auto"/>
              <w:bottom w:val="single" w:sz="4" w:space="0" w:color="auto"/>
              <w:right w:val="single" w:sz="4" w:space="0" w:color="auto"/>
            </w:tcBorders>
          </w:tcPr>
          <w:p w14:paraId="29C0419E" w14:textId="77777777" w:rsidR="00034306" w:rsidRPr="004D3B79" w:rsidRDefault="00034306" w:rsidP="00C22F9D">
            <w:pPr>
              <w:ind w:firstLine="540"/>
              <w:jc w:val="both"/>
              <w:rPr>
                <w:b/>
                <w:sz w:val="20"/>
                <w:szCs w:val="20"/>
              </w:rPr>
            </w:pPr>
            <w:r w:rsidRPr="004D3B79">
              <w:rPr>
                <w:b/>
                <w:sz w:val="20"/>
                <w:szCs w:val="20"/>
              </w:rPr>
              <w:t xml:space="preserve">Dersin AKTS kredisi </w:t>
            </w:r>
          </w:p>
          <w:p w14:paraId="4FA2127B" w14:textId="3BDB4CF6" w:rsidR="00034306" w:rsidRPr="004D3B79" w:rsidRDefault="6955CFBE" w:rsidP="6955CFBE">
            <w:pPr>
              <w:ind w:firstLine="540"/>
              <w:jc w:val="both"/>
              <w:rPr>
                <w:b/>
                <w:bCs/>
                <w:sz w:val="20"/>
                <w:szCs w:val="20"/>
              </w:rPr>
            </w:pPr>
            <w:r w:rsidRPr="6955CFBE">
              <w:rPr>
                <w:b/>
                <w:bCs/>
                <w:sz w:val="20"/>
                <w:szCs w:val="20"/>
              </w:rPr>
              <w:t xml:space="preserve">Toplam İş yükü (saat) </w:t>
            </w:r>
          </w:p>
        </w:tc>
        <w:tc>
          <w:tcPr>
            <w:tcW w:w="474" w:type="pct"/>
            <w:tcBorders>
              <w:top w:val="single" w:sz="4" w:space="0" w:color="auto"/>
              <w:left w:val="single" w:sz="4" w:space="0" w:color="auto"/>
              <w:bottom w:val="single" w:sz="4" w:space="0" w:color="auto"/>
              <w:right w:val="single" w:sz="4" w:space="0" w:color="auto"/>
            </w:tcBorders>
          </w:tcPr>
          <w:p w14:paraId="17ABC87C" w14:textId="77777777" w:rsidR="00034306" w:rsidRPr="004D3B79" w:rsidRDefault="00034306" w:rsidP="00C22F9D">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tcPr>
          <w:p w14:paraId="343701AF" w14:textId="77777777" w:rsidR="00034306" w:rsidRPr="004D3B79" w:rsidRDefault="00034306" w:rsidP="00C22F9D">
            <w:pPr>
              <w:jc w:val="center"/>
              <w:rPr>
                <w:sz w:val="20"/>
                <w:szCs w:val="20"/>
              </w:rPr>
            </w:pPr>
          </w:p>
        </w:tc>
        <w:tc>
          <w:tcPr>
            <w:tcW w:w="981" w:type="pct"/>
            <w:tcBorders>
              <w:top w:val="single" w:sz="4" w:space="0" w:color="auto"/>
              <w:left w:val="single" w:sz="4" w:space="0" w:color="auto"/>
              <w:bottom w:val="single" w:sz="4" w:space="0" w:color="auto"/>
              <w:right w:val="single" w:sz="4" w:space="0" w:color="auto"/>
            </w:tcBorders>
          </w:tcPr>
          <w:p w14:paraId="3D4858BD" w14:textId="77777777" w:rsidR="00034306" w:rsidRPr="004D3B79" w:rsidRDefault="00034306" w:rsidP="00C22F9D">
            <w:pPr>
              <w:jc w:val="center"/>
              <w:rPr>
                <w:sz w:val="20"/>
                <w:szCs w:val="20"/>
              </w:rPr>
            </w:pPr>
          </w:p>
          <w:p w14:paraId="1B810D0D" w14:textId="77777777" w:rsidR="00034306" w:rsidRPr="004D3B79" w:rsidRDefault="00034306" w:rsidP="00C22F9D">
            <w:pPr>
              <w:jc w:val="center"/>
              <w:rPr>
                <w:sz w:val="20"/>
                <w:szCs w:val="20"/>
              </w:rPr>
            </w:pPr>
            <w:r w:rsidRPr="004D3B79">
              <w:rPr>
                <w:sz w:val="20"/>
                <w:szCs w:val="20"/>
              </w:rPr>
              <w:t>2</w:t>
            </w:r>
          </w:p>
        </w:tc>
      </w:tr>
    </w:tbl>
    <w:p w14:paraId="306740D4" w14:textId="77777777" w:rsidR="00E201E9" w:rsidRDefault="00E201E9" w:rsidP="0017453A">
      <w:pPr>
        <w:pStyle w:val="Balk2"/>
      </w:pPr>
      <w:bookmarkStart w:id="115" w:name="_Toc139625555"/>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022"/>
        <w:gridCol w:w="1273"/>
        <w:gridCol w:w="1276"/>
        <w:gridCol w:w="1421"/>
        <w:gridCol w:w="1338"/>
        <w:gridCol w:w="1287"/>
      </w:tblGrid>
      <w:tr w:rsidR="00E35C1A" w:rsidRPr="001318B7" w14:paraId="7E601D63" w14:textId="77777777" w:rsidTr="6955CFBE">
        <w:tc>
          <w:tcPr>
            <w:tcW w:w="9225" w:type="dxa"/>
            <w:gridSpan w:val="7"/>
          </w:tcPr>
          <w:p w14:paraId="27763F1E" w14:textId="77777777" w:rsidR="00E35C1A" w:rsidRPr="001318B7" w:rsidRDefault="00E35C1A" w:rsidP="00B319B5">
            <w:pPr>
              <w:jc w:val="center"/>
              <w:rPr>
                <w:rFonts w:eastAsia="Calibri"/>
                <w:b/>
                <w:sz w:val="16"/>
                <w:szCs w:val="16"/>
              </w:rPr>
            </w:pPr>
            <w:r w:rsidRPr="001318B7">
              <w:rPr>
                <w:rFonts w:eastAsia="Calibri"/>
                <w:b/>
                <w:sz w:val="16"/>
                <w:szCs w:val="16"/>
              </w:rPr>
              <w:t>HEF 2098 HEMŞİRELİKTE PROFESYONELLİK DERS İÇERİKLERİ VE ÖĞRENİM KAZANIMLARI MATRİSİ</w:t>
            </w:r>
          </w:p>
        </w:tc>
      </w:tr>
      <w:tr w:rsidR="00E35C1A" w:rsidRPr="001318B7" w14:paraId="04DFD073" w14:textId="77777777" w:rsidTr="6955CFBE">
        <w:tc>
          <w:tcPr>
            <w:tcW w:w="608" w:type="dxa"/>
            <w:vMerge w:val="restart"/>
          </w:tcPr>
          <w:p w14:paraId="485467B5" w14:textId="77777777" w:rsidR="00E35C1A" w:rsidRPr="001318B7" w:rsidRDefault="00E35C1A" w:rsidP="00B319B5">
            <w:pPr>
              <w:spacing w:after="120"/>
              <w:jc w:val="center"/>
              <w:rPr>
                <w:b/>
                <w:sz w:val="16"/>
                <w:szCs w:val="16"/>
              </w:rPr>
            </w:pPr>
            <w:r w:rsidRPr="001318B7">
              <w:rPr>
                <w:b/>
                <w:sz w:val="16"/>
                <w:szCs w:val="16"/>
              </w:rPr>
              <w:t>Hafta</w:t>
            </w:r>
          </w:p>
        </w:tc>
        <w:tc>
          <w:tcPr>
            <w:tcW w:w="2022" w:type="dxa"/>
            <w:vMerge w:val="restart"/>
          </w:tcPr>
          <w:p w14:paraId="691B779F" w14:textId="77777777" w:rsidR="00E35C1A" w:rsidRPr="001318B7" w:rsidRDefault="00E35C1A" w:rsidP="00B319B5">
            <w:pPr>
              <w:spacing w:after="120"/>
              <w:rPr>
                <w:b/>
                <w:sz w:val="16"/>
                <w:szCs w:val="16"/>
              </w:rPr>
            </w:pPr>
            <w:r w:rsidRPr="001318B7">
              <w:rPr>
                <w:b/>
                <w:sz w:val="16"/>
                <w:szCs w:val="16"/>
              </w:rPr>
              <w:t>Haftalık Ders İçerikleri</w:t>
            </w:r>
          </w:p>
        </w:tc>
        <w:tc>
          <w:tcPr>
            <w:tcW w:w="6595" w:type="dxa"/>
            <w:gridSpan w:val="5"/>
          </w:tcPr>
          <w:p w14:paraId="5DC90C0A" w14:textId="77777777" w:rsidR="00E35C1A" w:rsidRPr="001318B7" w:rsidRDefault="00E35C1A" w:rsidP="00B319B5">
            <w:pPr>
              <w:jc w:val="center"/>
              <w:rPr>
                <w:rFonts w:eastAsia="Calibri"/>
                <w:b/>
                <w:sz w:val="16"/>
                <w:szCs w:val="16"/>
              </w:rPr>
            </w:pPr>
            <w:r w:rsidRPr="001318B7">
              <w:rPr>
                <w:rFonts w:eastAsia="Calibri"/>
                <w:b/>
                <w:sz w:val="16"/>
                <w:szCs w:val="16"/>
              </w:rPr>
              <w:t>Dersin Öğrenim Kazanımları</w:t>
            </w:r>
          </w:p>
        </w:tc>
      </w:tr>
      <w:tr w:rsidR="00E35C1A" w:rsidRPr="001318B7" w14:paraId="14B69E8D" w14:textId="77777777" w:rsidTr="6955CFBE">
        <w:trPr>
          <w:trHeight w:val="1449"/>
        </w:trPr>
        <w:tc>
          <w:tcPr>
            <w:tcW w:w="608" w:type="dxa"/>
            <w:vMerge/>
          </w:tcPr>
          <w:p w14:paraId="194C8613" w14:textId="77777777" w:rsidR="00E35C1A" w:rsidRPr="001318B7" w:rsidRDefault="00E35C1A" w:rsidP="00B319B5">
            <w:pPr>
              <w:spacing w:after="120"/>
              <w:jc w:val="center"/>
              <w:rPr>
                <w:b/>
                <w:sz w:val="16"/>
                <w:szCs w:val="16"/>
              </w:rPr>
            </w:pPr>
          </w:p>
        </w:tc>
        <w:tc>
          <w:tcPr>
            <w:tcW w:w="2022" w:type="dxa"/>
            <w:vMerge/>
          </w:tcPr>
          <w:p w14:paraId="27C04685" w14:textId="77777777" w:rsidR="00E35C1A" w:rsidRPr="001318B7" w:rsidRDefault="00E35C1A" w:rsidP="00B319B5">
            <w:pPr>
              <w:spacing w:after="120"/>
              <w:rPr>
                <w:b/>
                <w:sz w:val="16"/>
                <w:szCs w:val="16"/>
              </w:rPr>
            </w:pPr>
          </w:p>
        </w:tc>
        <w:tc>
          <w:tcPr>
            <w:tcW w:w="1273" w:type="dxa"/>
          </w:tcPr>
          <w:p w14:paraId="165E17F6" w14:textId="77777777" w:rsidR="00E35C1A" w:rsidRPr="001318B7" w:rsidRDefault="00E35C1A" w:rsidP="00B319B5">
            <w:pPr>
              <w:rPr>
                <w:color w:val="000000"/>
                <w:sz w:val="16"/>
                <w:szCs w:val="16"/>
              </w:rPr>
            </w:pPr>
            <w:r w:rsidRPr="001318B7">
              <w:rPr>
                <w:bCs/>
                <w:color w:val="000000"/>
                <w:sz w:val="16"/>
                <w:szCs w:val="16"/>
              </w:rPr>
              <w:t xml:space="preserve">1. </w:t>
            </w:r>
            <w:r w:rsidRPr="001318B7">
              <w:rPr>
                <w:color w:val="000000"/>
                <w:sz w:val="16"/>
                <w:szCs w:val="16"/>
              </w:rPr>
              <w:t>Profesyonellik kavramını tartışabilme</w:t>
            </w:r>
          </w:p>
          <w:p w14:paraId="32CA0253" w14:textId="77777777" w:rsidR="00E35C1A" w:rsidRPr="001318B7" w:rsidRDefault="00E35C1A" w:rsidP="00B319B5">
            <w:pPr>
              <w:spacing w:after="120"/>
              <w:rPr>
                <w:bCs/>
                <w:color w:val="000000"/>
                <w:sz w:val="16"/>
                <w:szCs w:val="16"/>
              </w:rPr>
            </w:pPr>
          </w:p>
        </w:tc>
        <w:tc>
          <w:tcPr>
            <w:tcW w:w="1276" w:type="dxa"/>
          </w:tcPr>
          <w:p w14:paraId="0AC7E859" w14:textId="77777777" w:rsidR="00E35C1A" w:rsidRPr="001318B7" w:rsidRDefault="00E35C1A" w:rsidP="00B319B5">
            <w:pPr>
              <w:rPr>
                <w:bCs/>
                <w:sz w:val="16"/>
                <w:szCs w:val="16"/>
              </w:rPr>
            </w:pPr>
            <w:r w:rsidRPr="001318B7">
              <w:rPr>
                <w:bCs/>
                <w:sz w:val="16"/>
                <w:szCs w:val="16"/>
              </w:rPr>
              <w:t xml:space="preserve">2. </w:t>
            </w:r>
            <w:r w:rsidRPr="001318B7">
              <w:rPr>
                <w:color w:val="000000"/>
                <w:sz w:val="16"/>
                <w:szCs w:val="16"/>
              </w:rPr>
              <w:t>Profesyonellik ilkelerini sıralayabilme</w:t>
            </w:r>
          </w:p>
        </w:tc>
        <w:tc>
          <w:tcPr>
            <w:tcW w:w="1421" w:type="dxa"/>
          </w:tcPr>
          <w:p w14:paraId="322948AB" w14:textId="77777777" w:rsidR="00E35C1A" w:rsidRPr="001318B7" w:rsidRDefault="00E35C1A" w:rsidP="00B319B5">
            <w:pPr>
              <w:rPr>
                <w:color w:val="000000"/>
                <w:sz w:val="16"/>
                <w:szCs w:val="16"/>
              </w:rPr>
            </w:pPr>
            <w:r w:rsidRPr="001318B7">
              <w:rPr>
                <w:bCs/>
                <w:sz w:val="16"/>
                <w:szCs w:val="16"/>
              </w:rPr>
              <w:t xml:space="preserve">3. </w:t>
            </w:r>
            <w:r w:rsidRPr="001318B7">
              <w:rPr>
                <w:color w:val="000000"/>
                <w:sz w:val="16"/>
                <w:szCs w:val="16"/>
              </w:rPr>
              <w:t>Profesyonelliğin gelişimini etkileyen faktörleri tartışabilme</w:t>
            </w:r>
          </w:p>
          <w:p w14:paraId="74D593A5" w14:textId="77777777" w:rsidR="00E35C1A" w:rsidRPr="001318B7" w:rsidRDefault="00E35C1A" w:rsidP="00B319B5">
            <w:pPr>
              <w:rPr>
                <w:bCs/>
                <w:sz w:val="16"/>
                <w:szCs w:val="16"/>
              </w:rPr>
            </w:pPr>
          </w:p>
        </w:tc>
        <w:tc>
          <w:tcPr>
            <w:tcW w:w="1338" w:type="dxa"/>
          </w:tcPr>
          <w:p w14:paraId="408E24BE" w14:textId="77777777" w:rsidR="00E35C1A" w:rsidRPr="001318B7" w:rsidRDefault="00E35C1A" w:rsidP="00B319B5">
            <w:pPr>
              <w:rPr>
                <w:bCs/>
                <w:sz w:val="16"/>
                <w:szCs w:val="16"/>
              </w:rPr>
            </w:pPr>
            <w:r w:rsidRPr="001318B7">
              <w:rPr>
                <w:bCs/>
                <w:sz w:val="16"/>
                <w:szCs w:val="16"/>
              </w:rPr>
              <w:t xml:space="preserve">4. </w:t>
            </w:r>
            <w:r w:rsidRPr="001318B7">
              <w:rPr>
                <w:color w:val="000000"/>
                <w:sz w:val="16"/>
                <w:szCs w:val="16"/>
              </w:rPr>
              <w:t>Ülkemizdeki hemşireliği profesyonellik ilkeleri ışığında sorgulayabilme</w:t>
            </w:r>
          </w:p>
        </w:tc>
        <w:tc>
          <w:tcPr>
            <w:tcW w:w="1287" w:type="dxa"/>
          </w:tcPr>
          <w:p w14:paraId="282453FB" w14:textId="77777777" w:rsidR="00E35C1A" w:rsidRPr="001318B7" w:rsidRDefault="00E35C1A" w:rsidP="00B319B5">
            <w:pPr>
              <w:rPr>
                <w:bCs/>
                <w:sz w:val="16"/>
                <w:szCs w:val="16"/>
              </w:rPr>
            </w:pPr>
            <w:r w:rsidRPr="001318B7">
              <w:rPr>
                <w:bCs/>
                <w:sz w:val="16"/>
                <w:szCs w:val="16"/>
              </w:rPr>
              <w:t xml:space="preserve">5. </w:t>
            </w:r>
            <w:r w:rsidRPr="001318B7">
              <w:rPr>
                <w:color w:val="000000"/>
                <w:sz w:val="16"/>
                <w:szCs w:val="16"/>
              </w:rPr>
              <w:t>Profesyonel davranışlar oluşturmayı öğrenebilme</w:t>
            </w:r>
          </w:p>
        </w:tc>
      </w:tr>
      <w:tr w:rsidR="00E35C1A" w:rsidRPr="001318B7" w14:paraId="2147E7EB" w14:textId="77777777" w:rsidTr="6955CFBE">
        <w:trPr>
          <w:trHeight w:val="593"/>
        </w:trPr>
        <w:tc>
          <w:tcPr>
            <w:tcW w:w="608" w:type="dxa"/>
          </w:tcPr>
          <w:p w14:paraId="3CED3CF2" w14:textId="77777777" w:rsidR="00E35C1A" w:rsidRPr="001318B7" w:rsidRDefault="00E35C1A" w:rsidP="00B319B5">
            <w:pPr>
              <w:tabs>
                <w:tab w:val="left" w:pos="180"/>
              </w:tabs>
              <w:spacing w:after="120"/>
              <w:rPr>
                <w:b/>
                <w:sz w:val="16"/>
                <w:szCs w:val="16"/>
              </w:rPr>
            </w:pPr>
            <w:r w:rsidRPr="001318B7">
              <w:rPr>
                <w:b/>
                <w:sz w:val="16"/>
                <w:szCs w:val="16"/>
              </w:rPr>
              <w:t>1</w:t>
            </w:r>
          </w:p>
        </w:tc>
        <w:tc>
          <w:tcPr>
            <w:tcW w:w="2022" w:type="dxa"/>
          </w:tcPr>
          <w:p w14:paraId="7447F2D1" w14:textId="77777777" w:rsidR="00E35C1A" w:rsidRPr="001318B7" w:rsidRDefault="00E35C1A" w:rsidP="001318B7">
            <w:pPr>
              <w:pStyle w:val="NormalWeb"/>
              <w:spacing w:before="0" w:beforeAutospacing="0" w:after="0" w:afterAutospacing="0"/>
              <w:rPr>
                <w:sz w:val="16"/>
                <w:szCs w:val="16"/>
              </w:rPr>
            </w:pPr>
            <w:r w:rsidRPr="001318B7">
              <w:rPr>
                <w:color w:val="000000"/>
                <w:sz w:val="16"/>
                <w:szCs w:val="16"/>
              </w:rPr>
              <w:t>Giriş</w:t>
            </w:r>
          </w:p>
          <w:p w14:paraId="073B3324" w14:textId="77777777" w:rsidR="00E35C1A" w:rsidRPr="001318B7" w:rsidRDefault="00E35C1A" w:rsidP="001318B7">
            <w:pPr>
              <w:rPr>
                <w:bCs/>
                <w:sz w:val="16"/>
                <w:szCs w:val="16"/>
              </w:rPr>
            </w:pPr>
            <w:r w:rsidRPr="001318B7">
              <w:rPr>
                <w:color w:val="000000"/>
                <w:sz w:val="16"/>
                <w:szCs w:val="16"/>
              </w:rPr>
              <w:t>Hemşirelik Eğitimi ve Mesleğinin Gelişim Süreci</w:t>
            </w:r>
          </w:p>
        </w:tc>
        <w:tc>
          <w:tcPr>
            <w:tcW w:w="1273" w:type="dxa"/>
          </w:tcPr>
          <w:p w14:paraId="05259F42" w14:textId="77777777" w:rsidR="00E35C1A" w:rsidRPr="001318B7" w:rsidRDefault="00E35C1A" w:rsidP="00B319B5">
            <w:pPr>
              <w:spacing w:after="120"/>
              <w:jc w:val="center"/>
              <w:rPr>
                <w:sz w:val="16"/>
                <w:szCs w:val="16"/>
              </w:rPr>
            </w:pPr>
            <w:r w:rsidRPr="001318B7">
              <w:rPr>
                <w:sz w:val="16"/>
                <w:szCs w:val="16"/>
              </w:rPr>
              <w:t>X</w:t>
            </w:r>
          </w:p>
        </w:tc>
        <w:tc>
          <w:tcPr>
            <w:tcW w:w="1276" w:type="dxa"/>
          </w:tcPr>
          <w:p w14:paraId="0F5B5CC7" w14:textId="77777777" w:rsidR="00E35C1A" w:rsidRPr="001318B7" w:rsidRDefault="00E35C1A" w:rsidP="00B319B5">
            <w:pPr>
              <w:spacing w:after="120"/>
              <w:jc w:val="center"/>
              <w:rPr>
                <w:sz w:val="16"/>
                <w:szCs w:val="16"/>
              </w:rPr>
            </w:pPr>
          </w:p>
        </w:tc>
        <w:tc>
          <w:tcPr>
            <w:tcW w:w="1421" w:type="dxa"/>
          </w:tcPr>
          <w:p w14:paraId="3F0301CE" w14:textId="77777777" w:rsidR="00E35C1A" w:rsidRPr="001318B7" w:rsidRDefault="00E35C1A" w:rsidP="00B319B5">
            <w:pPr>
              <w:spacing w:after="120"/>
              <w:jc w:val="center"/>
              <w:rPr>
                <w:sz w:val="16"/>
                <w:szCs w:val="16"/>
              </w:rPr>
            </w:pPr>
          </w:p>
        </w:tc>
        <w:tc>
          <w:tcPr>
            <w:tcW w:w="1338" w:type="dxa"/>
          </w:tcPr>
          <w:p w14:paraId="7169088F" w14:textId="77777777" w:rsidR="00E35C1A" w:rsidRPr="001318B7" w:rsidRDefault="00E35C1A" w:rsidP="00B319B5">
            <w:pPr>
              <w:spacing w:after="120"/>
              <w:jc w:val="center"/>
              <w:rPr>
                <w:sz w:val="16"/>
                <w:szCs w:val="16"/>
              </w:rPr>
            </w:pPr>
          </w:p>
        </w:tc>
        <w:tc>
          <w:tcPr>
            <w:tcW w:w="1287" w:type="dxa"/>
          </w:tcPr>
          <w:p w14:paraId="657A5626" w14:textId="77777777" w:rsidR="00E35C1A" w:rsidRPr="001318B7" w:rsidRDefault="00E35C1A" w:rsidP="00B319B5">
            <w:pPr>
              <w:spacing w:after="120"/>
              <w:jc w:val="center"/>
              <w:rPr>
                <w:sz w:val="16"/>
                <w:szCs w:val="16"/>
              </w:rPr>
            </w:pPr>
          </w:p>
        </w:tc>
      </w:tr>
      <w:tr w:rsidR="00E35C1A" w:rsidRPr="001318B7" w14:paraId="764B7383" w14:textId="77777777" w:rsidTr="6955CFBE">
        <w:tc>
          <w:tcPr>
            <w:tcW w:w="608" w:type="dxa"/>
            <w:shd w:val="clear" w:color="auto" w:fill="auto"/>
          </w:tcPr>
          <w:p w14:paraId="5E98DC5D" w14:textId="77777777" w:rsidR="00E35C1A" w:rsidRPr="001318B7" w:rsidRDefault="00E35C1A" w:rsidP="00B319B5">
            <w:pPr>
              <w:spacing w:after="120"/>
              <w:rPr>
                <w:b/>
                <w:sz w:val="16"/>
                <w:szCs w:val="16"/>
              </w:rPr>
            </w:pPr>
            <w:r w:rsidRPr="001318B7">
              <w:rPr>
                <w:b/>
                <w:sz w:val="16"/>
                <w:szCs w:val="16"/>
              </w:rPr>
              <w:lastRenderedPageBreak/>
              <w:t>2</w:t>
            </w:r>
          </w:p>
        </w:tc>
        <w:tc>
          <w:tcPr>
            <w:tcW w:w="2022" w:type="dxa"/>
          </w:tcPr>
          <w:p w14:paraId="294ACC41" w14:textId="77777777" w:rsidR="00E35C1A" w:rsidRPr="001318B7" w:rsidRDefault="00E35C1A" w:rsidP="00B319B5">
            <w:pPr>
              <w:spacing w:after="120"/>
              <w:rPr>
                <w:sz w:val="16"/>
                <w:szCs w:val="16"/>
              </w:rPr>
            </w:pPr>
            <w:r w:rsidRPr="001318B7">
              <w:rPr>
                <w:color w:val="000000"/>
                <w:sz w:val="16"/>
                <w:szCs w:val="16"/>
              </w:rPr>
              <w:t xml:space="preserve">Profesyonel olmanın özellikleri (beden dili, konuşma dili </w:t>
            </w:r>
            <w:proofErr w:type="spellStart"/>
            <w:r w:rsidRPr="001318B7">
              <w:rPr>
                <w:color w:val="000000"/>
                <w:sz w:val="16"/>
                <w:szCs w:val="16"/>
              </w:rPr>
              <w:t>vb</w:t>
            </w:r>
            <w:proofErr w:type="spellEnd"/>
            <w:r w:rsidRPr="001318B7">
              <w:rPr>
                <w:color w:val="000000"/>
                <w:sz w:val="16"/>
                <w:szCs w:val="16"/>
              </w:rPr>
              <w:t>)</w:t>
            </w:r>
          </w:p>
        </w:tc>
        <w:tc>
          <w:tcPr>
            <w:tcW w:w="1273" w:type="dxa"/>
          </w:tcPr>
          <w:p w14:paraId="358AA5BE" w14:textId="77777777" w:rsidR="00E35C1A" w:rsidRPr="001318B7" w:rsidRDefault="00E35C1A" w:rsidP="00B319B5">
            <w:pPr>
              <w:spacing w:after="120"/>
              <w:jc w:val="center"/>
              <w:rPr>
                <w:sz w:val="16"/>
                <w:szCs w:val="16"/>
              </w:rPr>
            </w:pPr>
            <w:r w:rsidRPr="001318B7">
              <w:rPr>
                <w:sz w:val="16"/>
                <w:szCs w:val="16"/>
              </w:rPr>
              <w:t>X</w:t>
            </w:r>
          </w:p>
        </w:tc>
        <w:tc>
          <w:tcPr>
            <w:tcW w:w="1276" w:type="dxa"/>
          </w:tcPr>
          <w:p w14:paraId="2305327B" w14:textId="77777777" w:rsidR="00E35C1A" w:rsidRPr="001318B7" w:rsidRDefault="00E35C1A" w:rsidP="00B319B5">
            <w:pPr>
              <w:spacing w:after="120"/>
              <w:jc w:val="center"/>
              <w:rPr>
                <w:sz w:val="16"/>
                <w:szCs w:val="16"/>
              </w:rPr>
            </w:pPr>
            <w:r w:rsidRPr="001318B7">
              <w:rPr>
                <w:sz w:val="16"/>
                <w:szCs w:val="16"/>
              </w:rPr>
              <w:t>X</w:t>
            </w:r>
          </w:p>
        </w:tc>
        <w:tc>
          <w:tcPr>
            <w:tcW w:w="1421" w:type="dxa"/>
          </w:tcPr>
          <w:p w14:paraId="196E64F7" w14:textId="77777777" w:rsidR="00E35C1A" w:rsidRPr="001318B7" w:rsidRDefault="00E35C1A" w:rsidP="00B319B5">
            <w:pPr>
              <w:spacing w:after="120"/>
              <w:jc w:val="center"/>
              <w:rPr>
                <w:sz w:val="16"/>
                <w:szCs w:val="16"/>
              </w:rPr>
            </w:pPr>
            <w:r w:rsidRPr="001318B7">
              <w:rPr>
                <w:sz w:val="16"/>
                <w:szCs w:val="16"/>
              </w:rPr>
              <w:t>X</w:t>
            </w:r>
          </w:p>
        </w:tc>
        <w:tc>
          <w:tcPr>
            <w:tcW w:w="1338" w:type="dxa"/>
          </w:tcPr>
          <w:p w14:paraId="3B2407C3" w14:textId="77777777" w:rsidR="00E35C1A" w:rsidRPr="001318B7" w:rsidRDefault="00E35C1A" w:rsidP="00B319B5">
            <w:pPr>
              <w:spacing w:after="120"/>
              <w:jc w:val="center"/>
              <w:rPr>
                <w:sz w:val="16"/>
                <w:szCs w:val="16"/>
              </w:rPr>
            </w:pPr>
            <w:r w:rsidRPr="001318B7">
              <w:rPr>
                <w:sz w:val="16"/>
                <w:szCs w:val="16"/>
              </w:rPr>
              <w:t>X</w:t>
            </w:r>
          </w:p>
        </w:tc>
        <w:tc>
          <w:tcPr>
            <w:tcW w:w="1287" w:type="dxa"/>
          </w:tcPr>
          <w:p w14:paraId="704A87DF"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1A74813E" w14:textId="77777777" w:rsidTr="6955CFBE">
        <w:tc>
          <w:tcPr>
            <w:tcW w:w="608" w:type="dxa"/>
            <w:shd w:val="clear" w:color="auto" w:fill="auto"/>
          </w:tcPr>
          <w:p w14:paraId="479B7262" w14:textId="77777777" w:rsidR="00E35C1A" w:rsidRPr="001318B7" w:rsidRDefault="00E35C1A" w:rsidP="00B319B5">
            <w:pPr>
              <w:spacing w:after="120"/>
              <w:rPr>
                <w:b/>
                <w:sz w:val="16"/>
                <w:szCs w:val="16"/>
              </w:rPr>
            </w:pPr>
            <w:r w:rsidRPr="001318B7">
              <w:rPr>
                <w:b/>
                <w:sz w:val="16"/>
                <w:szCs w:val="16"/>
              </w:rPr>
              <w:t>3</w:t>
            </w:r>
          </w:p>
        </w:tc>
        <w:tc>
          <w:tcPr>
            <w:tcW w:w="2022" w:type="dxa"/>
          </w:tcPr>
          <w:p w14:paraId="317FF4F1" w14:textId="77777777" w:rsidR="00E35C1A" w:rsidRPr="001318B7" w:rsidRDefault="00E35C1A" w:rsidP="00B319B5">
            <w:pPr>
              <w:spacing w:after="120"/>
              <w:rPr>
                <w:sz w:val="16"/>
                <w:szCs w:val="16"/>
              </w:rPr>
            </w:pPr>
            <w:r w:rsidRPr="001318B7">
              <w:rPr>
                <w:color w:val="000000"/>
                <w:sz w:val="16"/>
                <w:szCs w:val="16"/>
              </w:rPr>
              <w:t>Hemşirelik değerleri</w:t>
            </w:r>
          </w:p>
        </w:tc>
        <w:tc>
          <w:tcPr>
            <w:tcW w:w="1273" w:type="dxa"/>
          </w:tcPr>
          <w:p w14:paraId="14E48524" w14:textId="77777777" w:rsidR="00E35C1A" w:rsidRPr="001318B7" w:rsidRDefault="00E35C1A" w:rsidP="00B319B5">
            <w:pPr>
              <w:spacing w:after="120"/>
              <w:jc w:val="center"/>
              <w:rPr>
                <w:sz w:val="16"/>
                <w:szCs w:val="16"/>
              </w:rPr>
            </w:pPr>
          </w:p>
        </w:tc>
        <w:tc>
          <w:tcPr>
            <w:tcW w:w="1276" w:type="dxa"/>
          </w:tcPr>
          <w:p w14:paraId="1DD4636A" w14:textId="77777777" w:rsidR="00E35C1A" w:rsidRPr="001318B7" w:rsidRDefault="00E35C1A" w:rsidP="00B319B5">
            <w:pPr>
              <w:spacing w:after="120"/>
              <w:jc w:val="center"/>
              <w:rPr>
                <w:sz w:val="16"/>
                <w:szCs w:val="16"/>
              </w:rPr>
            </w:pPr>
          </w:p>
        </w:tc>
        <w:tc>
          <w:tcPr>
            <w:tcW w:w="1421" w:type="dxa"/>
          </w:tcPr>
          <w:p w14:paraId="77F688DC" w14:textId="77777777" w:rsidR="00E35C1A" w:rsidRPr="001318B7" w:rsidRDefault="00E35C1A" w:rsidP="00B319B5">
            <w:pPr>
              <w:spacing w:after="120"/>
              <w:jc w:val="center"/>
              <w:rPr>
                <w:sz w:val="16"/>
                <w:szCs w:val="16"/>
              </w:rPr>
            </w:pPr>
          </w:p>
        </w:tc>
        <w:tc>
          <w:tcPr>
            <w:tcW w:w="1338" w:type="dxa"/>
          </w:tcPr>
          <w:p w14:paraId="47ED5855" w14:textId="77777777" w:rsidR="00E35C1A" w:rsidRPr="001318B7" w:rsidRDefault="00E35C1A" w:rsidP="00B319B5">
            <w:pPr>
              <w:spacing w:after="120"/>
              <w:jc w:val="center"/>
              <w:rPr>
                <w:sz w:val="16"/>
                <w:szCs w:val="16"/>
              </w:rPr>
            </w:pPr>
            <w:r w:rsidRPr="001318B7">
              <w:rPr>
                <w:sz w:val="16"/>
                <w:szCs w:val="16"/>
              </w:rPr>
              <w:t>X</w:t>
            </w:r>
          </w:p>
        </w:tc>
        <w:tc>
          <w:tcPr>
            <w:tcW w:w="1287" w:type="dxa"/>
          </w:tcPr>
          <w:p w14:paraId="77628AD2"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623F5BED" w14:textId="77777777" w:rsidTr="6955CFBE">
        <w:tc>
          <w:tcPr>
            <w:tcW w:w="608" w:type="dxa"/>
            <w:shd w:val="clear" w:color="auto" w:fill="auto"/>
          </w:tcPr>
          <w:p w14:paraId="028EF12F" w14:textId="77777777" w:rsidR="00E35C1A" w:rsidRPr="001318B7" w:rsidRDefault="00E35C1A" w:rsidP="00B319B5">
            <w:pPr>
              <w:spacing w:after="120"/>
              <w:rPr>
                <w:b/>
                <w:sz w:val="16"/>
                <w:szCs w:val="16"/>
              </w:rPr>
            </w:pPr>
            <w:r w:rsidRPr="001318B7">
              <w:rPr>
                <w:b/>
                <w:sz w:val="16"/>
                <w:szCs w:val="16"/>
              </w:rPr>
              <w:t>4</w:t>
            </w:r>
          </w:p>
        </w:tc>
        <w:tc>
          <w:tcPr>
            <w:tcW w:w="2022" w:type="dxa"/>
          </w:tcPr>
          <w:p w14:paraId="40C73A64" w14:textId="77777777" w:rsidR="00E35C1A" w:rsidRPr="001318B7" w:rsidRDefault="00E35C1A" w:rsidP="00B319B5">
            <w:pPr>
              <w:spacing w:after="120"/>
              <w:rPr>
                <w:sz w:val="16"/>
                <w:szCs w:val="16"/>
              </w:rPr>
            </w:pPr>
            <w:r w:rsidRPr="001318B7">
              <w:rPr>
                <w:color w:val="000000"/>
                <w:sz w:val="16"/>
                <w:szCs w:val="16"/>
              </w:rPr>
              <w:t>Hemşire gibi Düşünmek: Sezgi, Altıncı His veya Deneyim midir?</w:t>
            </w:r>
          </w:p>
        </w:tc>
        <w:tc>
          <w:tcPr>
            <w:tcW w:w="1273" w:type="dxa"/>
          </w:tcPr>
          <w:p w14:paraId="3617EF83" w14:textId="77777777" w:rsidR="00E35C1A" w:rsidRPr="001318B7" w:rsidRDefault="00E35C1A" w:rsidP="00B319B5">
            <w:pPr>
              <w:spacing w:after="120"/>
              <w:jc w:val="center"/>
              <w:rPr>
                <w:sz w:val="16"/>
                <w:szCs w:val="16"/>
              </w:rPr>
            </w:pPr>
          </w:p>
        </w:tc>
        <w:tc>
          <w:tcPr>
            <w:tcW w:w="1276" w:type="dxa"/>
          </w:tcPr>
          <w:p w14:paraId="4F4C559F" w14:textId="77777777" w:rsidR="00E35C1A" w:rsidRPr="001318B7" w:rsidRDefault="00E35C1A" w:rsidP="00B319B5">
            <w:pPr>
              <w:spacing w:after="120"/>
              <w:jc w:val="center"/>
              <w:rPr>
                <w:sz w:val="16"/>
                <w:szCs w:val="16"/>
              </w:rPr>
            </w:pPr>
          </w:p>
        </w:tc>
        <w:tc>
          <w:tcPr>
            <w:tcW w:w="1421" w:type="dxa"/>
          </w:tcPr>
          <w:p w14:paraId="3E7D9738" w14:textId="77777777" w:rsidR="00E35C1A" w:rsidRPr="001318B7" w:rsidRDefault="00E35C1A" w:rsidP="00B319B5">
            <w:pPr>
              <w:spacing w:after="120"/>
              <w:jc w:val="center"/>
              <w:rPr>
                <w:sz w:val="16"/>
                <w:szCs w:val="16"/>
              </w:rPr>
            </w:pPr>
            <w:r w:rsidRPr="001318B7">
              <w:rPr>
                <w:sz w:val="16"/>
                <w:szCs w:val="16"/>
              </w:rPr>
              <w:t>X</w:t>
            </w:r>
          </w:p>
        </w:tc>
        <w:tc>
          <w:tcPr>
            <w:tcW w:w="1338" w:type="dxa"/>
          </w:tcPr>
          <w:p w14:paraId="731F0CBE" w14:textId="77777777" w:rsidR="00E35C1A" w:rsidRPr="001318B7" w:rsidRDefault="00E35C1A" w:rsidP="00B319B5">
            <w:pPr>
              <w:spacing w:after="120"/>
              <w:jc w:val="center"/>
              <w:rPr>
                <w:sz w:val="16"/>
                <w:szCs w:val="16"/>
              </w:rPr>
            </w:pPr>
            <w:r w:rsidRPr="001318B7">
              <w:rPr>
                <w:sz w:val="16"/>
                <w:szCs w:val="16"/>
              </w:rPr>
              <w:t>X</w:t>
            </w:r>
          </w:p>
        </w:tc>
        <w:tc>
          <w:tcPr>
            <w:tcW w:w="1287" w:type="dxa"/>
          </w:tcPr>
          <w:p w14:paraId="0938C738" w14:textId="77777777" w:rsidR="00E35C1A" w:rsidRPr="001318B7" w:rsidRDefault="00E35C1A" w:rsidP="00B319B5">
            <w:pPr>
              <w:spacing w:after="120"/>
              <w:jc w:val="center"/>
              <w:rPr>
                <w:sz w:val="16"/>
                <w:szCs w:val="16"/>
              </w:rPr>
            </w:pPr>
          </w:p>
        </w:tc>
      </w:tr>
      <w:tr w:rsidR="00E35C1A" w:rsidRPr="001318B7" w14:paraId="0546C97B" w14:textId="77777777" w:rsidTr="6955CFBE">
        <w:trPr>
          <w:trHeight w:val="442"/>
        </w:trPr>
        <w:tc>
          <w:tcPr>
            <w:tcW w:w="608" w:type="dxa"/>
            <w:shd w:val="clear" w:color="auto" w:fill="auto"/>
          </w:tcPr>
          <w:p w14:paraId="33B66FDC" w14:textId="77777777" w:rsidR="00E35C1A" w:rsidRPr="001318B7" w:rsidRDefault="00E35C1A" w:rsidP="00B319B5">
            <w:pPr>
              <w:spacing w:after="120"/>
              <w:rPr>
                <w:b/>
                <w:sz w:val="16"/>
                <w:szCs w:val="16"/>
              </w:rPr>
            </w:pPr>
            <w:r w:rsidRPr="001318B7">
              <w:rPr>
                <w:b/>
                <w:sz w:val="16"/>
                <w:szCs w:val="16"/>
              </w:rPr>
              <w:t>5</w:t>
            </w:r>
          </w:p>
        </w:tc>
        <w:tc>
          <w:tcPr>
            <w:tcW w:w="2022" w:type="dxa"/>
          </w:tcPr>
          <w:p w14:paraId="6247670C" w14:textId="19BE011B" w:rsidR="00E35C1A" w:rsidRPr="001318B7" w:rsidRDefault="00E35C1A" w:rsidP="001318B7">
            <w:pPr>
              <w:pStyle w:val="NormalWeb"/>
              <w:shd w:val="clear" w:color="auto" w:fill="FFFFFF"/>
              <w:spacing w:before="240" w:beforeAutospacing="0" w:after="0" w:afterAutospacing="0"/>
              <w:rPr>
                <w:sz w:val="16"/>
                <w:szCs w:val="16"/>
              </w:rPr>
            </w:pPr>
            <w:r w:rsidRPr="001318B7">
              <w:rPr>
                <w:color w:val="000000"/>
                <w:sz w:val="16"/>
                <w:szCs w:val="16"/>
              </w:rPr>
              <w:t>Profesyonel Hemşirenin Rolleri ve ICN Etik Kodları</w:t>
            </w:r>
          </w:p>
        </w:tc>
        <w:tc>
          <w:tcPr>
            <w:tcW w:w="1273" w:type="dxa"/>
          </w:tcPr>
          <w:p w14:paraId="68491432" w14:textId="77777777" w:rsidR="00E35C1A" w:rsidRPr="001318B7" w:rsidRDefault="00E35C1A" w:rsidP="00B319B5">
            <w:pPr>
              <w:spacing w:after="120"/>
              <w:jc w:val="center"/>
              <w:rPr>
                <w:sz w:val="16"/>
                <w:szCs w:val="16"/>
              </w:rPr>
            </w:pPr>
            <w:r w:rsidRPr="001318B7">
              <w:rPr>
                <w:sz w:val="16"/>
                <w:szCs w:val="16"/>
              </w:rPr>
              <w:t>X</w:t>
            </w:r>
          </w:p>
        </w:tc>
        <w:tc>
          <w:tcPr>
            <w:tcW w:w="1276" w:type="dxa"/>
          </w:tcPr>
          <w:p w14:paraId="56989E06" w14:textId="77777777" w:rsidR="00E35C1A" w:rsidRPr="001318B7" w:rsidRDefault="00E35C1A" w:rsidP="00B319B5">
            <w:pPr>
              <w:spacing w:after="120"/>
              <w:jc w:val="center"/>
              <w:rPr>
                <w:sz w:val="16"/>
                <w:szCs w:val="16"/>
              </w:rPr>
            </w:pPr>
          </w:p>
        </w:tc>
        <w:tc>
          <w:tcPr>
            <w:tcW w:w="1421" w:type="dxa"/>
          </w:tcPr>
          <w:p w14:paraId="37F3408B" w14:textId="77777777" w:rsidR="00E35C1A" w:rsidRPr="001318B7" w:rsidRDefault="00E35C1A" w:rsidP="00B319B5">
            <w:pPr>
              <w:spacing w:after="120"/>
              <w:jc w:val="center"/>
              <w:rPr>
                <w:sz w:val="16"/>
                <w:szCs w:val="16"/>
              </w:rPr>
            </w:pPr>
            <w:r w:rsidRPr="001318B7">
              <w:rPr>
                <w:sz w:val="16"/>
                <w:szCs w:val="16"/>
              </w:rPr>
              <w:t>X</w:t>
            </w:r>
          </w:p>
        </w:tc>
        <w:tc>
          <w:tcPr>
            <w:tcW w:w="1338" w:type="dxa"/>
          </w:tcPr>
          <w:p w14:paraId="09FFF1B6" w14:textId="77777777" w:rsidR="00E35C1A" w:rsidRPr="001318B7" w:rsidRDefault="00E35C1A" w:rsidP="00B319B5">
            <w:pPr>
              <w:spacing w:after="120"/>
              <w:jc w:val="center"/>
              <w:rPr>
                <w:sz w:val="16"/>
                <w:szCs w:val="16"/>
              </w:rPr>
            </w:pPr>
          </w:p>
        </w:tc>
        <w:tc>
          <w:tcPr>
            <w:tcW w:w="1287" w:type="dxa"/>
          </w:tcPr>
          <w:p w14:paraId="3AE88518" w14:textId="77777777" w:rsidR="00E35C1A" w:rsidRPr="001318B7" w:rsidRDefault="00E35C1A" w:rsidP="00B319B5">
            <w:pPr>
              <w:spacing w:after="120"/>
              <w:jc w:val="center"/>
              <w:rPr>
                <w:sz w:val="16"/>
                <w:szCs w:val="16"/>
              </w:rPr>
            </w:pPr>
            <w:r w:rsidRPr="001318B7">
              <w:rPr>
                <w:sz w:val="16"/>
                <w:szCs w:val="16"/>
              </w:rPr>
              <w:t>X</w:t>
            </w:r>
          </w:p>
        </w:tc>
      </w:tr>
      <w:tr w:rsidR="00E35C1A" w:rsidRPr="001318B7" w14:paraId="4D8F2AC1" w14:textId="77777777" w:rsidTr="6955CFBE">
        <w:tc>
          <w:tcPr>
            <w:tcW w:w="608" w:type="dxa"/>
            <w:shd w:val="clear" w:color="auto" w:fill="auto"/>
          </w:tcPr>
          <w:p w14:paraId="07AC2C68" w14:textId="77777777" w:rsidR="00E35C1A" w:rsidRPr="001318B7" w:rsidRDefault="00E35C1A" w:rsidP="00B319B5">
            <w:pPr>
              <w:spacing w:after="120"/>
              <w:rPr>
                <w:b/>
                <w:sz w:val="16"/>
                <w:szCs w:val="16"/>
              </w:rPr>
            </w:pPr>
            <w:r w:rsidRPr="001318B7">
              <w:rPr>
                <w:b/>
                <w:sz w:val="16"/>
                <w:szCs w:val="16"/>
              </w:rPr>
              <w:t>6</w:t>
            </w:r>
          </w:p>
        </w:tc>
        <w:tc>
          <w:tcPr>
            <w:tcW w:w="2022" w:type="dxa"/>
          </w:tcPr>
          <w:p w14:paraId="73305883" w14:textId="77777777" w:rsidR="00E35C1A" w:rsidRPr="001318B7" w:rsidRDefault="00E35C1A" w:rsidP="00B319B5">
            <w:pPr>
              <w:spacing w:after="120"/>
              <w:rPr>
                <w:sz w:val="16"/>
                <w:szCs w:val="16"/>
              </w:rPr>
            </w:pPr>
            <w:r w:rsidRPr="001318B7">
              <w:rPr>
                <w:color w:val="000000"/>
                <w:sz w:val="16"/>
                <w:szCs w:val="16"/>
              </w:rPr>
              <w:t>Hemşirelikte Holistik Bakış Açısını Geliştirmek</w:t>
            </w:r>
          </w:p>
        </w:tc>
        <w:tc>
          <w:tcPr>
            <w:tcW w:w="1273" w:type="dxa"/>
          </w:tcPr>
          <w:p w14:paraId="20C0856A" w14:textId="77777777" w:rsidR="00E35C1A" w:rsidRPr="001318B7" w:rsidRDefault="00E35C1A" w:rsidP="00B319B5">
            <w:pPr>
              <w:spacing w:after="120"/>
              <w:jc w:val="center"/>
              <w:rPr>
                <w:sz w:val="16"/>
                <w:szCs w:val="16"/>
              </w:rPr>
            </w:pPr>
          </w:p>
        </w:tc>
        <w:tc>
          <w:tcPr>
            <w:tcW w:w="1276" w:type="dxa"/>
          </w:tcPr>
          <w:p w14:paraId="14CAF5AC" w14:textId="77777777" w:rsidR="00E35C1A" w:rsidRPr="001318B7" w:rsidRDefault="00E35C1A" w:rsidP="00B319B5">
            <w:pPr>
              <w:spacing w:after="120"/>
              <w:jc w:val="center"/>
              <w:rPr>
                <w:sz w:val="16"/>
                <w:szCs w:val="16"/>
              </w:rPr>
            </w:pPr>
          </w:p>
        </w:tc>
        <w:tc>
          <w:tcPr>
            <w:tcW w:w="1421" w:type="dxa"/>
          </w:tcPr>
          <w:p w14:paraId="493F89DF" w14:textId="77777777" w:rsidR="00E35C1A" w:rsidRPr="001318B7" w:rsidRDefault="00E35C1A" w:rsidP="00B319B5">
            <w:pPr>
              <w:spacing w:after="120"/>
              <w:jc w:val="center"/>
              <w:rPr>
                <w:sz w:val="16"/>
                <w:szCs w:val="16"/>
              </w:rPr>
            </w:pPr>
            <w:r w:rsidRPr="001318B7">
              <w:rPr>
                <w:sz w:val="16"/>
                <w:szCs w:val="16"/>
              </w:rPr>
              <w:t>X</w:t>
            </w:r>
          </w:p>
        </w:tc>
        <w:tc>
          <w:tcPr>
            <w:tcW w:w="1338" w:type="dxa"/>
          </w:tcPr>
          <w:p w14:paraId="2599074E" w14:textId="77777777" w:rsidR="00E35C1A" w:rsidRPr="001318B7" w:rsidRDefault="00E35C1A" w:rsidP="00B319B5">
            <w:pPr>
              <w:spacing w:after="120"/>
              <w:jc w:val="center"/>
              <w:rPr>
                <w:sz w:val="16"/>
                <w:szCs w:val="16"/>
              </w:rPr>
            </w:pPr>
            <w:r w:rsidRPr="001318B7">
              <w:rPr>
                <w:sz w:val="16"/>
                <w:szCs w:val="16"/>
              </w:rPr>
              <w:t>X</w:t>
            </w:r>
          </w:p>
        </w:tc>
        <w:tc>
          <w:tcPr>
            <w:tcW w:w="1287" w:type="dxa"/>
          </w:tcPr>
          <w:p w14:paraId="7ABA0643" w14:textId="77777777" w:rsidR="00E35C1A" w:rsidRPr="001318B7" w:rsidRDefault="00E35C1A" w:rsidP="00B319B5">
            <w:pPr>
              <w:spacing w:after="120"/>
              <w:jc w:val="center"/>
              <w:rPr>
                <w:sz w:val="16"/>
                <w:szCs w:val="16"/>
              </w:rPr>
            </w:pPr>
          </w:p>
        </w:tc>
      </w:tr>
      <w:tr w:rsidR="00E35C1A" w:rsidRPr="001318B7" w14:paraId="52701DF7" w14:textId="77777777" w:rsidTr="6955CFBE">
        <w:tc>
          <w:tcPr>
            <w:tcW w:w="608" w:type="dxa"/>
            <w:shd w:val="clear" w:color="auto" w:fill="auto"/>
          </w:tcPr>
          <w:p w14:paraId="0868160B" w14:textId="77777777" w:rsidR="00E35C1A" w:rsidRPr="001318B7" w:rsidRDefault="00E35C1A" w:rsidP="00B319B5">
            <w:pPr>
              <w:spacing w:after="120"/>
              <w:rPr>
                <w:b/>
                <w:sz w:val="16"/>
                <w:szCs w:val="16"/>
              </w:rPr>
            </w:pPr>
            <w:r w:rsidRPr="001318B7">
              <w:rPr>
                <w:b/>
                <w:sz w:val="16"/>
                <w:szCs w:val="16"/>
              </w:rPr>
              <w:t>7</w:t>
            </w:r>
          </w:p>
        </w:tc>
        <w:tc>
          <w:tcPr>
            <w:tcW w:w="2022" w:type="dxa"/>
          </w:tcPr>
          <w:p w14:paraId="1C225500" w14:textId="77777777" w:rsidR="00E35C1A" w:rsidRPr="001318B7" w:rsidRDefault="00E35C1A" w:rsidP="00B319B5">
            <w:pPr>
              <w:spacing w:after="120"/>
              <w:rPr>
                <w:sz w:val="16"/>
                <w:szCs w:val="16"/>
              </w:rPr>
            </w:pPr>
            <w:r w:rsidRPr="001318B7">
              <w:rPr>
                <w:color w:val="000000"/>
                <w:sz w:val="16"/>
                <w:szCs w:val="16"/>
              </w:rPr>
              <w:t>Bilgi üretme, kullanma ve profesyonel hemşirelik</w:t>
            </w:r>
          </w:p>
        </w:tc>
        <w:tc>
          <w:tcPr>
            <w:tcW w:w="1273" w:type="dxa"/>
          </w:tcPr>
          <w:p w14:paraId="6C23B2E5" w14:textId="77777777" w:rsidR="00E35C1A" w:rsidRPr="001318B7" w:rsidRDefault="00E35C1A" w:rsidP="00B319B5">
            <w:pPr>
              <w:spacing w:after="120"/>
              <w:jc w:val="center"/>
              <w:rPr>
                <w:sz w:val="16"/>
                <w:szCs w:val="16"/>
              </w:rPr>
            </w:pPr>
            <w:r w:rsidRPr="001318B7">
              <w:rPr>
                <w:sz w:val="16"/>
                <w:szCs w:val="16"/>
              </w:rPr>
              <w:t>X</w:t>
            </w:r>
          </w:p>
        </w:tc>
        <w:tc>
          <w:tcPr>
            <w:tcW w:w="1276" w:type="dxa"/>
          </w:tcPr>
          <w:p w14:paraId="3092E97D" w14:textId="77777777" w:rsidR="00E35C1A" w:rsidRPr="001318B7" w:rsidRDefault="00E35C1A" w:rsidP="00B319B5">
            <w:pPr>
              <w:spacing w:after="120"/>
              <w:jc w:val="center"/>
              <w:rPr>
                <w:sz w:val="16"/>
                <w:szCs w:val="16"/>
              </w:rPr>
            </w:pPr>
            <w:r w:rsidRPr="001318B7">
              <w:rPr>
                <w:sz w:val="16"/>
                <w:szCs w:val="16"/>
              </w:rPr>
              <w:t>X</w:t>
            </w:r>
          </w:p>
        </w:tc>
        <w:tc>
          <w:tcPr>
            <w:tcW w:w="1421" w:type="dxa"/>
          </w:tcPr>
          <w:p w14:paraId="0F142247" w14:textId="77777777" w:rsidR="00E35C1A" w:rsidRPr="001318B7" w:rsidRDefault="00E35C1A" w:rsidP="00B319B5">
            <w:pPr>
              <w:spacing w:after="120"/>
              <w:jc w:val="center"/>
              <w:rPr>
                <w:sz w:val="16"/>
                <w:szCs w:val="16"/>
              </w:rPr>
            </w:pPr>
          </w:p>
        </w:tc>
        <w:tc>
          <w:tcPr>
            <w:tcW w:w="1338" w:type="dxa"/>
          </w:tcPr>
          <w:p w14:paraId="1273A44F" w14:textId="77777777" w:rsidR="00E35C1A" w:rsidRPr="001318B7" w:rsidRDefault="00E35C1A" w:rsidP="00B319B5">
            <w:pPr>
              <w:spacing w:after="120"/>
              <w:jc w:val="center"/>
              <w:rPr>
                <w:sz w:val="16"/>
                <w:szCs w:val="16"/>
              </w:rPr>
            </w:pPr>
            <w:r w:rsidRPr="001318B7">
              <w:rPr>
                <w:sz w:val="16"/>
                <w:szCs w:val="16"/>
              </w:rPr>
              <w:t>X</w:t>
            </w:r>
          </w:p>
        </w:tc>
        <w:tc>
          <w:tcPr>
            <w:tcW w:w="1287" w:type="dxa"/>
          </w:tcPr>
          <w:p w14:paraId="79732C1C" w14:textId="77777777" w:rsidR="00E35C1A" w:rsidRPr="001318B7" w:rsidRDefault="00E35C1A" w:rsidP="00B319B5">
            <w:pPr>
              <w:spacing w:after="120"/>
              <w:jc w:val="center"/>
              <w:rPr>
                <w:sz w:val="16"/>
                <w:szCs w:val="16"/>
              </w:rPr>
            </w:pPr>
          </w:p>
        </w:tc>
      </w:tr>
      <w:tr w:rsidR="00E35C1A" w:rsidRPr="001318B7" w14:paraId="03860D71" w14:textId="77777777" w:rsidTr="6955CFBE">
        <w:tc>
          <w:tcPr>
            <w:tcW w:w="608" w:type="dxa"/>
            <w:shd w:val="clear" w:color="auto" w:fill="F2F2F2" w:themeFill="background1" w:themeFillShade="F2"/>
          </w:tcPr>
          <w:p w14:paraId="323A66DF" w14:textId="77777777" w:rsidR="00E35C1A" w:rsidRPr="001318B7" w:rsidRDefault="00E35C1A" w:rsidP="00B319B5">
            <w:pPr>
              <w:spacing w:after="120"/>
              <w:rPr>
                <w:b/>
                <w:sz w:val="16"/>
                <w:szCs w:val="16"/>
              </w:rPr>
            </w:pPr>
            <w:r w:rsidRPr="001318B7">
              <w:rPr>
                <w:b/>
                <w:sz w:val="16"/>
                <w:szCs w:val="16"/>
              </w:rPr>
              <w:t>8</w:t>
            </w:r>
          </w:p>
        </w:tc>
        <w:tc>
          <w:tcPr>
            <w:tcW w:w="2022" w:type="dxa"/>
            <w:shd w:val="clear" w:color="auto" w:fill="F2F2F2" w:themeFill="background1" w:themeFillShade="F2"/>
          </w:tcPr>
          <w:p w14:paraId="7D708711" w14:textId="0B2F2F0A" w:rsidR="00E35C1A" w:rsidRPr="001318B7" w:rsidRDefault="00E35C1A" w:rsidP="00B319B5">
            <w:pPr>
              <w:rPr>
                <w:b/>
                <w:sz w:val="16"/>
                <w:szCs w:val="16"/>
              </w:rPr>
            </w:pPr>
            <w:r w:rsidRPr="001318B7">
              <w:rPr>
                <w:b/>
                <w:sz w:val="16"/>
                <w:szCs w:val="16"/>
              </w:rPr>
              <w:t>ARA SINAV</w:t>
            </w:r>
          </w:p>
        </w:tc>
        <w:tc>
          <w:tcPr>
            <w:tcW w:w="1273" w:type="dxa"/>
            <w:shd w:val="clear" w:color="auto" w:fill="F2F2F2" w:themeFill="background1" w:themeFillShade="F2"/>
          </w:tcPr>
          <w:p w14:paraId="60FA8D43" w14:textId="77777777" w:rsidR="00E35C1A" w:rsidRPr="001318B7" w:rsidRDefault="00E35C1A" w:rsidP="00B319B5">
            <w:pPr>
              <w:spacing w:after="120"/>
              <w:jc w:val="center"/>
              <w:rPr>
                <w:b/>
                <w:sz w:val="16"/>
                <w:szCs w:val="16"/>
              </w:rPr>
            </w:pPr>
            <w:r w:rsidRPr="001318B7">
              <w:rPr>
                <w:sz w:val="16"/>
                <w:szCs w:val="16"/>
              </w:rPr>
              <w:t>X</w:t>
            </w:r>
          </w:p>
        </w:tc>
        <w:tc>
          <w:tcPr>
            <w:tcW w:w="1276" w:type="dxa"/>
            <w:shd w:val="clear" w:color="auto" w:fill="F2F2F2" w:themeFill="background1" w:themeFillShade="F2"/>
          </w:tcPr>
          <w:p w14:paraId="070A275F" w14:textId="77777777" w:rsidR="00E35C1A" w:rsidRPr="001318B7" w:rsidRDefault="00E35C1A" w:rsidP="00B319B5">
            <w:pPr>
              <w:spacing w:after="120"/>
              <w:jc w:val="center"/>
              <w:rPr>
                <w:b/>
                <w:sz w:val="16"/>
                <w:szCs w:val="16"/>
              </w:rPr>
            </w:pPr>
            <w:r w:rsidRPr="001318B7">
              <w:rPr>
                <w:sz w:val="16"/>
                <w:szCs w:val="16"/>
              </w:rPr>
              <w:t>X</w:t>
            </w:r>
          </w:p>
        </w:tc>
        <w:tc>
          <w:tcPr>
            <w:tcW w:w="1421" w:type="dxa"/>
            <w:shd w:val="clear" w:color="auto" w:fill="F2F2F2" w:themeFill="background1" w:themeFillShade="F2"/>
          </w:tcPr>
          <w:p w14:paraId="2B952DCC" w14:textId="77777777" w:rsidR="00E35C1A" w:rsidRPr="001318B7" w:rsidRDefault="00E35C1A" w:rsidP="00B319B5">
            <w:pPr>
              <w:spacing w:after="120"/>
              <w:jc w:val="center"/>
              <w:rPr>
                <w:b/>
                <w:sz w:val="16"/>
                <w:szCs w:val="16"/>
              </w:rPr>
            </w:pPr>
            <w:r w:rsidRPr="001318B7">
              <w:rPr>
                <w:sz w:val="16"/>
                <w:szCs w:val="16"/>
              </w:rPr>
              <w:t>X</w:t>
            </w:r>
          </w:p>
        </w:tc>
        <w:tc>
          <w:tcPr>
            <w:tcW w:w="1338" w:type="dxa"/>
            <w:shd w:val="clear" w:color="auto" w:fill="F2F2F2" w:themeFill="background1" w:themeFillShade="F2"/>
          </w:tcPr>
          <w:p w14:paraId="150AAD20" w14:textId="77777777" w:rsidR="00E35C1A" w:rsidRPr="001318B7" w:rsidRDefault="00E35C1A" w:rsidP="00B319B5">
            <w:pPr>
              <w:spacing w:after="120"/>
              <w:jc w:val="center"/>
              <w:rPr>
                <w:b/>
                <w:sz w:val="16"/>
                <w:szCs w:val="16"/>
              </w:rPr>
            </w:pPr>
            <w:r w:rsidRPr="001318B7">
              <w:rPr>
                <w:sz w:val="16"/>
                <w:szCs w:val="16"/>
              </w:rPr>
              <w:t>X</w:t>
            </w:r>
          </w:p>
        </w:tc>
        <w:tc>
          <w:tcPr>
            <w:tcW w:w="1287" w:type="dxa"/>
            <w:shd w:val="clear" w:color="auto" w:fill="F2F2F2" w:themeFill="background1" w:themeFillShade="F2"/>
          </w:tcPr>
          <w:p w14:paraId="55A05913" w14:textId="77777777" w:rsidR="00E35C1A" w:rsidRPr="001318B7" w:rsidRDefault="00E35C1A" w:rsidP="00B319B5">
            <w:pPr>
              <w:spacing w:after="120"/>
              <w:jc w:val="center"/>
              <w:rPr>
                <w:b/>
                <w:sz w:val="16"/>
                <w:szCs w:val="16"/>
              </w:rPr>
            </w:pPr>
            <w:r w:rsidRPr="001318B7">
              <w:rPr>
                <w:sz w:val="16"/>
                <w:szCs w:val="16"/>
              </w:rPr>
              <w:t>X</w:t>
            </w:r>
          </w:p>
        </w:tc>
      </w:tr>
      <w:tr w:rsidR="00E35C1A" w:rsidRPr="001318B7" w14:paraId="2A802B8E" w14:textId="77777777" w:rsidTr="6955CFBE">
        <w:tc>
          <w:tcPr>
            <w:tcW w:w="608" w:type="dxa"/>
            <w:shd w:val="clear" w:color="auto" w:fill="F2F2F2" w:themeFill="background1" w:themeFillShade="F2"/>
          </w:tcPr>
          <w:p w14:paraId="48BE4BDE" w14:textId="02E6634E" w:rsidR="00E35C1A" w:rsidRPr="001318B7" w:rsidRDefault="00E35C1A" w:rsidP="00B319B5">
            <w:pPr>
              <w:spacing w:after="120"/>
              <w:rPr>
                <w:b/>
                <w:sz w:val="16"/>
                <w:szCs w:val="16"/>
              </w:rPr>
            </w:pPr>
          </w:p>
        </w:tc>
        <w:tc>
          <w:tcPr>
            <w:tcW w:w="2022" w:type="dxa"/>
            <w:shd w:val="clear" w:color="auto" w:fill="F2F2F2" w:themeFill="background1" w:themeFillShade="F2"/>
          </w:tcPr>
          <w:p w14:paraId="477156BE" w14:textId="77777777" w:rsidR="00E35C1A" w:rsidRPr="001318B7" w:rsidRDefault="00E35C1A" w:rsidP="00B319B5">
            <w:pPr>
              <w:spacing w:after="120"/>
              <w:rPr>
                <w:b/>
                <w:sz w:val="16"/>
                <w:szCs w:val="16"/>
              </w:rPr>
            </w:pPr>
            <w:r w:rsidRPr="001318B7">
              <w:rPr>
                <w:b/>
                <w:sz w:val="16"/>
                <w:szCs w:val="16"/>
              </w:rPr>
              <w:t>Resmi Tatil</w:t>
            </w:r>
          </w:p>
        </w:tc>
        <w:tc>
          <w:tcPr>
            <w:tcW w:w="1273" w:type="dxa"/>
            <w:shd w:val="clear" w:color="auto" w:fill="F2F2F2" w:themeFill="background1" w:themeFillShade="F2"/>
          </w:tcPr>
          <w:p w14:paraId="6219A1B8" w14:textId="77777777" w:rsidR="00E35C1A" w:rsidRPr="001318B7" w:rsidRDefault="00E35C1A" w:rsidP="00B319B5">
            <w:pPr>
              <w:spacing w:after="120"/>
              <w:jc w:val="center"/>
              <w:rPr>
                <w:bCs/>
                <w:sz w:val="16"/>
                <w:szCs w:val="16"/>
              </w:rPr>
            </w:pPr>
          </w:p>
        </w:tc>
        <w:tc>
          <w:tcPr>
            <w:tcW w:w="1276" w:type="dxa"/>
            <w:shd w:val="clear" w:color="auto" w:fill="F2F2F2" w:themeFill="background1" w:themeFillShade="F2"/>
          </w:tcPr>
          <w:p w14:paraId="0C5E02DD" w14:textId="77777777" w:rsidR="00E35C1A" w:rsidRPr="001318B7" w:rsidRDefault="00E35C1A" w:rsidP="00B319B5">
            <w:pPr>
              <w:spacing w:after="120"/>
              <w:jc w:val="center"/>
              <w:rPr>
                <w:sz w:val="16"/>
                <w:szCs w:val="16"/>
              </w:rPr>
            </w:pPr>
          </w:p>
        </w:tc>
        <w:tc>
          <w:tcPr>
            <w:tcW w:w="1421" w:type="dxa"/>
            <w:shd w:val="clear" w:color="auto" w:fill="F2F2F2" w:themeFill="background1" w:themeFillShade="F2"/>
          </w:tcPr>
          <w:p w14:paraId="0DA084CC" w14:textId="77777777" w:rsidR="00E35C1A" w:rsidRPr="001318B7" w:rsidRDefault="00E35C1A" w:rsidP="00B319B5">
            <w:pPr>
              <w:spacing w:after="120"/>
              <w:jc w:val="center"/>
              <w:rPr>
                <w:sz w:val="16"/>
                <w:szCs w:val="16"/>
              </w:rPr>
            </w:pPr>
          </w:p>
        </w:tc>
        <w:tc>
          <w:tcPr>
            <w:tcW w:w="1338" w:type="dxa"/>
            <w:shd w:val="clear" w:color="auto" w:fill="F2F2F2" w:themeFill="background1" w:themeFillShade="F2"/>
          </w:tcPr>
          <w:p w14:paraId="6213358A" w14:textId="77777777" w:rsidR="00E35C1A" w:rsidRPr="001318B7" w:rsidRDefault="00E35C1A" w:rsidP="00B319B5">
            <w:pPr>
              <w:spacing w:after="120"/>
              <w:jc w:val="center"/>
              <w:rPr>
                <w:sz w:val="16"/>
                <w:szCs w:val="16"/>
              </w:rPr>
            </w:pPr>
          </w:p>
        </w:tc>
        <w:tc>
          <w:tcPr>
            <w:tcW w:w="1287" w:type="dxa"/>
            <w:shd w:val="clear" w:color="auto" w:fill="F2F2F2" w:themeFill="background1" w:themeFillShade="F2"/>
          </w:tcPr>
          <w:p w14:paraId="15F9C827" w14:textId="77777777" w:rsidR="00E35C1A" w:rsidRPr="001318B7" w:rsidRDefault="00E35C1A" w:rsidP="00B319B5">
            <w:pPr>
              <w:spacing w:after="120"/>
              <w:jc w:val="center"/>
              <w:rPr>
                <w:sz w:val="16"/>
                <w:szCs w:val="16"/>
              </w:rPr>
            </w:pPr>
          </w:p>
        </w:tc>
      </w:tr>
      <w:tr w:rsidR="00E35C1A" w:rsidRPr="001318B7" w14:paraId="7C6A8506" w14:textId="77777777" w:rsidTr="6955CFBE">
        <w:trPr>
          <w:trHeight w:val="44"/>
        </w:trPr>
        <w:tc>
          <w:tcPr>
            <w:tcW w:w="608" w:type="dxa"/>
          </w:tcPr>
          <w:p w14:paraId="1213A095" w14:textId="5E5DEC69" w:rsidR="00E35C1A" w:rsidRPr="001318B7" w:rsidRDefault="00FC6E54" w:rsidP="00B319B5">
            <w:pPr>
              <w:spacing w:after="120"/>
              <w:rPr>
                <w:b/>
                <w:sz w:val="16"/>
                <w:szCs w:val="16"/>
              </w:rPr>
            </w:pPr>
            <w:r>
              <w:rPr>
                <w:b/>
                <w:sz w:val="16"/>
                <w:szCs w:val="16"/>
              </w:rPr>
              <w:t>9</w:t>
            </w:r>
          </w:p>
        </w:tc>
        <w:tc>
          <w:tcPr>
            <w:tcW w:w="2022" w:type="dxa"/>
          </w:tcPr>
          <w:p w14:paraId="16043E3C" w14:textId="77777777" w:rsidR="00E35C1A" w:rsidRPr="001318B7" w:rsidRDefault="00E35C1A" w:rsidP="00B319B5">
            <w:pPr>
              <w:spacing w:after="120"/>
              <w:rPr>
                <w:sz w:val="16"/>
                <w:szCs w:val="16"/>
              </w:rPr>
            </w:pPr>
            <w:r w:rsidRPr="001318B7">
              <w:rPr>
                <w:color w:val="000000"/>
                <w:sz w:val="16"/>
                <w:szCs w:val="16"/>
              </w:rPr>
              <w:t>Hemşirelik ve Hasta Merkezli Bakım</w:t>
            </w:r>
          </w:p>
        </w:tc>
        <w:tc>
          <w:tcPr>
            <w:tcW w:w="1273" w:type="dxa"/>
          </w:tcPr>
          <w:p w14:paraId="3BD44FED" w14:textId="77777777" w:rsidR="00E35C1A" w:rsidRPr="001318B7" w:rsidRDefault="00E35C1A" w:rsidP="00B319B5">
            <w:pPr>
              <w:spacing w:after="120"/>
              <w:jc w:val="center"/>
              <w:rPr>
                <w:b/>
                <w:sz w:val="16"/>
                <w:szCs w:val="16"/>
              </w:rPr>
            </w:pPr>
            <w:r w:rsidRPr="001318B7">
              <w:rPr>
                <w:sz w:val="16"/>
                <w:szCs w:val="16"/>
              </w:rPr>
              <w:t>X</w:t>
            </w:r>
          </w:p>
        </w:tc>
        <w:tc>
          <w:tcPr>
            <w:tcW w:w="1276" w:type="dxa"/>
          </w:tcPr>
          <w:p w14:paraId="5B0AFF8D" w14:textId="77777777" w:rsidR="00E35C1A" w:rsidRPr="001318B7" w:rsidRDefault="00E35C1A" w:rsidP="00B319B5">
            <w:pPr>
              <w:spacing w:after="120"/>
              <w:jc w:val="center"/>
              <w:rPr>
                <w:sz w:val="16"/>
                <w:szCs w:val="16"/>
              </w:rPr>
            </w:pPr>
          </w:p>
        </w:tc>
        <w:tc>
          <w:tcPr>
            <w:tcW w:w="1421" w:type="dxa"/>
          </w:tcPr>
          <w:p w14:paraId="4FFAB6DD" w14:textId="77777777" w:rsidR="00E35C1A" w:rsidRPr="001318B7" w:rsidRDefault="00E35C1A" w:rsidP="00B319B5">
            <w:pPr>
              <w:spacing w:after="120"/>
              <w:jc w:val="center"/>
              <w:rPr>
                <w:sz w:val="16"/>
                <w:szCs w:val="16"/>
              </w:rPr>
            </w:pPr>
          </w:p>
        </w:tc>
        <w:tc>
          <w:tcPr>
            <w:tcW w:w="1338" w:type="dxa"/>
          </w:tcPr>
          <w:p w14:paraId="604612AD" w14:textId="77777777" w:rsidR="00E35C1A" w:rsidRPr="001318B7" w:rsidRDefault="00E35C1A" w:rsidP="00B319B5">
            <w:pPr>
              <w:spacing w:after="120"/>
              <w:jc w:val="center"/>
              <w:rPr>
                <w:sz w:val="16"/>
                <w:szCs w:val="16"/>
              </w:rPr>
            </w:pPr>
            <w:r w:rsidRPr="001318B7">
              <w:rPr>
                <w:sz w:val="16"/>
                <w:szCs w:val="16"/>
              </w:rPr>
              <w:t>X</w:t>
            </w:r>
          </w:p>
        </w:tc>
        <w:tc>
          <w:tcPr>
            <w:tcW w:w="1287" w:type="dxa"/>
          </w:tcPr>
          <w:p w14:paraId="7B47613E" w14:textId="77777777" w:rsidR="00E35C1A" w:rsidRPr="001318B7" w:rsidRDefault="00E35C1A" w:rsidP="00B319B5">
            <w:pPr>
              <w:spacing w:after="120"/>
              <w:jc w:val="center"/>
              <w:rPr>
                <w:sz w:val="16"/>
                <w:szCs w:val="16"/>
              </w:rPr>
            </w:pPr>
            <w:r w:rsidRPr="001318B7">
              <w:rPr>
                <w:sz w:val="16"/>
                <w:szCs w:val="16"/>
              </w:rPr>
              <w:t>X</w:t>
            </w:r>
          </w:p>
        </w:tc>
      </w:tr>
      <w:tr w:rsidR="00FC6E54" w:rsidRPr="001318B7" w14:paraId="1E4D2CC2" w14:textId="77777777" w:rsidTr="6955CFBE">
        <w:tc>
          <w:tcPr>
            <w:tcW w:w="608" w:type="dxa"/>
          </w:tcPr>
          <w:p w14:paraId="1D7E40FA" w14:textId="6E61DC9D" w:rsidR="00FC6E54" w:rsidRPr="001318B7" w:rsidRDefault="00FC6E54" w:rsidP="00FC6E54">
            <w:pPr>
              <w:spacing w:after="120"/>
              <w:rPr>
                <w:b/>
                <w:sz w:val="16"/>
                <w:szCs w:val="16"/>
              </w:rPr>
            </w:pPr>
            <w:r w:rsidRPr="001318B7">
              <w:rPr>
                <w:b/>
                <w:sz w:val="16"/>
                <w:szCs w:val="16"/>
              </w:rPr>
              <w:t>1</w:t>
            </w:r>
            <w:r>
              <w:rPr>
                <w:b/>
                <w:sz w:val="16"/>
                <w:szCs w:val="16"/>
              </w:rPr>
              <w:t>0</w:t>
            </w:r>
          </w:p>
        </w:tc>
        <w:tc>
          <w:tcPr>
            <w:tcW w:w="2022" w:type="dxa"/>
          </w:tcPr>
          <w:p w14:paraId="0F8F6BCC" w14:textId="77777777" w:rsidR="00FC6E54" w:rsidRPr="001318B7" w:rsidRDefault="00FC6E54" w:rsidP="00FC6E54">
            <w:pPr>
              <w:spacing w:after="120"/>
              <w:rPr>
                <w:sz w:val="16"/>
                <w:szCs w:val="16"/>
              </w:rPr>
            </w:pPr>
            <w:r w:rsidRPr="001318B7">
              <w:rPr>
                <w:color w:val="000000"/>
                <w:sz w:val="16"/>
                <w:szCs w:val="16"/>
              </w:rPr>
              <w:t>Hemşirelikte Ulusal/Uluslararası örgütlenme ve profesyonellik için önemi</w:t>
            </w:r>
          </w:p>
        </w:tc>
        <w:tc>
          <w:tcPr>
            <w:tcW w:w="1273" w:type="dxa"/>
          </w:tcPr>
          <w:p w14:paraId="0C2734B3" w14:textId="77777777" w:rsidR="00FC6E54" w:rsidRPr="001318B7" w:rsidRDefault="00FC6E54" w:rsidP="00FC6E54">
            <w:pPr>
              <w:spacing w:after="120"/>
              <w:jc w:val="center"/>
              <w:rPr>
                <w:sz w:val="16"/>
                <w:szCs w:val="16"/>
              </w:rPr>
            </w:pPr>
          </w:p>
        </w:tc>
        <w:tc>
          <w:tcPr>
            <w:tcW w:w="1276" w:type="dxa"/>
          </w:tcPr>
          <w:p w14:paraId="571D645C" w14:textId="77777777" w:rsidR="00FC6E54" w:rsidRPr="001318B7" w:rsidRDefault="00FC6E54" w:rsidP="00FC6E54">
            <w:pPr>
              <w:spacing w:after="120"/>
              <w:jc w:val="center"/>
              <w:rPr>
                <w:sz w:val="16"/>
                <w:szCs w:val="16"/>
              </w:rPr>
            </w:pPr>
            <w:r w:rsidRPr="001318B7">
              <w:rPr>
                <w:sz w:val="16"/>
                <w:szCs w:val="16"/>
              </w:rPr>
              <w:t>X</w:t>
            </w:r>
          </w:p>
        </w:tc>
        <w:tc>
          <w:tcPr>
            <w:tcW w:w="1421" w:type="dxa"/>
          </w:tcPr>
          <w:p w14:paraId="1D9FF324" w14:textId="77777777" w:rsidR="00FC6E54" w:rsidRPr="001318B7" w:rsidRDefault="00FC6E54" w:rsidP="00FC6E54">
            <w:pPr>
              <w:spacing w:after="120"/>
              <w:jc w:val="center"/>
              <w:rPr>
                <w:sz w:val="16"/>
                <w:szCs w:val="16"/>
              </w:rPr>
            </w:pPr>
            <w:r w:rsidRPr="001318B7">
              <w:rPr>
                <w:sz w:val="16"/>
                <w:szCs w:val="16"/>
              </w:rPr>
              <w:t>X</w:t>
            </w:r>
          </w:p>
        </w:tc>
        <w:tc>
          <w:tcPr>
            <w:tcW w:w="1338" w:type="dxa"/>
          </w:tcPr>
          <w:p w14:paraId="1C3F7E21" w14:textId="77777777" w:rsidR="00FC6E54" w:rsidRPr="001318B7" w:rsidRDefault="00FC6E54" w:rsidP="00FC6E54">
            <w:pPr>
              <w:spacing w:after="120"/>
              <w:jc w:val="center"/>
              <w:rPr>
                <w:sz w:val="16"/>
                <w:szCs w:val="16"/>
              </w:rPr>
            </w:pPr>
            <w:r w:rsidRPr="001318B7">
              <w:rPr>
                <w:sz w:val="16"/>
                <w:szCs w:val="16"/>
              </w:rPr>
              <w:t>X</w:t>
            </w:r>
          </w:p>
        </w:tc>
        <w:tc>
          <w:tcPr>
            <w:tcW w:w="1287" w:type="dxa"/>
          </w:tcPr>
          <w:p w14:paraId="4AD6677E" w14:textId="77777777" w:rsidR="00FC6E54" w:rsidRPr="001318B7" w:rsidRDefault="00FC6E54" w:rsidP="00FC6E54">
            <w:pPr>
              <w:spacing w:after="120"/>
              <w:jc w:val="center"/>
              <w:rPr>
                <w:sz w:val="16"/>
                <w:szCs w:val="16"/>
              </w:rPr>
            </w:pPr>
          </w:p>
        </w:tc>
      </w:tr>
      <w:tr w:rsidR="00FC6E54" w:rsidRPr="001318B7" w14:paraId="55C770C9" w14:textId="77777777" w:rsidTr="6955CFBE">
        <w:tc>
          <w:tcPr>
            <w:tcW w:w="608" w:type="dxa"/>
          </w:tcPr>
          <w:p w14:paraId="11BADC1B" w14:textId="6D1D7127" w:rsidR="00FC6E54" w:rsidRPr="001318B7" w:rsidRDefault="00FC6E54" w:rsidP="00FC6E54">
            <w:pPr>
              <w:spacing w:after="120"/>
              <w:rPr>
                <w:b/>
                <w:sz w:val="16"/>
                <w:szCs w:val="16"/>
              </w:rPr>
            </w:pPr>
            <w:r w:rsidRPr="001318B7">
              <w:rPr>
                <w:b/>
                <w:sz w:val="16"/>
                <w:szCs w:val="16"/>
              </w:rPr>
              <w:t>1</w:t>
            </w:r>
            <w:r>
              <w:rPr>
                <w:b/>
                <w:sz w:val="16"/>
                <w:szCs w:val="16"/>
              </w:rPr>
              <w:t>1</w:t>
            </w:r>
          </w:p>
        </w:tc>
        <w:tc>
          <w:tcPr>
            <w:tcW w:w="2022" w:type="dxa"/>
          </w:tcPr>
          <w:p w14:paraId="489AB22D" w14:textId="77777777" w:rsidR="00FC6E54" w:rsidRPr="001318B7" w:rsidRDefault="00FC6E54" w:rsidP="00FC6E54">
            <w:pPr>
              <w:spacing w:after="120"/>
              <w:rPr>
                <w:b/>
                <w:bCs/>
                <w:sz w:val="16"/>
                <w:szCs w:val="16"/>
              </w:rPr>
            </w:pPr>
            <w:proofErr w:type="spellStart"/>
            <w:r w:rsidRPr="001318B7">
              <w:rPr>
                <w:color w:val="000000"/>
                <w:sz w:val="16"/>
                <w:szCs w:val="16"/>
              </w:rPr>
              <w:t>Transkültürel</w:t>
            </w:r>
            <w:proofErr w:type="spellEnd"/>
            <w:r w:rsidRPr="001318B7">
              <w:rPr>
                <w:color w:val="000000"/>
                <w:sz w:val="16"/>
                <w:szCs w:val="16"/>
              </w:rPr>
              <w:t> hemşirelik ve kültürel bakım</w:t>
            </w:r>
          </w:p>
        </w:tc>
        <w:tc>
          <w:tcPr>
            <w:tcW w:w="1273" w:type="dxa"/>
          </w:tcPr>
          <w:p w14:paraId="71B2554A" w14:textId="77777777" w:rsidR="00FC6E54" w:rsidRPr="001318B7" w:rsidRDefault="00FC6E54" w:rsidP="00FC6E54">
            <w:pPr>
              <w:spacing w:after="120"/>
              <w:jc w:val="center"/>
              <w:rPr>
                <w:sz w:val="16"/>
                <w:szCs w:val="16"/>
              </w:rPr>
            </w:pPr>
          </w:p>
        </w:tc>
        <w:tc>
          <w:tcPr>
            <w:tcW w:w="1276" w:type="dxa"/>
          </w:tcPr>
          <w:p w14:paraId="617EFC21" w14:textId="77777777" w:rsidR="00FC6E54" w:rsidRPr="001318B7" w:rsidRDefault="00FC6E54" w:rsidP="00FC6E54">
            <w:pPr>
              <w:spacing w:after="120"/>
              <w:jc w:val="center"/>
              <w:rPr>
                <w:sz w:val="16"/>
                <w:szCs w:val="16"/>
              </w:rPr>
            </w:pPr>
            <w:r w:rsidRPr="001318B7">
              <w:rPr>
                <w:sz w:val="16"/>
                <w:szCs w:val="16"/>
              </w:rPr>
              <w:t>X</w:t>
            </w:r>
          </w:p>
        </w:tc>
        <w:tc>
          <w:tcPr>
            <w:tcW w:w="1421" w:type="dxa"/>
          </w:tcPr>
          <w:p w14:paraId="5F9B6EC1" w14:textId="77777777" w:rsidR="00FC6E54" w:rsidRPr="001318B7" w:rsidRDefault="00FC6E54" w:rsidP="00FC6E54">
            <w:pPr>
              <w:spacing w:after="120"/>
              <w:jc w:val="center"/>
              <w:rPr>
                <w:sz w:val="16"/>
                <w:szCs w:val="16"/>
              </w:rPr>
            </w:pPr>
            <w:r w:rsidRPr="001318B7">
              <w:rPr>
                <w:sz w:val="16"/>
                <w:szCs w:val="16"/>
              </w:rPr>
              <w:t>X</w:t>
            </w:r>
          </w:p>
        </w:tc>
        <w:tc>
          <w:tcPr>
            <w:tcW w:w="1338" w:type="dxa"/>
          </w:tcPr>
          <w:p w14:paraId="68F4CA1D" w14:textId="77777777" w:rsidR="00FC6E54" w:rsidRPr="001318B7" w:rsidRDefault="00FC6E54" w:rsidP="00FC6E54">
            <w:pPr>
              <w:spacing w:after="120"/>
              <w:jc w:val="center"/>
              <w:rPr>
                <w:sz w:val="16"/>
                <w:szCs w:val="16"/>
              </w:rPr>
            </w:pPr>
            <w:r w:rsidRPr="001318B7">
              <w:rPr>
                <w:sz w:val="16"/>
                <w:szCs w:val="16"/>
              </w:rPr>
              <w:t>X</w:t>
            </w:r>
          </w:p>
        </w:tc>
        <w:tc>
          <w:tcPr>
            <w:tcW w:w="1287" w:type="dxa"/>
          </w:tcPr>
          <w:p w14:paraId="11FA98DF" w14:textId="77777777" w:rsidR="00FC6E54" w:rsidRPr="001318B7" w:rsidRDefault="00FC6E54" w:rsidP="00FC6E54">
            <w:pPr>
              <w:spacing w:after="120"/>
              <w:jc w:val="center"/>
              <w:rPr>
                <w:sz w:val="16"/>
                <w:szCs w:val="16"/>
              </w:rPr>
            </w:pPr>
            <w:r w:rsidRPr="001318B7">
              <w:rPr>
                <w:sz w:val="16"/>
                <w:szCs w:val="16"/>
              </w:rPr>
              <w:t>X</w:t>
            </w:r>
          </w:p>
        </w:tc>
      </w:tr>
      <w:tr w:rsidR="00FC6E54" w:rsidRPr="001318B7" w14:paraId="2D35B414" w14:textId="77777777" w:rsidTr="6955CFBE">
        <w:trPr>
          <w:trHeight w:val="557"/>
        </w:trPr>
        <w:tc>
          <w:tcPr>
            <w:tcW w:w="608" w:type="dxa"/>
          </w:tcPr>
          <w:p w14:paraId="5F3EBDB0" w14:textId="7212FBE9" w:rsidR="00FC6E54" w:rsidRPr="001318B7" w:rsidRDefault="00FC6E54" w:rsidP="00FC6E54">
            <w:pPr>
              <w:spacing w:after="120"/>
              <w:rPr>
                <w:b/>
                <w:sz w:val="16"/>
                <w:szCs w:val="16"/>
              </w:rPr>
            </w:pPr>
            <w:r w:rsidRPr="001318B7">
              <w:rPr>
                <w:b/>
                <w:sz w:val="16"/>
                <w:szCs w:val="16"/>
              </w:rPr>
              <w:t>1</w:t>
            </w:r>
            <w:r>
              <w:rPr>
                <w:b/>
                <w:sz w:val="16"/>
                <w:szCs w:val="16"/>
              </w:rPr>
              <w:t>2</w:t>
            </w:r>
          </w:p>
        </w:tc>
        <w:tc>
          <w:tcPr>
            <w:tcW w:w="2022" w:type="dxa"/>
          </w:tcPr>
          <w:p w14:paraId="04FFEDA5" w14:textId="77777777" w:rsidR="00FC6E54" w:rsidRPr="001318B7" w:rsidRDefault="00FC6E54" w:rsidP="00FC6E54">
            <w:pPr>
              <w:spacing w:after="120"/>
              <w:rPr>
                <w:b/>
                <w:sz w:val="16"/>
                <w:szCs w:val="16"/>
              </w:rPr>
            </w:pPr>
            <w:r w:rsidRPr="001318B7">
              <w:rPr>
                <w:color w:val="000000"/>
                <w:sz w:val="16"/>
                <w:szCs w:val="16"/>
              </w:rPr>
              <w:t>Hemşirelikte Eleştirel Düşünme Yolu ile Karar Verme Becerisini Geliştirmek</w:t>
            </w:r>
          </w:p>
        </w:tc>
        <w:tc>
          <w:tcPr>
            <w:tcW w:w="1273" w:type="dxa"/>
          </w:tcPr>
          <w:p w14:paraId="694C8B36" w14:textId="77777777" w:rsidR="00FC6E54" w:rsidRPr="001318B7" w:rsidRDefault="00FC6E54" w:rsidP="00FC6E54">
            <w:pPr>
              <w:spacing w:after="120"/>
              <w:jc w:val="center"/>
              <w:rPr>
                <w:b/>
                <w:sz w:val="16"/>
                <w:szCs w:val="16"/>
              </w:rPr>
            </w:pPr>
          </w:p>
        </w:tc>
        <w:tc>
          <w:tcPr>
            <w:tcW w:w="1276" w:type="dxa"/>
          </w:tcPr>
          <w:p w14:paraId="38858044" w14:textId="77777777" w:rsidR="00FC6E54" w:rsidRPr="001318B7" w:rsidRDefault="00FC6E54" w:rsidP="00FC6E54">
            <w:pPr>
              <w:spacing w:after="120"/>
              <w:jc w:val="center"/>
              <w:rPr>
                <w:sz w:val="16"/>
                <w:szCs w:val="16"/>
              </w:rPr>
            </w:pPr>
          </w:p>
        </w:tc>
        <w:tc>
          <w:tcPr>
            <w:tcW w:w="1421" w:type="dxa"/>
          </w:tcPr>
          <w:p w14:paraId="74968EE3" w14:textId="77777777" w:rsidR="00FC6E54" w:rsidRPr="001318B7" w:rsidRDefault="00FC6E54" w:rsidP="00FC6E54">
            <w:pPr>
              <w:spacing w:after="120"/>
              <w:jc w:val="center"/>
              <w:rPr>
                <w:sz w:val="16"/>
                <w:szCs w:val="16"/>
              </w:rPr>
            </w:pPr>
          </w:p>
        </w:tc>
        <w:tc>
          <w:tcPr>
            <w:tcW w:w="1338" w:type="dxa"/>
          </w:tcPr>
          <w:p w14:paraId="4EF480AB" w14:textId="77777777" w:rsidR="00FC6E54" w:rsidRPr="001318B7" w:rsidRDefault="00FC6E54" w:rsidP="00FC6E54">
            <w:pPr>
              <w:spacing w:after="120"/>
              <w:jc w:val="center"/>
              <w:rPr>
                <w:sz w:val="16"/>
                <w:szCs w:val="16"/>
              </w:rPr>
            </w:pPr>
          </w:p>
        </w:tc>
        <w:tc>
          <w:tcPr>
            <w:tcW w:w="1287" w:type="dxa"/>
          </w:tcPr>
          <w:p w14:paraId="14F8F0AC" w14:textId="77777777" w:rsidR="00FC6E54" w:rsidRPr="001318B7" w:rsidRDefault="00FC6E54" w:rsidP="00FC6E54">
            <w:pPr>
              <w:spacing w:after="120"/>
              <w:jc w:val="center"/>
              <w:rPr>
                <w:sz w:val="16"/>
                <w:szCs w:val="16"/>
              </w:rPr>
            </w:pPr>
          </w:p>
        </w:tc>
      </w:tr>
      <w:tr w:rsidR="00FC6E54" w:rsidRPr="001318B7" w14:paraId="420F5986" w14:textId="77777777" w:rsidTr="6955CFBE">
        <w:tc>
          <w:tcPr>
            <w:tcW w:w="608" w:type="dxa"/>
          </w:tcPr>
          <w:p w14:paraId="004A2296" w14:textId="720E8593" w:rsidR="00FC6E54" w:rsidRPr="001318B7" w:rsidRDefault="00FC6E54" w:rsidP="00FC6E54">
            <w:pPr>
              <w:spacing w:after="120"/>
              <w:rPr>
                <w:b/>
                <w:sz w:val="16"/>
                <w:szCs w:val="16"/>
              </w:rPr>
            </w:pPr>
            <w:r w:rsidRPr="001318B7">
              <w:rPr>
                <w:b/>
                <w:sz w:val="16"/>
                <w:szCs w:val="16"/>
              </w:rPr>
              <w:t>1</w:t>
            </w:r>
            <w:r>
              <w:rPr>
                <w:b/>
                <w:sz w:val="16"/>
                <w:szCs w:val="16"/>
              </w:rPr>
              <w:t>3</w:t>
            </w:r>
          </w:p>
        </w:tc>
        <w:tc>
          <w:tcPr>
            <w:tcW w:w="2022" w:type="dxa"/>
          </w:tcPr>
          <w:p w14:paraId="000208C9" w14:textId="293D36BC" w:rsidR="00FC6E54" w:rsidRPr="001318B7" w:rsidRDefault="00FC6E54" w:rsidP="00FC6E54">
            <w:pPr>
              <w:pStyle w:val="NormalWeb"/>
              <w:spacing w:before="240" w:beforeAutospacing="0" w:after="240" w:afterAutospacing="0"/>
              <w:ind w:left="-40"/>
              <w:rPr>
                <w:sz w:val="16"/>
                <w:szCs w:val="16"/>
              </w:rPr>
            </w:pPr>
            <w:r w:rsidRPr="001318B7">
              <w:rPr>
                <w:color w:val="000000"/>
                <w:sz w:val="16"/>
                <w:szCs w:val="16"/>
              </w:rPr>
              <w:t>Profesyonellik ve Güç İlişkisi</w:t>
            </w:r>
          </w:p>
        </w:tc>
        <w:tc>
          <w:tcPr>
            <w:tcW w:w="1273" w:type="dxa"/>
          </w:tcPr>
          <w:p w14:paraId="6917ABBB" w14:textId="77777777" w:rsidR="00FC6E54" w:rsidRPr="001318B7" w:rsidRDefault="00FC6E54" w:rsidP="00FC6E54">
            <w:pPr>
              <w:spacing w:after="120"/>
              <w:jc w:val="center"/>
              <w:rPr>
                <w:sz w:val="16"/>
                <w:szCs w:val="16"/>
              </w:rPr>
            </w:pPr>
          </w:p>
        </w:tc>
        <w:tc>
          <w:tcPr>
            <w:tcW w:w="1276" w:type="dxa"/>
          </w:tcPr>
          <w:p w14:paraId="4C242549" w14:textId="77777777" w:rsidR="00FC6E54" w:rsidRPr="001318B7" w:rsidRDefault="00FC6E54" w:rsidP="00FC6E54">
            <w:pPr>
              <w:spacing w:after="120"/>
              <w:jc w:val="center"/>
              <w:rPr>
                <w:sz w:val="16"/>
                <w:szCs w:val="16"/>
              </w:rPr>
            </w:pPr>
            <w:r w:rsidRPr="001318B7">
              <w:rPr>
                <w:sz w:val="16"/>
                <w:szCs w:val="16"/>
              </w:rPr>
              <w:t>X</w:t>
            </w:r>
          </w:p>
        </w:tc>
        <w:tc>
          <w:tcPr>
            <w:tcW w:w="1421" w:type="dxa"/>
          </w:tcPr>
          <w:p w14:paraId="21B74EFE" w14:textId="77777777" w:rsidR="00FC6E54" w:rsidRPr="001318B7" w:rsidRDefault="00FC6E54" w:rsidP="00FC6E54">
            <w:pPr>
              <w:spacing w:after="120"/>
              <w:jc w:val="center"/>
              <w:rPr>
                <w:sz w:val="16"/>
                <w:szCs w:val="16"/>
              </w:rPr>
            </w:pPr>
            <w:r w:rsidRPr="001318B7">
              <w:rPr>
                <w:sz w:val="16"/>
                <w:szCs w:val="16"/>
              </w:rPr>
              <w:t>X</w:t>
            </w:r>
          </w:p>
        </w:tc>
        <w:tc>
          <w:tcPr>
            <w:tcW w:w="1338" w:type="dxa"/>
          </w:tcPr>
          <w:p w14:paraId="105E2837" w14:textId="77777777" w:rsidR="00FC6E54" w:rsidRPr="001318B7" w:rsidRDefault="00FC6E54" w:rsidP="00FC6E54">
            <w:pPr>
              <w:spacing w:after="120"/>
              <w:jc w:val="center"/>
              <w:rPr>
                <w:sz w:val="16"/>
                <w:szCs w:val="16"/>
              </w:rPr>
            </w:pPr>
            <w:r w:rsidRPr="001318B7">
              <w:rPr>
                <w:sz w:val="16"/>
                <w:szCs w:val="16"/>
              </w:rPr>
              <w:t>X</w:t>
            </w:r>
          </w:p>
        </w:tc>
        <w:tc>
          <w:tcPr>
            <w:tcW w:w="1287" w:type="dxa"/>
          </w:tcPr>
          <w:p w14:paraId="07397377" w14:textId="77777777" w:rsidR="00FC6E54" w:rsidRPr="001318B7" w:rsidRDefault="00FC6E54" w:rsidP="00FC6E54">
            <w:pPr>
              <w:spacing w:after="120"/>
              <w:jc w:val="center"/>
              <w:rPr>
                <w:sz w:val="16"/>
                <w:szCs w:val="16"/>
              </w:rPr>
            </w:pPr>
          </w:p>
        </w:tc>
      </w:tr>
      <w:tr w:rsidR="00FC6E54" w:rsidRPr="001318B7" w14:paraId="0D804865" w14:textId="77777777" w:rsidTr="6955CFBE">
        <w:trPr>
          <w:trHeight w:val="753"/>
        </w:trPr>
        <w:tc>
          <w:tcPr>
            <w:tcW w:w="608" w:type="dxa"/>
          </w:tcPr>
          <w:p w14:paraId="61EA337B" w14:textId="267CD24D" w:rsidR="00FC6E54" w:rsidRPr="001318B7" w:rsidRDefault="00FC6E54" w:rsidP="00FC6E54">
            <w:pPr>
              <w:spacing w:after="120"/>
              <w:rPr>
                <w:b/>
                <w:sz w:val="16"/>
                <w:szCs w:val="16"/>
              </w:rPr>
            </w:pPr>
            <w:r w:rsidRPr="001318B7">
              <w:rPr>
                <w:b/>
                <w:sz w:val="16"/>
                <w:szCs w:val="16"/>
              </w:rPr>
              <w:t>1</w:t>
            </w:r>
            <w:r>
              <w:rPr>
                <w:b/>
                <w:sz w:val="16"/>
                <w:szCs w:val="16"/>
              </w:rPr>
              <w:t>4</w:t>
            </w:r>
          </w:p>
        </w:tc>
        <w:tc>
          <w:tcPr>
            <w:tcW w:w="2022" w:type="dxa"/>
          </w:tcPr>
          <w:p w14:paraId="70C5F2A9" w14:textId="6B4121CE" w:rsidR="00FC6E54" w:rsidRPr="001318B7" w:rsidRDefault="00FC6E54" w:rsidP="00FC6E54">
            <w:pPr>
              <w:pStyle w:val="NormalWeb"/>
              <w:spacing w:before="240" w:beforeAutospacing="0" w:after="240" w:afterAutospacing="0"/>
              <w:rPr>
                <w:color w:val="000000"/>
                <w:sz w:val="16"/>
                <w:szCs w:val="16"/>
              </w:rPr>
            </w:pPr>
            <w:r w:rsidRPr="001318B7">
              <w:rPr>
                <w:color w:val="000000"/>
                <w:sz w:val="16"/>
                <w:szCs w:val="16"/>
              </w:rPr>
              <w:t>Hemşirelik Yetkinlikleri</w:t>
            </w:r>
          </w:p>
          <w:p w14:paraId="74FB3CB2" w14:textId="77777777" w:rsidR="00FC6E54" w:rsidRPr="001318B7" w:rsidRDefault="00FC6E54" w:rsidP="00FC6E54">
            <w:pPr>
              <w:spacing w:after="120"/>
              <w:rPr>
                <w:sz w:val="16"/>
                <w:szCs w:val="16"/>
              </w:rPr>
            </w:pPr>
            <w:r w:rsidRPr="001318B7">
              <w:rPr>
                <w:color w:val="000000"/>
                <w:sz w:val="16"/>
                <w:szCs w:val="16"/>
              </w:rPr>
              <w:t>-Değerlendirme</w:t>
            </w:r>
          </w:p>
        </w:tc>
        <w:tc>
          <w:tcPr>
            <w:tcW w:w="1273" w:type="dxa"/>
          </w:tcPr>
          <w:p w14:paraId="655469E1" w14:textId="77777777" w:rsidR="00FC6E54" w:rsidRPr="001318B7" w:rsidRDefault="00FC6E54" w:rsidP="00FC6E54">
            <w:pPr>
              <w:spacing w:after="120"/>
              <w:jc w:val="center"/>
              <w:rPr>
                <w:sz w:val="16"/>
                <w:szCs w:val="16"/>
              </w:rPr>
            </w:pPr>
          </w:p>
        </w:tc>
        <w:tc>
          <w:tcPr>
            <w:tcW w:w="1276" w:type="dxa"/>
          </w:tcPr>
          <w:p w14:paraId="726EC842" w14:textId="77777777" w:rsidR="00FC6E54" w:rsidRPr="001318B7" w:rsidRDefault="00FC6E54" w:rsidP="00FC6E54">
            <w:pPr>
              <w:spacing w:after="120"/>
              <w:jc w:val="center"/>
              <w:rPr>
                <w:sz w:val="16"/>
                <w:szCs w:val="16"/>
              </w:rPr>
            </w:pPr>
          </w:p>
        </w:tc>
        <w:tc>
          <w:tcPr>
            <w:tcW w:w="1421" w:type="dxa"/>
          </w:tcPr>
          <w:p w14:paraId="1F057EEB" w14:textId="77777777" w:rsidR="00FC6E54" w:rsidRPr="001318B7" w:rsidRDefault="00FC6E54" w:rsidP="00FC6E54">
            <w:pPr>
              <w:spacing w:after="120"/>
              <w:jc w:val="center"/>
              <w:rPr>
                <w:sz w:val="16"/>
                <w:szCs w:val="16"/>
              </w:rPr>
            </w:pPr>
          </w:p>
        </w:tc>
        <w:tc>
          <w:tcPr>
            <w:tcW w:w="1338" w:type="dxa"/>
          </w:tcPr>
          <w:p w14:paraId="30E2C96D" w14:textId="77777777" w:rsidR="00FC6E54" w:rsidRPr="001318B7" w:rsidRDefault="00FC6E54" w:rsidP="00FC6E54">
            <w:pPr>
              <w:spacing w:after="120"/>
              <w:jc w:val="center"/>
              <w:rPr>
                <w:sz w:val="16"/>
                <w:szCs w:val="16"/>
              </w:rPr>
            </w:pPr>
            <w:r w:rsidRPr="001318B7">
              <w:rPr>
                <w:sz w:val="16"/>
                <w:szCs w:val="16"/>
              </w:rPr>
              <w:t>X</w:t>
            </w:r>
          </w:p>
        </w:tc>
        <w:tc>
          <w:tcPr>
            <w:tcW w:w="1287" w:type="dxa"/>
          </w:tcPr>
          <w:p w14:paraId="07561C17" w14:textId="77777777" w:rsidR="00FC6E54" w:rsidRPr="001318B7" w:rsidRDefault="00FC6E54" w:rsidP="00FC6E54">
            <w:pPr>
              <w:spacing w:after="120"/>
              <w:jc w:val="center"/>
              <w:rPr>
                <w:sz w:val="16"/>
                <w:szCs w:val="16"/>
              </w:rPr>
            </w:pPr>
            <w:r w:rsidRPr="001318B7">
              <w:rPr>
                <w:sz w:val="16"/>
                <w:szCs w:val="16"/>
              </w:rPr>
              <w:t>X</w:t>
            </w:r>
          </w:p>
        </w:tc>
      </w:tr>
      <w:tr w:rsidR="00E35C1A" w:rsidRPr="001318B7" w14:paraId="711DD901" w14:textId="77777777" w:rsidTr="6955CFBE">
        <w:tc>
          <w:tcPr>
            <w:tcW w:w="608" w:type="dxa"/>
            <w:shd w:val="clear" w:color="auto" w:fill="F2F2F2" w:themeFill="background1" w:themeFillShade="F2"/>
          </w:tcPr>
          <w:p w14:paraId="0D65FA59" w14:textId="77777777" w:rsidR="00E35C1A" w:rsidRPr="001318B7" w:rsidRDefault="00E35C1A" w:rsidP="00B319B5">
            <w:pPr>
              <w:spacing w:after="120"/>
              <w:rPr>
                <w:b/>
                <w:sz w:val="16"/>
                <w:szCs w:val="16"/>
              </w:rPr>
            </w:pPr>
          </w:p>
        </w:tc>
        <w:tc>
          <w:tcPr>
            <w:tcW w:w="2022" w:type="dxa"/>
            <w:shd w:val="clear" w:color="auto" w:fill="F2F2F2" w:themeFill="background1" w:themeFillShade="F2"/>
          </w:tcPr>
          <w:p w14:paraId="1C41EFE4" w14:textId="77777777" w:rsidR="00E35C1A" w:rsidRPr="001318B7" w:rsidRDefault="00E35C1A" w:rsidP="00B319B5">
            <w:pPr>
              <w:spacing w:after="120"/>
              <w:rPr>
                <w:b/>
                <w:bCs/>
                <w:sz w:val="16"/>
                <w:szCs w:val="16"/>
              </w:rPr>
            </w:pPr>
            <w:r w:rsidRPr="001318B7">
              <w:rPr>
                <w:b/>
                <w:bCs/>
                <w:sz w:val="16"/>
                <w:szCs w:val="16"/>
              </w:rPr>
              <w:t>KLİNİK UYGULAMA</w:t>
            </w:r>
          </w:p>
        </w:tc>
        <w:tc>
          <w:tcPr>
            <w:tcW w:w="1273" w:type="dxa"/>
            <w:shd w:val="clear" w:color="auto" w:fill="F2F2F2" w:themeFill="background1" w:themeFillShade="F2"/>
          </w:tcPr>
          <w:p w14:paraId="289CC337" w14:textId="77777777" w:rsidR="00E35C1A" w:rsidRPr="001318B7" w:rsidRDefault="00E35C1A" w:rsidP="00B319B5">
            <w:pPr>
              <w:spacing w:after="120"/>
              <w:jc w:val="center"/>
              <w:rPr>
                <w:b/>
                <w:bCs/>
                <w:sz w:val="16"/>
                <w:szCs w:val="16"/>
              </w:rPr>
            </w:pPr>
          </w:p>
        </w:tc>
        <w:tc>
          <w:tcPr>
            <w:tcW w:w="1276" w:type="dxa"/>
            <w:shd w:val="clear" w:color="auto" w:fill="F2F2F2" w:themeFill="background1" w:themeFillShade="F2"/>
          </w:tcPr>
          <w:p w14:paraId="20F9D01A" w14:textId="77777777" w:rsidR="00E35C1A" w:rsidRPr="001318B7" w:rsidRDefault="00E35C1A" w:rsidP="00B319B5">
            <w:pPr>
              <w:spacing w:after="120"/>
              <w:jc w:val="center"/>
              <w:rPr>
                <w:b/>
                <w:bCs/>
                <w:sz w:val="16"/>
                <w:szCs w:val="16"/>
              </w:rPr>
            </w:pPr>
          </w:p>
        </w:tc>
        <w:tc>
          <w:tcPr>
            <w:tcW w:w="1421" w:type="dxa"/>
            <w:shd w:val="clear" w:color="auto" w:fill="F2F2F2" w:themeFill="background1" w:themeFillShade="F2"/>
          </w:tcPr>
          <w:p w14:paraId="2AB134FC" w14:textId="77777777" w:rsidR="00E35C1A" w:rsidRPr="001318B7" w:rsidRDefault="00E35C1A" w:rsidP="00B319B5">
            <w:pPr>
              <w:spacing w:after="120"/>
              <w:jc w:val="center"/>
              <w:rPr>
                <w:b/>
                <w:bCs/>
                <w:sz w:val="16"/>
                <w:szCs w:val="16"/>
              </w:rPr>
            </w:pPr>
          </w:p>
        </w:tc>
        <w:tc>
          <w:tcPr>
            <w:tcW w:w="1338" w:type="dxa"/>
            <w:shd w:val="clear" w:color="auto" w:fill="F2F2F2" w:themeFill="background1" w:themeFillShade="F2"/>
          </w:tcPr>
          <w:p w14:paraId="6B4A8295" w14:textId="77777777" w:rsidR="00E35C1A" w:rsidRPr="001318B7" w:rsidRDefault="00E35C1A" w:rsidP="00B319B5">
            <w:pPr>
              <w:spacing w:after="120"/>
              <w:jc w:val="center"/>
              <w:rPr>
                <w:b/>
                <w:bCs/>
                <w:sz w:val="16"/>
                <w:szCs w:val="16"/>
              </w:rPr>
            </w:pPr>
          </w:p>
        </w:tc>
        <w:tc>
          <w:tcPr>
            <w:tcW w:w="1287" w:type="dxa"/>
            <w:shd w:val="clear" w:color="auto" w:fill="F2F2F2" w:themeFill="background1" w:themeFillShade="F2"/>
          </w:tcPr>
          <w:p w14:paraId="24808292" w14:textId="77777777" w:rsidR="00E35C1A" w:rsidRPr="001318B7" w:rsidRDefault="00E35C1A" w:rsidP="00B319B5">
            <w:pPr>
              <w:spacing w:after="120"/>
              <w:jc w:val="center"/>
              <w:rPr>
                <w:b/>
                <w:bCs/>
                <w:sz w:val="16"/>
                <w:szCs w:val="16"/>
              </w:rPr>
            </w:pPr>
          </w:p>
        </w:tc>
      </w:tr>
      <w:tr w:rsidR="00E35C1A" w:rsidRPr="001318B7" w14:paraId="48E71151" w14:textId="77777777" w:rsidTr="6955CFBE">
        <w:tc>
          <w:tcPr>
            <w:tcW w:w="608" w:type="dxa"/>
            <w:shd w:val="clear" w:color="auto" w:fill="F2F2F2" w:themeFill="background1" w:themeFillShade="F2"/>
          </w:tcPr>
          <w:p w14:paraId="211ADD86" w14:textId="77777777" w:rsidR="00E35C1A" w:rsidRPr="001318B7" w:rsidRDefault="00E35C1A" w:rsidP="00B319B5">
            <w:pPr>
              <w:spacing w:after="120"/>
              <w:rPr>
                <w:b/>
                <w:sz w:val="16"/>
                <w:szCs w:val="16"/>
              </w:rPr>
            </w:pPr>
          </w:p>
        </w:tc>
        <w:tc>
          <w:tcPr>
            <w:tcW w:w="2022" w:type="dxa"/>
            <w:shd w:val="clear" w:color="auto" w:fill="F2F2F2" w:themeFill="background1" w:themeFillShade="F2"/>
          </w:tcPr>
          <w:p w14:paraId="1EB10F5C" w14:textId="77777777" w:rsidR="00E35C1A" w:rsidRPr="001318B7" w:rsidRDefault="00E35C1A" w:rsidP="00B319B5">
            <w:pPr>
              <w:spacing w:after="120"/>
              <w:rPr>
                <w:b/>
                <w:bCs/>
                <w:sz w:val="16"/>
                <w:szCs w:val="16"/>
              </w:rPr>
            </w:pPr>
            <w:r w:rsidRPr="001318B7">
              <w:rPr>
                <w:b/>
                <w:bCs/>
                <w:sz w:val="16"/>
                <w:szCs w:val="16"/>
              </w:rPr>
              <w:t>FİNAL SINAVI</w:t>
            </w:r>
          </w:p>
        </w:tc>
        <w:tc>
          <w:tcPr>
            <w:tcW w:w="1273" w:type="dxa"/>
            <w:shd w:val="clear" w:color="auto" w:fill="F2F2F2" w:themeFill="background1" w:themeFillShade="F2"/>
          </w:tcPr>
          <w:p w14:paraId="09A70050" w14:textId="77777777" w:rsidR="00E35C1A" w:rsidRPr="001318B7" w:rsidRDefault="00E35C1A" w:rsidP="00B319B5">
            <w:pPr>
              <w:spacing w:after="120"/>
              <w:jc w:val="center"/>
              <w:rPr>
                <w:b/>
                <w:bCs/>
                <w:sz w:val="16"/>
                <w:szCs w:val="16"/>
              </w:rPr>
            </w:pPr>
            <w:r w:rsidRPr="001318B7">
              <w:rPr>
                <w:sz w:val="16"/>
                <w:szCs w:val="16"/>
              </w:rPr>
              <w:t>X</w:t>
            </w:r>
          </w:p>
        </w:tc>
        <w:tc>
          <w:tcPr>
            <w:tcW w:w="1276" w:type="dxa"/>
            <w:shd w:val="clear" w:color="auto" w:fill="F2F2F2" w:themeFill="background1" w:themeFillShade="F2"/>
          </w:tcPr>
          <w:p w14:paraId="66C39FE7" w14:textId="77777777" w:rsidR="00E35C1A" w:rsidRPr="001318B7" w:rsidRDefault="00E35C1A" w:rsidP="00B319B5">
            <w:pPr>
              <w:spacing w:after="120"/>
              <w:jc w:val="center"/>
              <w:rPr>
                <w:b/>
                <w:bCs/>
                <w:sz w:val="16"/>
                <w:szCs w:val="16"/>
              </w:rPr>
            </w:pPr>
            <w:r w:rsidRPr="001318B7">
              <w:rPr>
                <w:sz w:val="16"/>
                <w:szCs w:val="16"/>
              </w:rPr>
              <w:t>X</w:t>
            </w:r>
          </w:p>
        </w:tc>
        <w:tc>
          <w:tcPr>
            <w:tcW w:w="1421" w:type="dxa"/>
            <w:shd w:val="clear" w:color="auto" w:fill="F2F2F2" w:themeFill="background1" w:themeFillShade="F2"/>
          </w:tcPr>
          <w:p w14:paraId="79DA4C83" w14:textId="77777777" w:rsidR="00E35C1A" w:rsidRPr="001318B7" w:rsidRDefault="00E35C1A" w:rsidP="00B319B5">
            <w:pPr>
              <w:spacing w:after="120"/>
              <w:jc w:val="center"/>
              <w:rPr>
                <w:b/>
                <w:bCs/>
                <w:sz w:val="16"/>
                <w:szCs w:val="16"/>
              </w:rPr>
            </w:pPr>
            <w:r w:rsidRPr="001318B7">
              <w:rPr>
                <w:sz w:val="16"/>
                <w:szCs w:val="16"/>
              </w:rPr>
              <w:t>X</w:t>
            </w:r>
          </w:p>
        </w:tc>
        <w:tc>
          <w:tcPr>
            <w:tcW w:w="1338" w:type="dxa"/>
            <w:shd w:val="clear" w:color="auto" w:fill="F2F2F2" w:themeFill="background1" w:themeFillShade="F2"/>
          </w:tcPr>
          <w:p w14:paraId="46B63780" w14:textId="77777777" w:rsidR="00E35C1A" w:rsidRPr="001318B7" w:rsidRDefault="00E35C1A" w:rsidP="00B319B5">
            <w:pPr>
              <w:spacing w:after="120"/>
              <w:jc w:val="center"/>
              <w:rPr>
                <w:b/>
                <w:bCs/>
                <w:sz w:val="16"/>
                <w:szCs w:val="16"/>
              </w:rPr>
            </w:pPr>
            <w:r w:rsidRPr="001318B7">
              <w:rPr>
                <w:sz w:val="16"/>
                <w:szCs w:val="16"/>
              </w:rPr>
              <w:t>X</w:t>
            </w:r>
          </w:p>
        </w:tc>
        <w:tc>
          <w:tcPr>
            <w:tcW w:w="1287" w:type="dxa"/>
            <w:shd w:val="clear" w:color="auto" w:fill="F2F2F2" w:themeFill="background1" w:themeFillShade="F2"/>
          </w:tcPr>
          <w:p w14:paraId="577BF15B" w14:textId="77777777" w:rsidR="00E35C1A" w:rsidRPr="001318B7" w:rsidRDefault="00E35C1A" w:rsidP="00B319B5">
            <w:pPr>
              <w:spacing w:after="120"/>
              <w:jc w:val="center"/>
              <w:rPr>
                <w:b/>
                <w:bCs/>
                <w:sz w:val="16"/>
                <w:szCs w:val="16"/>
              </w:rPr>
            </w:pPr>
            <w:r w:rsidRPr="001318B7">
              <w:rPr>
                <w:sz w:val="16"/>
                <w:szCs w:val="16"/>
              </w:rPr>
              <w:t>X</w:t>
            </w:r>
          </w:p>
        </w:tc>
      </w:tr>
    </w:tbl>
    <w:p w14:paraId="43A3E397" w14:textId="77777777" w:rsidR="00E35C1A" w:rsidRDefault="00E35C1A" w:rsidP="00E35C1A"/>
    <w:p w14:paraId="4EB1B697" w14:textId="77777777" w:rsidR="00EA054B" w:rsidRPr="00E35C1A" w:rsidRDefault="00EA054B" w:rsidP="00E35C1A"/>
    <w:p w14:paraId="5168E2A2" w14:textId="7195DB26" w:rsidR="00C231EE" w:rsidRPr="004D3B79" w:rsidRDefault="00C231EE" w:rsidP="00E201E9">
      <w:pPr>
        <w:pStyle w:val="Balk2"/>
      </w:pPr>
      <w:r w:rsidRPr="004D3B79">
        <w:t>HEF 2060 CİNSEL SAĞLIK VE ÜREME SAĞLIĞI DERS TANITIM FORMU</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1"/>
        <w:gridCol w:w="1529"/>
        <w:gridCol w:w="4505"/>
      </w:tblGrid>
      <w:tr w:rsidR="00FE7A9F" w:rsidRPr="004D3B79" w14:paraId="17F9C235" w14:textId="77777777" w:rsidTr="00C22F9D">
        <w:tc>
          <w:tcPr>
            <w:tcW w:w="4606" w:type="dxa"/>
            <w:gridSpan w:val="3"/>
          </w:tcPr>
          <w:p w14:paraId="3FCB48B4" w14:textId="77777777" w:rsidR="00C231EE" w:rsidRPr="004D3B79" w:rsidRDefault="00C231EE" w:rsidP="00C22F9D">
            <w:pPr>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Dokuz Eylül Üniversitesi Hemşirelik Fakültesi</w:t>
            </w:r>
          </w:p>
          <w:p w14:paraId="74B0F1C9" w14:textId="77777777" w:rsidR="00C231EE" w:rsidRPr="004D3B79" w:rsidRDefault="00C231EE" w:rsidP="00C22F9D">
            <w:pPr>
              <w:rPr>
                <w:b/>
                <w:sz w:val="20"/>
                <w:szCs w:val="20"/>
              </w:rPr>
            </w:pPr>
          </w:p>
        </w:tc>
        <w:tc>
          <w:tcPr>
            <w:tcW w:w="4606" w:type="dxa"/>
          </w:tcPr>
          <w:p w14:paraId="4338A867" w14:textId="77777777" w:rsidR="00C231EE" w:rsidRPr="004D3B79" w:rsidRDefault="00C231EE" w:rsidP="00C22F9D">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6FA13EF9" w14:textId="77777777" w:rsidR="00C231EE" w:rsidRPr="004D3B79" w:rsidRDefault="00C231EE" w:rsidP="00C22F9D">
            <w:pPr>
              <w:rPr>
                <w:b/>
                <w:sz w:val="20"/>
                <w:szCs w:val="20"/>
              </w:rPr>
            </w:pPr>
            <w:r w:rsidRPr="004D3B79">
              <w:rPr>
                <w:sz w:val="20"/>
                <w:szCs w:val="20"/>
              </w:rPr>
              <w:t>Hemşirelik Fakültesi</w:t>
            </w:r>
          </w:p>
        </w:tc>
      </w:tr>
      <w:tr w:rsidR="00FE7A9F" w:rsidRPr="004D3B79" w14:paraId="3161009D" w14:textId="77777777" w:rsidTr="00C22F9D">
        <w:tc>
          <w:tcPr>
            <w:tcW w:w="4606" w:type="dxa"/>
            <w:gridSpan w:val="3"/>
          </w:tcPr>
          <w:p w14:paraId="639C2685" w14:textId="77777777" w:rsidR="00C231EE" w:rsidRPr="004D3B79" w:rsidRDefault="00C231EE" w:rsidP="00C22F9D">
            <w:pPr>
              <w:rPr>
                <w:b/>
                <w:sz w:val="20"/>
                <w:szCs w:val="20"/>
              </w:rPr>
            </w:pPr>
            <w:r w:rsidRPr="004D3B79">
              <w:rPr>
                <w:b/>
                <w:sz w:val="20"/>
                <w:szCs w:val="20"/>
              </w:rPr>
              <w:t xml:space="preserve">Bölüm Adı: </w:t>
            </w:r>
            <w:r w:rsidRPr="004D3B79">
              <w:rPr>
                <w:sz w:val="20"/>
                <w:szCs w:val="20"/>
              </w:rPr>
              <w:t>Hemşirelik</w:t>
            </w:r>
          </w:p>
          <w:p w14:paraId="787EB027" w14:textId="77777777" w:rsidR="00C231EE" w:rsidRPr="004D3B79" w:rsidRDefault="00C231EE" w:rsidP="00C22F9D">
            <w:pPr>
              <w:rPr>
                <w:b/>
                <w:sz w:val="20"/>
                <w:szCs w:val="20"/>
              </w:rPr>
            </w:pPr>
          </w:p>
        </w:tc>
        <w:tc>
          <w:tcPr>
            <w:tcW w:w="4606" w:type="dxa"/>
          </w:tcPr>
          <w:p w14:paraId="2F38C154" w14:textId="77777777" w:rsidR="00C231EE" w:rsidRPr="004D3B79" w:rsidRDefault="00C231EE" w:rsidP="00C22F9D">
            <w:pPr>
              <w:rPr>
                <w:b/>
                <w:sz w:val="20"/>
                <w:szCs w:val="20"/>
              </w:rPr>
            </w:pPr>
            <w:r w:rsidRPr="004D3B79">
              <w:rPr>
                <w:b/>
                <w:sz w:val="20"/>
                <w:szCs w:val="20"/>
              </w:rPr>
              <w:t xml:space="preserve">Dersin Adı: </w:t>
            </w:r>
            <w:r w:rsidRPr="004D3B79">
              <w:rPr>
                <w:sz w:val="20"/>
                <w:szCs w:val="20"/>
              </w:rPr>
              <w:t>Cinsel Sağlık ve Üreme Sağlığı</w:t>
            </w:r>
          </w:p>
          <w:p w14:paraId="2F5D826B" w14:textId="77777777" w:rsidR="00C231EE" w:rsidRPr="004D3B79" w:rsidRDefault="00C231EE" w:rsidP="00C22F9D">
            <w:pPr>
              <w:rPr>
                <w:b/>
                <w:sz w:val="20"/>
                <w:szCs w:val="20"/>
              </w:rPr>
            </w:pPr>
          </w:p>
        </w:tc>
      </w:tr>
      <w:tr w:rsidR="00FE7A9F" w:rsidRPr="004D3B79" w14:paraId="08B97F45" w14:textId="77777777" w:rsidTr="00C22F9D">
        <w:tc>
          <w:tcPr>
            <w:tcW w:w="4606" w:type="dxa"/>
            <w:gridSpan w:val="3"/>
          </w:tcPr>
          <w:p w14:paraId="71615449" w14:textId="77777777" w:rsidR="00C231EE" w:rsidRPr="004D3B79" w:rsidRDefault="00C231EE" w:rsidP="00C22F9D">
            <w:pPr>
              <w:rPr>
                <w:b/>
                <w:sz w:val="20"/>
                <w:szCs w:val="20"/>
              </w:rPr>
            </w:pPr>
            <w:r w:rsidRPr="004D3B79">
              <w:rPr>
                <w:b/>
                <w:sz w:val="20"/>
                <w:szCs w:val="20"/>
              </w:rPr>
              <w:t xml:space="preserve">Dersin Düzeyi: </w:t>
            </w:r>
            <w:r w:rsidRPr="004D3B79">
              <w:rPr>
                <w:sz w:val="20"/>
                <w:szCs w:val="20"/>
              </w:rPr>
              <w:t>Lisans</w:t>
            </w:r>
          </w:p>
        </w:tc>
        <w:tc>
          <w:tcPr>
            <w:tcW w:w="4606" w:type="dxa"/>
          </w:tcPr>
          <w:p w14:paraId="3DEB58C6" w14:textId="77777777" w:rsidR="00C231EE" w:rsidRPr="004D3B79" w:rsidRDefault="00C231EE" w:rsidP="00C22F9D">
            <w:pPr>
              <w:rPr>
                <w:sz w:val="20"/>
                <w:szCs w:val="20"/>
              </w:rPr>
            </w:pPr>
            <w:r w:rsidRPr="004D3B79">
              <w:rPr>
                <w:b/>
                <w:sz w:val="20"/>
                <w:szCs w:val="20"/>
              </w:rPr>
              <w:t>Dersin Kodu:</w:t>
            </w:r>
            <w:r w:rsidRPr="004D3B79">
              <w:rPr>
                <w:sz w:val="20"/>
                <w:szCs w:val="20"/>
              </w:rPr>
              <w:t xml:space="preserve"> HEF 2060</w:t>
            </w:r>
          </w:p>
        </w:tc>
      </w:tr>
      <w:tr w:rsidR="00FE7A9F" w:rsidRPr="004D3B79" w14:paraId="790F12E8" w14:textId="77777777" w:rsidTr="00C22F9D">
        <w:tc>
          <w:tcPr>
            <w:tcW w:w="4606" w:type="dxa"/>
            <w:gridSpan w:val="3"/>
          </w:tcPr>
          <w:p w14:paraId="4F543DA7" w14:textId="77777777" w:rsidR="00C231EE" w:rsidRPr="004D3B79" w:rsidRDefault="00C231EE" w:rsidP="00C22F9D">
            <w:pPr>
              <w:rPr>
                <w:b/>
                <w:sz w:val="20"/>
                <w:szCs w:val="20"/>
              </w:rPr>
            </w:pPr>
            <w:r w:rsidRPr="004D3B79">
              <w:rPr>
                <w:b/>
                <w:sz w:val="20"/>
                <w:szCs w:val="20"/>
              </w:rPr>
              <w:t xml:space="preserve">Formun Düzenlenme/Yenilenme Tarihi: </w:t>
            </w:r>
            <w:r w:rsidRPr="004D3B79">
              <w:rPr>
                <w:sz w:val="20"/>
                <w:szCs w:val="20"/>
              </w:rPr>
              <w:t>19.03.2024</w:t>
            </w:r>
          </w:p>
        </w:tc>
        <w:tc>
          <w:tcPr>
            <w:tcW w:w="4606" w:type="dxa"/>
          </w:tcPr>
          <w:p w14:paraId="6DCE035C" w14:textId="77777777" w:rsidR="00C231EE" w:rsidRPr="004D3B79" w:rsidRDefault="00C231EE" w:rsidP="00C22F9D">
            <w:pPr>
              <w:rPr>
                <w:b/>
                <w:sz w:val="20"/>
                <w:szCs w:val="20"/>
              </w:rPr>
            </w:pPr>
            <w:r w:rsidRPr="004D3B79">
              <w:rPr>
                <w:b/>
                <w:sz w:val="20"/>
                <w:szCs w:val="20"/>
              </w:rPr>
              <w:t xml:space="preserve">Dersin Türü: </w:t>
            </w:r>
            <w:r w:rsidRPr="004D3B79">
              <w:rPr>
                <w:sz w:val="20"/>
                <w:szCs w:val="20"/>
              </w:rPr>
              <w:t>Seçmeli</w:t>
            </w:r>
          </w:p>
          <w:p w14:paraId="1363DC82" w14:textId="77777777" w:rsidR="00C231EE" w:rsidRPr="004D3B79" w:rsidRDefault="00C231EE" w:rsidP="00C22F9D">
            <w:pPr>
              <w:rPr>
                <w:b/>
                <w:sz w:val="20"/>
                <w:szCs w:val="20"/>
              </w:rPr>
            </w:pPr>
          </w:p>
        </w:tc>
      </w:tr>
      <w:tr w:rsidR="00FE7A9F" w:rsidRPr="004D3B79" w14:paraId="762FF0DC" w14:textId="77777777" w:rsidTr="00C22F9D">
        <w:tc>
          <w:tcPr>
            <w:tcW w:w="4606" w:type="dxa"/>
            <w:gridSpan w:val="3"/>
          </w:tcPr>
          <w:p w14:paraId="52554A83" w14:textId="77777777" w:rsidR="00C231EE" w:rsidRPr="004D3B79" w:rsidRDefault="00C231EE" w:rsidP="00C22F9D">
            <w:pPr>
              <w:rPr>
                <w:b/>
                <w:sz w:val="20"/>
                <w:szCs w:val="20"/>
              </w:rPr>
            </w:pPr>
            <w:r w:rsidRPr="004D3B79">
              <w:rPr>
                <w:b/>
                <w:sz w:val="20"/>
                <w:szCs w:val="20"/>
              </w:rPr>
              <w:t xml:space="preserve">Dersin Öğretim Dili: </w:t>
            </w:r>
            <w:r w:rsidRPr="004D3B79">
              <w:rPr>
                <w:sz w:val="20"/>
                <w:szCs w:val="20"/>
              </w:rPr>
              <w:t>Türkçe</w:t>
            </w:r>
          </w:p>
          <w:p w14:paraId="2D1863B9" w14:textId="77777777" w:rsidR="00C231EE" w:rsidRPr="004D3B79" w:rsidRDefault="00C231EE" w:rsidP="00C22F9D">
            <w:pPr>
              <w:rPr>
                <w:sz w:val="20"/>
                <w:szCs w:val="20"/>
              </w:rPr>
            </w:pPr>
            <w:r w:rsidRPr="004D3B79">
              <w:rPr>
                <w:b/>
                <w:sz w:val="20"/>
                <w:szCs w:val="20"/>
              </w:rPr>
              <w:tab/>
            </w:r>
          </w:p>
        </w:tc>
        <w:tc>
          <w:tcPr>
            <w:tcW w:w="4606" w:type="dxa"/>
          </w:tcPr>
          <w:p w14:paraId="1BB68BC6" w14:textId="77777777" w:rsidR="00C231EE" w:rsidRPr="004D3B79" w:rsidRDefault="00C231EE" w:rsidP="00C22F9D">
            <w:pPr>
              <w:rPr>
                <w:b/>
                <w:sz w:val="20"/>
                <w:szCs w:val="20"/>
              </w:rPr>
            </w:pPr>
            <w:r w:rsidRPr="004D3B79">
              <w:rPr>
                <w:b/>
                <w:sz w:val="20"/>
                <w:szCs w:val="20"/>
              </w:rPr>
              <w:t xml:space="preserve">Dersin Öğretim Üyesi/Üyeleri: </w:t>
            </w:r>
          </w:p>
          <w:p w14:paraId="451CDD0F"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p w14:paraId="7F594FC7" w14:textId="77777777" w:rsidR="00C231EE" w:rsidRPr="004D3B79" w:rsidRDefault="00C231EE" w:rsidP="00C22F9D">
            <w:pPr>
              <w:rPr>
                <w:sz w:val="20"/>
                <w:szCs w:val="20"/>
              </w:rPr>
            </w:pPr>
            <w:r w:rsidRPr="004D3B79">
              <w:rPr>
                <w:sz w:val="20"/>
                <w:szCs w:val="20"/>
              </w:rPr>
              <w:t xml:space="preserve">Doç. Dr. Dilek BİLGİÇ </w:t>
            </w:r>
          </w:p>
          <w:p w14:paraId="20568280" w14:textId="77777777" w:rsidR="00C231EE" w:rsidRPr="004D3B79" w:rsidRDefault="00C231EE" w:rsidP="00C22F9D">
            <w:pPr>
              <w:rPr>
                <w:sz w:val="20"/>
                <w:szCs w:val="20"/>
              </w:rPr>
            </w:pPr>
            <w:r w:rsidRPr="004D3B79">
              <w:rPr>
                <w:sz w:val="20"/>
                <w:szCs w:val="20"/>
              </w:rPr>
              <w:t xml:space="preserve">Dr. Öğr. Üyesi Hande YAĞCAN </w:t>
            </w:r>
          </w:p>
          <w:p w14:paraId="31D9300F" w14:textId="77777777" w:rsidR="00C231EE" w:rsidRPr="004D3B79" w:rsidRDefault="00C231EE" w:rsidP="00C22F9D">
            <w:pPr>
              <w:rPr>
                <w:sz w:val="20"/>
                <w:szCs w:val="20"/>
              </w:rPr>
            </w:pPr>
            <w:r w:rsidRPr="004D3B79">
              <w:rPr>
                <w:sz w:val="20"/>
                <w:szCs w:val="20"/>
              </w:rPr>
              <w:t>Dr. Öğr. Üyesi Hülya ÖZBERK</w:t>
            </w:r>
          </w:p>
          <w:p w14:paraId="741574D4" w14:textId="77777777" w:rsidR="00C231EE" w:rsidRPr="004D3B79" w:rsidRDefault="00C231EE" w:rsidP="00C22F9D">
            <w:pPr>
              <w:rPr>
                <w:sz w:val="20"/>
                <w:szCs w:val="20"/>
              </w:rPr>
            </w:pPr>
            <w:r w:rsidRPr="004D3B79">
              <w:rPr>
                <w:sz w:val="20"/>
                <w:szCs w:val="20"/>
              </w:rPr>
              <w:t>Dr. Öğr. Üyesi Buse GÜLER</w:t>
            </w:r>
          </w:p>
        </w:tc>
      </w:tr>
      <w:tr w:rsidR="00FE7A9F" w:rsidRPr="004D3B79" w14:paraId="7CEFC725" w14:textId="77777777" w:rsidTr="00C22F9D">
        <w:tc>
          <w:tcPr>
            <w:tcW w:w="4606" w:type="dxa"/>
            <w:gridSpan w:val="3"/>
          </w:tcPr>
          <w:p w14:paraId="28380DE7" w14:textId="77777777" w:rsidR="00C231EE" w:rsidRPr="004D3B79" w:rsidRDefault="00C231EE" w:rsidP="00C22F9D">
            <w:pPr>
              <w:rPr>
                <w:sz w:val="20"/>
                <w:szCs w:val="20"/>
              </w:rPr>
            </w:pPr>
            <w:r w:rsidRPr="004D3B79">
              <w:rPr>
                <w:b/>
                <w:sz w:val="20"/>
                <w:szCs w:val="20"/>
              </w:rPr>
              <w:t xml:space="preserve">Dersin Önkoşulu: </w:t>
            </w:r>
            <w:r w:rsidRPr="004D3B79">
              <w:rPr>
                <w:sz w:val="20"/>
                <w:szCs w:val="20"/>
              </w:rPr>
              <w:t>-</w:t>
            </w:r>
          </w:p>
        </w:tc>
        <w:tc>
          <w:tcPr>
            <w:tcW w:w="4606" w:type="dxa"/>
          </w:tcPr>
          <w:p w14:paraId="097A12A4" w14:textId="77777777" w:rsidR="00C231EE" w:rsidRPr="004D3B79" w:rsidRDefault="00C231EE" w:rsidP="00C22F9D">
            <w:pPr>
              <w:rPr>
                <w:b/>
                <w:sz w:val="20"/>
                <w:szCs w:val="20"/>
              </w:rPr>
            </w:pPr>
            <w:r w:rsidRPr="004D3B79">
              <w:rPr>
                <w:b/>
                <w:sz w:val="20"/>
                <w:szCs w:val="20"/>
              </w:rPr>
              <w:t>Önkoşul Olduğu Ders:</w:t>
            </w:r>
            <w:r w:rsidRPr="004D3B79">
              <w:rPr>
                <w:sz w:val="20"/>
                <w:szCs w:val="20"/>
              </w:rPr>
              <w:t xml:space="preserve"> </w:t>
            </w:r>
            <w:r w:rsidRPr="004D3B79">
              <w:rPr>
                <w:b/>
                <w:sz w:val="20"/>
                <w:szCs w:val="20"/>
              </w:rPr>
              <w:t>-</w:t>
            </w:r>
          </w:p>
          <w:p w14:paraId="2B29C824" w14:textId="77777777" w:rsidR="00C231EE" w:rsidRPr="004D3B79" w:rsidRDefault="00C231EE" w:rsidP="00C22F9D">
            <w:pPr>
              <w:rPr>
                <w:sz w:val="20"/>
                <w:szCs w:val="20"/>
              </w:rPr>
            </w:pPr>
          </w:p>
        </w:tc>
      </w:tr>
      <w:tr w:rsidR="00FE7A9F" w:rsidRPr="004D3B79" w14:paraId="39D9F272" w14:textId="77777777" w:rsidTr="00C22F9D">
        <w:tc>
          <w:tcPr>
            <w:tcW w:w="4606" w:type="dxa"/>
            <w:gridSpan w:val="3"/>
          </w:tcPr>
          <w:p w14:paraId="15B7CDE1" w14:textId="77777777" w:rsidR="00C231EE" w:rsidRPr="004D3B79" w:rsidRDefault="00C231EE" w:rsidP="00C22F9D">
            <w:pPr>
              <w:rPr>
                <w:b/>
                <w:sz w:val="20"/>
                <w:szCs w:val="20"/>
              </w:rPr>
            </w:pPr>
            <w:r w:rsidRPr="004D3B79">
              <w:rPr>
                <w:b/>
                <w:sz w:val="20"/>
                <w:szCs w:val="20"/>
              </w:rPr>
              <w:t xml:space="preserve">Haftalık Ders Saati: </w:t>
            </w:r>
            <w:r w:rsidRPr="004D3B79">
              <w:rPr>
                <w:sz w:val="20"/>
                <w:szCs w:val="20"/>
              </w:rPr>
              <w:t>2</w:t>
            </w:r>
          </w:p>
          <w:p w14:paraId="4761F8E5" w14:textId="77777777" w:rsidR="00C231EE" w:rsidRPr="004D3B79" w:rsidRDefault="00C231EE" w:rsidP="00C22F9D">
            <w:pPr>
              <w:rPr>
                <w:i/>
                <w:sz w:val="20"/>
                <w:szCs w:val="20"/>
              </w:rPr>
            </w:pPr>
          </w:p>
        </w:tc>
        <w:tc>
          <w:tcPr>
            <w:tcW w:w="4606" w:type="dxa"/>
          </w:tcPr>
          <w:p w14:paraId="14963FF6" w14:textId="77777777" w:rsidR="00C231EE" w:rsidRPr="004D3B79" w:rsidRDefault="00C231EE" w:rsidP="00C22F9D">
            <w:pPr>
              <w:rPr>
                <w:b/>
                <w:sz w:val="20"/>
                <w:szCs w:val="20"/>
              </w:rPr>
            </w:pPr>
            <w:r w:rsidRPr="004D3B79">
              <w:rPr>
                <w:b/>
                <w:sz w:val="20"/>
                <w:szCs w:val="20"/>
              </w:rPr>
              <w:lastRenderedPageBreak/>
              <w:t xml:space="preserve">Ders Koordinatörü: </w:t>
            </w:r>
          </w:p>
          <w:p w14:paraId="632080E1" w14:textId="77777777" w:rsidR="00C231EE" w:rsidRPr="004D3B79" w:rsidRDefault="00C231EE" w:rsidP="00C22F9D">
            <w:pPr>
              <w:rPr>
                <w:sz w:val="20"/>
                <w:szCs w:val="20"/>
              </w:rPr>
            </w:pPr>
            <w:r w:rsidRPr="004D3B79">
              <w:rPr>
                <w:sz w:val="20"/>
                <w:szCs w:val="20"/>
              </w:rPr>
              <w:lastRenderedPageBreak/>
              <w:t xml:space="preserve">Doç. Dr. Dilek BİLGİÇ </w:t>
            </w:r>
          </w:p>
          <w:p w14:paraId="70FD20A3" w14:textId="77777777" w:rsidR="00C231EE" w:rsidRPr="004D3B79" w:rsidRDefault="00C231EE" w:rsidP="00C22F9D">
            <w:pPr>
              <w:rPr>
                <w:b/>
                <w:sz w:val="20"/>
                <w:szCs w:val="20"/>
              </w:rPr>
            </w:pPr>
          </w:p>
        </w:tc>
      </w:tr>
      <w:tr w:rsidR="00FE7A9F" w:rsidRPr="004D3B79" w14:paraId="03EB8850" w14:textId="77777777" w:rsidTr="00C22F9D">
        <w:tc>
          <w:tcPr>
            <w:tcW w:w="1535" w:type="dxa"/>
          </w:tcPr>
          <w:p w14:paraId="7936C22C" w14:textId="77777777" w:rsidR="00C231EE" w:rsidRPr="004D3B79" w:rsidRDefault="00C231EE" w:rsidP="00C22F9D">
            <w:pPr>
              <w:rPr>
                <w:b/>
                <w:sz w:val="20"/>
                <w:szCs w:val="20"/>
              </w:rPr>
            </w:pPr>
            <w:r w:rsidRPr="004D3B79">
              <w:rPr>
                <w:b/>
                <w:sz w:val="20"/>
                <w:szCs w:val="20"/>
              </w:rPr>
              <w:lastRenderedPageBreak/>
              <w:t>Teori</w:t>
            </w:r>
          </w:p>
          <w:p w14:paraId="44C40C1E" w14:textId="77777777" w:rsidR="00C231EE" w:rsidRPr="004D3B79" w:rsidRDefault="00C231EE" w:rsidP="00C22F9D">
            <w:pPr>
              <w:rPr>
                <w:b/>
                <w:sz w:val="20"/>
                <w:szCs w:val="20"/>
              </w:rPr>
            </w:pPr>
          </w:p>
        </w:tc>
        <w:tc>
          <w:tcPr>
            <w:tcW w:w="1535" w:type="dxa"/>
          </w:tcPr>
          <w:p w14:paraId="3011B7BC" w14:textId="77777777" w:rsidR="00C231EE" w:rsidRPr="004D3B79" w:rsidRDefault="00C231EE" w:rsidP="00C22F9D">
            <w:pPr>
              <w:rPr>
                <w:b/>
                <w:sz w:val="20"/>
                <w:szCs w:val="20"/>
              </w:rPr>
            </w:pPr>
            <w:r w:rsidRPr="004D3B79">
              <w:rPr>
                <w:b/>
                <w:sz w:val="20"/>
                <w:szCs w:val="20"/>
              </w:rPr>
              <w:t>Uygulama</w:t>
            </w:r>
          </w:p>
          <w:p w14:paraId="32C28329" w14:textId="77777777" w:rsidR="00C231EE" w:rsidRPr="004D3B79" w:rsidRDefault="00C231EE" w:rsidP="00C22F9D">
            <w:pPr>
              <w:rPr>
                <w:b/>
                <w:sz w:val="20"/>
                <w:szCs w:val="20"/>
              </w:rPr>
            </w:pPr>
          </w:p>
        </w:tc>
        <w:tc>
          <w:tcPr>
            <w:tcW w:w="1536" w:type="dxa"/>
          </w:tcPr>
          <w:p w14:paraId="6B2E89E4" w14:textId="77777777" w:rsidR="00C231EE" w:rsidRPr="004D3B79" w:rsidRDefault="00C231EE" w:rsidP="00C22F9D">
            <w:pPr>
              <w:rPr>
                <w:b/>
                <w:sz w:val="20"/>
                <w:szCs w:val="20"/>
              </w:rPr>
            </w:pPr>
            <w:r w:rsidRPr="004D3B79">
              <w:rPr>
                <w:b/>
                <w:sz w:val="20"/>
                <w:szCs w:val="20"/>
              </w:rPr>
              <w:t>Laboratuvar</w:t>
            </w:r>
          </w:p>
        </w:tc>
        <w:tc>
          <w:tcPr>
            <w:tcW w:w="4606" w:type="dxa"/>
          </w:tcPr>
          <w:p w14:paraId="736CF366" w14:textId="77777777" w:rsidR="00C231EE" w:rsidRPr="004D3B79" w:rsidRDefault="00C231EE" w:rsidP="00C22F9D">
            <w:pPr>
              <w:rPr>
                <w:b/>
                <w:sz w:val="20"/>
                <w:szCs w:val="20"/>
              </w:rPr>
            </w:pPr>
            <w:r w:rsidRPr="004D3B79">
              <w:rPr>
                <w:b/>
                <w:sz w:val="20"/>
                <w:szCs w:val="20"/>
              </w:rPr>
              <w:t xml:space="preserve">Dersin Ulusal Kredisi: </w:t>
            </w:r>
            <w:r w:rsidRPr="004D3B79">
              <w:rPr>
                <w:sz w:val="20"/>
                <w:szCs w:val="20"/>
              </w:rPr>
              <w:t>2</w:t>
            </w:r>
          </w:p>
          <w:p w14:paraId="35C28EC2" w14:textId="77777777" w:rsidR="00C231EE" w:rsidRPr="004D3B79" w:rsidRDefault="00C231EE" w:rsidP="00C22F9D">
            <w:pPr>
              <w:rPr>
                <w:b/>
                <w:sz w:val="20"/>
                <w:szCs w:val="20"/>
              </w:rPr>
            </w:pPr>
          </w:p>
        </w:tc>
      </w:tr>
      <w:tr w:rsidR="00FE7A9F" w:rsidRPr="004D3B79" w14:paraId="2191EEB8" w14:textId="77777777" w:rsidTr="00C22F9D">
        <w:tc>
          <w:tcPr>
            <w:tcW w:w="1535" w:type="dxa"/>
          </w:tcPr>
          <w:p w14:paraId="7DD924C0" w14:textId="77777777" w:rsidR="00C231EE" w:rsidRPr="004D3B79" w:rsidRDefault="00C231EE" w:rsidP="00C22F9D">
            <w:pPr>
              <w:rPr>
                <w:sz w:val="20"/>
                <w:szCs w:val="20"/>
              </w:rPr>
            </w:pPr>
            <w:r w:rsidRPr="004D3B79">
              <w:rPr>
                <w:sz w:val="20"/>
                <w:szCs w:val="20"/>
              </w:rPr>
              <w:t>2</w:t>
            </w:r>
          </w:p>
          <w:p w14:paraId="0E63C2BA" w14:textId="77777777" w:rsidR="00C231EE" w:rsidRPr="004D3B79" w:rsidRDefault="00C231EE" w:rsidP="00C22F9D">
            <w:pPr>
              <w:rPr>
                <w:sz w:val="20"/>
                <w:szCs w:val="20"/>
              </w:rPr>
            </w:pPr>
          </w:p>
        </w:tc>
        <w:tc>
          <w:tcPr>
            <w:tcW w:w="1535" w:type="dxa"/>
          </w:tcPr>
          <w:p w14:paraId="24321F7B" w14:textId="77777777" w:rsidR="00C231EE" w:rsidRPr="004D3B79" w:rsidRDefault="00C231EE" w:rsidP="00C22F9D">
            <w:pPr>
              <w:rPr>
                <w:sz w:val="20"/>
                <w:szCs w:val="20"/>
              </w:rPr>
            </w:pPr>
            <w:r w:rsidRPr="004D3B79">
              <w:rPr>
                <w:sz w:val="20"/>
                <w:szCs w:val="20"/>
              </w:rPr>
              <w:t>0</w:t>
            </w:r>
          </w:p>
        </w:tc>
        <w:tc>
          <w:tcPr>
            <w:tcW w:w="1536" w:type="dxa"/>
          </w:tcPr>
          <w:p w14:paraId="31EE7738" w14:textId="77777777" w:rsidR="00C231EE" w:rsidRPr="004D3B79" w:rsidRDefault="00C231EE" w:rsidP="00C22F9D">
            <w:pPr>
              <w:rPr>
                <w:sz w:val="20"/>
                <w:szCs w:val="20"/>
              </w:rPr>
            </w:pPr>
            <w:r w:rsidRPr="004D3B79">
              <w:rPr>
                <w:sz w:val="20"/>
                <w:szCs w:val="20"/>
              </w:rPr>
              <w:t>0</w:t>
            </w:r>
          </w:p>
        </w:tc>
        <w:tc>
          <w:tcPr>
            <w:tcW w:w="4606" w:type="dxa"/>
          </w:tcPr>
          <w:p w14:paraId="24606867" w14:textId="77777777" w:rsidR="00C231EE" w:rsidRPr="004D3B79" w:rsidRDefault="00C231EE" w:rsidP="00C22F9D">
            <w:pPr>
              <w:rPr>
                <w:b/>
                <w:sz w:val="20"/>
                <w:szCs w:val="20"/>
              </w:rPr>
            </w:pPr>
            <w:r w:rsidRPr="004D3B79">
              <w:rPr>
                <w:b/>
                <w:sz w:val="20"/>
                <w:szCs w:val="20"/>
              </w:rPr>
              <w:t xml:space="preserve">Dersin AKTS Kredisi: </w:t>
            </w:r>
            <w:r w:rsidRPr="004D3B79">
              <w:rPr>
                <w:sz w:val="20"/>
                <w:szCs w:val="20"/>
              </w:rPr>
              <w:t>2</w:t>
            </w:r>
          </w:p>
        </w:tc>
      </w:tr>
      <w:tr w:rsidR="00C231EE" w:rsidRPr="004D3B79" w14:paraId="1DB3241A" w14:textId="77777777" w:rsidTr="00C22F9D">
        <w:tc>
          <w:tcPr>
            <w:tcW w:w="9212" w:type="dxa"/>
            <w:gridSpan w:val="4"/>
          </w:tcPr>
          <w:p w14:paraId="767FBE44" w14:textId="77777777" w:rsidR="00C231EE" w:rsidRPr="004D3B79" w:rsidRDefault="00C231EE" w:rsidP="00C22F9D">
            <w:pPr>
              <w:rPr>
                <w:b/>
                <w:sz w:val="20"/>
                <w:szCs w:val="20"/>
              </w:rPr>
            </w:pPr>
            <w:r w:rsidRPr="004D3B79">
              <w:rPr>
                <w:b/>
                <w:sz w:val="20"/>
                <w:szCs w:val="20"/>
              </w:rPr>
              <w:t>BU TABLO ÖĞRENCİ İŞLERİ OTOMASYON SİSTEMİNDEN AKTARILACAKTIR.</w:t>
            </w:r>
          </w:p>
        </w:tc>
      </w:tr>
    </w:tbl>
    <w:p w14:paraId="7C7CB469" w14:textId="77777777" w:rsidR="00C231EE" w:rsidRPr="004D3B79" w:rsidRDefault="00C231EE" w:rsidP="00C231EE">
      <w:pPr>
        <w:jc w:val="center"/>
        <w:rPr>
          <w:sz w:val="20"/>
          <w:szCs w:val="2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7A9F" w:rsidRPr="004D3B79" w14:paraId="1291640E" w14:textId="77777777" w:rsidTr="00C22F9D">
        <w:tc>
          <w:tcPr>
            <w:tcW w:w="9288" w:type="dxa"/>
          </w:tcPr>
          <w:p w14:paraId="57221E79" w14:textId="77777777" w:rsidR="00C231EE" w:rsidRPr="004D3B79" w:rsidRDefault="00C231EE" w:rsidP="00C22F9D">
            <w:pPr>
              <w:jc w:val="both"/>
              <w:rPr>
                <w:b/>
                <w:sz w:val="20"/>
                <w:szCs w:val="20"/>
              </w:rPr>
            </w:pPr>
            <w:r w:rsidRPr="004D3B79">
              <w:rPr>
                <w:b/>
                <w:sz w:val="20"/>
                <w:szCs w:val="20"/>
              </w:rPr>
              <w:t>Dersin Amacı:</w:t>
            </w:r>
          </w:p>
          <w:p w14:paraId="52F7EB63" w14:textId="77777777" w:rsidR="00C231EE" w:rsidRPr="004D3B79" w:rsidRDefault="00C231EE" w:rsidP="00C22F9D">
            <w:pPr>
              <w:jc w:val="both"/>
              <w:rPr>
                <w:sz w:val="20"/>
                <w:szCs w:val="20"/>
              </w:rPr>
            </w:pPr>
            <w:r w:rsidRPr="004D3B79">
              <w:rPr>
                <w:sz w:val="20"/>
                <w:szCs w:val="20"/>
              </w:rPr>
              <w:t>Bu ders öğrencilerin cinsel sağlık ve üreme sağlığına (CS/US) ilişkin güncel kavramları anlamalarını, öncelikli CS/US sorunlarını ve sorunları etkileyen faktörleri fark etmelerini ve bu alanda hemşirelerin sorumluluklarını incelemeyi amaçlamıştır.</w:t>
            </w:r>
          </w:p>
          <w:p w14:paraId="0C0E103B" w14:textId="77777777" w:rsidR="00C231EE" w:rsidRPr="004D3B79" w:rsidRDefault="00C231EE" w:rsidP="00C22F9D">
            <w:pPr>
              <w:jc w:val="both"/>
              <w:rPr>
                <w:sz w:val="20"/>
                <w:szCs w:val="20"/>
              </w:rPr>
            </w:pPr>
          </w:p>
        </w:tc>
      </w:tr>
      <w:tr w:rsidR="00FE7A9F" w:rsidRPr="004D3B79" w14:paraId="76D64F33" w14:textId="77777777" w:rsidTr="00C22F9D">
        <w:tc>
          <w:tcPr>
            <w:tcW w:w="9288" w:type="dxa"/>
          </w:tcPr>
          <w:p w14:paraId="6EB81E89" w14:textId="77777777" w:rsidR="00C231EE" w:rsidRPr="004D3B79" w:rsidRDefault="00C231EE" w:rsidP="00C22F9D">
            <w:pPr>
              <w:rPr>
                <w:b/>
                <w:sz w:val="20"/>
                <w:szCs w:val="20"/>
              </w:rPr>
            </w:pPr>
            <w:r w:rsidRPr="004D3B79">
              <w:rPr>
                <w:b/>
                <w:sz w:val="20"/>
                <w:szCs w:val="20"/>
              </w:rPr>
              <w:t xml:space="preserve">Dersin Öğrenme Kazanımları:  </w:t>
            </w:r>
          </w:p>
          <w:p w14:paraId="2878697A" w14:textId="77777777" w:rsidR="00C231EE" w:rsidRPr="004D3B79" w:rsidRDefault="00C231EE" w:rsidP="0012212D">
            <w:pPr>
              <w:numPr>
                <w:ilvl w:val="0"/>
                <w:numId w:val="57"/>
              </w:numPr>
              <w:rPr>
                <w:sz w:val="20"/>
                <w:szCs w:val="20"/>
              </w:rPr>
            </w:pPr>
            <w:r w:rsidRPr="004D3B79">
              <w:rPr>
                <w:sz w:val="20"/>
                <w:szCs w:val="20"/>
              </w:rPr>
              <w:t xml:space="preserve">CS/US, cinsiyet, toplumsal cinsiyet kavramlarının tanımını yapma ve önemini açıklama </w:t>
            </w:r>
          </w:p>
          <w:p w14:paraId="2E7342F7" w14:textId="77777777" w:rsidR="00C231EE" w:rsidRPr="004D3B79" w:rsidRDefault="00C231EE" w:rsidP="0012212D">
            <w:pPr>
              <w:numPr>
                <w:ilvl w:val="0"/>
                <w:numId w:val="57"/>
              </w:numPr>
              <w:rPr>
                <w:sz w:val="20"/>
                <w:szCs w:val="20"/>
              </w:rPr>
            </w:pPr>
            <w:r w:rsidRPr="004D3B79">
              <w:rPr>
                <w:sz w:val="20"/>
                <w:szCs w:val="20"/>
              </w:rPr>
              <w:t xml:space="preserve">CSUS sağlığını etkileyen politik, ekonomik, kültürel faktörleri bilme </w:t>
            </w:r>
          </w:p>
          <w:p w14:paraId="16DCC8D0" w14:textId="77777777" w:rsidR="00C231EE" w:rsidRPr="004D3B79" w:rsidRDefault="00C231EE" w:rsidP="0012212D">
            <w:pPr>
              <w:numPr>
                <w:ilvl w:val="0"/>
                <w:numId w:val="57"/>
              </w:numPr>
              <w:rPr>
                <w:sz w:val="20"/>
                <w:szCs w:val="20"/>
              </w:rPr>
            </w:pPr>
            <w:r w:rsidRPr="004D3B79">
              <w:rPr>
                <w:sz w:val="20"/>
                <w:szCs w:val="20"/>
              </w:rPr>
              <w:t xml:space="preserve">Türkiye'de ve Dünyada öncelikli CS/US sorunlarını sıralama </w:t>
            </w:r>
          </w:p>
          <w:p w14:paraId="2F108731" w14:textId="77777777" w:rsidR="00C231EE" w:rsidRPr="004D3B79" w:rsidRDefault="00C231EE" w:rsidP="0012212D">
            <w:pPr>
              <w:numPr>
                <w:ilvl w:val="0"/>
                <w:numId w:val="57"/>
              </w:numPr>
              <w:rPr>
                <w:sz w:val="20"/>
                <w:szCs w:val="20"/>
              </w:rPr>
            </w:pPr>
            <w:r w:rsidRPr="004D3B79">
              <w:rPr>
                <w:sz w:val="20"/>
                <w:szCs w:val="20"/>
              </w:rPr>
              <w:t xml:space="preserve">Yaşam dönemlerine özgü CSUS sorunlarını sıralama </w:t>
            </w:r>
          </w:p>
          <w:p w14:paraId="281F1C0C" w14:textId="77777777" w:rsidR="00C231EE" w:rsidRPr="004D3B79" w:rsidRDefault="00C231EE" w:rsidP="0012212D">
            <w:pPr>
              <w:numPr>
                <w:ilvl w:val="0"/>
                <w:numId w:val="57"/>
              </w:numPr>
              <w:rPr>
                <w:sz w:val="20"/>
                <w:szCs w:val="20"/>
              </w:rPr>
            </w:pPr>
            <w:r w:rsidRPr="004D3B79">
              <w:rPr>
                <w:sz w:val="20"/>
                <w:szCs w:val="20"/>
              </w:rPr>
              <w:t xml:space="preserve">CSUS sorunlarına uygun hemşirelik yaklaşımlarını bilme </w:t>
            </w:r>
          </w:p>
          <w:p w14:paraId="4C83C982" w14:textId="77777777" w:rsidR="00C231EE" w:rsidRPr="004D3B79" w:rsidRDefault="00C231EE" w:rsidP="0012212D">
            <w:pPr>
              <w:numPr>
                <w:ilvl w:val="0"/>
                <w:numId w:val="57"/>
              </w:numPr>
              <w:rPr>
                <w:sz w:val="20"/>
                <w:szCs w:val="20"/>
              </w:rPr>
            </w:pPr>
            <w:r w:rsidRPr="004D3B79">
              <w:rPr>
                <w:sz w:val="20"/>
                <w:szCs w:val="20"/>
              </w:rPr>
              <w:t>CSUS sorunlarında kullanılan tıbbi, destekleyici yaklaşımları açıklama</w:t>
            </w:r>
          </w:p>
        </w:tc>
      </w:tr>
    </w:tbl>
    <w:p w14:paraId="16A9429A" w14:textId="77777777" w:rsidR="00C231EE" w:rsidRPr="004D3B79" w:rsidRDefault="00C231EE" w:rsidP="00C231E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31EE" w:rsidRPr="004D3B79" w14:paraId="735D1AF6" w14:textId="77777777" w:rsidTr="00C22F9D">
        <w:trPr>
          <w:trHeight w:val="589"/>
        </w:trPr>
        <w:tc>
          <w:tcPr>
            <w:tcW w:w="9212" w:type="dxa"/>
          </w:tcPr>
          <w:p w14:paraId="766CD726" w14:textId="77777777" w:rsidR="00C231EE" w:rsidRPr="004D3B79" w:rsidRDefault="00C231EE" w:rsidP="00C22F9D">
            <w:pPr>
              <w:rPr>
                <w:b/>
                <w:sz w:val="20"/>
                <w:szCs w:val="20"/>
              </w:rPr>
            </w:pPr>
            <w:r w:rsidRPr="004D3B79">
              <w:rPr>
                <w:b/>
                <w:sz w:val="20"/>
                <w:szCs w:val="20"/>
              </w:rPr>
              <w:t xml:space="preserve">Öğrenme ve Öğretme Yöntemleri:  </w:t>
            </w:r>
          </w:p>
          <w:p w14:paraId="4886B867" w14:textId="77777777" w:rsidR="00C231EE" w:rsidRPr="004D3B79" w:rsidRDefault="00C231EE" w:rsidP="00C22F9D">
            <w:pPr>
              <w:rPr>
                <w:sz w:val="20"/>
                <w:szCs w:val="20"/>
              </w:rPr>
            </w:pPr>
            <w:r w:rsidRPr="004D3B79">
              <w:rPr>
                <w:sz w:val="20"/>
                <w:szCs w:val="20"/>
              </w:rPr>
              <w:t xml:space="preserve">Proje geliştirme, sunum hazırlama ve sunma, beyin fırtınası, küçük grup tartışmaları, münazara, role </w:t>
            </w:r>
            <w:proofErr w:type="spellStart"/>
            <w:r w:rsidRPr="004D3B79">
              <w:rPr>
                <w:sz w:val="20"/>
                <w:szCs w:val="20"/>
              </w:rPr>
              <w:t>play</w:t>
            </w:r>
            <w:proofErr w:type="spellEnd"/>
            <w:r w:rsidRPr="004D3B79">
              <w:rPr>
                <w:sz w:val="20"/>
                <w:szCs w:val="20"/>
              </w:rPr>
              <w:t>, soru yanıt, grup çalışması, oyun</w:t>
            </w:r>
          </w:p>
        </w:tc>
      </w:tr>
    </w:tbl>
    <w:p w14:paraId="55E03D83" w14:textId="77777777" w:rsidR="00C231EE" w:rsidRPr="004D3B79" w:rsidRDefault="00C231EE" w:rsidP="00C231E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2996"/>
      </w:tblGrid>
      <w:tr w:rsidR="00FE7A9F" w:rsidRPr="004D3B79" w14:paraId="30E6E35F" w14:textId="77777777" w:rsidTr="00C22F9D">
        <w:trPr>
          <w:trHeight w:val="140"/>
        </w:trPr>
        <w:tc>
          <w:tcPr>
            <w:tcW w:w="9288" w:type="dxa"/>
            <w:gridSpan w:val="3"/>
          </w:tcPr>
          <w:p w14:paraId="16A4A508" w14:textId="77777777" w:rsidR="00C231EE" w:rsidRPr="004D3B79" w:rsidRDefault="00C231EE" w:rsidP="00C22F9D">
            <w:pPr>
              <w:rPr>
                <w:b/>
                <w:sz w:val="20"/>
                <w:szCs w:val="20"/>
              </w:rPr>
            </w:pPr>
            <w:r w:rsidRPr="004D3B79">
              <w:rPr>
                <w:b/>
                <w:sz w:val="20"/>
                <w:szCs w:val="20"/>
              </w:rPr>
              <w:t xml:space="preserve">Değerlendirme Yöntemleri: </w:t>
            </w:r>
          </w:p>
          <w:p w14:paraId="455BE099" w14:textId="77777777" w:rsidR="00C231EE" w:rsidRPr="004D3B79" w:rsidRDefault="00C231EE" w:rsidP="00C22F9D">
            <w:pPr>
              <w:rPr>
                <w:sz w:val="20"/>
                <w:szCs w:val="20"/>
              </w:rPr>
            </w:pPr>
            <w:r w:rsidRPr="004D3B79">
              <w:rPr>
                <w:sz w:val="20"/>
                <w:szCs w:val="20"/>
              </w:rPr>
              <w:t xml:space="preserve">Ara sınav %50 </w:t>
            </w:r>
          </w:p>
          <w:p w14:paraId="70C42C5D" w14:textId="77777777" w:rsidR="00C231EE" w:rsidRPr="004D3B79" w:rsidRDefault="00C231EE" w:rsidP="00C22F9D">
            <w:pPr>
              <w:rPr>
                <w:sz w:val="20"/>
                <w:szCs w:val="20"/>
              </w:rPr>
            </w:pPr>
            <w:r w:rsidRPr="004D3B79">
              <w:rPr>
                <w:sz w:val="20"/>
                <w:szCs w:val="20"/>
              </w:rPr>
              <w:t>Final yazılı sınavı %50</w:t>
            </w:r>
          </w:p>
        </w:tc>
      </w:tr>
      <w:tr w:rsidR="00FE7A9F" w:rsidRPr="004D3B79" w14:paraId="31AD03D1" w14:textId="77777777" w:rsidTr="00C22F9D">
        <w:trPr>
          <w:trHeight w:val="139"/>
        </w:trPr>
        <w:tc>
          <w:tcPr>
            <w:tcW w:w="3096" w:type="dxa"/>
          </w:tcPr>
          <w:p w14:paraId="24AD8975" w14:textId="77777777" w:rsidR="00C231EE" w:rsidRPr="004D3B79" w:rsidRDefault="00C231EE" w:rsidP="00C22F9D">
            <w:pPr>
              <w:jc w:val="center"/>
              <w:rPr>
                <w:b/>
                <w:sz w:val="20"/>
                <w:szCs w:val="20"/>
              </w:rPr>
            </w:pPr>
          </w:p>
        </w:tc>
        <w:tc>
          <w:tcPr>
            <w:tcW w:w="3096" w:type="dxa"/>
          </w:tcPr>
          <w:p w14:paraId="307F0E18" w14:textId="77777777" w:rsidR="00C231EE" w:rsidRPr="004D3B79" w:rsidRDefault="00C231EE" w:rsidP="00C22F9D">
            <w:pPr>
              <w:jc w:val="center"/>
              <w:rPr>
                <w:b/>
                <w:sz w:val="20"/>
                <w:szCs w:val="20"/>
              </w:rPr>
            </w:pPr>
            <w:r w:rsidRPr="004D3B79">
              <w:rPr>
                <w:sz w:val="20"/>
                <w:szCs w:val="20"/>
              </w:rPr>
              <w:t>Varsa (X) olarak işaretleyiniz</w:t>
            </w:r>
          </w:p>
        </w:tc>
        <w:tc>
          <w:tcPr>
            <w:tcW w:w="3096" w:type="dxa"/>
          </w:tcPr>
          <w:p w14:paraId="154C783A" w14:textId="77777777" w:rsidR="00C231EE" w:rsidRPr="004D3B79" w:rsidRDefault="00C231EE" w:rsidP="00C22F9D">
            <w:pPr>
              <w:jc w:val="center"/>
              <w:rPr>
                <w:b/>
                <w:sz w:val="20"/>
                <w:szCs w:val="20"/>
              </w:rPr>
            </w:pPr>
            <w:r w:rsidRPr="004D3B79">
              <w:rPr>
                <w:sz w:val="20"/>
                <w:szCs w:val="20"/>
              </w:rPr>
              <w:t>Yüzde (%)</w:t>
            </w:r>
          </w:p>
        </w:tc>
      </w:tr>
      <w:tr w:rsidR="00FE7A9F" w:rsidRPr="004D3B79" w14:paraId="429C6BDD" w14:textId="77777777" w:rsidTr="00C22F9D">
        <w:tc>
          <w:tcPr>
            <w:tcW w:w="3096" w:type="dxa"/>
            <w:vAlign w:val="center"/>
          </w:tcPr>
          <w:p w14:paraId="55782BFC" w14:textId="77777777" w:rsidR="00C231EE" w:rsidRPr="004D3B79" w:rsidRDefault="00C231EE" w:rsidP="00C22F9D">
            <w:pPr>
              <w:autoSpaceDE w:val="0"/>
              <w:autoSpaceDN w:val="0"/>
              <w:adjustRightInd w:val="0"/>
              <w:rPr>
                <w:sz w:val="20"/>
                <w:szCs w:val="20"/>
              </w:rPr>
            </w:pPr>
            <w:r w:rsidRPr="004D3B79">
              <w:rPr>
                <w:b/>
                <w:sz w:val="20"/>
                <w:szCs w:val="20"/>
              </w:rPr>
              <w:t>Yarıyıl İçi / Sonu Çalışmaları</w:t>
            </w:r>
          </w:p>
        </w:tc>
        <w:tc>
          <w:tcPr>
            <w:tcW w:w="3096" w:type="dxa"/>
            <w:vAlign w:val="center"/>
          </w:tcPr>
          <w:p w14:paraId="7E3C5230" w14:textId="77777777" w:rsidR="00C231EE" w:rsidRPr="004D3B79" w:rsidRDefault="00C231EE" w:rsidP="00C22F9D">
            <w:pPr>
              <w:autoSpaceDE w:val="0"/>
              <w:autoSpaceDN w:val="0"/>
              <w:adjustRightInd w:val="0"/>
              <w:jc w:val="center"/>
              <w:rPr>
                <w:sz w:val="20"/>
                <w:szCs w:val="20"/>
              </w:rPr>
            </w:pPr>
          </w:p>
        </w:tc>
        <w:tc>
          <w:tcPr>
            <w:tcW w:w="3096" w:type="dxa"/>
            <w:vAlign w:val="center"/>
          </w:tcPr>
          <w:p w14:paraId="6B29EE00" w14:textId="77777777" w:rsidR="00C231EE" w:rsidRPr="004D3B79" w:rsidRDefault="00C231EE" w:rsidP="00C22F9D">
            <w:pPr>
              <w:autoSpaceDE w:val="0"/>
              <w:autoSpaceDN w:val="0"/>
              <w:adjustRightInd w:val="0"/>
              <w:jc w:val="center"/>
              <w:rPr>
                <w:sz w:val="20"/>
                <w:szCs w:val="20"/>
              </w:rPr>
            </w:pPr>
          </w:p>
        </w:tc>
      </w:tr>
      <w:tr w:rsidR="00FE7A9F" w:rsidRPr="004D3B79" w14:paraId="79DC596C" w14:textId="77777777" w:rsidTr="00C22F9D">
        <w:tc>
          <w:tcPr>
            <w:tcW w:w="3096" w:type="dxa"/>
            <w:vAlign w:val="center"/>
          </w:tcPr>
          <w:p w14:paraId="05E2CC7D" w14:textId="77777777" w:rsidR="00C231EE" w:rsidRPr="004D3B79" w:rsidRDefault="00C231EE" w:rsidP="00C22F9D">
            <w:pPr>
              <w:autoSpaceDE w:val="0"/>
              <w:autoSpaceDN w:val="0"/>
              <w:adjustRightInd w:val="0"/>
              <w:ind w:left="708"/>
              <w:rPr>
                <w:b/>
                <w:sz w:val="20"/>
                <w:szCs w:val="20"/>
              </w:rPr>
            </w:pPr>
            <w:r w:rsidRPr="004D3B79">
              <w:rPr>
                <w:b/>
                <w:sz w:val="20"/>
                <w:szCs w:val="20"/>
              </w:rPr>
              <w:t>1.Ara Sınav</w:t>
            </w:r>
          </w:p>
          <w:p w14:paraId="68CB8AA9" w14:textId="77777777" w:rsidR="00C231EE" w:rsidRPr="004D3B79" w:rsidRDefault="00C231EE" w:rsidP="00C22F9D">
            <w:pPr>
              <w:autoSpaceDE w:val="0"/>
              <w:autoSpaceDN w:val="0"/>
              <w:adjustRightInd w:val="0"/>
              <w:ind w:left="708"/>
              <w:rPr>
                <w:b/>
                <w:sz w:val="20"/>
                <w:szCs w:val="20"/>
              </w:rPr>
            </w:pPr>
          </w:p>
        </w:tc>
        <w:tc>
          <w:tcPr>
            <w:tcW w:w="3096" w:type="dxa"/>
            <w:vAlign w:val="center"/>
          </w:tcPr>
          <w:p w14:paraId="63935886" w14:textId="77777777" w:rsidR="00C231EE" w:rsidRPr="004D3B79" w:rsidRDefault="00C231EE" w:rsidP="00C22F9D">
            <w:pPr>
              <w:autoSpaceDE w:val="0"/>
              <w:autoSpaceDN w:val="0"/>
              <w:adjustRightInd w:val="0"/>
              <w:jc w:val="center"/>
              <w:rPr>
                <w:sz w:val="20"/>
                <w:szCs w:val="20"/>
              </w:rPr>
            </w:pPr>
            <w:r w:rsidRPr="004D3B79">
              <w:rPr>
                <w:sz w:val="20"/>
                <w:szCs w:val="20"/>
              </w:rPr>
              <w:t>X</w:t>
            </w:r>
          </w:p>
        </w:tc>
        <w:tc>
          <w:tcPr>
            <w:tcW w:w="3096" w:type="dxa"/>
            <w:vAlign w:val="center"/>
          </w:tcPr>
          <w:p w14:paraId="26B7F26F" w14:textId="77777777" w:rsidR="00C231EE" w:rsidRPr="004D3B79" w:rsidRDefault="00C231EE" w:rsidP="00C22F9D">
            <w:pPr>
              <w:autoSpaceDE w:val="0"/>
              <w:autoSpaceDN w:val="0"/>
              <w:adjustRightInd w:val="0"/>
              <w:jc w:val="center"/>
              <w:rPr>
                <w:sz w:val="20"/>
                <w:szCs w:val="20"/>
              </w:rPr>
            </w:pPr>
            <w:r w:rsidRPr="004D3B79">
              <w:rPr>
                <w:sz w:val="20"/>
                <w:szCs w:val="20"/>
              </w:rPr>
              <w:t>%50</w:t>
            </w:r>
          </w:p>
        </w:tc>
      </w:tr>
      <w:tr w:rsidR="00FE7A9F" w:rsidRPr="004D3B79" w14:paraId="1010F3CC" w14:textId="77777777" w:rsidTr="00945AC0">
        <w:trPr>
          <w:trHeight w:val="362"/>
        </w:trPr>
        <w:tc>
          <w:tcPr>
            <w:tcW w:w="3096" w:type="dxa"/>
            <w:vAlign w:val="center"/>
          </w:tcPr>
          <w:p w14:paraId="155F80EB" w14:textId="77777777" w:rsidR="00C231EE" w:rsidRPr="004D3B79" w:rsidRDefault="00C231EE" w:rsidP="00C22F9D">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p w14:paraId="0BE17471" w14:textId="77777777" w:rsidR="00C231EE" w:rsidRPr="004D3B79" w:rsidRDefault="00C231EE" w:rsidP="00C22F9D">
            <w:pPr>
              <w:autoSpaceDE w:val="0"/>
              <w:autoSpaceDN w:val="0"/>
              <w:adjustRightInd w:val="0"/>
              <w:ind w:left="708"/>
              <w:rPr>
                <w:b/>
                <w:sz w:val="20"/>
                <w:szCs w:val="20"/>
              </w:rPr>
            </w:pPr>
          </w:p>
        </w:tc>
        <w:tc>
          <w:tcPr>
            <w:tcW w:w="3096" w:type="dxa"/>
            <w:vAlign w:val="center"/>
          </w:tcPr>
          <w:p w14:paraId="633CC7F3" w14:textId="77777777" w:rsidR="00C231EE" w:rsidRPr="004D3B79" w:rsidRDefault="00C231EE" w:rsidP="00C22F9D">
            <w:pPr>
              <w:autoSpaceDE w:val="0"/>
              <w:autoSpaceDN w:val="0"/>
              <w:adjustRightInd w:val="0"/>
              <w:jc w:val="center"/>
              <w:rPr>
                <w:sz w:val="20"/>
                <w:szCs w:val="20"/>
              </w:rPr>
            </w:pPr>
          </w:p>
        </w:tc>
        <w:tc>
          <w:tcPr>
            <w:tcW w:w="3096" w:type="dxa"/>
            <w:vAlign w:val="center"/>
          </w:tcPr>
          <w:p w14:paraId="2DCF9842" w14:textId="77777777" w:rsidR="00C231EE" w:rsidRPr="004D3B79" w:rsidRDefault="00C231EE" w:rsidP="00C22F9D">
            <w:pPr>
              <w:autoSpaceDE w:val="0"/>
              <w:autoSpaceDN w:val="0"/>
              <w:adjustRightInd w:val="0"/>
              <w:jc w:val="center"/>
              <w:rPr>
                <w:sz w:val="20"/>
                <w:szCs w:val="20"/>
              </w:rPr>
            </w:pPr>
          </w:p>
        </w:tc>
      </w:tr>
      <w:tr w:rsidR="00FE7A9F" w:rsidRPr="004D3B79" w14:paraId="1066C8F4" w14:textId="77777777" w:rsidTr="00945AC0">
        <w:trPr>
          <w:trHeight w:val="326"/>
        </w:trPr>
        <w:tc>
          <w:tcPr>
            <w:tcW w:w="3096" w:type="dxa"/>
            <w:vAlign w:val="center"/>
          </w:tcPr>
          <w:p w14:paraId="75658816" w14:textId="77777777" w:rsidR="00C231EE" w:rsidRPr="004D3B79" w:rsidRDefault="00C231EE" w:rsidP="00C22F9D">
            <w:pPr>
              <w:autoSpaceDE w:val="0"/>
              <w:autoSpaceDN w:val="0"/>
              <w:adjustRightInd w:val="0"/>
              <w:ind w:left="708"/>
              <w:rPr>
                <w:b/>
                <w:sz w:val="20"/>
                <w:szCs w:val="20"/>
              </w:rPr>
            </w:pPr>
            <w:r w:rsidRPr="004D3B79">
              <w:rPr>
                <w:b/>
                <w:sz w:val="20"/>
                <w:szCs w:val="20"/>
              </w:rPr>
              <w:t>Proje</w:t>
            </w:r>
          </w:p>
          <w:p w14:paraId="5322AFEC" w14:textId="77777777" w:rsidR="00C231EE" w:rsidRPr="004D3B79" w:rsidRDefault="00C231EE" w:rsidP="00C22F9D">
            <w:pPr>
              <w:autoSpaceDE w:val="0"/>
              <w:autoSpaceDN w:val="0"/>
              <w:adjustRightInd w:val="0"/>
              <w:ind w:left="708"/>
              <w:rPr>
                <w:b/>
                <w:sz w:val="20"/>
                <w:szCs w:val="20"/>
              </w:rPr>
            </w:pPr>
          </w:p>
        </w:tc>
        <w:tc>
          <w:tcPr>
            <w:tcW w:w="3096" w:type="dxa"/>
            <w:vAlign w:val="center"/>
          </w:tcPr>
          <w:p w14:paraId="74C3DB5B" w14:textId="77777777" w:rsidR="00C231EE" w:rsidRPr="004D3B79" w:rsidRDefault="00C231EE" w:rsidP="00C22F9D">
            <w:pPr>
              <w:autoSpaceDE w:val="0"/>
              <w:autoSpaceDN w:val="0"/>
              <w:adjustRightInd w:val="0"/>
              <w:jc w:val="center"/>
              <w:rPr>
                <w:sz w:val="20"/>
                <w:szCs w:val="20"/>
              </w:rPr>
            </w:pPr>
          </w:p>
        </w:tc>
        <w:tc>
          <w:tcPr>
            <w:tcW w:w="3096" w:type="dxa"/>
            <w:vAlign w:val="center"/>
          </w:tcPr>
          <w:p w14:paraId="18C31E1C" w14:textId="77777777" w:rsidR="00C231EE" w:rsidRPr="004D3B79" w:rsidRDefault="00C231EE" w:rsidP="00C22F9D">
            <w:pPr>
              <w:autoSpaceDE w:val="0"/>
              <w:autoSpaceDN w:val="0"/>
              <w:adjustRightInd w:val="0"/>
              <w:jc w:val="center"/>
              <w:rPr>
                <w:sz w:val="20"/>
                <w:szCs w:val="20"/>
              </w:rPr>
            </w:pPr>
          </w:p>
        </w:tc>
      </w:tr>
      <w:tr w:rsidR="00FE7A9F" w:rsidRPr="004D3B79" w14:paraId="6C86FD0D" w14:textId="77777777" w:rsidTr="00945AC0">
        <w:trPr>
          <w:trHeight w:val="276"/>
        </w:trPr>
        <w:tc>
          <w:tcPr>
            <w:tcW w:w="3096" w:type="dxa"/>
            <w:vAlign w:val="center"/>
          </w:tcPr>
          <w:p w14:paraId="5237F5A2" w14:textId="77777777" w:rsidR="00C231EE" w:rsidRPr="004D3B79" w:rsidRDefault="00C231EE" w:rsidP="00C22F9D">
            <w:pPr>
              <w:autoSpaceDE w:val="0"/>
              <w:autoSpaceDN w:val="0"/>
              <w:adjustRightInd w:val="0"/>
              <w:ind w:left="708"/>
              <w:rPr>
                <w:b/>
                <w:sz w:val="20"/>
                <w:szCs w:val="20"/>
              </w:rPr>
            </w:pPr>
            <w:r w:rsidRPr="004D3B79">
              <w:rPr>
                <w:b/>
                <w:sz w:val="20"/>
                <w:szCs w:val="20"/>
              </w:rPr>
              <w:t xml:space="preserve">Laboratuvar </w:t>
            </w:r>
          </w:p>
          <w:p w14:paraId="47D71C25" w14:textId="77777777" w:rsidR="00C231EE" w:rsidRPr="004D3B79" w:rsidRDefault="00C231EE" w:rsidP="00C22F9D">
            <w:pPr>
              <w:autoSpaceDE w:val="0"/>
              <w:autoSpaceDN w:val="0"/>
              <w:adjustRightInd w:val="0"/>
              <w:ind w:left="708"/>
              <w:rPr>
                <w:b/>
                <w:sz w:val="20"/>
                <w:szCs w:val="20"/>
              </w:rPr>
            </w:pPr>
          </w:p>
        </w:tc>
        <w:tc>
          <w:tcPr>
            <w:tcW w:w="3096" w:type="dxa"/>
            <w:vAlign w:val="center"/>
          </w:tcPr>
          <w:p w14:paraId="225F9E8B" w14:textId="77777777" w:rsidR="00C231EE" w:rsidRPr="004D3B79" w:rsidRDefault="00C231EE" w:rsidP="00C22F9D">
            <w:pPr>
              <w:autoSpaceDE w:val="0"/>
              <w:autoSpaceDN w:val="0"/>
              <w:adjustRightInd w:val="0"/>
              <w:jc w:val="center"/>
              <w:rPr>
                <w:sz w:val="20"/>
                <w:szCs w:val="20"/>
              </w:rPr>
            </w:pPr>
          </w:p>
        </w:tc>
        <w:tc>
          <w:tcPr>
            <w:tcW w:w="3096" w:type="dxa"/>
            <w:vAlign w:val="center"/>
          </w:tcPr>
          <w:p w14:paraId="495211F0" w14:textId="77777777" w:rsidR="00C231EE" w:rsidRPr="004D3B79" w:rsidRDefault="00C231EE" w:rsidP="00C22F9D">
            <w:pPr>
              <w:autoSpaceDE w:val="0"/>
              <w:autoSpaceDN w:val="0"/>
              <w:adjustRightInd w:val="0"/>
              <w:jc w:val="center"/>
              <w:rPr>
                <w:sz w:val="20"/>
                <w:szCs w:val="20"/>
              </w:rPr>
            </w:pPr>
          </w:p>
        </w:tc>
      </w:tr>
      <w:tr w:rsidR="00FE7A9F" w:rsidRPr="004D3B79" w14:paraId="3EBF2FFB" w14:textId="77777777" w:rsidTr="00C22F9D">
        <w:tc>
          <w:tcPr>
            <w:tcW w:w="3096" w:type="dxa"/>
            <w:vAlign w:val="center"/>
          </w:tcPr>
          <w:p w14:paraId="11A6C5E6" w14:textId="77777777" w:rsidR="00C231EE" w:rsidRPr="004D3B79" w:rsidRDefault="00C231EE" w:rsidP="00C22F9D">
            <w:pPr>
              <w:autoSpaceDE w:val="0"/>
              <w:autoSpaceDN w:val="0"/>
              <w:adjustRightInd w:val="0"/>
              <w:ind w:left="708"/>
              <w:rPr>
                <w:b/>
                <w:sz w:val="20"/>
                <w:szCs w:val="20"/>
              </w:rPr>
            </w:pPr>
            <w:r w:rsidRPr="004D3B79">
              <w:rPr>
                <w:b/>
                <w:sz w:val="20"/>
                <w:szCs w:val="20"/>
              </w:rPr>
              <w:t xml:space="preserve">Final Sınavı </w:t>
            </w:r>
          </w:p>
          <w:p w14:paraId="4602CADE" w14:textId="77777777" w:rsidR="00C231EE" w:rsidRPr="004D3B79" w:rsidRDefault="00C231EE" w:rsidP="00C22F9D">
            <w:pPr>
              <w:autoSpaceDE w:val="0"/>
              <w:autoSpaceDN w:val="0"/>
              <w:adjustRightInd w:val="0"/>
              <w:ind w:left="708"/>
              <w:rPr>
                <w:b/>
                <w:sz w:val="20"/>
                <w:szCs w:val="20"/>
              </w:rPr>
            </w:pPr>
          </w:p>
        </w:tc>
        <w:tc>
          <w:tcPr>
            <w:tcW w:w="3096" w:type="dxa"/>
            <w:vAlign w:val="center"/>
          </w:tcPr>
          <w:p w14:paraId="742D76F8" w14:textId="77777777" w:rsidR="00C231EE" w:rsidRPr="004D3B79" w:rsidRDefault="00C231EE" w:rsidP="00C22F9D">
            <w:pPr>
              <w:autoSpaceDE w:val="0"/>
              <w:autoSpaceDN w:val="0"/>
              <w:adjustRightInd w:val="0"/>
              <w:ind w:left="708"/>
              <w:jc w:val="center"/>
              <w:rPr>
                <w:sz w:val="20"/>
                <w:szCs w:val="20"/>
              </w:rPr>
            </w:pPr>
            <w:r w:rsidRPr="004D3B79">
              <w:rPr>
                <w:sz w:val="20"/>
                <w:szCs w:val="20"/>
              </w:rPr>
              <w:t>X</w:t>
            </w:r>
          </w:p>
        </w:tc>
        <w:tc>
          <w:tcPr>
            <w:tcW w:w="3096" w:type="dxa"/>
            <w:vAlign w:val="center"/>
          </w:tcPr>
          <w:p w14:paraId="0F39FD82" w14:textId="77777777" w:rsidR="00C231EE" w:rsidRPr="004D3B79" w:rsidRDefault="00C231EE" w:rsidP="00C22F9D">
            <w:pPr>
              <w:autoSpaceDE w:val="0"/>
              <w:autoSpaceDN w:val="0"/>
              <w:adjustRightInd w:val="0"/>
              <w:jc w:val="center"/>
              <w:rPr>
                <w:sz w:val="20"/>
                <w:szCs w:val="20"/>
              </w:rPr>
            </w:pPr>
            <w:r w:rsidRPr="004D3B79">
              <w:rPr>
                <w:sz w:val="20"/>
                <w:szCs w:val="20"/>
              </w:rPr>
              <w:t>%50</w:t>
            </w:r>
          </w:p>
        </w:tc>
      </w:tr>
      <w:tr w:rsidR="00C231EE" w:rsidRPr="004D3B79" w14:paraId="50F0A834" w14:textId="77777777" w:rsidTr="00C22F9D">
        <w:tc>
          <w:tcPr>
            <w:tcW w:w="9288" w:type="dxa"/>
            <w:gridSpan w:val="3"/>
            <w:vAlign w:val="center"/>
          </w:tcPr>
          <w:p w14:paraId="47A07C29" w14:textId="77777777" w:rsidR="00C231EE" w:rsidRPr="004D3B79" w:rsidRDefault="00C231EE" w:rsidP="00C22F9D">
            <w:pPr>
              <w:autoSpaceDE w:val="0"/>
              <w:autoSpaceDN w:val="0"/>
              <w:adjustRightInd w:val="0"/>
              <w:rPr>
                <w:b/>
                <w:sz w:val="20"/>
                <w:szCs w:val="20"/>
              </w:rPr>
            </w:pPr>
            <w:r w:rsidRPr="004D3B79">
              <w:rPr>
                <w:b/>
                <w:sz w:val="20"/>
                <w:szCs w:val="20"/>
              </w:rPr>
              <w:t>Değerlendirme Yöntemlerine İlişkin Açıklamalar: Öğretim üyesi açıklama yapmak isterse bu başlığı kullanabilir.</w:t>
            </w:r>
          </w:p>
          <w:p w14:paraId="72C811C6" w14:textId="77777777" w:rsidR="00C231EE" w:rsidRPr="004D3B79" w:rsidRDefault="00C231EE" w:rsidP="00C22F9D">
            <w:pPr>
              <w:autoSpaceDE w:val="0"/>
              <w:autoSpaceDN w:val="0"/>
              <w:adjustRightInd w:val="0"/>
              <w:jc w:val="both"/>
              <w:rPr>
                <w:sz w:val="20"/>
                <w:szCs w:val="20"/>
              </w:rPr>
            </w:pPr>
            <w:r w:rsidRPr="004D3B79">
              <w:rPr>
                <w:sz w:val="20"/>
                <w:szCs w:val="20"/>
              </w:rPr>
              <w:t>Dersin değerlendirilmesinde yarıyıl içi hesaplamaların belirlenmesinde ara sınav notunun yüzde 50’ı ile, final notunun %50’ı ders başarı notu olarak belirlenecektir.</w:t>
            </w:r>
          </w:p>
          <w:p w14:paraId="005ED3D1" w14:textId="77777777" w:rsidR="00C231EE" w:rsidRPr="004D3B79" w:rsidRDefault="00C231EE" w:rsidP="00C22F9D">
            <w:pPr>
              <w:autoSpaceDE w:val="0"/>
              <w:autoSpaceDN w:val="0"/>
              <w:adjustRightInd w:val="0"/>
              <w:jc w:val="both"/>
              <w:rPr>
                <w:sz w:val="20"/>
                <w:szCs w:val="20"/>
              </w:rPr>
            </w:pPr>
            <w:r w:rsidRPr="004D3B79">
              <w:rPr>
                <w:sz w:val="20"/>
                <w:szCs w:val="20"/>
              </w:rPr>
              <w:t>Ders Başarı Notu: %50 yarıyıl içi notu 1. Ara sınav+%50 final notu</w:t>
            </w:r>
          </w:p>
        </w:tc>
      </w:tr>
    </w:tbl>
    <w:p w14:paraId="3B71C456" w14:textId="77777777" w:rsidR="00C231EE" w:rsidRPr="004D3B79" w:rsidRDefault="00C231EE" w:rsidP="00C231EE">
      <w:pPr>
        <w:jc w:val="center"/>
        <w:rPr>
          <w:sz w:val="20"/>
          <w:szCs w:val="20"/>
        </w:rPr>
      </w:pPr>
    </w:p>
    <w:p w14:paraId="1685D942" w14:textId="77777777" w:rsidR="00C231EE" w:rsidRPr="004D3B79" w:rsidRDefault="00C231EE" w:rsidP="00C231EE">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231EE" w:rsidRPr="004D3B79" w14:paraId="02A6B889" w14:textId="77777777" w:rsidTr="001318B7">
        <w:trPr>
          <w:trHeight w:val="1414"/>
        </w:trPr>
        <w:tc>
          <w:tcPr>
            <w:tcW w:w="9067" w:type="dxa"/>
          </w:tcPr>
          <w:p w14:paraId="27EC6D6E" w14:textId="77777777" w:rsidR="00C231EE" w:rsidRPr="004D3B79" w:rsidRDefault="00C231EE" w:rsidP="00C22F9D">
            <w:pPr>
              <w:rPr>
                <w:sz w:val="20"/>
                <w:szCs w:val="20"/>
              </w:rPr>
            </w:pPr>
            <w:r w:rsidRPr="004D3B79">
              <w:rPr>
                <w:b/>
                <w:sz w:val="20"/>
                <w:szCs w:val="20"/>
              </w:rPr>
              <w:t xml:space="preserve">Değerlendirme Kriteri: </w:t>
            </w:r>
            <w:r w:rsidRPr="004D3B79">
              <w:rPr>
                <w:sz w:val="20"/>
                <w:szCs w:val="20"/>
              </w:rPr>
              <w:t>(Öğrenme çıktılarının hangi boyutları hangi değerlendirme kriteri ile ölçülüyor? Değerlendirme kriterleri öğrenme yöntemleri ile ilişkilendirilmelidir.)</w:t>
            </w:r>
          </w:p>
          <w:p w14:paraId="342ECE22" w14:textId="77777777" w:rsidR="00C231EE" w:rsidRPr="004D3B79" w:rsidRDefault="00C231EE" w:rsidP="00C22F9D">
            <w:pPr>
              <w:jc w:val="both"/>
              <w:rPr>
                <w:b/>
                <w:sz w:val="20"/>
                <w:szCs w:val="20"/>
              </w:rPr>
            </w:pPr>
            <w:r w:rsidRPr="004D3B79">
              <w:rPr>
                <w:sz w:val="20"/>
                <w:szCs w:val="20"/>
              </w:rPr>
              <w:t xml:space="preserve">Mini </w:t>
            </w:r>
            <w:proofErr w:type="spellStart"/>
            <w:r w:rsidRPr="004D3B79">
              <w:rPr>
                <w:sz w:val="20"/>
                <w:szCs w:val="20"/>
              </w:rPr>
              <w:t>quizler</w:t>
            </w:r>
            <w:proofErr w:type="spellEnd"/>
            <w:r w:rsidRPr="004D3B79">
              <w:rPr>
                <w:sz w:val="20"/>
                <w:szCs w:val="20"/>
              </w:rPr>
              <w:t xml:space="preserve">, </w:t>
            </w:r>
            <w:proofErr w:type="spellStart"/>
            <w:r w:rsidRPr="004D3B79">
              <w:rPr>
                <w:sz w:val="20"/>
                <w:szCs w:val="20"/>
              </w:rPr>
              <w:t>sakai</w:t>
            </w:r>
            <w:proofErr w:type="spellEnd"/>
            <w:r w:rsidRPr="004D3B79">
              <w:rPr>
                <w:sz w:val="20"/>
                <w:szCs w:val="20"/>
              </w:rPr>
              <w:t xml:space="preserve"> programı üzerinden uygulanan anketler, ders içi yapılan role </w:t>
            </w:r>
            <w:proofErr w:type="spellStart"/>
            <w:r w:rsidRPr="004D3B79">
              <w:rPr>
                <w:sz w:val="20"/>
                <w:szCs w:val="20"/>
              </w:rPr>
              <w:t>play</w:t>
            </w:r>
            <w:proofErr w:type="spellEnd"/>
            <w:r w:rsidRPr="004D3B79">
              <w:rPr>
                <w:sz w:val="20"/>
                <w:szCs w:val="20"/>
              </w:rPr>
              <w:t>, münazara proje geliştirme, grup tartışması sunum etkinlikleri ve ölçekler ve sınavlarda; bilgi edinme, farkındalık kazanma, yorumlama, hatırlama, değerlendirme, analiz etme, karar verme, problem çözme, eleştirel düşünme, açıklama, sınıflama, bilgileri birleştirme becerileri değerlendirilecektir.</w:t>
            </w:r>
          </w:p>
        </w:tc>
      </w:tr>
    </w:tbl>
    <w:p w14:paraId="51020C80" w14:textId="4EA9ECC3" w:rsidR="00C231EE" w:rsidRDefault="00C231EE" w:rsidP="00C231EE">
      <w:pPr>
        <w:rPr>
          <w:sz w:val="20"/>
          <w:szCs w:val="20"/>
        </w:rPr>
      </w:pPr>
    </w:p>
    <w:p w14:paraId="67ECE4A1" w14:textId="77777777" w:rsidR="009F4201" w:rsidRPr="004D3B79" w:rsidRDefault="009F4201" w:rsidP="00C231E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FE7A9F" w:rsidRPr="004D3B79" w14:paraId="4BFDD155" w14:textId="77777777" w:rsidTr="6955CFBE">
        <w:tc>
          <w:tcPr>
            <w:tcW w:w="9288" w:type="dxa"/>
          </w:tcPr>
          <w:p w14:paraId="56A67533" w14:textId="77777777" w:rsidR="00C231EE" w:rsidRPr="004D3B79" w:rsidRDefault="00C231EE" w:rsidP="00C22F9D">
            <w:pPr>
              <w:rPr>
                <w:b/>
                <w:sz w:val="20"/>
                <w:szCs w:val="20"/>
              </w:rPr>
            </w:pPr>
            <w:r w:rsidRPr="004D3B79">
              <w:rPr>
                <w:b/>
                <w:sz w:val="20"/>
                <w:szCs w:val="20"/>
              </w:rPr>
              <w:t>Ders İçin Önerilen Kaynaklar:</w:t>
            </w:r>
          </w:p>
          <w:p w14:paraId="4AEB092E" w14:textId="77777777" w:rsidR="00C231EE" w:rsidRPr="004D3B79" w:rsidRDefault="00C231EE" w:rsidP="00C22F9D">
            <w:pPr>
              <w:rPr>
                <w:sz w:val="20"/>
                <w:szCs w:val="20"/>
              </w:rPr>
            </w:pPr>
            <w:r w:rsidRPr="004D3B79">
              <w:rPr>
                <w:sz w:val="20"/>
                <w:szCs w:val="20"/>
              </w:rPr>
              <w:t>1.</w:t>
            </w:r>
            <w:r w:rsidRPr="004D3B79">
              <w:rPr>
                <w:b/>
                <w:sz w:val="20"/>
                <w:szCs w:val="20"/>
              </w:rPr>
              <w:t xml:space="preserve"> </w:t>
            </w:r>
            <w:r w:rsidRPr="004D3B79">
              <w:rPr>
                <w:sz w:val="20"/>
                <w:szCs w:val="20"/>
              </w:rPr>
              <w:t>Taşkın L. Doğum ve Kadın Hastalıkları Hemşireliği, 13.Baskı, Ankara, 2016.</w:t>
            </w:r>
          </w:p>
          <w:p w14:paraId="35CC19E1" w14:textId="77777777" w:rsidR="00C231EE" w:rsidRPr="004D3B79" w:rsidRDefault="00C231EE" w:rsidP="00C22F9D">
            <w:pPr>
              <w:rPr>
                <w:sz w:val="20"/>
                <w:szCs w:val="20"/>
              </w:rPr>
            </w:pPr>
            <w:r w:rsidRPr="004D3B79">
              <w:rPr>
                <w:sz w:val="20"/>
                <w:szCs w:val="20"/>
              </w:rPr>
              <w:t xml:space="preserve">2. Gökmen O., Çiçek N. Günümüzde Kontrasepsiyon. Nobel Tıp Kitabevleri, İstanbul, 2001. </w:t>
            </w:r>
          </w:p>
          <w:p w14:paraId="7209A35A" w14:textId="77777777" w:rsidR="00C231EE" w:rsidRPr="004D3B79" w:rsidRDefault="00C231EE" w:rsidP="00C22F9D">
            <w:pPr>
              <w:rPr>
                <w:sz w:val="20"/>
                <w:szCs w:val="20"/>
              </w:rPr>
            </w:pPr>
            <w:r w:rsidRPr="004D3B79">
              <w:rPr>
                <w:sz w:val="20"/>
                <w:szCs w:val="20"/>
              </w:rPr>
              <w:t xml:space="preserve">3.Şirin, A, Kavlak O Kadın Sağlığı, </w:t>
            </w:r>
            <w:proofErr w:type="spellStart"/>
            <w:r w:rsidRPr="004D3B79">
              <w:rPr>
                <w:sz w:val="20"/>
                <w:szCs w:val="20"/>
              </w:rPr>
              <w:t>Bedray</w:t>
            </w:r>
            <w:proofErr w:type="spellEnd"/>
            <w:r w:rsidRPr="004D3B79">
              <w:rPr>
                <w:sz w:val="20"/>
                <w:szCs w:val="20"/>
              </w:rPr>
              <w:t xml:space="preserve"> Yayıncılık, 2.baskı, İstanbul, 2016. </w:t>
            </w:r>
          </w:p>
          <w:p w14:paraId="76CCB2FF" w14:textId="77777777" w:rsidR="00C231EE" w:rsidRPr="004D3B79" w:rsidRDefault="00C231EE" w:rsidP="00C22F9D">
            <w:pPr>
              <w:rPr>
                <w:sz w:val="20"/>
                <w:szCs w:val="20"/>
              </w:rPr>
            </w:pPr>
            <w:r w:rsidRPr="004D3B79">
              <w:rPr>
                <w:sz w:val="20"/>
                <w:szCs w:val="20"/>
              </w:rPr>
              <w:lastRenderedPageBreak/>
              <w:t xml:space="preserve">4. Okumuş H., Mete S., Yenal K., </w:t>
            </w:r>
            <w:proofErr w:type="spellStart"/>
            <w:r w:rsidRPr="004D3B79">
              <w:rPr>
                <w:sz w:val="20"/>
                <w:szCs w:val="20"/>
              </w:rPr>
              <w:t>Aluş</w:t>
            </w:r>
            <w:proofErr w:type="spellEnd"/>
            <w:r w:rsidRPr="004D3B79">
              <w:rPr>
                <w:sz w:val="20"/>
                <w:szCs w:val="20"/>
              </w:rPr>
              <w:t xml:space="preserve"> Tokat M., </w:t>
            </w:r>
            <w:proofErr w:type="spellStart"/>
            <w:r w:rsidRPr="004D3B79">
              <w:rPr>
                <w:sz w:val="20"/>
                <w:szCs w:val="20"/>
              </w:rPr>
              <w:t>Şerçekuş</w:t>
            </w:r>
            <w:proofErr w:type="spellEnd"/>
            <w:r w:rsidRPr="004D3B79">
              <w:rPr>
                <w:sz w:val="20"/>
                <w:szCs w:val="20"/>
              </w:rPr>
              <w:t xml:space="preserve"> P. Doğuma Hazırlık, </w:t>
            </w:r>
            <w:proofErr w:type="spellStart"/>
            <w:r w:rsidRPr="004D3B79">
              <w:rPr>
                <w:sz w:val="20"/>
                <w:szCs w:val="20"/>
              </w:rPr>
              <w:t>Deomed</w:t>
            </w:r>
            <w:proofErr w:type="spellEnd"/>
            <w:r w:rsidRPr="004D3B79">
              <w:rPr>
                <w:sz w:val="20"/>
                <w:szCs w:val="20"/>
              </w:rPr>
              <w:t xml:space="preserve">, 2. Baskı, İstanbul, 2014. </w:t>
            </w:r>
          </w:p>
          <w:p w14:paraId="25FBD1DB" w14:textId="77777777" w:rsidR="00C231EE" w:rsidRPr="004D3B79" w:rsidRDefault="00C231EE" w:rsidP="00C22F9D">
            <w:pPr>
              <w:rPr>
                <w:sz w:val="20"/>
                <w:szCs w:val="20"/>
              </w:rPr>
            </w:pPr>
            <w:r w:rsidRPr="004D3B79">
              <w:rPr>
                <w:sz w:val="20"/>
                <w:szCs w:val="20"/>
              </w:rPr>
              <w:t xml:space="preserve">5. Beji, NK. Hemşire ve Ebelere Yönelik Kadın Sağlığı ve Hastalıkları. Nobel Tıp </w:t>
            </w:r>
            <w:proofErr w:type="spellStart"/>
            <w:r w:rsidRPr="004D3B79">
              <w:rPr>
                <w:sz w:val="20"/>
                <w:szCs w:val="20"/>
              </w:rPr>
              <w:t>Kİtabevi</w:t>
            </w:r>
            <w:proofErr w:type="spellEnd"/>
            <w:r w:rsidRPr="004D3B79">
              <w:rPr>
                <w:sz w:val="20"/>
                <w:szCs w:val="20"/>
              </w:rPr>
              <w:t xml:space="preserve">, İstanbul, 2015. </w:t>
            </w:r>
          </w:p>
          <w:p w14:paraId="48AE83B8" w14:textId="77777777" w:rsidR="00C231EE" w:rsidRPr="004D3B79" w:rsidRDefault="00C231EE" w:rsidP="00C22F9D">
            <w:pPr>
              <w:rPr>
                <w:sz w:val="20"/>
                <w:szCs w:val="20"/>
              </w:rPr>
            </w:pPr>
            <w:r w:rsidRPr="004D3B79">
              <w:rPr>
                <w:sz w:val="20"/>
                <w:szCs w:val="20"/>
              </w:rPr>
              <w:t xml:space="preserve">6. </w:t>
            </w:r>
            <w:proofErr w:type="spellStart"/>
            <w:r w:rsidRPr="004D3B79">
              <w:rPr>
                <w:sz w:val="20"/>
                <w:szCs w:val="20"/>
              </w:rPr>
              <w:t>Youngkin</w:t>
            </w:r>
            <w:proofErr w:type="spellEnd"/>
            <w:r w:rsidRPr="004D3B79">
              <w:rPr>
                <w:sz w:val="20"/>
                <w:szCs w:val="20"/>
              </w:rPr>
              <w:t xml:space="preserve">  E.Y., Davis M.S., </w:t>
            </w:r>
            <w:proofErr w:type="spellStart"/>
            <w:r w:rsidRPr="004D3B79">
              <w:rPr>
                <w:sz w:val="20"/>
                <w:szCs w:val="20"/>
              </w:rPr>
              <w:t>Women?s</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a </w:t>
            </w:r>
            <w:proofErr w:type="spellStart"/>
            <w:r w:rsidRPr="004D3B79">
              <w:rPr>
                <w:sz w:val="20"/>
                <w:szCs w:val="20"/>
              </w:rPr>
              <w:t>Primery</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w:t>
            </w:r>
            <w:proofErr w:type="spellStart"/>
            <w:r w:rsidRPr="004D3B79">
              <w:rPr>
                <w:sz w:val="20"/>
                <w:szCs w:val="20"/>
              </w:rPr>
              <w:t>Clinical</w:t>
            </w:r>
            <w:proofErr w:type="spellEnd"/>
            <w:r w:rsidRPr="004D3B79">
              <w:rPr>
                <w:sz w:val="20"/>
                <w:szCs w:val="20"/>
              </w:rPr>
              <w:t xml:space="preserve"> Guide. Third Edition, </w:t>
            </w:r>
            <w:proofErr w:type="spellStart"/>
            <w:r w:rsidRPr="004D3B79">
              <w:rPr>
                <w:sz w:val="20"/>
                <w:szCs w:val="20"/>
              </w:rPr>
              <w:t>Pearson</w:t>
            </w:r>
            <w:proofErr w:type="spellEnd"/>
            <w:r w:rsidRPr="004D3B79">
              <w:rPr>
                <w:sz w:val="20"/>
                <w:szCs w:val="20"/>
              </w:rPr>
              <w:t xml:space="preserve"> </w:t>
            </w:r>
            <w:proofErr w:type="spellStart"/>
            <w:r w:rsidRPr="004D3B79">
              <w:rPr>
                <w:sz w:val="20"/>
                <w:szCs w:val="20"/>
              </w:rPr>
              <w:t>Prentice</w:t>
            </w:r>
            <w:proofErr w:type="spellEnd"/>
            <w:r w:rsidRPr="004D3B79">
              <w:rPr>
                <w:sz w:val="20"/>
                <w:szCs w:val="20"/>
              </w:rPr>
              <w:t xml:space="preserve"> </w:t>
            </w:r>
            <w:proofErr w:type="spellStart"/>
            <w:r w:rsidRPr="004D3B79">
              <w:rPr>
                <w:sz w:val="20"/>
                <w:szCs w:val="20"/>
              </w:rPr>
              <w:t>Hall</w:t>
            </w:r>
            <w:proofErr w:type="spellEnd"/>
            <w:r w:rsidRPr="004D3B79">
              <w:rPr>
                <w:sz w:val="20"/>
                <w:szCs w:val="20"/>
              </w:rPr>
              <w:t xml:space="preserve">, New Jersey, 2004. </w:t>
            </w:r>
          </w:p>
          <w:p w14:paraId="69FFF66B" w14:textId="77777777" w:rsidR="00C231EE" w:rsidRPr="004D3B79" w:rsidRDefault="00C231EE" w:rsidP="00C22F9D">
            <w:pPr>
              <w:rPr>
                <w:sz w:val="20"/>
                <w:szCs w:val="20"/>
              </w:rPr>
            </w:pPr>
            <w:r w:rsidRPr="004D3B79">
              <w:rPr>
                <w:sz w:val="20"/>
                <w:szCs w:val="20"/>
              </w:rPr>
              <w:t xml:space="preserve">7. </w:t>
            </w:r>
            <w:proofErr w:type="spellStart"/>
            <w:r w:rsidRPr="004D3B79">
              <w:rPr>
                <w:sz w:val="20"/>
                <w:szCs w:val="20"/>
              </w:rPr>
              <w:t>Wieland</w:t>
            </w:r>
            <w:proofErr w:type="spellEnd"/>
            <w:r w:rsidRPr="004D3B79">
              <w:rPr>
                <w:sz w:val="20"/>
                <w:szCs w:val="20"/>
              </w:rPr>
              <w:t xml:space="preserve"> </w:t>
            </w:r>
            <w:proofErr w:type="spellStart"/>
            <w:r w:rsidRPr="004D3B79">
              <w:rPr>
                <w:sz w:val="20"/>
                <w:szCs w:val="20"/>
              </w:rPr>
              <w:t>Ladewing</w:t>
            </w:r>
            <w:proofErr w:type="spellEnd"/>
            <w:r w:rsidRPr="004D3B79">
              <w:rPr>
                <w:sz w:val="20"/>
                <w:szCs w:val="20"/>
              </w:rPr>
              <w:t xml:space="preserve"> P.A., </w:t>
            </w:r>
            <w:proofErr w:type="spellStart"/>
            <w:r w:rsidRPr="004D3B79">
              <w:rPr>
                <w:sz w:val="20"/>
                <w:szCs w:val="20"/>
              </w:rPr>
              <w:t>London</w:t>
            </w:r>
            <w:proofErr w:type="spellEnd"/>
            <w:r w:rsidRPr="004D3B79">
              <w:rPr>
                <w:sz w:val="20"/>
                <w:szCs w:val="20"/>
              </w:rPr>
              <w:t xml:space="preserve"> M.L., Davidson M.R., </w:t>
            </w:r>
            <w:proofErr w:type="spellStart"/>
            <w:r w:rsidRPr="004D3B79">
              <w:rPr>
                <w:sz w:val="20"/>
                <w:szCs w:val="20"/>
              </w:rPr>
              <w:t>Contemporary</w:t>
            </w:r>
            <w:proofErr w:type="spellEnd"/>
            <w:r w:rsidRPr="004D3B79">
              <w:rPr>
                <w:sz w:val="20"/>
                <w:szCs w:val="20"/>
              </w:rPr>
              <w:t xml:space="preserve"> </w:t>
            </w:r>
            <w:proofErr w:type="spellStart"/>
            <w:r w:rsidRPr="004D3B79">
              <w:rPr>
                <w:sz w:val="20"/>
                <w:szCs w:val="20"/>
              </w:rPr>
              <w:t>Maternal</w:t>
            </w:r>
            <w:proofErr w:type="spellEnd"/>
            <w:r w:rsidRPr="004D3B79">
              <w:rPr>
                <w:sz w:val="20"/>
                <w:szCs w:val="20"/>
              </w:rPr>
              <w:t xml:space="preserve"> </w:t>
            </w:r>
            <w:proofErr w:type="spellStart"/>
            <w:r w:rsidRPr="004D3B79">
              <w:rPr>
                <w:sz w:val="20"/>
                <w:szCs w:val="20"/>
              </w:rPr>
              <w:t>Newborn</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6. ed., </w:t>
            </w:r>
            <w:proofErr w:type="spellStart"/>
            <w:r w:rsidRPr="004D3B79">
              <w:rPr>
                <w:sz w:val="20"/>
                <w:szCs w:val="20"/>
              </w:rPr>
              <w:t>Prentice</w:t>
            </w:r>
            <w:proofErr w:type="spellEnd"/>
            <w:r w:rsidRPr="004D3B79">
              <w:rPr>
                <w:sz w:val="20"/>
                <w:szCs w:val="20"/>
              </w:rPr>
              <w:t xml:space="preserve"> </w:t>
            </w:r>
            <w:proofErr w:type="spellStart"/>
            <w:r w:rsidRPr="004D3B79">
              <w:rPr>
                <w:sz w:val="20"/>
                <w:szCs w:val="20"/>
              </w:rPr>
              <w:t>Hall</w:t>
            </w:r>
            <w:proofErr w:type="spellEnd"/>
            <w:r w:rsidRPr="004D3B79">
              <w:rPr>
                <w:sz w:val="20"/>
                <w:szCs w:val="20"/>
              </w:rPr>
              <w:t xml:space="preserve">, New Jersey, 2006. </w:t>
            </w:r>
          </w:p>
          <w:p w14:paraId="1B9D5924" w14:textId="77777777" w:rsidR="00C231EE" w:rsidRPr="004D3B79" w:rsidRDefault="00C231EE" w:rsidP="00C22F9D">
            <w:pPr>
              <w:rPr>
                <w:sz w:val="20"/>
                <w:szCs w:val="20"/>
              </w:rPr>
            </w:pPr>
            <w:r w:rsidRPr="004D3B79">
              <w:rPr>
                <w:sz w:val="20"/>
                <w:szCs w:val="20"/>
              </w:rPr>
              <w:t xml:space="preserve">8. Chapman, L, </w:t>
            </w:r>
            <w:proofErr w:type="spellStart"/>
            <w:r w:rsidRPr="004D3B79">
              <w:rPr>
                <w:sz w:val="20"/>
                <w:szCs w:val="20"/>
              </w:rPr>
              <w:t>Durham</w:t>
            </w:r>
            <w:proofErr w:type="spellEnd"/>
            <w:r w:rsidRPr="004D3B79">
              <w:rPr>
                <w:sz w:val="20"/>
                <w:szCs w:val="20"/>
              </w:rPr>
              <w:t xml:space="preserve">, R. </w:t>
            </w:r>
            <w:proofErr w:type="spellStart"/>
            <w:r w:rsidRPr="004D3B79">
              <w:rPr>
                <w:sz w:val="20"/>
                <w:szCs w:val="20"/>
              </w:rPr>
              <w:t>Maternal-Newborn</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Critical Components of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F. A. Davis </w:t>
            </w:r>
            <w:proofErr w:type="spellStart"/>
            <w:r w:rsidRPr="004D3B79">
              <w:rPr>
                <w:sz w:val="20"/>
                <w:szCs w:val="20"/>
              </w:rPr>
              <w:t>Company</w:t>
            </w:r>
            <w:proofErr w:type="spellEnd"/>
            <w:r w:rsidRPr="004D3B79">
              <w:rPr>
                <w:sz w:val="20"/>
                <w:szCs w:val="20"/>
              </w:rPr>
              <w:t xml:space="preserve">; 2013:603. </w:t>
            </w:r>
          </w:p>
          <w:p w14:paraId="7E716DA0" w14:textId="77777777" w:rsidR="00C231EE" w:rsidRPr="004D3B79" w:rsidRDefault="00C231EE" w:rsidP="00C22F9D">
            <w:pPr>
              <w:rPr>
                <w:sz w:val="20"/>
                <w:szCs w:val="20"/>
              </w:rPr>
            </w:pPr>
            <w:r w:rsidRPr="004D3B79">
              <w:rPr>
                <w:sz w:val="20"/>
                <w:szCs w:val="20"/>
              </w:rPr>
              <w:t xml:space="preserve">9. Perry, Shannon E. </w:t>
            </w:r>
            <w:proofErr w:type="spellStart"/>
            <w:r w:rsidRPr="004D3B79">
              <w:rPr>
                <w:sz w:val="20"/>
                <w:szCs w:val="20"/>
              </w:rPr>
              <w:t>Maternal</w:t>
            </w:r>
            <w:proofErr w:type="spellEnd"/>
            <w:r w:rsidRPr="004D3B79">
              <w:rPr>
                <w:sz w:val="20"/>
                <w:szCs w:val="20"/>
              </w:rPr>
              <w:t xml:space="preserve"> </w:t>
            </w:r>
            <w:proofErr w:type="spellStart"/>
            <w:r w:rsidRPr="004D3B79">
              <w:rPr>
                <w:sz w:val="20"/>
                <w:szCs w:val="20"/>
              </w:rPr>
              <w:t>child</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Maryland </w:t>
            </w:r>
            <w:proofErr w:type="spellStart"/>
            <w:r w:rsidRPr="004D3B79">
              <w:rPr>
                <w:sz w:val="20"/>
                <w:szCs w:val="20"/>
              </w:rPr>
              <w:t>Heights</w:t>
            </w:r>
            <w:proofErr w:type="spellEnd"/>
            <w:r w:rsidRPr="004D3B79">
              <w:rPr>
                <w:sz w:val="20"/>
                <w:szCs w:val="20"/>
              </w:rPr>
              <w:t xml:space="preserve">, </w:t>
            </w:r>
            <w:proofErr w:type="spellStart"/>
            <w:r w:rsidRPr="004D3B79">
              <w:rPr>
                <w:sz w:val="20"/>
                <w:szCs w:val="20"/>
              </w:rPr>
              <w:t>Mo</w:t>
            </w:r>
            <w:proofErr w:type="spellEnd"/>
            <w:r w:rsidRPr="004D3B79">
              <w:rPr>
                <w:sz w:val="20"/>
                <w:szCs w:val="20"/>
              </w:rPr>
              <w:t xml:space="preserve">. : </w:t>
            </w:r>
            <w:proofErr w:type="spellStart"/>
            <w:r w:rsidRPr="004D3B79">
              <w:rPr>
                <w:sz w:val="20"/>
                <w:szCs w:val="20"/>
              </w:rPr>
              <w:t>Mosby</w:t>
            </w:r>
            <w:proofErr w:type="spellEnd"/>
            <w:r w:rsidRPr="004D3B79">
              <w:rPr>
                <w:sz w:val="20"/>
                <w:szCs w:val="20"/>
              </w:rPr>
              <w:t>/</w:t>
            </w:r>
            <w:proofErr w:type="spellStart"/>
            <w:r w:rsidRPr="004D3B79">
              <w:rPr>
                <w:sz w:val="20"/>
                <w:szCs w:val="20"/>
              </w:rPr>
              <w:t>Elsevier</w:t>
            </w:r>
            <w:proofErr w:type="spellEnd"/>
            <w:r w:rsidRPr="004D3B79">
              <w:rPr>
                <w:sz w:val="20"/>
                <w:szCs w:val="20"/>
              </w:rPr>
              <w:t>, c2010. 4th ed.</w:t>
            </w:r>
          </w:p>
          <w:p w14:paraId="60879220" w14:textId="77777777" w:rsidR="00C231EE" w:rsidRPr="004D3B79" w:rsidRDefault="00C231EE" w:rsidP="00C22F9D">
            <w:pPr>
              <w:rPr>
                <w:sz w:val="20"/>
                <w:szCs w:val="20"/>
              </w:rPr>
            </w:pPr>
          </w:p>
        </w:tc>
      </w:tr>
      <w:tr w:rsidR="00FE7A9F" w:rsidRPr="004D3B79" w14:paraId="4265B2A3" w14:textId="77777777" w:rsidTr="6955CFBE">
        <w:tc>
          <w:tcPr>
            <w:tcW w:w="9288" w:type="dxa"/>
          </w:tcPr>
          <w:p w14:paraId="63547F72" w14:textId="77777777" w:rsidR="00C231EE" w:rsidRPr="004D3B79" w:rsidRDefault="00C231EE" w:rsidP="00C22F9D">
            <w:pPr>
              <w:rPr>
                <w:b/>
                <w:sz w:val="20"/>
                <w:szCs w:val="20"/>
              </w:rPr>
            </w:pPr>
            <w:r w:rsidRPr="004D3B79">
              <w:rPr>
                <w:b/>
                <w:sz w:val="20"/>
                <w:szCs w:val="20"/>
              </w:rPr>
              <w:lastRenderedPageBreak/>
              <w:t xml:space="preserve">Derse İlişkin Politika ve Kurallar: (öğretim üyesi açıklama yapmak isterse bu başlığı kullanabilir) </w:t>
            </w:r>
          </w:p>
          <w:p w14:paraId="3BAA22E3" w14:textId="77777777" w:rsidR="00C231EE" w:rsidRPr="004D3B79" w:rsidRDefault="00C231EE" w:rsidP="00C22F9D">
            <w:pPr>
              <w:shd w:val="clear" w:color="auto" w:fill="FFFFFF"/>
              <w:jc w:val="both"/>
              <w:rPr>
                <w:sz w:val="20"/>
                <w:szCs w:val="20"/>
              </w:rPr>
            </w:pPr>
            <w:r w:rsidRPr="004D3B79">
              <w:rPr>
                <w:sz w:val="20"/>
                <w:szCs w:val="20"/>
              </w:rPr>
              <w:t>Ders sorumlusu öğretim elemanlarının sınıf içi etkinlikleri detaylı olarak planlaması gerekmektedir.</w:t>
            </w:r>
          </w:p>
          <w:p w14:paraId="09093C94" w14:textId="77777777" w:rsidR="00C231EE" w:rsidRPr="004D3B79" w:rsidRDefault="00C231EE" w:rsidP="00C22F9D">
            <w:pPr>
              <w:shd w:val="clear" w:color="auto" w:fill="FFFFFF"/>
              <w:jc w:val="both"/>
              <w:rPr>
                <w:b/>
                <w:sz w:val="20"/>
                <w:szCs w:val="20"/>
              </w:rPr>
            </w:pPr>
            <w:r w:rsidRPr="004D3B79">
              <w:rPr>
                <w:sz w:val="20"/>
                <w:szCs w:val="20"/>
              </w:rPr>
              <w:t xml:space="preserve">Ders esnasında, dersin sorumlusu öğretim elemanı </w:t>
            </w:r>
            <w:proofErr w:type="spellStart"/>
            <w:r w:rsidRPr="004D3B79">
              <w:rPr>
                <w:sz w:val="20"/>
                <w:szCs w:val="20"/>
              </w:rPr>
              <w:t>deuzem</w:t>
            </w:r>
            <w:proofErr w:type="spellEnd"/>
            <w:r w:rsidRPr="004D3B79">
              <w:rPr>
                <w:sz w:val="20"/>
                <w:szCs w:val="20"/>
              </w:rPr>
              <w:t xml:space="preserve"> </w:t>
            </w:r>
            <w:proofErr w:type="spellStart"/>
            <w:r w:rsidRPr="004D3B79">
              <w:rPr>
                <w:sz w:val="20"/>
                <w:szCs w:val="20"/>
              </w:rPr>
              <w:t>sakai</w:t>
            </w:r>
            <w:proofErr w:type="spellEnd"/>
            <w:r w:rsidRPr="004D3B79">
              <w:rPr>
                <w:sz w:val="20"/>
                <w:szCs w:val="20"/>
              </w:rPr>
              <w:t xml:space="preserve"> sistemi üzerinden temin ettikleri materyalleri okuyup gelen öğrencilere, 10 dakikalık kısa bir konuyla ilgili bilgilendirme yaptıktan sonra, önceden planladıkları sınıf içi etkinliklere geçebilecektir.</w:t>
            </w:r>
          </w:p>
        </w:tc>
      </w:tr>
      <w:tr w:rsidR="00C231EE" w:rsidRPr="004D3B79" w14:paraId="5B9DB0AA" w14:textId="77777777" w:rsidTr="6955CFBE">
        <w:tc>
          <w:tcPr>
            <w:tcW w:w="9288" w:type="dxa"/>
          </w:tcPr>
          <w:p w14:paraId="5282EBE2" w14:textId="77777777" w:rsidR="00C231EE" w:rsidRPr="004D3B79" w:rsidRDefault="00C231EE" w:rsidP="00C22F9D">
            <w:pPr>
              <w:rPr>
                <w:b/>
                <w:sz w:val="20"/>
                <w:szCs w:val="20"/>
              </w:rPr>
            </w:pPr>
            <w:r w:rsidRPr="004D3B79">
              <w:rPr>
                <w:b/>
                <w:sz w:val="20"/>
                <w:szCs w:val="20"/>
              </w:rPr>
              <w:t xml:space="preserve">Ders Öğretim Üyesi İletişim Bilgileri: </w:t>
            </w:r>
          </w:p>
          <w:p w14:paraId="320742E2" w14:textId="6963B8C2" w:rsidR="00C231EE" w:rsidRPr="004D3B79" w:rsidRDefault="6955CFBE" w:rsidP="00C22F9D">
            <w:pPr>
              <w:rPr>
                <w:sz w:val="20"/>
                <w:szCs w:val="20"/>
              </w:rPr>
            </w:pPr>
            <w:r w:rsidRPr="6955CFBE">
              <w:rPr>
                <w:sz w:val="20"/>
                <w:szCs w:val="20"/>
              </w:rPr>
              <w:t xml:space="preserve">Doç. Dr. Dilek BİLGİÇ  02324126968 </w:t>
            </w:r>
            <w:hyperlink r:id="rId26">
              <w:r w:rsidRPr="6955CFBE">
                <w:rPr>
                  <w:rStyle w:val="Kpr"/>
                  <w:color w:val="auto"/>
                  <w:sz w:val="20"/>
                  <w:szCs w:val="20"/>
                </w:rPr>
                <w:t>bilgicdilek@gmail.com</w:t>
              </w:r>
            </w:hyperlink>
          </w:p>
        </w:tc>
      </w:tr>
    </w:tbl>
    <w:p w14:paraId="4B8F5E6C" w14:textId="77777777" w:rsidR="00C231EE" w:rsidRPr="004D3B79" w:rsidRDefault="00C231EE" w:rsidP="00C231EE">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2809"/>
        <w:gridCol w:w="2262"/>
        <w:gridCol w:w="7"/>
        <w:gridCol w:w="2677"/>
      </w:tblGrid>
      <w:tr w:rsidR="00FE7A9F" w:rsidRPr="004D3B79" w14:paraId="10D7A9DD" w14:textId="77777777" w:rsidTr="00C22F9D">
        <w:tc>
          <w:tcPr>
            <w:tcW w:w="5000" w:type="pct"/>
            <w:gridSpan w:val="5"/>
          </w:tcPr>
          <w:p w14:paraId="562627F4" w14:textId="77777777" w:rsidR="00C231EE" w:rsidRPr="004D3B79" w:rsidRDefault="00C231EE" w:rsidP="00C22F9D">
            <w:pPr>
              <w:rPr>
                <w:sz w:val="20"/>
                <w:szCs w:val="20"/>
              </w:rPr>
            </w:pPr>
            <w:r w:rsidRPr="004D3B79">
              <w:rPr>
                <w:b/>
                <w:sz w:val="20"/>
                <w:szCs w:val="20"/>
              </w:rPr>
              <w:t>Dersin İçeriği</w:t>
            </w:r>
            <w:r w:rsidRPr="004D3B79">
              <w:rPr>
                <w:sz w:val="20"/>
                <w:szCs w:val="20"/>
              </w:rPr>
              <w:t xml:space="preserve"> Sınav tarihleri ders planında belirtilecektir. Sınav tarihleri kesinleştiğinde, tarihlerde değişiklik yapılabilir.</w:t>
            </w:r>
          </w:p>
        </w:tc>
      </w:tr>
      <w:tr w:rsidR="00FE7A9F" w:rsidRPr="004D3B79" w14:paraId="07F8C26E" w14:textId="77777777" w:rsidTr="00C22F9D">
        <w:tc>
          <w:tcPr>
            <w:tcW w:w="721" w:type="pct"/>
          </w:tcPr>
          <w:p w14:paraId="3C9C3E2E" w14:textId="77777777" w:rsidR="00C231EE" w:rsidRPr="004D3B79" w:rsidRDefault="00C231EE" w:rsidP="00C22F9D">
            <w:pPr>
              <w:jc w:val="center"/>
              <w:rPr>
                <w:b/>
                <w:sz w:val="20"/>
                <w:szCs w:val="20"/>
              </w:rPr>
            </w:pPr>
            <w:r w:rsidRPr="004D3B79">
              <w:rPr>
                <w:b/>
                <w:sz w:val="20"/>
                <w:szCs w:val="20"/>
              </w:rPr>
              <w:t>Hafta</w:t>
            </w:r>
          </w:p>
        </w:tc>
        <w:tc>
          <w:tcPr>
            <w:tcW w:w="1550" w:type="pct"/>
          </w:tcPr>
          <w:p w14:paraId="510A3BB5" w14:textId="77777777" w:rsidR="00C231EE" w:rsidRPr="004D3B79" w:rsidRDefault="00C231EE" w:rsidP="00C22F9D">
            <w:pPr>
              <w:jc w:val="center"/>
              <w:rPr>
                <w:b/>
                <w:sz w:val="20"/>
                <w:szCs w:val="20"/>
              </w:rPr>
            </w:pPr>
            <w:r w:rsidRPr="004D3B79">
              <w:rPr>
                <w:b/>
                <w:sz w:val="20"/>
                <w:szCs w:val="20"/>
              </w:rPr>
              <w:t>Konular</w:t>
            </w:r>
          </w:p>
        </w:tc>
        <w:tc>
          <w:tcPr>
            <w:tcW w:w="1248" w:type="pct"/>
          </w:tcPr>
          <w:p w14:paraId="10A17628" w14:textId="77777777" w:rsidR="00C231EE" w:rsidRPr="004D3B79" w:rsidRDefault="00C231EE" w:rsidP="00C22F9D">
            <w:pPr>
              <w:jc w:val="center"/>
              <w:rPr>
                <w:b/>
                <w:sz w:val="20"/>
                <w:szCs w:val="20"/>
              </w:rPr>
            </w:pPr>
            <w:r w:rsidRPr="004D3B79">
              <w:rPr>
                <w:b/>
                <w:sz w:val="20"/>
                <w:szCs w:val="20"/>
              </w:rPr>
              <w:t>Öğretim Teknikleri</w:t>
            </w:r>
          </w:p>
        </w:tc>
        <w:tc>
          <w:tcPr>
            <w:tcW w:w="1481" w:type="pct"/>
            <w:gridSpan w:val="2"/>
          </w:tcPr>
          <w:p w14:paraId="1D3EA97C" w14:textId="77777777" w:rsidR="00C231EE" w:rsidRPr="004D3B79" w:rsidRDefault="00C231EE" w:rsidP="00C22F9D">
            <w:pPr>
              <w:jc w:val="center"/>
              <w:rPr>
                <w:b/>
                <w:sz w:val="20"/>
                <w:szCs w:val="20"/>
              </w:rPr>
            </w:pPr>
            <w:r w:rsidRPr="004D3B79">
              <w:rPr>
                <w:b/>
                <w:sz w:val="20"/>
                <w:szCs w:val="20"/>
              </w:rPr>
              <w:t>Öğretim Elemanı</w:t>
            </w:r>
          </w:p>
        </w:tc>
      </w:tr>
      <w:tr w:rsidR="00FE7A9F" w:rsidRPr="004D3B79" w14:paraId="009AAF78" w14:textId="77777777" w:rsidTr="00C22F9D">
        <w:trPr>
          <w:trHeight w:val="775"/>
        </w:trPr>
        <w:tc>
          <w:tcPr>
            <w:tcW w:w="721" w:type="pct"/>
          </w:tcPr>
          <w:p w14:paraId="6D47BB44" w14:textId="77777777" w:rsidR="00C231EE" w:rsidRPr="004D3B79" w:rsidRDefault="00C231EE" w:rsidP="00C22F9D">
            <w:pPr>
              <w:rPr>
                <w:b/>
                <w:sz w:val="20"/>
                <w:szCs w:val="20"/>
              </w:rPr>
            </w:pPr>
            <w:r w:rsidRPr="004D3B79">
              <w:rPr>
                <w:b/>
                <w:sz w:val="20"/>
                <w:szCs w:val="20"/>
              </w:rPr>
              <w:t>1. Hafta</w:t>
            </w:r>
          </w:p>
        </w:tc>
        <w:tc>
          <w:tcPr>
            <w:tcW w:w="1550" w:type="pct"/>
          </w:tcPr>
          <w:p w14:paraId="73E82094" w14:textId="77777777" w:rsidR="00C231EE" w:rsidRPr="004D3B79" w:rsidRDefault="00C231EE" w:rsidP="00C22F9D">
            <w:pPr>
              <w:rPr>
                <w:sz w:val="20"/>
                <w:szCs w:val="20"/>
              </w:rPr>
            </w:pPr>
            <w:r w:rsidRPr="004D3B79">
              <w:rPr>
                <w:sz w:val="20"/>
                <w:szCs w:val="20"/>
              </w:rPr>
              <w:t>-Dersin tanıtımı</w:t>
            </w:r>
          </w:p>
          <w:p w14:paraId="2B36B7CA" w14:textId="77777777" w:rsidR="00C231EE" w:rsidRPr="004D3B79" w:rsidRDefault="00C231EE" w:rsidP="00C22F9D">
            <w:pPr>
              <w:rPr>
                <w:b/>
                <w:sz w:val="20"/>
                <w:szCs w:val="20"/>
                <w:u w:val="single"/>
              </w:rPr>
            </w:pPr>
            <w:r w:rsidRPr="004D3B79">
              <w:rPr>
                <w:sz w:val="20"/>
                <w:szCs w:val="20"/>
              </w:rPr>
              <w:t>-Cinsel sağlık ve üreme sağlığına giriş</w:t>
            </w:r>
          </w:p>
        </w:tc>
        <w:tc>
          <w:tcPr>
            <w:tcW w:w="1248" w:type="pct"/>
          </w:tcPr>
          <w:p w14:paraId="6D359B1E" w14:textId="77777777" w:rsidR="00C231EE" w:rsidRPr="004D3B79" w:rsidRDefault="00C231EE" w:rsidP="00C22F9D">
            <w:pPr>
              <w:rPr>
                <w:sz w:val="20"/>
                <w:szCs w:val="20"/>
                <w:u w:val="single"/>
              </w:rPr>
            </w:pPr>
            <w:r w:rsidRPr="004D3B79">
              <w:rPr>
                <w:sz w:val="20"/>
                <w:szCs w:val="20"/>
              </w:rPr>
              <w:t>Grup Tartışması Sunum</w:t>
            </w:r>
          </w:p>
        </w:tc>
        <w:tc>
          <w:tcPr>
            <w:tcW w:w="1481" w:type="pct"/>
            <w:gridSpan w:val="2"/>
          </w:tcPr>
          <w:p w14:paraId="3C8CCCD4" w14:textId="77777777" w:rsidR="00C231EE" w:rsidRPr="004D3B79" w:rsidRDefault="00C231EE" w:rsidP="00C22F9D">
            <w:pPr>
              <w:rPr>
                <w:sz w:val="20"/>
                <w:szCs w:val="20"/>
              </w:rPr>
            </w:pPr>
            <w:r w:rsidRPr="004D3B79">
              <w:rPr>
                <w:sz w:val="20"/>
                <w:szCs w:val="20"/>
              </w:rPr>
              <w:t>Doç. Dr. Dilek Bilgiç</w:t>
            </w:r>
          </w:p>
        </w:tc>
      </w:tr>
      <w:tr w:rsidR="00FE7A9F" w:rsidRPr="004D3B79" w14:paraId="6ED20F2D" w14:textId="77777777" w:rsidTr="00C22F9D">
        <w:trPr>
          <w:trHeight w:val="524"/>
        </w:trPr>
        <w:tc>
          <w:tcPr>
            <w:tcW w:w="721" w:type="pct"/>
          </w:tcPr>
          <w:p w14:paraId="494A48E3" w14:textId="77777777" w:rsidR="00C231EE" w:rsidRPr="004D3B79" w:rsidRDefault="00C231EE" w:rsidP="00C22F9D">
            <w:pPr>
              <w:rPr>
                <w:b/>
                <w:sz w:val="20"/>
                <w:szCs w:val="20"/>
              </w:rPr>
            </w:pPr>
            <w:r w:rsidRPr="004D3B79">
              <w:rPr>
                <w:b/>
                <w:sz w:val="20"/>
                <w:szCs w:val="20"/>
              </w:rPr>
              <w:t>2. Hafta</w:t>
            </w:r>
          </w:p>
          <w:p w14:paraId="41DB1272" w14:textId="77777777" w:rsidR="00C231EE" w:rsidRPr="004D3B79" w:rsidRDefault="00C231EE" w:rsidP="00C22F9D">
            <w:pPr>
              <w:rPr>
                <w:b/>
                <w:sz w:val="20"/>
                <w:szCs w:val="20"/>
              </w:rPr>
            </w:pPr>
          </w:p>
        </w:tc>
        <w:tc>
          <w:tcPr>
            <w:tcW w:w="1550" w:type="pct"/>
          </w:tcPr>
          <w:p w14:paraId="0C5F6686" w14:textId="77777777" w:rsidR="00C231EE" w:rsidRPr="004D3B79" w:rsidRDefault="00C231EE" w:rsidP="00C22F9D">
            <w:pPr>
              <w:rPr>
                <w:sz w:val="20"/>
                <w:szCs w:val="20"/>
              </w:rPr>
            </w:pPr>
            <w:r w:rsidRPr="004D3B79">
              <w:rPr>
                <w:sz w:val="20"/>
                <w:szCs w:val="20"/>
              </w:rPr>
              <w:t>Cinsel Sağlık ve Üreme Sağlığı Hakları</w:t>
            </w:r>
          </w:p>
        </w:tc>
        <w:tc>
          <w:tcPr>
            <w:tcW w:w="1248" w:type="pct"/>
          </w:tcPr>
          <w:p w14:paraId="42ECE49E" w14:textId="77777777" w:rsidR="00C231EE" w:rsidRPr="004D3B79" w:rsidRDefault="00C231EE" w:rsidP="00C22F9D">
            <w:pPr>
              <w:rPr>
                <w:sz w:val="20"/>
                <w:szCs w:val="20"/>
              </w:rPr>
            </w:pPr>
            <w:r w:rsidRPr="004D3B79">
              <w:rPr>
                <w:sz w:val="20"/>
                <w:szCs w:val="20"/>
              </w:rPr>
              <w:t>Münazara</w:t>
            </w:r>
          </w:p>
        </w:tc>
        <w:tc>
          <w:tcPr>
            <w:tcW w:w="1481" w:type="pct"/>
            <w:gridSpan w:val="2"/>
          </w:tcPr>
          <w:p w14:paraId="150B553F" w14:textId="77777777" w:rsidR="00C231EE" w:rsidRPr="004D3B79" w:rsidRDefault="00C231EE"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r>
      <w:tr w:rsidR="00FE7A9F" w:rsidRPr="004D3B79" w14:paraId="0391C50E" w14:textId="77777777" w:rsidTr="00C22F9D">
        <w:trPr>
          <w:trHeight w:val="298"/>
        </w:trPr>
        <w:tc>
          <w:tcPr>
            <w:tcW w:w="721" w:type="pct"/>
          </w:tcPr>
          <w:p w14:paraId="0B9D2185" w14:textId="77777777" w:rsidR="00C231EE" w:rsidRPr="004D3B79" w:rsidRDefault="00C231EE" w:rsidP="00C22F9D">
            <w:pPr>
              <w:rPr>
                <w:b/>
                <w:sz w:val="20"/>
                <w:szCs w:val="20"/>
              </w:rPr>
            </w:pPr>
            <w:r w:rsidRPr="004D3B79">
              <w:rPr>
                <w:b/>
                <w:sz w:val="20"/>
                <w:szCs w:val="20"/>
              </w:rPr>
              <w:t>3. Hafta</w:t>
            </w:r>
          </w:p>
        </w:tc>
        <w:tc>
          <w:tcPr>
            <w:tcW w:w="1550" w:type="pct"/>
          </w:tcPr>
          <w:p w14:paraId="261B9BA6" w14:textId="77777777" w:rsidR="00C231EE" w:rsidRPr="004D3B79" w:rsidRDefault="00C231EE" w:rsidP="00C22F9D">
            <w:pPr>
              <w:rPr>
                <w:sz w:val="20"/>
                <w:szCs w:val="20"/>
              </w:rPr>
            </w:pPr>
            <w:r w:rsidRPr="004D3B79">
              <w:rPr>
                <w:sz w:val="20"/>
                <w:szCs w:val="20"/>
              </w:rPr>
              <w:t>Doğurganlık Bilinci</w:t>
            </w:r>
          </w:p>
        </w:tc>
        <w:tc>
          <w:tcPr>
            <w:tcW w:w="1248" w:type="pct"/>
          </w:tcPr>
          <w:p w14:paraId="0C2EE8DA" w14:textId="77777777" w:rsidR="00C231EE" w:rsidRPr="004D3B79" w:rsidRDefault="00C231EE" w:rsidP="00C22F9D">
            <w:pPr>
              <w:rPr>
                <w:sz w:val="20"/>
                <w:szCs w:val="20"/>
              </w:rPr>
            </w:pPr>
            <w:r w:rsidRPr="004D3B79">
              <w:rPr>
                <w:sz w:val="20"/>
                <w:szCs w:val="20"/>
              </w:rPr>
              <w:t xml:space="preserve">Rol Play </w:t>
            </w:r>
          </w:p>
        </w:tc>
        <w:tc>
          <w:tcPr>
            <w:tcW w:w="1481" w:type="pct"/>
            <w:gridSpan w:val="2"/>
          </w:tcPr>
          <w:p w14:paraId="7EA7B9D9"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tc>
      </w:tr>
      <w:tr w:rsidR="00FE7A9F" w:rsidRPr="004D3B79" w14:paraId="0AFBE553" w14:textId="77777777" w:rsidTr="00C22F9D">
        <w:trPr>
          <w:trHeight w:val="287"/>
        </w:trPr>
        <w:tc>
          <w:tcPr>
            <w:tcW w:w="721" w:type="pct"/>
          </w:tcPr>
          <w:p w14:paraId="0A414A15" w14:textId="77777777" w:rsidR="00C231EE" w:rsidRPr="004D3B79" w:rsidRDefault="00C231EE" w:rsidP="00C22F9D">
            <w:pPr>
              <w:rPr>
                <w:b/>
                <w:sz w:val="20"/>
                <w:szCs w:val="20"/>
              </w:rPr>
            </w:pPr>
            <w:r w:rsidRPr="004D3B79">
              <w:rPr>
                <w:b/>
                <w:sz w:val="20"/>
                <w:szCs w:val="20"/>
              </w:rPr>
              <w:t>4. Hafta</w:t>
            </w:r>
          </w:p>
        </w:tc>
        <w:tc>
          <w:tcPr>
            <w:tcW w:w="1550" w:type="pct"/>
          </w:tcPr>
          <w:p w14:paraId="05C3D09D" w14:textId="77777777" w:rsidR="00C231EE" w:rsidRPr="004D3B79" w:rsidRDefault="00C231EE" w:rsidP="00C22F9D">
            <w:pPr>
              <w:rPr>
                <w:sz w:val="20"/>
                <w:szCs w:val="20"/>
              </w:rPr>
            </w:pPr>
            <w:r w:rsidRPr="004D3B79">
              <w:rPr>
                <w:sz w:val="20"/>
                <w:szCs w:val="20"/>
              </w:rPr>
              <w:t>Cinsel Sağlık Sorunları</w:t>
            </w:r>
          </w:p>
        </w:tc>
        <w:tc>
          <w:tcPr>
            <w:tcW w:w="1248" w:type="pct"/>
          </w:tcPr>
          <w:p w14:paraId="4426C75D" w14:textId="77777777" w:rsidR="00C231EE" w:rsidRPr="004D3B79" w:rsidRDefault="00C231EE" w:rsidP="00C22F9D">
            <w:pPr>
              <w:rPr>
                <w:sz w:val="20"/>
                <w:szCs w:val="20"/>
              </w:rPr>
            </w:pPr>
            <w:r w:rsidRPr="004D3B79">
              <w:rPr>
                <w:sz w:val="20"/>
                <w:szCs w:val="20"/>
              </w:rPr>
              <w:t>PICO Oyun</w:t>
            </w:r>
          </w:p>
        </w:tc>
        <w:tc>
          <w:tcPr>
            <w:tcW w:w="1481" w:type="pct"/>
            <w:gridSpan w:val="2"/>
          </w:tcPr>
          <w:p w14:paraId="1EBB1AB2" w14:textId="77777777" w:rsidR="00C231EE" w:rsidRPr="004D3B79" w:rsidRDefault="00C231EE" w:rsidP="00C22F9D">
            <w:pPr>
              <w:rPr>
                <w:sz w:val="20"/>
                <w:szCs w:val="20"/>
              </w:rPr>
            </w:pPr>
            <w:r w:rsidRPr="004D3B79">
              <w:rPr>
                <w:sz w:val="20"/>
                <w:szCs w:val="20"/>
              </w:rPr>
              <w:t>Doç. Dr. Dilek Bilgiç</w:t>
            </w:r>
          </w:p>
        </w:tc>
      </w:tr>
      <w:tr w:rsidR="00FE7A9F" w:rsidRPr="004D3B79" w14:paraId="4DE84581" w14:textId="77777777" w:rsidTr="00C22F9D">
        <w:trPr>
          <w:trHeight w:val="562"/>
        </w:trPr>
        <w:tc>
          <w:tcPr>
            <w:tcW w:w="721" w:type="pct"/>
          </w:tcPr>
          <w:p w14:paraId="7C995FA4" w14:textId="77777777" w:rsidR="00C231EE" w:rsidRPr="004D3B79" w:rsidRDefault="00C231EE" w:rsidP="00C22F9D">
            <w:pPr>
              <w:rPr>
                <w:b/>
                <w:sz w:val="20"/>
                <w:szCs w:val="20"/>
              </w:rPr>
            </w:pPr>
            <w:r w:rsidRPr="004D3B79">
              <w:rPr>
                <w:b/>
                <w:sz w:val="20"/>
                <w:szCs w:val="20"/>
              </w:rPr>
              <w:t>5. Hafta</w:t>
            </w:r>
          </w:p>
        </w:tc>
        <w:tc>
          <w:tcPr>
            <w:tcW w:w="1550" w:type="pct"/>
          </w:tcPr>
          <w:p w14:paraId="22F70327" w14:textId="77777777" w:rsidR="00C231EE" w:rsidRPr="004D3B79" w:rsidRDefault="00C231EE" w:rsidP="00C22F9D">
            <w:pPr>
              <w:rPr>
                <w:sz w:val="20"/>
                <w:szCs w:val="20"/>
              </w:rPr>
            </w:pPr>
            <w:r w:rsidRPr="004D3B79">
              <w:rPr>
                <w:sz w:val="20"/>
                <w:szCs w:val="20"/>
              </w:rPr>
              <w:t>Üreme Sağlığı Sorunları</w:t>
            </w:r>
          </w:p>
        </w:tc>
        <w:tc>
          <w:tcPr>
            <w:tcW w:w="1248" w:type="pct"/>
          </w:tcPr>
          <w:p w14:paraId="7940AA49" w14:textId="77777777" w:rsidR="00C231EE" w:rsidRPr="004D3B79" w:rsidRDefault="00C231EE" w:rsidP="00C22F9D">
            <w:pPr>
              <w:rPr>
                <w:sz w:val="20"/>
                <w:szCs w:val="20"/>
              </w:rPr>
            </w:pPr>
            <w:r w:rsidRPr="004D3B79">
              <w:rPr>
                <w:sz w:val="20"/>
                <w:szCs w:val="20"/>
              </w:rPr>
              <w:t>Vaka Tartışması</w:t>
            </w:r>
          </w:p>
          <w:p w14:paraId="40D1986C" w14:textId="77777777" w:rsidR="00C231EE" w:rsidRPr="004D3B79" w:rsidRDefault="00C231EE" w:rsidP="00C22F9D">
            <w:pPr>
              <w:rPr>
                <w:sz w:val="20"/>
                <w:szCs w:val="20"/>
              </w:rPr>
            </w:pPr>
            <w:r w:rsidRPr="004D3B79">
              <w:rPr>
                <w:sz w:val="20"/>
                <w:szCs w:val="20"/>
              </w:rPr>
              <w:t>PÇÖ Sunum</w:t>
            </w:r>
          </w:p>
        </w:tc>
        <w:tc>
          <w:tcPr>
            <w:tcW w:w="1481" w:type="pct"/>
            <w:gridSpan w:val="2"/>
          </w:tcPr>
          <w:p w14:paraId="43D14246"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tc>
      </w:tr>
      <w:tr w:rsidR="00FE7A9F" w:rsidRPr="004D3B79" w14:paraId="744CD592" w14:textId="77777777" w:rsidTr="00C22F9D">
        <w:trPr>
          <w:trHeight w:val="556"/>
        </w:trPr>
        <w:tc>
          <w:tcPr>
            <w:tcW w:w="721" w:type="pct"/>
          </w:tcPr>
          <w:p w14:paraId="62BF4A0A" w14:textId="77777777" w:rsidR="00C231EE" w:rsidRPr="004D3B79" w:rsidRDefault="00C231EE" w:rsidP="00C22F9D">
            <w:pPr>
              <w:rPr>
                <w:b/>
                <w:sz w:val="20"/>
                <w:szCs w:val="20"/>
              </w:rPr>
            </w:pPr>
            <w:r w:rsidRPr="004D3B79">
              <w:rPr>
                <w:b/>
                <w:sz w:val="20"/>
                <w:szCs w:val="20"/>
              </w:rPr>
              <w:t>6. Hafta</w:t>
            </w:r>
          </w:p>
        </w:tc>
        <w:tc>
          <w:tcPr>
            <w:tcW w:w="1550" w:type="pct"/>
          </w:tcPr>
          <w:p w14:paraId="5F885C37" w14:textId="77777777" w:rsidR="00C231EE" w:rsidRPr="004D3B79" w:rsidRDefault="00C231EE" w:rsidP="00C22F9D">
            <w:pPr>
              <w:rPr>
                <w:sz w:val="20"/>
                <w:szCs w:val="20"/>
              </w:rPr>
            </w:pPr>
            <w:r w:rsidRPr="004D3B79">
              <w:rPr>
                <w:sz w:val="20"/>
                <w:szCs w:val="20"/>
              </w:rPr>
              <w:t>Aile Planlamasında Güncel Yaklaşımlar</w:t>
            </w:r>
          </w:p>
        </w:tc>
        <w:tc>
          <w:tcPr>
            <w:tcW w:w="1248" w:type="pct"/>
          </w:tcPr>
          <w:p w14:paraId="0D468A1E" w14:textId="77777777" w:rsidR="00C231EE" w:rsidRPr="004D3B79" w:rsidRDefault="00C231EE" w:rsidP="00C22F9D">
            <w:pPr>
              <w:rPr>
                <w:sz w:val="20"/>
                <w:szCs w:val="20"/>
              </w:rPr>
            </w:pPr>
            <w:r w:rsidRPr="004D3B79">
              <w:rPr>
                <w:sz w:val="20"/>
                <w:szCs w:val="20"/>
              </w:rPr>
              <w:t>Münazara</w:t>
            </w:r>
          </w:p>
        </w:tc>
        <w:tc>
          <w:tcPr>
            <w:tcW w:w="1481" w:type="pct"/>
            <w:gridSpan w:val="2"/>
          </w:tcPr>
          <w:p w14:paraId="662D5618" w14:textId="77777777" w:rsidR="00C231EE" w:rsidRPr="004D3B79" w:rsidRDefault="00C231EE" w:rsidP="00C22F9D">
            <w:pPr>
              <w:rPr>
                <w:sz w:val="20"/>
                <w:szCs w:val="20"/>
              </w:rPr>
            </w:pPr>
            <w:r w:rsidRPr="004D3B79">
              <w:rPr>
                <w:sz w:val="20"/>
                <w:szCs w:val="20"/>
              </w:rPr>
              <w:t>Dr. Öğr. Üyesi Buse Güler</w:t>
            </w:r>
          </w:p>
        </w:tc>
      </w:tr>
      <w:tr w:rsidR="00FE7A9F" w:rsidRPr="004D3B79" w14:paraId="5F8B892C" w14:textId="77777777" w:rsidTr="00C22F9D">
        <w:trPr>
          <w:trHeight w:val="530"/>
        </w:trPr>
        <w:tc>
          <w:tcPr>
            <w:tcW w:w="721" w:type="pct"/>
          </w:tcPr>
          <w:p w14:paraId="42AA2FBC" w14:textId="77777777" w:rsidR="00C231EE" w:rsidRPr="004D3B79" w:rsidRDefault="00C231EE" w:rsidP="00C22F9D">
            <w:pPr>
              <w:rPr>
                <w:b/>
                <w:sz w:val="20"/>
                <w:szCs w:val="20"/>
              </w:rPr>
            </w:pPr>
            <w:r w:rsidRPr="004D3B79">
              <w:rPr>
                <w:b/>
                <w:sz w:val="20"/>
                <w:szCs w:val="20"/>
              </w:rPr>
              <w:t>7. Hafta</w:t>
            </w:r>
          </w:p>
        </w:tc>
        <w:tc>
          <w:tcPr>
            <w:tcW w:w="1550" w:type="pct"/>
            <w:shd w:val="clear" w:color="auto" w:fill="auto"/>
          </w:tcPr>
          <w:p w14:paraId="15F61624" w14:textId="77777777" w:rsidR="00C231EE" w:rsidRPr="004D3B79" w:rsidRDefault="00C231EE" w:rsidP="00C22F9D">
            <w:pPr>
              <w:rPr>
                <w:b/>
                <w:sz w:val="20"/>
                <w:szCs w:val="20"/>
              </w:rPr>
            </w:pPr>
            <w:r w:rsidRPr="004D3B79">
              <w:rPr>
                <w:sz w:val="20"/>
                <w:szCs w:val="20"/>
              </w:rPr>
              <w:t>Olağanüstü Durumlarda Üreme Sağlığı</w:t>
            </w:r>
          </w:p>
        </w:tc>
        <w:tc>
          <w:tcPr>
            <w:tcW w:w="1248" w:type="pct"/>
            <w:shd w:val="clear" w:color="auto" w:fill="auto"/>
          </w:tcPr>
          <w:p w14:paraId="1CBC2A90" w14:textId="77777777" w:rsidR="00C231EE" w:rsidRPr="004D3B79" w:rsidRDefault="00C231EE" w:rsidP="00C22F9D">
            <w:pPr>
              <w:rPr>
                <w:sz w:val="20"/>
                <w:szCs w:val="20"/>
              </w:rPr>
            </w:pPr>
            <w:r w:rsidRPr="004D3B79">
              <w:rPr>
                <w:sz w:val="20"/>
                <w:szCs w:val="20"/>
              </w:rPr>
              <w:t>PICO Oyun</w:t>
            </w:r>
          </w:p>
        </w:tc>
        <w:tc>
          <w:tcPr>
            <w:tcW w:w="1481" w:type="pct"/>
            <w:gridSpan w:val="2"/>
            <w:shd w:val="clear" w:color="auto" w:fill="auto"/>
          </w:tcPr>
          <w:p w14:paraId="79B994B9" w14:textId="77777777" w:rsidR="00C231EE" w:rsidRPr="004D3B79" w:rsidRDefault="00C231EE"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r>
      <w:tr w:rsidR="00FE7A9F" w:rsidRPr="004D3B79" w14:paraId="780F29B7" w14:textId="77777777" w:rsidTr="00C22F9D">
        <w:trPr>
          <w:trHeight w:val="665"/>
        </w:trPr>
        <w:tc>
          <w:tcPr>
            <w:tcW w:w="721" w:type="pct"/>
          </w:tcPr>
          <w:p w14:paraId="071A4284" w14:textId="77777777" w:rsidR="00C231EE" w:rsidRPr="004D3B79" w:rsidRDefault="00C231EE" w:rsidP="00C22F9D">
            <w:pPr>
              <w:rPr>
                <w:b/>
                <w:sz w:val="20"/>
                <w:szCs w:val="20"/>
              </w:rPr>
            </w:pPr>
            <w:r w:rsidRPr="004D3B79">
              <w:rPr>
                <w:b/>
                <w:sz w:val="20"/>
                <w:szCs w:val="20"/>
              </w:rPr>
              <w:t>8. Hafta</w:t>
            </w:r>
          </w:p>
        </w:tc>
        <w:tc>
          <w:tcPr>
            <w:tcW w:w="1550" w:type="pct"/>
            <w:shd w:val="clear" w:color="auto" w:fill="auto"/>
          </w:tcPr>
          <w:p w14:paraId="15767A27" w14:textId="77777777" w:rsidR="00C231EE" w:rsidRPr="004D3B79" w:rsidRDefault="00C231EE" w:rsidP="00C22F9D">
            <w:pPr>
              <w:rPr>
                <w:b/>
                <w:sz w:val="20"/>
                <w:szCs w:val="20"/>
              </w:rPr>
            </w:pPr>
            <w:r w:rsidRPr="004D3B79">
              <w:rPr>
                <w:b/>
                <w:sz w:val="20"/>
                <w:szCs w:val="20"/>
              </w:rPr>
              <w:t>ARA SINAV</w:t>
            </w:r>
          </w:p>
          <w:p w14:paraId="7D38E67B" w14:textId="77777777" w:rsidR="00C231EE" w:rsidRPr="004D3B79" w:rsidRDefault="00C231EE" w:rsidP="00C22F9D">
            <w:pPr>
              <w:rPr>
                <w:sz w:val="20"/>
                <w:szCs w:val="20"/>
              </w:rPr>
            </w:pPr>
            <w:r w:rsidRPr="004D3B79">
              <w:rPr>
                <w:sz w:val="20"/>
                <w:szCs w:val="20"/>
              </w:rPr>
              <w:t>-Cinsel Sağlık ve Üreme Sağlığı Sorunlarına Çözüm Projesi Geliştirme</w:t>
            </w:r>
          </w:p>
        </w:tc>
        <w:tc>
          <w:tcPr>
            <w:tcW w:w="1252" w:type="pct"/>
            <w:gridSpan w:val="2"/>
            <w:shd w:val="clear" w:color="auto" w:fill="auto"/>
          </w:tcPr>
          <w:p w14:paraId="0AEF055B" w14:textId="77777777" w:rsidR="00C231EE" w:rsidRPr="004D3B79" w:rsidRDefault="00C231EE" w:rsidP="00C22F9D">
            <w:pPr>
              <w:rPr>
                <w:sz w:val="20"/>
                <w:szCs w:val="20"/>
              </w:rPr>
            </w:pPr>
            <w:r w:rsidRPr="004D3B79">
              <w:rPr>
                <w:sz w:val="20"/>
                <w:szCs w:val="20"/>
              </w:rPr>
              <w:t>Grup tartışması</w:t>
            </w:r>
          </w:p>
        </w:tc>
        <w:tc>
          <w:tcPr>
            <w:tcW w:w="1477" w:type="pct"/>
            <w:shd w:val="clear" w:color="auto" w:fill="auto"/>
          </w:tcPr>
          <w:p w14:paraId="0EAD3387" w14:textId="77777777" w:rsidR="00C231EE" w:rsidRPr="004D3B79" w:rsidRDefault="00C231EE" w:rsidP="00C22F9D">
            <w:pPr>
              <w:rPr>
                <w:sz w:val="20"/>
                <w:szCs w:val="20"/>
              </w:rPr>
            </w:pPr>
            <w:r w:rsidRPr="004D3B79">
              <w:rPr>
                <w:sz w:val="20"/>
                <w:szCs w:val="20"/>
              </w:rPr>
              <w:t>Doç. Dr. Dilek Bilgiç</w:t>
            </w:r>
          </w:p>
          <w:p w14:paraId="259E6FC0" w14:textId="77777777" w:rsidR="00C231EE" w:rsidRPr="004D3B79" w:rsidRDefault="00C231EE" w:rsidP="00C22F9D">
            <w:pPr>
              <w:rPr>
                <w:sz w:val="20"/>
                <w:szCs w:val="20"/>
              </w:rPr>
            </w:pPr>
          </w:p>
          <w:p w14:paraId="4A31EAF2" w14:textId="77777777" w:rsidR="00C231EE" w:rsidRPr="004D3B79" w:rsidRDefault="00C231EE"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r>
      <w:tr w:rsidR="00FE7A9F" w:rsidRPr="004D3B79" w14:paraId="6E032D48" w14:textId="77777777" w:rsidTr="00C22F9D">
        <w:trPr>
          <w:trHeight w:val="319"/>
        </w:trPr>
        <w:tc>
          <w:tcPr>
            <w:tcW w:w="721" w:type="pct"/>
          </w:tcPr>
          <w:p w14:paraId="78C04F95" w14:textId="20B38619" w:rsidR="00C231EE" w:rsidRPr="004D3B79" w:rsidRDefault="00C231EE" w:rsidP="00C22F9D">
            <w:pPr>
              <w:rPr>
                <w:b/>
                <w:sz w:val="20"/>
                <w:szCs w:val="20"/>
              </w:rPr>
            </w:pPr>
          </w:p>
        </w:tc>
        <w:tc>
          <w:tcPr>
            <w:tcW w:w="4279" w:type="pct"/>
            <w:gridSpan w:val="4"/>
            <w:shd w:val="clear" w:color="auto" w:fill="auto"/>
          </w:tcPr>
          <w:p w14:paraId="04B9FBF2" w14:textId="77777777" w:rsidR="00C231EE" w:rsidRPr="004D3B79" w:rsidRDefault="00C231EE" w:rsidP="00C22F9D">
            <w:pPr>
              <w:jc w:val="center"/>
              <w:rPr>
                <w:sz w:val="20"/>
                <w:szCs w:val="20"/>
              </w:rPr>
            </w:pPr>
            <w:r w:rsidRPr="004D3B79">
              <w:rPr>
                <w:sz w:val="20"/>
                <w:szCs w:val="20"/>
              </w:rPr>
              <w:t>Resmi Tatil</w:t>
            </w:r>
          </w:p>
        </w:tc>
      </w:tr>
      <w:tr w:rsidR="00FE7A9F" w:rsidRPr="004D3B79" w14:paraId="0DC89B76" w14:textId="77777777" w:rsidTr="00C22F9D">
        <w:trPr>
          <w:trHeight w:val="447"/>
        </w:trPr>
        <w:tc>
          <w:tcPr>
            <w:tcW w:w="721" w:type="pct"/>
          </w:tcPr>
          <w:p w14:paraId="0AED101B" w14:textId="158A55DA" w:rsidR="00C231EE" w:rsidRPr="004D3B79" w:rsidRDefault="00C40485" w:rsidP="00C22F9D">
            <w:pPr>
              <w:rPr>
                <w:b/>
                <w:sz w:val="20"/>
                <w:szCs w:val="20"/>
              </w:rPr>
            </w:pPr>
            <w:r>
              <w:rPr>
                <w:b/>
                <w:sz w:val="20"/>
                <w:szCs w:val="20"/>
              </w:rPr>
              <w:t>9</w:t>
            </w:r>
            <w:r w:rsidR="00C231EE" w:rsidRPr="004D3B79">
              <w:rPr>
                <w:b/>
                <w:sz w:val="20"/>
                <w:szCs w:val="20"/>
              </w:rPr>
              <w:t>. Hafta</w:t>
            </w:r>
          </w:p>
        </w:tc>
        <w:tc>
          <w:tcPr>
            <w:tcW w:w="1550" w:type="pct"/>
            <w:shd w:val="clear" w:color="auto" w:fill="auto"/>
          </w:tcPr>
          <w:p w14:paraId="438F937B" w14:textId="77777777" w:rsidR="00C231EE" w:rsidRPr="004D3B79" w:rsidRDefault="00C231EE" w:rsidP="00C22F9D">
            <w:pPr>
              <w:rPr>
                <w:sz w:val="20"/>
                <w:szCs w:val="20"/>
              </w:rPr>
            </w:pPr>
            <w:r w:rsidRPr="004D3B79">
              <w:rPr>
                <w:sz w:val="20"/>
                <w:szCs w:val="20"/>
              </w:rPr>
              <w:t>Cinsel ve Üreme Sağlığında Sağlık Okuryazarlığı</w:t>
            </w:r>
          </w:p>
        </w:tc>
        <w:tc>
          <w:tcPr>
            <w:tcW w:w="1248" w:type="pct"/>
            <w:shd w:val="clear" w:color="auto" w:fill="auto"/>
          </w:tcPr>
          <w:p w14:paraId="7619ADF2" w14:textId="77777777" w:rsidR="00C231EE" w:rsidRPr="004D3B79" w:rsidRDefault="00C231EE" w:rsidP="00C22F9D">
            <w:pPr>
              <w:rPr>
                <w:sz w:val="20"/>
                <w:szCs w:val="20"/>
              </w:rPr>
            </w:pPr>
            <w:r w:rsidRPr="004D3B79">
              <w:rPr>
                <w:sz w:val="20"/>
                <w:szCs w:val="20"/>
              </w:rPr>
              <w:t>Proje Geliştirme</w:t>
            </w:r>
          </w:p>
        </w:tc>
        <w:tc>
          <w:tcPr>
            <w:tcW w:w="1481" w:type="pct"/>
            <w:gridSpan w:val="2"/>
            <w:shd w:val="clear" w:color="auto" w:fill="auto"/>
          </w:tcPr>
          <w:p w14:paraId="52331C11" w14:textId="77777777" w:rsidR="00C231EE" w:rsidRPr="004D3B79" w:rsidRDefault="00C231EE" w:rsidP="00C22F9D">
            <w:pPr>
              <w:rPr>
                <w:sz w:val="20"/>
                <w:szCs w:val="20"/>
              </w:rPr>
            </w:pPr>
            <w:r w:rsidRPr="004D3B79">
              <w:rPr>
                <w:sz w:val="20"/>
                <w:szCs w:val="20"/>
              </w:rPr>
              <w:t>Dr. Öğr. Üyesi Buse Güler</w:t>
            </w:r>
          </w:p>
        </w:tc>
      </w:tr>
      <w:tr w:rsidR="00FE7A9F" w:rsidRPr="004D3B79" w14:paraId="6673C9CE" w14:textId="77777777" w:rsidTr="00C22F9D">
        <w:trPr>
          <w:trHeight w:val="368"/>
        </w:trPr>
        <w:tc>
          <w:tcPr>
            <w:tcW w:w="721" w:type="pct"/>
          </w:tcPr>
          <w:p w14:paraId="6400A4D4" w14:textId="2D9FC7E3" w:rsidR="00C231EE" w:rsidRPr="004D3B79" w:rsidRDefault="00C231EE" w:rsidP="00C22F9D">
            <w:pPr>
              <w:rPr>
                <w:b/>
                <w:sz w:val="20"/>
                <w:szCs w:val="20"/>
              </w:rPr>
            </w:pPr>
            <w:r w:rsidRPr="004D3B79">
              <w:rPr>
                <w:b/>
                <w:sz w:val="20"/>
                <w:szCs w:val="20"/>
              </w:rPr>
              <w:t>1</w:t>
            </w:r>
            <w:r w:rsidR="00C40485">
              <w:rPr>
                <w:b/>
                <w:sz w:val="20"/>
                <w:szCs w:val="20"/>
              </w:rPr>
              <w:t>0</w:t>
            </w:r>
            <w:r w:rsidRPr="004D3B79">
              <w:rPr>
                <w:b/>
                <w:sz w:val="20"/>
                <w:szCs w:val="20"/>
              </w:rPr>
              <w:t>.Hafta</w:t>
            </w:r>
          </w:p>
          <w:p w14:paraId="07C0443E" w14:textId="77777777" w:rsidR="00C231EE" w:rsidRPr="004D3B79" w:rsidRDefault="00C231EE" w:rsidP="00C22F9D">
            <w:pPr>
              <w:rPr>
                <w:b/>
                <w:sz w:val="20"/>
                <w:szCs w:val="20"/>
              </w:rPr>
            </w:pPr>
          </w:p>
        </w:tc>
        <w:tc>
          <w:tcPr>
            <w:tcW w:w="1550" w:type="pct"/>
            <w:shd w:val="clear" w:color="auto" w:fill="auto"/>
          </w:tcPr>
          <w:p w14:paraId="7606AF39" w14:textId="77777777" w:rsidR="00C231EE" w:rsidRPr="004D3B79" w:rsidRDefault="00C231EE" w:rsidP="00C22F9D">
            <w:pPr>
              <w:rPr>
                <w:sz w:val="20"/>
                <w:szCs w:val="20"/>
              </w:rPr>
            </w:pPr>
            <w:r w:rsidRPr="004D3B79">
              <w:rPr>
                <w:sz w:val="20"/>
                <w:szCs w:val="20"/>
              </w:rPr>
              <w:t xml:space="preserve">En Sık Görülen Üreme Sistemi Enfeksiyonları ve CYBE </w:t>
            </w:r>
          </w:p>
        </w:tc>
        <w:tc>
          <w:tcPr>
            <w:tcW w:w="1248" w:type="pct"/>
            <w:shd w:val="clear" w:color="auto" w:fill="auto"/>
          </w:tcPr>
          <w:p w14:paraId="797D2074" w14:textId="77777777" w:rsidR="00C231EE" w:rsidRPr="004D3B79" w:rsidRDefault="00C231EE" w:rsidP="00C22F9D">
            <w:pPr>
              <w:rPr>
                <w:sz w:val="20"/>
                <w:szCs w:val="20"/>
              </w:rPr>
            </w:pPr>
            <w:r w:rsidRPr="004D3B79">
              <w:rPr>
                <w:sz w:val="20"/>
                <w:szCs w:val="20"/>
              </w:rPr>
              <w:t>Video ve Grup tartışması</w:t>
            </w:r>
          </w:p>
        </w:tc>
        <w:tc>
          <w:tcPr>
            <w:tcW w:w="1481" w:type="pct"/>
            <w:gridSpan w:val="2"/>
            <w:shd w:val="clear" w:color="auto" w:fill="auto"/>
          </w:tcPr>
          <w:p w14:paraId="505300FE" w14:textId="77777777" w:rsidR="00C231EE" w:rsidRPr="004D3B79" w:rsidRDefault="00C231EE" w:rsidP="00C22F9D">
            <w:pPr>
              <w:rPr>
                <w:sz w:val="20"/>
                <w:szCs w:val="20"/>
              </w:rPr>
            </w:pPr>
            <w:r w:rsidRPr="004D3B79">
              <w:rPr>
                <w:sz w:val="20"/>
                <w:szCs w:val="20"/>
              </w:rPr>
              <w:t>Dr. Öğr. Üyesi Hülya Özberk</w:t>
            </w:r>
          </w:p>
          <w:p w14:paraId="1B59FE0C" w14:textId="77777777" w:rsidR="00C231EE" w:rsidRPr="004D3B79" w:rsidRDefault="00C231EE" w:rsidP="00C22F9D">
            <w:pPr>
              <w:rPr>
                <w:sz w:val="20"/>
                <w:szCs w:val="20"/>
              </w:rPr>
            </w:pPr>
          </w:p>
        </w:tc>
      </w:tr>
      <w:tr w:rsidR="00FE7A9F" w:rsidRPr="004D3B79" w14:paraId="47C9FEEA" w14:textId="77777777" w:rsidTr="00C22F9D">
        <w:trPr>
          <w:trHeight w:val="536"/>
        </w:trPr>
        <w:tc>
          <w:tcPr>
            <w:tcW w:w="721" w:type="pct"/>
          </w:tcPr>
          <w:p w14:paraId="0311CD90" w14:textId="315A680B" w:rsidR="00C231EE" w:rsidRPr="004D3B79" w:rsidRDefault="00C231EE" w:rsidP="00C22F9D">
            <w:pPr>
              <w:rPr>
                <w:b/>
                <w:sz w:val="20"/>
                <w:szCs w:val="20"/>
              </w:rPr>
            </w:pPr>
            <w:r w:rsidRPr="004D3B79">
              <w:rPr>
                <w:b/>
                <w:sz w:val="20"/>
                <w:szCs w:val="20"/>
              </w:rPr>
              <w:t>1</w:t>
            </w:r>
            <w:r w:rsidR="00C40485">
              <w:rPr>
                <w:b/>
                <w:sz w:val="20"/>
                <w:szCs w:val="20"/>
              </w:rPr>
              <w:t>1</w:t>
            </w:r>
            <w:r w:rsidRPr="004D3B79">
              <w:rPr>
                <w:b/>
                <w:sz w:val="20"/>
                <w:szCs w:val="20"/>
              </w:rPr>
              <w:t>. Hafta</w:t>
            </w:r>
          </w:p>
          <w:p w14:paraId="5D07CC1A" w14:textId="77777777" w:rsidR="00C231EE" w:rsidRPr="004D3B79" w:rsidRDefault="00C231EE" w:rsidP="00C22F9D">
            <w:pPr>
              <w:rPr>
                <w:b/>
                <w:sz w:val="20"/>
                <w:szCs w:val="20"/>
              </w:rPr>
            </w:pPr>
          </w:p>
        </w:tc>
        <w:tc>
          <w:tcPr>
            <w:tcW w:w="1550" w:type="pct"/>
          </w:tcPr>
          <w:p w14:paraId="0F2DE388" w14:textId="77777777" w:rsidR="00C231EE" w:rsidRPr="004D3B79" w:rsidRDefault="00C231EE" w:rsidP="00C22F9D">
            <w:pPr>
              <w:rPr>
                <w:sz w:val="20"/>
                <w:szCs w:val="20"/>
              </w:rPr>
            </w:pPr>
            <w:r w:rsidRPr="004D3B79">
              <w:rPr>
                <w:sz w:val="20"/>
                <w:szCs w:val="20"/>
              </w:rPr>
              <w:t>İncinebilir Gruplarda Cinsel Sağlık</w:t>
            </w:r>
          </w:p>
        </w:tc>
        <w:tc>
          <w:tcPr>
            <w:tcW w:w="1248" w:type="pct"/>
          </w:tcPr>
          <w:p w14:paraId="6E7E99F7" w14:textId="77777777" w:rsidR="00C231EE" w:rsidRPr="004D3B79" w:rsidRDefault="00C231EE" w:rsidP="00C22F9D">
            <w:pPr>
              <w:rPr>
                <w:sz w:val="20"/>
                <w:szCs w:val="20"/>
                <w:u w:val="single"/>
              </w:rPr>
            </w:pPr>
            <w:r w:rsidRPr="004D3B79">
              <w:rPr>
                <w:sz w:val="20"/>
                <w:szCs w:val="20"/>
              </w:rPr>
              <w:t>Rol Play</w:t>
            </w:r>
          </w:p>
        </w:tc>
        <w:tc>
          <w:tcPr>
            <w:tcW w:w="1481" w:type="pct"/>
            <w:gridSpan w:val="2"/>
          </w:tcPr>
          <w:p w14:paraId="09E59677" w14:textId="77777777" w:rsidR="00C231EE" w:rsidRPr="004D3B79" w:rsidRDefault="00C231EE" w:rsidP="00C22F9D">
            <w:pPr>
              <w:rPr>
                <w:sz w:val="20"/>
                <w:szCs w:val="20"/>
              </w:rPr>
            </w:pPr>
            <w:r w:rsidRPr="004D3B79">
              <w:rPr>
                <w:sz w:val="20"/>
                <w:szCs w:val="20"/>
              </w:rPr>
              <w:t>Dr. Öğr. Üyesi Hülya Özberk</w:t>
            </w:r>
          </w:p>
        </w:tc>
      </w:tr>
      <w:tr w:rsidR="00FE7A9F" w:rsidRPr="004D3B79" w14:paraId="4ACBE84D" w14:textId="77777777" w:rsidTr="00C22F9D">
        <w:trPr>
          <w:trHeight w:val="384"/>
        </w:trPr>
        <w:tc>
          <w:tcPr>
            <w:tcW w:w="721" w:type="pct"/>
          </w:tcPr>
          <w:p w14:paraId="2B452CE1" w14:textId="2C2E7881" w:rsidR="00C231EE" w:rsidRPr="004D3B79" w:rsidRDefault="00C231EE" w:rsidP="00C22F9D">
            <w:pPr>
              <w:rPr>
                <w:b/>
                <w:sz w:val="20"/>
                <w:szCs w:val="20"/>
              </w:rPr>
            </w:pPr>
            <w:r w:rsidRPr="004D3B79">
              <w:rPr>
                <w:b/>
                <w:sz w:val="20"/>
                <w:szCs w:val="20"/>
              </w:rPr>
              <w:t>1</w:t>
            </w:r>
            <w:r w:rsidR="00C40485">
              <w:rPr>
                <w:b/>
                <w:sz w:val="20"/>
                <w:szCs w:val="20"/>
              </w:rPr>
              <w:t>2</w:t>
            </w:r>
            <w:r w:rsidRPr="004D3B79">
              <w:rPr>
                <w:b/>
                <w:sz w:val="20"/>
                <w:szCs w:val="20"/>
              </w:rPr>
              <w:t>. Hafta</w:t>
            </w:r>
          </w:p>
        </w:tc>
        <w:tc>
          <w:tcPr>
            <w:tcW w:w="1550" w:type="pct"/>
          </w:tcPr>
          <w:p w14:paraId="17D76D5C" w14:textId="77777777" w:rsidR="00C231EE" w:rsidRPr="004D3B79" w:rsidRDefault="00C231EE" w:rsidP="00C22F9D">
            <w:pPr>
              <w:rPr>
                <w:sz w:val="20"/>
                <w:szCs w:val="20"/>
              </w:rPr>
            </w:pPr>
            <w:r w:rsidRPr="004D3B79">
              <w:rPr>
                <w:sz w:val="20"/>
                <w:szCs w:val="20"/>
              </w:rPr>
              <w:t>Şiddet ve Üreme Sağlığı</w:t>
            </w:r>
          </w:p>
        </w:tc>
        <w:tc>
          <w:tcPr>
            <w:tcW w:w="1248" w:type="pct"/>
          </w:tcPr>
          <w:p w14:paraId="3E8B300C" w14:textId="77777777" w:rsidR="00C231EE" w:rsidRPr="004D3B79" w:rsidRDefault="00C231EE" w:rsidP="00C22F9D">
            <w:pPr>
              <w:rPr>
                <w:sz w:val="20"/>
                <w:szCs w:val="20"/>
              </w:rPr>
            </w:pPr>
            <w:r w:rsidRPr="004D3B79">
              <w:rPr>
                <w:sz w:val="20"/>
                <w:szCs w:val="20"/>
              </w:rPr>
              <w:t>Proje Geliştirme</w:t>
            </w:r>
          </w:p>
        </w:tc>
        <w:tc>
          <w:tcPr>
            <w:tcW w:w="1481" w:type="pct"/>
            <w:gridSpan w:val="2"/>
          </w:tcPr>
          <w:p w14:paraId="7CBF1D17" w14:textId="77777777" w:rsidR="00C231EE" w:rsidRPr="004D3B79" w:rsidRDefault="00C231EE" w:rsidP="00C22F9D">
            <w:pPr>
              <w:rPr>
                <w:sz w:val="20"/>
                <w:szCs w:val="20"/>
              </w:rPr>
            </w:pPr>
            <w:r w:rsidRPr="004D3B79">
              <w:rPr>
                <w:sz w:val="20"/>
                <w:szCs w:val="20"/>
              </w:rPr>
              <w:t xml:space="preserve">Dr. Öğr. Üyesi Hande </w:t>
            </w:r>
            <w:proofErr w:type="spellStart"/>
            <w:r w:rsidRPr="004D3B79">
              <w:rPr>
                <w:sz w:val="20"/>
                <w:szCs w:val="20"/>
              </w:rPr>
              <w:t>Yağcan</w:t>
            </w:r>
            <w:proofErr w:type="spellEnd"/>
          </w:p>
        </w:tc>
      </w:tr>
      <w:tr w:rsidR="00FE7A9F" w:rsidRPr="004D3B79" w14:paraId="11BE400C" w14:textId="77777777" w:rsidTr="00C22F9D">
        <w:trPr>
          <w:trHeight w:val="560"/>
        </w:trPr>
        <w:tc>
          <w:tcPr>
            <w:tcW w:w="721" w:type="pct"/>
          </w:tcPr>
          <w:p w14:paraId="0B9BB003" w14:textId="401D62F7" w:rsidR="00C231EE" w:rsidRPr="004D3B79" w:rsidRDefault="00C231EE" w:rsidP="00C22F9D">
            <w:pPr>
              <w:rPr>
                <w:b/>
                <w:sz w:val="20"/>
                <w:szCs w:val="20"/>
              </w:rPr>
            </w:pPr>
            <w:r w:rsidRPr="004D3B79">
              <w:rPr>
                <w:b/>
                <w:sz w:val="20"/>
                <w:szCs w:val="20"/>
              </w:rPr>
              <w:t>1</w:t>
            </w:r>
            <w:r w:rsidR="00C40485">
              <w:rPr>
                <w:b/>
                <w:sz w:val="20"/>
                <w:szCs w:val="20"/>
              </w:rPr>
              <w:t>3</w:t>
            </w:r>
            <w:r w:rsidRPr="004D3B79">
              <w:rPr>
                <w:b/>
                <w:sz w:val="20"/>
                <w:szCs w:val="20"/>
              </w:rPr>
              <w:t>. Hafta</w:t>
            </w:r>
          </w:p>
        </w:tc>
        <w:tc>
          <w:tcPr>
            <w:tcW w:w="1550" w:type="pct"/>
          </w:tcPr>
          <w:p w14:paraId="6EBC14FD" w14:textId="77777777" w:rsidR="00C231EE" w:rsidRPr="004D3B79" w:rsidRDefault="00C231EE" w:rsidP="00C22F9D">
            <w:pPr>
              <w:rPr>
                <w:b/>
                <w:sz w:val="20"/>
                <w:szCs w:val="20"/>
              </w:rPr>
            </w:pPr>
            <w:r w:rsidRPr="004D3B79">
              <w:rPr>
                <w:sz w:val="20"/>
                <w:szCs w:val="20"/>
              </w:rPr>
              <w:t>Cinsel ve Üreme Sağlığında Teknoloji Kullanımı</w:t>
            </w:r>
          </w:p>
        </w:tc>
        <w:tc>
          <w:tcPr>
            <w:tcW w:w="1248" w:type="pct"/>
          </w:tcPr>
          <w:p w14:paraId="407E2D10" w14:textId="77777777" w:rsidR="00C231EE" w:rsidRPr="004D3B79" w:rsidRDefault="00C231EE" w:rsidP="00C22F9D">
            <w:pPr>
              <w:rPr>
                <w:sz w:val="20"/>
                <w:szCs w:val="20"/>
              </w:rPr>
            </w:pPr>
            <w:r w:rsidRPr="004D3B79">
              <w:rPr>
                <w:sz w:val="20"/>
                <w:szCs w:val="20"/>
              </w:rPr>
              <w:t>PÇÖ Sunum</w:t>
            </w:r>
          </w:p>
        </w:tc>
        <w:tc>
          <w:tcPr>
            <w:tcW w:w="1481" w:type="pct"/>
            <w:gridSpan w:val="2"/>
          </w:tcPr>
          <w:p w14:paraId="4393A218"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tc>
      </w:tr>
      <w:tr w:rsidR="00FE7A9F" w:rsidRPr="004D3B79" w14:paraId="755E6F6B" w14:textId="77777777" w:rsidTr="00945AC0">
        <w:trPr>
          <w:trHeight w:val="707"/>
        </w:trPr>
        <w:tc>
          <w:tcPr>
            <w:tcW w:w="721" w:type="pct"/>
          </w:tcPr>
          <w:p w14:paraId="4AABD138" w14:textId="08493B6C" w:rsidR="00C231EE" w:rsidRPr="004D3B79" w:rsidRDefault="00C231EE" w:rsidP="00C22F9D">
            <w:pPr>
              <w:rPr>
                <w:b/>
                <w:sz w:val="20"/>
                <w:szCs w:val="20"/>
              </w:rPr>
            </w:pPr>
            <w:r w:rsidRPr="004D3B79">
              <w:rPr>
                <w:b/>
                <w:sz w:val="20"/>
                <w:szCs w:val="20"/>
              </w:rPr>
              <w:t>1</w:t>
            </w:r>
            <w:r w:rsidR="00C40485">
              <w:rPr>
                <w:b/>
                <w:sz w:val="20"/>
                <w:szCs w:val="20"/>
              </w:rPr>
              <w:t>4</w:t>
            </w:r>
            <w:r w:rsidRPr="004D3B79">
              <w:rPr>
                <w:b/>
                <w:sz w:val="20"/>
                <w:szCs w:val="20"/>
              </w:rPr>
              <w:t>. Hafta</w:t>
            </w:r>
          </w:p>
        </w:tc>
        <w:tc>
          <w:tcPr>
            <w:tcW w:w="1550" w:type="pct"/>
          </w:tcPr>
          <w:p w14:paraId="3C862869" w14:textId="77777777" w:rsidR="00C231EE" w:rsidRPr="004D3B79" w:rsidRDefault="00C231EE" w:rsidP="00C22F9D">
            <w:pPr>
              <w:rPr>
                <w:sz w:val="20"/>
                <w:szCs w:val="20"/>
              </w:rPr>
            </w:pPr>
            <w:r w:rsidRPr="004D3B79">
              <w:rPr>
                <w:sz w:val="20"/>
                <w:szCs w:val="20"/>
              </w:rPr>
              <w:t>-Çalışma Hayatı ve Cam Tavan Sendromu</w:t>
            </w:r>
          </w:p>
          <w:p w14:paraId="01C92089" w14:textId="77777777" w:rsidR="00C231EE" w:rsidRPr="004D3B79" w:rsidRDefault="00C231EE" w:rsidP="00C22F9D">
            <w:pPr>
              <w:rPr>
                <w:sz w:val="20"/>
                <w:szCs w:val="20"/>
              </w:rPr>
            </w:pPr>
            <w:r w:rsidRPr="004D3B79">
              <w:rPr>
                <w:sz w:val="20"/>
                <w:szCs w:val="20"/>
              </w:rPr>
              <w:t>-Dersin Değerlendirilmesi</w:t>
            </w:r>
          </w:p>
        </w:tc>
        <w:tc>
          <w:tcPr>
            <w:tcW w:w="1248" w:type="pct"/>
          </w:tcPr>
          <w:p w14:paraId="1BF1D9D3" w14:textId="77777777" w:rsidR="00C231EE" w:rsidRPr="004D3B79" w:rsidRDefault="00C231EE" w:rsidP="00C22F9D">
            <w:pPr>
              <w:rPr>
                <w:sz w:val="20"/>
                <w:szCs w:val="20"/>
              </w:rPr>
            </w:pPr>
            <w:r w:rsidRPr="004D3B79">
              <w:rPr>
                <w:sz w:val="20"/>
                <w:szCs w:val="20"/>
              </w:rPr>
              <w:t>Grup tartışması</w:t>
            </w:r>
          </w:p>
        </w:tc>
        <w:tc>
          <w:tcPr>
            <w:tcW w:w="1481" w:type="pct"/>
            <w:gridSpan w:val="2"/>
          </w:tcPr>
          <w:p w14:paraId="283E3405" w14:textId="77777777" w:rsidR="00C231EE" w:rsidRPr="004D3B79" w:rsidRDefault="00C231EE" w:rsidP="00C22F9D">
            <w:pPr>
              <w:rPr>
                <w:sz w:val="20"/>
                <w:szCs w:val="20"/>
              </w:rPr>
            </w:pPr>
            <w:r w:rsidRPr="004D3B79">
              <w:rPr>
                <w:sz w:val="20"/>
                <w:szCs w:val="20"/>
              </w:rPr>
              <w:t>Dr. Öğr. Üyesi Hülya Özberk</w:t>
            </w:r>
          </w:p>
        </w:tc>
      </w:tr>
    </w:tbl>
    <w:p w14:paraId="42E54046" w14:textId="77777777" w:rsidR="00C231EE" w:rsidRPr="004D3B79" w:rsidRDefault="00C231EE" w:rsidP="00C231EE">
      <w:pPr>
        <w:rPr>
          <w:b/>
          <w:sz w:val="20"/>
          <w:szCs w:val="20"/>
        </w:rPr>
      </w:pPr>
      <w:r w:rsidRPr="004D3B79">
        <w:rPr>
          <w:b/>
          <w:sz w:val="20"/>
          <w:szCs w:val="20"/>
        </w:rPr>
        <w:t xml:space="preserve">                  </w:t>
      </w:r>
    </w:p>
    <w:p w14:paraId="0FE42142" w14:textId="50762218" w:rsidR="00C231EE" w:rsidRDefault="00C231EE" w:rsidP="00C231EE">
      <w:pPr>
        <w:jc w:val="both"/>
        <w:rPr>
          <w:b/>
          <w:sz w:val="20"/>
          <w:szCs w:val="20"/>
        </w:rPr>
      </w:pPr>
    </w:p>
    <w:p w14:paraId="1B12F501" w14:textId="77777777" w:rsidR="002A09D2" w:rsidRPr="002A09D2" w:rsidRDefault="002A09D2" w:rsidP="002A09D2">
      <w:pPr>
        <w:rPr>
          <w:b/>
        </w:rPr>
      </w:pPr>
      <w:r w:rsidRPr="002A09D2">
        <w:rPr>
          <w:b/>
        </w:rPr>
        <w:t>Tablo 1. Dersin öğrenme çıktılarının program çıktılarına katkısı</w:t>
      </w:r>
    </w:p>
    <w:p w14:paraId="414DF8BC" w14:textId="77777777" w:rsidR="002A09D2" w:rsidRPr="002A09D2" w:rsidRDefault="002A09D2" w:rsidP="002A09D2">
      <w:pPr>
        <w:rPr>
          <w:b/>
        </w:rPr>
      </w:pPr>
      <w:r w:rsidRPr="002A09D2">
        <w:rPr>
          <w:b/>
        </w:rPr>
        <w:lastRenderedPageBreak/>
        <w:t>0: katkı yok 1: az katkısı var 2: orta düzeyde katkısı var 3: tam katkısı var</w:t>
      </w:r>
    </w:p>
    <w:tbl>
      <w:tblPr>
        <w:tblpPr w:leftFromText="141" w:rightFromText="141" w:vertAnchor="text" w:horzAnchor="page" w:tblpX="1498"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70"/>
        <w:gridCol w:w="571"/>
        <w:gridCol w:w="571"/>
        <w:gridCol w:w="571"/>
        <w:gridCol w:w="571"/>
        <w:gridCol w:w="571"/>
        <w:gridCol w:w="571"/>
        <w:gridCol w:w="571"/>
        <w:gridCol w:w="571"/>
        <w:gridCol w:w="571"/>
        <w:gridCol w:w="571"/>
        <w:gridCol w:w="571"/>
        <w:gridCol w:w="575"/>
      </w:tblGrid>
      <w:tr w:rsidR="002A09D2" w:rsidRPr="009F4201" w14:paraId="6FAE250E" w14:textId="77777777" w:rsidTr="009F4201">
        <w:trPr>
          <w:trHeight w:val="505"/>
        </w:trPr>
        <w:tc>
          <w:tcPr>
            <w:tcW w:w="5000" w:type="pct"/>
            <w:gridSpan w:val="14"/>
          </w:tcPr>
          <w:p w14:paraId="674C282D" w14:textId="77777777" w:rsidR="002A09D2" w:rsidRPr="009F4201" w:rsidRDefault="002A09D2" w:rsidP="00CC58C5">
            <w:pPr>
              <w:rPr>
                <w:rFonts w:eastAsia="Calibri"/>
                <w:b/>
                <w:bCs/>
                <w:sz w:val="20"/>
                <w:szCs w:val="20"/>
                <w:lang w:eastAsia="en-US"/>
              </w:rPr>
            </w:pPr>
          </w:p>
        </w:tc>
      </w:tr>
      <w:tr w:rsidR="002A09D2" w:rsidRPr="009F4201" w14:paraId="17FB0BC8" w14:textId="77777777" w:rsidTr="009F4201">
        <w:trPr>
          <w:trHeight w:val="505"/>
        </w:trPr>
        <w:tc>
          <w:tcPr>
            <w:tcW w:w="903" w:type="pct"/>
          </w:tcPr>
          <w:p w14:paraId="06D07AB5" w14:textId="77777777" w:rsidR="002A09D2" w:rsidRPr="009F4201" w:rsidRDefault="002A09D2" w:rsidP="00CC58C5">
            <w:pPr>
              <w:jc w:val="center"/>
              <w:rPr>
                <w:rFonts w:eastAsia="Calibri"/>
                <w:b/>
                <w:sz w:val="20"/>
                <w:szCs w:val="20"/>
                <w:lang w:eastAsia="en-US"/>
              </w:rPr>
            </w:pPr>
            <w:r w:rsidRPr="009F4201">
              <w:rPr>
                <w:rFonts w:eastAsia="Calibri"/>
                <w:b/>
                <w:bCs/>
                <w:sz w:val="20"/>
                <w:szCs w:val="20"/>
                <w:lang w:eastAsia="en-US"/>
              </w:rPr>
              <w:t>Öğrenme Çıktısı</w:t>
            </w:r>
          </w:p>
        </w:tc>
        <w:tc>
          <w:tcPr>
            <w:tcW w:w="315" w:type="pct"/>
          </w:tcPr>
          <w:p w14:paraId="07002588"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2BAC9997"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1</w:t>
            </w:r>
          </w:p>
        </w:tc>
        <w:tc>
          <w:tcPr>
            <w:tcW w:w="315" w:type="pct"/>
          </w:tcPr>
          <w:p w14:paraId="178CFEC3"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17164E91"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2</w:t>
            </w:r>
          </w:p>
        </w:tc>
        <w:tc>
          <w:tcPr>
            <w:tcW w:w="315" w:type="pct"/>
          </w:tcPr>
          <w:p w14:paraId="4DD0CE57"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5E88CC40"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3</w:t>
            </w:r>
          </w:p>
        </w:tc>
        <w:tc>
          <w:tcPr>
            <w:tcW w:w="315" w:type="pct"/>
          </w:tcPr>
          <w:p w14:paraId="41109BA0"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352F23F0"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4</w:t>
            </w:r>
          </w:p>
        </w:tc>
        <w:tc>
          <w:tcPr>
            <w:tcW w:w="315" w:type="pct"/>
          </w:tcPr>
          <w:p w14:paraId="6C828DB8"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6783BC62"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5</w:t>
            </w:r>
          </w:p>
        </w:tc>
        <w:tc>
          <w:tcPr>
            <w:tcW w:w="315" w:type="pct"/>
          </w:tcPr>
          <w:p w14:paraId="43DEF536"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5B71EAE3"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6</w:t>
            </w:r>
          </w:p>
        </w:tc>
        <w:tc>
          <w:tcPr>
            <w:tcW w:w="315" w:type="pct"/>
          </w:tcPr>
          <w:p w14:paraId="3C4CF13D"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6ECF84C7"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7</w:t>
            </w:r>
          </w:p>
        </w:tc>
        <w:tc>
          <w:tcPr>
            <w:tcW w:w="315" w:type="pct"/>
          </w:tcPr>
          <w:p w14:paraId="2A25BB68"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04935B07"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8</w:t>
            </w:r>
          </w:p>
        </w:tc>
        <w:tc>
          <w:tcPr>
            <w:tcW w:w="315" w:type="pct"/>
          </w:tcPr>
          <w:p w14:paraId="2417D1A5"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40D25FF6"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9</w:t>
            </w:r>
          </w:p>
        </w:tc>
        <w:tc>
          <w:tcPr>
            <w:tcW w:w="315" w:type="pct"/>
          </w:tcPr>
          <w:p w14:paraId="61B842F9"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w:t>
            </w:r>
          </w:p>
          <w:p w14:paraId="74EE25CB"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10</w:t>
            </w:r>
          </w:p>
        </w:tc>
        <w:tc>
          <w:tcPr>
            <w:tcW w:w="315" w:type="pct"/>
          </w:tcPr>
          <w:p w14:paraId="6F2CC6B1"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 11</w:t>
            </w:r>
          </w:p>
        </w:tc>
        <w:tc>
          <w:tcPr>
            <w:tcW w:w="315" w:type="pct"/>
          </w:tcPr>
          <w:p w14:paraId="23CF6E83"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 12</w:t>
            </w:r>
          </w:p>
        </w:tc>
        <w:tc>
          <w:tcPr>
            <w:tcW w:w="315" w:type="pct"/>
          </w:tcPr>
          <w:p w14:paraId="67CF54F4"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PÇ 13</w:t>
            </w:r>
          </w:p>
        </w:tc>
      </w:tr>
      <w:tr w:rsidR="002A09D2" w:rsidRPr="009F4201" w14:paraId="01D4F274" w14:textId="77777777" w:rsidTr="009F4201">
        <w:trPr>
          <w:trHeight w:val="464"/>
        </w:trPr>
        <w:tc>
          <w:tcPr>
            <w:tcW w:w="903" w:type="pct"/>
          </w:tcPr>
          <w:p w14:paraId="14FFA3CB" w14:textId="77777777" w:rsidR="002A09D2" w:rsidRPr="009F4201" w:rsidRDefault="002A09D2" w:rsidP="00CC58C5">
            <w:pPr>
              <w:jc w:val="center"/>
              <w:rPr>
                <w:rFonts w:eastAsia="Calibri"/>
                <w:b/>
                <w:bCs/>
                <w:sz w:val="20"/>
                <w:szCs w:val="20"/>
                <w:lang w:eastAsia="en-US"/>
              </w:rPr>
            </w:pPr>
            <w:r w:rsidRPr="009F4201">
              <w:rPr>
                <w:rFonts w:eastAsia="Calibri"/>
                <w:b/>
                <w:bCs/>
                <w:sz w:val="20"/>
                <w:szCs w:val="20"/>
                <w:lang w:eastAsia="en-US"/>
              </w:rPr>
              <w:t>Hemşirelikte Bakım Dav. Gel.</w:t>
            </w:r>
          </w:p>
        </w:tc>
        <w:tc>
          <w:tcPr>
            <w:tcW w:w="315" w:type="pct"/>
          </w:tcPr>
          <w:p w14:paraId="2E3B55B3" w14:textId="77777777" w:rsidR="002A09D2" w:rsidRPr="009F4201" w:rsidRDefault="002A09D2" w:rsidP="00CC58C5">
            <w:pPr>
              <w:jc w:val="center"/>
              <w:rPr>
                <w:rFonts w:eastAsia="Calibri"/>
                <w:sz w:val="20"/>
                <w:szCs w:val="20"/>
                <w:lang w:eastAsia="en-US"/>
              </w:rPr>
            </w:pPr>
            <w:r w:rsidRPr="009F4201">
              <w:rPr>
                <w:rFonts w:eastAsia="Calibri"/>
                <w:sz w:val="20"/>
                <w:szCs w:val="20"/>
                <w:lang w:eastAsia="en-US"/>
              </w:rPr>
              <w:t>3</w:t>
            </w:r>
          </w:p>
        </w:tc>
        <w:tc>
          <w:tcPr>
            <w:tcW w:w="315" w:type="pct"/>
          </w:tcPr>
          <w:p w14:paraId="35537B49" w14:textId="77777777" w:rsidR="002A09D2" w:rsidRPr="009F4201" w:rsidRDefault="002A09D2" w:rsidP="00CC58C5">
            <w:pPr>
              <w:rPr>
                <w:rFonts w:eastAsia="Calibri"/>
                <w:sz w:val="20"/>
                <w:szCs w:val="20"/>
                <w:lang w:eastAsia="en-US"/>
              </w:rPr>
            </w:pPr>
            <w:r w:rsidRPr="009F4201">
              <w:rPr>
                <w:rFonts w:eastAsia="Calibri"/>
                <w:sz w:val="20"/>
                <w:szCs w:val="20"/>
                <w:lang w:eastAsia="en-US"/>
              </w:rPr>
              <w:t>2</w:t>
            </w:r>
          </w:p>
        </w:tc>
        <w:tc>
          <w:tcPr>
            <w:tcW w:w="315" w:type="pct"/>
          </w:tcPr>
          <w:p w14:paraId="5EAD6F64" w14:textId="77777777" w:rsidR="002A09D2" w:rsidRPr="009F4201" w:rsidRDefault="002A09D2" w:rsidP="00CC58C5">
            <w:pPr>
              <w:rPr>
                <w:rFonts w:eastAsia="Calibri"/>
                <w:sz w:val="20"/>
                <w:szCs w:val="20"/>
                <w:lang w:eastAsia="en-US"/>
              </w:rPr>
            </w:pPr>
            <w:r w:rsidRPr="009F4201">
              <w:rPr>
                <w:rFonts w:eastAsia="Calibri"/>
                <w:sz w:val="20"/>
                <w:szCs w:val="20"/>
                <w:lang w:eastAsia="en-US"/>
              </w:rPr>
              <w:t>3</w:t>
            </w:r>
          </w:p>
        </w:tc>
        <w:tc>
          <w:tcPr>
            <w:tcW w:w="315" w:type="pct"/>
          </w:tcPr>
          <w:p w14:paraId="3E97414B" w14:textId="77777777" w:rsidR="002A09D2" w:rsidRPr="009F4201" w:rsidRDefault="002A09D2" w:rsidP="00CC58C5">
            <w:pPr>
              <w:rPr>
                <w:rFonts w:eastAsia="Calibri"/>
                <w:sz w:val="20"/>
                <w:szCs w:val="20"/>
                <w:lang w:eastAsia="en-US"/>
              </w:rPr>
            </w:pPr>
            <w:r w:rsidRPr="009F4201">
              <w:rPr>
                <w:rFonts w:eastAsia="Calibri"/>
                <w:sz w:val="20"/>
                <w:szCs w:val="20"/>
                <w:lang w:eastAsia="en-US"/>
              </w:rPr>
              <w:t>3</w:t>
            </w:r>
          </w:p>
        </w:tc>
        <w:tc>
          <w:tcPr>
            <w:tcW w:w="315" w:type="pct"/>
          </w:tcPr>
          <w:p w14:paraId="4BB0BEA6" w14:textId="77777777" w:rsidR="002A09D2" w:rsidRPr="009F4201" w:rsidRDefault="002A09D2" w:rsidP="00CC58C5">
            <w:pPr>
              <w:jc w:val="center"/>
              <w:rPr>
                <w:rFonts w:eastAsia="Calibri"/>
                <w:bCs/>
                <w:sz w:val="20"/>
                <w:szCs w:val="20"/>
                <w:lang w:eastAsia="en-US"/>
              </w:rPr>
            </w:pPr>
            <w:r w:rsidRPr="009F4201">
              <w:rPr>
                <w:rFonts w:eastAsia="Calibri"/>
                <w:bCs/>
                <w:sz w:val="20"/>
                <w:szCs w:val="20"/>
                <w:lang w:eastAsia="en-US"/>
              </w:rPr>
              <w:t>2</w:t>
            </w:r>
          </w:p>
        </w:tc>
        <w:tc>
          <w:tcPr>
            <w:tcW w:w="315" w:type="pct"/>
          </w:tcPr>
          <w:p w14:paraId="568ECF6E" w14:textId="77777777" w:rsidR="002A09D2" w:rsidRPr="009F4201" w:rsidRDefault="002A09D2" w:rsidP="00CC58C5">
            <w:pPr>
              <w:jc w:val="center"/>
              <w:rPr>
                <w:rFonts w:eastAsia="Calibri"/>
                <w:bCs/>
                <w:sz w:val="20"/>
                <w:szCs w:val="20"/>
                <w:lang w:eastAsia="en-US"/>
              </w:rPr>
            </w:pPr>
            <w:r w:rsidRPr="009F4201">
              <w:rPr>
                <w:rFonts w:eastAsia="Calibri"/>
                <w:bCs/>
                <w:sz w:val="20"/>
                <w:szCs w:val="20"/>
                <w:lang w:eastAsia="en-US"/>
              </w:rPr>
              <w:t>2</w:t>
            </w:r>
          </w:p>
        </w:tc>
        <w:tc>
          <w:tcPr>
            <w:tcW w:w="315" w:type="pct"/>
          </w:tcPr>
          <w:p w14:paraId="3FB882BB" w14:textId="77777777" w:rsidR="002A09D2" w:rsidRPr="009F4201" w:rsidRDefault="002A09D2" w:rsidP="00CC58C5">
            <w:pPr>
              <w:rPr>
                <w:rFonts w:eastAsia="Calibri"/>
                <w:sz w:val="20"/>
                <w:szCs w:val="20"/>
                <w:lang w:eastAsia="en-US"/>
              </w:rPr>
            </w:pPr>
            <w:r w:rsidRPr="009F4201">
              <w:rPr>
                <w:rFonts w:eastAsia="Calibri"/>
                <w:sz w:val="20"/>
                <w:szCs w:val="20"/>
                <w:lang w:eastAsia="en-US"/>
              </w:rPr>
              <w:t>3</w:t>
            </w:r>
          </w:p>
        </w:tc>
        <w:tc>
          <w:tcPr>
            <w:tcW w:w="315" w:type="pct"/>
          </w:tcPr>
          <w:p w14:paraId="247C1C9F" w14:textId="77777777" w:rsidR="002A09D2" w:rsidRPr="009F4201" w:rsidRDefault="002A09D2" w:rsidP="00CC58C5">
            <w:pPr>
              <w:jc w:val="center"/>
              <w:rPr>
                <w:rFonts w:eastAsia="Calibri"/>
                <w:bCs/>
                <w:sz w:val="20"/>
                <w:szCs w:val="20"/>
                <w:lang w:eastAsia="en-US"/>
              </w:rPr>
            </w:pPr>
            <w:r w:rsidRPr="009F4201">
              <w:rPr>
                <w:rFonts w:eastAsia="Calibri"/>
                <w:bCs/>
                <w:sz w:val="20"/>
                <w:szCs w:val="20"/>
                <w:lang w:eastAsia="en-US"/>
              </w:rPr>
              <w:t>3</w:t>
            </w:r>
          </w:p>
        </w:tc>
        <w:tc>
          <w:tcPr>
            <w:tcW w:w="315" w:type="pct"/>
          </w:tcPr>
          <w:p w14:paraId="4862CDB0" w14:textId="77777777" w:rsidR="002A09D2" w:rsidRPr="009F4201" w:rsidRDefault="002A09D2" w:rsidP="00CC58C5">
            <w:pPr>
              <w:jc w:val="center"/>
              <w:rPr>
                <w:rFonts w:eastAsia="Calibri"/>
                <w:bCs/>
                <w:sz w:val="20"/>
                <w:szCs w:val="20"/>
                <w:lang w:eastAsia="en-US"/>
              </w:rPr>
            </w:pPr>
            <w:r w:rsidRPr="009F4201">
              <w:rPr>
                <w:rFonts w:eastAsia="Calibri"/>
                <w:bCs/>
                <w:sz w:val="20"/>
                <w:szCs w:val="20"/>
                <w:lang w:eastAsia="en-US"/>
              </w:rPr>
              <w:t>0</w:t>
            </w:r>
          </w:p>
        </w:tc>
        <w:tc>
          <w:tcPr>
            <w:tcW w:w="315" w:type="pct"/>
          </w:tcPr>
          <w:p w14:paraId="1179AF2F" w14:textId="77777777" w:rsidR="002A09D2" w:rsidRPr="009F4201" w:rsidRDefault="002A09D2" w:rsidP="00CC58C5">
            <w:pPr>
              <w:jc w:val="center"/>
              <w:rPr>
                <w:rFonts w:eastAsia="Calibri"/>
                <w:bCs/>
                <w:sz w:val="20"/>
                <w:szCs w:val="20"/>
                <w:lang w:eastAsia="en-US"/>
              </w:rPr>
            </w:pPr>
            <w:r w:rsidRPr="009F4201">
              <w:rPr>
                <w:rFonts w:eastAsia="Calibri"/>
                <w:bCs/>
                <w:sz w:val="20"/>
                <w:szCs w:val="20"/>
                <w:lang w:eastAsia="en-US"/>
              </w:rPr>
              <w:t>3</w:t>
            </w:r>
          </w:p>
        </w:tc>
        <w:tc>
          <w:tcPr>
            <w:tcW w:w="315" w:type="pct"/>
          </w:tcPr>
          <w:p w14:paraId="0442542D" w14:textId="77777777" w:rsidR="002A09D2" w:rsidRPr="009F4201" w:rsidRDefault="002A09D2" w:rsidP="00CC58C5">
            <w:pPr>
              <w:jc w:val="center"/>
              <w:rPr>
                <w:rFonts w:eastAsia="Calibri"/>
                <w:bCs/>
                <w:sz w:val="20"/>
                <w:szCs w:val="20"/>
                <w:lang w:eastAsia="en-US"/>
              </w:rPr>
            </w:pPr>
            <w:r w:rsidRPr="009F4201">
              <w:rPr>
                <w:rFonts w:eastAsia="Calibri"/>
                <w:bCs/>
                <w:sz w:val="20"/>
                <w:szCs w:val="20"/>
                <w:lang w:eastAsia="en-US"/>
              </w:rPr>
              <w:t>0</w:t>
            </w:r>
          </w:p>
        </w:tc>
        <w:tc>
          <w:tcPr>
            <w:tcW w:w="315" w:type="pct"/>
          </w:tcPr>
          <w:p w14:paraId="7FA3FB5D" w14:textId="77777777" w:rsidR="002A09D2" w:rsidRPr="009F4201" w:rsidRDefault="002A09D2" w:rsidP="00CC58C5">
            <w:pPr>
              <w:rPr>
                <w:rFonts w:eastAsia="Calibri"/>
                <w:sz w:val="20"/>
                <w:szCs w:val="20"/>
                <w:lang w:eastAsia="en-US"/>
              </w:rPr>
            </w:pPr>
            <w:r w:rsidRPr="009F4201">
              <w:rPr>
                <w:rFonts w:eastAsia="Calibri"/>
                <w:sz w:val="20"/>
                <w:szCs w:val="20"/>
                <w:lang w:eastAsia="en-US"/>
              </w:rPr>
              <w:t>0</w:t>
            </w:r>
          </w:p>
        </w:tc>
        <w:tc>
          <w:tcPr>
            <w:tcW w:w="315" w:type="pct"/>
          </w:tcPr>
          <w:p w14:paraId="50EF27C1" w14:textId="77777777" w:rsidR="002A09D2" w:rsidRPr="009F4201" w:rsidRDefault="002A09D2" w:rsidP="00CC58C5">
            <w:pPr>
              <w:rPr>
                <w:rFonts w:eastAsia="Calibri"/>
                <w:sz w:val="20"/>
                <w:szCs w:val="20"/>
                <w:lang w:eastAsia="en-US"/>
              </w:rPr>
            </w:pPr>
            <w:r w:rsidRPr="009F4201">
              <w:rPr>
                <w:rFonts w:eastAsia="Calibri"/>
                <w:sz w:val="20"/>
                <w:szCs w:val="20"/>
                <w:lang w:eastAsia="en-US"/>
              </w:rPr>
              <w:t>0</w:t>
            </w:r>
          </w:p>
        </w:tc>
      </w:tr>
    </w:tbl>
    <w:p w14:paraId="61660FB9" w14:textId="77777777" w:rsidR="002A09D2" w:rsidRPr="002A09D2" w:rsidRDefault="002A09D2" w:rsidP="002A09D2">
      <w:pPr>
        <w:rPr>
          <w:b/>
        </w:rPr>
      </w:pPr>
    </w:p>
    <w:p w14:paraId="72E0A5DF" w14:textId="77777777" w:rsidR="002A09D2" w:rsidRPr="002A09D2" w:rsidRDefault="002A09D2" w:rsidP="002A09D2">
      <w:pPr>
        <w:spacing w:after="160" w:line="259" w:lineRule="auto"/>
        <w:rPr>
          <w:rFonts w:eastAsia="Calibri"/>
          <w:b/>
          <w:lang w:eastAsia="en-US"/>
        </w:rPr>
      </w:pPr>
      <w:r w:rsidRPr="002A09D2">
        <w:rPr>
          <w:rFonts w:eastAsia="Calibri"/>
          <w:b/>
          <w:lang w:eastAsia="en-US"/>
        </w:rPr>
        <w:t>Tablo 2. Dersin Öğrenme Çıktılarının Program Çıktıları ile İlişkisi</w:t>
      </w:r>
    </w:p>
    <w:tbl>
      <w:tblPr>
        <w:tblpPr w:leftFromText="141" w:rightFromText="141" w:vertAnchor="text" w:horzAnchor="margin"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548"/>
        <w:gridCol w:w="530"/>
        <w:gridCol w:w="780"/>
        <w:gridCol w:w="548"/>
        <w:gridCol w:w="655"/>
        <w:gridCol w:w="655"/>
        <w:gridCol w:w="904"/>
        <w:gridCol w:w="780"/>
        <w:gridCol w:w="438"/>
        <w:gridCol w:w="780"/>
        <w:gridCol w:w="438"/>
        <w:gridCol w:w="438"/>
        <w:gridCol w:w="438"/>
      </w:tblGrid>
      <w:tr w:rsidR="002A09D2" w:rsidRPr="009F4201" w14:paraId="36A5559D" w14:textId="77777777" w:rsidTr="009F4201">
        <w:trPr>
          <w:trHeight w:val="325"/>
        </w:trPr>
        <w:tc>
          <w:tcPr>
            <w:tcW w:w="658" w:type="pct"/>
          </w:tcPr>
          <w:p w14:paraId="2F483E9E" w14:textId="77777777" w:rsidR="002A09D2" w:rsidRPr="009F4201" w:rsidRDefault="002A09D2" w:rsidP="002A09D2">
            <w:pPr>
              <w:jc w:val="center"/>
              <w:rPr>
                <w:rFonts w:eastAsia="Calibri"/>
                <w:b/>
                <w:sz w:val="20"/>
                <w:szCs w:val="20"/>
                <w:lang w:eastAsia="en-US"/>
              </w:rPr>
            </w:pPr>
            <w:r w:rsidRPr="009F4201">
              <w:rPr>
                <w:rFonts w:eastAsia="Calibri"/>
                <w:b/>
                <w:bCs/>
                <w:sz w:val="20"/>
                <w:szCs w:val="20"/>
                <w:lang w:eastAsia="en-US"/>
              </w:rPr>
              <w:t>Öğrenme Çıktısı</w:t>
            </w:r>
          </w:p>
        </w:tc>
        <w:tc>
          <w:tcPr>
            <w:tcW w:w="334" w:type="pct"/>
          </w:tcPr>
          <w:p w14:paraId="01970EBD"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1B1D2C40"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1</w:t>
            </w:r>
          </w:p>
        </w:tc>
        <w:tc>
          <w:tcPr>
            <w:tcW w:w="334" w:type="pct"/>
          </w:tcPr>
          <w:p w14:paraId="49374095"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67B57559"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2</w:t>
            </w:r>
          </w:p>
        </w:tc>
        <w:tc>
          <w:tcPr>
            <w:tcW w:w="334" w:type="pct"/>
          </w:tcPr>
          <w:p w14:paraId="3763B7FE"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07964AE4"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3</w:t>
            </w:r>
          </w:p>
        </w:tc>
        <w:tc>
          <w:tcPr>
            <w:tcW w:w="334" w:type="pct"/>
          </w:tcPr>
          <w:p w14:paraId="2BC3C879"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10EE93EA"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4</w:t>
            </w:r>
          </w:p>
        </w:tc>
        <w:tc>
          <w:tcPr>
            <w:tcW w:w="334" w:type="pct"/>
          </w:tcPr>
          <w:p w14:paraId="2BAD3633"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2F05133A"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5</w:t>
            </w:r>
          </w:p>
        </w:tc>
        <w:tc>
          <w:tcPr>
            <w:tcW w:w="334" w:type="pct"/>
          </w:tcPr>
          <w:p w14:paraId="70BF6398"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795CC204"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6</w:t>
            </w:r>
          </w:p>
        </w:tc>
        <w:tc>
          <w:tcPr>
            <w:tcW w:w="334" w:type="pct"/>
          </w:tcPr>
          <w:p w14:paraId="768C00C5"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7406865E"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7</w:t>
            </w:r>
          </w:p>
        </w:tc>
        <w:tc>
          <w:tcPr>
            <w:tcW w:w="334" w:type="pct"/>
          </w:tcPr>
          <w:p w14:paraId="395DA748"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58E7349F"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8</w:t>
            </w:r>
          </w:p>
        </w:tc>
        <w:tc>
          <w:tcPr>
            <w:tcW w:w="334" w:type="pct"/>
          </w:tcPr>
          <w:p w14:paraId="38DA8BD5"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33333C94"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9</w:t>
            </w:r>
          </w:p>
        </w:tc>
        <w:tc>
          <w:tcPr>
            <w:tcW w:w="334" w:type="pct"/>
          </w:tcPr>
          <w:p w14:paraId="4FA7B735"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w:t>
            </w:r>
          </w:p>
          <w:p w14:paraId="702C43FE"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10</w:t>
            </w:r>
          </w:p>
        </w:tc>
        <w:tc>
          <w:tcPr>
            <w:tcW w:w="334" w:type="pct"/>
          </w:tcPr>
          <w:p w14:paraId="6D395C02"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 11</w:t>
            </w:r>
          </w:p>
        </w:tc>
        <w:tc>
          <w:tcPr>
            <w:tcW w:w="334" w:type="pct"/>
          </w:tcPr>
          <w:p w14:paraId="4C8BB8EE"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 12</w:t>
            </w:r>
          </w:p>
        </w:tc>
        <w:tc>
          <w:tcPr>
            <w:tcW w:w="334" w:type="pct"/>
          </w:tcPr>
          <w:p w14:paraId="27425436"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PÇ 13</w:t>
            </w:r>
          </w:p>
        </w:tc>
      </w:tr>
      <w:tr w:rsidR="002A09D2" w:rsidRPr="009F4201" w14:paraId="4CE7CF41" w14:textId="77777777" w:rsidTr="009F4201">
        <w:trPr>
          <w:trHeight w:val="500"/>
        </w:trPr>
        <w:tc>
          <w:tcPr>
            <w:tcW w:w="658" w:type="pct"/>
          </w:tcPr>
          <w:p w14:paraId="7FD23223" w14:textId="77777777" w:rsidR="002A09D2" w:rsidRPr="009F4201" w:rsidRDefault="002A09D2" w:rsidP="002A09D2">
            <w:pPr>
              <w:jc w:val="center"/>
              <w:rPr>
                <w:rFonts w:eastAsia="Calibri"/>
                <w:b/>
                <w:bCs/>
                <w:sz w:val="20"/>
                <w:szCs w:val="20"/>
                <w:lang w:eastAsia="en-US"/>
              </w:rPr>
            </w:pPr>
            <w:r w:rsidRPr="009F4201">
              <w:rPr>
                <w:rFonts w:eastAsia="Calibri"/>
                <w:b/>
                <w:bCs/>
                <w:sz w:val="20"/>
                <w:szCs w:val="20"/>
                <w:lang w:eastAsia="en-US"/>
              </w:rPr>
              <w:t>Hemşirelikte Bakım Dav. Gel.</w:t>
            </w:r>
          </w:p>
        </w:tc>
        <w:tc>
          <w:tcPr>
            <w:tcW w:w="334" w:type="pct"/>
          </w:tcPr>
          <w:p w14:paraId="3DDA5B35" w14:textId="77777777" w:rsidR="002A09D2" w:rsidRPr="009F4201" w:rsidRDefault="002A09D2" w:rsidP="002A09D2">
            <w:pPr>
              <w:jc w:val="center"/>
              <w:rPr>
                <w:rFonts w:eastAsia="Calibri"/>
                <w:sz w:val="20"/>
                <w:szCs w:val="20"/>
                <w:lang w:eastAsia="en-US"/>
              </w:rPr>
            </w:pPr>
            <w:r w:rsidRPr="009F4201">
              <w:rPr>
                <w:rFonts w:eastAsia="Calibri"/>
                <w:sz w:val="20"/>
                <w:szCs w:val="20"/>
                <w:lang w:eastAsia="en-US"/>
              </w:rPr>
              <w:t>ÖÇ 1,2,3</w:t>
            </w:r>
          </w:p>
        </w:tc>
        <w:tc>
          <w:tcPr>
            <w:tcW w:w="334" w:type="pct"/>
          </w:tcPr>
          <w:p w14:paraId="7CE9C8B5" w14:textId="77777777" w:rsidR="002A09D2" w:rsidRPr="009F4201" w:rsidRDefault="002A09D2" w:rsidP="002A09D2">
            <w:pPr>
              <w:rPr>
                <w:rFonts w:eastAsia="Calibri"/>
                <w:sz w:val="20"/>
                <w:szCs w:val="20"/>
                <w:lang w:eastAsia="en-US"/>
              </w:rPr>
            </w:pPr>
            <w:r w:rsidRPr="009F4201">
              <w:rPr>
                <w:rFonts w:eastAsia="Calibri"/>
                <w:sz w:val="20"/>
                <w:szCs w:val="20"/>
                <w:lang w:eastAsia="en-US"/>
              </w:rPr>
              <w:t>ÖÇ3</w:t>
            </w:r>
          </w:p>
        </w:tc>
        <w:tc>
          <w:tcPr>
            <w:tcW w:w="334" w:type="pct"/>
          </w:tcPr>
          <w:p w14:paraId="2FC5BA65" w14:textId="77777777" w:rsidR="002A09D2" w:rsidRPr="009F4201" w:rsidRDefault="002A09D2" w:rsidP="002A09D2">
            <w:pPr>
              <w:rPr>
                <w:rFonts w:eastAsia="Calibri"/>
                <w:sz w:val="20"/>
                <w:szCs w:val="20"/>
                <w:lang w:eastAsia="en-US"/>
              </w:rPr>
            </w:pPr>
            <w:r w:rsidRPr="009F4201">
              <w:rPr>
                <w:rFonts w:eastAsia="Calibri"/>
                <w:sz w:val="20"/>
                <w:szCs w:val="20"/>
                <w:lang w:eastAsia="en-US"/>
              </w:rPr>
              <w:t>ÖÇ1,2,4</w:t>
            </w:r>
          </w:p>
        </w:tc>
        <w:tc>
          <w:tcPr>
            <w:tcW w:w="334" w:type="pct"/>
          </w:tcPr>
          <w:p w14:paraId="4F8C8B3C" w14:textId="77777777" w:rsidR="002A09D2" w:rsidRPr="009F4201" w:rsidRDefault="002A09D2" w:rsidP="002A09D2">
            <w:pPr>
              <w:rPr>
                <w:rFonts w:eastAsia="Calibri"/>
                <w:sz w:val="20"/>
                <w:szCs w:val="20"/>
                <w:lang w:eastAsia="en-US"/>
              </w:rPr>
            </w:pPr>
            <w:r w:rsidRPr="009F4201">
              <w:rPr>
                <w:rFonts w:eastAsia="Calibri"/>
                <w:sz w:val="20"/>
                <w:szCs w:val="20"/>
                <w:lang w:eastAsia="en-US"/>
              </w:rPr>
              <w:t>ÖÇ 1,2,4</w:t>
            </w:r>
          </w:p>
        </w:tc>
        <w:tc>
          <w:tcPr>
            <w:tcW w:w="334" w:type="pct"/>
          </w:tcPr>
          <w:p w14:paraId="5DC64EC4" w14:textId="77777777" w:rsidR="002A09D2" w:rsidRPr="009F4201" w:rsidRDefault="002A09D2" w:rsidP="002A09D2">
            <w:pPr>
              <w:jc w:val="center"/>
              <w:rPr>
                <w:rFonts w:eastAsia="Calibri"/>
                <w:bCs/>
                <w:sz w:val="20"/>
                <w:szCs w:val="20"/>
                <w:lang w:eastAsia="en-US"/>
              </w:rPr>
            </w:pPr>
            <w:r w:rsidRPr="009F4201">
              <w:rPr>
                <w:rFonts w:eastAsia="Calibri"/>
                <w:bCs/>
                <w:sz w:val="20"/>
                <w:szCs w:val="20"/>
                <w:lang w:eastAsia="en-US"/>
              </w:rPr>
              <w:t>ÖÇ1,3</w:t>
            </w:r>
          </w:p>
        </w:tc>
        <w:tc>
          <w:tcPr>
            <w:tcW w:w="334" w:type="pct"/>
          </w:tcPr>
          <w:p w14:paraId="1BC8AA78" w14:textId="77777777" w:rsidR="002A09D2" w:rsidRPr="009F4201" w:rsidRDefault="002A09D2" w:rsidP="002A09D2">
            <w:pPr>
              <w:jc w:val="center"/>
              <w:rPr>
                <w:rFonts w:eastAsia="Calibri"/>
                <w:bCs/>
                <w:sz w:val="20"/>
                <w:szCs w:val="20"/>
                <w:lang w:eastAsia="en-US"/>
              </w:rPr>
            </w:pPr>
            <w:r w:rsidRPr="009F4201">
              <w:rPr>
                <w:rFonts w:eastAsia="Calibri"/>
                <w:bCs/>
                <w:sz w:val="20"/>
                <w:szCs w:val="20"/>
                <w:lang w:eastAsia="en-US"/>
              </w:rPr>
              <w:t>ÖÇ2,4</w:t>
            </w:r>
          </w:p>
        </w:tc>
        <w:tc>
          <w:tcPr>
            <w:tcW w:w="334" w:type="pct"/>
          </w:tcPr>
          <w:p w14:paraId="7C407B55" w14:textId="77777777" w:rsidR="002A09D2" w:rsidRPr="009F4201" w:rsidRDefault="002A09D2" w:rsidP="002A09D2">
            <w:pPr>
              <w:rPr>
                <w:rFonts w:eastAsia="Calibri"/>
                <w:sz w:val="20"/>
                <w:szCs w:val="20"/>
                <w:lang w:eastAsia="en-US"/>
              </w:rPr>
            </w:pPr>
            <w:r w:rsidRPr="009F4201">
              <w:rPr>
                <w:rFonts w:eastAsia="Calibri"/>
                <w:sz w:val="20"/>
                <w:szCs w:val="20"/>
                <w:lang w:eastAsia="en-US"/>
              </w:rPr>
              <w:t>ÖÇ1,2,3,4</w:t>
            </w:r>
          </w:p>
        </w:tc>
        <w:tc>
          <w:tcPr>
            <w:tcW w:w="334" w:type="pct"/>
          </w:tcPr>
          <w:p w14:paraId="50C85F7E" w14:textId="77777777" w:rsidR="002A09D2" w:rsidRPr="009F4201" w:rsidRDefault="002A09D2" w:rsidP="002A09D2">
            <w:pPr>
              <w:jc w:val="center"/>
              <w:rPr>
                <w:rFonts w:eastAsia="Calibri"/>
                <w:bCs/>
                <w:sz w:val="20"/>
                <w:szCs w:val="20"/>
                <w:lang w:eastAsia="en-US"/>
              </w:rPr>
            </w:pPr>
            <w:r w:rsidRPr="009F4201">
              <w:rPr>
                <w:rFonts w:eastAsia="Calibri"/>
                <w:bCs/>
                <w:sz w:val="20"/>
                <w:szCs w:val="20"/>
                <w:lang w:eastAsia="en-US"/>
              </w:rPr>
              <w:t>ÖÇ1,2,4</w:t>
            </w:r>
          </w:p>
        </w:tc>
        <w:tc>
          <w:tcPr>
            <w:tcW w:w="334" w:type="pct"/>
          </w:tcPr>
          <w:p w14:paraId="3204491B" w14:textId="77777777" w:rsidR="002A09D2" w:rsidRPr="009F4201" w:rsidRDefault="002A09D2" w:rsidP="002A09D2">
            <w:pPr>
              <w:jc w:val="center"/>
              <w:rPr>
                <w:rFonts w:eastAsia="Calibri"/>
                <w:bCs/>
                <w:sz w:val="20"/>
                <w:szCs w:val="20"/>
                <w:lang w:eastAsia="en-US"/>
              </w:rPr>
            </w:pPr>
          </w:p>
        </w:tc>
        <w:tc>
          <w:tcPr>
            <w:tcW w:w="334" w:type="pct"/>
          </w:tcPr>
          <w:p w14:paraId="69754C99" w14:textId="77777777" w:rsidR="002A09D2" w:rsidRPr="009F4201" w:rsidRDefault="002A09D2" w:rsidP="002A09D2">
            <w:pPr>
              <w:jc w:val="center"/>
              <w:rPr>
                <w:rFonts w:eastAsia="Calibri"/>
                <w:bCs/>
                <w:sz w:val="20"/>
                <w:szCs w:val="20"/>
                <w:lang w:eastAsia="en-US"/>
              </w:rPr>
            </w:pPr>
            <w:r w:rsidRPr="009F4201">
              <w:rPr>
                <w:rFonts w:eastAsia="Calibri"/>
                <w:bCs/>
                <w:sz w:val="20"/>
                <w:szCs w:val="20"/>
                <w:lang w:eastAsia="en-US"/>
              </w:rPr>
              <w:t>ÖÇ1,2,4</w:t>
            </w:r>
          </w:p>
        </w:tc>
        <w:tc>
          <w:tcPr>
            <w:tcW w:w="334" w:type="pct"/>
          </w:tcPr>
          <w:p w14:paraId="540887D6" w14:textId="77777777" w:rsidR="002A09D2" w:rsidRPr="009F4201" w:rsidRDefault="002A09D2" w:rsidP="002A09D2">
            <w:pPr>
              <w:jc w:val="center"/>
              <w:rPr>
                <w:rFonts w:eastAsia="Calibri"/>
                <w:bCs/>
                <w:sz w:val="20"/>
                <w:szCs w:val="20"/>
                <w:lang w:eastAsia="en-US"/>
              </w:rPr>
            </w:pPr>
            <w:r w:rsidRPr="009F4201">
              <w:rPr>
                <w:rFonts w:eastAsia="Calibri"/>
                <w:bCs/>
                <w:sz w:val="20"/>
                <w:szCs w:val="20"/>
                <w:lang w:eastAsia="en-US"/>
              </w:rPr>
              <w:t>0</w:t>
            </w:r>
          </w:p>
        </w:tc>
        <w:tc>
          <w:tcPr>
            <w:tcW w:w="334" w:type="pct"/>
          </w:tcPr>
          <w:p w14:paraId="664FF90D" w14:textId="77777777" w:rsidR="002A09D2" w:rsidRPr="009F4201" w:rsidRDefault="002A09D2" w:rsidP="002A09D2">
            <w:pPr>
              <w:rPr>
                <w:rFonts w:eastAsia="Calibri"/>
                <w:sz w:val="20"/>
                <w:szCs w:val="20"/>
                <w:lang w:eastAsia="en-US"/>
              </w:rPr>
            </w:pPr>
            <w:r w:rsidRPr="009F4201">
              <w:rPr>
                <w:rFonts w:eastAsia="Calibri"/>
                <w:sz w:val="20"/>
                <w:szCs w:val="20"/>
                <w:lang w:eastAsia="en-US"/>
              </w:rPr>
              <w:t>0</w:t>
            </w:r>
          </w:p>
        </w:tc>
        <w:tc>
          <w:tcPr>
            <w:tcW w:w="334" w:type="pct"/>
          </w:tcPr>
          <w:p w14:paraId="25125F89" w14:textId="77777777" w:rsidR="002A09D2" w:rsidRPr="009F4201" w:rsidRDefault="002A09D2" w:rsidP="002A09D2">
            <w:pPr>
              <w:rPr>
                <w:rFonts w:eastAsia="Calibri"/>
                <w:sz w:val="20"/>
                <w:szCs w:val="20"/>
                <w:lang w:eastAsia="en-US"/>
              </w:rPr>
            </w:pPr>
            <w:r w:rsidRPr="009F4201">
              <w:rPr>
                <w:rFonts w:eastAsia="Calibri"/>
                <w:sz w:val="20"/>
                <w:szCs w:val="20"/>
                <w:lang w:eastAsia="en-US"/>
              </w:rPr>
              <w:t>0</w:t>
            </w:r>
          </w:p>
        </w:tc>
      </w:tr>
    </w:tbl>
    <w:p w14:paraId="5F06E5A8" w14:textId="7D2CD8FE" w:rsidR="009672D9" w:rsidRDefault="009672D9" w:rsidP="00C231EE">
      <w:pPr>
        <w:jc w:val="both"/>
        <w:rPr>
          <w:b/>
          <w:sz w:val="20"/>
          <w:szCs w:val="20"/>
        </w:rPr>
      </w:pPr>
    </w:p>
    <w:p w14:paraId="3C8D7D76" w14:textId="77777777" w:rsidR="002A09D2" w:rsidRPr="004D3B79" w:rsidRDefault="002A09D2" w:rsidP="00C231EE">
      <w:pPr>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877"/>
        <w:gridCol w:w="1051"/>
        <w:gridCol w:w="1774"/>
      </w:tblGrid>
      <w:tr w:rsidR="00FE7A9F" w:rsidRPr="004D3B79" w14:paraId="655E40C7" w14:textId="77777777" w:rsidTr="6955CFBE">
        <w:trPr>
          <w:trHeight w:val="264"/>
        </w:trPr>
        <w:tc>
          <w:tcPr>
            <w:tcW w:w="5000" w:type="pct"/>
            <w:gridSpan w:val="4"/>
          </w:tcPr>
          <w:p w14:paraId="52C4DCFA" w14:textId="384FF697" w:rsidR="00C231EE" w:rsidRPr="001318B7" w:rsidRDefault="00C231EE" w:rsidP="00C22F9D">
            <w:pPr>
              <w:rPr>
                <w:b/>
                <w:sz w:val="20"/>
                <w:szCs w:val="20"/>
              </w:rPr>
            </w:pPr>
            <w:r w:rsidRPr="004D3B79">
              <w:rPr>
                <w:b/>
                <w:sz w:val="20"/>
                <w:szCs w:val="20"/>
              </w:rPr>
              <w:t xml:space="preserve">AKTS Tablosu: </w:t>
            </w:r>
          </w:p>
        </w:tc>
      </w:tr>
      <w:tr w:rsidR="00FE7A9F" w:rsidRPr="004D3B79" w14:paraId="454454E9" w14:textId="77777777" w:rsidTr="6955CFBE">
        <w:trPr>
          <w:trHeight w:val="264"/>
        </w:trPr>
        <w:tc>
          <w:tcPr>
            <w:tcW w:w="2957" w:type="pct"/>
          </w:tcPr>
          <w:p w14:paraId="6BE809F3" w14:textId="77777777" w:rsidR="00C231EE" w:rsidRPr="004D3B79" w:rsidRDefault="00C231EE" w:rsidP="00C22F9D">
            <w:pPr>
              <w:rPr>
                <w:b/>
                <w:sz w:val="20"/>
                <w:szCs w:val="20"/>
              </w:rPr>
            </w:pPr>
            <w:r w:rsidRPr="004D3B79">
              <w:rPr>
                <w:b/>
                <w:sz w:val="20"/>
                <w:szCs w:val="20"/>
              </w:rPr>
              <w:t xml:space="preserve">Derse İlişkin Etkinlikler </w:t>
            </w:r>
          </w:p>
        </w:tc>
        <w:tc>
          <w:tcPr>
            <w:tcW w:w="484" w:type="pct"/>
          </w:tcPr>
          <w:p w14:paraId="3FD2B28D" w14:textId="77777777" w:rsidR="00C231EE" w:rsidRPr="004D3B79" w:rsidRDefault="00C231EE" w:rsidP="00C22F9D">
            <w:pPr>
              <w:jc w:val="center"/>
              <w:rPr>
                <w:sz w:val="20"/>
                <w:szCs w:val="20"/>
              </w:rPr>
            </w:pPr>
            <w:r w:rsidRPr="004D3B79">
              <w:rPr>
                <w:sz w:val="20"/>
                <w:szCs w:val="20"/>
              </w:rPr>
              <w:t>Sayısı</w:t>
            </w:r>
          </w:p>
        </w:tc>
        <w:tc>
          <w:tcPr>
            <w:tcW w:w="580" w:type="pct"/>
          </w:tcPr>
          <w:p w14:paraId="1118AE0E" w14:textId="77777777" w:rsidR="00C231EE" w:rsidRPr="004D3B79" w:rsidRDefault="00C231EE" w:rsidP="00C22F9D">
            <w:pPr>
              <w:jc w:val="center"/>
              <w:rPr>
                <w:sz w:val="20"/>
                <w:szCs w:val="20"/>
              </w:rPr>
            </w:pPr>
            <w:r w:rsidRPr="004D3B79">
              <w:rPr>
                <w:sz w:val="20"/>
                <w:szCs w:val="20"/>
              </w:rPr>
              <w:t>Süresi</w:t>
            </w:r>
          </w:p>
          <w:p w14:paraId="7ADA18F6" w14:textId="40FB5C3F" w:rsidR="00C231EE" w:rsidRPr="004D3B79" w:rsidRDefault="6955CFBE" w:rsidP="00C22F9D">
            <w:pPr>
              <w:jc w:val="center"/>
              <w:rPr>
                <w:sz w:val="20"/>
                <w:szCs w:val="20"/>
              </w:rPr>
            </w:pPr>
            <w:r w:rsidRPr="6955CFBE">
              <w:rPr>
                <w:sz w:val="20"/>
                <w:szCs w:val="20"/>
              </w:rPr>
              <w:t>(Saat)</w:t>
            </w:r>
          </w:p>
        </w:tc>
        <w:tc>
          <w:tcPr>
            <w:tcW w:w="979" w:type="pct"/>
          </w:tcPr>
          <w:p w14:paraId="1BFC9952" w14:textId="0C0874A0" w:rsidR="00C231EE" w:rsidRPr="004D3B79" w:rsidRDefault="6955CFBE" w:rsidP="00C22F9D">
            <w:pPr>
              <w:jc w:val="center"/>
              <w:rPr>
                <w:sz w:val="20"/>
                <w:szCs w:val="20"/>
              </w:rPr>
            </w:pPr>
            <w:r w:rsidRPr="6955CFBE">
              <w:rPr>
                <w:sz w:val="20"/>
                <w:szCs w:val="20"/>
              </w:rPr>
              <w:t>Toplam İş yükü</w:t>
            </w:r>
          </w:p>
          <w:p w14:paraId="44928D52" w14:textId="77777777" w:rsidR="00C231EE" w:rsidRPr="004D3B79" w:rsidRDefault="00C231EE" w:rsidP="00C22F9D">
            <w:pPr>
              <w:jc w:val="center"/>
              <w:rPr>
                <w:sz w:val="20"/>
                <w:szCs w:val="20"/>
              </w:rPr>
            </w:pPr>
            <w:r w:rsidRPr="004D3B79">
              <w:rPr>
                <w:sz w:val="20"/>
                <w:szCs w:val="20"/>
              </w:rPr>
              <w:t xml:space="preserve">(Saat) </w:t>
            </w:r>
          </w:p>
        </w:tc>
      </w:tr>
      <w:tr w:rsidR="00FE7A9F" w:rsidRPr="004D3B79" w14:paraId="13AE898C" w14:textId="77777777" w:rsidTr="6955CFBE">
        <w:trPr>
          <w:trHeight w:val="264"/>
        </w:trPr>
        <w:tc>
          <w:tcPr>
            <w:tcW w:w="5000" w:type="pct"/>
            <w:gridSpan w:val="4"/>
          </w:tcPr>
          <w:p w14:paraId="697A4B7A" w14:textId="77777777" w:rsidR="00C231EE" w:rsidRPr="004D3B79" w:rsidRDefault="00C231EE" w:rsidP="00C22F9D">
            <w:pPr>
              <w:rPr>
                <w:sz w:val="20"/>
                <w:szCs w:val="20"/>
              </w:rPr>
            </w:pPr>
            <w:r w:rsidRPr="004D3B79">
              <w:rPr>
                <w:b/>
                <w:sz w:val="20"/>
                <w:szCs w:val="20"/>
              </w:rPr>
              <w:t>Ders içi etkinlikler</w:t>
            </w:r>
          </w:p>
        </w:tc>
      </w:tr>
      <w:tr w:rsidR="00FE7A9F" w:rsidRPr="004D3B79" w14:paraId="0752F0EC" w14:textId="77777777" w:rsidTr="6955CFBE">
        <w:trPr>
          <w:trHeight w:val="250"/>
        </w:trPr>
        <w:tc>
          <w:tcPr>
            <w:tcW w:w="2957" w:type="pct"/>
          </w:tcPr>
          <w:p w14:paraId="29DF8DDD" w14:textId="77777777" w:rsidR="00C231EE" w:rsidRPr="004D3B79" w:rsidRDefault="00C231EE" w:rsidP="00C22F9D">
            <w:pPr>
              <w:ind w:firstLine="540"/>
              <w:rPr>
                <w:sz w:val="20"/>
                <w:szCs w:val="20"/>
              </w:rPr>
            </w:pPr>
            <w:r w:rsidRPr="004D3B79">
              <w:rPr>
                <w:sz w:val="20"/>
                <w:szCs w:val="20"/>
              </w:rPr>
              <w:t>Ders anlatımı</w:t>
            </w:r>
          </w:p>
        </w:tc>
        <w:tc>
          <w:tcPr>
            <w:tcW w:w="484" w:type="pct"/>
          </w:tcPr>
          <w:p w14:paraId="00520E23" w14:textId="77777777" w:rsidR="00C231EE" w:rsidRPr="004D3B79" w:rsidRDefault="00C231EE" w:rsidP="00C22F9D">
            <w:pPr>
              <w:jc w:val="center"/>
              <w:rPr>
                <w:sz w:val="20"/>
                <w:szCs w:val="20"/>
              </w:rPr>
            </w:pPr>
            <w:r w:rsidRPr="004D3B79">
              <w:rPr>
                <w:sz w:val="20"/>
                <w:szCs w:val="20"/>
              </w:rPr>
              <w:t>14</w:t>
            </w:r>
          </w:p>
        </w:tc>
        <w:tc>
          <w:tcPr>
            <w:tcW w:w="580" w:type="pct"/>
          </w:tcPr>
          <w:p w14:paraId="66F506B1" w14:textId="77777777" w:rsidR="00C231EE" w:rsidRPr="004D3B79" w:rsidRDefault="00C231EE" w:rsidP="00C22F9D">
            <w:pPr>
              <w:jc w:val="center"/>
              <w:rPr>
                <w:sz w:val="20"/>
                <w:szCs w:val="20"/>
              </w:rPr>
            </w:pPr>
            <w:r w:rsidRPr="004D3B79">
              <w:rPr>
                <w:sz w:val="20"/>
                <w:szCs w:val="20"/>
              </w:rPr>
              <w:t>1</w:t>
            </w:r>
          </w:p>
        </w:tc>
        <w:tc>
          <w:tcPr>
            <w:tcW w:w="979" w:type="pct"/>
          </w:tcPr>
          <w:p w14:paraId="610E940F" w14:textId="77777777" w:rsidR="00C231EE" w:rsidRPr="004D3B79" w:rsidRDefault="00C231EE" w:rsidP="00C22F9D">
            <w:pPr>
              <w:jc w:val="center"/>
              <w:rPr>
                <w:sz w:val="20"/>
                <w:szCs w:val="20"/>
              </w:rPr>
            </w:pPr>
            <w:r w:rsidRPr="004D3B79">
              <w:rPr>
                <w:sz w:val="20"/>
                <w:szCs w:val="20"/>
              </w:rPr>
              <w:t>14</w:t>
            </w:r>
          </w:p>
        </w:tc>
      </w:tr>
      <w:tr w:rsidR="00FE7A9F" w:rsidRPr="004D3B79" w14:paraId="4A89A413" w14:textId="77777777" w:rsidTr="6955CFBE">
        <w:trPr>
          <w:trHeight w:val="250"/>
        </w:trPr>
        <w:tc>
          <w:tcPr>
            <w:tcW w:w="2957" w:type="pct"/>
          </w:tcPr>
          <w:p w14:paraId="13F14FAD" w14:textId="77777777" w:rsidR="00C231EE" w:rsidRPr="004D3B79" w:rsidRDefault="00C231EE" w:rsidP="00C22F9D">
            <w:pPr>
              <w:ind w:firstLine="540"/>
              <w:rPr>
                <w:sz w:val="20"/>
                <w:szCs w:val="20"/>
              </w:rPr>
            </w:pPr>
            <w:r w:rsidRPr="004D3B79">
              <w:rPr>
                <w:sz w:val="20"/>
                <w:szCs w:val="20"/>
              </w:rPr>
              <w:t xml:space="preserve">Uygulama </w:t>
            </w:r>
          </w:p>
        </w:tc>
        <w:tc>
          <w:tcPr>
            <w:tcW w:w="484" w:type="pct"/>
          </w:tcPr>
          <w:p w14:paraId="2B8A4D55" w14:textId="77777777" w:rsidR="00C231EE" w:rsidRPr="004D3B79" w:rsidRDefault="00C231EE" w:rsidP="00C22F9D">
            <w:pPr>
              <w:jc w:val="center"/>
              <w:rPr>
                <w:sz w:val="20"/>
                <w:szCs w:val="20"/>
              </w:rPr>
            </w:pPr>
            <w:r w:rsidRPr="004D3B79">
              <w:rPr>
                <w:sz w:val="20"/>
                <w:szCs w:val="20"/>
              </w:rPr>
              <w:t>0</w:t>
            </w:r>
          </w:p>
        </w:tc>
        <w:tc>
          <w:tcPr>
            <w:tcW w:w="580" w:type="pct"/>
          </w:tcPr>
          <w:p w14:paraId="73C5732B" w14:textId="77777777" w:rsidR="00C231EE" w:rsidRPr="004D3B79" w:rsidRDefault="00C231EE" w:rsidP="00C22F9D">
            <w:pPr>
              <w:jc w:val="center"/>
              <w:rPr>
                <w:sz w:val="20"/>
                <w:szCs w:val="20"/>
              </w:rPr>
            </w:pPr>
            <w:r w:rsidRPr="004D3B79">
              <w:rPr>
                <w:sz w:val="20"/>
                <w:szCs w:val="20"/>
              </w:rPr>
              <w:t>0</w:t>
            </w:r>
          </w:p>
        </w:tc>
        <w:tc>
          <w:tcPr>
            <w:tcW w:w="979" w:type="pct"/>
          </w:tcPr>
          <w:p w14:paraId="78E028C9" w14:textId="77777777" w:rsidR="00C231EE" w:rsidRPr="004D3B79" w:rsidRDefault="00C231EE" w:rsidP="00C22F9D">
            <w:pPr>
              <w:jc w:val="center"/>
              <w:rPr>
                <w:sz w:val="20"/>
                <w:szCs w:val="20"/>
              </w:rPr>
            </w:pPr>
            <w:r w:rsidRPr="004D3B79">
              <w:rPr>
                <w:sz w:val="20"/>
                <w:szCs w:val="20"/>
              </w:rPr>
              <w:t>0</w:t>
            </w:r>
          </w:p>
        </w:tc>
      </w:tr>
      <w:tr w:rsidR="00FE7A9F" w:rsidRPr="004D3B79" w14:paraId="393E4917" w14:textId="77777777" w:rsidTr="6955CFBE">
        <w:trPr>
          <w:trHeight w:val="250"/>
        </w:trPr>
        <w:tc>
          <w:tcPr>
            <w:tcW w:w="5000" w:type="pct"/>
            <w:gridSpan w:val="4"/>
          </w:tcPr>
          <w:p w14:paraId="1D684CE3" w14:textId="77777777" w:rsidR="00C231EE" w:rsidRPr="004D3B79" w:rsidRDefault="00C231EE" w:rsidP="00C22F9D">
            <w:pPr>
              <w:jc w:val="center"/>
              <w:rPr>
                <w:b/>
                <w:sz w:val="20"/>
                <w:szCs w:val="20"/>
              </w:rPr>
            </w:pPr>
            <w:r w:rsidRPr="004D3B79">
              <w:rPr>
                <w:b/>
                <w:sz w:val="20"/>
                <w:szCs w:val="20"/>
              </w:rPr>
              <w:t>Sınavlar</w:t>
            </w:r>
          </w:p>
          <w:p w14:paraId="455A6E17" w14:textId="77777777" w:rsidR="00C231EE" w:rsidRPr="004D3B79" w:rsidRDefault="00C231EE" w:rsidP="00C22F9D">
            <w:pPr>
              <w:jc w:val="center"/>
              <w:rPr>
                <w:sz w:val="20"/>
                <w:szCs w:val="20"/>
              </w:rPr>
            </w:pPr>
            <w:r w:rsidRPr="004D3B79">
              <w:rPr>
                <w:sz w:val="20"/>
                <w:szCs w:val="20"/>
              </w:rPr>
              <w:t>(Sınav ders saatleri içerisinde gerçekleştirilirse, söz konusu sınav süresi ders içi etkinliklerden düşürülmelidir)</w:t>
            </w:r>
          </w:p>
        </w:tc>
      </w:tr>
      <w:tr w:rsidR="00FE7A9F" w:rsidRPr="004D3B79" w14:paraId="495800B0" w14:textId="77777777" w:rsidTr="6955CFBE">
        <w:trPr>
          <w:trHeight w:val="250"/>
        </w:trPr>
        <w:tc>
          <w:tcPr>
            <w:tcW w:w="2957" w:type="pct"/>
          </w:tcPr>
          <w:p w14:paraId="2586BDF1" w14:textId="77777777" w:rsidR="00C231EE" w:rsidRPr="004D3B79" w:rsidRDefault="00C231EE" w:rsidP="00C22F9D">
            <w:pPr>
              <w:ind w:left="540"/>
              <w:rPr>
                <w:sz w:val="20"/>
                <w:szCs w:val="20"/>
              </w:rPr>
            </w:pPr>
            <w:r w:rsidRPr="004D3B79">
              <w:rPr>
                <w:sz w:val="20"/>
                <w:szCs w:val="20"/>
              </w:rPr>
              <w:t>Final Sınavı</w:t>
            </w:r>
          </w:p>
        </w:tc>
        <w:tc>
          <w:tcPr>
            <w:tcW w:w="484" w:type="pct"/>
          </w:tcPr>
          <w:p w14:paraId="3D317E13" w14:textId="77777777" w:rsidR="00C231EE" w:rsidRPr="004D3B79" w:rsidRDefault="00C231EE" w:rsidP="00C22F9D">
            <w:pPr>
              <w:jc w:val="center"/>
              <w:rPr>
                <w:sz w:val="20"/>
                <w:szCs w:val="20"/>
              </w:rPr>
            </w:pPr>
            <w:r w:rsidRPr="004D3B79">
              <w:rPr>
                <w:sz w:val="20"/>
                <w:szCs w:val="20"/>
              </w:rPr>
              <w:t>1</w:t>
            </w:r>
          </w:p>
        </w:tc>
        <w:tc>
          <w:tcPr>
            <w:tcW w:w="580" w:type="pct"/>
          </w:tcPr>
          <w:p w14:paraId="2EBE693C" w14:textId="77777777" w:rsidR="00C231EE" w:rsidRPr="004D3B79" w:rsidRDefault="00C231EE" w:rsidP="00C22F9D">
            <w:pPr>
              <w:jc w:val="center"/>
              <w:rPr>
                <w:sz w:val="20"/>
                <w:szCs w:val="20"/>
              </w:rPr>
            </w:pPr>
            <w:r w:rsidRPr="004D3B79">
              <w:rPr>
                <w:sz w:val="20"/>
                <w:szCs w:val="20"/>
              </w:rPr>
              <w:t>2</w:t>
            </w:r>
          </w:p>
        </w:tc>
        <w:tc>
          <w:tcPr>
            <w:tcW w:w="979" w:type="pct"/>
          </w:tcPr>
          <w:p w14:paraId="59D7DD77" w14:textId="77777777" w:rsidR="00C231EE" w:rsidRPr="004D3B79" w:rsidRDefault="00C231EE" w:rsidP="00C22F9D">
            <w:pPr>
              <w:jc w:val="center"/>
              <w:rPr>
                <w:sz w:val="20"/>
                <w:szCs w:val="20"/>
              </w:rPr>
            </w:pPr>
            <w:r w:rsidRPr="004D3B79">
              <w:rPr>
                <w:sz w:val="20"/>
                <w:szCs w:val="20"/>
              </w:rPr>
              <w:t>2</w:t>
            </w:r>
          </w:p>
        </w:tc>
      </w:tr>
      <w:tr w:rsidR="00FE7A9F" w:rsidRPr="004D3B79" w14:paraId="1225E3EA" w14:textId="77777777" w:rsidTr="6955CFBE">
        <w:trPr>
          <w:trHeight w:val="250"/>
        </w:trPr>
        <w:tc>
          <w:tcPr>
            <w:tcW w:w="2957" w:type="pct"/>
          </w:tcPr>
          <w:p w14:paraId="501F2D56" w14:textId="77777777" w:rsidR="00C231EE" w:rsidRPr="004D3B79" w:rsidRDefault="00C231EE" w:rsidP="00C22F9D">
            <w:pPr>
              <w:ind w:left="540"/>
              <w:rPr>
                <w:sz w:val="20"/>
                <w:szCs w:val="20"/>
              </w:rPr>
            </w:pPr>
            <w:r w:rsidRPr="004D3B79">
              <w:rPr>
                <w:sz w:val="20"/>
                <w:szCs w:val="20"/>
              </w:rPr>
              <w:t>Vize Sınavı</w:t>
            </w:r>
          </w:p>
        </w:tc>
        <w:tc>
          <w:tcPr>
            <w:tcW w:w="484" w:type="pct"/>
          </w:tcPr>
          <w:p w14:paraId="571B2E6F" w14:textId="77777777" w:rsidR="00C231EE" w:rsidRPr="004D3B79" w:rsidRDefault="00C231EE" w:rsidP="00C22F9D">
            <w:pPr>
              <w:jc w:val="center"/>
              <w:rPr>
                <w:sz w:val="20"/>
                <w:szCs w:val="20"/>
              </w:rPr>
            </w:pPr>
            <w:r w:rsidRPr="004D3B79">
              <w:rPr>
                <w:sz w:val="20"/>
                <w:szCs w:val="20"/>
              </w:rPr>
              <w:t>1</w:t>
            </w:r>
          </w:p>
        </w:tc>
        <w:tc>
          <w:tcPr>
            <w:tcW w:w="580" w:type="pct"/>
          </w:tcPr>
          <w:p w14:paraId="48D12B45" w14:textId="77777777" w:rsidR="00C231EE" w:rsidRPr="004D3B79" w:rsidRDefault="00C231EE" w:rsidP="00C22F9D">
            <w:pPr>
              <w:jc w:val="center"/>
              <w:rPr>
                <w:sz w:val="20"/>
                <w:szCs w:val="20"/>
              </w:rPr>
            </w:pPr>
            <w:r w:rsidRPr="004D3B79">
              <w:rPr>
                <w:sz w:val="20"/>
                <w:szCs w:val="20"/>
              </w:rPr>
              <w:t>2</w:t>
            </w:r>
          </w:p>
        </w:tc>
        <w:tc>
          <w:tcPr>
            <w:tcW w:w="979" w:type="pct"/>
          </w:tcPr>
          <w:p w14:paraId="1B75D2D5" w14:textId="77777777" w:rsidR="00C231EE" w:rsidRPr="004D3B79" w:rsidRDefault="00C231EE" w:rsidP="00C22F9D">
            <w:pPr>
              <w:jc w:val="center"/>
              <w:rPr>
                <w:sz w:val="20"/>
                <w:szCs w:val="20"/>
              </w:rPr>
            </w:pPr>
            <w:r w:rsidRPr="004D3B79">
              <w:rPr>
                <w:sz w:val="20"/>
                <w:szCs w:val="20"/>
              </w:rPr>
              <w:t>2</w:t>
            </w:r>
          </w:p>
        </w:tc>
      </w:tr>
      <w:tr w:rsidR="00FE7A9F" w:rsidRPr="004D3B79" w14:paraId="36F21BED" w14:textId="77777777" w:rsidTr="6955CFBE">
        <w:trPr>
          <w:trHeight w:val="250"/>
        </w:trPr>
        <w:tc>
          <w:tcPr>
            <w:tcW w:w="2957" w:type="pct"/>
          </w:tcPr>
          <w:p w14:paraId="52A533C4" w14:textId="77777777" w:rsidR="00C231EE" w:rsidRPr="004D3B79" w:rsidRDefault="00C231EE" w:rsidP="00C22F9D">
            <w:pPr>
              <w:ind w:left="540"/>
              <w:rPr>
                <w:sz w:val="20"/>
                <w:szCs w:val="20"/>
              </w:rPr>
            </w:pPr>
            <w:r w:rsidRPr="004D3B79">
              <w:rPr>
                <w:sz w:val="20"/>
                <w:szCs w:val="20"/>
              </w:rPr>
              <w:t>Diğer kısa sınav vb.</w:t>
            </w:r>
          </w:p>
        </w:tc>
        <w:tc>
          <w:tcPr>
            <w:tcW w:w="484" w:type="pct"/>
          </w:tcPr>
          <w:p w14:paraId="26BFC30B" w14:textId="77777777" w:rsidR="00C231EE" w:rsidRPr="004D3B79" w:rsidRDefault="00C231EE" w:rsidP="00C22F9D">
            <w:pPr>
              <w:jc w:val="center"/>
              <w:rPr>
                <w:sz w:val="20"/>
                <w:szCs w:val="20"/>
              </w:rPr>
            </w:pPr>
          </w:p>
        </w:tc>
        <w:tc>
          <w:tcPr>
            <w:tcW w:w="580" w:type="pct"/>
          </w:tcPr>
          <w:p w14:paraId="25AA327F" w14:textId="77777777" w:rsidR="00C231EE" w:rsidRPr="004D3B79" w:rsidRDefault="00C231EE" w:rsidP="00C22F9D">
            <w:pPr>
              <w:jc w:val="center"/>
              <w:rPr>
                <w:sz w:val="20"/>
                <w:szCs w:val="20"/>
              </w:rPr>
            </w:pPr>
          </w:p>
        </w:tc>
        <w:tc>
          <w:tcPr>
            <w:tcW w:w="979" w:type="pct"/>
          </w:tcPr>
          <w:p w14:paraId="0D600024" w14:textId="77777777" w:rsidR="00C231EE" w:rsidRPr="004D3B79" w:rsidRDefault="00C231EE" w:rsidP="00C22F9D">
            <w:pPr>
              <w:jc w:val="center"/>
              <w:rPr>
                <w:sz w:val="20"/>
                <w:szCs w:val="20"/>
              </w:rPr>
            </w:pPr>
          </w:p>
        </w:tc>
      </w:tr>
      <w:tr w:rsidR="00FE7A9F" w:rsidRPr="004D3B79" w14:paraId="305D4772" w14:textId="77777777" w:rsidTr="6955CFBE">
        <w:trPr>
          <w:trHeight w:val="250"/>
        </w:trPr>
        <w:tc>
          <w:tcPr>
            <w:tcW w:w="5000" w:type="pct"/>
            <w:gridSpan w:val="4"/>
          </w:tcPr>
          <w:p w14:paraId="01262B71" w14:textId="77777777" w:rsidR="00C231EE" w:rsidRPr="004D3B79" w:rsidRDefault="00C231EE" w:rsidP="00C22F9D">
            <w:pPr>
              <w:jc w:val="center"/>
              <w:rPr>
                <w:sz w:val="20"/>
                <w:szCs w:val="20"/>
              </w:rPr>
            </w:pPr>
            <w:r w:rsidRPr="004D3B79">
              <w:rPr>
                <w:b/>
                <w:sz w:val="20"/>
                <w:szCs w:val="20"/>
              </w:rPr>
              <w:t>Ders dışı etkinlikler</w:t>
            </w:r>
          </w:p>
        </w:tc>
      </w:tr>
      <w:tr w:rsidR="00FE7A9F" w:rsidRPr="004D3B79" w14:paraId="0264EFA8" w14:textId="77777777" w:rsidTr="6955CFBE">
        <w:trPr>
          <w:trHeight w:val="250"/>
        </w:trPr>
        <w:tc>
          <w:tcPr>
            <w:tcW w:w="2957" w:type="pct"/>
          </w:tcPr>
          <w:p w14:paraId="058ABF81" w14:textId="77777777" w:rsidR="00C231EE" w:rsidRPr="004D3B79" w:rsidRDefault="00C231EE" w:rsidP="00C22F9D">
            <w:pPr>
              <w:ind w:left="540"/>
              <w:rPr>
                <w:sz w:val="20"/>
                <w:szCs w:val="20"/>
              </w:rPr>
            </w:pPr>
            <w:r w:rsidRPr="004D3B79">
              <w:rPr>
                <w:sz w:val="20"/>
                <w:szCs w:val="20"/>
              </w:rPr>
              <w:t>Haftalık ders öncesi/sonrası hazırlıklar (ders materyallerinin, makalelerin okunması vb.)</w:t>
            </w:r>
          </w:p>
        </w:tc>
        <w:tc>
          <w:tcPr>
            <w:tcW w:w="484" w:type="pct"/>
          </w:tcPr>
          <w:p w14:paraId="36E163BC" w14:textId="77777777" w:rsidR="00C231EE" w:rsidRPr="004D3B79" w:rsidRDefault="00C231EE" w:rsidP="00C22F9D">
            <w:pPr>
              <w:jc w:val="center"/>
              <w:rPr>
                <w:sz w:val="20"/>
                <w:szCs w:val="20"/>
              </w:rPr>
            </w:pPr>
            <w:r w:rsidRPr="004D3B79">
              <w:rPr>
                <w:sz w:val="20"/>
                <w:szCs w:val="20"/>
              </w:rPr>
              <w:t>14</w:t>
            </w:r>
          </w:p>
        </w:tc>
        <w:tc>
          <w:tcPr>
            <w:tcW w:w="580" w:type="pct"/>
          </w:tcPr>
          <w:p w14:paraId="7FBBF766" w14:textId="77777777" w:rsidR="00C231EE" w:rsidRPr="004D3B79" w:rsidRDefault="00C231EE" w:rsidP="00C22F9D">
            <w:pPr>
              <w:jc w:val="center"/>
              <w:rPr>
                <w:sz w:val="20"/>
                <w:szCs w:val="20"/>
              </w:rPr>
            </w:pPr>
            <w:r w:rsidRPr="004D3B79">
              <w:rPr>
                <w:sz w:val="20"/>
                <w:szCs w:val="20"/>
              </w:rPr>
              <w:t>1</w:t>
            </w:r>
          </w:p>
        </w:tc>
        <w:tc>
          <w:tcPr>
            <w:tcW w:w="979" w:type="pct"/>
          </w:tcPr>
          <w:p w14:paraId="690F1351" w14:textId="77777777" w:rsidR="00C231EE" w:rsidRPr="004D3B79" w:rsidRDefault="00C231EE" w:rsidP="00C22F9D">
            <w:pPr>
              <w:jc w:val="center"/>
              <w:rPr>
                <w:sz w:val="20"/>
                <w:szCs w:val="20"/>
              </w:rPr>
            </w:pPr>
            <w:r w:rsidRPr="004D3B79">
              <w:rPr>
                <w:sz w:val="20"/>
                <w:szCs w:val="20"/>
              </w:rPr>
              <w:t>14</w:t>
            </w:r>
          </w:p>
        </w:tc>
      </w:tr>
      <w:tr w:rsidR="00FE7A9F" w:rsidRPr="004D3B79" w14:paraId="51C5EE52" w14:textId="77777777" w:rsidTr="6955CFBE">
        <w:trPr>
          <w:trHeight w:val="250"/>
        </w:trPr>
        <w:tc>
          <w:tcPr>
            <w:tcW w:w="2957" w:type="pct"/>
          </w:tcPr>
          <w:p w14:paraId="754AC2B7" w14:textId="77777777" w:rsidR="00C231EE" w:rsidRPr="004D3B79" w:rsidRDefault="00C231EE" w:rsidP="00C22F9D">
            <w:pPr>
              <w:ind w:firstLine="540"/>
              <w:rPr>
                <w:sz w:val="20"/>
                <w:szCs w:val="20"/>
              </w:rPr>
            </w:pPr>
            <w:r w:rsidRPr="004D3B79">
              <w:rPr>
                <w:sz w:val="20"/>
                <w:szCs w:val="20"/>
              </w:rPr>
              <w:t>Vize sınavına hazırlık</w:t>
            </w:r>
          </w:p>
        </w:tc>
        <w:tc>
          <w:tcPr>
            <w:tcW w:w="484" w:type="pct"/>
          </w:tcPr>
          <w:p w14:paraId="501CD9A6" w14:textId="77777777" w:rsidR="00C231EE" w:rsidRPr="004D3B79" w:rsidRDefault="00C231EE" w:rsidP="00C22F9D">
            <w:pPr>
              <w:jc w:val="center"/>
              <w:rPr>
                <w:sz w:val="20"/>
                <w:szCs w:val="20"/>
              </w:rPr>
            </w:pPr>
            <w:r w:rsidRPr="004D3B79">
              <w:rPr>
                <w:sz w:val="20"/>
                <w:szCs w:val="20"/>
              </w:rPr>
              <w:t>2</w:t>
            </w:r>
          </w:p>
        </w:tc>
        <w:tc>
          <w:tcPr>
            <w:tcW w:w="580" w:type="pct"/>
          </w:tcPr>
          <w:p w14:paraId="7DD686C0" w14:textId="77777777" w:rsidR="00C231EE" w:rsidRPr="004D3B79" w:rsidRDefault="00C231EE" w:rsidP="00C22F9D">
            <w:pPr>
              <w:jc w:val="center"/>
              <w:rPr>
                <w:sz w:val="20"/>
                <w:szCs w:val="20"/>
              </w:rPr>
            </w:pPr>
            <w:r w:rsidRPr="004D3B79">
              <w:rPr>
                <w:sz w:val="20"/>
                <w:szCs w:val="20"/>
              </w:rPr>
              <w:t>2</w:t>
            </w:r>
          </w:p>
        </w:tc>
        <w:tc>
          <w:tcPr>
            <w:tcW w:w="979" w:type="pct"/>
          </w:tcPr>
          <w:p w14:paraId="29FC5E99" w14:textId="77777777" w:rsidR="00C231EE" w:rsidRPr="004D3B79" w:rsidRDefault="00C231EE" w:rsidP="00C22F9D">
            <w:pPr>
              <w:jc w:val="center"/>
              <w:rPr>
                <w:sz w:val="20"/>
                <w:szCs w:val="20"/>
              </w:rPr>
            </w:pPr>
            <w:r w:rsidRPr="004D3B79">
              <w:rPr>
                <w:sz w:val="20"/>
                <w:szCs w:val="20"/>
              </w:rPr>
              <w:t>4</w:t>
            </w:r>
          </w:p>
        </w:tc>
      </w:tr>
      <w:tr w:rsidR="00FE7A9F" w:rsidRPr="004D3B79" w14:paraId="1C2734F2" w14:textId="77777777" w:rsidTr="6955CFBE">
        <w:trPr>
          <w:trHeight w:val="250"/>
        </w:trPr>
        <w:tc>
          <w:tcPr>
            <w:tcW w:w="2957" w:type="pct"/>
          </w:tcPr>
          <w:p w14:paraId="3154985B" w14:textId="77777777" w:rsidR="00C231EE" w:rsidRPr="004D3B79" w:rsidRDefault="00C231EE" w:rsidP="00C22F9D">
            <w:pPr>
              <w:ind w:firstLine="540"/>
              <w:rPr>
                <w:sz w:val="20"/>
                <w:szCs w:val="20"/>
              </w:rPr>
            </w:pPr>
            <w:r w:rsidRPr="004D3B79">
              <w:rPr>
                <w:sz w:val="20"/>
                <w:szCs w:val="20"/>
              </w:rPr>
              <w:t>Final sınavına hazırlık</w:t>
            </w:r>
          </w:p>
        </w:tc>
        <w:tc>
          <w:tcPr>
            <w:tcW w:w="484" w:type="pct"/>
          </w:tcPr>
          <w:p w14:paraId="1565A95D" w14:textId="77777777" w:rsidR="00C231EE" w:rsidRPr="004D3B79" w:rsidRDefault="00C231EE" w:rsidP="00C22F9D">
            <w:pPr>
              <w:jc w:val="center"/>
              <w:rPr>
                <w:sz w:val="20"/>
                <w:szCs w:val="20"/>
              </w:rPr>
            </w:pPr>
          </w:p>
        </w:tc>
        <w:tc>
          <w:tcPr>
            <w:tcW w:w="580" w:type="pct"/>
          </w:tcPr>
          <w:p w14:paraId="781F0124" w14:textId="77777777" w:rsidR="00C231EE" w:rsidRPr="004D3B79" w:rsidRDefault="00C231EE" w:rsidP="00C22F9D">
            <w:pPr>
              <w:jc w:val="center"/>
              <w:rPr>
                <w:sz w:val="20"/>
                <w:szCs w:val="20"/>
              </w:rPr>
            </w:pPr>
          </w:p>
        </w:tc>
        <w:tc>
          <w:tcPr>
            <w:tcW w:w="979" w:type="pct"/>
          </w:tcPr>
          <w:p w14:paraId="587BB04C" w14:textId="77777777" w:rsidR="00C231EE" w:rsidRPr="004D3B79" w:rsidRDefault="00C231EE" w:rsidP="00C22F9D">
            <w:pPr>
              <w:jc w:val="center"/>
              <w:rPr>
                <w:sz w:val="20"/>
                <w:szCs w:val="20"/>
              </w:rPr>
            </w:pPr>
          </w:p>
        </w:tc>
      </w:tr>
      <w:tr w:rsidR="00FE7A9F" w:rsidRPr="004D3B79" w14:paraId="121D9F1E" w14:textId="77777777" w:rsidTr="6955CFBE">
        <w:trPr>
          <w:trHeight w:val="250"/>
        </w:trPr>
        <w:tc>
          <w:tcPr>
            <w:tcW w:w="2957" w:type="pct"/>
          </w:tcPr>
          <w:p w14:paraId="2726D985" w14:textId="77777777" w:rsidR="00C231EE" w:rsidRPr="004D3B79" w:rsidRDefault="00C231EE" w:rsidP="00C22F9D">
            <w:pPr>
              <w:ind w:firstLine="540"/>
              <w:rPr>
                <w:sz w:val="20"/>
                <w:szCs w:val="20"/>
              </w:rPr>
            </w:pPr>
            <w:r w:rsidRPr="004D3B79">
              <w:rPr>
                <w:sz w:val="20"/>
                <w:szCs w:val="20"/>
              </w:rPr>
              <w:t>Diğer kısa sınavlara hazırlık</w:t>
            </w:r>
          </w:p>
        </w:tc>
        <w:tc>
          <w:tcPr>
            <w:tcW w:w="484" w:type="pct"/>
          </w:tcPr>
          <w:p w14:paraId="1873803C" w14:textId="77777777" w:rsidR="00C231EE" w:rsidRPr="004D3B79" w:rsidRDefault="00C231EE" w:rsidP="00C22F9D">
            <w:pPr>
              <w:jc w:val="center"/>
              <w:rPr>
                <w:sz w:val="20"/>
                <w:szCs w:val="20"/>
              </w:rPr>
            </w:pPr>
          </w:p>
        </w:tc>
        <w:tc>
          <w:tcPr>
            <w:tcW w:w="580" w:type="pct"/>
          </w:tcPr>
          <w:p w14:paraId="220B4B20" w14:textId="77777777" w:rsidR="00C231EE" w:rsidRPr="004D3B79" w:rsidRDefault="00C231EE" w:rsidP="00C22F9D">
            <w:pPr>
              <w:jc w:val="center"/>
              <w:rPr>
                <w:sz w:val="20"/>
                <w:szCs w:val="20"/>
              </w:rPr>
            </w:pPr>
          </w:p>
        </w:tc>
        <w:tc>
          <w:tcPr>
            <w:tcW w:w="979" w:type="pct"/>
          </w:tcPr>
          <w:p w14:paraId="264DCF7C" w14:textId="77777777" w:rsidR="00C231EE" w:rsidRPr="004D3B79" w:rsidRDefault="00C231EE" w:rsidP="00C22F9D">
            <w:pPr>
              <w:jc w:val="center"/>
              <w:rPr>
                <w:sz w:val="20"/>
                <w:szCs w:val="20"/>
              </w:rPr>
            </w:pPr>
          </w:p>
        </w:tc>
      </w:tr>
      <w:tr w:rsidR="00FE7A9F" w:rsidRPr="004D3B79" w14:paraId="1A2FDCC5" w14:textId="77777777" w:rsidTr="6955CFBE">
        <w:trPr>
          <w:trHeight w:val="250"/>
        </w:trPr>
        <w:tc>
          <w:tcPr>
            <w:tcW w:w="2957" w:type="pct"/>
          </w:tcPr>
          <w:p w14:paraId="156DF7ED" w14:textId="77777777" w:rsidR="00C231EE" w:rsidRPr="004D3B79" w:rsidRDefault="00C231EE" w:rsidP="00C22F9D">
            <w:pPr>
              <w:ind w:firstLine="540"/>
              <w:rPr>
                <w:sz w:val="20"/>
                <w:szCs w:val="20"/>
              </w:rPr>
            </w:pPr>
            <w:r w:rsidRPr="004D3B79">
              <w:rPr>
                <w:sz w:val="20"/>
                <w:szCs w:val="20"/>
              </w:rPr>
              <w:t>Ödev hazırlama</w:t>
            </w:r>
          </w:p>
        </w:tc>
        <w:tc>
          <w:tcPr>
            <w:tcW w:w="484" w:type="pct"/>
          </w:tcPr>
          <w:p w14:paraId="36CCF127" w14:textId="77777777" w:rsidR="00C231EE" w:rsidRPr="004D3B79" w:rsidRDefault="00C231EE" w:rsidP="00C22F9D">
            <w:pPr>
              <w:jc w:val="center"/>
              <w:rPr>
                <w:sz w:val="20"/>
                <w:szCs w:val="20"/>
              </w:rPr>
            </w:pPr>
            <w:r w:rsidRPr="004D3B79">
              <w:rPr>
                <w:sz w:val="20"/>
                <w:szCs w:val="20"/>
              </w:rPr>
              <w:t>1</w:t>
            </w:r>
          </w:p>
        </w:tc>
        <w:tc>
          <w:tcPr>
            <w:tcW w:w="580" w:type="pct"/>
          </w:tcPr>
          <w:p w14:paraId="6F4C2587" w14:textId="77777777" w:rsidR="00C231EE" w:rsidRPr="004D3B79" w:rsidRDefault="00C231EE" w:rsidP="00C22F9D">
            <w:pPr>
              <w:jc w:val="center"/>
              <w:rPr>
                <w:sz w:val="20"/>
                <w:szCs w:val="20"/>
              </w:rPr>
            </w:pPr>
            <w:r w:rsidRPr="004D3B79">
              <w:rPr>
                <w:sz w:val="20"/>
                <w:szCs w:val="20"/>
              </w:rPr>
              <w:t>4</w:t>
            </w:r>
          </w:p>
        </w:tc>
        <w:tc>
          <w:tcPr>
            <w:tcW w:w="979" w:type="pct"/>
          </w:tcPr>
          <w:p w14:paraId="5748AD5E" w14:textId="77777777" w:rsidR="00C231EE" w:rsidRPr="004D3B79" w:rsidRDefault="00C231EE" w:rsidP="00C22F9D">
            <w:pPr>
              <w:jc w:val="center"/>
              <w:rPr>
                <w:sz w:val="20"/>
                <w:szCs w:val="20"/>
              </w:rPr>
            </w:pPr>
            <w:r w:rsidRPr="004D3B79">
              <w:rPr>
                <w:sz w:val="20"/>
                <w:szCs w:val="20"/>
              </w:rPr>
              <w:t>4</w:t>
            </w:r>
          </w:p>
        </w:tc>
      </w:tr>
      <w:tr w:rsidR="00FE7A9F" w:rsidRPr="004D3B79" w14:paraId="359DD287" w14:textId="77777777" w:rsidTr="6955CFBE">
        <w:trPr>
          <w:trHeight w:val="250"/>
        </w:trPr>
        <w:tc>
          <w:tcPr>
            <w:tcW w:w="2957" w:type="pct"/>
          </w:tcPr>
          <w:p w14:paraId="39354171" w14:textId="77777777" w:rsidR="00C231EE" w:rsidRPr="004D3B79" w:rsidRDefault="00C231EE" w:rsidP="00C22F9D">
            <w:pPr>
              <w:ind w:firstLine="540"/>
              <w:rPr>
                <w:sz w:val="20"/>
                <w:szCs w:val="20"/>
              </w:rPr>
            </w:pPr>
            <w:r w:rsidRPr="004D3B79">
              <w:rPr>
                <w:sz w:val="20"/>
                <w:szCs w:val="20"/>
              </w:rPr>
              <w:t>Grup Çalışması</w:t>
            </w:r>
          </w:p>
        </w:tc>
        <w:tc>
          <w:tcPr>
            <w:tcW w:w="484" w:type="pct"/>
          </w:tcPr>
          <w:p w14:paraId="4B1C57A7" w14:textId="77777777" w:rsidR="00C231EE" w:rsidRPr="004D3B79" w:rsidRDefault="00C231EE" w:rsidP="00C22F9D">
            <w:pPr>
              <w:jc w:val="center"/>
              <w:rPr>
                <w:sz w:val="20"/>
                <w:szCs w:val="20"/>
              </w:rPr>
            </w:pPr>
            <w:r w:rsidRPr="004D3B79">
              <w:rPr>
                <w:sz w:val="20"/>
                <w:szCs w:val="20"/>
              </w:rPr>
              <w:t>12</w:t>
            </w:r>
          </w:p>
        </w:tc>
        <w:tc>
          <w:tcPr>
            <w:tcW w:w="580" w:type="pct"/>
          </w:tcPr>
          <w:p w14:paraId="195B8613" w14:textId="77777777" w:rsidR="00C231EE" w:rsidRPr="004D3B79" w:rsidRDefault="00C231EE" w:rsidP="00C22F9D">
            <w:pPr>
              <w:jc w:val="center"/>
              <w:rPr>
                <w:sz w:val="20"/>
                <w:szCs w:val="20"/>
              </w:rPr>
            </w:pPr>
            <w:r w:rsidRPr="004D3B79">
              <w:rPr>
                <w:sz w:val="20"/>
                <w:szCs w:val="20"/>
              </w:rPr>
              <w:t>1</w:t>
            </w:r>
          </w:p>
        </w:tc>
        <w:tc>
          <w:tcPr>
            <w:tcW w:w="979" w:type="pct"/>
          </w:tcPr>
          <w:p w14:paraId="673349A9" w14:textId="77777777" w:rsidR="00C231EE" w:rsidRPr="004D3B79" w:rsidRDefault="00C231EE" w:rsidP="00C22F9D">
            <w:pPr>
              <w:jc w:val="center"/>
              <w:rPr>
                <w:sz w:val="20"/>
                <w:szCs w:val="20"/>
              </w:rPr>
            </w:pPr>
            <w:r w:rsidRPr="004D3B79">
              <w:rPr>
                <w:sz w:val="20"/>
                <w:szCs w:val="20"/>
              </w:rPr>
              <w:t>12</w:t>
            </w:r>
          </w:p>
        </w:tc>
      </w:tr>
      <w:tr w:rsidR="00FE7A9F" w:rsidRPr="004D3B79" w14:paraId="17A32387" w14:textId="77777777" w:rsidTr="6955CFBE">
        <w:trPr>
          <w:trHeight w:val="250"/>
        </w:trPr>
        <w:tc>
          <w:tcPr>
            <w:tcW w:w="2957" w:type="pct"/>
          </w:tcPr>
          <w:p w14:paraId="02A261BC" w14:textId="77777777" w:rsidR="00C231EE" w:rsidRPr="004D3B79" w:rsidRDefault="00C231EE" w:rsidP="00C22F9D">
            <w:pPr>
              <w:ind w:firstLine="540"/>
              <w:rPr>
                <w:sz w:val="20"/>
                <w:szCs w:val="20"/>
              </w:rPr>
            </w:pPr>
            <w:r w:rsidRPr="004D3B79">
              <w:rPr>
                <w:sz w:val="20"/>
                <w:szCs w:val="20"/>
              </w:rPr>
              <w:t>Diğer (lütfen belirtiniz)</w:t>
            </w:r>
          </w:p>
        </w:tc>
        <w:tc>
          <w:tcPr>
            <w:tcW w:w="484" w:type="pct"/>
          </w:tcPr>
          <w:p w14:paraId="2A8C10DC" w14:textId="77777777" w:rsidR="00C231EE" w:rsidRPr="004D3B79" w:rsidRDefault="00C231EE" w:rsidP="00C22F9D">
            <w:pPr>
              <w:jc w:val="center"/>
              <w:rPr>
                <w:sz w:val="20"/>
                <w:szCs w:val="20"/>
              </w:rPr>
            </w:pPr>
          </w:p>
        </w:tc>
        <w:tc>
          <w:tcPr>
            <w:tcW w:w="580" w:type="pct"/>
          </w:tcPr>
          <w:p w14:paraId="5A6F9E2A" w14:textId="77777777" w:rsidR="00C231EE" w:rsidRPr="004D3B79" w:rsidRDefault="00C231EE" w:rsidP="00C22F9D">
            <w:pPr>
              <w:jc w:val="center"/>
              <w:rPr>
                <w:sz w:val="20"/>
                <w:szCs w:val="20"/>
              </w:rPr>
            </w:pPr>
          </w:p>
        </w:tc>
        <w:tc>
          <w:tcPr>
            <w:tcW w:w="979" w:type="pct"/>
          </w:tcPr>
          <w:p w14:paraId="0713A4BA" w14:textId="77777777" w:rsidR="00C231EE" w:rsidRPr="004D3B79" w:rsidRDefault="00C231EE" w:rsidP="00C22F9D">
            <w:pPr>
              <w:rPr>
                <w:sz w:val="20"/>
                <w:szCs w:val="20"/>
              </w:rPr>
            </w:pPr>
          </w:p>
        </w:tc>
      </w:tr>
      <w:tr w:rsidR="00FE7A9F" w:rsidRPr="004D3B79" w14:paraId="5B788261" w14:textId="77777777" w:rsidTr="6955CFBE">
        <w:trPr>
          <w:trHeight w:val="250"/>
        </w:trPr>
        <w:tc>
          <w:tcPr>
            <w:tcW w:w="2957" w:type="pct"/>
          </w:tcPr>
          <w:p w14:paraId="6896AF1B" w14:textId="07B3287C" w:rsidR="00C231EE" w:rsidRPr="004D3B79" w:rsidRDefault="6955CFBE" w:rsidP="6955CFBE">
            <w:pPr>
              <w:rPr>
                <w:b/>
                <w:bCs/>
                <w:sz w:val="20"/>
                <w:szCs w:val="20"/>
              </w:rPr>
            </w:pPr>
            <w:r w:rsidRPr="6955CFBE">
              <w:rPr>
                <w:b/>
                <w:bCs/>
                <w:sz w:val="20"/>
                <w:szCs w:val="20"/>
              </w:rPr>
              <w:t>Toplam İş yükü (saat)</w:t>
            </w:r>
          </w:p>
        </w:tc>
        <w:tc>
          <w:tcPr>
            <w:tcW w:w="484" w:type="pct"/>
          </w:tcPr>
          <w:p w14:paraId="77C8A06E" w14:textId="77777777" w:rsidR="00C231EE" w:rsidRPr="004D3B79" w:rsidRDefault="00C231EE" w:rsidP="00C22F9D">
            <w:pPr>
              <w:jc w:val="center"/>
              <w:rPr>
                <w:sz w:val="20"/>
                <w:szCs w:val="20"/>
              </w:rPr>
            </w:pPr>
          </w:p>
        </w:tc>
        <w:tc>
          <w:tcPr>
            <w:tcW w:w="580" w:type="pct"/>
          </w:tcPr>
          <w:p w14:paraId="66BFA54D" w14:textId="77777777" w:rsidR="00C231EE" w:rsidRPr="004D3B79" w:rsidRDefault="00C231EE" w:rsidP="00C22F9D">
            <w:pPr>
              <w:jc w:val="center"/>
              <w:rPr>
                <w:sz w:val="20"/>
                <w:szCs w:val="20"/>
              </w:rPr>
            </w:pPr>
          </w:p>
        </w:tc>
        <w:tc>
          <w:tcPr>
            <w:tcW w:w="979" w:type="pct"/>
          </w:tcPr>
          <w:p w14:paraId="6135793A" w14:textId="77777777" w:rsidR="00C231EE" w:rsidRPr="004D3B79" w:rsidRDefault="00C231EE" w:rsidP="00C22F9D">
            <w:pPr>
              <w:jc w:val="center"/>
              <w:rPr>
                <w:sz w:val="20"/>
                <w:szCs w:val="20"/>
              </w:rPr>
            </w:pPr>
            <w:r w:rsidRPr="004D3B79">
              <w:rPr>
                <w:sz w:val="20"/>
                <w:szCs w:val="20"/>
              </w:rPr>
              <w:t>52</w:t>
            </w:r>
          </w:p>
        </w:tc>
      </w:tr>
      <w:tr w:rsidR="00C231EE" w:rsidRPr="004D3B79" w14:paraId="003E9B2D" w14:textId="77777777" w:rsidTr="6955CFBE">
        <w:trPr>
          <w:trHeight w:val="250"/>
        </w:trPr>
        <w:tc>
          <w:tcPr>
            <w:tcW w:w="2957" w:type="pct"/>
          </w:tcPr>
          <w:p w14:paraId="392EBB0D" w14:textId="77777777" w:rsidR="00C231EE" w:rsidRPr="004D3B79" w:rsidRDefault="00C231EE" w:rsidP="00C22F9D">
            <w:pPr>
              <w:rPr>
                <w:b/>
                <w:sz w:val="20"/>
                <w:szCs w:val="20"/>
              </w:rPr>
            </w:pPr>
            <w:r w:rsidRPr="004D3B79">
              <w:rPr>
                <w:b/>
                <w:sz w:val="20"/>
                <w:szCs w:val="20"/>
              </w:rPr>
              <w:t>Dersin AKTS Kredisi</w:t>
            </w:r>
          </w:p>
          <w:p w14:paraId="50CAA635" w14:textId="77777777" w:rsidR="00C231EE" w:rsidRPr="004D3B79" w:rsidRDefault="00C231EE" w:rsidP="00C22F9D">
            <w:pPr>
              <w:ind w:firstLine="540"/>
              <w:jc w:val="center"/>
              <w:rPr>
                <w:b/>
                <w:sz w:val="20"/>
                <w:szCs w:val="20"/>
              </w:rPr>
            </w:pPr>
          </w:p>
        </w:tc>
        <w:tc>
          <w:tcPr>
            <w:tcW w:w="484" w:type="pct"/>
          </w:tcPr>
          <w:p w14:paraId="095719D9" w14:textId="77777777" w:rsidR="00C231EE" w:rsidRPr="004D3B79" w:rsidRDefault="00C231EE" w:rsidP="00C22F9D">
            <w:pPr>
              <w:jc w:val="center"/>
              <w:rPr>
                <w:sz w:val="20"/>
                <w:szCs w:val="20"/>
              </w:rPr>
            </w:pPr>
          </w:p>
        </w:tc>
        <w:tc>
          <w:tcPr>
            <w:tcW w:w="580" w:type="pct"/>
          </w:tcPr>
          <w:p w14:paraId="6D873E18" w14:textId="77777777" w:rsidR="00C231EE" w:rsidRPr="004D3B79" w:rsidRDefault="00C231EE" w:rsidP="00C22F9D">
            <w:pPr>
              <w:jc w:val="center"/>
              <w:rPr>
                <w:sz w:val="20"/>
                <w:szCs w:val="20"/>
              </w:rPr>
            </w:pPr>
          </w:p>
        </w:tc>
        <w:tc>
          <w:tcPr>
            <w:tcW w:w="979" w:type="pct"/>
          </w:tcPr>
          <w:p w14:paraId="78661B9F" w14:textId="77777777" w:rsidR="00C231EE" w:rsidRPr="004D3B79" w:rsidRDefault="00C231EE" w:rsidP="00C22F9D">
            <w:pPr>
              <w:jc w:val="center"/>
              <w:rPr>
                <w:sz w:val="20"/>
                <w:szCs w:val="20"/>
              </w:rPr>
            </w:pPr>
            <w:r w:rsidRPr="004D3B79">
              <w:rPr>
                <w:sz w:val="20"/>
                <w:szCs w:val="20"/>
              </w:rPr>
              <w:t>2</w:t>
            </w:r>
          </w:p>
        </w:tc>
      </w:tr>
    </w:tbl>
    <w:p w14:paraId="6203B70D" w14:textId="77777777" w:rsidR="00B029C0" w:rsidRDefault="00B029C0" w:rsidP="000512E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42"/>
        <w:gridCol w:w="1194"/>
        <w:gridCol w:w="1194"/>
        <w:gridCol w:w="1035"/>
        <w:gridCol w:w="1171"/>
        <w:gridCol w:w="1133"/>
        <w:gridCol w:w="1185"/>
      </w:tblGrid>
      <w:tr w:rsidR="007F006A" w:rsidRPr="001318B7" w14:paraId="41874EB0" w14:textId="77777777" w:rsidTr="00EA054B">
        <w:tc>
          <w:tcPr>
            <w:tcW w:w="335" w:type="pct"/>
          </w:tcPr>
          <w:p w14:paraId="13733667" w14:textId="77777777" w:rsidR="007F006A" w:rsidRPr="001318B7" w:rsidRDefault="007F006A" w:rsidP="00B319B5">
            <w:pPr>
              <w:jc w:val="center"/>
              <w:rPr>
                <w:rFonts w:eastAsia="Calibri"/>
                <w:b/>
                <w:sz w:val="16"/>
                <w:szCs w:val="16"/>
              </w:rPr>
            </w:pPr>
          </w:p>
        </w:tc>
        <w:tc>
          <w:tcPr>
            <w:tcW w:w="4665" w:type="pct"/>
            <w:gridSpan w:val="7"/>
          </w:tcPr>
          <w:p w14:paraId="45FACC95" w14:textId="77777777" w:rsidR="007F006A" w:rsidRPr="001318B7" w:rsidRDefault="007F006A" w:rsidP="00B319B5">
            <w:pPr>
              <w:jc w:val="center"/>
              <w:rPr>
                <w:rFonts w:eastAsia="Calibri"/>
                <w:b/>
                <w:sz w:val="16"/>
                <w:szCs w:val="16"/>
              </w:rPr>
            </w:pPr>
            <w:r w:rsidRPr="001318B7">
              <w:rPr>
                <w:rFonts w:eastAsia="Calibri"/>
                <w:b/>
                <w:sz w:val="16"/>
                <w:szCs w:val="16"/>
              </w:rPr>
              <w:t>HEF 2060 CİNSEL SAĞLIK VE ÜREME SAĞLIĞI DERS İÇERİKLERİ VE ÖĞRENİM KAZANIMLARI MATRİSİ</w:t>
            </w:r>
          </w:p>
        </w:tc>
      </w:tr>
      <w:tr w:rsidR="007F006A" w:rsidRPr="001318B7" w14:paraId="71A806B4" w14:textId="77777777" w:rsidTr="00EA054B">
        <w:tc>
          <w:tcPr>
            <w:tcW w:w="335" w:type="pct"/>
            <w:vMerge w:val="restart"/>
          </w:tcPr>
          <w:p w14:paraId="7EE2989D" w14:textId="77777777" w:rsidR="007F006A" w:rsidRPr="001318B7" w:rsidRDefault="007F006A" w:rsidP="00B319B5">
            <w:pPr>
              <w:spacing w:after="120"/>
              <w:jc w:val="center"/>
              <w:rPr>
                <w:b/>
                <w:sz w:val="16"/>
                <w:szCs w:val="16"/>
              </w:rPr>
            </w:pPr>
            <w:r w:rsidRPr="001318B7">
              <w:rPr>
                <w:b/>
                <w:sz w:val="16"/>
                <w:szCs w:val="16"/>
              </w:rPr>
              <w:t>Hafta</w:t>
            </w:r>
          </w:p>
        </w:tc>
        <w:tc>
          <w:tcPr>
            <w:tcW w:w="851" w:type="pct"/>
            <w:vMerge w:val="restart"/>
          </w:tcPr>
          <w:p w14:paraId="5605C7B4" w14:textId="77777777" w:rsidR="007F006A" w:rsidRPr="001318B7" w:rsidRDefault="007F006A" w:rsidP="00B319B5">
            <w:pPr>
              <w:spacing w:after="120"/>
              <w:rPr>
                <w:b/>
                <w:sz w:val="16"/>
                <w:szCs w:val="16"/>
              </w:rPr>
            </w:pPr>
            <w:r w:rsidRPr="001318B7">
              <w:rPr>
                <w:b/>
                <w:sz w:val="16"/>
                <w:szCs w:val="16"/>
              </w:rPr>
              <w:t>Haftalık Ders İçerikleri</w:t>
            </w:r>
          </w:p>
        </w:tc>
        <w:tc>
          <w:tcPr>
            <w:tcW w:w="3159" w:type="pct"/>
            <w:gridSpan w:val="5"/>
          </w:tcPr>
          <w:p w14:paraId="36CB2A38" w14:textId="77777777" w:rsidR="007F006A" w:rsidRPr="001318B7" w:rsidRDefault="007F006A" w:rsidP="00B319B5">
            <w:pPr>
              <w:jc w:val="center"/>
              <w:rPr>
                <w:rFonts w:eastAsia="Calibri"/>
                <w:b/>
                <w:sz w:val="16"/>
                <w:szCs w:val="16"/>
              </w:rPr>
            </w:pPr>
            <w:r w:rsidRPr="001318B7">
              <w:rPr>
                <w:rFonts w:eastAsia="Calibri"/>
                <w:b/>
                <w:sz w:val="16"/>
                <w:szCs w:val="16"/>
              </w:rPr>
              <w:t>Dersin Öğrenim Kazanımları</w:t>
            </w:r>
          </w:p>
        </w:tc>
        <w:tc>
          <w:tcPr>
            <w:tcW w:w="654" w:type="pct"/>
          </w:tcPr>
          <w:p w14:paraId="2B1F7A6A" w14:textId="77777777" w:rsidR="007F006A" w:rsidRPr="001318B7" w:rsidRDefault="007F006A" w:rsidP="00B319B5">
            <w:pPr>
              <w:jc w:val="center"/>
              <w:rPr>
                <w:rFonts w:eastAsia="Calibri"/>
                <w:b/>
                <w:sz w:val="16"/>
                <w:szCs w:val="16"/>
              </w:rPr>
            </w:pPr>
          </w:p>
        </w:tc>
      </w:tr>
      <w:tr w:rsidR="007F006A" w:rsidRPr="001318B7" w14:paraId="5F6AF1CA" w14:textId="77777777" w:rsidTr="00EA054B">
        <w:trPr>
          <w:trHeight w:val="1449"/>
        </w:trPr>
        <w:tc>
          <w:tcPr>
            <w:tcW w:w="335" w:type="pct"/>
            <w:vMerge/>
          </w:tcPr>
          <w:p w14:paraId="56160B32" w14:textId="77777777" w:rsidR="007F006A" w:rsidRPr="001318B7" w:rsidRDefault="007F006A" w:rsidP="00B319B5">
            <w:pPr>
              <w:spacing w:after="120"/>
              <w:jc w:val="center"/>
              <w:rPr>
                <w:b/>
                <w:sz w:val="16"/>
                <w:szCs w:val="16"/>
              </w:rPr>
            </w:pPr>
          </w:p>
        </w:tc>
        <w:tc>
          <w:tcPr>
            <w:tcW w:w="851" w:type="pct"/>
            <w:vMerge/>
          </w:tcPr>
          <w:p w14:paraId="26B854E8" w14:textId="77777777" w:rsidR="007F006A" w:rsidRPr="001318B7" w:rsidRDefault="007F006A" w:rsidP="00B319B5">
            <w:pPr>
              <w:spacing w:after="120"/>
              <w:rPr>
                <w:b/>
                <w:sz w:val="16"/>
                <w:szCs w:val="16"/>
              </w:rPr>
            </w:pPr>
          </w:p>
        </w:tc>
        <w:tc>
          <w:tcPr>
            <w:tcW w:w="659" w:type="pct"/>
          </w:tcPr>
          <w:p w14:paraId="089E16A9" w14:textId="77777777" w:rsidR="007F006A" w:rsidRPr="001318B7" w:rsidRDefault="007F006A" w:rsidP="00B319B5">
            <w:pPr>
              <w:spacing w:after="120"/>
              <w:rPr>
                <w:bCs/>
                <w:color w:val="000000"/>
                <w:sz w:val="16"/>
                <w:szCs w:val="16"/>
              </w:rPr>
            </w:pPr>
            <w:r w:rsidRPr="001318B7">
              <w:rPr>
                <w:bCs/>
                <w:color w:val="000000"/>
                <w:sz w:val="16"/>
                <w:szCs w:val="16"/>
              </w:rPr>
              <w:t>1. CS/US, cinsiyet, toplumsal cinsiyet kavramlarının tanımını yapma ve önemini açıklama</w:t>
            </w:r>
          </w:p>
        </w:tc>
        <w:tc>
          <w:tcPr>
            <w:tcW w:w="659" w:type="pct"/>
          </w:tcPr>
          <w:p w14:paraId="33D804B9" w14:textId="77777777" w:rsidR="007F006A" w:rsidRPr="001318B7" w:rsidRDefault="007F006A" w:rsidP="00B319B5">
            <w:pPr>
              <w:rPr>
                <w:bCs/>
                <w:sz w:val="16"/>
                <w:szCs w:val="16"/>
              </w:rPr>
            </w:pPr>
            <w:r w:rsidRPr="001318B7">
              <w:rPr>
                <w:bCs/>
                <w:sz w:val="16"/>
                <w:szCs w:val="16"/>
              </w:rPr>
              <w:t>2. CSUS sağlığını etkileyen politik, ekonomik, kültürel faktörleri bilme</w:t>
            </w:r>
          </w:p>
        </w:tc>
        <w:tc>
          <w:tcPr>
            <w:tcW w:w="571" w:type="pct"/>
          </w:tcPr>
          <w:p w14:paraId="0139F0F2" w14:textId="77777777" w:rsidR="007F006A" w:rsidRPr="001318B7" w:rsidRDefault="007F006A" w:rsidP="00B319B5">
            <w:pPr>
              <w:rPr>
                <w:bCs/>
                <w:sz w:val="16"/>
                <w:szCs w:val="16"/>
              </w:rPr>
            </w:pPr>
            <w:r w:rsidRPr="001318B7">
              <w:rPr>
                <w:bCs/>
                <w:sz w:val="16"/>
                <w:szCs w:val="16"/>
              </w:rPr>
              <w:t>3. Türkiye'de ve Dünyada öncelikli CS/US sorunlarını sıralama</w:t>
            </w:r>
          </w:p>
        </w:tc>
        <w:tc>
          <w:tcPr>
            <w:tcW w:w="646" w:type="pct"/>
          </w:tcPr>
          <w:p w14:paraId="26DD2F2F" w14:textId="77777777" w:rsidR="007F006A" w:rsidRPr="001318B7" w:rsidRDefault="007F006A" w:rsidP="00B319B5">
            <w:pPr>
              <w:rPr>
                <w:bCs/>
                <w:sz w:val="16"/>
                <w:szCs w:val="16"/>
              </w:rPr>
            </w:pPr>
            <w:r w:rsidRPr="001318B7">
              <w:rPr>
                <w:bCs/>
                <w:sz w:val="16"/>
                <w:szCs w:val="16"/>
              </w:rPr>
              <w:t>4. Yaşam dönemlerine özgü CSUS sorunlarını sıralama</w:t>
            </w:r>
          </w:p>
        </w:tc>
        <w:tc>
          <w:tcPr>
            <w:tcW w:w="625" w:type="pct"/>
          </w:tcPr>
          <w:p w14:paraId="0E67EB8E" w14:textId="77777777" w:rsidR="007F006A" w:rsidRPr="001318B7" w:rsidRDefault="007F006A" w:rsidP="00B319B5">
            <w:pPr>
              <w:rPr>
                <w:bCs/>
                <w:sz w:val="16"/>
                <w:szCs w:val="16"/>
              </w:rPr>
            </w:pPr>
            <w:r w:rsidRPr="001318B7">
              <w:rPr>
                <w:bCs/>
                <w:sz w:val="16"/>
                <w:szCs w:val="16"/>
              </w:rPr>
              <w:t xml:space="preserve">5. CSUS sorunlarına uygun hemşirelik yaklaşımlarını bilme </w:t>
            </w:r>
          </w:p>
        </w:tc>
        <w:tc>
          <w:tcPr>
            <w:tcW w:w="654" w:type="pct"/>
          </w:tcPr>
          <w:p w14:paraId="43C45E85" w14:textId="77777777" w:rsidR="007F006A" w:rsidRPr="001318B7" w:rsidRDefault="007F006A" w:rsidP="00B319B5">
            <w:pPr>
              <w:rPr>
                <w:bCs/>
                <w:sz w:val="16"/>
                <w:szCs w:val="16"/>
              </w:rPr>
            </w:pPr>
            <w:r w:rsidRPr="001318B7">
              <w:rPr>
                <w:bCs/>
                <w:sz w:val="16"/>
                <w:szCs w:val="16"/>
              </w:rPr>
              <w:t>6. CSUS sorunlarında kullanılan tıbbi, destekleyici yaklaşımları açıklama</w:t>
            </w:r>
          </w:p>
        </w:tc>
      </w:tr>
      <w:tr w:rsidR="007F006A" w:rsidRPr="001318B7" w14:paraId="1DE7B802" w14:textId="77777777" w:rsidTr="00EA054B">
        <w:tc>
          <w:tcPr>
            <w:tcW w:w="335" w:type="pct"/>
          </w:tcPr>
          <w:p w14:paraId="24CAAFE5" w14:textId="77777777" w:rsidR="007F006A" w:rsidRPr="001318B7" w:rsidRDefault="007F006A" w:rsidP="00B319B5">
            <w:pPr>
              <w:tabs>
                <w:tab w:val="left" w:pos="180"/>
              </w:tabs>
              <w:spacing w:after="120"/>
              <w:rPr>
                <w:b/>
                <w:sz w:val="16"/>
                <w:szCs w:val="16"/>
              </w:rPr>
            </w:pPr>
            <w:r w:rsidRPr="001318B7">
              <w:rPr>
                <w:b/>
                <w:sz w:val="16"/>
                <w:szCs w:val="16"/>
              </w:rPr>
              <w:t>1</w:t>
            </w:r>
          </w:p>
        </w:tc>
        <w:tc>
          <w:tcPr>
            <w:tcW w:w="851" w:type="pct"/>
          </w:tcPr>
          <w:p w14:paraId="0ECAB20C" w14:textId="77777777" w:rsidR="007F006A" w:rsidRPr="001318B7" w:rsidRDefault="007F006A" w:rsidP="00B319B5">
            <w:pPr>
              <w:spacing w:after="120"/>
              <w:rPr>
                <w:bCs/>
                <w:sz w:val="16"/>
                <w:szCs w:val="16"/>
              </w:rPr>
            </w:pPr>
            <w:r w:rsidRPr="001318B7">
              <w:rPr>
                <w:bCs/>
                <w:sz w:val="16"/>
                <w:szCs w:val="16"/>
              </w:rPr>
              <w:t>-Dersin tanıtımı</w:t>
            </w:r>
          </w:p>
          <w:p w14:paraId="111D1F46" w14:textId="77777777" w:rsidR="007F006A" w:rsidRPr="001318B7" w:rsidRDefault="007F006A" w:rsidP="00B319B5">
            <w:pPr>
              <w:spacing w:after="120"/>
              <w:rPr>
                <w:bCs/>
                <w:sz w:val="16"/>
                <w:szCs w:val="16"/>
              </w:rPr>
            </w:pPr>
            <w:r w:rsidRPr="001318B7">
              <w:rPr>
                <w:bCs/>
                <w:sz w:val="16"/>
                <w:szCs w:val="16"/>
              </w:rPr>
              <w:t>-Cinsel sağlık ve üreme sağlığına giriş</w:t>
            </w:r>
          </w:p>
        </w:tc>
        <w:tc>
          <w:tcPr>
            <w:tcW w:w="659" w:type="pct"/>
          </w:tcPr>
          <w:p w14:paraId="25457AA7" w14:textId="77777777" w:rsidR="007F006A" w:rsidRPr="001318B7" w:rsidRDefault="007F006A" w:rsidP="00B319B5">
            <w:pPr>
              <w:spacing w:after="120"/>
              <w:jc w:val="center"/>
              <w:rPr>
                <w:sz w:val="16"/>
                <w:szCs w:val="16"/>
              </w:rPr>
            </w:pPr>
            <w:r w:rsidRPr="001318B7">
              <w:rPr>
                <w:sz w:val="16"/>
                <w:szCs w:val="16"/>
              </w:rPr>
              <w:t>X</w:t>
            </w:r>
          </w:p>
        </w:tc>
        <w:tc>
          <w:tcPr>
            <w:tcW w:w="659" w:type="pct"/>
          </w:tcPr>
          <w:p w14:paraId="757F1150"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26C81031"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6421F174" w14:textId="77777777" w:rsidR="007F006A" w:rsidRPr="001318B7" w:rsidRDefault="007F006A" w:rsidP="00B319B5">
            <w:pPr>
              <w:spacing w:after="120"/>
              <w:jc w:val="center"/>
              <w:rPr>
                <w:sz w:val="16"/>
                <w:szCs w:val="16"/>
              </w:rPr>
            </w:pPr>
          </w:p>
        </w:tc>
        <w:tc>
          <w:tcPr>
            <w:tcW w:w="625" w:type="pct"/>
          </w:tcPr>
          <w:p w14:paraId="0538DE30" w14:textId="77777777" w:rsidR="007F006A" w:rsidRPr="001318B7" w:rsidRDefault="007F006A" w:rsidP="00B319B5">
            <w:pPr>
              <w:spacing w:after="120"/>
              <w:jc w:val="center"/>
              <w:rPr>
                <w:sz w:val="16"/>
                <w:szCs w:val="16"/>
              </w:rPr>
            </w:pPr>
          </w:p>
        </w:tc>
        <w:tc>
          <w:tcPr>
            <w:tcW w:w="654" w:type="pct"/>
          </w:tcPr>
          <w:p w14:paraId="71B09241"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310D4933" w14:textId="77777777" w:rsidTr="00EA054B">
        <w:tc>
          <w:tcPr>
            <w:tcW w:w="335" w:type="pct"/>
            <w:shd w:val="clear" w:color="auto" w:fill="auto"/>
          </w:tcPr>
          <w:p w14:paraId="5D8AE9E2" w14:textId="77777777" w:rsidR="007F006A" w:rsidRPr="001318B7" w:rsidRDefault="007F006A" w:rsidP="00B319B5">
            <w:pPr>
              <w:spacing w:after="120"/>
              <w:rPr>
                <w:b/>
                <w:sz w:val="16"/>
                <w:szCs w:val="16"/>
              </w:rPr>
            </w:pPr>
            <w:r w:rsidRPr="001318B7">
              <w:rPr>
                <w:b/>
                <w:sz w:val="16"/>
                <w:szCs w:val="16"/>
              </w:rPr>
              <w:lastRenderedPageBreak/>
              <w:t>2</w:t>
            </w:r>
          </w:p>
        </w:tc>
        <w:tc>
          <w:tcPr>
            <w:tcW w:w="851" w:type="pct"/>
          </w:tcPr>
          <w:p w14:paraId="353B760B" w14:textId="77777777" w:rsidR="007F006A" w:rsidRPr="001318B7" w:rsidRDefault="007F006A" w:rsidP="00B319B5">
            <w:pPr>
              <w:spacing w:after="120"/>
              <w:rPr>
                <w:sz w:val="16"/>
                <w:szCs w:val="16"/>
              </w:rPr>
            </w:pPr>
            <w:r w:rsidRPr="001318B7">
              <w:rPr>
                <w:sz w:val="16"/>
                <w:szCs w:val="16"/>
              </w:rPr>
              <w:t>Cinsel Sağlık ve Üreme Sağlığı Hakları</w:t>
            </w:r>
          </w:p>
        </w:tc>
        <w:tc>
          <w:tcPr>
            <w:tcW w:w="659" w:type="pct"/>
          </w:tcPr>
          <w:p w14:paraId="452C4FE6" w14:textId="77777777" w:rsidR="007F006A" w:rsidRPr="001318B7" w:rsidRDefault="007F006A" w:rsidP="00B319B5">
            <w:pPr>
              <w:spacing w:after="120"/>
              <w:jc w:val="center"/>
              <w:rPr>
                <w:sz w:val="16"/>
                <w:szCs w:val="16"/>
              </w:rPr>
            </w:pPr>
          </w:p>
        </w:tc>
        <w:tc>
          <w:tcPr>
            <w:tcW w:w="659" w:type="pct"/>
          </w:tcPr>
          <w:p w14:paraId="50020478"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7872483B" w14:textId="77777777" w:rsidR="007F006A" w:rsidRPr="001318B7" w:rsidRDefault="007F006A" w:rsidP="00B319B5">
            <w:pPr>
              <w:spacing w:after="120"/>
              <w:jc w:val="center"/>
              <w:rPr>
                <w:sz w:val="16"/>
                <w:szCs w:val="16"/>
              </w:rPr>
            </w:pPr>
          </w:p>
        </w:tc>
        <w:tc>
          <w:tcPr>
            <w:tcW w:w="646" w:type="pct"/>
          </w:tcPr>
          <w:p w14:paraId="5349FB10" w14:textId="77777777" w:rsidR="007F006A" w:rsidRPr="001318B7" w:rsidRDefault="007F006A" w:rsidP="00B319B5">
            <w:pPr>
              <w:spacing w:after="120"/>
              <w:jc w:val="center"/>
              <w:rPr>
                <w:sz w:val="16"/>
                <w:szCs w:val="16"/>
              </w:rPr>
            </w:pPr>
          </w:p>
        </w:tc>
        <w:tc>
          <w:tcPr>
            <w:tcW w:w="625" w:type="pct"/>
          </w:tcPr>
          <w:p w14:paraId="583189ED" w14:textId="77777777" w:rsidR="007F006A" w:rsidRPr="001318B7" w:rsidRDefault="007F006A" w:rsidP="00B319B5">
            <w:pPr>
              <w:spacing w:after="120"/>
              <w:jc w:val="center"/>
              <w:rPr>
                <w:sz w:val="16"/>
                <w:szCs w:val="16"/>
              </w:rPr>
            </w:pPr>
          </w:p>
        </w:tc>
        <w:tc>
          <w:tcPr>
            <w:tcW w:w="654" w:type="pct"/>
          </w:tcPr>
          <w:p w14:paraId="7F851F43" w14:textId="77777777" w:rsidR="007F006A" w:rsidRPr="001318B7" w:rsidRDefault="007F006A" w:rsidP="00B319B5">
            <w:pPr>
              <w:spacing w:after="120"/>
              <w:jc w:val="center"/>
              <w:rPr>
                <w:sz w:val="16"/>
                <w:szCs w:val="16"/>
              </w:rPr>
            </w:pPr>
          </w:p>
        </w:tc>
      </w:tr>
      <w:tr w:rsidR="007F006A" w:rsidRPr="001318B7" w14:paraId="457A6BB5" w14:textId="77777777" w:rsidTr="00EA054B">
        <w:tc>
          <w:tcPr>
            <w:tcW w:w="335" w:type="pct"/>
            <w:shd w:val="clear" w:color="auto" w:fill="auto"/>
          </w:tcPr>
          <w:p w14:paraId="65BDE6BE" w14:textId="77777777" w:rsidR="007F006A" w:rsidRPr="001318B7" w:rsidRDefault="007F006A" w:rsidP="00B319B5">
            <w:pPr>
              <w:spacing w:after="120"/>
              <w:rPr>
                <w:b/>
                <w:sz w:val="16"/>
                <w:szCs w:val="16"/>
              </w:rPr>
            </w:pPr>
            <w:r w:rsidRPr="001318B7">
              <w:rPr>
                <w:b/>
                <w:sz w:val="16"/>
                <w:szCs w:val="16"/>
              </w:rPr>
              <w:t>3</w:t>
            </w:r>
          </w:p>
        </w:tc>
        <w:tc>
          <w:tcPr>
            <w:tcW w:w="851" w:type="pct"/>
          </w:tcPr>
          <w:p w14:paraId="4149F039" w14:textId="77777777" w:rsidR="007F006A" w:rsidRPr="001318B7" w:rsidRDefault="007F006A" w:rsidP="00B319B5">
            <w:pPr>
              <w:rPr>
                <w:sz w:val="16"/>
                <w:szCs w:val="16"/>
              </w:rPr>
            </w:pPr>
            <w:r w:rsidRPr="001318B7">
              <w:rPr>
                <w:sz w:val="16"/>
                <w:szCs w:val="16"/>
              </w:rPr>
              <w:t>Doğurganlık Bilinci</w:t>
            </w:r>
          </w:p>
          <w:p w14:paraId="4C919572" w14:textId="77777777" w:rsidR="007F006A" w:rsidRPr="001318B7" w:rsidRDefault="007F006A" w:rsidP="00B319B5">
            <w:pPr>
              <w:spacing w:after="120"/>
              <w:rPr>
                <w:sz w:val="16"/>
                <w:szCs w:val="16"/>
              </w:rPr>
            </w:pPr>
          </w:p>
        </w:tc>
        <w:tc>
          <w:tcPr>
            <w:tcW w:w="659" w:type="pct"/>
          </w:tcPr>
          <w:p w14:paraId="081F0EFC" w14:textId="77777777" w:rsidR="007F006A" w:rsidRPr="001318B7" w:rsidRDefault="007F006A" w:rsidP="00B319B5">
            <w:pPr>
              <w:spacing w:after="120"/>
              <w:jc w:val="center"/>
              <w:rPr>
                <w:sz w:val="16"/>
                <w:szCs w:val="16"/>
              </w:rPr>
            </w:pPr>
          </w:p>
        </w:tc>
        <w:tc>
          <w:tcPr>
            <w:tcW w:w="659" w:type="pct"/>
          </w:tcPr>
          <w:p w14:paraId="2A8E817C" w14:textId="77777777" w:rsidR="007F006A" w:rsidRPr="001318B7" w:rsidRDefault="007F006A" w:rsidP="00B319B5">
            <w:pPr>
              <w:spacing w:after="120"/>
              <w:jc w:val="center"/>
              <w:rPr>
                <w:sz w:val="16"/>
                <w:szCs w:val="16"/>
              </w:rPr>
            </w:pPr>
          </w:p>
        </w:tc>
        <w:tc>
          <w:tcPr>
            <w:tcW w:w="571" w:type="pct"/>
          </w:tcPr>
          <w:p w14:paraId="380A44C5" w14:textId="77777777" w:rsidR="007F006A" w:rsidRPr="001318B7" w:rsidRDefault="007F006A" w:rsidP="00B319B5">
            <w:pPr>
              <w:spacing w:after="120"/>
              <w:jc w:val="center"/>
              <w:rPr>
                <w:sz w:val="16"/>
                <w:szCs w:val="16"/>
              </w:rPr>
            </w:pPr>
          </w:p>
        </w:tc>
        <w:tc>
          <w:tcPr>
            <w:tcW w:w="646" w:type="pct"/>
          </w:tcPr>
          <w:p w14:paraId="7CFD016B" w14:textId="77777777" w:rsidR="007F006A" w:rsidRPr="001318B7" w:rsidRDefault="007F006A" w:rsidP="00B319B5">
            <w:pPr>
              <w:spacing w:after="120"/>
              <w:jc w:val="center"/>
              <w:rPr>
                <w:sz w:val="16"/>
                <w:szCs w:val="16"/>
              </w:rPr>
            </w:pPr>
          </w:p>
        </w:tc>
        <w:tc>
          <w:tcPr>
            <w:tcW w:w="625" w:type="pct"/>
          </w:tcPr>
          <w:p w14:paraId="112C6D7F"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70714BEB"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741D7D1D" w14:textId="77777777" w:rsidTr="00EA054B">
        <w:tc>
          <w:tcPr>
            <w:tcW w:w="335" w:type="pct"/>
            <w:shd w:val="clear" w:color="auto" w:fill="auto"/>
          </w:tcPr>
          <w:p w14:paraId="0482E9FB" w14:textId="77777777" w:rsidR="007F006A" w:rsidRPr="001318B7" w:rsidRDefault="007F006A" w:rsidP="00B319B5">
            <w:pPr>
              <w:spacing w:after="120"/>
              <w:rPr>
                <w:b/>
                <w:sz w:val="16"/>
                <w:szCs w:val="16"/>
              </w:rPr>
            </w:pPr>
            <w:r w:rsidRPr="001318B7">
              <w:rPr>
                <w:b/>
                <w:sz w:val="16"/>
                <w:szCs w:val="16"/>
              </w:rPr>
              <w:t>4</w:t>
            </w:r>
          </w:p>
        </w:tc>
        <w:tc>
          <w:tcPr>
            <w:tcW w:w="851" w:type="pct"/>
          </w:tcPr>
          <w:p w14:paraId="2D56F2E3" w14:textId="77777777" w:rsidR="007F006A" w:rsidRPr="001318B7" w:rsidRDefault="007F006A" w:rsidP="00B319B5">
            <w:pPr>
              <w:spacing w:after="120"/>
              <w:rPr>
                <w:sz w:val="16"/>
                <w:szCs w:val="16"/>
              </w:rPr>
            </w:pPr>
            <w:r w:rsidRPr="001318B7">
              <w:rPr>
                <w:sz w:val="16"/>
                <w:szCs w:val="16"/>
              </w:rPr>
              <w:t>Cinsel Sağlık Sorunları</w:t>
            </w:r>
          </w:p>
        </w:tc>
        <w:tc>
          <w:tcPr>
            <w:tcW w:w="659" w:type="pct"/>
          </w:tcPr>
          <w:p w14:paraId="7BB0CAD9" w14:textId="77777777" w:rsidR="007F006A" w:rsidRPr="001318B7" w:rsidRDefault="007F006A" w:rsidP="00B319B5">
            <w:pPr>
              <w:spacing w:after="120"/>
              <w:jc w:val="center"/>
              <w:rPr>
                <w:sz w:val="16"/>
                <w:szCs w:val="16"/>
              </w:rPr>
            </w:pPr>
            <w:r w:rsidRPr="001318B7">
              <w:rPr>
                <w:sz w:val="16"/>
                <w:szCs w:val="16"/>
              </w:rPr>
              <w:t>X</w:t>
            </w:r>
          </w:p>
        </w:tc>
        <w:tc>
          <w:tcPr>
            <w:tcW w:w="659" w:type="pct"/>
          </w:tcPr>
          <w:p w14:paraId="4862E59C"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150F7867" w14:textId="77777777" w:rsidR="007F006A" w:rsidRPr="001318B7" w:rsidRDefault="007F006A" w:rsidP="00B319B5">
            <w:pPr>
              <w:spacing w:after="120"/>
              <w:jc w:val="center"/>
              <w:rPr>
                <w:sz w:val="16"/>
                <w:szCs w:val="16"/>
              </w:rPr>
            </w:pPr>
          </w:p>
        </w:tc>
        <w:tc>
          <w:tcPr>
            <w:tcW w:w="646" w:type="pct"/>
          </w:tcPr>
          <w:p w14:paraId="0D8ABC05" w14:textId="77777777" w:rsidR="007F006A" w:rsidRPr="001318B7" w:rsidRDefault="007F006A" w:rsidP="00B319B5">
            <w:pPr>
              <w:spacing w:after="120"/>
              <w:jc w:val="center"/>
              <w:rPr>
                <w:sz w:val="16"/>
                <w:szCs w:val="16"/>
              </w:rPr>
            </w:pPr>
            <w:r w:rsidRPr="001318B7">
              <w:rPr>
                <w:sz w:val="16"/>
                <w:szCs w:val="16"/>
              </w:rPr>
              <w:t>X</w:t>
            </w:r>
          </w:p>
        </w:tc>
        <w:tc>
          <w:tcPr>
            <w:tcW w:w="625" w:type="pct"/>
          </w:tcPr>
          <w:p w14:paraId="1E5BD2ED" w14:textId="77777777" w:rsidR="007F006A" w:rsidRPr="001318B7" w:rsidRDefault="007F006A" w:rsidP="00B319B5">
            <w:pPr>
              <w:spacing w:after="120"/>
              <w:jc w:val="center"/>
              <w:rPr>
                <w:sz w:val="16"/>
                <w:szCs w:val="16"/>
              </w:rPr>
            </w:pPr>
          </w:p>
        </w:tc>
        <w:tc>
          <w:tcPr>
            <w:tcW w:w="654" w:type="pct"/>
          </w:tcPr>
          <w:p w14:paraId="43B79009"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35458FCA" w14:textId="77777777" w:rsidTr="00EA054B">
        <w:tc>
          <w:tcPr>
            <w:tcW w:w="335" w:type="pct"/>
            <w:shd w:val="clear" w:color="auto" w:fill="auto"/>
          </w:tcPr>
          <w:p w14:paraId="2A55A531" w14:textId="77777777" w:rsidR="007F006A" w:rsidRPr="001318B7" w:rsidRDefault="007F006A" w:rsidP="00B319B5">
            <w:pPr>
              <w:spacing w:after="120"/>
              <w:rPr>
                <w:b/>
                <w:sz w:val="16"/>
                <w:szCs w:val="16"/>
              </w:rPr>
            </w:pPr>
            <w:r w:rsidRPr="001318B7">
              <w:rPr>
                <w:b/>
                <w:sz w:val="16"/>
                <w:szCs w:val="16"/>
              </w:rPr>
              <w:t>5</w:t>
            </w:r>
          </w:p>
        </w:tc>
        <w:tc>
          <w:tcPr>
            <w:tcW w:w="851" w:type="pct"/>
          </w:tcPr>
          <w:p w14:paraId="32AF12C2" w14:textId="77777777" w:rsidR="007F006A" w:rsidRPr="001318B7" w:rsidRDefault="007F006A" w:rsidP="00B319B5">
            <w:pPr>
              <w:spacing w:after="120"/>
              <w:rPr>
                <w:sz w:val="16"/>
                <w:szCs w:val="16"/>
              </w:rPr>
            </w:pPr>
            <w:r w:rsidRPr="001318B7">
              <w:rPr>
                <w:sz w:val="16"/>
                <w:szCs w:val="16"/>
              </w:rPr>
              <w:t>Üreme Sağlığı Sorunları</w:t>
            </w:r>
          </w:p>
        </w:tc>
        <w:tc>
          <w:tcPr>
            <w:tcW w:w="659" w:type="pct"/>
          </w:tcPr>
          <w:p w14:paraId="016F5AAC" w14:textId="77777777" w:rsidR="007F006A" w:rsidRPr="001318B7" w:rsidRDefault="007F006A" w:rsidP="00B319B5">
            <w:pPr>
              <w:spacing w:after="120"/>
              <w:jc w:val="center"/>
              <w:rPr>
                <w:sz w:val="16"/>
                <w:szCs w:val="16"/>
              </w:rPr>
            </w:pPr>
            <w:r w:rsidRPr="001318B7">
              <w:rPr>
                <w:sz w:val="16"/>
                <w:szCs w:val="16"/>
              </w:rPr>
              <w:t>X</w:t>
            </w:r>
          </w:p>
        </w:tc>
        <w:tc>
          <w:tcPr>
            <w:tcW w:w="659" w:type="pct"/>
          </w:tcPr>
          <w:p w14:paraId="27F622D2"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28A29DD2"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018D43DE" w14:textId="77777777" w:rsidR="007F006A" w:rsidRPr="001318B7" w:rsidRDefault="007F006A" w:rsidP="00B319B5">
            <w:pPr>
              <w:spacing w:after="120"/>
              <w:jc w:val="center"/>
              <w:rPr>
                <w:sz w:val="16"/>
                <w:szCs w:val="16"/>
              </w:rPr>
            </w:pPr>
            <w:r w:rsidRPr="001318B7">
              <w:rPr>
                <w:sz w:val="16"/>
                <w:szCs w:val="16"/>
              </w:rPr>
              <w:t>X</w:t>
            </w:r>
          </w:p>
        </w:tc>
        <w:tc>
          <w:tcPr>
            <w:tcW w:w="625" w:type="pct"/>
          </w:tcPr>
          <w:p w14:paraId="23714AD1"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4C5007BC"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5B8F9A35" w14:textId="77777777" w:rsidTr="00EA054B">
        <w:tc>
          <w:tcPr>
            <w:tcW w:w="335" w:type="pct"/>
            <w:shd w:val="clear" w:color="auto" w:fill="auto"/>
          </w:tcPr>
          <w:p w14:paraId="48A9FFB7" w14:textId="77777777" w:rsidR="007F006A" w:rsidRPr="001318B7" w:rsidRDefault="007F006A" w:rsidP="00B319B5">
            <w:pPr>
              <w:spacing w:after="120"/>
              <w:rPr>
                <w:b/>
                <w:sz w:val="16"/>
                <w:szCs w:val="16"/>
              </w:rPr>
            </w:pPr>
            <w:r w:rsidRPr="001318B7">
              <w:rPr>
                <w:b/>
                <w:sz w:val="16"/>
                <w:szCs w:val="16"/>
              </w:rPr>
              <w:t>6</w:t>
            </w:r>
          </w:p>
        </w:tc>
        <w:tc>
          <w:tcPr>
            <w:tcW w:w="851" w:type="pct"/>
          </w:tcPr>
          <w:p w14:paraId="3CC3E653" w14:textId="77777777" w:rsidR="007F006A" w:rsidRPr="001318B7" w:rsidRDefault="007F006A" w:rsidP="00B319B5">
            <w:pPr>
              <w:spacing w:after="120"/>
              <w:rPr>
                <w:sz w:val="16"/>
                <w:szCs w:val="16"/>
              </w:rPr>
            </w:pPr>
            <w:r w:rsidRPr="001318B7">
              <w:rPr>
                <w:sz w:val="16"/>
                <w:szCs w:val="16"/>
              </w:rPr>
              <w:t>Aile Planlamasında Güncel Yaklaşımlar</w:t>
            </w:r>
          </w:p>
        </w:tc>
        <w:tc>
          <w:tcPr>
            <w:tcW w:w="659" w:type="pct"/>
          </w:tcPr>
          <w:p w14:paraId="4267C5A2" w14:textId="77777777" w:rsidR="007F006A" w:rsidRPr="001318B7" w:rsidRDefault="007F006A" w:rsidP="00B319B5">
            <w:pPr>
              <w:spacing w:after="120"/>
              <w:jc w:val="center"/>
              <w:rPr>
                <w:sz w:val="16"/>
                <w:szCs w:val="16"/>
              </w:rPr>
            </w:pPr>
          </w:p>
        </w:tc>
        <w:tc>
          <w:tcPr>
            <w:tcW w:w="659" w:type="pct"/>
          </w:tcPr>
          <w:p w14:paraId="2215BCA2" w14:textId="77777777" w:rsidR="007F006A" w:rsidRPr="001318B7" w:rsidRDefault="007F006A" w:rsidP="00B319B5">
            <w:pPr>
              <w:spacing w:after="120"/>
              <w:jc w:val="center"/>
              <w:rPr>
                <w:sz w:val="16"/>
                <w:szCs w:val="16"/>
              </w:rPr>
            </w:pPr>
          </w:p>
        </w:tc>
        <w:tc>
          <w:tcPr>
            <w:tcW w:w="571" w:type="pct"/>
          </w:tcPr>
          <w:p w14:paraId="36F25218" w14:textId="77777777" w:rsidR="007F006A" w:rsidRPr="001318B7" w:rsidRDefault="007F006A" w:rsidP="00B319B5">
            <w:pPr>
              <w:spacing w:after="120"/>
              <w:jc w:val="center"/>
              <w:rPr>
                <w:sz w:val="16"/>
                <w:szCs w:val="16"/>
              </w:rPr>
            </w:pPr>
          </w:p>
        </w:tc>
        <w:tc>
          <w:tcPr>
            <w:tcW w:w="646" w:type="pct"/>
          </w:tcPr>
          <w:p w14:paraId="094421E3" w14:textId="77777777" w:rsidR="007F006A" w:rsidRPr="001318B7" w:rsidRDefault="007F006A" w:rsidP="00B319B5">
            <w:pPr>
              <w:spacing w:after="120"/>
              <w:jc w:val="center"/>
              <w:rPr>
                <w:sz w:val="16"/>
                <w:szCs w:val="16"/>
              </w:rPr>
            </w:pPr>
          </w:p>
        </w:tc>
        <w:tc>
          <w:tcPr>
            <w:tcW w:w="625" w:type="pct"/>
          </w:tcPr>
          <w:p w14:paraId="15D4B9AA"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1CE36B14"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58BCE05F" w14:textId="77777777" w:rsidTr="00EA054B">
        <w:tc>
          <w:tcPr>
            <w:tcW w:w="335" w:type="pct"/>
            <w:shd w:val="clear" w:color="auto" w:fill="auto"/>
          </w:tcPr>
          <w:p w14:paraId="2F1BC915" w14:textId="77777777" w:rsidR="007F006A" w:rsidRPr="001318B7" w:rsidRDefault="007F006A" w:rsidP="00B319B5">
            <w:pPr>
              <w:spacing w:after="120"/>
              <w:rPr>
                <w:b/>
                <w:sz w:val="16"/>
                <w:szCs w:val="16"/>
              </w:rPr>
            </w:pPr>
            <w:r w:rsidRPr="001318B7">
              <w:rPr>
                <w:b/>
                <w:sz w:val="16"/>
                <w:szCs w:val="16"/>
              </w:rPr>
              <w:t>7</w:t>
            </w:r>
          </w:p>
        </w:tc>
        <w:tc>
          <w:tcPr>
            <w:tcW w:w="851" w:type="pct"/>
          </w:tcPr>
          <w:p w14:paraId="57FDFEB3" w14:textId="77777777" w:rsidR="007F006A" w:rsidRPr="001318B7" w:rsidRDefault="007F006A" w:rsidP="00B319B5">
            <w:pPr>
              <w:spacing w:after="120"/>
              <w:rPr>
                <w:sz w:val="16"/>
                <w:szCs w:val="16"/>
              </w:rPr>
            </w:pPr>
            <w:r w:rsidRPr="001318B7">
              <w:rPr>
                <w:sz w:val="16"/>
                <w:szCs w:val="16"/>
              </w:rPr>
              <w:t>Olağanüstü Durumlarda Üreme Sağlığı</w:t>
            </w:r>
          </w:p>
        </w:tc>
        <w:tc>
          <w:tcPr>
            <w:tcW w:w="659" w:type="pct"/>
          </w:tcPr>
          <w:p w14:paraId="4620EB39" w14:textId="77777777" w:rsidR="007F006A" w:rsidRPr="001318B7" w:rsidRDefault="007F006A" w:rsidP="00B319B5">
            <w:pPr>
              <w:spacing w:after="120"/>
              <w:jc w:val="center"/>
              <w:rPr>
                <w:sz w:val="16"/>
                <w:szCs w:val="16"/>
              </w:rPr>
            </w:pPr>
            <w:r w:rsidRPr="001318B7">
              <w:rPr>
                <w:sz w:val="16"/>
                <w:szCs w:val="16"/>
              </w:rPr>
              <w:t>X</w:t>
            </w:r>
          </w:p>
        </w:tc>
        <w:tc>
          <w:tcPr>
            <w:tcW w:w="659" w:type="pct"/>
          </w:tcPr>
          <w:p w14:paraId="77ECCD82"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5294F254"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37217554" w14:textId="77777777" w:rsidR="007F006A" w:rsidRPr="001318B7" w:rsidRDefault="007F006A" w:rsidP="00B319B5">
            <w:pPr>
              <w:spacing w:after="120"/>
              <w:jc w:val="center"/>
              <w:rPr>
                <w:sz w:val="16"/>
                <w:szCs w:val="16"/>
              </w:rPr>
            </w:pPr>
          </w:p>
        </w:tc>
        <w:tc>
          <w:tcPr>
            <w:tcW w:w="625" w:type="pct"/>
          </w:tcPr>
          <w:p w14:paraId="199EF82D" w14:textId="77777777" w:rsidR="007F006A" w:rsidRPr="001318B7" w:rsidRDefault="007F006A" w:rsidP="00B319B5">
            <w:pPr>
              <w:spacing w:after="120"/>
              <w:jc w:val="center"/>
              <w:rPr>
                <w:sz w:val="16"/>
                <w:szCs w:val="16"/>
              </w:rPr>
            </w:pPr>
          </w:p>
        </w:tc>
        <w:tc>
          <w:tcPr>
            <w:tcW w:w="654" w:type="pct"/>
          </w:tcPr>
          <w:p w14:paraId="02A395F7"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2E0EC12E" w14:textId="77777777" w:rsidTr="00EA054B">
        <w:tc>
          <w:tcPr>
            <w:tcW w:w="335" w:type="pct"/>
            <w:shd w:val="clear" w:color="auto" w:fill="F2F2F2"/>
          </w:tcPr>
          <w:p w14:paraId="60F88CD4" w14:textId="77777777" w:rsidR="007F006A" w:rsidRPr="001318B7" w:rsidRDefault="007F006A" w:rsidP="00B319B5">
            <w:pPr>
              <w:spacing w:after="120"/>
              <w:rPr>
                <w:b/>
                <w:sz w:val="16"/>
                <w:szCs w:val="16"/>
              </w:rPr>
            </w:pPr>
            <w:r w:rsidRPr="001318B7">
              <w:rPr>
                <w:b/>
                <w:sz w:val="16"/>
                <w:szCs w:val="16"/>
              </w:rPr>
              <w:t>8</w:t>
            </w:r>
          </w:p>
        </w:tc>
        <w:tc>
          <w:tcPr>
            <w:tcW w:w="851" w:type="pct"/>
            <w:shd w:val="clear" w:color="auto" w:fill="F2F2F2"/>
          </w:tcPr>
          <w:p w14:paraId="3A3F9C93" w14:textId="77777777" w:rsidR="007F006A" w:rsidRPr="001318B7" w:rsidRDefault="007F006A" w:rsidP="00B319B5">
            <w:pPr>
              <w:rPr>
                <w:b/>
                <w:sz w:val="16"/>
                <w:szCs w:val="16"/>
              </w:rPr>
            </w:pPr>
            <w:r w:rsidRPr="001318B7">
              <w:rPr>
                <w:b/>
                <w:sz w:val="16"/>
                <w:szCs w:val="16"/>
              </w:rPr>
              <w:t>ARA SINAV</w:t>
            </w:r>
          </w:p>
          <w:p w14:paraId="35667B09" w14:textId="77777777" w:rsidR="007F006A" w:rsidRPr="001318B7" w:rsidRDefault="007F006A" w:rsidP="00B319B5">
            <w:pPr>
              <w:rPr>
                <w:sz w:val="16"/>
                <w:szCs w:val="16"/>
              </w:rPr>
            </w:pPr>
            <w:r w:rsidRPr="001318B7">
              <w:rPr>
                <w:sz w:val="16"/>
                <w:szCs w:val="16"/>
              </w:rPr>
              <w:t>Cinsel Sağlık ve Üreme Sağlığı Sorunlarına Çözüm Projesi Geliştirme</w:t>
            </w:r>
          </w:p>
        </w:tc>
        <w:tc>
          <w:tcPr>
            <w:tcW w:w="659" w:type="pct"/>
            <w:shd w:val="clear" w:color="auto" w:fill="F2F2F2"/>
          </w:tcPr>
          <w:p w14:paraId="378AD49F" w14:textId="77777777" w:rsidR="007F006A" w:rsidRPr="001318B7" w:rsidRDefault="007F006A" w:rsidP="00B319B5">
            <w:pPr>
              <w:spacing w:after="120"/>
              <w:jc w:val="center"/>
              <w:rPr>
                <w:b/>
                <w:sz w:val="16"/>
                <w:szCs w:val="16"/>
              </w:rPr>
            </w:pPr>
          </w:p>
        </w:tc>
        <w:tc>
          <w:tcPr>
            <w:tcW w:w="659" w:type="pct"/>
            <w:shd w:val="clear" w:color="auto" w:fill="F2F2F2"/>
          </w:tcPr>
          <w:p w14:paraId="640BB51F" w14:textId="77777777" w:rsidR="007F006A" w:rsidRPr="001318B7" w:rsidRDefault="007F006A" w:rsidP="00B319B5">
            <w:pPr>
              <w:spacing w:after="120"/>
              <w:jc w:val="center"/>
              <w:rPr>
                <w:b/>
                <w:sz w:val="16"/>
                <w:szCs w:val="16"/>
              </w:rPr>
            </w:pPr>
            <w:r w:rsidRPr="001318B7">
              <w:rPr>
                <w:sz w:val="16"/>
                <w:szCs w:val="16"/>
              </w:rPr>
              <w:t>X</w:t>
            </w:r>
          </w:p>
        </w:tc>
        <w:tc>
          <w:tcPr>
            <w:tcW w:w="571" w:type="pct"/>
            <w:shd w:val="clear" w:color="auto" w:fill="F2F2F2"/>
          </w:tcPr>
          <w:p w14:paraId="30304C8A" w14:textId="77777777" w:rsidR="007F006A" w:rsidRPr="001318B7" w:rsidRDefault="007F006A" w:rsidP="00B319B5">
            <w:pPr>
              <w:spacing w:after="120"/>
              <w:jc w:val="center"/>
              <w:rPr>
                <w:b/>
                <w:sz w:val="16"/>
                <w:szCs w:val="16"/>
              </w:rPr>
            </w:pPr>
            <w:r w:rsidRPr="001318B7">
              <w:rPr>
                <w:sz w:val="16"/>
                <w:szCs w:val="16"/>
              </w:rPr>
              <w:t>X</w:t>
            </w:r>
          </w:p>
        </w:tc>
        <w:tc>
          <w:tcPr>
            <w:tcW w:w="646" w:type="pct"/>
            <w:shd w:val="clear" w:color="auto" w:fill="F2F2F2"/>
          </w:tcPr>
          <w:p w14:paraId="47F521A6" w14:textId="77777777" w:rsidR="007F006A" w:rsidRPr="001318B7" w:rsidRDefault="007F006A" w:rsidP="00B319B5">
            <w:pPr>
              <w:spacing w:after="120"/>
              <w:jc w:val="center"/>
              <w:rPr>
                <w:b/>
                <w:sz w:val="16"/>
                <w:szCs w:val="16"/>
              </w:rPr>
            </w:pPr>
          </w:p>
        </w:tc>
        <w:tc>
          <w:tcPr>
            <w:tcW w:w="625" w:type="pct"/>
            <w:shd w:val="clear" w:color="auto" w:fill="F2F2F2"/>
          </w:tcPr>
          <w:p w14:paraId="2218BD24" w14:textId="77777777" w:rsidR="007F006A" w:rsidRPr="001318B7" w:rsidRDefault="007F006A" w:rsidP="00B319B5">
            <w:pPr>
              <w:spacing w:after="120"/>
              <w:jc w:val="center"/>
              <w:rPr>
                <w:b/>
                <w:sz w:val="16"/>
                <w:szCs w:val="16"/>
              </w:rPr>
            </w:pPr>
          </w:p>
        </w:tc>
        <w:tc>
          <w:tcPr>
            <w:tcW w:w="654" w:type="pct"/>
            <w:shd w:val="clear" w:color="auto" w:fill="F2F2F2"/>
          </w:tcPr>
          <w:p w14:paraId="2A1CCDC5" w14:textId="77777777" w:rsidR="007F006A" w:rsidRPr="001318B7" w:rsidRDefault="007F006A" w:rsidP="00B319B5">
            <w:pPr>
              <w:spacing w:after="120"/>
              <w:jc w:val="center"/>
              <w:rPr>
                <w:b/>
                <w:sz w:val="16"/>
                <w:szCs w:val="16"/>
              </w:rPr>
            </w:pPr>
          </w:p>
        </w:tc>
      </w:tr>
      <w:tr w:rsidR="007F006A" w:rsidRPr="001318B7" w14:paraId="522FE3D2" w14:textId="77777777" w:rsidTr="00EA054B">
        <w:tc>
          <w:tcPr>
            <w:tcW w:w="335" w:type="pct"/>
          </w:tcPr>
          <w:p w14:paraId="0715C78C" w14:textId="77777777" w:rsidR="007F006A" w:rsidRPr="001318B7" w:rsidRDefault="007F006A" w:rsidP="00B319B5">
            <w:pPr>
              <w:spacing w:after="120"/>
              <w:rPr>
                <w:b/>
                <w:sz w:val="16"/>
                <w:szCs w:val="16"/>
              </w:rPr>
            </w:pPr>
            <w:r w:rsidRPr="001318B7">
              <w:rPr>
                <w:b/>
                <w:sz w:val="16"/>
                <w:szCs w:val="16"/>
              </w:rPr>
              <w:t>9</w:t>
            </w:r>
          </w:p>
        </w:tc>
        <w:tc>
          <w:tcPr>
            <w:tcW w:w="851" w:type="pct"/>
          </w:tcPr>
          <w:p w14:paraId="6995046C" w14:textId="77777777" w:rsidR="007F006A" w:rsidRPr="001318B7" w:rsidRDefault="007F006A" w:rsidP="00B319B5">
            <w:pPr>
              <w:spacing w:after="120"/>
              <w:rPr>
                <w:sz w:val="16"/>
                <w:szCs w:val="16"/>
              </w:rPr>
            </w:pPr>
            <w:r w:rsidRPr="001318B7">
              <w:rPr>
                <w:sz w:val="16"/>
                <w:szCs w:val="16"/>
              </w:rPr>
              <w:t>Cinsel ve Üreme Sağlığında Sağlık Okuryazarlığı</w:t>
            </w:r>
          </w:p>
        </w:tc>
        <w:tc>
          <w:tcPr>
            <w:tcW w:w="659" w:type="pct"/>
          </w:tcPr>
          <w:p w14:paraId="14D796C7" w14:textId="77777777" w:rsidR="007F006A" w:rsidRPr="001318B7" w:rsidRDefault="007F006A" w:rsidP="00B319B5">
            <w:pPr>
              <w:spacing w:after="120"/>
              <w:jc w:val="center"/>
              <w:rPr>
                <w:bCs/>
                <w:sz w:val="16"/>
                <w:szCs w:val="16"/>
              </w:rPr>
            </w:pPr>
          </w:p>
        </w:tc>
        <w:tc>
          <w:tcPr>
            <w:tcW w:w="659" w:type="pct"/>
          </w:tcPr>
          <w:p w14:paraId="2DC00738"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3AE1A84A"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7E01FA84" w14:textId="77777777" w:rsidR="007F006A" w:rsidRPr="001318B7" w:rsidRDefault="007F006A" w:rsidP="00B319B5">
            <w:pPr>
              <w:spacing w:after="120"/>
              <w:jc w:val="center"/>
              <w:rPr>
                <w:sz w:val="16"/>
                <w:szCs w:val="16"/>
              </w:rPr>
            </w:pPr>
          </w:p>
        </w:tc>
        <w:tc>
          <w:tcPr>
            <w:tcW w:w="625" w:type="pct"/>
          </w:tcPr>
          <w:p w14:paraId="2CF49FC7"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3FA258A7"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7FC3D7F0" w14:textId="77777777" w:rsidTr="00EA054B">
        <w:trPr>
          <w:trHeight w:val="44"/>
        </w:trPr>
        <w:tc>
          <w:tcPr>
            <w:tcW w:w="335" w:type="pct"/>
          </w:tcPr>
          <w:p w14:paraId="1243D160" w14:textId="77777777" w:rsidR="007F006A" w:rsidRPr="001318B7" w:rsidRDefault="007F006A" w:rsidP="00B319B5">
            <w:pPr>
              <w:spacing w:after="120"/>
              <w:rPr>
                <w:b/>
                <w:sz w:val="16"/>
                <w:szCs w:val="16"/>
              </w:rPr>
            </w:pPr>
            <w:r w:rsidRPr="001318B7">
              <w:rPr>
                <w:b/>
                <w:sz w:val="16"/>
                <w:szCs w:val="16"/>
              </w:rPr>
              <w:t>10</w:t>
            </w:r>
          </w:p>
        </w:tc>
        <w:tc>
          <w:tcPr>
            <w:tcW w:w="851" w:type="pct"/>
          </w:tcPr>
          <w:p w14:paraId="4EC3FA6F" w14:textId="77777777" w:rsidR="007F006A" w:rsidRPr="001318B7" w:rsidRDefault="007F006A" w:rsidP="00B319B5">
            <w:pPr>
              <w:spacing w:after="120"/>
              <w:rPr>
                <w:sz w:val="16"/>
                <w:szCs w:val="16"/>
              </w:rPr>
            </w:pPr>
            <w:r w:rsidRPr="001318B7">
              <w:rPr>
                <w:sz w:val="16"/>
                <w:szCs w:val="16"/>
              </w:rPr>
              <w:t xml:space="preserve">En Sık Görülen Üreme Sistemi Enfeksiyonları ve CYBE </w:t>
            </w:r>
          </w:p>
        </w:tc>
        <w:tc>
          <w:tcPr>
            <w:tcW w:w="659" w:type="pct"/>
          </w:tcPr>
          <w:p w14:paraId="4F6B54C2" w14:textId="77777777" w:rsidR="007F006A" w:rsidRPr="001318B7" w:rsidRDefault="007F006A" w:rsidP="00B319B5">
            <w:pPr>
              <w:spacing w:after="120"/>
              <w:jc w:val="center"/>
              <w:rPr>
                <w:b/>
                <w:sz w:val="16"/>
                <w:szCs w:val="16"/>
              </w:rPr>
            </w:pPr>
          </w:p>
        </w:tc>
        <w:tc>
          <w:tcPr>
            <w:tcW w:w="659" w:type="pct"/>
          </w:tcPr>
          <w:p w14:paraId="639F678C" w14:textId="77777777" w:rsidR="007F006A" w:rsidRPr="001318B7" w:rsidRDefault="007F006A" w:rsidP="00B319B5">
            <w:pPr>
              <w:spacing w:after="120"/>
              <w:jc w:val="center"/>
              <w:rPr>
                <w:sz w:val="16"/>
                <w:szCs w:val="16"/>
              </w:rPr>
            </w:pPr>
          </w:p>
        </w:tc>
        <w:tc>
          <w:tcPr>
            <w:tcW w:w="571" w:type="pct"/>
          </w:tcPr>
          <w:p w14:paraId="7554543A"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3F302444" w14:textId="77777777" w:rsidR="007F006A" w:rsidRPr="001318B7" w:rsidRDefault="007F006A" w:rsidP="00B319B5">
            <w:pPr>
              <w:spacing w:after="120"/>
              <w:jc w:val="center"/>
              <w:rPr>
                <w:sz w:val="16"/>
                <w:szCs w:val="16"/>
              </w:rPr>
            </w:pPr>
          </w:p>
        </w:tc>
        <w:tc>
          <w:tcPr>
            <w:tcW w:w="625" w:type="pct"/>
          </w:tcPr>
          <w:p w14:paraId="34EC0D76"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5ECD29A7"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76F41A89" w14:textId="77777777" w:rsidTr="00EA054B">
        <w:tc>
          <w:tcPr>
            <w:tcW w:w="335" w:type="pct"/>
          </w:tcPr>
          <w:p w14:paraId="173FFE16" w14:textId="77777777" w:rsidR="007F006A" w:rsidRPr="001318B7" w:rsidRDefault="007F006A" w:rsidP="00B319B5">
            <w:pPr>
              <w:spacing w:after="120"/>
              <w:rPr>
                <w:b/>
                <w:sz w:val="16"/>
                <w:szCs w:val="16"/>
              </w:rPr>
            </w:pPr>
            <w:r w:rsidRPr="001318B7">
              <w:rPr>
                <w:b/>
                <w:sz w:val="16"/>
                <w:szCs w:val="16"/>
              </w:rPr>
              <w:t>11</w:t>
            </w:r>
          </w:p>
        </w:tc>
        <w:tc>
          <w:tcPr>
            <w:tcW w:w="851" w:type="pct"/>
          </w:tcPr>
          <w:p w14:paraId="0D035B0D" w14:textId="77777777" w:rsidR="007F006A" w:rsidRPr="001318B7" w:rsidRDefault="007F006A" w:rsidP="00B319B5">
            <w:pPr>
              <w:rPr>
                <w:sz w:val="16"/>
                <w:szCs w:val="16"/>
              </w:rPr>
            </w:pPr>
            <w:r w:rsidRPr="001318B7">
              <w:rPr>
                <w:sz w:val="16"/>
                <w:szCs w:val="16"/>
              </w:rPr>
              <w:t>İncinebilir Gruplarda Cinsel Sağlık</w:t>
            </w:r>
          </w:p>
          <w:p w14:paraId="54C8B905" w14:textId="77777777" w:rsidR="007F006A" w:rsidRPr="001318B7" w:rsidRDefault="007F006A" w:rsidP="00B319B5">
            <w:pPr>
              <w:spacing w:after="120"/>
              <w:rPr>
                <w:sz w:val="16"/>
                <w:szCs w:val="16"/>
              </w:rPr>
            </w:pPr>
          </w:p>
        </w:tc>
        <w:tc>
          <w:tcPr>
            <w:tcW w:w="659" w:type="pct"/>
          </w:tcPr>
          <w:p w14:paraId="336ED09B" w14:textId="77777777" w:rsidR="007F006A" w:rsidRPr="001318B7" w:rsidRDefault="007F006A" w:rsidP="00B319B5">
            <w:pPr>
              <w:spacing w:after="120"/>
              <w:jc w:val="center"/>
              <w:rPr>
                <w:sz w:val="16"/>
                <w:szCs w:val="16"/>
              </w:rPr>
            </w:pPr>
            <w:r w:rsidRPr="001318B7">
              <w:rPr>
                <w:sz w:val="16"/>
                <w:szCs w:val="16"/>
              </w:rPr>
              <w:t>X</w:t>
            </w:r>
          </w:p>
        </w:tc>
        <w:tc>
          <w:tcPr>
            <w:tcW w:w="659" w:type="pct"/>
          </w:tcPr>
          <w:p w14:paraId="3D459157"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30E597F0"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7302AA27" w14:textId="77777777" w:rsidR="007F006A" w:rsidRPr="001318B7" w:rsidRDefault="007F006A" w:rsidP="00B319B5">
            <w:pPr>
              <w:spacing w:after="120"/>
              <w:jc w:val="center"/>
              <w:rPr>
                <w:sz w:val="16"/>
                <w:szCs w:val="16"/>
              </w:rPr>
            </w:pPr>
          </w:p>
        </w:tc>
        <w:tc>
          <w:tcPr>
            <w:tcW w:w="625" w:type="pct"/>
          </w:tcPr>
          <w:p w14:paraId="48467D73" w14:textId="77777777" w:rsidR="007F006A" w:rsidRPr="001318B7" w:rsidRDefault="007F006A" w:rsidP="00B319B5">
            <w:pPr>
              <w:spacing w:after="120"/>
              <w:jc w:val="center"/>
              <w:rPr>
                <w:sz w:val="16"/>
                <w:szCs w:val="16"/>
              </w:rPr>
            </w:pPr>
          </w:p>
        </w:tc>
        <w:tc>
          <w:tcPr>
            <w:tcW w:w="654" w:type="pct"/>
          </w:tcPr>
          <w:p w14:paraId="5347722D"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516A56CC" w14:textId="77777777" w:rsidTr="00EA054B">
        <w:tc>
          <w:tcPr>
            <w:tcW w:w="335" w:type="pct"/>
          </w:tcPr>
          <w:p w14:paraId="0DAAF315" w14:textId="77777777" w:rsidR="007F006A" w:rsidRPr="001318B7" w:rsidRDefault="007F006A" w:rsidP="00B319B5">
            <w:pPr>
              <w:spacing w:after="120"/>
              <w:rPr>
                <w:b/>
                <w:sz w:val="16"/>
                <w:szCs w:val="16"/>
              </w:rPr>
            </w:pPr>
            <w:r w:rsidRPr="001318B7">
              <w:rPr>
                <w:b/>
                <w:sz w:val="16"/>
                <w:szCs w:val="16"/>
              </w:rPr>
              <w:t>12</w:t>
            </w:r>
          </w:p>
        </w:tc>
        <w:tc>
          <w:tcPr>
            <w:tcW w:w="851" w:type="pct"/>
          </w:tcPr>
          <w:p w14:paraId="723C2319" w14:textId="77777777" w:rsidR="007F006A" w:rsidRPr="001318B7" w:rsidRDefault="007F006A" w:rsidP="00B319B5">
            <w:pPr>
              <w:rPr>
                <w:sz w:val="16"/>
                <w:szCs w:val="16"/>
              </w:rPr>
            </w:pPr>
            <w:r w:rsidRPr="001318B7">
              <w:rPr>
                <w:sz w:val="16"/>
                <w:szCs w:val="16"/>
              </w:rPr>
              <w:t>Şiddet ve Üreme Sağlığı</w:t>
            </w:r>
          </w:p>
          <w:p w14:paraId="081B7850" w14:textId="77777777" w:rsidR="007F006A" w:rsidRPr="001318B7" w:rsidRDefault="007F006A" w:rsidP="00B319B5">
            <w:pPr>
              <w:rPr>
                <w:sz w:val="16"/>
                <w:szCs w:val="16"/>
              </w:rPr>
            </w:pPr>
            <w:r w:rsidRPr="001318B7">
              <w:rPr>
                <w:sz w:val="16"/>
                <w:szCs w:val="16"/>
              </w:rPr>
              <w:t xml:space="preserve">-Dersin Değerlendirilmesi </w:t>
            </w:r>
          </w:p>
          <w:p w14:paraId="20E33CDA" w14:textId="77777777" w:rsidR="007F006A" w:rsidRPr="001318B7" w:rsidRDefault="007F006A" w:rsidP="00B319B5">
            <w:pPr>
              <w:spacing w:after="120"/>
              <w:rPr>
                <w:b/>
                <w:bCs/>
                <w:sz w:val="16"/>
                <w:szCs w:val="16"/>
              </w:rPr>
            </w:pPr>
          </w:p>
        </w:tc>
        <w:tc>
          <w:tcPr>
            <w:tcW w:w="659" w:type="pct"/>
          </w:tcPr>
          <w:p w14:paraId="48A23BFB" w14:textId="77777777" w:rsidR="007F006A" w:rsidRPr="001318B7" w:rsidRDefault="007F006A" w:rsidP="00B319B5">
            <w:pPr>
              <w:spacing w:after="120"/>
              <w:jc w:val="center"/>
              <w:rPr>
                <w:sz w:val="16"/>
                <w:szCs w:val="16"/>
              </w:rPr>
            </w:pPr>
            <w:r w:rsidRPr="001318B7">
              <w:rPr>
                <w:sz w:val="16"/>
                <w:szCs w:val="16"/>
              </w:rPr>
              <w:t>X</w:t>
            </w:r>
          </w:p>
        </w:tc>
        <w:tc>
          <w:tcPr>
            <w:tcW w:w="659" w:type="pct"/>
          </w:tcPr>
          <w:p w14:paraId="12E3DC49"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4A8696AA" w14:textId="77777777" w:rsidR="007F006A" w:rsidRPr="001318B7" w:rsidRDefault="007F006A" w:rsidP="00B319B5">
            <w:pPr>
              <w:spacing w:after="120"/>
              <w:jc w:val="center"/>
              <w:rPr>
                <w:sz w:val="16"/>
                <w:szCs w:val="16"/>
              </w:rPr>
            </w:pPr>
          </w:p>
        </w:tc>
        <w:tc>
          <w:tcPr>
            <w:tcW w:w="646" w:type="pct"/>
          </w:tcPr>
          <w:p w14:paraId="284ECFCD" w14:textId="77777777" w:rsidR="007F006A" w:rsidRPr="001318B7" w:rsidRDefault="007F006A" w:rsidP="00B319B5">
            <w:pPr>
              <w:spacing w:after="120"/>
              <w:jc w:val="center"/>
              <w:rPr>
                <w:sz w:val="16"/>
                <w:szCs w:val="16"/>
              </w:rPr>
            </w:pPr>
          </w:p>
        </w:tc>
        <w:tc>
          <w:tcPr>
            <w:tcW w:w="625" w:type="pct"/>
          </w:tcPr>
          <w:p w14:paraId="7286AF5B" w14:textId="77777777" w:rsidR="007F006A" w:rsidRPr="001318B7" w:rsidRDefault="007F006A" w:rsidP="00B319B5">
            <w:pPr>
              <w:spacing w:after="120"/>
              <w:jc w:val="center"/>
              <w:rPr>
                <w:sz w:val="16"/>
                <w:szCs w:val="16"/>
              </w:rPr>
            </w:pPr>
          </w:p>
        </w:tc>
        <w:tc>
          <w:tcPr>
            <w:tcW w:w="654" w:type="pct"/>
          </w:tcPr>
          <w:p w14:paraId="340225A1"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71F0FB57" w14:textId="77777777" w:rsidTr="00EA054B">
        <w:trPr>
          <w:trHeight w:val="467"/>
        </w:trPr>
        <w:tc>
          <w:tcPr>
            <w:tcW w:w="335" w:type="pct"/>
          </w:tcPr>
          <w:p w14:paraId="7790AA9F" w14:textId="77777777" w:rsidR="007F006A" w:rsidRPr="001318B7" w:rsidRDefault="007F006A" w:rsidP="00B319B5">
            <w:pPr>
              <w:spacing w:after="120"/>
              <w:rPr>
                <w:b/>
                <w:sz w:val="16"/>
                <w:szCs w:val="16"/>
              </w:rPr>
            </w:pPr>
            <w:r w:rsidRPr="001318B7">
              <w:rPr>
                <w:b/>
                <w:sz w:val="16"/>
                <w:szCs w:val="16"/>
              </w:rPr>
              <w:t>13</w:t>
            </w:r>
          </w:p>
        </w:tc>
        <w:tc>
          <w:tcPr>
            <w:tcW w:w="851" w:type="pct"/>
          </w:tcPr>
          <w:p w14:paraId="03EE7FCA" w14:textId="77777777" w:rsidR="007F006A" w:rsidRPr="001318B7" w:rsidRDefault="007F006A" w:rsidP="00B319B5">
            <w:pPr>
              <w:rPr>
                <w:sz w:val="16"/>
                <w:szCs w:val="16"/>
              </w:rPr>
            </w:pPr>
            <w:r w:rsidRPr="001318B7">
              <w:rPr>
                <w:sz w:val="16"/>
                <w:szCs w:val="16"/>
              </w:rPr>
              <w:t xml:space="preserve">Cinsel ve Üreme Sağlığında Teknoloji Kullanımı </w:t>
            </w:r>
          </w:p>
          <w:p w14:paraId="6FA91CC1" w14:textId="77777777" w:rsidR="007F006A" w:rsidRPr="001318B7" w:rsidRDefault="007F006A" w:rsidP="00B319B5">
            <w:pPr>
              <w:spacing w:after="120"/>
              <w:rPr>
                <w:b/>
                <w:sz w:val="16"/>
                <w:szCs w:val="16"/>
              </w:rPr>
            </w:pPr>
          </w:p>
        </w:tc>
        <w:tc>
          <w:tcPr>
            <w:tcW w:w="659" w:type="pct"/>
          </w:tcPr>
          <w:p w14:paraId="45C1170B" w14:textId="77777777" w:rsidR="007F006A" w:rsidRPr="001318B7" w:rsidRDefault="007F006A" w:rsidP="00B319B5">
            <w:pPr>
              <w:spacing w:after="120"/>
              <w:jc w:val="center"/>
              <w:rPr>
                <w:b/>
                <w:sz w:val="16"/>
                <w:szCs w:val="16"/>
              </w:rPr>
            </w:pPr>
          </w:p>
        </w:tc>
        <w:tc>
          <w:tcPr>
            <w:tcW w:w="659" w:type="pct"/>
          </w:tcPr>
          <w:p w14:paraId="1B9DCF73" w14:textId="77777777" w:rsidR="007F006A" w:rsidRPr="001318B7" w:rsidRDefault="007F006A" w:rsidP="00B319B5">
            <w:pPr>
              <w:spacing w:after="120"/>
              <w:jc w:val="center"/>
              <w:rPr>
                <w:sz w:val="16"/>
                <w:szCs w:val="16"/>
              </w:rPr>
            </w:pPr>
          </w:p>
        </w:tc>
        <w:tc>
          <w:tcPr>
            <w:tcW w:w="571" w:type="pct"/>
          </w:tcPr>
          <w:p w14:paraId="102C2913"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09307D85" w14:textId="77777777" w:rsidR="007F006A" w:rsidRPr="001318B7" w:rsidRDefault="007F006A" w:rsidP="00B319B5">
            <w:pPr>
              <w:spacing w:after="120"/>
              <w:jc w:val="center"/>
              <w:rPr>
                <w:sz w:val="16"/>
                <w:szCs w:val="16"/>
              </w:rPr>
            </w:pPr>
          </w:p>
        </w:tc>
        <w:tc>
          <w:tcPr>
            <w:tcW w:w="625" w:type="pct"/>
          </w:tcPr>
          <w:p w14:paraId="244C12F6"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15803153" w14:textId="77777777" w:rsidR="007F006A" w:rsidRPr="001318B7" w:rsidRDefault="007F006A" w:rsidP="00B319B5">
            <w:pPr>
              <w:spacing w:after="120"/>
              <w:jc w:val="center"/>
              <w:rPr>
                <w:sz w:val="16"/>
                <w:szCs w:val="16"/>
              </w:rPr>
            </w:pPr>
          </w:p>
        </w:tc>
      </w:tr>
      <w:tr w:rsidR="007F006A" w:rsidRPr="001318B7" w14:paraId="41826D8C" w14:textId="77777777" w:rsidTr="00EA054B">
        <w:tc>
          <w:tcPr>
            <w:tcW w:w="335" w:type="pct"/>
          </w:tcPr>
          <w:p w14:paraId="44E72FAB" w14:textId="77777777" w:rsidR="007F006A" w:rsidRPr="001318B7" w:rsidRDefault="007F006A" w:rsidP="00B319B5">
            <w:pPr>
              <w:spacing w:after="120"/>
              <w:rPr>
                <w:b/>
                <w:sz w:val="16"/>
                <w:szCs w:val="16"/>
              </w:rPr>
            </w:pPr>
            <w:r w:rsidRPr="001318B7">
              <w:rPr>
                <w:b/>
                <w:sz w:val="16"/>
                <w:szCs w:val="16"/>
              </w:rPr>
              <w:t>14</w:t>
            </w:r>
          </w:p>
        </w:tc>
        <w:tc>
          <w:tcPr>
            <w:tcW w:w="851" w:type="pct"/>
          </w:tcPr>
          <w:p w14:paraId="741C7EB9" w14:textId="77777777" w:rsidR="007F006A" w:rsidRPr="001318B7" w:rsidRDefault="007F006A" w:rsidP="00B319B5">
            <w:pPr>
              <w:spacing w:after="120"/>
              <w:rPr>
                <w:sz w:val="16"/>
                <w:szCs w:val="16"/>
              </w:rPr>
            </w:pPr>
            <w:r w:rsidRPr="001318B7">
              <w:rPr>
                <w:sz w:val="16"/>
                <w:szCs w:val="16"/>
              </w:rPr>
              <w:t>Çalışma Hayatı ve Cam Tavan Sendromu</w:t>
            </w:r>
          </w:p>
          <w:p w14:paraId="0436639D" w14:textId="77777777" w:rsidR="007F006A" w:rsidRPr="001318B7" w:rsidRDefault="007F006A" w:rsidP="00B319B5">
            <w:pPr>
              <w:spacing w:after="120"/>
              <w:rPr>
                <w:sz w:val="16"/>
                <w:szCs w:val="16"/>
              </w:rPr>
            </w:pPr>
            <w:r w:rsidRPr="001318B7">
              <w:rPr>
                <w:sz w:val="16"/>
                <w:szCs w:val="16"/>
              </w:rPr>
              <w:t>-Ders değerlendirmesi</w:t>
            </w:r>
          </w:p>
        </w:tc>
        <w:tc>
          <w:tcPr>
            <w:tcW w:w="659" w:type="pct"/>
          </w:tcPr>
          <w:p w14:paraId="359840CC" w14:textId="77777777" w:rsidR="007F006A" w:rsidRPr="001318B7" w:rsidRDefault="007F006A" w:rsidP="00B319B5">
            <w:pPr>
              <w:spacing w:after="120"/>
              <w:jc w:val="center"/>
              <w:rPr>
                <w:sz w:val="16"/>
                <w:szCs w:val="16"/>
              </w:rPr>
            </w:pPr>
          </w:p>
        </w:tc>
        <w:tc>
          <w:tcPr>
            <w:tcW w:w="659" w:type="pct"/>
          </w:tcPr>
          <w:p w14:paraId="2CFAA5E1" w14:textId="77777777" w:rsidR="007F006A" w:rsidRPr="001318B7" w:rsidRDefault="007F006A" w:rsidP="00B319B5">
            <w:pPr>
              <w:spacing w:after="120"/>
              <w:jc w:val="center"/>
              <w:rPr>
                <w:sz w:val="16"/>
                <w:szCs w:val="16"/>
              </w:rPr>
            </w:pPr>
            <w:r w:rsidRPr="001318B7">
              <w:rPr>
                <w:sz w:val="16"/>
                <w:szCs w:val="16"/>
              </w:rPr>
              <w:t>X</w:t>
            </w:r>
          </w:p>
        </w:tc>
        <w:tc>
          <w:tcPr>
            <w:tcW w:w="571" w:type="pct"/>
          </w:tcPr>
          <w:p w14:paraId="26BA856D" w14:textId="77777777" w:rsidR="007F006A" w:rsidRPr="001318B7" w:rsidRDefault="007F006A" w:rsidP="00B319B5">
            <w:pPr>
              <w:spacing w:after="120"/>
              <w:jc w:val="center"/>
              <w:rPr>
                <w:sz w:val="16"/>
                <w:szCs w:val="16"/>
              </w:rPr>
            </w:pPr>
            <w:r w:rsidRPr="001318B7">
              <w:rPr>
                <w:sz w:val="16"/>
                <w:szCs w:val="16"/>
              </w:rPr>
              <w:t>X</w:t>
            </w:r>
          </w:p>
        </w:tc>
        <w:tc>
          <w:tcPr>
            <w:tcW w:w="646" w:type="pct"/>
          </w:tcPr>
          <w:p w14:paraId="5C9D7486" w14:textId="77777777" w:rsidR="007F006A" w:rsidRPr="001318B7" w:rsidRDefault="007F006A" w:rsidP="00B319B5">
            <w:pPr>
              <w:spacing w:after="120"/>
              <w:jc w:val="center"/>
              <w:rPr>
                <w:sz w:val="16"/>
                <w:szCs w:val="16"/>
              </w:rPr>
            </w:pPr>
          </w:p>
        </w:tc>
        <w:tc>
          <w:tcPr>
            <w:tcW w:w="625" w:type="pct"/>
          </w:tcPr>
          <w:p w14:paraId="1F8C0EED" w14:textId="77777777" w:rsidR="007F006A" w:rsidRPr="001318B7" w:rsidRDefault="007F006A" w:rsidP="00B319B5">
            <w:pPr>
              <w:spacing w:after="120"/>
              <w:jc w:val="center"/>
              <w:rPr>
                <w:sz w:val="16"/>
                <w:szCs w:val="16"/>
              </w:rPr>
            </w:pPr>
            <w:r w:rsidRPr="001318B7">
              <w:rPr>
                <w:sz w:val="16"/>
                <w:szCs w:val="16"/>
              </w:rPr>
              <w:t>X</w:t>
            </w:r>
          </w:p>
        </w:tc>
        <w:tc>
          <w:tcPr>
            <w:tcW w:w="654" w:type="pct"/>
          </w:tcPr>
          <w:p w14:paraId="5B255032" w14:textId="77777777" w:rsidR="007F006A" w:rsidRPr="001318B7" w:rsidRDefault="007F006A" w:rsidP="00B319B5">
            <w:pPr>
              <w:spacing w:after="120"/>
              <w:jc w:val="center"/>
              <w:rPr>
                <w:sz w:val="16"/>
                <w:szCs w:val="16"/>
              </w:rPr>
            </w:pPr>
          </w:p>
        </w:tc>
      </w:tr>
      <w:tr w:rsidR="007F006A" w:rsidRPr="001318B7" w14:paraId="27E59016" w14:textId="77777777" w:rsidTr="00EA054B">
        <w:tc>
          <w:tcPr>
            <w:tcW w:w="335" w:type="pct"/>
            <w:shd w:val="clear" w:color="auto" w:fill="F2F2F2"/>
          </w:tcPr>
          <w:p w14:paraId="43B17677" w14:textId="77777777" w:rsidR="007F006A" w:rsidRPr="001318B7" w:rsidRDefault="007F006A" w:rsidP="00B319B5">
            <w:pPr>
              <w:spacing w:after="120"/>
              <w:rPr>
                <w:b/>
                <w:sz w:val="16"/>
                <w:szCs w:val="16"/>
              </w:rPr>
            </w:pPr>
          </w:p>
        </w:tc>
        <w:tc>
          <w:tcPr>
            <w:tcW w:w="851" w:type="pct"/>
            <w:shd w:val="clear" w:color="auto" w:fill="F2F2F2"/>
          </w:tcPr>
          <w:p w14:paraId="0A1A8E92" w14:textId="77777777" w:rsidR="007F006A" w:rsidRPr="001318B7" w:rsidRDefault="007F006A" w:rsidP="00B319B5">
            <w:pPr>
              <w:spacing w:after="120"/>
              <w:rPr>
                <w:b/>
                <w:bCs/>
                <w:sz w:val="16"/>
                <w:szCs w:val="16"/>
              </w:rPr>
            </w:pPr>
            <w:r w:rsidRPr="001318B7">
              <w:rPr>
                <w:b/>
                <w:bCs/>
                <w:sz w:val="16"/>
                <w:szCs w:val="16"/>
              </w:rPr>
              <w:t>KLİNİK UYGULAMA</w:t>
            </w:r>
          </w:p>
        </w:tc>
        <w:tc>
          <w:tcPr>
            <w:tcW w:w="659" w:type="pct"/>
            <w:shd w:val="clear" w:color="auto" w:fill="F2F2F2"/>
          </w:tcPr>
          <w:p w14:paraId="37DC3AA0" w14:textId="77777777" w:rsidR="007F006A" w:rsidRPr="001318B7" w:rsidRDefault="007F006A" w:rsidP="00B319B5">
            <w:pPr>
              <w:spacing w:after="120"/>
              <w:jc w:val="center"/>
              <w:rPr>
                <w:b/>
                <w:bCs/>
                <w:sz w:val="16"/>
                <w:szCs w:val="16"/>
              </w:rPr>
            </w:pPr>
          </w:p>
        </w:tc>
        <w:tc>
          <w:tcPr>
            <w:tcW w:w="659" w:type="pct"/>
            <w:shd w:val="clear" w:color="auto" w:fill="F2F2F2"/>
          </w:tcPr>
          <w:p w14:paraId="16C1DFD3" w14:textId="77777777" w:rsidR="007F006A" w:rsidRPr="001318B7" w:rsidRDefault="007F006A" w:rsidP="00B319B5">
            <w:pPr>
              <w:spacing w:after="120"/>
              <w:jc w:val="center"/>
              <w:rPr>
                <w:b/>
                <w:bCs/>
                <w:sz w:val="16"/>
                <w:szCs w:val="16"/>
              </w:rPr>
            </w:pPr>
          </w:p>
        </w:tc>
        <w:tc>
          <w:tcPr>
            <w:tcW w:w="571" w:type="pct"/>
            <w:shd w:val="clear" w:color="auto" w:fill="F2F2F2"/>
          </w:tcPr>
          <w:p w14:paraId="26B45102" w14:textId="77777777" w:rsidR="007F006A" w:rsidRPr="001318B7" w:rsidRDefault="007F006A" w:rsidP="00B319B5">
            <w:pPr>
              <w:spacing w:after="120"/>
              <w:jc w:val="center"/>
              <w:rPr>
                <w:b/>
                <w:bCs/>
                <w:sz w:val="16"/>
                <w:szCs w:val="16"/>
              </w:rPr>
            </w:pPr>
          </w:p>
        </w:tc>
        <w:tc>
          <w:tcPr>
            <w:tcW w:w="646" w:type="pct"/>
            <w:shd w:val="clear" w:color="auto" w:fill="F2F2F2"/>
          </w:tcPr>
          <w:p w14:paraId="6E948BC5" w14:textId="77777777" w:rsidR="007F006A" w:rsidRPr="001318B7" w:rsidRDefault="007F006A" w:rsidP="00B319B5">
            <w:pPr>
              <w:spacing w:after="120"/>
              <w:jc w:val="center"/>
              <w:rPr>
                <w:b/>
                <w:bCs/>
                <w:sz w:val="16"/>
                <w:szCs w:val="16"/>
              </w:rPr>
            </w:pPr>
          </w:p>
        </w:tc>
        <w:tc>
          <w:tcPr>
            <w:tcW w:w="625" w:type="pct"/>
            <w:shd w:val="clear" w:color="auto" w:fill="F2F2F2"/>
          </w:tcPr>
          <w:p w14:paraId="53C300CC" w14:textId="77777777" w:rsidR="007F006A" w:rsidRPr="001318B7" w:rsidRDefault="007F006A" w:rsidP="00B319B5">
            <w:pPr>
              <w:spacing w:after="120"/>
              <w:jc w:val="center"/>
              <w:rPr>
                <w:b/>
                <w:bCs/>
                <w:sz w:val="16"/>
                <w:szCs w:val="16"/>
              </w:rPr>
            </w:pPr>
          </w:p>
        </w:tc>
        <w:tc>
          <w:tcPr>
            <w:tcW w:w="654" w:type="pct"/>
            <w:shd w:val="clear" w:color="auto" w:fill="F2F2F2"/>
          </w:tcPr>
          <w:p w14:paraId="7B02723D" w14:textId="77777777" w:rsidR="007F006A" w:rsidRPr="001318B7" w:rsidRDefault="007F006A" w:rsidP="00B319B5">
            <w:pPr>
              <w:spacing w:after="120"/>
              <w:jc w:val="center"/>
              <w:rPr>
                <w:b/>
                <w:bCs/>
                <w:sz w:val="16"/>
                <w:szCs w:val="16"/>
              </w:rPr>
            </w:pPr>
          </w:p>
        </w:tc>
      </w:tr>
      <w:tr w:rsidR="007F006A" w:rsidRPr="001318B7" w14:paraId="77F43A9D" w14:textId="77777777" w:rsidTr="00EA054B">
        <w:tc>
          <w:tcPr>
            <w:tcW w:w="335" w:type="pct"/>
            <w:shd w:val="clear" w:color="auto" w:fill="F2F2F2"/>
          </w:tcPr>
          <w:p w14:paraId="2CD574A2" w14:textId="77777777" w:rsidR="007F006A" w:rsidRPr="001318B7" w:rsidRDefault="007F006A" w:rsidP="00B319B5">
            <w:pPr>
              <w:spacing w:after="120"/>
              <w:rPr>
                <w:b/>
                <w:sz w:val="16"/>
                <w:szCs w:val="16"/>
              </w:rPr>
            </w:pPr>
          </w:p>
        </w:tc>
        <w:tc>
          <w:tcPr>
            <w:tcW w:w="851" w:type="pct"/>
            <w:shd w:val="clear" w:color="auto" w:fill="F2F2F2"/>
          </w:tcPr>
          <w:p w14:paraId="13E8401F" w14:textId="77777777" w:rsidR="007F006A" w:rsidRPr="001318B7" w:rsidRDefault="007F006A" w:rsidP="00B319B5">
            <w:pPr>
              <w:spacing w:after="120"/>
              <w:rPr>
                <w:b/>
                <w:bCs/>
                <w:sz w:val="16"/>
                <w:szCs w:val="16"/>
              </w:rPr>
            </w:pPr>
            <w:r w:rsidRPr="001318B7">
              <w:rPr>
                <w:b/>
                <w:bCs/>
                <w:sz w:val="16"/>
                <w:szCs w:val="16"/>
              </w:rPr>
              <w:t>FİNAL SINAVI</w:t>
            </w:r>
          </w:p>
        </w:tc>
        <w:tc>
          <w:tcPr>
            <w:tcW w:w="659" w:type="pct"/>
            <w:shd w:val="clear" w:color="auto" w:fill="F2F2F2"/>
          </w:tcPr>
          <w:p w14:paraId="4FF0B3DC" w14:textId="77777777" w:rsidR="007F006A" w:rsidRPr="001318B7" w:rsidRDefault="007F006A" w:rsidP="00B319B5">
            <w:pPr>
              <w:spacing w:after="120"/>
              <w:jc w:val="center"/>
              <w:rPr>
                <w:b/>
                <w:bCs/>
                <w:sz w:val="16"/>
                <w:szCs w:val="16"/>
              </w:rPr>
            </w:pPr>
            <w:r w:rsidRPr="001318B7">
              <w:rPr>
                <w:sz w:val="16"/>
                <w:szCs w:val="16"/>
              </w:rPr>
              <w:t>X</w:t>
            </w:r>
          </w:p>
        </w:tc>
        <w:tc>
          <w:tcPr>
            <w:tcW w:w="659" w:type="pct"/>
            <w:shd w:val="clear" w:color="auto" w:fill="F2F2F2"/>
          </w:tcPr>
          <w:p w14:paraId="6030ED84" w14:textId="77777777" w:rsidR="007F006A" w:rsidRPr="001318B7" w:rsidRDefault="007F006A" w:rsidP="00B319B5">
            <w:pPr>
              <w:spacing w:after="120"/>
              <w:jc w:val="center"/>
              <w:rPr>
                <w:b/>
                <w:bCs/>
                <w:sz w:val="16"/>
                <w:szCs w:val="16"/>
              </w:rPr>
            </w:pPr>
            <w:r w:rsidRPr="001318B7">
              <w:rPr>
                <w:sz w:val="16"/>
                <w:szCs w:val="16"/>
              </w:rPr>
              <w:t>X</w:t>
            </w:r>
          </w:p>
        </w:tc>
        <w:tc>
          <w:tcPr>
            <w:tcW w:w="571" w:type="pct"/>
            <w:shd w:val="clear" w:color="auto" w:fill="F2F2F2"/>
          </w:tcPr>
          <w:p w14:paraId="5014BEB0" w14:textId="77777777" w:rsidR="007F006A" w:rsidRPr="001318B7" w:rsidRDefault="007F006A" w:rsidP="00B319B5">
            <w:pPr>
              <w:spacing w:after="120"/>
              <w:jc w:val="center"/>
              <w:rPr>
                <w:b/>
                <w:bCs/>
                <w:sz w:val="16"/>
                <w:szCs w:val="16"/>
              </w:rPr>
            </w:pPr>
            <w:r w:rsidRPr="001318B7">
              <w:rPr>
                <w:sz w:val="16"/>
                <w:szCs w:val="16"/>
              </w:rPr>
              <w:t>X</w:t>
            </w:r>
          </w:p>
        </w:tc>
        <w:tc>
          <w:tcPr>
            <w:tcW w:w="646" w:type="pct"/>
            <w:shd w:val="clear" w:color="auto" w:fill="F2F2F2"/>
          </w:tcPr>
          <w:p w14:paraId="46E448B1" w14:textId="77777777" w:rsidR="007F006A" w:rsidRPr="001318B7" w:rsidRDefault="007F006A" w:rsidP="00B319B5">
            <w:pPr>
              <w:spacing w:after="120"/>
              <w:jc w:val="center"/>
              <w:rPr>
                <w:b/>
                <w:bCs/>
                <w:sz w:val="16"/>
                <w:szCs w:val="16"/>
              </w:rPr>
            </w:pPr>
            <w:r w:rsidRPr="001318B7">
              <w:rPr>
                <w:sz w:val="16"/>
                <w:szCs w:val="16"/>
              </w:rPr>
              <w:t>X</w:t>
            </w:r>
          </w:p>
        </w:tc>
        <w:tc>
          <w:tcPr>
            <w:tcW w:w="625" w:type="pct"/>
            <w:shd w:val="clear" w:color="auto" w:fill="F2F2F2"/>
          </w:tcPr>
          <w:p w14:paraId="3EC59793" w14:textId="77777777" w:rsidR="007F006A" w:rsidRPr="001318B7" w:rsidRDefault="007F006A" w:rsidP="00B319B5">
            <w:pPr>
              <w:spacing w:after="120"/>
              <w:jc w:val="center"/>
              <w:rPr>
                <w:b/>
                <w:bCs/>
                <w:sz w:val="16"/>
                <w:szCs w:val="16"/>
              </w:rPr>
            </w:pPr>
            <w:r w:rsidRPr="001318B7">
              <w:rPr>
                <w:sz w:val="16"/>
                <w:szCs w:val="16"/>
              </w:rPr>
              <w:t>X</w:t>
            </w:r>
          </w:p>
        </w:tc>
        <w:tc>
          <w:tcPr>
            <w:tcW w:w="654" w:type="pct"/>
            <w:shd w:val="clear" w:color="auto" w:fill="F2F2F2"/>
          </w:tcPr>
          <w:p w14:paraId="3D54C41C" w14:textId="77777777" w:rsidR="007F006A" w:rsidRPr="001318B7" w:rsidRDefault="007F006A" w:rsidP="00B319B5">
            <w:pPr>
              <w:spacing w:after="120"/>
              <w:jc w:val="center"/>
              <w:rPr>
                <w:b/>
                <w:bCs/>
                <w:sz w:val="16"/>
                <w:szCs w:val="16"/>
              </w:rPr>
            </w:pPr>
            <w:r w:rsidRPr="001318B7">
              <w:rPr>
                <w:sz w:val="16"/>
                <w:szCs w:val="16"/>
              </w:rPr>
              <w:t>X</w:t>
            </w:r>
          </w:p>
        </w:tc>
      </w:tr>
    </w:tbl>
    <w:p w14:paraId="0B02BEA1" w14:textId="77777777" w:rsidR="00E35C1A" w:rsidRPr="004D3B79" w:rsidRDefault="00E35C1A" w:rsidP="000512EA">
      <w:pPr>
        <w:rPr>
          <w:sz w:val="20"/>
          <w:szCs w:val="20"/>
        </w:rPr>
      </w:pPr>
    </w:p>
    <w:p w14:paraId="4392459D" w14:textId="77777777" w:rsidR="00B029C0" w:rsidRPr="004D3B79" w:rsidRDefault="00B029C0" w:rsidP="00B029C0">
      <w:pPr>
        <w:keepNext/>
        <w:ind w:left="1080" w:hanging="720"/>
        <w:jc w:val="center"/>
        <w:outlineLvl w:val="1"/>
        <w:rPr>
          <w:b/>
          <w:bCs/>
          <w:iCs/>
          <w:sz w:val="20"/>
          <w:szCs w:val="20"/>
        </w:rPr>
      </w:pPr>
      <w:bookmarkStart w:id="116" w:name="_Toc45620307"/>
      <w:r w:rsidRPr="004D3B79">
        <w:rPr>
          <w:b/>
          <w:bCs/>
          <w:iCs/>
          <w:sz w:val="20"/>
          <w:szCs w:val="20"/>
        </w:rPr>
        <w:t>HEF 2066 HEMŞİRELİKTE KALİTE VE HASTA GÜVENLİĞİ</w:t>
      </w:r>
      <w:bookmarkEnd w:id="116"/>
    </w:p>
    <w:p w14:paraId="5D857458" w14:textId="77777777" w:rsidR="00FC6140" w:rsidRPr="004D3B79" w:rsidRDefault="00FC6140" w:rsidP="00B029C0">
      <w:pPr>
        <w:keepNext/>
        <w:ind w:left="1080" w:hanging="720"/>
        <w:jc w:val="center"/>
        <w:outlineLvl w:val="1"/>
        <w:rPr>
          <w:b/>
          <w:bCs/>
          <w:i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9"/>
        <w:gridCol w:w="1525"/>
        <w:gridCol w:w="4801"/>
      </w:tblGrid>
      <w:tr w:rsidR="00FE7A9F" w:rsidRPr="004D3B79" w14:paraId="3335CBAB" w14:textId="77777777" w:rsidTr="00B029C0">
        <w:tc>
          <w:tcPr>
            <w:tcW w:w="4550" w:type="dxa"/>
            <w:gridSpan w:val="3"/>
          </w:tcPr>
          <w:p w14:paraId="63CD4BC7" w14:textId="77777777" w:rsidR="00B029C0" w:rsidRPr="004D3B79" w:rsidRDefault="00B029C0" w:rsidP="00B029C0">
            <w:pPr>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tc>
        <w:tc>
          <w:tcPr>
            <w:tcW w:w="4801" w:type="dxa"/>
          </w:tcPr>
          <w:p w14:paraId="55E0FC24" w14:textId="77777777" w:rsidR="00B029C0" w:rsidRPr="004D3B79" w:rsidRDefault="00B029C0" w:rsidP="00B029C0">
            <w:pPr>
              <w:rPr>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tc>
      </w:tr>
      <w:tr w:rsidR="00FE7A9F" w:rsidRPr="004D3B79" w14:paraId="416DEC38" w14:textId="77777777" w:rsidTr="00B029C0">
        <w:tc>
          <w:tcPr>
            <w:tcW w:w="4550" w:type="dxa"/>
            <w:gridSpan w:val="3"/>
          </w:tcPr>
          <w:p w14:paraId="31D329C0" w14:textId="77777777" w:rsidR="00B029C0" w:rsidRPr="004D3B79" w:rsidRDefault="00B029C0" w:rsidP="00B029C0">
            <w:pPr>
              <w:rPr>
                <w:b/>
                <w:sz w:val="20"/>
                <w:szCs w:val="20"/>
              </w:rPr>
            </w:pPr>
            <w:r w:rsidRPr="004D3B79">
              <w:rPr>
                <w:b/>
                <w:sz w:val="20"/>
                <w:szCs w:val="20"/>
              </w:rPr>
              <w:t xml:space="preserve">Bölüm Adı: </w:t>
            </w:r>
            <w:r w:rsidRPr="004D3B79">
              <w:rPr>
                <w:sz w:val="20"/>
                <w:szCs w:val="20"/>
              </w:rPr>
              <w:t>Hemşirelik</w:t>
            </w:r>
          </w:p>
        </w:tc>
        <w:tc>
          <w:tcPr>
            <w:tcW w:w="4801" w:type="dxa"/>
          </w:tcPr>
          <w:p w14:paraId="0CF5814C" w14:textId="77777777" w:rsidR="00B029C0" w:rsidRPr="004D3B79" w:rsidRDefault="00B029C0" w:rsidP="00B029C0">
            <w:pPr>
              <w:rPr>
                <w:b/>
                <w:sz w:val="20"/>
                <w:szCs w:val="20"/>
              </w:rPr>
            </w:pPr>
            <w:r w:rsidRPr="004D3B79">
              <w:rPr>
                <w:b/>
                <w:sz w:val="20"/>
                <w:szCs w:val="20"/>
              </w:rPr>
              <w:t xml:space="preserve">Dersin Adı: </w:t>
            </w:r>
            <w:r w:rsidRPr="004D3B79">
              <w:rPr>
                <w:sz w:val="20"/>
                <w:szCs w:val="20"/>
              </w:rPr>
              <w:t xml:space="preserve">Hemşirelikte Kalite ve Hasta Güvenliği </w:t>
            </w:r>
          </w:p>
        </w:tc>
      </w:tr>
      <w:tr w:rsidR="00FE7A9F" w:rsidRPr="004D3B79" w14:paraId="5FD94ABD" w14:textId="77777777" w:rsidTr="00B029C0">
        <w:tc>
          <w:tcPr>
            <w:tcW w:w="4550" w:type="dxa"/>
            <w:gridSpan w:val="3"/>
          </w:tcPr>
          <w:p w14:paraId="310BEF3F" w14:textId="77777777" w:rsidR="00B029C0" w:rsidRPr="004D3B79" w:rsidRDefault="00B029C0" w:rsidP="00B029C0">
            <w:pPr>
              <w:rPr>
                <w:b/>
                <w:sz w:val="20"/>
                <w:szCs w:val="20"/>
              </w:rPr>
            </w:pPr>
            <w:r w:rsidRPr="004D3B79">
              <w:rPr>
                <w:b/>
                <w:sz w:val="20"/>
                <w:szCs w:val="20"/>
              </w:rPr>
              <w:t xml:space="preserve">Dersin Düzeyi: </w:t>
            </w:r>
            <w:r w:rsidRPr="004D3B79">
              <w:rPr>
                <w:sz w:val="20"/>
                <w:szCs w:val="20"/>
              </w:rPr>
              <w:t>Lisans</w:t>
            </w:r>
          </w:p>
        </w:tc>
        <w:tc>
          <w:tcPr>
            <w:tcW w:w="4801" w:type="dxa"/>
          </w:tcPr>
          <w:p w14:paraId="31E601A1" w14:textId="77777777" w:rsidR="00B029C0" w:rsidRPr="004D3B79" w:rsidRDefault="00B029C0" w:rsidP="00B029C0">
            <w:pPr>
              <w:rPr>
                <w:b/>
                <w:sz w:val="20"/>
                <w:szCs w:val="20"/>
              </w:rPr>
            </w:pPr>
            <w:r w:rsidRPr="004D3B79">
              <w:rPr>
                <w:b/>
                <w:sz w:val="20"/>
                <w:szCs w:val="20"/>
              </w:rPr>
              <w:t xml:space="preserve">Dersin Kodu: </w:t>
            </w:r>
            <w:r w:rsidRPr="004D3B79">
              <w:rPr>
                <w:sz w:val="20"/>
                <w:szCs w:val="20"/>
              </w:rPr>
              <w:t>HEF 2066</w:t>
            </w:r>
          </w:p>
        </w:tc>
      </w:tr>
      <w:tr w:rsidR="00FE7A9F" w:rsidRPr="004D3B79" w14:paraId="6DDA1048" w14:textId="77777777" w:rsidTr="00B029C0">
        <w:tc>
          <w:tcPr>
            <w:tcW w:w="4550" w:type="dxa"/>
            <w:gridSpan w:val="3"/>
          </w:tcPr>
          <w:p w14:paraId="2E1518EA" w14:textId="77777777" w:rsidR="00B029C0" w:rsidRPr="004D3B79" w:rsidRDefault="00B029C0" w:rsidP="00B029C0">
            <w:pPr>
              <w:rPr>
                <w:sz w:val="20"/>
                <w:szCs w:val="20"/>
              </w:rPr>
            </w:pPr>
            <w:r w:rsidRPr="004D3B79">
              <w:rPr>
                <w:b/>
                <w:sz w:val="20"/>
                <w:szCs w:val="20"/>
              </w:rPr>
              <w:t xml:space="preserve">Formun Düzenlenme/Yenilenme Tarihi: </w:t>
            </w:r>
            <w:r w:rsidRPr="004D3B79">
              <w:rPr>
                <w:sz w:val="20"/>
                <w:szCs w:val="20"/>
              </w:rPr>
              <w:t>Ocak 23</w:t>
            </w:r>
          </w:p>
        </w:tc>
        <w:tc>
          <w:tcPr>
            <w:tcW w:w="4801" w:type="dxa"/>
          </w:tcPr>
          <w:p w14:paraId="7A69A431" w14:textId="77777777" w:rsidR="00B029C0" w:rsidRPr="004D3B79" w:rsidRDefault="00B029C0" w:rsidP="00B029C0">
            <w:pPr>
              <w:rPr>
                <w:sz w:val="20"/>
                <w:szCs w:val="20"/>
              </w:rPr>
            </w:pPr>
            <w:r w:rsidRPr="004D3B79">
              <w:rPr>
                <w:b/>
                <w:sz w:val="20"/>
                <w:szCs w:val="20"/>
              </w:rPr>
              <w:t xml:space="preserve">Dersin Türü: </w:t>
            </w:r>
            <w:r w:rsidRPr="004D3B79">
              <w:rPr>
                <w:sz w:val="20"/>
                <w:szCs w:val="20"/>
              </w:rPr>
              <w:t xml:space="preserve">Seçmeli </w:t>
            </w:r>
          </w:p>
          <w:p w14:paraId="41CCEE2D" w14:textId="77777777" w:rsidR="00B029C0" w:rsidRPr="004D3B79" w:rsidRDefault="00B029C0" w:rsidP="00B029C0">
            <w:pPr>
              <w:rPr>
                <w:b/>
                <w:sz w:val="20"/>
                <w:szCs w:val="20"/>
              </w:rPr>
            </w:pPr>
          </w:p>
        </w:tc>
      </w:tr>
      <w:tr w:rsidR="00FE7A9F" w:rsidRPr="004D3B79" w14:paraId="341C1DFF" w14:textId="77777777" w:rsidTr="00B029C0">
        <w:tc>
          <w:tcPr>
            <w:tcW w:w="4550" w:type="dxa"/>
            <w:gridSpan w:val="3"/>
          </w:tcPr>
          <w:p w14:paraId="61AF957D" w14:textId="77777777" w:rsidR="00B029C0" w:rsidRPr="004D3B79" w:rsidRDefault="00B029C0" w:rsidP="00B029C0">
            <w:pPr>
              <w:rPr>
                <w:b/>
                <w:sz w:val="20"/>
                <w:szCs w:val="20"/>
              </w:rPr>
            </w:pPr>
            <w:r w:rsidRPr="004D3B79">
              <w:rPr>
                <w:b/>
                <w:sz w:val="20"/>
                <w:szCs w:val="20"/>
              </w:rPr>
              <w:t xml:space="preserve">Dersin Öğretim Dili: </w:t>
            </w:r>
            <w:r w:rsidRPr="004D3B79">
              <w:rPr>
                <w:sz w:val="20"/>
                <w:szCs w:val="20"/>
              </w:rPr>
              <w:t>Türkçe</w:t>
            </w:r>
            <w:r w:rsidRPr="004D3B79">
              <w:rPr>
                <w:b/>
                <w:sz w:val="20"/>
                <w:szCs w:val="20"/>
              </w:rPr>
              <w:t xml:space="preserve"> </w:t>
            </w:r>
          </w:p>
          <w:p w14:paraId="2806B5A7" w14:textId="77777777" w:rsidR="00B029C0" w:rsidRPr="004D3B79" w:rsidRDefault="00B029C0" w:rsidP="00B029C0">
            <w:pPr>
              <w:rPr>
                <w:sz w:val="20"/>
                <w:szCs w:val="20"/>
              </w:rPr>
            </w:pPr>
            <w:r w:rsidRPr="004D3B79">
              <w:rPr>
                <w:b/>
                <w:sz w:val="20"/>
                <w:szCs w:val="20"/>
              </w:rPr>
              <w:tab/>
            </w:r>
          </w:p>
        </w:tc>
        <w:tc>
          <w:tcPr>
            <w:tcW w:w="4801" w:type="dxa"/>
          </w:tcPr>
          <w:p w14:paraId="247387F5" w14:textId="77777777" w:rsidR="00B029C0" w:rsidRPr="004D3B79" w:rsidRDefault="00B029C0" w:rsidP="00B029C0">
            <w:pPr>
              <w:rPr>
                <w:b/>
                <w:sz w:val="20"/>
                <w:szCs w:val="20"/>
              </w:rPr>
            </w:pPr>
            <w:r w:rsidRPr="004D3B79">
              <w:rPr>
                <w:b/>
                <w:sz w:val="20"/>
                <w:szCs w:val="20"/>
              </w:rPr>
              <w:t xml:space="preserve">Dersin Öğretim Üyesi/Üyeleri: </w:t>
            </w:r>
          </w:p>
          <w:p w14:paraId="7F3395FF" w14:textId="77777777" w:rsidR="00B029C0" w:rsidRPr="004D3B79" w:rsidRDefault="00B029C0" w:rsidP="00B029C0">
            <w:pPr>
              <w:rPr>
                <w:sz w:val="20"/>
                <w:szCs w:val="20"/>
              </w:rPr>
            </w:pPr>
            <w:proofErr w:type="spellStart"/>
            <w:r w:rsidRPr="004D3B79">
              <w:rPr>
                <w:sz w:val="20"/>
                <w:szCs w:val="20"/>
              </w:rPr>
              <w:t>Prof.Dr.Şeyda</w:t>
            </w:r>
            <w:proofErr w:type="spellEnd"/>
            <w:r w:rsidRPr="004D3B79">
              <w:rPr>
                <w:sz w:val="20"/>
                <w:szCs w:val="20"/>
              </w:rPr>
              <w:t xml:space="preserve"> SEREN İNTEPELER</w:t>
            </w:r>
          </w:p>
          <w:p w14:paraId="790E493A" w14:textId="77777777" w:rsidR="00B029C0" w:rsidRPr="004D3B79" w:rsidRDefault="00B029C0" w:rsidP="00B029C0">
            <w:pPr>
              <w:rPr>
                <w:sz w:val="20"/>
                <w:szCs w:val="20"/>
              </w:rPr>
            </w:pPr>
            <w:r w:rsidRPr="004D3B79">
              <w:rPr>
                <w:sz w:val="20"/>
                <w:szCs w:val="20"/>
              </w:rPr>
              <w:t xml:space="preserve">Dr. </w:t>
            </w:r>
            <w:proofErr w:type="spellStart"/>
            <w:r w:rsidRPr="004D3B79">
              <w:rPr>
                <w:sz w:val="20"/>
                <w:szCs w:val="20"/>
              </w:rPr>
              <w:t>Öğr.Ü</w:t>
            </w:r>
            <w:proofErr w:type="spellEnd"/>
            <w:r w:rsidRPr="004D3B79">
              <w:rPr>
                <w:sz w:val="20"/>
                <w:szCs w:val="20"/>
              </w:rPr>
              <w:t xml:space="preserve"> Veysel </w:t>
            </w:r>
            <w:proofErr w:type="spellStart"/>
            <w:r w:rsidRPr="004D3B79">
              <w:rPr>
                <w:sz w:val="20"/>
                <w:szCs w:val="20"/>
              </w:rPr>
              <w:t>Karani</w:t>
            </w:r>
            <w:proofErr w:type="spellEnd"/>
            <w:r w:rsidRPr="004D3B79">
              <w:rPr>
                <w:sz w:val="20"/>
                <w:szCs w:val="20"/>
              </w:rPr>
              <w:t xml:space="preserve"> BARIŞ</w:t>
            </w:r>
          </w:p>
        </w:tc>
      </w:tr>
      <w:tr w:rsidR="00FE7A9F" w:rsidRPr="004D3B79" w14:paraId="2A83E32A" w14:textId="77777777" w:rsidTr="00B029C0">
        <w:tc>
          <w:tcPr>
            <w:tcW w:w="4550" w:type="dxa"/>
            <w:gridSpan w:val="3"/>
          </w:tcPr>
          <w:p w14:paraId="35B79714" w14:textId="77777777" w:rsidR="00B029C0" w:rsidRPr="004D3B79" w:rsidRDefault="00B029C0" w:rsidP="00B029C0">
            <w:pPr>
              <w:rPr>
                <w:b/>
                <w:sz w:val="20"/>
                <w:szCs w:val="20"/>
              </w:rPr>
            </w:pPr>
            <w:r w:rsidRPr="004D3B79">
              <w:rPr>
                <w:b/>
                <w:sz w:val="20"/>
                <w:szCs w:val="20"/>
              </w:rPr>
              <w:t xml:space="preserve">Dersin Önkoşulu: </w:t>
            </w:r>
            <w:r w:rsidRPr="004D3B79">
              <w:rPr>
                <w:sz w:val="20"/>
                <w:szCs w:val="20"/>
              </w:rPr>
              <w:t>-</w:t>
            </w:r>
          </w:p>
        </w:tc>
        <w:tc>
          <w:tcPr>
            <w:tcW w:w="4801" w:type="dxa"/>
          </w:tcPr>
          <w:p w14:paraId="5F2BB321" w14:textId="77777777" w:rsidR="00B029C0" w:rsidRPr="004D3B79" w:rsidRDefault="00B029C0" w:rsidP="00B029C0">
            <w:pPr>
              <w:rPr>
                <w:b/>
                <w:sz w:val="20"/>
                <w:szCs w:val="20"/>
              </w:rPr>
            </w:pPr>
            <w:r w:rsidRPr="004D3B79">
              <w:rPr>
                <w:b/>
                <w:sz w:val="20"/>
                <w:szCs w:val="20"/>
              </w:rPr>
              <w:t>Önkoşul Olduğu Ders:</w:t>
            </w:r>
            <w:r w:rsidRPr="004D3B79">
              <w:rPr>
                <w:sz w:val="20"/>
                <w:szCs w:val="20"/>
              </w:rPr>
              <w:t xml:space="preserve"> -</w:t>
            </w:r>
          </w:p>
        </w:tc>
      </w:tr>
      <w:tr w:rsidR="00FE7A9F" w:rsidRPr="004D3B79" w14:paraId="4F66CCE0" w14:textId="77777777" w:rsidTr="00B029C0">
        <w:tc>
          <w:tcPr>
            <w:tcW w:w="4550" w:type="dxa"/>
            <w:gridSpan w:val="3"/>
          </w:tcPr>
          <w:p w14:paraId="20AE847F" w14:textId="77777777" w:rsidR="00B029C0" w:rsidRPr="004D3B79" w:rsidRDefault="00B029C0" w:rsidP="00B029C0">
            <w:pPr>
              <w:rPr>
                <w:sz w:val="20"/>
                <w:szCs w:val="20"/>
              </w:rPr>
            </w:pPr>
            <w:r w:rsidRPr="004D3B79">
              <w:rPr>
                <w:b/>
                <w:sz w:val="20"/>
                <w:szCs w:val="20"/>
              </w:rPr>
              <w:t xml:space="preserve">Haftalık Ders Saati: </w:t>
            </w:r>
            <w:r w:rsidRPr="004D3B79">
              <w:rPr>
                <w:sz w:val="20"/>
                <w:szCs w:val="20"/>
              </w:rPr>
              <w:t>2 saat</w:t>
            </w:r>
          </w:p>
          <w:p w14:paraId="621DC57D" w14:textId="77777777" w:rsidR="00B029C0" w:rsidRPr="004D3B79" w:rsidRDefault="00B029C0" w:rsidP="00B029C0">
            <w:pPr>
              <w:rPr>
                <w:i/>
                <w:sz w:val="20"/>
                <w:szCs w:val="20"/>
              </w:rPr>
            </w:pPr>
          </w:p>
        </w:tc>
        <w:tc>
          <w:tcPr>
            <w:tcW w:w="4801" w:type="dxa"/>
          </w:tcPr>
          <w:p w14:paraId="2B2E45F2" w14:textId="77777777" w:rsidR="00B029C0" w:rsidRPr="004D3B79" w:rsidRDefault="00B029C0" w:rsidP="00B029C0">
            <w:pPr>
              <w:rPr>
                <w:b/>
                <w:sz w:val="20"/>
                <w:szCs w:val="20"/>
              </w:rPr>
            </w:pPr>
            <w:r w:rsidRPr="004D3B79">
              <w:rPr>
                <w:b/>
                <w:sz w:val="20"/>
                <w:szCs w:val="20"/>
              </w:rPr>
              <w:t xml:space="preserve">Ders Koordinatörü (Ders girişlerinden sorumlu olan kişi): </w:t>
            </w:r>
          </w:p>
          <w:p w14:paraId="293E2038" w14:textId="77777777" w:rsidR="00B029C0" w:rsidRPr="004D3B79" w:rsidRDefault="00B029C0" w:rsidP="00B029C0">
            <w:pPr>
              <w:rPr>
                <w:sz w:val="20"/>
                <w:szCs w:val="20"/>
              </w:rPr>
            </w:pPr>
            <w:proofErr w:type="spellStart"/>
            <w:r w:rsidRPr="004D3B79">
              <w:rPr>
                <w:sz w:val="20"/>
                <w:szCs w:val="20"/>
              </w:rPr>
              <w:lastRenderedPageBreak/>
              <w:t>Prof.Dr.Şeyda</w:t>
            </w:r>
            <w:proofErr w:type="spellEnd"/>
            <w:r w:rsidRPr="004D3B79">
              <w:rPr>
                <w:sz w:val="20"/>
                <w:szCs w:val="20"/>
              </w:rPr>
              <w:t xml:space="preserve"> SEREN İNTEPELER</w:t>
            </w:r>
          </w:p>
        </w:tc>
      </w:tr>
      <w:tr w:rsidR="00FE7A9F" w:rsidRPr="004D3B79" w14:paraId="096DCB22" w14:textId="77777777" w:rsidTr="00B029C0">
        <w:tc>
          <w:tcPr>
            <w:tcW w:w="1506" w:type="dxa"/>
          </w:tcPr>
          <w:p w14:paraId="35CE809F" w14:textId="77777777" w:rsidR="00B029C0" w:rsidRPr="004D3B79" w:rsidRDefault="00B029C0" w:rsidP="00B029C0">
            <w:pPr>
              <w:rPr>
                <w:sz w:val="20"/>
                <w:szCs w:val="20"/>
              </w:rPr>
            </w:pPr>
            <w:r w:rsidRPr="004D3B79">
              <w:rPr>
                <w:sz w:val="20"/>
                <w:szCs w:val="20"/>
              </w:rPr>
              <w:lastRenderedPageBreak/>
              <w:t>Teori</w:t>
            </w:r>
          </w:p>
        </w:tc>
        <w:tc>
          <w:tcPr>
            <w:tcW w:w="1519" w:type="dxa"/>
          </w:tcPr>
          <w:p w14:paraId="4E292608" w14:textId="77777777" w:rsidR="00B029C0" w:rsidRPr="004D3B79" w:rsidRDefault="00B029C0" w:rsidP="00B029C0">
            <w:pPr>
              <w:rPr>
                <w:sz w:val="20"/>
                <w:szCs w:val="20"/>
              </w:rPr>
            </w:pPr>
            <w:r w:rsidRPr="004D3B79">
              <w:rPr>
                <w:sz w:val="20"/>
                <w:szCs w:val="20"/>
              </w:rPr>
              <w:t>Uygulama</w:t>
            </w:r>
          </w:p>
        </w:tc>
        <w:tc>
          <w:tcPr>
            <w:tcW w:w="1525" w:type="dxa"/>
          </w:tcPr>
          <w:p w14:paraId="1BA4EBAE" w14:textId="77777777" w:rsidR="00B029C0" w:rsidRPr="004D3B79" w:rsidRDefault="00B029C0" w:rsidP="00B029C0">
            <w:pPr>
              <w:rPr>
                <w:sz w:val="20"/>
                <w:szCs w:val="20"/>
              </w:rPr>
            </w:pPr>
            <w:r w:rsidRPr="004D3B79">
              <w:rPr>
                <w:sz w:val="20"/>
                <w:szCs w:val="20"/>
              </w:rPr>
              <w:t>Laboratuvar</w:t>
            </w:r>
          </w:p>
        </w:tc>
        <w:tc>
          <w:tcPr>
            <w:tcW w:w="4801" w:type="dxa"/>
          </w:tcPr>
          <w:p w14:paraId="20F245D5" w14:textId="77777777" w:rsidR="00B029C0" w:rsidRPr="004D3B79" w:rsidRDefault="00B029C0" w:rsidP="00B029C0">
            <w:pPr>
              <w:rPr>
                <w:sz w:val="20"/>
                <w:szCs w:val="20"/>
              </w:rPr>
            </w:pPr>
            <w:r w:rsidRPr="004D3B79">
              <w:rPr>
                <w:b/>
                <w:sz w:val="20"/>
                <w:szCs w:val="20"/>
              </w:rPr>
              <w:t xml:space="preserve">Dersin Ulusal Kredisi: </w:t>
            </w:r>
            <w:r w:rsidRPr="004D3B79">
              <w:rPr>
                <w:sz w:val="20"/>
                <w:szCs w:val="20"/>
              </w:rPr>
              <w:t>2</w:t>
            </w:r>
          </w:p>
        </w:tc>
      </w:tr>
      <w:tr w:rsidR="00B029C0" w:rsidRPr="004D3B79" w14:paraId="384DB8B2" w14:textId="77777777" w:rsidTr="00B029C0">
        <w:tc>
          <w:tcPr>
            <w:tcW w:w="1506" w:type="dxa"/>
          </w:tcPr>
          <w:p w14:paraId="54168728" w14:textId="77777777" w:rsidR="00B029C0" w:rsidRPr="004D3B79" w:rsidRDefault="00B029C0" w:rsidP="00B029C0">
            <w:pPr>
              <w:rPr>
                <w:sz w:val="20"/>
                <w:szCs w:val="20"/>
              </w:rPr>
            </w:pPr>
            <w:r w:rsidRPr="004D3B79">
              <w:rPr>
                <w:sz w:val="20"/>
                <w:szCs w:val="20"/>
              </w:rPr>
              <w:t>2</w:t>
            </w:r>
          </w:p>
        </w:tc>
        <w:tc>
          <w:tcPr>
            <w:tcW w:w="1519" w:type="dxa"/>
          </w:tcPr>
          <w:p w14:paraId="7F4BDF05" w14:textId="77777777" w:rsidR="00B029C0" w:rsidRPr="004D3B79" w:rsidRDefault="00B029C0" w:rsidP="00B029C0">
            <w:pPr>
              <w:rPr>
                <w:sz w:val="20"/>
                <w:szCs w:val="20"/>
              </w:rPr>
            </w:pPr>
            <w:r w:rsidRPr="004D3B79">
              <w:rPr>
                <w:sz w:val="20"/>
                <w:szCs w:val="20"/>
              </w:rPr>
              <w:t>-</w:t>
            </w:r>
          </w:p>
        </w:tc>
        <w:tc>
          <w:tcPr>
            <w:tcW w:w="1525" w:type="dxa"/>
          </w:tcPr>
          <w:p w14:paraId="1CB7CCB0" w14:textId="77777777" w:rsidR="00B029C0" w:rsidRPr="004D3B79" w:rsidRDefault="00B029C0" w:rsidP="00B029C0">
            <w:pPr>
              <w:rPr>
                <w:sz w:val="20"/>
                <w:szCs w:val="20"/>
              </w:rPr>
            </w:pPr>
            <w:r w:rsidRPr="004D3B79">
              <w:rPr>
                <w:sz w:val="20"/>
                <w:szCs w:val="20"/>
              </w:rPr>
              <w:t>-</w:t>
            </w:r>
          </w:p>
        </w:tc>
        <w:tc>
          <w:tcPr>
            <w:tcW w:w="4801" w:type="dxa"/>
          </w:tcPr>
          <w:p w14:paraId="523437CE" w14:textId="77777777" w:rsidR="00B029C0" w:rsidRPr="004D3B79" w:rsidRDefault="00B029C0" w:rsidP="00B029C0">
            <w:pPr>
              <w:rPr>
                <w:sz w:val="20"/>
                <w:szCs w:val="20"/>
              </w:rPr>
            </w:pPr>
            <w:r w:rsidRPr="004D3B79">
              <w:rPr>
                <w:b/>
                <w:sz w:val="20"/>
                <w:szCs w:val="20"/>
              </w:rPr>
              <w:t xml:space="preserve">Dersin AKTS Kredisi: </w:t>
            </w:r>
            <w:r w:rsidRPr="004D3B79">
              <w:rPr>
                <w:sz w:val="20"/>
                <w:szCs w:val="20"/>
              </w:rPr>
              <w:t>2</w:t>
            </w:r>
          </w:p>
        </w:tc>
      </w:tr>
    </w:tbl>
    <w:p w14:paraId="18B35CDB" w14:textId="77777777" w:rsidR="00B029C0" w:rsidRPr="004D3B79" w:rsidRDefault="00B029C0" w:rsidP="00B029C0">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E7A9F" w:rsidRPr="004D3B79" w14:paraId="1B46F7A9" w14:textId="77777777" w:rsidTr="5728DCFE">
        <w:tc>
          <w:tcPr>
            <w:tcW w:w="9351" w:type="dxa"/>
          </w:tcPr>
          <w:p w14:paraId="33FE0F62" w14:textId="77777777" w:rsidR="00B029C0" w:rsidRPr="004D3B79" w:rsidRDefault="00B029C0" w:rsidP="00B029C0">
            <w:pPr>
              <w:jc w:val="both"/>
              <w:rPr>
                <w:b/>
                <w:sz w:val="20"/>
                <w:szCs w:val="20"/>
              </w:rPr>
            </w:pPr>
            <w:r w:rsidRPr="004D3B79">
              <w:rPr>
                <w:b/>
                <w:sz w:val="20"/>
                <w:szCs w:val="20"/>
              </w:rPr>
              <w:t>Dersin Amacı:</w:t>
            </w:r>
          </w:p>
          <w:p w14:paraId="34A0E391" w14:textId="77777777" w:rsidR="00B029C0" w:rsidRPr="004D3B79" w:rsidRDefault="00B029C0" w:rsidP="00B029C0">
            <w:pPr>
              <w:jc w:val="both"/>
              <w:rPr>
                <w:sz w:val="20"/>
                <w:szCs w:val="20"/>
              </w:rPr>
            </w:pPr>
            <w:r w:rsidRPr="004D3B79">
              <w:rPr>
                <w:sz w:val="20"/>
                <w:szCs w:val="20"/>
              </w:rPr>
              <w:t>Öğrencinin sağlık hizmetleri ve hemşirelik hizmetlerindeki kaliteye ilişkin kavramları açıklamasını, hemşirelik hizmetlerinde kullanılan kalite göstergelerini ve kullanımını tartışmasını, hemşirelik uygulamalarında yapılan hataları sunmasını, hasta güvenliği konusunda risk yaratan faktörleri belirlemesini, tıbbi hataların bildirilmesi ve sınıflandırılmasını, hasta güvenliğinde yapılan değişiklikleri/yenilikleri tartışmasını sağlamaktır.</w:t>
            </w:r>
          </w:p>
        </w:tc>
      </w:tr>
      <w:tr w:rsidR="00B029C0" w:rsidRPr="004D3B79" w14:paraId="1AEE2D5A" w14:textId="77777777" w:rsidTr="5728DCFE">
        <w:tc>
          <w:tcPr>
            <w:tcW w:w="9351" w:type="dxa"/>
          </w:tcPr>
          <w:p w14:paraId="0C97DAE6" w14:textId="77777777" w:rsidR="00B029C0" w:rsidRPr="004D3B79" w:rsidRDefault="00B029C0" w:rsidP="00B029C0">
            <w:pPr>
              <w:rPr>
                <w:b/>
                <w:sz w:val="20"/>
                <w:szCs w:val="20"/>
              </w:rPr>
            </w:pPr>
            <w:r w:rsidRPr="004D3B79">
              <w:rPr>
                <w:b/>
                <w:sz w:val="20"/>
                <w:szCs w:val="20"/>
              </w:rPr>
              <w:t xml:space="preserve">Dersin Öğrenme Kazanımları: </w:t>
            </w:r>
          </w:p>
          <w:p w14:paraId="38B56E7D" w14:textId="5FFBC9BF" w:rsidR="00B029C0" w:rsidRPr="004D3B79" w:rsidRDefault="5728DCFE" w:rsidP="00B029C0">
            <w:pPr>
              <w:rPr>
                <w:sz w:val="20"/>
                <w:szCs w:val="20"/>
              </w:rPr>
            </w:pPr>
            <w:r w:rsidRPr="5728DCFE">
              <w:rPr>
                <w:b/>
                <w:bCs/>
                <w:sz w:val="20"/>
                <w:szCs w:val="20"/>
              </w:rPr>
              <w:t>ÖÇ 1.</w:t>
            </w:r>
            <w:r w:rsidRPr="5728DCFE">
              <w:rPr>
                <w:sz w:val="20"/>
                <w:szCs w:val="20"/>
              </w:rPr>
              <w:t xml:space="preserve"> Sağlık hizmetlerinde hemşirelikte kalitenin rolünü tanımlama </w:t>
            </w:r>
          </w:p>
          <w:p w14:paraId="235C8F72" w14:textId="4EB4AF39" w:rsidR="00B029C0" w:rsidRPr="004D3B79" w:rsidRDefault="5728DCFE" w:rsidP="00B029C0">
            <w:pPr>
              <w:rPr>
                <w:sz w:val="20"/>
                <w:szCs w:val="20"/>
              </w:rPr>
            </w:pPr>
            <w:r w:rsidRPr="5728DCFE">
              <w:rPr>
                <w:b/>
                <w:bCs/>
                <w:sz w:val="20"/>
                <w:szCs w:val="20"/>
              </w:rPr>
              <w:t>ÖÇ 2.</w:t>
            </w:r>
            <w:r w:rsidRPr="5728DCFE">
              <w:rPr>
                <w:sz w:val="20"/>
                <w:szCs w:val="20"/>
              </w:rPr>
              <w:t xml:space="preserve"> Kalite araçlarının hasta güvenliğindeki yerini ve kullanımını aktarma</w:t>
            </w:r>
          </w:p>
          <w:p w14:paraId="30F7E0AE" w14:textId="0E8A1A7C" w:rsidR="00B029C0" w:rsidRPr="004D3B79" w:rsidRDefault="5728DCFE" w:rsidP="00B029C0">
            <w:pPr>
              <w:rPr>
                <w:sz w:val="20"/>
                <w:szCs w:val="20"/>
              </w:rPr>
            </w:pPr>
            <w:r w:rsidRPr="5728DCFE">
              <w:rPr>
                <w:b/>
                <w:bCs/>
                <w:sz w:val="20"/>
                <w:szCs w:val="20"/>
              </w:rPr>
              <w:t>ÖÇ 3.</w:t>
            </w:r>
            <w:r w:rsidRPr="5728DCFE">
              <w:rPr>
                <w:sz w:val="20"/>
                <w:szCs w:val="20"/>
              </w:rPr>
              <w:t xml:space="preserve"> Hemşirelik bakımında kalite göstergeleri ve standartlarını tanıma</w:t>
            </w:r>
          </w:p>
          <w:p w14:paraId="30734C01" w14:textId="191475B5" w:rsidR="00B029C0" w:rsidRPr="004D3B79" w:rsidRDefault="5728DCFE" w:rsidP="00B029C0">
            <w:pPr>
              <w:rPr>
                <w:sz w:val="20"/>
                <w:szCs w:val="20"/>
              </w:rPr>
            </w:pPr>
            <w:r w:rsidRPr="5728DCFE">
              <w:rPr>
                <w:b/>
                <w:bCs/>
                <w:sz w:val="20"/>
                <w:szCs w:val="20"/>
              </w:rPr>
              <w:t>ÖÇ 4.</w:t>
            </w:r>
            <w:r w:rsidRPr="5728DCFE">
              <w:rPr>
                <w:sz w:val="20"/>
                <w:szCs w:val="20"/>
              </w:rPr>
              <w:t xml:space="preserve"> Sağlık ve hemşirelik hizmetlerinde kalite çalışmalarını engelleyen faktörleri kavrama ve strateji geliştirme yollarını tartışma</w:t>
            </w:r>
          </w:p>
          <w:p w14:paraId="52377F34" w14:textId="324B7D82" w:rsidR="00B029C0" w:rsidRPr="004D3B79" w:rsidRDefault="5728DCFE" w:rsidP="00B029C0">
            <w:pPr>
              <w:rPr>
                <w:sz w:val="20"/>
                <w:szCs w:val="20"/>
              </w:rPr>
            </w:pPr>
            <w:r w:rsidRPr="5728DCFE">
              <w:rPr>
                <w:b/>
                <w:bCs/>
                <w:sz w:val="20"/>
                <w:szCs w:val="20"/>
              </w:rPr>
              <w:t>ÖÇ 5.</w:t>
            </w:r>
            <w:r w:rsidRPr="5728DCFE">
              <w:rPr>
                <w:sz w:val="20"/>
                <w:szCs w:val="20"/>
              </w:rPr>
              <w:t xml:space="preserve"> Hasta güvenliğinin kalitenin bir parçası olduğunu ve kültürel olarak geliştiğini anlama</w:t>
            </w:r>
          </w:p>
          <w:p w14:paraId="3617DA9D" w14:textId="676AD0B3" w:rsidR="00B029C0" w:rsidRPr="004D3B79" w:rsidRDefault="5728DCFE" w:rsidP="00B029C0">
            <w:pPr>
              <w:rPr>
                <w:sz w:val="20"/>
                <w:szCs w:val="20"/>
              </w:rPr>
            </w:pPr>
            <w:r w:rsidRPr="5728DCFE">
              <w:rPr>
                <w:b/>
                <w:bCs/>
                <w:sz w:val="20"/>
                <w:szCs w:val="20"/>
              </w:rPr>
              <w:t>ÖÇ 6.</w:t>
            </w:r>
            <w:r w:rsidRPr="5728DCFE">
              <w:rPr>
                <w:sz w:val="20"/>
                <w:szCs w:val="20"/>
              </w:rPr>
              <w:t xml:space="preserve"> Uluslararası hasta güvenliği hedeflerini inceleme</w:t>
            </w:r>
          </w:p>
          <w:p w14:paraId="4C2A8204" w14:textId="10C09562" w:rsidR="00B029C0" w:rsidRPr="004D3B79" w:rsidRDefault="5728DCFE" w:rsidP="00B029C0">
            <w:pPr>
              <w:rPr>
                <w:sz w:val="20"/>
                <w:szCs w:val="20"/>
              </w:rPr>
            </w:pPr>
            <w:r w:rsidRPr="5728DCFE">
              <w:rPr>
                <w:b/>
                <w:bCs/>
                <w:sz w:val="20"/>
                <w:szCs w:val="20"/>
              </w:rPr>
              <w:t>ÖÇ 7.</w:t>
            </w:r>
            <w:r w:rsidRPr="5728DCFE">
              <w:rPr>
                <w:sz w:val="20"/>
                <w:szCs w:val="20"/>
              </w:rPr>
              <w:t xml:space="preserve"> Hemşirelik uygulamalarında hasta güvenliğine ilişkin hataları ve nedenlerini analiz etme</w:t>
            </w:r>
          </w:p>
          <w:p w14:paraId="15CAAA26" w14:textId="65DAE102" w:rsidR="00B029C0" w:rsidRPr="004D3B79" w:rsidRDefault="5728DCFE" w:rsidP="00B029C0">
            <w:pPr>
              <w:rPr>
                <w:sz w:val="20"/>
                <w:szCs w:val="20"/>
              </w:rPr>
            </w:pPr>
            <w:r w:rsidRPr="5728DCFE">
              <w:rPr>
                <w:b/>
                <w:bCs/>
                <w:sz w:val="20"/>
                <w:szCs w:val="20"/>
              </w:rPr>
              <w:t>ÖÇ 8.</w:t>
            </w:r>
            <w:r w:rsidRPr="5728DCFE">
              <w:rPr>
                <w:sz w:val="20"/>
                <w:szCs w:val="20"/>
              </w:rPr>
              <w:t xml:space="preserve"> Çalışan güvenliğindeki sorunları tartışma</w:t>
            </w:r>
          </w:p>
        </w:tc>
      </w:tr>
    </w:tbl>
    <w:p w14:paraId="3E4E9C5A" w14:textId="77777777" w:rsidR="00B029C0" w:rsidRPr="004D3B79" w:rsidRDefault="00B029C0" w:rsidP="00B029C0">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029C0" w:rsidRPr="004D3B79" w14:paraId="54747D5E" w14:textId="77777777" w:rsidTr="00B029C0">
        <w:trPr>
          <w:trHeight w:val="511"/>
        </w:trPr>
        <w:tc>
          <w:tcPr>
            <w:tcW w:w="9351" w:type="dxa"/>
          </w:tcPr>
          <w:p w14:paraId="68D10D8C" w14:textId="77777777" w:rsidR="00B029C0" w:rsidRPr="004D3B79" w:rsidRDefault="00B029C0" w:rsidP="00B029C0">
            <w:pPr>
              <w:rPr>
                <w:b/>
                <w:sz w:val="20"/>
                <w:szCs w:val="20"/>
              </w:rPr>
            </w:pPr>
            <w:r w:rsidRPr="004D3B79">
              <w:rPr>
                <w:b/>
                <w:sz w:val="20"/>
                <w:szCs w:val="20"/>
              </w:rPr>
              <w:t xml:space="preserve">Öğrenme ve Öğretme Yöntemleri:  </w:t>
            </w:r>
          </w:p>
          <w:p w14:paraId="3701A06E" w14:textId="77777777" w:rsidR="00B029C0" w:rsidRPr="004D3B79" w:rsidRDefault="00B029C0" w:rsidP="00B029C0">
            <w:pPr>
              <w:rPr>
                <w:sz w:val="20"/>
                <w:szCs w:val="20"/>
              </w:rPr>
            </w:pPr>
            <w:r w:rsidRPr="004D3B79">
              <w:rPr>
                <w:sz w:val="20"/>
                <w:szCs w:val="20"/>
              </w:rPr>
              <w:t>Sunum, tartışma, araştırma, soru-cevap, grup çalışması</w:t>
            </w:r>
          </w:p>
        </w:tc>
      </w:tr>
    </w:tbl>
    <w:p w14:paraId="13FA5E16" w14:textId="77777777" w:rsidR="00B029C0" w:rsidRPr="004D3B79" w:rsidRDefault="00B029C0" w:rsidP="00B029C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3285"/>
      </w:tblGrid>
      <w:tr w:rsidR="00FE7A9F" w:rsidRPr="004D3B79" w14:paraId="425DF557" w14:textId="77777777" w:rsidTr="6955CFBE">
        <w:trPr>
          <w:trHeight w:val="140"/>
        </w:trPr>
        <w:tc>
          <w:tcPr>
            <w:tcW w:w="9351" w:type="dxa"/>
            <w:gridSpan w:val="3"/>
          </w:tcPr>
          <w:p w14:paraId="06F82ACB" w14:textId="77777777" w:rsidR="00B029C0" w:rsidRPr="004D3B79" w:rsidRDefault="00B029C0" w:rsidP="00B029C0">
            <w:pPr>
              <w:rPr>
                <w:b/>
                <w:sz w:val="20"/>
                <w:szCs w:val="20"/>
              </w:rPr>
            </w:pPr>
            <w:r w:rsidRPr="004D3B79">
              <w:rPr>
                <w:b/>
                <w:sz w:val="20"/>
                <w:szCs w:val="20"/>
              </w:rPr>
              <w:t xml:space="preserve">Değerlendirme Yöntemleri: </w:t>
            </w:r>
          </w:p>
          <w:p w14:paraId="6462EE54" w14:textId="22C1A105" w:rsidR="00B029C0" w:rsidRPr="004D3B79" w:rsidRDefault="6955CFBE" w:rsidP="00B029C0">
            <w:pPr>
              <w:rPr>
                <w:sz w:val="20"/>
                <w:szCs w:val="20"/>
              </w:rPr>
            </w:pPr>
            <w:r w:rsidRPr="6955CFBE">
              <w:rPr>
                <w:sz w:val="20"/>
                <w:szCs w:val="20"/>
              </w:rPr>
              <w:t>(Değerlendirme yöntemi, öğrenme kazanımları ve derste kullanılan öğretim teknikleri ile uyumlu olmalıdır)</w:t>
            </w:r>
          </w:p>
        </w:tc>
      </w:tr>
      <w:tr w:rsidR="00FE7A9F" w:rsidRPr="004D3B79" w14:paraId="45343DCA" w14:textId="77777777" w:rsidTr="6955CFBE">
        <w:trPr>
          <w:trHeight w:val="139"/>
        </w:trPr>
        <w:tc>
          <w:tcPr>
            <w:tcW w:w="3051" w:type="dxa"/>
          </w:tcPr>
          <w:p w14:paraId="2999E8DE" w14:textId="77777777" w:rsidR="00B029C0" w:rsidRPr="004D3B79" w:rsidRDefault="00B029C0" w:rsidP="00B029C0">
            <w:pPr>
              <w:jc w:val="center"/>
              <w:rPr>
                <w:b/>
                <w:sz w:val="20"/>
                <w:szCs w:val="20"/>
              </w:rPr>
            </w:pPr>
          </w:p>
        </w:tc>
        <w:tc>
          <w:tcPr>
            <w:tcW w:w="3015" w:type="dxa"/>
          </w:tcPr>
          <w:p w14:paraId="10875375" w14:textId="77777777" w:rsidR="00B029C0" w:rsidRPr="004D3B79" w:rsidRDefault="00B029C0" w:rsidP="00B029C0">
            <w:pPr>
              <w:jc w:val="center"/>
              <w:rPr>
                <w:b/>
                <w:sz w:val="20"/>
                <w:szCs w:val="20"/>
              </w:rPr>
            </w:pPr>
            <w:r w:rsidRPr="004D3B79">
              <w:rPr>
                <w:sz w:val="20"/>
                <w:szCs w:val="20"/>
              </w:rPr>
              <w:t>Varsa (X) olarak işaretleyiniz</w:t>
            </w:r>
          </w:p>
        </w:tc>
        <w:tc>
          <w:tcPr>
            <w:tcW w:w="3285" w:type="dxa"/>
          </w:tcPr>
          <w:p w14:paraId="32997BEF" w14:textId="77777777" w:rsidR="00B029C0" w:rsidRPr="004D3B79" w:rsidRDefault="00B029C0" w:rsidP="00B029C0">
            <w:pPr>
              <w:jc w:val="center"/>
              <w:rPr>
                <w:b/>
                <w:sz w:val="20"/>
                <w:szCs w:val="20"/>
              </w:rPr>
            </w:pPr>
            <w:r w:rsidRPr="004D3B79">
              <w:rPr>
                <w:sz w:val="20"/>
                <w:szCs w:val="20"/>
              </w:rPr>
              <w:t>Yüzde (%)</w:t>
            </w:r>
          </w:p>
        </w:tc>
      </w:tr>
      <w:tr w:rsidR="00FE7A9F" w:rsidRPr="004D3B79" w14:paraId="08AC019C" w14:textId="77777777" w:rsidTr="6955CFBE">
        <w:tc>
          <w:tcPr>
            <w:tcW w:w="3051" w:type="dxa"/>
            <w:vAlign w:val="center"/>
          </w:tcPr>
          <w:p w14:paraId="0033508B" w14:textId="77777777" w:rsidR="00B029C0" w:rsidRPr="004D3B79" w:rsidRDefault="00B029C0" w:rsidP="00B029C0">
            <w:pPr>
              <w:autoSpaceDE w:val="0"/>
              <w:autoSpaceDN w:val="0"/>
              <w:adjustRightInd w:val="0"/>
              <w:rPr>
                <w:sz w:val="20"/>
                <w:szCs w:val="20"/>
              </w:rPr>
            </w:pPr>
            <w:r w:rsidRPr="004D3B79">
              <w:rPr>
                <w:b/>
                <w:sz w:val="20"/>
                <w:szCs w:val="20"/>
              </w:rPr>
              <w:t>Yarıyıl İçi / Sonu Çalışmaları</w:t>
            </w:r>
          </w:p>
        </w:tc>
        <w:tc>
          <w:tcPr>
            <w:tcW w:w="3015" w:type="dxa"/>
            <w:vAlign w:val="center"/>
          </w:tcPr>
          <w:p w14:paraId="4BA59606" w14:textId="77777777" w:rsidR="00B029C0" w:rsidRPr="004D3B79" w:rsidRDefault="00B029C0" w:rsidP="00B029C0">
            <w:pPr>
              <w:autoSpaceDE w:val="0"/>
              <w:autoSpaceDN w:val="0"/>
              <w:adjustRightInd w:val="0"/>
              <w:jc w:val="center"/>
              <w:rPr>
                <w:sz w:val="20"/>
                <w:szCs w:val="20"/>
              </w:rPr>
            </w:pPr>
          </w:p>
        </w:tc>
        <w:tc>
          <w:tcPr>
            <w:tcW w:w="3285" w:type="dxa"/>
            <w:vAlign w:val="center"/>
          </w:tcPr>
          <w:p w14:paraId="2A79407F" w14:textId="77777777" w:rsidR="00B029C0" w:rsidRPr="004D3B79" w:rsidRDefault="00B029C0" w:rsidP="00B029C0">
            <w:pPr>
              <w:autoSpaceDE w:val="0"/>
              <w:autoSpaceDN w:val="0"/>
              <w:adjustRightInd w:val="0"/>
              <w:jc w:val="center"/>
              <w:rPr>
                <w:sz w:val="20"/>
                <w:szCs w:val="20"/>
              </w:rPr>
            </w:pPr>
          </w:p>
        </w:tc>
      </w:tr>
      <w:tr w:rsidR="00FE7A9F" w:rsidRPr="004D3B79" w14:paraId="735C3264" w14:textId="77777777" w:rsidTr="6955CFBE">
        <w:tc>
          <w:tcPr>
            <w:tcW w:w="3051" w:type="dxa"/>
            <w:vAlign w:val="center"/>
          </w:tcPr>
          <w:p w14:paraId="49C67D5C" w14:textId="77777777" w:rsidR="00B029C0" w:rsidRPr="004D3B79" w:rsidRDefault="00B029C0" w:rsidP="00FC6140">
            <w:pPr>
              <w:autoSpaceDE w:val="0"/>
              <w:autoSpaceDN w:val="0"/>
              <w:adjustRightInd w:val="0"/>
              <w:ind w:left="708"/>
              <w:rPr>
                <w:b/>
                <w:sz w:val="20"/>
                <w:szCs w:val="20"/>
              </w:rPr>
            </w:pPr>
            <w:r w:rsidRPr="004D3B79">
              <w:rPr>
                <w:b/>
                <w:sz w:val="20"/>
                <w:szCs w:val="20"/>
              </w:rPr>
              <w:t>Ara Sınav</w:t>
            </w:r>
          </w:p>
        </w:tc>
        <w:tc>
          <w:tcPr>
            <w:tcW w:w="3015" w:type="dxa"/>
            <w:vAlign w:val="center"/>
          </w:tcPr>
          <w:p w14:paraId="5EC41B65" w14:textId="77777777" w:rsidR="00B029C0" w:rsidRPr="004D3B79" w:rsidRDefault="00B029C0" w:rsidP="00B029C0">
            <w:pPr>
              <w:autoSpaceDE w:val="0"/>
              <w:autoSpaceDN w:val="0"/>
              <w:adjustRightInd w:val="0"/>
              <w:jc w:val="center"/>
              <w:rPr>
                <w:sz w:val="20"/>
                <w:szCs w:val="20"/>
              </w:rPr>
            </w:pPr>
            <w:r w:rsidRPr="004D3B79">
              <w:rPr>
                <w:sz w:val="20"/>
                <w:szCs w:val="20"/>
              </w:rPr>
              <w:t>X</w:t>
            </w:r>
          </w:p>
        </w:tc>
        <w:tc>
          <w:tcPr>
            <w:tcW w:w="3285" w:type="dxa"/>
            <w:vAlign w:val="center"/>
          </w:tcPr>
          <w:p w14:paraId="245BDDE4" w14:textId="77777777" w:rsidR="00B029C0" w:rsidRPr="004D3B79" w:rsidRDefault="00B029C0" w:rsidP="00B029C0">
            <w:pPr>
              <w:autoSpaceDE w:val="0"/>
              <w:autoSpaceDN w:val="0"/>
              <w:adjustRightInd w:val="0"/>
              <w:jc w:val="center"/>
              <w:rPr>
                <w:sz w:val="20"/>
                <w:szCs w:val="20"/>
              </w:rPr>
            </w:pPr>
            <w:r w:rsidRPr="004D3B79">
              <w:rPr>
                <w:sz w:val="20"/>
                <w:szCs w:val="20"/>
              </w:rPr>
              <w:t>%50</w:t>
            </w:r>
          </w:p>
        </w:tc>
      </w:tr>
      <w:tr w:rsidR="00FE7A9F" w:rsidRPr="004D3B79" w14:paraId="74AA1DC4" w14:textId="77777777" w:rsidTr="6955CFBE">
        <w:tc>
          <w:tcPr>
            <w:tcW w:w="3051" w:type="dxa"/>
            <w:vAlign w:val="center"/>
          </w:tcPr>
          <w:p w14:paraId="330619DE" w14:textId="77777777" w:rsidR="00B029C0" w:rsidRPr="004D3B79" w:rsidRDefault="00B029C0" w:rsidP="00FC6140">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15" w:type="dxa"/>
            <w:vAlign w:val="center"/>
          </w:tcPr>
          <w:p w14:paraId="0C1B3716" w14:textId="77777777" w:rsidR="00B029C0" w:rsidRPr="004D3B79" w:rsidRDefault="00B029C0" w:rsidP="00B029C0">
            <w:pPr>
              <w:autoSpaceDE w:val="0"/>
              <w:autoSpaceDN w:val="0"/>
              <w:adjustRightInd w:val="0"/>
              <w:jc w:val="center"/>
              <w:rPr>
                <w:sz w:val="20"/>
                <w:szCs w:val="20"/>
              </w:rPr>
            </w:pPr>
          </w:p>
        </w:tc>
        <w:tc>
          <w:tcPr>
            <w:tcW w:w="3285" w:type="dxa"/>
            <w:vAlign w:val="center"/>
          </w:tcPr>
          <w:p w14:paraId="0B1D0DE1" w14:textId="77777777" w:rsidR="00B029C0" w:rsidRPr="004D3B79" w:rsidRDefault="00B029C0" w:rsidP="00B029C0">
            <w:pPr>
              <w:autoSpaceDE w:val="0"/>
              <w:autoSpaceDN w:val="0"/>
              <w:adjustRightInd w:val="0"/>
              <w:jc w:val="center"/>
              <w:rPr>
                <w:sz w:val="20"/>
                <w:szCs w:val="20"/>
              </w:rPr>
            </w:pPr>
          </w:p>
        </w:tc>
      </w:tr>
      <w:tr w:rsidR="00FE7A9F" w:rsidRPr="004D3B79" w14:paraId="6425A6DD" w14:textId="77777777" w:rsidTr="6955CFBE">
        <w:tc>
          <w:tcPr>
            <w:tcW w:w="3051" w:type="dxa"/>
            <w:vAlign w:val="center"/>
          </w:tcPr>
          <w:p w14:paraId="3D44EEC6" w14:textId="77777777" w:rsidR="00B029C0" w:rsidRPr="004D3B79" w:rsidRDefault="00B029C0" w:rsidP="00FC6140">
            <w:pPr>
              <w:autoSpaceDE w:val="0"/>
              <w:autoSpaceDN w:val="0"/>
              <w:adjustRightInd w:val="0"/>
              <w:ind w:left="708"/>
              <w:rPr>
                <w:b/>
                <w:sz w:val="20"/>
                <w:szCs w:val="20"/>
              </w:rPr>
            </w:pPr>
            <w:r w:rsidRPr="004D3B79">
              <w:rPr>
                <w:b/>
                <w:sz w:val="20"/>
                <w:szCs w:val="20"/>
              </w:rPr>
              <w:t>Ödev/Sunum</w:t>
            </w:r>
          </w:p>
        </w:tc>
        <w:tc>
          <w:tcPr>
            <w:tcW w:w="3015" w:type="dxa"/>
            <w:vAlign w:val="center"/>
          </w:tcPr>
          <w:p w14:paraId="18890477" w14:textId="77777777" w:rsidR="00B029C0" w:rsidRPr="004D3B79" w:rsidRDefault="00B029C0" w:rsidP="00B029C0">
            <w:pPr>
              <w:autoSpaceDE w:val="0"/>
              <w:autoSpaceDN w:val="0"/>
              <w:adjustRightInd w:val="0"/>
              <w:jc w:val="center"/>
              <w:rPr>
                <w:sz w:val="20"/>
                <w:szCs w:val="20"/>
              </w:rPr>
            </w:pPr>
          </w:p>
        </w:tc>
        <w:tc>
          <w:tcPr>
            <w:tcW w:w="3285" w:type="dxa"/>
            <w:vAlign w:val="center"/>
          </w:tcPr>
          <w:p w14:paraId="5B7CF73C" w14:textId="77777777" w:rsidR="00B029C0" w:rsidRPr="004D3B79" w:rsidRDefault="00B029C0" w:rsidP="00B029C0">
            <w:pPr>
              <w:autoSpaceDE w:val="0"/>
              <w:autoSpaceDN w:val="0"/>
              <w:adjustRightInd w:val="0"/>
              <w:jc w:val="center"/>
              <w:rPr>
                <w:sz w:val="20"/>
                <w:szCs w:val="20"/>
              </w:rPr>
            </w:pPr>
          </w:p>
        </w:tc>
      </w:tr>
      <w:tr w:rsidR="00FE7A9F" w:rsidRPr="004D3B79" w14:paraId="6C83C066" w14:textId="77777777" w:rsidTr="6955CFBE">
        <w:tc>
          <w:tcPr>
            <w:tcW w:w="3051" w:type="dxa"/>
            <w:vAlign w:val="center"/>
          </w:tcPr>
          <w:p w14:paraId="137F65F9" w14:textId="77777777" w:rsidR="00B029C0" w:rsidRPr="004D3B79" w:rsidRDefault="00B029C0" w:rsidP="00FC6140">
            <w:pPr>
              <w:autoSpaceDE w:val="0"/>
              <w:autoSpaceDN w:val="0"/>
              <w:adjustRightInd w:val="0"/>
              <w:ind w:left="708"/>
              <w:rPr>
                <w:b/>
                <w:sz w:val="20"/>
                <w:szCs w:val="20"/>
              </w:rPr>
            </w:pPr>
            <w:r w:rsidRPr="004D3B79">
              <w:rPr>
                <w:b/>
                <w:sz w:val="20"/>
                <w:szCs w:val="20"/>
              </w:rPr>
              <w:t>Proje</w:t>
            </w:r>
          </w:p>
        </w:tc>
        <w:tc>
          <w:tcPr>
            <w:tcW w:w="3015" w:type="dxa"/>
            <w:vAlign w:val="center"/>
          </w:tcPr>
          <w:p w14:paraId="1977B456" w14:textId="77777777" w:rsidR="00B029C0" w:rsidRPr="004D3B79" w:rsidRDefault="00B029C0" w:rsidP="00B029C0">
            <w:pPr>
              <w:autoSpaceDE w:val="0"/>
              <w:autoSpaceDN w:val="0"/>
              <w:adjustRightInd w:val="0"/>
              <w:jc w:val="center"/>
              <w:rPr>
                <w:sz w:val="20"/>
                <w:szCs w:val="20"/>
              </w:rPr>
            </w:pPr>
          </w:p>
        </w:tc>
        <w:tc>
          <w:tcPr>
            <w:tcW w:w="3285" w:type="dxa"/>
            <w:vAlign w:val="center"/>
          </w:tcPr>
          <w:p w14:paraId="204E0788" w14:textId="77777777" w:rsidR="00B029C0" w:rsidRPr="004D3B79" w:rsidRDefault="00B029C0" w:rsidP="00B029C0">
            <w:pPr>
              <w:autoSpaceDE w:val="0"/>
              <w:autoSpaceDN w:val="0"/>
              <w:adjustRightInd w:val="0"/>
              <w:jc w:val="center"/>
              <w:rPr>
                <w:sz w:val="20"/>
                <w:szCs w:val="20"/>
              </w:rPr>
            </w:pPr>
          </w:p>
        </w:tc>
      </w:tr>
      <w:tr w:rsidR="00FE7A9F" w:rsidRPr="004D3B79" w14:paraId="070AE25B" w14:textId="77777777" w:rsidTr="6955CFBE">
        <w:tc>
          <w:tcPr>
            <w:tcW w:w="3051" w:type="dxa"/>
            <w:vAlign w:val="center"/>
          </w:tcPr>
          <w:p w14:paraId="1578FAA6" w14:textId="77777777" w:rsidR="00B029C0" w:rsidRPr="004D3B79" w:rsidRDefault="00B029C0" w:rsidP="00FC6140">
            <w:pPr>
              <w:autoSpaceDE w:val="0"/>
              <w:autoSpaceDN w:val="0"/>
              <w:adjustRightInd w:val="0"/>
              <w:ind w:left="708"/>
              <w:rPr>
                <w:b/>
                <w:sz w:val="20"/>
                <w:szCs w:val="20"/>
              </w:rPr>
            </w:pPr>
            <w:r w:rsidRPr="004D3B79">
              <w:rPr>
                <w:b/>
                <w:sz w:val="20"/>
                <w:szCs w:val="20"/>
              </w:rPr>
              <w:t xml:space="preserve">Laboratuvar </w:t>
            </w:r>
          </w:p>
        </w:tc>
        <w:tc>
          <w:tcPr>
            <w:tcW w:w="3015" w:type="dxa"/>
            <w:vAlign w:val="center"/>
          </w:tcPr>
          <w:p w14:paraId="5D3473DE" w14:textId="77777777" w:rsidR="00B029C0" w:rsidRPr="004D3B79" w:rsidRDefault="00B029C0" w:rsidP="00B029C0">
            <w:pPr>
              <w:autoSpaceDE w:val="0"/>
              <w:autoSpaceDN w:val="0"/>
              <w:adjustRightInd w:val="0"/>
              <w:jc w:val="center"/>
              <w:rPr>
                <w:sz w:val="20"/>
                <w:szCs w:val="20"/>
              </w:rPr>
            </w:pPr>
          </w:p>
        </w:tc>
        <w:tc>
          <w:tcPr>
            <w:tcW w:w="3285" w:type="dxa"/>
            <w:vAlign w:val="center"/>
          </w:tcPr>
          <w:p w14:paraId="404DE304" w14:textId="77777777" w:rsidR="00B029C0" w:rsidRPr="004D3B79" w:rsidRDefault="00B029C0" w:rsidP="00B029C0">
            <w:pPr>
              <w:autoSpaceDE w:val="0"/>
              <w:autoSpaceDN w:val="0"/>
              <w:adjustRightInd w:val="0"/>
              <w:jc w:val="center"/>
              <w:rPr>
                <w:sz w:val="20"/>
                <w:szCs w:val="20"/>
              </w:rPr>
            </w:pPr>
          </w:p>
        </w:tc>
      </w:tr>
      <w:tr w:rsidR="00FE7A9F" w:rsidRPr="004D3B79" w14:paraId="7CC895D0" w14:textId="77777777" w:rsidTr="6955CFBE">
        <w:tc>
          <w:tcPr>
            <w:tcW w:w="3051" w:type="dxa"/>
            <w:vAlign w:val="center"/>
          </w:tcPr>
          <w:p w14:paraId="479A5EA0" w14:textId="77777777" w:rsidR="00B029C0" w:rsidRPr="004D3B79" w:rsidRDefault="00B029C0" w:rsidP="00FC6140">
            <w:pPr>
              <w:autoSpaceDE w:val="0"/>
              <w:autoSpaceDN w:val="0"/>
              <w:adjustRightInd w:val="0"/>
              <w:ind w:left="708"/>
              <w:rPr>
                <w:b/>
                <w:sz w:val="20"/>
                <w:szCs w:val="20"/>
              </w:rPr>
            </w:pPr>
            <w:r w:rsidRPr="004D3B79">
              <w:rPr>
                <w:b/>
                <w:sz w:val="20"/>
                <w:szCs w:val="20"/>
              </w:rPr>
              <w:t xml:space="preserve">Final Sınavı </w:t>
            </w:r>
          </w:p>
        </w:tc>
        <w:tc>
          <w:tcPr>
            <w:tcW w:w="3015" w:type="dxa"/>
            <w:vAlign w:val="center"/>
          </w:tcPr>
          <w:p w14:paraId="082D085B" w14:textId="77777777" w:rsidR="00B029C0" w:rsidRPr="004D3B79" w:rsidRDefault="00B029C0" w:rsidP="00B029C0">
            <w:pPr>
              <w:autoSpaceDE w:val="0"/>
              <w:autoSpaceDN w:val="0"/>
              <w:adjustRightInd w:val="0"/>
              <w:jc w:val="center"/>
              <w:rPr>
                <w:sz w:val="20"/>
                <w:szCs w:val="20"/>
              </w:rPr>
            </w:pPr>
            <w:r w:rsidRPr="004D3B79">
              <w:rPr>
                <w:sz w:val="20"/>
                <w:szCs w:val="20"/>
              </w:rPr>
              <w:t>X</w:t>
            </w:r>
          </w:p>
        </w:tc>
        <w:tc>
          <w:tcPr>
            <w:tcW w:w="3285" w:type="dxa"/>
            <w:vAlign w:val="center"/>
          </w:tcPr>
          <w:p w14:paraId="42A63192" w14:textId="77777777" w:rsidR="00B029C0" w:rsidRPr="004D3B79" w:rsidRDefault="00B029C0" w:rsidP="00B029C0">
            <w:pPr>
              <w:autoSpaceDE w:val="0"/>
              <w:autoSpaceDN w:val="0"/>
              <w:adjustRightInd w:val="0"/>
              <w:jc w:val="center"/>
              <w:rPr>
                <w:sz w:val="20"/>
                <w:szCs w:val="20"/>
              </w:rPr>
            </w:pPr>
            <w:r w:rsidRPr="004D3B79">
              <w:rPr>
                <w:sz w:val="20"/>
                <w:szCs w:val="20"/>
              </w:rPr>
              <w:t>%50</w:t>
            </w:r>
          </w:p>
        </w:tc>
      </w:tr>
      <w:tr w:rsidR="00FE7A9F" w:rsidRPr="004D3B79" w14:paraId="3D0598E7" w14:textId="77777777" w:rsidTr="6955CFBE">
        <w:tc>
          <w:tcPr>
            <w:tcW w:w="3051" w:type="dxa"/>
            <w:vAlign w:val="center"/>
          </w:tcPr>
          <w:p w14:paraId="40A04933" w14:textId="28C31EA9" w:rsidR="00B029C0" w:rsidRPr="004D3B79" w:rsidRDefault="00B029C0" w:rsidP="007F006A">
            <w:pPr>
              <w:autoSpaceDE w:val="0"/>
              <w:autoSpaceDN w:val="0"/>
              <w:adjustRightInd w:val="0"/>
              <w:ind w:left="708"/>
              <w:rPr>
                <w:b/>
                <w:sz w:val="20"/>
                <w:szCs w:val="20"/>
              </w:rPr>
            </w:pPr>
            <w:r w:rsidRPr="004D3B79">
              <w:rPr>
                <w:b/>
                <w:sz w:val="20"/>
                <w:szCs w:val="20"/>
              </w:rPr>
              <w:t xml:space="preserve">Derse Katılım </w:t>
            </w:r>
          </w:p>
        </w:tc>
        <w:tc>
          <w:tcPr>
            <w:tcW w:w="3015" w:type="dxa"/>
            <w:vAlign w:val="center"/>
          </w:tcPr>
          <w:p w14:paraId="6024F0B5" w14:textId="77777777" w:rsidR="00B029C0" w:rsidRPr="004D3B79" w:rsidRDefault="00B029C0" w:rsidP="00B029C0">
            <w:pPr>
              <w:autoSpaceDE w:val="0"/>
              <w:autoSpaceDN w:val="0"/>
              <w:adjustRightInd w:val="0"/>
              <w:jc w:val="center"/>
              <w:rPr>
                <w:sz w:val="20"/>
                <w:szCs w:val="20"/>
              </w:rPr>
            </w:pPr>
          </w:p>
        </w:tc>
        <w:tc>
          <w:tcPr>
            <w:tcW w:w="3285" w:type="dxa"/>
            <w:vAlign w:val="center"/>
          </w:tcPr>
          <w:p w14:paraId="04333F07" w14:textId="77777777" w:rsidR="00B029C0" w:rsidRPr="004D3B79" w:rsidRDefault="00B029C0" w:rsidP="00B029C0">
            <w:pPr>
              <w:autoSpaceDE w:val="0"/>
              <w:autoSpaceDN w:val="0"/>
              <w:adjustRightInd w:val="0"/>
              <w:jc w:val="center"/>
              <w:rPr>
                <w:sz w:val="20"/>
                <w:szCs w:val="20"/>
              </w:rPr>
            </w:pPr>
          </w:p>
        </w:tc>
      </w:tr>
      <w:tr w:rsidR="00B029C0" w:rsidRPr="004D3B79" w14:paraId="12D3D60B" w14:textId="77777777" w:rsidTr="6955CFBE">
        <w:tc>
          <w:tcPr>
            <w:tcW w:w="9351" w:type="dxa"/>
            <w:gridSpan w:val="3"/>
            <w:vAlign w:val="center"/>
          </w:tcPr>
          <w:p w14:paraId="1AC7B9F3" w14:textId="77777777" w:rsidR="00B029C0" w:rsidRPr="004D3B79" w:rsidRDefault="00B029C0" w:rsidP="00B029C0">
            <w:pPr>
              <w:autoSpaceDE w:val="0"/>
              <w:autoSpaceDN w:val="0"/>
              <w:adjustRightInd w:val="0"/>
              <w:rPr>
                <w:b/>
                <w:sz w:val="20"/>
                <w:szCs w:val="20"/>
              </w:rPr>
            </w:pPr>
            <w:r w:rsidRPr="004D3B79">
              <w:rPr>
                <w:b/>
                <w:sz w:val="20"/>
                <w:szCs w:val="20"/>
              </w:rPr>
              <w:t xml:space="preserve">Değerlendirme Yöntemlerine İlişkin Açıklamalar:  </w:t>
            </w:r>
          </w:p>
          <w:p w14:paraId="7B35658F" w14:textId="77777777" w:rsidR="00B029C0" w:rsidRPr="004D3B79" w:rsidRDefault="00B029C0" w:rsidP="00B029C0">
            <w:pPr>
              <w:autoSpaceDE w:val="0"/>
              <w:autoSpaceDN w:val="0"/>
              <w:adjustRightInd w:val="0"/>
              <w:rPr>
                <w:b/>
                <w:sz w:val="20"/>
                <w:szCs w:val="20"/>
              </w:rPr>
            </w:pPr>
            <w:r w:rsidRPr="004D3B79">
              <w:rPr>
                <w:b/>
                <w:sz w:val="20"/>
                <w:szCs w:val="20"/>
              </w:rPr>
              <w:t xml:space="preserve"> Öğretim üyesi açıklama yapmak isterse bu başlığı kullanabilir.</w:t>
            </w:r>
          </w:p>
          <w:p w14:paraId="4A860753" w14:textId="77777777" w:rsidR="00B029C0" w:rsidRPr="004D3B79" w:rsidRDefault="00B029C0" w:rsidP="00B029C0">
            <w:pPr>
              <w:autoSpaceDE w:val="0"/>
              <w:autoSpaceDN w:val="0"/>
              <w:adjustRightInd w:val="0"/>
              <w:jc w:val="both"/>
              <w:rPr>
                <w:sz w:val="20"/>
                <w:szCs w:val="20"/>
              </w:rPr>
            </w:pPr>
          </w:p>
        </w:tc>
      </w:tr>
    </w:tbl>
    <w:p w14:paraId="63C72422" w14:textId="77777777" w:rsidR="00B029C0" w:rsidRPr="004D3B79" w:rsidRDefault="00B029C0" w:rsidP="00B029C0">
      <w:pPr>
        <w:rPr>
          <w:sz w:val="20"/>
          <w:szCs w:val="2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B029C0" w:rsidRPr="004D3B79" w14:paraId="56519F1A" w14:textId="77777777" w:rsidTr="00E571B3">
        <w:trPr>
          <w:trHeight w:val="425"/>
        </w:trPr>
        <w:tc>
          <w:tcPr>
            <w:tcW w:w="9309" w:type="dxa"/>
          </w:tcPr>
          <w:p w14:paraId="69C218C5" w14:textId="77777777" w:rsidR="00B029C0" w:rsidRPr="004D3B79" w:rsidRDefault="00B029C0" w:rsidP="00B029C0">
            <w:pPr>
              <w:jc w:val="both"/>
              <w:rPr>
                <w:sz w:val="20"/>
                <w:szCs w:val="20"/>
              </w:rPr>
            </w:pPr>
            <w:r w:rsidRPr="004D3B79">
              <w:rPr>
                <w:b/>
                <w:sz w:val="20"/>
                <w:szCs w:val="20"/>
              </w:rPr>
              <w:t xml:space="preserve">Değerlendirme Kriteri: </w:t>
            </w:r>
            <w:r w:rsidRPr="004D3B79">
              <w:rPr>
                <w:sz w:val="20"/>
                <w:szCs w:val="20"/>
              </w:rPr>
              <w:t xml:space="preserve"> </w:t>
            </w:r>
          </w:p>
          <w:p w14:paraId="563D3766" w14:textId="77777777" w:rsidR="00B029C0" w:rsidRPr="004D3B79" w:rsidRDefault="00B029C0" w:rsidP="00B029C0">
            <w:pPr>
              <w:autoSpaceDE w:val="0"/>
              <w:autoSpaceDN w:val="0"/>
              <w:adjustRightInd w:val="0"/>
              <w:rPr>
                <w:sz w:val="20"/>
                <w:szCs w:val="20"/>
              </w:rPr>
            </w:pPr>
            <w:r w:rsidRPr="004D3B79">
              <w:rPr>
                <w:sz w:val="20"/>
                <w:szCs w:val="20"/>
              </w:rPr>
              <w:t>Dönem boyunca 1 adet ara sınav ve 1 adet final veya bütünleme sınavı</w:t>
            </w:r>
            <w:r w:rsidRPr="004D3B79">
              <w:rPr>
                <w:b/>
                <w:sz w:val="20"/>
                <w:szCs w:val="20"/>
              </w:rPr>
              <w:t xml:space="preserve"> </w:t>
            </w:r>
            <w:r w:rsidRPr="004D3B79">
              <w:rPr>
                <w:sz w:val="20"/>
                <w:szCs w:val="20"/>
              </w:rPr>
              <w:t>ile ders değerlendirmesi yapılacaktır.</w:t>
            </w:r>
          </w:p>
          <w:p w14:paraId="05832B3C" w14:textId="77777777" w:rsidR="00B029C0" w:rsidRPr="004D3B79" w:rsidRDefault="00B029C0" w:rsidP="00B029C0">
            <w:pPr>
              <w:jc w:val="both"/>
              <w:rPr>
                <w:sz w:val="20"/>
                <w:szCs w:val="20"/>
              </w:rPr>
            </w:pPr>
            <w:r w:rsidRPr="004D3B79">
              <w:rPr>
                <w:b/>
                <w:sz w:val="20"/>
                <w:szCs w:val="20"/>
              </w:rPr>
              <w:t xml:space="preserve">Ara sınav notu: </w:t>
            </w:r>
            <w:r w:rsidRPr="004D3B79">
              <w:rPr>
                <w:sz w:val="20"/>
                <w:szCs w:val="20"/>
              </w:rPr>
              <w:t>1</w:t>
            </w:r>
            <w:r w:rsidRPr="004D3B79">
              <w:rPr>
                <w:b/>
                <w:sz w:val="20"/>
                <w:szCs w:val="20"/>
              </w:rPr>
              <w:t xml:space="preserve"> </w:t>
            </w:r>
            <w:r w:rsidRPr="004D3B79">
              <w:rPr>
                <w:sz w:val="20"/>
                <w:szCs w:val="20"/>
              </w:rPr>
              <w:t xml:space="preserve">adet ara sınav notunun %50 si yarıyıl içi notu oluşturacaktır </w:t>
            </w:r>
          </w:p>
          <w:p w14:paraId="141E54D9" w14:textId="77777777" w:rsidR="00B029C0" w:rsidRPr="004D3B79" w:rsidRDefault="00B029C0" w:rsidP="00B029C0">
            <w:pPr>
              <w:jc w:val="both"/>
              <w:rPr>
                <w:sz w:val="20"/>
                <w:szCs w:val="20"/>
              </w:rPr>
            </w:pPr>
            <w:r w:rsidRPr="004D3B79">
              <w:rPr>
                <w:b/>
                <w:sz w:val="20"/>
                <w:szCs w:val="20"/>
              </w:rPr>
              <w:t>Yarıyıl içi notu:</w:t>
            </w:r>
            <w:r w:rsidRPr="004D3B79">
              <w:rPr>
                <w:sz w:val="20"/>
                <w:szCs w:val="20"/>
              </w:rPr>
              <w:t xml:space="preserve"> Ara Sınav notu</w:t>
            </w:r>
          </w:p>
          <w:p w14:paraId="6AA9B736" w14:textId="77777777" w:rsidR="00B029C0" w:rsidRPr="004D3B79" w:rsidRDefault="00B029C0" w:rsidP="00B029C0">
            <w:pPr>
              <w:jc w:val="both"/>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0BE67D2B" w14:textId="77777777" w:rsidR="00B029C0" w:rsidRPr="004D3B79" w:rsidRDefault="00B029C0" w:rsidP="00B029C0">
            <w:pPr>
              <w:jc w:val="both"/>
              <w:rPr>
                <w:sz w:val="20"/>
                <w:szCs w:val="20"/>
              </w:rPr>
            </w:pPr>
            <w:r w:rsidRPr="004D3B79">
              <w:rPr>
                <w:b/>
                <w:sz w:val="20"/>
                <w:szCs w:val="20"/>
              </w:rPr>
              <w:t>Minimum ders başarı notu:</w:t>
            </w:r>
            <w:r w:rsidRPr="004D3B79">
              <w:rPr>
                <w:sz w:val="20"/>
                <w:szCs w:val="20"/>
              </w:rPr>
              <w:t xml:space="preserve"> 100 tam not üzerinden 60 tır</w:t>
            </w:r>
          </w:p>
          <w:p w14:paraId="0F73535C" w14:textId="607BF02A" w:rsidR="00B029C0" w:rsidRPr="004D3B79" w:rsidRDefault="00B029C0" w:rsidP="007F006A">
            <w:pPr>
              <w:jc w:val="both"/>
              <w:rPr>
                <w:sz w:val="20"/>
                <w:szCs w:val="20"/>
              </w:rPr>
            </w:pPr>
            <w:r w:rsidRPr="004D3B79">
              <w:rPr>
                <w:b/>
                <w:sz w:val="20"/>
                <w:szCs w:val="20"/>
              </w:rPr>
              <w:t>Minimum Final ve bütünleme sınav notu:</w:t>
            </w:r>
            <w:r w:rsidRPr="004D3B79">
              <w:rPr>
                <w:sz w:val="20"/>
                <w:szCs w:val="20"/>
              </w:rPr>
              <w:t xml:space="preserve"> 100 tam not üzerinden 50 </w:t>
            </w:r>
            <w:proofErr w:type="spellStart"/>
            <w:r w:rsidRPr="004D3B79">
              <w:rPr>
                <w:sz w:val="20"/>
                <w:szCs w:val="20"/>
              </w:rPr>
              <w:t>dir</w:t>
            </w:r>
            <w:proofErr w:type="spellEnd"/>
          </w:p>
        </w:tc>
      </w:tr>
    </w:tbl>
    <w:p w14:paraId="14518882" w14:textId="77777777" w:rsidR="00B029C0" w:rsidRPr="004D3B79" w:rsidRDefault="00B029C0" w:rsidP="00B029C0">
      <w:pPr>
        <w:jc w:val="center"/>
        <w:rPr>
          <w:sz w:val="20"/>
          <w:szCs w:val="20"/>
        </w:rPr>
      </w:pPr>
    </w:p>
    <w:tbl>
      <w:tblPr>
        <w:tblW w:w="51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5"/>
        <w:gridCol w:w="3351"/>
        <w:gridCol w:w="2050"/>
        <w:gridCol w:w="1479"/>
        <w:gridCol w:w="1765"/>
      </w:tblGrid>
      <w:tr w:rsidR="00FE7A9F" w:rsidRPr="004D3B79" w14:paraId="7421D32B" w14:textId="77777777" w:rsidTr="6955CFBE">
        <w:trPr>
          <w:trHeight w:val="708"/>
        </w:trPr>
        <w:tc>
          <w:tcPr>
            <w:tcW w:w="5000" w:type="pct"/>
            <w:gridSpan w:val="5"/>
          </w:tcPr>
          <w:p w14:paraId="16EE9176" w14:textId="77777777" w:rsidR="00B029C0" w:rsidRPr="004D3B79" w:rsidRDefault="00B029C0" w:rsidP="00B029C0">
            <w:pPr>
              <w:rPr>
                <w:b/>
                <w:sz w:val="20"/>
                <w:szCs w:val="20"/>
              </w:rPr>
            </w:pPr>
            <w:r w:rsidRPr="004D3B79">
              <w:rPr>
                <w:b/>
                <w:sz w:val="20"/>
                <w:szCs w:val="20"/>
              </w:rPr>
              <w:t xml:space="preserve">Ders İçin Önerilen Kaynaklar: </w:t>
            </w:r>
          </w:p>
          <w:p w14:paraId="594F121D" w14:textId="77777777" w:rsidR="00B029C0" w:rsidRPr="004D3B79" w:rsidRDefault="00B029C0" w:rsidP="00B029C0">
            <w:pPr>
              <w:rPr>
                <w:b/>
                <w:sz w:val="20"/>
                <w:szCs w:val="20"/>
              </w:rPr>
            </w:pPr>
            <w:r w:rsidRPr="004D3B79">
              <w:rPr>
                <w:b/>
                <w:sz w:val="20"/>
                <w:szCs w:val="20"/>
              </w:rPr>
              <w:t>Ana kaynaklar:</w:t>
            </w:r>
          </w:p>
          <w:p w14:paraId="4976CFDB" w14:textId="77777777" w:rsidR="00B029C0" w:rsidRPr="004D3B79" w:rsidRDefault="00B029C0" w:rsidP="00B029C0">
            <w:pPr>
              <w:rPr>
                <w:sz w:val="20"/>
                <w:szCs w:val="20"/>
              </w:rPr>
            </w:pPr>
            <w:proofErr w:type="spellStart"/>
            <w:r w:rsidRPr="004D3B79">
              <w:rPr>
                <w:sz w:val="20"/>
                <w:szCs w:val="20"/>
              </w:rPr>
              <w:t>Dlugacz</w:t>
            </w:r>
            <w:proofErr w:type="spellEnd"/>
            <w:r w:rsidRPr="004D3B79">
              <w:rPr>
                <w:sz w:val="20"/>
                <w:szCs w:val="20"/>
              </w:rPr>
              <w:t xml:space="preserve"> Y.D., </w:t>
            </w:r>
            <w:proofErr w:type="spellStart"/>
            <w:r w:rsidRPr="004D3B79">
              <w:rPr>
                <w:sz w:val="20"/>
                <w:szCs w:val="20"/>
              </w:rPr>
              <w:t>Restifo</w:t>
            </w:r>
            <w:proofErr w:type="spellEnd"/>
            <w:r w:rsidRPr="004D3B79">
              <w:rPr>
                <w:sz w:val="20"/>
                <w:szCs w:val="20"/>
              </w:rPr>
              <w:t xml:space="preserve"> A., Greenwood A.,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Quality</w:t>
            </w:r>
            <w:proofErr w:type="spellEnd"/>
            <w:r w:rsidRPr="004D3B79">
              <w:rPr>
                <w:sz w:val="20"/>
                <w:szCs w:val="20"/>
              </w:rPr>
              <w:t xml:space="preserve"> </w:t>
            </w:r>
            <w:proofErr w:type="spellStart"/>
            <w:r w:rsidRPr="004D3B79">
              <w:rPr>
                <w:sz w:val="20"/>
                <w:szCs w:val="20"/>
              </w:rPr>
              <w:t>Handbook</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w:t>
            </w:r>
            <w:proofErr w:type="spellStart"/>
            <w:r w:rsidRPr="004D3B79">
              <w:rPr>
                <w:sz w:val="20"/>
                <w:szCs w:val="20"/>
              </w:rPr>
              <w:t>Organizations</w:t>
            </w:r>
            <w:proofErr w:type="spellEnd"/>
            <w:r w:rsidRPr="004D3B79">
              <w:rPr>
                <w:sz w:val="20"/>
                <w:szCs w:val="20"/>
              </w:rPr>
              <w:t xml:space="preserve">”, First Edition, </w:t>
            </w:r>
            <w:proofErr w:type="spellStart"/>
            <w:r w:rsidRPr="004D3B79">
              <w:rPr>
                <w:sz w:val="20"/>
                <w:szCs w:val="20"/>
              </w:rPr>
              <w:t>Jossey-Bass</w:t>
            </w:r>
            <w:proofErr w:type="spellEnd"/>
            <w:r w:rsidRPr="004D3B79">
              <w:rPr>
                <w:sz w:val="20"/>
                <w:szCs w:val="20"/>
              </w:rPr>
              <w:t xml:space="preserve"> a </w:t>
            </w:r>
            <w:proofErr w:type="spellStart"/>
            <w:r w:rsidRPr="004D3B79">
              <w:rPr>
                <w:sz w:val="20"/>
                <w:szCs w:val="20"/>
              </w:rPr>
              <w:t>Wiley</w:t>
            </w:r>
            <w:proofErr w:type="spellEnd"/>
            <w:r w:rsidRPr="004D3B79">
              <w:rPr>
                <w:sz w:val="20"/>
                <w:szCs w:val="20"/>
              </w:rPr>
              <w:t xml:space="preserve"> </w:t>
            </w:r>
            <w:proofErr w:type="spellStart"/>
            <w:r w:rsidRPr="004D3B79">
              <w:rPr>
                <w:sz w:val="20"/>
                <w:szCs w:val="20"/>
              </w:rPr>
              <w:t>Imprint</w:t>
            </w:r>
            <w:proofErr w:type="spellEnd"/>
            <w:r w:rsidRPr="004D3B79">
              <w:rPr>
                <w:sz w:val="20"/>
                <w:szCs w:val="20"/>
              </w:rPr>
              <w:t>, 2004.</w:t>
            </w:r>
          </w:p>
          <w:p w14:paraId="6E10DEEB" w14:textId="77777777" w:rsidR="00B029C0" w:rsidRPr="004D3B79" w:rsidRDefault="00B029C0" w:rsidP="00B029C0">
            <w:pPr>
              <w:rPr>
                <w:sz w:val="20"/>
                <w:szCs w:val="20"/>
              </w:rPr>
            </w:pPr>
            <w:r w:rsidRPr="004D3B79">
              <w:rPr>
                <w:sz w:val="20"/>
                <w:szCs w:val="20"/>
              </w:rPr>
              <w:t xml:space="preserve">Evans J.R., “Total </w:t>
            </w:r>
            <w:proofErr w:type="spellStart"/>
            <w:r w:rsidRPr="004D3B79">
              <w:rPr>
                <w:sz w:val="20"/>
                <w:szCs w:val="20"/>
              </w:rPr>
              <w:t>Quality</w:t>
            </w:r>
            <w:proofErr w:type="spellEnd"/>
            <w:r w:rsidRPr="004D3B79">
              <w:rPr>
                <w:sz w:val="20"/>
                <w:szCs w:val="20"/>
              </w:rPr>
              <w:t xml:space="preserve">”, </w:t>
            </w:r>
            <w:proofErr w:type="spellStart"/>
            <w:r w:rsidRPr="004D3B79">
              <w:rPr>
                <w:sz w:val="20"/>
                <w:szCs w:val="20"/>
              </w:rPr>
              <w:t>Fourth</w:t>
            </w:r>
            <w:proofErr w:type="spellEnd"/>
            <w:r w:rsidRPr="004D3B79">
              <w:rPr>
                <w:sz w:val="20"/>
                <w:szCs w:val="20"/>
              </w:rPr>
              <w:t xml:space="preserve"> Edition, Thomas-South Western, 2005.</w:t>
            </w:r>
          </w:p>
          <w:p w14:paraId="1844DFD3" w14:textId="77777777" w:rsidR="00B029C0" w:rsidRPr="004D3B79" w:rsidRDefault="00B029C0" w:rsidP="00B029C0">
            <w:pPr>
              <w:rPr>
                <w:sz w:val="20"/>
                <w:szCs w:val="20"/>
              </w:rPr>
            </w:pPr>
            <w:proofErr w:type="spellStart"/>
            <w:r w:rsidRPr="004D3B79">
              <w:rPr>
                <w:sz w:val="20"/>
                <w:szCs w:val="20"/>
              </w:rPr>
              <w:t>Farley</w:t>
            </w:r>
            <w:proofErr w:type="spellEnd"/>
            <w:r w:rsidRPr="004D3B79">
              <w:rPr>
                <w:sz w:val="20"/>
                <w:szCs w:val="20"/>
              </w:rPr>
              <w:t xml:space="preserve"> O., D.</w:t>
            </w:r>
            <w:r w:rsidRPr="004D3B79">
              <w:rPr>
                <w:rStyle w:val="SayfaNumaras"/>
                <w:sz w:val="20"/>
                <w:szCs w:val="20"/>
              </w:rPr>
              <w:t xml:space="preserve"> (2005). </w:t>
            </w:r>
            <w:proofErr w:type="spellStart"/>
            <w:r w:rsidRPr="004D3B79">
              <w:rPr>
                <w:rStyle w:val="title1"/>
                <w:rFonts w:ascii="Times New Roman" w:hAnsi="Times New Roman" w:cs="Times New Roman"/>
                <w:sz w:val="20"/>
                <w:szCs w:val="20"/>
              </w:rPr>
              <w:t>Assessment</w:t>
            </w:r>
            <w:proofErr w:type="spellEnd"/>
            <w:r w:rsidRPr="004D3B79">
              <w:rPr>
                <w:rStyle w:val="title1"/>
                <w:rFonts w:ascii="Times New Roman" w:hAnsi="Times New Roman" w:cs="Times New Roman"/>
                <w:sz w:val="20"/>
                <w:szCs w:val="20"/>
              </w:rPr>
              <w:t xml:space="preserve"> of </w:t>
            </w:r>
            <w:proofErr w:type="spellStart"/>
            <w:r w:rsidRPr="004D3B79">
              <w:rPr>
                <w:rStyle w:val="title1"/>
                <w:rFonts w:ascii="Times New Roman" w:hAnsi="Times New Roman" w:cs="Times New Roman"/>
                <w:sz w:val="20"/>
                <w:szCs w:val="20"/>
              </w:rPr>
              <w:t>the</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National</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Patient</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Safety</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Initiative</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Context</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and</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Baseline</w:t>
            </w:r>
            <w:proofErr w:type="spellEnd"/>
            <w:r w:rsidRPr="004D3B79">
              <w:rPr>
                <w:sz w:val="20"/>
                <w:szCs w:val="20"/>
              </w:rPr>
              <w:t xml:space="preserve">, </w:t>
            </w:r>
            <w:proofErr w:type="spellStart"/>
            <w:r w:rsidRPr="004D3B79">
              <w:rPr>
                <w:sz w:val="20"/>
                <w:szCs w:val="20"/>
              </w:rPr>
              <w:t>Rand</w:t>
            </w:r>
            <w:proofErr w:type="spellEnd"/>
            <w:r w:rsidRPr="004D3B79">
              <w:rPr>
                <w:sz w:val="20"/>
                <w:szCs w:val="20"/>
              </w:rPr>
              <w:t xml:space="preserve"> </w:t>
            </w:r>
            <w:proofErr w:type="spellStart"/>
            <w:r w:rsidRPr="004D3B79">
              <w:rPr>
                <w:sz w:val="20"/>
                <w:szCs w:val="20"/>
              </w:rPr>
              <w:t>Cor</w:t>
            </w:r>
            <w:r w:rsidR="00CB0A1E" w:rsidRPr="004D3B79">
              <w:rPr>
                <w:sz w:val="20"/>
                <w:szCs w:val="20"/>
              </w:rPr>
              <w:t>PÇ</w:t>
            </w:r>
            <w:r w:rsidRPr="004D3B79">
              <w:rPr>
                <w:sz w:val="20"/>
                <w:szCs w:val="20"/>
              </w:rPr>
              <w:t>ration</w:t>
            </w:r>
            <w:proofErr w:type="spellEnd"/>
            <w:r w:rsidRPr="004D3B79">
              <w:rPr>
                <w:sz w:val="20"/>
                <w:szCs w:val="20"/>
              </w:rPr>
              <w:t>.</w:t>
            </w:r>
          </w:p>
          <w:p w14:paraId="254B5E45" w14:textId="77777777" w:rsidR="00B029C0" w:rsidRPr="004D3B79" w:rsidRDefault="00B029C0" w:rsidP="00B029C0">
            <w:pPr>
              <w:rPr>
                <w:sz w:val="20"/>
                <w:szCs w:val="20"/>
              </w:rPr>
            </w:pPr>
            <w:r w:rsidRPr="004D3B79">
              <w:rPr>
                <w:sz w:val="20"/>
                <w:szCs w:val="20"/>
              </w:rPr>
              <w:t>Graham N.O., “</w:t>
            </w:r>
            <w:proofErr w:type="spellStart"/>
            <w:r w:rsidRPr="004D3B79">
              <w:rPr>
                <w:sz w:val="20"/>
                <w:szCs w:val="20"/>
              </w:rPr>
              <w:t>Quality</w:t>
            </w:r>
            <w:proofErr w:type="spellEnd"/>
            <w:r w:rsidRPr="004D3B79">
              <w:rPr>
                <w:sz w:val="20"/>
                <w:szCs w:val="20"/>
              </w:rPr>
              <w:t xml:space="preserve"> in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w:t>
            </w:r>
            <w:proofErr w:type="spellStart"/>
            <w:r w:rsidRPr="004D3B79">
              <w:rPr>
                <w:sz w:val="20"/>
                <w:szCs w:val="20"/>
              </w:rPr>
              <w:t>Aspen</w:t>
            </w:r>
            <w:proofErr w:type="spellEnd"/>
            <w:r w:rsidRPr="004D3B79">
              <w:rPr>
                <w:sz w:val="20"/>
                <w:szCs w:val="20"/>
              </w:rPr>
              <w:t xml:space="preserve"> </w:t>
            </w:r>
            <w:proofErr w:type="spellStart"/>
            <w:r w:rsidRPr="004D3B79">
              <w:rPr>
                <w:sz w:val="20"/>
                <w:szCs w:val="20"/>
              </w:rPr>
              <w:t>Pub</w:t>
            </w:r>
            <w:proofErr w:type="spellEnd"/>
            <w:r w:rsidRPr="004D3B79">
              <w:rPr>
                <w:sz w:val="20"/>
                <w:szCs w:val="20"/>
              </w:rPr>
              <w:t>., 1992.</w:t>
            </w:r>
          </w:p>
          <w:p w14:paraId="576C54E2" w14:textId="77777777" w:rsidR="00B029C0" w:rsidRPr="004D3B79" w:rsidRDefault="00B029C0" w:rsidP="00B029C0">
            <w:pPr>
              <w:rPr>
                <w:sz w:val="20"/>
                <w:szCs w:val="20"/>
              </w:rPr>
            </w:pPr>
            <w:proofErr w:type="spellStart"/>
            <w:r w:rsidRPr="004D3B79">
              <w:rPr>
                <w:sz w:val="20"/>
                <w:szCs w:val="20"/>
              </w:rPr>
              <w:t>Hoyle</w:t>
            </w:r>
            <w:proofErr w:type="spellEnd"/>
            <w:r w:rsidRPr="004D3B79">
              <w:rPr>
                <w:sz w:val="20"/>
                <w:szCs w:val="20"/>
              </w:rPr>
              <w:t xml:space="preserve"> D., “ISO 9000 </w:t>
            </w:r>
            <w:proofErr w:type="spellStart"/>
            <w:r w:rsidRPr="004D3B79">
              <w:rPr>
                <w:sz w:val="20"/>
                <w:szCs w:val="20"/>
              </w:rPr>
              <w:t>Quality</w:t>
            </w:r>
            <w:proofErr w:type="spellEnd"/>
            <w:r w:rsidRPr="004D3B79">
              <w:rPr>
                <w:sz w:val="20"/>
                <w:szCs w:val="20"/>
              </w:rPr>
              <w:t xml:space="preserve"> </w:t>
            </w:r>
            <w:proofErr w:type="spellStart"/>
            <w:r w:rsidRPr="004D3B79">
              <w:rPr>
                <w:sz w:val="20"/>
                <w:szCs w:val="20"/>
              </w:rPr>
              <w:t>Systems</w:t>
            </w:r>
            <w:proofErr w:type="spellEnd"/>
            <w:r w:rsidRPr="004D3B79">
              <w:rPr>
                <w:sz w:val="20"/>
                <w:szCs w:val="20"/>
              </w:rPr>
              <w:t xml:space="preserve"> </w:t>
            </w:r>
            <w:proofErr w:type="spellStart"/>
            <w:r w:rsidRPr="004D3B79">
              <w:rPr>
                <w:sz w:val="20"/>
                <w:szCs w:val="20"/>
              </w:rPr>
              <w:t>Handbook</w:t>
            </w:r>
            <w:proofErr w:type="spellEnd"/>
            <w:r w:rsidRPr="004D3B79">
              <w:rPr>
                <w:sz w:val="20"/>
                <w:szCs w:val="20"/>
              </w:rPr>
              <w:t xml:space="preserve">”, </w:t>
            </w:r>
            <w:proofErr w:type="spellStart"/>
            <w:r w:rsidRPr="004D3B79">
              <w:rPr>
                <w:sz w:val="20"/>
                <w:szCs w:val="20"/>
              </w:rPr>
              <w:t>Fifth</w:t>
            </w:r>
            <w:proofErr w:type="spellEnd"/>
            <w:r w:rsidRPr="004D3B79">
              <w:rPr>
                <w:sz w:val="20"/>
                <w:szCs w:val="20"/>
              </w:rPr>
              <w:t xml:space="preserve"> Edition, </w:t>
            </w:r>
            <w:proofErr w:type="spellStart"/>
            <w:r w:rsidRPr="004D3B79">
              <w:rPr>
                <w:sz w:val="20"/>
                <w:szCs w:val="20"/>
              </w:rPr>
              <w:t>Elsevier</w:t>
            </w:r>
            <w:proofErr w:type="spellEnd"/>
            <w:r w:rsidRPr="004D3B79">
              <w:rPr>
                <w:sz w:val="20"/>
                <w:szCs w:val="20"/>
              </w:rPr>
              <w:t xml:space="preserve"> </w:t>
            </w:r>
            <w:proofErr w:type="spellStart"/>
            <w:r w:rsidRPr="004D3B79">
              <w:rPr>
                <w:sz w:val="20"/>
                <w:szCs w:val="20"/>
              </w:rPr>
              <w:t>Butterworth</w:t>
            </w:r>
            <w:proofErr w:type="spellEnd"/>
            <w:r w:rsidRPr="004D3B79">
              <w:rPr>
                <w:sz w:val="20"/>
                <w:szCs w:val="20"/>
              </w:rPr>
              <w:t xml:space="preserve">-Heinemann, 2006. </w:t>
            </w:r>
          </w:p>
          <w:p w14:paraId="72013771" w14:textId="77777777" w:rsidR="00B029C0" w:rsidRPr="004D3B79" w:rsidRDefault="00B029C0" w:rsidP="00B029C0">
            <w:pPr>
              <w:rPr>
                <w:sz w:val="20"/>
                <w:szCs w:val="20"/>
              </w:rPr>
            </w:pPr>
            <w:proofErr w:type="spellStart"/>
            <w:r w:rsidRPr="004D3B79">
              <w:rPr>
                <w:sz w:val="20"/>
                <w:szCs w:val="20"/>
              </w:rPr>
              <w:t>McLaughlin</w:t>
            </w:r>
            <w:proofErr w:type="spellEnd"/>
            <w:r w:rsidRPr="004D3B79">
              <w:rPr>
                <w:sz w:val="20"/>
                <w:szCs w:val="20"/>
              </w:rPr>
              <w:t xml:space="preserve"> C.P., </w:t>
            </w:r>
            <w:proofErr w:type="spellStart"/>
            <w:r w:rsidRPr="004D3B79">
              <w:rPr>
                <w:sz w:val="20"/>
                <w:szCs w:val="20"/>
              </w:rPr>
              <w:t>Kaluzny</w:t>
            </w:r>
            <w:proofErr w:type="spellEnd"/>
            <w:r w:rsidRPr="004D3B79">
              <w:rPr>
                <w:sz w:val="20"/>
                <w:szCs w:val="20"/>
              </w:rPr>
              <w:t xml:space="preserve"> A.D., “</w:t>
            </w:r>
            <w:proofErr w:type="spellStart"/>
            <w:r w:rsidRPr="004D3B79">
              <w:rPr>
                <w:sz w:val="20"/>
                <w:szCs w:val="20"/>
              </w:rPr>
              <w:t>Countinuous</w:t>
            </w:r>
            <w:proofErr w:type="spellEnd"/>
            <w:r w:rsidRPr="004D3B79">
              <w:rPr>
                <w:sz w:val="20"/>
                <w:szCs w:val="20"/>
              </w:rPr>
              <w:t xml:space="preserve"> </w:t>
            </w:r>
            <w:proofErr w:type="spellStart"/>
            <w:r w:rsidRPr="004D3B79">
              <w:rPr>
                <w:sz w:val="20"/>
                <w:szCs w:val="20"/>
              </w:rPr>
              <w:t>Quality</w:t>
            </w:r>
            <w:proofErr w:type="spellEnd"/>
            <w:r w:rsidRPr="004D3B79">
              <w:rPr>
                <w:sz w:val="20"/>
                <w:szCs w:val="20"/>
              </w:rPr>
              <w:t xml:space="preserve"> </w:t>
            </w:r>
            <w:proofErr w:type="spellStart"/>
            <w:r w:rsidRPr="004D3B79">
              <w:rPr>
                <w:sz w:val="20"/>
                <w:szCs w:val="20"/>
              </w:rPr>
              <w:t>Improvement</w:t>
            </w:r>
            <w:proofErr w:type="spellEnd"/>
            <w:r w:rsidRPr="004D3B79">
              <w:rPr>
                <w:sz w:val="20"/>
                <w:szCs w:val="20"/>
              </w:rPr>
              <w:t xml:space="preserve"> in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w:t>
            </w:r>
            <w:proofErr w:type="spellStart"/>
            <w:r w:rsidRPr="004D3B79">
              <w:rPr>
                <w:sz w:val="20"/>
                <w:szCs w:val="20"/>
              </w:rPr>
              <w:t>Aspen</w:t>
            </w:r>
            <w:proofErr w:type="spellEnd"/>
            <w:r w:rsidRPr="004D3B79">
              <w:rPr>
                <w:sz w:val="20"/>
                <w:szCs w:val="20"/>
              </w:rPr>
              <w:t xml:space="preserve"> </w:t>
            </w:r>
            <w:proofErr w:type="spellStart"/>
            <w:r w:rsidRPr="004D3B79">
              <w:rPr>
                <w:sz w:val="20"/>
                <w:szCs w:val="20"/>
              </w:rPr>
              <w:t>Pub</w:t>
            </w:r>
            <w:proofErr w:type="spellEnd"/>
            <w:r w:rsidRPr="004D3B79">
              <w:rPr>
                <w:sz w:val="20"/>
                <w:szCs w:val="20"/>
              </w:rPr>
              <w:t>., 1994.</w:t>
            </w:r>
          </w:p>
          <w:p w14:paraId="33B8E5FC" w14:textId="77777777" w:rsidR="00B029C0" w:rsidRPr="004D3B79" w:rsidRDefault="00B029C0" w:rsidP="00B029C0">
            <w:pPr>
              <w:rPr>
                <w:sz w:val="20"/>
                <w:szCs w:val="20"/>
              </w:rPr>
            </w:pPr>
            <w:r w:rsidRPr="004D3B79">
              <w:rPr>
                <w:sz w:val="20"/>
                <w:szCs w:val="20"/>
              </w:rPr>
              <w:t>Nelson A.</w:t>
            </w:r>
            <w:r w:rsidRPr="004D3B79">
              <w:rPr>
                <w:rStyle w:val="SayfaNumaras"/>
                <w:sz w:val="20"/>
                <w:szCs w:val="20"/>
              </w:rPr>
              <w:t xml:space="preserve"> (2006). </w:t>
            </w:r>
            <w:proofErr w:type="spellStart"/>
            <w:r w:rsidRPr="004D3B79">
              <w:rPr>
                <w:rStyle w:val="title1"/>
                <w:rFonts w:ascii="Times New Roman" w:hAnsi="Times New Roman" w:cs="Times New Roman"/>
                <w:sz w:val="20"/>
                <w:szCs w:val="20"/>
              </w:rPr>
              <w:t>Safe</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Patient</w:t>
            </w:r>
            <w:proofErr w:type="spellEnd"/>
            <w:r w:rsidRPr="004D3B79">
              <w:rPr>
                <w:rStyle w:val="title1"/>
                <w:rFonts w:ascii="Times New Roman" w:hAnsi="Times New Roman" w:cs="Times New Roman"/>
                <w:sz w:val="20"/>
                <w:szCs w:val="20"/>
              </w:rPr>
              <w:t xml:space="preserve"> Handling </w:t>
            </w:r>
            <w:proofErr w:type="spellStart"/>
            <w:r w:rsidRPr="004D3B79">
              <w:rPr>
                <w:rStyle w:val="title1"/>
                <w:rFonts w:ascii="Times New Roman" w:hAnsi="Times New Roman" w:cs="Times New Roman"/>
                <w:sz w:val="20"/>
                <w:szCs w:val="20"/>
              </w:rPr>
              <w:t>And</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Movement</w:t>
            </w:r>
            <w:proofErr w:type="spellEnd"/>
            <w:r w:rsidRPr="004D3B79">
              <w:rPr>
                <w:rStyle w:val="title1"/>
                <w:rFonts w:ascii="Times New Roman" w:hAnsi="Times New Roman" w:cs="Times New Roman"/>
                <w:sz w:val="20"/>
                <w:szCs w:val="20"/>
              </w:rPr>
              <w:t xml:space="preserve">: A Guide </w:t>
            </w:r>
            <w:proofErr w:type="spellStart"/>
            <w:r w:rsidRPr="004D3B79">
              <w:rPr>
                <w:rStyle w:val="title1"/>
                <w:rFonts w:ascii="Times New Roman" w:hAnsi="Times New Roman" w:cs="Times New Roman"/>
                <w:sz w:val="20"/>
                <w:szCs w:val="20"/>
              </w:rPr>
              <w:t>for</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Nurses</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and</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Other</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Health</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Care</w:t>
            </w:r>
            <w:proofErr w:type="spellEnd"/>
            <w:r w:rsidRPr="004D3B79">
              <w:rPr>
                <w:rStyle w:val="title1"/>
                <w:rFonts w:ascii="Times New Roman" w:hAnsi="Times New Roman" w:cs="Times New Roman"/>
                <w:sz w:val="20"/>
                <w:szCs w:val="20"/>
              </w:rPr>
              <w:t xml:space="preserve"> Providers, </w:t>
            </w:r>
            <w:proofErr w:type="spellStart"/>
            <w:r w:rsidRPr="004D3B79">
              <w:rPr>
                <w:sz w:val="20"/>
                <w:szCs w:val="20"/>
              </w:rPr>
              <w:t>Springer</w:t>
            </w:r>
            <w:proofErr w:type="spellEnd"/>
            <w:r w:rsidRPr="004D3B79">
              <w:rPr>
                <w:sz w:val="20"/>
                <w:szCs w:val="20"/>
              </w:rPr>
              <w:t xml:space="preserve"> Publishing.</w:t>
            </w:r>
          </w:p>
          <w:p w14:paraId="575BB8CE" w14:textId="77777777" w:rsidR="00B029C0" w:rsidRPr="004D3B79" w:rsidRDefault="00B029C0" w:rsidP="00B029C0">
            <w:pPr>
              <w:rPr>
                <w:sz w:val="20"/>
                <w:szCs w:val="20"/>
              </w:rPr>
            </w:pPr>
            <w:proofErr w:type="spellStart"/>
            <w:r w:rsidRPr="004D3B79">
              <w:rPr>
                <w:sz w:val="20"/>
                <w:szCs w:val="20"/>
              </w:rPr>
              <w:t>Parsley</w:t>
            </w:r>
            <w:proofErr w:type="spellEnd"/>
            <w:r w:rsidRPr="004D3B79">
              <w:rPr>
                <w:sz w:val="20"/>
                <w:szCs w:val="20"/>
              </w:rPr>
              <w:t xml:space="preserve"> K., </w:t>
            </w:r>
            <w:proofErr w:type="spellStart"/>
            <w:r w:rsidRPr="004D3B79">
              <w:rPr>
                <w:sz w:val="20"/>
                <w:szCs w:val="20"/>
              </w:rPr>
              <w:t>Corrigan</w:t>
            </w:r>
            <w:proofErr w:type="spellEnd"/>
            <w:r w:rsidRPr="004D3B79">
              <w:rPr>
                <w:sz w:val="20"/>
                <w:szCs w:val="20"/>
              </w:rPr>
              <w:t xml:space="preserve"> P., “</w:t>
            </w:r>
            <w:proofErr w:type="spellStart"/>
            <w:r w:rsidRPr="004D3B79">
              <w:rPr>
                <w:sz w:val="20"/>
                <w:szCs w:val="20"/>
              </w:rPr>
              <w:t>Qualty</w:t>
            </w:r>
            <w:proofErr w:type="spellEnd"/>
            <w:r w:rsidRPr="004D3B79">
              <w:rPr>
                <w:sz w:val="20"/>
                <w:szCs w:val="20"/>
              </w:rPr>
              <w:t xml:space="preserve"> </w:t>
            </w:r>
            <w:proofErr w:type="spellStart"/>
            <w:r w:rsidRPr="004D3B79">
              <w:rPr>
                <w:sz w:val="20"/>
                <w:szCs w:val="20"/>
              </w:rPr>
              <w:t>Improvement</w:t>
            </w:r>
            <w:proofErr w:type="spellEnd"/>
            <w:r w:rsidRPr="004D3B79">
              <w:rPr>
                <w:sz w:val="20"/>
                <w:szCs w:val="20"/>
              </w:rPr>
              <w:t xml:space="preserve"> in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Chapman &amp; </w:t>
            </w:r>
            <w:proofErr w:type="spellStart"/>
            <w:r w:rsidRPr="004D3B79">
              <w:rPr>
                <w:sz w:val="20"/>
                <w:szCs w:val="20"/>
              </w:rPr>
              <w:t>Hall</w:t>
            </w:r>
            <w:proofErr w:type="spellEnd"/>
            <w:r w:rsidRPr="004D3B79">
              <w:rPr>
                <w:sz w:val="20"/>
                <w:szCs w:val="20"/>
              </w:rPr>
              <w:t>, 1994.</w:t>
            </w:r>
          </w:p>
          <w:p w14:paraId="74CDA2E1" w14:textId="77777777" w:rsidR="00B029C0" w:rsidRPr="004D3B79" w:rsidRDefault="00B029C0" w:rsidP="00B029C0">
            <w:pPr>
              <w:rPr>
                <w:sz w:val="20"/>
                <w:szCs w:val="20"/>
              </w:rPr>
            </w:pPr>
            <w:r w:rsidRPr="004D3B79">
              <w:rPr>
                <w:sz w:val="20"/>
                <w:szCs w:val="20"/>
              </w:rPr>
              <w:lastRenderedPageBreak/>
              <w:t xml:space="preserve">White V.S, </w:t>
            </w:r>
            <w:proofErr w:type="spellStart"/>
            <w:r w:rsidRPr="004D3B79">
              <w:rPr>
                <w:sz w:val="20"/>
                <w:szCs w:val="20"/>
              </w:rPr>
              <w:t>Byers</w:t>
            </w:r>
            <w:proofErr w:type="spellEnd"/>
            <w:r w:rsidRPr="004D3B79">
              <w:rPr>
                <w:sz w:val="20"/>
                <w:szCs w:val="20"/>
              </w:rPr>
              <w:t xml:space="preserve"> F.J. (2004). </w:t>
            </w:r>
            <w:proofErr w:type="spellStart"/>
            <w:r w:rsidRPr="004D3B79">
              <w:rPr>
                <w:rStyle w:val="title1"/>
                <w:rFonts w:ascii="Times New Roman" w:hAnsi="Times New Roman" w:cs="Times New Roman"/>
                <w:sz w:val="20"/>
                <w:szCs w:val="20"/>
              </w:rPr>
              <w:t>Patient</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Safety</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Principles</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and</w:t>
            </w:r>
            <w:proofErr w:type="spellEnd"/>
            <w:r w:rsidRPr="004D3B79">
              <w:rPr>
                <w:rStyle w:val="title1"/>
                <w:rFonts w:ascii="Times New Roman" w:hAnsi="Times New Roman" w:cs="Times New Roman"/>
                <w:sz w:val="20"/>
                <w:szCs w:val="20"/>
              </w:rPr>
              <w:t xml:space="preserve"> </w:t>
            </w:r>
            <w:proofErr w:type="spellStart"/>
            <w:r w:rsidRPr="004D3B79">
              <w:rPr>
                <w:rStyle w:val="title1"/>
                <w:rFonts w:ascii="Times New Roman" w:hAnsi="Times New Roman" w:cs="Times New Roman"/>
                <w:sz w:val="20"/>
                <w:szCs w:val="20"/>
              </w:rPr>
              <w:t>Practice</w:t>
            </w:r>
            <w:proofErr w:type="spellEnd"/>
            <w:r w:rsidRPr="004D3B79">
              <w:rPr>
                <w:rStyle w:val="title1"/>
                <w:rFonts w:ascii="Times New Roman" w:hAnsi="Times New Roman" w:cs="Times New Roman"/>
                <w:sz w:val="20"/>
                <w:szCs w:val="20"/>
              </w:rPr>
              <w:t xml:space="preserve">, </w:t>
            </w:r>
            <w:proofErr w:type="spellStart"/>
            <w:r w:rsidRPr="004D3B79">
              <w:rPr>
                <w:sz w:val="20"/>
                <w:szCs w:val="20"/>
              </w:rPr>
              <w:t>Springer</w:t>
            </w:r>
            <w:proofErr w:type="spellEnd"/>
            <w:r w:rsidRPr="004D3B79">
              <w:rPr>
                <w:sz w:val="20"/>
                <w:szCs w:val="20"/>
              </w:rPr>
              <w:t xml:space="preserve"> Publishing.</w:t>
            </w:r>
          </w:p>
          <w:p w14:paraId="0FEE8F19" w14:textId="77777777" w:rsidR="00B029C0" w:rsidRPr="004D3B79" w:rsidRDefault="00B029C0" w:rsidP="00B029C0">
            <w:pPr>
              <w:rPr>
                <w:sz w:val="20"/>
                <w:szCs w:val="20"/>
              </w:rPr>
            </w:pPr>
            <w:r w:rsidRPr="004D3B79">
              <w:rPr>
                <w:sz w:val="20"/>
                <w:szCs w:val="20"/>
              </w:rPr>
              <w:t xml:space="preserve">Yardımcı kaynaklar: </w:t>
            </w:r>
          </w:p>
          <w:p w14:paraId="4DF46136" w14:textId="77777777" w:rsidR="00B029C0" w:rsidRPr="004D3B79" w:rsidRDefault="00B029C0" w:rsidP="00B029C0">
            <w:pPr>
              <w:tabs>
                <w:tab w:val="left" w:pos="2268"/>
                <w:tab w:val="left" w:pos="2410"/>
                <w:tab w:val="left" w:leader="dot" w:pos="7655"/>
              </w:tabs>
              <w:jc w:val="both"/>
              <w:rPr>
                <w:sz w:val="20"/>
                <w:szCs w:val="20"/>
              </w:rPr>
            </w:pP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Management </w:t>
            </w:r>
            <w:proofErr w:type="spellStart"/>
            <w:r w:rsidRPr="004D3B79">
              <w:rPr>
                <w:sz w:val="20"/>
                <w:szCs w:val="20"/>
              </w:rPr>
              <w:t>Review</w:t>
            </w:r>
            <w:proofErr w:type="spellEnd"/>
            <w:r w:rsidRPr="004D3B79">
              <w:rPr>
                <w:sz w:val="20"/>
                <w:szCs w:val="20"/>
              </w:rPr>
              <w:t xml:space="preserve"> </w:t>
            </w:r>
          </w:p>
          <w:p w14:paraId="33423820" w14:textId="77777777" w:rsidR="00B029C0" w:rsidRPr="004D3B79" w:rsidRDefault="00B029C0" w:rsidP="00B029C0">
            <w:pPr>
              <w:tabs>
                <w:tab w:val="left" w:pos="2268"/>
                <w:tab w:val="left" w:pos="2410"/>
                <w:tab w:val="left" w:leader="dot" w:pos="7655"/>
              </w:tabs>
              <w:jc w:val="both"/>
              <w:rPr>
                <w:sz w:val="20"/>
                <w:szCs w:val="20"/>
              </w:rPr>
            </w:pPr>
            <w:r w:rsidRPr="004D3B79">
              <w:rPr>
                <w:rStyle w:val="Vurgu"/>
                <w:sz w:val="20"/>
                <w:szCs w:val="20"/>
              </w:rPr>
              <w:t xml:space="preserve">International </w:t>
            </w:r>
            <w:proofErr w:type="spellStart"/>
            <w:r w:rsidRPr="004D3B79">
              <w:rPr>
                <w:rStyle w:val="Vurgu"/>
                <w:sz w:val="20"/>
                <w:szCs w:val="20"/>
              </w:rPr>
              <w:t>Journal</w:t>
            </w:r>
            <w:proofErr w:type="spellEnd"/>
            <w:r w:rsidRPr="004D3B79">
              <w:rPr>
                <w:rStyle w:val="Vurgu"/>
                <w:sz w:val="20"/>
                <w:szCs w:val="20"/>
              </w:rPr>
              <w:t xml:space="preserve"> </w:t>
            </w:r>
            <w:proofErr w:type="spellStart"/>
            <w:r w:rsidRPr="004D3B79">
              <w:rPr>
                <w:rStyle w:val="Vurgu"/>
                <w:sz w:val="20"/>
                <w:szCs w:val="20"/>
              </w:rPr>
              <w:t>for</w:t>
            </w:r>
            <w:proofErr w:type="spellEnd"/>
            <w:r w:rsidRPr="004D3B79">
              <w:rPr>
                <w:rStyle w:val="Vurgu"/>
                <w:sz w:val="20"/>
                <w:szCs w:val="20"/>
              </w:rPr>
              <w:t xml:space="preserve"> </w:t>
            </w:r>
            <w:proofErr w:type="spellStart"/>
            <w:r w:rsidRPr="004D3B79">
              <w:rPr>
                <w:rStyle w:val="Vurgu"/>
                <w:sz w:val="20"/>
                <w:szCs w:val="20"/>
              </w:rPr>
              <w:t>Quality</w:t>
            </w:r>
            <w:proofErr w:type="spellEnd"/>
            <w:r w:rsidRPr="004D3B79">
              <w:rPr>
                <w:rStyle w:val="Vurgu"/>
                <w:sz w:val="20"/>
                <w:szCs w:val="20"/>
              </w:rPr>
              <w:t xml:space="preserve"> in </w:t>
            </w:r>
            <w:proofErr w:type="spellStart"/>
            <w:r w:rsidRPr="004D3B79">
              <w:rPr>
                <w:rStyle w:val="Vurgu"/>
                <w:sz w:val="20"/>
                <w:szCs w:val="20"/>
              </w:rPr>
              <w:t>Health</w:t>
            </w:r>
            <w:proofErr w:type="spellEnd"/>
            <w:r w:rsidRPr="004D3B79">
              <w:rPr>
                <w:rStyle w:val="Vurgu"/>
                <w:sz w:val="20"/>
                <w:szCs w:val="20"/>
              </w:rPr>
              <w:t xml:space="preserve"> </w:t>
            </w:r>
            <w:proofErr w:type="spellStart"/>
            <w:r w:rsidRPr="004D3B79">
              <w:rPr>
                <w:rStyle w:val="Vurgu"/>
                <w:sz w:val="20"/>
                <w:szCs w:val="20"/>
              </w:rPr>
              <w:t>Care</w:t>
            </w:r>
            <w:proofErr w:type="spellEnd"/>
          </w:p>
          <w:p w14:paraId="0E6FDF7F" w14:textId="77777777" w:rsidR="00B029C0" w:rsidRPr="004D3B79" w:rsidRDefault="00B029C0" w:rsidP="00B029C0">
            <w:pPr>
              <w:tabs>
                <w:tab w:val="left" w:pos="2268"/>
                <w:tab w:val="left" w:pos="2410"/>
                <w:tab w:val="left" w:leader="dot" w:pos="7655"/>
              </w:tabs>
              <w:jc w:val="both"/>
              <w:rPr>
                <w:sz w:val="20"/>
                <w:szCs w:val="20"/>
              </w:rPr>
            </w:pP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Nursing</w:t>
            </w:r>
            <w:proofErr w:type="spellEnd"/>
            <w:r w:rsidRPr="004D3B79">
              <w:rPr>
                <w:sz w:val="20"/>
                <w:szCs w:val="20"/>
              </w:rPr>
              <w:t xml:space="preserve"> Administration</w:t>
            </w:r>
          </w:p>
          <w:p w14:paraId="74DDC3A1" w14:textId="77777777" w:rsidR="00B029C0" w:rsidRPr="004D3B79" w:rsidRDefault="00B029C0" w:rsidP="00B029C0">
            <w:pPr>
              <w:tabs>
                <w:tab w:val="left" w:pos="2268"/>
                <w:tab w:val="left" w:pos="2410"/>
                <w:tab w:val="left" w:leader="dot" w:pos="7655"/>
              </w:tabs>
              <w:rPr>
                <w:sz w:val="20"/>
                <w:szCs w:val="20"/>
              </w:rPr>
            </w:pP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Nursing</w:t>
            </w:r>
            <w:proofErr w:type="spellEnd"/>
            <w:r w:rsidRPr="004D3B79">
              <w:rPr>
                <w:sz w:val="20"/>
                <w:szCs w:val="20"/>
              </w:rPr>
              <w:t xml:space="preserve"> Management</w:t>
            </w:r>
          </w:p>
          <w:p w14:paraId="7AA6F60A" w14:textId="77777777" w:rsidR="00B029C0" w:rsidRPr="004D3B79" w:rsidRDefault="00B029C0" w:rsidP="00B029C0">
            <w:pPr>
              <w:tabs>
                <w:tab w:val="left" w:pos="2268"/>
                <w:tab w:val="left" w:pos="2410"/>
                <w:tab w:val="left" w:leader="dot" w:pos="7655"/>
              </w:tabs>
              <w:rPr>
                <w:sz w:val="20"/>
                <w:szCs w:val="20"/>
              </w:rPr>
            </w:pPr>
            <w:proofErr w:type="spellStart"/>
            <w:r w:rsidRPr="004D3B79">
              <w:rPr>
                <w:rStyle w:val="Gl"/>
                <w:sz w:val="20"/>
                <w:szCs w:val="20"/>
              </w:rPr>
              <w:t>Journal</w:t>
            </w:r>
            <w:proofErr w:type="spellEnd"/>
            <w:r w:rsidRPr="004D3B79">
              <w:rPr>
                <w:rStyle w:val="Gl"/>
                <w:sz w:val="20"/>
                <w:szCs w:val="20"/>
              </w:rPr>
              <w:t xml:space="preserve"> of </w:t>
            </w:r>
            <w:proofErr w:type="spellStart"/>
            <w:r w:rsidRPr="004D3B79">
              <w:rPr>
                <w:rStyle w:val="Gl"/>
                <w:sz w:val="20"/>
                <w:szCs w:val="20"/>
              </w:rPr>
              <w:t>Patient</w:t>
            </w:r>
            <w:proofErr w:type="spellEnd"/>
            <w:r w:rsidRPr="004D3B79">
              <w:rPr>
                <w:rStyle w:val="Gl"/>
                <w:sz w:val="20"/>
                <w:szCs w:val="20"/>
              </w:rPr>
              <w:t xml:space="preserve"> </w:t>
            </w:r>
            <w:proofErr w:type="spellStart"/>
            <w:r w:rsidRPr="004D3B79">
              <w:rPr>
                <w:rStyle w:val="Gl"/>
                <w:sz w:val="20"/>
                <w:szCs w:val="20"/>
              </w:rPr>
              <w:t>Safety</w:t>
            </w:r>
            <w:proofErr w:type="spellEnd"/>
            <w:r w:rsidRPr="004D3B79">
              <w:rPr>
                <w:sz w:val="20"/>
                <w:szCs w:val="20"/>
              </w:rPr>
              <w:t xml:space="preserve">  </w:t>
            </w:r>
          </w:p>
          <w:p w14:paraId="7239D5E4" w14:textId="77777777" w:rsidR="00B029C0" w:rsidRPr="004D3B79" w:rsidRDefault="00B029C0" w:rsidP="00B029C0">
            <w:pPr>
              <w:tabs>
                <w:tab w:val="left" w:pos="2268"/>
                <w:tab w:val="left" w:pos="2410"/>
                <w:tab w:val="left" w:leader="dot" w:pos="7655"/>
              </w:tabs>
              <w:jc w:val="both"/>
              <w:rPr>
                <w:sz w:val="20"/>
                <w:szCs w:val="20"/>
              </w:rPr>
            </w:pPr>
            <w:proofErr w:type="spellStart"/>
            <w:r w:rsidRPr="004D3B79">
              <w:rPr>
                <w:sz w:val="20"/>
                <w:szCs w:val="20"/>
              </w:rPr>
              <w:t>Quality</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Safety</w:t>
            </w:r>
            <w:proofErr w:type="spellEnd"/>
            <w:r w:rsidRPr="004D3B79">
              <w:rPr>
                <w:sz w:val="20"/>
                <w:szCs w:val="20"/>
              </w:rPr>
              <w:t xml:space="preserve"> in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Care</w:t>
            </w:r>
            <w:proofErr w:type="spellEnd"/>
          </w:p>
          <w:p w14:paraId="2FCF7A33" w14:textId="77777777" w:rsidR="00B029C0" w:rsidRPr="004D3B79" w:rsidRDefault="00B029C0" w:rsidP="00B029C0">
            <w:pPr>
              <w:tabs>
                <w:tab w:val="left" w:pos="2268"/>
                <w:tab w:val="left" w:pos="2410"/>
                <w:tab w:val="left" w:leader="dot" w:pos="7655"/>
              </w:tabs>
              <w:jc w:val="both"/>
              <w:rPr>
                <w:sz w:val="20"/>
                <w:szCs w:val="20"/>
              </w:rPr>
            </w:pPr>
            <w:r w:rsidRPr="004D3B79">
              <w:rPr>
                <w:sz w:val="20"/>
                <w:szCs w:val="20"/>
              </w:rPr>
              <w:t>Web Siteleri:</w:t>
            </w:r>
          </w:p>
          <w:p w14:paraId="458FBF6F" w14:textId="77777777" w:rsidR="00B029C0" w:rsidRPr="004D3B79" w:rsidRDefault="00B029C0" w:rsidP="00B029C0">
            <w:pPr>
              <w:tabs>
                <w:tab w:val="left" w:pos="2268"/>
                <w:tab w:val="left" w:pos="2410"/>
                <w:tab w:val="left" w:leader="dot" w:pos="7655"/>
              </w:tabs>
              <w:rPr>
                <w:sz w:val="20"/>
                <w:szCs w:val="20"/>
              </w:rPr>
            </w:pPr>
            <w:proofErr w:type="spellStart"/>
            <w:r w:rsidRPr="004D3B79">
              <w:rPr>
                <w:sz w:val="20"/>
                <w:szCs w:val="20"/>
              </w:rPr>
              <w:t>Agency</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Healthcare </w:t>
            </w:r>
            <w:proofErr w:type="spellStart"/>
            <w:r w:rsidRPr="004D3B79">
              <w:rPr>
                <w:sz w:val="20"/>
                <w:szCs w:val="20"/>
              </w:rPr>
              <w:t>Research</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Quality</w:t>
            </w:r>
            <w:proofErr w:type="spellEnd"/>
            <w:r w:rsidRPr="004D3B79">
              <w:rPr>
                <w:sz w:val="20"/>
                <w:szCs w:val="20"/>
              </w:rPr>
              <w:t xml:space="preserve"> - http://www.ahrq.gov/</w:t>
            </w:r>
          </w:p>
          <w:p w14:paraId="36AFD50C" w14:textId="77777777" w:rsidR="00B029C0" w:rsidRPr="004D3B79" w:rsidRDefault="00B029C0" w:rsidP="00B029C0">
            <w:pPr>
              <w:tabs>
                <w:tab w:val="left" w:pos="2268"/>
                <w:tab w:val="left" w:pos="2410"/>
                <w:tab w:val="left" w:leader="dot" w:pos="7655"/>
              </w:tabs>
              <w:rPr>
                <w:sz w:val="20"/>
                <w:szCs w:val="20"/>
              </w:rPr>
            </w:pPr>
            <w:proofErr w:type="spellStart"/>
            <w:r w:rsidRPr="004D3B79">
              <w:rPr>
                <w:sz w:val="20"/>
                <w:szCs w:val="20"/>
              </w:rPr>
              <w:t>Canadian</w:t>
            </w:r>
            <w:proofErr w:type="spellEnd"/>
            <w:r w:rsidRPr="004D3B79">
              <w:rPr>
                <w:sz w:val="20"/>
                <w:szCs w:val="20"/>
              </w:rPr>
              <w:t xml:space="preserve"> </w:t>
            </w:r>
            <w:proofErr w:type="spellStart"/>
            <w:r w:rsidRPr="004D3B79">
              <w:rPr>
                <w:sz w:val="20"/>
                <w:szCs w:val="20"/>
              </w:rPr>
              <w:t>Nurses</w:t>
            </w:r>
            <w:proofErr w:type="spellEnd"/>
            <w:r w:rsidRPr="004D3B79">
              <w:rPr>
                <w:sz w:val="20"/>
                <w:szCs w:val="20"/>
              </w:rPr>
              <w:t xml:space="preserve"> </w:t>
            </w:r>
            <w:proofErr w:type="spellStart"/>
            <w:r w:rsidRPr="004D3B79">
              <w:rPr>
                <w:sz w:val="20"/>
                <w:szCs w:val="20"/>
              </w:rPr>
              <w:t>Assosiation</w:t>
            </w:r>
            <w:proofErr w:type="spellEnd"/>
            <w:r w:rsidRPr="004D3B79">
              <w:rPr>
                <w:sz w:val="20"/>
                <w:szCs w:val="20"/>
              </w:rPr>
              <w:t xml:space="preserve"> - http://www.cna-nurses.ca/cna/practice/environment/safety/guide/default_e.aspx</w:t>
            </w:r>
          </w:p>
          <w:p w14:paraId="128D1164" w14:textId="77777777" w:rsidR="00B029C0" w:rsidRPr="004D3B79" w:rsidRDefault="00B029C0" w:rsidP="00B029C0">
            <w:pPr>
              <w:tabs>
                <w:tab w:val="left" w:pos="2268"/>
                <w:tab w:val="left" w:pos="2410"/>
                <w:tab w:val="left" w:leader="dot" w:pos="7655"/>
              </w:tabs>
              <w:rPr>
                <w:sz w:val="20"/>
                <w:szCs w:val="20"/>
              </w:rPr>
            </w:pPr>
            <w:proofErr w:type="spellStart"/>
            <w:r w:rsidRPr="004D3B79">
              <w:rPr>
                <w:sz w:val="20"/>
                <w:szCs w:val="20"/>
              </w:rPr>
              <w:t>Centers</w:t>
            </w:r>
            <w:proofErr w:type="spellEnd"/>
            <w:r w:rsidRPr="004D3B79">
              <w:rPr>
                <w:sz w:val="20"/>
                <w:szCs w:val="20"/>
              </w:rPr>
              <w:t xml:space="preserve"> of </w:t>
            </w:r>
            <w:proofErr w:type="spellStart"/>
            <w:r w:rsidRPr="004D3B79">
              <w:rPr>
                <w:sz w:val="20"/>
                <w:szCs w:val="20"/>
              </w:rPr>
              <w:t>Disease</w:t>
            </w:r>
            <w:proofErr w:type="spellEnd"/>
            <w:r w:rsidRPr="004D3B79">
              <w:rPr>
                <w:sz w:val="20"/>
                <w:szCs w:val="20"/>
              </w:rPr>
              <w:t xml:space="preserve"> Control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Prevention</w:t>
            </w:r>
            <w:proofErr w:type="spellEnd"/>
            <w:r w:rsidRPr="004D3B79">
              <w:rPr>
                <w:sz w:val="20"/>
                <w:szCs w:val="20"/>
              </w:rPr>
              <w:t xml:space="preserve"> - </w:t>
            </w:r>
            <w:hyperlink r:id="rId27" w:history="1">
              <w:r w:rsidRPr="004D3B79">
                <w:rPr>
                  <w:rStyle w:val="Kpr"/>
                  <w:color w:val="auto"/>
                  <w:sz w:val="20"/>
                  <w:szCs w:val="20"/>
                </w:rPr>
                <w:t>http://www.cdc.gov/niosh/</w:t>
              </w:r>
            </w:hyperlink>
          </w:p>
          <w:p w14:paraId="48E0EF9C" w14:textId="77777777" w:rsidR="00B029C0" w:rsidRPr="004D3B79" w:rsidRDefault="00B029C0" w:rsidP="00B029C0">
            <w:pPr>
              <w:tabs>
                <w:tab w:val="left" w:pos="2268"/>
                <w:tab w:val="left" w:pos="2410"/>
                <w:tab w:val="left" w:leader="dot" w:pos="7655"/>
              </w:tabs>
              <w:rPr>
                <w:sz w:val="20"/>
                <w:szCs w:val="20"/>
              </w:rPr>
            </w:pPr>
            <w:proofErr w:type="spellStart"/>
            <w:r w:rsidRPr="004D3B79">
              <w:rPr>
                <w:sz w:val="20"/>
                <w:szCs w:val="20"/>
              </w:rPr>
              <w:t>Institute</w:t>
            </w:r>
            <w:proofErr w:type="spellEnd"/>
            <w:r w:rsidRPr="004D3B79">
              <w:rPr>
                <w:sz w:val="20"/>
                <w:szCs w:val="20"/>
              </w:rPr>
              <w:t xml:space="preserve"> of Healthcare </w:t>
            </w:r>
            <w:proofErr w:type="spellStart"/>
            <w:r w:rsidRPr="004D3B79">
              <w:rPr>
                <w:sz w:val="20"/>
                <w:szCs w:val="20"/>
              </w:rPr>
              <w:t>Improvement</w:t>
            </w:r>
            <w:proofErr w:type="spellEnd"/>
            <w:r w:rsidRPr="004D3B79">
              <w:rPr>
                <w:sz w:val="20"/>
                <w:szCs w:val="20"/>
              </w:rPr>
              <w:t xml:space="preserve"> - http://www.ihi.org/ihi</w:t>
            </w:r>
          </w:p>
          <w:p w14:paraId="78551C0B" w14:textId="77777777" w:rsidR="00B029C0" w:rsidRPr="004D3B79" w:rsidRDefault="00B029C0" w:rsidP="00B029C0">
            <w:pPr>
              <w:rPr>
                <w:b/>
                <w:sz w:val="20"/>
                <w:szCs w:val="20"/>
              </w:rPr>
            </w:pPr>
            <w:proofErr w:type="spellStart"/>
            <w:r w:rsidRPr="004D3B79">
              <w:rPr>
                <w:sz w:val="20"/>
                <w:szCs w:val="20"/>
              </w:rPr>
              <w:t>National</w:t>
            </w:r>
            <w:proofErr w:type="spellEnd"/>
            <w:r w:rsidRPr="004D3B79">
              <w:rPr>
                <w:sz w:val="20"/>
                <w:szCs w:val="20"/>
              </w:rPr>
              <w:t xml:space="preserve"> </w:t>
            </w:r>
            <w:proofErr w:type="spellStart"/>
            <w:r w:rsidRPr="004D3B79">
              <w:rPr>
                <w:sz w:val="20"/>
                <w:szCs w:val="20"/>
              </w:rPr>
              <w:t>Institutes</w:t>
            </w:r>
            <w:proofErr w:type="spellEnd"/>
            <w:r w:rsidRPr="004D3B79">
              <w:rPr>
                <w:sz w:val="20"/>
                <w:szCs w:val="20"/>
              </w:rPr>
              <w:t xml:space="preserve"> of </w:t>
            </w:r>
            <w:proofErr w:type="spellStart"/>
            <w:r w:rsidRPr="004D3B79">
              <w:rPr>
                <w:sz w:val="20"/>
                <w:szCs w:val="20"/>
              </w:rPr>
              <w:t>Health</w:t>
            </w:r>
            <w:proofErr w:type="spellEnd"/>
            <w:r w:rsidRPr="004D3B79">
              <w:rPr>
                <w:sz w:val="20"/>
                <w:szCs w:val="20"/>
              </w:rPr>
              <w:t xml:space="preserve"> - </w:t>
            </w:r>
            <w:hyperlink r:id="rId28" w:history="1">
              <w:r w:rsidRPr="004D3B79">
                <w:rPr>
                  <w:rStyle w:val="Kpr"/>
                  <w:color w:val="auto"/>
                  <w:sz w:val="20"/>
                  <w:szCs w:val="20"/>
                </w:rPr>
                <w:t>http://www.nih.gov/</w:t>
              </w:r>
            </w:hyperlink>
          </w:p>
        </w:tc>
      </w:tr>
      <w:tr w:rsidR="00FE7A9F" w:rsidRPr="004D3B79" w14:paraId="69329E91" w14:textId="77777777" w:rsidTr="6955CFBE">
        <w:trPr>
          <w:trHeight w:val="116"/>
        </w:trPr>
        <w:tc>
          <w:tcPr>
            <w:tcW w:w="5000" w:type="pct"/>
            <w:gridSpan w:val="5"/>
          </w:tcPr>
          <w:p w14:paraId="50AF1E84" w14:textId="77777777" w:rsidR="00B029C0" w:rsidRPr="004D3B79" w:rsidRDefault="00B029C0" w:rsidP="00B029C0">
            <w:pPr>
              <w:rPr>
                <w:b/>
                <w:sz w:val="20"/>
                <w:szCs w:val="20"/>
              </w:rPr>
            </w:pPr>
            <w:r w:rsidRPr="004D3B79">
              <w:rPr>
                <w:b/>
                <w:sz w:val="20"/>
                <w:szCs w:val="20"/>
              </w:rPr>
              <w:lastRenderedPageBreak/>
              <w:t xml:space="preserve">Derse İlişkin </w:t>
            </w:r>
            <w:proofErr w:type="spellStart"/>
            <w:r w:rsidR="00CB0A1E" w:rsidRPr="004D3B79">
              <w:rPr>
                <w:b/>
                <w:sz w:val="20"/>
                <w:szCs w:val="20"/>
              </w:rPr>
              <w:t>PÇ</w:t>
            </w:r>
            <w:r w:rsidRPr="004D3B79">
              <w:rPr>
                <w:b/>
                <w:sz w:val="20"/>
                <w:szCs w:val="20"/>
              </w:rPr>
              <w:t>litika</w:t>
            </w:r>
            <w:proofErr w:type="spellEnd"/>
            <w:r w:rsidRPr="004D3B79">
              <w:rPr>
                <w:b/>
                <w:sz w:val="20"/>
                <w:szCs w:val="20"/>
              </w:rPr>
              <w:t xml:space="preserve"> ve Kurallar: (öğretim üyesi açıklama yapmak isterse bu başlığı kullanabilir) </w:t>
            </w:r>
          </w:p>
        </w:tc>
      </w:tr>
      <w:tr w:rsidR="00FE7A9F" w:rsidRPr="004D3B79" w14:paraId="2D46337F" w14:textId="77777777" w:rsidTr="6955CFBE">
        <w:trPr>
          <w:trHeight w:val="116"/>
        </w:trPr>
        <w:tc>
          <w:tcPr>
            <w:tcW w:w="5000" w:type="pct"/>
            <w:gridSpan w:val="5"/>
          </w:tcPr>
          <w:p w14:paraId="55FA211A" w14:textId="77777777" w:rsidR="00B029C0" w:rsidRPr="004D3B79" w:rsidRDefault="00B029C0" w:rsidP="00B029C0">
            <w:pPr>
              <w:rPr>
                <w:b/>
                <w:sz w:val="20"/>
                <w:szCs w:val="20"/>
              </w:rPr>
            </w:pPr>
            <w:r w:rsidRPr="004D3B79">
              <w:rPr>
                <w:b/>
                <w:sz w:val="20"/>
                <w:szCs w:val="20"/>
              </w:rPr>
              <w:t>Ders Öğretim Üyesi İletişim Bilgileri:</w:t>
            </w:r>
          </w:p>
          <w:p w14:paraId="77D4C905" w14:textId="77777777" w:rsidR="00B029C0" w:rsidRPr="004D3B79" w:rsidRDefault="00B029C0" w:rsidP="00B029C0">
            <w:pPr>
              <w:rPr>
                <w:sz w:val="20"/>
                <w:szCs w:val="20"/>
              </w:rPr>
            </w:pPr>
            <w:proofErr w:type="spellStart"/>
            <w:r w:rsidRPr="004D3B79">
              <w:rPr>
                <w:sz w:val="20"/>
                <w:szCs w:val="20"/>
              </w:rPr>
              <w:t>Prof.Dr</w:t>
            </w:r>
            <w:proofErr w:type="spellEnd"/>
            <w:r w:rsidRPr="004D3B79">
              <w:rPr>
                <w:sz w:val="20"/>
                <w:szCs w:val="20"/>
              </w:rPr>
              <w:t xml:space="preserve">. Şeyda SEREN İNTEPELER </w:t>
            </w:r>
          </w:p>
          <w:p w14:paraId="3930B835" w14:textId="77777777" w:rsidR="00B029C0" w:rsidRPr="004D3B79" w:rsidRDefault="00B029C0" w:rsidP="00B029C0">
            <w:pPr>
              <w:rPr>
                <w:sz w:val="20"/>
                <w:szCs w:val="20"/>
              </w:rPr>
            </w:pPr>
            <w:r w:rsidRPr="004D3B79">
              <w:rPr>
                <w:sz w:val="20"/>
                <w:szCs w:val="20"/>
              </w:rPr>
              <w:t>Adres: Dokuz Eylül Üniversitesi Hemşirelik Fakültesi 35240 Balçova/İZMİR</w:t>
            </w:r>
          </w:p>
          <w:p w14:paraId="1D17989B" w14:textId="77777777" w:rsidR="00B029C0" w:rsidRPr="004D3B79" w:rsidRDefault="00B029C0" w:rsidP="00B029C0">
            <w:pPr>
              <w:rPr>
                <w:b/>
                <w:sz w:val="20"/>
                <w:szCs w:val="20"/>
              </w:rPr>
            </w:pPr>
            <w:r w:rsidRPr="004D3B79">
              <w:rPr>
                <w:sz w:val="20"/>
                <w:szCs w:val="20"/>
              </w:rPr>
              <w:t xml:space="preserve">İş Tel: 412 47 89 </w:t>
            </w:r>
            <w:hyperlink r:id="rId29" w:history="1">
              <w:r w:rsidRPr="004D3B79">
                <w:rPr>
                  <w:rStyle w:val="Kpr"/>
                  <w:color w:val="auto"/>
                  <w:sz w:val="20"/>
                  <w:szCs w:val="20"/>
                </w:rPr>
                <w:t>seydaseren@gmail.com</w:t>
              </w:r>
            </w:hyperlink>
          </w:p>
        </w:tc>
      </w:tr>
      <w:tr w:rsidR="00FE7A9F" w:rsidRPr="004D3B79" w14:paraId="724955A1" w14:textId="77777777" w:rsidTr="6955CFBE">
        <w:trPr>
          <w:trHeight w:val="116"/>
        </w:trPr>
        <w:tc>
          <w:tcPr>
            <w:tcW w:w="5000" w:type="pct"/>
            <w:gridSpan w:val="5"/>
          </w:tcPr>
          <w:p w14:paraId="79326A06" w14:textId="77777777" w:rsidR="00B029C0" w:rsidRPr="004D3B79" w:rsidRDefault="00B029C0" w:rsidP="00B029C0">
            <w:pPr>
              <w:rPr>
                <w:b/>
                <w:sz w:val="20"/>
                <w:szCs w:val="20"/>
              </w:rPr>
            </w:pPr>
            <w:r w:rsidRPr="004D3B79">
              <w:rPr>
                <w:b/>
                <w:sz w:val="20"/>
                <w:szCs w:val="20"/>
              </w:rPr>
              <w:t xml:space="preserve">Ders Öğretim Üyesi Görüşme Günleri ve Saatleri: </w:t>
            </w:r>
          </w:p>
          <w:p w14:paraId="1E1A4EAF" w14:textId="77777777" w:rsidR="00B029C0" w:rsidRPr="004D3B79" w:rsidRDefault="00B029C0" w:rsidP="00B029C0">
            <w:pPr>
              <w:rPr>
                <w:b/>
                <w:sz w:val="20"/>
                <w:szCs w:val="20"/>
              </w:rPr>
            </w:pPr>
            <w:r w:rsidRPr="004D3B79">
              <w:rPr>
                <w:sz w:val="20"/>
                <w:szCs w:val="20"/>
              </w:rPr>
              <w:t>Her dönem oluşturulan bireysel programa göre değişiklik göstermektedir.</w:t>
            </w:r>
          </w:p>
        </w:tc>
      </w:tr>
      <w:tr w:rsidR="00FE7A9F" w:rsidRPr="004D3B79" w14:paraId="5FA824E2" w14:textId="77777777" w:rsidTr="6955CFBE">
        <w:tblPrEx>
          <w:tblBorders>
            <w:insideH w:val="single" w:sz="4" w:space="0" w:color="auto"/>
            <w:insideV w:val="single" w:sz="4" w:space="0" w:color="auto"/>
          </w:tblBorders>
        </w:tblPrEx>
        <w:trPr>
          <w:trHeight w:val="116"/>
        </w:trPr>
        <w:tc>
          <w:tcPr>
            <w:tcW w:w="5000" w:type="pct"/>
            <w:gridSpan w:val="5"/>
          </w:tcPr>
          <w:p w14:paraId="0266FB53" w14:textId="77777777" w:rsidR="00B029C0" w:rsidRPr="004D3B79" w:rsidRDefault="00B029C0" w:rsidP="00B029C0">
            <w:pPr>
              <w:rPr>
                <w:b/>
                <w:sz w:val="20"/>
                <w:szCs w:val="20"/>
              </w:rPr>
            </w:pPr>
            <w:r w:rsidRPr="004D3B79">
              <w:rPr>
                <w:b/>
                <w:sz w:val="20"/>
                <w:szCs w:val="20"/>
              </w:rPr>
              <w:t xml:space="preserve">Dersin İçeriği: </w:t>
            </w:r>
          </w:p>
          <w:p w14:paraId="43C4601E" w14:textId="77777777" w:rsidR="00B029C0" w:rsidRPr="004D3B79" w:rsidRDefault="00B029C0" w:rsidP="00B029C0">
            <w:pPr>
              <w:rPr>
                <w:b/>
                <w:sz w:val="20"/>
                <w:szCs w:val="20"/>
              </w:rPr>
            </w:pPr>
            <w:r w:rsidRPr="004D3B79">
              <w:rPr>
                <w:sz w:val="20"/>
                <w:szCs w:val="20"/>
              </w:rPr>
              <w:t>Sınav tarihleri ders planında belirtilecektir. Sınav tarihleri kesinleştiğinde, tarihlerde değişiklik yapılabilir.</w:t>
            </w:r>
          </w:p>
        </w:tc>
      </w:tr>
      <w:tr w:rsidR="00FE7A9F" w:rsidRPr="004D3B79" w14:paraId="266796B5" w14:textId="77777777" w:rsidTr="6955CFBE">
        <w:tblPrEx>
          <w:tblBorders>
            <w:insideH w:val="single" w:sz="4" w:space="0" w:color="auto"/>
            <w:insideV w:val="single" w:sz="4" w:space="0" w:color="auto"/>
          </w:tblBorders>
        </w:tblPrEx>
        <w:trPr>
          <w:trHeight w:val="116"/>
        </w:trPr>
        <w:tc>
          <w:tcPr>
            <w:tcW w:w="377" w:type="pct"/>
          </w:tcPr>
          <w:p w14:paraId="509BD59B" w14:textId="77777777" w:rsidR="00B029C0" w:rsidRPr="004D3B79" w:rsidRDefault="00B029C0" w:rsidP="00B029C0">
            <w:pPr>
              <w:jc w:val="center"/>
              <w:rPr>
                <w:b/>
                <w:sz w:val="20"/>
                <w:szCs w:val="20"/>
              </w:rPr>
            </w:pPr>
            <w:r w:rsidRPr="004D3B79">
              <w:rPr>
                <w:b/>
                <w:sz w:val="20"/>
                <w:szCs w:val="20"/>
              </w:rPr>
              <w:t>Hafta</w:t>
            </w:r>
          </w:p>
        </w:tc>
        <w:tc>
          <w:tcPr>
            <w:tcW w:w="1792" w:type="pct"/>
          </w:tcPr>
          <w:p w14:paraId="055E7D8B" w14:textId="77777777" w:rsidR="00B029C0" w:rsidRPr="004D3B79" w:rsidRDefault="00B029C0" w:rsidP="00B029C0">
            <w:pPr>
              <w:rPr>
                <w:b/>
                <w:sz w:val="20"/>
                <w:szCs w:val="20"/>
              </w:rPr>
            </w:pPr>
            <w:r w:rsidRPr="004D3B79">
              <w:rPr>
                <w:b/>
                <w:sz w:val="20"/>
                <w:szCs w:val="20"/>
              </w:rPr>
              <w:t>Konular</w:t>
            </w:r>
          </w:p>
        </w:tc>
        <w:tc>
          <w:tcPr>
            <w:tcW w:w="1096" w:type="pct"/>
          </w:tcPr>
          <w:p w14:paraId="1502F5FF" w14:textId="77777777" w:rsidR="00B029C0" w:rsidRPr="004D3B79" w:rsidRDefault="00B029C0" w:rsidP="00B029C0">
            <w:pPr>
              <w:jc w:val="center"/>
              <w:rPr>
                <w:b/>
                <w:sz w:val="20"/>
                <w:szCs w:val="20"/>
              </w:rPr>
            </w:pPr>
          </w:p>
        </w:tc>
        <w:tc>
          <w:tcPr>
            <w:tcW w:w="791" w:type="pct"/>
          </w:tcPr>
          <w:p w14:paraId="2DA3E977" w14:textId="77777777" w:rsidR="00B029C0" w:rsidRPr="004D3B79" w:rsidRDefault="00B029C0" w:rsidP="00B029C0">
            <w:pPr>
              <w:jc w:val="center"/>
              <w:rPr>
                <w:b/>
                <w:sz w:val="20"/>
                <w:szCs w:val="20"/>
              </w:rPr>
            </w:pPr>
            <w:r w:rsidRPr="004D3B79">
              <w:rPr>
                <w:b/>
                <w:sz w:val="20"/>
                <w:szCs w:val="20"/>
              </w:rPr>
              <w:t>Açıklama</w:t>
            </w:r>
          </w:p>
          <w:p w14:paraId="04404C0E" w14:textId="0FE1C770" w:rsidR="00B029C0" w:rsidRPr="004D3B79" w:rsidRDefault="6955CFBE" w:rsidP="6955CFBE">
            <w:pPr>
              <w:jc w:val="center"/>
              <w:rPr>
                <w:b/>
                <w:bCs/>
                <w:sz w:val="20"/>
                <w:szCs w:val="20"/>
              </w:rPr>
            </w:pPr>
            <w:r w:rsidRPr="6955CFBE">
              <w:rPr>
                <w:b/>
                <w:bCs/>
                <w:sz w:val="20"/>
                <w:szCs w:val="20"/>
              </w:rPr>
              <w:t>(Açılıp kapanabilir)</w:t>
            </w:r>
          </w:p>
        </w:tc>
        <w:tc>
          <w:tcPr>
            <w:tcW w:w="944" w:type="pct"/>
          </w:tcPr>
          <w:p w14:paraId="31B2760D" w14:textId="77777777" w:rsidR="00B029C0" w:rsidRPr="004D3B79" w:rsidRDefault="00B029C0" w:rsidP="00B029C0">
            <w:pPr>
              <w:jc w:val="center"/>
              <w:rPr>
                <w:b/>
                <w:sz w:val="20"/>
                <w:szCs w:val="20"/>
              </w:rPr>
            </w:pPr>
          </w:p>
        </w:tc>
      </w:tr>
      <w:tr w:rsidR="00FE7A9F" w:rsidRPr="004D3B79" w14:paraId="146F3490" w14:textId="77777777" w:rsidTr="6955CFBE">
        <w:tblPrEx>
          <w:tblBorders>
            <w:insideH w:val="single" w:sz="4" w:space="0" w:color="auto"/>
            <w:insideV w:val="single" w:sz="4" w:space="0" w:color="auto"/>
          </w:tblBorders>
        </w:tblPrEx>
        <w:trPr>
          <w:trHeight w:val="116"/>
        </w:trPr>
        <w:tc>
          <w:tcPr>
            <w:tcW w:w="377" w:type="pct"/>
            <w:vAlign w:val="bottom"/>
          </w:tcPr>
          <w:p w14:paraId="6F0D6A41" w14:textId="77777777" w:rsidR="00B029C0" w:rsidRPr="004D3B79" w:rsidRDefault="00B029C0" w:rsidP="00B029C0">
            <w:pPr>
              <w:jc w:val="center"/>
              <w:rPr>
                <w:sz w:val="20"/>
                <w:szCs w:val="20"/>
              </w:rPr>
            </w:pPr>
            <w:r w:rsidRPr="004D3B79">
              <w:rPr>
                <w:sz w:val="20"/>
                <w:szCs w:val="20"/>
              </w:rPr>
              <w:t>1.</w:t>
            </w:r>
          </w:p>
          <w:p w14:paraId="70B22AE8" w14:textId="77777777" w:rsidR="00B029C0" w:rsidRPr="004D3B79" w:rsidRDefault="00B029C0" w:rsidP="00B029C0">
            <w:pPr>
              <w:jc w:val="center"/>
              <w:rPr>
                <w:sz w:val="20"/>
                <w:szCs w:val="20"/>
              </w:rPr>
            </w:pPr>
          </w:p>
        </w:tc>
        <w:tc>
          <w:tcPr>
            <w:tcW w:w="1792" w:type="pct"/>
          </w:tcPr>
          <w:p w14:paraId="7E250AAD" w14:textId="77777777" w:rsidR="00B029C0" w:rsidRPr="004D3B79" w:rsidRDefault="00B029C0" w:rsidP="00B029C0">
            <w:pPr>
              <w:rPr>
                <w:sz w:val="20"/>
                <w:szCs w:val="20"/>
              </w:rPr>
            </w:pPr>
            <w:r w:rsidRPr="004D3B79">
              <w:rPr>
                <w:sz w:val="20"/>
                <w:szCs w:val="20"/>
              </w:rPr>
              <w:t>Tanışma – Dersin tanıtımı ve planlaması</w:t>
            </w:r>
          </w:p>
        </w:tc>
        <w:tc>
          <w:tcPr>
            <w:tcW w:w="1096" w:type="pct"/>
          </w:tcPr>
          <w:p w14:paraId="6E178D8D"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189E3A0F" w14:textId="77777777" w:rsidR="00B029C0" w:rsidRPr="004D3B79" w:rsidRDefault="00B029C0" w:rsidP="00B029C0">
            <w:pPr>
              <w:jc w:val="center"/>
              <w:rPr>
                <w:b/>
                <w:sz w:val="20"/>
                <w:szCs w:val="20"/>
              </w:rPr>
            </w:pPr>
            <w:r w:rsidRPr="004D3B79">
              <w:rPr>
                <w:sz w:val="20"/>
                <w:szCs w:val="20"/>
              </w:rPr>
              <w:t>Sunum ve tartışma</w:t>
            </w:r>
          </w:p>
        </w:tc>
        <w:tc>
          <w:tcPr>
            <w:tcW w:w="944" w:type="pct"/>
          </w:tcPr>
          <w:p w14:paraId="09261138" w14:textId="77777777" w:rsidR="00B029C0" w:rsidRPr="004D3B79" w:rsidRDefault="00B029C0" w:rsidP="00B029C0">
            <w:pPr>
              <w:jc w:val="center"/>
              <w:rPr>
                <w:sz w:val="20"/>
                <w:szCs w:val="20"/>
              </w:rPr>
            </w:pPr>
            <w:r w:rsidRPr="004D3B79">
              <w:rPr>
                <w:sz w:val="20"/>
                <w:szCs w:val="20"/>
              </w:rPr>
              <w:t>Çevrim İçi</w:t>
            </w:r>
          </w:p>
        </w:tc>
      </w:tr>
      <w:tr w:rsidR="00FE7A9F" w:rsidRPr="004D3B79" w14:paraId="3996C66A" w14:textId="77777777" w:rsidTr="6955CFBE">
        <w:tblPrEx>
          <w:tblBorders>
            <w:insideH w:val="single" w:sz="4" w:space="0" w:color="auto"/>
            <w:insideV w:val="single" w:sz="4" w:space="0" w:color="auto"/>
          </w:tblBorders>
        </w:tblPrEx>
        <w:trPr>
          <w:trHeight w:val="116"/>
        </w:trPr>
        <w:tc>
          <w:tcPr>
            <w:tcW w:w="377" w:type="pct"/>
            <w:vAlign w:val="bottom"/>
          </w:tcPr>
          <w:p w14:paraId="09403A07" w14:textId="77777777" w:rsidR="00B029C0" w:rsidRPr="004D3B79" w:rsidRDefault="00B029C0" w:rsidP="00B029C0">
            <w:pPr>
              <w:jc w:val="center"/>
              <w:rPr>
                <w:sz w:val="20"/>
                <w:szCs w:val="20"/>
              </w:rPr>
            </w:pPr>
            <w:r w:rsidRPr="004D3B79">
              <w:rPr>
                <w:sz w:val="20"/>
                <w:szCs w:val="20"/>
              </w:rPr>
              <w:t>2.</w:t>
            </w:r>
          </w:p>
          <w:p w14:paraId="7FFEDD7B" w14:textId="77777777" w:rsidR="00B029C0" w:rsidRPr="004D3B79" w:rsidRDefault="00B029C0" w:rsidP="00B029C0">
            <w:pPr>
              <w:jc w:val="center"/>
              <w:rPr>
                <w:sz w:val="20"/>
                <w:szCs w:val="20"/>
              </w:rPr>
            </w:pPr>
          </w:p>
        </w:tc>
        <w:tc>
          <w:tcPr>
            <w:tcW w:w="1792" w:type="pct"/>
          </w:tcPr>
          <w:p w14:paraId="6F83A7B3" w14:textId="77777777" w:rsidR="00B029C0" w:rsidRPr="004D3B79" w:rsidRDefault="00B029C0" w:rsidP="00B029C0">
            <w:pPr>
              <w:rPr>
                <w:sz w:val="20"/>
                <w:szCs w:val="20"/>
              </w:rPr>
            </w:pPr>
            <w:r w:rsidRPr="004D3B79">
              <w:rPr>
                <w:sz w:val="20"/>
                <w:szCs w:val="20"/>
              </w:rPr>
              <w:t>Sağlık Hizmetleri ve Hemşirelik Hizmetlerinde Kalite</w:t>
            </w:r>
          </w:p>
        </w:tc>
        <w:tc>
          <w:tcPr>
            <w:tcW w:w="1096" w:type="pct"/>
          </w:tcPr>
          <w:p w14:paraId="28C56D26" w14:textId="77777777" w:rsidR="00B029C0" w:rsidRPr="004D3B79" w:rsidRDefault="00B029C0" w:rsidP="00B029C0">
            <w:pPr>
              <w:rPr>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38F90CAB" w14:textId="77777777" w:rsidR="00B029C0" w:rsidRPr="004D3B79" w:rsidRDefault="00B029C0" w:rsidP="00B029C0">
            <w:pPr>
              <w:jc w:val="center"/>
              <w:rPr>
                <w:sz w:val="20"/>
                <w:szCs w:val="20"/>
              </w:rPr>
            </w:pPr>
            <w:r w:rsidRPr="004D3B79">
              <w:rPr>
                <w:sz w:val="20"/>
                <w:szCs w:val="20"/>
              </w:rPr>
              <w:t xml:space="preserve">Sunum, tartışma, </w:t>
            </w:r>
            <w:proofErr w:type="spellStart"/>
            <w:r w:rsidRPr="004D3B79">
              <w:rPr>
                <w:sz w:val="20"/>
                <w:szCs w:val="20"/>
              </w:rPr>
              <w:t>mentimeter</w:t>
            </w:r>
            <w:proofErr w:type="spellEnd"/>
          </w:p>
        </w:tc>
        <w:tc>
          <w:tcPr>
            <w:tcW w:w="944" w:type="pct"/>
          </w:tcPr>
          <w:p w14:paraId="4567C8FF" w14:textId="77777777" w:rsidR="00B029C0" w:rsidRPr="004D3B79" w:rsidRDefault="00B029C0" w:rsidP="00B029C0">
            <w:pPr>
              <w:jc w:val="center"/>
              <w:rPr>
                <w:sz w:val="20"/>
                <w:szCs w:val="20"/>
              </w:rPr>
            </w:pPr>
            <w:r w:rsidRPr="004D3B79">
              <w:rPr>
                <w:sz w:val="20"/>
                <w:szCs w:val="20"/>
              </w:rPr>
              <w:t>Çevrim İçi</w:t>
            </w:r>
          </w:p>
        </w:tc>
      </w:tr>
      <w:tr w:rsidR="00FE7A9F" w:rsidRPr="004D3B79" w14:paraId="6D373984" w14:textId="77777777" w:rsidTr="6955CFBE">
        <w:tblPrEx>
          <w:tblBorders>
            <w:insideH w:val="single" w:sz="4" w:space="0" w:color="auto"/>
            <w:insideV w:val="single" w:sz="4" w:space="0" w:color="auto"/>
          </w:tblBorders>
        </w:tblPrEx>
        <w:trPr>
          <w:trHeight w:val="116"/>
        </w:trPr>
        <w:tc>
          <w:tcPr>
            <w:tcW w:w="377" w:type="pct"/>
            <w:vAlign w:val="bottom"/>
          </w:tcPr>
          <w:p w14:paraId="684699EF" w14:textId="77777777" w:rsidR="00B029C0" w:rsidRPr="004D3B79" w:rsidRDefault="00B029C0" w:rsidP="00B029C0">
            <w:pPr>
              <w:jc w:val="center"/>
              <w:rPr>
                <w:sz w:val="20"/>
                <w:szCs w:val="20"/>
              </w:rPr>
            </w:pPr>
            <w:r w:rsidRPr="004D3B79">
              <w:rPr>
                <w:sz w:val="20"/>
                <w:szCs w:val="20"/>
              </w:rPr>
              <w:t>3.</w:t>
            </w:r>
          </w:p>
          <w:p w14:paraId="778C6653" w14:textId="77777777" w:rsidR="00B029C0" w:rsidRPr="004D3B79" w:rsidRDefault="00B029C0" w:rsidP="00B029C0">
            <w:pPr>
              <w:jc w:val="center"/>
              <w:rPr>
                <w:sz w:val="20"/>
                <w:szCs w:val="20"/>
              </w:rPr>
            </w:pPr>
          </w:p>
        </w:tc>
        <w:tc>
          <w:tcPr>
            <w:tcW w:w="1792" w:type="pct"/>
          </w:tcPr>
          <w:p w14:paraId="603E6BB2" w14:textId="77777777" w:rsidR="00B029C0" w:rsidRPr="004D3B79" w:rsidRDefault="00B029C0" w:rsidP="00B029C0">
            <w:pPr>
              <w:rPr>
                <w:sz w:val="20"/>
                <w:szCs w:val="20"/>
              </w:rPr>
            </w:pPr>
            <w:r w:rsidRPr="004D3B79">
              <w:rPr>
                <w:sz w:val="20"/>
                <w:szCs w:val="20"/>
              </w:rPr>
              <w:t>Hemşirelik Bakımında Kalite Göstergeleri</w:t>
            </w:r>
          </w:p>
        </w:tc>
        <w:tc>
          <w:tcPr>
            <w:tcW w:w="1096" w:type="pct"/>
          </w:tcPr>
          <w:p w14:paraId="55B67B15"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549CB24A" w14:textId="77777777" w:rsidR="00B029C0" w:rsidRPr="004D3B79" w:rsidRDefault="00B029C0" w:rsidP="00B029C0">
            <w:pPr>
              <w:jc w:val="center"/>
              <w:rPr>
                <w:b/>
                <w:sz w:val="20"/>
                <w:szCs w:val="20"/>
              </w:rPr>
            </w:pPr>
            <w:r w:rsidRPr="004D3B79">
              <w:rPr>
                <w:sz w:val="20"/>
                <w:szCs w:val="20"/>
              </w:rPr>
              <w:t>Araştırma, tartışma</w:t>
            </w:r>
          </w:p>
        </w:tc>
        <w:tc>
          <w:tcPr>
            <w:tcW w:w="944" w:type="pct"/>
          </w:tcPr>
          <w:p w14:paraId="1A709CAC" w14:textId="77777777" w:rsidR="00B029C0" w:rsidRPr="004D3B79" w:rsidRDefault="00B029C0" w:rsidP="00B029C0">
            <w:pPr>
              <w:jc w:val="center"/>
              <w:rPr>
                <w:sz w:val="20"/>
                <w:szCs w:val="20"/>
              </w:rPr>
            </w:pPr>
            <w:r w:rsidRPr="004D3B79">
              <w:rPr>
                <w:sz w:val="20"/>
                <w:szCs w:val="20"/>
              </w:rPr>
              <w:t>Çevrim İçi</w:t>
            </w:r>
          </w:p>
        </w:tc>
      </w:tr>
      <w:tr w:rsidR="00FE7A9F" w:rsidRPr="004D3B79" w14:paraId="0B327BBD" w14:textId="77777777" w:rsidTr="6955CFBE">
        <w:tblPrEx>
          <w:tblBorders>
            <w:insideH w:val="single" w:sz="4" w:space="0" w:color="auto"/>
            <w:insideV w:val="single" w:sz="4" w:space="0" w:color="auto"/>
          </w:tblBorders>
        </w:tblPrEx>
        <w:trPr>
          <w:trHeight w:val="116"/>
        </w:trPr>
        <w:tc>
          <w:tcPr>
            <w:tcW w:w="377" w:type="pct"/>
            <w:vAlign w:val="bottom"/>
          </w:tcPr>
          <w:p w14:paraId="7AA65E48" w14:textId="77777777" w:rsidR="00B029C0" w:rsidRPr="004D3B79" w:rsidRDefault="00B029C0" w:rsidP="00B029C0">
            <w:pPr>
              <w:jc w:val="center"/>
              <w:rPr>
                <w:sz w:val="20"/>
                <w:szCs w:val="20"/>
              </w:rPr>
            </w:pPr>
            <w:r w:rsidRPr="004D3B79">
              <w:rPr>
                <w:sz w:val="20"/>
                <w:szCs w:val="20"/>
              </w:rPr>
              <w:t>4.</w:t>
            </w:r>
          </w:p>
          <w:p w14:paraId="5B7BEE8F" w14:textId="77777777" w:rsidR="00B029C0" w:rsidRPr="004D3B79" w:rsidRDefault="00B029C0" w:rsidP="00B029C0">
            <w:pPr>
              <w:jc w:val="center"/>
              <w:rPr>
                <w:sz w:val="20"/>
                <w:szCs w:val="20"/>
              </w:rPr>
            </w:pPr>
          </w:p>
        </w:tc>
        <w:tc>
          <w:tcPr>
            <w:tcW w:w="1792" w:type="pct"/>
          </w:tcPr>
          <w:p w14:paraId="3C7BCE46" w14:textId="77777777" w:rsidR="00B029C0" w:rsidRPr="004D3B79" w:rsidRDefault="00B029C0" w:rsidP="00B029C0">
            <w:pPr>
              <w:rPr>
                <w:sz w:val="20"/>
                <w:szCs w:val="20"/>
              </w:rPr>
            </w:pPr>
            <w:r w:rsidRPr="004D3B79">
              <w:rPr>
                <w:sz w:val="20"/>
                <w:szCs w:val="20"/>
              </w:rPr>
              <w:t>ISO ve Akreditasyon Standartları</w:t>
            </w:r>
          </w:p>
        </w:tc>
        <w:tc>
          <w:tcPr>
            <w:tcW w:w="1096" w:type="pct"/>
          </w:tcPr>
          <w:p w14:paraId="74A5239A" w14:textId="77777777" w:rsidR="00B029C0" w:rsidRPr="004D3B79" w:rsidRDefault="00B029C0" w:rsidP="00B029C0">
            <w:pPr>
              <w:rPr>
                <w:b/>
                <w:sz w:val="20"/>
                <w:szCs w:val="20"/>
              </w:rPr>
            </w:pPr>
            <w:r w:rsidRPr="004D3B79">
              <w:rPr>
                <w:sz w:val="20"/>
                <w:szCs w:val="20"/>
              </w:rPr>
              <w:t xml:space="preserve">Dr. Öğr. Ü Veysel </w:t>
            </w:r>
            <w:proofErr w:type="spellStart"/>
            <w:r w:rsidRPr="004D3B79">
              <w:rPr>
                <w:sz w:val="20"/>
                <w:szCs w:val="20"/>
              </w:rPr>
              <w:t>Karani</w:t>
            </w:r>
            <w:proofErr w:type="spellEnd"/>
            <w:r w:rsidRPr="004D3B79">
              <w:rPr>
                <w:sz w:val="20"/>
                <w:szCs w:val="20"/>
              </w:rPr>
              <w:t xml:space="preserve"> BARIŞ</w:t>
            </w:r>
          </w:p>
        </w:tc>
        <w:tc>
          <w:tcPr>
            <w:tcW w:w="791" w:type="pct"/>
          </w:tcPr>
          <w:p w14:paraId="7E53B26B" w14:textId="77777777" w:rsidR="00B029C0" w:rsidRPr="004D3B79" w:rsidRDefault="00B029C0" w:rsidP="00B029C0">
            <w:pPr>
              <w:jc w:val="center"/>
              <w:rPr>
                <w:b/>
                <w:sz w:val="20"/>
                <w:szCs w:val="20"/>
              </w:rPr>
            </w:pPr>
            <w:r w:rsidRPr="004D3B79">
              <w:rPr>
                <w:sz w:val="20"/>
                <w:szCs w:val="20"/>
              </w:rPr>
              <w:t>Makale okuma, grup çalışması, tartışma</w:t>
            </w:r>
          </w:p>
        </w:tc>
        <w:tc>
          <w:tcPr>
            <w:tcW w:w="944" w:type="pct"/>
          </w:tcPr>
          <w:p w14:paraId="6BF0AD3A" w14:textId="77777777" w:rsidR="00B029C0" w:rsidRPr="004D3B79" w:rsidRDefault="00B029C0" w:rsidP="00B029C0">
            <w:pPr>
              <w:jc w:val="center"/>
              <w:rPr>
                <w:sz w:val="20"/>
                <w:szCs w:val="20"/>
              </w:rPr>
            </w:pPr>
            <w:r w:rsidRPr="004D3B79">
              <w:rPr>
                <w:sz w:val="20"/>
                <w:szCs w:val="20"/>
              </w:rPr>
              <w:t>Çevrim İçi</w:t>
            </w:r>
          </w:p>
        </w:tc>
      </w:tr>
      <w:tr w:rsidR="00FE7A9F" w:rsidRPr="004D3B79" w14:paraId="4FF4D438" w14:textId="77777777" w:rsidTr="6955CFBE">
        <w:tblPrEx>
          <w:tblBorders>
            <w:insideH w:val="single" w:sz="4" w:space="0" w:color="auto"/>
            <w:insideV w:val="single" w:sz="4" w:space="0" w:color="auto"/>
          </w:tblBorders>
        </w:tblPrEx>
        <w:trPr>
          <w:trHeight w:val="116"/>
        </w:trPr>
        <w:tc>
          <w:tcPr>
            <w:tcW w:w="377" w:type="pct"/>
            <w:vAlign w:val="bottom"/>
          </w:tcPr>
          <w:p w14:paraId="2AC1CA44" w14:textId="77777777" w:rsidR="00B029C0" w:rsidRPr="004D3B79" w:rsidRDefault="00B029C0" w:rsidP="00B029C0">
            <w:pPr>
              <w:jc w:val="center"/>
              <w:rPr>
                <w:sz w:val="20"/>
                <w:szCs w:val="20"/>
              </w:rPr>
            </w:pPr>
            <w:r w:rsidRPr="004D3B79">
              <w:rPr>
                <w:sz w:val="20"/>
                <w:szCs w:val="20"/>
              </w:rPr>
              <w:t>5.</w:t>
            </w:r>
          </w:p>
          <w:p w14:paraId="67796CEA" w14:textId="77777777" w:rsidR="00B029C0" w:rsidRPr="004D3B79" w:rsidRDefault="00B029C0" w:rsidP="00B029C0">
            <w:pPr>
              <w:jc w:val="center"/>
              <w:rPr>
                <w:sz w:val="20"/>
                <w:szCs w:val="20"/>
              </w:rPr>
            </w:pPr>
          </w:p>
        </w:tc>
        <w:tc>
          <w:tcPr>
            <w:tcW w:w="1792" w:type="pct"/>
          </w:tcPr>
          <w:p w14:paraId="38544186" w14:textId="77777777" w:rsidR="00B029C0" w:rsidRPr="004D3B79" w:rsidRDefault="00B029C0" w:rsidP="00B029C0">
            <w:pPr>
              <w:rPr>
                <w:sz w:val="20"/>
                <w:szCs w:val="20"/>
              </w:rPr>
            </w:pPr>
            <w:r w:rsidRPr="004D3B79">
              <w:rPr>
                <w:sz w:val="20"/>
                <w:szCs w:val="20"/>
              </w:rPr>
              <w:t>Mıknatıs Hastaneler</w:t>
            </w:r>
          </w:p>
        </w:tc>
        <w:tc>
          <w:tcPr>
            <w:tcW w:w="1096" w:type="pct"/>
          </w:tcPr>
          <w:p w14:paraId="13627678"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43678354" w14:textId="77777777" w:rsidR="00B029C0" w:rsidRPr="004D3B79" w:rsidRDefault="00B029C0" w:rsidP="00B029C0">
            <w:pPr>
              <w:jc w:val="center"/>
              <w:rPr>
                <w:b/>
                <w:sz w:val="20"/>
                <w:szCs w:val="20"/>
              </w:rPr>
            </w:pPr>
            <w:r w:rsidRPr="004D3B79">
              <w:rPr>
                <w:sz w:val="20"/>
                <w:szCs w:val="20"/>
              </w:rPr>
              <w:t>Sunum, tartışma</w:t>
            </w:r>
          </w:p>
        </w:tc>
        <w:tc>
          <w:tcPr>
            <w:tcW w:w="944" w:type="pct"/>
          </w:tcPr>
          <w:p w14:paraId="75260E05" w14:textId="77777777" w:rsidR="00B029C0" w:rsidRPr="004D3B79" w:rsidRDefault="00B029C0" w:rsidP="00B029C0">
            <w:pPr>
              <w:jc w:val="center"/>
              <w:rPr>
                <w:sz w:val="20"/>
                <w:szCs w:val="20"/>
              </w:rPr>
            </w:pPr>
            <w:r w:rsidRPr="004D3B79">
              <w:rPr>
                <w:sz w:val="20"/>
                <w:szCs w:val="20"/>
              </w:rPr>
              <w:t>Çevrim İçi</w:t>
            </w:r>
          </w:p>
        </w:tc>
      </w:tr>
      <w:tr w:rsidR="00FE7A9F" w:rsidRPr="004D3B79" w14:paraId="21FC5356" w14:textId="77777777" w:rsidTr="6955CFBE">
        <w:tblPrEx>
          <w:tblBorders>
            <w:insideH w:val="single" w:sz="4" w:space="0" w:color="auto"/>
            <w:insideV w:val="single" w:sz="4" w:space="0" w:color="auto"/>
          </w:tblBorders>
        </w:tblPrEx>
        <w:trPr>
          <w:trHeight w:val="116"/>
        </w:trPr>
        <w:tc>
          <w:tcPr>
            <w:tcW w:w="377" w:type="pct"/>
            <w:vAlign w:val="bottom"/>
          </w:tcPr>
          <w:p w14:paraId="7E7E52AA" w14:textId="77777777" w:rsidR="00B029C0" w:rsidRPr="004D3B79" w:rsidRDefault="00B029C0" w:rsidP="00B029C0">
            <w:pPr>
              <w:jc w:val="center"/>
              <w:rPr>
                <w:sz w:val="20"/>
                <w:szCs w:val="20"/>
              </w:rPr>
            </w:pPr>
            <w:r w:rsidRPr="004D3B79">
              <w:rPr>
                <w:sz w:val="20"/>
                <w:szCs w:val="20"/>
              </w:rPr>
              <w:t>6.</w:t>
            </w:r>
          </w:p>
          <w:p w14:paraId="4F363A4B" w14:textId="77777777" w:rsidR="00B029C0" w:rsidRPr="004D3B79" w:rsidRDefault="00B029C0" w:rsidP="00B029C0">
            <w:pPr>
              <w:jc w:val="center"/>
              <w:rPr>
                <w:sz w:val="20"/>
                <w:szCs w:val="20"/>
              </w:rPr>
            </w:pPr>
          </w:p>
        </w:tc>
        <w:tc>
          <w:tcPr>
            <w:tcW w:w="1792" w:type="pct"/>
          </w:tcPr>
          <w:p w14:paraId="6E6736DF" w14:textId="77777777" w:rsidR="00B029C0" w:rsidRPr="004D3B79" w:rsidRDefault="00B029C0" w:rsidP="00B029C0">
            <w:pPr>
              <w:rPr>
                <w:sz w:val="20"/>
                <w:szCs w:val="20"/>
              </w:rPr>
            </w:pPr>
            <w:r w:rsidRPr="004D3B79">
              <w:rPr>
                <w:sz w:val="20"/>
                <w:szCs w:val="20"/>
              </w:rPr>
              <w:t>Kalite Araçlarını ve Tekniklerini Kullanarak Hasta Güvenliğini Geliştirme</w:t>
            </w:r>
          </w:p>
        </w:tc>
        <w:tc>
          <w:tcPr>
            <w:tcW w:w="1096" w:type="pct"/>
          </w:tcPr>
          <w:p w14:paraId="08B0EADF"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062F292F" w14:textId="77777777" w:rsidR="00B029C0" w:rsidRPr="004D3B79" w:rsidRDefault="00B029C0" w:rsidP="00C231EE">
            <w:pPr>
              <w:jc w:val="center"/>
              <w:rPr>
                <w:sz w:val="20"/>
                <w:szCs w:val="20"/>
              </w:rPr>
            </w:pPr>
            <w:r w:rsidRPr="004D3B79">
              <w:rPr>
                <w:sz w:val="20"/>
                <w:szCs w:val="20"/>
              </w:rPr>
              <w:t>Makale okuma, araştırma, tartışma</w:t>
            </w:r>
          </w:p>
        </w:tc>
        <w:tc>
          <w:tcPr>
            <w:tcW w:w="944" w:type="pct"/>
          </w:tcPr>
          <w:p w14:paraId="5A4B9E14" w14:textId="77777777" w:rsidR="00B029C0" w:rsidRPr="004D3B79" w:rsidRDefault="00B029C0" w:rsidP="00B029C0">
            <w:pPr>
              <w:jc w:val="center"/>
              <w:rPr>
                <w:sz w:val="20"/>
                <w:szCs w:val="20"/>
              </w:rPr>
            </w:pPr>
            <w:r w:rsidRPr="004D3B79">
              <w:rPr>
                <w:sz w:val="20"/>
                <w:szCs w:val="20"/>
              </w:rPr>
              <w:t>Çevrim İçi</w:t>
            </w:r>
          </w:p>
        </w:tc>
      </w:tr>
      <w:tr w:rsidR="00FE7A9F" w:rsidRPr="004D3B79" w14:paraId="062310DD" w14:textId="77777777" w:rsidTr="6955CFBE">
        <w:tblPrEx>
          <w:tblBorders>
            <w:insideH w:val="single" w:sz="4" w:space="0" w:color="auto"/>
            <w:insideV w:val="single" w:sz="4" w:space="0" w:color="auto"/>
          </w:tblBorders>
        </w:tblPrEx>
        <w:trPr>
          <w:trHeight w:val="116"/>
        </w:trPr>
        <w:tc>
          <w:tcPr>
            <w:tcW w:w="377" w:type="pct"/>
            <w:vAlign w:val="bottom"/>
          </w:tcPr>
          <w:p w14:paraId="6815DD8F" w14:textId="77777777" w:rsidR="00B029C0" w:rsidRPr="004D3B79" w:rsidRDefault="00B029C0" w:rsidP="00B029C0">
            <w:pPr>
              <w:jc w:val="center"/>
              <w:rPr>
                <w:sz w:val="20"/>
                <w:szCs w:val="20"/>
              </w:rPr>
            </w:pPr>
            <w:r w:rsidRPr="004D3B79">
              <w:rPr>
                <w:sz w:val="20"/>
                <w:szCs w:val="20"/>
              </w:rPr>
              <w:t>7.</w:t>
            </w:r>
          </w:p>
          <w:p w14:paraId="29E1B68E" w14:textId="77777777" w:rsidR="00B029C0" w:rsidRPr="004D3B79" w:rsidRDefault="00B029C0" w:rsidP="00B029C0">
            <w:pPr>
              <w:jc w:val="center"/>
              <w:rPr>
                <w:sz w:val="20"/>
                <w:szCs w:val="20"/>
              </w:rPr>
            </w:pPr>
          </w:p>
        </w:tc>
        <w:tc>
          <w:tcPr>
            <w:tcW w:w="1792" w:type="pct"/>
          </w:tcPr>
          <w:p w14:paraId="532525E0" w14:textId="77777777" w:rsidR="00B029C0" w:rsidRPr="004D3B79" w:rsidRDefault="00B029C0" w:rsidP="00B029C0">
            <w:pPr>
              <w:rPr>
                <w:b/>
                <w:sz w:val="20"/>
                <w:szCs w:val="20"/>
              </w:rPr>
            </w:pPr>
            <w:r w:rsidRPr="004D3B79">
              <w:rPr>
                <w:sz w:val="20"/>
                <w:szCs w:val="20"/>
              </w:rPr>
              <w:t>Uluslararası Hasta Güvenliği Hedefleri</w:t>
            </w:r>
          </w:p>
        </w:tc>
        <w:tc>
          <w:tcPr>
            <w:tcW w:w="1096" w:type="pct"/>
          </w:tcPr>
          <w:p w14:paraId="532AD65E"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2D6EC5BE" w14:textId="77777777" w:rsidR="00B029C0" w:rsidRPr="004D3B79" w:rsidRDefault="00B029C0" w:rsidP="00C231EE">
            <w:pPr>
              <w:jc w:val="center"/>
              <w:rPr>
                <w:sz w:val="20"/>
                <w:szCs w:val="20"/>
              </w:rPr>
            </w:pPr>
            <w:r w:rsidRPr="004D3B79">
              <w:rPr>
                <w:sz w:val="20"/>
                <w:szCs w:val="20"/>
              </w:rPr>
              <w:t>Video gösterimi, grup çalışması, tartışma</w:t>
            </w:r>
          </w:p>
        </w:tc>
        <w:tc>
          <w:tcPr>
            <w:tcW w:w="944" w:type="pct"/>
          </w:tcPr>
          <w:p w14:paraId="0DA4CB97" w14:textId="77777777" w:rsidR="00B029C0" w:rsidRPr="004D3B79" w:rsidRDefault="00B029C0" w:rsidP="00B029C0">
            <w:pPr>
              <w:jc w:val="center"/>
              <w:rPr>
                <w:sz w:val="20"/>
                <w:szCs w:val="20"/>
              </w:rPr>
            </w:pPr>
            <w:r w:rsidRPr="004D3B79">
              <w:rPr>
                <w:sz w:val="20"/>
                <w:szCs w:val="20"/>
              </w:rPr>
              <w:t>Çevrim İçi</w:t>
            </w:r>
          </w:p>
        </w:tc>
      </w:tr>
      <w:tr w:rsidR="00FE7A9F" w:rsidRPr="004D3B79" w14:paraId="4B94C3DC" w14:textId="77777777" w:rsidTr="6955CFBE">
        <w:tblPrEx>
          <w:tblBorders>
            <w:insideH w:val="single" w:sz="4" w:space="0" w:color="auto"/>
            <w:insideV w:val="single" w:sz="4" w:space="0" w:color="auto"/>
          </w:tblBorders>
        </w:tblPrEx>
        <w:trPr>
          <w:trHeight w:val="116"/>
        </w:trPr>
        <w:tc>
          <w:tcPr>
            <w:tcW w:w="377" w:type="pct"/>
            <w:vAlign w:val="bottom"/>
          </w:tcPr>
          <w:p w14:paraId="0A4A99D2" w14:textId="77777777" w:rsidR="00B029C0" w:rsidRPr="004D3B79" w:rsidRDefault="00B029C0" w:rsidP="00B029C0">
            <w:pPr>
              <w:jc w:val="center"/>
              <w:rPr>
                <w:sz w:val="20"/>
                <w:szCs w:val="20"/>
              </w:rPr>
            </w:pPr>
            <w:r w:rsidRPr="004D3B79">
              <w:rPr>
                <w:sz w:val="20"/>
                <w:szCs w:val="20"/>
              </w:rPr>
              <w:t>8.</w:t>
            </w:r>
          </w:p>
          <w:p w14:paraId="6AFBD538" w14:textId="77777777" w:rsidR="00B029C0" w:rsidRPr="004D3B79" w:rsidRDefault="00B029C0" w:rsidP="00B029C0">
            <w:pPr>
              <w:jc w:val="center"/>
              <w:rPr>
                <w:sz w:val="20"/>
                <w:szCs w:val="20"/>
              </w:rPr>
            </w:pPr>
          </w:p>
        </w:tc>
        <w:tc>
          <w:tcPr>
            <w:tcW w:w="1792" w:type="pct"/>
          </w:tcPr>
          <w:p w14:paraId="5A2FAD91" w14:textId="77777777" w:rsidR="00B029C0" w:rsidRPr="004D3B79" w:rsidRDefault="00B029C0" w:rsidP="00B029C0">
            <w:pPr>
              <w:rPr>
                <w:sz w:val="20"/>
                <w:szCs w:val="20"/>
              </w:rPr>
            </w:pPr>
            <w:r w:rsidRPr="004D3B79">
              <w:rPr>
                <w:sz w:val="20"/>
                <w:szCs w:val="20"/>
              </w:rPr>
              <w:t>Hasta Güvenliği Kültürü Geliştirme ve Hata Bildirimi</w:t>
            </w:r>
            <w:r w:rsidRPr="004D3B79">
              <w:rPr>
                <w:b/>
                <w:sz w:val="20"/>
                <w:szCs w:val="20"/>
              </w:rPr>
              <w:t xml:space="preserve"> </w:t>
            </w:r>
          </w:p>
        </w:tc>
        <w:tc>
          <w:tcPr>
            <w:tcW w:w="1096" w:type="pct"/>
          </w:tcPr>
          <w:p w14:paraId="722286FD"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31A186A8" w14:textId="77777777" w:rsidR="00B029C0" w:rsidRPr="004D3B79" w:rsidRDefault="00B029C0" w:rsidP="00B029C0">
            <w:pPr>
              <w:jc w:val="center"/>
              <w:rPr>
                <w:sz w:val="20"/>
                <w:szCs w:val="20"/>
              </w:rPr>
            </w:pPr>
            <w:r w:rsidRPr="004D3B79">
              <w:rPr>
                <w:sz w:val="20"/>
                <w:szCs w:val="20"/>
              </w:rPr>
              <w:t>Video gösterimi, grup çalışması, tartışma</w:t>
            </w:r>
          </w:p>
        </w:tc>
        <w:tc>
          <w:tcPr>
            <w:tcW w:w="944" w:type="pct"/>
          </w:tcPr>
          <w:p w14:paraId="1CB7A07E" w14:textId="77777777" w:rsidR="00B029C0" w:rsidRPr="004D3B79" w:rsidRDefault="00B029C0" w:rsidP="00B029C0">
            <w:pPr>
              <w:jc w:val="center"/>
              <w:rPr>
                <w:sz w:val="20"/>
                <w:szCs w:val="20"/>
              </w:rPr>
            </w:pPr>
            <w:r w:rsidRPr="004D3B79">
              <w:rPr>
                <w:sz w:val="20"/>
                <w:szCs w:val="20"/>
              </w:rPr>
              <w:t>Hibrit</w:t>
            </w:r>
          </w:p>
        </w:tc>
      </w:tr>
      <w:tr w:rsidR="00FE7A9F" w:rsidRPr="004D3B79" w14:paraId="0154939C" w14:textId="77777777" w:rsidTr="6955CFBE">
        <w:tblPrEx>
          <w:tblBorders>
            <w:insideH w:val="single" w:sz="4" w:space="0" w:color="auto"/>
            <w:insideV w:val="single" w:sz="4" w:space="0" w:color="auto"/>
          </w:tblBorders>
        </w:tblPrEx>
        <w:trPr>
          <w:trHeight w:val="116"/>
        </w:trPr>
        <w:tc>
          <w:tcPr>
            <w:tcW w:w="377" w:type="pct"/>
            <w:vAlign w:val="bottom"/>
          </w:tcPr>
          <w:p w14:paraId="252AB0B5" w14:textId="77777777" w:rsidR="00B029C0" w:rsidRPr="004D3B79" w:rsidRDefault="00B029C0" w:rsidP="00B029C0">
            <w:pPr>
              <w:jc w:val="center"/>
              <w:rPr>
                <w:sz w:val="20"/>
                <w:szCs w:val="20"/>
              </w:rPr>
            </w:pPr>
            <w:r w:rsidRPr="004D3B79">
              <w:rPr>
                <w:sz w:val="20"/>
                <w:szCs w:val="20"/>
              </w:rPr>
              <w:t>9.</w:t>
            </w:r>
          </w:p>
          <w:p w14:paraId="71C9C4CD" w14:textId="77777777" w:rsidR="00B029C0" w:rsidRPr="004D3B79" w:rsidRDefault="00B029C0" w:rsidP="00B029C0">
            <w:pPr>
              <w:jc w:val="center"/>
              <w:rPr>
                <w:sz w:val="20"/>
                <w:szCs w:val="20"/>
              </w:rPr>
            </w:pPr>
          </w:p>
        </w:tc>
        <w:tc>
          <w:tcPr>
            <w:tcW w:w="1792" w:type="pct"/>
          </w:tcPr>
          <w:p w14:paraId="648FDD63" w14:textId="77777777" w:rsidR="00B029C0" w:rsidRPr="004D3B79" w:rsidRDefault="00B029C0" w:rsidP="00B029C0">
            <w:pPr>
              <w:rPr>
                <w:sz w:val="20"/>
                <w:szCs w:val="20"/>
              </w:rPr>
            </w:pPr>
            <w:r w:rsidRPr="004D3B79">
              <w:rPr>
                <w:sz w:val="20"/>
                <w:szCs w:val="20"/>
              </w:rPr>
              <w:t>İlaç Hataları ve Önleme Stratejileri</w:t>
            </w:r>
          </w:p>
        </w:tc>
        <w:tc>
          <w:tcPr>
            <w:tcW w:w="1096" w:type="pct"/>
          </w:tcPr>
          <w:p w14:paraId="7E2D14F9"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228A97E2" w14:textId="77777777" w:rsidR="00B029C0" w:rsidRPr="004D3B79" w:rsidRDefault="00B029C0" w:rsidP="00B029C0">
            <w:pPr>
              <w:jc w:val="center"/>
              <w:rPr>
                <w:sz w:val="20"/>
                <w:szCs w:val="20"/>
              </w:rPr>
            </w:pPr>
            <w:r w:rsidRPr="004D3B79">
              <w:rPr>
                <w:sz w:val="20"/>
                <w:szCs w:val="20"/>
              </w:rPr>
              <w:t xml:space="preserve">Sunum, tartışma, </w:t>
            </w:r>
            <w:proofErr w:type="spellStart"/>
            <w:r w:rsidRPr="004D3B79">
              <w:rPr>
                <w:sz w:val="20"/>
                <w:szCs w:val="20"/>
              </w:rPr>
              <w:t>mentimeter</w:t>
            </w:r>
            <w:proofErr w:type="spellEnd"/>
            <w:r w:rsidRPr="004D3B79">
              <w:rPr>
                <w:sz w:val="20"/>
                <w:szCs w:val="20"/>
              </w:rPr>
              <w:t xml:space="preserve"> anket</w:t>
            </w:r>
          </w:p>
        </w:tc>
        <w:tc>
          <w:tcPr>
            <w:tcW w:w="944" w:type="pct"/>
          </w:tcPr>
          <w:p w14:paraId="39F183A8" w14:textId="77777777" w:rsidR="00B029C0" w:rsidRPr="004D3B79" w:rsidRDefault="00B029C0" w:rsidP="00B029C0">
            <w:pPr>
              <w:jc w:val="center"/>
              <w:rPr>
                <w:sz w:val="20"/>
                <w:szCs w:val="20"/>
              </w:rPr>
            </w:pPr>
            <w:r w:rsidRPr="004D3B79">
              <w:rPr>
                <w:sz w:val="20"/>
                <w:szCs w:val="20"/>
              </w:rPr>
              <w:t>Hibrit</w:t>
            </w:r>
          </w:p>
        </w:tc>
      </w:tr>
      <w:tr w:rsidR="00FE7A9F" w:rsidRPr="004D3B79" w14:paraId="4C1902AE" w14:textId="77777777" w:rsidTr="6955CFBE">
        <w:tblPrEx>
          <w:tblBorders>
            <w:insideH w:val="single" w:sz="4" w:space="0" w:color="auto"/>
            <w:insideV w:val="single" w:sz="4" w:space="0" w:color="auto"/>
          </w:tblBorders>
        </w:tblPrEx>
        <w:trPr>
          <w:trHeight w:val="116"/>
        </w:trPr>
        <w:tc>
          <w:tcPr>
            <w:tcW w:w="377" w:type="pct"/>
            <w:vAlign w:val="bottom"/>
          </w:tcPr>
          <w:p w14:paraId="24AF7767" w14:textId="77777777" w:rsidR="00B029C0" w:rsidRPr="004D3B79" w:rsidRDefault="00B029C0" w:rsidP="00B029C0">
            <w:pPr>
              <w:jc w:val="center"/>
              <w:rPr>
                <w:sz w:val="20"/>
                <w:szCs w:val="20"/>
              </w:rPr>
            </w:pPr>
            <w:r w:rsidRPr="004D3B79">
              <w:rPr>
                <w:sz w:val="20"/>
                <w:szCs w:val="20"/>
              </w:rPr>
              <w:t>10.</w:t>
            </w:r>
          </w:p>
          <w:p w14:paraId="7A8478F1" w14:textId="77777777" w:rsidR="00B029C0" w:rsidRPr="004D3B79" w:rsidRDefault="00B029C0" w:rsidP="00B029C0">
            <w:pPr>
              <w:jc w:val="center"/>
              <w:rPr>
                <w:sz w:val="20"/>
                <w:szCs w:val="20"/>
              </w:rPr>
            </w:pPr>
          </w:p>
        </w:tc>
        <w:tc>
          <w:tcPr>
            <w:tcW w:w="1792" w:type="pct"/>
          </w:tcPr>
          <w:p w14:paraId="4720A8AE" w14:textId="77777777" w:rsidR="00B029C0" w:rsidRPr="004D3B79" w:rsidRDefault="00B029C0" w:rsidP="00B029C0">
            <w:pPr>
              <w:rPr>
                <w:sz w:val="20"/>
                <w:szCs w:val="20"/>
              </w:rPr>
            </w:pPr>
            <w:r w:rsidRPr="004D3B79">
              <w:rPr>
                <w:sz w:val="20"/>
                <w:szCs w:val="20"/>
              </w:rPr>
              <w:t>Hasta Güvenliği ve Hastane Enfeksiyonları</w:t>
            </w:r>
          </w:p>
        </w:tc>
        <w:tc>
          <w:tcPr>
            <w:tcW w:w="1096" w:type="pct"/>
          </w:tcPr>
          <w:p w14:paraId="4AF3E577"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09B6E04C" w14:textId="77777777" w:rsidR="00B029C0" w:rsidRPr="004D3B79" w:rsidRDefault="00B029C0" w:rsidP="00B029C0">
            <w:pPr>
              <w:jc w:val="center"/>
              <w:rPr>
                <w:b/>
                <w:sz w:val="20"/>
                <w:szCs w:val="20"/>
              </w:rPr>
            </w:pPr>
            <w:r w:rsidRPr="004D3B79">
              <w:rPr>
                <w:sz w:val="20"/>
                <w:szCs w:val="20"/>
              </w:rPr>
              <w:t>Araştırma, tartışma</w:t>
            </w:r>
          </w:p>
        </w:tc>
        <w:tc>
          <w:tcPr>
            <w:tcW w:w="944" w:type="pct"/>
          </w:tcPr>
          <w:p w14:paraId="47C783D3" w14:textId="77777777" w:rsidR="00B029C0" w:rsidRPr="004D3B79" w:rsidRDefault="00B029C0" w:rsidP="00B029C0">
            <w:pPr>
              <w:jc w:val="center"/>
              <w:rPr>
                <w:sz w:val="20"/>
                <w:szCs w:val="20"/>
              </w:rPr>
            </w:pPr>
            <w:r w:rsidRPr="004D3B79">
              <w:rPr>
                <w:sz w:val="20"/>
                <w:szCs w:val="20"/>
              </w:rPr>
              <w:t>Hibrit</w:t>
            </w:r>
          </w:p>
        </w:tc>
      </w:tr>
      <w:tr w:rsidR="00FE7A9F" w:rsidRPr="004D3B79" w14:paraId="29549B70" w14:textId="77777777" w:rsidTr="6955CFBE">
        <w:tblPrEx>
          <w:tblBorders>
            <w:insideH w:val="single" w:sz="4" w:space="0" w:color="auto"/>
            <w:insideV w:val="single" w:sz="4" w:space="0" w:color="auto"/>
          </w:tblBorders>
        </w:tblPrEx>
        <w:trPr>
          <w:trHeight w:val="116"/>
        </w:trPr>
        <w:tc>
          <w:tcPr>
            <w:tcW w:w="377" w:type="pct"/>
            <w:vAlign w:val="bottom"/>
          </w:tcPr>
          <w:p w14:paraId="76889C8F" w14:textId="77777777" w:rsidR="00B029C0" w:rsidRPr="004D3B79" w:rsidRDefault="00B029C0" w:rsidP="00B029C0">
            <w:pPr>
              <w:jc w:val="center"/>
              <w:rPr>
                <w:sz w:val="20"/>
                <w:szCs w:val="20"/>
              </w:rPr>
            </w:pPr>
            <w:r w:rsidRPr="004D3B79">
              <w:rPr>
                <w:sz w:val="20"/>
                <w:szCs w:val="20"/>
              </w:rPr>
              <w:t>11.</w:t>
            </w:r>
          </w:p>
          <w:p w14:paraId="71EB017F" w14:textId="77777777" w:rsidR="00B029C0" w:rsidRPr="004D3B79" w:rsidRDefault="00B029C0" w:rsidP="00B029C0">
            <w:pPr>
              <w:jc w:val="center"/>
              <w:rPr>
                <w:sz w:val="20"/>
                <w:szCs w:val="20"/>
              </w:rPr>
            </w:pPr>
          </w:p>
        </w:tc>
        <w:tc>
          <w:tcPr>
            <w:tcW w:w="4623" w:type="pct"/>
            <w:gridSpan w:val="4"/>
          </w:tcPr>
          <w:p w14:paraId="5FA56689" w14:textId="77777777" w:rsidR="00B029C0" w:rsidRPr="004D3B79" w:rsidRDefault="00B029C0" w:rsidP="00B029C0">
            <w:pPr>
              <w:jc w:val="center"/>
              <w:rPr>
                <w:b/>
                <w:sz w:val="20"/>
                <w:szCs w:val="20"/>
              </w:rPr>
            </w:pPr>
            <w:r w:rsidRPr="004D3B79">
              <w:rPr>
                <w:b/>
                <w:sz w:val="20"/>
                <w:szCs w:val="20"/>
              </w:rPr>
              <w:t xml:space="preserve">1.ARA SINAV </w:t>
            </w:r>
          </w:p>
          <w:p w14:paraId="675B8A48" w14:textId="77777777" w:rsidR="00B029C0" w:rsidRPr="004D3B79" w:rsidRDefault="00B029C0" w:rsidP="00B029C0">
            <w:pPr>
              <w:jc w:val="center"/>
              <w:rPr>
                <w:sz w:val="20"/>
                <w:szCs w:val="20"/>
              </w:rPr>
            </w:pPr>
            <w:r w:rsidRPr="004D3B79">
              <w:rPr>
                <w:sz w:val="20"/>
                <w:szCs w:val="20"/>
              </w:rPr>
              <w:t>Prof. Dr. Şeyda SEREN İNTEPELER</w:t>
            </w:r>
          </w:p>
          <w:p w14:paraId="3DD4D74E" w14:textId="77777777" w:rsidR="00B029C0" w:rsidRPr="004D3B79" w:rsidRDefault="00B029C0" w:rsidP="00B029C0">
            <w:pPr>
              <w:jc w:val="center"/>
              <w:rPr>
                <w:sz w:val="20"/>
                <w:szCs w:val="20"/>
              </w:rPr>
            </w:pPr>
            <w:r w:rsidRPr="004D3B79">
              <w:rPr>
                <w:sz w:val="20"/>
                <w:szCs w:val="20"/>
              </w:rPr>
              <w:t xml:space="preserve">Dr. Öğr. Ü Veysel </w:t>
            </w:r>
            <w:proofErr w:type="spellStart"/>
            <w:r w:rsidRPr="004D3B79">
              <w:rPr>
                <w:sz w:val="20"/>
                <w:szCs w:val="20"/>
              </w:rPr>
              <w:t>Karani</w:t>
            </w:r>
            <w:proofErr w:type="spellEnd"/>
            <w:r w:rsidRPr="004D3B79">
              <w:rPr>
                <w:sz w:val="20"/>
                <w:szCs w:val="20"/>
              </w:rPr>
              <w:t xml:space="preserve"> BARIŞ</w:t>
            </w:r>
          </w:p>
        </w:tc>
      </w:tr>
      <w:tr w:rsidR="00FE7A9F" w:rsidRPr="004D3B79" w14:paraId="0A64CD19" w14:textId="77777777" w:rsidTr="6955CFBE">
        <w:tblPrEx>
          <w:tblBorders>
            <w:insideH w:val="single" w:sz="4" w:space="0" w:color="auto"/>
            <w:insideV w:val="single" w:sz="4" w:space="0" w:color="auto"/>
          </w:tblBorders>
        </w:tblPrEx>
        <w:trPr>
          <w:trHeight w:val="116"/>
        </w:trPr>
        <w:tc>
          <w:tcPr>
            <w:tcW w:w="377" w:type="pct"/>
            <w:vAlign w:val="bottom"/>
          </w:tcPr>
          <w:p w14:paraId="2DDBD1D5" w14:textId="77777777" w:rsidR="00B029C0" w:rsidRPr="004D3B79" w:rsidRDefault="00B029C0" w:rsidP="00B029C0">
            <w:pPr>
              <w:jc w:val="center"/>
              <w:rPr>
                <w:sz w:val="20"/>
                <w:szCs w:val="20"/>
              </w:rPr>
            </w:pPr>
            <w:r w:rsidRPr="004D3B79">
              <w:rPr>
                <w:sz w:val="20"/>
                <w:szCs w:val="20"/>
              </w:rPr>
              <w:lastRenderedPageBreak/>
              <w:t>12.</w:t>
            </w:r>
          </w:p>
          <w:p w14:paraId="650DB06B" w14:textId="77777777" w:rsidR="00B029C0" w:rsidRPr="004D3B79" w:rsidRDefault="00B029C0" w:rsidP="00B029C0">
            <w:pPr>
              <w:rPr>
                <w:sz w:val="20"/>
                <w:szCs w:val="20"/>
              </w:rPr>
            </w:pPr>
          </w:p>
        </w:tc>
        <w:tc>
          <w:tcPr>
            <w:tcW w:w="1792" w:type="pct"/>
          </w:tcPr>
          <w:p w14:paraId="5935E31E" w14:textId="77777777" w:rsidR="00B029C0" w:rsidRPr="004D3B79" w:rsidRDefault="00B029C0" w:rsidP="00B029C0">
            <w:pPr>
              <w:rPr>
                <w:sz w:val="20"/>
                <w:szCs w:val="20"/>
              </w:rPr>
            </w:pPr>
            <w:r w:rsidRPr="004D3B79">
              <w:rPr>
                <w:sz w:val="20"/>
                <w:szCs w:val="20"/>
              </w:rPr>
              <w:t xml:space="preserve">Hasta Düşmeleri ve Hemşirelik Uygulamaları </w:t>
            </w:r>
          </w:p>
        </w:tc>
        <w:tc>
          <w:tcPr>
            <w:tcW w:w="1096" w:type="pct"/>
          </w:tcPr>
          <w:p w14:paraId="0356E578" w14:textId="77777777" w:rsidR="00B029C0" w:rsidRPr="004D3B79" w:rsidRDefault="00B029C0" w:rsidP="00B029C0">
            <w:pPr>
              <w:rPr>
                <w:sz w:val="20"/>
                <w:szCs w:val="20"/>
              </w:rPr>
            </w:pPr>
            <w:r w:rsidRPr="004D3B79">
              <w:rPr>
                <w:sz w:val="20"/>
                <w:szCs w:val="20"/>
              </w:rPr>
              <w:t xml:space="preserve">Dr. Öğr. Ü Veysel </w:t>
            </w:r>
            <w:proofErr w:type="spellStart"/>
            <w:r w:rsidRPr="004D3B79">
              <w:rPr>
                <w:sz w:val="20"/>
                <w:szCs w:val="20"/>
              </w:rPr>
              <w:t>Karani</w:t>
            </w:r>
            <w:proofErr w:type="spellEnd"/>
            <w:r w:rsidRPr="004D3B79">
              <w:rPr>
                <w:sz w:val="20"/>
                <w:szCs w:val="20"/>
              </w:rPr>
              <w:t xml:space="preserve"> BARIŞ</w:t>
            </w:r>
          </w:p>
        </w:tc>
        <w:tc>
          <w:tcPr>
            <w:tcW w:w="791" w:type="pct"/>
          </w:tcPr>
          <w:p w14:paraId="37ADF1D4" w14:textId="77777777" w:rsidR="00B029C0" w:rsidRPr="004D3B79" w:rsidRDefault="00B029C0" w:rsidP="00B029C0">
            <w:pPr>
              <w:jc w:val="center"/>
              <w:rPr>
                <w:b/>
                <w:sz w:val="20"/>
                <w:szCs w:val="20"/>
              </w:rPr>
            </w:pPr>
            <w:r w:rsidRPr="004D3B79">
              <w:rPr>
                <w:sz w:val="20"/>
                <w:szCs w:val="20"/>
              </w:rPr>
              <w:t>Makale okuma, grup çalışması, tartışma</w:t>
            </w:r>
          </w:p>
        </w:tc>
        <w:tc>
          <w:tcPr>
            <w:tcW w:w="944" w:type="pct"/>
          </w:tcPr>
          <w:p w14:paraId="27232590" w14:textId="77777777" w:rsidR="00B029C0" w:rsidRPr="004D3B79" w:rsidRDefault="00B029C0" w:rsidP="00B029C0">
            <w:pPr>
              <w:jc w:val="center"/>
              <w:rPr>
                <w:sz w:val="20"/>
                <w:szCs w:val="20"/>
              </w:rPr>
            </w:pPr>
            <w:r w:rsidRPr="004D3B79">
              <w:rPr>
                <w:sz w:val="20"/>
                <w:szCs w:val="20"/>
              </w:rPr>
              <w:t>Hibrit</w:t>
            </w:r>
          </w:p>
        </w:tc>
      </w:tr>
      <w:tr w:rsidR="00FE7A9F" w:rsidRPr="004D3B79" w14:paraId="5A5E8E11" w14:textId="77777777" w:rsidTr="6955CFBE">
        <w:tblPrEx>
          <w:tblBorders>
            <w:insideH w:val="single" w:sz="4" w:space="0" w:color="auto"/>
            <w:insideV w:val="single" w:sz="4" w:space="0" w:color="auto"/>
          </w:tblBorders>
        </w:tblPrEx>
        <w:trPr>
          <w:trHeight w:val="116"/>
        </w:trPr>
        <w:tc>
          <w:tcPr>
            <w:tcW w:w="377" w:type="pct"/>
            <w:vAlign w:val="bottom"/>
          </w:tcPr>
          <w:p w14:paraId="581CEC02" w14:textId="77777777" w:rsidR="00B029C0" w:rsidRPr="004D3B79" w:rsidRDefault="00B029C0" w:rsidP="00B029C0">
            <w:pPr>
              <w:jc w:val="center"/>
              <w:rPr>
                <w:sz w:val="20"/>
                <w:szCs w:val="20"/>
              </w:rPr>
            </w:pPr>
            <w:r w:rsidRPr="004D3B79">
              <w:rPr>
                <w:sz w:val="20"/>
                <w:szCs w:val="20"/>
              </w:rPr>
              <w:t>13.</w:t>
            </w:r>
          </w:p>
          <w:p w14:paraId="6896DDD8" w14:textId="77777777" w:rsidR="00B029C0" w:rsidRPr="004D3B79" w:rsidRDefault="00B029C0" w:rsidP="00B029C0">
            <w:pPr>
              <w:jc w:val="center"/>
              <w:rPr>
                <w:sz w:val="20"/>
                <w:szCs w:val="20"/>
              </w:rPr>
            </w:pPr>
          </w:p>
        </w:tc>
        <w:tc>
          <w:tcPr>
            <w:tcW w:w="1792" w:type="pct"/>
          </w:tcPr>
          <w:p w14:paraId="7EC98E7E" w14:textId="77777777" w:rsidR="00B029C0" w:rsidRPr="004D3B79" w:rsidRDefault="00B029C0" w:rsidP="00B029C0">
            <w:pPr>
              <w:rPr>
                <w:sz w:val="20"/>
                <w:szCs w:val="20"/>
              </w:rPr>
            </w:pPr>
            <w:r w:rsidRPr="004D3B79">
              <w:rPr>
                <w:sz w:val="20"/>
                <w:szCs w:val="20"/>
              </w:rPr>
              <w:t>Çalışan Güvenliği</w:t>
            </w:r>
          </w:p>
        </w:tc>
        <w:tc>
          <w:tcPr>
            <w:tcW w:w="1096" w:type="pct"/>
          </w:tcPr>
          <w:p w14:paraId="156C6E9D" w14:textId="77777777" w:rsidR="00B029C0" w:rsidRPr="004D3B79" w:rsidRDefault="00B029C0" w:rsidP="00B029C0">
            <w:pPr>
              <w:rPr>
                <w:b/>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7BDC33CE" w14:textId="77777777" w:rsidR="00B029C0" w:rsidRPr="004D3B79" w:rsidRDefault="00B029C0" w:rsidP="00B029C0">
            <w:pPr>
              <w:jc w:val="center"/>
              <w:rPr>
                <w:b/>
                <w:sz w:val="20"/>
                <w:szCs w:val="20"/>
              </w:rPr>
            </w:pPr>
            <w:r w:rsidRPr="004D3B79">
              <w:rPr>
                <w:sz w:val="20"/>
                <w:szCs w:val="20"/>
              </w:rPr>
              <w:t>Sunum, tartışma</w:t>
            </w:r>
          </w:p>
        </w:tc>
        <w:tc>
          <w:tcPr>
            <w:tcW w:w="944" w:type="pct"/>
          </w:tcPr>
          <w:p w14:paraId="49BC5D92" w14:textId="77777777" w:rsidR="00B029C0" w:rsidRPr="004D3B79" w:rsidRDefault="00B029C0" w:rsidP="00B029C0">
            <w:pPr>
              <w:jc w:val="center"/>
              <w:rPr>
                <w:sz w:val="20"/>
                <w:szCs w:val="20"/>
              </w:rPr>
            </w:pPr>
            <w:r w:rsidRPr="004D3B79">
              <w:rPr>
                <w:sz w:val="20"/>
                <w:szCs w:val="20"/>
              </w:rPr>
              <w:t>Hibrit</w:t>
            </w:r>
          </w:p>
        </w:tc>
      </w:tr>
      <w:tr w:rsidR="00FE7A9F" w:rsidRPr="004D3B79" w14:paraId="406DBCBD" w14:textId="77777777" w:rsidTr="6955CFBE">
        <w:tblPrEx>
          <w:tblBorders>
            <w:insideH w:val="single" w:sz="4" w:space="0" w:color="auto"/>
            <w:insideV w:val="single" w:sz="4" w:space="0" w:color="auto"/>
          </w:tblBorders>
        </w:tblPrEx>
        <w:trPr>
          <w:trHeight w:val="362"/>
        </w:trPr>
        <w:tc>
          <w:tcPr>
            <w:tcW w:w="377" w:type="pct"/>
            <w:vAlign w:val="bottom"/>
          </w:tcPr>
          <w:p w14:paraId="787D0ED2" w14:textId="77777777" w:rsidR="00B029C0" w:rsidRPr="004D3B79" w:rsidRDefault="00B029C0" w:rsidP="00B029C0">
            <w:pPr>
              <w:jc w:val="center"/>
              <w:rPr>
                <w:sz w:val="20"/>
                <w:szCs w:val="20"/>
              </w:rPr>
            </w:pPr>
            <w:r w:rsidRPr="004D3B79">
              <w:rPr>
                <w:sz w:val="20"/>
                <w:szCs w:val="20"/>
              </w:rPr>
              <w:t>14.</w:t>
            </w:r>
          </w:p>
          <w:p w14:paraId="70AE76A9" w14:textId="77777777" w:rsidR="00B029C0" w:rsidRPr="004D3B79" w:rsidRDefault="00B029C0" w:rsidP="00B029C0">
            <w:pPr>
              <w:jc w:val="center"/>
              <w:rPr>
                <w:sz w:val="20"/>
                <w:szCs w:val="20"/>
              </w:rPr>
            </w:pPr>
          </w:p>
        </w:tc>
        <w:tc>
          <w:tcPr>
            <w:tcW w:w="1792" w:type="pct"/>
          </w:tcPr>
          <w:p w14:paraId="700B32A5" w14:textId="77777777" w:rsidR="00B029C0" w:rsidRPr="004D3B79" w:rsidRDefault="00B029C0" w:rsidP="00B029C0">
            <w:pPr>
              <w:rPr>
                <w:sz w:val="20"/>
                <w:szCs w:val="20"/>
              </w:rPr>
            </w:pPr>
            <w:r w:rsidRPr="004D3B79">
              <w:rPr>
                <w:sz w:val="20"/>
                <w:szCs w:val="20"/>
              </w:rPr>
              <w:t>Dersin Değerlendirmesi</w:t>
            </w:r>
          </w:p>
        </w:tc>
        <w:tc>
          <w:tcPr>
            <w:tcW w:w="1096" w:type="pct"/>
          </w:tcPr>
          <w:p w14:paraId="78A2CA84" w14:textId="77777777" w:rsidR="00B029C0" w:rsidRPr="004D3B79" w:rsidRDefault="00B029C0" w:rsidP="00B029C0">
            <w:pPr>
              <w:rPr>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18401D6C" w14:textId="77777777" w:rsidR="00B029C0" w:rsidRPr="004D3B79" w:rsidRDefault="00B029C0" w:rsidP="00B029C0">
            <w:pPr>
              <w:jc w:val="center"/>
              <w:rPr>
                <w:sz w:val="20"/>
                <w:szCs w:val="20"/>
              </w:rPr>
            </w:pPr>
            <w:r w:rsidRPr="004D3B79">
              <w:rPr>
                <w:sz w:val="20"/>
                <w:szCs w:val="20"/>
              </w:rPr>
              <w:t>Sunum ve tartışma</w:t>
            </w:r>
          </w:p>
        </w:tc>
        <w:tc>
          <w:tcPr>
            <w:tcW w:w="944" w:type="pct"/>
          </w:tcPr>
          <w:p w14:paraId="6EB56843" w14:textId="77777777" w:rsidR="00B029C0" w:rsidRPr="004D3B79" w:rsidRDefault="00B029C0" w:rsidP="00B029C0">
            <w:pPr>
              <w:jc w:val="center"/>
              <w:rPr>
                <w:sz w:val="20"/>
                <w:szCs w:val="20"/>
              </w:rPr>
            </w:pPr>
            <w:r w:rsidRPr="004D3B79">
              <w:rPr>
                <w:sz w:val="20"/>
                <w:szCs w:val="20"/>
              </w:rPr>
              <w:t>Hibrit</w:t>
            </w:r>
          </w:p>
        </w:tc>
      </w:tr>
      <w:tr w:rsidR="00FE7A9F" w:rsidRPr="004D3B79" w14:paraId="5D8484C3" w14:textId="77777777" w:rsidTr="6955CFBE">
        <w:tblPrEx>
          <w:tblBorders>
            <w:insideH w:val="single" w:sz="4" w:space="0" w:color="auto"/>
            <w:insideV w:val="single" w:sz="4" w:space="0" w:color="auto"/>
          </w:tblBorders>
        </w:tblPrEx>
        <w:trPr>
          <w:trHeight w:val="362"/>
        </w:trPr>
        <w:tc>
          <w:tcPr>
            <w:tcW w:w="377" w:type="pct"/>
            <w:vAlign w:val="bottom"/>
          </w:tcPr>
          <w:p w14:paraId="4CEE75CD" w14:textId="77777777" w:rsidR="00B029C0" w:rsidRPr="004D3B79" w:rsidRDefault="00B029C0" w:rsidP="00B029C0">
            <w:pPr>
              <w:jc w:val="center"/>
              <w:rPr>
                <w:sz w:val="20"/>
                <w:szCs w:val="20"/>
              </w:rPr>
            </w:pPr>
          </w:p>
        </w:tc>
        <w:tc>
          <w:tcPr>
            <w:tcW w:w="1792" w:type="pct"/>
          </w:tcPr>
          <w:p w14:paraId="732A1CD3" w14:textId="77777777" w:rsidR="00B029C0" w:rsidRPr="004D3B79" w:rsidRDefault="00B029C0" w:rsidP="00B029C0">
            <w:pPr>
              <w:rPr>
                <w:sz w:val="20"/>
                <w:szCs w:val="20"/>
              </w:rPr>
            </w:pPr>
            <w:r w:rsidRPr="004D3B79">
              <w:rPr>
                <w:sz w:val="20"/>
                <w:szCs w:val="20"/>
              </w:rPr>
              <w:t>Final</w:t>
            </w:r>
          </w:p>
        </w:tc>
        <w:tc>
          <w:tcPr>
            <w:tcW w:w="1096" w:type="pct"/>
          </w:tcPr>
          <w:p w14:paraId="31A0C550" w14:textId="77777777" w:rsidR="00B029C0" w:rsidRPr="004D3B79" w:rsidRDefault="00B029C0" w:rsidP="00B029C0">
            <w:pPr>
              <w:rPr>
                <w:sz w:val="20"/>
                <w:szCs w:val="20"/>
              </w:rPr>
            </w:pPr>
            <w:r w:rsidRPr="004D3B79">
              <w:rPr>
                <w:sz w:val="20"/>
                <w:szCs w:val="20"/>
              </w:rPr>
              <w:t xml:space="preserve">Dr. Öğr. Ü Veysel </w:t>
            </w:r>
            <w:proofErr w:type="spellStart"/>
            <w:r w:rsidRPr="004D3B79">
              <w:rPr>
                <w:sz w:val="20"/>
                <w:szCs w:val="20"/>
              </w:rPr>
              <w:t>Karani</w:t>
            </w:r>
            <w:proofErr w:type="spellEnd"/>
            <w:r w:rsidRPr="004D3B79">
              <w:rPr>
                <w:sz w:val="20"/>
                <w:szCs w:val="20"/>
              </w:rPr>
              <w:t xml:space="preserve"> BARIŞ</w:t>
            </w:r>
          </w:p>
        </w:tc>
        <w:tc>
          <w:tcPr>
            <w:tcW w:w="791" w:type="pct"/>
          </w:tcPr>
          <w:p w14:paraId="7FBE4EDF" w14:textId="77777777" w:rsidR="00B029C0" w:rsidRPr="004D3B79" w:rsidRDefault="00B029C0" w:rsidP="00B029C0">
            <w:pPr>
              <w:rPr>
                <w:sz w:val="20"/>
                <w:szCs w:val="20"/>
              </w:rPr>
            </w:pPr>
          </w:p>
        </w:tc>
        <w:tc>
          <w:tcPr>
            <w:tcW w:w="944" w:type="pct"/>
          </w:tcPr>
          <w:p w14:paraId="42E4C5C9" w14:textId="77777777" w:rsidR="00B029C0" w:rsidRPr="004D3B79" w:rsidRDefault="00B029C0" w:rsidP="00B029C0">
            <w:pPr>
              <w:jc w:val="center"/>
              <w:rPr>
                <w:sz w:val="20"/>
                <w:szCs w:val="20"/>
              </w:rPr>
            </w:pPr>
          </w:p>
        </w:tc>
      </w:tr>
      <w:tr w:rsidR="00B029C0" w:rsidRPr="004D3B79" w14:paraId="3B90343A" w14:textId="77777777" w:rsidTr="6955CFBE">
        <w:tblPrEx>
          <w:tblBorders>
            <w:insideH w:val="single" w:sz="4" w:space="0" w:color="auto"/>
            <w:insideV w:val="single" w:sz="4" w:space="0" w:color="auto"/>
          </w:tblBorders>
        </w:tblPrEx>
        <w:trPr>
          <w:trHeight w:val="362"/>
        </w:trPr>
        <w:tc>
          <w:tcPr>
            <w:tcW w:w="377" w:type="pct"/>
            <w:vAlign w:val="bottom"/>
          </w:tcPr>
          <w:p w14:paraId="3FE61763" w14:textId="77777777" w:rsidR="00B029C0" w:rsidRPr="004D3B79" w:rsidRDefault="00B029C0" w:rsidP="00B029C0">
            <w:pPr>
              <w:jc w:val="center"/>
              <w:rPr>
                <w:sz w:val="20"/>
                <w:szCs w:val="20"/>
              </w:rPr>
            </w:pPr>
          </w:p>
        </w:tc>
        <w:tc>
          <w:tcPr>
            <w:tcW w:w="1792" w:type="pct"/>
          </w:tcPr>
          <w:p w14:paraId="791C160A" w14:textId="77777777" w:rsidR="00B029C0" w:rsidRPr="004D3B79" w:rsidRDefault="00B029C0" w:rsidP="00B029C0">
            <w:pPr>
              <w:rPr>
                <w:sz w:val="20"/>
                <w:szCs w:val="20"/>
              </w:rPr>
            </w:pPr>
            <w:r w:rsidRPr="004D3B79">
              <w:rPr>
                <w:sz w:val="20"/>
                <w:szCs w:val="20"/>
              </w:rPr>
              <w:t>Bütünleme</w:t>
            </w:r>
          </w:p>
        </w:tc>
        <w:tc>
          <w:tcPr>
            <w:tcW w:w="1096" w:type="pct"/>
          </w:tcPr>
          <w:p w14:paraId="45867F1C" w14:textId="77777777" w:rsidR="00B029C0" w:rsidRPr="004D3B79" w:rsidRDefault="00B029C0" w:rsidP="00B029C0">
            <w:pPr>
              <w:rPr>
                <w:sz w:val="20"/>
                <w:szCs w:val="20"/>
              </w:rPr>
            </w:pPr>
            <w:proofErr w:type="spellStart"/>
            <w:r w:rsidRPr="004D3B79">
              <w:rPr>
                <w:sz w:val="20"/>
                <w:szCs w:val="20"/>
              </w:rPr>
              <w:t>Prof.Dr.Şeyda</w:t>
            </w:r>
            <w:proofErr w:type="spellEnd"/>
            <w:r w:rsidRPr="004D3B79">
              <w:rPr>
                <w:sz w:val="20"/>
                <w:szCs w:val="20"/>
              </w:rPr>
              <w:t xml:space="preserve"> Seren </w:t>
            </w:r>
            <w:proofErr w:type="spellStart"/>
            <w:r w:rsidRPr="004D3B79">
              <w:rPr>
                <w:sz w:val="20"/>
                <w:szCs w:val="20"/>
              </w:rPr>
              <w:t>İntepeler</w:t>
            </w:r>
            <w:proofErr w:type="spellEnd"/>
          </w:p>
        </w:tc>
        <w:tc>
          <w:tcPr>
            <w:tcW w:w="791" w:type="pct"/>
          </w:tcPr>
          <w:p w14:paraId="53C72A37" w14:textId="77777777" w:rsidR="00B029C0" w:rsidRPr="004D3B79" w:rsidRDefault="00B029C0" w:rsidP="00B029C0">
            <w:pPr>
              <w:rPr>
                <w:sz w:val="20"/>
                <w:szCs w:val="20"/>
              </w:rPr>
            </w:pPr>
          </w:p>
        </w:tc>
        <w:tc>
          <w:tcPr>
            <w:tcW w:w="944" w:type="pct"/>
          </w:tcPr>
          <w:p w14:paraId="1AAB600B" w14:textId="77777777" w:rsidR="00B029C0" w:rsidRPr="004D3B79" w:rsidRDefault="00B029C0" w:rsidP="00B029C0">
            <w:pPr>
              <w:jc w:val="center"/>
              <w:rPr>
                <w:sz w:val="20"/>
                <w:szCs w:val="20"/>
              </w:rPr>
            </w:pPr>
          </w:p>
        </w:tc>
      </w:tr>
    </w:tbl>
    <w:p w14:paraId="263071AF" w14:textId="77777777" w:rsidR="00B029C0" w:rsidRPr="004D3B79" w:rsidRDefault="00B029C0" w:rsidP="00B029C0">
      <w:pPr>
        <w:rPr>
          <w:b/>
          <w:sz w:val="20"/>
          <w:szCs w:val="20"/>
        </w:rPr>
      </w:pPr>
    </w:p>
    <w:p w14:paraId="2B860D88" w14:textId="77777777" w:rsidR="00B029C0" w:rsidRPr="004D3B79" w:rsidRDefault="00B029C0" w:rsidP="00B029C0">
      <w:pPr>
        <w:rPr>
          <w:b/>
          <w:sz w:val="20"/>
          <w:szCs w:val="20"/>
        </w:rPr>
      </w:pPr>
    </w:p>
    <w:p w14:paraId="50C1F4C5" w14:textId="77777777" w:rsidR="00B029C0" w:rsidRPr="004D3B79" w:rsidRDefault="00B029C0" w:rsidP="00B029C0">
      <w:pPr>
        <w:textAlignment w:val="baseline"/>
        <w:outlineLvl w:val="3"/>
        <w:rPr>
          <w:b/>
          <w:bCs/>
          <w:sz w:val="20"/>
          <w:szCs w:val="20"/>
        </w:rPr>
      </w:pPr>
      <w:r w:rsidRPr="004D3B79">
        <w:rPr>
          <w:b/>
          <w:bCs/>
          <w:sz w:val="20"/>
          <w:szCs w:val="20"/>
          <w:bdr w:val="none" w:sz="0" w:space="0" w:color="auto"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FE7A9F" w:rsidRPr="004D3B79" w14:paraId="088B6667" w14:textId="77777777" w:rsidTr="00B029C0">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3BD805A7" w14:textId="77777777" w:rsidR="00B029C0" w:rsidRPr="004D3B79" w:rsidRDefault="00B029C0" w:rsidP="00B029C0">
            <w:pPr>
              <w:jc w:val="center"/>
              <w:rPr>
                <w:b/>
                <w:bCs/>
                <w:sz w:val="20"/>
                <w:szCs w:val="20"/>
              </w:rPr>
            </w:pPr>
            <w:r w:rsidRPr="004D3B79">
              <w:rPr>
                <w:b/>
                <w:bCs/>
                <w:sz w:val="20"/>
                <w:szCs w:val="20"/>
              </w:rPr>
              <w:t>Zorunlu Ders</w:t>
            </w:r>
          </w:p>
          <w:p w14:paraId="695DBA92" w14:textId="77777777" w:rsidR="00B029C0" w:rsidRPr="004D3B79" w:rsidRDefault="00B029C0" w:rsidP="00B029C0">
            <w:pPr>
              <w:rPr>
                <w:b/>
                <w:bCs/>
                <w:sz w:val="20"/>
                <w:szCs w:val="20"/>
              </w:rPr>
            </w:pPr>
          </w:p>
        </w:tc>
        <w:tc>
          <w:tcPr>
            <w:tcW w:w="299" w:type="pct"/>
            <w:tcBorders>
              <w:top w:val="single" w:sz="4" w:space="0" w:color="auto"/>
              <w:left w:val="nil"/>
              <w:bottom w:val="single" w:sz="8" w:space="0" w:color="auto"/>
              <w:right w:val="single" w:sz="8" w:space="0" w:color="auto"/>
            </w:tcBorders>
            <w:shd w:val="clear" w:color="auto" w:fill="auto"/>
          </w:tcPr>
          <w:p w14:paraId="4BCB6A40" w14:textId="77777777" w:rsidR="00B029C0" w:rsidRPr="004D3B79" w:rsidRDefault="00B029C0" w:rsidP="00B029C0">
            <w:pPr>
              <w:jc w:val="center"/>
              <w:rPr>
                <w:b/>
                <w:bCs/>
                <w:sz w:val="20"/>
                <w:szCs w:val="20"/>
              </w:rPr>
            </w:pPr>
            <w:r w:rsidRPr="004D3B79">
              <w:rPr>
                <w:b/>
                <w:bCs/>
                <w:sz w:val="20"/>
                <w:szCs w:val="20"/>
              </w:rPr>
              <w:t>PÇ</w:t>
            </w:r>
          </w:p>
          <w:p w14:paraId="55B7F2B7" w14:textId="77777777" w:rsidR="00B029C0" w:rsidRPr="004D3B79" w:rsidRDefault="00B029C0" w:rsidP="00B029C0">
            <w:pPr>
              <w:jc w:val="center"/>
              <w:rPr>
                <w:b/>
                <w:bCs/>
                <w:sz w:val="20"/>
                <w:szCs w:val="20"/>
              </w:rPr>
            </w:pPr>
            <w:r w:rsidRPr="004D3B79">
              <w:rPr>
                <w:b/>
                <w:bCs/>
                <w:sz w:val="20"/>
                <w:szCs w:val="20"/>
              </w:rPr>
              <w:t>1</w:t>
            </w:r>
          </w:p>
        </w:tc>
        <w:tc>
          <w:tcPr>
            <w:tcW w:w="299" w:type="pct"/>
            <w:tcBorders>
              <w:top w:val="single" w:sz="4" w:space="0" w:color="auto"/>
              <w:left w:val="nil"/>
              <w:bottom w:val="single" w:sz="8" w:space="0" w:color="auto"/>
              <w:right w:val="single" w:sz="8" w:space="0" w:color="auto"/>
            </w:tcBorders>
            <w:shd w:val="clear" w:color="auto" w:fill="auto"/>
          </w:tcPr>
          <w:p w14:paraId="0CE72BAD" w14:textId="77777777" w:rsidR="00B029C0" w:rsidRPr="004D3B79" w:rsidRDefault="00B029C0" w:rsidP="00B029C0">
            <w:pPr>
              <w:jc w:val="center"/>
              <w:rPr>
                <w:b/>
                <w:bCs/>
                <w:sz w:val="20"/>
                <w:szCs w:val="20"/>
              </w:rPr>
            </w:pPr>
            <w:r w:rsidRPr="004D3B79">
              <w:rPr>
                <w:b/>
                <w:bCs/>
                <w:sz w:val="20"/>
                <w:szCs w:val="20"/>
              </w:rPr>
              <w:t>PÇ</w:t>
            </w:r>
          </w:p>
          <w:p w14:paraId="1B83537B" w14:textId="77777777" w:rsidR="00B029C0" w:rsidRPr="004D3B79" w:rsidRDefault="00B029C0" w:rsidP="00B029C0">
            <w:pPr>
              <w:jc w:val="center"/>
              <w:rPr>
                <w:b/>
                <w:bCs/>
                <w:sz w:val="20"/>
                <w:szCs w:val="20"/>
              </w:rPr>
            </w:pPr>
            <w:r w:rsidRPr="004D3B79">
              <w:rPr>
                <w:b/>
                <w:bCs/>
                <w:sz w:val="20"/>
                <w:szCs w:val="20"/>
              </w:rPr>
              <w:t>2</w:t>
            </w:r>
          </w:p>
        </w:tc>
        <w:tc>
          <w:tcPr>
            <w:tcW w:w="299" w:type="pct"/>
            <w:tcBorders>
              <w:top w:val="single" w:sz="4" w:space="0" w:color="auto"/>
              <w:left w:val="nil"/>
              <w:bottom w:val="single" w:sz="8" w:space="0" w:color="auto"/>
              <w:right w:val="single" w:sz="8" w:space="0" w:color="auto"/>
            </w:tcBorders>
            <w:shd w:val="clear" w:color="auto" w:fill="auto"/>
          </w:tcPr>
          <w:p w14:paraId="1826620A" w14:textId="77777777" w:rsidR="00B029C0" w:rsidRPr="004D3B79" w:rsidRDefault="00B029C0" w:rsidP="00B029C0">
            <w:pPr>
              <w:jc w:val="center"/>
              <w:rPr>
                <w:b/>
                <w:bCs/>
                <w:sz w:val="20"/>
                <w:szCs w:val="20"/>
              </w:rPr>
            </w:pPr>
            <w:r w:rsidRPr="004D3B79">
              <w:rPr>
                <w:b/>
                <w:bCs/>
                <w:sz w:val="20"/>
                <w:szCs w:val="20"/>
              </w:rPr>
              <w:t>PÇ</w:t>
            </w:r>
          </w:p>
          <w:p w14:paraId="138BD0A2" w14:textId="77777777" w:rsidR="00B029C0" w:rsidRPr="004D3B79" w:rsidRDefault="00B029C0" w:rsidP="00B029C0">
            <w:pPr>
              <w:jc w:val="center"/>
              <w:rPr>
                <w:b/>
                <w:bCs/>
                <w:sz w:val="20"/>
                <w:szCs w:val="20"/>
              </w:rPr>
            </w:pPr>
            <w:r w:rsidRPr="004D3B79">
              <w:rPr>
                <w:b/>
                <w:bCs/>
                <w:sz w:val="20"/>
                <w:szCs w:val="2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75CF96C3" w14:textId="77777777" w:rsidR="00B029C0" w:rsidRPr="004D3B79" w:rsidRDefault="00B029C0" w:rsidP="00B029C0">
            <w:pPr>
              <w:jc w:val="center"/>
              <w:rPr>
                <w:b/>
                <w:bCs/>
                <w:sz w:val="20"/>
                <w:szCs w:val="20"/>
              </w:rPr>
            </w:pPr>
            <w:r w:rsidRPr="004D3B79">
              <w:rPr>
                <w:b/>
                <w:bCs/>
                <w:sz w:val="20"/>
                <w:szCs w:val="20"/>
              </w:rPr>
              <w:t>PÇ</w:t>
            </w:r>
          </w:p>
          <w:p w14:paraId="37D7B4B8" w14:textId="77777777" w:rsidR="00B029C0" w:rsidRPr="004D3B79" w:rsidRDefault="00B029C0" w:rsidP="00B029C0">
            <w:pPr>
              <w:jc w:val="center"/>
              <w:rPr>
                <w:b/>
                <w:bCs/>
                <w:sz w:val="20"/>
                <w:szCs w:val="20"/>
              </w:rPr>
            </w:pPr>
            <w:r w:rsidRPr="004D3B79">
              <w:rPr>
                <w:b/>
                <w:bCs/>
                <w:sz w:val="20"/>
                <w:szCs w:val="20"/>
              </w:rPr>
              <w:t>4</w:t>
            </w:r>
          </w:p>
        </w:tc>
        <w:tc>
          <w:tcPr>
            <w:tcW w:w="299" w:type="pct"/>
            <w:tcBorders>
              <w:top w:val="single" w:sz="4" w:space="0" w:color="auto"/>
              <w:left w:val="nil"/>
              <w:bottom w:val="single" w:sz="8" w:space="0" w:color="auto"/>
              <w:right w:val="single" w:sz="8" w:space="0" w:color="auto"/>
            </w:tcBorders>
            <w:shd w:val="clear" w:color="auto" w:fill="auto"/>
          </w:tcPr>
          <w:p w14:paraId="693CD6AD" w14:textId="77777777" w:rsidR="00B029C0" w:rsidRPr="004D3B79" w:rsidRDefault="00B029C0" w:rsidP="00B029C0">
            <w:pPr>
              <w:jc w:val="center"/>
              <w:rPr>
                <w:b/>
                <w:bCs/>
                <w:sz w:val="20"/>
                <w:szCs w:val="20"/>
              </w:rPr>
            </w:pPr>
            <w:r w:rsidRPr="004D3B79">
              <w:rPr>
                <w:b/>
                <w:bCs/>
                <w:sz w:val="20"/>
                <w:szCs w:val="20"/>
              </w:rPr>
              <w:t>PÇ</w:t>
            </w:r>
          </w:p>
          <w:p w14:paraId="5E0490E6" w14:textId="77777777" w:rsidR="00B029C0" w:rsidRPr="004D3B79" w:rsidRDefault="00B029C0" w:rsidP="00B029C0">
            <w:pPr>
              <w:jc w:val="center"/>
              <w:rPr>
                <w:b/>
                <w:bCs/>
                <w:sz w:val="20"/>
                <w:szCs w:val="20"/>
              </w:rPr>
            </w:pPr>
            <w:r w:rsidRPr="004D3B79">
              <w:rPr>
                <w:b/>
                <w:bCs/>
                <w:sz w:val="20"/>
                <w:szCs w:val="20"/>
              </w:rPr>
              <w:t>5</w:t>
            </w:r>
          </w:p>
        </w:tc>
        <w:tc>
          <w:tcPr>
            <w:tcW w:w="300" w:type="pct"/>
            <w:tcBorders>
              <w:top w:val="single" w:sz="4" w:space="0" w:color="auto"/>
              <w:left w:val="nil"/>
              <w:bottom w:val="single" w:sz="8" w:space="0" w:color="auto"/>
              <w:right w:val="single" w:sz="8" w:space="0" w:color="000000"/>
            </w:tcBorders>
            <w:shd w:val="clear" w:color="auto" w:fill="auto"/>
          </w:tcPr>
          <w:p w14:paraId="7037B087" w14:textId="77777777" w:rsidR="00B029C0" w:rsidRPr="004D3B79" w:rsidRDefault="00B029C0" w:rsidP="00B029C0">
            <w:pPr>
              <w:jc w:val="center"/>
              <w:rPr>
                <w:b/>
                <w:bCs/>
                <w:sz w:val="20"/>
                <w:szCs w:val="20"/>
              </w:rPr>
            </w:pPr>
            <w:r w:rsidRPr="004D3B79">
              <w:rPr>
                <w:b/>
                <w:bCs/>
                <w:sz w:val="20"/>
                <w:szCs w:val="20"/>
              </w:rPr>
              <w:t>PÇ</w:t>
            </w:r>
          </w:p>
          <w:p w14:paraId="237C173E" w14:textId="77777777" w:rsidR="00B029C0" w:rsidRPr="004D3B79" w:rsidRDefault="00B029C0" w:rsidP="00B029C0">
            <w:pPr>
              <w:jc w:val="center"/>
              <w:rPr>
                <w:b/>
                <w:bCs/>
                <w:sz w:val="20"/>
                <w:szCs w:val="20"/>
              </w:rPr>
            </w:pPr>
            <w:r w:rsidRPr="004D3B79">
              <w:rPr>
                <w:b/>
                <w:bCs/>
                <w:sz w:val="20"/>
                <w:szCs w:val="20"/>
              </w:rPr>
              <w:t>6</w:t>
            </w:r>
          </w:p>
        </w:tc>
        <w:tc>
          <w:tcPr>
            <w:tcW w:w="299" w:type="pct"/>
            <w:tcBorders>
              <w:top w:val="single" w:sz="4" w:space="0" w:color="auto"/>
              <w:left w:val="nil"/>
              <w:bottom w:val="single" w:sz="8" w:space="0" w:color="auto"/>
              <w:right w:val="single" w:sz="8" w:space="0" w:color="auto"/>
            </w:tcBorders>
            <w:shd w:val="clear" w:color="auto" w:fill="auto"/>
          </w:tcPr>
          <w:p w14:paraId="6A946416" w14:textId="77777777" w:rsidR="00B029C0" w:rsidRPr="004D3B79" w:rsidRDefault="00B029C0" w:rsidP="00B029C0">
            <w:pPr>
              <w:jc w:val="center"/>
              <w:rPr>
                <w:b/>
                <w:bCs/>
                <w:sz w:val="20"/>
                <w:szCs w:val="20"/>
              </w:rPr>
            </w:pPr>
            <w:r w:rsidRPr="004D3B79">
              <w:rPr>
                <w:b/>
                <w:bCs/>
                <w:sz w:val="20"/>
                <w:szCs w:val="20"/>
              </w:rPr>
              <w:t>PÇ</w:t>
            </w:r>
          </w:p>
          <w:p w14:paraId="59D09388" w14:textId="77777777" w:rsidR="00B029C0" w:rsidRPr="004D3B79" w:rsidRDefault="00B029C0" w:rsidP="00B029C0">
            <w:pPr>
              <w:jc w:val="center"/>
              <w:rPr>
                <w:b/>
                <w:bCs/>
                <w:sz w:val="20"/>
                <w:szCs w:val="20"/>
              </w:rPr>
            </w:pPr>
            <w:r w:rsidRPr="004D3B79">
              <w:rPr>
                <w:b/>
                <w:bCs/>
                <w:sz w:val="20"/>
                <w:szCs w:val="20"/>
              </w:rPr>
              <w:t>7</w:t>
            </w:r>
          </w:p>
        </w:tc>
        <w:tc>
          <w:tcPr>
            <w:tcW w:w="299" w:type="pct"/>
            <w:tcBorders>
              <w:top w:val="single" w:sz="4" w:space="0" w:color="auto"/>
              <w:left w:val="nil"/>
              <w:bottom w:val="single" w:sz="8" w:space="0" w:color="auto"/>
              <w:right w:val="single" w:sz="8" w:space="0" w:color="auto"/>
            </w:tcBorders>
            <w:shd w:val="clear" w:color="auto" w:fill="auto"/>
          </w:tcPr>
          <w:p w14:paraId="31B8A5B1" w14:textId="77777777" w:rsidR="00B029C0" w:rsidRPr="004D3B79" w:rsidRDefault="00B029C0" w:rsidP="00B029C0">
            <w:pPr>
              <w:jc w:val="center"/>
              <w:rPr>
                <w:b/>
                <w:bCs/>
                <w:sz w:val="20"/>
                <w:szCs w:val="20"/>
              </w:rPr>
            </w:pPr>
            <w:r w:rsidRPr="004D3B79">
              <w:rPr>
                <w:b/>
                <w:bCs/>
                <w:sz w:val="20"/>
                <w:szCs w:val="20"/>
              </w:rPr>
              <w:t>PÇ</w:t>
            </w:r>
          </w:p>
          <w:p w14:paraId="13B9569D" w14:textId="77777777" w:rsidR="00B029C0" w:rsidRPr="004D3B79" w:rsidRDefault="00B029C0" w:rsidP="00B029C0">
            <w:pPr>
              <w:jc w:val="center"/>
              <w:rPr>
                <w:b/>
                <w:bCs/>
                <w:sz w:val="20"/>
                <w:szCs w:val="20"/>
              </w:rPr>
            </w:pPr>
            <w:r w:rsidRPr="004D3B79">
              <w:rPr>
                <w:b/>
                <w:bCs/>
                <w:sz w:val="20"/>
                <w:szCs w:val="20"/>
              </w:rPr>
              <w:t>8</w:t>
            </w:r>
          </w:p>
        </w:tc>
        <w:tc>
          <w:tcPr>
            <w:tcW w:w="299" w:type="pct"/>
            <w:tcBorders>
              <w:top w:val="single" w:sz="4" w:space="0" w:color="auto"/>
              <w:left w:val="nil"/>
              <w:bottom w:val="single" w:sz="8" w:space="0" w:color="auto"/>
              <w:right w:val="single" w:sz="8" w:space="0" w:color="000000"/>
            </w:tcBorders>
            <w:shd w:val="clear" w:color="auto" w:fill="auto"/>
          </w:tcPr>
          <w:p w14:paraId="483C7A4F" w14:textId="77777777" w:rsidR="00B029C0" w:rsidRPr="004D3B79" w:rsidRDefault="00B029C0" w:rsidP="00B029C0">
            <w:pPr>
              <w:jc w:val="center"/>
              <w:rPr>
                <w:b/>
                <w:bCs/>
                <w:sz w:val="20"/>
                <w:szCs w:val="20"/>
              </w:rPr>
            </w:pPr>
            <w:r w:rsidRPr="004D3B79">
              <w:rPr>
                <w:b/>
                <w:bCs/>
                <w:sz w:val="20"/>
                <w:szCs w:val="20"/>
              </w:rPr>
              <w:t>PÇ</w:t>
            </w:r>
          </w:p>
          <w:p w14:paraId="532D0828" w14:textId="77777777" w:rsidR="00B029C0" w:rsidRPr="004D3B79" w:rsidRDefault="00B029C0" w:rsidP="00B029C0">
            <w:pPr>
              <w:jc w:val="center"/>
              <w:rPr>
                <w:b/>
                <w:bCs/>
                <w:sz w:val="20"/>
                <w:szCs w:val="20"/>
              </w:rPr>
            </w:pPr>
            <w:r w:rsidRPr="004D3B79">
              <w:rPr>
                <w:b/>
                <w:bCs/>
                <w:sz w:val="20"/>
                <w:szCs w:val="20"/>
              </w:rPr>
              <w:t>9</w:t>
            </w:r>
          </w:p>
        </w:tc>
        <w:tc>
          <w:tcPr>
            <w:tcW w:w="299" w:type="pct"/>
            <w:tcBorders>
              <w:top w:val="single" w:sz="4" w:space="0" w:color="auto"/>
              <w:left w:val="nil"/>
              <w:bottom w:val="single" w:sz="8" w:space="0" w:color="auto"/>
              <w:right w:val="single" w:sz="8" w:space="0" w:color="auto"/>
            </w:tcBorders>
            <w:shd w:val="clear" w:color="auto" w:fill="auto"/>
          </w:tcPr>
          <w:p w14:paraId="019ED01C" w14:textId="77777777" w:rsidR="00B029C0" w:rsidRPr="004D3B79" w:rsidRDefault="00B029C0" w:rsidP="00B029C0">
            <w:pPr>
              <w:jc w:val="center"/>
              <w:rPr>
                <w:b/>
                <w:bCs/>
                <w:sz w:val="20"/>
                <w:szCs w:val="20"/>
              </w:rPr>
            </w:pPr>
            <w:r w:rsidRPr="004D3B79">
              <w:rPr>
                <w:b/>
                <w:bCs/>
                <w:sz w:val="20"/>
                <w:szCs w:val="20"/>
              </w:rPr>
              <w:t>PÇ</w:t>
            </w:r>
          </w:p>
          <w:p w14:paraId="44A27306" w14:textId="77777777" w:rsidR="00B029C0" w:rsidRPr="004D3B79" w:rsidRDefault="00B029C0" w:rsidP="00B029C0">
            <w:pPr>
              <w:jc w:val="center"/>
              <w:rPr>
                <w:b/>
                <w:bCs/>
                <w:sz w:val="20"/>
                <w:szCs w:val="20"/>
              </w:rPr>
            </w:pPr>
            <w:r w:rsidRPr="004D3B79">
              <w:rPr>
                <w:b/>
                <w:bCs/>
                <w:sz w:val="20"/>
                <w:szCs w:val="20"/>
              </w:rPr>
              <w:t>10</w:t>
            </w:r>
          </w:p>
        </w:tc>
        <w:tc>
          <w:tcPr>
            <w:tcW w:w="300" w:type="pct"/>
            <w:tcBorders>
              <w:top w:val="single" w:sz="4" w:space="0" w:color="auto"/>
              <w:left w:val="nil"/>
              <w:bottom w:val="single" w:sz="8" w:space="0" w:color="auto"/>
              <w:right w:val="single" w:sz="8" w:space="0" w:color="auto"/>
            </w:tcBorders>
          </w:tcPr>
          <w:p w14:paraId="27239782" w14:textId="77777777" w:rsidR="00B029C0" w:rsidRPr="004D3B79" w:rsidRDefault="00B029C0" w:rsidP="00B029C0">
            <w:pPr>
              <w:jc w:val="center"/>
              <w:rPr>
                <w:b/>
                <w:bCs/>
                <w:sz w:val="20"/>
                <w:szCs w:val="20"/>
              </w:rPr>
            </w:pPr>
            <w:r w:rsidRPr="004D3B79">
              <w:rPr>
                <w:b/>
                <w:bCs/>
                <w:sz w:val="20"/>
                <w:szCs w:val="20"/>
              </w:rPr>
              <w:t>PÇ</w:t>
            </w:r>
          </w:p>
          <w:p w14:paraId="1B780B81" w14:textId="77777777" w:rsidR="00B029C0" w:rsidRPr="004D3B79" w:rsidRDefault="00B029C0" w:rsidP="00B029C0">
            <w:pPr>
              <w:jc w:val="center"/>
              <w:rPr>
                <w:b/>
                <w:bCs/>
                <w:sz w:val="20"/>
                <w:szCs w:val="20"/>
              </w:rPr>
            </w:pPr>
            <w:r w:rsidRPr="004D3B79">
              <w:rPr>
                <w:b/>
                <w:bCs/>
                <w:sz w:val="20"/>
                <w:szCs w:val="20"/>
              </w:rPr>
              <w:t>11</w:t>
            </w:r>
          </w:p>
        </w:tc>
        <w:tc>
          <w:tcPr>
            <w:tcW w:w="299" w:type="pct"/>
            <w:tcBorders>
              <w:top w:val="single" w:sz="4" w:space="0" w:color="auto"/>
              <w:left w:val="nil"/>
              <w:bottom w:val="single" w:sz="8" w:space="0" w:color="auto"/>
              <w:right w:val="single" w:sz="8" w:space="0" w:color="auto"/>
            </w:tcBorders>
          </w:tcPr>
          <w:p w14:paraId="675E0CF5" w14:textId="77777777" w:rsidR="00B029C0" w:rsidRPr="004D3B79" w:rsidRDefault="00B029C0" w:rsidP="00B029C0">
            <w:pPr>
              <w:jc w:val="center"/>
              <w:rPr>
                <w:b/>
                <w:bCs/>
                <w:sz w:val="20"/>
                <w:szCs w:val="20"/>
              </w:rPr>
            </w:pPr>
            <w:r w:rsidRPr="004D3B79">
              <w:rPr>
                <w:b/>
                <w:bCs/>
                <w:sz w:val="20"/>
                <w:szCs w:val="20"/>
              </w:rPr>
              <w:t>PÇ</w:t>
            </w:r>
          </w:p>
          <w:p w14:paraId="1E23FC95" w14:textId="77777777" w:rsidR="00B029C0" w:rsidRPr="004D3B79" w:rsidRDefault="00B029C0" w:rsidP="00B029C0">
            <w:pPr>
              <w:jc w:val="center"/>
              <w:rPr>
                <w:b/>
                <w:bCs/>
                <w:sz w:val="20"/>
                <w:szCs w:val="20"/>
              </w:rPr>
            </w:pPr>
            <w:r w:rsidRPr="004D3B79">
              <w:rPr>
                <w:b/>
                <w:bCs/>
                <w:sz w:val="20"/>
                <w:szCs w:val="20"/>
              </w:rPr>
              <w:t>12</w:t>
            </w:r>
          </w:p>
        </w:tc>
        <w:tc>
          <w:tcPr>
            <w:tcW w:w="298" w:type="pct"/>
            <w:tcBorders>
              <w:top w:val="single" w:sz="4" w:space="0" w:color="auto"/>
              <w:left w:val="nil"/>
              <w:bottom w:val="single" w:sz="8" w:space="0" w:color="auto"/>
              <w:right w:val="single" w:sz="8" w:space="0" w:color="auto"/>
            </w:tcBorders>
          </w:tcPr>
          <w:p w14:paraId="659D90FB" w14:textId="77777777" w:rsidR="00B029C0" w:rsidRPr="004D3B79" w:rsidRDefault="00B029C0" w:rsidP="00B029C0">
            <w:pPr>
              <w:jc w:val="center"/>
              <w:rPr>
                <w:b/>
                <w:bCs/>
                <w:sz w:val="20"/>
                <w:szCs w:val="20"/>
              </w:rPr>
            </w:pPr>
            <w:r w:rsidRPr="004D3B79">
              <w:rPr>
                <w:b/>
                <w:bCs/>
                <w:sz w:val="20"/>
                <w:szCs w:val="20"/>
              </w:rPr>
              <w:t>PÇ</w:t>
            </w:r>
          </w:p>
          <w:p w14:paraId="68CFD781" w14:textId="77777777" w:rsidR="00B029C0" w:rsidRPr="004D3B79" w:rsidRDefault="00B029C0" w:rsidP="00B029C0">
            <w:pPr>
              <w:jc w:val="center"/>
              <w:rPr>
                <w:b/>
                <w:bCs/>
                <w:sz w:val="20"/>
                <w:szCs w:val="20"/>
              </w:rPr>
            </w:pPr>
            <w:r w:rsidRPr="004D3B79">
              <w:rPr>
                <w:b/>
                <w:bCs/>
                <w:sz w:val="20"/>
                <w:szCs w:val="20"/>
              </w:rPr>
              <w:t>13</w:t>
            </w:r>
          </w:p>
        </w:tc>
      </w:tr>
      <w:tr w:rsidR="00B029C0" w:rsidRPr="004D3B79" w14:paraId="0F6597B5" w14:textId="77777777" w:rsidTr="00B029C0">
        <w:trPr>
          <w:trHeight w:val="330"/>
        </w:trPr>
        <w:tc>
          <w:tcPr>
            <w:tcW w:w="1112" w:type="pct"/>
            <w:tcBorders>
              <w:top w:val="nil"/>
              <w:left w:val="single" w:sz="8" w:space="0" w:color="auto"/>
              <w:bottom w:val="single" w:sz="8" w:space="0" w:color="auto"/>
              <w:right w:val="single" w:sz="8" w:space="0" w:color="auto"/>
            </w:tcBorders>
            <w:shd w:val="clear" w:color="auto" w:fill="auto"/>
          </w:tcPr>
          <w:p w14:paraId="66E43E87" w14:textId="77777777" w:rsidR="00B029C0" w:rsidRPr="004D3B79" w:rsidRDefault="00B029C0" w:rsidP="00B029C0">
            <w:pPr>
              <w:jc w:val="center"/>
              <w:rPr>
                <w:b/>
                <w:bCs/>
                <w:sz w:val="20"/>
                <w:szCs w:val="20"/>
              </w:rPr>
            </w:pPr>
            <w:r w:rsidRPr="004D3B79">
              <w:rPr>
                <w:b/>
                <w:bCs/>
                <w:sz w:val="20"/>
                <w:szCs w:val="20"/>
              </w:rPr>
              <w:t>HEF 2066</w:t>
            </w:r>
          </w:p>
        </w:tc>
        <w:tc>
          <w:tcPr>
            <w:tcW w:w="299" w:type="pct"/>
            <w:tcBorders>
              <w:top w:val="nil"/>
              <w:left w:val="nil"/>
              <w:bottom w:val="single" w:sz="8" w:space="0" w:color="auto"/>
              <w:right w:val="single" w:sz="8" w:space="0" w:color="auto"/>
            </w:tcBorders>
            <w:shd w:val="clear" w:color="auto" w:fill="auto"/>
          </w:tcPr>
          <w:p w14:paraId="5D3FBB53" w14:textId="77777777" w:rsidR="00B029C0" w:rsidRPr="004D3B79" w:rsidRDefault="00B029C0" w:rsidP="00B029C0">
            <w:pPr>
              <w:jc w:val="center"/>
              <w:rPr>
                <w:sz w:val="20"/>
                <w:szCs w:val="20"/>
              </w:rPr>
            </w:pPr>
            <w:r w:rsidRPr="004D3B79">
              <w:rPr>
                <w:sz w:val="20"/>
                <w:szCs w:val="20"/>
              </w:rPr>
              <w:t>1</w:t>
            </w:r>
          </w:p>
        </w:tc>
        <w:tc>
          <w:tcPr>
            <w:tcW w:w="299" w:type="pct"/>
            <w:tcBorders>
              <w:top w:val="nil"/>
              <w:left w:val="nil"/>
              <w:bottom w:val="single" w:sz="8" w:space="0" w:color="auto"/>
              <w:right w:val="single" w:sz="8" w:space="0" w:color="auto"/>
            </w:tcBorders>
            <w:shd w:val="clear" w:color="auto" w:fill="auto"/>
          </w:tcPr>
          <w:p w14:paraId="710249C6" w14:textId="77777777" w:rsidR="00B029C0" w:rsidRPr="004D3B79" w:rsidRDefault="00B029C0" w:rsidP="00B029C0">
            <w:pPr>
              <w:jc w:val="center"/>
              <w:rPr>
                <w:sz w:val="20"/>
                <w:szCs w:val="20"/>
              </w:rPr>
            </w:pPr>
            <w:r w:rsidRPr="004D3B79">
              <w:rPr>
                <w:sz w:val="20"/>
                <w:szCs w:val="20"/>
              </w:rPr>
              <w:t>0</w:t>
            </w:r>
          </w:p>
        </w:tc>
        <w:tc>
          <w:tcPr>
            <w:tcW w:w="299" w:type="pct"/>
            <w:tcBorders>
              <w:top w:val="nil"/>
              <w:left w:val="nil"/>
              <w:bottom w:val="single" w:sz="8" w:space="0" w:color="auto"/>
              <w:right w:val="single" w:sz="8" w:space="0" w:color="auto"/>
            </w:tcBorders>
            <w:shd w:val="clear" w:color="auto" w:fill="auto"/>
          </w:tcPr>
          <w:p w14:paraId="7FD51CF9" w14:textId="77777777" w:rsidR="00B029C0" w:rsidRPr="004D3B79" w:rsidRDefault="00B029C0" w:rsidP="00B029C0">
            <w:pPr>
              <w:jc w:val="center"/>
              <w:rPr>
                <w:sz w:val="20"/>
                <w:szCs w:val="20"/>
              </w:rPr>
            </w:pPr>
            <w:r w:rsidRPr="004D3B79">
              <w:rPr>
                <w:sz w:val="20"/>
                <w:szCs w:val="20"/>
              </w:rPr>
              <w:t>0</w:t>
            </w:r>
          </w:p>
        </w:tc>
        <w:tc>
          <w:tcPr>
            <w:tcW w:w="299" w:type="pct"/>
            <w:tcBorders>
              <w:top w:val="nil"/>
              <w:left w:val="nil"/>
              <w:bottom w:val="single" w:sz="8" w:space="0" w:color="auto"/>
              <w:right w:val="single" w:sz="8" w:space="0" w:color="auto"/>
            </w:tcBorders>
            <w:shd w:val="clear" w:color="auto" w:fill="auto"/>
          </w:tcPr>
          <w:p w14:paraId="2DC579F7" w14:textId="77777777" w:rsidR="00B029C0" w:rsidRPr="004D3B79" w:rsidRDefault="00B029C0" w:rsidP="00B029C0">
            <w:pPr>
              <w:jc w:val="center"/>
              <w:rPr>
                <w:sz w:val="20"/>
                <w:szCs w:val="20"/>
              </w:rPr>
            </w:pPr>
            <w:r w:rsidRPr="004D3B79">
              <w:rPr>
                <w:sz w:val="20"/>
                <w:szCs w:val="20"/>
              </w:rPr>
              <w:t>0</w:t>
            </w:r>
          </w:p>
        </w:tc>
        <w:tc>
          <w:tcPr>
            <w:tcW w:w="299" w:type="pct"/>
            <w:tcBorders>
              <w:top w:val="nil"/>
              <w:left w:val="nil"/>
              <w:bottom w:val="single" w:sz="8" w:space="0" w:color="auto"/>
              <w:right w:val="single" w:sz="8" w:space="0" w:color="auto"/>
            </w:tcBorders>
            <w:shd w:val="clear" w:color="auto" w:fill="auto"/>
          </w:tcPr>
          <w:p w14:paraId="0BE4B5CD" w14:textId="77777777" w:rsidR="00B029C0" w:rsidRPr="004D3B79" w:rsidRDefault="00B029C0" w:rsidP="00B029C0">
            <w:pPr>
              <w:jc w:val="center"/>
              <w:rPr>
                <w:sz w:val="20"/>
                <w:szCs w:val="20"/>
              </w:rPr>
            </w:pPr>
            <w:r w:rsidRPr="004D3B79">
              <w:rPr>
                <w:sz w:val="20"/>
                <w:szCs w:val="20"/>
              </w:rPr>
              <w:t>0</w:t>
            </w:r>
          </w:p>
        </w:tc>
        <w:tc>
          <w:tcPr>
            <w:tcW w:w="300" w:type="pct"/>
            <w:tcBorders>
              <w:top w:val="single" w:sz="8" w:space="0" w:color="auto"/>
              <w:left w:val="nil"/>
              <w:bottom w:val="single" w:sz="8" w:space="0" w:color="auto"/>
              <w:right w:val="single" w:sz="8" w:space="0" w:color="000000"/>
            </w:tcBorders>
            <w:shd w:val="clear" w:color="auto" w:fill="auto"/>
          </w:tcPr>
          <w:p w14:paraId="601F2E5F" w14:textId="77777777" w:rsidR="00B029C0" w:rsidRPr="004D3B79" w:rsidRDefault="00B029C0" w:rsidP="00B029C0">
            <w:pPr>
              <w:jc w:val="center"/>
              <w:rPr>
                <w:sz w:val="20"/>
                <w:szCs w:val="20"/>
              </w:rPr>
            </w:pPr>
            <w:r w:rsidRPr="004D3B79">
              <w:rPr>
                <w:sz w:val="20"/>
                <w:szCs w:val="20"/>
              </w:rPr>
              <w:t>0</w:t>
            </w:r>
          </w:p>
        </w:tc>
        <w:tc>
          <w:tcPr>
            <w:tcW w:w="299" w:type="pct"/>
            <w:tcBorders>
              <w:top w:val="nil"/>
              <w:left w:val="nil"/>
              <w:bottom w:val="single" w:sz="8" w:space="0" w:color="auto"/>
              <w:right w:val="single" w:sz="8" w:space="0" w:color="auto"/>
            </w:tcBorders>
            <w:shd w:val="clear" w:color="auto" w:fill="auto"/>
          </w:tcPr>
          <w:p w14:paraId="2742D57E" w14:textId="77777777" w:rsidR="00B029C0" w:rsidRPr="004D3B79" w:rsidRDefault="00B029C0" w:rsidP="00B029C0">
            <w:pPr>
              <w:jc w:val="both"/>
              <w:rPr>
                <w:sz w:val="20"/>
                <w:szCs w:val="20"/>
              </w:rPr>
            </w:pPr>
            <w:r w:rsidRPr="004D3B79">
              <w:rPr>
                <w:sz w:val="20"/>
                <w:szCs w:val="20"/>
              </w:rPr>
              <w:t>5</w:t>
            </w:r>
          </w:p>
        </w:tc>
        <w:tc>
          <w:tcPr>
            <w:tcW w:w="299" w:type="pct"/>
            <w:tcBorders>
              <w:top w:val="nil"/>
              <w:left w:val="nil"/>
              <w:bottom w:val="single" w:sz="8" w:space="0" w:color="auto"/>
              <w:right w:val="single" w:sz="8" w:space="0" w:color="auto"/>
            </w:tcBorders>
            <w:shd w:val="clear" w:color="auto" w:fill="auto"/>
          </w:tcPr>
          <w:p w14:paraId="4A051A97" w14:textId="77777777" w:rsidR="00B029C0" w:rsidRPr="004D3B79" w:rsidRDefault="00B029C0" w:rsidP="00B029C0">
            <w:pPr>
              <w:jc w:val="both"/>
              <w:rPr>
                <w:sz w:val="20"/>
                <w:szCs w:val="20"/>
              </w:rPr>
            </w:pPr>
            <w:r w:rsidRPr="004D3B79">
              <w:rPr>
                <w:sz w:val="20"/>
                <w:szCs w:val="20"/>
              </w:rPr>
              <w:t>1</w:t>
            </w:r>
          </w:p>
        </w:tc>
        <w:tc>
          <w:tcPr>
            <w:tcW w:w="299" w:type="pct"/>
            <w:tcBorders>
              <w:top w:val="single" w:sz="8" w:space="0" w:color="auto"/>
              <w:left w:val="nil"/>
              <w:bottom w:val="single" w:sz="8" w:space="0" w:color="auto"/>
              <w:right w:val="single" w:sz="8" w:space="0" w:color="000000"/>
            </w:tcBorders>
            <w:shd w:val="clear" w:color="auto" w:fill="auto"/>
          </w:tcPr>
          <w:p w14:paraId="40D9E833" w14:textId="77777777" w:rsidR="00B029C0" w:rsidRPr="004D3B79" w:rsidRDefault="00B029C0" w:rsidP="00B029C0">
            <w:pPr>
              <w:jc w:val="both"/>
              <w:rPr>
                <w:sz w:val="20"/>
                <w:szCs w:val="20"/>
              </w:rPr>
            </w:pPr>
            <w:r w:rsidRPr="004D3B79">
              <w:rPr>
                <w:sz w:val="20"/>
                <w:szCs w:val="20"/>
              </w:rPr>
              <w:t>2</w:t>
            </w:r>
          </w:p>
        </w:tc>
        <w:tc>
          <w:tcPr>
            <w:tcW w:w="299" w:type="pct"/>
            <w:tcBorders>
              <w:top w:val="nil"/>
              <w:left w:val="nil"/>
              <w:bottom w:val="single" w:sz="8" w:space="0" w:color="auto"/>
              <w:right w:val="single" w:sz="8" w:space="0" w:color="auto"/>
            </w:tcBorders>
            <w:shd w:val="clear" w:color="auto" w:fill="auto"/>
          </w:tcPr>
          <w:p w14:paraId="02ADC219" w14:textId="77777777" w:rsidR="00B029C0" w:rsidRPr="004D3B79" w:rsidRDefault="00B029C0" w:rsidP="00B029C0">
            <w:pPr>
              <w:jc w:val="both"/>
              <w:rPr>
                <w:sz w:val="20"/>
                <w:szCs w:val="20"/>
              </w:rPr>
            </w:pPr>
            <w:r w:rsidRPr="004D3B79">
              <w:rPr>
                <w:sz w:val="20"/>
                <w:szCs w:val="20"/>
              </w:rPr>
              <w:t>1</w:t>
            </w:r>
          </w:p>
        </w:tc>
        <w:tc>
          <w:tcPr>
            <w:tcW w:w="300" w:type="pct"/>
            <w:tcBorders>
              <w:top w:val="nil"/>
              <w:left w:val="nil"/>
              <w:bottom w:val="single" w:sz="8" w:space="0" w:color="auto"/>
              <w:right w:val="single" w:sz="8" w:space="0" w:color="auto"/>
            </w:tcBorders>
          </w:tcPr>
          <w:p w14:paraId="5EFBFD31" w14:textId="77777777" w:rsidR="00B029C0" w:rsidRPr="004D3B79" w:rsidRDefault="00B029C0" w:rsidP="00B029C0">
            <w:pPr>
              <w:jc w:val="both"/>
              <w:rPr>
                <w:sz w:val="20"/>
                <w:szCs w:val="20"/>
              </w:rPr>
            </w:pPr>
            <w:r w:rsidRPr="004D3B79">
              <w:rPr>
                <w:sz w:val="20"/>
                <w:szCs w:val="20"/>
              </w:rPr>
              <w:t>0</w:t>
            </w:r>
          </w:p>
        </w:tc>
        <w:tc>
          <w:tcPr>
            <w:tcW w:w="299" w:type="pct"/>
            <w:tcBorders>
              <w:top w:val="nil"/>
              <w:left w:val="nil"/>
              <w:bottom w:val="single" w:sz="8" w:space="0" w:color="auto"/>
              <w:right w:val="single" w:sz="8" w:space="0" w:color="auto"/>
            </w:tcBorders>
          </w:tcPr>
          <w:p w14:paraId="042D1EEB" w14:textId="77777777" w:rsidR="00B029C0" w:rsidRPr="004D3B79" w:rsidRDefault="00B029C0" w:rsidP="00B029C0">
            <w:pPr>
              <w:jc w:val="both"/>
              <w:rPr>
                <w:sz w:val="20"/>
                <w:szCs w:val="20"/>
              </w:rPr>
            </w:pPr>
            <w:r w:rsidRPr="004D3B79">
              <w:rPr>
                <w:sz w:val="20"/>
                <w:szCs w:val="20"/>
              </w:rPr>
              <w:t>0</w:t>
            </w:r>
          </w:p>
        </w:tc>
        <w:tc>
          <w:tcPr>
            <w:tcW w:w="298" w:type="pct"/>
            <w:tcBorders>
              <w:top w:val="nil"/>
              <w:left w:val="nil"/>
              <w:bottom w:val="single" w:sz="8" w:space="0" w:color="auto"/>
              <w:right w:val="single" w:sz="8" w:space="0" w:color="auto"/>
            </w:tcBorders>
          </w:tcPr>
          <w:p w14:paraId="5207C6E1" w14:textId="77777777" w:rsidR="00B029C0" w:rsidRPr="004D3B79" w:rsidRDefault="00B029C0" w:rsidP="00B029C0">
            <w:pPr>
              <w:jc w:val="both"/>
              <w:rPr>
                <w:sz w:val="20"/>
                <w:szCs w:val="20"/>
              </w:rPr>
            </w:pPr>
            <w:r w:rsidRPr="004D3B79">
              <w:rPr>
                <w:sz w:val="20"/>
                <w:szCs w:val="20"/>
              </w:rPr>
              <w:t>1</w:t>
            </w:r>
          </w:p>
        </w:tc>
      </w:tr>
    </w:tbl>
    <w:p w14:paraId="4779B8CB" w14:textId="77777777" w:rsidR="00B029C0" w:rsidRPr="004D3B79" w:rsidRDefault="00B029C0" w:rsidP="00B029C0">
      <w:pPr>
        <w:rPr>
          <w:b/>
          <w:sz w:val="20"/>
          <w:szCs w:val="20"/>
        </w:rPr>
      </w:pPr>
    </w:p>
    <w:p w14:paraId="23B32CDF" w14:textId="77777777" w:rsidR="00B029C0" w:rsidRPr="004D3B79" w:rsidRDefault="00B029C0" w:rsidP="00B029C0">
      <w:pPr>
        <w:rPr>
          <w:b/>
          <w:sz w:val="20"/>
          <w:szCs w:val="20"/>
        </w:rPr>
      </w:pPr>
      <w:r w:rsidRPr="004D3B79">
        <w:rPr>
          <w:b/>
          <w:sz w:val="20"/>
          <w:szCs w:val="20"/>
        </w:rPr>
        <w:t>Dersin Öğrenme Kazanımlarının Program Kazanımları ile İlişkisi</w:t>
      </w:r>
    </w:p>
    <w:tbl>
      <w:tblPr>
        <w:tblW w:w="5000" w:type="pct"/>
        <w:tblCellMar>
          <w:left w:w="70" w:type="dxa"/>
          <w:right w:w="70" w:type="dxa"/>
        </w:tblCellMar>
        <w:tblLook w:val="04A0" w:firstRow="1" w:lastRow="0" w:firstColumn="1" w:lastColumn="0" w:noHBand="0" w:noVBand="1"/>
      </w:tblPr>
      <w:tblGrid>
        <w:gridCol w:w="1938"/>
        <w:gridCol w:w="519"/>
        <w:gridCol w:w="418"/>
        <w:gridCol w:w="460"/>
        <w:gridCol w:w="465"/>
        <w:gridCol w:w="465"/>
        <w:gridCol w:w="469"/>
        <w:gridCol w:w="1318"/>
        <w:gridCol w:w="518"/>
        <w:gridCol w:w="568"/>
        <w:gridCol w:w="418"/>
        <w:gridCol w:w="463"/>
        <w:gridCol w:w="465"/>
        <w:gridCol w:w="568"/>
      </w:tblGrid>
      <w:tr w:rsidR="00FE7A9F" w:rsidRPr="004D3B79" w14:paraId="1C884E62" w14:textId="77777777" w:rsidTr="00B029C0">
        <w:trPr>
          <w:trHeight w:val="408"/>
        </w:trPr>
        <w:tc>
          <w:tcPr>
            <w:tcW w:w="1070" w:type="pct"/>
            <w:tcBorders>
              <w:top w:val="single" w:sz="4" w:space="0" w:color="auto"/>
              <w:left w:val="single" w:sz="8" w:space="0" w:color="auto"/>
              <w:bottom w:val="single" w:sz="8" w:space="0" w:color="auto"/>
              <w:right w:val="single" w:sz="8" w:space="0" w:color="auto"/>
            </w:tcBorders>
            <w:shd w:val="clear" w:color="auto" w:fill="auto"/>
          </w:tcPr>
          <w:p w14:paraId="2BCD3AC8" w14:textId="77777777" w:rsidR="00B029C0" w:rsidRPr="004D3B79" w:rsidRDefault="00B029C0" w:rsidP="00B029C0">
            <w:pPr>
              <w:jc w:val="center"/>
              <w:rPr>
                <w:b/>
                <w:bCs/>
                <w:sz w:val="20"/>
                <w:szCs w:val="20"/>
              </w:rPr>
            </w:pPr>
            <w:r w:rsidRPr="004D3B79">
              <w:rPr>
                <w:b/>
                <w:bCs/>
                <w:sz w:val="20"/>
                <w:szCs w:val="20"/>
              </w:rPr>
              <w:t>Öğrenme Kazanımı</w:t>
            </w:r>
          </w:p>
          <w:p w14:paraId="7B54E757" w14:textId="77777777" w:rsidR="00B029C0" w:rsidRPr="004D3B79" w:rsidRDefault="00B029C0" w:rsidP="00B029C0">
            <w:pPr>
              <w:rPr>
                <w:b/>
                <w:bCs/>
                <w:sz w:val="20"/>
                <w:szCs w:val="20"/>
              </w:rPr>
            </w:pPr>
          </w:p>
        </w:tc>
        <w:tc>
          <w:tcPr>
            <w:tcW w:w="286" w:type="pct"/>
            <w:tcBorders>
              <w:top w:val="single" w:sz="4" w:space="0" w:color="auto"/>
              <w:left w:val="nil"/>
              <w:bottom w:val="single" w:sz="8" w:space="0" w:color="auto"/>
              <w:right w:val="single" w:sz="8" w:space="0" w:color="auto"/>
            </w:tcBorders>
            <w:shd w:val="clear" w:color="auto" w:fill="auto"/>
          </w:tcPr>
          <w:p w14:paraId="033BE8E6" w14:textId="77777777" w:rsidR="00B029C0" w:rsidRPr="004D3B79" w:rsidRDefault="006573F5" w:rsidP="00B029C0">
            <w:pPr>
              <w:jc w:val="center"/>
              <w:rPr>
                <w:b/>
                <w:bCs/>
                <w:sz w:val="20"/>
                <w:szCs w:val="20"/>
              </w:rPr>
            </w:pPr>
            <w:r w:rsidRPr="004D3B79">
              <w:rPr>
                <w:b/>
                <w:bCs/>
                <w:sz w:val="20"/>
                <w:szCs w:val="20"/>
              </w:rPr>
              <w:t>PÇ</w:t>
            </w:r>
          </w:p>
          <w:p w14:paraId="2C626F6F" w14:textId="77777777" w:rsidR="00B029C0" w:rsidRPr="004D3B79" w:rsidRDefault="00B029C0" w:rsidP="00B029C0">
            <w:pPr>
              <w:jc w:val="center"/>
              <w:rPr>
                <w:b/>
                <w:bCs/>
                <w:sz w:val="20"/>
                <w:szCs w:val="20"/>
              </w:rPr>
            </w:pPr>
            <w:r w:rsidRPr="004D3B79">
              <w:rPr>
                <w:b/>
                <w:bCs/>
                <w:sz w:val="20"/>
                <w:szCs w:val="20"/>
              </w:rPr>
              <w:t>1</w:t>
            </w:r>
          </w:p>
        </w:tc>
        <w:tc>
          <w:tcPr>
            <w:tcW w:w="231" w:type="pct"/>
            <w:tcBorders>
              <w:top w:val="single" w:sz="4" w:space="0" w:color="auto"/>
              <w:left w:val="nil"/>
              <w:bottom w:val="single" w:sz="8" w:space="0" w:color="auto"/>
              <w:right w:val="single" w:sz="8" w:space="0" w:color="auto"/>
            </w:tcBorders>
            <w:shd w:val="clear" w:color="auto" w:fill="auto"/>
          </w:tcPr>
          <w:p w14:paraId="5759D1C9" w14:textId="77777777" w:rsidR="00B029C0" w:rsidRPr="004D3B79" w:rsidRDefault="006573F5" w:rsidP="00B029C0">
            <w:pPr>
              <w:jc w:val="center"/>
              <w:rPr>
                <w:b/>
                <w:bCs/>
                <w:sz w:val="20"/>
                <w:szCs w:val="20"/>
              </w:rPr>
            </w:pPr>
            <w:r w:rsidRPr="004D3B79">
              <w:rPr>
                <w:b/>
                <w:bCs/>
                <w:sz w:val="20"/>
                <w:szCs w:val="20"/>
              </w:rPr>
              <w:t>PÇ</w:t>
            </w:r>
          </w:p>
          <w:p w14:paraId="2BD20268" w14:textId="77777777" w:rsidR="00B029C0" w:rsidRPr="004D3B79" w:rsidRDefault="00B029C0" w:rsidP="00B029C0">
            <w:pPr>
              <w:jc w:val="center"/>
              <w:rPr>
                <w:b/>
                <w:bCs/>
                <w:sz w:val="20"/>
                <w:szCs w:val="20"/>
              </w:rPr>
            </w:pPr>
            <w:r w:rsidRPr="004D3B79">
              <w:rPr>
                <w:b/>
                <w:bCs/>
                <w:sz w:val="20"/>
                <w:szCs w:val="20"/>
              </w:rPr>
              <w:t>2</w:t>
            </w:r>
          </w:p>
        </w:tc>
        <w:tc>
          <w:tcPr>
            <w:tcW w:w="254" w:type="pct"/>
            <w:tcBorders>
              <w:top w:val="single" w:sz="4" w:space="0" w:color="auto"/>
              <w:left w:val="nil"/>
              <w:bottom w:val="single" w:sz="8" w:space="0" w:color="auto"/>
              <w:right w:val="single" w:sz="8" w:space="0" w:color="auto"/>
            </w:tcBorders>
            <w:shd w:val="clear" w:color="auto" w:fill="auto"/>
          </w:tcPr>
          <w:p w14:paraId="32B32952" w14:textId="77777777" w:rsidR="00B029C0" w:rsidRPr="004D3B79" w:rsidRDefault="006573F5" w:rsidP="00B029C0">
            <w:pPr>
              <w:jc w:val="center"/>
              <w:rPr>
                <w:b/>
                <w:bCs/>
                <w:sz w:val="20"/>
                <w:szCs w:val="20"/>
              </w:rPr>
            </w:pPr>
            <w:r w:rsidRPr="004D3B79">
              <w:rPr>
                <w:b/>
                <w:bCs/>
                <w:sz w:val="20"/>
                <w:szCs w:val="20"/>
              </w:rPr>
              <w:t>PÇ</w:t>
            </w:r>
          </w:p>
          <w:p w14:paraId="1E450AF4" w14:textId="77777777" w:rsidR="00B029C0" w:rsidRPr="004D3B79" w:rsidRDefault="00B029C0" w:rsidP="00B029C0">
            <w:pPr>
              <w:jc w:val="center"/>
              <w:rPr>
                <w:b/>
                <w:bCs/>
                <w:sz w:val="20"/>
                <w:szCs w:val="20"/>
              </w:rPr>
            </w:pPr>
            <w:r w:rsidRPr="004D3B79">
              <w:rPr>
                <w:b/>
                <w:bCs/>
                <w:sz w:val="20"/>
                <w:szCs w:val="20"/>
              </w:rPr>
              <w:t xml:space="preserve">3 </w:t>
            </w:r>
          </w:p>
        </w:tc>
        <w:tc>
          <w:tcPr>
            <w:tcW w:w="257" w:type="pct"/>
            <w:tcBorders>
              <w:top w:val="single" w:sz="4" w:space="0" w:color="auto"/>
              <w:left w:val="nil"/>
              <w:bottom w:val="single" w:sz="8" w:space="0" w:color="auto"/>
              <w:right w:val="single" w:sz="8" w:space="0" w:color="auto"/>
            </w:tcBorders>
            <w:shd w:val="clear" w:color="auto" w:fill="auto"/>
          </w:tcPr>
          <w:p w14:paraId="59C1F626" w14:textId="77777777" w:rsidR="00B029C0" w:rsidRPr="004D3B79" w:rsidRDefault="006573F5" w:rsidP="00B029C0">
            <w:pPr>
              <w:jc w:val="center"/>
              <w:rPr>
                <w:b/>
                <w:bCs/>
                <w:sz w:val="20"/>
                <w:szCs w:val="20"/>
              </w:rPr>
            </w:pPr>
            <w:r w:rsidRPr="004D3B79">
              <w:rPr>
                <w:b/>
                <w:bCs/>
                <w:sz w:val="20"/>
                <w:szCs w:val="20"/>
              </w:rPr>
              <w:t>PÇ</w:t>
            </w:r>
          </w:p>
          <w:p w14:paraId="010D02E6" w14:textId="77777777" w:rsidR="00B029C0" w:rsidRPr="004D3B79" w:rsidRDefault="00B029C0" w:rsidP="00B029C0">
            <w:pPr>
              <w:jc w:val="center"/>
              <w:rPr>
                <w:b/>
                <w:bCs/>
                <w:sz w:val="20"/>
                <w:szCs w:val="20"/>
              </w:rPr>
            </w:pPr>
            <w:r w:rsidRPr="004D3B79">
              <w:rPr>
                <w:b/>
                <w:bCs/>
                <w:sz w:val="20"/>
                <w:szCs w:val="20"/>
              </w:rPr>
              <w:t>4</w:t>
            </w:r>
          </w:p>
        </w:tc>
        <w:tc>
          <w:tcPr>
            <w:tcW w:w="257" w:type="pct"/>
            <w:tcBorders>
              <w:top w:val="single" w:sz="4" w:space="0" w:color="auto"/>
              <w:left w:val="nil"/>
              <w:bottom w:val="single" w:sz="8" w:space="0" w:color="auto"/>
              <w:right w:val="single" w:sz="8" w:space="0" w:color="auto"/>
            </w:tcBorders>
            <w:shd w:val="clear" w:color="auto" w:fill="auto"/>
          </w:tcPr>
          <w:p w14:paraId="6B34E507" w14:textId="77777777" w:rsidR="00B029C0" w:rsidRPr="004D3B79" w:rsidRDefault="006573F5" w:rsidP="00B029C0">
            <w:pPr>
              <w:jc w:val="center"/>
              <w:rPr>
                <w:b/>
                <w:bCs/>
                <w:sz w:val="20"/>
                <w:szCs w:val="20"/>
              </w:rPr>
            </w:pPr>
            <w:r w:rsidRPr="004D3B79">
              <w:rPr>
                <w:b/>
                <w:bCs/>
                <w:sz w:val="20"/>
                <w:szCs w:val="20"/>
              </w:rPr>
              <w:t>PÇ</w:t>
            </w:r>
          </w:p>
          <w:p w14:paraId="67433594" w14:textId="77777777" w:rsidR="00B029C0" w:rsidRPr="004D3B79" w:rsidRDefault="00B029C0" w:rsidP="00B029C0">
            <w:pPr>
              <w:jc w:val="center"/>
              <w:rPr>
                <w:b/>
                <w:bCs/>
                <w:sz w:val="20"/>
                <w:szCs w:val="20"/>
              </w:rPr>
            </w:pPr>
            <w:r w:rsidRPr="004D3B79">
              <w:rPr>
                <w:b/>
                <w:bCs/>
                <w:sz w:val="20"/>
                <w:szCs w:val="20"/>
              </w:rPr>
              <w:t>5</w:t>
            </w:r>
          </w:p>
        </w:tc>
        <w:tc>
          <w:tcPr>
            <w:tcW w:w="259" w:type="pct"/>
            <w:tcBorders>
              <w:top w:val="single" w:sz="4" w:space="0" w:color="auto"/>
              <w:left w:val="nil"/>
              <w:bottom w:val="single" w:sz="8" w:space="0" w:color="auto"/>
              <w:right w:val="single" w:sz="8" w:space="0" w:color="000000"/>
            </w:tcBorders>
            <w:shd w:val="clear" w:color="auto" w:fill="auto"/>
          </w:tcPr>
          <w:p w14:paraId="186B53B2" w14:textId="77777777" w:rsidR="00B029C0" w:rsidRPr="004D3B79" w:rsidRDefault="006573F5" w:rsidP="00B029C0">
            <w:pPr>
              <w:jc w:val="center"/>
              <w:rPr>
                <w:b/>
                <w:bCs/>
                <w:sz w:val="20"/>
                <w:szCs w:val="20"/>
              </w:rPr>
            </w:pPr>
            <w:r w:rsidRPr="004D3B79">
              <w:rPr>
                <w:b/>
                <w:bCs/>
                <w:sz w:val="20"/>
                <w:szCs w:val="20"/>
              </w:rPr>
              <w:t>PÇ</w:t>
            </w:r>
          </w:p>
          <w:p w14:paraId="6876A0D7" w14:textId="77777777" w:rsidR="00B029C0" w:rsidRPr="004D3B79" w:rsidRDefault="00B029C0" w:rsidP="00B029C0">
            <w:pPr>
              <w:jc w:val="center"/>
              <w:rPr>
                <w:b/>
                <w:bCs/>
                <w:sz w:val="20"/>
                <w:szCs w:val="20"/>
              </w:rPr>
            </w:pPr>
            <w:r w:rsidRPr="004D3B79">
              <w:rPr>
                <w:b/>
                <w:bCs/>
                <w:sz w:val="20"/>
                <w:szCs w:val="20"/>
              </w:rPr>
              <w:t>6</w:t>
            </w:r>
          </w:p>
        </w:tc>
        <w:tc>
          <w:tcPr>
            <w:tcW w:w="728" w:type="pct"/>
            <w:tcBorders>
              <w:top w:val="single" w:sz="4" w:space="0" w:color="auto"/>
              <w:left w:val="nil"/>
              <w:bottom w:val="single" w:sz="8" w:space="0" w:color="auto"/>
              <w:right w:val="single" w:sz="8" w:space="0" w:color="auto"/>
            </w:tcBorders>
            <w:shd w:val="clear" w:color="auto" w:fill="auto"/>
          </w:tcPr>
          <w:p w14:paraId="2A053565" w14:textId="77777777" w:rsidR="00B029C0" w:rsidRPr="004D3B79" w:rsidRDefault="006573F5" w:rsidP="00B029C0">
            <w:pPr>
              <w:jc w:val="center"/>
              <w:rPr>
                <w:b/>
                <w:bCs/>
                <w:sz w:val="20"/>
                <w:szCs w:val="20"/>
              </w:rPr>
            </w:pPr>
            <w:r w:rsidRPr="004D3B79">
              <w:rPr>
                <w:b/>
                <w:bCs/>
                <w:sz w:val="20"/>
                <w:szCs w:val="20"/>
              </w:rPr>
              <w:t>PÇ</w:t>
            </w:r>
          </w:p>
          <w:p w14:paraId="24DE1CA4" w14:textId="77777777" w:rsidR="00B029C0" w:rsidRPr="004D3B79" w:rsidRDefault="00B029C0" w:rsidP="00B029C0">
            <w:pPr>
              <w:jc w:val="center"/>
              <w:rPr>
                <w:b/>
                <w:bCs/>
                <w:sz w:val="20"/>
                <w:szCs w:val="20"/>
              </w:rPr>
            </w:pPr>
            <w:r w:rsidRPr="004D3B79">
              <w:rPr>
                <w:b/>
                <w:bCs/>
                <w:sz w:val="20"/>
                <w:szCs w:val="20"/>
              </w:rPr>
              <w:t>7</w:t>
            </w:r>
          </w:p>
        </w:tc>
        <w:tc>
          <w:tcPr>
            <w:tcW w:w="286" w:type="pct"/>
            <w:tcBorders>
              <w:top w:val="single" w:sz="4" w:space="0" w:color="auto"/>
              <w:left w:val="nil"/>
              <w:bottom w:val="single" w:sz="8" w:space="0" w:color="auto"/>
              <w:right w:val="single" w:sz="8" w:space="0" w:color="auto"/>
            </w:tcBorders>
            <w:shd w:val="clear" w:color="auto" w:fill="auto"/>
          </w:tcPr>
          <w:p w14:paraId="77FD74D9" w14:textId="77777777" w:rsidR="00B029C0" w:rsidRPr="004D3B79" w:rsidRDefault="006573F5" w:rsidP="00B029C0">
            <w:pPr>
              <w:jc w:val="center"/>
              <w:rPr>
                <w:b/>
                <w:bCs/>
                <w:sz w:val="20"/>
                <w:szCs w:val="20"/>
              </w:rPr>
            </w:pPr>
            <w:r w:rsidRPr="004D3B79">
              <w:rPr>
                <w:b/>
                <w:bCs/>
                <w:sz w:val="20"/>
                <w:szCs w:val="20"/>
              </w:rPr>
              <w:t>PÇ</w:t>
            </w:r>
          </w:p>
          <w:p w14:paraId="5178AEA7" w14:textId="77777777" w:rsidR="00B029C0" w:rsidRPr="004D3B79" w:rsidRDefault="00B029C0" w:rsidP="00B029C0">
            <w:pPr>
              <w:jc w:val="center"/>
              <w:rPr>
                <w:b/>
                <w:bCs/>
                <w:sz w:val="20"/>
                <w:szCs w:val="20"/>
              </w:rPr>
            </w:pPr>
            <w:r w:rsidRPr="004D3B79">
              <w:rPr>
                <w:b/>
                <w:bCs/>
                <w:sz w:val="20"/>
                <w:szCs w:val="20"/>
              </w:rPr>
              <w:t>8</w:t>
            </w:r>
          </w:p>
        </w:tc>
        <w:tc>
          <w:tcPr>
            <w:tcW w:w="314" w:type="pct"/>
            <w:tcBorders>
              <w:top w:val="single" w:sz="4" w:space="0" w:color="auto"/>
              <w:left w:val="nil"/>
              <w:bottom w:val="single" w:sz="8" w:space="0" w:color="auto"/>
              <w:right w:val="single" w:sz="8" w:space="0" w:color="000000"/>
            </w:tcBorders>
            <w:shd w:val="clear" w:color="auto" w:fill="auto"/>
          </w:tcPr>
          <w:p w14:paraId="1DD12665" w14:textId="77777777" w:rsidR="00B029C0" w:rsidRPr="004D3B79" w:rsidRDefault="006573F5" w:rsidP="00B029C0">
            <w:pPr>
              <w:jc w:val="center"/>
              <w:rPr>
                <w:b/>
                <w:bCs/>
                <w:sz w:val="20"/>
                <w:szCs w:val="20"/>
              </w:rPr>
            </w:pPr>
            <w:r w:rsidRPr="004D3B79">
              <w:rPr>
                <w:b/>
                <w:bCs/>
                <w:sz w:val="20"/>
                <w:szCs w:val="20"/>
              </w:rPr>
              <w:t>PÇ</w:t>
            </w:r>
          </w:p>
          <w:p w14:paraId="7BBAAF7A" w14:textId="77777777" w:rsidR="00B029C0" w:rsidRPr="004D3B79" w:rsidRDefault="00B029C0" w:rsidP="00B029C0">
            <w:pPr>
              <w:jc w:val="center"/>
              <w:rPr>
                <w:b/>
                <w:bCs/>
                <w:sz w:val="20"/>
                <w:szCs w:val="20"/>
              </w:rPr>
            </w:pPr>
            <w:r w:rsidRPr="004D3B79">
              <w:rPr>
                <w:b/>
                <w:bCs/>
                <w:sz w:val="20"/>
                <w:szCs w:val="20"/>
              </w:rPr>
              <w:t>9</w:t>
            </w:r>
          </w:p>
        </w:tc>
        <w:tc>
          <w:tcPr>
            <w:tcW w:w="231" w:type="pct"/>
            <w:tcBorders>
              <w:top w:val="single" w:sz="4" w:space="0" w:color="auto"/>
              <w:left w:val="nil"/>
              <w:bottom w:val="single" w:sz="8" w:space="0" w:color="auto"/>
              <w:right w:val="single" w:sz="8" w:space="0" w:color="auto"/>
            </w:tcBorders>
            <w:shd w:val="clear" w:color="auto" w:fill="auto"/>
          </w:tcPr>
          <w:p w14:paraId="43EAE3C4" w14:textId="77777777" w:rsidR="00B029C0" w:rsidRPr="004D3B79" w:rsidRDefault="006573F5" w:rsidP="00B029C0">
            <w:pPr>
              <w:jc w:val="center"/>
              <w:rPr>
                <w:b/>
                <w:bCs/>
                <w:sz w:val="20"/>
                <w:szCs w:val="20"/>
              </w:rPr>
            </w:pPr>
            <w:r w:rsidRPr="004D3B79">
              <w:rPr>
                <w:b/>
                <w:bCs/>
                <w:sz w:val="20"/>
                <w:szCs w:val="20"/>
              </w:rPr>
              <w:t>PÇ</w:t>
            </w:r>
          </w:p>
          <w:p w14:paraId="2530A734" w14:textId="77777777" w:rsidR="00B029C0" w:rsidRPr="004D3B79" w:rsidRDefault="00B029C0" w:rsidP="00B029C0">
            <w:pPr>
              <w:jc w:val="center"/>
              <w:rPr>
                <w:b/>
                <w:bCs/>
                <w:sz w:val="20"/>
                <w:szCs w:val="20"/>
              </w:rPr>
            </w:pPr>
            <w:r w:rsidRPr="004D3B79">
              <w:rPr>
                <w:b/>
                <w:bCs/>
                <w:sz w:val="20"/>
                <w:szCs w:val="20"/>
              </w:rPr>
              <w:t>10</w:t>
            </w:r>
          </w:p>
        </w:tc>
        <w:tc>
          <w:tcPr>
            <w:tcW w:w="256" w:type="pct"/>
            <w:tcBorders>
              <w:top w:val="single" w:sz="4" w:space="0" w:color="auto"/>
              <w:left w:val="nil"/>
              <w:bottom w:val="single" w:sz="8" w:space="0" w:color="auto"/>
              <w:right w:val="single" w:sz="8" w:space="0" w:color="auto"/>
            </w:tcBorders>
          </w:tcPr>
          <w:p w14:paraId="568B36ED" w14:textId="77777777" w:rsidR="00B029C0" w:rsidRPr="004D3B79" w:rsidRDefault="006573F5" w:rsidP="00B029C0">
            <w:pPr>
              <w:jc w:val="center"/>
              <w:rPr>
                <w:b/>
                <w:bCs/>
                <w:sz w:val="20"/>
                <w:szCs w:val="20"/>
              </w:rPr>
            </w:pPr>
            <w:r w:rsidRPr="004D3B79">
              <w:rPr>
                <w:b/>
                <w:bCs/>
                <w:sz w:val="20"/>
                <w:szCs w:val="20"/>
              </w:rPr>
              <w:t>PÇ</w:t>
            </w:r>
          </w:p>
          <w:p w14:paraId="35C7156A" w14:textId="77777777" w:rsidR="00B029C0" w:rsidRPr="004D3B79" w:rsidRDefault="00B029C0" w:rsidP="00B029C0">
            <w:pPr>
              <w:jc w:val="center"/>
              <w:rPr>
                <w:b/>
                <w:bCs/>
                <w:sz w:val="20"/>
                <w:szCs w:val="20"/>
              </w:rPr>
            </w:pPr>
            <w:r w:rsidRPr="004D3B79">
              <w:rPr>
                <w:b/>
                <w:bCs/>
                <w:sz w:val="20"/>
                <w:szCs w:val="20"/>
              </w:rPr>
              <w:t>11</w:t>
            </w:r>
          </w:p>
        </w:tc>
        <w:tc>
          <w:tcPr>
            <w:tcW w:w="257" w:type="pct"/>
            <w:tcBorders>
              <w:top w:val="single" w:sz="4" w:space="0" w:color="auto"/>
              <w:left w:val="nil"/>
              <w:bottom w:val="single" w:sz="8" w:space="0" w:color="auto"/>
              <w:right w:val="single" w:sz="8" w:space="0" w:color="auto"/>
            </w:tcBorders>
          </w:tcPr>
          <w:p w14:paraId="318D4BE4" w14:textId="77777777" w:rsidR="00B029C0" w:rsidRPr="004D3B79" w:rsidRDefault="006573F5" w:rsidP="00B029C0">
            <w:pPr>
              <w:jc w:val="center"/>
              <w:rPr>
                <w:b/>
                <w:bCs/>
                <w:sz w:val="20"/>
                <w:szCs w:val="20"/>
              </w:rPr>
            </w:pPr>
            <w:r w:rsidRPr="004D3B79">
              <w:rPr>
                <w:b/>
                <w:bCs/>
                <w:sz w:val="20"/>
                <w:szCs w:val="20"/>
              </w:rPr>
              <w:t>PÇ</w:t>
            </w:r>
          </w:p>
          <w:p w14:paraId="14A52F24" w14:textId="77777777" w:rsidR="00B029C0" w:rsidRPr="004D3B79" w:rsidRDefault="00B029C0" w:rsidP="00B029C0">
            <w:pPr>
              <w:jc w:val="center"/>
              <w:rPr>
                <w:b/>
                <w:bCs/>
                <w:sz w:val="20"/>
                <w:szCs w:val="20"/>
              </w:rPr>
            </w:pPr>
            <w:r w:rsidRPr="004D3B79">
              <w:rPr>
                <w:b/>
                <w:bCs/>
                <w:sz w:val="20"/>
                <w:szCs w:val="20"/>
              </w:rPr>
              <w:t>12</w:t>
            </w:r>
          </w:p>
        </w:tc>
        <w:tc>
          <w:tcPr>
            <w:tcW w:w="314" w:type="pct"/>
            <w:tcBorders>
              <w:top w:val="single" w:sz="4" w:space="0" w:color="auto"/>
              <w:left w:val="nil"/>
              <w:bottom w:val="single" w:sz="8" w:space="0" w:color="auto"/>
              <w:right w:val="single" w:sz="8" w:space="0" w:color="auto"/>
            </w:tcBorders>
          </w:tcPr>
          <w:p w14:paraId="200E2C3B" w14:textId="77777777" w:rsidR="00B029C0" w:rsidRPr="004D3B79" w:rsidRDefault="006573F5" w:rsidP="00B029C0">
            <w:pPr>
              <w:jc w:val="center"/>
              <w:rPr>
                <w:b/>
                <w:bCs/>
                <w:sz w:val="20"/>
                <w:szCs w:val="20"/>
              </w:rPr>
            </w:pPr>
            <w:r w:rsidRPr="004D3B79">
              <w:rPr>
                <w:b/>
                <w:bCs/>
                <w:sz w:val="20"/>
                <w:szCs w:val="20"/>
              </w:rPr>
              <w:t>PÇ</w:t>
            </w:r>
          </w:p>
          <w:p w14:paraId="5AC39718" w14:textId="77777777" w:rsidR="00B029C0" w:rsidRPr="004D3B79" w:rsidRDefault="00B029C0" w:rsidP="00B029C0">
            <w:pPr>
              <w:jc w:val="center"/>
              <w:rPr>
                <w:b/>
                <w:bCs/>
                <w:sz w:val="20"/>
                <w:szCs w:val="20"/>
              </w:rPr>
            </w:pPr>
            <w:r w:rsidRPr="004D3B79">
              <w:rPr>
                <w:b/>
                <w:bCs/>
                <w:sz w:val="20"/>
                <w:szCs w:val="20"/>
              </w:rPr>
              <w:t>13</w:t>
            </w:r>
          </w:p>
        </w:tc>
      </w:tr>
      <w:tr w:rsidR="00FE7A9F" w:rsidRPr="004D3B79" w14:paraId="1D4C1086" w14:textId="77777777" w:rsidTr="00B029C0">
        <w:trPr>
          <w:trHeight w:val="330"/>
        </w:trPr>
        <w:tc>
          <w:tcPr>
            <w:tcW w:w="1070" w:type="pct"/>
            <w:tcBorders>
              <w:top w:val="nil"/>
              <w:left w:val="single" w:sz="8" w:space="0" w:color="auto"/>
              <w:bottom w:val="single" w:sz="8" w:space="0" w:color="auto"/>
              <w:right w:val="single" w:sz="8" w:space="0" w:color="auto"/>
            </w:tcBorders>
            <w:shd w:val="clear" w:color="auto" w:fill="auto"/>
          </w:tcPr>
          <w:p w14:paraId="3433D733" w14:textId="77777777" w:rsidR="00B029C0" w:rsidRPr="004D3B79" w:rsidRDefault="00B029C0" w:rsidP="00B029C0">
            <w:pPr>
              <w:jc w:val="center"/>
              <w:rPr>
                <w:b/>
                <w:bCs/>
                <w:sz w:val="20"/>
                <w:szCs w:val="20"/>
              </w:rPr>
            </w:pPr>
            <w:r w:rsidRPr="004D3B79">
              <w:rPr>
                <w:b/>
                <w:bCs/>
                <w:sz w:val="20"/>
                <w:szCs w:val="20"/>
              </w:rPr>
              <w:t>ÖÇ1-8</w:t>
            </w:r>
          </w:p>
        </w:tc>
        <w:tc>
          <w:tcPr>
            <w:tcW w:w="286" w:type="pct"/>
            <w:tcBorders>
              <w:top w:val="nil"/>
              <w:left w:val="nil"/>
              <w:bottom w:val="single" w:sz="8" w:space="0" w:color="auto"/>
              <w:right w:val="single" w:sz="8" w:space="0" w:color="auto"/>
            </w:tcBorders>
            <w:shd w:val="clear" w:color="auto" w:fill="auto"/>
          </w:tcPr>
          <w:p w14:paraId="43D391F3" w14:textId="77777777" w:rsidR="00B029C0" w:rsidRPr="004D3B79" w:rsidRDefault="00B029C0" w:rsidP="00B029C0">
            <w:pPr>
              <w:jc w:val="center"/>
              <w:rPr>
                <w:sz w:val="20"/>
                <w:szCs w:val="20"/>
              </w:rPr>
            </w:pPr>
            <w:r w:rsidRPr="004D3B79">
              <w:rPr>
                <w:sz w:val="20"/>
                <w:szCs w:val="20"/>
              </w:rPr>
              <w:t xml:space="preserve">ÖÇ1 </w:t>
            </w:r>
          </w:p>
        </w:tc>
        <w:tc>
          <w:tcPr>
            <w:tcW w:w="231" w:type="pct"/>
            <w:tcBorders>
              <w:top w:val="nil"/>
              <w:left w:val="nil"/>
              <w:bottom w:val="single" w:sz="8" w:space="0" w:color="auto"/>
              <w:right w:val="single" w:sz="8" w:space="0" w:color="auto"/>
            </w:tcBorders>
            <w:shd w:val="clear" w:color="auto" w:fill="auto"/>
          </w:tcPr>
          <w:p w14:paraId="2692E9A0" w14:textId="77777777" w:rsidR="00B029C0" w:rsidRPr="004D3B79" w:rsidRDefault="00B029C0" w:rsidP="00B029C0">
            <w:pPr>
              <w:jc w:val="center"/>
              <w:rPr>
                <w:sz w:val="20"/>
                <w:szCs w:val="20"/>
              </w:rPr>
            </w:pPr>
          </w:p>
        </w:tc>
        <w:tc>
          <w:tcPr>
            <w:tcW w:w="254" w:type="pct"/>
            <w:tcBorders>
              <w:top w:val="nil"/>
              <w:left w:val="nil"/>
              <w:bottom w:val="single" w:sz="8" w:space="0" w:color="auto"/>
              <w:right w:val="single" w:sz="8" w:space="0" w:color="auto"/>
            </w:tcBorders>
            <w:shd w:val="clear" w:color="auto" w:fill="auto"/>
          </w:tcPr>
          <w:p w14:paraId="6D196A80" w14:textId="77777777" w:rsidR="00B029C0" w:rsidRPr="004D3B79" w:rsidRDefault="00B029C0" w:rsidP="00B029C0">
            <w:pPr>
              <w:jc w:val="center"/>
              <w:rPr>
                <w:sz w:val="20"/>
                <w:szCs w:val="20"/>
              </w:rPr>
            </w:pPr>
          </w:p>
        </w:tc>
        <w:tc>
          <w:tcPr>
            <w:tcW w:w="257" w:type="pct"/>
            <w:tcBorders>
              <w:top w:val="nil"/>
              <w:left w:val="nil"/>
              <w:bottom w:val="single" w:sz="8" w:space="0" w:color="auto"/>
              <w:right w:val="single" w:sz="8" w:space="0" w:color="auto"/>
            </w:tcBorders>
            <w:shd w:val="clear" w:color="auto" w:fill="auto"/>
          </w:tcPr>
          <w:p w14:paraId="0317A65E" w14:textId="77777777" w:rsidR="00B029C0" w:rsidRPr="004D3B79" w:rsidRDefault="00B029C0" w:rsidP="00B029C0">
            <w:pPr>
              <w:jc w:val="center"/>
              <w:rPr>
                <w:sz w:val="20"/>
                <w:szCs w:val="20"/>
              </w:rPr>
            </w:pPr>
          </w:p>
        </w:tc>
        <w:tc>
          <w:tcPr>
            <w:tcW w:w="257" w:type="pct"/>
            <w:tcBorders>
              <w:top w:val="nil"/>
              <w:left w:val="nil"/>
              <w:bottom w:val="single" w:sz="8" w:space="0" w:color="auto"/>
              <w:right w:val="single" w:sz="8" w:space="0" w:color="auto"/>
            </w:tcBorders>
            <w:shd w:val="clear" w:color="auto" w:fill="auto"/>
          </w:tcPr>
          <w:p w14:paraId="3D560CFC" w14:textId="77777777" w:rsidR="00B029C0" w:rsidRPr="004D3B79" w:rsidRDefault="00B029C0" w:rsidP="00B029C0">
            <w:pPr>
              <w:jc w:val="center"/>
              <w:rPr>
                <w:sz w:val="20"/>
                <w:szCs w:val="20"/>
              </w:rPr>
            </w:pPr>
          </w:p>
        </w:tc>
        <w:tc>
          <w:tcPr>
            <w:tcW w:w="259" w:type="pct"/>
            <w:tcBorders>
              <w:top w:val="single" w:sz="8" w:space="0" w:color="auto"/>
              <w:left w:val="nil"/>
              <w:bottom w:val="single" w:sz="8" w:space="0" w:color="auto"/>
              <w:right w:val="single" w:sz="8" w:space="0" w:color="000000"/>
            </w:tcBorders>
            <w:shd w:val="clear" w:color="auto" w:fill="auto"/>
          </w:tcPr>
          <w:p w14:paraId="293CF92A" w14:textId="77777777" w:rsidR="00B029C0" w:rsidRPr="004D3B79" w:rsidRDefault="00B029C0" w:rsidP="00B029C0">
            <w:pPr>
              <w:jc w:val="center"/>
              <w:rPr>
                <w:sz w:val="20"/>
                <w:szCs w:val="20"/>
              </w:rPr>
            </w:pPr>
          </w:p>
        </w:tc>
        <w:tc>
          <w:tcPr>
            <w:tcW w:w="728" w:type="pct"/>
            <w:tcBorders>
              <w:top w:val="nil"/>
              <w:left w:val="nil"/>
              <w:bottom w:val="single" w:sz="8" w:space="0" w:color="auto"/>
              <w:right w:val="single" w:sz="8" w:space="0" w:color="auto"/>
            </w:tcBorders>
            <w:shd w:val="clear" w:color="auto" w:fill="auto"/>
          </w:tcPr>
          <w:p w14:paraId="232F9408" w14:textId="77777777" w:rsidR="00B029C0" w:rsidRPr="004D3B79" w:rsidRDefault="00B029C0" w:rsidP="00B029C0">
            <w:pPr>
              <w:jc w:val="both"/>
              <w:rPr>
                <w:sz w:val="20"/>
                <w:szCs w:val="20"/>
              </w:rPr>
            </w:pPr>
            <w:r w:rsidRPr="004D3B79">
              <w:rPr>
                <w:sz w:val="20"/>
                <w:szCs w:val="20"/>
              </w:rPr>
              <w:t>ÖÇ1,2,3,4,5,6,</w:t>
            </w:r>
          </w:p>
          <w:p w14:paraId="734EAD3A" w14:textId="77777777" w:rsidR="00B029C0" w:rsidRPr="004D3B79" w:rsidRDefault="00B029C0" w:rsidP="00B029C0">
            <w:pPr>
              <w:jc w:val="both"/>
              <w:rPr>
                <w:sz w:val="20"/>
                <w:szCs w:val="20"/>
              </w:rPr>
            </w:pPr>
            <w:r w:rsidRPr="004D3B79">
              <w:rPr>
                <w:sz w:val="20"/>
                <w:szCs w:val="20"/>
              </w:rPr>
              <w:t>7,8</w:t>
            </w:r>
          </w:p>
        </w:tc>
        <w:tc>
          <w:tcPr>
            <w:tcW w:w="286" w:type="pct"/>
            <w:tcBorders>
              <w:top w:val="nil"/>
              <w:left w:val="nil"/>
              <w:bottom w:val="single" w:sz="8" w:space="0" w:color="auto"/>
              <w:right w:val="single" w:sz="8" w:space="0" w:color="auto"/>
            </w:tcBorders>
            <w:shd w:val="clear" w:color="auto" w:fill="auto"/>
          </w:tcPr>
          <w:p w14:paraId="2C587E5C" w14:textId="77777777" w:rsidR="00B029C0" w:rsidRPr="004D3B79" w:rsidRDefault="00B029C0" w:rsidP="00B029C0">
            <w:pPr>
              <w:jc w:val="both"/>
              <w:rPr>
                <w:sz w:val="20"/>
                <w:szCs w:val="20"/>
              </w:rPr>
            </w:pPr>
            <w:r w:rsidRPr="004D3B79">
              <w:rPr>
                <w:sz w:val="20"/>
                <w:szCs w:val="20"/>
              </w:rPr>
              <w:t>ÖÇ1</w:t>
            </w:r>
          </w:p>
        </w:tc>
        <w:tc>
          <w:tcPr>
            <w:tcW w:w="314" w:type="pct"/>
            <w:tcBorders>
              <w:top w:val="single" w:sz="8" w:space="0" w:color="auto"/>
              <w:left w:val="nil"/>
              <w:bottom w:val="single" w:sz="8" w:space="0" w:color="auto"/>
              <w:right w:val="single" w:sz="8" w:space="0" w:color="000000"/>
            </w:tcBorders>
            <w:shd w:val="clear" w:color="auto" w:fill="auto"/>
          </w:tcPr>
          <w:p w14:paraId="59F465AA" w14:textId="77777777" w:rsidR="00B029C0" w:rsidRPr="004D3B79" w:rsidRDefault="00B029C0" w:rsidP="00B029C0">
            <w:pPr>
              <w:jc w:val="both"/>
              <w:rPr>
                <w:sz w:val="20"/>
                <w:szCs w:val="20"/>
              </w:rPr>
            </w:pPr>
            <w:r w:rsidRPr="004D3B79">
              <w:rPr>
                <w:sz w:val="20"/>
                <w:szCs w:val="20"/>
              </w:rPr>
              <w:t>ÖÇ4, 7,8</w:t>
            </w:r>
          </w:p>
        </w:tc>
        <w:tc>
          <w:tcPr>
            <w:tcW w:w="231" w:type="pct"/>
            <w:tcBorders>
              <w:top w:val="nil"/>
              <w:left w:val="nil"/>
              <w:bottom w:val="single" w:sz="8" w:space="0" w:color="auto"/>
              <w:right w:val="single" w:sz="8" w:space="0" w:color="auto"/>
            </w:tcBorders>
            <w:shd w:val="clear" w:color="auto" w:fill="auto"/>
          </w:tcPr>
          <w:p w14:paraId="0FED0739" w14:textId="77777777" w:rsidR="00B029C0" w:rsidRPr="004D3B79" w:rsidRDefault="00B029C0" w:rsidP="00B029C0">
            <w:pPr>
              <w:jc w:val="both"/>
              <w:rPr>
                <w:sz w:val="20"/>
                <w:szCs w:val="20"/>
              </w:rPr>
            </w:pPr>
            <w:r w:rsidRPr="004D3B79">
              <w:rPr>
                <w:sz w:val="20"/>
                <w:szCs w:val="20"/>
              </w:rPr>
              <w:t>ÖÇ 6,7</w:t>
            </w:r>
          </w:p>
        </w:tc>
        <w:tc>
          <w:tcPr>
            <w:tcW w:w="256" w:type="pct"/>
            <w:tcBorders>
              <w:top w:val="nil"/>
              <w:left w:val="nil"/>
              <w:bottom w:val="single" w:sz="8" w:space="0" w:color="auto"/>
              <w:right w:val="single" w:sz="8" w:space="0" w:color="auto"/>
            </w:tcBorders>
          </w:tcPr>
          <w:p w14:paraId="133ACEBB" w14:textId="77777777" w:rsidR="00B029C0" w:rsidRPr="004D3B79" w:rsidRDefault="00B029C0" w:rsidP="00B029C0">
            <w:pPr>
              <w:jc w:val="both"/>
              <w:rPr>
                <w:sz w:val="20"/>
                <w:szCs w:val="20"/>
              </w:rPr>
            </w:pPr>
          </w:p>
        </w:tc>
        <w:tc>
          <w:tcPr>
            <w:tcW w:w="257" w:type="pct"/>
            <w:tcBorders>
              <w:top w:val="nil"/>
              <w:left w:val="nil"/>
              <w:bottom w:val="single" w:sz="8" w:space="0" w:color="auto"/>
              <w:right w:val="single" w:sz="8" w:space="0" w:color="auto"/>
            </w:tcBorders>
          </w:tcPr>
          <w:p w14:paraId="5219982D" w14:textId="77777777" w:rsidR="00B029C0" w:rsidRPr="004D3B79" w:rsidRDefault="00B029C0" w:rsidP="00B029C0">
            <w:pPr>
              <w:jc w:val="both"/>
              <w:rPr>
                <w:sz w:val="20"/>
                <w:szCs w:val="20"/>
              </w:rPr>
            </w:pPr>
          </w:p>
        </w:tc>
        <w:tc>
          <w:tcPr>
            <w:tcW w:w="314" w:type="pct"/>
            <w:tcBorders>
              <w:top w:val="nil"/>
              <w:left w:val="nil"/>
              <w:bottom w:val="single" w:sz="8" w:space="0" w:color="auto"/>
              <w:right w:val="single" w:sz="8" w:space="0" w:color="auto"/>
            </w:tcBorders>
          </w:tcPr>
          <w:p w14:paraId="3AEFD1B0" w14:textId="77777777" w:rsidR="00B029C0" w:rsidRPr="004D3B79" w:rsidRDefault="00B029C0" w:rsidP="00B029C0">
            <w:pPr>
              <w:jc w:val="both"/>
              <w:rPr>
                <w:sz w:val="20"/>
                <w:szCs w:val="20"/>
              </w:rPr>
            </w:pPr>
            <w:r w:rsidRPr="004D3B79">
              <w:rPr>
                <w:sz w:val="20"/>
                <w:szCs w:val="20"/>
              </w:rPr>
              <w:t>ÖÇ,6</w:t>
            </w:r>
          </w:p>
        </w:tc>
      </w:tr>
    </w:tbl>
    <w:p w14:paraId="5D716944" w14:textId="1C91CC7E" w:rsidR="00B029C0" w:rsidRPr="004D3B79" w:rsidRDefault="00B029C0" w:rsidP="00B029C0">
      <w:pPr>
        <w:jc w:val="both"/>
        <w:rPr>
          <w:sz w:val="20"/>
          <w:szCs w:val="20"/>
        </w:rPr>
      </w:pPr>
      <w:r w:rsidRPr="004D3B79">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877"/>
        <w:gridCol w:w="1051"/>
        <w:gridCol w:w="1774"/>
      </w:tblGrid>
      <w:tr w:rsidR="00FE7A9F" w:rsidRPr="004D3B79" w14:paraId="445AFDB2" w14:textId="77777777" w:rsidTr="6955CFBE">
        <w:trPr>
          <w:trHeight w:val="264"/>
        </w:trPr>
        <w:tc>
          <w:tcPr>
            <w:tcW w:w="5000" w:type="pct"/>
            <w:gridSpan w:val="4"/>
          </w:tcPr>
          <w:p w14:paraId="4CF73FE4" w14:textId="0DB972FF" w:rsidR="00B029C0" w:rsidRPr="007F006A" w:rsidRDefault="00B029C0" w:rsidP="00B029C0">
            <w:pPr>
              <w:rPr>
                <w:b/>
                <w:sz w:val="20"/>
                <w:szCs w:val="20"/>
              </w:rPr>
            </w:pPr>
            <w:r w:rsidRPr="004D3B79">
              <w:rPr>
                <w:b/>
                <w:sz w:val="20"/>
                <w:szCs w:val="20"/>
              </w:rPr>
              <w:t xml:space="preserve">AKTS Tablosu: </w:t>
            </w:r>
          </w:p>
        </w:tc>
      </w:tr>
      <w:tr w:rsidR="00FE7A9F" w:rsidRPr="004D3B79" w14:paraId="6799FC28" w14:textId="77777777" w:rsidTr="6955CFBE">
        <w:trPr>
          <w:trHeight w:val="264"/>
        </w:trPr>
        <w:tc>
          <w:tcPr>
            <w:tcW w:w="2957" w:type="pct"/>
          </w:tcPr>
          <w:p w14:paraId="71C376C5" w14:textId="77777777" w:rsidR="00B029C0" w:rsidRPr="004D3B79" w:rsidRDefault="00B029C0" w:rsidP="00B029C0">
            <w:pPr>
              <w:rPr>
                <w:b/>
                <w:sz w:val="20"/>
                <w:szCs w:val="20"/>
              </w:rPr>
            </w:pPr>
            <w:r w:rsidRPr="004D3B79">
              <w:rPr>
                <w:b/>
                <w:sz w:val="20"/>
                <w:szCs w:val="20"/>
              </w:rPr>
              <w:t xml:space="preserve">Derse İlişkin Etkinlikler </w:t>
            </w:r>
          </w:p>
        </w:tc>
        <w:tc>
          <w:tcPr>
            <w:tcW w:w="484" w:type="pct"/>
          </w:tcPr>
          <w:p w14:paraId="72B04CFD" w14:textId="77777777" w:rsidR="00B029C0" w:rsidRPr="004D3B79" w:rsidRDefault="00B029C0" w:rsidP="00B029C0">
            <w:pPr>
              <w:jc w:val="center"/>
              <w:rPr>
                <w:sz w:val="20"/>
                <w:szCs w:val="20"/>
              </w:rPr>
            </w:pPr>
            <w:r w:rsidRPr="004D3B79">
              <w:rPr>
                <w:sz w:val="20"/>
                <w:szCs w:val="20"/>
              </w:rPr>
              <w:t>Sayısı</w:t>
            </w:r>
          </w:p>
        </w:tc>
        <w:tc>
          <w:tcPr>
            <w:tcW w:w="580" w:type="pct"/>
          </w:tcPr>
          <w:p w14:paraId="708675A0" w14:textId="77777777" w:rsidR="00B029C0" w:rsidRPr="004D3B79" w:rsidRDefault="00B029C0" w:rsidP="00B029C0">
            <w:pPr>
              <w:jc w:val="center"/>
              <w:rPr>
                <w:sz w:val="20"/>
                <w:szCs w:val="20"/>
              </w:rPr>
            </w:pPr>
            <w:r w:rsidRPr="004D3B79">
              <w:rPr>
                <w:sz w:val="20"/>
                <w:szCs w:val="20"/>
              </w:rPr>
              <w:t>Süresi</w:t>
            </w:r>
          </w:p>
          <w:p w14:paraId="715B74BB" w14:textId="38F1E86F" w:rsidR="00B029C0" w:rsidRPr="004D3B79" w:rsidRDefault="6955CFBE" w:rsidP="00B029C0">
            <w:pPr>
              <w:jc w:val="center"/>
              <w:rPr>
                <w:sz w:val="20"/>
                <w:szCs w:val="20"/>
              </w:rPr>
            </w:pPr>
            <w:r w:rsidRPr="6955CFBE">
              <w:rPr>
                <w:sz w:val="20"/>
                <w:szCs w:val="20"/>
              </w:rPr>
              <w:t>(Saat)</w:t>
            </w:r>
          </w:p>
        </w:tc>
        <w:tc>
          <w:tcPr>
            <w:tcW w:w="979" w:type="pct"/>
          </w:tcPr>
          <w:p w14:paraId="5C9A22A4" w14:textId="23D612BC" w:rsidR="00B029C0" w:rsidRPr="004D3B79" w:rsidRDefault="6955CFBE" w:rsidP="00B029C0">
            <w:pPr>
              <w:jc w:val="center"/>
              <w:rPr>
                <w:sz w:val="20"/>
                <w:szCs w:val="20"/>
              </w:rPr>
            </w:pPr>
            <w:r w:rsidRPr="6955CFBE">
              <w:rPr>
                <w:sz w:val="20"/>
                <w:szCs w:val="20"/>
              </w:rPr>
              <w:t>Toplam İş yükü</w:t>
            </w:r>
          </w:p>
          <w:p w14:paraId="202FDF65" w14:textId="77777777" w:rsidR="00B029C0" w:rsidRPr="004D3B79" w:rsidRDefault="00B029C0" w:rsidP="00B029C0">
            <w:pPr>
              <w:jc w:val="center"/>
              <w:rPr>
                <w:sz w:val="20"/>
                <w:szCs w:val="20"/>
              </w:rPr>
            </w:pPr>
            <w:r w:rsidRPr="004D3B79">
              <w:rPr>
                <w:sz w:val="20"/>
                <w:szCs w:val="20"/>
              </w:rPr>
              <w:t xml:space="preserve">(Saat) </w:t>
            </w:r>
          </w:p>
        </w:tc>
      </w:tr>
      <w:tr w:rsidR="00FE7A9F" w:rsidRPr="004D3B79" w14:paraId="4B7CF993" w14:textId="77777777" w:rsidTr="6955CFBE">
        <w:trPr>
          <w:trHeight w:val="264"/>
        </w:trPr>
        <w:tc>
          <w:tcPr>
            <w:tcW w:w="5000" w:type="pct"/>
            <w:gridSpan w:val="4"/>
          </w:tcPr>
          <w:p w14:paraId="196B7BE7" w14:textId="77777777" w:rsidR="00B029C0" w:rsidRPr="004D3B79" w:rsidRDefault="00B029C0" w:rsidP="00B029C0">
            <w:pPr>
              <w:rPr>
                <w:sz w:val="20"/>
                <w:szCs w:val="20"/>
              </w:rPr>
            </w:pPr>
            <w:r w:rsidRPr="004D3B79">
              <w:rPr>
                <w:b/>
                <w:sz w:val="20"/>
                <w:szCs w:val="20"/>
              </w:rPr>
              <w:t>Ders içi etkinlikler</w:t>
            </w:r>
          </w:p>
        </w:tc>
      </w:tr>
      <w:tr w:rsidR="00FE7A9F" w:rsidRPr="004D3B79" w14:paraId="39AE95E5" w14:textId="77777777" w:rsidTr="6955CFBE">
        <w:trPr>
          <w:trHeight w:val="250"/>
        </w:trPr>
        <w:tc>
          <w:tcPr>
            <w:tcW w:w="2957" w:type="pct"/>
          </w:tcPr>
          <w:p w14:paraId="147F6023" w14:textId="77777777" w:rsidR="00B029C0" w:rsidRPr="004D3B79" w:rsidRDefault="00B029C0" w:rsidP="00B029C0">
            <w:pPr>
              <w:ind w:firstLine="540"/>
              <w:rPr>
                <w:sz w:val="20"/>
                <w:szCs w:val="20"/>
              </w:rPr>
            </w:pPr>
            <w:r w:rsidRPr="004D3B79">
              <w:rPr>
                <w:sz w:val="20"/>
                <w:szCs w:val="20"/>
              </w:rPr>
              <w:t>Ders anlatımı</w:t>
            </w:r>
          </w:p>
        </w:tc>
        <w:tc>
          <w:tcPr>
            <w:tcW w:w="484" w:type="pct"/>
          </w:tcPr>
          <w:p w14:paraId="7597C91F" w14:textId="77777777" w:rsidR="00B029C0" w:rsidRPr="004D3B79" w:rsidRDefault="00B029C0" w:rsidP="00B029C0">
            <w:pPr>
              <w:jc w:val="center"/>
              <w:rPr>
                <w:sz w:val="20"/>
                <w:szCs w:val="20"/>
              </w:rPr>
            </w:pPr>
            <w:r w:rsidRPr="004D3B79">
              <w:rPr>
                <w:sz w:val="20"/>
                <w:szCs w:val="20"/>
              </w:rPr>
              <w:t>13</w:t>
            </w:r>
          </w:p>
        </w:tc>
        <w:tc>
          <w:tcPr>
            <w:tcW w:w="580" w:type="pct"/>
          </w:tcPr>
          <w:p w14:paraId="5B0BA31F" w14:textId="77777777" w:rsidR="00B029C0" w:rsidRPr="004D3B79" w:rsidRDefault="00B029C0" w:rsidP="00B029C0">
            <w:pPr>
              <w:jc w:val="center"/>
              <w:rPr>
                <w:sz w:val="20"/>
                <w:szCs w:val="20"/>
              </w:rPr>
            </w:pPr>
            <w:r w:rsidRPr="004D3B79">
              <w:rPr>
                <w:sz w:val="20"/>
                <w:szCs w:val="20"/>
              </w:rPr>
              <w:t>2</w:t>
            </w:r>
          </w:p>
        </w:tc>
        <w:tc>
          <w:tcPr>
            <w:tcW w:w="979" w:type="pct"/>
          </w:tcPr>
          <w:p w14:paraId="687DB5A6" w14:textId="77777777" w:rsidR="00B029C0" w:rsidRPr="004D3B79" w:rsidRDefault="00B029C0" w:rsidP="00B029C0">
            <w:pPr>
              <w:jc w:val="center"/>
              <w:rPr>
                <w:sz w:val="20"/>
                <w:szCs w:val="20"/>
              </w:rPr>
            </w:pPr>
            <w:r w:rsidRPr="004D3B79">
              <w:rPr>
                <w:sz w:val="20"/>
                <w:szCs w:val="20"/>
              </w:rPr>
              <w:t>26</w:t>
            </w:r>
          </w:p>
        </w:tc>
      </w:tr>
      <w:tr w:rsidR="00FE7A9F" w:rsidRPr="004D3B79" w14:paraId="51A143A3" w14:textId="77777777" w:rsidTr="6955CFBE">
        <w:trPr>
          <w:trHeight w:val="250"/>
        </w:trPr>
        <w:tc>
          <w:tcPr>
            <w:tcW w:w="2957" w:type="pct"/>
          </w:tcPr>
          <w:p w14:paraId="79B93DF1" w14:textId="77777777" w:rsidR="00B029C0" w:rsidRPr="004D3B79" w:rsidRDefault="00B029C0" w:rsidP="00B029C0">
            <w:pPr>
              <w:ind w:firstLine="540"/>
              <w:rPr>
                <w:sz w:val="20"/>
                <w:szCs w:val="20"/>
              </w:rPr>
            </w:pPr>
            <w:r w:rsidRPr="004D3B79">
              <w:rPr>
                <w:sz w:val="20"/>
                <w:szCs w:val="20"/>
              </w:rPr>
              <w:t xml:space="preserve">Uygulama </w:t>
            </w:r>
          </w:p>
        </w:tc>
        <w:tc>
          <w:tcPr>
            <w:tcW w:w="484" w:type="pct"/>
          </w:tcPr>
          <w:p w14:paraId="528A38E4" w14:textId="77777777" w:rsidR="00B029C0" w:rsidRPr="004D3B79" w:rsidRDefault="00B029C0" w:rsidP="00B029C0">
            <w:pPr>
              <w:jc w:val="center"/>
              <w:rPr>
                <w:sz w:val="20"/>
                <w:szCs w:val="20"/>
              </w:rPr>
            </w:pPr>
            <w:r w:rsidRPr="004D3B79">
              <w:rPr>
                <w:sz w:val="20"/>
                <w:szCs w:val="20"/>
              </w:rPr>
              <w:t>-</w:t>
            </w:r>
          </w:p>
        </w:tc>
        <w:tc>
          <w:tcPr>
            <w:tcW w:w="580" w:type="pct"/>
          </w:tcPr>
          <w:p w14:paraId="1BB563DD" w14:textId="77777777" w:rsidR="00B029C0" w:rsidRPr="004D3B79" w:rsidRDefault="00B029C0" w:rsidP="00B029C0">
            <w:pPr>
              <w:jc w:val="center"/>
              <w:rPr>
                <w:sz w:val="20"/>
                <w:szCs w:val="20"/>
              </w:rPr>
            </w:pPr>
            <w:r w:rsidRPr="004D3B79">
              <w:rPr>
                <w:sz w:val="20"/>
                <w:szCs w:val="20"/>
              </w:rPr>
              <w:t>-</w:t>
            </w:r>
          </w:p>
        </w:tc>
        <w:tc>
          <w:tcPr>
            <w:tcW w:w="979" w:type="pct"/>
          </w:tcPr>
          <w:p w14:paraId="18C4D161" w14:textId="77777777" w:rsidR="00B029C0" w:rsidRPr="004D3B79" w:rsidRDefault="00B029C0" w:rsidP="00B029C0">
            <w:pPr>
              <w:jc w:val="center"/>
              <w:rPr>
                <w:sz w:val="20"/>
                <w:szCs w:val="20"/>
              </w:rPr>
            </w:pPr>
            <w:r w:rsidRPr="004D3B79">
              <w:rPr>
                <w:sz w:val="20"/>
                <w:szCs w:val="20"/>
              </w:rPr>
              <w:t>-</w:t>
            </w:r>
          </w:p>
        </w:tc>
      </w:tr>
      <w:tr w:rsidR="00FE7A9F" w:rsidRPr="004D3B79" w14:paraId="41E36A55" w14:textId="77777777" w:rsidTr="6955CFBE">
        <w:trPr>
          <w:trHeight w:val="250"/>
        </w:trPr>
        <w:tc>
          <w:tcPr>
            <w:tcW w:w="5000" w:type="pct"/>
            <w:gridSpan w:val="4"/>
          </w:tcPr>
          <w:p w14:paraId="32ACB668" w14:textId="77777777" w:rsidR="00B029C0" w:rsidRPr="004D3B79" w:rsidRDefault="00B029C0" w:rsidP="00B029C0">
            <w:pPr>
              <w:rPr>
                <w:b/>
                <w:sz w:val="20"/>
                <w:szCs w:val="20"/>
              </w:rPr>
            </w:pPr>
            <w:r w:rsidRPr="004D3B79">
              <w:rPr>
                <w:b/>
                <w:sz w:val="20"/>
                <w:szCs w:val="20"/>
              </w:rPr>
              <w:t xml:space="preserve">Sınavlar </w:t>
            </w:r>
          </w:p>
          <w:p w14:paraId="26DE86BB" w14:textId="77777777" w:rsidR="00B029C0" w:rsidRPr="004D3B79" w:rsidRDefault="00B029C0" w:rsidP="00B029C0">
            <w:pPr>
              <w:jc w:val="center"/>
              <w:rPr>
                <w:sz w:val="20"/>
                <w:szCs w:val="20"/>
              </w:rPr>
            </w:pPr>
            <w:r w:rsidRPr="004D3B79">
              <w:rPr>
                <w:sz w:val="20"/>
                <w:szCs w:val="20"/>
              </w:rPr>
              <w:t>(Sınav ders saatleri içerisinde gerçekleştirilirse, söz konusu sınav süresi ders içi etkinliklerden düşürülmelidir)</w:t>
            </w:r>
          </w:p>
        </w:tc>
      </w:tr>
      <w:tr w:rsidR="00FE7A9F" w:rsidRPr="004D3B79" w14:paraId="56C8DE82" w14:textId="77777777" w:rsidTr="6955CFBE">
        <w:trPr>
          <w:trHeight w:val="250"/>
        </w:trPr>
        <w:tc>
          <w:tcPr>
            <w:tcW w:w="2957" w:type="pct"/>
          </w:tcPr>
          <w:p w14:paraId="4C7313C6" w14:textId="77777777" w:rsidR="00B029C0" w:rsidRPr="004D3B79" w:rsidRDefault="00B029C0" w:rsidP="00B029C0">
            <w:pPr>
              <w:ind w:left="540"/>
              <w:rPr>
                <w:sz w:val="20"/>
                <w:szCs w:val="20"/>
              </w:rPr>
            </w:pPr>
            <w:r w:rsidRPr="004D3B79">
              <w:rPr>
                <w:sz w:val="20"/>
                <w:szCs w:val="20"/>
              </w:rPr>
              <w:t>Vize Sınavı</w:t>
            </w:r>
          </w:p>
        </w:tc>
        <w:tc>
          <w:tcPr>
            <w:tcW w:w="484" w:type="pct"/>
          </w:tcPr>
          <w:p w14:paraId="75CA650C" w14:textId="77777777" w:rsidR="00B029C0" w:rsidRPr="004D3B79" w:rsidRDefault="00B029C0" w:rsidP="00B029C0">
            <w:pPr>
              <w:jc w:val="center"/>
              <w:rPr>
                <w:sz w:val="20"/>
                <w:szCs w:val="20"/>
              </w:rPr>
            </w:pPr>
            <w:r w:rsidRPr="004D3B79">
              <w:rPr>
                <w:sz w:val="20"/>
                <w:szCs w:val="20"/>
              </w:rPr>
              <w:t>1</w:t>
            </w:r>
          </w:p>
        </w:tc>
        <w:tc>
          <w:tcPr>
            <w:tcW w:w="580" w:type="pct"/>
          </w:tcPr>
          <w:p w14:paraId="7093808E" w14:textId="77777777" w:rsidR="00B029C0" w:rsidRPr="004D3B79" w:rsidRDefault="00B029C0" w:rsidP="00B029C0">
            <w:pPr>
              <w:jc w:val="center"/>
              <w:rPr>
                <w:sz w:val="20"/>
                <w:szCs w:val="20"/>
              </w:rPr>
            </w:pPr>
            <w:r w:rsidRPr="004D3B79">
              <w:rPr>
                <w:sz w:val="20"/>
                <w:szCs w:val="20"/>
              </w:rPr>
              <w:t>2</w:t>
            </w:r>
          </w:p>
        </w:tc>
        <w:tc>
          <w:tcPr>
            <w:tcW w:w="979" w:type="pct"/>
          </w:tcPr>
          <w:p w14:paraId="65B7C9E2" w14:textId="77777777" w:rsidR="00B029C0" w:rsidRPr="004D3B79" w:rsidRDefault="00B029C0" w:rsidP="00B029C0">
            <w:pPr>
              <w:jc w:val="center"/>
              <w:rPr>
                <w:sz w:val="20"/>
                <w:szCs w:val="20"/>
              </w:rPr>
            </w:pPr>
            <w:r w:rsidRPr="004D3B79">
              <w:rPr>
                <w:sz w:val="20"/>
                <w:szCs w:val="20"/>
              </w:rPr>
              <w:t>2</w:t>
            </w:r>
          </w:p>
        </w:tc>
      </w:tr>
      <w:tr w:rsidR="00FE7A9F" w:rsidRPr="004D3B79" w14:paraId="5DFD5C18" w14:textId="77777777" w:rsidTr="6955CFBE">
        <w:trPr>
          <w:trHeight w:val="250"/>
        </w:trPr>
        <w:tc>
          <w:tcPr>
            <w:tcW w:w="2957" w:type="pct"/>
          </w:tcPr>
          <w:p w14:paraId="730D0148" w14:textId="77777777" w:rsidR="00B029C0" w:rsidRPr="004D3B79" w:rsidRDefault="00B029C0" w:rsidP="00B029C0">
            <w:pPr>
              <w:ind w:left="540"/>
              <w:rPr>
                <w:sz w:val="20"/>
                <w:szCs w:val="20"/>
              </w:rPr>
            </w:pPr>
            <w:r w:rsidRPr="004D3B79">
              <w:rPr>
                <w:sz w:val="20"/>
                <w:szCs w:val="20"/>
              </w:rPr>
              <w:t>Final Sınavı</w:t>
            </w:r>
          </w:p>
        </w:tc>
        <w:tc>
          <w:tcPr>
            <w:tcW w:w="484" w:type="pct"/>
          </w:tcPr>
          <w:p w14:paraId="54F7221D" w14:textId="77777777" w:rsidR="00B029C0" w:rsidRPr="004D3B79" w:rsidRDefault="00B029C0" w:rsidP="00B029C0">
            <w:pPr>
              <w:jc w:val="center"/>
              <w:rPr>
                <w:sz w:val="20"/>
                <w:szCs w:val="20"/>
              </w:rPr>
            </w:pPr>
            <w:r w:rsidRPr="004D3B79">
              <w:rPr>
                <w:sz w:val="20"/>
                <w:szCs w:val="20"/>
              </w:rPr>
              <w:t>1</w:t>
            </w:r>
          </w:p>
        </w:tc>
        <w:tc>
          <w:tcPr>
            <w:tcW w:w="580" w:type="pct"/>
          </w:tcPr>
          <w:p w14:paraId="27E48F39" w14:textId="77777777" w:rsidR="00B029C0" w:rsidRPr="004D3B79" w:rsidRDefault="00B029C0" w:rsidP="00B029C0">
            <w:pPr>
              <w:jc w:val="center"/>
              <w:rPr>
                <w:sz w:val="20"/>
                <w:szCs w:val="20"/>
              </w:rPr>
            </w:pPr>
            <w:r w:rsidRPr="004D3B79">
              <w:rPr>
                <w:sz w:val="20"/>
                <w:szCs w:val="20"/>
              </w:rPr>
              <w:t>2</w:t>
            </w:r>
          </w:p>
        </w:tc>
        <w:tc>
          <w:tcPr>
            <w:tcW w:w="979" w:type="pct"/>
          </w:tcPr>
          <w:p w14:paraId="06574BA3" w14:textId="77777777" w:rsidR="00B029C0" w:rsidRPr="004D3B79" w:rsidRDefault="00B029C0" w:rsidP="00B029C0">
            <w:pPr>
              <w:jc w:val="center"/>
              <w:rPr>
                <w:sz w:val="20"/>
                <w:szCs w:val="20"/>
              </w:rPr>
            </w:pPr>
            <w:r w:rsidRPr="004D3B79">
              <w:rPr>
                <w:sz w:val="20"/>
                <w:szCs w:val="20"/>
              </w:rPr>
              <w:t>2</w:t>
            </w:r>
          </w:p>
        </w:tc>
      </w:tr>
      <w:tr w:rsidR="00FE7A9F" w:rsidRPr="004D3B79" w14:paraId="5E458118" w14:textId="77777777" w:rsidTr="6955CFBE">
        <w:trPr>
          <w:trHeight w:val="250"/>
        </w:trPr>
        <w:tc>
          <w:tcPr>
            <w:tcW w:w="5000" w:type="pct"/>
            <w:gridSpan w:val="4"/>
          </w:tcPr>
          <w:p w14:paraId="5BC2E12E" w14:textId="77777777" w:rsidR="00B029C0" w:rsidRPr="004D3B79" w:rsidRDefault="00B029C0" w:rsidP="00B029C0">
            <w:pPr>
              <w:rPr>
                <w:sz w:val="20"/>
                <w:szCs w:val="20"/>
              </w:rPr>
            </w:pPr>
            <w:r w:rsidRPr="004D3B79">
              <w:rPr>
                <w:b/>
                <w:sz w:val="20"/>
                <w:szCs w:val="20"/>
              </w:rPr>
              <w:t>Ders dışı etkinlikler</w:t>
            </w:r>
          </w:p>
        </w:tc>
      </w:tr>
      <w:tr w:rsidR="00FE7A9F" w:rsidRPr="004D3B79" w14:paraId="5ED5F95B" w14:textId="77777777" w:rsidTr="6955CFBE">
        <w:trPr>
          <w:trHeight w:val="250"/>
        </w:trPr>
        <w:tc>
          <w:tcPr>
            <w:tcW w:w="2957" w:type="pct"/>
          </w:tcPr>
          <w:p w14:paraId="2B765853" w14:textId="77777777" w:rsidR="00B029C0" w:rsidRPr="004D3B79" w:rsidRDefault="00B029C0" w:rsidP="00B029C0">
            <w:pPr>
              <w:ind w:left="540"/>
              <w:rPr>
                <w:sz w:val="20"/>
                <w:szCs w:val="20"/>
              </w:rPr>
            </w:pPr>
            <w:r w:rsidRPr="004D3B79">
              <w:rPr>
                <w:sz w:val="20"/>
                <w:szCs w:val="20"/>
              </w:rPr>
              <w:t>Haftalık ders öncesi/sonrası hazırlıklar (ders materyallerinin, makalelerin okunması vb.)</w:t>
            </w:r>
          </w:p>
        </w:tc>
        <w:tc>
          <w:tcPr>
            <w:tcW w:w="484" w:type="pct"/>
          </w:tcPr>
          <w:p w14:paraId="7627437D" w14:textId="77777777" w:rsidR="00B029C0" w:rsidRPr="004D3B79" w:rsidRDefault="00B029C0" w:rsidP="00B029C0">
            <w:pPr>
              <w:jc w:val="center"/>
              <w:rPr>
                <w:sz w:val="20"/>
                <w:szCs w:val="20"/>
              </w:rPr>
            </w:pPr>
            <w:r w:rsidRPr="004D3B79">
              <w:rPr>
                <w:sz w:val="20"/>
                <w:szCs w:val="20"/>
              </w:rPr>
              <w:t>13</w:t>
            </w:r>
          </w:p>
        </w:tc>
        <w:tc>
          <w:tcPr>
            <w:tcW w:w="580" w:type="pct"/>
          </w:tcPr>
          <w:p w14:paraId="5B54FC5C" w14:textId="77777777" w:rsidR="00B029C0" w:rsidRPr="004D3B79" w:rsidRDefault="00B029C0" w:rsidP="00B029C0">
            <w:pPr>
              <w:jc w:val="center"/>
              <w:rPr>
                <w:sz w:val="20"/>
                <w:szCs w:val="20"/>
              </w:rPr>
            </w:pPr>
            <w:r w:rsidRPr="004D3B79">
              <w:rPr>
                <w:sz w:val="20"/>
                <w:szCs w:val="20"/>
              </w:rPr>
              <w:t>1</w:t>
            </w:r>
          </w:p>
        </w:tc>
        <w:tc>
          <w:tcPr>
            <w:tcW w:w="979" w:type="pct"/>
          </w:tcPr>
          <w:p w14:paraId="66622944" w14:textId="77777777" w:rsidR="00B029C0" w:rsidRPr="004D3B79" w:rsidRDefault="00B029C0" w:rsidP="00B029C0">
            <w:pPr>
              <w:jc w:val="center"/>
              <w:rPr>
                <w:sz w:val="20"/>
                <w:szCs w:val="20"/>
              </w:rPr>
            </w:pPr>
            <w:r w:rsidRPr="004D3B79">
              <w:rPr>
                <w:sz w:val="20"/>
                <w:szCs w:val="20"/>
              </w:rPr>
              <w:t>13</w:t>
            </w:r>
          </w:p>
        </w:tc>
      </w:tr>
      <w:tr w:rsidR="00FE7A9F" w:rsidRPr="004D3B79" w14:paraId="6D230994" w14:textId="77777777" w:rsidTr="6955CFBE">
        <w:trPr>
          <w:trHeight w:val="250"/>
        </w:trPr>
        <w:tc>
          <w:tcPr>
            <w:tcW w:w="2957" w:type="pct"/>
          </w:tcPr>
          <w:p w14:paraId="51CC083A" w14:textId="77777777" w:rsidR="00B029C0" w:rsidRPr="004D3B79" w:rsidRDefault="00B029C0" w:rsidP="00B029C0">
            <w:pPr>
              <w:ind w:firstLine="540"/>
              <w:rPr>
                <w:sz w:val="20"/>
                <w:szCs w:val="20"/>
              </w:rPr>
            </w:pPr>
            <w:r w:rsidRPr="004D3B79">
              <w:rPr>
                <w:sz w:val="20"/>
                <w:szCs w:val="20"/>
              </w:rPr>
              <w:t>Vize sınavına hazırlık</w:t>
            </w:r>
          </w:p>
        </w:tc>
        <w:tc>
          <w:tcPr>
            <w:tcW w:w="484" w:type="pct"/>
          </w:tcPr>
          <w:p w14:paraId="1B646FB1" w14:textId="77777777" w:rsidR="00B029C0" w:rsidRPr="004D3B79" w:rsidRDefault="00B029C0" w:rsidP="00B029C0">
            <w:pPr>
              <w:jc w:val="center"/>
              <w:rPr>
                <w:sz w:val="20"/>
                <w:szCs w:val="20"/>
              </w:rPr>
            </w:pPr>
            <w:r w:rsidRPr="004D3B79">
              <w:rPr>
                <w:sz w:val="20"/>
                <w:szCs w:val="20"/>
              </w:rPr>
              <w:t>1</w:t>
            </w:r>
          </w:p>
        </w:tc>
        <w:tc>
          <w:tcPr>
            <w:tcW w:w="580" w:type="pct"/>
          </w:tcPr>
          <w:p w14:paraId="771D8BE0" w14:textId="77777777" w:rsidR="00B029C0" w:rsidRPr="004D3B79" w:rsidRDefault="00B029C0" w:rsidP="00B029C0">
            <w:pPr>
              <w:jc w:val="center"/>
              <w:rPr>
                <w:sz w:val="20"/>
                <w:szCs w:val="20"/>
              </w:rPr>
            </w:pPr>
            <w:r w:rsidRPr="004D3B79">
              <w:rPr>
                <w:sz w:val="20"/>
                <w:szCs w:val="20"/>
              </w:rPr>
              <w:t>2</w:t>
            </w:r>
          </w:p>
        </w:tc>
        <w:tc>
          <w:tcPr>
            <w:tcW w:w="979" w:type="pct"/>
          </w:tcPr>
          <w:p w14:paraId="438C0184" w14:textId="77777777" w:rsidR="00B029C0" w:rsidRPr="004D3B79" w:rsidRDefault="00B029C0" w:rsidP="00B029C0">
            <w:pPr>
              <w:jc w:val="center"/>
              <w:rPr>
                <w:sz w:val="20"/>
                <w:szCs w:val="20"/>
              </w:rPr>
            </w:pPr>
            <w:r w:rsidRPr="004D3B79">
              <w:rPr>
                <w:sz w:val="20"/>
                <w:szCs w:val="20"/>
              </w:rPr>
              <w:t>2</w:t>
            </w:r>
          </w:p>
        </w:tc>
      </w:tr>
      <w:tr w:rsidR="00FE7A9F" w:rsidRPr="004D3B79" w14:paraId="014077A3" w14:textId="77777777" w:rsidTr="6955CFBE">
        <w:trPr>
          <w:trHeight w:val="250"/>
        </w:trPr>
        <w:tc>
          <w:tcPr>
            <w:tcW w:w="2957" w:type="pct"/>
          </w:tcPr>
          <w:p w14:paraId="743370CB" w14:textId="77777777" w:rsidR="00B029C0" w:rsidRPr="004D3B79" w:rsidRDefault="00B029C0" w:rsidP="00B029C0">
            <w:pPr>
              <w:ind w:firstLine="540"/>
              <w:rPr>
                <w:sz w:val="20"/>
                <w:szCs w:val="20"/>
              </w:rPr>
            </w:pPr>
            <w:r w:rsidRPr="004D3B79">
              <w:rPr>
                <w:sz w:val="20"/>
                <w:szCs w:val="20"/>
              </w:rPr>
              <w:t>Final sınavına hazırlık</w:t>
            </w:r>
          </w:p>
        </w:tc>
        <w:tc>
          <w:tcPr>
            <w:tcW w:w="484" w:type="pct"/>
          </w:tcPr>
          <w:p w14:paraId="747B09AA" w14:textId="77777777" w:rsidR="00B029C0" w:rsidRPr="004D3B79" w:rsidRDefault="00B029C0" w:rsidP="00B029C0">
            <w:pPr>
              <w:jc w:val="center"/>
              <w:rPr>
                <w:sz w:val="20"/>
                <w:szCs w:val="20"/>
              </w:rPr>
            </w:pPr>
            <w:r w:rsidRPr="004D3B79">
              <w:rPr>
                <w:sz w:val="20"/>
                <w:szCs w:val="20"/>
              </w:rPr>
              <w:t>1</w:t>
            </w:r>
          </w:p>
        </w:tc>
        <w:tc>
          <w:tcPr>
            <w:tcW w:w="580" w:type="pct"/>
          </w:tcPr>
          <w:p w14:paraId="2F2EAA95" w14:textId="77777777" w:rsidR="00B029C0" w:rsidRPr="004D3B79" w:rsidRDefault="00B029C0" w:rsidP="00B029C0">
            <w:pPr>
              <w:jc w:val="center"/>
              <w:rPr>
                <w:sz w:val="20"/>
                <w:szCs w:val="20"/>
              </w:rPr>
            </w:pPr>
            <w:r w:rsidRPr="004D3B79">
              <w:rPr>
                <w:sz w:val="20"/>
                <w:szCs w:val="20"/>
              </w:rPr>
              <w:t>6</w:t>
            </w:r>
          </w:p>
        </w:tc>
        <w:tc>
          <w:tcPr>
            <w:tcW w:w="979" w:type="pct"/>
          </w:tcPr>
          <w:p w14:paraId="2C52D84B" w14:textId="77777777" w:rsidR="00B029C0" w:rsidRPr="004D3B79" w:rsidRDefault="00B029C0" w:rsidP="00B029C0">
            <w:pPr>
              <w:jc w:val="center"/>
              <w:rPr>
                <w:sz w:val="20"/>
                <w:szCs w:val="20"/>
              </w:rPr>
            </w:pPr>
            <w:r w:rsidRPr="004D3B79">
              <w:rPr>
                <w:sz w:val="20"/>
                <w:szCs w:val="20"/>
              </w:rPr>
              <w:t>6</w:t>
            </w:r>
          </w:p>
        </w:tc>
      </w:tr>
      <w:tr w:rsidR="00FE7A9F" w:rsidRPr="004D3B79" w14:paraId="605AB4CE" w14:textId="77777777" w:rsidTr="6955CFBE">
        <w:trPr>
          <w:trHeight w:val="250"/>
        </w:trPr>
        <w:tc>
          <w:tcPr>
            <w:tcW w:w="2957" w:type="pct"/>
          </w:tcPr>
          <w:p w14:paraId="213A5925" w14:textId="77777777" w:rsidR="00B029C0" w:rsidRPr="004D3B79" w:rsidRDefault="00B029C0" w:rsidP="00B029C0">
            <w:pPr>
              <w:ind w:firstLine="540"/>
              <w:rPr>
                <w:sz w:val="20"/>
                <w:szCs w:val="20"/>
              </w:rPr>
            </w:pPr>
            <w:r w:rsidRPr="004D3B79">
              <w:rPr>
                <w:sz w:val="20"/>
                <w:szCs w:val="20"/>
              </w:rPr>
              <w:t>Sunum hazırlama</w:t>
            </w:r>
          </w:p>
        </w:tc>
        <w:tc>
          <w:tcPr>
            <w:tcW w:w="484" w:type="pct"/>
          </w:tcPr>
          <w:p w14:paraId="567AAB5F" w14:textId="77777777" w:rsidR="00B029C0" w:rsidRPr="004D3B79" w:rsidRDefault="00B029C0" w:rsidP="00B029C0">
            <w:pPr>
              <w:jc w:val="center"/>
              <w:rPr>
                <w:sz w:val="20"/>
                <w:szCs w:val="20"/>
              </w:rPr>
            </w:pPr>
          </w:p>
        </w:tc>
        <w:tc>
          <w:tcPr>
            <w:tcW w:w="580" w:type="pct"/>
          </w:tcPr>
          <w:p w14:paraId="3B0D3311" w14:textId="77777777" w:rsidR="00B029C0" w:rsidRPr="004D3B79" w:rsidRDefault="00B029C0" w:rsidP="00B029C0">
            <w:pPr>
              <w:jc w:val="center"/>
              <w:rPr>
                <w:sz w:val="20"/>
                <w:szCs w:val="20"/>
              </w:rPr>
            </w:pPr>
          </w:p>
        </w:tc>
        <w:tc>
          <w:tcPr>
            <w:tcW w:w="979" w:type="pct"/>
          </w:tcPr>
          <w:p w14:paraId="046CE35A" w14:textId="77777777" w:rsidR="00B029C0" w:rsidRPr="004D3B79" w:rsidRDefault="00B029C0" w:rsidP="00B029C0">
            <w:pPr>
              <w:jc w:val="center"/>
              <w:rPr>
                <w:sz w:val="20"/>
                <w:szCs w:val="20"/>
              </w:rPr>
            </w:pPr>
          </w:p>
        </w:tc>
      </w:tr>
      <w:tr w:rsidR="00FE7A9F" w:rsidRPr="004D3B79" w14:paraId="68A899B6" w14:textId="77777777" w:rsidTr="6955CFBE">
        <w:trPr>
          <w:trHeight w:val="250"/>
        </w:trPr>
        <w:tc>
          <w:tcPr>
            <w:tcW w:w="2957" w:type="pct"/>
          </w:tcPr>
          <w:p w14:paraId="12D73D1F" w14:textId="77777777" w:rsidR="00B029C0" w:rsidRPr="004D3B79" w:rsidRDefault="00B029C0" w:rsidP="00B029C0">
            <w:pPr>
              <w:ind w:firstLine="540"/>
              <w:rPr>
                <w:sz w:val="20"/>
                <w:szCs w:val="20"/>
              </w:rPr>
            </w:pPr>
            <w:r w:rsidRPr="004D3B79">
              <w:rPr>
                <w:sz w:val="20"/>
                <w:szCs w:val="20"/>
              </w:rPr>
              <w:t>Diğer (lütfen belirtiniz)</w:t>
            </w:r>
          </w:p>
        </w:tc>
        <w:tc>
          <w:tcPr>
            <w:tcW w:w="484" w:type="pct"/>
          </w:tcPr>
          <w:p w14:paraId="66509285" w14:textId="77777777" w:rsidR="00B029C0" w:rsidRPr="004D3B79" w:rsidRDefault="00B029C0" w:rsidP="00B029C0">
            <w:pPr>
              <w:jc w:val="center"/>
              <w:rPr>
                <w:sz w:val="20"/>
                <w:szCs w:val="20"/>
              </w:rPr>
            </w:pPr>
          </w:p>
        </w:tc>
        <w:tc>
          <w:tcPr>
            <w:tcW w:w="580" w:type="pct"/>
          </w:tcPr>
          <w:p w14:paraId="3C11E45D" w14:textId="77777777" w:rsidR="00B029C0" w:rsidRPr="004D3B79" w:rsidRDefault="00B029C0" w:rsidP="00B029C0">
            <w:pPr>
              <w:jc w:val="center"/>
              <w:rPr>
                <w:sz w:val="20"/>
                <w:szCs w:val="20"/>
              </w:rPr>
            </w:pPr>
          </w:p>
        </w:tc>
        <w:tc>
          <w:tcPr>
            <w:tcW w:w="979" w:type="pct"/>
          </w:tcPr>
          <w:p w14:paraId="15729AC8" w14:textId="77777777" w:rsidR="00B029C0" w:rsidRPr="004D3B79" w:rsidRDefault="00B029C0" w:rsidP="00B029C0">
            <w:pPr>
              <w:jc w:val="center"/>
              <w:rPr>
                <w:sz w:val="20"/>
                <w:szCs w:val="20"/>
              </w:rPr>
            </w:pPr>
          </w:p>
        </w:tc>
      </w:tr>
      <w:tr w:rsidR="00FE7A9F" w:rsidRPr="004D3B79" w14:paraId="0321E701" w14:textId="77777777" w:rsidTr="6955CFBE">
        <w:trPr>
          <w:trHeight w:val="250"/>
        </w:trPr>
        <w:tc>
          <w:tcPr>
            <w:tcW w:w="2957" w:type="pct"/>
          </w:tcPr>
          <w:p w14:paraId="271DB7A8" w14:textId="4AEDA1BA" w:rsidR="00B029C0" w:rsidRPr="004D3B79" w:rsidRDefault="00B029C0" w:rsidP="00B029C0">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484" w:type="pct"/>
          </w:tcPr>
          <w:p w14:paraId="3A1B6805" w14:textId="77777777" w:rsidR="00B029C0" w:rsidRPr="004D3B79" w:rsidRDefault="00B029C0" w:rsidP="00B029C0">
            <w:pPr>
              <w:jc w:val="center"/>
              <w:rPr>
                <w:sz w:val="20"/>
                <w:szCs w:val="20"/>
              </w:rPr>
            </w:pPr>
          </w:p>
        </w:tc>
        <w:tc>
          <w:tcPr>
            <w:tcW w:w="580" w:type="pct"/>
          </w:tcPr>
          <w:p w14:paraId="4872664D" w14:textId="77777777" w:rsidR="00B029C0" w:rsidRPr="004D3B79" w:rsidRDefault="00B029C0" w:rsidP="00B029C0">
            <w:pPr>
              <w:jc w:val="center"/>
              <w:rPr>
                <w:sz w:val="20"/>
                <w:szCs w:val="20"/>
              </w:rPr>
            </w:pPr>
          </w:p>
        </w:tc>
        <w:tc>
          <w:tcPr>
            <w:tcW w:w="979" w:type="pct"/>
          </w:tcPr>
          <w:p w14:paraId="67CB73AF" w14:textId="77777777" w:rsidR="00B029C0" w:rsidRPr="004D3B79" w:rsidRDefault="00B029C0" w:rsidP="00B029C0">
            <w:pPr>
              <w:jc w:val="center"/>
              <w:rPr>
                <w:sz w:val="20"/>
                <w:szCs w:val="20"/>
              </w:rPr>
            </w:pPr>
            <w:r w:rsidRPr="004D3B79">
              <w:rPr>
                <w:sz w:val="20"/>
                <w:szCs w:val="20"/>
              </w:rPr>
              <w:t>51</w:t>
            </w:r>
          </w:p>
        </w:tc>
      </w:tr>
      <w:tr w:rsidR="00B029C0" w:rsidRPr="004D3B79" w14:paraId="26D1848A" w14:textId="77777777" w:rsidTr="6955CFBE">
        <w:trPr>
          <w:trHeight w:val="250"/>
        </w:trPr>
        <w:tc>
          <w:tcPr>
            <w:tcW w:w="2957" w:type="pct"/>
          </w:tcPr>
          <w:p w14:paraId="46A7D074" w14:textId="77777777" w:rsidR="00B029C0" w:rsidRPr="004D3B79" w:rsidRDefault="00B029C0" w:rsidP="00B029C0">
            <w:pPr>
              <w:ind w:firstLine="540"/>
              <w:jc w:val="both"/>
              <w:rPr>
                <w:b/>
                <w:sz w:val="20"/>
                <w:szCs w:val="20"/>
              </w:rPr>
            </w:pPr>
            <w:r w:rsidRPr="004D3B79">
              <w:rPr>
                <w:b/>
                <w:sz w:val="20"/>
                <w:szCs w:val="20"/>
              </w:rPr>
              <w:t xml:space="preserve">Dersin AKTS kredisi </w:t>
            </w:r>
          </w:p>
          <w:p w14:paraId="2EF4C9BC" w14:textId="77777777" w:rsidR="00B029C0" w:rsidRPr="004D3B79" w:rsidRDefault="00B029C0" w:rsidP="00B029C0">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 </w:t>
            </w:r>
          </w:p>
        </w:tc>
        <w:tc>
          <w:tcPr>
            <w:tcW w:w="484" w:type="pct"/>
          </w:tcPr>
          <w:p w14:paraId="7FEC08BC" w14:textId="77777777" w:rsidR="00B029C0" w:rsidRPr="004D3B79" w:rsidRDefault="00B029C0" w:rsidP="00B029C0">
            <w:pPr>
              <w:jc w:val="center"/>
              <w:rPr>
                <w:sz w:val="20"/>
                <w:szCs w:val="20"/>
              </w:rPr>
            </w:pPr>
          </w:p>
        </w:tc>
        <w:tc>
          <w:tcPr>
            <w:tcW w:w="580" w:type="pct"/>
          </w:tcPr>
          <w:p w14:paraId="1D181387" w14:textId="77777777" w:rsidR="00B029C0" w:rsidRPr="004D3B79" w:rsidRDefault="00B029C0" w:rsidP="00B029C0">
            <w:pPr>
              <w:jc w:val="center"/>
              <w:rPr>
                <w:sz w:val="20"/>
                <w:szCs w:val="20"/>
              </w:rPr>
            </w:pPr>
          </w:p>
        </w:tc>
        <w:tc>
          <w:tcPr>
            <w:tcW w:w="979" w:type="pct"/>
          </w:tcPr>
          <w:p w14:paraId="3FB1E601" w14:textId="77777777" w:rsidR="00B029C0" w:rsidRPr="004D3B79" w:rsidRDefault="00B029C0" w:rsidP="00B029C0">
            <w:pPr>
              <w:jc w:val="center"/>
              <w:rPr>
                <w:sz w:val="20"/>
                <w:szCs w:val="20"/>
              </w:rPr>
            </w:pPr>
            <w:r w:rsidRPr="004D3B79">
              <w:rPr>
                <w:sz w:val="20"/>
                <w:szCs w:val="20"/>
              </w:rPr>
              <w:t>2</w:t>
            </w:r>
          </w:p>
        </w:tc>
      </w:tr>
    </w:tbl>
    <w:p w14:paraId="4ED6633F" w14:textId="77777777" w:rsidR="00B029C0" w:rsidRDefault="00B029C0" w:rsidP="00B029C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130"/>
        <w:gridCol w:w="912"/>
        <w:gridCol w:w="975"/>
        <w:gridCol w:w="884"/>
        <w:gridCol w:w="912"/>
        <w:gridCol w:w="855"/>
        <w:gridCol w:w="828"/>
        <w:gridCol w:w="1066"/>
        <w:gridCol w:w="975"/>
      </w:tblGrid>
      <w:tr w:rsidR="007F006A" w:rsidRPr="001318B7" w14:paraId="33EA4F82" w14:textId="77777777" w:rsidTr="009F4201">
        <w:tc>
          <w:tcPr>
            <w:tcW w:w="290" w:type="pct"/>
          </w:tcPr>
          <w:p w14:paraId="7E9E187D" w14:textId="77777777" w:rsidR="007F006A" w:rsidRPr="001318B7" w:rsidRDefault="007F006A" w:rsidP="00B319B5">
            <w:pPr>
              <w:jc w:val="center"/>
              <w:rPr>
                <w:rFonts w:eastAsia="Calibri"/>
                <w:b/>
                <w:sz w:val="16"/>
                <w:szCs w:val="16"/>
              </w:rPr>
            </w:pPr>
          </w:p>
        </w:tc>
        <w:tc>
          <w:tcPr>
            <w:tcW w:w="4710" w:type="pct"/>
            <w:gridSpan w:val="9"/>
          </w:tcPr>
          <w:p w14:paraId="121E6A8D" w14:textId="77777777" w:rsidR="007F006A" w:rsidRPr="001318B7" w:rsidRDefault="007F006A" w:rsidP="00B319B5">
            <w:pPr>
              <w:jc w:val="center"/>
              <w:rPr>
                <w:rFonts w:eastAsia="Calibri"/>
                <w:b/>
                <w:sz w:val="16"/>
                <w:szCs w:val="16"/>
              </w:rPr>
            </w:pPr>
            <w:r w:rsidRPr="001318B7">
              <w:rPr>
                <w:rFonts w:eastAsia="Calibri"/>
                <w:b/>
                <w:sz w:val="16"/>
                <w:szCs w:val="16"/>
              </w:rPr>
              <w:t xml:space="preserve">HEF 2066 </w:t>
            </w:r>
            <w:r w:rsidRPr="001318B7">
              <w:rPr>
                <w:rFonts w:eastAsia="Calibri"/>
                <w:b/>
                <w:bCs/>
                <w:iCs/>
                <w:sz w:val="16"/>
                <w:szCs w:val="16"/>
              </w:rPr>
              <w:t>HEMŞİRELİKTE KALİTE VE HASTA GÜVENLİĞİ DERSİ</w:t>
            </w:r>
            <w:r w:rsidRPr="001318B7">
              <w:rPr>
                <w:rFonts w:eastAsia="Calibri"/>
                <w:b/>
                <w:sz w:val="16"/>
                <w:szCs w:val="16"/>
              </w:rPr>
              <w:t xml:space="preserve"> İÇERİKLERİ VE ÖĞRENİM KAZANIMLARI MATRİSİ</w:t>
            </w:r>
          </w:p>
        </w:tc>
      </w:tr>
      <w:tr w:rsidR="007F006A" w:rsidRPr="001318B7" w14:paraId="47165869" w14:textId="77777777" w:rsidTr="009F4201">
        <w:tc>
          <w:tcPr>
            <w:tcW w:w="290" w:type="pct"/>
            <w:vMerge w:val="restart"/>
          </w:tcPr>
          <w:p w14:paraId="3EF8EF1D" w14:textId="77777777" w:rsidR="007F006A" w:rsidRPr="001318B7" w:rsidRDefault="007F006A" w:rsidP="00B319B5">
            <w:pPr>
              <w:spacing w:after="120"/>
              <w:jc w:val="center"/>
              <w:rPr>
                <w:b/>
                <w:sz w:val="16"/>
                <w:szCs w:val="16"/>
              </w:rPr>
            </w:pPr>
            <w:r w:rsidRPr="001318B7">
              <w:rPr>
                <w:b/>
                <w:sz w:val="16"/>
                <w:szCs w:val="16"/>
              </w:rPr>
              <w:t>Hafta</w:t>
            </w:r>
          </w:p>
        </w:tc>
        <w:tc>
          <w:tcPr>
            <w:tcW w:w="623" w:type="pct"/>
            <w:vMerge w:val="restart"/>
          </w:tcPr>
          <w:p w14:paraId="6EFA10E9" w14:textId="77777777" w:rsidR="007F006A" w:rsidRPr="001318B7" w:rsidRDefault="007F006A" w:rsidP="00B319B5">
            <w:pPr>
              <w:spacing w:after="120"/>
              <w:rPr>
                <w:b/>
                <w:sz w:val="16"/>
                <w:szCs w:val="16"/>
              </w:rPr>
            </w:pPr>
            <w:r w:rsidRPr="001318B7">
              <w:rPr>
                <w:b/>
                <w:sz w:val="16"/>
                <w:szCs w:val="16"/>
              </w:rPr>
              <w:t>Haftalık Ders İçerikleri</w:t>
            </w:r>
          </w:p>
        </w:tc>
        <w:tc>
          <w:tcPr>
            <w:tcW w:w="4087" w:type="pct"/>
            <w:gridSpan w:val="8"/>
          </w:tcPr>
          <w:p w14:paraId="0A67B1A2" w14:textId="77777777" w:rsidR="007F006A" w:rsidRPr="001318B7" w:rsidRDefault="007F006A" w:rsidP="00B319B5">
            <w:pPr>
              <w:jc w:val="center"/>
              <w:rPr>
                <w:rFonts w:eastAsia="Calibri"/>
                <w:b/>
                <w:sz w:val="16"/>
                <w:szCs w:val="16"/>
              </w:rPr>
            </w:pPr>
            <w:r w:rsidRPr="001318B7">
              <w:rPr>
                <w:rFonts w:eastAsia="Calibri"/>
                <w:b/>
                <w:sz w:val="16"/>
                <w:szCs w:val="16"/>
              </w:rPr>
              <w:t>Dersin Öğrenim Kazanımları</w:t>
            </w:r>
          </w:p>
        </w:tc>
      </w:tr>
      <w:tr w:rsidR="007F006A" w:rsidRPr="001318B7" w14:paraId="5F1310A4" w14:textId="77777777" w:rsidTr="009F4201">
        <w:trPr>
          <w:trHeight w:val="1449"/>
        </w:trPr>
        <w:tc>
          <w:tcPr>
            <w:tcW w:w="290" w:type="pct"/>
            <w:vMerge/>
          </w:tcPr>
          <w:p w14:paraId="3F4A95B4" w14:textId="77777777" w:rsidR="007F006A" w:rsidRPr="001318B7" w:rsidRDefault="007F006A" w:rsidP="00B319B5">
            <w:pPr>
              <w:spacing w:after="120"/>
              <w:jc w:val="center"/>
              <w:rPr>
                <w:b/>
                <w:sz w:val="16"/>
                <w:szCs w:val="16"/>
              </w:rPr>
            </w:pPr>
          </w:p>
        </w:tc>
        <w:tc>
          <w:tcPr>
            <w:tcW w:w="623" w:type="pct"/>
            <w:vMerge/>
          </w:tcPr>
          <w:p w14:paraId="2B5DE0E6" w14:textId="77777777" w:rsidR="007F006A" w:rsidRPr="001318B7" w:rsidRDefault="007F006A" w:rsidP="00B319B5">
            <w:pPr>
              <w:spacing w:after="120"/>
              <w:rPr>
                <w:b/>
                <w:sz w:val="16"/>
                <w:szCs w:val="16"/>
              </w:rPr>
            </w:pPr>
          </w:p>
        </w:tc>
        <w:tc>
          <w:tcPr>
            <w:tcW w:w="503" w:type="pct"/>
          </w:tcPr>
          <w:p w14:paraId="4B89AE79" w14:textId="77777777" w:rsidR="007F006A" w:rsidRPr="001318B7" w:rsidRDefault="007F006A" w:rsidP="00B319B5">
            <w:pPr>
              <w:spacing w:after="120"/>
              <w:rPr>
                <w:bCs/>
                <w:color w:val="000000"/>
                <w:sz w:val="16"/>
                <w:szCs w:val="16"/>
              </w:rPr>
            </w:pPr>
            <w:r w:rsidRPr="001318B7">
              <w:rPr>
                <w:bCs/>
                <w:color w:val="000000"/>
                <w:sz w:val="16"/>
                <w:szCs w:val="16"/>
              </w:rPr>
              <w:t>1.</w:t>
            </w:r>
            <w:r w:rsidRPr="001318B7">
              <w:rPr>
                <w:sz w:val="16"/>
                <w:szCs w:val="16"/>
              </w:rPr>
              <w:t xml:space="preserve"> </w:t>
            </w:r>
            <w:r w:rsidRPr="001318B7">
              <w:rPr>
                <w:bCs/>
                <w:color w:val="000000"/>
                <w:sz w:val="16"/>
                <w:szCs w:val="16"/>
              </w:rPr>
              <w:t>Sağlık hizmetlerinde hemşirelikte kalitenin rolünü tanımlama</w:t>
            </w:r>
          </w:p>
        </w:tc>
        <w:tc>
          <w:tcPr>
            <w:tcW w:w="538" w:type="pct"/>
          </w:tcPr>
          <w:p w14:paraId="7BF72667" w14:textId="77777777" w:rsidR="007F006A" w:rsidRPr="001318B7" w:rsidRDefault="007F006A" w:rsidP="00B319B5">
            <w:pPr>
              <w:rPr>
                <w:bCs/>
                <w:sz w:val="16"/>
                <w:szCs w:val="16"/>
              </w:rPr>
            </w:pPr>
            <w:r w:rsidRPr="001318B7">
              <w:rPr>
                <w:bCs/>
                <w:sz w:val="16"/>
                <w:szCs w:val="16"/>
              </w:rPr>
              <w:t>2. Kalite araçlarının hasta güvenliğindeki yerini ve kullanımını aktarma</w:t>
            </w:r>
          </w:p>
        </w:tc>
        <w:tc>
          <w:tcPr>
            <w:tcW w:w="488" w:type="pct"/>
          </w:tcPr>
          <w:p w14:paraId="53894470" w14:textId="77777777" w:rsidR="007F006A" w:rsidRPr="001318B7" w:rsidRDefault="007F006A" w:rsidP="00B319B5">
            <w:pPr>
              <w:rPr>
                <w:bCs/>
                <w:sz w:val="16"/>
                <w:szCs w:val="16"/>
              </w:rPr>
            </w:pPr>
            <w:r w:rsidRPr="001318B7">
              <w:rPr>
                <w:bCs/>
                <w:sz w:val="16"/>
                <w:szCs w:val="16"/>
              </w:rPr>
              <w:t>3. Hemşirelik bakımında kalite göstergeleri ve standartlarını tanıma</w:t>
            </w:r>
          </w:p>
        </w:tc>
        <w:tc>
          <w:tcPr>
            <w:tcW w:w="503" w:type="pct"/>
          </w:tcPr>
          <w:p w14:paraId="541362D0" w14:textId="77777777" w:rsidR="007F006A" w:rsidRPr="001318B7" w:rsidRDefault="007F006A" w:rsidP="00B319B5">
            <w:pPr>
              <w:rPr>
                <w:bCs/>
                <w:sz w:val="16"/>
                <w:szCs w:val="16"/>
              </w:rPr>
            </w:pPr>
            <w:r w:rsidRPr="001318B7">
              <w:rPr>
                <w:bCs/>
                <w:sz w:val="16"/>
                <w:szCs w:val="16"/>
              </w:rPr>
              <w:t xml:space="preserve">4. Sağlık ve hemşirelik hizmetlerinde kalite çalışmalarını engelleyen faktörleri kavrama ve strateji geliştirme </w:t>
            </w:r>
            <w:r w:rsidRPr="001318B7">
              <w:rPr>
                <w:bCs/>
                <w:sz w:val="16"/>
                <w:szCs w:val="16"/>
              </w:rPr>
              <w:lastRenderedPageBreak/>
              <w:t>yollarını tartışma</w:t>
            </w:r>
          </w:p>
        </w:tc>
        <w:tc>
          <w:tcPr>
            <w:tcW w:w="472" w:type="pct"/>
          </w:tcPr>
          <w:p w14:paraId="06C2B582" w14:textId="77777777" w:rsidR="007F006A" w:rsidRPr="001318B7" w:rsidRDefault="007F006A" w:rsidP="00B319B5">
            <w:pPr>
              <w:rPr>
                <w:bCs/>
                <w:sz w:val="16"/>
                <w:szCs w:val="16"/>
              </w:rPr>
            </w:pPr>
            <w:r w:rsidRPr="001318B7">
              <w:rPr>
                <w:bCs/>
                <w:sz w:val="16"/>
                <w:szCs w:val="16"/>
              </w:rPr>
              <w:lastRenderedPageBreak/>
              <w:t xml:space="preserve">5. Hasta güvenliğinin kalitenin bir parçası olduğunu ve kültürel olarak geliştiğini anlama </w:t>
            </w:r>
          </w:p>
        </w:tc>
        <w:tc>
          <w:tcPr>
            <w:tcW w:w="457" w:type="pct"/>
          </w:tcPr>
          <w:p w14:paraId="76B9FDF0" w14:textId="77777777" w:rsidR="007F006A" w:rsidRPr="001318B7" w:rsidRDefault="007F006A" w:rsidP="00B319B5">
            <w:pPr>
              <w:rPr>
                <w:bCs/>
                <w:sz w:val="16"/>
                <w:szCs w:val="16"/>
              </w:rPr>
            </w:pPr>
            <w:r w:rsidRPr="001318B7">
              <w:rPr>
                <w:bCs/>
                <w:sz w:val="16"/>
                <w:szCs w:val="16"/>
              </w:rPr>
              <w:t xml:space="preserve">6. </w:t>
            </w:r>
            <w:r w:rsidRPr="001318B7">
              <w:rPr>
                <w:sz w:val="16"/>
                <w:szCs w:val="16"/>
              </w:rPr>
              <w:t>Uluslararası hasta güvenliği hedeflerini inceleme</w:t>
            </w:r>
          </w:p>
        </w:tc>
        <w:tc>
          <w:tcPr>
            <w:tcW w:w="588" w:type="pct"/>
          </w:tcPr>
          <w:p w14:paraId="584FC57D" w14:textId="77777777" w:rsidR="007F006A" w:rsidRPr="001318B7" w:rsidRDefault="007F006A" w:rsidP="00B319B5">
            <w:pPr>
              <w:rPr>
                <w:bCs/>
                <w:sz w:val="16"/>
                <w:szCs w:val="16"/>
              </w:rPr>
            </w:pPr>
            <w:r w:rsidRPr="001318B7">
              <w:rPr>
                <w:bCs/>
                <w:sz w:val="16"/>
                <w:szCs w:val="16"/>
              </w:rPr>
              <w:t xml:space="preserve">7. Hemşirelik uygulamalarında hasta güvenliğine ilişkin hataları ve nedenlerini analiz etme </w:t>
            </w:r>
          </w:p>
        </w:tc>
        <w:tc>
          <w:tcPr>
            <w:tcW w:w="538" w:type="pct"/>
          </w:tcPr>
          <w:p w14:paraId="07583C6F" w14:textId="77777777" w:rsidR="007F006A" w:rsidRPr="001318B7" w:rsidRDefault="007F006A" w:rsidP="00B319B5">
            <w:pPr>
              <w:rPr>
                <w:bCs/>
                <w:sz w:val="16"/>
                <w:szCs w:val="16"/>
              </w:rPr>
            </w:pPr>
            <w:r w:rsidRPr="001318B7">
              <w:rPr>
                <w:rFonts w:eastAsia="Calibri"/>
                <w:bCs/>
                <w:sz w:val="16"/>
                <w:szCs w:val="16"/>
              </w:rPr>
              <w:t>8. Çalışan güvenliğindeki sorunları tartışma</w:t>
            </w:r>
          </w:p>
        </w:tc>
      </w:tr>
      <w:tr w:rsidR="007F006A" w:rsidRPr="001318B7" w14:paraId="12FB1F54" w14:textId="77777777" w:rsidTr="009F4201">
        <w:tc>
          <w:tcPr>
            <w:tcW w:w="290" w:type="pct"/>
          </w:tcPr>
          <w:p w14:paraId="797244C2" w14:textId="77777777" w:rsidR="007F006A" w:rsidRPr="001318B7" w:rsidRDefault="007F006A" w:rsidP="00B319B5">
            <w:pPr>
              <w:tabs>
                <w:tab w:val="left" w:pos="180"/>
              </w:tabs>
              <w:spacing w:after="120"/>
              <w:rPr>
                <w:b/>
                <w:sz w:val="16"/>
                <w:szCs w:val="16"/>
              </w:rPr>
            </w:pPr>
            <w:r w:rsidRPr="001318B7">
              <w:rPr>
                <w:b/>
                <w:sz w:val="16"/>
                <w:szCs w:val="16"/>
              </w:rPr>
              <w:t>1</w:t>
            </w:r>
          </w:p>
        </w:tc>
        <w:tc>
          <w:tcPr>
            <w:tcW w:w="623" w:type="pct"/>
          </w:tcPr>
          <w:p w14:paraId="2FC4B6DF" w14:textId="77777777" w:rsidR="007F006A" w:rsidRPr="001318B7" w:rsidRDefault="007F006A" w:rsidP="00B319B5">
            <w:pPr>
              <w:spacing w:after="120"/>
              <w:rPr>
                <w:bCs/>
                <w:sz w:val="16"/>
                <w:szCs w:val="16"/>
              </w:rPr>
            </w:pPr>
            <w:r w:rsidRPr="001318B7">
              <w:rPr>
                <w:sz w:val="16"/>
                <w:szCs w:val="16"/>
              </w:rPr>
              <w:t>Sağlık Hizmetleri ve Hemşirelik Hizmetlerinde Kalite</w:t>
            </w:r>
          </w:p>
        </w:tc>
        <w:tc>
          <w:tcPr>
            <w:tcW w:w="503" w:type="pct"/>
          </w:tcPr>
          <w:p w14:paraId="28A84E2C" w14:textId="77777777" w:rsidR="007F006A" w:rsidRPr="001318B7" w:rsidRDefault="007F006A" w:rsidP="00B319B5">
            <w:pPr>
              <w:spacing w:after="120"/>
              <w:jc w:val="center"/>
              <w:rPr>
                <w:sz w:val="16"/>
                <w:szCs w:val="16"/>
              </w:rPr>
            </w:pPr>
            <w:r w:rsidRPr="001318B7">
              <w:rPr>
                <w:sz w:val="16"/>
                <w:szCs w:val="16"/>
              </w:rPr>
              <w:t>X</w:t>
            </w:r>
          </w:p>
        </w:tc>
        <w:tc>
          <w:tcPr>
            <w:tcW w:w="538" w:type="pct"/>
            <w:shd w:val="clear" w:color="auto" w:fill="auto"/>
          </w:tcPr>
          <w:p w14:paraId="5BCBBA8F" w14:textId="77777777" w:rsidR="007F006A" w:rsidRPr="001318B7" w:rsidRDefault="007F006A" w:rsidP="00B319B5">
            <w:pPr>
              <w:spacing w:after="120"/>
              <w:jc w:val="center"/>
              <w:rPr>
                <w:sz w:val="16"/>
                <w:szCs w:val="16"/>
              </w:rPr>
            </w:pPr>
          </w:p>
        </w:tc>
        <w:tc>
          <w:tcPr>
            <w:tcW w:w="488" w:type="pct"/>
            <w:shd w:val="clear" w:color="auto" w:fill="auto"/>
          </w:tcPr>
          <w:p w14:paraId="31C0F237" w14:textId="77777777" w:rsidR="007F006A" w:rsidRPr="001318B7" w:rsidRDefault="007F006A" w:rsidP="00B319B5">
            <w:pPr>
              <w:spacing w:after="120"/>
              <w:jc w:val="center"/>
              <w:rPr>
                <w:sz w:val="16"/>
                <w:szCs w:val="16"/>
              </w:rPr>
            </w:pPr>
          </w:p>
        </w:tc>
        <w:tc>
          <w:tcPr>
            <w:tcW w:w="503" w:type="pct"/>
            <w:shd w:val="clear" w:color="auto" w:fill="auto"/>
          </w:tcPr>
          <w:p w14:paraId="521901E5" w14:textId="77777777" w:rsidR="007F006A" w:rsidRPr="001318B7" w:rsidRDefault="007F006A" w:rsidP="00B319B5">
            <w:pPr>
              <w:spacing w:after="120"/>
              <w:jc w:val="center"/>
              <w:rPr>
                <w:sz w:val="16"/>
                <w:szCs w:val="16"/>
              </w:rPr>
            </w:pPr>
          </w:p>
        </w:tc>
        <w:tc>
          <w:tcPr>
            <w:tcW w:w="472" w:type="pct"/>
            <w:shd w:val="clear" w:color="auto" w:fill="auto"/>
          </w:tcPr>
          <w:p w14:paraId="246A86D5"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25C36EA6" w14:textId="77777777" w:rsidR="007F006A" w:rsidRPr="001318B7" w:rsidRDefault="007F006A" w:rsidP="00B319B5">
            <w:pPr>
              <w:spacing w:after="120"/>
              <w:jc w:val="center"/>
              <w:rPr>
                <w:sz w:val="16"/>
                <w:szCs w:val="16"/>
              </w:rPr>
            </w:pPr>
          </w:p>
        </w:tc>
        <w:tc>
          <w:tcPr>
            <w:tcW w:w="588" w:type="pct"/>
          </w:tcPr>
          <w:p w14:paraId="5578A4E7" w14:textId="77777777" w:rsidR="007F006A" w:rsidRPr="001318B7" w:rsidRDefault="007F006A" w:rsidP="00B319B5">
            <w:pPr>
              <w:spacing w:after="120"/>
              <w:jc w:val="center"/>
              <w:rPr>
                <w:sz w:val="16"/>
                <w:szCs w:val="16"/>
              </w:rPr>
            </w:pPr>
          </w:p>
        </w:tc>
        <w:tc>
          <w:tcPr>
            <w:tcW w:w="538" w:type="pct"/>
          </w:tcPr>
          <w:p w14:paraId="105B2084" w14:textId="77777777" w:rsidR="007F006A" w:rsidRPr="001318B7" w:rsidRDefault="007F006A" w:rsidP="00B319B5">
            <w:pPr>
              <w:spacing w:after="120"/>
              <w:jc w:val="center"/>
              <w:rPr>
                <w:sz w:val="16"/>
                <w:szCs w:val="16"/>
              </w:rPr>
            </w:pPr>
          </w:p>
        </w:tc>
      </w:tr>
      <w:tr w:rsidR="007F006A" w:rsidRPr="001318B7" w14:paraId="784128DA" w14:textId="77777777" w:rsidTr="009F4201">
        <w:tc>
          <w:tcPr>
            <w:tcW w:w="290" w:type="pct"/>
            <w:shd w:val="clear" w:color="auto" w:fill="auto"/>
          </w:tcPr>
          <w:p w14:paraId="46ED95E8" w14:textId="77777777" w:rsidR="007F006A" w:rsidRPr="001318B7" w:rsidRDefault="007F006A" w:rsidP="00B319B5">
            <w:pPr>
              <w:spacing w:after="120"/>
              <w:rPr>
                <w:b/>
                <w:sz w:val="16"/>
                <w:szCs w:val="16"/>
              </w:rPr>
            </w:pPr>
            <w:r w:rsidRPr="001318B7">
              <w:rPr>
                <w:b/>
                <w:sz w:val="16"/>
                <w:szCs w:val="16"/>
              </w:rPr>
              <w:t>2</w:t>
            </w:r>
          </w:p>
        </w:tc>
        <w:tc>
          <w:tcPr>
            <w:tcW w:w="623" w:type="pct"/>
          </w:tcPr>
          <w:p w14:paraId="239CCE8F" w14:textId="77777777" w:rsidR="007F006A" w:rsidRPr="001318B7" w:rsidRDefault="007F006A" w:rsidP="00B319B5">
            <w:pPr>
              <w:spacing w:after="120"/>
              <w:rPr>
                <w:sz w:val="16"/>
                <w:szCs w:val="16"/>
              </w:rPr>
            </w:pPr>
            <w:r w:rsidRPr="001318B7">
              <w:rPr>
                <w:sz w:val="16"/>
                <w:szCs w:val="16"/>
              </w:rPr>
              <w:t>Hemşirelik Bakımında Kalite Göstergeleri</w:t>
            </w:r>
          </w:p>
        </w:tc>
        <w:tc>
          <w:tcPr>
            <w:tcW w:w="503" w:type="pct"/>
          </w:tcPr>
          <w:p w14:paraId="51ACFF4B" w14:textId="77777777" w:rsidR="007F006A" w:rsidRPr="001318B7" w:rsidRDefault="007F006A" w:rsidP="00B319B5">
            <w:pPr>
              <w:spacing w:after="120"/>
              <w:jc w:val="center"/>
              <w:rPr>
                <w:sz w:val="16"/>
                <w:szCs w:val="16"/>
              </w:rPr>
            </w:pPr>
            <w:r w:rsidRPr="001318B7">
              <w:rPr>
                <w:sz w:val="16"/>
                <w:szCs w:val="16"/>
              </w:rPr>
              <w:t>X</w:t>
            </w:r>
          </w:p>
        </w:tc>
        <w:tc>
          <w:tcPr>
            <w:tcW w:w="538" w:type="pct"/>
            <w:shd w:val="clear" w:color="auto" w:fill="auto"/>
          </w:tcPr>
          <w:p w14:paraId="74CAB4B0" w14:textId="77777777" w:rsidR="007F006A" w:rsidRPr="001318B7" w:rsidRDefault="007F006A" w:rsidP="00B319B5">
            <w:pPr>
              <w:spacing w:after="120"/>
              <w:jc w:val="center"/>
              <w:rPr>
                <w:sz w:val="16"/>
                <w:szCs w:val="16"/>
              </w:rPr>
            </w:pPr>
          </w:p>
        </w:tc>
        <w:tc>
          <w:tcPr>
            <w:tcW w:w="488" w:type="pct"/>
            <w:shd w:val="clear" w:color="auto" w:fill="auto"/>
          </w:tcPr>
          <w:p w14:paraId="1F82B8FA" w14:textId="77777777" w:rsidR="007F006A" w:rsidRPr="001318B7" w:rsidRDefault="007F006A" w:rsidP="00B319B5">
            <w:pPr>
              <w:spacing w:after="120"/>
              <w:jc w:val="center"/>
              <w:rPr>
                <w:sz w:val="16"/>
                <w:szCs w:val="16"/>
              </w:rPr>
            </w:pPr>
            <w:r w:rsidRPr="001318B7">
              <w:rPr>
                <w:bCs/>
                <w:sz w:val="16"/>
                <w:szCs w:val="16"/>
              </w:rPr>
              <w:t>X</w:t>
            </w:r>
          </w:p>
        </w:tc>
        <w:tc>
          <w:tcPr>
            <w:tcW w:w="503" w:type="pct"/>
            <w:shd w:val="clear" w:color="auto" w:fill="auto"/>
          </w:tcPr>
          <w:p w14:paraId="74FF1E2B" w14:textId="77777777" w:rsidR="007F006A" w:rsidRPr="001318B7" w:rsidRDefault="007F006A" w:rsidP="00B319B5">
            <w:pPr>
              <w:spacing w:after="120"/>
              <w:jc w:val="center"/>
              <w:rPr>
                <w:sz w:val="16"/>
                <w:szCs w:val="16"/>
              </w:rPr>
            </w:pPr>
          </w:p>
        </w:tc>
        <w:tc>
          <w:tcPr>
            <w:tcW w:w="472" w:type="pct"/>
            <w:shd w:val="clear" w:color="auto" w:fill="auto"/>
          </w:tcPr>
          <w:p w14:paraId="7A353F2B"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67C55605" w14:textId="77777777" w:rsidR="007F006A" w:rsidRPr="001318B7" w:rsidRDefault="007F006A" w:rsidP="00B319B5">
            <w:pPr>
              <w:spacing w:after="120"/>
              <w:jc w:val="center"/>
              <w:rPr>
                <w:sz w:val="16"/>
                <w:szCs w:val="16"/>
              </w:rPr>
            </w:pPr>
          </w:p>
        </w:tc>
        <w:tc>
          <w:tcPr>
            <w:tcW w:w="588" w:type="pct"/>
          </w:tcPr>
          <w:p w14:paraId="1881F255" w14:textId="77777777" w:rsidR="007F006A" w:rsidRPr="001318B7" w:rsidRDefault="007F006A" w:rsidP="00B319B5">
            <w:pPr>
              <w:spacing w:after="120"/>
              <w:jc w:val="center"/>
              <w:rPr>
                <w:sz w:val="16"/>
                <w:szCs w:val="16"/>
              </w:rPr>
            </w:pPr>
            <w:r w:rsidRPr="001318B7">
              <w:rPr>
                <w:bCs/>
                <w:sz w:val="16"/>
                <w:szCs w:val="16"/>
              </w:rPr>
              <w:t>X</w:t>
            </w:r>
          </w:p>
        </w:tc>
        <w:tc>
          <w:tcPr>
            <w:tcW w:w="538" w:type="pct"/>
          </w:tcPr>
          <w:p w14:paraId="4C3A6BAA" w14:textId="77777777" w:rsidR="007F006A" w:rsidRPr="001318B7" w:rsidRDefault="007F006A" w:rsidP="00B319B5">
            <w:pPr>
              <w:spacing w:after="120"/>
              <w:jc w:val="center"/>
              <w:rPr>
                <w:sz w:val="16"/>
                <w:szCs w:val="16"/>
              </w:rPr>
            </w:pPr>
            <w:r w:rsidRPr="001318B7">
              <w:rPr>
                <w:bCs/>
                <w:sz w:val="16"/>
                <w:szCs w:val="16"/>
              </w:rPr>
              <w:t>X</w:t>
            </w:r>
          </w:p>
        </w:tc>
      </w:tr>
      <w:tr w:rsidR="007F006A" w:rsidRPr="001318B7" w14:paraId="38BA0905" w14:textId="77777777" w:rsidTr="009F4201">
        <w:tc>
          <w:tcPr>
            <w:tcW w:w="290" w:type="pct"/>
            <w:shd w:val="clear" w:color="auto" w:fill="auto"/>
          </w:tcPr>
          <w:p w14:paraId="76C93A10" w14:textId="77777777" w:rsidR="007F006A" w:rsidRPr="001318B7" w:rsidRDefault="007F006A" w:rsidP="00B319B5">
            <w:pPr>
              <w:spacing w:after="120"/>
              <w:rPr>
                <w:b/>
                <w:sz w:val="16"/>
                <w:szCs w:val="16"/>
              </w:rPr>
            </w:pPr>
            <w:r w:rsidRPr="001318B7">
              <w:rPr>
                <w:b/>
                <w:sz w:val="16"/>
                <w:szCs w:val="16"/>
              </w:rPr>
              <w:t>3</w:t>
            </w:r>
          </w:p>
        </w:tc>
        <w:tc>
          <w:tcPr>
            <w:tcW w:w="623" w:type="pct"/>
          </w:tcPr>
          <w:p w14:paraId="20C57638" w14:textId="77777777" w:rsidR="007F006A" w:rsidRPr="001318B7" w:rsidRDefault="007F006A" w:rsidP="00B319B5">
            <w:pPr>
              <w:spacing w:after="120"/>
              <w:rPr>
                <w:sz w:val="16"/>
                <w:szCs w:val="16"/>
              </w:rPr>
            </w:pPr>
            <w:r w:rsidRPr="001318B7">
              <w:rPr>
                <w:sz w:val="16"/>
                <w:szCs w:val="16"/>
              </w:rPr>
              <w:t>ISO ve Akreditasyon Standartları</w:t>
            </w:r>
          </w:p>
        </w:tc>
        <w:tc>
          <w:tcPr>
            <w:tcW w:w="503" w:type="pct"/>
          </w:tcPr>
          <w:p w14:paraId="5255064E"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22DFAE83" w14:textId="77777777" w:rsidR="007F006A" w:rsidRPr="001318B7" w:rsidRDefault="007F006A" w:rsidP="00B319B5">
            <w:pPr>
              <w:spacing w:after="120"/>
              <w:jc w:val="center"/>
              <w:rPr>
                <w:sz w:val="16"/>
                <w:szCs w:val="16"/>
              </w:rPr>
            </w:pPr>
            <w:r w:rsidRPr="001318B7">
              <w:rPr>
                <w:sz w:val="16"/>
                <w:szCs w:val="16"/>
              </w:rPr>
              <w:t>X</w:t>
            </w:r>
          </w:p>
        </w:tc>
        <w:tc>
          <w:tcPr>
            <w:tcW w:w="488" w:type="pct"/>
          </w:tcPr>
          <w:p w14:paraId="7A3698B3"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1B8D0550" w14:textId="77777777" w:rsidR="007F006A" w:rsidRPr="001318B7" w:rsidRDefault="007F006A" w:rsidP="00B319B5">
            <w:pPr>
              <w:spacing w:after="120"/>
              <w:jc w:val="center"/>
              <w:rPr>
                <w:sz w:val="16"/>
                <w:szCs w:val="16"/>
              </w:rPr>
            </w:pPr>
            <w:r w:rsidRPr="001318B7">
              <w:rPr>
                <w:sz w:val="16"/>
                <w:szCs w:val="16"/>
              </w:rPr>
              <w:t>X</w:t>
            </w:r>
          </w:p>
        </w:tc>
        <w:tc>
          <w:tcPr>
            <w:tcW w:w="472" w:type="pct"/>
          </w:tcPr>
          <w:p w14:paraId="0C119253"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19273FD7" w14:textId="77777777" w:rsidR="007F006A" w:rsidRPr="001318B7" w:rsidRDefault="007F006A" w:rsidP="00B319B5">
            <w:pPr>
              <w:spacing w:after="120"/>
              <w:jc w:val="center"/>
              <w:rPr>
                <w:sz w:val="16"/>
                <w:szCs w:val="16"/>
              </w:rPr>
            </w:pPr>
            <w:r w:rsidRPr="001318B7">
              <w:rPr>
                <w:sz w:val="16"/>
                <w:szCs w:val="16"/>
              </w:rPr>
              <w:t>X</w:t>
            </w:r>
          </w:p>
        </w:tc>
        <w:tc>
          <w:tcPr>
            <w:tcW w:w="588" w:type="pct"/>
          </w:tcPr>
          <w:p w14:paraId="11C8CBBD" w14:textId="77777777" w:rsidR="007F006A" w:rsidRPr="001318B7" w:rsidRDefault="007F006A" w:rsidP="00B319B5">
            <w:pPr>
              <w:spacing w:after="120"/>
              <w:jc w:val="center"/>
              <w:rPr>
                <w:sz w:val="16"/>
                <w:szCs w:val="16"/>
              </w:rPr>
            </w:pPr>
            <w:r w:rsidRPr="001318B7">
              <w:rPr>
                <w:bCs/>
                <w:sz w:val="16"/>
                <w:szCs w:val="16"/>
              </w:rPr>
              <w:t>X</w:t>
            </w:r>
          </w:p>
        </w:tc>
        <w:tc>
          <w:tcPr>
            <w:tcW w:w="538" w:type="pct"/>
          </w:tcPr>
          <w:p w14:paraId="5F3CC0B7" w14:textId="77777777" w:rsidR="007F006A" w:rsidRPr="001318B7" w:rsidRDefault="007F006A" w:rsidP="00B319B5">
            <w:pPr>
              <w:spacing w:after="120"/>
              <w:jc w:val="center"/>
              <w:rPr>
                <w:sz w:val="16"/>
                <w:szCs w:val="16"/>
              </w:rPr>
            </w:pPr>
            <w:r w:rsidRPr="001318B7">
              <w:rPr>
                <w:bCs/>
                <w:sz w:val="16"/>
                <w:szCs w:val="16"/>
              </w:rPr>
              <w:t>X</w:t>
            </w:r>
          </w:p>
        </w:tc>
      </w:tr>
      <w:tr w:rsidR="007F006A" w:rsidRPr="001318B7" w14:paraId="009D22A1" w14:textId="77777777" w:rsidTr="009F4201">
        <w:tc>
          <w:tcPr>
            <w:tcW w:w="290" w:type="pct"/>
            <w:shd w:val="clear" w:color="auto" w:fill="auto"/>
          </w:tcPr>
          <w:p w14:paraId="53F8C4CE" w14:textId="77777777" w:rsidR="007F006A" w:rsidRPr="001318B7" w:rsidRDefault="007F006A" w:rsidP="00B319B5">
            <w:pPr>
              <w:spacing w:after="120"/>
              <w:rPr>
                <w:b/>
                <w:sz w:val="16"/>
                <w:szCs w:val="16"/>
              </w:rPr>
            </w:pPr>
            <w:r w:rsidRPr="001318B7">
              <w:rPr>
                <w:b/>
                <w:sz w:val="16"/>
                <w:szCs w:val="16"/>
              </w:rPr>
              <w:t>4</w:t>
            </w:r>
          </w:p>
        </w:tc>
        <w:tc>
          <w:tcPr>
            <w:tcW w:w="623" w:type="pct"/>
          </w:tcPr>
          <w:p w14:paraId="09A2F153" w14:textId="77777777" w:rsidR="007F006A" w:rsidRPr="001318B7" w:rsidRDefault="007F006A" w:rsidP="00B319B5">
            <w:pPr>
              <w:spacing w:after="120"/>
              <w:rPr>
                <w:sz w:val="16"/>
                <w:szCs w:val="16"/>
              </w:rPr>
            </w:pPr>
            <w:r w:rsidRPr="001318B7">
              <w:rPr>
                <w:sz w:val="16"/>
                <w:szCs w:val="16"/>
              </w:rPr>
              <w:t>Mıknatıs Hastaneler</w:t>
            </w:r>
          </w:p>
        </w:tc>
        <w:tc>
          <w:tcPr>
            <w:tcW w:w="503" w:type="pct"/>
          </w:tcPr>
          <w:p w14:paraId="4B10B280"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5A9CBEED" w14:textId="77777777" w:rsidR="007F006A" w:rsidRPr="001318B7" w:rsidRDefault="007F006A" w:rsidP="00B319B5">
            <w:pPr>
              <w:spacing w:after="120"/>
              <w:jc w:val="center"/>
              <w:rPr>
                <w:sz w:val="16"/>
                <w:szCs w:val="16"/>
              </w:rPr>
            </w:pPr>
            <w:r w:rsidRPr="001318B7">
              <w:rPr>
                <w:bCs/>
                <w:sz w:val="16"/>
                <w:szCs w:val="16"/>
              </w:rPr>
              <w:t>X</w:t>
            </w:r>
          </w:p>
        </w:tc>
        <w:tc>
          <w:tcPr>
            <w:tcW w:w="488" w:type="pct"/>
          </w:tcPr>
          <w:p w14:paraId="4A556F8D"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4AA54BD0" w14:textId="77777777" w:rsidR="007F006A" w:rsidRPr="001318B7" w:rsidRDefault="007F006A" w:rsidP="00B319B5">
            <w:pPr>
              <w:spacing w:after="120"/>
              <w:jc w:val="center"/>
              <w:rPr>
                <w:sz w:val="16"/>
                <w:szCs w:val="16"/>
              </w:rPr>
            </w:pPr>
            <w:r w:rsidRPr="001318B7">
              <w:rPr>
                <w:bCs/>
                <w:sz w:val="16"/>
                <w:szCs w:val="16"/>
              </w:rPr>
              <w:t>X</w:t>
            </w:r>
          </w:p>
        </w:tc>
        <w:tc>
          <w:tcPr>
            <w:tcW w:w="472" w:type="pct"/>
          </w:tcPr>
          <w:p w14:paraId="425A515D"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1DF03EB8" w14:textId="77777777" w:rsidR="007F006A" w:rsidRPr="001318B7" w:rsidRDefault="007F006A" w:rsidP="00B319B5">
            <w:pPr>
              <w:spacing w:after="120"/>
              <w:jc w:val="center"/>
              <w:rPr>
                <w:sz w:val="16"/>
                <w:szCs w:val="16"/>
              </w:rPr>
            </w:pPr>
            <w:r w:rsidRPr="001318B7">
              <w:rPr>
                <w:bCs/>
                <w:sz w:val="16"/>
                <w:szCs w:val="16"/>
              </w:rPr>
              <w:t>X</w:t>
            </w:r>
          </w:p>
        </w:tc>
        <w:tc>
          <w:tcPr>
            <w:tcW w:w="588" w:type="pct"/>
          </w:tcPr>
          <w:p w14:paraId="24A2DBD5" w14:textId="77777777" w:rsidR="007F006A" w:rsidRPr="001318B7" w:rsidRDefault="007F006A" w:rsidP="00B319B5">
            <w:pPr>
              <w:spacing w:after="120"/>
              <w:jc w:val="center"/>
              <w:rPr>
                <w:sz w:val="16"/>
                <w:szCs w:val="16"/>
              </w:rPr>
            </w:pPr>
            <w:r w:rsidRPr="001318B7">
              <w:rPr>
                <w:bCs/>
                <w:sz w:val="16"/>
                <w:szCs w:val="16"/>
              </w:rPr>
              <w:t>X</w:t>
            </w:r>
          </w:p>
        </w:tc>
        <w:tc>
          <w:tcPr>
            <w:tcW w:w="538" w:type="pct"/>
          </w:tcPr>
          <w:p w14:paraId="16D83CB1" w14:textId="77777777" w:rsidR="007F006A" w:rsidRPr="001318B7" w:rsidRDefault="007F006A" w:rsidP="00B319B5">
            <w:pPr>
              <w:spacing w:after="120"/>
              <w:jc w:val="center"/>
              <w:rPr>
                <w:sz w:val="16"/>
                <w:szCs w:val="16"/>
              </w:rPr>
            </w:pPr>
            <w:r w:rsidRPr="001318B7">
              <w:rPr>
                <w:bCs/>
                <w:sz w:val="16"/>
                <w:szCs w:val="16"/>
              </w:rPr>
              <w:t>X</w:t>
            </w:r>
          </w:p>
        </w:tc>
      </w:tr>
      <w:tr w:rsidR="007F006A" w:rsidRPr="001318B7" w14:paraId="695B79F7" w14:textId="77777777" w:rsidTr="009F4201">
        <w:tc>
          <w:tcPr>
            <w:tcW w:w="290" w:type="pct"/>
            <w:shd w:val="clear" w:color="auto" w:fill="auto"/>
          </w:tcPr>
          <w:p w14:paraId="2746232D" w14:textId="77777777" w:rsidR="007F006A" w:rsidRPr="001318B7" w:rsidRDefault="007F006A" w:rsidP="00B319B5">
            <w:pPr>
              <w:spacing w:after="120"/>
              <w:rPr>
                <w:b/>
                <w:sz w:val="16"/>
                <w:szCs w:val="16"/>
              </w:rPr>
            </w:pPr>
            <w:r w:rsidRPr="001318B7">
              <w:rPr>
                <w:b/>
                <w:sz w:val="16"/>
                <w:szCs w:val="16"/>
              </w:rPr>
              <w:t>5</w:t>
            </w:r>
          </w:p>
        </w:tc>
        <w:tc>
          <w:tcPr>
            <w:tcW w:w="623" w:type="pct"/>
          </w:tcPr>
          <w:p w14:paraId="48C04107" w14:textId="77777777" w:rsidR="007F006A" w:rsidRPr="001318B7" w:rsidRDefault="007F006A" w:rsidP="00B319B5">
            <w:pPr>
              <w:spacing w:after="120"/>
              <w:rPr>
                <w:sz w:val="16"/>
                <w:szCs w:val="16"/>
              </w:rPr>
            </w:pPr>
            <w:r w:rsidRPr="001318B7">
              <w:rPr>
                <w:sz w:val="16"/>
                <w:szCs w:val="16"/>
              </w:rPr>
              <w:t>Kalite Araçlarını ve Tekniklerini Kullanarak Hasta Güvenliğini Geliştirme</w:t>
            </w:r>
          </w:p>
        </w:tc>
        <w:tc>
          <w:tcPr>
            <w:tcW w:w="503" w:type="pct"/>
          </w:tcPr>
          <w:p w14:paraId="128B7A0E"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0BD6386A" w14:textId="77777777" w:rsidR="007F006A" w:rsidRPr="001318B7" w:rsidRDefault="007F006A" w:rsidP="00B319B5">
            <w:pPr>
              <w:spacing w:after="120"/>
              <w:jc w:val="center"/>
              <w:rPr>
                <w:sz w:val="16"/>
                <w:szCs w:val="16"/>
              </w:rPr>
            </w:pPr>
            <w:r w:rsidRPr="001318B7">
              <w:rPr>
                <w:bCs/>
                <w:sz w:val="16"/>
                <w:szCs w:val="16"/>
              </w:rPr>
              <w:t>X</w:t>
            </w:r>
          </w:p>
        </w:tc>
        <w:tc>
          <w:tcPr>
            <w:tcW w:w="488" w:type="pct"/>
          </w:tcPr>
          <w:p w14:paraId="343EFF5E"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6FD79036" w14:textId="77777777" w:rsidR="007F006A" w:rsidRPr="001318B7" w:rsidRDefault="007F006A" w:rsidP="00B319B5">
            <w:pPr>
              <w:spacing w:after="120"/>
              <w:jc w:val="center"/>
              <w:rPr>
                <w:sz w:val="16"/>
                <w:szCs w:val="16"/>
              </w:rPr>
            </w:pPr>
            <w:r w:rsidRPr="001318B7">
              <w:rPr>
                <w:sz w:val="16"/>
                <w:szCs w:val="16"/>
              </w:rPr>
              <w:t>X</w:t>
            </w:r>
          </w:p>
        </w:tc>
        <w:tc>
          <w:tcPr>
            <w:tcW w:w="472" w:type="pct"/>
          </w:tcPr>
          <w:p w14:paraId="3BC46A5E"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793170A3" w14:textId="77777777" w:rsidR="007F006A" w:rsidRPr="001318B7" w:rsidRDefault="007F006A" w:rsidP="00B319B5">
            <w:pPr>
              <w:spacing w:after="120"/>
              <w:jc w:val="center"/>
              <w:rPr>
                <w:sz w:val="16"/>
                <w:szCs w:val="16"/>
              </w:rPr>
            </w:pPr>
            <w:r w:rsidRPr="001318B7">
              <w:rPr>
                <w:sz w:val="16"/>
                <w:szCs w:val="16"/>
              </w:rPr>
              <w:t>X</w:t>
            </w:r>
          </w:p>
        </w:tc>
        <w:tc>
          <w:tcPr>
            <w:tcW w:w="588" w:type="pct"/>
          </w:tcPr>
          <w:p w14:paraId="78BB0AE8" w14:textId="77777777" w:rsidR="007F006A" w:rsidRPr="001318B7" w:rsidRDefault="007F006A" w:rsidP="00B319B5">
            <w:pPr>
              <w:spacing w:after="120"/>
              <w:jc w:val="center"/>
              <w:rPr>
                <w:sz w:val="16"/>
                <w:szCs w:val="16"/>
              </w:rPr>
            </w:pPr>
          </w:p>
        </w:tc>
        <w:tc>
          <w:tcPr>
            <w:tcW w:w="538" w:type="pct"/>
          </w:tcPr>
          <w:p w14:paraId="3A9E637D" w14:textId="77777777" w:rsidR="007F006A" w:rsidRPr="001318B7" w:rsidRDefault="007F006A" w:rsidP="00B319B5">
            <w:pPr>
              <w:spacing w:after="120"/>
              <w:jc w:val="center"/>
              <w:rPr>
                <w:sz w:val="16"/>
                <w:szCs w:val="16"/>
              </w:rPr>
            </w:pPr>
          </w:p>
        </w:tc>
      </w:tr>
      <w:tr w:rsidR="007F006A" w:rsidRPr="001318B7" w14:paraId="3118E9E9" w14:textId="77777777" w:rsidTr="009F4201">
        <w:tc>
          <w:tcPr>
            <w:tcW w:w="290" w:type="pct"/>
            <w:shd w:val="clear" w:color="auto" w:fill="auto"/>
          </w:tcPr>
          <w:p w14:paraId="7562E479" w14:textId="77777777" w:rsidR="007F006A" w:rsidRPr="001318B7" w:rsidRDefault="007F006A" w:rsidP="00B319B5">
            <w:pPr>
              <w:spacing w:after="120"/>
              <w:rPr>
                <w:b/>
                <w:sz w:val="16"/>
                <w:szCs w:val="16"/>
              </w:rPr>
            </w:pPr>
            <w:r w:rsidRPr="001318B7">
              <w:rPr>
                <w:b/>
                <w:sz w:val="16"/>
                <w:szCs w:val="16"/>
              </w:rPr>
              <w:t>6</w:t>
            </w:r>
          </w:p>
        </w:tc>
        <w:tc>
          <w:tcPr>
            <w:tcW w:w="623" w:type="pct"/>
          </w:tcPr>
          <w:p w14:paraId="6DE3FDCD" w14:textId="77777777" w:rsidR="007F006A" w:rsidRPr="001318B7" w:rsidRDefault="007F006A" w:rsidP="00B319B5">
            <w:pPr>
              <w:spacing w:after="120"/>
              <w:rPr>
                <w:sz w:val="16"/>
                <w:szCs w:val="16"/>
              </w:rPr>
            </w:pPr>
            <w:r w:rsidRPr="001318B7">
              <w:rPr>
                <w:sz w:val="16"/>
                <w:szCs w:val="16"/>
              </w:rPr>
              <w:t>Uluslararası Hasta Güvenliği Hedefleri</w:t>
            </w:r>
          </w:p>
        </w:tc>
        <w:tc>
          <w:tcPr>
            <w:tcW w:w="503" w:type="pct"/>
          </w:tcPr>
          <w:p w14:paraId="5E8C8773"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503528DC" w14:textId="77777777" w:rsidR="007F006A" w:rsidRPr="001318B7" w:rsidRDefault="007F006A" w:rsidP="00B319B5">
            <w:pPr>
              <w:spacing w:after="120"/>
              <w:jc w:val="center"/>
              <w:rPr>
                <w:sz w:val="16"/>
                <w:szCs w:val="16"/>
              </w:rPr>
            </w:pPr>
          </w:p>
        </w:tc>
        <w:tc>
          <w:tcPr>
            <w:tcW w:w="488" w:type="pct"/>
          </w:tcPr>
          <w:p w14:paraId="226D50D9"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56C34EE7" w14:textId="77777777" w:rsidR="007F006A" w:rsidRPr="001318B7" w:rsidRDefault="007F006A" w:rsidP="00B319B5">
            <w:pPr>
              <w:spacing w:after="120"/>
              <w:jc w:val="center"/>
              <w:rPr>
                <w:sz w:val="16"/>
                <w:szCs w:val="16"/>
              </w:rPr>
            </w:pPr>
          </w:p>
        </w:tc>
        <w:tc>
          <w:tcPr>
            <w:tcW w:w="472" w:type="pct"/>
          </w:tcPr>
          <w:p w14:paraId="1DB6C4FE"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07B00C49" w14:textId="77777777" w:rsidR="007F006A" w:rsidRPr="001318B7" w:rsidRDefault="007F006A" w:rsidP="00B319B5">
            <w:pPr>
              <w:spacing w:after="120"/>
              <w:jc w:val="center"/>
              <w:rPr>
                <w:sz w:val="16"/>
                <w:szCs w:val="16"/>
              </w:rPr>
            </w:pPr>
            <w:r w:rsidRPr="001318B7">
              <w:rPr>
                <w:sz w:val="16"/>
                <w:szCs w:val="16"/>
              </w:rPr>
              <w:t>X</w:t>
            </w:r>
          </w:p>
        </w:tc>
        <w:tc>
          <w:tcPr>
            <w:tcW w:w="588" w:type="pct"/>
          </w:tcPr>
          <w:p w14:paraId="07D3EEFE" w14:textId="77777777" w:rsidR="007F006A" w:rsidRPr="001318B7" w:rsidRDefault="007F006A" w:rsidP="00B319B5">
            <w:pPr>
              <w:spacing w:after="120"/>
              <w:jc w:val="center"/>
              <w:rPr>
                <w:sz w:val="16"/>
                <w:szCs w:val="16"/>
              </w:rPr>
            </w:pPr>
            <w:r w:rsidRPr="001318B7">
              <w:rPr>
                <w:bCs/>
                <w:sz w:val="16"/>
                <w:szCs w:val="16"/>
              </w:rPr>
              <w:t>X</w:t>
            </w:r>
          </w:p>
        </w:tc>
        <w:tc>
          <w:tcPr>
            <w:tcW w:w="538" w:type="pct"/>
          </w:tcPr>
          <w:p w14:paraId="688428AA"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3A6C1056" w14:textId="77777777" w:rsidTr="009F4201">
        <w:tc>
          <w:tcPr>
            <w:tcW w:w="290" w:type="pct"/>
            <w:shd w:val="clear" w:color="auto" w:fill="auto"/>
          </w:tcPr>
          <w:p w14:paraId="23D2558E" w14:textId="77777777" w:rsidR="007F006A" w:rsidRPr="001318B7" w:rsidRDefault="007F006A" w:rsidP="00B319B5">
            <w:pPr>
              <w:spacing w:after="120"/>
              <w:rPr>
                <w:b/>
                <w:sz w:val="16"/>
                <w:szCs w:val="16"/>
              </w:rPr>
            </w:pPr>
            <w:r w:rsidRPr="001318B7">
              <w:rPr>
                <w:b/>
                <w:sz w:val="16"/>
                <w:szCs w:val="16"/>
              </w:rPr>
              <w:t>7</w:t>
            </w:r>
          </w:p>
        </w:tc>
        <w:tc>
          <w:tcPr>
            <w:tcW w:w="623" w:type="pct"/>
          </w:tcPr>
          <w:p w14:paraId="5728EE1E" w14:textId="77777777" w:rsidR="007F006A" w:rsidRPr="001318B7" w:rsidRDefault="007F006A" w:rsidP="00B319B5">
            <w:pPr>
              <w:spacing w:after="120"/>
              <w:rPr>
                <w:sz w:val="16"/>
                <w:szCs w:val="16"/>
              </w:rPr>
            </w:pPr>
            <w:r w:rsidRPr="001318B7">
              <w:rPr>
                <w:sz w:val="16"/>
                <w:szCs w:val="16"/>
              </w:rPr>
              <w:t>Altı Şapkalı Düşünme ile Hasta Güvenliğini İyileştirme: İnovatif Çözümler</w:t>
            </w:r>
          </w:p>
        </w:tc>
        <w:tc>
          <w:tcPr>
            <w:tcW w:w="503" w:type="pct"/>
          </w:tcPr>
          <w:p w14:paraId="5843E451" w14:textId="77777777" w:rsidR="007F006A" w:rsidRPr="001318B7" w:rsidRDefault="007F006A" w:rsidP="00B319B5">
            <w:pPr>
              <w:spacing w:after="120"/>
              <w:jc w:val="center"/>
              <w:rPr>
                <w:sz w:val="16"/>
                <w:szCs w:val="16"/>
              </w:rPr>
            </w:pPr>
          </w:p>
        </w:tc>
        <w:tc>
          <w:tcPr>
            <w:tcW w:w="538" w:type="pct"/>
          </w:tcPr>
          <w:p w14:paraId="3F9AD516" w14:textId="77777777" w:rsidR="007F006A" w:rsidRPr="001318B7" w:rsidRDefault="007F006A" w:rsidP="00B319B5">
            <w:pPr>
              <w:spacing w:after="120"/>
              <w:jc w:val="center"/>
              <w:rPr>
                <w:sz w:val="16"/>
                <w:szCs w:val="16"/>
              </w:rPr>
            </w:pPr>
            <w:r w:rsidRPr="001318B7">
              <w:rPr>
                <w:bCs/>
                <w:sz w:val="16"/>
                <w:szCs w:val="16"/>
              </w:rPr>
              <w:t>X</w:t>
            </w:r>
          </w:p>
        </w:tc>
        <w:tc>
          <w:tcPr>
            <w:tcW w:w="488" w:type="pct"/>
          </w:tcPr>
          <w:p w14:paraId="31ED88C8" w14:textId="77777777" w:rsidR="007F006A" w:rsidRPr="001318B7" w:rsidRDefault="007F006A" w:rsidP="00B319B5">
            <w:pPr>
              <w:spacing w:after="120"/>
              <w:jc w:val="center"/>
              <w:rPr>
                <w:sz w:val="16"/>
                <w:szCs w:val="16"/>
              </w:rPr>
            </w:pPr>
          </w:p>
        </w:tc>
        <w:tc>
          <w:tcPr>
            <w:tcW w:w="503" w:type="pct"/>
          </w:tcPr>
          <w:p w14:paraId="00A527B1" w14:textId="77777777" w:rsidR="007F006A" w:rsidRPr="001318B7" w:rsidRDefault="007F006A" w:rsidP="00B319B5">
            <w:pPr>
              <w:spacing w:after="120"/>
              <w:jc w:val="center"/>
              <w:rPr>
                <w:sz w:val="16"/>
                <w:szCs w:val="16"/>
              </w:rPr>
            </w:pPr>
            <w:r w:rsidRPr="001318B7">
              <w:rPr>
                <w:sz w:val="16"/>
                <w:szCs w:val="16"/>
              </w:rPr>
              <w:t>X</w:t>
            </w:r>
          </w:p>
        </w:tc>
        <w:tc>
          <w:tcPr>
            <w:tcW w:w="472" w:type="pct"/>
          </w:tcPr>
          <w:p w14:paraId="5AF06C45" w14:textId="77777777" w:rsidR="007F006A" w:rsidRPr="001318B7" w:rsidRDefault="007F006A" w:rsidP="00B319B5">
            <w:pPr>
              <w:spacing w:after="120"/>
              <w:jc w:val="center"/>
              <w:rPr>
                <w:sz w:val="16"/>
                <w:szCs w:val="16"/>
              </w:rPr>
            </w:pPr>
            <w:r w:rsidRPr="001318B7">
              <w:rPr>
                <w:sz w:val="16"/>
                <w:szCs w:val="16"/>
              </w:rPr>
              <w:t>X</w:t>
            </w:r>
          </w:p>
        </w:tc>
        <w:tc>
          <w:tcPr>
            <w:tcW w:w="457" w:type="pct"/>
          </w:tcPr>
          <w:p w14:paraId="54766B08" w14:textId="77777777" w:rsidR="007F006A" w:rsidRPr="001318B7" w:rsidRDefault="007F006A" w:rsidP="00B319B5">
            <w:pPr>
              <w:spacing w:after="120"/>
              <w:jc w:val="center"/>
              <w:rPr>
                <w:sz w:val="16"/>
                <w:szCs w:val="16"/>
              </w:rPr>
            </w:pPr>
            <w:r w:rsidRPr="001318B7">
              <w:rPr>
                <w:sz w:val="16"/>
                <w:szCs w:val="16"/>
              </w:rPr>
              <w:t>X</w:t>
            </w:r>
          </w:p>
        </w:tc>
        <w:tc>
          <w:tcPr>
            <w:tcW w:w="588" w:type="pct"/>
          </w:tcPr>
          <w:p w14:paraId="5DF500A6" w14:textId="77777777" w:rsidR="007F006A" w:rsidRPr="001318B7" w:rsidRDefault="007F006A" w:rsidP="00B319B5">
            <w:pPr>
              <w:spacing w:after="120"/>
              <w:jc w:val="center"/>
              <w:rPr>
                <w:sz w:val="16"/>
                <w:szCs w:val="16"/>
              </w:rPr>
            </w:pPr>
            <w:r w:rsidRPr="001318B7">
              <w:rPr>
                <w:bCs/>
                <w:sz w:val="16"/>
                <w:szCs w:val="16"/>
              </w:rPr>
              <w:t>X</w:t>
            </w:r>
          </w:p>
        </w:tc>
        <w:tc>
          <w:tcPr>
            <w:tcW w:w="538" w:type="pct"/>
          </w:tcPr>
          <w:p w14:paraId="1B26CBFB" w14:textId="77777777" w:rsidR="007F006A" w:rsidRPr="001318B7" w:rsidRDefault="007F006A" w:rsidP="00B319B5">
            <w:pPr>
              <w:spacing w:after="120"/>
              <w:jc w:val="center"/>
              <w:rPr>
                <w:sz w:val="16"/>
                <w:szCs w:val="16"/>
              </w:rPr>
            </w:pPr>
            <w:r w:rsidRPr="001318B7">
              <w:rPr>
                <w:bCs/>
                <w:sz w:val="16"/>
                <w:szCs w:val="16"/>
              </w:rPr>
              <w:t>X</w:t>
            </w:r>
          </w:p>
        </w:tc>
      </w:tr>
      <w:tr w:rsidR="007F006A" w:rsidRPr="001318B7" w14:paraId="32942DA2" w14:textId="77777777" w:rsidTr="009F4201">
        <w:tc>
          <w:tcPr>
            <w:tcW w:w="290" w:type="pct"/>
            <w:shd w:val="clear" w:color="auto" w:fill="F2F2F2"/>
          </w:tcPr>
          <w:p w14:paraId="5EBB76E7" w14:textId="77777777" w:rsidR="007F006A" w:rsidRPr="001318B7" w:rsidRDefault="007F006A" w:rsidP="00B319B5">
            <w:pPr>
              <w:spacing w:after="120"/>
              <w:rPr>
                <w:b/>
                <w:sz w:val="16"/>
                <w:szCs w:val="16"/>
              </w:rPr>
            </w:pPr>
            <w:r w:rsidRPr="001318B7">
              <w:rPr>
                <w:b/>
                <w:sz w:val="16"/>
                <w:szCs w:val="16"/>
              </w:rPr>
              <w:t>8</w:t>
            </w:r>
          </w:p>
        </w:tc>
        <w:tc>
          <w:tcPr>
            <w:tcW w:w="623" w:type="pct"/>
            <w:shd w:val="clear" w:color="auto" w:fill="F2F2F2"/>
          </w:tcPr>
          <w:p w14:paraId="58CD5694" w14:textId="77777777" w:rsidR="007F006A" w:rsidRPr="001318B7" w:rsidRDefault="007F006A" w:rsidP="00B319B5">
            <w:pPr>
              <w:spacing w:after="120"/>
              <w:rPr>
                <w:b/>
                <w:sz w:val="16"/>
                <w:szCs w:val="16"/>
              </w:rPr>
            </w:pPr>
            <w:r w:rsidRPr="001318B7">
              <w:rPr>
                <w:b/>
                <w:sz w:val="16"/>
                <w:szCs w:val="16"/>
              </w:rPr>
              <w:t>ARA SINAV</w:t>
            </w:r>
          </w:p>
        </w:tc>
        <w:tc>
          <w:tcPr>
            <w:tcW w:w="503" w:type="pct"/>
            <w:shd w:val="clear" w:color="auto" w:fill="F2F2F2"/>
          </w:tcPr>
          <w:p w14:paraId="587F63BA" w14:textId="77777777" w:rsidR="007F006A" w:rsidRPr="001318B7" w:rsidRDefault="007F006A" w:rsidP="00B319B5">
            <w:pPr>
              <w:spacing w:after="120"/>
              <w:jc w:val="center"/>
              <w:rPr>
                <w:b/>
                <w:sz w:val="16"/>
                <w:szCs w:val="16"/>
              </w:rPr>
            </w:pPr>
            <w:r w:rsidRPr="001318B7">
              <w:rPr>
                <w:b/>
                <w:sz w:val="16"/>
                <w:szCs w:val="16"/>
              </w:rPr>
              <w:t>X</w:t>
            </w:r>
          </w:p>
        </w:tc>
        <w:tc>
          <w:tcPr>
            <w:tcW w:w="538" w:type="pct"/>
            <w:shd w:val="clear" w:color="auto" w:fill="F2F2F2"/>
          </w:tcPr>
          <w:p w14:paraId="2A21A8FE" w14:textId="77777777" w:rsidR="007F006A" w:rsidRPr="001318B7" w:rsidRDefault="007F006A" w:rsidP="00B319B5">
            <w:pPr>
              <w:spacing w:after="120"/>
              <w:jc w:val="center"/>
              <w:rPr>
                <w:b/>
                <w:sz w:val="16"/>
                <w:szCs w:val="16"/>
              </w:rPr>
            </w:pPr>
            <w:r w:rsidRPr="001318B7">
              <w:rPr>
                <w:b/>
                <w:sz w:val="16"/>
                <w:szCs w:val="16"/>
              </w:rPr>
              <w:t>X</w:t>
            </w:r>
          </w:p>
        </w:tc>
        <w:tc>
          <w:tcPr>
            <w:tcW w:w="488" w:type="pct"/>
            <w:shd w:val="clear" w:color="auto" w:fill="F2F2F2"/>
          </w:tcPr>
          <w:p w14:paraId="685CEA9E" w14:textId="77777777" w:rsidR="007F006A" w:rsidRPr="001318B7" w:rsidRDefault="007F006A" w:rsidP="00B319B5">
            <w:pPr>
              <w:spacing w:after="120"/>
              <w:jc w:val="center"/>
              <w:rPr>
                <w:b/>
                <w:sz w:val="16"/>
                <w:szCs w:val="16"/>
              </w:rPr>
            </w:pPr>
            <w:r w:rsidRPr="001318B7">
              <w:rPr>
                <w:b/>
                <w:sz w:val="16"/>
                <w:szCs w:val="16"/>
              </w:rPr>
              <w:t>X</w:t>
            </w:r>
          </w:p>
        </w:tc>
        <w:tc>
          <w:tcPr>
            <w:tcW w:w="503" w:type="pct"/>
            <w:shd w:val="clear" w:color="auto" w:fill="F2F2F2"/>
          </w:tcPr>
          <w:p w14:paraId="4FA1A124" w14:textId="77777777" w:rsidR="007F006A" w:rsidRPr="001318B7" w:rsidRDefault="007F006A" w:rsidP="00B319B5">
            <w:pPr>
              <w:spacing w:after="120"/>
              <w:jc w:val="center"/>
              <w:rPr>
                <w:b/>
                <w:sz w:val="16"/>
                <w:szCs w:val="16"/>
              </w:rPr>
            </w:pPr>
            <w:r w:rsidRPr="001318B7">
              <w:rPr>
                <w:b/>
                <w:sz w:val="16"/>
                <w:szCs w:val="16"/>
              </w:rPr>
              <w:t>X</w:t>
            </w:r>
          </w:p>
        </w:tc>
        <w:tc>
          <w:tcPr>
            <w:tcW w:w="472" w:type="pct"/>
            <w:shd w:val="clear" w:color="auto" w:fill="F2F2F2"/>
          </w:tcPr>
          <w:p w14:paraId="06AFB195" w14:textId="77777777" w:rsidR="007F006A" w:rsidRPr="001318B7" w:rsidRDefault="007F006A" w:rsidP="00B319B5">
            <w:pPr>
              <w:spacing w:after="120"/>
              <w:jc w:val="center"/>
              <w:rPr>
                <w:b/>
                <w:sz w:val="16"/>
                <w:szCs w:val="16"/>
              </w:rPr>
            </w:pPr>
            <w:r w:rsidRPr="001318B7">
              <w:rPr>
                <w:b/>
                <w:sz w:val="16"/>
                <w:szCs w:val="16"/>
              </w:rPr>
              <w:t>X</w:t>
            </w:r>
          </w:p>
        </w:tc>
        <w:tc>
          <w:tcPr>
            <w:tcW w:w="457" w:type="pct"/>
            <w:shd w:val="clear" w:color="auto" w:fill="F2F2F2"/>
          </w:tcPr>
          <w:p w14:paraId="1D3C49E4" w14:textId="77777777" w:rsidR="007F006A" w:rsidRPr="001318B7" w:rsidRDefault="007F006A" w:rsidP="00B319B5">
            <w:pPr>
              <w:spacing w:after="120"/>
              <w:jc w:val="center"/>
              <w:rPr>
                <w:b/>
                <w:sz w:val="16"/>
                <w:szCs w:val="16"/>
              </w:rPr>
            </w:pPr>
          </w:p>
        </w:tc>
        <w:tc>
          <w:tcPr>
            <w:tcW w:w="588" w:type="pct"/>
            <w:shd w:val="clear" w:color="auto" w:fill="F2F2F2"/>
          </w:tcPr>
          <w:p w14:paraId="2CEB827A" w14:textId="77777777" w:rsidR="007F006A" w:rsidRPr="001318B7" w:rsidRDefault="007F006A" w:rsidP="00B319B5">
            <w:pPr>
              <w:spacing w:after="120"/>
              <w:jc w:val="center"/>
              <w:rPr>
                <w:b/>
                <w:sz w:val="16"/>
                <w:szCs w:val="16"/>
              </w:rPr>
            </w:pPr>
          </w:p>
        </w:tc>
        <w:tc>
          <w:tcPr>
            <w:tcW w:w="538" w:type="pct"/>
            <w:shd w:val="clear" w:color="auto" w:fill="F2F2F2"/>
          </w:tcPr>
          <w:p w14:paraId="61F94335" w14:textId="77777777" w:rsidR="007F006A" w:rsidRPr="001318B7" w:rsidRDefault="007F006A" w:rsidP="00B319B5">
            <w:pPr>
              <w:spacing w:after="120"/>
              <w:jc w:val="center"/>
              <w:rPr>
                <w:b/>
                <w:sz w:val="16"/>
                <w:szCs w:val="16"/>
              </w:rPr>
            </w:pPr>
          </w:p>
        </w:tc>
      </w:tr>
      <w:tr w:rsidR="007F006A" w:rsidRPr="001318B7" w14:paraId="45A33959" w14:textId="77777777" w:rsidTr="009F4201">
        <w:tc>
          <w:tcPr>
            <w:tcW w:w="290" w:type="pct"/>
          </w:tcPr>
          <w:p w14:paraId="79A77079" w14:textId="77777777" w:rsidR="007F006A" w:rsidRPr="001318B7" w:rsidRDefault="007F006A" w:rsidP="00B319B5">
            <w:pPr>
              <w:spacing w:after="120"/>
              <w:rPr>
                <w:b/>
                <w:sz w:val="16"/>
                <w:szCs w:val="16"/>
              </w:rPr>
            </w:pPr>
            <w:r w:rsidRPr="001318B7">
              <w:rPr>
                <w:b/>
                <w:sz w:val="16"/>
                <w:szCs w:val="16"/>
              </w:rPr>
              <w:t>9</w:t>
            </w:r>
          </w:p>
        </w:tc>
        <w:tc>
          <w:tcPr>
            <w:tcW w:w="623" w:type="pct"/>
          </w:tcPr>
          <w:p w14:paraId="2792BCE2" w14:textId="77777777" w:rsidR="007F006A" w:rsidRPr="001318B7" w:rsidRDefault="007F006A" w:rsidP="00B319B5">
            <w:pPr>
              <w:spacing w:after="120"/>
              <w:rPr>
                <w:sz w:val="16"/>
                <w:szCs w:val="16"/>
              </w:rPr>
            </w:pPr>
            <w:r w:rsidRPr="001318B7">
              <w:rPr>
                <w:sz w:val="16"/>
                <w:szCs w:val="16"/>
              </w:rPr>
              <w:t>Hasta Güvenliği Kültürü Geliştirme ve Hata Bildirimi</w:t>
            </w:r>
            <w:r w:rsidRPr="001318B7">
              <w:rPr>
                <w:b/>
                <w:sz w:val="16"/>
                <w:szCs w:val="16"/>
              </w:rPr>
              <w:t xml:space="preserve"> </w:t>
            </w:r>
          </w:p>
        </w:tc>
        <w:tc>
          <w:tcPr>
            <w:tcW w:w="503" w:type="pct"/>
          </w:tcPr>
          <w:p w14:paraId="4364E55F" w14:textId="77777777" w:rsidR="007F006A" w:rsidRPr="001318B7" w:rsidRDefault="007F006A" w:rsidP="00B319B5">
            <w:pPr>
              <w:spacing w:after="120"/>
              <w:jc w:val="center"/>
              <w:rPr>
                <w:bCs/>
                <w:sz w:val="16"/>
                <w:szCs w:val="16"/>
              </w:rPr>
            </w:pPr>
          </w:p>
        </w:tc>
        <w:tc>
          <w:tcPr>
            <w:tcW w:w="538" w:type="pct"/>
          </w:tcPr>
          <w:p w14:paraId="10C03AFE" w14:textId="77777777" w:rsidR="007F006A" w:rsidRPr="001318B7" w:rsidRDefault="007F006A" w:rsidP="00B319B5">
            <w:pPr>
              <w:spacing w:after="120"/>
              <w:jc w:val="center"/>
              <w:rPr>
                <w:sz w:val="16"/>
                <w:szCs w:val="16"/>
              </w:rPr>
            </w:pPr>
            <w:r w:rsidRPr="001318B7">
              <w:rPr>
                <w:bCs/>
                <w:sz w:val="16"/>
                <w:szCs w:val="16"/>
              </w:rPr>
              <w:t>X</w:t>
            </w:r>
          </w:p>
        </w:tc>
        <w:tc>
          <w:tcPr>
            <w:tcW w:w="488" w:type="pct"/>
          </w:tcPr>
          <w:p w14:paraId="39A3CEB5"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5C3DC494" w14:textId="77777777" w:rsidR="007F006A" w:rsidRPr="001318B7" w:rsidRDefault="007F006A" w:rsidP="00B319B5">
            <w:pPr>
              <w:spacing w:after="120"/>
              <w:jc w:val="center"/>
              <w:rPr>
                <w:sz w:val="16"/>
                <w:szCs w:val="16"/>
              </w:rPr>
            </w:pPr>
            <w:r w:rsidRPr="001318B7">
              <w:rPr>
                <w:sz w:val="16"/>
                <w:szCs w:val="16"/>
              </w:rPr>
              <w:t>X</w:t>
            </w:r>
          </w:p>
        </w:tc>
        <w:tc>
          <w:tcPr>
            <w:tcW w:w="472" w:type="pct"/>
          </w:tcPr>
          <w:p w14:paraId="48AB3EE7"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6C98F54A" w14:textId="77777777" w:rsidR="007F006A" w:rsidRPr="001318B7" w:rsidRDefault="007F006A" w:rsidP="00B319B5">
            <w:pPr>
              <w:spacing w:after="120"/>
              <w:jc w:val="center"/>
              <w:rPr>
                <w:sz w:val="16"/>
                <w:szCs w:val="16"/>
              </w:rPr>
            </w:pPr>
          </w:p>
        </w:tc>
        <w:tc>
          <w:tcPr>
            <w:tcW w:w="588" w:type="pct"/>
          </w:tcPr>
          <w:p w14:paraId="4306FBC3"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7DF5469F" w14:textId="77777777" w:rsidR="007F006A" w:rsidRPr="001318B7" w:rsidRDefault="007F006A" w:rsidP="00B319B5">
            <w:pPr>
              <w:spacing w:after="120"/>
              <w:jc w:val="center"/>
              <w:rPr>
                <w:sz w:val="16"/>
                <w:szCs w:val="16"/>
              </w:rPr>
            </w:pPr>
          </w:p>
        </w:tc>
      </w:tr>
      <w:tr w:rsidR="007F006A" w:rsidRPr="001318B7" w14:paraId="0D5B49C5" w14:textId="77777777" w:rsidTr="009F4201">
        <w:trPr>
          <w:trHeight w:val="44"/>
        </w:trPr>
        <w:tc>
          <w:tcPr>
            <w:tcW w:w="290" w:type="pct"/>
          </w:tcPr>
          <w:p w14:paraId="21DBE147" w14:textId="77777777" w:rsidR="007F006A" w:rsidRPr="001318B7" w:rsidRDefault="007F006A" w:rsidP="00B319B5">
            <w:pPr>
              <w:spacing w:after="120"/>
              <w:rPr>
                <w:b/>
                <w:sz w:val="16"/>
                <w:szCs w:val="16"/>
              </w:rPr>
            </w:pPr>
            <w:r w:rsidRPr="001318B7">
              <w:rPr>
                <w:b/>
                <w:sz w:val="16"/>
                <w:szCs w:val="16"/>
              </w:rPr>
              <w:t>10</w:t>
            </w:r>
          </w:p>
        </w:tc>
        <w:tc>
          <w:tcPr>
            <w:tcW w:w="623" w:type="pct"/>
          </w:tcPr>
          <w:p w14:paraId="0B5E2162" w14:textId="77777777" w:rsidR="007F006A" w:rsidRPr="001318B7" w:rsidRDefault="007F006A" w:rsidP="00B319B5">
            <w:pPr>
              <w:spacing w:after="120"/>
              <w:rPr>
                <w:sz w:val="16"/>
                <w:szCs w:val="16"/>
              </w:rPr>
            </w:pPr>
            <w:r w:rsidRPr="001318B7">
              <w:rPr>
                <w:sz w:val="16"/>
                <w:szCs w:val="16"/>
              </w:rPr>
              <w:t>İlaç Hataları ve Önleme Stratejileri</w:t>
            </w:r>
          </w:p>
        </w:tc>
        <w:tc>
          <w:tcPr>
            <w:tcW w:w="503" w:type="pct"/>
          </w:tcPr>
          <w:p w14:paraId="3533761B" w14:textId="77777777" w:rsidR="007F006A" w:rsidRPr="001318B7" w:rsidRDefault="007F006A" w:rsidP="00B319B5">
            <w:pPr>
              <w:spacing w:after="120"/>
              <w:jc w:val="center"/>
              <w:rPr>
                <w:b/>
                <w:sz w:val="16"/>
                <w:szCs w:val="16"/>
              </w:rPr>
            </w:pPr>
          </w:p>
        </w:tc>
        <w:tc>
          <w:tcPr>
            <w:tcW w:w="538" w:type="pct"/>
          </w:tcPr>
          <w:p w14:paraId="1246CAEB" w14:textId="77777777" w:rsidR="007F006A" w:rsidRPr="001318B7" w:rsidRDefault="007F006A" w:rsidP="00B319B5">
            <w:pPr>
              <w:spacing w:after="120"/>
              <w:jc w:val="center"/>
              <w:rPr>
                <w:sz w:val="16"/>
                <w:szCs w:val="16"/>
              </w:rPr>
            </w:pPr>
            <w:r w:rsidRPr="001318B7">
              <w:rPr>
                <w:bCs/>
                <w:sz w:val="16"/>
                <w:szCs w:val="16"/>
              </w:rPr>
              <w:t>X</w:t>
            </w:r>
          </w:p>
        </w:tc>
        <w:tc>
          <w:tcPr>
            <w:tcW w:w="488" w:type="pct"/>
          </w:tcPr>
          <w:p w14:paraId="40E35C6F" w14:textId="77777777" w:rsidR="007F006A" w:rsidRPr="001318B7" w:rsidRDefault="007F006A" w:rsidP="00B319B5">
            <w:pPr>
              <w:spacing w:after="120"/>
              <w:jc w:val="center"/>
              <w:rPr>
                <w:sz w:val="16"/>
                <w:szCs w:val="16"/>
              </w:rPr>
            </w:pPr>
            <w:r w:rsidRPr="001318B7">
              <w:rPr>
                <w:bCs/>
                <w:sz w:val="16"/>
                <w:szCs w:val="16"/>
              </w:rPr>
              <w:t>X</w:t>
            </w:r>
          </w:p>
        </w:tc>
        <w:tc>
          <w:tcPr>
            <w:tcW w:w="503" w:type="pct"/>
          </w:tcPr>
          <w:p w14:paraId="6D5DD79A" w14:textId="77777777" w:rsidR="007F006A" w:rsidRPr="001318B7" w:rsidRDefault="007F006A" w:rsidP="00B319B5">
            <w:pPr>
              <w:spacing w:after="120"/>
              <w:jc w:val="center"/>
              <w:rPr>
                <w:sz w:val="16"/>
                <w:szCs w:val="16"/>
              </w:rPr>
            </w:pPr>
            <w:r w:rsidRPr="001318B7">
              <w:rPr>
                <w:bCs/>
                <w:sz w:val="16"/>
                <w:szCs w:val="16"/>
              </w:rPr>
              <w:t>X</w:t>
            </w:r>
          </w:p>
        </w:tc>
        <w:tc>
          <w:tcPr>
            <w:tcW w:w="472" w:type="pct"/>
          </w:tcPr>
          <w:p w14:paraId="44252183"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5F836E16" w14:textId="77777777" w:rsidR="007F006A" w:rsidRPr="001318B7" w:rsidRDefault="007F006A" w:rsidP="00B319B5">
            <w:pPr>
              <w:spacing w:after="120"/>
              <w:jc w:val="center"/>
              <w:rPr>
                <w:sz w:val="16"/>
                <w:szCs w:val="16"/>
              </w:rPr>
            </w:pPr>
            <w:r w:rsidRPr="001318B7">
              <w:rPr>
                <w:sz w:val="16"/>
                <w:szCs w:val="16"/>
              </w:rPr>
              <w:t>X</w:t>
            </w:r>
          </w:p>
        </w:tc>
        <w:tc>
          <w:tcPr>
            <w:tcW w:w="588" w:type="pct"/>
          </w:tcPr>
          <w:p w14:paraId="5023377B" w14:textId="77777777" w:rsidR="007F006A" w:rsidRPr="001318B7" w:rsidRDefault="007F006A" w:rsidP="00B319B5">
            <w:pPr>
              <w:spacing w:after="120"/>
              <w:jc w:val="center"/>
              <w:rPr>
                <w:sz w:val="16"/>
                <w:szCs w:val="16"/>
              </w:rPr>
            </w:pPr>
            <w:r w:rsidRPr="001318B7">
              <w:rPr>
                <w:bCs/>
                <w:sz w:val="16"/>
                <w:szCs w:val="16"/>
              </w:rPr>
              <w:t>X</w:t>
            </w:r>
          </w:p>
        </w:tc>
        <w:tc>
          <w:tcPr>
            <w:tcW w:w="538" w:type="pct"/>
          </w:tcPr>
          <w:p w14:paraId="72143C54" w14:textId="77777777" w:rsidR="007F006A" w:rsidRPr="001318B7" w:rsidRDefault="007F006A" w:rsidP="00B319B5">
            <w:pPr>
              <w:spacing w:after="120"/>
              <w:jc w:val="center"/>
              <w:rPr>
                <w:sz w:val="16"/>
                <w:szCs w:val="16"/>
              </w:rPr>
            </w:pPr>
          </w:p>
        </w:tc>
      </w:tr>
      <w:tr w:rsidR="007F006A" w:rsidRPr="001318B7" w14:paraId="79C54AB2" w14:textId="77777777" w:rsidTr="009F4201">
        <w:tc>
          <w:tcPr>
            <w:tcW w:w="290" w:type="pct"/>
          </w:tcPr>
          <w:p w14:paraId="0229C9BC" w14:textId="77777777" w:rsidR="007F006A" w:rsidRPr="001318B7" w:rsidRDefault="007F006A" w:rsidP="00B319B5">
            <w:pPr>
              <w:spacing w:after="120"/>
              <w:rPr>
                <w:b/>
                <w:sz w:val="16"/>
                <w:szCs w:val="16"/>
              </w:rPr>
            </w:pPr>
            <w:r w:rsidRPr="001318B7">
              <w:rPr>
                <w:b/>
                <w:sz w:val="16"/>
                <w:szCs w:val="16"/>
              </w:rPr>
              <w:t>11</w:t>
            </w:r>
          </w:p>
        </w:tc>
        <w:tc>
          <w:tcPr>
            <w:tcW w:w="623" w:type="pct"/>
          </w:tcPr>
          <w:p w14:paraId="182CE97F" w14:textId="77777777" w:rsidR="007F006A" w:rsidRPr="001318B7" w:rsidRDefault="007F006A" w:rsidP="00B319B5">
            <w:pPr>
              <w:spacing w:after="120"/>
              <w:rPr>
                <w:sz w:val="16"/>
                <w:szCs w:val="16"/>
              </w:rPr>
            </w:pPr>
            <w:r w:rsidRPr="001318B7">
              <w:rPr>
                <w:sz w:val="16"/>
                <w:szCs w:val="16"/>
              </w:rPr>
              <w:t>Hasta Güvenliği ve Hastane Enfeksiyonları</w:t>
            </w:r>
          </w:p>
        </w:tc>
        <w:tc>
          <w:tcPr>
            <w:tcW w:w="503" w:type="pct"/>
          </w:tcPr>
          <w:p w14:paraId="0E066976" w14:textId="77777777" w:rsidR="007F006A" w:rsidRPr="001318B7" w:rsidRDefault="007F006A" w:rsidP="00B319B5">
            <w:pPr>
              <w:spacing w:after="120"/>
              <w:jc w:val="center"/>
              <w:rPr>
                <w:sz w:val="16"/>
                <w:szCs w:val="16"/>
              </w:rPr>
            </w:pPr>
          </w:p>
        </w:tc>
        <w:tc>
          <w:tcPr>
            <w:tcW w:w="538" w:type="pct"/>
          </w:tcPr>
          <w:p w14:paraId="27088074" w14:textId="77777777" w:rsidR="007F006A" w:rsidRPr="001318B7" w:rsidRDefault="007F006A" w:rsidP="00B319B5">
            <w:pPr>
              <w:spacing w:after="120"/>
              <w:jc w:val="center"/>
              <w:rPr>
                <w:sz w:val="16"/>
                <w:szCs w:val="16"/>
              </w:rPr>
            </w:pPr>
            <w:r w:rsidRPr="001318B7">
              <w:rPr>
                <w:sz w:val="16"/>
                <w:szCs w:val="16"/>
              </w:rPr>
              <w:t>X</w:t>
            </w:r>
          </w:p>
        </w:tc>
        <w:tc>
          <w:tcPr>
            <w:tcW w:w="488" w:type="pct"/>
          </w:tcPr>
          <w:p w14:paraId="0C34988B"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58CCBB06" w14:textId="77777777" w:rsidR="007F006A" w:rsidRPr="001318B7" w:rsidRDefault="007F006A" w:rsidP="00B319B5">
            <w:pPr>
              <w:spacing w:after="120"/>
              <w:jc w:val="center"/>
              <w:rPr>
                <w:sz w:val="16"/>
                <w:szCs w:val="16"/>
              </w:rPr>
            </w:pPr>
            <w:r w:rsidRPr="001318B7">
              <w:rPr>
                <w:bCs/>
                <w:sz w:val="16"/>
                <w:szCs w:val="16"/>
              </w:rPr>
              <w:t>X</w:t>
            </w:r>
          </w:p>
        </w:tc>
        <w:tc>
          <w:tcPr>
            <w:tcW w:w="472" w:type="pct"/>
          </w:tcPr>
          <w:p w14:paraId="412FCDAA" w14:textId="77777777" w:rsidR="007F006A" w:rsidRPr="001318B7" w:rsidRDefault="007F006A" w:rsidP="00B319B5">
            <w:pPr>
              <w:spacing w:after="120"/>
              <w:jc w:val="center"/>
              <w:rPr>
                <w:sz w:val="16"/>
                <w:szCs w:val="16"/>
              </w:rPr>
            </w:pPr>
            <w:r w:rsidRPr="001318B7">
              <w:rPr>
                <w:bCs/>
                <w:sz w:val="16"/>
                <w:szCs w:val="16"/>
              </w:rPr>
              <w:t>X</w:t>
            </w:r>
          </w:p>
        </w:tc>
        <w:tc>
          <w:tcPr>
            <w:tcW w:w="457" w:type="pct"/>
          </w:tcPr>
          <w:p w14:paraId="61F1CF98" w14:textId="77777777" w:rsidR="007F006A" w:rsidRPr="001318B7" w:rsidRDefault="007F006A" w:rsidP="00B319B5">
            <w:pPr>
              <w:spacing w:after="120"/>
              <w:jc w:val="center"/>
              <w:rPr>
                <w:sz w:val="16"/>
                <w:szCs w:val="16"/>
              </w:rPr>
            </w:pPr>
            <w:r w:rsidRPr="001318B7">
              <w:rPr>
                <w:bCs/>
                <w:sz w:val="16"/>
                <w:szCs w:val="16"/>
              </w:rPr>
              <w:t>X</w:t>
            </w:r>
          </w:p>
        </w:tc>
        <w:tc>
          <w:tcPr>
            <w:tcW w:w="588" w:type="pct"/>
          </w:tcPr>
          <w:p w14:paraId="14B5D615"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1EE2B1A2" w14:textId="77777777" w:rsidR="007F006A" w:rsidRPr="001318B7" w:rsidRDefault="007F006A" w:rsidP="00B319B5">
            <w:pPr>
              <w:spacing w:after="120"/>
              <w:jc w:val="center"/>
              <w:rPr>
                <w:sz w:val="16"/>
                <w:szCs w:val="16"/>
              </w:rPr>
            </w:pPr>
          </w:p>
        </w:tc>
      </w:tr>
      <w:tr w:rsidR="007F006A" w:rsidRPr="001318B7" w14:paraId="2E7B72AE" w14:textId="77777777" w:rsidTr="009F4201">
        <w:tc>
          <w:tcPr>
            <w:tcW w:w="290" w:type="pct"/>
          </w:tcPr>
          <w:p w14:paraId="20CF8D5F" w14:textId="77777777" w:rsidR="007F006A" w:rsidRPr="001318B7" w:rsidRDefault="007F006A" w:rsidP="00B319B5">
            <w:pPr>
              <w:spacing w:after="120"/>
              <w:rPr>
                <w:b/>
                <w:sz w:val="16"/>
                <w:szCs w:val="16"/>
              </w:rPr>
            </w:pPr>
            <w:r w:rsidRPr="001318B7">
              <w:rPr>
                <w:b/>
                <w:sz w:val="16"/>
                <w:szCs w:val="16"/>
              </w:rPr>
              <w:t>12</w:t>
            </w:r>
          </w:p>
        </w:tc>
        <w:tc>
          <w:tcPr>
            <w:tcW w:w="623" w:type="pct"/>
          </w:tcPr>
          <w:p w14:paraId="556F2EFB" w14:textId="77777777" w:rsidR="007F006A" w:rsidRPr="001318B7" w:rsidRDefault="007F006A" w:rsidP="00B319B5">
            <w:pPr>
              <w:spacing w:after="120"/>
              <w:rPr>
                <w:b/>
                <w:bCs/>
                <w:sz w:val="16"/>
                <w:szCs w:val="16"/>
              </w:rPr>
            </w:pPr>
            <w:r w:rsidRPr="001318B7">
              <w:rPr>
                <w:sz w:val="16"/>
                <w:szCs w:val="16"/>
              </w:rPr>
              <w:t xml:space="preserve">Hasta Düşmeleri ve Hemşirelik Uygulamaları </w:t>
            </w:r>
          </w:p>
        </w:tc>
        <w:tc>
          <w:tcPr>
            <w:tcW w:w="503" w:type="pct"/>
          </w:tcPr>
          <w:p w14:paraId="256A393D" w14:textId="77777777" w:rsidR="007F006A" w:rsidRPr="001318B7" w:rsidRDefault="007F006A" w:rsidP="00B319B5">
            <w:pPr>
              <w:spacing w:after="120"/>
              <w:jc w:val="center"/>
              <w:rPr>
                <w:sz w:val="16"/>
                <w:szCs w:val="16"/>
              </w:rPr>
            </w:pPr>
          </w:p>
        </w:tc>
        <w:tc>
          <w:tcPr>
            <w:tcW w:w="538" w:type="pct"/>
          </w:tcPr>
          <w:p w14:paraId="77229BC5" w14:textId="77777777" w:rsidR="007F006A" w:rsidRPr="001318B7" w:rsidRDefault="007F006A" w:rsidP="00B319B5">
            <w:pPr>
              <w:spacing w:after="120"/>
              <w:jc w:val="center"/>
              <w:rPr>
                <w:sz w:val="16"/>
                <w:szCs w:val="16"/>
              </w:rPr>
            </w:pPr>
            <w:r w:rsidRPr="001318B7">
              <w:rPr>
                <w:sz w:val="16"/>
                <w:szCs w:val="16"/>
              </w:rPr>
              <w:t>X</w:t>
            </w:r>
          </w:p>
        </w:tc>
        <w:tc>
          <w:tcPr>
            <w:tcW w:w="488" w:type="pct"/>
          </w:tcPr>
          <w:p w14:paraId="05BEC0C4" w14:textId="77777777" w:rsidR="007F006A" w:rsidRPr="001318B7" w:rsidRDefault="007F006A" w:rsidP="00B319B5">
            <w:pPr>
              <w:spacing w:after="120"/>
              <w:jc w:val="center"/>
              <w:rPr>
                <w:sz w:val="16"/>
                <w:szCs w:val="16"/>
              </w:rPr>
            </w:pPr>
            <w:r w:rsidRPr="001318B7">
              <w:rPr>
                <w:bCs/>
                <w:sz w:val="16"/>
                <w:szCs w:val="16"/>
              </w:rPr>
              <w:t>X</w:t>
            </w:r>
          </w:p>
        </w:tc>
        <w:tc>
          <w:tcPr>
            <w:tcW w:w="503" w:type="pct"/>
          </w:tcPr>
          <w:p w14:paraId="01F5DDC6" w14:textId="77777777" w:rsidR="007F006A" w:rsidRPr="001318B7" w:rsidRDefault="007F006A" w:rsidP="00B319B5">
            <w:pPr>
              <w:spacing w:after="120"/>
              <w:jc w:val="center"/>
              <w:rPr>
                <w:sz w:val="16"/>
                <w:szCs w:val="16"/>
              </w:rPr>
            </w:pPr>
            <w:r w:rsidRPr="001318B7">
              <w:rPr>
                <w:bCs/>
                <w:sz w:val="16"/>
                <w:szCs w:val="16"/>
              </w:rPr>
              <w:t>X</w:t>
            </w:r>
          </w:p>
        </w:tc>
        <w:tc>
          <w:tcPr>
            <w:tcW w:w="472" w:type="pct"/>
          </w:tcPr>
          <w:p w14:paraId="50499BBE" w14:textId="77777777" w:rsidR="007F006A" w:rsidRPr="001318B7" w:rsidRDefault="007F006A" w:rsidP="00B319B5">
            <w:pPr>
              <w:spacing w:after="120"/>
              <w:jc w:val="center"/>
              <w:rPr>
                <w:sz w:val="16"/>
                <w:szCs w:val="16"/>
              </w:rPr>
            </w:pPr>
            <w:r w:rsidRPr="001318B7">
              <w:rPr>
                <w:sz w:val="16"/>
                <w:szCs w:val="16"/>
              </w:rPr>
              <w:t>X</w:t>
            </w:r>
          </w:p>
        </w:tc>
        <w:tc>
          <w:tcPr>
            <w:tcW w:w="457" w:type="pct"/>
          </w:tcPr>
          <w:p w14:paraId="32E8A550" w14:textId="77777777" w:rsidR="007F006A" w:rsidRPr="001318B7" w:rsidRDefault="007F006A" w:rsidP="00B319B5">
            <w:pPr>
              <w:spacing w:after="120"/>
              <w:jc w:val="center"/>
              <w:rPr>
                <w:sz w:val="16"/>
                <w:szCs w:val="16"/>
              </w:rPr>
            </w:pPr>
            <w:r w:rsidRPr="001318B7">
              <w:rPr>
                <w:bCs/>
                <w:sz w:val="16"/>
                <w:szCs w:val="16"/>
              </w:rPr>
              <w:t>X</w:t>
            </w:r>
          </w:p>
        </w:tc>
        <w:tc>
          <w:tcPr>
            <w:tcW w:w="588" w:type="pct"/>
          </w:tcPr>
          <w:p w14:paraId="221ABE03"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76F84BA8" w14:textId="77777777" w:rsidR="007F006A" w:rsidRPr="001318B7" w:rsidRDefault="007F006A" w:rsidP="00B319B5">
            <w:pPr>
              <w:spacing w:after="120"/>
              <w:jc w:val="center"/>
              <w:rPr>
                <w:sz w:val="16"/>
                <w:szCs w:val="16"/>
              </w:rPr>
            </w:pPr>
          </w:p>
        </w:tc>
      </w:tr>
      <w:tr w:rsidR="007F006A" w:rsidRPr="001318B7" w14:paraId="7800033C" w14:textId="77777777" w:rsidTr="009F4201">
        <w:trPr>
          <w:trHeight w:val="467"/>
        </w:trPr>
        <w:tc>
          <w:tcPr>
            <w:tcW w:w="290" w:type="pct"/>
          </w:tcPr>
          <w:p w14:paraId="50EB406C" w14:textId="77777777" w:rsidR="007F006A" w:rsidRPr="001318B7" w:rsidRDefault="007F006A" w:rsidP="00B319B5">
            <w:pPr>
              <w:spacing w:after="120"/>
              <w:rPr>
                <w:b/>
                <w:sz w:val="16"/>
                <w:szCs w:val="16"/>
              </w:rPr>
            </w:pPr>
            <w:r w:rsidRPr="001318B7">
              <w:rPr>
                <w:b/>
                <w:sz w:val="16"/>
                <w:szCs w:val="16"/>
              </w:rPr>
              <w:t>13</w:t>
            </w:r>
          </w:p>
        </w:tc>
        <w:tc>
          <w:tcPr>
            <w:tcW w:w="623" w:type="pct"/>
          </w:tcPr>
          <w:p w14:paraId="6C134673" w14:textId="77777777" w:rsidR="007F006A" w:rsidRPr="001318B7" w:rsidRDefault="007F006A" w:rsidP="00B319B5">
            <w:pPr>
              <w:spacing w:after="120"/>
              <w:rPr>
                <w:b/>
                <w:sz w:val="16"/>
                <w:szCs w:val="16"/>
              </w:rPr>
            </w:pPr>
            <w:r w:rsidRPr="001318B7">
              <w:rPr>
                <w:sz w:val="16"/>
                <w:szCs w:val="16"/>
              </w:rPr>
              <w:t>Çalışan Güvenliği</w:t>
            </w:r>
          </w:p>
        </w:tc>
        <w:tc>
          <w:tcPr>
            <w:tcW w:w="503" w:type="pct"/>
          </w:tcPr>
          <w:p w14:paraId="3A82941A" w14:textId="77777777" w:rsidR="007F006A" w:rsidRPr="001318B7" w:rsidRDefault="007F006A" w:rsidP="00B319B5">
            <w:pPr>
              <w:spacing w:after="120"/>
              <w:jc w:val="center"/>
              <w:rPr>
                <w:b/>
                <w:sz w:val="16"/>
                <w:szCs w:val="16"/>
              </w:rPr>
            </w:pPr>
          </w:p>
        </w:tc>
        <w:tc>
          <w:tcPr>
            <w:tcW w:w="538" w:type="pct"/>
          </w:tcPr>
          <w:p w14:paraId="3E7879B2" w14:textId="77777777" w:rsidR="007F006A" w:rsidRPr="001318B7" w:rsidRDefault="007F006A" w:rsidP="00B319B5">
            <w:pPr>
              <w:spacing w:after="120"/>
              <w:jc w:val="center"/>
              <w:rPr>
                <w:sz w:val="16"/>
                <w:szCs w:val="16"/>
              </w:rPr>
            </w:pPr>
          </w:p>
        </w:tc>
        <w:tc>
          <w:tcPr>
            <w:tcW w:w="488" w:type="pct"/>
          </w:tcPr>
          <w:p w14:paraId="2EE169BF" w14:textId="77777777" w:rsidR="007F006A" w:rsidRPr="001318B7" w:rsidRDefault="007F006A" w:rsidP="00B319B5">
            <w:pPr>
              <w:spacing w:after="120"/>
              <w:jc w:val="center"/>
              <w:rPr>
                <w:sz w:val="16"/>
                <w:szCs w:val="16"/>
              </w:rPr>
            </w:pPr>
          </w:p>
        </w:tc>
        <w:tc>
          <w:tcPr>
            <w:tcW w:w="503" w:type="pct"/>
          </w:tcPr>
          <w:p w14:paraId="18A29430" w14:textId="77777777" w:rsidR="007F006A" w:rsidRPr="001318B7" w:rsidRDefault="007F006A" w:rsidP="00B319B5">
            <w:pPr>
              <w:spacing w:after="120"/>
              <w:jc w:val="center"/>
              <w:rPr>
                <w:sz w:val="16"/>
                <w:szCs w:val="16"/>
              </w:rPr>
            </w:pPr>
            <w:r w:rsidRPr="001318B7">
              <w:rPr>
                <w:bCs/>
                <w:sz w:val="16"/>
                <w:szCs w:val="16"/>
              </w:rPr>
              <w:t>X</w:t>
            </w:r>
          </w:p>
        </w:tc>
        <w:tc>
          <w:tcPr>
            <w:tcW w:w="472" w:type="pct"/>
          </w:tcPr>
          <w:p w14:paraId="301BBA13" w14:textId="77777777" w:rsidR="007F006A" w:rsidRPr="001318B7" w:rsidRDefault="007F006A" w:rsidP="00B319B5">
            <w:pPr>
              <w:spacing w:after="120"/>
              <w:jc w:val="center"/>
              <w:rPr>
                <w:sz w:val="16"/>
                <w:szCs w:val="16"/>
              </w:rPr>
            </w:pPr>
            <w:r w:rsidRPr="001318B7">
              <w:rPr>
                <w:sz w:val="16"/>
                <w:szCs w:val="16"/>
              </w:rPr>
              <w:t>X</w:t>
            </w:r>
          </w:p>
        </w:tc>
        <w:tc>
          <w:tcPr>
            <w:tcW w:w="457" w:type="pct"/>
          </w:tcPr>
          <w:p w14:paraId="32BE2D11" w14:textId="77777777" w:rsidR="007F006A" w:rsidRPr="001318B7" w:rsidRDefault="007F006A" w:rsidP="00B319B5">
            <w:pPr>
              <w:spacing w:after="120"/>
              <w:jc w:val="center"/>
              <w:rPr>
                <w:sz w:val="16"/>
                <w:szCs w:val="16"/>
              </w:rPr>
            </w:pPr>
          </w:p>
        </w:tc>
        <w:tc>
          <w:tcPr>
            <w:tcW w:w="588" w:type="pct"/>
          </w:tcPr>
          <w:p w14:paraId="44D3A790" w14:textId="77777777" w:rsidR="007F006A" w:rsidRPr="001318B7" w:rsidRDefault="007F006A" w:rsidP="00B319B5">
            <w:pPr>
              <w:spacing w:after="120"/>
              <w:jc w:val="center"/>
              <w:rPr>
                <w:sz w:val="16"/>
                <w:szCs w:val="16"/>
              </w:rPr>
            </w:pPr>
          </w:p>
        </w:tc>
        <w:tc>
          <w:tcPr>
            <w:tcW w:w="538" w:type="pct"/>
          </w:tcPr>
          <w:p w14:paraId="06D0169C"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0400F13C" w14:textId="77777777" w:rsidTr="009F4201">
        <w:tc>
          <w:tcPr>
            <w:tcW w:w="290" w:type="pct"/>
          </w:tcPr>
          <w:p w14:paraId="33890737" w14:textId="77777777" w:rsidR="007F006A" w:rsidRPr="001318B7" w:rsidRDefault="007F006A" w:rsidP="00B319B5">
            <w:pPr>
              <w:spacing w:after="120"/>
              <w:rPr>
                <w:b/>
                <w:sz w:val="16"/>
                <w:szCs w:val="16"/>
              </w:rPr>
            </w:pPr>
            <w:r w:rsidRPr="001318B7">
              <w:rPr>
                <w:b/>
                <w:sz w:val="16"/>
                <w:szCs w:val="16"/>
              </w:rPr>
              <w:t>14</w:t>
            </w:r>
          </w:p>
        </w:tc>
        <w:tc>
          <w:tcPr>
            <w:tcW w:w="623" w:type="pct"/>
          </w:tcPr>
          <w:p w14:paraId="2AE68A8B" w14:textId="77777777" w:rsidR="007F006A" w:rsidRPr="001318B7" w:rsidRDefault="007F006A" w:rsidP="00B319B5">
            <w:pPr>
              <w:spacing w:after="120"/>
              <w:rPr>
                <w:sz w:val="16"/>
                <w:szCs w:val="16"/>
              </w:rPr>
            </w:pPr>
            <w:r w:rsidRPr="001318B7">
              <w:rPr>
                <w:sz w:val="16"/>
                <w:szCs w:val="16"/>
              </w:rPr>
              <w:t>Öğrenme Konularına Uygun Vaka Analizlerinin Tartışılması</w:t>
            </w:r>
          </w:p>
          <w:p w14:paraId="695DCDDC" w14:textId="77777777" w:rsidR="007F006A" w:rsidRPr="001318B7" w:rsidRDefault="007F006A" w:rsidP="00B319B5">
            <w:pPr>
              <w:spacing w:after="120"/>
              <w:rPr>
                <w:sz w:val="16"/>
                <w:szCs w:val="16"/>
              </w:rPr>
            </w:pPr>
            <w:r w:rsidRPr="001318B7">
              <w:rPr>
                <w:sz w:val="16"/>
                <w:szCs w:val="16"/>
              </w:rPr>
              <w:lastRenderedPageBreak/>
              <w:t>Dersin Değerlendirilmesi ve Geribildirim</w:t>
            </w:r>
          </w:p>
        </w:tc>
        <w:tc>
          <w:tcPr>
            <w:tcW w:w="503" w:type="pct"/>
          </w:tcPr>
          <w:p w14:paraId="4EAF692E" w14:textId="77777777" w:rsidR="007F006A" w:rsidRPr="001318B7" w:rsidRDefault="007F006A" w:rsidP="00B319B5">
            <w:pPr>
              <w:spacing w:after="120"/>
              <w:jc w:val="center"/>
              <w:rPr>
                <w:sz w:val="16"/>
                <w:szCs w:val="16"/>
              </w:rPr>
            </w:pPr>
            <w:r w:rsidRPr="001318B7">
              <w:rPr>
                <w:sz w:val="16"/>
                <w:szCs w:val="16"/>
              </w:rPr>
              <w:lastRenderedPageBreak/>
              <w:t>X</w:t>
            </w:r>
          </w:p>
        </w:tc>
        <w:tc>
          <w:tcPr>
            <w:tcW w:w="538" w:type="pct"/>
          </w:tcPr>
          <w:p w14:paraId="3A62F802" w14:textId="77777777" w:rsidR="007F006A" w:rsidRPr="001318B7" w:rsidRDefault="007F006A" w:rsidP="00B319B5">
            <w:pPr>
              <w:spacing w:after="120"/>
              <w:jc w:val="center"/>
              <w:rPr>
                <w:sz w:val="16"/>
                <w:szCs w:val="16"/>
              </w:rPr>
            </w:pPr>
            <w:r w:rsidRPr="001318B7">
              <w:rPr>
                <w:sz w:val="16"/>
                <w:szCs w:val="16"/>
              </w:rPr>
              <w:t>X</w:t>
            </w:r>
          </w:p>
        </w:tc>
        <w:tc>
          <w:tcPr>
            <w:tcW w:w="488" w:type="pct"/>
          </w:tcPr>
          <w:p w14:paraId="01D12698" w14:textId="77777777" w:rsidR="007F006A" w:rsidRPr="001318B7" w:rsidRDefault="007F006A" w:rsidP="00B319B5">
            <w:pPr>
              <w:spacing w:after="120"/>
              <w:jc w:val="center"/>
              <w:rPr>
                <w:sz w:val="16"/>
                <w:szCs w:val="16"/>
              </w:rPr>
            </w:pPr>
            <w:r w:rsidRPr="001318B7">
              <w:rPr>
                <w:sz w:val="16"/>
                <w:szCs w:val="16"/>
              </w:rPr>
              <w:t>X</w:t>
            </w:r>
          </w:p>
        </w:tc>
        <w:tc>
          <w:tcPr>
            <w:tcW w:w="503" w:type="pct"/>
          </w:tcPr>
          <w:p w14:paraId="4FC23BBB" w14:textId="77777777" w:rsidR="007F006A" w:rsidRPr="001318B7" w:rsidRDefault="007F006A" w:rsidP="00B319B5">
            <w:pPr>
              <w:spacing w:after="120"/>
              <w:jc w:val="center"/>
              <w:rPr>
                <w:sz w:val="16"/>
                <w:szCs w:val="16"/>
              </w:rPr>
            </w:pPr>
            <w:r w:rsidRPr="001318B7">
              <w:rPr>
                <w:sz w:val="16"/>
                <w:szCs w:val="16"/>
              </w:rPr>
              <w:t>X</w:t>
            </w:r>
          </w:p>
        </w:tc>
        <w:tc>
          <w:tcPr>
            <w:tcW w:w="472" w:type="pct"/>
          </w:tcPr>
          <w:p w14:paraId="697A5CB6" w14:textId="77777777" w:rsidR="007F006A" w:rsidRPr="001318B7" w:rsidRDefault="007F006A" w:rsidP="00B319B5">
            <w:pPr>
              <w:spacing w:after="120"/>
              <w:jc w:val="center"/>
              <w:rPr>
                <w:sz w:val="16"/>
                <w:szCs w:val="16"/>
              </w:rPr>
            </w:pPr>
            <w:r w:rsidRPr="001318B7">
              <w:rPr>
                <w:sz w:val="16"/>
                <w:szCs w:val="16"/>
              </w:rPr>
              <w:t>X</w:t>
            </w:r>
          </w:p>
        </w:tc>
        <w:tc>
          <w:tcPr>
            <w:tcW w:w="457" w:type="pct"/>
          </w:tcPr>
          <w:p w14:paraId="1643928E" w14:textId="77777777" w:rsidR="007F006A" w:rsidRPr="001318B7" w:rsidRDefault="007F006A" w:rsidP="00B319B5">
            <w:pPr>
              <w:spacing w:after="120"/>
              <w:jc w:val="center"/>
              <w:rPr>
                <w:sz w:val="16"/>
                <w:szCs w:val="16"/>
              </w:rPr>
            </w:pPr>
            <w:r w:rsidRPr="001318B7">
              <w:rPr>
                <w:sz w:val="16"/>
                <w:szCs w:val="16"/>
              </w:rPr>
              <w:t>X</w:t>
            </w:r>
          </w:p>
        </w:tc>
        <w:tc>
          <w:tcPr>
            <w:tcW w:w="588" w:type="pct"/>
          </w:tcPr>
          <w:p w14:paraId="3959FC4C" w14:textId="77777777" w:rsidR="007F006A" w:rsidRPr="001318B7" w:rsidRDefault="007F006A" w:rsidP="00B319B5">
            <w:pPr>
              <w:spacing w:after="120"/>
              <w:jc w:val="center"/>
              <w:rPr>
                <w:sz w:val="16"/>
                <w:szCs w:val="16"/>
              </w:rPr>
            </w:pPr>
            <w:r w:rsidRPr="001318B7">
              <w:rPr>
                <w:sz w:val="16"/>
                <w:szCs w:val="16"/>
              </w:rPr>
              <w:t>X</w:t>
            </w:r>
          </w:p>
        </w:tc>
        <w:tc>
          <w:tcPr>
            <w:tcW w:w="538" w:type="pct"/>
          </w:tcPr>
          <w:p w14:paraId="4C30B79D" w14:textId="77777777" w:rsidR="007F006A" w:rsidRPr="001318B7" w:rsidRDefault="007F006A" w:rsidP="00B319B5">
            <w:pPr>
              <w:spacing w:after="120"/>
              <w:jc w:val="center"/>
              <w:rPr>
                <w:sz w:val="16"/>
                <w:szCs w:val="16"/>
              </w:rPr>
            </w:pPr>
            <w:r w:rsidRPr="001318B7">
              <w:rPr>
                <w:sz w:val="16"/>
                <w:szCs w:val="16"/>
              </w:rPr>
              <w:t>X</w:t>
            </w:r>
          </w:p>
        </w:tc>
      </w:tr>
      <w:tr w:rsidR="007F006A" w:rsidRPr="001318B7" w14:paraId="1A990226" w14:textId="77777777" w:rsidTr="009F4201">
        <w:tc>
          <w:tcPr>
            <w:tcW w:w="290" w:type="pct"/>
            <w:shd w:val="clear" w:color="auto" w:fill="F2F2F2"/>
          </w:tcPr>
          <w:p w14:paraId="33332D31" w14:textId="77777777" w:rsidR="007F006A" w:rsidRPr="001318B7" w:rsidRDefault="007F006A" w:rsidP="00B319B5">
            <w:pPr>
              <w:spacing w:after="120"/>
              <w:rPr>
                <w:b/>
                <w:sz w:val="16"/>
                <w:szCs w:val="16"/>
              </w:rPr>
            </w:pPr>
          </w:p>
        </w:tc>
        <w:tc>
          <w:tcPr>
            <w:tcW w:w="623" w:type="pct"/>
            <w:shd w:val="clear" w:color="auto" w:fill="F2F2F2"/>
          </w:tcPr>
          <w:p w14:paraId="4D597296" w14:textId="77777777" w:rsidR="007F006A" w:rsidRPr="001318B7" w:rsidRDefault="007F006A" w:rsidP="00B319B5">
            <w:pPr>
              <w:spacing w:after="120"/>
              <w:rPr>
                <w:b/>
                <w:bCs/>
                <w:sz w:val="16"/>
                <w:szCs w:val="16"/>
              </w:rPr>
            </w:pPr>
            <w:r w:rsidRPr="001318B7">
              <w:rPr>
                <w:b/>
                <w:bCs/>
                <w:sz w:val="16"/>
                <w:szCs w:val="16"/>
              </w:rPr>
              <w:t>FİNAL SINAVI</w:t>
            </w:r>
          </w:p>
        </w:tc>
        <w:tc>
          <w:tcPr>
            <w:tcW w:w="503" w:type="pct"/>
            <w:shd w:val="clear" w:color="auto" w:fill="F2F2F2"/>
          </w:tcPr>
          <w:p w14:paraId="7B8DD0C3" w14:textId="77777777" w:rsidR="007F006A" w:rsidRPr="001318B7" w:rsidRDefault="007F006A" w:rsidP="00B319B5">
            <w:pPr>
              <w:spacing w:after="120"/>
              <w:jc w:val="center"/>
              <w:rPr>
                <w:b/>
                <w:bCs/>
                <w:sz w:val="16"/>
                <w:szCs w:val="16"/>
              </w:rPr>
            </w:pPr>
            <w:r w:rsidRPr="001318B7">
              <w:rPr>
                <w:b/>
                <w:bCs/>
                <w:sz w:val="16"/>
                <w:szCs w:val="16"/>
              </w:rPr>
              <w:t>X</w:t>
            </w:r>
          </w:p>
        </w:tc>
        <w:tc>
          <w:tcPr>
            <w:tcW w:w="538" w:type="pct"/>
            <w:shd w:val="clear" w:color="auto" w:fill="F2F2F2"/>
          </w:tcPr>
          <w:p w14:paraId="0A8EB4BD" w14:textId="77777777" w:rsidR="007F006A" w:rsidRPr="001318B7" w:rsidRDefault="007F006A" w:rsidP="00B319B5">
            <w:pPr>
              <w:spacing w:after="120"/>
              <w:jc w:val="center"/>
              <w:rPr>
                <w:b/>
                <w:bCs/>
                <w:sz w:val="16"/>
                <w:szCs w:val="16"/>
              </w:rPr>
            </w:pPr>
            <w:r w:rsidRPr="001318B7">
              <w:rPr>
                <w:b/>
                <w:bCs/>
                <w:sz w:val="16"/>
                <w:szCs w:val="16"/>
              </w:rPr>
              <w:t>X</w:t>
            </w:r>
          </w:p>
        </w:tc>
        <w:tc>
          <w:tcPr>
            <w:tcW w:w="488" w:type="pct"/>
            <w:shd w:val="clear" w:color="auto" w:fill="F2F2F2"/>
          </w:tcPr>
          <w:p w14:paraId="1FB87FB8" w14:textId="77777777" w:rsidR="007F006A" w:rsidRPr="001318B7" w:rsidRDefault="007F006A" w:rsidP="00B319B5">
            <w:pPr>
              <w:spacing w:after="120"/>
              <w:jc w:val="center"/>
              <w:rPr>
                <w:b/>
                <w:bCs/>
                <w:sz w:val="16"/>
                <w:szCs w:val="16"/>
              </w:rPr>
            </w:pPr>
            <w:r w:rsidRPr="001318B7">
              <w:rPr>
                <w:b/>
                <w:bCs/>
                <w:sz w:val="16"/>
                <w:szCs w:val="16"/>
              </w:rPr>
              <w:t>X</w:t>
            </w:r>
          </w:p>
        </w:tc>
        <w:tc>
          <w:tcPr>
            <w:tcW w:w="503" w:type="pct"/>
            <w:shd w:val="clear" w:color="auto" w:fill="F2F2F2"/>
          </w:tcPr>
          <w:p w14:paraId="04086D25" w14:textId="77777777" w:rsidR="007F006A" w:rsidRPr="001318B7" w:rsidRDefault="007F006A" w:rsidP="00B319B5">
            <w:pPr>
              <w:spacing w:after="120"/>
              <w:jc w:val="center"/>
              <w:rPr>
                <w:b/>
                <w:bCs/>
                <w:sz w:val="16"/>
                <w:szCs w:val="16"/>
              </w:rPr>
            </w:pPr>
            <w:r w:rsidRPr="001318B7">
              <w:rPr>
                <w:b/>
                <w:bCs/>
                <w:sz w:val="16"/>
                <w:szCs w:val="16"/>
              </w:rPr>
              <w:t>X</w:t>
            </w:r>
          </w:p>
        </w:tc>
        <w:tc>
          <w:tcPr>
            <w:tcW w:w="472" w:type="pct"/>
            <w:shd w:val="clear" w:color="auto" w:fill="F2F2F2"/>
          </w:tcPr>
          <w:p w14:paraId="524FD9DD" w14:textId="77777777" w:rsidR="007F006A" w:rsidRPr="001318B7" w:rsidRDefault="007F006A" w:rsidP="00B319B5">
            <w:pPr>
              <w:spacing w:after="120"/>
              <w:jc w:val="center"/>
              <w:rPr>
                <w:b/>
                <w:bCs/>
                <w:sz w:val="16"/>
                <w:szCs w:val="16"/>
              </w:rPr>
            </w:pPr>
            <w:r w:rsidRPr="001318B7">
              <w:rPr>
                <w:b/>
                <w:bCs/>
                <w:sz w:val="16"/>
                <w:szCs w:val="16"/>
              </w:rPr>
              <w:t>X</w:t>
            </w:r>
          </w:p>
        </w:tc>
        <w:tc>
          <w:tcPr>
            <w:tcW w:w="457" w:type="pct"/>
            <w:shd w:val="clear" w:color="auto" w:fill="F2F2F2"/>
          </w:tcPr>
          <w:p w14:paraId="5C65E0AE" w14:textId="77777777" w:rsidR="007F006A" w:rsidRPr="001318B7" w:rsidRDefault="007F006A" w:rsidP="00B319B5">
            <w:pPr>
              <w:spacing w:after="120"/>
              <w:jc w:val="center"/>
              <w:rPr>
                <w:b/>
                <w:bCs/>
                <w:sz w:val="16"/>
                <w:szCs w:val="16"/>
              </w:rPr>
            </w:pPr>
            <w:r w:rsidRPr="001318B7">
              <w:rPr>
                <w:b/>
                <w:bCs/>
                <w:sz w:val="16"/>
                <w:szCs w:val="16"/>
              </w:rPr>
              <w:t>X</w:t>
            </w:r>
          </w:p>
        </w:tc>
        <w:tc>
          <w:tcPr>
            <w:tcW w:w="588" w:type="pct"/>
            <w:shd w:val="clear" w:color="auto" w:fill="F2F2F2"/>
          </w:tcPr>
          <w:p w14:paraId="4B69548B" w14:textId="77777777" w:rsidR="007F006A" w:rsidRPr="001318B7" w:rsidRDefault="007F006A" w:rsidP="00B319B5">
            <w:pPr>
              <w:spacing w:after="120"/>
              <w:jc w:val="center"/>
              <w:rPr>
                <w:b/>
                <w:bCs/>
                <w:sz w:val="16"/>
                <w:szCs w:val="16"/>
              </w:rPr>
            </w:pPr>
            <w:r w:rsidRPr="001318B7">
              <w:rPr>
                <w:b/>
                <w:bCs/>
                <w:sz w:val="16"/>
                <w:szCs w:val="16"/>
              </w:rPr>
              <w:t>X</w:t>
            </w:r>
          </w:p>
        </w:tc>
        <w:tc>
          <w:tcPr>
            <w:tcW w:w="538" w:type="pct"/>
            <w:shd w:val="clear" w:color="auto" w:fill="F2F2F2"/>
          </w:tcPr>
          <w:p w14:paraId="22DD3077" w14:textId="77777777" w:rsidR="007F006A" w:rsidRPr="001318B7" w:rsidRDefault="007F006A" w:rsidP="00B319B5">
            <w:pPr>
              <w:spacing w:after="120"/>
              <w:jc w:val="center"/>
              <w:rPr>
                <w:b/>
                <w:bCs/>
                <w:sz w:val="16"/>
                <w:szCs w:val="16"/>
              </w:rPr>
            </w:pPr>
            <w:r w:rsidRPr="001318B7">
              <w:rPr>
                <w:b/>
                <w:bCs/>
                <w:sz w:val="16"/>
                <w:szCs w:val="16"/>
              </w:rPr>
              <w:t>X</w:t>
            </w:r>
          </w:p>
        </w:tc>
      </w:tr>
    </w:tbl>
    <w:p w14:paraId="4A5F95A2" w14:textId="3E9766D8" w:rsidR="5728DCFE" w:rsidRDefault="5728DCFE" w:rsidP="5728DCFE">
      <w:pPr>
        <w:rPr>
          <w:sz w:val="20"/>
          <w:szCs w:val="20"/>
        </w:rPr>
      </w:pPr>
    </w:p>
    <w:p w14:paraId="4AC53875" w14:textId="77777777" w:rsidR="00B029C0" w:rsidRPr="004D3B79" w:rsidRDefault="00B029C0" w:rsidP="0017453A">
      <w:pPr>
        <w:pStyle w:val="Balk2"/>
      </w:pPr>
      <w:bookmarkStart w:id="117" w:name="_Toc100690695"/>
      <w:r w:rsidRPr="004D3B79">
        <w:t>HEF 2068 mesleki ingilizce ıı</w:t>
      </w:r>
      <w:bookmarkEnd w:id="117"/>
      <w:r w:rsidRPr="004D3B79">
        <w:t xml:space="preserve"> </w:t>
      </w:r>
    </w:p>
    <w:p w14:paraId="0B13CC8E" w14:textId="77777777" w:rsidR="00C231EE" w:rsidRPr="004D3B79" w:rsidRDefault="00C231EE" w:rsidP="00C231EE">
      <w:pPr>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127"/>
        <w:gridCol w:w="1194"/>
        <w:gridCol w:w="5444"/>
      </w:tblGrid>
      <w:tr w:rsidR="00FE7A9F" w:rsidRPr="004D3B79" w14:paraId="4F1CC097" w14:textId="77777777" w:rsidTr="5728DCFE">
        <w:trPr>
          <w:trHeight w:val="674"/>
        </w:trPr>
        <w:tc>
          <w:tcPr>
            <w:tcW w:w="1990" w:type="pct"/>
            <w:gridSpan w:val="3"/>
          </w:tcPr>
          <w:p w14:paraId="119B1438" w14:textId="77777777" w:rsidR="00C231EE" w:rsidRPr="004D3B79" w:rsidRDefault="00C231EE" w:rsidP="00C22F9D">
            <w:pPr>
              <w:rPr>
                <w:b/>
                <w:sz w:val="20"/>
                <w:szCs w:val="20"/>
              </w:rPr>
            </w:pPr>
            <w:r w:rsidRPr="004D3B79">
              <w:rPr>
                <w:b/>
                <w:sz w:val="20"/>
                <w:szCs w:val="20"/>
              </w:rPr>
              <w:t xml:space="preserve">Dersi Veren Birim: </w:t>
            </w:r>
            <w:r w:rsidRPr="004D3B79">
              <w:rPr>
                <w:sz w:val="20"/>
                <w:szCs w:val="20"/>
              </w:rPr>
              <w:t>Dokuz Eylül Üniversitesi Hemşirelik Fakültesi</w:t>
            </w:r>
            <w:r w:rsidRPr="004D3B79">
              <w:rPr>
                <w:b/>
                <w:sz w:val="20"/>
                <w:szCs w:val="20"/>
              </w:rPr>
              <w:t xml:space="preserve"> </w:t>
            </w:r>
          </w:p>
        </w:tc>
        <w:tc>
          <w:tcPr>
            <w:tcW w:w="3010" w:type="pct"/>
          </w:tcPr>
          <w:p w14:paraId="05635767" w14:textId="77777777" w:rsidR="00C231EE" w:rsidRPr="004D3B79" w:rsidRDefault="00C231EE" w:rsidP="00C22F9D">
            <w:pPr>
              <w:rPr>
                <w:b/>
                <w:sz w:val="20"/>
                <w:szCs w:val="20"/>
              </w:rPr>
            </w:pPr>
            <w:r w:rsidRPr="004D3B79">
              <w:rPr>
                <w:b/>
                <w:sz w:val="20"/>
                <w:szCs w:val="20"/>
              </w:rPr>
              <w:t xml:space="preserve">Dersi Alan Birim: </w:t>
            </w:r>
            <w:r w:rsidRPr="004D3B79">
              <w:rPr>
                <w:sz w:val="20"/>
                <w:szCs w:val="20"/>
              </w:rPr>
              <w:t>Dokuz Eylül Üniversitesi Hemşirelik Fakültesi</w:t>
            </w:r>
          </w:p>
        </w:tc>
      </w:tr>
      <w:tr w:rsidR="00FE7A9F" w:rsidRPr="004D3B79" w14:paraId="0C922060" w14:textId="77777777" w:rsidTr="5728DCFE">
        <w:tc>
          <w:tcPr>
            <w:tcW w:w="1990" w:type="pct"/>
            <w:gridSpan w:val="3"/>
          </w:tcPr>
          <w:p w14:paraId="1D154736" w14:textId="77777777" w:rsidR="00C231EE" w:rsidRPr="004D3B79" w:rsidRDefault="00C231EE" w:rsidP="00C22F9D">
            <w:pPr>
              <w:rPr>
                <w:sz w:val="20"/>
                <w:szCs w:val="20"/>
              </w:rPr>
            </w:pPr>
            <w:r w:rsidRPr="004D3B79">
              <w:rPr>
                <w:b/>
                <w:sz w:val="20"/>
                <w:szCs w:val="20"/>
              </w:rPr>
              <w:t xml:space="preserve">Bölüm Adı: </w:t>
            </w:r>
            <w:r w:rsidRPr="004D3B79">
              <w:rPr>
                <w:sz w:val="20"/>
                <w:szCs w:val="20"/>
              </w:rPr>
              <w:t>Hemşirelik</w:t>
            </w:r>
          </w:p>
        </w:tc>
        <w:tc>
          <w:tcPr>
            <w:tcW w:w="3010" w:type="pct"/>
          </w:tcPr>
          <w:p w14:paraId="54599ABD" w14:textId="77777777" w:rsidR="00C231EE" w:rsidRPr="004D3B79" w:rsidRDefault="00C231EE" w:rsidP="00C22F9D">
            <w:pPr>
              <w:tabs>
                <w:tab w:val="left" w:pos="2520"/>
                <w:tab w:val="center" w:pos="4535"/>
              </w:tabs>
              <w:rPr>
                <w:sz w:val="20"/>
                <w:szCs w:val="20"/>
              </w:rPr>
            </w:pPr>
            <w:r w:rsidRPr="004D3B79">
              <w:rPr>
                <w:b/>
                <w:sz w:val="20"/>
                <w:szCs w:val="20"/>
              </w:rPr>
              <w:t xml:space="preserve">Dersin Adı: </w:t>
            </w:r>
            <w:r w:rsidRPr="004D3B79">
              <w:rPr>
                <w:sz w:val="20"/>
                <w:szCs w:val="20"/>
              </w:rPr>
              <w:t>Mesleki İngilizce II</w:t>
            </w:r>
          </w:p>
        </w:tc>
      </w:tr>
      <w:tr w:rsidR="00FE7A9F" w:rsidRPr="004D3B79" w14:paraId="32CFA92C" w14:textId="77777777" w:rsidTr="5728DCFE">
        <w:tc>
          <w:tcPr>
            <w:tcW w:w="1990" w:type="pct"/>
            <w:gridSpan w:val="3"/>
          </w:tcPr>
          <w:p w14:paraId="5CF0C2F0" w14:textId="2D791A56" w:rsidR="00C231EE" w:rsidRPr="004D3B79" w:rsidRDefault="5728DCFE" w:rsidP="5728DCFE">
            <w:pPr>
              <w:rPr>
                <w:b/>
                <w:bCs/>
                <w:sz w:val="20"/>
                <w:szCs w:val="20"/>
              </w:rPr>
            </w:pPr>
            <w:r w:rsidRPr="5728DCFE">
              <w:rPr>
                <w:b/>
                <w:bCs/>
                <w:sz w:val="20"/>
                <w:szCs w:val="20"/>
              </w:rPr>
              <w:t xml:space="preserve">Dersin Düzeyi: </w:t>
            </w:r>
            <w:r w:rsidRPr="5728DCFE">
              <w:rPr>
                <w:sz w:val="20"/>
                <w:szCs w:val="20"/>
              </w:rPr>
              <w:t>LİSANS</w:t>
            </w:r>
          </w:p>
        </w:tc>
        <w:tc>
          <w:tcPr>
            <w:tcW w:w="3010" w:type="pct"/>
          </w:tcPr>
          <w:p w14:paraId="1B7356A5" w14:textId="65A7E46D" w:rsidR="00C231EE" w:rsidRPr="004D3B79" w:rsidRDefault="5728DCFE" w:rsidP="5728DCFE">
            <w:pPr>
              <w:rPr>
                <w:b/>
                <w:bCs/>
                <w:sz w:val="20"/>
                <w:szCs w:val="20"/>
              </w:rPr>
            </w:pPr>
            <w:r w:rsidRPr="5728DCFE">
              <w:rPr>
                <w:b/>
                <w:bCs/>
                <w:sz w:val="20"/>
                <w:szCs w:val="20"/>
              </w:rPr>
              <w:t xml:space="preserve">Dersin Kodu: </w:t>
            </w:r>
            <w:r w:rsidRPr="5728DCFE">
              <w:rPr>
                <w:sz w:val="20"/>
                <w:szCs w:val="20"/>
              </w:rPr>
              <w:t>HEF 2068</w:t>
            </w:r>
          </w:p>
        </w:tc>
      </w:tr>
      <w:tr w:rsidR="00FE7A9F" w:rsidRPr="004D3B79" w14:paraId="1B3E63F3" w14:textId="77777777" w:rsidTr="5728DCFE">
        <w:tc>
          <w:tcPr>
            <w:tcW w:w="1990" w:type="pct"/>
            <w:gridSpan w:val="3"/>
          </w:tcPr>
          <w:p w14:paraId="6399BD6C" w14:textId="77777777" w:rsidR="00C231EE" w:rsidRPr="004D3B79" w:rsidRDefault="00C231EE" w:rsidP="00C22F9D">
            <w:pPr>
              <w:rPr>
                <w:b/>
                <w:sz w:val="20"/>
                <w:szCs w:val="20"/>
              </w:rPr>
            </w:pPr>
            <w:r w:rsidRPr="004D3B79">
              <w:rPr>
                <w:b/>
                <w:sz w:val="20"/>
                <w:szCs w:val="20"/>
              </w:rPr>
              <w:t>Formun Düzenlenme/Yenilenme Tarihi:</w:t>
            </w:r>
          </w:p>
          <w:p w14:paraId="1C04BA2B" w14:textId="77777777" w:rsidR="00C231EE" w:rsidRPr="004D3B79" w:rsidRDefault="00C231EE" w:rsidP="00C22F9D">
            <w:pPr>
              <w:rPr>
                <w:sz w:val="20"/>
                <w:szCs w:val="20"/>
              </w:rPr>
            </w:pPr>
            <w:r w:rsidRPr="004D3B79">
              <w:rPr>
                <w:sz w:val="20"/>
                <w:szCs w:val="20"/>
              </w:rPr>
              <w:t>22.03.2024</w:t>
            </w:r>
          </w:p>
        </w:tc>
        <w:tc>
          <w:tcPr>
            <w:tcW w:w="3010" w:type="pct"/>
          </w:tcPr>
          <w:p w14:paraId="7C66C69B" w14:textId="77777777" w:rsidR="00C231EE" w:rsidRPr="004D3B79" w:rsidRDefault="00C231EE" w:rsidP="00C22F9D">
            <w:pPr>
              <w:rPr>
                <w:sz w:val="20"/>
                <w:szCs w:val="20"/>
              </w:rPr>
            </w:pPr>
            <w:r w:rsidRPr="004D3B79">
              <w:rPr>
                <w:b/>
                <w:sz w:val="20"/>
                <w:szCs w:val="20"/>
              </w:rPr>
              <w:t xml:space="preserve">Dersin Türü: </w:t>
            </w:r>
            <w:r w:rsidRPr="004D3B79">
              <w:rPr>
                <w:sz w:val="20"/>
                <w:szCs w:val="20"/>
              </w:rPr>
              <w:t xml:space="preserve">Seçmeli </w:t>
            </w:r>
          </w:p>
          <w:p w14:paraId="0DDE10FD" w14:textId="77777777" w:rsidR="00C231EE" w:rsidRPr="004D3B79" w:rsidRDefault="00C231EE" w:rsidP="00C22F9D">
            <w:pPr>
              <w:rPr>
                <w:b/>
                <w:sz w:val="20"/>
                <w:szCs w:val="20"/>
              </w:rPr>
            </w:pPr>
          </w:p>
        </w:tc>
      </w:tr>
      <w:tr w:rsidR="00FE7A9F" w:rsidRPr="004D3B79" w14:paraId="74999737" w14:textId="77777777" w:rsidTr="5728DCFE">
        <w:tc>
          <w:tcPr>
            <w:tcW w:w="1990" w:type="pct"/>
            <w:gridSpan w:val="3"/>
          </w:tcPr>
          <w:p w14:paraId="438D10EF" w14:textId="77777777" w:rsidR="00C231EE" w:rsidRPr="004D3B79" w:rsidRDefault="00C231EE" w:rsidP="00C22F9D">
            <w:pPr>
              <w:rPr>
                <w:b/>
                <w:sz w:val="20"/>
                <w:szCs w:val="20"/>
              </w:rPr>
            </w:pPr>
            <w:r w:rsidRPr="004D3B79">
              <w:rPr>
                <w:b/>
                <w:sz w:val="20"/>
                <w:szCs w:val="20"/>
              </w:rPr>
              <w:t xml:space="preserve">Dersin Öğretim Dili: </w:t>
            </w:r>
            <w:r w:rsidRPr="004D3B79">
              <w:rPr>
                <w:sz w:val="20"/>
                <w:szCs w:val="20"/>
              </w:rPr>
              <w:t>Türkçe</w:t>
            </w:r>
            <w:r w:rsidRPr="004D3B79">
              <w:rPr>
                <w:b/>
                <w:sz w:val="20"/>
                <w:szCs w:val="20"/>
              </w:rPr>
              <w:t xml:space="preserve"> </w:t>
            </w:r>
          </w:p>
          <w:p w14:paraId="15CF6862" w14:textId="77777777" w:rsidR="00C231EE" w:rsidRPr="004D3B79" w:rsidRDefault="00C231EE" w:rsidP="00C22F9D">
            <w:pPr>
              <w:rPr>
                <w:sz w:val="20"/>
                <w:szCs w:val="20"/>
              </w:rPr>
            </w:pPr>
            <w:r w:rsidRPr="004D3B79">
              <w:rPr>
                <w:b/>
                <w:sz w:val="20"/>
                <w:szCs w:val="20"/>
              </w:rPr>
              <w:tab/>
            </w:r>
          </w:p>
        </w:tc>
        <w:tc>
          <w:tcPr>
            <w:tcW w:w="3010" w:type="pct"/>
          </w:tcPr>
          <w:p w14:paraId="50E43CFC" w14:textId="77777777" w:rsidR="00C231EE" w:rsidRPr="004D3B79" w:rsidRDefault="00C231EE" w:rsidP="00C22F9D">
            <w:pPr>
              <w:tabs>
                <w:tab w:val="left" w:pos="2340"/>
                <w:tab w:val="left" w:leader="dot" w:pos="7655"/>
              </w:tabs>
              <w:rPr>
                <w:b/>
                <w:bCs/>
                <w:sz w:val="20"/>
                <w:szCs w:val="20"/>
              </w:rPr>
            </w:pPr>
            <w:r w:rsidRPr="004D3B79">
              <w:rPr>
                <w:b/>
                <w:bCs/>
                <w:sz w:val="20"/>
                <w:szCs w:val="20"/>
              </w:rPr>
              <w:t>Dersin Öğretim Üyesi/Üyeleri:</w:t>
            </w:r>
          </w:p>
          <w:p w14:paraId="5F047107" w14:textId="77777777" w:rsidR="00C231EE" w:rsidRPr="004D3B79" w:rsidRDefault="00C231EE" w:rsidP="00C22F9D">
            <w:pPr>
              <w:tabs>
                <w:tab w:val="left" w:pos="2340"/>
                <w:tab w:val="left" w:leader="dot" w:pos="7655"/>
              </w:tabs>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p w14:paraId="4870FF72" w14:textId="77777777" w:rsidR="00C231EE" w:rsidRPr="004D3B79" w:rsidRDefault="00C231EE" w:rsidP="00C22F9D">
            <w:pPr>
              <w:tabs>
                <w:tab w:val="left" w:pos="2340"/>
                <w:tab w:val="left" w:leader="dot" w:pos="7655"/>
              </w:tabs>
              <w:rPr>
                <w:sz w:val="20"/>
                <w:szCs w:val="20"/>
              </w:rPr>
            </w:pPr>
            <w:r w:rsidRPr="004D3B79">
              <w:rPr>
                <w:sz w:val="20"/>
                <w:szCs w:val="20"/>
              </w:rPr>
              <w:t>Dr. Öğr. Üyesi Hande YAĞCAN</w:t>
            </w:r>
          </w:p>
          <w:p w14:paraId="32049374" w14:textId="77777777" w:rsidR="00C231EE" w:rsidRPr="004D3B79" w:rsidRDefault="00C231EE" w:rsidP="00C22F9D">
            <w:pPr>
              <w:tabs>
                <w:tab w:val="left" w:pos="2340"/>
                <w:tab w:val="left" w:leader="dot" w:pos="7655"/>
              </w:tabs>
              <w:rPr>
                <w:sz w:val="20"/>
                <w:szCs w:val="20"/>
              </w:rPr>
            </w:pPr>
            <w:r w:rsidRPr="004D3B79">
              <w:rPr>
                <w:sz w:val="20"/>
                <w:szCs w:val="20"/>
              </w:rPr>
              <w:t>Dr. Öğr. Üyesi Hasan Fehmi DİRİK</w:t>
            </w:r>
          </w:p>
        </w:tc>
      </w:tr>
      <w:tr w:rsidR="00FE7A9F" w:rsidRPr="004D3B79" w14:paraId="3798328A" w14:textId="77777777" w:rsidTr="5728DCFE">
        <w:tc>
          <w:tcPr>
            <w:tcW w:w="1990" w:type="pct"/>
            <w:gridSpan w:val="3"/>
          </w:tcPr>
          <w:p w14:paraId="434AFD29" w14:textId="77777777" w:rsidR="00C231EE" w:rsidRPr="004D3B79" w:rsidRDefault="00C231EE" w:rsidP="00C22F9D">
            <w:pPr>
              <w:rPr>
                <w:b/>
                <w:sz w:val="20"/>
                <w:szCs w:val="20"/>
              </w:rPr>
            </w:pPr>
            <w:r w:rsidRPr="004D3B79">
              <w:rPr>
                <w:b/>
                <w:sz w:val="20"/>
                <w:szCs w:val="20"/>
              </w:rPr>
              <w:t xml:space="preserve">Dersin Önkoşulu: </w:t>
            </w:r>
            <w:r w:rsidRPr="004D3B79">
              <w:rPr>
                <w:sz w:val="20"/>
                <w:szCs w:val="20"/>
              </w:rPr>
              <w:t>-</w:t>
            </w:r>
          </w:p>
        </w:tc>
        <w:tc>
          <w:tcPr>
            <w:tcW w:w="3010" w:type="pct"/>
          </w:tcPr>
          <w:p w14:paraId="2EDEE231" w14:textId="77777777" w:rsidR="00C231EE" w:rsidRPr="004D3B79" w:rsidRDefault="00C231EE" w:rsidP="00C22F9D">
            <w:pPr>
              <w:rPr>
                <w:b/>
                <w:sz w:val="20"/>
                <w:szCs w:val="20"/>
              </w:rPr>
            </w:pPr>
            <w:r w:rsidRPr="004D3B79">
              <w:rPr>
                <w:b/>
                <w:sz w:val="20"/>
                <w:szCs w:val="20"/>
              </w:rPr>
              <w:t>Önkoşul Olduğu Ders:</w:t>
            </w:r>
            <w:r w:rsidRPr="004D3B79">
              <w:rPr>
                <w:sz w:val="20"/>
                <w:szCs w:val="20"/>
              </w:rPr>
              <w:t xml:space="preserve"> -</w:t>
            </w:r>
          </w:p>
        </w:tc>
      </w:tr>
      <w:tr w:rsidR="00FE7A9F" w:rsidRPr="004D3B79" w14:paraId="441F36FA" w14:textId="77777777" w:rsidTr="5728DCFE">
        <w:tc>
          <w:tcPr>
            <w:tcW w:w="1990" w:type="pct"/>
            <w:gridSpan w:val="3"/>
          </w:tcPr>
          <w:p w14:paraId="64D7AF92" w14:textId="438A2C6A" w:rsidR="00C231EE" w:rsidRPr="004D3B79" w:rsidRDefault="5728DCFE" w:rsidP="5728DCFE">
            <w:pPr>
              <w:rPr>
                <w:b/>
                <w:bCs/>
                <w:sz w:val="20"/>
                <w:szCs w:val="20"/>
              </w:rPr>
            </w:pPr>
            <w:r w:rsidRPr="5728DCFE">
              <w:rPr>
                <w:b/>
                <w:bCs/>
                <w:sz w:val="20"/>
                <w:szCs w:val="20"/>
              </w:rPr>
              <w:t>Haftalık Ders Saati: 2</w:t>
            </w:r>
          </w:p>
          <w:p w14:paraId="41777344" w14:textId="77777777" w:rsidR="00C231EE" w:rsidRPr="004D3B79" w:rsidRDefault="00C231EE" w:rsidP="00C22F9D">
            <w:pPr>
              <w:rPr>
                <w:i/>
                <w:sz w:val="20"/>
                <w:szCs w:val="20"/>
              </w:rPr>
            </w:pPr>
          </w:p>
        </w:tc>
        <w:tc>
          <w:tcPr>
            <w:tcW w:w="3010" w:type="pct"/>
          </w:tcPr>
          <w:p w14:paraId="1E8DE1E1" w14:textId="77777777" w:rsidR="00C231EE" w:rsidRPr="004D3B79" w:rsidRDefault="00C231EE" w:rsidP="00C22F9D">
            <w:pPr>
              <w:rPr>
                <w:b/>
                <w:sz w:val="20"/>
                <w:szCs w:val="20"/>
              </w:rPr>
            </w:pPr>
            <w:r w:rsidRPr="004D3B79">
              <w:rPr>
                <w:b/>
                <w:sz w:val="20"/>
                <w:szCs w:val="20"/>
              </w:rPr>
              <w:t xml:space="preserve">Ders Koordinatörü: </w:t>
            </w: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tc>
      </w:tr>
      <w:tr w:rsidR="00FE7A9F" w:rsidRPr="004D3B79" w14:paraId="48B93382" w14:textId="77777777" w:rsidTr="5728DCFE">
        <w:tc>
          <w:tcPr>
            <w:tcW w:w="722" w:type="pct"/>
          </w:tcPr>
          <w:p w14:paraId="7C8CDE2C" w14:textId="77777777" w:rsidR="00C231EE" w:rsidRPr="004D3B79" w:rsidRDefault="00C231EE" w:rsidP="00C22F9D">
            <w:pPr>
              <w:rPr>
                <w:sz w:val="20"/>
                <w:szCs w:val="20"/>
              </w:rPr>
            </w:pPr>
            <w:r w:rsidRPr="004D3B79">
              <w:rPr>
                <w:sz w:val="20"/>
                <w:szCs w:val="20"/>
              </w:rPr>
              <w:t>Teori</w:t>
            </w:r>
          </w:p>
          <w:p w14:paraId="43343785" w14:textId="77777777" w:rsidR="00C231EE" w:rsidRPr="004D3B79" w:rsidRDefault="00C231EE" w:rsidP="00C22F9D">
            <w:pPr>
              <w:rPr>
                <w:sz w:val="20"/>
                <w:szCs w:val="20"/>
              </w:rPr>
            </w:pPr>
          </w:p>
        </w:tc>
        <w:tc>
          <w:tcPr>
            <w:tcW w:w="628" w:type="pct"/>
          </w:tcPr>
          <w:p w14:paraId="4542B4C5" w14:textId="77777777" w:rsidR="00C231EE" w:rsidRPr="004D3B79" w:rsidRDefault="00C231EE" w:rsidP="00C22F9D">
            <w:pPr>
              <w:rPr>
                <w:sz w:val="20"/>
                <w:szCs w:val="20"/>
              </w:rPr>
            </w:pPr>
            <w:r w:rsidRPr="004D3B79">
              <w:rPr>
                <w:sz w:val="20"/>
                <w:szCs w:val="20"/>
              </w:rPr>
              <w:t>Uygulama</w:t>
            </w:r>
          </w:p>
        </w:tc>
        <w:tc>
          <w:tcPr>
            <w:tcW w:w="640" w:type="pct"/>
          </w:tcPr>
          <w:p w14:paraId="2B1DC009" w14:textId="77777777" w:rsidR="00C231EE" w:rsidRPr="004D3B79" w:rsidRDefault="00C231EE" w:rsidP="00C22F9D">
            <w:pPr>
              <w:rPr>
                <w:sz w:val="20"/>
                <w:szCs w:val="20"/>
              </w:rPr>
            </w:pPr>
            <w:r w:rsidRPr="004D3B79">
              <w:rPr>
                <w:sz w:val="20"/>
                <w:szCs w:val="20"/>
              </w:rPr>
              <w:t>Laboratuvar</w:t>
            </w:r>
          </w:p>
        </w:tc>
        <w:tc>
          <w:tcPr>
            <w:tcW w:w="3010" w:type="pct"/>
          </w:tcPr>
          <w:p w14:paraId="2F5CE446" w14:textId="77777777" w:rsidR="00C231EE" w:rsidRPr="004D3B79" w:rsidRDefault="00C231EE" w:rsidP="00C22F9D">
            <w:pPr>
              <w:rPr>
                <w:b/>
                <w:sz w:val="20"/>
                <w:szCs w:val="20"/>
              </w:rPr>
            </w:pPr>
            <w:r w:rsidRPr="004D3B79">
              <w:rPr>
                <w:b/>
                <w:sz w:val="20"/>
                <w:szCs w:val="20"/>
              </w:rPr>
              <w:t>Dersin Ulusal Kredisi: 2</w:t>
            </w:r>
          </w:p>
          <w:p w14:paraId="19AE2474" w14:textId="77777777" w:rsidR="00C231EE" w:rsidRPr="004D3B79" w:rsidRDefault="00C231EE" w:rsidP="00C22F9D">
            <w:pPr>
              <w:rPr>
                <w:b/>
                <w:sz w:val="20"/>
                <w:szCs w:val="20"/>
              </w:rPr>
            </w:pPr>
          </w:p>
        </w:tc>
      </w:tr>
      <w:tr w:rsidR="00C231EE" w:rsidRPr="004D3B79" w14:paraId="35818D11" w14:textId="77777777" w:rsidTr="5728DCFE">
        <w:tc>
          <w:tcPr>
            <w:tcW w:w="722" w:type="pct"/>
          </w:tcPr>
          <w:p w14:paraId="03F9D301" w14:textId="77777777" w:rsidR="00C231EE" w:rsidRPr="004D3B79" w:rsidRDefault="00C231EE" w:rsidP="00C22F9D">
            <w:pPr>
              <w:rPr>
                <w:sz w:val="20"/>
                <w:szCs w:val="20"/>
              </w:rPr>
            </w:pPr>
            <w:r w:rsidRPr="004D3B79">
              <w:rPr>
                <w:sz w:val="20"/>
                <w:szCs w:val="20"/>
              </w:rPr>
              <w:t>2</w:t>
            </w:r>
          </w:p>
        </w:tc>
        <w:tc>
          <w:tcPr>
            <w:tcW w:w="628" w:type="pct"/>
          </w:tcPr>
          <w:p w14:paraId="22207980" w14:textId="77777777" w:rsidR="00C231EE" w:rsidRPr="004D3B79" w:rsidRDefault="00C231EE" w:rsidP="00C22F9D">
            <w:pPr>
              <w:rPr>
                <w:sz w:val="20"/>
                <w:szCs w:val="20"/>
              </w:rPr>
            </w:pPr>
            <w:r w:rsidRPr="004D3B79">
              <w:rPr>
                <w:sz w:val="20"/>
                <w:szCs w:val="20"/>
              </w:rPr>
              <w:t>-</w:t>
            </w:r>
          </w:p>
        </w:tc>
        <w:tc>
          <w:tcPr>
            <w:tcW w:w="640" w:type="pct"/>
          </w:tcPr>
          <w:p w14:paraId="52E1D673" w14:textId="77777777" w:rsidR="00C231EE" w:rsidRPr="004D3B79" w:rsidRDefault="00C231EE" w:rsidP="00C22F9D">
            <w:pPr>
              <w:rPr>
                <w:sz w:val="20"/>
                <w:szCs w:val="20"/>
              </w:rPr>
            </w:pPr>
            <w:r w:rsidRPr="004D3B79">
              <w:rPr>
                <w:sz w:val="20"/>
                <w:szCs w:val="20"/>
              </w:rPr>
              <w:t>-</w:t>
            </w:r>
          </w:p>
        </w:tc>
        <w:tc>
          <w:tcPr>
            <w:tcW w:w="3010" w:type="pct"/>
          </w:tcPr>
          <w:p w14:paraId="3CECE766" w14:textId="77777777" w:rsidR="00C231EE" w:rsidRPr="004D3B79" w:rsidRDefault="00C231EE" w:rsidP="00C22F9D">
            <w:pPr>
              <w:rPr>
                <w:b/>
                <w:sz w:val="20"/>
                <w:szCs w:val="20"/>
              </w:rPr>
            </w:pPr>
            <w:r w:rsidRPr="004D3B79">
              <w:rPr>
                <w:b/>
                <w:sz w:val="20"/>
                <w:szCs w:val="20"/>
              </w:rPr>
              <w:t>Dersin AKTS Kredisi: 2</w:t>
            </w:r>
          </w:p>
          <w:p w14:paraId="677603ED" w14:textId="77777777" w:rsidR="00C231EE" w:rsidRPr="004D3B79" w:rsidRDefault="00C231EE" w:rsidP="00C22F9D">
            <w:pPr>
              <w:rPr>
                <w:b/>
                <w:sz w:val="20"/>
                <w:szCs w:val="20"/>
              </w:rPr>
            </w:pPr>
          </w:p>
        </w:tc>
      </w:tr>
    </w:tbl>
    <w:p w14:paraId="460D8337" w14:textId="77777777" w:rsidR="00C231EE" w:rsidRPr="004D3B79" w:rsidRDefault="00C231EE" w:rsidP="00C231EE">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7A9F" w:rsidRPr="004D3B79" w14:paraId="4CDCE594" w14:textId="77777777" w:rsidTr="009F4201">
        <w:tc>
          <w:tcPr>
            <w:tcW w:w="5000" w:type="pct"/>
          </w:tcPr>
          <w:p w14:paraId="0F6FBE1C" w14:textId="77777777" w:rsidR="00C231EE" w:rsidRPr="004D3B79" w:rsidRDefault="00C231EE" w:rsidP="00C22F9D">
            <w:pPr>
              <w:rPr>
                <w:sz w:val="20"/>
                <w:szCs w:val="20"/>
              </w:rPr>
            </w:pPr>
            <w:r w:rsidRPr="004D3B79">
              <w:rPr>
                <w:b/>
                <w:sz w:val="20"/>
                <w:szCs w:val="20"/>
              </w:rPr>
              <w:t xml:space="preserve">Dersin Amacı: </w:t>
            </w:r>
            <w:r w:rsidRPr="004D3B79">
              <w:rPr>
                <w:sz w:val="20"/>
                <w:szCs w:val="20"/>
              </w:rPr>
              <w:t>Bu derste öğrencinin mesleki terminolojiyi öğrenmesi, dinleme, yazma, okuma ve konuşma becerilerini geliştirmesi amaçlanmaktadır.</w:t>
            </w:r>
          </w:p>
        </w:tc>
      </w:tr>
      <w:tr w:rsidR="00C231EE" w:rsidRPr="004D3B79" w14:paraId="2B6BBA23" w14:textId="77777777" w:rsidTr="009F4201">
        <w:tc>
          <w:tcPr>
            <w:tcW w:w="5000" w:type="pct"/>
          </w:tcPr>
          <w:p w14:paraId="51603B74" w14:textId="77777777" w:rsidR="00C231EE" w:rsidRPr="004D3B79" w:rsidRDefault="00C231EE" w:rsidP="00C22F9D">
            <w:pPr>
              <w:rPr>
                <w:b/>
                <w:sz w:val="20"/>
                <w:szCs w:val="20"/>
              </w:rPr>
            </w:pPr>
            <w:r w:rsidRPr="004D3B79">
              <w:rPr>
                <w:b/>
                <w:sz w:val="20"/>
                <w:szCs w:val="20"/>
              </w:rPr>
              <w:t xml:space="preserve">Dersin Öğrenme Çıktıları:  </w:t>
            </w:r>
          </w:p>
          <w:p w14:paraId="73D59F10" w14:textId="77777777" w:rsidR="00C231EE" w:rsidRPr="004D3B79" w:rsidRDefault="00C231EE" w:rsidP="00C22F9D">
            <w:pPr>
              <w:pStyle w:val="ListeParagraf"/>
              <w:ind w:left="0"/>
              <w:rPr>
                <w:sz w:val="20"/>
                <w:szCs w:val="20"/>
              </w:rPr>
            </w:pPr>
            <w:r w:rsidRPr="004D3B79">
              <w:rPr>
                <w:sz w:val="20"/>
                <w:szCs w:val="20"/>
              </w:rPr>
              <w:t>1. Medikal metinleri anlayabilme</w:t>
            </w:r>
          </w:p>
          <w:p w14:paraId="6544256B" w14:textId="77777777" w:rsidR="00C231EE" w:rsidRPr="004D3B79" w:rsidRDefault="00C231EE" w:rsidP="00C22F9D">
            <w:pPr>
              <w:pStyle w:val="ListeParagraf"/>
              <w:ind w:left="0"/>
              <w:rPr>
                <w:sz w:val="20"/>
                <w:szCs w:val="20"/>
              </w:rPr>
            </w:pPr>
            <w:r w:rsidRPr="004D3B79">
              <w:rPr>
                <w:sz w:val="20"/>
                <w:szCs w:val="20"/>
              </w:rPr>
              <w:t>2. Alanında İngilizce iletişim becerilerini kullanabilme</w:t>
            </w:r>
          </w:p>
          <w:p w14:paraId="025C5669" w14:textId="77777777" w:rsidR="00C231EE" w:rsidRPr="004D3B79" w:rsidRDefault="00C231EE" w:rsidP="00C22F9D">
            <w:pPr>
              <w:rPr>
                <w:b/>
                <w:sz w:val="20"/>
                <w:szCs w:val="20"/>
              </w:rPr>
            </w:pPr>
            <w:r w:rsidRPr="004D3B79">
              <w:rPr>
                <w:sz w:val="20"/>
                <w:szCs w:val="20"/>
              </w:rPr>
              <w:t>3. Doğru şekilde metin yazabilme</w:t>
            </w:r>
          </w:p>
        </w:tc>
      </w:tr>
    </w:tbl>
    <w:p w14:paraId="5ED088D6" w14:textId="77777777" w:rsidR="00C231EE" w:rsidRPr="004D3B79" w:rsidRDefault="00C231EE" w:rsidP="00C231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4556"/>
        <w:gridCol w:w="1330"/>
      </w:tblGrid>
      <w:tr w:rsidR="00FE7A9F" w:rsidRPr="004D3B79" w14:paraId="62D58190" w14:textId="77777777" w:rsidTr="009F4201">
        <w:tc>
          <w:tcPr>
            <w:tcW w:w="5000" w:type="pct"/>
            <w:gridSpan w:val="3"/>
            <w:tcBorders>
              <w:top w:val="single" w:sz="4" w:space="0" w:color="auto"/>
              <w:left w:val="single" w:sz="4" w:space="0" w:color="auto"/>
              <w:bottom w:val="single" w:sz="4" w:space="0" w:color="auto"/>
              <w:right w:val="single" w:sz="4" w:space="0" w:color="auto"/>
            </w:tcBorders>
          </w:tcPr>
          <w:p w14:paraId="011E6C76" w14:textId="77777777" w:rsidR="00C231EE" w:rsidRPr="004D3B79" w:rsidRDefault="00C231EE" w:rsidP="00C22F9D">
            <w:pPr>
              <w:rPr>
                <w:b/>
                <w:sz w:val="20"/>
                <w:szCs w:val="20"/>
              </w:rPr>
            </w:pPr>
            <w:r w:rsidRPr="004D3B79">
              <w:rPr>
                <w:b/>
                <w:sz w:val="20"/>
                <w:szCs w:val="20"/>
              </w:rPr>
              <w:t xml:space="preserve">Öğrenme ve Öğretme Yöntemleri:  </w:t>
            </w:r>
          </w:p>
          <w:p w14:paraId="0733A1DE"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53EC952A" w14:textId="77777777" w:rsidTr="009F4201">
        <w:tc>
          <w:tcPr>
            <w:tcW w:w="5000" w:type="pct"/>
            <w:gridSpan w:val="3"/>
            <w:tcBorders>
              <w:top w:val="single" w:sz="4" w:space="0" w:color="auto"/>
              <w:left w:val="single" w:sz="4" w:space="0" w:color="auto"/>
              <w:bottom w:val="single" w:sz="4" w:space="0" w:color="auto"/>
              <w:right w:val="single" w:sz="4" w:space="0" w:color="auto"/>
            </w:tcBorders>
          </w:tcPr>
          <w:p w14:paraId="33D85455" w14:textId="77777777" w:rsidR="00C231EE" w:rsidRPr="004D3B79" w:rsidRDefault="00C231EE" w:rsidP="00C22F9D">
            <w:pPr>
              <w:rPr>
                <w:b/>
                <w:sz w:val="20"/>
                <w:szCs w:val="20"/>
              </w:rPr>
            </w:pPr>
            <w:r w:rsidRPr="004D3B79">
              <w:rPr>
                <w:b/>
                <w:sz w:val="20"/>
                <w:szCs w:val="20"/>
              </w:rPr>
              <w:t xml:space="preserve">Değerlendirme Yöntemleri: </w:t>
            </w:r>
          </w:p>
          <w:p w14:paraId="0D2808F7" w14:textId="77777777" w:rsidR="00C231EE" w:rsidRPr="004D3B79" w:rsidRDefault="00C231EE" w:rsidP="00C22F9D">
            <w:pPr>
              <w:rPr>
                <w:b/>
                <w:sz w:val="20"/>
                <w:szCs w:val="20"/>
              </w:rPr>
            </w:pPr>
            <w:r w:rsidRPr="004D3B79">
              <w:rPr>
                <w:sz w:val="20"/>
                <w:szCs w:val="20"/>
              </w:rPr>
              <w:t>(Değerlendirme yöntemi, öğrenme çıktıları ve derste kullanılan öğretim teknikleri ile uyumlu olmalıdır)</w:t>
            </w:r>
          </w:p>
        </w:tc>
      </w:tr>
      <w:tr w:rsidR="00FE7A9F" w:rsidRPr="004D3B79" w14:paraId="597FE085" w14:textId="77777777" w:rsidTr="009F4201">
        <w:trPr>
          <w:trHeight w:val="139"/>
        </w:trPr>
        <w:tc>
          <w:tcPr>
            <w:tcW w:w="1752" w:type="pct"/>
          </w:tcPr>
          <w:p w14:paraId="36235742" w14:textId="77777777" w:rsidR="00C231EE" w:rsidRPr="004D3B79" w:rsidRDefault="00C231EE" w:rsidP="00C22F9D">
            <w:pPr>
              <w:jc w:val="center"/>
              <w:rPr>
                <w:b/>
                <w:sz w:val="20"/>
                <w:szCs w:val="20"/>
              </w:rPr>
            </w:pPr>
          </w:p>
        </w:tc>
        <w:tc>
          <w:tcPr>
            <w:tcW w:w="2514" w:type="pct"/>
          </w:tcPr>
          <w:p w14:paraId="04D74124" w14:textId="77777777" w:rsidR="00C231EE" w:rsidRPr="004D3B79" w:rsidRDefault="00C231EE" w:rsidP="00C22F9D">
            <w:pPr>
              <w:jc w:val="center"/>
              <w:rPr>
                <w:b/>
                <w:sz w:val="20"/>
                <w:szCs w:val="20"/>
              </w:rPr>
            </w:pPr>
            <w:r w:rsidRPr="004D3B79">
              <w:rPr>
                <w:sz w:val="20"/>
                <w:szCs w:val="20"/>
              </w:rPr>
              <w:t>Varsa (X) olarak işaretleyiniz</w:t>
            </w:r>
          </w:p>
        </w:tc>
        <w:tc>
          <w:tcPr>
            <w:tcW w:w="734" w:type="pct"/>
          </w:tcPr>
          <w:p w14:paraId="50EAC477" w14:textId="77777777" w:rsidR="00C231EE" w:rsidRPr="004D3B79" w:rsidRDefault="00C231EE" w:rsidP="00C22F9D">
            <w:pPr>
              <w:jc w:val="center"/>
              <w:rPr>
                <w:b/>
                <w:sz w:val="20"/>
                <w:szCs w:val="20"/>
              </w:rPr>
            </w:pPr>
            <w:r w:rsidRPr="004D3B79">
              <w:rPr>
                <w:sz w:val="20"/>
                <w:szCs w:val="20"/>
              </w:rPr>
              <w:t>Yüzde (%)</w:t>
            </w:r>
          </w:p>
        </w:tc>
      </w:tr>
      <w:tr w:rsidR="00FE7A9F" w:rsidRPr="004D3B79" w14:paraId="5FFC53D8" w14:textId="77777777" w:rsidTr="009F4201">
        <w:tc>
          <w:tcPr>
            <w:tcW w:w="1752" w:type="pct"/>
            <w:vAlign w:val="center"/>
          </w:tcPr>
          <w:p w14:paraId="19D53F9C" w14:textId="77777777" w:rsidR="00C231EE" w:rsidRPr="004D3B79" w:rsidRDefault="00C231EE" w:rsidP="00C22F9D">
            <w:pPr>
              <w:autoSpaceDE w:val="0"/>
              <w:autoSpaceDN w:val="0"/>
              <w:adjustRightInd w:val="0"/>
              <w:rPr>
                <w:sz w:val="20"/>
                <w:szCs w:val="20"/>
              </w:rPr>
            </w:pPr>
            <w:r w:rsidRPr="004D3B79">
              <w:rPr>
                <w:b/>
                <w:sz w:val="20"/>
                <w:szCs w:val="20"/>
              </w:rPr>
              <w:t>Yarıyıl İçi / Sonu Çalışmaları</w:t>
            </w:r>
          </w:p>
        </w:tc>
        <w:tc>
          <w:tcPr>
            <w:tcW w:w="2514" w:type="pct"/>
            <w:vAlign w:val="center"/>
          </w:tcPr>
          <w:p w14:paraId="24F60FBA" w14:textId="77777777" w:rsidR="00C231EE" w:rsidRPr="004D3B79" w:rsidRDefault="00C231EE" w:rsidP="00C22F9D">
            <w:pPr>
              <w:autoSpaceDE w:val="0"/>
              <w:autoSpaceDN w:val="0"/>
              <w:adjustRightInd w:val="0"/>
              <w:jc w:val="center"/>
              <w:rPr>
                <w:sz w:val="20"/>
                <w:szCs w:val="20"/>
              </w:rPr>
            </w:pPr>
          </w:p>
        </w:tc>
        <w:tc>
          <w:tcPr>
            <w:tcW w:w="734" w:type="pct"/>
            <w:vAlign w:val="center"/>
          </w:tcPr>
          <w:p w14:paraId="0EC61410" w14:textId="77777777" w:rsidR="00C231EE" w:rsidRPr="004D3B79" w:rsidRDefault="00C231EE" w:rsidP="00C22F9D">
            <w:pPr>
              <w:autoSpaceDE w:val="0"/>
              <w:autoSpaceDN w:val="0"/>
              <w:adjustRightInd w:val="0"/>
              <w:jc w:val="center"/>
              <w:rPr>
                <w:sz w:val="20"/>
                <w:szCs w:val="20"/>
              </w:rPr>
            </w:pPr>
          </w:p>
        </w:tc>
      </w:tr>
      <w:tr w:rsidR="00FE7A9F" w:rsidRPr="004D3B79" w14:paraId="01FE1D7E" w14:textId="77777777" w:rsidTr="009F4201">
        <w:tc>
          <w:tcPr>
            <w:tcW w:w="1752" w:type="pct"/>
            <w:vAlign w:val="center"/>
          </w:tcPr>
          <w:p w14:paraId="6E2981D9" w14:textId="77777777" w:rsidR="00C231EE" w:rsidRPr="004D3B79" w:rsidRDefault="00C231EE" w:rsidP="00FC6140">
            <w:pPr>
              <w:autoSpaceDE w:val="0"/>
              <w:autoSpaceDN w:val="0"/>
              <w:adjustRightInd w:val="0"/>
              <w:ind w:left="708"/>
              <w:rPr>
                <w:b/>
                <w:sz w:val="20"/>
                <w:szCs w:val="20"/>
              </w:rPr>
            </w:pPr>
            <w:r w:rsidRPr="004D3B79">
              <w:rPr>
                <w:b/>
                <w:sz w:val="20"/>
                <w:szCs w:val="20"/>
              </w:rPr>
              <w:t>Ara Sınav</w:t>
            </w:r>
          </w:p>
        </w:tc>
        <w:tc>
          <w:tcPr>
            <w:tcW w:w="2514" w:type="pct"/>
            <w:vAlign w:val="center"/>
          </w:tcPr>
          <w:p w14:paraId="49674FC0" w14:textId="77777777" w:rsidR="00C231EE" w:rsidRPr="004D3B79" w:rsidRDefault="00C231EE" w:rsidP="00C22F9D">
            <w:pPr>
              <w:autoSpaceDE w:val="0"/>
              <w:autoSpaceDN w:val="0"/>
              <w:adjustRightInd w:val="0"/>
              <w:jc w:val="center"/>
              <w:rPr>
                <w:sz w:val="20"/>
                <w:szCs w:val="20"/>
              </w:rPr>
            </w:pPr>
            <w:r w:rsidRPr="004D3B79">
              <w:rPr>
                <w:sz w:val="20"/>
                <w:szCs w:val="20"/>
              </w:rPr>
              <w:t>X</w:t>
            </w:r>
          </w:p>
        </w:tc>
        <w:tc>
          <w:tcPr>
            <w:tcW w:w="734" w:type="pct"/>
            <w:vAlign w:val="center"/>
          </w:tcPr>
          <w:p w14:paraId="1B6B6493" w14:textId="77777777" w:rsidR="00C231EE" w:rsidRPr="004D3B79" w:rsidRDefault="00C231EE" w:rsidP="00C22F9D">
            <w:pPr>
              <w:autoSpaceDE w:val="0"/>
              <w:autoSpaceDN w:val="0"/>
              <w:adjustRightInd w:val="0"/>
              <w:jc w:val="center"/>
              <w:rPr>
                <w:sz w:val="20"/>
                <w:szCs w:val="20"/>
              </w:rPr>
            </w:pPr>
            <w:r w:rsidRPr="004D3B79">
              <w:rPr>
                <w:sz w:val="20"/>
                <w:szCs w:val="20"/>
              </w:rPr>
              <w:t>%50</w:t>
            </w:r>
          </w:p>
        </w:tc>
      </w:tr>
      <w:tr w:rsidR="00FE7A9F" w:rsidRPr="004D3B79" w14:paraId="6D5124C7" w14:textId="77777777" w:rsidTr="009F4201">
        <w:tc>
          <w:tcPr>
            <w:tcW w:w="1752" w:type="pct"/>
            <w:vAlign w:val="center"/>
          </w:tcPr>
          <w:p w14:paraId="0CBE2632" w14:textId="77777777" w:rsidR="00C231EE" w:rsidRPr="004D3B79" w:rsidRDefault="00C231EE" w:rsidP="00FC6140">
            <w:pPr>
              <w:autoSpaceDE w:val="0"/>
              <w:autoSpaceDN w:val="0"/>
              <w:adjustRightInd w:val="0"/>
              <w:ind w:left="708"/>
              <w:rPr>
                <w:b/>
                <w:sz w:val="20"/>
                <w:szCs w:val="20"/>
              </w:rPr>
            </w:pPr>
            <w:r w:rsidRPr="004D3B79">
              <w:rPr>
                <w:b/>
                <w:sz w:val="20"/>
                <w:szCs w:val="20"/>
              </w:rPr>
              <w:t>Ödev/</w:t>
            </w:r>
            <w:proofErr w:type="spellStart"/>
            <w:r w:rsidRPr="004D3B79">
              <w:rPr>
                <w:b/>
                <w:sz w:val="20"/>
                <w:szCs w:val="20"/>
              </w:rPr>
              <w:t>quiz</w:t>
            </w:r>
            <w:proofErr w:type="spellEnd"/>
          </w:p>
        </w:tc>
        <w:tc>
          <w:tcPr>
            <w:tcW w:w="2514" w:type="pct"/>
            <w:vAlign w:val="center"/>
          </w:tcPr>
          <w:p w14:paraId="75CC0136" w14:textId="77777777" w:rsidR="00C231EE" w:rsidRPr="004D3B79" w:rsidRDefault="00C231EE" w:rsidP="00C22F9D">
            <w:pPr>
              <w:autoSpaceDE w:val="0"/>
              <w:autoSpaceDN w:val="0"/>
              <w:adjustRightInd w:val="0"/>
              <w:jc w:val="center"/>
              <w:rPr>
                <w:sz w:val="20"/>
                <w:szCs w:val="20"/>
              </w:rPr>
            </w:pPr>
          </w:p>
        </w:tc>
        <w:tc>
          <w:tcPr>
            <w:tcW w:w="734" w:type="pct"/>
            <w:vAlign w:val="center"/>
          </w:tcPr>
          <w:p w14:paraId="2E577C87" w14:textId="77777777" w:rsidR="00C231EE" w:rsidRPr="004D3B79" w:rsidRDefault="00C231EE" w:rsidP="00C22F9D">
            <w:pPr>
              <w:autoSpaceDE w:val="0"/>
              <w:autoSpaceDN w:val="0"/>
              <w:adjustRightInd w:val="0"/>
              <w:jc w:val="center"/>
              <w:rPr>
                <w:sz w:val="20"/>
                <w:szCs w:val="20"/>
              </w:rPr>
            </w:pPr>
          </w:p>
        </w:tc>
      </w:tr>
      <w:tr w:rsidR="00FE7A9F" w:rsidRPr="004D3B79" w14:paraId="7643A82C" w14:textId="77777777" w:rsidTr="009F4201">
        <w:tc>
          <w:tcPr>
            <w:tcW w:w="1752" w:type="pct"/>
            <w:vAlign w:val="center"/>
          </w:tcPr>
          <w:p w14:paraId="5CFCC90C" w14:textId="77777777" w:rsidR="00C231EE" w:rsidRPr="004D3B79" w:rsidRDefault="00C231EE" w:rsidP="00FC6140">
            <w:pPr>
              <w:autoSpaceDE w:val="0"/>
              <w:autoSpaceDN w:val="0"/>
              <w:adjustRightInd w:val="0"/>
              <w:ind w:left="708"/>
              <w:rPr>
                <w:b/>
                <w:sz w:val="20"/>
                <w:szCs w:val="20"/>
              </w:rPr>
            </w:pPr>
            <w:r w:rsidRPr="004D3B79">
              <w:rPr>
                <w:b/>
                <w:sz w:val="20"/>
                <w:szCs w:val="20"/>
              </w:rPr>
              <w:t xml:space="preserve">Proje </w:t>
            </w:r>
          </w:p>
        </w:tc>
        <w:tc>
          <w:tcPr>
            <w:tcW w:w="2514" w:type="pct"/>
            <w:vAlign w:val="center"/>
          </w:tcPr>
          <w:p w14:paraId="68B9BAC8" w14:textId="77777777" w:rsidR="00C231EE" w:rsidRPr="004D3B79" w:rsidRDefault="00C231EE" w:rsidP="00C22F9D">
            <w:pPr>
              <w:autoSpaceDE w:val="0"/>
              <w:autoSpaceDN w:val="0"/>
              <w:adjustRightInd w:val="0"/>
              <w:jc w:val="center"/>
              <w:rPr>
                <w:sz w:val="20"/>
                <w:szCs w:val="20"/>
              </w:rPr>
            </w:pPr>
          </w:p>
        </w:tc>
        <w:tc>
          <w:tcPr>
            <w:tcW w:w="734" w:type="pct"/>
            <w:vAlign w:val="center"/>
          </w:tcPr>
          <w:p w14:paraId="383F7A4D" w14:textId="77777777" w:rsidR="00C231EE" w:rsidRPr="004D3B79" w:rsidRDefault="00C231EE" w:rsidP="00C22F9D">
            <w:pPr>
              <w:autoSpaceDE w:val="0"/>
              <w:autoSpaceDN w:val="0"/>
              <w:adjustRightInd w:val="0"/>
              <w:jc w:val="center"/>
              <w:rPr>
                <w:sz w:val="20"/>
                <w:szCs w:val="20"/>
              </w:rPr>
            </w:pPr>
          </w:p>
        </w:tc>
      </w:tr>
      <w:tr w:rsidR="00FE7A9F" w:rsidRPr="004D3B79" w14:paraId="57695080" w14:textId="77777777" w:rsidTr="009F4201">
        <w:tc>
          <w:tcPr>
            <w:tcW w:w="1752" w:type="pct"/>
            <w:vAlign w:val="center"/>
          </w:tcPr>
          <w:p w14:paraId="1C9795C6" w14:textId="77777777" w:rsidR="00C231EE" w:rsidRPr="004D3B79" w:rsidRDefault="00C231EE" w:rsidP="00FC6140">
            <w:pPr>
              <w:autoSpaceDE w:val="0"/>
              <w:autoSpaceDN w:val="0"/>
              <w:adjustRightInd w:val="0"/>
              <w:ind w:left="708"/>
              <w:rPr>
                <w:b/>
                <w:sz w:val="20"/>
                <w:szCs w:val="20"/>
              </w:rPr>
            </w:pPr>
            <w:r w:rsidRPr="004D3B79">
              <w:rPr>
                <w:b/>
                <w:sz w:val="20"/>
                <w:szCs w:val="20"/>
              </w:rPr>
              <w:t xml:space="preserve">Laboratuvar </w:t>
            </w:r>
          </w:p>
        </w:tc>
        <w:tc>
          <w:tcPr>
            <w:tcW w:w="2514" w:type="pct"/>
            <w:vAlign w:val="center"/>
          </w:tcPr>
          <w:p w14:paraId="7E599515" w14:textId="77777777" w:rsidR="00C231EE" w:rsidRPr="004D3B79" w:rsidRDefault="00C231EE" w:rsidP="00C22F9D">
            <w:pPr>
              <w:autoSpaceDE w:val="0"/>
              <w:autoSpaceDN w:val="0"/>
              <w:adjustRightInd w:val="0"/>
              <w:jc w:val="center"/>
              <w:rPr>
                <w:sz w:val="20"/>
                <w:szCs w:val="20"/>
              </w:rPr>
            </w:pPr>
          </w:p>
        </w:tc>
        <w:tc>
          <w:tcPr>
            <w:tcW w:w="734" w:type="pct"/>
            <w:vAlign w:val="center"/>
          </w:tcPr>
          <w:p w14:paraId="4DB943C2" w14:textId="77777777" w:rsidR="00C231EE" w:rsidRPr="004D3B79" w:rsidRDefault="00C231EE" w:rsidP="00C22F9D">
            <w:pPr>
              <w:autoSpaceDE w:val="0"/>
              <w:autoSpaceDN w:val="0"/>
              <w:adjustRightInd w:val="0"/>
              <w:jc w:val="center"/>
              <w:rPr>
                <w:sz w:val="20"/>
                <w:szCs w:val="20"/>
              </w:rPr>
            </w:pPr>
          </w:p>
        </w:tc>
      </w:tr>
      <w:tr w:rsidR="00FE7A9F" w:rsidRPr="004D3B79" w14:paraId="1DE12C6B" w14:textId="77777777" w:rsidTr="009F4201">
        <w:tc>
          <w:tcPr>
            <w:tcW w:w="1752" w:type="pct"/>
            <w:vAlign w:val="center"/>
          </w:tcPr>
          <w:p w14:paraId="7E423555" w14:textId="77777777" w:rsidR="00C231EE" w:rsidRPr="004D3B79" w:rsidRDefault="00C231EE" w:rsidP="00C22F9D">
            <w:pPr>
              <w:autoSpaceDE w:val="0"/>
              <w:autoSpaceDN w:val="0"/>
              <w:adjustRightInd w:val="0"/>
              <w:ind w:left="708"/>
              <w:rPr>
                <w:b/>
                <w:sz w:val="20"/>
                <w:szCs w:val="20"/>
              </w:rPr>
            </w:pPr>
            <w:r w:rsidRPr="004D3B79">
              <w:rPr>
                <w:b/>
                <w:sz w:val="20"/>
                <w:szCs w:val="20"/>
              </w:rPr>
              <w:t xml:space="preserve">Final Sınavı </w:t>
            </w:r>
          </w:p>
          <w:p w14:paraId="4D05013A" w14:textId="77777777" w:rsidR="00C231EE" w:rsidRPr="004D3B79" w:rsidRDefault="00C231EE" w:rsidP="00C22F9D">
            <w:pPr>
              <w:autoSpaceDE w:val="0"/>
              <w:autoSpaceDN w:val="0"/>
              <w:adjustRightInd w:val="0"/>
              <w:ind w:left="708"/>
              <w:rPr>
                <w:b/>
                <w:sz w:val="20"/>
                <w:szCs w:val="20"/>
              </w:rPr>
            </w:pPr>
          </w:p>
        </w:tc>
        <w:tc>
          <w:tcPr>
            <w:tcW w:w="2514" w:type="pct"/>
            <w:vAlign w:val="center"/>
          </w:tcPr>
          <w:p w14:paraId="540CF7F1" w14:textId="77777777" w:rsidR="00C231EE" w:rsidRPr="004D3B79" w:rsidRDefault="00C231EE" w:rsidP="00C22F9D">
            <w:pPr>
              <w:autoSpaceDE w:val="0"/>
              <w:autoSpaceDN w:val="0"/>
              <w:adjustRightInd w:val="0"/>
              <w:jc w:val="center"/>
              <w:rPr>
                <w:sz w:val="20"/>
                <w:szCs w:val="20"/>
              </w:rPr>
            </w:pPr>
            <w:r w:rsidRPr="004D3B79">
              <w:rPr>
                <w:sz w:val="20"/>
                <w:szCs w:val="20"/>
              </w:rPr>
              <w:t>X</w:t>
            </w:r>
          </w:p>
        </w:tc>
        <w:tc>
          <w:tcPr>
            <w:tcW w:w="734" w:type="pct"/>
            <w:vAlign w:val="center"/>
          </w:tcPr>
          <w:p w14:paraId="1090CBA5" w14:textId="77777777" w:rsidR="00C231EE" w:rsidRPr="004D3B79" w:rsidRDefault="00C231EE" w:rsidP="00C22F9D">
            <w:pPr>
              <w:autoSpaceDE w:val="0"/>
              <w:autoSpaceDN w:val="0"/>
              <w:adjustRightInd w:val="0"/>
              <w:jc w:val="center"/>
              <w:rPr>
                <w:sz w:val="20"/>
                <w:szCs w:val="20"/>
              </w:rPr>
            </w:pPr>
            <w:r w:rsidRPr="004D3B79">
              <w:rPr>
                <w:sz w:val="20"/>
                <w:szCs w:val="20"/>
              </w:rPr>
              <w:t>%50</w:t>
            </w:r>
          </w:p>
        </w:tc>
      </w:tr>
      <w:tr w:rsidR="00C231EE" w:rsidRPr="004D3B79" w14:paraId="44406BE3" w14:textId="77777777" w:rsidTr="009F4201">
        <w:tc>
          <w:tcPr>
            <w:tcW w:w="5000" w:type="pct"/>
            <w:gridSpan w:val="3"/>
            <w:vAlign w:val="center"/>
          </w:tcPr>
          <w:p w14:paraId="6271D68B" w14:textId="77777777" w:rsidR="00C231EE" w:rsidRPr="004D3B79" w:rsidRDefault="00C231EE" w:rsidP="00C22F9D">
            <w:pPr>
              <w:autoSpaceDE w:val="0"/>
              <w:autoSpaceDN w:val="0"/>
              <w:adjustRightInd w:val="0"/>
              <w:rPr>
                <w:sz w:val="20"/>
                <w:szCs w:val="20"/>
              </w:rPr>
            </w:pPr>
            <w:r w:rsidRPr="004D3B79">
              <w:rPr>
                <w:b/>
                <w:sz w:val="20"/>
                <w:szCs w:val="20"/>
              </w:rPr>
              <w:t>Değerlendirme Yöntemlerine İlişkin Açıklamalar</w:t>
            </w:r>
          </w:p>
        </w:tc>
      </w:tr>
    </w:tbl>
    <w:p w14:paraId="7677B1B0" w14:textId="77777777" w:rsidR="00C231EE" w:rsidRPr="004D3B79" w:rsidRDefault="00C231EE" w:rsidP="00C231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31EE" w:rsidRPr="004D3B79" w14:paraId="62812E90" w14:textId="77777777" w:rsidTr="009F4201">
        <w:trPr>
          <w:trHeight w:val="962"/>
        </w:trPr>
        <w:tc>
          <w:tcPr>
            <w:tcW w:w="5000" w:type="pct"/>
            <w:tcBorders>
              <w:top w:val="single" w:sz="4" w:space="0" w:color="auto"/>
              <w:left w:val="single" w:sz="4" w:space="0" w:color="auto"/>
              <w:bottom w:val="single" w:sz="4" w:space="0" w:color="auto"/>
              <w:right w:val="single" w:sz="4" w:space="0" w:color="auto"/>
            </w:tcBorders>
            <w:vAlign w:val="center"/>
          </w:tcPr>
          <w:p w14:paraId="68E89F0D" w14:textId="77777777" w:rsidR="00C231EE" w:rsidRPr="004D3B79" w:rsidRDefault="00C231EE" w:rsidP="00C22F9D">
            <w:pPr>
              <w:pStyle w:val="NormalWeb"/>
              <w:rPr>
                <w:sz w:val="20"/>
                <w:szCs w:val="20"/>
              </w:rPr>
            </w:pPr>
            <w:r w:rsidRPr="004D3B79">
              <w:rPr>
                <w:b/>
                <w:sz w:val="20"/>
                <w:szCs w:val="20"/>
              </w:rPr>
              <w:t>Değerlendirme Kriteri:</w:t>
            </w:r>
            <w:r w:rsidRPr="004D3B79">
              <w:rPr>
                <w:sz w:val="20"/>
                <w:szCs w:val="20"/>
              </w:rPr>
              <w:t>: (</w:t>
            </w:r>
            <w:proofErr w:type="spellStart"/>
            <w:r w:rsidRPr="004D3B79">
              <w:rPr>
                <w:sz w:val="20"/>
                <w:szCs w:val="20"/>
              </w:rPr>
              <w:t>Öğrenme</w:t>
            </w:r>
            <w:proofErr w:type="spellEnd"/>
            <w:r w:rsidRPr="004D3B79">
              <w:rPr>
                <w:sz w:val="20"/>
                <w:szCs w:val="20"/>
              </w:rPr>
              <w:t xml:space="preserve"> kazanımlarının hangi boyutları hangi değerlendirme kriteri ile </w:t>
            </w:r>
            <w:proofErr w:type="spellStart"/>
            <w:r w:rsidRPr="004D3B79">
              <w:rPr>
                <w:sz w:val="20"/>
                <w:szCs w:val="20"/>
              </w:rPr>
              <w:t>ölçülüyor</w:t>
            </w:r>
            <w:proofErr w:type="spellEnd"/>
            <w:r w:rsidRPr="004D3B79">
              <w:rPr>
                <w:sz w:val="20"/>
                <w:szCs w:val="20"/>
              </w:rPr>
              <w:t xml:space="preserve">? Değerlendirme kriterleri </w:t>
            </w:r>
            <w:proofErr w:type="spellStart"/>
            <w:r w:rsidRPr="004D3B79">
              <w:rPr>
                <w:sz w:val="20"/>
                <w:szCs w:val="20"/>
              </w:rPr>
              <w:t>öğrenme</w:t>
            </w:r>
            <w:proofErr w:type="spellEnd"/>
            <w:r w:rsidRPr="004D3B79">
              <w:rPr>
                <w:sz w:val="20"/>
                <w:szCs w:val="20"/>
              </w:rPr>
              <w:t xml:space="preserve"> </w:t>
            </w:r>
            <w:proofErr w:type="spellStart"/>
            <w:r w:rsidRPr="004D3B79">
              <w:rPr>
                <w:sz w:val="20"/>
                <w:szCs w:val="20"/>
              </w:rPr>
              <w:t>yöntemleri</w:t>
            </w:r>
            <w:proofErr w:type="spellEnd"/>
            <w:r w:rsidRPr="004D3B79">
              <w:rPr>
                <w:sz w:val="20"/>
                <w:szCs w:val="20"/>
              </w:rPr>
              <w:t xml:space="preserve"> ile </w:t>
            </w:r>
            <w:proofErr w:type="spellStart"/>
            <w:r w:rsidRPr="004D3B79">
              <w:rPr>
                <w:sz w:val="20"/>
                <w:szCs w:val="20"/>
              </w:rPr>
              <w:t>ilişkilendirilmelidir</w:t>
            </w:r>
            <w:proofErr w:type="spellEnd"/>
            <w:r w:rsidRPr="004D3B79">
              <w:rPr>
                <w:sz w:val="20"/>
                <w:szCs w:val="20"/>
              </w:rPr>
              <w:t>.)</w:t>
            </w:r>
            <w:r w:rsidRPr="004D3B79">
              <w:rPr>
                <w:sz w:val="20"/>
                <w:szCs w:val="20"/>
              </w:rPr>
              <w:br/>
              <w:t xml:space="preserve">Sınavlar; yorumlama, hatırlama, karar verme, </w:t>
            </w:r>
            <w:proofErr w:type="spellStart"/>
            <w:r w:rsidRPr="004D3B79">
              <w:rPr>
                <w:sz w:val="20"/>
                <w:szCs w:val="20"/>
              </w:rPr>
              <w:t>açıklama</w:t>
            </w:r>
            <w:proofErr w:type="spellEnd"/>
            <w:r w:rsidRPr="004D3B79">
              <w:rPr>
                <w:sz w:val="20"/>
                <w:szCs w:val="20"/>
              </w:rPr>
              <w:t xml:space="preserve">, sınıflama, bilgileri </w:t>
            </w:r>
            <w:proofErr w:type="spellStart"/>
            <w:r w:rsidRPr="004D3B79">
              <w:rPr>
                <w:sz w:val="20"/>
                <w:szCs w:val="20"/>
              </w:rPr>
              <w:t>birleştirme</w:t>
            </w:r>
            <w:proofErr w:type="spellEnd"/>
            <w:r w:rsidRPr="004D3B79">
              <w:rPr>
                <w:sz w:val="20"/>
                <w:szCs w:val="20"/>
              </w:rPr>
              <w:t xml:space="preserve"> becerileri </w:t>
            </w:r>
            <w:proofErr w:type="spellStart"/>
            <w:r w:rsidRPr="004D3B79">
              <w:rPr>
                <w:sz w:val="20"/>
                <w:szCs w:val="20"/>
              </w:rPr>
              <w:t>değerlendirilmektedir</w:t>
            </w:r>
            <w:proofErr w:type="spellEnd"/>
            <w:r w:rsidRPr="004D3B79">
              <w:rPr>
                <w:sz w:val="20"/>
                <w:szCs w:val="20"/>
              </w:rPr>
              <w:t xml:space="preserve">. Dersin </w:t>
            </w:r>
            <w:proofErr w:type="spellStart"/>
            <w:r w:rsidRPr="004D3B79">
              <w:rPr>
                <w:sz w:val="20"/>
                <w:szCs w:val="20"/>
              </w:rPr>
              <w:t>değerlendirilmesinde</w:t>
            </w:r>
            <w:proofErr w:type="spellEnd"/>
            <w:r w:rsidRPr="004D3B79">
              <w:rPr>
                <w:sz w:val="20"/>
                <w:szCs w:val="20"/>
              </w:rPr>
              <w:t xml:space="preserve"> vize notunun 50%'si ve final notunun 50%'si toplanarak ders </w:t>
            </w:r>
            <w:proofErr w:type="spellStart"/>
            <w:r w:rsidRPr="004D3B79">
              <w:rPr>
                <w:sz w:val="20"/>
                <w:szCs w:val="20"/>
              </w:rPr>
              <w:t>başarı</w:t>
            </w:r>
            <w:proofErr w:type="spellEnd"/>
            <w:r w:rsidRPr="004D3B79">
              <w:rPr>
                <w:sz w:val="20"/>
                <w:szCs w:val="20"/>
              </w:rPr>
              <w:t xml:space="preserve"> notu belirlenecektir. </w:t>
            </w:r>
          </w:p>
          <w:p w14:paraId="3F2AA823" w14:textId="77777777" w:rsidR="00C231EE" w:rsidRPr="004D3B79" w:rsidRDefault="00C231EE" w:rsidP="00C22F9D">
            <w:pPr>
              <w:pStyle w:val="NormalWeb"/>
              <w:rPr>
                <w:sz w:val="20"/>
                <w:szCs w:val="20"/>
              </w:rPr>
            </w:pPr>
            <w:r w:rsidRPr="004D3B79">
              <w:rPr>
                <w:sz w:val="20"/>
                <w:szCs w:val="20"/>
              </w:rPr>
              <w:t xml:space="preserve">Ders </w:t>
            </w:r>
            <w:proofErr w:type="spellStart"/>
            <w:r w:rsidRPr="004D3B79">
              <w:rPr>
                <w:sz w:val="20"/>
                <w:szCs w:val="20"/>
              </w:rPr>
              <w:t>Başarı</w:t>
            </w:r>
            <w:proofErr w:type="spellEnd"/>
            <w:r w:rsidRPr="004D3B79">
              <w:rPr>
                <w:sz w:val="20"/>
                <w:szCs w:val="20"/>
              </w:rPr>
              <w:t xml:space="preserve"> Notu: 50% I. Vize Notu +50% final notu </w:t>
            </w:r>
          </w:p>
        </w:tc>
      </w:tr>
    </w:tbl>
    <w:p w14:paraId="10E44114" w14:textId="77777777" w:rsidR="00C231EE" w:rsidRPr="004D3B79" w:rsidRDefault="00C231EE" w:rsidP="00C231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7A9F" w:rsidRPr="004D3B79" w14:paraId="001656A2" w14:textId="77777777" w:rsidTr="009F4201">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FA14BEC" w14:textId="77777777" w:rsidR="00C231EE" w:rsidRPr="004D3B79" w:rsidRDefault="00C231EE" w:rsidP="00C22F9D">
            <w:pPr>
              <w:autoSpaceDE w:val="0"/>
              <w:autoSpaceDN w:val="0"/>
              <w:adjustRightInd w:val="0"/>
              <w:rPr>
                <w:b/>
                <w:sz w:val="20"/>
                <w:szCs w:val="20"/>
              </w:rPr>
            </w:pPr>
            <w:r w:rsidRPr="004D3B79">
              <w:rPr>
                <w:b/>
                <w:sz w:val="20"/>
                <w:szCs w:val="20"/>
              </w:rPr>
              <w:t>Ders İçin Önerilen Kaynaklar:</w:t>
            </w:r>
          </w:p>
          <w:p w14:paraId="09EA644B" w14:textId="77777777" w:rsidR="00C231EE" w:rsidRPr="004D3B79" w:rsidRDefault="00C231EE" w:rsidP="00C22F9D">
            <w:pPr>
              <w:autoSpaceDE w:val="0"/>
              <w:autoSpaceDN w:val="0"/>
              <w:adjustRightInd w:val="0"/>
              <w:rPr>
                <w:sz w:val="20"/>
                <w:szCs w:val="20"/>
              </w:rPr>
            </w:pPr>
            <w:proofErr w:type="spellStart"/>
            <w:r w:rsidRPr="004D3B79">
              <w:rPr>
                <w:sz w:val="20"/>
                <w:szCs w:val="20"/>
              </w:rPr>
              <w:lastRenderedPageBreak/>
              <w:t>Allum</w:t>
            </w:r>
            <w:proofErr w:type="spellEnd"/>
            <w:r w:rsidRPr="004D3B79">
              <w:rPr>
                <w:sz w:val="20"/>
                <w:szCs w:val="20"/>
              </w:rPr>
              <w:t xml:space="preserve">, V., </w:t>
            </w:r>
            <w:proofErr w:type="spellStart"/>
            <w:r w:rsidRPr="004D3B79">
              <w:rPr>
                <w:sz w:val="20"/>
                <w:szCs w:val="20"/>
              </w:rPr>
              <w:t>McGarr</w:t>
            </w:r>
            <w:proofErr w:type="spellEnd"/>
            <w:r w:rsidRPr="004D3B79">
              <w:rPr>
                <w:sz w:val="20"/>
                <w:szCs w:val="20"/>
              </w:rPr>
              <w:t xml:space="preserve">, P. (2008). Cambridge English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Cambridge </w:t>
            </w:r>
            <w:proofErr w:type="spellStart"/>
            <w:r w:rsidRPr="004D3B79">
              <w:rPr>
                <w:sz w:val="20"/>
                <w:szCs w:val="20"/>
              </w:rPr>
              <w:t>University</w:t>
            </w:r>
            <w:proofErr w:type="spellEnd"/>
            <w:r w:rsidRPr="004D3B79">
              <w:rPr>
                <w:sz w:val="20"/>
                <w:szCs w:val="20"/>
              </w:rPr>
              <w:t xml:space="preserve"> </w:t>
            </w:r>
            <w:proofErr w:type="spellStart"/>
            <w:r w:rsidRPr="004D3B79">
              <w:rPr>
                <w:sz w:val="20"/>
                <w:szCs w:val="20"/>
              </w:rPr>
              <w:t>Press</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Edinburgh </w:t>
            </w:r>
            <w:proofErr w:type="spellStart"/>
            <w:r w:rsidRPr="004D3B79">
              <w:rPr>
                <w:sz w:val="20"/>
                <w:szCs w:val="20"/>
              </w:rPr>
              <w:t>Building</w:t>
            </w:r>
            <w:proofErr w:type="spellEnd"/>
            <w:r w:rsidRPr="004D3B79">
              <w:rPr>
                <w:sz w:val="20"/>
                <w:szCs w:val="20"/>
              </w:rPr>
              <w:t>.</w:t>
            </w:r>
          </w:p>
        </w:tc>
      </w:tr>
      <w:tr w:rsidR="00FE7A9F" w:rsidRPr="004D3B79" w14:paraId="2ED0F300" w14:textId="77777777" w:rsidTr="009F4201">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4063FF8" w14:textId="77777777" w:rsidR="00C231EE" w:rsidRPr="004D3B79" w:rsidRDefault="00C231EE" w:rsidP="00C22F9D">
            <w:pPr>
              <w:autoSpaceDE w:val="0"/>
              <w:autoSpaceDN w:val="0"/>
              <w:adjustRightInd w:val="0"/>
              <w:rPr>
                <w:b/>
                <w:sz w:val="20"/>
                <w:szCs w:val="20"/>
              </w:rPr>
            </w:pPr>
            <w:r w:rsidRPr="004D3B79">
              <w:rPr>
                <w:b/>
                <w:sz w:val="20"/>
                <w:szCs w:val="20"/>
              </w:rPr>
              <w:lastRenderedPageBreak/>
              <w:t xml:space="preserve">Derse İlişkin Politika ve Kurallar: (öğretim üyesi açıklama yapmak isterse bu başlığı kullanabilir) </w:t>
            </w:r>
          </w:p>
        </w:tc>
      </w:tr>
      <w:tr w:rsidR="00FE7A9F" w:rsidRPr="004D3B79" w14:paraId="3FB4D154" w14:textId="77777777" w:rsidTr="009F4201">
        <w:tc>
          <w:tcPr>
            <w:tcW w:w="5000" w:type="pct"/>
            <w:tcBorders>
              <w:top w:val="single" w:sz="4" w:space="0" w:color="auto"/>
              <w:left w:val="single" w:sz="4" w:space="0" w:color="auto"/>
              <w:bottom w:val="single" w:sz="4" w:space="0" w:color="auto"/>
              <w:right w:val="single" w:sz="4" w:space="0" w:color="auto"/>
            </w:tcBorders>
            <w:vAlign w:val="center"/>
          </w:tcPr>
          <w:p w14:paraId="21070977" w14:textId="77777777" w:rsidR="00C231EE" w:rsidRPr="004D3B79" w:rsidRDefault="00C231EE" w:rsidP="00C22F9D">
            <w:pPr>
              <w:autoSpaceDE w:val="0"/>
              <w:autoSpaceDN w:val="0"/>
              <w:adjustRightInd w:val="0"/>
              <w:rPr>
                <w:b/>
                <w:sz w:val="20"/>
                <w:szCs w:val="20"/>
              </w:rPr>
            </w:pPr>
            <w:r w:rsidRPr="004D3B79">
              <w:rPr>
                <w:b/>
                <w:sz w:val="20"/>
                <w:szCs w:val="20"/>
              </w:rPr>
              <w:t xml:space="preserve">Ders Öğretim Üyesi İletişim Bilgileri: </w:t>
            </w:r>
          </w:p>
          <w:p w14:paraId="2602D221" w14:textId="77777777" w:rsidR="00C231EE" w:rsidRPr="004D3B79" w:rsidRDefault="00C231EE" w:rsidP="00C22F9D">
            <w:pPr>
              <w:autoSpaceDE w:val="0"/>
              <w:autoSpaceDN w:val="0"/>
              <w:adjustRightInd w:val="0"/>
              <w:rPr>
                <w:b/>
                <w:sz w:val="20"/>
                <w:szCs w:val="20"/>
              </w:rPr>
            </w:pPr>
            <w:r w:rsidRPr="004D3B79">
              <w:rPr>
                <w:b/>
                <w:sz w:val="20"/>
                <w:szCs w:val="20"/>
              </w:rPr>
              <w:t xml:space="preserve">Prof. Dr. </w:t>
            </w:r>
            <w:proofErr w:type="spellStart"/>
            <w:r w:rsidRPr="004D3B79">
              <w:rPr>
                <w:b/>
                <w:sz w:val="20"/>
                <w:szCs w:val="20"/>
              </w:rPr>
              <w:t>Merlinda</w:t>
            </w:r>
            <w:proofErr w:type="spellEnd"/>
            <w:r w:rsidRPr="004D3B79">
              <w:rPr>
                <w:b/>
                <w:sz w:val="20"/>
                <w:szCs w:val="20"/>
              </w:rPr>
              <w:t xml:space="preserve"> ALUŞ TOKAT</w:t>
            </w:r>
          </w:p>
          <w:p w14:paraId="554402CB" w14:textId="77777777" w:rsidR="00C231EE" w:rsidRPr="004D3B79" w:rsidRDefault="00C231EE" w:rsidP="00C22F9D">
            <w:pPr>
              <w:autoSpaceDE w:val="0"/>
              <w:autoSpaceDN w:val="0"/>
              <w:adjustRightInd w:val="0"/>
              <w:rPr>
                <w:sz w:val="20"/>
                <w:szCs w:val="20"/>
              </w:rPr>
            </w:pPr>
            <w:hyperlink r:id="rId30" w:history="1">
              <w:r w:rsidRPr="004D3B79">
                <w:rPr>
                  <w:rStyle w:val="Kpr"/>
                  <w:color w:val="auto"/>
                  <w:sz w:val="20"/>
                  <w:szCs w:val="20"/>
                </w:rPr>
                <w:t>merlinda_alus@yahoo.com</w:t>
              </w:r>
            </w:hyperlink>
          </w:p>
          <w:p w14:paraId="2D2C188A" w14:textId="77777777" w:rsidR="00C231EE" w:rsidRPr="004D3B79" w:rsidRDefault="00C231EE" w:rsidP="00C22F9D">
            <w:pPr>
              <w:autoSpaceDE w:val="0"/>
              <w:autoSpaceDN w:val="0"/>
              <w:adjustRightInd w:val="0"/>
              <w:rPr>
                <w:sz w:val="20"/>
                <w:szCs w:val="20"/>
              </w:rPr>
            </w:pPr>
            <w:r w:rsidRPr="004D3B79">
              <w:rPr>
                <w:sz w:val="20"/>
                <w:szCs w:val="20"/>
              </w:rPr>
              <w:t>Tel: 4124770</w:t>
            </w:r>
          </w:p>
          <w:p w14:paraId="0FB6241A" w14:textId="77777777" w:rsidR="00C231EE" w:rsidRPr="004D3B79" w:rsidRDefault="00C231EE" w:rsidP="00C22F9D">
            <w:pPr>
              <w:autoSpaceDE w:val="0"/>
              <w:autoSpaceDN w:val="0"/>
              <w:adjustRightInd w:val="0"/>
              <w:rPr>
                <w:b/>
                <w:sz w:val="20"/>
                <w:szCs w:val="20"/>
              </w:rPr>
            </w:pPr>
            <w:r w:rsidRPr="004D3B79">
              <w:rPr>
                <w:b/>
                <w:sz w:val="20"/>
                <w:szCs w:val="20"/>
              </w:rPr>
              <w:t>Dr. Öğr. Üyesi Hande YAĞCAN</w:t>
            </w:r>
          </w:p>
          <w:p w14:paraId="5993B53D" w14:textId="77777777" w:rsidR="00C231EE" w:rsidRPr="004D3B79" w:rsidRDefault="00C231EE" w:rsidP="00C22F9D">
            <w:pPr>
              <w:autoSpaceDE w:val="0"/>
              <w:autoSpaceDN w:val="0"/>
              <w:adjustRightInd w:val="0"/>
              <w:rPr>
                <w:sz w:val="20"/>
                <w:szCs w:val="20"/>
              </w:rPr>
            </w:pPr>
            <w:hyperlink r:id="rId31" w:history="1">
              <w:r w:rsidRPr="004D3B79">
                <w:rPr>
                  <w:rStyle w:val="Kpr"/>
                  <w:color w:val="auto"/>
                  <w:sz w:val="20"/>
                  <w:szCs w:val="20"/>
                </w:rPr>
                <w:t>hande.yagcan@gmail.com</w:t>
              </w:r>
            </w:hyperlink>
          </w:p>
          <w:p w14:paraId="129CBD0E" w14:textId="77777777" w:rsidR="00C231EE" w:rsidRPr="004D3B79" w:rsidRDefault="00C231EE" w:rsidP="00C22F9D">
            <w:pPr>
              <w:autoSpaceDE w:val="0"/>
              <w:autoSpaceDN w:val="0"/>
              <w:adjustRightInd w:val="0"/>
              <w:rPr>
                <w:sz w:val="20"/>
                <w:szCs w:val="20"/>
              </w:rPr>
            </w:pPr>
            <w:r w:rsidRPr="004D3B79">
              <w:rPr>
                <w:sz w:val="20"/>
                <w:szCs w:val="20"/>
              </w:rPr>
              <w:t>Tel: 4124776</w:t>
            </w:r>
          </w:p>
          <w:p w14:paraId="220D7809" w14:textId="77777777" w:rsidR="00C231EE" w:rsidRPr="004D3B79" w:rsidRDefault="00C231EE" w:rsidP="00C22F9D">
            <w:pPr>
              <w:autoSpaceDE w:val="0"/>
              <w:autoSpaceDN w:val="0"/>
              <w:adjustRightInd w:val="0"/>
              <w:rPr>
                <w:b/>
                <w:sz w:val="20"/>
                <w:szCs w:val="20"/>
              </w:rPr>
            </w:pPr>
            <w:r w:rsidRPr="004D3B79">
              <w:rPr>
                <w:b/>
                <w:sz w:val="20"/>
                <w:szCs w:val="20"/>
              </w:rPr>
              <w:t>Dr. Öğr. Üyesi Hasan Fehmi DİRİK</w:t>
            </w:r>
          </w:p>
          <w:p w14:paraId="79C2C2B7" w14:textId="77777777" w:rsidR="00C231EE" w:rsidRPr="004D3B79" w:rsidRDefault="00C231EE" w:rsidP="00C22F9D">
            <w:pPr>
              <w:autoSpaceDE w:val="0"/>
              <w:autoSpaceDN w:val="0"/>
              <w:adjustRightInd w:val="0"/>
              <w:rPr>
                <w:sz w:val="20"/>
                <w:szCs w:val="20"/>
              </w:rPr>
            </w:pPr>
            <w:r w:rsidRPr="004D3B79">
              <w:rPr>
                <w:sz w:val="20"/>
                <w:szCs w:val="20"/>
              </w:rPr>
              <w:t>Tel: 4124797</w:t>
            </w:r>
          </w:p>
        </w:tc>
      </w:tr>
      <w:tr w:rsidR="00C231EE" w:rsidRPr="004D3B79" w14:paraId="6FC2FF02" w14:textId="77777777" w:rsidTr="009F4201">
        <w:trPr>
          <w:trHeight w:val="528"/>
        </w:trPr>
        <w:tc>
          <w:tcPr>
            <w:tcW w:w="5000" w:type="pct"/>
            <w:tcBorders>
              <w:top w:val="single" w:sz="4" w:space="0" w:color="auto"/>
              <w:left w:val="single" w:sz="4" w:space="0" w:color="auto"/>
              <w:bottom w:val="single" w:sz="4" w:space="0" w:color="auto"/>
              <w:right w:val="single" w:sz="4" w:space="0" w:color="auto"/>
            </w:tcBorders>
            <w:vAlign w:val="center"/>
          </w:tcPr>
          <w:p w14:paraId="16CF5E42" w14:textId="77777777" w:rsidR="00C231EE" w:rsidRPr="004D3B79" w:rsidRDefault="00C231EE" w:rsidP="00C22F9D">
            <w:pPr>
              <w:autoSpaceDE w:val="0"/>
              <w:autoSpaceDN w:val="0"/>
              <w:adjustRightInd w:val="0"/>
              <w:rPr>
                <w:b/>
                <w:sz w:val="20"/>
                <w:szCs w:val="20"/>
              </w:rPr>
            </w:pPr>
            <w:r w:rsidRPr="004D3B79">
              <w:rPr>
                <w:b/>
                <w:sz w:val="20"/>
                <w:szCs w:val="20"/>
              </w:rPr>
              <w:t xml:space="preserve">Ders Öğretim Üyesi Görüşme Günleri ve Saatleri: </w:t>
            </w:r>
          </w:p>
          <w:p w14:paraId="2C5FBC2E" w14:textId="77777777" w:rsidR="00C231EE" w:rsidRPr="004D3B79" w:rsidRDefault="00C231EE" w:rsidP="00C22F9D">
            <w:pPr>
              <w:autoSpaceDE w:val="0"/>
              <w:autoSpaceDN w:val="0"/>
              <w:adjustRightInd w:val="0"/>
              <w:rPr>
                <w:sz w:val="20"/>
                <w:szCs w:val="20"/>
              </w:rPr>
            </w:pPr>
            <w:r w:rsidRPr="004D3B79">
              <w:rPr>
                <w:sz w:val="20"/>
                <w:szCs w:val="20"/>
              </w:rPr>
              <w:t>Hafta içi, öğretim üyesi derslerinden sonra randevu alarak görüşebilirsiniz.</w:t>
            </w:r>
          </w:p>
        </w:tc>
      </w:tr>
    </w:tbl>
    <w:p w14:paraId="26BDE8D0" w14:textId="77777777" w:rsidR="00C231EE" w:rsidRPr="004D3B79" w:rsidRDefault="00C231EE" w:rsidP="00C231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7"/>
        <w:gridCol w:w="2858"/>
        <w:gridCol w:w="2034"/>
        <w:gridCol w:w="2793"/>
      </w:tblGrid>
      <w:tr w:rsidR="00FE7A9F" w:rsidRPr="004D3B79" w14:paraId="5B37083A" w14:textId="77777777" w:rsidTr="009F4201">
        <w:trPr>
          <w:trHeight w:val="340"/>
        </w:trPr>
        <w:tc>
          <w:tcPr>
            <w:tcW w:w="760" w:type="pct"/>
            <w:tcBorders>
              <w:bottom w:val="single" w:sz="4" w:space="0" w:color="auto"/>
              <w:right w:val="single" w:sz="4" w:space="0" w:color="auto"/>
            </w:tcBorders>
          </w:tcPr>
          <w:p w14:paraId="5E993B6B" w14:textId="77777777" w:rsidR="00C231EE" w:rsidRPr="004D3B79" w:rsidRDefault="00C231EE" w:rsidP="00C22F9D">
            <w:pPr>
              <w:tabs>
                <w:tab w:val="left" w:pos="3686"/>
                <w:tab w:val="left" w:pos="6946"/>
              </w:tabs>
              <w:jc w:val="center"/>
              <w:rPr>
                <w:b/>
                <w:bCs/>
                <w:sz w:val="20"/>
                <w:szCs w:val="20"/>
              </w:rPr>
            </w:pPr>
            <w:r w:rsidRPr="004D3B79">
              <w:rPr>
                <w:b/>
                <w:bCs/>
                <w:sz w:val="20"/>
                <w:szCs w:val="20"/>
              </w:rPr>
              <w:t>Hafta</w:t>
            </w:r>
          </w:p>
        </w:tc>
        <w:tc>
          <w:tcPr>
            <w:tcW w:w="1577" w:type="pct"/>
            <w:tcBorders>
              <w:left w:val="single" w:sz="4" w:space="0" w:color="auto"/>
              <w:bottom w:val="single" w:sz="4" w:space="0" w:color="auto"/>
              <w:right w:val="single" w:sz="8" w:space="0" w:color="auto"/>
            </w:tcBorders>
          </w:tcPr>
          <w:p w14:paraId="37895921" w14:textId="77777777" w:rsidR="00C231EE" w:rsidRPr="004D3B79" w:rsidRDefault="00C231EE" w:rsidP="00C22F9D">
            <w:pPr>
              <w:tabs>
                <w:tab w:val="left" w:pos="3686"/>
                <w:tab w:val="left" w:pos="6946"/>
              </w:tabs>
              <w:jc w:val="center"/>
              <w:rPr>
                <w:b/>
                <w:bCs/>
                <w:sz w:val="20"/>
                <w:szCs w:val="20"/>
              </w:rPr>
            </w:pPr>
            <w:r w:rsidRPr="004D3B79">
              <w:rPr>
                <w:b/>
                <w:bCs/>
                <w:sz w:val="20"/>
                <w:szCs w:val="20"/>
              </w:rPr>
              <w:t>Konu</w:t>
            </w:r>
          </w:p>
        </w:tc>
        <w:tc>
          <w:tcPr>
            <w:tcW w:w="1122" w:type="pct"/>
          </w:tcPr>
          <w:p w14:paraId="2B2D17FD" w14:textId="77777777" w:rsidR="00C231EE" w:rsidRPr="004D3B79" w:rsidRDefault="00C231EE" w:rsidP="00C22F9D">
            <w:pPr>
              <w:jc w:val="center"/>
              <w:rPr>
                <w:b/>
                <w:sz w:val="20"/>
                <w:szCs w:val="20"/>
              </w:rPr>
            </w:pPr>
            <w:r w:rsidRPr="004D3B79">
              <w:rPr>
                <w:b/>
                <w:sz w:val="20"/>
                <w:szCs w:val="20"/>
              </w:rPr>
              <w:t>Öğretim Elemanı</w:t>
            </w:r>
          </w:p>
        </w:tc>
        <w:tc>
          <w:tcPr>
            <w:tcW w:w="1541" w:type="pct"/>
            <w:shd w:val="clear" w:color="auto" w:fill="auto"/>
          </w:tcPr>
          <w:p w14:paraId="7BFE05F2" w14:textId="77777777" w:rsidR="00C231EE" w:rsidRPr="004D3B79" w:rsidRDefault="00C231EE" w:rsidP="00C22F9D">
            <w:pPr>
              <w:rPr>
                <w:sz w:val="20"/>
                <w:szCs w:val="20"/>
              </w:rPr>
            </w:pPr>
            <w:r w:rsidRPr="004D3B79">
              <w:rPr>
                <w:b/>
                <w:sz w:val="20"/>
                <w:szCs w:val="20"/>
              </w:rPr>
              <w:t>Eğitim Yöntemi ve Kullanılan Materyal</w:t>
            </w:r>
          </w:p>
        </w:tc>
      </w:tr>
      <w:tr w:rsidR="00FE7A9F" w:rsidRPr="004D3B79" w14:paraId="1D2C6D3E" w14:textId="77777777" w:rsidTr="009F4201">
        <w:trPr>
          <w:trHeight w:val="281"/>
        </w:trPr>
        <w:tc>
          <w:tcPr>
            <w:tcW w:w="760" w:type="pct"/>
            <w:tcBorders>
              <w:top w:val="single" w:sz="8" w:space="0" w:color="auto"/>
              <w:bottom w:val="single" w:sz="4" w:space="0" w:color="auto"/>
              <w:right w:val="single" w:sz="4" w:space="0" w:color="auto"/>
            </w:tcBorders>
          </w:tcPr>
          <w:p w14:paraId="694387E3" w14:textId="77777777" w:rsidR="00C231EE" w:rsidRPr="004D3B79" w:rsidRDefault="00C231EE" w:rsidP="00C22F9D">
            <w:pPr>
              <w:tabs>
                <w:tab w:val="left" w:pos="3686"/>
                <w:tab w:val="left" w:pos="6946"/>
              </w:tabs>
              <w:jc w:val="center"/>
              <w:rPr>
                <w:b/>
                <w:bCs/>
                <w:sz w:val="20"/>
                <w:szCs w:val="20"/>
              </w:rPr>
            </w:pPr>
            <w:r w:rsidRPr="004D3B79">
              <w:rPr>
                <w:b/>
                <w:bCs/>
                <w:sz w:val="20"/>
                <w:szCs w:val="20"/>
              </w:rPr>
              <w:t>1. Hafta</w:t>
            </w:r>
          </w:p>
        </w:tc>
        <w:tc>
          <w:tcPr>
            <w:tcW w:w="1577" w:type="pct"/>
            <w:tcBorders>
              <w:top w:val="nil"/>
              <w:left w:val="single" w:sz="4" w:space="0" w:color="auto"/>
              <w:bottom w:val="single" w:sz="4" w:space="0" w:color="auto"/>
            </w:tcBorders>
          </w:tcPr>
          <w:p w14:paraId="5EC1021B" w14:textId="77777777" w:rsidR="00C231EE" w:rsidRPr="004D3B79" w:rsidRDefault="00C231EE" w:rsidP="00C22F9D">
            <w:pPr>
              <w:tabs>
                <w:tab w:val="left" w:pos="3686"/>
                <w:tab w:val="left" w:pos="6946"/>
              </w:tabs>
              <w:spacing w:before="120" w:after="120"/>
              <w:rPr>
                <w:sz w:val="20"/>
                <w:szCs w:val="20"/>
              </w:rPr>
            </w:pPr>
            <w:r w:rsidRPr="004D3B79">
              <w:rPr>
                <w:sz w:val="20"/>
                <w:szCs w:val="20"/>
              </w:rPr>
              <w:t>Tanışma</w:t>
            </w:r>
          </w:p>
        </w:tc>
        <w:tc>
          <w:tcPr>
            <w:tcW w:w="1122" w:type="pct"/>
            <w:tcBorders>
              <w:top w:val="single" w:sz="8" w:space="0" w:color="auto"/>
              <w:left w:val="single" w:sz="8" w:space="0" w:color="auto"/>
              <w:bottom w:val="single" w:sz="8" w:space="0" w:color="auto"/>
            </w:tcBorders>
          </w:tcPr>
          <w:p w14:paraId="2D7A9C34"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c>
          <w:tcPr>
            <w:tcW w:w="1541" w:type="pct"/>
            <w:tcBorders>
              <w:top w:val="single" w:sz="8" w:space="0" w:color="auto"/>
              <w:left w:val="single" w:sz="8" w:space="0" w:color="auto"/>
              <w:bottom w:val="single" w:sz="8" w:space="0" w:color="auto"/>
              <w:right w:val="single" w:sz="4" w:space="0" w:color="auto"/>
            </w:tcBorders>
          </w:tcPr>
          <w:p w14:paraId="53C73AED"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58726D8F" w14:textId="77777777" w:rsidTr="009F4201">
        <w:trPr>
          <w:trHeight w:val="501"/>
        </w:trPr>
        <w:tc>
          <w:tcPr>
            <w:tcW w:w="760" w:type="pct"/>
            <w:tcBorders>
              <w:top w:val="single" w:sz="4" w:space="0" w:color="auto"/>
              <w:bottom w:val="single" w:sz="4" w:space="0" w:color="auto"/>
              <w:right w:val="single" w:sz="4" w:space="0" w:color="auto"/>
            </w:tcBorders>
          </w:tcPr>
          <w:p w14:paraId="4C67A084" w14:textId="77777777" w:rsidR="00C231EE" w:rsidRPr="004D3B79" w:rsidRDefault="00C231EE" w:rsidP="00C22F9D">
            <w:pPr>
              <w:tabs>
                <w:tab w:val="left" w:pos="3686"/>
                <w:tab w:val="left" w:pos="6946"/>
              </w:tabs>
              <w:jc w:val="center"/>
              <w:rPr>
                <w:b/>
                <w:bCs/>
                <w:sz w:val="20"/>
                <w:szCs w:val="20"/>
              </w:rPr>
            </w:pPr>
            <w:r w:rsidRPr="004D3B79">
              <w:rPr>
                <w:b/>
                <w:bCs/>
                <w:sz w:val="20"/>
                <w:szCs w:val="20"/>
              </w:rPr>
              <w:t>2. Hafta</w:t>
            </w:r>
          </w:p>
        </w:tc>
        <w:tc>
          <w:tcPr>
            <w:tcW w:w="1577" w:type="pct"/>
            <w:tcBorders>
              <w:top w:val="single" w:sz="4" w:space="0" w:color="auto"/>
              <w:left w:val="single" w:sz="4" w:space="0" w:color="auto"/>
              <w:bottom w:val="single" w:sz="4" w:space="0" w:color="auto"/>
            </w:tcBorders>
          </w:tcPr>
          <w:p w14:paraId="3E85BC3F" w14:textId="77777777" w:rsidR="00C231EE" w:rsidRPr="004D3B79" w:rsidRDefault="00C231EE" w:rsidP="00C22F9D">
            <w:pPr>
              <w:tabs>
                <w:tab w:val="left" w:pos="3686"/>
                <w:tab w:val="left" w:pos="6946"/>
              </w:tabs>
              <w:spacing w:before="120" w:after="120"/>
              <w:rPr>
                <w:sz w:val="20"/>
                <w:szCs w:val="20"/>
              </w:rPr>
            </w:pPr>
            <w:r w:rsidRPr="004D3B79">
              <w:rPr>
                <w:sz w:val="20"/>
                <w:szCs w:val="20"/>
              </w:rPr>
              <w:t>Hasta Öyküsü Alma</w:t>
            </w:r>
          </w:p>
        </w:tc>
        <w:tc>
          <w:tcPr>
            <w:tcW w:w="1122" w:type="pct"/>
            <w:tcBorders>
              <w:top w:val="single" w:sz="8" w:space="0" w:color="auto"/>
              <w:left w:val="single" w:sz="8" w:space="0" w:color="auto"/>
              <w:bottom w:val="single" w:sz="8" w:space="0" w:color="auto"/>
            </w:tcBorders>
          </w:tcPr>
          <w:p w14:paraId="2B93A3FD" w14:textId="77777777" w:rsidR="00C231EE" w:rsidRPr="004D3B79" w:rsidRDefault="00C231EE" w:rsidP="00C22F9D">
            <w:pPr>
              <w:rPr>
                <w:sz w:val="20"/>
                <w:szCs w:val="20"/>
              </w:rPr>
            </w:pPr>
            <w:r w:rsidRPr="004D3B79">
              <w:rPr>
                <w:sz w:val="20"/>
                <w:szCs w:val="20"/>
              </w:rPr>
              <w:t>Dr. Öğr. Üyesi Hasan Fehmi DİRİK</w:t>
            </w:r>
          </w:p>
        </w:tc>
        <w:tc>
          <w:tcPr>
            <w:tcW w:w="1541" w:type="pct"/>
            <w:tcBorders>
              <w:top w:val="single" w:sz="8" w:space="0" w:color="auto"/>
              <w:left w:val="single" w:sz="8" w:space="0" w:color="auto"/>
              <w:bottom w:val="single" w:sz="8" w:space="0" w:color="auto"/>
              <w:right w:val="single" w:sz="4" w:space="0" w:color="auto"/>
            </w:tcBorders>
          </w:tcPr>
          <w:p w14:paraId="5A06F85A"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0565800F" w14:textId="77777777" w:rsidTr="009F4201">
        <w:trPr>
          <w:trHeight w:val="354"/>
        </w:trPr>
        <w:tc>
          <w:tcPr>
            <w:tcW w:w="760" w:type="pct"/>
            <w:tcBorders>
              <w:top w:val="single" w:sz="4" w:space="0" w:color="auto"/>
              <w:bottom w:val="single" w:sz="4" w:space="0" w:color="auto"/>
              <w:right w:val="single" w:sz="4" w:space="0" w:color="auto"/>
            </w:tcBorders>
          </w:tcPr>
          <w:p w14:paraId="38E1F120" w14:textId="77777777" w:rsidR="00C231EE" w:rsidRPr="004D3B79" w:rsidRDefault="00C231EE" w:rsidP="00C22F9D">
            <w:pPr>
              <w:tabs>
                <w:tab w:val="left" w:pos="3686"/>
                <w:tab w:val="left" w:pos="6946"/>
              </w:tabs>
              <w:jc w:val="center"/>
              <w:rPr>
                <w:b/>
                <w:bCs/>
                <w:sz w:val="20"/>
                <w:szCs w:val="20"/>
              </w:rPr>
            </w:pPr>
            <w:r w:rsidRPr="004D3B79">
              <w:rPr>
                <w:b/>
                <w:bCs/>
                <w:sz w:val="20"/>
                <w:szCs w:val="20"/>
              </w:rPr>
              <w:t>3. Hafta</w:t>
            </w:r>
          </w:p>
        </w:tc>
        <w:tc>
          <w:tcPr>
            <w:tcW w:w="1577" w:type="pct"/>
            <w:tcBorders>
              <w:top w:val="single" w:sz="4" w:space="0" w:color="auto"/>
              <w:left w:val="single" w:sz="4" w:space="0" w:color="auto"/>
              <w:bottom w:val="single" w:sz="4" w:space="0" w:color="auto"/>
            </w:tcBorders>
          </w:tcPr>
          <w:p w14:paraId="4EEC1ADC" w14:textId="77777777" w:rsidR="00C231EE" w:rsidRPr="004D3B79" w:rsidRDefault="00C231EE" w:rsidP="00C22F9D">
            <w:pPr>
              <w:tabs>
                <w:tab w:val="left" w:pos="3686"/>
                <w:tab w:val="left" w:pos="6946"/>
              </w:tabs>
              <w:spacing w:before="120" w:after="120"/>
              <w:rPr>
                <w:sz w:val="20"/>
                <w:szCs w:val="20"/>
              </w:rPr>
            </w:pPr>
            <w:r w:rsidRPr="004D3B79">
              <w:rPr>
                <w:sz w:val="20"/>
                <w:szCs w:val="20"/>
              </w:rPr>
              <w:t>Çizelgeler ve Dokümantasyon</w:t>
            </w:r>
          </w:p>
        </w:tc>
        <w:tc>
          <w:tcPr>
            <w:tcW w:w="1122" w:type="pct"/>
            <w:tcBorders>
              <w:top w:val="single" w:sz="8" w:space="0" w:color="auto"/>
              <w:left w:val="single" w:sz="8" w:space="0" w:color="auto"/>
              <w:bottom w:val="single" w:sz="8" w:space="0" w:color="auto"/>
            </w:tcBorders>
          </w:tcPr>
          <w:p w14:paraId="52CF59A4" w14:textId="77777777" w:rsidR="00C231EE" w:rsidRPr="004D3B79" w:rsidRDefault="00C231EE" w:rsidP="00C22F9D">
            <w:pPr>
              <w:tabs>
                <w:tab w:val="left" w:pos="2340"/>
                <w:tab w:val="left" w:leader="dot" w:pos="7655"/>
              </w:tabs>
              <w:rPr>
                <w:sz w:val="20"/>
                <w:szCs w:val="20"/>
              </w:rPr>
            </w:pPr>
            <w:r w:rsidRPr="004D3B79">
              <w:rPr>
                <w:sz w:val="20"/>
                <w:szCs w:val="20"/>
              </w:rPr>
              <w:t>Dr. Öğr. Üyesi Hasan Fehmi DİRİK</w:t>
            </w:r>
          </w:p>
        </w:tc>
        <w:tc>
          <w:tcPr>
            <w:tcW w:w="1541" w:type="pct"/>
            <w:tcBorders>
              <w:top w:val="single" w:sz="8" w:space="0" w:color="auto"/>
              <w:left w:val="single" w:sz="8" w:space="0" w:color="auto"/>
              <w:bottom w:val="single" w:sz="8" w:space="0" w:color="auto"/>
              <w:right w:val="single" w:sz="4" w:space="0" w:color="auto"/>
            </w:tcBorders>
          </w:tcPr>
          <w:p w14:paraId="77AEBBBF"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5BDBFE51" w14:textId="77777777" w:rsidTr="009F4201">
        <w:trPr>
          <w:trHeight w:val="54"/>
        </w:trPr>
        <w:tc>
          <w:tcPr>
            <w:tcW w:w="760" w:type="pct"/>
            <w:tcBorders>
              <w:top w:val="single" w:sz="8" w:space="0" w:color="auto"/>
              <w:bottom w:val="single" w:sz="8" w:space="0" w:color="auto"/>
              <w:right w:val="single" w:sz="4" w:space="0" w:color="auto"/>
            </w:tcBorders>
          </w:tcPr>
          <w:p w14:paraId="21EE61B2" w14:textId="77777777" w:rsidR="00C231EE" w:rsidRPr="004D3B79" w:rsidRDefault="00C231EE" w:rsidP="00C22F9D">
            <w:pPr>
              <w:tabs>
                <w:tab w:val="left" w:pos="3686"/>
                <w:tab w:val="left" w:pos="6946"/>
              </w:tabs>
              <w:jc w:val="center"/>
              <w:rPr>
                <w:b/>
                <w:bCs/>
                <w:sz w:val="20"/>
                <w:szCs w:val="20"/>
              </w:rPr>
            </w:pPr>
            <w:r w:rsidRPr="004D3B79">
              <w:rPr>
                <w:b/>
                <w:bCs/>
                <w:sz w:val="20"/>
                <w:szCs w:val="20"/>
              </w:rPr>
              <w:t>4. Hafta</w:t>
            </w:r>
          </w:p>
        </w:tc>
        <w:tc>
          <w:tcPr>
            <w:tcW w:w="1577" w:type="pct"/>
            <w:tcBorders>
              <w:top w:val="dotted" w:sz="4" w:space="0" w:color="auto"/>
              <w:left w:val="single" w:sz="4" w:space="0" w:color="auto"/>
              <w:bottom w:val="dotted" w:sz="4" w:space="0" w:color="auto"/>
            </w:tcBorders>
          </w:tcPr>
          <w:p w14:paraId="51269D84" w14:textId="77777777" w:rsidR="00C231EE" w:rsidRPr="004D3B79" w:rsidRDefault="00C231EE" w:rsidP="00C22F9D">
            <w:pPr>
              <w:tabs>
                <w:tab w:val="left" w:pos="3686"/>
                <w:tab w:val="left" w:pos="6946"/>
              </w:tabs>
              <w:spacing w:before="120" w:after="120"/>
              <w:rPr>
                <w:sz w:val="20"/>
                <w:szCs w:val="20"/>
              </w:rPr>
            </w:pPr>
            <w:r w:rsidRPr="004D3B79">
              <w:rPr>
                <w:sz w:val="20"/>
                <w:szCs w:val="20"/>
              </w:rPr>
              <w:t>Solunum Problemleri</w:t>
            </w:r>
          </w:p>
        </w:tc>
        <w:tc>
          <w:tcPr>
            <w:tcW w:w="1122" w:type="pct"/>
            <w:tcBorders>
              <w:top w:val="single" w:sz="8" w:space="0" w:color="auto"/>
              <w:left w:val="single" w:sz="8" w:space="0" w:color="auto"/>
              <w:bottom w:val="dotted" w:sz="4" w:space="0" w:color="auto"/>
            </w:tcBorders>
          </w:tcPr>
          <w:p w14:paraId="51759F1A"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c>
          <w:tcPr>
            <w:tcW w:w="1541" w:type="pct"/>
            <w:tcBorders>
              <w:top w:val="single" w:sz="8" w:space="0" w:color="auto"/>
              <w:left w:val="single" w:sz="8" w:space="0" w:color="auto"/>
              <w:bottom w:val="dotted" w:sz="4" w:space="0" w:color="auto"/>
              <w:right w:val="single" w:sz="4" w:space="0" w:color="auto"/>
            </w:tcBorders>
          </w:tcPr>
          <w:p w14:paraId="28659398"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033E750F" w14:textId="77777777" w:rsidTr="009F4201">
        <w:trPr>
          <w:trHeight w:val="459"/>
        </w:trPr>
        <w:tc>
          <w:tcPr>
            <w:tcW w:w="760" w:type="pct"/>
            <w:tcBorders>
              <w:top w:val="single" w:sz="8" w:space="0" w:color="auto"/>
              <w:right w:val="single" w:sz="4" w:space="0" w:color="auto"/>
            </w:tcBorders>
          </w:tcPr>
          <w:p w14:paraId="21B849F0" w14:textId="77777777" w:rsidR="00C231EE" w:rsidRPr="004D3B79" w:rsidRDefault="00C231EE" w:rsidP="00C22F9D">
            <w:pPr>
              <w:tabs>
                <w:tab w:val="left" w:pos="3686"/>
                <w:tab w:val="left" w:pos="6946"/>
              </w:tabs>
              <w:jc w:val="center"/>
              <w:rPr>
                <w:b/>
                <w:bCs/>
                <w:sz w:val="20"/>
                <w:szCs w:val="20"/>
              </w:rPr>
            </w:pPr>
            <w:r w:rsidRPr="004D3B79">
              <w:rPr>
                <w:b/>
                <w:bCs/>
                <w:sz w:val="20"/>
                <w:szCs w:val="20"/>
              </w:rPr>
              <w:t>5. Hafta</w:t>
            </w:r>
          </w:p>
        </w:tc>
        <w:tc>
          <w:tcPr>
            <w:tcW w:w="1577" w:type="pct"/>
          </w:tcPr>
          <w:p w14:paraId="35F92DDE" w14:textId="77777777" w:rsidR="00C231EE" w:rsidRPr="004D3B79" w:rsidRDefault="00C231EE" w:rsidP="00C22F9D">
            <w:pPr>
              <w:tabs>
                <w:tab w:val="left" w:pos="3686"/>
                <w:tab w:val="left" w:pos="6946"/>
              </w:tabs>
              <w:spacing w:before="120" w:after="120"/>
              <w:rPr>
                <w:sz w:val="20"/>
                <w:szCs w:val="20"/>
              </w:rPr>
            </w:pPr>
            <w:r w:rsidRPr="004D3B79">
              <w:rPr>
                <w:sz w:val="20"/>
                <w:szCs w:val="20"/>
              </w:rPr>
              <w:t>Tıbbi Odak Noktası: Solunum Sistemi</w:t>
            </w:r>
          </w:p>
        </w:tc>
        <w:tc>
          <w:tcPr>
            <w:tcW w:w="1122" w:type="pct"/>
            <w:tcBorders>
              <w:left w:val="single" w:sz="8" w:space="0" w:color="auto"/>
            </w:tcBorders>
          </w:tcPr>
          <w:p w14:paraId="33616189"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c>
          <w:tcPr>
            <w:tcW w:w="1541" w:type="pct"/>
            <w:tcBorders>
              <w:left w:val="single" w:sz="8" w:space="0" w:color="auto"/>
              <w:right w:val="single" w:sz="4" w:space="0" w:color="auto"/>
            </w:tcBorders>
          </w:tcPr>
          <w:p w14:paraId="39E78DFA"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3DCE9FA0" w14:textId="77777777" w:rsidTr="009F4201">
        <w:trPr>
          <w:trHeight w:val="421"/>
        </w:trPr>
        <w:tc>
          <w:tcPr>
            <w:tcW w:w="760" w:type="pct"/>
            <w:tcBorders>
              <w:bottom w:val="single" w:sz="4" w:space="0" w:color="auto"/>
              <w:right w:val="single" w:sz="4" w:space="0" w:color="auto"/>
            </w:tcBorders>
          </w:tcPr>
          <w:p w14:paraId="0E1D6DA2" w14:textId="77777777" w:rsidR="00C231EE" w:rsidRPr="004D3B79" w:rsidRDefault="00C231EE" w:rsidP="00C22F9D">
            <w:pPr>
              <w:tabs>
                <w:tab w:val="left" w:pos="3686"/>
                <w:tab w:val="left" w:pos="6946"/>
              </w:tabs>
              <w:jc w:val="center"/>
              <w:rPr>
                <w:b/>
                <w:bCs/>
                <w:sz w:val="20"/>
                <w:szCs w:val="20"/>
              </w:rPr>
            </w:pPr>
            <w:r w:rsidRPr="004D3B79">
              <w:rPr>
                <w:b/>
                <w:bCs/>
                <w:sz w:val="20"/>
                <w:szCs w:val="20"/>
              </w:rPr>
              <w:t>6. Hafta</w:t>
            </w:r>
          </w:p>
        </w:tc>
        <w:tc>
          <w:tcPr>
            <w:tcW w:w="1577" w:type="pct"/>
            <w:tcBorders>
              <w:bottom w:val="single" w:sz="4" w:space="0" w:color="auto"/>
            </w:tcBorders>
          </w:tcPr>
          <w:p w14:paraId="1A03A7A3" w14:textId="77777777" w:rsidR="00C231EE" w:rsidRPr="004D3B79" w:rsidRDefault="00C231EE" w:rsidP="00C22F9D">
            <w:pPr>
              <w:tabs>
                <w:tab w:val="left" w:pos="3686"/>
                <w:tab w:val="left" w:pos="6946"/>
              </w:tabs>
              <w:rPr>
                <w:sz w:val="20"/>
                <w:szCs w:val="20"/>
              </w:rPr>
            </w:pPr>
            <w:r w:rsidRPr="004D3B79">
              <w:rPr>
                <w:sz w:val="20"/>
                <w:szCs w:val="20"/>
              </w:rPr>
              <w:t>Yara Bakımı</w:t>
            </w:r>
          </w:p>
        </w:tc>
        <w:tc>
          <w:tcPr>
            <w:tcW w:w="1122" w:type="pct"/>
            <w:tcBorders>
              <w:left w:val="single" w:sz="8" w:space="0" w:color="auto"/>
              <w:bottom w:val="single" w:sz="4" w:space="0" w:color="auto"/>
            </w:tcBorders>
          </w:tcPr>
          <w:p w14:paraId="1942E325" w14:textId="77777777" w:rsidR="00C231EE" w:rsidRPr="004D3B79" w:rsidRDefault="00C231EE" w:rsidP="00C22F9D">
            <w:pPr>
              <w:rPr>
                <w:sz w:val="20"/>
                <w:szCs w:val="20"/>
              </w:rPr>
            </w:pPr>
            <w:r w:rsidRPr="004D3B79">
              <w:rPr>
                <w:sz w:val="20"/>
                <w:szCs w:val="20"/>
              </w:rPr>
              <w:t>Dr. Öğr. Üyesi Hasan Fehmi DİRİK</w:t>
            </w:r>
          </w:p>
        </w:tc>
        <w:tc>
          <w:tcPr>
            <w:tcW w:w="1541" w:type="pct"/>
            <w:tcBorders>
              <w:left w:val="single" w:sz="8" w:space="0" w:color="auto"/>
              <w:bottom w:val="single" w:sz="4" w:space="0" w:color="auto"/>
              <w:right w:val="single" w:sz="4" w:space="0" w:color="auto"/>
            </w:tcBorders>
          </w:tcPr>
          <w:p w14:paraId="3610CE7F"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00F0EEDC" w14:textId="77777777" w:rsidTr="009F4201">
        <w:trPr>
          <w:trHeight w:val="525"/>
        </w:trPr>
        <w:tc>
          <w:tcPr>
            <w:tcW w:w="760" w:type="pct"/>
            <w:tcBorders>
              <w:top w:val="single" w:sz="4" w:space="0" w:color="auto"/>
              <w:bottom w:val="single" w:sz="4" w:space="0" w:color="auto"/>
              <w:right w:val="single" w:sz="4" w:space="0" w:color="auto"/>
            </w:tcBorders>
          </w:tcPr>
          <w:p w14:paraId="3ACE8D86" w14:textId="77777777" w:rsidR="00C231EE" w:rsidRPr="004D3B79" w:rsidRDefault="00C231EE" w:rsidP="00C22F9D">
            <w:pPr>
              <w:tabs>
                <w:tab w:val="left" w:pos="3686"/>
                <w:tab w:val="left" w:pos="6946"/>
              </w:tabs>
              <w:jc w:val="center"/>
              <w:rPr>
                <w:b/>
                <w:bCs/>
                <w:sz w:val="20"/>
                <w:szCs w:val="20"/>
              </w:rPr>
            </w:pPr>
            <w:r w:rsidRPr="004D3B79">
              <w:rPr>
                <w:b/>
                <w:bCs/>
                <w:sz w:val="20"/>
                <w:szCs w:val="20"/>
              </w:rPr>
              <w:t>7. Hafta</w:t>
            </w:r>
          </w:p>
        </w:tc>
        <w:tc>
          <w:tcPr>
            <w:tcW w:w="1577" w:type="pct"/>
            <w:tcBorders>
              <w:top w:val="single" w:sz="4" w:space="0" w:color="auto"/>
              <w:left w:val="single" w:sz="4" w:space="0" w:color="auto"/>
              <w:bottom w:val="single" w:sz="4" w:space="0" w:color="auto"/>
            </w:tcBorders>
          </w:tcPr>
          <w:p w14:paraId="211823B3" w14:textId="77777777" w:rsidR="00C231EE" w:rsidRPr="004D3B79" w:rsidRDefault="00C231EE" w:rsidP="00C22F9D">
            <w:pPr>
              <w:tabs>
                <w:tab w:val="left" w:pos="3686"/>
                <w:tab w:val="left" w:pos="6946"/>
              </w:tabs>
              <w:rPr>
                <w:b/>
                <w:sz w:val="20"/>
                <w:szCs w:val="20"/>
              </w:rPr>
            </w:pPr>
            <w:r w:rsidRPr="004D3B79">
              <w:rPr>
                <w:sz w:val="20"/>
                <w:szCs w:val="20"/>
              </w:rPr>
              <w:t>Sürekli Mesleki Gelişimde Yer Alma</w:t>
            </w:r>
          </w:p>
        </w:tc>
        <w:tc>
          <w:tcPr>
            <w:tcW w:w="1122" w:type="pct"/>
            <w:tcBorders>
              <w:top w:val="single" w:sz="4" w:space="0" w:color="auto"/>
              <w:left w:val="single" w:sz="8" w:space="0" w:color="auto"/>
              <w:bottom w:val="single" w:sz="4" w:space="0" w:color="auto"/>
            </w:tcBorders>
          </w:tcPr>
          <w:p w14:paraId="361E5196" w14:textId="77777777" w:rsidR="00C231EE" w:rsidRPr="004D3B79" w:rsidRDefault="00C231EE" w:rsidP="00C22F9D">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c>
          <w:tcPr>
            <w:tcW w:w="1541" w:type="pct"/>
            <w:tcBorders>
              <w:top w:val="single" w:sz="4" w:space="0" w:color="auto"/>
              <w:left w:val="single" w:sz="8" w:space="0" w:color="auto"/>
              <w:bottom w:val="single" w:sz="4" w:space="0" w:color="auto"/>
              <w:right w:val="single" w:sz="4" w:space="0" w:color="auto"/>
            </w:tcBorders>
          </w:tcPr>
          <w:p w14:paraId="442CACE0" w14:textId="77777777" w:rsidR="00C231EE" w:rsidRPr="004D3B79" w:rsidRDefault="00C231EE" w:rsidP="00C22F9D">
            <w:pPr>
              <w:rPr>
                <w:b/>
                <w:sz w:val="20"/>
                <w:szCs w:val="20"/>
              </w:rPr>
            </w:pPr>
            <w:r w:rsidRPr="004D3B79">
              <w:rPr>
                <w:sz w:val="20"/>
                <w:szCs w:val="20"/>
              </w:rPr>
              <w:t>Sunum, çeviri, tartışma, kavrama, dinleme</w:t>
            </w:r>
          </w:p>
        </w:tc>
      </w:tr>
      <w:tr w:rsidR="00FE7A9F" w:rsidRPr="004D3B79" w14:paraId="05673887" w14:textId="77777777" w:rsidTr="009F4201">
        <w:trPr>
          <w:trHeight w:val="525"/>
        </w:trPr>
        <w:tc>
          <w:tcPr>
            <w:tcW w:w="760" w:type="pct"/>
            <w:tcBorders>
              <w:top w:val="single" w:sz="4" w:space="0" w:color="auto"/>
              <w:bottom w:val="single" w:sz="4" w:space="0" w:color="auto"/>
              <w:right w:val="single" w:sz="4" w:space="0" w:color="auto"/>
            </w:tcBorders>
          </w:tcPr>
          <w:p w14:paraId="36082D76" w14:textId="77777777" w:rsidR="00C231EE" w:rsidRPr="004D3B79" w:rsidRDefault="00C231EE" w:rsidP="00C22F9D">
            <w:pPr>
              <w:tabs>
                <w:tab w:val="left" w:pos="3686"/>
                <w:tab w:val="left" w:pos="6946"/>
              </w:tabs>
              <w:jc w:val="center"/>
              <w:rPr>
                <w:b/>
                <w:bCs/>
                <w:sz w:val="20"/>
                <w:szCs w:val="20"/>
              </w:rPr>
            </w:pPr>
            <w:r w:rsidRPr="004D3B79">
              <w:rPr>
                <w:b/>
                <w:bCs/>
                <w:sz w:val="20"/>
                <w:szCs w:val="20"/>
              </w:rPr>
              <w:t>8. Hafta</w:t>
            </w:r>
          </w:p>
        </w:tc>
        <w:tc>
          <w:tcPr>
            <w:tcW w:w="1577" w:type="pct"/>
            <w:tcBorders>
              <w:top w:val="single" w:sz="4" w:space="0" w:color="auto"/>
              <w:left w:val="single" w:sz="4" w:space="0" w:color="auto"/>
              <w:bottom w:val="single" w:sz="4" w:space="0" w:color="auto"/>
            </w:tcBorders>
          </w:tcPr>
          <w:p w14:paraId="72C4E2E7" w14:textId="77777777" w:rsidR="00C231EE" w:rsidRPr="004D3B79" w:rsidRDefault="00C231EE" w:rsidP="00C22F9D">
            <w:pPr>
              <w:rPr>
                <w:b/>
                <w:sz w:val="20"/>
                <w:szCs w:val="20"/>
              </w:rPr>
            </w:pPr>
            <w:r w:rsidRPr="004D3B79">
              <w:rPr>
                <w:b/>
                <w:sz w:val="20"/>
                <w:szCs w:val="20"/>
              </w:rPr>
              <w:t>Ara Sınav +</w:t>
            </w:r>
          </w:p>
          <w:p w14:paraId="0641B7D3" w14:textId="77777777" w:rsidR="00C231EE" w:rsidRPr="004D3B79" w:rsidRDefault="00C231EE" w:rsidP="00C22F9D">
            <w:pPr>
              <w:rPr>
                <w:sz w:val="20"/>
                <w:szCs w:val="20"/>
              </w:rPr>
            </w:pPr>
            <w:r w:rsidRPr="004D3B79">
              <w:rPr>
                <w:sz w:val="20"/>
                <w:szCs w:val="20"/>
              </w:rPr>
              <w:t xml:space="preserve">Geri Bildirim ve Tekrar </w:t>
            </w:r>
          </w:p>
        </w:tc>
        <w:tc>
          <w:tcPr>
            <w:tcW w:w="2663" w:type="pct"/>
            <w:gridSpan w:val="2"/>
            <w:tcBorders>
              <w:top w:val="single" w:sz="4" w:space="0" w:color="auto"/>
              <w:left w:val="single" w:sz="8" w:space="0" w:color="auto"/>
              <w:bottom w:val="single" w:sz="4" w:space="0" w:color="auto"/>
              <w:right w:val="single" w:sz="4" w:space="0" w:color="auto"/>
            </w:tcBorders>
          </w:tcPr>
          <w:p w14:paraId="2235CF87" w14:textId="77777777" w:rsidR="00C231EE" w:rsidRPr="004D3B79" w:rsidRDefault="00C231EE" w:rsidP="00C22F9D">
            <w:pPr>
              <w:rPr>
                <w:sz w:val="20"/>
                <w:szCs w:val="20"/>
              </w:rPr>
            </w:pPr>
            <w:r w:rsidRPr="004D3B79">
              <w:rPr>
                <w:sz w:val="20"/>
                <w:szCs w:val="20"/>
              </w:rPr>
              <w:t>Dr. Öğr. Üyesi Hasan Fehmi DİRİK</w:t>
            </w:r>
          </w:p>
        </w:tc>
      </w:tr>
      <w:tr w:rsidR="00FE7A9F" w:rsidRPr="004D3B79" w14:paraId="5483F972" w14:textId="77777777" w:rsidTr="009F4201">
        <w:trPr>
          <w:trHeight w:val="190"/>
        </w:trPr>
        <w:tc>
          <w:tcPr>
            <w:tcW w:w="760" w:type="pct"/>
            <w:tcBorders>
              <w:top w:val="single" w:sz="4" w:space="0" w:color="auto"/>
              <w:bottom w:val="single" w:sz="4" w:space="0" w:color="auto"/>
              <w:right w:val="single" w:sz="4" w:space="0" w:color="auto"/>
            </w:tcBorders>
          </w:tcPr>
          <w:p w14:paraId="63F03549" w14:textId="7C796018" w:rsidR="00C231EE" w:rsidRPr="004D3B79" w:rsidRDefault="00C231EE" w:rsidP="00C22F9D">
            <w:pPr>
              <w:tabs>
                <w:tab w:val="left" w:pos="3686"/>
                <w:tab w:val="left" w:pos="6946"/>
              </w:tabs>
              <w:jc w:val="center"/>
              <w:rPr>
                <w:b/>
                <w:bCs/>
                <w:sz w:val="20"/>
                <w:szCs w:val="20"/>
              </w:rPr>
            </w:pPr>
          </w:p>
        </w:tc>
        <w:tc>
          <w:tcPr>
            <w:tcW w:w="4240" w:type="pct"/>
            <w:gridSpan w:val="3"/>
            <w:tcBorders>
              <w:top w:val="single" w:sz="4" w:space="0" w:color="auto"/>
              <w:left w:val="single" w:sz="4" w:space="0" w:color="auto"/>
              <w:bottom w:val="single" w:sz="4" w:space="0" w:color="auto"/>
              <w:right w:val="single" w:sz="4" w:space="0" w:color="auto"/>
            </w:tcBorders>
          </w:tcPr>
          <w:p w14:paraId="11390BBD" w14:textId="77777777" w:rsidR="00C231EE" w:rsidRPr="004D3B79" w:rsidRDefault="00C231EE" w:rsidP="00C22F9D">
            <w:pPr>
              <w:rPr>
                <w:sz w:val="20"/>
                <w:szCs w:val="20"/>
              </w:rPr>
            </w:pPr>
            <w:r w:rsidRPr="004D3B79">
              <w:rPr>
                <w:b/>
                <w:sz w:val="20"/>
                <w:szCs w:val="20"/>
              </w:rPr>
              <w:t>RESMİ TATİL</w:t>
            </w:r>
          </w:p>
        </w:tc>
      </w:tr>
      <w:tr w:rsidR="00FE7A9F" w:rsidRPr="004D3B79" w14:paraId="51D3A514" w14:textId="77777777" w:rsidTr="009F4201">
        <w:trPr>
          <w:trHeight w:val="380"/>
        </w:trPr>
        <w:tc>
          <w:tcPr>
            <w:tcW w:w="760" w:type="pct"/>
            <w:tcBorders>
              <w:top w:val="single" w:sz="4" w:space="0" w:color="auto"/>
              <w:bottom w:val="single" w:sz="4" w:space="0" w:color="auto"/>
              <w:right w:val="single" w:sz="4" w:space="0" w:color="auto"/>
            </w:tcBorders>
          </w:tcPr>
          <w:p w14:paraId="6605758F" w14:textId="66A5EAD3" w:rsidR="00C231EE" w:rsidRPr="004D3B79" w:rsidRDefault="00C40485" w:rsidP="00C22F9D">
            <w:pPr>
              <w:tabs>
                <w:tab w:val="left" w:pos="3686"/>
                <w:tab w:val="left" w:pos="6946"/>
              </w:tabs>
              <w:jc w:val="center"/>
              <w:rPr>
                <w:b/>
                <w:bCs/>
                <w:sz w:val="20"/>
                <w:szCs w:val="20"/>
              </w:rPr>
            </w:pPr>
            <w:r>
              <w:rPr>
                <w:b/>
                <w:bCs/>
                <w:sz w:val="20"/>
                <w:szCs w:val="20"/>
              </w:rPr>
              <w:t>9</w:t>
            </w:r>
            <w:r w:rsidR="00C231EE" w:rsidRPr="004D3B79">
              <w:rPr>
                <w:b/>
                <w:bCs/>
                <w:sz w:val="20"/>
                <w:szCs w:val="20"/>
              </w:rPr>
              <w:t>. Hafta</w:t>
            </w:r>
          </w:p>
        </w:tc>
        <w:tc>
          <w:tcPr>
            <w:tcW w:w="1577" w:type="pct"/>
            <w:tcBorders>
              <w:top w:val="single" w:sz="4" w:space="0" w:color="auto"/>
              <w:left w:val="single" w:sz="4" w:space="0" w:color="auto"/>
              <w:bottom w:val="single" w:sz="4" w:space="0" w:color="auto"/>
            </w:tcBorders>
          </w:tcPr>
          <w:p w14:paraId="7A7BE568" w14:textId="77777777" w:rsidR="00C231EE" w:rsidRPr="004D3B79" w:rsidRDefault="00C231EE" w:rsidP="00C22F9D">
            <w:pPr>
              <w:tabs>
                <w:tab w:val="left" w:pos="3686"/>
                <w:tab w:val="left" w:pos="6946"/>
              </w:tabs>
              <w:spacing w:before="120" w:after="120"/>
              <w:rPr>
                <w:b/>
                <w:sz w:val="20"/>
                <w:szCs w:val="20"/>
              </w:rPr>
            </w:pPr>
            <w:r w:rsidRPr="004D3B79">
              <w:rPr>
                <w:sz w:val="20"/>
                <w:szCs w:val="20"/>
              </w:rPr>
              <w:t>İlaç Örnekleri</w:t>
            </w:r>
          </w:p>
        </w:tc>
        <w:tc>
          <w:tcPr>
            <w:tcW w:w="1122" w:type="pct"/>
            <w:tcBorders>
              <w:top w:val="single" w:sz="4" w:space="0" w:color="auto"/>
              <w:left w:val="single" w:sz="8" w:space="0" w:color="auto"/>
              <w:bottom w:val="single" w:sz="4" w:space="0" w:color="auto"/>
            </w:tcBorders>
          </w:tcPr>
          <w:p w14:paraId="7E1CCDA6" w14:textId="77777777" w:rsidR="00C231EE" w:rsidRPr="004D3B79" w:rsidRDefault="00C231EE" w:rsidP="006249F6">
            <w:pPr>
              <w:tabs>
                <w:tab w:val="left" w:pos="2340"/>
                <w:tab w:val="left" w:leader="dot" w:pos="7655"/>
              </w:tabs>
              <w:rPr>
                <w:sz w:val="20"/>
                <w:szCs w:val="20"/>
              </w:rPr>
            </w:pPr>
            <w:r w:rsidRPr="004D3B79">
              <w:rPr>
                <w:sz w:val="20"/>
                <w:szCs w:val="20"/>
              </w:rPr>
              <w:t>Dr. Öğr. Üyesi Hande YAĞCAN</w:t>
            </w:r>
          </w:p>
        </w:tc>
        <w:tc>
          <w:tcPr>
            <w:tcW w:w="1541" w:type="pct"/>
            <w:tcBorders>
              <w:top w:val="single" w:sz="4" w:space="0" w:color="auto"/>
              <w:left w:val="single" w:sz="8" w:space="0" w:color="auto"/>
              <w:bottom w:val="single" w:sz="4" w:space="0" w:color="auto"/>
              <w:right w:val="single" w:sz="4" w:space="0" w:color="auto"/>
            </w:tcBorders>
          </w:tcPr>
          <w:p w14:paraId="320A57B6"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4E8DA524" w14:textId="77777777" w:rsidTr="009F4201">
        <w:trPr>
          <w:trHeight w:val="472"/>
        </w:trPr>
        <w:tc>
          <w:tcPr>
            <w:tcW w:w="760" w:type="pct"/>
            <w:tcBorders>
              <w:top w:val="single" w:sz="4" w:space="0" w:color="auto"/>
              <w:right w:val="single" w:sz="4" w:space="0" w:color="auto"/>
            </w:tcBorders>
          </w:tcPr>
          <w:p w14:paraId="3F70C070" w14:textId="44AD10F0" w:rsidR="00C231EE" w:rsidRPr="004D3B79" w:rsidRDefault="00C231EE" w:rsidP="00C22F9D">
            <w:pPr>
              <w:tabs>
                <w:tab w:val="left" w:pos="3686"/>
                <w:tab w:val="left" w:pos="6946"/>
              </w:tabs>
              <w:jc w:val="center"/>
              <w:rPr>
                <w:b/>
                <w:bCs/>
                <w:sz w:val="20"/>
                <w:szCs w:val="20"/>
              </w:rPr>
            </w:pPr>
            <w:r w:rsidRPr="004D3B79">
              <w:rPr>
                <w:b/>
                <w:bCs/>
                <w:sz w:val="20"/>
                <w:szCs w:val="20"/>
              </w:rPr>
              <w:t>1</w:t>
            </w:r>
            <w:r w:rsidR="00C40485">
              <w:rPr>
                <w:b/>
                <w:bCs/>
                <w:sz w:val="20"/>
                <w:szCs w:val="20"/>
              </w:rPr>
              <w:t>0</w:t>
            </w:r>
            <w:r w:rsidRPr="004D3B79">
              <w:rPr>
                <w:b/>
                <w:bCs/>
                <w:sz w:val="20"/>
                <w:szCs w:val="20"/>
              </w:rPr>
              <w:t>.Hafta</w:t>
            </w:r>
          </w:p>
        </w:tc>
        <w:tc>
          <w:tcPr>
            <w:tcW w:w="1577" w:type="pct"/>
            <w:tcBorders>
              <w:top w:val="single" w:sz="4" w:space="0" w:color="auto"/>
            </w:tcBorders>
          </w:tcPr>
          <w:p w14:paraId="63937029" w14:textId="77777777" w:rsidR="00C231EE" w:rsidRPr="004D3B79" w:rsidRDefault="00C231EE" w:rsidP="00C22F9D">
            <w:pPr>
              <w:rPr>
                <w:sz w:val="20"/>
                <w:szCs w:val="20"/>
              </w:rPr>
            </w:pPr>
            <w:r w:rsidRPr="004D3B79">
              <w:rPr>
                <w:sz w:val="20"/>
                <w:szCs w:val="20"/>
              </w:rPr>
              <w:t>Tıbbi Odak Noktası: İlaçların Metabolizması</w:t>
            </w:r>
          </w:p>
        </w:tc>
        <w:tc>
          <w:tcPr>
            <w:tcW w:w="1122" w:type="pct"/>
            <w:tcBorders>
              <w:top w:val="single" w:sz="4" w:space="0" w:color="auto"/>
              <w:left w:val="single" w:sz="8" w:space="0" w:color="auto"/>
              <w:right w:val="single" w:sz="4" w:space="0" w:color="auto"/>
            </w:tcBorders>
          </w:tcPr>
          <w:p w14:paraId="2A42CF2E" w14:textId="77777777" w:rsidR="00C231EE" w:rsidRPr="004D3B79" w:rsidRDefault="00C231EE" w:rsidP="00C22F9D">
            <w:pPr>
              <w:tabs>
                <w:tab w:val="left" w:pos="2340"/>
                <w:tab w:val="left" w:leader="dot" w:pos="7655"/>
              </w:tabs>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c>
          <w:tcPr>
            <w:tcW w:w="1541" w:type="pct"/>
            <w:tcBorders>
              <w:top w:val="single" w:sz="4" w:space="0" w:color="auto"/>
              <w:left w:val="single" w:sz="4" w:space="0" w:color="auto"/>
            </w:tcBorders>
          </w:tcPr>
          <w:p w14:paraId="6012DBF8"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54D80DFF" w14:textId="77777777" w:rsidTr="009F4201">
        <w:trPr>
          <w:trHeight w:val="406"/>
        </w:trPr>
        <w:tc>
          <w:tcPr>
            <w:tcW w:w="760" w:type="pct"/>
            <w:tcBorders>
              <w:top w:val="single" w:sz="4" w:space="0" w:color="auto"/>
              <w:right w:val="single" w:sz="4" w:space="0" w:color="auto"/>
            </w:tcBorders>
          </w:tcPr>
          <w:p w14:paraId="2B052D12" w14:textId="5DA94262" w:rsidR="00C231EE" w:rsidRPr="004D3B79" w:rsidRDefault="00C231EE" w:rsidP="00C22F9D">
            <w:pPr>
              <w:tabs>
                <w:tab w:val="left" w:pos="3686"/>
                <w:tab w:val="left" w:pos="6946"/>
              </w:tabs>
              <w:jc w:val="center"/>
              <w:rPr>
                <w:b/>
                <w:bCs/>
                <w:sz w:val="20"/>
                <w:szCs w:val="20"/>
              </w:rPr>
            </w:pPr>
            <w:r w:rsidRPr="004D3B79">
              <w:rPr>
                <w:b/>
                <w:bCs/>
                <w:sz w:val="20"/>
                <w:szCs w:val="20"/>
              </w:rPr>
              <w:t>1</w:t>
            </w:r>
            <w:r w:rsidR="00C40485">
              <w:rPr>
                <w:b/>
                <w:bCs/>
                <w:sz w:val="20"/>
                <w:szCs w:val="20"/>
              </w:rPr>
              <w:t>1</w:t>
            </w:r>
            <w:r w:rsidRPr="004D3B79">
              <w:rPr>
                <w:b/>
                <w:bCs/>
                <w:sz w:val="20"/>
                <w:szCs w:val="20"/>
              </w:rPr>
              <w:t>. Hafta</w:t>
            </w:r>
          </w:p>
        </w:tc>
        <w:tc>
          <w:tcPr>
            <w:tcW w:w="1577" w:type="pct"/>
            <w:tcBorders>
              <w:top w:val="single" w:sz="4" w:space="0" w:color="auto"/>
            </w:tcBorders>
          </w:tcPr>
          <w:p w14:paraId="009EE0F6" w14:textId="77777777" w:rsidR="00C231EE" w:rsidRPr="004D3B79" w:rsidRDefault="00C231EE" w:rsidP="00C22F9D">
            <w:pPr>
              <w:rPr>
                <w:sz w:val="20"/>
                <w:szCs w:val="20"/>
              </w:rPr>
            </w:pPr>
            <w:proofErr w:type="spellStart"/>
            <w:r w:rsidRPr="004D3B79">
              <w:rPr>
                <w:sz w:val="20"/>
                <w:szCs w:val="20"/>
              </w:rPr>
              <w:t>Pre</w:t>
            </w:r>
            <w:proofErr w:type="spellEnd"/>
            <w:r w:rsidRPr="004D3B79">
              <w:rPr>
                <w:sz w:val="20"/>
                <w:szCs w:val="20"/>
              </w:rPr>
              <w:t>-operatif Hasta Değerlendirmesi</w:t>
            </w:r>
          </w:p>
        </w:tc>
        <w:tc>
          <w:tcPr>
            <w:tcW w:w="1122" w:type="pct"/>
            <w:tcBorders>
              <w:top w:val="single" w:sz="4" w:space="0" w:color="auto"/>
              <w:left w:val="single" w:sz="8" w:space="0" w:color="auto"/>
              <w:right w:val="single" w:sz="4" w:space="0" w:color="auto"/>
            </w:tcBorders>
          </w:tcPr>
          <w:p w14:paraId="6A28F38A" w14:textId="77777777" w:rsidR="00C231EE" w:rsidRPr="004D3B79" w:rsidRDefault="00C231EE" w:rsidP="00C22F9D">
            <w:pPr>
              <w:rPr>
                <w:sz w:val="20"/>
                <w:szCs w:val="20"/>
              </w:rPr>
            </w:pPr>
            <w:r w:rsidRPr="004D3B79">
              <w:rPr>
                <w:sz w:val="20"/>
                <w:szCs w:val="20"/>
              </w:rPr>
              <w:t>Dr. Öğr. Üyesi Hande YAĞCAN</w:t>
            </w:r>
          </w:p>
        </w:tc>
        <w:tc>
          <w:tcPr>
            <w:tcW w:w="1541" w:type="pct"/>
            <w:tcBorders>
              <w:top w:val="single" w:sz="4" w:space="0" w:color="auto"/>
              <w:left w:val="single" w:sz="4" w:space="0" w:color="auto"/>
            </w:tcBorders>
          </w:tcPr>
          <w:p w14:paraId="4013DB7D"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08F0E50C" w14:textId="77777777" w:rsidTr="009F4201">
        <w:trPr>
          <w:trHeight w:val="390"/>
        </w:trPr>
        <w:tc>
          <w:tcPr>
            <w:tcW w:w="760" w:type="pct"/>
            <w:tcBorders>
              <w:top w:val="dotted" w:sz="4" w:space="0" w:color="auto"/>
              <w:bottom w:val="single" w:sz="4" w:space="0" w:color="auto"/>
              <w:right w:val="single" w:sz="4" w:space="0" w:color="auto"/>
            </w:tcBorders>
          </w:tcPr>
          <w:p w14:paraId="7F9DC354" w14:textId="4A29FFAB" w:rsidR="00C231EE" w:rsidRPr="004D3B79" w:rsidRDefault="00C231EE" w:rsidP="00C22F9D">
            <w:pPr>
              <w:tabs>
                <w:tab w:val="left" w:pos="3686"/>
                <w:tab w:val="left" w:pos="6946"/>
              </w:tabs>
              <w:jc w:val="center"/>
              <w:rPr>
                <w:b/>
                <w:bCs/>
                <w:sz w:val="20"/>
                <w:szCs w:val="20"/>
              </w:rPr>
            </w:pPr>
            <w:r w:rsidRPr="004D3B79">
              <w:rPr>
                <w:b/>
                <w:bCs/>
                <w:sz w:val="20"/>
                <w:szCs w:val="20"/>
              </w:rPr>
              <w:t>1</w:t>
            </w:r>
            <w:r w:rsidR="00C40485">
              <w:rPr>
                <w:b/>
                <w:bCs/>
                <w:sz w:val="20"/>
                <w:szCs w:val="20"/>
              </w:rPr>
              <w:t>2</w:t>
            </w:r>
            <w:r w:rsidRPr="004D3B79">
              <w:rPr>
                <w:b/>
                <w:bCs/>
                <w:sz w:val="20"/>
                <w:szCs w:val="20"/>
              </w:rPr>
              <w:t>. Hafta</w:t>
            </w:r>
          </w:p>
        </w:tc>
        <w:tc>
          <w:tcPr>
            <w:tcW w:w="1577" w:type="pct"/>
            <w:tcBorders>
              <w:bottom w:val="single" w:sz="4" w:space="0" w:color="auto"/>
            </w:tcBorders>
          </w:tcPr>
          <w:p w14:paraId="625B6998" w14:textId="77777777" w:rsidR="00C231EE" w:rsidRPr="004D3B79" w:rsidRDefault="00C231EE" w:rsidP="00C22F9D">
            <w:pPr>
              <w:rPr>
                <w:sz w:val="20"/>
                <w:szCs w:val="20"/>
              </w:rPr>
            </w:pPr>
            <w:r w:rsidRPr="004D3B79">
              <w:rPr>
                <w:sz w:val="20"/>
                <w:szCs w:val="20"/>
              </w:rPr>
              <w:t>Kan Dolaşımı</w:t>
            </w:r>
          </w:p>
        </w:tc>
        <w:tc>
          <w:tcPr>
            <w:tcW w:w="1122" w:type="pct"/>
            <w:tcBorders>
              <w:bottom w:val="single" w:sz="4" w:space="0" w:color="auto"/>
            </w:tcBorders>
          </w:tcPr>
          <w:p w14:paraId="67EEE4A0" w14:textId="77777777" w:rsidR="00C231EE" w:rsidRPr="004D3B79" w:rsidRDefault="00C231EE" w:rsidP="00C22F9D">
            <w:pPr>
              <w:rPr>
                <w:sz w:val="20"/>
                <w:szCs w:val="20"/>
              </w:rPr>
            </w:pPr>
            <w:r w:rsidRPr="004D3B79">
              <w:rPr>
                <w:sz w:val="20"/>
                <w:szCs w:val="20"/>
              </w:rPr>
              <w:t>Dr. Öğr. Üyesi Hande YAĞCAN</w:t>
            </w:r>
          </w:p>
        </w:tc>
        <w:tc>
          <w:tcPr>
            <w:tcW w:w="1541" w:type="pct"/>
            <w:tcBorders>
              <w:bottom w:val="single" w:sz="4" w:space="0" w:color="auto"/>
            </w:tcBorders>
          </w:tcPr>
          <w:p w14:paraId="52C5CA5B" w14:textId="77777777" w:rsidR="00C231EE" w:rsidRPr="004D3B79" w:rsidRDefault="00C231EE" w:rsidP="00C22F9D">
            <w:pPr>
              <w:rPr>
                <w:sz w:val="20"/>
                <w:szCs w:val="20"/>
              </w:rPr>
            </w:pPr>
            <w:r w:rsidRPr="004D3B79">
              <w:rPr>
                <w:sz w:val="20"/>
                <w:szCs w:val="20"/>
              </w:rPr>
              <w:t>Sunum, çeviri, tartışma, kavrama, dinleme</w:t>
            </w:r>
          </w:p>
        </w:tc>
      </w:tr>
      <w:tr w:rsidR="00FE7A9F" w:rsidRPr="004D3B79" w14:paraId="1F20A644" w14:textId="77777777" w:rsidTr="009F4201">
        <w:trPr>
          <w:trHeight w:val="491"/>
        </w:trPr>
        <w:tc>
          <w:tcPr>
            <w:tcW w:w="760" w:type="pct"/>
            <w:tcBorders>
              <w:top w:val="dotted" w:sz="4" w:space="0" w:color="auto"/>
              <w:bottom w:val="single" w:sz="4" w:space="0" w:color="auto"/>
              <w:right w:val="single" w:sz="4" w:space="0" w:color="auto"/>
            </w:tcBorders>
          </w:tcPr>
          <w:p w14:paraId="1C8FA4A0" w14:textId="2B695A86" w:rsidR="00C231EE" w:rsidRPr="004D3B79" w:rsidRDefault="00C231EE" w:rsidP="00C22F9D">
            <w:pPr>
              <w:tabs>
                <w:tab w:val="left" w:pos="3686"/>
                <w:tab w:val="left" w:pos="6946"/>
              </w:tabs>
              <w:jc w:val="center"/>
              <w:rPr>
                <w:b/>
                <w:bCs/>
                <w:sz w:val="20"/>
                <w:szCs w:val="20"/>
              </w:rPr>
            </w:pPr>
            <w:r w:rsidRPr="004D3B79">
              <w:rPr>
                <w:b/>
                <w:bCs/>
                <w:sz w:val="20"/>
                <w:szCs w:val="20"/>
              </w:rPr>
              <w:t>1</w:t>
            </w:r>
            <w:r w:rsidR="00C40485">
              <w:rPr>
                <w:b/>
                <w:bCs/>
                <w:sz w:val="20"/>
                <w:szCs w:val="20"/>
              </w:rPr>
              <w:t>3</w:t>
            </w:r>
            <w:r w:rsidRPr="004D3B79">
              <w:rPr>
                <w:b/>
                <w:bCs/>
                <w:sz w:val="20"/>
                <w:szCs w:val="20"/>
              </w:rPr>
              <w:t>. Hafta</w:t>
            </w:r>
          </w:p>
        </w:tc>
        <w:tc>
          <w:tcPr>
            <w:tcW w:w="1577" w:type="pct"/>
            <w:tcBorders>
              <w:bottom w:val="single" w:sz="4" w:space="0" w:color="auto"/>
            </w:tcBorders>
          </w:tcPr>
          <w:p w14:paraId="4DAB487E" w14:textId="77777777" w:rsidR="00C231EE" w:rsidRPr="004D3B79" w:rsidRDefault="00C231EE" w:rsidP="00C22F9D">
            <w:pPr>
              <w:rPr>
                <w:sz w:val="20"/>
                <w:szCs w:val="20"/>
              </w:rPr>
            </w:pPr>
            <w:r w:rsidRPr="004D3B79">
              <w:rPr>
                <w:sz w:val="20"/>
                <w:szCs w:val="20"/>
              </w:rPr>
              <w:t>Post-operatif Hasta Değerlendirmesi</w:t>
            </w:r>
          </w:p>
        </w:tc>
        <w:tc>
          <w:tcPr>
            <w:tcW w:w="1122" w:type="pct"/>
            <w:tcBorders>
              <w:bottom w:val="single" w:sz="4" w:space="0" w:color="auto"/>
            </w:tcBorders>
          </w:tcPr>
          <w:p w14:paraId="3F08F6B8" w14:textId="77777777" w:rsidR="00C231EE" w:rsidRPr="004D3B79" w:rsidRDefault="00C231EE" w:rsidP="00C22F9D">
            <w:pPr>
              <w:rPr>
                <w:sz w:val="20"/>
                <w:szCs w:val="20"/>
              </w:rPr>
            </w:pPr>
            <w:r w:rsidRPr="004D3B79">
              <w:rPr>
                <w:sz w:val="20"/>
                <w:szCs w:val="20"/>
              </w:rPr>
              <w:t>Dr. Öğr. Üyesi Hande YAĞCAN</w:t>
            </w:r>
          </w:p>
        </w:tc>
        <w:tc>
          <w:tcPr>
            <w:tcW w:w="1541" w:type="pct"/>
            <w:tcBorders>
              <w:bottom w:val="single" w:sz="4" w:space="0" w:color="auto"/>
            </w:tcBorders>
          </w:tcPr>
          <w:p w14:paraId="55EDCEBA" w14:textId="77777777" w:rsidR="00C231EE" w:rsidRPr="004D3B79" w:rsidRDefault="00C231EE" w:rsidP="00C22F9D">
            <w:pPr>
              <w:rPr>
                <w:sz w:val="20"/>
                <w:szCs w:val="20"/>
              </w:rPr>
            </w:pPr>
            <w:r w:rsidRPr="004D3B79">
              <w:rPr>
                <w:sz w:val="20"/>
                <w:szCs w:val="20"/>
              </w:rPr>
              <w:t>Sunum, çeviri, tartışma, kavrama, dinleme</w:t>
            </w:r>
          </w:p>
        </w:tc>
      </w:tr>
      <w:tr w:rsidR="00C231EE" w:rsidRPr="004D3B79" w14:paraId="7BCC489C" w14:textId="77777777" w:rsidTr="009F4201">
        <w:trPr>
          <w:trHeight w:val="127"/>
        </w:trPr>
        <w:tc>
          <w:tcPr>
            <w:tcW w:w="760" w:type="pct"/>
            <w:tcBorders>
              <w:top w:val="dotted" w:sz="4" w:space="0" w:color="auto"/>
              <w:bottom w:val="single" w:sz="4" w:space="0" w:color="auto"/>
              <w:right w:val="single" w:sz="4" w:space="0" w:color="auto"/>
            </w:tcBorders>
          </w:tcPr>
          <w:p w14:paraId="4297395F" w14:textId="5A0B3D37" w:rsidR="00C231EE" w:rsidRPr="004D3B79" w:rsidRDefault="00C231EE" w:rsidP="00C22F9D">
            <w:pPr>
              <w:tabs>
                <w:tab w:val="left" w:pos="3686"/>
                <w:tab w:val="left" w:pos="6946"/>
              </w:tabs>
              <w:jc w:val="center"/>
              <w:rPr>
                <w:b/>
                <w:bCs/>
                <w:sz w:val="20"/>
                <w:szCs w:val="20"/>
              </w:rPr>
            </w:pPr>
            <w:r w:rsidRPr="004D3B79">
              <w:rPr>
                <w:b/>
                <w:bCs/>
                <w:sz w:val="20"/>
                <w:szCs w:val="20"/>
              </w:rPr>
              <w:t>1</w:t>
            </w:r>
            <w:r w:rsidR="00C40485">
              <w:rPr>
                <w:b/>
                <w:bCs/>
                <w:sz w:val="20"/>
                <w:szCs w:val="20"/>
              </w:rPr>
              <w:t>4</w:t>
            </w:r>
            <w:r w:rsidRPr="004D3B79">
              <w:rPr>
                <w:b/>
                <w:bCs/>
                <w:sz w:val="20"/>
                <w:szCs w:val="20"/>
              </w:rPr>
              <w:t>. Hafta</w:t>
            </w:r>
          </w:p>
        </w:tc>
        <w:tc>
          <w:tcPr>
            <w:tcW w:w="1577" w:type="pct"/>
            <w:tcBorders>
              <w:bottom w:val="single" w:sz="4" w:space="0" w:color="auto"/>
            </w:tcBorders>
          </w:tcPr>
          <w:p w14:paraId="3E80D3F8" w14:textId="77777777" w:rsidR="00C231EE" w:rsidRPr="004D3B79" w:rsidRDefault="00C231EE" w:rsidP="00C22F9D">
            <w:pPr>
              <w:rPr>
                <w:sz w:val="20"/>
                <w:szCs w:val="20"/>
              </w:rPr>
            </w:pPr>
            <w:r w:rsidRPr="004D3B79">
              <w:rPr>
                <w:sz w:val="20"/>
                <w:szCs w:val="20"/>
              </w:rPr>
              <w:t xml:space="preserve">Tıbbi Odak Noktası: Ağrı Reseptörleri </w:t>
            </w:r>
          </w:p>
          <w:p w14:paraId="6F509E7E" w14:textId="77777777" w:rsidR="00C231EE" w:rsidRPr="004D3B79" w:rsidRDefault="00C231EE" w:rsidP="00C22F9D">
            <w:pPr>
              <w:rPr>
                <w:sz w:val="20"/>
                <w:szCs w:val="20"/>
              </w:rPr>
            </w:pPr>
            <w:r w:rsidRPr="004D3B79">
              <w:rPr>
                <w:sz w:val="20"/>
                <w:szCs w:val="20"/>
              </w:rPr>
              <w:t>Ders Değerlendirmesi</w:t>
            </w:r>
          </w:p>
        </w:tc>
        <w:tc>
          <w:tcPr>
            <w:tcW w:w="1122" w:type="pct"/>
            <w:tcBorders>
              <w:bottom w:val="single" w:sz="4" w:space="0" w:color="auto"/>
            </w:tcBorders>
          </w:tcPr>
          <w:p w14:paraId="02DD39F8" w14:textId="77777777" w:rsidR="00C231EE" w:rsidRPr="004D3B79" w:rsidRDefault="00C231EE" w:rsidP="00C22F9D">
            <w:pPr>
              <w:tabs>
                <w:tab w:val="left" w:pos="2340"/>
                <w:tab w:val="left" w:leader="dot" w:pos="7655"/>
              </w:tabs>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tc>
        <w:tc>
          <w:tcPr>
            <w:tcW w:w="1541" w:type="pct"/>
            <w:tcBorders>
              <w:bottom w:val="single" w:sz="4" w:space="0" w:color="auto"/>
            </w:tcBorders>
          </w:tcPr>
          <w:p w14:paraId="7C058BAC" w14:textId="77777777" w:rsidR="00C231EE" w:rsidRPr="004D3B79" w:rsidRDefault="00C231EE" w:rsidP="00C22F9D">
            <w:pPr>
              <w:rPr>
                <w:sz w:val="20"/>
                <w:szCs w:val="20"/>
              </w:rPr>
            </w:pPr>
            <w:r w:rsidRPr="004D3B79">
              <w:rPr>
                <w:sz w:val="20"/>
                <w:szCs w:val="20"/>
              </w:rPr>
              <w:t>Sunum, çeviri, tartışma, kavrama, dinleme</w:t>
            </w:r>
          </w:p>
        </w:tc>
      </w:tr>
    </w:tbl>
    <w:p w14:paraId="1729AE0B" w14:textId="77777777" w:rsidR="00C231EE" w:rsidRPr="004D3B79" w:rsidRDefault="00C231EE" w:rsidP="00C231EE">
      <w:pPr>
        <w:rPr>
          <w:b/>
          <w:sz w:val="20"/>
          <w:szCs w:val="20"/>
        </w:rPr>
      </w:pPr>
    </w:p>
    <w:p w14:paraId="35069624" w14:textId="77777777" w:rsidR="00C231EE" w:rsidRPr="004D3B79" w:rsidRDefault="00C231EE" w:rsidP="00C231EE">
      <w:pPr>
        <w:rPr>
          <w:b/>
          <w:sz w:val="20"/>
          <w:szCs w:val="20"/>
        </w:rPr>
      </w:pPr>
      <w:r w:rsidRPr="004D3B79">
        <w:rPr>
          <w:b/>
          <w:sz w:val="20"/>
          <w:szCs w:val="20"/>
        </w:rPr>
        <w:t>Tablo 1. Dersin Öğrenme Kazanımlarının Program Kazanımları ile İlişkisi</w:t>
      </w:r>
    </w:p>
    <w:p w14:paraId="58BABB1E" w14:textId="77777777" w:rsidR="00C231EE" w:rsidRPr="004D3B79" w:rsidRDefault="00C231EE" w:rsidP="00C231EE">
      <w:pPr>
        <w:rPr>
          <w:sz w:val="20"/>
          <w:szCs w:val="20"/>
        </w:rPr>
      </w:pPr>
      <w:r w:rsidRPr="004D3B79">
        <w:rPr>
          <w:sz w:val="20"/>
          <w:szCs w:val="20"/>
        </w:rPr>
        <w:t>0: katkı yok 1: az katkısı var 2: orta düzeyde katkısı var 3: tam katkısı var</w:t>
      </w:r>
    </w:p>
    <w:p w14:paraId="0EA95826" w14:textId="77777777" w:rsidR="00C231EE" w:rsidRPr="004D3B79" w:rsidRDefault="00C231EE" w:rsidP="00C231EE">
      <w:pPr>
        <w:tabs>
          <w:tab w:val="left" w:pos="2520"/>
          <w:tab w:val="center" w:pos="4535"/>
        </w:tabs>
        <w:rPr>
          <w:b/>
          <w:bCs/>
          <w:sz w:val="20"/>
          <w:szCs w:val="20"/>
        </w:rPr>
      </w:pPr>
    </w:p>
    <w:tbl>
      <w:tblPr>
        <w:tblW w:w="5000" w:type="pc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7"/>
        <w:gridCol w:w="631"/>
        <w:gridCol w:w="476"/>
        <w:gridCol w:w="631"/>
        <w:gridCol w:w="630"/>
        <w:gridCol w:w="630"/>
        <w:gridCol w:w="473"/>
        <w:gridCol w:w="630"/>
        <w:gridCol w:w="630"/>
        <w:gridCol w:w="630"/>
        <w:gridCol w:w="630"/>
        <w:gridCol w:w="630"/>
        <w:gridCol w:w="630"/>
        <w:gridCol w:w="619"/>
      </w:tblGrid>
      <w:tr w:rsidR="00FE7A9F" w:rsidRPr="004D3B79" w14:paraId="40E6D227" w14:textId="77777777" w:rsidTr="5728DCFE">
        <w:trPr>
          <w:trHeight w:val="408"/>
        </w:trPr>
        <w:tc>
          <w:tcPr>
            <w:tcW w:w="655" w:type="pct"/>
            <w:hideMark/>
          </w:tcPr>
          <w:p w14:paraId="11A77303" w14:textId="77777777" w:rsidR="00C231EE" w:rsidRPr="004D3B79" w:rsidRDefault="00C231EE" w:rsidP="00C22F9D">
            <w:pPr>
              <w:rPr>
                <w:b/>
                <w:bCs/>
                <w:sz w:val="20"/>
                <w:szCs w:val="20"/>
              </w:rPr>
            </w:pPr>
            <w:r w:rsidRPr="004D3B79">
              <w:rPr>
                <w:b/>
                <w:bCs/>
                <w:sz w:val="20"/>
                <w:szCs w:val="20"/>
              </w:rPr>
              <w:t>Öğrenme Çıktısı</w:t>
            </w:r>
          </w:p>
        </w:tc>
        <w:tc>
          <w:tcPr>
            <w:tcW w:w="348" w:type="pct"/>
            <w:hideMark/>
          </w:tcPr>
          <w:p w14:paraId="5FF3FF52" w14:textId="61F04288" w:rsidR="00C231EE" w:rsidRPr="004D3B79" w:rsidRDefault="5728DCFE" w:rsidP="00C22F9D">
            <w:pPr>
              <w:jc w:val="center"/>
              <w:rPr>
                <w:b/>
                <w:bCs/>
                <w:sz w:val="20"/>
                <w:szCs w:val="20"/>
              </w:rPr>
            </w:pPr>
            <w:r w:rsidRPr="5728DCFE">
              <w:rPr>
                <w:b/>
                <w:bCs/>
                <w:sz w:val="20"/>
                <w:szCs w:val="20"/>
              </w:rPr>
              <w:t>PÇ</w:t>
            </w:r>
          </w:p>
          <w:p w14:paraId="2E96E6B3" w14:textId="77777777" w:rsidR="00C231EE" w:rsidRPr="004D3B79" w:rsidRDefault="00C231EE" w:rsidP="00C22F9D">
            <w:pPr>
              <w:jc w:val="center"/>
              <w:rPr>
                <w:b/>
                <w:bCs/>
                <w:sz w:val="20"/>
                <w:szCs w:val="20"/>
              </w:rPr>
            </w:pPr>
            <w:r w:rsidRPr="004D3B79">
              <w:rPr>
                <w:b/>
                <w:bCs/>
                <w:sz w:val="20"/>
                <w:szCs w:val="20"/>
              </w:rPr>
              <w:t>1</w:t>
            </w:r>
          </w:p>
        </w:tc>
        <w:tc>
          <w:tcPr>
            <w:tcW w:w="262" w:type="pct"/>
            <w:hideMark/>
          </w:tcPr>
          <w:p w14:paraId="6E1D28CE" w14:textId="118D4C37" w:rsidR="00C231EE" w:rsidRPr="004D3B79" w:rsidRDefault="5728DCFE" w:rsidP="00C22F9D">
            <w:pPr>
              <w:jc w:val="center"/>
              <w:rPr>
                <w:b/>
                <w:bCs/>
                <w:sz w:val="20"/>
                <w:szCs w:val="20"/>
              </w:rPr>
            </w:pPr>
            <w:r w:rsidRPr="5728DCFE">
              <w:rPr>
                <w:b/>
                <w:bCs/>
                <w:sz w:val="20"/>
                <w:szCs w:val="20"/>
              </w:rPr>
              <w:t>PÇ</w:t>
            </w:r>
          </w:p>
          <w:p w14:paraId="6FB3677C" w14:textId="77777777" w:rsidR="00C231EE" w:rsidRPr="004D3B79" w:rsidRDefault="00C231EE" w:rsidP="00C22F9D">
            <w:pPr>
              <w:jc w:val="center"/>
              <w:rPr>
                <w:b/>
                <w:bCs/>
                <w:sz w:val="20"/>
                <w:szCs w:val="20"/>
              </w:rPr>
            </w:pPr>
            <w:r w:rsidRPr="004D3B79">
              <w:rPr>
                <w:b/>
                <w:bCs/>
                <w:sz w:val="20"/>
                <w:szCs w:val="20"/>
              </w:rPr>
              <w:t>2</w:t>
            </w:r>
          </w:p>
        </w:tc>
        <w:tc>
          <w:tcPr>
            <w:tcW w:w="348" w:type="pct"/>
            <w:hideMark/>
          </w:tcPr>
          <w:p w14:paraId="5095FB9A" w14:textId="79234D4E" w:rsidR="00C231EE" w:rsidRPr="004D3B79" w:rsidRDefault="5728DCFE" w:rsidP="00C22F9D">
            <w:pPr>
              <w:jc w:val="center"/>
              <w:rPr>
                <w:b/>
                <w:bCs/>
                <w:sz w:val="20"/>
                <w:szCs w:val="20"/>
              </w:rPr>
            </w:pPr>
            <w:r w:rsidRPr="5728DCFE">
              <w:rPr>
                <w:b/>
                <w:bCs/>
                <w:sz w:val="20"/>
                <w:szCs w:val="20"/>
              </w:rPr>
              <w:t>PÇ</w:t>
            </w:r>
          </w:p>
          <w:p w14:paraId="24E23104" w14:textId="77777777" w:rsidR="00C231EE" w:rsidRPr="004D3B79" w:rsidRDefault="00C231EE" w:rsidP="00C22F9D">
            <w:pPr>
              <w:jc w:val="center"/>
              <w:rPr>
                <w:b/>
                <w:bCs/>
                <w:sz w:val="20"/>
                <w:szCs w:val="20"/>
              </w:rPr>
            </w:pPr>
            <w:r w:rsidRPr="004D3B79">
              <w:rPr>
                <w:b/>
                <w:bCs/>
                <w:sz w:val="20"/>
                <w:szCs w:val="20"/>
              </w:rPr>
              <w:t xml:space="preserve">3 </w:t>
            </w:r>
          </w:p>
        </w:tc>
        <w:tc>
          <w:tcPr>
            <w:tcW w:w="348" w:type="pct"/>
            <w:hideMark/>
          </w:tcPr>
          <w:p w14:paraId="147F39C7" w14:textId="1D1D4DC0" w:rsidR="00C231EE" w:rsidRPr="004D3B79" w:rsidRDefault="5728DCFE" w:rsidP="00C22F9D">
            <w:pPr>
              <w:jc w:val="center"/>
              <w:rPr>
                <w:b/>
                <w:bCs/>
                <w:sz w:val="20"/>
                <w:szCs w:val="20"/>
              </w:rPr>
            </w:pPr>
            <w:r w:rsidRPr="5728DCFE">
              <w:rPr>
                <w:b/>
                <w:bCs/>
                <w:sz w:val="20"/>
                <w:szCs w:val="20"/>
              </w:rPr>
              <w:t>PÇ</w:t>
            </w:r>
          </w:p>
          <w:p w14:paraId="6FD83A2B" w14:textId="77777777" w:rsidR="00C231EE" w:rsidRPr="004D3B79" w:rsidRDefault="00C231EE" w:rsidP="00C22F9D">
            <w:pPr>
              <w:jc w:val="center"/>
              <w:rPr>
                <w:b/>
                <w:bCs/>
                <w:sz w:val="20"/>
                <w:szCs w:val="20"/>
              </w:rPr>
            </w:pPr>
            <w:r w:rsidRPr="004D3B79">
              <w:rPr>
                <w:b/>
                <w:bCs/>
                <w:sz w:val="20"/>
                <w:szCs w:val="20"/>
              </w:rPr>
              <w:t>4</w:t>
            </w:r>
          </w:p>
        </w:tc>
        <w:tc>
          <w:tcPr>
            <w:tcW w:w="348" w:type="pct"/>
            <w:hideMark/>
          </w:tcPr>
          <w:p w14:paraId="553C6A46" w14:textId="669CFB2D" w:rsidR="00C231EE" w:rsidRPr="004D3B79" w:rsidRDefault="5728DCFE" w:rsidP="00C22F9D">
            <w:pPr>
              <w:jc w:val="center"/>
              <w:rPr>
                <w:b/>
                <w:bCs/>
                <w:sz w:val="20"/>
                <w:szCs w:val="20"/>
              </w:rPr>
            </w:pPr>
            <w:r w:rsidRPr="5728DCFE">
              <w:rPr>
                <w:b/>
                <w:bCs/>
                <w:sz w:val="20"/>
                <w:szCs w:val="20"/>
              </w:rPr>
              <w:t>PÇ</w:t>
            </w:r>
          </w:p>
          <w:p w14:paraId="09C5D394" w14:textId="77777777" w:rsidR="00C231EE" w:rsidRPr="004D3B79" w:rsidRDefault="00C231EE" w:rsidP="00C22F9D">
            <w:pPr>
              <w:jc w:val="center"/>
              <w:rPr>
                <w:b/>
                <w:bCs/>
                <w:sz w:val="20"/>
                <w:szCs w:val="20"/>
              </w:rPr>
            </w:pPr>
            <w:r w:rsidRPr="004D3B79">
              <w:rPr>
                <w:b/>
                <w:bCs/>
                <w:sz w:val="20"/>
                <w:szCs w:val="20"/>
              </w:rPr>
              <w:t>5</w:t>
            </w:r>
          </w:p>
        </w:tc>
        <w:tc>
          <w:tcPr>
            <w:tcW w:w="261" w:type="pct"/>
            <w:hideMark/>
          </w:tcPr>
          <w:p w14:paraId="24D28AA2" w14:textId="20661184" w:rsidR="5728DCFE" w:rsidRDefault="5728DCFE" w:rsidP="5728DCFE">
            <w:pPr>
              <w:jc w:val="center"/>
              <w:rPr>
                <w:b/>
                <w:bCs/>
                <w:sz w:val="20"/>
                <w:szCs w:val="20"/>
              </w:rPr>
            </w:pPr>
            <w:r w:rsidRPr="5728DCFE">
              <w:rPr>
                <w:b/>
                <w:bCs/>
                <w:sz w:val="20"/>
                <w:szCs w:val="20"/>
              </w:rPr>
              <w:t>PÇ</w:t>
            </w:r>
          </w:p>
          <w:p w14:paraId="4A27A55C" w14:textId="77777777" w:rsidR="00C231EE" w:rsidRPr="004D3B79" w:rsidRDefault="00C231EE" w:rsidP="00C22F9D">
            <w:pPr>
              <w:jc w:val="center"/>
              <w:rPr>
                <w:b/>
                <w:bCs/>
                <w:sz w:val="20"/>
                <w:szCs w:val="20"/>
              </w:rPr>
            </w:pPr>
            <w:r w:rsidRPr="004D3B79">
              <w:rPr>
                <w:b/>
                <w:bCs/>
                <w:sz w:val="20"/>
                <w:szCs w:val="20"/>
              </w:rPr>
              <w:t>6</w:t>
            </w:r>
          </w:p>
        </w:tc>
        <w:tc>
          <w:tcPr>
            <w:tcW w:w="348" w:type="pct"/>
            <w:hideMark/>
          </w:tcPr>
          <w:p w14:paraId="6DFF9289" w14:textId="15FBE5CA" w:rsidR="00C231EE" w:rsidRPr="004D3B79" w:rsidRDefault="5728DCFE" w:rsidP="00C22F9D">
            <w:pPr>
              <w:jc w:val="center"/>
              <w:rPr>
                <w:b/>
                <w:bCs/>
                <w:sz w:val="20"/>
                <w:szCs w:val="20"/>
              </w:rPr>
            </w:pPr>
            <w:r w:rsidRPr="5728DCFE">
              <w:rPr>
                <w:b/>
                <w:bCs/>
                <w:sz w:val="20"/>
                <w:szCs w:val="20"/>
              </w:rPr>
              <w:t>PÇ</w:t>
            </w:r>
          </w:p>
          <w:p w14:paraId="00A582FE" w14:textId="77777777" w:rsidR="00C231EE" w:rsidRPr="004D3B79" w:rsidRDefault="00C231EE" w:rsidP="00C22F9D">
            <w:pPr>
              <w:jc w:val="center"/>
              <w:rPr>
                <w:b/>
                <w:bCs/>
                <w:sz w:val="20"/>
                <w:szCs w:val="20"/>
              </w:rPr>
            </w:pPr>
            <w:r w:rsidRPr="004D3B79">
              <w:rPr>
                <w:b/>
                <w:bCs/>
                <w:sz w:val="20"/>
                <w:szCs w:val="20"/>
              </w:rPr>
              <w:t>7</w:t>
            </w:r>
          </w:p>
        </w:tc>
        <w:tc>
          <w:tcPr>
            <w:tcW w:w="348" w:type="pct"/>
            <w:hideMark/>
          </w:tcPr>
          <w:p w14:paraId="689EE911" w14:textId="5E7C62C4" w:rsidR="00C231EE" w:rsidRPr="004D3B79" w:rsidRDefault="5728DCFE" w:rsidP="00C22F9D">
            <w:pPr>
              <w:jc w:val="center"/>
              <w:rPr>
                <w:b/>
                <w:bCs/>
                <w:sz w:val="20"/>
                <w:szCs w:val="20"/>
              </w:rPr>
            </w:pPr>
            <w:r w:rsidRPr="5728DCFE">
              <w:rPr>
                <w:b/>
                <w:bCs/>
                <w:sz w:val="20"/>
                <w:szCs w:val="20"/>
              </w:rPr>
              <w:t>PÇ</w:t>
            </w:r>
          </w:p>
          <w:p w14:paraId="3360241E" w14:textId="77777777" w:rsidR="00C231EE" w:rsidRPr="004D3B79" w:rsidRDefault="00C231EE" w:rsidP="00C22F9D">
            <w:pPr>
              <w:jc w:val="center"/>
              <w:rPr>
                <w:b/>
                <w:bCs/>
                <w:sz w:val="20"/>
                <w:szCs w:val="20"/>
              </w:rPr>
            </w:pPr>
            <w:r w:rsidRPr="004D3B79">
              <w:rPr>
                <w:b/>
                <w:bCs/>
                <w:sz w:val="20"/>
                <w:szCs w:val="20"/>
              </w:rPr>
              <w:t>8</w:t>
            </w:r>
          </w:p>
        </w:tc>
        <w:tc>
          <w:tcPr>
            <w:tcW w:w="348" w:type="pct"/>
            <w:hideMark/>
          </w:tcPr>
          <w:p w14:paraId="0A566A45" w14:textId="6167E10B" w:rsidR="00C231EE" w:rsidRPr="004D3B79" w:rsidRDefault="5728DCFE" w:rsidP="00C22F9D">
            <w:pPr>
              <w:jc w:val="center"/>
              <w:rPr>
                <w:b/>
                <w:bCs/>
                <w:sz w:val="20"/>
                <w:szCs w:val="20"/>
              </w:rPr>
            </w:pPr>
            <w:r w:rsidRPr="5728DCFE">
              <w:rPr>
                <w:b/>
                <w:bCs/>
                <w:sz w:val="20"/>
                <w:szCs w:val="20"/>
              </w:rPr>
              <w:t>PÇ</w:t>
            </w:r>
          </w:p>
          <w:p w14:paraId="3037849A" w14:textId="77777777" w:rsidR="00C231EE" w:rsidRPr="004D3B79" w:rsidRDefault="00C231EE" w:rsidP="00C22F9D">
            <w:pPr>
              <w:jc w:val="center"/>
              <w:rPr>
                <w:b/>
                <w:bCs/>
                <w:sz w:val="20"/>
                <w:szCs w:val="20"/>
              </w:rPr>
            </w:pPr>
            <w:r w:rsidRPr="004D3B79">
              <w:rPr>
                <w:b/>
                <w:bCs/>
                <w:sz w:val="20"/>
                <w:szCs w:val="20"/>
              </w:rPr>
              <w:t>9</w:t>
            </w:r>
          </w:p>
        </w:tc>
        <w:tc>
          <w:tcPr>
            <w:tcW w:w="348" w:type="pct"/>
            <w:hideMark/>
          </w:tcPr>
          <w:p w14:paraId="5CE6CFE0" w14:textId="36B503A9" w:rsidR="00C231EE" w:rsidRPr="004D3B79" w:rsidRDefault="5728DCFE" w:rsidP="00C22F9D">
            <w:pPr>
              <w:jc w:val="center"/>
              <w:rPr>
                <w:b/>
                <w:bCs/>
                <w:sz w:val="20"/>
                <w:szCs w:val="20"/>
              </w:rPr>
            </w:pPr>
            <w:r w:rsidRPr="5728DCFE">
              <w:rPr>
                <w:b/>
                <w:bCs/>
                <w:sz w:val="20"/>
                <w:szCs w:val="20"/>
              </w:rPr>
              <w:t>PÇ</w:t>
            </w:r>
          </w:p>
          <w:p w14:paraId="1DC1AC9A" w14:textId="77777777" w:rsidR="00C231EE" w:rsidRPr="004D3B79" w:rsidRDefault="00C231EE" w:rsidP="00C22F9D">
            <w:pPr>
              <w:jc w:val="center"/>
              <w:rPr>
                <w:b/>
                <w:bCs/>
                <w:sz w:val="20"/>
                <w:szCs w:val="20"/>
              </w:rPr>
            </w:pPr>
            <w:r w:rsidRPr="004D3B79">
              <w:rPr>
                <w:b/>
                <w:bCs/>
                <w:sz w:val="20"/>
                <w:szCs w:val="20"/>
              </w:rPr>
              <w:t>10</w:t>
            </w:r>
          </w:p>
        </w:tc>
        <w:tc>
          <w:tcPr>
            <w:tcW w:w="348" w:type="pct"/>
            <w:hideMark/>
          </w:tcPr>
          <w:p w14:paraId="2A075CD3" w14:textId="68B5A609" w:rsidR="00C231EE" w:rsidRPr="004D3B79" w:rsidRDefault="5728DCFE" w:rsidP="00C22F9D">
            <w:pPr>
              <w:jc w:val="center"/>
              <w:rPr>
                <w:b/>
                <w:bCs/>
                <w:sz w:val="20"/>
                <w:szCs w:val="20"/>
              </w:rPr>
            </w:pPr>
            <w:r w:rsidRPr="5728DCFE">
              <w:rPr>
                <w:b/>
                <w:bCs/>
                <w:sz w:val="20"/>
                <w:szCs w:val="20"/>
              </w:rPr>
              <w:t>PÇ</w:t>
            </w:r>
          </w:p>
          <w:p w14:paraId="7780CC10" w14:textId="77777777" w:rsidR="00C231EE" w:rsidRPr="004D3B79" w:rsidRDefault="00C231EE" w:rsidP="00C22F9D">
            <w:pPr>
              <w:jc w:val="center"/>
              <w:rPr>
                <w:b/>
                <w:bCs/>
                <w:sz w:val="20"/>
                <w:szCs w:val="20"/>
              </w:rPr>
            </w:pPr>
            <w:r w:rsidRPr="004D3B79">
              <w:rPr>
                <w:b/>
                <w:bCs/>
                <w:sz w:val="20"/>
                <w:szCs w:val="20"/>
              </w:rPr>
              <w:t>11</w:t>
            </w:r>
          </w:p>
        </w:tc>
        <w:tc>
          <w:tcPr>
            <w:tcW w:w="348" w:type="pct"/>
            <w:hideMark/>
          </w:tcPr>
          <w:p w14:paraId="2321719C" w14:textId="22C1E070" w:rsidR="00C231EE" w:rsidRPr="004D3B79" w:rsidRDefault="5728DCFE" w:rsidP="00C22F9D">
            <w:pPr>
              <w:jc w:val="center"/>
              <w:rPr>
                <w:b/>
                <w:bCs/>
                <w:sz w:val="20"/>
                <w:szCs w:val="20"/>
              </w:rPr>
            </w:pPr>
            <w:r w:rsidRPr="5728DCFE">
              <w:rPr>
                <w:b/>
                <w:bCs/>
                <w:sz w:val="20"/>
                <w:szCs w:val="20"/>
              </w:rPr>
              <w:t>PÇ</w:t>
            </w:r>
          </w:p>
          <w:p w14:paraId="55102172" w14:textId="77777777" w:rsidR="00C231EE" w:rsidRPr="004D3B79" w:rsidRDefault="00C231EE" w:rsidP="00C22F9D">
            <w:pPr>
              <w:jc w:val="center"/>
              <w:rPr>
                <w:b/>
                <w:bCs/>
                <w:sz w:val="20"/>
                <w:szCs w:val="20"/>
              </w:rPr>
            </w:pPr>
            <w:r w:rsidRPr="004D3B79">
              <w:rPr>
                <w:b/>
                <w:bCs/>
                <w:sz w:val="20"/>
                <w:szCs w:val="20"/>
              </w:rPr>
              <w:t>12</w:t>
            </w:r>
          </w:p>
        </w:tc>
        <w:tc>
          <w:tcPr>
            <w:tcW w:w="343" w:type="pct"/>
            <w:hideMark/>
          </w:tcPr>
          <w:p w14:paraId="66DFFFF5" w14:textId="1658B0EA" w:rsidR="00C231EE" w:rsidRPr="004D3B79" w:rsidRDefault="5728DCFE" w:rsidP="00C22F9D">
            <w:pPr>
              <w:jc w:val="center"/>
              <w:rPr>
                <w:b/>
                <w:bCs/>
                <w:sz w:val="20"/>
                <w:szCs w:val="20"/>
              </w:rPr>
            </w:pPr>
            <w:r w:rsidRPr="5728DCFE">
              <w:rPr>
                <w:b/>
                <w:bCs/>
                <w:sz w:val="20"/>
                <w:szCs w:val="20"/>
              </w:rPr>
              <w:t>PÇ</w:t>
            </w:r>
          </w:p>
          <w:p w14:paraId="3A6B4946" w14:textId="77777777" w:rsidR="00C231EE" w:rsidRPr="004D3B79" w:rsidRDefault="00C231EE" w:rsidP="00C22F9D">
            <w:pPr>
              <w:jc w:val="center"/>
              <w:rPr>
                <w:b/>
                <w:bCs/>
                <w:sz w:val="20"/>
                <w:szCs w:val="20"/>
              </w:rPr>
            </w:pPr>
            <w:r w:rsidRPr="004D3B79">
              <w:rPr>
                <w:b/>
                <w:bCs/>
                <w:sz w:val="20"/>
                <w:szCs w:val="20"/>
              </w:rPr>
              <w:t>13</w:t>
            </w:r>
          </w:p>
        </w:tc>
      </w:tr>
      <w:tr w:rsidR="00FE7A9F" w:rsidRPr="004D3B79" w14:paraId="405C908B" w14:textId="77777777" w:rsidTr="5728DCFE">
        <w:trPr>
          <w:trHeight w:val="330"/>
        </w:trPr>
        <w:tc>
          <w:tcPr>
            <w:tcW w:w="655" w:type="pct"/>
            <w:hideMark/>
          </w:tcPr>
          <w:p w14:paraId="72190632" w14:textId="3834D6D3" w:rsidR="00C231EE" w:rsidRPr="004D3B79" w:rsidRDefault="5728DCFE" w:rsidP="00C22F9D">
            <w:pPr>
              <w:rPr>
                <w:b/>
                <w:bCs/>
                <w:sz w:val="20"/>
                <w:szCs w:val="20"/>
              </w:rPr>
            </w:pPr>
            <w:r w:rsidRPr="5728DCFE">
              <w:rPr>
                <w:b/>
                <w:bCs/>
                <w:sz w:val="20"/>
                <w:szCs w:val="20"/>
              </w:rPr>
              <w:t>ÖÇ1</w:t>
            </w:r>
          </w:p>
        </w:tc>
        <w:tc>
          <w:tcPr>
            <w:tcW w:w="348" w:type="pct"/>
          </w:tcPr>
          <w:p w14:paraId="450F98CF" w14:textId="77777777" w:rsidR="00C231EE" w:rsidRPr="004D3B79" w:rsidRDefault="00C231EE" w:rsidP="00C22F9D">
            <w:pPr>
              <w:jc w:val="center"/>
              <w:rPr>
                <w:bCs/>
                <w:sz w:val="20"/>
                <w:szCs w:val="20"/>
              </w:rPr>
            </w:pPr>
            <w:r w:rsidRPr="004D3B79">
              <w:rPr>
                <w:bCs/>
                <w:sz w:val="20"/>
                <w:szCs w:val="20"/>
              </w:rPr>
              <w:t>3</w:t>
            </w:r>
          </w:p>
        </w:tc>
        <w:tc>
          <w:tcPr>
            <w:tcW w:w="262" w:type="pct"/>
          </w:tcPr>
          <w:p w14:paraId="026625BA" w14:textId="77777777" w:rsidR="00C231EE" w:rsidRPr="004D3B79" w:rsidRDefault="00C231EE" w:rsidP="00C22F9D">
            <w:pPr>
              <w:jc w:val="center"/>
              <w:rPr>
                <w:bCs/>
                <w:sz w:val="20"/>
                <w:szCs w:val="20"/>
              </w:rPr>
            </w:pPr>
          </w:p>
        </w:tc>
        <w:tc>
          <w:tcPr>
            <w:tcW w:w="348" w:type="pct"/>
          </w:tcPr>
          <w:p w14:paraId="23C212F5" w14:textId="77777777" w:rsidR="00C231EE" w:rsidRPr="004D3B79" w:rsidRDefault="00C231EE" w:rsidP="00C22F9D">
            <w:pPr>
              <w:jc w:val="center"/>
              <w:rPr>
                <w:bCs/>
                <w:sz w:val="20"/>
                <w:szCs w:val="20"/>
              </w:rPr>
            </w:pPr>
            <w:r w:rsidRPr="004D3B79">
              <w:rPr>
                <w:bCs/>
                <w:sz w:val="20"/>
                <w:szCs w:val="20"/>
              </w:rPr>
              <w:t>3</w:t>
            </w:r>
          </w:p>
        </w:tc>
        <w:tc>
          <w:tcPr>
            <w:tcW w:w="348" w:type="pct"/>
          </w:tcPr>
          <w:p w14:paraId="675E184C" w14:textId="77777777" w:rsidR="00C231EE" w:rsidRPr="004D3B79" w:rsidRDefault="00C231EE" w:rsidP="00C22F9D">
            <w:pPr>
              <w:jc w:val="center"/>
              <w:rPr>
                <w:bCs/>
                <w:sz w:val="20"/>
                <w:szCs w:val="20"/>
              </w:rPr>
            </w:pPr>
          </w:p>
        </w:tc>
        <w:tc>
          <w:tcPr>
            <w:tcW w:w="348" w:type="pct"/>
          </w:tcPr>
          <w:p w14:paraId="1FD6FD8B" w14:textId="77777777" w:rsidR="00C231EE" w:rsidRPr="004D3B79" w:rsidRDefault="00C231EE" w:rsidP="00C22F9D">
            <w:pPr>
              <w:jc w:val="center"/>
              <w:rPr>
                <w:bCs/>
                <w:sz w:val="20"/>
                <w:szCs w:val="20"/>
              </w:rPr>
            </w:pPr>
            <w:r w:rsidRPr="004D3B79">
              <w:rPr>
                <w:bCs/>
                <w:sz w:val="20"/>
                <w:szCs w:val="20"/>
              </w:rPr>
              <w:t>2</w:t>
            </w:r>
          </w:p>
        </w:tc>
        <w:tc>
          <w:tcPr>
            <w:tcW w:w="261" w:type="pct"/>
          </w:tcPr>
          <w:p w14:paraId="15C9807C" w14:textId="77777777" w:rsidR="00C231EE" w:rsidRPr="004D3B79" w:rsidRDefault="00C231EE" w:rsidP="00C22F9D">
            <w:pPr>
              <w:jc w:val="center"/>
              <w:rPr>
                <w:bCs/>
                <w:sz w:val="20"/>
                <w:szCs w:val="20"/>
              </w:rPr>
            </w:pPr>
          </w:p>
        </w:tc>
        <w:tc>
          <w:tcPr>
            <w:tcW w:w="348" w:type="pct"/>
          </w:tcPr>
          <w:p w14:paraId="6E52D75B" w14:textId="77777777" w:rsidR="00C231EE" w:rsidRPr="004D3B79" w:rsidRDefault="00C231EE" w:rsidP="00C22F9D">
            <w:pPr>
              <w:jc w:val="center"/>
              <w:rPr>
                <w:bCs/>
                <w:sz w:val="20"/>
                <w:szCs w:val="20"/>
              </w:rPr>
            </w:pPr>
          </w:p>
        </w:tc>
        <w:tc>
          <w:tcPr>
            <w:tcW w:w="348" w:type="pct"/>
          </w:tcPr>
          <w:p w14:paraId="7B1CB4BE" w14:textId="77777777" w:rsidR="00C231EE" w:rsidRPr="004D3B79" w:rsidRDefault="00C231EE" w:rsidP="00C22F9D">
            <w:pPr>
              <w:jc w:val="center"/>
              <w:rPr>
                <w:bCs/>
                <w:sz w:val="20"/>
                <w:szCs w:val="20"/>
              </w:rPr>
            </w:pPr>
            <w:r w:rsidRPr="004D3B79">
              <w:rPr>
                <w:bCs/>
                <w:sz w:val="20"/>
                <w:szCs w:val="20"/>
              </w:rPr>
              <w:t>1</w:t>
            </w:r>
          </w:p>
        </w:tc>
        <w:tc>
          <w:tcPr>
            <w:tcW w:w="348" w:type="pct"/>
          </w:tcPr>
          <w:p w14:paraId="174ED270" w14:textId="77777777" w:rsidR="00C231EE" w:rsidRPr="004D3B79" w:rsidRDefault="00C231EE" w:rsidP="00C22F9D">
            <w:pPr>
              <w:jc w:val="center"/>
              <w:rPr>
                <w:bCs/>
                <w:sz w:val="20"/>
                <w:szCs w:val="20"/>
              </w:rPr>
            </w:pPr>
            <w:r w:rsidRPr="004D3B79">
              <w:rPr>
                <w:bCs/>
                <w:sz w:val="20"/>
                <w:szCs w:val="20"/>
              </w:rPr>
              <w:t>2</w:t>
            </w:r>
          </w:p>
        </w:tc>
        <w:tc>
          <w:tcPr>
            <w:tcW w:w="348" w:type="pct"/>
          </w:tcPr>
          <w:p w14:paraId="45EBDE71" w14:textId="77777777" w:rsidR="00C231EE" w:rsidRPr="004D3B79" w:rsidRDefault="00C231EE" w:rsidP="00C22F9D">
            <w:pPr>
              <w:jc w:val="center"/>
              <w:rPr>
                <w:bCs/>
                <w:sz w:val="20"/>
                <w:szCs w:val="20"/>
              </w:rPr>
            </w:pPr>
            <w:r w:rsidRPr="004D3B79">
              <w:rPr>
                <w:bCs/>
                <w:sz w:val="20"/>
                <w:szCs w:val="20"/>
              </w:rPr>
              <w:t>2</w:t>
            </w:r>
          </w:p>
        </w:tc>
        <w:tc>
          <w:tcPr>
            <w:tcW w:w="348" w:type="pct"/>
          </w:tcPr>
          <w:p w14:paraId="04C16108" w14:textId="77777777" w:rsidR="00C231EE" w:rsidRPr="004D3B79" w:rsidRDefault="00C231EE" w:rsidP="00C22F9D">
            <w:pPr>
              <w:jc w:val="center"/>
              <w:rPr>
                <w:bCs/>
                <w:sz w:val="20"/>
                <w:szCs w:val="20"/>
              </w:rPr>
            </w:pPr>
          </w:p>
        </w:tc>
        <w:tc>
          <w:tcPr>
            <w:tcW w:w="348" w:type="pct"/>
          </w:tcPr>
          <w:p w14:paraId="09B42A6E" w14:textId="77777777" w:rsidR="00C231EE" w:rsidRPr="004D3B79" w:rsidRDefault="00C231EE" w:rsidP="00C22F9D">
            <w:pPr>
              <w:jc w:val="center"/>
              <w:rPr>
                <w:bCs/>
                <w:sz w:val="20"/>
                <w:szCs w:val="20"/>
              </w:rPr>
            </w:pPr>
          </w:p>
        </w:tc>
        <w:tc>
          <w:tcPr>
            <w:tcW w:w="343" w:type="pct"/>
          </w:tcPr>
          <w:p w14:paraId="5FCC6C1D" w14:textId="77777777" w:rsidR="00C231EE" w:rsidRPr="004D3B79" w:rsidRDefault="00C231EE" w:rsidP="00C22F9D">
            <w:pPr>
              <w:jc w:val="center"/>
              <w:rPr>
                <w:bCs/>
                <w:sz w:val="20"/>
                <w:szCs w:val="20"/>
              </w:rPr>
            </w:pPr>
            <w:r w:rsidRPr="004D3B79">
              <w:rPr>
                <w:bCs/>
                <w:sz w:val="20"/>
                <w:szCs w:val="20"/>
              </w:rPr>
              <w:t>3</w:t>
            </w:r>
          </w:p>
        </w:tc>
      </w:tr>
      <w:tr w:rsidR="00FE7A9F" w:rsidRPr="004D3B79" w14:paraId="104424EB" w14:textId="77777777" w:rsidTr="5728DCFE">
        <w:trPr>
          <w:trHeight w:val="330"/>
        </w:trPr>
        <w:tc>
          <w:tcPr>
            <w:tcW w:w="655" w:type="pct"/>
            <w:hideMark/>
          </w:tcPr>
          <w:p w14:paraId="3A21EF93" w14:textId="0AA57234" w:rsidR="00C231EE" w:rsidRPr="004D3B79" w:rsidRDefault="5728DCFE" w:rsidP="00C22F9D">
            <w:pPr>
              <w:rPr>
                <w:b/>
                <w:bCs/>
                <w:sz w:val="20"/>
                <w:szCs w:val="20"/>
              </w:rPr>
            </w:pPr>
            <w:r w:rsidRPr="5728DCFE">
              <w:rPr>
                <w:b/>
                <w:bCs/>
                <w:sz w:val="20"/>
                <w:szCs w:val="20"/>
              </w:rPr>
              <w:t>ÖÇ2</w:t>
            </w:r>
          </w:p>
        </w:tc>
        <w:tc>
          <w:tcPr>
            <w:tcW w:w="348" w:type="pct"/>
          </w:tcPr>
          <w:p w14:paraId="42F0B464" w14:textId="77777777" w:rsidR="00C231EE" w:rsidRPr="004D3B79" w:rsidRDefault="00C231EE" w:rsidP="00C22F9D">
            <w:pPr>
              <w:jc w:val="center"/>
              <w:rPr>
                <w:bCs/>
                <w:sz w:val="20"/>
                <w:szCs w:val="20"/>
              </w:rPr>
            </w:pPr>
          </w:p>
        </w:tc>
        <w:tc>
          <w:tcPr>
            <w:tcW w:w="262" w:type="pct"/>
          </w:tcPr>
          <w:p w14:paraId="27453FF0" w14:textId="77777777" w:rsidR="00C231EE" w:rsidRPr="004D3B79" w:rsidRDefault="00C231EE" w:rsidP="00C22F9D">
            <w:pPr>
              <w:jc w:val="center"/>
              <w:rPr>
                <w:bCs/>
                <w:sz w:val="20"/>
                <w:szCs w:val="20"/>
              </w:rPr>
            </w:pPr>
            <w:r w:rsidRPr="004D3B79">
              <w:rPr>
                <w:bCs/>
                <w:sz w:val="20"/>
                <w:szCs w:val="20"/>
              </w:rPr>
              <w:t>3</w:t>
            </w:r>
          </w:p>
        </w:tc>
        <w:tc>
          <w:tcPr>
            <w:tcW w:w="348" w:type="pct"/>
          </w:tcPr>
          <w:p w14:paraId="26B2AB56" w14:textId="77777777" w:rsidR="00C231EE" w:rsidRPr="004D3B79" w:rsidRDefault="00C231EE" w:rsidP="00C22F9D">
            <w:pPr>
              <w:jc w:val="center"/>
              <w:rPr>
                <w:bCs/>
                <w:sz w:val="20"/>
                <w:szCs w:val="20"/>
              </w:rPr>
            </w:pPr>
            <w:r w:rsidRPr="004D3B79">
              <w:rPr>
                <w:bCs/>
                <w:sz w:val="20"/>
                <w:szCs w:val="20"/>
              </w:rPr>
              <w:t>3</w:t>
            </w:r>
          </w:p>
        </w:tc>
        <w:tc>
          <w:tcPr>
            <w:tcW w:w="348" w:type="pct"/>
          </w:tcPr>
          <w:p w14:paraId="2F63D138" w14:textId="77777777" w:rsidR="00C231EE" w:rsidRPr="004D3B79" w:rsidRDefault="00C231EE" w:rsidP="00C22F9D">
            <w:pPr>
              <w:jc w:val="center"/>
              <w:rPr>
                <w:bCs/>
                <w:sz w:val="20"/>
                <w:szCs w:val="20"/>
              </w:rPr>
            </w:pPr>
          </w:p>
        </w:tc>
        <w:tc>
          <w:tcPr>
            <w:tcW w:w="348" w:type="pct"/>
          </w:tcPr>
          <w:p w14:paraId="235E160E" w14:textId="77777777" w:rsidR="00C231EE" w:rsidRPr="004D3B79" w:rsidRDefault="00C231EE" w:rsidP="00C22F9D">
            <w:pPr>
              <w:jc w:val="center"/>
              <w:rPr>
                <w:bCs/>
                <w:sz w:val="20"/>
                <w:szCs w:val="20"/>
              </w:rPr>
            </w:pPr>
            <w:r w:rsidRPr="004D3B79">
              <w:rPr>
                <w:bCs/>
                <w:sz w:val="20"/>
                <w:szCs w:val="20"/>
              </w:rPr>
              <w:t>2</w:t>
            </w:r>
          </w:p>
        </w:tc>
        <w:tc>
          <w:tcPr>
            <w:tcW w:w="261" w:type="pct"/>
          </w:tcPr>
          <w:p w14:paraId="6B80E037" w14:textId="77777777" w:rsidR="00C231EE" w:rsidRPr="004D3B79" w:rsidRDefault="00C231EE" w:rsidP="00C22F9D">
            <w:pPr>
              <w:jc w:val="center"/>
              <w:rPr>
                <w:bCs/>
                <w:sz w:val="20"/>
                <w:szCs w:val="20"/>
              </w:rPr>
            </w:pPr>
          </w:p>
        </w:tc>
        <w:tc>
          <w:tcPr>
            <w:tcW w:w="348" w:type="pct"/>
          </w:tcPr>
          <w:p w14:paraId="4A26829C" w14:textId="77777777" w:rsidR="00C231EE" w:rsidRPr="004D3B79" w:rsidRDefault="00C231EE" w:rsidP="00C22F9D">
            <w:pPr>
              <w:jc w:val="center"/>
              <w:rPr>
                <w:bCs/>
                <w:sz w:val="20"/>
                <w:szCs w:val="20"/>
              </w:rPr>
            </w:pPr>
          </w:p>
        </w:tc>
        <w:tc>
          <w:tcPr>
            <w:tcW w:w="348" w:type="pct"/>
          </w:tcPr>
          <w:p w14:paraId="426D726A" w14:textId="77777777" w:rsidR="00C231EE" w:rsidRPr="004D3B79" w:rsidRDefault="00C231EE" w:rsidP="00C22F9D">
            <w:pPr>
              <w:jc w:val="center"/>
              <w:rPr>
                <w:bCs/>
                <w:sz w:val="20"/>
                <w:szCs w:val="20"/>
              </w:rPr>
            </w:pPr>
            <w:r w:rsidRPr="004D3B79">
              <w:rPr>
                <w:bCs/>
                <w:sz w:val="20"/>
                <w:szCs w:val="20"/>
              </w:rPr>
              <w:t>1</w:t>
            </w:r>
          </w:p>
        </w:tc>
        <w:tc>
          <w:tcPr>
            <w:tcW w:w="348" w:type="pct"/>
          </w:tcPr>
          <w:p w14:paraId="7BCB1AE1" w14:textId="77777777" w:rsidR="00C231EE" w:rsidRPr="004D3B79" w:rsidRDefault="00C231EE" w:rsidP="00C22F9D">
            <w:pPr>
              <w:jc w:val="center"/>
              <w:rPr>
                <w:bCs/>
                <w:sz w:val="20"/>
                <w:szCs w:val="20"/>
              </w:rPr>
            </w:pPr>
            <w:r w:rsidRPr="004D3B79">
              <w:rPr>
                <w:bCs/>
                <w:sz w:val="20"/>
                <w:szCs w:val="20"/>
              </w:rPr>
              <w:t>2</w:t>
            </w:r>
          </w:p>
        </w:tc>
        <w:tc>
          <w:tcPr>
            <w:tcW w:w="348" w:type="pct"/>
          </w:tcPr>
          <w:p w14:paraId="39D329CB" w14:textId="77777777" w:rsidR="00C231EE" w:rsidRPr="004D3B79" w:rsidRDefault="00C231EE" w:rsidP="00C22F9D">
            <w:pPr>
              <w:jc w:val="center"/>
              <w:rPr>
                <w:bCs/>
                <w:sz w:val="20"/>
                <w:szCs w:val="20"/>
              </w:rPr>
            </w:pPr>
            <w:r w:rsidRPr="004D3B79">
              <w:rPr>
                <w:bCs/>
                <w:sz w:val="20"/>
                <w:szCs w:val="20"/>
              </w:rPr>
              <w:t>2</w:t>
            </w:r>
          </w:p>
        </w:tc>
        <w:tc>
          <w:tcPr>
            <w:tcW w:w="348" w:type="pct"/>
          </w:tcPr>
          <w:p w14:paraId="74F7148E" w14:textId="77777777" w:rsidR="00C231EE" w:rsidRPr="004D3B79" w:rsidRDefault="00C231EE" w:rsidP="00C22F9D">
            <w:pPr>
              <w:jc w:val="center"/>
              <w:rPr>
                <w:bCs/>
                <w:sz w:val="20"/>
                <w:szCs w:val="20"/>
              </w:rPr>
            </w:pPr>
          </w:p>
        </w:tc>
        <w:tc>
          <w:tcPr>
            <w:tcW w:w="348" w:type="pct"/>
          </w:tcPr>
          <w:p w14:paraId="45DC7430" w14:textId="77777777" w:rsidR="00C231EE" w:rsidRPr="004D3B79" w:rsidRDefault="00C231EE" w:rsidP="00C22F9D">
            <w:pPr>
              <w:jc w:val="center"/>
              <w:rPr>
                <w:bCs/>
                <w:sz w:val="20"/>
                <w:szCs w:val="20"/>
              </w:rPr>
            </w:pPr>
          </w:p>
        </w:tc>
        <w:tc>
          <w:tcPr>
            <w:tcW w:w="343" w:type="pct"/>
          </w:tcPr>
          <w:p w14:paraId="35621ECB" w14:textId="77777777" w:rsidR="00C231EE" w:rsidRPr="004D3B79" w:rsidRDefault="00C231EE" w:rsidP="00C22F9D">
            <w:pPr>
              <w:jc w:val="center"/>
              <w:rPr>
                <w:bCs/>
                <w:sz w:val="20"/>
                <w:szCs w:val="20"/>
              </w:rPr>
            </w:pPr>
            <w:r w:rsidRPr="004D3B79">
              <w:rPr>
                <w:bCs/>
                <w:sz w:val="20"/>
                <w:szCs w:val="20"/>
              </w:rPr>
              <w:t>3</w:t>
            </w:r>
          </w:p>
        </w:tc>
      </w:tr>
      <w:tr w:rsidR="00C231EE" w:rsidRPr="004D3B79" w14:paraId="0152616E" w14:textId="77777777" w:rsidTr="5728DCFE">
        <w:trPr>
          <w:trHeight w:val="330"/>
        </w:trPr>
        <w:tc>
          <w:tcPr>
            <w:tcW w:w="655" w:type="pct"/>
            <w:hideMark/>
          </w:tcPr>
          <w:p w14:paraId="214916AD" w14:textId="1C846F57" w:rsidR="00C231EE" w:rsidRPr="004D3B79" w:rsidRDefault="5728DCFE" w:rsidP="00C22F9D">
            <w:pPr>
              <w:rPr>
                <w:b/>
                <w:bCs/>
                <w:sz w:val="20"/>
                <w:szCs w:val="20"/>
              </w:rPr>
            </w:pPr>
            <w:r w:rsidRPr="5728DCFE">
              <w:rPr>
                <w:b/>
                <w:bCs/>
                <w:sz w:val="20"/>
                <w:szCs w:val="20"/>
              </w:rPr>
              <w:lastRenderedPageBreak/>
              <w:t>ÖÇ3</w:t>
            </w:r>
          </w:p>
        </w:tc>
        <w:tc>
          <w:tcPr>
            <w:tcW w:w="348" w:type="pct"/>
          </w:tcPr>
          <w:p w14:paraId="0BF7B362" w14:textId="77777777" w:rsidR="00C231EE" w:rsidRPr="004D3B79" w:rsidRDefault="00C231EE" w:rsidP="00C22F9D">
            <w:pPr>
              <w:jc w:val="center"/>
              <w:rPr>
                <w:bCs/>
                <w:sz w:val="20"/>
                <w:szCs w:val="20"/>
              </w:rPr>
            </w:pPr>
          </w:p>
        </w:tc>
        <w:tc>
          <w:tcPr>
            <w:tcW w:w="262" w:type="pct"/>
          </w:tcPr>
          <w:p w14:paraId="38A9637C" w14:textId="77777777" w:rsidR="00C231EE" w:rsidRPr="004D3B79" w:rsidRDefault="00C231EE" w:rsidP="00C22F9D">
            <w:pPr>
              <w:jc w:val="center"/>
              <w:rPr>
                <w:bCs/>
                <w:sz w:val="20"/>
                <w:szCs w:val="20"/>
              </w:rPr>
            </w:pPr>
            <w:r w:rsidRPr="004D3B79">
              <w:rPr>
                <w:bCs/>
                <w:sz w:val="20"/>
                <w:szCs w:val="20"/>
              </w:rPr>
              <w:t>3</w:t>
            </w:r>
          </w:p>
        </w:tc>
        <w:tc>
          <w:tcPr>
            <w:tcW w:w="348" w:type="pct"/>
          </w:tcPr>
          <w:p w14:paraId="555A5E51" w14:textId="77777777" w:rsidR="00C231EE" w:rsidRPr="004D3B79" w:rsidRDefault="00C231EE" w:rsidP="00C22F9D">
            <w:pPr>
              <w:jc w:val="center"/>
              <w:rPr>
                <w:bCs/>
                <w:sz w:val="20"/>
                <w:szCs w:val="20"/>
              </w:rPr>
            </w:pPr>
            <w:r w:rsidRPr="004D3B79">
              <w:rPr>
                <w:bCs/>
                <w:sz w:val="20"/>
                <w:szCs w:val="20"/>
              </w:rPr>
              <w:t>3</w:t>
            </w:r>
          </w:p>
        </w:tc>
        <w:tc>
          <w:tcPr>
            <w:tcW w:w="348" w:type="pct"/>
          </w:tcPr>
          <w:p w14:paraId="06E13434" w14:textId="77777777" w:rsidR="00C231EE" w:rsidRPr="004D3B79" w:rsidRDefault="00C231EE" w:rsidP="00C22F9D">
            <w:pPr>
              <w:jc w:val="center"/>
              <w:rPr>
                <w:bCs/>
                <w:sz w:val="20"/>
                <w:szCs w:val="20"/>
              </w:rPr>
            </w:pPr>
          </w:p>
        </w:tc>
        <w:tc>
          <w:tcPr>
            <w:tcW w:w="348" w:type="pct"/>
          </w:tcPr>
          <w:p w14:paraId="089C5C27" w14:textId="77777777" w:rsidR="00C231EE" w:rsidRPr="004D3B79" w:rsidRDefault="00C231EE" w:rsidP="00C22F9D">
            <w:pPr>
              <w:jc w:val="center"/>
              <w:rPr>
                <w:bCs/>
                <w:sz w:val="20"/>
                <w:szCs w:val="20"/>
              </w:rPr>
            </w:pPr>
            <w:r w:rsidRPr="004D3B79">
              <w:rPr>
                <w:bCs/>
                <w:sz w:val="20"/>
                <w:szCs w:val="20"/>
              </w:rPr>
              <w:t>2</w:t>
            </w:r>
          </w:p>
        </w:tc>
        <w:tc>
          <w:tcPr>
            <w:tcW w:w="261" w:type="pct"/>
          </w:tcPr>
          <w:p w14:paraId="7187EC8D" w14:textId="77777777" w:rsidR="00C231EE" w:rsidRPr="004D3B79" w:rsidRDefault="00C231EE" w:rsidP="00C22F9D">
            <w:pPr>
              <w:jc w:val="center"/>
              <w:rPr>
                <w:bCs/>
                <w:sz w:val="20"/>
                <w:szCs w:val="20"/>
              </w:rPr>
            </w:pPr>
          </w:p>
        </w:tc>
        <w:tc>
          <w:tcPr>
            <w:tcW w:w="348" w:type="pct"/>
          </w:tcPr>
          <w:p w14:paraId="068AD9C2" w14:textId="77777777" w:rsidR="00C231EE" w:rsidRPr="004D3B79" w:rsidRDefault="00C231EE" w:rsidP="00C22F9D">
            <w:pPr>
              <w:jc w:val="center"/>
              <w:rPr>
                <w:bCs/>
                <w:sz w:val="20"/>
                <w:szCs w:val="20"/>
              </w:rPr>
            </w:pPr>
          </w:p>
        </w:tc>
        <w:tc>
          <w:tcPr>
            <w:tcW w:w="348" w:type="pct"/>
          </w:tcPr>
          <w:p w14:paraId="17D096C2" w14:textId="77777777" w:rsidR="00C231EE" w:rsidRPr="004D3B79" w:rsidRDefault="00C231EE" w:rsidP="00C22F9D">
            <w:pPr>
              <w:jc w:val="center"/>
              <w:rPr>
                <w:bCs/>
                <w:sz w:val="20"/>
                <w:szCs w:val="20"/>
              </w:rPr>
            </w:pPr>
            <w:r w:rsidRPr="004D3B79">
              <w:rPr>
                <w:bCs/>
                <w:sz w:val="20"/>
                <w:szCs w:val="20"/>
              </w:rPr>
              <w:t>1</w:t>
            </w:r>
          </w:p>
        </w:tc>
        <w:tc>
          <w:tcPr>
            <w:tcW w:w="348" w:type="pct"/>
          </w:tcPr>
          <w:p w14:paraId="38345B8E" w14:textId="77777777" w:rsidR="00C231EE" w:rsidRPr="004D3B79" w:rsidRDefault="00C231EE" w:rsidP="00C22F9D">
            <w:pPr>
              <w:jc w:val="center"/>
              <w:rPr>
                <w:bCs/>
                <w:sz w:val="20"/>
                <w:szCs w:val="20"/>
              </w:rPr>
            </w:pPr>
            <w:r w:rsidRPr="004D3B79">
              <w:rPr>
                <w:bCs/>
                <w:sz w:val="20"/>
                <w:szCs w:val="20"/>
              </w:rPr>
              <w:t>2</w:t>
            </w:r>
          </w:p>
        </w:tc>
        <w:tc>
          <w:tcPr>
            <w:tcW w:w="348" w:type="pct"/>
          </w:tcPr>
          <w:p w14:paraId="4BA93093" w14:textId="77777777" w:rsidR="00C231EE" w:rsidRPr="004D3B79" w:rsidRDefault="00C231EE" w:rsidP="00C22F9D">
            <w:pPr>
              <w:jc w:val="center"/>
              <w:rPr>
                <w:bCs/>
                <w:sz w:val="20"/>
                <w:szCs w:val="20"/>
              </w:rPr>
            </w:pPr>
            <w:r w:rsidRPr="004D3B79">
              <w:rPr>
                <w:bCs/>
                <w:sz w:val="20"/>
                <w:szCs w:val="20"/>
              </w:rPr>
              <w:t>2</w:t>
            </w:r>
          </w:p>
        </w:tc>
        <w:tc>
          <w:tcPr>
            <w:tcW w:w="348" w:type="pct"/>
          </w:tcPr>
          <w:p w14:paraId="34B95703" w14:textId="77777777" w:rsidR="00C231EE" w:rsidRPr="004D3B79" w:rsidRDefault="00C231EE" w:rsidP="00C22F9D">
            <w:pPr>
              <w:jc w:val="center"/>
              <w:rPr>
                <w:bCs/>
                <w:sz w:val="20"/>
                <w:szCs w:val="20"/>
              </w:rPr>
            </w:pPr>
          </w:p>
        </w:tc>
        <w:tc>
          <w:tcPr>
            <w:tcW w:w="348" w:type="pct"/>
          </w:tcPr>
          <w:p w14:paraId="454BDF3D" w14:textId="77777777" w:rsidR="00C231EE" w:rsidRPr="004D3B79" w:rsidRDefault="00C231EE" w:rsidP="00C22F9D">
            <w:pPr>
              <w:jc w:val="center"/>
              <w:rPr>
                <w:bCs/>
                <w:sz w:val="20"/>
                <w:szCs w:val="20"/>
              </w:rPr>
            </w:pPr>
          </w:p>
        </w:tc>
        <w:tc>
          <w:tcPr>
            <w:tcW w:w="343" w:type="pct"/>
          </w:tcPr>
          <w:p w14:paraId="0ABFF623" w14:textId="77777777" w:rsidR="00C231EE" w:rsidRPr="004D3B79" w:rsidRDefault="00C231EE" w:rsidP="00C22F9D">
            <w:pPr>
              <w:jc w:val="center"/>
              <w:rPr>
                <w:bCs/>
                <w:sz w:val="20"/>
                <w:szCs w:val="20"/>
              </w:rPr>
            </w:pPr>
            <w:r w:rsidRPr="004D3B79">
              <w:rPr>
                <w:bCs/>
                <w:sz w:val="20"/>
                <w:szCs w:val="20"/>
              </w:rPr>
              <w:t>3</w:t>
            </w:r>
          </w:p>
        </w:tc>
      </w:tr>
    </w:tbl>
    <w:p w14:paraId="28FFACEF" w14:textId="77777777" w:rsidR="00FA45BA" w:rsidRDefault="00FA45BA" w:rsidP="00C231EE">
      <w:pPr>
        <w:spacing w:after="160" w:line="259" w:lineRule="auto"/>
        <w:rPr>
          <w:rFonts w:eastAsia="Calibri"/>
          <w:b/>
          <w:sz w:val="20"/>
          <w:szCs w:val="20"/>
          <w:lang w:eastAsia="en-US"/>
        </w:rPr>
      </w:pPr>
    </w:p>
    <w:p w14:paraId="017BD334" w14:textId="3050DB74" w:rsidR="00C231EE" w:rsidRPr="004D3B79" w:rsidRDefault="00C231EE" w:rsidP="00C231EE">
      <w:pPr>
        <w:spacing w:after="160" w:line="259" w:lineRule="auto"/>
        <w:rPr>
          <w:rFonts w:eastAsia="Calibri"/>
          <w:b/>
          <w:sz w:val="20"/>
          <w:szCs w:val="20"/>
          <w:lang w:eastAsia="en-US"/>
        </w:rPr>
      </w:pPr>
      <w:r w:rsidRPr="004D3B79">
        <w:rPr>
          <w:rFonts w:eastAsia="Calibri"/>
          <w:b/>
          <w:sz w:val="20"/>
          <w:szCs w:val="20"/>
          <w:lang w:eastAsia="en-US"/>
        </w:rPr>
        <w:t>Tablo 2. Dersin Öğrenme Çıktılarının Program Çıktıları ile İlişkisi</w:t>
      </w:r>
    </w:p>
    <w:tbl>
      <w:tblPr>
        <w:tblpPr w:leftFromText="141" w:rightFromText="141" w:vertAnchor="text" w:horzAnchor="page" w:tblpX="1385"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537"/>
        <w:gridCol w:w="664"/>
        <w:gridCol w:w="792"/>
        <w:gridCol w:w="443"/>
        <w:gridCol w:w="792"/>
        <w:gridCol w:w="443"/>
        <w:gridCol w:w="443"/>
        <w:gridCol w:w="792"/>
        <w:gridCol w:w="792"/>
        <w:gridCol w:w="792"/>
        <w:gridCol w:w="443"/>
        <w:gridCol w:w="443"/>
        <w:gridCol w:w="792"/>
      </w:tblGrid>
      <w:tr w:rsidR="00FE7A9F" w:rsidRPr="004D3B79" w14:paraId="37540E65" w14:textId="77777777" w:rsidTr="009F4201">
        <w:trPr>
          <w:trHeight w:val="454"/>
        </w:trPr>
        <w:tc>
          <w:tcPr>
            <w:tcW w:w="488" w:type="pct"/>
          </w:tcPr>
          <w:p w14:paraId="6FB79F9D" w14:textId="77777777" w:rsidR="00C231EE" w:rsidRPr="004D3B79" w:rsidRDefault="00C231EE" w:rsidP="00C22F9D">
            <w:pPr>
              <w:jc w:val="center"/>
              <w:rPr>
                <w:rFonts w:eastAsia="Calibri"/>
                <w:b/>
                <w:sz w:val="20"/>
                <w:szCs w:val="20"/>
                <w:lang w:eastAsia="en-US"/>
              </w:rPr>
            </w:pPr>
            <w:r w:rsidRPr="004D3B79">
              <w:rPr>
                <w:rFonts w:eastAsia="Calibri"/>
                <w:b/>
                <w:bCs/>
                <w:sz w:val="20"/>
                <w:szCs w:val="20"/>
                <w:lang w:eastAsia="en-US"/>
              </w:rPr>
              <w:t>Öğrenme Çıktısı</w:t>
            </w:r>
          </w:p>
        </w:tc>
        <w:tc>
          <w:tcPr>
            <w:tcW w:w="369" w:type="pct"/>
          </w:tcPr>
          <w:p w14:paraId="72734DD5"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4C7DD1B3"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1</w:t>
            </w:r>
          </w:p>
        </w:tc>
        <w:tc>
          <w:tcPr>
            <w:tcW w:w="390" w:type="pct"/>
          </w:tcPr>
          <w:p w14:paraId="11E29A78"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3D4CAA49"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2</w:t>
            </w:r>
          </w:p>
        </w:tc>
        <w:tc>
          <w:tcPr>
            <w:tcW w:w="391" w:type="pct"/>
          </w:tcPr>
          <w:p w14:paraId="412D914E"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0C2C2E90"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3</w:t>
            </w:r>
          </w:p>
        </w:tc>
        <w:tc>
          <w:tcPr>
            <w:tcW w:w="313" w:type="pct"/>
          </w:tcPr>
          <w:p w14:paraId="1602F9E5"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0B3986C8"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4</w:t>
            </w:r>
          </w:p>
        </w:tc>
        <w:tc>
          <w:tcPr>
            <w:tcW w:w="391" w:type="pct"/>
          </w:tcPr>
          <w:p w14:paraId="38F47029"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147FB601"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5</w:t>
            </w:r>
          </w:p>
        </w:tc>
        <w:tc>
          <w:tcPr>
            <w:tcW w:w="313" w:type="pct"/>
          </w:tcPr>
          <w:p w14:paraId="0276076E"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0507A9E2"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6</w:t>
            </w:r>
          </w:p>
        </w:tc>
        <w:tc>
          <w:tcPr>
            <w:tcW w:w="313" w:type="pct"/>
          </w:tcPr>
          <w:p w14:paraId="120CE8F2"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14514BF9"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7</w:t>
            </w:r>
          </w:p>
        </w:tc>
        <w:tc>
          <w:tcPr>
            <w:tcW w:w="313" w:type="pct"/>
          </w:tcPr>
          <w:p w14:paraId="0DDC3F4D"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557532C4"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8</w:t>
            </w:r>
          </w:p>
        </w:tc>
        <w:tc>
          <w:tcPr>
            <w:tcW w:w="391" w:type="pct"/>
          </w:tcPr>
          <w:p w14:paraId="0C297DD5"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2ECD1079"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9</w:t>
            </w:r>
          </w:p>
        </w:tc>
        <w:tc>
          <w:tcPr>
            <w:tcW w:w="390" w:type="pct"/>
          </w:tcPr>
          <w:p w14:paraId="0BFDBF5D"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w:t>
            </w:r>
          </w:p>
          <w:p w14:paraId="20A2F840"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10</w:t>
            </w:r>
          </w:p>
        </w:tc>
        <w:tc>
          <w:tcPr>
            <w:tcW w:w="313" w:type="pct"/>
          </w:tcPr>
          <w:p w14:paraId="271A8233"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 11</w:t>
            </w:r>
          </w:p>
        </w:tc>
        <w:tc>
          <w:tcPr>
            <w:tcW w:w="313" w:type="pct"/>
          </w:tcPr>
          <w:p w14:paraId="3F0194ED"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 12</w:t>
            </w:r>
          </w:p>
        </w:tc>
        <w:tc>
          <w:tcPr>
            <w:tcW w:w="313" w:type="pct"/>
          </w:tcPr>
          <w:p w14:paraId="3ABB1CFE" w14:textId="77777777" w:rsidR="00C231EE" w:rsidRPr="004D3B79" w:rsidRDefault="00C231EE" w:rsidP="00C22F9D">
            <w:pPr>
              <w:jc w:val="center"/>
              <w:rPr>
                <w:rFonts w:eastAsia="Calibri"/>
                <w:b/>
                <w:bCs/>
                <w:sz w:val="20"/>
                <w:szCs w:val="20"/>
                <w:lang w:eastAsia="en-US"/>
              </w:rPr>
            </w:pPr>
            <w:r w:rsidRPr="004D3B79">
              <w:rPr>
                <w:rFonts w:eastAsia="Calibri"/>
                <w:b/>
                <w:bCs/>
                <w:sz w:val="20"/>
                <w:szCs w:val="20"/>
                <w:lang w:eastAsia="en-US"/>
              </w:rPr>
              <w:t>PÇ 13</w:t>
            </w:r>
          </w:p>
        </w:tc>
      </w:tr>
      <w:tr w:rsidR="00FE7A9F" w:rsidRPr="004D3B79" w14:paraId="6EC5D772" w14:textId="77777777" w:rsidTr="009F4201">
        <w:trPr>
          <w:trHeight w:val="417"/>
        </w:trPr>
        <w:tc>
          <w:tcPr>
            <w:tcW w:w="488" w:type="pct"/>
          </w:tcPr>
          <w:p w14:paraId="2EB91587" w14:textId="77777777" w:rsidR="00C231EE" w:rsidRPr="004D3B79" w:rsidRDefault="00C231EE" w:rsidP="00C22F9D">
            <w:pPr>
              <w:jc w:val="center"/>
              <w:rPr>
                <w:rFonts w:eastAsia="Calibri"/>
                <w:b/>
                <w:bCs/>
                <w:sz w:val="20"/>
                <w:szCs w:val="20"/>
                <w:lang w:eastAsia="en-US"/>
              </w:rPr>
            </w:pPr>
            <w:r w:rsidRPr="004D3B79">
              <w:rPr>
                <w:sz w:val="20"/>
                <w:szCs w:val="20"/>
              </w:rPr>
              <w:t>Mesleki İngilizce II</w:t>
            </w:r>
          </w:p>
        </w:tc>
        <w:tc>
          <w:tcPr>
            <w:tcW w:w="369" w:type="pct"/>
          </w:tcPr>
          <w:p w14:paraId="0D7BB7E9" w14:textId="77777777" w:rsidR="00C231EE" w:rsidRPr="004D3B79" w:rsidRDefault="00C231EE" w:rsidP="00C22F9D">
            <w:pPr>
              <w:jc w:val="center"/>
              <w:rPr>
                <w:rFonts w:eastAsia="Calibri"/>
                <w:sz w:val="20"/>
                <w:szCs w:val="20"/>
                <w:lang w:eastAsia="en-US"/>
              </w:rPr>
            </w:pPr>
            <w:r w:rsidRPr="004D3B79">
              <w:rPr>
                <w:rFonts w:eastAsia="Calibri"/>
                <w:sz w:val="20"/>
                <w:szCs w:val="20"/>
                <w:lang w:eastAsia="en-US"/>
              </w:rPr>
              <w:t>ÖÇ1</w:t>
            </w:r>
          </w:p>
        </w:tc>
        <w:tc>
          <w:tcPr>
            <w:tcW w:w="390" w:type="pct"/>
          </w:tcPr>
          <w:p w14:paraId="5E4B0D48" w14:textId="77777777" w:rsidR="00C231EE" w:rsidRPr="004D3B79" w:rsidRDefault="00C231EE" w:rsidP="00C22F9D">
            <w:pPr>
              <w:jc w:val="center"/>
              <w:rPr>
                <w:rFonts w:eastAsia="Calibri"/>
                <w:sz w:val="20"/>
                <w:szCs w:val="20"/>
                <w:lang w:eastAsia="en-US"/>
              </w:rPr>
            </w:pPr>
            <w:r w:rsidRPr="004D3B79">
              <w:rPr>
                <w:rFonts w:eastAsia="Calibri"/>
                <w:sz w:val="20"/>
                <w:szCs w:val="20"/>
                <w:lang w:eastAsia="en-US"/>
              </w:rPr>
              <w:t>ÖÇ2,3</w:t>
            </w:r>
          </w:p>
        </w:tc>
        <w:tc>
          <w:tcPr>
            <w:tcW w:w="391" w:type="pct"/>
          </w:tcPr>
          <w:p w14:paraId="0049605F" w14:textId="77777777" w:rsidR="00C231EE" w:rsidRPr="004D3B79" w:rsidRDefault="00C231EE" w:rsidP="00C22F9D">
            <w:pPr>
              <w:rPr>
                <w:rFonts w:eastAsia="Calibri"/>
                <w:sz w:val="20"/>
                <w:szCs w:val="20"/>
                <w:lang w:eastAsia="en-US"/>
              </w:rPr>
            </w:pPr>
            <w:r w:rsidRPr="004D3B79">
              <w:rPr>
                <w:rFonts w:eastAsia="Calibri"/>
                <w:sz w:val="20"/>
                <w:szCs w:val="20"/>
                <w:lang w:eastAsia="en-US"/>
              </w:rPr>
              <w:t>ÖÇ1,2,3</w:t>
            </w:r>
          </w:p>
        </w:tc>
        <w:tc>
          <w:tcPr>
            <w:tcW w:w="313" w:type="pct"/>
          </w:tcPr>
          <w:p w14:paraId="1A02CE7E" w14:textId="77777777" w:rsidR="00C231EE" w:rsidRPr="004D3B79" w:rsidRDefault="00C231EE" w:rsidP="00C22F9D">
            <w:pPr>
              <w:rPr>
                <w:rFonts w:eastAsia="Calibri"/>
                <w:sz w:val="20"/>
                <w:szCs w:val="20"/>
                <w:lang w:eastAsia="en-US"/>
              </w:rPr>
            </w:pPr>
          </w:p>
        </w:tc>
        <w:tc>
          <w:tcPr>
            <w:tcW w:w="391" w:type="pct"/>
          </w:tcPr>
          <w:p w14:paraId="78B8712B" w14:textId="77777777" w:rsidR="00C231EE" w:rsidRPr="004D3B79" w:rsidRDefault="00C231EE" w:rsidP="00C22F9D">
            <w:pPr>
              <w:jc w:val="center"/>
              <w:rPr>
                <w:rFonts w:eastAsia="Calibri"/>
                <w:sz w:val="20"/>
                <w:szCs w:val="20"/>
                <w:lang w:eastAsia="en-US"/>
              </w:rPr>
            </w:pPr>
            <w:r w:rsidRPr="004D3B79">
              <w:rPr>
                <w:rFonts w:eastAsia="Calibri"/>
                <w:sz w:val="20"/>
                <w:szCs w:val="20"/>
                <w:lang w:eastAsia="en-US"/>
              </w:rPr>
              <w:t>ÖÇ1,2,3</w:t>
            </w:r>
          </w:p>
        </w:tc>
        <w:tc>
          <w:tcPr>
            <w:tcW w:w="313" w:type="pct"/>
          </w:tcPr>
          <w:p w14:paraId="56DA6C12" w14:textId="77777777" w:rsidR="00C231EE" w:rsidRPr="004D3B79" w:rsidRDefault="00C231EE" w:rsidP="00C22F9D">
            <w:pPr>
              <w:jc w:val="center"/>
              <w:rPr>
                <w:rFonts w:eastAsia="Calibri"/>
                <w:bCs/>
                <w:sz w:val="20"/>
                <w:szCs w:val="20"/>
                <w:lang w:eastAsia="en-US"/>
              </w:rPr>
            </w:pPr>
          </w:p>
        </w:tc>
        <w:tc>
          <w:tcPr>
            <w:tcW w:w="313" w:type="pct"/>
          </w:tcPr>
          <w:p w14:paraId="1470DEB6" w14:textId="77777777" w:rsidR="00C231EE" w:rsidRPr="004D3B79" w:rsidRDefault="00C231EE" w:rsidP="00C22F9D">
            <w:pPr>
              <w:rPr>
                <w:rFonts w:eastAsia="Calibri"/>
                <w:sz w:val="20"/>
                <w:szCs w:val="20"/>
                <w:lang w:eastAsia="en-US"/>
              </w:rPr>
            </w:pPr>
          </w:p>
        </w:tc>
        <w:tc>
          <w:tcPr>
            <w:tcW w:w="313" w:type="pct"/>
          </w:tcPr>
          <w:p w14:paraId="491C9C5F" w14:textId="77777777" w:rsidR="00C231EE" w:rsidRPr="004D3B79" w:rsidRDefault="00C231EE" w:rsidP="00C22F9D">
            <w:pPr>
              <w:jc w:val="center"/>
              <w:rPr>
                <w:rFonts w:eastAsia="Calibri"/>
                <w:bCs/>
                <w:sz w:val="20"/>
                <w:szCs w:val="20"/>
                <w:lang w:eastAsia="en-US"/>
              </w:rPr>
            </w:pPr>
            <w:r w:rsidRPr="004D3B79">
              <w:rPr>
                <w:rFonts w:eastAsia="Calibri"/>
                <w:sz w:val="20"/>
                <w:szCs w:val="20"/>
                <w:lang w:eastAsia="en-US"/>
              </w:rPr>
              <w:t>ÖÇ1,2,3</w:t>
            </w:r>
          </w:p>
        </w:tc>
        <w:tc>
          <w:tcPr>
            <w:tcW w:w="391" w:type="pct"/>
          </w:tcPr>
          <w:p w14:paraId="69A7C173" w14:textId="77777777" w:rsidR="00C231EE" w:rsidRPr="004D3B79" w:rsidRDefault="00C231EE" w:rsidP="00C22F9D">
            <w:pPr>
              <w:jc w:val="center"/>
              <w:rPr>
                <w:rFonts w:eastAsia="Calibri"/>
                <w:bCs/>
                <w:sz w:val="20"/>
                <w:szCs w:val="20"/>
                <w:lang w:eastAsia="en-US"/>
              </w:rPr>
            </w:pPr>
            <w:r w:rsidRPr="004D3B79">
              <w:rPr>
                <w:rFonts w:eastAsia="Calibri"/>
                <w:sz w:val="20"/>
                <w:szCs w:val="20"/>
                <w:lang w:eastAsia="en-US"/>
              </w:rPr>
              <w:t>ÖÇ1,2,3</w:t>
            </w:r>
          </w:p>
        </w:tc>
        <w:tc>
          <w:tcPr>
            <w:tcW w:w="390" w:type="pct"/>
          </w:tcPr>
          <w:p w14:paraId="63B549EB" w14:textId="77777777" w:rsidR="00C231EE" w:rsidRPr="004D3B79" w:rsidRDefault="00C231EE" w:rsidP="00C22F9D">
            <w:pPr>
              <w:jc w:val="center"/>
              <w:rPr>
                <w:rFonts w:eastAsia="Calibri"/>
                <w:bCs/>
                <w:sz w:val="20"/>
                <w:szCs w:val="20"/>
                <w:lang w:eastAsia="en-US"/>
              </w:rPr>
            </w:pPr>
            <w:r w:rsidRPr="004D3B79">
              <w:rPr>
                <w:rFonts w:eastAsia="Calibri"/>
                <w:sz w:val="20"/>
                <w:szCs w:val="20"/>
                <w:lang w:eastAsia="en-US"/>
              </w:rPr>
              <w:t>ÖÇ1,2,3</w:t>
            </w:r>
          </w:p>
        </w:tc>
        <w:tc>
          <w:tcPr>
            <w:tcW w:w="313" w:type="pct"/>
          </w:tcPr>
          <w:p w14:paraId="3CE1A0DA" w14:textId="77777777" w:rsidR="00C231EE" w:rsidRPr="004D3B79" w:rsidRDefault="00C231EE" w:rsidP="00C22F9D">
            <w:pPr>
              <w:jc w:val="center"/>
              <w:rPr>
                <w:rFonts w:eastAsia="Calibri"/>
                <w:bCs/>
                <w:sz w:val="20"/>
                <w:szCs w:val="20"/>
                <w:lang w:eastAsia="en-US"/>
              </w:rPr>
            </w:pPr>
          </w:p>
        </w:tc>
        <w:tc>
          <w:tcPr>
            <w:tcW w:w="313" w:type="pct"/>
          </w:tcPr>
          <w:p w14:paraId="36E494ED" w14:textId="77777777" w:rsidR="00C231EE" w:rsidRPr="004D3B79" w:rsidRDefault="00C231EE" w:rsidP="00C22F9D">
            <w:pPr>
              <w:jc w:val="center"/>
              <w:rPr>
                <w:rFonts w:eastAsia="Calibri"/>
                <w:bCs/>
                <w:sz w:val="20"/>
                <w:szCs w:val="20"/>
                <w:lang w:eastAsia="en-US"/>
              </w:rPr>
            </w:pPr>
          </w:p>
        </w:tc>
        <w:tc>
          <w:tcPr>
            <w:tcW w:w="313" w:type="pct"/>
          </w:tcPr>
          <w:p w14:paraId="7A3217BE" w14:textId="77777777" w:rsidR="00C231EE" w:rsidRPr="004D3B79" w:rsidRDefault="00C231EE" w:rsidP="00C22F9D">
            <w:pPr>
              <w:rPr>
                <w:rFonts w:eastAsia="Calibri"/>
                <w:sz w:val="20"/>
                <w:szCs w:val="20"/>
                <w:lang w:eastAsia="en-US"/>
              </w:rPr>
            </w:pPr>
            <w:r w:rsidRPr="004D3B79">
              <w:rPr>
                <w:rFonts w:eastAsia="Calibri"/>
                <w:sz w:val="20"/>
                <w:szCs w:val="20"/>
                <w:lang w:eastAsia="en-US"/>
              </w:rPr>
              <w:t>ÖÇ1,2,3</w:t>
            </w:r>
          </w:p>
        </w:tc>
      </w:tr>
    </w:tbl>
    <w:p w14:paraId="36E72155" w14:textId="77777777" w:rsidR="00C231EE" w:rsidRPr="004D3B79" w:rsidRDefault="00C231EE" w:rsidP="00C231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1019"/>
        <w:gridCol w:w="1095"/>
        <w:gridCol w:w="1695"/>
      </w:tblGrid>
      <w:tr w:rsidR="00FE7A9F" w:rsidRPr="004D3B79" w14:paraId="1C06DD1B" w14:textId="77777777" w:rsidTr="00C22F9D">
        <w:trPr>
          <w:trHeight w:val="264"/>
        </w:trPr>
        <w:tc>
          <w:tcPr>
            <w:tcW w:w="5000" w:type="pct"/>
            <w:gridSpan w:val="4"/>
          </w:tcPr>
          <w:p w14:paraId="5BF68987" w14:textId="77777777" w:rsidR="00C231EE" w:rsidRPr="004D3B79" w:rsidRDefault="00C231EE" w:rsidP="00C22F9D">
            <w:pPr>
              <w:rPr>
                <w:b/>
                <w:sz w:val="20"/>
                <w:szCs w:val="20"/>
                <w:lang w:val="en-US"/>
              </w:rPr>
            </w:pPr>
            <w:r w:rsidRPr="004D3B79">
              <w:rPr>
                <w:b/>
                <w:sz w:val="20"/>
                <w:szCs w:val="20"/>
                <w:lang w:val="en-US"/>
              </w:rPr>
              <w:t xml:space="preserve">AKTS </w:t>
            </w:r>
            <w:proofErr w:type="spellStart"/>
            <w:r w:rsidRPr="004D3B79">
              <w:rPr>
                <w:b/>
                <w:sz w:val="20"/>
                <w:szCs w:val="20"/>
                <w:lang w:val="en-US"/>
              </w:rPr>
              <w:t>Tablosu</w:t>
            </w:r>
            <w:proofErr w:type="spellEnd"/>
            <w:r w:rsidRPr="004D3B79">
              <w:rPr>
                <w:b/>
                <w:sz w:val="20"/>
                <w:szCs w:val="20"/>
                <w:lang w:val="en-US"/>
              </w:rPr>
              <w:t xml:space="preserve">: </w:t>
            </w:r>
          </w:p>
        </w:tc>
      </w:tr>
      <w:tr w:rsidR="00FE7A9F" w:rsidRPr="004D3B79" w14:paraId="7A7EE05B" w14:textId="77777777" w:rsidTr="00C22F9D">
        <w:trPr>
          <w:trHeight w:val="264"/>
        </w:trPr>
        <w:tc>
          <w:tcPr>
            <w:tcW w:w="2899" w:type="pct"/>
          </w:tcPr>
          <w:p w14:paraId="4E5D1F36" w14:textId="77777777" w:rsidR="00C231EE" w:rsidRPr="004D3B79" w:rsidRDefault="00C231EE" w:rsidP="00C22F9D">
            <w:pPr>
              <w:rPr>
                <w:b/>
                <w:sz w:val="20"/>
                <w:szCs w:val="20"/>
                <w:lang w:val="en-US"/>
              </w:rPr>
            </w:pPr>
            <w:proofErr w:type="spellStart"/>
            <w:r w:rsidRPr="004D3B79">
              <w:rPr>
                <w:b/>
                <w:sz w:val="20"/>
                <w:szCs w:val="20"/>
                <w:lang w:val="en-US"/>
              </w:rPr>
              <w:t>Etkinlikler</w:t>
            </w:r>
            <w:proofErr w:type="spellEnd"/>
            <w:r w:rsidRPr="004D3B79">
              <w:rPr>
                <w:b/>
                <w:sz w:val="20"/>
                <w:szCs w:val="20"/>
                <w:lang w:val="en-US"/>
              </w:rPr>
              <w:t xml:space="preserve"> </w:t>
            </w:r>
          </w:p>
        </w:tc>
        <w:tc>
          <w:tcPr>
            <w:tcW w:w="562" w:type="pct"/>
          </w:tcPr>
          <w:p w14:paraId="6583429E" w14:textId="77777777" w:rsidR="00C231EE" w:rsidRPr="004D3B79" w:rsidRDefault="00C231EE" w:rsidP="00C22F9D">
            <w:pPr>
              <w:jc w:val="center"/>
              <w:rPr>
                <w:sz w:val="20"/>
                <w:szCs w:val="20"/>
                <w:lang w:val="en-US"/>
              </w:rPr>
            </w:pPr>
            <w:proofErr w:type="spellStart"/>
            <w:r w:rsidRPr="004D3B79">
              <w:rPr>
                <w:sz w:val="20"/>
                <w:szCs w:val="20"/>
                <w:lang w:val="en-US"/>
              </w:rPr>
              <w:t>Sayısı</w:t>
            </w:r>
            <w:proofErr w:type="spellEnd"/>
          </w:p>
        </w:tc>
        <w:tc>
          <w:tcPr>
            <w:tcW w:w="604" w:type="pct"/>
          </w:tcPr>
          <w:p w14:paraId="779F85BB" w14:textId="77777777" w:rsidR="00C231EE" w:rsidRPr="004D3B79" w:rsidRDefault="00C231EE" w:rsidP="00C22F9D">
            <w:pPr>
              <w:jc w:val="center"/>
              <w:rPr>
                <w:sz w:val="20"/>
                <w:szCs w:val="20"/>
                <w:lang w:val="en-US"/>
              </w:rPr>
            </w:pPr>
            <w:proofErr w:type="spellStart"/>
            <w:r w:rsidRPr="004D3B79">
              <w:rPr>
                <w:sz w:val="20"/>
                <w:szCs w:val="20"/>
                <w:lang w:val="en-US"/>
              </w:rPr>
              <w:t>Süresi</w:t>
            </w:r>
            <w:proofErr w:type="spellEnd"/>
            <w:r w:rsidRPr="004D3B79">
              <w:rPr>
                <w:sz w:val="20"/>
                <w:szCs w:val="20"/>
                <w:lang w:val="en-US"/>
              </w:rPr>
              <w:t xml:space="preserve"> (Saat)</w:t>
            </w:r>
          </w:p>
        </w:tc>
        <w:tc>
          <w:tcPr>
            <w:tcW w:w="936" w:type="pct"/>
          </w:tcPr>
          <w:p w14:paraId="3DDA4B13" w14:textId="77777777" w:rsidR="00C231EE" w:rsidRPr="004D3B79" w:rsidRDefault="00C231EE" w:rsidP="00C22F9D">
            <w:pPr>
              <w:jc w:val="center"/>
              <w:rPr>
                <w:sz w:val="20"/>
                <w:szCs w:val="20"/>
                <w:lang w:val="en-US"/>
              </w:rPr>
            </w:pPr>
            <w:proofErr w:type="spellStart"/>
            <w:r w:rsidRPr="004D3B79">
              <w:rPr>
                <w:sz w:val="20"/>
                <w:szCs w:val="20"/>
                <w:lang w:val="en-US"/>
              </w:rPr>
              <w:t>Toplam</w:t>
            </w:r>
            <w:proofErr w:type="spellEnd"/>
            <w:r w:rsidRPr="004D3B79">
              <w:rPr>
                <w:sz w:val="20"/>
                <w:szCs w:val="20"/>
                <w:lang w:val="en-US"/>
              </w:rPr>
              <w:t xml:space="preserve"> </w:t>
            </w:r>
            <w:proofErr w:type="spellStart"/>
            <w:r w:rsidRPr="004D3B79">
              <w:rPr>
                <w:sz w:val="20"/>
                <w:szCs w:val="20"/>
                <w:lang w:val="en-US"/>
              </w:rPr>
              <w:t>İş</w:t>
            </w:r>
            <w:proofErr w:type="spellEnd"/>
            <w:r w:rsidRPr="004D3B79">
              <w:rPr>
                <w:sz w:val="20"/>
                <w:szCs w:val="20"/>
                <w:lang w:val="en-US"/>
              </w:rPr>
              <w:t xml:space="preserve"> </w:t>
            </w:r>
            <w:proofErr w:type="spellStart"/>
            <w:r w:rsidRPr="004D3B79">
              <w:rPr>
                <w:sz w:val="20"/>
                <w:szCs w:val="20"/>
                <w:lang w:val="en-US"/>
              </w:rPr>
              <w:t>Yükü</w:t>
            </w:r>
            <w:proofErr w:type="spellEnd"/>
            <w:r w:rsidRPr="004D3B79">
              <w:rPr>
                <w:sz w:val="20"/>
                <w:szCs w:val="20"/>
                <w:lang w:val="en-US"/>
              </w:rPr>
              <w:t xml:space="preserve"> (Saat) </w:t>
            </w:r>
          </w:p>
        </w:tc>
      </w:tr>
      <w:tr w:rsidR="00FE7A9F" w:rsidRPr="004D3B79" w14:paraId="5EEBAA91" w14:textId="77777777" w:rsidTr="00C22F9D">
        <w:trPr>
          <w:trHeight w:val="264"/>
        </w:trPr>
        <w:tc>
          <w:tcPr>
            <w:tcW w:w="5000" w:type="pct"/>
            <w:gridSpan w:val="4"/>
          </w:tcPr>
          <w:p w14:paraId="7071F5B2" w14:textId="77777777" w:rsidR="00C231EE" w:rsidRPr="004D3B79" w:rsidRDefault="00C231EE" w:rsidP="00C22F9D">
            <w:pPr>
              <w:rPr>
                <w:sz w:val="20"/>
                <w:szCs w:val="20"/>
                <w:lang w:val="en-US"/>
              </w:rPr>
            </w:pPr>
            <w:proofErr w:type="spellStart"/>
            <w:r w:rsidRPr="004D3B79">
              <w:rPr>
                <w:b/>
                <w:sz w:val="20"/>
                <w:szCs w:val="20"/>
                <w:lang w:val="en-US"/>
              </w:rPr>
              <w:t>Sınıf</w:t>
            </w:r>
            <w:proofErr w:type="spellEnd"/>
            <w:r w:rsidRPr="004D3B79">
              <w:rPr>
                <w:b/>
                <w:sz w:val="20"/>
                <w:szCs w:val="20"/>
                <w:lang w:val="en-US"/>
              </w:rPr>
              <w:t xml:space="preserve"> </w:t>
            </w:r>
            <w:proofErr w:type="spellStart"/>
            <w:r w:rsidRPr="004D3B79">
              <w:rPr>
                <w:b/>
                <w:sz w:val="20"/>
                <w:szCs w:val="20"/>
                <w:lang w:val="en-US"/>
              </w:rPr>
              <w:t>içi</w:t>
            </w:r>
            <w:proofErr w:type="spellEnd"/>
            <w:r w:rsidRPr="004D3B79">
              <w:rPr>
                <w:b/>
                <w:sz w:val="20"/>
                <w:szCs w:val="20"/>
                <w:lang w:val="en-US"/>
              </w:rPr>
              <w:t xml:space="preserve"> </w:t>
            </w:r>
            <w:proofErr w:type="spellStart"/>
            <w:r w:rsidRPr="004D3B79">
              <w:rPr>
                <w:b/>
                <w:sz w:val="20"/>
                <w:szCs w:val="20"/>
                <w:lang w:val="en-US"/>
              </w:rPr>
              <w:t>aktiviteler</w:t>
            </w:r>
            <w:proofErr w:type="spellEnd"/>
          </w:p>
        </w:tc>
      </w:tr>
      <w:tr w:rsidR="00FE7A9F" w:rsidRPr="004D3B79" w14:paraId="712F2AE2" w14:textId="77777777" w:rsidTr="00C22F9D">
        <w:trPr>
          <w:trHeight w:val="250"/>
        </w:trPr>
        <w:tc>
          <w:tcPr>
            <w:tcW w:w="2899" w:type="pct"/>
          </w:tcPr>
          <w:p w14:paraId="11FB7517" w14:textId="77777777" w:rsidR="00C231EE" w:rsidRPr="004D3B79" w:rsidRDefault="00C231EE" w:rsidP="00C22F9D">
            <w:pPr>
              <w:ind w:firstLine="540"/>
              <w:rPr>
                <w:sz w:val="20"/>
                <w:szCs w:val="20"/>
                <w:lang w:val="en-US"/>
              </w:rPr>
            </w:pPr>
            <w:r w:rsidRPr="004D3B79">
              <w:rPr>
                <w:sz w:val="20"/>
                <w:szCs w:val="20"/>
                <w:lang w:val="en-US"/>
              </w:rPr>
              <w:t xml:space="preserve">Ders </w:t>
            </w:r>
            <w:proofErr w:type="spellStart"/>
            <w:r w:rsidRPr="004D3B79">
              <w:rPr>
                <w:sz w:val="20"/>
                <w:szCs w:val="20"/>
                <w:lang w:val="en-US"/>
              </w:rPr>
              <w:t>Anlatımı</w:t>
            </w:r>
            <w:proofErr w:type="spellEnd"/>
          </w:p>
        </w:tc>
        <w:tc>
          <w:tcPr>
            <w:tcW w:w="562" w:type="pct"/>
          </w:tcPr>
          <w:p w14:paraId="76C7A2DB" w14:textId="77777777" w:rsidR="00C231EE" w:rsidRPr="004D3B79" w:rsidRDefault="00C231EE" w:rsidP="00C22F9D">
            <w:pPr>
              <w:jc w:val="center"/>
              <w:rPr>
                <w:sz w:val="20"/>
                <w:szCs w:val="20"/>
                <w:lang w:val="en-US"/>
              </w:rPr>
            </w:pPr>
            <w:r w:rsidRPr="004D3B79">
              <w:rPr>
                <w:sz w:val="20"/>
                <w:szCs w:val="20"/>
                <w:lang w:val="en-US"/>
              </w:rPr>
              <w:t>14</w:t>
            </w:r>
          </w:p>
        </w:tc>
        <w:tc>
          <w:tcPr>
            <w:tcW w:w="604" w:type="pct"/>
          </w:tcPr>
          <w:p w14:paraId="63BFB1E7" w14:textId="77777777" w:rsidR="00C231EE" w:rsidRPr="004D3B79" w:rsidRDefault="00C231EE" w:rsidP="00C22F9D">
            <w:pPr>
              <w:jc w:val="center"/>
              <w:rPr>
                <w:sz w:val="20"/>
                <w:szCs w:val="20"/>
                <w:lang w:val="en-US"/>
              </w:rPr>
            </w:pPr>
            <w:r w:rsidRPr="004D3B79">
              <w:rPr>
                <w:sz w:val="20"/>
                <w:szCs w:val="20"/>
                <w:lang w:val="en-US"/>
              </w:rPr>
              <w:t>2</w:t>
            </w:r>
          </w:p>
        </w:tc>
        <w:tc>
          <w:tcPr>
            <w:tcW w:w="936" w:type="pct"/>
          </w:tcPr>
          <w:p w14:paraId="4C18DEFB" w14:textId="77777777" w:rsidR="00C231EE" w:rsidRPr="004D3B79" w:rsidRDefault="00C231EE" w:rsidP="00C22F9D">
            <w:pPr>
              <w:jc w:val="center"/>
              <w:rPr>
                <w:sz w:val="20"/>
                <w:szCs w:val="20"/>
                <w:lang w:val="en-US"/>
              </w:rPr>
            </w:pPr>
            <w:r w:rsidRPr="004D3B79">
              <w:rPr>
                <w:sz w:val="20"/>
                <w:szCs w:val="20"/>
                <w:lang w:val="en-US"/>
              </w:rPr>
              <w:t>28</w:t>
            </w:r>
          </w:p>
        </w:tc>
      </w:tr>
      <w:tr w:rsidR="00FE7A9F" w:rsidRPr="004D3B79" w14:paraId="5496A545" w14:textId="77777777" w:rsidTr="00C22F9D">
        <w:trPr>
          <w:trHeight w:val="250"/>
        </w:trPr>
        <w:tc>
          <w:tcPr>
            <w:tcW w:w="2899" w:type="pct"/>
          </w:tcPr>
          <w:p w14:paraId="398D08ED" w14:textId="77777777" w:rsidR="00C231EE" w:rsidRPr="004D3B79" w:rsidRDefault="00C231EE" w:rsidP="00C22F9D">
            <w:pPr>
              <w:ind w:firstLine="540"/>
              <w:rPr>
                <w:sz w:val="20"/>
                <w:szCs w:val="20"/>
                <w:lang w:val="en-US"/>
              </w:rPr>
            </w:pPr>
            <w:proofErr w:type="spellStart"/>
            <w:r w:rsidRPr="004D3B79">
              <w:rPr>
                <w:sz w:val="20"/>
                <w:szCs w:val="20"/>
                <w:lang w:val="en-US"/>
              </w:rPr>
              <w:t>Uygulama</w:t>
            </w:r>
            <w:proofErr w:type="spellEnd"/>
          </w:p>
        </w:tc>
        <w:tc>
          <w:tcPr>
            <w:tcW w:w="562" w:type="pct"/>
          </w:tcPr>
          <w:p w14:paraId="729C4A6E" w14:textId="77777777" w:rsidR="00C231EE" w:rsidRPr="004D3B79" w:rsidRDefault="00C231EE" w:rsidP="00C22F9D">
            <w:pPr>
              <w:jc w:val="center"/>
              <w:rPr>
                <w:sz w:val="20"/>
                <w:szCs w:val="20"/>
                <w:lang w:val="en-US"/>
              </w:rPr>
            </w:pPr>
            <w:r w:rsidRPr="004D3B79">
              <w:rPr>
                <w:sz w:val="20"/>
                <w:szCs w:val="20"/>
                <w:lang w:val="en-US"/>
              </w:rPr>
              <w:t>0</w:t>
            </w:r>
          </w:p>
        </w:tc>
        <w:tc>
          <w:tcPr>
            <w:tcW w:w="604" w:type="pct"/>
          </w:tcPr>
          <w:p w14:paraId="70E05219" w14:textId="77777777" w:rsidR="00C231EE" w:rsidRPr="004D3B79" w:rsidRDefault="00C231EE" w:rsidP="00C22F9D">
            <w:pPr>
              <w:jc w:val="center"/>
              <w:rPr>
                <w:sz w:val="20"/>
                <w:szCs w:val="20"/>
                <w:lang w:val="en-US"/>
              </w:rPr>
            </w:pPr>
            <w:r w:rsidRPr="004D3B79">
              <w:rPr>
                <w:sz w:val="20"/>
                <w:szCs w:val="20"/>
                <w:lang w:val="en-US"/>
              </w:rPr>
              <w:t>0</w:t>
            </w:r>
          </w:p>
        </w:tc>
        <w:tc>
          <w:tcPr>
            <w:tcW w:w="936" w:type="pct"/>
          </w:tcPr>
          <w:p w14:paraId="68BA77E6" w14:textId="77777777" w:rsidR="00C231EE" w:rsidRPr="004D3B79" w:rsidRDefault="00C231EE" w:rsidP="00C22F9D">
            <w:pPr>
              <w:jc w:val="center"/>
              <w:rPr>
                <w:sz w:val="20"/>
                <w:szCs w:val="20"/>
                <w:lang w:val="en-US"/>
              </w:rPr>
            </w:pPr>
            <w:r w:rsidRPr="004D3B79">
              <w:rPr>
                <w:sz w:val="20"/>
                <w:szCs w:val="20"/>
                <w:lang w:val="en-US"/>
              </w:rPr>
              <w:t>0</w:t>
            </w:r>
          </w:p>
        </w:tc>
      </w:tr>
      <w:tr w:rsidR="00FE7A9F" w:rsidRPr="004D3B79" w14:paraId="215BACE1" w14:textId="77777777" w:rsidTr="00C22F9D">
        <w:trPr>
          <w:trHeight w:val="250"/>
        </w:trPr>
        <w:tc>
          <w:tcPr>
            <w:tcW w:w="5000" w:type="pct"/>
            <w:gridSpan w:val="4"/>
          </w:tcPr>
          <w:p w14:paraId="324F256E" w14:textId="77777777" w:rsidR="00C231EE" w:rsidRPr="004D3B79" w:rsidRDefault="00C231EE" w:rsidP="00C22F9D">
            <w:pPr>
              <w:rPr>
                <w:b/>
                <w:sz w:val="20"/>
                <w:szCs w:val="20"/>
                <w:lang w:val="en-US"/>
              </w:rPr>
            </w:pPr>
            <w:proofErr w:type="spellStart"/>
            <w:r w:rsidRPr="004D3B79">
              <w:rPr>
                <w:b/>
                <w:sz w:val="20"/>
                <w:szCs w:val="20"/>
                <w:lang w:val="en-US"/>
              </w:rPr>
              <w:t>Sınavlar</w:t>
            </w:r>
            <w:proofErr w:type="spellEnd"/>
            <w:r w:rsidRPr="004D3B79">
              <w:rPr>
                <w:b/>
                <w:sz w:val="20"/>
                <w:szCs w:val="20"/>
                <w:lang w:val="en-US"/>
              </w:rPr>
              <w:t xml:space="preserve"> </w:t>
            </w:r>
          </w:p>
        </w:tc>
      </w:tr>
      <w:tr w:rsidR="00FE7A9F" w:rsidRPr="004D3B79" w14:paraId="77711F29" w14:textId="77777777" w:rsidTr="00C22F9D">
        <w:trPr>
          <w:trHeight w:val="250"/>
        </w:trPr>
        <w:tc>
          <w:tcPr>
            <w:tcW w:w="2899" w:type="pct"/>
          </w:tcPr>
          <w:p w14:paraId="5503E4E4" w14:textId="77777777" w:rsidR="00C231EE" w:rsidRPr="004D3B79" w:rsidRDefault="00C231EE" w:rsidP="00C22F9D">
            <w:pPr>
              <w:ind w:left="540"/>
              <w:rPr>
                <w:sz w:val="20"/>
                <w:szCs w:val="20"/>
                <w:lang w:val="en-US"/>
              </w:rPr>
            </w:pPr>
            <w:r w:rsidRPr="004D3B79">
              <w:rPr>
                <w:sz w:val="20"/>
                <w:szCs w:val="20"/>
                <w:lang w:val="en-US"/>
              </w:rPr>
              <w:t xml:space="preserve">Ara </w:t>
            </w:r>
            <w:proofErr w:type="spellStart"/>
            <w:r w:rsidRPr="004D3B79">
              <w:rPr>
                <w:sz w:val="20"/>
                <w:szCs w:val="20"/>
                <w:lang w:val="en-US"/>
              </w:rPr>
              <w:t>Sınav</w:t>
            </w:r>
            <w:proofErr w:type="spellEnd"/>
          </w:p>
        </w:tc>
        <w:tc>
          <w:tcPr>
            <w:tcW w:w="562" w:type="pct"/>
          </w:tcPr>
          <w:p w14:paraId="1170DEAA" w14:textId="77777777" w:rsidR="00C231EE" w:rsidRPr="004D3B79" w:rsidRDefault="00C231EE" w:rsidP="00C22F9D">
            <w:pPr>
              <w:jc w:val="center"/>
              <w:rPr>
                <w:sz w:val="20"/>
                <w:szCs w:val="20"/>
                <w:lang w:val="en-US"/>
              </w:rPr>
            </w:pPr>
            <w:r w:rsidRPr="004D3B79">
              <w:rPr>
                <w:sz w:val="20"/>
                <w:szCs w:val="20"/>
                <w:lang w:val="en-US"/>
              </w:rPr>
              <w:t>1</w:t>
            </w:r>
          </w:p>
        </w:tc>
        <w:tc>
          <w:tcPr>
            <w:tcW w:w="604" w:type="pct"/>
          </w:tcPr>
          <w:p w14:paraId="321ADF73" w14:textId="77777777" w:rsidR="00C231EE" w:rsidRPr="004D3B79" w:rsidRDefault="00C231EE" w:rsidP="00C22F9D">
            <w:pPr>
              <w:jc w:val="center"/>
              <w:rPr>
                <w:sz w:val="20"/>
                <w:szCs w:val="20"/>
                <w:lang w:val="en-US"/>
              </w:rPr>
            </w:pPr>
            <w:r w:rsidRPr="004D3B79">
              <w:rPr>
                <w:sz w:val="20"/>
                <w:szCs w:val="20"/>
                <w:lang w:val="en-US"/>
              </w:rPr>
              <w:t>2</w:t>
            </w:r>
          </w:p>
        </w:tc>
        <w:tc>
          <w:tcPr>
            <w:tcW w:w="936" w:type="pct"/>
          </w:tcPr>
          <w:p w14:paraId="4BFB0163" w14:textId="77777777" w:rsidR="00C231EE" w:rsidRPr="004D3B79" w:rsidRDefault="00C231EE" w:rsidP="00C22F9D">
            <w:pPr>
              <w:jc w:val="center"/>
              <w:rPr>
                <w:sz w:val="20"/>
                <w:szCs w:val="20"/>
                <w:lang w:val="en-US"/>
              </w:rPr>
            </w:pPr>
            <w:r w:rsidRPr="004D3B79">
              <w:rPr>
                <w:sz w:val="20"/>
                <w:szCs w:val="20"/>
                <w:lang w:val="en-US"/>
              </w:rPr>
              <w:t>2</w:t>
            </w:r>
          </w:p>
        </w:tc>
      </w:tr>
      <w:tr w:rsidR="00FE7A9F" w:rsidRPr="004D3B79" w14:paraId="459A6FFF" w14:textId="77777777" w:rsidTr="00C22F9D">
        <w:trPr>
          <w:trHeight w:val="250"/>
        </w:trPr>
        <w:tc>
          <w:tcPr>
            <w:tcW w:w="2899" w:type="pct"/>
          </w:tcPr>
          <w:p w14:paraId="49C54CD3" w14:textId="77777777" w:rsidR="00C231EE" w:rsidRPr="004D3B79" w:rsidRDefault="00C231EE" w:rsidP="00C22F9D">
            <w:pPr>
              <w:ind w:left="540"/>
              <w:rPr>
                <w:sz w:val="20"/>
                <w:szCs w:val="20"/>
                <w:lang w:val="en-US"/>
              </w:rPr>
            </w:pPr>
            <w:r w:rsidRPr="004D3B79">
              <w:rPr>
                <w:sz w:val="20"/>
                <w:szCs w:val="20"/>
                <w:lang w:val="en-US"/>
              </w:rPr>
              <w:t>Final</w:t>
            </w:r>
          </w:p>
        </w:tc>
        <w:tc>
          <w:tcPr>
            <w:tcW w:w="562" w:type="pct"/>
          </w:tcPr>
          <w:p w14:paraId="312107E8" w14:textId="77777777" w:rsidR="00C231EE" w:rsidRPr="004D3B79" w:rsidRDefault="00C231EE" w:rsidP="00C22F9D">
            <w:pPr>
              <w:jc w:val="center"/>
              <w:rPr>
                <w:sz w:val="20"/>
                <w:szCs w:val="20"/>
                <w:lang w:val="en-US"/>
              </w:rPr>
            </w:pPr>
            <w:r w:rsidRPr="004D3B79">
              <w:rPr>
                <w:sz w:val="20"/>
                <w:szCs w:val="20"/>
                <w:lang w:val="en-US"/>
              </w:rPr>
              <w:t>1</w:t>
            </w:r>
          </w:p>
        </w:tc>
        <w:tc>
          <w:tcPr>
            <w:tcW w:w="604" w:type="pct"/>
          </w:tcPr>
          <w:p w14:paraId="5B390D2C" w14:textId="77777777" w:rsidR="00C231EE" w:rsidRPr="004D3B79" w:rsidRDefault="00C231EE" w:rsidP="00C22F9D">
            <w:pPr>
              <w:jc w:val="center"/>
              <w:rPr>
                <w:sz w:val="20"/>
                <w:szCs w:val="20"/>
                <w:lang w:val="en-US"/>
              </w:rPr>
            </w:pPr>
            <w:r w:rsidRPr="004D3B79">
              <w:rPr>
                <w:sz w:val="20"/>
                <w:szCs w:val="20"/>
                <w:lang w:val="en-US"/>
              </w:rPr>
              <w:t>2</w:t>
            </w:r>
          </w:p>
        </w:tc>
        <w:tc>
          <w:tcPr>
            <w:tcW w:w="936" w:type="pct"/>
          </w:tcPr>
          <w:p w14:paraId="36BB2C2C" w14:textId="77777777" w:rsidR="00C231EE" w:rsidRPr="004D3B79" w:rsidRDefault="00C231EE" w:rsidP="00C22F9D">
            <w:pPr>
              <w:jc w:val="center"/>
              <w:rPr>
                <w:sz w:val="20"/>
                <w:szCs w:val="20"/>
                <w:lang w:val="en-US"/>
              </w:rPr>
            </w:pPr>
            <w:r w:rsidRPr="004D3B79">
              <w:rPr>
                <w:sz w:val="20"/>
                <w:szCs w:val="20"/>
                <w:lang w:val="en-US"/>
              </w:rPr>
              <w:t>2</w:t>
            </w:r>
          </w:p>
        </w:tc>
      </w:tr>
      <w:tr w:rsidR="00FE7A9F" w:rsidRPr="004D3B79" w14:paraId="21FA29A2" w14:textId="77777777" w:rsidTr="00C22F9D">
        <w:trPr>
          <w:trHeight w:val="250"/>
        </w:trPr>
        <w:tc>
          <w:tcPr>
            <w:tcW w:w="2899" w:type="pct"/>
          </w:tcPr>
          <w:p w14:paraId="50C76593" w14:textId="77777777" w:rsidR="00C231EE" w:rsidRPr="004D3B79" w:rsidRDefault="00C231EE" w:rsidP="00C22F9D">
            <w:pPr>
              <w:ind w:left="540"/>
              <w:rPr>
                <w:strike/>
                <w:sz w:val="20"/>
                <w:szCs w:val="20"/>
                <w:lang w:val="en-US"/>
              </w:rPr>
            </w:pPr>
          </w:p>
        </w:tc>
        <w:tc>
          <w:tcPr>
            <w:tcW w:w="562" w:type="pct"/>
          </w:tcPr>
          <w:p w14:paraId="0C908D60" w14:textId="77777777" w:rsidR="00C231EE" w:rsidRPr="004D3B79" w:rsidRDefault="00C231EE" w:rsidP="00C22F9D">
            <w:pPr>
              <w:jc w:val="center"/>
              <w:rPr>
                <w:strike/>
                <w:sz w:val="20"/>
                <w:szCs w:val="20"/>
                <w:lang w:val="en-US"/>
              </w:rPr>
            </w:pPr>
          </w:p>
        </w:tc>
        <w:tc>
          <w:tcPr>
            <w:tcW w:w="604" w:type="pct"/>
          </w:tcPr>
          <w:p w14:paraId="208C4E9B" w14:textId="77777777" w:rsidR="00C231EE" w:rsidRPr="004D3B79" w:rsidRDefault="00C231EE" w:rsidP="00C22F9D">
            <w:pPr>
              <w:jc w:val="center"/>
              <w:rPr>
                <w:strike/>
                <w:sz w:val="20"/>
                <w:szCs w:val="20"/>
                <w:lang w:val="en-US"/>
              </w:rPr>
            </w:pPr>
          </w:p>
        </w:tc>
        <w:tc>
          <w:tcPr>
            <w:tcW w:w="936" w:type="pct"/>
          </w:tcPr>
          <w:p w14:paraId="41B042A9" w14:textId="77777777" w:rsidR="00C231EE" w:rsidRPr="004D3B79" w:rsidRDefault="00C231EE" w:rsidP="00C22F9D">
            <w:pPr>
              <w:jc w:val="center"/>
              <w:rPr>
                <w:strike/>
                <w:sz w:val="20"/>
                <w:szCs w:val="20"/>
                <w:lang w:val="en-US"/>
              </w:rPr>
            </w:pPr>
          </w:p>
        </w:tc>
      </w:tr>
      <w:tr w:rsidR="00FE7A9F" w:rsidRPr="004D3B79" w14:paraId="6CC5E37B" w14:textId="77777777" w:rsidTr="00C22F9D">
        <w:trPr>
          <w:trHeight w:val="250"/>
        </w:trPr>
        <w:tc>
          <w:tcPr>
            <w:tcW w:w="5000" w:type="pct"/>
            <w:gridSpan w:val="4"/>
          </w:tcPr>
          <w:p w14:paraId="151BF655" w14:textId="77777777" w:rsidR="00C231EE" w:rsidRPr="004D3B79" w:rsidRDefault="00C231EE" w:rsidP="00C22F9D">
            <w:pPr>
              <w:rPr>
                <w:sz w:val="20"/>
                <w:szCs w:val="20"/>
                <w:lang w:val="en-US"/>
              </w:rPr>
            </w:pPr>
            <w:r w:rsidRPr="004D3B79">
              <w:rPr>
                <w:b/>
                <w:bCs/>
                <w:sz w:val="20"/>
                <w:szCs w:val="20"/>
                <w:lang w:val="en"/>
              </w:rPr>
              <w:t xml:space="preserve">Ders </w:t>
            </w:r>
            <w:proofErr w:type="spellStart"/>
            <w:r w:rsidRPr="004D3B79">
              <w:rPr>
                <w:b/>
                <w:bCs/>
                <w:sz w:val="20"/>
                <w:szCs w:val="20"/>
                <w:lang w:val="en"/>
              </w:rPr>
              <w:t>Dışı</w:t>
            </w:r>
            <w:proofErr w:type="spellEnd"/>
            <w:r w:rsidRPr="004D3B79">
              <w:rPr>
                <w:b/>
                <w:bCs/>
                <w:sz w:val="20"/>
                <w:szCs w:val="20"/>
                <w:lang w:val="en"/>
              </w:rPr>
              <w:t xml:space="preserve"> </w:t>
            </w:r>
            <w:proofErr w:type="spellStart"/>
            <w:r w:rsidRPr="004D3B79">
              <w:rPr>
                <w:b/>
                <w:bCs/>
                <w:sz w:val="20"/>
                <w:szCs w:val="20"/>
                <w:lang w:val="en"/>
              </w:rPr>
              <w:t>Aktiviteler</w:t>
            </w:r>
            <w:proofErr w:type="spellEnd"/>
          </w:p>
        </w:tc>
      </w:tr>
      <w:tr w:rsidR="00FE7A9F" w:rsidRPr="004D3B79" w14:paraId="5FCFD0B4" w14:textId="77777777" w:rsidTr="00C22F9D">
        <w:trPr>
          <w:trHeight w:val="250"/>
        </w:trPr>
        <w:tc>
          <w:tcPr>
            <w:tcW w:w="2899" w:type="pct"/>
          </w:tcPr>
          <w:p w14:paraId="7EB4E642" w14:textId="77777777" w:rsidR="00C231EE" w:rsidRPr="004D3B79" w:rsidRDefault="00C231EE" w:rsidP="00C22F9D">
            <w:pPr>
              <w:ind w:left="540"/>
              <w:rPr>
                <w:sz w:val="20"/>
                <w:szCs w:val="20"/>
                <w:lang w:val="en-US"/>
              </w:rPr>
            </w:pPr>
            <w:proofErr w:type="spellStart"/>
            <w:r w:rsidRPr="004D3B79">
              <w:rPr>
                <w:sz w:val="20"/>
                <w:szCs w:val="20"/>
                <w:lang w:val="en-US"/>
              </w:rPr>
              <w:t>Haftalık</w:t>
            </w:r>
            <w:proofErr w:type="spellEnd"/>
            <w:r w:rsidRPr="004D3B79">
              <w:rPr>
                <w:sz w:val="20"/>
                <w:szCs w:val="20"/>
                <w:lang w:val="en-US"/>
              </w:rPr>
              <w:t xml:space="preserve"> </w:t>
            </w:r>
            <w:proofErr w:type="spellStart"/>
            <w:r w:rsidRPr="004D3B79">
              <w:rPr>
                <w:sz w:val="20"/>
                <w:szCs w:val="20"/>
                <w:lang w:val="en-US"/>
              </w:rPr>
              <w:t>ders</w:t>
            </w:r>
            <w:proofErr w:type="spellEnd"/>
            <w:r w:rsidRPr="004D3B79">
              <w:rPr>
                <w:sz w:val="20"/>
                <w:szCs w:val="20"/>
                <w:lang w:val="en-US"/>
              </w:rPr>
              <w:t xml:space="preserve"> </w:t>
            </w:r>
            <w:proofErr w:type="spellStart"/>
            <w:r w:rsidRPr="004D3B79">
              <w:rPr>
                <w:sz w:val="20"/>
                <w:szCs w:val="20"/>
                <w:lang w:val="en-US"/>
              </w:rPr>
              <w:t>öncesi</w:t>
            </w:r>
            <w:proofErr w:type="spellEnd"/>
            <w:r w:rsidRPr="004D3B79">
              <w:rPr>
                <w:sz w:val="20"/>
                <w:szCs w:val="20"/>
                <w:lang w:val="en-US"/>
              </w:rPr>
              <w:t>/</w:t>
            </w:r>
            <w:proofErr w:type="spellStart"/>
            <w:r w:rsidRPr="004D3B79">
              <w:rPr>
                <w:sz w:val="20"/>
                <w:szCs w:val="20"/>
                <w:lang w:val="en-US"/>
              </w:rPr>
              <w:t>sonrası</w:t>
            </w:r>
            <w:proofErr w:type="spellEnd"/>
            <w:r w:rsidRPr="004D3B79">
              <w:rPr>
                <w:sz w:val="20"/>
                <w:szCs w:val="20"/>
                <w:lang w:val="en-US"/>
              </w:rPr>
              <w:t xml:space="preserve"> </w:t>
            </w:r>
            <w:proofErr w:type="spellStart"/>
            <w:r w:rsidRPr="004D3B79">
              <w:rPr>
                <w:sz w:val="20"/>
                <w:szCs w:val="20"/>
                <w:lang w:val="en-US"/>
              </w:rPr>
              <w:t>hazırlıklar</w:t>
            </w:r>
            <w:proofErr w:type="spellEnd"/>
          </w:p>
        </w:tc>
        <w:tc>
          <w:tcPr>
            <w:tcW w:w="562" w:type="pct"/>
          </w:tcPr>
          <w:p w14:paraId="7CF2667D" w14:textId="77777777" w:rsidR="00C231EE" w:rsidRPr="004D3B79" w:rsidRDefault="00C231EE" w:rsidP="00C22F9D">
            <w:pPr>
              <w:jc w:val="center"/>
              <w:rPr>
                <w:sz w:val="20"/>
                <w:szCs w:val="20"/>
                <w:lang w:val="en-US"/>
              </w:rPr>
            </w:pPr>
            <w:r w:rsidRPr="004D3B79">
              <w:rPr>
                <w:sz w:val="20"/>
                <w:szCs w:val="20"/>
                <w:lang w:val="en-US"/>
              </w:rPr>
              <w:t>14</w:t>
            </w:r>
          </w:p>
        </w:tc>
        <w:tc>
          <w:tcPr>
            <w:tcW w:w="604" w:type="pct"/>
          </w:tcPr>
          <w:p w14:paraId="7A52B4A1" w14:textId="77777777" w:rsidR="00C231EE" w:rsidRPr="004D3B79" w:rsidRDefault="00C231EE" w:rsidP="00C22F9D">
            <w:pPr>
              <w:jc w:val="center"/>
              <w:rPr>
                <w:sz w:val="20"/>
                <w:szCs w:val="20"/>
                <w:lang w:val="en-US"/>
              </w:rPr>
            </w:pPr>
            <w:r w:rsidRPr="004D3B79">
              <w:rPr>
                <w:sz w:val="20"/>
                <w:szCs w:val="20"/>
                <w:lang w:val="en-US"/>
              </w:rPr>
              <w:t>1</w:t>
            </w:r>
          </w:p>
        </w:tc>
        <w:tc>
          <w:tcPr>
            <w:tcW w:w="936" w:type="pct"/>
          </w:tcPr>
          <w:p w14:paraId="51E881FE" w14:textId="77777777" w:rsidR="00C231EE" w:rsidRPr="004D3B79" w:rsidRDefault="00C231EE" w:rsidP="00C22F9D">
            <w:pPr>
              <w:jc w:val="center"/>
              <w:rPr>
                <w:sz w:val="20"/>
                <w:szCs w:val="20"/>
                <w:lang w:val="en-US"/>
              </w:rPr>
            </w:pPr>
            <w:r w:rsidRPr="004D3B79">
              <w:rPr>
                <w:sz w:val="20"/>
                <w:szCs w:val="20"/>
                <w:lang w:val="en-US"/>
              </w:rPr>
              <w:t>14</w:t>
            </w:r>
          </w:p>
        </w:tc>
      </w:tr>
      <w:tr w:rsidR="00FE7A9F" w:rsidRPr="004D3B79" w14:paraId="0CC80AE1" w14:textId="77777777" w:rsidTr="00C22F9D">
        <w:trPr>
          <w:trHeight w:val="250"/>
        </w:trPr>
        <w:tc>
          <w:tcPr>
            <w:tcW w:w="2899" w:type="pct"/>
          </w:tcPr>
          <w:p w14:paraId="428664A7" w14:textId="77777777" w:rsidR="00C231EE" w:rsidRPr="004D3B79" w:rsidRDefault="00C231EE" w:rsidP="00C22F9D">
            <w:pPr>
              <w:ind w:firstLine="540"/>
              <w:rPr>
                <w:sz w:val="20"/>
                <w:szCs w:val="20"/>
                <w:lang w:val="en-US"/>
              </w:rPr>
            </w:pPr>
            <w:r w:rsidRPr="004D3B79">
              <w:rPr>
                <w:sz w:val="20"/>
                <w:szCs w:val="20"/>
                <w:lang w:val="en-US"/>
              </w:rPr>
              <w:t xml:space="preserve">Vize </w:t>
            </w:r>
            <w:proofErr w:type="spellStart"/>
            <w:r w:rsidRPr="004D3B79">
              <w:rPr>
                <w:sz w:val="20"/>
                <w:szCs w:val="20"/>
                <w:lang w:val="en-US"/>
              </w:rPr>
              <w:t>sınavına</w:t>
            </w:r>
            <w:proofErr w:type="spellEnd"/>
            <w:r w:rsidRPr="004D3B79">
              <w:rPr>
                <w:sz w:val="20"/>
                <w:szCs w:val="20"/>
                <w:lang w:val="en-US"/>
              </w:rPr>
              <w:t xml:space="preserve"> </w:t>
            </w:r>
            <w:proofErr w:type="spellStart"/>
            <w:r w:rsidRPr="004D3B79">
              <w:rPr>
                <w:sz w:val="20"/>
                <w:szCs w:val="20"/>
                <w:lang w:val="en-US"/>
              </w:rPr>
              <w:t>hazırlık</w:t>
            </w:r>
            <w:proofErr w:type="spellEnd"/>
          </w:p>
        </w:tc>
        <w:tc>
          <w:tcPr>
            <w:tcW w:w="562" w:type="pct"/>
          </w:tcPr>
          <w:p w14:paraId="38D03DA6" w14:textId="77777777" w:rsidR="00C231EE" w:rsidRPr="004D3B79" w:rsidRDefault="00C231EE" w:rsidP="00C22F9D">
            <w:pPr>
              <w:jc w:val="center"/>
              <w:rPr>
                <w:sz w:val="20"/>
                <w:szCs w:val="20"/>
                <w:lang w:val="en-US"/>
              </w:rPr>
            </w:pPr>
            <w:r w:rsidRPr="004D3B79">
              <w:rPr>
                <w:sz w:val="20"/>
                <w:szCs w:val="20"/>
                <w:lang w:val="en-US"/>
              </w:rPr>
              <w:t>1</w:t>
            </w:r>
          </w:p>
        </w:tc>
        <w:tc>
          <w:tcPr>
            <w:tcW w:w="604" w:type="pct"/>
          </w:tcPr>
          <w:p w14:paraId="27D9E11F" w14:textId="77777777" w:rsidR="00C231EE" w:rsidRPr="004D3B79" w:rsidRDefault="00C231EE" w:rsidP="00C22F9D">
            <w:pPr>
              <w:jc w:val="center"/>
              <w:rPr>
                <w:sz w:val="20"/>
                <w:szCs w:val="20"/>
                <w:lang w:val="en-US"/>
              </w:rPr>
            </w:pPr>
            <w:r w:rsidRPr="004D3B79">
              <w:rPr>
                <w:sz w:val="20"/>
                <w:szCs w:val="20"/>
                <w:lang w:val="en-US"/>
              </w:rPr>
              <w:t>2</w:t>
            </w:r>
          </w:p>
        </w:tc>
        <w:tc>
          <w:tcPr>
            <w:tcW w:w="936" w:type="pct"/>
          </w:tcPr>
          <w:p w14:paraId="6C9E379A" w14:textId="77777777" w:rsidR="00C231EE" w:rsidRPr="004D3B79" w:rsidRDefault="00C231EE" w:rsidP="00C22F9D">
            <w:pPr>
              <w:jc w:val="center"/>
              <w:rPr>
                <w:sz w:val="20"/>
                <w:szCs w:val="20"/>
                <w:lang w:val="en-US"/>
              </w:rPr>
            </w:pPr>
            <w:r w:rsidRPr="004D3B79">
              <w:rPr>
                <w:sz w:val="20"/>
                <w:szCs w:val="20"/>
                <w:lang w:val="en-US"/>
              </w:rPr>
              <w:t>2</w:t>
            </w:r>
          </w:p>
        </w:tc>
      </w:tr>
      <w:tr w:rsidR="00FE7A9F" w:rsidRPr="004D3B79" w14:paraId="5A8F8009" w14:textId="77777777" w:rsidTr="00C22F9D">
        <w:trPr>
          <w:trHeight w:val="250"/>
        </w:trPr>
        <w:tc>
          <w:tcPr>
            <w:tcW w:w="2899" w:type="pct"/>
          </w:tcPr>
          <w:p w14:paraId="71561DFF" w14:textId="77777777" w:rsidR="00C231EE" w:rsidRPr="004D3B79" w:rsidRDefault="00C231EE" w:rsidP="00C22F9D">
            <w:pPr>
              <w:ind w:firstLine="540"/>
              <w:rPr>
                <w:sz w:val="20"/>
                <w:szCs w:val="20"/>
                <w:lang w:val="en-US"/>
              </w:rPr>
            </w:pPr>
            <w:r w:rsidRPr="004D3B79">
              <w:rPr>
                <w:sz w:val="20"/>
                <w:szCs w:val="20"/>
                <w:lang w:val="en-US"/>
              </w:rPr>
              <w:t xml:space="preserve">Final </w:t>
            </w:r>
            <w:proofErr w:type="spellStart"/>
            <w:r w:rsidRPr="004D3B79">
              <w:rPr>
                <w:sz w:val="20"/>
                <w:szCs w:val="20"/>
                <w:lang w:val="en-US"/>
              </w:rPr>
              <w:t>sınavına</w:t>
            </w:r>
            <w:proofErr w:type="spellEnd"/>
            <w:r w:rsidRPr="004D3B79">
              <w:rPr>
                <w:sz w:val="20"/>
                <w:szCs w:val="20"/>
                <w:lang w:val="en-US"/>
              </w:rPr>
              <w:t xml:space="preserve"> </w:t>
            </w:r>
            <w:proofErr w:type="spellStart"/>
            <w:r w:rsidRPr="004D3B79">
              <w:rPr>
                <w:sz w:val="20"/>
                <w:szCs w:val="20"/>
                <w:lang w:val="en-US"/>
              </w:rPr>
              <w:t>hazırlık</w:t>
            </w:r>
            <w:proofErr w:type="spellEnd"/>
          </w:p>
        </w:tc>
        <w:tc>
          <w:tcPr>
            <w:tcW w:w="562" w:type="pct"/>
          </w:tcPr>
          <w:p w14:paraId="0FC9ABB0" w14:textId="77777777" w:rsidR="00C231EE" w:rsidRPr="004D3B79" w:rsidRDefault="00C231EE" w:rsidP="00C22F9D">
            <w:pPr>
              <w:jc w:val="center"/>
              <w:rPr>
                <w:sz w:val="20"/>
                <w:szCs w:val="20"/>
                <w:lang w:val="en-US"/>
              </w:rPr>
            </w:pPr>
            <w:r w:rsidRPr="004D3B79">
              <w:rPr>
                <w:sz w:val="20"/>
                <w:szCs w:val="20"/>
                <w:lang w:val="en-US"/>
              </w:rPr>
              <w:t>1</w:t>
            </w:r>
          </w:p>
        </w:tc>
        <w:tc>
          <w:tcPr>
            <w:tcW w:w="604" w:type="pct"/>
          </w:tcPr>
          <w:p w14:paraId="46CC2FB7" w14:textId="77777777" w:rsidR="00C231EE" w:rsidRPr="004D3B79" w:rsidRDefault="00C231EE" w:rsidP="00C22F9D">
            <w:pPr>
              <w:jc w:val="center"/>
              <w:rPr>
                <w:sz w:val="20"/>
                <w:szCs w:val="20"/>
                <w:lang w:val="en-US"/>
              </w:rPr>
            </w:pPr>
            <w:r w:rsidRPr="004D3B79">
              <w:rPr>
                <w:sz w:val="20"/>
                <w:szCs w:val="20"/>
                <w:lang w:val="en-US"/>
              </w:rPr>
              <w:t>2</w:t>
            </w:r>
          </w:p>
        </w:tc>
        <w:tc>
          <w:tcPr>
            <w:tcW w:w="936" w:type="pct"/>
          </w:tcPr>
          <w:p w14:paraId="224F62D6" w14:textId="77777777" w:rsidR="00C231EE" w:rsidRPr="004D3B79" w:rsidRDefault="00C231EE" w:rsidP="00C22F9D">
            <w:pPr>
              <w:jc w:val="center"/>
              <w:rPr>
                <w:sz w:val="20"/>
                <w:szCs w:val="20"/>
                <w:lang w:val="en-US"/>
              </w:rPr>
            </w:pPr>
            <w:r w:rsidRPr="004D3B79">
              <w:rPr>
                <w:sz w:val="20"/>
                <w:szCs w:val="20"/>
                <w:lang w:val="en-US"/>
              </w:rPr>
              <w:t>2</w:t>
            </w:r>
          </w:p>
        </w:tc>
      </w:tr>
      <w:tr w:rsidR="00FE7A9F" w:rsidRPr="004D3B79" w14:paraId="4D0AB4DE" w14:textId="77777777" w:rsidTr="00C22F9D">
        <w:trPr>
          <w:trHeight w:val="250"/>
        </w:trPr>
        <w:tc>
          <w:tcPr>
            <w:tcW w:w="2899" w:type="pct"/>
          </w:tcPr>
          <w:p w14:paraId="4E2FC05F" w14:textId="77777777" w:rsidR="00C231EE" w:rsidRPr="004D3B79" w:rsidRDefault="00C231EE" w:rsidP="00C22F9D">
            <w:pPr>
              <w:ind w:firstLine="540"/>
              <w:rPr>
                <w:sz w:val="20"/>
                <w:szCs w:val="20"/>
                <w:lang w:val="en-US"/>
              </w:rPr>
            </w:pPr>
            <w:r w:rsidRPr="004D3B79">
              <w:rPr>
                <w:sz w:val="20"/>
                <w:szCs w:val="20"/>
                <w:lang w:val="en-US"/>
              </w:rPr>
              <w:t xml:space="preserve">Quiz </w:t>
            </w:r>
            <w:proofErr w:type="spellStart"/>
            <w:r w:rsidRPr="004D3B79">
              <w:rPr>
                <w:sz w:val="20"/>
                <w:szCs w:val="20"/>
                <w:lang w:val="en-US"/>
              </w:rPr>
              <w:t>hazırlığı</w:t>
            </w:r>
            <w:proofErr w:type="spellEnd"/>
          </w:p>
        </w:tc>
        <w:tc>
          <w:tcPr>
            <w:tcW w:w="562" w:type="pct"/>
          </w:tcPr>
          <w:p w14:paraId="18F3D3F5" w14:textId="77777777" w:rsidR="00C231EE" w:rsidRPr="004D3B79" w:rsidRDefault="00C231EE" w:rsidP="00C22F9D">
            <w:pPr>
              <w:jc w:val="center"/>
              <w:rPr>
                <w:sz w:val="20"/>
                <w:szCs w:val="20"/>
                <w:lang w:val="en-US"/>
              </w:rPr>
            </w:pPr>
            <w:r w:rsidRPr="004D3B79">
              <w:rPr>
                <w:sz w:val="20"/>
                <w:szCs w:val="20"/>
                <w:lang w:val="en-US"/>
              </w:rPr>
              <w:t>0</w:t>
            </w:r>
          </w:p>
        </w:tc>
        <w:tc>
          <w:tcPr>
            <w:tcW w:w="604" w:type="pct"/>
          </w:tcPr>
          <w:p w14:paraId="5D171081" w14:textId="77777777" w:rsidR="00C231EE" w:rsidRPr="004D3B79" w:rsidRDefault="00C231EE" w:rsidP="00C22F9D">
            <w:pPr>
              <w:jc w:val="center"/>
              <w:rPr>
                <w:sz w:val="20"/>
                <w:szCs w:val="20"/>
                <w:lang w:val="en-US"/>
              </w:rPr>
            </w:pPr>
            <w:r w:rsidRPr="004D3B79">
              <w:rPr>
                <w:sz w:val="20"/>
                <w:szCs w:val="20"/>
                <w:lang w:val="en-US"/>
              </w:rPr>
              <w:t>0</w:t>
            </w:r>
          </w:p>
        </w:tc>
        <w:tc>
          <w:tcPr>
            <w:tcW w:w="936" w:type="pct"/>
          </w:tcPr>
          <w:p w14:paraId="58E10F09" w14:textId="77777777" w:rsidR="00C231EE" w:rsidRPr="004D3B79" w:rsidRDefault="00C231EE" w:rsidP="00C22F9D">
            <w:pPr>
              <w:jc w:val="center"/>
              <w:rPr>
                <w:sz w:val="20"/>
                <w:szCs w:val="20"/>
                <w:lang w:val="en-US"/>
              </w:rPr>
            </w:pPr>
            <w:r w:rsidRPr="004D3B79">
              <w:rPr>
                <w:sz w:val="20"/>
                <w:szCs w:val="20"/>
                <w:lang w:val="en-US"/>
              </w:rPr>
              <w:t>0</w:t>
            </w:r>
          </w:p>
        </w:tc>
      </w:tr>
      <w:tr w:rsidR="00FE7A9F" w:rsidRPr="004D3B79" w14:paraId="3BEDC97F" w14:textId="77777777" w:rsidTr="00C22F9D">
        <w:trPr>
          <w:trHeight w:val="250"/>
        </w:trPr>
        <w:tc>
          <w:tcPr>
            <w:tcW w:w="2899" w:type="pct"/>
          </w:tcPr>
          <w:p w14:paraId="2EC9985E" w14:textId="77777777" w:rsidR="00C231EE" w:rsidRPr="004D3B79" w:rsidRDefault="00C231EE" w:rsidP="00C22F9D">
            <w:pPr>
              <w:ind w:firstLine="540"/>
              <w:rPr>
                <w:sz w:val="20"/>
                <w:szCs w:val="20"/>
                <w:lang w:val="en-US"/>
              </w:rPr>
            </w:pPr>
            <w:proofErr w:type="spellStart"/>
            <w:r w:rsidRPr="004D3B79">
              <w:rPr>
                <w:sz w:val="20"/>
                <w:szCs w:val="20"/>
                <w:lang w:val="en-US"/>
              </w:rPr>
              <w:t>Ödev</w:t>
            </w:r>
            <w:proofErr w:type="spellEnd"/>
            <w:r w:rsidRPr="004D3B79">
              <w:rPr>
                <w:sz w:val="20"/>
                <w:szCs w:val="20"/>
                <w:lang w:val="en-US"/>
              </w:rPr>
              <w:t xml:space="preserve"> </w:t>
            </w:r>
            <w:proofErr w:type="spellStart"/>
            <w:r w:rsidRPr="004D3B79">
              <w:rPr>
                <w:sz w:val="20"/>
                <w:szCs w:val="20"/>
                <w:lang w:val="en-US"/>
              </w:rPr>
              <w:t>Hazırlığı</w:t>
            </w:r>
            <w:proofErr w:type="spellEnd"/>
          </w:p>
        </w:tc>
        <w:tc>
          <w:tcPr>
            <w:tcW w:w="562" w:type="pct"/>
          </w:tcPr>
          <w:p w14:paraId="06E72153" w14:textId="77777777" w:rsidR="00C231EE" w:rsidRPr="004D3B79" w:rsidRDefault="00C231EE" w:rsidP="00C22F9D">
            <w:pPr>
              <w:jc w:val="center"/>
              <w:rPr>
                <w:sz w:val="20"/>
                <w:szCs w:val="20"/>
                <w:lang w:val="en-US"/>
              </w:rPr>
            </w:pPr>
            <w:r w:rsidRPr="004D3B79">
              <w:rPr>
                <w:sz w:val="20"/>
                <w:szCs w:val="20"/>
                <w:lang w:val="en-US"/>
              </w:rPr>
              <w:t>0</w:t>
            </w:r>
          </w:p>
        </w:tc>
        <w:tc>
          <w:tcPr>
            <w:tcW w:w="604" w:type="pct"/>
          </w:tcPr>
          <w:p w14:paraId="6BF61217" w14:textId="77777777" w:rsidR="00C231EE" w:rsidRPr="004D3B79" w:rsidRDefault="00C231EE" w:rsidP="00C22F9D">
            <w:pPr>
              <w:jc w:val="center"/>
              <w:rPr>
                <w:sz w:val="20"/>
                <w:szCs w:val="20"/>
                <w:lang w:val="en-US"/>
              </w:rPr>
            </w:pPr>
            <w:r w:rsidRPr="004D3B79">
              <w:rPr>
                <w:sz w:val="20"/>
                <w:szCs w:val="20"/>
                <w:lang w:val="en-US"/>
              </w:rPr>
              <w:t>0</w:t>
            </w:r>
          </w:p>
        </w:tc>
        <w:tc>
          <w:tcPr>
            <w:tcW w:w="936" w:type="pct"/>
          </w:tcPr>
          <w:p w14:paraId="5A20EB40" w14:textId="77777777" w:rsidR="00C231EE" w:rsidRPr="004D3B79" w:rsidRDefault="00C231EE" w:rsidP="00C22F9D">
            <w:pPr>
              <w:jc w:val="center"/>
              <w:rPr>
                <w:sz w:val="20"/>
                <w:szCs w:val="20"/>
                <w:lang w:val="en-US"/>
              </w:rPr>
            </w:pPr>
            <w:r w:rsidRPr="004D3B79">
              <w:rPr>
                <w:sz w:val="20"/>
                <w:szCs w:val="20"/>
                <w:lang w:val="en-US"/>
              </w:rPr>
              <w:t>0</w:t>
            </w:r>
          </w:p>
        </w:tc>
      </w:tr>
      <w:tr w:rsidR="00FE7A9F" w:rsidRPr="004D3B79" w14:paraId="60D17E87" w14:textId="77777777" w:rsidTr="00C22F9D">
        <w:trPr>
          <w:trHeight w:val="250"/>
        </w:trPr>
        <w:tc>
          <w:tcPr>
            <w:tcW w:w="2899" w:type="pct"/>
          </w:tcPr>
          <w:p w14:paraId="2C57DF69" w14:textId="77777777" w:rsidR="00C231EE" w:rsidRPr="004D3B79" w:rsidRDefault="00C231EE" w:rsidP="00C22F9D">
            <w:pPr>
              <w:ind w:firstLine="540"/>
              <w:rPr>
                <w:sz w:val="20"/>
                <w:szCs w:val="20"/>
                <w:lang w:val="en-US"/>
              </w:rPr>
            </w:pPr>
            <w:proofErr w:type="spellStart"/>
            <w:r w:rsidRPr="004D3B79">
              <w:rPr>
                <w:sz w:val="20"/>
                <w:szCs w:val="20"/>
                <w:lang w:val="en-US"/>
              </w:rPr>
              <w:t>Sunum</w:t>
            </w:r>
            <w:proofErr w:type="spellEnd"/>
            <w:r w:rsidRPr="004D3B79">
              <w:rPr>
                <w:sz w:val="20"/>
                <w:szCs w:val="20"/>
                <w:lang w:val="en-US"/>
              </w:rPr>
              <w:t xml:space="preserve"> </w:t>
            </w:r>
            <w:proofErr w:type="spellStart"/>
            <w:r w:rsidRPr="004D3B79">
              <w:rPr>
                <w:sz w:val="20"/>
                <w:szCs w:val="20"/>
                <w:lang w:val="en-US"/>
              </w:rPr>
              <w:t>Hazırlığı</w:t>
            </w:r>
            <w:proofErr w:type="spellEnd"/>
          </w:p>
        </w:tc>
        <w:tc>
          <w:tcPr>
            <w:tcW w:w="562" w:type="pct"/>
          </w:tcPr>
          <w:p w14:paraId="4222838E" w14:textId="77777777" w:rsidR="00C231EE" w:rsidRPr="004D3B79" w:rsidRDefault="00C231EE" w:rsidP="00C22F9D">
            <w:pPr>
              <w:jc w:val="center"/>
              <w:rPr>
                <w:sz w:val="20"/>
                <w:szCs w:val="20"/>
                <w:lang w:val="en-US"/>
              </w:rPr>
            </w:pPr>
            <w:r w:rsidRPr="004D3B79">
              <w:rPr>
                <w:sz w:val="20"/>
                <w:szCs w:val="20"/>
                <w:lang w:val="en-US"/>
              </w:rPr>
              <w:t>0</w:t>
            </w:r>
          </w:p>
        </w:tc>
        <w:tc>
          <w:tcPr>
            <w:tcW w:w="604" w:type="pct"/>
          </w:tcPr>
          <w:p w14:paraId="411DB235" w14:textId="77777777" w:rsidR="00C231EE" w:rsidRPr="004D3B79" w:rsidRDefault="00C231EE" w:rsidP="00C22F9D">
            <w:pPr>
              <w:jc w:val="center"/>
              <w:rPr>
                <w:sz w:val="20"/>
                <w:szCs w:val="20"/>
                <w:lang w:val="en-US"/>
              </w:rPr>
            </w:pPr>
            <w:r w:rsidRPr="004D3B79">
              <w:rPr>
                <w:sz w:val="20"/>
                <w:szCs w:val="20"/>
                <w:lang w:val="en-US"/>
              </w:rPr>
              <w:t>0</w:t>
            </w:r>
          </w:p>
        </w:tc>
        <w:tc>
          <w:tcPr>
            <w:tcW w:w="936" w:type="pct"/>
          </w:tcPr>
          <w:p w14:paraId="2B4A6A01" w14:textId="77777777" w:rsidR="00C231EE" w:rsidRPr="004D3B79" w:rsidRDefault="00C231EE" w:rsidP="00C22F9D">
            <w:pPr>
              <w:jc w:val="center"/>
              <w:rPr>
                <w:sz w:val="20"/>
                <w:szCs w:val="20"/>
                <w:lang w:val="en-US"/>
              </w:rPr>
            </w:pPr>
            <w:r w:rsidRPr="004D3B79">
              <w:rPr>
                <w:sz w:val="20"/>
                <w:szCs w:val="20"/>
                <w:lang w:val="en-US"/>
              </w:rPr>
              <w:t>0</w:t>
            </w:r>
          </w:p>
        </w:tc>
      </w:tr>
      <w:tr w:rsidR="00FE7A9F" w:rsidRPr="004D3B79" w14:paraId="32B4E0BB" w14:textId="77777777" w:rsidTr="00C22F9D">
        <w:trPr>
          <w:trHeight w:val="250"/>
        </w:trPr>
        <w:tc>
          <w:tcPr>
            <w:tcW w:w="2899" w:type="pct"/>
          </w:tcPr>
          <w:p w14:paraId="5FEFFCE6" w14:textId="77777777" w:rsidR="00C231EE" w:rsidRPr="004D3B79" w:rsidRDefault="00C231EE" w:rsidP="00C22F9D">
            <w:pPr>
              <w:ind w:firstLine="540"/>
              <w:rPr>
                <w:sz w:val="20"/>
                <w:szCs w:val="20"/>
                <w:lang w:val="en-US"/>
              </w:rPr>
            </w:pPr>
            <w:proofErr w:type="spellStart"/>
            <w:r w:rsidRPr="004D3B79">
              <w:rPr>
                <w:sz w:val="20"/>
                <w:szCs w:val="20"/>
                <w:lang w:val="en-US"/>
              </w:rPr>
              <w:t>Diğer</w:t>
            </w:r>
            <w:proofErr w:type="spellEnd"/>
          </w:p>
        </w:tc>
        <w:tc>
          <w:tcPr>
            <w:tcW w:w="562" w:type="pct"/>
          </w:tcPr>
          <w:p w14:paraId="14C5E710" w14:textId="77777777" w:rsidR="00C231EE" w:rsidRPr="004D3B79" w:rsidRDefault="00C231EE" w:rsidP="00C22F9D">
            <w:pPr>
              <w:jc w:val="center"/>
              <w:rPr>
                <w:sz w:val="20"/>
                <w:szCs w:val="20"/>
                <w:lang w:val="en-US"/>
              </w:rPr>
            </w:pPr>
          </w:p>
        </w:tc>
        <w:tc>
          <w:tcPr>
            <w:tcW w:w="604" w:type="pct"/>
          </w:tcPr>
          <w:p w14:paraId="073E0CAF" w14:textId="77777777" w:rsidR="00C231EE" w:rsidRPr="004D3B79" w:rsidRDefault="00C231EE" w:rsidP="00C22F9D">
            <w:pPr>
              <w:jc w:val="center"/>
              <w:rPr>
                <w:sz w:val="20"/>
                <w:szCs w:val="20"/>
                <w:lang w:val="en-US"/>
              </w:rPr>
            </w:pPr>
          </w:p>
        </w:tc>
        <w:tc>
          <w:tcPr>
            <w:tcW w:w="936" w:type="pct"/>
          </w:tcPr>
          <w:p w14:paraId="72794E11" w14:textId="77777777" w:rsidR="00C231EE" w:rsidRPr="004D3B79" w:rsidRDefault="00C231EE" w:rsidP="00C22F9D">
            <w:pPr>
              <w:jc w:val="center"/>
              <w:rPr>
                <w:sz w:val="20"/>
                <w:szCs w:val="20"/>
                <w:lang w:val="en-US"/>
              </w:rPr>
            </w:pPr>
          </w:p>
        </w:tc>
      </w:tr>
      <w:tr w:rsidR="00FE7A9F" w:rsidRPr="004D3B79" w14:paraId="71D5F34F" w14:textId="77777777" w:rsidTr="00C22F9D">
        <w:trPr>
          <w:trHeight w:val="250"/>
        </w:trPr>
        <w:tc>
          <w:tcPr>
            <w:tcW w:w="2899" w:type="pct"/>
          </w:tcPr>
          <w:p w14:paraId="601E37D4" w14:textId="77777777" w:rsidR="00C231EE" w:rsidRPr="004D3B79" w:rsidRDefault="00C231EE" w:rsidP="00C22F9D">
            <w:pPr>
              <w:ind w:firstLine="540"/>
              <w:jc w:val="both"/>
              <w:rPr>
                <w:b/>
                <w:sz w:val="20"/>
                <w:szCs w:val="20"/>
                <w:lang w:val="en-US"/>
              </w:rPr>
            </w:pPr>
            <w:proofErr w:type="spellStart"/>
            <w:r w:rsidRPr="004D3B79">
              <w:rPr>
                <w:b/>
                <w:sz w:val="20"/>
                <w:szCs w:val="20"/>
                <w:lang w:val="en-US"/>
              </w:rPr>
              <w:t>Toplam</w:t>
            </w:r>
            <w:proofErr w:type="spellEnd"/>
            <w:r w:rsidRPr="004D3B79">
              <w:rPr>
                <w:b/>
                <w:sz w:val="20"/>
                <w:szCs w:val="20"/>
                <w:lang w:val="en-US"/>
              </w:rPr>
              <w:t xml:space="preserve"> </w:t>
            </w:r>
            <w:proofErr w:type="spellStart"/>
            <w:r w:rsidRPr="004D3B79">
              <w:rPr>
                <w:b/>
                <w:sz w:val="20"/>
                <w:szCs w:val="20"/>
                <w:lang w:val="en-US"/>
              </w:rPr>
              <w:t>İş</w:t>
            </w:r>
            <w:proofErr w:type="spellEnd"/>
            <w:r w:rsidRPr="004D3B79">
              <w:rPr>
                <w:b/>
                <w:sz w:val="20"/>
                <w:szCs w:val="20"/>
                <w:lang w:val="en-US"/>
              </w:rPr>
              <w:t xml:space="preserve"> </w:t>
            </w:r>
            <w:proofErr w:type="spellStart"/>
            <w:r w:rsidRPr="004D3B79">
              <w:rPr>
                <w:b/>
                <w:sz w:val="20"/>
                <w:szCs w:val="20"/>
                <w:lang w:val="en-US"/>
              </w:rPr>
              <w:t>Yükü</w:t>
            </w:r>
            <w:proofErr w:type="spellEnd"/>
            <w:r w:rsidRPr="004D3B79">
              <w:rPr>
                <w:b/>
                <w:sz w:val="20"/>
                <w:szCs w:val="20"/>
                <w:lang w:val="en-US"/>
              </w:rPr>
              <w:t xml:space="preserve"> (Saat)</w:t>
            </w:r>
          </w:p>
        </w:tc>
        <w:tc>
          <w:tcPr>
            <w:tcW w:w="562" w:type="pct"/>
          </w:tcPr>
          <w:p w14:paraId="0250AE50" w14:textId="77777777" w:rsidR="00C231EE" w:rsidRPr="004D3B79" w:rsidRDefault="00C231EE" w:rsidP="00C22F9D">
            <w:pPr>
              <w:jc w:val="center"/>
              <w:rPr>
                <w:sz w:val="20"/>
                <w:szCs w:val="20"/>
                <w:lang w:val="en-US"/>
              </w:rPr>
            </w:pPr>
          </w:p>
        </w:tc>
        <w:tc>
          <w:tcPr>
            <w:tcW w:w="604" w:type="pct"/>
          </w:tcPr>
          <w:p w14:paraId="6C3BF4EC" w14:textId="77777777" w:rsidR="00C231EE" w:rsidRPr="004D3B79" w:rsidRDefault="00C231EE" w:rsidP="00C22F9D">
            <w:pPr>
              <w:jc w:val="center"/>
              <w:rPr>
                <w:sz w:val="20"/>
                <w:szCs w:val="20"/>
                <w:lang w:val="en-US"/>
              </w:rPr>
            </w:pPr>
          </w:p>
        </w:tc>
        <w:tc>
          <w:tcPr>
            <w:tcW w:w="936" w:type="pct"/>
          </w:tcPr>
          <w:p w14:paraId="532FF4FA" w14:textId="77777777" w:rsidR="00C231EE" w:rsidRPr="004D3B79" w:rsidRDefault="00C231EE" w:rsidP="00C22F9D">
            <w:pPr>
              <w:jc w:val="center"/>
              <w:rPr>
                <w:b/>
                <w:sz w:val="20"/>
                <w:szCs w:val="20"/>
                <w:lang w:val="en-US"/>
              </w:rPr>
            </w:pPr>
            <w:r w:rsidRPr="004D3B79">
              <w:rPr>
                <w:b/>
                <w:sz w:val="20"/>
                <w:szCs w:val="20"/>
                <w:lang w:val="en-US"/>
              </w:rPr>
              <w:t>50</w:t>
            </w:r>
          </w:p>
        </w:tc>
      </w:tr>
      <w:tr w:rsidR="00C231EE" w:rsidRPr="004D3B79" w14:paraId="7CC8DD24" w14:textId="77777777" w:rsidTr="00C22F9D">
        <w:trPr>
          <w:trHeight w:val="338"/>
        </w:trPr>
        <w:tc>
          <w:tcPr>
            <w:tcW w:w="2899" w:type="pct"/>
          </w:tcPr>
          <w:p w14:paraId="37E40B65" w14:textId="77777777" w:rsidR="00C231EE" w:rsidRPr="004D3B79" w:rsidRDefault="00C231EE" w:rsidP="00C22F9D">
            <w:pPr>
              <w:ind w:firstLine="540"/>
              <w:jc w:val="both"/>
              <w:rPr>
                <w:b/>
                <w:sz w:val="20"/>
                <w:szCs w:val="20"/>
                <w:lang w:val="en-US"/>
              </w:rPr>
            </w:pPr>
            <w:proofErr w:type="spellStart"/>
            <w:r w:rsidRPr="004D3B79">
              <w:rPr>
                <w:b/>
                <w:sz w:val="20"/>
                <w:szCs w:val="20"/>
                <w:lang w:val="en-US"/>
              </w:rPr>
              <w:t>Dersin</w:t>
            </w:r>
            <w:proofErr w:type="spellEnd"/>
            <w:r w:rsidRPr="004D3B79">
              <w:rPr>
                <w:b/>
                <w:sz w:val="20"/>
                <w:szCs w:val="20"/>
                <w:lang w:val="en-US"/>
              </w:rPr>
              <w:t xml:space="preserve"> AKTS </w:t>
            </w:r>
            <w:proofErr w:type="spellStart"/>
            <w:r w:rsidRPr="004D3B79">
              <w:rPr>
                <w:b/>
                <w:sz w:val="20"/>
                <w:szCs w:val="20"/>
                <w:lang w:val="en-US"/>
              </w:rPr>
              <w:t>kredisi</w:t>
            </w:r>
            <w:proofErr w:type="spellEnd"/>
          </w:p>
        </w:tc>
        <w:tc>
          <w:tcPr>
            <w:tcW w:w="562" w:type="pct"/>
          </w:tcPr>
          <w:p w14:paraId="4295F889" w14:textId="77777777" w:rsidR="00C231EE" w:rsidRPr="004D3B79" w:rsidRDefault="00C231EE" w:rsidP="00C22F9D">
            <w:pPr>
              <w:jc w:val="center"/>
              <w:rPr>
                <w:sz w:val="20"/>
                <w:szCs w:val="20"/>
                <w:lang w:val="en-US"/>
              </w:rPr>
            </w:pPr>
          </w:p>
        </w:tc>
        <w:tc>
          <w:tcPr>
            <w:tcW w:w="604" w:type="pct"/>
          </w:tcPr>
          <w:p w14:paraId="0E6C6741" w14:textId="77777777" w:rsidR="00C231EE" w:rsidRPr="004D3B79" w:rsidRDefault="00C231EE" w:rsidP="00C22F9D">
            <w:pPr>
              <w:jc w:val="center"/>
              <w:rPr>
                <w:sz w:val="20"/>
                <w:szCs w:val="20"/>
                <w:lang w:val="en-US"/>
              </w:rPr>
            </w:pPr>
          </w:p>
        </w:tc>
        <w:tc>
          <w:tcPr>
            <w:tcW w:w="936" w:type="pct"/>
          </w:tcPr>
          <w:p w14:paraId="6FC1E707" w14:textId="77777777" w:rsidR="00C231EE" w:rsidRPr="004D3B79" w:rsidRDefault="00C231EE" w:rsidP="00C22F9D">
            <w:pPr>
              <w:jc w:val="center"/>
              <w:rPr>
                <w:b/>
                <w:sz w:val="20"/>
                <w:szCs w:val="20"/>
                <w:lang w:val="en-US"/>
              </w:rPr>
            </w:pPr>
            <w:r w:rsidRPr="004D3B79">
              <w:rPr>
                <w:b/>
                <w:sz w:val="20"/>
                <w:szCs w:val="20"/>
                <w:lang w:val="en-US"/>
              </w:rPr>
              <w:t>2</w:t>
            </w:r>
          </w:p>
        </w:tc>
      </w:tr>
    </w:tbl>
    <w:p w14:paraId="40D8B9F8" w14:textId="12B69121" w:rsidR="00C75050" w:rsidRDefault="00C75050" w:rsidP="00B029C0">
      <w:pPr>
        <w:rPr>
          <w:sz w:val="20"/>
          <w:szCs w:val="20"/>
        </w:rPr>
      </w:pPr>
    </w:p>
    <w:p w14:paraId="00EA6367" w14:textId="77777777" w:rsidR="00EA054B" w:rsidRPr="004D3B79" w:rsidRDefault="00EA054B" w:rsidP="00B029C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84"/>
        <w:gridCol w:w="2207"/>
        <w:gridCol w:w="2624"/>
        <w:gridCol w:w="2039"/>
      </w:tblGrid>
      <w:tr w:rsidR="00016C36" w:rsidRPr="001318B7" w14:paraId="1835A59E" w14:textId="77777777" w:rsidTr="002E74F6">
        <w:tc>
          <w:tcPr>
            <w:tcW w:w="327" w:type="pct"/>
          </w:tcPr>
          <w:p w14:paraId="288084E3" w14:textId="77777777" w:rsidR="00016C36" w:rsidRPr="001318B7" w:rsidRDefault="00016C36" w:rsidP="00B319B5">
            <w:pPr>
              <w:jc w:val="center"/>
              <w:rPr>
                <w:rFonts w:eastAsia="Calibri"/>
                <w:b/>
                <w:sz w:val="16"/>
                <w:szCs w:val="16"/>
              </w:rPr>
            </w:pPr>
          </w:p>
        </w:tc>
        <w:tc>
          <w:tcPr>
            <w:tcW w:w="4673" w:type="pct"/>
            <w:gridSpan w:val="4"/>
          </w:tcPr>
          <w:p w14:paraId="6576C377" w14:textId="77777777" w:rsidR="00016C36" w:rsidRPr="001318B7" w:rsidRDefault="00016C36" w:rsidP="00B319B5">
            <w:pPr>
              <w:jc w:val="center"/>
              <w:rPr>
                <w:rFonts w:eastAsia="Calibri"/>
                <w:b/>
                <w:sz w:val="16"/>
                <w:szCs w:val="16"/>
              </w:rPr>
            </w:pPr>
            <w:r w:rsidRPr="001318B7">
              <w:rPr>
                <w:rFonts w:eastAsia="Calibri"/>
                <w:b/>
                <w:sz w:val="16"/>
                <w:szCs w:val="16"/>
              </w:rPr>
              <w:t>HEF 2068 MESLEKİ İNGİLİZCE II</w:t>
            </w:r>
            <w:r w:rsidRPr="001318B7">
              <w:rPr>
                <w:sz w:val="16"/>
                <w:szCs w:val="16"/>
              </w:rPr>
              <w:t xml:space="preserve"> </w:t>
            </w:r>
            <w:r w:rsidRPr="001318B7">
              <w:rPr>
                <w:rFonts w:eastAsia="Calibri"/>
                <w:b/>
                <w:sz w:val="16"/>
                <w:szCs w:val="16"/>
              </w:rPr>
              <w:t>DERS İÇERİKLERİ VE ÖĞRENİM KAZANIMLARI MATRİSİ</w:t>
            </w:r>
          </w:p>
        </w:tc>
      </w:tr>
      <w:tr w:rsidR="002E74F6" w:rsidRPr="001318B7" w14:paraId="4EBA2FBD" w14:textId="77777777" w:rsidTr="002E74F6">
        <w:tc>
          <w:tcPr>
            <w:tcW w:w="327" w:type="pct"/>
            <w:vMerge w:val="restart"/>
          </w:tcPr>
          <w:p w14:paraId="5D1F5BC3" w14:textId="77777777" w:rsidR="00016C36" w:rsidRPr="001318B7" w:rsidRDefault="00016C36" w:rsidP="00B319B5">
            <w:pPr>
              <w:spacing w:after="120"/>
              <w:jc w:val="center"/>
              <w:rPr>
                <w:b/>
                <w:sz w:val="16"/>
                <w:szCs w:val="16"/>
              </w:rPr>
            </w:pPr>
            <w:r w:rsidRPr="001318B7">
              <w:rPr>
                <w:b/>
                <w:sz w:val="16"/>
                <w:szCs w:val="16"/>
              </w:rPr>
              <w:t>Hafta</w:t>
            </w:r>
          </w:p>
        </w:tc>
        <w:tc>
          <w:tcPr>
            <w:tcW w:w="876" w:type="pct"/>
            <w:vMerge w:val="restart"/>
          </w:tcPr>
          <w:p w14:paraId="17103EFB" w14:textId="77777777" w:rsidR="00016C36" w:rsidRPr="001318B7" w:rsidRDefault="00016C36" w:rsidP="00B319B5">
            <w:pPr>
              <w:spacing w:after="120"/>
              <w:rPr>
                <w:b/>
                <w:sz w:val="16"/>
                <w:szCs w:val="16"/>
              </w:rPr>
            </w:pPr>
            <w:r w:rsidRPr="001318B7">
              <w:rPr>
                <w:b/>
                <w:sz w:val="16"/>
                <w:szCs w:val="16"/>
              </w:rPr>
              <w:t>Haftalık Ders İçerikleri</w:t>
            </w:r>
          </w:p>
        </w:tc>
        <w:tc>
          <w:tcPr>
            <w:tcW w:w="3797" w:type="pct"/>
            <w:gridSpan w:val="3"/>
          </w:tcPr>
          <w:p w14:paraId="654CCF50" w14:textId="77777777" w:rsidR="00016C36" w:rsidRPr="001318B7" w:rsidRDefault="00016C36" w:rsidP="00B319B5">
            <w:pPr>
              <w:jc w:val="center"/>
              <w:rPr>
                <w:rFonts w:eastAsia="Calibri"/>
                <w:b/>
                <w:sz w:val="16"/>
                <w:szCs w:val="16"/>
              </w:rPr>
            </w:pPr>
            <w:r w:rsidRPr="001318B7">
              <w:rPr>
                <w:rFonts w:eastAsia="Calibri"/>
                <w:b/>
                <w:sz w:val="16"/>
                <w:szCs w:val="16"/>
              </w:rPr>
              <w:t>Dersin Öğrenim Kazanımları</w:t>
            </w:r>
          </w:p>
        </w:tc>
      </w:tr>
      <w:tr w:rsidR="002E74F6" w:rsidRPr="001318B7" w14:paraId="774227B1" w14:textId="77777777" w:rsidTr="002E74F6">
        <w:trPr>
          <w:trHeight w:val="173"/>
        </w:trPr>
        <w:tc>
          <w:tcPr>
            <w:tcW w:w="327" w:type="pct"/>
            <w:vMerge/>
          </w:tcPr>
          <w:p w14:paraId="57C65347" w14:textId="77777777" w:rsidR="00016C36" w:rsidRPr="001318B7" w:rsidRDefault="00016C36" w:rsidP="00B319B5">
            <w:pPr>
              <w:spacing w:after="120"/>
              <w:jc w:val="center"/>
              <w:rPr>
                <w:b/>
                <w:sz w:val="16"/>
                <w:szCs w:val="16"/>
              </w:rPr>
            </w:pPr>
          </w:p>
        </w:tc>
        <w:tc>
          <w:tcPr>
            <w:tcW w:w="876" w:type="pct"/>
            <w:vMerge/>
          </w:tcPr>
          <w:p w14:paraId="6E75C107" w14:textId="77777777" w:rsidR="00016C36" w:rsidRPr="001318B7" w:rsidRDefault="00016C36" w:rsidP="00B319B5">
            <w:pPr>
              <w:spacing w:after="120"/>
              <w:rPr>
                <w:b/>
                <w:sz w:val="16"/>
                <w:szCs w:val="16"/>
              </w:rPr>
            </w:pPr>
          </w:p>
        </w:tc>
        <w:tc>
          <w:tcPr>
            <w:tcW w:w="1220" w:type="pct"/>
          </w:tcPr>
          <w:p w14:paraId="367B1B83" w14:textId="77777777" w:rsidR="00016C36" w:rsidRPr="001318B7" w:rsidRDefault="00016C36" w:rsidP="00B319B5">
            <w:pPr>
              <w:rPr>
                <w:bCs/>
                <w:sz w:val="16"/>
                <w:szCs w:val="16"/>
              </w:rPr>
            </w:pPr>
            <w:r w:rsidRPr="001318B7">
              <w:rPr>
                <w:bCs/>
                <w:sz w:val="16"/>
                <w:szCs w:val="16"/>
              </w:rPr>
              <w:t>1. Medikal metinleri anlayabilme</w:t>
            </w:r>
          </w:p>
        </w:tc>
        <w:tc>
          <w:tcPr>
            <w:tcW w:w="1450" w:type="pct"/>
          </w:tcPr>
          <w:p w14:paraId="2BDB2EB5" w14:textId="77777777" w:rsidR="00016C36" w:rsidRPr="001318B7" w:rsidRDefault="00016C36" w:rsidP="00B319B5">
            <w:pPr>
              <w:rPr>
                <w:bCs/>
                <w:sz w:val="16"/>
                <w:szCs w:val="16"/>
              </w:rPr>
            </w:pPr>
            <w:r w:rsidRPr="001318B7">
              <w:rPr>
                <w:bCs/>
                <w:sz w:val="16"/>
                <w:szCs w:val="16"/>
              </w:rPr>
              <w:t>2. Alanında İngilizce iletişim becerilerini kullanabilme</w:t>
            </w:r>
          </w:p>
        </w:tc>
        <w:tc>
          <w:tcPr>
            <w:tcW w:w="1126" w:type="pct"/>
          </w:tcPr>
          <w:p w14:paraId="129B9F7D" w14:textId="77777777" w:rsidR="00016C36" w:rsidRPr="001318B7" w:rsidRDefault="00016C36" w:rsidP="00B319B5">
            <w:pPr>
              <w:rPr>
                <w:bCs/>
                <w:sz w:val="16"/>
                <w:szCs w:val="16"/>
              </w:rPr>
            </w:pPr>
            <w:r w:rsidRPr="001318B7">
              <w:rPr>
                <w:bCs/>
                <w:sz w:val="16"/>
                <w:szCs w:val="16"/>
              </w:rPr>
              <w:t>3. Doğru şekilde metin yazabilme</w:t>
            </w:r>
          </w:p>
        </w:tc>
      </w:tr>
      <w:tr w:rsidR="002E74F6" w:rsidRPr="001318B7" w14:paraId="12FCF126" w14:textId="77777777" w:rsidTr="002E74F6">
        <w:tc>
          <w:tcPr>
            <w:tcW w:w="327" w:type="pct"/>
          </w:tcPr>
          <w:p w14:paraId="3FF9B4BA" w14:textId="77777777" w:rsidR="00016C36" w:rsidRPr="001318B7" w:rsidRDefault="00016C36" w:rsidP="00B319B5">
            <w:pPr>
              <w:tabs>
                <w:tab w:val="left" w:pos="180"/>
              </w:tabs>
              <w:spacing w:after="120"/>
              <w:rPr>
                <w:b/>
                <w:sz w:val="16"/>
                <w:szCs w:val="16"/>
              </w:rPr>
            </w:pPr>
            <w:r w:rsidRPr="001318B7">
              <w:rPr>
                <w:b/>
                <w:sz w:val="16"/>
                <w:szCs w:val="16"/>
              </w:rPr>
              <w:t>1</w:t>
            </w:r>
          </w:p>
        </w:tc>
        <w:tc>
          <w:tcPr>
            <w:tcW w:w="876" w:type="pct"/>
          </w:tcPr>
          <w:p w14:paraId="69970E1F" w14:textId="77777777" w:rsidR="00016C36" w:rsidRPr="001318B7" w:rsidRDefault="00016C36" w:rsidP="00B319B5">
            <w:pPr>
              <w:tabs>
                <w:tab w:val="left" w:pos="3686"/>
                <w:tab w:val="left" w:pos="6946"/>
              </w:tabs>
              <w:spacing w:line="276" w:lineRule="auto"/>
              <w:rPr>
                <w:sz w:val="16"/>
                <w:szCs w:val="16"/>
              </w:rPr>
            </w:pPr>
            <w:r w:rsidRPr="001318B7">
              <w:rPr>
                <w:sz w:val="16"/>
                <w:szCs w:val="16"/>
              </w:rPr>
              <w:t>Tanışma</w:t>
            </w:r>
          </w:p>
        </w:tc>
        <w:tc>
          <w:tcPr>
            <w:tcW w:w="1220" w:type="pct"/>
          </w:tcPr>
          <w:p w14:paraId="6305B132" w14:textId="77777777" w:rsidR="00016C36" w:rsidRPr="001318B7" w:rsidRDefault="00016C36" w:rsidP="00B319B5">
            <w:pPr>
              <w:spacing w:after="120"/>
              <w:jc w:val="center"/>
              <w:rPr>
                <w:sz w:val="16"/>
                <w:szCs w:val="16"/>
              </w:rPr>
            </w:pPr>
          </w:p>
        </w:tc>
        <w:tc>
          <w:tcPr>
            <w:tcW w:w="1450" w:type="pct"/>
          </w:tcPr>
          <w:p w14:paraId="6C6BC79E"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7DD5ED48" w14:textId="77777777" w:rsidR="00016C36" w:rsidRPr="001318B7" w:rsidRDefault="00016C36" w:rsidP="00B319B5">
            <w:pPr>
              <w:spacing w:after="120"/>
              <w:jc w:val="center"/>
              <w:rPr>
                <w:sz w:val="16"/>
                <w:szCs w:val="16"/>
              </w:rPr>
            </w:pPr>
          </w:p>
        </w:tc>
      </w:tr>
      <w:tr w:rsidR="002E74F6" w:rsidRPr="001318B7" w14:paraId="2D5C5B8F" w14:textId="77777777" w:rsidTr="002E74F6">
        <w:tc>
          <w:tcPr>
            <w:tcW w:w="327" w:type="pct"/>
            <w:shd w:val="clear" w:color="auto" w:fill="auto"/>
          </w:tcPr>
          <w:p w14:paraId="0CBBFA60" w14:textId="77777777" w:rsidR="00016C36" w:rsidRPr="001318B7" w:rsidRDefault="00016C36" w:rsidP="00B319B5">
            <w:pPr>
              <w:spacing w:after="120"/>
              <w:rPr>
                <w:b/>
                <w:sz w:val="16"/>
                <w:szCs w:val="16"/>
              </w:rPr>
            </w:pPr>
            <w:r w:rsidRPr="001318B7">
              <w:rPr>
                <w:b/>
                <w:sz w:val="16"/>
                <w:szCs w:val="16"/>
              </w:rPr>
              <w:t>2</w:t>
            </w:r>
          </w:p>
        </w:tc>
        <w:tc>
          <w:tcPr>
            <w:tcW w:w="876" w:type="pct"/>
          </w:tcPr>
          <w:p w14:paraId="2280F7DD" w14:textId="77777777" w:rsidR="00016C36" w:rsidRPr="001318B7" w:rsidRDefault="00016C36" w:rsidP="00B319B5">
            <w:pPr>
              <w:tabs>
                <w:tab w:val="left" w:pos="3686"/>
                <w:tab w:val="left" w:pos="6946"/>
              </w:tabs>
              <w:spacing w:line="276" w:lineRule="auto"/>
              <w:rPr>
                <w:sz w:val="16"/>
                <w:szCs w:val="16"/>
              </w:rPr>
            </w:pPr>
            <w:r w:rsidRPr="001318B7">
              <w:rPr>
                <w:sz w:val="16"/>
                <w:szCs w:val="16"/>
              </w:rPr>
              <w:t>Hasta Öyküsü Alma</w:t>
            </w:r>
          </w:p>
        </w:tc>
        <w:tc>
          <w:tcPr>
            <w:tcW w:w="1220" w:type="pct"/>
          </w:tcPr>
          <w:p w14:paraId="48B19B99"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60AB0CE7"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1D1AEF55"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5E04FE05" w14:textId="77777777" w:rsidTr="002E74F6">
        <w:tc>
          <w:tcPr>
            <w:tcW w:w="327" w:type="pct"/>
            <w:shd w:val="clear" w:color="auto" w:fill="auto"/>
          </w:tcPr>
          <w:p w14:paraId="4B3141F5" w14:textId="77777777" w:rsidR="00016C36" w:rsidRPr="001318B7" w:rsidRDefault="00016C36" w:rsidP="00B319B5">
            <w:pPr>
              <w:spacing w:after="120"/>
              <w:rPr>
                <w:b/>
                <w:sz w:val="16"/>
                <w:szCs w:val="16"/>
              </w:rPr>
            </w:pPr>
            <w:r w:rsidRPr="001318B7">
              <w:rPr>
                <w:b/>
                <w:sz w:val="16"/>
                <w:szCs w:val="16"/>
              </w:rPr>
              <w:t>3</w:t>
            </w:r>
          </w:p>
        </w:tc>
        <w:tc>
          <w:tcPr>
            <w:tcW w:w="876" w:type="pct"/>
          </w:tcPr>
          <w:p w14:paraId="3BBC3902" w14:textId="77777777" w:rsidR="00016C36" w:rsidRPr="001318B7" w:rsidRDefault="00016C36" w:rsidP="00B319B5">
            <w:pPr>
              <w:tabs>
                <w:tab w:val="left" w:pos="3686"/>
                <w:tab w:val="left" w:pos="6946"/>
              </w:tabs>
              <w:spacing w:line="276" w:lineRule="auto"/>
              <w:rPr>
                <w:sz w:val="16"/>
                <w:szCs w:val="16"/>
              </w:rPr>
            </w:pPr>
            <w:r w:rsidRPr="001318B7">
              <w:rPr>
                <w:sz w:val="16"/>
                <w:szCs w:val="16"/>
              </w:rPr>
              <w:t>Çizelgeler ve Dokümantasyon</w:t>
            </w:r>
          </w:p>
        </w:tc>
        <w:tc>
          <w:tcPr>
            <w:tcW w:w="1220" w:type="pct"/>
          </w:tcPr>
          <w:p w14:paraId="3EE3D5DF"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4590A52D"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591D8F08"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321B0B66" w14:textId="77777777" w:rsidTr="002E74F6">
        <w:tc>
          <w:tcPr>
            <w:tcW w:w="327" w:type="pct"/>
            <w:shd w:val="clear" w:color="auto" w:fill="auto"/>
          </w:tcPr>
          <w:p w14:paraId="0091F70A" w14:textId="77777777" w:rsidR="00016C36" w:rsidRPr="001318B7" w:rsidRDefault="00016C36" w:rsidP="00B319B5">
            <w:pPr>
              <w:spacing w:after="120"/>
              <w:rPr>
                <w:b/>
                <w:sz w:val="16"/>
                <w:szCs w:val="16"/>
              </w:rPr>
            </w:pPr>
            <w:r w:rsidRPr="001318B7">
              <w:rPr>
                <w:b/>
                <w:sz w:val="16"/>
                <w:szCs w:val="16"/>
              </w:rPr>
              <w:t>4</w:t>
            </w:r>
          </w:p>
        </w:tc>
        <w:tc>
          <w:tcPr>
            <w:tcW w:w="876" w:type="pct"/>
          </w:tcPr>
          <w:p w14:paraId="7ABED95A" w14:textId="77777777" w:rsidR="00016C36" w:rsidRPr="001318B7" w:rsidRDefault="00016C36" w:rsidP="00B319B5">
            <w:pPr>
              <w:tabs>
                <w:tab w:val="left" w:pos="3686"/>
                <w:tab w:val="left" w:pos="6946"/>
              </w:tabs>
              <w:spacing w:line="276" w:lineRule="auto"/>
              <w:rPr>
                <w:sz w:val="16"/>
                <w:szCs w:val="16"/>
              </w:rPr>
            </w:pPr>
            <w:r w:rsidRPr="001318B7">
              <w:rPr>
                <w:sz w:val="16"/>
                <w:szCs w:val="16"/>
              </w:rPr>
              <w:t>Solunum Problemleri</w:t>
            </w:r>
          </w:p>
        </w:tc>
        <w:tc>
          <w:tcPr>
            <w:tcW w:w="1220" w:type="pct"/>
          </w:tcPr>
          <w:p w14:paraId="06A53DAC"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0C3BA4C3"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672C85EF"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2B4A3C28" w14:textId="77777777" w:rsidTr="002E74F6">
        <w:tc>
          <w:tcPr>
            <w:tcW w:w="327" w:type="pct"/>
            <w:shd w:val="clear" w:color="auto" w:fill="auto"/>
          </w:tcPr>
          <w:p w14:paraId="52911F45" w14:textId="77777777" w:rsidR="00016C36" w:rsidRPr="001318B7" w:rsidRDefault="00016C36" w:rsidP="00B319B5">
            <w:pPr>
              <w:spacing w:after="120"/>
              <w:rPr>
                <w:b/>
                <w:sz w:val="16"/>
                <w:szCs w:val="16"/>
              </w:rPr>
            </w:pPr>
            <w:r w:rsidRPr="001318B7">
              <w:rPr>
                <w:b/>
                <w:sz w:val="16"/>
                <w:szCs w:val="16"/>
              </w:rPr>
              <w:t>5</w:t>
            </w:r>
          </w:p>
        </w:tc>
        <w:tc>
          <w:tcPr>
            <w:tcW w:w="876" w:type="pct"/>
          </w:tcPr>
          <w:p w14:paraId="24698464" w14:textId="77777777" w:rsidR="00016C36" w:rsidRPr="001318B7" w:rsidRDefault="00016C36" w:rsidP="00B319B5">
            <w:pPr>
              <w:tabs>
                <w:tab w:val="left" w:pos="3686"/>
                <w:tab w:val="left" w:pos="6946"/>
              </w:tabs>
              <w:spacing w:line="276" w:lineRule="auto"/>
              <w:rPr>
                <w:sz w:val="16"/>
                <w:szCs w:val="16"/>
              </w:rPr>
            </w:pPr>
            <w:r w:rsidRPr="001318B7">
              <w:rPr>
                <w:sz w:val="16"/>
                <w:szCs w:val="16"/>
              </w:rPr>
              <w:t>Tıbbi Odak Noktası: Solunum Sistemi</w:t>
            </w:r>
          </w:p>
        </w:tc>
        <w:tc>
          <w:tcPr>
            <w:tcW w:w="1220" w:type="pct"/>
          </w:tcPr>
          <w:p w14:paraId="7F08C07F"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0DCDD5FB"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2C96ABD1"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09D93745" w14:textId="77777777" w:rsidTr="002E74F6">
        <w:tc>
          <w:tcPr>
            <w:tcW w:w="327" w:type="pct"/>
            <w:shd w:val="clear" w:color="auto" w:fill="auto"/>
          </w:tcPr>
          <w:p w14:paraId="59F28C18" w14:textId="77777777" w:rsidR="00016C36" w:rsidRPr="001318B7" w:rsidRDefault="00016C36" w:rsidP="00B319B5">
            <w:pPr>
              <w:spacing w:after="120"/>
              <w:rPr>
                <w:b/>
                <w:sz w:val="16"/>
                <w:szCs w:val="16"/>
              </w:rPr>
            </w:pPr>
            <w:r w:rsidRPr="001318B7">
              <w:rPr>
                <w:b/>
                <w:sz w:val="16"/>
                <w:szCs w:val="16"/>
              </w:rPr>
              <w:t>6</w:t>
            </w:r>
          </w:p>
        </w:tc>
        <w:tc>
          <w:tcPr>
            <w:tcW w:w="876" w:type="pct"/>
          </w:tcPr>
          <w:p w14:paraId="48F54C16" w14:textId="77777777" w:rsidR="00016C36" w:rsidRPr="001318B7" w:rsidRDefault="00016C36" w:rsidP="00B319B5">
            <w:pPr>
              <w:tabs>
                <w:tab w:val="left" w:pos="3686"/>
                <w:tab w:val="left" w:pos="6946"/>
              </w:tabs>
              <w:spacing w:line="276" w:lineRule="auto"/>
              <w:rPr>
                <w:sz w:val="16"/>
                <w:szCs w:val="16"/>
              </w:rPr>
            </w:pPr>
            <w:r w:rsidRPr="001318B7">
              <w:rPr>
                <w:sz w:val="16"/>
                <w:szCs w:val="16"/>
              </w:rPr>
              <w:t>Yara Bakımı</w:t>
            </w:r>
          </w:p>
        </w:tc>
        <w:tc>
          <w:tcPr>
            <w:tcW w:w="1220" w:type="pct"/>
          </w:tcPr>
          <w:p w14:paraId="0574B9E5"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6A0C27C2"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6F5E25B3"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0DF365CE" w14:textId="77777777" w:rsidTr="002E74F6">
        <w:tc>
          <w:tcPr>
            <w:tcW w:w="327" w:type="pct"/>
            <w:shd w:val="clear" w:color="auto" w:fill="auto"/>
          </w:tcPr>
          <w:p w14:paraId="6D2A13A0" w14:textId="77777777" w:rsidR="00016C36" w:rsidRPr="001318B7" w:rsidRDefault="00016C36" w:rsidP="00B319B5">
            <w:pPr>
              <w:spacing w:after="120"/>
              <w:rPr>
                <w:b/>
                <w:sz w:val="16"/>
                <w:szCs w:val="16"/>
              </w:rPr>
            </w:pPr>
            <w:r w:rsidRPr="001318B7">
              <w:rPr>
                <w:b/>
                <w:sz w:val="16"/>
                <w:szCs w:val="16"/>
              </w:rPr>
              <w:t>7</w:t>
            </w:r>
          </w:p>
        </w:tc>
        <w:tc>
          <w:tcPr>
            <w:tcW w:w="876" w:type="pct"/>
          </w:tcPr>
          <w:p w14:paraId="023FDEDC" w14:textId="77777777" w:rsidR="00016C36" w:rsidRPr="001318B7" w:rsidRDefault="00016C36" w:rsidP="00B319B5">
            <w:pPr>
              <w:tabs>
                <w:tab w:val="left" w:pos="3686"/>
                <w:tab w:val="left" w:pos="6946"/>
              </w:tabs>
              <w:spacing w:line="276" w:lineRule="auto"/>
              <w:rPr>
                <w:sz w:val="16"/>
                <w:szCs w:val="16"/>
              </w:rPr>
            </w:pPr>
            <w:r w:rsidRPr="001318B7">
              <w:rPr>
                <w:sz w:val="16"/>
                <w:szCs w:val="16"/>
              </w:rPr>
              <w:t>Sürekli Mesleki Gelişimde Yer Alma</w:t>
            </w:r>
          </w:p>
        </w:tc>
        <w:tc>
          <w:tcPr>
            <w:tcW w:w="1220" w:type="pct"/>
          </w:tcPr>
          <w:p w14:paraId="6755499A"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4DF5952E"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6168D655" w14:textId="77777777" w:rsidR="00016C36" w:rsidRPr="001318B7" w:rsidRDefault="00016C36" w:rsidP="00B319B5">
            <w:pPr>
              <w:spacing w:after="120"/>
              <w:jc w:val="center"/>
              <w:rPr>
                <w:sz w:val="16"/>
                <w:szCs w:val="16"/>
              </w:rPr>
            </w:pPr>
            <w:r w:rsidRPr="001318B7">
              <w:rPr>
                <w:sz w:val="16"/>
                <w:szCs w:val="16"/>
              </w:rPr>
              <w:t>X</w:t>
            </w:r>
          </w:p>
        </w:tc>
      </w:tr>
      <w:tr w:rsidR="00016C36" w:rsidRPr="001318B7" w14:paraId="4400EAF8" w14:textId="77777777" w:rsidTr="002E74F6">
        <w:tc>
          <w:tcPr>
            <w:tcW w:w="327" w:type="pct"/>
            <w:shd w:val="clear" w:color="auto" w:fill="F2F2F2"/>
          </w:tcPr>
          <w:p w14:paraId="4D954B07" w14:textId="77777777" w:rsidR="00016C36" w:rsidRPr="001318B7" w:rsidRDefault="00016C36" w:rsidP="00B319B5">
            <w:pPr>
              <w:spacing w:after="120"/>
              <w:rPr>
                <w:b/>
                <w:sz w:val="16"/>
                <w:szCs w:val="16"/>
              </w:rPr>
            </w:pPr>
            <w:r w:rsidRPr="001318B7">
              <w:rPr>
                <w:b/>
                <w:sz w:val="16"/>
                <w:szCs w:val="16"/>
              </w:rPr>
              <w:t>8</w:t>
            </w:r>
          </w:p>
        </w:tc>
        <w:tc>
          <w:tcPr>
            <w:tcW w:w="876" w:type="pct"/>
            <w:shd w:val="clear" w:color="auto" w:fill="F2F2F2"/>
          </w:tcPr>
          <w:p w14:paraId="736C3869" w14:textId="77777777" w:rsidR="00016C36" w:rsidRPr="001318B7" w:rsidRDefault="00016C36" w:rsidP="00B319B5">
            <w:pPr>
              <w:tabs>
                <w:tab w:val="left" w:pos="3686"/>
                <w:tab w:val="left" w:pos="6946"/>
              </w:tabs>
              <w:spacing w:line="276" w:lineRule="auto"/>
              <w:rPr>
                <w:b/>
                <w:sz w:val="16"/>
                <w:szCs w:val="16"/>
              </w:rPr>
            </w:pPr>
            <w:r w:rsidRPr="001318B7">
              <w:rPr>
                <w:b/>
                <w:sz w:val="16"/>
                <w:szCs w:val="16"/>
              </w:rPr>
              <w:t>Ara Sınav +</w:t>
            </w:r>
          </w:p>
          <w:p w14:paraId="19BD116D" w14:textId="77777777" w:rsidR="00016C36" w:rsidRPr="001318B7" w:rsidRDefault="00016C36" w:rsidP="00B319B5">
            <w:pPr>
              <w:tabs>
                <w:tab w:val="left" w:pos="3686"/>
                <w:tab w:val="left" w:pos="6946"/>
              </w:tabs>
              <w:spacing w:line="276" w:lineRule="auto"/>
              <w:rPr>
                <w:sz w:val="16"/>
                <w:szCs w:val="16"/>
              </w:rPr>
            </w:pPr>
            <w:r w:rsidRPr="001318B7">
              <w:rPr>
                <w:sz w:val="16"/>
                <w:szCs w:val="16"/>
              </w:rPr>
              <w:t>Geri Bildirim ve Tekrar Edilecek Konular</w:t>
            </w:r>
          </w:p>
        </w:tc>
        <w:tc>
          <w:tcPr>
            <w:tcW w:w="1220" w:type="pct"/>
            <w:shd w:val="clear" w:color="auto" w:fill="F2F2F2"/>
          </w:tcPr>
          <w:p w14:paraId="0552510D" w14:textId="77777777" w:rsidR="00016C36" w:rsidRPr="001318B7" w:rsidRDefault="00016C36" w:rsidP="00B319B5">
            <w:pPr>
              <w:spacing w:after="120"/>
              <w:jc w:val="center"/>
              <w:rPr>
                <w:b/>
                <w:sz w:val="16"/>
                <w:szCs w:val="16"/>
              </w:rPr>
            </w:pPr>
            <w:r w:rsidRPr="001318B7">
              <w:rPr>
                <w:sz w:val="16"/>
                <w:szCs w:val="16"/>
              </w:rPr>
              <w:t>X</w:t>
            </w:r>
          </w:p>
        </w:tc>
        <w:tc>
          <w:tcPr>
            <w:tcW w:w="1450" w:type="pct"/>
            <w:shd w:val="clear" w:color="auto" w:fill="F2F2F2"/>
          </w:tcPr>
          <w:p w14:paraId="41FC1A04" w14:textId="77777777" w:rsidR="00016C36" w:rsidRPr="001318B7" w:rsidRDefault="00016C36" w:rsidP="00B319B5">
            <w:pPr>
              <w:spacing w:after="120"/>
              <w:jc w:val="center"/>
              <w:rPr>
                <w:b/>
                <w:sz w:val="16"/>
                <w:szCs w:val="16"/>
              </w:rPr>
            </w:pPr>
            <w:r w:rsidRPr="001318B7">
              <w:rPr>
                <w:sz w:val="16"/>
                <w:szCs w:val="16"/>
              </w:rPr>
              <w:t>X</w:t>
            </w:r>
          </w:p>
        </w:tc>
        <w:tc>
          <w:tcPr>
            <w:tcW w:w="1126" w:type="pct"/>
            <w:shd w:val="clear" w:color="auto" w:fill="F2F2F2"/>
          </w:tcPr>
          <w:p w14:paraId="7F7EF16D" w14:textId="77777777" w:rsidR="00016C36" w:rsidRPr="001318B7" w:rsidRDefault="00016C36" w:rsidP="00B319B5">
            <w:pPr>
              <w:spacing w:after="120"/>
              <w:jc w:val="center"/>
              <w:rPr>
                <w:b/>
                <w:sz w:val="16"/>
                <w:szCs w:val="16"/>
              </w:rPr>
            </w:pPr>
            <w:r w:rsidRPr="001318B7">
              <w:rPr>
                <w:sz w:val="16"/>
                <w:szCs w:val="16"/>
              </w:rPr>
              <w:t>X</w:t>
            </w:r>
          </w:p>
        </w:tc>
      </w:tr>
      <w:tr w:rsidR="00016C36" w:rsidRPr="001318B7" w14:paraId="271F2F82" w14:textId="77777777" w:rsidTr="002E74F6">
        <w:tc>
          <w:tcPr>
            <w:tcW w:w="327" w:type="pct"/>
            <w:shd w:val="clear" w:color="auto" w:fill="F2F2F2"/>
          </w:tcPr>
          <w:p w14:paraId="7242F60C" w14:textId="7C384B02" w:rsidR="00016C36" w:rsidRPr="001318B7" w:rsidRDefault="00016C36" w:rsidP="00B319B5">
            <w:pPr>
              <w:spacing w:after="120"/>
              <w:rPr>
                <w:b/>
                <w:sz w:val="16"/>
                <w:szCs w:val="16"/>
              </w:rPr>
            </w:pPr>
          </w:p>
        </w:tc>
        <w:tc>
          <w:tcPr>
            <w:tcW w:w="876" w:type="pct"/>
            <w:shd w:val="clear" w:color="auto" w:fill="F2F2F2"/>
          </w:tcPr>
          <w:p w14:paraId="0DE60EEB" w14:textId="77777777" w:rsidR="00016C36" w:rsidRPr="001318B7" w:rsidRDefault="00016C36" w:rsidP="00B319B5">
            <w:pPr>
              <w:tabs>
                <w:tab w:val="left" w:pos="3686"/>
                <w:tab w:val="left" w:pos="6946"/>
              </w:tabs>
              <w:spacing w:line="276" w:lineRule="auto"/>
              <w:rPr>
                <w:b/>
                <w:sz w:val="16"/>
                <w:szCs w:val="16"/>
              </w:rPr>
            </w:pPr>
            <w:r w:rsidRPr="001318B7">
              <w:rPr>
                <w:b/>
                <w:sz w:val="16"/>
                <w:szCs w:val="16"/>
              </w:rPr>
              <w:t>RESMİ TATİL</w:t>
            </w:r>
          </w:p>
        </w:tc>
        <w:tc>
          <w:tcPr>
            <w:tcW w:w="1220" w:type="pct"/>
            <w:shd w:val="clear" w:color="auto" w:fill="F2F2F2"/>
          </w:tcPr>
          <w:p w14:paraId="4DD6F7DB" w14:textId="77777777" w:rsidR="00016C36" w:rsidRPr="001318B7" w:rsidRDefault="00016C36" w:rsidP="00B319B5">
            <w:pPr>
              <w:spacing w:after="120"/>
              <w:jc w:val="center"/>
              <w:rPr>
                <w:b/>
                <w:sz w:val="16"/>
                <w:szCs w:val="16"/>
              </w:rPr>
            </w:pPr>
          </w:p>
        </w:tc>
        <w:tc>
          <w:tcPr>
            <w:tcW w:w="1450" w:type="pct"/>
            <w:shd w:val="clear" w:color="auto" w:fill="F2F2F2"/>
          </w:tcPr>
          <w:p w14:paraId="4AEF6606" w14:textId="77777777" w:rsidR="00016C36" w:rsidRPr="001318B7" w:rsidRDefault="00016C36" w:rsidP="00B319B5">
            <w:pPr>
              <w:spacing w:after="120"/>
              <w:jc w:val="center"/>
              <w:rPr>
                <w:sz w:val="16"/>
                <w:szCs w:val="16"/>
              </w:rPr>
            </w:pPr>
          </w:p>
        </w:tc>
        <w:tc>
          <w:tcPr>
            <w:tcW w:w="1126" w:type="pct"/>
            <w:shd w:val="clear" w:color="auto" w:fill="F2F2F2"/>
          </w:tcPr>
          <w:p w14:paraId="5D29C95F" w14:textId="77777777" w:rsidR="00016C36" w:rsidRPr="001318B7" w:rsidRDefault="00016C36" w:rsidP="00B319B5">
            <w:pPr>
              <w:spacing w:after="120"/>
              <w:jc w:val="center"/>
              <w:rPr>
                <w:sz w:val="16"/>
                <w:szCs w:val="16"/>
              </w:rPr>
            </w:pPr>
          </w:p>
        </w:tc>
      </w:tr>
      <w:tr w:rsidR="002E74F6" w:rsidRPr="001318B7" w14:paraId="0D3E5DFE" w14:textId="77777777" w:rsidTr="002E74F6">
        <w:trPr>
          <w:trHeight w:val="112"/>
        </w:trPr>
        <w:tc>
          <w:tcPr>
            <w:tcW w:w="327" w:type="pct"/>
          </w:tcPr>
          <w:p w14:paraId="726E5A93" w14:textId="3B90EB05" w:rsidR="00016C36" w:rsidRPr="001318B7" w:rsidRDefault="00C40485" w:rsidP="00B319B5">
            <w:pPr>
              <w:spacing w:after="120"/>
              <w:rPr>
                <w:b/>
                <w:sz w:val="16"/>
                <w:szCs w:val="16"/>
              </w:rPr>
            </w:pPr>
            <w:r>
              <w:rPr>
                <w:b/>
                <w:sz w:val="16"/>
                <w:szCs w:val="16"/>
              </w:rPr>
              <w:t>9</w:t>
            </w:r>
          </w:p>
        </w:tc>
        <w:tc>
          <w:tcPr>
            <w:tcW w:w="876" w:type="pct"/>
          </w:tcPr>
          <w:p w14:paraId="0E95BD21" w14:textId="77777777" w:rsidR="00016C36" w:rsidRPr="001318B7" w:rsidRDefault="00016C36" w:rsidP="00B319B5">
            <w:pPr>
              <w:tabs>
                <w:tab w:val="left" w:pos="3686"/>
                <w:tab w:val="left" w:pos="6946"/>
              </w:tabs>
              <w:spacing w:line="276" w:lineRule="auto"/>
              <w:rPr>
                <w:sz w:val="16"/>
                <w:szCs w:val="16"/>
              </w:rPr>
            </w:pPr>
            <w:r w:rsidRPr="001318B7">
              <w:rPr>
                <w:sz w:val="16"/>
                <w:szCs w:val="16"/>
              </w:rPr>
              <w:t>İlaç Örnekleri</w:t>
            </w:r>
          </w:p>
        </w:tc>
        <w:tc>
          <w:tcPr>
            <w:tcW w:w="1220" w:type="pct"/>
          </w:tcPr>
          <w:p w14:paraId="21855B0E" w14:textId="77777777" w:rsidR="00016C36" w:rsidRPr="001318B7" w:rsidRDefault="00016C36" w:rsidP="00B319B5">
            <w:pPr>
              <w:spacing w:after="120"/>
              <w:jc w:val="center"/>
              <w:rPr>
                <w:bCs/>
                <w:sz w:val="16"/>
                <w:szCs w:val="16"/>
              </w:rPr>
            </w:pPr>
            <w:r w:rsidRPr="001318B7">
              <w:rPr>
                <w:sz w:val="16"/>
                <w:szCs w:val="16"/>
              </w:rPr>
              <w:t>X</w:t>
            </w:r>
          </w:p>
        </w:tc>
        <w:tc>
          <w:tcPr>
            <w:tcW w:w="1450" w:type="pct"/>
          </w:tcPr>
          <w:p w14:paraId="1402E72E"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4E6B80F0"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72677CA6" w14:textId="77777777" w:rsidTr="002E74F6">
        <w:trPr>
          <w:trHeight w:val="44"/>
        </w:trPr>
        <w:tc>
          <w:tcPr>
            <w:tcW w:w="327" w:type="pct"/>
          </w:tcPr>
          <w:p w14:paraId="2CA894D8" w14:textId="0AB81AD8" w:rsidR="00016C36" w:rsidRPr="001318B7" w:rsidRDefault="00016C36" w:rsidP="00B319B5">
            <w:pPr>
              <w:spacing w:after="120"/>
              <w:rPr>
                <w:b/>
                <w:sz w:val="16"/>
                <w:szCs w:val="16"/>
              </w:rPr>
            </w:pPr>
            <w:r w:rsidRPr="001318B7">
              <w:rPr>
                <w:b/>
                <w:sz w:val="16"/>
                <w:szCs w:val="16"/>
              </w:rPr>
              <w:lastRenderedPageBreak/>
              <w:t>1</w:t>
            </w:r>
            <w:r w:rsidR="00C40485">
              <w:rPr>
                <w:b/>
                <w:sz w:val="16"/>
                <w:szCs w:val="16"/>
              </w:rPr>
              <w:t>0</w:t>
            </w:r>
          </w:p>
        </w:tc>
        <w:tc>
          <w:tcPr>
            <w:tcW w:w="876" w:type="pct"/>
          </w:tcPr>
          <w:p w14:paraId="5A62E574" w14:textId="77777777" w:rsidR="00016C36" w:rsidRPr="001318B7" w:rsidRDefault="00016C36" w:rsidP="00B319B5">
            <w:pPr>
              <w:tabs>
                <w:tab w:val="left" w:pos="3686"/>
                <w:tab w:val="left" w:pos="6946"/>
              </w:tabs>
              <w:spacing w:line="276" w:lineRule="auto"/>
              <w:rPr>
                <w:sz w:val="16"/>
                <w:szCs w:val="16"/>
              </w:rPr>
            </w:pPr>
            <w:r w:rsidRPr="001318B7">
              <w:rPr>
                <w:sz w:val="16"/>
                <w:szCs w:val="16"/>
              </w:rPr>
              <w:t>Tıbbi Odak Noktası: İlaçların Metabolizması</w:t>
            </w:r>
          </w:p>
        </w:tc>
        <w:tc>
          <w:tcPr>
            <w:tcW w:w="1220" w:type="pct"/>
          </w:tcPr>
          <w:p w14:paraId="1F097BD1" w14:textId="77777777" w:rsidR="00016C36" w:rsidRPr="001318B7" w:rsidRDefault="00016C36" w:rsidP="00B319B5">
            <w:pPr>
              <w:spacing w:after="120"/>
              <w:jc w:val="center"/>
              <w:rPr>
                <w:b/>
                <w:sz w:val="16"/>
                <w:szCs w:val="16"/>
              </w:rPr>
            </w:pPr>
            <w:r w:rsidRPr="001318B7">
              <w:rPr>
                <w:sz w:val="16"/>
                <w:szCs w:val="16"/>
              </w:rPr>
              <w:t>X</w:t>
            </w:r>
          </w:p>
        </w:tc>
        <w:tc>
          <w:tcPr>
            <w:tcW w:w="1450" w:type="pct"/>
          </w:tcPr>
          <w:p w14:paraId="49DFD140"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2A6B534D"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7F1790E2" w14:textId="77777777" w:rsidTr="002E74F6">
        <w:tc>
          <w:tcPr>
            <w:tcW w:w="327" w:type="pct"/>
          </w:tcPr>
          <w:p w14:paraId="0725D7AE" w14:textId="69475064" w:rsidR="00016C36" w:rsidRPr="001318B7" w:rsidRDefault="00016C36" w:rsidP="00B319B5">
            <w:pPr>
              <w:spacing w:after="120"/>
              <w:rPr>
                <w:b/>
                <w:sz w:val="16"/>
                <w:szCs w:val="16"/>
              </w:rPr>
            </w:pPr>
            <w:r w:rsidRPr="001318B7">
              <w:rPr>
                <w:b/>
                <w:sz w:val="16"/>
                <w:szCs w:val="16"/>
              </w:rPr>
              <w:t>1</w:t>
            </w:r>
            <w:r w:rsidR="00C40485">
              <w:rPr>
                <w:b/>
                <w:sz w:val="16"/>
                <w:szCs w:val="16"/>
              </w:rPr>
              <w:t>1</w:t>
            </w:r>
          </w:p>
        </w:tc>
        <w:tc>
          <w:tcPr>
            <w:tcW w:w="876" w:type="pct"/>
          </w:tcPr>
          <w:p w14:paraId="51CFECED" w14:textId="77777777" w:rsidR="00016C36" w:rsidRPr="001318B7" w:rsidRDefault="00016C36" w:rsidP="00B319B5">
            <w:pPr>
              <w:tabs>
                <w:tab w:val="left" w:pos="3686"/>
                <w:tab w:val="left" w:pos="6946"/>
              </w:tabs>
              <w:spacing w:line="276" w:lineRule="auto"/>
              <w:rPr>
                <w:sz w:val="16"/>
                <w:szCs w:val="16"/>
              </w:rPr>
            </w:pPr>
            <w:proofErr w:type="spellStart"/>
            <w:r w:rsidRPr="001318B7">
              <w:rPr>
                <w:sz w:val="16"/>
                <w:szCs w:val="16"/>
              </w:rPr>
              <w:t>Pre</w:t>
            </w:r>
            <w:proofErr w:type="spellEnd"/>
            <w:r w:rsidRPr="001318B7">
              <w:rPr>
                <w:sz w:val="16"/>
                <w:szCs w:val="16"/>
              </w:rPr>
              <w:t>-operatif Hasta Değerlendirmesi</w:t>
            </w:r>
          </w:p>
        </w:tc>
        <w:tc>
          <w:tcPr>
            <w:tcW w:w="1220" w:type="pct"/>
          </w:tcPr>
          <w:p w14:paraId="30C11B36"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7B3DBBA8"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0A552275"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0A2241FF" w14:textId="77777777" w:rsidTr="002E74F6">
        <w:tc>
          <w:tcPr>
            <w:tcW w:w="327" w:type="pct"/>
          </w:tcPr>
          <w:p w14:paraId="461E18A6" w14:textId="18492B88" w:rsidR="00016C36" w:rsidRPr="001318B7" w:rsidRDefault="00016C36" w:rsidP="00B319B5">
            <w:pPr>
              <w:spacing w:after="120"/>
              <w:rPr>
                <w:b/>
                <w:sz w:val="16"/>
                <w:szCs w:val="16"/>
              </w:rPr>
            </w:pPr>
            <w:r w:rsidRPr="001318B7">
              <w:rPr>
                <w:b/>
                <w:sz w:val="16"/>
                <w:szCs w:val="16"/>
              </w:rPr>
              <w:t>1</w:t>
            </w:r>
            <w:r w:rsidR="00C40485">
              <w:rPr>
                <w:b/>
                <w:sz w:val="16"/>
                <w:szCs w:val="16"/>
              </w:rPr>
              <w:t>2</w:t>
            </w:r>
          </w:p>
        </w:tc>
        <w:tc>
          <w:tcPr>
            <w:tcW w:w="876" w:type="pct"/>
          </w:tcPr>
          <w:p w14:paraId="0BA47D89" w14:textId="77777777" w:rsidR="00016C36" w:rsidRPr="001318B7" w:rsidRDefault="00016C36" w:rsidP="00B319B5">
            <w:pPr>
              <w:tabs>
                <w:tab w:val="left" w:pos="3686"/>
                <w:tab w:val="left" w:pos="6946"/>
              </w:tabs>
              <w:spacing w:line="276" w:lineRule="auto"/>
              <w:rPr>
                <w:sz w:val="16"/>
                <w:szCs w:val="16"/>
              </w:rPr>
            </w:pPr>
            <w:r w:rsidRPr="001318B7">
              <w:rPr>
                <w:sz w:val="16"/>
                <w:szCs w:val="16"/>
              </w:rPr>
              <w:t>Kan Dolaşımı</w:t>
            </w:r>
          </w:p>
        </w:tc>
        <w:tc>
          <w:tcPr>
            <w:tcW w:w="1220" w:type="pct"/>
          </w:tcPr>
          <w:p w14:paraId="4070B375"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3EA15C4E"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4F5EFD25"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3AE413F2" w14:textId="77777777" w:rsidTr="002E74F6">
        <w:trPr>
          <w:trHeight w:val="467"/>
        </w:trPr>
        <w:tc>
          <w:tcPr>
            <w:tcW w:w="327" w:type="pct"/>
          </w:tcPr>
          <w:p w14:paraId="5F4A8709" w14:textId="0DF48D64" w:rsidR="00016C36" w:rsidRPr="001318B7" w:rsidRDefault="00016C36" w:rsidP="00B319B5">
            <w:pPr>
              <w:spacing w:after="120"/>
              <w:rPr>
                <w:b/>
                <w:sz w:val="16"/>
                <w:szCs w:val="16"/>
              </w:rPr>
            </w:pPr>
            <w:r w:rsidRPr="001318B7">
              <w:rPr>
                <w:b/>
                <w:sz w:val="16"/>
                <w:szCs w:val="16"/>
              </w:rPr>
              <w:t>1</w:t>
            </w:r>
            <w:r w:rsidR="00C40485">
              <w:rPr>
                <w:b/>
                <w:sz w:val="16"/>
                <w:szCs w:val="16"/>
              </w:rPr>
              <w:t>3</w:t>
            </w:r>
          </w:p>
        </w:tc>
        <w:tc>
          <w:tcPr>
            <w:tcW w:w="876" w:type="pct"/>
          </w:tcPr>
          <w:p w14:paraId="492B5556" w14:textId="77777777" w:rsidR="00016C36" w:rsidRPr="001318B7" w:rsidRDefault="00016C36" w:rsidP="00B319B5">
            <w:pPr>
              <w:tabs>
                <w:tab w:val="left" w:pos="3686"/>
                <w:tab w:val="left" w:pos="6946"/>
              </w:tabs>
              <w:spacing w:line="276" w:lineRule="auto"/>
              <w:rPr>
                <w:sz w:val="16"/>
                <w:szCs w:val="16"/>
              </w:rPr>
            </w:pPr>
            <w:r w:rsidRPr="001318B7">
              <w:rPr>
                <w:sz w:val="16"/>
                <w:szCs w:val="16"/>
              </w:rPr>
              <w:t>Post-operatif Hasta Değerlendirmesi</w:t>
            </w:r>
          </w:p>
        </w:tc>
        <w:tc>
          <w:tcPr>
            <w:tcW w:w="1220" w:type="pct"/>
          </w:tcPr>
          <w:p w14:paraId="1E75A1C1" w14:textId="77777777" w:rsidR="00016C36" w:rsidRPr="001318B7" w:rsidRDefault="00016C36" w:rsidP="00B319B5">
            <w:pPr>
              <w:spacing w:after="120"/>
              <w:jc w:val="center"/>
              <w:rPr>
                <w:b/>
                <w:sz w:val="16"/>
                <w:szCs w:val="16"/>
              </w:rPr>
            </w:pPr>
            <w:r w:rsidRPr="001318B7">
              <w:rPr>
                <w:sz w:val="16"/>
                <w:szCs w:val="16"/>
              </w:rPr>
              <w:t>X</w:t>
            </w:r>
          </w:p>
        </w:tc>
        <w:tc>
          <w:tcPr>
            <w:tcW w:w="1450" w:type="pct"/>
          </w:tcPr>
          <w:p w14:paraId="21CB36F7"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0C087102" w14:textId="77777777" w:rsidR="00016C36" w:rsidRPr="001318B7" w:rsidRDefault="00016C36" w:rsidP="00B319B5">
            <w:pPr>
              <w:spacing w:after="120"/>
              <w:jc w:val="center"/>
              <w:rPr>
                <w:sz w:val="16"/>
                <w:szCs w:val="16"/>
              </w:rPr>
            </w:pPr>
            <w:r w:rsidRPr="001318B7">
              <w:rPr>
                <w:sz w:val="16"/>
                <w:szCs w:val="16"/>
              </w:rPr>
              <w:t>X</w:t>
            </w:r>
          </w:p>
        </w:tc>
      </w:tr>
      <w:tr w:rsidR="002E74F6" w:rsidRPr="001318B7" w14:paraId="603B19D3" w14:textId="77777777" w:rsidTr="002E74F6">
        <w:tc>
          <w:tcPr>
            <w:tcW w:w="327" w:type="pct"/>
          </w:tcPr>
          <w:p w14:paraId="5ADE09EC" w14:textId="47D68FE6" w:rsidR="00016C36" w:rsidRPr="001318B7" w:rsidRDefault="00016C36" w:rsidP="00B319B5">
            <w:pPr>
              <w:spacing w:after="120"/>
              <w:rPr>
                <w:b/>
                <w:sz w:val="16"/>
                <w:szCs w:val="16"/>
              </w:rPr>
            </w:pPr>
            <w:r w:rsidRPr="001318B7">
              <w:rPr>
                <w:b/>
                <w:sz w:val="16"/>
                <w:szCs w:val="16"/>
              </w:rPr>
              <w:t>1</w:t>
            </w:r>
            <w:r w:rsidR="00C40485">
              <w:rPr>
                <w:b/>
                <w:sz w:val="16"/>
                <w:szCs w:val="16"/>
              </w:rPr>
              <w:t>4</w:t>
            </w:r>
          </w:p>
        </w:tc>
        <w:tc>
          <w:tcPr>
            <w:tcW w:w="876" w:type="pct"/>
          </w:tcPr>
          <w:p w14:paraId="132F88DD" w14:textId="77777777" w:rsidR="00016C36" w:rsidRPr="001318B7" w:rsidRDefault="00016C36" w:rsidP="00B319B5">
            <w:pPr>
              <w:tabs>
                <w:tab w:val="left" w:pos="3686"/>
                <w:tab w:val="left" w:pos="6946"/>
              </w:tabs>
              <w:spacing w:line="276" w:lineRule="auto"/>
              <w:rPr>
                <w:sz w:val="16"/>
                <w:szCs w:val="16"/>
              </w:rPr>
            </w:pPr>
            <w:r w:rsidRPr="001318B7">
              <w:rPr>
                <w:sz w:val="16"/>
                <w:szCs w:val="16"/>
              </w:rPr>
              <w:t xml:space="preserve">Tıbbi Odak Noktası: Ağrı Reseptörleri </w:t>
            </w:r>
          </w:p>
          <w:p w14:paraId="21A24FDE" w14:textId="77777777" w:rsidR="00016C36" w:rsidRPr="001318B7" w:rsidRDefault="00016C36" w:rsidP="00B319B5">
            <w:pPr>
              <w:tabs>
                <w:tab w:val="left" w:pos="3686"/>
                <w:tab w:val="left" w:pos="6946"/>
              </w:tabs>
              <w:spacing w:after="120" w:line="276" w:lineRule="auto"/>
              <w:rPr>
                <w:sz w:val="16"/>
                <w:szCs w:val="16"/>
              </w:rPr>
            </w:pPr>
            <w:r w:rsidRPr="001318B7">
              <w:rPr>
                <w:sz w:val="16"/>
                <w:szCs w:val="16"/>
              </w:rPr>
              <w:t>Ders Değerlendirmesi</w:t>
            </w:r>
          </w:p>
        </w:tc>
        <w:tc>
          <w:tcPr>
            <w:tcW w:w="1220" w:type="pct"/>
          </w:tcPr>
          <w:p w14:paraId="6ADEB95C" w14:textId="77777777" w:rsidR="00016C36" w:rsidRPr="001318B7" w:rsidRDefault="00016C36" w:rsidP="00B319B5">
            <w:pPr>
              <w:spacing w:after="120"/>
              <w:jc w:val="center"/>
              <w:rPr>
                <w:sz w:val="16"/>
                <w:szCs w:val="16"/>
              </w:rPr>
            </w:pPr>
            <w:r w:rsidRPr="001318B7">
              <w:rPr>
                <w:sz w:val="16"/>
                <w:szCs w:val="16"/>
              </w:rPr>
              <w:t>X</w:t>
            </w:r>
          </w:p>
        </w:tc>
        <w:tc>
          <w:tcPr>
            <w:tcW w:w="1450" w:type="pct"/>
          </w:tcPr>
          <w:p w14:paraId="7D79E3B9" w14:textId="77777777" w:rsidR="00016C36" w:rsidRPr="001318B7" w:rsidRDefault="00016C36" w:rsidP="00B319B5">
            <w:pPr>
              <w:spacing w:after="120"/>
              <w:jc w:val="center"/>
              <w:rPr>
                <w:sz w:val="16"/>
                <w:szCs w:val="16"/>
              </w:rPr>
            </w:pPr>
            <w:r w:rsidRPr="001318B7">
              <w:rPr>
                <w:sz w:val="16"/>
                <w:szCs w:val="16"/>
              </w:rPr>
              <w:t>X</w:t>
            </w:r>
          </w:p>
        </w:tc>
        <w:tc>
          <w:tcPr>
            <w:tcW w:w="1126" w:type="pct"/>
          </w:tcPr>
          <w:p w14:paraId="4822203A" w14:textId="77777777" w:rsidR="00016C36" w:rsidRPr="001318B7" w:rsidRDefault="00016C36" w:rsidP="00B319B5">
            <w:pPr>
              <w:spacing w:after="120"/>
              <w:jc w:val="center"/>
              <w:rPr>
                <w:sz w:val="16"/>
                <w:szCs w:val="16"/>
              </w:rPr>
            </w:pPr>
            <w:r w:rsidRPr="001318B7">
              <w:rPr>
                <w:sz w:val="16"/>
                <w:szCs w:val="16"/>
              </w:rPr>
              <w:t>X</w:t>
            </w:r>
          </w:p>
        </w:tc>
      </w:tr>
      <w:tr w:rsidR="00016C36" w:rsidRPr="001318B7" w14:paraId="7D0965C8" w14:textId="77777777" w:rsidTr="002E74F6">
        <w:tc>
          <w:tcPr>
            <w:tcW w:w="327" w:type="pct"/>
            <w:shd w:val="clear" w:color="auto" w:fill="F2F2F2"/>
          </w:tcPr>
          <w:p w14:paraId="565A9BCD" w14:textId="77777777" w:rsidR="00016C36" w:rsidRPr="001318B7" w:rsidRDefault="00016C36" w:rsidP="00B319B5">
            <w:pPr>
              <w:spacing w:after="120"/>
              <w:rPr>
                <w:b/>
                <w:sz w:val="16"/>
                <w:szCs w:val="16"/>
              </w:rPr>
            </w:pPr>
          </w:p>
        </w:tc>
        <w:tc>
          <w:tcPr>
            <w:tcW w:w="876" w:type="pct"/>
            <w:shd w:val="clear" w:color="auto" w:fill="F2F2F2"/>
          </w:tcPr>
          <w:p w14:paraId="6D17F3BE" w14:textId="77777777" w:rsidR="00016C36" w:rsidRPr="001318B7" w:rsidRDefault="00016C36" w:rsidP="00B319B5">
            <w:pPr>
              <w:spacing w:after="120"/>
              <w:rPr>
                <w:b/>
                <w:bCs/>
                <w:sz w:val="16"/>
                <w:szCs w:val="16"/>
              </w:rPr>
            </w:pPr>
            <w:r w:rsidRPr="001318B7">
              <w:rPr>
                <w:b/>
                <w:bCs/>
                <w:sz w:val="16"/>
                <w:szCs w:val="16"/>
              </w:rPr>
              <w:t>KLİNİK UYGULAMA</w:t>
            </w:r>
          </w:p>
        </w:tc>
        <w:tc>
          <w:tcPr>
            <w:tcW w:w="1220" w:type="pct"/>
            <w:shd w:val="clear" w:color="auto" w:fill="F2F2F2"/>
          </w:tcPr>
          <w:p w14:paraId="4AEEABEB" w14:textId="77777777" w:rsidR="00016C36" w:rsidRPr="001318B7" w:rsidRDefault="00016C36" w:rsidP="00B319B5">
            <w:pPr>
              <w:spacing w:after="120"/>
              <w:jc w:val="center"/>
              <w:rPr>
                <w:b/>
                <w:bCs/>
                <w:sz w:val="16"/>
                <w:szCs w:val="16"/>
              </w:rPr>
            </w:pPr>
            <w:r w:rsidRPr="001318B7">
              <w:rPr>
                <w:b/>
                <w:bCs/>
                <w:sz w:val="16"/>
                <w:szCs w:val="16"/>
              </w:rPr>
              <w:t>-</w:t>
            </w:r>
          </w:p>
        </w:tc>
        <w:tc>
          <w:tcPr>
            <w:tcW w:w="1450" w:type="pct"/>
            <w:shd w:val="clear" w:color="auto" w:fill="F2F2F2"/>
          </w:tcPr>
          <w:p w14:paraId="414645CA" w14:textId="77777777" w:rsidR="00016C36" w:rsidRPr="001318B7" w:rsidRDefault="00016C36" w:rsidP="00B319B5">
            <w:pPr>
              <w:spacing w:after="120"/>
              <w:jc w:val="center"/>
              <w:rPr>
                <w:b/>
                <w:bCs/>
                <w:sz w:val="16"/>
                <w:szCs w:val="16"/>
              </w:rPr>
            </w:pPr>
            <w:r w:rsidRPr="001318B7">
              <w:rPr>
                <w:b/>
                <w:bCs/>
                <w:sz w:val="16"/>
                <w:szCs w:val="16"/>
              </w:rPr>
              <w:t>-</w:t>
            </w:r>
          </w:p>
        </w:tc>
        <w:tc>
          <w:tcPr>
            <w:tcW w:w="1126" w:type="pct"/>
            <w:shd w:val="clear" w:color="auto" w:fill="F2F2F2"/>
          </w:tcPr>
          <w:p w14:paraId="3FF0340B" w14:textId="77777777" w:rsidR="00016C36" w:rsidRPr="001318B7" w:rsidRDefault="00016C36" w:rsidP="00B319B5">
            <w:pPr>
              <w:spacing w:after="120"/>
              <w:jc w:val="center"/>
              <w:rPr>
                <w:b/>
                <w:bCs/>
                <w:sz w:val="16"/>
                <w:szCs w:val="16"/>
              </w:rPr>
            </w:pPr>
            <w:r w:rsidRPr="001318B7">
              <w:rPr>
                <w:b/>
                <w:bCs/>
                <w:sz w:val="16"/>
                <w:szCs w:val="16"/>
              </w:rPr>
              <w:t>-</w:t>
            </w:r>
          </w:p>
        </w:tc>
      </w:tr>
      <w:tr w:rsidR="00016C36" w:rsidRPr="001318B7" w14:paraId="6C717C5C" w14:textId="77777777" w:rsidTr="002E74F6">
        <w:tc>
          <w:tcPr>
            <w:tcW w:w="327" w:type="pct"/>
            <w:shd w:val="clear" w:color="auto" w:fill="F2F2F2"/>
          </w:tcPr>
          <w:p w14:paraId="6C92970D" w14:textId="77777777" w:rsidR="00016C36" w:rsidRPr="001318B7" w:rsidRDefault="00016C36" w:rsidP="00B319B5">
            <w:pPr>
              <w:spacing w:after="120"/>
              <w:rPr>
                <w:b/>
                <w:sz w:val="16"/>
                <w:szCs w:val="16"/>
              </w:rPr>
            </w:pPr>
          </w:p>
        </w:tc>
        <w:tc>
          <w:tcPr>
            <w:tcW w:w="876" w:type="pct"/>
            <w:shd w:val="clear" w:color="auto" w:fill="F2F2F2"/>
          </w:tcPr>
          <w:p w14:paraId="4EB9AF0E" w14:textId="77777777" w:rsidR="00016C36" w:rsidRPr="001318B7" w:rsidRDefault="00016C36" w:rsidP="00B319B5">
            <w:pPr>
              <w:spacing w:after="120"/>
              <w:rPr>
                <w:b/>
                <w:bCs/>
                <w:sz w:val="16"/>
                <w:szCs w:val="16"/>
              </w:rPr>
            </w:pPr>
            <w:r w:rsidRPr="001318B7">
              <w:rPr>
                <w:b/>
                <w:bCs/>
                <w:sz w:val="16"/>
                <w:szCs w:val="16"/>
              </w:rPr>
              <w:t>FİNAL SINAVI</w:t>
            </w:r>
          </w:p>
        </w:tc>
        <w:tc>
          <w:tcPr>
            <w:tcW w:w="1220" w:type="pct"/>
            <w:shd w:val="clear" w:color="auto" w:fill="F2F2F2"/>
          </w:tcPr>
          <w:p w14:paraId="447D8420" w14:textId="77777777" w:rsidR="00016C36" w:rsidRPr="001318B7" w:rsidRDefault="00016C36" w:rsidP="00B319B5">
            <w:pPr>
              <w:spacing w:after="120"/>
              <w:jc w:val="center"/>
              <w:rPr>
                <w:b/>
                <w:bCs/>
                <w:sz w:val="16"/>
                <w:szCs w:val="16"/>
              </w:rPr>
            </w:pPr>
            <w:r w:rsidRPr="001318B7">
              <w:rPr>
                <w:sz w:val="16"/>
                <w:szCs w:val="16"/>
              </w:rPr>
              <w:t>X</w:t>
            </w:r>
          </w:p>
        </w:tc>
        <w:tc>
          <w:tcPr>
            <w:tcW w:w="1450" w:type="pct"/>
            <w:shd w:val="clear" w:color="auto" w:fill="F2F2F2"/>
          </w:tcPr>
          <w:p w14:paraId="1E42A9E0" w14:textId="77777777" w:rsidR="00016C36" w:rsidRPr="001318B7" w:rsidRDefault="00016C36" w:rsidP="00B319B5">
            <w:pPr>
              <w:spacing w:after="120"/>
              <w:jc w:val="center"/>
              <w:rPr>
                <w:b/>
                <w:bCs/>
                <w:sz w:val="16"/>
                <w:szCs w:val="16"/>
              </w:rPr>
            </w:pPr>
            <w:r w:rsidRPr="001318B7">
              <w:rPr>
                <w:sz w:val="16"/>
                <w:szCs w:val="16"/>
              </w:rPr>
              <w:t>X</w:t>
            </w:r>
          </w:p>
        </w:tc>
        <w:tc>
          <w:tcPr>
            <w:tcW w:w="1126" w:type="pct"/>
            <w:shd w:val="clear" w:color="auto" w:fill="F2F2F2"/>
          </w:tcPr>
          <w:p w14:paraId="7E7BBF94" w14:textId="77777777" w:rsidR="00016C36" w:rsidRPr="001318B7" w:rsidRDefault="00016C36" w:rsidP="00B319B5">
            <w:pPr>
              <w:spacing w:after="120"/>
              <w:jc w:val="center"/>
              <w:rPr>
                <w:b/>
                <w:bCs/>
                <w:sz w:val="16"/>
                <w:szCs w:val="16"/>
              </w:rPr>
            </w:pPr>
            <w:r w:rsidRPr="001318B7">
              <w:rPr>
                <w:sz w:val="16"/>
                <w:szCs w:val="16"/>
              </w:rPr>
              <w:t>X</w:t>
            </w:r>
          </w:p>
        </w:tc>
      </w:tr>
    </w:tbl>
    <w:p w14:paraId="55633DBA" w14:textId="77777777" w:rsidR="00FA7395" w:rsidRPr="004D3B79" w:rsidRDefault="00FA7395" w:rsidP="00FA7395">
      <w:pPr>
        <w:rPr>
          <w:b/>
          <w:sz w:val="20"/>
          <w:szCs w:val="20"/>
        </w:rPr>
      </w:pPr>
    </w:p>
    <w:p w14:paraId="0E67866F" w14:textId="77777777" w:rsidR="00B474D8" w:rsidRDefault="00B474D8" w:rsidP="00FA45BA">
      <w:pPr>
        <w:rPr>
          <w:b/>
          <w:caps/>
          <w:sz w:val="20"/>
          <w:szCs w:val="20"/>
        </w:rPr>
      </w:pPr>
      <w:bookmarkStart w:id="118" w:name="_Toc48855768"/>
      <w:bookmarkEnd w:id="118"/>
    </w:p>
    <w:p w14:paraId="077F3773" w14:textId="77777777" w:rsidR="00B474D8" w:rsidRDefault="00B474D8" w:rsidP="00B029C0">
      <w:pPr>
        <w:jc w:val="center"/>
        <w:rPr>
          <w:b/>
          <w:caps/>
          <w:sz w:val="20"/>
          <w:szCs w:val="20"/>
        </w:rPr>
      </w:pPr>
    </w:p>
    <w:p w14:paraId="5B43F238" w14:textId="349D096C" w:rsidR="00B029C0" w:rsidRPr="004D3B79" w:rsidRDefault="00B029C0" w:rsidP="00B029C0">
      <w:pPr>
        <w:jc w:val="center"/>
        <w:rPr>
          <w:b/>
          <w:caps/>
          <w:sz w:val="20"/>
          <w:szCs w:val="20"/>
        </w:rPr>
      </w:pPr>
      <w:r w:rsidRPr="004D3B79">
        <w:rPr>
          <w:b/>
          <w:caps/>
          <w:sz w:val="20"/>
          <w:szCs w:val="20"/>
        </w:rPr>
        <w:t>hef 2074 Onkoloji Hemşireliği</w:t>
      </w:r>
    </w:p>
    <w:p w14:paraId="58B02C87" w14:textId="77777777" w:rsidR="006249F6" w:rsidRPr="004D3B79" w:rsidRDefault="006249F6" w:rsidP="006249F6">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1"/>
        <w:gridCol w:w="1524"/>
        <w:gridCol w:w="4509"/>
      </w:tblGrid>
      <w:tr w:rsidR="00FE7A9F" w:rsidRPr="004D3B79" w14:paraId="4309E85B" w14:textId="77777777" w:rsidTr="009F4201">
        <w:tc>
          <w:tcPr>
            <w:tcW w:w="2512" w:type="pct"/>
            <w:gridSpan w:val="3"/>
          </w:tcPr>
          <w:p w14:paraId="79A91D3E" w14:textId="77777777" w:rsidR="006249F6" w:rsidRPr="004D3B79" w:rsidRDefault="006249F6" w:rsidP="00C22F9D">
            <w:pPr>
              <w:rPr>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 xml:space="preserve">Hemşirelik Fakültesi </w:t>
            </w:r>
          </w:p>
        </w:tc>
        <w:tc>
          <w:tcPr>
            <w:tcW w:w="2488" w:type="pct"/>
          </w:tcPr>
          <w:p w14:paraId="67D3CA6F" w14:textId="77777777" w:rsidR="006249F6" w:rsidRPr="004D3B79" w:rsidRDefault="006249F6" w:rsidP="00C22F9D">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 xml:space="preserve">Hemşirelik </w:t>
            </w:r>
          </w:p>
        </w:tc>
      </w:tr>
      <w:tr w:rsidR="00FE7A9F" w:rsidRPr="004D3B79" w14:paraId="3017FE13" w14:textId="77777777" w:rsidTr="009F4201">
        <w:tc>
          <w:tcPr>
            <w:tcW w:w="2512" w:type="pct"/>
            <w:gridSpan w:val="3"/>
          </w:tcPr>
          <w:p w14:paraId="6E23B157" w14:textId="77777777" w:rsidR="006249F6" w:rsidRPr="004D3B79" w:rsidRDefault="006249F6" w:rsidP="00C22F9D">
            <w:pPr>
              <w:rPr>
                <w:sz w:val="20"/>
                <w:szCs w:val="20"/>
              </w:rPr>
            </w:pPr>
            <w:r w:rsidRPr="004D3B79">
              <w:rPr>
                <w:b/>
                <w:sz w:val="20"/>
                <w:szCs w:val="20"/>
              </w:rPr>
              <w:t xml:space="preserve">Bölüm Adı: </w:t>
            </w:r>
            <w:r w:rsidRPr="004D3B79">
              <w:rPr>
                <w:sz w:val="20"/>
                <w:szCs w:val="20"/>
              </w:rPr>
              <w:t xml:space="preserve">Hemşirelik </w:t>
            </w:r>
          </w:p>
        </w:tc>
        <w:tc>
          <w:tcPr>
            <w:tcW w:w="2488" w:type="pct"/>
          </w:tcPr>
          <w:p w14:paraId="6A573EFA" w14:textId="77777777" w:rsidR="006249F6" w:rsidRPr="004D3B79" w:rsidRDefault="006249F6" w:rsidP="00C22F9D">
            <w:pPr>
              <w:rPr>
                <w:b/>
                <w:sz w:val="20"/>
                <w:szCs w:val="20"/>
              </w:rPr>
            </w:pPr>
            <w:r w:rsidRPr="004D3B79">
              <w:rPr>
                <w:b/>
                <w:sz w:val="20"/>
                <w:szCs w:val="20"/>
              </w:rPr>
              <w:t xml:space="preserve">Dersin Adı: </w:t>
            </w:r>
            <w:r w:rsidRPr="004D3B79">
              <w:rPr>
                <w:sz w:val="20"/>
                <w:szCs w:val="20"/>
              </w:rPr>
              <w:t xml:space="preserve">Onkoloji Hemşireliği </w:t>
            </w:r>
          </w:p>
        </w:tc>
      </w:tr>
      <w:tr w:rsidR="00FE7A9F" w:rsidRPr="004D3B79" w14:paraId="06703F8F" w14:textId="77777777" w:rsidTr="009F4201">
        <w:tc>
          <w:tcPr>
            <w:tcW w:w="2512" w:type="pct"/>
            <w:gridSpan w:val="3"/>
          </w:tcPr>
          <w:p w14:paraId="237ADF0B" w14:textId="77777777" w:rsidR="006249F6" w:rsidRPr="004D3B79" w:rsidRDefault="006249F6" w:rsidP="00C22F9D">
            <w:pPr>
              <w:rPr>
                <w:b/>
                <w:sz w:val="20"/>
                <w:szCs w:val="20"/>
              </w:rPr>
            </w:pPr>
            <w:r w:rsidRPr="004D3B79">
              <w:rPr>
                <w:b/>
                <w:sz w:val="20"/>
                <w:szCs w:val="20"/>
              </w:rPr>
              <w:t>Dersin Düzeyi:</w:t>
            </w:r>
            <w:r w:rsidRPr="004D3B79">
              <w:rPr>
                <w:sz w:val="20"/>
                <w:szCs w:val="20"/>
              </w:rPr>
              <w:t xml:space="preserve"> Lisans </w:t>
            </w:r>
          </w:p>
        </w:tc>
        <w:tc>
          <w:tcPr>
            <w:tcW w:w="2488" w:type="pct"/>
          </w:tcPr>
          <w:p w14:paraId="3BCB6F0E" w14:textId="77777777" w:rsidR="006249F6" w:rsidRPr="004D3B79" w:rsidRDefault="006249F6" w:rsidP="00C22F9D">
            <w:pPr>
              <w:rPr>
                <w:b/>
                <w:sz w:val="20"/>
                <w:szCs w:val="20"/>
              </w:rPr>
            </w:pPr>
            <w:r w:rsidRPr="004D3B79">
              <w:rPr>
                <w:b/>
                <w:sz w:val="20"/>
                <w:szCs w:val="20"/>
              </w:rPr>
              <w:t>Dersin Kodu:</w:t>
            </w:r>
            <w:r w:rsidRPr="004D3B79">
              <w:rPr>
                <w:b/>
                <w:caps/>
                <w:sz w:val="20"/>
                <w:szCs w:val="20"/>
              </w:rPr>
              <w:t xml:space="preserve"> </w:t>
            </w:r>
            <w:r w:rsidRPr="004D3B79">
              <w:rPr>
                <w:caps/>
                <w:sz w:val="20"/>
                <w:szCs w:val="20"/>
              </w:rPr>
              <w:t>hef 2074</w:t>
            </w:r>
          </w:p>
        </w:tc>
      </w:tr>
      <w:tr w:rsidR="00FE7A9F" w:rsidRPr="004D3B79" w14:paraId="53001FFE" w14:textId="77777777" w:rsidTr="009F4201">
        <w:tc>
          <w:tcPr>
            <w:tcW w:w="2512" w:type="pct"/>
            <w:gridSpan w:val="3"/>
          </w:tcPr>
          <w:p w14:paraId="1B4311C4" w14:textId="77777777" w:rsidR="006249F6" w:rsidRPr="004D3B79" w:rsidRDefault="006249F6" w:rsidP="00C22F9D">
            <w:pPr>
              <w:rPr>
                <w:b/>
                <w:sz w:val="20"/>
                <w:szCs w:val="20"/>
              </w:rPr>
            </w:pPr>
            <w:r w:rsidRPr="004D3B79">
              <w:rPr>
                <w:b/>
                <w:sz w:val="20"/>
                <w:szCs w:val="20"/>
              </w:rPr>
              <w:t xml:space="preserve">Formun Düzenlenme/Yenilenme Tarihi: </w:t>
            </w:r>
            <w:r w:rsidRPr="004D3B79">
              <w:rPr>
                <w:sz w:val="20"/>
                <w:szCs w:val="20"/>
              </w:rPr>
              <w:t>Ocak 2024</w:t>
            </w:r>
          </w:p>
        </w:tc>
        <w:tc>
          <w:tcPr>
            <w:tcW w:w="2488" w:type="pct"/>
          </w:tcPr>
          <w:p w14:paraId="770D443F" w14:textId="77777777" w:rsidR="006249F6" w:rsidRPr="004D3B79" w:rsidRDefault="006249F6" w:rsidP="00C22F9D">
            <w:pPr>
              <w:rPr>
                <w:sz w:val="20"/>
                <w:szCs w:val="20"/>
              </w:rPr>
            </w:pPr>
            <w:r w:rsidRPr="004D3B79">
              <w:rPr>
                <w:b/>
                <w:sz w:val="20"/>
                <w:szCs w:val="20"/>
              </w:rPr>
              <w:t xml:space="preserve">Dersin Türü: </w:t>
            </w:r>
            <w:r w:rsidRPr="004D3B79">
              <w:rPr>
                <w:sz w:val="20"/>
                <w:szCs w:val="20"/>
              </w:rPr>
              <w:t xml:space="preserve">Seçmeli </w:t>
            </w:r>
          </w:p>
        </w:tc>
      </w:tr>
      <w:tr w:rsidR="00FE7A9F" w:rsidRPr="004D3B79" w14:paraId="7D1C72E0" w14:textId="77777777" w:rsidTr="009F4201">
        <w:tc>
          <w:tcPr>
            <w:tcW w:w="2512" w:type="pct"/>
            <w:gridSpan w:val="3"/>
          </w:tcPr>
          <w:p w14:paraId="46D83DE5" w14:textId="77777777" w:rsidR="006249F6" w:rsidRPr="004D3B79" w:rsidRDefault="006249F6" w:rsidP="00C22F9D">
            <w:pPr>
              <w:rPr>
                <w:b/>
                <w:sz w:val="20"/>
                <w:szCs w:val="20"/>
              </w:rPr>
            </w:pPr>
            <w:r w:rsidRPr="004D3B79">
              <w:rPr>
                <w:b/>
                <w:sz w:val="20"/>
                <w:szCs w:val="20"/>
              </w:rPr>
              <w:t xml:space="preserve">Dersin Öğretim Dili: </w:t>
            </w:r>
            <w:r w:rsidRPr="004D3B79">
              <w:rPr>
                <w:sz w:val="20"/>
                <w:szCs w:val="20"/>
              </w:rPr>
              <w:t xml:space="preserve">Türkçe </w:t>
            </w:r>
          </w:p>
          <w:p w14:paraId="70CB663C" w14:textId="77777777" w:rsidR="006249F6" w:rsidRPr="004D3B79" w:rsidRDefault="006249F6" w:rsidP="00C22F9D">
            <w:pPr>
              <w:rPr>
                <w:sz w:val="20"/>
                <w:szCs w:val="20"/>
              </w:rPr>
            </w:pPr>
            <w:r w:rsidRPr="004D3B79">
              <w:rPr>
                <w:b/>
                <w:sz w:val="20"/>
                <w:szCs w:val="20"/>
              </w:rPr>
              <w:tab/>
            </w:r>
          </w:p>
        </w:tc>
        <w:tc>
          <w:tcPr>
            <w:tcW w:w="2488" w:type="pct"/>
          </w:tcPr>
          <w:p w14:paraId="461E0927" w14:textId="77777777" w:rsidR="006249F6" w:rsidRPr="004D3B79" w:rsidRDefault="006249F6" w:rsidP="00C22F9D">
            <w:pPr>
              <w:rPr>
                <w:b/>
                <w:sz w:val="20"/>
                <w:szCs w:val="20"/>
              </w:rPr>
            </w:pPr>
            <w:r w:rsidRPr="004D3B79">
              <w:rPr>
                <w:b/>
                <w:sz w:val="20"/>
                <w:szCs w:val="20"/>
              </w:rPr>
              <w:t xml:space="preserve">Dersin Öğretim Üyesi/Üyeleri: </w:t>
            </w:r>
          </w:p>
          <w:p w14:paraId="0951F2AA" w14:textId="6D2AD60A"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 xml:space="preserve">Ezgi KARADAĞ  </w:t>
            </w:r>
          </w:p>
          <w:p w14:paraId="27D720E7" w14:textId="1F62294F"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 xml:space="preserve">Özlem UĞUR </w:t>
            </w:r>
          </w:p>
          <w:p w14:paraId="0315F9CA" w14:textId="13D76FED" w:rsidR="006249F6" w:rsidRPr="004D3B79" w:rsidRDefault="006249F6" w:rsidP="00C22F9D">
            <w:pPr>
              <w:rPr>
                <w:sz w:val="20"/>
                <w:szCs w:val="20"/>
              </w:rPr>
            </w:pPr>
            <w:r w:rsidRPr="004D3B79">
              <w:rPr>
                <w:sz w:val="20"/>
                <w:szCs w:val="20"/>
              </w:rPr>
              <w:t>Dr.</w:t>
            </w:r>
            <w:r w:rsidR="0017453A" w:rsidRPr="004D3B79">
              <w:rPr>
                <w:sz w:val="20"/>
                <w:szCs w:val="20"/>
              </w:rPr>
              <w:t xml:space="preserve"> </w:t>
            </w:r>
            <w:proofErr w:type="spellStart"/>
            <w:r w:rsidRPr="004D3B79">
              <w:rPr>
                <w:sz w:val="20"/>
                <w:szCs w:val="20"/>
              </w:rPr>
              <w:t>Öğr.Üyesi</w:t>
            </w:r>
            <w:proofErr w:type="spellEnd"/>
            <w:r w:rsidRPr="004D3B79">
              <w:rPr>
                <w:sz w:val="20"/>
                <w:szCs w:val="20"/>
              </w:rPr>
              <w:t xml:space="preserve"> Nurten ALAN </w:t>
            </w:r>
          </w:p>
        </w:tc>
      </w:tr>
      <w:tr w:rsidR="00FE7A9F" w:rsidRPr="004D3B79" w14:paraId="3A4EB6C8" w14:textId="77777777" w:rsidTr="009F4201">
        <w:tc>
          <w:tcPr>
            <w:tcW w:w="2512" w:type="pct"/>
            <w:gridSpan w:val="3"/>
          </w:tcPr>
          <w:p w14:paraId="476FF9EE" w14:textId="77777777" w:rsidR="006249F6" w:rsidRPr="004D3B79" w:rsidRDefault="006249F6" w:rsidP="00C22F9D">
            <w:pPr>
              <w:rPr>
                <w:b/>
                <w:sz w:val="20"/>
                <w:szCs w:val="20"/>
              </w:rPr>
            </w:pPr>
            <w:r w:rsidRPr="004D3B79">
              <w:rPr>
                <w:b/>
                <w:sz w:val="20"/>
                <w:szCs w:val="20"/>
              </w:rPr>
              <w:t xml:space="preserve">Dersin Önkoşulu: </w:t>
            </w:r>
            <w:r w:rsidRPr="004D3B79">
              <w:rPr>
                <w:sz w:val="20"/>
                <w:szCs w:val="20"/>
              </w:rPr>
              <w:t>-</w:t>
            </w:r>
          </w:p>
        </w:tc>
        <w:tc>
          <w:tcPr>
            <w:tcW w:w="2488" w:type="pct"/>
          </w:tcPr>
          <w:p w14:paraId="2DD40849" w14:textId="77777777" w:rsidR="006249F6" w:rsidRPr="004D3B79" w:rsidRDefault="006249F6" w:rsidP="00C22F9D">
            <w:pPr>
              <w:rPr>
                <w:sz w:val="20"/>
                <w:szCs w:val="20"/>
              </w:rPr>
            </w:pPr>
            <w:r w:rsidRPr="004D3B79">
              <w:rPr>
                <w:b/>
                <w:sz w:val="20"/>
                <w:szCs w:val="20"/>
              </w:rPr>
              <w:t>Önkoşul Olduğu Ders:</w:t>
            </w:r>
            <w:r w:rsidRPr="004D3B79">
              <w:rPr>
                <w:sz w:val="20"/>
                <w:szCs w:val="20"/>
              </w:rPr>
              <w:t xml:space="preserve"> -</w:t>
            </w:r>
          </w:p>
        </w:tc>
      </w:tr>
      <w:tr w:rsidR="00FE7A9F" w:rsidRPr="004D3B79" w14:paraId="694C1E08" w14:textId="77777777" w:rsidTr="009F4201">
        <w:tc>
          <w:tcPr>
            <w:tcW w:w="2512" w:type="pct"/>
            <w:gridSpan w:val="3"/>
          </w:tcPr>
          <w:p w14:paraId="78C6DD76" w14:textId="77777777" w:rsidR="006249F6" w:rsidRPr="004D3B79" w:rsidRDefault="006249F6" w:rsidP="00C22F9D">
            <w:pPr>
              <w:rPr>
                <w:b/>
                <w:sz w:val="20"/>
                <w:szCs w:val="20"/>
              </w:rPr>
            </w:pPr>
            <w:r w:rsidRPr="004D3B79">
              <w:rPr>
                <w:b/>
                <w:sz w:val="20"/>
                <w:szCs w:val="20"/>
              </w:rPr>
              <w:t xml:space="preserve">Haftalık Ders Saati: </w:t>
            </w:r>
          </w:p>
          <w:p w14:paraId="002AEAA9" w14:textId="77777777" w:rsidR="006249F6" w:rsidRPr="004D3B79" w:rsidRDefault="006249F6" w:rsidP="00C22F9D">
            <w:pPr>
              <w:rPr>
                <w:i/>
                <w:sz w:val="20"/>
                <w:szCs w:val="20"/>
              </w:rPr>
            </w:pPr>
          </w:p>
        </w:tc>
        <w:tc>
          <w:tcPr>
            <w:tcW w:w="2488" w:type="pct"/>
          </w:tcPr>
          <w:p w14:paraId="0979135D" w14:textId="77777777" w:rsidR="006249F6" w:rsidRPr="004D3B79" w:rsidRDefault="006249F6" w:rsidP="00C22F9D">
            <w:pPr>
              <w:rPr>
                <w:b/>
                <w:sz w:val="20"/>
                <w:szCs w:val="20"/>
              </w:rPr>
            </w:pPr>
            <w:r w:rsidRPr="004D3B79">
              <w:rPr>
                <w:b/>
                <w:sz w:val="20"/>
                <w:szCs w:val="20"/>
              </w:rPr>
              <w:t xml:space="preserve">Ders Koordinatörü: </w:t>
            </w:r>
          </w:p>
          <w:p w14:paraId="04E89295" w14:textId="77777777" w:rsidR="006249F6" w:rsidRPr="004D3B79" w:rsidRDefault="006249F6" w:rsidP="00C22F9D">
            <w:pPr>
              <w:rPr>
                <w:sz w:val="20"/>
                <w:szCs w:val="20"/>
              </w:rPr>
            </w:pPr>
            <w:r w:rsidRPr="004D3B79">
              <w:rPr>
                <w:sz w:val="20"/>
                <w:szCs w:val="20"/>
              </w:rPr>
              <w:t xml:space="preserve">Prof. Dr. Ezgi Karadağ  </w:t>
            </w:r>
          </w:p>
        </w:tc>
      </w:tr>
      <w:tr w:rsidR="00FE7A9F" w:rsidRPr="004D3B79" w14:paraId="21BC39A2" w14:textId="77777777" w:rsidTr="009F4201">
        <w:tc>
          <w:tcPr>
            <w:tcW w:w="832" w:type="pct"/>
          </w:tcPr>
          <w:p w14:paraId="28290788" w14:textId="77777777" w:rsidR="006249F6" w:rsidRPr="004D3B79" w:rsidRDefault="006249F6" w:rsidP="00C22F9D">
            <w:pPr>
              <w:rPr>
                <w:sz w:val="20"/>
                <w:szCs w:val="20"/>
              </w:rPr>
            </w:pPr>
            <w:r w:rsidRPr="004D3B79">
              <w:rPr>
                <w:sz w:val="20"/>
                <w:szCs w:val="20"/>
              </w:rPr>
              <w:t>Teori</w:t>
            </w:r>
          </w:p>
        </w:tc>
        <w:tc>
          <w:tcPr>
            <w:tcW w:w="839" w:type="pct"/>
          </w:tcPr>
          <w:p w14:paraId="4912AB32" w14:textId="77777777" w:rsidR="006249F6" w:rsidRPr="004D3B79" w:rsidRDefault="006249F6" w:rsidP="00C22F9D">
            <w:pPr>
              <w:rPr>
                <w:sz w:val="20"/>
                <w:szCs w:val="20"/>
              </w:rPr>
            </w:pPr>
            <w:r w:rsidRPr="004D3B79">
              <w:rPr>
                <w:sz w:val="20"/>
                <w:szCs w:val="20"/>
              </w:rPr>
              <w:t>Uygulama</w:t>
            </w:r>
          </w:p>
        </w:tc>
        <w:tc>
          <w:tcPr>
            <w:tcW w:w="841" w:type="pct"/>
          </w:tcPr>
          <w:p w14:paraId="6C3E7F3E" w14:textId="77777777" w:rsidR="006249F6" w:rsidRPr="004D3B79" w:rsidRDefault="006249F6" w:rsidP="00C22F9D">
            <w:pPr>
              <w:rPr>
                <w:sz w:val="20"/>
                <w:szCs w:val="20"/>
              </w:rPr>
            </w:pPr>
            <w:r w:rsidRPr="004D3B79">
              <w:rPr>
                <w:sz w:val="20"/>
                <w:szCs w:val="20"/>
              </w:rPr>
              <w:t>Laboratuvar</w:t>
            </w:r>
          </w:p>
        </w:tc>
        <w:tc>
          <w:tcPr>
            <w:tcW w:w="2488" w:type="pct"/>
          </w:tcPr>
          <w:p w14:paraId="34A464CF" w14:textId="77777777" w:rsidR="006249F6" w:rsidRPr="004D3B79" w:rsidRDefault="006249F6" w:rsidP="00C22F9D">
            <w:pPr>
              <w:rPr>
                <w:b/>
                <w:sz w:val="20"/>
                <w:szCs w:val="20"/>
              </w:rPr>
            </w:pPr>
            <w:r w:rsidRPr="004D3B79">
              <w:rPr>
                <w:b/>
                <w:sz w:val="20"/>
                <w:szCs w:val="20"/>
              </w:rPr>
              <w:t xml:space="preserve">Dersin Ulusal Kredisi: </w:t>
            </w:r>
            <w:r w:rsidRPr="004D3B79">
              <w:rPr>
                <w:sz w:val="20"/>
                <w:szCs w:val="20"/>
              </w:rPr>
              <w:t>2</w:t>
            </w:r>
          </w:p>
        </w:tc>
      </w:tr>
      <w:tr w:rsidR="006249F6" w:rsidRPr="004D3B79" w14:paraId="6C058D07" w14:textId="77777777" w:rsidTr="009F4201">
        <w:tc>
          <w:tcPr>
            <w:tcW w:w="832" w:type="pct"/>
          </w:tcPr>
          <w:p w14:paraId="4CFBCCEC" w14:textId="77777777" w:rsidR="006249F6" w:rsidRPr="004D3B79" w:rsidRDefault="006249F6" w:rsidP="00C22F9D">
            <w:pPr>
              <w:rPr>
                <w:sz w:val="20"/>
                <w:szCs w:val="20"/>
              </w:rPr>
            </w:pPr>
            <w:r w:rsidRPr="004D3B79">
              <w:rPr>
                <w:sz w:val="20"/>
                <w:szCs w:val="20"/>
              </w:rPr>
              <w:t>2</w:t>
            </w:r>
          </w:p>
        </w:tc>
        <w:tc>
          <w:tcPr>
            <w:tcW w:w="839" w:type="pct"/>
          </w:tcPr>
          <w:p w14:paraId="72F1681A" w14:textId="77777777" w:rsidR="006249F6" w:rsidRPr="004D3B79" w:rsidRDefault="006249F6" w:rsidP="00C22F9D">
            <w:pPr>
              <w:rPr>
                <w:sz w:val="20"/>
                <w:szCs w:val="20"/>
              </w:rPr>
            </w:pPr>
            <w:r w:rsidRPr="004D3B79">
              <w:rPr>
                <w:sz w:val="20"/>
                <w:szCs w:val="20"/>
              </w:rPr>
              <w:t>0</w:t>
            </w:r>
          </w:p>
        </w:tc>
        <w:tc>
          <w:tcPr>
            <w:tcW w:w="841" w:type="pct"/>
          </w:tcPr>
          <w:p w14:paraId="32339CA4" w14:textId="77777777" w:rsidR="006249F6" w:rsidRPr="004D3B79" w:rsidRDefault="006249F6" w:rsidP="00C22F9D">
            <w:pPr>
              <w:rPr>
                <w:sz w:val="20"/>
                <w:szCs w:val="20"/>
              </w:rPr>
            </w:pPr>
            <w:r w:rsidRPr="004D3B79">
              <w:rPr>
                <w:sz w:val="20"/>
                <w:szCs w:val="20"/>
              </w:rPr>
              <w:t>0</w:t>
            </w:r>
          </w:p>
        </w:tc>
        <w:tc>
          <w:tcPr>
            <w:tcW w:w="2488" w:type="pct"/>
          </w:tcPr>
          <w:p w14:paraId="010D0856" w14:textId="77777777" w:rsidR="006249F6" w:rsidRPr="004D3B79" w:rsidRDefault="006249F6" w:rsidP="00C22F9D">
            <w:pPr>
              <w:rPr>
                <w:b/>
                <w:sz w:val="20"/>
                <w:szCs w:val="20"/>
              </w:rPr>
            </w:pPr>
            <w:r w:rsidRPr="004D3B79">
              <w:rPr>
                <w:b/>
                <w:sz w:val="20"/>
                <w:szCs w:val="20"/>
              </w:rPr>
              <w:t xml:space="preserve">Dersin AKTS Kredisi: </w:t>
            </w:r>
            <w:r w:rsidRPr="004D3B79">
              <w:rPr>
                <w:sz w:val="20"/>
                <w:szCs w:val="20"/>
              </w:rPr>
              <w:t>2</w:t>
            </w:r>
          </w:p>
        </w:tc>
      </w:tr>
    </w:tbl>
    <w:p w14:paraId="2C0031D1" w14:textId="77777777" w:rsidR="006249F6" w:rsidRPr="004D3B79" w:rsidRDefault="006249F6" w:rsidP="006249F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7A9F" w:rsidRPr="004D3B79" w14:paraId="469DD7E0" w14:textId="77777777" w:rsidTr="00C22F9D">
        <w:tc>
          <w:tcPr>
            <w:tcW w:w="9288" w:type="dxa"/>
          </w:tcPr>
          <w:p w14:paraId="1E83F013" w14:textId="77777777" w:rsidR="006249F6" w:rsidRPr="004D3B79" w:rsidRDefault="006249F6" w:rsidP="00C22F9D">
            <w:pPr>
              <w:rPr>
                <w:sz w:val="20"/>
                <w:szCs w:val="20"/>
              </w:rPr>
            </w:pPr>
            <w:r w:rsidRPr="004D3B79">
              <w:rPr>
                <w:b/>
                <w:sz w:val="20"/>
                <w:szCs w:val="20"/>
              </w:rPr>
              <w:t xml:space="preserve">Dersin Amacı: </w:t>
            </w:r>
            <w:r w:rsidRPr="004D3B79">
              <w:rPr>
                <w:sz w:val="20"/>
                <w:szCs w:val="20"/>
              </w:rPr>
              <w:t xml:space="preserve">Bu derste, öğrencilerin onkoloji hemşireliğinde temel olan kanserin oluş mekanizması, kansere ilişkin belirti ve bulguları, kanser tedavi yöntemleri ve yan etkileri, ülkemizde en çok görülen kanserlerin belirti, bulguları, kanserli birey ve ailesinin tanı ve tedaviye bağlı yaşadığı sorunları bilmesi amaçlanmaktadır. </w:t>
            </w:r>
          </w:p>
        </w:tc>
      </w:tr>
      <w:tr w:rsidR="006249F6" w:rsidRPr="004D3B79" w14:paraId="1EAF25A4" w14:textId="77777777" w:rsidTr="00C22F9D">
        <w:tc>
          <w:tcPr>
            <w:tcW w:w="9288" w:type="dxa"/>
          </w:tcPr>
          <w:p w14:paraId="306F9773" w14:textId="77777777" w:rsidR="006249F6" w:rsidRPr="004D3B79" w:rsidRDefault="006249F6" w:rsidP="00C22F9D">
            <w:pPr>
              <w:rPr>
                <w:sz w:val="20"/>
                <w:szCs w:val="20"/>
              </w:rPr>
            </w:pPr>
            <w:r w:rsidRPr="004D3B79">
              <w:rPr>
                <w:b/>
                <w:sz w:val="20"/>
                <w:szCs w:val="20"/>
              </w:rPr>
              <w:t xml:space="preserve">Dersin Öğrenme Kazanımları:  </w:t>
            </w:r>
          </w:p>
          <w:p w14:paraId="4411DFE8" w14:textId="77777777" w:rsidR="006249F6" w:rsidRPr="004D3B79" w:rsidRDefault="006249F6" w:rsidP="00C22F9D">
            <w:pPr>
              <w:rPr>
                <w:sz w:val="20"/>
                <w:szCs w:val="20"/>
              </w:rPr>
            </w:pPr>
            <w:r w:rsidRPr="004D3B79">
              <w:rPr>
                <w:b/>
                <w:sz w:val="20"/>
                <w:szCs w:val="20"/>
              </w:rPr>
              <w:t>ÖK1:</w:t>
            </w:r>
            <w:r w:rsidRPr="004D3B79">
              <w:rPr>
                <w:sz w:val="20"/>
                <w:szCs w:val="20"/>
              </w:rPr>
              <w:t xml:space="preserve"> Onkoloji hemşireliğinin tarihsel gelişimini, rol ve sorumluluklarını, standartları ve  çalışma alanlarını bilir</w:t>
            </w:r>
          </w:p>
          <w:p w14:paraId="7CC7ABE8" w14:textId="77777777" w:rsidR="006249F6" w:rsidRPr="004D3B79" w:rsidRDefault="006249F6" w:rsidP="00C22F9D">
            <w:pPr>
              <w:rPr>
                <w:b/>
                <w:sz w:val="20"/>
                <w:szCs w:val="20"/>
              </w:rPr>
            </w:pPr>
            <w:r w:rsidRPr="004D3B79">
              <w:rPr>
                <w:b/>
                <w:sz w:val="20"/>
                <w:szCs w:val="20"/>
              </w:rPr>
              <w:t>ÖK2:</w:t>
            </w:r>
            <w:r w:rsidRPr="004D3B79">
              <w:rPr>
                <w:sz w:val="20"/>
                <w:szCs w:val="20"/>
              </w:rPr>
              <w:t xml:space="preserve"> Kanserin biyolojisi ve etkileyen faktörleri açıklar</w:t>
            </w:r>
          </w:p>
          <w:p w14:paraId="131AE150" w14:textId="77777777" w:rsidR="006249F6" w:rsidRPr="004D3B79" w:rsidRDefault="006249F6" w:rsidP="00C22F9D">
            <w:pPr>
              <w:rPr>
                <w:sz w:val="20"/>
                <w:szCs w:val="20"/>
              </w:rPr>
            </w:pPr>
            <w:r w:rsidRPr="004D3B79">
              <w:rPr>
                <w:b/>
                <w:sz w:val="20"/>
                <w:szCs w:val="20"/>
              </w:rPr>
              <w:t>ÖK3:</w:t>
            </w:r>
            <w:r w:rsidRPr="004D3B79">
              <w:rPr>
                <w:sz w:val="20"/>
                <w:szCs w:val="20"/>
              </w:rPr>
              <w:t xml:space="preserve"> Kanserden korunma ve erken tanı yöntemlerini bilir</w:t>
            </w:r>
          </w:p>
          <w:p w14:paraId="0942819F" w14:textId="77777777" w:rsidR="006249F6" w:rsidRPr="004D3B79" w:rsidRDefault="006249F6" w:rsidP="00C22F9D">
            <w:pPr>
              <w:rPr>
                <w:sz w:val="20"/>
                <w:szCs w:val="20"/>
              </w:rPr>
            </w:pPr>
            <w:r w:rsidRPr="004D3B79">
              <w:rPr>
                <w:b/>
                <w:sz w:val="20"/>
                <w:szCs w:val="20"/>
              </w:rPr>
              <w:t>ÖK4:</w:t>
            </w:r>
            <w:r w:rsidRPr="004D3B79">
              <w:rPr>
                <w:sz w:val="20"/>
                <w:szCs w:val="20"/>
              </w:rPr>
              <w:t xml:space="preserve"> Kanserin tedavisinde kullanılan yöntemleri açıklar</w:t>
            </w:r>
          </w:p>
          <w:p w14:paraId="57737625" w14:textId="77777777" w:rsidR="006249F6" w:rsidRPr="004D3B79" w:rsidRDefault="006249F6" w:rsidP="00C22F9D">
            <w:pPr>
              <w:rPr>
                <w:sz w:val="20"/>
                <w:szCs w:val="20"/>
              </w:rPr>
            </w:pPr>
            <w:r w:rsidRPr="004D3B79">
              <w:rPr>
                <w:b/>
                <w:sz w:val="20"/>
                <w:szCs w:val="20"/>
              </w:rPr>
              <w:t>ÖK5:</w:t>
            </w:r>
            <w:r w:rsidRPr="004D3B79">
              <w:rPr>
                <w:sz w:val="20"/>
                <w:szCs w:val="20"/>
              </w:rPr>
              <w:t xml:space="preserve"> Türkiye’de en sık görülen kanserleri ve korunma yöntemlerini bilir </w:t>
            </w:r>
          </w:p>
          <w:p w14:paraId="03884AED" w14:textId="77777777" w:rsidR="006249F6" w:rsidRPr="004D3B79" w:rsidRDefault="006249F6" w:rsidP="00C22F9D">
            <w:pPr>
              <w:rPr>
                <w:b/>
                <w:sz w:val="20"/>
                <w:szCs w:val="20"/>
              </w:rPr>
            </w:pPr>
            <w:r w:rsidRPr="004D3B79">
              <w:rPr>
                <w:b/>
                <w:sz w:val="20"/>
                <w:szCs w:val="20"/>
              </w:rPr>
              <w:t>ÖK6:</w:t>
            </w:r>
            <w:r w:rsidRPr="004D3B79">
              <w:rPr>
                <w:sz w:val="20"/>
                <w:szCs w:val="20"/>
              </w:rPr>
              <w:t xml:space="preserve"> Hasta ve ailesinin süreç içinde yaşadığı sorunları ve gereksinimlerini tanımlar</w:t>
            </w:r>
          </w:p>
        </w:tc>
      </w:tr>
    </w:tbl>
    <w:p w14:paraId="4043B941" w14:textId="77777777" w:rsidR="006249F6" w:rsidRPr="004D3B79" w:rsidRDefault="006249F6" w:rsidP="006249F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49F6" w:rsidRPr="004D3B79" w14:paraId="0F99C71F" w14:textId="77777777" w:rsidTr="00C22F9D">
        <w:trPr>
          <w:trHeight w:val="506"/>
        </w:trPr>
        <w:tc>
          <w:tcPr>
            <w:tcW w:w="9212" w:type="dxa"/>
          </w:tcPr>
          <w:p w14:paraId="0126C0B1" w14:textId="77777777" w:rsidR="006249F6" w:rsidRPr="004D3B79" w:rsidRDefault="006249F6" w:rsidP="00C22F9D">
            <w:pPr>
              <w:rPr>
                <w:b/>
                <w:sz w:val="20"/>
                <w:szCs w:val="20"/>
              </w:rPr>
            </w:pPr>
            <w:r w:rsidRPr="004D3B79">
              <w:rPr>
                <w:b/>
                <w:sz w:val="20"/>
                <w:szCs w:val="20"/>
              </w:rPr>
              <w:t xml:space="preserve">Öğrenme ve Öğretme Yöntemleri:  </w:t>
            </w:r>
          </w:p>
          <w:p w14:paraId="46BB041E" w14:textId="77777777" w:rsidR="006249F6" w:rsidRPr="004D3B79" w:rsidRDefault="006249F6" w:rsidP="00C22F9D">
            <w:pPr>
              <w:rPr>
                <w:sz w:val="20"/>
                <w:szCs w:val="20"/>
              </w:rPr>
            </w:pPr>
            <w:r w:rsidRPr="004D3B79">
              <w:rPr>
                <w:sz w:val="20"/>
                <w:szCs w:val="20"/>
              </w:rPr>
              <w:t>Sunum, tartışma, soru-cevap, vaka tartışması, kavram haritası, kendi kendine öğrenme</w:t>
            </w:r>
          </w:p>
        </w:tc>
      </w:tr>
    </w:tbl>
    <w:p w14:paraId="1978B580" w14:textId="77777777" w:rsidR="006249F6" w:rsidRPr="004D3B79" w:rsidRDefault="006249F6" w:rsidP="006249F6">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25"/>
        <w:gridCol w:w="3154"/>
      </w:tblGrid>
      <w:tr w:rsidR="00FE7A9F" w:rsidRPr="004D3B79" w14:paraId="26BA6974" w14:textId="77777777" w:rsidTr="00C22F9D">
        <w:trPr>
          <w:trHeight w:val="140"/>
        </w:trPr>
        <w:tc>
          <w:tcPr>
            <w:tcW w:w="9209" w:type="dxa"/>
            <w:gridSpan w:val="3"/>
          </w:tcPr>
          <w:p w14:paraId="46D79CAF" w14:textId="77777777" w:rsidR="006249F6" w:rsidRPr="004D3B79" w:rsidRDefault="006249F6" w:rsidP="00C22F9D">
            <w:pPr>
              <w:rPr>
                <w:b/>
                <w:sz w:val="20"/>
                <w:szCs w:val="20"/>
              </w:rPr>
            </w:pPr>
            <w:r w:rsidRPr="004D3B79">
              <w:rPr>
                <w:b/>
                <w:sz w:val="20"/>
                <w:szCs w:val="20"/>
              </w:rPr>
              <w:t xml:space="preserve">Değerlendirme Yöntemleri: </w:t>
            </w:r>
          </w:p>
          <w:p w14:paraId="58A2AD5B" w14:textId="77777777" w:rsidR="006249F6" w:rsidRPr="004D3B79" w:rsidRDefault="006249F6" w:rsidP="00C22F9D">
            <w:pPr>
              <w:rPr>
                <w:sz w:val="20"/>
                <w:szCs w:val="20"/>
              </w:rPr>
            </w:pPr>
            <w:r w:rsidRPr="004D3B79">
              <w:rPr>
                <w:sz w:val="20"/>
                <w:szCs w:val="20"/>
              </w:rPr>
              <w:t>Vize ve final sınavında; yorumlama, hatırlama, karar verme, açıklama, sınıflama, bilgileri birleştirme becerileri değerlendirilecektir.</w:t>
            </w:r>
          </w:p>
          <w:p w14:paraId="73E15658" w14:textId="77777777" w:rsidR="006249F6" w:rsidRPr="004D3B79" w:rsidRDefault="006249F6" w:rsidP="00C22F9D">
            <w:pPr>
              <w:rPr>
                <w:sz w:val="20"/>
                <w:szCs w:val="20"/>
              </w:rPr>
            </w:pPr>
          </w:p>
        </w:tc>
      </w:tr>
      <w:tr w:rsidR="00FE7A9F" w:rsidRPr="004D3B79" w14:paraId="1AC6F460" w14:textId="77777777" w:rsidTr="00C22F9D">
        <w:trPr>
          <w:trHeight w:val="139"/>
        </w:trPr>
        <w:tc>
          <w:tcPr>
            <w:tcW w:w="3030" w:type="dxa"/>
          </w:tcPr>
          <w:p w14:paraId="586C47CD" w14:textId="77777777" w:rsidR="006249F6" w:rsidRPr="004D3B79" w:rsidRDefault="006249F6" w:rsidP="00C22F9D">
            <w:pPr>
              <w:rPr>
                <w:b/>
                <w:sz w:val="20"/>
                <w:szCs w:val="20"/>
              </w:rPr>
            </w:pPr>
          </w:p>
        </w:tc>
        <w:tc>
          <w:tcPr>
            <w:tcW w:w="3025" w:type="dxa"/>
          </w:tcPr>
          <w:p w14:paraId="4D0B7A4F" w14:textId="77777777" w:rsidR="006249F6" w:rsidRPr="004D3B79" w:rsidRDefault="006249F6" w:rsidP="00C22F9D">
            <w:pPr>
              <w:rPr>
                <w:b/>
                <w:sz w:val="20"/>
                <w:szCs w:val="20"/>
              </w:rPr>
            </w:pPr>
            <w:r w:rsidRPr="004D3B79">
              <w:rPr>
                <w:sz w:val="20"/>
                <w:szCs w:val="20"/>
              </w:rPr>
              <w:t>Varsa (X) olarak işaretleyiniz</w:t>
            </w:r>
          </w:p>
        </w:tc>
        <w:tc>
          <w:tcPr>
            <w:tcW w:w="3154" w:type="dxa"/>
          </w:tcPr>
          <w:p w14:paraId="4C6005AF" w14:textId="77777777" w:rsidR="006249F6" w:rsidRPr="004D3B79" w:rsidRDefault="006249F6" w:rsidP="00C22F9D">
            <w:pPr>
              <w:rPr>
                <w:b/>
                <w:sz w:val="20"/>
                <w:szCs w:val="20"/>
              </w:rPr>
            </w:pPr>
            <w:r w:rsidRPr="004D3B79">
              <w:rPr>
                <w:sz w:val="20"/>
                <w:szCs w:val="20"/>
              </w:rPr>
              <w:t>Yüzde (%)</w:t>
            </w:r>
          </w:p>
        </w:tc>
      </w:tr>
      <w:tr w:rsidR="00FE7A9F" w:rsidRPr="004D3B79" w14:paraId="38AEA0E9" w14:textId="77777777" w:rsidTr="00C22F9D">
        <w:tc>
          <w:tcPr>
            <w:tcW w:w="3030" w:type="dxa"/>
            <w:vAlign w:val="center"/>
          </w:tcPr>
          <w:p w14:paraId="5D99CCA2" w14:textId="77777777" w:rsidR="006249F6" w:rsidRPr="004D3B79" w:rsidRDefault="006249F6" w:rsidP="00C22F9D">
            <w:pPr>
              <w:rPr>
                <w:sz w:val="20"/>
                <w:szCs w:val="20"/>
              </w:rPr>
            </w:pPr>
            <w:r w:rsidRPr="004D3B79">
              <w:rPr>
                <w:b/>
                <w:sz w:val="20"/>
                <w:szCs w:val="20"/>
              </w:rPr>
              <w:t>Yarıyıl İçi / Sonu Çalışmaları</w:t>
            </w:r>
          </w:p>
        </w:tc>
        <w:tc>
          <w:tcPr>
            <w:tcW w:w="3025" w:type="dxa"/>
            <w:vAlign w:val="center"/>
          </w:tcPr>
          <w:p w14:paraId="704C40CF" w14:textId="77777777" w:rsidR="006249F6" w:rsidRPr="004D3B79" w:rsidRDefault="006249F6" w:rsidP="00C22F9D">
            <w:pPr>
              <w:rPr>
                <w:sz w:val="20"/>
                <w:szCs w:val="20"/>
              </w:rPr>
            </w:pPr>
          </w:p>
        </w:tc>
        <w:tc>
          <w:tcPr>
            <w:tcW w:w="3154" w:type="dxa"/>
            <w:vAlign w:val="center"/>
          </w:tcPr>
          <w:p w14:paraId="385F3CDC" w14:textId="77777777" w:rsidR="006249F6" w:rsidRPr="004D3B79" w:rsidRDefault="006249F6" w:rsidP="00C22F9D">
            <w:pPr>
              <w:rPr>
                <w:sz w:val="20"/>
                <w:szCs w:val="20"/>
              </w:rPr>
            </w:pPr>
          </w:p>
        </w:tc>
      </w:tr>
      <w:tr w:rsidR="00FE7A9F" w:rsidRPr="004D3B79" w14:paraId="3130309B" w14:textId="77777777" w:rsidTr="00C22F9D">
        <w:tc>
          <w:tcPr>
            <w:tcW w:w="3030" w:type="dxa"/>
            <w:vAlign w:val="center"/>
          </w:tcPr>
          <w:p w14:paraId="1E5FCE15" w14:textId="77777777" w:rsidR="006249F6" w:rsidRPr="004D3B79" w:rsidRDefault="006249F6" w:rsidP="00C22F9D">
            <w:pPr>
              <w:rPr>
                <w:b/>
                <w:sz w:val="20"/>
                <w:szCs w:val="20"/>
              </w:rPr>
            </w:pPr>
            <w:r w:rsidRPr="004D3B79">
              <w:rPr>
                <w:b/>
                <w:sz w:val="20"/>
                <w:szCs w:val="20"/>
              </w:rPr>
              <w:t xml:space="preserve">Ara Sınav </w:t>
            </w:r>
          </w:p>
          <w:p w14:paraId="5C71C163" w14:textId="77777777" w:rsidR="006249F6" w:rsidRPr="004D3B79" w:rsidRDefault="006249F6" w:rsidP="00C22F9D">
            <w:pPr>
              <w:rPr>
                <w:b/>
                <w:sz w:val="20"/>
                <w:szCs w:val="20"/>
              </w:rPr>
            </w:pPr>
          </w:p>
        </w:tc>
        <w:tc>
          <w:tcPr>
            <w:tcW w:w="3025" w:type="dxa"/>
            <w:vAlign w:val="center"/>
          </w:tcPr>
          <w:p w14:paraId="1314D0EE" w14:textId="77777777" w:rsidR="006249F6" w:rsidRPr="004D3B79" w:rsidRDefault="006249F6" w:rsidP="00C22F9D">
            <w:pPr>
              <w:rPr>
                <w:sz w:val="20"/>
                <w:szCs w:val="20"/>
              </w:rPr>
            </w:pPr>
            <w:r w:rsidRPr="004D3B79">
              <w:rPr>
                <w:sz w:val="20"/>
                <w:szCs w:val="20"/>
              </w:rPr>
              <w:lastRenderedPageBreak/>
              <w:t>X</w:t>
            </w:r>
          </w:p>
        </w:tc>
        <w:tc>
          <w:tcPr>
            <w:tcW w:w="3154" w:type="dxa"/>
            <w:vAlign w:val="center"/>
          </w:tcPr>
          <w:p w14:paraId="209FE566" w14:textId="77777777" w:rsidR="006249F6" w:rsidRPr="004D3B79" w:rsidRDefault="006249F6" w:rsidP="00C22F9D">
            <w:pPr>
              <w:rPr>
                <w:b/>
                <w:sz w:val="20"/>
                <w:szCs w:val="20"/>
              </w:rPr>
            </w:pPr>
            <w:r w:rsidRPr="004D3B79">
              <w:rPr>
                <w:sz w:val="20"/>
                <w:szCs w:val="20"/>
              </w:rPr>
              <w:t>50</w:t>
            </w:r>
          </w:p>
        </w:tc>
      </w:tr>
      <w:tr w:rsidR="00FE7A9F" w:rsidRPr="004D3B79" w14:paraId="6FBDB0DB" w14:textId="77777777" w:rsidTr="00C22F9D">
        <w:tc>
          <w:tcPr>
            <w:tcW w:w="3030" w:type="dxa"/>
            <w:vAlign w:val="center"/>
          </w:tcPr>
          <w:p w14:paraId="20C566C7" w14:textId="77777777" w:rsidR="006249F6" w:rsidRPr="004D3B79" w:rsidRDefault="006249F6" w:rsidP="00C22F9D">
            <w:pPr>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25" w:type="dxa"/>
            <w:vAlign w:val="center"/>
          </w:tcPr>
          <w:p w14:paraId="5004AA2C" w14:textId="77777777" w:rsidR="006249F6" w:rsidRPr="004D3B79" w:rsidRDefault="006249F6" w:rsidP="00C22F9D">
            <w:pPr>
              <w:rPr>
                <w:sz w:val="20"/>
                <w:szCs w:val="20"/>
              </w:rPr>
            </w:pPr>
          </w:p>
        </w:tc>
        <w:tc>
          <w:tcPr>
            <w:tcW w:w="3154" w:type="dxa"/>
            <w:vAlign w:val="center"/>
          </w:tcPr>
          <w:p w14:paraId="5E013791" w14:textId="77777777" w:rsidR="006249F6" w:rsidRPr="004D3B79" w:rsidRDefault="006249F6" w:rsidP="00C22F9D">
            <w:pPr>
              <w:rPr>
                <w:sz w:val="20"/>
                <w:szCs w:val="20"/>
              </w:rPr>
            </w:pPr>
          </w:p>
        </w:tc>
      </w:tr>
      <w:tr w:rsidR="00FE7A9F" w:rsidRPr="004D3B79" w14:paraId="25315E8F" w14:textId="77777777" w:rsidTr="00C22F9D">
        <w:tc>
          <w:tcPr>
            <w:tcW w:w="3030" w:type="dxa"/>
            <w:vAlign w:val="center"/>
          </w:tcPr>
          <w:p w14:paraId="5B36B313" w14:textId="77777777" w:rsidR="006249F6" w:rsidRPr="004D3B79" w:rsidRDefault="006249F6" w:rsidP="00C22F9D">
            <w:pPr>
              <w:rPr>
                <w:b/>
                <w:sz w:val="20"/>
                <w:szCs w:val="20"/>
              </w:rPr>
            </w:pPr>
            <w:r w:rsidRPr="004D3B79">
              <w:rPr>
                <w:b/>
                <w:sz w:val="20"/>
                <w:szCs w:val="20"/>
              </w:rPr>
              <w:t>Ödev/Sunum</w:t>
            </w:r>
          </w:p>
        </w:tc>
        <w:tc>
          <w:tcPr>
            <w:tcW w:w="3025" w:type="dxa"/>
            <w:vAlign w:val="center"/>
          </w:tcPr>
          <w:p w14:paraId="5C80C0EF" w14:textId="77777777" w:rsidR="006249F6" w:rsidRPr="004D3B79" w:rsidRDefault="006249F6" w:rsidP="00C22F9D">
            <w:pPr>
              <w:rPr>
                <w:sz w:val="20"/>
                <w:szCs w:val="20"/>
              </w:rPr>
            </w:pPr>
          </w:p>
        </w:tc>
        <w:tc>
          <w:tcPr>
            <w:tcW w:w="3154" w:type="dxa"/>
            <w:vAlign w:val="center"/>
          </w:tcPr>
          <w:p w14:paraId="52767347" w14:textId="77777777" w:rsidR="006249F6" w:rsidRPr="004D3B79" w:rsidRDefault="006249F6" w:rsidP="00C22F9D">
            <w:pPr>
              <w:rPr>
                <w:sz w:val="20"/>
                <w:szCs w:val="20"/>
              </w:rPr>
            </w:pPr>
          </w:p>
        </w:tc>
      </w:tr>
      <w:tr w:rsidR="00FE7A9F" w:rsidRPr="004D3B79" w14:paraId="0AF84E81" w14:textId="77777777" w:rsidTr="00C22F9D">
        <w:trPr>
          <w:trHeight w:val="245"/>
        </w:trPr>
        <w:tc>
          <w:tcPr>
            <w:tcW w:w="3030" w:type="dxa"/>
            <w:vAlign w:val="center"/>
          </w:tcPr>
          <w:p w14:paraId="72055FC6" w14:textId="77777777" w:rsidR="006249F6" w:rsidRPr="004D3B79" w:rsidRDefault="006249F6" w:rsidP="00C22F9D">
            <w:pPr>
              <w:rPr>
                <w:b/>
                <w:sz w:val="20"/>
                <w:szCs w:val="20"/>
              </w:rPr>
            </w:pPr>
            <w:r w:rsidRPr="004D3B79">
              <w:rPr>
                <w:b/>
                <w:sz w:val="20"/>
                <w:szCs w:val="20"/>
              </w:rPr>
              <w:t>Proje</w:t>
            </w:r>
          </w:p>
          <w:p w14:paraId="5338283D" w14:textId="77777777" w:rsidR="006249F6" w:rsidRPr="004D3B79" w:rsidRDefault="006249F6" w:rsidP="00C22F9D">
            <w:pPr>
              <w:rPr>
                <w:b/>
                <w:sz w:val="20"/>
                <w:szCs w:val="20"/>
              </w:rPr>
            </w:pPr>
          </w:p>
        </w:tc>
        <w:tc>
          <w:tcPr>
            <w:tcW w:w="3025" w:type="dxa"/>
            <w:vAlign w:val="center"/>
          </w:tcPr>
          <w:p w14:paraId="2C6C88FF" w14:textId="77777777" w:rsidR="006249F6" w:rsidRPr="004D3B79" w:rsidRDefault="006249F6" w:rsidP="00C22F9D">
            <w:pPr>
              <w:rPr>
                <w:sz w:val="20"/>
                <w:szCs w:val="20"/>
              </w:rPr>
            </w:pPr>
          </w:p>
        </w:tc>
        <w:tc>
          <w:tcPr>
            <w:tcW w:w="3154" w:type="dxa"/>
            <w:vAlign w:val="center"/>
          </w:tcPr>
          <w:p w14:paraId="5AD07A7F" w14:textId="77777777" w:rsidR="006249F6" w:rsidRPr="004D3B79" w:rsidRDefault="006249F6" w:rsidP="00C22F9D">
            <w:pPr>
              <w:rPr>
                <w:sz w:val="20"/>
                <w:szCs w:val="20"/>
              </w:rPr>
            </w:pPr>
          </w:p>
        </w:tc>
      </w:tr>
      <w:tr w:rsidR="00FE7A9F" w:rsidRPr="004D3B79" w14:paraId="24EA9A39" w14:textId="77777777" w:rsidTr="00C22F9D">
        <w:tc>
          <w:tcPr>
            <w:tcW w:w="3030" w:type="dxa"/>
            <w:vAlign w:val="center"/>
          </w:tcPr>
          <w:p w14:paraId="72E861B5" w14:textId="77777777" w:rsidR="006249F6" w:rsidRPr="004D3B79" w:rsidRDefault="006249F6" w:rsidP="00C22F9D">
            <w:pPr>
              <w:rPr>
                <w:b/>
                <w:sz w:val="20"/>
                <w:szCs w:val="20"/>
              </w:rPr>
            </w:pPr>
            <w:r w:rsidRPr="004D3B79">
              <w:rPr>
                <w:b/>
                <w:sz w:val="20"/>
                <w:szCs w:val="20"/>
              </w:rPr>
              <w:t xml:space="preserve">Laboratuvar </w:t>
            </w:r>
          </w:p>
          <w:p w14:paraId="57F95B75" w14:textId="77777777" w:rsidR="006249F6" w:rsidRPr="004D3B79" w:rsidRDefault="006249F6" w:rsidP="00C22F9D">
            <w:pPr>
              <w:rPr>
                <w:b/>
                <w:sz w:val="20"/>
                <w:szCs w:val="20"/>
              </w:rPr>
            </w:pPr>
          </w:p>
        </w:tc>
        <w:tc>
          <w:tcPr>
            <w:tcW w:w="3025" w:type="dxa"/>
            <w:vAlign w:val="center"/>
          </w:tcPr>
          <w:p w14:paraId="14367757" w14:textId="77777777" w:rsidR="006249F6" w:rsidRPr="004D3B79" w:rsidRDefault="006249F6" w:rsidP="00C22F9D">
            <w:pPr>
              <w:rPr>
                <w:sz w:val="20"/>
                <w:szCs w:val="20"/>
              </w:rPr>
            </w:pPr>
          </w:p>
        </w:tc>
        <w:tc>
          <w:tcPr>
            <w:tcW w:w="3154" w:type="dxa"/>
            <w:vAlign w:val="center"/>
          </w:tcPr>
          <w:p w14:paraId="088D044C" w14:textId="77777777" w:rsidR="006249F6" w:rsidRPr="004D3B79" w:rsidRDefault="006249F6" w:rsidP="00C22F9D">
            <w:pPr>
              <w:rPr>
                <w:sz w:val="20"/>
                <w:szCs w:val="20"/>
              </w:rPr>
            </w:pPr>
          </w:p>
        </w:tc>
      </w:tr>
      <w:tr w:rsidR="00FE7A9F" w:rsidRPr="004D3B79" w14:paraId="0847AB7A" w14:textId="77777777" w:rsidTr="00C22F9D">
        <w:tc>
          <w:tcPr>
            <w:tcW w:w="3030" w:type="dxa"/>
            <w:vAlign w:val="center"/>
          </w:tcPr>
          <w:p w14:paraId="572B428A" w14:textId="77777777" w:rsidR="006249F6" w:rsidRPr="004D3B79" w:rsidRDefault="006249F6" w:rsidP="00C22F9D">
            <w:pPr>
              <w:rPr>
                <w:b/>
                <w:sz w:val="20"/>
                <w:szCs w:val="20"/>
              </w:rPr>
            </w:pPr>
            <w:r w:rsidRPr="004D3B79">
              <w:rPr>
                <w:b/>
                <w:sz w:val="20"/>
                <w:szCs w:val="20"/>
              </w:rPr>
              <w:t xml:space="preserve">Final Sınavı </w:t>
            </w:r>
          </w:p>
          <w:p w14:paraId="31A48D10" w14:textId="77777777" w:rsidR="006249F6" w:rsidRPr="004D3B79" w:rsidRDefault="006249F6" w:rsidP="00C22F9D">
            <w:pPr>
              <w:rPr>
                <w:b/>
                <w:sz w:val="20"/>
                <w:szCs w:val="20"/>
              </w:rPr>
            </w:pPr>
          </w:p>
        </w:tc>
        <w:tc>
          <w:tcPr>
            <w:tcW w:w="3025" w:type="dxa"/>
            <w:vAlign w:val="center"/>
          </w:tcPr>
          <w:p w14:paraId="10C46BFE" w14:textId="77777777" w:rsidR="006249F6" w:rsidRPr="004D3B79" w:rsidRDefault="006249F6" w:rsidP="00C22F9D">
            <w:pPr>
              <w:rPr>
                <w:sz w:val="20"/>
                <w:szCs w:val="20"/>
              </w:rPr>
            </w:pPr>
            <w:r w:rsidRPr="004D3B79">
              <w:rPr>
                <w:sz w:val="20"/>
                <w:szCs w:val="20"/>
              </w:rPr>
              <w:t>X</w:t>
            </w:r>
          </w:p>
        </w:tc>
        <w:tc>
          <w:tcPr>
            <w:tcW w:w="3154" w:type="dxa"/>
            <w:vAlign w:val="center"/>
          </w:tcPr>
          <w:p w14:paraId="5A6FA632" w14:textId="77777777" w:rsidR="006249F6" w:rsidRPr="004D3B79" w:rsidRDefault="006249F6" w:rsidP="00C22F9D">
            <w:pPr>
              <w:rPr>
                <w:sz w:val="20"/>
                <w:szCs w:val="20"/>
              </w:rPr>
            </w:pPr>
            <w:r w:rsidRPr="004D3B79">
              <w:rPr>
                <w:sz w:val="20"/>
                <w:szCs w:val="20"/>
              </w:rPr>
              <w:t xml:space="preserve">50 </w:t>
            </w:r>
          </w:p>
        </w:tc>
      </w:tr>
      <w:tr w:rsidR="00FE7A9F" w:rsidRPr="004D3B79" w14:paraId="60707419" w14:textId="77777777" w:rsidTr="00C22F9D">
        <w:tc>
          <w:tcPr>
            <w:tcW w:w="3030" w:type="dxa"/>
            <w:vAlign w:val="center"/>
          </w:tcPr>
          <w:p w14:paraId="408A1C98" w14:textId="77777777" w:rsidR="006249F6" w:rsidRPr="004D3B79" w:rsidRDefault="006249F6" w:rsidP="00C22F9D">
            <w:pPr>
              <w:rPr>
                <w:b/>
                <w:sz w:val="20"/>
                <w:szCs w:val="20"/>
              </w:rPr>
            </w:pPr>
            <w:r w:rsidRPr="004D3B79">
              <w:rPr>
                <w:b/>
                <w:sz w:val="20"/>
                <w:szCs w:val="20"/>
              </w:rPr>
              <w:t xml:space="preserve">Derse Katılım </w:t>
            </w:r>
          </w:p>
          <w:p w14:paraId="0D77D2AE" w14:textId="77777777" w:rsidR="006249F6" w:rsidRPr="004D3B79" w:rsidRDefault="006249F6" w:rsidP="00C22F9D">
            <w:pPr>
              <w:rPr>
                <w:b/>
                <w:sz w:val="20"/>
                <w:szCs w:val="20"/>
              </w:rPr>
            </w:pPr>
          </w:p>
        </w:tc>
        <w:tc>
          <w:tcPr>
            <w:tcW w:w="3025" w:type="dxa"/>
            <w:vAlign w:val="center"/>
          </w:tcPr>
          <w:p w14:paraId="48DA206C" w14:textId="77777777" w:rsidR="006249F6" w:rsidRPr="004D3B79" w:rsidRDefault="006249F6" w:rsidP="00C22F9D">
            <w:pPr>
              <w:rPr>
                <w:b/>
                <w:sz w:val="20"/>
                <w:szCs w:val="20"/>
              </w:rPr>
            </w:pPr>
          </w:p>
        </w:tc>
        <w:tc>
          <w:tcPr>
            <w:tcW w:w="3154" w:type="dxa"/>
            <w:vAlign w:val="center"/>
          </w:tcPr>
          <w:p w14:paraId="731AA673" w14:textId="77777777" w:rsidR="006249F6" w:rsidRPr="004D3B79" w:rsidRDefault="006249F6" w:rsidP="00C22F9D">
            <w:pPr>
              <w:rPr>
                <w:b/>
                <w:sz w:val="20"/>
                <w:szCs w:val="20"/>
              </w:rPr>
            </w:pPr>
          </w:p>
        </w:tc>
      </w:tr>
      <w:tr w:rsidR="006249F6" w:rsidRPr="004D3B79" w14:paraId="40768D10" w14:textId="77777777" w:rsidTr="00C22F9D">
        <w:tc>
          <w:tcPr>
            <w:tcW w:w="9209" w:type="dxa"/>
            <w:gridSpan w:val="3"/>
            <w:vAlign w:val="center"/>
          </w:tcPr>
          <w:p w14:paraId="5522D9B1" w14:textId="77777777" w:rsidR="006249F6" w:rsidRPr="004D3B79" w:rsidRDefault="006249F6" w:rsidP="00C22F9D">
            <w:pPr>
              <w:rPr>
                <w:b/>
                <w:sz w:val="20"/>
                <w:szCs w:val="20"/>
              </w:rPr>
            </w:pPr>
            <w:r w:rsidRPr="004D3B79">
              <w:rPr>
                <w:b/>
                <w:sz w:val="20"/>
                <w:szCs w:val="20"/>
              </w:rPr>
              <w:t xml:space="preserve">Değerlendirme Yöntemlerine İlişkin Açıklamalar:  </w:t>
            </w:r>
          </w:p>
          <w:p w14:paraId="350649BF" w14:textId="77777777" w:rsidR="006249F6" w:rsidRPr="004D3B79" w:rsidRDefault="006249F6" w:rsidP="00C22F9D">
            <w:pPr>
              <w:autoSpaceDE w:val="0"/>
              <w:autoSpaceDN w:val="0"/>
              <w:adjustRightInd w:val="0"/>
              <w:rPr>
                <w:sz w:val="20"/>
                <w:szCs w:val="20"/>
              </w:rPr>
            </w:pPr>
          </w:p>
          <w:p w14:paraId="4D47F42F" w14:textId="5DC4354D" w:rsidR="006249F6" w:rsidRPr="004D3B79" w:rsidRDefault="006249F6" w:rsidP="00C22F9D">
            <w:pPr>
              <w:autoSpaceDE w:val="0"/>
              <w:autoSpaceDN w:val="0"/>
              <w:adjustRightInd w:val="0"/>
              <w:rPr>
                <w:sz w:val="20"/>
                <w:szCs w:val="20"/>
              </w:rPr>
            </w:pPr>
            <w:r w:rsidRPr="004D3B79">
              <w:rPr>
                <w:sz w:val="20"/>
                <w:szCs w:val="20"/>
              </w:rPr>
              <w:t xml:space="preserve">Yarıyıl içi notunun %50 ı + Final notunun %50 si = 100 tam not üzerinden </w:t>
            </w:r>
          </w:p>
          <w:p w14:paraId="5C6F9A12" w14:textId="4B3DAC3B" w:rsidR="006249F6" w:rsidRPr="004D3B79" w:rsidRDefault="006249F6" w:rsidP="00C22F9D">
            <w:pPr>
              <w:rPr>
                <w:b/>
                <w:sz w:val="20"/>
                <w:szCs w:val="20"/>
              </w:rPr>
            </w:pPr>
            <w:r w:rsidRPr="004D3B79">
              <w:rPr>
                <w:sz w:val="20"/>
                <w:szCs w:val="20"/>
              </w:rPr>
              <w:t>en az 60 olması gerekir</w:t>
            </w:r>
          </w:p>
        </w:tc>
      </w:tr>
    </w:tbl>
    <w:p w14:paraId="1F0E8791" w14:textId="77777777" w:rsidR="006249F6" w:rsidRPr="004D3B79" w:rsidRDefault="006249F6" w:rsidP="006249F6">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249F6" w:rsidRPr="004D3B79" w14:paraId="15AF6737" w14:textId="77777777" w:rsidTr="00C22F9D">
        <w:trPr>
          <w:trHeight w:val="671"/>
        </w:trPr>
        <w:tc>
          <w:tcPr>
            <w:tcW w:w="9209" w:type="dxa"/>
          </w:tcPr>
          <w:p w14:paraId="0B73769C" w14:textId="77777777" w:rsidR="006249F6" w:rsidRPr="004D3B79" w:rsidRDefault="006249F6" w:rsidP="00C22F9D">
            <w:pPr>
              <w:rPr>
                <w:sz w:val="20"/>
                <w:szCs w:val="20"/>
              </w:rPr>
            </w:pPr>
            <w:r w:rsidRPr="004D3B79">
              <w:rPr>
                <w:b/>
                <w:sz w:val="20"/>
                <w:szCs w:val="20"/>
              </w:rPr>
              <w:t xml:space="preserve">Değerlendirme Kriteri: </w:t>
            </w:r>
          </w:p>
          <w:p w14:paraId="6799E33C" w14:textId="77777777" w:rsidR="006249F6" w:rsidRPr="004D3B79" w:rsidRDefault="006249F6" w:rsidP="00C22F9D">
            <w:pPr>
              <w:rPr>
                <w:sz w:val="20"/>
                <w:szCs w:val="20"/>
              </w:rPr>
            </w:pPr>
            <w:r w:rsidRPr="004D3B79">
              <w:rPr>
                <w:sz w:val="20"/>
                <w:szCs w:val="20"/>
              </w:rPr>
              <w:t xml:space="preserve">Sınavlarda; yorumlama, hatırlama, karar verme, açıklama, sınıflama, bilgileri birleştirme becerileri değerlendirilecektir. </w:t>
            </w:r>
          </w:p>
        </w:tc>
      </w:tr>
    </w:tbl>
    <w:p w14:paraId="05176A79" w14:textId="77777777" w:rsidR="006249F6" w:rsidRPr="004D3B79" w:rsidRDefault="006249F6" w:rsidP="006249F6">
      <w:pPr>
        <w:rPr>
          <w:sz w:val="20"/>
          <w:szCs w:val="20"/>
        </w:rPr>
      </w:pPr>
    </w:p>
    <w:tbl>
      <w:tblPr>
        <w:tblW w:w="9327"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7"/>
      </w:tblGrid>
      <w:tr w:rsidR="00FE7A9F" w:rsidRPr="004D3B79" w14:paraId="4AF54A0C" w14:textId="77777777" w:rsidTr="00D05A06">
        <w:trPr>
          <w:trHeight w:val="3006"/>
        </w:trPr>
        <w:tc>
          <w:tcPr>
            <w:tcW w:w="9327" w:type="dxa"/>
          </w:tcPr>
          <w:p w14:paraId="6E5C4DFD" w14:textId="77777777" w:rsidR="006249F6" w:rsidRPr="004D3B79" w:rsidRDefault="006249F6" w:rsidP="00C22F9D">
            <w:pPr>
              <w:rPr>
                <w:b/>
                <w:sz w:val="20"/>
                <w:szCs w:val="20"/>
              </w:rPr>
            </w:pPr>
            <w:r w:rsidRPr="004D3B79">
              <w:rPr>
                <w:b/>
                <w:sz w:val="20"/>
                <w:szCs w:val="20"/>
              </w:rPr>
              <w:t xml:space="preserve">Ders İçin Önerilen Kaynaklar: </w:t>
            </w:r>
          </w:p>
          <w:p w14:paraId="6628DF4A" w14:textId="77777777" w:rsidR="006249F6" w:rsidRPr="004D3B79" w:rsidRDefault="006249F6" w:rsidP="00C22F9D">
            <w:pPr>
              <w:tabs>
                <w:tab w:val="left" w:pos="2268"/>
                <w:tab w:val="left" w:pos="2410"/>
                <w:tab w:val="left" w:leader="dot" w:pos="7655"/>
              </w:tabs>
              <w:rPr>
                <w:b/>
                <w:sz w:val="20"/>
                <w:szCs w:val="20"/>
              </w:rPr>
            </w:pPr>
            <w:r w:rsidRPr="004D3B79">
              <w:rPr>
                <w:b/>
                <w:sz w:val="20"/>
                <w:szCs w:val="20"/>
              </w:rPr>
              <w:t xml:space="preserve">Ana kaynaklar: </w:t>
            </w:r>
          </w:p>
          <w:p w14:paraId="490B07CD" w14:textId="77777777" w:rsidR="006249F6" w:rsidRPr="004D3B79" w:rsidRDefault="006249F6" w:rsidP="00C22F9D">
            <w:pPr>
              <w:tabs>
                <w:tab w:val="left" w:pos="2268"/>
                <w:tab w:val="left" w:pos="2410"/>
                <w:tab w:val="left" w:leader="dot" w:pos="7655"/>
              </w:tabs>
              <w:rPr>
                <w:sz w:val="20"/>
                <w:szCs w:val="20"/>
              </w:rPr>
            </w:pPr>
            <w:r w:rsidRPr="004D3B79">
              <w:rPr>
                <w:sz w:val="20"/>
                <w:szCs w:val="20"/>
              </w:rPr>
              <w:t xml:space="preserve"> 1. </w:t>
            </w:r>
            <w:proofErr w:type="spellStart"/>
            <w:r w:rsidRPr="004D3B79">
              <w:rPr>
                <w:sz w:val="20"/>
                <w:szCs w:val="20"/>
              </w:rPr>
              <w:t>Mccorkle</w:t>
            </w:r>
            <w:proofErr w:type="spellEnd"/>
            <w:r w:rsidRPr="004D3B79">
              <w:rPr>
                <w:sz w:val="20"/>
                <w:szCs w:val="20"/>
              </w:rPr>
              <w:t xml:space="preserve"> R, Grant M, Frank- </w:t>
            </w:r>
            <w:proofErr w:type="spellStart"/>
            <w:r w:rsidRPr="004D3B79">
              <w:rPr>
                <w:sz w:val="20"/>
                <w:szCs w:val="20"/>
              </w:rPr>
              <w:t>Stromborg</w:t>
            </w:r>
            <w:proofErr w:type="spellEnd"/>
            <w:r w:rsidRPr="004D3B79">
              <w:rPr>
                <w:sz w:val="20"/>
                <w:szCs w:val="20"/>
              </w:rPr>
              <w:t xml:space="preserve"> M, </w:t>
            </w:r>
            <w:proofErr w:type="spellStart"/>
            <w:r w:rsidRPr="004D3B79">
              <w:rPr>
                <w:sz w:val="20"/>
                <w:szCs w:val="20"/>
              </w:rPr>
              <w:t>Baird</w:t>
            </w:r>
            <w:proofErr w:type="spellEnd"/>
            <w:r w:rsidRPr="004D3B79">
              <w:rPr>
                <w:sz w:val="20"/>
                <w:szCs w:val="20"/>
              </w:rPr>
              <w:t xml:space="preserve"> SB </w:t>
            </w:r>
            <w:proofErr w:type="spellStart"/>
            <w:r w:rsidRPr="004D3B79">
              <w:rPr>
                <w:sz w:val="20"/>
                <w:szCs w:val="20"/>
              </w:rPr>
              <w:t>Cancer</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:A </w:t>
            </w:r>
            <w:proofErr w:type="spellStart"/>
            <w:r w:rsidRPr="004D3B79">
              <w:rPr>
                <w:sz w:val="20"/>
                <w:szCs w:val="20"/>
              </w:rPr>
              <w:t>Comprehensive</w:t>
            </w:r>
            <w:proofErr w:type="spellEnd"/>
            <w:r w:rsidRPr="004D3B79">
              <w:rPr>
                <w:sz w:val="20"/>
                <w:szCs w:val="20"/>
              </w:rPr>
              <w:t xml:space="preserve"> </w:t>
            </w:r>
            <w:proofErr w:type="spellStart"/>
            <w:r w:rsidRPr="004D3B79">
              <w:rPr>
                <w:sz w:val="20"/>
                <w:szCs w:val="20"/>
              </w:rPr>
              <w:t>Textbook</w:t>
            </w:r>
            <w:proofErr w:type="spellEnd"/>
            <w:r w:rsidRPr="004D3B79">
              <w:rPr>
                <w:sz w:val="20"/>
                <w:szCs w:val="20"/>
              </w:rPr>
              <w:t xml:space="preserve">, W.B. Saunders </w:t>
            </w:r>
            <w:proofErr w:type="spellStart"/>
            <w:r w:rsidRPr="004D3B79">
              <w:rPr>
                <w:sz w:val="20"/>
                <w:szCs w:val="20"/>
              </w:rPr>
              <w:t>Company</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 xml:space="preserve">, 1996.  </w:t>
            </w:r>
          </w:p>
          <w:p w14:paraId="47372F38" w14:textId="77777777" w:rsidR="006249F6" w:rsidRPr="004D3B79" w:rsidRDefault="006249F6" w:rsidP="00C22F9D">
            <w:pPr>
              <w:tabs>
                <w:tab w:val="left" w:pos="2268"/>
                <w:tab w:val="left" w:pos="2410"/>
                <w:tab w:val="left" w:leader="dot" w:pos="7655"/>
              </w:tabs>
              <w:rPr>
                <w:sz w:val="20"/>
                <w:szCs w:val="20"/>
              </w:rPr>
            </w:pPr>
            <w:r w:rsidRPr="004D3B79">
              <w:rPr>
                <w:sz w:val="20"/>
                <w:szCs w:val="20"/>
              </w:rPr>
              <w:t xml:space="preserve"> 2.Can G (2010). (Editor) Onkoloji Hemşireliğinde Kanıta Dayalı Bakım. Nobel tıp kitabevi. İstanbul.</w:t>
            </w:r>
          </w:p>
          <w:p w14:paraId="2B1B58D4" w14:textId="1805246F" w:rsidR="006249F6" w:rsidRPr="004D3B79" w:rsidRDefault="006249F6" w:rsidP="00C22F9D">
            <w:pPr>
              <w:tabs>
                <w:tab w:val="left" w:pos="2268"/>
                <w:tab w:val="left" w:pos="2410"/>
                <w:tab w:val="left" w:leader="dot" w:pos="7655"/>
              </w:tabs>
              <w:rPr>
                <w:sz w:val="20"/>
                <w:szCs w:val="20"/>
              </w:rPr>
            </w:pPr>
            <w:r w:rsidRPr="004D3B79">
              <w:rPr>
                <w:sz w:val="20"/>
                <w:szCs w:val="20"/>
              </w:rPr>
              <w:t xml:space="preserve"> 3.  Can G (2015).</w:t>
            </w:r>
            <w:r w:rsidR="0017453A" w:rsidRPr="004D3B79">
              <w:rPr>
                <w:sz w:val="20"/>
                <w:szCs w:val="20"/>
              </w:rPr>
              <w:t xml:space="preserve"> </w:t>
            </w:r>
            <w:r w:rsidRPr="004D3B79">
              <w:rPr>
                <w:sz w:val="20"/>
                <w:szCs w:val="20"/>
              </w:rPr>
              <w:t xml:space="preserve">Onkoloji Hemşireliği, Nobel tıp kitabevi. İstanbul. </w:t>
            </w:r>
          </w:p>
          <w:p w14:paraId="532B7C8E" w14:textId="77777777" w:rsidR="006249F6" w:rsidRPr="004D3B79" w:rsidRDefault="006249F6" w:rsidP="00C22F9D">
            <w:pPr>
              <w:tabs>
                <w:tab w:val="left" w:pos="2268"/>
                <w:tab w:val="left" w:pos="2410"/>
                <w:tab w:val="left" w:leader="dot" w:pos="7655"/>
              </w:tabs>
              <w:rPr>
                <w:sz w:val="20"/>
                <w:szCs w:val="20"/>
              </w:rPr>
            </w:pPr>
            <w:r w:rsidRPr="004D3B79">
              <w:rPr>
                <w:sz w:val="20"/>
                <w:szCs w:val="20"/>
              </w:rPr>
              <w:t xml:space="preserve">4. Hemşireler İçin Kanser El Kitabı, Platin N, (Çev. Ed.), Amerikan Kanser Birliği, 1996. </w:t>
            </w:r>
          </w:p>
          <w:p w14:paraId="46562EA0" w14:textId="77777777" w:rsidR="006249F6" w:rsidRPr="004D3B79" w:rsidRDefault="006249F6" w:rsidP="00C22F9D">
            <w:pPr>
              <w:tabs>
                <w:tab w:val="left" w:pos="2268"/>
                <w:tab w:val="left" w:pos="2410"/>
                <w:tab w:val="left" w:leader="dot" w:pos="7655"/>
              </w:tabs>
              <w:rPr>
                <w:sz w:val="20"/>
                <w:szCs w:val="20"/>
              </w:rPr>
            </w:pPr>
            <w:r w:rsidRPr="004D3B79">
              <w:rPr>
                <w:sz w:val="20"/>
                <w:szCs w:val="20"/>
              </w:rPr>
              <w:t xml:space="preserve">5. </w:t>
            </w:r>
            <w:proofErr w:type="spellStart"/>
            <w:r w:rsidRPr="004D3B79">
              <w:rPr>
                <w:sz w:val="20"/>
                <w:szCs w:val="20"/>
              </w:rPr>
              <w:t>Barcley</w:t>
            </w:r>
            <w:proofErr w:type="spellEnd"/>
            <w:r w:rsidRPr="004D3B79">
              <w:rPr>
                <w:sz w:val="20"/>
                <w:szCs w:val="20"/>
              </w:rPr>
              <w:t xml:space="preserve"> V.(Ed. ) Kanser Hemşireliğinde Temel Kavramlar, Platin N, ( Çev. Ed.)</w:t>
            </w:r>
            <w:r w:rsidRPr="004D3B79">
              <w:rPr>
                <w:sz w:val="20"/>
                <w:szCs w:val="20"/>
                <w:shd w:val="clear" w:color="auto" w:fill="FFFFFF"/>
              </w:rPr>
              <w:t xml:space="preserve"> Onkoloji Hemşireler Derneği Bülteni</w:t>
            </w:r>
            <w:r w:rsidRPr="004D3B79">
              <w:rPr>
                <w:rStyle w:val="apple-converted-space"/>
                <w:sz w:val="20"/>
                <w:szCs w:val="20"/>
                <w:shd w:val="clear" w:color="auto" w:fill="FFFFFF"/>
              </w:rPr>
              <w:t> </w:t>
            </w:r>
          </w:p>
          <w:p w14:paraId="73477E33" w14:textId="77777777" w:rsidR="006249F6" w:rsidRPr="004D3B79" w:rsidRDefault="006249F6" w:rsidP="00C22F9D">
            <w:pPr>
              <w:tabs>
                <w:tab w:val="left" w:pos="2268"/>
                <w:tab w:val="left" w:pos="2410"/>
                <w:tab w:val="left" w:leader="dot" w:pos="7655"/>
              </w:tabs>
              <w:rPr>
                <w:sz w:val="20"/>
                <w:szCs w:val="20"/>
              </w:rPr>
            </w:pPr>
            <w:r w:rsidRPr="004D3B79">
              <w:rPr>
                <w:sz w:val="20"/>
                <w:szCs w:val="20"/>
              </w:rPr>
              <w:t xml:space="preserve">6. Tavsiye edilen periyodik yayınlar: </w:t>
            </w:r>
            <w:proofErr w:type="spellStart"/>
            <w:r w:rsidRPr="004D3B79">
              <w:rPr>
                <w:sz w:val="20"/>
                <w:szCs w:val="20"/>
              </w:rPr>
              <w:t>Cancer</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European</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Cancer</w:t>
            </w:r>
            <w:proofErr w:type="spellEnd"/>
            <w:r w:rsidRPr="004D3B79">
              <w:rPr>
                <w:sz w:val="20"/>
                <w:szCs w:val="20"/>
              </w:rPr>
              <w:t xml:space="preserve"> </w:t>
            </w:r>
            <w:proofErr w:type="spellStart"/>
            <w:r w:rsidRPr="004D3B79">
              <w:rPr>
                <w:sz w:val="20"/>
                <w:szCs w:val="20"/>
              </w:rPr>
              <w:t>Care</w:t>
            </w:r>
            <w:proofErr w:type="spellEnd"/>
            <w:r w:rsidRPr="004D3B79">
              <w:rPr>
                <w:sz w:val="20"/>
                <w:szCs w:val="20"/>
              </w:rPr>
              <w:t xml:space="preserve">, </w:t>
            </w:r>
            <w:proofErr w:type="spellStart"/>
            <w:r w:rsidRPr="004D3B79">
              <w:rPr>
                <w:sz w:val="20"/>
                <w:szCs w:val="20"/>
              </w:rPr>
              <w:t>Oncology</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Forum, </w:t>
            </w:r>
            <w:proofErr w:type="spellStart"/>
            <w:r w:rsidRPr="004D3B79">
              <w:rPr>
                <w:sz w:val="20"/>
                <w:szCs w:val="20"/>
              </w:rPr>
              <w:t>Seminars</w:t>
            </w:r>
            <w:proofErr w:type="spellEnd"/>
            <w:r w:rsidRPr="004D3B79">
              <w:rPr>
                <w:sz w:val="20"/>
                <w:szCs w:val="20"/>
              </w:rPr>
              <w:t xml:space="preserve"> in </w:t>
            </w:r>
            <w:proofErr w:type="spellStart"/>
            <w:r w:rsidRPr="004D3B79">
              <w:rPr>
                <w:sz w:val="20"/>
                <w:szCs w:val="20"/>
              </w:rPr>
              <w:t>Oncology</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Hospice</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Palliative</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Clinical</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Oncology</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Palliative</w:t>
            </w:r>
            <w:proofErr w:type="spellEnd"/>
            <w:r w:rsidRPr="004D3B79">
              <w:rPr>
                <w:sz w:val="20"/>
                <w:szCs w:val="20"/>
              </w:rPr>
              <w:t xml:space="preserve"> &amp; </w:t>
            </w:r>
            <w:proofErr w:type="spellStart"/>
            <w:r w:rsidRPr="004D3B79">
              <w:rPr>
                <w:sz w:val="20"/>
                <w:szCs w:val="20"/>
              </w:rPr>
              <w:t>Supportive</w:t>
            </w:r>
            <w:proofErr w:type="spellEnd"/>
            <w:r w:rsidRPr="004D3B79">
              <w:rPr>
                <w:sz w:val="20"/>
                <w:szCs w:val="20"/>
              </w:rPr>
              <w:t xml:space="preserve"> </w:t>
            </w:r>
            <w:proofErr w:type="spellStart"/>
            <w:r w:rsidRPr="004D3B79">
              <w:rPr>
                <w:sz w:val="20"/>
                <w:szCs w:val="20"/>
              </w:rPr>
              <w:t>Care</w:t>
            </w:r>
            <w:proofErr w:type="spellEnd"/>
          </w:p>
          <w:p w14:paraId="18C14EB6" w14:textId="77777777" w:rsidR="006249F6" w:rsidRPr="004D3B79" w:rsidRDefault="006249F6" w:rsidP="00C22F9D">
            <w:pPr>
              <w:rPr>
                <w:b/>
                <w:sz w:val="20"/>
                <w:szCs w:val="20"/>
              </w:rPr>
            </w:pPr>
          </w:p>
        </w:tc>
      </w:tr>
      <w:tr w:rsidR="00FE7A9F" w:rsidRPr="004D3B79" w14:paraId="4640A74F" w14:textId="77777777" w:rsidTr="00D05A06">
        <w:trPr>
          <w:trHeight w:val="226"/>
        </w:trPr>
        <w:tc>
          <w:tcPr>
            <w:tcW w:w="9327" w:type="dxa"/>
          </w:tcPr>
          <w:p w14:paraId="3F269576" w14:textId="77777777" w:rsidR="006249F6" w:rsidRPr="004D3B79" w:rsidRDefault="006249F6" w:rsidP="00C22F9D">
            <w:pPr>
              <w:rPr>
                <w:b/>
                <w:sz w:val="20"/>
                <w:szCs w:val="20"/>
              </w:rPr>
            </w:pPr>
            <w:r w:rsidRPr="004D3B79">
              <w:rPr>
                <w:b/>
                <w:sz w:val="20"/>
                <w:szCs w:val="20"/>
              </w:rPr>
              <w:t xml:space="preserve">Derse İlişkin Politika ve Kurallar: (öğretim üyesi açıklama yapmak isterse bu başlığı kullanabilir) </w:t>
            </w:r>
          </w:p>
        </w:tc>
      </w:tr>
      <w:tr w:rsidR="00FE7A9F" w:rsidRPr="004D3B79" w14:paraId="2517A091" w14:textId="77777777" w:rsidTr="00D05A06">
        <w:trPr>
          <w:trHeight w:val="815"/>
        </w:trPr>
        <w:tc>
          <w:tcPr>
            <w:tcW w:w="9327" w:type="dxa"/>
          </w:tcPr>
          <w:p w14:paraId="395F5A91" w14:textId="77777777" w:rsidR="006249F6" w:rsidRPr="004D3B79" w:rsidRDefault="006249F6" w:rsidP="00C22F9D">
            <w:pPr>
              <w:rPr>
                <w:b/>
                <w:sz w:val="20"/>
                <w:szCs w:val="20"/>
              </w:rPr>
            </w:pPr>
            <w:r w:rsidRPr="004D3B79">
              <w:rPr>
                <w:b/>
                <w:sz w:val="20"/>
                <w:szCs w:val="20"/>
              </w:rPr>
              <w:t xml:space="preserve">Ders Öğretim Üyesi İletişim Bilgileri: </w:t>
            </w:r>
          </w:p>
          <w:p w14:paraId="1A22307D" w14:textId="77777777" w:rsidR="006249F6" w:rsidRPr="004D3B79" w:rsidRDefault="006249F6" w:rsidP="00C22F9D">
            <w:pPr>
              <w:tabs>
                <w:tab w:val="left" w:pos="2268"/>
                <w:tab w:val="left" w:leader="dot" w:pos="7655"/>
              </w:tabs>
              <w:rPr>
                <w:sz w:val="20"/>
                <w:szCs w:val="20"/>
              </w:rPr>
            </w:pPr>
            <w:r w:rsidRPr="004D3B79">
              <w:rPr>
                <w:bCs/>
                <w:sz w:val="20"/>
                <w:szCs w:val="20"/>
              </w:rPr>
              <w:t xml:space="preserve">Doç. Dr. Özlem Uğur         </w:t>
            </w:r>
            <w:r w:rsidRPr="004D3B79">
              <w:rPr>
                <w:sz w:val="20"/>
                <w:szCs w:val="20"/>
              </w:rPr>
              <w:t xml:space="preserve">Tel:0 232 412 4181 </w:t>
            </w:r>
            <w:hyperlink r:id="rId32" w:history="1">
              <w:r w:rsidRPr="004D3B79">
                <w:rPr>
                  <w:rStyle w:val="Kpr"/>
                  <w:bCs/>
                  <w:color w:val="auto"/>
                  <w:sz w:val="20"/>
                  <w:szCs w:val="20"/>
                </w:rPr>
                <w:t>ozlem.ugur@deu.edu.tr</w:t>
              </w:r>
            </w:hyperlink>
          </w:p>
          <w:p w14:paraId="2CAAEDA6" w14:textId="77777777" w:rsidR="006249F6" w:rsidRPr="004D3B79" w:rsidRDefault="006249F6" w:rsidP="00C22F9D">
            <w:pPr>
              <w:tabs>
                <w:tab w:val="left" w:pos="2340"/>
                <w:tab w:val="left" w:leader="dot" w:pos="7655"/>
              </w:tabs>
              <w:rPr>
                <w:sz w:val="20"/>
                <w:szCs w:val="20"/>
              </w:rPr>
            </w:pPr>
            <w:r w:rsidRPr="004D3B79">
              <w:rPr>
                <w:sz w:val="20"/>
                <w:szCs w:val="20"/>
              </w:rPr>
              <w:t xml:space="preserve">Doç. Dr.  Ezgi Karadağ      Tel: 0 232 4124762   </w:t>
            </w:r>
            <w:hyperlink r:id="rId33" w:history="1">
              <w:r w:rsidRPr="004D3B79">
                <w:rPr>
                  <w:rStyle w:val="Kpr"/>
                  <w:color w:val="auto"/>
                  <w:sz w:val="20"/>
                  <w:szCs w:val="20"/>
                </w:rPr>
                <w:t>ezgikaradag44@gmail.com</w:t>
              </w:r>
            </w:hyperlink>
          </w:p>
          <w:p w14:paraId="346BC2A9" w14:textId="5A392819" w:rsidR="006249F6" w:rsidRPr="004D3B79" w:rsidRDefault="006249F6" w:rsidP="00C22F9D">
            <w:pPr>
              <w:rPr>
                <w:sz w:val="20"/>
                <w:szCs w:val="20"/>
              </w:rPr>
            </w:pPr>
            <w:proofErr w:type="spellStart"/>
            <w:r w:rsidRPr="004D3B79">
              <w:rPr>
                <w:sz w:val="20"/>
                <w:szCs w:val="20"/>
              </w:rPr>
              <w:t>Öğr.Gör.Dr</w:t>
            </w:r>
            <w:proofErr w:type="spellEnd"/>
            <w:r w:rsidRPr="004D3B79">
              <w:rPr>
                <w:sz w:val="20"/>
                <w:szCs w:val="20"/>
              </w:rPr>
              <w:t>.</w:t>
            </w:r>
            <w:r w:rsidR="0017453A" w:rsidRPr="004D3B79">
              <w:rPr>
                <w:sz w:val="20"/>
                <w:szCs w:val="20"/>
              </w:rPr>
              <w:t xml:space="preserve"> </w:t>
            </w:r>
            <w:r w:rsidRPr="004D3B79">
              <w:rPr>
                <w:sz w:val="20"/>
                <w:szCs w:val="20"/>
              </w:rPr>
              <w:t xml:space="preserve">Nurten Alan  </w:t>
            </w:r>
            <w:hyperlink r:id="rId34" w:history="1">
              <w:r w:rsidRPr="004D3B79">
                <w:rPr>
                  <w:rStyle w:val="Kpr"/>
                  <w:color w:val="auto"/>
                  <w:sz w:val="20"/>
                  <w:szCs w:val="20"/>
                </w:rPr>
                <w:t>Tel:0232</w:t>
              </w:r>
            </w:hyperlink>
            <w:r w:rsidRPr="004D3B79">
              <w:rPr>
                <w:sz w:val="20"/>
                <w:szCs w:val="20"/>
              </w:rPr>
              <w:t xml:space="preserve"> 4124771   nurten.alan@deu.edu.tr</w:t>
            </w:r>
          </w:p>
        </w:tc>
      </w:tr>
      <w:tr w:rsidR="00FE7A9F" w:rsidRPr="004D3B79" w14:paraId="072756B8" w14:textId="77777777" w:rsidTr="00D05A06">
        <w:trPr>
          <w:trHeight w:val="226"/>
        </w:trPr>
        <w:tc>
          <w:tcPr>
            <w:tcW w:w="9327" w:type="dxa"/>
          </w:tcPr>
          <w:p w14:paraId="1677A5FB" w14:textId="77777777" w:rsidR="006249F6" w:rsidRPr="004D3B79" w:rsidRDefault="006249F6" w:rsidP="00C22F9D">
            <w:pPr>
              <w:rPr>
                <w:b/>
                <w:sz w:val="20"/>
                <w:szCs w:val="20"/>
              </w:rPr>
            </w:pPr>
            <w:r w:rsidRPr="004D3B79">
              <w:rPr>
                <w:b/>
                <w:sz w:val="20"/>
                <w:szCs w:val="20"/>
              </w:rPr>
              <w:t xml:space="preserve">Ders Öğretim Üyesi Görüşme Günleri ve Saatleri: </w:t>
            </w:r>
          </w:p>
        </w:tc>
      </w:tr>
      <w:tr w:rsidR="00FA45BA" w:rsidRPr="004D3B79" w14:paraId="53094B2C" w14:textId="77777777" w:rsidTr="00FA45BA">
        <w:tblPrEx>
          <w:tblBorders>
            <w:insideH w:val="single" w:sz="4" w:space="0" w:color="auto"/>
            <w:insideV w:val="single" w:sz="4" w:space="0" w:color="auto"/>
          </w:tblBorders>
        </w:tblPrEx>
        <w:trPr>
          <w:trHeight w:val="1226"/>
        </w:trPr>
        <w:tc>
          <w:tcPr>
            <w:tcW w:w="9327" w:type="dxa"/>
          </w:tcPr>
          <w:p w14:paraId="74A945C3" w14:textId="77777777" w:rsidR="00FA45BA" w:rsidRPr="004D3B79" w:rsidRDefault="00FA45BA" w:rsidP="00C22F9D">
            <w:pPr>
              <w:rPr>
                <w:b/>
                <w:sz w:val="20"/>
                <w:szCs w:val="20"/>
              </w:rPr>
            </w:pPr>
            <w:r w:rsidRPr="004D3B79">
              <w:rPr>
                <w:b/>
                <w:sz w:val="20"/>
                <w:szCs w:val="20"/>
              </w:rPr>
              <w:t xml:space="preserve">Dersin İçeriği: </w:t>
            </w:r>
          </w:p>
          <w:p w14:paraId="1CE636B7" w14:textId="77777777" w:rsidR="00FA45BA" w:rsidRPr="004D3B79" w:rsidRDefault="00FA45BA" w:rsidP="00C22F9D">
            <w:pPr>
              <w:rPr>
                <w:b/>
                <w:sz w:val="20"/>
                <w:szCs w:val="20"/>
              </w:rPr>
            </w:pPr>
            <w:r w:rsidRPr="004D3B79">
              <w:rPr>
                <w:b/>
                <w:sz w:val="20"/>
                <w:szCs w:val="20"/>
              </w:rPr>
              <w:t xml:space="preserve">* Öğrencinin tez alanına göre uygulama alanı değişecektir. </w:t>
            </w:r>
          </w:p>
          <w:p w14:paraId="6AF84F5B" w14:textId="46CDBB1C" w:rsidR="00FA45BA" w:rsidRPr="004D3B79" w:rsidRDefault="00FA45BA" w:rsidP="00C22F9D">
            <w:pPr>
              <w:rPr>
                <w:b/>
                <w:sz w:val="20"/>
                <w:szCs w:val="20"/>
              </w:rPr>
            </w:pPr>
            <w:r w:rsidRPr="004D3B79">
              <w:rPr>
                <w:sz w:val="20"/>
                <w:szCs w:val="20"/>
              </w:rPr>
              <w:t>Sınav tarihleri ders planında belirtilecektir. Sınav tarihleri kesinleştiğinde, tarihlerde değişiklik yapılabilir.</w:t>
            </w:r>
          </w:p>
        </w:tc>
      </w:tr>
    </w:tbl>
    <w:p w14:paraId="2695AD3B" w14:textId="498AD257" w:rsidR="006249F6" w:rsidRPr="004D3B79" w:rsidRDefault="006249F6" w:rsidP="006249F6">
      <w:pPr>
        <w:rPr>
          <w:sz w:val="20"/>
          <w:szCs w:val="2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276"/>
        <w:gridCol w:w="3375"/>
        <w:gridCol w:w="2295"/>
        <w:gridCol w:w="2381"/>
      </w:tblGrid>
      <w:tr w:rsidR="00FE7A9F" w:rsidRPr="004D3B79" w14:paraId="330910D6" w14:textId="77777777" w:rsidTr="6955CFBE">
        <w:trPr>
          <w:gridBefore w:val="1"/>
          <w:wBefore w:w="29" w:type="dxa"/>
          <w:trHeight w:val="226"/>
        </w:trPr>
        <w:tc>
          <w:tcPr>
            <w:tcW w:w="1276" w:type="dxa"/>
          </w:tcPr>
          <w:p w14:paraId="57236688" w14:textId="77777777" w:rsidR="006249F6" w:rsidRPr="004D3B79" w:rsidRDefault="006249F6" w:rsidP="00C22F9D">
            <w:pPr>
              <w:rPr>
                <w:b/>
                <w:sz w:val="20"/>
                <w:szCs w:val="20"/>
              </w:rPr>
            </w:pPr>
            <w:r w:rsidRPr="004D3B79">
              <w:rPr>
                <w:b/>
                <w:sz w:val="20"/>
                <w:szCs w:val="20"/>
              </w:rPr>
              <w:t>Hafta</w:t>
            </w:r>
          </w:p>
        </w:tc>
        <w:tc>
          <w:tcPr>
            <w:tcW w:w="3375" w:type="dxa"/>
          </w:tcPr>
          <w:p w14:paraId="04214ECB" w14:textId="77777777" w:rsidR="006249F6" w:rsidRPr="004D3B79" w:rsidRDefault="006249F6" w:rsidP="00C22F9D">
            <w:pPr>
              <w:rPr>
                <w:b/>
                <w:sz w:val="20"/>
                <w:szCs w:val="20"/>
              </w:rPr>
            </w:pPr>
            <w:r w:rsidRPr="004D3B79">
              <w:rPr>
                <w:b/>
                <w:sz w:val="20"/>
                <w:szCs w:val="20"/>
              </w:rPr>
              <w:t>Konular</w:t>
            </w:r>
          </w:p>
        </w:tc>
        <w:tc>
          <w:tcPr>
            <w:tcW w:w="2295" w:type="dxa"/>
            <w:tcBorders>
              <w:right w:val="nil"/>
            </w:tcBorders>
          </w:tcPr>
          <w:p w14:paraId="0CD87DFE" w14:textId="77777777" w:rsidR="006249F6" w:rsidRPr="004D3B79" w:rsidRDefault="006249F6" w:rsidP="00C22F9D">
            <w:pPr>
              <w:rPr>
                <w:b/>
                <w:sz w:val="20"/>
                <w:szCs w:val="20"/>
              </w:rPr>
            </w:pPr>
            <w:r w:rsidRPr="004D3B79">
              <w:rPr>
                <w:b/>
                <w:sz w:val="20"/>
                <w:szCs w:val="20"/>
              </w:rPr>
              <w:t>Öğretim Elemanı</w:t>
            </w:r>
          </w:p>
        </w:tc>
        <w:tc>
          <w:tcPr>
            <w:tcW w:w="2381" w:type="dxa"/>
            <w:tcBorders>
              <w:right w:val="single" w:sz="4" w:space="0" w:color="auto"/>
            </w:tcBorders>
          </w:tcPr>
          <w:p w14:paraId="68662E3F" w14:textId="77777777" w:rsidR="006249F6" w:rsidRPr="004D3B79" w:rsidRDefault="006249F6" w:rsidP="00C22F9D">
            <w:pPr>
              <w:rPr>
                <w:b/>
                <w:sz w:val="20"/>
                <w:szCs w:val="20"/>
              </w:rPr>
            </w:pPr>
            <w:r w:rsidRPr="004D3B79">
              <w:rPr>
                <w:b/>
                <w:sz w:val="20"/>
                <w:szCs w:val="20"/>
              </w:rPr>
              <w:t>Öğretim teknikleri</w:t>
            </w:r>
          </w:p>
        </w:tc>
      </w:tr>
      <w:tr w:rsidR="00FE7A9F" w:rsidRPr="004D3B79" w14:paraId="1A4D6852" w14:textId="77777777" w:rsidTr="6955CFBE">
        <w:trPr>
          <w:trHeight w:val="695"/>
        </w:trPr>
        <w:tc>
          <w:tcPr>
            <w:tcW w:w="1305" w:type="dxa"/>
            <w:gridSpan w:val="2"/>
            <w:vAlign w:val="center"/>
          </w:tcPr>
          <w:p w14:paraId="7DD7B56F" w14:textId="77777777" w:rsidR="006249F6" w:rsidRPr="004D3B79" w:rsidRDefault="006249F6" w:rsidP="00C22F9D">
            <w:pPr>
              <w:jc w:val="center"/>
              <w:rPr>
                <w:sz w:val="20"/>
                <w:szCs w:val="20"/>
              </w:rPr>
            </w:pPr>
            <w:r w:rsidRPr="004D3B79">
              <w:rPr>
                <w:sz w:val="20"/>
                <w:szCs w:val="20"/>
              </w:rPr>
              <w:t>1.Hafta</w:t>
            </w:r>
          </w:p>
          <w:p w14:paraId="57585F68" w14:textId="451B75FB" w:rsidR="006249F6" w:rsidRPr="004D3B79" w:rsidRDefault="006249F6" w:rsidP="00C22F9D">
            <w:pPr>
              <w:jc w:val="center"/>
              <w:rPr>
                <w:sz w:val="20"/>
                <w:szCs w:val="20"/>
              </w:rPr>
            </w:pPr>
          </w:p>
        </w:tc>
        <w:tc>
          <w:tcPr>
            <w:tcW w:w="3375" w:type="dxa"/>
          </w:tcPr>
          <w:p w14:paraId="7450EAD3" w14:textId="77777777" w:rsidR="006249F6" w:rsidRPr="004D3B79" w:rsidRDefault="006249F6" w:rsidP="00C22F9D">
            <w:pPr>
              <w:rPr>
                <w:sz w:val="20"/>
                <w:szCs w:val="20"/>
              </w:rPr>
            </w:pPr>
            <w:r w:rsidRPr="004D3B79">
              <w:rPr>
                <w:sz w:val="20"/>
                <w:szCs w:val="20"/>
              </w:rPr>
              <w:t xml:space="preserve">Onkoloji Hemşireliği Tarihçesi, Onkoloji Hemşiresinin Rol ve Sorumlulukları, Onkoloji Hemşireliği Standartları </w:t>
            </w:r>
          </w:p>
          <w:p w14:paraId="5F4D9CE2" w14:textId="300F416F" w:rsidR="006249F6" w:rsidRPr="004D3B79" w:rsidRDefault="6955CFBE" w:rsidP="00C22F9D">
            <w:pPr>
              <w:rPr>
                <w:sz w:val="20"/>
                <w:szCs w:val="20"/>
              </w:rPr>
            </w:pPr>
            <w:r w:rsidRPr="6955CFBE">
              <w:rPr>
                <w:sz w:val="20"/>
                <w:szCs w:val="20"/>
              </w:rPr>
              <w:t>Onkoloji Hemşireliği ile İlgili Dernekler (Avrupa Onkoloji Hemşireleri Derneği, Amerikan Onkoloji Hemşireleri Derneği, Türkiye Onkoloji Hemşireleri Derneği’nin Amaçları)</w:t>
            </w:r>
          </w:p>
        </w:tc>
        <w:tc>
          <w:tcPr>
            <w:tcW w:w="2295" w:type="dxa"/>
            <w:tcBorders>
              <w:right w:val="nil"/>
            </w:tcBorders>
          </w:tcPr>
          <w:p w14:paraId="3F886A3C" w14:textId="77777777" w:rsidR="006249F6" w:rsidRPr="004D3B79" w:rsidRDefault="006249F6" w:rsidP="00C22F9D">
            <w:pPr>
              <w:rPr>
                <w:sz w:val="20"/>
                <w:szCs w:val="20"/>
              </w:rPr>
            </w:pPr>
          </w:p>
          <w:p w14:paraId="6F605B5B" w14:textId="77777777" w:rsidR="006249F6" w:rsidRPr="004D3B79" w:rsidRDefault="006249F6" w:rsidP="00C22F9D">
            <w:pPr>
              <w:rPr>
                <w:sz w:val="20"/>
                <w:szCs w:val="20"/>
              </w:rPr>
            </w:pPr>
            <w:proofErr w:type="spellStart"/>
            <w:r w:rsidRPr="004D3B79">
              <w:rPr>
                <w:sz w:val="20"/>
                <w:szCs w:val="20"/>
              </w:rPr>
              <w:t>Prof.Dr</w:t>
            </w:r>
            <w:proofErr w:type="spellEnd"/>
            <w:r w:rsidRPr="004D3B79">
              <w:rPr>
                <w:sz w:val="20"/>
                <w:szCs w:val="20"/>
              </w:rPr>
              <w:t xml:space="preserve">. Ezgi KARADAĞ </w:t>
            </w:r>
          </w:p>
          <w:p w14:paraId="5E9DB0E9" w14:textId="77777777" w:rsidR="006249F6" w:rsidRPr="004D3B79" w:rsidRDefault="006249F6" w:rsidP="00C22F9D">
            <w:pPr>
              <w:rPr>
                <w:sz w:val="20"/>
                <w:szCs w:val="20"/>
              </w:rPr>
            </w:pPr>
          </w:p>
        </w:tc>
        <w:tc>
          <w:tcPr>
            <w:tcW w:w="2381" w:type="dxa"/>
            <w:tcBorders>
              <w:right w:val="single" w:sz="4" w:space="0" w:color="auto"/>
            </w:tcBorders>
          </w:tcPr>
          <w:p w14:paraId="6298C86A" w14:textId="77777777" w:rsidR="006249F6" w:rsidRPr="004D3B79" w:rsidRDefault="006249F6" w:rsidP="00C22F9D">
            <w:pPr>
              <w:rPr>
                <w:sz w:val="20"/>
                <w:szCs w:val="20"/>
              </w:rPr>
            </w:pPr>
            <w:r w:rsidRPr="004D3B79">
              <w:rPr>
                <w:sz w:val="20"/>
                <w:szCs w:val="20"/>
              </w:rPr>
              <w:t>Sunum, Tartışma, Soru-Cevap</w:t>
            </w:r>
          </w:p>
        </w:tc>
      </w:tr>
      <w:tr w:rsidR="00FE7A9F" w:rsidRPr="004D3B79" w14:paraId="5BFFACA1" w14:textId="77777777" w:rsidTr="6955CFBE">
        <w:trPr>
          <w:gridBefore w:val="1"/>
          <w:wBefore w:w="29" w:type="dxa"/>
          <w:trHeight w:val="361"/>
        </w:trPr>
        <w:tc>
          <w:tcPr>
            <w:tcW w:w="1276" w:type="dxa"/>
            <w:vAlign w:val="center"/>
          </w:tcPr>
          <w:p w14:paraId="26A7D527" w14:textId="77777777" w:rsidR="006249F6" w:rsidRPr="004D3B79" w:rsidRDefault="006249F6" w:rsidP="00C22F9D">
            <w:pPr>
              <w:jc w:val="center"/>
              <w:rPr>
                <w:sz w:val="20"/>
                <w:szCs w:val="20"/>
              </w:rPr>
            </w:pPr>
            <w:r w:rsidRPr="004D3B79">
              <w:rPr>
                <w:sz w:val="20"/>
                <w:szCs w:val="20"/>
              </w:rPr>
              <w:t>2.Hafta</w:t>
            </w:r>
          </w:p>
          <w:p w14:paraId="0FA8F7F6" w14:textId="4989FA1F" w:rsidR="006249F6" w:rsidRPr="004D3B79" w:rsidRDefault="006249F6" w:rsidP="00C22F9D">
            <w:pPr>
              <w:jc w:val="center"/>
              <w:rPr>
                <w:sz w:val="20"/>
                <w:szCs w:val="20"/>
              </w:rPr>
            </w:pPr>
          </w:p>
        </w:tc>
        <w:tc>
          <w:tcPr>
            <w:tcW w:w="3375" w:type="dxa"/>
          </w:tcPr>
          <w:p w14:paraId="603D5415" w14:textId="02321528" w:rsidR="006249F6" w:rsidRPr="004D3B79" w:rsidRDefault="6955CFBE" w:rsidP="00C22F9D">
            <w:pPr>
              <w:rPr>
                <w:sz w:val="20"/>
                <w:szCs w:val="20"/>
              </w:rPr>
            </w:pPr>
            <w:r w:rsidRPr="6955CFBE">
              <w:rPr>
                <w:sz w:val="20"/>
                <w:szCs w:val="20"/>
              </w:rPr>
              <w:t>Dünya’ da ve Ülkemizde Kanser Epidemiyolojisi ve Etyolojisi</w:t>
            </w:r>
          </w:p>
        </w:tc>
        <w:tc>
          <w:tcPr>
            <w:tcW w:w="2295" w:type="dxa"/>
            <w:tcBorders>
              <w:right w:val="nil"/>
            </w:tcBorders>
          </w:tcPr>
          <w:p w14:paraId="2BCFA0EB" w14:textId="386372D5"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Özlem UĞUR</w:t>
            </w:r>
          </w:p>
          <w:p w14:paraId="575D1170" w14:textId="77777777" w:rsidR="006249F6" w:rsidRPr="004D3B79" w:rsidRDefault="006249F6" w:rsidP="00C22F9D">
            <w:pPr>
              <w:rPr>
                <w:sz w:val="20"/>
                <w:szCs w:val="20"/>
              </w:rPr>
            </w:pPr>
          </w:p>
        </w:tc>
        <w:tc>
          <w:tcPr>
            <w:tcW w:w="2381" w:type="dxa"/>
            <w:tcBorders>
              <w:right w:val="single" w:sz="4" w:space="0" w:color="auto"/>
            </w:tcBorders>
          </w:tcPr>
          <w:p w14:paraId="2872ED20" w14:textId="77777777" w:rsidR="006249F6" w:rsidRPr="004D3B79" w:rsidRDefault="006249F6" w:rsidP="00C22F9D">
            <w:pPr>
              <w:rPr>
                <w:sz w:val="20"/>
                <w:szCs w:val="20"/>
              </w:rPr>
            </w:pPr>
            <w:r w:rsidRPr="004D3B79">
              <w:rPr>
                <w:sz w:val="20"/>
                <w:szCs w:val="20"/>
              </w:rPr>
              <w:t>Sunum, Tartışma, Soru-Cevap</w:t>
            </w:r>
          </w:p>
        </w:tc>
      </w:tr>
      <w:tr w:rsidR="00FE7A9F" w:rsidRPr="004D3B79" w14:paraId="5067BD0D" w14:textId="77777777" w:rsidTr="6955CFBE">
        <w:trPr>
          <w:gridBefore w:val="1"/>
          <w:wBefore w:w="29" w:type="dxa"/>
          <w:trHeight w:val="361"/>
        </w:trPr>
        <w:tc>
          <w:tcPr>
            <w:tcW w:w="1276" w:type="dxa"/>
            <w:vAlign w:val="center"/>
          </w:tcPr>
          <w:p w14:paraId="7A8E8BAE" w14:textId="77777777" w:rsidR="006249F6" w:rsidRPr="004D3B79" w:rsidRDefault="006249F6" w:rsidP="00C22F9D">
            <w:pPr>
              <w:jc w:val="center"/>
              <w:rPr>
                <w:sz w:val="20"/>
                <w:szCs w:val="20"/>
              </w:rPr>
            </w:pPr>
            <w:r w:rsidRPr="004D3B79">
              <w:rPr>
                <w:sz w:val="20"/>
                <w:szCs w:val="20"/>
              </w:rPr>
              <w:lastRenderedPageBreak/>
              <w:t>3.Hafta</w:t>
            </w:r>
          </w:p>
          <w:p w14:paraId="49918154" w14:textId="4D4D4C3B" w:rsidR="006249F6" w:rsidRPr="004D3B79" w:rsidRDefault="006249F6" w:rsidP="00C22F9D">
            <w:pPr>
              <w:jc w:val="center"/>
              <w:rPr>
                <w:sz w:val="20"/>
                <w:szCs w:val="20"/>
              </w:rPr>
            </w:pPr>
          </w:p>
        </w:tc>
        <w:tc>
          <w:tcPr>
            <w:tcW w:w="3375" w:type="dxa"/>
          </w:tcPr>
          <w:p w14:paraId="6E1B5BBD" w14:textId="77777777" w:rsidR="006249F6" w:rsidRPr="004D3B79" w:rsidRDefault="006249F6" w:rsidP="00C22F9D">
            <w:pPr>
              <w:rPr>
                <w:sz w:val="20"/>
                <w:szCs w:val="20"/>
              </w:rPr>
            </w:pPr>
            <w:r w:rsidRPr="004D3B79">
              <w:rPr>
                <w:sz w:val="20"/>
                <w:szCs w:val="20"/>
              </w:rPr>
              <w:t>Kanserin Oluş Mekanizması</w:t>
            </w:r>
          </w:p>
        </w:tc>
        <w:tc>
          <w:tcPr>
            <w:tcW w:w="2295" w:type="dxa"/>
            <w:tcBorders>
              <w:right w:val="nil"/>
            </w:tcBorders>
          </w:tcPr>
          <w:p w14:paraId="2A9B54E7" w14:textId="137CDE28"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Özlem UĞUR</w:t>
            </w:r>
          </w:p>
        </w:tc>
        <w:tc>
          <w:tcPr>
            <w:tcW w:w="2381" w:type="dxa"/>
            <w:tcBorders>
              <w:right w:val="single" w:sz="4" w:space="0" w:color="auto"/>
            </w:tcBorders>
          </w:tcPr>
          <w:p w14:paraId="2414E37B" w14:textId="77777777" w:rsidR="006249F6" w:rsidRPr="004D3B79" w:rsidRDefault="006249F6" w:rsidP="00C22F9D">
            <w:pPr>
              <w:rPr>
                <w:sz w:val="20"/>
                <w:szCs w:val="20"/>
              </w:rPr>
            </w:pPr>
            <w:r w:rsidRPr="004D3B79">
              <w:rPr>
                <w:sz w:val="20"/>
                <w:szCs w:val="20"/>
              </w:rPr>
              <w:t>Sunum, Tartışma, Soru-Cevap, Kavram Haritası</w:t>
            </w:r>
          </w:p>
        </w:tc>
      </w:tr>
      <w:tr w:rsidR="00FE7A9F" w:rsidRPr="004D3B79" w14:paraId="028AD2CF" w14:textId="77777777" w:rsidTr="6955CFBE">
        <w:trPr>
          <w:gridBefore w:val="1"/>
          <w:wBefore w:w="29" w:type="dxa"/>
          <w:trHeight w:val="361"/>
        </w:trPr>
        <w:tc>
          <w:tcPr>
            <w:tcW w:w="1276" w:type="dxa"/>
            <w:vAlign w:val="center"/>
          </w:tcPr>
          <w:p w14:paraId="36CC6D9F" w14:textId="77777777" w:rsidR="006249F6" w:rsidRPr="004D3B79" w:rsidRDefault="006249F6" w:rsidP="00C22F9D">
            <w:pPr>
              <w:jc w:val="center"/>
              <w:rPr>
                <w:sz w:val="20"/>
                <w:szCs w:val="20"/>
              </w:rPr>
            </w:pPr>
            <w:r w:rsidRPr="004D3B79">
              <w:rPr>
                <w:sz w:val="20"/>
                <w:szCs w:val="20"/>
              </w:rPr>
              <w:t>4.Hafta</w:t>
            </w:r>
          </w:p>
          <w:p w14:paraId="5B9634B1" w14:textId="29724C86" w:rsidR="006249F6" w:rsidRPr="004D3B79" w:rsidRDefault="006249F6" w:rsidP="00C22F9D">
            <w:pPr>
              <w:jc w:val="center"/>
              <w:rPr>
                <w:sz w:val="20"/>
                <w:szCs w:val="20"/>
              </w:rPr>
            </w:pPr>
          </w:p>
        </w:tc>
        <w:tc>
          <w:tcPr>
            <w:tcW w:w="3375" w:type="dxa"/>
          </w:tcPr>
          <w:p w14:paraId="2C705287" w14:textId="77777777" w:rsidR="006249F6" w:rsidRPr="004D3B79" w:rsidRDefault="006249F6" w:rsidP="00C22F9D">
            <w:pPr>
              <w:rPr>
                <w:sz w:val="20"/>
                <w:szCs w:val="20"/>
              </w:rPr>
            </w:pPr>
            <w:r w:rsidRPr="004D3B79">
              <w:rPr>
                <w:sz w:val="20"/>
                <w:szCs w:val="20"/>
              </w:rPr>
              <w:t>Tedavi Yöntemleri-1</w:t>
            </w:r>
          </w:p>
          <w:p w14:paraId="6C1AD1EB" w14:textId="77777777" w:rsidR="006249F6" w:rsidRPr="004D3B79" w:rsidRDefault="006249F6" w:rsidP="00C22F9D">
            <w:pPr>
              <w:rPr>
                <w:sz w:val="20"/>
                <w:szCs w:val="20"/>
              </w:rPr>
            </w:pPr>
            <w:r w:rsidRPr="004D3B79">
              <w:rPr>
                <w:sz w:val="20"/>
                <w:szCs w:val="20"/>
              </w:rPr>
              <w:t xml:space="preserve"> -Kemoterapi, </w:t>
            </w:r>
            <w:r w:rsidRPr="004D3B79">
              <w:rPr>
                <w:sz w:val="20"/>
                <w:szCs w:val="20"/>
              </w:rPr>
              <w:tab/>
              <w:t xml:space="preserve">Radyoterapi, Cerrahi Tedavi </w:t>
            </w:r>
          </w:p>
        </w:tc>
        <w:tc>
          <w:tcPr>
            <w:tcW w:w="2295" w:type="dxa"/>
            <w:tcBorders>
              <w:right w:val="nil"/>
            </w:tcBorders>
          </w:tcPr>
          <w:p w14:paraId="5BF40C25" w14:textId="56BFB483"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Özlem UĞUR</w:t>
            </w:r>
          </w:p>
        </w:tc>
        <w:tc>
          <w:tcPr>
            <w:tcW w:w="2381" w:type="dxa"/>
            <w:tcBorders>
              <w:right w:val="single" w:sz="4" w:space="0" w:color="auto"/>
            </w:tcBorders>
          </w:tcPr>
          <w:p w14:paraId="3C82D74F" w14:textId="77777777" w:rsidR="006249F6" w:rsidRPr="004D3B79" w:rsidRDefault="006249F6" w:rsidP="00C22F9D">
            <w:pPr>
              <w:rPr>
                <w:sz w:val="20"/>
                <w:szCs w:val="20"/>
              </w:rPr>
            </w:pPr>
            <w:r w:rsidRPr="004D3B79">
              <w:rPr>
                <w:sz w:val="20"/>
                <w:szCs w:val="20"/>
              </w:rPr>
              <w:t>Sunum, Tartışma, Soru-Cevap</w:t>
            </w:r>
          </w:p>
        </w:tc>
      </w:tr>
      <w:tr w:rsidR="00FE7A9F" w:rsidRPr="004D3B79" w14:paraId="26F5418D" w14:textId="77777777" w:rsidTr="6955CFBE">
        <w:trPr>
          <w:gridBefore w:val="1"/>
          <w:wBefore w:w="29" w:type="dxa"/>
          <w:trHeight w:val="361"/>
        </w:trPr>
        <w:tc>
          <w:tcPr>
            <w:tcW w:w="1276" w:type="dxa"/>
            <w:vAlign w:val="center"/>
          </w:tcPr>
          <w:p w14:paraId="22C61243" w14:textId="77777777" w:rsidR="006249F6" w:rsidRPr="004D3B79" w:rsidRDefault="006249F6" w:rsidP="00C22F9D">
            <w:pPr>
              <w:jc w:val="center"/>
              <w:rPr>
                <w:sz w:val="20"/>
                <w:szCs w:val="20"/>
              </w:rPr>
            </w:pPr>
            <w:r w:rsidRPr="004D3B79">
              <w:rPr>
                <w:sz w:val="20"/>
                <w:szCs w:val="20"/>
              </w:rPr>
              <w:t>5.Hafta</w:t>
            </w:r>
          </w:p>
          <w:p w14:paraId="23B75DA0" w14:textId="20EE8966" w:rsidR="006249F6" w:rsidRPr="004D3B79" w:rsidRDefault="006249F6" w:rsidP="00C22F9D">
            <w:pPr>
              <w:jc w:val="center"/>
              <w:rPr>
                <w:sz w:val="20"/>
                <w:szCs w:val="20"/>
              </w:rPr>
            </w:pPr>
          </w:p>
        </w:tc>
        <w:tc>
          <w:tcPr>
            <w:tcW w:w="3375" w:type="dxa"/>
          </w:tcPr>
          <w:p w14:paraId="4C8F7FF7" w14:textId="4A782EF5" w:rsidR="006249F6" w:rsidRPr="004D3B79" w:rsidRDefault="6955CFBE" w:rsidP="00C22F9D">
            <w:pPr>
              <w:rPr>
                <w:sz w:val="20"/>
                <w:szCs w:val="20"/>
              </w:rPr>
            </w:pPr>
            <w:r w:rsidRPr="6955CFBE">
              <w:rPr>
                <w:sz w:val="20"/>
                <w:szCs w:val="20"/>
              </w:rPr>
              <w:t xml:space="preserve">Kanserden Korunma ve Erken Tanı Yöntemleri </w:t>
            </w:r>
          </w:p>
        </w:tc>
        <w:tc>
          <w:tcPr>
            <w:tcW w:w="2295" w:type="dxa"/>
            <w:tcBorders>
              <w:right w:val="nil"/>
            </w:tcBorders>
          </w:tcPr>
          <w:p w14:paraId="382D1374" w14:textId="77777777" w:rsidR="006249F6" w:rsidRPr="004D3B79" w:rsidRDefault="006249F6" w:rsidP="00C22F9D">
            <w:pPr>
              <w:rPr>
                <w:sz w:val="20"/>
                <w:szCs w:val="20"/>
              </w:rPr>
            </w:pPr>
          </w:p>
          <w:p w14:paraId="3450121F" w14:textId="16126C6C" w:rsidR="006249F6" w:rsidRPr="004D3B79" w:rsidRDefault="6955CFBE" w:rsidP="00C22F9D">
            <w:pPr>
              <w:rPr>
                <w:sz w:val="20"/>
                <w:szCs w:val="20"/>
              </w:rPr>
            </w:pPr>
            <w:r w:rsidRPr="6955CFBE">
              <w:rPr>
                <w:sz w:val="20"/>
                <w:szCs w:val="20"/>
              </w:rPr>
              <w:t xml:space="preserve">Prof.  Dr. Ezgi KARADAĞ </w:t>
            </w:r>
          </w:p>
        </w:tc>
        <w:tc>
          <w:tcPr>
            <w:tcW w:w="2381" w:type="dxa"/>
            <w:tcBorders>
              <w:right w:val="single" w:sz="4" w:space="0" w:color="auto"/>
            </w:tcBorders>
          </w:tcPr>
          <w:p w14:paraId="7ED405F3" w14:textId="77777777" w:rsidR="006249F6" w:rsidRPr="004D3B79" w:rsidRDefault="006249F6" w:rsidP="00C22F9D">
            <w:pPr>
              <w:rPr>
                <w:sz w:val="20"/>
                <w:szCs w:val="20"/>
              </w:rPr>
            </w:pPr>
            <w:r w:rsidRPr="004D3B79">
              <w:rPr>
                <w:sz w:val="20"/>
                <w:szCs w:val="20"/>
              </w:rPr>
              <w:t>Sunum, Tartışma, Soru-Cevap</w:t>
            </w:r>
          </w:p>
        </w:tc>
      </w:tr>
      <w:tr w:rsidR="00FE7A9F" w:rsidRPr="004D3B79" w14:paraId="35421A3E" w14:textId="77777777" w:rsidTr="6955CFBE">
        <w:trPr>
          <w:gridBefore w:val="1"/>
          <w:wBefore w:w="29" w:type="dxa"/>
          <w:trHeight w:val="361"/>
        </w:trPr>
        <w:tc>
          <w:tcPr>
            <w:tcW w:w="1276" w:type="dxa"/>
            <w:vAlign w:val="center"/>
          </w:tcPr>
          <w:p w14:paraId="29E084E2" w14:textId="77777777" w:rsidR="006249F6" w:rsidRPr="004D3B79" w:rsidRDefault="006249F6" w:rsidP="00C22F9D">
            <w:pPr>
              <w:jc w:val="center"/>
              <w:rPr>
                <w:sz w:val="20"/>
                <w:szCs w:val="20"/>
              </w:rPr>
            </w:pPr>
            <w:r w:rsidRPr="004D3B79">
              <w:rPr>
                <w:sz w:val="20"/>
                <w:szCs w:val="20"/>
              </w:rPr>
              <w:t>6.Hafta</w:t>
            </w:r>
          </w:p>
          <w:p w14:paraId="25569098" w14:textId="7A19C3ED" w:rsidR="006249F6" w:rsidRPr="004D3B79" w:rsidRDefault="006249F6" w:rsidP="00C22F9D">
            <w:pPr>
              <w:jc w:val="center"/>
              <w:rPr>
                <w:sz w:val="20"/>
                <w:szCs w:val="20"/>
              </w:rPr>
            </w:pPr>
          </w:p>
        </w:tc>
        <w:tc>
          <w:tcPr>
            <w:tcW w:w="3375" w:type="dxa"/>
          </w:tcPr>
          <w:p w14:paraId="04F5DD6E" w14:textId="77777777" w:rsidR="006249F6" w:rsidRPr="004D3B79" w:rsidRDefault="006249F6" w:rsidP="00C22F9D">
            <w:pPr>
              <w:rPr>
                <w:sz w:val="20"/>
                <w:szCs w:val="20"/>
              </w:rPr>
            </w:pPr>
            <w:r w:rsidRPr="004D3B79">
              <w:rPr>
                <w:sz w:val="20"/>
                <w:szCs w:val="20"/>
              </w:rPr>
              <w:t>Tedavi Yöntemleri-2</w:t>
            </w:r>
          </w:p>
          <w:p w14:paraId="673C8001" w14:textId="1B1C4D03" w:rsidR="006249F6" w:rsidRPr="004D3B79" w:rsidRDefault="6955CFBE" w:rsidP="00C22F9D">
            <w:pPr>
              <w:rPr>
                <w:sz w:val="20"/>
                <w:szCs w:val="20"/>
              </w:rPr>
            </w:pPr>
            <w:proofErr w:type="spellStart"/>
            <w:r w:rsidRPr="6955CFBE">
              <w:rPr>
                <w:sz w:val="20"/>
                <w:szCs w:val="20"/>
              </w:rPr>
              <w:t>Biyoterapiler</w:t>
            </w:r>
            <w:proofErr w:type="spellEnd"/>
            <w:r w:rsidRPr="6955CFBE">
              <w:rPr>
                <w:sz w:val="20"/>
                <w:szCs w:val="20"/>
              </w:rPr>
              <w:t xml:space="preserve">(İnterferon, </w:t>
            </w:r>
            <w:proofErr w:type="spellStart"/>
            <w:r w:rsidRPr="6955CFBE">
              <w:rPr>
                <w:sz w:val="20"/>
                <w:szCs w:val="20"/>
              </w:rPr>
              <w:t>İnterlökinler</w:t>
            </w:r>
            <w:proofErr w:type="spellEnd"/>
            <w:r w:rsidRPr="6955CFBE">
              <w:rPr>
                <w:sz w:val="20"/>
                <w:szCs w:val="20"/>
              </w:rPr>
              <w:t xml:space="preserve">, Hormonlar), Kemik İliği ve Kok Hücre Nakli </w:t>
            </w:r>
          </w:p>
          <w:p w14:paraId="1707854D" w14:textId="77777777" w:rsidR="006249F6" w:rsidRPr="004D3B79" w:rsidRDefault="006249F6" w:rsidP="00C22F9D">
            <w:pPr>
              <w:rPr>
                <w:sz w:val="20"/>
                <w:szCs w:val="20"/>
              </w:rPr>
            </w:pPr>
          </w:p>
        </w:tc>
        <w:tc>
          <w:tcPr>
            <w:tcW w:w="2295" w:type="dxa"/>
            <w:tcBorders>
              <w:right w:val="nil"/>
            </w:tcBorders>
          </w:tcPr>
          <w:p w14:paraId="169193C5" w14:textId="2130587F"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Özlem UĞUR</w:t>
            </w:r>
          </w:p>
        </w:tc>
        <w:tc>
          <w:tcPr>
            <w:tcW w:w="2381" w:type="dxa"/>
            <w:tcBorders>
              <w:right w:val="single" w:sz="4" w:space="0" w:color="auto"/>
            </w:tcBorders>
          </w:tcPr>
          <w:p w14:paraId="69DEBA44" w14:textId="77777777" w:rsidR="006249F6" w:rsidRPr="004D3B79" w:rsidRDefault="006249F6" w:rsidP="00C22F9D">
            <w:pPr>
              <w:rPr>
                <w:sz w:val="20"/>
                <w:szCs w:val="20"/>
              </w:rPr>
            </w:pPr>
            <w:r w:rsidRPr="004D3B79">
              <w:rPr>
                <w:sz w:val="20"/>
                <w:szCs w:val="20"/>
              </w:rPr>
              <w:t>Sunum, Tartışma, Soru-Cevap</w:t>
            </w:r>
          </w:p>
          <w:p w14:paraId="209CAA68" w14:textId="77777777" w:rsidR="006249F6" w:rsidRPr="004D3B79" w:rsidRDefault="006249F6" w:rsidP="00C22F9D">
            <w:pPr>
              <w:rPr>
                <w:sz w:val="20"/>
                <w:szCs w:val="20"/>
              </w:rPr>
            </w:pPr>
          </w:p>
        </w:tc>
      </w:tr>
      <w:tr w:rsidR="00FE7A9F" w:rsidRPr="004D3B79" w14:paraId="5F59FA54" w14:textId="77777777" w:rsidTr="6955CFBE">
        <w:trPr>
          <w:gridBefore w:val="1"/>
          <w:wBefore w:w="29" w:type="dxa"/>
          <w:trHeight w:val="361"/>
        </w:trPr>
        <w:tc>
          <w:tcPr>
            <w:tcW w:w="1276" w:type="dxa"/>
            <w:vAlign w:val="center"/>
          </w:tcPr>
          <w:p w14:paraId="43F59AC9" w14:textId="77777777" w:rsidR="006249F6" w:rsidRPr="004D3B79" w:rsidRDefault="006249F6" w:rsidP="00C22F9D">
            <w:pPr>
              <w:jc w:val="center"/>
              <w:rPr>
                <w:sz w:val="20"/>
                <w:szCs w:val="20"/>
              </w:rPr>
            </w:pPr>
            <w:r w:rsidRPr="004D3B79">
              <w:rPr>
                <w:sz w:val="20"/>
                <w:szCs w:val="20"/>
              </w:rPr>
              <w:t>7.Hafta</w:t>
            </w:r>
          </w:p>
          <w:p w14:paraId="403FD7D4" w14:textId="497E4BF0" w:rsidR="006249F6" w:rsidRPr="004D3B79" w:rsidRDefault="006249F6" w:rsidP="00C22F9D">
            <w:pPr>
              <w:jc w:val="center"/>
              <w:rPr>
                <w:sz w:val="20"/>
                <w:szCs w:val="20"/>
              </w:rPr>
            </w:pPr>
          </w:p>
        </w:tc>
        <w:tc>
          <w:tcPr>
            <w:tcW w:w="3375" w:type="dxa"/>
          </w:tcPr>
          <w:p w14:paraId="6C47AC71" w14:textId="77777777" w:rsidR="006249F6" w:rsidRPr="004D3B79" w:rsidRDefault="006249F6" w:rsidP="00C22F9D">
            <w:pPr>
              <w:rPr>
                <w:sz w:val="20"/>
                <w:szCs w:val="20"/>
              </w:rPr>
            </w:pPr>
            <w:r w:rsidRPr="004D3B79">
              <w:rPr>
                <w:sz w:val="20"/>
                <w:szCs w:val="20"/>
              </w:rPr>
              <w:t xml:space="preserve">Türkiye’de En Sık Görülen Kanser Türleri- 1 </w:t>
            </w:r>
          </w:p>
          <w:p w14:paraId="14AF4F62" w14:textId="77777777" w:rsidR="006249F6" w:rsidRPr="004D3B79" w:rsidRDefault="006249F6" w:rsidP="00C22F9D">
            <w:pPr>
              <w:rPr>
                <w:sz w:val="20"/>
                <w:szCs w:val="20"/>
              </w:rPr>
            </w:pPr>
            <w:r w:rsidRPr="004D3B79">
              <w:rPr>
                <w:sz w:val="20"/>
                <w:szCs w:val="20"/>
              </w:rPr>
              <w:t xml:space="preserve">   Meme Kanseri, Akciğer Kanseri </w:t>
            </w:r>
          </w:p>
        </w:tc>
        <w:tc>
          <w:tcPr>
            <w:tcW w:w="2295" w:type="dxa"/>
            <w:tcBorders>
              <w:right w:val="nil"/>
            </w:tcBorders>
          </w:tcPr>
          <w:p w14:paraId="24851E79" w14:textId="18E841C8" w:rsidR="006249F6" w:rsidRPr="004D3B79" w:rsidRDefault="006249F6" w:rsidP="00C22F9D">
            <w:pPr>
              <w:rPr>
                <w:sz w:val="20"/>
                <w:szCs w:val="20"/>
              </w:rPr>
            </w:pPr>
            <w:r w:rsidRPr="004D3B79">
              <w:rPr>
                <w:sz w:val="20"/>
                <w:szCs w:val="20"/>
              </w:rPr>
              <w:t>Prof.</w:t>
            </w:r>
            <w:r w:rsidR="0017453A" w:rsidRPr="004D3B79">
              <w:rPr>
                <w:sz w:val="20"/>
                <w:szCs w:val="20"/>
              </w:rPr>
              <w:t xml:space="preserve"> </w:t>
            </w:r>
            <w:r w:rsidRPr="004D3B79">
              <w:rPr>
                <w:sz w:val="20"/>
                <w:szCs w:val="20"/>
              </w:rPr>
              <w:t>Dr.</w:t>
            </w:r>
            <w:r w:rsidR="0017453A" w:rsidRPr="004D3B79">
              <w:rPr>
                <w:sz w:val="20"/>
                <w:szCs w:val="20"/>
              </w:rPr>
              <w:t xml:space="preserve"> </w:t>
            </w:r>
            <w:r w:rsidRPr="004D3B79">
              <w:rPr>
                <w:sz w:val="20"/>
                <w:szCs w:val="20"/>
              </w:rPr>
              <w:t>Özlem UĞUR</w:t>
            </w:r>
          </w:p>
        </w:tc>
        <w:tc>
          <w:tcPr>
            <w:tcW w:w="2381" w:type="dxa"/>
            <w:tcBorders>
              <w:right w:val="single" w:sz="4" w:space="0" w:color="auto"/>
            </w:tcBorders>
          </w:tcPr>
          <w:p w14:paraId="21EEC075" w14:textId="77777777" w:rsidR="006249F6" w:rsidRPr="004D3B79" w:rsidRDefault="006249F6" w:rsidP="00C22F9D">
            <w:pPr>
              <w:rPr>
                <w:sz w:val="20"/>
                <w:szCs w:val="20"/>
              </w:rPr>
            </w:pPr>
            <w:r w:rsidRPr="004D3B79">
              <w:rPr>
                <w:sz w:val="20"/>
                <w:szCs w:val="20"/>
              </w:rPr>
              <w:t>Sunum, Tartışma, Soru-Cevap</w:t>
            </w:r>
          </w:p>
        </w:tc>
      </w:tr>
      <w:tr w:rsidR="00FE7A9F" w:rsidRPr="004D3B79" w14:paraId="71F7105B" w14:textId="77777777" w:rsidTr="6955CFBE">
        <w:trPr>
          <w:gridBefore w:val="1"/>
          <w:wBefore w:w="29" w:type="dxa"/>
          <w:trHeight w:val="361"/>
        </w:trPr>
        <w:tc>
          <w:tcPr>
            <w:tcW w:w="1276" w:type="dxa"/>
            <w:vAlign w:val="center"/>
          </w:tcPr>
          <w:p w14:paraId="19E560B4" w14:textId="77777777" w:rsidR="006249F6" w:rsidRPr="004D3B79" w:rsidRDefault="006249F6" w:rsidP="00C22F9D">
            <w:pPr>
              <w:jc w:val="center"/>
              <w:rPr>
                <w:sz w:val="20"/>
                <w:szCs w:val="20"/>
              </w:rPr>
            </w:pPr>
            <w:r w:rsidRPr="004D3B79">
              <w:rPr>
                <w:sz w:val="20"/>
                <w:szCs w:val="20"/>
              </w:rPr>
              <w:t>8.Hafta</w:t>
            </w:r>
          </w:p>
          <w:p w14:paraId="0FBB9A5B" w14:textId="0D34254F" w:rsidR="006249F6" w:rsidRPr="004D3B79" w:rsidRDefault="006249F6" w:rsidP="00C22F9D">
            <w:pPr>
              <w:jc w:val="center"/>
              <w:rPr>
                <w:sz w:val="20"/>
                <w:szCs w:val="20"/>
              </w:rPr>
            </w:pPr>
          </w:p>
        </w:tc>
        <w:tc>
          <w:tcPr>
            <w:tcW w:w="3375" w:type="dxa"/>
          </w:tcPr>
          <w:p w14:paraId="2B1D5B0B" w14:textId="583A966C" w:rsidR="006249F6" w:rsidRPr="004D3B79" w:rsidRDefault="6955CFBE" w:rsidP="6955CFBE">
            <w:pPr>
              <w:pStyle w:val="ListeParagraf"/>
              <w:numPr>
                <w:ilvl w:val="0"/>
                <w:numId w:val="3"/>
              </w:numPr>
              <w:rPr>
                <w:sz w:val="20"/>
                <w:szCs w:val="20"/>
              </w:rPr>
            </w:pPr>
            <w:r w:rsidRPr="6955CFBE">
              <w:rPr>
                <w:sz w:val="20"/>
                <w:szCs w:val="20"/>
              </w:rPr>
              <w:t>Ara Sınav</w:t>
            </w:r>
          </w:p>
        </w:tc>
        <w:tc>
          <w:tcPr>
            <w:tcW w:w="2295" w:type="dxa"/>
            <w:tcBorders>
              <w:right w:val="nil"/>
            </w:tcBorders>
          </w:tcPr>
          <w:p w14:paraId="203A8180" w14:textId="5B68CA56" w:rsidR="006249F6" w:rsidRPr="004D3B79" w:rsidRDefault="006249F6" w:rsidP="00C22F9D">
            <w:pPr>
              <w:rPr>
                <w:sz w:val="20"/>
                <w:szCs w:val="20"/>
              </w:rPr>
            </w:pPr>
            <w:r w:rsidRPr="004D3B79">
              <w:rPr>
                <w:sz w:val="20"/>
                <w:szCs w:val="20"/>
              </w:rPr>
              <w:t>Dr.</w:t>
            </w:r>
            <w:r w:rsidR="0017453A" w:rsidRPr="004D3B79">
              <w:rPr>
                <w:sz w:val="20"/>
                <w:szCs w:val="20"/>
              </w:rPr>
              <w:t xml:space="preserve"> </w:t>
            </w:r>
            <w:proofErr w:type="spellStart"/>
            <w:r w:rsidRPr="004D3B79">
              <w:rPr>
                <w:sz w:val="20"/>
                <w:szCs w:val="20"/>
              </w:rPr>
              <w:t>Öğr.Üyesi</w:t>
            </w:r>
            <w:proofErr w:type="spellEnd"/>
            <w:r w:rsidRPr="004D3B79">
              <w:rPr>
                <w:sz w:val="20"/>
                <w:szCs w:val="20"/>
              </w:rPr>
              <w:t xml:space="preserve"> Nurten ALAN </w:t>
            </w:r>
          </w:p>
        </w:tc>
        <w:tc>
          <w:tcPr>
            <w:tcW w:w="2381" w:type="dxa"/>
            <w:tcBorders>
              <w:right w:val="single" w:sz="4" w:space="0" w:color="auto"/>
            </w:tcBorders>
          </w:tcPr>
          <w:p w14:paraId="7F86D06E" w14:textId="77777777" w:rsidR="006249F6" w:rsidRPr="004D3B79" w:rsidRDefault="006249F6" w:rsidP="00C22F9D">
            <w:pPr>
              <w:rPr>
                <w:sz w:val="20"/>
                <w:szCs w:val="20"/>
              </w:rPr>
            </w:pPr>
          </w:p>
        </w:tc>
      </w:tr>
      <w:tr w:rsidR="00FE7A9F" w:rsidRPr="004D3B79" w14:paraId="0C387B47" w14:textId="77777777" w:rsidTr="6955CFBE">
        <w:trPr>
          <w:gridBefore w:val="1"/>
          <w:wBefore w:w="29" w:type="dxa"/>
          <w:trHeight w:val="361"/>
        </w:trPr>
        <w:tc>
          <w:tcPr>
            <w:tcW w:w="1276" w:type="dxa"/>
            <w:vAlign w:val="center"/>
          </w:tcPr>
          <w:p w14:paraId="398825AD" w14:textId="2488097D" w:rsidR="006249F6" w:rsidRPr="004D3B79" w:rsidRDefault="006249F6" w:rsidP="00FC6E54">
            <w:pPr>
              <w:rPr>
                <w:sz w:val="20"/>
                <w:szCs w:val="20"/>
              </w:rPr>
            </w:pPr>
          </w:p>
        </w:tc>
        <w:tc>
          <w:tcPr>
            <w:tcW w:w="3375" w:type="dxa"/>
          </w:tcPr>
          <w:p w14:paraId="371A1D8A" w14:textId="77777777" w:rsidR="006249F6" w:rsidRPr="004D3B79" w:rsidRDefault="006249F6" w:rsidP="00C22F9D">
            <w:pPr>
              <w:rPr>
                <w:sz w:val="20"/>
                <w:szCs w:val="20"/>
              </w:rPr>
            </w:pPr>
            <w:r w:rsidRPr="004D3B79">
              <w:rPr>
                <w:sz w:val="20"/>
                <w:szCs w:val="20"/>
              </w:rPr>
              <w:t>Bayram tatili</w:t>
            </w:r>
          </w:p>
        </w:tc>
        <w:tc>
          <w:tcPr>
            <w:tcW w:w="2295" w:type="dxa"/>
            <w:tcBorders>
              <w:right w:val="nil"/>
            </w:tcBorders>
          </w:tcPr>
          <w:p w14:paraId="7FEBF9BE" w14:textId="77777777" w:rsidR="006249F6" w:rsidRPr="004D3B79" w:rsidRDefault="006249F6" w:rsidP="00C22F9D">
            <w:pPr>
              <w:rPr>
                <w:sz w:val="20"/>
                <w:szCs w:val="20"/>
              </w:rPr>
            </w:pPr>
          </w:p>
        </w:tc>
        <w:tc>
          <w:tcPr>
            <w:tcW w:w="2381" w:type="dxa"/>
            <w:tcBorders>
              <w:right w:val="single" w:sz="4" w:space="0" w:color="auto"/>
            </w:tcBorders>
          </w:tcPr>
          <w:p w14:paraId="1AD8DA39" w14:textId="77777777" w:rsidR="006249F6" w:rsidRPr="004D3B79" w:rsidRDefault="006249F6" w:rsidP="00C22F9D">
            <w:pPr>
              <w:rPr>
                <w:sz w:val="20"/>
                <w:szCs w:val="20"/>
              </w:rPr>
            </w:pPr>
          </w:p>
        </w:tc>
      </w:tr>
      <w:tr w:rsidR="00FE7A9F" w:rsidRPr="004D3B79" w14:paraId="5243EE56" w14:textId="77777777" w:rsidTr="6955CFBE">
        <w:trPr>
          <w:gridBefore w:val="1"/>
          <w:wBefore w:w="29" w:type="dxa"/>
          <w:trHeight w:val="361"/>
        </w:trPr>
        <w:tc>
          <w:tcPr>
            <w:tcW w:w="1276" w:type="dxa"/>
            <w:vAlign w:val="center"/>
          </w:tcPr>
          <w:p w14:paraId="6DDDF99A" w14:textId="3854ADFB" w:rsidR="006249F6" w:rsidRPr="004D3B79" w:rsidRDefault="00FC6E54" w:rsidP="00C22F9D">
            <w:pPr>
              <w:jc w:val="center"/>
              <w:rPr>
                <w:sz w:val="20"/>
                <w:szCs w:val="20"/>
              </w:rPr>
            </w:pPr>
            <w:r>
              <w:rPr>
                <w:sz w:val="20"/>
                <w:szCs w:val="20"/>
              </w:rPr>
              <w:t>9</w:t>
            </w:r>
            <w:r w:rsidR="006249F6" w:rsidRPr="004D3B79">
              <w:rPr>
                <w:sz w:val="20"/>
                <w:szCs w:val="20"/>
              </w:rPr>
              <w:t>.Hafta</w:t>
            </w:r>
          </w:p>
          <w:p w14:paraId="77BD8C97" w14:textId="11E0C652" w:rsidR="006249F6" w:rsidRPr="004D3B79" w:rsidRDefault="006249F6" w:rsidP="00C22F9D">
            <w:pPr>
              <w:jc w:val="center"/>
              <w:rPr>
                <w:sz w:val="20"/>
                <w:szCs w:val="20"/>
              </w:rPr>
            </w:pPr>
          </w:p>
        </w:tc>
        <w:tc>
          <w:tcPr>
            <w:tcW w:w="3375" w:type="dxa"/>
          </w:tcPr>
          <w:p w14:paraId="29EA30A1" w14:textId="1D57BED0" w:rsidR="006249F6" w:rsidRPr="004D3B79" w:rsidRDefault="006249F6" w:rsidP="00C22F9D">
            <w:pPr>
              <w:rPr>
                <w:sz w:val="20"/>
                <w:szCs w:val="20"/>
              </w:rPr>
            </w:pPr>
            <w:r w:rsidRPr="004D3B79">
              <w:rPr>
                <w:sz w:val="20"/>
                <w:szCs w:val="20"/>
              </w:rPr>
              <w:t xml:space="preserve">Kanserli Hastada Ağrı ve Hemşirelik Yaklaşımı </w:t>
            </w:r>
          </w:p>
        </w:tc>
        <w:tc>
          <w:tcPr>
            <w:tcW w:w="2295" w:type="dxa"/>
            <w:tcBorders>
              <w:right w:val="nil"/>
            </w:tcBorders>
          </w:tcPr>
          <w:p w14:paraId="18584C6F" w14:textId="77777777" w:rsidR="006249F6" w:rsidRPr="004D3B79" w:rsidRDefault="006249F6" w:rsidP="00C22F9D">
            <w:pPr>
              <w:rPr>
                <w:sz w:val="20"/>
                <w:szCs w:val="20"/>
              </w:rPr>
            </w:pPr>
          </w:p>
          <w:p w14:paraId="0E78FDCB" w14:textId="2C341D6C" w:rsidR="006249F6" w:rsidRPr="004D3B79" w:rsidRDefault="6955CFBE" w:rsidP="00C22F9D">
            <w:pPr>
              <w:rPr>
                <w:sz w:val="20"/>
                <w:szCs w:val="20"/>
              </w:rPr>
            </w:pPr>
            <w:r w:rsidRPr="6955CFBE">
              <w:rPr>
                <w:sz w:val="20"/>
                <w:szCs w:val="20"/>
              </w:rPr>
              <w:t xml:space="preserve">Prof. Dr. Ezgi KARADAĞ </w:t>
            </w:r>
          </w:p>
        </w:tc>
        <w:tc>
          <w:tcPr>
            <w:tcW w:w="2381" w:type="dxa"/>
            <w:tcBorders>
              <w:right w:val="single" w:sz="4" w:space="0" w:color="auto"/>
            </w:tcBorders>
          </w:tcPr>
          <w:p w14:paraId="52AD0274" w14:textId="77777777" w:rsidR="006249F6" w:rsidRPr="004D3B79" w:rsidRDefault="006249F6" w:rsidP="00C22F9D">
            <w:pPr>
              <w:rPr>
                <w:sz w:val="20"/>
                <w:szCs w:val="20"/>
              </w:rPr>
            </w:pPr>
            <w:r w:rsidRPr="004D3B79">
              <w:rPr>
                <w:sz w:val="20"/>
                <w:szCs w:val="20"/>
              </w:rPr>
              <w:t>Sunum, Tartışma, Soru-Cevap</w:t>
            </w:r>
          </w:p>
        </w:tc>
      </w:tr>
      <w:tr w:rsidR="00FE7A9F" w:rsidRPr="004D3B79" w14:paraId="5AACE9D7" w14:textId="77777777" w:rsidTr="6955CFBE">
        <w:trPr>
          <w:gridBefore w:val="1"/>
          <w:wBefore w:w="29" w:type="dxa"/>
          <w:trHeight w:val="361"/>
        </w:trPr>
        <w:tc>
          <w:tcPr>
            <w:tcW w:w="1276" w:type="dxa"/>
            <w:vAlign w:val="center"/>
          </w:tcPr>
          <w:p w14:paraId="131B3D0D" w14:textId="4B222946" w:rsidR="006249F6" w:rsidRPr="004D3B79" w:rsidRDefault="006249F6" w:rsidP="00C22F9D">
            <w:pPr>
              <w:jc w:val="center"/>
              <w:rPr>
                <w:sz w:val="20"/>
                <w:szCs w:val="20"/>
              </w:rPr>
            </w:pPr>
            <w:r w:rsidRPr="004D3B79">
              <w:rPr>
                <w:sz w:val="20"/>
                <w:szCs w:val="20"/>
              </w:rPr>
              <w:t>1</w:t>
            </w:r>
            <w:r w:rsidR="00FC6E54">
              <w:rPr>
                <w:sz w:val="20"/>
                <w:szCs w:val="20"/>
              </w:rPr>
              <w:t>0</w:t>
            </w:r>
            <w:r w:rsidRPr="004D3B79">
              <w:rPr>
                <w:sz w:val="20"/>
                <w:szCs w:val="20"/>
              </w:rPr>
              <w:t>.Hafta</w:t>
            </w:r>
          </w:p>
          <w:p w14:paraId="1701CD1A" w14:textId="7724FD52" w:rsidR="006249F6" w:rsidRPr="004D3B79" w:rsidRDefault="006249F6" w:rsidP="00C22F9D">
            <w:pPr>
              <w:jc w:val="center"/>
              <w:rPr>
                <w:sz w:val="20"/>
                <w:szCs w:val="20"/>
              </w:rPr>
            </w:pPr>
          </w:p>
        </w:tc>
        <w:tc>
          <w:tcPr>
            <w:tcW w:w="3375" w:type="dxa"/>
          </w:tcPr>
          <w:p w14:paraId="3B262CD2" w14:textId="3E144778" w:rsidR="006249F6" w:rsidRPr="004D3B79" w:rsidRDefault="6955CFBE" w:rsidP="00C22F9D">
            <w:pPr>
              <w:rPr>
                <w:sz w:val="20"/>
                <w:szCs w:val="20"/>
              </w:rPr>
            </w:pPr>
            <w:r w:rsidRPr="6955CFBE">
              <w:rPr>
                <w:sz w:val="20"/>
                <w:szCs w:val="20"/>
              </w:rPr>
              <w:t xml:space="preserve">Kanserli Hastada Yorgunluk ve Hemşirelik Yaklaşımı </w:t>
            </w:r>
          </w:p>
        </w:tc>
        <w:tc>
          <w:tcPr>
            <w:tcW w:w="2295" w:type="dxa"/>
            <w:tcBorders>
              <w:right w:val="nil"/>
            </w:tcBorders>
          </w:tcPr>
          <w:p w14:paraId="42924DFA" w14:textId="77777777" w:rsidR="006249F6" w:rsidRPr="004D3B79" w:rsidRDefault="006249F6" w:rsidP="00C22F9D">
            <w:pPr>
              <w:rPr>
                <w:sz w:val="20"/>
                <w:szCs w:val="20"/>
              </w:rPr>
            </w:pPr>
          </w:p>
          <w:p w14:paraId="01C659EC" w14:textId="454A6232" w:rsidR="006249F6" w:rsidRPr="004D3B79" w:rsidRDefault="6955CFBE" w:rsidP="00C22F9D">
            <w:pPr>
              <w:rPr>
                <w:sz w:val="20"/>
                <w:szCs w:val="20"/>
              </w:rPr>
            </w:pPr>
            <w:r w:rsidRPr="6955CFBE">
              <w:rPr>
                <w:sz w:val="20"/>
                <w:szCs w:val="20"/>
              </w:rPr>
              <w:t xml:space="preserve">Prof. Dr. Ezgi KARADAĞ </w:t>
            </w:r>
          </w:p>
        </w:tc>
        <w:tc>
          <w:tcPr>
            <w:tcW w:w="2381" w:type="dxa"/>
            <w:tcBorders>
              <w:right w:val="single" w:sz="4" w:space="0" w:color="auto"/>
            </w:tcBorders>
          </w:tcPr>
          <w:p w14:paraId="31746E01" w14:textId="77777777" w:rsidR="006249F6" w:rsidRPr="004D3B79" w:rsidRDefault="006249F6" w:rsidP="00C22F9D">
            <w:pPr>
              <w:rPr>
                <w:sz w:val="20"/>
                <w:szCs w:val="20"/>
              </w:rPr>
            </w:pPr>
            <w:r w:rsidRPr="004D3B79">
              <w:rPr>
                <w:sz w:val="20"/>
                <w:szCs w:val="20"/>
              </w:rPr>
              <w:t xml:space="preserve">Sunum, Tartışma, Soru-Cevap, Vaka Tartışması, </w:t>
            </w:r>
            <w:proofErr w:type="spellStart"/>
            <w:r w:rsidRPr="004D3B79">
              <w:rPr>
                <w:sz w:val="20"/>
                <w:szCs w:val="20"/>
              </w:rPr>
              <w:t>Kahoot</w:t>
            </w:r>
            <w:proofErr w:type="spellEnd"/>
          </w:p>
        </w:tc>
      </w:tr>
      <w:tr w:rsidR="00FC6E54" w:rsidRPr="004D3B79" w14:paraId="50E266C7" w14:textId="77777777" w:rsidTr="6955CFBE">
        <w:trPr>
          <w:gridBefore w:val="1"/>
          <w:wBefore w:w="29" w:type="dxa"/>
          <w:trHeight w:val="497"/>
        </w:trPr>
        <w:tc>
          <w:tcPr>
            <w:tcW w:w="1276" w:type="dxa"/>
            <w:vAlign w:val="center"/>
          </w:tcPr>
          <w:p w14:paraId="3AA5B411" w14:textId="77777777" w:rsidR="00FC6E54" w:rsidRPr="004D3B79" w:rsidRDefault="00FC6E54" w:rsidP="00FC6E54">
            <w:pPr>
              <w:jc w:val="center"/>
              <w:rPr>
                <w:sz w:val="20"/>
                <w:szCs w:val="20"/>
              </w:rPr>
            </w:pPr>
            <w:r w:rsidRPr="004D3B79">
              <w:rPr>
                <w:sz w:val="20"/>
                <w:szCs w:val="20"/>
              </w:rPr>
              <w:t>11.Hafta</w:t>
            </w:r>
          </w:p>
          <w:p w14:paraId="5E42780A" w14:textId="61172235" w:rsidR="00FC6E54" w:rsidRPr="004D3B79" w:rsidRDefault="00FC6E54" w:rsidP="00FC6E54">
            <w:pPr>
              <w:jc w:val="center"/>
              <w:rPr>
                <w:sz w:val="20"/>
                <w:szCs w:val="20"/>
              </w:rPr>
            </w:pPr>
          </w:p>
        </w:tc>
        <w:tc>
          <w:tcPr>
            <w:tcW w:w="3375" w:type="dxa"/>
          </w:tcPr>
          <w:p w14:paraId="3703F598" w14:textId="6AEE72EF" w:rsidR="00FC6E54" w:rsidRPr="004D3B79" w:rsidRDefault="6955CFBE" w:rsidP="00FC6E54">
            <w:pPr>
              <w:rPr>
                <w:sz w:val="20"/>
                <w:szCs w:val="20"/>
              </w:rPr>
            </w:pPr>
            <w:r w:rsidRPr="6955CFBE">
              <w:rPr>
                <w:sz w:val="20"/>
                <w:szCs w:val="20"/>
              </w:rPr>
              <w:t xml:space="preserve">Kanserli Hastada Semptom Kontrolü (Nötropenik Hasta ve Bakımı, </w:t>
            </w:r>
            <w:proofErr w:type="spellStart"/>
            <w:r w:rsidRPr="6955CFBE">
              <w:rPr>
                <w:sz w:val="20"/>
                <w:szCs w:val="20"/>
              </w:rPr>
              <w:t>Mukozit</w:t>
            </w:r>
            <w:proofErr w:type="spellEnd"/>
            <w:r w:rsidRPr="6955CFBE">
              <w:rPr>
                <w:sz w:val="20"/>
                <w:szCs w:val="20"/>
              </w:rPr>
              <w:t xml:space="preserve"> ve Hemşirelik Yaklaşımı)   </w:t>
            </w:r>
          </w:p>
        </w:tc>
        <w:tc>
          <w:tcPr>
            <w:tcW w:w="2295" w:type="dxa"/>
            <w:tcBorders>
              <w:right w:val="nil"/>
            </w:tcBorders>
          </w:tcPr>
          <w:p w14:paraId="2DF19984" w14:textId="77777777" w:rsidR="00FC6E54" w:rsidRPr="004D3B79" w:rsidRDefault="00FC6E54" w:rsidP="00FC6E54">
            <w:pPr>
              <w:rPr>
                <w:sz w:val="20"/>
                <w:szCs w:val="20"/>
              </w:rPr>
            </w:pPr>
          </w:p>
          <w:p w14:paraId="289B39DE" w14:textId="4C15B3E6" w:rsidR="00FC6E54" w:rsidRPr="004D3B79" w:rsidRDefault="6955CFBE" w:rsidP="00FC6E54">
            <w:pPr>
              <w:rPr>
                <w:sz w:val="20"/>
                <w:szCs w:val="20"/>
              </w:rPr>
            </w:pPr>
            <w:r w:rsidRPr="6955CFBE">
              <w:rPr>
                <w:sz w:val="20"/>
                <w:szCs w:val="20"/>
              </w:rPr>
              <w:t xml:space="preserve">Dr. Öğr. Üyesi Nurten ALAN </w:t>
            </w:r>
          </w:p>
        </w:tc>
        <w:tc>
          <w:tcPr>
            <w:tcW w:w="2381" w:type="dxa"/>
            <w:tcBorders>
              <w:right w:val="single" w:sz="4" w:space="0" w:color="auto"/>
            </w:tcBorders>
          </w:tcPr>
          <w:p w14:paraId="6607B61D" w14:textId="77777777" w:rsidR="00FC6E54" w:rsidRPr="004D3B79" w:rsidRDefault="00FC6E54" w:rsidP="00FC6E54">
            <w:pPr>
              <w:rPr>
                <w:sz w:val="20"/>
                <w:szCs w:val="20"/>
              </w:rPr>
            </w:pPr>
            <w:r w:rsidRPr="004D3B79">
              <w:rPr>
                <w:sz w:val="20"/>
                <w:szCs w:val="20"/>
              </w:rPr>
              <w:t xml:space="preserve">Sunum, Tartışma, Soru-Cevap, Vaka Tartışması </w:t>
            </w:r>
          </w:p>
        </w:tc>
      </w:tr>
      <w:tr w:rsidR="00FC6E54" w:rsidRPr="004D3B79" w14:paraId="76574FCD" w14:textId="77777777" w:rsidTr="6955CFBE">
        <w:trPr>
          <w:gridBefore w:val="1"/>
          <w:wBefore w:w="29" w:type="dxa"/>
          <w:trHeight w:val="905"/>
        </w:trPr>
        <w:tc>
          <w:tcPr>
            <w:tcW w:w="1276" w:type="dxa"/>
            <w:vAlign w:val="center"/>
          </w:tcPr>
          <w:p w14:paraId="01F9C2FA" w14:textId="77777777" w:rsidR="00FC6E54" w:rsidRPr="004D3B79" w:rsidRDefault="00FC6E54" w:rsidP="00FC6E54">
            <w:pPr>
              <w:jc w:val="center"/>
              <w:rPr>
                <w:sz w:val="20"/>
                <w:szCs w:val="20"/>
              </w:rPr>
            </w:pPr>
            <w:r w:rsidRPr="004D3B79">
              <w:rPr>
                <w:sz w:val="20"/>
                <w:szCs w:val="20"/>
              </w:rPr>
              <w:t>12.Hafta</w:t>
            </w:r>
          </w:p>
          <w:p w14:paraId="10BA358F" w14:textId="4F8828FD" w:rsidR="00FC6E54" w:rsidRPr="004D3B79" w:rsidRDefault="00FC6E54" w:rsidP="00FC6E54">
            <w:pPr>
              <w:jc w:val="center"/>
              <w:rPr>
                <w:sz w:val="20"/>
                <w:szCs w:val="20"/>
              </w:rPr>
            </w:pPr>
          </w:p>
        </w:tc>
        <w:tc>
          <w:tcPr>
            <w:tcW w:w="3375" w:type="dxa"/>
          </w:tcPr>
          <w:p w14:paraId="52A57A1A" w14:textId="01B4F7D7" w:rsidR="00FC6E54" w:rsidRPr="004D3B79" w:rsidRDefault="6955CFBE" w:rsidP="00FC6E54">
            <w:pPr>
              <w:rPr>
                <w:sz w:val="20"/>
                <w:szCs w:val="20"/>
              </w:rPr>
            </w:pPr>
            <w:r w:rsidRPr="6955CFBE">
              <w:rPr>
                <w:sz w:val="20"/>
                <w:szCs w:val="20"/>
              </w:rPr>
              <w:t>Kanser ve Tamamlayıcı Uygulamalar</w:t>
            </w:r>
          </w:p>
        </w:tc>
        <w:tc>
          <w:tcPr>
            <w:tcW w:w="2295" w:type="dxa"/>
            <w:tcBorders>
              <w:right w:val="nil"/>
            </w:tcBorders>
          </w:tcPr>
          <w:p w14:paraId="314A1867" w14:textId="327BB600" w:rsidR="00FC6E54" w:rsidRPr="004D3B79" w:rsidRDefault="6955CFBE" w:rsidP="00FC6E54">
            <w:pPr>
              <w:rPr>
                <w:sz w:val="20"/>
                <w:szCs w:val="20"/>
              </w:rPr>
            </w:pPr>
            <w:r w:rsidRPr="6955CFBE">
              <w:rPr>
                <w:sz w:val="20"/>
                <w:szCs w:val="20"/>
              </w:rPr>
              <w:t xml:space="preserve">Prof. Dr. Ezgi KARADAĞ </w:t>
            </w:r>
          </w:p>
        </w:tc>
        <w:tc>
          <w:tcPr>
            <w:tcW w:w="2381" w:type="dxa"/>
            <w:tcBorders>
              <w:right w:val="single" w:sz="4" w:space="0" w:color="auto"/>
            </w:tcBorders>
          </w:tcPr>
          <w:p w14:paraId="029702E9" w14:textId="77777777" w:rsidR="00FC6E54" w:rsidRPr="004D3B79" w:rsidRDefault="00FC6E54" w:rsidP="00FC6E54">
            <w:pPr>
              <w:rPr>
                <w:sz w:val="20"/>
                <w:szCs w:val="20"/>
              </w:rPr>
            </w:pPr>
            <w:r w:rsidRPr="004D3B79">
              <w:rPr>
                <w:sz w:val="20"/>
                <w:szCs w:val="20"/>
              </w:rPr>
              <w:t xml:space="preserve">Sunum, Tartışma, Soru-Cevap, Vaka Tartışması, </w:t>
            </w:r>
            <w:proofErr w:type="spellStart"/>
            <w:r w:rsidRPr="004D3B79">
              <w:rPr>
                <w:sz w:val="20"/>
                <w:szCs w:val="20"/>
              </w:rPr>
              <w:t>Kahoot</w:t>
            </w:r>
            <w:proofErr w:type="spellEnd"/>
          </w:p>
        </w:tc>
      </w:tr>
      <w:tr w:rsidR="00FC6E54" w:rsidRPr="004D3B79" w14:paraId="7AB523C7" w14:textId="77777777" w:rsidTr="6955CFBE">
        <w:trPr>
          <w:gridBefore w:val="1"/>
          <w:wBefore w:w="29" w:type="dxa"/>
          <w:trHeight w:val="905"/>
        </w:trPr>
        <w:tc>
          <w:tcPr>
            <w:tcW w:w="1276" w:type="dxa"/>
            <w:vAlign w:val="center"/>
          </w:tcPr>
          <w:p w14:paraId="65B99948" w14:textId="77777777" w:rsidR="00FC6E54" w:rsidRPr="004D3B79" w:rsidRDefault="00FC6E54" w:rsidP="00FC6E54">
            <w:pPr>
              <w:jc w:val="center"/>
              <w:rPr>
                <w:sz w:val="20"/>
                <w:szCs w:val="20"/>
              </w:rPr>
            </w:pPr>
            <w:r w:rsidRPr="004D3B79">
              <w:rPr>
                <w:sz w:val="20"/>
                <w:szCs w:val="20"/>
              </w:rPr>
              <w:t>13.Hafta</w:t>
            </w:r>
          </w:p>
          <w:p w14:paraId="4610CD5A" w14:textId="359954AB" w:rsidR="00FC6E54" w:rsidRPr="004D3B79" w:rsidRDefault="00FC6E54" w:rsidP="00FC6E54">
            <w:pPr>
              <w:jc w:val="center"/>
              <w:rPr>
                <w:sz w:val="20"/>
                <w:szCs w:val="20"/>
              </w:rPr>
            </w:pPr>
          </w:p>
        </w:tc>
        <w:tc>
          <w:tcPr>
            <w:tcW w:w="3375" w:type="dxa"/>
          </w:tcPr>
          <w:p w14:paraId="0DA2DE00" w14:textId="77777777" w:rsidR="00FC6E54" w:rsidRPr="004D3B79" w:rsidRDefault="00FC6E54" w:rsidP="00FC6E54">
            <w:pPr>
              <w:rPr>
                <w:sz w:val="20"/>
                <w:szCs w:val="20"/>
              </w:rPr>
            </w:pPr>
            <w:r w:rsidRPr="004D3B79">
              <w:rPr>
                <w:sz w:val="20"/>
                <w:szCs w:val="20"/>
              </w:rPr>
              <w:t>Türkiye’de En Sık Görülen Kanser Türleri- 2</w:t>
            </w:r>
          </w:p>
          <w:p w14:paraId="3C2B537B" w14:textId="77777777" w:rsidR="00FC6E54" w:rsidRPr="004D3B79" w:rsidRDefault="00FC6E54" w:rsidP="00FC6E54">
            <w:pPr>
              <w:rPr>
                <w:sz w:val="20"/>
                <w:szCs w:val="20"/>
              </w:rPr>
            </w:pPr>
            <w:r w:rsidRPr="004D3B79">
              <w:rPr>
                <w:sz w:val="20"/>
                <w:szCs w:val="20"/>
              </w:rPr>
              <w:t>Kolon Kanseri, Prostat ve Mesane Kanseri</w:t>
            </w:r>
          </w:p>
        </w:tc>
        <w:tc>
          <w:tcPr>
            <w:tcW w:w="2295" w:type="dxa"/>
            <w:tcBorders>
              <w:right w:val="nil"/>
            </w:tcBorders>
          </w:tcPr>
          <w:p w14:paraId="652E7956" w14:textId="22FC6BE8" w:rsidR="00FC6E54" w:rsidRPr="004D3B79" w:rsidRDefault="6955CFBE" w:rsidP="00FC6E54">
            <w:pPr>
              <w:rPr>
                <w:sz w:val="20"/>
                <w:szCs w:val="20"/>
              </w:rPr>
            </w:pPr>
            <w:r w:rsidRPr="6955CFBE">
              <w:rPr>
                <w:sz w:val="20"/>
                <w:szCs w:val="20"/>
              </w:rPr>
              <w:t>Dr. Öğr. Üyesi Nurten ALAN</w:t>
            </w:r>
          </w:p>
        </w:tc>
        <w:tc>
          <w:tcPr>
            <w:tcW w:w="2381" w:type="dxa"/>
            <w:tcBorders>
              <w:right w:val="single" w:sz="4" w:space="0" w:color="auto"/>
            </w:tcBorders>
          </w:tcPr>
          <w:p w14:paraId="42F1C869" w14:textId="77777777" w:rsidR="00FC6E54" w:rsidRPr="004D3B79" w:rsidRDefault="00FC6E54" w:rsidP="00FC6E54">
            <w:pPr>
              <w:rPr>
                <w:sz w:val="20"/>
                <w:szCs w:val="20"/>
              </w:rPr>
            </w:pPr>
            <w:r w:rsidRPr="004D3B79">
              <w:rPr>
                <w:sz w:val="20"/>
                <w:szCs w:val="20"/>
              </w:rPr>
              <w:t>Sunum, Tartışma, Soru-Cevap</w:t>
            </w:r>
          </w:p>
          <w:p w14:paraId="50A23AC3" w14:textId="77777777" w:rsidR="00FC6E54" w:rsidRPr="004D3B79" w:rsidRDefault="00FC6E54" w:rsidP="00FC6E54">
            <w:pPr>
              <w:rPr>
                <w:sz w:val="20"/>
                <w:szCs w:val="20"/>
              </w:rPr>
            </w:pPr>
          </w:p>
        </w:tc>
      </w:tr>
      <w:tr w:rsidR="00FC6E54" w:rsidRPr="004D3B79" w14:paraId="50A228B8" w14:textId="77777777" w:rsidTr="6955CFBE">
        <w:trPr>
          <w:gridBefore w:val="1"/>
          <w:wBefore w:w="29" w:type="dxa"/>
          <w:trHeight w:val="360"/>
        </w:trPr>
        <w:tc>
          <w:tcPr>
            <w:tcW w:w="1276" w:type="dxa"/>
            <w:vAlign w:val="center"/>
          </w:tcPr>
          <w:p w14:paraId="0127F1A0" w14:textId="77777777" w:rsidR="00FC6E54" w:rsidRPr="004D3B79" w:rsidRDefault="00FC6E54" w:rsidP="00FC6E54">
            <w:pPr>
              <w:jc w:val="center"/>
              <w:rPr>
                <w:sz w:val="20"/>
                <w:szCs w:val="20"/>
              </w:rPr>
            </w:pPr>
            <w:r w:rsidRPr="004D3B79">
              <w:rPr>
                <w:sz w:val="20"/>
                <w:szCs w:val="20"/>
              </w:rPr>
              <w:t>14.Hafta</w:t>
            </w:r>
          </w:p>
          <w:p w14:paraId="02A7D8F5" w14:textId="1C3A3C4C" w:rsidR="00FC6E54" w:rsidRPr="004D3B79" w:rsidRDefault="00FC6E54" w:rsidP="00FC6E54">
            <w:pPr>
              <w:jc w:val="center"/>
              <w:rPr>
                <w:sz w:val="20"/>
                <w:szCs w:val="20"/>
              </w:rPr>
            </w:pPr>
          </w:p>
        </w:tc>
        <w:tc>
          <w:tcPr>
            <w:tcW w:w="3375" w:type="dxa"/>
          </w:tcPr>
          <w:p w14:paraId="7C3AE04E" w14:textId="77777777" w:rsidR="00FC6E54" w:rsidRPr="004D3B79" w:rsidRDefault="00FC6E54" w:rsidP="00FC6E54">
            <w:pPr>
              <w:rPr>
                <w:sz w:val="20"/>
                <w:szCs w:val="20"/>
              </w:rPr>
            </w:pPr>
            <w:r w:rsidRPr="004D3B79">
              <w:rPr>
                <w:sz w:val="20"/>
                <w:szCs w:val="20"/>
              </w:rPr>
              <w:t xml:space="preserve">Dönem sonu geri bildirim </w:t>
            </w:r>
          </w:p>
        </w:tc>
        <w:tc>
          <w:tcPr>
            <w:tcW w:w="2295" w:type="dxa"/>
            <w:tcBorders>
              <w:right w:val="nil"/>
            </w:tcBorders>
          </w:tcPr>
          <w:p w14:paraId="3C10469F" w14:textId="5C4EA809" w:rsidR="00FC6E54" w:rsidRPr="004D3B79" w:rsidRDefault="6955CFBE" w:rsidP="00FC6E54">
            <w:pPr>
              <w:rPr>
                <w:sz w:val="20"/>
                <w:szCs w:val="20"/>
              </w:rPr>
            </w:pPr>
            <w:r w:rsidRPr="6955CFBE">
              <w:rPr>
                <w:sz w:val="20"/>
                <w:szCs w:val="20"/>
              </w:rPr>
              <w:t xml:space="preserve">Prof. Dr. Ezgi KARADAĞ </w:t>
            </w:r>
          </w:p>
        </w:tc>
        <w:tc>
          <w:tcPr>
            <w:tcW w:w="2381" w:type="dxa"/>
            <w:tcBorders>
              <w:right w:val="single" w:sz="4" w:space="0" w:color="auto"/>
            </w:tcBorders>
          </w:tcPr>
          <w:p w14:paraId="5772227E" w14:textId="77777777" w:rsidR="00FC6E54" w:rsidRPr="004D3B79" w:rsidRDefault="00FC6E54" w:rsidP="00FC6E54">
            <w:pPr>
              <w:rPr>
                <w:sz w:val="20"/>
                <w:szCs w:val="20"/>
              </w:rPr>
            </w:pPr>
          </w:p>
        </w:tc>
      </w:tr>
    </w:tbl>
    <w:p w14:paraId="1812B780" w14:textId="7DD9063D" w:rsidR="00FA45BA" w:rsidRPr="004D3B79" w:rsidRDefault="00FA45BA" w:rsidP="5728DCFE">
      <w:pPr>
        <w:rPr>
          <w:b/>
          <w:bCs/>
          <w:sz w:val="20"/>
          <w:szCs w:val="20"/>
        </w:rPr>
      </w:pPr>
    </w:p>
    <w:p w14:paraId="7FA5335E" w14:textId="77777777" w:rsidR="006249F6" w:rsidRPr="004D3B79" w:rsidRDefault="006249F6" w:rsidP="006249F6">
      <w:pPr>
        <w:rPr>
          <w:b/>
          <w:sz w:val="20"/>
          <w:szCs w:val="20"/>
        </w:rPr>
      </w:pPr>
      <w:r w:rsidRPr="004D3B79">
        <w:rPr>
          <w:b/>
          <w:sz w:val="20"/>
          <w:szCs w:val="20"/>
        </w:rPr>
        <w:t>Tablo 1. Dersin Öğrenme Çıktılarının program çıktılarına katkısı</w:t>
      </w:r>
    </w:p>
    <w:p w14:paraId="36DBE8A5" w14:textId="73FD8E00" w:rsidR="006249F6" w:rsidRPr="004D3B79" w:rsidRDefault="6955CFBE" w:rsidP="6955CFBE">
      <w:pPr>
        <w:rPr>
          <w:b/>
          <w:bCs/>
          <w:sz w:val="20"/>
          <w:szCs w:val="20"/>
        </w:rPr>
      </w:pPr>
      <w:r w:rsidRPr="6955CFBE">
        <w:rPr>
          <w:b/>
          <w:bCs/>
          <w:sz w:val="20"/>
          <w:szCs w:val="20"/>
        </w:rPr>
        <w:t>0: katkı yok 1: az katkısı var 2: orta düzeyde katkısı var 3: tam katkısı var</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05"/>
        <w:gridCol w:w="586"/>
        <w:gridCol w:w="586"/>
        <w:gridCol w:w="586"/>
        <w:gridCol w:w="584"/>
        <w:gridCol w:w="584"/>
        <w:gridCol w:w="584"/>
        <w:gridCol w:w="584"/>
        <w:gridCol w:w="584"/>
        <w:gridCol w:w="584"/>
        <w:gridCol w:w="584"/>
        <w:gridCol w:w="584"/>
        <w:gridCol w:w="729"/>
      </w:tblGrid>
      <w:tr w:rsidR="00FE7A9F" w:rsidRPr="004D3B79" w14:paraId="6885AE87" w14:textId="77777777" w:rsidTr="009F4201">
        <w:trPr>
          <w:trHeight w:val="685"/>
        </w:trPr>
        <w:tc>
          <w:tcPr>
            <w:tcW w:w="785" w:type="pct"/>
            <w:shd w:val="clear" w:color="auto" w:fill="auto"/>
          </w:tcPr>
          <w:p w14:paraId="2D78DBC8" w14:textId="77777777" w:rsidR="006249F6" w:rsidRPr="004D3B79" w:rsidRDefault="006249F6" w:rsidP="00C22F9D">
            <w:pPr>
              <w:rPr>
                <w:b/>
                <w:sz w:val="20"/>
                <w:szCs w:val="20"/>
              </w:rPr>
            </w:pPr>
            <w:r w:rsidRPr="004D3B79">
              <w:rPr>
                <w:b/>
                <w:sz w:val="20"/>
                <w:szCs w:val="20"/>
              </w:rPr>
              <w:t>Öğrenme Çıktısı</w:t>
            </w:r>
          </w:p>
        </w:tc>
        <w:tc>
          <w:tcPr>
            <w:tcW w:w="329" w:type="pct"/>
            <w:shd w:val="clear" w:color="auto" w:fill="auto"/>
          </w:tcPr>
          <w:p w14:paraId="10945955" w14:textId="77777777" w:rsidR="006249F6" w:rsidRPr="004D3B79" w:rsidRDefault="006249F6" w:rsidP="00C22F9D">
            <w:pPr>
              <w:rPr>
                <w:b/>
                <w:sz w:val="20"/>
                <w:szCs w:val="20"/>
              </w:rPr>
            </w:pPr>
            <w:r w:rsidRPr="004D3B79">
              <w:rPr>
                <w:b/>
                <w:sz w:val="20"/>
                <w:szCs w:val="20"/>
              </w:rPr>
              <w:t>PÇ 1</w:t>
            </w:r>
          </w:p>
        </w:tc>
        <w:tc>
          <w:tcPr>
            <w:tcW w:w="318" w:type="pct"/>
            <w:shd w:val="clear" w:color="auto" w:fill="auto"/>
          </w:tcPr>
          <w:p w14:paraId="2633C4E8" w14:textId="77777777" w:rsidR="006249F6" w:rsidRPr="004D3B79" w:rsidRDefault="006249F6" w:rsidP="00C22F9D">
            <w:pPr>
              <w:rPr>
                <w:sz w:val="20"/>
                <w:szCs w:val="20"/>
              </w:rPr>
            </w:pPr>
            <w:r w:rsidRPr="004D3B79">
              <w:rPr>
                <w:b/>
                <w:sz w:val="20"/>
                <w:szCs w:val="20"/>
              </w:rPr>
              <w:t>PÇ 2</w:t>
            </w:r>
          </w:p>
        </w:tc>
        <w:tc>
          <w:tcPr>
            <w:tcW w:w="318" w:type="pct"/>
            <w:shd w:val="clear" w:color="auto" w:fill="auto"/>
          </w:tcPr>
          <w:p w14:paraId="2B15C682" w14:textId="77777777" w:rsidR="006249F6" w:rsidRPr="004D3B79" w:rsidRDefault="006249F6" w:rsidP="00C22F9D">
            <w:pPr>
              <w:rPr>
                <w:sz w:val="20"/>
                <w:szCs w:val="20"/>
              </w:rPr>
            </w:pPr>
            <w:r w:rsidRPr="004D3B79">
              <w:rPr>
                <w:b/>
                <w:sz w:val="20"/>
                <w:szCs w:val="20"/>
              </w:rPr>
              <w:t>PÇ 3</w:t>
            </w:r>
          </w:p>
        </w:tc>
        <w:tc>
          <w:tcPr>
            <w:tcW w:w="318" w:type="pct"/>
            <w:shd w:val="clear" w:color="auto" w:fill="auto"/>
          </w:tcPr>
          <w:p w14:paraId="7D6D34FA" w14:textId="77777777" w:rsidR="006249F6" w:rsidRPr="004D3B79" w:rsidRDefault="006249F6" w:rsidP="00C22F9D">
            <w:pPr>
              <w:rPr>
                <w:sz w:val="20"/>
                <w:szCs w:val="20"/>
              </w:rPr>
            </w:pPr>
            <w:r w:rsidRPr="004D3B79">
              <w:rPr>
                <w:b/>
                <w:sz w:val="20"/>
                <w:szCs w:val="20"/>
              </w:rPr>
              <w:t>PÇ 4</w:t>
            </w:r>
          </w:p>
        </w:tc>
        <w:tc>
          <w:tcPr>
            <w:tcW w:w="317" w:type="pct"/>
            <w:shd w:val="clear" w:color="auto" w:fill="auto"/>
          </w:tcPr>
          <w:p w14:paraId="61964D29" w14:textId="77777777" w:rsidR="006249F6" w:rsidRPr="004D3B79" w:rsidRDefault="006249F6" w:rsidP="00C22F9D">
            <w:pPr>
              <w:rPr>
                <w:sz w:val="20"/>
                <w:szCs w:val="20"/>
              </w:rPr>
            </w:pPr>
            <w:r w:rsidRPr="004D3B79">
              <w:rPr>
                <w:b/>
                <w:sz w:val="20"/>
                <w:szCs w:val="20"/>
              </w:rPr>
              <w:t>PÇ 5</w:t>
            </w:r>
          </w:p>
        </w:tc>
        <w:tc>
          <w:tcPr>
            <w:tcW w:w="317" w:type="pct"/>
            <w:shd w:val="clear" w:color="auto" w:fill="auto"/>
          </w:tcPr>
          <w:p w14:paraId="5E1AFEED" w14:textId="77777777" w:rsidR="006249F6" w:rsidRPr="004D3B79" w:rsidRDefault="006249F6" w:rsidP="00C22F9D">
            <w:pPr>
              <w:rPr>
                <w:sz w:val="20"/>
                <w:szCs w:val="20"/>
              </w:rPr>
            </w:pPr>
            <w:r w:rsidRPr="004D3B79">
              <w:rPr>
                <w:b/>
                <w:sz w:val="20"/>
                <w:szCs w:val="20"/>
              </w:rPr>
              <w:t>PÇ 6</w:t>
            </w:r>
          </w:p>
        </w:tc>
        <w:tc>
          <w:tcPr>
            <w:tcW w:w="317" w:type="pct"/>
            <w:shd w:val="clear" w:color="auto" w:fill="auto"/>
          </w:tcPr>
          <w:p w14:paraId="4CB2AC8E" w14:textId="77777777" w:rsidR="006249F6" w:rsidRPr="004D3B79" w:rsidRDefault="006249F6" w:rsidP="00C22F9D">
            <w:pPr>
              <w:rPr>
                <w:sz w:val="20"/>
                <w:szCs w:val="20"/>
              </w:rPr>
            </w:pPr>
            <w:r w:rsidRPr="004D3B79">
              <w:rPr>
                <w:b/>
                <w:sz w:val="20"/>
                <w:szCs w:val="20"/>
              </w:rPr>
              <w:t>PÇ 7</w:t>
            </w:r>
          </w:p>
        </w:tc>
        <w:tc>
          <w:tcPr>
            <w:tcW w:w="317" w:type="pct"/>
            <w:shd w:val="clear" w:color="auto" w:fill="auto"/>
          </w:tcPr>
          <w:p w14:paraId="7D9290FC" w14:textId="77777777" w:rsidR="006249F6" w:rsidRPr="004D3B79" w:rsidRDefault="006249F6" w:rsidP="00C22F9D">
            <w:pPr>
              <w:rPr>
                <w:sz w:val="20"/>
                <w:szCs w:val="20"/>
              </w:rPr>
            </w:pPr>
            <w:r w:rsidRPr="004D3B79">
              <w:rPr>
                <w:b/>
                <w:sz w:val="20"/>
                <w:szCs w:val="20"/>
              </w:rPr>
              <w:t>PÇ 8</w:t>
            </w:r>
          </w:p>
        </w:tc>
        <w:tc>
          <w:tcPr>
            <w:tcW w:w="317" w:type="pct"/>
            <w:shd w:val="clear" w:color="auto" w:fill="auto"/>
          </w:tcPr>
          <w:p w14:paraId="7AD105BC" w14:textId="77777777" w:rsidR="006249F6" w:rsidRPr="004D3B79" w:rsidRDefault="006249F6" w:rsidP="00C22F9D">
            <w:pPr>
              <w:rPr>
                <w:sz w:val="20"/>
                <w:szCs w:val="20"/>
              </w:rPr>
            </w:pPr>
            <w:r w:rsidRPr="004D3B79">
              <w:rPr>
                <w:b/>
                <w:sz w:val="20"/>
                <w:szCs w:val="20"/>
              </w:rPr>
              <w:t>PÇ 9</w:t>
            </w:r>
          </w:p>
        </w:tc>
        <w:tc>
          <w:tcPr>
            <w:tcW w:w="317" w:type="pct"/>
            <w:shd w:val="clear" w:color="auto" w:fill="auto"/>
          </w:tcPr>
          <w:p w14:paraId="3FD5F69B" w14:textId="77777777" w:rsidR="006249F6" w:rsidRPr="004D3B79" w:rsidRDefault="006249F6" w:rsidP="00C22F9D">
            <w:pPr>
              <w:rPr>
                <w:sz w:val="20"/>
                <w:szCs w:val="20"/>
              </w:rPr>
            </w:pPr>
            <w:r w:rsidRPr="004D3B79">
              <w:rPr>
                <w:b/>
                <w:sz w:val="20"/>
                <w:szCs w:val="20"/>
              </w:rPr>
              <w:t>PÇ 10</w:t>
            </w:r>
          </w:p>
        </w:tc>
        <w:tc>
          <w:tcPr>
            <w:tcW w:w="317" w:type="pct"/>
            <w:shd w:val="clear" w:color="auto" w:fill="auto"/>
          </w:tcPr>
          <w:p w14:paraId="0E627526" w14:textId="77777777" w:rsidR="006249F6" w:rsidRPr="004D3B79" w:rsidRDefault="006249F6" w:rsidP="00C22F9D">
            <w:pPr>
              <w:rPr>
                <w:sz w:val="20"/>
                <w:szCs w:val="20"/>
              </w:rPr>
            </w:pPr>
            <w:r w:rsidRPr="004D3B79">
              <w:rPr>
                <w:b/>
                <w:sz w:val="20"/>
                <w:szCs w:val="20"/>
              </w:rPr>
              <w:t>PÇ 11</w:t>
            </w:r>
          </w:p>
        </w:tc>
        <w:tc>
          <w:tcPr>
            <w:tcW w:w="317" w:type="pct"/>
            <w:shd w:val="clear" w:color="auto" w:fill="auto"/>
          </w:tcPr>
          <w:p w14:paraId="7234E84D" w14:textId="77777777" w:rsidR="006249F6" w:rsidRPr="004D3B79" w:rsidRDefault="006249F6" w:rsidP="00C22F9D">
            <w:pPr>
              <w:rPr>
                <w:sz w:val="20"/>
                <w:szCs w:val="20"/>
              </w:rPr>
            </w:pPr>
            <w:r w:rsidRPr="004D3B79">
              <w:rPr>
                <w:b/>
                <w:sz w:val="20"/>
                <w:szCs w:val="20"/>
              </w:rPr>
              <w:t>PÇ 12</w:t>
            </w:r>
          </w:p>
        </w:tc>
        <w:tc>
          <w:tcPr>
            <w:tcW w:w="397" w:type="pct"/>
            <w:shd w:val="clear" w:color="auto" w:fill="auto"/>
          </w:tcPr>
          <w:p w14:paraId="72C0C655" w14:textId="77777777" w:rsidR="006249F6" w:rsidRPr="004D3B79" w:rsidRDefault="006249F6" w:rsidP="00C22F9D">
            <w:pPr>
              <w:rPr>
                <w:sz w:val="20"/>
                <w:szCs w:val="20"/>
              </w:rPr>
            </w:pPr>
            <w:r w:rsidRPr="004D3B79">
              <w:rPr>
                <w:b/>
                <w:sz w:val="20"/>
                <w:szCs w:val="20"/>
              </w:rPr>
              <w:t>PÇ 13</w:t>
            </w:r>
          </w:p>
        </w:tc>
      </w:tr>
      <w:tr w:rsidR="00FE7A9F" w:rsidRPr="004D3B79" w14:paraId="52BDBF47" w14:textId="77777777" w:rsidTr="009F4201">
        <w:trPr>
          <w:trHeight w:val="685"/>
        </w:trPr>
        <w:tc>
          <w:tcPr>
            <w:tcW w:w="785" w:type="pct"/>
            <w:shd w:val="clear" w:color="auto" w:fill="auto"/>
          </w:tcPr>
          <w:p w14:paraId="6B85506D" w14:textId="77777777" w:rsidR="006249F6" w:rsidRPr="004D3B79" w:rsidRDefault="006249F6" w:rsidP="00C22F9D">
            <w:pPr>
              <w:rPr>
                <w:b/>
                <w:sz w:val="20"/>
                <w:szCs w:val="20"/>
              </w:rPr>
            </w:pPr>
            <w:r w:rsidRPr="004D3B79">
              <w:rPr>
                <w:b/>
                <w:sz w:val="20"/>
                <w:szCs w:val="20"/>
              </w:rPr>
              <w:t>Onkoloji Hemşireliği</w:t>
            </w:r>
          </w:p>
        </w:tc>
        <w:tc>
          <w:tcPr>
            <w:tcW w:w="329" w:type="pct"/>
            <w:shd w:val="clear" w:color="auto" w:fill="auto"/>
          </w:tcPr>
          <w:p w14:paraId="746B4833" w14:textId="77777777" w:rsidR="006249F6" w:rsidRPr="004D3B79" w:rsidRDefault="006249F6" w:rsidP="00C22F9D">
            <w:pPr>
              <w:rPr>
                <w:b/>
                <w:sz w:val="20"/>
                <w:szCs w:val="20"/>
              </w:rPr>
            </w:pPr>
            <w:r w:rsidRPr="004D3B79">
              <w:rPr>
                <w:b/>
                <w:sz w:val="20"/>
                <w:szCs w:val="20"/>
              </w:rPr>
              <w:t>3</w:t>
            </w:r>
          </w:p>
        </w:tc>
        <w:tc>
          <w:tcPr>
            <w:tcW w:w="318" w:type="pct"/>
            <w:shd w:val="clear" w:color="auto" w:fill="auto"/>
          </w:tcPr>
          <w:p w14:paraId="52BDCE3A" w14:textId="77777777" w:rsidR="006249F6" w:rsidRPr="004D3B79" w:rsidRDefault="006249F6" w:rsidP="00C22F9D">
            <w:pPr>
              <w:rPr>
                <w:b/>
                <w:sz w:val="20"/>
                <w:szCs w:val="20"/>
              </w:rPr>
            </w:pPr>
          </w:p>
        </w:tc>
        <w:tc>
          <w:tcPr>
            <w:tcW w:w="318" w:type="pct"/>
            <w:shd w:val="clear" w:color="auto" w:fill="auto"/>
          </w:tcPr>
          <w:p w14:paraId="569D7118" w14:textId="77777777" w:rsidR="006249F6" w:rsidRPr="004D3B79" w:rsidRDefault="006249F6" w:rsidP="00C22F9D">
            <w:pPr>
              <w:rPr>
                <w:b/>
                <w:sz w:val="20"/>
                <w:szCs w:val="20"/>
              </w:rPr>
            </w:pPr>
            <w:r w:rsidRPr="004D3B79">
              <w:rPr>
                <w:b/>
                <w:sz w:val="20"/>
                <w:szCs w:val="20"/>
              </w:rPr>
              <w:t>2</w:t>
            </w:r>
          </w:p>
        </w:tc>
        <w:tc>
          <w:tcPr>
            <w:tcW w:w="318" w:type="pct"/>
            <w:shd w:val="clear" w:color="auto" w:fill="auto"/>
          </w:tcPr>
          <w:p w14:paraId="71088061" w14:textId="77777777" w:rsidR="006249F6" w:rsidRPr="004D3B79" w:rsidRDefault="006249F6" w:rsidP="00C22F9D">
            <w:pPr>
              <w:rPr>
                <w:b/>
                <w:sz w:val="20"/>
                <w:szCs w:val="20"/>
              </w:rPr>
            </w:pPr>
            <w:r w:rsidRPr="004D3B79">
              <w:rPr>
                <w:b/>
                <w:sz w:val="20"/>
                <w:szCs w:val="20"/>
              </w:rPr>
              <w:t>2</w:t>
            </w:r>
          </w:p>
        </w:tc>
        <w:tc>
          <w:tcPr>
            <w:tcW w:w="317" w:type="pct"/>
            <w:shd w:val="clear" w:color="auto" w:fill="auto"/>
          </w:tcPr>
          <w:p w14:paraId="6E320132" w14:textId="77777777" w:rsidR="006249F6" w:rsidRPr="004D3B79" w:rsidRDefault="006249F6" w:rsidP="00C22F9D">
            <w:pPr>
              <w:rPr>
                <w:b/>
                <w:sz w:val="20"/>
                <w:szCs w:val="20"/>
              </w:rPr>
            </w:pPr>
          </w:p>
        </w:tc>
        <w:tc>
          <w:tcPr>
            <w:tcW w:w="317" w:type="pct"/>
            <w:shd w:val="clear" w:color="auto" w:fill="auto"/>
          </w:tcPr>
          <w:p w14:paraId="0F64D407" w14:textId="77777777" w:rsidR="006249F6" w:rsidRPr="004D3B79" w:rsidRDefault="006249F6" w:rsidP="00C22F9D">
            <w:pPr>
              <w:rPr>
                <w:b/>
                <w:sz w:val="20"/>
                <w:szCs w:val="20"/>
              </w:rPr>
            </w:pPr>
            <w:r w:rsidRPr="004D3B79">
              <w:rPr>
                <w:b/>
                <w:sz w:val="20"/>
                <w:szCs w:val="20"/>
              </w:rPr>
              <w:t>1</w:t>
            </w:r>
          </w:p>
        </w:tc>
        <w:tc>
          <w:tcPr>
            <w:tcW w:w="317" w:type="pct"/>
            <w:shd w:val="clear" w:color="auto" w:fill="auto"/>
          </w:tcPr>
          <w:p w14:paraId="2A26C392" w14:textId="77777777" w:rsidR="006249F6" w:rsidRPr="004D3B79" w:rsidRDefault="006249F6" w:rsidP="00C22F9D">
            <w:pPr>
              <w:rPr>
                <w:b/>
                <w:sz w:val="20"/>
                <w:szCs w:val="20"/>
              </w:rPr>
            </w:pPr>
          </w:p>
        </w:tc>
        <w:tc>
          <w:tcPr>
            <w:tcW w:w="317" w:type="pct"/>
            <w:shd w:val="clear" w:color="auto" w:fill="auto"/>
          </w:tcPr>
          <w:p w14:paraId="2C298644" w14:textId="77777777" w:rsidR="006249F6" w:rsidRPr="004D3B79" w:rsidRDefault="006249F6" w:rsidP="00C22F9D">
            <w:pPr>
              <w:rPr>
                <w:b/>
                <w:sz w:val="20"/>
                <w:szCs w:val="20"/>
              </w:rPr>
            </w:pPr>
            <w:r w:rsidRPr="004D3B79">
              <w:rPr>
                <w:b/>
                <w:sz w:val="20"/>
                <w:szCs w:val="20"/>
              </w:rPr>
              <w:t>1</w:t>
            </w:r>
          </w:p>
        </w:tc>
        <w:tc>
          <w:tcPr>
            <w:tcW w:w="317" w:type="pct"/>
            <w:shd w:val="clear" w:color="auto" w:fill="auto"/>
          </w:tcPr>
          <w:p w14:paraId="5010AA74" w14:textId="77777777" w:rsidR="006249F6" w:rsidRPr="004D3B79" w:rsidRDefault="006249F6" w:rsidP="00C22F9D">
            <w:pPr>
              <w:rPr>
                <w:b/>
                <w:sz w:val="20"/>
                <w:szCs w:val="20"/>
              </w:rPr>
            </w:pPr>
            <w:r w:rsidRPr="004D3B79">
              <w:rPr>
                <w:b/>
                <w:sz w:val="20"/>
                <w:szCs w:val="20"/>
              </w:rPr>
              <w:t>2</w:t>
            </w:r>
          </w:p>
        </w:tc>
        <w:tc>
          <w:tcPr>
            <w:tcW w:w="317" w:type="pct"/>
            <w:shd w:val="clear" w:color="auto" w:fill="auto"/>
          </w:tcPr>
          <w:p w14:paraId="2A68167C" w14:textId="77777777" w:rsidR="006249F6" w:rsidRPr="004D3B79" w:rsidRDefault="006249F6" w:rsidP="00C22F9D">
            <w:pPr>
              <w:rPr>
                <w:b/>
                <w:sz w:val="20"/>
                <w:szCs w:val="20"/>
              </w:rPr>
            </w:pPr>
            <w:r w:rsidRPr="004D3B79">
              <w:rPr>
                <w:b/>
                <w:sz w:val="20"/>
                <w:szCs w:val="20"/>
              </w:rPr>
              <w:t>1</w:t>
            </w:r>
          </w:p>
        </w:tc>
        <w:tc>
          <w:tcPr>
            <w:tcW w:w="317" w:type="pct"/>
            <w:shd w:val="clear" w:color="auto" w:fill="auto"/>
          </w:tcPr>
          <w:p w14:paraId="76334D90" w14:textId="77777777" w:rsidR="006249F6" w:rsidRPr="004D3B79" w:rsidRDefault="006249F6" w:rsidP="00C22F9D">
            <w:pPr>
              <w:rPr>
                <w:b/>
                <w:sz w:val="20"/>
                <w:szCs w:val="20"/>
              </w:rPr>
            </w:pPr>
          </w:p>
        </w:tc>
        <w:tc>
          <w:tcPr>
            <w:tcW w:w="317" w:type="pct"/>
            <w:shd w:val="clear" w:color="auto" w:fill="auto"/>
          </w:tcPr>
          <w:p w14:paraId="29338832" w14:textId="77777777" w:rsidR="006249F6" w:rsidRPr="004D3B79" w:rsidRDefault="006249F6" w:rsidP="00C22F9D">
            <w:pPr>
              <w:rPr>
                <w:b/>
                <w:sz w:val="20"/>
                <w:szCs w:val="20"/>
              </w:rPr>
            </w:pPr>
          </w:p>
        </w:tc>
        <w:tc>
          <w:tcPr>
            <w:tcW w:w="397" w:type="pct"/>
            <w:shd w:val="clear" w:color="auto" w:fill="auto"/>
          </w:tcPr>
          <w:p w14:paraId="38FCBBCF" w14:textId="77777777" w:rsidR="006249F6" w:rsidRPr="004D3B79" w:rsidRDefault="006249F6" w:rsidP="00C22F9D">
            <w:pPr>
              <w:rPr>
                <w:b/>
                <w:sz w:val="20"/>
                <w:szCs w:val="20"/>
              </w:rPr>
            </w:pPr>
          </w:p>
        </w:tc>
      </w:tr>
    </w:tbl>
    <w:p w14:paraId="545FE0C8" w14:textId="77777777" w:rsidR="006249F6" w:rsidRPr="004D3B79" w:rsidRDefault="006249F6" w:rsidP="006249F6">
      <w:pPr>
        <w:rPr>
          <w:b/>
          <w:sz w:val="20"/>
          <w:szCs w:val="20"/>
        </w:rPr>
      </w:pPr>
    </w:p>
    <w:p w14:paraId="7D5E59D9" w14:textId="2B191172" w:rsidR="006249F6" w:rsidRPr="004D3B79" w:rsidRDefault="6955CFBE" w:rsidP="6955CFBE">
      <w:pPr>
        <w:rPr>
          <w:b/>
          <w:bCs/>
          <w:sz w:val="20"/>
          <w:szCs w:val="20"/>
        </w:rPr>
      </w:pPr>
      <w:r w:rsidRPr="6955CFBE">
        <w:rPr>
          <w:b/>
          <w:bCs/>
          <w:sz w:val="20"/>
          <w:szCs w:val="20"/>
        </w:rPr>
        <w:t>Tablo 2. Dersin Öğrenme Çıktılarının Program Çıktıları ile İlişkisi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916"/>
        <w:gridCol w:w="555"/>
        <w:gridCol w:w="517"/>
        <w:gridCol w:w="555"/>
        <w:gridCol w:w="517"/>
        <w:gridCol w:w="1019"/>
        <w:gridCol w:w="518"/>
        <w:gridCol w:w="555"/>
        <w:gridCol w:w="518"/>
        <w:gridCol w:w="518"/>
        <w:gridCol w:w="518"/>
        <w:gridCol w:w="518"/>
        <w:gridCol w:w="654"/>
      </w:tblGrid>
      <w:tr w:rsidR="00FE7A9F" w:rsidRPr="004D3B79" w14:paraId="4B3CDCEE" w14:textId="77777777" w:rsidTr="5728DCFE">
        <w:trPr>
          <w:trHeight w:val="723"/>
        </w:trPr>
        <w:tc>
          <w:tcPr>
            <w:tcW w:w="1335" w:type="dxa"/>
            <w:shd w:val="clear" w:color="auto" w:fill="auto"/>
          </w:tcPr>
          <w:p w14:paraId="27A9CF3F" w14:textId="77777777" w:rsidR="006249F6" w:rsidRPr="004D3B79" w:rsidRDefault="006249F6" w:rsidP="00C22F9D">
            <w:pPr>
              <w:rPr>
                <w:b/>
                <w:sz w:val="20"/>
                <w:szCs w:val="20"/>
              </w:rPr>
            </w:pPr>
            <w:r w:rsidRPr="004D3B79">
              <w:rPr>
                <w:b/>
                <w:sz w:val="20"/>
                <w:szCs w:val="20"/>
              </w:rPr>
              <w:t>Öğrenme Çıktısı</w:t>
            </w:r>
          </w:p>
        </w:tc>
        <w:tc>
          <w:tcPr>
            <w:tcW w:w="894" w:type="dxa"/>
            <w:shd w:val="clear" w:color="auto" w:fill="auto"/>
          </w:tcPr>
          <w:p w14:paraId="38806FA4" w14:textId="77777777" w:rsidR="006249F6" w:rsidRPr="004D3B79" w:rsidRDefault="006249F6" w:rsidP="00C22F9D">
            <w:pPr>
              <w:rPr>
                <w:b/>
                <w:sz w:val="20"/>
                <w:szCs w:val="20"/>
              </w:rPr>
            </w:pPr>
            <w:r w:rsidRPr="004D3B79">
              <w:rPr>
                <w:b/>
                <w:sz w:val="20"/>
                <w:szCs w:val="20"/>
              </w:rPr>
              <w:t>PÇ 1</w:t>
            </w:r>
          </w:p>
        </w:tc>
        <w:tc>
          <w:tcPr>
            <w:tcW w:w="556" w:type="dxa"/>
            <w:shd w:val="clear" w:color="auto" w:fill="auto"/>
          </w:tcPr>
          <w:p w14:paraId="3247B28E" w14:textId="77777777" w:rsidR="006249F6" w:rsidRPr="004D3B79" w:rsidRDefault="006249F6" w:rsidP="00C22F9D">
            <w:pPr>
              <w:rPr>
                <w:sz w:val="20"/>
                <w:szCs w:val="20"/>
              </w:rPr>
            </w:pPr>
            <w:r w:rsidRPr="004D3B79">
              <w:rPr>
                <w:b/>
                <w:sz w:val="20"/>
                <w:szCs w:val="20"/>
              </w:rPr>
              <w:t>PÇ 2</w:t>
            </w:r>
          </w:p>
        </w:tc>
        <w:tc>
          <w:tcPr>
            <w:tcW w:w="518" w:type="dxa"/>
            <w:shd w:val="clear" w:color="auto" w:fill="auto"/>
          </w:tcPr>
          <w:p w14:paraId="0399D279" w14:textId="77777777" w:rsidR="006249F6" w:rsidRPr="004D3B79" w:rsidRDefault="006249F6" w:rsidP="00C22F9D">
            <w:pPr>
              <w:rPr>
                <w:sz w:val="20"/>
                <w:szCs w:val="20"/>
              </w:rPr>
            </w:pPr>
            <w:r w:rsidRPr="004D3B79">
              <w:rPr>
                <w:b/>
                <w:sz w:val="20"/>
                <w:szCs w:val="20"/>
              </w:rPr>
              <w:t>PÇ 3</w:t>
            </w:r>
          </w:p>
        </w:tc>
        <w:tc>
          <w:tcPr>
            <w:tcW w:w="556" w:type="dxa"/>
            <w:shd w:val="clear" w:color="auto" w:fill="auto"/>
          </w:tcPr>
          <w:p w14:paraId="3F2C1A1D" w14:textId="77777777" w:rsidR="006249F6" w:rsidRPr="004D3B79" w:rsidRDefault="006249F6" w:rsidP="00C22F9D">
            <w:pPr>
              <w:rPr>
                <w:sz w:val="20"/>
                <w:szCs w:val="20"/>
              </w:rPr>
            </w:pPr>
            <w:r w:rsidRPr="004D3B79">
              <w:rPr>
                <w:b/>
                <w:sz w:val="20"/>
                <w:szCs w:val="20"/>
              </w:rPr>
              <w:t>PÇ 4</w:t>
            </w:r>
          </w:p>
        </w:tc>
        <w:tc>
          <w:tcPr>
            <w:tcW w:w="518" w:type="dxa"/>
            <w:shd w:val="clear" w:color="auto" w:fill="auto"/>
          </w:tcPr>
          <w:p w14:paraId="19F2A02E" w14:textId="77777777" w:rsidR="006249F6" w:rsidRPr="004D3B79" w:rsidRDefault="006249F6" w:rsidP="00C22F9D">
            <w:pPr>
              <w:rPr>
                <w:sz w:val="20"/>
                <w:szCs w:val="20"/>
              </w:rPr>
            </w:pPr>
            <w:r w:rsidRPr="004D3B79">
              <w:rPr>
                <w:b/>
                <w:sz w:val="20"/>
                <w:szCs w:val="20"/>
              </w:rPr>
              <w:t>PÇ 5</w:t>
            </w:r>
          </w:p>
        </w:tc>
        <w:tc>
          <w:tcPr>
            <w:tcW w:w="1022" w:type="dxa"/>
            <w:shd w:val="clear" w:color="auto" w:fill="auto"/>
          </w:tcPr>
          <w:p w14:paraId="0BF7CFCB" w14:textId="77777777" w:rsidR="006249F6" w:rsidRPr="004D3B79" w:rsidRDefault="006249F6" w:rsidP="00C22F9D">
            <w:pPr>
              <w:rPr>
                <w:sz w:val="20"/>
                <w:szCs w:val="20"/>
              </w:rPr>
            </w:pPr>
            <w:r w:rsidRPr="004D3B79">
              <w:rPr>
                <w:b/>
                <w:sz w:val="20"/>
                <w:szCs w:val="20"/>
              </w:rPr>
              <w:t>PÇ 6</w:t>
            </w:r>
          </w:p>
        </w:tc>
        <w:tc>
          <w:tcPr>
            <w:tcW w:w="519" w:type="dxa"/>
            <w:shd w:val="clear" w:color="auto" w:fill="auto"/>
          </w:tcPr>
          <w:p w14:paraId="3CEB525F" w14:textId="77777777" w:rsidR="006249F6" w:rsidRPr="004D3B79" w:rsidRDefault="006249F6" w:rsidP="00C22F9D">
            <w:pPr>
              <w:rPr>
                <w:sz w:val="20"/>
                <w:szCs w:val="20"/>
              </w:rPr>
            </w:pPr>
            <w:r w:rsidRPr="004D3B79">
              <w:rPr>
                <w:b/>
                <w:sz w:val="20"/>
                <w:szCs w:val="20"/>
              </w:rPr>
              <w:t>PÇ 7</w:t>
            </w:r>
          </w:p>
        </w:tc>
        <w:tc>
          <w:tcPr>
            <w:tcW w:w="556" w:type="dxa"/>
            <w:shd w:val="clear" w:color="auto" w:fill="auto"/>
          </w:tcPr>
          <w:p w14:paraId="2AC3E61F" w14:textId="77777777" w:rsidR="006249F6" w:rsidRPr="004D3B79" w:rsidRDefault="006249F6" w:rsidP="00C22F9D">
            <w:pPr>
              <w:rPr>
                <w:sz w:val="20"/>
                <w:szCs w:val="20"/>
              </w:rPr>
            </w:pPr>
            <w:r w:rsidRPr="004D3B79">
              <w:rPr>
                <w:b/>
                <w:sz w:val="20"/>
                <w:szCs w:val="20"/>
              </w:rPr>
              <w:t>PÇ 8</w:t>
            </w:r>
          </w:p>
        </w:tc>
        <w:tc>
          <w:tcPr>
            <w:tcW w:w="519" w:type="dxa"/>
            <w:shd w:val="clear" w:color="auto" w:fill="auto"/>
          </w:tcPr>
          <w:p w14:paraId="38600469" w14:textId="77777777" w:rsidR="006249F6" w:rsidRPr="004D3B79" w:rsidRDefault="006249F6" w:rsidP="00C22F9D">
            <w:pPr>
              <w:rPr>
                <w:sz w:val="20"/>
                <w:szCs w:val="20"/>
              </w:rPr>
            </w:pPr>
            <w:r w:rsidRPr="004D3B79">
              <w:rPr>
                <w:b/>
                <w:sz w:val="20"/>
                <w:szCs w:val="20"/>
              </w:rPr>
              <w:t>PÇ 9</w:t>
            </w:r>
          </w:p>
        </w:tc>
        <w:tc>
          <w:tcPr>
            <w:tcW w:w="519" w:type="dxa"/>
            <w:shd w:val="clear" w:color="auto" w:fill="auto"/>
          </w:tcPr>
          <w:p w14:paraId="5695FF1E" w14:textId="77777777" w:rsidR="006249F6" w:rsidRPr="004D3B79" w:rsidRDefault="006249F6" w:rsidP="00C22F9D">
            <w:pPr>
              <w:rPr>
                <w:sz w:val="20"/>
                <w:szCs w:val="20"/>
              </w:rPr>
            </w:pPr>
            <w:r w:rsidRPr="004D3B79">
              <w:rPr>
                <w:b/>
                <w:sz w:val="20"/>
                <w:szCs w:val="20"/>
              </w:rPr>
              <w:t>PÇ 10</w:t>
            </w:r>
          </w:p>
        </w:tc>
        <w:tc>
          <w:tcPr>
            <w:tcW w:w="519" w:type="dxa"/>
            <w:shd w:val="clear" w:color="auto" w:fill="auto"/>
          </w:tcPr>
          <w:p w14:paraId="53690CF8" w14:textId="77777777" w:rsidR="006249F6" w:rsidRPr="004D3B79" w:rsidRDefault="006249F6" w:rsidP="00C22F9D">
            <w:pPr>
              <w:rPr>
                <w:sz w:val="20"/>
                <w:szCs w:val="20"/>
              </w:rPr>
            </w:pPr>
            <w:r w:rsidRPr="004D3B79">
              <w:rPr>
                <w:b/>
                <w:sz w:val="20"/>
                <w:szCs w:val="20"/>
              </w:rPr>
              <w:t>PÇ 11</w:t>
            </w:r>
          </w:p>
        </w:tc>
        <w:tc>
          <w:tcPr>
            <w:tcW w:w="519" w:type="dxa"/>
            <w:shd w:val="clear" w:color="auto" w:fill="auto"/>
          </w:tcPr>
          <w:p w14:paraId="00237597" w14:textId="77777777" w:rsidR="006249F6" w:rsidRPr="004D3B79" w:rsidRDefault="006249F6" w:rsidP="00C22F9D">
            <w:pPr>
              <w:rPr>
                <w:sz w:val="20"/>
                <w:szCs w:val="20"/>
              </w:rPr>
            </w:pPr>
            <w:r w:rsidRPr="004D3B79">
              <w:rPr>
                <w:b/>
                <w:sz w:val="20"/>
                <w:szCs w:val="20"/>
              </w:rPr>
              <w:t>PÇ 12</w:t>
            </w:r>
          </w:p>
        </w:tc>
        <w:tc>
          <w:tcPr>
            <w:tcW w:w="659" w:type="dxa"/>
            <w:shd w:val="clear" w:color="auto" w:fill="auto"/>
          </w:tcPr>
          <w:p w14:paraId="6B62E01E" w14:textId="77777777" w:rsidR="006249F6" w:rsidRPr="004D3B79" w:rsidRDefault="006249F6" w:rsidP="00C22F9D">
            <w:pPr>
              <w:rPr>
                <w:sz w:val="20"/>
                <w:szCs w:val="20"/>
              </w:rPr>
            </w:pPr>
            <w:r w:rsidRPr="004D3B79">
              <w:rPr>
                <w:b/>
                <w:sz w:val="20"/>
                <w:szCs w:val="20"/>
              </w:rPr>
              <w:t>PÇ 13</w:t>
            </w:r>
          </w:p>
        </w:tc>
      </w:tr>
      <w:tr w:rsidR="00FE7A9F" w:rsidRPr="004D3B79" w14:paraId="6A4403E5" w14:textId="77777777" w:rsidTr="5728DCFE">
        <w:trPr>
          <w:trHeight w:val="723"/>
        </w:trPr>
        <w:tc>
          <w:tcPr>
            <w:tcW w:w="1335" w:type="dxa"/>
            <w:shd w:val="clear" w:color="auto" w:fill="auto"/>
          </w:tcPr>
          <w:p w14:paraId="78F46C40" w14:textId="77777777" w:rsidR="006249F6" w:rsidRPr="004D3B79" w:rsidRDefault="006249F6" w:rsidP="00C22F9D">
            <w:pPr>
              <w:rPr>
                <w:b/>
                <w:sz w:val="20"/>
                <w:szCs w:val="20"/>
              </w:rPr>
            </w:pPr>
            <w:r w:rsidRPr="004D3B79">
              <w:rPr>
                <w:b/>
                <w:sz w:val="20"/>
                <w:szCs w:val="20"/>
              </w:rPr>
              <w:t>Onkoloji Hemşireliği</w:t>
            </w:r>
          </w:p>
        </w:tc>
        <w:tc>
          <w:tcPr>
            <w:tcW w:w="894" w:type="dxa"/>
            <w:shd w:val="clear" w:color="auto" w:fill="auto"/>
          </w:tcPr>
          <w:p w14:paraId="53E9D2A1" w14:textId="77777777" w:rsidR="006249F6" w:rsidRPr="004D3B79" w:rsidRDefault="006249F6" w:rsidP="00C22F9D">
            <w:pPr>
              <w:rPr>
                <w:b/>
                <w:sz w:val="20"/>
                <w:szCs w:val="20"/>
              </w:rPr>
            </w:pPr>
            <w:r w:rsidRPr="004D3B79">
              <w:rPr>
                <w:b/>
                <w:sz w:val="20"/>
                <w:szCs w:val="20"/>
              </w:rPr>
              <w:t>ÖÇ 2,3,4,5,6</w:t>
            </w:r>
          </w:p>
        </w:tc>
        <w:tc>
          <w:tcPr>
            <w:tcW w:w="556" w:type="dxa"/>
            <w:shd w:val="clear" w:color="auto" w:fill="auto"/>
          </w:tcPr>
          <w:p w14:paraId="4C423C3C" w14:textId="77777777" w:rsidR="006249F6" w:rsidRPr="004D3B79" w:rsidRDefault="006249F6" w:rsidP="00C22F9D">
            <w:pPr>
              <w:rPr>
                <w:b/>
                <w:sz w:val="20"/>
                <w:szCs w:val="20"/>
              </w:rPr>
            </w:pPr>
            <w:r w:rsidRPr="004D3B79">
              <w:rPr>
                <w:b/>
                <w:sz w:val="20"/>
                <w:szCs w:val="20"/>
              </w:rPr>
              <w:t>ÖÇ 1</w:t>
            </w:r>
          </w:p>
        </w:tc>
        <w:tc>
          <w:tcPr>
            <w:tcW w:w="518" w:type="dxa"/>
            <w:shd w:val="clear" w:color="auto" w:fill="auto"/>
          </w:tcPr>
          <w:p w14:paraId="240DAA28" w14:textId="77777777" w:rsidR="006249F6" w:rsidRPr="004D3B79" w:rsidRDefault="006249F6" w:rsidP="00C22F9D">
            <w:pPr>
              <w:rPr>
                <w:b/>
                <w:sz w:val="20"/>
                <w:szCs w:val="20"/>
              </w:rPr>
            </w:pPr>
            <w:r w:rsidRPr="004D3B79">
              <w:rPr>
                <w:b/>
                <w:sz w:val="20"/>
                <w:szCs w:val="20"/>
              </w:rPr>
              <w:t>0</w:t>
            </w:r>
          </w:p>
        </w:tc>
        <w:tc>
          <w:tcPr>
            <w:tcW w:w="556" w:type="dxa"/>
            <w:shd w:val="clear" w:color="auto" w:fill="auto"/>
          </w:tcPr>
          <w:p w14:paraId="3B458AA3" w14:textId="77777777" w:rsidR="006249F6" w:rsidRPr="004D3B79" w:rsidRDefault="006249F6" w:rsidP="00C22F9D">
            <w:pPr>
              <w:rPr>
                <w:b/>
                <w:sz w:val="20"/>
                <w:szCs w:val="20"/>
              </w:rPr>
            </w:pPr>
            <w:r w:rsidRPr="004D3B79">
              <w:rPr>
                <w:b/>
                <w:sz w:val="20"/>
                <w:szCs w:val="20"/>
              </w:rPr>
              <w:t>ÖÇ 6</w:t>
            </w:r>
          </w:p>
        </w:tc>
        <w:tc>
          <w:tcPr>
            <w:tcW w:w="518" w:type="dxa"/>
            <w:shd w:val="clear" w:color="auto" w:fill="auto"/>
          </w:tcPr>
          <w:p w14:paraId="75E45B57" w14:textId="77777777" w:rsidR="006249F6" w:rsidRPr="004D3B79" w:rsidRDefault="006249F6" w:rsidP="00C22F9D">
            <w:pPr>
              <w:rPr>
                <w:b/>
                <w:sz w:val="20"/>
                <w:szCs w:val="20"/>
              </w:rPr>
            </w:pPr>
            <w:r w:rsidRPr="004D3B79">
              <w:rPr>
                <w:b/>
                <w:sz w:val="20"/>
                <w:szCs w:val="20"/>
              </w:rPr>
              <w:t>0</w:t>
            </w:r>
          </w:p>
        </w:tc>
        <w:tc>
          <w:tcPr>
            <w:tcW w:w="1022" w:type="dxa"/>
            <w:shd w:val="clear" w:color="auto" w:fill="auto"/>
          </w:tcPr>
          <w:p w14:paraId="5491076C" w14:textId="77777777" w:rsidR="006249F6" w:rsidRPr="004D3B79" w:rsidRDefault="006249F6" w:rsidP="00C22F9D">
            <w:pPr>
              <w:rPr>
                <w:b/>
                <w:sz w:val="20"/>
                <w:szCs w:val="20"/>
              </w:rPr>
            </w:pPr>
            <w:r w:rsidRPr="004D3B79">
              <w:rPr>
                <w:b/>
                <w:sz w:val="20"/>
                <w:szCs w:val="20"/>
              </w:rPr>
              <w:t>ÖÇ3,5,6</w:t>
            </w:r>
          </w:p>
        </w:tc>
        <w:tc>
          <w:tcPr>
            <w:tcW w:w="519" w:type="dxa"/>
            <w:shd w:val="clear" w:color="auto" w:fill="auto"/>
          </w:tcPr>
          <w:p w14:paraId="5AD6ACF3" w14:textId="77777777" w:rsidR="006249F6" w:rsidRPr="004D3B79" w:rsidRDefault="006249F6" w:rsidP="00C22F9D">
            <w:pPr>
              <w:rPr>
                <w:b/>
                <w:sz w:val="20"/>
                <w:szCs w:val="20"/>
              </w:rPr>
            </w:pPr>
            <w:r w:rsidRPr="004D3B79">
              <w:rPr>
                <w:b/>
                <w:sz w:val="20"/>
                <w:szCs w:val="20"/>
              </w:rPr>
              <w:t>0</w:t>
            </w:r>
          </w:p>
        </w:tc>
        <w:tc>
          <w:tcPr>
            <w:tcW w:w="556" w:type="dxa"/>
            <w:shd w:val="clear" w:color="auto" w:fill="auto"/>
          </w:tcPr>
          <w:p w14:paraId="78B5C3A3" w14:textId="77777777" w:rsidR="006249F6" w:rsidRPr="004D3B79" w:rsidRDefault="006249F6" w:rsidP="00C22F9D">
            <w:pPr>
              <w:rPr>
                <w:b/>
                <w:sz w:val="20"/>
                <w:szCs w:val="20"/>
              </w:rPr>
            </w:pPr>
            <w:r w:rsidRPr="004D3B79">
              <w:rPr>
                <w:b/>
                <w:sz w:val="20"/>
                <w:szCs w:val="20"/>
              </w:rPr>
              <w:t>ÖÇ 1</w:t>
            </w:r>
          </w:p>
        </w:tc>
        <w:tc>
          <w:tcPr>
            <w:tcW w:w="519" w:type="dxa"/>
            <w:shd w:val="clear" w:color="auto" w:fill="auto"/>
          </w:tcPr>
          <w:p w14:paraId="701F2A7D" w14:textId="77777777" w:rsidR="006249F6" w:rsidRPr="004D3B79" w:rsidRDefault="006249F6" w:rsidP="00C22F9D">
            <w:pPr>
              <w:rPr>
                <w:b/>
                <w:sz w:val="20"/>
                <w:szCs w:val="20"/>
              </w:rPr>
            </w:pPr>
            <w:r w:rsidRPr="004D3B79">
              <w:rPr>
                <w:b/>
                <w:sz w:val="20"/>
                <w:szCs w:val="20"/>
              </w:rPr>
              <w:t>0</w:t>
            </w:r>
          </w:p>
        </w:tc>
        <w:tc>
          <w:tcPr>
            <w:tcW w:w="519" w:type="dxa"/>
            <w:shd w:val="clear" w:color="auto" w:fill="auto"/>
          </w:tcPr>
          <w:p w14:paraId="76ADFB5D" w14:textId="77777777" w:rsidR="006249F6" w:rsidRPr="004D3B79" w:rsidRDefault="006249F6" w:rsidP="00C22F9D">
            <w:pPr>
              <w:rPr>
                <w:b/>
                <w:sz w:val="20"/>
                <w:szCs w:val="20"/>
              </w:rPr>
            </w:pPr>
            <w:r w:rsidRPr="004D3B79">
              <w:rPr>
                <w:b/>
                <w:sz w:val="20"/>
                <w:szCs w:val="20"/>
              </w:rPr>
              <w:t>0</w:t>
            </w:r>
          </w:p>
        </w:tc>
        <w:tc>
          <w:tcPr>
            <w:tcW w:w="519" w:type="dxa"/>
            <w:shd w:val="clear" w:color="auto" w:fill="auto"/>
          </w:tcPr>
          <w:p w14:paraId="0B9105AA" w14:textId="77777777" w:rsidR="006249F6" w:rsidRPr="004D3B79" w:rsidRDefault="006249F6" w:rsidP="00C22F9D">
            <w:pPr>
              <w:rPr>
                <w:b/>
                <w:sz w:val="20"/>
                <w:szCs w:val="20"/>
              </w:rPr>
            </w:pPr>
            <w:r w:rsidRPr="004D3B79">
              <w:rPr>
                <w:b/>
                <w:sz w:val="20"/>
                <w:szCs w:val="20"/>
              </w:rPr>
              <w:t>0</w:t>
            </w:r>
          </w:p>
        </w:tc>
        <w:tc>
          <w:tcPr>
            <w:tcW w:w="519" w:type="dxa"/>
            <w:shd w:val="clear" w:color="auto" w:fill="auto"/>
          </w:tcPr>
          <w:p w14:paraId="55930D5E" w14:textId="77777777" w:rsidR="006249F6" w:rsidRPr="004D3B79" w:rsidRDefault="006249F6" w:rsidP="00C22F9D">
            <w:pPr>
              <w:rPr>
                <w:b/>
                <w:sz w:val="20"/>
                <w:szCs w:val="20"/>
              </w:rPr>
            </w:pPr>
            <w:r w:rsidRPr="004D3B79">
              <w:rPr>
                <w:b/>
                <w:sz w:val="20"/>
                <w:szCs w:val="20"/>
              </w:rPr>
              <w:t>0</w:t>
            </w:r>
          </w:p>
        </w:tc>
        <w:tc>
          <w:tcPr>
            <w:tcW w:w="659" w:type="dxa"/>
            <w:shd w:val="clear" w:color="auto" w:fill="auto"/>
          </w:tcPr>
          <w:p w14:paraId="0574BB59" w14:textId="77777777" w:rsidR="006249F6" w:rsidRPr="004D3B79" w:rsidRDefault="006249F6" w:rsidP="00C22F9D">
            <w:pPr>
              <w:rPr>
                <w:b/>
                <w:sz w:val="20"/>
                <w:szCs w:val="20"/>
              </w:rPr>
            </w:pPr>
            <w:r w:rsidRPr="004D3B79">
              <w:rPr>
                <w:b/>
                <w:sz w:val="20"/>
                <w:szCs w:val="20"/>
              </w:rPr>
              <w:t>0</w:t>
            </w:r>
          </w:p>
        </w:tc>
      </w:tr>
    </w:tbl>
    <w:p w14:paraId="4E565BBB" w14:textId="77777777" w:rsidR="006249F6" w:rsidRPr="004D3B79" w:rsidRDefault="006249F6" w:rsidP="006249F6">
      <w:pPr>
        <w:rPr>
          <w:b/>
          <w:i/>
          <w:sz w:val="20"/>
          <w:szCs w:val="20"/>
        </w:rPr>
      </w:pPr>
    </w:p>
    <w:p w14:paraId="329E2DA7" w14:textId="77777777" w:rsidR="006249F6" w:rsidRPr="004D3B79" w:rsidRDefault="006249F6" w:rsidP="006249F6">
      <w:pPr>
        <w:rPr>
          <w:b/>
          <w: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55"/>
      </w:tblGrid>
      <w:tr w:rsidR="00FE7A9F" w:rsidRPr="004D3B79" w14:paraId="2FD1FECC" w14:textId="77777777" w:rsidTr="6955CFBE">
        <w:trPr>
          <w:trHeight w:val="264"/>
        </w:trPr>
        <w:tc>
          <w:tcPr>
            <w:tcW w:w="9351" w:type="dxa"/>
            <w:gridSpan w:val="4"/>
            <w:tcBorders>
              <w:top w:val="single" w:sz="4" w:space="0" w:color="auto"/>
              <w:left w:val="single" w:sz="4" w:space="0" w:color="auto"/>
              <w:bottom w:val="single" w:sz="4" w:space="0" w:color="auto"/>
              <w:right w:val="single" w:sz="4" w:space="0" w:color="auto"/>
            </w:tcBorders>
          </w:tcPr>
          <w:p w14:paraId="794A3B4D" w14:textId="77777777" w:rsidR="006249F6" w:rsidRPr="004D3B79" w:rsidRDefault="006249F6" w:rsidP="00C22F9D">
            <w:pPr>
              <w:rPr>
                <w:b/>
                <w:sz w:val="20"/>
                <w:szCs w:val="20"/>
              </w:rPr>
            </w:pPr>
            <w:r w:rsidRPr="004D3B79">
              <w:rPr>
                <w:b/>
                <w:sz w:val="20"/>
                <w:szCs w:val="20"/>
              </w:rPr>
              <w:t xml:space="preserve">AKTS Tablosu: </w:t>
            </w:r>
          </w:p>
        </w:tc>
      </w:tr>
      <w:tr w:rsidR="00FE7A9F" w:rsidRPr="004D3B79" w14:paraId="549BFAD7" w14:textId="77777777" w:rsidTr="6955CFBE">
        <w:trPr>
          <w:trHeight w:val="264"/>
        </w:trPr>
        <w:tc>
          <w:tcPr>
            <w:tcW w:w="5508" w:type="dxa"/>
            <w:tcBorders>
              <w:top w:val="single" w:sz="4" w:space="0" w:color="auto"/>
              <w:left w:val="single" w:sz="4" w:space="0" w:color="auto"/>
              <w:bottom w:val="single" w:sz="4" w:space="0" w:color="auto"/>
              <w:right w:val="single" w:sz="4" w:space="0" w:color="auto"/>
            </w:tcBorders>
            <w:hideMark/>
          </w:tcPr>
          <w:p w14:paraId="26289B79" w14:textId="77777777" w:rsidR="006249F6" w:rsidRPr="004D3B79" w:rsidRDefault="006249F6" w:rsidP="00C22F9D">
            <w:pPr>
              <w:rPr>
                <w:sz w:val="20"/>
                <w:szCs w:val="20"/>
              </w:rPr>
            </w:pPr>
            <w:r w:rsidRPr="004D3B79">
              <w:rPr>
                <w:sz w:val="20"/>
                <w:szCs w:val="20"/>
              </w:rPr>
              <w:lastRenderedPageBreak/>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7EE12FBE" w14:textId="77777777" w:rsidR="006249F6" w:rsidRPr="004D3B79" w:rsidRDefault="006249F6" w:rsidP="00C22F9D">
            <w:pP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1FF19478" w14:textId="77777777" w:rsidR="006249F6" w:rsidRPr="004D3B79" w:rsidRDefault="006249F6" w:rsidP="00C22F9D">
            <w:pPr>
              <w:rPr>
                <w:sz w:val="20"/>
                <w:szCs w:val="20"/>
              </w:rPr>
            </w:pPr>
            <w:r w:rsidRPr="004D3B79">
              <w:rPr>
                <w:sz w:val="20"/>
                <w:szCs w:val="20"/>
              </w:rPr>
              <w:t>Süresi</w:t>
            </w:r>
          </w:p>
          <w:p w14:paraId="11D99098" w14:textId="014C1647" w:rsidR="006249F6" w:rsidRPr="004D3B79" w:rsidRDefault="6955CFBE" w:rsidP="00C22F9D">
            <w:pPr>
              <w:rPr>
                <w:sz w:val="20"/>
                <w:szCs w:val="20"/>
              </w:rPr>
            </w:pPr>
            <w:r w:rsidRPr="6955CFBE">
              <w:rPr>
                <w:sz w:val="20"/>
                <w:szCs w:val="20"/>
              </w:rPr>
              <w:t>(Saat)</w:t>
            </w:r>
          </w:p>
        </w:tc>
        <w:tc>
          <w:tcPr>
            <w:tcW w:w="2155" w:type="dxa"/>
            <w:tcBorders>
              <w:top w:val="single" w:sz="4" w:space="0" w:color="auto"/>
              <w:left w:val="single" w:sz="4" w:space="0" w:color="auto"/>
              <w:bottom w:val="single" w:sz="4" w:space="0" w:color="auto"/>
              <w:right w:val="single" w:sz="4" w:space="0" w:color="auto"/>
            </w:tcBorders>
            <w:hideMark/>
          </w:tcPr>
          <w:p w14:paraId="628CD841" w14:textId="52BC7321" w:rsidR="006249F6" w:rsidRPr="004D3B79" w:rsidRDefault="6955CFBE" w:rsidP="00C22F9D">
            <w:pPr>
              <w:rPr>
                <w:sz w:val="20"/>
                <w:szCs w:val="20"/>
              </w:rPr>
            </w:pPr>
            <w:r w:rsidRPr="6955CFBE">
              <w:rPr>
                <w:sz w:val="20"/>
                <w:szCs w:val="20"/>
              </w:rPr>
              <w:t>Toplam İş yükü</w:t>
            </w:r>
          </w:p>
          <w:p w14:paraId="505128ED" w14:textId="77777777" w:rsidR="006249F6" w:rsidRPr="004D3B79" w:rsidRDefault="006249F6" w:rsidP="00C22F9D">
            <w:pPr>
              <w:rPr>
                <w:sz w:val="20"/>
                <w:szCs w:val="20"/>
              </w:rPr>
            </w:pPr>
            <w:r w:rsidRPr="004D3B79">
              <w:rPr>
                <w:sz w:val="20"/>
                <w:szCs w:val="20"/>
              </w:rPr>
              <w:t xml:space="preserve">(Saat) </w:t>
            </w:r>
          </w:p>
        </w:tc>
      </w:tr>
      <w:tr w:rsidR="00FE7A9F" w:rsidRPr="004D3B79" w14:paraId="49CBADCE" w14:textId="77777777" w:rsidTr="6955CFBE">
        <w:trPr>
          <w:trHeight w:val="264"/>
        </w:trPr>
        <w:tc>
          <w:tcPr>
            <w:tcW w:w="9351" w:type="dxa"/>
            <w:gridSpan w:val="4"/>
            <w:tcBorders>
              <w:top w:val="single" w:sz="4" w:space="0" w:color="auto"/>
              <w:left w:val="single" w:sz="4" w:space="0" w:color="auto"/>
              <w:bottom w:val="single" w:sz="4" w:space="0" w:color="auto"/>
              <w:right w:val="single" w:sz="4" w:space="0" w:color="auto"/>
            </w:tcBorders>
            <w:hideMark/>
          </w:tcPr>
          <w:p w14:paraId="7EF2F5C6" w14:textId="77777777" w:rsidR="006249F6" w:rsidRPr="004D3B79" w:rsidRDefault="006249F6" w:rsidP="00C22F9D">
            <w:pPr>
              <w:rPr>
                <w:b/>
                <w:sz w:val="20"/>
                <w:szCs w:val="20"/>
              </w:rPr>
            </w:pPr>
            <w:r w:rsidRPr="004D3B79">
              <w:rPr>
                <w:b/>
                <w:sz w:val="20"/>
                <w:szCs w:val="20"/>
              </w:rPr>
              <w:t>Ders içi etkinlikler</w:t>
            </w:r>
          </w:p>
        </w:tc>
      </w:tr>
      <w:tr w:rsidR="00FE7A9F" w:rsidRPr="004D3B79" w14:paraId="1CC48FA4"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5D7A1DD" w14:textId="77777777" w:rsidR="006249F6" w:rsidRPr="004D3B79" w:rsidRDefault="006249F6" w:rsidP="00C22F9D">
            <w:pPr>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5C694F95" w14:textId="77777777" w:rsidR="006249F6" w:rsidRPr="004D3B79" w:rsidRDefault="006249F6" w:rsidP="00C22F9D">
            <w:pPr>
              <w:rPr>
                <w:sz w:val="20"/>
                <w:szCs w:val="20"/>
              </w:rPr>
            </w:pPr>
            <w:r w:rsidRPr="004D3B79">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4F1EFF17" w14:textId="77777777" w:rsidR="006249F6" w:rsidRPr="004D3B79" w:rsidRDefault="006249F6" w:rsidP="00C22F9D">
            <w:pPr>
              <w:rPr>
                <w:sz w:val="20"/>
                <w:szCs w:val="20"/>
              </w:rPr>
            </w:pPr>
            <w:r w:rsidRPr="004D3B79">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732CE7C6" w14:textId="77777777" w:rsidR="006249F6" w:rsidRPr="004D3B79" w:rsidRDefault="006249F6" w:rsidP="00C22F9D">
            <w:pPr>
              <w:rPr>
                <w:sz w:val="20"/>
                <w:szCs w:val="20"/>
              </w:rPr>
            </w:pPr>
            <w:r w:rsidRPr="004D3B79">
              <w:rPr>
                <w:sz w:val="20"/>
                <w:szCs w:val="20"/>
              </w:rPr>
              <w:t>28</w:t>
            </w:r>
          </w:p>
        </w:tc>
      </w:tr>
      <w:tr w:rsidR="00FE7A9F" w:rsidRPr="004D3B79" w14:paraId="78238C34"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3BC75208" w14:textId="77777777" w:rsidR="006249F6" w:rsidRPr="004D3B79" w:rsidRDefault="006249F6" w:rsidP="00C22F9D">
            <w:pPr>
              <w:rPr>
                <w:sz w:val="20"/>
                <w:szCs w:val="20"/>
              </w:rPr>
            </w:pPr>
            <w:proofErr w:type="spellStart"/>
            <w:r w:rsidRPr="004D3B79">
              <w:rPr>
                <w:sz w:val="20"/>
                <w:szCs w:val="20"/>
              </w:rPr>
              <w:t>Laboratuar</w:t>
            </w:r>
            <w:proofErr w:type="spellEnd"/>
          </w:p>
        </w:tc>
        <w:tc>
          <w:tcPr>
            <w:tcW w:w="837" w:type="dxa"/>
            <w:tcBorders>
              <w:top w:val="single" w:sz="4" w:space="0" w:color="auto"/>
              <w:left w:val="single" w:sz="4" w:space="0" w:color="auto"/>
              <w:bottom w:val="single" w:sz="4" w:space="0" w:color="auto"/>
              <w:right w:val="single" w:sz="4" w:space="0" w:color="auto"/>
            </w:tcBorders>
            <w:hideMark/>
          </w:tcPr>
          <w:p w14:paraId="68A2D35F" w14:textId="77777777" w:rsidR="006249F6" w:rsidRPr="004D3B79" w:rsidRDefault="006249F6" w:rsidP="00C22F9D">
            <w:pPr>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93D4E1" w14:textId="77777777" w:rsidR="006249F6" w:rsidRPr="004D3B79" w:rsidRDefault="006249F6" w:rsidP="00C22F9D">
            <w:pPr>
              <w:rPr>
                <w:sz w:val="20"/>
                <w:szCs w:val="20"/>
              </w:rPr>
            </w:pPr>
            <w:r w:rsidRPr="004D3B79">
              <w:rPr>
                <w:sz w:val="20"/>
                <w:szCs w:val="20"/>
              </w:rPr>
              <w:t>-</w:t>
            </w:r>
          </w:p>
        </w:tc>
        <w:tc>
          <w:tcPr>
            <w:tcW w:w="2155" w:type="dxa"/>
            <w:tcBorders>
              <w:top w:val="single" w:sz="4" w:space="0" w:color="auto"/>
              <w:left w:val="single" w:sz="4" w:space="0" w:color="auto"/>
              <w:bottom w:val="single" w:sz="4" w:space="0" w:color="auto"/>
              <w:right w:val="single" w:sz="4" w:space="0" w:color="auto"/>
            </w:tcBorders>
          </w:tcPr>
          <w:p w14:paraId="475A8EC2" w14:textId="77777777" w:rsidR="006249F6" w:rsidRPr="004D3B79" w:rsidRDefault="006249F6" w:rsidP="00C22F9D">
            <w:pPr>
              <w:rPr>
                <w:sz w:val="20"/>
                <w:szCs w:val="20"/>
              </w:rPr>
            </w:pPr>
          </w:p>
        </w:tc>
      </w:tr>
      <w:tr w:rsidR="00FE7A9F" w:rsidRPr="004D3B79" w14:paraId="54D029B0" w14:textId="77777777" w:rsidTr="6955CFBE">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06C69E08" w14:textId="77777777" w:rsidR="006249F6" w:rsidRPr="004D3B79" w:rsidRDefault="006249F6" w:rsidP="00C22F9D">
            <w:pPr>
              <w:rPr>
                <w:b/>
                <w:sz w:val="20"/>
                <w:szCs w:val="20"/>
              </w:rPr>
            </w:pPr>
            <w:r w:rsidRPr="004D3B79">
              <w:rPr>
                <w:b/>
                <w:sz w:val="20"/>
                <w:szCs w:val="20"/>
              </w:rPr>
              <w:t xml:space="preserve">Sınavlar </w:t>
            </w:r>
          </w:p>
          <w:p w14:paraId="0CA94531" w14:textId="77777777" w:rsidR="006249F6" w:rsidRPr="004D3B79" w:rsidRDefault="006249F6" w:rsidP="00C22F9D">
            <w:pPr>
              <w:rPr>
                <w:sz w:val="20"/>
                <w:szCs w:val="20"/>
              </w:rPr>
            </w:pPr>
            <w:r w:rsidRPr="004D3B79">
              <w:rPr>
                <w:sz w:val="20"/>
                <w:szCs w:val="20"/>
              </w:rPr>
              <w:t>(Sınav ders saatleri içerisinde gerçekleştirilirse, söz konusu sınav süresi ders içi etkinliklerden düşürülmelidir)</w:t>
            </w:r>
          </w:p>
        </w:tc>
      </w:tr>
      <w:tr w:rsidR="00FE7A9F" w:rsidRPr="004D3B79" w14:paraId="158D0EFE" w14:textId="77777777" w:rsidTr="6955CFBE">
        <w:trPr>
          <w:trHeight w:val="300"/>
        </w:trPr>
        <w:tc>
          <w:tcPr>
            <w:tcW w:w="5508" w:type="dxa"/>
            <w:tcBorders>
              <w:top w:val="single" w:sz="4" w:space="0" w:color="auto"/>
              <w:left w:val="single" w:sz="4" w:space="0" w:color="auto"/>
              <w:bottom w:val="single" w:sz="4" w:space="0" w:color="auto"/>
              <w:right w:val="single" w:sz="4" w:space="0" w:color="auto"/>
            </w:tcBorders>
            <w:hideMark/>
          </w:tcPr>
          <w:p w14:paraId="50DC2A51" w14:textId="77777777" w:rsidR="006249F6" w:rsidRPr="004D3B79" w:rsidRDefault="006249F6" w:rsidP="00C22F9D">
            <w:pPr>
              <w:rPr>
                <w:sz w:val="20"/>
                <w:szCs w:val="20"/>
              </w:rPr>
            </w:pPr>
            <w:r w:rsidRPr="004D3B79">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2950360D" w14:textId="77777777" w:rsidR="006249F6" w:rsidRPr="004D3B79" w:rsidRDefault="006249F6" w:rsidP="00C22F9D">
            <w:pP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5365549" w14:textId="77777777" w:rsidR="006249F6" w:rsidRPr="004D3B79" w:rsidRDefault="006249F6" w:rsidP="00C22F9D">
            <w:pPr>
              <w:rPr>
                <w:sz w:val="20"/>
                <w:szCs w:val="20"/>
              </w:rPr>
            </w:pPr>
            <w:r w:rsidRPr="004D3B79">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10728CB7" w14:textId="77777777" w:rsidR="006249F6" w:rsidRPr="004D3B79" w:rsidRDefault="006249F6" w:rsidP="00C22F9D">
            <w:pPr>
              <w:rPr>
                <w:sz w:val="20"/>
                <w:szCs w:val="20"/>
              </w:rPr>
            </w:pPr>
            <w:r w:rsidRPr="004D3B79">
              <w:rPr>
                <w:sz w:val="20"/>
                <w:szCs w:val="20"/>
              </w:rPr>
              <w:t>2</w:t>
            </w:r>
          </w:p>
        </w:tc>
      </w:tr>
      <w:tr w:rsidR="00FE7A9F" w:rsidRPr="004D3B79" w14:paraId="24E5850F"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5F84D6D3" w14:textId="77777777" w:rsidR="006249F6" w:rsidRPr="004D3B79" w:rsidRDefault="006249F6" w:rsidP="00C22F9D">
            <w:pPr>
              <w:rPr>
                <w:sz w:val="20"/>
                <w:szCs w:val="20"/>
              </w:rPr>
            </w:pPr>
            <w:r w:rsidRPr="004D3B79">
              <w:rPr>
                <w:sz w:val="20"/>
                <w:szCs w:val="20"/>
              </w:rPr>
              <w:t>Diğer kısa sınav/</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hideMark/>
          </w:tcPr>
          <w:p w14:paraId="06325178"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36C22E3"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76834470" w14:textId="77777777" w:rsidR="006249F6" w:rsidRPr="004D3B79" w:rsidRDefault="006249F6" w:rsidP="00C22F9D">
            <w:pPr>
              <w:rPr>
                <w:sz w:val="20"/>
                <w:szCs w:val="20"/>
              </w:rPr>
            </w:pPr>
          </w:p>
        </w:tc>
      </w:tr>
      <w:tr w:rsidR="00FE7A9F" w:rsidRPr="004D3B79" w14:paraId="280A80E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142E5A68" w14:textId="77777777" w:rsidR="006249F6" w:rsidRPr="004D3B79" w:rsidRDefault="006249F6" w:rsidP="00C22F9D">
            <w:pPr>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514F05F9" w14:textId="77777777" w:rsidR="006249F6" w:rsidRPr="004D3B79" w:rsidRDefault="006249F6" w:rsidP="00C22F9D">
            <w:pP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FA4F227" w14:textId="77777777" w:rsidR="006249F6" w:rsidRPr="004D3B79" w:rsidRDefault="006249F6" w:rsidP="00C22F9D">
            <w:pPr>
              <w:rPr>
                <w:sz w:val="20"/>
                <w:szCs w:val="20"/>
              </w:rPr>
            </w:pPr>
            <w:r w:rsidRPr="004D3B79">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55EAB40F" w14:textId="77777777" w:rsidR="006249F6" w:rsidRPr="004D3B79" w:rsidRDefault="006249F6" w:rsidP="00C22F9D">
            <w:pPr>
              <w:rPr>
                <w:sz w:val="20"/>
                <w:szCs w:val="20"/>
              </w:rPr>
            </w:pPr>
            <w:r w:rsidRPr="004D3B79">
              <w:rPr>
                <w:sz w:val="20"/>
                <w:szCs w:val="20"/>
              </w:rPr>
              <w:t>2</w:t>
            </w:r>
          </w:p>
        </w:tc>
      </w:tr>
      <w:tr w:rsidR="00FE7A9F" w:rsidRPr="004D3B79" w14:paraId="1DFA68BB" w14:textId="77777777" w:rsidTr="6955CFBE">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35FF4B59" w14:textId="77777777" w:rsidR="006249F6" w:rsidRPr="004D3B79" w:rsidRDefault="006249F6" w:rsidP="00C22F9D">
            <w:pPr>
              <w:rPr>
                <w:b/>
                <w:sz w:val="20"/>
                <w:szCs w:val="20"/>
              </w:rPr>
            </w:pPr>
            <w:r w:rsidRPr="004D3B79">
              <w:rPr>
                <w:b/>
                <w:sz w:val="20"/>
                <w:szCs w:val="20"/>
              </w:rPr>
              <w:t>Ders dışı etkinlikler</w:t>
            </w:r>
          </w:p>
        </w:tc>
      </w:tr>
      <w:tr w:rsidR="00FE7A9F" w:rsidRPr="004D3B79" w14:paraId="7166B6C8"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2A9087C8" w14:textId="77777777" w:rsidR="006249F6" w:rsidRPr="004D3B79" w:rsidRDefault="006249F6" w:rsidP="00C22F9D">
            <w:pPr>
              <w:rPr>
                <w:sz w:val="20"/>
                <w:szCs w:val="20"/>
              </w:rPr>
            </w:pPr>
            <w:r w:rsidRPr="004D3B79">
              <w:rPr>
                <w:sz w:val="20"/>
                <w:szCs w:val="20"/>
              </w:rPr>
              <w:t>Bağımsız Çalışma</w:t>
            </w:r>
          </w:p>
        </w:tc>
        <w:tc>
          <w:tcPr>
            <w:tcW w:w="837" w:type="dxa"/>
            <w:tcBorders>
              <w:top w:val="single" w:sz="4" w:space="0" w:color="auto"/>
              <w:left w:val="single" w:sz="4" w:space="0" w:color="auto"/>
              <w:bottom w:val="single" w:sz="4" w:space="0" w:color="auto"/>
              <w:right w:val="single" w:sz="4" w:space="0" w:color="auto"/>
            </w:tcBorders>
            <w:hideMark/>
          </w:tcPr>
          <w:p w14:paraId="05B5BFD4" w14:textId="2E9281E1" w:rsidR="006249F6" w:rsidRPr="004D3B79" w:rsidRDefault="5728DCFE" w:rsidP="00C22F9D">
            <w:pPr>
              <w:rPr>
                <w:sz w:val="20"/>
                <w:szCs w:val="20"/>
              </w:rPr>
            </w:pPr>
            <w:r w:rsidRPr="5728DCFE">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288CD606" w14:textId="77777777" w:rsidR="006249F6" w:rsidRPr="004D3B79" w:rsidRDefault="006249F6" w:rsidP="00C22F9D">
            <w:pPr>
              <w:rPr>
                <w:sz w:val="20"/>
                <w:szCs w:val="20"/>
              </w:rPr>
            </w:pPr>
            <w:r w:rsidRPr="004D3B79">
              <w:rPr>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3DFB6BE3" w14:textId="5421A3D9" w:rsidR="006249F6" w:rsidRPr="004D3B79" w:rsidRDefault="5728DCFE" w:rsidP="00C22F9D">
            <w:pPr>
              <w:rPr>
                <w:sz w:val="20"/>
                <w:szCs w:val="20"/>
              </w:rPr>
            </w:pPr>
            <w:r w:rsidRPr="5728DCFE">
              <w:rPr>
                <w:sz w:val="20"/>
                <w:szCs w:val="20"/>
              </w:rPr>
              <w:t>10</w:t>
            </w:r>
          </w:p>
        </w:tc>
      </w:tr>
      <w:tr w:rsidR="00FE7A9F" w:rsidRPr="004D3B79" w14:paraId="2E0E289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0C7F1643" w14:textId="77777777" w:rsidR="006249F6" w:rsidRPr="004D3B79" w:rsidRDefault="006249F6" w:rsidP="00C22F9D">
            <w:pPr>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285C8B5" w14:textId="77777777" w:rsidR="006249F6" w:rsidRPr="004D3B79" w:rsidRDefault="006249F6" w:rsidP="00C22F9D">
            <w:pP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1717C5A" w14:textId="77777777" w:rsidR="006249F6" w:rsidRPr="004D3B79" w:rsidRDefault="006249F6" w:rsidP="00C22F9D">
            <w:pPr>
              <w:rPr>
                <w:sz w:val="20"/>
                <w:szCs w:val="20"/>
              </w:rPr>
            </w:pPr>
            <w:r w:rsidRPr="004D3B79">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59BC762B" w14:textId="77777777" w:rsidR="006249F6" w:rsidRPr="004D3B79" w:rsidRDefault="006249F6" w:rsidP="00C22F9D">
            <w:pPr>
              <w:rPr>
                <w:sz w:val="20"/>
                <w:szCs w:val="20"/>
              </w:rPr>
            </w:pPr>
            <w:r w:rsidRPr="004D3B79">
              <w:rPr>
                <w:sz w:val="20"/>
                <w:szCs w:val="20"/>
              </w:rPr>
              <w:t>2</w:t>
            </w:r>
          </w:p>
        </w:tc>
      </w:tr>
      <w:tr w:rsidR="00FE7A9F" w:rsidRPr="004D3B79" w14:paraId="149A464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036E717" w14:textId="77777777" w:rsidR="006249F6" w:rsidRPr="004D3B79" w:rsidRDefault="006249F6" w:rsidP="00C22F9D">
            <w:pPr>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54C41D7" w14:textId="77777777" w:rsidR="006249F6" w:rsidRPr="004D3B79" w:rsidRDefault="006249F6" w:rsidP="00C22F9D">
            <w:pP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986788C" w14:textId="77777777" w:rsidR="006249F6" w:rsidRPr="004D3B79" w:rsidRDefault="006249F6" w:rsidP="00C22F9D">
            <w:pPr>
              <w:rPr>
                <w:sz w:val="20"/>
                <w:szCs w:val="20"/>
              </w:rPr>
            </w:pPr>
            <w:r w:rsidRPr="004D3B79">
              <w:rPr>
                <w:sz w:val="20"/>
                <w:szCs w:val="20"/>
              </w:rPr>
              <w:t>6</w:t>
            </w:r>
          </w:p>
        </w:tc>
        <w:tc>
          <w:tcPr>
            <w:tcW w:w="2155" w:type="dxa"/>
            <w:tcBorders>
              <w:top w:val="single" w:sz="4" w:space="0" w:color="auto"/>
              <w:left w:val="single" w:sz="4" w:space="0" w:color="auto"/>
              <w:bottom w:val="single" w:sz="4" w:space="0" w:color="auto"/>
              <w:right w:val="single" w:sz="4" w:space="0" w:color="auto"/>
            </w:tcBorders>
            <w:hideMark/>
          </w:tcPr>
          <w:p w14:paraId="16CB697B" w14:textId="77777777" w:rsidR="006249F6" w:rsidRPr="004D3B79" w:rsidRDefault="006249F6" w:rsidP="00C22F9D">
            <w:pPr>
              <w:rPr>
                <w:sz w:val="20"/>
                <w:szCs w:val="20"/>
              </w:rPr>
            </w:pPr>
            <w:r w:rsidRPr="004D3B79">
              <w:rPr>
                <w:sz w:val="20"/>
                <w:szCs w:val="20"/>
              </w:rPr>
              <w:t>6</w:t>
            </w:r>
          </w:p>
        </w:tc>
      </w:tr>
      <w:tr w:rsidR="00FE7A9F" w:rsidRPr="004D3B79" w14:paraId="0CCB38FA"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D86431D" w14:textId="77777777" w:rsidR="006249F6" w:rsidRPr="004D3B79" w:rsidRDefault="006249F6" w:rsidP="00C22F9D">
            <w:pPr>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837" w:type="dxa"/>
            <w:tcBorders>
              <w:top w:val="single" w:sz="4" w:space="0" w:color="auto"/>
              <w:left w:val="single" w:sz="4" w:space="0" w:color="auto"/>
              <w:bottom w:val="single" w:sz="4" w:space="0" w:color="auto"/>
              <w:right w:val="single" w:sz="4" w:space="0" w:color="auto"/>
            </w:tcBorders>
            <w:hideMark/>
          </w:tcPr>
          <w:p w14:paraId="22C9BA61"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FFFE50B"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0702AD9E" w14:textId="77777777" w:rsidR="006249F6" w:rsidRPr="004D3B79" w:rsidRDefault="006249F6" w:rsidP="00C22F9D">
            <w:pPr>
              <w:rPr>
                <w:sz w:val="20"/>
                <w:szCs w:val="20"/>
              </w:rPr>
            </w:pPr>
          </w:p>
        </w:tc>
      </w:tr>
      <w:tr w:rsidR="00FE7A9F" w:rsidRPr="004D3B79" w14:paraId="33BC5065"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6B559999" w14:textId="77777777" w:rsidR="006249F6" w:rsidRPr="004D3B79" w:rsidRDefault="006249F6" w:rsidP="00C22F9D">
            <w:pPr>
              <w:rPr>
                <w:sz w:val="20"/>
                <w:szCs w:val="20"/>
              </w:rPr>
            </w:pPr>
            <w:r w:rsidRPr="004D3B79">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4DF2670F"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7689A9D"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33007604" w14:textId="77777777" w:rsidR="006249F6" w:rsidRPr="004D3B79" w:rsidRDefault="006249F6" w:rsidP="00C22F9D">
            <w:pPr>
              <w:rPr>
                <w:sz w:val="20"/>
                <w:szCs w:val="20"/>
              </w:rPr>
            </w:pPr>
          </w:p>
        </w:tc>
      </w:tr>
      <w:tr w:rsidR="00FE7A9F" w:rsidRPr="004D3B79" w14:paraId="7595288F"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5A64FD78" w14:textId="77777777" w:rsidR="006249F6" w:rsidRPr="004D3B79" w:rsidRDefault="006249F6" w:rsidP="00C22F9D">
            <w:pPr>
              <w:rPr>
                <w:sz w:val="20"/>
                <w:szCs w:val="20"/>
              </w:rPr>
            </w:pPr>
            <w:r w:rsidRPr="004D3B79">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6F5CC912"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59AA7A1"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291DC181" w14:textId="77777777" w:rsidR="006249F6" w:rsidRPr="004D3B79" w:rsidRDefault="006249F6" w:rsidP="00C22F9D">
            <w:pPr>
              <w:rPr>
                <w:sz w:val="20"/>
                <w:szCs w:val="20"/>
              </w:rPr>
            </w:pPr>
          </w:p>
        </w:tc>
      </w:tr>
      <w:tr w:rsidR="00FE7A9F" w:rsidRPr="004D3B79" w14:paraId="52BD619E"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7641E6B7" w14:textId="77777777" w:rsidR="006249F6" w:rsidRPr="004D3B79" w:rsidRDefault="006249F6" w:rsidP="00C22F9D">
            <w:pPr>
              <w:rPr>
                <w:sz w:val="20"/>
                <w:szCs w:val="20"/>
              </w:rPr>
            </w:pPr>
            <w:r w:rsidRPr="004D3B79">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593CE28E"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FCC46F8"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2ACB425B" w14:textId="77777777" w:rsidR="006249F6" w:rsidRPr="004D3B79" w:rsidRDefault="006249F6" w:rsidP="00C22F9D">
            <w:pPr>
              <w:rPr>
                <w:sz w:val="20"/>
                <w:szCs w:val="20"/>
              </w:rPr>
            </w:pPr>
          </w:p>
        </w:tc>
      </w:tr>
      <w:tr w:rsidR="00FE7A9F" w:rsidRPr="004D3B79" w14:paraId="7EF5B680"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4656CBF4" w14:textId="702C82EF" w:rsidR="006249F6" w:rsidRPr="004D3B79" w:rsidRDefault="006249F6" w:rsidP="00C22F9D">
            <w:pPr>
              <w:rPr>
                <w:sz w:val="20"/>
                <w:szCs w:val="20"/>
              </w:rPr>
            </w:pPr>
            <w:r w:rsidRPr="004D3B79">
              <w:rPr>
                <w:sz w:val="20"/>
                <w:szCs w:val="20"/>
              </w:rPr>
              <w:t xml:space="preserve">Toplam </w:t>
            </w:r>
            <w:proofErr w:type="spellStart"/>
            <w:r w:rsidRPr="004D3B79">
              <w:rPr>
                <w:sz w:val="20"/>
                <w:szCs w:val="20"/>
              </w:rPr>
              <w:t>İşyükü</w:t>
            </w:r>
            <w:proofErr w:type="spellEnd"/>
            <w:r w:rsidRPr="004D3B79">
              <w:rPr>
                <w:sz w:val="20"/>
                <w:szCs w:val="20"/>
              </w:rPr>
              <w:t xml:space="preserve"> (</w:t>
            </w:r>
            <w:r w:rsidR="0017453A" w:rsidRPr="004D3B79">
              <w:rPr>
                <w:sz w:val="20"/>
                <w:szCs w:val="20"/>
              </w:rPr>
              <w:t>S</w:t>
            </w:r>
            <w:r w:rsidRPr="004D3B79">
              <w:rPr>
                <w:sz w:val="20"/>
                <w:szCs w:val="20"/>
              </w:rPr>
              <w:t>aat)</w:t>
            </w:r>
          </w:p>
        </w:tc>
        <w:tc>
          <w:tcPr>
            <w:tcW w:w="837" w:type="dxa"/>
            <w:tcBorders>
              <w:top w:val="single" w:sz="4" w:space="0" w:color="auto"/>
              <w:left w:val="single" w:sz="4" w:space="0" w:color="auto"/>
              <w:bottom w:val="single" w:sz="4" w:space="0" w:color="auto"/>
              <w:right w:val="single" w:sz="4" w:space="0" w:color="auto"/>
            </w:tcBorders>
          </w:tcPr>
          <w:p w14:paraId="0ADB3C84"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AD4482"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6D29FDAD" w14:textId="77777777" w:rsidR="006249F6" w:rsidRPr="004D3B79" w:rsidRDefault="006249F6" w:rsidP="00C22F9D">
            <w:pPr>
              <w:rPr>
                <w:sz w:val="20"/>
                <w:szCs w:val="20"/>
              </w:rPr>
            </w:pPr>
            <w:r w:rsidRPr="004D3B79">
              <w:rPr>
                <w:sz w:val="20"/>
                <w:szCs w:val="20"/>
              </w:rPr>
              <w:t>50</w:t>
            </w:r>
          </w:p>
        </w:tc>
      </w:tr>
      <w:tr w:rsidR="006249F6" w:rsidRPr="004D3B79" w14:paraId="0A712211"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hideMark/>
          </w:tcPr>
          <w:p w14:paraId="336758FE" w14:textId="77777777" w:rsidR="006249F6" w:rsidRPr="004D3B79" w:rsidRDefault="006249F6" w:rsidP="00C22F9D">
            <w:pPr>
              <w:rPr>
                <w:b/>
                <w:sz w:val="20"/>
                <w:szCs w:val="20"/>
              </w:rPr>
            </w:pPr>
            <w:r w:rsidRPr="004D3B79">
              <w:rPr>
                <w:b/>
                <w:sz w:val="20"/>
                <w:szCs w:val="20"/>
              </w:rPr>
              <w:t xml:space="preserve">Dersin AKTS kredisi </w:t>
            </w:r>
          </w:p>
          <w:p w14:paraId="1ECDD1EE" w14:textId="77777777" w:rsidR="006249F6" w:rsidRPr="004D3B79" w:rsidRDefault="006249F6" w:rsidP="00C22F9D">
            <w:pPr>
              <w:rPr>
                <w:sz w:val="20"/>
                <w:szCs w:val="20"/>
              </w:rPr>
            </w:pPr>
            <w:r w:rsidRPr="004D3B79">
              <w:rPr>
                <w:sz w:val="20"/>
                <w:szCs w:val="20"/>
              </w:rPr>
              <w:t xml:space="preserve">Toplam </w:t>
            </w:r>
            <w:proofErr w:type="spellStart"/>
            <w:r w:rsidRPr="004D3B79">
              <w:rPr>
                <w:sz w:val="20"/>
                <w:szCs w:val="20"/>
              </w:rPr>
              <w:t>İşyükü</w:t>
            </w:r>
            <w:proofErr w:type="spellEnd"/>
            <w:r w:rsidRPr="004D3B79">
              <w:rPr>
                <w:sz w:val="20"/>
                <w:szCs w:val="20"/>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58FB6024" w14:textId="77777777" w:rsidR="006249F6" w:rsidRPr="004D3B79" w:rsidRDefault="006249F6" w:rsidP="00C22F9D">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A42643" w14:textId="77777777" w:rsidR="006249F6" w:rsidRPr="004D3B79" w:rsidRDefault="006249F6" w:rsidP="00C22F9D">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3A5CA25F" w14:textId="77777777" w:rsidR="006249F6" w:rsidRPr="004D3B79" w:rsidRDefault="006249F6" w:rsidP="00C22F9D">
            <w:pPr>
              <w:rPr>
                <w:b/>
                <w:sz w:val="20"/>
                <w:szCs w:val="20"/>
              </w:rPr>
            </w:pPr>
            <w:r w:rsidRPr="004D3B79">
              <w:rPr>
                <w:b/>
                <w:sz w:val="20"/>
                <w:szCs w:val="20"/>
              </w:rPr>
              <w:t>2</w:t>
            </w:r>
          </w:p>
          <w:p w14:paraId="0ECDDBAD" w14:textId="3F7E4CA2" w:rsidR="006249F6" w:rsidRPr="004D3B79" w:rsidRDefault="5728DCFE" w:rsidP="5728DCFE">
            <w:pPr>
              <w:rPr>
                <w:b/>
                <w:bCs/>
                <w:sz w:val="20"/>
                <w:szCs w:val="20"/>
              </w:rPr>
            </w:pPr>
            <w:r w:rsidRPr="5728DCFE">
              <w:rPr>
                <w:b/>
                <w:bCs/>
                <w:sz w:val="20"/>
                <w:szCs w:val="20"/>
              </w:rPr>
              <w:t>50/25</w:t>
            </w:r>
          </w:p>
        </w:tc>
      </w:tr>
    </w:tbl>
    <w:p w14:paraId="249FFA02" w14:textId="1B68C912" w:rsidR="009F4201" w:rsidRPr="004D3B79" w:rsidRDefault="009F4201" w:rsidP="6955CFBE">
      <w:pPr>
        <w:rPr>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214"/>
        <w:gridCol w:w="1522"/>
        <w:gridCol w:w="1236"/>
        <w:gridCol w:w="1060"/>
        <w:gridCol w:w="967"/>
        <w:gridCol w:w="1073"/>
        <w:gridCol w:w="1588"/>
      </w:tblGrid>
      <w:tr w:rsidR="000B2EE5" w:rsidRPr="00E75170" w14:paraId="1C7CA5BA" w14:textId="77777777" w:rsidTr="6955CFBE">
        <w:trPr>
          <w:trHeight w:val="177"/>
        </w:trPr>
        <w:tc>
          <w:tcPr>
            <w:tcW w:w="690" w:type="dxa"/>
          </w:tcPr>
          <w:p w14:paraId="2DC7D8CF" w14:textId="77777777" w:rsidR="000B2EE5" w:rsidRPr="001318B7" w:rsidRDefault="000B2EE5" w:rsidP="00B319B5">
            <w:pPr>
              <w:jc w:val="center"/>
              <w:rPr>
                <w:rFonts w:eastAsia="Calibri"/>
                <w:b/>
                <w:sz w:val="16"/>
                <w:szCs w:val="16"/>
              </w:rPr>
            </w:pPr>
          </w:p>
        </w:tc>
        <w:tc>
          <w:tcPr>
            <w:tcW w:w="8660" w:type="dxa"/>
            <w:gridSpan w:val="7"/>
          </w:tcPr>
          <w:p w14:paraId="66D535C5" w14:textId="77777777" w:rsidR="000B2EE5" w:rsidRPr="001318B7" w:rsidRDefault="000B2EE5" w:rsidP="00B319B5">
            <w:pPr>
              <w:jc w:val="center"/>
              <w:rPr>
                <w:rFonts w:eastAsia="Calibri"/>
                <w:b/>
                <w:sz w:val="16"/>
                <w:szCs w:val="16"/>
              </w:rPr>
            </w:pPr>
            <w:r w:rsidRPr="001318B7">
              <w:rPr>
                <w:rFonts w:eastAsia="Calibri"/>
                <w:b/>
                <w:sz w:val="16"/>
                <w:szCs w:val="16"/>
              </w:rPr>
              <w:t>HEF 2074 ONKOLOJİ HEMŞİRELİĞİ DERSİ DERS İÇERİKLERİ VE ÖĞRENİM KAZANIMLARI MATRİSİ</w:t>
            </w:r>
          </w:p>
        </w:tc>
      </w:tr>
      <w:tr w:rsidR="000B2EE5" w:rsidRPr="00E75170" w14:paraId="5E38D6CD" w14:textId="77777777" w:rsidTr="6955CFBE">
        <w:trPr>
          <w:trHeight w:val="177"/>
        </w:trPr>
        <w:tc>
          <w:tcPr>
            <w:tcW w:w="690" w:type="dxa"/>
            <w:vMerge w:val="restart"/>
          </w:tcPr>
          <w:p w14:paraId="74EE9E45" w14:textId="77777777" w:rsidR="000B2EE5" w:rsidRPr="001318B7" w:rsidRDefault="000B2EE5" w:rsidP="00B319B5">
            <w:pPr>
              <w:spacing w:after="120"/>
              <w:jc w:val="center"/>
              <w:rPr>
                <w:b/>
                <w:sz w:val="16"/>
                <w:szCs w:val="16"/>
              </w:rPr>
            </w:pPr>
            <w:r w:rsidRPr="001318B7">
              <w:rPr>
                <w:b/>
                <w:sz w:val="16"/>
                <w:szCs w:val="16"/>
              </w:rPr>
              <w:t>Hafta</w:t>
            </w:r>
          </w:p>
        </w:tc>
        <w:tc>
          <w:tcPr>
            <w:tcW w:w="1214" w:type="dxa"/>
            <w:vMerge w:val="restart"/>
          </w:tcPr>
          <w:p w14:paraId="013AA4C5" w14:textId="77777777" w:rsidR="000B2EE5" w:rsidRPr="001318B7" w:rsidRDefault="000B2EE5" w:rsidP="00B319B5">
            <w:pPr>
              <w:spacing w:after="120"/>
              <w:rPr>
                <w:b/>
                <w:sz w:val="16"/>
                <w:szCs w:val="16"/>
              </w:rPr>
            </w:pPr>
            <w:r w:rsidRPr="001318B7">
              <w:rPr>
                <w:b/>
                <w:sz w:val="16"/>
                <w:szCs w:val="16"/>
              </w:rPr>
              <w:t>Haftalık Ders İçerikleri</w:t>
            </w:r>
          </w:p>
        </w:tc>
        <w:tc>
          <w:tcPr>
            <w:tcW w:w="7446" w:type="dxa"/>
            <w:gridSpan w:val="6"/>
          </w:tcPr>
          <w:p w14:paraId="41CFDC07" w14:textId="77777777" w:rsidR="000B2EE5" w:rsidRPr="001318B7" w:rsidRDefault="000B2EE5" w:rsidP="00B319B5">
            <w:pPr>
              <w:jc w:val="center"/>
              <w:rPr>
                <w:rFonts w:eastAsia="Calibri"/>
                <w:b/>
                <w:sz w:val="16"/>
                <w:szCs w:val="16"/>
              </w:rPr>
            </w:pPr>
            <w:r w:rsidRPr="001318B7">
              <w:rPr>
                <w:rFonts w:eastAsia="Calibri"/>
                <w:b/>
                <w:sz w:val="16"/>
                <w:szCs w:val="16"/>
              </w:rPr>
              <w:t>Dersin Öğrenim Kazanımları</w:t>
            </w:r>
          </w:p>
        </w:tc>
      </w:tr>
      <w:tr w:rsidR="000B2EE5" w:rsidRPr="00E75170" w14:paraId="710D112C" w14:textId="77777777" w:rsidTr="6955CFBE">
        <w:trPr>
          <w:trHeight w:val="269"/>
        </w:trPr>
        <w:tc>
          <w:tcPr>
            <w:tcW w:w="690" w:type="dxa"/>
            <w:vMerge/>
          </w:tcPr>
          <w:p w14:paraId="45956F1B" w14:textId="77777777" w:rsidR="000B2EE5" w:rsidRPr="001318B7" w:rsidRDefault="000B2EE5" w:rsidP="00B319B5">
            <w:pPr>
              <w:spacing w:after="120"/>
              <w:jc w:val="center"/>
              <w:rPr>
                <w:b/>
                <w:sz w:val="16"/>
                <w:szCs w:val="16"/>
              </w:rPr>
            </w:pPr>
          </w:p>
        </w:tc>
        <w:tc>
          <w:tcPr>
            <w:tcW w:w="1214" w:type="dxa"/>
            <w:vMerge/>
          </w:tcPr>
          <w:p w14:paraId="10D44996" w14:textId="77777777" w:rsidR="000B2EE5" w:rsidRPr="001318B7" w:rsidRDefault="000B2EE5" w:rsidP="00B319B5">
            <w:pPr>
              <w:spacing w:after="120"/>
              <w:rPr>
                <w:b/>
                <w:sz w:val="16"/>
                <w:szCs w:val="16"/>
              </w:rPr>
            </w:pPr>
          </w:p>
        </w:tc>
        <w:tc>
          <w:tcPr>
            <w:tcW w:w="1522" w:type="dxa"/>
          </w:tcPr>
          <w:p w14:paraId="3B17ACC0" w14:textId="77777777" w:rsidR="000B2EE5" w:rsidRPr="001318B7" w:rsidRDefault="000B2EE5" w:rsidP="00B319B5">
            <w:pPr>
              <w:rPr>
                <w:sz w:val="16"/>
                <w:szCs w:val="16"/>
              </w:rPr>
            </w:pPr>
            <w:r w:rsidRPr="001318B7">
              <w:rPr>
                <w:bCs/>
                <w:color w:val="000000"/>
                <w:sz w:val="16"/>
                <w:szCs w:val="16"/>
              </w:rPr>
              <w:t xml:space="preserve">1. </w:t>
            </w:r>
            <w:r w:rsidRPr="001318B7">
              <w:rPr>
                <w:sz w:val="16"/>
                <w:szCs w:val="16"/>
              </w:rPr>
              <w:t>Onkoloji hemşireliğinin tarihsel gelişimini, rol ve sorumluluklarını, standartları ve çalışma alanlarını bilir</w:t>
            </w:r>
          </w:p>
          <w:p w14:paraId="164B1081" w14:textId="77777777" w:rsidR="000B2EE5" w:rsidRPr="001318B7" w:rsidRDefault="000B2EE5" w:rsidP="00B319B5">
            <w:pPr>
              <w:spacing w:after="120"/>
              <w:rPr>
                <w:bCs/>
                <w:color w:val="000000"/>
                <w:sz w:val="16"/>
                <w:szCs w:val="16"/>
              </w:rPr>
            </w:pPr>
          </w:p>
        </w:tc>
        <w:tc>
          <w:tcPr>
            <w:tcW w:w="1236" w:type="dxa"/>
          </w:tcPr>
          <w:p w14:paraId="58C4D4AB" w14:textId="77777777" w:rsidR="000B2EE5" w:rsidRPr="001318B7" w:rsidRDefault="000B2EE5" w:rsidP="00B319B5">
            <w:pPr>
              <w:rPr>
                <w:bCs/>
                <w:sz w:val="16"/>
                <w:szCs w:val="16"/>
              </w:rPr>
            </w:pPr>
            <w:r w:rsidRPr="001318B7">
              <w:rPr>
                <w:bCs/>
                <w:sz w:val="16"/>
                <w:szCs w:val="16"/>
              </w:rPr>
              <w:t xml:space="preserve">2. </w:t>
            </w:r>
            <w:r w:rsidRPr="001318B7">
              <w:rPr>
                <w:sz w:val="16"/>
                <w:szCs w:val="16"/>
              </w:rPr>
              <w:t>Kanserin biyolojisi ve etkileyen faktörleri açıklar</w:t>
            </w:r>
          </w:p>
        </w:tc>
        <w:tc>
          <w:tcPr>
            <w:tcW w:w="1060" w:type="dxa"/>
          </w:tcPr>
          <w:p w14:paraId="5C895F8A" w14:textId="2D4A0D3D" w:rsidR="000B2EE5" w:rsidRPr="001318B7" w:rsidRDefault="000B2EE5" w:rsidP="00B319B5">
            <w:pPr>
              <w:rPr>
                <w:sz w:val="16"/>
                <w:szCs w:val="16"/>
              </w:rPr>
            </w:pPr>
            <w:r w:rsidRPr="001318B7">
              <w:rPr>
                <w:bCs/>
                <w:sz w:val="16"/>
                <w:szCs w:val="16"/>
              </w:rPr>
              <w:t xml:space="preserve">3. </w:t>
            </w:r>
            <w:r w:rsidRPr="001318B7">
              <w:rPr>
                <w:sz w:val="16"/>
                <w:szCs w:val="16"/>
              </w:rPr>
              <w:t>Kanserden korunma ve erken tanı yöntemlerini bilir</w:t>
            </w:r>
            <w:r w:rsidR="00E75170" w:rsidRPr="001318B7">
              <w:rPr>
                <w:sz w:val="16"/>
                <w:szCs w:val="16"/>
              </w:rPr>
              <w:t>.</w:t>
            </w:r>
          </w:p>
        </w:tc>
        <w:tc>
          <w:tcPr>
            <w:tcW w:w="967" w:type="dxa"/>
          </w:tcPr>
          <w:p w14:paraId="1D23135E" w14:textId="0CEAA3E5" w:rsidR="000B2EE5" w:rsidRPr="001318B7" w:rsidRDefault="000B2EE5" w:rsidP="00B319B5">
            <w:pPr>
              <w:rPr>
                <w:bCs/>
                <w:sz w:val="16"/>
                <w:szCs w:val="16"/>
              </w:rPr>
            </w:pPr>
            <w:r w:rsidRPr="001318B7">
              <w:rPr>
                <w:bCs/>
                <w:sz w:val="16"/>
                <w:szCs w:val="16"/>
              </w:rPr>
              <w:t xml:space="preserve">4. </w:t>
            </w:r>
            <w:r w:rsidRPr="001318B7">
              <w:rPr>
                <w:sz w:val="16"/>
                <w:szCs w:val="16"/>
              </w:rPr>
              <w:t>Kanserin tedavisinde kullanılan yöntemleri açıklar</w:t>
            </w:r>
            <w:r w:rsidR="00E75170" w:rsidRPr="001318B7">
              <w:rPr>
                <w:sz w:val="16"/>
                <w:szCs w:val="16"/>
              </w:rPr>
              <w:t>.</w:t>
            </w:r>
          </w:p>
        </w:tc>
        <w:tc>
          <w:tcPr>
            <w:tcW w:w="1073" w:type="dxa"/>
          </w:tcPr>
          <w:p w14:paraId="65AAB5A4" w14:textId="77777777" w:rsidR="000B2EE5" w:rsidRPr="001318B7" w:rsidRDefault="000B2EE5" w:rsidP="00B319B5">
            <w:pPr>
              <w:rPr>
                <w:bCs/>
                <w:sz w:val="16"/>
                <w:szCs w:val="16"/>
              </w:rPr>
            </w:pPr>
            <w:r w:rsidRPr="001318B7">
              <w:rPr>
                <w:bCs/>
                <w:sz w:val="16"/>
                <w:szCs w:val="16"/>
              </w:rPr>
              <w:t>5.</w:t>
            </w:r>
            <w:r w:rsidRPr="001318B7">
              <w:rPr>
                <w:sz w:val="16"/>
                <w:szCs w:val="16"/>
              </w:rPr>
              <w:t xml:space="preserve">Türkiye’de en sık görülen kanserleri ve korunma yöntemlerini bilir </w:t>
            </w:r>
          </w:p>
        </w:tc>
        <w:tc>
          <w:tcPr>
            <w:tcW w:w="1588" w:type="dxa"/>
          </w:tcPr>
          <w:p w14:paraId="61075321" w14:textId="77777777" w:rsidR="000B2EE5" w:rsidRPr="001318B7" w:rsidRDefault="000B2EE5" w:rsidP="00B319B5">
            <w:pPr>
              <w:rPr>
                <w:bCs/>
                <w:sz w:val="16"/>
                <w:szCs w:val="16"/>
              </w:rPr>
            </w:pPr>
            <w:r w:rsidRPr="001318B7">
              <w:rPr>
                <w:bCs/>
                <w:sz w:val="16"/>
                <w:szCs w:val="16"/>
              </w:rPr>
              <w:t xml:space="preserve">6. </w:t>
            </w:r>
            <w:r w:rsidRPr="001318B7">
              <w:rPr>
                <w:sz w:val="16"/>
                <w:szCs w:val="16"/>
              </w:rPr>
              <w:t>Hasta ve ailesinin süreç içinde yaşadığı sorunları ve gereksinimlerini tanımlar</w:t>
            </w:r>
          </w:p>
        </w:tc>
      </w:tr>
      <w:tr w:rsidR="000B2EE5" w:rsidRPr="00E75170" w14:paraId="0F5C8276" w14:textId="77777777" w:rsidTr="6955CFBE">
        <w:trPr>
          <w:trHeight w:val="2294"/>
        </w:trPr>
        <w:tc>
          <w:tcPr>
            <w:tcW w:w="690" w:type="dxa"/>
          </w:tcPr>
          <w:p w14:paraId="1D58AC50" w14:textId="77777777" w:rsidR="000B2EE5" w:rsidRPr="001318B7" w:rsidRDefault="000B2EE5" w:rsidP="00B319B5">
            <w:pPr>
              <w:tabs>
                <w:tab w:val="left" w:pos="180"/>
              </w:tabs>
              <w:spacing w:after="120"/>
              <w:rPr>
                <w:b/>
                <w:sz w:val="16"/>
                <w:szCs w:val="16"/>
              </w:rPr>
            </w:pPr>
            <w:r w:rsidRPr="001318B7">
              <w:rPr>
                <w:b/>
                <w:sz w:val="16"/>
                <w:szCs w:val="16"/>
              </w:rPr>
              <w:t>1</w:t>
            </w:r>
          </w:p>
        </w:tc>
        <w:tc>
          <w:tcPr>
            <w:tcW w:w="1214" w:type="dxa"/>
          </w:tcPr>
          <w:p w14:paraId="6DD73F1E" w14:textId="77777777" w:rsidR="000B2EE5" w:rsidRPr="001318B7" w:rsidRDefault="000B2EE5" w:rsidP="00B319B5">
            <w:pPr>
              <w:rPr>
                <w:sz w:val="16"/>
                <w:szCs w:val="16"/>
              </w:rPr>
            </w:pPr>
            <w:r w:rsidRPr="001318B7">
              <w:rPr>
                <w:sz w:val="16"/>
                <w:szCs w:val="16"/>
              </w:rPr>
              <w:t xml:space="preserve">Onkoloji Hemşireliği Tarihçesi, Onkoloji Hemşiresinin Rol ve Sorumlulukları, Onkoloji Hemşireliği Standartları </w:t>
            </w:r>
          </w:p>
          <w:p w14:paraId="759D5BBB" w14:textId="5C86C576" w:rsidR="000B2EE5" w:rsidRPr="001318B7" w:rsidRDefault="6955CFBE" w:rsidP="6955CFBE">
            <w:pPr>
              <w:spacing w:after="120"/>
              <w:rPr>
                <w:sz w:val="16"/>
                <w:szCs w:val="16"/>
              </w:rPr>
            </w:pPr>
            <w:r w:rsidRPr="6955CFBE">
              <w:rPr>
                <w:sz w:val="16"/>
                <w:szCs w:val="16"/>
              </w:rPr>
              <w:t>Onkoloji Hemşireliği ile İlgili Dernekler (Avrupa Onkoloji Hemşireleri Derneği, Amerikan Onkoloji Hemşireleri Derneği, Türkiye Onkoloji Hemşireleri Derneği’nin Amaçları)</w:t>
            </w:r>
          </w:p>
        </w:tc>
        <w:tc>
          <w:tcPr>
            <w:tcW w:w="1522" w:type="dxa"/>
          </w:tcPr>
          <w:p w14:paraId="30D4FC43" w14:textId="77777777" w:rsidR="000B2EE5" w:rsidRPr="001318B7" w:rsidRDefault="000B2EE5" w:rsidP="00B319B5">
            <w:pPr>
              <w:spacing w:after="120"/>
              <w:jc w:val="center"/>
              <w:rPr>
                <w:sz w:val="16"/>
                <w:szCs w:val="16"/>
              </w:rPr>
            </w:pPr>
            <w:r w:rsidRPr="001318B7">
              <w:rPr>
                <w:sz w:val="16"/>
                <w:szCs w:val="16"/>
              </w:rPr>
              <w:t>X</w:t>
            </w:r>
          </w:p>
        </w:tc>
        <w:tc>
          <w:tcPr>
            <w:tcW w:w="1236" w:type="dxa"/>
          </w:tcPr>
          <w:p w14:paraId="75DE5C65" w14:textId="77777777" w:rsidR="000B2EE5" w:rsidRPr="001318B7" w:rsidRDefault="000B2EE5" w:rsidP="00B319B5">
            <w:pPr>
              <w:spacing w:after="120"/>
              <w:jc w:val="center"/>
              <w:rPr>
                <w:sz w:val="16"/>
                <w:szCs w:val="16"/>
              </w:rPr>
            </w:pPr>
          </w:p>
        </w:tc>
        <w:tc>
          <w:tcPr>
            <w:tcW w:w="1060" w:type="dxa"/>
          </w:tcPr>
          <w:p w14:paraId="6E8B8886" w14:textId="77777777" w:rsidR="000B2EE5" w:rsidRPr="001318B7" w:rsidRDefault="000B2EE5" w:rsidP="00B319B5">
            <w:pPr>
              <w:spacing w:after="120"/>
              <w:jc w:val="center"/>
              <w:rPr>
                <w:sz w:val="16"/>
                <w:szCs w:val="16"/>
              </w:rPr>
            </w:pPr>
          </w:p>
        </w:tc>
        <w:tc>
          <w:tcPr>
            <w:tcW w:w="967" w:type="dxa"/>
          </w:tcPr>
          <w:p w14:paraId="7A016401" w14:textId="77777777" w:rsidR="000B2EE5" w:rsidRPr="001318B7" w:rsidRDefault="000B2EE5" w:rsidP="00B319B5">
            <w:pPr>
              <w:spacing w:after="120"/>
              <w:jc w:val="center"/>
              <w:rPr>
                <w:sz w:val="16"/>
                <w:szCs w:val="16"/>
              </w:rPr>
            </w:pPr>
          </w:p>
        </w:tc>
        <w:tc>
          <w:tcPr>
            <w:tcW w:w="1073" w:type="dxa"/>
          </w:tcPr>
          <w:p w14:paraId="226666C9" w14:textId="77777777" w:rsidR="000B2EE5" w:rsidRPr="001318B7" w:rsidRDefault="000B2EE5" w:rsidP="00B319B5">
            <w:pPr>
              <w:spacing w:after="120"/>
              <w:jc w:val="center"/>
              <w:rPr>
                <w:sz w:val="16"/>
                <w:szCs w:val="16"/>
              </w:rPr>
            </w:pPr>
          </w:p>
        </w:tc>
        <w:tc>
          <w:tcPr>
            <w:tcW w:w="1588" w:type="dxa"/>
          </w:tcPr>
          <w:p w14:paraId="4D820090" w14:textId="77777777" w:rsidR="000B2EE5" w:rsidRPr="001318B7" w:rsidRDefault="000B2EE5" w:rsidP="00B319B5">
            <w:pPr>
              <w:spacing w:after="120"/>
              <w:jc w:val="center"/>
              <w:rPr>
                <w:sz w:val="16"/>
                <w:szCs w:val="16"/>
              </w:rPr>
            </w:pPr>
          </w:p>
        </w:tc>
      </w:tr>
      <w:tr w:rsidR="000B2EE5" w:rsidRPr="00E75170" w14:paraId="1A83694C" w14:textId="77777777" w:rsidTr="6955CFBE">
        <w:trPr>
          <w:trHeight w:val="651"/>
        </w:trPr>
        <w:tc>
          <w:tcPr>
            <w:tcW w:w="690" w:type="dxa"/>
            <w:shd w:val="clear" w:color="auto" w:fill="auto"/>
          </w:tcPr>
          <w:p w14:paraId="6B059CCA" w14:textId="77777777" w:rsidR="000B2EE5" w:rsidRPr="001318B7" w:rsidRDefault="000B2EE5" w:rsidP="00B319B5">
            <w:pPr>
              <w:spacing w:after="120"/>
              <w:rPr>
                <w:b/>
                <w:sz w:val="16"/>
                <w:szCs w:val="16"/>
              </w:rPr>
            </w:pPr>
            <w:r w:rsidRPr="001318B7">
              <w:rPr>
                <w:b/>
                <w:sz w:val="16"/>
                <w:szCs w:val="16"/>
              </w:rPr>
              <w:t>2</w:t>
            </w:r>
          </w:p>
        </w:tc>
        <w:tc>
          <w:tcPr>
            <w:tcW w:w="1214" w:type="dxa"/>
          </w:tcPr>
          <w:p w14:paraId="515CECDD" w14:textId="77777777" w:rsidR="000B2EE5" w:rsidRPr="001318B7" w:rsidRDefault="000B2EE5" w:rsidP="00B319B5">
            <w:pPr>
              <w:spacing w:after="120"/>
              <w:rPr>
                <w:sz w:val="16"/>
                <w:szCs w:val="16"/>
              </w:rPr>
            </w:pPr>
            <w:r w:rsidRPr="001318B7">
              <w:rPr>
                <w:sz w:val="16"/>
                <w:szCs w:val="16"/>
              </w:rPr>
              <w:t>Dünya’ da ve Ülkemizde Kanser Epidemiyolojisi Ve Etyolojisi</w:t>
            </w:r>
          </w:p>
        </w:tc>
        <w:tc>
          <w:tcPr>
            <w:tcW w:w="1522" w:type="dxa"/>
          </w:tcPr>
          <w:p w14:paraId="74F7C14F" w14:textId="77777777" w:rsidR="000B2EE5" w:rsidRPr="001318B7" w:rsidRDefault="000B2EE5" w:rsidP="00B319B5">
            <w:pPr>
              <w:spacing w:after="120"/>
              <w:jc w:val="center"/>
              <w:rPr>
                <w:sz w:val="16"/>
                <w:szCs w:val="16"/>
              </w:rPr>
            </w:pPr>
          </w:p>
        </w:tc>
        <w:tc>
          <w:tcPr>
            <w:tcW w:w="1236" w:type="dxa"/>
          </w:tcPr>
          <w:p w14:paraId="5FBFEA89" w14:textId="77777777" w:rsidR="000B2EE5" w:rsidRPr="001318B7" w:rsidRDefault="000B2EE5" w:rsidP="00B319B5">
            <w:pPr>
              <w:spacing w:after="120"/>
              <w:jc w:val="center"/>
              <w:rPr>
                <w:sz w:val="16"/>
                <w:szCs w:val="16"/>
              </w:rPr>
            </w:pPr>
          </w:p>
        </w:tc>
        <w:tc>
          <w:tcPr>
            <w:tcW w:w="1060" w:type="dxa"/>
          </w:tcPr>
          <w:p w14:paraId="609566E7" w14:textId="77777777" w:rsidR="000B2EE5" w:rsidRPr="001318B7" w:rsidRDefault="000B2EE5" w:rsidP="00B319B5">
            <w:pPr>
              <w:spacing w:after="120"/>
              <w:jc w:val="center"/>
              <w:rPr>
                <w:sz w:val="16"/>
                <w:szCs w:val="16"/>
              </w:rPr>
            </w:pPr>
          </w:p>
        </w:tc>
        <w:tc>
          <w:tcPr>
            <w:tcW w:w="967" w:type="dxa"/>
          </w:tcPr>
          <w:p w14:paraId="5E99A3A7" w14:textId="77777777" w:rsidR="000B2EE5" w:rsidRPr="001318B7" w:rsidRDefault="000B2EE5" w:rsidP="00B319B5">
            <w:pPr>
              <w:spacing w:after="120"/>
              <w:jc w:val="center"/>
              <w:rPr>
                <w:sz w:val="16"/>
                <w:szCs w:val="16"/>
              </w:rPr>
            </w:pPr>
          </w:p>
        </w:tc>
        <w:tc>
          <w:tcPr>
            <w:tcW w:w="1073" w:type="dxa"/>
          </w:tcPr>
          <w:p w14:paraId="4728218C" w14:textId="77777777" w:rsidR="000B2EE5" w:rsidRPr="001318B7" w:rsidRDefault="000B2EE5" w:rsidP="00B319B5">
            <w:pPr>
              <w:spacing w:after="120"/>
              <w:jc w:val="center"/>
              <w:rPr>
                <w:sz w:val="16"/>
                <w:szCs w:val="16"/>
              </w:rPr>
            </w:pPr>
            <w:r w:rsidRPr="001318B7">
              <w:rPr>
                <w:sz w:val="16"/>
                <w:szCs w:val="16"/>
              </w:rPr>
              <w:t>X</w:t>
            </w:r>
          </w:p>
        </w:tc>
        <w:tc>
          <w:tcPr>
            <w:tcW w:w="1588" w:type="dxa"/>
          </w:tcPr>
          <w:p w14:paraId="699BD691" w14:textId="77777777" w:rsidR="000B2EE5" w:rsidRPr="001318B7" w:rsidRDefault="000B2EE5" w:rsidP="00B319B5">
            <w:pPr>
              <w:spacing w:after="120"/>
              <w:jc w:val="center"/>
              <w:rPr>
                <w:sz w:val="16"/>
                <w:szCs w:val="16"/>
              </w:rPr>
            </w:pPr>
          </w:p>
        </w:tc>
      </w:tr>
      <w:tr w:rsidR="000B2EE5" w:rsidRPr="00E75170" w14:paraId="75C9D9F2" w14:textId="77777777" w:rsidTr="6955CFBE">
        <w:trPr>
          <w:trHeight w:val="296"/>
        </w:trPr>
        <w:tc>
          <w:tcPr>
            <w:tcW w:w="690" w:type="dxa"/>
            <w:shd w:val="clear" w:color="auto" w:fill="auto"/>
          </w:tcPr>
          <w:p w14:paraId="3E6B3C4F" w14:textId="77777777" w:rsidR="000B2EE5" w:rsidRPr="001318B7" w:rsidRDefault="000B2EE5" w:rsidP="00B319B5">
            <w:pPr>
              <w:spacing w:after="120"/>
              <w:rPr>
                <w:b/>
                <w:sz w:val="16"/>
                <w:szCs w:val="16"/>
              </w:rPr>
            </w:pPr>
            <w:r w:rsidRPr="001318B7">
              <w:rPr>
                <w:b/>
                <w:sz w:val="16"/>
                <w:szCs w:val="16"/>
              </w:rPr>
              <w:lastRenderedPageBreak/>
              <w:t>3</w:t>
            </w:r>
          </w:p>
        </w:tc>
        <w:tc>
          <w:tcPr>
            <w:tcW w:w="1214" w:type="dxa"/>
          </w:tcPr>
          <w:p w14:paraId="32F58947" w14:textId="77777777" w:rsidR="000B2EE5" w:rsidRPr="001318B7" w:rsidRDefault="000B2EE5" w:rsidP="00B319B5">
            <w:pPr>
              <w:spacing w:after="120"/>
              <w:rPr>
                <w:sz w:val="16"/>
                <w:szCs w:val="16"/>
              </w:rPr>
            </w:pPr>
            <w:r w:rsidRPr="001318B7">
              <w:rPr>
                <w:sz w:val="16"/>
                <w:szCs w:val="16"/>
              </w:rPr>
              <w:t>Kanserin Oluş Mekanizması</w:t>
            </w:r>
          </w:p>
        </w:tc>
        <w:tc>
          <w:tcPr>
            <w:tcW w:w="1522" w:type="dxa"/>
          </w:tcPr>
          <w:p w14:paraId="10A035D3" w14:textId="77777777" w:rsidR="000B2EE5" w:rsidRPr="001318B7" w:rsidRDefault="000B2EE5" w:rsidP="00B319B5">
            <w:pPr>
              <w:spacing w:after="120"/>
              <w:jc w:val="center"/>
              <w:rPr>
                <w:sz w:val="16"/>
                <w:szCs w:val="16"/>
              </w:rPr>
            </w:pPr>
          </w:p>
        </w:tc>
        <w:tc>
          <w:tcPr>
            <w:tcW w:w="1236" w:type="dxa"/>
          </w:tcPr>
          <w:p w14:paraId="6D3D88A3" w14:textId="77777777" w:rsidR="000B2EE5" w:rsidRPr="001318B7" w:rsidRDefault="000B2EE5" w:rsidP="00B319B5">
            <w:pPr>
              <w:spacing w:after="120"/>
              <w:jc w:val="center"/>
              <w:rPr>
                <w:sz w:val="16"/>
                <w:szCs w:val="16"/>
              </w:rPr>
            </w:pPr>
            <w:r w:rsidRPr="001318B7">
              <w:rPr>
                <w:sz w:val="16"/>
                <w:szCs w:val="16"/>
              </w:rPr>
              <w:t>X</w:t>
            </w:r>
          </w:p>
        </w:tc>
        <w:tc>
          <w:tcPr>
            <w:tcW w:w="1060" w:type="dxa"/>
          </w:tcPr>
          <w:p w14:paraId="6CAFBCC3" w14:textId="77777777" w:rsidR="000B2EE5" w:rsidRPr="001318B7" w:rsidRDefault="000B2EE5" w:rsidP="00B319B5">
            <w:pPr>
              <w:spacing w:after="120"/>
              <w:jc w:val="center"/>
              <w:rPr>
                <w:sz w:val="16"/>
                <w:szCs w:val="16"/>
              </w:rPr>
            </w:pPr>
          </w:p>
        </w:tc>
        <w:tc>
          <w:tcPr>
            <w:tcW w:w="967" w:type="dxa"/>
          </w:tcPr>
          <w:p w14:paraId="2CE9863E" w14:textId="77777777" w:rsidR="000B2EE5" w:rsidRPr="001318B7" w:rsidRDefault="000B2EE5" w:rsidP="00B319B5">
            <w:pPr>
              <w:spacing w:after="120"/>
              <w:jc w:val="center"/>
              <w:rPr>
                <w:sz w:val="16"/>
                <w:szCs w:val="16"/>
              </w:rPr>
            </w:pPr>
          </w:p>
        </w:tc>
        <w:tc>
          <w:tcPr>
            <w:tcW w:w="1073" w:type="dxa"/>
          </w:tcPr>
          <w:p w14:paraId="15CFC6AD" w14:textId="77777777" w:rsidR="000B2EE5" w:rsidRPr="001318B7" w:rsidRDefault="000B2EE5" w:rsidP="00B319B5">
            <w:pPr>
              <w:spacing w:after="120"/>
              <w:jc w:val="center"/>
              <w:rPr>
                <w:sz w:val="16"/>
                <w:szCs w:val="16"/>
              </w:rPr>
            </w:pPr>
          </w:p>
        </w:tc>
        <w:tc>
          <w:tcPr>
            <w:tcW w:w="1588" w:type="dxa"/>
          </w:tcPr>
          <w:p w14:paraId="5F059FA1" w14:textId="77777777" w:rsidR="000B2EE5" w:rsidRPr="001318B7" w:rsidRDefault="000B2EE5" w:rsidP="00B319B5">
            <w:pPr>
              <w:spacing w:after="120"/>
              <w:jc w:val="center"/>
              <w:rPr>
                <w:sz w:val="16"/>
                <w:szCs w:val="16"/>
              </w:rPr>
            </w:pPr>
          </w:p>
        </w:tc>
      </w:tr>
      <w:tr w:rsidR="000B2EE5" w:rsidRPr="00E75170" w14:paraId="11E203B1" w14:textId="77777777" w:rsidTr="6955CFBE">
        <w:trPr>
          <w:trHeight w:val="567"/>
        </w:trPr>
        <w:tc>
          <w:tcPr>
            <w:tcW w:w="690" w:type="dxa"/>
            <w:shd w:val="clear" w:color="auto" w:fill="auto"/>
          </w:tcPr>
          <w:p w14:paraId="5BBB1FC9" w14:textId="77777777" w:rsidR="000B2EE5" w:rsidRPr="001318B7" w:rsidRDefault="000B2EE5" w:rsidP="00B319B5">
            <w:pPr>
              <w:spacing w:after="120"/>
              <w:rPr>
                <w:b/>
                <w:sz w:val="16"/>
                <w:szCs w:val="16"/>
              </w:rPr>
            </w:pPr>
            <w:r w:rsidRPr="001318B7">
              <w:rPr>
                <w:b/>
                <w:sz w:val="16"/>
                <w:szCs w:val="16"/>
              </w:rPr>
              <w:t>4</w:t>
            </w:r>
          </w:p>
        </w:tc>
        <w:tc>
          <w:tcPr>
            <w:tcW w:w="1214" w:type="dxa"/>
          </w:tcPr>
          <w:p w14:paraId="0DB60B3C" w14:textId="3A77ABD5" w:rsidR="000B2EE5" w:rsidRPr="001318B7" w:rsidRDefault="000B2EE5" w:rsidP="009F4201">
            <w:pPr>
              <w:rPr>
                <w:sz w:val="16"/>
                <w:szCs w:val="16"/>
              </w:rPr>
            </w:pPr>
            <w:r w:rsidRPr="001318B7">
              <w:rPr>
                <w:sz w:val="16"/>
                <w:szCs w:val="16"/>
              </w:rPr>
              <w:t xml:space="preserve">Tedavi Yöntemleri-Kemoterapi, Radyoterapi, Cerrahi Tedavi </w:t>
            </w:r>
          </w:p>
        </w:tc>
        <w:tc>
          <w:tcPr>
            <w:tcW w:w="1522" w:type="dxa"/>
          </w:tcPr>
          <w:p w14:paraId="1BD9C208" w14:textId="77777777" w:rsidR="000B2EE5" w:rsidRPr="001318B7" w:rsidRDefault="000B2EE5" w:rsidP="00B319B5">
            <w:pPr>
              <w:spacing w:after="120"/>
              <w:jc w:val="center"/>
              <w:rPr>
                <w:sz w:val="16"/>
                <w:szCs w:val="16"/>
              </w:rPr>
            </w:pPr>
          </w:p>
        </w:tc>
        <w:tc>
          <w:tcPr>
            <w:tcW w:w="1236" w:type="dxa"/>
          </w:tcPr>
          <w:p w14:paraId="0BF58074" w14:textId="77777777" w:rsidR="000B2EE5" w:rsidRPr="001318B7" w:rsidRDefault="000B2EE5" w:rsidP="00B319B5">
            <w:pPr>
              <w:spacing w:after="120"/>
              <w:jc w:val="center"/>
              <w:rPr>
                <w:sz w:val="16"/>
                <w:szCs w:val="16"/>
              </w:rPr>
            </w:pPr>
          </w:p>
        </w:tc>
        <w:tc>
          <w:tcPr>
            <w:tcW w:w="1060" w:type="dxa"/>
          </w:tcPr>
          <w:p w14:paraId="644DA9EC" w14:textId="77777777" w:rsidR="000B2EE5" w:rsidRPr="001318B7" w:rsidRDefault="000B2EE5" w:rsidP="00B319B5">
            <w:pPr>
              <w:spacing w:after="120"/>
              <w:jc w:val="center"/>
              <w:rPr>
                <w:sz w:val="16"/>
                <w:szCs w:val="16"/>
              </w:rPr>
            </w:pPr>
          </w:p>
        </w:tc>
        <w:tc>
          <w:tcPr>
            <w:tcW w:w="967" w:type="dxa"/>
          </w:tcPr>
          <w:p w14:paraId="127C9D07" w14:textId="77777777" w:rsidR="000B2EE5" w:rsidRPr="001318B7" w:rsidRDefault="000B2EE5" w:rsidP="00B319B5">
            <w:pPr>
              <w:spacing w:after="120"/>
              <w:jc w:val="center"/>
              <w:rPr>
                <w:sz w:val="16"/>
                <w:szCs w:val="16"/>
              </w:rPr>
            </w:pPr>
            <w:r w:rsidRPr="001318B7">
              <w:rPr>
                <w:sz w:val="16"/>
                <w:szCs w:val="16"/>
              </w:rPr>
              <w:t>X</w:t>
            </w:r>
          </w:p>
        </w:tc>
        <w:tc>
          <w:tcPr>
            <w:tcW w:w="1073" w:type="dxa"/>
          </w:tcPr>
          <w:p w14:paraId="51A0C44C" w14:textId="77777777" w:rsidR="000B2EE5" w:rsidRPr="001318B7" w:rsidRDefault="000B2EE5" w:rsidP="00B319B5">
            <w:pPr>
              <w:spacing w:after="120"/>
              <w:jc w:val="center"/>
              <w:rPr>
                <w:sz w:val="16"/>
                <w:szCs w:val="16"/>
              </w:rPr>
            </w:pPr>
          </w:p>
        </w:tc>
        <w:tc>
          <w:tcPr>
            <w:tcW w:w="1588" w:type="dxa"/>
          </w:tcPr>
          <w:p w14:paraId="1F977EA3" w14:textId="77777777" w:rsidR="000B2EE5" w:rsidRPr="001318B7" w:rsidRDefault="000B2EE5" w:rsidP="00B319B5">
            <w:pPr>
              <w:spacing w:after="120"/>
              <w:jc w:val="center"/>
              <w:rPr>
                <w:sz w:val="16"/>
                <w:szCs w:val="16"/>
              </w:rPr>
            </w:pPr>
          </w:p>
        </w:tc>
      </w:tr>
      <w:tr w:rsidR="000B2EE5" w:rsidRPr="00E75170" w14:paraId="61243C34" w14:textId="77777777" w:rsidTr="6955CFBE">
        <w:trPr>
          <w:trHeight w:val="488"/>
        </w:trPr>
        <w:tc>
          <w:tcPr>
            <w:tcW w:w="690" w:type="dxa"/>
            <w:shd w:val="clear" w:color="auto" w:fill="auto"/>
          </w:tcPr>
          <w:p w14:paraId="26B453ED" w14:textId="77777777" w:rsidR="000B2EE5" w:rsidRPr="001318B7" w:rsidRDefault="000B2EE5" w:rsidP="00B319B5">
            <w:pPr>
              <w:spacing w:after="120"/>
              <w:rPr>
                <w:b/>
                <w:sz w:val="16"/>
                <w:szCs w:val="16"/>
              </w:rPr>
            </w:pPr>
            <w:r w:rsidRPr="001318B7">
              <w:rPr>
                <w:b/>
                <w:sz w:val="16"/>
                <w:szCs w:val="16"/>
              </w:rPr>
              <w:t>5</w:t>
            </w:r>
          </w:p>
        </w:tc>
        <w:tc>
          <w:tcPr>
            <w:tcW w:w="1214" w:type="dxa"/>
          </w:tcPr>
          <w:p w14:paraId="6F046E88" w14:textId="77777777" w:rsidR="000B2EE5" w:rsidRPr="001318B7" w:rsidRDefault="000B2EE5" w:rsidP="00B319B5">
            <w:pPr>
              <w:spacing w:after="120"/>
              <w:rPr>
                <w:sz w:val="16"/>
                <w:szCs w:val="16"/>
              </w:rPr>
            </w:pPr>
            <w:r w:rsidRPr="001318B7">
              <w:rPr>
                <w:sz w:val="16"/>
                <w:szCs w:val="16"/>
              </w:rPr>
              <w:t xml:space="preserve">Kanserden Korunma Ve Erken Tanı Yöntemleri </w:t>
            </w:r>
          </w:p>
        </w:tc>
        <w:tc>
          <w:tcPr>
            <w:tcW w:w="1522" w:type="dxa"/>
          </w:tcPr>
          <w:p w14:paraId="18114388" w14:textId="77777777" w:rsidR="000B2EE5" w:rsidRPr="001318B7" w:rsidRDefault="000B2EE5" w:rsidP="00B319B5">
            <w:pPr>
              <w:spacing w:after="120"/>
              <w:jc w:val="center"/>
              <w:rPr>
                <w:sz w:val="16"/>
                <w:szCs w:val="16"/>
              </w:rPr>
            </w:pPr>
          </w:p>
        </w:tc>
        <w:tc>
          <w:tcPr>
            <w:tcW w:w="1236" w:type="dxa"/>
          </w:tcPr>
          <w:p w14:paraId="69587013" w14:textId="77777777" w:rsidR="000B2EE5" w:rsidRPr="001318B7" w:rsidRDefault="000B2EE5" w:rsidP="00B319B5">
            <w:pPr>
              <w:spacing w:after="120"/>
              <w:jc w:val="center"/>
              <w:rPr>
                <w:sz w:val="16"/>
                <w:szCs w:val="16"/>
              </w:rPr>
            </w:pPr>
          </w:p>
        </w:tc>
        <w:tc>
          <w:tcPr>
            <w:tcW w:w="1060" w:type="dxa"/>
          </w:tcPr>
          <w:p w14:paraId="00D08789" w14:textId="77777777" w:rsidR="000B2EE5" w:rsidRPr="001318B7" w:rsidRDefault="000B2EE5" w:rsidP="00B319B5">
            <w:pPr>
              <w:spacing w:after="120"/>
              <w:jc w:val="center"/>
              <w:rPr>
                <w:sz w:val="16"/>
                <w:szCs w:val="16"/>
              </w:rPr>
            </w:pPr>
            <w:r w:rsidRPr="001318B7">
              <w:rPr>
                <w:sz w:val="16"/>
                <w:szCs w:val="16"/>
              </w:rPr>
              <w:t>X</w:t>
            </w:r>
          </w:p>
        </w:tc>
        <w:tc>
          <w:tcPr>
            <w:tcW w:w="967" w:type="dxa"/>
          </w:tcPr>
          <w:p w14:paraId="5AEC4532" w14:textId="77777777" w:rsidR="000B2EE5" w:rsidRPr="001318B7" w:rsidRDefault="000B2EE5" w:rsidP="00B319B5">
            <w:pPr>
              <w:spacing w:after="120"/>
              <w:jc w:val="center"/>
              <w:rPr>
                <w:sz w:val="16"/>
                <w:szCs w:val="16"/>
              </w:rPr>
            </w:pPr>
          </w:p>
        </w:tc>
        <w:tc>
          <w:tcPr>
            <w:tcW w:w="1073" w:type="dxa"/>
          </w:tcPr>
          <w:p w14:paraId="3527725F" w14:textId="77777777" w:rsidR="000B2EE5" w:rsidRPr="001318B7" w:rsidRDefault="000B2EE5" w:rsidP="00B319B5">
            <w:pPr>
              <w:spacing w:after="120"/>
              <w:jc w:val="center"/>
              <w:rPr>
                <w:sz w:val="16"/>
                <w:szCs w:val="16"/>
              </w:rPr>
            </w:pPr>
          </w:p>
        </w:tc>
        <w:tc>
          <w:tcPr>
            <w:tcW w:w="1588" w:type="dxa"/>
          </w:tcPr>
          <w:p w14:paraId="455B7855" w14:textId="77777777" w:rsidR="000B2EE5" w:rsidRPr="001318B7" w:rsidRDefault="000B2EE5" w:rsidP="00B319B5">
            <w:pPr>
              <w:spacing w:after="120"/>
              <w:jc w:val="center"/>
              <w:rPr>
                <w:sz w:val="16"/>
                <w:szCs w:val="16"/>
              </w:rPr>
            </w:pPr>
          </w:p>
        </w:tc>
      </w:tr>
      <w:tr w:rsidR="000B2EE5" w:rsidRPr="00E75170" w14:paraId="0C5CF96A" w14:textId="77777777" w:rsidTr="6955CFBE">
        <w:trPr>
          <w:trHeight w:val="552"/>
        </w:trPr>
        <w:tc>
          <w:tcPr>
            <w:tcW w:w="690" w:type="dxa"/>
            <w:shd w:val="clear" w:color="auto" w:fill="auto"/>
          </w:tcPr>
          <w:p w14:paraId="4626833D" w14:textId="77777777" w:rsidR="000B2EE5" w:rsidRPr="001318B7" w:rsidRDefault="000B2EE5" w:rsidP="00B319B5">
            <w:pPr>
              <w:spacing w:after="120"/>
              <w:rPr>
                <w:b/>
                <w:sz w:val="16"/>
                <w:szCs w:val="16"/>
              </w:rPr>
            </w:pPr>
            <w:r w:rsidRPr="001318B7">
              <w:rPr>
                <w:b/>
                <w:sz w:val="16"/>
                <w:szCs w:val="16"/>
              </w:rPr>
              <w:t>6</w:t>
            </w:r>
          </w:p>
        </w:tc>
        <w:tc>
          <w:tcPr>
            <w:tcW w:w="1214" w:type="dxa"/>
          </w:tcPr>
          <w:p w14:paraId="4E8587A9" w14:textId="1C07E280" w:rsidR="000B2EE5" w:rsidRPr="001318B7" w:rsidRDefault="000B2EE5" w:rsidP="00B319B5">
            <w:pPr>
              <w:rPr>
                <w:sz w:val="16"/>
                <w:szCs w:val="16"/>
              </w:rPr>
            </w:pPr>
            <w:r w:rsidRPr="001318B7">
              <w:rPr>
                <w:sz w:val="16"/>
                <w:szCs w:val="16"/>
              </w:rPr>
              <w:t>Tedavi Yöntemleri-</w:t>
            </w:r>
          </w:p>
          <w:p w14:paraId="19C1E957" w14:textId="36916391" w:rsidR="000B2EE5" w:rsidRPr="001318B7" w:rsidRDefault="6955CFBE" w:rsidP="00E75170">
            <w:pPr>
              <w:rPr>
                <w:sz w:val="16"/>
                <w:szCs w:val="16"/>
              </w:rPr>
            </w:pPr>
            <w:proofErr w:type="spellStart"/>
            <w:r w:rsidRPr="6955CFBE">
              <w:rPr>
                <w:sz w:val="16"/>
                <w:szCs w:val="16"/>
              </w:rPr>
              <w:t>Biyoterapiler</w:t>
            </w:r>
            <w:proofErr w:type="spellEnd"/>
            <w:r w:rsidRPr="6955CFBE">
              <w:rPr>
                <w:sz w:val="16"/>
                <w:szCs w:val="16"/>
              </w:rPr>
              <w:t xml:space="preserve">(İnterferon, </w:t>
            </w:r>
            <w:proofErr w:type="spellStart"/>
            <w:r w:rsidRPr="6955CFBE">
              <w:rPr>
                <w:sz w:val="16"/>
                <w:szCs w:val="16"/>
              </w:rPr>
              <w:t>İnterlökinler</w:t>
            </w:r>
            <w:proofErr w:type="spellEnd"/>
            <w:r w:rsidRPr="6955CFBE">
              <w:rPr>
                <w:sz w:val="16"/>
                <w:szCs w:val="16"/>
              </w:rPr>
              <w:t xml:space="preserve">, Hormonlar), Kemik İliği ve Kok Hücre Nakli </w:t>
            </w:r>
          </w:p>
        </w:tc>
        <w:tc>
          <w:tcPr>
            <w:tcW w:w="1522" w:type="dxa"/>
          </w:tcPr>
          <w:p w14:paraId="3F216095" w14:textId="77777777" w:rsidR="000B2EE5" w:rsidRPr="001318B7" w:rsidRDefault="000B2EE5" w:rsidP="00B319B5">
            <w:pPr>
              <w:spacing w:after="120"/>
              <w:jc w:val="center"/>
              <w:rPr>
                <w:sz w:val="16"/>
                <w:szCs w:val="16"/>
              </w:rPr>
            </w:pPr>
          </w:p>
        </w:tc>
        <w:tc>
          <w:tcPr>
            <w:tcW w:w="1236" w:type="dxa"/>
          </w:tcPr>
          <w:p w14:paraId="7E8313E2" w14:textId="77777777" w:rsidR="000B2EE5" w:rsidRPr="001318B7" w:rsidRDefault="000B2EE5" w:rsidP="00B319B5">
            <w:pPr>
              <w:spacing w:after="120"/>
              <w:jc w:val="center"/>
              <w:rPr>
                <w:sz w:val="16"/>
                <w:szCs w:val="16"/>
              </w:rPr>
            </w:pPr>
          </w:p>
        </w:tc>
        <w:tc>
          <w:tcPr>
            <w:tcW w:w="1060" w:type="dxa"/>
          </w:tcPr>
          <w:p w14:paraId="059ECA8E" w14:textId="77777777" w:rsidR="000B2EE5" w:rsidRPr="001318B7" w:rsidRDefault="000B2EE5" w:rsidP="00B319B5">
            <w:pPr>
              <w:spacing w:after="120"/>
              <w:jc w:val="center"/>
              <w:rPr>
                <w:sz w:val="16"/>
                <w:szCs w:val="16"/>
              </w:rPr>
            </w:pPr>
          </w:p>
        </w:tc>
        <w:tc>
          <w:tcPr>
            <w:tcW w:w="967" w:type="dxa"/>
          </w:tcPr>
          <w:p w14:paraId="37CD4A08" w14:textId="77777777" w:rsidR="000B2EE5" w:rsidRPr="001318B7" w:rsidRDefault="000B2EE5" w:rsidP="00B319B5">
            <w:pPr>
              <w:spacing w:after="120"/>
              <w:jc w:val="center"/>
              <w:rPr>
                <w:sz w:val="16"/>
                <w:szCs w:val="16"/>
              </w:rPr>
            </w:pPr>
            <w:r w:rsidRPr="001318B7">
              <w:rPr>
                <w:sz w:val="16"/>
                <w:szCs w:val="16"/>
              </w:rPr>
              <w:t>X</w:t>
            </w:r>
          </w:p>
        </w:tc>
        <w:tc>
          <w:tcPr>
            <w:tcW w:w="1073" w:type="dxa"/>
          </w:tcPr>
          <w:p w14:paraId="599DE155" w14:textId="77777777" w:rsidR="000B2EE5" w:rsidRPr="001318B7" w:rsidRDefault="000B2EE5" w:rsidP="00B319B5">
            <w:pPr>
              <w:spacing w:after="120"/>
              <w:jc w:val="center"/>
              <w:rPr>
                <w:sz w:val="16"/>
                <w:szCs w:val="16"/>
              </w:rPr>
            </w:pPr>
          </w:p>
        </w:tc>
        <w:tc>
          <w:tcPr>
            <w:tcW w:w="1588" w:type="dxa"/>
          </w:tcPr>
          <w:p w14:paraId="18DA5E36" w14:textId="77777777" w:rsidR="000B2EE5" w:rsidRPr="001318B7" w:rsidRDefault="000B2EE5" w:rsidP="00B319B5">
            <w:pPr>
              <w:spacing w:after="120"/>
              <w:jc w:val="center"/>
              <w:rPr>
                <w:sz w:val="16"/>
                <w:szCs w:val="16"/>
              </w:rPr>
            </w:pPr>
          </w:p>
        </w:tc>
      </w:tr>
      <w:tr w:rsidR="000B2EE5" w:rsidRPr="00E75170" w14:paraId="0FD93AC0" w14:textId="77777777" w:rsidTr="6955CFBE">
        <w:trPr>
          <w:trHeight w:val="843"/>
        </w:trPr>
        <w:tc>
          <w:tcPr>
            <w:tcW w:w="690" w:type="dxa"/>
            <w:shd w:val="clear" w:color="auto" w:fill="auto"/>
          </w:tcPr>
          <w:p w14:paraId="65D90909" w14:textId="77777777" w:rsidR="000B2EE5" w:rsidRPr="001318B7" w:rsidRDefault="000B2EE5" w:rsidP="00B319B5">
            <w:pPr>
              <w:spacing w:after="120"/>
              <w:rPr>
                <w:b/>
                <w:sz w:val="16"/>
                <w:szCs w:val="16"/>
              </w:rPr>
            </w:pPr>
            <w:r w:rsidRPr="001318B7">
              <w:rPr>
                <w:b/>
                <w:sz w:val="16"/>
                <w:szCs w:val="16"/>
              </w:rPr>
              <w:t>7</w:t>
            </w:r>
          </w:p>
        </w:tc>
        <w:tc>
          <w:tcPr>
            <w:tcW w:w="1214" w:type="dxa"/>
          </w:tcPr>
          <w:p w14:paraId="523C7A95" w14:textId="77777777" w:rsidR="000B2EE5" w:rsidRPr="001318B7" w:rsidRDefault="000B2EE5" w:rsidP="00B319B5">
            <w:pPr>
              <w:rPr>
                <w:sz w:val="16"/>
                <w:szCs w:val="16"/>
              </w:rPr>
            </w:pPr>
            <w:r w:rsidRPr="001318B7">
              <w:rPr>
                <w:sz w:val="16"/>
                <w:szCs w:val="16"/>
              </w:rPr>
              <w:t xml:space="preserve">Türkiye’de En Sık Görülen Kanser Türleri- 1 </w:t>
            </w:r>
          </w:p>
          <w:p w14:paraId="75377793" w14:textId="77777777" w:rsidR="000B2EE5" w:rsidRPr="001318B7" w:rsidRDefault="000B2EE5" w:rsidP="00B319B5">
            <w:pPr>
              <w:spacing w:after="120"/>
              <w:rPr>
                <w:sz w:val="16"/>
                <w:szCs w:val="16"/>
              </w:rPr>
            </w:pPr>
            <w:r w:rsidRPr="001318B7">
              <w:rPr>
                <w:sz w:val="16"/>
                <w:szCs w:val="16"/>
              </w:rPr>
              <w:t xml:space="preserve">Meme Kanseri, Akciğer Kanseri </w:t>
            </w:r>
          </w:p>
        </w:tc>
        <w:tc>
          <w:tcPr>
            <w:tcW w:w="1522" w:type="dxa"/>
          </w:tcPr>
          <w:p w14:paraId="6BF32D3F" w14:textId="77777777" w:rsidR="000B2EE5" w:rsidRPr="001318B7" w:rsidRDefault="000B2EE5" w:rsidP="00B319B5">
            <w:pPr>
              <w:spacing w:after="120"/>
              <w:jc w:val="center"/>
              <w:rPr>
                <w:sz w:val="16"/>
                <w:szCs w:val="16"/>
              </w:rPr>
            </w:pPr>
          </w:p>
        </w:tc>
        <w:tc>
          <w:tcPr>
            <w:tcW w:w="1236" w:type="dxa"/>
          </w:tcPr>
          <w:p w14:paraId="6B1BCAFC" w14:textId="77777777" w:rsidR="000B2EE5" w:rsidRPr="001318B7" w:rsidRDefault="000B2EE5" w:rsidP="00B319B5">
            <w:pPr>
              <w:spacing w:after="120"/>
              <w:jc w:val="center"/>
              <w:rPr>
                <w:sz w:val="16"/>
                <w:szCs w:val="16"/>
              </w:rPr>
            </w:pPr>
            <w:r w:rsidRPr="001318B7">
              <w:rPr>
                <w:sz w:val="16"/>
                <w:szCs w:val="16"/>
              </w:rPr>
              <w:t>X</w:t>
            </w:r>
          </w:p>
        </w:tc>
        <w:tc>
          <w:tcPr>
            <w:tcW w:w="1060" w:type="dxa"/>
          </w:tcPr>
          <w:p w14:paraId="2447248D" w14:textId="77777777" w:rsidR="000B2EE5" w:rsidRPr="001318B7" w:rsidRDefault="000B2EE5" w:rsidP="00B319B5">
            <w:pPr>
              <w:spacing w:after="120"/>
              <w:jc w:val="center"/>
              <w:rPr>
                <w:sz w:val="16"/>
                <w:szCs w:val="16"/>
              </w:rPr>
            </w:pPr>
          </w:p>
        </w:tc>
        <w:tc>
          <w:tcPr>
            <w:tcW w:w="967" w:type="dxa"/>
          </w:tcPr>
          <w:p w14:paraId="58520A91" w14:textId="77777777" w:rsidR="000B2EE5" w:rsidRPr="001318B7" w:rsidRDefault="000B2EE5" w:rsidP="00B319B5">
            <w:pPr>
              <w:spacing w:after="120"/>
              <w:jc w:val="center"/>
              <w:rPr>
                <w:sz w:val="16"/>
                <w:szCs w:val="16"/>
              </w:rPr>
            </w:pPr>
          </w:p>
        </w:tc>
        <w:tc>
          <w:tcPr>
            <w:tcW w:w="1073" w:type="dxa"/>
          </w:tcPr>
          <w:p w14:paraId="5E6C323E" w14:textId="77777777" w:rsidR="000B2EE5" w:rsidRPr="001318B7" w:rsidRDefault="000B2EE5" w:rsidP="00B319B5">
            <w:pPr>
              <w:spacing w:after="120"/>
              <w:jc w:val="center"/>
              <w:rPr>
                <w:sz w:val="16"/>
                <w:szCs w:val="16"/>
              </w:rPr>
            </w:pPr>
            <w:r w:rsidRPr="001318B7">
              <w:rPr>
                <w:sz w:val="16"/>
                <w:szCs w:val="16"/>
              </w:rPr>
              <w:t>X</w:t>
            </w:r>
          </w:p>
        </w:tc>
        <w:tc>
          <w:tcPr>
            <w:tcW w:w="1588" w:type="dxa"/>
          </w:tcPr>
          <w:p w14:paraId="77D05EFE" w14:textId="77777777" w:rsidR="000B2EE5" w:rsidRPr="001318B7" w:rsidRDefault="000B2EE5" w:rsidP="00B319B5">
            <w:pPr>
              <w:spacing w:after="120"/>
              <w:jc w:val="center"/>
              <w:rPr>
                <w:sz w:val="16"/>
                <w:szCs w:val="16"/>
              </w:rPr>
            </w:pPr>
          </w:p>
        </w:tc>
      </w:tr>
      <w:tr w:rsidR="000B2EE5" w:rsidRPr="00E75170" w14:paraId="3F81358C" w14:textId="77777777" w:rsidTr="6955CFBE">
        <w:trPr>
          <w:trHeight w:val="281"/>
        </w:trPr>
        <w:tc>
          <w:tcPr>
            <w:tcW w:w="690" w:type="dxa"/>
            <w:shd w:val="clear" w:color="auto" w:fill="F2F2F2" w:themeFill="background1" w:themeFillShade="F2"/>
          </w:tcPr>
          <w:p w14:paraId="1BAF90A0" w14:textId="77777777" w:rsidR="000B2EE5" w:rsidRPr="001318B7" w:rsidRDefault="000B2EE5" w:rsidP="00B319B5">
            <w:pPr>
              <w:spacing w:after="120"/>
              <w:rPr>
                <w:b/>
                <w:sz w:val="16"/>
                <w:szCs w:val="16"/>
              </w:rPr>
            </w:pPr>
            <w:r w:rsidRPr="001318B7">
              <w:rPr>
                <w:b/>
                <w:sz w:val="16"/>
                <w:szCs w:val="16"/>
              </w:rPr>
              <w:t>8</w:t>
            </w:r>
          </w:p>
        </w:tc>
        <w:tc>
          <w:tcPr>
            <w:tcW w:w="1214" w:type="dxa"/>
            <w:shd w:val="clear" w:color="auto" w:fill="F2F2F2" w:themeFill="background1" w:themeFillShade="F2"/>
          </w:tcPr>
          <w:p w14:paraId="394BF86E" w14:textId="77777777" w:rsidR="000B2EE5" w:rsidRPr="001318B7" w:rsidRDefault="000B2EE5" w:rsidP="00B319B5">
            <w:pPr>
              <w:spacing w:after="120"/>
              <w:rPr>
                <w:b/>
                <w:sz w:val="16"/>
                <w:szCs w:val="16"/>
              </w:rPr>
            </w:pPr>
            <w:r w:rsidRPr="001318B7">
              <w:rPr>
                <w:b/>
                <w:sz w:val="16"/>
                <w:szCs w:val="16"/>
              </w:rPr>
              <w:t>ARA SINAV</w:t>
            </w:r>
          </w:p>
        </w:tc>
        <w:tc>
          <w:tcPr>
            <w:tcW w:w="1522" w:type="dxa"/>
            <w:shd w:val="clear" w:color="auto" w:fill="F2F2F2" w:themeFill="background1" w:themeFillShade="F2"/>
          </w:tcPr>
          <w:p w14:paraId="3286778B" w14:textId="77777777" w:rsidR="000B2EE5" w:rsidRPr="001318B7" w:rsidRDefault="000B2EE5" w:rsidP="00B319B5">
            <w:pPr>
              <w:spacing w:after="120"/>
              <w:jc w:val="center"/>
              <w:rPr>
                <w:b/>
                <w:sz w:val="16"/>
                <w:szCs w:val="16"/>
              </w:rPr>
            </w:pPr>
          </w:p>
        </w:tc>
        <w:tc>
          <w:tcPr>
            <w:tcW w:w="1236" w:type="dxa"/>
            <w:shd w:val="clear" w:color="auto" w:fill="F2F2F2" w:themeFill="background1" w:themeFillShade="F2"/>
          </w:tcPr>
          <w:p w14:paraId="6BA4D254" w14:textId="77777777" w:rsidR="000B2EE5" w:rsidRPr="001318B7" w:rsidRDefault="000B2EE5" w:rsidP="00B319B5">
            <w:pPr>
              <w:spacing w:after="120"/>
              <w:jc w:val="center"/>
              <w:rPr>
                <w:b/>
                <w:sz w:val="16"/>
                <w:szCs w:val="16"/>
              </w:rPr>
            </w:pPr>
          </w:p>
        </w:tc>
        <w:tc>
          <w:tcPr>
            <w:tcW w:w="1060" w:type="dxa"/>
            <w:shd w:val="clear" w:color="auto" w:fill="F2F2F2" w:themeFill="background1" w:themeFillShade="F2"/>
          </w:tcPr>
          <w:p w14:paraId="2D25E19E" w14:textId="77777777" w:rsidR="000B2EE5" w:rsidRPr="001318B7" w:rsidRDefault="000B2EE5" w:rsidP="00B319B5">
            <w:pPr>
              <w:spacing w:after="120"/>
              <w:jc w:val="center"/>
              <w:rPr>
                <w:b/>
                <w:sz w:val="16"/>
                <w:szCs w:val="16"/>
              </w:rPr>
            </w:pPr>
          </w:p>
        </w:tc>
        <w:tc>
          <w:tcPr>
            <w:tcW w:w="967" w:type="dxa"/>
            <w:shd w:val="clear" w:color="auto" w:fill="F2F2F2" w:themeFill="background1" w:themeFillShade="F2"/>
          </w:tcPr>
          <w:p w14:paraId="214D430A" w14:textId="77777777" w:rsidR="000B2EE5" w:rsidRPr="001318B7" w:rsidRDefault="000B2EE5" w:rsidP="00B319B5">
            <w:pPr>
              <w:spacing w:after="120"/>
              <w:jc w:val="center"/>
              <w:rPr>
                <w:b/>
                <w:sz w:val="16"/>
                <w:szCs w:val="16"/>
              </w:rPr>
            </w:pPr>
          </w:p>
        </w:tc>
        <w:tc>
          <w:tcPr>
            <w:tcW w:w="1073" w:type="dxa"/>
            <w:shd w:val="clear" w:color="auto" w:fill="F2F2F2" w:themeFill="background1" w:themeFillShade="F2"/>
          </w:tcPr>
          <w:p w14:paraId="2C11ABE7" w14:textId="77777777" w:rsidR="000B2EE5" w:rsidRPr="001318B7" w:rsidRDefault="000B2EE5" w:rsidP="00B319B5">
            <w:pPr>
              <w:spacing w:after="120"/>
              <w:jc w:val="center"/>
              <w:rPr>
                <w:b/>
                <w:sz w:val="16"/>
                <w:szCs w:val="16"/>
              </w:rPr>
            </w:pPr>
          </w:p>
        </w:tc>
        <w:tc>
          <w:tcPr>
            <w:tcW w:w="1588" w:type="dxa"/>
            <w:shd w:val="clear" w:color="auto" w:fill="F2F2F2" w:themeFill="background1" w:themeFillShade="F2"/>
          </w:tcPr>
          <w:p w14:paraId="3CFC8B85" w14:textId="77777777" w:rsidR="000B2EE5" w:rsidRPr="001318B7" w:rsidRDefault="000B2EE5" w:rsidP="00B319B5">
            <w:pPr>
              <w:spacing w:after="120"/>
              <w:jc w:val="center"/>
              <w:rPr>
                <w:b/>
                <w:sz w:val="16"/>
                <w:szCs w:val="16"/>
              </w:rPr>
            </w:pPr>
          </w:p>
        </w:tc>
      </w:tr>
      <w:tr w:rsidR="000B2EE5" w:rsidRPr="00E75170" w14:paraId="5C711F7C" w14:textId="77777777" w:rsidTr="6955CFBE">
        <w:trPr>
          <w:trHeight w:val="296"/>
        </w:trPr>
        <w:tc>
          <w:tcPr>
            <w:tcW w:w="690" w:type="dxa"/>
          </w:tcPr>
          <w:p w14:paraId="5AF01998" w14:textId="77777777" w:rsidR="000B2EE5" w:rsidRPr="001318B7" w:rsidRDefault="000B2EE5" w:rsidP="00B319B5">
            <w:pPr>
              <w:spacing w:after="120"/>
              <w:rPr>
                <w:b/>
                <w:sz w:val="16"/>
                <w:szCs w:val="16"/>
              </w:rPr>
            </w:pPr>
            <w:r w:rsidRPr="001318B7">
              <w:rPr>
                <w:b/>
                <w:sz w:val="16"/>
                <w:szCs w:val="16"/>
              </w:rPr>
              <w:t>9</w:t>
            </w:r>
          </w:p>
        </w:tc>
        <w:tc>
          <w:tcPr>
            <w:tcW w:w="1214" w:type="dxa"/>
          </w:tcPr>
          <w:p w14:paraId="4812BEF9" w14:textId="77777777" w:rsidR="000B2EE5" w:rsidRPr="001318B7" w:rsidRDefault="000B2EE5" w:rsidP="00B319B5">
            <w:pPr>
              <w:spacing w:after="120"/>
              <w:rPr>
                <w:sz w:val="16"/>
                <w:szCs w:val="16"/>
              </w:rPr>
            </w:pPr>
            <w:r w:rsidRPr="001318B7">
              <w:rPr>
                <w:sz w:val="16"/>
                <w:szCs w:val="16"/>
              </w:rPr>
              <w:t>Bayram Tatili</w:t>
            </w:r>
          </w:p>
        </w:tc>
        <w:tc>
          <w:tcPr>
            <w:tcW w:w="1522" w:type="dxa"/>
          </w:tcPr>
          <w:p w14:paraId="12353FBC" w14:textId="77777777" w:rsidR="000B2EE5" w:rsidRPr="001318B7" w:rsidRDefault="000B2EE5" w:rsidP="00B319B5">
            <w:pPr>
              <w:spacing w:after="120"/>
              <w:jc w:val="center"/>
              <w:rPr>
                <w:bCs/>
                <w:sz w:val="16"/>
                <w:szCs w:val="16"/>
              </w:rPr>
            </w:pPr>
          </w:p>
        </w:tc>
        <w:tc>
          <w:tcPr>
            <w:tcW w:w="1236" w:type="dxa"/>
          </w:tcPr>
          <w:p w14:paraId="1FDACAA4" w14:textId="77777777" w:rsidR="000B2EE5" w:rsidRPr="001318B7" w:rsidRDefault="000B2EE5" w:rsidP="00B319B5">
            <w:pPr>
              <w:spacing w:after="120"/>
              <w:jc w:val="center"/>
              <w:rPr>
                <w:sz w:val="16"/>
                <w:szCs w:val="16"/>
              </w:rPr>
            </w:pPr>
          </w:p>
        </w:tc>
        <w:tc>
          <w:tcPr>
            <w:tcW w:w="1060" w:type="dxa"/>
          </w:tcPr>
          <w:p w14:paraId="279CCA06" w14:textId="77777777" w:rsidR="000B2EE5" w:rsidRPr="001318B7" w:rsidRDefault="000B2EE5" w:rsidP="00B319B5">
            <w:pPr>
              <w:spacing w:after="120"/>
              <w:jc w:val="center"/>
              <w:rPr>
                <w:sz w:val="16"/>
                <w:szCs w:val="16"/>
              </w:rPr>
            </w:pPr>
          </w:p>
        </w:tc>
        <w:tc>
          <w:tcPr>
            <w:tcW w:w="967" w:type="dxa"/>
          </w:tcPr>
          <w:p w14:paraId="44FF16DB" w14:textId="77777777" w:rsidR="000B2EE5" w:rsidRPr="001318B7" w:rsidRDefault="000B2EE5" w:rsidP="00B319B5">
            <w:pPr>
              <w:spacing w:after="120"/>
              <w:jc w:val="center"/>
              <w:rPr>
                <w:sz w:val="16"/>
                <w:szCs w:val="16"/>
              </w:rPr>
            </w:pPr>
          </w:p>
        </w:tc>
        <w:tc>
          <w:tcPr>
            <w:tcW w:w="1073" w:type="dxa"/>
          </w:tcPr>
          <w:p w14:paraId="091C9EC3" w14:textId="77777777" w:rsidR="000B2EE5" w:rsidRPr="001318B7" w:rsidRDefault="000B2EE5" w:rsidP="00B319B5">
            <w:pPr>
              <w:spacing w:after="120"/>
              <w:jc w:val="center"/>
              <w:rPr>
                <w:sz w:val="16"/>
                <w:szCs w:val="16"/>
              </w:rPr>
            </w:pPr>
          </w:p>
        </w:tc>
        <w:tc>
          <w:tcPr>
            <w:tcW w:w="1588" w:type="dxa"/>
          </w:tcPr>
          <w:p w14:paraId="2A035218" w14:textId="77777777" w:rsidR="000B2EE5" w:rsidRPr="001318B7" w:rsidRDefault="000B2EE5" w:rsidP="00B319B5">
            <w:pPr>
              <w:spacing w:after="120"/>
              <w:jc w:val="center"/>
              <w:rPr>
                <w:sz w:val="16"/>
                <w:szCs w:val="16"/>
              </w:rPr>
            </w:pPr>
          </w:p>
        </w:tc>
      </w:tr>
      <w:tr w:rsidR="000B2EE5" w:rsidRPr="00E75170" w14:paraId="115D2EFD" w14:textId="77777777" w:rsidTr="6955CFBE">
        <w:trPr>
          <w:trHeight w:val="43"/>
        </w:trPr>
        <w:tc>
          <w:tcPr>
            <w:tcW w:w="690" w:type="dxa"/>
          </w:tcPr>
          <w:p w14:paraId="7AD1BDCC" w14:textId="77777777" w:rsidR="000B2EE5" w:rsidRPr="001318B7" w:rsidRDefault="000B2EE5" w:rsidP="00B319B5">
            <w:pPr>
              <w:spacing w:after="120"/>
              <w:rPr>
                <w:b/>
                <w:sz w:val="16"/>
                <w:szCs w:val="16"/>
              </w:rPr>
            </w:pPr>
            <w:r w:rsidRPr="001318B7">
              <w:rPr>
                <w:b/>
                <w:sz w:val="16"/>
                <w:szCs w:val="16"/>
              </w:rPr>
              <w:t>10</w:t>
            </w:r>
          </w:p>
        </w:tc>
        <w:tc>
          <w:tcPr>
            <w:tcW w:w="1214" w:type="dxa"/>
          </w:tcPr>
          <w:p w14:paraId="163A367D" w14:textId="7EDD86CA" w:rsidR="000B2EE5" w:rsidRPr="001318B7" w:rsidRDefault="000B2EE5" w:rsidP="00E75170">
            <w:pPr>
              <w:rPr>
                <w:sz w:val="16"/>
                <w:szCs w:val="16"/>
              </w:rPr>
            </w:pPr>
            <w:r w:rsidRPr="001318B7">
              <w:rPr>
                <w:sz w:val="16"/>
                <w:szCs w:val="16"/>
              </w:rPr>
              <w:t xml:space="preserve">Kanserli Hastada Ağrı ve Hemşirelik Yaklaşımı </w:t>
            </w:r>
          </w:p>
        </w:tc>
        <w:tc>
          <w:tcPr>
            <w:tcW w:w="1522" w:type="dxa"/>
          </w:tcPr>
          <w:p w14:paraId="52490757" w14:textId="77777777" w:rsidR="000B2EE5" w:rsidRPr="001318B7" w:rsidRDefault="000B2EE5" w:rsidP="00B319B5">
            <w:pPr>
              <w:spacing w:after="120"/>
              <w:jc w:val="center"/>
              <w:rPr>
                <w:b/>
                <w:sz w:val="16"/>
                <w:szCs w:val="16"/>
              </w:rPr>
            </w:pPr>
          </w:p>
        </w:tc>
        <w:tc>
          <w:tcPr>
            <w:tcW w:w="1236" w:type="dxa"/>
          </w:tcPr>
          <w:p w14:paraId="56AB7BB5" w14:textId="77777777" w:rsidR="000B2EE5" w:rsidRPr="001318B7" w:rsidRDefault="000B2EE5" w:rsidP="00B319B5">
            <w:pPr>
              <w:spacing w:after="120"/>
              <w:jc w:val="center"/>
              <w:rPr>
                <w:sz w:val="16"/>
                <w:szCs w:val="16"/>
              </w:rPr>
            </w:pPr>
          </w:p>
        </w:tc>
        <w:tc>
          <w:tcPr>
            <w:tcW w:w="1060" w:type="dxa"/>
          </w:tcPr>
          <w:p w14:paraId="0BB5A633" w14:textId="77777777" w:rsidR="000B2EE5" w:rsidRPr="001318B7" w:rsidRDefault="000B2EE5" w:rsidP="00B319B5">
            <w:pPr>
              <w:spacing w:after="120"/>
              <w:jc w:val="center"/>
              <w:rPr>
                <w:sz w:val="16"/>
                <w:szCs w:val="16"/>
              </w:rPr>
            </w:pPr>
          </w:p>
        </w:tc>
        <w:tc>
          <w:tcPr>
            <w:tcW w:w="967" w:type="dxa"/>
          </w:tcPr>
          <w:p w14:paraId="52B5A507" w14:textId="77777777" w:rsidR="000B2EE5" w:rsidRPr="001318B7" w:rsidRDefault="000B2EE5" w:rsidP="00B319B5">
            <w:pPr>
              <w:spacing w:after="120"/>
              <w:jc w:val="center"/>
              <w:rPr>
                <w:sz w:val="16"/>
                <w:szCs w:val="16"/>
              </w:rPr>
            </w:pPr>
          </w:p>
        </w:tc>
        <w:tc>
          <w:tcPr>
            <w:tcW w:w="1073" w:type="dxa"/>
          </w:tcPr>
          <w:p w14:paraId="1D88E7B8" w14:textId="77777777" w:rsidR="000B2EE5" w:rsidRPr="001318B7" w:rsidRDefault="000B2EE5" w:rsidP="00B319B5">
            <w:pPr>
              <w:spacing w:after="120"/>
              <w:jc w:val="center"/>
              <w:rPr>
                <w:sz w:val="16"/>
                <w:szCs w:val="16"/>
              </w:rPr>
            </w:pPr>
          </w:p>
        </w:tc>
        <w:tc>
          <w:tcPr>
            <w:tcW w:w="1588" w:type="dxa"/>
          </w:tcPr>
          <w:p w14:paraId="282E4015" w14:textId="77777777" w:rsidR="000B2EE5" w:rsidRPr="001318B7" w:rsidRDefault="000B2EE5" w:rsidP="00B319B5">
            <w:pPr>
              <w:spacing w:after="120"/>
              <w:jc w:val="center"/>
              <w:rPr>
                <w:sz w:val="16"/>
                <w:szCs w:val="16"/>
              </w:rPr>
            </w:pPr>
            <w:r w:rsidRPr="001318B7">
              <w:rPr>
                <w:sz w:val="16"/>
                <w:szCs w:val="16"/>
              </w:rPr>
              <w:t>X</w:t>
            </w:r>
          </w:p>
        </w:tc>
      </w:tr>
      <w:tr w:rsidR="000B2EE5" w:rsidRPr="00E75170" w14:paraId="4199D9C1" w14:textId="77777777" w:rsidTr="6955CFBE">
        <w:trPr>
          <w:trHeight w:val="142"/>
        </w:trPr>
        <w:tc>
          <w:tcPr>
            <w:tcW w:w="690" w:type="dxa"/>
          </w:tcPr>
          <w:p w14:paraId="3EE04CB8" w14:textId="77777777" w:rsidR="000B2EE5" w:rsidRPr="001318B7" w:rsidRDefault="000B2EE5" w:rsidP="00B319B5">
            <w:pPr>
              <w:spacing w:after="120"/>
              <w:rPr>
                <w:b/>
                <w:sz w:val="16"/>
                <w:szCs w:val="16"/>
              </w:rPr>
            </w:pPr>
            <w:r w:rsidRPr="001318B7">
              <w:rPr>
                <w:b/>
                <w:sz w:val="16"/>
                <w:szCs w:val="16"/>
              </w:rPr>
              <w:t>11</w:t>
            </w:r>
          </w:p>
        </w:tc>
        <w:tc>
          <w:tcPr>
            <w:tcW w:w="1214" w:type="dxa"/>
          </w:tcPr>
          <w:p w14:paraId="3DEBFA26" w14:textId="08BE18B1" w:rsidR="000B2EE5" w:rsidRPr="001318B7" w:rsidRDefault="6955CFBE" w:rsidP="00B319B5">
            <w:pPr>
              <w:spacing w:after="120"/>
              <w:rPr>
                <w:sz w:val="16"/>
                <w:szCs w:val="16"/>
              </w:rPr>
            </w:pPr>
            <w:r w:rsidRPr="6955CFBE">
              <w:rPr>
                <w:sz w:val="16"/>
                <w:szCs w:val="16"/>
              </w:rPr>
              <w:t xml:space="preserve">Kanserli Hastada Yorgunluk ve Hemşirelik Yaklaşımı </w:t>
            </w:r>
          </w:p>
        </w:tc>
        <w:tc>
          <w:tcPr>
            <w:tcW w:w="1522" w:type="dxa"/>
          </w:tcPr>
          <w:p w14:paraId="20E84C56" w14:textId="77777777" w:rsidR="000B2EE5" w:rsidRPr="001318B7" w:rsidRDefault="000B2EE5" w:rsidP="00B319B5">
            <w:pPr>
              <w:spacing w:after="120"/>
              <w:jc w:val="center"/>
              <w:rPr>
                <w:sz w:val="16"/>
                <w:szCs w:val="16"/>
              </w:rPr>
            </w:pPr>
          </w:p>
        </w:tc>
        <w:tc>
          <w:tcPr>
            <w:tcW w:w="1236" w:type="dxa"/>
          </w:tcPr>
          <w:p w14:paraId="0AC5527E" w14:textId="77777777" w:rsidR="000B2EE5" w:rsidRPr="001318B7" w:rsidRDefault="000B2EE5" w:rsidP="00B319B5">
            <w:pPr>
              <w:spacing w:after="120"/>
              <w:jc w:val="center"/>
              <w:rPr>
                <w:sz w:val="16"/>
                <w:szCs w:val="16"/>
              </w:rPr>
            </w:pPr>
          </w:p>
        </w:tc>
        <w:tc>
          <w:tcPr>
            <w:tcW w:w="1060" w:type="dxa"/>
          </w:tcPr>
          <w:p w14:paraId="4EFA57AE" w14:textId="77777777" w:rsidR="000B2EE5" w:rsidRPr="001318B7" w:rsidRDefault="000B2EE5" w:rsidP="00B319B5">
            <w:pPr>
              <w:spacing w:after="120"/>
              <w:jc w:val="center"/>
              <w:rPr>
                <w:sz w:val="16"/>
                <w:szCs w:val="16"/>
              </w:rPr>
            </w:pPr>
          </w:p>
        </w:tc>
        <w:tc>
          <w:tcPr>
            <w:tcW w:w="967" w:type="dxa"/>
          </w:tcPr>
          <w:p w14:paraId="750298FB" w14:textId="77777777" w:rsidR="000B2EE5" w:rsidRPr="001318B7" w:rsidRDefault="000B2EE5" w:rsidP="00B319B5">
            <w:pPr>
              <w:spacing w:after="120"/>
              <w:jc w:val="center"/>
              <w:rPr>
                <w:sz w:val="16"/>
                <w:szCs w:val="16"/>
              </w:rPr>
            </w:pPr>
          </w:p>
        </w:tc>
        <w:tc>
          <w:tcPr>
            <w:tcW w:w="1073" w:type="dxa"/>
          </w:tcPr>
          <w:p w14:paraId="7FB3CF2A" w14:textId="77777777" w:rsidR="000B2EE5" w:rsidRPr="001318B7" w:rsidRDefault="000B2EE5" w:rsidP="00B319B5">
            <w:pPr>
              <w:spacing w:after="120"/>
              <w:jc w:val="center"/>
              <w:rPr>
                <w:sz w:val="16"/>
                <w:szCs w:val="16"/>
              </w:rPr>
            </w:pPr>
          </w:p>
        </w:tc>
        <w:tc>
          <w:tcPr>
            <w:tcW w:w="1588" w:type="dxa"/>
          </w:tcPr>
          <w:p w14:paraId="301F735F" w14:textId="77777777" w:rsidR="000B2EE5" w:rsidRPr="001318B7" w:rsidRDefault="000B2EE5" w:rsidP="00B319B5">
            <w:pPr>
              <w:spacing w:after="120"/>
              <w:jc w:val="center"/>
              <w:rPr>
                <w:sz w:val="16"/>
                <w:szCs w:val="16"/>
              </w:rPr>
            </w:pPr>
            <w:r w:rsidRPr="001318B7">
              <w:rPr>
                <w:sz w:val="16"/>
                <w:szCs w:val="16"/>
              </w:rPr>
              <w:t>X</w:t>
            </w:r>
          </w:p>
        </w:tc>
      </w:tr>
      <w:tr w:rsidR="000B2EE5" w:rsidRPr="00E75170" w14:paraId="3BAAD275" w14:textId="77777777" w:rsidTr="6955CFBE">
        <w:trPr>
          <w:trHeight w:val="142"/>
        </w:trPr>
        <w:tc>
          <w:tcPr>
            <w:tcW w:w="690" w:type="dxa"/>
          </w:tcPr>
          <w:p w14:paraId="46439D93" w14:textId="77777777" w:rsidR="000B2EE5" w:rsidRPr="001318B7" w:rsidRDefault="000B2EE5" w:rsidP="00B319B5">
            <w:pPr>
              <w:spacing w:after="120"/>
              <w:rPr>
                <w:b/>
                <w:sz w:val="16"/>
                <w:szCs w:val="16"/>
              </w:rPr>
            </w:pPr>
            <w:r w:rsidRPr="001318B7">
              <w:rPr>
                <w:b/>
                <w:sz w:val="16"/>
                <w:szCs w:val="16"/>
              </w:rPr>
              <w:t>12</w:t>
            </w:r>
          </w:p>
        </w:tc>
        <w:tc>
          <w:tcPr>
            <w:tcW w:w="1214" w:type="dxa"/>
          </w:tcPr>
          <w:p w14:paraId="5DFBD4A0" w14:textId="3C8197C6" w:rsidR="000B2EE5" w:rsidRPr="001318B7" w:rsidRDefault="6955CFBE" w:rsidP="009F4201">
            <w:pPr>
              <w:rPr>
                <w:sz w:val="16"/>
                <w:szCs w:val="16"/>
              </w:rPr>
            </w:pPr>
            <w:r w:rsidRPr="6955CFBE">
              <w:rPr>
                <w:sz w:val="16"/>
                <w:szCs w:val="16"/>
              </w:rPr>
              <w:t xml:space="preserve">Kanserli Hastada Semptom Kontrolü (Nötropenik Hasta ve Bakımı, </w:t>
            </w:r>
            <w:proofErr w:type="spellStart"/>
            <w:r w:rsidRPr="6955CFBE">
              <w:rPr>
                <w:sz w:val="16"/>
                <w:szCs w:val="16"/>
              </w:rPr>
              <w:t>Mukozit</w:t>
            </w:r>
            <w:proofErr w:type="spellEnd"/>
            <w:r w:rsidRPr="6955CFBE">
              <w:rPr>
                <w:sz w:val="16"/>
                <w:szCs w:val="16"/>
              </w:rPr>
              <w:t xml:space="preserve"> ve Hemşirelik Yaklaşımı)   </w:t>
            </w:r>
          </w:p>
        </w:tc>
        <w:tc>
          <w:tcPr>
            <w:tcW w:w="1522" w:type="dxa"/>
          </w:tcPr>
          <w:p w14:paraId="2118D977" w14:textId="77777777" w:rsidR="000B2EE5" w:rsidRPr="001318B7" w:rsidRDefault="000B2EE5" w:rsidP="00B319B5">
            <w:pPr>
              <w:spacing w:after="120"/>
              <w:jc w:val="center"/>
              <w:rPr>
                <w:sz w:val="16"/>
                <w:szCs w:val="16"/>
              </w:rPr>
            </w:pPr>
          </w:p>
        </w:tc>
        <w:tc>
          <w:tcPr>
            <w:tcW w:w="1236" w:type="dxa"/>
          </w:tcPr>
          <w:p w14:paraId="515B6DD1" w14:textId="77777777" w:rsidR="000B2EE5" w:rsidRPr="001318B7" w:rsidRDefault="000B2EE5" w:rsidP="00B319B5">
            <w:pPr>
              <w:spacing w:after="120"/>
              <w:jc w:val="center"/>
              <w:rPr>
                <w:sz w:val="16"/>
                <w:szCs w:val="16"/>
              </w:rPr>
            </w:pPr>
          </w:p>
        </w:tc>
        <w:tc>
          <w:tcPr>
            <w:tcW w:w="1060" w:type="dxa"/>
          </w:tcPr>
          <w:p w14:paraId="3B90BE9F" w14:textId="77777777" w:rsidR="000B2EE5" w:rsidRPr="001318B7" w:rsidRDefault="000B2EE5" w:rsidP="00B319B5">
            <w:pPr>
              <w:spacing w:after="120"/>
              <w:jc w:val="center"/>
              <w:rPr>
                <w:sz w:val="16"/>
                <w:szCs w:val="16"/>
              </w:rPr>
            </w:pPr>
          </w:p>
        </w:tc>
        <w:tc>
          <w:tcPr>
            <w:tcW w:w="967" w:type="dxa"/>
          </w:tcPr>
          <w:p w14:paraId="3AEDAF7B" w14:textId="77777777" w:rsidR="000B2EE5" w:rsidRPr="001318B7" w:rsidRDefault="000B2EE5" w:rsidP="00B319B5">
            <w:pPr>
              <w:spacing w:after="120"/>
              <w:jc w:val="center"/>
              <w:rPr>
                <w:sz w:val="16"/>
                <w:szCs w:val="16"/>
              </w:rPr>
            </w:pPr>
          </w:p>
        </w:tc>
        <w:tc>
          <w:tcPr>
            <w:tcW w:w="1073" w:type="dxa"/>
          </w:tcPr>
          <w:p w14:paraId="4B71D3BB" w14:textId="77777777" w:rsidR="000B2EE5" w:rsidRPr="001318B7" w:rsidRDefault="000B2EE5" w:rsidP="00B319B5">
            <w:pPr>
              <w:spacing w:after="120"/>
              <w:jc w:val="center"/>
              <w:rPr>
                <w:sz w:val="16"/>
                <w:szCs w:val="16"/>
              </w:rPr>
            </w:pPr>
          </w:p>
        </w:tc>
        <w:tc>
          <w:tcPr>
            <w:tcW w:w="1588" w:type="dxa"/>
          </w:tcPr>
          <w:p w14:paraId="68D482CD" w14:textId="77777777" w:rsidR="000B2EE5" w:rsidRPr="001318B7" w:rsidRDefault="000B2EE5" w:rsidP="00B319B5">
            <w:pPr>
              <w:spacing w:after="120"/>
              <w:jc w:val="center"/>
              <w:rPr>
                <w:sz w:val="16"/>
                <w:szCs w:val="16"/>
              </w:rPr>
            </w:pPr>
            <w:r w:rsidRPr="001318B7">
              <w:rPr>
                <w:sz w:val="16"/>
                <w:szCs w:val="16"/>
              </w:rPr>
              <w:t>X</w:t>
            </w:r>
          </w:p>
        </w:tc>
      </w:tr>
      <w:tr w:rsidR="000B2EE5" w:rsidRPr="00E75170" w14:paraId="03966A07" w14:textId="77777777" w:rsidTr="6955CFBE">
        <w:trPr>
          <w:trHeight w:val="460"/>
        </w:trPr>
        <w:tc>
          <w:tcPr>
            <w:tcW w:w="690" w:type="dxa"/>
          </w:tcPr>
          <w:p w14:paraId="2358A022" w14:textId="77777777" w:rsidR="000B2EE5" w:rsidRPr="001318B7" w:rsidRDefault="000B2EE5" w:rsidP="00B319B5">
            <w:pPr>
              <w:spacing w:after="120"/>
              <w:rPr>
                <w:b/>
                <w:sz w:val="16"/>
                <w:szCs w:val="16"/>
              </w:rPr>
            </w:pPr>
            <w:r w:rsidRPr="001318B7">
              <w:rPr>
                <w:b/>
                <w:sz w:val="16"/>
                <w:szCs w:val="16"/>
              </w:rPr>
              <w:t>13</w:t>
            </w:r>
          </w:p>
        </w:tc>
        <w:tc>
          <w:tcPr>
            <w:tcW w:w="1214" w:type="dxa"/>
          </w:tcPr>
          <w:p w14:paraId="248369CB" w14:textId="5DB53DE7" w:rsidR="000B2EE5" w:rsidRPr="001318B7" w:rsidRDefault="6955CFBE" w:rsidP="6955CFBE">
            <w:pPr>
              <w:rPr>
                <w:b/>
                <w:bCs/>
                <w:sz w:val="16"/>
                <w:szCs w:val="16"/>
              </w:rPr>
            </w:pPr>
            <w:r w:rsidRPr="6955CFBE">
              <w:rPr>
                <w:sz w:val="16"/>
                <w:szCs w:val="16"/>
              </w:rPr>
              <w:t xml:space="preserve">Kanser ve Tamamlayıcı Uygulamalar </w:t>
            </w:r>
          </w:p>
        </w:tc>
        <w:tc>
          <w:tcPr>
            <w:tcW w:w="1522" w:type="dxa"/>
          </w:tcPr>
          <w:p w14:paraId="607E4844" w14:textId="77777777" w:rsidR="000B2EE5" w:rsidRPr="001318B7" w:rsidRDefault="000B2EE5" w:rsidP="00B319B5">
            <w:pPr>
              <w:spacing w:after="120"/>
              <w:jc w:val="center"/>
              <w:rPr>
                <w:b/>
                <w:sz w:val="16"/>
                <w:szCs w:val="16"/>
              </w:rPr>
            </w:pPr>
          </w:p>
        </w:tc>
        <w:tc>
          <w:tcPr>
            <w:tcW w:w="1236" w:type="dxa"/>
          </w:tcPr>
          <w:p w14:paraId="67A74965" w14:textId="77777777" w:rsidR="000B2EE5" w:rsidRPr="001318B7" w:rsidRDefault="000B2EE5" w:rsidP="00B319B5">
            <w:pPr>
              <w:spacing w:after="120"/>
              <w:jc w:val="center"/>
              <w:rPr>
                <w:sz w:val="16"/>
                <w:szCs w:val="16"/>
              </w:rPr>
            </w:pPr>
          </w:p>
        </w:tc>
        <w:tc>
          <w:tcPr>
            <w:tcW w:w="1060" w:type="dxa"/>
          </w:tcPr>
          <w:p w14:paraId="17B788BA" w14:textId="77777777" w:rsidR="000B2EE5" w:rsidRPr="001318B7" w:rsidRDefault="000B2EE5" w:rsidP="00B319B5">
            <w:pPr>
              <w:spacing w:after="120"/>
              <w:jc w:val="center"/>
              <w:rPr>
                <w:sz w:val="16"/>
                <w:szCs w:val="16"/>
              </w:rPr>
            </w:pPr>
          </w:p>
        </w:tc>
        <w:tc>
          <w:tcPr>
            <w:tcW w:w="967" w:type="dxa"/>
          </w:tcPr>
          <w:p w14:paraId="770503A9" w14:textId="77777777" w:rsidR="000B2EE5" w:rsidRPr="001318B7" w:rsidRDefault="000B2EE5" w:rsidP="00B319B5">
            <w:pPr>
              <w:spacing w:after="120"/>
              <w:jc w:val="center"/>
              <w:rPr>
                <w:sz w:val="16"/>
                <w:szCs w:val="16"/>
              </w:rPr>
            </w:pPr>
            <w:r w:rsidRPr="001318B7">
              <w:rPr>
                <w:sz w:val="16"/>
                <w:szCs w:val="16"/>
              </w:rPr>
              <w:t>X</w:t>
            </w:r>
          </w:p>
        </w:tc>
        <w:tc>
          <w:tcPr>
            <w:tcW w:w="1073" w:type="dxa"/>
          </w:tcPr>
          <w:p w14:paraId="166A5E29" w14:textId="77777777" w:rsidR="000B2EE5" w:rsidRPr="001318B7" w:rsidRDefault="000B2EE5" w:rsidP="00B319B5">
            <w:pPr>
              <w:spacing w:after="120"/>
              <w:jc w:val="center"/>
              <w:rPr>
                <w:sz w:val="16"/>
                <w:szCs w:val="16"/>
              </w:rPr>
            </w:pPr>
          </w:p>
        </w:tc>
        <w:tc>
          <w:tcPr>
            <w:tcW w:w="1588" w:type="dxa"/>
          </w:tcPr>
          <w:p w14:paraId="09AB16CD" w14:textId="77777777" w:rsidR="000B2EE5" w:rsidRPr="001318B7" w:rsidRDefault="000B2EE5" w:rsidP="00B319B5">
            <w:pPr>
              <w:spacing w:after="120"/>
              <w:jc w:val="center"/>
              <w:rPr>
                <w:sz w:val="16"/>
                <w:szCs w:val="16"/>
              </w:rPr>
            </w:pPr>
          </w:p>
        </w:tc>
      </w:tr>
      <w:tr w:rsidR="000B2EE5" w:rsidRPr="00E75170" w14:paraId="5B7681AA" w14:textId="77777777" w:rsidTr="6955CFBE">
        <w:trPr>
          <w:trHeight w:val="142"/>
        </w:trPr>
        <w:tc>
          <w:tcPr>
            <w:tcW w:w="690" w:type="dxa"/>
          </w:tcPr>
          <w:p w14:paraId="3C6E40D2" w14:textId="77777777" w:rsidR="000B2EE5" w:rsidRPr="001318B7" w:rsidRDefault="000B2EE5" w:rsidP="00B319B5">
            <w:pPr>
              <w:spacing w:after="120"/>
              <w:rPr>
                <w:b/>
                <w:sz w:val="16"/>
                <w:szCs w:val="16"/>
              </w:rPr>
            </w:pPr>
            <w:r w:rsidRPr="001318B7">
              <w:rPr>
                <w:b/>
                <w:sz w:val="16"/>
                <w:szCs w:val="16"/>
              </w:rPr>
              <w:t>14</w:t>
            </w:r>
          </w:p>
        </w:tc>
        <w:tc>
          <w:tcPr>
            <w:tcW w:w="1214" w:type="dxa"/>
          </w:tcPr>
          <w:p w14:paraId="6CB98D8E" w14:textId="77777777" w:rsidR="000B2EE5" w:rsidRPr="001318B7" w:rsidRDefault="000B2EE5" w:rsidP="00B319B5">
            <w:pPr>
              <w:rPr>
                <w:sz w:val="16"/>
                <w:szCs w:val="16"/>
              </w:rPr>
            </w:pPr>
            <w:r w:rsidRPr="001318B7">
              <w:rPr>
                <w:sz w:val="16"/>
                <w:szCs w:val="16"/>
              </w:rPr>
              <w:t>Türkiye’de En Sık Görülen Kanser Türleri- 2</w:t>
            </w:r>
          </w:p>
          <w:p w14:paraId="2578758D" w14:textId="77777777" w:rsidR="000B2EE5" w:rsidRPr="001318B7" w:rsidRDefault="000B2EE5" w:rsidP="00B319B5">
            <w:pPr>
              <w:spacing w:after="120"/>
              <w:rPr>
                <w:sz w:val="16"/>
                <w:szCs w:val="16"/>
              </w:rPr>
            </w:pPr>
            <w:r w:rsidRPr="001318B7">
              <w:rPr>
                <w:sz w:val="16"/>
                <w:szCs w:val="16"/>
              </w:rPr>
              <w:t>Kolon Kanseri, Prostat ve Mesane Kanseri</w:t>
            </w:r>
          </w:p>
        </w:tc>
        <w:tc>
          <w:tcPr>
            <w:tcW w:w="1522" w:type="dxa"/>
          </w:tcPr>
          <w:p w14:paraId="19426A88" w14:textId="77777777" w:rsidR="000B2EE5" w:rsidRPr="001318B7" w:rsidRDefault="000B2EE5" w:rsidP="00B319B5">
            <w:pPr>
              <w:spacing w:after="120"/>
              <w:jc w:val="center"/>
              <w:rPr>
                <w:sz w:val="16"/>
                <w:szCs w:val="16"/>
              </w:rPr>
            </w:pPr>
          </w:p>
        </w:tc>
        <w:tc>
          <w:tcPr>
            <w:tcW w:w="1236" w:type="dxa"/>
          </w:tcPr>
          <w:p w14:paraId="23FDA1C0" w14:textId="77777777" w:rsidR="000B2EE5" w:rsidRPr="001318B7" w:rsidRDefault="000B2EE5" w:rsidP="00B319B5">
            <w:pPr>
              <w:spacing w:after="120"/>
              <w:jc w:val="center"/>
              <w:rPr>
                <w:sz w:val="16"/>
                <w:szCs w:val="16"/>
              </w:rPr>
            </w:pPr>
            <w:r w:rsidRPr="001318B7">
              <w:rPr>
                <w:sz w:val="16"/>
                <w:szCs w:val="16"/>
              </w:rPr>
              <w:t>X</w:t>
            </w:r>
          </w:p>
        </w:tc>
        <w:tc>
          <w:tcPr>
            <w:tcW w:w="1060" w:type="dxa"/>
          </w:tcPr>
          <w:p w14:paraId="5432FB05" w14:textId="77777777" w:rsidR="000B2EE5" w:rsidRPr="001318B7" w:rsidRDefault="000B2EE5" w:rsidP="00B319B5">
            <w:pPr>
              <w:spacing w:after="120"/>
              <w:jc w:val="center"/>
              <w:rPr>
                <w:sz w:val="16"/>
                <w:szCs w:val="16"/>
              </w:rPr>
            </w:pPr>
          </w:p>
        </w:tc>
        <w:tc>
          <w:tcPr>
            <w:tcW w:w="967" w:type="dxa"/>
          </w:tcPr>
          <w:p w14:paraId="42D4D877" w14:textId="77777777" w:rsidR="000B2EE5" w:rsidRPr="001318B7" w:rsidRDefault="000B2EE5" w:rsidP="00B319B5">
            <w:pPr>
              <w:spacing w:after="120"/>
              <w:jc w:val="center"/>
              <w:rPr>
                <w:sz w:val="16"/>
                <w:szCs w:val="16"/>
              </w:rPr>
            </w:pPr>
          </w:p>
        </w:tc>
        <w:tc>
          <w:tcPr>
            <w:tcW w:w="1073" w:type="dxa"/>
          </w:tcPr>
          <w:p w14:paraId="7A812B69" w14:textId="77777777" w:rsidR="000B2EE5" w:rsidRPr="001318B7" w:rsidRDefault="000B2EE5" w:rsidP="00B319B5">
            <w:pPr>
              <w:spacing w:after="120"/>
              <w:jc w:val="center"/>
              <w:rPr>
                <w:sz w:val="16"/>
                <w:szCs w:val="16"/>
              </w:rPr>
            </w:pPr>
          </w:p>
        </w:tc>
        <w:tc>
          <w:tcPr>
            <w:tcW w:w="1588" w:type="dxa"/>
          </w:tcPr>
          <w:p w14:paraId="486B67B6" w14:textId="77777777" w:rsidR="000B2EE5" w:rsidRPr="001318B7" w:rsidRDefault="000B2EE5" w:rsidP="00B319B5">
            <w:pPr>
              <w:spacing w:after="120"/>
              <w:jc w:val="center"/>
              <w:rPr>
                <w:sz w:val="16"/>
                <w:szCs w:val="16"/>
              </w:rPr>
            </w:pPr>
            <w:r w:rsidRPr="001318B7">
              <w:rPr>
                <w:sz w:val="16"/>
                <w:szCs w:val="16"/>
              </w:rPr>
              <w:t>X</w:t>
            </w:r>
          </w:p>
        </w:tc>
      </w:tr>
      <w:tr w:rsidR="000B2EE5" w:rsidRPr="00E75170" w14:paraId="13665B83" w14:textId="77777777" w:rsidTr="6955CFBE">
        <w:trPr>
          <w:trHeight w:val="142"/>
        </w:trPr>
        <w:tc>
          <w:tcPr>
            <w:tcW w:w="690" w:type="dxa"/>
            <w:shd w:val="clear" w:color="auto" w:fill="F2F2F2" w:themeFill="background1" w:themeFillShade="F2"/>
          </w:tcPr>
          <w:p w14:paraId="6C593AB6" w14:textId="77777777" w:rsidR="000B2EE5" w:rsidRPr="001318B7" w:rsidRDefault="000B2EE5" w:rsidP="00B319B5">
            <w:pPr>
              <w:spacing w:after="120"/>
              <w:rPr>
                <w:b/>
                <w:sz w:val="16"/>
                <w:szCs w:val="16"/>
              </w:rPr>
            </w:pPr>
          </w:p>
        </w:tc>
        <w:tc>
          <w:tcPr>
            <w:tcW w:w="1214" w:type="dxa"/>
            <w:shd w:val="clear" w:color="auto" w:fill="F2F2F2" w:themeFill="background1" w:themeFillShade="F2"/>
          </w:tcPr>
          <w:p w14:paraId="362E3DCC" w14:textId="09A7AB2E" w:rsidR="000B2EE5" w:rsidRPr="001318B7" w:rsidRDefault="000B2EE5" w:rsidP="00B319B5">
            <w:pPr>
              <w:spacing w:after="120"/>
              <w:rPr>
                <w:b/>
                <w:bCs/>
                <w:sz w:val="16"/>
                <w:szCs w:val="16"/>
              </w:rPr>
            </w:pPr>
            <w:r w:rsidRPr="001318B7">
              <w:rPr>
                <w:b/>
                <w:bCs/>
                <w:sz w:val="16"/>
                <w:szCs w:val="16"/>
              </w:rPr>
              <w:t>UYGULAMA</w:t>
            </w:r>
          </w:p>
        </w:tc>
        <w:tc>
          <w:tcPr>
            <w:tcW w:w="1522" w:type="dxa"/>
            <w:shd w:val="clear" w:color="auto" w:fill="F2F2F2" w:themeFill="background1" w:themeFillShade="F2"/>
          </w:tcPr>
          <w:p w14:paraId="27058152" w14:textId="77777777" w:rsidR="000B2EE5" w:rsidRPr="001318B7" w:rsidRDefault="000B2EE5" w:rsidP="00B319B5">
            <w:pPr>
              <w:spacing w:after="120"/>
              <w:jc w:val="center"/>
              <w:rPr>
                <w:b/>
                <w:bCs/>
                <w:sz w:val="16"/>
                <w:szCs w:val="16"/>
              </w:rPr>
            </w:pPr>
          </w:p>
        </w:tc>
        <w:tc>
          <w:tcPr>
            <w:tcW w:w="1236" w:type="dxa"/>
            <w:shd w:val="clear" w:color="auto" w:fill="F2F2F2" w:themeFill="background1" w:themeFillShade="F2"/>
          </w:tcPr>
          <w:p w14:paraId="193EE1D6" w14:textId="77777777" w:rsidR="000B2EE5" w:rsidRPr="001318B7" w:rsidRDefault="000B2EE5" w:rsidP="00B319B5">
            <w:pPr>
              <w:spacing w:after="120"/>
              <w:jc w:val="center"/>
              <w:rPr>
                <w:b/>
                <w:bCs/>
                <w:sz w:val="16"/>
                <w:szCs w:val="16"/>
              </w:rPr>
            </w:pPr>
          </w:p>
        </w:tc>
        <w:tc>
          <w:tcPr>
            <w:tcW w:w="1060" w:type="dxa"/>
            <w:shd w:val="clear" w:color="auto" w:fill="F2F2F2" w:themeFill="background1" w:themeFillShade="F2"/>
          </w:tcPr>
          <w:p w14:paraId="1C6A8751" w14:textId="77777777" w:rsidR="000B2EE5" w:rsidRPr="001318B7" w:rsidRDefault="000B2EE5" w:rsidP="00B319B5">
            <w:pPr>
              <w:spacing w:after="120"/>
              <w:jc w:val="center"/>
              <w:rPr>
                <w:b/>
                <w:bCs/>
                <w:sz w:val="16"/>
                <w:szCs w:val="16"/>
              </w:rPr>
            </w:pPr>
          </w:p>
        </w:tc>
        <w:tc>
          <w:tcPr>
            <w:tcW w:w="967" w:type="dxa"/>
            <w:shd w:val="clear" w:color="auto" w:fill="F2F2F2" w:themeFill="background1" w:themeFillShade="F2"/>
          </w:tcPr>
          <w:p w14:paraId="3DD5E739" w14:textId="77777777" w:rsidR="000B2EE5" w:rsidRPr="001318B7" w:rsidRDefault="000B2EE5" w:rsidP="00B319B5">
            <w:pPr>
              <w:spacing w:after="120"/>
              <w:jc w:val="center"/>
              <w:rPr>
                <w:b/>
                <w:bCs/>
                <w:sz w:val="16"/>
                <w:szCs w:val="16"/>
              </w:rPr>
            </w:pPr>
          </w:p>
        </w:tc>
        <w:tc>
          <w:tcPr>
            <w:tcW w:w="1073" w:type="dxa"/>
            <w:shd w:val="clear" w:color="auto" w:fill="F2F2F2" w:themeFill="background1" w:themeFillShade="F2"/>
          </w:tcPr>
          <w:p w14:paraId="52144368" w14:textId="77777777" w:rsidR="000B2EE5" w:rsidRPr="001318B7" w:rsidRDefault="000B2EE5" w:rsidP="00B319B5">
            <w:pPr>
              <w:spacing w:after="120"/>
              <w:jc w:val="center"/>
              <w:rPr>
                <w:b/>
                <w:bCs/>
                <w:sz w:val="16"/>
                <w:szCs w:val="16"/>
              </w:rPr>
            </w:pPr>
          </w:p>
        </w:tc>
        <w:tc>
          <w:tcPr>
            <w:tcW w:w="1588" w:type="dxa"/>
            <w:shd w:val="clear" w:color="auto" w:fill="F2F2F2" w:themeFill="background1" w:themeFillShade="F2"/>
          </w:tcPr>
          <w:p w14:paraId="6E6AD47B" w14:textId="77777777" w:rsidR="000B2EE5" w:rsidRPr="001318B7" w:rsidRDefault="000B2EE5" w:rsidP="00B319B5">
            <w:pPr>
              <w:spacing w:after="120"/>
              <w:jc w:val="center"/>
              <w:rPr>
                <w:b/>
                <w:bCs/>
                <w:sz w:val="16"/>
                <w:szCs w:val="16"/>
              </w:rPr>
            </w:pPr>
          </w:p>
        </w:tc>
      </w:tr>
      <w:tr w:rsidR="000B2EE5" w:rsidRPr="00E75170" w14:paraId="53DF0143" w14:textId="77777777" w:rsidTr="6955CFBE">
        <w:trPr>
          <w:trHeight w:val="296"/>
        </w:trPr>
        <w:tc>
          <w:tcPr>
            <w:tcW w:w="690" w:type="dxa"/>
            <w:shd w:val="clear" w:color="auto" w:fill="F2F2F2" w:themeFill="background1" w:themeFillShade="F2"/>
          </w:tcPr>
          <w:p w14:paraId="58D1688F" w14:textId="77777777" w:rsidR="000B2EE5" w:rsidRPr="001318B7" w:rsidRDefault="000B2EE5" w:rsidP="00B319B5">
            <w:pPr>
              <w:spacing w:after="120"/>
              <w:rPr>
                <w:b/>
                <w:sz w:val="16"/>
                <w:szCs w:val="16"/>
              </w:rPr>
            </w:pPr>
          </w:p>
        </w:tc>
        <w:tc>
          <w:tcPr>
            <w:tcW w:w="1214" w:type="dxa"/>
            <w:shd w:val="clear" w:color="auto" w:fill="F2F2F2" w:themeFill="background1" w:themeFillShade="F2"/>
          </w:tcPr>
          <w:p w14:paraId="74A52A16" w14:textId="77777777" w:rsidR="000B2EE5" w:rsidRPr="001318B7" w:rsidRDefault="000B2EE5" w:rsidP="00B319B5">
            <w:pPr>
              <w:spacing w:after="120"/>
              <w:rPr>
                <w:b/>
                <w:bCs/>
                <w:sz w:val="16"/>
                <w:szCs w:val="16"/>
              </w:rPr>
            </w:pPr>
            <w:r w:rsidRPr="001318B7">
              <w:rPr>
                <w:b/>
                <w:bCs/>
                <w:sz w:val="16"/>
                <w:szCs w:val="16"/>
              </w:rPr>
              <w:t>FİNAL SINAVI</w:t>
            </w:r>
          </w:p>
        </w:tc>
        <w:tc>
          <w:tcPr>
            <w:tcW w:w="1522" w:type="dxa"/>
            <w:shd w:val="clear" w:color="auto" w:fill="F2F2F2" w:themeFill="background1" w:themeFillShade="F2"/>
          </w:tcPr>
          <w:p w14:paraId="7F4C7CA8" w14:textId="77777777" w:rsidR="000B2EE5" w:rsidRPr="001318B7" w:rsidRDefault="000B2EE5" w:rsidP="00B319B5">
            <w:pPr>
              <w:spacing w:after="120"/>
              <w:jc w:val="center"/>
              <w:rPr>
                <w:b/>
                <w:bCs/>
                <w:sz w:val="16"/>
                <w:szCs w:val="16"/>
              </w:rPr>
            </w:pPr>
          </w:p>
        </w:tc>
        <w:tc>
          <w:tcPr>
            <w:tcW w:w="1236" w:type="dxa"/>
            <w:shd w:val="clear" w:color="auto" w:fill="F2F2F2" w:themeFill="background1" w:themeFillShade="F2"/>
          </w:tcPr>
          <w:p w14:paraId="3457442D" w14:textId="77777777" w:rsidR="000B2EE5" w:rsidRPr="001318B7" w:rsidRDefault="000B2EE5" w:rsidP="00B319B5">
            <w:pPr>
              <w:spacing w:after="120"/>
              <w:jc w:val="center"/>
              <w:rPr>
                <w:b/>
                <w:bCs/>
                <w:sz w:val="16"/>
                <w:szCs w:val="16"/>
              </w:rPr>
            </w:pPr>
          </w:p>
        </w:tc>
        <w:tc>
          <w:tcPr>
            <w:tcW w:w="1060" w:type="dxa"/>
            <w:shd w:val="clear" w:color="auto" w:fill="F2F2F2" w:themeFill="background1" w:themeFillShade="F2"/>
          </w:tcPr>
          <w:p w14:paraId="12DF31AA" w14:textId="77777777" w:rsidR="000B2EE5" w:rsidRPr="001318B7" w:rsidRDefault="000B2EE5" w:rsidP="00B319B5">
            <w:pPr>
              <w:spacing w:after="120"/>
              <w:jc w:val="center"/>
              <w:rPr>
                <w:b/>
                <w:bCs/>
                <w:sz w:val="16"/>
                <w:szCs w:val="16"/>
              </w:rPr>
            </w:pPr>
          </w:p>
        </w:tc>
        <w:tc>
          <w:tcPr>
            <w:tcW w:w="967" w:type="dxa"/>
            <w:shd w:val="clear" w:color="auto" w:fill="F2F2F2" w:themeFill="background1" w:themeFillShade="F2"/>
          </w:tcPr>
          <w:p w14:paraId="17810CE5" w14:textId="77777777" w:rsidR="000B2EE5" w:rsidRPr="001318B7" w:rsidRDefault="000B2EE5" w:rsidP="00B319B5">
            <w:pPr>
              <w:spacing w:after="120"/>
              <w:jc w:val="center"/>
              <w:rPr>
                <w:b/>
                <w:bCs/>
                <w:sz w:val="16"/>
                <w:szCs w:val="16"/>
              </w:rPr>
            </w:pPr>
          </w:p>
        </w:tc>
        <w:tc>
          <w:tcPr>
            <w:tcW w:w="1073" w:type="dxa"/>
            <w:shd w:val="clear" w:color="auto" w:fill="F2F2F2" w:themeFill="background1" w:themeFillShade="F2"/>
          </w:tcPr>
          <w:p w14:paraId="4CD86144" w14:textId="77777777" w:rsidR="000B2EE5" w:rsidRPr="001318B7" w:rsidRDefault="000B2EE5" w:rsidP="00B319B5">
            <w:pPr>
              <w:spacing w:after="120"/>
              <w:jc w:val="center"/>
              <w:rPr>
                <w:b/>
                <w:bCs/>
                <w:sz w:val="16"/>
                <w:szCs w:val="16"/>
              </w:rPr>
            </w:pPr>
          </w:p>
        </w:tc>
        <w:tc>
          <w:tcPr>
            <w:tcW w:w="1588" w:type="dxa"/>
            <w:shd w:val="clear" w:color="auto" w:fill="F2F2F2" w:themeFill="background1" w:themeFillShade="F2"/>
          </w:tcPr>
          <w:p w14:paraId="241850C3" w14:textId="77777777" w:rsidR="000B2EE5" w:rsidRPr="001318B7" w:rsidRDefault="000B2EE5" w:rsidP="00B319B5">
            <w:pPr>
              <w:spacing w:after="120"/>
              <w:jc w:val="center"/>
              <w:rPr>
                <w:b/>
                <w:bCs/>
                <w:sz w:val="16"/>
                <w:szCs w:val="16"/>
              </w:rPr>
            </w:pPr>
          </w:p>
        </w:tc>
      </w:tr>
    </w:tbl>
    <w:p w14:paraId="2162698A" w14:textId="77777777" w:rsidR="00FA45BA" w:rsidRDefault="00FA45BA" w:rsidP="001318B7">
      <w:pPr>
        <w:rPr>
          <w:b/>
          <w:sz w:val="20"/>
          <w:szCs w:val="20"/>
        </w:rPr>
      </w:pPr>
    </w:p>
    <w:p w14:paraId="4903065C" w14:textId="77777777" w:rsidR="00FA45BA" w:rsidRDefault="00FA45BA" w:rsidP="001318B7">
      <w:pPr>
        <w:rPr>
          <w:b/>
          <w:sz w:val="20"/>
          <w:szCs w:val="20"/>
        </w:rPr>
      </w:pPr>
    </w:p>
    <w:p w14:paraId="481A3C16" w14:textId="60EB96BF" w:rsidR="00B029C0" w:rsidRPr="004D3B79" w:rsidRDefault="00B029C0" w:rsidP="00B029C0">
      <w:pPr>
        <w:jc w:val="center"/>
        <w:rPr>
          <w:b/>
          <w:sz w:val="20"/>
          <w:szCs w:val="20"/>
        </w:rPr>
      </w:pPr>
      <w:r w:rsidRPr="004D3B79">
        <w:rPr>
          <w:b/>
          <w:sz w:val="20"/>
          <w:szCs w:val="20"/>
        </w:rPr>
        <w:t>HEF 2076 ADLİ HEMŞİRELİK</w:t>
      </w:r>
    </w:p>
    <w:p w14:paraId="317FFCB2" w14:textId="77777777" w:rsidR="006249F6" w:rsidRPr="004D3B79" w:rsidRDefault="006249F6" w:rsidP="006249F6">
      <w:pPr>
        <w:jc w:val="center"/>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20"/>
        <w:gridCol w:w="1529"/>
        <w:gridCol w:w="4796"/>
      </w:tblGrid>
      <w:tr w:rsidR="00FE7A9F" w:rsidRPr="004D3B79" w14:paraId="624F6D18" w14:textId="77777777" w:rsidTr="009F4201">
        <w:tc>
          <w:tcPr>
            <w:tcW w:w="4555" w:type="dxa"/>
            <w:gridSpan w:val="3"/>
          </w:tcPr>
          <w:p w14:paraId="160E174D" w14:textId="77777777" w:rsidR="006249F6" w:rsidRPr="004D3B79" w:rsidRDefault="006249F6" w:rsidP="00C22F9D">
            <w:pPr>
              <w:rPr>
                <w:sz w:val="20"/>
                <w:szCs w:val="20"/>
              </w:rPr>
            </w:pPr>
            <w:r w:rsidRPr="004D3B79">
              <w:rPr>
                <w:b/>
                <w:sz w:val="20"/>
                <w:szCs w:val="20"/>
              </w:rPr>
              <w:lastRenderedPageBreak/>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Dokuz Eylül Üniversitesi Hemşirelik Fakültesi</w:t>
            </w:r>
          </w:p>
        </w:tc>
        <w:tc>
          <w:tcPr>
            <w:tcW w:w="4796" w:type="dxa"/>
          </w:tcPr>
          <w:p w14:paraId="35A0A842" w14:textId="77777777" w:rsidR="006249F6" w:rsidRPr="004D3B79" w:rsidRDefault="006249F6" w:rsidP="00C22F9D">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6F63CA29" w14:textId="77777777" w:rsidR="006249F6" w:rsidRPr="004D3B79" w:rsidRDefault="006249F6" w:rsidP="00C22F9D">
            <w:pPr>
              <w:rPr>
                <w:b/>
                <w:sz w:val="20"/>
                <w:szCs w:val="20"/>
              </w:rPr>
            </w:pPr>
            <w:r w:rsidRPr="004D3B79">
              <w:rPr>
                <w:sz w:val="20"/>
                <w:szCs w:val="20"/>
              </w:rPr>
              <w:t>Hemşirelik Fakültesi</w:t>
            </w:r>
          </w:p>
        </w:tc>
      </w:tr>
      <w:tr w:rsidR="00FE7A9F" w:rsidRPr="004D3B79" w14:paraId="7070B0BA" w14:textId="77777777" w:rsidTr="009F4201">
        <w:tc>
          <w:tcPr>
            <w:tcW w:w="4555" w:type="dxa"/>
            <w:gridSpan w:val="3"/>
          </w:tcPr>
          <w:p w14:paraId="1C1928A2" w14:textId="77777777" w:rsidR="006249F6" w:rsidRPr="004D3B79" w:rsidRDefault="006249F6" w:rsidP="00C22F9D">
            <w:pPr>
              <w:rPr>
                <w:b/>
                <w:sz w:val="20"/>
                <w:szCs w:val="20"/>
              </w:rPr>
            </w:pPr>
            <w:r w:rsidRPr="004D3B79">
              <w:rPr>
                <w:b/>
                <w:sz w:val="20"/>
                <w:szCs w:val="20"/>
              </w:rPr>
              <w:t xml:space="preserve">Bölüm Adı: </w:t>
            </w:r>
            <w:r w:rsidRPr="004D3B79">
              <w:rPr>
                <w:sz w:val="20"/>
                <w:szCs w:val="20"/>
              </w:rPr>
              <w:t>Hemşirelik</w:t>
            </w:r>
          </w:p>
        </w:tc>
        <w:tc>
          <w:tcPr>
            <w:tcW w:w="4796" w:type="dxa"/>
          </w:tcPr>
          <w:p w14:paraId="0C388C72" w14:textId="77777777" w:rsidR="006249F6" w:rsidRPr="004D3B79" w:rsidRDefault="006249F6" w:rsidP="00C22F9D">
            <w:pPr>
              <w:rPr>
                <w:sz w:val="20"/>
                <w:szCs w:val="20"/>
              </w:rPr>
            </w:pPr>
            <w:r w:rsidRPr="004D3B79">
              <w:rPr>
                <w:b/>
                <w:sz w:val="20"/>
                <w:szCs w:val="20"/>
              </w:rPr>
              <w:t xml:space="preserve">Dersin Adı: </w:t>
            </w:r>
            <w:r w:rsidRPr="004D3B79">
              <w:rPr>
                <w:sz w:val="20"/>
                <w:szCs w:val="20"/>
              </w:rPr>
              <w:t>Adli Hemşirelik</w:t>
            </w:r>
          </w:p>
        </w:tc>
      </w:tr>
      <w:tr w:rsidR="00FE7A9F" w:rsidRPr="004D3B79" w14:paraId="2A381418" w14:textId="77777777" w:rsidTr="009F4201">
        <w:tc>
          <w:tcPr>
            <w:tcW w:w="4555" w:type="dxa"/>
            <w:gridSpan w:val="3"/>
          </w:tcPr>
          <w:p w14:paraId="2E38BC11" w14:textId="77777777" w:rsidR="006249F6" w:rsidRPr="004D3B79" w:rsidRDefault="006249F6" w:rsidP="00C22F9D">
            <w:pPr>
              <w:rPr>
                <w:b/>
                <w:sz w:val="20"/>
                <w:szCs w:val="20"/>
              </w:rPr>
            </w:pPr>
            <w:r w:rsidRPr="004D3B79">
              <w:rPr>
                <w:b/>
                <w:sz w:val="20"/>
                <w:szCs w:val="20"/>
              </w:rPr>
              <w:t xml:space="preserve">Dersin Düzeyi: </w:t>
            </w:r>
            <w:r w:rsidRPr="004D3B79">
              <w:rPr>
                <w:sz w:val="20"/>
                <w:szCs w:val="20"/>
              </w:rPr>
              <w:t>Lisans</w:t>
            </w:r>
          </w:p>
        </w:tc>
        <w:tc>
          <w:tcPr>
            <w:tcW w:w="4796" w:type="dxa"/>
          </w:tcPr>
          <w:p w14:paraId="5193B29D" w14:textId="77777777" w:rsidR="006249F6" w:rsidRPr="004D3B79" w:rsidRDefault="006249F6" w:rsidP="00C22F9D">
            <w:pPr>
              <w:rPr>
                <w:sz w:val="20"/>
                <w:szCs w:val="20"/>
              </w:rPr>
            </w:pPr>
            <w:r w:rsidRPr="004D3B79">
              <w:rPr>
                <w:b/>
                <w:sz w:val="20"/>
                <w:szCs w:val="20"/>
              </w:rPr>
              <w:t>Dersin Kodu:</w:t>
            </w:r>
            <w:r w:rsidRPr="004D3B79">
              <w:rPr>
                <w:sz w:val="20"/>
                <w:szCs w:val="20"/>
              </w:rPr>
              <w:t xml:space="preserve"> HEF 2076</w:t>
            </w:r>
          </w:p>
        </w:tc>
      </w:tr>
      <w:tr w:rsidR="00FE7A9F" w:rsidRPr="004D3B79" w14:paraId="1FBCC9F6" w14:textId="77777777" w:rsidTr="009F4201">
        <w:tc>
          <w:tcPr>
            <w:tcW w:w="4555" w:type="dxa"/>
            <w:gridSpan w:val="3"/>
          </w:tcPr>
          <w:p w14:paraId="44679524" w14:textId="77777777" w:rsidR="006249F6" w:rsidRPr="004D3B79" w:rsidRDefault="006249F6" w:rsidP="006249F6">
            <w:pPr>
              <w:rPr>
                <w:b/>
                <w:sz w:val="20"/>
                <w:szCs w:val="20"/>
              </w:rPr>
            </w:pPr>
            <w:r w:rsidRPr="004D3B79">
              <w:rPr>
                <w:b/>
                <w:sz w:val="20"/>
                <w:szCs w:val="20"/>
              </w:rPr>
              <w:t xml:space="preserve">Formun Düzenlenme/Yenilenme Tarihi: </w:t>
            </w:r>
            <w:r w:rsidRPr="004D3B79">
              <w:rPr>
                <w:bCs/>
                <w:sz w:val="20"/>
                <w:szCs w:val="20"/>
              </w:rPr>
              <w:t>24/03</w:t>
            </w:r>
            <w:r w:rsidRPr="004D3B79">
              <w:rPr>
                <w:sz w:val="20"/>
                <w:szCs w:val="20"/>
              </w:rPr>
              <w:t>/2024</w:t>
            </w:r>
          </w:p>
        </w:tc>
        <w:tc>
          <w:tcPr>
            <w:tcW w:w="4796" w:type="dxa"/>
          </w:tcPr>
          <w:p w14:paraId="54D1574D" w14:textId="77777777" w:rsidR="006249F6" w:rsidRPr="004D3B79" w:rsidRDefault="006249F6" w:rsidP="00C22F9D">
            <w:pPr>
              <w:rPr>
                <w:b/>
                <w:sz w:val="20"/>
                <w:szCs w:val="20"/>
              </w:rPr>
            </w:pPr>
            <w:r w:rsidRPr="004D3B79">
              <w:rPr>
                <w:b/>
                <w:sz w:val="20"/>
                <w:szCs w:val="20"/>
              </w:rPr>
              <w:t xml:space="preserve">Dersin Türü: </w:t>
            </w:r>
            <w:r w:rsidRPr="004D3B79">
              <w:rPr>
                <w:sz w:val="20"/>
                <w:szCs w:val="20"/>
              </w:rPr>
              <w:t>Seçmeli</w:t>
            </w:r>
          </w:p>
          <w:p w14:paraId="7E0EFAE9" w14:textId="77777777" w:rsidR="006249F6" w:rsidRPr="004D3B79" w:rsidRDefault="006249F6" w:rsidP="00C22F9D">
            <w:pPr>
              <w:rPr>
                <w:b/>
                <w:sz w:val="20"/>
                <w:szCs w:val="20"/>
              </w:rPr>
            </w:pPr>
          </w:p>
        </w:tc>
      </w:tr>
      <w:tr w:rsidR="00FE7A9F" w:rsidRPr="004D3B79" w14:paraId="2613580F" w14:textId="77777777" w:rsidTr="009F4201">
        <w:tc>
          <w:tcPr>
            <w:tcW w:w="4555" w:type="dxa"/>
            <w:gridSpan w:val="3"/>
          </w:tcPr>
          <w:p w14:paraId="289CAC06" w14:textId="77777777" w:rsidR="006249F6" w:rsidRPr="004D3B79" w:rsidRDefault="006249F6" w:rsidP="00C22F9D">
            <w:pPr>
              <w:rPr>
                <w:b/>
                <w:sz w:val="20"/>
                <w:szCs w:val="20"/>
              </w:rPr>
            </w:pPr>
            <w:r w:rsidRPr="004D3B79">
              <w:rPr>
                <w:b/>
                <w:sz w:val="20"/>
                <w:szCs w:val="20"/>
              </w:rPr>
              <w:t xml:space="preserve">Dersin Öğretim Dili: </w:t>
            </w:r>
            <w:r w:rsidRPr="004D3B79">
              <w:rPr>
                <w:sz w:val="20"/>
                <w:szCs w:val="20"/>
              </w:rPr>
              <w:t>Türkçe</w:t>
            </w:r>
          </w:p>
          <w:p w14:paraId="1D802ADD" w14:textId="77777777" w:rsidR="006249F6" w:rsidRPr="004D3B79" w:rsidRDefault="006249F6" w:rsidP="00C22F9D">
            <w:pPr>
              <w:rPr>
                <w:sz w:val="20"/>
                <w:szCs w:val="20"/>
              </w:rPr>
            </w:pPr>
            <w:r w:rsidRPr="004D3B79">
              <w:rPr>
                <w:b/>
                <w:sz w:val="20"/>
                <w:szCs w:val="20"/>
              </w:rPr>
              <w:tab/>
            </w:r>
          </w:p>
        </w:tc>
        <w:tc>
          <w:tcPr>
            <w:tcW w:w="4796" w:type="dxa"/>
          </w:tcPr>
          <w:p w14:paraId="58F91B1A" w14:textId="77777777" w:rsidR="006249F6" w:rsidRPr="004D3B79" w:rsidRDefault="006249F6" w:rsidP="00C22F9D">
            <w:pPr>
              <w:rPr>
                <w:b/>
                <w:sz w:val="20"/>
                <w:szCs w:val="20"/>
              </w:rPr>
            </w:pPr>
            <w:r w:rsidRPr="004D3B79">
              <w:rPr>
                <w:b/>
                <w:sz w:val="20"/>
                <w:szCs w:val="20"/>
              </w:rPr>
              <w:t xml:space="preserve">Dersin Öğretim Üyesi/Üyeleri: </w:t>
            </w:r>
          </w:p>
          <w:p w14:paraId="6791A4D6" w14:textId="77777777" w:rsidR="006249F6" w:rsidRPr="004D3B79" w:rsidRDefault="006249F6" w:rsidP="00C22F9D">
            <w:pPr>
              <w:rPr>
                <w:b/>
                <w:sz w:val="20"/>
                <w:szCs w:val="20"/>
              </w:rPr>
            </w:pPr>
            <w:proofErr w:type="spellStart"/>
            <w:r w:rsidRPr="004D3B79">
              <w:rPr>
                <w:sz w:val="20"/>
                <w:szCs w:val="20"/>
              </w:rPr>
              <w:t>Prof.Dr</w:t>
            </w:r>
            <w:proofErr w:type="spellEnd"/>
            <w:r w:rsidRPr="004D3B79">
              <w:rPr>
                <w:sz w:val="20"/>
                <w:szCs w:val="20"/>
              </w:rPr>
              <w:t>. Dilek Özden</w:t>
            </w:r>
          </w:p>
          <w:p w14:paraId="596D9143" w14:textId="77777777" w:rsidR="006249F6" w:rsidRPr="004D3B79" w:rsidRDefault="006249F6" w:rsidP="00C22F9D">
            <w:pPr>
              <w:rPr>
                <w:b/>
                <w:sz w:val="20"/>
                <w:szCs w:val="20"/>
              </w:rPr>
            </w:pPr>
            <w:proofErr w:type="spellStart"/>
            <w:r w:rsidRPr="004D3B79">
              <w:rPr>
                <w:sz w:val="20"/>
                <w:szCs w:val="20"/>
              </w:rPr>
              <w:t>Dr.Öğr.Üy.Nurten</w:t>
            </w:r>
            <w:proofErr w:type="spellEnd"/>
            <w:r w:rsidRPr="004D3B79">
              <w:rPr>
                <w:sz w:val="20"/>
                <w:szCs w:val="20"/>
              </w:rPr>
              <w:t xml:space="preserve"> Alan</w:t>
            </w:r>
          </w:p>
          <w:p w14:paraId="5B6AAA47" w14:textId="7FD99E3B" w:rsidR="006249F6" w:rsidRPr="004D3B79" w:rsidRDefault="006249F6" w:rsidP="00C22F9D">
            <w:pPr>
              <w:rPr>
                <w:sz w:val="20"/>
                <w:szCs w:val="20"/>
              </w:rPr>
            </w:pPr>
            <w:proofErr w:type="spellStart"/>
            <w:r w:rsidRPr="004D3B79">
              <w:rPr>
                <w:sz w:val="20"/>
                <w:szCs w:val="20"/>
              </w:rPr>
              <w:t>Dr.Öğr.Üy.İlkin</w:t>
            </w:r>
            <w:proofErr w:type="spellEnd"/>
            <w:r w:rsidRPr="004D3B79">
              <w:rPr>
                <w:sz w:val="20"/>
                <w:szCs w:val="20"/>
              </w:rPr>
              <w:t xml:space="preserve"> Yılmaz</w:t>
            </w:r>
          </w:p>
        </w:tc>
      </w:tr>
      <w:tr w:rsidR="00FE7A9F" w:rsidRPr="004D3B79" w14:paraId="5BF82BDD" w14:textId="77777777" w:rsidTr="009F4201">
        <w:tc>
          <w:tcPr>
            <w:tcW w:w="4555" w:type="dxa"/>
            <w:gridSpan w:val="3"/>
          </w:tcPr>
          <w:p w14:paraId="4F26115D" w14:textId="77777777" w:rsidR="006249F6" w:rsidRPr="004D3B79" w:rsidRDefault="006249F6" w:rsidP="00C22F9D">
            <w:pPr>
              <w:rPr>
                <w:sz w:val="20"/>
                <w:szCs w:val="20"/>
              </w:rPr>
            </w:pPr>
            <w:r w:rsidRPr="004D3B79">
              <w:rPr>
                <w:b/>
                <w:sz w:val="20"/>
                <w:szCs w:val="20"/>
              </w:rPr>
              <w:t xml:space="preserve">Dersin Önkoşulu: </w:t>
            </w:r>
            <w:r w:rsidRPr="004D3B79">
              <w:rPr>
                <w:sz w:val="20"/>
                <w:szCs w:val="20"/>
              </w:rPr>
              <w:t>-</w:t>
            </w:r>
          </w:p>
        </w:tc>
        <w:tc>
          <w:tcPr>
            <w:tcW w:w="4796" w:type="dxa"/>
          </w:tcPr>
          <w:p w14:paraId="0274F56E" w14:textId="77777777" w:rsidR="006249F6" w:rsidRPr="004D3B79" w:rsidRDefault="006249F6" w:rsidP="00C22F9D">
            <w:pPr>
              <w:rPr>
                <w:b/>
                <w:sz w:val="20"/>
                <w:szCs w:val="20"/>
              </w:rPr>
            </w:pPr>
            <w:r w:rsidRPr="004D3B79">
              <w:rPr>
                <w:b/>
                <w:sz w:val="20"/>
                <w:szCs w:val="20"/>
              </w:rPr>
              <w:t>Önkoşul Olduğu Ders:</w:t>
            </w:r>
            <w:r w:rsidRPr="004D3B79">
              <w:rPr>
                <w:sz w:val="20"/>
                <w:szCs w:val="20"/>
              </w:rPr>
              <w:t xml:space="preserve"> </w:t>
            </w:r>
            <w:r w:rsidRPr="004D3B79">
              <w:rPr>
                <w:b/>
                <w:sz w:val="20"/>
                <w:szCs w:val="20"/>
              </w:rPr>
              <w:t>-</w:t>
            </w:r>
          </w:p>
        </w:tc>
      </w:tr>
      <w:tr w:rsidR="00FE7A9F" w:rsidRPr="004D3B79" w14:paraId="578E1FEA" w14:textId="77777777" w:rsidTr="009F4201">
        <w:tc>
          <w:tcPr>
            <w:tcW w:w="4555" w:type="dxa"/>
            <w:gridSpan w:val="3"/>
          </w:tcPr>
          <w:p w14:paraId="5AB7B240" w14:textId="77777777" w:rsidR="006249F6" w:rsidRPr="004D3B79" w:rsidRDefault="006249F6" w:rsidP="00C22F9D">
            <w:pPr>
              <w:rPr>
                <w:b/>
                <w:sz w:val="20"/>
                <w:szCs w:val="20"/>
              </w:rPr>
            </w:pPr>
            <w:r w:rsidRPr="004D3B79">
              <w:rPr>
                <w:b/>
                <w:sz w:val="20"/>
                <w:szCs w:val="20"/>
              </w:rPr>
              <w:t xml:space="preserve">Haftalık Ders Saati: </w:t>
            </w:r>
            <w:r w:rsidRPr="004D3B79">
              <w:rPr>
                <w:sz w:val="20"/>
                <w:szCs w:val="20"/>
              </w:rPr>
              <w:t>4</w:t>
            </w:r>
          </w:p>
          <w:p w14:paraId="543E207C" w14:textId="77777777" w:rsidR="006249F6" w:rsidRPr="004D3B79" w:rsidRDefault="006249F6" w:rsidP="00C22F9D">
            <w:pPr>
              <w:rPr>
                <w:i/>
                <w:sz w:val="20"/>
                <w:szCs w:val="20"/>
              </w:rPr>
            </w:pPr>
          </w:p>
        </w:tc>
        <w:tc>
          <w:tcPr>
            <w:tcW w:w="4796" w:type="dxa"/>
          </w:tcPr>
          <w:p w14:paraId="6E7109B7" w14:textId="77777777" w:rsidR="006249F6" w:rsidRPr="004D3B79" w:rsidRDefault="006249F6" w:rsidP="00C22F9D">
            <w:pPr>
              <w:rPr>
                <w:b/>
                <w:sz w:val="20"/>
                <w:szCs w:val="20"/>
              </w:rPr>
            </w:pPr>
            <w:r w:rsidRPr="004D3B79">
              <w:rPr>
                <w:b/>
                <w:sz w:val="20"/>
                <w:szCs w:val="20"/>
              </w:rPr>
              <w:t xml:space="preserve">Ders Koordinatörü: </w:t>
            </w:r>
          </w:p>
          <w:p w14:paraId="55F949B9" w14:textId="6D3DE1A1" w:rsidR="006249F6" w:rsidRPr="00C7333C" w:rsidRDefault="006249F6" w:rsidP="00C22F9D">
            <w:pPr>
              <w:rPr>
                <w:sz w:val="20"/>
                <w:szCs w:val="20"/>
              </w:rPr>
            </w:pPr>
            <w:proofErr w:type="spellStart"/>
            <w:r w:rsidRPr="004D3B79">
              <w:rPr>
                <w:sz w:val="20"/>
                <w:szCs w:val="20"/>
              </w:rPr>
              <w:t>Prof.Dr</w:t>
            </w:r>
            <w:proofErr w:type="spellEnd"/>
            <w:r w:rsidRPr="004D3B79">
              <w:rPr>
                <w:sz w:val="20"/>
                <w:szCs w:val="20"/>
              </w:rPr>
              <w:t xml:space="preserve">. Dilek Özden </w:t>
            </w:r>
          </w:p>
        </w:tc>
      </w:tr>
      <w:tr w:rsidR="00FE7A9F" w:rsidRPr="004D3B79" w14:paraId="215CCD33" w14:textId="77777777" w:rsidTr="009F4201">
        <w:tc>
          <w:tcPr>
            <w:tcW w:w="1506" w:type="dxa"/>
          </w:tcPr>
          <w:p w14:paraId="026B33EC" w14:textId="77777777" w:rsidR="006249F6" w:rsidRPr="004D3B79" w:rsidRDefault="006249F6" w:rsidP="00C22F9D">
            <w:pPr>
              <w:rPr>
                <w:b/>
                <w:sz w:val="20"/>
                <w:szCs w:val="20"/>
              </w:rPr>
            </w:pPr>
            <w:r w:rsidRPr="004D3B79">
              <w:rPr>
                <w:b/>
                <w:sz w:val="20"/>
                <w:szCs w:val="20"/>
              </w:rPr>
              <w:t>Teori</w:t>
            </w:r>
          </w:p>
          <w:p w14:paraId="65B38507" w14:textId="77777777" w:rsidR="006249F6" w:rsidRPr="004D3B79" w:rsidRDefault="006249F6" w:rsidP="00C22F9D">
            <w:pPr>
              <w:rPr>
                <w:b/>
                <w:sz w:val="20"/>
                <w:szCs w:val="20"/>
              </w:rPr>
            </w:pPr>
          </w:p>
        </w:tc>
        <w:tc>
          <w:tcPr>
            <w:tcW w:w="1520" w:type="dxa"/>
          </w:tcPr>
          <w:p w14:paraId="33034266" w14:textId="77777777" w:rsidR="006249F6" w:rsidRPr="004D3B79" w:rsidRDefault="006249F6" w:rsidP="00C22F9D">
            <w:pPr>
              <w:rPr>
                <w:b/>
                <w:sz w:val="20"/>
                <w:szCs w:val="20"/>
              </w:rPr>
            </w:pPr>
            <w:r w:rsidRPr="004D3B79">
              <w:rPr>
                <w:b/>
                <w:sz w:val="20"/>
                <w:szCs w:val="20"/>
              </w:rPr>
              <w:t>Uygulama</w:t>
            </w:r>
          </w:p>
          <w:p w14:paraId="1F172045" w14:textId="77777777" w:rsidR="006249F6" w:rsidRPr="004D3B79" w:rsidRDefault="006249F6" w:rsidP="00C22F9D">
            <w:pPr>
              <w:rPr>
                <w:b/>
                <w:sz w:val="20"/>
                <w:szCs w:val="20"/>
              </w:rPr>
            </w:pPr>
          </w:p>
        </w:tc>
        <w:tc>
          <w:tcPr>
            <w:tcW w:w="1529" w:type="dxa"/>
          </w:tcPr>
          <w:p w14:paraId="553DA90B" w14:textId="77777777" w:rsidR="006249F6" w:rsidRPr="004D3B79" w:rsidRDefault="006249F6" w:rsidP="00C22F9D">
            <w:pPr>
              <w:rPr>
                <w:b/>
                <w:sz w:val="20"/>
                <w:szCs w:val="20"/>
              </w:rPr>
            </w:pPr>
            <w:r w:rsidRPr="004D3B79">
              <w:rPr>
                <w:b/>
                <w:sz w:val="20"/>
                <w:szCs w:val="20"/>
              </w:rPr>
              <w:t>Laboratuvar</w:t>
            </w:r>
          </w:p>
        </w:tc>
        <w:tc>
          <w:tcPr>
            <w:tcW w:w="4796" w:type="dxa"/>
          </w:tcPr>
          <w:p w14:paraId="398AEAC1" w14:textId="77777777" w:rsidR="006249F6" w:rsidRPr="004D3B79" w:rsidRDefault="006249F6" w:rsidP="00C22F9D">
            <w:pPr>
              <w:rPr>
                <w:b/>
                <w:sz w:val="20"/>
                <w:szCs w:val="20"/>
              </w:rPr>
            </w:pPr>
            <w:r w:rsidRPr="004D3B79">
              <w:rPr>
                <w:b/>
                <w:sz w:val="20"/>
                <w:szCs w:val="20"/>
              </w:rPr>
              <w:t xml:space="preserve">Dersin Ulusal Kredisi: </w:t>
            </w:r>
            <w:r w:rsidRPr="004D3B79">
              <w:rPr>
                <w:sz w:val="20"/>
                <w:szCs w:val="20"/>
              </w:rPr>
              <w:t>2</w:t>
            </w:r>
          </w:p>
        </w:tc>
      </w:tr>
      <w:tr w:rsidR="00FE7A9F" w:rsidRPr="004D3B79" w14:paraId="7E98C4E4" w14:textId="77777777" w:rsidTr="009F4201">
        <w:tc>
          <w:tcPr>
            <w:tcW w:w="1506" w:type="dxa"/>
          </w:tcPr>
          <w:p w14:paraId="2199A3CD" w14:textId="7CF20F32" w:rsidR="006249F6" w:rsidRPr="004D3B79" w:rsidRDefault="006249F6" w:rsidP="00C22F9D">
            <w:pPr>
              <w:rPr>
                <w:sz w:val="20"/>
                <w:szCs w:val="20"/>
              </w:rPr>
            </w:pPr>
            <w:r w:rsidRPr="004D3B79">
              <w:rPr>
                <w:sz w:val="20"/>
                <w:szCs w:val="20"/>
              </w:rPr>
              <w:t>2</w:t>
            </w:r>
          </w:p>
        </w:tc>
        <w:tc>
          <w:tcPr>
            <w:tcW w:w="1520" w:type="dxa"/>
          </w:tcPr>
          <w:p w14:paraId="1E2DB190" w14:textId="77777777" w:rsidR="006249F6" w:rsidRPr="004D3B79" w:rsidRDefault="006249F6" w:rsidP="00C22F9D">
            <w:pPr>
              <w:rPr>
                <w:sz w:val="20"/>
                <w:szCs w:val="20"/>
              </w:rPr>
            </w:pPr>
            <w:r w:rsidRPr="004D3B79">
              <w:rPr>
                <w:sz w:val="20"/>
                <w:szCs w:val="20"/>
              </w:rPr>
              <w:t>0</w:t>
            </w:r>
          </w:p>
        </w:tc>
        <w:tc>
          <w:tcPr>
            <w:tcW w:w="1529" w:type="dxa"/>
          </w:tcPr>
          <w:p w14:paraId="5A01AB1E" w14:textId="77777777" w:rsidR="006249F6" w:rsidRPr="004D3B79" w:rsidRDefault="006249F6" w:rsidP="00C22F9D">
            <w:pPr>
              <w:rPr>
                <w:sz w:val="20"/>
                <w:szCs w:val="20"/>
              </w:rPr>
            </w:pPr>
            <w:r w:rsidRPr="004D3B79">
              <w:rPr>
                <w:sz w:val="20"/>
                <w:szCs w:val="20"/>
              </w:rPr>
              <w:t>0</w:t>
            </w:r>
          </w:p>
        </w:tc>
        <w:tc>
          <w:tcPr>
            <w:tcW w:w="4796" w:type="dxa"/>
          </w:tcPr>
          <w:p w14:paraId="0D0E7485" w14:textId="77777777" w:rsidR="006249F6" w:rsidRPr="004D3B79" w:rsidRDefault="006249F6" w:rsidP="00C22F9D">
            <w:pPr>
              <w:rPr>
                <w:b/>
                <w:sz w:val="20"/>
                <w:szCs w:val="20"/>
              </w:rPr>
            </w:pPr>
            <w:r w:rsidRPr="004D3B79">
              <w:rPr>
                <w:b/>
                <w:sz w:val="20"/>
                <w:szCs w:val="20"/>
              </w:rPr>
              <w:t xml:space="preserve">Dersin AKTS Kredisi: </w:t>
            </w:r>
            <w:r w:rsidRPr="004D3B79">
              <w:rPr>
                <w:sz w:val="20"/>
                <w:szCs w:val="20"/>
              </w:rPr>
              <w:t>2</w:t>
            </w:r>
          </w:p>
        </w:tc>
      </w:tr>
      <w:tr w:rsidR="006249F6" w:rsidRPr="004D3B79" w14:paraId="63F6C1B8" w14:textId="77777777" w:rsidTr="009F4201">
        <w:tc>
          <w:tcPr>
            <w:tcW w:w="9351" w:type="dxa"/>
            <w:gridSpan w:val="4"/>
          </w:tcPr>
          <w:p w14:paraId="45C64FF8" w14:textId="77777777" w:rsidR="006249F6" w:rsidRPr="004D3B79" w:rsidRDefault="006249F6" w:rsidP="00C22F9D">
            <w:pPr>
              <w:rPr>
                <w:b/>
                <w:sz w:val="20"/>
                <w:szCs w:val="20"/>
              </w:rPr>
            </w:pPr>
            <w:r w:rsidRPr="004D3B79">
              <w:rPr>
                <w:b/>
                <w:sz w:val="20"/>
                <w:szCs w:val="20"/>
              </w:rPr>
              <w:t>BU TABLO ÖĞRENCİ İŞLERİ OTOMASYON SİSTEMİNDEN AKTARILACAKTIR.</w:t>
            </w:r>
          </w:p>
        </w:tc>
      </w:tr>
    </w:tbl>
    <w:p w14:paraId="268531C9" w14:textId="77777777" w:rsidR="006249F6" w:rsidRPr="004D3B79" w:rsidRDefault="006249F6" w:rsidP="001318B7">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E7A9F" w:rsidRPr="004D3B79" w14:paraId="561276CB" w14:textId="77777777" w:rsidTr="5728DCFE">
        <w:tc>
          <w:tcPr>
            <w:tcW w:w="9351" w:type="dxa"/>
          </w:tcPr>
          <w:p w14:paraId="5ED3A377" w14:textId="77777777" w:rsidR="006249F6" w:rsidRPr="004D3B79" w:rsidRDefault="006249F6" w:rsidP="00C22F9D">
            <w:pPr>
              <w:jc w:val="both"/>
              <w:rPr>
                <w:b/>
                <w:sz w:val="20"/>
                <w:szCs w:val="20"/>
              </w:rPr>
            </w:pPr>
            <w:r w:rsidRPr="004D3B79">
              <w:rPr>
                <w:b/>
                <w:sz w:val="20"/>
                <w:szCs w:val="20"/>
              </w:rPr>
              <w:t xml:space="preserve">Dersin Amacı: </w:t>
            </w:r>
          </w:p>
          <w:p w14:paraId="7832F5F4" w14:textId="77777777" w:rsidR="006249F6" w:rsidRPr="004D3B79" w:rsidRDefault="006249F6" w:rsidP="00C22F9D">
            <w:pPr>
              <w:jc w:val="both"/>
              <w:rPr>
                <w:sz w:val="20"/>
                <w:szCs w:val="20"/>
              </w:rPr>
            </w:pPr>
            <w:r w:rsidRPr="004D3B79">
              <w:rPr>
                <w:sz w:val="20"/>
                <w:szCs w:val="20"/>
              </w:rPr>
              <w:t xml:space="preserve">Bu dersin amacı, öğrencilerin adli vakaya/olguya dikkatlerinin çekilmesi ve adli vakanın değerlendirilmesine katkı sağlayabilecek temel bilgi, anlayış ve yaklaşımların ele alınmasını sağlamaktır. Ayrıca mağdurların yaşayabileceği sorunları ve çözüm seçeneklerini multidisipliner bir anlayış çerçevesinde analiz etmesini hedefler. </w:t>
            </w:r>
          </w:p>
        </w:tc>
      </w:tr>
      <w:tr w:rsidR="006249F6" w:rsidRPr="004D3B79" w14:paraId="45895310" w14:textId="77777777" w:rsidTr="5728DCFE">
        <w:tc>
          <w:tcPr>
            <w:tcW w:w="9351" w:type="dxa"/>
          </w:tcPr>
          <w:p w14:paraId="1D642BFB" w14:textId="77777777" w:rsidR="006249F6" w:rsidRPr="004D3B79" w:rsidRDefault="006249F6" w:rsidP="00C22F9D">
            <w:pPr>
              <w:rPr>
                <w:b/>
                <w:sz w:val="20"/>
                <w:szCs w:val="20"/>
              </w:rPr>
            </w:pPr>
            <w:r w:rsidRPr="004D3B79">
              <w:rPr>
                <w:b/>
                <w:sz w:val="20"/>
                <w:szCs w:val="20"/>
              </w:rPr>
              <w:t xml:space="preserve">Dersin Öğrenme Kazanımları:  </w:t>
            </w:r>
          </w:p>
          <w:p w14:paraId="26F7F4AE" w14:textId="77777777" w:rsidR="006249F6" w:rsidRPr="004D3B79" w:rsidRDefault="006249F6" w:rsidP="00C22F9D">
            <w:pPr>
              <w:jc w:val="both"/>
              <w:rPr>
                <w:sz w:val="20"/>
                <w:szCs w:val="20"/>
              </w:rPr>
            </w:pPr>
            <w:r w:rsidRPr="004D3B79">
              <w:rPr>
                <w:sz w:val="20"/>
                <w:szCs w:val="20"/>
                <w:shd w:val="clear" w:color="auto" w:fill="FFFFFF"/>
              </w:rPr>
              <w:t xml:space="preserve">1. </w:t>
            </w:r>
            <w:r w:rsidRPr="004D3B79">
              <w:rPr>
                <w:sz w:val="20"/>
                <w:szCs w:val="20"/>
              </w:rPr>
              <w:t>Adli hemşirelik ve çalışma alanlarını tanımlayabilme</w:t>
            </w:r>
          </w:p>
          <w:p w14:paraId="11728F68" w14:textId="77777777" w:rsidR="006249F6" w:rsidRPr="004D3B79" w:rsidRDefault="006249F6" w:rsidP="00C22F9D">
            <w:pPr>
              <w:jc w:val="both"/>
              <w:rPr>
                <w:sz w:val="20"/>
                <w:szCs w:val="20"/>
              </w:rPr>
            </w:pPr>
            <w:r w:rsidRPr="004D3B79">
              <w:rPr>
                <w:sz w:val="20"/>
                <w:szCs w:val="20"/>
                <w:shd w:val="clear" w:color="auto" w:fill="FFFFFF"/>
              </w:rPr>
              <w:t xml:space="preserve">2. </w:t>
            </w:r>
            <w:r w:rsidRPr="004D3B79">
              <w:rPr>
                <w:sz w:val="20"/>
                <w:szCs w:val="20"/>
              </w:rPr>
              <w:t>Adli olgulara hemşirenin yaklaşımının ne olması gerektiğini ifade edebilme</w:t>
            </w:r>
          </w:p>
          <w:p w14:paraId="72F4343D" w14:textId="77777777" w:rsidR="006249F6" w:rsidRPr="004D3B79" w:rsidRDefault="006249F6" w:rsidP="00C22F9D">
            <w:pPr>
              <w:jc w:val="both"/>
              <w:rPr>
                <w:sz w:val="20"/>
                <w:szCs w:val="20"/>
              </w:rPr>
            </w:pPr>
            <w:r w:rsidRPr="004D3B79">
              <w:rPr>
                <w:sz w:val="20"/>
                <w:szCs w:val="20"/>
                <w:shd w:val="clear" w:color="auto" w:fill="FFFFFF"/>
              </w:rPr>
              <w:t xml:space="preserve">3. </w:t>
            </w:r>
            <w:r w:rsidRPr="004D3B79">
              <w:rPr>
                <w:sz w:val="20"/>
                <w:szCs w:val="20"/>
              </w:rPr>
              <w:t>Adli olgularda fizyolojik ve psikolojik kanıtlara ilişkin farkındalık kazanabilme</w:t>
            </w:r>
          </w:p>
          <w:p w14:paraId="1D84EF7D" w14:textId="77777777" w:rsidR="006249F6" w:rsidRPr="004D3B79" w:rsidRDefault="006249F6" w:rsidP="00C22F9D">
            <w:pPr>
              <w:jc w:val="both"/>
              <w:rPr>
                <w:sz w:val="20"/>
                <w:szCs w:val="20"/>
              </w:rPr>
            </w:pPr>
            <w:r w:rsidRPr="004D3B79">
              <w:rPr>
                <w:sz w:val="20"/>
                <w:szCs w:val="20"/>
                <w:shd w:val="clear" w:color="auto" w:fill="FFFFFF"/>
              </w:rPr>
              <w:t>4.</w:t>
            </w:r>
            <w:r w:rsidRPr="004D3B79">
              <w:rPr>
                <w:sz w:val="20"/>
                <w:szCs w:val="20"/>
              </w:rPr>
              <w:t>Adli olgularda kanıtların korunması, saklanması ve kayıt edilmesinin önemini ifade edebilme</w:t>
            </w:r>
          </w:p>
          <w:p w14:paraId="0FE45479" w14:textId="3EBD894E" w:rsidR="006249F6" w:rsidRPr="004D3B79" w:rsidRDefault="006249F6" w:rsidP="00C22F9D">
            <w:pPr>
              <w:jc w:val="both"/>
              <w:rPr>
                <w:sz w:val="20"/>
                <w:szCs w:val="20"/>
              </w:rPr>
            </w:pPr>
            <w:r w:rsidRPr="004D3B79">
              <w:rPr>
                <w:sz w:val="20"/>
                <w:szCs w:val="20"/>
                <w:shd w:val="clear" w:color="auto" w:fill="FFFFFF"/>
              </w:rPr>
              <w:t>5.</w:t>
            </w:r>
            <w:r w:rsidRPr="004D3B79">
              <w:rPr>
                <w:sz w:val="20"/>
                <w:szCs w:val="20"/>
              </w:rPr>
              <w:t xml:space="preserve"> Adli olgularda hemşirenin etik, mesleki ve yasal sorumluluklarını kavrayabilmesi </w:t>
            </w:r>
          </w:p>
        </w:tc>
      </w:tr>
    </w:tbl>
    <w:p w14:paraId="404473FD" w14:textId="77777777" w:rsidR="006249F6" w:rsidRPr="004D3B79" w:rsidRDefault="006249F6" w:rsidP="006249F6">
      <w:pPr>
        <w:jc w:val="cente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49F6" w:rsidRPr="004D3B79" w14:paraId="426A78F4" w14:textId="77777777" w:rsidTr="006249F6">
        <w:trPr>
          <w:trHeight w:val="509"/>
        </w:trPr>
        <w:tc>
          <w:tcPr>
            <w:tcW w:w="9322" w:type="dxa"/>
          </w:tcPr>
          <w:p w14:paraId="1D228F52" w14:textId="77777777" w:rsidR="006249F6" w:rsidRPr="004D3B79" w:rsidRDefault="006249F6" w:rsidP="00C22F9D">
            <w:pPr>
              <w:rPr>
                <w:b/>
                <w:sz w:val="20"/>
                <w:szCs w:val="20"/>
              </w:rPr>
            </w:pPr>
            <w:r w:rsidRPr="004D3B79">
              <w:rPr>
                <w:b/>
                <w:sz w:val="20"/>
                <w:szCs w:val="20"/>
              </w:rPr>
              <w:t xml:space="preserve">Öğrenme ve Öğretme Yöntemleri:  </w:t>
            </w:r>
          </w:p>
          <w:p w14:paraId="51E11188"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bl>
    <w:p w14:paraId="09AF0DB9" w14:textId="77777777" w:rsidR="006249F6" w:rsidRPr="004D3B79" w:rsidRDefault="006249F6" w:rsidP="006249F6">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19"/>
        <w:gridCol w:w="3290"/>
      </w:tblGrid>
      <w:tr w:rsidR="00FE7A9F" w:rsidRPr="004D3B79" w14:paraId="7EA05E6A" w14:textId="77777777" w:rsidTr="009F4201">
        <w:trPr>
          <w:trHeight w:val="140"/>
        </w:trPr>
        <w:tc>
          <w:tcPr>
            <w:tcW w:w="9351" w:type="dxa"/>
            <w:gridSpan w:val="3"/>
          </w:tcPr>
          <w:p w14:paraId="1BAE26F6" w14:textId="77777777" w:rsidR="006249F6" w:rsidRPr="004D3B79" w:rsidRDefault="006249F6" w:rsidP="00C22F9D">
            <w:pPr>
              <w:rPr>
                <w:b/>
                <w:sz w:val="20"/>
                <w:szCs w:val="20"/>
              </w:rPr>
            </w:pPr>
            <w:r w:rsidRPr="004D3B79">
              <w:rPr>
                <w:b/>
                <w:sz w:val="20"/>
                <w:szCs w:val="20"/>
              </w:rPr>
              <w:t xml:space="preserve">Değerlendirme Yöntemleri: </w:t>
            </w:r>
          </w:p>
          <w:p w14:paraId="03195A0D" w14:textId="77777777" w:rsidR="006249F6" w:rsidRPr="004D3B79" w:rsidRDefault="006249F6" w:rsidP="00C22F9D">
            <w:pPr>
              <w:rPr>
                <w:sz w:val="20"/>
                <w:szCs w:val="20"/>
              </w:rPr>
            </w:pPr>
            <w:r w:rsidRPr="004D3B79">
              <w:rPr>
                <w:sz w:val="20"/>
                <w:szCs w:val="20"/>
              </w:rPr>
              <w:t>(Değerlendirme yöntemi, öğrenme kazanımları ve derste kullanılan öğretim teknikleri ile uyumlu olmalıdır)</w:t>
            </w:r>
          </w:p>
        </w:tc>
      </w:tr>
      <w:tr w:rsidR="00FE7A9F" w:rsidRPr="004D3B79" w14:paraId="512FA565" w14:textId="77777777" w:rsidTr="009F4201">
        <w:trPr>
          <w:trHeight w:val="139"/>
        </w:trPr>
        <w:tc>
          <w:tcPr>
            <w:tcW w:w="3042" w:type="dxa"/>
          </w:tcPr>
          <w:p w14:paraId="69530377" w14:textId="77777777" w:rsidR="006249F6" w:rsidRPr="004D3B79" w:rsidRDefault="006249F6" w:rsidP="00C22F9D">
            <w:pPr>
              <w:jc w:val="center"/>
              <w:rPr>
                <w:b/>
                <w:sz w:val="20"/>
                <w:szCs w:val="20"/>
              </w:rPr>
            </w:pPr>
          </w:p>
        </w:tc>
        <w:tc>
          <w:tcPr>
            <w:tcW w:w="3019" w:type="dxa"/>
          </w:tcPr>
          <w:p w14:paraId="30B8DFD9" w14:textId="77777777" w:rsidR="006249F6" w:rsidRPr="004D3B79" w:rsidRDefault="006249F6" w:rsidP="00C22F9D">
            <w:pPr>
              <w:jc w:val="center"/>
              <w:rPr>
                <w:b/>
                <w:sz w:val="20"/>
                <w:szCs w:val="20"/>
              </w:rPr>
            </w:pPr>
            <w:r w:rsidRPr="004D3B79">
              <w:rPr>
                <w:sz w:val="20"/>
                <w:szCs w:val="20"/>
              </w:rPr>
              <w:t>Varsa (X) olarak işaretleyiniz</w:t>
            </w:r>
          </w:p>
        </w:tc>
        <w:tc>
          <w:tcPr>
            <w:tcW w:w="3290" w:type="dxa"/>
          </w:tcPr>
          <w:p w14:paraId="3F7045B9" w14:textId="77777777" w:rsidR="006249F6" w:rsidRPr="004D3B79" w:rsidRDefault="006249F6" w:rsidP="00C22F9D">
            <w:pPr>
              <w:jc w:val="center"/>
              <w:rPr>
                <w:b/>
                <w:sz w:val="20"/>
                <w:szCs w:val="20"/>
              </w:rPr>
            </w:pPr>
            <w:r w:rsidRPr="004D3B79">
              <w:rPr>
                <w:sz w:val="20"/>
                <w:szCs w:val="20"/>
              </w:rPr>
              <w:t>Yüzde (%)</w:t>
            </w:r>
          </w:p>
        </w:tc>
      </w:tr>
      <w:tr w:rsidR="00FE7A9F" w:rsidRPr="004D3B79" w14:paraId="32093523" w14:textId="77777777" w:rsidTr="009F4201">
        <w:tc>
          <w:tcPr>
            <w:tcW w:w="3042" w:type="dxa"/>
            <w:vAlign w:val="center"/>
          </w:tcPr>
          <w:p w14:paraId="2BE8EFB4" w14:textId="77777777" w:rsidR="006249F6" w:rsidRPr="004D3B79" w:rsidRDefault="006249F6" w:rsidP="00C22F9D">
            <w:pPr>
              <w:autoSpaceDE w:val="0"/>
              <w:autoSpaceDN w:val="0"/>
              <w:adjustRightInd w:val="0"/>
              <w:rPr>
                <w:sz w:val="20"/>
                <w:szCs w:val="20"/>
              </w:rPr>
            </w:pPr>
            <w:r w:rsidRPr="004D3B79">
              <w:rPr>
                <w:b/>
                <w:sz w:val="20"/>
                <w:szCs w:val="20"/>
              </w:rPr>
              <w:t>Yarıyıl İçi / Sonu Çalışmaları</w:t>
            </w:r>
          </w:p>
        </w:tc>
        <w:tc>
          <w:tcPr>
            <w:tcW w:w="3019" w:type="dxa"/>
            <w:vAlign w:val="center"/>
          </w:tcPr>
          <w:p w14:paraId="2240A854" w14:textId="77777777" w:rsidR="006249F6" w:rsidRPr="004D3B79" w:rsidRDefault="006249F6" w:rsidP="00C22F9D">
            <w:pPr>
              <w:autoSpaceDE w:val="0"/>
              <w:autoSpaceDN w:val="0"/>
              <w:adjustRightInd w:val="0"/>
              <w:jc w:val="center"/>
              <w:rPr>
                <w:sz w:val="20"/>
                <w:szCs w:val="20"/>
              </w:rPr>
            </w:pPr>
          </w:p>
        </w:tc>
        <w:tc>
          <w:tcPr>
            <w:tcW w:w="3290" w:type="dxa"/>
            <w:vAlign w:val="center"/>
          </w:tcPr>
          <w:p w14:paraId="2586737C" w14:textId="77777777" w:rsidR="006249F6" w:rsidRPr="004D3B79" w:rsidRDefault="006249F6" w:rsidP="00C22F9D">
            <w:pPr>
              <w:autoSpaceDE w:val="0"/>
              <w:autoSpaceDN w:val="0"/>
              <w:adjustRightInd w:val="0"/>
              <w:jc w:val="center"/>
              <w:rPr>
                <w:sz w:val="20"/>
                <w:szCs w:val="20"/>
              </w:rPr>
            </w:pPr>
          </w:p>
        </w:tc>
      </w:tr>
      <w:tr w:rsidR="00FE7A9F" w:rsidRPr="004D3B79" w14:paraId="621F3855" w14:textId="77777777" w:rsidTr="009F4201">
        <w:tc>
          <w:tcPr>
            <w:tcW w:w="3042" w:type="dxa"/>
            <w:vAlign w:val="center"/>
          </w:tcPr>
          <w:p w14:paraId="2648586F" w14:textId="77777777" w:rsidR="006249F6" w:rsidRPr="004D3B79" w:rsidRDefault="006249F6" w:rsidP="00C22F9D">
            <w:pPr>
              <w:autoSpaceDE w:val="0"/>
              <w:autoSpaceDN w:val="0"/>
              <w:adjustRightInd w:val="0"/>
              <w:ind w:left="426"/>
              <w:rPr>
                <w:b/>
                <w:sz w:val="20"/>
                <w:szCs w:val="20"/>
              </w:rPr>
            </w:pPr>
            <w:r w:rsidRPr="004D3B79">
              <w:rPr>
                <w:b/>
                <w:sz w:val="20"/>
                <w:szCs w:val="20"/>
              </w:rPr>
              <w:t>Ara Sınav</w:t>
            </w:r>
          </w:p>
        </w:tc>
        <w:tc>
          <w:tcPr>
            <w:tcW w:w="3019" w:type="dxa"/>
            <w:vAlign w:val="center"/>
          </w:tcPr>
          <w:p w14:paraId="40755033" w14:textId="77777777" w:rsidR="006249F6" w:rsidRPr="004D3B79" w:rsidRDefault="006249F6" w:rsidP="00C22F9D">
            <w:pPr>
              <w:autoSpaceDE w:val="0"/>
              <w:autoSpaceDN w:val="0"/>
              <w:adjustRightInd w:val="0"/>
              <w:jc w:val="center"/>
              <w:rPr>
                <w:sz w:val="20"/>
                <w:szCs w:val="20"/>
              </w:rPr>
            </w:pPr>
            <w:r w:rsidRPr="004D3B79">
              <w:rPr>
                <w:sz w:val="20"/>
                <w:szCs w:val="20"/>
              </w:rPr>
              <w:t>X</w:t>
            </w:r>
          </w:p>
        </w:tc>
        <w:tc>
          <w:tcPr>
            <w:tcW w:w="3290" w:type="dxa"/>
            <w:vAlign w:val="center"/>
          </w:tcPr>
          <w:p w14:paraId="6F927F01" w14:textId="77777777" w:rsidR="006249F6" w:rsidRPr="004D3B79" w:rsidRDefault="006249F6" w:rsidP="00C22F9D">
            <w:pPr>
              <w:autoSpaceDE w:val="0"/>
              <w:autoSpaceDN w:val="0"/>
              <w:adjustRightInd w:val="0"/>
              <w:jc w:val="center"/>
              <w:rPr>
                <w:sz w:val="20"/>
                <w:szCs w:val="20"/>
              </w:rPr>
            </w:pPr>
            <w:r w:rsidRPr="004D3B79">
              <w:rPr>
                <w:sz w:val="20"/>
                <w:szCs w:val="20"/>
              </w:rPr>
              <w:t>%50</w:t>
            </w:r>
          </w:p>
        </w:tc>
      </w:tr>
      <w:tr w:rsidR="00FE7A9F" w:rsidRPr="004D3B79" w14:paraId="73E38668" w14:textId="77777777" w:rsidTr="009F4201">
        <w:tc>
          <w:tcPr>
            <w:tcW w:w="3042" w:type="dxa"/>
            <w:vAlign w:val="center"/>
          </w:tcPr>
          <w:p w14:paraId="62C0EF2A" w14:textId="77777777" w:rsidR="006249F6" w:rsidRPr="004D3B79" w:rsidRDefault="006249F6" w:rsidP="00C22F9D">
            <w:pPr>
              <w:autoSpaceDE w:val="0"/>
              <w:autoSpaceDN w:val="0"/>
              <w:adjustRightInd w:val="0"/>
              <w:ind w:left="426"/>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19" w:type="dxa"/>
            <w:vAlign w:val="center"/>
          </w:tcPr>
          <w:p w14:paraId="1EA419BE" w14:textId="77777777" w:rsidR="006249F6" w:rsidRPr="004D3B79" w:rsidRDefault="006249F6" w:rsidP="00C22F9D">
            <w:pPr>
              <w:autoSpaceDE w:val="0"/>
              <w:autoSpaceDN w:val="0"/>
              <w:adjustRightInd w:val="0"/>
              <w:jc w:val="center"/>
              <w:rPr>
                <w:sz w:val="20"/>
                <w:szCs w:val="20"/>
              </w:rPr>
            </w:pPr>
          </w:p>
        </w:tc>
        <w:tc>
          <w:tcPr>
            <w:tcW w:w="3290" w:type="dxa"/>
            <w:vAlign w:val="center"/>
          </w:tcPr>
          <w:p w14:paraId="187C4EB0" w14:textId="77777777" w:rsidR="006249F6" w:rsidRPr="004D3B79" w:rsidRDefault="006249F6" w:rsidP="00C22F9D">
            <w:pPr>
              <w:autoSpaceDE w:val="0"/>
              <w:autoSpaceDN w:val="0"/>
              <w:adjustRightInd w:val="0"/>
              <w:jc w:val="center"/>
              <w:rPr>
                <w:sz w:val="20"/>
                <w:szCs w:val="20"/>
              </w:rPr>
            </w:pPr>
          </w:p>
        </w:tc>
      </w:tr>
      <w:tr w:rsidR="00FE7A9F" w:rsidRPr="004D3B79" w14:paraId="0215E1CE" w14:textId="77777777" w:rsidTr="009F4201">
        <w:tc>
          <w:tcPr>
            <w:tcW w:w="3042" w:type="dxa"/>
            <w:vAlign w:val="center"/>
          </w:tcPr>
          <w:p w14:paraId="7AA84721" w14:textId="77777777" w:rsidR="006249F6" w:rsidRPr="004D3B79" w:rsidRDefault="006249F6" w:rsidP="00C22F9D">
            <w:pPr>
              <w:autoSpaceDE w:val="0"/>
              <w:autoSpaceDN w:val="0"/>
              <w:adjustRightInd w:val="0"/>
              <w:ind w:left="426"/>
              <w:rPr>
                <w:b/>
                <w:sz w:val="20"/>
                <w:szCs w:val="20"/>
              </w:rPr>
            </w:pPr>
            <w:r w:rsidRPr="004D3B79">
              <w:rPr>
                <w:b/>
                <w:sz w:val="20"/>
                <w:szCs w:val="20"/>
              </w:rPr>
              <w:t>Ödev/Sunum</w:t>
            </w:r>
          </w:p>
        </w:tc>
        <w:tc>
          <w:tcPr>
            <w:tcW w:w="3019" w:type="dxa"/>
            <w:vAlign w:val="center"/>
          </w:tcPr>
          <w:p w14:paraId="24BDA6DD" w14:textId="77777777" w:rsidR="006249F6" w:rsidRPr="004D3B79" w:rsidRDefault="006249F6" w:rsidP="00C22F9D">
            <w:pPr>
              <w:autoSpaceDE w:val="0"/>
              <w:autoSpaceDN w:val="0"/>
              <w:adjustRightInd w:val="0"/>
              <w:jc w:val="center"/>
              <w:rPr>
                <w:sz w:val="20"/>
                <w:szCs w:val="20"/>
              </w:rPr>
            </w:pPr>
          </w:p>
        </w:tc>
        <w:tc>
          <w:tcPr>
            <w:tcW w:w="3290" w:type="dxa"/>
            <w:vAlign w:val="center"/>
          </w:tcPr>
          <w:p w14:paraId="1AB73917" w14:textId="77777777" w:rsidR="006249F6" w:rsidRPr="004D3B79" w:rsidRDefault="006249F6" w:rsidP="00C22F9D">
            <w:pPr>
              <w:autoSpaceDE w:val="0"/>
              <w:autoSpaceDN w:val="0"/>
              <w:adjustRightInd w:val="0"/>
              <w:jc w:val="center"/>
              <w:rPr>
                <w:sz w:val="20"/>
                <w:szCs w:val="20"/>
              </w:rPr>
            </w:pPr>
          </w:p>
        </w:tc>
      </w:tr>
      <w:tr w:rsidR="00FE7A9F" w:rsidRPr="004D3B79" w14:paraId="48385F35" w14:textId="77777777" w:rsidTr="009F4201">
        <w:tc>
          <w:tcPr>
            <w:tcW w:w="3042" w:type="dxa"/>
            <w:vAlign w:val="center"/>
          </w:tcPr>
          <w:p w14:paraId="1C844307" w14:textId="77777777" w:rsidR="006249F6" w:rsidRPr="004D3B79" w:rsidRDefault="006249F6" w:rsidP="00C22F9D">
            <w:pPr>
              <w:autoSpaceDE w:val="0"/>
              <w:autoSpaceDN w:val="0"/>
              <w:adjustRightInd w:val="0"/>
              <w:ind w:left="426"/>
              <w:rPr>
                <w:b/>
                <w:sz w:val="20"/>
                <w:szCs w:val="20"/>
              </w:rPr>
            </w:pPr>
            <w:r w:rsidRPr="004D3B79">
              <w:rPr>
                <w:b/>
                <w:sz w:val="20"/>
                <w:szCs w:val="20"/>
              </w:rPr>
              <w:t>Proje</w:t>
            </w:r>
          </w:p>
        </w:tc>
        <w:tc>
          <w:tcPr>
            <w:tcW w:w="3019" w:type="dxa"/>
            <w:vAlign w:val="center"/>
          </w:tcPr>
          <w:p w14:paraId="190C16F3" w14:textId="77777777" w:rsidR="006249F6" w:rsidRPr="004D3B79" w:rsidRDefault="006249F6" w:rsidP="00C22F9D">
            <w:pPr>
              <w:autoSpaceDE w:val="0"/>
              <w:autoSpaceDN w:val="0"/>
              <w:adjustRightInd w:val="0"/>
              <w:jc w:val="center"/>
              <w:rPr>
                <w:sz w:val="20"/>
                <w:szCs w:val="20"/>
              </w:rPr>
            </w:pPr>
          </w:p>
        </w:tc>
        <w:tc>
          <w:tcPr>
            <w:tcW w:w="3290" w:type="dxa"/>
            <w:vAlign w:val="center"/>
          </w:tcPr>
          <w:p w14:paraId="7FD9239E" w14:textId="77777777" w:rsidR="006249F6" w:rsidRPr="004D3B79" w:rsidRDefault="006249F6" w:rsidP="00C22F9D">
            <w:pPr>
              <w:autoSpaceDE w:val="0"/>
              <w:autoSpaceDN w:val="0"/>
              <w:adjustRightInd w:val="0"/>
              <w:jc w:val="center"/>
              <w:rPr>
                <w:sz w:val="20"/>
                <w:szCs w:val="20"/>
              </w:rPr>
            </w:pPr>
          </w:p>
        </w:tc>
      </w:tr>
      <w:tr w:rsidR="00FE7A9F" w:rsidRPr="004D3B79" w14:paraId="3D28240F" w14:textId="77777777" w:rsidTr="009F4201">
        <w:tc>
          <w:tcPr>
            <w:tcW w:w="3042" w:type="dxa"/>
            <w:vAlign w:val="center"/>
          </w:tcPr>
          <w:p w14:paraId="35A94301" w14:textId="77777777" w:rsidR="006249F6" w:rsidRPr="004D3B79" w:rsidRDefault="006249F6" w:rsidP="00C22F9D">
            <w:pPr>
              <w:autoSpaceDE w:val="0"/>
              <w:autoSpaceDN w:val="0"/>
              <w:adjustRightInd w:val="0"/>
              <w:ind w:left="426"/>
              <w:rPr>
                <w:b/>
                <w:sz w:val="20"/>
                <w:szCs w:val="20"/>
              </w:rPr>
            </w:pPr>
            <w:r w:rsidRPr="004D3B79">
              <w:rPr>
                <w:b/>
                <w:sz w:val="20"/>
                <w:szCs w:val="20"/>
              </w:rPr>
              <w:t>Laboratuvar</w:t>
            </w:r>
          </w:p>
        </w:tc>
        <w:tc>
          <w:tcPr>
            <w:tcW w:w="3019" w:type="dxa"/>
            <w:vAlign w:val="center"/>
          </w:tcPr>
          <w:p w14:paraId="397C5388" w14:textId="77777777" w:rsidR="006249F6" w:rsidRPr="004D3B79" w:rsidRDefault="006249F6" w:rsidP="00C22F9D">
            <w:pPr>
              <w:autoSpaceDE w:val="0"/>
              <w:autoSpaceDN w:val="0"/>
              <w:adjustRightInd w:val="0"/>
              <w:jc w:val="center"/>
              <w:rPr>
                <w:sz w:val="20"/>
                <w:szCs w:val="20"/>
              </w:rPr>
            </w:pPr>
          </w:p>
        </w:tc>
        <w:tc>
          <w:tcPr>
            <w:tcW w:w="3290" w:type="dxa"/>
            <w:vAlign w:val="center"/>
          </w:tcPr>
          <w:p w14:paraId="719D5DE6" w14:textId="77777777" w:rsidR="006249F6" w:rsidRPr="004D3B79" w:rsidRDefault="006249F6" w:rsidP="00C22F9D">
            <w:pPr>
              <w:autoSpaceDE w:val="0"/>
              <w:autoSpaceDN w:val="0"/>
              <w:adjustRightInd w:val="0"/>
              <w:jc w:val="center"/>
              <w:rPr>
                <w:sz w:val="20"/>
                <w:szCs w:val="20"/>
              </w:rPr>
            </w:pPr>
          </w:p>
        </w:tc>
      </w:tr>
      <w:tr w:rsidR="00FE7A9F" w:rsidRPr="004D3B79" w14:paraId="7EDD04C0" w14:textId="77777777" w:rsidTr="009F4201">
        <w:tc>
          <w:tcPr>
            <w:tcW w:w="3042" w:type="dxa"/>
            <w:vAlign w:val="center"/>
          </w:tcPr>
          <w:p w14:paraId="47FC35AE" w14:textId="77777777" w:rsidR="006249F6" w:rsidRPr="004D3B79" w:rsidRDefault="006249F6" w:rsidP="00C22F9D">
            <w:pPr>
              <w:autoSpaceDE w:val="0"/>
              <w:autoSpaceDN w:val="0"/>
              <w:adjustRightInd w:val="0"/>
              <w:ind w:left="426"/>
              <w:rPr>
                <w:b/>
                <w:sz w:val="20"/>
                <w:szCs w:val="20"/>
              </w:rPr>
            </w:pPr>
            <w:r w:rsidRPr="004D3B79">
              <w:rPr>
                <w:b/>
                <w:sz w:val="20"/>
                <w:szCs w:val="20"/>
              </w:rPr>
              <w:t xml:space="preserve">Final Sınavı </w:t>
            </w:r>
          </w:p>
        </w:tc>
        <w:tc>
          <w:tcPr>
            <w:tcW w:w="3019" w:type="dxa"/>
            <w:vAlign w:val="center"/>
          </w:tcPr>
          <w:p w14:paraId="31A43312" w14:textId="77777777" w:rsidR="006249F6" w:rsidRPr="004D3B79" w:rsidRDefault="006249F6" w:rsidP="00C22F9D">
            <w:pPr>
              <w:autoSpaceDE w:val="0"/>
              <w:autoSpaceDN w:val="0"/>
              <w:adjustRightInd w:val="0"/>
              <w:jc w:val="center"/>
              <w:rPr>
                <w:sz w:val="20"/>
                <w:szCs w:val="20"/>
              </w:rPr>
            </w:pPr>
            <w:r w:rsidRPr="004D3B79">
              <w:rPr>
                <w:sz w:val="20"/>
                <w:szCs w:val="20"/>
              </w:rPr>
              <w:t>X</w:t>
            </w:r>
          </w:p>
        </w:tc>
        <w:tc>
          <w:tcPr>
            <w:tcW w:w="3290" w:type="dxa"/>
            <w:vAlign w:val="center"/>
          </w:tcPr>
          <w:p w14:paraId="034811BC" w14:textId="77777777" w:rsidR="006249F6" w:rsidRPr="004D3B79" w:rsidRDefault="006249F6" w:rsidP="00C22F9D">
            <w:pPr>
              <w:autoSpaceDE w:val="0"/>
              <w:autoSpaceDN w:val="0"/>
              <w:adjustRightInd w:val="0"/>
              <w:jc w:val="center"/>
              <w:rPr>
                <w:sz w:val="20"/>
                <w:szCs w:val="20"/>
              </w:rPr>
            </w:pPr>
            <w:r w:rsidRPr="004D3B79">
              <w:rPr>
                <w:sz w:val="20"/>
                <w:szCs w:val="20"/>
              </w:rPr>
              <w:t>%50</w:t>
            </w:r>
          </w:p>
        </w:tc>
      </w:tr>
      <w:tr w:rsidR="006249F6" w:rsidRPr="004D3B79" w14:paraId="56A25C18" w14:textId="77777777" w:rsidTr="009F4201">
        <w:trPr>
          <w:trHeight w:val="1114"/>
        </w:trPr>
        <w:tc>
          <w:tcPr>
            <w:tcW w:w="9351" w:type="dxa"/>
            <w:gridSpan w:val="3"/>
            <w:vAlign w:val="center"/>
          </w:tcPr>
          <w:p w14:paraId="000C4772" w14:textId="77777777" w:rsidR="006249F6" w:rsidRPr="004D3B79" w:rsidRDefault="006249F6" w:rsidP="00C22F9D">
            <w:pPr>
              <w:autoSpaceDE w:val="0"/>
              <w:autoSpaceDN w:val="0"/>
              <w:adjustRightInd w:val="0"/>
              <w:rPr>
                <w:b/>
                <w:sz w:val="20"/>
                <w:szCs w:val="20"/>
              </w:rPr>
            </w:pPr>
            <w:r w:rsidRPr="004D3B79">
              <w:rPr>
                <w:b/>
                <w:sz w:val="20"/>
                <w:szCs w:val="20"/>
              </w:rPr>
              <w:t xml:space="preserve">Değerlendirme Yöntemlerine İlişkin Açıklamalar:  </w:t>
            </w:r>
          </w:p>
          <w:p w14:paraId="721D9709" w14:textId="77777777" w:rsidR="006249F6" w:rsidRPr="004D3B79" w:rsidRDefault="006249F6" w:rsidP="00C22F9D">
            <w:pPr>
              <w:autoSpaceDE w:val="0"/>
              <w:autoSpaceDN w:val="0"/>
              <w:adjustRightInd w:val="0"/>
              <w:rPr>
                <w:sz w:val="20"/>
                <w:szCs w:val="20"/>
              </w:rPr>
            </w:pPr>
            <w:r w:rsidRPr="004D3B79">
              <w:rPr>
                <w:sz w:val="20"/>
                <w:szCs w:val="20"/>
              </w:rPr>
              <w:t xml:space="preserve">Değerlendirme Yöntemlerine İlişkin Açıklamalar:  </w:t>
            </w:r>
          </w:p>
          <w:p w14:paraId="74381E11" w14:textId="77777777" w:rsidR="006249F6" w:rsidRPr="004D3B79" w:rsidRDefault="006249F6" w:rsidP="00C22F9D">
            <w:pPr>
              <w:autoSpaceDE w:val="0"/>
              <w:autoSpaceDN w:val="0"/>
              <w:adjustRightInd w:val="0"/>
              <w:rPr>
                <w:sz w:val="20"/>
                <w:szCs w:val="20"/>
              </w:rPr>
            </w:pPr>
            <w:r w:rsidRPr="004D3B79">
              <w:rPr>
                <w:sz w:val="20"/>
                <w:szCs w:val="20"/>
              </w:rPr>
              <w:t>Ara sınav notunun %50'si ve final notunun %50'si yarıyıl notunu belirler. Yarıyıl notu 100 tam not üzerinden en az 60 olmalıdır.</w:t>
            </w:r>
          </w:p>
          <w:p w14:paraId="27E66C16" w14:textId="77777777" w:rsidR="006249F6" w:rsidRPr="004D3B79" w:rsidRDefault="006249F6" w:rsidP="00C22F9D">
            <w:pPr>
              <w:autoSpaceDE w:val="0"/>
              <w:autoSpaceDN w:val="0"/>
              <w:adjustRightInd w:val="0"/>
              <w:rPr>
                <w:sz w:val="20"/>
                <w:szCs w:val="20"/>
              </w:rPr>
            </w:pPr>
            <w:r w:rsidRPr="004D3B79">
              <w:rPr>
                <w:sz w:val="20"/>
                <w:szCs w:val="20"/>
              </w:rPr>
              <w:t>Yarıyıl içi notu: Ara Sınav notu. Ara sınav ödev olarak verilecektir.</w:t>
            </w:r>
          </w:p>
          <w:p w14:paraId="4DCD4FD9" w14:textId="77777777" w:rsidR="006249F6" w:rsidRPr="004D3B79" w:rsidRDefault="006249F6" w:rsidP="00C22F9D">
            <w:pPr>
              <w:autoSpaceDE w:val="0"/>
              <w:autoSpaceDN w:val="0"/>
              <w:adjustRightInd w:val="0"/>
              <w:rPr>
                <w:sz w:val="20"/>
                <w:szCs w:val="20"/>
              </w:rPr>
            </w:pPr>
            <w:r w:rsidRPr="004D3B79">
              <w:rPr>
                <w:sz w:val="20"/>
                <w:szCs w:val="20"/>
              </w:rPr>
              <w:t>Ders Başarı notu: Yarıyıl içi notunun %50 si + Final veya Bütünleme sınav notunun %50 si</w:t>
            </w:r>
          </w:p>
          <w:p w14:paraId="587D1916" w14:textId="77777777" w:rsidR="006249F6" w:rsidRPr="004D3B79" w:rsidRDefault="006249F6" w:rsidP="00C22F9D">
            <w:pPr>
              <w:autoSpaceDE w:val="0"/>
              <w:autoSpaceDN w:val="0"/>
              <w:adjustRightInd w:val="0"/>
              <w:rPr>
                <w:sz w:val="20"/>
                <w:szCs w:val="20"/>
              </w:rPr>
            </w:pPr>
            <w:r w:rsidRPr="004D3B79">
              <w:rPr>
                <w:sz w:val="20"/>
                <w:szCs w:val="20"/>
              </w:rPr>
              <w:t>Minimum ders başarı notu: 100 tam not üzerinden 60 tır</w:t>
            </w:r>
          </w:p>
          <w:p w14:paraId="5238585A" w14:textId="77777777" w:rsidR="006249F6" w:rsidRPr="004D3B79" w:rsidRDefault="006249F6" w:rsidP="00C22F9D">
            <w:pPr>
              <w:autoSpaceDE w:val="0"/>
              <w:autoSpaceDN w:val="0"/>
              <w:adjustRightInd w:val="0"/>
              <w:rPr>
                <w:sz w:val="20"/>
                <w:szCs w:val="20"/>
              </w:rPr>
            </w:pPr>
            <w:r w:rsidRPr="004D3B79">
              <w:rPr>
                <w:sz w:val="20"/>
                <w:szCs w:val="20"/>
              </w:rPr>
              <w:t xml:space="preserve">Minimum Final ve bütünleme sınav notu: 100 tam not üzerinden 50 </w:t>
            </w:r>
            <w:proofErr w:type="spellStart"/>
            <w:r w:rsidRPr="004D3B79">
              <w:rPr>
                <w:sz w:val="20"/>
                <w:szCs w:val="20"/>
              </w:rPr>
              <w:t>dir</w:t>
            </w:r>
            <w:proofErr w:type="spellEnd"/>
            <w:r w:rsidRPr="004D3B79">
              <w:rPr>
                <w:sz w:val="20"/>
                <w:szCs w:val="20"/>
              </w:rPr>
              <w:t xml:space="preserve">. </w:t>
            </w:r>
          </w:p>
        </w:tc>
      </w:tr>
    </w:tbl>
    <w:p w14:paraId="2DB3F809" w14:textId="77777777" w:rsidR="006249F6" w:rsidRPr="004D3B79" w:rsidRDefault="006249F6" w:rsidP="006249F6">
      <w:pPr>
        <w:rPr>
          <w:sz w:val="20"/>
          <w:szCs w:val="2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6249F6" w:rsidRPr="004D3B79" w14:paraId="45C7D169" w14:textId="77777777" w:rsidTr="002712BD">
        <w:trPr>
          <w:trHeight w:val="836"/>
        </w:trPr>
        <w:tc>
          <w:tcPr>
            <w:tcW w:w="9309" w:type="dxa"/>
          </w:tcPr>
          <w:p w14:paraId="6C3F39A6" w14:textId="77777777" w:rsidR="006249F6" w:rsidRPr="004D3B79" w:rsidRDefault="006249F6" w:rsidP="00C22F9D">
            <w:pPr>
              <w:rPr>
                <w:sz w:val="20"/>
                <w:szCs w:val="20"/>
              </w:rPr>
            </w:pPr>
            <w:r w:rsidRPr="004D3B79">
              <w:rPr>
                <w:b/>
                <w:sz w:val="20"/>
                <w:szCs w:val="20"/>
              </w:rPr>
              <w:t>Değerlendirme Kriteri:</w:t>
            </w:r>
            <w:r w:rsidRPr="004D3B79">
              <w:rPr>
                <w:sz w:val="20"/>
                <w:szCs w:val="20"/>
              </w:rPr>
              <w:t xml:space="preserve"> (Öğrenme çıktılarının hangi boyutları hangi değerlendirme kriteri ile ölçülüyor? Değerlendirme kriterleri öğrenme yöntemleri ile ilişkilendirilmelidir.)</w:t>
            </w:r>
          </w:p>
          <w:p w14:paraId="509380FA" w14:textId="77777777" w:rsidR="006249F6" w:rsidRPr="004D3B79" w:rsidRDefault="006249F6" w:rsidP="00C22F9D">
            <w:pPr>
              <w:rPr>
                <w:sz w:val="20"/>
                <w:szCs w:val="20"/>
              </w:rPr>
            </w:pPr>
            <w:r w:rsidRPr="004D3B79">
              <w:rPr>
                <w:sz w:val="20"/>
                <w:szCs w:val="20"/>
              </w:rPr>
              <w:t>Sınavlarda; yorumlama, hatırlama, karar verme, açıklama, sınıflandırma, bilgi kombinasyon becerileri değerlendirilecektir.</w:t>
            </w:r>
          </w:p>
        </w:tc>
      </w:tr>
    </w:tbl>
    <w:p w14:paraId="1DB973C7" w14:textId="77777777" w:rsidR="006249F6" w:rsidRPr="004D3B79" w:rsidRDefault="006249F6" w:rsidP="006249F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FE7A9F" w:rsidRPr="004D3B79" w14:paraId="3377AC8A" w14:textId="77777777" w:rsidTr="009F4201">
        <w:tc>
          <w:tcPr>
            <w:tcW w:w="9351" w:type="dxa"/>
          </w:tcPr>
          <w:p w14:paraId="6E9B4978" w14:textId="77777777" w:rsidR="006249F6" w:rsidRPr="004D3B79" w:rsidRDefault="006249F6" w:rsidP="00C22F9D">
            <w:pPr>
              <w:rPr>
                <w:sz w:val="20"/>
                <w:szCs w:val="20"/>
              </w:rPr>
            </w:pPr>
            <w:r w:rsidRPr="004D3B79">
              <w:rPr>
                <w:b/>
                <w:sz w:val="20"/>
                <w:szCs w:val="20"/>
              </w:rPr>
              <w:t xml:space="preserve">Ders İçin Önerilen Kaynaklar: </w:t>
            </w:r>
          </w:p>
          <w:p w14:paraId="565E78ED" w14:textId="77777777" w:rsidR="006249F6" w:rsidRPr="004D3B79" w:rsidRDefault="006249F6" w:rsidP="0012212D">
            <w:pPr>
              <w:pStyle w:val="Pa26"/>
              <w:numPr>
                <w:ilvl w:val="0"/>
                <w:numId w:val="55"/>
              </w:numPr>
              <w:spacing w:line="240" w:lineRule="auto"/>
              <w:ind w:left="357" w:hanging="357"/>
              <w:jc w:val="both"/>
              <w:rPr>
                <w:rFonts w:ascii="Times New Roman" w:hAnsi="Times New Roman"/>
                <w:sz w:val="20"/>
                <w:szCs w:val="20"/>
              </w:rPr>
            </w:pPr>
            <w:r w:rsidRPr="004D3B79">
              <w:rPr>
                <w:rFonts w:ascii="Times New Roman" w:hAnsi="Times New Roman"/>
                <w:sz w:val="20"/>
                <w:szCs w:val="20"/>
              </w:rPr>
              <w:t>Polat O, İnanıcı MA, Aksoy ME. Adli tıp ders kitabı. İstanbul: Nobel Tıp Kitabevi; 1997.</w:t>
            </w:r>
          </w:p>
          <w:p w14:paraId="01521184" w14:textId="77777777" w:rsidR="006249F6" w:rsidRPr="004D3B79" w:rsidRDefault="006249F6" w:rsidP="0012212D">
            <w:pPr>
              <w:pStyle w:val="Pa26"/>
              <w:numPr>
                <w:ilvl w:val="0"/>
                <w:numId w:val="55"/>
              </w:numPr>
              <w:spacing w:line="240" w:lineRule="auto"/>
              <w:ind w:left="357" w:hanging="357"/>
              <w:jc w:val="both"/>
              <w:rPr>
                <w:rFonts w:ascii="Times New Roman" w:hAnsi="Times New Roman"/>
                <w:sz w:val="20"/>
                <w:szCs w:val="20"/>
              </w:rPr>
            </w:pPr>
            <w:r w:rsidRPr="004D3B79">
              <w:rPr>
                <w:rFonts w:ascii="Times New Roman" w:hAnsi="Times New Roman"/>
                <w:sz w:val="20"/>
                <w:szCs w:val="20"/>
              </w:rPr>
              <w:t xml:space="preserve">Lynch VA. </w:t>
            </w:r>
            <w:proofErr w:type="spellStart"/>
            <w:r w:rsidRPr="004D3B79">
              <w:rPr>
                <w:rFonts w:ascii="Times New Roman" w:hAnsi="Times New Roman"/>
                <w:sz w:val="20"/>
                <w:szCs w:val="20"/>
              </w:rPr>
              <w:t>Forensic</w:t>
            </w:r>
            <w:proofErr w:type="spellEnd"/>
            <w:r w:rsidRPr="004D3B79">
              <w:rPr>
                <w:rFonts w:ascii="Times New Roman" w:hAnsi="Times New Roman"/>
                <w:sz w:val="20"/>
                <w:szCs w:val="20"/>
              </w:rPr>
              <w:t xml:space="preserve"> </w:t>
            </w:r>
            <w:proofErr w:type="spellStart"/>
            <w:r w:rsidRPr="004D3B79">
              <w:rPr>
                <w:rFonts w:ascii="Times New Roman" w:hAnsi="Times New Roman"/>
                <w:sz w:val="20"/>
                <w:szCs w:val="20"/>
              </w:rPr>
              <w:t>nursing</w:t>
            </w:r>
            <w:proofErr w:type="spellEnd"/>
            <w:r w:rsidRPr="004D3B79">
              <w:rPr>
                <w:rFonts w:ascii="Times New Roman" w:hAnsi="Times New Roman"/>
                <w:sz w:val="20"/>
                <w:szCs w:val="20"/>
              </w:rPr>
              <w:t xml:space="preserve">. St. Louis: </w:t>
            </w:r>
            <w:proofErr w:type="spellStart"/>
            <w:r w:rsidRPr="004D3B79">
              <w:rPr>
                <w:rFonts w:ascii="Times New Roman" w:hAnsi="Times New Roman"/>
                <w:sz w:val="20"/>
                <w:szCs w:val="20"/>
              </w:rPr>
              <w:t>Elsevier</w:t>
            </w:r>
            <w:proofErr w:type="spellEnd"/>
            <w:r w:rsidRPr="004D3B79">
              <w:rPr>
                <w:rFonts w:ascii="Times New Roman" w:hAnsi="Times New Roman"/>
                <w:sz w:val="20"/>
                <w:szCs w:val="20"/>
              </w:rPr>
              <w:t xml:space="preserve"> </w:t>
            </w:r>
            <w:proofErr w:type="spellStart"/>
            <w:r w:rsidRPr="004D3B79">
              <w:rPr>
                <w:rFonts w:ascii="Times New Roman" w:hAnsi="Times New Roman"/>
                <w:sz w:val="20"/>
                <w:szCs w:val="20"/>
              </w:rPr>
              <w:t>Mosby</w:t>
            </w:r>
            <w:proofErr w:type="spellEnd"/>
            <w:r w:rsidRPr="004D3B79">
              <w:rPr>
                <w:rFonts w:ascii="Times New Roman" w:hAnsi="Times New Roman"/>
                <w:sz w:val="20"/>
                <w:szCs w:val="20"/>
              </w:rPr>
              <w:t xml:space="preserve">; 2006. </w:t>
            </w:r>
          </w:p>
          <w:p w14:paraId="44769A44" w14:textId="77777777" w:rsidR="006249F6" w:rsidRPr="004D3B79" w:rsidRDefault="006249F6" w:rsidP="0012212D">
            <w:pPr>
              <w:numPr>
                <w:ilvl w:val="0"/>
                <w:numId w:val="55"/>
              </w:numPr>
              <w:tabs>
                <w:tab w:val="left" w:pos="426"/>
                <w:tab w:val="left" w:pos="567"/>
              </w:tabs>
              <w:autoSpaceDE w:val="0"/>
              <w:autoSpaceDN w:val="0"/>
              <w:adjustRightInd w:val="0"/>
              <w:ind w:left="357" w:hanging="357"/>
              <w:jc w:val="both"/>
              <w:rPr>
                <w:sz w:val="20"/>
                <w:szCs w:val="20"/>
                <w:shd w:val="clear" w:color="auto" w:fill="FFFFFF"/>
              </w:rPr>
            </w:pPr>
            <w:proofErr w:type="spellStart"/>
            <w:r w:rsidRPr="004D3B79">
              <w:rPr>
                <w:sz w:val="20"/>
                <w:szCs w:val="20"/>
              </w:rPr>
              <w:lastRenderedPageBreak/>
              <w:t>Zeyfeoğlu</w:t>
            </w:r>
            <w:proofErr w:type="spellEnd"/>
            <w:r w:rsidRPr="004D3B79">
              <w:rPr>
                <w:sz w:val="20"/>
                <w:szCs w:val="20"/>
              </w:rPr>
              <w:t xml:space="preserve"> Y, Özdemir Ç, Hancı H. Adli hemşirelik. </w:t>
            </w:r>
            <w:proofErr w:type="spellStart"/>
            <w:r w:rsidRPr="004D3B79">
              <w:rPr>
                <w:sz w:val="20"/>
                <w:szCs w:val="20"/>
              </w:rPr>
              <w:t>In</w:t>
            </w:r>
            <w:proofErr w:type="spellEnd"/>
            <w:r w:rsidRPr="004D3B79">
              <w:rPr>
                <w:sz w:val="20"/>
                <w:szCs w:val="20"/>
              </w:rPr>
              <w:t xml:space="preserve">: Hancı H. ed. Adli Tıp ve adli bilimler. Ankara: Seçkin Yayıncılık; 2002. </w:t>
            </w:r>
          </w:p>
          <w:p w14:paraId="15090E14" w14:textId="77777777" w:rsidR="006249F6" w:rsidRPr="004D3B79" w:rsidRDefault="006249F6" w:rsidP="0012212D">
            <w:pPr>
              <w:numPr>
                <w:ilvl w:val="0"/>
                <w:numId w:val="55"/>
              </w:numPr>
              <w:tabs>
                <w:tab w:val="left" w:pos="426"/>
                <w:tab w:val="left" w:pos="567"/>
              </w:tabs>
              <w:autoSpaceDE w:val="0"/>
              <w:autoSpaceDN w:val="0"/>
              <w:adjustRightInd w:val="0"/>
              <w:ind w:left="357" w:hanging="357"/>
              <w:jc w:val="both"/>
              <w:rPr>
                <w:sz w:val="20"/>
                <w:szCs w:val="20"/>
                <w:shd w:val="clear" w:color="auto" w:fill="FFFFFF"/>
              </w:rPr>
            </w:pPr>
            <w:proofErr w:type="spellStart"/>
            <w:r w:rsidRPr="004D3B79">
              <w:rPr>
                <w:sz w:val="20"/>
                <w:szCs w:val="20"/>
              </w:rPr>
              <w:t>Kalfoğlu</w:t>
            </w:r>
            <w:proofErr w:type="spellEnd"/>
            <w:r w:rsidRPr="004D3B79">
              <w:rPr>
                <w:sz w:val="20"/>
                <w:szCs w:val="20"/>
              </w:rPr>
              <w:t xml:space="preserve"> EA., Köprülü AŞ., Hamzaoğlu N. Adli Hemşirelik. Akademisyen Kitabevi, Ankara, 2019.</w:t>
            </w:r>
          </w:p>
          <w:p w14:paraId="176DDF5F" w14:textId="77777777" w:rsidR="006249F6" w:rsidRPr="004D3B79" w:rsidRDefault="006249F6" w:rsidP="0012212D">
            <w:pPr>
              <w:numPr>
                <w:ilvl w:val="0"/>
                <w:numId w:val="55"/>
              </w:numPr>
              <w:tabs>
                <w:tab w:val="left" w:pos="426"/>
                <w:tab w:val="left" w:pos="567"/>
              </w:tabs>
              <w:autoSpaceDE w:val="0"/>
              <w:autoSpaceDN w:val="0"/>
              <w:adjustRightInd w:val="0"/>
              <w:ind w:left="357" w:hanging="357"/>
              <w:jc w:val="both"/>
              <w:rPr>
                <w:sz w:val="20"/>
                <w:szCs w:val="20"/>
                <w:shd w:val="clear" w:color="auto" w:fill="FFFFFF"/>
              </w:rPr>
            </w:pPr>
            <w:r w:rsidRPr="004D3B79">
              <w:rPr>
                <w:sz w:val="20"/>
                <w:szCs w:val="20"/>
              </w:rPr>
              <w:t xml:space="preserve">Polat O. Klinik adli Tıp. Seçkin kitabevi, Ankara, 2006. </w:t>
            </w:r>
          </w:p>
          <w:p w14:paraId="6D1F0BA3" w14:textId="77777777" w:rsidR="006249F6" w:rsidRPr="004D3B79" w:rsidRDefault="006249F6" w:rsidP="0012212D">
            <w:pPr>
              <w:numPr>
                <w:ilvl w:val="0"/>
                <w:numId w:val="55"/>
              </w:numPr>
              <w:tabs>
                <w:tab w:val="left" w:pos="426"/>
                <w:tab w:val="left" w:pos="567"/>
              </w:tabs>
              <w:autoSpaceDE w:val="0"/>
              <w:autoSpaceDN w:val="0"/>
              <w:adjustRightInd w:val="0"/>
              <w:spacing w:before="100"/>
              <w:ind w:left="280" w:hanging="280"/>
              <w:jc w:val="both"/>
              <w:rPr>
                <w:sz w:val="20"/>
                <w:szCs w:val="20"/>
              </w:rPr>
            </w:pPr>
            <w:r w:rsidRPr="004D3B79">
              <w:rPr>
                <w:sz w:val="20"/>
                <w:szCs w:val="20"/>
              </w:rPr>
              <w:t xml:space="preserve">Stevens S. </w:t>
            </w:r>
            <w:proofErr w:type="spellStart"/>
            <w:r w:rsidRPr="004D3B79">
              <w:rPr>
                <w:sz w:val="20"/>
                <w:szCs w:val="20"/>
              </w:rPr>
              <w:t>Cracking</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case</w:t>
            </w:r>
            <w:proofErr w:type="spellEnd"/>
            <w:r w:rsidRPr="004D3B79">
              <w:rPr>
                <w:sz w:val="20"/>
                <w:szCs w:val="20"/>
              </w:rPr>
              <w:t xml:space="preserve">: </w:t>
            </w:r>
            <w:proofErr w:type="spellStart"/>
            <w:r w:rsidRPr="004D3B79">
              <w:rPr>
                <w:sz w:val="20"/>
                <w:szCs w:val="20"/>
              </w:rPr>
              <w:t>your</w:t>
            </w:r>
            <w:proofErr w:type="spellEnd"/>
            <w:r w:rsidRPr="004D3B79">
              <w:rPr>
                <w:sz w:val="20"/>
                <w:szCs w:val="20"/>
              </w:rPr>
              <w:t xml:space="preserve"> role in </w:t>
            </w:r>
            <w:proofErr w:type="spellStart"/>
            <w:r w:rsidRPr="004D3B79">
              <w:rPr>
                <w:sz w:val="20"/>
                <w:szCs w:val="20"/>
              </w:rPr>
              <w:t>forensic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2004; 34(11):54-56.</w:t>
            </w:r>
          </w:p>
          <w:p w14:paraId="5B0E5B08" w14:textId="77777777" w:rsidR="006249F6" w:rsidRPr="004D3B79" w:rsidRDefault="006249F6" w:rsidP="0012212D">
            <w:pPr>
              <w:numPr>
                <w:ilvl w:val="0"/>
                <w:numId w:val="55"/>
              </w:numPr>
              <w:tabs>
                <w:tab w:val="left" w:pos="426"/>
                <w:tab w:val="left" w:pos="567"/>
              </w:tabs>
              <w:autoSpaceDE w:val="0"/>
              <w:autoSpaceDN w:val="0"/>
              <w:adjustRightInd w:val="0"/>
              <w:spacing w:before="100"/>
              <w:ind w:left="280" w:hanging="280"/>
              <w:jc w:val="both"/>
              <w:rPr>
                <w:sz w:val="20"/>
                <w:szCs w:val="20"/>
              </w:rPr>
            </w:pPr>
            <w:r w:rsidRPr="004D3B79">
              <w:rPr>
                <w:sz w:val="20"/>
                <w:szCs w:val="20"/>
              </w:rPr>
              <w:t xml:space="preserve">Gökdoğan MR, </w:t>
            </w:r>
            <w:proofErr w:type="spellStart"/>
            <w:r w:rsidRPr="004D3B79">
              <w:rPr>
                <w:sz w:val="20"/>
                <w:szCs w:val="20"/>
              </w:rPr>
              <w:t>Altunçul</w:t>
            </w:r>
            <w:proofErr w:type="spellEnd"/>
            <w:r w:rsidRPr="004D3B79">
              <w:rPr>
                <w:sz w:val="20"/>
                <w:szCs w:val="20"/>
              </w:rPr>
              <w:t xml:space="preserve"> H. Adli hemşirelik: kapsam ve görevi. Hemşirelik Forumu Dergisi, Eylül-Ekim 2002; 5(5):16-21. </w:t>
            </w:r>
          </w:p>
          <w:p w14:paraId="50C7349F" w14:textId="77777777" w:rsidR="006249F6" w:rsidRPr="004D3B79" w:rsidRDefault="006249F6" w:rsidP="0012212D">
            <w:pPr>
              <w:numPr>
                <w:ilvl w:val="0"/>
                <w:numId w:val="55"/>
              </w:numPr>
              <w:tabs>
                <w:tab w:val="left" w:pos="426"/>
                <w:tab w:val="left" w:pos="567"/>
              </w:tabs>
              <w:autoSpaceDE w:val="0"/>
              <w:autoSpaceDN w:val="0"/>
              <w:adjustRightInd w:val="0"/>
              <w:spacing w:before="100"/>
              <w:ind w:left="280" w:hanging="280"/>
              <w:jc w:val="both"/>
              <w:rPr>
                <w:sz w:val="20"/>
                <w:szCs w:val="20"/>
              </w:rPr>
            </w:pPr>
            <w:proofErr w:type="spellStart"/>
            <w:r w:rsidRPr="004D3B79">
              <w:rPr>
                <w:sz w:val="20"/>
                <w:szCs w:val="20"/>
              </w:rPr>
              <w:t>McGillivray</w:t>
            </w:r>
            <w:proofErr w:type="spellEnd"/>
            <w:r w:rsidRPr="004D3B79">
              <w:rPr>
                <w:sz w:val="20"/>
                <w:szCs w:val="20"/>
              </w:rPr>
              <w:t xml:space="preserve"> B. </w:t>
            </w:r>
            <w:proofErr w:type="spellStart"/>
            <w:r w:rsidRPr="004D3B79">
              <w:rPr>
                <w:sz w:val="20"/>
                <w:szCs w:val="20"/>
              </w:rPr>
              <w:t>The</w:t>
            </w:r>
            <w:proofErr w:type="spellEnd"/>
            <w:r w:rsidRPr="004D3B79">
              <w:rPr>
                <w:sz w:val="20"/>
                <w:szCs w:val="20"/>
              </w:rPr>
              <w:t xml:space="preserve"> role of </w:t>
            </w:r>
            <w:proofErr w:type="spellStart"/>
            <w:r w:rsidRPr="004D3B79">
              <w:rPr>
                <w:sz w:val="20"/>
                <w:szCs w:val="20"/>
              </w:rPr>
              <w:t>Victorian</w:t>
            </w:r>
            <w:proofErr w:type="spellEnd"/>
            <w:r w:rsidRPr="004D3B79">
              <w:rPr>
                <w:sz w:val="20"/>
                <w:szCs w:val="20"/>
              </w:rPr>
              <w:t xml:space="preserve"> </w:t>
            </w:r>
            <w:proofErr w:type="spellStart"/>
            <w:r w:rsidRPr="004D3B79">
              <w:rPr>
                <w:sz w:val="20"/>
                <w:szCs w:val="20"/>
              </w:rPr>
              <w:t>emergency</w:t>
            </w:r>
            <w:proofErr w:type="spellEnd"/>
            <w:r w:rsidRPr="004D3B79">
              <w:rPr>
                <w:sz w:val="20"/>
                <w:szCs w:val="20"/>
              </w:rPr>
              <w:t xml:space="preserve"> </w:t>
            </w:r>
            <w:proofErr w:type="spellStart"/>
            <w:r w:rsidRPr="004D3B79">
              <w:rPr>
                <w:sz w:val="20"/>
                <w:szCs w:val="20"/>
              </w:rPr>
              <w:t>nurses</w:t>
            </w:r>
            <w:proofErr w:type="spellEnd"/>
            <w:r w:rsidRPr="004D3B79">
              <w:rPr>
                <w:sz w:val="20"/>
                <w:szCs w:val="20"/>
              </w:rPr>
              <w:t xml:space="preserve"> in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collection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preservation</w:t>
            </w:r>
            <w:proofErr w:type="spellEnd"/>
            <w:r w:rsidRPr="004D3B79">
              <w:rPr>
                <w:sz w:val="20"/>
                <w:szCs w:val="20"/>
              </w:rPr>
              <w:t xml:space="preserve"> of </w:t>
            </w:r>
            <w:proofErr w:type="spellStart"/>
            <w:r w:rsidRPr="004D3B79">
              <w:rPr>
                <w:sz w:val="20"/>
                <w:szCs w:val="20"/>
              </w:rPr>
              <w:t>forensic</w:t>
            </w:r>
            <w:proofErr w:type="spellEnd"/>
            <w:r w:rsidRPr="004D3B79">
              <w:rPr>
                <w:sz w:val="20"/>
                <w:szCs w:val="20"/>
              </w:rPr>
              <w:t xml:space="preserve"> </w:t>
            </w:r>
            <w:proofErr w:type="spellStart"/>
            <w:r w:rsidRPr="004D3B79">
              <w:rPr>
                <w:sz w:val="20"/>
                <w:szCs w:val="20"/>
              </w:rPr>
              <w:t>evidence</w:t>
            </w:r>
            <w:proofErr w:type="spellEnd"/>
            <w:r w:rsidRPr="004D3B79">
              <w:rPr>
                <w:sz w:val="20"/>
                <w:szCs w:val="20"/>
              </w:rPr>
              <w:t xml:space="preserve">: a </w:t>
            </w:r>
            <w:proofErr w:type="spellStart"/>
            <w:r w:rsidRPr="004D3B79">
              <w:rPr>
                <w:sz w:val="20"/>
                <w:szCs w:val="20"/>
              </w:rPr>
              <w:t>review</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literature</w:t>
            </w:r>
            <w:proofErr w:type="spellEnd"/>
            <w:r w:rsidRPr="004D3B79">
              <w:rPr>
                <w:sz w:val="20"/>
                <w:szCs w:val="20"/>
              </w:rPr>
              <w:t xml:space="preserve">. </w:t>
            </w:r>
            <w:proofErr w:type="spellStart"/>
            <w:r w:rsidRPr="004D3B79">
              <w:rPr>
                <w:sz w:val="20"/>
                <w:szCs w:val="20"/>
              </w:rPr>
              <w:t>Accident</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Emergency</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2005; 13:95-100.  </w:t>
            </w:r>
          </w:p>
          <w:p w14:paraId="053A9520" w14:textId="77777777" w:rsidR="006249F6" w:rsidRPr="004D3B79" w:rsidRDefault="006249F6" w:rsidP="0012212D">
            <w:pPr>
              <w:numPr>
                <w:ilvl w:val="0"/>
                <w:numId w:val="55"/>
              </w:numPr>
              <w:tabs>
                <w:tab w:val="left" w:pos="426"/>
                <w:tab w:val="left" w:pos="567"/>
              </w:tabs>
              <w:autoSpaceDE w:val="0"/>
              <w:autoSpaceDN w:val="0"/>
              <w:adjustRightInd w:val="0"/>
              <w:spacing w:before="100"/>
              <w:ind w:left="280" w:hanging="280"/>
              <w:jc w:val="both"/>
              <w:rPr>
                <w:sz w:val="20"/>
                <w:szCs w:val="20"/>
              </w:rPr>
            </w:pPr>
            <w:r w:rsidRPr="004D3B79">
              <w:rPr>
                <w:sz w:val="20"/>
                <w:szCs w:val="20"/>
              </w:rPr>
              <w:t>Gökdoğan MR. Cinsel saldırı konusunda çalışan adli hemşireye (SANE) duyulan gereksinim. Adli Tıp Bülteni 2008 13(2):69-77.</w:t>
            </w:r>
          </w:p>
        </w:tc>
      </w:tr>
      <w:tr w:rsidR="00FE7A9F" w:rsidRPr="004D3B79" w14:paraId="07031D24" w14:textId="77777777" w:rsidTr="009F4201">
        <w:tc>
          <w:tcPr>
            <w:tcW w:w="9351" w:type="dxa"/>
          </w:tcPr>
          <w:p w14:paraId="112301A7" w14:textId="77777777" w:rsidR="006249F6" w:rsidRPr="004D3B79" w:rsidRDefault="006249F6" w:rsidP="00C22F9D">
            <w:pPr>
              <w:rPr>
                <w:b/>
                <w:sz w:val="20"/>
                <w:szCs w:val="20"/>
              </w:rPr>
            </w:pPr>
            <w:r w:rsidRPr="004D3B79">
              <w:rPr>
                <w:b/>
                <w:sz w:val="20"/>
                <w:szCs w:val="20"/>
              </w:rPr>
              <w:lastRenderedPageBreak/>
              <w:t xml:space="preserve">Derse İlişkin Politika ve Kurallar: (öğretim üyesi açıklama yapmak isterse bu başlığı kullanabilir) </w:t>
            </w:r>
          </w:p>
        </w:tc>
      </w:tr>
      <w:tr w:rsidR="006249F6" w:rsidRPr="004D3B79" w14:paraId="3AA9A78B" w14:textId="77777777" w:rsidTr="009F4201">
        <w:tc>
          <w:tcPr>
            <w:tcW w:w="9351" w:type="dxa"/>
          </w:tcPr>
          <w:p w14:paraId="1D81ADC5" w14:textId="77777777" w:rsidR="006249F6" w:rsidRPr="004D3B79" w:rsidRDefault="006249F6" w:rsidP="00C22F9D">
            <w:pPr>
              <w:rPr>
                <w:b/>
                <w:sz w:val="20"/>
                <w:szCs w:val="20"/>
              </w:rPr>
            </w:pPr>
            <w:r w:rsidRPr="004D3B79">
              <w:rPr>
                <w:b/>
                <w:sz w:val="20"/>
                <w:szCs w:val="20"/>
              </w:rPr>
              <w:t xml:space="preserve">Ders Öğretim Üyesi İletişim Bilgileri: </w:t>
            </w:r>
          </w:p>
          <w:p w14:paraId="12F4212E" w14:textId="77777777" w:rsidR="006249F6" w:rsidRPr="004D3B79" w:rsidRDefault="006249F6" w:rsidP="00C22F9D">
            <w:pPr>
              <w:rPr>
                <w:sz w:val="20"/>
                <w:szCs w:val="20"/>
              </w:rPr>
            </w:pPr>
            <w:proofErr w:type="spellStart"/>
            <w:r w:rsidRPr="004D3B79">
              <w:rPr>
                <w:sz w:val="20"/>
                <w:szCs w:val="20"/>
              </w:rPr>
              <w:t>Prof.Dr</w:t>
            </w:r>
            <w:proofErr w:type="spellEnd"/>
            <w:r w:rsidRPr="004D3B79">
              <w:rPr>
                <w:sz w:val="20"/>
                <w:szCs w:val="20"/>
              </w:rPr>
              <w:t xml:space="preserve">. Dilek Özden   </w:t>
            </w:r>
            <w:r w:rsidRPr="004D3B79">
              <w:rPr>
                <w:b/>
                <w:sz w:val="20"/>
                <w:szCs w:val="20"/>
              </w:rPr>
              <w:t xml:space="preserve">e-posta: </w:t>
            </w:r>
            <w:hyperlink r:id="rId35" w:history="1">
              <w:r w:rsidRPr="004D3B79">
                <w:rPr>
                  <w:rStyle w:val="Kpr"/>
                  <w:color w:val="auto"/>
                  <w:sz w:val="20"/>
                  <w:szCs w:val="20"/>
                </w:rPr>
                <w:t>dozden2002@yahoo.com</w:t>
              </w:r>
            </w:hyperlink>
            <w:r w:rsidRPr="004D3B79">
              <w:rPr>
                <w:sz w:val="20"/>
                <w:szCs w:val="20"/>
              </w:rPr>
              <w:t xml:space="preserve">    </w:t>
            </w:r>
            <w:hyperlink r:id="rId36" w:history="1">
              <w:r w:rsidRPr="004D3B79">
                <w:rPr>
                  <w:rStyle w:val="Kpr"/>
                  <w:b/>
                  <w:color w:val="auto"/>
                  <w:sz w:val="20"/>
                  <w:szCs w:val="20"/>
                </w:rPr>
                <w:t>Tel:</w:t>
              </w:r>
              <w:r w:rsidRPr="004D3B79">
                <w:rPr>
                  <w:rStyle w:val="Kpr"/>
                  <w:color w:val="auto"/>
                  <w:sz w:val="20"/>
                  <w:szCs w:val="20"/>
                </w:rPr>
                <w:t>02324124778</w:t>
              </w:r>
            </w:hyperlink>
          </w:p>
        </w:tc>
      </w:tr>
    </w:tbl>
    <w:p w14:paraId="198D646D" w14:textId="77777777" w:rsidR="006249F6" w:rsidRPr="004D3B79" w:rsidRDefault="006249F6" w:rsidP="006249F6">
      <w:pPr>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137"/>
        <w:gridCol w:w="1825"/>
        <w:gridCol w:w="3260"/>
      </w:tblGrid>
      <w:tr w:rsidR="00FE7A9F" w:rsidRPr="004D3B79" w14:paraId="56A36737" w14:textId="77777777" w:rsidTr="009F4201">
        <w:tc>
          <w:tcPr>
            <w:tcW w:w="9351" w:type="dxa"/>
            <w:gridSpan w:val="4"/>
          </w:tcPr>
          <w:p w14:paraId="605276C6" w14:textId="77777777" w:rsidR="006249F6" w:rsidRPr="004D3B79" w:rsidRDefault="006249F6" w:rsidP="00C22F9D">
            <w:pPr>
              <w:rPr>
                <w:sz w:val="20"/>
                <w:szCs w:val="20"/>
              </w:rPr>
            </w:pPr>
            <w:bookmarkStart w:id="119" w:name="_Hlk527379472"/>
            <w:r w:rsidRPr="004D3B79">
              <w:rPr>
                <w:b/>
                <w:sz w:val="20"/>
                <w:szCs w:val="20"/>
              </w:rPr>
              <w:t>Dersin İçeriği</w:t>
            </w:r>
            <w:r w:rsidRPr="004D3B79">
              <w:rPr>
                <w:sz w:val="20"/>
                <w:szCs w:val="20"/>
              </w:rPr>
              <w:t xml:space="preserve"> Sınav tarihleri ders planında belirtilecektir. Sınav tarihleri kesinleştiğinde, tarihlerde değişiklik yapılabilir.</w:t>
            </w:r>
          </w:p>
        </w:tc>
      </w:tr>
      <w:tr w:rsidR="00FE7A9F" w:rsidRPr="004D3B79" w14:paraId="672A0414" w14:textId="77777777" w:rsidTr="009F4201">
        <w:tc>
          <w:tcPr>
            <w:tcW w:w="1129" w:type="dxa"/>
          </w:tcPr>
          <w:p w14:paraId="55BB884A" w14:textId="77777777" w:rsidR="006249F6" w:rsidRPr="004D3B79" w:rsidRDefault="006249F6" w:rsidP="00C22F9D">
            <w:pPr>
              <w:jc w:val="center"/>
              <w:rPr>
                <w:b/>
                <w:sz w:val="20"/>
                <w:szCs w:val="20"/>
              </w:rPr>
            </w:pPr>
            <w:r w:rsidRPr="004D3B79">
              <w:rPr>
                <w:b/>
                <w:sz w:val="20"/>
                <w:szCs w:val="20"/>
              </w:rPr>
              <w:t>Hafta</w:t>
            </w:r>
          </w:p>
        </w:tc>
        <w:tc>
          <w:tcPr>
            <w:tcW w:w="3137" w:type="dxa"/>
          </w:tcPr>
          <w:p w14:paraId="16685A86" w14:textId="77777777" w:rsidR="006249F6" w:rsidRPr="004D3B79" w:rsidRDefault="006249F6" w:rsidP="00C22F9D">
            <w:pPr>
              <w:jc w:val="center"/>
              <w:rPr>
                <w:b/>
                <w:sz w:val="20"/>
                <w:szCs w:val="20"/>
              </w:rPr>
            </w:pPr>
            <w:r w:rsidRPr="004D3B79">
              <w:rPr>
                <w:b/>
                <w:sz w:val="20"/>
                <w:szCs w:val="20"/>
              </w:rPr>
              <w:t>Konular</w:t>
            </w:r>
          </w:p>
        </w:tc>
        <w:tc>
          <w:tcPr>
            <w:tcW w:w="1825" w:type="dxa"/>
          </w:tcPr>
          <w:p w14:paraId="3C657FC7" w14:textId="77777777" w:rsidR="006249F6" w:rsidRPr="004D3B79" w:rsidRDefault="006249F6" w:rsidP="00C22F9D">
            <w:pPr>
              <w:jc w:val="center"/>
              <w:rPr>
                <w:b/>
                <w:sz w:val="20"/>
                <w:szCs w:val="20"/>
              </w:rPr>
            </w:pPr>
            <w:r w:rsidRPr="004D3B79">
              <w:rPr>
                <w:b/>
                <w:sz w:val="20"/>
                <w:szCs w:val="20"/>
              </w:rPr>
              <w:t>Öğretim Elemanı</w:t>
            </w:r>
          </w:p>
        </w:tc>
        <w:tc>
          <w:tcPr>
            <w:tcW w:w="3260" w:type="dxa"/>
          </w:tcPr>
          <w:p w14:paraId="1CE3B882" w14:textId="77777777" w:rsidR="006249F6" w:rsidRPr="004D3B79" w:rsidRDefault="006249F6" w:rsidP="00C22F9D">
            <w:pPr>
              <w:jc w:val="center"/>
              <w:rPr>
                <w:b/>
                <w:sz w:val="20"/>
                <w:szCs w:val="20"/>
              </w:rPr>
            </w:pPr>
            <w:r w:rsidRPr="004D3B79">
              <w:rPr>
                <w:b/>
                <w:sz w:val="20"/>
                <w:szCs w:val="20"/>
              </w:rPr>
              <w:t>Eğitim Yöntemi ve Kullanılan Materyal</w:t>
            </w:r>
          </w:p>
        </w:tc>
      </w:tr>
      <w:tr w:rsidR="00FE7A9F" w:rsidRPr="004D3B79" w14:paraId="335281BC" w14:textId="77777777" w:rsidTr="009F4201">
        <w:trPr>
          <w:trHeight w:val="801"/>
        </w:trPr>
        <w:tc>
          <w:tcPr>
            <w:tcW w:w="1129" w:type="dxa"/>
          </w:tcPr>
          <w:p w14:paraId="51EB5D97" w14:textId="77777777" w:rsidR="006249F6" w:rsidRPr="004D3B79" w:rsidRDefault="006249F6" w:rsidP="00C22F9D">
            <w:pPr>
              <w:rPr>
                <w:b/>
                <w:sz w:val="20"/>
                <w:szCs w:val="20"/>
              </w:rPr>
            </w:pPr>
            <w:r w:rsidRPr="004D3B79">
              <w:rPr>
                <w:b/>
                <w:sz w:val="20"/>
                <w:szCs w:val="20"/>
              </w:rPr>
              <w:t>1. Hafta</w:t>
            </w:r>
          </w:p>
          <w:p w14:paraId="4D723A07" w14:textId="77777777" w:rsidR="006249F6" w:rsidRPr="004D3B79" w:rsidRDefault="006249F6" w:rsidP="00C22F9D">
            <w:pPr>
              <w:rPr>
                <w:b/>
                <w:sz w:val="20"/>
                <w:szCs w:val="20"/>
              </w:rPr>
            </w:pPr>
          </w:p>
        </w:tc>
        <w:tc>
          <w:tcPr>
            <w:tcW w:w="3137" w:type="dxa"/>
          </w:tcPr>
          <w:p w14:paraId="32290605" w14:textId="77777777" w:rsidR="006249F6" w:rsidRPr="004D3B79" w:rsidRDefault="006249F6" w:rsidP="00C22F9D">
            <w:pPr>
              <w:spacing w:line="276" w:lineRule="auto"/>
              <w:jc w:val="both"/>
              <w:rPr>
                <w:sz w:val="20"/>
                <w:szCs w:val="20"/>
                <w:lang w:eastAsia="en-US"/>
              </w:rPr>
            </w:pPr>
            <w:r w:rsidRPr="004D3B79">
              <w:rPr>
                <w:sz w:val="20"/>
                <w:szCs w:val="20"/>
                <w:lang w:eastAsia="en-US"/>
              </w:rPr>
              <w:t xml:space="preserve">Adli Hemşireliğin Tarihsel Gelişimi- Dünya’da ve Türkiye’de Adli Hemşirelik </w:t>
            </w:r>
          </w:p>
        </w:tc>
        <w:tc>
          <w:tcPr>
            <w:tcW w:w="1825" w:type="dxa"/>
          </w:tcPr>
          <w:p w14:paraId="6AD8C1BC"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188D33EC"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7C0DAA7D" w14:textId="77777777" w:rsidR="006249F6" w:rsidRPr="004D3B79" w:rsidRDefault="006249F6" w:rsidP="00C22F9D">
            <w:pPr>
              <w:rPr>
                <w:sz w:val="20"/>
                <w:szCs w:val="20"/>
              </w:rPr>
            </w:pPr>
            <w:r w:rsidRPr="004D3B79">
              <w:rPr>
                <w:sz w:val="20"/>
                <w:szCs w:val="20"/>
              </w:rPr>
              <w:t>Düz anlatım, soru-cevap, tartışma, beyin fırtınası.</w:t>
            </w:r>
          </w:p>
        </w:tc>
      </w:tr>
      <w:tr w:rsidR="00FE7A9F" w:rsidRPr="004D3B79" w14:paraId="54E2A8F3" w14:textId="77777777" w:rsidTr="009F4201">
        <w:trPr>
          <w:trHeight w:val="835"/>
        </w:trPr>
        <w:tc>
          <w:tcPr>
            <w:tcW w:w="1129" w:type="dxa"/>
          </w:tcPr>
          <w:p w14:paraId="7F47DABE" w14:textId="77777777" w:rsidR="006249F6" w:rsidRPr="004D3B79" w:rsidRDefault="006249F6" w:rsidP="00C22F9D">
            <w:pPr>
              <w:rPr>
                <w:b/>
                <w:sz w:val="20"/>
                <w:szCs w:val="20"/>
              </w:rPr>
            </w:pPr>
            <w:r w:rsidRPr="004D3B79">
              <w:rPr>
                <w:b/>
                <w:sz w:val="20"/>
                <w:szCs w:val="20"/>
              </w:rPr>
              <w:t>2. Hafta</w:t>
            </w:r>
          </w:p>
          <w:p w14:paraId="029F95E0" w14:textId="77777777" w:rsidR="006249F6" w:rsidRPr="004D3B79" w:rsidRDefault="006249F6" w:rsidP="00C22F9D">
            <w:pPr>
              <w:rPr>
                <w:b/>
                <w:sz w:val="20"/>
                <w:szCs w:val="20"/>
              </w:rPr>
            </w:pPr>
          </w:p>
        </w:tc>
        <w:tc>
          <w:tcPr>
            <w:tcW w:w="3137" w:type="dxa"/>
          </w:tcPr>
          <w:p w14:paraId="3F4566C0" w14:textId="77777777" w:rsidR="006249F6" w:rsidRPr="004D3B79" w:rsidRDefault="006249F6" w:rsidP="00C22F9D">
            <w:pPr>
              <w:spacing w:line="276" w:lineRule="auto"/>
              <w:jc w:val="both"/>
              <w:rPr>
                <w:sz w:val="20"/>
                <w:szCs w:val="20"/>
                <w:lang w:eastAsia="en-US"/>
              </w:rPr>
            </w:pPr>
            <w:r w:rsidRPr="004D3B79">
              <w:rPr>
                <w:sz w:val="20"/>
                <w:szCs w:val="20"/>
                <w:lang w:eastAsia="en-US"/>
              </w:rPr>
              <w:t>Adli Hemşireliğin Tanımı, Çalışma Alanı ve Hemşirelerin Adli Sorumluluğu</w:t>
            </w:r>
          </w:p>
          <w:p w14:paraId="6483AC51" w14:textId="77777777" w:rsidR="006249F6" w:rsidRPr="004D3B79" w:rsidRDefault="006249F6" w:rsidP="00C22F9D">
            <w:pPr>
              <w:spacing w:line="276" w:lineRule="auto"/>
              <w:jc w:val="both"/>
              <w:rPr>
                <w:i/>
                <w:sz w:val="20"/>
                <w:szCs w:val="20"/>
                <w:lang w:eastAsia="en-US"/>
              </w:rPr>
            </w:pPr>
            <w:r w:rsidRPr="004D3B79">
              <w:rPr>
                <w:i/>
                <w:sz w:val="20"/>
                <w:szCs w:val="20"/>
                <w:lang w:eastAsia="en-US"/>
              </w:rPr>
              <w:t>Birinci bölüm: Acil Servislerde Adli Hemşirelik</w:t>
            </w:r>
          </w:p>
        </w:tc>
        <w:tc>
          <w:tcPr>
            <w:tcW w:w="1825" w:type="dxa"/>
          </w:tcPr>
          <w:p w14:paraId="2A7684BB"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1FCEC397"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5A324089" w14:textId="77777777" w:rsidR="006249F6" w:rsidRPr="004D3B79" w:rsidRDefault="006249F6" w:rsidP="00C22F9D">
            <w:pPr>
              <w:rPr>
                <w:sz w:val="20"/>
                <w:szCs w:val="20"/>
              </w:rPr>
            </w:pPr>
            <w:r w:rsidRPr="004D3B79">
              <w:rPr>
                <w:sz w:val="20"/>
                <w:szCs w:val="20"/>
              </w:rPr>
              <w:t>Düz anlatım, soru-cevap, tartışma, beyin fırtınası.</w:t>
            </w:r>
          </w:p>
        </w:tc>
      </w:tr>
      <w:tr w:rsidR="00FE7A9F" w:rsidRPr="004D3B79" w14:paraId="6FB9FFDE" w14:textId="77777777" w:rsidTr="009F4201">
        <w:trPr>
          <w:trHeight w:val="280"/>
        </w:trPr>
        <w:tc>
          <w:tcPr>
            <w:tcW w:w="1129" w:type="dxa"/>
          </w:tcPr>
          <w:p w14:paraId="167862AC" w14:textId="77777777" w:rsidR="006249F6" w:rsidRPr="004D3B79" w:rsidRDefault="006249F6" w:rsidP="00C22F9D">
            <w:pPr>
              <w:rPr>
                <w:b/>
                <w:sz w:val="20"/>
                <w:szCs w:val="20"/>
              </w:rPr>
            </w:pPr>
            <w:r w:rsidRPr="004D3B79">
              <w:rPr>
                <w:b/>
                <w:sz w:val="20"/>
                <w:szCs w:val="20"/>
              </w:rPr>
              <w:t>3. Hafta</w:t>
            </w:r>
          </w:p>
          <w:p w14:paraId="236E25A5" w14:textId="77777777" w:rsidR="006249F6" w:rsidRPr="004D3B79" w:rsidRDefault="006249F6" w:rsidP="00C22F9D">
            <w:pPr>
              <w:rPr>
                <w:b/>
                <w:sz w:val="20"/>
                <w:szCs w:val="20"/>
              </w:rPr>
            </w:pPr>
          </w:p>
        </w:tc>
        <w:tc>
          <w:tcPr>
            <w:tcW w:w="3137" w:type="dxa"/>
          </w:tcPr>
          <w:p w14:paraId="53A6F784" w14:textId="77777777" w:rsidR="006249F6" w:rsidRPr="004D3B79" w:rsidRDefault="006249F6" w:rsidP="00C22F9D">
            <w:pPr>
              <w:spacing w:line="276" w:lineRule="auto"/>
              <w:jc w:val="both"/>
              <w:rPr>
                <w:sz w:val="20"/>
                <w:szCs w:val="20"/>
                <w:lang w:eastAsia="en-US"/>
              </w:rPr>
            </w:pPr>
            <w:r w:rsidRPr="004D3B79">
              <w:rPr>
                <w:sz w:val="20"/>
                <w:szCs w:val="20"/>
                <w:lang w:eastAsia="en-US"/>
              </w:rPr>
              <w:t xml:space="preserve">Adli Olgudan Biyolojik Materyallerin (kan, vücut sıvısı </w:t>
            </w:r>
            <w:proofErr w:type="spellStart"/>
            <w:r w:rsidRPr="004D3B79">
              <w:rPr>
                <w:sz w:val="20"/>
                <w:szCs w:val="20"/>
                <w:lang w:eastAsia="en-US"/>
              </w:rPr>
              <w:t>vb</w:t>
            </w:r>
            <w:proofErr w:type="spellEnd"/>
            <w:r w:rsidRPr="004D3B79">
              <w:rPr>
                <w:sz w:val="20"/>
                <w:szCs w:val="20"/>
                <w:lang w:eastAsia="en-US"/>
              </w:rPr>
              <w:t>) Alınması ve Gönderilmesinde Hemşirenin Rolü</w:t>
            </w:r>
          </w:p>
          <w:p w14:paraId="47727538" w14:textId="77777777" w:rsidR="006249F6" w:rsidRPr="004D3B79" w:rsidRDefault="006249F6" w:rsidP="00C22F9D">
            <w:pPr>
              <w:spacing w:line="276" w:lineRule="auto"/>
              <w:jc w:val="both"/>
              <w:rPr>
                <w:sz w:val="20"/>
                <w:szCs w:val="20"/>
                <w:lang w:eastAsia="en-US"/>
              </w:rPr>
            </w:pPr>
            <w:r w:rsidRPr="004D3B79">
              <w:rPr>
                <w:i/>
                <w:sz w:val="20"/>
                <w:szCs w:val="20"/>
                <w:lang w:eastAsia="en-US"/>
              </w:rPr>
              <w:t>İkinci bölüm: Acil Servislerde Adli Hemşirelik</w:t>
            </w:r>
          </w:p>
        </w:tc>
        <w:tc>
          <w:tcPr>
            <w:tcW w:w="1825" w:type="dxa"/>
          </w:tcPr>
          <w:p w14:paraId="0D07BF43"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7D411F9D"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4666C5AB" w14:textId="77777777" w:rsidR="006249F6" w:rsidRPr="004D3B79" w:rsidRDefault="006249F6" w:rsidP="00C22F9D">
            <w:pPr>
              <w:rPr>
                <w:sz w:val="20"/>
                <w:szCs w:val="20"/>
              </w:rPr>
            </w:pPr>
            <w:r w:rsidRPr="004D3B79">
              <w:rPr>
                <w:sz w:val="20"/>
                <w:szCs w:val="20"/>
              </w:rPr>
              <w:t>Düz anlatım, soru-cevap, tartışma, beyin fırtınası.</w:t>
            </w:r>
          </w:p>
        </w:tc>
      </w:tr>
      <w:tr w:rsidR="00FE7A9F" w:rsidRPr="004D3B79" w14:paraId="7A518AC7" w14:textId="77777777" w:rsidTr="009F4201">
        <w:trPr>
          <w:trHeight w:val="70"/>
        </w:trPr>
        <w:tc>
          <w:tcPr>
            <w:tcW w:w="1129" w:type="dxa"/>
          </w:tcPr>
          <w:p w14:paraId="4D99E42E" w14:textId="77777777" w:rsidR="006249F6" w:rsidRPr="004D3B79" w:rsidRDefault="006249F6" w:rsidP="00C22F9D">
            <w:pPr>
              <w:rPr>
                <w:b/>
                <w:sz w:val="20"/>
                <w:szCs w:val="20"/>
              </w:rPr>
            </w:pPr>
            <w:r w:rsidRPr="004D3B79">
              <w:rPr>
                <w:b/>
                <w:sz w:val="20"/>
                <w:szCs w:val="20"/>
              </w:rPr>
              <w:t>4. Hafta</w:t>
            </w:r>
          </w:p>
          <w:p w14:paraId="23D38E5B" w14:textId="77777777" w:rsidR="006249F6" w:rsidRPr="004D3B79" w:rsidRDefault="006249F6" w:rsidP="00C22F9D">
            <w:pPr>
              <w:rPr>
                <w:b/>
                <w:sz w:val="20"/>
                <w:szCs w:val="20"/>
              </w:rPr>
            </w:pPr>
          </w:p>
        </w:tc>
        <w:tc>
          <w:tcPr>
            <w:tcW w:w="3137" w:type="dxa"/>
          </w:tcPr>
          <w:p w14:paraId="06090424" w14:textId="77777777" w:rsidR="006249F6" w:rsidRPr="004D3B79" w:rsidRDefault="006249F6" w:rsidP="00C22F9D">
            <w:pPr>
              <w:spacing w:line="276" w:lineRule="auto"/>
              <w:jc w:val="both"/>
              <w:rPr>
                <w:sz w:val="20"/>
                <w:szCs w:val="20"/>
                <w:lang w:eastAsia="en-US"/>
              </w:rPr>
            </w:pPr>
            <w:r w:rsidRPr="004D3B79">
              <w:rPr>
                <w:sz w:val="20"/>
                <w:szCs w:val="20"/>
                <w:lang w:eastAsia="en-US"/>
              </w:rPr>
              <w:t>Yaralanmalarda Adli Boyut ve Hemşirenin Sorumlulukları</w:t>
            </w:r>
          </w:p>
        </w:tc>
        <w:tc>
          <w:tcPr>
            <w:tcW w:w="1825" w:type="dxa"/>
          </w:tcPr>
          <w:p w14:paraId="0152B501" w14:textId="69BC6EC3" w:rsidR="006249F6" w:rsidRPr="004D3B79" w:rsidRDefault="006249F6" w:rsidP="00C7333C">
            <w:pPr>
              <w:spacing w:line="276" w:lineRule="auto"/>
              <w:ind w:left="-113" w:firstLine="78"/>
              <w:jc w:val="center"/>
              <w:rPr>
                <w:sz w:val="20"/>
                <w:szCs w:val="20"/>
                <w:lang w:eastAsia="en-US"/>
              </w:rPr>
            </w:pPr>
            <w:r w:rsidRPr="004D3B79">
              <w:rPr>
                <w:sz w:val="20"/>
                <w:szCs w:val="20"/>
                <w:lang w:eastAsia="en-US"/>
              </w:rPr>
              <w:t>Prof. Dr. Dilek Özden</w:t>
            </w:r>
          </w:p>
        </w:tc>
        <w:tc>
          <w:tcPr>
            <w:tcW w:w="3260" w:type="dxa"/>
          </w:tcPr>
          <w:p w14:paraId="5CF69225" w14:textId="77777777" w:rsidR="006249F6" w:rsidRPr="004D3B79" w:rsidRDefault="006249F6" w:rsidP="00C22F9D">
            <w:pPr>
              <w:rPr>
                <w:sz w:val="20"/>
                <w:szCs w:val="20"/>
              </w:rPr>
            </w:pPr>
            <w:r w:rsidRPr="004D3B79">
              <w:rPr>
                <w:sz w:val="20"/>
                <w:szCs w:val="20"/>
              </w:rPr>
              <w:t>Düz anlatım, soru-cevap, tartışma, beyin fırtınası.</w:t>
            </w:r>
          </w:p>
        </w:tc>
      </w:tr>
      <w:tr w:rsidR="00FE7A9F" w:rsidRPr="004D3B79" w14:paraId="6BA1CA89" w14:textId="77777777" w:rsidTr="009F4201">
        <w:trPr>
          <w:trHeight w:val="977"/>
        </w:trPr>
        <w:tc>
          <w:tcPr>
            <w:tcW w:w="1129" w:type="dxa"/>
          </w:tcPr>
          <w:p w14:paraId="2545EAD5" w14:textId="77777777" w:rsidR="006249F6" w:rsidRPr="004D3B79" w:rsidRDefault="006249F6" w:rsidP="00C22F9D">
            <w:pPr>
              <w:rPr>
                <w:b/>
                <w:sz w:val="20"/>
                <w:szCs w:val="20"/>
              </w:rPr>
            </w:pPr>
            <w:r w:rsidRPr="004D3B79">
              <w:rPr>
                <w:b/>
                <w:sz w:val="20"/>
                <w:szCs w:val="20"/>
              </w:rPr>
              <w:t>5. Hafta</w:t>
            </w:r>
          </w:p>
          <w:p w14:paraId="064EAEA5" w14:textId="77777777" w:rsidR="006249F6" w:rsidRPr="004D3B79" w:rsidRDefault="006249F6" w:rsidP="00C22F9D">
            <w:pPr>
              <w:rPr>
                <w:b/>
                <w:sz w:val="20"/>
                <w:szCs w:val="20"/>
              </w:rPr>
            </w:pPr>
          </w:p>
        </w:tc>
        <w:tc>
          <w:tcPr>
            <w:tcW w:w="3137" w:type="dxa"/>
          </w:tcPr>
          <w:p w14:paraId="138EAB70" w14:textId="77777777" w:rsidR="006249F6" w:rsidRPr="004D3B79" w:rsidRDefault="006249F6" w:rsidP="00C22F9D">
            <w:pPr>
              <w:spacing w:line="276" w:lineRule="auto"/>
              <w:jc w:val="both"/>
              <w:rPr>
                <w:sz w:val="20"/>
                <w:szCs w:val="20"/>
                <w:lang w:eastAsia="en-US"/>
              </w:rPr>
            </w:pPr>
            <w:r w:rsidRPr="004D3B79">
              <w:rPr>
                <w:sz w:val="20"/>
                <w:szCs w:val="20"/>
                <w:lang w:eastAsia="en-US"/>
              </w:rPr>
              <w:t>Toplumsal cinsiyet eşitsizliği</w:t>
            </w:r>
          </w:p>
        </w:tc>
        <w:tc>
          <w:tcPr>
            <w:tcW w:w="1825" w:type="dxa"/>
          </w:tcPr>
          <w:p w14:paraId="6353A3B4" w14:textId="77777777" w:rsidR="006249F6" w:rsidRPr="004D3B79" w:rsidRDefault="006249F6" w:rsidP="00C22F9D">
            <w:pPr>
              <w:spacing w:line="276" w:lineRule="auto"/>
              <w:ind w:left="-113" w:firstLine="78"/>
              <w:jc w:val="center"/>
              <w:rPr>
                <w:sz w:val="20"/>
                <w:szCs w:val="20"/>
                <w:lang w:eastAsia="en-US"/>
              </w:rPr>
            </w:pPr>
            <w:proofErr w:type="spellStart"/>
            <w:r w:rsidRPr="004D3B79">
              <w:rPr>
                <w:sz w:val="20"/>
                <w:szCs w:val="20"/>
                <w:lang w:eastAsia="en-US"/>
              </w:rPr>
              <w:t>Dr.Öğr.Üy.İlkin</w:t>
            </w:r>
            <w:proofErr w:type="spellEnd"/>
            <w:r w:rsidRPr="004D3B79">
              <w:rPr>
                <w:sz w:val="20"/>
                <w:szCs w:val="20"/>
                <w:lang w:eastAsia="en-US"/>
              </w:rPr>
              <w:t xml:space="preserve"> Yılmaz</w:t>
            </w:r>
          </w:p>
          <w:p w14:paraId="1ABC1D30"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3DB88A63"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5A707269" w14:textId="77777777" w:rsidTr="009F4201">
        <w:trPr>
          <w:trHeight w:val="567"/>
        </w:trPr>
        <w:tc>
          <w:tcPr>
            <w:tcW w:w="1129" w:type="dxa"/>
          </w:tcPr>
          <w:p w14:paraId="38E3CA0E" w14:textId="77777777" w:rsidR="006249F6" w:rsidRPr="004D3B79" w:rsidRDefault="006249F6" w:rsidP="00C22F9D">
            <w:pPr>
              <w:rPr>
                <w:b/>
                <w:sz w:val="20"/>
                <w:szCs w:val="20"/>
              </w:rPr>
            </w:pPr>
            <w:r w:rsidRPr="004D3B79">
              <w:rPr>
                <w:b/>
                <w:sz w:val="20"/>
                <w:szCs w:val="20"/>
              </w:rPr>
              <w:t>6. Hafta</w:t>
            </w:r>
          </w:p>
          <w:p w14:paraId="15CB3E4D" w14:textId="77777777" w:rsidR="006249F6" w:rsidRPr="004D3B79" w:rsidRDefault="006249F6" w:rsidP="00C22F9D">
            <w:pPr>
              <w:rPr>
                <w:b/>
                <w:sz w:val="20"/>
                <w:szCs w:val="20"/>
              </w:rPr>
            </w:pPr>
          </w:p>
        </w:tc>
        <w:tc>
          <w:tcPr>
            <w:tcW w:w="3137" w:type="dxa"/>
          </w:tcPr>
          <w:p w14:paraId="3121C0D4" w14:textId="77777777" w:rsidR="006249F6" w:rsidRPr="004D3B79" w:rsidRDefault="006249F6" w:rsidP="00C22F9D">
            <w:pPr>
              <w:spacing w:line="276" w:lineRule="auto"/>
              <w:jc w:val="both"/>
              <w:rPr>
                <w:sz w:val="20"/>
                <w:szCs w:val="20"/>
                <w:lang w:eastAsia="en-US"/>
              </w:rPr>
            </w:pPr>
            <w:r w:rsidRPr="004D3B79">
              <w:rPr>
                <w:sz w:val="20"/>
                <w:szCs w:val="20"/>
                <w:lang w:eastAsia="en-US"/>
              </w:rPr>
              <w:t>Yakın partner şiddeti, kadına yönelik şiddet</w:t>
            </w:r>
          </w:p>
        </w:tc>
        <w:tc>
          <w:tcPr>
            <w:tcW w:w="1825" w:type="dxa"/>
          </w:tcPr>
          <w:p w14:paraId="76EF48F9" w14:textId="77777777" w:rsidR="006249F6" w:rsidRPr="004D3B79" w:rsidRDefault="006249F6" w:rsidP="00C22F9D">
            <w:pPr>
              <w:spacing w:line="276" w:lineRule="auto"/>
              <w:ind w:left="-113" w:firstLine="78"/>
              <w:jc w:val="center"/>
              <w:rPr>
                <w:sz w:val="20"/>
                <w:szCs w:val="20"/>
                <w:lang w:eastAsia="en-US"/>
              </w:rPr>
            </w:pPr>
            <w:proofErr w:type="spellStart"/>
            <w:r w:rsidRPr="004D3B79">
              <w:rPr>
                <w:sz w:val="20"/>
                <w:szCs w:val="20"/>
                <w:lang w:eastAsia="en-US"/>
              </w:rPr>
              <w:t>Dr.Öğr.Üy.İlkin</w:t>
            </w:r>
            <w:proofErr w:type="spellEnd"/>
            <w:r w:rsidRPr="004D3B79">
              <w:rPr>
                <w:sz w:val="20"/>
                <w:szCs w:val="20"/>
                <w:lang w:eastAsia="en-US"/>
              </w:rPr>
              <w:t xml:space="preserve"> Yılmaz</w:t>
            </w:r>
          </w:p>
          <w:p w14:paraId="54CF6EFE"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34E1EDE6"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350E3956" w14:textId="77777777" w:rsidTr="009F4201">
        <w:trPr>
          <w:trHeight w:val="901"/>
        </w:trPr>
        <w:tc>
          <w:tcPr>
            <w:tcW w:w="1129" w:type="dxa"/>
          </w:tcPr>
          <w:p w14:paraId="26E20887" w14:textId="77777777" w:rsidR="006249F6" w:rsidRPr="004D3B79" w:rsidRDefault="006249F6" w:rsidP="00C22F9D">
            <w:pPr>
              <w:rPr>
                <w:b/>
                <w:sz w:val="20"/>
                <w:szCs w:val="20"/>
              </w:rPr>
            </w:pPr>
            <w:r w:rsidRPr="004D3B79">
              <w:rPr>
                <w:b/>
                <w:sz w:val="20"/>
                <w:szCs w:val="20"/>
              </w:rPr>
              <w:t>7. Hafta</w:t>
            </w:r>
          </w:p>
          <w:p w14:paraId="486DE97A" w14:textId="77777777" w:rsidR="006249F6" w:rsidRPr="004D3B79" w:rsidRDefault="006249F6" w:rsidP="00C22F9D">
            <w:pPr>
              <w:rPr>
                <w:b/>
                <w:sz w:val="20"/>
                <w:szCs w:val="20"/>
              </w:rPr>
            </w:pPr>
          </w:p>
        </w:tc>
        <w:tc>
          <w:tcPr>
            <w:tcW w:w="3137" w:type="dxa"/>
          </w:tcPr>
          <w:p w14:paraId="3BA2BD45" w14:textId="77777777" w:rsidR="006249F6" w:rsidRPr="004D3B79" w:rsidRDefault="006249F6" w:rsidP="00C22F9D">
            <w:pPr>
              <w:spacing w:line="276" w:lineRule="auto"/>
              <w:jc w:val="both"/>
              <w:rPr>
                <w:sz w:val="20"/>
                <w:szCs w:val="20"/>
                <w:lang w:eastAsia="en-US"/>
              </w:rPr>
            </w:pPr>
            <w:r w:rsidRPr="004D3B79">
              <w:rPr>
                <w:sz w:val="20"/>
                <w:szCs w:val="20"/>
                <w:lang w:eastAsia="en-US"/>
              </w:rPr>
              <w:t>Aile İçi Şiddet (çocuk) Hemşirenin Sorumlulukları</w:t>
            </w:r>
          </w:p>
        </w:tc>
        <w:tc>
          <w:tcPr>
            <w:tcW w:w="1825" w:type="dxa"/>
          </w:tcPr>
          <w:p w14:paraId="6D43D2A3"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5DF4977F"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0B64CCB7"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17C8740B" w14:textId="77777777" w:rsidTr="009F4201">
        <w:trPr>
          <w:trHeight w:val="957"/>
        </w:trPr>
        <w:tc>
          <w:tcPr>
            <w:tcW w:w="1129" w:type="dxa"/>
          </w:tcPr>
          <w:p w14:paraId="7DBA5C33" w14:textId="77777777" w:rsidR="006249F6" w:rsidRPr="004D3B79" w:rsidRDefault="006249F6" w:rsidP="00C22F9D">
            <w:pPr>
              <w:rPr>
                <w:b/>
                <w:sz w:val="20"/>
                <w:szCs w:val="20"/>
              </w:rPr>
            </w:pPr>
            <w:r w:rsidRPr="004D3B79">
              <w:rPr>
                <w:b/>
                <w:sz w:val="20"/>
                <w:szCs w:val="20"/>
              </w:rPr>
              <w:t>8. Hafta</w:t>
            </w:r>
          </w:p>
        </w:tc>
        <w:tc>
          <w:tcPr>
            <w:tcW w:w="3137" w:type="dxa"/>
          </w:tcPr>
          <w:p w14:paraId="71700710" w14:textId="77777777" w:rsidR="006249F6" w:rsidRPr="004D3B79" w:rsidRDefault="006249F6" w:rsidP="00C22F9D">
            <w:pPr>
              <w:spacing w:line="276" w:lineRule="auto"/>
              <w:jc w:val="both"/>
              <w:rPr>
                <w:b/>
                <w:sz w:val="20"/>
                <w:szCs w:val="20"/>
                <w:lang w:eastAsia="en-US"/>
              </w:rPr>
            </w:pPr>
            <w:r w:rsidRPr="004D3B79">
              <w:rPr>
                <w:b/>
                <w:sz w:val="20"/>
                <w:szCs w:val="20"/>
                <w:lang w:eastAsia="en-US"/>
              </w:rPr>
              <w:t>Ara Sınav</w:t>
            </w:r>
          </w:p>
          <w:p w14:paraId="71CBD870" w14:textId="77777777" w:rsidR="006249F6" w:rsidRPr="004D3B79" w:rsidRDefault="006249F6" w:rsidP="00C22F9D">
            <w:pPr>
              <w:spacing w:line="276" w:lineRule="auto"/>
              <w:jc w:val="both"/>
              <w:rPr>
                <w:sz w:val="20"/>
                <w:szCs w:val="20"/>
                <w:lang w:eastAsia="en-US"/>
              </w:rPr>
            </w:pPr>
            <w:r w:rsidRPr="004D3B79">
              <w:rPr>
                <w:sz w:val="20"/>
                <w:szCs w:val="20"/>
                <w:lang w:eastAsia="en-US"/>
              </w:rPr>
              <w:t>Aile İçi Şiddet (yaşlı) Hemşirenin Sorumlulukları</w:t>
            </w:r>
          </w:p>
        </w:tc>
        <w:tc>
          <w:tcPr>
            <w:tcW w:w="1825" w:type="dxa"/>
          </w:tcPr>
          <w:p w14:paraId="343B229F"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5BABF0D2" w14:textId="024B9A3A"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Dr.</w:t>
            </w:r>
            <w:r w:rsidR="0017453A" w:rsidRPr="004D3B79">
              <w:rPr>
                <w:sz w:val="20"/>
                <w:szCs w:val="20"/>
                <w:lang w:eastAsia="en-US"/>
              </w:rPr>
              <w:t xml:space="preserve"> </w:t>
            </w:r>
            <w:proofErr w:type="spellStart"/>
            <w:r w:rsidRPr="004D3B79">
              <w:rPr>
                <w:sz w:val="20"/>
                <w:szCs w:val="20"/>
                <w:lang w:eastAsia="en-US"/>
              </w:rPr>
              <w:t>Öğr.Üyesi</w:t>
            </w:r>
            <w:proofErr w:type="spellEnd"/>
            <w:r w:rsidRPr="004D3B79">
              <w:rPr>
                <w:sz w:val="20"/>
                <w:szCs w:val="20"/>
                <w:lang w:eastAsia="en-US"/>
              </w:rPr>
              <w:t xml:space="preserve"> İlkin Yılmaz</w:t>
            </w:r>
          </w:p>
          <w:p w14:paraId="6E4297EE"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0BCB7808"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32E39279" w14:textId="77777777" w:rsidTr="009F4201">
        <w:trPr>
          <w:trHeight w:val="1061"/>
        </w:trPr>
        <w:tc>
          <w:tcPr>
            <w:tcW w:w="1129" w:type="dxa"/>
          </w:tcPr>
          <w:p w14:paraId="00189920" w14:textId="77777777" w:rsidR="006249F6" w:rsidRPr="004D3B79" w:rsidRDefault="006249F6" w:rsidP="00C22F9D">
            <w:pPr>
              <w:rPr>
                <w:b/>
                <w:sz w:val="20"/>
                <w:szCs w:val="20"/>
              </w:rPr>
            </w:pPr>
            <w:r w:rsidRPr="004D3B79">
              <w:rPr>
                <w:b/>
                <w:sz w:val="20"/>
                <w:szCs w:val="20"/>
              </w:rPr>
              <w:lastRenderedPageBreak/>
              <w:t>9. Hafta</w:t>
            </w:r>
          </w:p>
        </w:tc>
        <w:tc>
          <w:tcPr>
            <w:tcW w:w="3137" w:type="dxa"/>
          </w:tcPr>
          <w:p w14:paraId="4AB70CE8" w14:textId="77777777" w:rsidR="006249F6" w:rsidRPr="004D3B79" w:rsidRDefault="006249F6" w:rsidP="00C22F9D">
            <w:pPr>
              <w:spacing w:line="276" w:lineRule="auto"/>
              <w:jc w:val="both"/>
              <w:rPr>
                <w:b/>
                <w:sz w:val="20"/>
                <w:szCs w:val="20"/>
                <w:lang w:eastAsia="en-US"/>
              </w:rPr>
            </w:pPr>
            <w:r w:rsidRPr="004D3B79">
              <w:rPr>
                <w:sz w:val="20"/>
                <w:szCs w:val="20"/>
                <w:lang w:eastAsia="en-US"/>
              </w:rPr>
              <w:t>Çocuk İstismarının Adli Boyutu ve Hemşirenin Sorumlulukları</w:t>
            </w:r>
          </w:p>
        </w:tc>
        <w:tc>
          <w:tcPr>
            <w:tcW w:w="1825" w:type="dxa"/>
          </w:tcPr>
          <w:p w14:paraId="6B770788"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5068DF6C"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6250052E" w14:textId="77777777" w:rsidR="006249F6" w:rsidRPr="004D3B79" w:rsidRDefault="006249F6" w:rsidP="00C22F9D">
            <w:pPr>
              <w:rPr>
                <w:sz w:val="20"/>
                <w:szCs w:val="20"/>
                <w:shd w:val="clear" w:color="auto" w:fill="FFFFFF"/>
              </w:rPr>
            </w:pPr>
            <w:r w:rsidRPr="004D3B79">
              <w:rPr>
                <w:sz w:val="20"/>
                <w:szCs w:val="20"/>
                <w:shd w:val="clear" w:color="auto" w:fill="FFFFFF"/>
              </w:rPr>
              <w:t>Düz anlatım, soru-cevap, tartışma, grup çalışmaları, vaka çalışmaları ve sunumu, beyin fırtınası.</w:t>
            </w:r>
          </w:p>
        </w:tc>
      </w:tr>
      <w:tr w:rsidR="00FE7A9F" w:rsidRPr="004D3B79" w14:paraId="0E171F41" w14:textId="77777777" w:rsidTr="009F4201">
        <w:trPr>
          <w:trHeight w:val="70"/>
        </w:trPr>
        <w:tc>
          <w:tcPr>
            <w:tcW w:w="1129" w:type="dxa"/>
          </w:tcPr>
          <w:p w14:paraId="5F7700D9" w14:textId="77777777" w:rsidR="006249F6" w:rsidRPr="004D3B79" w:rsidRDefault="006249F6" w:rsidP="00C22F9D">
            <w:pPr>
              <w:rPr>
                <w:b/>
                <w:sz w:val="20"/>
                <w:szCs w:val="20"/>
              </w:rPr>
            </w:pPr>
            <w:r w:rsidRPr="004D3B79">
              <w:rPr>
                <w:b/>
                <w:sz w:val="20"/>
                <w:szCs w:val="20"/>
              </w:rPr>
              <w:t>10. Hafta</w:t>
            </w:r>
          </w:p>
          <w:p w14:paraId="73687D50" w14:textId="77777777" w:rsidR="006249F6" w:rsidRPr="004D3B79" w:rsidRDefault="006249F6" w:rsidP="00C22F9D">
            <w:pPr>
              <w:rPr>
                <w:b/>
                <w:sz w:val="20"/>
                <w:szCs w:val="20"/>
              </w:rPr>
            </w:pPr>
          </w:p>
        </w:tc>
        <w:tc>
          <w:tcPr>
            <w:tcW w:w="3137" w:type="dxa"/>
          </w:tcPr>
          <w:p w14:paraId="0A9C6944" w14:textId="77777777" w:rsidR="006249F6" w:rsidRPr="004D3B79" w:rsidRDefault="006249F6" w:rsidP="00C22F9D">
            <w:pPr>
              <w:spacing w:line="276" w:lineRule="auto"/>
              <w:jc w:val="both"/>
              <w:rPr>
                <w:b/>
                <w:sz w:val="20"/>
                <w:szCs w:val="20"/>
                <w:lang w:eastAsia="en-US"/>
              </w:rPr>
            </w:pPr>
            <w:r w:rsidRPr="004D3B79">
              <w:rPr>
                <w:sz w:val="20"/>
                <w:szCs w:val="20"/>
                <w:lang w:eastAsia="en-US"/>
              </w:rPr>
              <w:t>Vücut Dokunulmazlığına Karşı İşlenen Suçlar (Cinsel İstismar) Adli Boyutu ve Hemşirenin Sorumlulukları</w:t>
            </w:r>
          </w:p>
        </w:tc>
        <w:tc>
          <w:tcPr>
            <w:tcW w:w="1825" w:type="dxa"/>
          </w:tcPr>
          <w:p w14:paraId="2D7F0B47"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7DE077C2"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275F4CEE"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057221E1" w14:textId="77777777" w:rsidTr="009F4201">
        <w:trPr>
          <w:trHeight w:val="919"/>
        </w:trPr>
        <w:tc>
          <w:tcPr>
            <w:tcW w:w="1129" w:type="dxa"/>
          </w:tcPr>
          <w:p w14:paraId="2816BD75" w14:textId="77777777" w:rsidR="006249F6" w:rsidRPr="004D3B79" w:rsidRDefault="006249F6" w:rsidP="00C22F9D">
            <w:pPr>
              <w:rPr>
                <w:b/>
                <w:sz w:val="20"/>
                <w:szCs w:val="20"/>
              </w:rPr>
            </w:pPr>
            <w:r w:rsidRPr="004D3B79">
              <w:rPr>
                <w:b/>
                <w:sz w:val="20"/>
                <w:szCs w:val="20"/>
              </w:rPr>
              <w:t>11.Hafta</w:t>
            </w:r>
          </w:p>
          <w:p w14:paraId="0B6EF7DD" w14:textId="77777777" w:rsidR="006249F6" w:rsidRPr="004D3B79" w:rsidRDefault="006249F6" w:rsidP="00C22F9D">
            <w:pPr>
              <w:rPr>
                <w:b/>
                <w:sz w:val="20"/>
                <w:szCs w:val="20"/>
              </w:rPr>
            </w:pPr>
          </w:p>
        </w:tc>
        <w:tc>
          <w:tcPr>
            <w:tcW w:w="3137" w:type="dxa"/>
          </w:tcPr>
          <w:p w14:paraId="3B27A244" w14:textId="77777777" w:rsidR="006249F6" w:rsidRPr="004D3B79" w:rsidRDefault="006249F6" w:rsidP="00C22F9D">
            <w:pPr>
              <w:spacing w:line="276" w:lineRule="auto"/>
              <w:jc w:val="both"/>
              <w:rPr>
                <w:sz w:val="20"/>
                <w:szCs w:val="20"/>
                <w:lang w:eastAsia="en-US"/>
              </w:rPr>
            </w:pPr>
            <w:r w:rsidRPr="004D3B79">
              <w:rPr>
                <w:kern w:val="24"/>
                <w:sz w:val="20"/>
                <w:szCs w:val="20"/>
              </w:rPr>
              <w:t>Sağlık Çalışanına Yönelik Şiddet ve Adli Boyutu</w:t>
            </w:r>
          </w:p>
        </w:tc>
        <w:tc>
          <w:tcPr>
            <w:tcW w:w="1825" w:type="dxa"/>
          </w:tcPr>
          <w:p w14:paraId="7A88E164"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703BBF99"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3F323D9A"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7BE40B83" w14:textId="77777777" w:rsidTr="009F4201">
        <w:trPr>
          <w:trHeight w:val="921"/>
        </w:trPr>
        <w:tc>
          <w:tcPr>
            <w:tcW w:w="1129" w:type="dxa"/>
          </w:tcPr>
          <w:p w14:paraId="068A5B8E" w14:textId="77777777" w:rsidR="006249F6" w:rsidRPr="004D3B79" w:rsidRDefault="006249F6" w:rsidP="00C22F9D">
            <w:pPr>
              <w:rPr>
                <w:b/>
                <w:sz w:val="20"/>
                <w:szCs w:val="20"/>
              </w:rPr>
            </w:pPr>
            <w:r w:rsidRPr="004D3B79">
              <w:rPr>
                <w:b/>
                <w:sz w:val="20"/>
                <w:szCs w:val="20"/>
              </w:rPr>
              <w:t>12. Hafta</w:t>
            </w:r>
          </w:p>
          <w:p w14:paraId="04E70D83" w14:textId="77777777" w:rsidR="006249F6" w:rsidRPr="004D3B79" w:rsidRDefault="006249F6" w:rsidP="00C22F9D">
            <w:pPr>
              <w:rPr>
                <w:b/>
                <w:sz w:val="20"/>
                <w:szCs w:val="20"/>
              </w:rPr>
            </w:pPr>
          </w:p>
        </w:tc>
        <w:tc>
          <w:tcPr>
            <w:tcW w:w="3137" w:type="dxa"/>
          </w:tcPr>
          <w:p w14:paraId="2EFE1389" w14:textId="77777777" w:rsidR="006249F6" w:rsidRPr="004D3B79" w:rsidRDefault="006249F6" w:rsidP="00C22F9D">
            <w:pPr>
              <w:spacing w:line="276" w:lineRule="auto"/>
              <w:jc w:val="both"/>
              <w:rPr>
                <w:sz w:val="20"/>
                <w:szCs w:val="20"/>
                <w:lang w:eastAsia="en-US"/>
              </w:rPr>
            </w:pPr>
            <w:r w:rsidRPr="004D3B79">
              <w:rPr>
                <w:sz w:val="20"/>
                <w:szCs w:val="20"/>
                <w:lang w:eastAsia="en-US"/>
              </w:rPr>
              <w:t>Adli Toksikoloji/Madde Kötüye Kullanımı ve Hemşirenin Sorumlulukları</w:t>
            </w:r>
          </w:p>
        </w:tc>
        <w:tc>
          <w:tcPr>
            <w:tcW w:w="1825" w:type="dxa"/>
          </w:tcPr>
          <w:p w14:paraId="64404A68" w14:textId="77777777" w:rsidR="006249F6" w:rsidRPr="004D3B79" w:rsidRDefault="006249F6" w:rsidP="00C22F9D">
            <w:pPr>
              <w:spacing w:line="276" w:lineRule="auto"/>
              <w:ind w:left="-113" w:firstLine="78"/>
              <w:jc w:val="center"/>
              <w:rPr>
                <w:sz w:val="20"/>
                <w:szCs w:val="20"/>
                <w:lang w:eastAsia="en-US"/>
              </w:rPr>
            </w:pPr>
            <w:proofErr w:type="spellStart"/>
            <w:r w:rsidRPr="004D3B79">
              <w:rPr>
                <w:sz w:val="20"/>
                <w:szCs w:val="20"/>
                <w:lang w:eastAsia="en-US"/>
              </w:rPr>
              <w:t>Dr.Öğr.Üyesi</w:t>
            </w:r>
            <w:proofErr w:type="spellEnd"/>
            <w:r w:rsidRPr="004D3B79">
              <w:rPr>
                <w:sz w:val="20"/>
                <w:szCs w:val="20"/>
                <w:lang w:eastAsia="en-US"/>
              </w:rPr>
              <w:t xml:space="preserve"> Nurten Alan</w:t>
            </w:r>
          </w:p>
          <w:p w14:paraId="1173573E"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10E6A8BD"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1C64993F" w14:textId="77777777" w:rsidTr="009F4201">
        <w:trPr>
          <w:trHeight w:val="951"/>
        </w:trPr>
        <w:tc>
          <w:tcPr>
            <w:tcW w:w="1129" w:type="dxa"/>
          </w:tcPr>
          <w:p w14:paraId="769A8AE9" w14:textId="77777777" w:rsidR="006249F6" w:rsidRPr="004D3B79" w:rsidRDefault="006249F6" w:rsidP="00C22F9D">
            <w:pPr>
              <w:rPr>
                <w:b/>
                <w:sz w:val="20"/>
                <w:szCs w:val="20"/>
              </w:rPr>
            </w:pPr>
            <w:r w:rsidRPr="004D3B79">
              <w:rPr>
                <w:b/>
                <w:sz w:val="20"/>
                <w:szCs w:val="20"/>
              </w:rPr>
              <w:t>13. Hafta</w:t>
            </w:r>
          </w:p>
          <w:p w14:paraId="21D00342" w14:textId="77777777" w:rsidR="006249F6" w:rsidRPr="004D3B79" w:rsidRDefault="006249F6" w:rsidP="00C22F9D">
            <w:pPr>
              <w:rPr>
                <w:b/>
                <w:sz w:val="20"/>
                <w:szCs w:val="20"/>
              </w:rPr>
            </w:pPr>
          </w:p>
        </w:tc>
        <w:tc>
          <w:tcPr>
            <w:tcW w:w="3137" w:type="dxa"/>
          </w:tcPr>
          <w:p w14:paraId="4419C322" w14:textId="77777777" w:rsidR="006249F6" w:rsidRPr="004D3B79" w:rsidRDefault="006249F6" w:rsidP="00C22F9D">
            <w:pPr>
              <w:spacing w:line="276" w:lineRule="auto"/>
              <w:jc w:val="both"/>
              <w:rPr>
                <w:sz w:val="20"/>
                <w:szCs w:val="20"/>
                <w:lang w:eastAsia="en-US"/>
              </w:rPr>
            </w:pPr>
            <w:r w:rsidRPr="004D3B79">
              <w:rPr>
                <w:sz w:val="20"/>
                <w:szCs w:val="20"/>
                <w:lang w:eastAsia="en-US"/>
              </w:rPr>
              <w:t>Hemşirenin Hukuki Sorumluluğu, Hatalı Uygulamalar ve Adli Boyutu</w:t>
            </w:r>
          </w:p>
        </w:tc>
        <w:tc>
          <w:tcPr>
            <w:tcW w:w="1825" w:type="dxa"/>
          </w:tcPr>
          <w:p w14:paraId="2B5FC61F"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144053C7"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02DABBD5" w14:textId="77777777" w:rsidR="006249F6" w:rsidRPr="004D3B79" w:rsidRDefault="006249F6" w:rsidP="00C22F9D">
            <w:pPr>
              <w:rPr>
                <w:sz w:val="20"/>
                <w:szCs w:val="20"/>
              </w:rPr>
            </w:pPr>
            <w:r w:rsidRPr="004D3B79">
              <w:rPr>
                <w:sz w:val="20"/>
                <w:szCs w:val="20"/>
                <w:shd w:val="clear" w:color="auto" w:fill="FFFFFF"/>
              </w:rPr>
              <w:t>Düz anlatım, soru-cevap, tartışma, grup çalışmaları, vaka çalışmaları ve sunumu, beyin fırtınası</w:t>
            </w:r>
          </w:p>
        </w:tc>
      </w:tr>
      <w:tr w:rsidR="00FE7A9F" w:rsidRPr="004D3B79" w14:paraId="1DB39E3D" w14:textId="77777777" w:rsidTr="009F4201">
        <w:trPr>
          <w:trHeight w:val="637"/>
        </w:trPr>
        <w:tc>
          <w:tcPr>
            <w:tcW w:w="1129" w:type="dxa"/>
          </w:tcPr>
          <w:p w14:paraId="5A57C893" w14:textId="77777777" w:rsidR="006249F6" w:rsidRPr="004D3B79" w:rsidRDefault="006249F6" w:rsidP="00C22F9D">
            <w:pPr>
              <w:rPr>
                <w:b/>
                <w:sz w:val="20"/>
                <w:szCs w:val="20"/>
              </w:rPr>
            </w:pPr>
            <w:r w:rsidRPr="004D3B79">
              <w:rPr>
                <w:b/>
                <w:sz w:val="20"/>
                <w:szCs w:val="20"/>
              </w:rPr>
              <w:t>14. Hafta</w:t>
            </w:r>
          </w:p>
          <w:p w14:paraId="74B69334" w14:textId="77777777" w:rsidR="006249F6" w:rsidRPr="004D3B79" w:rsidRDefault="006249F6" w:rsidP="00C22F9D">
            <w:pPr>
              <w:rPr>
                <w:b/>
                <w:sz w:val="20"/>
                <w:szCs w:val="20"/>
              </w:rPr>
            </w:pPr>
          </w:p>
        </w:tc>
        <w:tc>
          <w:tcPr>
            <w:tcW w:w="3137" w:type="dxa"/>
          </w:tcPr>
          <w:p w14:paraId="1B3A2FFF" w14:textId="77777777" w:rsidR="006249F6" w:rsidRPr="004D3B79" w:rsidRDefault="006249F6" w:rsidP="00C22F9D">
            <w:pPr>
              <w:spacing w:line="276" w:lineRule="auto"/>
              <w:jc w:val="both"/>
              <w:rPr>
                <w:sz w:val="20"/>
                <w:szCs w:val="20"/>
                <w:lang w:eastAsia="en-US"/>
              </w:rPr>
            </w:pPr>
            <w:r w:rsidRPr="004D3B79">
              <w:rPr>
                <w:sz w:val="20"/>
                <w:szCs w:val="20"/>
                <w:lang w:eastAsia="en-US"/>
              </w:rPr>
              <w:t>Adli Olgularda Hemşirenin Etik Yaklaşımı vaka örnekleri ile tartışma</w:t>
            </w:r>
          </w:p>
        </w:tc>
        <w:tc>
          <w:tcPr>
            <w:tcW w:w="1825" w:type="dxa"/>
          </w:tcPr>
          <w:p w14:paraId="22501817" w14:textId="77777777" w:rsidR="006249F6" w:rsidRPr="004D3B79" w:rsidRDefault="006249F6" w:rsidP="00C22F9D">
            <w:pPr>
              <w:spacing w:line="276" w:lineRule="auto"/>
              <w:ind w:left="-113" w:firstLine="78"/>
              <w:jc w:val="center"/>
              <w:rPr>
                <w:sz w:val="20"/>
                <w:szCs w:val="20"/>
                <w:lang w:eastAsia="en-US"/>
              </w:rPr>
            </w:pPr>
            <w:r w:rsidRPr="004D3B79">
              <w:rPr>
                <w:sz w:val="20"/>
                <w:szCs w:val="20"/>
                <w:lang w:eastAsia="en-US"/>
              </w:rPr>
              <w:t>Prof. Dr. Dilek Özden</w:t>
            </w:r>
          </w:p>
          <w:p w14:paraId="75B8E4A6" w14:textId="77777777" w:rsidR="006249F6" w:rsidRPr="004D3B79" w:rsidRDefault="006249F6" w:rsidP="00C22F9D">
            <w:pPr>
              <w:spacing w:line="276" w:lineRule="auto"/>
              <w:ind w:left="-113" w:firstLine="78"/>
              <w:jc w:val="center"/>
              <w:rPr>
                <w:sz w:val="20"/>
                <w:szCs w:val="20"/>
                <w:lang w:eastAsia="en-US"/>
              </w:rPr>
            </w:pPr>
          </w:p>
        </w:tc>
        <w:tc>
          <w:tcPr>
            <w:tcW w:w="3260" w:type="dxa"/>
          </w:tcPr>
          <w:p w14:paraId="51289A48" w14:textId="77777777" w:rsidR="006249F6" w:rsidRPr="004D3B79" w:rsidRDefault="006249F6" w:rsidP="00C22F9D">
            <w:pPr>
              <w:rPr>
                <w:sz w:val="20"/>
                <w:szCs w:val="20"/>
                <w:shd w:val="clear" w:color="auto" w:fill="FFFFFF"/>
              </w:rPr>
            </w:pPr>
            <w:r w:rsidRPr="004D3B79">
              <w:rPr>
                <w:sz w:val="20"/>
                <w:szCs w:val="20"/>
                <w:shd w:val="clear" w:color="auto" w:fill="FFFFFF"/>
              </w:rPr>
              <w:t>Düz anlatım, soru-cevap, tartışma, grup çalışmaları, vaka çalışmaları ve sunumu, beyin fırtınası</w:t>
            </w:r>
          </w:p>
        </w:tc>
      </w:tr>
      <w:tr w:rsidR="00FE7A9F" w:rsidRPr="004D3B79" w14:paraId="0D07D5CA" w14:textId="77777777" w:rsidTr="009F4201">
        <w:trPr>
          <w:trHeight w:val="280"/>
        </w:trPr>
        <w:tc>
          <w:tcPr>
            <w:tcW w:w="1129" w:type="dxa"/>
          </w:tcPr>
          <w:p w14:paraId="0ECA5B16" w14:textId="77777777" w:rsidR="006249F6" w:rsidRPr="004D3B79" w:rsidRDefault="006249F6" w:rsidP="00C22F9D">
            <w:pPr>
              <w:rPr>
                <w:b/>
                <w:sz w:val="20"/>
                <w:szCs w:val="20"/>
              </w:rPr>
            </w:pPr>
          </w:p>
        </w:tc>
        <w:tc>
          <w:tcPr>
            <w:tcW w:w="3137" w:type="dxa"/>
          </w:tcPr>
          <w:p w14:paraId="04151511" w14:textId="77777777" w:rsidR="006249F6" w:rsidRPr="004D3B79" w:rsidRDefault="006249F6" w:rsidP="00C22F9D">
            <w:pPr>
              <w:spacing w:line="276" w:lineRule="auto"/>
              <w:jc w:val="both"/>
              <w:rPr>
                <w:sz w:val="20"/>
                <w:szCs w:val="20"/>
                <w:lang w:eastAsia="en-US"/>
              </w:rPr>
            </w:pPr>
            <w:r w:rsidRPr="004D3B79">
              <w:rPr>
                <w:sz w:val="20"/>
                <w:szCs w:val="20"/>
              </w:rPr>
              <w:t>Final</w:t>
            </w:r>
          </w:p>
        </w:tc>
        <w:tc>
          <w:tcPr>
            <w:tcW w:w="1825" w:type="dxa"/>
          </w:tcPr>
          <w:p w14:paraId="37D5D7E3" w14:textId="77777777" w:rsidR="006249F6" w:rsidRPr="004D3B79" w:rsidRDefault="006249F6" w:rsidP="00C22F9D">
            <w:pPr>
              <w:spacing w:line="276" w:lineRule="auto"/>
              <w:ind w:left="-113" w:firstLine="78"/>
              <w:jc w:val="center"/>
              <w:rPr>
                <w:sz w:val="20"/>
                <w:szCs w:val="20"/>
                <w:lang w:eastAsia="en-US"/>
              </w:rPr>
            </w:pPr>
            <w:r w:rsidRPr="004D3B79">
              <w:rPr>
                <w:bCs/>
                <w:sz w:val="20"/>
                <w:szCs w:val="20"/>
              </w:rPr>
              <w:t>Dilek Özden</w:t>
            </w:r>
          </w:p>
        </w:tc>
        <w:tc>
          <w:tcPr>
            <w:tcW w:w="3260" w:type="dxa"/>
          </w:tcPr>
          <w:p w14:paraId="21C7E779" w14:textId="77777777" w:rsidR="006249F6" w:rsidRPr="004D3B79" w:rsidRDefault="006249F6" w:rsidP="00C22F9D">
            <w:pPr>
              <w:rPr>
                <w:sz w:val="20"/>
                <w:szCs w:val="20"/>
              </w:rPr>
            </w:pPr>
          </w:p>
        </w:tc>
      </w:tr>
      <w:tr w:rsidR="0017453A" w:rsidRPr="004D3B79" w14:paraId="34DCE851" w14:textId="77777777" w:rsidTr="009F4201">
        <w:trPr>
          <w:trHeight w:val="272"/>
        </w:trPr>
        <w:tc>
          <w:tcPr>
            <w:tcW w:w="1129" w:type="dxa"/>
          </w:tcPr>
          <w:p w14:paraId="00A16F24" w14:textId="77777777" w:rsidR="006249F6" w:rsidRPr="004D3B79" w:rsidRDefault="006249F6" w:rsidP="00C22F9D">
            <w:pPr>
              <w:rPr>
                <w:b/>
                <w:sz w:val="20"/>
                <w:szCs w:val="20"/>
              </w:rPr>
            </w:pPr>
          </w:p>
        </w:tc>
        <w:tc>
          <w:tcPr>
            <w:tcW w:w="3137" w:type="dxa"/>
          </w:tcPr>
          <w:p w14:paraId="4C3179DD" w14:textId="77777777" w:rsidR="006249F6" w:rsidRPr="004D3B79" w:rsidRDefault="006249F6" w:rsidP="00C22F9D">
            <w:pPr>
              <w:spacing w:line="276" w:lineRule="auto"/>
              <w:jc w:val="both"/>
              <w:rPr>
                <w:sz w:val="20"/>
                <w:szCs w:val="20"/>
                <w:lang w:eastAsia="en-US"/>
              </w:rPr>
            </w:pPr>
            <w:r w:rsidRPr="004D3B79">
              <w:rPr>
                <w:sz w:val="20"/>
                <w:szCs w:val="20"/>
              </w:rPr>
              <w:t>Bütünleme</w:t>
            </w:r>
          </w:p>
        </w:tc>
        <w:tc>
          <w:tcPr>
            <w:tcW w:w="1825" w:type="dxa"/>
          </w:tcPr>
          <w:p w14:paraId="211CFF8F" w14:textId="77777777" w:rsidR="006249F6" w:rsidRPr="004D3B79" w:rsidRDefault="006249F6" w:rsidP="00C22F9D">
            <w:pPr>
              <w:spacing w:line="276" w:lineRule="auto"/>
              <w:ind w:left="-113" w:firstLine="78"/>
              <w:jc w:val="center"/>
              <w:rPr>
                <w:sz w:val="20"/>
                <w:szCs w:val="20"/>
                <w:lang w:eastAsia="en-US"/>
              </w:rPr>
            </w:pPr>
            <w:r w:rsidRPr="004D3B79">
              <w:rPr>
                <w:bCs/>
                <w:sz w:val="20"/>
                <w:szCs w:val="20"/>
              </w:rPr>
              <w:t>Dilek Özden</w:t>
            </w:r>
          </w:p>
        </w:tc>
        <w:tc>
          <w:tcPr>
            <w:tcW w:w="3260" w:type="dxa"/>
          </w:tcPr>
          <w:p w14:paraId="7084E1F2" w14:textId="77777777" w:rsidR="006249F6" w:rsidRPr="004D3B79" w:rsidRDefault="006249F6" w:rsidP="00C22F9D">
            <w:pPr>
              <w:rPr>
                <w:sz w:val="20"/>
                <w:szCs w:val="20"/>
                <w:shd w:val="clear" w:color="auto" w:fill="FFFFFF"/>
              </w:rPr>
            </w:pPr>
          </w:p>
        </w:tc>
      </w:tr>
      <w:bookmarkEnd w:id="119"/>
    </w:tbl>
    <w:p w14:paraId="4B282F4F" w14:textId="77777777" w:rsidR="00E75170" w:rsidRPr="004D3B79" w:rsidRDefault="00E75170" w:rsidP="006249F6">
      <w:pPr>
        <w:rPr>
          <w:b/>
          <w:sz w:val="20"/>
          <w:szCs w:val="20"/>
        </w:rPr>
      </w:pPr>
    </w:p>
    <w:tbl>
      <w:tblPr>
        <w:tblpPr w:leftFromText="141" w:rightFromText="141" w:vertAnchor="text" w:horzAnchor="page" w:tblpX="1498"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w:rsidR="00FE7A9F" w:rsidRPr="004D3B79" w14:paraId="3F12110D" w14:textId="77777777" w:rsidTr="00791569">
        <w:trPr>
          <w:trHeight w:val="47"/>
        </w:trPr>
        <w:tc>
          <w:tcPr>
            <w:tcW w:w="9297" w:type="dxa"/>
            <w:gridSpan w:val="14"/>
            <w:tcBorders>
              <w:top w:val="single" w:sz="4" w:space="0" w:color="auto"/>
              <w:left w:val="single" w:sz="4" w:space="0" w:color="auto"/>
              <w:bottom w:val="single" w:sz="4" w:space="0" w:color="auto"/>
              <w:right w:val="single" w:sz="4" w:space="0" w:color="auto"/>
            </w:tcBorders>
          </w:tcPr>
          <w:p w14:paraId="14459E1C" w14:textId="77777777" w:rsidR="0017453A" w:rsidRPr="004D3B79" w:rsidRDefault="0017453A" w:rsidP="0017453A">
            <w:pPr>
              <w:rPr>
                <w:rFonts w:eastAsia="Calibri"/>
                <w:b/>
                <w:bCs/>
                <w:sz w:val="20"/>
                <w:szCs w:val="20"/>
                <w:lang w:eastAsia="en-US"/>
              </w:rPr>
            </w:pPr>
            <w:r w:rsidRPr="004D3B79">
              <w:rPr>
                <w:rFonts w:eastAsia="Calibri"/>
                <w:b/>
                <w:bCs/>
                <w:sz w:val="20"/>
                <w:szCs w:val="20"/>
                <w:lang w:eastAsia="en-US"/>
              </w:rPr>
              <w:t>Tablo 1. Dersin öğrenme çıktılarının program çıktılarına katkısı</w:t>
            </w:r>
          </w:p>
          <w:p w14:paraId="5EF383BF" w14:textId="4DCF44E7" w:rsidR="006249F6" w:rsidRPr="004D3B79" w:rsidRDefault="0017453A" w:rsidP="0017453A">
            <w:pPr>
              <w:rPr>
                <w:rFonts w:eastAsia="Calibri"/>
                <w:b/>
                <w:bCs/>
                <w:sz w:val="20"/>
                <w:szCs w:val="20"/>
                <w:lang w:eastAsia="en-US"/>
              </w:rPr>
            </w:pPr>
            <w:r w:rsidRPr="004D3B79">
              <w:rPr>
                <w:rFonts w:eastAsia="Calibri"/>
                <w:b/>
                <w:bCs/>
                <w:sz w:val="20"/>
                <w:szCs w:val="20"/>
                <w:lang w:eastAsia="en-US"/>
              </w:rPr>
              <w:t>0: katkı yok 1: az katkısı var 2: orta düzeyde katkısı var 3: tam katkısı var</w:t>
            </w:r>
          </w:p>
        </w:tc>
      </w:tr>
      <w:tr w:rsidR="00FE7A9F" w:rsidRPr="004D3B79" w14:paraId="7775B23A" w14:textId="77777777" w:rsidTr="00C22F9D">
        <w:trPr>
          <w:trHeight w:val="505"/>
        </w:trPr>
        <w:tc>
          <w:tcPr>
            <w:tcW w:w="1679" w:type="dxa"/>
            <w:tcBorders>
              <w:top w:val="single" w:sz="4" w:space="0" w:color="auto"/>
              <w:left w:val="single" w:sz="4" w:space="0" w:color="auto"/>
              <w:bottom w:val="single" w:sz="4" w:space="0" w:color="auto"/>
              <w:right w:val="single" w:sz="4" w:space="0" w:color="auto"/>
            </w:tcBorders>
            <w:hideMark/>
          </w:tcPr>
          <w:p w14:paraId="3324F152" w14:textId="77777777" w:rsidR="006249F6" w:rsidRPr="004D3B79" w:rsidRDefault="006249F6" w:rsidP="00C22F9D">
            <w:pPr>
              <w:jc w:val="center"/>
              <w:rPr>
                <w:rFonts w:eastAsia="Calibri"/>
                <w:b/>
                <w:sz w:val="20"/>
                <w:szCs w:val="20"/>
                <w:lang w:eastAsia="en-US"/>
              </w:rPr>
            </w:pPr>
            <w:r w:rsidRPr="004D3B79">
              <w:rPr>
                <w:rFonts w:eastAsia="Calibri"/>
                <w:b/>
                <w:bCs/>
                <w:sz w:val="20"/>
                <w:szCs w:val="20"/>
                <w:lang w:eastAsia="en-US"/>
              </w:rPr>
              <w:t>Öğrenme Çıktısı</w:t>
            </w:r>
          </w:p>
        </w:tc>
        <w:tc>
          <w:tcPr>
            <w:tcW w:w="586" w:type="dxa"/>
            <w:tcBorders>
              <w:top w:val="single" w:sz="4" w:space="0" w:color="auto"/>
              <w:left w:val="single" w:sz="4" w:space="0" w:color="auto"/>
              <w:bottom w:val="single" w:sz="4" w:space="0" w:color="auto"/>
              <w:right w:val="single" w:sz="4" w:space="0" w:color="auto"/>
            </w:tcBorders>
            <w:hideMark/>
          </w:tcPr>
          <w:p w14:paraId="2B4AA936"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6A4A4EF6"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14:paraId="3FC4251C"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62D072AB"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14:paraId="71CBFF9B"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3A19D652"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3</w:t>
            </w:r>
          </w:p>
        </w:tc>
        <w:tc>
          <w:tcPr>
            <w:tcW w:w="586" w:type="dxa"/>
            <w:tcBorders>
              <w:top w:val="single" w:sz="4" w:space="0" w:color="auto"/>
              <w:left w:val="single" w:sz="4" w:space="0" w:color="auto"/>
              <w:bottom w:val="single" w:sz="4" w:space="0" w:color="auto"/>
              <w:right w:val="single" w:sz="4" w:space="0" w:color="auto"/>
            </w:tcBorders>
            <w:hideMark/>
          </w:tcPr>
          <w:p w14:paraId="0C3FC8C1"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06055A1A"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4</w:t>
            </w:r>
          </w:p>
        </w:tc>
        <w:tc>
          <w:tcPr>
            <w:tcW w:w="586" w:type="dxa"/>
            <w:tcBorders>
              <w:top w:val="single" w:sz="4" w:space="0" w:color="auto"/>
              <w:left w:val="single" w:sz="4" w:space="0" w:color="auto"/>
              <w:bottom w:val="single" w:sz="4" w:space="0" w:color="auto"/>
              <w:right w:val="single" w:sz="4" w:space="0" w:color="auto"/>
            </w:tcBorders>
            <w:hideMark/>
          </w:tcPr>
          <w:p w14:paraId="165E3D96"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386D686D"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5</w:t>
            </w:r>
          </w:p>
        </w:tc>
        <w:tc>
          <w:tcPr>
            <w:tcW w:w="586" w:type="dxa"/>
            <w:tcBorders>
              <w:top w:val="single" w:sz="4" w:space="0" w:color="auto"/>
              <w:left w:val="single" w:sz="4" w:space="0" w:color="auto"/>
              <w:bottom w:val="single" w:sz="4" w:space="0" w:color="auto"/>
              <w:right w:val="single" w:sz="4" w:space="0" w:color="auto"/>
            </w:tcBorders>
            <w:hideMark/>
          </w:tcPr>
          <w:p w14:paraId="584BFBA2"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76014E1D"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6</w:t>
            </w:r>
          </w:p>
        </w:tc>
        <w:tc>
          <w:tcPr>
            <w:tcW w:w="586" w:type="dxa"/>
            <w:tcBorders>
              <w:top w:val="single" w:sz="4" w:space="0" w:color="auto"/>
              <w:left w:val="single" w:sz="4" w:space="0" w:color="auto"/>
              <w:bottom w:val="single" w:sz="4" w:space="0" w:color="auto"/>
              <w:right w:val="single" w:sz="4" w:space="0" w:color="auto"/>
            </w:tcBorders>
            <w:hideMark/>
          </w:tcPr>
          <w:p w14:paraId="2B1EADB1"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52FA1C37"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7</w:t>
            </w:r>
          </w:p>
        </w:tc>
        <w:tc>
          <w:tcPr>
            <w:tcW w:w="586" w:type="dxa"/>
            <w:tcBorders>
              <w:top w:val="single" w:sz="4" w:space="0" w:color="auto"/>
              <w:left w:val="single" w:sz="4" w:space="0" w:color="auto"/>
              <w:bottom w:val="single" w:sz="4" w:space="0" w:color="auto"/>
              <w:right w:val="single" w:sz="4" w:space="0" w:color="auto"/>
            </w:tcBorders>
            <w:hideMark/>
          </w:tcPr>
          <w:p w14:paraId="60195DAB"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482B5458"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8</w:t>
            </w:r>
          </w:p>
        </w:tc>
        <w:tc>
          <w:tcPr>
            <w:tcW w:w="586" w:type="dxa"/>
            <w:tcBorders>
              <w:top w:val="single" w:sz="4" w:space="0" w:color="auto"/>
              <w:left w:val="single" w:sz="4" w:space="0" w:color="auto"/>
              <w:bottom w:val="single" w:sz="4" w:space="0" w:color="auto"/>
              <w:right w:val="single" w:sz="4" w:space="0" w:color="auto"/>
            </w:tcBorders>
            <w:hideMark/>
          </w:tcPr>
          <w:p w14:paraId="414F8B09"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2395B4A8"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9</w:t>
            </w:r>
          </w:p>
        </w:tc>
        <w:tc>
          <w:tcPr>
            <w:tcW w:w="586" w:type="dxa"/>
            <w:tcBorders>
              <w:top w:val="single" w:sz="4" w:space="0" w:color="auto"/>
              <w:left w:val="single" w:sz="4" w:space="0" w:color="auto"/>
              <w:bottom w:val="single" w:sz="4" w:space="0" w:color="auto"/>
              <w:right w:val="single" w:sz="4" w:space="0" w:color="auto"/>
            </w:tcBorders>
            <w:hideMark/>
          </w:tcPr>
          <w:p w14:paraId="41406972"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w:t>
            </w:r>
          </w:p>
          <w:p w14:paraId="5F1A2124"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10</w:t>
            </w:r>
          </w:p>
        </w:tc>
        <w:tc>
          <w:tcPr>
            <w:tcW w:w="586" w:type="dxa"/>
            <w:tcBorders>
              <w:top w:val="single" w:sz="4" w:space="0" w:color="auto"/>
              <w:left w:val="single" w:sz="4" w:space="0" w:color="auto"/>
              <w:bottom w:val="single" w:sz="4" w:space="0" w:color="auto"/>
              <w:right w:val="single" w:sz="4" w:space="0" w:color="auto"/>
            </w:tcBorders>
            <w:hideMark/>
          </w:tcPr>
          <w:p w14:paraId="08763D0B"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 11</w:t>
            </w:r>
          </w:p>
        </w:tc>
        <w:tc>
          <w:tcPr>
            <w:tcW w:w="586" w:type="dxa"/>
            <w:tcBorders>
              <w:top w:val="single" w:sz="4" w:space="0" w:color="auto"/>
              <w:left w:val="single" w:sz="4" w:space="0" w:color="auto"/>
              <w:bottom w:val="single" w:sz="4" w:space="0" w:color="auto"/>
              <w:right w:val="single" w:sz="4" w:space="0" w:color="auto"/>
            </w:tcBorders>
            <w:hideMark/>
          </w:tcPr>
          <w:p w14:paraId="3B10961B"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 12</w:t>
            </w:r>
          </w:p>
        </w:tc>
        <w:tc>
          <w:tcPr>
            <w:tcW w:w="586" w:type="dxa"/>
            <w:tcBorders>
              <w:top w:val="single" w:sz="4" w:space="0" w:color="auto"/>
              <w:left w:val="single" w:sz="4" w:space="0" w:color="auto"/>
              <w:bottom w:val="single" w:sz="4" w:space="0" w:color="auto"/>
              <w:right w:val="single" w:sz="4" w:space="0" w:color="auto"/>
            </w:tcBorders>
            <w:hideMark/>
          </w:tcPr>
          <w:p w14:paraId="065B4BC0"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PÇ 13</w:t>
            </w:r>
          </w:p>
        </w:tc>
      </w:tr>
      <w:tr w:rsidR="00FE7A9F" w:rsidRPr="004D3B79" w14:paraId="48FC3F4D" w14:textId="77777777" w:rsidTr="00C22F9D">
        <w:trPr>
          <w:trHeight w:val="464"/>
        </w:trPr>
        <w:tc>
          <w:tcPr>
            <w:tcW w:w="1679" w:type="dxa"/>
            <w:tcBorders>
              <w:top w:val="single" w:sz="4" w:space="0" w:color="auto"/>
              <w:left w:val="single" w:sz="4" w:space="0" w:color="auto"/>
              <w:bottom w:val="single" w:sz="4" w:space="0" w:color="auto"/>
              <w:right w:val="single" w:sz="4" w:space="0" w:color="auto"/>
            </w:tcBorders>
            <w:hideMark/>
          </w:tcPr>
          <w:p w14:paraId="79436516" w14:textId="77777777" w:rsidR="006249F6" w:rsidRPr="004D3B79" w:rsidRDefault="006249F6" w:rsidP="00C22F9D">
            <w:pPr>
              <w:jc w:val="center"/>
              <w:rPr>
                <w:rFonts w:eastAsia="Calibri"/>
                <w:b/>
                <w:bCs/>
                <w:sz w:val="20"/>
                <w:szCs w:val="20"/>
                <w:lang w:eastAsia="en-US"/>
              </w:rPr>
            </w:pPr>
            <w:r w:rsidRPr="004D3B79">
              <w:rPr>
                <w:rFonts w:eastAsia="Calibri"/>
                <w:b/>
                <w:bCs/>
                <w:sz w:val="20"/>
                <w:szCs w:val="20"/>
                <w:lang w:eastAsia="en-US"/>
              </w:rPr>
              <w:t>Adli Hemşirelik</w:t>
            </w:r>
          </w:p>
        </w:tc>
        <w:tc>
          <w:tcPr>
            <w:tcW w:w="586" w:type="dxa"/>
            <w:tcBorders>
              <w:top w:val="single" w:sz="4" w:space="0" w:color="auto"/>
              <w:left w:val="single" w:sz="4" w:space="0" w:color="auto"/>
              <w:bottom w:val="single" w:sz="4" w:space="0" w:color="auto"/>
              <w:right w:val="single" w:sz="4" w:space="0" w:color="auto"/>
            </w:tcBorders>
          </w:tcPr>
          <w:p w14:paraId="2989ED50" w14:textId="77777777" w:rsidR="006249F6" w:rsidRPr="004D3B79" w:rsidRDefault="006249F6" w:rsidP="00C22F9D">
            <w:pPr>
              <w:jc w:val="center"/>
              <w:rPr>
                <w:rFonts w:eastAsia="Calibri"/>
                <w:sz w:val="20"/>
                <w:szCs w:val="20"/>
                <w:lang w:eastAsia="en-US"/>
              </w:rPr>
            </w:pPr>
            <w:r w:rsidRPr="004D3B79">
              <w:rPr>
                <w:rFonts w:eastAsia="Calibri"/>
                <w:sz w:val="20"/>
                <w:szCs w:val="20"/>
                <w:lang w:eastAsia="en-US"/>
              </w:rPr>
              <w:t>3</w:t>
            </w:r>
          </w:p>
        </w:tc>
        <w:tc>
          <w:tcPr>
            <w:tcW w:w="586" w:type="dxa"/>
            <w:tcBorders>
              <w:top w:val="single" w:sz="4" w:space="0" w:color="auto"/>
              <w:left w:val="single" w:sz="4" w:space="0" w:color="auto"/>
              <w:bottom w:val="single" w:sz="4" w:space="0" w:color="auto"/>
              <w:right w:val="single" w:sz="4" w:space="0" w:color="auto"/>
            </w:tcBorders>
          </w:tcPr>
          <w:p w14:paraId="2B61D454" w14:textId="77777777" w:rsidR="006249F6" w:rsidRPr="004D3B79" w:rsidRDefault="006249F6" w:rsidP="00C22F9D">
            <w:pPr>
              <w:rPr>
                <w:rFonts w:eastAsia="Calibri"/>
                <w:sz w:val="20"/>
                <w:szCs w:val="20"/>
                <w:lang w:eastAsia="en-US"/>
              </w:rPr>
            </w:pPr>
            <w:r w:rsidRPr="004D3B79">
              <w:rPr>
                <w:rFonts w:eastAsia="Calibri"/>
                <w:sz w:val="20"/>
                <w:szCs w:val="20"/>
                <w:lang w:eastAsia="en-US"/>
              </w:rPr>
              <w:t>1</w:t>
            </w:r>
          </w:p>
        </w:tc>
        <w:tc>
          <w:tcPr>
            <w:tcW w:w="586" w:type="dxa"/>
            <w:tcBorders>
              <w:top w:val="single" w:sz="4" w:space="0" w:color="auto"/>
              <w:left w:val="single" w:sz="4" w:space="0" w:color="auto"/>
              <w:bottom w:val="single" w:sz="4" w:space="0" w:color="auto"/>
              <w:right w:val="single" w:sz="4" w:space="0" w:color="auto"/>
            </w:tcBorders>
          </w:tcPr>
          <w:p w14:paraId="631B722E" w14:textId="77777777" w:rsidR="006249F6" w:rsidRPr="004D3B79" w:rsidRDefault="006249F6" w:rsidP="00C22F9D">
            <w:pPr>
              <w:rPr>
                <w:rFonts w:eastAsia="Calibri"/>
                <w:sz w:val="20"/>
                <w:szCs w:val="20"/>
                <w:lang w:eastAsia="en-US"/>
              </w:rPr>
            </w:pPr>
            <w:r w:rsidRPr="004D3B79">
              <w:rPr>
                <w:rFonts w:eastAsia="Calibri"/>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2EF83C7B" w14:textId="77777777" w:rsidR="006249F6" w:rsidRPr="004D3B79" w:rsidRDefault="006249F6" w:rsidP="00C22F9D">
            <w:pPr>
              <w:rPr>
                <w:rFonts w:eastAsia="Calibri"/>
                <w:sz w:val="20"/>
                <w:szCs w:val="20"/>
                <w:lang w:eastAsia="en-US"/>
              </w:rPr>
            </w:pPr>
            <w:r w:rsidRPr="004D3B79">
              <w:rPr>
                <w:rFonts w:eastAsia="Calibri"/>
                <w:sz w:val="20"/>
                <w:szCs w:val="20"/>
                <w:lang w:eastAsia="en-US"/>
              </w:rPr>
              <w:t>3</w:t>
            </w:r>
          </w:p>
        </w:tc>
        <w:tc>
          <w:tcPr>
            <w:tcW w:w="586" w:type="dxa"/>
            <w:tcBorders>
              <w:top w:val="single" w:sz="4" w:space="0" w:color="auto"/>
              <w:left w:val="single" w:sz="4" w:space="0" w:color="auto"/>
              <w:bottom w:val="single" w:sz="4" w:space="0" w:color="auto"/>
              <w:right w:val="single" w:sz="4" w:space="0" w:color="auto"/>
            </w:tcBorders>
          </w:tcPr>
          <w:p w14:paraId="0435187F" w14:textId="77777777" w:rsidR="006249F6" w:rsidRPr="004D3B79" w:rsidRDefault="006249F6" w:rsidP="00C22F9D">
            <w:pPr>
              <w:jc w:val="center"/>
              <w:rPr>
                <w:rFonts w:eastAsia="Calibri"/>
                <w:bCs/>
                <w:sz w:val="20"/>
                <w:szCs w:val="20"/>
                <w:lang w:eastAsia="en-US"/>
              </w:rPr>
            </w:pPr>
            <w:r w:rsidRPr="004D3B79">
              <w:rPr>
                <w:rFonts w:eastAsia="Calibri"/>
                <w:bCs/>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03F98380" w14:textId="77777777" w:rsidR="006249F6" w:rsidRPr="004D3B79" w:rsidRDefault="006249F6" w:rsidP="00C22F9D">
            <w:pPr>
              <w:jc w:val="center"/>
              <w:rPr>
                <w:rFonts w:eastAsia="Calibri"/>
                <w:bCs/>
                <w:sz w:val="20"/>
                <w:szCs w:val="20"/>
                <w:lang w:eastAsia="en-US"/>
              </w:rPr>
            </w:pPr>
            <w:r w:rsidRPr="004D3B79">
              <w:rPr>
                <w:rFonts w:eastAsia="Calibri"/>
                <w:bCs/>
                <w:sz w:val="20"/>
                <w:szCs w:val="20"/>
                <w:lang w:eastAsia="en-US"/>
              </w:rPr>
              <w:t>1</w:t>
            </w:r>
          </w:p>
        </w:tc>
        <w:tc>
          <w:tcPr>
            <w:tcW w:w="586" w:type="dxa"/>
            <w:tcBorders>
              <w:top w:val="single" w:sz="4" w:space="0" w:color="auto"/>
              <w:left w:val="single" w:sz="4" w:space="0" w:color="auto"/>
              <w:bottom w:val="single" w:sz="4" w:space="0" w:color="auto"/>
              <w:right w:val="single" w:sz="4" w:space="0" w:color="auto"/>
            </w:tcBorders>
          </w:tcPr>
          <w:p w14:paraId="1636844B" w14:textId="77777777" w:rsidR="006249F6" w:rsidRPr="004D3B79" w:rsidRDefault="006249F6" w:rsidP="00C22F9D">
            <w:pPr>
              <w:rPr>
                <w:rFonts w:eastAsia="Calibri"/>
                <w:sz w:val="20"/>
                <w:szCs w:val="20"/>
                <w:lang w:eastAsia="en-US"/>
              </w:rPr>
            </w:pPr>
            <w:r w:rsidRPr="004D3B79">
              <w:rPr>
                <w:rFonts w:eastAsia="Calibri"/>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447DECF7" w14:textId="77777777" w:rsidR="006249F6" w:rsidRPr="004D3B79" w:rsidRDefault="006249F6" w:rsidP="00C22F9D">
            <w:pPr>
              <w:rPr>
                <w:rFonts w:eastAsia="Calibri"/>
                <w:bCs/>
                <w:sz w:val="20"/>
                <w:szCs w:val="20"/>
                <w:lang w:eastAsia="en-US"/>
              </w:rPr>
            </w:pPr>
            <w:r w:rsidRPr="004D3B79">
              <w:rPr>
                <w:rFonts w:eastAsia="Calibri"/>
                <w:bCs/>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2DF890A8" w14:textId="77777777" w:rsidR="006249F6" w:rsidRPr="004D3B79" w:rsidRDefault="006249F6" w:rsidP="00C22F9D">
            <w:pPr>
              <w:jc w:val="center"/>
              <w:rPr>
                <w:rFonts w:eastAsia="Calibri"/>
                <w:bCs/>
                <w:sz w:val="20"/>
                <w:szCs w:val="20"/>
                <w:lang w:eastAsia="en-US"/>
              </w:rPr>
            </w:pPr>
            <w:r w:rsidRPr="004D3B79">
              <w:rPr>
                <w:rFonts w:eastAsia="Calibri"/>
                <w:bCs/>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33D2371A" w14:textId="77777777" w:rsidR="006249F6" w:rsidRPr="004D3B79" w:rsidRDefault="006249F6" w:rsidP="00C22F9D">
            <w:pPr>
              <w:jc w:val="center"/>
              <w:rPr>
                <w:rFonts w:eastAsia="Calibri"/>
                <w:bCs/>
                <w:sz w:val="20"/>
                <w:szCs w:val="20"/>
                <w:lang w:eastAsia="en-US"/>
              </w:rPr>
            </w:pPr>
            <w:r w:rsidRPr="004D3B79">
              <w:rPr>
                <w:rFonts w:eastAsia="Calibri"/>
                <w:bCs/>
                <w:sz w:val="20"/>
                <w:szCs w:val="20"/>
                <w:lang w:eastAsia="en-US"/>
              </w:rPr>
              <w:t>1</w:t>
            </w:r>
          </w:p>
        </w:tc>
        <w:tc>
          <w:tcPr>
            <w:tcW w:w="586" w:type="dxa"/>
            <w:tcBorders>
              <w:top w:val="single" w:sz="4" w:space="0" w:color="auto"/>
              <w:left w:val="single" w:sz="4" w:space="0" w:color="auto"/>
              <w:bottom w:val="single" w:sz="4" w:space="0" w:color="auto"/>
              <w:right w:val="single" w:sz="4" w:space="0" w:color="auto"/>
            </w:tcBorders>
          </w:tcPr>
          <w:p w14:paraId="2298B185" w14:textId="77777777" w:rsidR="006249F6" w:rsidRPr="004D3B79" w:rsidRDefault="006249F6" w:rsidP="00C22F9D">
            <w:pPr>
              <w:jc w:val="center"/>
              <w:rPr>
                <w:rFonts w:eastAsia="Calibri"/>
                <w:bCs/>
                <w:sz w:val="20"/>
                <w:szCs w:val="20"/>
                <w:lang w:eastAsia="en-US"/>
              </w:rPr>
            </w:pPr>
            <w:r w:rsidRPr="004D3B79">
              <w:rPr>
                <w:rFonts w:eastAsia="Calibri"/>
                <w:bCs/>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56DF0352" w14:textId="77777777" w:rsidR="006249F6" w:rsidRPr="004D3B79" w:rsidRDefault="006249F6" w:rsidP="00C22F9D">
            <w:pPr>
              <w:rPr>
                <w:rFonts w:eastAsia="Calibri"/>
                <w:sz w:val="20"/>
                <w:szCs w:val="20"/>
                <w:lang w:eastAsia="en-US"/>
              </w:rPr>
            </w:pPr>
            <w:r w:rsidRPr="004D3B79">
              <w:rPr>
                <w:rFonts w:eastAsia="Calibri"/>
                <w:sz w:val="20"/>
                <w:szCs w:val="20"/>
                <w:lang w:eastAsia="en-US"/>
              </w:rPr>
              <w:t>2</w:t>
            </w:r>
          </w:p>
        </w:tc>
        <w:tc>
          <w:tcPr>
            <w:tcW w:w="586" w:type="dxa"/>
            <w:tcBorders>
              <w:top w:val="single" w:sz="4" w:space="0" w:color="auto"/>
              <w:left w:val="single" w:sz="4" w:space="0" w:color="auto"/>
              <w:bottom w:val="single" w:sz="4" w:space="0" w:color="auto"/>
              <w:right w:val="single" w:sz="4" w:space="0" w:color="auto"/>
            </w:tcBorders>
          </w:tcPr>
          <w:p w14:paraId="448F4FFC" w14:textId="77777777" w:rsidR="006249F6" w:rsidRPr="004D3B79" w:rsidRDefault="006249F6" w:rsidP="00C22F9D">
            <w:pPr>
              <w:rPr>
                <w:rFonts w:eastAsia="Calibri"/>
                <w:sz w:val="20"/>
                <w:szCs w:val="20"/>
                <w:lang w:eastAsia="en-US"/>
              </w:rPr>
            </w:pPr>
            <w:r w:rsidRPr="004D3B79">
              <w:rPr>
                <w:rFonts w:eastAsia="Calibri"/>
                <w:sz w:val="20"/>
                <w:szCs w:val="20"/>
                <w:lang w:eastAsia="en-US"/>
              </w:rPr>
              <w:t>1</w:t>
            </w:r>
          </w:p>
        </w:tc>
      </w:tr>
    </w:tbl>
    <w:p w14:paraId="1D6F7289" w14:textId="0D064FB2" w:rsidR="006249F6" w:rsidRDefault="006249F6" w:rsidP="006249F6">
      <w:pPr>
        <w:rPr>
          <w:b/>
          <w:sz w:val="20"/>
          <w:szCs w:val="20"/>
        </w:rPr>
      </w:pPr>
    </w:p>
    <w:p w14:paraId="5789B74D" w14:textId="77777777" w:rsidR="006249F6" w:rsidRPr="004D3B79" w:rsidRDefault="006249F6" w:rsidP="006249F6">
      <w:pPr>
        <w:spacing w:after="160" w:line="256" w:lineRule="auto"/>
        <w:rPr>
          <w:rFonts w:eastAsia="Calibri"/>
          <w:b/>
          <w:sz w:val="20"/>
          <w:szCs w:val="20"/>
          <w:lang w:eastAsia="en-US"/>
        </w:rPr>
      </w:pPr>
      <w:r w:rsidRPr="004D3B79">
        <w:rPr>
          <w:rFonts w:eastAsia="Calibri"/>
          <w:b/>
          <w:sz w:val="20"/>
          <w:szCs w:val="20"/>
          <w:lang w:eastAsia="en-US"/>
        </w:rPr>
        <w:t>Tablo 2. Dersin Öğrenme Çıktılarının Program Çıktıları ile İlişkisi</w:t>
      </w:r>
    </w:p>
    <w:tbl>
      <w:tblPr>
        <w:tblpPr w:leftFromText="141" w:rightFromText="141" w:vertAnchor="text" w:horzAnchor="page" w:tblpX="1464" w:tblpY="12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4"/>
        <w:gridCol w:w="627"/>
        <w:gridCol w:w="629"/>
        <w:gridCol w:w="628"/>
        <w:gridCol w:w="628"/>
        <w:gridCol w:w="629"/>
        <w:gridCol w:w="628"/>
        <w:gridCol w:w="629"/>
        <w:gridCol w:w="628"/>
        <w:gridCol w:w="980"/>
        <w:gridCol w:w="567"/>
        <w:gridCol w:w="567"/>
        <w:gridCol w:w="709"/>
      </w:tblGrid>
      <w:tr w:rsidR="00FE7A9F" w:rsidRPr="004D3B79" w14:paraId="5E93CEC3" w14:textId="77777777" w:rsidTr="0017453A">
        <w:trPr>
          <w:trHeight w:val="325"/>
        </w:trPr>
        <w:tc>
          <w:tcPr>
            <w:tcW w:w="959" w:type="dxa"/>
            <w:tcBorders>
              <w:top w:val="single" w:sz="4" w:space="0" w:color="auto"/>
              <w:left w:val="single" w:sz="4" w:space="0" w:color="auto"/>
              <w:bottom w:val="single" w:sz="4" w:space="0" w:color="auto"/>
              <w:right w:val="single" w:sz="4" w:space="0" w:color="auto"/>
            </w:tcBorders>
            <w:hideMark/>
          </w:tcPr>
          <w:p w14:paraId="5949F464" w14:textId="77777777" w:rsidR="006249F6" w:rsidRPr="004D3B79" w:rsidRDefault="006249F6" w:rsidP="0017453A">
            <w:pPr>
              <w:jc w:val="center"/>
              <w:rPr>
                <w:rFonts w:eastAsia="Calibri"/>
                <w:b/>
                <w:sz w:val="20"/>
                <w:szCs w:val="20"/>
                <w:lang w:eastAsia="en-US"/>
              </w:rPr>
            </w:pPr>
            <w:r w:rsidRPr="004D3B79">
              <w:rPr>
                <w:rFonts w:eastAsia="Calibri"/>
                <w:b/>
                <w:bCs/>
                <w:sz w:val="20"/>
                <w:szCs w:val="20"/>
                <w:lang w:eastAsia="en-US"/>
              </w:rPr>
              <w:t>Öğrenme Çıktısı</w:t>
            </w:r>
          </w:p>
        </w:tc>
        <w:tc>
          <w:tcPr>
            <w:tcW w:w="514" w:type="dxa"/>
            <w:tcBorders>
              <w:top w:val="single" w:sz="4" w:space="0" w:color="auto"/>
              <w:left w:val="single" w:sz="4" w:space="0" w:color="auto"/>
              <w:bottom w:val="single" w:sz="4" w:space="0" w:color="auto"/>
              <w:right w:val="single" w:sz="4" w:space="0" w:color="auto"/>
            </w:tcBorders>
            <w:hideMark/>
          </w:tcPr>
          <w:p w14:paraId="05317DFE"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56BB2EB2"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1</w:t>
            </w:r>
          </w:p>
        </w:tc>
        <w:tc>
          <w:tcPr>
            <w:tcW w:w="627" w:type="dxa"/>
            <w:tcBorders>
              <w:top w:val="single" w:sz="4" w:space="0" w:color="auto"/>
              <w:left w:val="single" w:sz="4" w:space="0" w:color="auto"/>
              <w:bottom w:val="single" w:sz="4" w:space="0" w:color="auto"/>
              <w:right w:val="single" w:sz="4" w:space="0" w:color="auto"/>
            </w:tcBorders>
            <w:hideMark/>
          </w:tcPr>
          <w:p w14:paraId="65FB500F"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753B30C7"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2</w:t>
            </w:r>
          </w:p>
        </w:tc>
        <w:tc>
          <w:tcPr>
            <w:tcW w:w="629" w:type="dxa"/>
            <w:tcBorders>
              <w:top w:val="single" w:sz="4" w:space="0" w:color="auto"/>
              <w:left w:val="single" w:sz="4" w:space="0" w:color="auto"/>
              <w:bottom w:val="single" w:sz="4" w:space="0" w:color="auto"/>
              <w:right w:val="single" w:sz="4" w:space="0" w:color="auto"/>
            </w:tcBorders>
            <w:hideMark/>
          </w:tcPr>
          <w:p w14:paraId="7ACB409E"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627AF731"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3</w:t>
            </w:r>
          </w:p>
        </w:tc>
        <w:tc>
          <w:tcPr>
            <w:tcW w:w="628" w:type="dxa"/>
            <w:tcBorders>
              <w:top w:val="single" w:sz="4" w:space="0" w:color="auto"/>
              <w:left w:val="single" w:sz="4" w:space="0" w:color="auto"/>
              <w:bottom w:val="single" w:sz="4" w:space="0" w:color="auto"/>
              <w:right w:val="single" w:sz="4" w:space="0" w:color="auto"/>
            </w:tcBorders>
            <w:hideMark/>
          </w:tcPr>
          <w:p w14:paraId="2269EE24"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54E19EAA"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4</w:t>
            </w:r>
          </w:p>
        </w:tc>
        <w:tc>
          <w:tcPr>
            <w:tcW w:w="628" w:type="dxa"/>
            <w:tcBorders>
              <w:top w:val="single" w:sz="4" w:space="0" w:color="auto"/>
              <w:left w:val="single" w:sz="4" w:space="0" w:color="auto"/>
              <w:bottom w:val="single" w:sz="4" w:space="0" w:color="auto"/>
              <w:right w:val="single" w:sz="4" w:space="0" w:color="auto"/>
            </w:tcBorders>
            <w:hideMark/>
          </w:tcPr>
          <w:p w14:paraId="6E90B373"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40413EDC"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5</w:t>
            </w:r>
          </w:p>
        </w:tc>
        <w:tc>
          <w:tcPr>
            <w:tcW w:w="629" w:type="dxa"/>
            <w:tcBorders>
              <w:top w:val="single" w:sz="4" w:space="0" w:color="auto"/>
              <w:left w:val="single" w:sz="4" w:space="0" w:color="auto"/>
              <w:bottom w:val="single" w:sz="4" w:space="0" w:color="auto"/>
              <w:right w:val="single" w:sz="4" w:space="0" w:color="auto"/>
            </w:tcBorders>
            <w:hideMark/>
          </w:tcPr>
          <w:p w14:paraId="22154FF8"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26A9B2F7"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6</w:t>
            </w:r>
          </w:p>
        </w:tc>
        <w:tc>
          <w:tcPr>
            <w:tcW w:w="628" w:type="dxa"/>
            <w:tcBorders>
              <w:top w:val="single" w:sz="4" w:space="0" w:color="auto"/>
              <w:left w:val="single" w:sz="4" w:space="0" w:color="auto"/>
              <w:bottom w:val="single" w:sz="4" w:space="0" w:color="auto"/>
              <w:right w:val="single" w:sz="4" w:space="0" w:color="auto"/>
            </w:tcBorders>
            <w:hideMark/>
          </w:tcPr>
          <w:p w14:paraId="57436759"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4FE0B552"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7</w:t>
            </w:r>
          </w:p>
        </w:tc>
        <w:tc>
          <w:tcPr>
            <w:tcW w:w="629" w:type="dxa"/>
            <w:tcBorders>
              <w:top w:val="single" w:sz="4" w:space="0" w:color="auto"/>
              <w:left w:val="single" w:sz="4" w:space="0" w:color="auto"/>
              <w:bottom w:val="single" w:sz="4" w:space="0" w:color="auto"/>
              <w:right w:val="single" w:sz="4" w:space="0" w:color="auto"/>
            </w:tcBorders>
            <w:hideMark/>
          </w:tcPr>
          <w:p w14:paraId="7A98EB85"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57903A43"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8</w:t>
            </w:r>
          </w:p>
        </w:tc>
        <w:tc>
          <w:tcPr>
            <w:tcW w:w="628" w:type="dxa"/>
            <w:tcBorders>
              <w:top w:val="single" w:sz="4" w:space="0" w:color="auto"/>
              <w:left w:val="single" w:sz="4" w:space="0" w:color="auto"/>
              <w:bottom w:val="single" w:sz="4" w:space="0" w:color="auto"/>
              <w:right w:val="single" w:sz="4" w:space="0" w:color="auto"/>
            </w:tcBorders>
            <w:hideMark/>
          </w:tcPr>
          <w:p w14:paraId="5317FA60"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59ED0D24"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9</w:t>
            </w:r>
          </w:p>
        </w:tc>
        <w:tc>
          <w:tcPr>
            <w:tcW w:w="980" w:type="dxa"/>
            <w:tcBorders>
              <w:top w:val="single" w:sz="4" w:space="0" w:color="auto"/>
              <w:left w:val="single" w:sz="4" w:space="0" w:color="auto"/>
              <w:bottom w:val="single" w:sz="4" w:space="0" w:color="auto"/>
              <w:right w:val="single" w:sz="4" w:space="0" w:color="auto"/>
            </w:tcBorders>
            <w:hideMark/>
          </w:tcPr>
          <w:p w14:paraId="761DF6DD"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w:t>
            </w:r>
          </w:p>
          <w:p w14:paraId="769485DA"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3ADFE8EB"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 11</w:t>
            </w:r>
          </w:p>
        </w:tc>
        <w:tc>
          <w:tcPr>
            <w:tcW w:w="567" w:type="dxa"/>
            <w:tcBorders>
              <w:top w:val="single" w:sz="4" w:space="0" w:color="auto"/>
              <w:left w:val="single" w:sz="4" w:space="0" w:color="auto"/>
              <w:bottom w:val="single" w:sz="4" w:space="0" w:color="auto"/>
              <w:right w:val="single" w:sz="4" w:space="0" w:color="auto"/>
            </w:tcBorders>
            <w:hideMark/>
          </w:tcPr>
          <w:p w14:paraId="3AF7486D"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 12</w:t>
            </w:r>
          </w:p>
        </w:tc>
        <w:tc>
          <w:tcPr>
            <w:tcW w:w="709" w:type="dxa"/>
            <w:tcBorders>
              <w:top w:val="single" w:sz="4" w:space="0" w:color="auto"/>
              <w:left w:val="single" w:sz="4" w:space="0" w:color="auto"/>
              <w:bottom w:val="single" w:sz="4" w:space="0" w:color="auto"/>
              <w:right w:val="single" w:sz="4" w:space="0" w:color="auto"/>
            </w:tcBorders>
            <w:hideMark/>
          </w:tcPr>
          <w:p w14:paraId="3BA25B42"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PÇ 13</w:t>
            </w:r>
          </w:p>
        </w:tc>
      </w:tr>
      <w:tr w:rsidR="00FE7A9F" w:rsidRPr="004D3B79" w14:paraId="11E1AFF4" w14:textId="77777777" w:rsidTr="0017453A">
        <w:trPr>
          <w:trHeight w:val="500"/>
        </w:trPr>
        <w:tc>
          <w:tcPr>
            <w:tcW w:w="959" w:type="dxa"/>
            <w:tcBorders>
              <w:top w:val="single" w:sz="4" w:space="0" w:color="auto"/>
              <w:left w:val="single" w:sz="4" w:space="0" w:color="auto"/>
              <w:bottom w:val="single" w:sz="4" w:space="0" w:color="auto"/>
              <w:right w:val="single" w:sz="4" w:space="0" w:color="auto"/>
            </w:tcBorders>
            <w:hideMark/>
          </w:tcPr>
          <w:p w14:paraId="676FFC3C" w14:textId="77777777" w:rsidR="006249F6" w:rsidRPr="004D3B79" w:rsidRDefault="006249F6" w:rsidP="0017453A">
            <w:pPr>
              <w:jc w:val="center"/>
              <w:rPr>
                <w:rFonts w:eastAsia="Calibri"/>
                <w:b/>
                <w:bCs/>
                <w:sz w:val="20"/>
                <w:szCs w:val="20"/>
                <w:lang w:eastAsia="en-US"/>
              </w:rPr>
            </w:pPr>
            <w:r w:rsidRPr="004D3B79">
              <w:rPr>
                <w:rFonts w:eastAsia="Calibri"/>
                <w:b/>
                <w:bCs/>
                <w:sz w:val="20"/>
                <w:szCs w:val="20"/>
                <w:lang w:eastAsia="en-US"/>
              </w:rPr>
              <w:t>Adli Hemşirelik</w:t>
            </w:r>
          </w:p>
        </w:tc>
        <w:tc>
          <w:tcPr>
            <w:tcW w:w="514" w:type="dxa"/>
            <w:tcBorders>
              <w:top w:val="single" w:sz="4" w:space="0" w:color="auto"/>
              <w:left w:val="single" w:sz="4" w:space="0" w:color="auto"/>
              <w:bottom w:val="single" w:sz="4" w:space="0" w:color="auto"/>
              <w:right w:val="single" w:sz="4" w:space="0" w:color="auto"/>
            </w:tcBorders>
          </w:tcPr>
          <w:p w14:paraId="4E2C6B21" w14:textId="77777777" w:rsidR="006249F6" w:rsidRPr="004D3B79" w:rsidRDefault="006249F6" w:rsidP="0017453A">
            <w:pPr>
              <w:jc w:val="center"/>
              <w:rPr>
                <w:rFonts w:eastAsia="Calibri"/>
                <w:sz w:val="20"/>
                <w:szCs w:val="20"/>
                <w:lang w:eastAsia="en-US"/>
              </w:rPr>
            </w:pPr>
            <w:r w:rsidRPr="004D3B79">
              <w:rPr>
                <w:rFonts w:eastAsia="Calibri"/>
                <w:sz w:val="20"/>
                <w:szCs w:val="20"/>
                <w:lang w:eastAsia="en-US"/>
              </w:rPr>
              <w:t>ÖÇ 1-5</w:t>
            </w:r>
          </w:p>
        </w:tc>
        <w:tc>
          <w:tcPr>
            <w:tcW w:w="627" w:type="dxa"/>
            <w:tcBorders>
              <w:top w:val="single" w:sz="4" w:space="0" w:color="auto"/>
              <w:left w:val="single" w:sz="4" w:space="0" w:color="auto"/>
              <w:bottom w:val="single" w:sz="4" w:space="0" w:color="auto"/>
              <w:right w:val="single" w:sz="4" w:space="0" w:color="auto"/>
            </w:tcBorders>
          </w:tcPr>
          <w:p w14:paraId="1916A8F5" w14:textId="77777777" w:rsidR="006249F6" w:rsidRPr="004D3B79" w:rsidRDefault="006249F6" w:rsidP="0017453A">
            <w:pPr>
              <w:rPr>
                <w:rFonts w:eastAsia="Calibri"/>
                <w:sz w:val="20"/>
                <w:szCs w:val="20"/>
                <w:lang w:eastAsia="en-US"/>
              </w:rPr>
            </w:pPr>
            <w:r w:rsidRPr="004D3B79">
              <w:rPr>
                <w:rFonts w:eastAsia="Calibri"/>
                <w:sz w:val="20"/>
                <w:szCs w:val="20"/>
                <w:lang w:eastAsia="en-US"/>
              </w:rPr>
              <w:t>ÖÇ 4</w:t>
            </w:r>
          </w:p>
        </w:tc>
        <w:tc>
          <w:tcPr>
            <w:tcW w:w="629" w:type="dxa"/>
            <w:tcBorders>
              <w:top w:val="single" w:sz="4" w:space="0" w:color="auto"/>
              <w:left w:val="single" w:sz="4" w:space="0" w:color="auto"/>
              <w:bottom w:val="single" w:sz="4" w:space="0" w:color="auto"/>
              <w:right w:val="single" w:sz="4" w:space="0" w:color="auto"/>
            </w:tcBorders>
          </w:tcPr>
          <w:p w14:paraId="155C7BEC" w14:textId="77777777" w:rsidR="006249F6" w:rsidRPr="004D3B79" w:rsidRDefault="006249F6" w:rsidP="0017453A">
            <w:pPr>
              <w:rPr>
                <w:rFonts w:eastAsia="Calibri"/>
                <w:sz w:val="20"/>
                <w:szCs w:val="20"/>
                <w:lang w:eastAsia="en-US"/>
              </w:rPr>
            </w:pPr>
            <w:r w:rsidRPr="004D3B79">
              <w:rPr>
                <w:rFonts w:eastAsia="Calibri"/>
                <w:sz w:val="20"/>
                <w:szCs w:val="20"/>
                <w:lang w:eastAsia="en-US"/>
              </w:rPr>
              <w:t>ÖÇ 2,4,5</w:t>
            </w:r>
          </w:p>
        </w:tc>
        <w:tc>
          <w:tcPr>
            <w:tcW w:w="628" w:type="dxa"/>
            <w:tcBorders>
              <w:top w:val="single" w:sz="4" w:space="0" w:color="auto"/>
              <w:left w:val="single" w:sz="4" w:space="0" w:color="auto"/>
              <w:bottom w:val="single" w:sz="4" w:space="0" w:color="auto"/>
              <w:right w:val="single" w:sz="4" w:space="0" w:color="auto"/>
            </w:tcBorders>
          </w:tcPr>
          <w:p w14:paraId="180ADA10" w14:textId="77777777" w:rsidR="006249F6" w:rsidRPr="004D3B79" w:rsidRDefault="006249F6" w:rsidP="0017453A">
            <w:pPr>
              <w:rPr>
                <w:rFonts w:eastAsia="Calibri"/>
                <w:sz w:val="20"/>
                <w:szCs w:val="20"/>
                <w:lang w:eastAsia="en-US"/>
              </w:rPr>
            </w:pPr>
            <w:r w:rsidRPr="004D3B79">
              <w:rPr>
                <w:rFonts w:eastAsia="Calibri"/>
                <w:sz w:val="20"/>
                <w:szCs w:val="20"/>
                <w:lang w:eastAsia="en-US"/>
              </w:rPr>
              <w:t>ÖÇ 1-5</w:t>
            </w:r>
          </w:p>
        </w:tc>
        <w:tc>
          <w:tcPr>
            <w:tcW w:w="628" w:type="dxa"/>
            <w:tcBorders>
              <w:top w:val="single" w:sz="4" w:space="0" w:color="auto"/>
              <w:left w:val="single" w:sz="4" w:space="0" w:color="auto"/>
              <w:bottom w:val="single" w:sz="4" w:space="0" w:color="auto"/>
              <w:right w:val="single" w:sz="4" w:space="0" w:color="auto"/>
            </w:tcBorders>
          </w:tcPr>
          <w:p w14:paraId="735C5CAB" w14:textId="77777777" w:rsidR="006249F6" w:rsidRPr="004D3B79" w:rsidRDefault="006249F6" w:rsidP="0017453A">
            <w:pPr>
              <w:jc w:val="center"/>
              <w:rPr>
                <w:rFonts w:eastAsia="Calibri"/>
                <w:bCs/>
                <w:sz w:val="20"/>
                <w:szCs w:val="20"/>
                <w:lang w:eastAsia="en-US"/>
              </w:rPr>
            </w:pPr>
            <w:r w:rsidRPr="004D3B79">
              <w:rPr>
                <w:rFonts w:eastAsia="Calibri"/>
                <w:sz w:val="20"/>
                <w:szCs w:val="20"/>
                <w:lang w:eastAsia="en-US"/>
              </w:rPr>
              <w:t>ÖÇ 1-4</w:t>
            </w:r>
          </w:p>
        </w:tc>
        <w:tc>
          <w:tcPr>
            <w:tcW w:w="629" w:type="dxa"/>
            <w:tcBorders>
              <w:top w:val="single" w:sz="4" w:space="0" w:color="auto"/>
              <w:left w:val="single" w:sz="4" w:space="0" w:color="auto"/>
              <w:bottom w:val="single" w:sz="4" w:space="0" w:color="auto"/>
              <w:right w:val="single" w:sz="4" w:space="0" w:color="auto"/>
            </w:tcBorders>
          </w:tcPr>
          <w:p w14:paraId="395C098D" w14:textId="77777777" w:rsidR="006249F6" w:rsidRPr="004D3B79" w:rsidRDefault="006249F6" w:rsidP="0017453A">
            <w:pPr>
              <w:jc w:val="center"/>
              <w:rPr>
                <w:rFonts w:eastAsia="Calibri"/>
                <w:bCs/>
                <w:sz w:val="20"/>
                <w:szCs w:val="20"/>
                <w:lang w:eastAsia="en-US"/>
              </w:rPr>
            </w:pPr>
            <w:r w:rsidRPr="004D3B79">
              <w:rPr>
                <w:rFonts w:eastAsia="Calibri"/>
                <w:sz w:val="20"/>
                <w:szCs w:val="20"/>
                <w:lang w:eastAsia="en-US"/>
              </w:rPr>
              <w:t>ÖÇ 4</w:t>
            </w:r>
          </w:p>
        </w:tc>
        <w:tc>
          <w:tcPr>
            <w:tcW w:w="628" w:type="dxa"/>
            <w:tcBorders>
              <w:top w:val="single" w:sz="4" w:space="0" w:color="auto"/>
              <w:left w:val="single" w:sz="4" w:space="0" w:color="auto"/>
              <w:bottom w:val="single" w:sz="4" w:space="0" w:color="auto"/>
              <w:right w:val="single" w:sz="4" w:space="0" w:color="auto"/>
            </w:tcBorders>
          </w:tcPr>
          <w:p w14:paraId="1AE742C3" w14:textId="77777777" w:rsidR="006249F6" w:rsidRPr="004D3B79" w:rsidRDefault="006249F6" w:rsidP="0017453A">
            <w:pPr>
              <w:rPr>
                <w:rFonts w:eastAsia="Calibri"/>
                <w:sz w:val="20"/>
                <w:szCs w:val="20"/>
                <w:lang w:eastAsia="en-US"/>
              </w:rPr>
            </w:pPr>
            <w:r w:rsidRPr="004D3B79">
              <w:rPr>
                <w:rFonts w:eastAsia="Calibri"/>
                <w:sz w:val="20"/>
                <w:szCs w:val="20"/>
                <w:lang w:eastAsia="en-US"/>
              </w:rPr>
              <w:t>ÖÇ 1-5</w:t>
            </w:r>
          </w:p>
        </w:tc>
        <w:tc>
          <w:tcPr>
            <w:tcW w:w="629" w:type="dxa"/>
            <w:tcBorders>
              <w:top w:val="single" w:sz="4" w:space="0" w:color="auto"/>
              <w:left w:val="single" w:sz="4" w:space="0" w:color="auto"/>
              <w:bottom w:val="single" w:sz="4" w:space="0" w:color="auto"/>
              <w:right w:val="single" w:sz="4" w:space="0" w:color="auto"/>
            </w:tcBorders>
          </w:tcPr>
          <w:p w14:paraId="34F8F2D4" w14:textId="77777777" w:rsidR="006249F6" w:rsidRPr="004D3B79" w:rsidRDefault="006249F6" w:rsidP="0017453A">
            <w:pPr>
              <w:jc w:val="center"/>
              <w:rPr>
                <w:rFonts w:eastAsia="Calibri"/>
                <w:bCs/>
                <w:sz w:val="20"/>
                <w:szCs w:val="20"/>
                <w:lang w:eastAsia="en-US"/>
              </w:rPr>
            </w:pPr>
            <w:r w:rsidRPr="004D3B79">
              <w:rPr>
                <w:rFonts w:eastAsia="Calibri"/>
                <w:sz w:val="20"/>
                <w:szCs w:val="20"/>
                <w:lang w:eastAsia="en-US"/>
              </w:rPr>
              <w:t>ÖÇ 1-5</w:t>
            </w:r>
          </w:p>
        </w:tc>
        <w:tc>
          <w:tcPr>
            <w:tcW w:w="628" w:type="dxa"/>
            <w:tcBorders>
              <w:top w:val="single" w:sz="4" w:space="0" w:color="auto"/>
              <w:left w:val="single" w:sz="4" w:space="0" w:color="auto"/>
              <w:bottom w:val="single" w:sz="4" w:space="0" w:color="auto"/>
              <w:right w:val="single" w:sz="4" w:space="0" w:color="auto"/>
            </w:tcBorders>
          </w:tcPr>
          <w:p w14:paraId="4D888D80" w14:textId="77777777" w:rsidR="006249F6" w:rsidRPr="004D3B79" w:rsidRDefault="006249F6" w:rsidP="0017453A">
            <w:pPr>
              <w:jc w:val="center"/>
              <w:rPr>
                <w:rFonts w:eastAsia="Calibri"/>
                <w:bCs/>
                <w:sz w:val="20"/>
                <w:szCs w:val="20"/>
                <w:lang w:eastAsia="en-US"/>
              </w:rPr>
            </w:pPr>
            <w:r w:rsidRPr="004D3B79">
              <w:rPr>
                <w:rFonts w:eastAsia="Calibri"/>
                <w:sz w:val="20"/>
                <w:szCs w:val="20"/>
                <w:lang w:eastAsia="en-US"/>
              </w:rPr>
              <w:t>ÖÇ 1-5</w:t>
            </w:r>
          </w:p>
        </w:tc>
        <w:tc>
          <w:tcPr>
            <w:tcW w:w="980" w:type="dxa"/>
            <w:tcBorders>
              <w:top w:val="single" w:sz="4" w:space="0" w:color="auto"/>
              <w:left w:val="single" w:sz="4" w:space="0" w:color="auto"/>
              <w:bottom w:val="single" w:sz="4" w:space="0" w:color="auto"/>
              <w:right w:val="single" w:sz="4" w:space="0" w:color="auto"/>
            </w:tcBorders>
          </w:tcPr>
          <w:p w14:paraId="0AA94337" w14:textId="77777777" w:rsidR="006249F6" w:rsidRPr="004D3B79" w:rsidRDefault="006249F6" w:rsidP="0017453A">
            <w:pPr>
              <w:jc w:val="center"/>
              <w:rPr>
                <w:rFonts w:eastAsia="Calibri"/>
                <w:bCs/>
                <w:sz w:val="20"/>
                <w:szCs w:val="20"/>
                <w:lang w:eastAsia="en-US"/>
              </w:rPr>
            </w:pPr>
            <w:r w:rsidRPr="004D3B79">
              <w:rPr>
                <w:rFonts w:eastAsia="Calibri"/>
                <w:sz w:val="20"/>
                <w:szCs w:val="20"/>
                <w:lang w:eastAsia="en-US"/>
              </w:rPr>
              <w:t>ÖÇ 4</w:t>
            </w:r>
          </w:p>
        </w:tc>
        <w:tc>
          <w:tcPr>
            <w:tcW w:w="567" w:type="dxa"/>
            <w:tcBorders>
              <w:top w:val="single" w:sz="4" w:space="0" w:color="auto"/>
              <w:left w:val="single" w:sz="4" w:space="0" w:color="auto"/>
              <w:bottom w:val="single" w:sz="4" w:space="0" w:color="auto"/>
              <w:right w:val="single" w:sz="4" w:space="0" w:color="auto"/>
            </w:tcBorders>
          </w:tcPr>
          <w:p w14:paraId="1A84550C" w14:textId="77777777" w:rsidR="006249F6" w:rsidRPr="004D3B79" w:rsidRDefault="006249F6" w:rsidP="0017453A">
            <w:pPr>
              <w:jc w:val="center"/>
              <w:rPr>
                <w:rFonts w:eastAsia="Calibri"/>
                <w:bCs/>
                <w:sz w:val="20"/>
                <w:szCs w:val="20"/>
                <w:lang w:eastAsia="en-US"/>
              </w:rPr>
            </w:pPr>
            <w:r w:rsidRPr="004D3B79">
              <w:rPr>
                <w:rFonts w:eastAsia="Calibri"/>
                <w:sz w:val="20"/>
                <w:szCs w:val="20"/>
                <w:lang w:eastAsia="en-US"/>
              </w:rPr>
              <w:t>ÖÇ 1,2,4</w:t>
            </w:r>
          </w:p>
        </w:tc>
        <w:tc>
          <w:tcPr>
            <w:tcW w:w="567" w:type="dxa"/>
            <w:tcBorders>
              <w:top w:val="single" w:sz="4" w:space="0" w:color="auto"/>
              <w:left w:val="single" w:sz="4" w:space="0" w:color="auto"/>
              <w:bottom w:val="single" w:sz="4" w:space="0" w:color="auto"/>
              <w:right w:val="single" w:sz="4" w:space="0" w:color="auto"/>
            </w:tcBorders>
          </w:tcPr>
          <w:p w14:paraId="61BF6C73" w14:textId="77777777" w:rsidR="006249F6" w:rsidRPr="004D3B79" w:rsidRDefault="006249F6" w:rsidP="0017453A">
            <w:pPr>
              <w:rPr>
                <w:rFonts w:eastAsia="Calibri"/>
                <w:sz w:val="20"/>
                <w:szCs w:val="20"/>
                <w:lang w:eastAsia="en-US"/>
              </w:rPr>
            </w:pPr>
            <w:r w:rsidRPr="004D3B79">
              <w:rPr>
                <w:rFonts w:eastAsia="Calibri"/>
                <w:sz w:val="20"/>
                <w:szCs w:val="20"/>
                <w:lang w:eastAsia="en-US"/>
              </w:rPr>
              <w:t>ÖÇ1,2</w:t>
            </w:r>
          </w:p>
        </w:tc>
        <w:tc>
          <w:tcPr>
            <w:tcW w:w="709" w:type="dxa"/>
            <w:tcBorders>
              <w:top w:val="single" w:sz="4" w:space="0" w:color="auto"/>
              <w:left w:val="single" w:sz="4" w:space="0" w:color="auto"/>
              <w:bottom w:val="single" w:sz="4" w:space="0" w:color="auto"/>
              <w:right w:val="single" w:sz="4" w:space="0" w:color="auto"/>
            </w:tcBorders>
          </w:tcPr>
          <w:p w14:paraId="07B04F5F" w14:textId="77777777" w:rsidR="006249F6" w:rsidRPr="004D3B79" w:rsidRDefault="006249F6" w:rsidP="0017453A">
            <w:pPr>
              <w:rPr>
                <w:rFonts w:eastAsia="Calibri"/>
                <w:sz w:val="20"/>
                <w:szCs w:val="20"/>
                <w:lang w:eastAsia="en-US"/>
              </w:rPr>
            </w:pPr>
            <w:r w:rsidRPr="004D3B79">
              <w:rPr>
                <w:rFonts w:eastAsia="Calibri"/>
                <w:sz w:val="20"/>
                <w:szCs w:val="20"/>
                <w:lang w:eastAsia="en-US"/>
              </w:rPr>
              <w:t>ÖÇ 5</w:t>
            </w:r>
          </w:p>
        </w:tc>
      </w:tr>
    </w:tbl>
    <w:p w14:paraId="6404459E" w14:textId="77777777" w:rsidR="002712BD" w:rsidRPr="004D3B79" w:rsidRDefault="002712BD" w:rsidP="006249F6">
      <w:pPr>
        <w:jc w:val="both"/>
        <w:rPr>
          <w:b/>
          <w:sz w:val="20"/>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1897"/>
      </w:tblGrid>
      <w:tr w:rsidR="00FE7A9F" w:rsidRPr="004D3B79" w14:paraId="1102DC0B" w14:textId="77777777" w:rsidTr="6955CFBE">
        <w:trPr>
          <w:trHeight w:val="264"/>
        </w:trPr>
        <w:tc>
          <w:tcPr>
            <w:tcW w:w="9385" w:type="dxa"/>
            <w:gridSpan w:val="4"/>
          </w:tcPr>
          <w:p w14:paraId="12EFB517" w14:textId="77777777" w:rsidR="006249F6" w:rsidRPr="004D3B79" w:rsidRDefault="006249F6" w:rsidP="00C22F9D">
            <w:pPr>
              <w:rPr>
                <w:b/>
                <w:sz w:val="20"/>
                <w:szCs w:val="20"/>
              </w:rPr>
            </w:pPr>
            <w:r w:rsidRPr="004D3B79">
              <w:rPr>
                <w:b/>
                <w:sz w:val="20"/>
                <w:szCs w:val="20"/>
              </w:rPr>
              <w:t xml:space="preserve">AKTS Tablosu: </w:t>
            </w:r>
          </w:p>
        </w:tc>
      </w:tr>
      <w:tr w:rsidR="00FE7A9F" w:rsidRPr="004D3B79" w14:paraId="73179306" w14:textId="77777777" w:rsidTr="6955CFBE">
        <w:trPr>
          <w:trHeight w:val="264"/>
        </w:trPr>
        <w:tc>
          <w:tcPr>
            <w:tcW w:w="5507" w:type="dxa"/>
          </w:tcPr>
          <w:p w14:paraId="35C05DAD" w14:textId="77777777" w:rsidR="006249F6" w:rsidRPr="004D3B79" w:rsidRDefault="006249F6" w:rsidP="00C22F9D">
            <w:pPr>
              <w:rPr>
                <w:b/>
                <w:sz w:val="20"/>
                <w:szCs w:val="20"/>
              </w:rPr>
            </w:pPr>
            <w:r w:rsidRPr="004D3B79">
              <w:rPr>
                <w:b/>
                <w:sz w:val="20"/>
                <w:szCs w:val="20"/>
              </w:rPr>
              <w:t xml:space="preserve">Derse İlişkin Etkinlikler </w:t>
            </w:r>
          </w:p>
        </w:tc>
        <w:tc>
          <w:tcPr>
            <w:tcW w:w="901" w:type="dxa"/>
          </w:tcPr>
          <w:p w14:paraId="2FD67ADC" w14:textId="77777777" w:rsidR="006249F6" w:rsidRPr="004D3B79" w:rsidRDefault="006249F6" w:rsidP="00C22F9D">
            <w:pPr>
              <w:jc w:val="center"/>
              <w:rPr>
                <w:sz w:val="20"/>
                <w:szCs w:val="20"/>
              </w:rPr>
            </w:pPr>
            <w:r w:rsidRPr="004D3B79">
              <w:rPr>
                <w:sz w:val="20"/>
                <w:szCs w:val="20"/>
              </w:rPr>
              <w:t>Sayısı</w:t>
            </w:r>
          </w:p>
        </w:tc>
        <w:tc>
          <w:tcPr>
            <w:tcW w:w="1080" w:type="dxa"/>
          </w:tcPr>
          <w:p w14:paraId="52340890" w14:textId="77777777" w:rsidR="006249F6" w:rsidRPr="004D3B79" w:rsidRDefault="006249F6" w:rsidP="00C22F9D">
            <w:pPr>
              <w:jc w:val="center"/>
              <w:rPr>
                <w:sz w:val="20"/>
                <w:szCs w:val="20"/>
              </w:rPr>
            </w:pPr>
            <w:r w:rsidRPr="004D3B79">
              <w:rPr>
                <w:sz w:val="20"/>
                <w:szCs w:val="20"/>
              </w:rPr>
              <w:t>Süresi</w:t>
            </w:r>
          </w:p>
          <w:p w14:paraId="31395075" w14:textId="77777777" w:rsidR="006249F6" w:rsidRPr="004D3B79" w:rsidRDefault="006249F6" w:rsidP="00C22F9D">
            <w:pPr>
              <w:jc w:val="center"/>
              <w:rPr>
                <w:sz w:val="20"/>
                <w:szCs w:val="20"/>
              </w:rPr>
            </w:pPr>
            <w:r w:rsidRPr="004D3B79">
              <w:rPr>
                <w:sz w:val="20"/>
                <w:szCs w:val="20"/>
              </w:rPr>
              <w:t>(saat)</w:t>
            </w:r>
          </w:p>
        </w:tc>
        <w:tc>
          <w:tcPr>
            <w:tcW w:w="1897" w:type="dxa"/>
          </w:tcPr>
          <w:p w14:paraId="7ED071AA" w14:textId="77777777" w:rsidR="006249F6" w:rsidRPr="004D3B79" w:rsidRDefault="006249F6" w:rsidP="00C22F9D">
            <w:pPr>
              <w:jc w:val="center"/>
              <w:rPr>
                <w:sz w:val="20"/>
                <w:szCs w:val="20"/>
              </w:rPr>
            </w:pPr>
            <w:r w:rsidRPr="004D3B79">
              <w:rPr>
                <w:sz w:val="20"/>
                <w:szCs w:val="20"/>
              </w:rPr>
              <w:t xml:space="preserve">Toplam </w:t>
            </w:r>
            <w:proofErr w:type="spellStart"/>
            <w:r w:rsidRPr="004D3B79">
              <w:rPr>
                <w:sz w:val="20"/>
                <w:szCs w:val="20"/>
              </w:rPr>
              <w:t>İşyükü</w:t>
            </w:r>
            <w:proofErr w:type="spellEnd"/>
          </w:p>
          <w:p w14:paraId="1DA58CCF" w14:textId="77777777" w:rsidR="006249F6" w:rsidRPr="004D3B79" w:rsidRDefault="006249F6" w:rsidP="00C22F9D">
            <w:pPr>
              <w:jc w:val="center"/>
              <w:rPr>
                <w:sz w:val="20"/>
                <w:szCs w:val="20"/>
              </w:rPr>
            </w:pPr>
            <w:r w:rsidRPr="004D3B79">
              <w:rPr>
                <w:sz w:val="20"/>
                <w:szCs w:val="20"/>
              </w:rPr>
              <w:t xml:space="preserve">(Saat) </w:t>
            </w:r>
          </w:p>
        </w:tc>
      </w:tr>
      <w:tr w:rsidR="00FE7A9F" w:rsidRPr="004D3B79" w14:paraId="7D31A4F6" w14:textId="77777777" w:rsidTr="6955CFBE">
        <w:trPr>
          <w:trHeight w:val="264"/>
        </w:trPr>
        <w:tc>
          <w:tcPr>
            <w:tcW w:w="5507" w:type="dxa"/>
          </w:tcPr>
          <w:p w14:paraId="6A70455D" w14:textId="77777777" w:rsidR="006249F6" w:rsidRPr="004D3B79" w:rsidRDefault="006249F6" w:rsidP="00C22F9D">
            <w:pPr>
              <w:rPr>
                <w:b/>
                <w:sz w:val="20"/>
                <w:szCs w:val="20"/>
              </w:rPr>
            </w:pPr>
            <w:r w:rsidRPr="004D3B79">
              <w:rPr>
                <w:b/>
                <w:sz w:val="20"/>
                <w:szCs w:val="20"/>
              </w:rPr>
              <w:t>Ders içi etkinlikler</w:t>
            </w:r>
          </w:p>
        </w:tc>
        <w:tc>
          <w:tcPr>
            <w:tcW w:w="901" w:type="dxa"/>
          </w:tcPr>
          <w:p w14:paraId="7021E81C" w14:textId="77777777" w:rsidR="006249F6" w:rsidRPr="004D3B79" w:rsidRDefault="006249F6" w:rsidP="00C22F9D">
            <w:pPr>
              <w:jc w:val="center"/>
              <w:rPr>
                <w:sz w:val="20"/>
                <w:szCs w:val="20"/>
              </w:rPr>
            </w:pPr>
          </w:p>
        </w:tc>
        <w:tc>
          <w:tcPr>
            <w:tcW w:w="1080" w:type="dxa"/>
          </w:tcPr>
          <w:p w14:paraId="5FD26684" w14:textId="77777777" w:rsidR="006249F6" w:rsidRPr="004D3B79" w:rsidRDefault="006249F6" w:rsidP="00C22F9D">
            <w:pPr>
              <w:jc w:val="center"/>
              <w:rPr>
                <w:sz w:val="20"/>
                <w:szCs w:val="20"/>
              </w:rPr>
            </w:pPr>
          </w:p>
        </w:tc>
        <w:tc>
          <w:tcPr>
            <w:tcW w:w="1897" w:type="dxa"/>
          </w:tcPr>
          <w:p w14:paraId="25B3C8F8" w14:textId="77777777" w:rsidR="006249F6" w:rsidRPr="004D3B79" w:rsidRDefault="006249F6" w:rsidP="00C22F9D">
            <w:pPr>
              <w:jc w:val="center"/>
              <w:rPr>
                <w:sz w:val="20"/>
                <w:szCs w:val="20"/>
              </w:rPr>
            </w:pPr>
          </w:p>
        </w:tc>
      </w:tr>
      <w:tr w:rsidR="00FE7A9F" w:rsidRPr="004D3B79" w14:paraId="6E7A110F" w14:textId="77777777" w:rsidTr="6955CFBE">
        <w:trPr>
          <w:trHeight w:val="264"/>
        </w:trPr>
        <w:tc>
          <w:tcPr>
            <w:tcW w:w="5507" w:type="dxa"/>
          </w:tcPr>
          <w:p w14:paraId="74926D85" w14:textId="77777777" w:rsidR="006249F6" w:rsidRPr="004D3B79" w:rsidRDefault="006249F6" w:rsidP="00C22F9D">
            <w:pPr>
              <w:ind w:firstLine="567"/>
              <w:rPr>
                <w:sz w:val="20"/>
                <w:szCs w:val="20"/>
              </w:rPr>
            </w:pPr>
            <w:r w:rsidRPr="004D3B79">
              <w:rPr>
                <w:sz w:val="20"/>
                <w:szCs w:val="20"/>
              </w:rPr>
              <w:t>Ders anlatımı</w:t>
            </w:r>
          </w:p>
        </w:tc>
        <w:tc>
          <w:tcPr>
            <w:tcW w:w="901" w:type="dxa"/>
          </w:tcPr>
          <w:p w14:paraId="308086C5" w14:textId="77777777" w:rsidR="006249F6" w:rsidRPr="004D3B79" w:rsidRDefault="006249F6" w:rsidP="00C22F9D">
            <w:pPr>
              <w:jc w:val="center"/>
              <w:rPr>
                <w:sz w:val="20"/>
                <w:szCs w:val="20"/>
              </w:rPr>
            </w:pPr>
            <w:r w:rsidRPr="004D3B79">
              <w:rPr>
                <w:sz w:val="20"/>
                <w:szCs w:val="20"/>
              </w:rPr>
              <w:t>14</w:t>
            </w:r>
          </w:p>
        </w:tc>
        <w:tc>
          <w:tcPr>
            <w:tcW w:w="1080" w:type="dxa"/>
          </w:tcPr>
          <w:p w14:paraId="4DBF0C5B" w14:textId="77777777" w:rsidR="006249F6" w:rsidRPr="004D3B79" w:rsidRDefault="006249F6" w:rsidP="00C22F9D">
            <w:pPr>
              <w:jc w:val="center"/>
              <w:rPr>
                <w:sz w:val="20"/>
                <w:szCs w:val="20"/>
              </w:rPr>
            </w:pPr>
            <w:r w:rsidRPr="004D3B79">
              <w:rPr>
                <w:sz w:val="20"/>
                <w:szCs w:val="20"/>
              </w:rPr>
              <w:t>2</w:t>
            </w:r>
          </w:p>
        </w:tc>
        <w:tc>
          <w:tcPr>
            <w:tcW w:w="1897" w:type="dxa"/>
          </w:tcPr>
          <w:p w14:paraId="3549E244" w14:textId="77777777" w:rsidR="006249F6" w:rsidRPr="004D3B79" w:rsidRDefault="006249F6" w:rsidP="00C22F9D">
            <w:pPr>
              <w:jc w:val="center"/>
              <w:rPr>
                <w:sz w:val="20"/>
                <w:szCs w:val="20"/>
              </w:rPr>
            </w:pPr>
            <w:r w:rsidRPr="004D3B79">
              <w:rPr>
                <w:sz w:val="20"/>
                <w:szCs w:val="20"/>
              </w:rPr>
              <w:t>28</w:t>
            </w:r>
          </w:p>
        </w:tc>
      </w:tr>
      <w:tr w:rsidR="00FE7A9F" w:rsidRPr="004D3B79" w14:paraId="777C8A6B" w14:textId="77777777" w:rsidTr="6955CFBE">
        <w:trPr>
          <w:trHeight w:val="264"/>
        </w:trPr>
        <w:tc>
          <w:tcPr>
            <w:tcW w:w="5507" w:type="dxa"/>
          </w:tcPr>
          <w:p w14:paraId="5BED5BCB" w14:textId="77777777" w:rsidR="006249F6" w:rsidRPr="004D3B79" w:rsidRDefault="006249F6" w:rsidP="00C22F9D">
            <w:pPr>
              <w:ind w:firstLine="567"/>
              <w:rPr>
                <w:sz w:val="20"/>
                <w:szCs w:val="20"/>
              </w:rPr>
            </w:pPr>
            <w:r w:rsidRPr="004D3B79">
              <w:rPr>
                <w:sz w:val="20"/>
                <w:szCs w:val="20"/>
              </w:rPr>
              <w:t>Uygulama</w:t>
            </w:r>
          </w:p>
        </w:tc>
        <w:tc>
          <w:tcPr>
            <w:tcW w:w="901" w:type="dxa"/>
          </w:tcPr>
          <w:p w14:paraId="3BE75197" w14:textId="77777777" w:rsidR="006249F6" w:rsidRPr="004D3B79" w:rsidRDefault="006249F6" w:rsidP="00C22F9D">
            <w:pPr>
              <w:jc w:val="center"/>
              <w:rPr>
                <w:sz w:val="20"/>
                <w:szCs w:val="20"/>
              </w:rPr>
            </w:pPr>
            <w:r w:rsidRPr="004D3B79">
              <w:rPr>
                <w:sz w:val="20"/>
                <w:szCs w:val="20"/>
              </w:rPr>
              <w:t>0</w:t>
            </w:r>
          </w:p>
        </w:tc>
        <w:tc>
          <w:tcPr>
            <w:tcW w:w="1080" w:type="dxa"/>
          </w:tcPr>
          <w:p w14:paraId="3431D557" w14:textId="77777777" w:rsidR="006249F6" w:rsidRPr="004D3B79" w:rsidRDefault="006249F6" w:rsidP="00C22F9D">
            <w:pPr>
              <w:jc w:val="center"/>
              <w:rPr>
                <w:sz w:val="20"/>
                <w:szCs w:val="20"/>
              </w:rPr>
            </w:pPr>
            <w:r w:rsidRPr="004D3B79">
              <w:rPr>
                <w:sz w:val="20"/>
                <w:szCs w:val="20"/>
              </w:rPr>
              <w:t>0</w:t>
            </w:r>
          </w:p>
        </w:tc>
        <w:tc>
          <w:tcPr>
            <w:tcW w:w="1897" w:type="dxa"/>
          </w:tcPr>
          <w:p w14:paraId="76D22905" w14:textId="77777777" w:rsidR="006249F6" w:rsidRPr="004D3B79" w:rsidRDefault="006249F6" w:rsidP="00C22F9D">
            <w:pPr>
              <w:jc w:val="center"/>
              <w:rPr>
                <w:sz w:val="20"/>
                <w:szCs w:val="20"/>
              </w:rPr>
            </w:pPr>
            <w:r w:rsidRPr="004D3B79">
              <w:rPr>
                <w:sz w:val="20"/>
                <w:szCs w:val="20"/>
              </w:rPr>
              <w:t>0</w:t>
            </w:r>
          </w:p>
        </w:tc>
      </w:tr>
      <w:tr w:rsidR="00FE7A9F" w:rsidRPr="004D3B79" w14:paraId="789CF7B0" w14:textId="77777777" w:rsidTr="6955CFBE">
        <w:trPr>
          <w:trHeight w:val="250"/>
        </w:trPr>
        <w:tc>
          <w:tcPr>
            <w:tcW w:w="9385" w:type="dxa"/>
            <w:gridSpan w:val="4"/>
          </w:tcPr>
          <w:p w14:paraId="7FD71065" w14:textId="0A14102F" w:rsidR="006249F6" w:rsidRPr="004D3B79" w:rsidRDefault="006249F6" w:rsidP="006249F6">
            <w:pPr>
              <w:rPr>
                <w:b/>
                <w:sz w:val="20"/>
                <w:szCs w:val="20"/>
              </w:rPr>
            </w:pPr>
            <w:r w:rsidRPr="004D3B79">
              <w:rPr>
                <w:b/>
                <w:sz w:val="20"/>
                <w:szCs w:val="20"/>
              </w:rPr>
              <w:t xml:space="preserve">Sınavlar </w:t>
            </w:r>
            <w:r w:rsidRPr="004D3B79">
              <w:rPr>
                <w:sz w:val="20"/>
                <w:szCs w:val="20"/>
              </w:rPr>
              <w:t>(Sınav ders saatleri içerisinde gerçekleşirse, sınav süresi ders içi etkinliklerden düşürülmelidir)</w:t>
            </w:r>
          </w:p>
        </w:tc>
      </w:tr>
      <w:tr w:rsidR="00FE7A9F" w:rsidRPr="004D3B79" w14:paraId="292CE0AB" w14:textId="77777777" w:rsidTr="6955CFBE">
        <w:trPr>
          <w:trHeight w:val="250"/>
        </w:trPr>
        <w:tc>
          <w:tcPr>
            <w:tcW w:w="5507" w:type="dxa"/>
          </w:tcPr>
          <w:p w14:paraId="38D704A9" w14:textId="77777777" w:rsidR="006249F6" w:rsidRPr="004D3B79" w:rsidRDefault="006249F6" w:rsidP="00C22F9D">
            <w:pPr>
              <w:ind w:left="540"/>
              <w:rPr>
                <w:sz w:val="20"/>
                <w:szCs w:val="20"/>
              </w:rPr>
            </w:pPr>
            <w:r w:rsidRPr="004D3B79">
              <w:rPr>
                <w:sz w:val="20"/>
                <w:szCs w:val="20"/>
              </w:rPr>
              <w:t xml:space="preserve">Vize Sınavı  </w:t>
            </w:r>
          </w:p>
        </w:tc>
        <w:tc>
          <w:tcPr>
            <w:tcW w:w="901" w:type="dxa"/>
          </w:tcPr>
          <w:p w14:paraId="2BDAACA0" w14:textId="77777777" w:rsidR="006249F6" w:rsidRPr="004D3B79" w:rsidRDefault="006249F6" w:rsidP="00C22F9D">
            <w:pPr>
              <w:jc w:val="center"/>
              <w:rPr>
                <w:sz w:val="20"/>
                <w:szCs w:val="20"/>
              </w:rPr>
            </w:pPr>
            <w:r w:rsidRPr="004D3B79">
              <w:rPr>
                <w:sz w:val="20"/>
                <w:szCs w:val="20"/>
              </w:rPr>
              <w:t>1</w:t>
            </w:r>
          </w:p>
        </w:tc>
        <w:tc>
          <w:tcPr>
            <w:tcW w:w="1080" w:type="dxa"/>
          </w:tcPr>
          <w:p w14:paraId="7F1D38CF" w14:textId="77777777" w:rsidR="006249F6" w:rsidRPr="004D3B79" w:rsidRDefault="006249F6" w:rsidP="00C22F9D">
            <w:pPr>
              <w:jc w:val="center"/>
              <w:rPr>
                <w:sz w:val="20"/>
                <w:szCs w:val="20"/>
              </w:rPr>
            </w:pPr>
            <w:r w:rsidRPr="004D3B79">
              <w:rPr>
                <w:sz w:val="20"/>
                <w:szCs w:val="20"/>
              </w:rPr>
              <w:t>2</w:t>
            </w:r>
          </w:p>
        </w:tc>
        <w:tc>
          <w:tcPr>
            <w:tcW w:w="1897" w:type="dxa"/>
          </w:tcPr>
          <w:p w14:paraId="1F19505E" w14:textId="77777777" w:rsidR="006249F6" w:rsidRPr="004D3B79" w:rsidRDefault="006249F6" w:rsidP="00C22F9D">
            <w:pPr>
              <w:jc w:val="center"/>
              <w:rPr>
                <w:sz w:val="20"/>
                <w:szCs w:val="20"/>
              </w:rPr>
            </w:pPr>
            <w:r w:rsidRPr="004D3B79">
              <w:rPr>
                <w:sz w:val="20"/>
                <w:szCs w:val="20"/>
              </w:rPr>
              <w:t>2</w:t>
            </w:r>
          </w:p>
        </w:tc>
      </w:tr>
      <w:tr w:rsidR="00FE7A9F" w:rsidRPr="004D3B79" w14:paraId="0BFF7F57" w14:textId="77777777" w:rsidTr="6955CFBE">
        <w:trPr>
          <w:trHeight w:val="250"/>
        </w:trPr>
        <w:tc>
          <w:tcPr>
            <w:tcW w:w="5507" w:type="dxa"/>
          </w:tcPr>
          <w:p w14:paraId="39B3D4A4" w14:textId="77777777" w:rsidR="006249F6" w:rsidRPr="004D3B79" w:rsidRDefault="006249F6" w:rsidP="00C22F9D">
            <w:pPr>
              <w:ind w:left="540"/>
              <w:rPr>
                <w:sz w:val="20"/>
                <w:szCs w:val="20"/>
              </w:rPr>
            </w:pPr>
            <w:r w:rsidRPr="004D3B79">
              <w:rPr>
                <w:sz w:val="20"/>
                <w:szCs w:val="20"/>
              </w:rPr>
              <w:t>Final Sınavı</w:t>
            </w:r>
          </w:p>
        </w:tc>
        <w:tc>
          <w:tcPr>
            <w:tcW w:w="901" w:type="dxa"/>
          </w:tcPr>
          <w:p w14:paraId="42F16D39" w14:textId="77777777" w:rsidR="006249F6" w:rsidRPr="004D3B79" w:rsidRDefault="006249F6" w:rsidP="00C22F9D">
            <w:pPr>
              <w:jc w:val="center"/>
              <w:rPr>
                <w:sz w:val="20"/>
                <w:szCs w:val="20"/>
              </w:rPr>
            </w:pPr>
            <w:r w:rsidRPr="004D3B79">
              <w:rPr>
                <w:sz w:val="20"/>
                <w:szCs w:val="20"/>
              </w:rPr>
              <w:t>1</w:t>
            </w:r>
          </w:p>
        </w:tc>
        <w:tc>
          <w:tcPr>
            <w:tcW w:w="1080" w:type="dxa"/>
          </w:tcPr>
          <w:p w14:paraId="42F7EEC9" w14:textId="77777777" w:rsidR="006249F6" w:rsidRPr="004D3B79" w:rsidRDefault="006249F6" w:rsidP="00C22F9D">
            <w:pPr>
              <w:jc w:val="center"/>
              <w:rPr>
                <w:sz w:val="20"/>
                <w:szCs w:val="20"/>
              </w:rPr>
            </w:pPr>
            <w:r w:rsidRPr="004D3B79">
              <w:rPr>
                <w:sz w:val="20"/>
                <w:szCs w:val="20"/>
              </w:rPr>
              <w:t>2</w:t>
            </w:r>
          </w:p>
        </w:tc>
        <w:tc>
          <w:tcPr>
            <w:tcW w:w="1897" w:type="dxa"/>
          </w:tcPr>
          <w:p w14:paraId="3C906F02" w14:textId="77777777" w:rsidR="006249F6" w:rsidRPr="004D3B79" w:rsidRDefault="006249F6" w:rsidP="00C22F9D">
            <w:pPr>
              <w:jc w:val="center"/>
              <w:rPr>
                <w:sz w:val="20"/>
                <w:szCs w:val="20"/>
              </w:rPr>
            </w:pPr>
            <w:r w:rsidRPr="004D3B79">
              <w:rPr>
                <w:sz w:val="20"/>
                <w:szCs w:val="20"/>
              </w:rPr>
              <w:t>2</w:t>
            </w:r>
          </w:p>
        </w:tc>
      </w:tr>
      <w:tr w:rsidR="00FE7A9F" w:rsidRPr="004D3B79" w14:paraId="4E761C0A" w14:textId="77777777" w:rsidTr="6955CFBE">
        <w:trPr>
          <w:trHeight w:val="250"/>
        </w:trPr>
        <w:tc>
          <w:tcPr>
            <w:tcW w:w="5507" w:type="dxa"/>
          </w:tcPr>
          <w:p w14:paraId="63C4D763" w14:textId="77777777" w:rsidR="006249F6" w:rsidRPr="004D3B79" w:rsidRDefault="006249F6" w:rsidP="00C22F9D">
            <w:pPr>
              <w:ind w:left="540"/>
              <w:rPr>
                <w:sz w:val="20"/>
                <w:szCs w:val="20"/>
              </w:rPr>
            </w:pPr>
            <w:r w:rsidRPr="004D3B79">
              <w:rPr>
                <w:sz w:val="20"/>
                <w:szCs w:val="20"/>
              </w:rPr>
              <w:t>Diğer kısa sınav vb.</w:t>
            </w:r>
          </w:p>
        </w:tc>
        <w:tc>
          <w:tcPr>
            <w:tcW w:w="901" w:type="dxa"/>
          </w:tcPr>
          <w:p w14:paraId="1187E64E" w14:textId="77777777" w:rsidR="006249F6" w:rsidRPr="004D3B79" w:rsidRDefault="006249F6" w:rsidP="00C22F9D">
            <w:pPr>
              <w:ind w:left="540"/>
              <w:rPr>
                <w:sz w:val="20"/>
                <w:szCs w:val="20"/>
              </w:rPr>
            </w:pPr>
          </w:p>
        </w:tc>
        <w:tc>
          <w:tcPr>
            <w:tcW w:w="1080" w:type="dxa"/>
          </w:tcPr>
          <w:p w14:paraId="259B030C" w14:textId="77777777" w:rsidR="006249F6" w:rsidRPr="004D3B79" w:rsidRDefault="006249F6" w:rsidP="00C22F9D">
            <w:pPr>
              <w:ind w:left="540"/>
              <w:rPr>
                <w:sz w:val="20"/>
                <w:szCs w:val="20"/>
              </w:rPr>
            </w:pPr>
          </w:p>
        </w:tc>
        <w:tc>
          <w:tcPr>
            <w:tcW w:w="1897" w:type="dxa"/>
          </w:tcPr>
          <w:p w14:paraId="46D0AC7D" w14:textId="77777777" w:rsidR="006249F6" w:rsidRPr="004D3B79" w:rsidRDefault="006249F6" w:rsidP="00C22F9D">
            <w:pPr>
              <w:ind w:left="540"/>
              <w:rPr>
                <w:sz w:val="20"/>
                <w:szCs w:val="20"/>
              </w:rPr>
            </w:pPr>
          </w:p>
        </w:tc>
      </w:tr>
      <w:tr w:rsidR="00FE7A9F" w:rsidRPr="004D3B79" w14:paraId="419FE861" w14:textId="77777777" w:rsidTr="6955CFBE">
        <w:trPr>
          <w:trHeight w:val="250"/>
        </w:trPr>
        <w:tc>
          <w:tcPr>
            <w:tcW w:w="9385" w:type="dxa"/>
            <w:gridSpan w:val="4"/>
          </w:tcPr>
          <w:p w14:paraId="241E834D" w14:textId="77777777" w:rsidR="006249F6" w:rsidRPr="004D3B79" w:rsidRDefault="006249F6" w:rsidP="00C22F9D">
            <w:pPr>
              <w:rPr>
                <w:sz w:val="20"/>
                <w:szCs w:val="20"/>
              </w:rPr>
            </w:pPr>
            <w:r w:rsidRPr="004D3B79">
              <w:rPr>
                <w:b/>
                <w:sz w:val="20"/>
                <w:szCs w:val="20"/>
              </w:rPr>
              <w:t>Ders dışı etkinlikler</w:t>
            </w:r>
          </w:p>
        </w:tc>
      </w:tr>
      <w:tr w:rsidR="00FE7A9F" w:rsidRPr="004D3B79" w14:paraId="51C39C95" w14:textId="77777777" w:rsidTr="6955CFBE">
        <w:trPr>
          <w:trHeight w:val="250"/>
        </w:trPr>
        <w:tc>
          <w:tcPr>
            <w:tcW w:w="5507" w:type="dxa"/>
          </w:tcPr>
          <w:p w14:paraId="2EA2AF0D" w14:textId="77777777" w:rsidR="006249F6" w:rsidRPr="004D3B79" w:rsidRDefault="006249F6" w:rsidP="00C22F9D">
            <w:pPr>
              <w:ind w:left="540"/>
              <w:rPr>
                <w:sz w:val="20"/>
                <w:szCs w:val="20"/>
              </w:rPr>
            </w:pPr>
            <w:r w:rsidRPr="004D3B79">
              <w:rPr>
                <w:sz w:val="20"/>
                <w:szCs w:val="20"/>
              </w:rPr>
              <w:t>Haftalık ders öncesi/sonrası hazırlıklar (ders materyallerinin, makalelerin okunması, vb.)</w:t>
            </w:r>
          </w:p>
        </w:tc>
        <w:tc>
          <w:tcPr>
            <w:tcW w:w="901" w:type="dxa"/>
          </w:tcPr>
          <w:p w14:paraId="32224916" w14:textId="77777777" w:rsidR="006249F6" w:rsidRPr="004D3B79" w:rsidRDefault="006249F6" w:rsidP="00C22F9D">
            <w:pPr>
              <w:jc w:val="center"/>
              <w:rPr>
                <w:sz w:val="20"/>
                <w:szCs w:val="20"/>
              </w:rPr>
            </w:pPr>
            <w:r w:rsidRPr="004D3B79">
              <w:rPr>
                <w:sz w:val="20"/>
                <w:szCs w:val="20"/>
              </w:rPr>
              <w:t>14</w:t>
            </w:r>
          </w:p>
        </w:tc>
        <w:tc>
          <w:tcPr>
            <w:tcW w:w="1080" w:type="dxa"/>
          </w:tcPr>
          <w:p w14:paraId="685A8FC8" w14:textId="77777777" w:rsidR="006249F6" w:rsidRPr="004D3B79" w:rsidRDefault="006249F6" w:rsidP="00C22F9D">
            <w:pPr>
              <w:jc w:val="center"/>
              <w:rPr>
                <w:sz w:val="20"/>
                <w:szCs w:val="20"/>
              </w:rPr>
            </w:pPr>
            <w:r w:rsidRPr="004D3B79">
              <w:rPr>
                <w:sz w:val="20"/>
                <w:szCs w:val="20"/>
              </w:rPr>
              <w:t>1</w:t>
            </w:r>
          </w:p>
        </w:tc>
        <w:tc>
          <w:tcPr>
            <w:tcW w:w="1897" w:type="dxa"/>
          </w:tcPr>
          <w:p w14:paraId="754ACDBC" w14:textId="77777777" w:rsidR="006249F6" w:rsidRPr="004D3B79" w:rsidRDefault="006249F6" w:rsidP="00C22F9D">
            <w:pPr>
              <w:jc w:val="center"/>
              <w:rPr>
                <w:sz w:val="20"/>
                <w:szCs w:val="20"/>
              </w:rPr>
            </w:pPr>
            <w:r w:rsidRPr="004D3B79">
              <w:rPr>
                <w:sz w:val="20"/>
                <w:szCs w:val="20"/>
              </w:rPr>
              <w:t>14</w:t>
            </w:r>
          </w:p>
        </w:tc>
      </w:tr>
      <w:tr w:rsidR="00FE7A9F" w:rsidRPr="004D3B79" w14:paraId="127D12A4" w14:textId="77777777" w:rsidTr="6955CFBE">
        <w:trPr>
          <w:trHeight w:val="286"/>
        </w:trPr>
        <w:tc>
          <w:tcPr>
            <w:tcW w:w="5507" w:type="dxa"/>
          </w:tcPr>
          <w:p w14:paraId="585AE08F" w14:textId="77777777" w:rsidR="006249F6" w:rsidRPr="004D3B79" w:rsidRDefault="006249F6" w:rsidP="00C22F9D">
            <w:pPr>
              <w:ind w:firstLine="540"/>
              <w:rPr>
                <w:sz w:val="20"/>
                <w:szCs w:val="20"/>
              </w:rPr>
            </w:pPr>
            <w:r w:rsidRPr="004D3B79">
              <w:rPr>
                <w:sz w:val="20"/>
                <w:szCs w:val="20"/>
              </w:rPr>
              <w:t>Vize sınavına hazırlık</w:t>
            </w:r>
          </w:p>
        </w:tc>
        <w:tc>
          <w:tcPr>
            <w:tcW w:w="901" w:type="dxa"/>
          </w:tcPr>
          <w:p w14:paraId="3165C563" w14:textId="77777777" w:rsidR="006249F6" w:rsidRPr="004D3B79" w:rsidRDefault="006249F6" w:rsidP="00C22F9D">
            <w:pPr>
              <w:jc w:val="center"/>
              <w:rPr>
                <w:sz w:val="20"/>
                <w:szCs w:val="20"/>
              </w:rPr>
            </w:pPr>
            <w:r w:rsidRPr="004D3B79">
              <w:rPr>
                <w:sz w:val="20"/>
                <w:szCs w:val="20"/>
              </w:rPr>
              <w:t>1</w:t>
            </w:r>
          </w:p>
        </w:tc>
        <w:tc>
          <w:tcPr>
            <w:tcW w:w="1080" w:type="dxa"/>
          </w:tcPr>
          <w:p w14:paraId="28522EF9" w14:textId="77777777" w:rsidR="006249F6" w:rsidRPr="004D3B79" w:rsidRDefault="006249F6" w:rsidP="00C22F9D">
            <w:pPr>
              <w:jc w:val="center"/>
              <w:rPr>
                <w:sz w:val="20"/>
                <w:szCs w:val="20"/>
              </w:rPr>
            </w:pPr>
            <w:r w:rsidRPr="004D3B79">
              <w:rPr>
                <w:sz w:val="20"/>
                <w:szCs w:val="20"/>
              </w:rPr>
              <w:t>1</w:t>
            </w:r>
          </w:p>
        </w:tc>
        <w:tc>
          <w:tcPr>
            <w:tcW w:w="1897" w:type="dxa"/>
          </w:tcPr>
          <w:p w14:paraId="73E0CF49" w14:textId="77777777" w:rsidR="006249F6" w:rsidRPr="004D3B79" w:rsidRDefault="006249F6" w:rsidP="00C22F9D">
            <w:pPr>
              <w:jc w:val="center"/>
              <w:rPr>
                <w:sz w:val="20"/>
                <w:szCs w:val="20"/>
              </w:rPr>
            </w:pPr>
            <w:r w:rsidRPr="004D3B79">
              <w:rPr>
                <w:sz w:val="20"/>
                <w:szCs w:val="20"/>
              </w:rPr>
              <w:t>1</w:t>
            </w:r>
          </w:p>
        </w:tc>
      </w:tr>
      <w:tr w:rsidR="00FE7A9F" w:rsidRPr="004D3B79" w14:paraId="2DBD23FA" w14:textId="77777777" w:rsidTr="6955CFBE">
        <w:trPr>
          <w:trHeight w:val="250"/>
        </w:trPr>
        <w:tc>
          <w:tcPr>
            <w:tcW w:w="5507" w:type="dxa"/>
          </w:tcPr>
          <w:p w14:paraId="6340DF70" w14:textId="77777777" w:rsidR="006249F6" w:rsidRPr="004D3B79" w:rsidRDefault="006249F6" w:rsidP="00C22F9D">
            <w:pPr>
              <w:ind w:firstLine="540"/>
              <w:rPr>
                <w:sz w:val="20"/>
                <w:szCs w:val="20"/>
              </w:rPr>
            </w:pPr>
            <w:r w:rsidRPr="004D3B79">
              <w:rPr>
                <w:sz w:val="20"/>
                <w:szCs w:val="20"/>
              </w:rPr>
              <w:lastRenderedPageBreak/>
              <w:t>Final sınavına hazırlık</w:t>
            </w:r>
          </w:p>
        </w:tc>
        <w:tc>
          <w:tcPr>
            <w:tcW w:w="901" w:type="dxa"/>
          </w:tcPr>
          <w:p w14:paraId="4AC8BEED" w14:textId="77777777" w:rsidR="006249F6" w:rsidRPr="004D3B79" w:rsidRDefault="006249F6" w:rsidP="00C22F9D">
            <w:pPr>
              <w:jc w:val="center"/>
              <w:rPr>
                <w:sz w:val="20"/>
                <w:szCs w:val="20"/>
              </w:rPr>
            </w:pPr>
            <w:r w:rsidRPr="004D3B79">
              <w:rPr>
                <w:sz w:val="20"/>
                <w:szCs w:val="20"/>
              </w:rPr>
              <w:t>1</w:t>
            </w:r>
          </w:p>
        </w:tc>
        <w:tc>
          <w:tcPr>
            <w:tcW w:w="1080" w:type="dxa"/>
          </w:tcPr>
          <w:p w14:paraId="125171E0" w14:textId="77777777" w:rsidR="006249F6" w:rsidRPr="004D3B79" w:rsidRDefault="006249F6" w:rsidP="00C22F9D">
            <w:pPr>
              <w:jc w:val="center"/>
              <w:rPr>
                <w:sz w:val="20"/>
                <w:szCs w:val="20"/>
              </w:rPr>
            </w:pPr>
            <w:r w:rsidRPr="004D3B79">
              <w:rPr>
                <w:sz w:val="20"/>
                <w:szCs w:val="20"/>
              </w:rPr>
              <w:t>2</w:t>
            </w:r>
          </w:p>
        </w:tc>
        <w:tc>
          <w:tcPr>
            <w:tcW w:w="1897" w:type="dxa"/>
          </w:tcPr>
          <w:p w14:paraId="598A67CE" w14:textId="77777777" w:rsidR="006249F6" w:rsidRPr="004D3B79" w:rsidRDefault="006249F6" w:rsidP="00C22F9D">
            <w:pPr>
              <w:jc w:val="center"/>
              <w:rPr>
                <w:sz w:val="20"/>
                <w:szCs w:val="20"/>
              </w:rPr>
            </w:pPr>
            <w:r w:rsidRPr="004D3B79">
              <w:rPr>
                <w:sz w:val="20"/>
                <w:szCs w:val="20"/>
              </w:rPr>
              <w:t>2</w:t>
            </w:r>
          </w:p>
        </w:tc>
      </w:tr>
      <w:tr w:rsidR="00FE7A9F" w:rsidRPr="004D3B79" w14:paraId="69D813CA" w14:textId="77777777" w:rsidTr="6955CFBE">
        <w:trPr>
          <w:trHeight w:val="250"/>
        </w:trPr>
        <w:tc>
          <w:tcPr>
            <w:tcW w:w="5507" w:type="dxa"/>
          </w:tcPr>
          <w:p w14:paraId="4C19F500" w14:textId="77777777" w:rsidR="006249F6" w:rsidRPr="004D3B79" w:rsidRDefault="006249F6" w:rsidP="00C22F9D">
            <w:pPr>
              <w:ind w:firstLine="540"/>
              <w:rPr>
                <w:sz w:val="20"/>
                <w:szCs w:val="20"/>
              </w:rPr>
            </w:pPr>
            <w:r w:rsidRPr="004D3B79">
              <w:rPr>
                <w:sz w:val="20"/>
                <w:szCs w:val="20"/>
              </w:rPr>
              <w:t>Bağımsız öğrenme</w:t>
            </w:r>
          </w:p>
        </w:tc>
        <w:tc>
          <w:tcPr>
            <w:tcW w:w="901" w:type="dxa"/>
          </w:tcPr>
          <w:p w14:paraId="1AD8F045" w14:textId="77777777" w:rsidR="006249F6" w:rsidRPr="004D3B79" w:rsidRDefault="006249F6" w:rsidP="00C22F9D">
            <w:pPr>
              <w:jc w:val="center"/>
              <w:rPr>
                <w:sz w:val="20"/>
                <w:szCs w:val="20"/>
              </w:rPr>
            </w:pPr>
            <w:r w:rsidRPr="004D3B79">
              <w:rPr>
                <w:sz w:val="20"/>
                <w:szCs w:val="20"/>
              </w:rPr>
              <w:t>1</w:t>
            </w:r>
          </w:p>
        </w:tc>
        <w:tc>
          <w:tcPr>
            <w:tcW w:w="1080" w:type="dxa"/>
          </w:tcPr>
          <w:p w14:paraId="0F8656CB" w14:textId="77777777" w:rsidR="006249F6" w:rsidRPr="004D3B79" w:rsidRDefault="006249F6" w:rsidP="00C22F9D">
            <w:pPr>
              <w:jc w:val="center"/>
              <w:rPr>
                <w:sz w:val="20"/>
                <w:szCs w:val="20"/>
              </w:rPr>
            </w:pPr>
            <w:r w:rsidRPr="004D3B79">
              <w:rPr>
                <w:sz w:val="20"/>
                <w:szCs w:val="20"/>
              </w:rPr>
              <w:t>1</w:t>
            </w:r>
          </w:p>
        </w:tc>
        <w:tc>
          <w:tcPr>
            <w:tcW w:w="1897" w:type="dxa"/>
          </w:tcPr>
          <w:p w14:paraId="2FBC676A" w14:textId="77777777" w:rsidR="006249F6" w:rsidRPr="004D3B79" w:rsidRDefault="006249F6" w:rsidP="00C22F9D">
            <w:pPr>
              <w:jc w:val="center"/>
              <w:rPr>
                <w:sz w:val="20"/>
                <w:szCs w:val="20"/>
              </w:rPr>
            </w:pPr>
            <w:r w:rsidRPr="004D3B79">
              <w:rPr>
                <w:sz w:val="20"/>
                <w:szCs w:val="20"/>
              </w:rPr>
              <w:t>1</w:t>
            </w:r>
          </w:p>
        </w:tc>
      </w:tr>
      <w:tr w:rsidR="00FE7A9F" w:rsidRPr="004D3B79" w14:paraId="1E9987D2" w14:textId="77777777" w:rsidTr="6955CFBE">
        <w:trPr>
          <w:trHeight w:val="250"/>
        </w:trPr>
        <w:tc>
          <w:tcPr>
            <w:tcW w:w="5507" w:type="dxa"/>
          </w:tcPr>
          <w:p w14:paraId="217C14C3" w14:textId="77777777" w:rsidR="006249F6" w:rsidRPr="004D3B79" w:rsidRDefault="006249F6" w:rsidP="00C22F9D">
            <w:pPr>
              <w:ind w:firstLine="540"/>
              <w:rPr>
                <w:sz w:val="20"/>
                <w:szCs w:val="20"/>
              </w:rPr>
            </w:pPr>
            <w:r w:rsidRPr="004D3B79">
              <w:rPr>
                <w:sz w:val="20"/>
                <w:szCs w:val="20"/>
              </w:rPr>
              <w:t>Diğer kısa sınavlara hazırlık</w:t>
            </w:r>
          </w:p>
        </w:tc>
        <w:tc>
          <w:tcPr>
            <w:tcW w:w="901" w:type="dxa"/>
          </w:tcPr>
          <w:p w14:paraId="3035314A" w14:textId="77777777" w:rsidR="006249F6" w:rsidRPr="004D3B79" w:rsidRDefault="006249F6" w:rsidP="00C22F9D">
            <w:pPr>
              <w:jc w:val="center"/>
              <w:rPr>
                <w:sz w:val="20"/>
                <w:szCs w:val="20"/>
              </w:rPr>
            </w:pPr>
          </w:p>
        </w:tc>
        <w:tc>
          <w:tcPr>
            <w:tcW w:w="1080" w:type="dxa"/>
          </w:tcPr>
          <w:p w14:paraId="03B0C36C" w14:textId="77777777" w:rsidR="006249F6" w:rsidRPr="004D3B79" w:rsidRDefault="006249F6" w:rsidP="00C22F9D">
            <w:pPr>
              <w:jc w:val="center"/>
              <w:rPr>
                <w:sz w:val="20"/>
                <w:szCs w:val="20"/>
              </w:rPr>
            </w:pPr>
          </w:p>
        </w:tc>
        <w:tc>
          <w:tcPr>
            <w:tcW w:w="1897" w:type="dxa"/>
          </w:tcPr>
          <w:p w14:paraId="2F45AA0D" w14:textId="77777777" w:rsidR="006249F6" w:rsidRPr="004D3B79" w:rsidRDefault="006249F6" w:rsidP="00C22F9D">
            <w:pPr>
              <w:jc w:val="center"/>
              <w:rPr>
                <w:sz w:val="20"/>
                <w:szCs w:val="20"/>
              </w:rPr>
            </w:pPr>
          </w:p>
        </w:tc>
      </w:tr>
      <w:tr w:rsidR="00FE7A9F" w:rsidRPr="004D3B79" w14:paraId="7B95A308" w14:textId="77777777" w:rsidTr="6955CFBE">
        <w:trPr>
          <w:trHeight w:val="250"/>
        </w:trPr>
        <w:tc>
          <w:tcPr>
            <w:tcW w:w="5507" w:type="dxa"/>
          </w:tcPr>
          <w:p w14:paraId="02FC47A1" w14:textId="77777777" w:rsidR="006249F6" w:rsidRPr="004D3B79" w:rsidRDefault="006249F6" w:rsidP="00C22F9D">
            <w:pPr>
              <w:ind w:firstLine="540"/>
              <w:rPr>
                <w:sz w:val="20"/>
                <w:szCs w:val="20"/>
              </w:rPr>
            </w:pPr>
            <w:r w:rsidRPr="004D3B79">
              <w:rPr>
                <w:sz w:val="20"/>
                <w:szCs w:val="20"/>
              </w:rPr>
              <w:t>Ödev hazırlama</w:t>
            </w:r>
          </w:p>
        </w:tc>
        <w:tc>
          <w:tcPr>
            <w:tcW w:w="901" w:type="dxa"/>
          </w:tcPr>
          <w:p w14:paraId="235491C7" w14:textId="77777777" w:rsidR="006249F6" w:rsidRPr="004D3B79" w:rsidRDefault="006249F6" w:rsidP="00C22F9D">
            <w:pPr>
              <w:jc w:val="center"/>
              <w:rPr>
                <w:sz w:val="20"/>
                <w:szCs w:val="20"/>
              </w:rPr>
            </w:pPr>
          </w:p>
        </w:tc>
        <w:tc>
          <w:tcPr>
            <w:tcW w:w="1080" w:type="dxa"/>
          </w:tcPr>
          <w:p w14:paraId="7E69522A" w14:textId="77777777" w:rsidR="006249F6" w:rsidRPr="004D3B79" w:rsidRDefault="006249F6" w:rsidP="00C22F9D">
            <w:pPr>
              <w:jc w:val="center"/>
              <w:rPr>
                <w:sz w:val="20"/>
                <w:szCs w:val="20"/>
              </w:rPr>
            </w:pPr>
          </w:p>
        </w:tc>
        <w:tc>
          <w:tcPr>
            <w:tcW w:w="1897" w:type="dxa"/>
          </w:tcPr>
          <w:p w14:paraId="2982020E" w14:textId="77777777" w:rsidR="006249F6" w:rsidRPr="004D3B79" w:rsidRDefault="006249F6" w:rsidP="00C22F9D">
            <w:pPr>
              <w:jc w:val="center"/>
              <w:rPr>
                <w:sz w:val="20"/>
                <w:szCs w:val="20"/>
              </w:rPr>
            </w:pPr>
          </w:p>
        </w:tc>
      </w:tr>
      <w:tr w:rsidR="00FE7A9F" w:rsidRPr="004D3B79" w14:paraId="19DF392C" w14:textId="77777777" w:rsidTr="6955CFBE">
        <w:trPr>
          <w:trHeight w:val="250"/>
        </w:trPr>
        <w:tc>
          <w:tcPr>
            <w:tcW w:w="5507" w:type="dxa"/>
          </w:tcPr>
          <w:p w14:paraId="369C62D7" w14:textId="77777777" w:rsidR="006249F6" w:rsidRPr="004D3B79" w:rsidRDefault="006249F6" w:rsidP="00C22F9D">
            <w:pPr>
              <w:ind w:firstLine="540"/>
              <w:rPr>
                <w:sz w:val="20"/>
                <w:szCs w:val="20"/>
              </w:rPr>
            </w:pPr>
            <w:r w:rsidRPr="004D3B79">
              <w:rPr>
                <w:sz w:val="20"/>
                <w:szCs w:val="20"/>
              </w:rPr>
              <w:t>Sunum hazırlama</w:t>
            </w:r>
          </w:p>
        </w:tc>
        <w:tc>
          <w:tcPr>
            <w:tcW w:w="901" w:type="dxa"/>
          </w:tcPr>
          <w:p w14:paraId="2888B28A" w14:textId="77777777" w:rsidR="006249F6" w:rsidRPr="004D3B79" w:rsidRDefault="006249F6" w:rsidP="00C22F9D">
            <w:pPr>
              <w:jc w:val="center"/>
              <w:rPr>
                <w:sz w:val="20"/>
                <w:szCs w:val="20"/>
              </w:rPr>
            </w:pPr>
          </w:p>
        </w:tc>
        <w:tc>
          <w:tcPr>
            <w:tcW w:w="1080" w:type="dxa"/>
          </w:tcPr>
          <w:p w14:paraId="1F362935" w14:textId="77777777" w:rsidR="006249F6" w:rsidRPr="004D3B79" w:rsidRDefault="006249F6" w:rsidP="00C22F9D">
            <w:pPr>
              <w:jc w:val="center"/>
              <w:rPr>
                <w:sz w:val="20"/>
                <w:szCs w:val="20"/>
              </w:rPr>
            </w:pPr>
          </w:p>
        </w:tc>
        <w:tc>
          <w:tcPr>
            <w:tcW w:w="1897" w:type="dxa"/>
          </w:tcPr>
          <w:p w14:paraId="7BD79E42" w14:textId="77777777" w:rsidR="006249F6" w:rsidRPr="004D3B79" w:rsidRDefault="006249F6" w:rsidP="00C22F9D">
            <w:pPr>
              <w:jc w:val="center"/>
              <w:rPr>
                <w:sz w:val="20"/>
                <w:szCs w:val="20"/>
              </w:rPr>
            </w:pPr>
          </w:p>
        </w:tc>
      </w:tr>
      <w:tr w:rsidR="00FE7A9F" w:rsidRPr="004D3B79" w14:paraId="3226F5B3" w14:textId="77777777" w:rsidTr="6955CFBE">
        <w:trPr>
          <w:trHeight w:val="250"/>
        </w:trPr>
        <w:tc>
          <w:tcPr>
            <w:tcW w:w="5507" w:type="dxa"/>
          </w:tcPr>
          <w:p w14:paraId="23A115BE" w14:textId="5ABCE90B" w:rsidR="006249F6" w:rsidRPr="004D3B79" w:rsidRDefault="6955CFBE" w:rsidP="6955CFBE">
            <w:pPr>
              <w:ind w:firstLine="540"/>
              <w:jc w:val="both"/>
              <w:rPr>
                <w:b/>
                <w:bCs/>
                <w:sz w:val="20"/>
                <w:szCs w:val="20"/>
              </w:rPr>
            </w:pPr>
            <w:r w:rsidRPr="6955CFBE">
              <w:rPr>
                <w:b/>
                <w:bCs/>
                <w:sz w:val="20"/>
                <w:szCs w:val="20"/>
              </w:rPr>
              <w:t xml:space="preserve">Toplam </w:t>
            </w:r>
            <w:proofErr w:type="spellStart"/>
            <w:r w:rsidRPr="6955CFBE">
              <w:rPr>
                <w:b/>
                <w:bCs/>
                <w:sz w:val="20"/>
                <w:szCs w:val="20"/>
              </w:rPr>
              <w:t>İşyükü</w:t>
            </w:r>
            <w:proofErr w:type="spellEnd"/>
            <w:r w:rsidRPr="6955CFBE">
              <w:rPr>
                <w:b/>
                <w:bCs/>
                <w:sz w:val="20"/>
                <w:szCs w:val="20"/>
              </w:rPr>
              <w:t xml:space="preserve"> (Saat )</w:t>
            </w:r>
          </w:p>
        </w:tc>
        <w:tc>
          <w:tcPr>
            <w:tcW w:w="901" w:type="dxa"/>
          </w:tcPr>
          <w:p w14:paraId="75CBDBCF" w14:textId="77777777" w:rsidR="006249F6" w:rsidRPr="004D3B79" w:rsidRDefault="006249F6" w:rsidP="00C22F9D">
            <w:pPr>
              <w:jc w:val="center"/>
              <w:rPr>
                <w:sz w:val="20"/>
                <w:szCs w:val="20"/>
              </w:rPr>
            </w:pPr>
          </w:p>
        </w:tc>
        <w:tc>
          <w:tcPr>
            <w:tcW w:w="1080" w:type="dxa"/>
          </w:tcPr>
          <w:p w14:paraId="28BC8079" w14:textId="77777777" w:rsidR="006249F6" w:rsidRPr="004D3B79" w:rsidRDefault="006249F6" w:rsidP="00C22F9D">
            <w:pPr>
              <w:jc w:val="center"/>
              <w:rPr>
                <w:sz w:val="20"/>
                <w:szCs w:val="20"/>
              </w:rPr>
            </w:pPr>
          </w:p>
        </w:tc>
        <w:tc>
          <w:tcPr>
            <w:tcW w:w="1897" w:type="dxa"/>
          </w:tcPr>
          <w:p w14:paraId="62996790" w14:textId="77777777" w:rsidR="006249F6" w:rsidRPr="004D3B79" w:rsidRDefault="006249F6" w:rsidP="00C22F9D">
            <w:pPr>
              <w:jc w:val="center"/>
              <w:rPr>
                <w:sz w:val="20"/>
                <w:szCs w:val="20"/>
              </w:rPr>
            </w:pPr>
            <w:r w:rsidRPr="004D3B79">
              <w:rPr>
                <w:sz w:val="20"/>
                <w:szCs w:val="20"/>
              </w:rPr>
              <w:t>50/25</w:t>
            </w:r>
          </w:p>
        </w:tc>
      </w:tr>
      <w:tr w:rsidR="0017453A" w:rsidRPr="004D3B79" w14:paraId="127F3578" w14:textId="77777777" w:rsidTr="6955CFBE">
        <w:trPr>
          <w:trHeight w:val="250"/>
        </w:trPr>
        <w:tc>
          <w:tcPr>
            <w:tcW w:w="5507" w:type="dxa"/>
          </w:tcPr>
          <w:p w14:paraId="1BACAD92" w14:textId="77777777" w:rsidR="006249F6" w:rsidRPr="004D3B79" w:rsidRDefault="006249F6" w:rsidP="00C22F9D">
            <w:pPr>
              <w:ind w:firstLine="540"/>
              <w:jc w:val="both"/>
              <w:rPr>
                <w:b/>
                <w:sz w:val="20"/>
                <w:szCs w:val="20"/>
              </w:rPr>
            </w:pPr>
            <w:r w:rsidRPr="004D3B79">
              <w:rPr>
                <w:b/>
                <w:sz w:val="20"/>
                <w:szCs w:val="20"/>
              </w:rPr>
              <w:t xml:space="preserve">Dersin AKTS kredisi </w:t>
            </w:r>
          </w:p>
        </w:tc>
        <w:tc>
          <w:tcPr>
            <w:tcW w:w="901" w:type="dxa"/>
          </w:tcPr>
          <w:p w14:paraId="4A8B6FD6" w14:textId="77777777" w:rsidR="006249F6" w:rsidRPr="004D3B79" w:rsidRDefault="006249F6" w:rsidP="00C22F9D">
            <w:pPr>
              <w:jc w:val="center"/>
              <w:rPr>
                <w:sz w:val="20"/>
                <w:szCs w:val="20"/>
              </w:rPr>
            </w:pPr>
          </w:p>
        </w:tc>
        <w:tc>
          <w:tcPr>
            <w:tcW w:w="1080" w:type="dxa"/>
          </w:tcPr>
          <w:p w14:paraId="624E4E9D" w14:textId="77777777" w:rsidR="006249F6" w:rsidRPr="004D3B79" w:rsidRDefault="006249F6" w:rsidP="00C22F9D">
            <w:pPr>
              <w:jc w:val="center"/>
              <w:rPr>
                <w:sz w:val="20"/>
                <w:szCs w:val="20"/>
              </w:rPr>
            </w:pPr>
          </w:p>
        </w:tc>
        <w:tc>
          <w:tcPr>
            <w:tcW w:w="1897" w:type="dxa"/>
          </w:tcPr>
          <w:p w14:paraId="712AD01F" w14:textId="77777777" w:rsidR="006249F6" w:rsidRPr="004D3B79" w:rsidRDefault="006249F6" w:rsidP="00C22F9D">
            <w:pPr>
              <w:jc w:val="center"/>
              <w:rPr>
                <w:sz w:val="20"/>
                <w:szCs w:val="20"/>
              </w:rPr>
            </w:pPr>
            <w:r w:rsidRPr="004D3B79">
              <w:rPr>
                <w:sz w:val="20"/>
                <w:szCs w:val="20"/>
              </w:rPr>
              <w:t>2</w:t>
            </w:r>
          </w:p>
        </w:tc>
      </w:tr>
    </w:tbl>
    <w:p w14:paraId="71D85617" w14:textId="77777777" w:rsidR="000B2EE5" w:rsidRDefault="000B2EE5" w:rsidP="000B2EE5">
      <w:pPr>
        <w:pStyle w:val="Balk6"/>
        <w:rPr>
          <w:sz w:val="20"/>
          <w:szCs w:val="2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51"/>
        <w:gridCol w:w="1462"/>
        <w:gridCol w:w="1249"/>
        <w:gridCol w:w="1226"/>
        <w:gridCol w:w="1151"/>
        <w:gridCol w:w="1950"/>
      </w:tblGrid>
      <w:tr w:rsidR="000B2EE5" w:rsidRPr="00697727" w14:paraId="6A9BD7B3" w14:textId="77777777" w:rsidTr="00562F44">
        <w:trPr>
          <w:trHeight w:val="176"/>
        </w:trPr>
        <w:tc>
          <w:tcPr>
            <w:tcW w:w="5000" w:type="pct"/>
            <w:gridSpan w:val="7"/>
          </w:tcPr>
          <w:p w14:paraId="28B6099F" w14:textId="77777777" w:rsidR="000B2EE5" w:rsidRPr="001318B7" w:rsidRDefault="000B2EE5" w:rsidP="00B319B5">
            <w:pPr>
              <w:jc w:val="center"/>
              <w:rPr>
                <w:rFonts w:eastAsia="Calibri"/>
                <w:b/>
                <w:sz w:val="16"/>
                <w:szCs w:val="16"/>
              </w:rPr>
            </w:pPr>
            <w:r w:rsidRPr="001318B7">
              <w:rPr>
                <w:rFonts w:eastAsia="Calibri"/>
                <w:b/>
                <w:sz w:val="16"/>
                <w:szCs w:val="16"/>
              </w:rPr>
              <w:t>HEF 2076 ADLİ HEMŞİRELİK DERSİ DERS İÇERİKLERİ VE ÖĞRENİM KAZANIMLARI MATRİSİ</w:t>
            </w:r>
          </w:p>
        </w:tc>
      </w:tr>
      <w:tr w:rsidR="000B2EE5" w:rsidRPr="00697727" w14:paraId="69B5A5F1" w14:textId="77777777" w:rsidTr="00562F44">
        <w:trPr>
          <w:trHeight w:val="176"/>
        </w:trPr>
        <w:tc>
          <w:tcPr>
            <w:tcW w:w="371" w:type="pct"/>
            <w:vMerge w:val="restart"/>
          </w:tcPr>
          <w:p w14:paraId="77AEDE0B" w14:textId="77777777" w:rsidR="000B2EE5" w:rsidRPr="001318B7" w:rsidRDefault="000B2EE5" w:rsidP="00B319B5">
            <w:pPr>
              <w:spacing w:after="120"/>
              <w:jc w:val="center"/>
              <w:rPr>
                <w:b/>
                <w:sz w:val="16"/>
                <w:szCs w:val="16"/>
              </w:rPr>
            </w:pPr>
            <w:r w:rsidRPr="001318B7">
              <w:rPr>
                <w:b/>
                <w:sz w:val="16"/>
                <w:szCs w:val="16"/>
              </w:rPr>
              <w:t>Hafta</w:t>
            </w:r>
          </w:p>
        </w:tc>
        <w:tc>
          <w:tcPr>
            <w:tcW w:w="922" w:type="pct"/>
            <w:vMerge w:val="restart"/>
          </w:tcPr>
          <w:p w14:paraId="0A893B0B" w14:textId="77777777" w:rsidR="000B2EE5" w:rsidRPr="001318B7" w:rsidRDefault="000B2EE5" w:rsidP="00B319B5">
            <w:pPr>
              <w:spacing w:after="120"/>
              <w:rPr>
                <w:b/>
                <w:sz w:val="16"/>
                <w:szCs w:val="16"/>
              </w:rPr>
            </w:pPr>
            <w:r w:rsidRPr="001318B7">
              <w:rPr>
                <w:b/>
                <w:sz w:val="16"/>
                <w:szCs w:val="16"/>
              </w:rPr>
              <w:t>Haftalık Ders İçerikleri</w:t>
            </w:r>
          </w:p>
        </w:tc>
        <w:tc>
          <w:tcPr>
            <w:tcW w:w="3707" w:type="pct"/>
            <w:gridSpan w:val="5"/>
          </w:tcPr>
          <w:p w14:paraId="4DAACFF7" w14:textId="77777777" w:rsidR="000B2EE5" w:rsidRPr="001318B7" w:rsidRDefault="000B2EE5" w:rsidP="00B319B5">
            <w:pPr>
              <w:jc w:val="center"/>
              <w:rPr>
                <w:rFonts w:eastAsia="Calibri"/>
                <w:b/>
                <w:sz w:val="16"/>
                <w:szCs w:val="16"/>
              </w:rPr>
            </w:pPr>
            <w:r w:rsidRPr="001318B7">
              <w:rPr>
                <w:rFonts w:eastAsia="Calibri"/>
                <w:b/>
                <w:sz w:val="16"/>
                <w:szCs w:val="16"/>
              </w:rPr>
              <w:t>Dersin Öğrenim Kazanımları</w:t>
            </w:r>
          </w:p>
        </w:tc>
      </w:tr>
      <w:tr w:rsidR="000B2EE5" w:rsidRPr="00697727" w14:paraId="7D348E8E" w14:textId="77777777" w:rsidTr="00562F44">
        <w:trPr>
          <w:trHeight w:val="1424"/>
        </w:trPr>
        <w:tc>
          <w:tcPr>
            <w:tcW w:w="371" w:type="pct"/>
            <w:vMerge/>
          </w:tcPr>
          <w:p w14:paraId="78AC023D" w14:textId="77777777" w:rsidR="000B2EE5" w:rsidRPr="001318B7" w:rsidRDefault="000B2EE5" w:rsidP="00B319B5">
            <w:pPr>
              <w:spacing w:after="120"/>
              <w:jc w:val="center"/>
              <w:rPr>
                <w:b/>
                <w:sz w:val="16"/>
                <w:szCs w:val="16"/>
              </w:rPr>
            </w:pPr>
          </w:p>
        </w:tc>
        <w:tc>
          <w:tcPr>
            <w:tcW w:w="922" w:type="pct"/>
            <w:vMerge/>
          </w:tcPr>
          <w:p w14:paraId="79DEC961" w14:textId="77777777" w:rsidR="000B2EE5" w:rsidRPr="001318B7" w:rsidRDefault="000B2EE5" w:rsidP="00B319B5">
            <w:pPr>
              <w:spacing w:after="120"/>
              <w:rPr>
                <w:b/>
                <w:sz w:val="16"/>
                <w:szCs w:val="16"/>
              </w:rPr>
            </w:pPr>
          </w:p>
        </w:tc>
        <w:tc>
          <w:tcPr>
            <w:tcW w:w="770" w:type="pct"/>
          </w:tcPr>
          <w:p w14:paraId="72E08BBE" w14:textId="77777777" w:rsidR="000B2EE5" w:rsidRPr="001318B7" w:rsidRDefault="000B2EE5" w:rsidP="00B319B5">
            <w:pPr>
              <w:rPr>
                <w:bCs/>
                <w:color w:val="000000"/>
                <w:sz w:val="16"/>
                <w:szCs w:val="16"/>
              </w:rPr>
            </w:pPr>
            <w:r w:rsidRPr="001318B7">
              <w:rPr>
                <w:bCs/>
                <w:color w:val="000000"/>
                <w:sz w:val="16"/>
                <w:szCs w:val="16"/>
              </w:rPr>
              <w:t>1. Adli hemşirelik ve çalışma alanlarını tanımlayabilme</w:t>
            </w:r>
          </w:p>
        </w:tc>
        <w:tc>
          <w:tcPr>
            <w:tcW w:w="658" w:type="pct"/>
          </w:tcPr>
          <w:p w14:paraId="2B5DDB74" w14:textId="77777777" w:rsidR="000B2EE5" w:rsidRPr="001318B7" w:rsidRDefault="000B2EE5" w:rsidP="00B319B5">
            <w:pPr>
              <w:rPr>
                <w:bCs/>
                <w:sz w:val="16"/>
                <w:szCs w:val="16"/>
              </w:rPr>
            </w:pPr>
            <w:r w:rsidRPr="001318B7">
              <w:rPr>
                <w:bCs/>
                <w:sz w:val="16"/>
                <w:szCs w:val="16"/>
              </w:rPr>
              <w:t>2. Adli olgulara hemşirenin yaklaşımının ne olması gerektiğini ifade edebilme</w:t>
            </w:r>
          </w:p>
        </w:tc>
        <w:tc>
          <w:tcPr>
            <w:tcW w:w="646" w:type="pct"/>
          </w:tcPr>
          <w:p w14:paraId="4AB8CC7A" w14:textId="77777777" w:rsidR="000B2EE5" w:rsidRPr="001318B7" w:rsidRDefault="000B2EE5" w:rsidP="00B319B5">
            <w:pPr>
              <w:rPr>
                <w:sz w:val="16"/>
                <w:szCs w:val="16"/>
              </w:rPr>
            </w:pPr>
            <w:r w:rsidRPr="001318B7">
              <w:rPr>
                <w:sz w:val="16"/>
                <w:szCs w:val="16"/>
              </w:rPr>
              <w:t>3. Adli olgularda fizyolojik ve psikolojik kanıtlara ilişkin farkındalık kazanabilme</w:t>
            </w:r>
          </w:p>
        </w:tc>
        <w:tc>
          <w:tcPr>
            <w:tcW w:w="606" w:type="pct"/>
          </w:tcPr>
          <w:p w14:paraId="2E894E45" w14:textId="77777777" w:rsidR="000B2EE5" w:rsidRPr="001318B7" w:rsidRDefault="000B2EE5" w:rsidP="00B319B5">
            <w:pPr>
              <w:rPr>
                <w:sz w:val="16"/>
                <w:szCs w:val="16"/>
              </w:rPr>
            </w:pPr>
            <w:r w:rsidRPr="001318B7">
              <w:rPr>
                <w:sz w:val="16"/>
                <w:szCs w:val="16"/>
              </w:rPr>
              <w:t>4.Adli olgularda kanıtların korunması, saklanması ve kayıt edilmesinin önemini ifade edebilme</w:t>
            </w:r>
          </w:p>
        </w:tc>
        <w:tc>
          <w:tcPr>
            <w:tcW w:w="1027" w:type="pct"/>
          </w:tcPr>
          <w:p w14:paraId="648C80C2" w14:textId="77777777" w:rsidR="000B2EE5" w:rsidRPr="001318B7" w:rsidRDefault="000B2EE5" w:rsidP="00B319B5">
            <w:pPr>
              <w:rPr>
                <w:bCs/>
                <w:sz w:val="16"/>
                <w:szCs w:val="16"/>
              </w:rPr>
            </w:pPr>
            <w:r w:rsidRPr="001318B7">
              <w:rPr>
                <w:bCs/>
                <w:sz w:val="16"/>
                <w:szCs w:val="16"/>
              </w:rPr>
              <w:t>5. Adli olgularda hemşirenin etik,  mesleki ve yasal sorumluluklarını kavrayabilmesi</w:t>
            </w:r>
          </w:p>
        </w:tc>
      </w:tr>
      <w:tr w:rsidR="000B2EE5" w:rsidRPr="00697727" w14:paraId="577B3520" w14:textId="77777777" w:rsidTr="001318B7">
        <w:trPr>
          <w:trHeight w:val="992"/>
        </w:trPr>
        <w:tc>
          <w:tcPr>
            <w:tcW w:w="371" w:type="pct"/>
          </w:tcPr>
          <w:p w14:paraId="644DD5FE" w14:textId="77777777" w:rsidR="000B2EE5" w:rsidRPr="001318B7" w:rsidRDefault="000B2EE5" w:rsidP="00B319B5">
            <w:pPr>
              <w:tabs>
                <w:tab w:val="left" w:pos="180"/>
              </w:tabs>
              <w:spacing w:after="120"/>
              <w:rPr>
                <w:b/>
                <w:sz w:val="16"/>
                <w:szCs w:val="16"/>
              </w:rPr>
            </w:pPr>
            <w:r w:rsidRPr="001318B7">
              <w:rPr>
                <w:b/>
                <w:sz w:val="16"/>
                <w:szCs w:val="16"/>
              </w:rPr>
              <w:t>1</w:t>
            </w:r>
          </w:p>
        </w:tc>
        <w:tc>
          <w:tcPr>
            <w:tcW w:w="922" w:type="pct"/>
          </w:tcPr>
          <w:p w14:paraId="19176D95" w14:textId="77777777" w:rsidR="000B2EE5" w:rsidRPr="001318B7" w:rsidRDefault="000B2EE5" w:rsidP="00B319B5">
            <w:pPr>
              <w:spacing w:after="120"/>
              <w:rPr>
                <w:bCs/>
                <w:sz w:val="16"/>
                <w:szCs w:val="16"/>
              </w:rPr>
            </w:pPr>
            <w:r w:rsidRPr="001318B7">
              <w:rPr>
                <w:sz w:val="16"/>
                <w:szCs w:val="16"/>
              </w:rPr>
              <w:t xml:space="preserve">Adli Hemşireliğin Tarihsel Gelişimi- Dünya’da ve Türkiye’de Adli Hemşirelik </w:t>
            </w:r>
          </w:p>
        </w:tc>
        <w:tc>
          <w:tcPr>
            <w:tcW w:w="770" w:type="pct"/>
          </w:tcPr>
          <w:p w14:paraId="32D3ADB8" w14:textId="77777777" w:rsidR="000B2EE5" w:rsidRPr="001318B7" w:rsidRDefault="000B2EE5" w:rsidP="00B319B5">
            <w:pPr>
              <w:spacing w:after="120"/>
              <w:jc w:val="center"/>
              <w:rPr>
                <w:sz w:val="16"/>
                <w:szCs w:val="16"/>
              </w:rPr>
            </w:pPr>
            <w:r w:rsidRPr="001318B7">
              <w:rPr>
                <w:sz w:val="16"/>
                <w:szCs w:val="16"/>
              </w:rPr>
              <w:t>X</w:t>
            </w:r>
          </w:p>
        </w:tc>
        <w:tc>
          <w:tcPr>
            <w:tcW w:w="658" w:type="pct"/>
          </w:tcPr>
          <w:p w14:paraId="7DBC3558" w14:textId="77777777" w:rsidR="000B2EE5" w:rsidRPr="001318B7" w:rsidRDefault="000B2EE5" w:rsidP="00B319B5">
            <w:pPr>
              <w:spacing w:after="120"/>
              <w:jc w:val="center"/>
              <w:rPr>
                <w:sz w:val="16"/>
                <w:szCs w:val="16"/>
              </w:rPr>
            </w:pPr>
          </w:p>
        </w:tc>
        <w:tc>
          <w:tcPr>
            <w:tcW w:w="646" w:type="pct"/>
          </w:tcPr>
          <w:p w14:paraId="38577871" w14:textId="77777777" w:rsidR="000B2EE5" w:rsidRPr="001318B7" w:rsidRDefault="000B2EE5" w:rsidP="00B319B5">
            <w:pPr>
              <w:spacing w:after="120"/>
              <w:jc w:val="center"/>
              <w:rPr>
                <w:sz w:val="16"/>
                <w:szCs w:val="16"/>
              </w:rPr>
            </w:pPr>
          </w:p>
        </w:tc>
        <w:tc>
          <w:tcPr>
            <w:tcW w:w="606" w:type="pct"/>
          </w:tcPr>
          <w:p w14:paraId="0EB44A1D" w14:textId="77777777" w:rsidR="000B2EE5" w:rsidRPr="001318B7" w:rsidRDefault="000B2EE5" w:rsidP="00B319B5">
            <w:pPr>
              <w:spacing w:after="120"/>
              <w:jc w:val="center"/>
              <w:rPr>
                <w:sz w:val="16"/>
                <w:szCs w:val="16"/>
              </w:rPr>
            </w:pPr>
          </w:p>
        </w:tc>
        <w:tc>
          <w:tcPr>
            <w:tcW w:w="1027" w:type="pct"/>
          </w:tcPr>
          <w:p w14:paraId="358C03D1" w14:textId="77777777" w:rsidR="000B2EE5" w:rsidRPr="001318B7" w:rsidRDefault="000B2EE5" w:rsidP="00B319B5">
            <w:pPr>
              <w:spacing w:after="120"/>
              <w:jc w:val="center"/>
              <w:rPr>
                <w:sz w:val="16"/>
                <w:szCs w:val="16"/>
              </w:rPr>
            </w:pPr>
          </w:p>
        </w:tc>
      </w:tr>
      <w:tr w:rsidR="000B2EE5" w:rsidRPr="00697727" w14:paraId="2C1AEFEE" w14:textId="77777777" w:rsidTr="00562F44">
        <w:trPr>
          <w:trHeight w:val="836"/>
        </w:trPr>
        <w:tc>
          <w:tcPr>
            <w:tcW w:w="371" w:type="pct"/>
            <w:shd w:val="clear" w:color="auto" w:fill="auto"/>
          </w:tcPr>
          <w:p w14:paraId="2CB2026A" w14:textId="77777777" w:rsidR="000B2EE5" w:rsidRPr="001318B7" w:rsidRDefault="000B2EE5" w:rsidP="00B319B5">
            <w:pPr>
              <w:spacing w:after="120"/>
              <w:rPr>
                <w:b/>
                <w:sz w:val="16"/>
                <w:szCs w:val="16"/>
              </w:rPr>
            </w:pPr>
            <w:r w:rsidRPr="001318B7">
              <w:rPr>
                <w:b/>
                <w:sz w:val="16"/>
                <w:szCs w:val="16"/>
              </w:rPr>
              <w:t>2</w:t>
            </w:r>
          </w:p>
        </w:tc>
        <w:tc>
          <w:tcPr>
            <w:tcW w:w="922" w:type="pct"/>
          </w:tcPr>
          <w:p w14:paraId="441364AA" w14:textId="77777777" w:rsidR="000B2EE5" w:rsidRPr="001318B7" w:rsidRDefault="000B2EE5" w:rsidP="00B319B5">
            <w:pPr>
              <w:spacing w:line="276" w:lineRule="auto"/>
              <w:jc w:val="both"/>
              <w:rPr>
                <w:sz w:val="16"/>
                <w:szCs w:val="16"/>
              </w:rPr>
            </w:pPr>
            <w:r w:rsidRPr="001318B7">
              <w:rPr>
                <w:sz w:val="16"/>
                <w:szCs w:val="16"/>
              </w:rPr>
              <w:t>Adli Hemşireliğin Tanımı, Çalışma Alanı ve Hemşirelerin Adli Sorumluluğu</w:t>
            </w:r>
          </w:p>
          <w:p w14:paraId="3709A487" w14:textId="77777777" w:rsidR="000B2EE5" w:rsidRPr="001318B7" w:rsidRDefault="000B2EE5" w:rsidP="00B319B5">
            <w:pPr>
              <w:spacing w:after="120"/>
              <w:rPr>
                <w:sz w:val="16"/>
                <w:szCs w:val="16"/>
              </w:rPr>
            </w:pPr>
            <w:r w:rsidRPr="001318B7">
              <w:rPr>
                <w:i/>
                <w:sz w:val="16"/>
                <w:szCs w:val="16"/>
              </w:rPr>
              <w:t>Birinci bölüm: Acil Servislerde Adli Hemşirelik</w:t>
            </w:r>
          </w:p>
        </w:tc>
        <w:tc>
          <w:tcPr>
            <w:tcW w:w="770" w:type="pct"/>
          </w:tcPr>
          <w:p w14:paraId="07F98F8F" w14:textId="77777777" w:rsidR="000B2EE5" w:rsidRPr="001318B7" w:rsidRDefault="000B2EE5" w:rsidP="00B319B5">
            <w:pPr>
              <w:spacing w:after="120"/>
              <w:jc w:val="center"/>
              <w:rPr>
                <w:sz w:val="16"/>
                <w:szCs w:val="16"/>
              </w:rPr>
            </w:pPr>
            <w:r w:rsidRPr="001318B7">
              <w:rPr>
                <w:sz w:val="16"/>
                <w:szCs w:val="16"/>
              </w:rPr>
              <w:t>X</w:t>
            </w:r>
          </w:p>
        </w:tc>
        <w:tc>
          <w:tcPr>
            <w:tcW w:w="658" w:type="pct"/>
          </w:tcPr>
          <w:p w14:paraId="0C05237D" w14:textId="77777777" w:rsidR="000B2EE5" w:rsidRPr="001318B7" w:rsidRDefault="000B2EE5" w:rsidP="00B319B5">
            <w:pPr>
              <w:spacing w:after="120"/>
              <w:jc w:val="center"/>
              <w:rPr>
                <w:sz w:val="16"/>
                <w:szCs w:val="16"/>
              </w:rPr>
            </w:pPr>
          </w:p>
        </w:tc>
        <w:tc>
          <w:tcPr>
            <w:tcW w:w="646" w:type="pct"/>
          </w:tcPr>
          <w:p w14:paraId="3C2F3147" w14:textId="77777777" w:rsidR="000B2EE5" w:rsidRPr="001318B7" w:rsidRDefault="000B2EE5" w:rsidP="00B319B5">
            <w:pPr>
              <w:spacing w:after="120"/>
              <w:jc w:val="center"/>
              <w:rPr>
                <w:sz w:val="16"/>
                <w:szCs w:val="16"/>
              </w:rPr>
            </w:pPr>
          </w:p>
        </w:tc>
        <w:tc>
          <w:tcPr>
            <w:tcW w:w="606" w:type="pct"/>
          </w:tcPr>
          <w:p w14:paraId="7982337A" w14:textId="77777777" w:rsidR="000B2EE5" w:rsidRPr="001318B7" w:rsidRDefault="000B2EE5" w:rsidP="00B319B5">
            <w:pPr>
              <w:spacing w:after="120"/>
              <w:jc w:val="center"/>
              <w:rPr>
                <w:sz w:val="16"/>
                <w:szCs w:val="16"/>
              </w:rPr>
            </w:pPr>
          </w:p>
        </w:tc>
        <w:tc>
          <w:tcPr>
            <w:tcW w:w="1027" w:type="pct"/>
          </w:tcPr>
          <w:p w14:paraId="12FDC27D" w14:textId="77777777" w:rsidR="000B2EE5" w:rsidRPr="001318B7" w:rsidRDefault="000B2EE5" w:rsidP="00B319B5">
            <w:pPr>
              <w:spacing w:after="120"/>
              <w:jc w:val="center"/>
              <w:rPr>
                <w:sz w:val="16"/>
                <w:szCs w:val="16"/>
              </w:rPr>
            </w:pPr>
          </w:p>
        </w:tc>
      </w:tr>
      <w:tr w:rsidR="000B2EE5" w:rsidRPr="00697727" w14:paraId="10A02925" w14:textId="77777777" w:rsidTr="00562F44">
        <w:trPr>
          <w:trHeight w:val="694"/>
        </w:trPr>
        <w:tc>
          <w:tcPr>
            <w:tcW w:w="371" w:type="pct"/>
            <w:shd w:val="clear" w:color="auto" w:fill="auto"/>
          </w:tcPr>
          <w:p w14:paraId="207351FB" w14:textId="77777777" w:rsidR="000B2EE5" w:rsidRPr="001318B7" w:rsidRDefault="000B2EE5" w:rsidP="00B319B5">
            <w:pPr>
              <w:spacing w:after="120"/>
              <w:rPr>
                <w:b/>
                <w:sz w:val="16"/>
                <w:szCs w:val="16"/>
              </w:rPr>
            </w:pPr>
            <w:r w:rsidRPr="001318B7">
              <w:rPr>
                <w:b/>
                <w:sz w:val="16"/>
                <w:szCs w:val="16"/>
              </w:rPr>
              <w:t>3</w:t>
            </w:r>
          </w:p>
        </w:tc>
        <w:tc>
          <w:tcPr>
            <w:tcW w:w="922" w:type="pct"/>
          </w:tcPr>
          <w:p w14:paraId="031CDFD5" w14:textId="77777777" w:rsidR="000B2EE5" w:rsidRPr="001318B7" w:rsidRDefault="000B2EE5" w:rsidP="00B319B5">
            <w:pPr>
              <w:spacing w:line="276" w:lineRule="auto"/>
              <w:jc w:val="both"/>
              <w:rPr>
                <w:sz w:val="16"/>
                <w:szCs w:val="16"/>
              </w:rPr>
            </w:pPr>
            <w:r w:rsidRPr="001318B7">
              <w:rPr>
                <w:sz w:val="16"/>
                <w:szCs w:val="16"/>
              </w:rPr>
              <w:t xml:space="preserve">Adli Olgudan Biyolojik Materyallerin (kan, vücut sıvısı </w:t>
            </w:r>
            <w:proofErr w:type="spellStart"/>
            <w:r w:rsidRPr="001318B7">
              <w:rPr>
                <w:sz w:val="16"/>
                <w:szCs w:val="16"/>
              </w:rPr>
              <w:t>vb</w:t>
            </w:r>
            <w:proofErr w:type="spellEnd"/>
            <w:r w:rsidRPr="001318B7">
              <w:rPr>
                <w:sz w:val="16"/>
                <w:szCs w:val="16"/>
              </w:rPr>
              <w:t>) Alınması ve Gönderilmesinde Hemşirenin Rolü</w:t>
            </w:r>
          </w:p>
          <w:p w14:paraId="05C39319" w14:textId="77777777" w:rsidR="000B2EE5" w:rsidRPr="001318B7" w:rsidRDefault="000B2EE5" w:rsidP="00B319B5">
            <w:pPr>
              <w:spacing w:after="120"/>
              <w:rPr>
                <w:sz w:val="16"/>
                <w:szCs w:val="16"/>
              </w:rPr>
            </w:pPr>
            <w:r w:rsidRPr="001318B7">
              <w:rPr>
                <w:i/>
                <w:sz w:val="16"/>
                <w:szCs w:val="16"/>
              </w:rPr>
              <w:t>İkinci bölüm: Acil Servislerde Adli Hemşirelik</w:t>
            </w:r>
          </w:p>
        </w:tc>
        <w:tc>
          <w:tcPr>
            <w:tcW w:w="770" w:type="pct"/>
          </w:tcPr>
          <w:p w14:paraId="3AEED9B6" w14:textId="77777777" w:rsidR="000B2EE5" w:rsidRPr="001318B7" w:rsidRDefault="000B2EE5" w:rsidP="00B319B5">
            <w:pPr>
              <w:spacing w:after="120"/>
              <w:jc w:val="center"/>
              <w:rPr>
                <w:sz w:val="16"/>
                <w:szCs w:val="16"/>
              </w:rPr>
            </w:pPr>
          </w:p>
        </w:tc>
        <w:tc>
          <w:tcPr>
            <w:tcW w:w="658" w:type="pct"/>
          </w:tcPr>
          <w:p w14:paraId="7822EB5A"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6EABE137"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52EBEF32" w14:textId="77777777" w:rsidR="000B2EE5" w:rsidRPr="001318B7" w:rsidRDefault="000B2EE5" w:rsidP="00B319B5">
            <w:pPr>
              <w:spacing w:after="120"/>
              <w:jc w:val="center"/>
              <w:rPr>
                <w:sz w:val="16"/>
                <w:szCs w:val="16"/>
              </w:rPr>
            </w:pPr>
            <w:r w:rsidRPr="001318B7">
              <w:rPr>
                <w:sz w:val="16"/>
                <w:szCs w:val="16"/>
              </w:rPr>
              <w:t>X</w:t>
            </w:r>
          </w:p>
        </w:tc>
        <w:tc>
          <w:tcPr>
            <w:tcW w:w="1027" w:type="pct"/>
          </w:tcPr>
          <w:p w14:paraId="40442083"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3F87199B" w14:textId="77777777" w:rsidTr="00562F44">
        <w:trPr>
          <w:trHeight w:val="70"/>
        </w:trPr>
        <w:tc>
          <w:tcPr>
            <w:tcW w:w="371" w:type="pct"/>
            <w:shd w:val="clear" w:color="auto" w:fill="auto"/>
          </w:tcPr>
          <w:p w14:paraId="6B5724F7" w14:textId="77777777" w:rsidR="000B2EE5" w:rsidRPr="001318B7" w:rsidRDefault="000B2EE5" w:rsidP="00B319B5">
            <w:pPr>
              <w:spacing w:after="120"/>
              <w:rPr>
                <w:b/>
                <w:sz w:val="16"/>
                <w:szCs w:val="16"/>
              </w:rPr>
            </w:pPr>
            <w:r w:rsidRPr="001318B7">
              <w:rPr>
                <w:b/>
                <w:sz w:val="16"/>
                <w:szCs w:val="16"/>
              </w:rPr>
              <w:t>4</w:t>
            </w:r>
          </w:p>
        </w:tc>
        <w:tc>
          <w:tcPr>
            <w:tcW w:w="922" w:type="pct"/>
          </w:tcPr>
          <w:p w14:paraId="0931FE3C" w14:textId="77777777" w:rsidR="000B2EE5" w:rsidRPr="001318B7" w:rsidRDefault="000B2EE5" w:rsidP="00B319B5">
            <w:pPr>
              <w:spacing w:after="120"/>
              <w:rPr>
                <w:sz w:val="16"/>
                <w:szCs w:val="16"/>
              </w:rPr>
            </w:pPr>
            <w:r w:rsidRPr="001318B7">
              <w:rPr>
                <w:sz w:val="16"/>
                <w:szCs w:val="16"/>
              </w:rPr>
              <w:t>Yaralanmalarda Adli Boyut ve Hemşirenin Sorumlulukları</w:t>
            </w:r>
          </w:p>
        </w:tc>
        <w:tc>
          <w:tcPr>
            <w:tcW w:w="770" w:type="pct"/>
          </w:tcPr>
          <w:p w14:paraId="5DF309DA" w14:textId="77777777" w:rsidR="000B2EE5" w:rsidRPr="001318B7" w:rsidRDefault="000B2EE5" w:rsidP="00B319B5">
            <w:pPr>
              <w:spacing w:after="120"/>
              <w:jc w:val="center"/>
              <w:rPr>
                <w:sz w:val="16"/>
                <w:szCs w:val="16"/>
              </w:rPr>
            </w:pPr>
          </w:p>
        </w:tc>
        <w:tc>
          <w:tcPr>
            <w:tcW w:w="658" w:type="pct"/>
          </w:tcPr>
          <w:p w14:paraId="4FCDEA07"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2997F5B9"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45BA7241" w14:textId="77777777" w:rsidR="000B2EE5" w:rsidRPr="001318B7" w:rsidRDefault="000B2EE5" w:rsidP="00B319B5">
            <w:pPr>
              <w:spacing w:after="120"/>
              <w:jc w:val="center"/>
              <w:rPr>
                <w:sz w:val="16"/>
                <w:szCs w:val="16"/>
              </w:rPr>
            </w:pPr>
            <w:r w:rsidRPr="001318B7">
              <w:rPr>
                <w:sz w:val="16"/>
                <w:szCs w:val="16"/>
              </w:rPr>
              <w:t>X</w:t>
            </w:r>
          </w:p>
        </w:tc>
        <w:tc>
          <w:tcPr>
            <w:tcW w:w="1027" w:type="pct"/>
          </w:tcPr>
          <w:p w14:paraId="1CBDFC5C"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7C5B99FC" w14:textId="77777777" w:rsidTr="00562F44">
        <w:trPr>
          <w:trHeight w:val="138"/>
        </w:trPr>
        <w:tc>
          <w:tcPr>
            <w:tcW w:w="371" w:type="pct"/>
            <w:shd w:val="clear" w:color="auto" w:fill="auto"/>
          </w:tcPr>
          <w:p w14:paraId="3CEE3463" w14:textId="77777777" w:rsidR="000B2EE5" w:rsidRPr="001318B7" w:rsidRDefault="000B2EE5" w:rsidP="00B319B5">
            <w:pPr>
              <w:spacing w:after="120"/>
              <w:rPr>
                <w:b/>
                <w:sz w:val="16"/>
                <w:szCs w:val="16"/>
              </w:rPr>
            </w:pPr>
            <w:r w:rsidRPr="001318B7">
              <w:rPr>
                <w:b/>
                <w:sz w:val="16"/>
                <w:szCs w:val="16"/>
              </w:rPr>
              <w:t>5</w:t>
            </w:r>
          </w:p>
        </w:tc>
        <w:tc>
          <w:tcPr>
            <w:tcW w:w="922" w:type="pct"/>
          </w:tcPr>
          <w:p w14:paraId="195C9515" w14:textId="77777777" w:rsidR="000B2EE5" w:rsidRPr="001318B7" w:rsidRDefault="000B2EE5" w:rsidP="00B319B5">
            <w:pPr>
              <w:spacing w:after="120"/>
              <w:rPr>
                <w:sz w:val="16"/>
                <w:szCs w:val="16"/>
              </w:rPr>
            </w:pPr>
            <w:r w:rsidRPr="001318B7">
              <w:rPr>
                <w:sz w:val="16"/>
                <w:szCs w:val="16"/>
              </w:rPr>
              <w:t>Toplumsal cinsiyet eşitsizliği</w:t>
            </w:r>
          </w:p>
        </w:tc>
        <w:tc>
          <w:tcPr>
            <w:tcW w:w="770" w:type="pct"/>
          </w:tcPr>
          <w:p w14:paraId="0FCFF550" w14:textId="77777777" w:rsidR="000B2EE5" w:rsidRPr="001318B7" w:rsidRDefault="000B2EE5" w:rsidP="00B319B5">
            <w:pPr>
              <w:spacing w:after="120"/>
              <w:jc w:val="center"/>
              <w:rPr>
                <w:sz w:val="16"/>
                <w:szCs w:val="16"/>
              </w:rPr>
            </w:pPr>
          </w:p>
        </w:tc>
        <w:tc>
          <w:tcPr>
            <w:tcW w:w="658" w:type="pct"/>
          </w:tcPr>
          <w:p w14:paraId="3802B7C2"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5B506212"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35CF2927" w14:textId="77777777" w:rsidR="000B2EE5" w:rsidRPr="001318B7" w:rsidRDefault="000B2EE5" w:rsidP="00B319B5">
            <w:pPr>
              <w:spacing w:after="120"/>
              <w:jc w:val="center"/>
              <w:rPr>
                <w:sz w:val="16"/>
                <w:szCs w:val="16"/>
              </w:rPr>
            </w:pPr>
          </w:p>
        </w:tc>
        <w:tc>
          <w:tcPr>
            <w:tcW w:w="1027" w:type="pct"/>
          </w:tcPr>
          <w:p w14:paraId="676A841F"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596D0934" w14:textId="77777777" w:rsidTr="00562F44">
        <w:trPr>
          <w:trHeight w:val="314"/>
        </w:trPr>
        <w:tc>
          <w:tcPr>
            <w:tcW w:w="371" w:type="pct"/>
            <w:shd w:val="clear" w:color="auto" w:fill="auto"/>
          </w:tcPr>
          <w:p w14:paraId="612F5AFF" w14:textId="77777777" w:rsidR="000B2EE5" w:rsidRPr="001318B7" w:rsidRDefault="000B2EE5" w:rsidP="00B319B5">
            <w:pPr>
              <w:spacing w:after="120"/>
              <w:rPr>
                <w:b/>
                <w:sz w:val="16"/>
                <w:szCs w:val="16"/>
              </w:rPr>
            </w:pPr>
            <w:r w:rsidRPr="001318B7">
              <w:rPr>
                <w:b/>
                <w:sz w:val="16"/>
                <w:szCs w:val="16"/>
              </w:rPr>
              <w:t>6</w:t>
            </w:r>
          </w:p>
        </w:tc>
        <w:tc>
          <w:tcPr>
            <w:tcW w:w="922" w:type="pct"/>
          </w:tcPr>
          <w:p w14:paraId="70C2CB9D" w14:textId="77777777" w:rsidR="000B2EE5" w:rsidRPr="001318B7" w:rsidRDefault="000B2EE5" w:rsidP="00B319B5">
            <w:pPr>
              <w:spacing w:after="120"/>
              <w:rPr>
                <w:sz w:val="16"/>
                <w:szCs w:val="16"/>
              </w:rPr>
            </w:pPr>
            <w:r w:rsidRPr="001318B7">
              <w:rPr>
                <w:sz w:val="16"/>
                <w:szCs w:val="16"/>
              </w:rPr>
              <w:t>Yakın partner şiddeti, kadına yönelik şiddet</w:t>
            </w:r>
          </w:p>
        </w:tc>
        <w:tc>
          <w:tcPr>
            <w:tcW w:w="770" w:type="pct"/>
          </w:tcPr>
          <w:p w14:paraId="7C0A4436" w14:textId="77777777" w:rsidR="000B2EE5" w:rsidRPr="001318B7" w:rsidRDefault="000B2EE5" w:rsidP="00B319B5">
            <w:pPr>
              <w:spacing w:after="120"/>
              <w:jc w:val="center"/>
              <w:rPr>
                <w:sz w:val="16"/>
                <w:szCs w:val="16"/>
              </w:rPr>
            </w:pPr>
          </w:p>
        </w:tc>
        <w:tc>
          <w:tcPr>
            <w:tcW w:w="658" w:type="pct"/>
          </w:tcPr>
          <w:p w14:paraId="30E7C753"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46D690CC"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307DAD30" w14:textId="77777777" w:rsidR="000B2EE5" w:rsidRPr="001318B7" w:rsidRDefault="000B2EE5" w:rsidP="00B319B5">
            <w:pPr>
              <w:spacing w:after="120"/>
              <w:jc w:val="center"/>
              <w:rPr>
                <w:sz w:val="16"/>
                <w:szCs w:val="16"/>
              </w:rPr>
            </w:pPr>
          </w:p>
        </w:tc>
        <w:tc>
          <w:tcPr>
            <w:tcW w:w="1027" w:type="pct"/>
          </w:tcPr>
          <w:p w14:paraId="6069E46D"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430263D0" w14:textId="77777777" w:rsidTr="00562F44">
        <w:trPr>
          <w:trHeight w:val="252"/>
        </w:trPr>
        <w:tc>
          <w:tcPr>
            <w:tcW w:w="371" w:type="pct"/>
            <w:shd w:val="clear" w:color="auto" w:fill="auto"/>
          </w:tcPr>
          <w:p w14:paraId="47070767" w14:textId="77777777" w:rsidR="000B2EE5" w:rsidRPr="001318B7" w:rsidRDefault="000B2EE5" w:rsidP="00B319B5">
            <w:pPr>
              <w:spacing w:after="120"/>
              <w:rPr>
                <w:b/>
                <w:sz w:val="16"/>
                <w:szCs w:val="16"/>
              </w:rPr>
            </w:pPr>
            <w:r w:rsidRPr="001318B7">
              <w:rPr>
                <w:b/>
                <w:sz w:val="16"/>
                <w:szCs w:val="16"/>
              </w:rPr>
              <w:t>7</w:t>
            </w:r>
          </w:p>
        </w:tc>
        <w:tc>
          <w:tcPr>
            <w:tcW w:w="922" w:type="pct"/>
          </w:tcPr>
          <w:p w14:paraId="73B3C964" w14:textId="77777777" w:rsidR="000B2EE5" w:rsidRPr="001318B7" w:rsidRDefault="000B2EE5" w:rsidP="00B319B5">
            <w:pPr>
              <w:spacing w:after="120"/>
              <w:rPr>
                <w:sz w:val="16"/>
                <w:szCs w:val="16"/>
              </w:rPr>
            </w:pPr>
            <w:r w:rsidRPr="001318B7">
              <w:rPr>
                <w:sz w:val="16"/>
                <w:szCs w:val="16"/>
              </w:rPr>
              <w:t>Aile İçi Şiddet (çocuk) Hemşirenin Sorumlulukları</w:t>
            </w:r>
          </w:p>
        </w:tc>
        <w:tc>
          <w:tcPr>
            <w:tcW w:w="770" w:type="pct"/>
          </w:tcPr>
          <w:p w14:paraId="5341EC66" w14:textId="77777777" w:rsidR="000B2EE5" w:rsidRPr="001318B7" w:rsidRDefault="000B2EE5" w:rsidP="00B319B5">
            <w:pPr>
              <w:spacing w:after="120"/>
              <w:jc w:val="center"/>
              <w:rPr>
                <w:sz w:val="16"/>
                <w:szCs w:val="16"/>
              </w:rPr>
            </w:pPr>
          </w:p>
        </w:tc>
        <w:tc>
          <w:tcPr>
            <w:tcW w:w="658" w:type="pct"/>
          </w:tcPr>
          <w:p w14:paraId="2316F4A0"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42B3635C"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76F793F7" w14:textId="77777777" w:rsidR="000B2EE5" w:rsidRPr="001318B7" w:rsidRDefault="000B2EE5" w:rsidP="00B319B5">
            <w:pPr>
              <w:spacing w:after="120"/>
              <w:jc w:val="center"/>
              <w:rPr>
                <w:sz w:val="16"/>
                <w:szCs w:val="16"/>
              </w:rPr>
            </w:pPr>
          </w:p>
        </w:tc>
        <w:tc>
          <w:tcPr>
            <w:tcW w:w="1027" w:type="pct"/>
          </w:tcPr>
          <w:p w14:paraId="12F458E1"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624DA9B4" w14:textId="77777777" w:rsidTr="00562F44">
        <w:trPr>
          <w:trHeight w:val="615"/>
        </w:trPr>
        <w:tc>
          <w:tcPr>
            <w:tcW w:w="371" w:type="pct"/>
            <w:shd w:val="clear" w:color="auto" w:fill="F2F2F2"/>
          </w:tcPr>
          <w:p w14:paraId="4DBC059E" w14:textId="77777777" w:rsidR="000B2EE5" w:rsidRPr="001318B7" w:rsidRDefault="000B2EE5" w:rsidP="00B319B5">
            <w:pPr>
              <w:spacing w:after="120"/>
              <w:rPr>
                <w:b/>
                <w:sz w:val="16"/>
                <w:szCs w:val="16"/>
              </w:rPr>
            </w:pPr>
            <w:r w:rsidRPr="001318B7">
              <w:rPr>
                <w:b/>
                <w:sz w:val="16"/>
                <w:szCs w:val="16"/>
              </w:rPr>
              <w:t>8</w:t>
            </w:r>
          </w:p>
        </w:tc>
        <w:tc>
          <w:tcPr>
            <w:tcW w:w="922" w:type="pct"/>
          </w:tcPr>
          <w:p w14:paraId="41305D2F" w14:textId="77777777" w:rsidR="000B2EE5" w:rsidRPr="001318B7" w:rsidRDefault="000B2EE5" w:rsidP="00B319B5">
            <w:pPr>
              <w:spacing w:line="276" w:lineRule="auto"/>
              <w:jc w:val="both"/>
              <w:rPr>
                <w:b/>
                <w:sz w:val="16"/>
                <w:szCs w:val="16"/>
              </w:rPr>
            </w:pPr>
            <w:r w:rsidRPr="001318B7">
              <w:rPr>
                <w:b/>
                <w:sz w:val="16"/>
                <w:szCs w:val="16"/>
              </w:rPr>
              <w:t>Ara Sınav</w:t>
            </w:r>
          </w:p>
          <w:p w14:paraId="7773A54B" w14:textId="77777777" w:rsidR="000B2EE5" w:rsidRPr="001318B7" w:rsidRDefault="000B2EE5" w:rsidP="00B319B5">
            <w:pPr>
              <w:spacing w:after="120"/>
              <w:rPr>
                <w:b/>
                <w:sz w:val="16"/>
                <w:szCs w:val="16"/>
              </w:rPr>
            </w:pPr>
            <w:r w:rsidRPr="001318B7">
              <w:rPr>
                <w:sz w:val="16"/>
                <w:szCs w:val="16"/>
              </w:rPr>
              <w:t>Aile İçi Şiddet (yaşlı) Hemşirenin Sorumlulukları</w:t>
            </w:r>
          </w:p>
        </w:tc>
        <w:tc>
          <w:tcPr>
            <w:tcW w:w="770" w:type="pct"/>
            <w:shd w:val="clear" w:color="auto" w:fill="F2F2F2"/>
          </w:tcPr>
          <w:p w14:paraId="2A992A8E" w14:textId="77777777" w:rsidR="000B2EE5" w:rsidRPr="001318B7" w:rsidRDefault="000B2EE5" w:rsidP="00B319B5">
            <w:pPr>
              <w:spacing w:after="120"/>
              <w:jc w:val="center"/>
              <w:rPr>
                <w:b/>
                <w:sz w:val="16"/>
                <w:szCs w:val="16"/>
              </w:rPr>
            </w:pPr>
          </w:p>
        </w:tc>
        <w:tc>
          <w:tcPr>
            <w:tcW w:w="658" w:type="pct"/>
            <w:shd w:val="clear" w:color="auto" w:fill="F2F2F2"/>
          </w:tcPr>
          <w:p w14:paraId="51024A40" w14:textId="77777777" w:rsidR="000B2EE5" w:rsidRPr="001318B7" w:rsidRDefault="000B2EE5" w:rsidP="00B319B5">
            <w:pPr>
              <w:spacing w:after="120"/>
              <w:jc w:val="center"/>
              <w:rPr>
                <w:b/>
                <w:sz w:val="16"/>
                <w:szCs w:val="16"/>
              </w:rPr>
            </w:pPr>
            <w:r w:rsidRPr="001318B7">
              <w:rPr>
                <w:sz w:val="16"/>
                <w:szCs w:val="16"/>
              </w:rPr>
              <w:t>X</w:t>
            </w:r>
          </w:p>
        </w:tc>
        <w:tc>
          <w:tcPr>
            <w:tcW w:w="646" w:type="pct"/>
            <w:shd w:val="clear" w:color="auto" w:fill="F2F2F2"/>
          </w:tcPr>
          <w:p w14:paraId="5FE749B9" w14:textId="77777777" w:rsidR="000B2EE5" w:rsidRPr="001318B7" w:rsidRDefault="000B2EE5" w:rsidP="00B319B5">
            <w:pPr>
              <w:spacing w:after="120"/>
              <w:jc w:val="center"/>
              <w:rPr>
                <w:b/>
                <w:sz w:val="16"/>
                <w:szCs w:val="16"/>
              </w:rPr>
            </w:pPr>
            <w:r w:rsidRPr="001318B7">
              <w:rPr>
                <w:sz w:val="16"/>
                <w:szCs w:val="16"/>
              </w:rPr>
              <w:t>X</w:t>
            </w:r>
          </w:p>
        </w:tc>
        <w:tc>
          <w:tcPr>
            <w:tcW w:w="606" w:type="pct"/>
            <w:shd w:val="clear" w:color="auto" w:fill="F2F2F2"/>
          </w:tcPr>
          <w:p w14:paraId="47041B31" w14:textId="77777777" w:rsidR="000B2EE5" w:rsidRPr="001318B7" w:rsidRDefault="000B2EE5" w:rsidP="00B319B5">
            <w:pPr>
              <w:spacing w:after="120"/>
              <w:jc w:val="center"/>
              <w:rPr>
                <w:b/>
                <w:sz w:val="16"/>
                <w:szCs w:val="16"/>
              </w:rPr>
            </w:pPr>
          </w:p>
        </w:tc>
        <w:tc>
          <w:tcPr>
            <w:tcW w:w="1027" w:type="pct"/>
            <w:shd w:val="clear" w:color="auto" w:fill="F2F2F2"/>
          </w:tcPr>
          <w:p w14:paraId="0394109B" w14:textId="77777777" w:rsidR="000B2EE5" w:rsidRPr="001318B7" w:rsidRDefault="000B2EE5" w:rsidP="00B319B5">
            <w:pPr>
              <w:spacing w:after="120"/>
              <w:jc w:val="center"/>
              <w:rPr>
                <w:b/>
                <w:sz w:val="16"/>
                <w:szCs w:val="16"/>
              </w:rPr>
            </w:pPr>
            <w:r w:rsidRPr="001318B7">
              <w:rPr>
                <w:sz w:val="16"/>
                <w:szCs w:val="16"/>
              </w:rPr>
              <w:t>X</w:t>
            </w:r>
          </w:p>
        </w:tc>
      </w:tr>
      <w:tr w:rsidR="000B2EE5" w:rsidRPr="00697727" w14:paraId="29B12605" w14:textId="77777777" w:rsidTr="00562F44">
        <w:trPr>
          <w:trHeight w:val="42"/>
        </w:trPr>
        <w:tc>
          <w:tcPr>
            <w:tcW w:w="371" w:type="pct"/>
          </w:tcPr>
          <w:p w14:paraId="58743C59" w14:textId="77777777" w:rsidR="000B2EE5" w:rsidRPr="001318B7" w:rsidRDefault="000B2EE5" w:rsidP="00B319B5">
            <w:pPr>
              <w:spacing w:after="120"/>
              <w:rPr>
                <w:b/>
                <w:sz w:val="16"/>
                <w:szCs w:val="16"/>
              </w:rPr>
            </w:pPr>
            <w:r w:rsidRPr="001318B7">
              <w:rPr>
                <w:b/>
                <w:sz w:val="16"/>
                <w:szCs w:val="16"/>
              </w:rPr>
              <w:t>9</w:t>
            </w:r>
          </w:p>
        </w:tc>
        <w:tc>
          <w:tcPr>
            <w:tcW w:w="922" w:type="pct"/>
          </w:tcPr>
          <w:p w14:paraId="7E3C19FD" w14:textId="77777777" w:rsidR="000B2EE5" w:rsidRPr="001318B7" w:rsidRDefault="000B2EE5" w:rsidP="00B319B5">
            <w:pPr>
              <w:spacing w:after="120"/>
              <w:rPr>
                <w:sz w:val="16"/>
                <w:szCs w:val="16"/>
              </w:rPr>
            </w:pPr>
            <w:r w:rsidRPr="001318B7">
              <w:rPr>
                <w:sz w:val="16"/>
                <w:szCs w:val="16"/>
              </w:rPr>
              <w:t>Çocuk İstismarının Adli Boyutu ve Hemşirenin Sorumlulukları</w:t>
            </w:r>
          </w:p>
        </w:tc>
        <w:tc>
          <w:tcPr>
            <w:tcW w:w="770" w:type="pct"/>
          </w:tcPr>
          <w:p w14:paraId="62BE022F" w14:textId="77777777" w:rsidR="000B2EE5" w:rsidRPr="001318B7" w:rsidRDefault="000B2EE5" w:rsidP="00B319B5">
            <w:pPr>
              <w:spacing w:after="120"/>
              <w:jc w:val="center"/>
              <w:rPr>
                <w:b/>
                <w:sz w:val="16"/>
                <w:szCs w:val="16"/>
              </w:rPr>
            </w:pPr>
          </w:p>
        </w:tc>
        <w:tc>
          <w:tcPr>
            <w:tcW w:w="658" w:type="pct"/>
          </w:tcPr>
          <w:p w14:paraId="2E66A7E8"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33443929"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5B51B77B" w14:textId="77777777" w:rsidR="000B2EE5" w:rsidRPr="001318B7" w:rsidRDefault="000B2EE5" w:rsidP="00B319B5">
            <w:pPr>
              <w:spacing w:after="120"/>
              <w:jc w:val="center"/>
              <w:rPr>
                <w:sz w:val="16"/>
                <w:szCs w:val="16"/>
              </w:rPr>
            </w:pPr>
          </w:p>
        </w:tc>
        <w:tc>
          <w:tcPr>
            <w:tcW w:w="1027" w:type="pct"/>
          </w:tcPr>
          <w:p w14:paraId="68F8BE80"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25B52975" w14:textId="77777777" w:rsidTr="00562F44">
        <w:trPr>
          <w:trHeight w:val="423"/>
        </w:trPr>
        <w:tc>
          <w:tcPr>
            <w:tcW w:w="371" w:type="pct"/>
          </w:tcPr>
          <w:p w14:paraId="0C0C486A" w14:textId="77777777" w:rsidR="000B2EE5" w:rsidRPr="001318B7" w:rsidRDefault="000B2EE5" w:rsidP="00B319B5">
            <w:pPr>
              <w:spacing w:after="120"/>
              <w:rPr>
                <w:b/>
                <w:sz w:val="16"/>
                <w:szCs w:val="16"/>
              </w:rPr>
            </w:pPr>
            <w:r w:rsidRPr="001318B7">
              <w:rPr>
                <w:b/>
                <w:sz w:val="16"/>
                <w:szCs w:val="16"/>
              </w:rPr>
              <w:t>10</w:t>
            </w:r>
          </w:p>
        </w:tc>
        <w:tc>
          <w:tcPr>
            <w:tcW w:w="922" w:type="pct"/>
          </w:tcPr>
          <w:p w14:paraId="4E42BFA2" w14:textId="77777777" w:rsidR="000B2EE5" w:rsidRPr="001318B7" w:rsidRDefault="000B2EE5" w:rsidP="00B319B5">
            <w:pPr>
              <w:spacing w:after="120"/>
              <w:rPr>
                <w:sz w:val="16"/>
                <w:szCs w:val="16"/>
              </w:rPr>
            </w:pPr>
            <w:r w:rsidRPr="001318B7">
              <w:rPr>
                <w:sz w:val="16"/>
                <w:szCs w:val="16"/>
              </w:rPr>
              <w:t xml:space="preserve">Vücut Dokunulmazlığına Karşı İşlenen Suçlar </w:t>
            </w:r>
            <w:r w:rsidRPr="001318B7">
              <w:rPr>
                <w:sz w:val="16"/>
                <w:szCs w:val="16"/>
              </w:rPr>
              <w:lastRenderedPageBreak/>
              <w:t>(Cinsel İstismar) Adli Boyutu ve Hemşirenin Sorumlulukları</w:t>
            </w:r>
          </w:p>
        </w:tc>
        <w:tc>
          <w:tcPr>
            <w:tcW w:w="770" w:type="pct"/>
          </w:tcPr>
          <w:p w14:paraId="71BE7B5F" w14:textId="77777777" w:rsidR="000B2EE5" w:rsidRPr="001318B7" w:rsidRDefault="000B2EE5" w:rsidP="00B319B5">
            <w:pPr>
              <w:spacing w:after="120"/>
              <w:jc w:val="center"/>
              <w:rPr>
                <w:sz w:val="16"/>
                <w:szCs w:val="16"/>
              </w:rPr>
            </w:pPr>
          </w:p>
        </w:tc>
        <w:tc>
          <w:tcPr>
            <w:tcW w:w="658" w:type="pct"/>
          </w:tcPr>
          <w:p w14:paraId="338FDD54"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312AB60F"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4E972F6C" w14:textId="77777777" w:rsidR="000B2EE5" w:rsidRPr="001318B7" w:rsidRDefault="000B2EE5" w:rsidP="00B319B5">
            <w:pPr>
              <w:spacing w:after="120"/>
              <w:jc w:val="center"/>
              <w:rPr>
                <w:sz w:val="16"/>
                <w:szCs w:val="16"/>
              </w:rPr>
            </w:pPr>
          </w:p>
        </w:tc>
        <w:tc>
          <w:tcPr>
            <w:tcW w:w="1027" w:type="pct"/>
          </w:tcPr>
          <w:p w14:paraId="19031123"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364B1E6F" w14:textId="77777777" w:rsidTr="00562F44">
        <w:trPr>
          <w:trHeight w:val="126"/>
        </w:trPr>
        <w:tc>
          <w:tcPr>
            <w:tcW w:w="371" w:type="pct"/>
          </w:tcPr>
          <w:p w14:paraId="32043AC2" w14:textId="77777777" w:rsidR="000B2EE5" w:rsidRPr="001318B7" w:rsidRDefault="000B2EE5" w:rsidP="00B319B5">
            <w:pPr>
              <w:spacing w:after="120"/>
              <w:rPr>
                <w:b/>
                <w:sz w:val="16"/>
                <w:szCs w:val="16"/>
              </w:rPr>
            </w:pPr>
            <w:r w:rsidRPr="001318B7">
              <w:rPr>
                <w:b/>
                <w:sz w:val="16"/>
                <w:szCs w:val="16"/>
              </w:rPr>
              <w:t>11</w:t>
            </w:r>
          </w:p>
        </w:tc>
        <w:tc>
          <w:tcPr>
            <w:tcW w:w="922" w:type="pct"/>
          </w:tcPr>
          <w:p w14:paraId="674EE25E" w14:textId="77777777" w:rsidR="000B2EE5" w:rsidRPr="001318B7" w:rsidRDefault="000B2EE5" w:rsidP="00B319B5">
            <w:pPr>
              <w:spacing w:after="120"/>
              <w:rPr>
                <w:b/>
                <w:bCs/>
                <w:sz w:val="16"/>
                <w:szCs w:val="16"/>
              </w:rPr>
            </w:pPr>
            <w:r w:rsidRPr="001318B7">
              <w:rPr>
                <w:color w:val="000000"/>
                <w:kern w:val="24"/>
                <w:sz w:val="16"/>
                <w:szCs w:val="16"/>
              </w:rPr>
              <w:t>Sağlık Çalışanına Yönelik Şiddet ve Adli Boyutu</w:t>
            </w:r>
          </w:p>
        </w:tc>
        <w:tc>
          <w:tcPr>
            <w:tcW w:w="770" w:type="pct"/>
          </w:tcPr>
          <w:p w14:paraId="584F0B56" w14:textId="77777777" w:rsidR="000B2EE5" w:rsidRPr="001318B7" w:rsidRDefault="000B2EE5" w:rsidP="00B319B5">
            <w:pPr>
              <w:spacing w:after="120"/>
              <w:jc w:val="center"/>
              <w:rPr>
                <w:sz w:val="16"/>
                <w:szCs w:val="16"/>
              </w:rPr>
            </w:pPr>
          </w:p>
        </w:tc>
        <w:tc>
          <w:tcPr>
            <w:tcW w:w="658" w:type="pct"/>
          </w:tcPr>
          <w:p w14:paraId="6B72BE40"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2BF99F8D"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226AB945" w14:textId="77777777" w:rsidR="000B2EE5" w:rsidRPr="001318B7" w:rsidRDefault="000B2EE5" w:rsidP="00B319B5">
            <w:pPr>
              <w:spacing w:after="120"/>
              <w:jc w:val="center"/>
              <w:rPr>
                <w:sz w:val="16"/>
                <w:szCs w:val="16"/>
              </w:rPr>
            </w:pPr>
          </w:p>
        </w:tc>
        <w:tc>
          <w:tcPr>
            <w:tcW w:w="1027" w:type="pct"/>
          </w:tcPr>
          <w:p w14:paraId="735245C2"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02D725B2" w14:textId="77777777" w:rsidTr="00562F44">
        <w:trPr>
          <w:trHeight w:val="459"/>
        </w:trPr>
        <w:tc>
          <w:tcPr>
            <w:tcW w:w="371" w:type="pct"/>
          </w:tcPr>
          <w:p w14:paraId="7ADB6502" w14:textId="77777777" w:rsidR="000B2EE5" w:rsidRPr="001318B7" w:rsidRDefault="000B2EE5" w:rsidP="00B319B5">
            <w:pPr>
              <w:spacing w:after="120"/>
              <w:rPr>
                <w:b/>
                <w:sz w:val="16"/>
                <w:szCs w:val="16"/>
              </w:rPr>
            </w:pPr>
            <w:r w:rsidRPr="001318B7">
              <w:rPr>
                <w:b/>
                <w:sz w:val="16"/>
                <w:szCs w:val="16"/>
              </w:rPr>
              <w:t>12</w:t>
            </w:r>
          </w:p>
        </w:tc>
        <w:tc>
          <w:tcPr>
            <w:tcW w:w="922" w:type="pct"/>
          </w:tcPr>
          <w:p w14:paraId="4DBEF204" w14:textId="77777777" w:rsidR="000B2EE5" w:rsidRPr="001318B7" w:rsidRDefault="000B2EE5" w:rsidP="00B319B5">
            <w:pPr>
              <w:spacing w:after="120"/>
              <w:rPr>
                <w:b/>
                <w:sz w:val="16"/>
                <w:szCs w:val="16"/>
              </w:rPr>
            </w:pPr>
            <w:r w:rsidRPr="001318B7">
              <w:rPr>
                <w:sz w:val="16"/>
                <w:szCs w:val="16"/>
              </w:rPr>
              <w:t>Adli Toksikoloji/Madde Kötüye Kullanımı ve Hemşirenin Sorumlulukları</w:t>
            </w:r>
          </w:p>
        </w:tc>
        <w:tc>
          <w:tcPr>
            <w:tcW w:w="770" w:type="pct"/>
          </w:tcPr>
          <w:p w14:paraId="315759B2" w14:textId="77777777" w:rsidR="000B2EE5" w:rsidRPr="001318B7" w:rsidRDefault="000B2EE5" w:rsidP="00B319B5">
            <w:pPr>
              <w:spacing w:after="120"/>
              <w:jc w:val="center"/>
              <w:rPr>
                <w:b/>
                <w:sz w:val="16"/>
                <w:szCs w:val="16"/>
              </w:rPr>
            </w:pPr>
          </w:p>
        </w:tc>
        <w:tc>
          <w:tcPr>
            <w:tcW w:w="658" w:type="pct"/>
          </w:tcPr>
          <w:p w14:paraId="7F18DE1F"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780E5101"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58469C68" w14:textId="77777777" w:rsidR="000B2EE5" w:rsidRPr="001318B7" w:rsidRDefault="000B2EE5" w:rsidP="00B319B5">
            <w:pPr>
              <w:spacing w:after="120"/>
              <w:jc w:val="center"/>
              <w:rPr>
                <w:sz w:val="16"/>
                <w:szCs w:val="16"/>
              </w:rPr>
            </w:pPr>
            <w:r w:rsidRPr="001318B7">
              <w:rPr>
                <w:sz w:val="16"/>
                <w:szCs w:val="16"/>
              </w:rPr>
              <w:t>X</w:t>
            </w:r>
          </w:p>
        </w:tc>
        <w:tc>
          <w:tcPr>
            <w:tcW w:w="1027" w:type="pct"/>
          </w:tcPr>
          <w:p w14:paraId="27EB242A"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6035D3FD" w14:textId="77777777" w:rsidTr="00562F44">
        <w:trPr>
          <w:trHeight w:val="269"/>
        </w:trPr>
        <w:tc>
          <w:tcPr>
            <w:tcW w:w="371" w:type="pct"/>
          </w:tcPr>
          <w:p w14:paraId="12CDC741" w14:textId="77777777" w:rsidR="000B2EE5" w:rsidRPr="001318B7" w:rsidRDefault="000B2EE5" w:rsidP="00B319B5">
            <w:pPr>
              <w:spacing w:after="120"/>
              <w:rPr>
                <w:b/>
                <w:sz w:val="16"/>
                <w:szCs w:val="16"/>
              </w:rPr>
            </w:pPr>
            <w:r w:rsidRPr="001318B7">
              <w:rPr>
                <w:b/>
                <w:sz w:val="16"/>
                <w:szCs w:val="16"/>
              </w:rPr>
              <w:t>13</w:t>
            </w:r>
          </w:p>
        </w:tc>
        <w:tc>
          <w:tcPr>
            <w:tcW w:w="922" w:type="pct"/>
          </w:tcPr>
          <w:p w14:paraId="7B61B4D2" w14:textId="77777777" w:rsidR="000B2EE5" w:rsidRPr="001318B7" w:rsidRDefault="000B2EE5" w:rsidP="00B319B5">
            <w:pPr>
              <w:spacing w:after="120"/>
              <w:rPr>
                <w:sz w:val="16"/>
                <w:szCs w:val="16"/>
              </w:rPr>
            </w:pPr>
            <w:r w:rsidRPr="001318B7">
              <w:rPr>
                <w:sz w:val="16"/>
                <w:szCs w:val="16"/>
              </w:rPr>
              <w:t>Hemşirenin Hukuki Sorumluluğu, Hatalı Uygulamalar ve Adli Boyutu</w:t>
            </w:r>
          </w:p>
        </w:tc>
        <w:tc>
          <w:tcPr>
            <w:tcW w:w="770" w:type="pct"/>
          </w:tcPr>
          <w:p w14:paraId="6E62D393" w14:textId="77777777" w:rsidR="000B2EE5" w:rsidRPr="001318B7" w:rsidRDefault="000B2EE5" w:rsidP="00B319B5">
            <w:pPr>
              <w:spacing w:after="120"/>
              <w:jc w:val="center"/>
              <w:rPr>
                <w:sz w:val="16"/>
                <w:szCs w:val="16"/>
              </w:rPr>
            </w:pPr>
          </w:p>
        </w:tc>
        <w:tc>
          <w:tcPr>
            <w:tcW w:w="658" w:type="pct"/>
          </w:tcPr>
          <w:p w14:paraId="605B8ED5"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338378E4"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55C191CD" w14:textId="77777777" w:rsidR="000B2EE5" w:rsidRPr="001318B7" w:rsidRDefault="000B2EE5" w:rsidP="00B319B5">
            <w:pPr>
              <w:spacing w:after="120"/>
              <w:jc w:val="center"/>
              <w:rPr>
                <w:sz w:val="16"/>
                <w:szCs w:val="16"/>
              </w:rPr>
            </w:pPr>
          </w:p>
        </w:tc>
        <w:tc>
          <w:tcPr>
            <w:tcW w:w="1027" w:type="pct"/>
          </w:tcPr>
          <w:p w14:paraId="7E03508B"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5F357415" w14:textId="77777777" w:rsidTr="001318B7">
        <w:trPr>
          <w:trHeight w:val="701"/>
        </w:trPr>
        <w:tc>
          <w:tcPr>
            <w:tcW w:w="371" w:type="pct"/>
          </w:tcPr>
          <w:p w14:paraId="0C12758B" w14:textId="77777777" w:rsidR="000B2EE5" w:rsidRPr="001318B7" w:rsidRDefault="000B2EE5" w:rsidP="00B319B5">
            <w:pPr>
              <w:spacing w:after="120"/>
              <w:rPr>
                <w:b/>
                <w:sz w:val="16"/>
                <w:szCs w:val="16"/>
              </w:rPr>
            </w:pPr>
            <w:r w:rsidRPr="001318B7">
              <w:rPr>
                <w:b/>
                <w:sz w:val="16"/>
                <w:szCs w:val="16"/>
              </w:rPr>
              <w:t>14</w:t>
            </w:r>
          </w:p>
        </w:tc>
        <w:tc>
          <w:tcPr>
            <w:tcW w:w="922" w:type="pct"/>
          </w:tcPr>
          <w:p w14:paraId="3B3406CD" w14:textId="77777777" w:rsidR="000B2EE5" w:rsidRPr="001318B7" w:rsidRDefault="000B2EE5" w:rsidP="00B319B5">
            <w:pPr>
              <w:spacing w:after="120"/>
              <w:rPr>
                <w:sz w:val="16"/>
                <w:szCs w:val="16"/>
              </w:rPr>
            </w:pPr>
            <w:r w:rsidRPr="001318B7">
              <w:rPr>
                <w:sz w:val="16"/>
                <w:szCs w:val="16"/>
              </w:rPr>
              <w:t>Adli Olgularda Hemşirenin Etik Yaklaşımı vaka örnekleri ile tartışma</w:t>
            </w:r>
          </w:p>
        </w:tc>
        <w:tc>
          <w:tcPr>
            <w:tcW w:w="770" w:type="pct"/>
          </w:tcPr>
          <w:p w14:paraId="55F5ADE1" w14:textId="77777777" w:rsidR="000B2EE5" w:rsidRPr="001318B7" w:rsidRDefault="000B2EE5" w:rsidP="00B319B5">
            <w:pPr>
              <w:spacing w:after="120"/>
              <w:jc w:val="center"/>
              <w:rPr>
                <w:sz w:val="16"/>
                <w:szCs w:val="16"/>
              </w:rPr>
            </w:pPr>
          </w:p>
        </w:tc>
        <w:tc>
          <w:tcPr>
            <w:tcW w:w="658" w:type="pct"/>
          </w:tcPr>
          <w:p w14:paraId="4D1C6E8C" w14:textId="77777777" w:rsidR="000B2EE5" w:rsidRPr="001318B7" w:rsidRDefault="000B2EE5" w:rsidP="00B319B5">
            <w:pPr>
              <w:spacing w:after="120"/>
              <w:jc w:val="center"/>
              <w:rPr>
                <w:sz w:val="16"/>
                <w:szCs w:val="16"/>
              </w:rPr>
            </w:pPr>
            <w:r w:rsidRPr="001318B7">
              <w:rPr>
                <w:sz w:val="16"/>
                <w:szCs w:val="16"/>
              </w:rPr>
              <w:t>X</w:t>
            </w:r>
          </w:p>
        </w:tc>
        <w:tc>
          <w:tcPr>
            <w:tcW w:w="646" w:type="pct"/>
          </w:tcPr>
          <w:p w14:paraId="56C9DA95" w14:textId="77777777" w:rsidR="000B2EE5" w:rsidRPr="001318B7" w:rsidRDefault="000B2EE5" w:rsidP="00B319B5">
            <w:pPr>
              <w:spacing w:after="120"/>
              <w:jc w:val="center"/>
              <w:rPr>
                <w:sz w:val="16"/>
                <w:szCs w:val="16"/>
              </w:rPr>
            </w:pPr>
            <w:r w:rsidRPr="001318B7">
              <w:rPr>
                <w:sz w:val="16"/>
                <w:szCs w:val="16"/>
              </w:rPr>
              <w:t>X</w:t>
            </w:r>
          </w:p>
        </w:tc>
        <w:tc>
          <w:tcPr>
            <w:tcW w:w="606" w:type="pct"/>
          </w:tcPr>
          <w:p w14:paraId="18D36B49" w14:textId="77777777" w:rsidR="000B2EE5" w:rsidRPr="001318B7" w:rsidRDefault="000B2EE5" w:rsidP="00B319B5">
            <w:pPr>
              <w:spacing w:after="120"/>
              <w:jc w:val="center"/>
              <w:rPr>
                <w:sz w:val="16"/>
                <w:szCs w:val="16"/>
              </w:rPr>
            </w:pPr>
          </w:p>
        </w:tc>
        <w:tc>
          <w:tcPr>
            <w:tcW w:w="1027" w:type="pct"/>
          </w:tcPr>
          <w:p w14:paraId="01C78B3E" w14:textId="77777777" w:rsidR="000B2EE5" w:rsidRPr="001318B7" w:rsidRDefault="000B2EE5" w:rsidP="00B319B5">
            <w:pPr>
              <w:spacing w:after="120"/>
              <w:jc w:val="center"/>
              <w:rPr>
                <w:sz w:val="16"/>
                <w:szCs w:val="16"/>
              </w:rPr>
            </w:pPr>
            <w:r w:rsidRPr="001318B7">
              <w:rPr>
                <w:sz w:val="16"/>
                <w:szCs w:val="16"/>
              </w:rPr>
              <w:t>X</w:t>
            </w:r>
          </w:p>
        </w:tc>
      </w:tr>
      <w:tr w:rsidR="000B2EE5" w:rsidRPr="00697727" w14:paraId="2F264F1B" w14:textId="77777777" w:rsidTr="00562F44">
        <w:trPr>
          <w:trHeight w:val="368"/>
        </w:trPr>
        <w:tc>
          <w:tcPr>
            <w:tcW w:w="371" w:type="pct"/>
            <w:shd w:val="clear" w:color="auto" w:fill="F2F2F2"/>
          </w:tcPr>
          <w:p w14:paraId="20B32A11" w14:textId="77777777" w:rsidR="000B2EE5" w:rsidRPr="001318B7" w:rsidRDefault="000B2EE5" w:rsidP="00B319B5">
            <w:pPr>
              <w:spacing w:after="120"/>
              <w:rPr>
                <w:b/>
                <w:sz w:val="16"/>
                <w:szCs w:val="16"/>
              </w:rPr>
            </w:pPr>
            <w:r w:rsidRPr="001318B7">
              <w:rPr>
                <w:b/>
                <w:sz w:val="16"/>
                <w:szCs w:val="16"/>
              </w:rPr>
              <w:t>1</w:t>
            </w:r>
          </w:p>
        </w:tc>
        <w:tc>
          <w:tcPr>
            <w:tcW w:w="922" w:type="pct"/>
          </w:tcPr>
          <w:p w14:paraId="14618FE4" w14:textId="77777777" w:rsidR="000B2EE5" w:rsidRPr="001318B7" w:rsidRDefault="000B2EE5" w:rsidP="00B319B5">
            <w:pPr>
              <w:spacing w:after="120"/>
              <w:rPr>
                <w:b/>
                <w:bCs/>
                <w:sz w:val="16"/>
                <w:szCs w:val="16"/>
              </w:rPr>
            </w:pPr>
            <w:r w:rsidRPr="001318B7">
              <w:rPr>
                <w:sz w:val="16"/>
                <w:szCs w:val="16"/>
                <w:lang w:val="en"/>
              </w:rPr>
              <w:t>Final</w:t>
            </w:r>
          </w:p>
        </w:tc>
        <w:tc>
          <w:tcPr>
            <w:tcW w:w="770" w:type="pct"/>
            <w:shd w:val="clear" w:color="auto" w:fill="F2F2F2"/>
          </w:tcPr>
          <w:p w14:paraId="7DD9DCC4" w14:textId="77777777" w:rsidR="000B2EE5" w:rsidRPr="001318B7" w:rsidRDefault="000B2EE5" w:rsidP="00B319B5">
            <w:pPr>
              <w:spacing w:after="120"/>
              <w:jc w:val="center"/>
              <w:rPr>
                <w:b/>
                <w:bCs/>
                <w:sz w:val="16"/>
                <w:szCs w:val="16"/>
              </w:rPr>
            </w:pPr>
            <w:r w:rsidRPr="001318B7">
              <w:rPr>
                <w:b/>
                <w:bCs/>
                <w:sz w:val="16"/>
                <w:szCs w:val="16"/>
              </w:rPr>
              <w:t>X</w:t>
            </w:r>
          </w:p>
        </w:tc>
        <w:tc>
          <w:tcPr>
            <w:tcW w:w="658" w:type="pct"/>
            <w:shd w:val="clear" w:color="auto" w:fill="F2F2F2"/>
          </w:tcPr>
          <w:p w14:paraId="29F73B39" w14:textId="77777777" w:rsidR="000B2EE5" w:rsidRPr="001318B7" w:rsidRDefault="000B2EE5" w:rsidP="00B319B5">
            <w:pPr>
              <w:spacing w:after="120"/>
              <w:jc w:val="center"/>
              <w:rPr>
                <w:b/>
                <w:bCs/>
                <w:sz w:val="16"/>
                <w:szCs w:val="16"/>
              </w:rPr>
            </w:pPr>
            <w:r w:rsidRPr="001318B7">
              <w:rPr>
                <w:b/>
                <w:bCs/>
                <w:sz w:val="16"/>
                <w:szCs w:val="16"/>
              </w:rPr>
              <w:t>X</w:t>
            </w:r>
          </w:p>
        </w:tc>
        <w:tc>
          <w:tcPr>
            <w:tcW w:w="646" w:type="pct"/>
            <w:shd w:val="clear" w:color="auto" w:fill="F2F2F2"/>
          </w:tcPr>
          <w:p w14:paraId="0CA7C277" w14:textId="77777777" w:rsidR="000B2EE5" w:rsidRPr="001318B7" w:rsidRDefault="000B2EE5" w:rsidP="00B319B5">
            <w:pPr>
              <w:spacing w:after="120"/>
              <w:jc w:val="center"/>
              <w:rPr>
                <w:b/>
                <w:bCs/>
                <w:sz w:val="16"/>
                <w:szCs w:val="16"/>
              </w:rPr>
            </w:pPr>
            <w:r w:rsidRPr="001318B7">
              <w:rPr>
                <w:b/>
                <w:bCs/>
                <w:sz w:val="16"/>
                <w:szCs w:val="16"/>
              </w:rPr>
              <w:t>X</w:t>
            </w:r>
          </w:p>
        </w:tc>
        <w:tc>
          <w:tcPr>
            <w:tcW w:w="606" w:type="pct"/>
            <w:shd w:val="clear" w:color="auto" w:fill="F2F2F2"/>
          </w:tcPr>
          <w:p w14:paraId="1ADC1105" w14:textId="77777777" w:rsidR="000B2EE5" w:rsidRPr="001318B7" w:rsidRDefault="000B2EE5" w:rsidP="00B319B5">
            <w:pPr>
              <w:spacing w:after="120"/>
              <w:jc w:val="center"/>
              <w:rPr>
                <w:b/>
                <w:bCs/>
                <w:sz w:val="16"/>
                <w:szCs w:val="16"/>
              </w:rPr>
            </w:pPr>
            <w:r w:rsidRPr="001318B7">
              <w:rPr>
                <w:b/>
                <w:bCs/>
                <w:sz w:val="16"/>
                <w:szCs w:val="16"/>
              </w:rPr>
              <w:t>X</w:t>
            </w:r>
          </w:p>
        </w:tc>
        <w:tc>
          <w:tcPr>
            <w:tcW w:w="1027" w:type="pct"/>
            <w:shd w:val="clear" w:color="auto" w:fill="F2F2F2"/>
          </w:tcPr>
          <w:p w14:paraId="0785B2BA" w14:textId="77777777" w:rsidR="000B2EE5" w:rsidRPr="001318B7" w:rsidRDefault="000B2EE5" w:rsidP="00B319B5">
            <w:pPr>
              <w:spacing w:after="120"/>
              <w:jc w:val="center"/>
              <w:rPr>
                <w:b/>
                <w:bCs/>
                <w:sz w:val="16"/>
                <w:szCs w:val="16"/>
              </w:rPr>
            </w:pPr>
            <w:r w:rsidRPr="001318B7">
              <w:rPr>
                <w:b/>
                <w:bCs/>
                <w:sz w:val="16"/>
                <w:szCs w:val="16"/>
              </w:rPr>
              <w:t>X</w:t>
            </w:r>
          </w:p>
        </w:tc>
      </w:tr>
      <w:tr w:rsidR="000B2EE5" w:rsidRPr="00697727" w14:paraId="06062411" w14:textId="77777777" w:rsidTr="00562F44">
        <w:trPr>
          <w:trHeight w:val="353"/>
        </w:trPr>
        <w:tc>
          <w:tcPr>
            <w:tcW w:w="371" w:type="pct"/>
            <w:shd w:val="clear" w:color="auto" w:fill="F2F2F2"/>
          </w:tcPr>
          <w:p w14:paraId="6BB587DD" w14:textId="77777777" w:rsidR="000B2EE5" w:rsidRPr="001318B7" w:rsidRDefault="000B2EE5" w:rsidP="00B319B5">
            <w:pPr>
              <w:spacing w:after="120"/>
              <w:rPr>
                <w:b/>
                <w:sz w:val="16"/>
                <w:szCs w:val="16"/>
              </w:rPr>
            </w:pPr>
          </w:p>
        </w:tc>
        <w:tc>
          <w:tcPr>
            <w:tcW w:w="922" w:type="pct"/>
          </w:tcPr>
          <w:p w14:paraId="2E2A06F2" w14:textId="77777777" w:rsidR="000B2EE5" w:rsidRPr="001318B7" w:rsidRDefault="000B2EE5" w:rsidP="00B319B5">
            <w:pPr>
              <w:spacing w:after="120"/>
              <w:rPr>
                <w:b/>
                <w:bCs/>
                <w:sz w:val="16"/>
                <w:szCs w:val="16"/>
              </w:rPr>
            </w:pPr>
            <w:proofErr w:type="spellStart"/>
            <w:r w:rsidRPr="001318B7">
              <w:rPr>
                <w:sz w:val="16"/>
                <w:szCs w:val="16"/>
                <w:lang w:val="en"/>
              </w:rPr>
              <w:t>Bütünleme</w:t>
            </w:r>
            <w:proofErr w:type="spellEnd"/>
            <w:r w:rsidRPr="001318B7">
              <w:rPr>
                <w:sz w:val="16"/>
                <w:szCs w:val="16"/>
                <w:lang w:val="en"/>
              </w:rPr>
              <w:t xml:space="preserve"> </w:t>
            </w:r>
          </w:p>
        </w:tc>
        <w:tc>
          <w:tcPr>
            <w:tcW w:w="770" w:type="pct"/>
            <w:shd w:val="clear" w:color="auto" w:fill="F2F2F2"/>
          </w:tcPr>
          <w:p w14:paraId="1D594DDB" w14:textId="77777777" w:rsidR="000B2EE5" w:rsidRPr="001318B7" w:rsidRDefault="000B2EE5" w:rsidP="00B319B5">
            <w:pPr>
              <w:spacing w:after="120"/>
              <w:jc w:val="center"/>
              <w:rPr>
                <w:b/>
                <w:bCs/>
                <w:sz w:val="16"/>
                <w:szCs w:val="16"/>
              </w:rPr>
            </w:pPr>
            <w:r w:rsidRPr="001318B7">
              <w:rPr>
                <w:b/>
                <w:bCs/>
                <w:sz w:val="16"/>
                <w:szCs w:val="16"/>
              </w:rPr>
              <w:t>X</w:t>
            </w:r>
          </w:p>
        </w:tc>
        <w:tc>
          <w:tcPr>
            <w:tcW w:w="658" w:type="pct"/>
            <w:shd w:val="clear" w:color="auto" w:fill="F2F2F2"/>
          </w:tcPr>
          <w:p w14:paraId="060C792B" w14:textId="77777777" w:rsidR="000B2EE5" w:rsidRPr="001318B7" w:rsidRDefault="000B2EE5" w:rsidP="00B319B5">
            <w:pPr>
              <w:spacing w:after="120"/>
              <w:jc w:val="center"/>
              <w:rPr>
                <w:b/>
                <w:bCs/>
                <w:sz w:val="16"/>
                <w:szCs w:val="16"/>
              </w:rPr>
            </w:pPr>
            <w:r w:rsidRPr="001318B7">
              <w:rPr>
                <w:b/>
                <w:bCs/>
                <w:sz w:val="16"/>
                <w:szCs w:val="16"/>
              </w:rPr>
              <w:t>X</w:t>
            </w:r>
          </w:p>
        </w:tc>
        <w:tc>
          <w:tcPr>
            <w:tcW w:w="646" w:type="pct"/>
            <w:shd w:val="clear" w:color="auto" w:fill="F2F2F2"/>
          </w:tcPr>
          <w:p w14:paraId="27911959" w14:textId="77777777" w:rsidR="000B2EE5" w:rsidRPr="001318B7" w:rsidRDefault="000B2EE5" w:rsidP="00B319B5">
            <w:pPr>
              <w:spacing w:after="120"/>
              <w:jc w:val="center"/>
              <w:rPr>
                <w:b/>
                <w:bCs/>
                <w:sz w:val="16"/>
                <w:szCs w:val="16"/>
              </w:rPr>
            </w:pPr>
            <w:r w:rsidRPr="001318B7">
              <w:rPr>
                <w:b/>
                <w:bCs/>
                <w:sz w:val="16"/>
                <w:szCs w:val="16"/>
              </w:rPr>
              <w:t>X</w:t>
            </w:r>
          </w:p>
        </w:tc>
        <w:tc>
          <w:tcPr>
            <w:tcW w:w="606" w:type="pct"/>
            <w:shd w:val="clear" w:color="auto" w:fill="F2F2F2"/>
          </w:tcPr>
          <w:p w14:paraId="0486440D" w14:textId="77777777" w:rsidR="000B2EE5" w:rsidRPr="001318B7" w:rsidRDefault="000B2EE5" w:rsidP="00B319B5">
            <w:pPr>
              <w:spacing w:after="120"/>
              <w:jc w:val="center"/>
              <w:rPr>
                <w:b/>
                <w:bCs/>
                <w:sz w:val="16"/>
                <w:szCs w:val="16"/>
              </w:rPr>
            </w:pPr>
            <w:r w:rsidRPr="001318B7">
              <w:rPr>
                <w:b/>
                <w:bCs/>
                <w:sz w:val="16"/>
                <w:szCs w:val="16"/>
              </w:rPr>
              <w:t>X</w:t>
            </w:r>
          </w:p>
        </w:tc>
        <w:tc>
          <w:tcPr>
            <w:tcW w:w="1027" w:type="pct"/>
            <w:shd w:val="clear" w:color="auto" w:fill="F2F2F2"/>
          </w:tcPr>
          <w:p w14:paraId="2DED5C99" w14:textId="77777777" w:rsidR="000B2EE5" w:rsidRPr="001318B7" w:rsidRDefault="000B2EE5" w:rsidP="00B319B5">
            <w:pPr>
              <w:spacing w:after="120"/>
              <w:jc w:val="center"/>
              <w:rPr>
                <w:b/>
                <w:bCs/>
                <w:sz w:val="16"/>
                <w:szCs w:val="16"/>
              </w:rPr>
            </w:pPr>
            <w:r w:rsidRPr="001318B7">
              <w:rPr>
                <w:b/>
                <w:bCs/>
                <w:sz w:val="16"/>
                <w:szCs w:val="16"/>
              </w:rPr>
              <w:t>X</w:t>
            </w:r>
          </w:p>
        </w:tc>
      </w:tr>
    </w:tbl>
    <w:p w14:paraId="73840953" w14:textId="77777777" w:rsidR="00FA45BA" w:rsidRDefault="00FA45BA" w:rsidP="000B2EE5">
      <w:pPr>
        <w:pStyle w:val="Balk6"/>
        <w:rPr>
          <w:sz w:val="20"/>
          <w:szCs w:val="20"/>
        </w:rPr>
      </w:pPr>
    </w:p>
    <w:p w14:paraId="7CFA422D" w14:textId="3CCF2557" w:rsidR="00791569" w:rsidRPr="004D3B79" w:rsidRDefault="00791569" w:rsidP="00E201E9">
      <w:pPr>
        <w:pStyle w:val="Balk6"/>
        <w:jc w:val="center"/>
        <w:rPr>
          <w:sz w:val="20"/>
          <w:szCs w:val="20"/>
        </w:rPr>
      </w:pPr>
      <w:r w:rsidRPr="004D3B79">
        <w:rPr>
          <w:sz w:val="20"/>
          <w:szCs w:val="20"/>
        </w:rPr>
        <w:t>HEF 2080 ATILGANLIK</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5"/>
        <w:gridCol w:w="4941"/>
      </w:tblGrid>
      <w:tr w:rsidR="00FE7A9F" w:rsidRPr="004D3B79" w14:paraId="68C05999" w14:textId="77777777" w:rsidTr="5728DCFE">
        <w:tc>
          <w:tcPr>
            <w:tcW w:w="4552" w:type="dxa"/>
            <w:gridSpan w:val="3"/>
          </w:tcPr>
          <w:p w14:paraId="27C9A8D1" w14:textId="77777777" w:rsidR="00791569" w:rsidRPr="004D3B79" w:rsidRDefault="00791569" w:rsidP="00C22F9D">
            <w:pPr>
              <w:jc w:val="both"/>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7E5E2620" w14:textId="77777777" w:rsidR="00791569" w:rsidRPr="004D3B79" w:rsidRDefault="00791569" w:rsidP="00C22F9D">
            <w:pPr>
              <w:jc w:val="both"/>
              <w:rPr>
                <w:b/>
                <w:sz w:val="20"/>
                <w:szCs w:val="20"/>
              </w:rPr>
            </w:pPr>
            <w:r w:rsidRPr="004D3B79">
              <w:rPr>
                <w:b/>
                <w:sz w:val="20"/>
                <w:szCs w:val="20"/>
              </w:rPr>
              <w:t>HEMŞİRELİK FAKÜLTESİ</w:t>
            </w:r>
          </w:p>
        </w:tc>
        <w:tc>
          <w:tcPr>
            <w:tcW w:w="4941" w:type="dxa"/>
          </w:tcPr>
          <w:p w14:paraId="7CE98F69" w14:textId="77777777" w:rsidR="00791569" w:rsidRPr="004D3B79" w:rsidRDefault="00791569" w:rsidP="00C22F9D">
            <w:pPr>
              <w:jc w:val="both"/>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272F9DAA" w14:textId="77777777" w:rsidR="00791569" w:rsidRPr="004D3B79" w:rsidRDefault="00791569" w:rsidP="00C22F9D">
            <w:pPr>
              <w:jc w:val="both"/>
              <w:rPr>
                <w:b/>
                <w:sz w:val="20"/>
                <w:szCs w:val="20"/>
              </w:rPr>
            </w:pPr>
            <w:r w:rsidRPr="004D3B79">
              <w:rPr>
                <w:b/>
                <w:sz w:val="20"/>
                <w:szCs w:val="20"/>
              </w:rPr>
              <w:t>HEMŞİRELİK FAKÜLTESİ</w:t>
            </w:r>
          </w:p>
        </w:tc>
      </w:tr>
      <w:tr w:rsidR="00FE7A9F" w:rsidRPr="004D3B79" w14:paraId="14759665" w14:textId="77777777" w:rsidTr="5728DCFE">
        <w:tc>
          <w:tcPr>
            <w:tcW w:w="4552" w:type="dxa"/>
            <w:gridSpan w:val="3"/>
          </w:tcPr>
          <w:p w14:paraId="363A306E" w14:textId="77777777" w:rsidR="00791569" w:rsidRPr="004D3B79" w:rsidRDefault="00791569" w:rsidP="00C22F9D">
            <w:pPr>
              <w:jc w:val="both"/>
              <w:rPr>
                <w:b/>
                <w:sz w:val="20"/>
                <w:szCs w:val="20"/>
              </w:rPr>
            </w:pPr>
            <w:r w:rsidRPr="004D3B79">
              <w:rPr>
                <w:b/>
                <w:sz w:val="20"/>
                <w:szCs w:val="20"/>
              </w:rPr>
              <w:t xml:space="preserve">Bölüm Adı: </w:t>
            </w:r>
          </w:p>
          <w:p w14:paraId="7160AA60" w14:textId="77777777" w:rsidR="00791569" w:rsidRPr="004D3B79" w:rsidRDefault="00791569" w:rsidP="00C22F9D">
            <w:pPr>
              <w:jc w:val="both"/>
              <w:rPr>
                <w:b/>
                <w:sz w:val="20"/>
                <w:szCs w:val="20"/>
              </w:rPr>
            </w:pPr>
            <w:r w:rsidRPr="004D3B79">
              <w:rPr>
                <w:b/>
                <w:sz w:val="20"/>
                <w:szCs w:val="20"/>
              </w:rPr>
              <w:t>Hemşirelik</w:t>
            </w:r>
          </w:p>
        </w:tc>
        <w:tc>
          <w:tcPr>
            <w:tcW w:w="4941" w:type="dxa"/>
          </w:tcPr>
          <w:p w14:paraId="24750A7B" w14:textId="77777777" w:rsidR="00791569" w:rsidRPr="004D3B79" w:rsidRDefault="00791569" w:rsidP="00C22F9D">
            <w:pPr>
              <w:jc w:val="both"/>
              <w:rPr>
                <w:b/>
                <w:sz w:val="20"/>
                <w:szCs w:val="20"/>
              </w:rPr>
            </w:pPr>
            <w:r w:rsidRPr="004D3B79">
              <w:rPr>
                <w:b/>
                <w:sz w:val="20"/>
                <w:szCs w:val="20"/>
              </w:rPr>
              <w:t xml:space="preserve">Dersin Adı: </w:t>
            </w:r>
          </w:p>
          <w:p w14:paraId="391FCFD9" w14:textId="77777777" w:rsidR="00791569" w:rsidRPr="004D3B79" w:rsidRDefault="00791569" w:rsidP="00C22F9D">
            <w:pPr>
              <w:jc w:val="both"/>
              <w:rPr>
                <w:b/>
                <w:bCs/>
                <w:sz w:val="20"/>
                <w:szCs w:val="20"/>
              </w:rPr>
            </w:pPr>
            <w:r w:rsidRPr="004D3B79">
              <w:rPr>
                <w:b/>
                <w:bCs/>
                <w:sz w:val="20"/>
                <w:szCs w:val="20"/>
              </w:rPr>
              <w:t>Atılganlık</w:t>
            </w:r>
          </w:p>
        </w:tc>
      </w:tr>
      <w:tr w:rsidR="00FE7A9F" w:rsidRPr="004D3B79" w14:paraId="06D330BD" w14:textId="77777777" w:rsidTr="5728DCFE">
        <w:tc>
          <w:tcPr>
            <w:tcW w:w="4552" w:type="dxa"/>
            <w:gridSpan w:val="3"/>
          </w:tcPr>
          <w:p w14:paraId="7E175D01" w14:textId="5E651CD9" w:rsidR="00791569" w:rsidRPr="004D3B79" w:rsidRDefault="00791569" w:rsidP="00C22F9D">
            <w:pPr>
              <w:jc w:val="both"/>
              <w:rPr>
                <w:b/>
                <w:sz w:val="20"/>
                <w:szCs w:val="20"/>
              </w:rPr>
            </w:pPr>
            <w:r w:rsidRPr="004D3B79">
              <w:rPr>
                <w:b/>
                <w:sz w:val="20"/>
                <w:szCs w:val="20"/>
              </w:rPr>
              <w:t>Dersin Düzeyi:</w:t>
            </w:r>
            <w:r w:rsidRPr="004D3B79">
              <w:rPr>
                <w:sz w:val="20"/>
                <w:szCs w:val="20"/>
              </w:rPr>
              <w:t xml:space="preserve"> Lisans</w:t>
            </w:r>
          </w:p>
        </w:tc>
        <w:tc>
          <w:tcPr>
            <w:tcW w:w="4941" w:type="dxa"/>
          </w:tcPr>
          <w:p w14:paraId="6157F808" w14:textId="6810A7AB" w:rsidR="00791569" w:rsidRPr="004D3B79" w:rsidRDefault="00791569" w:rsidP="00C22F9D">
            <w:pPr>
              <w:jc w:val="both"/>
              <w:rPr>
                <w:b/>
                <w:sz w:val="20"/>
                <w:szCs w:val="20"/>
              </w:rPr>
            </w:pPr>
            <w:r w:rsidRPr="004D3B79">
              <w:rPr>
                <w:b/>
                <w:sz w:val="20"/>
                <w:szCs w:val="20"/>
              </w:rPr>
              <w:t xml:space="preserve">Dersin Kodu: </w:t>
            </w:r>
            <w:r w:rsidRPr="004D3B79">
              <w:rPr>
                <w:sz w:val="20"/>
                <w:szCs w:val="20"/>
              </w:rPr>
              <w:t>HEF 2080</w:t>
            </w:r>
          </w:p>
        </w:tc>
      </w:tr>
      <w:tr w:rsidR="00FE7A9F" w:rsidRPr="004D3B79" w14:paraId="2A67A28B" w14:textId="77777777" w:rsidTr="5728DCFE">
        <w:tc>
          <w:tcPr>
            <w:tcW w:w="4552" w:type="dxa"/>
            <w:gridSpan w:val="3"/>
          </w:tcPr>
          <w:p w14:paraId="6F01705D" w14:textId="77777777" w:rsidR="00791569" w:rsidRPr="004D3B79" w:rsidRDefault="00791569" w:rsidP="00C22F9D">
            <w:pPr>
              <w:jc w:val="both"/>
              <w:rPr>
                <w:b/>
                <w:sz w:val="20"/>
                <w:szCs w:val="20"/>
              </w:rPr>
            </w:pPr>
            <w:r w:rsidRPr="004D3B79">
              <w:rPr>
                <w:b/>
                <w:sz w:val="20"/>
                <w:szCs w:val="20"/>
              </w:rPr>
              <w:t>Formun Düzenlenme/Yenilenme Tarihi:</w:t>
            </w:r>
          </w:p>
          <w:p w14:paraId="25409859" w14:textId="77777777" w:rsidR="00791569" w:rsidRPr="004D3B79" w:rsidRDefault="00791569" w:rsidP="00C22F9D">
            <w:pPr>
              <w:jc w:val="both"/>
              <w:rPr>
                <w:b/>
                <w:sz w:val="20"/>
                <w:szCs w:val="20"/>
              </w:rPr>
            </w:pPr>
            <w:r w:rsidRPr="004D3B79">
              <w:rPr>
                <w:b/>
                <w:sz w:val="20"/>
                <w:szCs w:val="20"/>
              </w:rPr>
              <w:t>17.01.2023</w:t>
            </w:r>
          </w:p>
        </w:tc>
        <w:tc>
          <w:tcPr>
            <w:tcW w:w="4941" w:type="dxa"/>
          </w:tcPr>
          <w:p w14:paraId="3A214BD9" w14:textId="77777777" w:rsidR="00791569" w:rsidRPr="004D3B79" w:rsidRDefault="00791569" w:rsidP="00C22F9D">
            <w:pPr>
              <w:jc w:val="both"/>
              <w:rPr>
                <w:b/>
                <w:sz w:val="20"/>
                <w:szCs w:val="20"/>
              </w:rPr>
            </w:pPr>
            <w:r w:rsidRPr="004D3B79">
              <w:rPr>
                <w:b/>
                <w:sz w:val="20"/>
                <w:szCs w:val="20"/>
              </w:rPr>
              <w:t xml:space="preserve">Dersin Türü: </w:t>
            </w:r>
            <w:r w:rsidRPr="004D3B79">
              <w:rPr>
                <w:sz w:val="20"/>
                <w:szCs w:val="20"/>
              </w:rPr>
              <w:t>Seçmeli</w:t>
            </w:r>
          </w:p>
        </w:tc>
      </w:tr>
      <w:tr w:rsidR="00FE7A9F" w:rsidRPr="004D3B79" w14:paraId="5AA62632" w14:textId="77777777" w:rsidTr="5728DCFE">
        <w:tc>
          <w:tcPr>
            <w:tcW w:w="4552" w:type="dxa"/>
            <w:gridSpan w:val="3"/>
          </w:tcPr>
          <w:p w14:paraId="64D378C0" w14:textId="77777777" w:rsidR="00791569" w:rsidRPr="004D3B79" w:rsidRDefault="00791569" w:rsidP="00C22F9D">
            <w:pPr>
              <w:jc w:val="both"/>
              <w:rPr>
                <w:b/>
                <w:sz w:val="20"/>
                <w:szCs w:val="20"/>
              </w:rPr>
            </w:pPr>
            <w:r w:rsidRPr="004D3B79">
              <w:rPr>
                <w:b/>
                <w:sz w:val="20"/>
                <w:szCs w:val="20"/>
              </w:rPr>
              <w:t xml:space="preserve">Dersin Öğretim Dili: </w:t>
            </w:r>
            <w:r w:rsidRPr="004D3B79">
              <w:rPr>
                <w:sz w:val="20"/>
                <w:szCs w:val="20"/>
              </w:rPr>
              <w:t>Türkçe</w:t>
            </w:r>
          </w:p>
          <w:p w14:paraId="1FCC37D1" w14:textId="77777777" w:rsidR="00791569" w:rsidRPr="004D3B79" w:rsidRDefault="00791569" w:rsidP="00C22F9D">
            <w:pPr>
              <w:jc w:val="both"/>
              <w:rPr>
                <w:sz w:val="20"/>
                <w:szCs w:val="20"/>
              </w:rPr>
            </w:pPr>
            <w:r w:rsidRPr="004D3B79">
              <w:rPr>
                <w:b/>
                <w:sz w:val="20"/>
                <w:szCs w:val="20"/>
              </w:rPr>
              <w:tab/>
            </w:r>
          </w:p>
        </w:tc>
        <w:tc>
          <w:tcPr>
            <w:tcW w:w="4941" w:type="dxa"/>
          </w:tcPr>
          <w:p w14:paraId="78860D23" w14:textId="77777777" w:rsidR="00791569" w:rsidRPr="004D3B79" w:rsidRDefault="00791569" w:rsidP="00C22F9D">
            <w:pPr>
              <w:jc w:val="both"/>
              <w:rPr>
                <w:b/>
                <w:sz w:val="20"/>
                <w:szCs w:val="20"/>
              </w:rPr>
            </w:pPr>
            <w:r w:rsidRPr="004D3B79">
              <w:rPr>
                <w:b/>
                <w:sz w:val="20"/>
                <w:szCs w:val="20"/>
              </w:rPr>
              <w:t xml:space="preserve">Dersin Öğretim Üyesi/Üyeleri: </w:t>
            </w:r>
          </w:p>
          <w:p w14:paraId="49B2EB1B" w14:textId="61FD281B" w:rsidR="00791569" w:rsidRPr="004D3B79" w:rsidRDefault="00791569" w:rsidP="00C22F9D">
            <w:pPr>
              <w:jc w:val="both"/>
              <w:rPr>
                <w:sz w:val="20"/>
                <w:szCs w:val="20"/>
              </w:rPr>
            </w:pPr>
            <w:r w:rsidRPr="004D3B79">
              <w:rPr>
                <w:sz w:val="20"/>
                <w:szCs w:val="20"/>
              </w:rPr>
              <w:t>Prof. Dr.</w:t>
            </w:r>
            <w:r w:rsidR="006C0170" w:rsidRPr="004D3B79">
              <w:rPr>
                <w:sz w:val="20"/>
                <w:szCs w:val="20"/>
              </w:rPr>
              <w:t xml:space="preserve"> </w:t>
            </w:r>
            <w:r w:rsidRPr="004D3B79">
              <w:rPr>
                <w:sz w:val="20"/>
                <w:szCs w:val="20"/>
              </w:rPr>
              <w:t>Zekiye Çetinkaya Duman</w:t>
            </w:r>
          </w:p>
          <w:p w14:paraId="6FF23A28" w14:textId="77777777" w:rsidR="00791569" w:rsidRPr="004D3B79" w:rsidRDefault="00791569" w:rsidP="00C22F9D">
            <w:pPr>
              <w:jc w:val="both"/>
              <w:rPr>
                <w:sz w:val="20"/>
                <w:szCs w:val="20"/>
              </w:rPr>
            </w:pPr>
            <w:r w:rsidRPr="004D3B79">
              <w:rPr>
                <w:sz w:val="20"/>
                <w:szCs w:val="20"/>
              </w:rPr>
              <w:t xml:space="preserve">Prof. Dr. Neslihan </w:t>
            </w:r>
            <w:proofErr w:type="spellStart"/>
            <w:r w:rsidRPr="004D3B79">
              <w:rPr>
                <w:sz w:val="20"/>
                <w:szCs w:val="20"/>
              </w:rPr>
              <w:t>Günüşen</w:t>
            </w:r>
            <w:proofErr w:type="spellEnd"/>
          </w:p>
          <w:p w14:paraId="3AADF815" w14:textId="77777777" w:rsidR="00791569" w:rsidRPr="004D3B79" w:rsidRDefault="00791569" w:rsidP="00C22F9D">
            <w:pPr>
              <w:jc w:val="both"/>
              <w:rPr>
                <w:sz w:val="20"/>
                <w:szCs w:val="20"/>
              </w:rPr>
            </w:pPr>
            <w:r w:rsidRPr="004D3B79">
              <w:rPr>
                <w:sz w:val="20"/>
                <w:szCs w:val="20"/>
              </w:rPr>
              <w:t xml:space="preserve">Doç. </w:t>
            </w:r>
            <w:proofErr w:type="spellStart"/>
            <w:r w:rsidRPr="004D3B79">
              <w:rPr>
                <w:sz w:val="20"/>
                <w:szCs w:val="20"/>
              </w:rPr>
              <w:t>Dr</w:t>
            </w:r>
            <w:proofErr w:type="spellEnd"/>
            <w:r w:rsidRPr="004D3B79">
              <w:rPr>
                <w:sz w:val="20"/>
                <w:szCs w:val="20"/>
              </w:rPr>
              <w:t xml:space="preserve"> Sibel Coşkun </w:t>
            </w:r>
            <w:proofErr w:type="spellStart"/>
            <w:r w:rsidRPr="004D3B79">
              <w:rPr>
                <w:sz w:val="20"/>
                <w:szCs w:val="20"/>
              </w:rPr>
              <w:t>Badur</w:t>
            </w:r>
            <w:proofErr w:type="spellEnd"/>
            <w:r w:rsidRPr="004D3B79">
              <w:rPr>
                <w:sz w:val="20"/>
                <w:szCs w:val="20"/>
              </w:rPr>
              <w:t xml:space="preserve"> </w:t>
            </w:r>
          </w:p>
          <w:p w14:paraId="3F1318AB" w14:textId="77777777" w:rsidR="00791569" w:rsidRPr="004D3B79" w:rsidRDefault="00791569" w:rsidP="00C22F9D">
            <w:pPr>
              <w:jc w:val="both"/>
              <w:rPr>
                <w:sz w:val="20"/>
                <w:szCs w:val="20"/>
              </w:rPr>
            </w:pPr>
            <w:r w:rsidRPr="004D3B79">
              <w:rPr>
                <w:sz w:val="20"/>
                <w:szCs w:val="20"/>
              </w:rPr>
              <w:t xml:space="preserve">Dr. </w:t>
            </w:r>
            <w:proofErr w:type="spellStart"/>
            <w:r w:rsidRPr="004D3B79">
              <w:rPr>
                <w:sz w:val="20"/>
                <w:szCs w:val="20"/>
              </w:rPr>
              <w:t>Öğr.Üyesi</w:t>
            </w:r>
            <w:proofErr w:type="spellEnd"/>
            <w:r w:rsidRPr="004D3B79">
              <w:rPr>
                <w:sz w:val="20"/>
                <w:szCs w:val="20"/>
              </w:rPr>
              <w:t xml:space="preserve"> Gülsüm Zekiye Tuncer</w:t>
            </w:r>
          </w:p>
        </w:tc>
      </w:tr>
      <w:tr w:rsidR="00FE7A9F" w:rsidRPr="004D3B79" w14:paraId="22693593" w14:textId="77777777" w:rsidTr="5728DCFE">
        <w:trPr>
          <w:trHeight w:val="102"/>
        </w:trPr>
        <w:tc>
          <w:tcPr>
            <w:tcW w:w="4552" w:type="dxa"/>
            <w:gridSpan w:val="3"/>
          </w:tcPr>
          <w:p w14:paraId="33143058" w14:textId="77777777" w:rsidR="00791569" w:rsidRPr="004D3B79" w:rsidRDefault="00791569" w:rsidP="00C22F9D">
            <w:pPr>
              <w:jc w:val="both"/>
              <w:rPr>
                <w:sz w:val="20"/>
                <w:szCs w:val="20"/>
              </w:rPr>
            </w:pPr>
            <w:r w:rsidRPr="004D3B79">
              <w:rPr>
                <w:b/>
                <w:sz w:val="20"/>
                <w:szCs w:val="20"/>
              </w:rPr>
              <w:t>Dersin Önkoşulu:</w:t>
            </w:r>
            <w:r w:rsidRPr="004D3B79">
              <w:rPr>
                <w:sz w:val="20"/>
                <w:szCs w:val="20"/>
              </w:rPr>
              <w:t>-</w:t>
            </w:r>
          </w:p>
        </w:tc>
        <w:tc>
          <w:tcPr>
            <w:tcW w:w="4941" w:type="dxa"/>
          </w:tcPr>
          <w:p w14:paraId="288F7431" w14:textId="77777777" w:rsidR="00791569" w:rsidRPr="004D3B79" w:rsidRDefault="00791569" w:rsidP="00C22F9D">
            <w:pPr>
              <w:jc w:val="both"/>
              <w:rPr>
                <w:b/>
                <w:sz w:val="20"/>
                <w:szCs w:val="20"/>
              </w:rPr>
            </w:pPr>
            <w:r w:rsidRPr="004D3B79">
              <w:rPr>
                <w:b/>
                <w:sz w:val="20"/>
                <w:szCs w:val="20"/>
              </w:rPr>
              <w:t>Önkoşul Olduğu Ders:</w:t>
            </w:r>
            <w:r w:rsidRPr="004D3B79">
              <w:rPr>
                <w:sz w:val="20"/>
                <w:szCs w:val="20"/>
              </w:rPr>
              <w:t xml:space="preserve"> -</w:t>
            </w:r>
          </w:p>
        </w:tc>
      </w:tr>
      <w:tr w:rsidR="00FE7A9F" w:rsidRPr="004D3B79" w14:paraId="6B6023A8" w14:textId="77777777" w:rsidTr="5728DCFE">
        <w:tc>
          <w:tcPr>
            <w:tcW w:w="4552" w:type="dxa"/>
            <w:gridSpan w:val="3"/>
          </w:tcPr>
          <w:p w14:paraId="3938FD9A" w14:textId="77777777" w:rsidR="00791569" w:rsidRPr="004D3B79" w:rsidRDefault="00791569" w:rsidP="00C22F9D">
            <w:pPr>
              <w:jc w:val="both"/>
              <w:rPr>
                <w:b/>
                <w:sz w:val="20"/>
                <w:szCs w:val="20"/>
              </w:rPr>
            </w:pPr>
            <w:r w:rsidRPr="004D3B79">
              <w:rPr>
                <w:b/>
                <w:sz w:val="20"/>
                <w:szCs w:val="20"/>
              </w:rPr>
              <w:t>Haftalık Ders Saati: 2</w:t>
            </w:r>
          </w:p>
          <w:p w14:paraId="5A65D56F" w14:textId="77777777" w:rsidR="00791569" w:rsidRPr="004D3B79" w:rsidRDefault="00791569" w:rsidP="00C22F9D">
            <w:pPr>
              <w:jc w:val="both"/>
              <w:rPr>
                <w:i/>
                <w:sz w:val="20"/>
                <w:szCs w:val="20"/>
              </w:rPr>
            </w:pPr>
          </w:p>
        </w:tc>
        <w:tc>
          <w:tcPr>
            <w:tcW w:w="4941" w:type="dxa"/>
          </w:tcPr>
          <w:p w14:paraId="0FB9F106" w14:textId="77777777" w:rsidR="00791569" w:rsidRPr="004D3B79" w:rsidRDefault="00791569" w:rsidP="00C22F9D">
            <w:pPr>
              <w:jc w:val="both"/>
              <w:rPr>
                <w:b/>
                <w:sz w:val="20"/>
                <w:szCs w:val="20"/>
              </w:rPr>
            </w:pPr>
            <w:r w:rsidRPr="004D3B79">
              <w:rPr>
                <w:b/>
                <w:sz w:val="20"/>
                <w:szCs w:val="20"/>
              </w:rPr>
              <w:t xml:space="preserve">Ders Koordinatörü (Ders girişlerinden sorumlu olan kişi): Prof. </w:t>
            </w:r>
            <w:proofErr w:type="spellStart"/>
            <w:r w:rsidRPr="004D3B79">
              <w:rPr>
                <w:b/>
                <w:sz w:val="20"/>
                <w:szCs w:val="20"/>
              </w:rPr>
              <w:t>Dr</w:t>
            </w:r>
            <w:proofErr w:type="spellEnd"/>
            <w:r w:rsidRPr="004D3B79">
              <w:rPr>
                <w:b/>
                <w:sz w:val="20"/>
                <w:szCs w:val="20"/>
              </w:rPr>
              <w:t xml:space="preserve"> Zekiye ÇETİNKAYA DUMAN</w:t>
            </w:r>
          </w:p>
        </w:tc>
      </w:tr>
      <w:tr w:rsidR="00FE7A9F" w:rsidRPr="004D3B79" w14:paraId="06914AB0" w14:textId="77777777" w:rsidTr="5728DCFE">
        <w:tc>
          <w:tcPr>
            <w:tcW w:w="1507" w:type="dxa"/>
          </w:tcPr>
          <w:p w14:paraId="6244D1E0" w14:textId="77777777" w:rsidR="00791569" w:rsidRPr="004D3B79" w:rsidRDefault="00791569" w:rsidP="00C22F9D">
            <w:pPr>
              <w:jc w:val="both"/>
              <w:rPr>
                <w:sz w:val="20"/>
                <w:szCs w:val="20"/>
              </w:rPr>
            </w:pPr>
            <w:r w:rsidRPr="004D3B79">
              <w:rPr>
                <w:sz w:val="20"/>
                <w:szCs w:val="20"/>
              </w:rPr>
              <w:t>Teori</w:t>
            </w:r>
          </w:p>
        </w:tc>
        <w:tc>
          <w:tcPr>
            <w:tcW w:w="1520" w:type="dxa"/>
          </w:tcPr>
          <w:p w14:paraId="0534634F" w14:textId="77777777" w:rsidR="00791569" w:rsidRPr="004D3B79" w:rsidRDefault="00791569" w:rsidP="00C22F9D">
            <w:pPr>
              <w:jc w:val="both"/>
              <w:rPr>
                <w:sz w:val="20"/>
                <w:szCs w:val="20"/>
              </w:rPr>
            </w:pPr>
            <w:r w:rsidRPr="004D3B79">
              <w:rPr>
                <w:sz w:val="20"/>
                <w:szCs w:val="20"/>
              </w:rPr>
              <w:t>Uygulama</w:t>
            </w:r>
          </w:p>
        </w:tc>
        <w:tc>
          <w:tcPr>
            <w:tcW w:w="1525" w:type="dxa"/>
          </w:tcPr>
          <w:p w14:paraId="45D27483" w14:textId="77777777" w:rsidR="00791569" w:rsidRPr="004D3B79" w:rsidRDefault="00791569" w:rsidP="00C22F9D">
            <w:pPr>
              <w:jc w:val="both"/>
              <w:rPr>
                <w:sz w:val="20"/>
                <w:szCs w:val="20"/>
              </w:rPr>
            </w:pPr>
            <w:r w:rsidRPr="004D3B79">
              <w:rPr>
                <w:sz w:val="20"/>
                <w:szCs w:val="20"/>
              </w:rPr>
              <w:t>Laboratuvar</w:t>
            </w:r>
          </w:p>
        </w:tc>
        <w:tc>
          <w:tcPr>
            <w:tcW w:w="4941" w:type="dxa"/>
          </w:tcPr>
          <w:p w14:paraId="35CCA2E0" w14:textId="77777777" w:rsidR="00791569" w:rsidRPr="004D3B79" w:rsidRDefault="00791569" w:rsidP="00C22F9D">
            <w:pPr>
              <w:jc w:val="both"/>
              <w:rPr>
                <w:b/>
                <w:sz w:val="20"/>
                <w:szCs w:val="20"/>
              </w:rPr>
            </w:pPr>
            <w:r w:rsidRPr="004D3B79">
              <w:rPr>
                <w:b/>
                <w:sz w:val="20"/>
                <w:szCs w:val="20"/>
              </w:rPr>
              <w:t>Dersin Ulusal Kredisi: 2</w:t>
            </w:r>
          </w:p>
        </w:tc>
      </w:tr>
      <w:tr w:rsidR="00FE7A9F" w:rsidRPr="004D3B79" w14:paraId="48388118" w14:textId="77777777" w:rsidTr="5728DCFE">
        <w:tc>
          <w:tcPr>
            <w:tcW w:w="1507" w:type="dxa"/>
          </w:tcPr>
          <w:p w14:paraId="0EEAF737" w14:textId="77777777" w:rsidR="00791569" w:rsidRPr="004D3B79" w:rsidRDefault="00791569" w:rsidP="00C22F9D">
            <w:pPr>
              <w:jc w:val="both"/>
              <w:rPr>
                <w:sz w:val="20"/>
                <w:szCs w:val="20"/>
              </w:rPr>
            </w:pPr>
            <w:r w:rsidRPr="004D3B79">
              <w:rPr>
                <w:sz w:val="20"/>
                <w:szCs w:val="20"/>
              </w:rPr>
              <w:t>2</w:t>
            </w:r>
          </w:p>
        </w:tc>
        <w:tc>
          <w:tcPr>
            <w:tcW w:w="1520" w:type="dxa"/>
          </w:tcPr>
          <w:p w14:paraId="671AB213" w14:textId="77777777" w:rsidR="00791569" w:rsidRPr="004D3B79" w:rsidRDefault="00791569" w:rsidP="00C22F9D">
            <w:pPr>
              <w:jc w:val="both"/>
              <w:rPr>
                <w:sz w:val="20"/>
                <w:szCs w:val="20"/>
              </w:rPr>
            </w:pPr>
            <w:r w:rsidRPr="004D3B79">
              <w:rPr>
                <w:sz w:val="20"/>
                <w:szCs w:val="20"/>
              </w:rPr>
              <w:t>-</w:t>
            </w:r>
          </w:p>
        </w:tc>
        <w:tc>
          <w:tcPr>
            <w:tcW w:w="1525" w:type="dxa"/>
          </w:tcPr>
          <w:p w14:paraId="062E6C7B" w14:textId="77777777" w:rsidR="00791569" w:rsidRPr="004D3B79" w:rsidRDefault="00791569" w:rsidP="00C22F9D">
            <w:pPr>
              <w:jc w:val="both"/>
              <w:rPr>
                <w:sz w:val="20"/>
                <w:szCs w:val="20"/>
              </w:rPr>
            </w:pPr>
            <w:r w:rsidRPr="004D3B79">
              <w:rPr>
                <w:sz w:val="20"/>
                <w:szCs w:val="20"/>
              </w:rPr>
              <w:t>-</w:t>
            </w:r>
          </w:p>
        </w:tc>
        <w:tc>
          <w:tcPr>
            <w:tcW w:w="4941" w:type="dxa"/>
          </w:tcPr>
          <w:p w14:paraId="3E045B8A" w14:textId="78A2214F" w:rsidR="00791569" w:rsidRPr="004D3B79" w:rsidRDefault="5728DCFE" w:rsidP="5728DCFE">
            <w:pPr>
              <w:jc w:val="both"/>
              <w:rPr>
                <w:b/>
                <w:bCs/>
                <w:sz w:val="20"/>
                <w:szCs w:val="20"/>
              </w:rPr>
            </w:pPr>
            <w:r w:rsidRPr="5728DCFE">
              <w:rPr>
                <w:b/>
                <w:bCs/>
                <w:sz w:val="20"/>
                <w:szCs w:val="20"/>
              </w:rPr>
              <w:t>Dersin AKTS Kredisi: 2</w:t>
            </w:r>
          </w:p>
        </w:tc>
      </w:tr>
      <w:tr w:rsidR="00791569" w:rsidRPr="004D3B79" w14:paraId="0A2F234F" w14:textId="77777777" w:rsidTr="5728DCFE">
        <w:tc>
          <w:tcPr>
            <w:tcW w:w="9493" w:type="dxa"/>
            <w:gridSpan w:val="4"/>
          </w:tcPr>
          <w:p w14:paraId="3ABD45E5" w14:textId="77777777" w:rsidR="00791569" w:rsidRPr="004D3B79" w:rsidRDefault="00791569" w:rsidP="00C22F9D">
            <w:pPr>
              <w:jc w:val="both"/>
              <w:rPr>
                <w:b/>
                <w:sz w:val="20"/>
                <w:szCs w:val="20"/>
              </w:rPr>
            </w:pPr>
            <w:r w:rsidRPr="004D3B79">
              <w:rPr>
                <w:b/>
                <w:sz w:val="20"/>
                <w:szCs w:val="20"/>
              </w:rPr>
              <w:t>BU TABLO ÖĞRENCİ İŞLERİ OTOMASYON SİSTEMİNDEN AKTARILACAKTIR.</w:t>
            </w:r>
          </w:p>
        </w:tc>
      </w:tr>
    </w:tbl>
    <w:p w14:paraId="4D6A3B41"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E7A9F" w:rsidRPr="004D3B79" w14:paraId="2BB5E99D" w14:textId="77777777" w:rsidTr="00562F44">
        <w:tc>
          <w:tcPr>
            <w:tcW w:w="9493" w:type="dxa"/>
          </w:tcPr>
          <w:p w14:paraId="7F70173C" w14:textId="77777777" w:rsidR="00791569" w:rsidRPr="004D3B79" w:rsidRDefault="00791569" w:rsidP="00C22F9D">
            <w:pPr>
              <w:jc w:val="both"/>
              <w:rPr>
                <w:b/>
                <w:sz w:val="20"/>
                <w:szCs w:val="20"/>
              </w:rPr>
            </w:pPr>
            <w:r w:rsidRPr="004D3B79">
              <w:rPr>
                <w:b/>
                <w:sz w:val="20"/>
                <w:szCs w:val="20"/>
              </w:rPr>
              <w:t>Dersin Amacı:</w:t>
            </w:r>
          </w:p>
          <w:p w14:paraId="0A3844D9" w14:textId="77777777" w:rsidR="00791569" w:rsidRPr="004D3B79" w:rsidRDefault="00791569" w:rsidP="00C22F9D">
            <w:pPr>
              <w:tabs>
                <w:tab w:val="left" w:pos="2268"/>
                <w:tab w:val="left" w:pos="2410"/>
                <w:tab w:val="left" w:leader="dot" w:pos="7655"/>
              </w:tabs>
              <w:jc w:val="both"/>
              <w:rPr>
                <w:sz w:val="20"/>
                <w:szCs w:val="20"/>
              </w:rPr>
            </w:pPr>
            <w:r w:rsidRPr="004D3B79">
              <w:rPr>
                <w:sz w:val="20"/>
                <w:szCs w:val="20"/>
              </w:rPr>
              <w:t>Bu ders, öğrencinin kişisel ve mesleki gelişiminde kendini ve davranışlarını tanımasına ve atılganlık becerilerinin gelişmesine yardım eder..</w:t>
            </w:r>
          </w:p>
        </w:tc>
      </w:tr>
      <w:tr w:rsidR="00791569" w:rsidRPr="004D3B79" w14:paraId="7EA3FC4A" w14:textId="77777777" w:rsidTr="00562F44">
        <w:tc>
          <w:tcPr>
            <w:tcW w:w="9493" w:type="dxa"/>
          </w:tcPr>
          <w:p w14:paraId="7CCFE906" w14:textId="77777777" w:rsidR="00791569" w:rsidRPr="004D3B79" w:rsidRDefault="00791569" w:rsidP="00C22F9D">
            <w:pPr>
              <w:jc w:val="both"/>
              <w:rPr>
                <w:b/>
                <w:sz w:val="20"/>
                <w:szCs w:val="20"/>
              </w:rPr>
            </w:pPr>
            <w:r w:rsidRPr="004D3B79">
              <w:rPr>
                <w:b/>
                <w:sz w:val="20"/>
                <w:szCs w:val="20"/>
              </w:rPr>
              <w:t xml:space="preserve">Dersin Öğrenme Kazanımları:  </w:t>
            </w:r>
          </w:p>
          <w:p w14:paraId="4F2B85D6" w14:textId="77777777" w:rsidR="00791569" w:rsidRPr="004D3B79" w:rsidRDefault="00791569" w:rsidP="0012212D">
            <w:pPr>
              <w:numPr>
                <w:ilvl w:val="0"/>
                <w:numId w:val="42"/>
              </w:numPr>
              <w:jc w:val="both"/>
              <w:rPr>
                <w:sz w:val="20"/>
                <w:szCs w:val="20"/>
              </w:rPr>
            </w:pPr>
            <w:r w:rsidRPr="004D3B79">
              <w:rPr>
                <w:sz w:val="20"/>
                <w:szCs w:val="20"/>
              </w:rPr>
              <w:t>Kişilerarası ilişkilerdeki davranış biçimlerini tanıma</w:t>
            </w:r>
          </w:p>
          <w:p w14:paraId="53BA49EB" w14:textId="77777777" w:rsidR="00791569" w:rsidRPr="004D3B79" w:rsidRDefault="00791569" w:rsidP="0012212D">
            <w:pPr>
              <w:numPr>
                <w:ilvl w:val="0"/>
                <w:numId w:val="42"/>
              </w:numPr>
              <w:jc w:val="both"/>
              <w:rPr>
                <w:sz w:val="20"/>
                <w:szCs w:val="20"/>
              </w:rPr>
            </w:pPr>
            <w:r w:rsidRPr="004D3B79">
              <w:rPr>
                <w:sz w:val="20"/>
                <w:szCs w:val="20"/>
              </w:rPr>
              <w:t>Atılgan olmaya yönelik duygu ve düşünceleri tanıma</w:t>
            </w:r>
          </w:p>
          <w:p w14:paraId="2CB29AC8" w14:textId="77777777" w:rsidR="00791569" w:rsidRPr="004D3B79" w:rsidRDefault="00791569" w:rsidP="0012212D">
            <w:pPr>
              <w:numPr>
                <w:ilvl w:val="0"/>
                <w:numId w:val="42"/>
              </w:numPr>
              <w:jc w:val="both"/>
              <w:rPr>
                <w:sz w:val="20"/>
                <w:szCs w:val="20"/>
              </w:rPr>
            </w:pPr>
            <w:r w:rsidRPr="004D3B79">
              <w:rPr>
                <w:sz w:val="20"/>
                <w:szCs w:val="20"/>
              </w:rPr>
              <w:t xml:space="preserve">Atılgan olmaya yönelik engellerini </w:t>
            </w:r>
            <w:proofErr w:type="spellStart"/>
            <w:r w:rsidRPr="004D3B79">
              <w:rPr>
                <w:sz w:val="20"/>
                <w:szCs w:val="20"/>
              </w:rPr>
              <w:t>farketme</w:t>
            </w:r>
            <w:proofErr w:type="spellEnd"/>
            <w:r w:rsidRPr="004D3B79">
              <w:rPr>
                <w:sz w:val="20"/>
                <w:szCs w:val="20"/>
              </w:rPr>
              <w:t xml:space="preserve"> </w:t>
            </w:r>
          </w:p>
          <w:p w14:paraId="5AE8BF66" w14:textId="77777777" w:rsidR="00791569" w:rsidRPr="004D3B79" w:rsidRDefault="00791569" w:rsidP="0012212D">
            <w:pPr>
              <w:numPr>
                <w:ilvl w:val="0"/>
                <w:numId w:val="42"/>
              </w:numPr>
              <w:jc w:val="both"/>
              <w:rPr>
                <w:sz w:val="20"/>
                <w:szCs w:val="20"/>
              </w:rPr>
            </w:pPr>
            <w:r w:rsidRPr="004D3B79">
              <w:rPr>
                <w:sz w:val="20"/>
                <w:szCs w:val="20"/>
              </w:rPr>
              <w:t>Duygu ve düşüncelerini uygun biçimde ifade edebilme</w:t>
            </w:r>
          </w:p>
          <w:p w14:paraId="2E03969B" w14:textId="77777777" w:rsidR="00791569" w:rsidRPr="004D3B79" w:rsidRDefault="00791569" w:rsidP="0012212D">
            <w:pPr>
              <w:numPr>
                <w:ilvl w:val="0"/>
                <w:numId w:val="42"/>
              </w:numPr>
              <w:jc w:val="both"/>
              <w:rPr>
                <w:sz w:val="20"/>
                <w:szCs w:val="20"/>
              </w:rPr>
            </w:pPr>
            <w:r w:rsidRPr="004D3B79">
              <w:rPr>
                <w:sz w:val="20"/>
                <w:szCs w:val="20"/>
              </w:rPr>
              <w:t>Hayır diyebilmeyi öğrenme</w:t>
            </w:r>
          </w:p>
          <w:p w14:paraId="5AB57706" w14:textId="77777777" w:rsidR="00791569" w:rsidRPr="004D3B79" w:rsidRDefault="00791569" w:rsidP="0012212D">
            <w:pPr>
              <w:numPr>
                <w:ilvl w:val="0"/>
                <w:numId w:val="42"/>
              </w:numPr>
              <w:jc w:val="both"/>
              <w:rPr>
                <w:sz w:val="20"/>
                <w:szCs w:val="20"/>
              </w:rPr>
            </w:pPr>
            <w:r w:rsidRPr="004D3B79">
              <w:rPr>
                <w:sz w:val="20"/>
                <w:szCs w:val="20"/>
              </w:rPr>
              <w:t xml:space="preserve">Kendine güvenli davranabilme  </w:t>
            </w:r>
          </w:p>
        </w:tc>
      </w:tr>
    </w:tbl>
    <w:p w14:paraId="74129E49"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91569" w:rsidRPr="004D3B79" w14:paraId="44B03E17" w14:textId="77777777" w:rsidTr="00562F44">
        <w:trPr>
          <w:trHeight w:val="269"/>
        </w:trPr>
        <w:tc>
          <w:tcPr>
            <w:tcW w:w="9493" w:type="dxa"/>
          </w:tcPr>
          <w:p w14:paraId="094F5D05" w14:textId="47F87D9B" w:rsidR="00791569" w:rsidRPr="004D3B79" w:rsidRDefault="00791569" w:rsidP="00C22F9D">
            <w:pPr>
              <w:jc w:val="both"/>
              <w:rPr>
                <w:b/>
                <w:sz w:val="20"/>
                <w:szCs w:val="20"/>
              </w:rPr>
            </w:pPr>
            <w:r w:rsidRPr="004D3B79">
              <w:rPr>
                <w:b/>
                <w:sz w:val="20"/>
                <w:szCs w:val="20"/>
              </w:rPr>
              <w:t xml:space="preserve">Öğrenme ve Öğretme Yöntemleri: </w:t>
            </w: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bl>
    <w:p w14:paraId="384AD7D1"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301"/>
      </w:tblGrid>
      <w:tr w:rsidR="00FE7A9F" w:rsidRPr="004D3B79" w14:paraId="726BE5C8" w14:textId="77777777" w:rsidTr="00562F44">
        <w:trPr>
          <w:trHeight w:val="140"/>
        </w:trPr>
        <w:tc>
          <w:tcPr>
            <w:tcW w:w="9493" w:type="dxa"/>
            <w:gridSpan w:val="3"/>
          </w:tcPr>
          <w:p w14:paraId="2A463023" w14:textId="77777777" w:rsidR="00791569" w:rsidRPr="004D3B79" w:rsidRDefault="00791569" w:rsidP="00C22F9D">
            <w:pPr>
              <w:jc w:val="both"/>
              <w:rPr>
                <w:b/>
                <w:sz w:val="20"/>
                <w:szCs w:val="20"/>
              </w:rPr>
            </w:pPr>
            <w:r w:rsidRPr="004D3B79">
              <w:rPr>
                <w:b/>
                <w:sz w:val="20"/>
                <w:szCs w:val="20"/>
              </w:rPr>
              <w:lastRenderedPageBreak/>
              <w:t xml:space="preserve">Değerlendirme Yöntemleri: </w:t>
            </w:r>
          </w:p>
          <w:p w14:paraId="61B185EE" w14:textId="77777777" w:rsidR="00791569" w:rsidRPr="004D3B79" w:rsidRDefault="00791569" w:rsidP="00C22F9D">
            <w:pPr>
              <w:jc w:val="both"/>
              <w:rPr>
                <w:sz w:val="20"/>
                <w:szCs w:val="20"/>
              </w:rPr>
            </w:pPr>
            <w:r w:rsidRPr="004D3B79">
              <w:rPr>
                <w:sz w:val="20"/>
                <w:szCs w:val="20"/>
              </w:rPr>
              <w:t>(Değerlendirme yöntemi, öğrenme kazanımlarını ve derste kullanılan öğretim teknikleri ile uyumlu olmalıdır)</w:t>
            </w:r>
          </w:p>
        </w:tc>
      </w:tr>
      <w:tr w:rsidR="00FE7A9F" w:rsidRPr="004D3B79" w14:paraId="04155687" w14:textId="77777777" w:rsidTr="00562F44">
        <w:trPr>
          <w:trHeight w:val="139"/>
        </w:trPr>
        <w:tc>
          <w:tcPr>
            <w:tcW w:w="3708" w:type="dxa"/>
          </w:tcPr>
          <w:p w14:paraId="305B2032" w14:textId="77777777" w:rsidR="00791569" w:rsidRPr="004D3B79" w:rsidRDefault="00791569" w:rsidP="00C22F9D">
            <w:pPr>
              <w:jc w:val="both"/>
              <w:rPr>
                <w:b/>
                <w:sz w:val="20"/>
                <w:szCs w:val="20"/>
              </w:rPr>
            </w:pPr>
          </w:p>
        </w:tc>
        <w:tc>
          <w:tcPr>
            <w:tcW w:w="2484" w:type="dxa"/>
          </w:tcPr>
          <w:p w14:paraId="32EEDF6D" w14:textId="77777777" w:rsidR="00791569" w:rsidRPr="004D3B79" w:rsidRDefault="00791569" w:rsidP="00C22F9D">
            <w:pPr>
              <w:jc w:val="both"/>
              <w:rPr>
                <w:b/>
                <w:sz w:val="20"/>
                <w:szCs w:val="20"/>
              </w:rPr>
            </w:pPr>
            <w:r w:rsidRPr="004D3B79">
              <w:rPr>
                <w:sz w:val="20"/>
                <w:szCs w:val="20"/>
              </w:rPr>
              <w:t>Varsa (X) olarak işaretleyiniz</w:t>
            </w:r>
          </w:p>
        </w:tc>
        <w:tc>
          <w:tcPr>
            <w:tcW w:w="3301" w:type="dxa"/>
          </w:tcPr>
          <w:p w14:paraId="10FE3A75" w14:textId="77777777" w:rsidR="00791569" w:rsidRPr="004D3B79" w:rsidRDefault="00791569" w:rsidP="00C22F9D">
            <w:pPr>
              <w:jc w:val="both"/>
              <w:rPr>
                <w:b/>
                <w:sz w:val="20"/>
                <w:szCs w:val="20"/>
              </w:rPr>
            </w:pPr>
            <w:r w:rsidRPr="004D3B79">
              <w:rPr>
                <w:sz w:val="20"/>
                <w:szCs w:val="20"/>
              </w:rPr>
              <w:t>Yüzde (%)</w:t>
            </w:r>
          </w:p>
        </w:tc>
      </w:tr>
      <w:tr w:rsidR="00FE7A9F" w:rsidRPr="004D3B79" w14:paraId="4098DDD5" w14:textId="77777777" w:rsidTr="00562F44">
        <w:tc>
          <w:tcPr>
            <w:tcW w:w="3708" w:type="dxa"/>
            <w:vAlign w:val="center"/>
          </w:tcPr>
          <w:p w14:paraId="41A5191D" w14:textId="77777777" w:rsidR="00791569" w:rsidRPr="004D3B79" w:rsidRDefault="00791569" w:rsidP="00C22F9D">
            <w:pPr>
              <w:autoSpaceDE w:val="0"/>
              <w:autoSpaceDN w:val="0"/>
              <w:adjustRightInd w:val="0"/>
              <w:jc w:val="both"/>
              <w:rPr>
                <w:sz w:val="20"/>
                <w:szCs w:val="20"/>
              </w:rPr>
            </w:pPr>
            <w:r w:rsidRPr="004D3B79">
              <w:rPr>
                <w:b/>
                <w:sz w:val="20"/>
                <w:szCs w:val="20"/>
              </w:rPr>
              <w:t>Yarıyıl İçi/Sonu Çalışmaları</w:t>
            </w:r>
          </w:p>
        </w:tc>
        <w:tc>
          <w:tcPr>
            <w:tcW w:w="2484" w:type="dxa"/>
            <w:vAlign w:val="center"/>
          </w:tcPr>
          <w:p w14:paraId="75C13D7B" w14:textId="77777777" w:rsidR="00791569" w:rsidRPr="004D3B79" w:rsidRDefault="00791569" w:rsidP="00C22F9D">
            <w:pPr>
              <w:autoSpaceDE w:val="0"/>
              <w:autoSpaceDN w:val="0"/>
              <w:adjustRightInd w:val="0"/>
              <w:jc w:val="both"/>
              <w:rPr>
                <w:sz w:val="20"/>
                <w:szCs w:val="20"/>
              </w:rPr>
            </w:pPr>
          </w:p>
        </w:tc>
        <w:tc>
          <w:tcPr>
            <w:tcW w:w="3301" w:type="dxa"/>
            <w:vAlign w:val="center"/>
          </w:tcPr>
          <w:p w14:paraId="1160909F" w14:textId="77777777" w:rsidR="00791569" w:rsidRPr="004D3B79" w:rsidRDefault="00791569" w:rsidP="00C22F9D">
            <w:pPr>
              <w:autoSpaceDE w:val="0"/>
              <w:autoSpaceDN w:val="0"/>
              <w:adjustRightInd w:val="0"/>
              <w:jc w:val="both"/>
              <w:rPr>
                <w:sz w:val="20"/>
                <w:szCs w:val="20"/>
              </w:rPr>
            </w:pPr>
          </w:p>
        </w:tc>
      </w:tr>
      <w:tr w:rsidR="00FE7A9F" w:rsidRPr="004D3B79" w14:paraId="611F9AF8" w14:textId="77777777" w:rsidTr="00562F44">
        <w:tc>
          <w:tcPr>
            <w:tcW w:w="3708" w:type="dxa"/>
            <w:vAlign w:val="center"/>
          </w:tcPr>
          <w:p w14:paraId="43830574"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Ara Sınav (ödev)</w:t>
            </w:r>
          </w:p>
        </w:tc>
        <w:tc>
          <w:tcPr>
            <w:tcW w:w="2484" w:type="dxa"/>
            <w:shd w:val="clear" w:color="auto" w:fill="auto"/>
            <w:vAlign w:val="center"/>
          </w:tcPr>
          <w:p w14:paraId="1474FB26" w14:textId="77777777" w:rsidR="00791569" w:rsidRPr="004D3B79" w:rsidRDefault="00791569" w:rsidP="00C22F9D">
            <w:pPr>
              <w:autoSpaceDE w:val="0"/>
              <w:autoSpaceDN w:val="0"/>
              <w:adjustRightInd w:val="0"/>
              <w:jc w:val="both"/>
              <w:rPr>
                <w:sz w:val="20"/>
                <w:szCs w:val="20"/>
              </w:rPr>
            </w:pPr>
            <w:r w:rsidRPr="004D3B79">
              <w:rPr>
                <w:sz w:val="20"/>
                <w:szCs w:val="20"/>
              </w:rPr>
              <w:t>X</w:t>
            </w:r>
          </w:p>
        </w:tc>
        <w:tc>
          <w:tcPr>
            <w:tcW w:w="3301" w:type="dxa"/>
            <w:shd w:val="clear" w:color="auto" w:fill="auto"/>
            <w:vAlign w:val="center"/>
          </w:tcPr>
          <w:p w14:paraId="66D3A9A2" w14:textId="77777777" w:rsidR="00791569" w:rsidRPr="004D3B79" w:rsidRDefault="00791569" w:rsidP="00C22F9D">
            <w:pPr>
              <w:autoSpaceDE w:val="0"/>
              <w:autoSpaceDN w:val="0"/>
              <w:adjustRightInd w:val="0"/>
              <w:jc w:val="both"/>
              <w:rPr>
                <w:sz w:val="20"/>
                <w:szCs w:val="20"/>
              </w:rPr>
            </w:pPr>
            <w:r w:rsidRPr="004D3B79">
              <w:rPr>
                <w:sz w:val="20"/>
                <w:szCs w:val="20"/>
              </w:rPr>
              <w:t>%50</w:t>
            </w:r>
          </w:p>
        </w:tc>
      </w:tr>
      <w:tr w:rsidR="00FE7A9F" w:rsidRPr="004D3B79" w14:paraId="1AE99800" w14:textId="77777777" w:rsidTr="00562F44">
        <w:tc>
          <w:tcPr>
            <w:tcW w:w="3708" w:type="dxa"/>
            <w:vAlign w:val="center"/>
          </w:tcPr>
          <w:p w14:paraId="1489043F"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2484" w:type="dxa"/>
            <w:shd w:val="clear" w:color="auto" w:fill="auto"/>
            <w:vAlign w:val="center"/>
          </w:tcPr>
          <w:p w14:paraId="6774AACB" w14:textId="77777777" w:rsidR="00791569" w:rsidRPr="004D3B79" w:rsidRDefault="00791569" w:rsidP="00C22F9D">
            <w:pPr>
              <w:autoSpaceDE w:val="0"/>
              <w:autoSpaceDN w:val="0"/>
              <w:adjustRightInd w:val="0"/>
              <w:jc w:val="both"/>
              <w:rPr>
                <w:sz w:val="20"/>
                <w:szCs w:val="20"/>
              </w:rPr>
            </w:pPr>
          </w:p>
        </w:tc>
        <w:tc>
          <w:tcPr>
            <w:tcW w:w="3301" w:type="dxa"/>
            <w:shd w:val="clear" w:color="auto" w:fill="auto"/>
            <w:vAlign w:val="center"/>
          </w:tcPr>
          <w:p w14:paraId="01C919A6" w14:textId="77777777" w:rsidR="00791569" w:rsidRPr="004D3B79" w:rsidRDefault="00791569" w:rsidP="00C22F9D">
            <w:pPr>
              <w:autoSpaceDE w:val="0"/>
              <w:autoSpaceDN w:val="0"/>
              <w:adjustRightInd w:val="0"/>
              <w:jc w:val="both"/>
              <w:rPr>
                <w:sz w:val="20"/>
                <w:szCs w:val="20"/>
              </w:rPr>
            </w:pPr>
          </w:p>
        </w:tc>
      </w:tr>
      <w:tr w:rsidR="00FE7A9F" w:rsidRPr="004D3B79" w14:paraId="4AB41BC2" w14:textId="77777777" w:rsidTr="00562F44">
        <w:tc>
          <w:tcPr>
            <w:tcW w:w="3708" w:type="dxa"/>
            <w:vAlign w:val="center"/>
          </w:tcPr>
          <w:p w14:paraId="0E78EF4E"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Ödev/Sunum</w:t>
            </w:r>
          </w:p>
        </w:tc>
        <w:tc>
          <w:tcPr>
            <w:tcW w:w="2484" w:type="dxa"/>
            <w:shd w:val="clear" w:color="auto" w:fill="auto"/>
            <w:vAlign w:val="center"/>
          </w:tcPr>
          <w:p w14:paraId="50812966" w14:textId="77777777" w:rsidR="00791569" w:rsidRPr="004D3B79" w:rsidRDefault="00791569" w:rsidP="00C22F9D">
            <w:pPr>
              <w:autoSpaceDE w:val="0"/>
              <w:autoSpaceDN w:val="0"/>
              <w:adjustRightInd w:val="0"/>
              <w:jc w:val="both"/>
              <w:rPr>
                <w:sz w:val="20"/>
                <w:szCs w:val="20"/>
              </w:rPr>
            </w:pPr>
          </w:p>
        </w:tc>
        <w:tc>
          <w:tcPr>
            <w:tcW w:w="3301" w:type="dxa"/>
            <w:shd w:val="clear" w:color="auto" w:fill="auto"/>
            <w:vAlign w:val="center"/>
          </w:tcPr>
          <w:p w14:paraId="061E1263" w14:textId="77777777" w:rsidR="00791569" w:rsidRPr="004D3B79" w:rsidRDefault="00791569" w:rsidP="00C22F9D">
            <w:pPr>
              <w:autoSpaceDE w:val="0"/>
              <w:autoSpaceDN w:val="0"/>
              <w:adjustRightInd w:val="0"/>
              <w:jc w:val="both"/>
              <w:rPr>
                <w:sz w:val="20"/>
                <w:szCs w:val="20"/>
              </w:rPr>
            </w:pPr>
          </w:p>
        </w:tc>
      </w:tr>
      <w:tr w:rsidR="00FE7A9F" w:rsidRPr="004D3B79" w14:paraId="2F8806FD" w14:textId="77777777" w:rsidTr="00562F44">
        <w:tc>
          <w:tcPr>
            <w:tcW w:w="3708" w:type="dxa"/>
            <w:vAlign w:val="center"/>
          </w:tcPr>
          <w:p w14:paraId="7A99B95D"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Proje</w:t>
            </w:r>
          </w:p>
        </w:tc>
        <w:tc>
          <w:tcPr>
            <w:tcW w:w="2484" w:type="dxa"/>
            <w:shd w:val="clear" w:color="auto" w:fill="auto"/>
            <w:vAlign w:val="center"/>
          </w:tcPr>
          <w:p w14:paraId="76692775" w14:textId="77777777" w:rsidR="00791569" w:rsidRPr="004D3B79" w:rsidRDefault="00791569" w:rsidP="00C22F9D">
            <w:pPr>
              <w:autoSpaceDE w:val="0"/>
              <w:autoSpaceDN w:val="0"/>
              <w:adjustRightInd w:val="0"/>
              <w:jc w:val="both"/>
              <w:rPr>
                <w:sz w:val="20"/>
                <w:szCs w:val="20"/>
              </w:rPr>
            </w:pPr>
          </w:p>
        </w:tc>
        <w:tc>
          <w:tcPr>
            <w:tcW w:w="3301" w:type="dxa"/>
            <w:shd w:val="clear" w:color="auto" w:fill="auto"/>
            <w:vAlign w:val="center"/>
          </w:tcPr>
          <w:p w14:paraId="3B1BAB51" w14:textId="77777777" w:rsidR="00791569" w:rsidRPr="004D3B79" w:rsidRDefault="00791569" w:rsidP="00C22F9D">
            <w:pPr>
              <w:autoSpaceDE w:val="0"/>
              <w:autoSpaceDN w:val="0"/>
              <w:adjustRightInd w:val="0"/>
              <w:jc w:val="both"/>
              <w:rPr>
                <w:sz w:val="20"/>
                <w:szCs w:val="20"/>
              </w:rPr>
            </w:pPr>
          </w:p>
        </w:tc>
      </w:tr>
      <w:tr w:rsidR="00FE7A9F" w:rsidRPr="004D3B79" w14:paraId="61E3D16B" w14:textId="77777777" w:rsidTr="00562F44">
        <w:tc>
          <w:tcPr>
            <w:tcW w:w="3708" w:type="dxa"/>
            <w:vAlign w:val="center"/>
          </w:tcPr>
          <w:p w14:paraId="1080D31B"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 xml:space="preserve">Laboratuvar </w:t>
            </w:r>
          </w:p>
        </w:tc>
        <w:tc>
          <w:tcPr>
            <w:tcW w:w="2484" w:type="dxa"/>
            <w:shd w:val="clear" w:color="auto" w:fill="auto"/>
            <w:vAlign w:val="center"/>
          </w:tcPr>
          <w:p w14:paraId="392F7951" w14:textId="77777777" w:rsidR="00791569" w:rsidRPr="004D3B79" w:rsidRDefault="00791569" w:rsidP="00C22F9D">
            <w:pPr>
              <w:autoSpaceDE w:val="0"/>
              <w:autoSpaceDN w:val="0"/>
              <w:adjustRightInd w:val="0"/>
              <w:jc w:val="both"/>
              <w:rPr>
                <w:sz w:val="20"/>
                <w:szCs w:val="20"/>
              </w:rPr>
            </w:pPr>
          </w:p>
        </w:tc>
        <w:tc>
          <w:tcPr>
            <w:tcW w:w="3301" w:type="dxa"/>
            <w:shd w:val="clear" w:color="auto" w:fill="auto"/>
            <w:vAlign w:val="center"/>
          </w:tcPr>
          <w:p w14:paraId="6D4DEF57" w14:textId="77777777" w:rsidR="00791569" w:rsidRPr="004D3B79" w:rsidRDefault="00791569" w:rsidP="00C22F9D">
            <w:pPr>
              <w:autoSpaceDE w:val="0"/>
              <w:autoSpaceDN w:val="0"/>
              <w:adjustRightInd w:val="0"/>
              <w:jc w:val="both"/>
              <w:rPr>
                <w:sz w:val="20"/>
                <w:szCs w:val="20"/>
              </w:rPr>
            </w:pPr>
          </w:p>
        </w:tc>
      </w:tr>
      <w:tr w:rsidR="00FE7A9F" w:rsidRPr="004D3B79" w14:paraId="36650C8D" w14:textId="77777777" w:rsidTr="00562F44">
        <w:tc>
          <w:tcPr>
            <w:tcW w:w="3708" w:type="dxa"/>
            <w:vAlign w:val="center"/>
          </w:tcPr>
          <w:p w14:paraId="7BE5D69A"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 xml:space="preserve">Final Sınavı </w:t>
            </w:r>
          </w:p>
        </w:tc>
        <w:tc>
          <w:tcPr>
            <w:tcW w:w="2484" w:type="dxa"/>
            <w:shd w:val="clear" w:color="auto" w:fill="auto"/>
            <w:vAlign w:val="center"/>
          </w:tcPr>
          <w:p w14:paraId="3B66BEE4" w14:textId="77777777" w:rsidR="00791569" w:rsidRPr="004D3B79" w:rsidRDefault="00791569" w:rsidP="00C22F9D">
            <w:pPr>
              <w:autoSpaceDE w:val="0"/>
              <w:autoSpaceDN w:val="0"/>
              <w:adjustRightInd w:val="0"/>
              <w:jc w:val="both"/>
              <w:rPr>
                <w:sz w:val="20"/>
                <w:szCs w:val="20"/>
              </w:rPr>
            </w:pPr>
            <w:r w:rsidRPr="004D3B79">
              <w:rPr>
                <w:sz w:val="20"/>
                <w:szCs w:val="20"/>
              </w:rPr>
              <w:t>X</w:t>
            </w:r>
          </w:p>
        </w:tc>
        <w:tc>
          <w:tcPr>
            <w:tcW w:w="3301" w:type="dxa"/>
            <w:shd w:val="clear" w:color="auto" w:fill="auto"/>
            <w:vAlign w:val="center"/>
          </w:tcPr>
          <w:p w14:paraId="6FB60EDC" w14:textId="77777777" w:rsidR="00791569" w:rsidRPr="004D3B79" w:rsidRDefault="00791569" w:rsidP="00C22F9D">
            <w:pPr>
              <w:autoSpaceDE w:val="0"/>
              <w:autoSpaceDN w:val="0"/>
              <w:adjustRightInd w:val="0"/>
              <w:jc w:val="both"/>
              <w:rPr>
                <w:sz w:val="20"/>
                <w:szCs w:val="20"/>
              </w:rPr>
            </w:pPr>
            <w:r w:rsidRPr="004D3B79">
              <w:rPr>
                <w:sz w:val="20"/>
                <w:szCs w:val="20"/>
              </w:rPr>
              <w:t>%50</w:t>
            </w:r>
          </w:p>
        </w:tc>
      </w:tr>
      <w:tr w:rsidR="00FE7A9F" w:rsidRPr="004D3B79" w14:paraId="00EAAC7C" w14:textId="77777777" w:rsidTr="00562F44">
        <w:tc>
          <w:tcPr>
            <w:tcW w:w="3708" w:type="dxa"/>
            <w:vAlign w:val="center"/>
          </w:tcPr>
          <w:p w14:paraId="5D9F5629"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 xml:space="preserve">Derse Katılım </w:t>
            </w:r>
          </w:p>
        </w:tc>
        <w:tc>
          <w:tcPr>
            <w:tcW w:w="2484" w:type="dxa"/>
            <w:vAlign w:val="center"/>
          </w:tcPr>
          <w:p w14:paraId="44B95409" w14:textId="77777777" w:rsidR="00791569" w:rsidRPr="004D3B79" w:rsidRDefault="00791569" w:rsidP="00C22F9D">
            <w:pPr>
              <w:autoSpaceDE w:val="0"/>
              <w:autoSpaceDN w:val="0"/>
              <w:adjustRightInd w:val="0"/>
              <w:jc w:val="both"/>
              <w:rPr>
                <w:sz w:val="20"/>
                <w:szCs w:val="20"/>
              </w:rPr>
            </w:pPr>
          </w:p>
        </w:tc>
        <w:tc>
          <w:tcPr>
            <w:tcW w:w="3301" w:type="dxa"/>
            <w:vAlign w:val="center"/>
          </w:tcPr>
          <w:p w14:paraId="14D9C1C0" w14:textId="77777777" w:rsidR="00791569" w:rsidRPr="004D3B79" w:rsidRDefault="00791569" w:rsidP="00C22F9D">
            <w:pPr>
              <w:autoSpaceDE w:val="0"/>
              <w:autoSpaceDN w:val="0"/>
              <w:adjustRightInd w:val="0"/>
              <w:jc w:val="both"/>
              <w:rPr>
                <w:sz w:val="20"/>
                <w:szCs w:val="20"/>
              </w:rPr>
            </w:pPr>
          </w:p>
        </w:tc>
      </w:tr>
      <w:tr w:rsidR="00FE7A9F" w:rsidRPr="004D3B79" w14:paraId="48DBF2DB" w14:textId="77777777" w:rsidTr="00562F44">
        <w:tc>
          <w:tcPr>
            <w:tcW w:w="3708" w:type="dxa"/>
            <w:vAlign w:val="center"/>
          </w:tcPr>
          <w:p w14:paraId="45E7BA55" w14:textId="77777777" w:rsidR="00791569" w:rsidRPr="004D3B79" w:rsidRDefault="00791569" w:rsidP="00C22F9D">
            <w:pPr>
              <w:autoSpaceDE w:val="0"/>
              <w:autoSpaceDN w:val="0"/>
              <w:adjustRightInd w:val="0"/>
              <w:ind w:left="708"/>
              <w:jc w:val="both"/>
              <w:rPr>
                <w:b/>
                <w:sz w:val="20"/>
                <w:szCs w:val="20"/>
              </w:rPr>
            </w:pPr>
            <w:r w:rsidRPr="004D3B79">
              <w:rPr>
                <w:b/>
                <w:sz w:val="20"/>
                <w:szCs w:val="20"/>
              </w:rPr>
              <w:t xml:space="preserve">Uygulama </w:t>
            </w:r>
          </w:p>
        </w:tc>
        <w:tc>
          <w:tcPr>
            <w:tcW w:w="2484" w:type="dxa"/>
            <w:vAlign w:val="center"/>
          </w:tcPr>
          <w:p w14:paraId="65E42BF0" w14:textId="77777777" w:rsidR="00791569" w:rsidRPr="004D3B79" w:rsidRDefault="00791569" w:rsidP="00C22F9D">
            <w:pPr>
              <w:autoSpaceDE w:val="0"/>
              <w:autoSpaceDN w:val="0"/>
              <w:adjustRightInd w:val="0"/>
              <w:jc w:val="both"/>
              <w:rPr>
                <w:sz w:val="20"/>
                <w:szCs w:val="20"/>
              </w:rPr>
            </w:pPr>
          </w:p>
        </w:tc>
        <w:tc>
          <w:tcPr>
            <w:tcW w:w="3301" w:type="dxa"/>
            <w:vAlign w:val="center"/>
          </w:tcPr>
          <w:p w14:paraId="7D76926A" w14:textId="77777777" w:rsidR="00791569" w:rsidRPr="004D3B79" w:rsidRDefault="00791569" w:rsidP="00C22F9D">
            <w:pPr>
              <w:autoSpaceDE w:val="0"/>
              <w:autoSpaceDN w:val="0"/>
              <w:adjustRightInd w:val="0"/>
              <w:jc w:val="both"/>
              <w:rPr>
                <w:sz w:val="20"/>
                <w:szCs w:val="20"/>
              </w:rPr>
            </w:pPr>
          </w:p>
        </w:tc>
      </w:tr>
      <w:tr w:rsidR="00FE7A9F" w:rsidRPr="004D3B79" w14:paraId="3920E62F" w14:textId="77777777" w:rsidTr="00562F44">
        <w:trPr>
          <w:trHeight w:val="543"/>
        </w:trPr>
        <w:tc>
          <w:tcPr>
            <w:tcW w:w="9493" w:type="dxa"/>
            <w:gridSpan w:val="3"/>
            <w:vAlign w:val="center"/>
          </w:tcPr>
          <w:p w14:paraId="39008943" w14:textId="77777777" w:rsidR="00791569" w:rsidRPr="004D3B79" w:rsidRDefault="00791569" w:rsidP="00C22F9D">
            <w:pPr>
              <w:autoSpaceDE w:val="0"/>
              <w:autoSpaceDN w:val="0"/>
              <w:adjustRightInd w:val="0"/>
              <w:jc w:val="both"/>
              <w:rPr>
                <w:b/>
                <w:sz w:val="20"/>
                <w:szCs w:val="20"/>
              </w:rPr>
            </w:pPr>
            <w:r w:rsidRPr="004D3B79">
              <w:rPr>
                <w:b/>
                <w:sz w:val="20"/>
                <w:szCs w:val="20"/>
              </w:rPr>
              <w:t xml:space="preserve">Değerlendirme Yöntemlerine İlişkin Açıklamalar:  </w:t>
            </w:r>
          </w:p>
          <w:p w14:paraId="649E90AD" w14:textId="77777777" w:rsidR="00791569" w:rsidRPr="004D3B79" w:rsidRDefault="00791569" w:rsidP="00C22F9D">
            <w:pPr>
              <w:autoSpaceDE w:val="0"/>
              <w:autoSpaceDN w:val="0"/>
              <w:adjustRightInd w:val="0"/>
              <w:jc w:val="both"/>
              <w:rPr>
                <w:sz w:val="20"/>
                <w:szCs w:val="20"/>
              </w:rPr>
            </w:pPr>
            <w:r w:rsidRPr="004D3B79">
              <w:rPr>
                <w:sz w:val="20"/>
                <w:szCs w:val="20"/>
              </w:rPr>
              <w:t>Dersin değerlendirilmesinde yarıyıl içi notu birinci ara sınav notudur. Bu notun yüzde 50’si ile final notunun %50’si ders başarı notu olarak belirlenecektir.</w:t>
            </w:r>
          </w:p>
          <w:p w14:paraId="322125AC" w14:textId="77777777" w:rsidR="00791569" w:rsidRPr="004D3B79" w:rsidRDefault="00791569" w:rsidP="00C22F9D">
            <w:pPr>
              <w:autoSpaceDE w:val="0"/>
              <w:autoSpaceDN w:val="0"/>
              <w:adjustRightInd w:val="0"/>
              <w:jc w:val="both"/>
              <w:rPr>
                <w:sz w:val="20"/>
                <w:szCs w:val="20"/>
              </w:rPr>
            </w:pPr>
            <w:r w:rsidRPr="004D3B79">
              <w:rPr>
                <w:sz w:val="20"/>
                <w:szCs w:val="20"/>
              </w:rPr>
              <w:t xml:space="preserve">Final Başarı Notu: Yarıyıl içi notunun %50’si + Final notunun %50’si = 100 tam not üzerinden en az 60 olması gerekir. </w:t>
            </w:r>
          </w:p>
          <w:p w14:paraId="3CAF15BF" w14:textId="77777777" w:rsidR="00791569" w:rsidRPr="004D3B79" w:rsidRDefault="00791569" w:rsidP="00C22F9D">
            <w:pPr>
              <w:autoSpaceDE w:val="0"/>
              <w:autoSpaceDN w:val="0"/>
              <w:adjustRightInd w:val="0"/>
              <w:jc w:val="both"/>
              <w:rPr>
                <w:sz w:val="20"/>
                <w:szCs w:val="20"/>
              </w:rPr>
            </w:pPr>
            <w:r w:rsidRPr="004D3B79">
              <w:rPr>
                <w:sz w:val="20"/>
                <w:szCs w:val="20"/>
              </w:rPr>
              <w:t xml:space="preserve">Final notu 100 tam not üzerinden en az 50 olmalıdır. </w:t>
            </w:r>
          </w:p>
          <w:p w14:paraId="23E20732" w14:textId="77777777" w:rsidR="00791569" w:rsidRPr="004D3B79" w:rsidRDefault="00791569" w:rsidP="00C22F9D">
            <w:pPr>
              <w:autoSpaceDE w:val="0"/>
              <w:autoSpaceDN w:val="0"/>
              <w:adjustRightInd w:val="0"/>
              <w:jc w:val="both"/>
              <w:rPr>
                <w:sz w:val="20"/>
                <w:szCs w:val="20"/>
              </w:rPr>
            </w:pPr>
            <w:r w:rsidRPr="004D3B79">
              <w:rPr>
                <w:sz w:val="20"/>
                <w:szCs w:val="20"/>
              </w:rPr>
              <w:t>Bütünleme Sonu Başarı notu: Yarıyıl içi notunun %50 ı + Bütünleme notunun % 50 si = 100 tam not üzerinden en az 60 olması gerekir</w:t>
            </w:r>
          </w:p>
          <w:p w14:paraId="313AD598" w14:textId="77777777" w:rsidR="00791569" w:rsidRPr="004D3B79" w:rsidRDefault="00791569" w:rsidP="00C22F9D">
            <w:pPr>
              <w:autoSpaceDE w:val="0"/>
              <w:autoSpaceDN w:val="0"/>
              <w:adjustRightInd w:val="0"/>
              <w:jc w:val="both"/>
              <w:rPr>
                <w:sz w:val="20"/>
                <w:szCs w:val="20"/>
              </w:rPr>
            </w:pPr>
            <w:r w:rsidRPr="004D3B79">
              <w:rPr>
                <w:sz w:val="20"/>
                <w:szCs w:val="20"/>
              </w:rPr>
              <w:t>Bütünleme notu 100 tam not üzerinden en az 50 olmalıdır.</w:t>
            </w:r>
          </w:p>
        </w:tc>
      </w:tr>
      <w:tr w:rsidR="00791569" w:rsidRPr="004D3B79" w14:paraId="58E67276" w14:textId="77777777" w:rsidTr="00C7333C">
        <w:trPr>
          <w:trHeight w:val="708"/>
        </w:trPr>
        <w:tc>
          <w:tcPr>
            <w:tcW w:w="9493" w:type="dxa"/>
            <w:gridSpan w:val="3"/>
          </w:tcPr>
          <w:p w14:paraId="3E2B7B3B" w14:textId="77777777" w:rsidR="00791569" w:rsidRPr="004D3B79" w:rsidRDefault="00791569" w:rsidP="00C22F9D">
            <w:pPr>
              <w:tabs>
                <w:tab w:val="left" w:pos="6550"/>
              </w:tabs>
              <w:jc w:val="both"/>
              <w:rPr>
                <w:sz w:val="20"/>
                <w:szCs w:val="20"/>
              </w:rPr>
            </w:pPr>
            <w:r w:rsidRPr="004D3B79">
              <w:rPr>
                <w:b/>
                <w:sz w:val="20"/>
                <w:szCs w:val="20"/>
              </w:rPr>
              <w:t xml:space="preserve">Değerlendirme Kriteri: </w:t>
            </w:r>
          </w:p>
          <w:p w14:paraId="25235E54" w14:textId="77777777" w:rsidR="00791569" w:rsidRPr="004D3B79" w:rsidRDefault="00791569" w:rsidP="00C22F9D">
            <w:pPr>
              <w:jc w:val="both"/>
              <w:rPr>
                <w:sz w:val="20"/>
                <w:szCs w:val="20"/>
              </w:rPr>
            </w:pPr>
            <w:r w:rsidRPr="004D3B79">
              <w:rPr>
                <w:sz w:val="20"/>
                <w:szCs w:val="20"/>
              </w:rPr>
              <w:t>Sınavlarda; yorumlama, hatırlama, karar verme, açıklama, sınıflama, bilgileri birleştirme becerileri değerlendirilecektir.</w:t>
            </w:r>
          </w:p>
        </w:tc>
      </w:tr>
    </w:tbl>
    <w:p w14:paraId="1BC210AE"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91569" w:rsidRPr="004D3B79" w14:paraId="1500B252" w14:textId="77777777" w:rsidTr="00C7333C">
        <w:trPr>
          <w:trHeight w:val="441"/>
        </w:trPr>
        <w:tc>
          <w:tcPr>
            <w:tcW w:w="9493" w:type="dxa"/>
          </w:tcPr>
          <w:p w14:paraId="3D5C3241" w14:textId="0F6F3F5F" w:rsidR="00791569" w:rsidRPr="00C7333C" w:rsidRDefault="00791569" w:rsidP="00C22F9D">
            <w:pPr>
              <w:jc w:val="both"/>
              <w:rPr>
                <w:sz w:val="20"/>
                <w:szCs w:val="20"/>
              </w:rPr>
            </w:pPr>
            <w:r w:rsidRPr="004D3B79">
              <w:rPr>
                <w:b/>
                <w:sz w:val="20"/>
                <w:szCs w:val="20"/>
              </w:rPr>
              <w:t xml:space="preserve">Değerlendirme Kriteri: </w:t>
            </w:r>
            <w:r w:rsidRPr="004D3B79">
              <w:rPr>
                <w:sz w:val="20"/>
                <w:szCs w:val="20"/>
              </w:rPr>
              <w:t>(Öğrenme kazanımlarının hangi boyutları hangi değerlendirme kriteri ile ölçülüyor? Değerlendirme kriterleri öğrenme yöntemleri ile ilişkilendirilmelidir.)</w:t>
            </w:r>
          </w:p>
        </w:tc>
      </w:tr>
    </w:tbl>
    <w:p w14:paraId="56C5AAEF"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FE7A9F" w:rsidRPr="004D3B79" w14:paraId="43746431" w14:textId="77777777" w:rsidTr="00562F44">
        <w:trPr>
          <w:trHeight w:val="694"/>
        </w:trPr>
        <w:tc>
          <w:tcPr>
            <w:tcW w:w="9493" w:type="dxa"/>
          </w:tcPr>
          <w:p w14:paraId="783B8709" w14:textId="77777777" w:rsidR="00791569" w:rsidRPr="004D3B79" w:rsidRDefault="00791569" w:rsidP="00C22F9D">
            <w:pPr>
              <w:jc w:val="both"/>
              <w:rPr>
                <w:b/>
                <w:sz w:val="20"/>
                <w:szCs w:val="20"/>
              </w:rPr>
            </w:pPr>
            <w:r w:rsidRPr="004D3B79">
              <w:rPr>
                <w:b/>
                <w:sz w:val="20"/>
                <w:szCs w:val="20"/>
              </w:rPr>
              <w:t>Ders İçin Önerilen Kaynaklar:</w:t>
            </w:r>
          </w:p>
          <w:p w14:paraId="1EB859E9" w14:textId="77777777" w:rsidR="00791569" w:rsidRPr="004D3B79" w:rsidRDefault="00791569" w:rsidP="0012212D">
            <w:pPr>
              <w:numPr>
                <w:ilvl w:val="0"/>
                <w:numId w:val="62"/>
              </w:numPr>
              <w:jc w:val="both"/>
              <w:rPr>
                <w:sz w:val="20"/>
                <w:szCs w:val="20"/>
              </w:rPr>
            </w:pPr>
            <w:r w:rsidRPr="004D3B79">
              <w:rPr>
                <w:sz w:val="20"/>
                <w:szCs w:val="20"/>
              </w:rPr>
              <w:t xml:space="preserve">Marie </w:t>
            </w:r>
            <w:proofErr w:type="spellStart"/>
            <w:r w:rsidRPr="004D3B79">
              <w:rPr>
                <w:sz w:val="20"/>
                <w:szCs w:val="20"/>
              </w:rPr>
              <w:t>Haddou</w:t>
            </w:r>
            <w:proofErr w:type="spellEnd"/>
            <w:r w:rsidRPr="004D3B79">
              <w:rPr>
                <w:sz w:val="20"/>
                <w:szCs w:val="20"/>
              </w:rPr>
              <w:t>. (2018). Hayır Demeyi Bilmek. 11. Baskı İletişim Yayınları</w:t>
            </w:r>
          </w:p>
          <w:p w14:paraId="215DFA04" w14:textId="77777777" w:rsidR="00791569" w:rsidRPr="004D3B79" w:rsidRDefault="00791569" w:rsidP="0012212D">
            <w:pPr>
              <w:numPr>
                <w:ilvl w:val="0"/>
                <w:numId w:val="62"/>
              </w:numPr>
              <w:jc w:val="both"/>
              <w:rPr>
                <w:sz w:val="20"/>
                <w:szCs w:val="20"/>
              </w:rPr>
            </w:pPr>
            <w:r w:rsidRPr="004D3B79">
              <w:rPr>
                <w:sz w:val="20"/>
                <w:szCs w:val="20"/>
              </w:rPr>
              <w:t xml:space="preserve">Şengül YAMAN EFE. (2007). Hemşirelikte Atılganlık. Atatürk Üniversitesi Hemşirelik Yüksekokulu Dergisi, 10: 3. </w:t>
            </w:r>
            <w:hyperlink r:id="rId37" w:history="1">
              <w:r w:rsidRPr="004D3B79">
                <w:rPr>
                  <w:rStyle w:val="Kpr"/>
                  <w:color w:val="auto"/>
                  <w:sz w:val="20"/>
                  <w:szCs w:val="20"/>
                </w:rPr>
                <w:t>http://dergipark.gov.tr/download/article-file/29374</w:t>
              </w:r>
            </w:hyperlink>
            <w:r w:rsidRPr="004D3B79">
              <w:rPr>
                <w:sz w:val="20"/>
                <w:szCs w:val="20"/>
              </w:rPr>
              <w:t xml:space="preserve"> </w:t>
            </w:r>
          </w:p>
          <w:p w14:paraId="2D4D3209" w14:textId="77777777" w:rsidR="00791569" w:rsidRPr="004D3B79" w:rsidRDefault="00791569" w:rsidP="0012212D">
            <w:pPr>
              <w:numPr>
                <w:ilvl w:val="0"/>
                <w:numId w:val="62"/>
              </w:numPr>
              <w:jc w:val="both"/>
              <w:rPr>
                <w:sz w:val="20"/>
                <w:szCs w:val="20"/>
              </w:rPr>
            </w:pPr>
            <w:r w:rsidRPr="004D3B79">
              <w:rPr>
                <w:sz w:val="20"/>
                <w:szCs w:val="20"/>
              </w:rPr>
              <w:t xml:space="preserve">Demet GÜRÜZ, Ayşen TEMEL EĞİNLİ. (2016). İletişim Becerileri. Nobel Kitap Evi. </w:t>
            </w:r>
          </w:p>
          <w:p w14:paraId="05856129" w14:textId="77777777" w:rsidR="00791569" w:rsidRPr="004D3B79" w:rsidRDefault="00791569" w:rsidP="0012212D">
            <w:pPr>
              <w:numPr>
                <w:ilvl w:val="0"/>
                <w:numId w:val="62"/>
              </w:numPr>
              <w:jc w:val="both"/>
              <w:rPr>
                <w:sz w:val="20"/>
                <w:szCs w:val="20"/>
              </w:rPr>
            </w:pPr>
            <w:r w:rsidRPr="004D3B79">
              <w:rPr>
                <w:sz w:val="20"/>
                <w:szCs w:val="20"/>
              </w:rPr>
              <w:t xml:space="preserve">Münire Temel. (2017). Sağlık Örgütlerinde Çatışma: Nedenleri, Yönetimi Ve Çözüm Önerileri. İ.Ü. Sağlık Hizmetleri Meslek Yüksekokulu Dergisi, ISSN:2147-7892, Cilt 5, Sayı 2. </w:t>
            </w:r>
            <w:hyperlink r:id="rId38" w:history="1">
              <w:r w:rsidRPr="004D3B79">
                <w:rPr>
                  <w:rStyle w:val="Kpr"/>
                  <w:color w:val="auto"/>
                  <w:sz w:val="20"/>
                  <w:szCs w:val="20"/>
                </w:rPr>
                <w:t>http://dergipark.gov.tr/download/article-file/351577</w:t>
              </w:r>
            </w:hyperlink>
            <w:r w:rsidRPr="004D3B79">
              <w:rPr>
                <w:sz w:val="20"/>
                <w:szCs w:val="20"/>
              </w:rPr>
              <w:t xml:space="preserve"> </w:t>
            </w:r>
          </w:p>
          <w:p w14:paraId="68ED05DC" w14:textId="77777777" w:rsidR="00791569" w:rsidRPr="004D3B79" w:rsidRDefault="00791569" w:rsidP="0012212D">
            <w:pPr>
              <w:numPr>
                <w:ilvl w:val="0"/>
                <w:numId w:val="62"/>
              </w:numPr>
              <w:jc w:val="both"/>
              <w:rPr>
                <w:sz w:val="20"/>
                <w:szCs w:val="20"/>
              </w:rPr>
            </w:pPr>
            <w:proofErr w:type="spellStart"/>
            <w:r w:rsidRPr="004D3B79">
              <w:rPr>
                <w:sz w:val="20"/>
                <w:szCs w:val="20"/>
              </w:rPr>
              <w:t>Fennel</w:t>
            </w:r>
            <w:proofErr w:type="spellEnd"/>
            <w:r w:rsidRPr="004D3B79">
              <w:rPr>
                <w:sz w:val="20"/>
                <w:szCs w:val="20"/>
              </w:rPr>
              <w:t xml:space="preserve">, MJV. (2009) </w:t>
            </w:r>
            <w:proofErr w:type="spellStart"/>
            <w:r w:rsidRPr="004D3B79">
              <w:rPr>
                <w:sz w:val="20"/>
                <w:szCs w:val="20"/>
              </w:rPr>
              <w:t>Overcoming</w:t>
            </w:r>
            <w:proofErr w:type="spellEnd"/>
            <w:r w:rsidRPr="004D3B79">
              <w:rPr>
                <w:sz w:val="20"/>
                <w:szCs w:val="20"/>
              </w:rPr>
              <w:t xml:space="preserve"> </w:t>
            </w:r>
            <w:proofErr w:type="spellStart"/>
            <w:r w:rsidRPr="004D3B79">
              <w:rPr>
                <w:sz w:val="20"/>
                <w:szCs w:val="20"/>
              </w:rPr>
              <w:t>Low</w:t>
            </w:r>
            <w:proofErr w:type="spellEnd"/>
            <w:r w:rsidRPr="004D3B79">
              <w:rPr>
                <w:sz w:val="20"/>
                <w:szCs w:val="20"/>
              </w:rPr>
              <w:t xml:space="preserve"> Self-</w:t>
            </w:r>
            <w:proofErr w:type="spellStart"/>
            <w:r w:rsidRPr="004D3B79">
              <w:rPr>
                <w:sz w:val="20"/>
                <w:szCs w:val="20"/>
              </w:rPr>
              <w:t>Esteem</w:t>
            </w:r>
            <w:proofErr w:type="spellEnd"/>
            <w:r w:rsidRPr="004D3B79">
              <w:rPr>
                <w:sz w:val="20"/>
                <w:szCs w:val="20"/>
              </w:rPr>
              <w:t xml:space="preserve">: A Self-Help Guide Using </w:t>
            </w:r>
            <w:proofErr w:type="spellStart"/>
            <w:r w:rsidRPr="004D3B79">
              <w:rPr>
                <w:sz w:val="20"/>
                <w:szCs w:val="20"/>
              </w:rPr>
              <w:t>Cognitive</w:t>
            </w:r>
            <w:proofErr w:type="spellEnd"/>
            <w:r w:rsidRPr="004D3B79">
              <w:rPr>
                <w:sz w:val="20"/>
                <w:szCs w:val="20"/>
              </w:rPr>
              <w:t xml:space="preserve"> </w:t>
            </w:r>
            <w:proofErr w:type="spellStart"/>
            <w:r w:rsidRPr="004D3B79">
              <w:rPr>
                <w:sz w:val="20"/>
                <w:szCs w:val="20"/>
              </w:rPr>
              <w:t>Behavioral</w:t>
            </w:r>
            <w:proofErr w:type="spellEnd"/>
            <w:r w:rsidRPr="004D3B79">
              <w:rPr>
                <w:sz w:val="20"/>
                <w:szCs w:val="20"/>
              </w:rPr>
              <w:t xml:space="preserve"> </w:t>
            </w:r>
            <w:proofErr w:type="spellStart"/>
            <w:r w:rsidRPr="004D3B79">
              <w:rPr>
                <w:sz w:val="20"/>
                <w:szCs w:val="20"/>
              </w:rPr>
              <w:t>Techniques</w:t>
            </w:r>
            <w:proofErr w:type="spellEnd"/>
            <w:r w:rsidRPr="004D3B79">
              <w:rPr>
                <w:sz w:val="20"/>
                <w:szCs w:val="20"/>
              </w:rPr>
              <w:t>. USA.</w:t>
            </w:r>
          </w:p>
          <w:p w14:paraId="6806A9F4" w14:textId="77777777" w:rsidR="00791569" w:rsidRPr="004D3B79" w:rsidRDefault="00791569" w:rsidP="0012212D">
            <w:pPr>
              <w:numPr>
                <w:ilvl w:val="0"/>
                <w:numId w:val="62"/>
              </w:numPr>
              <w:jc w:val="both"/>
              <w:rPr>
                <w:sz w:val="20"/>
                <w:szCs w:val="20"/>
              </w:rPr>
            </w:pPr>
            <w:r w:rsidRPr="004D3B79">
              <w:rPr>
                <w:sz w:val="20"/>
                <w:szCs w:val="20"/>
              </w:rPr>
              <w:t>Baltaş, A., Baltaş, Z. Stres ve başa çıkma yolları. Remzi Kitabevi, 2000, İstanbul.</w:t>
            </w:r>
          </w:p>
          <w:p w14:paraId="62B2D818" w14:textId="77777777" w:rsidR="00791569" w:rsidRPr="004D3B79" w:rsidRDefault="00791569" w:rsidP="0012212D">
            <w:pPr>
              <w:numPr>
                <w:ilvl w:val="0"/>
                <w:numId w:val="62"/>
              </w:numPr>
              <w:jc w:val="both"/>
              <w:rPr>
                <w:sz w:val="20"/>
                <w:szCs w:val="20"/>
              </w:rPr>
            </w:pPr>
            <w:proofErr w:type="spellStart"/>
            <w:r w:rsidRPr="004D3B79">
              <w:rPr>
                <w:sz w:val="20"/>
                <w:szCs w:val="20"/>
              </w:rPr>
              <w:t>Onbaşıoğlu</w:t>
            </w:r>
            <w:proofErr w:type="spellEnd"/>
            <w:r w:rsidRPr="004D3B79">
              <w:rPr>
                <w:sz w:val="20"/>
                <w:szCs w:val="20"/>
              </w:rPr>
              <w:t xml:space="preserve">, M. Stresle Baş etmede zihinsel yöntemler. Türk Psikoloji Bülteni. 2004; 34-35: 103-127. </w:t>
            </w:r>
          </w:p>
          <w:p w14:paraId="0219047D" w14:textId="77777777" w:rsidR="00791569" w:rsidRPr="004D3B79" w:rsidRDefault="00791569" w:rsidP="0012212D">
            <w:pPr>
              <w:numPr>
                <w:ilvl w:val="0"/>
                <w:numId w:val="62"/>
              </w:numPr>
              <w:jc w:val="both"/>
              <w:rPr>
                <w:sz w:val="20"/>
                <w:szCs w:val="20"/>
              </w:rPr>
            </w:pPr>
            <w:r w:rsidRPr="004D3B79">
              <w:rPr>
                <w:sz w:val="20"/>
                <w:szCs w:val="20"/>
              </w:rPr>
              <w:t>Özer, K. Ben Değeri Tiryakiliği Duygusal Gerilimle Baş Edebilme. Sistem Yayıncılık. 2000</w:t>
            </w:r>
          </w:p>
          <w:p w14:paraId="14CDD4E1" w14:textId="77777777" w:rsidR="00791569" w:rsidRPr="004D3B79" w:rsidRDefault="00791569" w:rsidP="0012212D">
            <w:pPr>
              <w:numPr>
                <w:ilvl w:val="0"/>
                <w:numId w:val="62"/>
              </w:numPr>
              <w:jc w:val="both"/>
              <w:rPr>
                <w:sz w:val="20"/>
                <w:szCs w:val="20"/>
              </w:rPr>
            </w:pPr>
            <w:r w:rsidRPr="004D3B79">
              <w:rPr>
                <w:sz w:val="20"/>
                <w:szCs w:val="20"/>
              </w:rPr>
              <w:t>Psikiyatri Hemşireliği Dergisi</w:t>
            </w:r>
          </w:p>
          <w:p w14:paraId="376C6853" w14:textId="77777777" w:rsidR="00791569" w:rsidRPr="004D3B79" w:rsidRDefault="00791569" w:rsidP="0012212D">
            <w:pPr>
              <w:numPr>
                <w:ilvl w:val="0"/>
                <w:numId w:val="62"/>
              </w:numPr>
              <w:jc w:val="both"/>
              <w:rPr>
                <w:rStyle w:val="HTMLCite"/>
                <w:color w:val="auto"/>
                <w:sz w:val="20"/>
                <w:szCs w:val="20"/>
              </w:rPr>
            </w:pPr>
            <w:hyperlink r:id="rId39" w:history="1">
              <w:r w:rsidRPr="004D3B79">
                <w:rPr>
                  <w:rStyle w:val="Kpr"/>
                  <w:color w:val="auto"/>
                  <w:sz w:val="20"/>
                  <w:szCs w:val="20"/>
                </w:rPr>
                <w:t>www.</w:t>
              </w:r>
              <w:r w:rsidRPr="004D3B79">
                <w:rPr>
                  <w:rStyle w:val="Kpr"/>
                  <w:b/>
                  <w:bCs/>
                  <w:color w:val="auto"/>
                  <w:sz w:val="20"/>
                  <w:szCs w:val="20"/>
                </w:rPr>
                <w:t>psikiyatridizini</w:t>
              </w:r>
              <w:r w:rsidRPr="004D3B79">
                <w:rPr>
                  <w:rStyle w:val="Kpr"/>
                  <w:color w:val="auto"/>
                  <w:sz w:val="20"/>
                  <w:szCs w:val="20"/>
                </w:rPr>
                <w:t>.org</w:t>
              </w:r>
            </w:hyperlink>
            <w:r w:rsidRPr="004D3B79">
              <w:rPr>
                <w:rStyle w:val="HTMLCite"/>
                <w:color w:val="auto"/>
                <w:sz w:val="20"/>
                <w:szCs w:val="20"/>
              </w:rPr>
              <w:t xml:space="preserve"> </w:t>
            </w:r>
          </w:p>
          <w:p w14:paraId="54EB058D" w14:textId="77777777" w:rsidR="00791569" w:rsidRPr="004D3B79" w:rsidRDefault="00791569" w:rsidP="0012212D">
            <w:pPr>
              <w:numPr>
                <w:ilvl w:val="0"/>
                <w:numId w:val="62"/>
              </w:numPr>
              <w:jc w:val="both"/>
              <w:rPr>
                <w:rStyle w:val="HTMLCite"/>
                <w:color w:val="auto"/>
                <w:sz w:val="20"/>
                <w:szCs w:val="20"/>
              </w:rPr>
            </w:pPr>
            <w:hyperlink r:id="rId40" w:history="1">
              <w:r w:rsidRPr="004D3B79">
                <w:rPr>
                  <w:rStyle w:val="Kpr"/>
                  <w:color w:val="auto"/>
                  <w:sz w:val="20"/>
                  <w:szCs w:val="20"/>
                </w:rPr>
                <w:t>www.phdernegi.org</w:t>
              </w:r>
            </w:hyperlink>
          </w:p>
          <w:p w14:paraId="5740E46A" w14:textId="77777777" w:rsidR="00791569" w:rsidRPr="004D3B79" w:rsidRDefault="00791569" w:rsidP="0012212D">
            <w:pPr>
              <w:numPr>
                <w:ilvl w:val="0"/>
                <w:numId w:val="62"/>
              </w:numPr>
              <w:jc w:val="both"/>
              <w:rPr>
                <w:rStyle w:val="HTMLCite"/>
                <w:color w:val="auto"/>
                <w:sz w:val="20"/>
                <w:szCs w:val="20"/>
              </w:rPr>
            </w:pPr>
            <w:hyperlink r:id="rId41" w:history="1">
              <w:r w:rsidRPr="004D3B79">
                <w:rPr>
                  <w:rStyle w:val="Kpr"/>
                  <w:color w:val="auto"/>
                  <w:sz w:val="20"/>
                  <w:szCs w:val="20"/>
                </w:rPr>
                <w:t>http://www.turkhemsirelerdernegi.org.tr</w:t>
              </w:r>
            </w:hyperlink>
          </w:p>
          <w:p w14:paraId="6F878973" w14:textId="77777777" w:rsidR="00791569" w:rsidRPr="004D3B79" w:rsidRDefault="00791569" w:rsidP="0012212D">
            <w:pPr>
              <w:numPr>
                <w:ilvl w:val="0"/>
                <w:numId w:val="62"/>
              </w:numPr>
              <w:jc w:val="both"/>
              <w:rPr>
                <w:sz w:val="20"/>
                <w:szCs w:val="20"/>
              </w:rPr>
            </w:pPr>
            <w:r w:rsidRPr="004D3B79">
              <w:rPr>
                <w:sz w:val="20"/>
                <w:szCs w:val="20"/>
              </w:rPr>
              <w:t>Atatürk Üniversitesi Anadolu Hemşirelik ve Sağlık Bilimleri Dergisi</w:t>
            </w:r>
          </w:p>
          <w:p w14:paraId="3DB103E7" w14:textId="77777777" w:rsidR="00791569" w:rsidRPr="004D3B79" w:rsidRDefault="00791569" w:rsidP="0012212D">
            <w:pPr>
              <w:numPr>
                <w:ilvl w:val="0"/>
                <w:numId w:val="62"/>
              </w:numPr>
              <w:jc w:val="both"/>
              <w:rPr>
                <w:sz w:val="20"/>
                <w:szCs w:val="20"/>
              </w:rPr>
            </w:pPr>
            <w:hyperlink r:id="rId42" w:tgtFrame="_blank" w:history="1">
              <w:r w:rsidRPr="004D3B79">
                <w:rPr>
                  <w:rStyle w:val="Kpr"/>
                  <w:color w:val="auto"/>
                  <w:sz w:val="20"/>
                  <w:szCs w:val="20"/>
                </w:rPr>
                <w:t>http://e-dergi.atauni.edu.tr/index.php/HYD</w:t>
              </w:r>
            </w:hyperlink>
          </w:p>
          <w:p w14:paraId="4AEF89F6" w14:textId="77777777" w:rsidR="00791569" w:rsidRPr="004D3B79" w:rsidRDefault="00791569" w:rsidP="0012212D">
            <w:pPr>
              <w:numPr>
                <w:ilvl w:val="0"/>
                <w:numId w:val="62"/>
              </w:numPr>
              <w:jc w:val="both"/>
              <w:rPr>
                <w:sz w:val="20"/>
                <w:szCs w:val="20"/>
              </w:rPr>
            </w:pPr>
            <w:r w:rsidRPr="004D3B79">
              <w:rPr>
                <w:sz w:val="20"/>
                <w:szCs w:val="20"/>
              </w:rPr>
              <w:t>İstanbul Üniversitesi Hemşirelik Fakültesi Dergisi</w:t>
            </w:r>
          </w:p>
          <w:p w14:paraId="628C826C" w14:textId="77777777" w:rsidR="00791569" w:rsidRPr="004D3B79" w:rsidRDefault="00791569" w:rsidP="0012212D">
            <w:pPr>
              <w:numPr>
                <w:ilvl w:val="0"/>
                <w:numId w:val="62"/>
              </w:numPr>
              <w:jc w:val="both"/>
              <w:rPr>
                <w:sz w:val="20"/>
                <w:szCs w:val="20"/>
              </w:rPr>
            </w:pPr>
            <w:hyperlink r:id="rId43" w:history="1">
              <w:r w:rsidRPr="004D3B79">
                <w:rPr>
                  <w:rStyle w:val="Kpr"/>
                  <w:color w:val="auto"/>
                  <w:sz w:val="20"/>
                  <w:szCs w:val="20"/>
                </w:rPr>
                <w:t>http://www.istanbul.edu.tr/yuksekokullar/floren/yayinlar.htm</w:t>
              </w:r>
            </w:hyperlink>
          </w:p>
        </w:tc>
      </w:tr>
      <w:tr w:rsidR="00FE7A9F" w:rsidRPr="004D3B79" w14:paraId="71621176" w14:textId="77777777" w:rsidTr="00562F44">
        <w:trPr>
          <w:trHeight w:val="406"/>
        </w:trPr>
        <w:tc>
          <w:tcPr>
            <w:tcW w:w="9493" w:type="dxa"/>
          </w:tcPr>
          <w:p w14:paraId="63348869" w14:textId="77777777" w:rsidR="00791569" w:rsidRPr="004D3B79" w:rsidRDefault="00791569" w:rsidP="00C22F9D">
            <w:pPr>
              <w:jc w:val="both"/>
              <w:rPr>
                <w:b/>
                <w:sz w:val="20"/>
                <w:szCs w:val="20"/>
              </w:rPr>
            </w:pPr>
            <w:r w:rsidRPr="004D3B79">
              <w:rPr>
                <w:b/>
                <w:sz w:val="20"/>
                <w:szCs w:val="20"/>
              </w:rPr>
              <w:t>Derse İlişkin Politika ve Kurallar: (öğretim üyesi açıklama yapmak isterse bu başlığı kullanabilir)</w:t>
            </w:r>
          </w:p>
        </w:tc>
      </w:tr>
      <w:tr w:rsidR="00FE7A9F" w:rsidRPr="004D3B79" w14:paraId="1BBF45FC" w14:textId="77777777" w:rsidTr="00562F44">
        <w:trPr>
          <w:trHeight w:val="535"/>
        </w:trPr>
        <w:tc>
          <w:tcPr>
            <w:tcW w:w="9493" w:type="dxa"/>
          </w:tcPr>
          <w:p w14:paraId="5A44DC98" w14:textId="77777777" w:rsidR="00791569" w:rsidRPr="004D3B79" w:rsidRDefault="00791569" w:rsidP="00C22F9D">
            <w:pPr>
              <w:jc w:val="both"/>
              <w:rPr>
                <w:b/>
                <w:sz w:val="20"/>
                <w:szCs w:val="20"/>
              </w:rPr>
            </w:pPr>
            <w:r w:rsidRPr="004D3B79">
              <w:rPr>
                <w:b/>
                <w:sz w:val="20"/>
                <w:szCs w:val="20"/>
              </w:rPr>
              <w:t xml:space="preserve">Ders Öğretim Üyesi İletişim Bilgileri:  Prof. </w:t>
            </w:r>
            <w:proofErr w:type="spellStart"/>
            <w:r w:rsidRPr="004D3B79">
              <w:rPr>
                <w:b/>
                <w:sz w:val="20"/>
                <w:szCs w:val="20"/>
              </w:rPr>
              <w:t>Dr</w:t>
            </w:r>
            <w:proofErr w:type="spellEnd"/>
            <w:r w:rsidRPr="004D3B79">
              <w:rPr>
                <w:b/>
                <w:sz w:val="20"/>
                <w:szCs w:val="20"/>
              </w:rPr>
              <w:t xml:space="preserve"> Zekiye ÇETİNKAYA DUMAN</w:t>
            </w:r>
          </w:p>
          <w:p w14:paraId="1ECF8F75" w14:textId="77777777" w:rsidR="00791569" w:rsidRPr="004D3B79" w:rsidRDefault="00791569" w:rsidP="00C22F9D">
            <w:pPr>
              <w:jc w:val="both"/>
              <w:rPr>
                <w:b/>
                <w:sz w:val="20"/>
                <w:szCs w:val="20"/>
              </w:rPr>
            </w:pPr>
            <w:hyperlink r:id="rId44" w:history="1">
              <w:r w:rsidRPr="004D3B79">
                <w:rPr>
                  <w:rStyle w:val="Kpr"/>
                  <w:b/>
                  <w:color w:val="auto"/>
                  <w:sz w:val="20"/>
                  <w:szCs w:val="20"/>
                </w:rPr>
                <w:t>z.duman@deu.edu.tr</w:t>
              </w:r>
            </w:hyperlink>
            <w:r w:rsidRPr="004D3B79">
              <w:rPr>
                <w:b/>
                <w:sz w:val="20"/>
                <w:szCs w:val="20"/>
              </w:rPr>
              <w:t xml:space="preserve">    0232 412 47 84</w:t>
            </w:r>
          </w:p>
        </w:tc>
      </w:tr>
      <w:tr w:rsidR="00791569" w:rsidRPr="004D3B79" w14:paraId="2F026CC1" w14:textId="77777777" w:rsidTr="00C7333C">
        <w:trPr>
          <w:trHeight w:val="347"/>
        </w:trPr>
        <w:tc>
          <w:tcPr>
            <w:tcW w:w="9493" w:type="dxa"/>
          </w:tcPr>
          <w:p w14:paraId="7755BB61" w14:textId="043935A2" w:rsidR="00791569" w:rsidRPr="004D3B79" w:rsidRDefault="00791569" w:rsidP="00C22F9D">
            <w:pPr>
              <w:jc w:val="both"/>
              <w:rPr>
                <w:b/>
                <w:sz w:val="20"/>
                <w:szCs w:val="20"/>
              </w:rPr>
            </w:pPr>
            <w:r w:rsidRPr="004D3B79">
              <w:rPr>
                <w:b/>
                <w:sz w:val="20"/>
                <w:szCs w:val="20"/>
              </w:rPr>
              <w:t xml:space="preserve">Ders Öğretim Üyesi Görüşme Günleri ve Saatleri: </w:t>
            </w:r>
          </w:p>
        </w:tc>
      </w:tr>
    </w:tbl>
    <w:p w14:paraId="7019E385" w14:textId="77777777" w:rsidR="00791569" w:rsidRPr="004D3B79" w:rsidRDefault="00791569" w:rsidP="00791569">
      <w:pPr>
        <w:jc w:val="both"/>
        <w:rPr>
          <w:sz w:val="20"/>
          <w:szCs w:val="20"/>
        </w:rPr>
      </w:pPr>
    </w:p>
    <w:p w14:paraId="2C3A6811"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2502"/>
        <w:gridCol w:w="2120"/>
        <w:gridCol w:w="3107"/>
      </w:tblGrid>
      <w:tr w:rsidR="00FE7A9F" w:rsidRPr="004D3B79" w14:paraId="02B843DC" w14:textId="77777777" w:rsidTr="00562F44">
        <w:tc>
          <w:tcPr>
            <w:tcW w:w="1764" w:type="dxa"/>
          </w:tcPr>
          <w:p w14:paraId="19A92FFC" w14:textId="77777777" w:rsidR="00791569" w:rsidRPr="004D3B79" w:rsidRDefault="00791569" w:rsidP="00C22F9D">
            <w:pPr>
              <w:jc w:val="both"/>
              <w:rPr>
                <w:b/>
                <w:sz w:val="20"/>
                <w:szCs w:val="20"/>
              </w:rPr>
            </w:pPr>
            <w:r w:rsidRPr="004D3B79">
              <w:rPr>
                <w:b/>
                <w:sz w:val="20"/>
                <w:szCs w:val="20"/>
              </w:rPr>
              <w:t>Hafta</w:t>
            </w:r>
          </w:p>
        </w:tc>
        <w:tc>
          <w:tcPr>
            <w:tcW w:w="2502" w:type="dxa"/>
          </w:tcPr>
          <w:p w14:paraId="0AA29E08" w14:textId="77777777" w:rsidR="00791569" w:rsidRPr="004D3B79" w:rsidRDefault="00791569" w:rsidP="00C22F9D">
            <w:pPr>
              <w:jc w:val="both"/>
              <w:rPr>
                <w:b/>
                <w:sz w:val="20"/>
                <w:szCs w:val="20"/>
              </w:rPr>
            </w:pPr>
            <w:r w:rsidRPr="004D3B79">
              <w:rPr>
                <w:b/>
                <w:sz w:val="20"/>
                <w:szCs w:val="20"/>
              </w:rPr>
              <w:t>Konular</w:t>
            </w:r>
          </w:p>
        </w:tc>
        <w:tc>
          <w:tcPr>
            <w:tcW w:w="2120" w:type="dxa"/>
          </w:tcPr>
          <w:p w14:paraId="1B955753" w14:textId="77777777" w:rsidR="00791569" w:rsidRPr="004D3B79" w:rsidRDefault="00791569" w:rsidP="00C22F9D">
            <w:pPr>
              <w:jc w:val="both"/>
              <w:rPr>
                <w:b/>
                <w:sz w:val="20"/>
                <w:szCs w:val="20"/>
              </w:rPr>
            </w:pPr>
            <w:r w:rsidRPr="004D3B79">
              <w:rPr>
                <w:b/>
                <w:sz w:val="20"/>
                <w:szCs w:val="20"/>
              </w:rPr>
              <w:t>Öğretim Elemanı</w:t>
            </w:r>
          </w:p>
        </w:tc>
        <w:tc>
          <w:tcPr>
            <w:tcW w:w="3107" w:type="dxa"/>
          </w:tcPr>
          <w:p w14:paraId="4B43CA64" w14:textId="77777777" w:rsidR="00791569" w:rsidRPr="004D3B79" w:rsidRDefault="00791569" w:rsidP="00C22F9D">
            <w:pPr>
              <w:jc w:val="both"/>
              <w:rPr>
                <w:b/>
                <w:sz w:val="20"/>
                <w:szCs w:val="20"/>
              </w:rPr>
            </w:pPr>
            <w:r w:rsidRPr="004D3B79">
              <w:rPr>
                <w:b/>
                <w:sz w:val="20"/>
                <w:szCs w:val="20"/>
              </w:rPr>
              <w:t>Eğitim Yöntemi ve Kullanılan Materyal</w:t>
            </w:r>
          </w:p>
        </w:tc>
      </w:tr>
      <w:tr w:rsidR="00FE7A9F" w:rsidRPr="004D3B79" w14:paraId="733A24AD" w14:textId="77777777" w:rsidTr="00562F44">
        <w:trPr>
          <w:trHeight w:val="631"/>
        </w:trPr>
        <w:tc>
          <w:tcPr>
            <w:tcW w:w="1764" w:type="dxa"/>
          </w:tcPr>
          <w:p w14:paraId="7210071E" w14:textId="77777777" w:rsidR="00791569" w:rsidRPr="004D3B79" w:rsidRDefault="00791569" w:rsidP="00C22F9D">
            <w:pPr>
              <w:jc w:val="both"/>
              <w:rPr>
                <w:b/>
                <w:sz w:val="20"/>
                <w:szCs w:val="20"/>
              </w:rPr>
            </w:pPr>
            <w:r w:rsidRPr="004D3B79">
              <w:rPr>
                <w:b/>
                <w:sz w:val="20"/>
                <w:szCs w:val="20"/>
              </w:rPr>
              <w:lastRenderedPageBreak/>
              <w:t>1. Hafta</w:t>
            </w:r>
          </w:p>
        </w:tc>
        <w:tc>
          <w:tcPr>
            <w:tcW w:w="2502" w:type="dxa"/>
          </w:tcPr>
          <w:p w14:paraId="6BEDEC94" w14:textId="77777777" w:rsidR="00791569" w:rsidRPr="004D3B79" w:rsidRDefault="00791569" w:rsidP="00C22F9D">
            <w:pPr>
              <w:jc w:val="both"/>
              <w:rPr>
                <w:sz w:val="20"/>
                <w:szCs w:val="20"/>
              </w:rPr>
            </w:pPr>
            <w:r w:rsidRPr="004D3B79">
              <w:rPr>
                <w:sz w:val="20"/>
                <w:szCs w:val="20"/>
              </w:rPr>
              <w:t>Dersin tanıtımı ve Atılganlık kavramı ve kendini tanıma</w:t>
            </w:r>
          </w:p>
        </w:tc>
        <w:tc>
          <w:tcPr>
            <w:tcW w:w="2120" w:type="dxa"/>
          </w:tcPr>
          <w:p w14:paraId="2199E314" w14:textId="77777777" w:rsidR="00791569" w:rsidRPr="004D3B79" w:rsidRDefault="00791569" w:rsidP="00C22F9D">
            <w:pPr>
              <w:jc w:val="both"/>
              <w:rPr>
                <w:sz w:val="20"/>
                <w:szCs w:val="20"/>
              </w:rPr>
            </w:pPr>
            <w:r w:rsidRPr="004D3B79">
              <w:rPr>
                <w:sz w:val="20"/>
                <w:szCs w:val="20"/>
              </w:rPr>
              <w:t xml:space="preserve">Prof. Dr. Neslihan </w:t>
            </w:r>
            <w:proofErr w:type="spellStart"/>
            <w:r w:rsidRPr="004D3B79">
              <w:rPr>
                <w:sz w:val="20"/>
                <w:szCs w:val="20"/>
              </w:rPr>
              <w:t>Günüşen</w:t>
            </w:r>
            <w:proofErr w:type="spellEnd"/>
          </w:p>
        </w:tc>
        <w:tc>
          <w:tcPr>
            <w:tcW w:w="3107" w:type="dxa"/>
          </w:tcPr>
          <w:p w14:paraId="27A92CBE" w14:textId="77777777" w:rsidR="00791569" w:rsidRPr="004D3B79" w:rsidRDefault="00791569" w:rsidP="00C22F9D">
            <w:pPr>
              <w:jc w:val="both"/>
              <w:rPr>
                <w:sz w:val="20"/>
                <w:szCs w:val="20"/>
              </w:rPr>
            </w:pPr>
            <w:r w:rsidRPr="004D3B79">
              <w:rPr>
                <w:sz w:val="20"/>
                <w:szCs w:val="20"/>
              </w:rPr>
              <w:t xml:space="preserve">Soru Cevap, tartışma, </w:t>
            </w:r>
          </w:p>
          <w:p w14:paraId="20262A86" w14:textId="77777777" w:rsidR="00791569" w:rsidRPr="004D3B79" w:rsidRDefault="00791569" w:rsidP="00C22F9D">
            <w:pPr>
              <w:jc w:val="both"/>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6254C61" w14:textId="77777777" w:rsidTr="00562F44">
        <w:trPr>
          <w:trHeight w:val="556"/>
        </w:trPr>
        <w:tc>
          <w:tcPr>
            <w:tcW w:w="1764" w:type="dxa"/>
          </w:tcPr>
          <w:p w14:paraId="189E046D" w14:textId="77777777" w:rsidR="00791569" w:rsidRPr="004D3B79" w:rsidRDefault="00791569" w:rsidP="00C22F9D">
            <w:pPr>
              <w:jc w:val="both"/>
              <w:rPr>
                <w:b/>
                <w:sz w:val="20"/>
                <w:szCs w:val="20"/>
              </w:rPr>
            </w:pPr>
            <w:r w:rsidRPr="004D3B79">
              <w:rPr>
                <w:b/>
                <w:sz w:val="20"/>
                <w:szCs w:val="20"/>
              </w:rPr>
              <w:t>2. Hafta</w:t>
            </w:r>
          </w:p>
        </w:tc>
        <w:tc>
          <w:tcPr>
            <w:tcW w:w="2502" w:type="dxa"/>
          </w:tcPr>
          <w:p w14:paraId="011C7B94" w14:textId="77777777" w:rsidR="00791569" w:rsidRPr="004D3B79" w:rsidRDefault="00791569" w:rsidP="00C22F9D">
            <w:pPr>
              <w:jc w:val="both"/>
              <w:rPr>
                <w:sz w:val="20"/>
                <w:szCs w:val="20"/>
              </w:rPr>
            </w:pPr>
            <w:r w:rsidRPr="004D3B79">
              <w:rPr>
                <w:sz w:val="20"/>
                <w:szCs w:val="20"/>
              </w:rPr>
              <w:t>Atılganlık kavramı ve kendini tanıma egzersizleri</w:t>
            </w:r>
          </w:p>
        </w:tc>
        <w:tc>
          <w:tcPr>
            <w:tcW w:w="2120" w:type="dxa"/>
          </w:tcPr>
          <w:p w14:paraId="3CBD9629" w14:textId="77777777" w:rsidR="00791569" w:rsidRPr="004D3B79" w:rsidRDefault="00791569" w:rsidP="00C22F9D">
            <w:pPr>
              <w:jc w:val="both"/>
              <w:rPr>
                <w:sz w:val="20"/>
                <w:szCs w:val="20"/>
              </w:rPr>
            </w:pPr>
            <w:r w:rsidRPr="004D3B79">
              <w:rPr>
                <w:sz w:val="20"/>
                <w:szCs w:val="20"/>
              </w:rPr>
              <w:t xml:space="preserve">Prof. Dr. Neslihan </w:t>
            </w:r>
            <w:proofErr w:type="spellStart"/>
            <w:r w:rsidRPr="004D3B79">
              <w:rPr>
                <w:sz w:val="20"/>
                <w:szCs w:val="20"/>
              </w:rPr>
              <w:t>Günüşen</w:t>
            </w:r>
            <w:proofErr w:type="spellEnd"/>
          </w:p>
        </w:tc>
        <w:tc>
          <w:tcPr>
            <w:tcW w:w="3107" w:type="dxa"/>
          </w:tcPr>
          <w:p w14:paraId="503681FB" w14:textId="77777777" w:rsidR="00791569" w:rsidRPr="004D3B79" w:rsidRDefault="00791569" w:rsidP="00C22F9D">
            <w:pPr>
              <w:jc w:val="both"/>
              <w:rPr>
                <w:sz w:val="20"/>
                <w:szCs w:val="20"/>
              </w:rPr>
            </w:pPr>
            <w:r w:rsidRPr="004D3B79">
              <w:rPr>
                <w:sz w:val="20"/>
                <w:szCs w:val="20"/>
              </w:rPr>
              <w:t xml:space="preserve">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51E2DD47" w14:textId="77777777" w:rsidTr="00562F44">
        <w:trPr>
          <w:trHeight w:val="691"/>
        </w:trPr>
        <w:tc>
          <w:tcPr>
            <w:tcW w:w="1764" w:type="dxa"/>
          </w:tcPr>
          <w:p w14:paraId="6FF0090A" w14:textId="77777777" w:rsidR="00791569" w:rsidRPr="004D3B79" w:rsidRDefault="00791569" w:rsidP="00C22F9D">
            <w:pPr>
              <w:jc w:val="both"/>
              <w:rPr>
                <w:b/>
                <w:sz w:val="20"/>
                <w:szCs w:val="20"/>
              </w:rPr>
            </w:pPr>
            <w:r w:rsidRPr="004D3B79">
              <w:rPr>
                <w:b/>
                <w:sz w:val="20"/>
                <w:szCs w:val="20"/>
              </w:rPr>
              <w:t>3. Hafta</w:t>
            </w:r>
          </w:p>
          <w:p w14:paraId="6697C2BC" w14:textId="77777777" w:rsidR="00791569" w:rsidRPr="004D3B79" w:rsidRDefault="00791569" w:rsidP="00C22F9D">
            <w:pPr>
              <w:jc w:val="both"/>
              <w:rPr>
                <w:b/>
                <w:sz w:val="20"/>
                <w:szCs w:val="20"/>
              </w:rPr>
            </w:pPr>
          </w:p>
        </w:tc>
        <w:tc>
          <w:tcPr>
            <w:tcW w:w="2502" w:type="dxa"/>
          </w:tcPr>
          <w:p w14:paraId="67169B1C" w14:textId="77777777" w:rsidR="00791569" w:rsidRPr="004D3B79" w:rsidRDefault="00791569" w:rsidP="00C22F9D">
            <w:pPr>
              <w:jc w:val="both"/>
              <w:rPr>
                <w:sz w:val="20"/>
                <w:szCs w:val="20"/>
              </w:rPr>
            </w:pPr>
            <w:r w:rsidRPr="004D3B79">
              <w:rPr>
                <w:sz w:val="20"/>
                <w:szCs w:val="20"/>
              </w:rPr>
              <w:t xml:space="preserve">Davranış tipleri, pasif, saldırgan, </w:t>
            </w:r>
            <w:proofErr w:type="spellStart"/>
            <w:r w:rsidRPr="004D3B79">
              <w:rPr>
                <w:sz w:val="20"/>
                <w:szCs w:val="20"/>
              </w:rPr>
              <w:t>manipulatif</w:t>
            </w:r>
            <w:proofErr w:type="spellEnd"/>
            <w:r w:rsidRPr="004D3B79">
              <w:rPr>
                <w:sz w:val="20"/>
                <w:szCs w:val="20"/>
              </w:rPr>
              <w:t xml:space="preserve"> ve atılganlık</w:t>
            </w:r>
          </w:p>
        </w:tc>
        <w:tc>
          <w:tcPr>
            <w:tcW w:w="2120" w:type="dxa"/>
          </w:tcPr>
          <w:p w14:paraId="694961D4" w14:textId="77777777" w:rsidR="00791569" w:rsidRPr="004D3B79" w:rsidRDefault="00791569" w:rsidP="00C22F9D">
            <w:pPr>
              <w:jc w:val="both"/>
              <w:rPr>
                <w:sz w:val="20"/>
                <w:szCs w:val="20"/>
              </w:rPr>
            </w:pPr>
            <w:r w:rsidRPr="004D3B79">
              <w:rPr>
                <w:sz w:val="20"/>
                <w:szCs w:val="20"/>
              </w:rPr>
              <w:t>Dr. Öğr. Üyesi Gülsüm Zekiye Tuncer</w:t>
            </w:r>
          </w:p>
        </w:tc>
        <w:tc>
          <w:tcPr>
            <w:tcW w:w="3107" w:type="dxa"/>
          </w:tcPr>
          <w:p w14:paraId="3F3AE7FE"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340838FD" w14:textId="77777777" w:rsidTr="00562F44">
        <w:trPr>
          <w:trHeight w:val="1055"/>
        </w:trPr>
        <w:tc>
          <w:tcPr>
            <w:tcW w:w="1764" w:type="dxa"/>
          </w:tcPr>
          <w:p w14:paraId="074FDD1D" w14:textId="77777777" w:rsidR="00791569" w:rsidRPr="004D3B79" w:rsidRDefault="00791569" w:rsidP="00C22F9D">
            <w:pPr>
              <w:jc w:val="both"/>
              <w:rPr>
                <w:b/>
                <w:sz w:val="20"/>
                <w:szCs w:val="20"/>
              </w:rPr>
            </w:pPr>
            <w:r w:rsidRPr="004D3B79">
              <w:rPr>
                <w:b/>
                <w:sz w:val="20"/>
                <w:szCs w:val="20"/>
              </w:rPr>
              <w:t>4. Hafta</w:t>
            </w:r>
          </w:p>
          <w:p w14:paraId="1DE25FBA" w14:textId="77777777" w:rsidR="00791569" w:rsidRPr="004D3B79" w:rsidRDefault="00791569" w:rsidP="00C22F9D">
            <w:pPr>
              <w:jc w:val="both"/>
              <w:rPr>
                <w:b/>
                <w:sz w:val="20"/>
                <w:szCs w:val="20"/>
              </w:rPr>
            </w:pPr>
          </w:p>
        </w:tc>
        <w:tc>
          <w:tcPr>
            <w:tcW w:w="2502" w:type="dxa"/>
          </w:tcPr>
          <w:p w14:paraId="107F3345" w14:textId="77777777" w:rsidR="00791569" w:rsidRPr="004D3B79" w:rsidRDefault="00791569" w:rsidP="00C22F9D">
            <w:pPr>
              <w:jc w:val="both"/>
              <w:rPr>
                <w:sz w:val="20"/>
                <w:szCs w:val="20"/>
              </w:rPr>
            </w:pPr>
            <w:r w:rsidRPr="004D3B79">
              <w:rPr>
                <w:sz w:val="20"/>
                <w:szCs w:val="20"/>
              </w:rPr>
              <w:t xml:space="preserve">Davranış tipleri, pasif, saldırgan, </w:t>
            </w:r>
            <w:proofErr w:type="spellStart"/>
            <w:r w:rsidRPr="004D3B79">
              <w:rPr>
                <w:sz w:val="20"/>
                <w:szCs w:val="20"/>
              </w:rPr>
              <w:t>manipulatif</w:t>
            </w:r>
            <w:proofErr w:type="spellEnd"/>
            <w:r w:rsidRPr="004D3B79">
              <w:rPr>
                <w:sz w:val="20"/>
                <w:szCs w:val="20"/>
              </w:rPr>
              <w:t xml:space="preserve"> ve atılganlık egzersizleri</w:t>
            </w:r>
          </w:p>
        </w:tc>
        <w:tc>
          <w:tcPr>
            <w:tcW w:w="2120" w:type="dxa"/>
          </w:tcPr>
          <w:p w14:paraId="7ADEA997" w14:textId="77777777" w:rsidR="00791569" w:rsidRPr="004D3B79" w:rsidRDefault="00791569" w:rsidP="00C22F9D">
            <w:pPr>
              <w:jc w:val="both"/>
              <w:rPr>
                <w:sz w:val="20"/>
                <w:szCs w:val="20"/>
              </w:rPr>
            </w:pPr>
            <w:r w:rsidRPr="004D3B79">
              <w:rPr>
                <w:sz w:val="20"/>
                <w:szCs w:val="20"/>
              </w:rPr>
              <w:t>Dr. Öğr. Üyesi Gülsüm Zekiye Tuncer</w:t>
            </w:r>
          </w:p>
        </w:tc>
        <w:tc>
          <w:tcPr>
            <w:tcW w:w="3107" w:type="dxa"/>
          </w:tcPr>
          <w:p w14:paraId="4B1D09A7"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7119FF13" w14:textId="77777777" w:rsidTr="00562F44">
        <w:trPr>
          <w:trHeight w:val="849"/>
        </w:trPr>
        <w:tc>
          <w:tcPr>
            <w:tcW w:w="1764" w:type="dxa"/>
          </w:tcPr>
          <w:p w14:paraId="3A7F1C46" w14:textId="77777777" w:rsidR="00791569" w:rsidRPr="004D3B79" w:rsidRDefault="00791569" w:rsidP="00C22F9D">
            <w:pPr>
              <w:jc w:val="both"/>
              <w:rPr>
                <w:b/>
                <w:sz w:val="20"/>
                <w:szCs w:val="20"/>
              </w:rPr>
            </w:pPr>
            <w:r w:rsidRPr="004D3B79">
              <w:rPr>
                <w:b/>
                <w:sz w:val="20"/>
                <w:szCs w:val="20"/>
              </w:rPr>
              <w:t>5. Hafta</w:t>
            </w:r>
          </w:p>
          <w:p w14:paraId="396C8584" w14:textId="77777777" w:rsidR="00791569" w:rsidRPr="004D3B79" w:rsidRDefault="00791569" w:rsidP="00C22F9D">
            <w:pPr>
              <w:jc w:val="both"/>
              <w:rPr>
                <w:b/>
                <w:sz w:val="20"/>
                <w:szCs w:val="20"/>
              </w:rPr>
            </w:pPr>
          </w:p>
        </w:tc>
        <w:tc>
          <w:tcPr>
            <w:tcW w:w="2502" w:type="dxa"/>
          </w:tcPr>
          <w:p w14:paraId="134AFBDD" w14:textId="77777777" w:rsidR="00791569" w:rsidRPr="004D3B79" w:rsidRDefault="00791569" w:rsidP="00C22F9D">
            <w:pPr>
              <w:jc w:val="both"/>
              <w:rPr>
                <w:sz w:val="20"/>
                <w:szCs w:val="20"/>
              </w:rPr>
            </w:pPr>
            <w:r w:rsidRPr="004D3B79">
              <w:rPr>
                <w:sz w:val="20"/>
                <w:szCs w:val="20"/>
              </w:rPr>
              <w:t>Atılganlığı etkileyen faktörler (bilişsel çarpıtmalar, performans kaygısı)</w:t>
            </w:r>
          </w:p>
        </w:tc>
        <w:tc>
          <w:tcPr>
            <w:tcW w:w="2120" w:type="dxa"/>
          </w:tcPr>
          <w:p w14:paraId="3EACF7C5" w14:textId="77777777" w:rsidR="00791569" w:rsidRPr="004D3B79" w:rsidRDefault="00791569" w:rsidP="00C22F9D">
            <w:pPr>
              <w:spacing w:line="360" w:lineRule="auto"/>
              <w:rPr>
                <w:sz w:val="20"/>
                <w:szCs w:val="20"/>
              </w:rPr>
            </w:pPr>
            <w:r w:rsidRPr="004D3B79">
              <w:rPr>
                <w:sz w:val="20"/>
                <w:szCs w:val="20"/>
              </w:rPr>
              <w:t>Prof. Dr. Zekiye Çetinkaya Duman</w:t>
            </w:r>
          </w:p>
          <w:p w14:paraId="0CAA1A09" w14:textId="77777777" w:rsidR="00791569" w:rsidRPr="004D3B79" w:rsidRDefault="00791569" w:rsidP="00C22F9D">
            <w:pPr>
              <w:jc w:val="both"/>
              <w:rPr>
                <w:bCs/>
                <w:sz w:val="20"/>
                <w:szCs w:val="20"/>
              </w:rPr>
            </w:pPr>
          </w:p>
        </w:tc>
        <w:tc>
          <w:tcPr>
            <w:tcW w:w="3107" w:type="dxa"/>
          </w:tcPr>
          <w:p w14:paraId="74B57A19"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3E485A15" w14:textId="77777777" w:rsidTr="00562F44">
        <w:trPr>
          <w:trHeight w:val="991"/>
        </w:trPr>
        <w:tc>
          <w:tcPr>
            <w:tcW w:w="1764" w:type="dxa"/>
          </w:tcPr>
          <w:p w14:paraId="0D5B6E9F" w14:textId="77777777" w:rsidR="00791569" w:rsidRPr="004D3B79" w:rsidRDefault="00791569" w:rsidP="00C22F9D">
            <w:pPr>
              <w:jc w:val="both"/>
              <w:rPr>
                <w:b/>
                <w:sz w:val="20"/>
                <w:szCs w:val="20"/>
              </w:rPr>
            </w:pPr>
            <w:r w:rsidRPr="004D3B79">
              <w:rPr>
                <w:b/>
                <w:sz w:val="20"/>
                <w:szCs w:val="20"/>
              </w:rPr>
              <w:t>6. Hafta</w:t>
            </w:r>
          </w:p>
          <w:p w14:paraId="07AF80D6" w14:textId="77777777" w:rsidR="00791569" w:rsidRPr="004D3B79" w:rsidRDefault="00791569" w:rsidP="00C22F9D">
            <w:pPr>
              <w:jc w:val="both"/>
              <w:rPr>
                <w:b/>
                <w:sz w:val="20"/>
                <w:szCs w:val="20"/>
              </w:rPr>
            </w:pPr>
          </w:p>
        </w:tc>
        <w:tc>
          <w:tcPr>
            <w:tcW w:w="2502" w:type="dxa"/>
          </w:tcPr>
          <w:p w14:paraId="72EE589F" w14:textId="77777777" w:rsidR="00791569" w:rsidRPr="004D3B79" w:rsidRDefault="00791569" w:rsidP="00C22F9D">
            <w:pPr>
              <w:jc w:val="both"/>
              <w:rPr>
                <w:sz w:val="20"/>
                <w:szCs w:val="20"/>
              </w:rPr>
            </w:pPr>
            <w:r w:rsidRPr="004D3B79">
              <w:rPr>
                <w:sz w:val="20"/>
                <w:szCs w:val="20"/>
              </w:rPr>
              <w:t>Atılganlığı etkileyen faktörler (bilişsel çarpıtmalar, performans kaygısı) uygulama</w:t>
            </w:r>
          </w:p>
        </w:tc>
        <w:tc>
          <w:tcPr>
            <w:tcW w:w="2120" w:type="dxa"/>
          </w:tcPr>
          <w:p w14:paraId="3CCAC585" w14:textId="77777777" w:rsidR="00791569" w:rsidRPr="004D3B79" w:rsidRDefault="00791569" w:rsidP="00C22F9D">
            <w:pPr>
              <w:jc w:val="both"/>
              <w:rPr>
                <w:bCs/>
                <w:sz w:val="20"/>
                <w:szCs w:val="20"/>
              </w:rPr>
            </w:pPr>
            <w:r w:rsidRPr="004D3B79">
              <w:rPr>
                <w:sz w:val="20"/>
                <w:szCs w:val="20"/>
              </w:rPr>
              <w:t>Prof. Dr. Zekiye Çetinkaya Duman</w:t>
            </w:r>
          </w:p>
        </w:tc>
        <w:tc>
          <w:tcPr>
            <w:tcW w:w="3107" w:type="dxa"/>
          </w:tcPr>
          <w:p w14:paraId="4A085F99"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1BE377EF" w14:textId="77777777" w:rsidTr="00562F44">
        <w:trPr>
          <w:trHeight w:val="835"/>
        </w:trPr>
        <w:tc>
          <w:tcPr>
            <w:tcW w:w="1764" w:type="dxa"/>
          </w:tcPr>
          <w:p w14:paraId="78B4A7E0" w14:textId="77777777" w:rsidR="00791569" w:rsidRPr="004D3B79" w:rsidRDefault="00791569" w:rsidP="00C22F9D">
            <w:pPr>
              <w:jc w:val="both"/>
              <w:rPr>
                <w:b/>
                <w:sz w:val="20"/>
                <w:szCs w:val="20"/>
              </w:rPr>
            </w:pPr>
            <w:r w:rsidRPr="004D3B79">
              <w:rPr>
                <w:b/>
                <w:sz w:val="20"/>
                <w:szCs w:val="20"/>
              </w:rPr>
              <w:t>7. Hafta</w:t>
            </w:r>
          </w:p>
          <w:p w14:paraId="45992AD2" w14:textId="77777777" w:rsidR="00791569" w:rsidRPr="004D3B79" w:rsidRDefault="00791569" w:rsidP="00C22F9D">
            <w:pPr>
              <w:jc w:val="both"/>
              <w:rPr>
                <w:b/>
                <w:sz w:val="20"/>
                <w:szCs w:val="20"/>
              </w:rPr>
            </w:pPr>
          </w:p>
        </w:tc>
        <w:tc>
          <w:tcPr>
            <w:tcW w:w="2502" w:type="dxa"/>
          </w:tcPr>
          <w:p w14:paraId="200C8A3D" w14:textId="77777777" w:rsidR="00791569" w:rsidRPr="004D3B79" w:rsidRDefault="00791569" w:rsidP="00C22F9D">
            <w:pPr>
              <w:jc w:val="both"/>
              <w:rPr>
                <w:sz w:val="20"/>
                <w:szCs w:val="20"/>
              </w:rPr>
            </w:pPr>
            <w:r w:rsidRPr="004D3B79">
              <w:rPr>
                <w:sz w:val="20"/>
                <w:szCs w:val="20"/>
              </w:rPr>
              <w:t>Hayır diyebilme</w:t>
            </w:r>
          </w:p>
        </w:tc>
        <w:tc>
          <w:tcPr>
            <w:tcW w:w="2120" w:type="dxa"/>
          </w:tcPr>
          <w:p w14:paraId="1C2018BC" w14:textId="77777777" w:rsidR="00791569" w:rsidRPr="004D3B79" w:rsidRDefault="00791569" w:rsidP="00C22F9D">
            <w:pPr>
              <w:spacing w:line="360" w:lineRule="auto"/>
              <w:rPr>
                <w:sz w:val="20"/>
                <w:szCs w:val="20"/>
              </w:rPr>
            </w:pPr>
            <w:r w:rsidRPr="004D3B79">
              <w:rPr>
                <w:sz w:val="20"/>
                <w:szCs w:val="20"/>
              </w:rPr>
              <w:t>Prof. Dr. Zekiye Çetinkaya Duman</w:t>
            </w:r>
          </w:p>
          <w:p w14:paraId="16619E38" w14:textId="77777777" w:rsidR="00791569" w:rsidRPr="004D3B79" w:rsidRDefault="00791569" w:rsidP="00C22F9D">
            <w:pPr>
              <w:jc w:val="both"/>
              <w:rPr>
                <w:bCs/>
                <w:sz w:val="20"/>
                <w:szCs w:val="20"/>
              </w:rPr>
            </w:pPr>
            <w:r w:rsidRPr="004D3B79">
              <w:rPr>
                <w:sz w:val="20"/>
                <w:szCs w:val="20"/>
              </w:rPr>
              <w:t>Araş. Gör. Abdurrahman Yakışır</w:t>
            </w:r>
          </w:p>
        </w:tc>
        <w:tc>
          <w:tcPr>
            <w:tcW w:w="3107" w:type="dxa"/>
          </w:tcPr>
          <w:p w14:paraId="39FF8D7B"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351D1777" w14:textId="77777777" w:rsidTr="00562F44">
        <w:trPr>
          <w:trHeight w:val="548"/>
        </w:trPr>
        <w:tc>
          <w:tcPr>
            <w:tcW w:w="1764" w:type="dxa"/>
          </w:tcPr>
          <w:p w14:paraId="007CD3E9" w14:textId="77777777" w:rsidR="00791569" w:rsidRPr="004D3B79" w:rsidRDefault="00791569" w:rsidP="00C22F9D">
            <w:pPr>
              <w:jc w:val="both"/>
              <w:rPr>
                <w:b/>
                <w:sz w:val="20"/>
                <w:szCs w:val="20"/>
              </w:rPr>
            </w:pPr>
            <w:r w:rsidRPr="004D3B79">
              <w:rPr>
                <w:b/>
                <w:sz w:val="20"/>
                <w:szCs w:val="20"/>
              </w:rPr>
              <w:t>8. Hafta</w:t>
            </w:r>
          </w:p>
          <w:p w14:paraId="4FDA3B14" w14:textId="77777777" w:rsidR="00791569" w:rsidRPr="004D3B79" w:rsidRDefault="00791569" w:rsidP="00C22F9D">
            <w:pPr>
              <w:jc w:val="both"/>
              <w:rPr>
                <w:b/>
                <w:sz w:val="20"/>
                <w:szCs w:val="20"/>
              </w:rPr>
            </w:pPr>
          </w:p>
        </w:tc>
        <w:tc>
          <w:tcPr>
            <w:tcW w:w="2502" w:type="dxa"/>
          </w:tcPr>
          <w:p w14:paraId="02195945" w14:textId="77777777" w:rsidR="00791569" w:rsidRPr="004D3B79" w:rsidRDefault="00791569" w:rsidP="00C22F9D">
            <w:pPr>
              <w:jc w:val="both"/>
              <w:rPr>
                <w:bCs/>
                <w:sz w:val="20"/>
                <w:szCs w:val="20"/>
              </w:rPr>
            </w:pPr>
            <w:r w:rsidRPr="004D3B79">
              <w:rPr>
                <w:bCs/>
                <w:sz w:val="20"/>
                <w:szCs w:val="20"/>
              </w:rPr>
              <w:t>ARA SINAV</w:t>
            </w:r>
          </w:p>
          <w:p w14:paraId="21825355" w14:textId="77777777" w:rsidR="00791569" w:rsidRPr="004D3B79" w:rsidRDefault="00791569" w:rsidP="00C22F9D">
            <w:pPr>
              <w:jc w:val="both"/>
              <w:rPr>
                <w:bCs/>
                <w:sz w:val="20"/>
                <w:szCs w:val="20"/>
              </w:rPr>
            </w:pPr>
            <w:r w:rsidRPr="004D3B79">
              <w:rPr>
                <w:sz w:val="20"/>
                <w:szCs w:val="20"/>
              </w:rPr>
              <w:t>Hayır diyebilme uygulaması</w:t>
            </w:r>
          </w:p>
        </w:tc>
        <w:tc>
          <w:tcPr>
            <w:tcW w:w="2120" w:type="dxa"/>
          </w:tcPr>
          <w:p w14:paraId="1FC39E41" w14:textId="77777777" w:rsidR="00791569" w:rsidRPr="004D3B79" w:rsidRDefault="00791569" w:rsidP="00C22F9D">
            <w:pPr>
              <w:spacing w:line="360" w:lineRule="auto"/>
              <w:rPr>
                <w:sz w:val="20"/>
                <w:szCs w:val="20"/>
              </w:rPr>
            </w:pPr>
            <w:r w:rsidRPr="004D3B79">
              <w:rPr>
                <w:sz w:val="20"/>
                <w:szCs w:val="20"/>
              </w:rPr>
              <w:t xml:space="preserve">Prof. Dr. Zekiye Çetinkaya Duman </w:t>
            </w:r>
          </w:p>
          <w:p w14:paraId="2E9ADAD6" w14:textId="77777777" w:rsidR="00791569" w:rsidRPr="004D3B79" w:rsidRDefault="00791569" w:rsidP="00C22F9D">
            <w:pPr>
              <w:spacing w:line="360" w:lineRule="auto"/>
              <w:rPr>
                <w:sz w:val="20"/>
                <w:szCs w:val="20"/>
              </w:rPr>
            </w:pPr>
            <w:r w:rsidRPr="004D3B79">
              <w:rPr>
                <w:sz w:val="20"/>
                <w:szCs w:val="20"/>
              </w:rPr>
              <w:t>Araş. Gör. Abdurrahman Yakışır</w:t>
            </w:r>
          </w:p>
        </w:tc>
        <w:tc>
          <w:tcPr>
            <w:tcW w:w="3107" w:type="dxa"/>
          </w:tcPr>
          <w:p w14:paraId="05CA1891" w14:textId="77777777" w:rsidR="00791569" w:rsidRPr="004D3B79" w:rsidRDefault="00791569" w:rsidP="00C22F9D">
            <w:pPr>
              <w:jc w:val="both"/>
              <w:rPr>
                <w:bCs/>
                <w:sz w:val="20"/>
                <w:szCs w:val="20"/>
              </w:rPr>
            </w:pPr>
          </w:p>
        </w:tc>
      </w:tr>
      <w:tr w:rsidR="00FE7A9F" w:rsidRPr="004D3B79" w14:paraId="0E99F2AE" w14:textId="77777777" w:rsidTr="00C7333C">
        <w:trPr>
          <w:trHeight w:val="559"/>
        </w:trPr>
        <w:tc>
          <w:tcPr>
            <w:tcW w:w="1764" w:type="dxa"/>
          </w:tcPr>
          <w:p w14:paraId="381A1130" w14:textId="77777777" w:rsidR="00791569" w:rsidRPr="004D3B79" w:rsidRDefault="00791569" w:rsidP="00C22F9D">
            <w:pPr>
              <w:jc w:val="both"/>
              <w:rPr>
                <w:b/>
                <w:sz w:val="20"/>
                <w:szCs w:val="20"/>
              </w:rPr>
            </w:pPr>
            <w:r w:rsidRPr="004D3B79">
              <w:rPr>
                <w:b/>
                <w:sz w:val="20"/>
                <w:szCs w:val="20"/>
              </w:rPr>
              <w:t>9. Hafta</w:t>
            </w:r>
          </w:p>
          <w:p w14:paraId="5B1239EC" w14:textId="77777777" w:rsidR="00791569" w:rsidRPr="004D3B79" w:rsidRDefault="00791569" w:rsidP="00C22F9D">
            <w:pPr>
              <w:jc w:val="both"/>
              <w:rPr>
                <w:b/>
                <w:sz w:val="20"/>
                <w:szCs w:val="20"/>
              </w:rPr>
            </w:pPr>
          </w:p>
        </w:tc>
        <w:tc>
          <w:tcPr>
            <w:tcW w:w="2502" w:type="dxa"/>
          </w:tcPr>
          <w:p w14:paraId="65450A9E" w14:textId="77777777" w:rsidR="00791569" w:rsidRPr="004D3B79" w:rsidRDefault="00791569" w:rsidP="00C22F9D">
            <w:pPr>
              <w:jc w:val="both"/>
              <w:rPr>
                <w:sz w:val="20"/>
                <w:szCs w:val="20"/>
              </w:rPr>
            </w:pPr>
            <w:r w:rsidRPr="004D3B79">
              <w:rPr>
                <w:sz w:val="20"/>
                <w:szCs w:val="20"/>
              </w:rPr>
              <w:t xml:space="preserve">İstekte Bulunma ve uygulama </w:t>
            </w:r>
          </w:p>
        </w:tc>
        <w:tc>
          <w:tcPr>
            <w:tcW w:w="2120" w:type="dxa"/>
          </w:tcPr>
          <w:p w14:paraId="5893B172" w14:textId="53BC91FB" w:rsidR="00791569" w:rsidRPr="00C7333C" w:rsidRDefault="00791569" w:rsidP="00C7333C">
            <w:pPr>
              <w:spacing w:line="276" w:lineRule="auto"/>
              <w:rPr>
                <w:sz w:val="20"/>
                <w:szCs w:val="20"/>
              </w:rPr>
            </w:pPr>
            <w:r w:rsidRPr="004D3B79">
              <w:rPr>
                <w:sz w:val="20"/>
                <w:szCs w:val="20"/>
              </w:rPr>
              <w:t>Prof. Dr. Zekiye Çetinkaya Duman</w:t>
            </w:r>
          </w:p>
        </w:tc>
        <w:tc>
          <w:tcPr>
            <w:tcW w:w="3107" w:type="dxa"/>
          </w:tcPr>
          <w:p w14:paraId="350B53C8"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78803DB0" w14:textId="77777777" w:rsidTr="00562F44">
        <w:trPr>
          <w:trHeight w:val="621"/>
        </w:trPr>
        <w:tc>
          <w:tcPr>
            <w:tcW w:w="1764" w:type="dxa"/>
          </w:tcPr>
          <w:p w14:paraId="42FFBA94" w14:textId="77777777" w:rsidR="00791569" w:rsidRPr="004D3B79" w:rsidRDefault="00791569" w:rsidP="00C22F9D">
            <w:pPr>
              <w:jc w:val="both"/>
              <w:rPr>
                <w:b/>
                <w:sz w:val="20"/>
                <w:szCs w:val="20"/>
              </w:rPr>
            </w:pPr>
            <w:r w:rsidRPr="004D3B79">
              <w:rPr>
                <w:b/>
                <w:sz w:val="20"/>
                <w:szCs w:val="20"/>
              </w:rPr>
              <w:t>10. Hafta</w:t>
            </w:r>
          </w:p>
          <w:p w14:paraId="67A59089" w14:textId="77777777" w:rsidR="00791569" w:rsidRPr="004D3B79" w:rsidRDefault="00791569" w:rsidP="00C22F9D">
            <w:pPr>
              <w:jc w:val="both"/>
              <w:rPr>
                <w:b/>
                <w:sz w:val="20"/>
                <w:szCs w:val="20"/>
              </w:rPr>
            </w:pPr>
          </w:p>
        </w:tc>
        <w:tc>
          <w:tcPr>
            <w:tcW w:w="2502" w:type="dxa"/>
          </w:tcPr>
          <w:p w14:paraId="55A6D0A1" w14:textId="77777777" w:rsidR="00791569" w:rsidRPr="004D3B79" w:rsidRDefault="00791569" w:rsidP="00C22F9D">
            <w:pPr>
              <w:spacing w:line="360" w:lineRule="auto"/>
              <w:rPr>
                <w:sz w:val="20"/>
                <w:szCs w:val="20"/>
              </w:rPr>
            </w:pPr>
            <w:r w:rsidRPr="004D3B79">
              <w:rPr>
                <w:sz w:val="20"/>
                <w:szCs w:val="20"/>
              </w:rPr>
              <w:t xml:space="preserve">Geribildirim alma ve verme </w:t>
            </w:r>
          </w:p>
          <w:p w14:paraId="7B9E89CD" w14:textId="77777777" w:rsidR="00791569" w:rsidRPr="004D3B79" w:rsidRDefault="00791569" w:rsidP="00C22F9D">
            <w:pPr>
              <w:jc w:val="both"/>
              <w:rPr>
                <w:sz w:val="20"/>
                <w:szCs w:val="20"/>
              </w:rPr>
            </w:pPr>
          </w:p>
        </w:tc>
        <w:tc>
          <w:tcPr>
            <w:tcW w:w="2120" w:type="dxa"/>
          </w:tcPr>
          <w:p w14:paraId="0C196B19" w14:textId="77777777" w:rsidR="00791569" w:rsidRPr="004D3B79" w:rsidRDefault="00791569" w:rsidP="00791569">
            <w:pPr>
              <w:spacing w:line="360" w:lineRule="auto"/>
              <w:rPr>
                <w:sz w:val="20"/>
                <w:szCs w:val="20"/>
              </w:rPr>
            </w:pPr>
            <w:r w:rsidRPr="004D3B79">
              <w:rPr>
                <w:sz w:val="20"/>
                <w:szCs w:val="20"/>
              </w:rPr>
              <w:t xml:space="preserve">Doç. Dr. Sibel Coşkun </w:t>
            </w:r>
            <w:proofErr w:type="spellStart"/>
            <w:r w:rsidRPr="004D3B79">
              <w:rPr>
                <w:sz w:val="20"/>
                <w:szCs w:val="20"/>
              </w:rPr>
              <w:t>Badur</w:t>
            </w:r>
            <w:proofErr w:type="spellEnd"/>
          </w:p>
        </w:tc>
        <w:tc>
          <w:tcPr>
            <w:tcW w:w="3107" w:type="dxa"/>
          </w:tcPr>
          <w:p w14:paraId="462E47AB"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6B3FFCDB" w14:textId="77777777" w:rsidTr="00562F44">
        <w:trPr>
          <w:trHeight w:val="554"/>
        </w:trPr>
        <w:tc>
          <w:tcPr>
            <w:tcW w:w="1764" w:type="dxa"/>
          </w:tcPr>
          <w:p w14:paraId="6ACB8F95" w14:textId="77777777" w:rsidR="00791569" w:rsidRPr="004D3B79" w:rsidRDefault="00791569" w:rsidP="00C22F9D">
            <w:pPr>
              <w:jc w:val="both"/>
              <w:rPr>
                <w:b/>
                <w:sz w:val="20"/>
                <w:szCs w:val="20"/>
              </w:rPr>
            </w:pPr>
            <w:r w:rsidRPr="004D3B79">
              <w:rPr>
                <w:b/>
                <w:sz w:val="20"/>
                <w:szCs w:val="20"/>
              </w:rPr>
              <w:t>11.Hafta</w:t>
            </w:r>
          </w:p>
          <w:p w14:paraId="1E5030B5" w14:textId="77777777" w:rsidR="00791569" w:rsidRPr="004D3B79" w:rsidRDefault="00791569" w:rsidP="00C22F9D">
            <w:pPr>
              <w:jc w:val="both"/>
              <w:rPr>
                <w:b/>
                <w:sz w:val="20"/>
                <w:szCs w:val="20"/>
              </w:rPr>
            </w:pPr>
          </w:p>
        </w:tc>
        <w:tc>
          <w:tcPr>
            <w:tcW w:w="2502" w:type="dxa"/>
          </w:tcPr>
          <w:p w14:paraId="056940B0" w14:textId="77777777" w:rsidR="00791569" w:rsidRPr="004D3B79" w:rsidRDefault="00791569" w:rsidP="00C22F9D">
            <w:pPr>
              <w:jc w:val="both"/>
              <w:rPr>
                <w:sz w:val="20"/>
                <w:szCs w:val="20"/>
              </w:rPr>
            </w:pPr>
            <w:r w:rsidRPr="004D3B79">
              <w:rPr>
                <w:sz w:val="20"/>
                <w:szCs w:val="20"/>
              </w:rPr>
              <w:t>Geribildirim alma ve verme uygulama</w:t>
            </w:r>
          </w:p>
        </w:tc>
        <w:tc>
          <w:tcPr>
            <w:tcW w:w="2120" w:type="dxa"/>
          </w:tcPr>
          <w:p w14:paraId="31E34481" w14:textId="77777777" w:rsidR="00791569" w:rsidRPr="004D3B79" w:rsidRDefault="00791569" w:rsidP="00C22F9D">
            <w:pPr>
              <w:jc w:val="both"/>
              <w:rPr>
                <w:sz w:val="20"/>
                <w:szCs w:val="20"/>
              </w:rPr>
            </w:pPr>
            <w:r w:rsidRPr="004D3B79">
              <w:rPr>
                <w:sz w:val="20"/>
                <w:szCs w:val="20"/>
              </w:rPr>
              <w:t xml:space="preserve"> Doç. Dr. Sibel Coşkun </w:t>
            </w:r>
            <w:proofErr w:type="spellStart"/>
            <w:r w:rsidRPr="004D3B79">
              <w:rPr>
                <w:sz w:val="20"/>
                <w:szCs w:val="20"/>
              </w:rPr>
              <w:t>Badur</w:t>
            </w:r>
            <w:proofErr w:type="spellEnd"/>
          </w:p>
        </w:tc>
        <w:tc>
          <w:tcPr>
            <w:tcW w:w="3107" w:type="dxa"/>
          </w:tcPr>
          <w:p w14:paraId="76C7D4EA"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19746581" w14:textId="77777777" w:rsidTr="00562F44">
        <w:trPr>
          <w:trHeight w:val="567"/>
        </w:trPr>
        <w:tc>
          <w:tcPr>
            <w:tcW w:w="1764" w:type="dxa"/>
          </w:tcPr>
          <w:p w14:paraId="10D45479" w14:textId="77777777" w:rsidR="00791569" w:rsidRPr="004D3B79" w:rsidRDefault="00791569" w:rsidP="00C22F9D">
            <w:pPr>
              <w:jc w:val="both"/>
              <w:rPr>
                <w:b/>
                <w:sz w:val="20"/>
                <w:szCs w:val="20"/>
              </w:rPr>
            </w:pPr>
            <w:r w:rsidRPr="004D3B79">
              <w:rPr>
                <w:b/>
                <w:sz w:val="20"/>
                <w:szCs w:val="20"/>
              </w:rPr>
              <w:t>12. Hafta</w:t>
            </w:r>
          </w:p>
          <w:p w14:paraId="3CB963A0" w14:textId="77777777" w:rsidR="00791569" w:rsidRPr="004D3B79" w:rsidRDefault="00791569" w:rsidP="00C22F9D">
            <w:pPr>
              <w:jc w:val="both"/>
              <w:rPr>
                <w:b/>
                <w:sz w:val="20"/>
                <w:szCs w:val="20"/>
              </w:rPr>
            </w:pPr>
          </w:p>
        </w:tc>
        <w:tc>
          <w:tcPr>
            <w:tcW w:w="2502" w:type="dxa"/>
          </w:tcPr>
          <w:p w14:paraId="2F2FB769" w14:textId="77777777" w:rsidR="00791569" w:rsidRPr="004D3B79" w:rsidRDefault="00791569" w:rsidP="00C22F9D">
            <w:pPr>
              <w:jc w:val="both"/>
              <w:rPr>
                <w:sz w:val="20"/>
                <w:szCs w:val="20"/>
              </w:rPr>
            </w:pPr>
            <w:r w:rsidRPr="004D3B79">
              <w:rPr>
                <w:sz w:val="20"/>
                <w:szCs w:val="20"/>
              </w:rPr>
              <w:t>Hemşirelik ve atılganlık 1</w:t>
            </w:r>
          </w:p>
        </w:tc>
        <w:tc>
          <w:tcPr>
            <w:tcW w:w="2120" w:type="dxa"/>
          </w:tcPr>
          <w:p w14:paraId="549BF928" w14:textId="77777777" w:rsidR="00791569" w:rsidRPr="004D3B79" w:rsidRDefault="00791569" w:rsidP="00C22F9D">
            <w:pPr>
              <w:jc w:val="both"/>
              <w:rPr>
                <w:bCs/>
                <w:sz w:val="20"/>
                <w:szCs w:val="20"/>
              </w:rPr>
            </w:pPr>
            <w:r w:rsidRPr="004D3B79">
              <w:rPr>
                <w:sz w:val="20"/>
                <w:szCs w:val="20"/>
              </w:rPr>
              <w:t>Dr. Öğr. Üyesi Gülsüm Zekiye Tuncer</w:t>
            </w:r>
          </w:p>
        </w:tc>
        <w:tc>
          <w:tcPr>
            <w:tcW w:w="3107" w:type="dxa"/>
          </w:tcPr>
          <w:p w14:paraId="7EB24E57"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454AC95A" w14:textId="77777777" w:rsidTr="00562F44">
        <w:trPr>
          <w:trHeight w:val="698"/>
        </w:trPr>
        <w:tc>
          <w:tcPr>
            <w:tcW w:w="1764" w:type="dxa"/>
          </w:tcPr>
          <w:p w14:paraId="2166D01F" w14:textId="77777777" w:rsidR="00791569" w:rsidRPr="004D3B79" w:rsidRDefault="00791569" w:rsidP="00C22F9D">
            <w:pPr>
              <w:jc w:val="both"/>
              <w:rPr>
                <w:b/>
                <w:sz w:val="20"/>
                <w:szCs w:val="20"/>
              </w:rPr>
            </w:pPr>
            <w:r w:rsidRPr="004D3B79">
              <w:rPr>
                <w:b/>
                <w:sz w:val="20"/>
                <w:szCs w:val="20"/>
              </w:rPr>
              <w:t>13. Hafta</w:t>
            </w:r>
          </w:p>
          <w:p w14:paraId="004AE8F7" w14:textId="77777777" w:rsidR="00791569" w:rsidRPr="004D3B79" w:rsidRDefault="00791569" w:rsidP="00C22F9D">
            <w:pPr>
              <w:jc w:val="both"/>
              <w:rPr>
                <w:b/>
                <w:sz w:val="20"/>
                <w:szCs w:val="20"/>
              </w:rPr>
            </w:pPr>
          </w:p>
        </w:tc>
        <w:tc>
          <w:tcPr>
            <w:tcW w:w="2502" w:type="dxa"/>
          </w:tcPr>
          <w:p w14:paraId="54D80BF1" w14:textId="77777777" w:rsidR="00791569" w:rsidRPr="004D3B79" w:rsidRDefault="00791569" w:rsidP="00C22F9D">
            <w:pPr>
              <w:jc w:val="both"/>
              <w:rPr>
                <w:sz w:val="20"/>
                <w:szCs w:val="20"/>
              </w:rPr>
            </w:pPr>
            <w:r w:rsidRPr="004D3B79">
              <w:rPr>
                <w:sz w:val="20"/>
                <w:szCs w:val="20"/>
              </w:rPr>
              <w:t>Hemşirelik ve atılganlık</w:t>
            </w:r>
          </w:p>
        </w:tc>
        <w:tc>
          <w:tcPr>
            <w:tcW w:w="2120" w:type="dxa"/>
          </w:tcPr>
          <w:p w14:paraId="7F4F0FF0" w14:textId="77777777" w:rsidR="00791569" w:rsidRPr="004D3B79" w:rsidRDefault="00791569" w:rsidP="00C22F9D">
            <w:pPr>
              <w:jc w:val="both"/>
              <w:rPr>
                <w:bCs/>
                <w:sz w:val="20"/>
                <w:szCs w:val="20"/>
              </w:rPr>
            </w:pPr>
            <w:r w:rsidRPr="004D3B79">
              <w:rPr>
                <w:sz w:val="20"/>
                <w:szCs w:val="20"/>
              </w:rPr>
              <w:t xml:space="preserve">Doç. Dr. Sibel Coşkun </w:t>
            </w:r>
            <w:proofErr w:type="spellStart"/>
            <w:r w:rsidRPr="004D3B79">
              <w:rPr>
                <w:sz w:val="20"/>
                <w:szCs w:val="20"/>
              </w:rPr>
              <w:t>Badur</w:t>
            </w:r>
            <w:proofErr w:type="spellEnd"/>
          </w:p>
        </w:tc>
        <w:tc>
          <w:tcPr>
            <w:tcW w:w="3107" w:type="dxa"/>
          </w:tcPr>
          <w:p w14:paraId="17236E4A" w14:textId="77777777" w:rsidR="00791569" w:rsidRPr="004D3B79" w:rsidRDefault="00791569" w:rsidP="00C22F9D">
            <w:pPr>
              <w:jc w:val="both"/>
              <w:rPr>
                <w:sz w:val="20"/>
                <w:szCs w:val="20"/>
              </w:rPr>
            </w:pPr>
            <w:r w:rsidRPr="004D3B79">
              <w:rPr>
                <w:sz w:val="20"/>
                <w:szCs w:val="20"/>
              </w:rPr>
              <w:t xml:space="preserve">Soru Cevap, rol </w:t>
            </w:r>
            <w:proofErr w:type="spellStart"/>
            <w:r w:rsidRPr="004D3B79">
              <w:rPr>
                <w:sz w:val="20"/>
                <w:szCs w:val="20"/>
              </w:rPr>
              <w:t>play</w:t>
            </w:r>
            <w:proofErr w:type="spellEnd"/>
            <w:r w:rsidRPr="004D3B79">
              <w:rPr>
                <w:sz w:val="20"/>
                <w:szCs w:val="20"/>
              </w:rPr>
              <w:t xml:space="preserve">,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FE7A9F" w:rsidRPr="004D3B79" w14:paraId="1DF383A3" w14:textId="77777777" w:rsidTr="00C7333C">
        <w:trPr>
          <w:trHeight w:val="493"/>
        </w:trPr>
        <w:tc>
          <w:tcPr>
            <w:tcW w:w="1764" w:type="dxa"/>
          </w:tcPr>
          <w:p w14:paraId="611B4B93" w14:textId="77777777" w:rsidR="00791569" w:rsidRPr="004D3B79" w:rsidRDefault="00791569" w:rsidP="00C22F9D">
            <w:pPr>
              <w:jc w:val="both"/>
              <w:rPr>
                <w:b/>
                <w:sz w:val="20"/>
                <w:szCs w:val="20"/>
              </w:rPr>
            </w:pPr>
            <w:r w:rsidRPr="004D3B79">
              <w:rPr>
                <w:b/>
                <w:sz w:val="20"/>
                <w:szCs w:val="20"/>
              </w:rPr>
              <w:t>14. Hafta</w:t>
            </w:r>
          </w:p>
          <w:p w14:paraId="6F2F23FC" w14:textId="77777777" w:rsidR="00791569" w:rsidRPr="004D3B79" w:rsidRDefault="00791569" w:rsidP="00C22F9D">
            <w:pPr>
              <w:jc w:val="both"/>
              <w:rPr>
                <w:b/>
                <w:sz w:val="20"/>
                <w:szCs w:val="20"/>
              </w:rPr>
            </w:pPr>
          </w:p>
        </w:tc>
        <w:tc>
          <w:tcPr>
            <w:tcW w:w="2502" w:type="dxa"/>
          </w:tcPr>
          <w:p w14:paraId="7E8475BA" w14:textId="77777777" w:rsidR="00791569" w:rsidRPr="004D3B79" w:rsidRDefault="00791569" w:rsidP="00C22F9D">
            <w:pPr>
              <w:jc w:val="both"/>
              <w:rPr>
                <w:sz w:val="20"/>
                <w:szCs w:val="20"/>
              </w:rPr>
            </w:pPr>
            <w:r w:rsidRPr="004D3B79">
              <w:rPr>
                <w:sz w:val="20"/>
                <w:szCs w:val="20"/>
              </w:rPr>
              <w:t>Dersin değerlendirilmesi</w:t>
            </w:r>
          </w:p>
        </w:tc>
        <w:tc>
          <w:tcPr>
            <w:tcW w:w="2120" w:type="dxa"/>
          </w:tcPr>
          <w:p w14:paraId="3AA55216" w14:textId="77777777" w:rsidR="00791569" w:rsidRPr="004D3B79" w:rsidRDefault="00791569" w:rsidP="00C22F9D">
            <w:pPr>
              <w:jc w:val="both"/>
              <w:rPr>
                <w:bCs/>
                <w:sz w:val="20"/>
                <w:szCs w:val="20"/>
              </w:rPr>
            </w:pPr>
            <w:r w:rsidRPr="004D3B79">
              <w:rPr>
                <w:sz w:val="20"/>
                <w:szCs w:val="20"/>
              </w:rPr>
              <w:t>Prof. Dr. Zekiye Çetinkaya Duman</w:t>
            </w:r>
          </w:p>
        </w:tc>
        <w:tc>
          <w:tcPr>
            <w:tcW w:w="3107" w:type="dxa"/>
          </w:tcPr>
          <w:p w14:paraId="734AF706" w14:textId="77777777" w:rsidR="00791569" w:rsidRPr="004D3B79" w:rsidRDefault="00791569" w:rsidP="00C22F9D">
            <w:pPr>
              <w:jc w:val="both"/>
              <w:rPr>
                <w:sz w:val="20"/>
                <w:szCs w:val="20"/>
              </w:rPr>
            </w:pPr>
          </w:p>
        </w:tc>
      </w:tr>
    </w:tbl>
    <w:p w14:paraId="5CEC3D42" w14:textId="5ACC0826" w:rsidR="00840AAD" w:rsidRPr="004D3B79" w:rsidRDefault="00791569" w:rsidP="00791569">
      <w:pPr>
        <w:jc w:val="both"/>
        <w:rPr>
          <w:b/>
          <w:sz w:val="20"/>
          <w:szCs w:val="20"/>
        </w:rPr>
      </w:pPr>
      <w:r w:rsidRPr="004D3B79">
        <w:rPr>
          <w:b/>
          <w:sz w:val="20"/>
          <w:szCs w:val="20"/>
        </w:rPr>
        <w:t xml:space="preserve">                          </w:t>
      </w:r>
    </w:p>
    <w:p w14:paraId="361409B3" w14:textId="77777777" w:rsidR="00840AAD" w:rsidRPr="004D3B79" w:rsidRDefault="00840AAD" w:rsidP="00791569">
      <w:pPr>
        <w:jc w:val="both"/>
        <w:rPr>
          <w:b/>
          <w:sz w:val="20"/>
          <w:szCs w:val="20"/>
        </w:rPr>
      </w:pPr>
    </w:p>
    <w:p w14:paraId="39754695" w14:textId="77777777" w:rsidR="001D6067" w:rsidRPr="001318B7" w:rsidRDefault="001D6067" w:rsidP="001D6067">
      <w:pPr>
        <w:rPr>
          <w:b/>
          <w:sz w:val="20"/>
          <w:szCs w:val="20"/>
        </w:rPr>
      </w:pPr>
      <w:r w:rsidRPr="001318B7">
        <w:rPr>
          <w:b/>
          <w:sz w:val="20"/>
          <w:szCs w:val="20"/>
        </w:rPr>
        <w:t>Tablo 1. Dersin öğrenme çıktılarının program çıktılarına katkısı</w:t>
      </w:r>
    </w:p>
    <w:p w14:paraId="63219047" w14:textId="77777777" w:rsidR="001D6067" w:rsidRPr="001318B7" w:rsidRDefault="001D6067" w:rsidP="001D6067">
      <w:pPr>
        <w:rPr>
          <w:b/>
          <w:sz w:val="20"/>
          <w:szCs w:val="20"/>
        </w:rPr>
      </w:pPr>
      <w:r w:rsidRPr="001318B7">
        <w:rPr>
          <w:b/>
          <w:sz w:val="20"/>
          <w:szCs w:val="20"/>
        </w:rPr>
        <w:t>0: katkı yok 1: az katkısı var 2: orta düzeyde katkısı var 3: tam katkısı var</w:t>
      </w:r>
    </w:p>
    <w:tbl>
      <w:tblPr>
        <w:tblpPr w:leftFromText="141" w:rightFromText="141" w:vertAnchor="text" w:horzAnchor="page" w:tblpX="1498"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w:rsidR="001D6067" w:rsidRPr="001318B7" w14:paraId="275BE55A" w14:textId="77777777" w:rsidTr="6955CFBE">
        <w:trPr>
          <w:trHeight w:val="505"/>
        </w:trPr>
        <w:tc>
          <w:tcPr>
            <w:tcW w:w="1679" w:type="dxa"/>
          </w:tcPr>
          <w:p w14:paraId="329627D0" w14:textId="77777777" w:rsidR="001D6067" w:rsidRPr="001318B7" w:rsidRDefault="001D6067" w:rsidP="00CC58C5">
            <w:pPr>
              <w:jc w:val="center"/>
              <w:rPr>
                <w:rFonts w:eastAsia="Calibri"/>
                <w:b/>
                <w:sz w:val="20"/>
                <w:szCs w:val="20"/>
                <w:lang w:eastAsia="en-US"/>
              </w:rPr>
            </w:pPr>
            <w:r w:rsidRPr="001318B7">
              <w:rPr>
                <w:rFonts w:eastAsia="Calibri"/>
                <w:b/>
                <w:bCs/>
                <w:color w:val="000000"/>
                <w:sz w:val="20"/>
                <w:szCs w:val="20"/>
                <w:lang w:eastAsia="en-US"/>
              </w:rPr>
              <w:t>Öğrenme Çıktısı</w:t>
            </w:r>
          </w:p>
        </w:tc>
        <w:tc>
          <w:tcPr>
            <w:tcW w:w="586" w:type="dxa"/>
          </w:tcPr>
          <w:p w14:paraId="45822E9A"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2E42B432"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1</w:t>
            </w:r>
          </w:p>
        </w:tc>
        <w:tc>
          <w:tcPr>
            <w:tcW w:w="586" w:type="dxa"/>
          </w:tcPr>
          <w:p w14:paraId="5007AB5E"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514620BF"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2</w:t>
            </w:r>
          </w:p>
        </w:tc>
        <w:tc>
          <w:tcPr>
            <w:tcW w:w="586" w:type="dxa"/>
          </w:tcPr>
          <w:p w14:paraId="0A6312EF"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15DA229C"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3</w:t>
            </w:r>
          </w:p>
        </w:tc>
        <w:tc>
          <w:tcPr>
            <w:tcW w:w="586" w:type="dxa"/>
          </w:tcPr>
          <w:p w14:paraId="6C6E6E98"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6395B8B3"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4</w:t>
            </w:r>
          </w:p>
        </w:tc>
        <w:tc>
          <w:tcPr>
            <w:tcW w:w="586" w:type="dxa"/>
          </w:tcPr>
          <w:p w14:paraId="01DB920F"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5F7EF38F"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5</w:t>
            </w:r>
          </w:p>
        </w:tc>
        <w:tc>
          <w:tcPr>
            <w:tcW w:w="586" w:type="dxa"/>
          </w:tcPr>
          <w:p w14:paraId="245291F1"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0EB57EA1"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6</w:t>
            </w:r>
          </w:p>
        </w:tc>
        <w:tc>
          <w:tcPr>
            <w:tcW w:w="586" w:type="dxa"/>
          </w:tcPr>
          <w:p w14:paraId="63C7A32E"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7CCBFA7E"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7</w:t>
            </w:r>
          </w:p>
        </w:tc>
        <w:tc>
          <w:tcPr>
            <w:tcW w:w="586" w:type="dxa"/>
          </w:tcPr>
          <w:p w14:paraId="3855AB5C"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499BBE5D"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8</w:t>
            </w:r>
          </w:p>
        </w:tc>
        <w:tc>
          <w:tcPr>
            <w:tcW w:w="586" w:type="dxa"/>
          </w:tcPr>
          <w:p w14:paraId="76E2DCBC"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783B0829"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9</w:t>
            </w:r>
          </w:p>
        </w:tc>
        <w:tc>
          <w:tcPr>
            <w:tcW w:w="586" w:type="dxa"/>
          </w:tcPr>
          <w:p w14:paraId="0BB51471"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w:t>
            </w:r>
          </w:p>
          <w:p w14:paraId="3CDDFD28"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10</w:t>
            </w:r>
          </w:p>
        </w:tc>
        <w:tc>
          <w:tcPr>
            <w:tcW w:w="586" w:type="dxa"/>
          </w:tcPr>
          <w:p w14:paraId="2B45B3A9"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 11</w:t>
            </w:r>
          </w:p>
        </w:tc>
        <w:tc>
          <w:tcPr>
            <w:tcW w:w="586" w:type="dxa"/>
          </w:tcPr>
          <w:p w14:paraId="2C0A22DA"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 12</w:t>
            </w:r>
          </w:p>
        </w:tc>
        <w:tc>
          <w:tcPr>
            <w:tcW w:w="586" w:type="dxa"/>
          </w:tcPr>
          <w:p w14:paraId="1BE7D17A" w14:textId="77777777" w:rsidR="001D6067" w:rsidRPr="001318B7" w:rsidRDefault="001D6067" w:rsidP="00CC58C5">
            <w:pPr>
              <w:jc w:val="center"/>
              <w:rPr>
                <w:rFonts w:eastAsia="Calibri"/>
                <w:b/>
                <w:bCs/>
                <w:sz w:val="20"/>
                <w:szCs w:val="20"/>
                <w:lang w:eastAsia="en-US"/>
              </w:rPr>
            </w:pPr>
            <w:r w:rsidRPr="001318B7">
              <w:rPr>
                <w:rFonts w:eastAsia="Calibri"/>
                <w:b/>
                <w:bCs/>
                <w:sz w:val="20"/>
                <w:szCs w:val="20"/>
                <w:lang w:eastAsia="en-US"/>
              </w:rPr>
              <w:t>PÇ 13</w:t>
            </w:r>
          </w:p>
        </w:tc>
      </w:tr>
      <w:tr w:rsidR="001D6067" w:rsidRPr="001318B7" w14:paraId="7F03B4B6" w14:textId="77777777" w:rsidTr="6955CFBE">
        <w:trPr>
          <w:trHeight w:val="464"/>
        </w:trPr>
        <w:tc>
          <w:tcPr>
            <w:tcW w:w="1679" w:type="dxa"/>
          </w:tcPr>
          <w:p w14:paraId="0B7A71BC" w14:textId="77777777" w:rsidR="001D6067" w:rsidRPr="001318B7" w:rsidRDefault="001D6067" w:rsidP="00CC58C5">
            <w:pPr>
              <w:jc w:val="center"/>
              <w:rPr>
                <w:rFonts w:eastAsia="Calibri"/>
                <w:b/>
                <w:bCs/>
                <w:color w:val="000000"/>
                <w:sz w:val="20"/>
                <w:szCs w:val="20"/>
                <w:lang w:eastAsia="en-US"/>
              </w:rPr>
            </w:pPr>
            <w:r w:rsidRPr="001318B7">
              <w:rPr>
                <w:rFonts w:eastAsia="Calibri"/>
                <w:b/>
                <w:bCs/>
                <w:color w:val="000000"/>
                <w:sz w:val="20"/>
                <w:szCs w:val="20"/>
                <w:lang w:eastAsia="en-US"/>
              </w:rPr>
              <w:t>Hemşirelikte Bakım Dav. Gel.</w:t>
            </w:r>
          </w:p>
        </w:tc>
        <w:tc>
          <w:tcPr>
            <w:tcW w:w="586" w:type="dxa"/>
          </w:tcPr>
          <w:p w14:paraId="05434BC1" w14:textId="7B6AF62F" w:rsidR="5728DCFE" w:rsidRDefault="5728DCFE" w:rsidP="5728DCFE">
            <w:r w:rsidRPr="5728DCFE">
              <w:t>3</w:t>
            </w:r>
          </w:p>
        </w:tc>
        <w:tc>
          <w:tcPr>
            <w:tcW w:w="586" w:type="dxa"/>
          </w:tcPr>
          <w:p w14:paraId="7081D6BF" w14:textId="76C8EBB8" w:rsidR="5728DCFE" w:rsidRDefault="5728DCFE" w:rsidP="5728DCFE">
            <w:r w:rsidRPr="5728DCFE">
              <w:t>1</w:t>
            </w:r>
          </w:p>
        </w:tc>
        <w:tc>
          <w:tcPr>
            <w:tcW w:w="586" w:type="dxa"/>
          </w:tcPr>
          <w:p w14:paraId="15A92CC2" w14:textId="51E2005B" w:rsidR="5728DCFE" w:rsidRDefault="5728DCFE" w:rsidP="5728DCFE">
            <w:r w:rsidRPr="5728DCFE">
              <w:t>3</w:t>
            </w:r>
          </w:p>
        </w:tc>
        <w:tc>
          <w:tcPr>
            <w:tcW w:w="586" w:type="dxa"/>
          </w:tcPr>
          <w:p w14:paraId="188D91B7" w14:textId="599DA846" w:rsidR="5728DCFE" w:rsidRDefault="5728DCFE" w:rsidP="5728DCFE">
            <w:r w:rsidRPr="5728DCFE">
              <w:t>2</w:t>
            </w:r>
          </w:p>
        </w:tc>
        <w:tc>
          <w:tcPr>
            <w:tcW w:w="586" w:type="dxa"/>
          </w:tcPr>
          <w:p w14:paraId="6B98E91F" w14:textId="0B4CF109" w:rsidR="5728DCFE" w:rsidRDefault="5728DCFE" w:rsidP="5728DCFE">
            <w:r w:rsidRPr="5728DCFE">
              <w:t>2</w:t>
            </w:r>
          </w:p>
        </w:tc>
        <w:tc>
          <w:tcPr>
            <w:tcW w:w="586" w:type="dxa"/>
          </w:tcPr>
          <w:p w14:paraId="259E744F" w14:textId="328D412B" w:rsidR="5728DCFE" w:rsidRDefault="5728DCFE" w:rsidP="5728DCFE">
            <w:r w:rsidRPr="5728DCFE">
              <w:t>0</w:t>
            </w:r>
          </w:p>
        </w:tc>
        <w:tc>
          <w:tcPr>
            <w:tcW w:w="586" w:type="dxa"/>
          </w:tcPr>
          <w:p w14:paraId="76FAFE70" w14:textId="762E7A6C" w:rsidR="5728DCFE" w:rsidRDefault="5728DCFE" w:rsidP="5728DCFE">
            <w:r w:rsidRPr="5728DCFE">
              <w:t>0</w:t>
            </w:r>
          </w:p>
        </w:tc>
        <w:tc>
          <w:tcPr>
            <w:tcW w:w="586" w:type="dxa"/>
          </w:tcPr>
          <w:p w14:paraId="6AE767AD" w14:textId="4C101426" w:rsidR="5728DCFE" w:rsidRDefault="5728DCFE" w:rsidP="5728DCFE">
            <w:r w:rsidRPr="5728DCFE">
              <w:t>2</w:t>
            </w:r>
          </w:p>
        </w:tc>
        <w:tc>
          <w:tcPr>
            <w:tcW w:w="586" w:type="dxa"/>
          </w:tcPr>
          <w:p w14:paraId="423C4707" w14:textId="7D93C81F" w:rsidR="5728DCFE" w:rsidRDefault="5728DCFE" w:rsidP="5728DCFE">
            <w:r w:rsidRPr="5728DCFE">
              <w:t>3</w:t>
            </w:r>
          </w:p>
        </w:tc>
        <w:tc>
          <w:tcPr>
            <w:tcW w:w="586" w:type="dxa"/>
          </w:tcPr>
          <w:p w14:paraId="6D32422B" w14:textId="687C840A" w:rsidR="5728DCFE" w:rsidRDefault="5728DCFE" w:rsidP="5728DCFE">
            <w:r w:rsidRPr="5728DCFE">
              <w:t>2</w:t>
            </w:r>
          </w:p>
        </w:tc>
        <w:tc>
          <w:tcPr>
            <w:tcW w:w="586" w:type="dxa"/>
          </w:tcPr>
          <w:p w14:paraId="49C49AF8" w14:textId="31BFF7FE" w:rsidR="5728DCFE" w:rsidRDefault="5728DCFE" w:rsidP="5728DCFE">
            <w:r w:rsidRPr="5728DCFE">
              <w:t>0</w:t>
            </w:r>
          </w:p>
        </w:tc>
        <w:tc>
          <w:tcPr>
            <w:tcW w:w="586" w:type="dxa"/>
          </w:tcPr>
          <w:p w14:paraId="542DEB8F" w14:textId="76322A58" w:rsidR="5728DCFE" w:rsidRDefault="5728DCFE" w:rsidP="5728DCFE">
            <w:r w:rsidRPr="5728DCFE">
              <w:t>1</w:t>
            </w:r>
          </w:p>
        </w:tc>
        <w:tc>
          <w:tcPr>
            <w:tcW w:w="586" w:type="dxa"/>
          </w:tcPr>
          <w:p w14:paraId="111A4CB4" w14:textId="1F8B1590" w:rsidR="5728DCFE" w:rsidRDefault="5728DCFE" w:rsidP="5728DCFE">
            <w:r w:rsidRPr="5728DCFE">
              <w:t>0</w:t>
            </w:r>
          </w:p>
        </w:tc>
      </w:tr>
    </w:tbl>
    <w:p w14:paraId="474A39B4" w14:textId="3C462726" w:rsidR="5728DCFE" w:rsidRDefault="5728DCFE" w:rsidP="6955CFBE">
      <w:pPr>
        <w:rPr>
          <w:b/>
          <w:bCs/>
          <w:sz w:val="20"/>
          <w:szCs w:val="20"/>
          <w:highlight w:val="yellow"/>
        </w:rPr>
      </w:pPr>
    </w:p>
    <w:p w14:paraId="27F837C9" w14:textId="77777777" w:rsidR="001D6067" w:rsidRPr="001318B7" w:rsidRDefault="001D6067" w:rsidP="001D6067">
      <w:pPr>
        <w:spacing w:after="160" w:line="259" w:lineRule="auto"/>
        <w:rPr>
          <w:rFonts w:eastAsia="Calibri"/>
          <w:b/>
          <w:sz w:val="20"/>
          <w:szCs w:val="20"/>
          <w:lang w:eastAsia="en-US"/>
        </w:rPr>
      </w:pPr>
      <w:r w:rsidRPr="001318B7">
        <w:rPr>
          <w:rFonts w:eastAsia="Calibri"/>
          <w:b/>
          <w:sz w:val="20"/>
          <w:szCs w:val="20"/>
          <w:lang w:eastAsia="en-US"/>
        </w:rPr>
        <w:t>Tablo 2. Dersin Öğrenme Çıktılarının Program Çıktıları ile İlişkisi</w:t>
      </w:r>
    </w:p>
    <w:tbl>
      <w:tblPr>
        <w:tblpPr w:leftFromText="141" w:rightFromText="141" w:vertAnchor="text" w:horzAnchor="margin" w:tblpY="139"/>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628"/>
        <w:gridCol w:w="628"/>
        <w:gridCol w:w="629"/>
        <w:gridCol w:w="628"/>
        <w:gridCol w:w="628"/>
        <w:gridCol w:w="629"/>
        <w:gridCol w:w="628"/>
        <w:gridCol w:w="629"/>
        <w:gridCol w:w="628"/>
        <w:gridCol w:w="628"/>
        <w:gridCol w:w="629"/>
        <w:gridCol w:w="628"/>
        <w:gridCol w:w="629"/>
      </w:tblGrid>
      <w:tr w:rsidR="001D6067" w:rsidRPr="001318B7" w14:paraId="7D635DAA" w14:textId="77777777" w:rsidTr="5728DCFE">
        <w:trPr>
          <w:trHeight w:val="325"/>
        </w:trPr>
        <w:tc>
          <w:tcPr>
            <w:tcW w:w="1239" w:type="dxa"/>
          </w:tcPr>
          <w:p w14:paraId="7880EFE2" w14:textId="77777777" w:rsidR="001D6067" w:rsidRPr="001318B7" w:rsidRDefault="001D6067" w:rsidP="001D6067">
            <w:pPr>
              <w:jc w:val="center"/>
              <w:rPr>
                <w:rFonts w:eastAsia="Calibri"/>
                <w:b/>
                <w:sz w:val="20"/>
                <w:szCs w:val="20"/>
                <w:lang w:eastAsia="en-US"/>
              </w:rPr>
            </w:pPr>
            <w:r w:rsidRPr="001318B7">
              <w:rPr>
                <w:rFonts w:eastAsia="Calibri"/>
                <w:b/>
                <w:bCs/>
                <w:color w:val="000000"/>
                <w:sz w:val="20"/>
                <w:szCs w:val="20"/>
                <w:lang w:eastAsia="en-US"/>
              </w:rPr>
              <w:lastRenderedPageBreak/>
              <w:t>Öğrenme Çıktısı</w:t>
            </w:r>
          </w:p>
        </w:tc>
        <w:tc>
          <w:tcPr>
            <w:tcW w:w="628" w:type="dxa"/>
          </w:tcPr>
          <w:p w14:paraId="057FB774"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0FAD847B"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1</w:t>
            </w:r>
          </w:p>
        </w:tc>
        <w:tc>
          <w:tcPr>
            <w:tcW w:w="628" w:type="dxa"/>
          </w:tcPr>
          <w:p w14:paraId="0EC02406"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7C32BCA3"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2</w:t>
            </w:r>
          </w:p>
        </w:tc>
        <w:tc>
          <w:tcPr>
            <w:tcW w:w="629" w:type="dxa"/>
          </w:tcPr>
          <w:p w14:paraId="417BBDD7"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432EA810"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3</w:t>
            </w:r>
          </w:p>
        </w:tc>
        <w:tc>
          <w:tcPr>
            <w:tcW w:w="628" w:type="dxa"/>
          </w:tcPr>
          <w:p w14:paraId="6FF2482C"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3CC7C26F"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4</w:t>
            </w:r>
          </w:p>
        </w:tc>
        <w:tc>
          <w:tcPr>
            <w:tcW w:w="628" w:type="dxa"/>
          </w:tcPr>
          <w:p w14:paraId="567AFF4E"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47A12B27"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5</w:t>
            </w:r>
          </w:p>
        </w:tc>
        <w:tc>
          <w:tcPr>
            <w:tcW w:w="629" w:type="dxa"/>
          </w:tcPr>
          <w:p w14:paraId="0D014C84"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05E11329"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6</w:t>
            </w:r>
          </w:p>
        </w:tc>
        <w:tc>
          <w:tcPr>
            <w:tcW w:w="628" w:type="dxa"/>
          </w:tcPr>
          <w:p w14:paraId="26A8D002"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35409479"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7</w:t>
            </w:r>
          </w:p>
        </w:tc>
        <w:tc>
          <w:tcPr>
            <w:tcW w:w="629" w:type="dxa"/>
          </w:tcPr>
          <w:p w14:paraId="098CC532"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7875BD77"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8</w:t>
            </w:r>
          </w:p>
        </w:tc>
        <w:tc>
          <w:tcPr>
            <w:tcW w:w="628" w:type="dxa"/>
          </w:tcPr>
          <w:p w14:paraId="57F2882C"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0E5EE943"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9</w:t>
            </w:r>
          </w:p>
        </w:tc>
        <w:tc>
          <w:tcPr>
            <w:tcW w:w="628" w:type="dxa"/>
          </w:tcPr>
          <w:p w14:paraId="6A276AAE"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w:t>
            </w:r>
          </w:p>
          <w:p w14:paraId="05349006"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10</w:t>
            </w:r>
          </w:p>
        </w:tc>
        <w:tc>
          <w:tcPr>
            <w:tcW w:w="629" w:type="dxa"/>
          </w:tcPr>
          <w:p w14:paraId="4C85DE7E"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 11</w:t>
            </w:r>
          </w:p>
        </w:tc>
        <w:tc>
          <w:tcPr>
            <w:tcW w:w="628" w:type="dxa"/>
          </w:tcPr>
          <w:p w14:paraId="46B556F9"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 12</w:t>
            </w:r>
          </w:p>
        </w:tc>
        <w:tc>
          <w:tcPr>
            <w:tcW w:w="629" w:type="dxa"/>
          </w:tcPr>
          <w:p w14:paraId="35D66812" w14:textId="77777777" w:rsidR="001D6067" w:rsidRPr="001318B7" w:rsidRDefault="001D6067" w:rsidP="001D6067">
            <w:pPr>
              <w:jc w:val="center"/>
              <w:rPr>
                <w:rFonts w:eastAsia="Calibri"/>
                <w:b/>
                <w:bCs/>
                <w:sz w:val="20"/>
                <w:szCs w:val="20"/>
                <w:lang w:eastAsia="en-US"/>
              </w:rPr>
            </w:pPr>
            <w:r w:rsidRPr="001318B7">
              <w:rPr>
                <w:rFonts w:eastAsia="Calibri"/>
                <w:b/>
                <w:bCs/>
                <w:sz w:val="20"/>
                <w:szCs w:val="20"/>
                <w:lang w:eastAsia="en-US"/>
              </w:rPr>
              <w:t>PÇ 13</w:t>
            </w:r>
          </w:p>
        </w:tc>
      </w:tr>
      <w:tr w:rsidR="001D6067" w:rsidRPr="001318B7" w14:paraId="17C75C5A" w14:textId="77777777" w:rsidTr="5728DCFE">
        <w:trPr>
          <w:trHeight w:val="500"/>
        </w:trPr>
        <w:tc>
          <w:tcPr>
            <w:tcW w:w="1239" w:type="dxa"/>
          </w:tcPr>
          <w:p w14:paraId="680D4EDF" w14:textId="77777777" w:rsidR="001D6067" w:rsidRPr="001318B7" w:rsidRDefault="001D6067" w:rsidP="001D6067">
            <w:pPr>
              <w:jc w:val="center"/>
              <w:rPr>
                <w:rFonts w:eastAsia="Calibri"/>
                <w:b/>
                <w:bCs/>
                <w:color w:val="000000"/>
                <w:sz w:val="20"/>
                <w:szCs w:val="20"/>
                <w:lang w:eastAsia="en-US"/>
              </w:rPr>
            </w:pPr>
            <w:r w:rsidRPr="001318B7">
              <w:rPr>
                <w:rFonts w:eastAsia="Calibri"/>
                <w:b/>
                <w:bCs/>
                <w:color w:val="000000"/>
                <w:sz w:val="20"/>
                <w:szCs w:val="20"/>
                <w:lang w:eastAsia="en-US"/>
              </w:rPr>
              <w:t>Hemşirelikte Bakım Dav. Gel.</w:t>
            </w:r>
          </w:p>
        </w:tc>
        <w:tc>
          <w:tcPr>
            <w:tcW w:w="628" w:type="dxa"/>
          </w:tcPr>
          <w:p w14:paraId="00FE3DCE" w14:textId="0FEC10DA" w:rsidR="5728DCFE" w:rsidRDefault="5728DCFE" w:rsidP="5728DCFE">
            <w:pPr>
              <w:jc w:val="center"/>
            </w:pPr>
            <w:r w:rsidRPr="5728DCFE">
              <w:t>ÖÇ1,2,3,</w:t>
            </w:r>
          </w:p>
          <w:p w14:paraId="3DBA761E" w14:textId="7B521414" w:rsidR="5728DCFE" w:rsidRDefault="5728DCFE" w:rsidP="5728DCFE">
            <w:pPr>
              <w:jc w:val="center"/>
            </w:pPr>
            <w:r w:rsidRPr="5728DCFE">
              <w:t>4,5</w:t>
            </w:r>
          </w:p>
          <w:p w14:paraId="68D8FFCE" w14:textId="1827B733" w:rsidR="5728DCFE" w:rsidRDefault="5728DCFE" w:rsidP="5728DCFE">
            <w:pPr>
              <w:jc w:val="center"/>
            </w:pPr>
            <w:r w:rsidRPr="5728DCFE">
              <w:t xml:space="preserve"> </w:t>
            </w:r>
          </w:p>
        </w:tc>
        <w:tc>
          <w:tcPr>
            <w:tcW w:w="628" w:type="dxa"/>
          </w:tcPr>
          <w:p w14:paraId="3CEB7785" w14:textId="32BB9549" w:rsidR="5728DCFE" w:rsidRDefault="5728DCFE" w:rsidP="5728DCFE">
            <w:r w:rsidRPr="5728DCFE">
              <w:t>ÖÇ4,5</w:t>
            </w:r>
          </w:p>
        </w:tc>
        <w:tc>
          <w:tcPr>
            <w:tcW w:w="629" w:type="dxa"/>
          </w:tcPr>
          <w:p w14:paraId="5B3A8FD2" w14:textId="44FF3DD5" w:rsidR="5728DCFE" w:rsidRDefault="5728DCFE" w:rsidP="5728DCFE">
            <w:r w:rsidRPr="5728DCFE">
              <w:t>ÖÇ1, 2,3,4,5</w:t>
            </w:r>
          </w:p>
        </w:tc>
        <w:tc>
          <w:tcPr>
            <w:tcW w:w="628" w:type="dxa"/>
          </w:tcPr>
          <w:p w14:paraId="6F7BD8B4" w14:textId="6327A960" w:rsidR="5728DCFE" w:rsidRDefault="5728DCFE" w:rsidP="5728DCFE">
            <w:r w:rsidRPr="5728DCFE">
              <w:t>ÖÇ1,2,3,</w:t>
            </w:r>
          </w:p>
          <w:p w14:paraId="6CEC669C" w14:textId="61D84CC0" w:rsidR="5728DCFE" w:rsidRDefault="5728DCFE" w:rsidP="5728DCFE">
            <w:r w:rsidRPr="5728DCFE">
              <w:t>4,5</w:t>
            </w:r>
          </w:p>
        </w:tc>
        <w:tc>
          <w:tcPr>
            <w:tcW w:w="628" w:type="dxa"/>
          </w:tcPr>
          <w:p w14:paraId="2208E45C" w14:textId="0A36FDAB" w:rsidR="5728DCFE" w:rsidRDefault="5728DCFE" w:rsidP="5728DCFE">
            <w:pPr>
              <w:jc w:val="center"/>
            </w:pPr>
            <w:r w:rsidRPr="5728DCFE">
              <w:t>ÖÇ 2,3,4,5</w:t>
            </w:r>
          </w:p>
          <w:p w14:paraId="52C0AFD2" w14:textId="61E86B6B" w:rsidR="5728DCFE" w:rsidRDefault="5728DCFE" w:rsidP="5728DCFE">
            <w:pPr>
              <w:jc w:val="center"/>
            </w:pPr>
            <w:r w:rsidRPr="5728DCFE">
              <w:t xml:space="preserve"> </w:t>
            </w:r>
          </w:p>
        </w:tc>
        <w:tc>
          <w:tcPr>
            <w:tcW w:w="629" w:type="dxa"/>
          </w:tcPr>
          <w:p w14:paraId="7223E924" w14:textId="1B93D253" w:rsidR="5728DCFE" w:rsidRDefault="5728DCFE"/>
        </w:tc>
        <w:tc>
          <w:tcPr>
            <w:tcW w:w="628" w:type="dxa"/>
          </w:tcPr>
          <w:p w14:paraId="36F3E0FE" w14:textId="63EE0349" w:rsidR="5728DCFE" w:rsidRDefault="5728DCFE" w:rsidP="5728DCFE">
            <w:r w:rsidRPr="5728DCFE">
              <w:t xml:space="preserve"> </w:t>
            </w:r>
          </w:p>
        </w:tc>
        <w:tc>
          <w:tcPr>
            <w:tcW w:w="629" w:type="dxa"/>
          </w:tcPr>
          <w:p w14:paraId="4C238EA0" w14:textId="0A60A596" w:rsidR="5728DCFE" w:rsidRDefault="5728DCFE" w:rsidP="5728DCFE">
            <w:pPr>
              <w:jc w:val="center"/>
            </w:pPr>
            <w:r w:rsidRPr="5728DCFE">
              <w:t>ÖÇ1,2,3,</w:t>
            </w:r>
          </w:p>
          <w:p w14:paraId="7CB98E14" w14:textId="1CC59706" w:rsidR="5728DCFE" w:rsidRDefault="5728DCFE" w:rsidP="5728DCFE">
            <w:pPr>
              <w:jc w:val="center"/>
            </w:pPr>
            <w:r w:rsidRPr="5728DCFE">
              <w:t>4,5</w:t>
            </w:r>
          </w:p>
        </w:tc>
        <w:tc>
          <w:tcPr>
            <w:tcW w:w="628" w:type="dxa"/>
          </w:tcPr>
          <w:p w14:paraId="2457B33C" w14:textId="70678F26" w:rsidR="5728DCFE" w:rsidRDefault="5728DCFE" w:rsidP="5728DCFE">
            <w:pPr>
              <w:jc w:val="center"/>
            </w:pPr>
            <w:r w:rsidRPr="5728DCFE">
              <w:t>ÖÇ1,2,3,</w:t>
            </w:r>
          </w:p>
          <w:p w14:paraId="7341C04D" w14:textId="7F285F1F" w:rsidR="5728DCFE" w:rsidRDefault="5728DCFE" w:rsidP="5728DCFE">
            <w:pPr>
              <w:jc w:val="center"/>
            </w:pPr>
            <w:r w:rsidRPr="5728DCFE">
              <w:t>4,5</w:t>
            </w:r>
          </w:p>
        </w:tc>
        <w:tc>
          <w:tcPr>
            <w:tcW w:w="628" w:type="dxa"/>
          </w:tcPr>
          <w:p w14:paraId="5115FC9C" w14:textId="2D38090D" w:rsidR="5728DCFE" w:rsidRDefault="5728DCFE" w:rsidP="5728DCFE">
            <w:r w:rsidRPr="5728DCFE">
              <w:t>ÖÇ 1,2,3,</w:t>
            </w:r>
          </w:p>
          <w:p w14:paraId="7A114ABA" w14:textId="4769CA2A" w:rsidR="5728DCFE" w:rsidRDefault="5728DCFE" w:rsidP="5728DCFE">
            <w:r w:rsidRPr="5728DCFE">
              <w:t>4,5</w:t>
            </w:r>
          </w:p>
          <w:p w14:paraId="655BB33A" w14:textId="06574981" w:rsidR="5728DCFE" w:rsidRDefault="5728DCFE" w:rsidP="5728DCFE">
            <w:pPr>
              <w:jc w:val="center"/>
            </w:pPr>
            <w:r w:rsidRPr="5728DCFE">
              <w:t xml:space="preserve"> </w:t>
            </w:r>
          </w:p>
        </w:tc>
        <w:tc>
          <w:tcPr>
            <w:tcW w:w="629" w:type="dxa"/>
          </w:tcPr>
          <w:p w14:paraId="0B69B27E" w14:textId="7856EF85" w:rsidR="5728DCFE" w:rsidRDefault="5728DCFE" w:rsidP="5728DCFE">
            <w:pPr>
              <w:jc w:val="center"/>
            </w:pPr>
            <w:r w:rsidRPr="5728DCFE">
              <w:t xml:space="preserve"> </w:t>
            </w:r>
          </w:p>
        </w:tc>
        <w:tc>
          <w:tcPr>
            <w:tcW w:w="628" w:type="dxa"/>
          </w:tcPr>
          <w:p w14:paraId="3F0EB363" w14:textId="53D9F115" w:rsidR="5728DCFE" w:rsidRDefault="5728DCFE" w:rsidP="5728DCFE">
            <w:r w:rsidRPr="5728DCFE">
              <w:t>ÖÇ 2,4,5</w:t>
            </w:r>
          </w:p>
          <w:p w14:paraId="206C1443" w14:textId="0D2B48D2" w:rsidR="5728DCFE" w:rsidRDefault="5728DCFE" w:rsidP="5728DCFE">
            <w:r w:rsidRPr="5728DCFE">
              <w:t xml:space="preserve"> </w:t>
            </w:r>
          </w:p>
        </w:tc>
        <w:tc>
          <w:tcPr>
            <w:tcW w:w="629" w:type="dxa"/>
          </w:tcPr>
          <w:p w14:paraId="1F483CBA" w14:textId="08A5281A" w:rsidR="5728DCFE" w:rsidRDefault="5728DCFE" w:rsidP="5728DCFE"/>
        </w:tc>
      </w:tr>
    </w:tbl>
    <w:p w14:paraId="7A90A6A7" w14:textId="77777777" w:rsidR="00791569" w:rsidRPr="001318B7" w:rsidRDefault="00791569" w:rsidP="00791569">
      <w:pPr>
        <w:jc w:val="both"/>
        <w:rPr>
          <w:b/>
          <w:sz w:val="20"/>
          <w:szCs w:val="20"/>
        </w:rPr>
      </w:pPr>
    </w:p>
    <w:p w14:paraId="1A566069" w14:textId="77777777" w:rsidR="00791569" w:rsidRPr="004D3B79" w:rsidRDefault="00791569" w:rsidP="0079156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2005"/>
      </w:tblGrid>
      <w:tr w:rsidR="00FE7A9F" w:rsidRPr="004D3B79" w14:paraId="1E26C513" w14:textId="77777777" w:rsidTr="00562F44">
        <w:trPr>
          <w:trHeight w:val="264"/>
        </w:trPr>
        <w:tc>
          <w:tcPr>
            <w:tcW w:w="9493" w:type="dxa"/>
            <w:gridSpan w:val="4"/>
          </w:tcPr>
          <w:p w14:paraId="440565FF" w14:textId="33943015" w:rsidR="00791569" w:rsidRPr="001318B7" w:rsidRDefault="00791569" w:rsidP="00C22F9D">
            <w:pPr>
              <w:jc w:val="both"/>
              <w:rPr>
                <w:b/>
                <w:sz w:val="20"/>
                <w:szCs w:val="20"/>
              </w:rPr>
            </w:pPr>
            <w:r w:rsidRPr="00400105">
              <w:rPr>
                <w:b/>
                <w:sz w:val="20"/>
                <w:szCs w:val="20"/>
              </w:rPr>
              <w:t xml:space="preserve">AKTS Tablosu: </w:t>
            </w:r>
          </w:p>
        </w:tc>
      </w:tr>
      <w:tr w:rsidR="00FE7A9F" w:rsidRPr="004D3B79" w14:paraId="263876E4" w14:textId="77777777" w:rsidTr="00562F44">
        <w:trPr>
          <w:trHeight w:val="264"/>
        </w:trPr>
        <w:tc>
          <w:tcPr>
            <w:tcW w:w="5507" w:type="dxa"/>
          </w:tcPr>
          <w:p w14:paraId="506330C9" w14:textId="77777777" w:rsidR="00791569" w:rsidRPr="00400105" w:rsidRDefault="00791569" w:rsidP="00C22F9D">
            <w:pPr>
              <w:jc w:val="both"/>
              <w:rPr>
                <w:b/>
                <w:sz w:val="20"/>
                <w:szCs w:val="20"/>
              </w:rPr>
            </w:pPr>
            <w:r w:rsidRPr="00400105">
              <w:rPr>
                <w:b/>
                <w:sz w:val="20"/>
                <w:szCs w:val="20"/>
              </w:rPr>
              <w:t xml:space="preserve">Derse İlişkin Etkinlikler </w:t>
            </w:r>
          </w:p>
        </w:tc>
        <w:tc>
          <w:tcPr>
            <w:tcW w:w="901" w:type="dxa"/>
          </w:tcPr>
          <w:p w14:paraId="0853626B" w14:textId="77777777" w:rsidR="00791569" w:rsidRPr="00400105" w:rsidRDefault="00791569" w:rsidP="00C22F9D">
            <w:pPr>
              <w:jc w:val="both"/>
              <w:rPr>
                <w:sz w:val="20"/>
                <w:szCs w:val="20"/>
              </w:rPr>
            </w:pPr>
            <w:r w:rsidRPr="00400105">
              <w:rPr>
                <w:sz w:val="20"/>
                <w:szCs w:val="20"/>
              </w:rPr>
              <w:t>Sayısı</w:t>
            </w:r>
          </w:p>
        </w:tc>
        <w:tc>
          <w:tcPr>
            <w:tcW w:w="1080" w:type="dxa"/>
          </w:tcPr>
          <w:p w14:paraId="01F35CB8" w14:textId="77777777" w:rsidR="00791569" w:rsidRPr="00400105" w:rsidRDefault="00791569" w:rsidP="00C22F9D">
            <w:pPr>
              <w:jc w:val="both"/>
              <w:rPr>
                <w:sz w:val="20"/>
                <w:szCs w:val="20"/>
              </w:rPr>
            </w:pPr>
            <w:r w:rsidRPr="00400105">
              <w:rPr>
                <w:sz w:val="20"/>
                <w:szCs w:val="20"/>
              </w:rPr>
              <w:t>Süresi</w:t>
            </w:r>
          </w:p>
          <w:p w14:paraId="7038BB02" w14:textId="017D4D62" w:rsidR="00791569" w:rsidRPr="00400105" w:rsidRDefault="00791569" w:rsidP="00C22F9D">
            <w:pPr>
              <w:jc w:val="both"/>
              <w:rPr>
                <w:sz w:val="20"/>
                <w:szCs w:val="20"/>
              </w:rPr>
            </w:pPr>
            <w:r w:rsidRPr="00400105">
              <w:rPr>
                <w:sz w:val="20"/>
                <w:szCs w:val="20"/>
              </w:rPr>
              <w:t>(</w:t>
            </w:r>
            <w:r w:rsidR="003F12E6" w:rsidRPr="00400105">
              <w:rPr>
                <w:sz w:val="20"/>
                <w:szCs w:val="20"/>
              </w:rPr>
              <w:t>S</w:t>
            </w:r>
            <w:r w:rsidRPr="00400105">
              <w:rPr>
                <w:sz w:val="20"/>
                <w:szCs w:val="20"/>
              </w:rPr>
              <w:t>aat)</w:t>
            </w:r>
          </w:p>
        </w:tc>
        <w:tc>
          <w:tcPr>
            <w:tcW w:w="2005" w:type="dxa"/>
          </w:tcPr>
          <w:p w14:paraId="4B6B3676" w14:textId="77777777" w:rsidR="00791569" w:rsidRPr="00400105" w:rsidRDefault="00791569" w:rsidP="00C22F9D">
            <w:pPr>
              <w:jc w:val="both"/>
              <w:rPr>
                <w:sz w:val="20"/>
                <w:szCs w:val="20"/>
              </w:rPr>
            </w:pPr>
            <w:r w:rsidRPr="00400105">
              <w:rPr>
                <w:sz w:val="20"/>
                <w:szCs w:val="20"/>
              </w:rPr>
              <w:t xml:space="preserve">Toplam </w:t>
            </w:r>
            <w:proofErr w:type="spellStart"/>
            <w:r w:rsidRPr="00400105">
              <w:rPr>
                <w:sz w:val="20"/>
                <w:szCs w:val="20"/>
              </w:rPr>
              <w:t>İşyükü</w:t>
            </w:r>
            <w:proofErr w:type="spellEnd"/>
          </w:p>
          <w:p w14:paraId="6B152BA6" w14:textId="77777777" w:rsidR="00791569" w:rsidRPr="00400105" w:rsidRDefault="00791569" w:rsidP="00C22F9D">
            <w:pPr>
              <w:jc w:val="both"/>
              <w:rPr>
                <w:sz w:val="20"/>
                <w:szCs w:val="20"/>
              </w:rPr>
            </w:pPr>
            <w:r w:rsidRPr="00400105">
              <w:rPr>
                <w:sz w:val="20"/>
                <w:szCs w:val="20"/>
              </w:rPr>
              <w:t xml:space="preserve">(Saat) </w:t>
            </w:r>
          </w:p>
        </w:tc>
      </w:tr>
      <w:tr w:rsidR="00FE7A9F" w:rsidRPr="004D3B79" w14:paraId="30B01285" w14:textId="77777777" w:rsidTr="00562F44">
        <w:trPr>
          <w:trHeight w:val="264"/>
        </w:trPr>
        <w:tc>
          <w:tcPr>
            <w:tcW w:w="9493" w:type="dxa"/>
            <w:gridSpan w:val="4"/>
          </w:tcPr>
          <w:p w14:paraId="5F35DEC5" w14:textId="77777777" w:rsidR="00791569" w:rsidRPr="00400105" w:rsidRDefault="00791569" w:rsidP="00C22F9D">
            <w:pPr>
              <w:jc w:val="both"/>
              <w:rPr>
                <w:sz w:val="20"/>
                <w:szCs w:val="20"/>
              </w:rPr>
            </w:pPr>
            <w:r w:rsidRPr="00400105">
              <w:rPr>
                <w:b/>
                <w:sz w:val="20"/>
                <w:szCs w:val="20"/>
              </w:rPr>
              <w:t>Ders içi etkinlikler</w:t>
            </w:r>
          </w:p>
        </w:tc>
      </w:tr>
      <w:tr w:rsidR="00FE7A9F" w:rsidRPr="004D3B79" w14:paraId="46E3F2C9" w14:textId="77777777" w:rsidTr="00562F44">
        <w:trPr>
          <w:trHeight w:val="250"/>
        </w:trPr>
        <w:tc>
          <w:tcPr>
            <w:tcW w:w="5507" w:type="dxa"/>
          </w:tcPr>
          <w:p w14:paraId="6DC341D2" w14:textId="77777777" w:rsidR="00791569" w:rsidRPr="00400105" w:rsidRDefault="00791569" w:rsidP="00C22F9D">
            <w:pPr>
              <w:ind w:firstLine="540"/>
              <w:jc w:val="both"/>
              <w:rPr>
                <w:sz w:val="20"/>
                <w:szCs w:val="20"/>
              </w:rPr>
            </w:pPr>
            <w:r w:rsidRPr="00400105">
              <w:rPr>
                <w:sz w:val="20"/>
                <w:szCs w:val="20"/>
              </w:rPr>
              <w:t>Ders anlatımı</w:t>
            </w:r>
          </w:p>
        </w:tc>
        <w:tc>
          <w:tcPr>
            <w:tcW w:w="901" w:type="dxa"/>
          </w:tcPr>
          <w:p w14:paraId="76C0F665" w14:textId="77777777" w:rsidR="00791569" w:rsidRPr="00400105" w:rsidRDefault="00791569" w:rsidP="00C22F9D">
            <w:pPr>
              <w:jc w:val="both"/>
              <w:rPr>
                <w:sz w:val="20"/>
                <w:szCs w:val="20"/>
              </w:rPr>
            </w:pPr>
            <w:r w:rsidRPr="00400105">
              <w:rPr>
                <w:sz w:val="20"/>
                <w:szCs w:val="20"/>
              </w:rPr>
              <w:t>14</w:t>
            </w:r>
          </w:p>
        </w:tc>
        <w:tc>
          <w:tcPr>
            <w:tcW w:w="1080" w:type="dxa"/>
          </w:tcPr>
          <w:p w14:paraId="63B96A1D" w14:textId="77777777" w:rsidR="00791569" w:rsidRPr="00400105" w:rsidRDefault="00791569" w:rsidP="00C22F9D">
            <w:pPr>
              <w:jc w:val="both"/>
              <w:rPr>
                <w:sz w:val="20"/>
                <w:szCs w:val="20"/>
              </w:rPr>
            </w:pPr>
            <w:r w:rsidRPr="00400105">
              <w:rPr>
                <w:sz w:val="20"/>
                <w:szCs w:val="20"/>
              </w:rPr>
              <w:t>2</w:t>
            </w:r>
          </w:p>
        </w:tc>
        <w:tc>
          <w:tcPr>
            <w:tcW w:w="2005" w:type="dxa"/>
          </w:tcPr>
          <w:p w14:paraId="5B28CA40" w14:textId="77777777" w:rsidR="00791569" w:rsidRPr="00400105" w:rsidRDefault="00791569" w:rsidP="00C22F9D">
            <w:pPr>
              <w:jc w:val="both"/>
              <w:rPr>
                <w:sz w:val="20"/>
                <w:szCs w:val="20"/>
              </w:rPr>
            </w:pPr>
            <w:r w:rsidRPr="00400105">
              <w:rPr>
                <w:sz w:val="20"/>
                <w:szCs w:val="20"/>
              </w:rPr>
              <w:t>28</w:t>
            </w:r>
          </w:p>
        </w:tc>
      </w:tr>
      <w:tr w:rsidR="00FE7A9F" w:rsidRPr="004D3B79" w14:paraId="3EE5D2B9" w14:textId="77777777" w:rsidTr="00562F44">
        <w:trPr>
          <w:trHeight w:val="250"/>
        </w:trPr>
        <w:tc>
          <w:tcPr>
            <w:tcW w:w="5507" w:type="dxa"/>
          </w:tcPr>
          <w:p w14:paraId="31E5D453" w14:textId="77777777" w:rsidR="00791569" w:rsidRPr="00400105" w:rsidRDefault="00791569" w:rsidP="00C22F9D">
            <w:pPr>
              <w:ind w:firstLine="540"/>
              <w:jc w:val="both"/>
              <w:rPr>
                <w:sz w:val="20"/>
                <w:szCs w:val="20"/>
              </w:rPr>
            </w:pPr>
            <w:r w:rsidRPr="00400105">
              <w:rPr>
                <w:sz w:val="20"/>
                <w:szCs w:val="20"/>
              </w:rPr>
              <w:t xml:space="preserve">Uygulama </w:t>
            </w:r>
          </w:p>
        </w:tc>
        <w:tc>
          <w:tcPr>
            <w:tcW w:w="901" w:type="dxa"/>
          </w:tcPr>
          <w:p w14:paraId="590F3CAF" w14:textId="77777777" w:rsidR="00791569" w:rsidRPr="00400105" w:rsidRDefault="00791569" w:rsidP="00C22F9D">
            <w:pPr>
              <w:jc w:val="both"/>
              <w:rPr>
                <w:sz w:val="20"/>
                <w:szCs w:val="20"/>
              </w:rPr>
            </w:pPr>
          </w:p>
        </w:tc>
        <w:tc>
          <w:tcPr>
            <w:tcW w:w="1080" w:type="dxa"/>
          </w:tcPr>
          <w:p w14:paraId="3897D8D2" w14:textId="77777777" w:rsidR="00791569" w:rsidRPr="00400105" w:rsidRDefault="00791569" w:rsidP="00C22F9D">
            <w:pPr>
              <w:jc w:val="both"/>
              <w:rPr>
                <w:sz w:val="20"/>
                <w:szCs w:val="20"/>
              </w:rPr>
            </w:pPr>
          </w:p>
        </w:tc>
        <w:tc>
          <w:tcPr>
            <w:tcW w:w="2005" w:type="dxa"/>
          </w:tcPr>
          <w:p w14:paraId="3465C290" w14:textId="77777777" w:rsidR="00791569" w:rsidRPr="00400105" w:rsidRDefault="00791569" w:rsidP="00C22F9D">
            <w:pPr>
              <w:jc w:val="both"/>
              <w:rPr>
                <w:sz w:val="20"/>
                <w:szCs w:val="20"/>
              </w:rPr>
            </w:pPr>
          </w:p>
        </w:tc>
      </w:tr>
      <w:tr w:rsidR="00FE7A9F" w:rsidRPr="004D3B79" w14:paraId="2AECA25F" w14:textId="77777777" w:rsidTr="00562F44">
        <w:trPr>
          <w:trHeight w:val="250"/>
        </w:trPr>
        <w:tc>
          <w:tcPr>
            <w:tcW w:w="9493" w:type="dxa"/>
            <w:gridSpan w:val="4"/>
          </w:tcPr>
          <w:p w14:paraId="11D1D6D5" w14:textId="77777777" w:rsidR="00791569" w:rsidRPr="00400105" w:rsidRDefault="00791569" w:rsidP="00C22F9D">
            <w:pPr>
              <w:jc w:val="both"/>
              <w:rPr>
                <w:b/>
                <w:sz w:val="20"/>
                <w:szCs w:val="20"/>
              </w:rPr>
            </w:pPr>
            <w:r w:rsidRPr="00400105">
              <w:rPr>
                <w:b/>
                <w:sz w:val="20"/>
                <w:szCs w:val="20"/>
              </w:rPr>
              <w:t xml:space="preserve">Sınavlar </w:t>
            </w:r>
          </w:p>
          <w:p w14:paraId="3A2B51C4" w14:textId="77777777" w:rsidR="00791569" w:rsidRPr="00400105" w:rsidRDefault="00791569" w:rsidP="00C22F9D">
            <w:pPr>
              <w:jc w:val="both"/>
              <w:rPr>
                <w:sz w:val="20"/>
                <w:szCs w:val="20"/>
              </w:rPr>
            </w:pPr>
            <w:r w:rsidRPr="00400105">
              <w:rPr>
                <w:sz w:val="20"/>
                <w:szCs w:val="20"/>
              </w:rPr>
              <w:t>(Sınav ders saatleri içerisinde gerçekleştirilirse, söz konusu sınav süresi ders içi etkinliklerden düşürülmelidir)</w:t>
            </w:r>
          </w:p>
        </w:tc>
      </w:tr>
      <w:tr w:rsidR="00FE7A9F" w:rsidRPr="004D3B79" w14:paraId="2F48F2C6" w14:textId="77777777" w:rsidTr="00562F44">
        <w:trPr>
          <w:trHeight w:val="250"/>
        </w:trPr>
        <w:tc>
          <w:tcPr>
            <w:tcW w:w="5507" w:type="dxa"/>
          </w:tcPr>
          <w:p w14:paraId="531DEC01" w14:textId="77777777" w:rsidR="00791569" w:rsidRPr="00400105" w:rsidRDefault="00791569" w:rsidP="00C22F9D">
            <w:pPr>
              <w:ind w:left="540"/>
              <w:jc w:val="both"/>
              <w:rPr>
                <w:sz w:val="20"/>
                <w:szCs w:val="20"/>
              </w:rPr>
            </w:pPr>
            <w:r w:rsidRPr="00400105">
              <w:rPr>
                <w:sz w:val="20"/>
                <w:szCs w:val="20"/>
              </w:rPr>
              <w:t>Final Sınavı</w:t>
            </w:r>
          </w:p>
        </w:tc>
        <w:tc>
          <w:tcPr>
            <w:tcW w:w="901" w:type="dxa"/>
          </w:tcPr>
          <w:p w14:paraId="3DF3C5DE" w14:textId="77777777" w:rsidR="00791569" w:rsidRPr="00400105" w:rsidRDefault="00791569" w:rsidP="00C22F9D">
            <w:pPr>
              <w:jc w:val="both"/>
              <w:rPr>
                <w:sz w:val="20"/>
                <w:szCs w:val="20"/>
              </w:rPr>
            </w:pPr>
            <w:r w:rsidRPr="00400105">
              <w:rPr>
                <w:sz w:val="20"/>
                <w:szCs w:val="20"/>
              </w:rPr>
              <w:t>1</w:t>
            </w:r>
          </w:p>
        </w:tc>
        <w:tc>
          <w:tcPr>
            <w:tcW w:w="1080" w:type="dxa"/>
          </w:tcPr>
          <w:p w14:paraId="4BFAB7E1" w14:textId="77777777" w:rsidR="00791569" w:rsidRPr="00400105" w:rsidRDefault="00791569" w:rsidP="00C22F9D">
            <w:pPr>
              <w:jc w:val="both"/>
              <w:rPr>
                <w:sz w:val="20"/>
                <w:szCs w:val="20"/>
              </w:rPr>
            </w:pPr>
            <w:r w:rsidRPr="00400105">
              <w:rPr>
                <w:sz w:val="20"/>
                <w:szCs w:val="20"/>
              </w:rPr>
              <w:t>2</w:t>
            </w:r>
          </w:p>
        </w:tc>
        <w:tc>
          <w:tcPr>
            <w:tcW w:w="2005" w:type="dxa"/>
          </w:tcPr>
          <w:p w14:paraId="6C6D1198" w14:textId="77777777" w:rsidR="00791569" w:rsidRPr="00400105" w:rsidRDefault="00791569" w:rsidP="00C22F9D">
            <w:pPr>
              <w:jc w:val="both"/>
              <w:rPr>
                <w:sz w:val="20"/>
                <w:szCs w:val="20"/>
              </w:rPr>
            </w:pPr>
            <w:r w:rsidRPr="00400105">
              <w:rPr>
                <w:sz w:val="20"/>
                <w:szCs w:val="20"/>
              </w:rPr>
              <w:t>2</w:t>
            </w:r>
          </w:p>
        </w:tc>
      </w:tr>
      <w:tr w:rsidR="00FE7A9F" w:rsidRPr="004D3B79" w14:paraId="12A4A492" w14:textId="77777777" w:rsidTr="00562F44">
        <w:trPr>
          <w:trHeight w:val="250"/>
        </w:trPr>
        <w:tc>
          <w:tcPr>
            <w:tcW w:w="5507" w:type="dxa"/>
          </w:tcPr>
          <w:p w14:paraId="1C9667D4" w14:textId="77777777" w:rsidR="00791569" w:rsidRPr="00400105" w:rsidRDefault="00791569" w:rsidP="00C22F9D">
            <w:pPr>
              <w:ind w:left="540"/>
              <w:jc w:val="both"/>
              <w:rPr>
                <w:sz w:val="20"/>
                <w:szCs w:val="20"/>
              </w:rPr>
            </w:pPr>
            <w:r w:rsidRPr="00400105">
              <w:rPr>
                <w:sz w:val="20"/>
                <w:szCs w:val="20"/>
              </w:rPr>
              <w:t>Vize Sınavı</w:t>
            </w:r>
          </w:p>
        </w:tc>
        <w:tc>
          <w:tcPr>
            <w:tcW w:w="901" w:type="dxa"/>
          </w:tcPr>
          <w:p w14:paraId="5119F7F2" w14:textId="77777777" w:rsidR="00791569" w:rsidRPr="00400105" w:rsidRDefault="00791569" w:rsidP="00C22F9D">
            <w:pPr>
              <w:jc w:val="both"/>
              <w:rPr>
                <w:sz w:val="20"/>
                <w:szCs w:val="20"/>
              </w:rPr>
            </w:pPr>
            <w:r w:rsidRPr="00400105">
              <w:rPr>
                <w:sz w:val="20"/>
                <w:szCs w:val="20"/>
              </w:rPr>
              <w:t>1</w:t>
            </w:r>
          </w:p>
        </w:tc>
        <w:tc>
          <w:tcPr>
            <w:tcW w:w="1080" w:type="dxa"/>
          </w:tcPr>
          <w:p w14:paraId="6C49E723" w14:textId="77777777" w:rsidR="00791569" w:rsidRPr="00400105" w:rsidRDefault="00791569" w:rsidP="00C22F9D">
            <w:pPr>
              <w:jc w:val="both"/>
              <w:rPr>
                <w:sz w:val="20"/>
                <w:szCs w:val="20"/>
              </w:rPr>
            </w:pPr>
            <w:r w:rsidRPr="00400105">
              <w:rPr>
                <w:sz w:val="20"/>
                <w:szCs w:val="20"/>
              </w:rPr>
              <w:t>2</w:t>
            </w:r>
          </w:p>
        </w:tc>
        <w:tc>
          <w:tcPr>
            <w:tcW w:w="2005" w:type="dxa"/>
          </w:tcPr>
          <w:p w14:paraId="6A351CF4" w14:textId="77777777" w:rsidR="00791569" w:rsidRPr="00400105" w:rsidRDefault="00791569" w:rsidP="00C22F9D">
            <w:pPr>
              <w:jc w:val="both"/>
              <w:rPr>
                <w:sz w:val="20"/>
                <w:szCs w:val="20"/>
              </w:rPr>
            </w:pPr>
            <w:r w:rsidRPr="00400105">
              <w:rPr>
                <w:sz w:val="20"/>
                <w:szCs w:val="20"/>
              </w:rPr>
              <w:t>2</w:t>
            </w:r>
          </w:p>
        </w:tc>
      </w:tr>
      <w:tr w:rsidR="00FE7A9F" w:rsidRPr="004D3B79" w14:paraId="24A245E5" w14:textId="77777777" w:rsidTr="00562F44">
        <w:trPr>
          <w:trHeight w:val="250"/>
        </w:trPr>
        <w:tc>
          <w:tcPr>
            <w:tcW w:w="9493" w:type="dxa"/>
            <w:gridSpan w:val="4"/>
          </w:tcPr>
          <w:p w14:paraId="514A260B" w14:textId="77777777" w:rsidR="00791569" w:rsidRPr="00400105" w:rsidRDefault="00791569" w:rsidP="00C22F9D">
            <w:pPr>
              <w:jc w:val="both"/>
              <w:rPr>
                <w:sz w:val="20"/>
                <w:szCs w:val="20"/>
              </w:rPr>
            </w:pPr>
            <w:r w:rsidRPr="00400105">
              <w:rPr>
                <w:b/>
                <w:sz w:val="20"/>
                <w:szCs w:val="20"/>
              </w:rPr>
              <w:t>Ders dışı etkinlikler</w:t>
            </w:r>
          </w:p>
        </w:tc>
      </w:tr>
      <w:tr w:rsidR="00FE7A9F" w:rsidRPr="004D3B79" w14:paraId="3E0AD53B" w14:textId="77777777" w:rsidTr="00562F44">
        <w:trPr>
          <w:trHeight w:val="250"/>
        </w:trPr>
        <w:tc>
          <w:tcPr>
            <w:tcW w:w="5507" w:type="dxa"/>
          </w:tcPr>
          <w:p w14:paraId="00602A20" w14:textId="77777777" w:rsidR="00791569" w:rsidRPr="00400105" w:rsidRDefault="00791569" w:rsidP="00C22F9D">
            <w:pPr>
              <w:ind w:left="540"/>
              <w:jc w:val="both"/>
              <w:rPr>
                <w:sz w:val="20"/>
                <w:szCs w:val="20"/>
              </w:rPr>
            </w:pPr>
            <w:r w:rsidRPr="00400105">
              <w:rPr>
                <w:sz w:val="20"/>
                <w:szCs w:val="20"/>
              </w:rPr>
              <w:t>Haftalık ders öncesi/sonrası hazırlıklar (ders materyallerinin, makalelerin okunması vb.)</w:t>
            </w:r>
          </w:p>
        </w:tc>
        <w:tc>
          <w:tcPr>
            <w:tcW w:w="901" w:type="dxa"/>
          </w:tcPr>
          <w:p w14:paraId="043CCF7E" w14:textId="77777777" w:rsidR="00791569" w:rsidRPr="00400105" w:rsidRDefault="00791569" w:rsidP="00C22F9D">
            <w:pPr>
              <w:jc w:val="both"/>
              <w:rPr>
                <w:sz w:val="20"/>
                <w:szCs w:val="20"/>
              </w:rPr>
            </w:pPr>
            <w:r w:rsidRPr="00400105">
              <w:rPr>
                <w:sz w:val="20"/>
                <w:szCs w:val="20"/>
              </w:rPr>
              <w:t>14</w:t>
            </w:r>
          </w:p>
        </w:tc>
        <w:tc>
          <w:tcPr>
            <w:tcW w:w="1080" w:type="dxa"/>
          </w:tcPr>
          <w:p w14:paraId="2BF0BB4A" w14:textId="77777777" w:rsidR="00791569" w:rsidRPr="00400105" w:rsidRDefault="00791569" w:rsidP="00C22F9D">
            <w:pPr>
              <w:jc w:val="both"/>
              <w:rPr>
                <w:sz w:val="20"/>
                <w:szCs w:val="20"/>
              </w:rPr>
            </w:pPr>
            <w:r w:rsidRPr="00400105">
              <w:rPr>
                <w:sz w:val="20"/>
                <w:szCs w:val="20"/>
              </w:rPr>
              <w:t>1</w:t>
            </w:r>
          </w:p>
        </w:tc>
        <w:tc>
          <w:tcPr>
            <w:tcW w:w="2005" w:type="dxa"/>
          </w:tcPr>
          <w:p w14:paraId="4D4DD5AB" w14:textId="77777777" w:rsidR="00791569" w:rsidRPr="00400105" w:rsidRDefault="00791569" w:rsidP="00C22F9D">
            <w:pPr>
              <w:jc w:val="both"/>
              <w:rPr>
                <w:sz w:val="20"/>
                <w:szCs w:val="20"/>
              </w:rPr>
            </w:pPr>
            <w:r w:rsidRPr="00400105">
              <w:rPr>
                <w:sz w:val="20"/>
                <w:szCs w:val="20"/>
              </w:rPr>
              <w:t>14</w:t>
            </w:r>
          </w:p>
        </w:tc>
      </w:tr>
      <w:tr w:rsidR="00FE7A9F" w:rsidRPr="004D3B79" w14:paraId="702AC017" w14:textId="77777777" w:rsidTr="00562F44">
        <w:trPr>
          <w:trHeight w:val="250"/>
        </w:trPr>
        <w:tc>
          <w:tcPr>
            <w:tcW w:w="5507" w:type="dxa"/>
          </w:tcPr>
          <w:p w14:paraId="40A2FAF8" w14:textId="77777777" w:rsidR="00791569" w:rsidRPr="00400105" w:rsidRDefault="00791569" w:rsidP="00C22F9D">
            <w:pPr>
              <w:ind w:firstLine="540"/>
              <w:jc w:val="both"/>
              <w:rPr>
                <w:sz w:val="20"/>
                <w:szCs w:val="20"/>
              </w:rPr>
            </w:pPr>
            <w:r w:rsidRPr="00400105">
              <w:rPr>
                <w:sz w:val="20"/>
                <w:szCs w:val="20"/>
              </w:rPr>
              <w:t>Vize sınavına hazırlık</w:t>
            </w:r>
          </w:p>
        </w:tc>
        <w:tc>
          <w:tcPr>
            <w:tcW w:w="901" w:type="dxa"/>
          </w:tcPr>
          <w:p w14:paraId="4782E152" w14:textId="77777777" w:rsidR="00791569" w:rsidRPr="00400105" w:rsidRDefault="00791569" w:rsidP="00C22F9D">
            <w:pPr>
              <w:jc w:val="both"/>
              <w:rPr>
                <w:sz w:val="20"/>
                <w:szCs w:val="20"/>
              </w:rPr>
            </w:pPr>
            <w:r w:rsidRPr="00400105">
              <w:rPr>
                <w:sz w:val="20"/>
                <w:szCs w:val="20"/>
              </w:rPr>
              <w:t>1</w:t>
            </w:r>
          </w:p>
        </w:tc>
        <w:tc>
          <w:tcPr>
            <w:tcW w:w="1080" w:type="dxa"/>
          </w:tcPr>
          <w:p w14:paraId="030AEFD8" w14:textId="77777777" w:rsidR="00791569" w:rsidRPr="00400105" w:rsidRDefault="00791569" w:rsidP="00C22F9D">
            <w:pPr>
              <w:jc w:val="both"/>
              <w:rPr>
                <w:sz w:val="20"/>
                <w:szCs w:val="20"/>
              </w:rPr>
            </w:pPr>
            <w:r w:rsidRPr="00400105">
              <w:rPr>
                <w:sz w:val="20"/>
                <w:szCs w:val="20"/>
              </w:rPr>
              <w:t>2</w:t>
            </w:r>
          </w:p>
        </w:tc>
        <w:tc>
          <w:tcPr>
            <w:tcW w:w="2005" w:type="dxa"/>
          </w:tcPr>
          <w:p w14:paraId="559FD7E8" w14:textId="77777777" w:rsidR="00791569" w:rsidRPr="00400105" w:rsidRDefault="00791569" w:rsidP="00C22F9D">
            <w:pPr>
              <w:jc w:val="both"/>
              <w:rPr>
                <w:sz w:val="20"/>
                <w:szCs w:val="20"/>
              </w:rPr>
            </w:pPr>
            <w:r w:rsidRPr="00400105">
              <w:rPr>
                <w:sz w:val="20"/>
                <w:szCs w:val="20"/>
              </w:rPr>
              <w:t>2</w:t>
            </w:r>
          </w:p>
        </w:tc>
      </w:tr>
      <w:tr w:rsidR="00FE7A9F" w:rsidRPr="004D3B79" w14:paraId="0D8F4FB2" w14:textId="77777777" w:rsidTr="00562F44">
        <w:trPr>
          <w:trHeight w:val="250"/>
        </w:trPr>
        <w:tc>
          <w:tcPr>
            <w:tcW w:w="5507" w:type="dxa"/>
          </w:tcPr>
          <w:p w14:paraId="331816E9" w14:textId="77777777" w:rsidR="00791569" w:rsidRPr="00400105" w:rsidRDefault="00791569" w:rsidP="00C22F9D">
            <w:pPr>
              <w:ind w:firstLine="540"/>
              <w:jc w:val="both"/>
              <w:rPr>
                <w:sz w:val="20"/>
                <w:szCs w:val="20"/>
              </w:rPr>
            </w:pPr>
            <w:r w:rsidRPr="00400105">
              <w:rPr>
                <w:sz w:val="20"/>
                <w:szCs w:val="20"/>
              </w:rPr>
              <w:t>Final sınavına hazırlık</w:t>
            </w:r>
          </w:p>
        </w:tc>
        <w:tc>
          <w:tcPr>
            <w:tcW w:w="901" w:type="dxa"/>
          </w:tcPr>
          <w:p w14:paraId="3E33B97E" w14:textId="77777777" w:rsidR="00791569" w:rsidRPr="00400105" w:rsidRDefault="00791569" w:rsidP="00C22F9D">
            <w:pPr>
              <w:jc w:val="both"/>
              <w:rPr>
                <w:sz w:val="20"/>
                <w:szCs w:val="20"/>
              </w:rPr>
            </w:pPr>
            <w:r w:rsidRPr="00400105">
              <w:rPr>
                <w:sz w:val="20"/>
                <w:szCs w:val="20"/>
              </w:rPr>
              <w:t>1</w:t>
            </w:r>
          </w:p>
        </w:tc>
        <w:tc>
          <w:tcPr>
            <w:tcW w:w="1080" w:type="dxa"/>
          </w:tcPr>
          <w:p w14:paraId="615FF03C" w14:textId="77777777" w:rsidR="00791569" w:rsidRPr="00400105" w:rsidRDefault="00791569" w:rsidP="00C22F9D">
            <w:pPr>
              <w:jc w:val="both"/>
              <w:rPr>
                <w:sz w:val="20"/>
                <w:szCs w:val="20"/>
              </w:rPr>
            </w:pPr>
            <w:r w:rsidRPr="00400105">
              <w:rPr>
                <w:sz w:val="20"/>
                <w:szCs w:val="20"/>
              </w:rPr>
              <w:t>2</w:t>
            </w:r>
          </w:p>
        </w:tc>
        <w:tc>
          <w:tcPr>
            <w:tcW w:w="2005" w:type="dxa"/>
          </w:tcPr>
          <w:p w14:paraId="3890295B" w14:textId="77777777" w:rsidR="00791569" w:rsidRPr="00400105" w:rsidRDefault="00791569" w:rsidP="00C22F9D">
            <w:pPr>
              <w:jc w:val="both"/>
              <w:rPr>
                <w:sz w:val="20"/>
                <w:szCs w:val="20"/>
              </w:rPr>
            </w:pPr>
            <w:r w:rsidRPr="00400105">
              <w:rPr>
                <w:sz w:val="20"/>
                <w:szCs w:val="20"/>
              </w:rPr>
              <w:t>2</w:t>
            </w:r>
          </w:p>
        </w:tc>
      </w:tr>
      <w:tr w:rsidR="00FE7A9F" w:rsidRPr="004D3B79" w14:paraId="6E40FCAB" w14:textId="77777777" w:rsidTr="00562F44">
        <w:trPr>
          <w:trHeight w:val="250"/>
        </w:trPr>
        <w:tc>
          <w:tcPr>
            <w:tcW w:w="5507" w:type="dxa"/>
          </w:tcPr>
          <w:p w14:paraId="4DF105A7" w14:textId="77777777" w:rsidR="00791569" w:rsidRPr="00400105" w:rsidRDefault="00791569" w:rsidP="00C22F9D">
            <w:pPr>
              <w:ind w:firstLine="540"/>
              <w:jc w:val="both"/>
              <w:rPr>
                <w:sz w:val="20"/>
                <w:szCs w:val="20"/>
              </w:rPr>
            </w:pPr>
            <w:r w:rsidRPr="00400105">
              <w:rPr>
                <w:sz w:val="20"/>
                <w:szCs w:val="20"/>
              </w:rPr>
              <w:t>Diğer kısa sınavlara hazırlık</w:t>
            </w:r>
          </w:p>
        </w:tc>
        <w:tc>
          <w:tcPr>
            <w:tcW w:w="901" w:type="dxa"/>
          </w:tcPr>
          <w:p w14:paraId="3272B508" w14:textId="77777777" w:rsidR="00791569" w:rsidRPr="00400105" w:rsidRDefault="00791569" w:rsidP="00C22F9D">
            <w:pPr>
              <w:jc w:val="both"/>
              <w:rPr>
                <w:sz w:val="20"/>
                <w:szCs w:val="20"/>
              </w:rPr>
            </w:pPr>
          </w:p>
        </w:tc>
        <w:tc>
          <w:tcPr>
            <w:tcW w:w="1080" w:type="dxa"/>
          </w:tcPr>
          <w:p w14:paraId="7597B3D1" w14:textId="77777777" w:rsidR="00791569" w:rsidRPr="00400105" w:rsidRDefault="00791569" w:rsidP="00C22F9D">
            <w:pPr>
              <w:jc w:val="both"/>
              <w:rPr>
                <w:sz w:val="20"/>
                <w:szCs w:val="20"/>
              </w:rPr>
            </w:pPr>
          </w:p>
        </w:tc>
        <w:tc>
          <w:tcPr>
            <w:tcW w:w="2005" w:type="dxa"/>
          </w:tcPr>
          <w:p w14:paraId="57DA56CE" w14:textId="77777777" w:rsidR="00791569" w:rsidRPr="00400105" w:rsidRDefault="00791569" w:rsidP="00C22F9D">
            <w:pPr>
              <w:jc w:val="both"/>
              <w:rPr>
                <w:sz w:val="20"/>
                <w:szCs w:val="20"/>
              </w:rPr>
            </w:pPr>
          </w:p>
        </w:tc>
      </w:tr>
      <w:tr w:rsidR="00FE7A9F" w:rsidRPr="004D3B79" w14:paraId="61CAE815" w14:textId="77777777" w:rsidTr="00562F44">
        <w:trPr>
          <w:trHeight w:val="250"/>
        </w:trPr>
        <w:tc>
          <w:tcPr>
            <w:tcW w:w="5507" w:type="dxa"/>
          </w:tcPr>
          <w:p w14:paraId="4E2A122C" w14:textId="77777777" w:rsidR="00791569" w:rsidRPr="00400105" w:rsidRDefault="00791569" w:rsidP="00C22F9D">
            <w:pPr>
              <w:jc w:val="both"/>
              <w:rPr>
                <w:sz w:val="20"/>
                <w:szCs w:val="20"/>
              </w:rPr>
            </w:pPr>
            <w:r w:rsidRPr="00400105">
              <w:rPr>
                <w:sz w:val="20"/>
                <w:szCs w:val="20"/>
              </w:rPr>
              <w:t xml:space="preserve">          Ödev hazırlama </w:t>
            </w:r>
          </w:p>
        </w:tc>
        <w:tc>
          <w:tcPr>
            <w:tcW w:w="901" w:type="dxa"/>
          </w:tcPr>
          <w:p w14:paraId="3F080B1C" w14:textId="77777777" w:rsidR="00791569" w:rsidRPr="00400105" w:rsidRDefault="00791569" w:rsidP="00C22F9D">
            <w:pPr>
              <w:jc w:val="both"/>
              <w:rPr>
                <w:sz w:val="20"/>
                <w:szCs w:val="20"/>
              </w:rPr>
            </w:pPr>
          </w:p>
        </w:tc>
        <w:tc>
          <w:tcPr>
            <w:tcW w:w="1080" w:type="dxa"/>
          </w:tcPr>
          <w:p w14:paraId="329F04F1" w14:textId="77777777" w:rsidR="00791569" w:rsidRPr="00400105" w:rsidRDefault="00791569" w:rsidP="00C22F9D">
            <w:pPr>
              <w:jc w:val="both"/>
              <w:rPr>
                <w:sz w:val="20"/>
                <w:szCs w:val="20"/>
              </w:rPr>
            </w:pPr>
          </w:p>
        </w:tc>
        <w:tc>
          <w:tcPr>
            <w:tcW w:w="2005" w:type="dxa"/>
          </w:tcPr>
          <w:p w14:paraId="198D6E3D" w14:textId="77777777" w:rsidR="00791569" w:rsidRPr="00400105" w:rsidRDefault="00791569" w:rsidP="00C22F9D">
            <w:pPr>
              <w:jc w:val="both"/>
              <w:rPr>
                <w:sz w:val="20"/>
                <w:szCs w:val="20"/>
              </w:rPr>
            </w:pPr>
          </w:p>
        </w:tc>
      </w:tr>
      <w:tr w:rsidR="00FE7A9F" w:rsidRPr="004D3B79" w14:paraId="51EC61E2" w14:textId="77777777" w:rsidTr="00562F44">
        <w:trPr>
          <w:trHeight w:val="250"/>
        </w:trPr>
        <w:tc>
          <w:tcPr>
            <w:tcW w:w="5507" w:type="dxa"/>
          </w:tcPr>
          <w:p w14:paraId="40366A3C" w14:textId="77777777" w:rsidR="00791569" w:rsidRPr="00400105" w:rsidRDefault="00791569" w:rsidP="00C22F9D">
            <w:pPr>
              <w:jc w:val="both"/>
              <w:rPr>
                <w:sz w:val="20"/>
                <w:szCs w:val="20"/>
              </w:rPr>
            </w:pPr>
            <w:r w:rsidRPr="00400105">
              <w:rPr>
                <w:sz w:val="20"/>
                <w:szCs w:val="20"/>
              </w:rPr>
              <w:t xml:space="preserve">         Sunum hazırlama </w:t>
            </w:r>
          </w:p>
        </w:tc>
        <w:tc>
          <w:tcPr>
            <w:tcW w:w="901" w:type="dxa"/>
          </w:tcPr>
          <w:p w14:paraId="02965C43" w14:textId="77777777" w:rsidR="00791569" w:rsidRPr="00400105" w:rsidRDefault="00791569" w:rsidP="00C22F9D">
            <w:pPr>
              <w:jc w:val="both"/>
              <w:rPr>
                <w:sz w:val="20"/>
                <w:szCs w:val="20"/>
              </w:rPr>
            </w:pPr>
          </w:p>
        </w:tc>
        <w:tc>
          <w:tcPr>
            <w:tcW w:w="1080" w:type="dxa"/>
          </w:tcPr>
          <w:p w14:paraId="5D5E2F5C" w14:textId="77777777" w:rsidR="00791569" w:rsidRPr="00400105" w:rsidRDefault="00791569" w:rsidP="00C22F9D">
            <w:pPr>
              <w:jc w:val="both"/>
              <w:rPr>
                <w:sz w:val="20"/>
                <w:szCs w:val="20"/>
              </w:rPr>
            </w:pPr>
          </w:p>
        </w:tc>
        <w:tc>
          <w:tcPr>
            <w:tcW w:w="2005" w:type="dxa"/>
          </w:tcPr>
          <w:p w14:paraId="014BBF09" w14:textId="77777777" w:rsidR="00791569" w:rsidRPr="00400105" w:rsidRDefault="00791569" w:rsidP="00C22F9D">
            <w:pPr>
              <w:jc w:val="both"/>
              <w:rPr>
                <w:sz w:val="20"/>
                <w:szCs w:val="20"/>
              </w:rPr>
            </w:pPr>
          </w:p>
        </w:tc>
      </w:tr>
      <w:tr w:rsidR="00FE7A9F" w:rsidRPr="004D3B79" w14:paraId="5F1DAC0D" w14:textId="77777777" w:rsidTr="00562F44">
        <w:trPr>
          <w:trHeight w:val="250"/>
        </w:trPr>
        <w:tc>
          <w:tcPr>
            <w:tcW w:w="5507" w:type="dxa"/>
          </w:tcPr>
          <w:p w14:paraId="7473FBFB" w14:textId="77777777" w:rsidR="00791569" w:rsidRPr="00400105" w:rsidRDefault="00791569" w:rsidP="00C22F9D">
            <w:pPr>
              <w:ind w:firstLine="540"/>
              <w:jc w:val="both"/>
              <w:rPr>
                <w:sz w:val="20"/>
                <w:szCs w:val="20"/>
              </w:rPr>
            </w:pPr>
            <w:r w:rsidRPr="00400105">
              <w:rPr>
                <w:sz w:val="20"/>
                <w:szCs w:val="20"/>
              </w:rPr>
              <w:t>Diğer (lütfen belirtiniz)</w:t>
            </w:r>
          </w:p>
        </w:tc>
        <w:tc>
          <w:tcPr>
            <w:tcW w:w="901" w:type="dxa"/>
          </w:tcPr>
          <w:p w14:paraId="2096D288" w14:textId="77777777" w:rsidR="00791569" w:rsidRPr="00400105" w:rsidRDefault="00791569" w:rsidP="00C22F9D">
            <w:pPr>
              <w:jc w:val="both"/>
              <w:rPr>
                <w:sz w:val="20"/>
                <w:szCs w:val="20"/>
              </w:rPr>
            </w:pPr>
          </w:p>
        </w:tc>
        <w:tc>
          <w:tcPr>
            <w:tcW w:w="1080" w:type="dxa"/>
          </w:tcPr>
          <w:p w14:paraId="5517791B" w14:textId="77777777" w:rsidR="00791569" w:rsidRPr="00400105" w:rsidRDefault="00791569" w:rsidP="00C22F9D">
            <w:pPr>
              <w:jc w:val="both"/>
              <w:rPr>
                <w:sz w:val="20"/>
                <w:szCs w:val="20"/>
              </w:rPr>
            </w:pPr>
          </w:p>
        </w:tc>
        <w:tc>
          <w:tcPr>
            <w:tcW w:w="2005" w:type="dxa"/>
          </w:tcPr>
          <w:p w14:paraId="008DE883" w14:textId="77777777" w:rsidR="00791569" w:rsidRPr="00400105" w:rsidRDefault="00791569" w:rsidP="00C22F9D">
            <w:pPr>
              <w:jc w:val="both"/>
              <w:rPr>
                <w:sz w:val="20"/>
                <w:szCs w:val="20"/>
              </w:rPr>
            </w:pPr>
          </w:p>
        </w:tc>
      </w:tr>
      <w:tr w:rsidR="00FE7A9F" w:rsidRPr="004D3B79" w14:paraId="462D0E0E" w14:textId="77777777" w:rsidTr="00562F44">
        <w:trPr>
          <w:trHeight w:val="250"/>
        </w:trPr>
        <w:tc>
          <w:tcPr>
            <w:tcW w:w="5507" w:type="dxa"/>
          </w:tcPr>
          <w:p w14:paraId="105E4CFD" w14:textId="2461BEE1" w:rsidR="00791569" w:rsidRPr="00400105" w:rsidRDefault="00791569" w:rsidP="00C22F9D">
            <w:pPr>
              <w:ind w:firstLine="540"/>
              <w:jc w:val="both"/>
              <w:rPr>
                <w:b/>
                <w:sz w:val="20"/>
                <w:szCs w:val="20"/>
              </w:rPr>
            </w:pPr>
            <w:r w:rsidRPr="00400105">
              <w:rPr>
                <w:b/>
                <w:sz w:val="20"/>
                <w:szCs w:val="20"/>
              </w:rPr>
              <w:t xml:space="preserve">Toplam </w:t>
            </w:r>
            <w:proofErr w:type="spellStart"/>
            <w:r w:rsidRPr="00400105">
              <w:rPr>
                <w:b/>
                <w:sz w:val="20"/>
                <w:szCs w:val="20"/>
              </w:rPr>
              <w:t>İşyükü</w:t>
            </w:r>
            <w:proofErr w:type="spellEnd"/>
            <w:r w:rsidRPr="00400105">
              <w:rPr>
                <w:b/>
                <w:sz w:val="20"/>
                <w:szCs w:val="20"/>
              </w:rPr>
              <w:t xml:space="preserve"> (saat)</w:t>
            </w:r>
          </w:p>
        </w:tc>
        <w:tc>
          <w:tcPr>
            <w:tcW w:w="901" w:type="dxa"/>
          </w:tcPr>
          <w:p w14:paraId="0CBC31D2" w14:textId="77777777" w:rsidR="00791569" w:rsidRPr="00400105" w:rsidRDefault="00791569" w:rsidP="00C22F9D">
            <w:pPr>
              <w:jc w:val="both"/>
              <w:rPr>
                <w:sz w:val="20"/>
                <w:szCs w:val="20"/>
              </w:rPr>
            </w:pPr>
          </w:p>
        </w:tc>
        <w:tc>
          <w:tcPr>
            <w:tcW w:w="1080" w:type="dxa"/>
          </w:tcPr>
          <w:p w14:paraId="2AD009B3" w14:textId="77777777" w:rsidR="00791569" w:rsidRPr="00400105" w:rsidRDefault="00791569" w:rsidP="00C22F9D">
            <w:pPr>
              <w:jc w:val="both"/>
              <w:rPr>
                <w:sz w:val="20"/>
                <w:szCs w:val="20"/>
              </w:rPr>
            </w:pPr>
          </w:p>
        </w:tc>
        <w:tc>
          <w:tcPr>
            <w:tcW w:w="2005" w:type="dxa"/>
          </w:tcPr>
          <w:p w14:paraId="0A10EBA7" w14:textId="77777777" w:rsidR="00791569" w:rsidRPr="00400105" w:rsidRDefault="00791569" w:rsidP="00C22F9D">
            <w:pPr>
              <w:jc w:val="both"/>
              <w:rPr>
                <w:sz w:val="20"/>
                <w:szCs w:val="20"/>
              </w:rPr>
            </w:pPr>
          </w:p>
        </w:tc>
      </w:tr>
      <w:tr w:rsidR="00791569" w:rsidRPr="004D3B79" w14:paraId="0F1C19B7" w14:textId="77777777" w:rsidTr="00562F44">
        <w:trPr>
          <w:trHeight w:val="250"/>
        </w:trPr>
        <w:tc>
          <w:tcPr>
            <w:tcW w:w="5507" w:type="dxa"/>
          </w:tcPr>
          <w:p w14:paraId="49810541" w14:textId="77777777" w:rsidR="00791569" w:rsidRPr="00400105" w:rsidRDefault="00791569" w:rsidP="00C22F9D">
            <w:pPr>
              <w:ind w:firstLine="540"/>
              <w:jc w:val="both"/>
              <w:rPr>
                <w:b/>
                <w:sz w:val="20"/>
                <w:szCs w:val="20"/>
              </w:rPr>
            </w:pPr>
            <w:r w:rsidRPr="00400105">
              <w:rPr>
                <w:b/>
                <w:sz w:val="20"/>
                <w:szCs w:val="20"/>
              </w:rPr>
              <w:t xml:space="preserve">Dersin AKTS kredisi </w:t>
            </w:r>
          </w:p>
          <w:p w14:paraId="75B3641A" w14:textId="77777777" w:rsidR="00791569" w:rsidRPr="00400105" w:rsidRDefault="00791569" w:rsidP="00C22F9D">
            <w:pPr>
              <w:ind w:firstLine="540"/>
              <w:jc w:val="both"/>
              <w:rPr>
                <w:b/>
                <w:sz w:val="20"/>
                <w:szCs w:val="20"/>
              </w:rPr>
            </w:pPr>
            <w:r w:rsidRPr="00400105">
              <w:rPr>
                <w:b/>
                <w:sz w:val="20"/>
                <w:szCs w:val="20"/>
              </w:rPr>
              <w:t xml:space="preserve">Toplam </w:t>
            </w:r>
            <w:proofErr w:type="spellStart"/>
            <w:r w:rsidRPr="00400105">
              <w:rPr>
                <w:b/>
                <w:sz w:val="20"/>
                <w:szCs w:val="20"/>
              </w:rPr>
              <w:t>İşyükü</w:t>
            </w:r>
            <w:proofErr w:type="spellEnd"/>
            <w:r w:rsidRPr="00400105">
              <w:rPr>
                <w:b/>
                <w:sz w:val="20"/>
                <w:szCs w:val="20"/>
              </w:rPr>
              <w:t xml:space="preserve"> (saat) / 25 </w:t>
            </w:r>
          </w:p>
        </w:tc>
        <w:tc>
          <w:tcPr>
            <w:tcW w:w="901" w:type="dxa"/>
          </w:tcPr>
          <w:p w14:paraId="7E14434F" w14:textId="77777777" w:rsidR="00791569" w:rsidRPr="00400105" w:rsidRDefault="00791569" w:rsidP="00C22F9D">
            <w:pPr>
              <w:jc w:val="both"/>
              <w:rPr>
                <w:sz w:val="20"/>
                <w:szCs w:val="20"/>
              </w:rPr>
            </w:pPr>
          </w:p>
        </w:tc>
        <w:tc>
          <w:tcPr>
            <w:tcW w:w="1080" w:type="dxa"/>
          </w:tcPr>
          <w:p w14:paraId="6A67364B" w14:textId="77777777" w:rsidR="00791569" w:rsidRPr="00400105" w:rsidRDefault="00791569" w:rsidP="00C22F9D">
            <w:pPr>
              <w:jc w:val="both"/>
              <w:rPr>
                <w:sz w:val="20"/>
                <w:szCs w:val="20"/>
              </w:rPr>
            </w:pPr>
          </w:p>
        </w:tc>
        <w:tc>
          <w:tcPr>
            <w:tcW w:w="2005" w:type="dxa"/>
          </w:tcPr>
          <w:p w14:paraId="149ABA2F" w14:textId="77777777" w:rsidR="00791569" w:rsidRPr="00400105" w:rsidRDefault="00791569" w:rsidP="00C22F9D">
            <w:pPr>
              <w:jc w:val="both"/>
              <w:rPr>
                <w:sz w:val="20"/>
                <w:szCs w:val="20"/>
              </w:rPr>
            </w:pPr>
            <w:r w:rsidRPr="00400105">
              <w:rPr>
                <w:sz w:val="20"/>
                <w:szCs w:val="20"/>
              </w:rPr>
              <w:t xml:space="preserve">50/25= </w:t>
            </w:r>
          </w:p>
          <w:p w14:paraId="0EE555E0" w14:textId="77777777" w:rsidR="00791569" w:rsidRPr="00400105" w:rsidRDefault="00791569" w:rsidP="00C22F9D">
            <w:pPr>
              <w:jc w:val="both"/>
              <w:rPr>
                <w:sz w:val="20"/>
                <w:szCs w:val="20"/>
              </w:rPr>
            </w:pPr>
            <w:r w:rsidRPr="00400105">
              <w:rPr>
                <w:sz w:val="20"/>
                <w:szCs w:val="20"/>
              </w:rPr>
              <w:t>2 AKTS</w:t>
            </w:r>
          </w:p>
        </w:tc>
      </w:tr>
    </w:tbl>
    <w:p w14:paraId="441342D1" w14:textId="77777777" w:rsidR="00791569" w:rsidRDefault="00791569" w:rsidP="00791569">
      <w:pPr>
        <w:jc w:val="both"/>
        <w:rPr>
          <w:sz w:val="20"/>
          <w:szCs w:val="2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616"/>
        <w:gridCol w:w="1287"/>
        <w:gridCol w:w="1137"/>
        <w:gridCol w:w="1073"/>
        <w:gridCol w:w="1295"/>
        <w:gridCol w:w="1171"/>
        <w:gridCol w:w="1209"/>
      </w:tblGrid>
      <w:tr w:rsidR="0058750F" w:rsidRPr="001318B7" w14:paraId="7E521DB8" w14:textId="77777777" w:rsidTr="00562F44">
        <w:trPr>
          <w:trHeight w:val="274"/>
        </w:trPr>
        <w:tc>
          <w:tcPr>
            <w:tcW w:w="371" w:type="pct"/>
          </w:tcPr>
          <w:p w14:paraId="27BFF183" w14:textId="77777777" w:rsidR="0058750F" w:rsidRPr="001318B7" w:rsidRDefault="0058750F" w:rsidP="00B319B5">
            <w:pPr>
              <w:jc w:val="center"/>
              <w:rPr>
                <w:rFonts w:eastAsia="Calibri"/>
                <w:b/>
                <w:sz w:val="16"/>
                <w:szCs w:val="16"/>
              </w:rPr>
            </w:pPr>
          </w:p>
        </w:tc>
        <w:tc>
          <w:tcPr>
            <w:tcW w:w="4629" w:type="pct"/>
            <w:gridSpan w:val="7"/>
          </w:tcPr>
          <w:p w14:paraId="09A0F134" w14:textId="77777777" w:rsidR="0058750F" w:rsidRPr="001318B7" w:rsidRDefault="0058750F" w:rsidP="00B319B5">
            <w:pPr>
              <w:jc w:val="center"/>
              <w:rPr>
                <w:rFonts w:eastAsia="Calibri"/>
                <w:b/>
                <w:sz w:val="16"/>
                <w:szCs w:val="16"/>
              </w:rPr>
            </w:pPr>
            <w:r w:rsidRPr="001318B7">
              <w:rPr>
                <w:rFonts w:eastAsia="Calibri"/>
                <w:b/>
                <w:sz w:val="16"/>
                <w:szCs w:val="16"/>
              </w:rPr>
              <w:t>HEF 2080 ATILGANLIK DERSİ DERS İÇERİKLERİ VE ÖĞRENİM KAZANIMLARI MATRİSİ</w:t>
            </w:r>
          </w:p>
        </w:tc>
      </w:tr>
      <w:tr w:rsidR="0058750F" w:rsidRPr="001318B7" w14:paraId="74D6EFE2" w14:textId="77777777" w:rsidTr="00562F44">
        <w:tc>
          <w:tcPr>
            <w:tcW w:w="371" w:type="pct"/>
            <w:vMerge w:val="restart"/>
          </w:tcPr>
          <w:p w14:paraId="2F4B2723" w14:textId="77777777" w:rsidR="0058750F" w:rsidRPr="001318B7" w:rsidRDefault="0058750F" w:rsidP="00B319B5">
            <w:pPr>
              <w:spacing w:after="120"/>
              <w:jc w:val="center"/>
              <w:rPr>
                <w:b/>
                <w:sz w:val="16"/>
                <w:szCs w:val="16"/>
              </w:rPr>
            </w:pPr>
            <w:r w:rsidRPr="001318B7">
              <w:rPr>
                <w:b/>
                <w:sz w:val="16"/>
                <w:szCs w:val="16"/>
              </w:rPr>
              <w:t>Hafta</w:t>
            </w:r>
          </w:p>
        </w:tc>
        <w:tc>
          <w:tcPr>
            <w:tcW w:w="851" w:type="pct"/>
            <w:vMerge w:val="restart"/>
          </w:tcPr>
          <w:p w14:paraId="712936F7" w14:textId="77777777" w:rsidR="0058750F" w:rsidRPr="001318B7" w:rsidRDefault="0058750F" w:rsidP="00B319B5">
            <w:pPr>
              <w:spacing w:after="120"/>
              <w:rPr>
                <w:b/>
                <w:sz w:val="16"/>
                <w:szCs w:val="16"/>
              </w:rPr>
            </w:pPr>
            <w:r w:rsidRPr="001318B7">
              <w:rPr>
                <w:b/>
                <w:sz w:val="16"/>
                <w:szCs w:val="16"/>
              </w:rPr>
              <w:t>Haftalık Ders İçerikleri</w:t>
            </w:r>
          </w:p>
        </w:tc>
        <w:tc>
          <w:tcPr>
            <w:tcW w:w="3778" w:type="pct"/>
            <w:gridSpan w:val="6"/>
          </w:tcPr>
          <w:p w14:paraId="552E85FC" w14:textId="77777777" w:rsidR="0058750F" w:rsidRPr="001318B7" w:rsidRDefault="0058750F" w:rsidP="00B319B5">
            <w:pPr>
              <w:jc w:val="center"/>
              <w:rPr>
                <w:rFonts w:eastAsia="Calibri"/>
                <w:b/>
                <w:sz w:val="16"/>
                <w:szCs w:val="16"/>
              </w:rPr>
            </w:pPr>
            <w:r w:rsidRPr="001318B7">
              <w:rPr>
                <w:rFonts w:eastAsia="Calibri"/>
                <w:b/>
                <w:sz w:val="16"/>
                <w:szCs w:val="16"/>
              </w:rPr>
              <w:t>Dersin Öğrenim Kazanımları</w:t>
            </w:r>
          </w:p>
        </w:tc>
      </w:tr>
      <w:tr w:rsidR="0058750F" w:rsidRPr="001318B7" w14:paraId="1F640950" w14:textId="77777777" w:rsidTr="00562F44">
        <w:trPr>
          <w:trHeight w:val="1449"/>
        </w:trPr>
        <w:tc>
          <w:tcPr>
            <w:tcW w:w="371" w:type="pct"/>
            <w:vMerge/>
          </w:tcPr>
          <w:p w14:paraId="74BD9B0C" w14:textId="77777777" w:rsidR="0058750F" w:rsidRPr="001318B7" w:rsidRDefault="0058750F" w:rsidP="00B319B5">
            <w:pPr>
              <w:spacing w:after="120"/>
              <w:jc w:val="center"/>
              <w:rPr>
                <w:b/>
                <w:sz w:val="16"/>
                <w:szCs w:val="16"/>
              </w:rPr>
            </w:pPr>
          </w:p>
        </w:tc>
        <w:tc>
          <w:tcPr>
            <w:tcW w:w="851" w:type="pct"/>
            <w:vMerge/>
          </w:tcPr>
          <w:p w14:paraId="28F21592" w14:textId="77777777" w:rsidR="0058750F" w:rsidRPr="001318B7" w:rsidRDefault="0058750F" w:rsidP="00B319B5">
            <w:pPr>
              <w:spacing w:after="120"/>
              <w:rPr>
                <w:b/>
                <w:sz w:val="16"/>
                <w:szCs w:val="16"/>
              </w:rPr>
            </w:pPr>
          </w:p>
        </w:tc>
        <w:tc>
          <w:tcPr>
            <w:tcW w:w="678" w:type="pct"/>
          </w:tcPr>
          <w:p w14:paraId="6A323F67" w14:textId="77777777" w:rsidR="0058750F" w:rsidRPr="001318B7" w:rsidRDefault="0058750F" w:rsidP="00B319B5">
            <w:pPr>
              <w:jc w:val="both"/>
              <w:rPr>
                <w:color w:val="000000"/>
                <w:sz w:val="16"/>
                <w:szCs w:val="16"/>
              </w:rPr>
            </w:pPr>
            <w:r w:rsidRPr="001318B7">
              <w:rPr>
                <w:color w:val="000000"/>
                <w:sz w:val="16"/>
                <w:szCs w:val="16"/>
              </w:rPr>
              <w:t>1.Kişilerarası ilişkilerdeki davranış biçimlerini tanıma</w:t>
            </w:r>
          </w:p>
          <w:p w14:paraId="24B7498E" w14:textId="77777777" w:rsidR="0058750F" w:rsidRPr="001318B7" w:rsidRDefault="0058750F" w:rsidP="00B319B5">
            <w:pPr>
              <w:spacing w:after="120"/>
              <w:rPr>
                <w:bCs/>
                <w:color w:val="000000"/>
                <w:sz w:val="16"/>
                <w:szCs w:val="16"/>
              </w:rPr>
            </w:pPr>
          </w:p>
        </w:tc>
        <w:tc>
          <w:tcPr>
            <w:tcW w:w="599" w:type="pct"/>
          </w:tcPr>
          <w:p w14:paraId="268D9F15" w14:textId="77777777" w:rsidR="0058750F" w:rsidRPr="001318B7" w:rsidRDefault="0058750F" w:rsidP="00B319B5">
            <w:pPr>
              <w:jc w:val="both"/>
              <w:rPr>
                <w:sz w:val="16"/>
                <w:szCs w:val="16"/>
              </w:rPr>
            </w:pPr>
            <w:r w:rsidRPr="001318B7">
              <w:rPr>
                <w:sz w:val="16"/>
                <w:szCs w:val="16"/>
              </w:rPr>
              <w:t>2.Atılgan olmaya yönelik duygu ve düşünceleri tanıma</w:t>
            </w:r>
          </w:p>
          <w:p w14:paraId="221CC1F2" w14:textId="77777777" w:rsidR="0058750F" w:rsidRPr="001318B7" w:rsidRDefault="0058750F" w:rsidP="00B319B5">
            <w:pPr>
              <w:rPr>
                <w:bCs/>
                <w:sz w:val="16"/>
                <w:szCs w:val="16"/>
              </w:rPr>
            </w:pPr>
          </w:p>
        </w:tc>
        <w:tc>
          <w:tcPr>
            <w:tcW w:w="565" w:type="pct"/>
          </w:tcPr>
          <w:p w14:paraId="4449282C" w14:textId="77777777" w:rsidR="0058750F" w:rsidRPr="001318B7" w:rsidRDefault="0058750F" w:rsidP="00B319B5">
            <w:pPr>
              <w:jc w:val="both"/>
              <w:rPr>
                <w:sz w:val="16"/>
                <w:szCs w:val="16"/>
              </w:rPr>
            </w:pPr>
            <w:r w:rsidRPr="001318B7">
              <w:rPr>
                <w:sz w:val="16"/>
                <w:szCs w:val="16"/>
              </w:rPr>
              <w:t xml:space="preserve">3.Atılgan olmaya yönelik engellerini </w:t>
            </w:r>
            <w:proofErr w:type="spellStart"/>
            <w:r w:rsidRPr="001318B7">
              <w:rPr>
                <w:sz w:val="16"/>
                <w:szCs w:val="16"/>
              </w:rPr>
              <w:t>farketme</w:t>
            </w:r>
            <w:proofErr w:type="spellEnd"/>
            <w:r w:rsidRPr="001318B7">
              <w:rPr>
                <w:sz w:val="16"/>
                <w:szCs w:val="16"/>
              </w:rPr>
              <w:t xml:space="preserve"> </w:t>
            </w:r>
          </w:p>
          <w:p w14:paraId="4596EFDC" w14:textId="77777777" w:rsidR="0058750F" w:rsidRPr="001318B7" w:rsidRDefault="0058750F" w:rsidP="00B319B5">
            <w:pPr>
              <w:rPr>
                <w:bCs/>
                <w:sz w:val="16"/>
                <w:szCs w:val="16"/>
              </w:rPr>
            </w:pPr>
          </w:p>
        </w:tc>
        <w:tc>
          <w:tcPr>
            <w:tcW w:w="682" w:type="pct"/>
          </w:tcPr>
          <w:p w14:paraId="4A7C9686" w14:textId="77777777" w:rsidR="0058750F" w:rsidRPr="001318B7" w:rsidRDefault="0058750F" w:rsidP="00B319B5">
            <w:pPr>
              <w:jc w:val="both"/>
              <w:rPr>
                <w:sz w:val="16"/>
                <w:szCs w:val="16"/>
              </w:rPr>
            </w:pPr>
            <w:r w:rsidRPr="001318B7">
              <w:rPr>
                <w:sz w:val="16"/>
                <w:szCs w:val="16"/>
              </w:rPr>
              <w:t>4.Duygu ve düşüncelerini uygun biçimde ifade edebilme</w:t>
            </w:r>
          </w:p>
          <w:p w14:paraId="28A77716" w14:textId="77777777" w:rsidR="0058750F" w:rsidRPr="001318B7" w:rsidRDefault="0058750F" w:rsidP="00B319B5">
            <w:pPr>
              <w:rPr>
                <w:bCs/>
                <w:sz w:val="16"/>
                <w:szCs w:val="16"/>
              </w:rPr>
            </w:pPr>
          </w:p>
        </w:tc>
        <w:tc>
          <w:tcPr>
            <w:tcW w:w="617" w:type="pct"/>
          </w:tcPr>
          <w:p w14:paraId="3B9049C1" w14:textId="77777777" w:rsidR="0058750F" w:rsidRPr="001318B7" w:rsidRDefault="0058750F" w:rsidP="00B319B5">
            <w:pPr>
              <w:jc w:val="both"/>
              <w:rPr>
                <w:sz w:val="16"/>
                <w:szCs w:val="16"/>
              </w:rPr>
            </w:pPr>
            <w:r w:rsidRPr="001318B7">
              <w:rPr>
                <w:sz w:val="16"/>
                <w:szCs w:val="16"/>
              </w:rPr>
              <w:t>5.Hayır diyebilmeyi öğrenme</w:t>
            </w:r>
          </w:p>
          <w:p w14:paraId="296A44E3" w14:textId="77777777" w:rsidR="0058750F" w:rsidRPr="001318B7" w:rsidRDefault="0058750F" w:rsidP="00B319B5">
            <w:pPr>
              <w:rPr>
                <w:bCs/>
                <w:sz w:val="16"/>
                <w:szCs w:val="16"/>
              </w:rPr>
            </w:pPr>
          </w:p>
        </w:tc>
        <w:tc>
          <w:tcPr>
            <w:tcW w:w="636" w:type="pct"/>
          </w:tcPr>
          <w:p w14:paraId="6CE16EC9" w14:textId="77777777" w:rsidR="0058750F" w:rsidRPr="001318B7" w:rsidRDefault="0058750F" w:rsidP="00B319B5">
            <w:pPr>
              <w:rPr>
                <w:bCs/>
                <w:sz w:val="16"/>
                <w:szCs w:val="16"/>
              </w:rPr>
            </w:pPr>
            <w:r w:rsidRPr="001318B7">
              <w:rPr>
                <w:sz w:val="16"/>
                <w:szCs w:val="16"/>
              </w:rPr>
              <w:t xml:space="preserve">6.Kendine güvenli davranabilme  </w:t>
            </w:r>
          </w:p>
        </w:tc>
      </w:tr>
      <w:tr w:rsidR="0058750F" w:rsidRPr="001318B7" w14:paraId="6CB6866C" w14:textId="77777777" w:rsidTr="00562F44">
        <w:tc>
          <w:tcPr>
            <w:tcW w:w="371" w:type="pct"/>
          </w:tcPr>
          <w:p w14:paraId="5BC5F1F1" w14:textId="77777777" w:rsidR="0058750F" w:rsidRPr="001318B7" w:rsidRDefault="0058750F" w:rsidP="00B319B5">
            <w:pPr>
              <w:tabs>
                <w:tab w:val="left" w:pos="180"/>
              </w:tabs>
              <w:spacing w:after="120"/>
              <w:rPr>
                <w:b/>
                <w:sz w:val="16"/>
                <w:szCs w:val="16"/>
              </w:rPr>
            </w:pPr>
            <w:r w:rsidRPr="001318B7">
              <w:rPr>
                <w:b/>
                <w:sz w:val="16"/>
                <w:szCs w:val="16"/>
              </w:rPr>
              <w:t>1</w:t>
            </w:r>
          </w:p>
        </w:tc>
        <w:tc>
          <w:tcPr>
            <w:tcW w:w="851" w:type="pct"/>
          </w:tcPr>
          <w:p w14:paraId="53DF8703" w14:textId="77777777" w:rsidR="0058750F" w:rsidRPr="001318B7" w:rsidRDefault="0058750F" w:rsidP="00B319B5">
            <w:pPr>
              <w:spacing w:after="120"/>
              <w:rPr>
                <w:bCs/>
                <w:sz w:val="16"/>
                <w:szCs w:val="16"/>
              </w:rPr>
            </w:pPr>
            <w:r w:rsidRPr="001318B7">
              <w:rPr>
                <w:sz w:val="16"/>
                <w:szCs w:val="16"/>
              </w:rPr>
              <w:t>Dersin tanıtımı ve Atılganlık kavramı ve kendini tanıma</w:t>
            </w:r>
          </w:p>
        </w:tc>
        <w:tc>
          <w:tcPr>
            <w:tcW w:w="678" w:type="pct"/>
          </w:tcPr>
          <w:p w14:paraId="414B5D79" w14:textId="77777777" w:rsidR="0058750F" w:rsidRPr="001318B7" w:rsidRDefault="0058750F" w:rsidP="00B319B5">
            <w:pPr>
              <w:spacing w:after="120"/>
              <w:jc w:val="center"/>
              <w:rPr>
                <w:sz w:val="16"/>
                <w:szCs w:val="16"/>
              </w:rPr>
            </w:pPr>
            <w:r w:rsidRPr="001318B7">
              <w:rPr>
                <w:sz w:val="16"/>
                <w:szCs w:val="16"/>
              </w:rPr>
              <w:t>X</w:t>
            </w:r>
          </w:p>
        </w:tc>
        <w:tc>
          <w:tcPr>
            <w:tcW w:w="599" w:type="pct"/>
          </w:tcPr>
          <w:p w14:paraId="034DCD91"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5AD3E8A6"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0E911242" w14:textId="77777777" w:rsidR="0058750F" w:rsidRPr="001318B7" w:rsidRDefault="0058750F" w:rsidP="00B319B5">
            <w:pPr>
              <w:spacing w:after="120"/>
              <w:jc w:val="center"/>
              <w:rPr>
                <w:sz w:val="16"/>
                <w:szCs w:val="16"/>
              </w:rPr>
            </w:pPr>
          </w:p>
        </w:tc>
        <w:tc>
          <w:tcPr>
            <w:tcW w:w="617" w:type="pct"/>
          </w:tcPr>
          <w:p w14:paraId="6E76324F" w14:textId="77777777" w:rsidR="0058750F" w:rsidRPr="001318B7" w:rsidRDefault="0058750F" w:rsidP="00B319B5">
            <w:pPr>
              <w:spacing w:after="120"/>
              <w:jc w:val="center"/>
              <w:rPr>
                <w:sz w:val="16"/>
                <w:szCs w:val="16"/>
              </w:rPr>
            </w:pPr>
          </w:p>
        </w:tc>
        <w:tc>
          <w:tcPr>
            <w:tcW w:w="636" w:type="pct"/>
          </w:tcPr>
          <w:p w14:paraId="4774F3B7" w14:textId="77777777" w:rsidR="0058750F" w:rsidRPr="001318B7" w:rsidRDefault="0058750F" w:rsidP="00B319B5">
            <w:pPr>
              <w:spacing w:after="120"/>
              <w:jc w:val="center"/>
              <w:rPr>
                <w:sz w:val="16"/>
                <w:szCs w:val="16"/>
              </w:rPr>
            </w:pPr>
          </w:p>
        </w:tc>
      </w:tr>
      <w:tr w:rsidR="0058750F" w:rsidRPr="001318B7" w14:paraId="1A984DDE" w14:textId="77777777" w:rsidTr="00562F44">
        <w:tc>
          <w:tcPr>
            <w:tcW w:w="371" w:type="pct"/>
            <w:shd w:val="clear" w:color="auto" w:fill="auto"/>
          </w:tcPr>
          <w:p w14:paraId="314FE05C" w14:textId="77777777" w:rsidR="0058750F" w:rsidRPr="001318B7" w:rsidRDefault="0058750F" w:rsidP="00B319B5">
            <w:pPr>
              <w:spacing w:after="120"/>
              <w:rPr>
                <w:b/>
                <w:sz w:val="16"/>
                <w:szCs w:val="16"/>
              </w:rPr>
            </w:pPr>
            <w:r w:rsidRPr="001318B7">
              <w:rPr>
                <w:b/>
                <w:sz w:val="16"/>
                <w:szCs w:val="16"/>
              </w:rPr>
              <w:t>2</w:t>
            </w:r>
          </w:p>
        </w:tc>
        <w:tc>
          <w:tcPr>
            <w:tcW w:w="851" w:type="pct"/>
          </w:tcPr>
          <w:p w14:paraId="605EFE77" w14:textId="77777777" w:rsidR="0058750F" w:rsidRPr="001318B7" w:rsidRDefault="0058750F" w:rsidP="00B319B5">
            <w:pPr>
              <w:spacing w:after="120"/>
              <w:rPr>
                <w:sz w:val="16"/>
                <w:szCs w:val="16"/>
              </w:rPr>
            </w:pPr>
            <w:r w:rsidRPr="001318B7">
              <w:rPr>
                <w:sz w:val="16"/>
                <w:szCs w:val="16"/>
              </w:rPr>
              <w:t>Atılganlık kavramı ve kendini tanıma egzersizleri</w:t>
            </w:r>
          </w:p>
        </w:tc>
        <w:tc>
          <w:tcPr>
            <w:tcW w:w="678" w:type="pct"/>
          </w:tcPr>
          <w:p w14:paraId="3754FB4A" w14:textId="77777777" w:rsidR="0058750F" w:rsidRPr="001318B7" w:rsidRDefault="0058750F" w:rsidP="00B319B5">
            <w:pPr>
              <w:spacing w:after="120"/>
              <w:jc w:val="center"/>
              <w:rPr>
                <w:sz w:val="16"/>
                <w:szCs w:val="16"/>
              </w:rPr>
            </w:pPr>
            <w:r w:rsidRPr="001318B7">
              <w:rPr>
                <w:sz w:val="16"/>
                <w:szCs w:val="16"/>
              </w:rPr>
              <w:t>X</w:t>
            </w:r>
          </w:p>
        </w:tc>
        <w:tc>
          <w:tcPr>
            <w:tcW w:w="599" w:type="pct"/>
          </w:tcPr>
          <w:p w14:paraId="52391A7A"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73B996EE"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31E015C8" w14:textId="77777777" w:rsidR="0058750F" w:rsidRPr="001318B7" w:rsidRDefault="0058750F" w:rsidP="00B319B5">
            <w:pPr>
              <w:spacing w:after="120"/>
              <w:jc w:val="center"/>
              <w:rPr>
                <w:sz w:val="16"/>
                <w:szCs w:val="16"/>
              </w:rPr>
            </w:pPr>
          </w:p>
        </w:tc>
        <w:tc>
          <w:tcPr>
            <w:tcW w:w="617" w:type="pct"/>
          </w:tcPr>
          <w:p w14:paraId="7CB07417" w14:textId="77777777" w:rsidR="0058750F" w:rsidRPr="001318B7" w:rsidRDefault="0058750F" w:rsidP="00B319B5">
            <w:pPr>
              <w:spacing w:after="120"/>
              <w:jc w:val="center"/>
              <w:rPr>
                <w:sz w:val="16"/>
                <w:szCs w:val="16"/>
              </w:rPr>
            </w:pPr>
          </w:p>
        </w:tc>
        <w:tc>
          <w:tcPr>
            <w:tcW w:w="636" w:type="pct"/>
          </w:tcPr>
          <w:p w14:paraId="18629FC7"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2D482532" w14:textId="77777777" w:rsidTr="00562F44">
        <w:tc>
          <w:tcPr>
            <w:tcW w:w="371" w:type="pct"/>
            <w:shd w:val="clear" w:color="auto" w:fill="auto"/>
          </w:tcPr>
          <w:p w14:paraId="5FEFF671" w14:textId="77777777" w:rsidR="0058750F" w:rsidRPr="001318B7" w:rsidRDefault="0058750F" w:rsidP="00B319B5">
            <w:pPr>
              <w:spacing w:after="120"/>
              <w:rPr>
                <w:b/>
                <w:sz w:val="16"/>
                <w:szCs w:val="16"/>
              </w:rPr>
            </w:pPr>
            <w:r w:rsidRPr="001318B7">
              <w:rPr>
                <w:b/>
                <w:sz w:val="16"/>
                <w:szCs w:val="16"/>
              </w:rPr>
              <w:t>3</w:t>
            </w:r>
          </w:p>
        </w:tc>
        <w:tc>
          <w:tcPr>
            <w:tcW w:w="851" w:type="pct"/>
          </w:tcPr>
          <w:p w14:paraId="13CE411E" w14:textId="77777777" w:rsidR="0058750F" w:rsidRPr="001318B7" w:rsidRDefault="0058750F" w:rsidP="00B319B5">
            <w:pPr>
              <w:spacing w:after="120"/>
              <w:rPr>
                <w:sz w:val="16"/>
                <w:szCs w:val="16"/>
              </w:rPr>
            </w:pPr>
            <w:r w:rsidRPr="001318B7">
              <w:rPr>
                <w:sz w:val="16"/>
                <w:szCs w:val="16"/>
              </w:rPr>
              <w:t xml:space="preserve">Davranış tipleri, pasif, saldırgan, </w:t>
            </w:r>
            <w:proofErr w:type="spellStart"/>
            <w:r w:rsidRPr="001318B7">
              <w:rPr>
                <w:sz w:val="16"/>
                <w:szCs w:val="16"/>
              </w:rPr>
              <w:t>manipulatif</w:t>
            </w:r>
            <w:proofErr w:type="spellEnd"/>
            <w:r w:rsidRPr="001318B7">
              <w:rPr>
                <w:sz w:val="16"/>
                <w:szCs w:val="16"/>
              </w:rPr>
              <w:t xml:space="preserve"> ve atılganlık</w:t>
            </w:r>
          </w:p>
        </w:tc>
        <w:tc>
          <w:tcPr>
            <w:tcW w:w="678" w:type="pct"/>
          </w:tcPr>
          <w:p w14:paraId="6AA4DD3C" w14:textId="77777777" w:rsidR="0058750F" w:rsidRPr="001318B7" w:rsidRDefault="0058750F" w:rsidP="00B319B5">
            <w:pPr>
              <w:spacing w:after="120"/>
              <w:jc w:val="center"/>
              <w:rPr>
                <w:sz w:val="16"/>
                <w:szCs w:val="16"/>
              </w:rPr>
            </w:pPr>
            <w:r w:rsidRPr="001318B7">
              <w:rPr>
                <w:sz w:val="16"/>
                <w:szCs w:val="16"/>
              </w:rPr>
              <w:t>X</w:t>
            </w:r>
          </w:p>
        </w:tc>
        <w:tc>
          <w:tcPr>
            <w:tcW w:w="599" w:type="pct"/>
          </w:tcPr>
          <w:p w14:paraId="51C82F9F"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07D7C506"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7BAE3DFC" w14:textId="77777777" w:rsidR="0058750F" w:rsidRPr="001318B7" w:rsidRDefault="0058750F" w:rsidP="00B319B5">
            <w:pPr>
              <w:spacing w:after="120"/>
              <w:jc w:val="center"/>
              <w:rPr>
                <w:sz w:val="16"/>
                <w:szCs w:val="16"/>
              </w:rPr>
            </w:pPr>
          </w:p>
        </w:tc>
        <w:tc>
          <w:tcPr>
            <w:tcW w:w="617" w:type="pct"/>
          </w:tcPr>
          <w:p w14:paraId="668CDF56" w14:textId="77777777" w:rsidR="0058750F" w:rsidRPr="001318B7" w:rsidRDefault="0058750F" w:rsidP="00B319B5">
            <w:pPr>
              <w:spacing w:after="120"/>
              <w:jc w:val="center"/>
              <w:rPr>
                <w:sz w:val="16"/>
                <w:szCs w:val="16"/>
              </w:rPr>
            </w:pPr>
          </w:p>
        </w:tc>
        <w:tc>
          <w:tcPr>
            <w:tcW w:w="636" w:type="pct"/>
          </w:tcPr>
          <w:p w14:paraId="4560CA92"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2732AF50" w14:textId="77777777" w:rsidTr="00562F44">
        <w:tc>
          <w:tcPr>
            <w:tcW w:w="371" w:type="pct"/>
            <w:shd w:val="clear" w:color="auto" w:fill="auto"/>
          </w:tcPr>
          <w:p w14:paraId="43C7C70E" w14:textId="77777777" w:rsidR="0058750F" w:rsidRPr="001318B7" w:rsidRDefault="0058750F" w:rsidP="00B319B5">
            <w:pPr>
              <w:spacing w:after="120"/>
              <w:rPr>
                <w:b/>
                <w:sz w:val="16"/>
                <w:szCs w:val="16"/>
              </w:rPr>
            </w:pPr>
            <w:r w:rsidRPr="001318B7">
              <w:rPr>
                <w:b/>
                <w:sz w:val="16"/>
                <w:szCs w:val="16"/>
              </w:rPr>
              <w:t>4</w:t>
            </w:r>
          </w:p>
        </w:tc>
        <w:tc>
          <w:tcPr>
            <w:tcW w:w="851" w:type="pct"/>
          </w:tcPr>
          <w:p w14:paraId="622C4065" w14:textId="77777777" w:rsidR="0058750F" w:rsidRPr="001318B7" w:rsidRDefault="0058750F" w:rsidP="00B319B5">
            <w:pPr>
              <w:spacing w:after="120"/>
              <w:rPr>
                <w:sz w:val="16"/>
                <w:szCs w:val="16"/>
              </w:rPr>
            </w:pPr>
            <w:r w:rsidRPr="001318B7">
              <w:rPr>
                <w:sz w:val="16"/>
                <w:szCs w:val="16"/>
              </w:rPr>
              <w:t xml:space="preserve">Davranış tipleri, pasif, saldırgan, </w:t>
            </w:r>
            <w:proofErr w:type="spellStart"/>
            <w:r w:rsidRPr="001318B7">
              <w:rPr>
                <w:sz w:val="16"/>
                <w:szCs w:val="16"/>
              </w:rPr>
              <w:t>manipulatif</w:t>
            </w:r>
            <w:proofErr w:type="spellEnd"/>
            <w:r w:rsidRPr="001318B7">
              <w:rPr>
                <w:sz w:val="16"/>
                <w:szCs w:val="16"/>
              </w:rPr>
              <w:t xml:space="preserve"> ve atılganlık egzersizleri</w:t>
            </w:r>
          </w:p>
        </w:tc>
        <w:tc>
          <w:tcPr>
            <w:tcW w:w="678" w:type="pct"/>
          </w:tcPr>
          <w:p w14:paraId="56AF5A80" w14:textId="77777777" w:rsidR="0058750F" w:rsidRPr="001318B7" w:rsidRDefault="0058750F" w:rsidP="00B319B5">
            <w:pPr>
              <w:spacing w:after="120"/>
              <w:jc w:val="center"/>
              <w:rPr>
                <w:sz w:val="16"/>
                <w:szCs w:val="16"/>
              </w:rPr>
            </w:pPr>
            <w:r w:rsidRPr="001318B7">
              <w:rPr>
                <w:sz w:val="16"/>
                <w:szCs w:val="16"/>
              </w:rPr>
              <w:t>X</w:t>
            </w:r>
          </w:p>
        </w:tc>
        <w:tc>
          <w:tcPr>
            <w:tcW w:w="599" w:type="pct"/>
          </w:tcPr>
          <w:p w14:paraId="202FCB5A" w14:textId="77777777" w:rsidR="0058750F" w:rsidRPr="001318B7" w:rsidRDefault="0058750F" w:rsidP="00B319B5">
            <w:pPr>
              <w:spacing w:after="120"/>
              <w:jc w:val="center"/>
              <w:rPr>
                <w:sz w:val="16"/>
                <w:szCs w:val="16"/>
              </w:rPr>
            </w:pPr>
          </w:p>
        </w:tc>
        <w:tc>
          <w:tcPr>
            <w:tcW w:w="565" w:type="pct"/>
          </w:tcPr>
          <w:p w14:paraId="6498EFEB"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5A38FB5D" w14:textId="77777777" w:rsidR="0058750F" w:rsidRPr="001318B7" w:rsidRDefault="0058750F" w:rsidP="00B319B5">
            <w:pPr>
              <w:spacing w:after="120"/>
              <w:jc w:val="center"/>
              <w:rPr>
                <w:sz w:val="16"/>
                <w:szCs w:val="16"/>
              </w:rPr>
            </w:pPr>
          </w:p>
        </w:tc>
        <w:tc>
          <w:tcPr>
            <w:tcW w:w="617" w:type="pct"/>
          </w:tcPr>
          <w:p w14:paraId="570FF554" w14:textId="77777777" w:rsidR="0058750F" w:rsidRPr="001318B7" w:rsidRDefault="0058750F" w:rsidP="00B319B5">
            <w:pPr>
              <w:spacing w:after="120"/>
              <w:jc w:val="center"/>
              <w:rPr>
                <w:sz w:val="16"/>
                <w:szCs w:val="16"/>
              </w:rPr>
            </w:pPr>
          </w:p>
        </w:tc>
        <w:tc>
          <w:tcPr>
            <w:tcW w:w="636" w:type="pct"/>
          </w:tcPr>
          <w:p w14:paraId="1A43697D"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5C251268" w14:textId="77777777" w:rsidTr="00562F44">
        <w:tc>
          <w:tcPr>
            <w:tcW w:w="371" w:type="pct"/>
            <w:shd w:val="clear" w:color="auto" w:fill="auto"/>
          </w:tcPr>
          <w:p w14:paraId="5E7C4DCD" w14:textId="77777777" w:rsidR="0058750F" w:rsidRPr="001318B7" w:rsidRDefault="0058750F" w:rsidP="00B319B5">
            <w:pPr>
              <w:spacing w:after="120"/>
              <w:rPr>
                <w:b/>
                <w:sz w:val="16"/>
                <w:szCs w:val="16"/>
              </w:rPr>
            </w:pPr>
            <w:r w:rsidRPr="001318B7">
              <w:rPr>
                <w:b/>
                <w:sz w:val="16"/>
                <w:szCs w:val="16"/>
              </w:rPr>
              <w:t>5</w:t>
            </w:r>
          </w:p>
        </w:tc>
        <w:tc>
          <w:tcPr>
            <w:tcW w:w="851" w:type="pct"/>
          </w:tcPr>
          <w:p w14:paraId="61C1A516" w14:textId="77777777" w:rsidR="0058750F" w:rsidRPr="001318B7" w:rsidRDefault="0058750F" w:rsidP="00B319B5">
            <w:pPr>
              <w:spacing w:after="120"/>
              <w:rPr>
                <w:sz w:val="16"/>
                <w:szCs w:val="16"/>
              </w:rPr>
            </w:pPr>
            <w:r w:rsidRPr="001318B7">
              <w:rPr>
                <w:sz w:val="16"/>
                <w:szCs w:val="16"/>
              </w:rPr>
              <w:t xml:space="preserve">Atılganlığı etkileyen faktörler (bilişsel </w:t>
            </w:r>
            <w:r w:rsidRPr="001318B7">
              <w:rPr>
                <w:sz w:val="16"/>
                <w:szCs w:val="16"/>
              </w:rPr>
              <w:lastRenderedPageBreak/>
              <w:t>çarpıtmalar, performans kaygısı)</w:t>
            </w:r>
          </w:p>
        </w:tc>
        <w:tc>
          <w:tcPr>
            <w:tcW w:w="678" w:type="pct"/>
          </w:tcPr>
          <w:p w14:paraId="5CE7213F" w14:textId="77777777" w:rsidR="0058750F" w:rsidRPr="001318B7" w:rsidRDefault="0058750F" w:rsidP="00B319B5">
            <w:pPr>
              <w:spacing w:after="120"/>
              <w:jc w:val="center"/>
              <w:rPr>
                <w:sz w:val="16"/>
                <w:szCs w:val="16"/>
              </w:rPr>
            </w:pPr>
            <w:r w:rsidRPr="001318B7">
              <w:rPr>
                <w:sz w:val="16"/>
                <w:szCs w:val="16"/>
              </w:rPr>
              <w:lastRenderedPageBreak/>
              <w:t>X</w:t>
            </w:r>
          </w:p>
        </w:tc>
        <w:tc>
          <w:tcPr>
            <w:tcW w:w="599" w:type="pct"/>
          </w:tcPr>
          <w:p w14:paraId="29F34913"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754739E9"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4885A1F2" w14:textId="77777777" w:rsidR="0058750F" w:rsidRPr="001318B7" w:rsidRDefault="0058750F" w:rsidP="00B319B5">
            <w:pPr>
              <w:spacing w:after="120"/>
              <w:jc w:val="center"/>
              <w:rPr>
                <w:sz w:val="16"/>
                <w:szCs w:val="16"/>
              </w:rPr>
            </w:pPr>
          </w:p>
        </w:tc>
        <w:tc>
          <w:tcPr>
            <w:tcW w:w="617" w:type="pct"/>
          </w:tcPr>
          <w:p w14:paraId="49A295F5" w14:textId="77777777" w:rsidR="0058750F" w:rsidRPr="001318B7" w:rsidRDefault="0058750F" w:rsidP="00B319B5">
            <w:pPr>
              <w:spacing w:after="120"/>
              <w:jc w:val="center"/>
              <w:rPr>
                <w:sz w:val="16"/>
                <w:szCs w:val="16"/>
              </w:rPr>
            </w:pPr>
          </w:p>
        </w:tc>
        <w:tc>
          <w:tcPr>
            <w:tcW w:w="636" w:type="pct"/>
          </w:tcPr>
          <w:p w14:paraId="7D5FB80F"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7D8404AD" w14:textId="77777777" w:rsidTr="00562F44">
        <w:tc>
          <w:tcPr>
            <w:tcW w:w="371" w:type="pct"/>
            <w:shd w:val="clear" w:color="auto" w:fill="auto"/>
          </w:tcPr>
          <w:p w14:paraId="153FFC78" w14:textId="77777777" w:rsidR="0058750F" w:rsidRPr="001318B7" w:rsidRDefault="0058750F" w:rsidP="00B319B5">
            <w:pPr>
              <w:spacing w:after="120"/>
              <w:rPr>
                <w:b/>
                <w:sz w:val="16"/>
                <w:szCs w:val="16"/>
              </w:rPr>
            </w:pPr>
            <w:r w:rsidRPr="001318B7">
              <w:rPr>
                <w:b/>
                <w:sz w:val="16"/>
                <w:szCs w:val="16"/>
              </w:rPr>
              <w:t>6</w:t>
            </w:r>
          </w:p>
        </w:tc>
        <w:tc>
          <w:tcPr>
            <w:tcW w:w="851" w:type="pct"/>
          </w:tcPr>
          <w:p w14:paraId="52C55585" w14:textId="77777777" w:rsidR="0058750F" w:rsidRPr="001318B7" w:rsidRDefault="0058750F" w:rsidP="00B319B5">
            <w:pPr>
              <w:spacing w:after="120"/>
              <w:rPr>
                <w:sz w:val="16"/>
                <w:szCs w:val="16"/>
              </w:rPr>
            </w:pPr>
            <w:r w:rsidRPr="001318B7">
              <w:rPr>
                <w:sz w:val="16"/>
                <w:szCs w:val="16"/>
              </w:rPr>
              <w:t>Atılganlığı etkileyen faktörler (bilişsel çarpıtmalar, performans kaygısı) uygulama</w:t>
            </w:r>
          </w:p>
        </w:tc>
        <w:tc>
          <w:tcPr>
            <w:tcW w:w="678" w:type="pct"/>
          </w:tcPr>
          <w:p w14:paraId="776EA58E" w14:textId="77777777" w:rsidR="0058750F" w:rsidRPr="001318B7" w:rsidRDefault="0058750F" w:rsidP="00B319B5">
            <w:pPr>
              <w:spacing w:after="120"/>
              <w:jc w:val="center"/>
              <w:rPr>
                <w:sz w:val="16"/>
                <w:szCs w:val="16"/>
              </w:rPr>
            </w:pPr>
            <w:r w:rsidRPr="001318B7">
              <w:rPr>
                <w:sz w:val="16"/>
                <w:szCs w:val="16"/>
              </w:rPr>
              <w:t>X</w:t>
            </w:r>
          </w:p>
        </w:tc>
        <w:tc>
          <w:tcPr>
            <w:tcW w:w="599" w:type="pct"/>
          </w:tcPr>
          <w:p w14:paraId="6AD23B69"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1E3E0AAE"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4D2C7F77" w14:textId="77777777" w:rsidR="0058750F" w:rsidRPr="001318B7" w:rsidRDefault="0058750F" w:rsidP="00B319B5">
            <w:pPr>
              <w:spacing w:after="120"/>
              <w:jc w:val="center"/>
              <w:rPr>
                <w:sz w:val="16"/>
                <w:szCs w:val="16"/>
              </w:rPr>
            </w:pPr>
          </w:p>
        </w:tc>
        <w:tc>
          <w:tcPr>
            <w:tcW w:w="617" w:type="pct"/>
          </w:tcPr>
          <w:p w14:paraId="3F22D24B" w14:textId="77777777" w:rsidR="0058750F" w:rsidRPr="001318B7" w:rsidRDefault="0058750F" w:rsidP="00B319B5">
            <w:pPr>
              <w:spacing w:after="120"/>
              <w:jc w:val="center"/>
              <w:rPr>
                <w:sz w:val="16"/>
                <w:szCs w:val="16"/>
              </w:rPr>
            </w:pPr>
          </w:p>
        </w:tc>
        <w:tc>
          <w:tcPr>
            <w:tcW w:w="636" w:type="pct"/>
          </w:tcPr>
          <w:p w14:paraId="35EA6DD3"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2625C6E7" w14:textId="77777777" w:rsidTr="00562F44">
        <w:tc>
          <w:tcPr>
            <w:tcW w:w="371" w:type="pct"/>
            <w:shd w:val="clear" w:color="auto" w:fill="auto"/>
          </w:tcPr>
          <w:p w14:paraId="4CB4568F" w14:textId="77777777" w:rsidR="0058750F" w:rsidRPr="001318B7" w:rsidRDefault="0058750F" w:rsidP="00B319B5">
            <w:pPr>
              <w:spacing w:after="120"/>
              <w:rPr>
                <w:b/>
                <w:sz w:val="16"/>
                <w:szCs w:val="16"/>
              </w:rPr>
            </w:pPr>
            <w:r w:rsidRPr="001318B7">
              <w:rPr>
                <w:b/>
                <w:sz w:val="16"/>
                <w:szCs w:val="16"/>
              </w:rPr>
              <w:t>7</w:t>
            </w:r>
          </w:p>
        </w:tc>
        <w:tc>
          <w:tcPr>
            <w:tcW w:w="851" w:type="pct"/>
          </w:tcPr>
          <w:p w14:paraId="3D699393" w14:textId="77777777" w:rsidR="0058750F" w:rsidRPr="001318B7" w:rsidRDefault="0058750F" w:rsidP="00B319B5">
            <w:pPr>
              <w:spacing w:after="120"/>
              <w:rPr>
                <w:sz w:val="16"/>
                <w:szCs w:val="16"/>
              </w:rPr>
            </w:pPr>
            <w:r w:rsidRPr="001318B7">
              <w:rPr>
                <w:sz w:val="16"/>
                <w:szCs w:val="16"/>
              </w:rPr>
              <w:t>Hayır diyebilme</w:t>
            </w:r>
          </w:p>
        </w:tc>
        <w:tc>
          <w:tcPr>
            <w:tcW w:w="678" w:type="pct"/>
          </w:tcPr>
          <w:p w14:paraId="164F5043" w14:textId="77777777" w:rsidR="0058750F" w:rsidRPr="001318B7" w:rsidRDefault="0058750F" w:rsidP="00B319B5">
            <w:pPr>
              <w:spacing w:after="120"/>
              <w:jc w:val="center"/>
              <w:rPr>
                <w:sz w:val="16"/>
                <w:szCs w:val="16"/>
              </w:rPr>
            </w:pPr>
          </w:p>
        </w:tc>
        <w:tc>
          <w:tcPr>
            <w:tcW w:w="599" w:type="pct"/>
          </w:tcPr>
          <w:p w14:paraId="7BC6D65B"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161A4DDB"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0A299A83"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79193FCB" w14:textId="77777777" w:rsidR="0058750F" w:rsidRPr="001318B7" w:rsidRDefault="0058750F" w:rsidP="00B319B5">
            <w:pPr>
              <w:spacing w:after="120"/>
              <w:jc w:val="center"/>
              <w:rPr>
                <w:sz w:val="16"/>
                <w:szCs w:val="16"/>
              </w:rPr>
            </w:pPr>
            <w:r w:rsidRPr="001318B7">
              <w:rPr>
                <w:sz w:val="16"/>
                <w:szCs w:val="16"/>
              </w:rPr>
              <w:t>X</w:t>
            </w:r>
          </w:p>
        </w:tc>
        <w:tc>
          <w:tcPr>
            <w:tcW w:w="636" w:type="pct"/>
          </w:tcPr>
          <w:p w14:paraId="58B15564" w14:textId="77777777" w:rsidR="0058750F" w:rsidRPr="001318B7" w:rsidRDefault="0058750F" w:rsidP="00B319B5">
            <w:pPr>
              <w:spacing w:after="120"/>
              <w:jc w:val="center"/>
              <w:rPr>
                <w:sz w:val="16"/>
                <w:szCs w:val="16"/>
              </w:rPr>
            </w:pPr>
          </w:p>
        </w:tc>
      </w:tr>
      <w:tr w:rsidR="0058750F" w:rsidRPr="001318B7" w14:paraId="522D138B" w14:textId="77777777" w:rsidTr="00562F44">
        <w:tc>
          <w:tcPr>
            <w:tcW w:w="371" w:type="pct"/>
            <w:shd w:val="clear" w:color="auto" w:fill="F2F2F2"/>
          </w:tcPr>
          <w:p w14:paraId="124C6323" w14:textId="77777777" w:rsidR="0058750F" w:rsidRPr="001318B7" w:rsidRDefault="0058750F" w:rsidP="00B319B5">
            <w:pPr>
              <w:spacing w:after="120"/>
              <w:rPr>
                <w:b/>
                <w:sz w:val="16"/>
                <w:szCs w:val="16"/>
              </w:rPr>
            </w:pPr>
            <w:r w:rsidRPr="001318B7">
              <w:rPr>
                <w:b/>
                <w:sz w:val="16"/>
                <w:szCs w:val="16"/>
              </w:rPr>
              <w:t>8</w:t>
            </w:r>
          </w:p>
        </w:tc>
        <w:tc>
          <w:tcPr>
            <w:tcW w:w="851" w:type="pct"/>
            <w:shd w:val="clear" w:color="auto" w:fill="F2F2F2"/>
          </w:tcPr>
          <w:p w14:paraId="1783F9AD" w14:textId="77777777" w:rsidR="0058750F" w:rsidRPr="001318B7" w:rsidRDefault="0058750F" w:rsidP="00B319B5">
            <w:pPr>
              <w:jc w:val="both"/>
              <w:rPr>
                <w:bCs/>
                <w:sz w:val="16"/>
                <w:szCs w:val="16"/>
              </w:rPr>
            </w:pPr>
            <w:r w:rsidRPr="001318B7">
              <w:rPr>
                <w:bCs/>
                <w:sz w:val="16"/>
                <w:szCs w:val="16"/>
              </w:rPr>
              <w:t>ARA SINAV</w:t>
            </w:r>
          </w:p>
          <w:p w14:paraId="3D0E3205" w14:textId="77777777" w:rsidR="0058750F" w:rsidRPr="001318B7" w:rsidRDefault="0058750F" w:rsidP="00B319B5">
            <w:pPr>
              <w:spacing w:after="120"/>
              <w:rPr>
                <w:b/>
                <w:sz w:val="16"/>
                <w:szCs w:val="16"/>
              </w:rPr>
            </w:pPr>
            <w:r w:rsidRPr="001318B7">
              <w:rPr>
                <w:sz w:val="16"/>
                <w:szCs w:val="16"/>
              </w:rPr>
              <w:t>Hayır diyebilme uygulaması</w:t>
            </w:r>
          </w:p>
        </w:tc>
        <w:tc>
          <w:tcPr>
            <w:tcW w:w="678" w:type="pct"/>
            <w:shd w:val="clear" w:color="auto" w:fill="F2F2F2"/>
          </w:tcPr>
          <w:p w14:paraId="64A1D14A" w14:textId="77777777" w:rsidR="0058750F" w:rsidRPr="001318B7" w:rsidRDefault="0058750F" w:rsidP="00B319B5">
            <w:pPr>
              <w:spacing w:after="120"/>
              <w:jc w:val="center"/>
              <w:rPr>
                <w:b/>
                <w:sz w:val="16"/>
                <w:szCs w:val="16"/>
              </w:rPr>
            </w:pPr>
            <w:r w:rsidRPr="001318B7">
              <w:rPr>
                <w:b/>
                <w:sz w:val="16"/>
                <w:szCs w:val="16"/>
              </w:rPr>
              <w:t>X</w:t>
            </w:r>
          </w:p>
        </w:tc>
        <w:tc>
          <w:tcPr>
            <w:tcW w:w="599" w:type="pct"/>
            <w:shd w:val="clear" w:color="auto" w:fill="F2F2F2"/>
          </w:tcPr>
          <w:p w14:paraId="2EE6FE2B" w14:textId="77777777" w:rsidR="0058750F" w:rsidRPr="001318B7" w:rsidRDefault="0058750F" w:rsidP="00B319B5">
            <w:pPr>
              <w:spacing w:after="120"/>
              <w:jc w:val="center"/>
              <w:rPr>
                <w:b/>
                <w:sz w:val="16"/>
                <w:szCs w:val="16"/>
              </w:rPr>
            </w:pPr>
            <w:r w:rsidRPr="001318B7">
              <w:rPr>
                <w:b/>
                <w:sz w:val="16"/>
                <w:szCs w:val="16"/>
              </w:rPr>
              <w:t>X</w:t>
            </w:r>
          </w:p>
        </w:tc>
        <w:tc>
          <w:tcPr>
            <w:tcW w:w="565" w:type="pct"/>
            <w:shd w:val="clear" w:color="auto" w:fill="F2F2F2"/>
          </w:tcPr>
          <w:p w14:paraId="6EB17BE1" w14:textId="77777777" w:rsidR="0058750F" w:rsidRPr="001318B7" w:rsidRDefault="0058750F" w:rsidP="00B319B5">
            <w:pPr>
              <w:spacing w:after="120"/>
              <w:jc w:val="center"/>
              <w:rPr>
                <w:b/>
                <w:sz w:val="16"/>
                <w:szCs w:val="16"/>
              </w:rPr>
            </w:pPr>
            <w:r w:rsidRPr="001318B7">
              <w:rPr>
                <w:b/>
                <w:sz w:val="16"/>
                <w:szCs w:val="16"/>
              </w:rPr>
              <w:t>X</w:t>
            </w:r>
          </w:p>
        </w:tc>
        <w:tc>
          <w:tcPr>
            <w:tcW w:w="682" w:type="pct"/>
            <w:shd w:val="clear" w:color="auto" w:fill="F2F2F2"/>
          </w:tcPr>
          <w:p w14:paraId="29EA52C9" w14:textId="77777777" w:rsidR="0058750F" w:rsidRPr="001318B7" w:rsidRDefault="0058750F" w:rsidP="00B319B5">
            <w:pPr>
              <w:spacing w:after="120"/>
              <w:jc w:val="center"/>
              <w:rPr>
                <w:b/>
                <w:sz w:val="16"/>
                <w:szCs w:val="16"/>
              </w:rPr>
            </w:pPr>
            <w:r w:rsidRPr="001318B7">
              <w:rPr>
                <w:b/>
                <w:sz w:val="16"/>
                <w:szCs w:val="16"/>
              </w:rPr>
              <w:t>X</w:t>
            </w:r>
          </w:p>
        </w:tc>
        <w:tc>
          <w:tcPr>
            <w:tcW w:w="617" w:type="pct"/>
            <w:shd w:val="clear" w:color="auto" w:fill="F2F2F2"/>
          </w:tcPr>
          <w:p w14:paraId="1D76C02A" w14:textId="77777777" w:rsidR="0058750F" w:rsidRPr="001318B7" w:rsidRDefault="0058750F" w:rsidP="00B319B5">
            <w:pPr>
              <w:spacing w:after="120"/>
              <w:jc w:val="center"/>
              <w:rPr>
                <w:b/>
                <w:sz w:val="16"/>
                <w:szCs w:val="16"/>
              </w:rPr>
            </w:pPr>
            <w:r w:rsidRPr="001318B7">
              <w:rPr>
                <w:b/>
                <w:sz w:val="16"/>
                <w:szCs w:val="16"/>
              </w:rPr>
              <w:t>X</w:t>
            </w:r>
          </w:p>
        </w:tc>
        <w:tc>
          <w:tcPr>
            <w:tcW w:w="636" w:type="pct"/>
            <w:shd w:val="clear" w:color="auto" w:fill="F2F2F2"/>
          </w:tcPr>
          <w:p w14:paraId="6FB6C83F" w14:textId="77777777" w:rsidR="0058750F" w:rsidRPr="001318B7" w:rsidRDefault="0058750F" w:rsidP="00B319B5">
            <w:pPr>
              <w:spacing w:after="120"/>
              <w:jc w:val="center"/>
              <w:rPr>
                <w:b/>
                <w:sz w:val="16"/>
                <w:szCs w:val="16"/>
              </w:rPr>
            </w:pPr>
            <w:r w:rsidRPr="001318B7">
              <w:rPr>
                <w:b/>
                <w:sz w:val="16"/>
                <w:szCs w:val="16"/>
              </w:rPr>
              <w:t>X</w:t>
            </w:r>
          </w:p>
        </w:tc>
      </w:tr>
      <w:tr w:rsidR="0058750F" w:rsidRPr="001318B7" w14:paraId="1C804A6F" w14:textId="77777777" w:rsidTr="00562F44">
        <w:tc>
          <w:tcPr>
            <w:tcW w:w="371" w:type="pct"/>
          </w:tcPr>
          <w:p w14:paraId="2653A2AD" w14:textId="77777777" w:rsidR="0058750F" w:rsidRPr="001318B7" w:rsidRDefault="0058750F" w:rsidP="00B319B5">
            <w:pPr>
              <w:spacing w:after="120"/>
              <w:rPr>
                <w:b/>
                <w:sz w:val="16"/>
                <w:szCs w:val="16"/>
              </w:rPr>
            </w:pPr>
            <w:r w:rsidRPr="001318B7">
              <w:rPr>
                <w:b/>
                <w:sz w:val="16"/>
                <w:szCs w:val="16"/>
              </w:rPr>
              <w:t>9</w:t>
            </w:r>
          </w:p>
        </w:tc>
        <w:tc>
          <w:tcPr>
            <w:tcW w:w="851" w:type="pct"/>
          </w:tcPr>
          <w:p w14:paraId="71947EE4" w14:textId="77777777" w:rsidR="0058750F" w:rsidRPr="001318B7" w:rsidRDefault="0058750F" w:rsidP="00B319B5">
            <w:pPr>
              <w:spacing w:after="120"/>
              <w:rPr>
                <w:sz w:val="16"/>
                <w:szCs w:val="16"/>
              </w:rPr>
            </w:pPr>
            <w:r w:rsidRPr="001318B7">
              <w:rPr>
                <w:sz w:val="16"/>
                <w:szCs w:val="16"/>
              </w:rPr>
              <w:t xml:space="preserve">İstekte Bulunma ve uygulama </w:t>
            </w:r>
          </w:p>
        </w:tc>
        <w:tc>
          <w:tcPr>
            <w:tcW w:w="678" w:type="pct"/>
          </w:tcPr>
          <w:p w14:paraId="68D4EBEF" w14:textId="77777777" w:rsidR="0058750F" w:rsidRPr="001318B7" w:rsidRDefault="0058750F" w:rsidP="00B319B5">
            <w:pPr>
              <w:spacing w:after="120"/>
              <w:jc w:val="center"/>
              <w:rPr>
                <w:bCs/>
                <w:sz w:val="16"/>
                <w:szCs w:val="16"/>
              </w:rPr>
            </w:pPr>
          </w:p>
        </w:tc>
        <w:tc>
          <w:tcPr>
            <w:tcW w:w="599" w:type="pct"/>
          </w:tcPr>
          <w:p w14:paraId="4B6C1A72"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0D3F7377"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563D4CDC"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08BA6958" w14:textId="77777777" w:rsidR="0058750F" w:rsidRPr="001318B7" w:rsidRDefault="0058750F" w:rsidP="00B319B5">
            <w:pPr>
              <w:spacing w:after="120"/>
              <w:jc w:val="center"/>
              <w:rPr>
                <w:sz w:val="16"/>
                <w:szCs w:val="16"/>
              </w:rPr>
            </w:pPr>
            <w:r w:rsidRPr="001318B7">
              <w:rPr>
                <w:sz w:val="16"/>
                <w:szCs w:val="16"/>
              </w:rPr>
              <w:t>X</w:t>
            </w:r>
          </w:p>
        </w:tc>
        <w:tc>
          <w:tcPr>
            <w:tcW w:w="636" w:type="pct"/>
          </w:tcPr>
          <w:p w14:paraId="72680B24"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7158CA15" w14:textId="77777777" w:rsidTr="00562F44">
        <w:trPr>
          <w:trHeight w:val="44"/>
        </w:trPr>
        <w:tc>
          <w:tcPr>
            <w:tcW w:w="371" w:type="pct"/>
          </w:tcPr>
          <w:p w14:paraId="00B43C99" w14:textId="77777777" w:rsidR="0058750F" w:rsidRPr="001318B7" w:rsidRDefault="0058750F" w:rsidP="00B319B5">
            <w:pPr>
              <w:spacing w:after="120"/>
              <w:rPr>
                <w:b/>
                <w:sz w:val="16"/>
                <w:szCs w:val="16"/>
              </w:rPr>
            </w:pPr>
            <w:r w:rsidRPr="001318B7">
              <w:rPr>
                <w:b/>
                <w:sz w:val="16"/>
                <w:szCs w:val="16"/>
              </w:rPr>
              <w:t>10</w:t>
            </w:r>
          </w:p>
        </w:tc>
        <w:tc>
          <w:tcPr>
            <w:tcW w:w="851" w:type="pct"/>
          </w:tcPr>
          <w:p w14:paraId="25142ED6" w14:textId="58C8C16D" w:rsidR="0058750F" w:rsidRPr="001318B7" w:rsidRDefault="0058750F" w:rsidP="009F76A5">
            <w:pPr>
              <w:spacing w:line="360" w:lineRule="auto"/>
              <w:rPr>
                <w:sz w:val="16"/>
                <w:szCs w:val="16"/>
              </w:rPr>
            </w:pPr>
            <w:r w:rsidRPr="001318B7">
              <w:rPr>
                <w:sz w:val="16"/>
                <w:szCs w:val="16"/>
              </w:rPr>
              <w:t xml:space="preserve">Geribildirim alma ve verme </w:t>
            </w:r>
          </w:p>
        </w:tc>
        <w:tc>
          <w:tcPr>
            <w:tcW w:w="678" w:type="pct"/>
          </w:tcPr>
          <w:p w14:paraId="12559316" w14:textId="77777777" w:rsidR="0058750F" w:rsidRPr="001318B7" w:rsidRDefault="0058750F" w:rsidP="00B319B5">
            <w:pPr>
              <w:spacing w:after="120"/>
              <w:jc w:val="center"/>
              <w:rPr>
                <w:b/>
                <w:sz w:val="16"/>
                <w:szCs w:val="16"/>
              </w:rPr>
            </w:pPr>
          </w:p>
        </w:tc>
        <w:tc>
          <w:tcPr>
            <w:tcW w:w="599" w:type="pct"/>
          </w:tcPr>
          <w:p w14:paraId="77F86BD2"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104D6206" w14:textId="77777777" w:rsidR="0058750F" w:rsidRPr="001318B7" w:rsidRDefault="0058750F" w:rsidP="00B319B5">
            <w:pPr>
              <w:spacing w:after="120"/>
              <w:jc w:val="center"/>
              <w:rPr>
                <w:sz w:val="16"/>
                <w:szCs w:val="16"/>
              </w:rPr>
            </w:pPr>
          </w:p>
        </w:tc>
        <w:tc>
          <w:tcPr>
            <w:tcW w:w="682" w:type="pct"/>
          </w:tcPr>
          <w:p w14:paraId="03B62C51"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7ECED260" w14:textId="77777777" w:rsidR="0058750F" w:rsidRPr="001318B7" w:rsidRDefault="0058750F" w:rsidP="00B319B5">
            <w:pPr>
              <w:spacing w:after="120"/>
              <w:jc w:val="center"/>
              <w:rPr>
                <w:sz w:val="16"/>
                <w:szCs w:val="16"/>
              </w:rPr>
            </w:pPr>
          </w:p>
        </w:tc>
        <w:tc>
          <w:tcPr>
            <w:tcW w:w="636" w:type="pct"/>
          </w:tcPr>
          <w:p w14:paraId="5F699A7E"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1976F125" w14:textId="77777777" w:rsidTr="00562F44">
        <w:tc>
          <w:tcPr>
            <w:tcW w:w="371" w:type="pct"/>
          </w:tcPr>
          <w:p w14:paraId="764D808F" w14:textId="77777777" w:rsidR="0058750F" w:rsidRPr="001318B7" w:rsidRDefault="0058750F" w:rsidP="00B319B5">
            <w:pPr>
              <w:spacing w:after="120"/>
              <w:rPr>
                <w:b/>
                <w:sz w:val="16"/>
                <w:szCs w:val="16"/>
              </w:rPr>
            </w:pPr>
            <w:r w:rsidRPr="001318B7">
              <w:rPr>
                <w:b/>
                <w:sz w:val="16"/>
                <w:szCs w:val="16"/>
              </w:rPr>
              <w:t>11</w:t>
            </w:r>
          </w:p>
        </w:tc>
        <w:tc>
          <w:tcPr>
            <w:tcW w:w="851" w:type="pct"/>
          </w:tcPr>
          <w:p w14:paraId="1649F4C0" w14:textId="77777777" w:rsidR="0058750F" w:rsidRPr="001318B7" w:rsidRDefault="0058750F" w:rsidP="00B319B5">
            <w:pPr>
              <w:spacing w:after="120"/>
              <w:rPr>
                <w:sz w:val="16"/>
                <w:szCs w:val="16"/>
              </w:rPr>
            </w:pPr>
            <w:r w:rsidRPr="001318B7">
              <w:rPr>
                <w:sz w:val="16"/>
                <w:szCs w:val="16"/>
              </w:rPr>
              <w:t>Geribildirim alma ve verme uygulama</w:t>
            </w:r>
          </w:p>
        </w:tc>
        <w:tc>
          <w:tcPr>
            <w:tcW w:w="678" w:type="pct"/>
          </w:tcPr>
          <w:p w14:paraId="2E3F1489" w14:textId="77777777" w:rsidR="0058750F" w:rsidRPr="001318B7" w:rsidRDefault="0058750F" w:rsidP="00B319B5">
            <w:pPr>
              <w:spacing w:after="120"/>
              <w:jc w:val="center"/>
              <w:rPr>
                <w:sz w:val="16"/>
                <w:szCs w:val="16"/>
              </w:rPr>
            </w:pPr>
          </w:p>
        </w:tc>
        <w:tc>
          <w:tcPr>
            <w:tcW w:w="599" w:type="pct"/>
          </w:tcPr>
          <w:p w14:paraId="45039ABE"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36545619" w14:textId="77777777" w:rsidR="0058750F" w:rsidRPr="001318B7" w:rsidRDefault="0058750F" w:rsidP="00B319B5">
            <w:pPr>
              <w:spacing w:after="120"/>
              <w:jc w:val="center"/>
              <w:rPr>
                <w:sz w:val="16"/>
                <w:szCs w:val="16"/>
              </w:rPr>
            </w:pPr>
          </w:p>
        </w:tc>
        <w:tc>
          <w:tcPr>
            <w:tcW w:w="682" w:type="pct"/>
          </w:tcPr>
          <w:p w14:paraId="5C77C636"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79FBEA3E" w14:textId="77777777" w:rsidR="0058750F" w:rsidRPr="001318B7" w:rsidRDefault="0058750F" w:rsidP="00B319B5">
            <w:pPr>
              <w:spacing w:after="120"/>
              <w:jc w:val="center"/>
              <w:rPr>
                <w:sz w:val="16"/>
                <w:szCs w:val="16"/>
              </w:rPr>
            </w:pPr>
          </w:p>
        </w:tc>
        <w:tc>
          <w:tcPr>
            <w:tcW w:w="636" w:type="pct"/>
          </w:tcPr>
          <w:p w14:paraId="50564A8D"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68D8F10B" w14:textId="77777777" w:rsidTr="00562F44">
        <w:tc>
          <w:tcPr>
            <w:tcW w:w="371" w:type="pct"/>
          </w:tcPr>
          <w:p w14:paraId="030DDDD4" w14:textId="77777777" w:rsidR="0058750F" w:rsidRPr="001318B7" w:rsidRDefault="0058750F" w:rsidP="00B319B5">
            <w:pPr>
              <w:spacing w:after="120"/>
              <w:rPr>
                <w:b/>
                <w:sz w:val="16"/>
                <w:szCs w:val="16"/>
              </w:rPr>
            </w:pPr>
            <w:r w:rsidRPr="001318B7">
              <w:rPr>
                <w:b/>
                <w:sz w:val="16"/>
                <w:szCs w:val="16"/>
              </w:rPr>
              <w:t>12</w:t>
            </w:r>
          </w:p>
        </w:tc>
        <w:tc>
          <w:tcPr>
            <w:tcW w:w="851" w:type="pct"/>
          </w:tcPr>
          <w:p w14:paraId="4603C922" w14:textId="77777777" w:rsidR="0058750F" w:rsidRPr="001318B7" w:rsidRDefault="0058750F" w:rsidP="00B319B5">
            <w:pPr>
              <w:spacing w:after="120"/>
              <w:rPr>
                <w:b/>
                <w:bCs/>
                <w:sz w:val="16"/>
                <w:szCs w:val="16"/>
              </w:rPr>
            </w:pPr>
            <w:r w:rsidRPr="001318B7">
              <w:rPr>
                <w:sz w:val="16"/>
                <w:szCs w:val="16"/>
              </w:rPr>
              <w:t>Hemşirelik ve atılganlık 1</w:t>
            </w:r>
          </w:p>
        </w:tc>
        <w:tc>
          <w:tcPr>
            <w:tcW w:w="678" w:type="pct"/>
          </w:tcPr>
          <w:p w14:paraId="1A480342" w14:textId="77777777" w:rsidR="0058750F" w:rsidRPr="001318B7" w:rsidRDefault="0058750F" w:rsidP="00B319B5">
            <w:pPr>
              <w:spacing w:after="120"/>
              <w:jc w:val="center"/>
              <w:rPr>
                <w:sz w:val="16"/>
                <w:szCs w:val="16"/>
              </w:rPr>
            </w:pPr>
          </w:p>
        </w:tc>
        <w:tc>
          <w:tcPr>
            <w:tcW w:w="599" w:type="pct"/>
          </w:tcPr>
          <w:p w14:paraId="57B1C6A7"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5A1EE00A"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6D85C4A2"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3FD5755C" w14:textId="77777777" w:rsidR="0058750F" w:rsidRPr="001318B7" w:rsidRDefault="0058750F" w:rsidP="00B319B5">
            <w:pPr>
              <w:spacing w:after="120"/>
              <w:jc w:val="center"/>
              <w:rPr>
                <w:sz w:val="16"/>
                <w:szCs w:val="16"/>
              </w:rPr>
            </w:pPr>
          </w:p>
        </w:tc>
        <w:tc>
          <w:tcPr>
            <w:tcW w:w="636" w:type="pct"/>
          </w:tcPr>
          <w:p w14:paraId="7B0423A8"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00359AA6" w14:textId="77777777" w:rsidTr="00562F44">
        <w:trPr>
          <w:trHeight w:val="467"/>
        </w:trPr>
        <w:tc>
          <w:tcPr>
            <w:tcW w:w="371" w:type="pct"/>
          </w:tcPr>
          <w:p w14:paraId="65A42D80" w14:textId="77777777" w:rsidR="0058750F" w:rsidRPr="001318B7" w:rsidRDefault="0058750F" w:rsidP="00B319B5">
            <w:pPr>
              <w:spacing w:after="120"/>
              <w:rPr>
                <w:b/>
                <w:sz w:val="16"/>
                <w:szCs w:val="16"/>
              </w:rPr>
            </w:pPr>
            <w:r w:rsidRPr="001318B7">
              <w:rPr>
                <w:b/>
                <w:sz w:val="16"/>
                <w:szCs w:val="16"/>
              </w:rPr>
              <w:t>13</w:t>
            </w:r>
          </w:p>
        </w:tc>
        <w:tc>
          <w:tcPr>
            <w:tcW w:w="851" w:type="pct"/>
          </w:tcPr>
          <w:p w14:paraId="66728707" w14:textId="77777777" w:rsidR="0058750F" w:rsidRPr="001318B7" w:rsidRDefault="0058750F" w:rsidP="00B319B5">
            <w:pPr>
              <w:spacing w:after="120"/>
              <w:rPr>
                <w:b/>
                <w:sz w:val="16"/>
                <w:szCs w:val="16"/>
              </w:rPr>
            </w:pPr>
            <w:r w:rsidRPr="001318B7">
              <w:rPr>
                <w:sz w:val="16"/>
                <w:szCs w:val="16"/>
              </w:rPr>
              <w:t>Hemşirelik ve atılganlık</w:t>
            </w:r>
          </w:p>
        </w:tc>
        <w:tc>
          <w:tcPr>
            <w:tcW w:w="678" w:type="pct"/>
          </w:tcPr>
          <w:p w14:paraId="52B2F73A" w14:textId="77777777" w:rsidR="0058750F" w:rsidRPr="001318B7" w:rsidRDefault="0058750F" w:rsidP="00B319B5">
            <w:pPr>
              <w:spacing w:after="120"/>
              <w:jc w:val="center"/>
              <w:rPr>
                <w:b/>
                <w:sz w:val="16"/>
                <w:szCs w:val="16"/>
              </w:rPr>
            </w:pPr>
          </w:p>
        </w:tc>
        <w:tc>
          <w:tcPr>
            <w:tcW w:w="599" w:type="pct"/>
          </w:tcPr>
          <w:p w14:paraId="36C34430"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7C1BB04A"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4D46F254"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35CB6CA3" w14:textId="77777777" w:rsidR="0058750F" w:rsidRPr="001318B7" w:rsidRDefault="0058750F" w:rsidP="00B319B5">
            <w:pPr>
              <w:spacing w:after="120"/>
              <w:jc w:val="center"/>
              <w:rPr>
                <w:sz w:val="16"/>
                <w:szCs w:val="16"/>
              </w:rPr>
            </w:pPr>
          </w:p>
        </w:tc>
        <w:tc>
          <w:tcPr>
            <w:tcW w:w="636" w:type="pct"/>
          </w:tcPr>
          <w:p w14:paraId="5813872C"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0FF85251" w14:textId="77777777" w:rsidTr="00562F44">
        <w:tc>
          <w:tcPr>
            <w:tcW w:w="371" w:type="pct"/>
          </w:tcPr>
          <w:p w14:paraId="237A88DB" w14:textId="77777777" w:rsidR="0058750F" w:rsidRPr="001318B7" w:rsidRDefault="0058750F" w:rsidP="00B319B5">
            <w:pPr>
              <w:spacing w:after="120"/>
              <w:rPr>
                <w:b/>
                <w:sz w:val="16"/>
                <w:szCs w:val="16"/>
              </w:rPr>
            </w:pPr>
            <w:r w:rsidRPr="001318B7">
              <w:rPr>
                <w:b/>
                <w:sz w:val="16"/>
                <w:szCs w:val="16"/>
              </w:rPr>
              <w:t>14</w:t>
            </w:r>
          </w:p>
        </w:tc>
        <w:tc>
          <w:tcPr>
            <w:tcW w:w="851" w:type="pct"/>
          </w:tcPr>
          <w:p w14:paraId="2EE0F607" w14:textId="77777777" w:rsidR="0058750F" w:rsidRPr="001318B7" w:rsidRDefault="0058750F" w:rsidP="00B319B5">
            <w:pPr>
              <w:spacing w:after="120"/>
              <w:rPr>
                <w:sz w:val="16"/>
                <w:szCs w:val="16"/>
              </w:rPr>
            </w:pPr>
            <w:r w:rsidRPr="001318B7">
              <w:rPr>
                <w:sz w:val="16"/>
                <w:szCs w:val="16"/>
              </w:rPr>
              <w:t>Dersin değerlendirilmesi</w:t>
            </w:r>
          </w:p>
        </w:tc>
        <w:tc>
          <w:tcPr>
            <w:tcW w:w="678" w:type="pct"/>
          </w:tcPr>
          <w:p w14:paraId="074B42D0" w14:textId="77777777" w:rsidR="0058750F" w:rsidRPr="001318B7" w:rsidRDefault="0058750F" w:rsidP="00B319B5">
            <w:pPr>
              <w:spacing w:after="120"/>
              <w:jc w:val="center"/>
              <w:rPr>
                <w:sz w:val="16"/>
                <w:szCs w:val="16"/>
              </w:rPr>
            </w:pPr>
            <w:r w:rsidRPr="001318B7">
              <w:rPr>
                <w:sz w:val="16"/>
                <w:szCs w:val="16"/>
              </w:rPr>
              <w:t>X</w:t>
            </w:r>
          </w:p>
        </w:tc>
        <w:tc>
          <w:tcPr>
            <w:tcW w:w="599" w:type="pct"/>
          </w:tcPr>
          <w:p w14:paraId="6D4ED7FD" w14:textId="77777777" w:rsidR="0058750F" w:rsidRPr="001318B7" w:rsidRDefault="0058750F" w:rsidP="00B319B5">
            <w:pPr>
              <w:spacing w:after="120"/>
              <w:jc w:val="center"/>
              <w:rPr>
                <w:sz w:val="16"/>
                <w:szCs w:val="16"/>
              </w:rPr>
            </w:pPr>
            <w:r w:rsidRPr="001318B7">
              <w:rPr>
                <w:sz w:val="16"/>
                <w:szCs w:val="16"/>
              </w:rPr>
              <w:t>X</w:t>
            </w:r>
          </w:p>
        </w:tc>
        <w:tc>
          <w:tcPr>
            <w:tcW w:w="565" w:type="pct"/>
          </w:tcPr>
          <w:p w14:paraId="04C0E81F" w14:textId="77777777" w:rsidR="0058750F" w:rsidRPr="001318B7" w:rsidRDefault="0058750F" w:rsidP="00B319B5">
            <w:pPr>
              <w:spacing w:after="120"/>
              <w:jc w:val="center"/>
              <w:rPr>
                <w:sz w:val="16"/>
                <w:szCs w:val="16"/>
              </w:rPr>
            </w:pPr>
            <w:r w:rsidRPr="001318B7">
              <w:rPr>
                <w:sz w:val="16"/>
                <w:szCs w:val="16"/>
              </w:rPr>
              <w:t>X</w:t>
            </w:r>
          </w:p>
        </w:tc>
        <w:tc>
          <w:tcPr>
            <w:tcW w:w="682" w:type="pct"/>
          </w:tcPr>
          <w:p w14:paraId="77958D41" w14:textId="77777777" w:rsidR="0058750F" w:rsidRPr="001318B7" w:rsidRDefault="0058750F" w:rsidP="00B319B5">
            <w:pPr>
              <w:spacing w:after="120"/>
              <w:jc w:val="center"/>
              <w:rPr>
                <w:sz w:val="16"/>
                <w:szCs w:val="16"/>
              </w:rPr>
            </w:pPr>
            <w:r w:rsidRPr="001318B7">
              <w:rPr>
                <w:sz w:val="16"/>
                <w:szCs w:val="16"/>
              </w:rPr>
              <w:t>X</w:t>
            </w:r>
          </w:p>
        </w:tc>
        <w:tc>
          <w:tcPr>
            <w:tcW w:w="617" w:type="pct"/>
          </w:tcPr>
          <w:p w14:paraId="3F58E5F5" w14:textId="77777777" w:rsidR="0058750F" w:rsidRPr="001318B7" w:rsidRDefault="0058750F" w:rsidP="00B319B5">
            <w:pPr>
              <w:spacing w:after="120"/>
              <w:jc w:val="center"/>
              <w:rPr>
                <w:sz w:val="16"/>
                <w:szCs w:val="16"/>
              </w:rPr>
            </w:pPr>
            <w:r w:rsidRPr="001318B7">
              <w:rPr>
                <w:sz w:val="16"/>
                <w:szCs w:val="16"/>
              </w:rPr>
              <w:t>X</w:t>
            </w:r>
          </w:p>
        </w:tc>
        <w:tc>
          <w:tcPr>
            <w:tcW w:w="636" w:type="pct"/>
          </w:tcPr>
          <w:p w14:paraId="507ABED8" w14:textId="77777777" w:rsidR="0058750F" w:rsidRPr="001318B7" w:rsidRDefault="0058750F" w:rsidP="00B319B5">
            <w:pPr>
              <w:spacing w:after="120"/>
              <w:jc w:val="center"/>
              <w:rPr>
                <w:sz w:val="16"/>
                <w:szCs w:val="16"/>
              </w:rPr>
            </w:pPr>
            <w:r w:rsidRPr="001318B7">
              <w:rPr>
                <w:sz w:val="16"/>
                <w:szCs w:val="16"/>
              </w:rPr>
              <w:t>X</w:t>
            </w:r>
          </w:p>
        </w:tc>
      </w:tr>
      <w:tr w:rsidR="0058750F" w:rsidRPr="001318B7" w14:paraId="4536EC2F" w14:textId="77777777" w:rsidTr="00562F44">
        <w:tc>
          <w:tcPr>
            <w:tcW w:w="371" w:type="pct"/>
            <w:shd w:val="clear" w:color="auto" w:fill="F2F2F2"/>
          </w:tcPr>
          <w:p w14:paraId="447AABD7" w14:textId="77777777" w:rsidR="0058750F" w:rsidRPr="001318B7" w:rsidRDefault="0058750F" w:rsidP="00B319B5">
            <w:pPr>
              <w:spacing w:after="120"/>
              <w:rPr>
                <w:b/>
                <w:sz w:val="16"/>
                <w:szCs w:val="16"/>
              </w:rPr>
            </w:pPr>
          </w:p>
        </w:tc>
        <w:tc>
          <w:tcPr>
            <w:tcW w:w="851" w:type="pct"/>
            <w:shd w:val="clear" w:color="auto" w:fill="F2F2F2"/>
          </w:tcPr>
          <w:p w14:paraId="311F3CB6" w14:textId="77777777" w:rsidR="0058750F" w:rsidRPr="001318B7" w:rsidRDefault="0058750F" w:rsidP="00B319B5">
            <w:pPr>
              <w:spacing w:after="120"/>
              <w:rPr>
                <w:b/>
                <w:bCs/>
                <w:sz w:val="16"/>
                <w:szCs w:val="16"/>
              </w:rPr>
            </w:pPr>
            <w:r w:rsidRPr="001318B7">
              <w:rPr>
                <w:b/>
                <w:bCs/>
                <w:sz w:val="16"/>
                <w:szCs w:val="16"/>
              </w:rPr>
              <w:t>KLİNİK UYGULAMA</w:t>
            </w:r>
          </w:p>
        </w:tc>
        <w:tc>
          <w:tcPr>
            <w:tcW w:w="678" w:type="pct"/>
            <w:shd w:val="clear" w:color="auto" w:fill="F2F2F2"/>
          </w:tcPr>
          <w:p w14:paraId="1668D149" w14:textId="77777777" w:rsidR="0058750F" w:rsidRPr="001318B7" w:rsidRDefault="0058750F" w:rsidP="00B319B5">
            <w:pPr>
              <w:spacing w:after="120"/>
              <w:jc w:val="center"/>
              <w:rPr>
                <w:b/>
                <w:bCs/>
                <w:sz w:val="16"/>
                <w:szCs w:val="16"/>
              </w:rPr>
            </w:pPr>
          </w:p>
        </w:tc>
        <w:tc>
          <w:tcPr>
            <w:tcW w:w="599" w:type="pct"/>
            <w:shd w:val="clear" w:color="auto" w:fill="F2F2F2"/>
          </w:tcPr>
          <w:p w14:paraId="4E3195B7" w14:textId="77777777" w:rsidR="0058750F" w:rsidRPr="001318B7" w:rsidRDefault="0058750F" w:rsidP="00B319B5">
            <w:pPr>
              <w:spacing w:after="120"/>
              <w:jc w:val="center"/>
              <w:rPr>
                <w:b/>
                <w:bCs/>
                <w:sz w:val="16"/>
                <w:szCs w:val="16"/>
              </w:rPr>
            </w:pPr>
          </w:p>
        </w:tc>
        <w:tc>
          <w:tcPr>
            <w:tcW w:w="565" w:type="pct"/>
            <w:shd w:val="clear" w:color="auto" w:fill="F2F2F2"/>
          </w:tcPr>
          <w:p w14:paraId="5F497029" w14:textId="77777777" w:rsidR="0058750F" w:rsidRPr="001318B7" w:rsidRDefault="0058750F" w:rsidP="00B319B5">
            <w:pPr>
              <w:spacing w:after="120"/>
              <w:jc w:val="center"/>
              <w:rPr>
                <w:b/>
                <w:bCs/>
                <w:sz w:val="16"/>
                <w:szCs w:val="16"/>
              </w:rPr>
            </w:pPr>
          </w:p>
        </w:tc>
        <w:tc>
          <w:tcPr>
            <w:tcW w:w="682" w:type="pct"/>
            <w:shd w:val="clear" w:color="auto" w:fill="F2F2F2"/>
          </w:tcPr>
          <w:p w14:paraId="1F60B734" w14:textId="77777777" w:rsidR="0058750F" w:rsidRPr="001318B7" w:rsidRDefault="0058750F" w:rsidP="00B319B5">
            <w:pPr>
              <w:spacing w:after="120"/>
              <w:jc w:val="center"/>
              <w:rPr>
                <w:b/>
                <w:bCs/>
                <w:sz w:val="16"/>
                <w:szCs w:val="16"/>
              </w:rPr>
            </w:pPr>
          </w:p>
        </w:tc>
        <w:tc>
          <w:tcPr>
            <w:tcW w:w="617" w:type="pct"/>
            <w:shd w:val="clear" w:color="auto" w:fill="F2F2F2"/>
          </w:tcPr>
          <w:p w14:paraId="5C61055A" w14:textId="77777777" w:rsidR="0058750F" w:rsidRPr="001318B7" w:rsidRDefault="0058750F" w:rsidP="00B319B5">
            <w:pPr>
              <w:spacing w:after="120"/>
              <w:jc w:val="center"/>
              <w:rPr>
                <w:b/>
                <w:bCs/>
                <w:sz w:val="16"/>
                <w:szCs w:val="16"/>
              </w:rPr>
            </w:pPr>
          </w:p>
        </w:tc>
        <w:tc>
          <w:tcPr>
            <w:tcW w:w="636" w:type="pct"/>
            <w:shd w:val="clear" w:color="auto" w:fill="F2F2F2"/>
          </w:tcPr>
          <w:p w14:paraId="11174822" w14:textId="77777777" w:rsidR="0058750F" w:rsidRPr="001318B7" w:rsidRDefault="0058750F" w:rsidP="00B319B5">
            <w:pPr>
              <w:spacing w:after="120"/>
              <w:jc w:val="center"/>
              <w:rPr>
                <w:b/>
                <w:bCs/>
                <w:sz w:val="16"/>
                <w:szCs w:val="16"/>
              </w:rPr>
            </w:pPr>
          </w:p>
        </w:tc>
      </w:tr>
      <w:tr w:rsidR="0058750F" w:rsidRPr="001318B7" w14:paraId="5FFB06F5" w14:textId="77777777" w:rsidTr="00562F44">
        <w:tc>
          <w:tcPr>
            <w:tcW w:w="371" w:type="pct"/>
            <w:shd w:val="clear" w:color="auto" w:fill="F2F2F2"/>
          </w:tcPr>
          <w:p w14:paraId="670FAAE0" w14:textId="77777777" w:rsidR="0058750F" w:rsidRPr="001318B7" w:rsidRDefault="0058750F" w:rsidP="00B319B5">
            <w:pPr>
              <w:spacing w:after="120"/>
              <w:rPr>
                <w:b/>
                <w:sz w:val="16"/>
                <w:szCs w:val="16"/>
              </w:rPr>
            </w:pPr>
          </w:p>
        </w:tc>
        <w:tc>
          <w:tcPr>
            <w:tcW w:w="851" w:type="pct"/>
            <w:shd w:val="clear" w:color="auto" w:fill="F2F2F2"/>
          </w:tcPr>
          <w:p w14:paraId="5F1B517A" w14:textId="77777777" w:rsidR="0058750F" w:rsidRPr="001318B7" w:rsidRDefault="0058750F" w:rsidP="00B319B5">
            <w:pPr>
              <w:spacing w:after="120"/>
              <w:rPr>
                <w:b/>
                <w:bCs/>
                <w:sz w:val="16"/>
                <w:szCs w:val="16"/>
              </w:rPr>
            </w:pPr>
            <w:r w:rsidRPr="001318B7">
              <w:rPr>
                <w:b/>
                <w:bCs/>
                <w:sz w:val="16"/>
                <w:szCs w:val="16"/>
              </w:rPr>
              <w:t>FİNAL SINAVI</w:t>
            </w:r>
          </w:p>
        </w:tc>
        <w:tc>
          <w:tcPr>
            <w:tcW w:w="678" w:type="pct"/>
            <w:shd w:val="clear" w:color="auto" w:fill="F2F2F2"/>
          </w:tcPr>
          <w:p w14:paraId="3611AA0F" w14:textId="77777777" w:rsidR="0058750F" w:rsidRPr="001318B7" w:rsidRDefault="0058750F" w:rsidP="00B319B5">
            <w:pPr>
              <w:spacing w:after="120"/>
              <w:jc w:val="center"/>
              <w:rPr>
                <w:b/>
                <w:bCs/>
                <w:sz w:val="16"/>
                <w:szCs w:val="16"/>
              </w:rPr>
            </w:pPr>
            <w:r w:rsidRPr="001318B7">
              <w:rPr>
                <w:b/>
                <w:bCs/>
                <w:sz w:val="16"/>
                <w:szCs w:val="16"/>
              </w:rPr>
              <w:t>X</w:t>
            </w:r>
          </w:p>
        </w:tc>
        <w:tc>
          <w:tcPr>
            <w:tcW w:w="599" w:type="pct"/>
            <w:shd w:val="clear" w:color="auto" w:fill="F2F2F2"/>
          </w:tcPr>
          <w:p w14:paraId="5EB5DB23" w14:textId="77777777" w:rsidR="0058750F" w:rsidRPr="001318B7" w:rsidRDefault="0058750F" w:rsidP="00B319B5">
            <w:pPr>
              <w:spacing w:after="120"/>
              <w:jc w:val="center"/>
              <w:rPr>
                <w:b/>
                <w:bCs/>
                <w:sz w:val="16"/>
                <w:szCs w:val="16"/>
              </w:rPr>
            </w:pPr>
            <w:r w:rsidRPr="001318B7">
              <w:rPr>
                <w:b/>
                <w:bCs/>
                <w:sz w:val="16"/>
                <w:szCs w:val="16"/>
              </w:rPr>
              <w:t>X</w:t>
            </w:r>
          </w:p>
        </w:tc>
        <w:tc>
          <w:tcPr>
            <w:tcW w:w="565" w:type="pct"/>
            <w:shd w:val="clear" w:color="auto" w:fill="F2F2F2"/>
          </w:tcPr>
          <w:p w14:paraId="01A4B7D1" w14:textId="77777777" w:rsidR="0058750F" w:rsidRPr="001318B7" w:rsidRDefault="0058750F" w:rsidP="00B319B5">
            <w:pPr>
              <w:spacing w:after="120"/>
              <w:jc w:val="center"/>
              <w:rPr>
                <w:b/>
                <w:bCs/>
                <w:sz w:val="16"/>
                <w:szCs w:val="16"/>
              </w:rPr>
            </w:pPr>
            <w:r w:rsidRPr="001318B7">
              <w:rPr>
                <w:b/>
                <w:bCs/>
                <w:sz w:val="16"/>
                <w:szCs w:val="16"/>
              </w:rPr>
              <w:t>X</w:t>
            </w:r>
          </w:p>
        </w:tc>
        <w:tc>
          <w:tcPr>
            <w:tcW w:w="682" w:type="pct"/>
            <w:shd w:val="clear" w:color="auto" w:fill="F2F2F2"/>
          </w:tcPr>
          <w:p w14:paraId="272C8832" w14:textId="77777777" w:rsidR="0058750F" w:rsidRPr="001318B7" w:rsidRDefault="0058750F" w:rsidP="00B319B5">
            <w:pPr>
              <w:spacing w:after="120"/>
              <w:jc w:val="center"/>
              <w:rPr>
                <w:b/>
                <w:bCs/>
                <w:sz w:val="16"/>
                <w:szCs w:val="16"/>
              </w:rPr>
            </w:pPr>
            <w:r w:rsidRPr="001318B7">
              <w:rPr>
                <w:b/>
                <w:bCs/>
                <w:sz w:val="16"/>
                <w:szCs w:val="16"/>
              </w:rPr>
              <w:t>X</w:t>
            </w:r>
          </w:p>
        </w:tc>
        <w:tc>
          <w:tcPr>
            <w:tcW w:w="617" w:type="pct"/>
            <w:shd w:val="clear" w:color="auto" w:fill="F2F2F2"/>
          </w:tcPr>
          <w:p w14:paraId="7271B3A3" w14:textId="77777777" w:rsidR="0058750F" w:rsidRPr="001318B7" w:rsidRDefault="0058750F" w:rsidP="00B319B5">
            <w:pPr>
              <w:spacing w:after="120"/>
              <w:jc w:val="center"/>
              <w:rPr>
                <w:b/>
                <w:bCs/>
                <w:sz w:val="16"/>
                <w:szCs w:val="16"/>
              </w:rPr>
            </w:pPr>
            <w:r w:rsidRPr="001318B7">
              <w:rPr>
                <w:b/>
                <w:bCs/>
                <w:sz w:val="16"/>
                <w:szCs w:val="16"/>
              </w:rPr>
              <w:t>X</w:t>
            </w:r>
          </w:p>
        </w:tc>
        <w:tc>
          <w:tcPr>
            <w:tcW w:w="636" w:type="pct"/>
            <w:shd w:val="clear" w:color="auto" w:fill="F2F2F2"/>
          </w:tcPr>
          <w:p w14:paraId="0F0578E1" w14:textId="77777777" w:rsidR="0058750F" w:rsidRPr="001318B7" w:rsidRDefault="0058750F" w:rsidP="00B319B5">
            <w:pPr>
              <w:spacing w:after="120"/>
              <w:jc w:val="center"/>
              <w:rPr>
                <w:b/>
                <w:bCs/>
                <w:sz w:val="16"/>
                <w:szCs w:val="16"/>
              </w:rPr>
            </w:pPr>
            <w:r w:rsidRPr="001318B7">
              <w:rPr>
                <w:b/>
                <w:bCs/>
                <w:sz w:val="16"/>
                <w:szCs w:val="16"/>
              </w:rPr>
              <w:t>X</w:t>
            </w:r>
          </w:p>
        </w:tc>
      </w:tr>
    </w:tbl>
    <w:p w14:paraId="3C46E030" w14:textId="075466B9" w:rsidR="0058750F" w:rsidRPr="00C64756" w:rsidRDefault="0058750F" w:rsidP="0058750F">
      <w:pPr>
        <w:rPr>
          <w:rFonts w:eastAsia="Calibri"/>
          <w:sz w:val="20"/>
          <w:szCs w:val="20"/>
        </w:rPr>
      </w:pPr>
      <w:r w:rsidRPr="00C64756">
        <w:rPr>
          <w:rFonts w:eastAsia="Calibri"/>
          <w:sz w:val="20"/>
          <w:szCs w:val="20"/>
        </w:rPr>
        <w:t xml:space="preserve">  </w:t>
      </w:r>
    </w:p>
    <w:p w14:paraId="4148B851" w14:textId="77777777" w:rsidR="00514936" w:rsidRPr="004D3B79" w:rsidRDefault="00514936" w:rsidP="00FE7A9F">
      <w:pPr>
        <w:rPr>
          <w:b/>
          <w:sz w:val="20"/>
          <w:szCs w:val="20"/>
        </w:rPr>
      </w:pPr>
    </w:p>
    <w:p w14:paraId="73AF8802" w14:textId="2E42B3BC" w:rsidR="007F5968" w:rsidRPr="004D3B79" w:rsidRDefault="007F5968" w:rsidP="007F5968">
      <w:pPr>
        <w:jc w:val="center"/>
        <w:rPr>
          <w:b/>
          <w:sz w:val="20"/>
          <w:szCs w:val="20"/>
        </w:rPr>
      </w:pPr>
      <w:r w:rsidRPr="004D3B79">
        <w:rPr>
          <w:b/>
          <w:sz w:val="20"/>
          <w:szCs w:val="20"/>
        </w:rPr>
        <w:t>HEF 2088 İŞARET DİLİ</w:t>
      </w:r>
    </w:p>
    <w:p w14:paraId="3001A1E6" w14:textId="77777777" w:rsidR="00703417" w:rsidRPr="004D3B79" w:rsidRDefault="00703417" w:rsidP="007F5968">
      <w:pPr>
        <w:jc w:val="center"/>
        <w:rPr>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644"/>
        <w:gridCol w:w="1389"/>
        <w:gridCol w:w="5052"/>
      </w:tblGrid>
      <w:tr w:rsidR="00FE7A9F" w:rsidRPr="004D3B79" w14:paraId="28BDB27A" w14:textId="77777777" w:rsidTr="5728DCFE">
        <w:trPr>
          <w:trHeight w:val="458"/>
        </w:trPr>
        <w:tc>
          <w:tcPr>
            <w:tcW w:w="4441" w:type="dxa"/>
            <w:gridSpan w:val="3"/>
          </w:tcPr>
          <w:p w14:paraId="49ACC10E" w14:textId="77777777" w:rsidR="00703417" w:rsidRPr="004D3B79" w:rsidRDefault="00703417" w:rsidP="00F571E5">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03772163" w14:textId="77777777" w:rsidR="00703417" w:rsidRPr="004D3B79" w:rsidRDefault="00703417" w:rsidP="00F571E5">
            <w:pPr>
              <w:jc w:val="center"/>
              <w:rPr>
                <w:b/>
                <w:sz w:val="20"/>
                <w:szCs w:val="20"/>
              </w:rPr>
            </w:pPr>
            <w:r w:rsidRPr="004D3B79">
              <w:rPr>
                <w:b/>
                <w:sz w:val="20"/>
                <w:szCs w:val="20"/>
              </w:rPr>
              <w:t>HEMŞİRELİK FAKÜLTESİ</w:t>
            </w:r>
          </w:p>
        </w:tc>
        <w:tc>
          <w:tcPr>
            <w:tcW w:w="5052" w:type="dxa"/>
          </w:tcPr>
          <w:p w14:paraId="0C488AA4" w14:textId="77777777" w:rsidR="00703417" w:rsidRPr="004D3B79" w:rsidRDefault="00703417" w:rsidP="00F571E5">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55FB677B" w14:textId="77777777" w:rsidR="00703417" w:rsidRPr="004D3B79" w:rsidRDefault="00703417" w:rsidP="00F571E5">
            <w:pPr>
              <w:rPr>
                <w:b/>
                <w:sz w:val="20"/>
                <w:szCs w:val="20"/>
              </w:rPr>
            </w:pPr>
            <w:r w:rsidRPr="004D3B79">
              <w:rPr>
                <w:b/>
                <w:sz w:val="20"/>
                <w:szCs w:val="20"/>
              </w:rPr>
              <w:t>HEMŞİRELİK FAKÜLTESİ</w:t>
            </w:r>
          </w:p>
        </w:tc>
      </w:tr>
      <w:tr w:rsidR="00FE7A9F" w:rsidRPr="004D3B79" w14:paraId="1D6301EF" w14:textId="77777777" w:rsidTr="5728DCFE">
        <w:trPr>
          <w:trHeight w:val="562"/>
        </w:trPr>
        <w:tc>
          <w:tcPr>
            <w:tcW w:w="4441" w:type="dxa"/>
            <w:gridSpan w:val="3"/>
          </w:tcPr>
          <w:p w14:paraId="1074AF2A" w14:textId="77777777" w:rsidR="00703417" w:rsidRPr="004D3B79" w:rsidRDefault="00703417" w:rsidP="00F571E5">
            <w:pPr>
              <w:rPr>
                <w:b/>
                <w:sz w:val="20"/>
                <w:szCs w:val="20"/>
              </w:rPr>
            </w:pPr>
            <w:r w:rsidRPr="004D3B79">
              <w:rPr>
                <w:b/>
                <w:sz w:val="20"/>
                <w:szCs w:val="20"/>
              </w:rPr>
              <w:t>Bölüm Adı: Hemşirelik</w:t>
            </w:r>
          </w:p>
          <w:p w14:paraId="6770A49D" w14:textId="77777777" w:rsidR="00703417" w:rsidRPr="004D3B79" w:rsidRDefault="00703417" w:rsidP="00F571E5">
            <w:pPr>
              <w:rPr>
                <w:b/>
                <w:sz w:val="20"/>
                <w:szCs w:val="20"/>
              </w:rPr>
            </w:pPr>
          </w:p>
        </w:tc>
        <w:tc>
          <w:tcPr>
            <w:tcW w:w="5052" w:type="dxa"/>
          </w:tcPr>
          <w:p w14:paraId="67680A60" w14:textId="77777777" w:rsidR="00703417" w:rsidRPr="004D3B79" w:rsidRDefault="00703417" w:rsidP="00F571E5">
            <w:pPr>
              <w:rPr>
                <w:b/>
                <w:sz w:val="20"/>
                <w:szCs w:val="20"/>
              </w:rPr>
            </w:pPr>
            <w:r w:rsidRPr="004D3B79">
              <w:rPr>
                <w:b/>
                <w:sz w:val="20"/>
                <w:szCs w:val="20"/>
              </w:rPr>
              <w:t>Dersin Adı: İşaret Dili</w:t>
            </w:r>
          </w:p>
        </w:tc>
      </w:tr>
      <w:tr w:rsidR="00FE7A9F" w:rsidRPr="004D3B79" w14:paraId="5A0ACC8C" w14:textId="77777777" w:rsidTr="5728DCFE">
        <w:trPr>
          <w:trHeight w:val="263"/>
        </w:trPr>
        <w:tc>
          <w:tcPr>
            <w:tcW w:w="4441" w:type="dxa"/>
            <w:gridSpan w:val="3"/>
          </w:tcPr>
          <w:p w14:paraId="7A4DE75E" w14:textId="4A5EEE49" w:rsidR="00703417" w:rsidRPr="004D3B79" w:rsidRDefault="00703417" w:rsidP="00F571E5">
            <w:pPr>
              <w:rPr>
                <w:b/>
                <w:sz w:val="20"/>
                <w:szCs w:val="20"/>
              </w:rPr>
            </w:pPr>
            <w:r w:rsidRPr="004D3B79">
              <w:rPr>
                <w:b/>
                <w:sz w:val="20"/>
                <w:szCs w:val="20"/>
              </w:rPr>
              <w:t>Dersin Düzeyi:</w:t>
            </w:r>
            <w:r w:rsidRPr="004D3B79">
              <w:rPr>
                <w:sz w:val="20"/>
                <w:szCs w:val="20"/>
              </w:rPr>
              <w:t xml:space="preserve"> Lisans</w:t>
            </w:r>
          </w:p>
        </w:tc>
        <w:tc>
          <w:tcPr>
            <w:tcW w:w="5052" w:type="dxa"/>
          </w:tcPr>
          <w:p w14:paraId="19B1EE2C" w14:textId="0263CF94" w:rsidR="00703417" w:rsidRPr="004D3B79" w:rsidRDefault="00703417" w:rsidP="00F571E5">
            <w:pPr>
              <w:pStyle w:val="HTMLncedenBiimlendirilmi"/>
              <w:shd w:val="clear" w:color="auto" w:fill="FFFFFF"/>
              <w:rPr>
                <w:rFonts w:ascii="Times New Roman" w:hAnsi="Times New Roman"/>
              </w:rPr>
            </w:pPr>
            <w:r w:rsidRPr="004D3B79">
              <w:rPr>
                <w:rFonts w:ascii="Times New Roman" w:hAnsi="Times New Roman"/>
                <w:b/>
              </w:rPr>
              <w:t xml:space="preserve">Dersin Kodu: </w:t>
            </w:r>
            <w:r w:rsidRPr="004D3B79">
              <w:rPr>
                <w:rFonts w:ascii="Times New Roman" w:hAnsi="Times New Roman"/>
                <w:bCs/>
              </w:rPr>
              <w:t xml:space="preserve">HEF </w:t>
            </w:r>
            <w:r w:rsidRPr="004D3B79">
              <w:rPr>
                <w:rFonts w:ascii="Times New Roman" w:hAnsi="Times New Roman"/>
              </w:rPr>
              <w:t>2088</w:t>
            </w:r>
          </w:p>
        </w:tc>
      </w:tr>
      <w:tr w:rsidR="00FE7A9F" w:rsidRPr="004D3B79" w14:paraId="63E790FD" w14:textId="77777777" w:rsidTr="5728DCFE">
        <w:trPr>
          <w:trHeight w:val="562"/>
        </w:trPr>
        <w:tc>
          <w:tcPr>
            <w:tcW w:w="4441" w:type="dxa"/>
            <w:gridSpan w:val="3"/>
          </w:tcPr>
          <w:p w14:paraId="6B560A65" w14:textId="77777777" w:rsidR="00703417" w:rsidRPr="004D3B79" w:rsidRDefault="00703417" w:rsidP="00F571E5">
            <w:pPr>
              <w:jc w:val="center"/>
              <w:rPr>
                <w:b/>
                <w:sz w:val="20"/>
                <w:szCs w:val="20"/>
              </w:rPr>
            </w:pPr>
            <w:r w:rsidRPr="004D3B79">
              <w:rPr>
                <w:b/>
                <w:sz w:val="20"/>
                <w:szCs w:val="20"/>
              </w:rPr>
              <w:t xml:space="preserve">Formun Düzenlenme/Yenilenme Tarihi: </w:t>
            </w:r>
            <w:r w:rsidRPr="004D3B79">
              <w:rPr>
                <w:sz w:val="20"/>
                <w:szCs w:val="20"/>
              </w:rPr>
              <w:t>18.03.2024</w:t>
            </w:r>
          </w:p>
        </w:tc>
        <w:tc>
          <w:tcPr>
            <w:tcW w:w="5052" w:type="dxa"/>
          </w:tcPr>
          <w:p w14:paraId="5ED9C857" w14:textId="77777777" w:rsidR="00703417" w:rsidRPr="004D3B79" w:rsidRDefault="00703417" w:rsidP="00F571E5">
            <w:pPr>
              <w:rPr>
                <w:b/>
                <w:sz w:val="20"/>
                <w:szCs w:val="20"/>
              </w:rPr>
            </w:pPr>
            <w:r w:rsidRPr="004D3B79">
              <w:rPr>
                <w:b/>
                <w:sz w:val="20"/>
                <w:szCs w:val="20"/>
              </w:rPr>
              <w:t xml:space="preserve">Dersin Türü: </w:t>
            </w:r>
            <w:r w:rsidRPr="004D3B79">
              <w:rPr>
                <w:sz w:val="20"/>
                <w:szCs w:val="20"/>
              </w:rPr>
              <w:t>Seçmeli</w:t>
            </w:r>
          </w:p>
        </w:tc>
      </w:tr>
      <w:tr w:rsidR="00FE7A9F" w:rsidRPr="004D3B79" w14:paraId="6CF5D1CE" w14:textId="77777777" w:rsidTr="5728DCFE">
        <w:trPr>
          <w:trHeight w:val="411"/>
        </w:trPr>
        <w:tc>
          <w:tcPr>
            <w:tcW w:w="4441" w:type="dxa"/>
            <w:gridSpan w:val="3"/>
          </w:tcPr>
          <w:p w14:paraId="45B21C84" w14:textId="77777777" w:rsidR="00703417" w:rsidRPr="004D3B79" w:rsidRDefault="00703417" w:rsidP="00F571E5">
            <w:pPr>
              <w:rPr>
                <w:b/>
                <w:sz w:val="20"/>
                <w:szCs w:val="20"/>
              </w:rPr>
            </w:pPr>
            <w:r w:rsidRPr="004D3B79">
              <w:rPr>
                <w:b/>
                <w:sz w:val="20"/>
                <w:szCs w:val="20"/>
              </w:rPr>
              <w:t xml:space="preserve">Dersin Öğretim Dili: </w:t>
            </w:r>
            <w:r w:rsidRPr="004D3B79">
              <w:rPr>
                <w:sz w:val="20"/>
                <w:szCs w:val="20"/>
              </w:rPr>
              <w:t>Türkçe</w:t>
            </w:r>
          </w:p>
          <w:p w14:paraId="5CFCCF4A" w14:textId="77777777" w:rsidR="00703417" w:rsidRPr="004D3B79" w:rsidRDefault="00703417" w:rsidP="00F571E5">
            <w:pPr>
              <w:rPr>
                <w:sz w:val="20"/>
                <w:szCs w:val="20"/>
              </w:rPr>
            </w:pPr>
            <w:r w:rsidRPr="004D3B79">
              <w:rPr>
                <w:b/>
                <w:sz w:val="20"/>
                <w:szCs w:val="20"/>
              </w:rPr>
              <w:tab/>
            </w:r>
          </w:p>
        </w:tc>
        <w:tc>
          <w:tcPr>
            <w:tcW w:w="5052" w:type="dxa"/>
          </w:tcPr>
          <w:p w14:paraId="69A933D4" w14:textId="77777777" w:rsidR="00703417" w:rsidRPr="004D3B79" w:rsidRDefault="00703417" w:rsidP="00F571E5">
            <w:pPr>
              <w:rPr>
                <w:b/>
                <w:sz w:val="20"/>
                <w:szCs w:val="20"/>
              </w:rPr>
            </w:pPr>
            <w:r w:rsidRPr="004D3B79">
              <w:rPr>
                <w:b/>
                <w:sz w:val="20"/>
                <w:szCs w:val="20"/>
              </w:rPr>
              <w:t xml:space="preserve">Dersin Öğretim Üyesi/Üyeleri: </w:t>
            </w:r>
          </w:p>
          <w:p w14:paraId="1B364614" w14:textId="77777777" w:rsidR="00703417" w:rsidRPr="004D3B79" w:rsidRDefault="00703417" w:rsidP="00F571E5">
            <w:pPr>
              <w:rPr>
                <w:sz w:val="20"/>
                <w:szCs w:val="20"/>
              </w:rPr>
            </w:pPr>
            <w:r w:rsidRPr="004D3B79">
              <w:rPr>
                <w:sz w:val="20"/>
                <w:szCs w:val="20"/>
              </w:rPr>
              <w:t xml:space="preserve">                                      Prof. Dr. Özlem UĞUR</w:t>
            </w:r>
          </w:p>
          <w:p w14:paraId="0C2B1CA0" w14:textId="41007D26" w:rsidR="00703417" w:rsidRPr="004D3B79" w:rsidRDefault="5728DCFE" w:rsidP="5728DCFE">
            <w:pPr>
              <w:rPr>
                <w:sz w:val="20"/>
                <w:szCs w:val="20"/>
              </w:rPr>
            </w:pPr>
            <w:r w:rsidRPr="5728DCFE">
              <w:rPr>
                <w:sz w:val="20"/>
                <w:szCs w:val="20"/>
              </w:rPr>
              <w:t xml:space="preserve">                                      Dr. Öğretim Üyesi Nurten ALAN </w:t>
            </w:r>
          </w:p>
        </w:tc>
      </w:tr>
      <w:tr w:rsidR="00FE7A9F" w:rsidRPr="004D3B79" w14:paraId="43EDF643" w14:textId="77777777" w:rsidTr="5728DCFE">
        <w:trPr>
          <w:trHeight w:val="283"/>
        </w:trPr>
        <w:tc>
          <w:tcPr>
            <w:tcW w:w="4441" w:type="dxa"/>
            <w:gridSpan w:val="3"/>
          </w:tcPr>
          <w:p w14:paraId="2D7EC812" w14:textId="77777777" w:rsidR="00703417" w:rsidRPr="004D3B79" w:rsidRDefault="00703417" w:rsidP="00F571E5">
            <w:pPr>
              <w:rPr>
                <w:sz w:val="20"/>
                <w:szCs w:val="20"/>
              </w:rPr>
            </w:pPr>
            <w:r w:rsidRPr="004D3B79">
              <w:rPr>
                <w:b/>
                <w:sz w:val="20"/>
                <w:szCs w:val="20"/>
              </w:rPr>
              <w:t>Dersin Önkoşulu:</w:t>
            </w:r>
            <w:r w:rsidRPr="004D3B79">
              <w:rPr>
                <w:sz w:val="20"/>
                <w:szCs w:val="20"/>
              </w:rPr>
              <w:t>-</w:t>
            </w:r>
          </w:p>
        </w:tc>
        <w:tc>
          <w:tcPr>
            <w:tcW w:w="5052" w:type="dxa"/>
          </w:tcPr>
          <w:p w14:paraId="73CE144E" w14:textId="77777777" w:rsidR="00703417" w:rsidRPr="004D3B79" w:rsidRDefault="00703417" w:rsidP="00F571E5">
            <w:pPr>
              <w:rPr>
                <w:b/>
                <w:sz w:val="20"/>
                <w:szCs w:val="20"/>
              </w:rPr>
            </w:pPr>
            <w:r w:rsidRPr="004D3B79">
              <w:rPr>
                <w:b/>
                <w:sz w:val="20"/>
                <w:szCs w:val="20"/>
              </w:rPr>
              <w:t>Önkoşul Olduğu Ders:</w:t>
            </w:r>
            <w:r w:rsidRPr="004D3B79">
              <w:rPr>
                <w:sz w:val="20"/>
                <w:szCs w:val="20"/>
              </w:rPr>
              <w:t xml:space="preserve"> -</w:t>
            </w:r>
          </w:p>
        </w:tc>
      </w:tr>
      <w:tr w:rsidR="00FE7A9F" w:rsidRPr="004D3B79" w14:paraId="38487341" w14:textId="77777777" w:rsidTr="5728DCFE">
        <w:trPr>
          <w:trHeight w:val="560"/>
        </w:trPr>
        <w:tc>
          <w:tcPr>
            <w:tcW w:w="4441" w:type="dxa"/>
            <w:gridSpan w:val="3"/>
          </w:tcPr>
          <w:p w14:paraId="1B0D40FC" w14:textId="77777777" w:rsidR="00703417" w:rsidRPr="004D3B79" w:rsidRDefault="00703417" w:rsidP="00F571E5">
            <w:pPr>
              <w:rPr>
                <w:b/>
                <w:sz w:val="20"/>
                <w:szCs w:val="20"/>
              </w:rPr>
            </w:pPr>
            <w:r w:rsidRPr="004D3B79">
              <w:rPr>
                <w:b/>
                <w:sz w:val="20"/>
                <w:szCs w:val="20"/>
              </w:rPr>
              <w:t>Haftalık Ders Saati: 2</w:t>
            </w:r>
          </w:p>
          <w:p w14:paraId="6682B273" w14:textId="77777777" w:rsidR="00703417" w:rsidRPr="004D3B79" w:rsidRDefault="00703417" w:rsidP="00F571E5">
            <w:pPr>
              <w:rPr>
                <w:i/>
                <w:sz w:val="20"/>
                <w:szCs w:val="20"/>
              </w:rPr>
            </w:pPr>
          </w:p>
        </w:tc>
        <w:tc>
          <w:tcPr>
            <w:tcW w:w="5052" w:type="dxa"/>
          </w:tcPr>
          <w:p w14:paraId="3F04DABE" w14:textId="77777777" w:rsidR="00703417" w:rsidRPr="004D3B79" w:rsidRDefault="00703417" w:rsidP="00F571E5">
            <w:pPr>
              <w:rPr>
                <w:b/>
                <w:sz w:val="20"/>
                <w:szCs w:val="20"/>
              </w:rPr>
            </w:pPr>
            <w:r w:rsidRPr="004D3B79">
              <w:rPr>
                <w:b/>
                <w:sz w:val="20"/>
                <w:szCs w:val="20"/>
              </w:rPr>
              <w:t xml:space="preserve">Ders Koordinatörü (Ders girişlerinden sorumlu olan kişi): </w:t>
            </w:r>
            <w:r w:rsidRPr="004D3B79">
              <w:rPr>
                <w:sz w:val="20"/>
                <w:szCs w:val="20"/>
              </w:rPr>
              <w:t>Prof. Dr. Özlem UĞUR</w:t>
            </w:r>
          </w:p>
        </w:tc>
      </w:tr>
      <w:tr w:rsidR="00FE7A9F" w:rsidRPr="004D3B79" w14:paraId="089542D1" w14:textId="77777777" w:rsidTr="5728DCFE">
        <w:trPr>
          <w:trHeight w:val="562"/>
        </w:trPr>
        <w:tc>
          <w:tcPr>
            <w:tcW w:w="1408" w:type="dxa"/>
          </w:tcPr>
          <w:p w14:paraId="4E7A6259" w14:textId="77777777" w:rsidR="00703417" w:rsidRPr="004D3B79" w:rsidRDefault="00703417" w:rsidP="00F571E5">
            <w:pPr>
              <w:rPr>
                <w:sz w:val="20"/>
                <w:szCs w:val="20"/>
              </w:rPr>
            </w:pPr>
            <w:r w:rsidRPr="004D3B79">
              <w:rPr>
                <w:sz w:val="20"/>
                <w:szCs w:val="20"/>
              </w:rPr>
              <w:t>Teori</w:t>
            </w:r>
          </w:p>
          <w:p w14:paraId="481BD316" w14:textId="77777777" w:rsidR="00703417" w:rsidRPr="004D3B79" w:rsidRDefault="00703417" w:rsidP="00F571E5">
            <w:pPr>
              <w:rPr>
                <w:sz w:val="20"/>
                <w:szCs w:val="20"/>
              </w:rPr>
            </w:pPr>
          </w:p>
        </w:tc>
        <w:tc>
          <w:tcPr>
            <w:tcW w:w="1644" w:type="dxa"/>
          </w:tcPr>
          <w:p w14:paraId="6E7DDC44" w14:textId="77777777" w:rsidR="00703417" w:rsidRPr="004D3B79" w:rsidRDefault="00703417" w:rsidP="00F571E5">
            <w:pPr>
              <w:rPr>
                <w:sz w:val="20"/>
                <w:szCs w:val="20"/>
              </w:rPr>
            </w:pPr>
            <w:r w:rsidRPr="004D3B79">
              <w:rPr>
                <w:sz w:val="20"/>
                <w:szCs w:val="20"/>
              </w:rPr>
              <w:t>Uygulama</w:t>
            </w:r>
          </w:p>
          <w:p w14:paraId="6D77FE68" w14:textId="77777777" w:rsidR="00703417" w:rsidRPr="004D3B79" w:rsidRDefault="00703417" w:rsidP="00F571E5">
            <w:pPr>
              <w:rPr>
                <w:b/>
                <w:sz w:val="20"/>
                <w:szCs w:val="20"/>
              </w:rPr>
            </w:pPr>
          </w:p>
        </w:tc>
        <w:tc>
          <w:tcPr>
            <w:tcW w:w="1389" w:type="dxa"/>
          </w:tcPr>
          <w:p w14:paraId="2F67D697" w14:textId="77777777" w:rsidR="00703417" w:rsidRPr="004D3B79" w:rsidRDefault="00703417" w:rsidP="00F571E5">
            <w:pPr>
              <w:rPr>
                <w:sz w:val="20"/>
                <w:szCs w:val="20"/>
              </w:rPr>
            </w:pPr>
            <w:r w:rsidRPr="004D3B79">
              <w:rPr>
                <w:sz w:val="20"/>
                <w:szCs w:val="20"/>
              </w:rPr>
              <w:t>Laboratuvar</w:t>
            </w:r>
          </w:p>
        </w:tc>
        <w:tc>
          <w:tcPr>
            <w:tcW w:w="5052" w:type="dxa"/>
          </w:tcPr>
          <w:p w14:paraId="3DA02D9B" w14:textId="77777777" w:rsidR="00703417" w:rsidRPr="004D3B79" w:rsidRDefault="00703417" w:rsidP="00F571E5">
            <w:pPr>
              <w:rPr>
                <w:b/>
                <w:sz w:val="20"/>
                <w:szCs w:val="20"/>
              </w:rPr>
            </w:pPr>
            <w:r w:rsidRPr="004D3B79">
              <w:rPr>
                <w:b/>
                <w:sz w:val="20"/>
                <w:szCs w:val="20"/>
              </w:rPr>
              <w:t>Dersin Ulusal Kredisi: 2</w:t>
            </w:r>
          </w:p>
          <w:p w14:paraId="4502697A" w14:textId="77777777" w:rsidR="00703417" w:rsidRPr="004D3B79" w:rsidRDefault="00703417" w:rsidP="00F571E5">
            <w:pPr>
              <w:rPr>
                <w:b/>
                <w:sz w:val="20"/>
                <w:szCs w:val="20"/>
              </w:rPr>
            </w:pPr>
          </w:p>
        </w:tc>
      </w:tr>
      <w:tr w:rsidR="00E201E9" w:rsidRPr="004D3B79" w14:paraId="4F83C976" w14:textId="77777777" w:rsidTr="5728DCFE">
        <w:trPr>
          <w:trHeight w:val="282"/>
        </w:trPr>
        <w:tc>
          <w:tcPr>
            <w:tcW w:w="1408" w:type="dxa"/>
          </w:tcPr>
          <w:p w14:paraId="61310911" w14:textId="77777777" w:rsidR="00703417" w:rsidRPr="004D3B79" w:rsidRDefault="00703417" w:rsidP="00F571E5">
            <w:pPr>
              <w:rPr>
                <w:sz w:val="20"/>
                <w:szCs w:val="20"/>
              </w:rPr>
            </w:pPr>
            <w:r w:rsidRPr="004D3B79">
              <w:rPr>
                <w:sz w:val="20"/>
                <w:szCs w:val="20"/>
              </w:rPr>
              <w:t>28</w:t>
            </w:r>
          </w:p>
        </w:tc>
        <w:tc>
          <w:tcPr>
            <w:tcW w:w="1644" w:type="dxa"/>
          </w:tcPr>
          <w:p w14:paraId="3135B368" w14:textId="77777777" w:rsidR="00703417" w:rsidRPr="004D3B79" w:rsidRDefault="00703417" w:rsidP="00F571E5">
            <w:pPr>
              <w:rPr>
                <w:sz w:val="20"/>
                <w:szCs w:val="20"/>
              </w:rPr>
            </w:pPr>
            <w:r w:rsidRPr="004D3B79">
              <w:rPr>
                <w:sz w:val="20"/>
                <w:szCs w:val="20"/>
              </w:rPr>
              <w:t>-</w:t>
            </w:r>
          </w:p>
        </w:tc>
        <w:tc>
          <w:tcPr>
            <w:tcW w:w="1389" w:type="dxa"/>
          </w:tcPr>
          <w:p w14:paraId="74307BA3" w14:textId="77777777" w:rsidR="00703417" w:rsidRPr="004D3B79" w:rsidRDefault="00703417" w:rsidP="00F571E5">
            <w:pPr>
              <w:rPr>
                <w:sz w:val="20"/>
                <w:szCs w:val="20"/>
              </w:rPr>
            </w:pPr>
            <w:r w:rsidRPr="004D3B79">
              <w:rPr>
                <w:sz w:val="20"/>
                <w:szCs w:val="20"/>
              </w:rPr>
              <w:t>-</w:t>
            </w:r>
          </w:p>
        </w:tc>
        <w:tc>
          <w:tcPr>
            <w:tcW w:w="5052" w:type="dxa"/>
          </w:tcPr>
          <w:p w14:paraId="03041AC6" w14:textId="77777777" w:rsidR="00703417" w:rsidRPr="004D3B79" w:rsidRDefault="00703417" w:rsidP="00F571E5">
            <w:pPr>
              <w:rPr>
                <w:b/>
                <w:sz w:val="20"/>
                <w:szCs w:val="20"/>
              </w:rPr>
            </w:pPr>
            <w:r w:rsidRPr="004D3B79">
              <w:rPr>
                <w:b/>
                <w:sz w:val="20"/>
                <w:szCs w:val="20"/>
              </w:rPr>
              <w:t>Dersin AKTS Kredisi: 2</w:t>
            </w:r>
          </w:p>
        </w:tc>
      </w:tr>
    </w:tbl>
    <w:p w14:paraId="0DD4A22B" w14:textId="77777777" w:rsidR="00703417" w:rsidRPr="004D3B79" w:rsidRDefault="00703417" w:rsidP="00703417">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E7A9F" w:rsidRPr="004D3B79" w14:paraId="350AEBED" w14:textId="77777777" w:rsidTr="00C7333C">
        <w:trPr>
          <w:trHeight w:val="425"/>
        </w:trPr>
        <w:tc>
          <w:tcPr>
            <w:tcW w:w="9493" w:type="dxa"/>
          </w:tcPr>
          <w:p w14:paraId="315DFE20" w14:textId="77777777" w:rsidR="00703417" w:rsidRPr="004D3B79" w:rsidRDefault="00703417" w:rsidP="00F571E5">
            <w:pPr>
              <w:rPr>
                <w:b/>
                <w:sz w:val="20"/>
                <w:szCs w:val="20"/>
              </w:rPr>
            </w:pPr>
            <w:r w:rsidRPr="004D3B79">
              <w:rPr>
                <w:b/>
                <w:sz w:val="20"/>
                <w:szCs w:val="20"/>
              </w:rPr>
              <w:t>Dersin Amacı:</w:t>
            </w:r>
          </w:p>
          <w:p w14:paraId="7DEAD56F" w14:textId="77777777" w:rsidR="00703417" w:rsidRPr="004D3B79" w:rsidRDefault="00703417" w:rsidP="00F571E5">
            <w:pPr>
              <w:tabs>
                <w:tab w:val="left" w:pos="2268"/>
                <w:tab w:val="left" w:pos="2410"/>
                <w:tab w:val="left" w:leader="dot" w:pos="7655"/>
              </w:tabs>
              <w:rPr>
                <w:sz w:val="20"/>
                <w:szCs w:val="20"/>
              </w:rPr>
            </w:pPr>
            <w:r w:rsidRPr="004D3B79">
              <w:rPr>
                <w:sz w:val="20"/>
                <w:szCs w:val="20"/>
              </w:rPr>
              <w:t>Bu derste, öğrencinin işitme engelli bireylerle iletişim kurabilmesi amaçlanmaktadır.</w:t>
            </w:r>
          </w:p>
        </w:tc>
      </w:tr>
      <w:tr w:rsidR="00E201E9" w:rsidRPr="004D3B79" w14:paraId="49F7402E" w14:textId="77777777" w:rsidTr="00562F44">
        <w:trPr>
          <w:trHeight w:val="1550"/>
        </w:trPr>
        <w:tc>
          <w:tcPr>
            <w:tcW w:w="9493" w:type="dxa"/>
          </w:tcPr>
          <w:p w14:paraId="7F09AC73" w14:textId="77777777" w:rsidR="00703417" w:rsidRPr="004D3B79" w:rsidRDefault="00703417" w:rsidP="00F571E5">
            <w:pPr>
              <w:rPr>
                <w:b/>
                <w:sz w:val="20"/>
                <w:szCs w:val="20"/>
              </w:rPr>
            </w:pPr>
            <w:r w:rsidRPr="004D3B79">
              <w:rPr>
                <w:b/>
                <w:sz w:val="20"/>
                <w:szCs w:val="20"/>
              </w:rPr>
              <w:t xml:space="preserve">Dersin Öğrenme Çıktıları:  </w:t>
            </w:r>
          </w:p>
          <w:p w14:paraId="3129B150" w14:textId="11570CFC" w:rsidR="00703417" w:rsidRPr="004D3B79" w:rsidRDefault="00703417" w:rsidP="009F76A5">
            <w:pPr>
              <w:numPr>
                <w:ilvl w:val="0"/>
                <w:numId w:val="76"/>
              </w:numPr>
              <w:spacing w:line="360" w:lineRule="auto"/>
              <w:jc w:val="both"/>
              <w:rPr>
                <w:sz w:val="20"/>
                <w:szCs w:val="20"/>
              </w:rPr>
            </w:pPr>
            <w:r w:rsidRPr="004D3B79">
              <w:rPr>
                <w:sz w:val="20"/>
                <w:szCs w:val="20"/>
              </w:rPr>
              <w:t>Öğrenci, hemşirelik açısından işaret dili öğrenmenin önemini fark eder</w:t>
            </w:r>
          </w:p>
          <w:p w14:paraId="27841584" w14:textId="7C53998C" w:rsidR="00703417" w:rsidRPr="004D3B79" w:rsidRDefault="00703417" w:rsidP="009F76A5">
            <w:pPr>
              <w:numPr>
                <w:ilvl w:val="0"/>
                <w:numId w:val="76"/>
              </w:numPr>
              <w:spacing w:line="360" w:lineRule="auto"/>
              <w:jc w:val="both"/>
              <w:rPr>
                <w:sz w:val="20"/>
                <w:szCs w:val="20"/>
              </w:rPr>
            </w:pPr>
            <w:r w:rsidRPr="004D3B79">
              <w:rPr>
                <w:sz w:val="20"/>
                <w:szCs w:val="20"/>
              </w:rPr>
              <w:t>Öğrenci, işaret dilini aktif kullanır</w:t>
            </w:r>
          </w:p>
          <w:p w14:paraId="113A3F6C" w14:textId="77777777" w:rsidR="00703417" w:rsidRPr="004D3B79" w:rsidRDefault="00703417" w:rsidP="009F76A5">
            <w:pPr>
              <w:numPr>
                <w:ilvl w:val="0"/>
                <w:numId w:val="76"/>
              </w:numPr>
              <w:spacing w:line="360" w:lineRule="auto"/>
              <w:jc w:val="both"/>
              <w:rPr>
                <w:sz w:val="20"/>
                <w:szCs w:val="20"/>
              </w:rPr>
            </w:pPr>
            <w:r w:rsidRPr="004D3B79">
              <w:rPr>
                <w:sz w:val="20"/>
                <w:szCs w:val="20"/>
              </w:rPr>
              <w:t xml:space="preserve">Öğrenci işaret dilini kullanarak kendini bağımsız olarak ifade eder </w:t>
            </w:r>
          </w:p>
          <w:p w14:paraId="029FDD3E" w14:textId="77777777" w:rsidR="00703417" w:rsidRPr="004D3B79" w:rsidRDefault="00703417" w:rsidP="009F76A5">
            <w:pPr>
              <w:numPr>
                <w:ilvl w:val="0"/>
                <w:numId w:val="76"/>
              </w:numPr>
              <w:spacing w:line="360" w:lineRule="auto"/>
              <w:jc w:val="both"/>
              <w:rPr>
                <w:sz w:val="20"/>
                <w:szCs w:val="20"/>
              </w:rPr>
            </w:pPr>
            <w:r w:rsidRPr="004D3B79">
              <w:rPr>
                <w:sz w:val="20"/>
                <w:szCs w:val="20"/>
              </w:rPr>
              <w:t>Öğrenci işaret dilini kullanarak işitme engelli bireylerle iletişim kurar</w:t>
            </w:r>
          </w:p>
        </w:tc>
      </w:tr>
    </w:tbl>
    <w:p w14:paraId="2D660872" w14:textId="77777777" w:rsidR="00703417" w:rsidRPr="004D3B79" w:rsidRDefault="00703417" w:rsidP="00703417">
      <w:pPr>
        <w:jc w:val="cente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201E9" w:rsidRPr="004D3B79" w14:paraId="440AB38E" w14:textId="77777777" w:rsidTr="00C7333C">
        <w:trPr>
          <w:trHeight w:val="532"/>
        </w:trPr>
        <w:tc>
          <w:tcPr>
            <w:tcW w:w="9464" w:type="dxa"/>
          </w:tcPr>
          <w:p w14:paraId="3E5EBED4" w14:textId="77777777" w:rsidR="00703417" w:rsidRPr="004D3B79" w:rsidRDefault="00703417" w:rsidP="00F571E5">
            <w:pPr>
              <w:rPr>
                <w:b/>
                <w:sz w:val="20"/>
                <w:szCs w:val="20"/>
              </w:rPr>
            </w:pPr>
            <w:r w:rsidRPr="004D3B79">
              <w:rPr>
                <w:b/>
                <w:sz w:val="20"/>
                <w:szCs w:val="20"/>
              </w:rPr>
              <w:t xml:space="preserve">Öğrenme ve Öğretme Yöntemleri:  </w:t>
            </w:r>
          </w:p>
          <w:p w14:paraId="53CB9472" w14:textId="77777777" w:rsidR="00703417" w:rsidRPr="004D3B79" w:rsidRDefault="00703417" w:rsidP="00F571E5">
            <w:pPr>
              <w:rPr>
                <w:sz w:val="20"/>
                <w:szCs w:val="20"/>
              </w:rPr>
            </w:pPr>
            <w:r w:rsidRPr="004D3B79">
              <w:rPr>
                <w:sz w:val="20"/>
                <w:szCs w:val="20"/>
              </w:rPr>
              <w:t xml:space="preserve">Sunum, </w:t>
            </w:r>
            <w:proofErr w:type="spellStart"/>
            <w:r w:rsidRPr="004D3B79">
              <w:rPr>
                <w:sz w:val="20"/>
                <w:szCs w:val="20"/>
              </w:rPr>
              <w:t>tartisma</w:t>
            </w:r>
            <w:proofErr w:type="spellEnd"/>
            <w:r w:rsidRPr="004D3B79">
              <w:rPr>
                <w:sz w:val="20"/>
                <w:szCs w:val="20"/>
              </w:rPr>
              <w:t>, soru-cevap, kavram haritası, kendi kendine öğrenme</w:t>
            </w:r>
          </w:p>
        </w:tc>
      </w:tr>
    </w:tbl>
    <w:p w14:paraId="699715C4" w14:textId="77777777" w:rsidR="00703417" w:rsidRPr="004D3B79" w:rsidRDefault="00703417" w:rsidP="00703417">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4412"/>
      </w:tblGrid>
      <w:tr w:rsidR="00FE7A9F" w:rsidRPr="004D3B79" w14:paraId="2FAEAFCF" w14:textId="77777777" w:rsidTr="00E201E9">
        <w:trPr>
          <w:trHeight w:val="140"/>
        </w:trPr>
        <w:tc>
          <w:tcPr>
            <w:tcW w:w="9464" w:type="dxa"/>
            <w:gridSpan w:val="3"/>
          </w:tcPr>
          <w:p w14:paraId="642AEF78" w14:textId="77777777" w:rsidR="00703417" w:rsidRPr="004D3B79" w:rsidRDefault="00703417" w:rsidP="00F571E5">
            <w:pPr>
              <w:rPr>
                <w:b/>
                <w:sz w:val="20"/>
                <w:szCs w:val="20"/>
              </w:rPr>
            </w:pPr>
            <w:r w:rsidRPr="004D3B79">
              <w:rPr>
                <w:b/>
                <w:sz w:val="20"/>
                <w:szCs w:val="20"/>
              </w:rPr>
              <w:t xml:space="preserve">Değerlendirme Yöntemleri: </w:t>
            </w:r>
          </w:p>
          <w:p w14:paraId="36532B3E" w14:textId="1E389336" w:rsidR="00703417" w:rsidRPr="004D3B79" w:rsidRDefault="00703417" w:rsidP="00F571E5">
            <w:pPr>
              <w:rPr>
                <w:sz w:val="20"/>
                <w:szCs w:val="20"/>
              </w:rPr>
            </w:pPr>
            <w:r w:rsidRPr="004D3B79">
              <w:rPr>
                <w:sz w:val="20"/>
                <w:szCs w:val="20"/>
              </w:rPr>
              <w:t>(Değerlendirme yöntemi, öğrenme çıktıları ve derste kullanılan öğretim teknikleri ile uyumlu olmalıdır)</w:t>
            </w:r>
          </w:p>
        </w:tc>
      </w:tr>
      <w:tr w:rsidR="00FE7A9F" w:rsidRPr="004D3B79" w14:paraId="6EC0A563" w14:textId="77777777" w:rsidTr="00E201E9">
        <w:trPr>
          <w:trHeight w:val="139"/>
        </w:trPr>
        <w:tc>
          <w:tcPr>
            <w:tcW w:w="2642" w:type="dxa"/>
          </w:tcPr>
          <w:p w14:paraId="5B9B5A36" w14:textId="77777777" w:rsidR="00703417" w:rsidRPr="004D3B79" w:rsidRDefault="00703417" w:rsidP="00F571E5">
            <w:pPr>
              <w:jc w:val="center"/>
              <w:rPr>
                <w:b/>
                <w:sz w:val="20"/>
                <w:szCs w:val="20"/>
              </w:rPr>
            </w:pPr>
          </w:p>
        </w:tc>
        <w:tc>
          <w:tcPr>
            <w:tcW w:w="2410" w:type="dxa"/>
          </w:tcPr>
          <w:p w14:paraId="71E0A46D" w14:textId="77777777" w:rsidR="00703417" w:rsidRPr="004D3B79" w:rsidRDefault="00703417" w:rsidP="00F571E5">
            <w:pPr>
              <w:jc w:val="center"/>
              <w:rPr>
                <w:b/>
                <w:sz w:val="20"/>
                <w:szCs w:val="20"/>
              </w:rPr>
            </w:pPr>
            <w:r w:rsidRPr="004D3B79">
              <w:rPr>
                <w:sz w:val="20"/>
                <w:szCs w:val="20"/>
              </w:rPr>
              <w:t>Varsa (X) olarak işaretleyiniz</w:t>
            </w:r>
          </w:p>
        </w:tc>
        <w:tc>
          <w:tcPr>
            <w:tcW w:w="4412" w:type="dxa"/>
          </w:tcPr>
          <w:p w14:paraId="5210EF7E" w14:textId="77777777" w:rsidR="00703417" w:rsidRPr="004D3B79" w:rsidRDefault="00703417" w:rsidP="00F571E5">
            <w:pPr>
              <w:jc w:val="center"/>
              <w:rPr>
                <w:b/>
                <w:sz w:val="20"/>
                <w:szCs w:val="20"/>
              </w:rPr>
            </w:pPr>
            <w:r w:rsidRPr="004D3B79">
              <w:rPr>
                <w:sz w:val="20"/>
                <w:szCs w:val="20"/>
              </w:rPr>
              <w:t>Yüzde (%)</w:t>
            </w:r>
          </w:p>
        </w:tc>
      </w:tr>
      <w:tr w:rsidR="00FE7A9F" w:rsidRPr="004D3B79" w14:paraId="1A995BB4" w14:textId="77777777" w:rsidTr="00E201E9">
        <w:tc>
          <w:tcPr>
            <w:tcW w:w="2642" w:type="dxa"/>
            <w:vAlign w:val="center"/>
          </w:tcPr>
          <w:p w14:paraId="6F95C764" w14:textId="77777777" w:rsidR="00703417" w:rsidRPr="004D3B79" w:rsidRDefault="00703417" w:rsidP="00F571E5">
            <w:pPr>
              <w:autoSpaceDE w:val="0"/>
              <w:autoSpaceDN w:val="0"/>
              <w:adjustRightInd w:val="0"/>
              <w:rPr>
                <w:sz w:val="20"/>
                <w:szCs w:val="20"/>
              </w:rPr>
            </w:pPr>
            <w:r w:rsidRPr="004D3B79">
              <w:rPr>
                <w:b/>
                <w:sz w:val="20"/>
                <w:szCs w:val="20"/>
              </w:rPr>
              <w:t>Yarıyıl İçi / Sonu Çalışmaları</w:t>
            </w:r>
          </w:p>
        </w:tc>
        <w:tc>
          <w:tcPr>
            <w:tcW w:w="2410" w:type="dxa"/>
            <w:vAlign w:val="center"/>
          </w:tcPr>
          <w:p w14:paraId="600F2E0E" w14:textId="77777777" w:rsidR="00703417" w:rsidRPr="004D3B79" w:rsidRDefault="00703417" w:rsidP="00F571E5">
            <w:pPr>
              <w:autoSpaceDE w:val="0"/>
              <w:autoSpaceDN w:val="0"/>
              <w:adjustRightInd w:val="0"/>
              <w:jc w:val="center"/>
              <w:rPr>
                <w:sz w:val="20"/>
                <w:szCs w:val="20"/>
              </w:rPr>
            </w:pPr>
          </w:p>
        </w:tc>
        <w:tc>
          <w:tcPr>
            <w:tcW w:w="4412" w:type="dxa"/>
            <w:vAlign w:val="center"/>
          </w:tcPr>
          <w:p w14:paraId="4166AA20" w14:textId="77777777" w:rsidR="00703417" w:rsidRPr="004D3B79" w:rsidRDefault="00703417" w:rsidP="00F571E5">
            <w:pPr>
              <w:autoSpaceDE w:val="0"/>
              <w:autoSpaceDN w:val="0"/>
              <w:adjustRightInd w:val="0"/>
              <w:jc w:val="center"/>
              <w:rPr>
                <w:sz w:val="20"/>
                <w:szCs w:val="20"/>
              </w:rPr>
            </w:pPr>
          </w:p>
        </w:tc>
      </w:tr>
      <w:tr w:rsidR="00FE7A9F" w:rsidRPr="004D3B79" w14:paraId="488719DC" w14:textId="77777777" w:rsidTr="00E201E9">
        <w:tc>
          <w:tcPr>
            <w:tcW w:w="2642" w:type="dxa"/>
            <w:vAlign w:val="center"/>
          </w:tcPr>
          <w:p w14:paraId="085FC636" w14:textId="77777777" w:rsidR="00703417" w:rsidRPr="004D3B79" w:rsidRDefault="00703417" w:rsidP="00F571E5">
            <w:pPr>
              <w:autoSpaceDE w:val="0"/>
              <w:autoSpaceDN w:val="0"/>
              <w:adjustRightInd w:val="0"/>
              <w:ind w:left="708"/>
              <w:rPr>
                <w:b/>
                <w:sz w:val="20"/>
                <w:szCs w:val="20"/>
              </w:rPr>
            </w:pPr>
            <w:r w:rsidRPr="004D3B79">
              <w:rPr>
                <w:b/>
                <w:sz w:val="20"/>
                <w:szCs w:val="20"/>
              </w:rPr>
              <w:t>Ara Sınav</w:t>
            </w:r>
          </w:p>
          <w:p w14:paraId="5D43B379" w14:textId="77777777" w:rsidR="00703417" w:rsidRPr="004D3B79" w:rsidRDefault="00703417" w:rsidP="00F571E5">
            <w:pPr>
              <w:autoSpaceDE w:val="0"/>
              <w:autoSpaceDN w:val="0"/>
              <w:adjustRightInd w:val="0"/>
              <w:ind w:left="708"/>
              <w:rPr>
                <w:b/>
                <w:sz w:val="20"/>
                <w:szCs w:val="20"/>
              </w:rPr>
            </w:pPr>
          </w:p>
        </w:tc>
        <w:tc>
          <w:tcPr>
            <w:tcW w:w="2410" w:type="dxa"/>
            <w:vAlign w:val="center"/>
          </w:tcPr>
          <w:p w14:paraId="09490918" w14:textId="77777777" w:rsidR="00703417" w:rsidRPr="004D3B79" w:rsidRDefault="00703417" w:rsidP="00F571E5">
            <w:pPr>
              <w:autoSpaceDE w:val="0"/>
              <w:autoSpaceDN w:val="0"/>
              <w:adjustRightInd w:val="0"/>
              <w:jc w:val="center"/>
              <w:rPr>
                <w:b/>
                <w:sz w:val="20"/>
                <w:szCs w:val="20"/>
              </w:rPr>
            </w:pPr>
            <w:r w:rsidRPr="004D3B79">
              <w:rPr>
                <w:b/>
                <w:sz w:val="20"/>
                <w:szCs w:val="20"/>
              </w:rPr>
              <w:t>X</w:t>
            </w:r>
          </w:p>
        </w:tc>
        <w:tc>
          <w:tcPr>
            <w:tcW w:w="4412" w:type="dxa"/>
            <w:vAlign w:val="center"/>
          </w:tcPr>
          <w:p w14:paraId="51EE92EB" w14:textId="77777777" w:rsidR="00703417" w:rsidRPr="004D3B79" w:rsidRDefault="00703417" w:rsidP="00F571E5">
            <w:pPr>
              <w:autoSpaceDE w:val="0"/>
              <w:autoSpaceDN w:val="0"/>
              <w:adjustRightInd w:val="0"/>
              <w:jc w:val="center"/>
              <w:rPr>
                <w:sz w:val="20"/>
                <w:szCs w:val="20"/>
              </w:rPr>
            </w:pPr>
            <w:r w:rsidRPr="004D3B79">
              <w:rPr>
                <w:sz w:val="20"/>
                <w:szCs w:val="20"/>
              </w:rPr>
              <w:t>50</w:t>
            </w:r>
          </w:p>
        </w:tc>
      </w:tr>
      <w:tr w:rsidR="00FE7A9F" w:rsidRPr="004D3B79" w14:paraId="5B6191FA" w14:textId="77777777" w:rsidTr="00E201E9">
        <w:tc>
          <w:tcPr>
            <w:tcW w:w="2642" w:type="dxa"/>
            <w:vAlign w:val="center"/>
          </w:tcPr>
          <w:p w14:paraId="01F7FA9F" w14:textId="77777777" w:rsidR="00703417" w:rsidRPr="004D3B79" w:rsidRDefault="00703417" w:rsidP="00F571E5">
            <w:pPr>
              <w:autoSpaceDE w:val="0"/>
              <w:autoSpaceDN w:val="0"/>
              <w:adjustRightInd w:val="0"/>
              <w:ind w:left="708"/>
              <w:rPr>
                <w:b/>
                <w:sz w:val="20"/>
                <w:szCs w:val="20"/>
              </w:rPr>
            </w:pPr>
            <w:r w:rsidRPr="004D3B79">
              <w:rPr>
                <w:b/>
                <w:sz w:val="20"/>
                <w:szCs w:val="20"/>
              </w:rPr>
              <w:t xml:space="preserve">Final Sınavı </w:t>
            </w:r>
          </w:p>
          <w:p w14:paraId="2156563E" w14:textId="77777777" w:rsidR="00703417" w:rsidRPr="004D3B79" w:rsidRDefault="00703417" w:rsidP="00F571E5">
            <w:pPr>
              <w:autoSpaceDE w:val="0"/>
              <w:autoSpaceDN w:val="0"/>
              <w:adjustRightInd w:val="0"/>
              <w:ind w:left="708"/>
              <w:rPr>
                <w:b/>
                <w:sz w:val="20"/>
                <w:szCs w:val="20"/>
              </w:rPr>
            </w:pPr>
          </w:p>
        </w:tc>
        <w:tc>
          <w:tcPr>
            <w:tcW w:w="2410" w:type="dxa"/>
            <w:vAlign w:val="center"/>
          </w:tcPr>
          <w:p w14:paraId="08375003" w14:textId="77777777" w:rsidR="00703417" w:rsidRPr="004D3B79" w:rsidRDefault="00703417" w:rsidP="00F571E5">
            <w:pPr>
              <w:autoSpaceDE w:val="0"/>
              <w:autoSpaceDN w:val="0"/>
              <w:adjustRightInd w:val="0"/>
              <w:ind w:left="708"/>
              <w:rPr>
                <w:sz w:val="20"/>
                <w:szCs w:val="20"/>
              </w:rPr>
            </w:pPr>
            <w:r w:rsidRPr="004D3B79">
              <w:rPr>
                <w:b/>
                <w:sz w:val="20"/>
                <w:szCs w:val="20"/>
              </w:rPr>
              <w:t xml:space="preserve">      X</w:t>
            </w:r>
          </w:p>
        </w:tc>
        <w:tc>
          <w:tcPr>
            <w:tcW w:w="4412" w:type="dxa"/>
            <w:vAlign w:val="center"/>
          </w:tcPr>
          <w:p w14:paraId="4D053225" w14:textId="77777777" w:rsidR="00703417" w:rsidRPr="004D3B79" w:rsidRDefault="00703417" w:rsidP="00F571E5">
            <w:pPr>
              <w:autoSpaceDE w:val="0"/>
              <w:autoSpaceDN w:val="0"/>
              <w:adjustRightInd w:val="0"/>
              <w:jc w:val="center"/>
              <w:rPr>
                <w:sz w:val="20"/>
                <w:szCs w:val="20"/>
              </w:rPr>
            </w:pPr>
            <w:r w:rsidRPr="004D3B79">
              <w:rPr>
                <w:sz w:val="20"/>
                <w:szCs w:val="20"/>
              </w:rPr>
              <w:t>50</w:t>
            </w:r>
          </w:p>
        </w:tc>
      </w:tr>
      <w:tr w:rsidR="00FE7A9F" w:rsidRPr="004D3B79" w14:paraId="46188F4E" w14:textId="77777777" w:rsidTr="00E201E9">
        <w:tc>
          <w:tcPr>
            <w:tcW w:w="9464" w:type="dxa"/>
            <w:gridSpan w:val="3"/>
            <w:vAlign w:val="center"/>
          </w:tcPr>
          <w:p w14:paraId="492A0A2C" w14:textId="77777777" w:rsidR="00703417" w:rsidRPr="004D3B79" w:rsidRDefault="00703417" w:rsidP="00F571E5">
            <w:pPr>
              <w:autoSpaceDE w:val="0"/>
              <w:autoSpaceDN w:val="0"/>
              <w:adjustRightInd w:val="0"/>
              <w:rPr>
                <w:b/>
                <w:sz w:val="20"/>
                <w:szCs w:val="20"/>
              </w:rPr>
            </w:pPr>
            <w:r w:rsidRPr="004D3B79">
              <w:rPr>
                <w:b/>
                <w:sz w:val="20"/>
                <w:szCs w:val="20"/>
              </w:rPr>
              <w:t xml:space="preserve">Değerlendirme Yöntemlerine İlişkin Açıklamalar:  </w:t>
            </w:r>
          </w:p>
          <w:p w14:paraId="6CD51877" w14:textId="05632E06" w:rsidR="00703417" w:rsidRPr="004D3B79" w:rsidRDefault="00703417" w:rsidP="00F571E5">
            <w:pPr>
              <w:autoSpaceDE w:val="0"/>
              <w:autoSpaceDN w:val="0"/>
              <w:adjustRightInd w:val="0"/>
              <w:rPr>
                <w:b/>
                <w:sz w:val="20"/>
                <w:szCs w:val="20"/>
              </w:rPr>
            </w:pPr>
            <w:r w:rsidRPr="004D3B79">
              <w:rPr>
                <w:b/>
                <w:sz w:val="20"/>
                <w:szCs w:val="20"/>
              </w:rPr>
              <w:t xml:space="preserve"> </w:t>
            </w:r>
            <w:r w:rsidR="00752F73" w:rsidRPr="004D3B79">
              <w:rPr>
                <w:b/>
                <w:sz w:val="20"/>
                <w:szCs w:val="20"/>
              </w:rPr>
              <w:t>Ö</w:t>
            </w:r>
            <w:r w:rsidRPr="004D3B79">
              <w:rPr>
                <w:b/>
                <w:sz w:val="20"/>
                <w:szCs w:val="20"/>
              </w:rPr>
              <w:t>ğretim üyesi açıklama yapmak isterse bu başlığı kullanabilir.</w:t>
            </w:r>
          </w:p>
        </w:tc>
      </w:tr>
      <w:tr w:rsidR="00E201E9" w:rsidRPr="004D3B79" w14:paraId="7537E34A" w14:textId="77777777" w:rsidTr="00E201E9">
        <w:tc>
          <w:tcPr>
            <w:tcW w:w="9464" w:type="dxa"/>
            <w:gridSpan w:val="3"/>
            <w:vAlign w:val="center"/>
          </w:tcPr>
          <w:p w14:paraId="373E89C4" w14:textId="4A4F0BD8" w:rsidR="00703417" w:rsidRPr="004D3B79" w:rsidRDefault="00703417" w:rsidP="00F571E5">
            <w:pPr>
              <w:spacing w:before="120" w:after="120"/>
              <w:rPr>
                <w:b/>
                <w:sz w:val="20"/>
                <w:szCs w:val="20"/>
              </w:rPr>
            </w:pPr>
            <w:r w:rsidRPr="004D3B79">
              <w:rPr>
                <w:b/>
                <w:sz w:val="20"/>
                <w:szCs w:val="20"/>
              </w:rPr>
              <w:t xml:space="preserve">Değerlendirme Kriteri: </w:t>
            </w:r>
            <w:proofErr w:type="spellStart"/>
            <w:r w:rsidRPr="004D3B79">
              <w:rPr>
                <w:sz w:val="20"/>
                <w:szCs w:val="20"/>
              </w:rPr>
              <w:t>Ogrencinin</w:t>
            </w:r>
            <w:proofErr w:type="spellEnd"/>
            <w:r w:rsidRPr="004D3B79">
              <w:rPr>
                <w:sz w:val="20"/>
                <w:szCs w:val="20"/>
              </w:rPr>
              <w:t xml:space="preserve"> </w:t>
            </w:r>
            <w:proofErr w:type="spellStart"/>
            <w:r w:rsidRPr="004D3B79">
              <w:rPr>
                <w:sz w:val="20"/>
                <w:szCs w:val="20"/>
              </w:rPr>
              <w:t>odev</w:t>
            </w:r>
            <w:proofErr w:type="spellEnd"/>
            <w:r w:rsidRPr="004D3B79">
              <w:rPr>
                <w:sz w:val="20"/>
                <w:szCs w:val="20"/>
              </w:rPr>
              <w:t>/</w:t>
            </w:r>
            <w:proofErr w:type="spellStart"/>
            <w:r w:rsidRPr="004D3B79">
              <w:rPr>
                <w:sz w:val="20"/>
                <w:szCs w:val="20"/>
              </w:rPr>
              <w:t>sunumlarinda</w:t>
            </w:r>
            <w:proofErr w:type="spellEnd"/>
            <w:r w:rsidRPr="004D3B79">
              <w:rPr>
                <w:sz w:val="20"/>
                <w:szCs w:val="20"/>
              </w:rPr>
              <w:t xml:space="preserve">; </w:t>
            </w:r>
            <w:proofErr w:type="spellStart"/>
            <w:r w:rsidRPr="004D3B79">
              <w:rPr>
                <w:sz w:val="20"/>
                <w:szCs w:val="20"/>
              </w:rPr>
              <w:t>durumlari</w:t>
            </w:r>
            <w:proofErr w:type="spellEnd"/>
            <w:r w:rsidRPr="004D3B79">
              <w:rPr>
                <w:sz w:val="20"/>
                <w:szCs w:val="20"/>
              </w:rPr>
              <w:t xml:space="preserve"> </w:t>
            </w:r>
            <w:proofErr w:type="spellStart"/>
            <w:r w:rsidRPr="004D3B79">
              <w:rPr>
                <w:sz w:val="20"/>
                <w:szCs w:val="20"/>
              </w:rPr>
              <w:t>tanimlamasi</w:t>
            </w:r>
            <w:proofErr w:type="spellEnd"/>
            <w:r w:rsidRPr="004D3B79">
              <w:rPr>
                <w:sz w:val="20"/>
                <w:szCs w:val="20"/>
              </w:rPr>
              <w:t xml:space="preserve">, analiz etmesi, </w:t>
            </w:r>
            <w:proofErr w:type="spellStart"/>
            <w:r w:rsidRPr="004D3B79">
              <w:rPr>
                <w:sz w:val="20"/>
                <w:szCs w:val="20"/>
              </w:rPr>
              <w:t>planlamasi</w:t>
            </w:r>
            <w:proofErr w:type="spellEnd"/>
            <w:r w:rsidRPr="004D3B79">
              <w:rPr>
                <w:sz w:val="20"/>
                <w:szCs w:val="20"/>
              </w:rPr>
              <w:t xml:space="preserve">, karar vermesi, </w:t>
            </w:r>
            <w:proofErr w:type="spellStart"/>
            <w:r w:rsidRPr="004D3B79">
              <w:rPr>
                <w:sz w:val="20"/>
                <w:szCs w:val="20"/>
              </w:rPr>
              <w:t>girisimleri</w:t>
            </w:r>
            <w:proofErr w:type="spellEnd"/>
            <w:r w:rsidRPr="004D3B79">
              <w:rPr>
                <w:sz w:val="20"/>
                <w:szCs w:val="20"/>
              </w:rPr>
              <w:t xml:space="preserve"> </w:t>
            </w:r>
            <w:proofErr w:type="spellStart"/>
            <w:r w:rsidRPr="004D3B79">
              <w:rPr>
                <w:sz w:val="20"/>
                <w:szCs w:val="20"/>
              </w:rPr>
              <w:t>yurutmesi</w:t>
            </w:r>
            <w:proofErr w:type="spellEnd"/>
            <w:r w:rsidRPr="004D3B79">
              <w:rPr>
                <w:sz w:val="20"/>
                <w:szCs w:val="20"/>
              </w:rPr>
              <w:t xml:space="preserve">, </w:t>
            </w:r>
            <w:proofErr w:type="spellStart"/>
            <w:r w:rsidRPr="004D3B79">
              <w:rPr>
                <w:sz w:val="20"/>
                <w:szCs w:val="20"/>
              </w:rPr>
              <w:t>degerlendirmesi</w:t>
            </w:r>
            <w:proofErr w:type="spellEnd"/>
            <w:r w:rsidRPr="004D3B79">
              <w:rPr>
                <w:sz w:val="20"/>
                <w:szCs w:val="20"/>
              </w:rPr>
              <w:t xml:space="preserve">, </w:t>
            </w:r>
            <w:proofErr w:type="spellStart"/>
            <w:r w:rsidRPr="004D3B79">
              <w:rPr>
                <w:sz w:val="20"/>
                <w:szCs w:val="20"/>
              </w:rPr>
              <w:t>isbirligi</w:t>
            </w:r>
            <w:proofErr w:type="spellEnd"/>
            <w:r w:rsidRPr="004D3B79">
              <w:rPr>
                <w:sz w:val="20"/>
                <w:szCs w:val="20"/>
              </w:rPr>
              <w:t xml:space="preserve"> yapması ve bilgiye ulaşması </w:t>
            </w:r>
            <w:proofErr w:type="spellStart"/>
            <w:r w:rsidRPr="004D3B79">
              <w:rPr>
                <w:sz w:val="20"/>
                <w:szCs w:val="20"/>
              </w:rPr>
              <w:t>deerlendirilmektedir</w:t>
            </w:r>
            <w:proofErr w:type="spellEnd"/>
            <w:r w:rsidRPr="004D3B79">
              <w:rPr>
                <w:sz w:val="20"/>
                <w:szCs w:val="20"/>
              </w:rPr>
              <w:t>.</w:t>
            </w:r>
          </w:p>
        </w:tc>
      </w:tr>
    </w:tbl>
    <w:p w14:paraId="7C178BD5" w14:textId="77777777" w:rsidR="00703417" w:rsidRPr="004D3B79" w:rsidRDefault="00703417" w:rsidP="00703417">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3543"/>
        <w:gridCol w:w="1675"/>
        <w:gridCol w:w="2410"/>
      </w:tblGrid>
      <w:tr w:rsidR="00FE7A9F" w:rsidRPr="004D3B79" w14:paraId="4267F7C0" w14:textId="77777777" w:rsidTr="00AE0281">
        <w:tc>
          <w:tcPr>
            <w:tcW w:w="1836" w:type="dxa"/>
          </w:tcPr>
          <w:p w14:paraId="2E5C779F" w14:textId="77777777" w:rsidR="00703417" w:rsidRPr="004D3B79" w:rsidRDefault="00703417" w:rsidP="00F571E5">
            <w:pPr>
              <w:jc w:val="center"/>
              <w:rPr>
                <w:b/>
                <w:sz w:val="20"/>
                <w:szCs w:val="20"/>
              </w:rPr>
            </w:pPr>
            <w:r w:rsidRPr="004D3B79">
              <w:rPr>
                <w:b/>
                <w:sz w:val="20"/>
                <w:szCs w:val="20"/>
              </w:rPr>
              <w:t>Hafta</w:t>
            </w:r>
          </w:p>
        </w:tc>
        <w:tc>
          <w:tcPr>
            <w:tcW w:w="3543" w:type="dxa"/>
          </w:tcPr>
          <w:p w14:paraId="2C65D160" w14:textId="77777777" w:rsidR="00703417" w:rsidRPr="004D3B79" w:rsidRDefault="00703417" w:rsidP="00F571E5">
            <w:pPr>
              <w:rPr>
                <w:b/>
                <w:sz w:val="20"/>
                <w:szCs w:val="20"/>
              </w:rPr>
            </w:pPr>
            <w:r w:rsidRPr="004D3B79">
              <w:rPr>
                <w:b/>
                <w:sz w:val="20"/>
                <w:szCs w:val="20"/>
              </w:rPr>
              <w:t xml:space="preserve">Ders İçerikleri </w:t>
            </w:r>
          </w:p>
        </w:tc>
        <w:tc>
          <w:tcPr>
            <w:tcW w:w="1675" w:type="dxa"/>
          </w:tcPr>
          <w:p w14:paraId="591E15B5" w14:textId="77777777" w:rsidR="00703417" w:rsidRPr="004D3B79" w:rsidRDefault="00703417" w:rsidP="00F571E5">
            <w:pPr>
              <w:rPr>
                <w:b/>
                <w:sz w:val="20"/>
                <w:szCs w:val="20"/>
              </w:rPr>
            </w:pPr>
            <w:r w:rsidRPr="004D3B79">
              <w:rPr>
                <w:b/>
                <w:sz w:val="20"/>
                <w:szCs w:val="20"/>
              </w:rPr>
              <w:t xml:space="preserve"> Öğretim Elemanı </w:t>
            </w:r>
          </w:p>
        </w:tc>
        <w:tc>
          <w:tcPr>
            <w:tcW w:w="2410" w:type="dxa"/>
          </w:tcPr>
          <w:p w14:paraId="7233A5AE" w14:textId="77777777" w:rsidR="00703417" w:rsidRPr="004D3B79" w:rsidRDefault="00703417" w:rsidP="00F571E5">
            <w:pPr>
              <w:rPr>
                <w:b/>
                <w:sz w:val="20"/>
                <w:szCs w:val="20"/>
              </w:rPr>
            </w:pPr>
            <w:r w:rsidRPr="004D3B79">
              <w:rPr>
                <w:b/>
                <w:sz w:val="20"/>
                <w:szCs w:val="20"/>
              </w:rPr>
              <w:t>Eğitim Yöntemi ve Kullanılan Materyal</w:t>
            </w:r>
          </w:p>
        </w:tc>
      </w:tr>
      <w:tr w:rsidR="00703417" w:rsidRPr="004D3B79" w14:paraId="5C1EAF25" w14:textId="77777777" w:rsidTr="00AE0281">
        <w:trPr>
          <w:trHeight w:val="422"/>
        </w:trPr>
        <w:tc>
          <w:tcPr>
            <w:tcW w:w="1836" w:type="dxa"/>
          </w:tcPr>
          <w:p w14:paraId="29985E30"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66B166AF" w14:textId="4AFDB9E2" w:rsidR="00703417" w:rsidRPr="004D3B79" w:rsidRDefault="00703417" w:rsidP="00F571E5">
            <w:pPr>
              <w:jc w:val="center"/>
              <w:rPr>
                <w:sz w:val="20"/>
                <w:szCs w:val="20"/>
              </w:rPr>
            </w:pPr>
          </w:p>
        </w:tc>
        <w:tc>
          <w:tcPr>
            <w:tcW w:w="3543" w:type="dxa"/>
          </w:tcPr>
          <w:p w14:paraId="3EBD424F" w14:textId="77777777" w:rsidR="00703417" w:rsidRPr="004D3B79" w:rsidRDefault="00703417" w:rsidP="00F571E5">
            <w:pPr>
              <w:spacing w:line="360" w:lineRule="auto"/>
              <w:rPr>
                <w:sz w:val="20"/>
                <w:szCs w:val="20"/>
              </w:rPr>
            </w:pPr>
            <w:r w:rsidRPr="004D3B79">
              <w:rPr>
                <w:sz w:val="20"/>
                <w:szCs w:val="20"/>
              </w:rPr>
              <w:t xml:space="preserve">İşaret dilinin genel özellikleri ve işitme engellilerin yaşadığı sorunlar </w:t>
            </w:r>
          </w:p>
          <w:p w14:paraId="7DA59867" w14:textId="77777777" w:rsidR="00703417" w:rsidRPr="004D3B79" w:rsidRDefault="00703417" w:rsidP="00F571E5">
            <w:pPr>
              <w:rPr>
                <w:sz w:val="20"/>
                <w:szCs w:val="20"/>
              </w:rPr>
            </w:pPr>
            <w:r w:rsidRPr="004D3B79">
              <w:rPr>
                <w:sz w:val="20"/>
                <w:szCs w:val="20"/>
              </w:rPr>
              <w:t xml:space="preserve">Harflerin tanıtımı ve adını – soyadını yazma </w:t>
            </w:r>
          </w:p>
          <w:p w14:paraId="7C353BAE" w14:textId="37192687" w:rsidR="00703417" w:rsidRPr="004D3B79" w:rsidRDefault="00703417" w:rsidP="00EA7D8E">
            <w:pPr>
              <w:rPr>
                <w:sz w:val="20"/>
                <w:szCs w:val="20"/>
              </w:rPr>
            </w:pPr>
            <w:r w:rsidRPr="004D3B79">
              <w:rPr>
                <w:sz w:val="20"/>
                <w:szCs w:val="20"/>
              </w:rPr>
              <w:t xml:space="preserve">Selamlaşma- Tanışma, </w:t>
            </w:r>
          </w:p>
        </w:tc>
        <w:tc>
          <w:tcPr>
            <w:tcW w:w="1675" w:type="dxa"/>
          </w:tcPr>
          <w:p w14:paraId="213F8F3A" w14:textId="77777777" w:rsidR="00703417" w:rsidRPr="004D3B79" w:rsidRDefault="00703417" w:rsidP="00F571E5">
            <w:pPr>
              <w:spacing w:line="360" w:lineRule="auto"/>
              <w:rPr>
                <w:sz w:val="20"/>
                <w:szCs w:val="20"/>
              </w:rPr>
            </w:pPr>
            <w:r w:rsidRPr="004D3B79">
              <w:rPr>
                <w:sz w:val="20"/>
                <w:szCs w:val="20"/>
              </w:rPr>
              <w:t xml:space="preserve">Özlem Uğur </w:t>
            </w:r>
          </w:p>
        </w:tc>
        <w:tc>
          <w:tcPr>
            <w:tcW w:w="2410" w:type="dxa"/>
          </w:tcPr>
          <w:p w14:paraId="1E667838" w14:textId="77777777" w:rsidR="00703417" w:rsidRPr="004D3B79" w:rsidRDefault="00703417" w:rsidP="00F571E5">
            <w:pPr>
              <w:spacing w:line="360" w:lineRule="auto"/>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48295353" w14:textId="77777777" w:rsidTr="00AE0281">
        <w:trPr>
          <w:trHeight w:val="422"/>
        </w:trPr>
        <w:tc>
          <w:tcPr>
            <w:tcW w:w="1836" w:type="dxa"/>
          </w:tcPr>
          <w:p w14:paraId="2031FE21"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4089E8E1" w14:textId="02D0E65A" w:rsidR="00703417" w:rsidRPr="004D3B79" w:rsidRDefault="00703417" w:rsidP="00F571E5">
            <w:pPr>
              <w:jc w:val="center"/>
              <w:rPr>
                <w:sz w:val="20"/>
                <w:szCs w:val="20"/>
              </w:rPr>
            </w:pPr>
          </w:p>
        </w:tc>
        <w:tc>
          <w:tcPr>
            <w:tcW w:w="3543" w:type="dxa"/>
          </w:tcPr>
          <w:p w14:paraId="05B7C4D3" w14:textId="77777777" w:rsidR="00703417" w:rsidRPr="004D3B79" w:rsidRDefault="00703417" w:rsidP="00F571E5">
            <w:pPr>
              <w:spacing w:line="360" w:lineRule="auto"/>
              <w:rPr>
                <w:sz w:val="20"/>
                <w:szCs w:val="20"/>
              </w:rPr>
            </w:pPr>
            <w:r w:rsidRPr="004D3B79">
              <w:rPr>
                <w:sz w:val="20"/>
                <w:szCs w:val="20"/>
              </w:rPr>
              <w:t>Aile ve akrabaları anlatma</w:t>
            </w:r>
          </w:p>
        </w:tc>
        <w:tc>
          <w:tcPr>
            <w:tcW w:w="1675" w:type="dxa"/>
          </w:tcPr>
          <w:p w14:paraId="76069842" w14:textId="77777777" w:rsidR="00703417" w:rsidRPr="004D3B79" w:rsidRDefault="00703417" w:rsidP="00F571E5">
            <w:pPr>
              <w:rPr>
                <w:sz w:val="20"/>
                <w:szCs w:val="20"/>
              </w:rPr>
            </w:pPr>
            <w:r w:rsidRPr="004D3B79">
              <w:rPr>
                <w:sz w:val="20"/>
                <w:szCs w:val="20"/>
              </w:rPr>
              <w:t>Özlem Uğur</w:t>
            </w:r>
          </w:p>
        </w:tc>
        <w:tc>
          <w:tcPr>
            <w:tcW w:w="2410" w:type="dxa"/>
          </w:tcPr>
          <w:p w14:paraId="760C125C"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523A24BB" w14:textId="77777777" w:rsidTr="00AE0281">
        <w:trPr>
          <w:trHeight w:val="364"/>
        </w:trPr>
        <w:tc>
          <w:tcPr>
            <w:tcW w:w="1836" w:type="dxa"/>
          </w:tcPr>
          <w:p w14:paraId="746E7363"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0F1EE85C" w14:textId="7D551C6F" w:rsidR="004D3B79" w:rsidRPr="004D3B79" w:rsidRDefault="004D3B79" w:rsidP="004D3B79">
            <w:pPr>
              <w:rPr>
                <w:sz w:val="20"/>
                <w:szCs w:val="20"/>
              </w:rPr>
            </w:pPr>
          </w:p>
          <w:p w14:paraId="4C4D8DCE" w14:textId="4530D139" w:rsidR="00703417" w:rsidRPr="004D3B79" w:rsidRDefault="00703417" w:rsidP="00F571E5">
            <w:pPr>
              <w:jc w:val="center"/>
              <w:rPr>
                <w:sz w:val="20"/>
                <w:szCs w:val="20"/>
              </w:rPr>
            </w:pPr>
          </w:p>
          <w:p w14:paraId="564606F4" w14:textId="77777777" w:rsidR="00703417" w:rsidRPr="004D3B79" w:rsidRDefault="00703417" w:rsidP="00F571E5">
            <w:pPr>
              <w:jc w:val="center"/>
              <w:rPr>
                <w:sz w:val="20"/>
                <w:szCs w:val="20"/>
              </w:rPr>
            </w:pPr>
          </w:p>
        </w:tc>
        <w:tc>
          <w:tcPr>
            <w:tcW w:w="3543" w:type="dxa"/>
          </w:tcPr>
          <w:p w14:paraId="5785A6CA" w14:textId="77777777" w:rsidR="00703417" w:rsidRPr="004D3B79" w:rsidRDefault="00703417" w:rsidP="00F571E5">
            <w:pPr>
              <w:spacing w:line="360" w:lineRule="auto"/>
              <w:rPr>
                <w:sz w:val="20"/>
                <w:szCs w:val="20"/>
              </w:rPr>
            </w:pPr>
            <w:r w:rsidRPr="004D3B79">
              <w:rPr>
                <w:sz w:val="20"/>
                <w:szCs w:val="20"/>
              </w:rPr>
              <w:t>Fiiller</w:t>
            </w:r>
          </w:p>
        </w:tc>
        <w:tc>
          <w:tcPr>
            <w:tcW w:w="1675" w:type="dxa"/>
          </w:tcPr>
          <w:p w14:paraId="3D5C7FA8" w14:textId="77777777" w:rsidR="00703417" w:rsidRPr="004D3B79" w:rsidRDefault="00703417" w:rsidP="00F571E5">
            <w:pPr>
              <w:spacing w:line="360" w:lineRule="auto"/>
              <w:rPr>
                <w:sz w:val="20"/>
                <w:szCs w:val="20"/>
              </w:rPr>
            </w:pPr>
            <w:r w:rsidRPr="004D3B79">
              <w:rPr>
                <w:sz w:val="20"/>
                <w:szCs w:val="20"/>
              </w:rPr>
              <w:t>Özlem Uğur</w:t>
            </w:r>
          </w:p>
        </w:tc>
        <w:tc>
          <w:tcPr>
            <w:tcW w:w="2410" w:type="dxa"/>
          </w:tcPr>
          <w:p w14:paraId="209A1591" w14:textId="77777777" w:rsidR="00703417" w:rsidRPr="004D3B79" w:rsidRDefault="00703417" w:rsidP="00F571E5">
            <w:pPr>
              <w:spacing w:line="360" w:lineRule="auto"/>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4782FE75" w14:textId="77777777" w:rsidTr="00AE0281">
        <w:trPr>
          <w:trHeight w:val="342"/>
        </w:trPr>
        <w:tc>
          <w:tcPr>
            <w:tcW w:w="1836" w:type="dxa"/>
          </w:tcPr>
          <w:p w14:paraId="1B9FF799"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62EA5E01" w14:textId="130997A0" w:rsidR="004D3B79" w:rsidRPr="004D3B79" w:rsidRDefault="004D3B79" w:rsidP="004D3B79">
            <w:pPr>
              <w:jc w:val="center"/>
              <w:rPr>
                <w:b/>
                <w:sz w:val="20"/>
                <w:szCs w:val="20"/>
              </w:rPr>
            </w:pPr>
          </w:p>
          <w:p w14:paraId="542539C2" w14:textId="7CD75E21" w:rsidR="00703417" w:rsidRPr="004D3B79" w:rsidRDefault="00703417" w:rsidP="00F571E5">
            <w:pPr>
              <w:jc w:val="center"/>
              <w:rPr>
                <w:b/>
                <w:sz w:val="20"/>
                <w:szCs w:val="20"/>
              </w:rPr>
            </w:pPr>
          </w:p>
        </w:tc>
        <w:tc>
          <w:tcPr>
            <w:tcW w:w="3543" w:type="dxa"/>
          </w:tcPr>
          <w:p w14:paraId="3325A8CF" w14:textId="77777777" w:rsidR="00703417" w:rsidRPr="004D3B79" w:rsidRDefault="00703417" w:rsidP="00F571E5">
            <w:pPr>
              <w:rPr>
                <w:sz w:val="20"/>
                <w:szCs w:val="20"/>
              </w:rPr>
            </w:pPr>
            <w:r w:rsidRPr="004D3B79">
              <w:rPr>
                <w:sz w:val="20"/>
                <w:szCs w:val="20"/>
              </w:rPr>
              <w:t>Fiiller</w:t>
            </w:r>
          </w:p>
        </w:tc>
        <w:tc>
          <w:tcPr>
            <w:tcW w:w="1675" w:type="dxa"/>
          </w:tcPr>
          <w:p w14:paraId="46C9E52A" w14:textId="77777777" w:rsidR="00703417" w:rsidRPr="004D3B79" w:rsidRDefault="00703417" w:rsidP="00F571E5">
            <w:pPr>
              <w:rPr>
                <w:sz w:val="20"/>
                <w:szCs w:val="20"/>
              </w:rPr>
            </w:pPr>
            <w:r w:rsidRPr="004D3B79">
              <w:rPr>
                <w:sz w:val="20"/>
                <w:szCs w:val="20"/>
              </w:rPr>
              <w:t>Özlem Uğur</w:t>
            </w:r>
          </w:p>
        </w:tc>
        <w:tc>
          <w:tcPr>
            <w:tcW w:w="2410" w:type="dxa"/>
            <w:shd w:val="clear" w:color="auto" w:fill="auto"/>
          </w:tcPr>
          <w:p w14:paraId="4A695F8A"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0BADDADD" w14:textId="77777777" w:rsidTr="00AE0281">
        <w:trPr>
          <w:trHeight w:val="306"/>
        </w:trPr>
        <w:tc>
          <w:tcPr>
            <w:tcW w:w="1836" w:type="dxa"/>
            <w:shd w:val="clear" w:color="auto" w:fill="auto"/>
          </w:tcPr>
          <w:p w14:paraId="0768B9BB" w14:textId="77777777" w:rsidR="00703417" w:rsidRPr="004D3B79" w:rsidRDefault="00703417" w:rsidP="0012212D">
            <w:pPr>
              <w:pStyle w:val="ListeParagraf"/>
              <w:numPr>
                <w:ilvl w:val="0"/>
                <w:numId w:val="43"/>
              </w:numPr>
              <w:jc w:val="center"/>
              <w:rPr>
                <w:b/>
                <w:sz w:val="20"/>
                <w:szCs w:val="20"/>
                <w:u w:val="single"/>
              </w:rPr>
            </w:pPr>
            <w:r w:rsidRPr="004D3B79">
              <w:rPr>
                <w:b/>
                <w:sz w:val="20"/>
                <w:szCs w:val="20"/>
                <w:u w:val="single"/>
              </w:rPr>
              <w:t>Hafta</w:t>
            </w:r>
          </w:p>
          <w:p w14:paraId="2CC1A89A" w14:textId="68F8DDE7" w:rsidR="00703417" w:rsidRPr="004D3B79" w:rsidRDefault="00703417" w:rsidP="00F571E5">
            <w:pPr>
              <w:jc w:val="center"/>
              <w:rPr>
                <w:b/>
                <w:sz w:val="20"/>
                <w:szCs w:val="20"/>
              </w:rPr>
            </w:pPr>
          </w:p>
        </w:tc>
        <w:tc>
          <w:tcPr>
            <w:tcW w:w="3543" w:type="dxa"/>
          </w:tcPr>
          <w:p w14:paraId="1C6DF45D" w14:textId="77777777" w:rsidR="00703417" w:rsidRPr="004D3B79" w:rsidRDefault="00703417" w:rsidP="00F571E5">
            <w:pPr>
              <w:spacing w:line="360" w:lineRule="auto"/>
              <w:rPr>
                <w:sz w:val="20"/>
                <w:szCs w:val="20"/>
              </w:rPr>
            </w:pPr>
            <w:r w:rsidRPr="004D3B79">
              <w:rPr>
                <w:sz w:val="20"/>
                <w:szCs w:val="20"/>
              </w:rPr>
              <w:t>Duygular Zıt anlamlı kelimeler</w:t>
            </w:r>
          </w:p>
          <w:p w14:paraId="41445426" w14:textId="77777777" w:rsidR="00703417" w:rsidRPr="004D3B79" w:rsidRDefault="00703417" w:rsidP="00F571E5">
            <w:pPr>
              <w:rPr>
                <w:sz w:val="20"/>
                <w:szCs w:val="20"/>
              </w:rPr>
            </w:pPr>
          </w:p>
        </w:tc>
        <w:tc>
          <w:tcPr>
            <w:tcW w:w="1675" w:type="dxa"/>
          </w:tcPr>
          <w:p w14:paraId="755D10C4" w14:textId="77777777" w:rsidR="00703417" w:rsidRPr="004D3B79" w:rsidRDefault="00703417" w:rsidP="00F571E5">
            <w:pPr>
              <w:rPr>
                <w:sz w:val="20"/>
                <w:szCs w:val="20"/>
              </w:rPr>
            </w:pPr>
            <w:r w:rsidRPr="004D3B79">
              <w:rPr>
                <w:sz w:val="20"/>
                <w:szCs w:val="20"/>
              </w:rPr>
              <w:t xml:space="preserve">Nurten Alan  </w:t>
            </w:r>
          </w:p>
        </w:tc>
        <w:tc>
          <w:tcPr>
            <w:tcW w:w="2410" w:type="dxa"/>
          </w:tcPr>
          <w:p w14:paraId="0E591CAD"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04412025" w14:textId="77777777" w:rsidTr="00AE0281">
        <w:trPr>
          <w:trHeight w:val="961"/>
        </w:trPr>
        <w:tc>
          <w:tcPr>
            <w:tcW w:w="1836" w:type="dxa"/>
          </w:tcPr>
          <w:p w14:paraId="736C7FD4" w14:textId="790E9652" w:rsidR="00703417" w:rsidRPr="00EA7D8E" w:rsidRDefault="00703417" w:rsidP="00EA7D8E">
            <w:pPr>
              <w:pStyle w:val="ListeParagraf"/>
              <w:numPr>
                <w:ilvl w:val="0"/>
                <w:numId w:val="43"/>
              </w:numPr>
              <w:jc w:val="center"/>
              <w:rPr>
                <w:b/>
                <w:sz w:val="20"/>
                <w:szCs w:val="20"/>
              </w:rPr>
            </w:pPr>
            <w:r w:rsidRPr="004D3B79">
              <w:rPr>
                <w:b/>
                <w:sz w:val="20"/>
                <w:szCs w:val="20"/>
              </w:rPr>
              <w:t>Hafta</w:t>
            </w:r>
          </w:p>
        </w:tc>
        <w:tc>
          <w:tcPr>
            <w:tcW w:w="3543" w:type="dxa"/>
          </w:tcPr>
          <w:p w14:paraId="1830B933" w14:textId="5AE7E56E" w:rsidR="00703417" w:rsidRPr="004D3B79" w:rsidRDefault="00703417" w:rsidP="00F571E5">
            <w:pPr>
              <w:spacing w:line="360" w:lineRule="auto"/>
              <w:rPr>
                <w:sz w:val="20"/>
                <w:szCs w:val="20"/>
              </w:rPr>
            </w:pPr>
            <w:r w:rsidRPr="004D3B79">
              <w:rPr>
                <w:sz w:val="20"/>
                <w:szCs w:val="20"/>
              </w:rPr>
              <w:t>Okul Eğitim</w:t>
            </w:r>
          </w:p>
        </w:tc>
        <w:tc>
          <w:tcPr>
            <w:tcW w:w="1675" w:type="dxa"/>
          </w:tcPr>
          <w:p w14:paraId="203D8570" w14:textId="77777777" w:rsidR="00703417" w:rsidRPr="004D3B79" w:rsidRDefault="00703417" w:rsidP="00F571E5">
            <w:pPr>
              <w:rPr>
                <w:sz w:val="20"/>
                <w:szCs w:val="20"/>
              </w:rPr>
            </w:pPr>
          </w:p>
          <w:p w14:paraId="7334DE18" w14:textId="77777777" w:rsidR="00703417" w:rsidRPr="004D3B79" w:rsidRDefault="00703417" w:rsidP="00F571E5">
            <w:pPr>
              <w:spacing w:line="360" w:lineRule="auto"/>
              <w:rPr>
                <w:sz w:val="20"/>
                <w:szCs w:val="20"/>
              </w:rPr>
            </w:pPr>
            <w:r w:rsidRPr="004D3B79">
              <w:rPr>
                <w:sz w:val="20"/>
                <w:szCs w:val="20"/>
              </w:rPr>
              <w:t>Nurten Alan</w:t>
            </w:r>
          </w:p>
        </w:tc>
        <w:tc>
          <w:tcPr>
            <w:tcW w:w="2410" w:type="dxa"/>
          </w:tcPr>
          <w:p w14:paraId="4E3938B4"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2E4EE274" w14:textId="77777777" w:rsidTr="00AE0281">
        <w:trPr>
          <w:trHeight w:val="418"/>
        </w:trPr>
        <w:tc>
          <w:tcPr>
            <w:tcW w:w="1836" w:type="dxa"/>
          </w:tcPr>
          <w:p w14:paraId="517ADB3F"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7139D561" w14:textId="2D4C7387" w:rsidR="004D3B79" w:rsidRPr="004D3B79" w:rsidRDefault="004D3B79" w:rsidP="004D3B79">
            <w:pPr>
              <w:jc w:val="center"/>
              <w:rPr>
                <w:sz w:val="20"/>
                <w:szCs w:val="20"/>
              </w:rPr>
            </w:pPr>
          </w:p>
          <w:p w14:paraId="52BBCDBE" w14:textId="1C0D8033" w:rsidR="00703417" w:rsidRPr="004D3B79" w:rsidRDefault="00703417" w:rsidP="00F571E5">
            <w:pPr>
              <w:jc w:val="center"/>
              <w:rPr>
                <w:sz w:val="20"/>
                <w:szCs w:val="20"/>
              </w:rPr>
            </w:pPr>
          </w:p>
        </w:tc>
        <w:tc>
          <w:tcPr>
            <w:tcW w:w="3543" w:type="dxa"/>
          </w:tcPr>
          <w:p w14:paraId="09D0D442" w14:textId="77777777" w:rsidR="00703417" w:rsidRPr="004D3B79" w:rsidRDefault="00703417" w:rsidP="00F571E5">
            <w:pPr>
              <w:spacing w:line="360" w:lineRule="auto"/>
              <w:rPr>
                <w:sz w:val="20"/>
                <w:szCs w:val="20"/>
              </w:rPr>
            </w:pPr>
            <w:r w:rsidRPr="004D3B79">
              <w:rPr>
                <w:sz w:val="20"/>
                <w:szCs w:val="20"/>
              </w:rPr>
              <w:t xml:space="preserve">Renkler- Mevsimler- Sıfatlar </w:t>
            </w:r>
          </w:p>
        </w:tc>
        <w:tc>
          <w:tcPr>
            <w:tcW w:w="1675" w:type="dxa"/>
          </w:tcPr>
          <w:p w14:paraId="2B6BA079" w14:textId="77777777" w:rsidR="00703417" w:rsidRPr="004D3B79" w:rsidRDefault="00703417" w:rsidP="00F571E5">
            <w:pPr>
              <w:rPr>
                <w:sz w:val="20"/>
                <w:szCs w:val="20"/>
              </w:rPr>
            </w:pPr>
          </w:p>
          <w:p w14:paraId="5AF81A25" w14:textId="77777777" w:rsidR="00703417" w:rsidRPr="004D3B79" w:rsidRDefault="00703417" w:rsidP="00F571E5">
            <w:pPr>
              <w:spacing w:line="360" w:lineRule="auto"/>
              <w:rPr>
                <w:sz w:val="20"/>
                <w:szCs w:val="20"/>
              </w:rPr>
            </w:pPr>
            <w:r w:rsidRPr="004D3B79">
              <w:rPr>
                <w:sz w:val="20"/>
                <w:szCs w:val="20"/>
              </w:rPr>
              <w:t>Nurten Alan</w:t>
            </w:r>
          </w:p>
        </w:tc>
        <w:tc>
          <w:tcPr>
            <w:tcW w:w="2410" w:type="dxa"/>
          </w:tcPr>
          <w:p w14:paraId="7B0FF5A0"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46BA34FB" w14:textId="77777777" w:rsidTr="00EA7D8E">
        <w:trPr>
          <w:trHeight w:val="274"/>
        </w:trPr>
        <w:tc>
          <w:tcPr>
            <w:tcW w:w="1836" w:type="dxa"/>
          </w:tcPr>
          <w:p w14:paraId="2F9C2AD0" w14:textId="30444C49" w:rsidR="00703417" w:rsidRPr="00EA7D8E" w:rsidRDefault="00703417" w:rsidP="00EA7D8E">
            <w:pPr>
              <w:pStyle w:val="ListeParagraf"/>
              <w:numPr>
                <w:ilvl w:val="0"/>
                <w:numId w:val="43"/>
              </w:numPr>
              <w:jc w:val="center"/>
              <w:rPr>
                <w:b/>
                <w:sz w:val="20"/>
                <w:szCs w:val="20"/>
              </w:rPr>
            </w:pPr>
            <w:r w:rsidRPr="004D3B79">
              <w:rPr>
                <w:b/>
                <w:sz w:val="20"/>
                <w:szCs w:val="20"/>
              </w:rPr>
              <w:t>Hafta</w:t>
            </w:r>
          </w:p>
        </w:tc>
        <w:tc>
          <w:tcPr>
            <w:tcW w:w="3543" w:type="dxa"/>
          </w:tcPr>
          <w:p w14:paraId="15234BFA" w14:textId="77777777" w:rsidR="00703417" w:rsidRPr="004D3B79" w:rsidRDefault="00703417" w:rsidP="00F571E5">
            <w:pPr>
              <w:spacing w:line="360" w:lineRule="auto"/>
              <w:rPr>
                <w:b/>
                <w:sz w:val="20"/>
                <w:szCs w:val="20"/>
              </w:rPr>
            </w:pPr>
            <w:r w:rsidRPr="004D3B79">
              <w:rPr>
                <w:b/>
                <w:sz w:val="20"/>
                <w:szCs w:val="20"/>
              </w:rPr>
              <w:t xml:space="preserve">Vize </w:t>
            </w:r>
          </w:p>
        </w:tc>
        <w:tc>
          <w:tcPr>
            <w:tcW w:w="1675" w:type="dxa"/>
          </w:tcPr>
          <w:p w14:paraId="06266434" w14:textId="77777777" w:rsidR="00703417" w:rsidRPr="004D3B79" w:rsidRDefault="00703417" w:rsidP="00F571E5">
            <w:pPr>
              <w:rPr>
                <w:sz w:val="20"/>
                <w:szCs w:val="20"/>
              </w:rPr>
            </w:pPr>
            <w:r w:rsidRPr="004D3B79">
              <w:rPr>
                <w:sz w:val="20"/>
                <w:szCs w:val="20"/>
              </w:rPr>
              <w:t xml:space="preserve">Nurten Alan </w:t>
            </w:r>
          </w:p>
        </w:tc>
        <w:tc>
          <w:tcPr>
            <w:tcW w:w="2410" w:type="dxa"/>
          </w:tcPr>
          <w:p w14:paraId="09DEE314" w14:textId="77777777" w:rsidR="00703417" w:rsidRPr="004D3B79" w:rsidRDefault="00703417" w:rsidP="00F571E5">
            <w:pPr>
              <w:rPr>
                <w:sz w:val="20"/>
                <w:szCs w:val="20"/>
              </w:rPr>
            </w:pPr>
            <w:r w:rsidRPr="004D3B79">
              <w:rPr>
                <w:sz w:val="20"/>
                <w:szCs w:val="20"/>
              </w:rPr>
              <w:t>Yazılı Sınav</w:t>
            </w:r>
          </w:p>
        </w:tc>
      </w:tr>
      <w:tr w:rsidR="00703417" w:rsidRPr="004D3B79" w14:paraId="68E765D3" w14:textId="77777777" w:rsidTr="00AE0281">
        <w:trPr>
          <w:trHeight w:val="285"/>
        </w:trPr>
        <w:tc>
          <w:tcPr>
            <w:tcW w:w="1836" w:type="dxa"/>
          </w:tcPr>
          <w:p w14:paraId="708F5C4B" w14:textId="459E8BDB" w:rsidR="004D3B79" w:rsidRPr="004D3B79" w:rsidRDefault="004D3B79" w:rsidP="004D3B79">
            <w:pPr>
              <w:rPr>
                <w:b/>
                <w:sz w:val="20"/>
                <w:szCs w:val="20"/>
              </w:rPr>
            </w:pPr>
          </w:p>
          <w:p w14:paraId="46D4A4A7" w14:textId="149A365F" w:rsidR="00703417" w:rsidRPr="004D3B79" w:rsidRDefault="00703417" w:rsidP="00F571E5">
            <w:pPr>
              <w:jc w:val="center"/>
              <w:rPr>
                <w:b/>
                <w:sz w:val="20"/>
                <w:szCs w:val="20"/>
              </w:rPr>
            </w:pPr>
          </w:p>
        </w:tc>
        <w:tc>
          <w:tcPr>
            <w:tcW w:w="3543" w:type="dxa"/>
          </w:tcPr>
          <w:p w14:paraId="66BD7ACD" w14:textId="77777777" w:rsidR="00703417" w:rsidRPr="004D3B79" w:rsidRDefault="00703417" w:rsidP="00F571E5">
            <w:pPr>
              <w:spacing w:line="360" w:lineRule="auto"/>
              <w:rPr>
                <w:b/>
                <w:sz w:val="20"/>
                <w:szCs w:val="20"/>
              </w:rPr>
            </w:pPr>
            <w:r w:rsidRPr="004D3B79">
              <w:rPr>
                <w:b/>
                <w:sz w:val="20"/>
                <w:szCs w:val="20"/>
              </w:rPr>
              <w:t>Telafi Dersi</w:t>
            </w:r>
          </w:p>
          <w:p w14:paraId="0E1CE60A" w14:textId="77777777" w:rsidR="00703417" w:rsidRPr="004D3B79" w:rsidRDefault="00703417" w:rsidP="00F571E5">
            <w:pPr>
              <w:spacing w:line="360" w:lineRule="auto"/>
              <w:rPr>
                <w:sz w:val="20"/>
                <w:szCs w:val="20"/>
              </w:rPr>
            </w:pPr>
            <w:r w:rsidRPr="004D3B79">
              <w:rPr>
                <w:sz w:val="20"/>
                <w:szCs w:val="20"/>
              </w:rPr>
              <w:t>Ev eşyaları</w:t>
            </w:r>
          </w:p>
        </w:tc>
        <w:tc>
          <w:tcPr>
            <w:tcW w:w="1675" w:type="dxa"/>
          </w:tcPr>
          <w:p w14:paraId="05B1BFC4" w14:textId="77777777" w:rsidR="00703417" w:rsidRPr="004D3B79" w:rsidRDefault="00703417" w:rsidP="00F571E5">
            <w:pPr>
              <w:rPr>
                <w:sz w:val="20"/>
                <w:szCs w:val="20"/>
              </w:rPr>
            </w:pPr>
            <w:r w:rsidRPr="004D3B79">
              <w:rPr>
                <w:sz w:val="20"/>
                <w:szCs w:val="20"/>
              </w:rPr>
              <w:t>Nurten Alan</w:t>
            </w:r>
          </w:p>
        </w:tc>
        <w:tc>
          <w:tcPr>
            <w:tcW w:w="2410" w:type="dxa"/>
          </w:tcPr>
          <w:p w14:paraId="0F16632D"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232C2134" w14:textId="77777777" w:rsidTr="00AE0281">
        <w:trPr>
          <w:trHeight w:val="410"/>
        </w:trPr>
        <w:tc>
          <w:tcPr>
            <w:tcW w:w="1836" w:type="dxa"/>
          </w:tcPr>
          <w:p w14:paraId="255615EB" w14:textId="1C494317" w:rsidR="00703417" w:rsidRPr="009F76A5" w:rsidRDefault="00703417" w:rsidP="009F76A5">
            <w:pPr>
              <w:pStyle w:val="ListeParagraf"/>
              <w:numPr>
                <w:ilvl w:val="0"/>
                <w:numId w:val="43"/>
              </w:numPr>
              <w:jc w:val="center"/>
              <w:rPr>
                <w:b/>
                <w:sz w:val="20"/>
                <w:szCs w:val="20"/>
              </w:rPr>
            </w:pPr>
            <w:r w:rsidRPr="004D3B79">
              <w:rPr>
                <w:b/>
                <w:sz w:val="20"/>
                <w:szCs w:val="20"/>
              </w:rPr>
              <w:t>Hafta</w:t>
            </w:r>
          </w:p>
        </w:tc>
        <w:tc>
          <w:tcPr>
            <w:tcW w:w="7628" w:type="dxa"/>
            <w:gridSpan w:val="3"/>
          </w:tcPr>
          <w:p w14:paraId="7293979C" w14:textId="77777777" w:rsidR="00703417" w:rsidRPr="004D3B79" w:rsidRDefault="00703417" w:rsidP="00F571E5">
            <w:pPr>
              <w:jc w:val="center"/>
              <w:rPr>
                <w:b/>
                <w:sz w:val="20"/>
                <w:szCs w:val="20"/>
              </w:rPr>
            </w:pPr>
            <w:r w:rsidRPr="004D3B79">
              <w:rPr>
                <w:b/>
                <w:sz w:val="20"/>
                <w:szCs w:val="20"/>
              </w:rPr>
              <w:t>BAYRAM TATİLİ</w:t>
            </w:r>
          </w:p>
        </w:tc>
      </w:tr>
      <w:tr w:rsidR="00703417" w:rsidRPr="004D3B79" w14:paraId="59952D0C" w14:textId="77777777" w:rsidTr="00AE0281">
        <w:trPr>
          <w:trHeight w:val="410"/>
        </w:trPr>
        <w:tc>
          <w:tcPr>
            <w:tcW w:w="1836" w:type="dxa"/>
          </w:tcPr>
          <w:p w14:paraId="6F028029"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469848D5" w14:textId="6E68253A" w:rsidR="00703417" w:rsidRPr="004D3B79" w:rsidRDefault="00703417" w:rsidP="00F571E5">
            <w:pPr>
              <w:jc w:val="center"/>
              <w:rPr>
                <w:b/>
                <w:sz w:val="20"/>
                <w:szCs w:val="20"/>
              </w:rPr>
            </w:pPr>
          </w:p>
        </w:tc>
        <w:tc>
          <w:tcPr>
            <w:tcW w:w="3543" w:type="dxa"/>
          </w:tcPr>
          <w:p w14:paraId="5B2EE127" w14:textId="77777777" w:rsidR="00703417" w:rsidRPr="004D3B79" w:rsidRDefault="00703417" w:rsidP="00F571E5">
            <w:pPr>
              <w:rPr>
                <w:sz w:val="20"/>
                <w:szCs w:val="20"/>
              </w:rPr>
            </w:pPr>
            <w:r w:rsidRPr="004D3B79">
              <w:rPr>
                <w:sz w:val="20"/>
                <w:szCs w:val="20"/>
              </w:rPr>
              <w:t>Vücudumuz- Sağlıkla ilgili anlatımlar</w:t>
            </w:r>
          </w:p>
        </w:tc>
        <w:tc>
          <w:tcPr>
            <w:tcW w:w="1675" w:type="dxa"/>
          </w:tcPr>
          <w:p w14:paraId="308083D7" w14:textId="77777777" w:rsidR="00703417" w:rsidRPr="004D3B79" w:rsidRDefault="00703417" w:rsidP="00F571E5">
            <w:pPr>
              <w:rPr>
                <w:sz w:val="20"/>
                <w:szCs w:val="20"/>
              </w:rPr>
            </w:pPr>
            <w:r w:rsidRPr="004D3B79">
              <w:rPr>
                <w:sz w:val="20"/>
                <w:szCs w:val="20"/>
              </w:rPr>
              <w:t>Özlem Uğur</w:t>
            </w:r>
          </w:p>
        </w:tc>
        <w:tc>
          <w:tcPr>
            <w:tcW w:w="2410" w:type="dxa"/>
          </w:tcPr>
          <w:p w14:paraId="4D4E8D72"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13A2605E" w14:textId="77777777" w:rsidTr="00AE0281">
        <w:trPr>
          <w:trHeight w:val="336"/>
        </w:trPr>
        <w:tc>
          <w:tcPr>
            <w:tcW w:w="1836" w:type="dxa"/>
          </w:tcPr>
          <w:p w14:paraId="4AEE0F02" w14:textId="77777777" w:rsidR="00703417" w:rsidRPr="004D3B79" w:rsidRDefault="00703417" w:rsidP="0012212D">
            <w:pPr>
              <w:pStyle w:val="ListeParagraf"/>
              <w:numPr>
                <w:ilvl w:val="0"/>
                <w:numId w:val="43"/>
              </w:numPr>
              <w:jc w:val="center"/>
              <w:rPr>
                <w:b/>
                <w:sz w:val="20"/>
                <w:szCs w:val="20"/>
              </w:rPr>
            </w:pPr>
            <w:r w:rsidRPr="004D3B79">
              <w:rPr>
                <w:b/>
                <w:sz w:val="20"/>
                <w:szCs w:val="20"/>
              </w:rPr>
              <w:lastRenderedPageBreak/>
              <w:t>Hafta</w:t>
            </w:r>
          </w:p>
          <w:p w14:paraId="2F222A62" w14:textId="77777777" w:rsidR="00703417" w:rsidRPr="004D3B79" w:rsidRDefault="00703417" w:rsidP="004D3B79">
            <w:pPr>
              <w:jc w:val="center"/>
              <w:rPr>
                <w:sz w:val="20"/>
                <w:szCs w:val="20"/>
              </w:rPr>
            </w:pPr>
          </w:p>
        </w:tc>
        <w:tc>
          <w:tcPr>
            <w:tcW w:w="3543" w:type="dxa"/>
          </w:tcPr>
          <w:p w14:paraId="4CC0AF31" w14:textId="77777777" w:rsidR="00703417" w:rsidRPr="004D3B79" w:rsidRDefault="00703417" w:rsidP="00F571E5">
            <w:pPr>
              <w:spacing w:line="360" w:lineRule="auto"/>
              <w:rPr>
                <w:b/>
                <w:sz w:val="20"/>
                <w:szCs w:val="20"/>
              </w:rPr>
            </w:pPr>
            <w:r w:rsidRPr="004D3B79">
              <w:rPr>
                <w:sz w:val="20"/>
                <w:szCs w:val="20"/>
              </w:rPr>
              <w:t>Vücudumuz- Sağlıkla ilgili anlatımlar-   Sayılar</w:t>
            </w:r>
          </w:p>
        </w:tc>
        <w:tc>
          <w:tcPr>
            <w:tcW w:w="1675" w:type="dxa"/>
          </w:tcPr>
          <w:p w14:paraId="170DD07B" w14:textId="77777777" w:rsidR="00703417" w:rsidRPr="004D3B79" w:rsidRDefault="00703417" w:rsidP="00F571E5">
            <w:pPr>
              <w:spacing w:line="360" w:lineRule="auto"/>
              <w:rPr>
                <w:sz w:val="20"/>
                <w:szCs w:val="20"/>
              </w:rPr>
            </w:pPr>
            <w:r w:rsidRPr="004D3B79">
              <w:rPr>
                <w:sz w:val="20"/>
                <w:szCs w:val="20"/>
              </w:rPr>
              <w:t>Özlem Uğur</w:t>
            </w:r>
          </w:p>
        </w:tc>
        <w:tc>
          <w:tcPr>
            <w:tcW w:w="2410" w:type="dxa"/>
          </w:tcPr>
          <w:p w14:paraId="0803C4D2" w14:textId="77777777" w:rsidR="00703417" w:rsidRPr="004D3B79" w:rsidRDefault="00703417" w:rsidP="00F571E5">
            <w:pPr>
              <w:spacing w:line="360" w:lineRule="auto"/>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6E8E60DA" w14:textId="77777777" w:rsidTr="00AE0281">
        <w:tc>
          <w:tcPr>
            <w:tcW w:w="1836" w:type="dxa"/>
          </w:tcPr>
          <w:p w14:paraId="5757B2D7"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4C18BC0D" w14:textId="2C6905A7" w:rsidR="00703417" w:rsidRPr="004D3B79" w:rsidRDefault="00703417" w:rsidP="00F571E5">
            <w:pPr>
              <w:jc w:val="center"/>
              <w:rPr>
                <w:b/>
                <w:sz w:val="20"/>
                <w:szCs w:val="20"/>
              </w:rPr>
            </w:pPr>
          </w:p>
        </w:tc>
        <w:tc>
          <w:tcPr>
            <w:tcW w:w="3543" w:type="dxa"/>
          </w:tcPr>
          <w:p w14:paraId="6BF314AA" w14:textId="77777777" w:rsidR="00703417" w:rsidRPr="004D3B79" w:rsidRDefault="00703417" w:rsidP="00F571E5">
            <w:pPr>
              <w:rPr>
                <w:sz w:val="20"/>
                <w:szCs w:val="20"/>
              </w:rPr>
            </w:pPr>
            <w:r w:rsidRPr="004D3B79">
              <w:rPr>
                <w:sz w:val="20"/>
                <w:szCs w:val="20"/>
              </w:rPr>
              <w:t xml:space="preserve">Saat ve zaman zarfları </w:t>
            </w:r>
          </w:p>
          <w:p w14:paraId="676CA4B5" w14:textId="77777777" w:rsidR="00703417" w:rsidRPr="004D3B79" w:rsidRDefault="00703417" w:rsidP="00F571E5">
            <w:pPr>
              <w:spacing w:line="360" w:lineRule="auto"/>
              <w:rPr>
                <w:b/>
                <w:sz w:val="20"/>
                <w:szCs w:val="20"/>
              </w:rPr>
            </w:pPr>
          </w:p>
        </w:tc>
        <w:tc>
          <w:tcPr>
            <w:tcW w:w="1675" w:type="dxa"/>
          </w:tcPr>
          <w:p w14:paraId="4DF7A3C5" w14:textId="77777777" w:rsidR="00703417" w:rsidRPr="004D3B79" w:rsidRDefault="00703417" w:rsidP="00F571E5">
            <w:pPr>
              <w:spacing w:line="360" w:lineRule="auto"/>
              <w:rPr>
                <w:sz w:val="20"/>
                <w:szCs w:val="20"/>
              </w:rPr>
            </w:pPr>
            <w:r w:rsidRPr="004D3B79">
              <w:rPr>
                <w:sz w:val="20"/>
                <w:szCs w:val="20"/>
              </w:rPr>
              <w:t xml:space="preserve">Nurten Alan  </w:t>
            </w:r>
          </w:p>
        </w:tc>
        <w:tc>
          <w:tcPr>
            <w:tcW w:w="2410" w:type="dxa"/>
          </w:tcPr>
          <w:p w14:paraId="3052AB9D" w14:textId="77777777" w:rsidR="00703417" w:rsidRPr="004D3B79" w:rsidRDefault="00703417" w:rsidP="00F571E5">
            <w:pPr>
              <w:spacing w:line="360" w:lineRule="auto"/>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0ECB183C" w14:textId="77777777" w:rsidTr="00AE0281">
        <w:trPr>
          <w:trHeight w:val="992"/>
        </w:trPr>
        <w:tc>
          <w:tcPr>
            <w:tcW w:w="1836" w:type="dxa"/>
          </w:tcPr>
          <w:p w14:paraId="67267B96"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63130707" w14:textId="3EE0EDCF" w:rsidR="00703417" w:rsidRPr="004D3B79" w:rsidRDefault="00703417" w:rsidP="004D3B79">
            <w:pPr>
              <w:rPr>
                <w:sz w:val="20"/>
                <w:szCs w:val="20"/>
              </w:rPr>
            </w:pPr>
          </w:p>
        </w:tc>
        <w:tc>
          <w:tcPr>
            <w:tcW w:w="3543" w:type="dxa"/>
          </w:tcPr>
          <w:p w14:paraId="6C0189CE" w14:textId="77777777" w:rsidR="00703417" w:rsidRPr="004D3B79" w:rsidRDefault="00703417" w:rsidP="00F571E5">
            <w:pPr>
              <w:rPr>
                <w:sz w:val="20"/>
                <w:szCs w:val="20"/>
              </w:rPr>
            </w:pPr>
            <w:r w:rsidRPr="004D3B79">
              <w:rPr>
                <w:sz w:val="20"/>
                <w:szCs w:val="20"/>
              </w:rPr>
              <w:t xml:space="preserve">Giyecek ve yiyecekler/ içecekler </w:t>
            </w:r>
          </w:p>
          <w:p w14:paraId="1210A41E" w14:textId="77777777" w:rsidR="00703417" w:rsidRPr="004D3B79" w:rsidRDefault="00703417" w:rsidP="00F571E5">
            <w:pPr>
              <w:rPr>
                <w:sz w:val="20"/>
                <w:szCs w:val="20"/>
              </w:rPr>
            </w:pPr>
            <w:r w:rsidRPr="004D3B79">
              <w:rPr>
                <w:sz w:val="20"/>
                <w:szCs w:val="20"/>
                <w:bdr w:val="none" w:sz="0" w:space="0" w:color="auto" w:frame="1"/>
              </w:rPr>
              <w:t>Meslekler</w:t>
            </w:r>
          </w:p>
          <w:p w14:paraId="2374C52D" w14:textId="77777777" w:rsidR="00703417" w:rsidRPr="004D3B79" w:rsidRDefault="00703417" w:rsidP="00F571E5">
            <w:pPr>
              <w:rPr>
                <w:b/>
                <w:sz w:val="20"/>
                <w:szCs w:val="20"/>
              </w:rPr>
            </w:pPr>
          </w:p>
        </w:tc>
        <w:tc>
          <w:tcPr>
            <w:tcW w:w="1675" w:type="dxa"/>
          </w:tcPr>
          <w:p w14:paraId="51BD249E" w14:textId="77777777" w:rsidR="00703417" w:rsidRPr="004D3B79" w:rsidRDefault="00703417" w:rsidP="00F571E5">
            <w:pPr>
              <w:rPr>
                <w:sz w:val="20"/>
                <w:szCs w:val="20"/>
              </w:rPr>
            </w:pPr>
            <w:r w:rsidRPr="004D3B79">
              <w:rPr>
                <w:sz w:val="20"/>
                <w:szCs w:val="20"/>
              </w:rPr>
              <w:t xml:space="preserve">Nurten Alan  </w:t>
            </w:r>
          </w:p>
        </w:tc>
        <w:tc>
          <w:tcPr>
            <w:tcW w:w="2410" w:type="dxa"/>
          </w:tcPr>
          <w:p w14:paraId="60328FFF"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35A0381D" w14:textId="77777777" w:rsidTr="00AE0281">
        <w:tc>
          <w:tcPr>
            <w:tcW w:w="1836" w:type="dxa"/>
          </w:tcPr>
          <w:p w14:paraId="206D6D2C"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61FC6526" w14:textId="56B186DC" w:rsidR="00703417" w:rsidRPr="004D3B79" w:rsidRDefault="00703417" w:rsidP="00F571E5">
            <w:pPr>
              <w:jc w:val="center"/>
              <w:rPr>
                <w:b/>
                <w:sz w:val="20"/>
                <w:szCs w:val="20"/>
              </w:rPr>
            </w:pPr>
          </w:p>
        </w:tc>
        <w:tc>
          <w:tcPr>
            <w:tcW w:w="3543" w:type="dxa"/>
          </w:tcPr>
          <w:p w14:paraId="2AC14483" w14:textId="77777777" w:rsidR="00703417" w:rsidRPr="004D3B79" w:rsidRDefault="00703417" w:rsidP="00F571E5">
            <w:pPr>
              <w:rPr>
                <w:sz w:val="20"/>
                <w:szCs w:val="20"/>
              </w:rPr>
            </w:pPr>
            <w:r w:rsidRPr="004D3B79">
              <w:rPr>
                <w:sz w:val="20"/>
                <w:szCs w:val="20"/>
                <w:bdr w:val="none" w:sz="0" w:space="0" w:color="auto" w:frame="1"/>
              </w:rPr>
              <w:t>İsimler</w:t>
            </w:r>
          </w:p>
        </w:tc>
        <w:tc>
          <w:tcPr>
            <w:tcW w:w="1675" w:type="dxa"/>
          </w:tcPr>
          <w:p w14:paraId="536E2A08" w14:textId="77777777" w:rsidR="00703417" w:rsidRPr="004D3B79" w:rsidRDefault="00703417" w:rsidP="00F571E5">
            <w:pPr>
              <w:rPr>
                <w:sz w:val="20"/>
                <w:szCs w:val="20"/>
              </w:rPr>
            </w:pPr>
            <w:r w:rsidRPr="004D3B79">
              <w:rPr>
                <w:sz w:val="20"/>
                <w:szCs w:val="20"/>
              </w:rPr>
              <w:t xml:space="preserve">Nurten Alan  </w:t>
            </w:r>
          </w:p>
        </w:tc>
        <w:tc>
          <w:tcPr>
            <w:tcW w:w="2410" w:type="dxa"/>
          </w:tcPr>
          <w:p w14:paraId="444F69F2"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r w:rsidR="00703417" w:rsidRPr="004D3B79" w14:paraId="7767834B" w14:textId="77777777" w:rsidTr="00AE0281">
        <w:tc>
          <w:tcPr>
            <w:tcW w:w="1836" w:type="dxa"/>
          </w:tcPr>
          <w:p w14:paraId="5E958A26" w14:textId="77777777" w:rsidR="00703417" w:rsidRPr="004D3B79" w:rsidRDefault="00703417" w:rsidP="0012212D">
            <w:pPr>
              <w:pStyle w:val="ListeParagraf"/>
              <w:numPr>
                <w:ilvl w:val="0"/>
                <w:numId w:val="43"/>
              </w:numPr>
              <w:jc w:val="center"/>
              <w:rPr>
                <w:b/>
                <w:sz w:val="20"/>
                <w:szCs w:val="20"/>
              </w:rPr>
            </w:pPr>
            <w:r w:rsidRPr="004D3B79">
              <w:rPr>
                <w:b/>
                <w:sz w:val="20"/>
                <w:szCs w:val="20"/>
              </w:rPr>
              <w:t>Hafta</w:t>
            </w:r>
          </w:p>
          <w:p w14:paraId="5333D493" w14:textId="2C2556E7" w:rsidR="00703417" w:rsidRPr="004D3B79" w:rsidRDefault="00703417" w:rsidP="00F571E5">
            <w:pPr>
              <w:ind w:left="360"/>
              <w:rPr>
                <w:sz w:val="20"/>
                <w:szCs w:val="20"/>
              </w:rPr>
            </w:pPr>
          </w:p>
        </w:tc>
        <w:tc>
          <w:tcPr>
            <w:tcW w:w="3543" w:type="dxa"/>
          </w:tcPr>
          <w:p w14:paraId="066EFEDF" w14:textId="77777777" w:rsidR="00703417" w:rsidRPr="004D3B79" w:rsidRDefault="00703417" w:rsidP="00F571E5">
            <w:pPr>
              <w:rPr>
                <w:sz w:val="20"/>
                <w:szCs w:val="20"/>
              </w:rPr>
            </w:pPr>
            <w:r w:rsidRPr="004D3B79">
              <w:rPr>
                <w:sz w:val="20"/>
                <w:szCs w:val="20"/>
                <w:bdr w:val="none" w:sz="0" w:space="0" w:color="auto" w:frame="1"/>
              </w:rPr>
              <w:t>Meslekler</w:t>
            </w:r>
          </w:p>
          <w:p w14:paraId="6B3460F7" w14:textId="77777777" w:rsidR="00703417" w:rsidRPr="004D3B79" w:rsidRDefault="00703417" w:rsidP="00F571E5">
            <w:pPr>
              <w:rPr>
                <w:sz w:val="20"/>
                <w:szCs w:val="20"/>
              </w:rPr>
            </w:pPr>
          </w:p>
          <w:p w14:paraId="5378C729" w14:textId="77777777" w:rsidR="00703417" w:rsidRPr="004D3B79" w:rsidRDefault="00703417" w:rsidP="00F571E5">
            <w:pPr>
              <w:rPr>
                <w:sz w:val="20"/>
                <w:szCs w:val="20"/>
              </w:rPr>
            </w:pPr>
            <w:r w:rsidRPr="004D3B79">
              <w:rPr>
                <w:sz w:val="20"/>
                <w:szCs w:val="20"/>
              </w:rPr>
              <w:t>Dönem Değerlendirmesi</w:t>
            </w:r>
          </w:p>
        </w:tc>
        <w:tc>
          <w:tcPr>
            <w:tcW w:w="1675" w:type="dxa"/>
          </w:tcPr>
          <w:p w14:paraId="5B7D4B3B" w14:textId="77777777" w:rsidR="00703417" w:rsidRPr="004D3B79" w:rsidRDefault="00703417" w:rsidP="00F571E5">
            <w:pPr>
              <w:rPr>
                <w:sz w:val="20"/>
                <w:szCs w:val="20"/>
              </w:rPr>
            </w:pPr>
            <w:r w:rsidRPr="004D3B79">
              <w:rPr>
                <w:sz w:val="20"/>
                <w:szCs w:val="20"/>
              </w:rPr>
              <w:t xml:space="preserve">Özlem Uğur  </w:t>
            </w:r>
          </w:p>
        </w:tc>
        <w:tc>
          <w:tcPr>
            <w:tcW w:w="2410" w:type="dxa"/>
          </w:tcPr>
          <w:p w14:paraId="70BC0061" w14:textId="77777777" w:rsidR="00703417" w:rsidRPr="004D3B79" w:rsidRDefault="00703417" w:rsidP="00F571E5">
            <w:pP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bl>
    <w:p w14:paraId="2DFDBE0E" w14:textId="719AF355" w:rsidR="009F76A5" w:rsidRDefault="00703417" w:rsidP="00E201E9">
      <w:pPr>
        <w:rPr>
          <w:sz w:val="20"/>
          <w:szCs w:val="20"/>
        </w:rPr>
      </w:pPr>
      <w:r w:rsidRPr="004D3B79">
        <w:rPr>
          <w:b/>
          <w:sz w:val="20"/>
          <w:szCs w:val="20"/>
        </w:rPr>
        <w:t xml:space="preserve">  Final Sınavı Sorumlusu:</w:t>
      </w:r>
      <w:r w:rsidR="00E201E9" w:rsidRPr="004D3B79">
        <w:rPr>
          <w:bCs/>
          <w:sz w:val="20"/>
          <w:szCs w:val="20"/>
        </w:rPr>
        <w:t xml:space="preserve"> Prof. </w:t>
      </w:r>
      <w:proofErr w:type="spellStart"/>
      <w:r w:rsidR="00E201E9" w:rsidRPr="004D3B79">
        <w:rPr>
          <w:bCs/>
          <w:sz w:val="20"/>
          <w:szCs w:val="20"/>
        </w:rPr>
        <w:t>Dr</w:t>
      </w:r>
      <w:r w:rsidRPr="004D3B79">
        <w:rPr>
          <w:bCs/>
          <w:sz w:val="20"/>
          <w:szCs w:val="20"/>
        </w:rPr>
        <w:t>Özl</w:t>
      </w:r>
      <w:r w:rsidRPr="004D3B79">
        <w:rPr>
          <w:sz w:val="20"/>
          <w:szCs w:val="20"/>
        </w:rPr>
        <w:t>em</w:t>
      </w:r>
      <w:proofErr w:type="spellEnd"/>
      <w:r w:rsidRPr="004D3B79">
        <w:rPr>
          <w:sz w:val="20"/>
          <w:szCs w:val="20"/>
        </w:rPr>
        <w:t xml:space="preserve"> Uğur</w:t>
      </w:r>
    </w:p>
    <w:p w14:paraId="6075EAC1" w14:textId="26BBD717" w:rsidR="00FA45BA" w:rsidRDefault="00FA45BA" w:rsidP="00E201E9">
      <w:pPr>
        <w:rPr>
          <w:sz w:val="20"/>
          <w:szCs w:val="20"/>
        </w:rPr>
      </w:pPr>
    </w:p>
    <w:p w14:paraId="37A1729B" w14:textId="77777777" w:rsidR="00FA45BA" w:rsidRPr="004D3B79" w:rsidRDefault="00FA45BA" w:rsidP="00FA45BA">
      <w:pPr>
        <w:rPr>
          <w:rFonts w:eastAsia="Calibri"/>
          <w:b/>
          <w:sz w:val="20"/>
          <w:szCs w:val="20"/>
          <w:lang w:eastAsia="en-US"/>
        </w:rPr>
      </w:pPr>
      <w:r w:rsidRPr="004D3B79">
        <w:rPr>
          <w:rFonts w:eastAsia="Calibri"/>
          <w:b/>
          <w:sz w:val="20"/>
          <w:szCs w:val="20"/>
          <w:lang w:eastAsia="en-US"/>
        </w:rPr>
        <w:t xml:space="preserve">Tablo 1. Dersin öğrenme çıktılarının program çıktılarına katkısı </w:t>
      </w:r>
    </w:p>
    <w:p w14:paraId="0F375331" w14:textId="31E459A1" w:rsidR="00FA45BA" w:rsidRPr="004D3B79" w:rsidRDefault="00FA45BA" w:rsidP="00E201E9">
      <w:pPr>
        <w:rPr>
          <w:sz w:val="20"/>
          <w:szCs w:val="20"/>
        </w:rPr>
      </w:pPr>
      <w:r w:rsidRPr="004D3B79">
        <w:rPr>
          <w:rFonts w:eastAsia="Calibri"/>
          <w:b/>
          <w:sz w:val="20"/>
          <w:szCs w:val="20"/>
          <w:lang w:eastAsia="en-US"/>
        </w:rPr>
        <w:t>0: katkı yok 1: az katkısı var 2: orta düzeyde katkısı var 3: tam katkısı var</w:t>
      </w:r>
    </w:p>
    <w:tbl>
      <w:tblPr>
        <w:tblpPr w:leftFromText="141" w:rightFromText="141" w:bottomFromText="160" w:vertAnchor="text" w:horzAnchor="margin" w:tblpY="154"/>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583"/>
        <w:gridCol w:w="583"/>
        <w:gridCol w:w="583"/>
        <w:gridCol w:w="583"/>
        <w:gridCol w:w="594"/>
        <w:gridCol w:w="564"/>
        <w:gridCol w:w="564"/>
        <w:gridCol w:w="564"/>
        <w:gridCol w:w="564"/>
        <w:gridCol w:w="564"/>
        <w:gridCol w:w="564"/>
        <w:gridCol w:w="617"/>
        <w:gridCol w:w="636"/>
      </w:tblGrid>
      <w:tr w:rsidR="00703417" w:rsidRPr="004D3B79" w14:paraId="79A64A27" w14:textId="77777777" w:rsidTr="5728DCFE">
        <w:trPr>
          <w:trHeight w:val="454"/>
        </w:trPr>
        <w:tc>
          <w:tcPr>
            <w:tcW w:w="1429" w:type="dxa"/>
            <w:tcBorders>
              <w:top w:val="single" w:sz="4" w:space="0" w:color="auto"/>
              <w:left w:val="single" w:sz="4" w:space="0" w:color="auto"/>
              <w:bottom w:val="single" w:sz="4" w:space="0" w:color="auto"/>
              <w:right w:val="single" w:sz="4" w:space="0" w:color="auto"/>
            </w:tcBorders>
            <w:hideMark/>
          </w:tcPr>
          <w:p w14:paraId="26406A57" w14:textId="77777777" w:rsidR="00703417" w:rsidRPr="004D3B79" w:rsidRDefault="00703417" w:rsidP="00562F44">
            <w:pPr>
              <w:jc w:val="center"/>
              <w:rPr>
                <w:rFonts w:eastAsia="Calibri"/>
                <w:b/>
                <w:sz w:val="20"/>
                <w:szCs w:val="20"/>
                <w:lang w:eastAsia="en-US"/>
              </w:rPr>
            </w:pPr>
            <w:r w:rsidRPr="004D3B79">
              <w:rPr>
                <w:rFonts w:eastAsia="Calibri"/>
                <w:b/>
                <w:bCs/>
                <w:sz w:val="20"/>
                <w:szCs w:val="20"/>
                <w:lang w:eastAsia="en-US"/>
              </w:rPr>
              <w:t>Öğrenme Çıktısı</w:t>
            </w:r>
          </w:p>
        </w:tc>
        <w:tc>
          <w:tcPr>
            <w:tcW w:w="507" w:type="dxa"/>
            <w:tcBorders>
              <w:top w:val="single" w:sz="4" w:space="0" w:color="auto"/>
              <w:left w:val="single" w:sz="4" w:space="0" w:color="auto"/>
              <w:bottom w:val="single" w:sz="4" w:space="0" w:color="auto"/>
              <w:right w:val="single" w:sz="4" w:space="0" w:color="auto"/>
            </w:tcBorders>
            <w:hideMark/>
          </w:tcPr>
          <w:p w14:paraId="766BCAD6" w14:textId="2FC63212" w:rsidR="00703417" w:rsidRPr="004D3B79" w:rsidRDefault="5728DCFE" w:rsidP="00562F44">
            <w:pPr>
              <w:jc w:val="center"/>
              <w:rPr>
                <w:rFonts w:eastAsia="Calibri"/>
                <w:b/>
                <w:bCs/>
                <w:sz w:val="20"/>
                <w:szCs w:val="20"/>
                <w:lang w:eastAsia="en-US"/>
              </w:rPr>
            </w:pPr>
            <w:r w:rsidRPr="5728DCFE">
              <w:rPr>
                <w:rFonts w:eastAsia="Calibri"/>
                <w:b/>
                <w:bCs/>
                <w:sz w:val="20"/>
                <w:szCs w:val="20"/>
                <w:lang w:eastAsia="en-US"/>
              </w:rPr>
              <w:t>PÇ1</w:t>
            </w:r>
          </w:p>
        </w:tc>
        <w:tc>
          <w:tcPr>
            <w:tcW w:w="506" w:type="dxa"/>
            <w:tcBorders>
              <w:top w:val="single" w:sz="4" w:space="0" w:color="auto"/>
              <w:left w:val="single" w:sz="4" w:space="0" w:color="auto"/>
              <w:bottom w:val="single" w:sz="4" w:space="0" w:color="auto"/>
              <w:right w:val="single" w:sz="4" w:space="0" w:color="auto"/>
            </w:tcBorders>
            <w:hideMark/>
          </w:tcPr>
          <w:p w14:paraId="6D58D96C" w14:textId="22D900B4" w:rsidR="00703417" w:rsidRPr="004D3B79" w:rsidRDefault="5728DCFE" w:rsidP="00562F44">
            <w:pPr>
              <w:jc w:val="center"/>
              <w:rPr>
                <w:rFonts w:eastAsia="Calibri"/>
                <w:b/>
                <w:bCs/>
                <w:sz w:val="20"/>
                <w:szCs w:val="20"/>
                <w:lang w:eastAsia="en-US"/>
              </w:rPr>
            </w:pPr>
            <w:r w:rsidRPr="5728DCFE">
              <w:rPr>
                <w:rFonts w:eastAsia="Calibri"/>
                <w:b/>
                <w:bCs/>
                <w:sz w:val="20"/>
                <w:szCs w:val="20"/>
                <w:lang w:eastAsia="en-US"/>
              </w:rPr>
              <w:t>PÇ2</w:t>
            </w:r>
          </w:p>
        </w:tc>
        <w:tc>
          <w:tcPr>
            <w:tcW w:w="504" w:type="dxa"/>
            <w:tcBorders>
              <w:top w:val="single" w:sz="4" w:space="0" w:color="auto"/>
              <w:left w:val="single" w:sz="4" w:space="0" w:color="auto"/>
              <w:bottom w:val="single" w:sz="4" w:space="0" w:color="auto"/>
              <w:right w:val="single" w:sz="4" w:space="0" w:color="auto"/>
            </w:tcBorders>
            <w:hideMark/>
          </w:tcPr>
          <w:p w14:paraId="2355B243" w14:textId="572B126E" w:rsidR="00703417" w:rsidRPr="004D3B79" w:rsidRDefault="5728DCFE" w:rsidP="00562F44">
            <w:pPr>
              <w:jc w:val="center"/>
              <w:rPr>
                <w:rFonts w:eastAsia="Calibri"/>
                <w:b/>
                <w:bCs/>
                <w:sz w:val="20"/>
                <w:szCs w:val="20"/>
                <w:lang w:eastAsia="en-US"/>
              </w:rPr>
            </w:pPr>
            <w:r w:rsidRPr="5728DCFE">
              <w:rPr>
                <w:rFonts w:eastAsia="Calibri"/>
                <w:b/>
                <w:bCs/>
                <w:sz w:val="20"/>
                <w:szCs w:val="20"/>
                <w:lang w:eastAsia="en-US"/>
              </w:rPr>
              <w:t>PÇ3</w:t>
            </w:r>
          </w:p>
        </w:tc>
        <w:tc>
          <w:tcPr>
            <w:tcW w:w="504" w:type="dxa"/>
            <w:tcBorders>
              <w:top w:val="single" w:sz="4" w:space="0" w:color="auto"/>
              <w:left w:val="single" w:sz="4" w:space="0" w:color="auto"/>
              <w:bottom w:val="single" w:sz="4" w:space="0" w:color="auto"/>
              <w:right w:val="single" w:sz="4" w:space="0" w:color="auto"/>
            </w:tcBorders>
            <w:hideMark/>
          </w:tcPr>
          <w:p w14:paraId="25DE8FB1" w14:textId="55AF3494" w:rsidR="00703417" w:rsidRPr="004D3B79" w:rsidRDefault="5728DCFE" w:rsidP="00562F44">
            <w:pPr>
              <w:jc w:val="center"/>
              <w:rPr>
                <w:rFonts w:eastAsia="Calibri"/>
                <w:b/>
                <w:bCs/>
                <w:sz w:val="20"/>
                <w:szCs w:val="20"/>
                <w:lang w:eastAsia="en-US"/>
              </w:rPr>
            </w:pPr>
            <w:r w:rsidRPr="5728DCFE">
              <w:rPr>
                <w:rFonts w:eastAsia="Calibri"/>
                <w:b/>
                <w:bCs/>
                <w:sz w:val="20"/>
                <w:szCs w:val="20"/>
                <w:lang w:eastAsia="en-US"/>
              </w:rPr>
              <w:t>PÇ4</w:t>
            </w:r>
          </w:p>
        </w:tc>
        <w:tc>
          <w:tcPr>
            <w:tcW w:w="623" w:type="dxa"/>
            <w:tcBorders>
              <w:top w:val="single" w:sz="4" w:space="0" w:color="auto"/>
              <w:left w:val="single" w:sz="4" w:space="0" w:color="auto"/>
              <w:bottom w:val="single" w:sz="4" w:space="0" w:color="auto"/>
              <w:right w:val="single" w:sz="4" w:space="0" w:color="auto"/>
            </w:tcBorders>
            <w:hideMark/>
          </w:tcPr>
          <w:p w14:paraId="663B38D7"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w:t>
            </w:r>
          </w:p>
          <w:p w14:paraId="09006B26"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14:paraId="701B3884"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w:t>
            </w:r>
          </w:p>
          <w:p w14:paraId="5F540421"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6</w:t>
            </w:r>
          </w:p>
        </w:tc>
        <w:tc>
          <w:tcPr>
            <w:tcW w:w="585" w:type="dxa"/>
            <w:tcBorders>
              <w:top w:val="single" w:sz="4" w:space="0" w:color="auto"/>
              <w:left w:val="single" w:sz="4" w:space="0" w:color="auto"/>
              <w:bottom w:val="single" w:sz="4" w:space="0" w:color="auto"/>
              <w:right w:val="single" w:sz="4" w:space="0" w:color="auto"/>
            </w:tcBorders>
            <w:hideMark/>
          </w:tcPr>
          <w:p w14:paraId="352F60A6"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w:t>
            </w:r>
          </w:p>
          <w:p w14:paraId="759B810A"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7</w:t>
            </w:r>
          </w:p>
        </w:tc>
        <w:tc>
          <w:tcPr>
            <w:tcW w:w="585" w:type="dxa"/>
            <w:tcBorders>
              <w:top w:val="single" w:sz="4" w:space="0" w:color="auto"/>
              <w:left w:val="single" w:sz="4" w:space="0" w:color="auto"/>
              <w:bottom w:val="single" w:sz="4" w:space="0" w:color="auto"/>
              <w:right w:val="single" w:sz="4" w:space="0" w:color="auto"/>
            </w:tcBorders>
            <w:hideMark/>
          </w:tcPr>
          <w:p w14:paraId="69B25A6F"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w:t>
            </w:r>
          </w:p>
          <w:p w14:paraId="7A4453A0"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8</w:t>
            </w:r>
          </w:p>
        </w:tc>
        <w:tc>
          <w:tcPr>
            <w:tcW w:w="585" w:type="dxa"/>
            <w:tcBorders>
              <w:top w:val="single" w:sz="4" w:space="0" w:color="auto"/>
              <w:left w:val="single" w:sz="4" w:space="0" w:color="auto"/>
              <w:bottom w:val="single" w:sz="4" w:space="0" w:color="auto"/>
              <w:right w:val="single" w:sz="4" w:space="0" w:color="auto"/>
            </w:tcBorders>
            <w:hideMark/>
          </w:tcPr>
          <w:p w14:paraId="2A491245"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w:t>
            </w:r>
          </w:p>
          <w:p w14:paraId="504E9F55"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9</w:t>
            </w:r>
          </w:p>
        </w:tc>
        <w:tc>
          <w:tcPr>
            <w:tcW w:w="585" w:type="dxa"/>
            <w:tcBorders>
              <w:top w:val="single" w:sz="4" w:space="0" w:color="auto"/>
              <w:left w:val="single" w:sz="4" w:space="0" w:color="auto"/>
              <w:bottom w:val="single" w:sz="4" w:space="0" w:color="auto"/>
              <w:right w:val="single" w:sz="4" w:space="0" w:color="auto"/>
            </w:tcBorders>
            <w:hideMark/>
          </w:tcPr>
          <w:p w14:paraId="7343578B"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w:t>
            </w:r>
          </w:p>
          <w:p w14:paraId="79825D43"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10</w:t>
            </w:r>
          </w:p>
        </w:tc>
        <w:tc>
          <w:tcPr>
            <w:tcW w:w="585" w:type="dxa"/>
            <w:tcBorders>
              <w:top w:val="single" w:sz="4" w:space="0" w:color="auto"/>
              <w:left w:val="single" w:sz="4" w:space="0" w:color="auto"/>
              <w:bottom w:val="single" w:sz="4" w:space="0" w:color="auto"/>
              <w:right w:val="single" w:sz="4" w:space="0" w:color="auto"/>
            </w:tcBorders>
            <w:hideMark/>
          </w:tcPr>
          <w:p w14:paraId="1940D797"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 11</w:t>
            </w:r>
          </w:p>
        </w:tc>
        <w:tc>
          <w:tcPr>
            <w:tcW w:w="651" w:type="dxa"/>
            <w:tcBorders>
              <w:top w:val="single" w:sz="4" w:space="0" w:color="auto"/>
              <w:left w:val="single" w:sz="4" w:space="0" w:color="auto"/>
              <w:bottom w:val="single" w:sz="4" w:space="0" w:color="auto"/>
              <w:right w:val="single" w:sz="4" w:space="0" w:color="auto"/>
            </w:tcBorders>
            <w:hideMark/>
          </w:tcPr>
          <w:p w14:paraId="679B8642"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 12</w:t>
            </w:r>
          </w:p>
        </w:tc>
        <w:tc>
          <w:tcPr>
            <w:tcW w:w="675" w:type="dxa"/>
            <w:tcBorders>
              <w:top w:val="single" w:sz="4" w:space="0" w:color="auto"/>
              <w:left w:val="single" w:sz="4" w:space="0" w:color="auto"/>
              <w:bottom w:val="single" w:sz="4" w:space="0" w:color="auto"/>
              <w:right w:val="single" w:sz="4" w:space="0" w:color="auto"/>
            </w:tcBorders>
            <w:hideMark/>
          </w:tcPr>
          <w:p w14:paraId="547A79FA"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PÇ 13</w:t>
            </w:r>
          </w:p>
        </w:tc>
      </w:tr>
      <w:tr w:rsidR="00703417" w:rsidRPr="004D3B79" w14:paraId="428DFBE9" w14:textId="77777777" w:rsidTr="5728DCFE">
        <w:trPr>
          <w:trHeight w:val="417"/>
        </w:trPr>
        <w:tc>
          <w:tcPr>
            <w:tcW w:w="1429" w:type="dxa"/>
            <w:tcBorders>
              <w:top w:val="single" w:sz="4" w:space="0" w:color="auto"/>
              <w:left w:val="single" w:sz="4" w:space="0" w:color="auto"/>
              <w:bottom w:val="single" w:sz="4" w:space="0" w:color="auto"/>
              <w:right w:val="single" w:sz="4" w:space="0" w:color="auto"/>
            </w:tcBorders>
            <w:hideMark/>
          </w:tcPr>
          <w:p w14:paraId="7B77AE4E" w14:textId="77777777" w:rsidR="00703417" w:rsidRPr="004D3B79" w:rsidRDefault="00703417" w:rsidP="00562F44">
            <w:pPr>
              <w:jc w:val="center"/>
              <w:rPr>
                <w:rFonts w:eastAsia="Calibri"/>
                <w:b/>
                <w:bCs/>
                <w:sz w:val="20"/>
                <w:szCs w:val="20"/>
                <w:lang w:eastAsia="en-US"/>
              </w:rPr>
            </w:pPr>
            <w:r w:rsidRPr="004D3B79">
              <w:rPr>
                <w:rFonts w:eastAsia="Calibri"/>
                <w:b/>
                <w:bCs/>
                <w:sz w:val="20"/>
                <w:szCs w:val="20"/>
                <w:lang w:eastAsia="en-US"/>
              </w:rPr>
              <w:t xml:space="preserve">İşaret Dili </w:t>
            </w:r>
          </w:p>
        </w:tc>
        <w:tc>
          <w:tcPr>
            <w:tcW w:w="507" w:type="dxa"/>
            <w:tcBorders>
              <w:top w:val="single" w:sz="4" w:space="0" w:color="auto"/>
              <w:left w:val="single" w:sz="4" w:space="0" w:color="auto"/>
              <w:bottom w:val="single" w:sz="4" w:space="0" w:color="auto"/>
              <w:right w:val="single" w:sz="4" w:space="0" w:color="auto"/>
            </w:tcBorders>
            <w:hideMark/>
          </w:tcPr>
          <w:p w14:paraId="3966D528" w14:textId="77777777" w:rsidR="00703417" w:rsidRPr="004D3B79" w:rsidRDefault="00703417" w:rsidP="00562F44">
            <w:pPr>
              <w:jc w:val="center"/>
              <w:rPr>
                <w:rFonts w:eastAsia="Calibri"/>
                <w:sz w:val="20"/>
                <w:szCs w:val="20"/>
                <w:lang w:eastAsia="en-US"/>
              </w:rPr>
            </w:pPr>
            <w:r w:rsidRPr="004D3B79">
              <w:rPr>
                <w:rFonts w:eastAsia="Calibri"/>
                <w:sz w:val="20"/>
                <w:szCs w:val="20"/>
                <w:lang w:eastAsia="en-US"/>
              </w:rPr>
              <w:t>3</w:t>
            </w:r>
          </w:p>
        </w:tc>
        <w:tc>
          <w:tcPr>
            <w:tcW w:w="506" w:type="dxa"/>
            <w:tcBorders>
              <w:top w:val="single" w:sz="4" w:space="0" w:color="auto"/>
              <w:left w:val="single" w:sz="4" w:space="0" w:color="auto"/>
              <w:bottom w:val="single" w:sz="4" w:space="0" w:color="auto"/>
              <w:right w:val="single" w:sz="4" w:space="0" w:color="auto"/>
            </w:tcBorders>
          </w:tcPr>
          <w:p w14:paraId="390C2BE2" w14:textId="77777777" w:rsidR="00703417" w:rsidRPr="004D3B79" w:rsidRDefault="00703417" w:rsidP="00562F44">
            <w:pPr>
              <w:rPr>
                <w:rFonts w:eastAsia="Calibri"/>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hideMark/>
          </w:tcPr>
          <w:p w14:paraId="22FC5A77" w14:textId="77777777" w:rsidR="00703417" w:rsidRPr="004D3B79" w:rsidRDefault="00703417" w:rsidP="00562F44">
            <w:pPr>
              <w:rPr>
                <w:rFonts w:eastAsia="Calibri"/>
                <w:sz w:val="20"/>
                <w:szCs w:val="20"/>
                <w:lang w:eastAsia="en-US"/>
              </w:rPr>
            </w:pPr>
            <w:r w:rsidRPr="004D3B79">
              <w:rPr>
                <w:rFonts w:eastAsia="Calibri"/>
                <w:sz w:val="20"/>
                <w:szCs w:val="20"/>
                <w:lang w:eastAsia="en-US"/>
              </w:rPr>
              <w:t>2</w:t>
            </w:r>
          </w:p>
        </w:tc>
        <w:tc>
          <w:tcPr>
            <w:tcW w:w="504" w:type="dxa"/>
            <w:tcBorders>
              <w:top w:val="single" w:sz="4" w:space="0" w:color="auto"/>
              <w:left w:val="single" w:sz="4" w:space="0" w:color="auto"/>
              <w:bottom w:val="single" w:sz="4" w:space="0" w:color="auto"/>
              <w:right w:val="single" w:sz="4" w:space="0" w:color="auto"/>
            </w:tcBorders>
            <w:hideMark/>
          </w:tcPr>
          <w:p w14:paraId="46274725" w14:textId="77777777" w:rsidR="00703417" w:rsidRPr="004D3B79" w:rsidRDefault="00703417" w:rsidP="00562F44">
            <w:pPr>
              <w:rPr>
                <w:rFonts w:eastAsia="Calibri"/>
                <w:sz w:val="20"/>
                <w:szCs w:val="20"/>
                <w:lang w:eastAsia="en-US"/>
              </w:rPr>
            </w:pPr>
            <w:r w:rsidRPr="004D3B79">
              <w:rPr>
                <w:rFonts w:eastAsia="Calibri"/>
                <w:sz w:val="20"/>
                <w:szCs w:val="20"/>
                <w:lang w:eastAsia="en-US"/>
              </w:rPr>
              <w:t>3</w:t>
            </w:r>
          </w:p>
        </w:tc>
        <w:tc>
          <w:tcPr>
            <w:tcW w:w="623" w:type="dxa"/>
            <w:tcBorders>
              <w:top w:val="single" w:sz="4" w:space="0" w:color="auto"/>
              <w:left w:val="single" w:sz="4" w:space="0" w:color="auto"/>
              <w:bottom w:val="single" w:sz="4" w:space="0" w:color="auto"/>
              <w:right w:val="single" w:sz="4" w:space="0" w:color="auto"/>
            </w:tcBorders>
            <w:hideMark/>
          </w:tcPr>
          <w:p w14:paraId="6BE12DF5" w14:textId="77777777" w:rsidR="00703417" w:rsidRPr="004D3B79" w:rsidRDefault="00703417" w:rsidP="00562F44">
            <w:pPr>
              <w:jc w:val="center"/>
              <w:rPr>
                <w:rFonts w:eastAsia="Calibri"/>
                <w:bCs/>
                <w:sz w:val="20"/>
                <w:szCs w:val="20"/>
                <w:lang w:eastAsia="en-US"/>
              </w:rPr>
            </w:pPr>
            <w:r w:rsidRPr="004D3B79">
              <w:rPr>
                <w:rFonts w:eastAsia="Calibri"/>
                <w:bCs/>
                <w:sz w:val="20"/>
                <w:szCs w:val="20"/>
                <w:lang w:eastAsia="en-US"/>
              </w:rPr>
              <w:t>3</w:t>
            </w:r>
          </w:p>
        </w:tc>
        <w:tc>
          <w:tcPr>
            <w:tcW w:w="585" w:type="dxa"/>
            <w:tcBorders>
              <w:top w:val="single" w:sz="4" w:space="0" w:color="auto"/>
              <w:left w:val="single" w:sz="4" w:space="0" w:color="auto"/>
              <w:bottom w:val="single" w:sz="4" w:space="0" w:color="auto"/>
              <w:right w:val="single" w:sz="4" w:space="0" w:color="auto"/>
            </w:tcBorders>
            <w:hideMark/>
          </w:tcPr>
          <w:p w14:paraId="38ACEFD7" w14:textId="77777777" w:rsidR="00703417" w:rsidRPr="004D3B79" w:rsidRDefault="00703417" w:rsidP="00562F44">
            <w:pPr>
              <w:jc w:val="center"/>
              <w:rPr>
                <w:rFonts w:eastAsia="Calibri"/>
                <w:bCs/>
                <w:sz w:val="20"/>
                <w:szCs w:val="20"/>
                <w:lang w:eastAsia="en-US"/>
              </w:rPr>
            </w:pPr>
            <w:r w:rsidRPr="004D3B79">
              <w:rPr>
                <w:rFonts w:eastAsia="Calibri"/>
                <w:bCs/>
                <w:sz w:val="20"/>
                <w:szCs w:val="20"/>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14:paraId="5D79CADE" w14:textId="77777777" w:rsidR="00703417" w:rsidRPr="004D3B79" w:rsidRDefault="00703417" w:rsidP="00562F44">
            <w:pPr>
              <w:rPr>
                <w:rFonts w:eastAsia="Calibri"/>
                <w:sz w:val="20"/>
                <w:szCs w:val="20"/>
                <w:lang w:eastAsia="en-US"/>
              </w:rPr>
            </w:pPr>
            <w:r w:rsidRPr="004D3B79">
              <w:rPr>
                <w:rFonts w:eastAsia="Calibri"/>
                <w:sz w:val="20"/>
                <w:szCs w:val="20"/>
                <w:lang w:eastAsia="en-US"/>
              </w:rPr>
              <w:t>3</w:t>
            </w:r>
          </w:p>
        </w:tc>
        <w:tc>
          <w:tcPr>
            <w:tcW w:w="585" w:type="dxa"/>
            <w:tcBorders>
              <w:top w:val="single" w:sz="4" w:space="0" w:color="auto"/>
              <w:left w:val="single" w:sz="4" w:space="0" w:color="auto"/>
              <w:bottom w:val="single" w:sz="4" w:space="0" w:color="auto"/>
              <w:right w:val="single" w:sz="4" w:space="0" w:color="auto"/>
            </w:tcBorders>
            <w:hideMark/>
          </w:tcPr>
          <w:p w14:paraId="24689698" w14:textId="77777777" w:rsidR="00703417" w:rsidRPr="004D3B79" w:rsidRDefault="00703417" w:rsidP="00562F44">
            <w:pPr>
              <w:jc w:val="center"/>
              <w:rPr>
                <w:rFonts w:eastAsia="Calibri"/>
                <w:bCs/>
                <w:sz w:val="20"/>
                <w:szCs w:val="20"/>
                <w:lang w:eastAsia="en-US"/>
              </w:rPr>
            </w:pPr>
            <w:r w:rsidRPr="004D3B79">
              <w:rPr>
                <w:rFonts w:eastAsia="Calibri"/>
                <w:bCs/>
                <w:sz w:val="20"/>
                <w:szCs w:val="20"/>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14:paraId="5B6606EE" w14:textId="77777777" w:rsidR="00703417" w:rsidRPr="004D3B79" w:rsidRDefault="00703417" w:rsidP="00562F44">
            <w:pPr>
              <w:jc w:val="center"/>
              <w:rPr>
                <w:rFonts w:eastAsia="Calibri"/>
                <w:bCs/>
                <w:sz w:val="20"/>
                <w:szCs w:val="20"/>
                <w:lang w:eastAsia="en-US"/>
              </w:rPr>
            </w:pPr>
            <w:r w:rsidRPr="004D3B79">
              <w:rPr>
                <w:rFonts w:eastAsia="Calibri"/>
                <w:bCs/>
                <w:sz w:val="20"/>
                <w:szCs w:val="20"/>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14:paraId="7424BDC3" w14:textId="77777777" w:rsidR="00703417" w:rsidRPr="004D3B79" w:rsidRDefault="00703417" w:rsidP="00562F44">
            <w:pPr>
              <w:jc w:val="center"/>
              <w:rPr>
                <w:rFonts w:eastAsia="Calibri"/>
                <w:bCs/>
                <w:sz w:val="20"/>
                <w:szCs w:val="20"/>
                <w:lang w:eastAsia="en-US"/>
              </w:rPr>
            </w:pPr>
            <w:r w:rsidRPr="004D3B79">
              <w:rPr>
                <w:rFonts w:eastAsia="Calibri"/>
                <w:bCs/>
                <w:sz w:val="20"/>
                <w:szCs w:val="20"/>
                <w:lang w:eastAsia="en-US"/>
              </w:rPr>
              <w:t>3</w:t>
            </w:r>
          </w:p>
        </w:tc>
        <w:tc>
          <w:tcPr>
            <w:tcW w:w="585" w:type="dxa"/>
            <w:tcBorders>
              <w:top w:val="single" w:sz="4" w:space="0" w:color="auto"/>
              <w:left w:val="single" w:sz="4" w:space="0" w:color="auto"/>
              <w:bottom w:val="single" w:sz="4" w:space="0" w:color="auto"/>
              <w:right w:val="single" w:sz="4" w:space="0" w:color="auto"/>
            </w:tcBorders>
            <w:hideMark/>
          </w:tcPr>
          <w:p w14:paraId="4090D1DC" w14:textId="77777777" w:rsidR="00703417" w:rsidRPr="004D3B79" w:rsidRDefault="00703417" w:rsidP="00562F44">
            <w:pPr>
              <w:jc w:val="center"/>
              <w:rPr>
                <w:rFonts w:eastAsia="Calibri"/>
                <w:bCs/>
                <w:sz w:val="20"/>
                <w:szCs w:val="20"/>
                <w:lang w:eastAsia="en-US"/>
              </w:rPr>
            </w:pPr>
            <w:r w:rsidRPr="004D3B79">
              <w:rPr>
                <w:rFonts w:eastAsia="Calibri"/>
                <w:bCs/>
                <w:sz w:val="20"/>
                <w:szCs w:val="20"/>
                <w:lang w:eastAsia="en-US"/>
              </w:rPr>
              <w:t>2</w:t>
            </w:r>
          </w:p>
        </w:tc>
        <w:tc>
          <w:tcPr>
            <w:tcW w:w="651" w:type="dxa"/>
            <w:tcBorders>
              <w:top w:val="single" w:sz="4" w:space="0" w:color="auto"/>
              <w:left w:val="single" w:sz="4" w:space="0" w:color="auto"/>
              <w:bottom w:val="single" w:sz="4" w:space="0" w:color="auto"/>
              <w:right w:val="single" w:sz="4" w:space="0" w:color="auto"/>
            </w:tcBorders>
            <w:hideMark/>
          </w:tcPr>
          <w:p w14:paraId="0ECFADAE" w14:textId="77777777" w:rsidR="00703417" w:rsidRPr="004D3B79" w:rsidRDefault="00703417" w:rsidP="00562F44">
            <w:pPr>
              <w:rPr>
                <w:rFonts w:eastAsia="Calibri"/>
                <w:sz w:val="20"/>
                <w:szCs w:val="20"/>
                <w:lang w:eastAsia="en-US"/>
              </w:rPr>
            </w:pPr>
            <w:r w:rsidRPr="004D3B79">
              <w:rPr>
                <w:rFonts w:eastAsia="Calibri"/>
                <w:sz w:val="20"/>
                <w:szCs w:val="20"/>
                <w:lang w:eastAsia="en-US"/>
              </w:rPr>
              <w:t>3</w:t>
            </w:r>
          </w:p>
        </w:tc>
        <w:tc>
          <w:tcPr>
            <w:tcW w:w="675" w:type="dxa"/>
            <w:tcBorders>
              <w:top w:val="single" w:sz="4" w:space="0" w:color="auto"/>
              <w:left w:val="single" w:sz="4" w:space="0" w:color="auto"/>
              <w:bottom w:val="single" w:sz="4" w:space="0" w:color="auto"/>
              <w:right w:val="single" w:sz="4" w:space="0" w:color="auto"/>
            </w:tcBorders>
          </w:tcPr>
          <w:p w14:paraId="5046ADFF" w14:textId="77777777" w:rsidR="00703417" w:rsidRPr="004D3B79" w:rsidRDefault="00703417" w:rsidP="00562F44">
            <w:pPr>
              <w:rPr>
                <w:rFonts w:eastAsia="Calibri"/>
                <w:sz w:val="20"/>
                <w:szCs w:val="20"/>
                <w:lang w:eastAsia="en-US"/>
              </w:rPr>
            </w:pPr>
          </w:p>
        </w:tc>
      </w:tr>
    </w:tbl>
    <w:p w14:paraId="21A988CB" w14:textId="7FF192D5" w:rsidR="00562F44" w:rsidRPr="00FA45BA" w:rsidRDefault="00FA45BA" w:rsidP="00FA45BA">
      <w:pPr>
        <w:spacing w:after="160"/>
        <w:rPr>
          <w:rFonts w:eastAsia="Calibri"/>
          <w:b/>
          <w:sz w:val="20"/>
          <w:szCs w:val="20"/>
          <w:lang w:eastAsia="en-US"/>
        </w:rPr>
      </w:pPr>
      <w:r w:rsidRPr="004D3B79">
        <w:rPr>
          <w:rFonts w:eastAsia="Calibri"/>
          <w:b/>
          <w:sz w:val="20"/>
          <w:szCs w:val="20"/>
          <w:lang w:eastAsia="en-US"/>
        </w:rPr>
        <w:t>Tablo 2. Dersin Öğrenme Çıktılarının Program Çıktıları ile İlişkisi</w:t>
      </w:r>
    </w:p>
    <w:tbl>
      <w:tblPr>
        <w:tblpPr w:leftFromText="141" w:rightFromText="141" w:bottomFromText="160" w:vertAnchor="text" w:horzAnchor="margin" w:tblpXSpec="center" w:tblpY="678"/>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44"/>
        <w:gridCol w:w="499"/>
        <w:gridCol w:w="497"/>
        <w:gridCol w:w="894"/>
        <w:gridCol w:w="944"/>
        <w:gridCol w:w="594"/>
        <w:gridCol w:w="498"/>
        <w:gridCol w:w="500"/>
        <w:gridCol w:w="497"/>
        <w:gridCol w:w="594"/>
        <w:gridCol w:w="500"/>
        <w:gridCol w:w="488"/>
        <w:gridCol w:w="492"/>
      </w:tblGrid>
      <w:tr w:rsidR="009A2394" w:rsidRPr="004D3B79" w14:paraId="588F9EBD" w14:textId="77777777" w:rsidTr="5728DCFE">
        <w:trPr>
          <w:trHeight w:val="454"/>
        </w:trPr>
        <w:tc>
          <w:tcPr>
            <w:tcW w:w="1125" w:type="dxa"/>
            <w:tcBorders>
              <w:top w:val="single" w:sz="4" w:space="0" w:color="auto"/>
              <w:left w:val="single" w:sz="4" w:space="0" w:color="auto"/>
              <w:bottom w:val="single" w:sz="4" w:space="0" w:color="auto"/>
              <w:right w:val="single" w:sz="4" w:space="0" w:color="auto"/>
            </w:tcBorders>
            <w:hideMark/>
          </w:tcPr>
          <w:p w14:paraId="49EEF612" w14:textId="77777777" w:rsidR="00703417" w:rsidRPr="004D3B79" w:rsidRDefault="00703417" w:rsidP="00F571E5">
            <w:pPr>
              <w:jc w:val="center"/>
              <w:rPr>
                <w:rFonts w:eastAsia="Calibri"/>
                <w:b/>
                <w:sz w:val="20"/>
                <w:szCs w:val="20"/>
                <w:lang w:eastAsia="en-US"/>
              </w:rPr>
            </w:pPr>
            <w:r w:rsidRPr="004D3B79">
              <w:rPr>
                <w:rFonts w:eastAsia="Calibri"/>
                <w:b/>
                <w:bCs/>
                <w:sz w:val="20"/>
                <w:szCs w:val="20"/>
                <w:lang w:eastAsia="en-US"/>
              </w:rPr>
              <w:t>Öğrenme Çıktısı</w:t>
            </w:r>
          </w:p>
        </w:tc>
        <w:tc>
          <w:tcPr>
            <w:tcW w:w="835" w:type="dxa"/>
            <w:tcBorders>
              <w:top w:val="single" w:sz="4" w:space="0" w:color="auto"/>
              <w:left w:val="single" w:sz="4" w:space="0" w:color="auto"/>
              <w:bottom w:val="single" w:sz="4" w:space="0" w:color="auto"/>
              <w:right w:val="single" w:sz="4" w:space="0" w:color="auto"/>
            </w:tcBorders>
            <w:hideMark/>
          </w:tcPr>
          <w:p w14:paraId="6F62FDEF"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43B49B28"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1</w:t>
            </w:r>
          </w:p>
        </w:tc>
        <w:tc>
          <w:tcPr>
            <w:tcW w:w="613" w:type="dxa"/>
            <w:tcBorders>
              <w:top w:val="single" w:sz="4" w:space="0" w:color="auto"/>
              <w:left w:val="single" w:sz="4" w:space="0" w:color="auto"/>
              <w:bottom w:val="single" w:sz="4" w:space="0" w:color="auto"/>
              <w:right w:val="single" w:sz="4" w:space="0" w:color="auto"/>
            </w:tcBorders>
            <w:hideMark/>
          </w:tcPr>
          <w:p w14:paraId="02B12593"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60FB3C49"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14:paraId="2144AC18"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628ACA97"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3</w:t>
            </w:r>
          </w:p>
        </w:tc>
        <w:tc>
          <w:tcPr>
            <w:tcW w:w="540" w:type="dxa"/>
            <w:tcBorders>
              <w:top w:val="single" w:sz="4" w:space="0" w:color="auto"/>
              <w:left w:val="single" w:sz="4" w:space="0" w:color="auto"/>
              <w:bottom w:val="single" w:sz="4" w:space="0" w:color="auto"/>
              <w:right w:val="single" w:sz="4" w:space="0" w:color="auto"/>
            </w:tcBorders>
            <w:hideMark/>
          </w:tcPr>
          <w:p w14:paraId="4AB3E2A2" w14:textId="75820BB1" w:rsidR="00703417" w:rsidRPr="004D3B79" w:rsidRDefault="5728DCFE" w:rsidP="00F571E5">
            <w:pPr>
              <w:jc w:val="center"/>
              <w:rPr>
                <w:rFonts w:eastAsia="Calibri"/>
                <w:b/>
                <w:bCs/>
                <w:sz w:val="20"/>
                <w:szCs w:val="20"/>
                <w:lang w:eastAsia="en-US"/>
              </w:rPr>
            </w:pPr>
            <w:r w:rsidRPr="5728DCFE">
              <w:rPr>
                <w:rFonts w:eastAsia="Calibri"/>
                <w:b/>
                <w:bCs/>
                <w:sz w:val="20"/>
                <w:szCs w:val="20"/>
                <w:lang w:eastAsia="en-US"/>
              </w:rPr>
              <w:t>PÇ4</w:t>
            </w:r>
          </w:p>
        </w:tc>
        <w:tc>
          <w:tcPr>
            <w:tcW w:w="630" w:type="dxa"/>
            <w:tcBorders>
              <w:top w:val="single" w:sz="4" w:space="0" w:color="auto"/>
              <w:left w:val="single" w:sz="4" w:space="0" w:color="auto"/>
              <w:bottom w:val="single" w:sz="4" w:space="0" w:color="auto"/>
              <w:right w:val="single" w:sz="4" w:space="0" w:color="auto"/>
            </w:tcBorders>
            <w:hideMark/>
          </w:tcPr>
          <w:p w14:paraId="720A3B10"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0D88D4CB"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5</w:t>
            </w:r>
          </w:p>
        </w:tc>
        <w:tc>
          <w:tcPr>
            <w:tcW w:w="510" w:type="dxa"/>
            <w:tcBorders>
              <w:top w:val="single" w:sz="4" w:space="0" w:color="auto"/>
              <w:left w:val="single" w:sz="4" w:space="0" w:color="auto"/>
              <w:bottom w:val="single" w:sz="4" w:space="0" w:color="auto"/>
              <w:right w:val="single" w:sz="4" w:space="0" w:color="auto"/>
            </w:tcBorders>
            <w:hideMark/>
          </w:tcPr>
          <w:p w14:paraId="55582C83"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32B08358"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6</w:t>
            </w:r>
          </w:p>
        </w:tc>
        <w:tc>
          <w:tcPr>
            <w:tcW w:w="585" w:type="dxa"/>
            <w:tcBorders>
              <w:top w:val="single" w:sz="4" w:space="0" w:color="auto"/>
              <w:left w:val="single" w:sz="4" w:space="0" w:color="auto"/>
              <w:bottom w:val="single" w:sz="4" w:space="0" w:color="auto"/>
              <w:right w:val="single" w:sz="4" w:space="0" w:color="auto"/>
            </w:tcBorders>
            <w:hideMark/>
          </w:tcPr>
          <w:p w14:paraId="38AB9412"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295C4CDC"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7</w:t>
            </w:r>
          </w:p>
        </w:tc>
        <w:tc>
          <w:tcPr>
            <w:tcW w:w="630" w:type="dxa"/>
            <w:tcBorders>
              <w:top w:val="single" w:sz="4" w:space="0" w:color="auto"/>
              <w:left w:val="single" w:sz="4" w:space="0" w:color="auto"/>
              <w:bottom w:val="single" w:sz="4" w:space="0" w:color="auto"/>
              <w:right w:val="single" w:sz="4" w:space="0" w:color="auto"/>
            </w:tcBorders>
            <w:hideMark/>
          </w:tcPr>
          <w:p w14:paraId="54FD50FD"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1518D52D"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8</w:t>
            </w:r>
          </w:p>
        </w:tc>
        <w:tc>
          <w:tcPr>
            <w:tcW w:w="555" w:type="dxa"/>
            <w:tcBorders>
              <w:top w:val="single" w:sz="4" w:space="0" w:color="auto"/>
              <w:left w:val="single" w:sz="4" w:space="0" w:color="auto"/>
              <w:bottom w:val="single" w:sz="4" w:space="0" w:color="auto"/>
              <w:right w:val="single" w:sz="4" w:space="0" w:color="auto"/>
            </w:tcBorders>
            <w:hideMark/>
          </w:tcPr>
          <w:p w14:paraId="74B6DBF6"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26216A8C"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9</w:t>
            </w:r>
          </w:p>
        </w:tc>
        <w:tc>
          <w:tcPr>
            <w:tcW w:w="555" w:type="dxa"/>
            <w:tcBorders>
              <w:top w:val="single" w:sz="4" w:space="0" w:color="auto"/>
              <w:left w:val="single" w:sz="4" w:space="0" w:color="auto"/>
              <w:bottom w:val="single" w:sz="4" w:space="0" w:color="auto"/>
              <w:right w:val="single" w:sz="4" w:space="0" w:color="auto"/>
            </w:tcBorders>
            <w:hideMark/>
          </w:tcPr>
          <w:p w14:paraId="6B015233"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w:t>
            </w:r>
          </w:p>
          <w:p w14:paraId="2CBB6A76"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10</w:t>
            </w:r>
          </w:p>
        </w:tc>
        <w:tc>
          <w:tcPr>
            <w:tcW w:w="621" w:type="dxa"/>
            <w:tcBorders>
              <w:top w:val="single" w:sz="4" w:space="0" w:color="auto"/>
              <w:left w:val="single" w:sz="4" w:space="0" w:color="auto"/>
              <w:bottom w:val="single" w:sz="4" w:space="0" w:color="auto"/>
              <w:right w:val="single" w:sz="4" w:space="0" w:color="auto"/>
            </w:tcBorders>
            <w:hideMark/>
          </w:tcPr>
          <w:p w14:paraId="2CEFF521"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 11</w:t>
            </w:r>
          </w:p>
        </w:tc>
        <w:tc>
          <w:tcPr>
            <w:tcW w:w="600" w:type="dxa"/>
            <w:tcBorders>
              <w:top w:val="single" w:sz="4" w:space="0" w:color="auto"/>
              <w:left w:val="single" w:sz="4" w:space="0" w:color="auto"/>
              <w:bottom w:val="single" w:sz="4" w:space="0" w:color="auto"/>
              <w:right w:val="single" w:sz="4" w:space="0" w:color="auto"/>
            </w:tcBorders>
            <w:hideMark/>
          </w:tcPr>
          <w:p w14:paraId="0C9BB8AD"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 12</w:t>
            </w:r>
          </w:p>
        </w:tc>
        <w:tc>
          <w:tcPr>
            <w:tcW w:w="693" w:type="dxa"/>
            <w:tcBorders>
              <w:top w:val="single" w:sz="4" w:space="0" w:color="auto"/>
              <w:left w:val="single" w:sz="4" w:space="0" w:color="auto"/>
              <w:bottom w:val="single" w:sz="4" w:space="0" w:color="auto"/>
              <w:right w:val="single" w:sz="4" w:space="0" w:color="auto"/>
            </w:tcBorders>
            <w:hideMark/>
          </w:tcPr>
          <w:p w14:paraId="4D08757A"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PÇ 13</w:t>
            </w:r>
          </w:p>
        </w:tc>
      </w:tr>
      <w:tr w:rsidR="009A2394" w:rsidRPr="004D3B79" w14:paraId="7DC46615" w14:textId="77777777" w:rsidTr="5728DCFE">
        <w:trPr>
          <w:trHeight w:val="518"/>
        </w:trPr>
        <w:tc>
          <w:tcPr>
            <w:tcW w:w="1125" w:type="dxa"/>
            <w:tcBorders>
              <w:top w:val="single" w:sz="4" w:space="0" w:color="auto"/>
              <w:left w:val="single" w:sz="4" w:space="0" w:color="auto"/>
              <w:bottom w:val="single" w:sz="4" w:space="0" w:color="auto"/>
              <w:right w:val="single" w:sz="4" w:space="0" w:color="auto"/>
            </w:tcBorders>
            <w:hideMark/>
          </w:tcPr>
          <w:p w14:paraId="18C99533" w14:textId="77777777" w:rsidR="00703417" w:rsidRPr="004D3B79" w:rsidRDefault="00703417" w:rsidP="00F571E5">
            <w:pPr>
              <w:jc w:val="center"/>
              <w:rPr>
                <w:rFonts w:eastAsia="Calibri"/>
                <w:b/>
                <w:bCs/>
                <w:sz w:val="20"/>
                <w:szCs w:val="20"/>
                <w:lang w:eastAsia="en-US"/>
              </w:rPr>
            </w:pPr>
            <w:r w:rsidRPr="004D3B79">
              <w:rPr>
                <w:rFonts w:eastAsia="Calibri"/>
                <w:b/>
                <w:bCs/>
                <w:sz w:val="20"/>
                <w:szCs w:val="20"/>
                <w:lang w:eastAsia="en-US"/>
              </w:rPr>
              <w:t xml:space="preserve">İşaret Dili </w:t>
            </w:r>
          </w:p>
        </w:tc>
        <w:tc>
          <w:tcPr>
            <w:tcW w:w="835" w:type="dxa"/>
            <w:tcBorders>
              <w:top w:val="single" w:sz="4" w:space="0" w:color="auto"/>
              <w:left w:val="single" w:sz="4" w:space="0" w:color="auto"/>
              <w:bottom w:val="single" w:sz="4" w:space="0" w:color="auto"/>
              <w:right w:val="single" w:sz="4" w:space="0" w:color="auto"/>
            </w:tcBorders>
          </w:tcPr>
          <w:p w14:paraId="6CA7F76F" w14:textId="4560DFBB" w:rsidR="00703417" w:rsidRPr="004D3B79" w:rsidRDefault="5728DCFE" w:rsidP="00F571E5">
            <w:pPr>
              <w:jc w:val="center"/>
              <w:rPr>
                <w:rFonts w:eastAsia="Calibri"/>
                <w:sz w:val="20"/>
                <w:szCs w:val="20"/>
                <w:lang w:eastAsia="en-US"/>
              </w:rPr>
            </w:pPr>
            <w:r w:rsidRPr="5728DCFE">
              <w:rPr>
                <w:rFonts w:eastAsia="Calibri"/>
                <w:sz w:val="20"/>
                <w:szCs w:val="20"/>
                <w:lang w:eastAsia="en-US"/>
              </w:rPr>
              <w:t>ÖÇ1,2,3,4</w:t>
            </w:r>
          </w:p>
          <w:p w14:paraId="02CC5F67" w14:textId="77777777" w:rsidR="00703417" w:rsidRPr="004D3B79" w:rsidRDefault="00703417" w:rsidP="00F571E5">
            <w:pPr>
              <w:jc w:val="center"/>
              <w:rPr>
                <w:rFonts w:eastAsia="Calibri"/>
                <w:sz w:val="20"/>
                <w:szCs w:val="20"/>
                <w:lang w:eastAsia="en-US"/>
              </w:rPr>
            </w:pPr>
          </w:p>
        </w:tc>
        <w:tc>
          <w:tcPr>
            <w:tcW w:w="613" w:type="dxa"/>
            <w:tcBorders>
              <w:top w:val="single" w:sz="4" w:space="0" w:color="auto"/>
              <w:left w:val="single" w:sz="4" w:space="0" w:color="auto"/>
              <w:bottom w:val="single" w:sz="4" w:space="0" w:color="auto"/>
              <w:right w:val="single" w:sz="4" w:space="0" w:color="auto"/>
            </w:tcBorders>
            <w:hideMark/>
          </w:tcPr>
          <w:p w14:paraId="7574B27B" w14:textId="77777777" w:rsidR="00703417" w:rsidRPr="004D3B79" w:rsidRDefault="00703417" w:rsidP="00F571E5">
            <w:pPr>
              <w:rPr>
                <w:rFonts w:eastAsia="Calibri"/>
                <w:sz w:val="20"/>
                <w:szCs w:val="20"/>
                <w:lang w:eastAsia="en-US"/>
              </w:rPr>
            </w:pPr>
            <w:r w:rsidRPr="004D3B79">
              <w:rPr>
                <w:rFonts w:eastAsia="Calibri"/>
                <w:sz w:val="20"/>
                <w:szCs w:val="20"/>
                <w:lang w:eastAsia="en-US"/>
              </w:rPr>
              <w:t>ÖÇ</w:t>
            </w:r>
          </w:p>
          <w:p w14:paraId="18EFFE24" w14:textId="77777777" w:rsidR="00703417" w:rsidRPr="004D3B79" w:rsidRDefault="00703417" w:rsidP="00F571E5">
            <w:pPr>
              <w:rPr>
                <w:rFonts w:eastAsia="Calibri"/>
                <w:sz w:val="20"/>
                <w:szCs w:val="20"/>
                <w:lang w:eastAsia="en-US"/>
              </w:rPr>
            </w:pPr>
            <w:r w:rsidRPr="004D3B79">
              <w:rPr>
                <w:rFonts w:eastAsia="Calibri"/>
                <w:sz w:val="20"/>
                <w:szCs w:val="20"/>
                <w:lang w:eastAsia="en-US"/>
              </w:rPr>
              <w:t xml:space="preserve"> 3,4</w:t>
            </w:r>
          </w:p>
        </w:tc>
        <w:tc>
          <w:tcPr>
            <w:tcW w:w="570" w:type="dxa"/>
            <w:tcBorders>
              <w:top w:val="single" w:sz="4" w:space="0" w:color="auto"/>
              <w:left w:val="single" w:sz="4" w:space="0" w:color="auto"/>
              <w:bottom w:val="single" w:sz="4" w:space="0" w:color="auto"/>
              <w:right w:val="single" w:sz="4" w:space="0" w:color="auto"/>
            </w:tcBorders>
            <w:hideMark/>
          </w:tcPr>
          <w:p w14:paraId="49F57362" w14:textId="77777777" w:rsidR="00703417" w:rsidRPr="004D3B79" w:rsidRDefault="00703417" w:rsidP="00F571E5">
            <w:pPr>
              <w:rPr>
                <w:rFonts w:eastAsia="Calibri"/>
                <w:sz w:val="20"/>
                <w:szCs w:val="20"/>
                <w:lang w:eastAsia="en-US"/>
              </w:rPr>
            </w:pPr>
            <w:r w:rsidRPr="004D3B79">
              <w:rPr>
                <w:rFonts w:eastAsia="Calibri"/>
                <w:sz w:val="20"/>
                <w:szCs w:val="20"/>
                <w:lang w:eastAsia="en-US"/>
              </w:rPr>
              <w:t>ÖÇ</w:t>
            </w:r>
          </w:p>
          <w:p w14:paraId="68585B4E" w14:textId="77777777" w:rsidR="00703417" w:rsidRPr="004D3B79" w:rsidRDefault="00703417" w:rsidP="00F571E5">
            <w:pPr>
              <w:rPr>
                <w:rFonts w:eastAsia="Calibri"/>
                <w:sz w:val="20"/>
                <w:szCs w:val="20"/>
                <w:lang w:eastAsia="en-US"/>
              </w:rPr>
            </w:pPr>
            <w:r w:rsidRPr="004D3B79">
              <w:rPr>
                <w:rFonts w:eastAsia="Calibri"/>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25C01CBF" w14:textId="35EDC26C" w:rsidR="00703417" w:rsidRPr="004D3B79" w:rsidRDefault="5728DCFE" w:rsidP="00F571E5">
            <w:pPr>
              <w:rPr>
                <w:rFonts w:eastAsia="Calibri"/>
                <w:sz w:val="20"/>
                <w:szCs w:val="20"/>
                <w:lang w:eastAsia="en-US"/>
              </w:rPr>
            </w:pPr>
            <w:r w:rsidRPr="5728DCFE">
              <w:rPr>
                <w:rFonts w:eastAsia="Calibri"/>
                <w:sz w:val="20"/>
                <w:szCs w:val="20"/>
                <w:lang w:eastAsia="en-US"/>
              </w:rPr>
              <w:t>ÖÇ2,3,4</w:t>
            </w:r>
          </w:p>
        </w:tc>
        <w:tc>
          <w:tcPr>
            <w:tcW w:w="630" w:type="dxa"/>
            <w:tcBorders>
              <w:top w:val="single" w:sz="4" w:space="0" w:color="auto"/>
              <w:left w:val="single" w:sz="4" w:space="0" w:color="auto"/>
              <w:bottom w:val="single" w:sz="4" w:space="0" w:color="auto"/>
              <w:right w:val="single" w:sz="4" w:space="0" w:color="auto"/>
            </w:tcBorders>
          </w:tcPr>
          <w:p w14:paraId="561B8335" w14:textId="77777777" w:rsidR="00703417" w:rsidRPr="004D3B79" w:rsidRDefault="00703417" w:rsidP="00F571E5">
            <w:pPr>
              <w:jc w:val="center"/>
              <w:rPr>
                <w:rFonts w:eastAsia="Calibri"/>
                <w:sz w:val="20"/>
                <w:szCs w:val="20"/>
                <w:lang w:eastAsia="en-US"/>
              </w:rPr>
            </w:pPr>
            <w:r w:rsidRPr="004D3B79">
              <w:rPr>
                <w:rFonts w:eastAsia="Calibri"/>
                <w:sz w:val="20"/>
                <w:szCs w:val="20"/>
                <w:lang w:eastAsia="en-US"/>
              </w:rPr>
              <w:t>ÖÇ1,2,3,</w:t>
            </w:r>
          </w:p>
          <w:p w14:paraId="78856E74" w14:textId="77777777" w:rsidR="00703417" w:rsidRPr="004D3B79" w:rsidRDefault="00703417" w:rsidP="00F571E5">
            <w:pPr>
              <w:jc w:val="center"/>
              <w:rPr>
                <w:rFonts w:eastAsia="Calibri"/>
                <w:sz w:val="20"/>
                <w:szCs w:val="20"/>
                <w:lang w:eastAsia="en-US"/>
              </w:rPr>
            </w:pPr>
            <w:r w:rsidRPr="004D3B79">
              <w:rPr>
                <w:rFonts w:eastAsia="Calibri"/>
                <w:sz w:val="20"/>
                <w:szCs w:val="20"/>
                <w:lang w:eastAsia="en-US"/>
              </w:rPr>
              <w:t>4</w:t>
            </w:r>
          </w:p>
          <w:p w14:paraId="31EB4F0E" w14:textId="77777777" w:rsidR="00703417" w:rsidRPr="004D3B79" w:rsidRDefault="00703417" w:rsidP="00F571E5">
            <w:pPr>
              <w:jc w:val="center"/>
              <w:rPr>
                <w:rFonts w:eastAsia="Calibri"/>
                <w:bCs/>
                <w:sz w:val="20"/>
                <w:szCs w:val="20"/>
                <w:lang w:eastAsia="en-US"/>
              </w:rPr>
            </w:pPr>
          </w:p>
        </w:tc>
        <w:tc>
          <w:tcPr>
            <w:tcW w:w="510" w:type="dxa"/>
            <w:tcBorders>
              <w:top w:val="single" w:sz="4" w:space="0" w:color="auto"/>
              <w:left w:val="single" w:sz="4" w:space="0" w:color="auto"/>
              <w:bottom w:val="single" w:sz="4" w:space="0" w:color="auto"/>
              <w:right w:val="single" w:sz="4" w:space="0" w:color="auto"/>
            </w:tcBorders>
            <w:hideMark/>
          </w:tcPr>
          <w:p w14:paraId="7F657764" w14:textId="5A58835C" w:rsidR="00703417" w:rsidRPr="004D3B79" w:rsidRDefault="5728DCFE" w:rsidP="5728DCFE">
            <w:pPr>
              <w:jc w:val="center"/>
              <w:rPr>
                <w:rFonts w:eastAsia="Calibri"/>
                <w:sz w:val="20"/>
                <w:szCs w:val="20"/>
                <w:lang w:eastAsia="en-US"/>
              </w:rPr>
            </w:pPr>
            <w:r w:rsidRPr="5728DCFE">
              <w:rPr>
                <w:rFonts w:eastAsia="Calibri"/>
                <w:sz w:val="20"/>
                <w:szCs w:val="20"/>
                <w:lang w:eastAsia="en-US"/>
              </w:rPr>
              <w:t>ÖÇ4</w:t>
            </w:r>
          </w:p>
        </w:tc>
        <w:tc>
          <w:tcPr>
            <w:tcW w:w="585" w:type="dxa"/>
            <w:tcBorders>
              <w:top w:val="single" w:sz="4" w:space="0" w:color="auto"/>
              <w:left w:val="single" w:sz="4" w:space="0" w:color="auto"/>
              <w:bottom w:val="single" w:sz="4" w:space="0" w:color="auto"/>
              <w:right w:val="single" w:sz="4" w:space="0" w:color="auto"/>
            </w:tcBorders>
          </w:tcPr>
          <w:p w14:paraId="72A24610" w14:textId="77777777" w:rsidR="00703417" w:rsidRPr="004D3B79" w:rsidRDefault="00703417" w:rsidP="00F571E5">
            <w:pPr>
              <w:rPr>
                <w:rFonts w:eastAsia="Calibri"/>
                <w:sz w:val="20"/>
                <w:szCs w:val="20"/>
                <w:lang w:eastAsia="en-US"/>
              </w:rPr>
            </w:pPr>
            <w:r w:rsidRPr="004D3B79">
              <w:rPr>
                <w:rFonts w:eastAsia="Calibri"/>
                <w:sz w:val="20"/>
                <w:szCs w:val="20"/>
                <w:lang w:eastAsia="en-US"/>
              </w:rPr>
              <w:t>ÖÇ 2</w:t>
            </w:r>
          </w:p>
          <w:p w14:paraId="5666D510" w14:textId="77777777" w:rsidR="00703417" w:rsidRPr="004D3B79" w:rsidRDefault="00703417" w:rsidP="00F571E5">
            <w:pPr>
              <w:rPr>
                <w:rFonts w:eastAsia="Calibri"/>
                <w:sz w:val="20"/>
                <w:szCs w:val="20"/>
                <w:lang w:eastAsia="en-US"/>
              </w:rPr>
            </w:pPr>
          </w:p>
        </w:tc>
        <w:tc>
          <w:tcPr>
            <w:tcW w:w="630" w:type="dxa"/>
            <w:tcBorders>
              <w:top w:val="single" w:sz="4" w:space="0" w:color="auto"/>
              <w:left w:val="single" w:sz="4" w:space="0" w:color="auto"/>
              <w:bottom w:val="single" w:sz="4" w:space="0" w:color="auto"/>
              <w:right w:val="single" w:sz="4" w:space="0" w:color="auto"/>
            </w:tcBorders>
            <w:hideMark/>
          </w:tcPr>
          <w:p w14:paraId="4208AD64" w14:textId="77777777" w:rsidR="00703417" w:rsidRPr="004D3B79" w:rsidRDefault="00703417" w:rsidP="00F571E5">
            <w:pPr>
              <w:jc w:val="center"/>
              <w:rPr>
                <w:rFonts w:eastAsia="Calibri"/>
                <w:bCs/>
                <w:sz w:val="20"/>
                <w:szCs w:val="20"/>
                <w:lang w:eastAsia="en-US"/>
              </w:rPr>
            </w:pPr>
            <w:r w:rsidRPr="004D3B79">
              <w:rPr>
                <w:rFonts w:eastAsia="Calibri"/>
                <w:bCs/>
                <w:sz w:val="20"/>
                <w:szCs w:val="20"/>
                <w:lang w:eastAsia="en-US"/>
              </w:rPr>
              <w:t>ÖÇ</w:t>
            </w:r>
          </w:p>
          <w:p w14:paraId="61F0A25A" w14:textId="77777777" w:rsidR="00703417" w:rsidRPr="004D3B79" w:rsidRDefault="00703417" w:rsidP="00F571E5">
            <w:pPr>
              <w:jc w:val="center"/>
              <w:rPr>
                <w:rFonts w:eastAsia="Calibri"/>
                <w:bCs/>
                <w:sz w:val="20"/>
                <w:szCs w:val="20"/>
                <w:lang w:eastAsia="en-US"/>
              </w:rPr>
            </w:pPr>
            <w:r w:rsidRPr="004D3B79">
              <w:rPr>
                <w:rFonts w:eastAsia="Calibri"/>
                <w:bCs/>
                <w:sz w:val="20"/>
                <w:szCs w:val="20"/>
                <w:lang w:eastAsia="en-US"/>
              </w:rPr>
              <w:t>3,4</w:t>
            </w:r>
          </w:p>
        </w:tc>
        <w:tc>
          <w:tcPr>
            <w:tcW w:w="555" w:type="dxa"/>
            <w:tcBorders>
              <w:top w:val="single" w:sz="4" w:space="0" w:color="auto"/>
              <w:left w:val="single" w:sz="4" w:space="0" w:color="auto"/>
              <w:bottom w:val="single" w:sz="4" w:space="0" w:color="auto"/>
              <w:right w:val="single" w:sz="4" w:space="0" w:color="auto"/>
            </w:tcBorders>
            <w:hideMark/>
          </w:tcPr>
          <w:p w14:paraId="67914C68" w14:textId="77777777" w:rsidR="00703417" w:rsidRPr="004D3B79" w:rsidRDefault="00703417" w:rsidP="00F571E5">
            <w:pPr>
              <w:jc w:val="center"/>
              <w:rPr>
                <w:rFonts w:eastAsia="Calibri"/>
                <w:bCs/>
                <w:sz w:val="20"/>
                <w:szCs w:val="20"/>
                <w:lang w:eastAsia="en-US"/>
              </w:rPr>
            </w:pPr>
            <w:r w:rsidRPr="004D3B79">
              <w:rPr>
                <w:rFonts w:eastAsia="Calibri"/>
                <w:bCs/>
                <w:sz w:val="20"/>
                <w:szCs w:val="20"/>
                <w:lang w:eastAsia="en-US"/>
              </w:rPr>
              <w:t>ÖÇ</w:t>
            </w:r>
          </w:p>
        </w:tc>
        <w:tc>
          <w:tcPr>
            <w:tcW w:w="555" w:type="dxa"/>
            <w:tcBorders>
              <w:top w:val="single" w:sz="4" w:space="0" w:color="auto"/>
              <w:left w:val="single" w:sz="4" w:space="0" w:color="auto"/>
              <w:bottom w:val="single" w:sz="4" w:space="0" w:color="auto"/>
              <w:right w:val="single" w:sz="4" w:space="0" w:color="auto"/>
            </w:tcBorders>
            <w:hideMark/>
          </w:tcPr>
          <w:p w14:paraId="4C2D1955" w14:textId="77777777" w:rsidR="00703417" w:rsidRPr="004D3B79" w:rsidRDefault="00703417" w:rsidP="00F571E5">
            <w:pPr>
              <w:jc w:val="center"/>
              <w:rPr>
                <w:rFonts w:eastAsia="Calibri"/>
                <w:bCs/>
                <w:sz w:val="20"/>
                <w:szCs w:val="20"/>
                <w:lang w:eastAsia="en-US"/>
              </w:rPr>
            </w:pPr>
            <w:r w:rsidRPr="004D3B79">
              <w:rPr>
                <w:rFonts w:eastAsia="Calibri"/>
                <w:bCs/>
                <w:sz w:val="20"/>
                <w:szCs w:val="20"/>
                <w:lang w:eastAsia="en-US"/>
              </w:rPr>
              <w:t>ÖÇ4</w:t>
            </w:r>
          </w:p>
        </w:tc>
        <w:tc>
          <w:tcPr>
            <w:tcW w:w="621" w:type="dxa"/>
            <w:tcBorders>
              <w:top w:val="single" w:sz="4" w:space="0" w:color="auto"/>
              <w:left w:val="single" w:sz="4" w:space="0" w:color="auto"/>
              <w:bottom w:val="single" w:sz="4" w:space="0" w:color="auto"/>
              <w:right w:val="single" w:sz="4" w:space="0" w:color="auto"/>
            </w:tcBorders>
            <w:hideMark/>
          </w:tcPr>
          <w:p w14:paraId="7931ACC4" w14:textId="77777777" w:rsidR="00703417" w:rsidRPr="004D3B79" w:rsidRDefault="00703417" w:rsidP="00F571E5">
            <w:pPr>
              <w:jc w:val="center"/>
              <w:rPr>
                <w:rFonts w:eastAsia="Calibri"/>
                <w:bCs/>
                <w:sz w:val="20"/>
                <w:szCs w:val="20"/>
                <w:lang w:eastAsia="en-US"/>
              </w:rPr>
            </w:pPr>
            <w:r w:rsidRPr="004D3B79">
              <w:rPr>
                <w:rFonts w:eastAsia="Calibri"/>
                <w:bCs/>
                <w:sz w:val="20"/>
                <w:szCs w:val="20"/>
                <w:lang w:eastAsia="en-US"/>
              </w:rPr>
              <w:t>ÖÇ</w:t>
            </w:r>
          </w:p>
          <w:p w14:paraId="01BDC1B6" w14:textId="77777777" w:rsidR="00703417" w:rsidRPr="004D3B79" w:rsidRDefault="00703417" w:rsidP="00F571E5">
            <w:pPr>
              <w:jc w:val="center"/>
              <w:rPr>
                <w:rFonts w:eastAsia="Calibri"/>
                <w:bCs/>
                <w:sz w:val="20"/>
                <w:szCs w:val="20"/>
                <w:lang w:eastAsia="en-US"/>
              </w:rPr>
            </w:pPr>
            <w:r w:rsidRPr="004D3B79">
              <w:rPr>
                <w:rFonts w:eastAsia="Calibri"/>
                <w:bCs/>
                <w:sz w:val="20"/>
                <w:szCs w:val="20"/>
                <w:lang w:eastAsia="en-US"/>
              </w:rPr>
              <w:t>4</w:t>
            </w:r>
          </w:p>
        </w:tc>
        <w:tc>
          <w:tcPr>
            <w:tcW w:w="600" w:type="dxa"/>
            <w:tcBorders>
              <w:top w:val="single" w:sz="4" w:space="0" w:color="auto"/>
              <w:left w:val="single" w:sz="4" w:space="0" w:color="auto"/>
              <w:bottom w:val="single" w:sz="4" w:space="0" w:color="auto"/>
              <w:right w:val="single" w:sz="4" w:space="0" w:color="auto"/>
            </w:tcBorders>
          </w:tcPr>
          <w:p w14:paraId="67BD02CF" w14:textId="77777777" w:rsidR="00703417" w:rsidRPr="004D3B79" w:rsidRDefault="00703417" w:rsidP="00F571E5">
            <w:pPr>
              <w:rPr>
                <w:rFonts w:eastAsia="Calibri"/>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tcPr>
          <w:p w14:paraId="5921B909" w14:textId="77777777" w:rsidR="00703417" w:rsidRPr="004D3B79" w:rsidRDefault="00703417" w:rsidP="00F571E5">
            <w:pPr>
              <w:rPr>
                <w:rFonts w:eastAsia="Calibri"/>
                <w:sz w:val="20"/>
                <w:szCs w:val="20"/>
                <w:lang w:eastAsia="en-US"/>
              </w:rPr>
            </w:pPr>
          </w:p>
        </w:tc>
      </w:tr>
    </w:tbl>
    <w:tbl>
      <w:tblPr>
        <w:tblW w:w="52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822"/>
        <w:gridCol w:w="838"/>
        <w:gridCol w:w="2475"/>
      </w:tblGrid>
      <w:tr w:rsidR="00703417" w:rsidRPr="004D3B79" w14:paraId="1CFABEF6" w14:textId="77777777" w:rsidTr="5728DCFE">
        <w:trPr>
          <w:trHeight w:val="26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D1F187A" w14:textId="6337911C" w:rsidR="00703417" w:rsidRPr="0071696E" w:rsidRDefault="00703417" w:rsidP="00F571E5">
            <w:pPr>
              <w:rPr>
                <w:b/>
                <w:sz w:val="20"/>
                <w:szCs w:val="20"/>
              </w:rPr>
            </w:pPr>
            <w:r w:rsidRPr="004D3B79">
              <w:rPr>
                <w:b/>
                <w:sz w:val="20"/>
                <w:szCs w:val="20"/>
              </w:rPr>
              <w:t xml:space="preserve">AKTS Tablosu: </w:t>
            </w:r>
          </w:p>
        </w:tc>
      </w:tr>
      <w:tr w:rsidR="00703417" w:rsidRPr="004D3B79" w14:paraId="4BAF57DB" w14:textId="77777777" w:rsidTr="5728DCFE">
        <w:trPr>
          <w:trHeight w:val="264"/>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5A7CB783" w14:textId="77777777" w:rsidR="00703417" w:rsidRPr="004D3B79" w:rsidRDefault="00703417" w:rsidP="00F571E5">
            <w:pPr>
              <w:rPr>
                <w:b/>
                <w:sz w:val="20"/>
                <w:szCs w:val="20"/>
              </w:rPr>
            </w:pPr>
            <w:r w:rsidRPr="004D3B79">
              <w:rPr>
                <w:b/>
                <w:sz w:val="20"/>
                <w:szCs w:val="20"/>
              </w:rPr>
              <w:t xml:space="preserve">Derse İlişkin Etkinlikler </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7D98F5C0" w14:textId="77777777" w:rsidR="00703417" w:rsidRPr="004D3B79" w:rsidRDefault="00703417" w:rsidP="00F571E5">
            <w:pPr>
              <w:rPr>
                <w:sz w:val="20"/>
                <w:szCs w:val="20"/>
              </w:rPr>
            </w:pPr>
            <w:r w:rsidRPr="004D3B79">
              <w:rPr>
                <w:sz w:val="20"/>
                <w:szCs w:val="20"/>
              </w:rPr>
              <w:t>Sayısı</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7018CCCB" w14:textId="77777777" w:rsidR="00703417" w:rsidRPr="004D3B79" w:rsidRDefault="00703417" w:rsidP="00F571E5">
            <w:pPr>
              <w:rPr>
                <w:sz w:val="20"/>
                <w:szCs w:val="20"/>
              </w:rPr>
            </w:pPr>
            <w:r w:rsidRPr="004D3B79">
              <w:rPr>
                <w:sz w:val="20"/>
                <w:szCs w:val="20"/>
              </w:rPr>
              <w:t>Süresi</w:t>
            </w:r>
          </w:p>
          <w:p w14:paraId="0275864E" w14:textId="6E3C2D40" w:rsidR="00703417" w:rsidRPr="004D3B79" w:rsidRDefault="00703417" w:rsidP="00F571E5">
            <w:pPr>
              <w:rPr>
                <w:sz w:val="20"/>
                <w:szCs w:val="20"/>
              </w:rPr>
            </w:pPr>
            <w:r w:rsidRPr="004D3B79">
              <w:rPr>
                <w:sz w:val="20"/>
                <w:szCs w:val="20"/>
              </w:rPr>
              <w:t>(</w:t>
            </w:r>
            <w:r w:rsidR="00514936" w:rsidRPr="004D3B79">
              <w:rPr>
                <w:sz w:val="20"/>
                <w:szCs w:val="20"/>
              </w:rPr>
              <w:t>S</w:t>
            </w:r>
            <w:r w:rsidRPr="004D3B79">
              <w:rPr>
                <w:sz w:val="20"/>
                <w:szCs w:val="20"/>
              </w:rPr>
              <w:t>aat)</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71AE09DE" w14:textId="77777777" w:rsidR="00703417" w:rsidRPr="004D3B79" w:rsidRDefault="00703417" w:rsidP="00F571E5">
            <w:pPr>
              <w:rPr>
                <w:sz w:val="20"/>
                <w:szCs w:val="20"/>
              </w:rPr>
            </w:pPr>
            <w:r w:rsidRPr="004D3B79">
              <w:rPr>
                <w:sz w:val="20"/>
                <w:szCs w:val="20"/>
              </w:rPr>
              <w:t xml:space="preserve">Toplam </w:t>
            </w:r>
            <w:proofErr w:type="spellStart"/>
            <w:r w:rsidRPr="004D3B79">
              <w:rPr>
                <w:sz w:val="20"/>
                <w:szCs w:val="20"/>
              </w:rPr>
              <w:t>İşyükü</w:t>
            </w:r>
            <w:proofErr w:type="spellEnd"/>
          </w:p>
          <w:p w14:paraId="3CBD77F2" w14:textId="77777777" w:rsidR="00703417" w:rsidRPr="004D3B79" w:rsidRDefault="00703417" w:rsidP="00F571E5">
            <w:pPr>
              <w:rPr>
                <w:sz w:val="20"/>
                <w:szCs w:val="20"/>
              </w:rPr>
            </w:pPr>
            <w:r w:rsidRPr="004D3B79">
              <w:rPr>
                <w:sz w:val="20"/>
                <w:szCs w:val="20"/>
              </w:rPr>
              <w:t xml:space="preserve">(Saat) </w:t>
            </w:r>
          </w:p>
        </w:tc>
      </w:tr>
      <w:tr w:rsidR="00703417" w:rsidRPr="004D3B79" w14:paraId="08B9C2BA" w14:textId="77777777" w:rsidTr="5728DCFE">
        <w:trPr>
          <w:trHeight w:val="26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0CA3757" w14:textId="77777777" w:rsidR="00703417" w:rsidRPr="004D3B79" w:rsidRDefault="00703417" w:rsidP="00F571E5">
            <w:pPr>
              <w:rPr>
                <w:sz w:val="20"/>
                <w:szCs w:val="20"/>
              </w:rPr>
            </w:pPr>
            <w:r w:rsidRPr="004D3B79">
              <w:rPr>
                <w:b/>
                <w:sz w:val="20"/>
                <w:szCs w:val="20"/>
              </w:rPr>
              <w:t>Ders içi etkinlikler</w:t>
            </w:r>
          </w:p>
        </w:tc>
      </w:tr>
      <w:tr w:rsidR="00703417" w:rsidRPr="004D3B79" w14:paraId="7079E928"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596FFCEF" w14:textId="77777777" w:rsidR="00703417" w:rsidRPr="004D3B79" w:rsidRDefault="00703417" w:rsidP="00F571E5">
            <w:pPr>
              <w:rPr>
                <w:sz w:val="20"/>
                <w:szCs w:val="20"/>
              </w:rPr>
            </w:pPr>
            <w:r w:rsidRPr="004D3B79">
              <w:rPr>
                <w:sz w:val="20"/>
                <w:szCs w:val="20"/>
              </w:rPr>
              <w:t>Ders anlatımı</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384752D6" w14:textId="77777777" w:rsidR="00703417" w:rsidRPr="004D3B79" w:rsidRDefault="00703417" w:rsidP="00F571E5">
            <w:pPr>
              <w:rPr>
                <w:sz w:val="20"/>
                <w:szCs w:val="20"/>
              </w:rPr>
            </w:pPr>
            <w:r w:rsidRPr="004D3B79">
              <w:rPr>
                <w:sz w:val="20"/>
                <w:szCs w:val="20"/>
              </w:rPr>
              <w:t>14</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341B8CE" w14:textId="77777777" w:rsidR="00703417" w:rsidRPr="004D3B79" w:rsidRDefault="00703417" w:rsidP="00F571E5">
            <w:pPr>
              <w:rPr>
                <w:sz w:val="20"/>
                <w:szCs w:val="20"/>
              </w:rPr>
            </w:pPr>
            <w:r w:rsidRPr="004D3B79">
              <w:rPr>
                <w:sz w:val="20"/>
                <w:szCs w:val="20"/>
              </w:rPr>
              <w:t>2</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2B5B813E" w14:textId="77777777" w:rsidR="00703417" w:rsidRPr="004D3B79" w:rsidRDefault="00703417" w:rsidP="00F571E5">
            <w:pPr>
              <w:rPr>
                <w:sz w:val="20"/>
                <w:szCs w:val="20"/>
              </w:rPr>
            </w:pPr>
            <w:r w:rsidRPr="004D3B79">
              <w:rPr>
                <w:sz w:val="20"/>
                <w:szCs w:val="20"/>
              </w:rPr>
              <w:t>28</w:t>
            </w:r>
          </w:p>
        </w:tc>
      </w:tr>
      <w:tr w:rsidR="00703417" w:rsidRPr="004D3B79" w14:paraId="2C0098CC" w14:textId="77777777" w:rsidTr="5728DCFE">
        <w:trPr>
          <w:trHeight w:val="2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F2A83C" w14:textId="77777777" w:rsidR="00703417" w:rsidRPr="004D3B79" w:rsidRDefault="00703417" w:rsidP="00F571E5">
            <w:pPr>
              <w:rPr>
                <w:b/>
                <w:sz w:val="20"/>
                <w:szCs w:val="20"/>
              </w:rPr>
            </w:pPr>
            <w:r w:rsidRPr="004D3B79">
              <w:rPr>
                <w:b/>
                <w:sz w:val="20"/>
                <w:szCs w:val="20"/>
              </w:rPr>
              <w:t xml:space="preserve">Sınavlar </w:t>
            </w:r>
          </w:p>
          <w:p w14:paraId="6B2CAD48" w14:textId="77777777" w:rsidR="00703417" w:rsidRPr="004D3B79" w:rsidRDefault="00703417" w:rsidP="00F571E5">
            <w:pPr>
              <w:rPr>
                <w:sz w:val="20"/>
                <w:szCs w:val="20"/>
              </w:rPr>
            </w:pPr>
            <w:r w:rsidRPr="004D3B79">
              <w:rPr>
                <w:sz w:val="20"/>
                <w:szCs w:val="20"/>
              </w:rPr>
              <w:t>(Sınav ders saatleri içerisinde gerçekleştirilirse, söz konusu sınav süresi ders içi etkinliklerden düşürülmelidir)</w:t>
            </w:r>
          </w:p>
        </w:tc>
      </w:tr>
      <w:tr w:rsidR="00703417" w:rsidRPr="004D3B79" w14:paraId="2361961C" w14:textId="77777777" w:rsidTr="5728DCFE">
        <w:trPr>
          <w:trHeight w:val="388"/>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2DF2847B" w14:textId="77777777" w:rsidR="00703417" w:rsidRPr="004D3B79" w:rsidRDefault="00703417" w:rsidP="00F571E5">
            <w:pPr>
              <w:rPr>
                <w:sz w:val="20"/>
                <w:szCs w:val="20"/>
              </w:rPr>
            </w:pPr>
            <w:r w:rsidRPr="004D3B79">
              <w:rPr>
                <w:sz w:val="20"/>
                <w:szCs w:val="20"/>
              </w:rPr>
              <w:t>Vize Sınavı</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4BD12944" w14:textId="77777777" w:rsidR="00703417" w:rsidRPr="004D3B79" w:rsidRDefault="00703417" w:rsidP="00F571E5">
            <w:pPr>
              <w:rPr>
                <w:sz w:val="20"/>
                <w:szCs w:val="20"/>
              </w:rPr>
            </w:pPr>
            <w:r w:rsidRPr="004D3B79">
              <w:rPr>
                <w:sz w:val="20"/>
                <w:szCs w:val="20"/>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3228F397" w14:textId="320E1E83" w:rsidR="00703417" w:rsidRPr="004D3B79" w:rsidRDefault="5728DCFE" w:rsidP="00F571E5">
            <w:pPr>
              <w:rPr>
                <w:sz w:val="20"/>
                <w:szCs w:val="20"/>
              </w:rPr>
            </w:pPr>
            <w:r w:rsidRPr="5728DCFE">
              <w:rPr>
                <w:sz w:val="20"/>
                <w:szCs w:val="20"/>
              </w:rPr>
              <w:t>1</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6815B22F" w14:textId="10E1BA1A" w:rsidR="00703417" w:rsidRPr="004D3B79" w:rsidRDefault="5728DCFE" w:rsidP="00F571E5">
            <w:pPr>
              <w:rPr>
                <w:sz w:val="20"/>
                <w:szCs w:val="20"/>
              </w:rPr>
            </w:pPr>
            <w:r w:rsidRPr="5728DCFE">
              <w:rPr>
                <w:sz w:val="20"/>
                <w:szCs w:val="20"/>
              </w:rPr>
              <w:t>1</w:t>
            </w:r>
          </w:p>
        </w:tc>
      </w:tr>
      <w:tr w:rsidR="00703417" w:rsidRPr="004D3B79" w14:paraId="654C9C8B"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71C86C43" w14:textId="77777777" w:rsidR="00703417" w:rsidRPr="004D3B79" w:rsidRDefault="00703417" w:rsidP="00F571E5">
            <w:pPr>
              <w:rPr>
                <w:sz w:val="20"/>
                <w:szCs w:val="20"/>
              </w:rPr>
            </w:pPr>
            <w:r w:rsidRPr="004D3B79">
              <w:rPr>
                <w:sz w:val="20"/>
                <w:szCs w:val="20"/>
              </w:rPr>
              <w:t xml:space="preserve">         Diğer kısa sınav/</w:t>
            </w:r>
            <w:proofErr w:type="spellStart"/>
            <w:r w:rsidRPr="004D3B79">
              <w:rPr>
                <w:sz w:val="20"/>
                <w:szCs w:val="20"/>
              </w:rPr>
              <w:t>Quiz</w:t>
            </w:r>
            <w:proofErr w:type="spellEnd"/>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0EE3A1B" w14:textId="77777777" w:rsidR="00703417" w:rsidRPr="004D3B79" w:rsidRDefault="00703417" w:rsidP="00F571E5">
            <w:pPr>
              <w:rPr>
                <w:b/>
                <w:sz w:val="20"/>
                <w:szCs w:val="20"/>
              </w:rPr>
            </w:pPr>
            <w:r w:rsidRPr="004D3B79">
              <w:rPr>
                <w:b/>
                <w:sz w:val="20"/>
                <w:szCs w:val="20"/>
              </w:rPr>
              <w:t>-</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E37E9B6" w14:textId="77777777" w:rsidR="00703417" w:rsidRPr="004D3B79" w:rsidRDefault="00703417" w:rsidP="00F571E5">
            <w:pPr>
              <w:rPr>
                <w:b/>
                <w:sz w:val="20"/>
                <w:szCs w:val="20"/>
              </w:rPr>
            </w:pPr>
            <w:r w:rsidRPr="004D3B79">
              <w:rPr>
                <w:b/>
                <w:sz w:val="20"/>
                <w:szCs w:val="20"/>
              </w:rPr>
              <w:t>-</w:t>
            </w: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020DC509" w14:textId="77777777" w:rsidR="00703417" w:rsidRPr="004D3B79" w:rsidRDefault="00703417" w:rsidP="00F571E5">
            <w:pPr>
              <w:rPr>
                <w:b/>
                <w:sz w:val="20"/>
                <w:szCs w:val="20"/>
              </w:rPr>
            </w:pPr>
            <w:r w:rsidRPr="004D3B79">
              <w:rPr>
                <w:b/>
                <w:sz w:val="20"/>
                <w:szCs w:val="20"/>
              </w:rPr>
              <w:t>-</w:t>
            </w:r>
          </w:p>
        </w:tc>
      </w:tr>
      <w:tr w:rsidR="00703417" w:rsidRPr="004D3B79" w14:paraId="0E172286"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471E7C21" w14:textId="77777777" w:rsidR="00703417" w:rsidRPr="004D3B79" w:rsidRDefault="00703417" w:rsidP="00F571E5">
            <w:pPr>
              <w:rPr>
                <w:sz w:val="20"/>
                <w:szCs w:val="20"/>
              </w:rPr>
            </w:pPr>
            <w:r w:rsidRPr="004D3B79">
              <w:rPr>
                <w:sz w:val="20"/>
                <w:szCs w:val="20"/>
              </w:rPr>
              <w:t>Final Sınavı</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778CE397" w14:textId="77777777" w:rsidR="00703417" w:rsidRPr="004D3B79" w:rsidRDefault="00703417" w:rsidP="00F571E5">
            <w:pPr>
              <w:rPr>
                <w:sz w:val="20"/>
                <w:szCs w:val="20"/>
              </w:rPr>
            </w:pPr>
            <w:r w:rsidRPr="004D3B79">
              <w:rPr>
                <w:sz w:val="20"/>
                <w:szCs w:val="20"/>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7303FD61" w14:textId="57C7B3A2" w:rsidR="00703417" w:rsidRPr="004D3B79" w:rsidRDefault="5728DCFE" w:rsidP="00F571E5">
            <w:pPr>
              <w:rPr>
                <w:sz w:val="20"/>
                <w:szCs w:val="20"/>
              </w:rPr>
            </w:pPr>
            <w:r w:rsidRPr="5728DCFE">
              <w:rPr>
                <w:sz w:val="20"/>
                <w:szCs w:val="20"/>
              </w:rPr>
              <w:t>1</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7B1C773C" w14:textId="1040EDEC" w:rsidR="00703417" w:rsidRPr="004D3B79" w:rsidRDefault="5728DCFE" w:rsidP="00F571E5">
            <w:pPr>
              <w:rPr>
                <w:sz w:val="20"/>
                <w:szCs w:val="20"/>
              </w:rPr>
            </w:pPr>
            <w:r w:rsidRPr="5728DCFE">
              <w:rPr>
                <w:sz w:val="20"/>
                <w:szCs w:val="20"/>
              </w:rPr>
              <w:t>1</w:t>
            </w:r>
          </w:p>
        </w:tc>
      </w:tr>
      <w:tr w:rsidR="00703417" w:rsidRPr="004D3B79" w14:paraId="63822971"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tcPr>
          <w:p w14:paraId="28942D8C" w14:textId="77777777" w:rsidR="00703417" w:rsidRPr="004D3B79" w:rsidRDefault="00703417" w:rsidP="00F571E5">
            <w:pPr>
              <w:rPr>
                <w:sz w:val="20"/>
                <w:szCs w:val="20"/>
              </w:rPr>
            </w:pPr>
            <w:r w:rsidRPr="004D3B79">
              <w:rPr>
                <w:sz w:val="20"/>
                <w:szCs w:val="20"/>
              </w:rPr>
              <w:t xml:space="preserve">Ödev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7A4168B" w14:textId="77777777" w:rsidR="00703417" w:rsidRPr="004D3B79" w:rsidRDefault="00703417" w:rsidP="00F571E5">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D01C5A9" w14:textId="77777777" w:rsidR="00703417" w:rsidRPr="004D3B79" w:rsidRDefault="00703417" w:rsidP="00F571E5">
            <w:pPr>
              <w:rPr>
                <w:sz w:val="20"/>
                <w:szCs w:val="20"/>
              </w:rPr>
            </w:pP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5808C533" w14:textId="77777777" w:rsidR="00703417" w:rsidRPr="004D3B79" w:rsidRDefault="00703417" w:rsidP="00F571E5">
            <w:pPr>
              <w:rPr>
                <w:sz w:val="20"/>
                <w:szCs w:val="20"/>
              </w:rPr>
            </w:pPr>
          </w:p>
        </w:tc>
      </w:tr>
      <w:tr w:rsidR="00703417" w:rsidRPr="004D3B79" w14:paraId="3124F5A1" w14:textId="77777777" w:rsidTr="5728DCFE">
        <w:trPr>
          <w:trHeight w:val="2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7CADD1" w14:textId="77777777" w:rsidR="00703417" w:rsidRPr="004D3B79" w:rsidRDefault="00703417" w:rsidP="00F571E5">
            <w:pPr>
              <w:rPr>
                <w:sz w:val="20"/>
                <w:szCs w:val="20"/>
              </w:rPr>
            </w:pPr>
            <w:r w:rsidRPr="004D3B79">
              <w:rPr>
                <w:b/>
                <w:sz w:val="20"/>
                <w:szCs w:val="20"/>
              </w:rPr>
              <w:t>Ders dışı etkinlikler</w:t>
            </w:r>
          </w:p>
        </w:tc>
      </w:tr>
      <w:tr w:rsidR="00703417" w:rsidRPr="004D3B79" w14:paraId="5AEEED3F"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71EFFEFF" w14:textId="77777777" w:rsidR="00703417" w:rsidRPr="004D3B79" w:rsidRDefault="00703417" w:rsidP="00F571E5">
            <w:pPr>
              <w:rPr>
                <w:sz w:val="20"/>
                <w:szCs w:val="20"/>
              </w:rPr>
            </w:pPr>
            <w:r w:rsidRPr="004D3B79">
              <w:rPr>
                <w:sz w:val="20"/>
                <w:szCs w:val="20"/>
              </w:rPr>
              <w:t>Haftalık ders öncesi/sonrası hazırlıklar (ders materyallerinin, makalelerin okunması vb.)</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F1670DA" w14:textId="3B2E97F1" w:rsidR="00703417" w:rsidRPr="004D3B79" w:rsidRDefault="5728DCFE" w:rsidP="00F571E5">
            <w:pPr>
              <w:rPr>
                <w:sz w:val="20"/>
                <w:szCs w:val="20"/>
              </w:rPr>
            </w:pPr>
            <w:r w:rsidRPr="5728DCFE">
              <w:rPr>
                <w:sz w:val="20"/>
                <w:szCs w:val="20"/>
              </w:rPr>
              <w:t>13</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3AF42A8C" w14:textId="156764AA" w:rsidR="00703417" w:rsidRPr="004D3B79" w:rsidRDefault="5728DCFE" w:rsidP="00F571E5">
            <w:pPr>
              <w:rPr>
                <w:sz w:val="20"/>
                <w:szCs w:val="20"/>
              </w:rPr>
            </w:pPr>
            <w:r w:rsidRPr="5728DCFE">
              <w:rPr>
                <w:sz w:val="20"/>
                <w:szCs w:val="20"/>
              </w:rPr>
              <w:t>1</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4410FE0C" w14:textId="36A14C07" w:rsidR="00703417" w:rsidRPr="004D3B79" w:rsidRDefault="5728DCFE" w:rsidP="00F571E5">
            <w:pPr>
              <w:rPr>
                <w:sz w:val="20"/>
                <w:szCs w:val="20"/>
              </w:rPr>
            </w:pPr>
            <w:r w:rsidRPr="5728DCFE">
              <w:rPr>
                <w:sz w:val="20"/>
                <w:szCs w:val="20"/>
              </w:rPr>
              <w:t>13</w:t>
            </w:r>
          </w:p>
        </w:tc>
      </w:tr>
      <w:tr w:rsidR="00703417" w:rsidRPr="004D3B79" w14:paraId="7543BCE8"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1B107064" w14:textId="77777777" w:rsidR="00703417" w:rsidRPr="004D3B79" w:rsidRDefault="00703417" w:rsidP="00F571E5">
            <w:pPr>
              <w:rPr>
                <w:sz w:val="20"/>
                <w:szCs w:val="20"/>
              </w:rPr>
            </w:pPr>
            <w:r w:rsidRPr="004D3B79">
              <w:rPr>
                <w:sz w:val="20"/>
                <w:szCs w:val="20"/>
              </w:rPr>
              <w:t>Vize sınavına hazırlık</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60B47262" w14:textId="77777777" w:rsidR="00703417" w:rsidRPr="004D3B79" w:rsidRDefault="00703417" w:rsidP="00F571E5">
            <w:pPr>
              <w:rPr>
                <w:sz w:val="20"/>
                <w:szCs w:val="20"/>
              </w:rPr>
            </w:pPr>
            <w:r w:rsidRPr="004D3B79">
              <w:rPr>
                <w:sz w:val="20"/>
                <w:szCs w:val="20"/>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05951370" w14:textId="77777777" w:rsidR="00703417" w:rsidRPr="004D3B79" w:rsidRDefault="00703417" w:rsidP="00F571E5">
            <w:pPr>
              <w:rPr>
                <w:sz w:val="20"/>
                <w:szCs w:val="20"/>
              </w:rPr>
            </w:pPr>
            <w:r w:rsidRPr="004D3B79">
              <w:rPr>
                <w:sz w:val="20"/>
                <w:szCs w:val="20"/>
              </w:rPr>
              <w:t>4</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43177080" w14:textId="77777777" w:rsidR="00703417" w:rsidRPr="004D3B79" w:rsidRDefault="00703417" w:rsidP="00F571E5">
            <w:pPr>
              <w:rPr>
                <w:sz w:val="20"/>
                <w:szCs w:val="20"/>
              </w:rPr>
            </w:pPr>
            <w:r w:rsidRPr="004D3B79">
              <w:rPr>
                <w:sz w:val="20"/>
                <w:szCs w:val="20"/>
              </w:rPr>
              <w:t>4</w:t>
            </w:r>
          </w:p>
        </w:tc>
      </w:tr>
      <w:tr w:rsidR="00703417" w:rsidRPr="004D3B79" w14:paraId="4E39C30B"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42B30B63" w14:textId="77777777" w:rsidR="00703417" w:rsidRPr="004D3B79" w:rsidRDefault="00703417" w:rsidP="00F571E5">
            <w:pPr>
              <w:rPr>
                <w:sz w:val="20"/>
                <w:szCs w:val="20"/>
              </w:rPr>
            </w:pPr>
            <w:r w:rsidRPr="004D3B79">
              <w:rPr>
                <w:sz w:val="20"/>
                <w:szCs w:val="20"/>
              </w:rPr>
              <w:t>Final sınavına hazırlık</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69C8BF96" w14:textId="77777777" w:rsidR="00703417" w:rsidRPr="004D3B79" w:rsidRDefault="00703417" w:rsidP="00F571E5">
            <w:pPr>
              <w:rPr>
                <w:sz w:val="20"/>
                <w:szCs w:val="20"/>
              </w:rPr>
            </w:pPr>
            <w:r w:rsidRPr="004D3B79">
              <w:rPr>
                <w:sz w:val="20"/>
                <w:szCs w:val="20"/>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556AC98A" w14:textId="7A4D8812" w:rsidR="00703417" w:rsidRPr="004D3B79" w:rsidRDefault="5728DCFE" w:rsidP="00F571E5">
            <w:pPr>
              <w:rPr>
                <w:sz w:val="20"/>
                <w:szCs w:val="20"/>
              </w:rPr>
            </w:pPr>
            <w:r w:rsidRPr="5728DCFE">
              <w:rPr>
                <w:sz w:val="20"/>
                <w:szCs w:val="20"/>
              </w:rPr>
              <w:t>3</w:t>
            </w: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7CC28A1F" w14:textId="11ED20E7" w:rsidR="00703417" w:rsidRPr="004D3B79" w:rsidRDefault="5728DCFE" w:rsidP="00F571E5">
            <w:pPr>
              <w:rPr>
                <w:sz w:val="20"/>
                <w:szCs w:val="20"/>
              </w:rPr>
            </w:pPr>
            <w:r w:rsidRPr="5728DCFE">
              <w:rPr>
                <w:sz w:val="20"/>
                <w:szCs w:val="20"/>
              </w:rPr>
              <w:t>3</w:t>
            </w:r>
          </w:p>
        </w:tc>
      </w:tr>
      <w:tr w:rsidR="00703417" w:rsidRPr="004D3B79" w14:paraId="51A596B1"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18FC5989" w14:textId="77777777" w:rsidR="00703417" w:rsidRPr="004D3B79" w:rsidRDefault="00703417" w:rsidP="00F571E5">
            <w:pPr>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4039CC3" w14:textId="77777777" w:rsidR="00703417" w:rsidRPr="004D3B79" w:rsidRDefault="00703417" w:rsidP="00F571E5">
            <w:pPr>
              <w:rPr>
                <w:sz w:val="20"/>
                <w:szCs w:val="20"/>
              </w:rPr>
            </w:pPr>
            <w:r w:rsidRPr="004D3B79">
              <w:rPr>
                <w:sz w:val="20"/>
                <w:szCs w:val="20"/>
              </w:rPr>
              <w:t>-</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9A19CF6" w14:textId="77777777" w:rsidR="00703417" w:rsidRPr="004D3B79" w:rsidRDefault="00703417" w:rsidP="00F571E5">
            <w:pPr>
              <w:rPr>
                <w:sz w:val="20"/>
                <w:szCs w:val="20"/>
              </w:rPr>
            </w:pPr>
            <w:r w:rsidRPr="004D3B79">
              <w:rPr>
                <w:sz w:val="20"/>
                <w:szCs w:val="20"/>
              </w:rPr>
              <w:t>-</w:t>
            </w: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080F6515" w14:textId="77777777" w:rsidR="00703417" w:rsidRPr="004D3B79" w:rsidRDefault="00703417" w:rsidP="00F571E5">
            <w:pPr>
              <w:rPr>
                <w:sz w:val="20"/>
                <w:szCs w:val="20"/>
              </w:rPr>
            </w:pPr>
            <w:r w:rsidRPr="004D3B79">
              <w:rPr>
                <w:sz w:val="20"/>
                <w:szCs w:val="20"/>
              </w:rPr>
              <w:t>-</w:t>
            </w:r>
          </w:p>
        </w:tc>
      </w:tr>
      <w:tr w:rsidR="00703417" w:rsidRPr="004D3B79" w14:paraId="417E8C48"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5892E9C1" w14:textId="77777777" w:rsidR="00703417" w:rsidRPr="004D3B79" w:rsidRDefault="00703417" w:rsidP="00F571E5">
            <w:pPr>
              <w:rPr>
                <w:sz w:val="20"/>
                <w:szCs w:val="20"/>
              </w:rPr>
            </w:pPr>
            <w:r w:rsidRPr="004D3B79">
              <w:rPr>
                <w:sz w:val="20"/>
                <w:szCs w:val="20"/>
              </w:rPr>
              <w:t>Ödev hazırlık</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71E68B5" w14:textId="77777777" w:rsidR="00703417" w:rsidRPr="004D3B79" w:rsidRDefault="00703417" w:rsidP="00F571E5">
            <w:pPr>
              <w:rPr>
                <w:sz w:val="20"/>
                <w:szCs w:val="20"/>
              </w:rPr>
            </w:pPr>
            <w:r w:rsidRPr="004D3B79">
              <w:rPr>
                <w:sz w:val="20"/>
                <w:szCs w:val="20"/>
              </w:rPr>
              <w:t>-</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4A3A832" w14:textId="77777777" w:rsidR="00703417" w:rsidRPr="004D3B79" w:rsidRDefault="00703417" w:rsidP="00F571E5">
            <w:pPr>
              <w:rPr>
                <w:sz w:val="20"/>
                <w:szCs w:val="20"/>
              </w:rPr>
            </w:pPr>
            <w:r w:rsidRPr="004D3B79">
              <w:rPr>
                <w:sz w:val="20"/>
                <w:szCs w:val="20"/>
              </w:rPr>
              <w:t>-</w:t>
            </w: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157841BC" w14:textId="77777777" w:rsidR="00703417" w:rsidRPr="004D3B79" w:rsidRDefault="00703417" w:rsidP="00F571E5">
            <w:pPr>
              <w:rPr>
                <w:sz w:val="20"/>
                <w:szCs w:val="20"/>
              </w:rPr>
            </w:pPr>
            <w:r w:rsidRPr="004D3B79">
              <w:rPr>
                <w:sz w:val="20"/>
                <w:szCs w:val="20"/>
              </w:rPr>
              <w:t>-</w:t>
            </w:r>
          </w:p>
        </w:tc>
      </w:tr>
      <w:tr w:rsidR="00703417" w:rsidRPr="004D3B79" w14:paraId="025AF9F2"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2ED88ED5" w14:textId="77777777" w:rsidR="00703417" w:rsidRPr="004D3B79" w:rsidRDefault="00703417" w:rsidP="00F571E5">
            <w:pPr>
              <w:rPr>
                <w:sz w:val="20"/>
                <w:szCs w:val="20"/>
              </w:rPr>
            </w:pPr>
            <w:r w:rsidRPr="004D3B79">
              <w:rPr>
                <w:sz w:val="20"/>
                <w:szCs w:val="20"/>
              </w:rPr>
              <w:lastRenderedPageBreak/>
              <w:t>Sunum hazırlama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4EC51B4" w14:textId="77777777" w:rsidR="00703417" w:rsidRPr="004D3B79" w:rsidRDefault="00703417" w:rsidP="00F571E5">
            <w:pPr>
              <w:rPr>
                <w:sz w:val="20"/>
                <w:szCs w:val="20"/>
              </w:rPr>
            </w:pPr>
            <w:r w:rsidRPr="004D3B79">
              <w:rPr>
                <w:sz w:val="20"/>
                <w:szCs w:val="20"/>
              </w:rPr>
              <w:t>-</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9073571" w14:textId="77777777" w:rsidR="00703417" w:rsidRPr="004D3B79" w:rsidRDefault="00703417" w:rsidP="00F571E5">
            <w:pPr>
              <w:rPr>
                <w:sz w:val="20"/>
                <w:szCs w:val="20"/>
              </w:rPr>
            </w:pPr>
            <w:r w:rsidRPr="004D3B79">
              <w:rPr>
                <w:sz w:val="20"/>
                <w:szCs w:val="20"/>
              </w:rPr>
              <w:t>-</w:t>
            </w: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6499FBBA" w14:textId="77777777" w:rsidR="00703417" w:rsidRPr="004D3B79" w:rsidRDefault="00703417" w:rsidP="00F571E5">
            <w:pPr>
              <w:rPr>
                <w:sz w:val="20"/>
                <w:szCs w:val="20"/>
              </w:rPr>
            </w:pPr>
            <w:r w:rsidRPr="004D3B79">
              <w:rPr>
                <w:sz w:val="20"/>
                <w:szCs w:val="20"/>
              </w:rPr>
              <w:t>-</w:t>
            </w:r>
          </w:p>
        </w:tc>
      </w:tr>
      <w:tr w:rsidR="00703417" w:rsidRPr="004D3B79" w14:paraId="5A7A5EC0"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7733778D" w14:textId="77777777" w:rsidR="00703417" w:rsidRPr="004D3B79" w:rsidRDefault="00703417" w:rsidP="00F571E5">
            <w:pPr>
              <w:rPr>
                <w:sz w:val="20"/>
                <w:szCs w:val="20"/>
              </w:rPr>
            </w:pPr>
            <w:proofErr w:type="spellStart"/>
            <w:r w:rsidRPr="004D3B79">
              <w:rPr>
                <w:sz w:val="20"/>
                <w:szCs w:val="20"/>
              </w:rPr>
              <w:t>Bagımsız</w:t>
            </w:r>
            <w:proofErr w:type="spellEnd"/>
            <w:r w:rsidRPr="004D3B79">
              <w:rPr>
                <w:sz w:val="20"/>
                <w:szCs w:val="20"/>
              </w:rPr>
              <w:t xml:space="preserve"> Çalışma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C7E56BC" w14:textId="77777777" w:rsidR="00703417" w:rsidRPr="004D3B79" w:rsidRDefault="00703417" w:rsidP="00F571E5">
            <w:pPr>
              <w:rPr>
                <w:sz w:val="20"/>
                <w:szCs w:val="20"/>
              </w:rPr>
            </w:pPr>
            <w:r w:rsidRPr="004D3B79">
              <w:rPr>
                <w:sz w:val="20"/>
                <w:szCs w:val="20"/>
              </w:rPr>
              <w:t>-</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5D23419" w14:textId="77777777" w:rsidR="00703417" w:rsidRPr="004D3B79" w:rsidRDefault="00703417" w:rsidP="00F571E5">
            <w:pPr>
              <w:rPr>
                <w:sz w:val="20"/>
                <w:szCs w:val="20"/>
              </w:rPr>
            </w:pPr>
            <w:r w:rsidRPr="004D3B79">
              <w:rPr>
                <w:sz w:val="20"/>
                <w:szCs w:val="20"/>
              </w:rPr>
              <w:t>-</w:t>
            </w: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4C25A010" w14:textId="77777777" w:rsidR="00703417" w:rsidRPr="004D3B79" w:rsidRDefault="00703417" w:rsidP="00F571E5">
            <w:pPr>
              <w:rPr>
                <w:sz w:val="20"/>
                <w:szCs w:val="20"/>
              </w:rPr>
            </w:pPr>
            <w:r w:rsidRPr="004D3B79">
              <w:rPr>
                <w:sz w:val="20"/>
                <w:szCs w:val="20"/>
              </w:rPr>
              <w:t>-</w:t>
            </w:r>
          </w:p>
        </w:tc>
      </w:tr>
      <w:tr w:rsidR="00703417" w:rsidRPr="004D3B79" w14:paraId="049C03BD"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2391DCE5" w14:textId="77777777" w:rsidR="00703417" w:rsidRPr="004D3B79" w:rsidRDefault="00703417" w:rsidP="00F571E5">
            <w:pPr>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DD3FB4F" w14:textId="77777777" w:rsidR="00703417" w:rsidRPr="004D3B79" w:rsidRDefault="00703417" w:rsidP="00F571E5">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85CCF6E" w14:textId="77777777" w:rsidR="00703417" w:rsidRPr="004D3B79" w:rsidRDefault="00703417" w:rsidP="00F571E5">
            <w:pPr>
              <w:rPr>
                <w:sz w:val="20"/>
                <w:szCs w:val="20"/>
              </w:rPr>
            </w:pPr>
          </w:p>
        </w:tc>
        <w:tc>
          <w:tcPr>
            <w:tcW w:w="1303" w:type="pct"/>
            <w:tcBorders>
              <w:top w:val="single" w:sz="4" w:space="0" w:color="auto"/>
              <w:left w:val="single" w:sz="4" w:space="0" w:color="auto"/>
              <w:bottom w:val="single" w:sz="4" w:space="0" w:color="auto"/>
              <w:right w:val="single" w:sz="4" w:space="0" w:color="auto"/>
            </w:tcBorders>
            <w:shd w:val="clear" w:color="auto" w:fill="auto"/>
          </w:tcPr>
          <w:p w14:paraId="5B8E7E9C" w14:textId="77777777" w:rsidR="00703417" w:rsidRPr="004D3B79" w:rsidRDefault="00703417" w:rsidP="00F571E5">
            <w:pPr>
              <w:rPr>
                <w:b/>
                <w:sz w:val="20"/>
                <w:szCs w:val="20"/>
              </w:rPr>
            </w:pPr>
          </w:p>
        </w:tc>
      </w:tr>
      <w:tr w:rsidR="00703417" w:rsidRPr="004D3B79" w14:paraId="139384C8" w14:textId="77777777" w:rsidTr="5728DCFE">
        <w:trPr>
          <w:trHeight w:val="250"/>
        </w:trPr>
        <w:tc>
          <w:tcPr>
            <w:tcW w:w="2823" w:type="pct"/>
            <w:tcBorders>
              <w:top w:val="single" w:sz="4" w:space="0" w:color="auto"/>
              <w:left w:val="single" w:sz="4" w:space="0" w:color="auto"/>
              <w:bottom w:val="single" w:sz="4" w:space="0" w:color="auto"/>
              <w:right w:val="single" w:sz="4" w:space="0" w:color="auto"/>
            </w:tcBorders>
            <w:shd w:val="clear" w:color="auto" w:fill="auto"/>
            <w:hideMark/>
          </w:tcPr>
          <w:p w14:paraId="70480DB3" w14:textId="77777777" w:rsidR="00703417" w:rsidRPr="004D3B79" w:rsidRDefault="00703417" w:rsidP="00F571E5">
            <w:pPr>
              <w:rPr>
                <w:b/>
                <w:sz w:val="20"/>
                <w:szCs w:val="20"/>
              </w:rPr>
            </w:pPr>
            <w:r w:rsidRPr="004D3B79">
              <w:rPr>
                <w:b/>
                <w:sz w:val="20"/>
                <w:szCs w:val="20"/>
              </w:rPr>
              <w:t xml:space="preserve">Dersin AKTS kredisi </w:t>
            </w:r>
          </w:p>
          <w:p w14:paraId="17427408" w14:textId="77777777" w:rsidR="00703417" w:rsidRPr="004D3B79" w:rsidRDefault="00703417" w:rsidP="00F571E5">
            <w:pPr>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B6A0EE0" w14:textId="77777777" w:rsidR="00703417" w:rsidRPr="004D3B79" w:rsidRDefault="00703417" w:rsidP="00F571E5">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EC99B83" w14:textId="77777777" w:rsidR="00703417" w:rsidRPr="004D3B79" w:rsidRDefault="00703417" w:rsidP="00F571E5">
            <w:pPr>
              <w:rPr>
                <w:sz w:val="20"/>
                <w:szCs w:val="20"/>
              </w:rPr>
            </w:pPr>
          </w:p>
        </w:tc>
        <w:tc>
          <w:tcPr>
            <w:tcW w:w="1303" w:type="pct"/>
            <w:tcBorders>
              <w:top w:val="single" w:sz="4" w:space="0" w:color="auto"/>
              <w:left w:val="single" w:sz="4" w:space="0" w:color="auto"/>
              <w:bottom w:val="single" w:sz="4" w:space="0" w:color="auto"/>
              <w:right w:val="single" w:sz="4" w:space="0" w:color="auto"/>
            </w:tcBorders>
            <w:shd w:val="clear" w:color="auto" w:fill="auto"/>
            <w:hideMark/>
          </w:tcPr>
          <w:p w14:paraId="775FDF68" w14:textId="77777777" w:rsidR="00703417" w:rsidRPr="004D3B79" w:rsidRDefault="00703417" w:rsidP="00F571E5">
            <w:pPr>
              <w:rPr>
                <w:b/>
                <w:sz w:val="20"/>
                <w:szCs w:val="20"/>
              </w:rPr>
            </w:pPr>
            <w:r w:rsidRPr="004D3B79">
              <w:rPr>
                <w:b/>
                <w:sz w:val="20"/>
                <w:szCs w:val="20"/>
              </w:rPr>
              <w:t>2</w:t>
            </w:r>
          </w:p>
          <w:p w14:paraId="340A8B6C" w14:textId="6A4D7C06" w:rsidR="00703417" w:rsidRPr="004D3B79" w:rsidRDefault="5728DCFE" w:rsidP="5728DCFE">
            <w:pPr>
              <w:rPr>
                <w:b/>
                <w:bCs/>
                <w:sz w:val="20"/>
                <w:szCs w:val="20"/>
              </w:rPr>
            </w:pPr>
            <w:r w:rsidRPr="5728DCFE">
              <w:rPr>
                <w:b/>
                <w:bCs/>
                <w:sz w:val="20"/>
                <w:szCs w:val="20"/>
              </w:rPr>
              <w:t>50/25</w:t>
            </w:r>
          </w:p>
        </w:tc>
      </w:tr>
    </w:tbl>
    <w:p w14:paraId="1D599844" w14:textId="77777777" w:rsidR="00703417" w:rsidRPr="004D3B79" w:rsidRDefault="00703417" w:rsidP="009F76A5">
      <w:pPr>
        <w:rPr>
          <w:sz w:val="20"/>
          <w:szCs w:val="20"/>
        </w:rPr>
        <w:sectPr w:rsidR="00703417" w:rsidRPr="004D3B79" w:rsidSect="001B2828">
          <w:type w:val="continuous"/>
          <w:pgSz w:w="11906" w:h="16838"/>
          <w:pgMar w:top="1417" w:right="1417" w:bottom="1417" w:left="1417" w:header="708" w:footer="708" w:gutter="0"/>
          <w:cols w:space="708"/>
          <w:docGrid w:linePitch="360"/>
        </w:sectPr>
      </w:pPr>
    </w:p>
    <w:p w14:paraId="57BEA212" w14:textId="77777777" w:rsidR="009F6568" w:rsidRPr="009F76A5" w:rsidRDefault="009F6568" w:rsidP="009F76A5"/>
    <w:tbl>
      <w:tblPr>
        <w:tblpPr w:leftFromText="141" w:rightFromText="141" w:vertAnchor="page" w:horzAnchor="margin" w:tblpY="16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840"/>
        <w:gridCol w:w="2056"/>
        <w:gridCol w:w="2206"/>
        <w:gridCol w:w="1568"/>
        <w:gridCol w:w="2003"/>
      </w:tblGrid>
      <w:tr w:rsidR="00562F44" w:rsidRPr="001318B7" w14:paraId="3BC3E3D0" w14:textId="77777777" w:rsidTr="6955CFBE">
        <w:tc>
          <w:tcPr>
            <w:tcW w:w="374" w:type="pct"/>
          </w:tcPr>
          <w:p w14:paraId="6AEC635B" w14:textId="77777777" w:rsidR="00562F44" w:rsidRPr="001318B7" w:rsidRDefault="00562F44" w:rsidP="00562F44">
            <w:pPr>
              <w:jc w:val="center"/>
              <w:rPr>
                <w:rFonts w:eastAsia="Calibri"/>
                <w:b/>
                <w:sz w:val="16"/>
                <w:szCs w:val="16"/>
              </w:rPr>
            </w:pPr>
            <w:bookmarkStart w:id="120" w:name="_Hlk168999096"/>
          </w:p>
        </w:tc>
        <w:tc>
          <w:tcPr>
            <w:tcW w:w="4626" w:type="pct"/>
            <w:gridSpan w:val="5"/>
          </w:tcPr>
          <w:p w14:paraId="09AC8DAD" w14:textId="3F9A5FB5" w:rsidR="00562F44" w:rsidRPr="001318B7" w:rsidRDefault="6955CFBE" w:rsidP="6955CFBE">
            <w:pPr>
              <w:jc w:val="center"/>
              <w:rPr>
                <w:rFonts w:eastAsia="Calibri"/>
                <w:b/>
                <w:bCs/>
                <w:sz w:val="16"/>
                <w:szCs w:val="16"/>
              </w:rPr>
            </w:pPr>
            <w:r w:rsidRPr="6955CFBE">
              <w:rPr>
                <w:rFonts w:eastAsia="Calibri"/>
                <w:b/>
                <w:bCs/>
                <w:sz w:val="16"/>
                <w:szCs w:val="16"/>
              </w:rPr>
              <w:t>HEF 2088 İŞARET DİLİ DERSİ DERS İÇERİKLERİ VE ÖĞRENİM KAZANIMLARI MATRİSİ</w:t>
            </w:r>
          </w:p>
        </w:tc>
      </w:tr>
      <w:tr w:rsidR="00562F44" w:rsidRPr="001318B7" w14:paraId="737EE81E" w14:textId="77777777" w:rsidTr="6955CFBE">
        <w:tc>
          <w:tcPr>
            <w:tcW w:w="374" w:type="pct"/>
            <w:vMerge w:val="restart"/>
          </w:tcPr>
          <w:p w14:paraId="650784B7" w14:textId="77777777" w:rsidR="00562F44" w:rsidRPr="001318B7" w:rsidRDefault="00562F44" w:rsidP="00562F44">
            <w:pPr>
              <w:spacing w:after="120"/>
              <w:jc w:val="center"/>
              <w:rPr>
                <w:b/>
                <w:sz w:val="16"/>
                <w:szCs w:val="16"/>
              </w:rPr>
            </w:pPr>
            <w:r w:rsidRPr="001318B7">
              <w:rPr>
                <w:b/>
                <w:sz w:val="16"/>
                <w:szCs w:val="16"/>
              </w:rPr>
              <w:t>Hafta</w:t>
            </w:r>
          </w:p>
        </w:tc>
        <w:tc>
          <w:tcPr>
            <w:tcW w:w="880" w:type="pct"/>
            <w:vMerge w:val="restart"/>
          </w:tcPr>
          <w:p w14:paraId="6C7B5EBB" w14:textId="77777777" w:rsidR="00562F44" w:rsidRPr="001318B7" w:rsidRDefault="00562F44" w:rsidP="00562F44">
            <w:pPr>
              <w:spacing w:after="120"/>
              <w:rPr>
                <w:b/>
                <w:sz w:val="16"/>
                <w:szCs w:val="16"/>
              </w:rPr>
            </w:pPr>
            <w:r w:rsidRPr="001318B7">
              <w:rPr>
                <w:b/>
                <w:sz w:val="16"/>
                <w:szCs w:val="16"/>
              </w:rPr>
              <w:t>Haftalık Ders İçerikleri</w:t>
            </w:r>
          </w:p>
        </w:tc>
        <w:tc>
          <w:tcPr>
            <w:tcW w:w="3746" w:type="pct"/>
            <w:gridSpan w:val="4"/>
          </w:tcPr>
          <w:p w14:paraId="53EE2E9C" w14:textId="77777777" w:rsidR="00562F44" w:rsidRPr="001318B7" w:rsidRDefault="00562F44" w:rsidP="00562F44">
            <w:pPr>
              <w:jc w:val="center"/>
              <w:rPr>
                <w:rFonts w:eastAsia="Calibri"/>
                <w:b/>
                <w:sz w:val="16"/>
                <w:szCs w:val="16"/>
              </w:rPr>
            </w:pPr>
            <w:r w:rsidRPr="001318B7">
              <w:rPr>
                <w:rFonts w:eastAsia="Calibri"/>
                <w:b/>
                <w:sz w:val="16"/>
                <w:szCs w:val="16"/>
              </w:rPr>
              <w:t>Dersin Öğrenim Kazanımları</w:t>
            </w:r>
          </w:p>
        </w:tc>
      </w:tr>
      <w:tr w:rsidR="00562F44" w:rsidRPr="001318B7" w14:paraId="01203481" w14:textId="77777777" w:rsidTr="6955CFBE">
        <w:trPr>
          <w:trHeight w:val="1159"/>
        </w:trPr>
        <w:tc>
          <w:tcPr>
            <w:tcW w:w="374" w:type="pct"/>
            <w:vMerge/>
          </w:tcPr>
          <w:p w14:paraId="669BB1BF" w14:textId="77777777" w:rsidR="00562F44" w:rsidRPr="001318B7" w:rsidRDefault="00562F44" w:rsidP="00562F44">
            <w:pPr>
              <w:spacing w:after="120"/>
              <w:jc w:val="center"/>
              <w:rPr>
                <w:b/>
                <w:sz w:val="16"/>
                <w:szCs w:val="16"/>
              </w:rPr>
            </w:pPr>
          </w:p>
        </w:tc>
        <w:tc>
          <w:tcPr>
            <w:tcW w:w="880" w:type="pct"/>
            <w:vMerge/>
          </w:tcPr>
          <w:p w14:paraId="7DFEC71F" w14:textId="77777777" w:rsidR="00562F44" w:rsidRPr="001318B7" w:rsidRDefault="00562F44" w:rsidP="00562F44">
            <w:pPr>
              <w:spacing w:after="120"/>
              <w:rPr>
                <w:b/>
                <w:sz w:val="16"/>
                <w:szCs w:val="16"/>
              </w:rPr>
            </w:pPr>
          </w:p>
        </w:tc>
        <w:tc>
          <w:tcPr>
            <w:tcW w:w="983" w:type="pct"/>
          </w:tcPr>
          <w:p w14:paraId="3229EF31" w14:textId="77777777" w:rsidR="00562F44" w:rsidRPr="001318B7" w:rsidRDefault="00562F44" w:rsidP="00562F44">
            <w:pPr>
              <w:spacing w:line="360" w:lineRule="auto"/>
              <w:jc w:val="both"/>
              <w:rPr>
                <w:sz w:val="16"/>
                <w:szCs w:val="16"/>
              </w:rPr>
            </w:pPr>
            <w:r w:rsidRPr="001318B7">
              <w:rPr>
                <w:bCs/>
                <w:color w:val="000000"/>
                <w:sz w:val="16"/>
                <w:szCs w:val="16"/>
              </w:rPr>
              <w:t xml:space="preserve">1. </w:t>
            </w:r>
            <w:r w:rsidRPr="001318B7">
              <w:rPr>
                <w:sz w:val="16"/>
                <w:szCs w:val="16"/>
              </w:rPr>
              <w:t xml:space="preserve"> Öğrenci, hemşirelik açısından işaret dili öğrenmenin önemini fark eder.</w:t>
            </w:r>
          </w:p>
        </w:tc>
        <w:tc>
          <w:tcPr>
            <w:tcW w:w="1055" w:type="pct"/>
          </w:tcPr>
          <w:p w14:paraId="186BECE9" w14:textId="570576E2" w:rsidR="00562F44" w:rsidRPr="001318B7" w:rsidRDefault="00562F44" w:rsidP="001318B7">
            <w:pPr>
              <w:spacing w:line="360" w:lineRule="auto"/>
              <w:rPr>
                <w:sz w:val="16"/>
                <w:szCs w:val="16"/>
              </w:rPr>
            </w:pPr>
            <w:r w:rsidRPr="001318B7">
              <w:rPr>
                <w:bCs/>
                <w:sz w:val="16"/>
                <w:szCs w:val="16"/>
              </w:rPr>
              <w:t xml:space="preserve">2. </w:t>
            </w:r>
            <w:r w:rsidRPr="001318B7">
              <w:rPr>
                <w:sz w:val="16"/>
                <w:szCs w:val="16"/>
              </w:rPr>
              <w:t xml:space="preserve"> Öğrenci, işaret dilini aktif kullanır</w:t>
            </w:r>
          </w:p>
        </w:tc>
        <w:tc>
          <w:tcPr>
            <w:tcW w:w="750" w:type="pct"/>
          </w:tcPr>
          <w:p w14:paraId="7F6C6641" w14:textId="77777777" w:rsidR="00562F44" w:rsidRPr="001318B7" w:rsidRDefault="00562F44" w:rsidP="00562F44">
            <w:pPr>
              <w:spacing w:line="360" w:lineRule="auto"/>
              <w:jc w:val="both"/>
              <w:rPr>
                <w:sz w:val="16"/>
                <w:szCs w:val="16"/>
              </w:rPr>
            </w:pPr>
            <w:r w:rsidRPr="001318B7">
              <w:rPr>
                <w:bCs/>
                <w:sz w:val="16"/>
                <w:szCs w:val="16"/>
              </w:rPr>
              <w:t xml:space="preserve">3. </w:t>
            </w:r>
            <w:r w:rsidRPr="001318B7">
              <w:rPr>
                <w:sz w:val="16"/>
                <w:szCs w:val="16"/>
              </w:rPr>
              <w:t xml:space="preserve"> Öğrenci işaret dilini kullanarak kendini bağımsız olarak ifade eder .</w:t>
            </w:r>
          </w:p>
        </w:tc>
        <w:tc>
          <w:tcPr>
            <w:tcW w:w="958" w:type="pct"/>
          </w:tcPr>
          <w:p w14:paraId="7C9BD3FB" w14:textId="77777777" w:rsidR="00562F44" w:rsidRPr="001318B7" w:rsidRDefault="00562F44" w:rsidP="00562F44">
            <w:pPr>
              <w:rPr>
                <w:bCs/>
                <w:sz w:val="16"/>
                <w:szCs w:val="16"/>
              </w:rPr>
            </w:pPr>
            <w:r w:rsidRPr="001318B7">
              <w:rPr>
                <w:bCs/>
                <w:sz w:val="16"/>
                <w:szCs w:val="16"/>
              </w:rPr>
              <w:t xml:space="preserve">4. </w:t>
            </w:r>
            <w:r w:rsidRPr="001318B7">
              <w:rPr>
                <w:sz w:val="16"/>
                <w:szCs w:val="16"/>
              </w:rPr>
              <w:t xml:space="preserve"> Öğrenci işaret dilini kullanarak işitme engelli bireylerle iletişim kurar</w:t>
            </w:r>
          </w:p>
        </w:tc>
      </w:tr>
      <w:tr w:rsidR="00562F44" w:rsidRPr="001318B7" w14:paraId="3B6A9A71" w14:textId="77777777" w:rsidTr="6955CFBE">
        <w:tc>
          <w:tcPr>
            <w:tcW w:w="374" w:type="pct"/>
          </w:tcPr>
          <w:p w14:paraId="4B8AF721" w14:textId="77777777" w:rsidR="00562F44" w:rsidRPr="001318B7" w:rsidRDefault="00562F44" w:rsidP="00562F44">
            <w:pPr>
              <w:tabs>
                <w:tab w:val="left" w:pos="180"/>
              </w:tabs>
              <w:spacing w:after="120"/>
              <w:rPr>
                <w:b/>
                <w:sz w:val="16"/>
                <w:szCs w:val="16"/>
              </w:rPr>
            </w:pPr>
            <w:r w:rsidRPr="001318B7">
              <w:rPr>
                <w:b/>
                <w:sz w:val="16"/>
                <w:szCs w:val="16"/>
              </w:rPr>
              <w:t>1</w:t>
            </w:r>
          </w:p>
        </w:tc>
        <w:tc>
          <w:tcPr>
            <w:tcW w:w="880" w:type="pct"/>
          </w:tcPr>
          <w:p w14:paraId="2D3784A8" w14:textId="77777777" w:rsidR="00562F44" w:rsidRPr="001318B7" w:rsidRDefault="00562F44" w:rsidP="00562F44">
            <w:pPr>
              <w:spacing w:after="120"/>
              <w:rPr>
                <w:bCs/>
                <w:sz w:val="16"/>
                <w:szCs w:val="16"/>
              </w:rPr>
            </w:pPr>
            <w:r w:rsidRPr="001318B7">
              <w:rPr>
                <w:bCs/>
                <w:sz w:val="16"/>
                <w:szCs w:val="16"/>
              </w:rPr>
              <w:t>Ders Tanıtımı ve Harflerin Yazılımı</w:t>
            </w:r>
          </w:p>
        </w:tc>
        <w:tc>
          <w:tcPr>
            <w:tcW w:w="983" w:type="pct"/>
          </w:tcPr>
          <w:p w14:paraId="45E8F3E7"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14E1BAB7"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32C4B122" w14:textId="77777777" w:rsidR="00562F44" w:rsidRPr="001318B7" w:rsidRDefault="00562F44" w:rsidP="00562F44">
            <w:pPr>
              <w:spacing w:after="120"/>
              <w:jc w:val="center"/>
              <w:rPr>
                <w:sz w:val="16"/>
                <w:szCs w:val="16"/>
              </w:rPr>
            </w:pPr>
          </w:p>
        </w:tc>
        <w:tc>
          <w:tcPr>
            <w:tcW w:w="958" w:type="pct"/>
          </w:tcPr>
          <w:p w14:paraId="3ECC3719" w14:textId="77777777" w:rsidR="00562F44" w:rsidRPr="001318B7" w:rsidRDefault="00562F44" w:rsidP="00562F44">
            <w:pPr>
              <w:spacing w:after="120"/>
              <w:jc w:val="center"/>
              <w:rPr>
                <w:sz w:val="16"/>
                <w:szCs w:val="16"/>
              </w:rPr>
            </w:pPr>
          </w:p>
        </w:tc>
      </w:tr>
      <w:tr w:rsidR="00562F44" w:rsidRPr="001318B7" w14:paraId="61A7E813" w14:textId="77777777" w:rsidTr="6955CFBE">
        <w:tc>
          <w:tcPr>
            <w:tcW w:w="374" w:type="pct"/>
            <w:shd w:val="clear" w:color="auto" w:fill="auto"/>
          </w:tcPr>
          <w:p w14:paraId="03B3AB29" w14:textId="77777777" w:rsidR="00562F44" w:rsidRPr="001318B7" w:rsidRDefault="00562F44" w:rsidP="00562F44">
            <w:pPr>
              <w:spacing w:after="120"/>
              <w:rPr>
                <w:b/>
                <w:sz w:val="16"/>
                <w:szCs w:val="16"/>
              </w:rPr>
            </w:pPr>
            <w:r w:rsidRPr="001318B7">
              <w:rPr>
                <w:b/>
                <w:sz w:val="16"/>
                <w:szCs w:val="16"/>
              </w:rPr>
              <w:t>2</w:t>
            </w:r>
          </w:p>
        </w:tc>
        <w:tc>
          <w:tcPr>
            <w:tcW w:w="880" w:type="pct"/>
          </w:tcPr>
          <w:p w14:paraId="1EB9E9A9" w14:textId="77777777" w:rsidR="00562F44" w:rsidRPr="001318B7" w:rsidRDefault="00562F44" w:rsidP="00562F44">
            <w:pPr>
              <w:spacing w:after="120"/>
              <w:rPr>
                <w:sz w:val="16"/>
                <w:szCs w:val="16"/>
              </w:rPr>
            </w:pPr>
            <w:r w:rsidRPr="001318B7">
              <w:rPr>
                <w:sz w:val="16"/>
                <w:szCs w:val="16"/>
              </w:rPr>
              <w:t>Aile ve akrabaları anlatma</w:t>
            </w:r>
          </w:p>
        </w:tc>
        <w:tc>
          <w:tcPr>
            <w:tcW w:w="983" w:type="pct"/>
          </w:tcPr>
          <w:p w14:paraId="5D45C0D9"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58043779"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34D0F35A" w14:textId="77777777" w:rsidR="00562F44" w:rsidRPr="001318B7" w:rsidRDefault="00562F44" w:rsidP="00562F44">
            <w:pPr>
              <w:spacing w:after="120"/>
              <w:jc w:val="center"/>
              <w:rPr>
                <w:sz w:val="16"/>
                <w:szCs w:val="16"/>
              </w:rPr>
            </w:pPr>
          </w:p>
        </w:tc>
        <w:tc>
          <w:tcPr>
            <w:tcW w:w="958" w:type="pct"/>
          </w:tcPr>
          <w:p w14:paraId="4F1487BB" w14:textId="77777777" w:rsidR="00562F44" w:rsidRPr="001318B7" w:rsidRDefault="00562F44" w:rsidP="00562F44">
            <w:pPr>
              <w:spacing w:after="120"/>
              <w:jc w:val="center"/>
              <w:rPr>
                <w:sz w:val="16"/>
                <w:szCs w:val="16"/>
              </w:rPr>
            </w:pPr>
          </w:p>
        </w:tc>
      </w:tr>
      <w:tr w:rsidR="00562F44" w:rsidRPr="001318B7" w14:paraId="6BE9880D" w14:textId="77777777" w:rsidTr="6955CFBE">
        <w:tc>
          <w:tcPr>
            <w:tcW w:w="374" w:type="pct"/>
            <w:shd w:val="clear" w:color="auto" w:fill="auto"/>
          </w:tcPr>
          <w:p w14:paraId="017F0443" w14:textId="77777777" w:rsidR="00562F44" w:rsidRPr="001318B7" w:rsidRDefault="00562F44" w:rsidP="00562F44">
            <w:pPr>
              <w:spacing w:after="120"/>
              <w:rPr>
                <w:b/>
                <w:sz w:val="16"/>
                <w:szCs w:val="16"/>
              </w:rPr>
            </w:pPr>
            <w:r w:rsidRPr="001318B7">
              <w:rPr>
                <w:b/>
                <w:sz w:val="16"/>
                <w:szCs w:val="16"/>
              </w:rPr>
              <w:t>3</w:t>
            </w:r>
          </w:p>
        </w:tc>
        <w:tc>
          <w:tcPr>
            <w:tcW w:w="880" w:type="pct"/>
          </w:tcPr>
          <w:p w14:paraId="00D32C46" w14:textId="77777777" w:rsidR="00562F44" w:rsidRPr="001318B7" w:rsidRDefault="00562F44" w:rsidP="00562F44">
            <w:pPr>
              <w:spacing w:after="120"/>
              <w:rPr>
                <w:sz w:val="16"/>
                <w:szCs w:val="16"/>
              </w:rPr>
            </w:pPr>
            <w:r w:rsidRPr="001318B7">
              <w:rPr>
                <w:sz w:val="16"/>
                <w:szCs w:val="16"/>
              </w:rPr>
              <w:t xml:space="preserve">Fiiller </w:t>
            </w:r>
          </w:p>
        </w:tc>
        <w:tc>
          <w:tcPr>
            <w:tcW w:w="983" w:type="pct"/>
          </w:tcPr>
          <w:p w14:paraId="40563A2B"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47026690"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422572DC"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31B445E1" w14:textId="77777777" w:rsidR="00562F44" w:rsidRPr="001318B7" w:rsidRDefault="00562F44" w:rsidP="00562F44">
            <w:pPr>
              <w:spacing w:after="120"/>
              <w:jc w:val="center"/>
              <w:rPr>
                <w:sz w:val="16"/>
                <w:szCs w:val="16"/>
              </w:rPr>
            </w:pPr>
          </w:p>
        </w:tc>
      </w:tr>
      <w:tr w:rsidR="00562F44" w:rsidRPr="001318B7" w14:paraId="0639E824" w14:textId="77777777" w:rsidTr="6955CFBE">
        <w:tc>
          <w:tcPr>
            <w:tcW w:w="374" w:type="pct"/>
            <w:shd w:val="clear" w:color="auto" w:fill="auto"/>
          </w:tcPr>
          <w:p w14:paraId="79154737" w14:textId="77777777" w:rsidR="00562F44" w:rsidRPr="001318B7" w:rsidRDefault="00562F44" w:rsidP="00562F44">
            <w:pPr>
              <w:spacing w:after="120"/>
              <w:rPr>
                <w:b/>
                <w:sz w:val="16"/>
                <w:szCs w:val="16"/>
              </w:rPr>
            </w:pPr>
            <w:r w:rsidRPr="001318B7">
              <w:rPr>
                <w:b/>
                <w:sz w:val="16"/>
                <w:szCs w:val="16"/>
              </w:rPr>
              <w:t>4</w:t>
            </w:r>
          </w:p>
        </w:tc>
        <w:tc>
          <w:tcPr>
            <w:tcW w:w="880" w:type="pct"/>
          </w:tcPr>
          <w:p w14:paraId="405A09C8" w14:textId="77777777" w:rsidR="00562F44" w:rsidRPr="001318B7" w:rsidRDefault="00562F44" w:rsidP="00562F44">
            <w:pPr>
              <w:spacing w:after="120"/>
              <w:rPr>
                <w:sz w:val="16"/>
                <w:szCs w:val="16"/>
              </w:rPr>
            </w:pPr>
            <w:r w:rsidRPr="001318B7">
              <w:rPr>
                <w:sz w:val="16"/>
                <w:szCs w:val="16"/>
              </w:rPr>
              <w:t>Fiiller</w:t>
            </w:r>
          </w:p>
        </w:tc>
        <w:tc>
          <w:tcPr>
            <w:tcW w:w="983" w:type="pct"/>
          </w:tcPr>
          <w:p w14:paraId="593620C9"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0C94A4C7" w14:textId="77777777" w:rsidR="00562F44" w:rsidRPr="001318B7" w:rsidRDefault="00562F44" w:rsidP="00562F44">
            <w:pPr>
              <w:spacing w:after="120"/>
              <w:jc w:val="center"/>
              <w:rPr>
                <w:sz w:val="16"/>
                <w:szCs w:val="16"/>
              </w:rPr>
            </w:pPr>
          </w:p>
        </w:tc>
        <w:tc>
          <w:tcPr>
            <w:tcW w:w="750" w:type="pct"/>
          </w:tcPr>
          <w:p w14:paraId="3D820D08"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413AC239" w14:textId="77777777" w:rsidR="00562F44" w:rsidRPr="001318B7" w:rsidRDefault="00562F44" w:rsidP="00562F44">
            <w:pPr>
              <w:spacing w:after="120"/>
              <w:jc w:val="center"/>
              <w:rPr>
                <w:sz w:val="16"/>
                <w:szCs w:val="16"/>
              </w:rPr>
            </w:pPr>
          </w:p>
        </w:tc>
      </w:tr>
      <w:tr w:rsidR="00562F44" w:rsidRPr="001318B7" w14:paraId="78D3F06A" w14:textId="77777777" w:rsidTr="6955CFBE">
        <w:tc>
          <w:tcPr>
            <w:tcW w:w="374" w:type="pct"/>
            <w:shd w:val="clear" w:color="auto" w:fill="auto"/>
          </w:tcPr>
          <w:p w14:paraId="768B61F9" w14:textId="77777777" w:rsidR="00562F44" w:rsidRPr="001318B7" w:rsidRDefault="00562F44" w:rsidP="00562F44">
            <w:pPr>
              <w:spacing w:after="120"/>
              <w:rPr>
                <w:b/>
                <w:sz w:val="16"/>
                <w:szCs w:val="16"/>
              </w:rPr>
            </w:pPr>
            <w:r w:rsidRPr="001318B7">
              <w:rPr>
                <w:b/>
                <w:sz w:val="16"/>
                <w:szCs w:val="16"/>
              </w:rPr>
              <w:t>5</w:t>
            </w:r>
          </w:p>
        </w:tc>
        <w:tc>
          <w:tcPr>
            <w:tcW w:w="880" w:type="pct"/>
          </w:tcPr>
          <w:p w14:paraId="5C3A96CD" w14:textId="77777777" w:rsidR="00562F44" w:rsidRPr="001318B7" w:rsidRDefault="00562F44" w:rsidP="00562F44">
            <w:pPr>
              <w:spacing w:line="360" w:lineRule="auto"/>
              <w:rPr>
                <w:sz w:val="16"/>
                <w:szCs w:val="16"/>
              </w:rPr>
            </w:pPr>
            <w:r w:rsidRPr="001318B7">
              <w:rPr>
                <w:sz w:val="16"/>
                <w:szCs w:val="16"/>
              </w:rPr>
              <w:t>Duygular Zıt anlamlı kelimeler</w:t>
            </w:r>
          </w:p>
        </w:tc>
        <w:tc>
          <w:tcPr>
            <w:tcW w:w="983" w:type="pct"/>
          </w:tcPr>
          <w:p w14:paraId="4EB80E5D"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060BE21A" w14:textId="77777777" w:rsidR="00562F44" w:rsidRPr="001318B7" w:rsidRDefault="00562F44" w:rsidP="00562F44">
            <w:pPr>
              <w:spacing w:after="120"/>
              <w:jc w:val="center"/>
              <w:rPr>
                <w:sz w:val="16"/>
                <w:szCs w:val="16"/>
              </w:rPr>
            </w:pPr>
          </w:p>
        </w:tc>
        <w:tc>
          <w:tcPr>
            <w:tcW w:w="750" w:type="pct"/>
          </w:tcPr>
          <w:p w14:paraId="10EDAA88"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08B3E7E5" w14:textId="77777777" w:rsidR="00562F44" w:rsidRPr="001318B7" w:rsidRDefault="00562F44" w:rsidP="00562F44">
            <w:pPr>
              <w:spacing w:after="120"/>
              <w:jc w:val="center"/>
              <w:rPr>
                <w:sz w:val="16"/>
                <w:szCs w:val="16"/>
              </w:rPr>
            </w:pPr>
          </w:p>
        </w:tc>
      </w:tr>
      <w:tr w:rsidR="00562F44" w:rsidRPr="001318B7" w14:paraId="349307F7" w14:textId="77777777" w:rsidTr="6955CFBE">
        <w:tc>
          <w:tcPr>
            <w:tcW w:w="374" w:type="pct"/>
            <w:shd w:val="clear" w:color="auto" w:fill="auto"/>
          </w:tcPr>
          <w:p w14:paraId="75BB037F" w14:textId="77777777" w:rsidR="00562F44" w:rsidRPr="001318B7" w:rsidRDefault="00562F44" w:rsidP="00562F44">
            <w:pPr>
              <w:spacing w:after="120"/>
              <w:rPr>
                <w:b/>
                <w:sz w:val="16"/>
                <w:szCs w:val="16"/>
              </w:rPr>
            </w:pPr>
            <w:r w:rsidRPr="001318B7">
              <w:rPr>
                <w:b/>
                <w:sz w:val="16"/>
                <w:szCs w:val="16"/>
              </w:rPr>
              <w:t>6</w:t>
            </w:r>
          </w:p>
        </w:tc>
        <w:tc>
          <w:tcPr>
            <w:tcW w:w="880" w:type="pct"/>
          </w:tcPr>
          <w:p w14:paraId="22821C0B" w14:textId="77777777" w:rsidR="00562F44" w:rsidRPr="001318B7" w:rsidRDefault="00562F44" w:rsidP="00562F44">
            <w:pPr>
              <w:spacing w:line="360" w:lineRule="auto"/>
              <w:rPr>
                <w:sz w:val="16"/>
                <w:szCs w:val="16"/>
              </w:rPr>
            </w:pPr>
            <w:r w:rsidRPr="001318B7">
              <w:rPr>
                <w:sz w:val="16"/>
                <w:szCs w:val="16"/>
              </w:rPr>
              <w:t>Okul Eğitim</w:t>
            </w:r>
          </w:p>
        </w:tc>
        <w:tc>
          <w:tcPr>
            <w:tcW w:w="983" w:type="pct"/>
          </w:tcPr>
          <w:p w14:paraId="747AA40A"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1FF40FDE"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7111716A"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4538F16F" w14:textId="77777777" w:rsidR="00562F44" w:rsidRPr="001318B7" w:rsidRDefault="00562F44" w:rsidP="00562F44">
            <w:pPr>
              <w:spacing w:after="120"/>
              <w:jc w:val="center"/>
              <w:rPr>
                <w:sz w:val="16"/>
                <w:szCs w:val="16"/>
              </w:rPr>
            </w:pPr>
          </w:p>
        </w:tc>
      </w:tr>
      <w:tr w:rsidR="00562F44" w:rsidRPr="001318B7" w14:paraId="27DED4D3" w14:textId="77777777" w:rsidTr="6955CFBE">
        <w:tc>
          <w:tcPr>
            <w:tcW w:w="374" w:type="pct"/>
            <w:shd w:val="clear" w:color="auto" w:fill="auto"/>
          </w:tcPr>
          <w:p w14:paraId="07A56401" w14:textId="77777777" w:rsidR="00562F44" w:rsidRPr="001318B7" w:rsidRDefault="00562F44" w:rsidP="00562F44">
            <w:pPr>
              <w:spacing w:after="120"/>
              <w:rPr>
                <w:b/>
                <w:sz w:val="16"/>
                <w:szCs w:val="16"/>
              </w:rPr>
            </w:pPr>
            <w:r w:rsidRPr="001318B7">
              <w:rPr>
                <w:b/>
                <w:sz w:val="16"/>
                <w:szCs w:val="16"/>
              </w:rPr>
              <w:t>7</w:t>
            </w:r>
          </w:p>
        </w:tc>
        <w:tc>
          <w:tcPr>
            <w:tcW w:w="880" w:type="pct"/>
          </w:tcPr>
          <w:p w14:paraId="6EFA2299" w14:textId="77777777" w:rsidR="00562F44" w:rsidRPr="001318B7" w:rsidRDefault="00562F44" w:rsidP="00562F44">
            <w:pPr>
              <w:spacing w:after="120"/>
              <w:rPr>
                <w:sz w:val="16"/>
                <w:szCs w:val="16"/>
              </w:rPr>
            </w:pPr>
            <w:r w:rsidRPr="001318B7">
              <w:rPr>
                <w:sz w:val="16"/>
                <w:szCs w:val="16"/>
              </w:rPr>
              <w:t>Renkler- Mevsimler- Sıfatlar</w:t>
            </w:r>
          </w:p>
        </w:tc>
        <w:tc>
          <w:tcPr>
            <w:tcW w:w="983" w:type="pct"/>
          </w:tcPr>
          <w:p w14:paraId="0D0E362E"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75413A14"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625E1A62"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4F270B06" w14:textId="77777777" w:rsidR="00562F44" w:rsidRPr="001318B7" w:rsidRDefault="00562F44" w:rsidP="00562F44">
            <w:pPr>
              <w:spacing w:after="120"/>
              <w:jc w:val="center"/>
              <w:rPr>
                <w:sz w:val="16"/>
                <w:szCs w:val="16"/>
              </w:rPr>
            </w:pPr>
          </w:p>
        </w:tc>
      </w:tr>
      <w:tr w:rsidR="00562F44" w:rsidRPr="001318B7" w14:paraId="1ACC812F" w14:textId="77777777" w:rsidTr="6955CFBE">
        <w:tc>
          <w:tcPr>
            <w:tcW w:w="374" w:type="pct"/>
            <w:shd w:val="clear" w:color="auto" w:fill="F2F2F2" w:themeFill="background1" w:themeFillShade="F2"/>
          </w:tcPr>
          <w:p w14:paraId="2A976EDB" w14:textId="77777777" w:rsidR="00562F44" w:rsidRPr="001318B7" w:rsidRDefault="00562F44" w:rsidP="00562F44">
            <w:pPr>
              <w:spacing w:after="120"/>
              <w:rPr>
                <w:b/>
                <w:sz w:val="16"/>
                <w:szCs w:val="16"/>
              </w:rPr>
            </w:pPr>
            <w:r w:rsidRPr="001318B7">
              <w:rPr>
                <w:b/>
                <w:sz w:val="16"/>
                <w:szCs w:val="16"/>
              </w:rPr>
              <w:t>8</w:t>
            </w:r>
          </w:p>
        </w:tc>
        <w:tc>
          <w:tcPr>
            <w:tcW w:w="880" w:type="pct"/>
            <w:shd w:val="clear" w:color="auto" w:fill="F2F2F2" w:themeFill="background1" w:themeFillShade="F2"/>
          </w:tcPr>
          <w:p w14:paraId="0E8496FC" w14:textId="77777777" w:rsidR="00562F44" w:rsidRPr="001318B7" w:rsidRDefault="00562F44" w:rsidP="00562F44">
            <w:pPr>
              <w:spacing w:after="120"/>
              <w:rPr>
                <w:b/>
                <w:sz w:val="16"/>
                <w:szCs w:val="16"/>
              </w:rPr>
            </w:pPr>
            <w:r w:rsidRPr="001318B7">
              <w:rPr>
                <w:b/>
                <w:sz w:val="16"/>
                <w:szCs w:val="16"/>
              </w:rPr>
              <w:t>ARA SINAV</w:t>
            </w:r>
          </w:p>
          <w:p w14:paraId="0FA109B5" w14:textId="77777777" w:rsidR="00562F44" w:rsidRPr="001318B7" w:rsidRDefault="00562F44" w:rsidP="00562F44">
            <w:pPr>
              <w:spacing w:after="120"/>
              <w:rPr>
                <w:sz w:val="16"/>
                <w:szCs w:val="16"/>
              </w:rPr>
            </w:pPr>
            <w:r w:rsidRPr="001318B7">
              <w:rPr>
                <w:sz w:val="16"/>
                <w:szCs w:val="16"/>
              </w:rPr>
              <w:t>Ev Eşyaları</w:t>
            </w:r>
          </w:p>
        </w:tc>
        <w:tc>
          <w:tcPr>
            <w:tcW w:w="983" w:type="pct"/>
            <w:shd w:val="clear" w:color="auto" w:fill="F2F2F2" w:themeFill="background1" w:themeFillShade="F2"/>
          </w:tcPr>
          <w:p w14:paraId="2FFE1529" w14:textId="77777777" w:rsidR="00562F44" w:rsidRPr="001318B7" w:rsidRDefault="00562F44" w:rsidP="00562F44">
            <w:pPr>
              <w:spacing w:after="120"/>
              <w:jc w:val="center"/>
              <w:rPr>
                <w:sz w:val="16"/>
                <w:szCs w:val="16"/>
              </w:rPr>
            </w:pPr>
          </w:p>
          <w:p w14:paraId="417E8668" w14:textId="77777777" w:rsidR="00562F44" w:rsidRPr="001318B7" w:rsidRDefault="00562F44" w:rsidP="00562F44">
            <w:pPr>
              <w:spacing w:after="120"/>
              <w:jc w:val="center"/>
              <w:rPr>
                <w:sz w:val="16"/>
                <w:szCs w:val="16"/>
              </w:rPr>
            </w:pPr>
            <w:r w:rsidRPr="001318B7">
              <w:rPr>
                <w:sz w:val="16"/>
                <w:szCs w:val="16"/>
              </w:rPr>
              <w:t>x</w:t>
            </w:r>
          </w:p>
        </w:tc>
        <w:tc>
          <w:tcPr>
            <w:tcW w:w="1055" w:type="pct"/>
            <w:shd w:val="clear" w:color="auto" w:fill="F2F2F2" w:themeFill="background1" w:themeFillShade="F2"/>
          </w:tcPr>
          <w:p w14:paraId="2DF72CAF" w14:textId="77777777" w:rsidR="00562F44" w:rsidRPr="001318B7" w:rsidRDefault="00562F44" w:rsidP="00562F44">
            <w:pPr>
              <w:spacing w:after="120"/>
              <w:jc w:val="center"/>
              <w:rPr>
                <w:sz w:val="16"/>
                <w:szCs w:val="16"/>
              </w:rPr>
            </w:pPr>
          </w:p>
          <w:p w14:paraId="7E79F470" w14:textId="77777777" w:rsidR="00562F44" w:rsidRPr="001318B7" w:rsidRDefault="00562F44" w:rsidP="00562F44">
            <w:pPr>
              <w:spacing w:after="120"/>
              <w:jc w:val="center"/>
              <w:rPr>
                <w:sz w:val="16"/>
                <w:szCs w:val="16"/>
              </w:rPr>
            </w:pPr>
            <w:r w:rsidRPr="001318B7">
              <w:rPr>
                <w:sz w:val="16"/>
                <w:szCs w:val="16"/>
              </w:rPr>
              <w:t>x</w:t>
            </w:r>
          </w:p>
        </w:tc>
        <w:tc>
          <w:tcPr>
            <w:tcW w:w="750" w:type="pct"/>
            <w:shd w:val="clear" w:color="auto" w:fill="F2F2F2" w:themeFill="background1" w:themeFillShade="F2"/>
          </w:tcPr>
          <w:p w14:paraId="27A355BD" w14:textId="77777777" w:rsidR="00562F44" w:rsidRPr="001318B7" w:rsidRDefault="00562F44" w:rsidP="00562F44">
            <w:pPr>
              <w:spacing w:after="120"/>
              <w:jc w:val="center"/>
              <w:rPr>
                <w:sz w:val="16"/>
                <w:szCs w:val="16"/>
              </w:rPr>
            </w:pPr>
          </w:p>
          <w:p w14:paraId="401D009D" w14:textId="77777777" w:rsidR="00562F44" w:rsidRPr="001318B7" w:rsidRDefault="00562F44" w:rsidP="00562F44">
            <w:pPr>
              <w:spacing w:after="120"/>
              <w:jc w:val="center"/>
              <w:rPr>
                <w:sz w:val="16"/>
                <w:szCs w:val="16"/>
              </w:rPr>
            </w:pPr>
            <w:r w:rsidRPr="001318B7">
              <w:rPr>
                <w:sz w:val="16"/>
                <w:szCs w:val="16"/>
              </w:rPr>
              <w:t>x</w:t>
            </w:r>
          </w:p>
        </w:tc>
        <w:tc>
          <w:tcPr>
            <w:tcW w:w="958" w:type="pct"/>
            <w:shd w:val="clear" w:color="auto" w:fill="F2F2F2" w:themeFill="background1" w:themeFillShade="F2"/>
          </w:tcPr>
          <w:p w14:paraId="33AD4F6B" w14:textId="77777777" w:rsidR="00562F44" w:rsidRPr="001318B7" w:rsidRDefault="00562F44" w:rsidP="00562F44">
            <w:pPr>
              <w:spacing w:after="120"/>
              <w:jc w:val="center"/>
              <w:rPr>
                <w:b/>
                <w:sz w:val="16"/>
                <w:szCs w:val="16"/>
              </w:rPr>
            </w:pPr>
          </w:p>
        </w:tc>
      </w:tr>
      <w:tr w:rsidR="00562F44" w:rsidRPr="001318B7" w14:paraId="59248A67" w14:textId="77777777" w:rsidTr="6955CFBE">
        <w:tc>
          <w:tcPr>
            <w:tcW w:w="374" w:type="pct"/>
          </w:tcPr>
          <w:p w14:paraId="32849C3A" w14:textId="77777777" w:rsidR="00562F44" w:rsidRPr="001318B7" w:rsidRDefault="00562F44" w:rsidP="00562F44">
            <w:pPr>
              <w:spacing w:after="120"/>
              <w:rPr>
                <w:b/>
                <w:sz w:val="16"/>
                <w:szCs w:val="16"/>
              </w:rPr>
            </w:pPr>
            <w:r w:rsidRPr="001318B7">
              <w:rPr>
                <w:b/>
                <w:sz w:val="16"/>
                <w:szCs w:val="16"/>
              </w:rPr>
              <w:t>9</w:t>
            </w:r>
          </w:p>
        </w:tc>
        <w:tc>
          <w:tcPr>
            <w:tcW w:w="880" w:type="pct"/>
          </w:tcPr>
          <w:p w14:paraId="246A20BC" w14:textId="77777777" w:rsidR="00562F44" w:rsidRPr="001318B7" w:rsidRDefault="00562F44" w:rsidP="00562F44">
            <w:pPr>
              <w:spacing w:after="120"/>
              <w:rPr>
                <w:sz w:val="16"/>
                <w:szCs w:val="16"/>
              </w:rPr>
            </w:pPr>
            <w:r w:rsidRPr="001318B7">
              <w:rPr>
                <w:sz w:val="16"/>
                <w:szCs w:val="16"/>
              </w:rPr>
              <w:t>Vücudumuz- Sağlıkla ilgili anlatımlar</w:t>
            </w:r>
          </w:p>
        </w:tc>
        <w:tc>
          <w:tcPr>
            <w:tcW w:w="983" w:type="pct"/>
          </w:tcPr>
          <w:p w14:paraId="1676809A" w14:textId="77777777" w:rsidR="00562F44" w:rsidRPr="001318B7" w:rsidRDefault="00562F44" w:rsidP="00562F44">
            <w:pPr>
              <w:spacing w:after="120"/>
              <w:jc w:val="center"/>
              <w:rPr>
                <w:bCs/>
                <w:sz w:val="16"/>
                <w:szCs w:val="16"/>
              </w:rPr>
            </w:pPr>
            <w:r w:rsidRPr="001318B7">
              <w:rPr>
                <w:bCs/>
                <w:sz w:val="16"/>
                <w:szCs w:val="16"/>
              </w:rPr>
              <w:t>X</w:t>
            </w:r>
          </w:p>
        </w:tc>
        <w:tc>
          <w:tcPr>
            <w:tcW w:w="1055" w:type="pct"/>
          </w:tcPr>
          <w:p w14:paraId="5B303F2D"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64F49A21"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16C9DCB3" w14:textId="77777777" w:rsidR="00562F44" w:rsidRPr="001318B7" w:rsidRDefault="00562F44" w:rsidP="00562F44">
            <w:pPr>
              <w:spacing w:after="120"/>
              <w:jc w:val="center"/>
              <w:rPr>
                <w:sz w:val="16"/>
                <w:szCs w:val="16"/>
              </w:rPr>
            </w:pPr>
            <w:r w:rsidRPr="001318B7">
              <w:rPr>
                <w:sz w:val="16"/>
                <w:szCs w:val="16"/>
              </w:rPr>
              <w:t>X</w:t>
            </w:r>
          </w:p>
        </w:tc>
      </w:tr>
      <w:tr w:rsidR="00562F44" w:rsidRPr="001318B7" w14:paraId="5B4EBB67" w14:textId="77777777" w:rsidTr="6955CFBE">
        <w:trPr>
          <w:trHeight w:val="44"/>
        </w:trPr>
        <w:tc>
          <w:tcPr>
            <w:tcW w:w="374" w:type="pct"/>
          </w:tcPr>
          <w:p w14:paraId="69DE8747" w14:textId="77777777" w:rsidR="00562F44" w:rsidRPr="001318B7" w:rsidRDefault="00562F44" w:rsidP="00562F44">
            <w:pPr>
              <w:spacing w:after="120"/>
              <w:rPr>
                <w:b/>
                <w:sz w:val="16"/>
                <w:szCs w:val="16"/>
              </w:rPr>
            </w:pPr>
            <w:r w:rsidRPr="001318B7">
              <w:rPr>
                <w:b/>
                <w:sz w:val="16"/>
                <w:szCs w:val="16"/>
              </w:rPr>
              <w:t>10</w:t>
            </w:r>
          </w:p>
        </w:tc>
        <w:tc>
          <w:tcPr>
            <w:tcW w:w="880" w:type="pct"/>
          </w:tcPr>
          <w:p w14:paraId="18F8A449" w14:textId="77777777" w:rsidR="00562F44" w:rsidRPr="001318B7" w:rsidRDefault="00562F44" w:rsidP="00562F44">
            <w:pPr>
              <w:spacing w:after="120"/>
              <w:rPr>
                <w:sz w:val="16"/>
                <w:szCs w:val="16"/>
              </w:rPr>
            </w:pPr>
            <w:r w:rsidRPr="001318B7">
              <w:rPr>
                <w:sz w:val="16"/>
                <w:szCs w:val="16"/>
              </w:rPr>
              <w:t>Vücudumuz- Sağlıkla ilgili anlatımlar</w:t>
            </w:r>
          </w:p>
        </w:tc>
        <w:tc>
          <w:tcPr>
            <w:tcW w:w="983" w:type="pct"/>
          </w:tcPr>
          <w:p w14:paraId="15C330CE" w14:textId="77777777" w:rsidR="00562F44" w:rsidRPr="001318B7" w:rsidRDefault="00562F44" w:rsidP="00562F44">
            <w:pPr>
              <w:spacing w:after="120"/>
              <w:jc w:val="center"/>
              <w:rPr>
                <w:b/>
                <w:sz w:val="16"/>
                <w:szCs w:val="16"/>
              </w:rPr>
            </w:pPr>
            <w:r w:rsidRPr="001318B7">
              <w:rPr>
                <w:sz w:val="16"/>
                <w:szCs w:val="16"/>
              </w:rPr>
              <w:t>X</w:t>
            </w:r>
          </w:p>
        </w:tc>
        <w:tc>
          <w:tcPr>
            <w:tcW w:w="1055" w:type="pct"/>
          </w:tcPr>
          <w:p w14:paraId="7C340FB8"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744C1195"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254B7831" w14:textId="77777777" w:rsidR="00562F44" w:rsidRPr="001318B7" w:rsidRDefault="00562F44" w:rsidP="00562F44">
            <w:pPr>
              <w:spacing w:after="120"/>
              <w:jc w:val="center"/>
              <w:rPr>
                <w:sz w:val="16"/>
                <w:szCs w:val="16"/>
              </w:rPr>
            </w:pPr>
            <w:r w:rsidRPr="001318B7">
              <w:rPr>
                <w:sz w:val="16"/>
                <w:szCs w:val="16"/>
              </w:rPr>
              <w:t>X</w:t>
            </w:r>
          </w:p>
        </w:tc>
      </w:tr>
      <w:tr w:rsidR="00562F44" w:rsidRPr="001318B7" w14:paraId="11EB240B" w14:textId="77777777" w:rsidTr="6955CFBE">
        <w:tc>
          <w:tcPr>
            <w:tcW w:w="374" w:type="pct"/>
          </w:tcPr>
          <w:p w14:paraId="767842D2" w14:textId="77777777" w:rsidR="00562F44" w:rsidRPr="001318B7" w:rsidRDefault="00562F44" w:rsidP="00562F44">
            <w:pPr>
              <w:spacing w:after="120"/>
              <w:rPr>
                <w:b/>
                <w:sz w:val="16"/>
                <w:szCs w:val="16"/>
              </w:rPr>
            </w:pPr>
            <w:r w:rsidRPr="001318B7">
              <w:rPr>
                <w:b/>
                <w:sz w:val="16"/>
                <w:szCs w:val="16"/>
              </w:rPr>
              <w:t>11</w:t>
            </w:r>
          </w:p>
        </w:tc>
        <w:tc>
          <w:tcPr>
            <w:tcW w:w="880" w:type="pct"/>
          </w:tcPr>
          <w:p w14:paraId="7EA85B69" w14:textId="77777777" w:rsidR="00562F44" w:rsidRPr="001318B7" w:rsidRDefault="00562F44" w:rsidP="00562F44">
            <w:pPr>
              <w:rPr>
                <w:sz w:val="16"/>
                <w:szCs w:val="16"/>
              </w:rPr>
            </w:pPr>
            <w:r w:rsidRPr="001318B7">
              <w:rPr>
                <w:sz w:val="16"/>
                <w:szCs w:val="16"/>
              </w:rPr>
              <w:t xml:space="preserve">Saat ve zaman zarfları </w:t>
            </w:r>
          </w:p>
        </w:tc>
        <w:tc>
          <w:tcPr>
            <w:tcW w:w="983" w:type="pct"/>
          </w:tcPr>
          <w:p w14:paraId="1BC7C55B" w14:textId="77777777" w:rsidR="00562F44" w:rsidRPr="001318B7" w:rsidRDefault="00562F44" w:rsidP="00562F44">
            <w:pPr>
              <w:spacing w:after="120"/>
              <w:jc w:val="center"/>
              <w:rPr>
                <w:sz w:val="16"/>
                <w:szCs w:val="16"/>
              </w:rPr>
            </w:pPr>
          </w:p>
        </w:tc>
        <w:tc>
          <w:tcPr>
            <w:tcW w:w="1055" w:type="pct"/>
          </w:tcPr>
          <w:p w14:paraId="59EAF16C"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253CB35F"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24BA1602" w14:textId="77777777" w:rsidR="00562F44" w:rsidRPr="001318B7" w:rsidRDefault="00562F44" w:rsidP="00562F44">
            <w:pPr>
              <w:spacing w:after="120"/>
              <w:jc w:val="center"/>
              <w:rPr>
                <w:sz w:val="16"/>
                <w:szCs w:val="16"/>
              </w:rPr>
            </w:pPr>
          </w:p>
        </w:tc>
      </w:tr>
      <w:tr w:rsidR="00562F44" w:rsidRPr="001318B7" w14:paraId="569531D6" w14:textId="77777777" w:rsidTr="6955CFBE">
        <w:tc>
          <w:tcPr>
            <w:tcW w:w="374" w:type="pct"/>
          </w:tcPr>
          <w:p w14:paraId="04D28142" w14:textId="77777777" w:rsidR="00562F44" w:rsidRPr="001318B7" w:rsidRDefault="00562F44" w:rsidP="00562F44">
            <w:pPr>
              <w:spacing w:after="120"/>
              <w:rPr>
                <w:b/>
                <w:sz w:val="16"/>
                <w:szCs w:val="16"/>
              </w:rPr>
            </w:pPr>
            <w:r w:rsidRPr="001318B7">
              <w:rPr>
                <w:b/>
                <w:sz w:val="16"/>
                <w:szCs w:val="16"/>
              </w:rPr>
              <w:t>12</w:t>
            </w:r>
          </w:p>
        </w:tc>
        <w:tc>
          <w:tcPr>
            <w:tcW w:w="880" w:type="pct"/>
          </w:tcPr>
          <w:p w14:paraId="1AB56A7D" w14:textId="77777777" w:rsidR="00562F44" w:rsidRPr="001318B7" w:rsidRDefault="00562F44" w:rsidP="00562F44">
            <w:pPr>
              <w:rPr>
                <w:sz w:val="16"/>
                <w:szCs w:val="16"/>
              </w:rPr>
            </w:pPr>
            <w:r w:rsidRPr="001318B7">
              <w:rPr>
                <w:sz w:val="16"/>
                <w:szCs w:val="16"/>
              </w:rPr>
              <w:t xml:space="preserve">Giyecek ve yiyecekler/ içecekler </w:t>
            </w:r>
          </w:p>
        </w:tc>
        <w:tc>
          <w:tcPr>
            <w:tcW w:w="983" w:type="pct"/>
          </w:tcPr>
          <w:p w14:paraId="3CC30903"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213D9C7F"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53A976E6" w14:textId="77777777" w:rsidR="00562F44" w:rsidRPr="001318B7" w:rsidRDefault="00562F44" w:rsidP="00562F44">
            <w:pPr>
              <w:spacing w:after="120"/>
              <w:jc w:val="center"/>
              <w:rPr>
                <w:sz w:val="16"/>
                <w:szCs w:val="16"/>
              </w:rPr>
            </w:pPr>
          </w:p>
        </w:tc>
        <w:tc>
          <w:tcPr>
            <w:tcW w:w="958" w:type="pct"/>
          </w:tcPr>
          <w:p w14:paraId="27432954" w14:textId="77777777" w:rsidR="00562F44" w:rsidRPr="001318B7" w:rsidRDefault="00562F44" w:rsidP="00562F44">
            <w:pPr>
              <w:spacing w:after="120"/>
              <w:jc w:val="center"/>
              <w:rPr>
                <w:sz w:val="16"/>
                <w:szCs w:val="16"/>
              </w:rPr>
            </w:pPr>
          </w:p>
        </w:tc>
      </w:tr>
      <w:tr w:rsidR="00562F44" w:rsidRPr="001318B7" w14:paraId="4F0120C8" w14:textId="77777777" w:rsidTr="6955CFBE">
        <w:trPr>
          <w:trHeight w:val="467"/>
        </w:trPr>
        <w:tc>
          <w:tcPr>
            <w:tcW w:w="374" w:type="pct"/>
          </w:tcPr>
          <w:p w14:paraId="34A5D308" w14:textId="77777777" w:rsidR="00562F44" w:rsidRPr="001318B7" w:rsidRDefault="00562F44" w:rsidP="00562F44">
            <w:pPr>
              <w:spacing w:after="120"/>
              <w:rPr>
                <w:b/>
                <w:sz w:val="16"/>
                <w:szCs w:val="16"/>
              </w:rPr>
            </w:pPr>
            <w:r w:rsidRPr="001318B7">
              <w:rPr>
                <w:b/>
                <w:sz w:val="16"/>
                <w:szCs w:val="16"/>
              </w:rPr>
              <w:t>13</w:t>
            </w:r>
          </w:p>
        </w:tc>
        <w:tc>
          <w:tcPr>
            <w:tcW w:w="880" w:type="pct"/>
          </w:tcPr>
          <w:p w14:paraId="589DB026" w14:textId="77777777" w:rsidR="00562F44" w:rsidRPr="001318B7" w:rsidRDefault="00562F44" w:rsidP="00562F44">
            <w:pPr>
              <w:spacing w:after="120"/>
              <w:rPr>
                <w:b/>
                <w:sz w:val="16"/>
                <w:szCs w:val="16"/>
              </w:rPr>
            </w:pPr>
            <w:r w:rsidRPr="001318B7">
              <w:rPr>
                <w:sz w:val="16"/>
                <w:szCs w:val="16"/>
              </w:rPr>
              <w:t xml:space="preserve">İsimler </w:t>
            </w:r>
          </w:p>
        </w:tc>
        <w:tc>
          <w:tcPr>
            <w:tcW w:w="983" w:type="pct"/>
          </w:tcPr>
          <w:p w14:paraId="347B7E44" w14:textId="77777777" w:rsidR="00562F44" w:rsidRPr="001318B7" w:rsidRDefault="00562F44" w:rsidP="00562F44">
            <w:pPr>
              <w:spacing w:after="120"/>
              <w:jc w:val="center"/>
              <w:rPr>
                <w:b/>
                <w:sz w:val="16"/>
                <w:szCs w:val="16"/>
              </w:rPr>
            </w:pPr>
            <w:r w:rsidRPr="001318B7">
              <w:rPr>
                <w:sz w:val="16"/>
                <w:szCs w:val="16"/>
              </w:rPr>
              <w:t>X</w:t>
            </w:r>
          </w:p>
        </w:tc>
        <w:tc>
          <w:tcPr>
            <w:tcW w:w="1055" w:type="pct"/>
          </w:tcPr>
          <w:p w14:paraId="00A7D617"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41CCEC99" w14:textId="77777777" w:rsidR="00562F44" w:rsidRPr="001318B7" w:rsidRDefault="00562F44" w:rsidP="00562F44">
            <w:pPr>
              <w:spacing w:after="120"/>
              <w:jc w:val="center"/>
              <w:rPr>
                <w:sz w:val="16"/>
                <w:szCs w:val="16"/>
              </w:rPr>
            </w:pPr>
          </w:p>
        </w:tc>
        <w:tc>
          <w:tcPr>
            <w:tcW w:w="958" w:type="pct"/>
          </w:tcPr>
          <w:p w14:paraId="6D9D84EB" w14:textId="77777777" w:rsidR="00562F44" w:rsidRPr="001318B7" w:rsidRDefault="00562F44" w:rsidP="00562F44">
            <w:pPr>
              <w:spacing w:after="120"/>
              <w:jc w:val="center"/>
              <w:rPr>
                <w:sz w:val="16"/>
                <w:szCs w:val="16"/>
              </w:rPr>
            </w:pPr>
          </w:p>
        </w:tc>
      </w:tr>
      <w:tr w:rsidR="00562F44" w:rsidRPr="001318B7" w14:paraId="354123B9" w14:textId="77777777" w:rsidTr="6955CFBE">
        <w:tc>
          <w:tcPr>
            <w:tcW w:w="374" w:type="pct"/>
          </w:tcPr>
          <w:p w14:paraId="79538AC5" w14:textId="77777777" w:rsidR="00562F44" w:rsidRPr="001318B7" w:rsidRDefault="00562F44" w:rsidP="00562F44">
            <w:pPr>
              <w:spacing w:after="120"/>
              <w:rPr>
                <w:b/>
                <w:sz w:val="16"/>
                <w:szCs w:val="16"/>
              </w:rPr>
            </w:pPr>
            <w:r w:rsidRPr="001318B7">
              <w:rPr>
                <w:b/>
                <w:sz w:val="16"/>
                <w:szCs w:val="16"/>
              </w:rPr>
              <w:t>14</w:t>
            </w:r>
          </w:p>
        </w:tc>
        <w:tc>
          <w:tcPr>
            <w:tcW w:w="880" w:type="pct"/>
          </w:tcPr>
          <w:p w14:paraId="14FF99E9" w14:textId="77777777" w:rsidR="00562F44" w:rsidRPr="001318B7" w:rsidRDefault="00562F44" w:rsidP="00562F44">
            <w:pPr>
              <w:spacing w:after="120"/>
              <w:rPr>
                <w:sz w:val="16"/>
                <w:szCs w:val="16"/>
              </w:rPr>
            </w:pPr>
            <w:r w:rsidRPr="001318B7">
              <w:rPr>
                <w:sz w:val="16"/>
                <w:szCs w:val="16"/>
              </w:rPr>
              <w:t>Meslekler</w:t>
            </w:r>
          </w:p>
          <w:p w14:paraId="2CC03A51" w14:textId="77777777" w:rsidR="00562F44" w:rsidRPr="001318B7" w:rsidRDefault="00562F44" w:rsidP="00562F44">
            <w:pPr>
              <w:spacing w:after="120"/>
              <w:rPr>
                <w:sz w:val="16"/>
                <w:szCs w:val="16"/>
              </w:rPr>
            </w:pPr>
            <w:r w:rsidRPr="001318B7">
              <w:rPr>
                <w:sz w:val="16"/>
                <w:szCs w:val="16"/>
              </w:rPr>
              <w:t>Dersin Değerlendirilmesi ve Geribildirim</w:t>
            </w:r>
          </w:p>
        </w:tc>
        <w:tc>
          <w:tcPr>
            <w:tcW w:w="983" w:type="pct"/>
          </w:tcPr>
          <w:p w14:paraId="6589F184" w14:textId="77777777" w:rsidR="00562F44" w:rsidRPr="001318B7" w:rsidRDefault="00562F44" w:rsidP="00562F44">
            <w:pPr>
              <w:spacing w:after="120"/>
              <w:jc w:val="center"/>
              <w:rPr>
                <w:sz w:val="16"/>
                <w:szCs w:val="16"/>
              </w:rPr>
            </w:pPr>
            <w:r w:rsidRPr="001318B7">
              <w:rPr>
                <w:sz w:val="16"/>
                <w:szCs w:val="16"/>
              </w:rPr>
              <w:t>X</w:t>
            </w:r>
          </w:p>
        </w:tc>
        <w:tc>
          <w:tcPr>
            <w:tcW w:w="1055" w:type="pct"/>
          </w:tcPr>
          <w:p w14:paraId="780348B7" w14:textId="77777777" w:rsidR="00562F44" w:rsidRPr="001318B7" w:rsidRDefault="00562F44" w:rsidP="00562F44">
            <w:pPr>
              <w:spacing w:after="120"/>
              <w:jc w:val="center"/>
              <w:rPr>
                <w:sz w:val="16"/>
                <w:szCs w:val="16"/>
              </w:rPr>
            </w:pPr>
            <w:r w:rsidRPr="001318B7">
              <w:rPr>
                <w:sz w:val="16"/>
                <w:szCs w:val="16"/>
              </w:rPr>
              <w:t>X</w:t>
            </w:r>
          </w:p>
        </w:tc>
        <w:tc>
          <w:tcPr>
            <w:tcW w:w="750" w:type="pct"/>
          </w:tcPr>
          <w:p w14:paraId="310986AC" w14:textId="77777777" w:rsidR="00562F44" w:rsidRPr="001318B7" w:rsidRDefault="00562F44" w:rsidP="00562F44">
            <w:pPr>
              <w:spacing w:after="120"/>
              <w:jc w:val="center"/>
              <w:rPr>
                <w:sz w:val="16"/>
                <w:szCs w:val="16"/>
              </w:rPr>
            </w:pPr>
            <w:r w:rsidRPr="001318B7">
              <w:rPr>
                <w:sz w:val="16"/>
                <w:szCs w:val="16"/>
              </w:rPr>
              <w:t>X</w:t>
            </w:r>
          </w:p>
        </w:tc>
        <w:tc>
          <w:tcPr>
            <w:tcW w:w="958" w:type="pct"/>
          </w:tcPr>
          <w:p w14:paraId="5580476E" w14:textId="77777777" w:rsidR="00562F44" w:rsidRPr="001318B7" w:rsidRDefault="00562F44" w:rsidP="00562F44">
            <w:pPr>
              <w:spacing w:after="120"/>
              <w:jc w:val="center"/>
              <w:rPr>
                <w:sz w:val="16"/>
                <w:szCs w:val="16"/>
              </w:rPr>
            </w:pPr>
          </w:p>
        </w:tc>
      </w:tr>
      <w:tr w:rsidR="00562F44" w:rsidRPr="001318B7" w14:paraId="3ABB75A8" w14:textId="77777777" w:rsidTr="6955CFBE">
        <w:tc>
          <w:tcPr>
            <w:tcW w:w="374" w:type="pct"/>
            <w:tcBorders>
              <w:bottom w:val="nil"/>
            </w:tcBorders>
            <w:shd w:val="clear" w:color="auto" w:fill="F2F2F2" w:themeFill="background1" w:themeFillShade="F2"/>
          </w:tcPr>
          <w:p w14:paraId="1F04451A" w14:textId="77777777" w:rsidR="00562F44" w:rsidRPr="001318B7" w:rsidRDefault="00562F44" w:rsidP="00562F44">
            <w:pPr>
              <w:spacing w:after="120"/>
              <w:rPr>
                <w:b/>
                <w:sz w:val="16"/>
                <w:szCs w:val="16"/>
              </w:rPr>
            </w:pPr>
          </w:p>
        </w:tc>
        <w:tc>
          <w:tcPr>
            <w:tcW w:w="880" w:type="pct"/>
            <w:tcBorders>
              <w:bottom w:val="nil"/>
            </w:tcBorders>
            <w:shd w:val="clear" w:color="auto" w:fill="F2F2F2" w:themeFill="background1" w:themeFillShade="F2"/>
          </w:tcPr>
          <w:p w14:paraId="01DBC892" w14:textId="77777777" w:rsidR="00562F44" w:rsidRPr="001318B7" w:rsidRDefault="00562F44" w:rsidP="00562F44">
            <w:pPr>
              <w:spacing w:after="120"/>
              <w:rPr>
                <w:b/>
                <w:bCs/>
                <w:sz w:val="16"/>
                <w:szCs w:val="16"/>
              </w:rPr>
            </w:pPr>
            <w:r w:rsidRPr="001318B7">
              <w:rPr>
                <w:b/>
                <w:bCs/>
                <w:sz w:val="16"/>
                <w:szCs w:val="16"/>
              </w:rPr>
              <w:t>FİNAL SINAVI</w:t>
            </w:r>
          </w:p>
        </w:tc>
        <w:tc>
          <w:tcPr>
            <w:tcW w:w="983" w:type="pct"/>
            <w:tcBorders>
              <w:bottom w:val="nil"/>
            </w:tcBorders>
            <w:shd w:val="clear" w:color="auto" w:fill="F2F2F2" w:themeFill="background1" w:themeFillShade="F2"/>
          </w:tcPr>
          <w:p w14:paraId="67AA3F83" w14:textId="77777777" w:rsidR="00562F44" w:rsidRPr="001318B7" w:rsidRDefault="00562F44" w:rsidP="00562F44">
            <w:pPr>
              <w:spacing w:after="120"/>
              <w:jc w:val="center"/>
              <w:rPr>
                <w:b/>
                <w:bCs/>
                <w:sz w:val="16"/>
                <w:szCs w:val="16"/>
              </w:rPr>
            </w:pPr>
            <w:r w:rsidRPr="001318B7">
              <w:rPr>
                <w:b/>
                <w:bCs/>
                <w:sz w:val="16"/>
                <w:szCs w:val="16"/>
              </w:rPr>
              <w:t>X</w:t>
            </w:r>
          </w:p>
        </w:tc>
        <w:tc>
          <w:tcPr>
            <w:tcW w:w="1055" w:type="pct"/>
            <w:tcBorders>
              <w:bottom w:val="nil"/>
            </w:tcBorders>
            <w:shd w:val="clear" w:color="auto" w:fill="F2F2F2" w:themeFill="background1" w:themeFillShade="F2"/>
          </w:tcPr>
          <w:p w14:paraId="09536075" w14:textId="77777777" w:rsidR="00562F44" w:rsidRPr="001318B7" w:rsidRDefault="00562F44" w:rsidP="00562F44">
            <w:pPr>
              <w:spacing w:after="120"/>
              <w:jc w:val="center"/>
              <w:rPr>
                <w:b/>
                <w:bCs/>
                <w:sz w:val="16"/>
                <w:szCs w:val="16"/>
              </w:rPr>
            </w:pPr>
            <w:r w:rsidRPr="001318B7">
              <w:rPr>
                <w:b/>
                <w:bCs/>
                <w:sz w:val="16"/>
                <w:szCs w:val="16"/>
              </w:rPr>
              <w:t>X</w:t>
            </w:r>
          </w:p>
        </w:tc>
        <w:tc>
          <w:tcPr>
            <w:tcW w:w="750" w:type="pct"/>
            <w:tcBorders>
              <w:bottom w:val="nil"/>
            </w:tcBorders>
            <w:shd w:val="clear" w:color="auto" w:fill="F2F2F2" w:themeFill="background1" w:themeFillShade="F2"/>
          </w:tcPr>
          <w:p w14:paraId="5EA82724" w14:textId="77777777" w:rsidR="00562F44" w:rsidRPr="001318B7" w:rsidRDefault="00562F44" w:rsidP="00562F44">
            <w:pPr>
              <w:spacing w:after="120"/>
              <w:jc w:val="center"/>
              <w:rPr>
                <w:b/>
                <w:bCs/>
                <w:sz w:val="16"/>
                <w:szCs w:val="16"/>
              </w:rPr>
            </w:pPr>
            <w:r w:rsidRPr="001318B7">
              <w:rPr>
                <w:b/>
                <w:bCs/>
                <w:sz w:val="16"/>
                <w:szCs w:val="16"/>
              </w:rPr>
              <w:t>X</w:t>
            </w:r>
          </w:p>
        </w:tc>
        <w:tc>
          <w:tcPr>
            <w:tcW w:w="958" w:type="pct"/>
            <w:tcBorders>
              <w:bottom w:val="nil"/>
            </w:tcBorders>
            <w:shd w:val="clear" w:color="auto" w:fill="F2F2F2" w:themeFill="background1" w:themeFillShade="F2"/>
          </w:tcPr>
          <w:p w14:paraId="73F28A95" w14:textId="77777777" w:rsidR="00562F44" w:rsidRPr="001318B7" w:rsidRDefault="00562F44" w:rsidP="00562F44">
            <w:pPr>
              <w:spacing w:after="120"/>
              <w:jc w:val="center"/>
              <w:rPr>
                <w:b/>
                <w:bCs/>
                <w:sz w:val="16"/>
                <w:szCs w:val="16"/>
              </w:rPr>
            </w:pPr>
            <w:r w:rsidRPr="001318B7">
              <w:rPr>
                <w:b/>
                <w:bCs/>
                <w:sz w:val="16"/>
                <w:szCs w:val="16"/>
              </w:rPr>
              <w:t>X</w:t>
            </w:r>
          </w:p>
        </w:tc>
      </w:tr>
      <w:tr w:rsidR="00CB78E7" w:rsidRPr="001318B7" w14:paraId="21DFDEB0" w14:textId="77777777" w:rsidTr="6955CFBE">
        <w:tc>
          <w:tcPr>
            <w:tcW w:w="374" w:type="pct"/>
            <w:tcBorders>
              <w:top w:val="nil"/>
              <w:left w:val="nil"/>
              <w:bottom w:val="nil"/>
              <w:right w:val="nil"/>
            </w:tcBorders>
            <w:shd w:val="clear" w:color="auto" w:fill="auto"/>
          </w:tcPr>
          <w:p w14:paraId="6C2E53A3" w14:textId="77777777" w:rsidR="00CB78E7" w:rsidRPr="001318B7" w:rsidRDefault="00CB78E7" w:rsidP="00562F44">
            <w:pPr>
              <w:spacing w:after="120"/>
              <w:rPr>
                <w:b/>
                <w:sz w:val="16"/>
                <w:szCs w:val="16"/>
              </w:rPr>
            </w:pPr>
          </w:p>
        </w:tc>
        <w:tc>
          <w:tcPr>
            <w:tcW w:w="880" w:type="pct"/>
            <w:tcBorders>
              <w:top w:val="nil"/>
              <w:left w:val="nil"/>
              <w:bottom w:val="nil"/>
              <w:right w:val="nil"/>
            </w:tcBorders>
            <w:shd w:val="clear" w:color="auto" w:fill="auto"/>
          </w:tcPr>
          <w:p w14:paraId="484B9504" w14:textId="77777777" w:rsidR="00CB78E7" w:rsidRPr="001318B7" w:rsidRDefault="00CB78E7" w:rsidP="00562F44">
            <w:pPr>
              <w:spacing w:after="120"/>
              <w:rPr>
                <w:b/>
                <w:bCs/>
                <w:sz w:val="16"/>
                <w:szCs w:val="16"/>
              </w:rPr>
            </w:pPr>
          </w:p>
        </w:tc>
        <w:tc>
          <w:tcPr>
            <w:tcW w:w="983" w:type="pct"/>
            <w:tcBorders>
              <w:top w:val="nil"/>
              <w:left w:val="nil"/>
              <w:bottom w:val="nil"/>
              <w:right w:val="nil"/>
            </w:tcBorders>
            <w:shd w:val="clear" w:color="auto" w:fill="auto"/>
          </w:tcPr>
          <w:p w14:paraId="16A09D96" w14:textId="77777777" w:rsidR="00CB78E7" w:rsidRPr="001318B7" w:rsidRDefault="00CB78E7" w:rsidP="00562F44">
            <w:pPr>
              <w:spacing w:after="120"/>
              <w:jc w:val="center"/>
              <w:rPr>
                <w:b/>
                <w:bCs/>
                <w:sz w:val="16"/>
                <w:szCs w:val="16"/>
              </w:rPr>
            </w:pPr>
          </w:p>
        </w:tc>
        <w:tc>
          <w:tcPr>
            <w:tcW w:w="1055" w:type="pct"/>
            <w:tcBorders>
              <w:top w:val="nil"/>
              <w:left w:val="nil"/>
              <w:bottom w:val="nil"/>
              <w:right w:val="nil"/>
            </w:tcBorders>
            <w:shd w:val="clear" w:color="auto" w:fill="auto"/>
          </w:tcPr>
          <w:p w14:paraId="2ACA42E2" w14:textId="77777777" w:rsidR="00CB78E7" w:rsidRPr="001318B7" w:rsidRDefault="00CB78E7" w:rsidP="00562F44">
            <w:pPr>
              <w:spacing w:after="120"/>
              <w:jc w:val="center"/>
              <w:rPr>
                <w:b/>
                <w:bCs/>
                <w:sz w:val="16"/>
                <w:szCs w:val="16"/>
              </w:rPr>
            </w:pPr>
          </w:p>
        </w:tc>
        <w:tc>
          <w:tcPr>
            <w:tcW w:w="750" w:type="pct"/>
            <w:tcBorders>
              <w:top w:val="nil"/>
              <w:left w:val="nil"/>
              <w:bottom w:val="nil"/>
              <w:right w:val="nil"/>
            </w:tcBorders>
            <w:shd w:val="clear" w:color="auto" w:fill="auto"/>
          </w:tcPr>
          <w:p w14:paraId="2C74A534" w14:textId="77777777" w:rsidR="00CB78E7" w:rsidRPr="001318B7" w:rsidRDefault="00CB78E7" w:rsidP="00562F44">
            <w:pPr>
              <w:spacing w:after="120"/>
              <w:jc w:val="center"/>
              <w:rPr>
                <w:b/>
                <w:bCs/>
                <w:sz w:val="16"/>
                <w:szCs w:val="16"/>
              </w:rPr>
            </w:pPr>
          </w:p>
        </w:tc>
        <w:tc>
          <w:tcPr>
            <w:tcW w:w="958" w:type="pct"/>
            <w:tcBorders>
              <w:top w:val="nil"/>
              <w:left w:val="nil"/>
              <w:bottom w:val="nil"/>
              <w:right w:val="nil"/>
            </w:tcBorders>
            <w:shd w:val="clear" w:color="auto" w:fill="auto"/>
          </w:tcPr>
          <w:p w14:paraId="11F29236" w14:textId="77777777" w:rsidR="00CB78E7" w:rsidRPr="001318B7" w:rsidRDefault="00CB78E7" w:rsidP="00562F44">
            <w:pPr>
              <w:spacing w:after="120"/>
              <w:jc w:val="center"/>
              <w:rPr>
                <w:b/>
                <w:bCs/>
                <w:sz w:val="16"/>
                <w:szCs w:val="16"/>
              </w:rPr>
            </w:pPr>
          </w:p>
        </w:tc>
      </w:tr>
      <w:bookmarkEnd w:id="120"/>
    </w:tbl>
    <w:p w14:paraId="27C106FA" w14:textId="35BF2E47" w:rsidR="00C0432E" w:rsidRPr="004D3B79" w:rsidRDefault="00C0432E" w:rsidP="00562F44">
      <w:pPr>
        <w:pStyle w:val="Balk3"/>
        <w:jc w:val="left"/>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5790"/>
      </w:tblGrid>
      <w:tr w:rsidR="00562F44" w:rsidRPr="004D3B79" w14:paraId="719CB76C" w14:textId="77777777" w:rsidTr="6955CFBE">
        <w:tc>
          <w:tcPr>
            <w:tcW w:w="10343" w:type="dxa"/>
            <w:gridSpan w:val="4"/>
          </w:tcPr>
          <w:p w14:paraId="347E7008" w14:textId="7797E770" w:rsidR="00562F44" w:rsidRPr="00562F44" w:rsidRDefault="00562F44" w:rsidP="00562F44">
            <w:pPr>
              <w:pStyle w:val="Balk3"/>
            </w:pPr>
            <w:r w:rsidRPr="004D3B79">
              <w:t>HEF 2089 BİLİŞİM TEKNOLOJİLERİ BAĞIMLILIĞI</w:t>
            </w:r>
          </w:p>
        </w:tc>
      </w:tr>
      <w:tr w:rsidR="006871BE" w:rsidRPr="004D3B79" w14:paraId="622270DF" w14:textId="77777777" w:rsidTr="6955CFBE">
        <w:tc>
          <w:tcPr>
            <w:tcW w:w="4553" w:type="dxa"/>
            <w:gridSpan w:val="3"/>
          </w:tcPr>
          <w:p w14:paraId="5A2B1A44" w14:textId="77777777" w:rsidR="006871BE" w:rsidRPr="004D3B79" w:rsidRDefault="006871BE" w:rsidP="00D21538">
            <w:pPr>
              <w:spacing w:line="276" w:lineRule="auto"/>
              <w:jc w:val="both"/>
              <w:rPr>
                <w:b/>
                <w:sz w:val="20"/>
                <w:szCs w:val="20"/>
              </w:rPr>
            </w:pPr>
            <w:r w:rsidRPr="004D3B79">
              <w:rPr>
                <w:b/>
                <w:sz w:val="20"/>
                <w:szCs w:val="20"/>
              </w:rPr>
              <w:t xml:space="preserve">Bölüm Adı: </w:t>
            </w:r>
            <w:r w:rsidRPr="004D3B79">
              <w:rPr>
                <w:sz w:val="20"/>
                <w:szCs w:val="20"/>
              </w:rPr>
              <w:t>Hemşirelik</w:t>
            </w:r>
          </w:p>
        </w:tc>
        <w:tc>
          <w:tcPr>
            <w:tcW w:w="5790" w:type="dxa"/>
          </w:tcPr>
          <w:p w14:paraId="429B7D4B" w14:textId="77777777" w:rsidR="006871BE" w:rsidRPr="004D3B79" w:rsidRDefault="006871BE" w:rsidP="00D21538">
            <w:pPr>
              <w:spacing w:line="276" w:lineRule="auto"/>
              <w:jc w:val="both"/>
              <w:rPr>
                <w:b/>
                <w:sz w:val="20"/>
                <w:szCs w:val="20"/>
              </w:rPr>
            </w:pPr>
            <w:r w:rsidRPr="004D3B79">
              <w:rPr>
                <w:b/>
                <w:sz w:val="20"/>
                <w:szCs w:val="20"/>
              </w:rPr>
              <w:t xml:space="preserve">Dersin Adı: </w:t>
            </w:r>
            <w:r w:rsidRPr="004D3B79">
              <w:rPr>
                <w:sz w:val="20"/>
                <w:szCs w:val="20"/>
              </w:rPr>
              <w:t>Bilişim Teknolojileri Bağımlılığı</w:t>
            </w:r>
          </w:p>
        </w:tc>
      </w:tr>
      <w:tr w:rsidR="006871BE" w:rsidRPr="004D3B79" w14:paraId="318952DF" w14:textId="77777777" w:rsidTr="6955CFBE">
        <w:tc>
          <w:tcPr>
            <w:tcW w:w="4553" w:type="dxa"/>
            <w:gridSpan w:val="3"/>
          </w:tcPr>
          <w:p w14:paraId="5E5117EA" w14:textId="77777777" w:rsidR="006871BE" w:rsidRPr="004D3B79" w:rsidRDefault="006871BE" w:rsidP="00D21538">
            <w:pPr>
              <w:spacing w:line="276" w:lineRule="auto"/>
              <w:jc w:val="both"/>
              <w:rPr>
                <w:b/>
                <w:sz w:val="20"/>
                <w:szCs w:val="20"/>
              </w:rPr>
            </w:pPr>
            <w:r w:rsidRPr="004D3B79">
              <w:rPr>
                <w:b/>
                <w:sz w:val="20"/>
                <w:szCs w:val="20"/>
              </w:rPr>
              <w:t xml:space="preserve">Dersin Düzeyi: </w:t>
            </w:r>
            <w:r w:rsidRPr="004D3B79">
              <w:rPr>
                <w:sz w:val="20"/>
                <w:szCs w:val="20"/>
              </w:rPr>
              <w:t>Lisans</w:t>
            </w:r>
          </w:p>
        </w:tc>
        <w:tc>
          <w:tcPr>
            <w:tcW w:w="5790" w:type="dxa"/>
          </w:tcPr>
          <w:p w14:paraId="680F6457" w14:textId="4172B710" w:rsidR="006871BE" w:rsidRPr="004D3B79" w:rsidRDefault="6955CFBE" w:rsidP="6955CFBE">
            <w:pPr>
              <w:spacing w:line="276" w:lineRule="auto"/>
              <w:jc w:val="both"/>
              <w:rPr>
                <w:b/>
                <w:bCs/>
                <w:sz w:val="20"/>
                <w:szCs w:val="20"/>
              </w:rPr>
            </w:pPr>
            <w:r w:rsidRPr="6955CFBE">
              <w:rPr>
                <w:b/>
                <w:bCs/>
                <w:sz w:val="20"/>
                <w:szCs w:val="20"/>
              </w:rPr>
              <w:t xml:space="preserve">Dersin Kodu; </w:t>
            </w:r>
            <w:r w:rsidRPr="6955CFBE">
              <w:rPr>
                <w:sz w:val="20"/>
                <w:szCs w:val="20"/>
              </w:rPr>
              <w:t xml:space="preserve">HEF 2089 </w:t>
            </w:r>
          </w:p>
        </w:tc>
      </w:tr>
      <w:tr w:rsidR="006871BE" w:rsidRPr="004D3B79" w14:paraId="17E039B2" w14:textId="77777777" w:rsidTr="6955CFBE">
        <w:tc>
          <w:tcPr>
            <w:tcW w:w="4553" w:type="dxa"/>
            <w:gridSpan w:val="3"/>
          </w:tcPr>
          <w:p w14:paraId="7C3CF2C0" w14:textId="77777777" w:rsidR="006871BE" w:rsidRPr="004D3B79" w:rsidRDefault="006871BE" w:rsidP="00D21538">
            <w:pPr>
              <w:spacing w:line="276" w:lineRule="auto"/>
              <w:jc w:val="both"/>
              <w:rPr>
                <w:b/>
                <w:sz w:val="20"/>
                <w:szCs w:val="20"/>
              </w:rPr>
            </w:pPr>
            <w:r w:rsidRPr="004D3B79">
              <w:rPr>
                <w:b/>
                <w:sz w:val="20"/>
                <w:szCs w:val="20"/>
              </w:rPr>
              <w:t xml:space="preserve">Formun Düzenlenme/Yenilenme Tarihi: </w:t>
            </w:r>
          </w:p>
          <w:p w14:paraId="4939A35D" w14:textId="77777777" w:rsidR="006871BE" w:rsidRPr="004D3B79" w:rsidRDefault="006871BE" w:rsidP="00D21538">
            <w:pPr>
              <w:spacing w:line="276" w:lineRule="auto"/>
              <w:jc w:val="both"/>
              <w:rPr>
                <w:sz w:val="20"/>
                <w:szCs w:val="20"/>
              </w:rPr>
            </w:pPr>
            <w:r w:rsidRPr="004D3B79">
              <w:rPr>
                <w:sz w:val="20"/>
                <w:szCs w:val="20"/>
              </w:rPr>
              <w:t>04.04.2024</w:t>
            </w:r>
          </w:p>
        </w:tc>
        <w:tc>
          <w:tcPr>
            <w:tcW w:w="5790" w:type="dxa"/>
          </w:tcPr>
          <w:p w14:paraId="433D0B1D" w14:textId="77777777" w:rsidR="006871BE" w:rsidRPr="004D3B79" w:rsidRDefault="006871BE" w:rsidP="00D21538">
            <w:pPr>
              <w:spacing w:line="276" w:lineRule="auto"/>
              <w:jc w:val="both"/>
              <w:rPr>
                <w:sz w:val="20"/>
                <w:szCs w:val="20"/>
              </w:rPr>
            </w:pPr>
            <w:r w:rsidRPr="004D3B79">
              <w:rPr>
                <w:b/>
                <w:sz w:val="20"/>
                <w:szCs w:val="20"/>
              </w:rPr>
              <w:t xml:space="preserve">Dersin Türü: </w:t>
            </w:r>
            <w:r w:rsidRPr="004D3B79">
              <w:rPr>
                <w:sz w:val="20"/>
                <w:szCs w:val="20"/>
              </w:rPr>
              <w:t xml:space="preserve">Seçmeli </w:t>
            </w:r>
          </w:p>
        </w:tc>
      </w:tr>
      <w:tr w:rsidR="006871BE" w:rsidRPr="004D3B79" w14:paraId="2DB52BC4" w14:textId="77777777" w:rsidTr="6955CFBE">
        <w:tc>
          <w:tcPr>
            <w:tcW w:w="4553" w:type="dxa"/>
            <w:gridSpan w:val="3"/>
          </w:tcPr>
          <w:p w14:paraId="10121332" w14:textId="77777777" w:rsidR="006871BE" w:rsidRPr="004D3B79" w:rsidRDefault="006871BE" w:rsidP="00D21538">
            <w:pPr>
              <w:spacing w:line="276" w:lineRule="auto"/>
              <w:jc w:val="both"/>
              <w:rPr>
                <w:b/>
                <w:sz w:val="20"/>
                <w:szCs w:val="20"/>
              </w:rPr>
            </w:pPr>
            <w:r w:rsidRPr="004D3B79">
              <w:rPr>
                <w:b/>
                <w:sz w:val="20"/>
                <w:szCs w:val="20"/>
              </w:rPr>
              <w:t xml:space="preserve">Dersin Öğretim Dili: </w:t>
            </w:r>
            <w:r w:rsidRPr="004D3B79">
              <w:rPr>
                <w:sz w:val="20"/>
                <w:szCs w:val="20"/>
              </w:rPr>
              <w:t>Türkçe</w:t>
            </w:r>
            <w:r w:rsidRPr="004D3B79">
              <w:rPr>
                <w:b/>
                <w:sz w:val="20"/>
                <w:szCs w:val="20"/>
              </w:rPr>
              <w:t xml:space="preserve"> </w:t>
            </w:r>
          </w:p>
        </w:tc>
        <w:tc>
          <w:tcPr>
            <w:tcW w:w="5790" w:type="dxa"/>
          </w:tcPr>
          <w:p w14:paraId="20771B1D" w14:textId="77777777" w:rsidR="006871BE" w:rsidRPr="004D3B79" w:rsidRDefault="006871BE" w:rsidP="00D21538">
            <w:pPr>
              <w:spacing w:line="276" w:lineRule="auto"/>
              <w:jc w:val="both"/>
              <w:rPr>
                <w:b/>
                <w:sz w:val="20"/>
                <w:szCs w:val="20"/>
              </w:rPr>
            </w:pPr>
            <w:r w:rsidRPr="004D3B79">
              <w:rPr>
                <w:b/>
                <w:sz w:val="20"/>
                <w:szCs w:val="20"/>
              </w:rPr>
              <w:t>Dersin Öğretim Üyesi/Üyeleri:</w:t>
            </w:r>
          </w:p>
          <w:p w14:paraId="1457F8FC" w14:textId="77777777" w:rsidR="006871BE" w:rsidRPr="004D3B79" w:rsidRDefault="006871BE" w:rsidP="00D21538">
            <w:pPr>
              <w:spacing w:line="276" w:lineRule="auto"/>
              <w:jc w:val="both"/>
              <w:rPr>
                <w:sz w:val="20"/>
                <w:szCs w:val="20"/>
                <w:lang w:val="sv-SE"/>
              </w:rPr>
            </w:pPr>
            <w:r w:rsidRPr="004D3B79">
              <w:rPr>
                <w:sz w:val="20"/>
                <w:szCs w:val="20"/>
                <w:lang w:val="sv-SE"/>
              </w:rPr>
              <w:t>Doç Dr. Sibel Coşkun Badur</w:t>
            </w:r>
          </w:p>
          <w:p w14:paraId="0DF7A009" w14:textId="77777777" w:rsidR="006871BE" w:rsidRPr="004D3B79" w:rsidRDefault="006871BE" w:rsidP="00D21538">
            <w:pPr>
              <w:spacing w:line="276" w:lineRule="auto"/>
              <w:jc w:val="both"/>
              <w:rPr>
                <w:sz w:val="20"/>
                <w:szCs w:val="20"/>
                <w:lang w:val="sv-SE"/>
              </w:rPr>
            </w:pPr>
            <w:r w:rsidRPr="004D3B79">
              <w:rPr>
                <w:sz w:val="20"/>
                <w:szCs w:val="20"/>
                <w:lang w:val="sv-SE"/>
              </w:rPr>
              <w:t>Dr. Öğr. Üyesi Burcu Cengiz</w:t>
            </w:r>
          </w:p>
          <w:p w14:paraId="6FC32D7E" w14:textId="77777777" w:rsidR="006871BE" w:rsidRPr="004D3B79" w:rsidRDefault="006871BE" w:rsidP="00D21538">
            <w:pPr>
              <w:spacing w:line="276" w:lineRule="auto"/>
              <w:jc w:val="both"/>
              <w:rPr>
                <w:sz w:val="20"/>
                <w:szCs w:val="20"/>
                <w:lang w:val="sv-SE"/>
              </w:rPr>
            </w:pPr>
            <w:r w:rsidRPr="004D3B79">
              <w:rPr>
                <w:sz w:val="20"/>
                <w:szCs w:val="20"/>
                <w:lang w:val="sv-SE"/>
              </w:rPr>
              <w:t>Dr. Öğr. Üyesi Emine Zahide ÖZDEMİR</w:t>
            </w:r>
          </w:p>
        </w:tc>
      </w:tr>
      <w:tr w:rsidR="006871BE" w:rsidRPr="004D3B79" w14:paraId="07551953" w14:textId="77777777" w:rsidTr="6955CFBE">
        <w:tc>
          <w:tcPr>
            <w:tcW w:w="4553" w:type="dxa"/>
            <w:gridSpan w:val="3"/>
          </w:tcPr>
          <w:p w14:paraId="1A5CD4BF" w14:textId="77777777" w:rsidR="006871BE" w:rsidRPr="004D3B79" w:rsidRDefault="006871BE" w:rsidP="00D21538">
            <w:pPr>
              <w:spacing w:line="276" w:lineRule="auto"/>
              <w:jc w:val="both"/>
              <w:rPr>
                <w:b/>
                <w:sz w:val="20"/>
                <w:szCs w:val="20"/>
              </w:rPr>
            </w:pPr>
            <w:r w:rsidRPr="004D3B79">
              <w:rPr>
                <w:b/>
                <w:sz w:val="20"/>
                <w:szCs w:val="20"/>
              </w:rPr>
              <w:t xml:space="preserve">Dersin Önkoşulu: </w:t>
            </w:r>
            <w:r w:rsidRPr="004D3B79">
              <w:rPr>
                <w:sz w:val="20"/>
                <w:szCs w:val="20"/>
              </w:rPr>
              <w:t>-</w:t>
            </w:r>
          </w:p>
        </w:tc>
        <w:tc>
          <w:tcPr>
            <w:tcW w:w="5790" w:type="dxa"/>
          </w:tcPr>
          <w:p w14:paraId="765A755B" w14:textId="77777777" w:rsidR="006871BE" w:rsidRPr="004D3B79" w:rsidRDefault="006871BE" w:rsidP="00D21538">
            <w:pPr>
              <w:spacing w:line="276" w:lineRule="auto"/>
              <w:jc w:val="both"/>
              <w:rPr>
                <w:b/>
                <w:sz w:val="20"/>
                <w:szCs w:val="20"/>
              </w:rPr>
            </w:pPr>
            <w:r w:rsidRPr="004D3B79">
              <w:rPr>
                <w:b/>
                <w:sz w:val="20"/>
                <w:szCs w:val="20"/>
              </w:rPr>
              <w:t>Önkoşul Olduğu Ders:</w:t>
            </w:r>
            <w:r w:rsidRPr="004D3B79">
              <w:rPr>
                <w:sz w:val="20"/>
                <w:szCs w:val="20"/>
              </w:rPr>
              <w:t xml:space="preserve"> -</w:t>
            </w:r>
          </w:p>
        </w:tc>
      </w:tr>
      <w:tr w:rsidR="006871BE" w:rsidRPr="004D3B79" w14:paraId="50401909" w14:textId="77777777" w:rsidTr="6955CFBE">
        <w:tc>
          <w:tcPr>
            <w:tcW w:w="4553" w:type="dxa"/>
            <w:gridSpan w:val="3"/>
          </w:tcPr>
          <w:p w14:paraId="66B942F7" w14:textId="77777777" w:rsidR="006871BE" w:rsidRPr="004D3B79" w:rsidRDefault="006871BE" w:rsidP="00D21538">
            <w:pPr>
              <w:spacing w:line="276" w:lineRule="auto"/>
              <w:jc w:val="both"/>
              <w:rPr>
                <w:sz w:val="20"/>
                <w:szCs w:val="20"/>
              </w:rPr>
            </w:pPr>
            <w:r w:rsidRPr="004D3B79">
              <w:rPr>
                <w:b/>
                <w:sz w:val="20"/>
                <w:szCs w:val="20"/>
              </w:rPr>
              <w:lastRenderedPageBreak/>
              <w:t xml:space="preserve">Haftalık Ders Saati: </w:t>
            </w:r>
            <w:r w:rsidRPr="004D3B79">
              <w:rPr>
                <w:sz w:val="20"/>
                <w:szCs w:val="20"/>
              </w:rPr>
              <w:t>2 saat</w:t>
            </w:r>
          </w:p>
          <w:p w14:paraId="6C4AF850" w14:textId="77777777" w:rsidR="006871BE" w:rsidRPr="004D3B79" w:rsidRDefault="006871BE" w:rsidP="00D21538">
            <w:pPr>
              <w:spacing w:line="276" w:lineRule="auto"/>
              <w:jc w:val="both"/>
              <w:rPr>
                <w:i/>
                <w:sz w:val="20"/>
                <w:szCs w:val="20"/>
              </w:rPr>
            </w:pPr>
          </w:p>
        </w:tc>
        <w:tc>
          <w:tcPr>
            <w:tcW w:w="5790" w:type="dxa"/>
          </w:tcPr>
          <w:p w14:paraId="1324F533" w14:textId="77777777" w:rsidR="006871BE" w:rsidRPr="004D3B79" w:rsidRDefault="006871BE" w:rsidP="00D21538">
            <w:pPr>
              <w:spacing w:line="276" w:lineRule="auto"/>
              <w:jc w:val="both"/>
              <w:rPr>
                <w:b/>
                <w:sz w:val="20"/>
                <w:szCs w:val="20"/>
              </w:rPr>
            </w:pPr>
            <w:r w:rsidRPr="004D3B79">
              <w:rPr>
                <w:b/>
                <w:sz w:val="20"/>
                <w:szCs w:val="20"/>
              </w:rPr>
              <w:t xml:space="preserve">Ders Koordinatörü: </w:t>
            </w:r>
          </w:p>
          <w:p w14:paraId="0BDF5ACE" w14:textId="77777777" w:rsidR="006871BE" w:rsidRPr="004D3B79" w:rsidRDefault="006871BE" w:rsidP="00D21538">
            <w:pPr>
              <w:spacing w:line="276" w:lineRule="auto"/>
              <w:jc w:val="both"/>
              <w:rPr>
                <w:sz w:val="20"/>
                <w:szCs w:val="20"/>
                <w:lang w:val="sv-SE"/>
              </w:rPr>
            </w:pPr>
            <w:r w:rsidRPr="004D3B79">
              <w:rPr>
                <w:sz w:val="20"/>
                <w:szCs w:val="20"/>
                <w:lang w:val="sv-SE"/>
              </w:rPr>
              <w:t>Dr. Öğretim Üyesi Emine Zahide ÖZDEMİR</w:t>
            </w:r>
          </w:p>
          <w:p w14:paraId="12AB49EF" w14:textId="77777777" w:rsidR="006871BE" w:rsidRPr="004D3B79" w:rsidRDefault="006871BE" w:rsidP="00D21538">
            <w:pPr>
              <w:spacing w:line="276" w:lineRule="auto"/>
              <w:rPr>
                <w:sz w:val="20"/>
                <w:szCs w:val="20"/>
              </w:rPr>
            </w:pPr>
          </w:p>
        </w:tc>
      </w:tr>
      <w:tr w:rsidR="006871BE" w:rsidRPr="004D3B79" w14:paraId="72B1FFA4" w14:textId="77777777" w:rsidTr="6955CFBE">
        <w:tc>
          <w:tcPr>
            <w:tcW w:w="1507" w:type="dxa"/>
          </w:tcPr>
          <w:p w14:paraId="460D457C" w14:textId="77777777" w:rsidR="006871BE" w:rsidRPr="004D3B79" w:rsidRDefault="006871BE" w:rsidP="00D21538">
            <w:pPr>
              <w:spacing w:line="276" w:lineRule="auto"/>
              <w:jc w:val="both"/>
              <w:rPr>
                <w:sz w:val="20"/>
                <w:szCs w:val="20"/>
              </w:rPr>
            </w:pPr>
            <w:r w:rsidRPr="004D3B79">
              <w:rPr>
                <w:sz w:val="20"/>
                <w:szCs w:val="20"/>
              </w:rPr>
              <w:t>Teori</w:t>
            </w:r>
          </w:p>
        </w:tc>
        <w:tc>
          <w:tcPr>
            <w:tcW w:w="1520" w:type="dxa"/>
          </w:tcPr>
          <w:p w14:paraId="062F9060" w14:textId="77777777" w:rsidR="006871BE" w:rsidRPr="004D3B79" w:rsidRDefault="006871BE" w:rsidP="00D21538">
            <w:pPr>
              <w:spacing w:line="276" w:lineRule="auto"/>
              <w:jc w:val="both"/>
              <w:rPr>
                <w:sz w:val="20"/>
                <w:szCs w:val="20"/>
              </w:rPr>
            </w:pPr>
            <w:r w:rsidRPr="004D3B79">
              <w:rPr>
                <w:sz w:val="20"/>
                <w:szCs w:val="20"/>
              </w:rPr>
              <w:t>Uygulama</w:t>
            </w:r>
          </w:p>
        </w:tc>
        <w:tc>
          <w:tcPr>
            <w:tcW w:w="1526" w:type="dxa"/>
          </w:tcPr>
          <w:p w14:paraId="69C25CAF" w14:textId="77777777" w:rsidR="006871BE" w:rsidRPr="004D3B79" w:rsidRDefault="006871BE" w:rsidP="00D21538">
            <w:pPr>
              <w:spacing w:line="276" w:lineRule="auto"/>
              <w:jc w:val="both"/>
              <w:rPr>
                <w:sz w:val="20"/>
                <w:szCs w:val="20"/>
              </w:rPr>
            </w:pPr>
            <w:r w:rsidRPr="004D3B79">
              <w:rPr>
                <w:sz w:val="20"/>
                <w:szCs w:val="20"/>
              </w:rPr>
              <w:t>Laboratuvar</w:t>
            </w:r>
          </w:p>
        </w:tc>
        <w:tc>
          <w:tcPr>
            <w:tcW w:w="5790" w:type="dxa"/>
          </w:tcPr>
          <w:p w14:paraId="606A8D0C" w14:textId="77777777" w:rsidR="006871BE" w:rsidRPr="004D3B79" w:rsidRDefault="006871BE" w:rsidP="00D21538">
            <w:pPr>
              <w:spacing w:line="276" w:lineRule="auto"/>
              <w:jc w:val="both"/>
              <w:rPr>
                <w:sz w:val="20"/>
                <w:szCs w:val="20"/>
              </w:rPr>
            </w:pPr>
            <w:r w:rsidRPr="004D3B79">
              <w:rPr>
                <w:b/>
                <w:sz w:val="20"/>
                <w:szCs w:val="20"/>
              </w:rPr>
              <w:t xml:space="preserve">Dersin Ulusal Kredisi: </w:t>
            </w:r>
            <w:r w:rsidRPr="004D3B79">
              <w:rPr>
                <w:sz w:val="20"/>
                <w:szCs w:val="20"/>
              </w:rPr>
              <w:t>2</w:t>
            </w:r>
          </w:p>
        </w:tc>
      </w:tr>
      <w:tr w:rsidR="00075E55" w:rsidRPr="004D3B79" w14:paraId="4BDE85FC" w14:textId="77777777" w:rsidTr="6955CFBE">
        <w:tc>
          <w:tcPr>
            <w:tcW w:w="1507" w:type="dxa"/>
          </w:tcPr>
          <w:p w14:paraId="31A92134" w14:textId="77777777" w:rsidR="006871BE" w:rsidRPr="004D3B79" w:rsidRDefault="006871BE" w:rsidP="00D21538">
            <w:pPr>
              <w:spacing w:line="276" w:lineRule="auto"/>
              <w:jc w:val="both"/>
              <w:rPr>
                <w:sz w:val="20"/>
                <w:szCs w:val="20"/>
              </w:rPr>
            </w:pPr>
            <w:r w:rsidRPr="004D3B79">
              <w:rPr>
                <w:sz w:val="20"/>
                <w:szCs w:val="20"/>
              </w:rPr>
              <w:t>2</w:t>
            </w:r>
          </w:p>
        </w:tc>
        <w:tc>
          <w:tcPr>
            <w:tcW w:w="1520" w:type="dxa"/>
          </w:tcPr>
          <w:p w14:paraId="406B8DA6" w14:textId="77777777" w:rsidR="006871BE" w:rsidRPr="004D3B79" w:rsidRDefault="006871BE" w:rsidP="00D21538">
            <w:pPr>
              <w:spacing w:line="276" w:lineRule="auto"/>
              <w:jc w:val="both"/>
              <w:rPr>
                <w:sz w:val="20"/>
                <w:szCs w:val="20"/>
              </w:rPr>
            </w:pPr>
            <w:r w:rsidRPr="004D3B79">
              <w:rPr>
                <w:sz w:val="20"/>
                <w:szCs w:val="20"/>
              </w:rPr>
              <w:t>-</w:t>
            </w:r>
          </w:p>
        </w:tc>
        <w:tc>
          <w:tcPr>
            <w:tcW w:w="1526" w:type="dxa"/>
          </w:tcPr>
          <w:p w14:paraId="7925F743" w14:textId="77777777" w:rsidR="006871BE" w:rsidRPr="004D3B79" w:rsidRDefault="006871BE" w:rsidP="00D21538">
            <w:pPr>
              <w:spacing w:line="276" w:lineRule="auto"/>
              <w:jc w:val="both"/>
              <w:rPr>
                <w:sz w:val="20"/>
                <w:szCs w:val="20"/>
              </w:rPr>
            </w:pPr>
            <w:r w:rsidRPr="004D3B79">
              <w:rPr>
                <w:sz w:val="20"/>
                <w:szCs w:val="20"/>
              </w:rPr>
              <w:t>-</w:t>
            </w:r>
          </w:p>
        </w:tc>
        <w:tc>
          <w:tcPr>
            <w:tcW w:w="5790" w:type="dxa"/>
          </w:tcPr>
          <w:p w14:paraId="408BBD00" w14:textId="77777777" w:rsidR="006871BE" w:rsidRPr="004D3B79" w:rsidRDefault="006871BE" w:rsidP="00D21538">
            <w:pPr>
              <w:spacing w:line="276" w:lineRule="auto"/>
              <w:jc w:val="both"/>
              <w:rPr>
                <w:sz w:val="20"/>
                <w:szCs w:val="20"/>
              </w:rPr>
            </w:pPr>
            <w:r w:rsidRPr="004D3B79">
              <w:rPr>
                <w:b/>
                <w:sz w:val="20"/>
                <w:szCs w:val="20"/>
              </w:rPr>
              <w:t xml:space="preserve">Dersin AKTS Kredisi: </w:t>
            </w:r>
            <w:r w:rsidRPr="004D3B79">
              <w:rPr>
                <w:sz w:val="20"/>
                <w:szCs w:val="20"/>
              </w:rPr>
              <w:t>2</w:t>
            </w:r>
          </w:p>
        </w:tc>
      </w:tr>
    </w:tbl>
    <w:p w14:paraId="32C6FE59" w14:textId="77777777" w:rsidR="006871BE" w:rsidRPr="004D3B79" w:rsidRDefault="006871BE" w:rsidP="006871BE">
      <w:pPr>
        <w:rPr>
          <w:vanish/>
          <w:sz w:val="20"/>
          <w:szCs w:val="20"/>
        </w:rPr>
      </w:pPr>
    </w:p>
    <w:tbl>
      <w:tblPr>
        <w:tblpPr w:leftFromText="141" w:rightFromText="141" w:vertAnchor="text" w:horzAnchor="margin" w:tblpY="22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75E55" w:rsidRPr="004D3B79" w14:paraId="1D77EA51" w14:textId="77777777" w:rsidTr="5728DCFE">
        <w:tc>
          <w:tcPr>
            <w:tcW w:w="10201" w:type="dxa"/>
          </w:tcPr>
          <w:p w14:paraId="17186218" w14:textId="77777777" w:rsidR="006871BE" w:rsidRPr="004D3B79" w:rsidRDefault="006871BE" w:rsidP="00D21538">
            <w:pPr>
              <w:jc w:val="both"/>
              <w:rPr>
                <w:sz w:val="20"/>
                <w:szCs w:val="20"/>
                <w:shd w:val="clear" w:color="auto" w:fill="FFFFFF"/>
              </w:rPr>
            </w:pPr>
            <w:r w:rsidRPr="004D3B79">
              <w:rPr>
                <w:b/>
                <w:sz w:val="20"/>
                <w:szCs w:val="20"/>
              </w:rPr>
              <w:t xml:space="preserve">Dersin Amacı: </w:t>
            </w:r>
            <w:r w:rsidRPr="004D3B79">
              <w:rPr>
                <w:sz w:val="20"/>
                <w:szCs w:val="20"/>
              </w:rPr>
              <w:t>Öğrencilerin</w:t>
            </w:r>
            <w:r w:rsidRPr="004D3B79">
              <w:rPr>
                <w:b/>
                <w:sz w:val="20"/>
                <w:szCs w:val="20"/>
              </w:rPr>
              <w:t xml:space="preserve"> </w:t>
            </w:r>
            <w:r w:rsidRPr="004D3B79">
              <w:rPr>
                <w:sz w:val="20"/>
                <w:szCs w:val="20"/>
              </w:rPr>
              <w:t>Bilişim Teknolojileri Bağımlılığının özelikleri ile neden ve sonuçlarını öğrenmeyi, güvenli internet kullanımı ile teknoloji bağımlılığında mesleki rol ve işlevler konusunda farkındalığını sağlamaktır</w:t>
            </w:r>
            <w:r w:rsidRPr="004D3B79">
              <w:rPr>
                <w:sz w:val="20"/>
                <w:szCs w:val="20"/>
                <w:shd w:val="clear" w:color="auto" w:fill="FFFFFF"/>
              </w:rPr>
              <w:t>.</w:t>
            </w:r>
          </w:p>
        </w:tc>
      </w:tr>
      <w:tr w:rsidR="00075E55" w:rsidRPr="004D3B79" w14:paraId="002DA448" w14:textId="77777777" w:rsidTr="5728DCFE">
        <w:tc>
          <w:tcPr>
            <w:tcW w:w="10201" w:type="dxa"/>
          </w:tcPr>
          <w:p w14:paraId="1C64F6BA" w14:textId="77777777" w:rsidR="006871BE" w:rsidRPr="004D3B79" w:rsidRDefault="006871BE" w:rsidP="00D21538">
            <w:pPr>
              <w:jc w:val="both"/>
              <w:rPr>
                <w:b/>
                <w:sz w:val="20"/>
                <w:szCs w:val="20"/>
              </w:rPr>
            </w:pPr>
            <w:r w:rsidRPr="004D3B79">
              <w:rPr>
                <w:b/>
                <w:sz w:val="20"/>
                <w:szCs w:val="20"/>
              </w:rPr>
              <w:t xml:space="preserve">Dersin Öğrenme Kazanımları: </w:t>
            </w:r>
          </w:p>
          <w:p w14:paraId="6859F41E" w14:textId="0F42A374" w:rsidR="006871BE" w:rsidRPr="004D3B79" w:rsidRDefault="5728DCFE" w:rsidP="5728DCFE">
            <w:pPr>
              <w:pStyle w:val="ListeParagraf"/>
              <w:tabs>
                <w:tab w:val="left" w:pos="284"/>
              </w:tabs>
              <w:spacing w:after="160"/>
              <w:ind w:left="2880" w:hanging="2858"/>
              <w:jc w:val="both"/>
              <w:rPr>
                <w:sz w:val="20"/>
                <w:szCs w:val="20"/>
              </w:rPr>
            </w:pPr>
            <w:r w:rsidRPr="5728DCFE">
              <w:rPr>
                <w:sz w:val="20"/>
                <w:szCs w:val="20"/>
              </w:rPr>
              <w:t>1.Bağımlılıkla ilgili temel kavramları ve teknoloji bağımlılıklarının özelliklerini anlama.</w:t>
            </w:r>
          </w:p>
          <w:p w14:paraId="5DF705BA" w14:textId="6A566EB4" w:rsidR="006871BE" w:rsidRPr="004D3B79" w:rsidRDefault="5728DCFE" w:rsidP="5728DCFE">
            <w:pPr>
              <w:pStyle w:val="ListeParagraf"/>
              <w:tabs>
                <w:tab w:val="left" w:pos="284"/>
              </w:tabs>
              <w:spacing w:after="160"/>
              <w:ind w:left="2880" w:hanging="2858"/>
              <w:jc w:val="both"/>
              <w:rPr>
                <w:sz w:val="20"/>
                <w:szCs w:val="20"/>
              </w:rPr>
            </w:pPr>
            <w:r w:rsidRPr="5728DCFE">
              <w:rPr>
                <w:sz w:val="20"/>
                <w:szCs w:val="20"/>
              </w:rPr>
              <w:t>2.Bilişim Teknolojileri Bağımlılığının nedenlerini ve sonuçlarını analiz etme yetisi.</w:t>
            </w:r>
          </w:p>
          <w:p w14:paraId="68A3A0D0" w14:textId="66130D8B" w:rsidR="006871BE" w:rsidRPr="004D3B79" w:rsidRDefault="5728DCFE" w:rsidP="5728DCFE">
            <w:pPr>
              <w:pStyle w:val="ListeParagraf"/>
              <w:tabs>
                <w:tab w:val="left" w:pos="284"/>
              </w:tabs>
              <w:spacing w:after="160"/>
              <w:ind w:left="2880" w:hanging="2858"/>
              <w:jc w:val="both"/>
              <w:rPr>
                <w:sz w:val="20"/>
                <w:szCs w:val="20"/>
              </w:rPr>
            </w:pPr>
            <w:r w:rsidRPr="5728DCFE">
              <w:rPr>
                <w:sz w:val="20"/>
                <w:szCs w:val="20"/>
              </w:rPr>
              <w:t>3.Teknoloji bağımlılığını önlemenin önemini fark etme.</w:t>
            </w:r>
          </w:p>
          <w:p w14:paraId="685D2925" w14:textId="6C7B6B08" w:rsidR="006871BE" w:rsidRPr="004D3B79" w:rsidRDefault="5728DCFE" w:rsidP="5728DCFE">
            <w:pPr>
              <w:pStyle w:val="ListeParagraf"/>
              <w:tabs>
                <w:tab w:val="left" w:pos="284"/>
              </w:tabs>
              <w:spacing w:after="160"/>
              <w:ind w:left="22"/>
              <w:jc w:val="both"/>
              <w:rPr>
                <w:sz w:val="20"/>
                <w:szCs w:val="20"/>
              </w:rPr>
            </w:pPr>
            <w:r w:rsidRPr="5728DCFE">
              <w:rPr>
                <w:sz w:val="20"/>
                <w:szCs w:val="20"/>
              </w:rPr>
              <w:t>4.Teknolojinin bilinçli kullanımı ve güvenli internet kullanımı yöntemlerini öğrenme.</w:t>
            </w:r>
          </w:p>
          <w:p w14:paraId="59006B9F" w14:textId="12B25B91" w:rsidR="006871BE" w:rsidRPr="004D3B79" w:rsidRDefault="5728DCFE" w:rsidP="5728DCFE">
            <w:pPr>
              <w:pStyle w:val="ListeParagraf"/>
              <w:tabs>
                <w:tab w:val="left" w:pos="284"/>
              </w:tabs>
              <w:spacing w:after="160"/>
              <w:ind w:left="2880" w:hanging="2858"/>
              <w:jc w:val="both"/>
              <w:rPr>
                <w:sz w:val="20"/>
                <w:szCs w:val="20"/>
              </w:rPr>
            </w:pPr>
            <w:r w:rsidRPr="5728DCFE">
              <w:rPr>
                <w:sz w:val="20"/>
                <w:szCs w:val="20"/>
              </w:rPr>
              <w:t>5.Bağımlılık önleme ve tedavi süreçlerinde mesleki rol ve işlevleri anlama.</w:t>
            </w:r>
          </w:p>
        </w:tc>
      </w:tr>
    </w:tbl>
    <w:p w14:paraId="720418BF" w14:textId="77777777" w:rsidR="006871BE" w:rsidRPr="004D3B79" w:rsidRDefault="006871BE" w:rsidP="006871BE">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745"/>
        <w:gridCol w:w="1716"/>
        <w:gridCol w:w="1272"/>
        <w:gridCol w:w="871"/>
        <w:gridCol w:w="3118"/>
      </w:tblGrid>
      <w:tr w:rsidR="00075E55" w:rsidRPr="004D3B79" w14:paraId="1A0AAE12" w14:textId="77777777" w:rsidTr="6955CFBE">
        <w:trPr>
          <w:trHeight w:val="584"/>
        </w:trPr>
        <w:tc>
          <w:tcPr>
            <w:tcW w:w="10065" w:type="dxa"/>
            <w:gridSpan w:val="6"/>
          </w:tcPr>
          <w:p w14:paraId="2236593E" w14:textId="77777777" w:rsidR="006871BE" w:rsidRPr="004D3B79" w:rsidRDefault="006871BE" w:rsidP="00D21538">
            <w:pPr>
              <w:spacing w:line="276" w:lineRule="auto"/>
              <w:rPr>
                <w:sz w:val="20"/>
                <w:szCs w:val="20"/>
              </w:rPr>
            </w:pPr>
            <w:r w:rsidRPr="004D3B79">
              <w:rPr>
                <w:b/>
                <w:sz w:val="20"/>
                <w:szCs w:val="20"/>
              </w:rPr>
              <w:t xml:space="preserve">Öğrenme ve Öğretme Yöntemleri: </w:t>
            </w:r>
            <w:r w:rsidRPr="004D3B79">
              <w:rPr>
                <w:sz w:val="20"/>
                <w:szCs w:val="20"/>
              </w:rPr>
              <w:t xml:space="preserve">Anlatım,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soru cevap, beyin fırtınası, tartışma, örnek makale/olay kritiği, vaka tartışması, video/film gösterimi, kendi kendine öğrenme</w:t>
            </w:r>
          </w:p>
          <w:p w14:paraId="1A0A5925" w14:textId="77777777" w:rsidR="006871BE" w:rsidRPr="004D3B79" w:rsidRDefault="006871BE" w:rsidP="00D21538">
            <w:pPr>
              <w:spacing w:line="276" w:lineRule="auto"/>
              <w:rPr>
                <w:sz w:val="20"/>
                <w:szCs w:val="20"/>
              </w:rPr>
            </w:pPr>
            <w:r w:rsidRPr="004D3B79">
              <w:rPr>
                <w:sz w:val="20"/>
                <w:szCs w:val="20"/>
              </w:rPr>
              <w:t xml:space="preserve">Derslerde kullanılan tüm görsel materyallerde sesli betimleme/altyazı sağlanmaktadır. </w:t>
            </w:r>
          </w:p>
        </w:tc>
      </w:tr>
      <w:tr w:rsidR="00075E55" w:rsidRPr="004D3B79" w14:paraId="09AC0DF6" w14:textId="77777777" w:rsidTr="6955CFBE">
        <w:trPr>
          <w:trHeight w:val="140"/>
        </w:trPr>
        <w:tc>
          <w:tcPr>
            <w:tcW w:w="10065" w:type="dxa"/>
            <w:gridSpan w:val="6"/>
          </w:tcPr>
          <w:p w14:paraId="26C4A2E9" w14:textId="77777777" w:rsidR="006871BE" w:rsidRPr="004D3B79" w:rsidRDefault="006871BE" w:rsidP="00D21538">
            <w:pPr>
              <w:ind w:left="709" w:hanging="709"/>
              <w:jc w:val="both"/>
              <w:rPr>
                <w:b/>
                <w:sz w:val="20"/>
                <w:szCs w:val="20"/>
              </w:rPr>
            </w:pPr>
            <w:r w:rsidRPr="004D3B79">
              <w:rPr>
                <w:b/>
                <w:sz w:val="20"/>
                <w:szCs w:val="20"/>
              </w:rPr>
              <w:t xml:space="preserve">Değerlendirme Yöntemleri: </w:t>
            </w:r>
          </w:p>
          <w:p w14:paraId="60AA8B3A" w14:textId="77777777" w:rsidR="006871BE" w:rsidRPr="004D3B79" w:rsidRDefault="006871BE" w:rsidP="00D21538">
            <w:pPr>
              <w:jc w:val="both"/>
              <w:rPr>
                <w:sz w:val="20"/>
                <w:szCs w:val="20"/>
              </w:rPr>
            </w:pPr>
            <w:r w:rsidRPr="004D3B79">
              <w:rPr>
                <w:sz w:val="20"/>
                <w:szCs w:val="20"/>
              </w:rPr>
              <w:t>Sınavlarda; yorumlama, hatırlama, karar verme, açıklama, sınıflama, bilgileri birleştirme becerileri değerlendirilecektir.</w:t>
            </w:r>
          </w:p>
        </w:tc>
      </w:tr>
      <w:tr w:rsidR="00075E55" w:rsidRPr="004D3B79" w14:paraId="2D5292D9" w14:textId="77777777" w:rsidTr="6955CFBE">
        <w:trPr>
          <w:trHeight w:val="139"/>
        </w:trPr>
        <w:tc>
          <w:tcPr>
            <w:tcW w:w="3088" w:type="dxa"/>
            <w:gridSpan w:val="2"/>
          </w:tcPr>
          <w:p w14:paraId="28A03A56" w14:textId="77777777" w:rsidR="006871BE" w:rsidRPr="004D3B79" w:rsidRDefault="006871BE" w:rsidP="00D21538">
            <w:pPr>
              <w:spacing w:line="276" w:lineRule="auto"/>
              <w:ind w:left="709" w:hanging="709"/>
              <w:jc w:val="both"/>
              <w:rPr>
                <w:b/>
                <w:sz w:val="20"/>
                <w:szCs w:val="20"/>
              </w:rPr>
            </w:pPr>
          </w:p>
        </w:tc>
        <w:tc>
          <w:tcPr>
            <w:tcW w:w="2988" w:type="dxa"/>
            <w:gridSpan w:val="2"/>
          </w:tcPr>
          <w:p w14:paraId="25EAAFEA" w14:textId="77777777" w:rsidR="006871BE" w:rsidRPr="004D3B79" w:rsidRDefault="006871BE" w:rsidP="00D21538">
            <w:pPr>
              <w:spacing w:line="276" w:lineRule="auto"/>
              <w:ind w:left="709" w:hanging="709"/>
              <w:jc w:val="both"/>
              <w:rPr>
                <w:b/>
                <w:sz w:val="20"/>
                <w:szCs w:val="20"/>
              </w:rPr>
            </w:pPr>
            <w:r w:rsidRPr="004D3B79">
              <w:rPr>
                <w:sz w:val="20"/>
                <w:szCs w:val="20"/>
              </w:rPr>
              <w:t xml:space="preserve">Varsa (X) olarak </w:t>
            </w:r>
          </w:p>
        </w:tc>
        <w:tc>
          <w:tcPr>
            <w:tcW w:w="3989" w:type="dxa"/>
            <w:gridSpan w:val="2"/>
          </w:tcPr>
          <w:p w14:paraId="376B601A" w14:textId="77777777" w:rsidR="006871BE" w:rsidRPr="004D3B79" w:rsidRDefault="006871BE" w:rsidP="00D21538">
            <w:pPr>
              <w:spacing w:line="276" w:lineRule="auto"/>
              <w:ind w:left="709" w:hanging="709"/>
              <w:jc w:val="both"/>
              <w:rPr>
                <w:b/>
                <w:sz w:val="20"/>
                <w:szCs w:val="20"/>
              </w:rPr>
            </w:pPr>
            <w:r w:rsidRPr="004D3B79">
              <w:rPr>
                <w:sz w:val="20"/>
                <w:szCs w:val="20"/>
              </w:rPr>
              <w:t>Yüzde (%) işaretleyiniz</w:t>
            </w:r>
          </w:p>
        </w:tc>
      </w:tr>
      <w:tr w:rsidR="00075E55" w:rsidRPr="004D3B79" w14:paraId="7833110A" w14:textId="77777777" w:rsidTr="6955CFBE">
        <w:tc>
          <w:tcPr>
            <w:tcW w:w="3088" w:type="dxa"/>
            <w:gridSpan w:val="2"/>
            <w:vAlign w:val="center"/>
          </w:tcPr>
          <w:p w14:paraId="53D85AA9" w14:textId="77777777" w:rsidR="006871BE" w:rsidRPr="004D3B79" w:rsidRDefault="006871BE" w:rsidP="00D21538">
            <w:pPr>
              <w:autoSpaceDE w:val="0"/>
              <w:autoSpaceDN w:val="0"/>
              <w:adjustRightInd w:val="0"/>
              <w:spacing w:line="276" w:lineRule="auto"/>
              <w:ind w:left="709" w:hanging="709"/>
              <w:jc w:val="both"/>
              <w:rPr>
                <w:sz w:val="20"/>
                <w:szCs w:val="20"/>
              </w:rPr>
            </w:pPr>
            <w:r w:rsidRPr="004D3B79">
              <w:rPr>
                <w:b/>
                <w:sz w:val="20"/>
                <w:szCs w:val="20"/>
              </w:rPr>
              <w:t>Yarıyıl İçi / Sonu Çalışmaları</w:t>
            </w:r>
          </w:p>
        </w:tc>
        <w:tc>
          <w:tcPr>
            <w:tcW w:w="2988" w:type="dxa"/>
            <w:gridSpan w:val="2"/>
            <w:vAlign w:val="center"/>
          </w:tcPr>
          <w:p w14:paraId="2E1AD857" w14:textId="77777777" w:rsidR="006871BE" w:rsidRPr="004D3B79" w:rsidRDefault="006871BE" w:rsidP="00D21538">
            <w:pPr>
              <w:autoSpaceDE w:val="0"/>
              <w:autoSpaceDN w:val="0"/>
              <w:adjustRightInd w:val="0"/>
              <w:spacing w:line="276" w:lineRule="auto"/>
              <w:ind w:left="709" w:hanging="709"/>
              <w:jc w:val="both"/>
              <w:rPr>
                <w:sz w:val="20"/>
                <w:szCs w:val="20"/>
              </w:rPr>
            </w:pPr>
          </w:p>
        </w:tc>
        <w:tc>
          <w:tcPr>
            <w:tcW w:w="3989" w:type="dxa"/>
            <w:gridSpan w:val="2"/>
            <w:vAlign w:val="center"/>
          </w:tcPr>
          <w:p w14:paraId="56EA5E5E" w14:textId="77777777" w:rsidR="006871BE" w:rsidRPr="004D3B79" w:rsidRDefault="006871BE" w:rsidP="00D21538">
            <w:pPr>
              <w:autoSpaceDE w:val="0"/>
              <w:autoSpaceDN w:val="0"/>
              <w:adjustRightInd w:val="0"/>
              <w:spacing w:line="276" w:lineRule="auto"/>
              <w:ind w:left="709" w:hanging="709"/>
              <w:jc w:val="both"/>
              <w:rPr>
                <w:sz w:val="20"/>
                <w:szCs w:val="20"/>
              </w:rPr>
            </w:pPr>
          </w:p>
        </w:tc>
      </w:tr>
      <w:tr w:rsidR="00075E55" w:rsidRPr="004D3B79" w14:paraId="108A86E6" w14:textId="77777777" w:rsidTr="6955CFBE">
        <w:tc>
          <w:tcPr>
            <w:tcW w:w="3088" w:type="dxa"/>
            <w:gridSpan w:val="2"/>
            <w:vAlign w:val="center"/>
          </w:tcPr>
          <w:p w14:paraId="5A21A51E"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Ara Sınav</w:t>
            </w:r>
          </w:p>
        </w:tc>
        <w:tc>
          <w:tcPr>
            <w:tcW w:w="2988" w:type="dxa"/>
            <w:gridSpan w:val="2"/>
            <w:vAlign w:val="center"/>
          </w:tcPr>
          <w:p w14:paraId="57C84CBC" w14:textId="77777777" w:rsidR="006871BE" w:rsidRPr="004D3B79" w:rsidRDefault="006871BE" w:rsidP="00D21538">
            <w:pPr>
              <w:autoSpaceDE w:val="0"/>
              <w:autoSpaceDN w:val="0"/>
              <w:adjustRightInd w:val="0"/>
              <w:spacing w:line="276" w:lineRule="auto"/>
              <w:ind w:left="709" w:hanging="709"/>
              <w:jc w:val="center"/>
              <w:rPr>
                <w:sz w:val="20"/>
                <w:szCs w:val="20"/>
              </w:rPr>
            </w:pPr>
            <w:r w:rsidRPr="004D3B79">
              <w:rPr>
                <w:sz w:val="20"/>
                <w:szCs w:val="20"/>
              </w:rPr>
              <w:t>X</w:t>
            </w:r>
          </w:p>
        </w:tc>
        <w:tc>
          <w:tcPr>
            <w:tcW w:w="3989" w:type="dxa"/>
            <w:gridSpan w:val="2"/>
            <w:vAlign w:val="center"/>
          </w:tcPr>
          <w:p w14:paraId="3A34A429" w14:textId="77777777" w:rsidR="006871BE" w:rsidRPr="004D3B79" w:rsidRDefault="006871BE" w:rsidP="00D21538">
            <w:pPr>
              <w:autoSpaceDE w:val="0"/>
              <w:autoSpaceDN w:val="0"/>
              <w:adjustRightInd w:val="0"/>
              <w:spacing w:line="276" w:lineRule="auto"/>
              <w:ind w:left="709" w:hanging="709"/>
              <w:jc w:val="center"/>
              <w:rPr>
                <w:sz w:val="20"/>
                <w:szCs w:val="20"/>
              </w:rPr>
            </w:pPr>
            <w:r w:rsidRPr="004D3B79">
              <w:rPr>
                <w:sz w:val="20"/>
                <w:szCs w:val="20"/>
              </w:rPr>
              <w:t>%50</w:t>
            </w:r>
          </w:p>
        </w:tc>
      </w:tr>
      <w:tr w:rsidR="00075E55" w:rsidRPr="004D3B79" w14:paraId="20BAD1E2" w14:textId="77777777" w:rsidTr="6955CFBE">
        <w:tc>
          <w:tcPr>
            <w:tcW w:w="3088" w:type="dxa"/>
            <w:gridSpan w:val="2"/>
            <w:vAlign w:val="center"/>
          </w:tcPr>
          <w:p w14:paraId="2D65DC67"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2988" w:type="dxa"/>
            <w:gridSpan w:val="2"/>
            <w:vAlign w:val="center"/>
          </w:tcPr>
          <w:p w14:paraId="37C533C2" w14:textId="77777777" w:rsidR="006871BE" w:rsidRPr="004D3B79" w:rsidRDefault="006871BE" w:rsidP="00D21538">
            <w:pPr>
              <w:autoSpaceDE w:val="0"/>
              <w:autoSpaceDN w:val="0"/>
              <w:adjustRightInd w:val="0"/>
              <w:spacing w:line="276" w:lineRule="auto"/>
              <w:ind w:left="709" w:hanging="709"/>
              <w:jc w:val="center"/>
              <w:rPr>
                <w:sz w:val="20"/>
                <w:szCs w:val="20"/>
              </w:rPr>
            </w:pPr>
          </w:p>
        </w:tc>
        <w:tc>
          <w:tcPr>
            <w:tcW w:w="3989" w:type="dxa"/>
            <w:gridSpan w:val="2"/>
            <w:vAlign w:val="center"/>
          </w:tcPr>
          <w:p w14:paraId="235F793D" w14:textId="77777777" w:rsidR="006871BE" w:rsidRPr="004D3B79" w:rsidRDefault="006871BE" w:rsidP="00D21538">
            <w:pPr>
              <w:autoSpaceDE w:val="0"/>
              <w:autoSpaceDN w:val="0"/>
              <w:adjustRightInd w:val="0"/>
              <w:spacing w:line="276" w:lineRule="auto"/>
              <w:ind w:left="709" w:hanging="709"/>
              <w:jc w:val="center"/>
              <w:rPr>
                <w:sz w:val="20"/>
                <w:szCs w:val="20"/>
              </w:rPr>
            </w:pPr>
          </w:p>
        </w:tc>
      </w:tr>
      <w:tr w:rsidR="00075E55" w:rsidRPr="004D3B79" w14:paraId="7F05D8C0" w14:textId="77777777" w:rsidTr="6955CFBE">
        <w:tc>
          <w:tcPr>
            <w:tcW w:w="3088" w:type="dxa"/>
            <w:gridSpan w:val="2"/>
            <w:vAlign w:val="center"/>
          </w:tcPr>
          <w:p w14:paraId="3A1291D6"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Ödev/Sunum</w:t>
            </w:r>
          </w:p>
        </w:tc>
        <w:tc>
          <w:tcPr>
            <w:tcW w:w="2988" w:type="dxa"/>
            <w:gridSpan w:val="2"/>
            <w:vAlign w:val="center"/>
          </w:tcPr>
          <w:p w14:paraId="75718433" w14:textId="77777777" w:rsidR="006871BE" w:rsidRPr="004D3B79" w:rsidRDefault="006871BE" w:rsidP="00D21538">
            <w:pPr>
              <w:autoSpaceDE w:val="0"/>
              <w:autoSpaceDN w:val="0"/>
              <w:adjustRightInd w:val="0"/>
              <w:spacing w:line="276" w:lineRule="auto"/>
              <w:ind w:left="709" w:hanging="709"/>
              <w:jc w:val="center"/>
              <w:rPr>
                <w:sz w:val="20"/>
                <w:szCs w:val="20"/>
              </w:rPr>
            </w:pPr>
          </w:p>
        </w:tc>
        <w:tc>
          <w:tcPr>
            <w:tcW w:w="3989" w:type="dxa"/>
            <w:gridSpan w:val="2"/>
            <w:vAlign w:val="center"/>
          </w:tcPr>
          <w:p w14:paraId="1EE980FB" w14:textId="77777777" w:rsidR="006871BE" w:rsidRPr="004D3B79" w:rsidRDefault="006871BE" w:rsidP="00D21538">
            <w:pPr>
              <w:autoSpaceDE w:val="0"/>
              <w:autoSpaceDN w:val="0"/>
              <w:adjustRightInd w:val="0"/>
              <w:spacing w:line="276" w:lineRule="auto"/>
              <w:ind w:left="709" w:hanging="709"/>
              <w:jc w:val="center"/>
              <w:rPr>
                <w:sz w:val="20"/>
                <w:szCs w:val="20"/>
              </w:rPr>
            </w:pPr>
          </w:p>
        </w:tc>
      </w:tr>
      <w:tr w:rsidR="00075E55" w:rsidRPr="004D3B79" w14:paraId="150F574E" w14:textId="77777777" w:rsidTr="6955CFBE">
        <w:tc>
          <w:tcPr>
            <w:tcW w:w="3088" w:type="dxa"/>
            <w:gridSpan w:val="2"/>
            <w:vAlign w:val="center"/>
          </w:tcPr>
          <w:p w14:paraId="1E59271A"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Proje</w:t>
            </w:r>
          </w:p>
        </w:tc>
        <w:tc>
          <w:tcPr>
            <w:tcW w:w="2988" w:type="dxa"/>
            <w:gridSpan w:val="2"/>
            <w:vAlign w:val="center"/>
          </w:tcPr>
          <w:p w14:paraId="5D3DD2E8" w14:textId="77777777" w:rsidR="006871BE" w:rsidRPr="004D3B79" w:rsidRDefault="006871BE" w:rsidP="00D21538">
            <w:pPr>
              <w:autoSpaceDE w:val="0"/>
              <w:autoSpaceDN w:val="0"/>
              <w:adjustRightInd w:val="0"/>
              <w:spacing w:line="276" w:lineRule="auto"/>
              <w:ind w:left="709" w:hanging="709"/>
              <w:jc w:val="center"/>
              <w:rPr>
                <w:sz w:val="20"/>
                <w:szCs w:val="20"/>
              </w:rPr>
            </w:pPr>
          </w:p>
        </w:tc>
        <w:tc>
          <w:tcPr>
            <w:tcW w:w="3989" w:type="dxa"/>
            <w:gridSpan w:val="2"/>
            <w:vAlign w:val="center"/>
          </w:tcPr>
          <w:p w14:paraId="27D0EC8B" w14:textId="77777777" w:rsidR="006871BE" w:rsidRPr="004D3B79" w:rsidRDefault="006871BE" w:rsidP="00D21538">
            <w:pPr>
              <w:autoSpaceDE w:val="0"/>
              <w:autoSpaceDN w:val="0"/>
              <w:adjustRightInd w:val="0"/>
              <w:spacing w:line="276" w:lineRule="auto"/>
              <w:ind w:left="709" w:hanging="709"/>
              <w:jc w:val="center"/>
              <w:rPr>
                <w:sz w:val="20"/>
                <w:szCs w:val="20"/>
              </w:rPr>
            </w:pPr>
          </w:p>
        </w:tc>
      </w:tr>
      <w:tr w:rsidR="00075E55" w:rsidRPr="004D3B79" w14:paraId="77DD092E" w14:textId="77777777" w:rsidTr="6955CFBE">
        <w:tc>
          <w:tcPr>
            <w:tcW w:w="3088" w:type="dxa"/>
            <w:gridSpan w:val="2"/>
            <w:vAlign w:val="center"/>
          </w:tcPr>
          <w:p w14:paraId="089517C4"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 xml:space="preserve">Laboratuvar </w:t>
            </w:r>
          </w:p>
        </w:tc>
        <w:tc>
          <w:tcPr>
            <w:tcW w:w="2988" w:type="dxa"/>
            <w:gridSpan w:val="2"/>
            <w:vAlign w:val="center"/>
          </w:tcPr>
          <w:p w14:paraId="5ABD782B" w14:textId="77777777" w:rsidR="006871BE" w:rsidRPr="004D3B79" w:rsidRDefault="006871BE" w:rsidP="00D21538">
            <w:pPr>
              <w:autoSpaceDE w:val="0"/>
              <w:autoSpaceDN w:val="0"/>
              <w:adjustRightInd w:val="0"/>
              <w:spacing w:line="276" w:lineRule="auto"/>
              <w:ind w:left="709" w:hanging="709"/>
              <w:jc w:val="center"/>
              <w:rPr>
                <w:sz w:val="20"/>
                <w:szCs w:val="20"/>
              </w:rPr>
            </w:pPr>
          </w:p>
        </w:tc>
        <w:tc>
          <w:tcPr>
            <w:tcW w:w="3989" w:type="dxa"/>
            <w:gridSpan w:val="2"/>
            <w:vAlign w:val="center"/>
          </w:tcPr>
          <w:p w14:paraId="31B7EBC7" w14:textId="77777777" w:rsidR="006871BE" w:rsidRPr="004D3B79" w:rsidRDefault="006871BE" w:rsidP="00D21538">
            <w:pPr>
              <w:autoSpaceDE w:val="0"/>
              <w:autoSpaceDN w:val="0"/>
              <w:adjustRightInd w:val="0"/>
              <w:spacing w:line="276" w:lineRule="auto"/>
              <w:ind w:left="709" w:hanging="709"/>
              <w:jc w:val="center"/>
              <w:rPr>
                <w:sz w:val="20"/>
                <w:szCs w:val="20"/>
              </w:rPr>
            </w:pPr>
          </w:p>
        </w:tc>
      </w:tr>
      <w:tr w:rsidR="00075E55" w:rsidRPr="004D3B79" w14:paraId="643213BB" w14:textId="77777777" w:rsidTr="6955CFBE">
        <w:tc>
          <w:tcPr>
            <w:tcW w:w="3088" w:type="dxa"/>
            <w:gridSpan w:val="2"/>
            <w:vAlign w:val="center"/>
          </w:tcPr>
          <w:p w14:paraId="75B62C62"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 xml:space="preserve">Final Sınavı </w:t>
            </w:r>
          </w:p>
        </w:tc>
        <w:tc>
          <w:tcPr>
            <w:tcW w:w="2988" w:type="dxa"/>
            <w:gridSpan w:val="2"/>
            <w:vAlign w:val="center"/>
          </w:tcPr>
          <w:p w14:paraId="68D1A369" w14:textId="77777777" w:rsidR="006871BE" w:rsidRPr="004D3B79" w:rsidRDefault="006871BE" w:rsidP="00D21538">
            <w:pPr>
              <w:autoSpaceDE w:val="0"/>
              <w:autoSpaceDN w:val="0"/>
              <w:adjustRightInd w:val="0"/>
              <w:spacing w:line="276" w:lineRule="auto"/>
              <w:ind w:left="709" w:hanging="709"/>
              <w:jc w:val="center"/>
              <w:rPr>
                <w:sz w:val="20"/>
                <w:szCs w:val="20"/>
              </w:rPr>
            </w:pPr>
            <w:r w:rsidRPr="004D3B79">
              <w:rPr>
                <w:sz w:val="20"/>
                <w:szCs w:val="20"/>
              </w:rPr>
              <w:t>X</w:t>
            </w:r>
          </w:p>
        </w:tc>
        <w:tc>
          <w:tcPr>
            <w:tcW w:w="3989" w:type="dxa"/>
            <w:gridSpan w:val="2"/>
            <w:vAlign w:val="center"/>
          </w:tcPr>
          <w:p w14:paraId="4D76DE11" w14:textId="77777777" w:rsidR="006871BE" w:rsidRPr="004D3B79" w:rsidRDefault="006871BE" w:rsidP="00D21538">
            <w:pPr>
              <w:autoSpaceDE w:val="0"/>
              <w:autoSpaceDN w:val="0"/>
              <w:adjustRightInd w:val="0"/>
              <w:spacing w:line="276" w:lineRule="auto"/>
              <w:ind w:left="709" w:hanging="709"/>
              <w:jc w:val="center"/>
              <w:rPr>
                <w:sz w:val="20"/>
                <w:szCs w:val="20"/>
              </w:rPr>
            </w:pPr>
            <w:r w:rsidRPr="004D3B79">
              <w:rPr>
                <w:sz w:val="20"/>
                <w:szCs w:val="20"/>
              </w:rPr>
              <w:t>%50</w:t>
            </w:r>
          </w:p>
        </w:tc>
      </w:tr>
      <w:tr w:rsidR="00075E55" w:rsidRPr="004D3B79" w14:paraId="1D3C60F9" w14:textId="77777777" w:rsidTr="6955CFBE">
        <w:tc>
          <w:tcPr>
            <w:tcW w:w="3088" w:type="dxa"/>
            <w:gridSpan w:val="2"/>
            <w:vAlign w:val="center"/>
          </w:tcPr>
          <w:p w14:paraId="702BD9CD"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 xml:space="preserve">Derse Katılım </w:t>
            </w:r>
          </w:p>
        </w:tc>
        <w:tc>
          <w:tcPr>
            <w:tcW w:w="2988" w:type="dxa"/>
            <w:gridSpan w:val="2"/>
            <w:vAlign w:val="center"/>
          </w:tcPr>
          <w:p w14:paraId="5D4F8AC0" w14:textId="77777777" w:rsidR="006871BE" w:rsidRPr="004D3B79" w:rsidRDefault="006871BE" w:rsidP="00D21538">
            <w:pPr>
              <w:autoSpaceDE w:val="0"/>
              <w:autoSpaceDN w:val="0"/>
              <w:adjustRightInd w:val="0"/>
              <w:spacing w:line="276" w:lineRule="auto"/>
              <w:ind w:left="709" w:hanging="709"/>
              <w:jc w:val="both"/>
              <w:rPr>
                <w:sz w:val="20"/>
                <w:szCs w:val="20"/>
              </w:rPr>
            </w:pPr>
          </w:p>
        </w:tc>
        <w:tc>
          <w:tcPr>
            <w:tcW w:w="3989" w:type="dxa"/>
            <w:gridSpan w:val="2"/>
            <w:vAlign w:val="center"/>
          </w:tcPr>
          <w:p w14:paraId="4F8ADC90" w14:textId="77777777" w:rsidR="006871BE" w:rsidRPr="004D3B79" w:rsidRDefault="006871BE" w:rsidP="00D21538">
            <w:pPr>
              <w:autoSpaceDE w:val="0"/>
              <w:autoSpaceDN w:val="0"/>
              <w:adjustRightInd w:val="0"/>
              <w:spacing w:line="276" w:lineRule="auto"/>
              <w:ind w:left="709" w:hanging="709"/>
              <w:jc w:val="both"/>
              <w:rPr>
                <w:sz w:val="20"/>
                <w:szCs w:val="20"/>
              </w:rPr>
            </w:pPr>
          </w:p>
        </w:tc>
      </w:tr>
      <w:tr w:rsidR="00075E55" w:rsidRPr="004D3B79" w14:paraId="60C8139B" w14:textId="77777777" w:rsidTr="6955CFBE">
        <w:tc>
          <w:tcPr>
            <w:tcW w:w="10065" w:type="dxa"/>
            <w:gridSpan w:val="6"/>
            <w:vAlign w:val="center"/>
          </w:tcPr>
          <w:p w14:paraId="3060F013" w14:textId="77777777" w:rsidR="006871BE" w:rsidRPr="004D3B79" w:rsidRDefault="006871BE" w:rsidP="00D21538">
            <w:pPr>
              <w:autoSpaceDE w:val="0"/>
              <w:autoSpaceDN w:val="0"/>
              <w:adjustRightInd w:val="0"/>
              <w:spacing w:line="276" w:lineRule="auto"/>
              <w:ind w:left="709" w:hanging="709"/>
              <w:jc w:val="both"/>
              <w:rPr>
                <w:b/>
                <w:sz w:val="20"/>
                <w:szCs w:val="20"/>
              </w:rPr>
            </w:pPr>
            <w:r w:rsidRPr="004D3B79">
              <w:rPr>
                <w:b/>
                <w:sz w:val="20"/>
                <w:szCs w:val="20"/>
              </w:rPr>
              <w:t xml:space="preserve">Değerlendirme Yöntemlerine İlişkin Açıklamalar: </w:t>
            </w:r>
          </w:p>
          <w:p w14:paraId="11E6C48C" w14:textId="77777777" w:rsidR="006871BE" w:rsidRPr="004D3B79" w:rsidRDefault="006871BE" w:rsidP="00D21538">
            <w:pPr>
              <w:autoSpaceDE w:val="0"/>
              <w:autoSpaceDN w:val="0"/>
              <w:adjustRightInd w:val="0"/>
              <w:spacing w:line="276" w:lineRule="auto"/>
              <w:rPr>
                <w:sz w:val="20"/>
                <w:szCs w:val="20"/>
              </w:rPr>
            </w:pPr>
            <w:r w:rsidRPr="004D3B79">
              <w:rPr>
                <w:sz w:val="20"/>
                <w:szCs w:val="20"/>
              </w:rPr>
              <w:t>Yarıyıl içi notu: Ara Sınav notu</w:t>
            </w:r>
          </w:p>
          <w:p w14:paraId="5D0EF8D0" w14:textId="77777777" w:rsidR="006871BE" w:rsidRPr="004D3B79" w:rsidRDefault="006871BE" w:rsidP="00D21538">
            <w:pPr>
              <w:autoSpaceDE w:val="0"/>
              <w:autoSpaceDN w:val="0"/>
              <w:adjustRightInd w:val="0"/>
              <w:spacing w:line="276" w:lineRule="auto"/>
              <w:rPr>
                <w:sz w:val="20"/>
                <w:szCs w:val="20"/>
              </w:rPr>
            </w:pPr>
            <w:r w:rsidRPr="004D3B79">
              <w:rPr>
                <w:sz w:val="20"/>
                <w:szCs w:val="20"/>
              </w:rPr>
              <w:t>Ders Başarı notu: Yarıyıl içi notunun %50 si + Final veya Bütünleme sınav notunun %50 si</w:t>
            </w:r>
          </w:p>
          <w:p w14:paraId="226C281E" w14:textId="77777777" w:rsidR="006871BE" w:rsidRPr="004D3B79" w:rsidRDefault="006871BE" w:rsidP="00D21538">
            <w:pPr>
              <w:autoSpaceDE w:val="0"/>
              <w:autoSpaceDN w:val="0"/>
              <w:adjustRightInd w:val="0"/>
              <w:spacing w:line="276" w:lineRule="auto"/>
              <w:rPr>
                <w:sz w:val="20"/>
                <w:szCs w:val="20"/>
              </w:rPr>
            </w:pPr>
            <w:r w:rsidRPr="004D3B79">
              <w:rPr>
                <w:sz w:val="20"/>
                <w:szCs w:val="20"/>
              </w:rPr>
              <w:t>Ders Başarı notu: Yarıyıl içi notunun %50 si + Final veya Bütünleme sınav notunun %50 si</w:t>
            </w:r>
          </w:p>
          <w:p w14:paraId="2A4BD799" w14:textId="77777777" w:rsidR="006871BE" w:rsidRPr="004D3B79" w:rsidRDefault="006871BE" w:rsidP="00D21538">
            <w:pPr>
              <w:autoSpaceDE w:val="0"/>
              <w:autoSpaceDN w:val="0"/>
              <w:adjustRightInd w:val="0"/>
              <w:spacing w:line="276" w:lineRule="auto"/>
              <w:rPr>
                <w:sz w:val="20"/>
                <w:szCs w:val="20"/>
              </w:rPr>
            </w:pPr>
            <w:r w:rsidRPr="004D3B79">
              <w:rPr>
                <w:sz w:val="20"/>
                <w:szCs w:val="20"/>
              </w:rPr>
              <w:t>Minimum ders başarı notu: 100 tam not üzerinden 60 tır.</w:t>
            </w:r>
          </w:p>
          <w:p w14:paraId="3A9AD41C" w14:textId="77777777" w:rsidR="006871BE" w:rsidRPr="004D3B79" w:rsidRDefault="006871BE" w:rsidP="00D21538">
            <w:pPr>
              <w:autoSpaceDE w:val="0"/>
              <w:autoSpaceDN w:val="0"/>
              <w:adjustRightInd w:val="0"/>
              <w:spacing w:line="276" w:lineRule="auto"/>
              <w:rPr>
                <w:sz w:val="20"/>
                <w:szCs w:val="20"/>
              </w:rPr>
            </w:pPr>
            <w:r w:rsidRPr="004D3B79">
              <w:rPr>
                <w:sz w:val="20"/>
                <w:szCs w:val="20"/>
              </w:rPr>
              <w:t>Minimum Final ve bütünleme sınav notu: 100 tam not üzerinden 50’dir.</w:t>
            </w:r>
          </w:p>
        </w:tc>
      </w:tr>
      <w:tr w:rsidR="00075E55" w:rsidRPr="004D3B79" w14:paraId="352C30FB" w14:textId="77777777" w:rsidTr="6955CFBE">
        <w:tc>
          <w:tcPr>
            <w:tcW w:w="10065" w:type="dxa"/>
            <w:gridSpan w:val="6"/>
          </w:tcPr>
          <w:p w14:paraId="76A50E8D" w14:textId="77777777" w:rsidR="006871BE" w:rsidRPr="004D3B79" w:rsidRDefault="006871BE" w:rsidP="00D21538">
            <w:pPr>
              <w:autoSpaceDE w:val="0"/>
              <w:autoSpaceDN w:val="0"/>
              <w:adjustRightInd w:val="0"/>
              <w:spacing w:line="276" w:lineRule="auto"/>
              <w:rPr>
                <w:b/>
                <w:sz w:val="20"/>
                <w:szCs w:val="20"/>
              </w:rPr>
            </w:pPr>
            <w:r w:rsidRPr="004D3B79">
              <w:rPr>
                <w:b/>
                <w:bCs/>
                <w:sz w:val="20"/>
                <w:szCs w:val="20"/>
              </w:rPr>
              <w:t>Değerlendirme Kriteri:</w:t>
            </w:r>
            <w:r w:rsidRPr="004D3B79">
              <w:rPr>
                <w:sz w:val="20"/>
                <w:szCs w:val="20"/>
              </w:rPr>
              <w:t xml:space="preserve"> Sınavlarda; yorumlama, hatırlama, karar verme, sınıflama, bilgi sentezleme becerileri değerlendirilecektir.</w:t>
            </w:r>
          </w:p>
        </w:tc>
      </w:tr>
      <w:tr w:rsidR="00075E55" w:rsidRPr="004D3B79" w14:paraId="103F662E" w14:textId="77777777" w:rsidTr="6955CFBE">
        <w:tc>
          <w:tcPr>
            <w:tcW w:w="10065" w:type="dxa"/>
            <w:gridSpan w:val="6"/>
          </w:tcPr>
          <w:p w14:paraId="7B5FED77" w14:textId="77777777" w:rsidR="006871BE" w:rsidRPr="004D3B79" w:rsidRDefault="006871BE" w:rsidP="00D21538">
            <w:pPr>
              <w:autoSpaceDE w:val="0"/>
              <w:autoSpaceDN w:val="0"/>
              <w:adjustRightInd w:val="0"/>
              <w:spacing w:line="276" w:lineRule="auto"/>
              <w:rPr>
                <w:b/>
                <w:bCs/>
                <w:sz w:val="20"/>
                <w:szCs w:val="20"/>
              </w:rPr>
            </w:pPr>
            <w:r w:rsidRPr="004D3B79">
              <w:rPr>
                <w:b/>
                <w:bCs/>
                <w:sz w:val="20"/>
                <w:szCs w:val="20"/>
              </w:rPr>
              <w:t>Ders İçin Önerilen Kaynaklar:</w:t>
            </w:r>
          </w:p>
          <w:p w14:paraId="2A25D7BB"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Yazgan G, Atak H. Üniversite öğrencilerinde riskli davranışlar: internet bağımlılığı ve bilişsel tamamlanma ihtiyacının etkisi. Uluslararası Sosyal Araştırmalar Dergisi, Cilt: 13, Sayı: 71, 2020.</w:t>
            </w:r>
          </w:p>
          <w:p w14:paraId="08D1F12F"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Erden S, Hatun O. İnternet bağımlılığı ile başa çıkmada bilişsel davranışçı yaklaşımın kullanılması: Bir olgu sunumu, </w:t>
            </w:r>
            <w:proofErr w:type="spellStart"/>
            <w:r w:rsidRPr="004D3B79">
              <w:rPr>
                <w:sz w:val="20"/>
                <w:szCs w:val="20"/>
              </w:rPr>
              <w:t>Addicta</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Turkish</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on </w:t>
            </w:r>
            <w:proofErr w:type="spellStart"/>
            <w:r w:rsidRPr="004D3B79">
              <w:rPr>
                <w:sz w:val="20"/>
                <w:szCs w:val="20"/>
              </w:rPr>
              <w:t>Addictions</w:t>
            </w:r>
            <w:proofErr w:type="spellEnd"/>
            <w:r w:rsidRPr="004D3B79">
              <w:rPr>
                <w:sz w:val="20"/>
                <w:szCs w:val="20"/>
              </w:rPr>
              <w:t>, Bahar 2015, 2(1), 53-83.</w:t>
            </w:r>
          </w:p>
          <w:p w14:paraId="791E6027"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Semerci A. Eğitim fakültesi öğrencileri ile diğer fakültelerdeki öğrencilerin siber güvenlik farkındalıklarının karşılaştırılması. Akdeniz Eğitim Araştırmaları Dergisi, 29, 2019.</w:t>
            </w:r>
          </w:p>
          <w:p w14:paraId="1D5BAE55"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Irmak AY, Erdoğan S. Ergen ve Genç Erişkinlerde Dijital Oyun Bağımlılığı: Güncel Bir Bakış. Türk Psikiyatri Dergisi 2016;27(2):128-37</w:t>
            </w:r>
          </w:p>
          <w:p w14:paraId="613BB796"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Arısoy Ö. İnternet bağımlılığı ve tedavisi. Psikiyatride Güncel Yaklaşımlar. 2009; 1.55-67</w:t>
            </w:r>
          </w:p>
          <w:p w14:paraId="4AFEE4FC"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Karaduman S. Yeni medya okuryazarlığı: Yeni beceriler/olanaklar/riskler. Erciyes İletişim Dergisi, 2019 Cilt/Volume 6, Sayı/</w:t>
            </w:r>
            <w:proofErr w:type="spellStart"/>
            <w:r w:rsidRPr="004D3B79">
              <w:rPr>
                <w:sz w:val="20"/>
                <w:szCs w:val="20"/>
              </w:rPr>
              <w:t>Number</w:t>
            </w:r>
            <w:proofErr w:type="spellEnd"/>
            <w:r w:rsidRPr="004D3B79">
              <w:rPr>
                <w:sz w:val="20"/>
                <w:szCs w:val="20"/>
              </w:rPr>
              <w:t xml:space="preserve"> 1, 683-700</w:t>
            </w:r>
          </w:p>
          <w:p w14:paraId="2FA37C2D" w14:textId="77777777" w:rsidR="006871BE" w:rsidRPr="004D3B79" w:rsidRDefault="006871BE" w:rsidP="0012212D">
            <w:pPr>
              <w:numPr>
                <w:ilvl w:val="0"/>
                <w:numId w:val="45"/>
              </w:numPr>
              <w:autoSpaceDE w:val="0"/>
              <w:autoSpaceDN w:val="0"/>
              <w:adjustRightInd w:val="0"/>
              <w:spacing w:line="276" w:lineRule="auto"/>
              <w:rPr>
                <w:sz w:val="20"/>
                <w:szCs w:val="20"/>
              </w:rPr>
            </w:pPr>
            <w:proofErr w:type="spellStart"/>
            <w:r w:rsidRPr="004D3B79">
              <w:rPr>
                <w:sz w:val="20"/>
                <w:szCs w:val="20"/>
              </w:rPr>
              <w:t>Ektiricioğlu</w:t>
            </w:r>
            <w:proofErr w:type="spellEnd"/>
            <w:r w:rsidRPr="004D3B79">
              <w:rPr>
                <w:sz w:val="20"/>
                <w:szCs w:val="20"/>
              </w:rPr>
              <w:t xml:space="preserve"> C, Arslantaş H, Yüksel R.</w:t>
            </w:r>
            <w:r w:rsidR="00075E55" w:rsidRPr="004D3B79">
              <w:rPr>
                <w:sz w:val="20"/>
                <w:szCs w:val="20"/>
              </w:rPr>
              <w:t xml:space="preserve"> </w:t>
            </w:r>
            <w:r w:rsidRPr="004D3B79">
              <w:rPr>
                <w:sz w:val="20"/>
                <w:szCs w:val="20"/>
              </w:rPr>
              <w:t xml:space="preserve">Ergenlerde Çağın Hastalığı: Teknoloji Bağımlılığı. Arşiv Kaynak Tarama Dergisi. 2020;29(1):51-64. </w:t>
            </w:r>
          </w:p>
          <w:p w14:paraId="2DDFA204"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Çakır Ö, </w:t>
            </w:r>
            <w:proofErr w:type="spellStart"/>
            <w:r w:rsidRPr="004D3B79">
              <w:rPr>
                <w:sz w:val="20"/>
                <w:szCs w:val="20"/>
              </w:rPr>
              <w:t>Oguz</w:t>
            </w:r>
            <w:proofErr w:type="spellEnd"/>
            <w:r w:rsidRPr="004D3B79">
              <w:rPr>
                <w:sz w:val="20"/>
                <w:szCs w:val="20"/>
              </w:rPr>
              <w:t xml:space="preserve"> E. Lise öğrencilerinin yalnızlık düzeyleri ile akıllı telefon bağımlılığı arasındaki ilişki. Mersin Üniversitesi Eğitim Fakültesi Dergisi, 2017; 13(1): 418-429</w:t>
            </w:r>
          </w:p>
          <w:p w14:paraId="77573ADB"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Kaşıkçı DN ve ark. Türkiye ve Avrupa’daki çocukların internet alışkanlıkları ve güvenli internet kullanımı. Eğitim ve Bilim, 2014, Cilt 39, Sayı 171  </w:t>
            </w:r>
          </w:p>
          <w:p w14:paraId="6879E7BB"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Ögel, K. (2014). İnternet bağımlılığı. İstanbul: İş Bankası Kültür Yayınları.</w:t>
            </w:r>
          </w:p>
          <w:p w14:paraId="27BBDAA9" w14:textId="77777777" w:rsidR="006871BE" w:rsidRPr="004D3B79" w:rsidRDefault="006871BE" w:rsidP="0012212D">
            <w:pPr>
              <w:numPr>
                <w:ilvl w:val="0"/>
                <w:numId w:val="45"/>
              </w:numPr>
              <w:autoSpaceDE w:val="0"/>
              <w:autoSpaceDN w:val="0"/>
              <w:adjustRightInd w:val="0"/>
              <w:spacing w:line="276" w:lineRule="auto"/>
              <w:rPr>
                <w:sz w:val="20"/>
                <w:szCs w:val="20"/>
              </w:rPr>
            </w:pPr>
            <w:proofErr w:type="spellStart"/>
            <w:r w:rsidRPr="004D3B79">
              <w:rPr>
                <w:sz w:val="20"/>
                <w:szCs w:val="20"/>
              </w:rPr>
              <w:t>Lynn</w:t>
            </w:r>
            <w:proofErr w:type="spellEnd"/>
            <w:r w:rsidRPr="004D3B79">
              <w:rPr>
                <w:sz w:val="20"/>
                <w:szCs w:val="20"/>
              </w:rPr>
              <w:t xml:space="preserve"> GT, Johnson CC. Ekran bağımlılığı (çev. F. </w:t>
            </w:r>
            <w:proofErr w:type="spellStart"/>
            <w:r w:rsidRPr="004D3B79">
              <w:rPr>
                <w:sz w:val="20"/>
                <w:szCs w:val="20"/>
              </w:rPr>
              <w:t>Yolçan</w:t>
            </w:r>
            <w:proofErr w:type="spellEnd"/>
            <w:r w:rsidRPr="004D3B79">
              <w:rPr>
                <w:sz w:val="20"/>
                <w:szCs w:val="20"/>
              </w:rPr>
              <w:t>), Destek yayınları, İstanbul, 2018.</w:t>
            </w:r>
          </w:p>
          <w:p w14:paraId="6CC0442F" w14:textId="4EEC29BA" w:rsidR="006871BE" w:rsidRPr="004D3B79" w:rsidRDefault="6955CFBE" w:rsidP="0012212D">
            <w:pPr>
              <w:numPr>
                <w:ilvl w:val="0"/>
                <w:numId w:val="45"/>
              </w:numPr>
              <w:autoSpaceDE w:val="0"/>
              <w:autoSpaceDN w:val="0"/>
              <w:adjustRightInd w:val="0"/>
              <w:spacing w:line="276" w:lineRule="auto"/>
              <w:rPr>
                <w:sz w:val="20"/>
                <w:szCs w:val="20"/>
              </w:rPr>
            </w:pPr>
            <w:r w:rsidRPr="6955CFBE">
              <w:rPr>
                <w:sz w:val="20"/>
                <w:szCs w:val="20"/>
              </w:rPr>
              <w:t>Mehmet Dinç, M. (2016). Teknoloji Yerinde Yeterince. Yeşilay TBM Alan Kitaplığı Dizisi No: 9, İstanbul</w:t>
            </w:r>
          </w:p>
          <w:p w14:paraId="2704A128"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lastRenderedPageBreak/>
              <w:t xml:space="preserve">Amerikan Psikiyatri Birliği. (2014). Ruhsal Bozuklukların Tanısal ve </w:t>
            </w:r>
            <w:proofErr w:type="spellStart"/>
            <w:r w:rsidRPr="004D3B79">
              <w:rPr>
                <w:sz w:val="20"/>
                <w:szCs w:val="20"/>
              </w:rPr>
              <w:t>Sayımsal</w:t>
            </w:r>
            <w:proofErr w:type="spellEnd"/>
            <w:r w:rsidRPr="004D3B79">
              <w:rPr>
                <w:sz w:val="20"/>
                <w:szCs w:val="20"/>
              </w:rPr>
              <w:t xml:space="preserve"> Elkitabı, Beşinci Baskı (DSM-5), Tanı Ölçütleri Başvuru </w:t>
            </w:r>
            <w:proofErr w:type="spellStart"/>
            <w:r w:rsidRPr="004D3B79">
              <w:rPr>
                <w:sz w:val="20"/>
                <w:szCs w:val="20"/>
              </w:rPr>
              <w:t>Elkitabı’ndan</w:t>
            </w:r>
            <w:proofErr w:type="spellEnd"/>
            <w:r w:rsidRPr="004D3B79">
              <w:rPr>
                <w:sz w:val="20"/>
                <w:szCs w:val="20"/>
              </w:rPr>
              <w:t xml:space="preserve"> çev. Köroğlu E, Hekimler Yayın Birliği, Ankara, </w:t>
            </w:r>
            <w:proofErr w:type="spellStart"/>
            <w:r w:rsidRPr="004D3B79">
              <w:rPr>
                <w:sz w:val="20"/>
                <w:szCs w:val="20"/>
              </w:rPr>
              <w:t>ss</w:t>
            </w:r>
            <w:proofErr w:type="spellEnd"/>
            <w:r w:rsidRPr="004D3B79">
              <w:rPr>
                <w:sz w:val="20"/>
                <w:szCs w:val="20"/>
              </w:rPr>
              <w:t>. 231-290.</w:t>
            </w:r>
          </w:p>
          <w:p w14:paraId="77A74C87" w14:textId="06C627D0" w:rsidR="006871BE" w:rsidRPr="004D3B79" w:rsidRDefault="6955CFBE" w:rsidP="0012212D">
            <w:pPr>
              <w:numPr>
                <w:ilvl w:val="0"/>
                <w:numId w:val="45"/>
              </w:numPr>
              <w:autoSpaceDE w:val="0"/>
              <w:autoSpaceDN w:val="0"/>
              <w:adjustRightInd w:val="0"/>
              <w:spacing w:line="276" w:lineRule="auto"/>
              <w:rPr>
                <w:sz w:val="20"/>
                <w:szCs w:val="20"/>
              </w:rPr>
            </w:pPr>
            <w:r w:rsidRPr="6955CFBE">
              <w:rPr>
                <w:sz w:val="20"/>
                <w:szCs w:val="20"/>
              </w:rPr>
              <w:t>Aygül HH., Eke E. (editörler) (2020) Dijital Bağımlılık ve e-hastalıklar, Nobel Yayınevi, Ankara.</w:t>
            </w:r>
          </w:p>
          <w:p w14:paraId="682FBE71" w14:textId="77777777" w:rsidR="006871BE" w:rsidRPr="004D3B79" w:rsidRDefault="006871BE" w:rsidP="0012212D">
            <w:pPr>
              <w:numPr>
                <w:ilvl w:val="0"/>
                <w:numId w:val="45"/>
              </w:numPr>
              <w:autoSpaceDE w:val="0"/>
              <w:autoSpaceDN w:val="0"/>
              <w:adjustRightInd w:val="0"/>
              <w:spacing w:line="276" w:lineRule="auto"/>
              <w:rPr>
                <w:sz w:val="20"/>
                <w:szCs w:val="20"/>
              </w:rPr>
            </w:pPr>
            <w:proofErr w:type="spellStart"/>
            <w:r w:rsidRPr="004D3B79">
              <w:rPr>
                <w:sz w:val="20"/>
                <w:szCs w:val="20"/>
              </w:rPr>
              <w:t>Kuss</w:t>
            </w:r>
            <w:proofErr w:type="spellEnd"/>
            <w:r w:rsidRPr="004D3B79">
              <w:rPr>
                <w:sz w:val="20"/>
                <w:szCs w:val="20"/>
              </w:rPr>
              <w:t xml:space="preserve"> DJ, Griffiths D. (2015) Psikoterapide İnternet Bağımlılığı, Ayrıntı Yayınları, İstanbul</w:t>
            </w:r>
          </w:p>
          <w:p w14:paraId="0AA9E85E"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Karan G. (2006) Anne babalar için internet rehberi, Epsilon Yayıncılık, İstanbul.</w:t>
            </w:r>
          </w:p>
          <w:p w14:paraId="33442688"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Davranışsal bağımlılıklar ile mücadele 2018-2023 ulusal strateji belgesi ve eylem planı 2019-2023 </w:t>
            </w:r>
            <w:hyperlink r:id="rId45" w:history="1">
              <w:r w:rsidRPr="004D3B79">
                <w:rPr>
                  <w:rStyle w:val="Kpr"/>
                  <w:color w:val="auto"/>
                  <w:sz w:val="20"/>
                  <w:szCs w:val="20"/>
                </w:rPr>
                <w:t>https://bmyk.gov.tr/TR-68404/davranissal-bagimlilik-ile-mucadele-eylem-plani.html</w:t>
              </w:r>
            </w:hyperlink>
            <w:r w:rsidRPr="004D3B79">
              <w:rPr>
                <w:sz w:val="20"/>
                <w:szCs w:val="20"/>
              </w:rPr>
              <w:t xml:space="preserve"> (erişim tarihi: 10/01/2022)</w:t>
            </w:r>
          </w:p>
          <w:p w14:paraId="5886F4B7"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Yalçın B. (2019). Çocuğum Bağımlı Olmasın. Nobel Akademi Yayınları.</w:t>
            </w:r>
          </w:p>
          <w:p w14:paraId="4C66EAFE"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 Ögel K., Tekin K. (2021) Bağımlılık Hakkında Ne Yapmalıyım? - Aile ve Yakınlar İçin Bilgiler, Uçurtma Yayınları</w:t>
            </w:r>
          </w:p>
          <w:p w14:paraId="2351FC4D"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Yıldırım E, Kural H. (2017) Bağımlılık ve Değişim. İstanbul. Nobel Akademik Yayıncılık.</w:t>
            </w:r>
          </w:p>
          <w:p w14:paraId="1B48CA46"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Ögel K. İnternet Bağımlılığı- İnternetin Psikolojisini Anlamak ve Bağımlılıkla Başa Çıkmak. İş Bankası Kültür Yayınları. 2014: syf:244</w:t>
            </w:r>
          </w:p>
          <w:p w14:paraId="5284B107"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 Young K. </w:t>
            </w:r>
            <w:proofErr w:type="spellStart"/>
            <w:r w:rsidRPr="004D3B79">
              <w:rPr>
                <w:sz w:val="20"/>
                <w:szCs w:val="20"/>
              </w:rPr>
              <w:t>Cristiano</w:t>
            </w:r>
            <w:proofErr w:type="spellEnd"/>
            <w:r w:rsidRPr="004D3B79">
              <w:rPr>
                <w:sz w:val="20"/>
                <w:szCs w:val="20"/>
              </w:rPr>
              <w:t xml:space="preserve"> </w:t>
            </w:r>
            <w:proofErr w:type="spellStart"/>
            <w:r w:rsidRPr="004D3B79">
              <w:rPr>
                <w:sz w:val="20"/>
                <w:szCs w:val="20"/>
              </w:rPr>
              <w:t>Nabuco</w:t>
            </w:r>
            <w:proofErr w:type="spellEnd"/>
            <w:r w:rsidRPr="004D3B79">
              <w:rPr>
                <w:sz w:val="20"/>
                <w:szCs w:val="20"/>
              </w:rPr>
              <w:t xml:space="preserve"> De </w:t>
            </w:r>
            <w:proofErr w:type="spellStart"/>
            <w:r w:rsidRPr="004D3B79">
              <w:rPr>
                <w:sz w:val="20"/>
                <w:szCs w:val="20"/>
              </w:rPr>
              <w:t>Abreu</w:t>
            </w:r>
            <w:proofErr w:type="spellEnd"/>
            <w:r w:rsidRPr="004D3B79">
              <w:rPr>
                <w:sz w:val="20"/>
                <w:szCs w:val="20"/>
              </w:rPr>
              <w:t xml:space="preserve">. Internet </w:t>
            </w:r>
            <w:proofErr w:type="spellStart"/>
            <w:r w:rsidRPr="004D3B79">
              <w:rPr>
                <w:sz w:val="20"/>
                <w:szCs w:val="20"/>
              </w:rPr>
              <w:t>Addiction</w:t>
            </w:r>
            <w:proofErr w:type="spellEnd"/>
            <w:r w:rsidRPr="004D3B79">
              <w:rPr>
                <w:sz w:val="20"/>
                <w:szCs w:val="20"/>
              </w:rPr>
              <w:t xml:space="preserve">: A </w:t>
            </w:r>
            <w:proofErr w:type="spellStart"/>
            <w:r w:rsidRPr="004D3B79">
              <w:rPr>
                <w:sz w:val="20"/>
                <w:szCs w:val="20"/>
              </w:rPr>
              <w:t>Handbook</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Guide </w:t>
            </w:r>
            <w:proofErr w:type="spellStart"/>
            <w:r w:rsidRPr="004D3B79">
              <w:rPr>
                <w:sz w:val="20"/>
                <w:szCs w:val="20"/>
              </w:rPr>
              <w:t>to</w:t>
            </w:r>
            <w:proofErr w:type="spellEnd"/>
            <w:r w:rsidRPr="004D3B79">
              <w:rPr>
                <w:sz w:val="20"/>
                <w:szCs w:val="20"/>
              </w:rPr>
              <w:t xml:space="preserve"> Evaluation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Treatment</w:t>
            </w:r>
            <w:proofErr w:type="spellEnd"/>
            <w:r w:rsidRPr="004D3B79">
              <w:rPr>
                <w:sz w:val="20"/>
                <w:szCs w:val="20"/>
              </w:rPr>
              <w:t xml:space="preserve">. 2011. 1st </w:t>
            </w:r>
            <w:proofErr w:type="spellStart"/>
            <w:r w:rsidRPr="004D3B79">
              <w:rPr>
                <w:sz w:val="20"/>
                <w:szCs w:val="20"/>
              </w:rPr>
              <w:t>edition</w:t>
            </w:r>
            <w:proofErr w:type="spellEnd"/>
            <w:r w:rsidRPr="004D3B79">
              <w:rPr>
                <w:sz w:val="20"/>
                <w:szCs w:val="20"/>
              </w:rPr>
              <w:t xml:space="preserve">, </w:t>
            </w:r>
            <w:proofErr w:type="spellStart"/>
            <w:r w:rsidRPr="004D3B79">
              <w:rPr>
                <w:sz w:val="20"/>
                <w:szCs w:val="20"/>
              </w:rPr>
              <w:t>Canada</w:t>
            </w:r>
            <w:proofErr w:type="spellEnd"/>
          </w:p>
          <w:p w14:paraId="47882BF7" w14:textId="77777777" w:rsidR="006871BE" w:rsidRPr="004D3B79" w:rsidRDefault="006871BE" w:rsidP="0012212D">
            <w:pPr>
              <w:numPr>
                <w:ilvl w:val="0"/>
                <w:numId w:val="45"/>
              </w:numPr>
              <w:autoSpaceDE w:val="0"/>
              <w:autoSpaceDN w:val="0"/>
              <w:adjustRightInd w:val="0"/>
              <w:spacing w:line="276" w:lineRule="auto"/>
              <w:rPr>
                <w:sz w:val="20"/>
                <w:szCs w:val="20"/>
              </w:rPr>
            </w:pPr>
            <w:r w:rsidRPr="004D3B79">
              <w:rPr>
                <w:sz w:val="20"/>
                <w:szCs w:val="20"/>
              </w:rPr>
              <w:t xml:space="preserve">Young K. </w:t>
            </w:r>
            <w:proofErr w:type="spellStart"/>
            <w:r w:rsidRPr="004D3B79">
              <w:rPr>
                <w:sz w:val="20"/>
                <w:szCs w:val="20"/>
              </w:rPr>
              <w:t>Cristiano</w:t>
            </w:r>
            <w:proofErr w:type="spellEnd"/>
            <w:r w:rsidRPr="004D3B79">
              <w:rPr>
                <w:sz w:val="20"/>
                <w:szCs w:val="20"/>
              </w:rPr>
              <w:t xml:space="preserve"> </w:t>
            </w:r>
            <w:proofErr w:type="spellStart"/>
            <w:r w:rsidRPr="004D3B79">
              <w:rPr>
                <w:sz w:val="20"/>
                <w:szCs w:val="20"/>
              </w:rPr>
              <w:t>Nabuco</w:t>
            </w:r>
            <w:proofErr w:type="spellEnd"/>
            <w:r w:rsidRPr="004D3B79">
              <w:rPr>
                <w:sz w:val="20"/>
                <w:szCs w:val="20"/>
              </w:rPr>
              <w:t xml:space="preserve"> De </w:t>
            </w:r>
            <w:proofErr w:type="spellStart"/>
            <w:r w:rsidRPr="004D3B79">
              <w:rPr>
                <w:sz w:val="20"/>
                <w:szCs w:val="20"/>
              </w:rPr>
              <w:t>Abreu</w:t>
            </w:r>
            <w:proofErr w:type="spellEnd"/>
            <w:r w:rsidRPr="004D3B79">
              <w:rPr>
                <w:sz w:val="20"/>
                <w:szCs w:val="20"/>
              </w:rPr>
              <w:t xml:space="preserve">. Internet </w:t>
            </w:r>
            <w:proofErr w:type="spellStart"/>
            <w:r w:rsidRPr="004D3B79">
              <w:rPr>
                <w:sz w:val="20"/>
                <w:szCs w:val="20"/>
              </w:rPr>
              <w:t>Addiction</w:t>
            </w:r>
            <w:proofErr w:type="spellEnd"/>
            <w:r w:rsidRPr="004D3B79">
              <w:rPr>
                <w:sz w:val="20"/>
                <w:szCs w:val="20"/>
              </w:rPr>
              <w:t xml:space="preserve"> in </w:t>
            </w:r>
            <w:proofErr w:type="spellStart"/>
            <w:r w:rsidRPr="004D3B79">
              <w:rPr>
                <w:sz w:val="20"/>
                <w:szCs w:val="20"/>
              </w:rPr>
              <w:t>Children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Adolescents</w:t>
            </w:r>
            <w:proofErr w:type="spellEnd"/>
            <w:r w:rsidRPr="004D3B79">
              <w:rPr>
                <w:sz w:val="20"/>
                <w:szCs w:val="20"/>
              </w:rPr>
              <w:t xml:space="preserve">: Risk </w:t>
            </w:r>
            <w:proofErr w:type="spellStart"/>
            <w:r w:rsidRPr="004D3B79">
              <w:rPr>
                <w:sz w:val="20"/>
                <w:szCs w:val="20"/>
              </w:rPr>
              <w:t>Factors</w:t>
            </w:r>
            <w:proofErr w:type="spellEnd"/>
            <w:r w:rsidRPr="004D3B79">
              <w:rPr>
                <w:sz w:val="20"/>
                <w:szCs w:val="20"/>
              </w:rPr>
              <w:t xml:space="preserve">, </w:t>
            </w:r>
            <w:proofErr w:type="spellStart"/>
            <w:r w:rsidRPr="004D3B79">
              <w:rPr>
                <w:sz w:val="20"/>
                <w:szCs w:val="20"/>
              </w:rPr>
              <w:t>Assessment</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Treatment</w:t>
            </w:r>
            <w:proofErr w:type="spellEnd"/>
            <w:r w:rsidRPr="004D3B79">
              <w:rPr>
                <w:sz w:val="20"/>
                <w:szCs w:val="20"/>
              </w:rPr>
              <w:t xml:space="preserve">. </w:t>
            </w:r>
            <w:proofErr w:type="spellStart"/>
            <w:r w:rsidRPr="004D3B79">
              <w:rPr>
                <w:sz w:val="20"/>
                <w:szCs w:val="20"/>
              </w:rPr>
              <w:t>Springer</w:t>
            </w:r>
            <w:proofErr w:type="spellEnd"/>
            <w:r w:rsidRPr="004D3B79">
              <w:rPr>
                <w:sz w:val="20"/>
                <w:szCs w:val="20"/>
              </w:rPr>
              <w:t xml:space="preserve"> </w:t>
            </w:r>
            <w:proofErr w:type="spellStart"/>
            <w:r w:rsidRPr="004D3B79">
              <w:rPr>
                <w:sz w:val="20"/>
                <w:szCs w:val="20"/>
              </w:rPr>
              <w:t>publishing</w:t>
            </w:r>
            <w:proofErr w:type="spellEnd"/>
            <w:r w:rsidRPr="004D3B79">
              <w:rPr>
                <w:sz w:val="20"/>
                <w:szCs w:val="20"/>
              </w:rPr>
              <w:t xml:space="preserve"> </w:t>
            </w:r>
            <w:proofErr w:type="spellStart"/>
            <w:r w:rsidRPr="004D3B79">
              <w:rPr>
                <w:sz w:val="20"/>
                <w:szCs w:val="20"/>
              </w:rPr>
              <w:t>company</w:t>
            </w:r>
            <w:proofErr w:type="spellEnd"/>
            <w:r w:rsidRPr="004D3B79">
              <w:rPr>
                <w:sz w:val="20"/>
                <w:szCs w:val="20"/>
              </w:rPr>
              <w:t>. 2017:</w:t>
            </w:r>
          </w:p>
          <w:p w14:paraId="4E0B7513" w14:textId="77777777" w:rsidR="006871BE" w:rsidRPr="004D3B79" w:rsidRDefault="006871BE" w:rsidP="0012212D">
            <w:pPr>
              <w:numPr>
                <w:ilvl w:val="0"/>
                <w:numId w:val="45"/>
              </w:numPr>
              <w:autoSpaceDE w:val="0"/>
              <w:autoSpaceDN w:val="0"/>
              <w:adjustRightInd w:val="0"/>
              <w:spacing w:line="276" w:lineRule="auto"/>
              <w:rPr>
                <w:sz w:val="20"/>
                <w:szCs w:val="20"/>
              </w:rPr>
            </w:pPr>
            <w:proofErr w:type="spellStart"/>
            <w:r w:rsidRPr="004D3B79">
              <w:rPr>
                <w:sz w:val="20"/>
                <w:szCs w:val="20"/>
              </w:rPr>
              <w:t>Feindel</w:t>
            </w:r>
            <w:proofErr w:type="spellEnd"/>
            <w:r w:rsidRPr="004D3B79">
              <w:rPr>
                <w:sz w:val="20"/>
                <w:szCs w:val="20"/>
              </w:rPr>
              <w:t xml:space="preserve"> H. İnternet Bağımlılığı. İletişim Yayıncılık. 2019</w:t>
            </w:r>
          </w:p>
          <w:p w14:paraId="28974BA5" w14:textId="77777777" w:rsidR="006871BE" w:rsidRPr="004D3B79" w:rsidRDefault="006871BE" w:rsidP="0012212D">
            <w:pPr>
              <w:numPr>
                <w:ilvl w:val="0"/>
                <w:numId w:val="45"/>
              </w:numPr>
              <w:autoSpaceDE w:val="0"/>
              <w:autoSpaceDN w:val="0"/>
              <w:adjustRightInd w:val="0"/>
              <w:spacing w:line="276" w:lineRule="auto"/>
              <w:rPr>
                <w:sz w:val="20"/>
                <w:szCs w:val="20"/>
              </w:rPr>
            </w:pPr>
            <w:proofErr w:type="spellStart"/>
            <w:r w:rsidRPr="004D3B79">
              <w:rPr>
                <w:sz w:val="20"/>
                <w:szCs w:val="20"/>
              </w:rPr>
              <w:t>Gerhart</w:t>
            </w:r>
            <w:proofErr w:type="spellEnd"/>
            <w:r w:rsidRPr="004D3B79">
              <w:rPr>
                <w:sz w:val="20"/>
                <w:szCs w:val="20"/>
              </w:rPr>
              <w:t>, N. (2017) ‘</w:t>
            </w:r>
            <w:proofErr w:type="spellStart"/>
            <w:r w:rsidRPr="004D3B79">
              <w:rPr>
                <w:sz w:val="20"/>
                <w:szCs w:val="20"/>
              </w:rPr>
              <w:t>Technology</w:t>
            </w:r>
            <w:proofErr w:type="spellEnd"/>
            <w:r w:rsidRPr="004D3B79">
              <w:rPr>
                <w:sz w:val="20"/>
                <w:szCs w:val="20"/>
              </w:rPr>
              <w:t xml:space="preserve"> </w:t>
            </w:r>
            <w:proofErr w:type="spellStart"/>
            <w:r w:rsidRPr="004D3B79">
              <w:rPr>
                <w:sz w:val="20"/>
                <w:szCs w:val="20"/>
              </w:rPr>
              <w:t>addiction</w:t>
            </w:r>
            <w:proofErr w:type="spellEnd"/>
            <w:r w:rsidRPr="004D3B79">
              <w:rPr>
                <w:sz w:val="20"/>
                <w:szCs w:val="20"/>
              </w:rPr>
              <w:t xml:space="preserve">: How </w:t>
            </w:r>
            <w:proofErr w:type="spellStart"/>
            <w:r w:rsidRPr="004D3B79">
              <w:rPr>
                <w:sz w:val="20"/>
                <w:szCs w:val="20"/>
              </w:rPr>
              <w:t>social</w:t>
            </w:r>
            <w:proofErr w:type="spellEnd"/>
            <w:r w:rsidRPr="004D3B79">
              <w:rPr>
                <w:sz w:val="20"/>
                <w:szCs w:val="20"/>
              </w:rPr>
              <w:t xml:space="preserve"> network </w:t>
            </w:r>
            <w:proofErr w:type="spellStart"/>
            <w:r w:rsidRPr="004D3B79">
              <w:rPr>
                <w:sz w:val="20"/>
                <w:szCs w:val="20"/>
              </w:rPr>
              <w:t>sites</w:t>
            </w:r>
            <w:proofErr w:type="spellEnd"/>
            <w:r w:rsidRPr="004D3B79">
              <w:rPr>
                <w:sz w:val="20"/>
                <w:szCs w:val="20"/>
              </w:rPr>
              <w:t xml:space="preserve"> </w:t>
            </w:r>
            <w:proofErr w:type="spellStart"/>
            <w:r w:rsidRPr="004D3B79">
              <w:rPr>
                <w:sz w:val="20"/>
                <w:szCs w:val="20"/>
              </w:rPr>
              <w:t>impact</w:t>
            </w:r>
            <w:proofErr w:type="spellEnd"/>
            <w:r w:rsidRPr="004D3B79">
              <w:rPr>
                <w:sz w:val="20"/>
                <w:szCs w:val="20"/>
              </w:rPr>
              <w:t xml:space="preserve"> </w:t>
            </w:r>
            <w:proofErr w:type="spellStart"/>
            <w:r w:rsidRPr="004D3B79">
              <w:rPr>
                <w:sz w:val="20"/>
                <w:szCs w:val="20"/>
              </w:rPr>
              <w:t>our</w:t>
            </w:r>
            <w:proofErr w:type="spellEnd"/>
            <w:r w:rsidRPr="004D3B79">
              <w:rPr>
                <w:sz w:val="20"/>
                <w:szCs w:val="20"/>
              </w:rPr>
              <w:t xml:space="preserve"> </w:t>
            </w:r>
            <w:proofErr w:type="spellStart"/>
            <w:r w:rsidRPr="004D3B79">
              <w:rPr>
                <w:sz w:val="20"/>
                <w:szCs w:val="20"/>
              </w:rPr>
              <w:t>lives</w:t>
            </w:r>
            <w:proofErr w:type="spellEnd"/>
            <w:r w:rsidRPr="004D3B79">
              <w:rPr>
                <w:sz w:val="20"/>
                <w:szCs w:val="20"/>
              </w:rPr>
              <w:t xml:space="preserve">’, </w:t>
            </w:r>
            <w:proofErr w:type="spellStart"/>
            <w:r w:rsidRPr="004D3B79">
              <w:rPr>
                <w:sz w:val="20"/>
                <w:szCs w:val="20"/>
              </w:rPr>
              <w:t>Informing</w:t>
            </w:r>
            <w:proofErr w:type="spellEnd"/>
            <w:r w:rsidRPr="004D3B79">
              <w:rPr>
                <w:sz w:val="20"/>
                <w:szCs w:val="20"/>
              </w:rPr>
              <w:t xml:space="preserve"> </w:t>
            </w:r>
            <w:proofErr w:type="spellStart"/>
            <w:r w:rsidRPr="004D3B79">
              <w:rPr>
                <w:sz w:val="20"/>
                <w:szCs w:val="20"/>
              </w:rPr>
              <w:t>Science</w:t>
            </w:r>
            <w:proofErr w:type="spellEnd"/>
            <w:r w:rsidRPr="004D3B79">
              <w:rPr>
                <w:sz w:val="20"/>
                <w:szCs w:val="20"/>
              </w:rPr>
              <w:t xml:space="preserve">. </w:t>
            </w:r>
            <w:proofErr w:type="spellStart"/>
            <w:r w:rsidRPr="004D3B79">
              <w:rPr>
                <w:sz w:val="20"/>
                <w:szCs w:val="20"/>
              </w:rPr>
              <w:t>doi</w:t>
            </w:r>
            <w:proofErr w:type="spellEnd"/>
            <w:r w:rsidRPr="004D3B79">
              <w:rPr>
                <w:sz w:val="20"/>
                <w:szCs w:val="20"/>
              </w:rPr>
              <w:t>: 10.28945/3851.</w:t>
            </w:r>
          </w:p>
          <w:p w14:paraId="4F3DC871" w14:textId="77777777" w:rsidR="006871BE" w:rsidRPr="004D3B79" w:rsidRDefault="006871BE" w:rsidP="00D21538">
            <w:pPr>
              <w:autoSpaceDE w:val="0"/>
              <w:autoSpaceDN w:val="0"/>
              <w:adjustRightInd w:val="0"/>
              <w:spacing w:line="276" w:lineRule="auto"/>
              <w:rPr>
                <w:b/>
                <w:bCs/>
                <w:sz w:val="20"/>
                <w:szCs w:val="20"/>
              </w:rPr>
            </w:pPr>
            <w:hyperlink r:id="rId46" w:history="1">
              <w:r w:rsidRPr="004D3B79">
                <w:rPr>
                  <w:rStyle w:val="Kpr"/>
                  <w:color w:val="auto"/>
                  <w:sz w:val="20"/>
                  <w:szCs w:val="20"/>
                </w:rPr>
                <w:t>https://hsgm.saglik.gov.tr/tr/ruh-sagligi-yayinlarimiz.html</w:t>
              </w:r>
            </w:hyperlink>
          </w:p>
        </w:tc>
      </w:tr>
      <w:tr w:rsidR="00075E55" w:rsidRPr="004D3B79" w14:paraId="02C35D87" w14:textId="77777777" w:rsidTr="6955CFBE">
        <w:tc>
          <w:tcPr>
            <w:tcW w:w="10065" w:type="dxa"/>
            <w:gridSpan w:val="6"/>
          </w:tcPr>
          <w:p w14:paraId="6B3F9EFE" w14:textId="77777777" w:rsidR="006871BE" w:rsidRPr="004D3B79" w:rsidRDefault="006871BE" w:rsidP="00D21538">
            <w:pPr>
              <w:autoSpaceDE w:val="0"/>
              <w:autoSpaceDN w:val="0"/>
              <w:adjustRightInd w:val="0"/>
              <w:spacing w:line="276" w:lineRule="auto"/>
              <w:rPr>
                <w:b/>
                <w:bCs/>
                <w:sz w:val="20"/>
                <w:szCs w:val="20"/>
              </w:rPr>
            </w:pPr>
            <w:r w:rsidRPr="004D3B79">
              <w:rPr>
                <w:b/>
                <w:bCs/>
                <w:sz w:val="20"/>
                <w:szCs w:val="20"/>
              </w:rPr>
              <w:t>Derse İlişkin Politika ve Kurallar:</w:t>
            </w:r>
            <w:r w:rsidR="00075E55" w:rsidRPr="004D3B79">
              <w:rPr>
                <w:b/>
                <w:bCs/>
                <w:sz w:val="20"/>
                <w:szCs w:val="20"/>
              </w:rPr>
              <w:t xml:space="preserve"> </w:t>
            </w:r>
            <w:r w:rsidRPr="004D3B79">
              <w:rPr>
                <w:b/>
                <w:bCs/>
                <w:sz w:val="20"/>
                <w:szCs w:val="20"/>
              </w:rPr>
              <w:t>-</w:t>
            </w:r>
          </w:p>
        </w:tc>
      </w:tr>
      <w:tr w:rsidR="00075E55" w:rsidRPr="004D3B79" w14:paraId="09647340" w14:textId="77777777" w:rsidTr="6955CFBE">
        <w:tc>
          <w:tcPr>
            <w:tcW w:w="10065" w:type="dxa"/>
            <w:gridSpan w:val="6"/>
          </w:tcPr>
          <w:p w14:paraId="1BE7C336" w14:textId="77777777" w:rsidR="006871BE" w:rsidRPr="004D3B79" w:rsidRDefault="006871BE" w:rsidP="00D21538">
            <w:pPr>
              <w:autoSpaceDE w:val="0"/>
              <w:autoSpaceDN w:val="0"/>
              <w:adjustRightInd w:val="0"/>
              <w:spacing w:line="276" w:lineRule="auto"/>
              <w:rPr>
                <w:sz w:val="20"/>
                <w:szCs w:val="20"/>
              </w:rPr>
            </w:pPr>
            <w:r w:rsidRPr="004D3B79">
              <w:rPr>
                <w:b/>
                <w:bCs/>
                <w:sz w:val="20"/>
                <w:szCs w:val="20"/>
              </w:rPr>
              <w:t xml:space="preserve">Ders Öğretim Üyesi İletişim Bilgileri: </w:t>
            </w:r>
            <w:r w:rsidRPr="004D3B79">
              <w:rPr>
                <w:sz w:val="20"/>
                <w:szCs w:val="20"/>
              </w:rPr>
              <w:t>Dr. Öğr. Üyesi Emine Zahide ÖZDEMİR</w:t>
            </w:r>
          </w:p>
          <w:p w14:paraId="2538A6D1" w14:textId="77777777" w:rsidR="006871BE" w:rsidRPr="004D3B79" w:rsidRDefault="006871BE" w:rsidP="00D21538">
            <w:pPr>
              <w:autoSpaceDE w:val="0"/>
              <w:autoSpaceDN w:val="0"/>
              <w:adjustRightInd w:val="0"/>
              <w:spacing w:line="276" w:lineRule="auto"/>
              <w:rPr>
                <w:b/>
                <w:bCs/>
                <w:sz w:val="20"/>
                <w:szCs w:val="20"/>
              </w:rPr>
            </w:pPr>
            <w:r w:rsidRPr="004D3B79">
              <w:rPr>
                <w:sz w:val="20"/>
                <w:szCs w:val="20"/>
              </w:rPr>
              <w:t>02324124774 zahide.ozdemir@deu.edu.tr</w:t>
            </w:r>
          </w:p>
        </w:tc>
      </w:tr>
      <w:tr w:rsidR="006871BE" w:rsidRPr="004D3B79" w14:paraId="71E17AEF" w14:textId="77777777" w:rsidTr="6955CFBE">
        <w:tc>
          <w:tcPr>
            <w:tcW w:w="10065" w:type="dxa"/>
            <w:gridSpan w:val="6"/>
          </w:tcPr>
          <w:p w14:paraId="6DA61120" w14:textId="77777777" w:rsidR="006871BE" w:rsidRPr="004D3B79" w:rsidRDefault="006871BE" w:rsidP="00D21538">
            <w:pPr>
              <w:autoSpaceDE w:val="0"/>
              <w:autoSpaceDN w:val="0"/>
              <w:adjustRightInd w:val="0"/>
              <w:spacing w:line="276" w:lineRule="auto"/>
              <w:rPr>
                <w:b/>
                <w:bCs/>
                <w:sz w:val="20"/>
                <w:szCs w:val="20"/>
              </w:rPr>
            </w:pPr>
            <w:r w:rsidRPr="004D3B79">
              <w:rPr>
                <w:b/>
                <w:bCs/>
                <w:sz w:val="20"/>
                <w:szCs w:val="20"/>
              </w:rPr>
              <w:t>Dersin İçeriği: Sınav tarihleri ders planında belirtilecektir. Sınav tarihleri kesinleştiğinde, tarihlerde değişiklik yapılabilir.</w:t>
            </w:r>
          </w:p>
          <w:p w14:paraId="16EBDF48" w14:textId="77777777" w:rsidR="006871BE" w:rsidRPr="004D3B79" w:rsidRDefault="006871BE" w:rsidP="00D21538">
            <w:pPr>
              <w:autoSpaceDE w:val="0"/>
              <w:autoSpaceDN w:val="0"/>
              <w:adjustRightInd w:val="0"/>
              <w:spacing w:line="276" w:lineRule="auto"/>
              <w:rPr>
                <w:b/>
                <w:bCs/>
                <w:sz w:val="20"/>
                <w:szCs w:val="20"/>
              </w:rPr>
            </w:pPr>
          </w:p>
        </w:tc>
      </w:tr>
      <w:tr w:rsidR="006871BE" w:rsidRPr="004D3B79" w14:paraId="6C363063" w14:textId="77777777" w:rsidTr="6955CFBE">
        <w:tc>
          <w:tcPr>
            <w:tcW w:w="1343" w:type="dxa"/>
          </w:tcPr>
          <w:p w14:paraId="72362259" w14:textId="77777777" w:rsidR="006871BE" w:rsidRPr="004D3B79" w:rsidRDefault="006871BE" w:rsidP="00D21538">
            <w:pPr>
              <w:spacing w:line="276" w:lineRule="auto"/>
              <w:jc w:val="both"/>
              <w:rPr>
                <w:b/>
                <w:sz w:val="20"/>
                <w:szCs w:val="20"/>
              </w:rPr>
            </w:pPr>
            <w:r w:rsidRPr="004D3B79">
              <w:rPr>
                <w:b/>
                <w:sz w:val="20"/>
                <w:szCs w:val="20"/>
              </w:rPr>
              <w:t>Hafta</w:t>
            </w:r>
          </w:p>
        </w:tc>
        <w:tc>
          <w:tcPr>
            <w:tcW w:w="3461" w:type="dxa"/>
            <w:gridSpan w:val="2"/>
          </w:tcPr>
          <w:p w14:paraId="21D0B688" w14:textId="77777777" w:rsidR="006871BE" w:rsidRPr="004D3B79" w:rsidRDefault="006871BE" w:rsidP="00D21538">
            <w:pPr>
              <w:spacing w:line="276" w:lineRule="auto"/>
              <w:jc w:val="both"/>
              <w:rPr>
                <w:b/>
                <w:sz w:val="20"/>
                <w:szCs w:val="20"/>
              </w:rPr>
            </w:pPr>
            <w:r w:rsidRPr="004D3B79">
              <w:rPr>
                <w:b/>
                <w:sz w:val="20"/>
                <w:szCs w:val="20"/>
              </w:rPr>
              <w:t>Konular</w:t>
            </w:r>
          </w:p>
        </w:tc>
        <w:tc>
          <w:tcPr>
            <w:tcW w:w="2143" w:type="dxa"/>
            <w:gridSpan w:val="2"/>
          </w:tcPr>
          <w:p w14:paraId="5EF73F2B" w14:textId="77777777" w:rsidR="006871BE" w:rsidRPr="004D3B79" w:rsidRDefault="006871BE" w:rsidP="00D21538">
            <w:pPr>
              <w:spacing w:line="276" w:lineRule="auto"/>
              <w:jc w:val="both"/>
              <w:rPr>
                <w:b/>
                <w:sz w:val="20"/>
                <w:szCs w:val="20"/>
              </w:rPr>
            </w:pPr>
            <w:r w:rsidRPr="004D3B79">
              <w:rPr>
                <w:b/>
                <w:sz w:val="20"/>
                <w:szCs w:val="20"/>
              </w:rPr>
              <w:t>Öğretim Elemanı</w:t>
            </w:r>
          </w:p>
        </w:tc>
        <w:tc>
          <w:tcPr>
            <w:tcW w:w="3118" w:type="dxa"/>
          </w:tcPr>
          <w:p w14:paraId="4E3F4490" w14:textId="77777777" w:rsidR="006871BE" w:rsidRPr="004D3B79" w:rsidRDefault="006871BE" w:rsidP="00D21538">
            <w:pPr>
              <w:spacing w:line="276" w:lineRule="auto"/>
              <w:jc w:val="both"/>
              <w:rPr>
                <w:b/>
                <w:sz w:val="20"/>
                <w:szCs w:val="20"/>
              </w:rPr>
            </w:pPr>
            <w:r w:rsidRPr="004D3B79">
              <w:rPr>
                <w:b/>
                <w:sz w:val="20"/>
                <w:szCs w:val="20"/>
              </w:rPr>
              <w:t>Eğitim Yöntemi ve Kullanılan Materyal</w:t>
            </w:r>
          </w:p>
        </w:tc>
      </w:tr>
      <w:tr w:rsidR="006871BE" w:rsidRPr="004D3B79" w14:paraId="7DAE325C" w14:textId="77777777" w:rsidTr="6955CFBE">
        <w:trPr>
          <w:trHeight w:val="1134"/>
        </w:trPr>
        <w:tc>
          <w:tcPr>
            <w:tcW w:w="1343" w:type="dxa"/>
          </w:tcPr>
          <w:p w14:paraId="75EB2B44" w14:textId="77777777" w:rsidR="006871BE" w:rsidRPr="004D3B79" w:rsidRDefault="006871BE" w:rsidP="00D21538">
            <w:pPr>
              <w:spacing w:line="276" w:lineRule="auto"/>
              <w:ind w:left="360"/>
              <w:jc w:val="both"/>
              <w:rPr>
                <w:b/>
                <w:sz w:val="20"/>
                <w:szCs w:val="20"/>
              </w:rPr>
            </w:pPr>
            <w:r w:rsidRPr="004D3B79">
              <w:rPr>
                <w:b/>
                <w:sz w:val="20"/>
                <w:szCs w:val="20"/>
              </w:rPr>
              <w:t>1.hafta</w:t>
            </w:r>
          </w:p>
          <w:p w14:paraId="59E7BFB8" w14:textId="77777777" w:rsidR="006871BE" w:rsidRPr="004D3B79" w:rsidRDefault="006871BE" w:rsidP="00D21538">
            <w:pPr>
              <w:spacing w:line="276" w:lineRule="auto"/>
              <w:ind w:left="360"/>
              <w:jc w:val="both"/>
              <w:rPr>
                <w:b/>
                <w:sz w:val="20"/>
                <w:szCs w:val="20"/>
              </w:rPr>
            </w:pPr>
          </w:p>
        </w:tc>
        <w:tc>
          <w:tcPr>
            <w:tcW w:w="3461" w:type="dxa"/>
            <w:gridSpan w:val="2"/>
          </w:tcPr>
          <w:p w14:paraId="2C069985" w14:textId="55BA8E3B" w:rsidR="006871BE" w:rsidRPr="004D3B79" w:rsidRDefault="5728DCFE" w:rsidP="5728DCFE">
            <w:pPr>
              <w:spacing w:line="276" w:lineRule="auto"/>
              <w:rPr>
                <w:sz w:val="20"/>
                <w:szCs w:val="20"/>
              </w:rPr>
            </w:pPr>
            <w:r w:rsidRPr="5728DCFE">
              <w:rPr>
                <w:sz w:val="20"/>
                <w:szCs w:val="20"/>
              </w:rPr>
              <w:t>Dersin tanıtımı, hedeflerin açıklanması, Bilişim Teknolojileri Bağımlığı dersine giriş</w:t>
            </w:r>
          </w:p>
        </w:tc>
        <w:tc>
          <w:tcPr>
            <w:tcW w:w="2143" w:type="dxa"/>
            <w:gridSpan w:val="2"/>
          </w:tcPr>
          <w:p w14:paraId="143C493A" w14:textId="77777777" w:rsidR="006871BE" w:rsidRPr="004D3B79" w:rsidRDefault="006871BE" w:rsidP="00D21538">
            <w:pPr>
              <w:spacing w:line="276" w:lineRule="auto"/>
              <w:rPr>
                <w:sz w:val="20"/>
                <w:szCs w:val="20"/>
              </w:rPr>
            </w:pPr>
            <w:r w:rsidRPr="004D3B79">
              <w:rPr>
                <w:sz w:val="20"/>
                <w:szCs w:val="20"/>
              </w:rPr>
              <w:t>Dr. Öğr. Üyesi Burcu CENGİZ</w:t>
            </w:r>
          </w:p>
        </w:tc>
        <w:tc>
          <w:tcPr>
            <w:tcW w:w="3118" w:type="dxa"/>
          </w:tcPr>
          <w:p w14:paraId="67D1FB9A" w14:textId="77777777" w:rsidR="006871BE" w:rsidRPr="004D3B79" w:rsidRDefault="006871BE" w:rsidP="00D21538">
            <w:pPr>
              <w:spacing w:line="276" w:lineRule="auto"/>
              <w:rPr>
                <w:sz w:val="20"/>
                <w:szCs w:val="20"/>
              </w:rPr>
            </w:pPr>
            <w:r w:rsidRPr="004D3B79">
              <w:rPr>
                <w:sz w:val="20"/>
                <w:szCs w:val="20"/>
              </w:rPr>
              <w:t>Düz anlatım, soru cevap, beyin fırtınası</w:t>
            </w:r>
          </w:p>
        </w:tc>
      </w:tr>
      <w:tr w:rsidR="006871BE" w:rsidRPr="004D3B79" w14:paraId="0E3E0319" w14:textId="77777777" w:rsidTr="6955CFBE">
        <w:trPr>
          <w:trHeight w:val="1134"/>
        </w:trPr>
        <w:tc>
          <w:tcPr>
            <w:tcW w:w="1343" w:type="dxa"/>
          </w:tcPr>
          <w:p w14:paraId="1ECEF773" w14:textId="77777777" w:rsidR="006871BE" w:rsidRPr="004D3B79" w:rsidRDefault="006871BE" w:rsidP="00D21538">
            <w:pPr>
              <w:spacing w:line="276" w:lineRule="auto"/>
              <w:ind w:left="360"/>
              <w:jc w:val="both"/>
              <w:rPr>
                <w:b/>
                <w:sz w:val="20"/>
                <w:szCs w:val="20"/>
              </w:rPr>
            </w:pPr>
            <w:r w:rsidRPr="004D3B79">
              <w:rPr>
                <w:b/>
                <w:sz w:val="20"/>
                <w:szCs w:val="20"/>
              </w:rPr>
              <w:t>2.hafta</w:t>
            </w:r>
          </w:p>
          <w:p w14:paraId="04F7AC5B" w14:textId="3EE12C45" w:rsidR="006871BE" w:rsidRPr="004D3B79" w:rsidRDefault="006871BE" w:rsidP="00D21538">
            <w:pPr>
              <w:spacing w:line="276" w:lineRule="auto"/>
              <w:ind w:left="360"/>
              <w:jc w:val="both"/>
              <w:rPr>
                <w:b/>
                <w:sz w:val="20"/>
                <w:szCs w:val="20"/>
              </w:rPr>
            </w:pPr>
          </w:p>
        </w:tc>
        <w:tc>
          <w:tcPr>
            <w:tcW w:w="3461" w:type="dxa"/>
            <w:gridSpan w:val="2"/>
          </w:tcPr>
          <w:p w14:paraId="2C9BCDAA" w14:textId="77777777" w:rsidR="006871BE" w:rsidRPr="004D3B79" w:rsidRDefault="006871BE" w:rsidP="00D21538">
            <w:pPr>
              <w:autoSpaceDE w:val="0"/>
              <w:autoSpaceDN w:val="0"/>
              <w:adjustRightInd w:val="0"/>
              <w:rPr>
                <w:sz w:val="20"/>
                <w:szCs w:val="20"/>
              </w:rPr>
            </w:pPr>
            <w:r w:rsidRPr="004D3B79">
              <w:rPr>
                <w:sz w:val="20"/>
                <w:szCs w:val="20"/>
              </w:rPr>
              <w:t xml:space="preserve">Bağımlılık ve İlgili Kavramlar, kuramlar, Davranışsal Bağımlılıklar, Bağımlılık ve genel özellikleri Bağımlılıklarda önlemenin önemi  </w:t>
            </w:r>
          </w:p>
        </w:tc>
        <w:tc>
          <w:tcPr>
            <w:tcW w:w="2143" w:type="dxa"/>
            <w:gridSpan w:val="2"/>
          </w:tcPr>
          <w:p w14:paraId="702DCBD8" w14:textId="77777777" w:rsidR="006871BE" w:rsidRPr="004D3B79" w:rsidRDefault="006871BE" w:rsidP="00D21538">
            <w:pPr>
              <w:spacing w:line="276" w:lineRule="auto"/>
              <w:jc w:val="both"/>
              <w:rPr>
                <w:sz w:val="20"/>
                <w:szCs w:val="20"/>
              </w:rPr>
            </w:pPr>
            <w:r w:rsidRPr="004D3B79">
              <w:rPr>
                <w:sz w:val="20"/>
                <w:szCs w:val="20"/>
              </w:rPr>
              <w:t xml:space="preserve">Doç. Dr. Sibel COŞKUN BADUR                             </w:t>
            </w:r>
          </w:p>
        </w:tc>
        <w:tc>
          <w:tcPr>
            <w:tcW w:w="3118" w:type="dxa"/>
          </w:tcPr>
          <w:p w14:paraId="27F21C8D" w14:textId="77777777" w:rsidR="006871BE" w:rsidRPr="004D3B79" w:rsidRDefault="006871BE" w:rsidP="00D21538">
            <w:pPr>
              <w:spacing w:line="276" w:lineRule="auto"/>
              <w:jc w:val="both"/>
              <w:rPr>
                <w:sz w:val="20"/>
                <w:szCs w:val="20"/>
              </w:rPr>
            </w:pPr>
            <w:r w:rsidRPr="004D3B79">
              <w:rPr>
                <w:sz w:val="20"/>
                <w:szCs w:val="20"/>
              </w:rPr>
              <w:t xml:space="preserve">Düz anlatım, soru cevap, beyin fırtınası, video gösterimi, </w:t>
            </w:r>
            <w:proofErr w:type="spellStart"/>
            <w:r w:rsidRPr="004D3B79">
              <w:rPr>
                <w:sz w:val="20"/>
                <w:szCs w:val="20"/>
              </w:rPr>
              <w:t>kahoot</w:t>
            </w:r>
            <w:proofErr w:type="spellEnd"/>
          </w:p>
        </w:tc>
      </w:tr>
      <w:tr w:rsidR="006871BE" w:rsidRPr="004D3B79" w14:paraId="1453EE27" w14:textId="77777777" w:rsidTr="6955CFBE">
        <w:trPr>
          <w:trHeight w:val="1134"/>
        </w:trPr>
        <w:tc>
          <w:tcPr>
            <w:tcW w:w="1343" w:type="dxa"/>
          </w:tcPr>
          <w:p w14:paraId="7C09A08F" w14:textId="77777777" w:rsidR="006871BE" w:rsidRPr="004D3B79" w:rsidRDefault="006871BE" w:rsidP="00D21538">
            <w:pPr>
              <w:spacing w:line="276" w:lineRule="auto"/>
              <w:ind w:left="360"/>
              <w:jc w:val="both"/>
              <w:rPr>
                <w:b/>
                <w:sz w:val="20"/>
                <w:szCs w:val="20"/>
              </w:rPr>
            </w:pPr>
            <w:r w:rsidRPr="004D3B79">
              <w:rPr>
                <w:b/>
                <w:sz w:val="20"/>
                <w:szCs w:val="20"/>
              </w:rPr>
              <w:t>3.hafta</w:t>
            </w:r>
          </w:p>
          <w:p w14:paraId="18617CEC" w14:textId="5F6C1F44" w:rsidR="006871BE" w:rsidRPr="004D3B79" w:rsidRDefault="006871BE" w:rsidP="00D21538">
            <w:pPr>
              <w:spacing w:line="276" w:lineRule="auto"/>
              <w:ind w:left="360"/>
              <w:jc w:val="both"/>
              <w:rPr>
                <w:b/>
                <w:sz w:val="20"/>
                <w:szCs w:val="20"/>
              </w:rPr>
            </w:pPr>
          </w:p>
        </w:tc>
        <w:tc>
          <w:tcPr>
            <w:tcW w:w="3461" w:type="dxa"/>
            <w:gridSpan w:val="2"/>
          </w:tcPr>
          <w:p w14:paraId="6F021DA8" w14:textId="77777777" w:rsidR="006871BE" w:rsidRPr="004D3B79" w:rsidRDefault="006871BE" w:rsidP="00D21538">
            <w:pPr>
              <w:spacing w:line="276" w:lineRule="auto"/>
              <w:rPr>
                <w:sz w:val="20"/>
                <w:szCs w:val="20"/>
              </w:rPr>
            </w:pPr>
            <w:r w:rsidRPr="004D3B79">
              <w:rPr>
                <w:sz w:val="20"/>
                <w:szCs w:val="20"/>
              </w:rPr>
              <w:t xml:space="preserve">Bağımlılıklar İçin Genel Risk Faktörleri, </w:t>
            </w:r>
          </w:p>
          <w:p w14:paraId="3F38B183" w14:textId="77777777" w:rsidR="006871BE" w:rsidRPr="004D3B79" w:rsidRDefault="006871BE" w:rsidP="00D21538">
            <w:pPr>
              <w:spacing w:line="276" w:lineRule="auto"/>
              <w:rPr>
                <w:sz w:val="20"/>
                <w:szCs w:val="20"/>
              </w:rPr>
            </w:pPr>
            <w:r w:rsidRPr="004D3B79">
              <w:rPr>
                <w:sz w:val="20"/>
                <w:szCs w:val="20"/>
              </w:rPr>
              <w:t>Çocukluk ve Gençlik Dönemi Ruh Sağlığı sorunları ve bağımlılık için Risk Faktörleri</w:t>
            </w:r>
          </w:p>
        </w:tc>
        <w:tc>
          <w:tcPr>
            <w:tcW w:w="2143" w:type="dxa"/>
            <w:gridSpan w:val="2"/>
          </w:tcPr>
          <w:p w14:paraId="7CFED59D" w14:textId="77777777" w:rsidR="006871BE" w:rsidRPr="004D3B79" w:rsidRDefault="006871BE" w:rsidP="00D21538">
            <w:pPr>
              <w:spacing w:line="276" w:lineRule="auto"/>
              <w:rPr>
                <w:sz w:val="20"/>
                <w:szCs w:val="20"/>
              </w:rPr>
            </w:pPr>
            <w:r w:rsidRPr="004D3B79">
              <w:rPr>
                <w:sz w:val="20"/>
                <w:szCs w:val="20"/>
              </w:rPr>
              <w:t>Dr. Öğr. Üyesi Zahide ÖZDEMİR</w:t>
            </w:r>
          </w:p>
        </w:tc>
        <w:tc>
          <w:tcPr>
            <w:tcW w:w="3118" w:type="dxa"/>
          </w:tcPr>
          <w:p w14:paraId="5755DEDF" w14:textId="77777777" w:rsidR="006871BE" w:rsidRPr="004D3B79" w:rsidRDefault="006871BE" w:rsidP="00D21538">
            <w:pPr>
              <w:spacing w:line="276" w:lineRule="auto"/>
              <w:rPr>
                <w:sz w:val="20"/>
                <w:szCs w:val="20"/>
              </w:rPr>
            </w:pPr>
            <w:r w:rsidRPr="004D3B79">
              <w:rPr>
                <w:sz w:val="20"/>
                <w:szCs w:val="20"/>
              </w:rPr>
              <w:t>Düz anlatım, soru cevap, beyin fırtınası</w:t>
            </w:r>
          </w:p>
        </w:tc>
      </w:tr>
      <w:tr w:rsidR="006871BE" w:rsidRPr="004D3B79" w14:paraId="2A4E8572" w14:textId="77777777" w:rsidTr="6955CFBE">
        <w:trPr>
          <w:trHeight w:val="1134"/>
        </w:trPr>
        <w:tc>
          <w:tcPr>
            <w:tcW w:w="1343" w:type="dxa"/>
          </w:tcPr>
          <w:p w14:paraId="72E3F92D" w14:textId="77777777" w:rsidR="006871BE" w:rsidRPr="004D3B79" w:rsidRDefault="006871BE" w:rsidP="00D21538">
            <w:pPr>
              <w:spacing w:line="276" w:lineRule="auto"/>
              <w:ind w:left="360"/>
              <w:jc w:val="both"/>
              <w:rPr>
                <w:b/>
                <w:sz w:val="20"/>
                <w:szCs w:val="20"/>
              </w:rPr>
            </w:pPr>
            <w:r w:rsidRPr="004D3B79">
              <w:rPr>
                <w:b/>
                <w:sz w:val="20"/>
                <w:szCs w:val="20"/>
              </w:rPr>
              <w:t>4. hafta</w:t>
            </w:r>
          </w:p>
          <w:p w14:paraId="2EDB173A" w14:textId="51F8697D" w:rsidR="006871BE" w:rsidRPr="004D3B79" w:rsidRDefault="006871BE" w:rsidP="00D21538">
            <w:pPr>
              <w:spacing w:line="276" w:lineRule="auto"/>
              <w:ind w:left="360"/>
              <w:jc w:val="both"/>
              <w:rPr>
                <w:b/>
                <w:sz w:val="20"/>
                <w:szCs w:val="20"/>
              </w:rPr>
            </w:pPr>
          </w:p>
        </w:tc>
        <w:tc>
          <w:tcPr>
            <w:tcW w:w="3461" w:type="dxa"/>
            <w:gridSpan w:val="2"/>
          </w:tcPr>
          <w:p w14:paraId="2616EADB"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Teknoloji Kullanım Türleri ve hayatımızdaki rolü, kullanım yaygınlığı.</w:t>
            </w:r>
          </w:p>
          <w:p w14:paraId="583CA4C8"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 xml:space="preserve">Teknolojinin Kötüye Kullanımı ve teknoloji ile ilgili bağımlılıklar </w:t>
            </w:r>
          </w:p>
          <w:p w14:paraId="298A629A"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Teknoloji bağımlılığı tanımı, kapsamı ve belirtileri</w:t>
            </w:r>
          </w:p>
        </w:tc>
        <w:tc>
          <w:tcPr>
            <w:tcW w:w="2143" w:type="dxa"/>
            <w:gridSpan w:val="2"/>
          </w:tcPr>
          <w:p w14:paraId="3CF56E89" w14:textId="77777777" w:rsidR="006871BE" w:rsidRPr="004D3B79" w:rsidRDefault="006871BE" w:rsidP="00D21538">
            <w:pPr>
              <w:spacing w:line="276" w:lineRule="auto"/>
              <w:rPr>
                <w:sz w:val="20"/>
                <w:szCs w:val="20"/>
              </w:rPr>
            </w:pPr>
            <w:r w:rsidRPr="004D3B79">
              <w:rPr>
                <w:sz w:val="20"/>
                <w:szCs w:val="20"/>
              </w:rPr>
              <w:t xml:space="preserve">Dr. Öğr. Üyesi Burcu CENGİZ </w:t>
            </w:r>
          </w:p>
          <w:p w14:paraId="2E9E4747" w14:textId="77777777" w:rsidR="006871BE" w:rsidRPr="004D3B79" w:rsidRDefault="006871BE" w:rsidP="00D21538">
            <w:pPr>
              <w:spacing w:line="276" w:lineRule="auto"/>
              <w:rPr>
                <w:sz w:val="20"/>
                <w:szCs w:val="20"/>
              </w:rPr>
            </w:pPr>
          </w:p>
        </w:tc>
        <w:tc>
          <w:tcPr>
            <w:tcW w:w="3118" w:type="dxa"/>
          </w:tcPr>
          <w:p w14:paraId="0921298A" w14:textId="77777777" w:rsidR="006871BE" w:rsidRPr="004D3B79" w:rsidRDefault="006871BE" w:rsidP="00D21538">
            <w:pPr>
              <w:spacing w:line="276" w:lineRule="auto"/>
              <w:rPr>
                <w:sz w:val="20"/>
                <w:szCs w:val="20"/>
              </w:rPr>
            </w:pPr>
            <w:r w:rsidRPr="004D3B79">
              <w:rPr>
                <w:sz w:val="20"/>
                <w:szCs w:val="20"/>
              </w:rPr>
              <w:t>Düz anlatım, soru cevap, beyin fırtınası, durum/olgu tartışması, video gösterimi</w:t>
            </w:r>
          </w:p>
          <w:p w14:paraId="58435631" w14:textId="77777777" w:rsidR="006871BE" w:rsidRPr="004D3B79" w:rsidRDefault="00075E55" w:rsidP="00D21538">
            <w:pPr>
              <w:spacing w:line="276" w:lineRule="auto"/>
              <w:rPr>
                <w:sz w:val="20"/>
                <w:szCs w:val="20"/>
              </w:rPr>
            </w:pPr>
            <w:r w:rsidRPr="004D3B79">
              <w:rPr>
                <w:sz w:val="20"/>
                <w:szCs w:val="20"/>
              </w:rPr>
              <w:t>ö</w:t>
            </w:r>
            <w:r w:rsidR="006871BE" w:rsidRPr="004D3B79">
              <w:rPr>
                <w:sz w:val="20"/>
                <w:szCs w:val="20"/>
              </w:rPr>
              <w:t>z</w:t>
            </w:r>
            <w:r w:rsidRPr="004D3B79">
              <w:rPr>
                <w:sz w:val="20"/>
                <w:szCs w:val="20"/>
              </w:rPr>
              <w:t xml:space="preserve"> </w:t>
            </w:r>
            <w:r w:rsidR="006871BE" w:rsidRPr="004D3B79">
              <w:rPr>
                <w:sz w:val="20"/>
                <w:szCs w:val="20"/>
              </w:rPr>
              <w:t>bildirim ölçek uygulaması</w:t>
            </w:r>
          </w:p>
        </w:tc>
      </w:tr>
      <w:tr w:rsidR="006871BE" w:rsidRPr="004D3B79" w14:paraId="3699A640" w14:textId="77777777" w:rsidTr="6955CFBE">
        <w:trPr>
          <w:trHeight w:val="1134"/>
        </w:trPr>
        <w:tc>
          <w:tcPr>
            <w:tcW w:w="1343" w:type="dxa"/>
          </w:tcPr>
          <w:p w14:paraId="2162329E" w14:textId="77777777" w:rsidR="006871BE" w:rsidRPr="004D3B79" w:rsidRDefault="006871BE" w:rsidP="00D21538">
            <w:pPr>
              <w:spacing w:line="276" w:lineRule="auto"/>
              <w:ind w:left="360"/>
              <w:jc w:val="both"/>
              <w:rPr>
                <w:b/>
                <w:sz w:val="20"/>
                <w:szCs w:val="20"/>
              </w:rPr>
            </w:pPr>
            <w:r w:rsidRPr="004D3B79">
              <w:rPr>
                <w:b/>
                <w:sz w:val="20"/>
                <w:szCs w:val="20"/>
              </w:rPr>
              <w:t>5. Hafta</w:t>
            </w:r>
          </w:p>
          <w:p w14:paraId="4F3CA6D2" w14:textId="41F3CEEE" w:rsidR="006871BE" w:rsidRPr="004D3B79" w:rsidRDefault="006871BE" w:rsidP="00D21538">
            <w:pPr>
              <w:spacing w:line="276" w:lineRule="auto"/>
              <w:ind w:left="360"/>
              <w:jc w:val="both"/>
              <w:rPr>
                <w:b/>
                <w:sz w:val="20"/>
                <w:szCs w:val="20"/>
              </w:rPr>
            </w:pPr>
          </w:p>
        </w:tc>
        <w:tc>
          <w:tcPr>
            <w:tcW w:w="3461" w:type="dxa"/>
            <w:gridSpan w:val="2"/>
          </w:tcPr>
          <w:p w14:paraId="64D8B4CE" w14:textId="77777777" w:rsidR="006871BE" w:rsidRPr="004D3B79" w:rsidRDefault="006871BE" w:rsidP="00D21538">
            <w:pPr>
              <w:autoSpaceDE w:val="0"/>
              <w:autoSpaceDN w:val="0"/>
              <w:adjustRightInd w:val="0"/>
              <w:rPr>
                <w:sz w:val="20"/>
                <w:szCs w:val="20"/>
              </w:rPr>
            </w:pPr>
            <w:r w:rsidRPr="004D3B79">
              <w:rPr>
                <w:sz w:val="20"/>
                <w:szCs w:val="20"/>
              </w:rPr>
              <w:t>İnternet bağımlılığı, belirtileri ve tanılama</w:t>
            </w:r>
          </w:p>
          <w:p w14:paraId="689D3FF7" w14:textId="77777777" w:rsidR="006871BE" w:rsidRPr="004D3B79" w:rsidRDefault="006871BE" w:rsidP="00D21538">
            <w:pPr>
              <w:autoSpaceDE w:val="0"/>
              <w:autoSpaceDN w:val="0"/>
              <w:adjustRightInd w:val="0"/>
              <w:rPr>
                <w:sz w:val="20"/>
                <w:szCs w:val="20"/>
              </w:rPr>
            </w:pPr>
            <w:r w:rsidRPr="004D3B79">
              <w:rPr>
                <w:sz w:val="20"/>
                <w:szCs w:val="20"/>
              </w:rPr>
              <w:t>Akıllı telefon bağımlılığı, belirtileri ve tanılama</w:t>
            </w:r>
          </w:p>
          <w:p w14:paraId="73ABCD9B" w14:textId="77777777" w:rsidR="006871BE" w:rsidRPr="004D3B79" w:rsidRDefault="006871BE" w:rsidP="00D21538">
            <w:pPr>
              <w:autoSpaceDE w:val="0"/>
              <w:autoSpaceDN w:val="0"/>
              <w:adjustRightInd w:val="0"/>
              <w:rPr>
                <w:sz w:val="20"/>
                <w:szCs w:val="20"/>
              </w:rPr>
            </w:pPr>
          </w:p>
        </w:tc>
        <w:tc>
          <w:tcPr>
            <w:tcW w:w="2143" w:type="dxa"/>
            <w:gridSpan w:val="2"/>
          </w:tcPr>
          <w:p w14:paraId="20FB9C36" w14:textId="77777777" w:rsidR="006871BE" w:rsidRPr="004D3B79" w:rsidRDefault="006871BE" w:rsidP="00D21538">
            <w:pPr>
              <w:spacing w:line="276" w:lineRule="auto"/>
              <w:rPr>
                <w:sz w:val="20"/>
                <w:szCs w:val="20"/>
              </w:rPr>
            </w:pPr>
            <w:r w:rsidRPr="004D3B79">
              <w:rPr>
                <w:sz w:val="20"/>
                <w:szCs w:val="20"/>
              </w:rPr>
              <w:t xml:space="preserve">Dr. Öğr. Üyesi Zahide ÖZDEMİR </w:t>
            </w:r>
          </w:p>
        </w:tc>
        <w:tc>
          <w:tcPr>
            <w:tcW w:w="3118" w:type="dxa"/>
          </w:tcPr>
          <w:p w14:paraId="6FA4827B" w14:textId="77777777" w:rsidR="006871BE" w:rsidRPr="004D3B79" w:rsidRDefault="006871BE" w:rsidP="00D21538">
            <w:pPr>
              <w:spacing w:line="276" w:lineRule="auto"/>
              <w:rPr>
                <w:sz w:val="20"/>
                <w:szCs w:val="20"/>
              </w:rPr>
            </w:pPr>
            <w:r w:rsidRPr="004D3B79">
              <w:rPr>
                <w:sz w:val="20"/>
                <w:szCs w:val="20"/>
              </w:rPr>
              <w:t xml:space="preserve">Düz anlatım, soru cevap, video gösterimi, </w:t>
            </w:r>
            <w:proofErr w:type="spellStart"/>
            <w:r w:rsidRPr="004D3B79">
              <w:rPr>
                <w:sz w:val="20"/>
                <w:szCs w:val="20"/>
              </w:rPr>
              <w:t>özbildirim</w:t>
            </w:r>
            <w:proofErr w:type="spellEnd"/>
            <w:r w:rsidRPr="004D3B79">
              <w:rPr>
                <w:sz w:val="20"/>
                <w:szCs w:val="20"/>
              </w:rPr>
              <w:t xml:space="preserve"> ölçek uygulaması</w:t>
            </w:r>
          </w:p>
          <w:p w14:paraId="152E91BC" w14:textId="77777777" w:rsidR="006871BE" w:rsidRPr="004D3B79" w:rsidRDefault="006871BE" w:rsidP="00D21538">
            <w:pPr>
              <w:spacing w:line="276" w:lineRule="auto"/>
              <w:rPr>
                <w:sz w:val="20"/>
                <w:szCs w:val="20"/>
              </w:rPr>
            </w:pPr>
          </w:p>
        </w:tc>
      </w:tr>
      <w:tr w:rsidR="006871BE" w:rsidRPr="004D3B79" w14:paraId="199A9036" w14:textId="77777777" w:rsidTr="6955CFBE">
        <w:trPr>
          <w:trHeight w:val="1134"/>
        </w:trPr>
        <w:tc>
          <w:tcPr>
            <w:tcW w:w="1343" w:type="dxa"/>
          </w:tcPr>
          <w:p w14:paraId="3F8BADA2" w14:textId="77777777" w:rsidR="006871BE" w:rsidRPr="004D3B79" w:rsidRDefault="006871BE" w:rsidP="00D21538">
            <w:pPr>
              <w:spacing w:line="276" w:lineRule="auto"/>
              <w:ind w:left="360"/>
              <w:jc w:val="both"/>
              <w:rPr>
                <w:b/>
                <w:sz w:val="20"/>
                <w:szCs w:val="20"/>
              </w:rPr>
            </w:pPr>
            <w:r w:rsidRPr="004D3B79">
              <w:rPr>
                <w:b/>
                <w:sz w:val="20"/>
                <w:szCs w:val="20"/>
              </w:rPr>
              <w:t xml:space="preserve">6. Hafta </w:t>
            </w:r>
          </w:p>
          <w:p w14:paraId="6C90E528" w14:textId="4156573A" w:rsidR="006871BE" w:rsidRPr="004D3B79" w:rsidRDefault="006871BE" w:rsidP="00D21538">
            <w:pPr>
              <w:spacing w:line="276" w:lineRule="auto"/>
              <w:ind w:left="360"/>
              <w:jc w:val="both"/>
              <w:rPr>
                <w:b/>
                <w:sz w:val="20"/>
                <w:szCs w:val="20"/>
              </w:rPr>
            </w:pPr>
          </w:p>
        </w:tc>
        <w:tc>
          <w:tcPr>
            <w:tcW w:w="3461" w:type="dxa"/>
            <w:gridSpan w:val="2"/>
          </w:tcPr>
          <w:p w14:paraId="0DB43069" w14:textId="77777777" w:rsidR="006871BE" w:rsidRPr="004D3B79" w:rsidRDefault="006871BE" w:rsidP="00D21538">
            <w:pPr>
              <w:spacing w:line="276" w:lineRule="auto"/>
              <w:jc w:val="both"/>
              <w:rPr>
                <w:sz w:val="20"/>
                <w:szCs w:val="20"/>
              </w:rPr>
            </w:pPr>
            <w:r w:rsidRPr="004D3B79">
              <w:rPr>
                <w:sz w:val="20"/>
                <w:szCs w:val="20"/>
              </w:rPr>
              <w:t>Ekran bağımlılığı belirtileri ve tanılama,</w:t>
            </w:r>
          </w:p>
          <w:p w14:paraId="54B1EFCE" w14:textId="77777777" w:rsidR="006871BE" w:rsidRPr="004D3B79" w:rsidRDefault="006871BE" w:rsidP="00D21538">
            <w:pPr>
              <w:spacing w:line="276" w:lineRule="auto"/>
              <w:jc w:val="both"/>
              <w:rPr>
                <w:sz w:val="20"/>
                <w:szCs w:val="20"/>
              </w:rPr>
            </w:pPr>
            <w:r w:rsidRPr="004D3B79">
              <w:rPr>
                <w:sz w:val="20"/>
                <w:szCs w:val="20"/>
              </w:rPr>
              <w:t>Sosyal medya bağımlılığı belirtileri ve tanılama</w:t>
            </w:r>
          </w:p>
        </w:tc>
        <w:tc>
          <w:tcPr>
            <w:tcW w:w="2143" w:type="dxa"/>
            <w:gridSpan w:val="2"/>
          </w:tcPr>
          <w:p w14:paraId="49498C80" w14:textId="77777777" w:rsidR="006871BE" w:rsidRPr="004D3B79" w:rsidRDefault="006871BE" w:rsidP="00D21538">
            <w:pPr>
              <w:spacing w:line="276" w:lineRule="auto"/>
              <w:rPr>
                <w:sz w:val="20"/>
                <w:szCs w:val="20"/>
              </w:rPr>
            </w:pPr>
            <w:r w:rsidRPr="004D3B79">
              <w:rPr>
                <w:sz w:val="20"/>
                <w:szCs w:val="20"/>
              </w:rPr>
              <w:t>Doç. Dr. Sibel COŞKUN BADUR</w:t>
            </w:r>
          </w:p>
        </w:tc>
        <w:tc>
          <w:tcPr>
            <w:tcW w:w="3118" w:type="dxa"/>
          </w:tcPr>
          <w:p w14:paraId="00CB7D82" w14:textId="7F68AD6E" w:rsidR="006871BE" w:rsidRPr="004D3B79" w:rsidRDefault="6955CFBE" w:rsidP="00D21538">
            <w:pPr>
              <w:spacing w:line="276" w:lineRule="auto"/>
              <w:rPr>
                <w:sz w:val="20"/>
                <w:szCs w:val="20"/>
              </w:rPr>
            </w:pPr>
            <w:r w:rsidRPr="6955CFBE">
              <w:rPr>
                <w:sz w:val="20"/>
                <w:szCs w:val="20"/>
              </w:rPr>
              <w:t>Düz anlatım, soru cevap, beyin fırtınası olgu tartışması, video gösterimi</w:t>
            </w:r>
          </w:p>
        </w:tc>
      </w:tr>
      <w:tr w:rsidR="006871BE" w:rsidRPr="004D3B79" w14:paraId="5C969847" w14:textId="77777777" w:rsidTr="6955CFBE">
        <w:trPr>
          <w:trHeight w:val="1134"/>
        </w:trPr>
        <w:tc>
          <w:tcPr>
            <w:tcW w:w="1343" w:type="dxa"/>
          </w:tcPr>
          <w:p w14:paraId="599B32FF" w14:textId="77777777" w:rsidR="006871BE" w:rsidRPr="004D3B79" w:rsidRDefault="006871BE" w:rsidP="00D21538">
            <w:pPr>
              <w:spacing w:line="276" w:lineRule="auto"/>
              <w:ind w:left="360"/>
              <w:jc w:val="both"/>
              <w:rPr>
                <w:b/>
                <w:sz w:val="20"/>
                <w:szCs w:val="20"/>
              </w:rPr>
            </w:pPr>
            <w:r w:rsidRPr="004D3B79">
              <w:rPr>
                <w:b/>
                <w:sz w:val="20"/>
                <w:szCs w:val="20"/>
              </w:rPr>
              <w:lastRenderedPageBreak/>
              <w:t>7.Hafta</w:t>
            </w:r>
          </w:p>
          <w:p w14:paraId="32003BA3" w14:textId="285D32F3" w:rsidR="006871BE" w:rsidRPr="004D3B79" w:rsidRDefault="006871BE" w:rsidP="00D21538">
            <w:pPr>
              <w:spacing w:line="276" w:lineRule="auto"/>
              <w:ind w:left="360"/>
              <w:jc w:val="both"/>
              <w:rPr>
                <w:b/>
                <w:sz w:val="20"/>
                <w:szCs w:val="20"/>
              </w:rPr>
            </w:pPr>
          </w:p>
        </w:tc>
        <w:tc>
          <w:tcPr>
            <w:tcW w:w="3461" w:type="dxa"/>
            <w:gridSpan w:val="2"/>
          </w:tcPr>
          <w:p w14:paraId="4DFCBA06"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Dijital oyun ve online kumar, bahis bağımlılığı, belirtileri ve tanılama</w:t>
            </w:r>
          </w:p>
        </w:tc>
        <w:tc>
          <w:tcPr>
            <w:tcW w:w="2143" w:type="dxa"/>
            <w:gridSpan w:val="2"/>
          </w:tcPr>
          <w:tbl>
            <w:tblPr>
              <w:tblW w:w="0" w:type="auto"/>
              <w:tblBorders>
                <w:top w:val="nil"/>
                <w:left w:val="nil"/>
                <w:bottom w:val="nil"/>
                <w:right w:val="nil"/>
              </w:tblBorders>
              <w:tblLook w:val="0000" w:firstRow="0" w:lastRow="0" w:firstColumn="0" w:lastColumn="0" w:noHBand="0" w:noVBand="0"/>
            </w:tblPr>
            <w:tblGrid>
              <w:gridCol w:w="1901"/>
            </w:tblGrid>
            <w:tr w:rsidR="006871BE" w:rsidRPr="004D3B79" w14:paraId="2EAE54C5" w14:textId="77777777" w:rsidTr="00D21538">
              <w:trPr>
                <w:trHeight w:val="1586"/>
              </w:trPr>
              <w:tc>
                <w:tcPr>
                  <w:tcW w:w="1901" w:type="dxa"/>
                </w:tcPr>
                <w:p w14:paraId="737961E7" w14:textId="77777777" w:rsidR="006871BE" w:rsidRPr="004D3B79" w:rsidRDefault="006871BE" w:rsidP="00D21538">
                  <w:pPr>
                    <w:spacing w:line="276" w:lineRule="auto"/>
                    <w:rPr>
                      <w:sz w:val="20"/>
                      <w:szCs w:val="20"/>
                    </w:rPr>
                  </w:pPr>
                  <w:r w:rsidRPr="004D3B79">
                    <w:rPr>
                      <w:sz w:val="20"/>
                      <w:szCs w:val="20"/>
                    </w:rPr>
                    <w:t xml:space="preserve">Dr. Öğr. Üyesi Burcu CENGİZ </w:t>
                  </w:r>
                </w:p>
                <w:p w14:paraId="12ADC013" w14:textId="77777777" w:rsidR="006871BE" w:rsidRPr="004D3B79" w:rsidRDefault="006871BE" w:rsidP="00D21538">
                  <w:pPr>
                    <w:rPr>
                      <w:sz w:val="20"/>
                      <w:szCs w:val="20"/>
                    </w:rPr>
                  </w:pPr>
                  <w:r w:rsidRPr="004D3B79">
                    <w:rPr>
                      <w:sz w:val="20"/>
                      <w:szCs w:val="20"/>
                    </w:rPr>
                    <w:t xml:space="preserve">                         </w:t>
                  </w:r>
                </w:p>
              </w:tc>
            </w:tr>
          </w:tbl>
          <w:p w14:paraId="70F6E86C" w14:textId="77777777" w:rsidR="006871BE" w:rsidRPr="004D3B79" w:rsidRDefault="006871BE" w:rsidP="00D21538">
            <w:pPr>
              <w:rPr>
                <w:sz w:val="20"/>
                <w:szCs w:val="20"/>
              </w:rPr>
            </w:pPr>
          </w:p>
        </w:tc>
        <w:tc>
          <w:tcPr>
            <w:tcW w:w="3118" w:type="dxa"/>
          </w:tcPr>
          <w:p w14:paraId="4B3F75CA" w14:textId="77777777" w:rsidR="006871BE" w:rsidRPr="004D3B79" w:rsidRDefault="006871BE" w:rsidP="00D21538">
            <w:pPr>
              <w:spacing w:line="276" w:lineRule="auto"/>
              <w:rPr>
                <w:sz w:val="20"/>
                <w:szCs w:val="20"/>
              </w:rPr>
            </w:pPr>
            <w:r w:rsidRPr="004D3B79">
              <w:rPr>
                <w:sz w:val="20"/>
                <w:szCs w:val="20"/>
              </w:rPr>
              <w:t xml:space="preserve">Düz anlatım, soru cevap, beyin fırtınası, Video gösterimi, </w:t>
            </w:r>
            <w:proofErr w:type="spellStart"/>
            <w:r w:rsidRPr="004D3B79">
              <w:rPr>
                <w:sz w:val="20"/>
                <w:szCs w:val="20"/>
              </w:rPr>
              <w:t>özbildirim</w:t>
            </w:r>
            <w:proofErr w:type="spellEnd"/>
            <w:r w:rsidRPr="004D3B79">
              <w:rPr>
                <w:sz w:val="20"/>
                <w:szCs w:val="20"/>
              </w:rPr>
              <w:t xml:space="preserve"> ölçek uygulaması, </w:t>
            </w:r>
          </w:p>
        </w:tc>
      </w:tr>
      <w:tr w:rsidR="006871BE" w:rsidRPr="004D3B79" w14:paraId="17DE71B2" w14:textId="77777777" w:rsidTr="6955CFBE">
        <w:trPr>
          <w:trHeight w:val="624"/>
        </w:trPr>
        <w:tc>
          <w:tcPr>
            <w:tcW w:w="1343" w:type="dxa"/>
          </w:tcPr>
          <w:p w14:paraId="3AC19638" w14:textId="1A7856D1" w:rsidR="006871BE" w:rsidRPr="004D3B79" w:rsidRDefault="006871BE" w:rsidP="00C40485">
            <w:pPr>
              <w:spacing w:line="276" w:lineRule="auto"/>
              <w:jc w:val="both"/>
              <w:rPr>
                <w:b/>
                <w:sz w:val="20"/>
                <w:szCs w:val="20"/>
              </w:rPr>
            </w:pPr>
          </w:p>
        </w:tc>
        <w:tc>
          <w:tcPr>
            <w:tcW w:w="8722" w:type="dxa"/>
            <w:gridSpan w:val="5"/>
          </w:tcPr>
          <w:p w14:paraId="2FACAF39" w14:textId="77777777" w:rsidR="006871BE" w:rsidRPr="004D3B79" w:rsidRDefault="006871BE" w:rsidP="00D21538">
            <w:pPr>
              <w:jc w:val="center"/>
              <w:rPr>
                <w:b/>
                <w:sz w:val="20"/>
                <w:szCs w:val="20"/>
              </w:rPr>
            </w:pPr>
            <w:r w:rsidRPr="004D3B79">
              <w:rPr>
                <w:b/>
                <w:sz w:val="20"/>
                <w:szCs w:val="20"/>
              </w:rPr>
              <w:t>Ara Sınav</w:t>
            </w:r>
          </w:p>
          <w:p w14:paraId="0ECADF1F" w14:textId="77777777" w:rsidR="006871BE" w:rsidRPr="004D3B79" w:rsidRDefault="006871BE" w:rsidP="00D21538">
            <w:pPr>
              <w:spacing w:line="276" w:lineRule="auto"/>
              <w:jc w:val="center"/>
              <w:rPr>
                <w:sz w:val="20"/>
                <w:szCs w:val="20"/>
              </w:rPr>
            </w:pPr>
            <w:r w:rsidRPr="004D3B79">
              <w:rPr>
                <w:sz w:val="20"/>
                <w:szCs w:val="20"/>
              </w:rPr>
              <w:t>Dr. Öğr. Üyesi Burcu CENGİZ</w:t>
            </w:r>
          </w:p>
        </w:tc>
      </w:tr>
      <w:tr w:rsidR="006871BE" w:rsidRPr="004D3B79" w14:paraId="76164290" w14:textId="77777777" w:rsidTr="6955CFBE">
        <w:trPr>
          <w:trHeight w:val="264"/>
        </w:trPr>
        <w:tc>
          <w:tcPr>
            <w:tcW w:w="1343" w:type="dxa"/>
            <w:shd w:val="clear" w:color="auto" w:fill="auto"/>
          </w:tcPr>
          <w:p w14:paraId="4BBC6D70" w14:textId="02D7174C" w:rsidR="006871BE" w:rsidRPr="004D3B79" w:rsidRDefault="00C40485" w:rsidP="00D21538">
            <w:pPr>
              <w:spacing w:line="276" w:lineRule="auto"/>
              <w:ind w:left="360"/>
              <w:jc w:val="both"/>
              <w:rPr>
                <w:b/>
                <w:sz w:val="20"/>
                <w:szCs w:val="20"/>
              </w:rPr>
            </w:pPr>
            <w:r>
              <w:rPr>
                <w:b/>
                <w:sz w:val="20"/>
                <w:szCs w:val="20"/>
              </w:rPr>
              <w:t>8</w:t>
            </w:r>
            <w:r w:rsidR="006871BE" w:rsidRPr="004D3B79">
              <w:rPr>
                <w:b/>
                <w:sz w:val="20"/>
                <w:szCs w:val="20"/>
              </w:rPr>
              <w:t xml:space="preserve">. Hafta </w:t>
            </w:r>
          </w:p>
          <w:p w14:paraId="16BF4F3C" w14:textId="77777777" w:rsidR="006871BE" w:rsidRPr="004D3B79" w:rsidRDefault="006871BE" w:rsidP="00D21538">
            <w:pPr>
              <w:pStyle w:val="ListeParagraf"/>
              <w:tabs>
                <w:tab w:val="left" w:pos="0"/>
              </w:tabs>
              <w:spacing w:line="276" w:lineRule="auto"/>
              <w:ind w:hanging="720"/>
              <w:jc w:val="center"/>
              <w:rPr>
                <w:b/>
                <w:sz w:val="20"/>
                <w:szCs w:val="20"/>
              </w:rPr>
            </w:pPr>
          </w:p>
        </w:tc>
        <w:tc>
          <w:tcPr>
            <w:tcW w:w="8722" w:type="dxa"/>
            <w:gridSpan w:val="5"/>
            <w:shd w:val="clear" w:color="auto" w:fill="auto"/>
          </w:tcPr>
          <w:p w14:paraId="444F79B4" w14:textId="77777777" w:rsidR="006871BE" w:rsidRPr="004D3B79" w:rsidRDefault="006871BE" w:rsidP="00D21538">
            <w:pPr>
              <w:pStyle w:val="ListeParagraf"/>
              <w:tabs>
                <w:tab w:val="left" w:pos="0"/>
              </w:tabs>
              <w:spacing w:line="276" w:lineRule="auto"/>
              <w:ind w:hanging="720"/>
              <w:jc w:val="center"/>
              <w:rPr>
                <w:sz w:val="20"/>
                <w:szCs w:val="20"/>
              </w:rPr>
            </w:pPr>
            <w:r w:rsidRPr="004D3B79">
              <w:rPr>
                <w:sz w:val="20"/>
                <w:szCs w:val="20"/>
              </w:rPr>
              <w:t>Bayram Tatili</w:t>
            </w:r>
          </w:p>
          <w:p w14:paraId="37FCBE1D" w14:textId="77777777" w:rsidR="006871BE" w:rsidRPr="004D3B79" w:rsidRDefault="006871BE" w:rsidP="00D21538">
            <w:pPr>
              <w:spacing w:line="276" w:lineRule="auto"/>
              <w:rPr>
                <w:sz w:val="20"/>
                <w:szCs w:val="20"/>
              </w:rPr>
            </w:pPr>
          </w:p>
        </w:tc>
      </w:tr>
      <w:tr w:rsidR="006871BE" w:rsidRPr="004D3B79" w14:paraId="58812125" w14:textId="77777777" w:rsidTr="6955CFBE">
        <w:trPr>
          <w:trHeight w:val="725"/>
        </w:trPr>
        <w:tc>
          <w:tcPr>
            <w:tcW w:w="1343" w:type="dxa"/>
            <w:shd w:val="clear" w:color="auto" w:fill="auto"/>
          </w:tcPr>
          <w:p w14:paraId="4F047AF5" w14:textId="34FCD457" w:rsidR="006871BE" w:rsidRPr="004D3B79" w:rsidRDefault="00C40485" w:rsidP="00D21538">
            <w:pPr>
              <w:spacing w:line="276" w:lineRule="auto"/>
              <w:ind w:left="360"/>
              <w:jc w:val="both"/>
              <w:rPr>
                <w:b/>
                <w:sz w:val="20"/>
                <w:szCs w:val="20"/>
              </w:rPr>
            </w:pPr>
            <w:r>
              <w:rPr>
                <w:b/>
                <w:sz w:val="20"/>
                <w:szCs w:val="20"/>
              </w:rPr>
              <w:t>9</w:t>
            </w:r>
            <w:r w:rsidR="006871BE" w:rsidRPr="004D3B79">
              <w:rPr>
                <w:b/>
                <w:sz w:val="20"/>
                <w:szCs w:val="20"/>
              </w:rPr>
              <w:t>. Hafta</w:t>
            </w:r>
          </w:p>
          <w:p w14:paraId="79EDF187" w14:textId="15A74ECB" w:rsidR="006871BE" w:rsidRPr="004D3B79" w:rsidRDefault="006871BE" w:rsidP="00D21538">
            <w:pPr>
              <w:spacing w:line="276" w:lineRule="auto"/>
              <w:ind w:left="360"/>
              <w:jc w:val="both"/>
              <w:rPr>
                <w:b/>
                <w:sz w:val="20"/>
                <w:szCs w:val="20"/>
              </w:rPr>
            </w:pPr>
          </w:p>
        </w:tc>
        <w:tc>
          <w:tcPr>
            <w:tcW w:w="3461" w:type="dxa"/>
            <w:gridSpan w:val="2"/>
            <w:shd w:val="clear" w:color="auto" w:fill="auto"/>
          </w:tcPr>
          <w:p w14:paraId="3857B0CB" w14:textId="77777777" w:rsidR="006871BE" w:rsidRPr="004D3B79" w:rsidRDefault="006871BE" w:rsidP="00D21538">
            <w:pPr>
              <w:pStyle w:val="ListeParagraf"/>
              <w:tabs>
                <w:tab w:val="left" w:pos="0"/>
              </w:tabs>
              <w:spacing w:line="276" w:lineRule="auto"/>
              <w:ind w:hanging="720"/>
              <w:rPr>
                <w:bCs/>
                <w:sz w:val="20"/>
                <w:szCs w:val="20"/>
              </w:rPr>
            </w:pPr>
            <w:r w:rsidRPr="004D3B79">
              <w:rPr>
                <w:bCs/>
                <w:sz w:val="20"/>
                <w:szCs w:val="20"/>
              </w:rPr>
              <w:t>Dijital Okuryazarlık</w:t>
            </w:r>
          </w:p>
        </w:tc>
        <w:tc>
          <w:tcPr>
            <w:tcW w:w="2143" w:type="dxa"/>
            <w:gridSpan w:val="2"/>
            <w:shd w:val="clear" w:color="auto" w:fill="auto"/>
          </w:tcPr>
          <w:p w14:paraId="17263331" w14:textId="77777777" w:rsidR="006871BE" w:rsidRPr="004D3B79" w:rsidRDefault="006871BE" w:rsidP="00D21538">
            <w:pPr>
              <w:spacing w:line="276" w:lineRule="auto"/>
              <w:rPr>
                <w:sz w:val="20"/>
                <w:szCs w:val="20"/>
              </w:rPr>
            </w:pPr>
            <w:r w:rsidRPr="004D3B79">
              <w:rPr>
                <w:sz w:val="20"/>
                <w:szCs w:val="20"/>
              </w:rPr>
              <w:t xml:space="preserve">Doç. Dr. Sibel COŞKUN     BADUR                        </w:t>
            </w:r>
          </w:p>
        </w:tc>
        <w:tc>
          <w:tcPr>
            <w:tcW w:w="3118" w:type="dxa"/>
            <w:shd w:val="clear" w:color="auto" w:fill="auto"/>
          </w:tcPr>
          <w:p w14:paraId="2F86914E" w14:textId="77777777" w:rsidR="006871BE" w:rsidRPr="004D3B79" w:rsidRDefault="006871BE" w:rsidP="00D21538">
            <w:pPr>
              <w:spacing w:line="276" w:lineRule="auto"/>
              <w:rPr>
                <w:sz w:val="20"/>
                <w:szCs w:val="20"/>
              </w:rPr>
            </w:pPr>
            <w:r w:rsidRPr="004D3B79">
              <w:rPr>
                <w:sz w:val="20"/>
                <w:szCs w:val="20"/>
              </w:rPr>
              <w:t>Düz anlatım, soru cevap, beyin fırtınası, olgu tartışması, Video, tartışma</w:t>
            </w:r>
          </w:p>
        </w:tc>
      </w:tr>
      <w:tr w:rsidR="006871BE" w:rsidRPr="004D3B79" w14:paraId="1AB3B6F2" w14:textId="77777777" w:rsidTr="6955CFBE">
        <w:trPr>
          <w:trHeight w:val="1134"/>
        </w:trPr>
        <w:tc>
          <w:tcPr>
            <w:tcW w:w="1343" w:type="dxa"/>
          </w:tcPr>
          <w:p w14:paraId="6CE1710A" w14:textId="3AE76A75" w:rsidR="006871BE" w:rsidRPr="004D3B79" w:rsidRDefault="006871BE" w:rsidP="00D21538">
            <w:pPr>
              <w:spacing w:line="276" w:lineRule="auto"/>
              <w:ind w:left="360"/>
              <w:jc w:val="both"/>
              <w:rPr>
                <w:b/>
                <w:sz w:val="20"/>
                <w:szCs w:val="20"/>
              </w:rPr>
            </w:pPr>
            <w:r w:rsidRPr="004D3B79">
              <w:rPr>
                <w:b/>
                <w:sz w:val="20"/>
                <w:szCs w:val="20"/>
              </w:rPr>
              <w:t>1</w:t>
            </w:r>
            <w:r w:rsidR="00C40485">
              <w:rPr>
                <w:b/>
                <w:sz w:val="20"/>
                <w:szCs w:val="20"/>
              </w:rPr>
              <w:t>0</w:t>
            </w:r>
            <w:r w:rsidRPr="004D3B79">
              <w:rPr>
                <w:b/>
                <w:sz w:val="20"/>
                <w:szCs w:val="20"/>
              </w:rPr>
              <w:t>. Hafta</w:t>
            </w:r>
          </w:p>
          <w:p w14:paraId="1FBA7C5A" w14:textId="4E86846F" w:rsidR="006871BE" w:rsidRPr="004D3B79" w:rsidRDefault="006871BE" w:rsidP="00D21538">
            <w:pPr>
              <w:spacing w:line="276" w:lineRule="auto"/>
              <w:ind w:left="360"/>
              <w:jc w:val="both"/>
              <w:rPr>
                <w:b/>
                <w:sz w:val="20"/>
                <w:szCs w:val="20"/>
              </w:rPr>
            </w:pPr>
          </w:p>
        </w:tc>
        <w:tc>
          <w:tcPr>
            <w:tcW w:w="3461" w:type="dxa"/>
            <w:gridSpan w:val="2"/>
          </w:tcPr>
          <w:p w14:paraId="50415BF1" w14:textId="77777777" w:rsidR="006871BE" w:rsidRPr="004D3B79" w:rsidRDefault="006871BE" w:rsidP="00D21538">
            <w:pPr>
              <w:pStyle w:val="ListeParagraf"/>
              <w:tabs>
                <w:tab w:val="left" w:pos="0"/>
              </w:tabs>
              <w:spacing w:line="276" w:lineRule="auto"/>
              <w:ind w:left="-30" w:hanging="11"/>
              <w:rPr>
                <w:sz w:val="20"/>
                <w:szCs w:val="20"/>
              </w:rPr>
            </w:pPr>
            <w:r w:rsidRPr="004D3B79">
              <w:rPr>
                <w:bCs/>
                <w:sz w:val="20"/>
                <w:szCs w:val="20"/>
              </w:rPr>
              <w:t xml:space="preserve">Teknoloji bağımlılığının, fiziksel, ruhsal ve sosyal etkileri (sosyal izolasyon ve aile içi problemler, akademik performans sorunları, ekonomik sorunlar, dijital dikkat dağınıklığı ve </w:t>
            </w:r>
            <w:proofErr w:type="spellStart"/>
            <w:r w:rsidRPr="004D3B79">
              <w:rPr>
                <w:bCs/>
                <w:sz w:val="20"/>
                <w:szCs w:val="20"/>
              </w:rPr>
              <w:t>teknostress</w:t>
            </w:r>
            <w:proofErr w:type="spellEnd"/>
            <w:r w:rsidRPr="004D3B79">
              <w:rPr>
                <w:bCs/>
                <w:sz w:val="20"/>
                <w:szCs w:val="20"/>
              </w:rPr>
              <w:t xml:space="preserve">, FOMO </w:t>
            </w:r>
            <w:proofErr w:type="spellStart"/>
            <w:r w:rsidRPr="004D3B79">
              <w:rPr>
                <w:bCs/>
                <w:sz w:val="20"/>
                <w:szCs w:val="20"/>
              </w:rPr>
              <w:t>vb</w:t>
            </w:r>
            <w:proofErr w:type="spellEnd"/>
            <w:r w:rsidRPr="004D3B79">
              <w:rPr>
                <w:bCs/>
                <w:sz w:val="20"/>
                <w:szCs w:val="20"/>
              </w:rPr>
              <w:t>)</w:t>
            </w:r>
          </w:p>
        </w:tc>
        <w:tc>
          <w:tcPr>
            <w:tcW w:w="2143" w:type="dxa"/>
            <w:gridSpan w:val="2"/>
          </w:tcPr>
          <w:p w14:paraId="7670FED2" w14:textId="77777777" w:rsidR="006871BE" w:rsidRPr="004D3B79" w:rsidRDefault="006871BE" w:rsidP="00D21538">
            <w:pPr>
              <w:spacing w:line="276" w:lineRule="auto"/>
              <w:rPr>
                <w:sz w:val="20"/>
                <w:szCs w:val="20"/>
              </w:rPr>
            </w:pPr>
            <w:r w:rsidRPr="004D3B79">
              <w:rPr>
                <w:sz w:val="20"/>
                <w:szCs w:val="20"/>
              </w:rPr>
              <w:t>Dr. Öğr. Üyesi Zahide ÖZDEMİR</w:t>
            </w:r>
          </w:p>
        </w:tc>
        <w:tc>
          <w:tcPr>
            <w:tcW w:w="3118" w:type="dxa"/>
          </w:tcPr>
          <w:p w14:paraId="67ECA90F" w14:textId="77777777" w:rsidR="006871BE" w:rsidRPr="004D3B79" w:rsidRDefault="006871BE" w:rsidP="00D21538">
            <w:pPr>
              <w:spacing w:line="276" w:lineRule="auto"/>
              <w:rPr>
                <w:sz w:val="20"/>
                <w:szCs w:val="20"/>
              </w:rPr>
            </w:pPr>
            <w:r w:rsidRPr="004D3B79">
              <w:rPr>
                <w:sz w:val="20"/>
                <w:szCs w:val="20"/>
              </w:rPr>
              <w:t xml:space="preserve">Düz anlatım, soru cevap, olgu tartışması, beyin fırtınası, </w:t>
            </w:r>
          </w:p>
          <w:p w14:paraId="7D1E9E81" w14:textId="77777777" w:rsidR="006871BE" w:rsidRPr="004D3B79" w:rsidRDefault="006871BE" w:rsidP="00D21538">
            <w:pPr>
              <w:spacing w:line="276" w:lineRule="auto"/>
              <w:rPr>
                <w:sz w:val="20"/>
                <w:szCs w:val="20"/>
              </w:rPr>
            </w:pPr>
            <w:proofErr w:type="spellStart"/>
            <w:r w:rsidRPr="004D3B79">
              <w:rPr>
                <w:sz w:val="20"/>
                <w:szCs w:val="20"/>
              </w:rPr>
              <w:t>kahoot</w:t>
            </w:r>
            <w:proofErr w:type="spellEnd"/>
          </w:p>
        </w:tc>
      </w:tr>
      <w:tr w:rsidR="006871BE" w:rsidRPr="004D3B79" w14:paraId="2FCC4CC5" w14:textId="77777777" w:rsidTr="6955CFBE">
        <w:trPr>
          <w:trHeight w:val="1134"/>
        </w:trPr>
        <w:tc>
          <w:tcPr>
            <w:tcW w:w="1343" w:type="dxa"/>
          </w:tcPr>
          <w:p w14:paraId="339C3A3C" w14:textId="24A14CCB" w:rsidR="006871BE" w:rsidRPr="004D3B79" w:rsidRDefault="006871BE" w:rsidP="004D3B79">
            <w:pPr>
              <w:spacing w:line="276" w:lineRule="auto"/>
              <w:ind w:left="360"/>
              <w:jc w:val="both"/>
              <w:rPr>
                <w:b/>
                <w:sz w:val="20"/>
                <w:szCs w:val="20"/>
              </w:rPr>
            </w:pPr>
            <w:r w:rsidRPr="004D3B79">
              <w:rPr>
                <w:b/>
                <w:sz w:val="20"/>
                <w:szCs w:val="20"/>
              </w:rPr>
              <w:t>1</w:t>
            </w:r>
            <w:r w:rsidR="00C40485">
              <w:rPr>
                <w:b/>
                <w:sz w:val="20"/>
                <w:szCs w:val="20"/>
              </w:rPr>
              <w:t>1</w:t>
            </w:r>
            <w:r w:rsidRPr="004D3B79">
              <w:rPr>
                <w:b/>
                <w:sz w:val="20"/>
                <w:szCs w:val="20"/>
              </w:rPr>
              <w:t xml:space="preserve">. Hafta </w:t>
            </w:r>
          </w:p>
        </w:tc>
        <w:tc>
          <w:tcPr>
            <w:tcW w:w="3461" w:type="dxa"/>
            <w:gridSpan w:val="2"/>
          </w:tcPr>
          <w:p w14:paraId="0B72EFEF"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Siber zorbalık ve güvenli İnternet kullanımı</w:t>
            </w:r>
          </w:p>
          <w:p w14:paraId="536B5906" w14:textId="77777777" w:rsidR="006871BE" w:rsidRPr="004D3B79" w:rsidRDefault="006871BE" w:rsidP="00D21538">
            <w:pPr>
              <w:pStyle w:val="ListeParagraf"/>
              <w:tabs>
                <w:tab w:val="left" w:pos="0"/>
              </w:tabs>
              <w:spacing w:line="276" w:lineRule="auto"/>
              <w:ind w:left="0"/>
              <w:rPr>
                <w:sz w:val="20"/>
                <w:szCs w:val="20"/>
              </w:rPr>
            </w:pPr>
          </w:p>
        </w:tc>
        <w:tc>
          <w:tcPr>
            <w:tcW w:w="2143" w:type="dxa"/>
            <w:gridSpan w:val="2"/>
          </w:tcPr>
          <w:p w14:paraId="584313AB" w14:textId="77777777" w:rsidR="006871BE" w:rsidRPr="004D3B79" w:rsidRDefault="006871BE" w:rsidP="00D21538">
            <w:pPr>
              <w:spacing w:line="276" w:lineRule="auto"/>
              <w:rPr>
                <w:sz w:val="20"/>
                <w:szCs w:val="20"/>
              </w:rPr>
            </w:pPr>
            <w:r w:rsidRPr="004D3B79">
              <w:rPr>
                <w:sz w:val="20"/>
                <w:szCs w:val="20"/>
              </w:rPr>
              <w:t>Dr. Öğr. Üyesi Zahide ÖZDEMİR</w:t>
            </w:r>
          </w:p>
        </w:tc>
        <w:tc>
          <w:tcPr>
            <w:tcW w:w="3118" w:type="dxa"/>
          </w:tcPr>
          <w:p w14:paraId="205674D2" w14:textId="77777777" w:rsidR="006871BE" w:rsidRPr="004D3B79" w:rsidRDefault="006871BE" w:rsidP="00D21538">
            <w:pPr>
              <w:spacing w:line="276" w:lineRule="auto"/>
              <w:rPr>
                <w:sz w:val="20"/>
                <w:szCs w:val="20"/>
              </w:rPr>
            </w:pPr>
            <w:r w:rsidRPr="004D3B79">
              <w:rPr>
                <w:sz w:val="20"/>
                <w:szCs w:val="20"/>
              </w:rPr>
              <w:t>Düz anlatım, soru cevap, beyin fırtınası, olgu tartışması, video gösterimi</w:t>
            </w:r>
          </w:p>
        </w:tc>
      </w:tr>
      <w:tr w:rsidR="006871BE" w:rsidRPr="004D3B79" w14:paraId="097666C8" w14:textId="77777777" w:rsidTr="6955CFBE">
        <w:trPr>
          <w:trHeight w:val="719"/>
        </w:trPr>
        <w:tc>
          <w:tcPr>
            <w:tcW w:w="1343" w:type="dxa"/>
          </w:tcPr>
          <w:p w14:paraId="4BA9E90C" w14:textId="6D595D05" w:rsidR="006871BE" w:rsidRPr="004D3B79" w:rsidRDefault="006871BE" w:rsidP="00D21538">
            <w:pPr>
              <w:spacing w:line="276" w:lineRule="auto"/>
              <w:ind w:left="360"/>
              <w:jc w:val="both"/>
              <w:rPr>
                <w:b/>
                <w:sz w:val="20"/>
                <w:szCs w:val="20"/>
              </w:rPr>
            </w:pPr>
            <w:r w:rsidRPr="004D3B79">
              <w:rPr>
                <w:b/>
                <w:sz w:val="20"/>
                <w:szCs w:val="20"/>
              </w:rPr>
              <w:t>1</w:t>
            </w:r>
            <w:r w:rsidR="00C40485">
              <w:rPr>
                <w:b/>
                <w:sz w:val="20"/>
                <w:szCs w:val="20"/>
              </w:rPr>
              <w:t>2</w:t>
            </w:r>
            <w:r w:rsidRPr="004D3B79">
              <w:rPr>
                <w:b/>
                <w:sz w:val="20"/>
                <w:szCs w:val="20"/>
              </w:rPr>
              <w:t xml:space="preserve">. Hafta </w:t>
            </w:r>
          </w:p>
          <w:p w14:paraId="505E5623" w14:textId="464EA36F" w:rsidR="006871BE" w:rsidRPr="004D3B79" w:rsidRDefault="006871BE" w:rsidP="00D21538">
            <w:pPr>
              <w:spacing w:line="276" w:lineRule="auto"/>
              <w:ind w:left="360"/>
              <w:jc w:val="both"/>
              <w:rPr>
                <w:b/>
                <w:sz w:val="20"/>
                <w:szCs w:val="20"/>
              </w:rPr>
            </w:pPr>
          </w:p>
        </w:tc>
        <w:tc>
          <w:tcPr>
            <w:tcW w:w="3461" w:type="dxa"/>
            <w:gridSpan w:val="2"/>
          </w:tcPr>
          <w:p w14:paraId="4E1B6251"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Bağımlılıkta tedavi ve yaklaşımlar</w:t>
            </w:r>
          </w:p>
          <w:p w14:paraId="0B97A2F5" w14:textId="77777777" w:rsidR="006871BE" w:rsidRPr="004D3B79" w:rsidRDefault="006871BE" w:rsidP="00D21538">
            <w:pPr>
              <w:autoSpaceDE w:val="0"/>
              <w:autoSpaceDN w:val="0"/>
              <w:adjustRightInd w:val="0"/>
              <w:rPr>
                <w:sz w:val="20"/>
                <w:szCs w:val="20"/>
              </w:rPr>
            </w:pPr>
            <w:r w:rsidRPr="004D3B79">
              <w:rPr>
                <w:sz w:val="20"/>
                <w:szCs w:val="20"/>
              </w:rPr>
              <w:t xml:space="preserve">Önlemede hemşirenin rolü </w:t>
            </w:r>
          </w:p>
          <w:p w14:paraId="53534933" w14:textId="77777777" w:rsidR="006871BE" w:rsidRPr="004D3B79" w:rsidRDefault="006871BE" w:rsidP="00D21538">
            <w:pPr>
              <w:pStyle w:val="ListeParagraf"/>
              <w:tabs>
                <w:tab w:val="left" w:pos="0"/>
              </w:tabs>
              <w:spacing w:line="276" w:lineRule="auto"/>
              <w:ind w:hanging="720"/>
              <w:rPr>
                <w:sz w:val="20"/>
                <w:szCs w:val="20"/>
              </w:rPr>
            </w:pPr>
          </w:p>
        </w:tc>
        <w:tc>
          <w:tcPr>
            <w:tcW w:w="2143" w:type="dxa"/>
            <w:gridSpan w:val="2"/>
          </w:tcPr>
          <w:p w14:paraId="3D2C0C35" w14:textId="77777777" w:rsidR="006871BE" w:rsidRPr="004D3B79" w:rsidRDefault="006871BE" w:rsidP="00D21538">
            <w:pPr>
              <w:spacing w:line="276" w:lineRule="auto"/>
              <w:rPr>
                <w:sz w:val="20"/>
                <w:szCs w:val="20"/>
              </w:rPr>
            </w:pPr>
            <w:r w:rsidRPr="004D3B79">
              <w:rPr>
                <w:sz w:val="20"/>
                <w:szCs w:val="20"/>
              </w:rPr>
              <w:t xml:space="preserve">Doç. Dr. Sibel COŞKUN     BADUR                        </w:t>
            </w:r>
          </w:p>
        </w:tc>
        <w:tc>
          <w:tcPr>
            <w:tcW w:w="3118" w:type="dxa"/>
          </w:tcPr>
          <w:p w14:paraId="5DDD2F8F" w14:textId="77777777" w:rsidR="006871BE" w:rsidRPr="004D3B79" w:rsidRDefault="006871BE" w:rsidP="00D21538">
            <w:pPr>
              <w:spacing w:line="276" w:lineRule="auto"/>
              <w:rPr>
                <w:sz w:val="20"/>
                <w:szCs w:val="20"/>
              </w:rPr>
            </w:pPr>
            <w:r w:rsidRPr="004D3B79">
              <w:rPr>
                <w:sz w:val="20"/>
                <w:szCs w:val="20"/>
              </w:rPr>
              <w:t>Düz anlatım, soru cevap, beyin fırtınası, olgu tartışması, Video, tartışma</w:t>
            </w:r>
          </w:p>
        </w:tc>
      </w:tr>
      <w:tr w:rsidR="006871BE" w:rsidRPr="004D3B79" w14:paraId="7E5DED1D" w14:textId="77777777" w:rsidTr="6955CFBE">
        <w:trPr>
          <w:trHeight w:val="774"/>
        </w:trPr>
        <w:tc>
          <w:tcPr>
            <w:tcW w:w="1343" w:type="dxa"/>
          </w:tcPr>
          <w:p w14:paraId="1E51B45D" w14:textId="31BE3239" w:rsidR="006871BE" w:rsidRPr="004D3B79" w:rsidRDefault="006871BE" w:rsidP="00D21538">
            <w:pPr>
              <w:spacing w:line="276" w:lineRule="auto"/>
              <w:ind w:left="360"/>
              <w:jc w:val="both"/>
              <w:rPr>
                <w:b/>
                <w:sz w:val="20"/>
                <w:szCs w:val="20"/>
              </w:rPr>
            </w:pPr>
            <w:r w:rsidRPr="004D3B79">
              <w:rPr>
                <w:b/>
                <w:sz w:val="20"/>
                <w:szCs w:val="20"/>
              </w:rPr>
              <w:t>1</w:t>
            </w:r>
            <w:r w:rsidR="00C40485">
              <w:rPr>
                <w:b/>
                <w:sz w:val="20"/>
                <w:szCs w:val="20"/>
              </w:rPr>
              <w:t>3</w:t>
            </w:r>
            <w:r w:rsidRPr="004D3B79">
              <w:rPr>
                <w:b/>
                <w:sz w:val="20"/>
                <w:szCs w:val="20"/>
              </w:rPr>
              <w:t>. hafta</w:t>
            </w:r>
          </w:p>
          <w:p w14:paraId="3F8125FB" w14:textId="51E0A6E0" w:rsidR="006871BE" w:rsidRPr="004D3B79" w:rsidRDefault="006871BE" w:rsidP="00D21538">
            <w:pPr>
              <w:spacing w:line="276" w:lineRule="auto"/>
              <w:ind w:left="360"/>
              <w:jc w:val="both"/>
              <w:rPr>
                <w:b/>
                <w:sz w:val="20"/>
                <w:szCs w:val="20"/>
              </w:rPr>
            </w:pPr>
          </w:p>
        </w:tc>
        <w:tc>
          <w:tcPr>
            <w:tcW w:w="3461" w:type="dxa"/>
            <w:gridSpan w:val="2"/>
          </w:tcPr>
          <w:p w14:paraId="589AF1FD" w14:textId="77777777" w:rsidR="006871BE" w:rsidRPr="004D3B79" w:rsidRDefault="006871BE" w:rsidP="00D21538">
            <w:pPr>
              <w:pStyle w:val="ListeParagraf"/>
              <w:tabs>
                <w:tab w:val="left" w:pos="0"/>
              </w:tabs>
              <w:spacing w:line="276" w:lineRule="auto"/>
              <w:ind w:left="0"/>
              <w:rPr>
                <w:sz w:val="20"/>
                <w:szCs w:val="20"/>
              </w:rPr>
            </w:pPr>
            <w:r w:rsidRPr="004D3B79">
              <w:rPr>
                <w:sz w:val="20"/>
                <w:szCs w:val="20"/>
              </w:rPr>
              <w:t>Teknoloji ile ilgili bağımlılıklarda koruyucu faktörler,</w:t>
            </w:r>
          </w:p>
          <w:p w14:paraId="49D02B0B" w14:textId="1C25B576" w:rsidR="006871BE" w:rsidRPr="004D3B79" w:rsidRDefault="006871BE" w:rsidP="00D21538">
            <w:pPr>
              <w:pStyle w:val="ListeParagraf"/>
              <w:tabs>
                <w:tab w:val="left" w:pos="0"/>
              </w:tabs>
              <w:spacing w:line="276" w:lineRule="auto"/>
              <w:ind w:left="0"/>
              <w:rPr>
                <w:sz w:val="20"/>
                <w:szCs w:val="20"/>
              </w:rPr>
            </w:pPr>
            <w:r w:rsidRPr="004D3B79">
              <w:rPr>
                <w:sz w:val="20"/>
                <w:szCs w:val="20"/>
              </w:rPr>
              <w:t xml:space="preserve">Önleme ve önleme stratejileri </w:t>
            </w:r>
          </w:p>
        </w:tc>
        <w:tc>
          <w:tcPr>
            <w:tcW w:w="2143" w:type="dxa"/>
            <w:gridSpan w:val="2"/>
          </w:tcPr>
          <w:p w14:paraId="52101EAF" w14:textId="77777777" w:rsidR="006871BE" w:rsidRPr="004D3B79" w:rsidRDefault="006871BE" w:rsidP="00D21538">
            <w:pPr>
              <w:rPr>
                <w:sz w:val="20"/>
                <w:szCs w:val="20"/>
              </w:rPr>
            </w:pPr>
            <w:r w:rsidRPr="004D3B79">
              <w:rPr>
                <w:sz w:val="20"/>
                <w:szCs w:val="20"/>
              </w:rPr>
              <w:t>Dr. Öğr. Üyesi Burcu CENGİZ</w:t>
            </w:r>
          </w:p>
        </w:tc>
        <w:tc>
          <w:tcPr>
            <w:tcW w:w="3118" w:type="dxa"/>
          </w:tcPr>
          <w:p w14:paraId="4F7609AC" w14:textId="77777777" w:rsidR="006871BE" w:rsidRPr="004D3B79" w:rsidRDefault="006871BE" w:rsidP="00D21538">
            <w:pPr>
              <w:spacing w:line="276" w:lineRule="auto"/>
              <w:rPr>
                <w:sz w:val="20"/>
                <w:szCs w:val="20"/>
              </w:rPr>
            </w:pPr>
            <w:r w:rsidRPr="004D3B79">
              <w:rPr>
                <w:sz w:val="20"/>
                <w:szCs w:val="20"/>
              </w:rPr>
              <w:t>Anlatım, soru cevap, grup tartışması, video izleme</w:t>
            </w:r>
          </w:p>
        </w:tc>
      </w:tr>
      <w:tr w:rsidR="006871BE" w:rsidRPr="004D3B79" w14:paraId="38C1C40A" w14:textId="77777777" w:rsidTr="6955CFBE">
        <w:trPr>
          <w:trHeight w:val="1134"/>
        </w:trPr>
        <w:tc>
          <w:tcPr>
            <w:tcW w:w="1343" w:type="dxa"/>
          </w:tcPr>
          <w:p w14:paraId="745E655F" w14:textId="62CB2763" w:rsidR="006871BE" w:rsidRPr="004D3B79" w:rsidRDefault="006871BE" w:rsidP="00D21538">
            <w:pPr>
              <w:spacing w:line="276" w:lineRule="auto"/>
              <w:ind w:left="360"/>
              <w:jc w:val="both"/>
              <w:rPr>
                <w:b/>
                <w:sz w:val="20"/>
                <w:szCs w:val="20"/>
              </w:rPr>
            </w:pPr>
            <w:r w:rsidRPr="004D3B79">
              <w:rPr>
                <w:b/>
                <w:sz w:val="20"/>
                <w:szCs w:val="20"/>
              </w:rPr>
              <w:t>1</w:t>
            </w:r>
            <w:r w:rsidR="00C40485">
              <w:rPr>
                <w:b/>
                <w:sz w:val="20"/>
                <w:szCs w:val="20"/>
              </w:rPr>
              <w:t>4</w:t>
            </w:r>
            <w:r w:rsidRPr="004D3B79">
              <w:rPr>
                <w:b/>
                <w:sz w:val="20"/>
                <w:szCs w:val="20"/>
              </w:rPr>
              <w:t xml:space="preserve">. Hafta </w:t>
            </w:r>
          </w:p>
          <w:p w14:paraId="6463E6D2" w14:textId="326EB924" w:rsidR="006871BE" w:rsidRPr="004D3B79" w:rsidRDefault="006871BE" w:rsidP="00D21538">
            <w:pPr>
              <w:spacing w:line="276" w:lineRule="auto"/>
              <w:ind w:left="360"/>
              <w:jc w:val="both"/>
              <w:rPr>
                <w:b/>
                <w:sz w:val="20"/>
                <w:szCs w:val="20"/>
              </w:rPr>
            </w:pPr>
          </w:p>
        </w:tc>
        <w:tc>
          <w:tcPr>
            <w:tcW w:w="3461" w:type="dxa"/>
            <w:gridSpan w:val="2"/>
          </w:tcPr>
          <w:p w14:paraId="679AE320" w14:textId="77777777" w:rsidR="006871BE" w:rsidRPr="004D3B79" w:rsidRDefault="006871BE" w:rsidP="00D21538">
            <w:pPr>
              <w:pStyle w:val="ListeParagraf"/>
              <w:tabs>
                <w:tab w:val="left" w:pos="0"/>
              </w:tabs>
              <w:ind w:left="0"/>
              <w:rPr>
                <w:sz w:val="20"/>
                <w:szCs w:val="20"/>
              </w:rPr>
            </w:pPr>
            <w:r w:rsidRPr="004D3B79">
              <w:rPr>
                <w:sz w:val="20"/>
                <w:szCs w:val="20"/>
              </w:rPr>
              <w:t>Teknoloji ile ilgili bağımlılıkların önlenmesinde mevcut ulusal politikalar, projeler ve raporların tartışılması</w:t>
            </w:r>
          </w:p>
          <w:p w14:paraId="3C081E7D" w14:textId="77777777" w:rsidR="006871BE" w:rsidRPr="004D3B79" w:rsidRDefault="006871BE" w:rsidP="00D21538">
            <w:pPr>
              <w:autoSpaceDE w:val="0"/>
              <w:autoSpaceDN w:val="0"/>
              <w:adjustRightInd w:val="0"/>
              <w:rPr>
                <w:sz w:val="20"/>
                <w:szCs w:val="20"/>
              </w:rPr>
            </w:pPr>
            <w:r w:rsidRPr="004D3B79">
              <w:rPr>
                <w:sz w:val="20"/>
                <w:szCs w:val="20"/>
              </w:rPr>
              <w:t xml:space="preserve">Önlemede akran rolü </w:t>
            </w:r>
          </w:p>
          <w:p w14:paraId="266CEC5B" w14:textId="6DAF22D1" w:rsidR="006871BE" w:rsidRPr="004D3B79" w:rsidRDefault="006871BE" w:rsidP="009F6568">
            <w:pPr>
              <w:autoSpaceDE w:val="0"/>
              <w:autoSpaceDN w:val="0"/>
              <w:adjustRightInd w:val="0"/>
              <w:rPr>
                <w:sz w:val="20"/>
                <w:szCs w:val="20"/>
              </w:rPr>
            </w:pPr>
            <w:r w:rsidRPr="004D3B79">
              <w:rPr>
                <w:sz w:val="20"/>
                <w:szCs w:val="20"/>
              </w:rPr>
              <w:t>Dersin Değerlendirilmesi</w:t>
            </w:r>
          </w:p>
          <w:p w14:paraId="3BB43766" w14:textId="77777777" w:rsidR="006871BE" w:rsidRPr="004D3B79" w:rsidRDefault="006871BE" w:rsidP="00D21538">
            <w:pPr>
              <w:jc w:val="both"/>
              <w:rPr>
                <w:b/>
                <w:sz w:val="20"/>
                <w:szCs w:val="20"/>
              </w:rPr>
            </w:pPr>
          </w:p>
        </w:tc>
        <w:tc>
          <w:tcPr>
            <w:tcW w:w="2143" w:type="dxa"/>
            <w:gridSpan w:val="2"/>
          </w:tcPr>
          <w:p w14:paraId="0BBE23D1" w14:textId="77777777" w:rsidR="006871BE" w:rsidRPr="004D3B79" w:rsidRDefault="006871BE" w:rsidP="00D21538">
            <w:pPr>
              <w:rPr>
                <w:sz w:val="20"/>
                <w:szCs w:val="20"/>
              </w:rPr>
            </w:pPr>
            <w:r w:rsidRPr="004D3B79">
              <w:rPr>
                <w:sz w:val="20"/>
                <w:szCs w:val="20"/>
              </w:rPr>
              <w:t>Dr. Öğr. Üyesi Burcu CENGİZ</w:t>
            </w:r>
          </w:p>
        </w:tc>
        <w:tc>
          <w:tcPr>
            <w:tcW w:w="3118" w:type="dxa"/>
          </w:tcPr>
          <w:p w14:paraId="1870C1A6" w14:textId="77777777" w:rsidR="006871BE" w:rsidRPr="004D3B79" w:rsidRDefault="006871BE" w:rsidP="00D21538">
            <w:pPr>
              <w:spacing w:line="276" w:lineRule="auto"/>
              <w:rPr>
                <w:sz w:val="20"/>
                <w:szCs w:val="20"/>
              </w:rPr>
            </w:pPr>
            <w:r w:rsidRPr="004D3B79">
              <w:rPr>
                <w:sz w:val="20"/>
                <w:szCs w:val="20"/>
              </w:rPr>
              <w:t>Anlatım, soru cevap, grup tartışması, video izleme</w:t>
            </w:r>
          </w:p>
        </w:tc>
      </w:tr>
      <w:tr w:rsidR="006871BE" w:rsidRPr="004D3B79" w14:paraId="21A57CE6" w14:textId="77777777" w:rsidTr="6955CFBE">
        <w:trPr>
          <w:trHeight w:val="411"/>
        </w:trPr>
        <w:tc>
          <w:tcPr>
            <w:tcW w:w="1343" w:type="dxa"/>
          </w:tcPr>
          <w:p w14:paraId="7C8A7917" w14:textId="77777777" w:rsidR="006871BE" w:rsidRPr="004D3B79" w:rsidRDefault="006871BE" w:rsidP="00D21538">
            <w:pPr>
              <w:spacing w:line="276" w:lineRule="auto"/>
              <w:ind w:left="360"/>
              <w:jc w:val="both"/>
              <w:rPr>
                <w:b/>
                <w:sz w:val="20"/>
                <w:szCs w:val="20"/>
              </w:rPr>
            </w:pPr>
          </w:p>
        </w:tc>
        <w:tc>
          <w:tcPr>
            <w:tcW w:w="3461" w:type="dxa"/>
            <w:gridSpan w:val="2"/>
          </w:tcPr>
          <w:p w14:paraId="67544FCE" w14:textId="77777777" w:rsidR="006871BE" w:rsidRPr="004D3B79" w:rsidRDefault="006871BE" w:rsidP="00D21538">
            <w:pPr>
              <w:pStyle w:val="ListeParagraf"/>
              <w:tabs>
                <w:tab w:val="left" w:pos="0"/>
              </w:tabs>
              <w:ind w:left="0"/>
              <w:rPr>
                <w:sz w:val="20"/>
                <w:szCs w:val="20"/>
              </w:rPr>
            </w:pPr>
            <w:r w:rsidRPr="004D3B79">
              <w:rPr>
                <w:sz w:val="20"/>
                <w:szCs w:val="20"/>
              </w:rPr>
              <w:t xml:space="preserve">Final </w:t>
            </w:r>
          </w:p>
        </w:tc>
        <w:tc>
          <w:tcPr>
            <w:tcW w:w="2143" w:type="dxa"/>
            <w:gridSpan w:val="2"/>
          </w:tcPr>
          <w:p w14:paraId="288673C5" w14:textId="77777777" w:rsidR="006871BE" w:rsidRPr="004D3B79" w:rsidRDefault="006871BE" w:rsidP="00D21538">
            <w:pPr>
              <w:rPr>
                <w:sz w:val="20"/>
                <w:szCs w:val="20"/>
              </w:rPr>
            </w:pPr>
            <w:r w:rsidRPr="004D3B79">
              <w:rPr>
                <w:sz w:val="20"/>
                <w:szCs w:val="20"/>
              </w:rPr>
              <w:t>Dr. Öğr. Üyesi Zahide ÖZDEMİR</w:t>
            </w:r>
          </w:p>
        </w:tc>
        <w:tc>
          <w:tcPr>
            <w:tcW w:w="3118" w:type="dxa"/>
          </w:tcPr>
          <w:p w14:paraId="49140F8D" w14:textId="77777777" w:rsidR="006871BE" w:rsidRPr="004D3B79" w:rsidRDefault="006871BE" w:rsidP="00D21538">
            <w:pPr>
              <w:spacing w:line="276" w:lineRule="auto"/>
              <w:rPr>
                <w:sz w:val="20"/>
                <w:szCs w:val="20"/>
              </w:rPr>
            </w:pPr>
          </w:p>
        </w:tc>
      </w:tr>
      <w:tr w:rsidR="006871BE" w:rsidRPr="004D3B79" w14:paraId="5E4E594A" w14:textId="77777777" w:rsidTr="6955CFBE">
        <w:trPr>
          <w:trHeight w:val="375"/>
        </w:trPr>
        <w:tc>
          <w:tcPr>
            <w:tcW w:w="1343" w:type="dxa"/>
          </w:tcPr>
          <w:p w14:paraId="64B553E0" w14:textId="77777777" w:rsidR="006871BE" w:rsidRPr="004D3B79" w:rsidRDefault="006871BE" w:rsidP="00D21538">
            <w:pPr>
              <w:spacing w:line="276" w:lineRule="auto"/>
              <w:ind w:left="360"/>
              <w:jc w:val="both"/>
              <w:rPr>
                <w:b/>
                <w:sz w:val="20"/>
                <w:szCs w:val="20"/>
              </w:rPr>
            </w:pPr>
          </w:p>
        </w:tc>
        <w:tc>
          <w:tcPr>
            <w:tcW w:w="3461" w:type="dxa"/>
            <w:gridSpan w:val="2"/>
          </w:tcPr>
          <w:p w14:paraId="1B5FADCA" w14:textId="77777777" w:rsidR="006871BE" w:rsidRPr="004D3B79" w:rsidRDefault="006871BE" w:rsidP="00D21538">
            <w:pPr>
              <w:pStyle w:val="ListeParagraf"/>
              <w:tabs>
                <w:tab w:val="left" w:pos="0"/>
              </w:tabs>
              <w:ind w:left="0"/>
              <w:rPr>
                <w:sz w:val="20"/>
                <w:szCs w:val="20"/>
              </w:rPr>
            </w:pPr>
            <w:r w:rsidRPr="004D3B79">
              <w:rPr>
                <w:sz w:val="20"/>
                <w:szCs w:val="20"/>
              </w:rPr>
              <w:t xml:space="preserve">Bütünleme </w:t>
            </w:r>
          </w:p>
        </w:tc>
        <w:tc>
          <w:tcPr>
            <w:tcW w:w="2143" w:type="dxa"/>
            <w:gridSpan w:val="2"/>
          </w:tcPr>
          <w:p w14:paraId="409AEA10" w14:textId="77777777" w:rsidR="006871BE" w:rsidRPr="004D3B79" w:rsidRDefault="006871BE" w:rsidP="00D21538">
            <w:pPr>
              <w:rPr>
                <w:sz w:val="20"/>
                <w:szCs w:val="20"/>
              </w:rPr>
            </w:pPr>
            <w:r w:rsidRPr="004D3B79">
              <w:rPr>
                <w:sz w:val="20"/>
                <w:szCs w:val="20"/>
              </w:rPr>
              <w:t xml:space="preserve">Doç. Dr. Sibel COŞKUN     BADUR                        </w:t>
            </w:r>
          </w:p>
        </w:tc>
        <w:tc>
          <w:tcPr>
            <w:tcW w:w="3118" w:type="dxa"/>
          </w:tcPr>
          <w:p w14:paraId="12122CD3" w14:textId="77777777" w:rsidR="006871BE" w:rsidRPr="004D3B79" w:rsidRDefault="006871BE" w:rsidP="00D21538">
            <w:pPr>
              <w:spacing w:line="276" w:lineRule="auto"/>
              <w:rPr>
                <w:sz w:val="20"/>
                <w:szCs w:val="20"/>
              </w:rPr>
            </w:pPr>
          </w:p>
        </w:tc>
      </w:tr>
    </w:tbl>
    <w:p w14:paraId="67F4785C" w14:textId="2D74B9F1" w:rsidR="006871BE" w:rsidRPr="004D3B79" w:rsidRDefault="006871BE" w:rsidP="5728DCFE">
      <w:pPr>
        <w:textAlignment w:val="baseline"/>
        <w:rPr>
          <w:b/>
          <w:bCs/>
          <w:sz w:val="20"/>
          <w:szCs w:val="20"/>
        </w:rPr>
      </w:pPr>
      <w:r w:rsidRPr="004D3B79">
        <w:rPr>
          <w:b/>
          <w:bCs/>
          <w:sz w:val="20"/>
          <w:szCs w:val="20"/>
          <w:bdr w:val="none" w:sz="0" w:space="0" w:color="auto" w:frame="1"/>
          <w:shd w:val="clear" w:color="auto" w:fill="FFFFFF"/>
        </w:rPr>
        <w:t>Dersin Öğrenme Çıktılarının Program Çıktılarına Katkısı </w:t>
      </w:r>
    </w:p>
    <w:tbl>
      <w:tblPr>
        <w:tblW w:w="4677" w:type="pct"/>
        <w:tblCellMar>
          <w:left w:w="70" w:type="dxa"/>
          <w:right w:w="70" w:type="dxa"/>
        </w:tblCellMar>
        <w:tblLook w:val="04A0" w:firstRow="1" w:lastRow="0" w:firstColumn="1" w:lastColumn="0" w:noHBand="0" w:noVBand="1"/>
      </w:tblPr>
      <w:tblGrid>
        <w:gridCol w:w="1551"/>
        <w:gridCol w:w="710"/>
        <w:gridCol w:w="567"/>
        <w:gridCol w:w="424"/>
        <w:gridCol w:w="850"/>
        <w:gridCol w:w="567"/>
        <w:gridCol w:w="707"/>
        <w:gridCol w:w="569"/>
        <w:gridCol w:w="709"/>
        <w:gridCol w:w="567"/>
        <w:gridCol w:w="567"/>
        <w:gridCol w:w="707"/>
        <w:gridCol w:w="567"/>
        <w:gridCol w:w="709"/>
      </w:tblGrid>
      <w:tr w:rsidR="00562F44" w:rsidRPr="004D3B79" w14:paraId="275EF01A" w14:textId="77777777" w:rsidTr="00562F44">
        <w:trPr>
          <w:trHeight w:val="408"/>
        </w:trPr>
        <w:tc>
          <w:tcPr>
            <w:tcW w:w="793" w:type="pct"/>
            <w:tcBorders>
              <w:top w:val="single" w:sz="4" w:space="0" w:color="auto"/>
              <w:left w:val="single" w:sz="8" w:space="0" w:color="auto"/>
              <w:bottom w:val="single" w:sz="8" w:space="0" w:color="auto"/>
              <w:right w:val="single" w:sz="8" w:space="0" w:color="auto"/>
            </w:tcBorders>
            <w:shd w:val="clear" w:color="auto" w:fill="auto"/>
          </w:tcPr>
          <w:p w14:paraId="28BA4A66" w14:textId="77777777" w:rsidR="006871BE" w:rsidRPr="004D3B79" w:rsidRDefault="006871BE" w:rsidP="00D21538">
            <w:pPr>
              <w:jc w:val="center"/>
              <w:rPr>
                <w:b/>
                <w:bCs/>
                <w:sz w:val="20"/>
                <w:szCs w:val="20"/>
              </w:rPr>
            </w:pPr>
            <w:r w:rsidRPr="004D3B79">
              <w:rPr>
                <w:b/>
                <w:bCs/>
                <w:sz w:val="20"/>
                <w:szCs w:val="20"/>
              </w:rPr>
              <w:t>Seçmeli Ders</w:t>
            </w:r>
          </w:p>
          <w:p w14:paraId="0DC4F0E4" w14:textId="77777777" w:rsidR="006871BE" w:rsidRPr="004D3B79" w:rsidRDefault="006871BE" w:rsidP="00D21538">
            <w:pPr>
              <w:rPr>
                <w:b/>
                <w:bCs/>
                <w:sz w:val="20"/>
                <w:szCs w:val="20"/>
              </w:rPr>
            </w:pPr>
          </w:p>
        </w:tc>
        <w:tc>
          <w:tcPr>
            <w:tcW w:w="363" w:type="pct"/>
            <w:tcBorders>
              <w:top w:val="single" w:sz="4" w:space="0" w:color="auto"/>
              <w:left w:val="nil"/>
              <w:bottom w:val="single" w:sz="8" w:space="0" w:color="auto"/>
              <w:right w:val="single" w:sz="8" w:space="0" w:color="auto"/>
            </w:tcBorders>
            <w:shd w:val="clear" w:color="auto" w:fill="auto"/>
          </w:tcPr>
          <w:p w14:paraId="575A1964" w14:textId="77777777" w:rsidR="006871BE" w:rsidRPr="004D3B79" w:rsidRDefault="006871BE" w:rsidP="00D21538">
            <w:pPr>
              <w:jc w:val="center"/>
              <w:rPr>
                <w:b/>
                <w:bCs/>
                <w:sz w:val="20"/>
                <w:szCs w:val="20"/>
              </w:rPr>
            </w:pPr>
            <w:r w:rsidRPr="004D3B79">
              <w:rPr>
                <w:b/>
                <w:bCs/>
                <w:sz w:val="20"/>
                <w:szCs w:val="20"/>
              </w:rPr>
              <w:t>PÇ</w:t>
            </w:r>
          </w:p>
          <w:p w14:paraId="368D04DE" w14:textId="77777777" w:rsidR="006871BE" w:rsidRPr="004D3B79" w:rsidRDefault="006871BE" w:rsidP="00D21538">
            <w:pPr>
              <w:jc w:val="center"/>
              <w:rPr>
                <w:b/>
                <w:bCs/>
                <w:sz w:val="20"/>
                <w:szCs w:val="20"/>
              </w:rPr>
            </w:pPr>
            <w:r w:rsidRPr="004D3B79">
              <w:rPr>
                <w:b/>
                <w:bCs/>
                <w:sz w:val="20"/>
                <w:szCs w:val="20"/>
              </w:rPr>
              <w:t>1</w:t>
            </w:r>
          </w:p>
        </w:tc>
        <w:tc>
          <w:tcPr>
            <w:tcW w:w="290" w:type="pct"/>
            <w:tcBorders>
              <w:top w:val="single" w:sz="4" w:space="0" w:color="auto"/>
              <w:left w:val="nil"/>
              <w:bottom w:val="single" w:sz="8" w:space="0" w:color="auto"/>
              <w:right w:val="single" w:sz="8" w:space="0" w:color="auto"/>
            </w:tcBorders>
            <w:shd w:val="clear" w:color="auto" w:fill="auto"/>
          </w:tcPr>
          <w:p w14:paraId="5B0095EF" w14:textId="77777777" w:rsidR="006871BE" w:rsidRPr="004D3B79" w:rsidRDefault="006871BE" w:rsidP="00D21538">
            <w:pPr>
              <w:jc w:val="center"/>
              <w:rPr>
                <w:b/>
                <w:bCs/>
                <w:sz w:val="20"/>
                <w:szCs w:val="20"/>
              </w:rPr>
            </w:pPr>
            <w:r w:rsidRPr="004D3B79">
              <w:rPr>
                <w:b/>
                <w:bCs/>
                <w:sz w:val="20"/>
                <w:szCs w:val="20"/>
              </w:rPr>
              <w:t>PÇ</w:t>
            </w:r>
          </w:p>
          <w:p w14:paraId="4084D122" w14:textId="77777777" w:rsidR="006871BE" w:rsidRPr="004D3B79" w:rsidRDefault="006871BE" w:rsidP="00D21538">
            <w:pPr>
              <w:jc w:val="center"/>
              <w:rPr>
                <w:b/>
                <w:bCs/>
                <w:sz w:val="20"/>
                <w:szCs w:val="20"/>
              </w:rPr>
            </w:pPr>
            <w:r w:rsidRPr="004D3B79">
              <w:rPr>
                <w:b/>
                <w:bCs/>
                <w:sz w:val="20"/>
                <w:szCs w:val="20"/>
              </w:rPr>
              <w:t>2</w:t>
            </w:r>
          </w:p>
        </w:tc>
        <w:tc>
          <w:tcPr>
            <w:tcW w:w="217" w:type="pct"/>
            <w:tcBorders>
              <w:top w:val="single" w:sz="4" w:space="0" w:color="auto"/>
              <w:left w:val="nil"/>
              <w:bottom w:val="single" w:sz="8" w:space="0" w:color="auto"/>
              <w:right w:val="single" w:sz="8" w:space="0" w:color="auto"/>
            </w:tcBorders>
            <w:shd w:val="clear" w:color="auto" w:fill="auto"/>
          </w:tcPr>
          <w:p w14:paraId="4257E0FD" w14:textId="77777777" w:rsidR="006871BE" w:rsidRPr="004D3B79" w:rsidRDefault="006871BE" w:rsidP="00D21538">
            <w:pPr>
              <w:jc w:val="center"/>
              <w:rPr>
                <w:b/>
                <w:bCs/>
                <w:sz w:val="20"/>
                <w:szCs w:val="20"/>
              </w:rPr>
            </w:pPr>
            <w:r w:rsidRPr="004D3B79">
              <w:rPr>
                <w:b/>
                <w:bCs/>
                <w:sz w:val="20"/>
                <w:szCs w:val="20"/>
              </w:rPr>
              <w:t>PÇ</w:t>
            </w:r>
          </w:p>
          <w:p w14:paraId="405F295E" w14:textId="77777777" w:rsidR="006871BE" w:rsidRPr="004D3B79" w:rsidRDefault="006871BE" w:rsidP="00D21538">
            <w:pPr>
              <w:jc w:val="center"/>
              <w:rPr>
                <w:b/>
                <w:bCs/>
                <w:sz w:val="20"/>
                <w:szCs w:val="20"/>
              </w:rPr>
            </w:pPr>
            <w:r w:rsidRPr="004D3B79">
              <w:rPr>
                <w:b/>
                <w:bCs/>
                <w:sz w:val="20"/>
                <w:szCs w:val="20"/>
              </w:rPr>
              <w:t xml:space="preserve">3 </w:t>
            </w:r>
          </w:p>
        </w:tc>
        <w:tc>
          <w:tcPr>
            <w:tcW w:w="435" w:type="pct"/>
            <w:tcBorders>
              <w:top w:val="single" w:sz="4" w:space="0" w:color="auto"/>
              <w:left w:val="nil"/>
              <w:bottom w:val="single" w:sz="8" w:space="0" w:color="auto"/>
              <w:right w:val="single" w:sz="8" w:space="0" w:color="auto"/>
            </w:tcBorders>
            <w:shd w:val="clear" w:color="auto" w:fill="auto"/>
          </w:tcPr>
          <w:p w14:paraId="1DC2E4BA" w14:textId="77777777" w:rsidR="006871BE" w:rsidRPr="004D3B79" w:rsidRDefault="006871BE" w:rsidP="00D21538">
            <w:pPr>
              <w:jc w:val="center"/>
              <w:rPr>
                <w:b/>
                <w:bCs/>
                <w:sz w:val="20"/>
                <w:szCs w:val="20"/>
              </w:rPr>
            </w:pPr>
            <w:r w:rsidRPr="004D3B79">
              <w:rPr>
                <w:b/>
                <w:bCs/>
                <w:sz w:val="20"/>
                <w:szCs w:val="20"/>
              </w:rPr>
              <w:t>PÇ</w:t>
            </w:r>
          </w:p>
          <w:p w14:paraId="58CD646C" w14:textId="77777777" w:rsidR="006871BE" w:rsidRPr="004D3B79" w:rsidRDefault="006871BE" w:rsidP="00D21538">
            <w:pPr>
              <w:jc w:val="center"/>
              <w:rPr>
                <w:b/>
                <w:bCs/>
                <w:sz w:val="20"/>
                <w:szCs w:val="20"/>
              </w:rPr>
            </w:pPr>
            <w:r w:rsidRPr="004D3B79">
              <w:rPr>
                <w:b/>
                <w:bCs/>
                <w:sz w:val="20"/>
                <w:szCs w:val="20"/>
              </w:rPr>
              <w:t>4</w:t>
            </w:r>
          </w:p>
        </w:tc>
        <w:tc>
          <w:tcPr>
            <w:tcW w:w="290" w:type="pct"/>
            <w:tcBorders>
              <w:top w:val="single" w:sz="4" w:space="0" w:color="auto"/>
              <w:left w:val="nil"/>
              <w:bottom w:val="single" w:sz="8" w:space="0" w:color="auto"/>
              <w:right w:val="single" w:sz="8" w:space="0" w:color="auto"/>
            </w:tcBorders>
            <w:shd w:val="clear" w:color="auto" w:fill="auto"/>
          </w:tcPr>
          <w:p w14:paraId="5A926D8E" w14:textId="77777777" w:rsidR="006871BE" w:rsidRPr="004D3B79" w:rsidRDefault="006871BE" w:rsidP="00D21538">
            <w:pPr>
              <w:jc w:val="center"/>
              <w:rPr>
                <w:b/>
                <w:bCs/>
                <w:sz w:val="20"/>
                <w:szCs w:val="20"/>
              </w:rPr>
            </w:pPr>
            <w:r w:rsidRPr="004D3B79">
              <w:rPr>
                <w:b/>
                <w:bCs/>
                <w:sz w:val="20"/>
                <w:szCs w:val="20"/>
              </w:rPr>
              <w:t>PÇ</w:t>
            </w:r>
          </w:p>
          <w:p w14:paraId="3E81D71F" w14:textId="77777777" w:rsidR="006871BE" w:rsidRPr="004D3B79" w:rsidRDefault="006871BE" w:rsidP="00D21538">
            <w:pPr>
              <w:jc w:val="center"/>
              <w:rPr>
                <w:b/>
                <w:bCs/>
                <w:sz w:val="20"/>
                <w:szCs w:val="20"/>
              </w:rPr>
            </w:pPr>
            <w:r w:rsidRPr="004D3B79">
              <w:rPr>
                <w:b/>
                <w:bCs/>
                <w:sz w:val="20"/>
                <w:szCs w:val="20"/>
              </w:rPr>
              <w:t>5</w:t>
            </w:r>
          </w:p>
        </w:tc>
        <w:tc>
          <w:tcPr>
            <w:tcW w:w="362" w:type="pct"/>
            <w:tcBorders>
              <w:top w:val="single" w:sz="4" w:space="0" w:color="auto"/>
              <w:left w:val="nil"/>
              <w:bottom w:val="single" w:sz="8" w:space="0" w:color="auto"/>
              <w:right w:val="single" w:sz="8" w:space="0" w:color="000000"/>
            </w:tcBorders>
            <w:shd w:val="clear" w:color="auto" w:fill="auto"/>
          </w:tcPr>
          <w:p w14:paraId="1626A7BE" w14:textId="77777777" w:rsidR="006871BE" w:rsidRPr="004D3B79" w:rsidRDefault="006871BE" w:rsidP="00D21538">
            <w:pPr>
              <w:jc w:val="center"/>
              <w:rPr>
                <w:b/>
                <w:bCs/>
                <w:sz w:val="20"/>
                <w:szCs w:val="20"/>
              </w:rPr>
            </w:pPr>
            <w:r w:rsidRPr="004D3B79">
              <w:rPr>
                <w:b/>
                <w:bCs/>
                <w:sz w:val="20"/>
                <w:szCs w:val="20"/>
              </w:rPr>
              <w:t>PÇ</w:t>
            </w:r>
          </w:p>
          <w:p w14:paraId="63FDD194" w14:textId="77777777" w:rsidR="006871BE" w:rsidRPr="004D3B79" w:rsidRDefault="006871BE" w:rsidP="00D21538">
            <w:pPr>
              <w:jc w:val="center"/>
              <w:rPr>
                <w:b/>
                <w:bCs/>
                <w:sz w:val="20"/>
                <w:szCs w:val="20"/>
              </w:rPr>
            </w:pPr>
            <w:r w:rsidRPr="004D3B79">
              <w:rPr>
                <w:b/>
                <w:bCs/>
                <w:sz w:val="20"/>
                <w:szCs w:val="20"/>
              </w:rPr>
              <w:t>6</w:t>
            </w:r>
          </w:p>
        </w:tc>
        <w:tc>
          <w:tcPr>
            <w:tcW w:w="291" w:type="pct"/>
            <w:tcBorders>
              <w:top w:val="single" w:sz="4" w:space="0" w:color="auto"/>
              <w:left w:val="nil"/>
              <w:bottom w:val="single" w:sz="8" w:space="0" w:color="auto"/>
              <w:right w:val="single" w:sz="8" w:space="0" w:color="auto"/>
            </w:tcBorders>
            <w:shd w:val="clear" w:color="auto" w:fill="auto"/>
          </w:tcPr>
          <w:p w14:paraId="1B5E0564" w14:textId="77777777" w:rsidR="006871BE" w:rsidRPr="004D3B79" w:rsidRDefault="006871BE" w:rsidP="00D21538">
            <w:pPr>
              <w:jc w:val="center"/>
              <w:rPr>
                <w:b/>
                <w:bCs/>
                <w:sz w:val="20"/>
                <w:szCs w:val="20"/>
              </w:rPr>
            </w:pPr>
            <w:r w:rsidRPr="004D3B79">
              <w:rPr>
                <w:b/>
                <w:bCs/>
                <w:sz w:val="20"/>
                <w:szCs w:val="20"/>
              </w:rPr>
              <w:t>PÇ</w:t>
            </w:r>
          </w:p>
          <w:p w14:paraId="01019304" w14:textId="77777777" w:rsidR="006871BE" w:rsidRPr="004D3B79" w:rsidRDefault="006871BE" w:rsidP="00D21538">
            <w:pPr>
              <w:jc w:val="center"/>
              <w:rPr>
                <w:b/>
                <w:bCs/>
                <w:sz w:val="20"/>
                <w:szCs w:val="20"/>
              </w:rPr>
            </w:pPr>
            <w:r w:rsidRPr="004D3B79">
              <w:rPr>
                <w:b/>
                <w:bCs/>
                <w:sz w:val="20"/>
                <w:szCs w:val="20"/>
              </w:rPr>
              <w:t>7</w:t>
            </w:r>
          </w:p>
        </w:tc>
        <w:tc>
          <w:tcPr>
            <w:tcW w:w="363" w:type="pct"/>
            <w:tcBorders>
              <w:top w:val="single" w:sz="4" w:space="0" w:color="auto"/>
              <w:left w:val="nil"/>
              <w:bottom w:val="single" w:sz="8" w:space="0" w:color="auto"/>
              <w:right w:val="single" w:sz="8" w:space="0" w:color="auto"/>
            </w:tcBorders>
            <w:shd w:val="clear" w:color="auto" w:fill="auto"/>
          </w:tcPr>
          <w:p w14:paraId="3471B115" w14:textId="77777777" w:rsidR="006871BE" w:rsidRPr="004D3B79" w:rsidRDefault="006871BE" w:rsidP="00D21538">
            <w:pPr>
              <w:jc w:val="center"/>
              <w:rPr>
                <w:b/>
                <w:bCs/>
                <w:sz w:val="20"/>
                <w:szCs w:val="20"/>
              </w:rPr>
            </w:pPr>
            <w:r w:rsidRPr="004D3B79">
              <w:rPr>
                <w:b/>
                <w:bCs/>
                <w:sz w:val="20"/>
                <w:szCs w:val="20"/>
              </w:rPr>
              <w:t>PÇ</w:t>
            </w:r>
          </w:p>
          <w:p w14:paraId="08A3480D" w14:textId="77777777" w:rsidR="006871BE" w:rsidRPr="004D3B79" w:rsidRDefault="006871BE" w:rsidP="00D21538">
            <w:pPr>
              <w:jc w:val="center"/>
              <w:rPr>
                <w:b/>
                <w:bCs/>
                <w:sz w:val="20"/>
                <w:szCs w:val="20"/>
              </w:rPr>
            </w:pPr>
            <w:r w:rsidRPr="004D3B79">
              <w:rPr>
                <w:b/>
                <w:bCs/>
                <w:sz w:val="20"/>
                <w:szCs w:val="20"/>
              </w:rPr>
              <w:t>8</w:t>
            </w:r>
          </w:p>
        </w:tc>
        <w:tc>
          <w:tcPr>
            <w:tcW w:w="290" w:type="pct"/>
            <w:tcBorders>
              <w:top w:val="single" w:sz="4" w:space="0" w:color="auto"/>
              <w:left w:val="nil"/>
              <w:bottom w:val="single" w:sz="8" w:space="0" w:color="auto"/>
              <w:right w:val="single" w:sz="8" w:space="0" w:color="000000"/>
            </w:tcBorders>
            <w:shd w:val="clear" w:color="auto" w:fill="auto"/>
          </w:tcPr>
          <w:p w14:paraId="7B0FDC65" w14:textId="77777777" w:rsidR="006871BE" w:rsidRPr="004D3B79" w:rsidRDefault="006871BE" w:rsidP="00D21538">
            <w:pPr>
              <w:jc w:val="center"/>
              <w:rPr>
                <w:b/>
                <w:bCs/>
                <w:sz w:val="20"/>
                <w:szCs w:val="20"/>
              </w:rPr>
            </w:pPr>
            <w:r w:rsidRPr="004D3B79">
              <w:rPr>
                <w:b/>
                <w:bCs/>
                <w:sz w:val="20"/>
                <w:szCs w:val="20"/>
              </w:rPr>
              <w:t>PÇ</w:t>
            </w:r>
          </w:p>
          <w:p w14:paraId="2A8703B2" w14:textId="77777777" w:rsidR="006871BE" w:rsidRPr="004D3B79" w:rsidRDefault="006871BE" w:rsidP="00D21538">
            <w:pPr>
              <w:jc w:val="center"/>
              <w:rPr>
                <w:b/>
                <w:bCs/>
                <w:sz w:val="20"/>
                <w:szCs w:val="20"/>
              </w:rPr>
            </w:pPr>
            <w:r w:rsidRPr="004D3B79">
              <w:rPr>
                <w:b/>
                <w:bCs/>
                <w:sz w:val="20"/>
                <w:szCs w:val="20"/>
              </w:rPr>
              <w:t>9</w:t>
            </w:r>
          </w:p>
        </w:tc>
        <w:tc>
          <w:tcPr>
            <w:tcW w:w="290" w:type="pct"/>
            <w:tcBorders>
              <w:top w:val="single" w:sz="4" w:space="0" w:color="auto"/>
              <w:left w:val="nil"/>
              <w:bottom w:val="single" w:sz="8" w:space="0" w:color="auto"/>
              <w:right w:val="single" w:sz="8" w:space="0" w:color="auto"/>
            </w:tcBorders>
            <w:shd w:val="clear" w:color="auto" w:fill="auto"/>
          </w:tcPr>
          <w:p w14:paraId="18A57C3D" w14:textId="77777777" w:rsidR="006871BE" w:rsidRPr="004D3B79" w:rsidRDefault="006871BE" w:rsidP="00D21538">
            <w:pPr>
              <w:jc w:val="center"/>
              <w:rPr>
                <w:b/>
                <w:bCs/>
                <w:sz w:val="20"/>
                <w:szCs w:val="20"/>
              </w:rPr>
            </w:pPr>
            <w:r w:rsidRPr="004D3B79">
              <w:rPr>
                <w:b/>
                <w:bCs/>
                <w:sz w:val="20"/>
                <w:szCs w:val="20"/>
              </w:rPr>
              <w:t>PÇ</w:t>
            </w:r>
          </w:p>
          <w:p w14:paraId="1F9BE8F5" w14:textId="77777777" w:rsidR="006871BE" w:rsidRPr="004D3B79" w:rsidRDefault="006871BE" w:rsidP="00D21538">
            <w:pPr>
              <w:jc w:val="center"/>
              <w:rPr>
                <w:b/>
                <w:bCs/>
                <w:sz w:val="20"/>
                <w:szCs w:val="20"/>
              </w:rPr>
            </w:pPr>
            <w:r w:rsidRPr="004D3B79">
              <w:rPr>
                <w:b/>
                <w:bCs/>
                <w:sz w:val="20"/>
                <w:szCs w:val="20"/>
              </w:rPr>
              <w:t>10</w:t>
            </w:r>
          </w:p>
        </w:tc>
        <w:tc>
          <w:tcPr>
            <w:tcW w:w="362" w:type="pct"/>
            <w:tcBorders>
              <w:top w:val="single" w:sz="4" w:space="0" w:color="auto"/>
              <w:left w:val="nil"/>
              <w:bottom w:val="single" w:sz="8" w:space="0" w:color="auto"/>
              <w:right w:val="single" w:sz="8" w:space="0" w:color="auto"/>
            </w:tcBorders>
          </w:tcPr>
          <w:p w14:paraId="3B44CCB5" w14:textId="77777777" w:rsidR="006871BE" w:rsidRPr="004D3B79" w:rsidRDefault="006871BE" w:rsidP="00D21538">
            <w:pPr>
              <w:jc w:val="center"/>
              <w:rPr>
                <w:b/>
                <w:bCs/>
                <w:sz w:val="20"/>
                <w:szCs w:val="20"/>
              </w:rPr>
            </w:pPr>
            <w:r w:rsidRPr="004D3B79">
              <w:rPr>
                <w:b/>
                <w:bCs/>
                <w:sz w:val="20"/>
                <w:szCs w:val="20"/>
              </w:rPr>
              <w:t>PÇ</w:t>
            </w:r>
          </w:p>
          <w:p w14:paraId="596DFD17" w14:textId="77777777" w:rsidR="006871BE" w:rsidRPr="004D3B79" w:rsidRDefault="006871BE" w:rsidP="00D21538">
            <w:pPr>
              <w:jc w:val="center"/>
              <w:rPr>
                <w:b/>
                <w:bCs/>
                <w:sz w:val="20"/>
                <w:szCs w:val="20"/>
              </w:rPr>
            </w:pPr>
            <w:r w:rsidRPr="004D3B79">
              <w:rPr>
                <w:b/>
                <w:bCs/>
                <w:sz w:val="20"/>
                <w:szCs w:val="20"/>
              </w:rPr>
              <w:t>11</w:t>
            </w:r>
          </w:p>
        </w:tc>
        <w:tc>
          <w:tcPr>
            <w:tcW w:w="290" w:type="pct"/>
            <w:tcBorders>
              <w:top w:val="single" w:sz="4" w:space="0" w:color="auto"/>
              <w:left w:val="nil"/>
              <w:bottom w:val="single" w:sz="8" w:space="0" w:color="auto"/>
              <w:right w:val="single" w:sz="8" w:space="0" w:color="auto"/>
            </w:tcBorders>
          </w:tcPr>
          <w:p w14:paraId="6B93442E" w14:textId="77777777" w:rsidR="006871BE" w:rsidRPr="004D3B79" w:rsidRDefault="006871BE" w:rsidP="00D21538">
            <w:pPr>
              <w:jc w:val="center"/>
              <w:rPr>
                <w:b/>
                <w:bCs/>
                <w:sz w:val="20"/>
                <w:szCs w:val="20"/>
              </w:rPr>
            </w:pPr>
            <w:r w:rsidRPr="004D3B79">
              <w:rPr>
                <w:b/>
                <w:bCs/>
                <w:sz w:val="20"/>
                <w:szCs w:val="20"/>
              </w:rPr>
              <w:t>PÇ</w:t>
            </w:r>
          </w:p>
          <w:p w14:paraId="0BAB76F9" w14:textId="77777777" w:rsidR="006871BE" w:rsidRPr="004D3B79" w:rsidRDefault="006871BE" w:rsidP="00D21538">
            <w:pPr>
              <w:jc w:val="center"/>
              <w:rPr>
                <w:b/>
                <w:bCs/>
                <w:sz w:val="20"/>
                <w:szCs w:val="20"/>
              </w:rPr>
            </w:pPr>
            <w:r w:rsidRPr="004D3B79">
              <w:rPr>
                <w:b/>
                <w:bCs/>
                <w:sz w:val="20"/>
                <w:szCs w:val="20"/>
              </w:rPr>
              <w:t>12</w:t>
            </w:r>
          </w:p>
        </w:tc>
        <w:tc>
          <w:tcPr>
            <w:tcW w:w="363" w:type="pct"/>
            <w:tcBorders>
              <w:top w:val="single" w:sz="4" w:space="0" w:color="auto"/>
              <w:left w:val="nil"/>
              <w:bottom w:val="single" w:sz="8" w:space="0" w:color="auto"/>
              <w:right w:val="single" w:sz="8" w:space="0" w:color="auto"/>
            </w:tcBorders>
          </w:tcPr>
          <w:p w14:paraId="4BFFF56A" w14:textId="77777777" w:rsidR="006871BE" w:rsidRPr="004D3B79" w:rsidRDefault="006871BE" w:rsidP="00D21538">
            <w:pPr>
              <w:jc w:val="center"/>
              <w:rPr>
                <w:b/>
                <w:bCs/>
                <w:sz w:val="20"/>
                <w:szCs w:val="20"/>
              </w:rPr>
            </w:pPr>
            <w:r w:rsidRPr="004D3B79">
              <w:rPr>
                <w:b/>
                <w:bCs/>
                <w:sz w:val="20"/>
                <w:szCs w:val="20"/>
              </w:rPr>
              <w:t>PÇ</w:t>
            </w:r>
          </w:p>
          <w:p w14:paraId="3576BDDF" w14:textId="77777777" w:rsidR="006871BE" w:rsidRPr="004D3B79" w:rsidRDefault="006871BE" w:rsidP="00D21538">
            <w:pPr>
              <w:jc w:val="center"/>
              <w:rPr>
                <w:b/>
                <w:bCs/>
                <w:sz w:val="20"/>
                <w:szCs w:val="20"/>
              </w:rPr>
            </w:pPr>
            <w:r w:rsidRPr="004D3B79">
              <w:rPr>
                <w:b/>
                <w:bCs/>
                <w:sz w:val="20"/>
                <w:szCs w:val="20"/>
              </w:rPr>
              <w:t>13</w:t>
            </w:r>
          </w:p>
        </w:tc>
      </w:tr>
      <w:tr w:rsidR="00562F44" w:rsidRPr="004D3B79" w14:paraId="5C2F6213" w14:textId="77777777" w:rsidTr="00562F44">
        <w:trPr>
          <w:trHeight w:val="330"/>
        </w:trPr>
        <w:tc>
          <w:tcPr>
            <w:tcW w:w="793" w:type="pct"/>
            <w:tcBorders>
              <w:top w:val="nil"/>
              <w:left w:val="single" w:sz="8" w:space="0" w:color="auto"/>
              <w:bottom w:val="single" w:sz="8" w:space="0" w:color="auto"/>
              <w:right w:val="single" w:sz="8" w:space="0" w:color="auto"/>
            </w:tcBorders>
            <w:shd w:val="clear" w:color="auto" w:fill="auto"/>
          </w:tcPr>
          <w:p w14:paraId="002DD1FE" w14:textId="77777777" w:rsidR="006871BE" w:rsidRPr="004D3B79" w:rsidRDefault="006871BE" w:rsidP="00D21538">
            <w:pPr>
              <w:jc w:val="center"/>
              <w:rPr>
                <w:b/>
                <w:bCs/>
                <w:sz w:val="20"/>
                <w:szCs w:val="20"/>
              </w:rPr>
            </w:pPr>
            <w:r w:rsidRPr="004D3B79">
              <w:rPr>
                <w:b/>
                <w:bCs/>
                <w:sz w:val="20"/>
                <w:szCs w:val="20"/>
              </w:rPr>
              <w:t>HEF 2089</w:t>
            </w:r>
          </w:p>
        </w:tc>
        <w:tc>
          <w:tcPr>
            <w:tcW w:w="363" w:type="pct"/>
            <w:tcBorders>
              <w:top w:val="nil"/>
              <w:left w:val="nil"/>
              <w:bottom w:val="single" w:sz="8" w:space="0" w:color="auto"/>
              <w:right w:val="single" w:sz="8" w:space="0" w:color="auto"/>
            </w:tcBorders>
            <w:shd w:val="clear" w:color="auto" w:fill="auto"/>
          </w:tcPr>
          <w:p w14:paraId="78DDA7C1" w14:textId="77777777" w:rsidR="006871BE" w:rsidRPr="004D3B79" w:rsidRDefault="006871BE" w:rsidP="00D21538">
            <w:pPr>
              <w:jc w:val="center"/>
              <w:rPr>
                <w:sz w:val="20"/>
                <w:szCs w:val="20"/>
              </w:rPr>
            </w:pPr>
            <w:r w:rsidRPr="004D3B79">
              <w:rPr>
                <w:sz w:val="20"/>
                <w:szCs w:val="20"/>
              </w:rPr>
              <w:t>2</w:t>
            </w:r>
          </w:p>
        </w:tc>
        <w:tc>
          <w:tcPr>
            <w:tcW w:w="290" w:type="pct"/>
            <w:tcBorders>
              <w:top w:val="nil"/>
              <w:left w:val="nil"/>
              <w:bottom w:val="single" w:sz="8" w:space="0" w:color="auto"/>
              <w:right w:val="single" w:sz="8" w:space="0" w:color="auto"/>
            </w:tcBorders>
            <w:shd w:val="clear" w:color="auto" w:fill="auto"/>
          </w:tcPr>
          <w:p w14:paraId="6A7996F1" w14:textId="77777777" w:rsidR="006871BE" w:rsidRPr="004D3B79" w:rsidRDefault="006871BE" w:rsidP="00D21538">
            <w:pPr>
              <w:jc w:val="center"/>
              <w:rPr>
                <w:sz w:val="20"/>
                <w:szCs w:val="20"/>
              </w:rPr>
            </w:pPr>
            <w:r w:rsidRPr="004D3B79">
              <w:rPr>
                <w:sz w:val="20"/>
                <w:szCs w:val="20"/>
              </w:rPr>
              <w:t>0</w:t>
            </w:r>
          </w:p>
        </w:tc>
        <w:tc>
          <w:tcPr>
            <w:tcW w:w="217" w:type="pct"/>
            <w:tcBorders>
              <w:top w:val="nil"/>
              <w:left w:val="nil"/>
              <w:bottom w:val="single" w:sz="8" w:space="0" w:color="auto"/>
              <w:right w:val="single" w:sz="8" w:space="0" w:color="auto"/>
            </w:tcBorders>
            <w:shd w:val="clear" w:color="auto" w:fill="auto"/>
          </w:tcPr>
          <w:p w14:paraId="55A07F21" w14:textId="77777777" w:rsidR="006871BE" w:rsidRPr="004D3B79" w:rsidRDefault="006871BE" w:rsidP="00D21538">
            <w:pPr>
              <w:jc w:val="center"/>
              <w:rPr>
                <w:sz w:val="20"/>
                <w:szCs w:val="20"/>
              </w:rPr>
            </w:pPr>
            <w:r w:rsidRPr="004D3B79">
              <w:rPr>
                <w:sz w:val="20"/>
                <w:szCs w:val="20"/>
              </w:rPr>
              <w:t>2</w:t>
            </w:r>
          </w:p>
        </w:tc>
        <w:tc>
          <w:tcPr>
            <w:tcW w:w="435" w:type="pct"/>
            <w:tcBorders>
              <w:top w:val="nil"/>
              <w:left w:val="nil"/>
              <w:bottom w:val="single" w:sz="8" w:space="0" w:color="auto"/>
              <w:right w:val="single" w:sz="8" w:space="0" w:color="auto"/>
            </w:tcBorders>
            <w:shd w:val="clear" w:color="auto" w:fill="auto"/>
          </w:tcPr>
          <w:p w14:paraId="0939FE31" w14:textId="77777777" w:rsidR="006871BE" w:rsidRPr="004D3B79" w:rsidRDefault="006871BE" w:rsidP="00D21538">
            <w:pPr>
              <w:jc w:val="center"/>
              <w:rPr>
                <w:sz w:val="20"/>
                <w:szCs w:val="20"/>
              </w:rPr>
            </w:pPr>
            <w:r w:rsidRPr="004D3B79">
              <w:rPr>
                <w:sz w:val="20"/>
                <w:szCs w:val="20"/>
              </w:rPr>
              <w:t>1</w:t>
            </w:r>
          </w:p>
        </w:tc>
        <w:tc>
          <w:tcPr>
            <w:tcW w:w="290" w:type="pct"/>
            <w:tcBorders>
              <w:top w:val="nil"/>
              <w:left w:val="nil"/>
              <w:bottom w:val="single" w:sz="8" w:space="0" w:color="auto"/>
              <w:right w:val="single" w:sz="8" w:space="0" w:color="auto"/>
            </w:tcBorders>
            <w:shd w:val="clear" w:color="auto" w:fill="auto"/>
          </w:tcPr>
          <w:p w14:paraId="10D9522E" w14:textId="77777777" w:rsidR="006871BE" w:rsidRPr="004D3B79" w:rsidRDefault="006871BE" w:rsidP="00D21538">
            <w:pPr>
              <w:jc w:val="center"/>
              <w:rPr>
                <w:sz w:val="20"/>
                <w:szCs w:val="20"/>
              </w:rPr>
            </w:pPr>
            <w:r w:rsidRPr="004D3B79">
              <w:rPr>
                <w:sz w:val="20"/>
                <w:szCs w:val="20"/>
              </w:rPr>
              <w:t>2</w:t>
            </w:r>
          </w:p>
        </w:tc>
        <w:tc>
          <w:tcPr>
            <w:tcW w:w="362" w:type="pct"/>
            <w:tcBorders>
              <w:top w:val="single" w:sz="8" w:space="0" w:color="auto"/>
              <w:left w:val="nil"/>
              <w:bottom w:val="single" w:sz="8" w:space="0" w:color="auto"/>
              <w:right w:val="single" w:sz="8" w:space="0" w:color="000000"/>
            </w:tcBorders>
            <w:shd w:val="clear" w:color="auto" w:fill="auto"/>
          </w:tcPr>
          <w:p w14:paraId="7C3260E9" w14:textId="77777777" w:rsidR="006871BE" w:rsidRPr="004D3B79" w:rsidRDefault="006871BE" w:rsidP="00D21538">
            <w:pPr>
              <w:jc w:val="center"/>
              <w:rPr>
                <w:sz w:val="20"/>
                <w:szCs w:val="20"/>
              </w:rPr>
            </w:pPr>
            <w:r w:rsidRPr="004D3B79">
              <w:rPr>
                <w:sz w:val="20"/>
                <w:szCs w:val="20"/>
              </w:rPr>
              <w:t>1</w:t>
            </w:r>
          </w:p>
        </w:tc>
        <w:tc>
          <w:tcPr>
            <w:tcW w:w="291" w:type="pct"/>
            <w:tcBorders>
              <w:top w:val="nil"/>
              <w:left w:val="nil"/>
              <w:bottom w:val="single" w:sz="8" w:space="0" w:color="auto"/>
              <w:right w:val="single" w:sz="8" w:space="0" w:color="auto"/>
            </w:tcBorders>
            <w:shd w:val="clear" w:color="auto" w:fill="auto"/>
          </w:tcPr>
          <w:p w14:paraId="33BCBF4F" w14:textId="77777777" w:rsidR="006871BE" w:rsidRPr="004D3B79" w:rsidRDefault="006871BE" w:rsidP="00D21538">
            <w:pPr>
              <w:jc w:val="both"/>
              <w:rPr>
                <w:sz w:val="20"/>
                <w:szCs w:val="20"/>
              </w:rPr>
            </w:pPr>
            <w:r w:rsidRPr="004D3B79">
              <w:rPr>
                <w:sz w:val="20"/>
                <w:szCs w:val="20"/>
              </w:rPr>
              <w:t>0</w:t>
            </w:r>
          </w:p>
        </w:tc>
        <w:tc>
          <w:tcPr>
            <w:tcW w:w="363" w:type="pct"/>
            <w:tcBorders>
              <w:top w:val="nil"/>
              <w:left w:val="nil"/>
              <w:bottom w:val="single" w:sz="8" w:space="0" w:color="auto"/>
              <w:right w:val="single" w:sz="8" w:space="0" w:color="auto"/>
            </w:tcBorders>
            <w:shd w:val="clear" w:color="auto" w:fill="auto"/>
          </w:tcPr>
          <w:p w14:paraId="6B040C7E" w14:textId="77777777" w:rsidR="006871BE" w:rsidRPr="004D3B79" w:rsidRDefault="006871BE" w:rsidP="00D21538">
            <w:pPr>
              <w:jc w:val="both"/>
              <w:rPr>
                <w:sz w:val="20"/>
                <w:szCs w:val="20"/>
              </w:rPr>
            </w:pPr>
            <w:r w:rsidRPr="004D3B79">
              <w:rPr>
                <w:sz w:val="20"/>
                <w:szCs w:val="20"/>
              </w:rPr>
              <w:t>1</w:t>
            </w:r>
          </w:p>
        </w:tc>
        <w:tc>
          <w:tcPr>
            <w:tcW w:w="290" w:type="pct"/>
            <w:tcBorders>
              <w:top w:val="single" w:sz="8" w:space="0" w:color="auto"/>
              <w:left w:val="nil"/>
              <w:bottom w:val="single" w:sz="8" w:space="0" w:color="auto"/>
              <w:right w:val="single" w:sz="8" w:space="0" w:color="000000"/>
            </w:tcBorders>
            <w:shd w:val="clear" w:color="auto" w:fill="auto"/>
          </w:tcPr>
          <w:p w14:paraId="156032F7" w14:textId="77777777" w:rsidR="006871BE" w:rsidRPr="004D3B79" w:rsidRDefault="006871BE" w:rsidP="00D21538">
            <w:pPr>
              <w:jc w:val="both"/>
              <w:rPr>
                <w:sz w:val="20"/>
                <w:szCs w:val="20"/>
              </w:rPr>
            </w:pPr>
            <w:r w:rsidRPr="004D3B79">
              <w:rPr>
                <w:sz w:val="20"/>
                <w:szCs w:val="20"/>
              </w:rPr>
              <w:t>2</w:t>
            </w:r>
          </w:p>
        </w:tc>
        <w:tc>
          <w:tcPr>
            <w:tcW w:w="290" w:type="pct"/>
            <w:tcBorders>
              <w:top w:val="nil"/>
              <w:left w:val="nil"/>
              <w:bottom w:val="single" w:sz="8" w:space="0" w:color="auto"/>
              <w:right w:val="single" w:sz="8" w:space="0" w:color="auto"/>
            </w:tcBorders>
            <w:shd w:val="clear" w:color="auto" w:fill="auto"/>
          </w:tcPr>
          <w:p w14:paraId="268FE481" w14:textId="77777777" w:rsidR="006871BE" w:rsidRPr="004D3B79" w:rsidRDefault="006871BE" w:rsidP="00D21538">
            <w:pPr>
              <w:jc w:val="both"/>
              <w:rPr>
                <w:sz w:val="20"/>
                <w:szCs w:val="20"/>
              </w:rPr>
            </w:pPr>
            <w:r w:rsidRPr="004D3B79">
              <w:rPr>
                <w:sz w:val="20"/>
                <w:szCs w:val="20"/>
              </w:rPr>
              <w:t>2</w:t>
            </w:r>
          </w:p>
        </w:tc>
        <w:tc>
          <w:tcPr>
            <w:tcW w:w="362" w:type="pct"/>
            <w:tcBorders>
              <w:top w:val="nil"/>
              <w:left w:val="nil"/>
              <w:bottom w:val="single" w:sz="8" w:space="0" w:color="auto"/>
              <w:right w:val="single" w:sz="8" w:space="0" w:color="auto"/>
            </w:tcBorders>
          </w:tcPr>
          <w:p w14:paraId="793DFA3B" w14:textId="77777777" w:rsidR="006871BE" w:rsidRPr="004D3B79" w:rsidRDefault="006871BE" w:rsidP="00D21538">
            <w:pPr>
              <w:jc w:val="both"/>
              <w:rPr>
                <w:sz w:val="20"/>
                <w:szCs w:val="20"/>
              </w:rPr>
            </w:pPr>
            <w:r w:rsidRPr="004D3B79">
              <w:rPr>
                <w:sz w:val="20"/>
                <w:szCs w:val="20"/>
              </w:rPr>
              <w:t>1</w:t>
            </w:r>
          </w:p>
        </w:tc>
        <w:tc>
          <w:tcPr>
            <w:tcW w:w="290" w:type="pct"/>
            <w:tcBorders>
              <w:top w:val="nil"/>
              <w:left w:val="nil"/>
              <w:bottom w:val="single" w:sz="8" w:space="0" w:color="auto"/>
              <w:right w:val="single" w:sz="8" w:space="0" w:color="auto"/>
            </w:tcBorders>
          </w:tcPr>
          <w:p w14:paraId="59B5B3AD" w14:textId="77777777" w:rsidR="006871BE" w:rsidRPr="004D3B79" w:rsidRDefault="006871BE" w:rsidP="00D21538">
            <w:pPr>
              <w:jc w:val="both"/>
              <w:rPr>
                <w:sz w:val="20"/>
                <w:szCs w:val="20"/>
              </w:rPr>
            </w:pPr>
            <w:r w:rsidRPr="004D3B79">
              <w:rPr>
                <w:sz w:val="20"/>
                <w:szCs w:val="20"/>
              </w:rPr>
              <w:t>0</w:t>
            </w:r>
          </w:p>
        </w:tc>
        <w:tc>
          <w:tcPr>
            <w:tcW w:w="363" w:type="pct"/>
            <w:tcBorders>
              <w:top w:val="nil"/>
              <w:left w:val="nil"/>
              <w:bottom w:val="single" w:sz="8" w:space="0" w:color="auto"/>
              <w:right w:val="single" w:sz="8" w:space="0" w:color="auto"/>
            </w:tcBorders>
          </w:tcPr>
          <w:p w14:paraId="2ABAD2A2" w14:textId="77777777" w:rsidR="006871BE" w:rsidRPr="004D3B79" w:rsidRDefault="006871BE" w:rsidP="00D21538">
            <w:pPr>
              <w:jc w:val="both"/>
              <w:rPr>
                <w:sz w:val="20"/>
                <w:szCs w:val="20"/>
              </w:rPr>
            </w:pPr>
            <w:r w:rsidRPr="004D3B79">
              <w:rPr>
                <w:sz w:val="20"/>
                <w:szCs w:val="20"/>
              </w:rPr>
              <w:t>0</w:t>
            </w:r>
          </w:p>
        </w:tc>
      </w:tr>
    </w:tbl>
    <w:p w14:paraId="6F0F91BD" w14:textId="0FE59E5A" w:rsidR="006871BE" w:rsidRPr="004D3B79" w:rsidRDefault="5728DCFE" w:rsidP="5728DCFE">
      <w:pPr>
        <w:rPr>
          <w:sz w:val="20"/>
          <w:szCs w:val="20"/>
        </w:rPr>
      </w:pPr>
      <w:r w:rsidRPr="5728DCFE">
        <w:rPr>
          <w:b/>
          <w:bCs/>
          <w:sz w:val="20"/>
          <w:szCs w:val="20"/>
        </w:rPr>
        <w:t>Dersin Öğrenme Çıktılarının Program Çıktıları ile İlişkisi</w:t>
      </w:r>
    </w:p>
    <w:tbl>
      <w:tblPr>
        <w:tblW w:w="5000" w:type="pct"/>
        <w:tblCellMar>
          <w:left w:w="70" w:type="dxa"/>
          <w:right w:w="70" w:type="dxa"/>
        </w:tblCellMar>
        <w:tblLook w:val="04A0" w:firstRow="1" w:lastRow="0" w:firstColumn="1" w:lastColumn="0" w:noHBand="0" w:noVBand="1"/>
      </w:tblPr>
      <w:tblGrid>
        <w:gridCol w:w="1008"/>
        <w:gridCol w:w="754"/>
        <w:gridCol w:w="656"/>
        <w:gridCol w:w="905"/>
        <w:gridCol w:w="581"/>
        <w:gridCol w:w="744"/>
        <w:gridCol w:w="449"/>
        <w:gridCol w:w="827"/>
        <w:gridCol w:w="73"/>
        <w:gridCol w:w="374"/>
        <w:gridCol w:w="729"/>
        <w:gridCol w:w="15"/>
        <w:gridCol w:w="583"/>
        <w:gridCol w:w="552"/>
        <w:gridCol w:w="579"/>
        <w:gridCol w:w="1082"/>
        <w:gridCol w:w="535"/>
      </w:tblGrid>
      <w:tr w:rsidR="006871BE" w:rsidRPr="004D3B79" w14:paraId="58FEC6AC" w14:textId="77777777" w:rsidTr="5728DCFE">
        <w:trPr>
          <w:gridAfter w:val="1"/>
          <w:wAfter w:w="255" w:type="pct"/>
          <w:trHeight w:val="400"/>
        </w:trPr>
        <w:tc>
          <w:tcPr>
            <w:tcW w:w="483" w:type="pct"/>
            <w:tcBorders>
              <w:top w:val="single" w:sz="4" w:space="0" w:color="auto"/>
              <w:left w:val="single" w:sz="8" w:space="0" w:color="auto"/>
              <w:bottom w:val="single" w:sz="8" w:space="0" w:color="auto"/>
              <w:right w:val="single" w:sz="8" w:space="0" w:color="auto"/>
            </w:tcBorders>
            <w:shd w:val="clear" w:color="auto" w:fill="auto"/>
          </w:tcPr>
          <w:p w14:paraId="4356E0C4" w14:textId="77777777" w:rsidR="006871BE" w:rsidRPr="004D3B79" w:rsidRDefault="006871BE" w:rsidP="00D21538">
            <w:pPr>
              <w:jc w:val="center"/>
              <w:rPr>
                <w:b/>
                <w:bCs/>
                <w:sz w:val="20"/>
                <w:szCs w:val="20"/>
              </w:rPr>
            </w:pPr>
            <w:r w:rsidRPr="004D3B79">
              <w:rPr>
                <w:b/>
                <w:bCs/>
                <w:sz w:val="20"/>
                <w:szCs w:val="20"/>
              </w:rPr>
              <w:t>Öğrenme Çıktıları</w:t>
            </w:r>
          </w:p>
        </w:tc>
        <w:tc>
          <w:tcPr>
            <w:tcW w:w="361" w:type="pct"/>
            <w:tcBorders>
              <w:top w:val="single" w:sz="4" w:space="0" w:color="auto"/>
              <w:left w:val="nil"/>
              <w:bottom w:val="single" w:sz="8" w:space="0" w:color="auto"/>
              <w:right w:val="single" w:sz="8" w:space="0" w:color="auto"/>
            </w:tcBorders>
            <w:shd w:val="clear" w:color="auto" w:fill="auto"/>
          </w:tcPr>
          <w:p w14:paraId="76F9A8A0" w14:textId="77777777" w:rsidR="006871BE" w:rsidRPr="004D3B79" w:rsidRDefault="006871BE" w:rsidP="00D21538">
            <w:pPr>
              <w:jc w:val="center"/>
              <w:rPr>
                <w:b/>
                <w:bCs/>
                <w:sz w:val="20"/>
                <w:szCs w:val="20"/>
              </w:rPr>
            </w:pPr>
            <w:r w:rsidRPr="004D3B79">
              <w:rPr>
                <w:b/>
                <w:bCs/>
                <w:sz w:val="20"/>
                <w:szCs w:val="20"/>
              </w:rPr>
              <w:t>PÇ</w:t>
            </w:r>
          </w:p>
          <w:p w14:paraId="62C6F1C4" w14:textId="77777777" w:rsidR="006871BE" w:rsidRPr="004D3B79" w:rsidRDefault="006871BE" w:rsidP="00D21538">
            <w:pPr>
              <w:jc w:val="center"/>
              <w:rPr>
                <w:b/>
                <w:bCs/>
                <w:sz w:val="20"/>
                <w:szCs w:val="20"/>
              </w:rPr>
            </w:pPr>
            <w:r w:rsidRPr="004D3B79">
              <w:rPr>
                <w:b/>
                <w:bCs/>
                <w:sz w:val="20"/>
                <w:szCs w:val="20"/>
              </w:rPr>
              <w:t>1</w:t>
            </w:r>
          </w:p>
        </w:tc>
        <w:tc>
          <w:tcPr>
            <w:tcW w:w="314" w:type="pct"/>
            <w:tcBorders>
              <w:top w:val="single" w:sz="4" w:space="0" w:color="auto"/>
              <w:left w:val="nil"/>
              <w:bottom w:val="single" w:sz="8" w:space="0" w:color="auto"/>
              <w:right w:val="single" w:sz="8" w:space="0" w:color="auto"/>
            </w:tcBorders>
            <w:shd w:val="clear" w:color="auto" w:fill="auto"/>
          </w:tcPr>
          <w:p w14:paraId="0535DEEC" w14:textId="77777777" w:rsidR="006871BE" w:rsidRPr="004D3B79" w:rsidRDefault="006871BE" w:rsidP="00D21538">
            <w:pPr>
              <w:jc w:val="center"/>
              <w:rPr>
                <w:b/>
                <w:bCs/>
                <w:sz w:val="20"/>
                <w:szCs w:val="20"/>
              </w:rPr>
            </w:pPr>
            <w:r w:rsidRPr="004D3B79">
              <w:rPr>
                <w:b/>
                <w:bCs/>
                <w:sz w:val="20"/>
                <w:szCs w:val="20"/>
              </w:rPr>
              <w:t>PÇ</w:t>
            </w:r>
          </w:p>
          <w:p w14:paraId="7EB5BABA" w14:textId="77777777" w:rsidR="006871BE" w:rsidRPr="004D3B79" w:rsidRDefault="006871BE" w:rsidP="00D21538">
            <w:pPr>
              <w:jc w:val="center"/>
              <w:rPr>
                <w:b/>
                <w:bCs/>
                <w:sz w:val="20"/>
                <w:szCs w:val="20"/>
              </w:rPr>
            </w:pPr>
            <w:r w:rsidRPr="004D3B79">
              <w:rPr>
                <w:b/>
                <w:bCs/>
                <w:sz w:val="20"/>
                <w:szCs w:val="20"/>
              </w:rPr>
              <w:t>2</w:t>
            </w:r>
          </w:p>
        </w:tc>
        <w:tc>
          <w:tcPr>
            <w:tcW w:w="433" w:type="pct"/>
            <w:tcBorders>
              <w:top w:val="single" w:sz="4" w:space="0" w:color="auto"/>
              <w:left w:val="nil"/>
              <w:bottom w:val="single" w:sz="8" w:space="0" w:color="auto"/>
              <w:right w:val="single" w:sz="8" w:space="0" w:color="auto"/>
            </w:tcBorders>
            <w:shd w:val="clear" w:color="auto" w:fill="auto"/>
          </w:tcPr>
          <w:p w14:paraId="1CC97E37" w14:textId="77777777" w:rsidR="006871BE" w:rsidRPr="004D3B79" w:rsidRDefault="006871BE" w:rsidP="00D21538">
            <w:pPr>
              <w:jc w:val="center"/>
              <w:rPr>
                <w:b/>
                <w:bCs/>
                <w:sz w:val="20"/>
                <w:szCs w:val="20"/>
              </w:rPr>
            </w:pPr>
            <w:r w:rsidRPr="004D3B79">
              <w:rPr>
                <w:b/>
                <w:bCs/>
                <w:sz w:val="20"/>
                <w:szCs w:val="20"/>
              </w:rPr>
              <w:t>PÇ</w:t>
            </w:r>
          </w:p>
          <w:p w14:paraId="78FBB535" w14:textId="77777777" w:rsidR="006871BE" w:rsidRPr="004D3B79" w:rsidRDefault="006871BE" w:rsidP="00D21538">
            <w:pPr>
              <w:jc w:val="center"/>
              <w:rPr>
                <w:b/>
                <w:bCs/>
                <w:sz w:val="20"/>
                <w:szCs w:val="20"/>
              </w:rPr>
            </w:pPr>
            <w:r w:rsidRPr="004D3B79">
              <w:rPr>
                <w:b/>
                <w:bCs/>
                <w:sz w:val="20"/>
                <w:szCs w:val="20"/>
              </w:rPr>
              <w:t xml:space="preserve">3 </w:t>
            </w:r>
          </w:p>
        </w:tc>
        <w:tc>
          <w:tcPr>
            <w:tcW w:w="278" w:type="pct"/>
            <w:tcBorders>
              <w:top w:val="single" w:sz="4" w:space="0" w:color="auto"/>
              <w:left w:val="nil"/>
              <w:bottom w:val="single" w:sz="8" w:space="0" w:color="auto"/>
              <w:right w:val="single" w:sz="8" w:space="0" w:color="auto"/>
            </w:tcBorders>
            <w:shd w:val="clear" w:color="auto" w:fill="auto"/>
          </w:tcPr>
          <w:p w14:paraId="6B63990E" w14:textId="77777777" w:rsidR="006871BE" w:rsidRPr="004D3B79" w:rsidRDefault="006871BE" w:rsidP="00D21538">
            <w:pPr>
              <w:jc w:val="center"/>
              <w:rPr>
                <w:b/>
                <w:bCs/>
                <w:sz w:val="20"/>
                <w:szCs w:val="20"/>
              </w:rPr>
            </w:pPr>
            <w:r w:rsidRPr="004D3B79">
              <w:rPr>
                <w:b/>
                <w:bCs/>
                <w:sz w:val="20"/>
                <w:szCs w:val="20"/>
              </w:rPr>
              <w:t>PÇ</w:t>
            </w:r>
          </w:p>
          <w:p w14:paraId="66F39004" w14:textId="77777777" w:rsidR="006871BE" w:rsidRPr="004D3B79" w:rsidRDefault="006871BE" w:rsidP="00D21538">
            <w:pPr>
              <w:jc w:val="center"/>
              <w:rPr>
                <w:b/>
                <w:bCs/>
                <w:sz w:val="20"/>
                <w:szCs w:val="20"/>
              </w:rPr>
            </w:pPr>
            <w:r w:rsidRPr="004D3B79">
              <w:rPr>
                <w:b/>
                <w:bCs/>
                <w:sz w:val="20"/>
                <w:szCs w:val="20"/>
              </w:rPr>
              <w:t>4</w:t>
            </w:r>
          </w:p>
        </w:tc>
        <w:tc>
          <w:tcPr>
            <w:tcW w:w="356" w:type="pct"/>
            <w:tcBorders>
              <w:top w:val="single" w:sz="4" w:space="0" w:color="auto"/>
              <w:left w:val="nil"/>
              <w:bottom w:val="single" w:sz="8" w:space="0" w:color="auto"/>
              <w:right w:val="single" w:sz="8" w:space="0" w:color="auto"/>
            </w:tcBorders>
            <w:shd w:val="clear" w:color="auto" w:fill="auto"/>
          </w:tcPr>
          <w:p w14:paraId="28E8D2E1" w14:textId="77777777" w:rsidR="006871BE" w:rsidRPr="004D3B79" w:rsidRDefault="006871BE" w:rsidP="00D21538">
            <w:pPr>
              <w:jc w:val="center"/>
              <w:rPr>
                <w:b/>
                <w:bCs/>
                <w:sz w:val="20"/>
                <w:szCs w:val="20"/>
              </w:rPr>
            </w:pPr>
            <w:r w:rsidRPr="004D3B79">
              <w:rPr>
                <w:b/>
                <w:bCs/>
                <w:sz w:val="20"/>
                <w:szCs w:val="20"/>
              </w:rPr>
              <w:t>PÇ</w:t>
            </w:r>
          </w:p>
          <w:p w14:paraId="06EECB06" w14:textId="77777777" w:rsidR="006871BE" w:rsidRPr="004D3B79" w:rsidRDefault="006871BE" w:rsidP="00D21538">
            <w:pPr>
              <w:jc w:val="center"/>
              <w:rPr>
                <w:b/>
                <w:bCs/>
                <w:sz w:val="20"/>
                <w:szCs w:val="20"/>
              </w:rPr>
            </w:pPr>
            <w:r w:rsidRPr="004D3B79">
              <w:rPr>
                <w:b/>
                <w:bCs/>
                <w:sz w:val="20"/>
                <w:szCs w:val="20"/>
              </w:rPr>
              <w:t>5</w:t>
            </w:r>
          </w:p>
        </w:tc>
        <w:tc>
          <w:tcPr>
            <w:tcW w:w="215" w:type="pct"/>
            <w:tcBorders>
              <w:top w:val="single" w:sz="4" w:space="0" w:color="auto"/>
              <w:left w:val="nil"/>
              <w:bottom w:val="single" w:sz="8" w:space="0" w:color="auto"/>
              <w:right w:val="single" w:sz="8" w:space="0" w:color="000000" w:themeColor="text1"/>
            </w:tcBorders>
            <w:shd w:val="clear" w:color="auto" w:fill="auto"/>
          </w:tcPr>
          <w:p w14:paraId="11EF4B06" w14:textId="77777777" w:rsidR="006871BE" w:rsidRPr="004D3B79" w:rsidRDefault="006871BE" w:rsidP="00D21538">
            <w:pPr>
              <w:jc w:val="center"/>
              <w:rPr>
                <w:b/>
                <w:bCs/>
                <w:sz w:val="20"/>
                <w:szCs w:val="20"/>
              </w:rPr>
            </w:pPr>
            <w:r w:rsidRPr="004D3B79">
              <w:rPr>
                <w:b/>
                <w:bCs/>
                <w:sz w:val="20"/>
                <w:szCs w:val="20"/>
              </w:rPr>
              <w:t>PÇ</w:t>
            </w:r>
          </w:p>
          <w:p w14:paraId="241DCE3E" w14:textId="77777777" w:rsidR="006871BE" w:rsidRPr="004D3B79" w:rsidRDefault="006871BE" w:rsidP="00D21538">
            <w:pPr>
              <w:jc w:val="center"/>
              <w:rPr>
                <w:b/>
                <w:bCs/>
                <w:sz w:val="20"/>
                <w:szCs w:val="20"/>
              </w:rPr>
            </w:pPr>
            <w:r w:rsidRPr="004D3B79">
              <w:rPr>
                <w:b/>
                <w:bCs/>
                <w:sz w:val="20"/>
                <w:szCs w:val="20"/>
              </w:rPr>
              <w:t>6</w:t>
            </w:r>
          </w:p>
        </w:tc>
        <w:tc>
          <w:tcPr>
            <w:tcW w:w="396" w:type="pct"/>
            <w:tcBorders>
              <w:top w:val="single" w:sz="4" w:space="0" w:color="auto"/>
              <w:left w:val="nil"/>
              <w:bottom w:val="single" w:sz="8" w:space="0" w:color="auto"/>
              <w:right w:val="single" w:sz="8" w:space="0" w:color="auto"/>
            </w:tcBorders>
            <w:shd w:val="clear" w:color="auto" w:fill="auto"/>
          </w:tcPr>
          <w:p w14:paraId="267DE8AE" w14:textId="77777777" w:rsidR="006871BE" w:rsidRPr="004D3B79" w:rsidRDefault="006871BE" w:rsidP="00D21538">
            <w:pPr>
              <w:jc w:val="center"/>
              <w:rPr>
                <w:b/>
                <w:bCs/>
                <w:sz w:val="20"/>
                <w:szCs w:val="20"/>
              </w:rPr>
            </w:pPr>
            <w:r w:rsidRPr="004D3B79">
              <w:rPr>
                <w:b/>
                <w:bCs/>
                <w:sz w:val="20"/>
                <w:szCs w:val="20"/>
              </w:rPr>
              <w:t>PÇ</w:t>
            </w:r>
          </w:p>
          <w:p w14:paraId="475431FA" w14:textId="77777777" w:rsidR="006871BE" w:rsidRPr="004D3B79" w:rsidRDefault="006871BE" w:rsidP="00D21538">
            <w:pPr>
              <w:jc w:val="center"/>
              <w:rPr>
                <w:b/>
                <w:bCs/>
                <w:sz w:val="20"/>
                <w:szCs w:val="20"/>
              </w:rPr>
            </w:pPr>
            <w:r w:rsidRPr="004D3B79">
              <w:rPr>
                <w:b/>
                <w:bCs/>
                <w:sz w:val="20"/>
                <w:szCs w:val="20"/>
              </w:rPr>
              <w:t>7</w:t>
            </w:r>
          </w:p>
        </w:tc>
        <w:tc>
          <w:tcPr>
            <w:tcW w:w="214" w:type="pct"/>
            <w:gridSpan w:val="2"/>
            <w:tcBorders>
              <w:top w:val="single" w:sz="4" w:space="0" w:color="auto"/>
              <w:left w:val="nil"/>
              <w:bottom w:val="single" w:sz="8" w:space="0" w:color="auto"/>
              <w:right w:val="single" w:sz="8" w:space="0" w:color="auto"/>
            </w:tcBorders>
            <w:shd w:val="clear" w:color="auto" w:fill="auto"/>
          </w:tcPr>
          <w:p w14:paraId="040E2AB3" w14:textId="77777777" w:rsidR="006871BE" w:rsidRPr="004D3B79" w:rsidRDefault="006871BE" w:rsidP="00D21538">
            <w:pPr>
              <w:jc w:val="center"/>
              <w:rPr>
                <w:b/>
                <w:bCs/>
                <w:sz w:val="20"/>
                <w:szCs w:val="20"/>
              </w:rPr>
            </w:pPr>
            <w:r w:rsidRPr="004D3B79">
              <w:rPr>
                <w:b/>
                <w:bCs/>
                <w:sz w:val="20"/>
                <w:szCs w:val="20"/>
              </w:rPr>
              <w:t>PÇ</w:t>
            </w:r>
          </w:p>
          <w:p w14:paraId="2E88D791" w14:textId="77777777" w:rsidR="006871BE" w:rsidRPr="004D3B79" w:rsidRDefault="006871BE" w:rsidP="00D21538">
            <w:pPr>
              <w:jc w:val="center"/>
              <w:rPr>
                <w:b/>
                <w:bCs/>
                <w:sz w:val="20"/>
                <w:szCs w:val="20"/>
              </w:rPr>
            </w:pPr>
            <w:r w:rsidRPr="004D3B79">
              <w:rPr>
                <w:b/>
                <w:bCs/>
                <w:sz w:val="20"/>
                <w:szCs w:val="20"/>
              </w:rPr>
              <w:t>8</w:t>
            </w:r>
          </w:p>
        </w:tc>
        <w:tc>
          <w:tcPr>
            <w:tcW w:w="356" w:type="pct"/>
            <w:gridSpan w:val="2"/>
            <w:tcBorders>
              <w:top w:val="single" w:sz="4" w:space="0" w:color="auto"/>
              <w:left w:val="nil"/>
              <w:bottom w:val="single" w:sz="8" w:space="0" w:color="auto"/>
              <w:right w:val="single" w:sz="8" w:space="0" w:color="000000" w:themeColor="text1"/>
            </w:tcBorders>
            <w:shd w:val="clear" w:color="auto" w:fill="auto"/>
          </w:tcPr>
          <w:p w14:paraId="52C2948A" w14:textId="77777777" w:rsidR="006871BE" w:rsidRPr="004D3B79" w:rsidRDefault="006871BE" w:rsidP="00D21538">
            <w:pPr>
              <w:jc w:val="center"/>
              <w:rPr>
                <w:b/>
                <w:bCs/>
                <w:sz w:val="20"/>
                <w:szCs w:val="20"/>
              </w:rPr>
            </w:pPr>
            <w:r w:rsidRPr="004D3B79">
              <w:rPr>
                <w:b/>
                <w:bCs/>
                <w:sz w:val="20"/>
                <w:szCs w:val="20"/>
              </w:rPr>
              <w:t>PÇ</w:t>
            </w:r>
          </w:p>
          <w:p w14:paraId="0DC95B30" w14:textId="77777777" w:rsidR="006871BE" w:rsidRPr="004D3B79" w:rsidRDefault="006871BE" w:rsidP="00D21538">
            <w:pPr>
              <w:jc w:val="center"/>
              <w:rPr>
                <w:b/>
                <w:bCs/>
                <w:sz w:val="20"/>
                <w:szCs w:val="20"/>
              </w:rPr>
            </w:pPr>
            <w:r w:rsidRPr="004D3B79">
              <w:rPr>
                <w:b/>
                <w:bCs/>
                <w:sz w:val="20"/>
                <w:szCs w:val="20"/>
              </w:rPr>
              <w:t>9</w:t>
            </w:r>
          </w:p>
        </w:tc>
        <w:tc>
          <w:tcPr>
            <w:tcW w:w="279" w:type="pct"/>
            <w:tcBorders>
              <w:top w:val="single" w:sz="4" w:space="0" w:color="auto"/>
              <w:left w:val="nil"/>
              <w:bottom w:val="single" w:sz="8" w:space="0" w:color="auto"/>
              <w:right w:val="single" w:sz="8" w:space="0" w:color="auto"/>
            </w:tcBorders>
            <w:shd w:val="clear" w:color="auto" w:fill="auto"/>
          </w:tcPr>
          <w:p w14:paraId="00BBE6E1" w14:textId="77777777" w:rsidR="006871BE" w:rsidRPr="004D3B79" w:rsidRDefault="006871BE" w:rsidP="00D21538">
            <w:pPr>
              <w:jc w:val="center"/>
              <w:rPr>
                <w:b/>
                <w:bCs/>
                <w:sz w:val="20"/>
                <w:szCs w:val="20"/>
              </w:rPr>
            </w:pPr>
            <w:r w:rsidRPr="004D3B79">
              <w:rPr>
                <w:b/>
                <w:bCs/>
                <w:sz w:val="20"/>
                <w:szCs w:val="20"/>
              </w:rPr>
              <w:t>PÇ</w:t>
            </w:r>
          </w:p>
          <w:p w14:paraId="4395002F" w14:textId="77777777" w:rsidR="006871BE" w:rsidRPr="004D3B79" w:rsidRDefault="006871BE" w:rsidP="00D21538">
            <w:pPr>
              <w:jc w:val="center"/>
              <w:rPr>
                <w:b/>
                <w:bCs/>
                <w:sz w:val="20"/>
                <w:szCs w:val="20"/>
              </w:rPr>
            </w:pPr>
            <w:r w:rsidRPr="004D3B79">
              <w:rPr>
                <w:b/>
                <w:bCs/>
                <w:sz w:val="20"/>
                <w:szCs w:val="20"/>
              </w:rPr>
              <w:t>10</w:t>
            </w:r>
          </w:p>
        </w:tc>
        <w:tc>
          <w:tcPr>
            <w:tcW w:w="264" w:type="pct"/>
            <w:tcBorders>
              <w:top w:val="single" w:sz="4" w:space="0" w:color="auto"/>
              <w:left w:val="nil"/>
              <w:bottom w:val="single" w:sz="8" w:space="0" w:color="auto"/>
              <w:right w:val="single" w:sz="8" w:space="0" w:color="auto"/>
            </w:tcBorders>
          </w:tcPr>
          <w:p w14:paraId="4634D8A0" w14:textId="77777777" w:rsidR="006871BE" w:rsidRPr="004D3B79" w:rsidRDefault="006871BE" w:rsidP="00D21538">
            <w:pPr>
              <w:jc w:val="center"/>
              <w:rPr>
                <w:b/>
                <w:bCs/>
                <w:sz w:val="20"/>
                <w:szCs w:val="20"/>
              </w:rPr>
            </w:pPr>
            <w:r w:rsidRPr="004D3B79">
              <w:rPr>
                <w:b/>
                <w:bCs/>
                <w:sz w:val="20"/>
                <w:szCs w:val="20"/>
              </w:rPr>
              <w:t>PÇ</w:t>
            </w:r>
          </w:p>
          <w:p w14:paraId="7467575A" w14:textId="77777777" w:rsidR="006871BE" w:rsidRPr="004D3B79" w:rsidRDefault="006871BE" w:rsidP="00D21538">
            <w:pPr>
              <w:jc w:val="center"/>
              <w:rPr>
                <w:b/>
                <w:bCs/>
                <w:sz w:val="20"/>
                <w:szCs w:val="20"/>
              </w:rPr>
            </w:pPr>
            <w:r w:rsidRPr="004D3B79">
              <w:rPr>
                <w:b/>
                <w:bCs/>
                <w:sz w:val="20"/>
                <w:szCs w:val="20"/>
              </w:rPr>
              <w:t>11</w:t>
            </w:r>
          </w:p>
        </w:tc>
        <w:tc>
          <w:tcPr>
            <w:tcW w:w="277" w:type="pct"/>
            <w:tcBorders>
              <w:top w:val="single" w:sz="4" w:space="0" w:color="auto"/>
              <w:left w:val="nil"/>
              <w:bottom w:val="single" w:sz="8" w:space="0" w:color="auto"/>
              <w:right w:val="single" w:sz="8" w:space="0" w:color="auto"/>
            </w:tcBorders>
          </w:tcPr>
          <w:p w14:paraId="3B8F00BF" w14:textId="77777777" w:rsidR="006871BE" w:rsidRPr="004D3B79" w:rsidRDefault="006871BE" w:rsidP="00D21538">
            <w:pPr>
              <w:jc w:val="center"/>
              <w:rPr>
                <w:b/>
                <w:bCs/>
                <w:sz w:val="20"/>
                <w:szCs w:val="20"/>
              </w:rPr>
            </w:pPr>
            <w:r w:rsidRPr="004D3B79">
              <w:rPr>
                <w:b/>
                <w:bCs/>
                <w:sz w:val="20"/>
                <w:szCs w:val="20"/>
              </w:rPr>
              <w:t>PÇ</w:t>
            </w:r>
          </w:p>
          <w:p w14:paraId="781C6C56" w14:textId="77777777" w:rsidR="006871BE" w:rsidRPr="004D3B79" w:rsidRDefault="006871BE" w:rsidP="00D21538">
            <w:pPr>
              <w:jc w:val="center"/>
              <w:rPr>
                <w:b/>
                <w:bCs/>
                <w:sz w:val="20"/>
                <w:szCs w:val="20"/>
              </w:rPr>
            </w:pPr>
            <w:r w:rsidRPr="004D3B79">
              <w:rPr>
                <w:b/>
                <w:bCs/>
                <w:sz w:val="20"/>
                <w:szCs w:val="20"/>
              </w:rPr>
              <w:t>12</w:t>
            </w:r>
          </w:p>
        </w:tc>
        <w:tc>
          <w:tcPr>
            <w:tcW w:w="518" w:type="pct"/>
            <w:tcBorders>
              <w:top w:val="single" w:sz="4" w:space="0" w:color="auto"/>
              <w:left w:val="nil"/>
              <w:bottom w:val="single" w:sz="8" w:space="0" w:color="auto"/>
              <w:right w:val="single" w:sz="8" w:space="0" w:color="auto"/>
            </w:tcBorders>
          </w:tcPr>
          <w:p w14:paraId="75750DFC" w14:textId="77777777" w:rsidR="006871BE" w:rsidRPr="004D3B79" w:rsidRDefault="006871BE" w:rsidP="00D21538">
            <w:pPr>
              <w:jc w:val="center"/>
              <w:rPr>
                <w:b/>
                <w:bCs/>
                <w:sz w:val="20"/>
                <w:szCs w:val="20"/>
              </w:rPr>
            </w:pPr>
            <w:r w:rsidRPr="004D3B79">
              <w:rPr>
                <w:b/>
                <w:bCs/>
                <w:sz w:val="20"/>
                <w:szCs w:val="20"/>
              </w:rPr>
              <w:t>PÇ</w:t>
            </w:r>
          </w:p>
          <w:p w14:paraId="26A6685F" w14:textId="77777777" w:rsidR="006871BE" w:rsidRPr="004D3B79" w:rsidRDefault="006871BE" w:rsidP="00D21538">
            <w:pPr>
              <w:jc w:val="center"/>
              <w:rPr>
                <w:b/>
                <w:bCs/>
                <w:sz w:val="20"/>
                <w:szCs w:val="20"/>
              </w:rPr>
            </w:pPr>
            <w:r w:rsidRPr="004D3B79">
              <w:rPr>
                <w:b/>
                <w:bCs/>
                <w:sz w:val="20"/>
                <w:szCs w:val="20"/>
              </w:rPr>
              <w:t>13</w:t>
            </w:r>
          </w:p>
        </w:tc>
      </w:tr>
      <w:tr w:rsidR="006871BE" w:rsidRPr="004D3B79" w14:paraId="0D63E746" w14:textId="77777777" w:rsidTr="5728DCFE">
        <w:trPr>
          <w:gridAfter w:val="1"/>
          <w:wAfter w:w="255" w:type="pct"/>
          <w:trHeight w:val="210"/>
        </w:trPr>
        <w:tc>
          <w:tcPr>
            <w:tcW w:w="483" w:type="pct"/>
            <w:tcBorders>
              <w:top w:val="nil"/>
              <w:left w:val="single" w:sz="8" w:space="0" w:color="auto"/>
              <w:bottom w:val="single" w:sz="8" w:space="0" w:color="auto"/>
              <w:right w:val="single" w:sz="8" w:space="0" w:color="auto"/>
            </w:tcBorders>
            <w:shd w:val="clear" w:color="auto" w:fill="auto"/>
          </w:tcPr>
          <w:p w14:paraId="41189D3C" w14:textId="77777777" w:rsidR="006871BE" w:rsidRPr="004D3B79" w:rsidRDefault="006871BE" w:rsidP="00D21538">
            <w:pPr>
              <w:jc w:val="center"/>
              <w:rPr>
                <w:b/>
                <w:bCs/>
                <w:sz w:val="20"/>
                <w:szCs w:val="20"/>
              </w:rPr>
            </w:pPr>
            <w:r w:rsidRPr="004D3B79">
              <w:rPr>
                <w:b/>
                <w:bCs/>
                <w:sz w:val="20"/>
                <w:szCs w:val="20"/>
              </w:rPr>
              <w:t>ÖÇ1-5</w:t>
            </w:r>
          </w:p>
        </w:tc>
        <w:tc>
          <w:tcPr>
            <w:tcW w:w="361" w:type="pct"/>
            <w:tcBorders>
              <w:top w:val="nil"/>
              <w:left w:val="nil"/>
              <w:bottom w:val="single" w:sz="8" w:space="0" w:color="auto"/>
              <w:right w:val="single" w:sz="8" w:space="0" w:color="auto"/>
            </w:tcBorders>
            <w:shd w:val="clear" w:color="auto" w:fill="auto"/>
            <w:vAlign w:val="bottom"/>
          </w:tcPr>
          <w:p w14:paraId="6854DE16" w14:textId="77777777" w:rsidR="006871BE" w:rsidRPr="004D3B79" w:rsidRDefault="006871BE" w:rsidP="00D21538">
            <w:pPr>
              <w:spacing w:line="276" w:lineRule="auto"/>
              <w:rPr>
                <w:sz w:val="20"/>
                <w:szCs w:val="20"/>
              </w:rPr>
            </w:pPr>
            <w:r w:rsidRPr="004D3B79">
              <w:rPr>
                <w:sz w:val="20"/>
                <w:szCs w:val="20"/>
              </w:rPr>
              <w:t>ÖÇ 1,2,3,5</w:t>
            </w:r>
          </w:p>
        </w:tc>
        <w:tc>
          <w:tcPr>
            <w:tcW w:w="314" w:type="pct"/>
            <w:tcBorders>
              <w:top w:val="nil"/>
              <w:left w:val="nil"/>
              <w:bottom w:val="single" w:sz="8" w:space="0" w:color="auto"/>
              <w:right w:val="single" w:sz="8" w:space="0" w:color="auto"/>
            </w:tcBorders>
            <w:shd w:val="clear" w:color="auto" w:fill="auto"/>
            <w:vAlign w:val="bottom"/>
          </w:tcPr>
          <w:p w14:paraId="1AD8E349" w14:textId="77777777" w:rsidR="006871BE" w:rsidRPr="004D3B79" w:rsidRDefault="006871BE" w:rsidP="00D21538">
            <w:pPr>
              <w:spacing w:line="276" w:lineRule="auto"/>
              <w:jc w:val="center"/>
              <w:rPr>
                <w:sz w:val="20"/>
                <w:szCs w:val="20"/>
              </w:rPr>
            </w:pPr>
            <w:r w:rsidRPr="004D3B79">
              <w:rPr>
                <w:sz w:val="20"/>
                <w:szCs w:val="20"/>
              </w:rPr>
              <w:t>ÖÇ 4</w:t>
            </w:r>
          </w:p>
        </w:tc>
        <w:tc>
          <w:tcPr>
            <w:tcW w:w="433" w:type="pct"/>
            <w:tcBorders>
              <w:top w:val="nil"/>
              <w:left w:val="nil"/>
              <w:bottom w:val="single" w:sz="8" w:space="0" w:color="auto"/>
              <w:right w:val="single" w:sz="8" w:space="0" w:color="auto"/>
            </w:tcBorders>
            <w:shd w:val="clear" w:color="auto" w:fill="auto"/>
            <w:vAlign w:val="bottom"/>
          </w:tcPr>
          <w:p w14:paraId="0D943393" w14:textId="77777777" w:rsidR="006871BE" w:rsidRPr="004D3B79" w:rsidRDefault="006871BE" w:rsidP="00D21538">
            <w:pPr>
              <w:spacing w:line="276" w:lineRule="auto"/>
              <w:jc w:val="center"/>
              <w:rPr>
                <w:sz w:val="20"/>
                <w:szCs w:val="20"/>
              </w:rPr>
            </w:pPr>
            <w:r w:rsidRPr="004D3B79">
              <w:rPr>
                <w:sz w:val="20"/>
                <w:szCs w:val="20"/>
              </w:rPr>
              <w:t>ÖÇ 1,2,3,4,5</w:t>
            </w:r>
          </w:p>
        </w:tc>
        <w:tc>
          <w:tcPr>
            <w:tcW w:w="278" w:type="pct"/>
            <w:tcBorders>
              <w:top w:val="nil"/>
              <w:left w:val="nil"/>
              <w:bottom w:val="single" w:sz="8" w:space="0" w:color="auto"/>
              <w:right w:val="single" w:sz="8" w:space="0" w:color="auto"/>
            </w:tcBorders>
            <w:shd w:val="clear" w:color="auto" w:fill="auto"/>
            <w:vAlign w:val="bottom"/>
          </w:tcPr>
          <w:p w14:paraId="098B4FE5" w14:textId="77777777" w:rsidR="006871BE" w:rsidRPr="004D3B79" w:rsidRDefault="006871BE" w:rsidP="00D21538">
            <w:pPr>
              <w:spacing w:line="276" w:lineRule="auto"/>
              <w:jc w:val="center"/>
              <w:rPr>
                <w:sz w:val="20"/>
                <w:szCs w:val="20"/>
              </w:rPr>
            </w:pPr>
            <w:r w:rsidRPr="004D3B79">
              <w:rPr>
                <w:sz w:val="20"/>
                <w:szCs w:val="20"/>
              </w:rPr>
              <w:t>ÖÇ 2,3,5</w:t>
            </w:r>
          </w:p>
        </w:tc>
        <w:tc>
          <w:tcPr>
            <w:tcW w:w="356" w:type="pct"/>
            <w:tcBorders>
              <w:top w:val="nil"/>
              <w:left w:val="nil"/>
              <w:bottom w:val="single" w:sz="8" w:space="0" w:color="auto"/>
              <w:right w:val="single" w:sz="8" w:space="0" w:color="auto"/>
            </w:tcBorders>
            <w:shd w:val="clear" w:color="auto" w:fill="auto"/>
            <w:vAlign w:val="bottom"/>
          </w:tcPr>
          <w:p w14:paraId="4084AE3A" w14:textId="77777777" w:rsidR="006871BE" w:rsidRPr="004D3B79" w:rsidRDefault="006871BE" w:rsidP="00D21538">
            <w:pPr>
              <w:spacing w:line="276" w:lineRule="auto"/>
              <w:jc w:val="center"/>
              <w:rPr>
                <w:sz w:val="20"/>
                <w:szCs w:val="20"/>
              </w:rPr>
            </w:pPr>
            <w:r w:rsidRPr="004D3B79">
              <w:rPr>
                <w:sz w:val="20"/>
                <w:szCs w:val="20"/>
              </w:rPr>
              <w:t>ÖÇ 1,2,3,5</w:t>
            </w:r>
          </w:p>
        </w:tc>
        <w:tc>
          <w:tcPr>
            <w:tcW w:w="215" w:type="pct"/>
            <w:tcBorders>
              <w:top w:val="single" w:sz="8" w:space="0" w:color="auto"/>
              <w:left w:val="nil"/>
              <w:bottom w:val="single" w:sz="8" w:space="0" w:color="auto"/>
              <w:right w:val="single" w:sz="8" w:space="0" w:color="000000" w:themeColor="text1"/>
            </w:tcBorders>
            <w:shd w:val="clear" w:color="auto" w:fill="auto"/>
            <w:vAlign w:val="bottom"/>
          </w:tcPr>
          <w:p w14:paraId="3D1CBD17" w14:textId="77777777" w:rsidR="006871BE" w:rsidRPr="004D3B79" w:rsidRDefault="006871BE" w:rsidP="00D21538">
            <w:pPr>
              <w:spacing w:line="276" w:lineRule="auto"/>
              <w:jc w:val="center"/>
              <w:rPr>
                <w:sz w:val="20"/>
                <w:szCs w:val="20"/>
              </w:rPr>
            </w:pPr>
            <w:r w:rsidRPr="004D3B79">
              <w:rPr>
                <w:sz w:val="20"/>
                <w:szCs w:val="20"/>
              </w:rPr>
              <w:t>ÖÇ 3,4</w:t>
            </w:r>
          </w:p>
        </w:tc>
        <w:tc>
          <w:tcPr>
            <w:tcW w:w="396" w:type="pct"/>
            <w:tcBorders>
              <w:top w:val="nil"/>
              <w:left w:val="nil"/>
              <w:bottom w:val="single" w:sz="8" w:space="0" w:color="auto"/>
              <w:right w:val="single" w:sz="8" w:space="0" w:color="auto"/>
            </w:tcBorders>
            <w:shd w:val="clear" w:color="auto" w:fill="auto"/>
            <w:vAlign w:val="bottom"/>
          </w:tcPr>
          <w:p w14:paraId="128EE2EA" w14:textId="77777777" w:rsidR="006871BE" w:rsidRPr="004D3B79" w:rsidRDefault="006871BE" w:rsidP="00D21538">
            <w:pPr>
              <w:spacing w:line="276" w:lineRule="auto"/>
              <w:jc w:val="center"/>
              <w:rPr>
                <w:sz w:val="20"/>
                <w:szCs w:val="20"/>
              </w:rPr>
            </w:pPr>
            <w:r w:rsidRPr="004D3B79">
              <w:rPr>
                <w:sz w:val="20"/>
                <w:szCs w:val="20"/>
              </w:rPr>
              <w:t>ÖÇ4,5</w:t>
            </w:r>
          </w:p>
        </w:tc>
        <w:tc>
          <w:tcPr>
            <w:tcW w:w="214" w:type="pct"/>
            <w:gridSpan w:val="2"/>
            <w:tcBorders>
              <w:top w:val="nil"/>
              <w:left w:val="nil"/>
              <w:bottom w:val="single" w:sz="8" w:space="0" w:color="auto"/>
              <w:right w:val="single" w:sz="8" w:space="0" w:color="auto"/>
            </w:tcBorders>
            <w:shd w:val="clear" w:color="auto" w:fill="auto"/>
            <w:vAlign w:val="bottom"/>
          </w:tcPr>
          <w:p w14:paraId="0EA3F065" w14:textId="77777777" w:rsidR="006871BE" w:rsidRPr="004D3B79" w:rsidRDefault="006871BE" w:rsidP="00D21538">
            <w:pPr>
              <w:spacing w:line="276" w:lineRule="auto"/>
              <w:jc w:val="center"/>
              <w:rPr>
                <w:sz w:val="20"/>
                <w:szCs w:val="20"/>
              </w:rPr>
            </w:pPr>
            <w:r w:rsidRPr="004D3B79">
              <w:rPr>
                <w:sz w:val="20"/>
                <w:szCs w:val="20"/>
              </w:rPr>
              <w:t>ÖÇ 1,5</w:t>
            </w:r>
          </w:p>
        </w:tc>
        <w:tc>
          <w:tcPr>
            <w:tcW w:w="356" w:type="pct"/>
            <w:gridSpan w:val="2"/>
            <w:tcBorders>
              <w:top w:val="single" w:sz="8" w:space="0" w:color="auto"/>
              <w:left w:val="nil"/>
              <w:bottom w:val="single" w:sz="8" w:space="0" w:color="auto"/>
              <w:right w:val="single" w:sz="8" w:space="0" w:color="000000" w:themeColor="text1"/>
            </w:tcBorders>
            <w:shd w:val="clear" w:color="auto" w:fill="auto"/>
            <w:vAlign w:val="bottom"/>
          </w:tcPr>
          <w:p w14:paraId="424A0DCF" w14:textId="77777777" w:rsidR="006871BE" w:rsidRPr="004D3B79" w:rsidRDefault="006871BE" w:rsidP="00D21538">
            <w:pPr>
              <w:spacing w:line="276" w:lineRule="auto"/>
              <w:jc w:val="center"/>
              <w:rPr>
                <w:sz w:val="20"/>
                <w:szCs w:val="20"/>
              </w:rPr>
            </w:pPr>
            <w:r w:rsidRPr="004D3B79">
              <w:rPr>
                <w:sz w:val="20"/>
                <w:szCs w:val="20"/>
              </w:rPr>
              <w:t>ÖÇ 1,2,3,5</w:t>
            </w:r>
          </w:p>
        </w:tc>
        <w:tc>
          <w:tcPr>
            <w:tcW w:w="279" w:type="pct"/>
            <w:tcBorders>
              <w:top w:val="nil"/>
              <w:left w:val="nil"/>
              <w:bottom w:val="single" w:sz="8" w:space="0" w:color="auto"/>
              <w:right w:val="single" w:sz="8" w:space="0" w:color="auto"/>
            </w:tcBorders>
            <w:shd w:val="clear" w:color="auto" w:fill="auto"/>
            <w:vAlign w:val="bottom"/>
          </w:tcPr>
          <w:p w14:paraId="2E00A41A" w14:textId="77777777" w:rsidR="006871BE" w:rsidRPr="004D3B79" w:rsidRDefault="006871BE" w:rsidP="00D21538">
            <w:pPr>
              <w:spacing w:line="276" w:lineRule="auto"/>
              <w:jc w:val="center"/>
              <w:rPr>
                <w:sz w:val="20"/>
                <w:szCs w:val="20"/>
              </w:rPr>
            </w:pPr>
            <w:r w:rsidRPr="004D3B79">
              <w:rPr>
                <w:sz w:val="20"/>
                <w:szCs w:val="20"/>
              </w:rPr>
              <w:t>ÖÇ 2,3,4</w:t>
            </w:r>
          </w:p>
        </w:tc>
        <w:tc>
          <w:tcPr>
            <w:tcW w:w="264" w:type="pct"/>
            <w:tcBorders>
              <w:top w:val="nil"/>
              <w:left w:val="nil"/>
              <w:bottom w:val="single" w:sz="8" w:space="0" w:color="auto"/>
              <w:right w:val="single" w:sz="8" w:space="0" w:color="auto"/>
            </w:tcBorders>
            <w:vAlign w:val="bottom"/>
          </w:tcPr>
          <w:p w14:paraId="69A4547B" w14:textId="77777777" w:rsidR="006871BE" w:rsidRPr="004D3B79" w:rsidRDefault="006871BE" w:rsidP="00D21538">
            <w:pPr>
              <w:spacing w:line="276" w:lineRule="auto"/>
              <w:jc w:val="center"/>
              <w:rPr>
                <w:sz w:val="20"/>
                <w:szCs w:val="20"/>
              </w:rPr>
            </w:pPr>
            <w:r w:rsidRPr="004D3B79">
              <w:rPr>
                <w:sz w:val="20"/>
                <w:szCs w:val="20"/>
              </w:rPr>
              <w:t>ÖÇ 3,5</w:t>
            </w:r>
          </w:p>
        </w:tc>
        <w:tc>
          <w:tcPr>
            <w:tcW w:w="277" w:type="pct"/>
            <w:tcBorders>
              <w:top w:val="nil"/>
              <w:left w:val="nil"/>
              <w:bottom w:val="single" w:sz="8" w:space="0" w:color="auto"/>
              <w:right w:val="single" w:sz="8" w:space="0" w:color="auto"/>
            </w:tcBorders>
            <w:vAlign w:val="bottom"/>
          </w:tcPr>
          <w:p w14:paraId="6049E71F" w14:textId="77777777" w:rsidR="006871BE" w:rsidRPr="004D3B79" w:rsidRDefault="006871BE" w:rsidP="00D21538">
            <w:pPr>
              <w:spacing w:line="276" w:lineRule="auto"/>
              <w:jc w:val="center"/>
              <w:rPr>
                <w:sz w:val="20"/>
                <w:szCs w:val="20"/>
              </w:rPr>
            </w:pPr>
            <w:r w:rsidRPr="004D3B79">
              <w:rPr>
                <w:sz w:val="20"/>
                <w:szCs w:val="20"/>
              </w:rPr>
              <w:t>ÖÇ 5</w:t>
            </w:r>
          </w:p>
        </w:tc>
        <w:tc>
          <w:tcPr>
            <w:tcW w:w="518" w:type="pct"/>
            <w:tcBorders>
              <w:top w:val="nil"/>
              <w:left w:val="nil"/>
              <w:bottom w:val="single" w:sz="8" w:space="0" w:color="auto"/>
              <w:right w:val="single" w:sz="8" w:space="0" w:color="auto"/>
            </w:tcBorders>
          </w:tcPr>
          <w:p w14:paraId="0E347472" w14:textId="77777777" w:rsidR="006871BE" w:rsidRPr="004D3B79" w:rsidRDefault="006871BE" w:rsidP="00D21538">
            <w:pPr>
              <w:spacing w:line="276" w:lineRule="auto"/>
              <w:jc w:val="center"/>
              <w:rPr>
                <w:sz w:val="20"/>
                <w:szCs w:val="20"/>
              </w:rPr>
            </w:pPr>
            <w:r w:rsidRPr="004D3B79">
              <w:rPr>
                <w:sz w:val="20"/>
                <w:szCs w:val="20"/>
              </w:rPr>
              <w:t>ÖÇ 1,2,3,4,5</w:t>
            </w:r>
          </w:p>
        </w:tc>
      </w:tr>
      <w:tr w:rsidR="006871BE" w:rsidRPr="004D3B79" w14:paraId="4099582B" w14:textId="77777777" w:rsidTr="5728DCFE">
        <w:tblPrEx>
          <w:shd w:val="clear" w:color="auto" w:fill="FFFFFF"/>
          <w:tblCellMar>
            <w:left w:w="0" w:type="dxa"/>
            <w:right w:w="0" w:type="dxa"/>
          </w:tblCellMar>
        </w:tblPrEx>
        <w:tc>
          <w:tcPr>
            <w:tcW w:w="5000" w:type="pct"/>
            <w:gridSpan w:val="17"/>
            <w:tcBorders>
              <w:top w:val="nil"/>
              <w:left w:val="nil"/>
              <w:bottom w:val="nil"/>
              <w:right w:val="nil"/>
            </w:tcBorders>
            <w:shd w:val="clear" w:color="auto" w:fill="FFFFFF" w:themeFill="background1"/>
            <w:vAlign w:val="bottom"/>
            <w:hideMark/>
          </w:tcPr>
          <w:p w14:paraId="02A8DA18" w14:textId="2F80ED10" w:rsidR="006871BE" w:rsidRPr="004D3B79" w:rsidRDefault="5728DCFE" w:rsidP="5728DCFE">
            <w:pPr>
              <w:textAlignment w:val="baseline"/>
              <w:outlineLvl w:val="3"/>
              <w:rPr>
                <w:b/>
                <w:bCs/>
                <w:sz w:val="20"/>
                <w:szCs w:val="20"/>
              </w:rPr>
            </w:pPr>
            <w:r w:rsidRPr="5728DCFE">
              <w:rPr>
                <w:b/>
                <w:bCs/>
                <w:sz w:val="20"/>
                <w:szCs w:val="20"/>
              </w:rPr>
              <w:t>AKTS Tablosu</w:t>
            </w:r>
          </w:p>
          <w:p w14:paraId="22C37CD9" w14:textId="77777777" w:rsidR="006871BE" w:rsidRPr="004D3B79" w:rsidRDefault="006871BE" w:rsidP="00D21538">
            <w:pPr>
              <w:textAlignment w:val="baseline"/>
              <w:outlineLvl w:val="3"/>
              <w:rPr>
                <w:b/>
                <w:bCs/>
                <w:sz w:val="20"/>
                <w:szCs w:val="20"/>
              </w:rPr>
            </w:pPr>
          </w:p>
        </w:tc>
      </w:tr>
      <w:tr w:rsidR="006871BE" w:rsidRPr="004D3B79" w14:paraId="61E09739" w14:textId="77777777" w:rsidTr="5728DCFE">
        <w:tblPrEx>
          <w:shd w:val="clear" w:color="auto" w:fill="FFFFFF"/>
          <w:tblCellMar>
            <w:left w:w="0" w:type="dxa"/>
            <w:right w:w="0" w:type="dxa"/>
          </w:tblCellMar>
        </w:tblPrEx>
        <w:tc>
          <w:tcPr>
            <w:tcW w:w="5000" w:type="pct"/>
            <w:gridSpan w:val="17"/>
            <w:tcBorders>
              <w:top w:val="nil"/>
              <w:left w:val="nil"/>
              <w:bottom w:val="nil"/>
              <w:right w:val="nil"/>
            </w:tcBorders>
            <w:shd w:val="clear" w:color="auto" w:fill="FFFFFF" w:themeFill="background1"/>
            <w:vAlign w:val="bottom"/>
          </w:tcPr>
          <w:p w14:paraId="55D8311A" w14:textId="77777777" w:rsidR="006871BE" w:rsidRPr="004D3B79" w:rsidRDefault="006871BE" w:rsidP="00D21538">
            <w:pPr>
              <w:textAlignment w:val="baseline"/>
              <w:outlineLvl w:val="3"/>
              <w:rPr>
                <w:b/>
                <w:bCs/>
                <w:sz w:val="20"/>
                <w:szCs w:val="20"/>
              </w:rPr>
            </w:pPr>
          </w:p>
        </w:tc>
      </w:tr>
      <w:tr w:rsidR="006871BE" w:rsidRPr="004D3B79" w14:paraId="10448122"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2871" w:type="pct"/>
            <w:gridSpan w:val="9"/>
            <w:tcBorders>
              <w:top w:val="single" w:sz="4" w:space="0" w:color="auto"/>
              <w:left w:val="single" w:sz="4" w:space="0" w:color="auto"/>
              <w:bottom w:val="single" w:sz="4" w:space="0" w:color="auto"/>
              <w:right w:val="single" w:sz="4" w:space="0" w:color="auto"/>
            </w:tcBorders>
          </w:tcPr>
          <w:p w14:paraId="00164B50" w14:textId="77777777" w:rsidR="006871BE" w:rsidRPr="004D3B79" w:rsidRDefault="006871BE" w:rsidP="00D21538">
            <w:pPr>
              <w:rPr>
                <w:b/>
                <w:sz w:val="20"/>
                <w:szCs w:val="20"/>
              </w:rPr>
            </w:pPr>
            <w:r w:rsidRPr="004D3B79">
              <w:rPr>
                <w:b/>
                <w:sz w:val="20"/>
                <w:szCs w:val="20"/>
              </w:rPr>
              <w:t xml:space="preserve">Derse İlişkin Etkinlikler </w:t>
            </w:r>
          </w:p>
        </w:tc>
        <w:tc>
          <w:tcPr>
            <w:tcW w:w="528" w:type="pct"/>
            <w:gridSpan w:val="2"/>
            <w:tcBorders>
              <w:top w:val="single" w:sz="4" w:space="0" w:color="auto"/>
              <w:left w:val="single" w:sz="4" w:space="0" w:color="auto"/>
              <w:bottom w:val="single" w:sz="4" w:space="0" w:color="auto"/>
              <w:right w:val="single" w:sz="4" w:space="0" w:color="auto"/>
            </w:tcBorders>
          </w:tcPr>
          <w:p w14:paraId="7253FB39" w14:textId="77777777" w:rsidR="006871BE" w:rsidRPr="004D3B79" w:rsidRDefault="006871BE" w:rsidP="00D21538">
            <w:pPr>
              <w:jc w:val="center"/>
              <w:rPr>
                <w:sz w:val="20"/>
                <w:szCs w:val="20"/>
              </w:rPr>
            </w:pPr>
            <w:r w:rsidRPr="004D3B79">
              <w:rPr>
                <w:sz w:val="20"/>
                <w:szCs w:val="20"/>
              </w:rPr>
              <w:t>Sayısı</w:t>
            </w:r>
          </w:p>
        </w:tc>
        <w:tc>
          <w:tcPr>
            <w:tcW w:w="1601" w:type="pct"/>
            <w:gridSpan w:val="6"/>
            <w:tcBorders>
              <w:top w:val="single" w:sz="4" w:space="0" w:color="auto"/>
              <w:left w:val="single" w:sz="4" w:space="0" w:color="auto"/>
              <w:bottom w:val="single" w:sz="4" w:space="0" w:color="auto"/>
              <w:right w:val="single" w:sz="4" w:space="0" w:color="auto"/>
            </w:tcBorders>
          </w:tcPr>
          <w:p w14:paraId="1AD9BEA2" w14:textId="77777777" w:rsidR="006871BE" w:rsidRPr="004D3B79" w:rsidRDefault="006871BE" w:rsidP="00D21538">
            <w:pPr>
              <w:jc w:val="center"/>
              <w:rPr>
                <w:sz w:val="20"/>
                <w:szCs w:val="20"/>
              </w:rPr>
            </w:pPr>
            <w:r w:rsidRPr="004D3B79">
              <w:rPr>
                <w:sz w:val="20"/>
                <w:szCs w:val="20"/>
              </w:rPr>
              <w:t>Süresi</w:t>
            </w:r>
          </w:p>
          <w:p w14:paraId="2E7316F5" w14:textId="57587956" w:rsidR="006871BE" w:rsidRPr="004D3B79" w:rsidRDefault="5728DCFE" w:rsidP="00D21538">
            <w:pPr>
              <w:jc w:val="center"/>
              <w:rPr>
                <w:sz w:val="20"/>
                <w:szCs w:val="20"/>
              </w:rPr>
            </w:pPr>
            <w:r w:rsidRPr="5728DCFE">
              <w:rPr>
                <w:sz w:val="20"/>
                <w:szCs w:val="20"/>
              </w:rPr>
              <w:t>(Saat)</w:t>
            </w:r>
          </w:p>
        </w:tc>
      </w:tr>
      <w:tr w:rsidR="006871BE" w:rsidRPr="004D3B79" w14:paraId="47CBE084"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2F1ABDCF" w14:textId="77777777" w:rsidR="006871BE" w:rsidRPr="004D3B79" w:rsidRDefault="006871BE" w:rsidP="00D21538">
            <w:pPr>
              <w:ind w:firstLine="540"/>
              <w:rPr>
                <w:sz w:val="20"/>
                <w:szCs w:val="20"/>
              </w:rPr>
            </w:pPr>
            <w:r w:rsidRPr="004D3B79">
              <w:rPr>
                <w:sz w:val="20"/>
                <w:szCs w:val="20"/>
              </w:rPr>
              <w:t>Ders anlatımı</w:t>
            </w:r>
          </w:p>
        </w:tc>
        <w:tc>
          <w:tcPr>
            <w:tcW w:w="528" w:type="pct"/>
            <w:gridSpan w:val="2"/>
            <w:tcBorders>
              <w:top w:val="single" w:sz="4" w:space="0" w:color="auto"/>
              <w:left w:val="single" w:sz="4" w:space="0" w:color="auto"/>
              <w:bottom w:val="single" w:sz="4" w:space="0" w:color="auto"/>
              <w:right w:val="single" w:sz="4" w:space="0" w:color="auto"/>
            </w:tcBorders>
          </w:tcPr>
          <w:p w14:paraId="2FF07A7A" w14:textId="77777777" w:rsidR="006871BE" w:rsidRPr="004D3B79" w:rsidRDefault="006871BE" w:rsidP="00D21538">
            <w:pPr>
              <w:jc w:val="center"/>
              <w:rPr>
                <w:sz w:val="20"/>
                <w:szCs w:val="20"/>
              </w:rPr>
            </w:pPr>
            <w:r w:rsidRPr="004D3B79">
              <w:rPr>
                <w:sz w:val="20"/>
                <w:szCs w:val="20"/>
              </w:rPr>
              <w:t>14</w:t>
            </w:r>
          </w:p>
        </w:tc>
        <w:tc>
          <w:tcPr>
            <w:tcW w:w="1601" w:type="pct"/>
            <w:gridSpan w:val="6"/>
            <w:tcBorders>
              <w:top w:val="single" w:sz="4" w:space="0" w:color="auto"/>
              <w:left w:val="single" w:sz="4" w:space="0" w:color="auto"/>
              <w:bottom w:val="single" w:sz="4" w:space="0" w:color="auto"/>
              <w:right w:val="single" w:sz="4" w:space="0" w:color="auto"/>
            </w:tcBorders>
          </w:tcPr>
          <w:p w14:paraId="379770B7" w14:textId="77777777" w:rsidR="006871BE" w:rsidRPr="004D3B79" w:rsidRDefault="006871BE" w:rsidP="00D21538">
            <w:pPr>
              <w:jc w:val="center"/>
              <w:rPr>
                <w:sz w:val="20"/>
                <w:szCs w:val="20"/>
              </w:rPr>
            </w:pPr>
            <w:r w:rsidRPr="004D3B79">
              <w:rPr>
                <w:sz w:val="20"/>
                <w:szCs w:val="20"/>
              </w:rPr>
              <w:t>2</w:t>
            </w:r>
          </w:p>
        </w:tc>
      </w:tr>
      <w:tr w:rsidR="006871BE" w:rsidRPr="004D3B79" w14:paraId="68645501"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7370FF18" w14:textId="77777777" w:rsidR="006871BE" w:rsidRPr="004D3B79" w:rsidRDefault="006871BE" w:rsidP="00D21538">
            <w:pPr>
              <w:ind w:left="540"/>
              <w:rPr>
                <w:sz w:val="20"/>
                <w:szCs w:val="20"/>
              </w:rPr>
            </w:pPr>
            <w:r w:rsidRPr="004D3B79">
              <w:rPr>
                <w:sz w:val="20"/>
                <w:szCs w:val="20"/>
              </w:rPr>
              <w:t xml:space="preserve">Vize Sınavı </w:t>
            </w:r>
          </w:p>
        </w:tc>
        <w:tc>
          <w:tcPr>
            <w:tcW w:w="528" w:type="pct"/>
            <w:gridSpan w:val="2"/>
            <w:tcBorders>
              <w:top w:val="single" w:sz="4" w:space="0" w:color="auto"/>
              <w:left w:val="single" w:sz="4" w:space="0" w:color="auto"/>
              <w:bottom w:val="single" w:sz="4" w:space="0" w:color="auto"/>
              <w:right w:val="single" w:sz="4" w:space="0" w:color="auto"/>
            </w:tcBorders>
          </w:tcPr>
          <w:p w14:paraId="50F71F13" w14:textId="77777777" w:rsidR="006871BE" w:rsidRPr="004D3B79" w:rsidRDefault="006871BE" w:rsidP="00D21538">
            <w:pPr>
              <w:jc w:val="center"/>
              <w:rPr>
                <w:sz w:val="20"/>
                <w:szCs w:val="20"/>
              </w:rPr>
            </w:pPr>
            <w:r w:rsidRPr="004D3B79">
              <w:rPr>
                <w:sz w:val="20"/>
                <w:szCs w:val="20"/>
              </w:rPr>
              <w:t>1</w:t>
            </w:r>
          </w:p>
        </w:tc>
        <w:tc>
          <w:tcPr>
            <w:tcW w:w="1601" w:type="pct"/>
            <w:gridSpan w:val="6"/>
            <w:tcBorders>
              <w:top w:val="single" w:sz="4" w:space="0" w:color="auto"/>
              <w:left w:val="single" w:sz="4" w:space="0" w:color="auto"/>
              <w:bottom w:val="single" w:sz="4" w:space="0" w:color="auto"/>
              <w:right w:val="single" w:sz="4" w:space="0" w:color="auto"/>
            </w:tcBorders>
          </w:tcPr>
          <w:p w14:paraId="336FF059" w14:textId="77777777" w:rsidR="006871BE" w:rsidRPr="004D3B79" w:rsidRDefault="006871BE" w:rsidP="00D21538">
            <w:pPr>
              <w:jc w:val="center"/>
              <w:rPr>
                <w:sz w:val="20"/>
                <w:szCs w:val="20"/>
              </w:rPr>
            </w:pPr>
            <w:r w:rsidRPr="004D3B79">
              <w:rPr>
                <w:sz w:val="20"/>
                <w:szCs w:val="20"/>
              </w:rPr>
              <w:t>1</w:t>
            </w:r>
          </w:p>
        </w:tc>
      </w:tr>
      <w:tr w:rsidR="006871BE" w:rsidRPr="004D3B79" w14:paraId="1CDB2CA4"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6C1DFCEC" w14:textId="77777777" w:rsidR="006871BE" w:rsidRPr="004D3B79" w:rsidRDefault="006871BE" w:rsidP="00D21538">
            <w:pPr>
              <w:ind w:left="540"/>
              <w:rPr>
                <w:sz w:val="20"/>
                <w:szCs w:val="20"/>
              </w:rPr>
            </w:pPr>
            <w:r w:rsidRPr="004D3B79">
              <w:rPr>
                <w:sz w:val="20"/>
                <w:szCs w:val="20"/>
              </w:rPr>
              <w:t>Final Sınavı</w:t>
            </w:r>
          </w:p>
        </w:tc>
        <w:tc>
          <w:tcPr>
            <w:tcW w:w="528" w:type="pct"/>
            <w:gridSpan w:val="2"/>
            <w:tcBorders>
              <w:top w:val="single" w:sz="4" w:space="0" w:color="auto"/>
              <w:left w:val="single" w:sz="4" w:space="0" w:color="auto"/>
              <w:bottom w:val="single" w:sz="4" w:space="0" w:color="auto"/>
              <w:right w:val="single" w:sz="4" w:space="0" w:color="auto"/>
            </w:tcBorders>
          </w:tcPr>
          <w:p w14:paraId="557CE9B6" w14:textId="77777777" w:rsidR="006871BE" w:rsidRPr="004D3B79" w:rsidRDefault="006871BE" w:rsidP="00D21538">
            <w:pPr>
              <w:jc w:val="center"/>
              <w:rPr>
                <w:sz w:val="20"/>
                <w:szCs w:val="20"/>
              </w:rPr>
            </w:pPr>
            <w:r w:rsidRPr="004D3B79">
              <w:rPr>
                <w:sz w:val="20"/>
                <w:szCs w:val="20"/>
              </w:rPr>
              <w:t>1</w:t>
            </w:r>
          </w:p>
        </w:tc>
        <w:tc>
          <w:tcPr>
            <w:tcW w:w="1601" w:type="pct"/>
            <w:gridSpan w:val="6"/>
            <w:tcBorders>
              <w:top w:val="single" w:sz="4" w:space="0" w:color="auto"/>
              <w:left w:val="single" w:sz="4" w:space="0" w:color="auto"/>
              <w:bottom w:val="single" w:sz="4" w:space="0" w:color="auto"/>
              <w:right w:val="single" w:sz="4" w:space="0" w:color="auto"/>
            </w:tcBorders>
          </w:tcPr>
          <w:p w14:paraId="341ECE40" w14:textId="77777777" w:rsidR="006871BE" w:rsidRPr="004D3B79" w:rsidRDefault="006871BE" w:rsidP="00D21538">
            <w:pPr>
              <w:jc w:val="center"/>
              <w:rPr>
                <w:sz w:val="20"/>
                <w:szCs w:val="20"/>
              </w:rPr>
            </w:pPr>
            <w:r w:rsidRPr="004D3B79">
              <w:rPr>
                <w:sz w:val="20"/>
                <w:szCs w:val="20"/>
              </w:rPr>
              <w:t>1</w:t>
            </w:r>
          </w:p>
        </w:tc>
      </w:tr>
      <w:tr w:rsidR="006871BE" w:rsidRPr="004D3B79" w14:paraId="5B8AA038"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1F4C5CAF" w14:textId="77777777" w:rsidR="006871BE" w:rsidRPr="004D3B79" w:rsidRDefault="006871BE" w:rsidP="00D21538">
            <w:pPr>
              <w:ind w:left="540"/>
              <w:rPr>
                <w:sz w:val="20"/>
                <w:szCs w:val="20"/>
              </w:rPr>
            </w:pPr>
            <w:r w:rsidRPr="004D3B79">
              <w:rPr>
                <w:sz w:val="20"/>
                <w:szCs w:val="20"/>
              </w:rPr>
              <w:t>Haftalık ders öncesi/sonrası hazırlıklar (ders materyallerinin, makalelerin okunması vb.)</w:t>
            </w:r>
          </w:p>
        </w:tc>
        <w:tc>
          <w:tcPr>
            <w:tcW w:w="528" w:type="pct"/>
            <w:gridSpan w:val="2"/>
            <w:tcBorders>
              <w:top w:val="single" w:sz="4" w:space="0" w:color="auto"/>
              <w:left w:val="single" w:sz="4" w:space="0" w:color="auto"/>
              <w:bottom w:val="single" w:sz="4" w:space="0" w:color="auto"/>
              <w:right w:val="single" w:sz="4" w:space="0" w:color="auto"/>
            </w:tcBorders>
          </w:tcPr>
          <w:p w14:paraId="4F8C5587" w14:textId="77777777" w:rsidR="006871BE" w:rsidRPr="004D3B79" w:rsidRDefault="006871BE" w:rsidP="00D21538">
            <w:pPr>
              <w:jc w:val="center"/>
              <w:rPr>
                <w:sz w:val="20"/>
                <w:szCs w:val="20"/>
                <w:lang w:val="en-GB"/>
              </w:rPr>
            </w:pPr>
            <w:r w:rsidRPr="004D3B79">
              <w:rPr>
                <w:sz w:val="20"/>
                <w:szCs w:val="20"/>
                <w:lang w:val="en-GB"/>
              </w:rPr>
              <w:t>13</w:t>
            </w:r>
          </w:p>
        </w:tc>
        <w:tc>
          <w:tcPr>
            <w:tcW w:w="1601" w:type="pct"/>
            <w:gridSpan w:val="6"/>
            <w:tcBorders>
              <w:top w:val="single" w:sz="4" w:space="0" w:color="auto"/>
              <w:left w:val="single" w:sz="4" w:space="0" w:color="auto"/>
              <w:bottom w:val="single" w:sz="4" w:space="0" w:color="auto"/>
              <w:right w:val="single" w:sz="4" w:space="0" w:color="auto"/>
            </w:tcBorders>
          </w:tcPr>
          <w:p w14:paraId="55B9FF79" w14:textId="77777777" w:rsidR="006871BE" w:rsidRPr="004D3B79" w:rsidRDefault="006871BE" w:rsidP="00D21538">
            <w:pPr>
              <w:jc w:val="center"/>
              <w:rPr>
                <w:sz w:val="20"/>
                <w:szCs w:val="20"/>
                <w:lang w:val="en-GB"/>
              </w:rPr>
            </w:pPr>
            <w:r w:rsidRPr="004D3B79">
              <w:rPr>
                <w:sz w:val="20"/>
                <w:szCs w:val="20"/>
                <w:lang w:val="en-GB"/>
              </w:rPr>
              <w:t>1</w:t>
            </w:r>
          </w:p>
        </w:tc>
      </w:tr>
      <w:tr w:rsidR="006871BE" w:rsidRPr="004D3B79" w14:paraId="7FD40341"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70316752" w14:textId="77777777" w:rsidR="006871BE" w:rsidRPr="004D3B79" w:rsidRDefault="006871BE" w:rsidP="00D21538">
            <w:pPr>
              <w:ind w:firstLine="540"/>
              <w:rPr>
                <w:sz w:val="20"/>
                <w:szCs w:val="20"/>
              </w:rPr>
            </w:pPr>
            <w:r w:rsidRPr="004D3B79">
              <w:rPr>
                <w:sz w:val="20"/>
                <w:szCs w:val="20"/>
              </w:rPr>
              <w:t>Vize sınavına hazırlık</w:t>
            </w:r>
          </w:p>
        </w:tc>
        <w:tc>
          <w:tcPr>
            <w:tcW w:w="528" w:type="pct"/>
            <w:gridSpan w:val="2"/>
            <w:tcBorders>
              <w:top w:val="single" w:sz="4" w:space="0" w:color="auto"/>
              <w:left w:val="single" w:sz="4" w:space="0" w:color="auto"/>
              <w:bottom w:val="single" w:sz="4" w:space="0" w:color="auto"/>
              <w:right w:val="single" w:sz="4" w:space="0" w:color="auto"/>
            </w:tcBorders>
          </w:tcPr>
          <w:p w14:paraId="3255B2F8" w14:textId="77777777" w:rsidR="006871BE" w:rsidRPr="004D3B79" w:rsidRDefault="006871BE" w:rsidP="00D21538">
            <w:pPr>
              <w:jc w:val="center"/>
              <w:rPr>
                <w:sz w:val="20"/>
                <w:szCs w:val="20"/>
              </w:rPr>
            </w:pPr>
            <w:r w:rsidRPr="004D3B79">
              <w:rPr>
                <w:sz w:val="20"/>
                <w:szCs w:val="20"/>
              </w:rPr>
              <w:t>1</w:t>
            </w:r>
          </w:p>
        </w:tc>
        <w:tc>
          <w:tcPr>
            <w:tcW w:w="1601" w:type="pct"/>
            <w:gridSpan w:val="6"/>
            <w:tcBorders>
              <w:top w:val="single" w:sz="4" w:space="0" w:color="auto"/>
              <w:left w:val="single" w:sz="4" w:space="0" w:color="auto"/>
              <w:bottom w:val="single" w:sz="4" w:space="0" w:color="auto"/>
              <w:right w:val="single" w:sz="4" w:space="0" w:color="auto"/>
            </w:tcBorders>
          </w:tcPr>
          <w:p w14:paraId="1CBFA971" w14:textId="77777777" w:rsidR="006871BE" w:rsidRPr="004D3B79" w:rsidRDefault="006871BE" w:rsidP="00D21538">
            <w:pPr>
              <w:jc w:val="center"/>
              <w:rPr>
                <w:sz w:val="20"/>
                <w:szCs w:val="20"/>
              </w:rPr>
            </w:pPr>
            <w:r w:rsidRPr="004D3B79">
              <w:rPr>
                <w:sz w:val="20"/>
                <w:szCs w:val="20"/>
              </w:rPr>
              <w:t>4</w:t>
            </w:r>
          </w:p>
        </w:tc>
      </w:tr>
      <w:tr w:rsidR="006871BE" w:rsidRPr="004D3B79" w14:paraId="1C4C3AC6"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038DBF17" w14:textId="77777777" w:rsidR="006871BE" w:rsidRPr="004D3B79" w:rsidRDefault="006871BE" w:rsidP="00D21538">
            <w:pPr>
              <w:ind w:firstLine="540"/>
              <w:rPr>
                <w:sz w:val="20"/>
                <w:szCs w:val="20"/>
              </w:rPr>
            </w:pPr>
            <w:r w:rsidRPr="004D3B79">
              <w:rPr>
                <w:sz w:val="20"/>
                <w:szCs w:val="20"/>
              </w:rPr>
              <w:t>Final sınavına hazırlık</w:t>
            </w:r>
          </w:p>
        </w:tc>
        <w:tc>
          <w:tcPr>
            <w:tcW w:w="528" w:type="pct"/>
            <w:gridSpan w:val="2"/>
            <w:tcBorders>
              <w:top w:val="single" w:sz="4" w:space="0" w:color="auto"/>
              <w:left w:val="single" w:sz="4" w:space="0" w:color="auto"/>
              <w:bottom w:val="single" w:sz="4" w:space="0" w:color="auto"/>
              <w:right w:val="single" w:sz="4" w:space="0" w:color="auto"/>
            </w:tcBorders>
          </w:tcPr>
          <w:p w14:paraId="6FE88D2D" w14:textId="77777777" w:rsidR="006871BE" w:rsidRPr="004D3B79" w:rsidRDefault="006871BE" w:rsidP="00D21538">
            <w:pPr>
              <w:jc w:val="center"/>
              <w:rPr>
                <w:sz w:val="20"/>
                <w:szCs w:val="20"/>
              </w:rPr>
            </w:pPr>
            <w:r w:rsidRPr="004D3B79">
              <w:rPr>
                <w:sz w:val="20"/>
                <w:szCs w:val="20"/>
              </w:rPr>
              <w:t>1</w:t>
            </w:r>
          </w:p>
        </w:tc>
        <w:tc>
          <w:tcPr>
            <w:tcW w:w="1601" w:type="pct"/>
            <w:gridSpan w:val="6"/>
            <w:tcBorders>
              <w:top w:val="single" w:sz="4" w:space="0" w:color="auto"/>
              <w:left w:val="single" w:sz="4" w:space="0" w:color="auto"/>
              <w:bottom w:val="single" w:sz="4" w:space="0" w:color="auto"/>
              <w:right w:val="single" w:sz="4" w:space="0" w:color="auto"/>
            </w:tcBorders>
          </w:tcPr>
          <w:p w14:paraId="477CDD8D" w14:textId="77777777" w:rsidR="006871BE" w:rsidRPr="004D3B79" w:rsidRDefault="006871BE" w:rsidP="00D21538">
            <w:pPr>
              <w:jc w:val="center"/>
              <w:rPr>
                <w:sz w:val="20"/>
                <w:szCs w:val="20"/>
              </w:rPr>
            </w:pPr>
            <w:r w:rsidRPr="004D3B79">
              <w:rPr>
                <w:sz w:val="20"/>
                <w:szCs w:val="20"/>
              </w:rPr>
              <w:t>3</w:t>
            </w:r>
          </w:p>
        </w:tc>
      </w:tr>
      <w:tr w:rsidR="006871BE" w:rsidRPr="004D3B79" w14:paraId="391036C5"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33777B86" w14:textId="77777777" w:rsidR="006871BE" w:rsidRPr="004D3B79" w:rsidRDefault="006871BE" w:rsidP="00D21538">
            <w:pPr>
              <w:ind w:firstLine="540"/>
              <w:jc w:val="both"/>
              <w:rPr>
                <w:b/>
                <w:sz w:val="20"/>
                <w:szCs w:val="20"/>
              </w:rPr>
            </w:pPr>
            <w:r w:rsidRPr="004D3B79">
              <w:rPr>
                <w:b/>
                <w:sz w:val="20"/>
                <w:szCs w:val="20"/>
              </w:rPr>
              <w:lastRenderedPageBreak/>
              <w:t>Toplam İş yükü (saat)</w:t>
            </w:r>
          </w:p>
        </w:tc>
        <w:tc>
          <w:tcPr>
            <w:tcW w:w="2129" w:type="pct"/>
            <w:gridSpan w:val="8"/>
            <w:tcBorders>
              <w:top w:val="single" w:sz="4" w:space="0" w:color="auto"/>
              <w:left w:val="single" w:sz="4" w:space="0" w:color="auto"/>
              <w:bottom w:val="single" w:sz="4" w:space="0" w:color="auto"/>
              <w:right w:val="single" w:sz="4" w:space="0" w:color="auto"/>
            </w:tcBorders>
          </w:tcPr>
          <w:p w14:paraId="09CA82FF" w14:textId="77777777" w:rsidR="006871BE" w:rsidRPr="004D3B79" w:rsidRDefault="006871BE" w:rsidP="00D21538">
            <w:pPr>
              <w:jc w:val="center"/>
              <w:rPr>
                <w:sz w:val="20"/>
                <w:szCs w:val="20"/>
              </w:rPr>
            </w:pPr>
            <w:r w:rsidRPr="004D3B79">
              <w:rPr>
                <w:sz w:val="20"/>
                <w:szCs w:val="20"/>
              </w:rPr>
              <w:t>50</w:t>
            </w:r>
          </w:p>
        </w:tc>
      </w:tr>
      <w:tr w:rsidR="006871BE" w:rsidRPr="004D3B79" w14:paraId="719AF040"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2871" w:type="pct"/>
            <w:gridSpan w:val="9"/>
            <w:tcBorders>
              <w:top w:val="single" w:sz="4" w:space="0" w:color="auto"/>
              <w:left w:val="single" w:sz="4" w:space="0" w:color="auto"/>
              <w:bottom w:val="single" w:sz="4" w:space="0" w:color="auto"/>
              <w:right w:val="single" w:sz="4" w:space="0" w:color="auto"/>
            </w:tcBorders>
          </w:tcPr>
          <w:p w14:paraId="3E11FE01" w14:textId="77777777" w:rsidR="006871BE" w:rsidRPr="004D3B79" w:rsidRDefault="006871BE" w:rsidP="00D21538">
            <w:pPr>
              <w:ind w:firstLine="540"/>
              <w:jc w:val="both"/>
              <w:rPr>
                <w:b/>
                <w:sz w:val="20"/>
                <w:szCs w:val="20"/>
              </w:rPr>
            </w:pPr>
            <w:r w:rsidRPr="004D3B79">
              <w:rPr>
                <w:b/>
                <w:sz w:val="20"/>
                <w:szCs w:val="20"/>
              </w:rPr>
              <w:t xml:space="preserve">Dersin AKTS kredisi </w:t>
            </w:r>
          </w:p>
          <w:p w14:paraId="534A4F6B" w14:textId="77777777" w:rsidR="006871BE" w:rsidRPr="004D3B79" w:rsidRDefault="006871BE" w:rsidP="00D21538">
            <w:pPr>
              <w:ind w:firstLine="540"/>
              <w:jc w:val="both"/>
              <w:rPr>
                <w:b/>
                <w:sz w:val="20"/>
                <w:szCs w:val="20"/>
              </w:rPr>
            </w:pPr>
            <w:r w:rsidRPr="004D3B79">
              <w:rPr>
                <w:b/>
                <w:sz w:val="20"/>
                <w:szCs w:val="20"/>
              </w:rPr>
              <w:t xml:space="preserve">Toplam İş yükü (saat) / 25 </w:t>
            </w:r>
          </w:p>
        </w:tc>
        <w:tc>
          <w:tcPr>
            <w:tcW w:w="2129" w:type="pct"/>
            <w:gridSpan w:val="8"/>
            <w:tcBorders>
              <w:top w:val="single" w:sz="4" w:space="0" w:color="auto"/>
              <w:left w:val="single" w:sz="4" w:space="0" w:color="auto"/>
              <w:bottom w:val="single" w:sz="4" w:space="0" w:color="auto"/>
              <w:right w:val="single" w:sz="4" w:space="0" w:color="auto"/>
            </w:tcBorders>
          </w:tcPr>
          <w:p w14:paraId="64D59AA7" w14:textId="77777777" w:rsidR="006871BE" w:rsidRPr="004D3B79" w:rsidRDefault="006871BE" w:rsidP="00D21538">
            <w:pPr>
              <w:jc w:val="center"/>
              <w:rPr>
                <w:sz w:val="20"/>
                <w:szCs w:val="20"/>
              </w:rPr>
            </w:pPr>
            <w:r w:rsidRPr="004D3B79">
              <w:rPr>
                <w:sz w:val="20"/>
                <w:szCs w:val="20"/>
              </w:rPr>
              <w:t>2</w:t>
            </w:r>
          </w:p>
        </w:tc>
      </w:tr>
    </w:tbl>
    <w:p w14:paraId="2C45F58A" w14:textId="77777777" w:rsidR="00154773" w:rsidRDefault="00154773" w:rsidP="001F3CF9">
      <w:pPr>
        <w:rPr>
          <w:sz w:val="20"/>
          <w:szCs w:val="20"/>
        </w:rPr>
      </w:pPr>
    </w:p>
    <w:p w14:paraId="13BA3982" w14:textId="77777777" w:rsidR="0071696E" w:rsidRDefault="0071696E" w:rsidP="001F3CF9">
      <w:pPr>
        <w:rPr>
          <w:sz w:val="20"/>
          <w:szCs w:val="2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659"/>
        <w:gridCol w:w="1618"/>
        <w:gridCol w:w="1620"/>
        <w:gridCol w:w="1620"/>
        <w:gridCol w:w="1620"/>
        <w:gridCol w:w="1502"/>
      </w:tblGrid>
      <w:tr w:rsidR="00016C36" w:rsidRPr="00CB78E7" w14:paraId="6891DC67" w14:textId="77777777" w:rsidTr="00562F44">
        <w:tc>
          <w:tcPr>
            <w:tcW w:w="341" w:type="pct"/>
          </w:tcPr>
          <w:p w14:paraId="1B9B7C1B" w14:textId="77777777" w:rsidR="00016C36" w:rsidRPr="00CB78E7" w:rsidRDefault="00016C36" w:rsidP="00B319B5">
            <w:pPr>
              <w:widowControl w:val="0"/>
              <w:autoSpaceDE w:val="0"/>
              <w:autoSpaceDN w:val="0"/>
              <w:rPr>
                <w:rFonts w:eastAsia="Arial"/>
                <w:b/>
                <w:sz w:val="16"/>
                <w:szCs w:val="16"/>
              </w:rPr>
            </w:pPr>
          </w:p>
        </w:tc>
        <w:tc>
          <w:tcPr>
            <w:tcW w:w="4659" w:type="pct"/>
            <w:gridSpan w:val="6"/>
          </w:tcPr>
          <w:p w14:paraId="36F4CE0F" w14:textId="77777777" w:rsidR="00016C36" w:rsidRPr="00CB78E7" w:rsidRDefault="00016C36" w:rsidP="00B319B5">
            <w:pPr>
              <w:widowControl w:val="0"/>
              <w:autoSpaceDE w:val="0"/>
              <w:autoSpaceDN w:val="0"/>
              <w:jc w:val="center"/>
              <w:rPr>
                <w:rFonts w:eastAsia="Arial"/>
                <w:b/>
                <w:sz w:val="16"/>
                <w:szCs w:val="16"/>
              </w:rPr>
            </w:pPr>
            <w:r w:rsidRPr="00CB78E7">
              <w:rPr>
                <w:rFonts w:eastAsia="Arial"/>
                <w:b/>
                <w:sz w:val="16"/>
                <w:szCs w:val="16"/>
              </w:rPr>
              <w:t>HEF 2089 BİLİŞİM TEKNOLOJİLERİ BAĞIMLILIĞI DERS İÇERİKLERİ VE ÖĞRENİM KAZANIMLARI MATRİSİ</w:t>
            </w:r>
          </w:p>
        </w:tc>
      </w:tr>
      <w:tr w:rsidR="00016C36" w:rsidRPr="00CB78E7" w14:paraId="2EAB6F20" w14:textId="77777777" w:rsidTr="00562F44">
        <w:tc>
          <w:tcPr>
            <w:tcW w:w="341" w:type="pct"/>
            <w:vMerge w:val="restart"/>
          </w:tcPr>
          <w:p w14:paraId="3EC15C25"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Hafta</w:t>
            </w:r>
          </w:p>
        </w:tc>
        <w:tc>
          <w:tcPr>
            <w:tcW w:w="802" w:type="pct"/>
            <w:vMerge w:val="restart"/>
          </w:tcPr>
          <w:p w14:paraId="1AF8D388"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Haftalık Ders İçerikleri</w:t>
            </w:r>
          </w:p>
        </w:tc>
        <w:tc>
          <w:tcPr>
            <w:tcW w:w="3857" w:type="pct"/>
            <w:gridSpan w:val="5"/>
          </w:tcPr>
          <w:p w14:paraId="56D7C4F2" w14:textId="77777777" w:rsidR="00016C36" w:rsidRPr="00CB78E7" w:rsidRDefault="00016C36" w:rsidP="00B319B5">
            <w:pPr>
              <w:widowControl w:val="0"/>
              <w:autoSpaceDE w:val="0"/>
              <w:autoSpaceDN w:val="0"/>
              <w:jc w:val="center"/>
              <w:rPr>
                <w:rFonts w:eastAsia="Arial"/>
                <w:b/>
                <w:sz w:val="16"/>
                <w:szCs w:val="16"/>
              </w:rPr>
            </w:pPr>
            <w:r w:rsidRPr="00CB78E7">
              <w:rPr>
                <w:rFonts w:eastAsia="Arial"/>
                <w:b/>
                <w:sz w:val="16"/>
                <w:szCs w:val="16"/>
              </w:rPr>
              <w:t>Dersin Öğrenim Kazanımları</w:t>
            </w:r>
          </w:p>
        </w:tc>
      </w:tr>
      <w:tr w:rsidR="00016C36" w:rsidRPr="00CB78E7" w14:paraId="4F4597B9" w14:textId="77777777" w:rsidTr="00562F44">
        <w:trPr>
          <w:trHeight w:val="1010"/>
        </w:trPr>
        <w:tc>
          <w:tcPr>
            <w:tcW w:w="341" w:type="pct"/>
            <w:vMerge/>
          </w:tcPr>
          <w:p w14:paraId="01D2F818" w14:textId="77777777" w:rsidR="00016C36" w:rsidRPr="00CB78E7" w:rsidRDefault="00016C36" w:rsidP="00B319B5">
            <w:pPr>
              <w:widowControl w:val="0"/>
              <w:autoSpaceDE w:val="0"/>
              <w:autoSpaceDN w:val="0"/>
              <w:rPr>
                <w:rFonts w:eastAsia="Arial"/>
                <w:b/>
                <w:sz w:val="16"/>
                <w:szCs w:val="16"/>
              </w:rPr>
            </w:pPr>
          </w:p>
        </w:tc>
        <w:tc>
          <w:tcPr>
            <w:tcW w:w="802" w:type="pct"/>
            <w:vMerge/>
          </w:tcPr>
          <w:p w14:paraId="15845F8D" w14:textId="77777777" w:rsidR="00016C36" w:rsidRPr="00CB78E7" w:rsidRDefault="00016C36" w:rsidP="00B319B5">
            <w:pPr>
              <w:widowControl w:val="0"/>
              <w:autoSpaceDE w:val="0"/>
              <w:autoSpaceDN w:val="0"/>
              <w:rPr>
                <w:rFonts w:eastAsia="Arial"/>
                <w:b/>
                <w:sz w:val="16"/>
                <w:szCs w:val="16"/>
              </w:rPr>
            </w:pPr>
          </w:p>
        </w:tc>
        <w:tc>
          <w:tcPr>
            <w:tcW w:w="782" w:type="pct"/>
          </w:tcPr>
          <w:p w14:paraId="12526BDC" w14:textId="77777777" w:rsidR="00016C36" w:rsidRPr="00CB78E7" w:rsidRDefault="00016C36" w:rsidP="00B319B5">
            <w:pPr>
              <w:widowControl w:val="0"/>
              <w:autoSpaceDE w:val="0"/>
              <w:autoSpaceDN w:val="0"/>
              <w:rPr>
                <w:rFonts w:eastAsia="Arial"/>
                <w:bCs/>
                <w:sz w:val="16"/>
                <w:szCs w:val="16"/>
              </w:rPr>
            </w:pPr>
            <w:r w:rsidRPr="00CB78E7">
              <w:rPr>
                <w:rFonts w:eastAsia="Arial"/>
                <w:bCs/>
                <w:sz w:val="16"/>
                <w:szCs w:val="16"/>
              </w:rPr>
              <w:t>1. Bağımlılıkla ilgili temel kavramları ve teknoloji bağımlılıklarının özelliklerini anlama.</w:t>
            </w:r>
          </w:p>
        </w:tc>
        <w:tc>
          <w:tcPr>
            <w:tcW w:w="783" w:type="pct"/>
          </w:tcPr>
          <w:p w14:paraId="7F0093E9" w14:textId="77777777" w:rsidR="00016C36" w:rsidRPr="00CB78E7" w:rsidRDefault="00016C36" w:rsidP="00B319B5">
            <w:pPr>
              <w:widowControl w:val="0"/>
              <w:autoSpaceDE w:val="0"/>
              <w:autoSpaceDN w:val="0"/>
              <w:rPr>
                <w:rFonts w:eastAsia="Arial"/>
                <w:bCs/>
                <w:sz w:val="16"/>
                <w:szCs w:val="16"/>
              </w:rPr>
            </w:pPr>
            <w:r w:rsidRPr="00CB78E7">
              <w:rPr>
                <w:rFonts w:eastAsia="Arial"/>
                <w:bCs/>
                <w:sz w:val="16"/>
                <w:szCs w:val="16"/>
              </w:rPr>
              <w:t>2. Bilişim Teknolojileri Bağımlılığının nedenlerini ve sonuçlarını analiz etme yetisi.</w:t>
            </w:r>
          </w:p>
        </w:tc>
        <w:tc>
          <w:tcPr>
            <w:tcW w:w="783" w:type="pct"/>
          </w:tcPr>
          <w:p w14:paraId="54374C4D" w14:textId="77777777" w:rsidR="00016C36" w:rsidRPr="00CB78E7" w:rsidRDefault="00016C36" w:rsidP="00B319B5">
            <w:pPr>
              <w:widowControl w:val="0"/>
              <w:autoSpaceDE w:val="0"/>
              <w:autoSpaceDN w:val="0"/>
              <w:rPr>
                <w:rFonts w:eastAsia="Arial"/>
                <w:bCs/>
                <w:sz w:val="16"/>
                <w:szCs w:val="16"/>
              </w:rPr>
            </w:pPr>
            <w:r w:rsidRPr="00CB78E7">
              <w:rPr>
                <w:rFonts w:eastAsia="Arial"/>
                <w:bCs/>
                <w:sz w:val="16"/>
                <w:szCs w:val="16"/>
              </w:rPr>
              <w:t>3. Teknoloji bağımlılığını önlemenin önemini fark etme.</w:t>
            </w:r>
          </w:p>
        </w:tc>
        <w:tc>
          <w:tcPr>
            <w:tcW w:w="783" w:type="pct"/>
          </w:tcPr>
          <w:p w14:paraId="68770D26" w14:textId="77777777" w:rsidR="00016C36" w:rsidRPr="00CB78E7" w:rsidRDefault="00016C36" w:rsidP="00B319B5">
            <w:pPr>
              <w:widowControl w:val="0"/>
              <w:autoSpaceDE w:val="0"/>
              <w:autoSpaceDN w:val="0"/>
              <w:rPr>
                <w:rFonts w:eastAsia="Arial"/>
                <w:bCs/>
                <w:sz w:val="16"/>
                <w:szCs w:val="16"/>
              </w:rPr>
            </w:pPr>
            <w:r w:rsidRPr="00CB78E7">
              <w:rPr>
                <w:bCs/>
                <w:sz w:val="16"/>
                <w:szCs w:val="16"/>
              </w:rPr>
              <w:t>4. Teknolojinin bilinçli kullanımı ve güvenli internet kullanımı yöntemlerini öğrenme.</w:t>
            </w:r>
          </w:p>
        </w:tc>
        <w:tc>
          <w:tcPr>
            <w:tcW w:w="727" w:type="pct"/>
          </w:tcPr>
          <w:p w14:paraId="3A404937" w14:textId="77777777" w:rsidR="00016C36" w:rsidRPr="00CB78E7" w:rsidRDefault="00016C36" w:rsidP="00B319B5">
            <w:pPr>
              <w:rPr>
                <w:rFonts w:eastAsia="Arial"/>
                <w:bCs/>
                <w:sz w:val="16"/>
                <w:szCs w:val="16"/>
              </w:rPr>
            </w:pPr>
            <w:r w:rsidRPr="00CB78E7">
              <w:rPr>
                <w:rFonts w:eastAsia="Arial"/>
                <w:bCs/>
                <w:sz w:val="16"/>
                <w:szCs w:val="16"/>
              </w:rPr>
              <w:t>5. Bağımlılık önleme ve tedavi süreçlerinde mesleki rol ve işlevleri anlama.</w:t>
            </w:r>
          </w:p>
        </w:tc>
      </w:tr>
      <w:tr w:rsidR="00016C36" w:rsidRPr="00CB78E7" w14:paraId="02C4DA73" w14:textId="77777777" w:rsidTr="00562F44">
        <w:tc>
          <w:tcPr>
            <w:tcW w:w="341" w:type="pct"/>
          </w:tcPr>
          <w:p w14:paraId="3BDA7EC1"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1</w:t>
            </w:r>
          </w:p>
        </w:tc>
        <w:tc>
          <w:tcPr>
            <w:tcW w:w="802" w:type="pct"/>
          </w:tcPr>
          <w:p w14:paraId="483D9731" w14:textId="77777777" w:rsidR="00016C36" w:rsidRPr="00CB78E7" w:rsidRDefault="00016C36" w:rsidP="00B319B5">
            <w:pPr>
              <w:widowControl w:val="0"/>
              <w:autoSpaceDE w:val="0"/>
              <w:autoSpaceDN w:val="0"/>
              <w:rPr>
                <w:rFonts w:eastAsia="Arial"/>
                <w:bCs/>
                <w:sz w:val="16"/>
                <w:szCs w:val="16"/>
              </w:rPr>
            </w:pPr>
            <w:r w:rsidRPr="00CB78E7">
              <w:rPr>
                <w:rFonts w:eastAsia="Arial"/>
                <w:bCs/>
                <w:sz w:val="16"/>
                <w:szCs w:val="16"/>
              </w:rPr>
              <w:t>Dersin tanıtımı, hedeflerin açıklanması, Bilişim Teknolojileri Bağımlığı dersine giriş</w:t>
            </w:r>
          </w:p>
        </w:tc>
        <w:tc>
          <w:tcPr>
            <w:tcW w:w="782" w:type="pct"/>
          </w:tcPr>
          <w:p w14:paraId="7DDE0DE9"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4AC89F0D" w14:textId="77777777" w:rsidR="00016C36" w:rsidRPr="00CB78E7" w:rsidRDefault="00016C36" w:rsidP="00B319B5">
            <w:pPr>
              <w:widowControl w:val="0"/>
              <w:autoSpaceDE w:val="0"/>
              <w:autoSpaceDN w:val="0"/>
              <w:jc w:val="center"/>
              <w:rPr>
                <w:rFonts w:eastAsia="Arial"/>
                <w:sz w:val="16"/>
                <w:szCs w:val="16"/>
              </w:rPr>
            </w:pPr>
          </w:p>
        </w:tc>
        <w:tc>
          <w:tcPr>
            <w:tcW w:w="783" w:type="pct"/>
          </w:tcPr>
          <w:p w14:paraId="0D8A95DC" w14:textId="77777777" w:rsidR="00016C36" w:rsidRPr="00CB78E7" w:rsidRDefault="00016C36" w:rsidP="00B319B5">
            <w:pPr>
              <w:widowControl w:val="0"/>
              <w:autoSpaceDE w:val="0"/>
              <w:autoSpaceDN w:val="0"/>
              <w:jc w:val="center"/>
              <w:rPr>
                <w:rFonts w:eastAsia="Arial"/>
                <w:sz w:val="16"/>
                <w:szCs w:val="16"/>
              </w:rPr>
            </w:pPr>
          </w:p>
        </w:tc>
        <w:tc>
          <w:tcPr>
            <w:tcW w:w="783" w:type="pct"/>
          </w:tcPr>
          <w:p w14:paraId="18A3CE20" w14:textId="77777777" w:rsidR="00016C36" w:rsidRPr="00CB78E7" w:rsidRDefault="00016C36" w:rsidP="00B319B5">
            <w:pPr>
              <w:widowControl w:val="0"/>
              <w:autoSpaceDE w:val="0"/>
              <w:autoSpaceDN w:val="0"/>
              <w:jc w:val="center"/>
              <w:rPr>
                <w:rFonts w:eastAsia="Arial"/>
                <w:sz w:val="16"/>
                <w:szCs w:val="16"/>
              </w:rPr>
            </w:pPr>
          </w:p>
        </w:tc>
        <w:tc>
          <w:tcPr>
            <w:tcW w:w="727" w:type="pct"/>
          </w:tcPr>
          <w:p w14:paraId="5F2753C0"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11A90DF7" w14:textId="77777777" w:rsidTr="00562F44">
        <w:tc>
          <w:tcPr>
            <w:tcW w:w="341" w:type="pct"/>
            <w:shd w:val="clear" w:color="auto" w:fill="auto"/>
          </w:tcPr>
          <w:p w14:paraId="54FD1E41"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2</w:t>
            </w:r>
          </w:p>
        </w:tc>
        <w:tc>
          <w:tcPr>
            <w:tcW w:w="802" w:type="pct"/>
          </w:tcPr>
          <w:p w14:paraId="0D7E9177"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Bağımlılık ve İlgili Kavramlar, kuramlar, Davranışsal Bağımlılıklar, Bağımlılık ve genel özellikleri Bağımlılıklarda önlemenin önemi</w:t>
            </w:r>
          </w:p>
        </w:tc>
        <w:tc>
          <w:tcPr>
            <w:tcW w:w="782" w:type="pct"/>
          </w:tcPr>
          <w:p w14:paraId="4B9F3149"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35329A0F"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714CF16F" w14:textId="77777777" w:rsidR="00016C36" w:rsidRPr="00CB78E7" w:rsidRDefault="00016C36" w:rsidP="00B319B5">
            <w:pPr>
              <w:widowControl w:val="0"/>
              <w:autoSpaceDE w:val="0"/>
              <w:autoSpaceDN w:val="0"/>
              <w:jc w:val="center"/>
              <w:rPr>
                <w:rFonts w:eastAsia="Arial"/>
                <w:sz w:val="16"/>
                <w:szCs w:val="16"/>
              </w:rPr>
            </w:pPr>
          </w:p>
        </w:tc>
        <w:tc>
          <w:tcPr>
            <w:tcW w:w="783" w:type="pct"/>
          </w:tcPr>
          <w:p w14:paraId="2FD7342C" w14:textId="77777777" w:rsidR="00016C36" w:rsidRPr="00CB78E7" w:rsidRDefault="00016C36" w:rsidP="00B319B5">
            <w:pPr>
              <w:widowControl w:val="0"/>
              <w:autoSpaceDE w:val="0"/>
              <w:autoSpaceDN w:val="0"/>
              <w:jc w:val="center"/>
              <w:rPr>
                <w:rFonts w:eastAsia="Arial"/>
                <w:sz w:val="16"/>
                <w:szCs w:val="16"/>
              </w:rPr>
            </w:pPr>
          </w:p>
        </w:tc>
        <w:tc>
          <w:tcPr>
            <w:tcW w:w="727" w:type="pct"/>
          </w:tcPr>
          <w:p w14:paraId="6DF957C5"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69DDD189" w14:textId="77777777" w:rsidTr="00562F44">
        <w:tc>
          <w:tcPr>
            <w:tcW w:w="341" w:type="pct"/>
            <w:shd w:val="clear" w:color="auto" w:fill="auto"/>
          </w:tcPr>
          <w:p w14:paraId="1D8977B4"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3</w:t>
            </w:r>
          </w:p>
        </w:tc>
        <w:tc>
          <w:tcPr>
            <w:tcW w:w="802" w:type="pct"/>
          </w:tcPr>
          <w:p w14:paraId="3DC1E5FE"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Bağımlılıklar İçin Genel Risk Faktörleri, </w:t>
            </w:r>
          </w:p>
          <w:p w14:paraId="52A1248D"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Çocukluk ve Gençlik Dönemi Ruh Sağlığı sorunları ve bağımlılık için Risk Faktörleri </w:t>
            </w:r>
          </w:p>
        </w:tc>
        <w:tc>
          <w:tcPr>
            <w:tcW w:w="782" w:type="pct"/>
          </w:tcPr>
          <w:p w14:paraId="0B0428EA"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39A25DDE"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4F7E4B8"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550E1CDE" w14:textId="77777777" w:rsidR="00016C36" w:rsidRPr="00CB78E7" w:rsidRDefault="00016C36" w:rsidP="00B319B5">
            <w:pPr>
              <w:widowControl w:val="0"/>
              <w:autoSpaceDE w:val="0"/>
              <w:autoSpaceDN w:val="0"/>
              <w:jc w:val="center"/>
              <w:rPr>
                <w:rFonts w:eastAsia="Arial"/>
                <w:sz w:val="16"/>
                <w:szCs w:val="16"/>
              </w:rPr>
            </w:pPr>
          </w:p>
        </w:tc>
        <w:tc>
          <w:tcPr>
            <w:tcW w:w="727" w:type="pct"/>
          </w:tcPr>
          <w:p w14:paraId="19764911"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0FFAFDC8" w14:textId="77777777" w:rsidTr="00562F44">
        <w:tc>
          <w:tcPr>
            <w:tcW w:w="341" w:type="pct"/>
            <w:shd w:val="clear" w:color="auto" w:fill="auto"/>
          </w:tcPr>
          <w:p w14:paraId="7DBC7618"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4</w:t>
            </w:r>
          </w:p>
        </w:tc>
        <w:tc>
          <w:tcPr>
            <w:tcW w:w="802" w:type="pct"/>
          </w:tcPr>
          <w:p w14:paraId="420B6430"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Teknoloji Kullanım Türleri ve hayatımızdaki rolü, kullanım yaygınlığı.</w:t>
            </w:r>
          </w:p>
          <w:p w14:paraId="4A0F6DD0"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Teknolojinin Kötüye Kullanımı ve teknoloji ile ilgili bağımlılıklar </w:t>
            </w:r>
          </w:p>
          <w:p w14:paraId="4CF49F60"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Teknoloji bağımlılığı tanımı, kapsamı ve belirtileri</w:t>
            </w:r>
          </w:p>
        </w:tc>
        <w:tc>
          <w:tcPr>
            <w:tcW w:w="782" w:type="pct"/>
          </w:tcPr>
          <w:p w14:paraId="5F930568"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6435753"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0079DE41"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5E500195"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3E59A425"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1B48B95C" w14:textId="77777777" w:rsidTr="00562F44">
        <w:tc>
          <w:tcPr>
            <w:tcW w:w="341" w:type="pct"/>
            <w:shd w:val="clear" w:color="auto" w:fill="auto"/>
          </w:tcPr>
          <w:p w14:paraId="2AE68912"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5</w:t>
            </w:r>
          </w:p>
        </w:tc>
        <w:tc>
          <w:tcPr>
            <w:tcW w:w="802" w:type="pct"/>
          </w:tcPr>
          <w:p w14:paraId="69253FD8"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İnternet bağımlılığı, belirtileri ve tanılama</w:t>
            </w:r>
          </w:p>
          <w:p w14:paraId="550F262C"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Akıllı telefon bağımlılığı, belirtileri ve tanılama</w:t>
            </w:r>
          </w:p>
        </w:tc>
        <w:tc>
          <w:tcPr>
            <w:tcW w:w="782" w:type="pct"/>
          </w:tcPr>
          <w:p w14:paraId="4138449E"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6AD4B0D"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6124E98B"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60205FB2"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55042693"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5907DA55" w14:textId="77777777" w:rsidTr="00562F44">
        <w:tc>
          <w:tcPr>
            <w:tcW w:w="341" w:type="pct"/>
            <w:shd w:val="clear" w:color="auto" w:fill="auto"/>
          </w:tcPr>
          <w:p w14:paraId="4FFBBDBC"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6</w:t>
            </w:r>
          </w:p>
        </w:tc>
        <w:tc>
          <w:tcPr>
            <w:tcW w:w="802" w:type="pct"/>
          </w:tcPr>
          <w:p w14:paraId="07AAC1CC"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Ekran bağımlılığı belirtileri ve tanılama,</w:t>
            </w:r>
          </w:p>
          <w:p w14:paraId="3CD9632F"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Sosyal medya bağımlılığı belirtileri ve tanılama</w:t>
            </w:r>
          </w:p>
        </w:tc>
        <w:tc>
          <w:tcPr>
            <w:tcW w:w="782" w:type="pct"/>
          </w:tcPr>
          <w:p w14:paraId="7ABEE520"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086901C7"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3F75DA3A"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741BFFC"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206EE304"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4BC29C8C" w14:textId="77777777" w:rsidTr="00562F44">
        <w:tc>
          <w:tcPr>
            <w:tcW w:w="341" w:type="pct"/>
            <w:shd w:val="clear" w:color="auto" w:fill="auto"/>
          </w:tcPr>
          <w:p w14:paraId="1D4FCC77"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7</w:t>
            </w:r>
          </w:p>
        </w:tc>
        <w:tc>
          <w:tcPr>
            <w:tcW w:w="802" w:type="pct"/>
          </w:tcPr>
          <w:p w14:paraId="1963C60D"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Dijital oyun ve online kumar, bahis bağımlılığı, belirtileri ve tanılama</w:t>
            </w:r>
          </w:p>
        </w:tc>
        <w:tc>
          <w:tcPr>
            <w:tcW w:w="782" w:type="pct"/>
          </w:tcPr>
          <w:p w14:paraId="23B1ABE1"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721B9154"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6A3455E"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60A8F8BE"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4D5B89CF"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09A07E19" w14:textId="77777777" w:rsidTr="00562F44">
        <w:tc>
          <w:tcPr>
            <w:tcW w:w="341" w:type="pct"/>
            <w:shd w:val="clear" w:color="auto" w:fill="F2F2F2"/>
          </w:tcPr>
          <w:p w14:paraId="03FC723E"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8</w:t>
            </w:r>
          </w:p>
        </w:tc>
        <w:tc>
          <w:tcPr>
            <w:tcW w:w="802" w:type="pct"/>
            <w:shd w:val="clear" w:color="auto" w:fill="F2F2F2"/>
          </w:tcPr>
          <w:p w14:paraId="06B75DAA"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ARA SINAV</w:t>
            </w:r>
          </w:p>
          <w:p w14:paraId="4390EB85" w14:textId="77777777" w:rsidR="00016C36" w:rsidRPr="00CB78E7" w:rsidRDefault="00016C36" w:rsidP="00B319B5">
            <w:pPr>
              <w:widowControl w:val="0"/>
              <w:autoSpaceDE w:val="0"/>
              <w:autoSpaceDN w:val="0"/>
              <w:rPr>
                <w:rFonts w:eastAsia="Arial"/>
                <w:b/>
                <w:sz w:val="16"/>
                <w:szCs w:val="16"/>
              </w:rPr>
            </w:pPr>
          </w:p>
        </w:tc>
        <w:tc>
          <w:tcPr>
            <w:tcW w:w="782" w:type="pct"/>
            <w:shd w:val="clear" w:color="auto" w:fill="F2F2F2"/>
          </w:tcPr>
          <w:p w14:paraId="29A81FF7" w14:textId="77777777" w:rsidR="00016C36" w:rsidRPr="00CB78E7" w:rsidRDefault="00016C36" w:rsidP="00B319B5">
            <w:pPr>
              <w:widowControl w:val="0"/>
              <w:autoSpaceDE w:val="0"/>
              <w:autoSpaceDN w:val="0"/>
              <w:jc w:val="center"/>
              <w:rPr>
                <w:rFonts w:eastAsia="Arial"/>
                <w:b/>
                <w:sz w:val="16"/>
                <w:szCs w:val="16"/>
              </w:rPr>
            </w:pPr>
            <w:r w:rsidRPr="00CB78E7">
              <w:rPr>
                <w:rFonts w:eastAsia="Arial"/>
                <w:b/>
                <w:sz w:val="16"/>
                <w:szCs w:val="16"/>
              </w:rPr>
              <w:t>X</w:t>
            </w:r>
          </w:p>
        </w:tc>
        <w:tc>
          <w:tcPr>
            <w:tcW w:w="783" w:type="pct"/>
            <w:shd w:val="clear" w:color="auto" w:fill="F2F2F2"/>
          </w:tcPr>
          <w:p w14:paraId="31DF079F" w14:textId="77777777" w:rsidR="00016C36" w:rsidRPr="00CB78E7" w:rsidRDefault="00016C36" w:rsidP="00B319B5">
            <w:pPr>
              <w:widowControl w:val="0"/>
              <w:autoSpaceDE w:val="0"/>
              <w:autoSpaceDN w:val="0"/>
              <w:jc w:val="center"/>
              <w:rPr>
                <w:rFonts w:eastAsia="Arial"/>
                <w:b/>
                <w:sz w:val="16"/>
                <w:szCs w:val="16"/>
              </w:rPr>
            </w:pPr>
            <w:r w:rsidRPr="00CB78E7">
              <w:rPr>
                <w:rFonts w:eastAsia="Arial"/>
                <w:b/>
                <w:sz w:val="16"/>
                <w:szCs w:val="16"/>
              </w:rPr>
              <w:t>X</w:t>
            </w:r>
          </w:p>
        </w:tc>
        <w:tc>
          <w:tcPr>
            <w:tcW w:w="783" w:type="pct"/>
            <w:shd w:val="clear" w:color="auto" w:fill="F2F2F2"/>
          </w:tcPr>
          <w:p w14:paraId="54341DC7" w14:textId="77777777" w:rsidR="00016C36" w:rsidRPr="00CB78E7" w:rsidRDefault="00016C36" w:rsidP="00B319B5">
            <w:pPr>
              <w:widowControl w:val="0"/>
              <w:autoSpaceDE w:val="0"/>
              <w:autoSpaceDN w:val="0"/>
              <w:jc w:val="center"/>
              <w:rPr>
                <w:rFonts w:eastAsia="Arial"/>
                <w:b/>
                <w:sz w:val="16"/>
                <w:szCs w:val="16"/>
              </w:rPr>
            </w:pPr>
            <w:r w:rsidRPr="00CB78E7">
              <w:rPr>
                <w:rFonts w:eastAsia="Arial"/>
                <w:b/>
                <w:sz w:val="16"/>
                <w:szCs w:val="16"/>
              </w:rPr>
              <w:t>X</w:t>
            </w:r>
          </w:p>
        </w:tc>
        <w:tc>
          <w:tcPr>
            <w:tcW w:w="783" w:type="pct"/>
            <w:shd w:val="clear" w:color="auto" w:fill="F2F2F2"/>
          </w:tcPr>
          <w:p w14:paraId="6E672BEA" w14:textId="77777777" w:rsidR="00016C36" w:rsidRPr="00CB78E7" w:rsidRDefault="00016C3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727" w:type="pct"/>
            <w:shd w:val="clear" w:color="auto" w:fill="F2F2F2"/>
          </w:tcPr>
          <w:p w14:paraId="070C9AEF" w14:textId="77777777" w:rsidR="00016C36" w:rsidRPr="00CB78E7" w:rsidRDefault="00016C36" w:rsidP="00B319B5">
            <w:pPr>
              <w:widowControl w:val="0"/>
              <w:autoSpaceDE w:val="0"/>
              <w:autoSpaceDN w:val="0"/>
              <w:jc w:val="center"/>
              <w:rPr>
                <w:rFonts w:eastAsia="Arial"/>
                <w:b/>
                <w:sz w:val="16"/>
                <w:szCs w:val="16"/>
              </w:rPr>
            </w:pPr>
          </w:p>
        </w:tc>
      </w:tr>
      <w:tr w:rsidR="00016C36" w:rsidRPr="00CB78E7" w14:paraId="085277F9" w14:textId="77777777" w:rsidTr="00562F44">
        <w:tc>
          <w:tcPr>
            <w:tcW w:w="341" w:type="pct"/>
          </w:tcPr>
          <w:p w14:paraId="6D122C31"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9</w:t>
            </w:r>
          </w:p>
        </w:tc>
        <w:tc>
          <w:tcPr>
            <w:tcW w:w="802" w:type="pct"/>
          </w:tcPr>
          <w:p w14:paraId="6D364CF5"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Dijital Okuryazarlık </w:t>
            </w:r>
          </w:p>
        </w:tc>
        <w:tc>
          <w:tcPr>
            <w:tcW w:w="782" w:type="pct"/>
          </w:tcPr>
          <w:p w14:paraId="57334844" w14:textId="77777777" w:rsidR="00016C36" w:rsidRPr="00CB78E7" w:rsidRDefault="00016C36" w:rsidP="00B319B5">
            <w:pPr>
              <w:widowControl w:val="0"/>
              <w:autoSpaceDE w:val="0"/>
              <w:autoSpaceDN w:val="0"/>
              <w:jc w:val="center"/>
              <w:rPr>
                <w:rFonts w:eastAsia="Arial"/>
                <w:sz w:val="16"/>
                <w:szCs w:val="16"/>
              </w:rPr>
            </w:pPr>
            <w:r w:rsidRPr="00CB78E7">
              <w:rPr>
                <w:rFonts w:eastAsia="Arial"/>
                <w:bCs/>
                <w:sz w:val="16"/>
                <w:szCs w:val="16"/>
              </w:rPr>
              <w:t>X</w:t>
            </w:r>
          </w:p>
        </w:tc>
        <w:tc>
          <w:tcPr>
            <w:tcW w:w="783" w:type="pct"/>
          </w:tcPr>
          <w:p w14:paraId="65683CE1" w14:textId="77777777" w:rsidR="00016C36" w:rsidRPr="00CB78E7" w:rsidRDefault="00016C36" w:rsidP="00B319B5">
            <w:pPr>
              <w:widowControl w:val="0"/>
              <w:autoSpaceDE w:val="0"/>
              <w:autoSpaceDN w:val="0"/>
              <w:jc w:val="center"/>
              <w:rPr>
                <w:rFonts w:eastAsia="Arial"/>
                <w:sz w:val="16"/>
                <w:szCs w:val="16"/>
              </w:rPr>
            </w:pPr>
            <w:r w:rsidRPr="00CB78E7">
              <w:rPr>
                <w:rFonts w:eastAsia="Arial"/>
                <w:bCs/>
                <w:sz w:val="16"/>
                <w:szCs w:val="16"/>
              </w:rPr>
              <w:t>X</w:t>
            </w:r>
          </w:p>
        </w:tc>
        <w:tc>
          <w:tcPr>
            <w:tcW w:w="783" w:type="pct"/>
          </w:tcPr>
          <w:p w14:paraId="6AF47E52"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409EEFEC"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2C670C60"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r>
      <w:tr w:rsidR="00016C36" w:rsidRPr="00CB78E7" w14:paraId="73285BC0" w14:textId="77777777" w:rsidTr="00562F44">
        <w:trPr>
          <w:trHeight w:val="44"/>
        </w:trPr>
        <w:tc>
          <w:tcPr>
            <w:tcW w:w="341" w:type="pct"/>
          </w:tcPr>
          <w:p w14:paraId="5ED14EAB"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10</w:t>
            </w:r>
          </w:p>
        </w:tc>
        <w:tc>
          <w:tcPr>
            <w:tcW w:w="802" w:type="pct"/>
          </w:tcPr>
          <w:p w14:paraId="1EC3CD57"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Teknoloji bağımlılığının, fiziksel, ruhsal ve sosyal etkileri (sosyal izolasyon ve aile içi problemler, akademik performans sorunları, ekonomik sorunlar, dijital dikkat dağınıklığı ve </w:t>
            </w:r>
            <w:proofErr w:type="spellStart"/>
            <w:r w:rsidRPr="00CB78E7">
              <w:rPr>
                <w:rFonts w:eastAsia="Arial"/>
                <w:sz w:val="16"/>
                <w:szCs w:val="16"/>
              </w:rPr>
              <w:t>teknostress</w:t>
            </w:r>
            <w:proofErr w:type="spellEnd"/>
            <w:r w:rsidRPr="00CB78E7">
              <w:rPr>
                <w:rFonts w:eastAsia="Arial"/>
                <w:sz w:val="16"/>
                <w:szCs w:val="16"/>
              </w:rPr>
              <w:t xml:space="preserve">, FOMO </w:t>
            </w:r>
            <w:proofErr w:type="spellStart"/>
            <w:r w:rsidRPr="00CB78E7">
              <w:rPr>
                <w:rFonts w:eastAsia="Arial"/>
                <w:sz w:val="16"/>
                <w:szCs w:val="16"/>
              </w:rPr>
              <w:t>vb</w:t>
            </w:r>
            <w:proofErr w:type="spellEnd"/>
            <w:r w:rsidRPr="00CB78E7">
              <w:rPr>
                <w:rFonts w:eastAsia="Arial"/>
                <w:sz w:val="16"/>
                <w:szCs w:val="16"/>
              </w:rPr>
              <w:t>)</w:t>
            </w:r>
          </w:p>
        </w:tc>
        <w:tc>
          <w:tcPr>
            <w:tcW w:w="782" w:type="pct"/>
          </w:tcPr>
          <w:p w14:paraId="58A94690" w14:textId="77777777" w:rsidR="00016C36" w:rsidRPr="00CB78E7" w:rsidRDefault="00016C36" w:rsidP="00B319B5">
            <w:pPr>
              <w:widowControl w:val="0"/>
              <w:autoSpaceDE w:val="0"/>
              <w:autoSpaceDN w:val="0"/>
              <w:jc w:val="center"/>
              <w:rPr>
                <w:rFonts w:eastAsia="Arial"/>
                <w:sz w:val="16"/>
                <w:szCs w:val="16"/>
              </w:rPr>
            </w:pPr>
            <w:r w:rsidRPr="00CB78E7">
              <w:rPr>
                <w:rFonts w:eastAsia="Arial"/>
                <w:b/>
                <w:sz w:val="16"/>
                <w:szCs w:val="16"/>
              </w:rPr>
              <w:t>X</w:t>
            </w:r>
          </w:p>
        </w:tc>
        <w:tc>
          <w:tcPr>
            <w:tcW w:w="783" w:type="pct"/>
          </w:tcPr>
          <w:p w14:paraId="7104F8D9"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66CB844E"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89F9EB2"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0E97DDE5"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r>
      <w:tr w:rsidR="00016C36" w:rsidRPr="00CB78E7" w14:paraId="34276A2D" w14:textId="77777777" w:rsidTr="00562F44">
        <w:tc>
          <w:tcPr>
            <w:tcW w:w="341" w:type="pct"/>
          </w:tcPr>
          <w:p w14:paraId="6E54D27A"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11</w:t>
            </w:r>
          </w:p>
        </w:tc>
        <w:tc>
          <w:tcPr>
            <w:tcW w:w="802" w:type="pct"/>
          </w:tcPr>
          <w:p w14:paraId="471B8ABB" w14:textId="77777777" w:rsidR="00016C36" w:rsidRPr="00CB78E7" w:rsidRDefault="00016C36" w:rsidP="00B319B5">
            <w:pPr>
              <w:rPr>
                <w:rFonts w:eastAsia="Arial"/>
                <w:sz w:val="16"/>
                <w:szCs w:val="16"/>
              </w:rPr>
            </w:pPr>
            <w:r w:rsidRPr="00CB78E7">
              <w:rPr>
                <w:rFonts w:eastAsia="Arial"/>
                <w:sz w:val="16"/>
                <w:szCs w:val="16"/>
              </w:rPr>
              <w:t>Siber zorbalık ve güvenli İnternet kullanımı</w:t>
            </w:r>
          </w:p>
        </w:tc>
        <w:tc>
          <w:tcPr>
            <w:tcW w:w="782" w:type="pct"/>
          </w:tcPr>
          <w:p w14:paraId="06A5FDE1"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29096154"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67E79D05"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3B7FA9ED"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2BA6AC29" w14:textId="77777777" w:rsidR="00016C36" w:rsidRPr="00CB78E7" w:rsidRDefault="00016C36" w:rsidP="00B319B5">
            <w:pPr>
              <w:widowControl w:val="0"/>
              <w:autoSpaceDE w:val="0"/>
              <w:autoSpaceDN w:val="0"/>
              <w:jc w:val="center"/>
              <w:rPr>
                <w:rFonts w:eastAsia="Arial"/>
                <w:sz w:val="16"/>
                <w:szCs w:val="16"/>
              </w:rPr>
            </w:pPr>
          </w:p>
        </w:tc>
      </w:tr>
      <w:tr w:rsidR="00016C36" w:rsidRPr="00CB78E7" w14:paraId="18FFA051" w14:textId="77777777" w:rsidTr="00562F44">
        <w:tc>
          <w:tcPr>
            <w:tcW w:w="341" w:type="pct"/>
          </w:tcPr>
          <w:p w14:paraId="67210C8C"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12</w:t>
            </w:r>
          </w:p>
        </w:tc>
        <w:tc>
          <w:tcPr>
            <w:tcW w:w="802" w:type="pct"/>
          </w:tcPr>
          <w:p w14:paraId="79EB4CA5"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Bağımlılıkta tedavi ve yaklaşımlar</w:t>
            </w:r>
          </w:p>
          <w:p w14:paraId="52E84476"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Önlemede hemşirenin rolü </w:t>
            </w:r>
          </w:p>
        </w:tc>
        <w:tc>
          <w:tcPr>
            <w:tcW w:w="782" w:type="pct"/>
          </w:tcPr>
          <w:p w14:paraId="339739B6"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4B8DC299" w14:textId="77777777" w:rsidR="00016C36" w:rsidRPr="00CB78E7" w:rsidRDefault="00016C36" w:rsidP="00B319B5">
            <w:pPr>
              <w:widowControl w:val="0"/>
              <w:autoSpaceDE w:val="0"/>
              <w:autoSpaceDN w:val="0"/>
              <w:jc w:val="center"/>
              <w:rPr>
                <w:rFonts w:eastAsia="Arial"/>
                <w:sz w:val="16"/>
                <w:szCs w:val="16"/>
              </w:rPr>
            </w:pPr>
          </w:p>
        </w:tc>
        <w:tc>
          <w:tcPr>
            <w:tcW w:w="783" w:type="pct"/>
          </w:tcPr>
          <w:p w14:paraId="186F4C5D"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00D14B07" w14:textId="77777777" w:rsidR="00016C36" w:rsidRPr="00CB78E7" w:rsidRDefault="00016C36" w:rsidP="00B319B5">
            <w:pPr>
              <w:widowControl w:val="0"/>
              <w:autoSpaceDE w:val="0"/>
              <w:autoSpaceDN w:val="0"/>
              <w:jc w:val="center"/>
              <w:rPr>
                <w:rFonts w:eastAsia="Arial"/>
                <w:sz w:val="16"/>
                <w:szCs w:val="16"/>
              </w:rPr>
            </w:pPr>
          </w:p>
        </w:tc>
        <w:tc>
          <w:tcPr>
            <w:tcW w:w="727" w:type="pct"/>
          </w:tcPr>
          <w:p w14:paraId="78380AB4"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r>
      <w:tr w:rsidR="00016C36" w:rsidRPr="00CB78E7" w14:paraId="5F1D6CFD" w14:textId="77777777" w:rsidTr="00562F44">
        <w:trPr>
          <w:trHeight w:val="467"/>
        </w:trPr>
        <w:tc>
          <w:tcPr>
            <w:tcW w:w="341" w:type="pct"/>
          </w:tcPr>
          <w:p w14:paraId="21B60B49"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lastRenderedPageBreak/>
              <w:t>13</w:t>
            </w:r>
          </w:p>
        </w:tc>
        <w:tc>
          <w:tcPr>
            <w:tcW w:w="802" w:type="pct"/>
          </w:tcPr>
          <w:p w14:paraId="5FDBAA69"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Teknoloji ile ilgili bağımlılıklarda koruyucu faktörler,</w:t>
            </w:r>
          </w:p>
          <w:p w14:paraId="09257582" w14:textId="77777777" w:rsidR="00016C36" w:rsidRPr="00CB78E7" w:rsidRDefault="00016C36" w:rsidP="00B319B5">
            <w:pPr>
              <w:widowControl w:val="0"/>
              <w:autoSpaceDE w:val="0"/>
              <w:autoSpaceDN w:val="0"/>
              <w:rPr>
                <w:rFonts w:eastAsia="Arial"/>
                <w:b/>
                <w:sz w:val="16"/>
                <w:szCs w:val="16"/>
              </w:rPr>
            </w:pPr>
            <w:r w:rsidRPr="00CB78E7">
              <w:rPr>
                <w:rFonts w:eastAsia="Arial"/>
                <w:sz w:val="16"/>
                <w:szCs w:val="16"/>
              </w:rPr>
              <w:t>Önleme ve önleme stratejileri</w:t>
            </w:r>
          </w:p>
        </w:tc>
        <w:tc>
          <w:tcPr>
            <w:tcW w:w="782" w:type="pct"/>
          </w:tcPr>
          <w:p w14:paraId="7D19BD43"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5F7EA6A7"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18CC437D"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6F45DEAF"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667CDC54"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r>
      <w:tr w:rsidR="00016C36" w:rsidRPr="00CB78E7" w14:paraId="650B78F3" w14:textId="77777777" w:rsidTr="00562F44">
        <w:tc>
          <w:tcPr>
            <w:tcW w:w="341" w:type="pct"/>
          </w:tcPr>
          <w:p w14:paraId="06EB0406" w14:textId="77777777" w:rsidR="00016C36" w:rsidRPr="00CB78E7" w:rsidRDefault="00016C36" w:rsidP="00B319B5">
            <w:pPr>
              <w:widowControl w:val="0"/>
              <w:autoSpaceDE w:val="0"/>
              <w:autoSpaceDN w:val="0"/>
              <w:rPr>
                <w:rFonts w:eastAsia="Arial"/>
                <w:b/>
                <w:sz w:val="16"/>
                <w:szCs w:val="16"/>
              </w:rPr>
            </w:pPr>
            <w:r w:rsidRPr="00CB78E7">
              <w:rPr>
                <w:rFonts w:eastAsia="Arial"/>
                <w:b/>
                <w:sz w:val="16"/>
                <w:szCs w:val="16"/>
              </w:rPr>
              <w:t>14</w:t>
            </w:r>
          </w:p>
        </w:tc>
        <w:tc>
          <w:tcPr>
            <w:tcW w:w="802" w:type="pct"/>
          </w:tcPr>
          <w:p w14:paraId="0106130E"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Teknoloji ile ilgili bağımlılıkların önlenmesinde mevcut ulusal politikalar, projeler ve raporların tartışılması</w:t>
            </w:r>
          </w:p>
          <w:p w14:paraId="6115AE64"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 xml:space="preserve">Önlemede akran rolü </w:t>
            </w:r>
          </w:p>
          <w:p w14:paraId="17D015E9" w14:textId="77777777" w:rsidR="00016C36" w:rsidRPr="00CB78E7" w:rsidRDefault="00016C36" w:rsidP="00B319B5">
            <w:pPr>
              <w:widowControl w:val="0"/>
              <w:autoSpaceDE w:val="0"/>
              <w:autoSpaceDN w:val="0"/>
              <w:rPr>
                <w:rFonts w:eastAsia="Arial"/>
                <w:sz w:val="16"/>
                <w:szCs w:val="16"/>
              </w:rPr>
            </w:pPr>
            <w:r w:rsidRPr="00CB78E7">
              <w:rPr>
                <w:rFonts w:eastAsia="Arial"/>
                <w:sz w:val="16"/>
                <w:szCs w:val="16"/>
              </w:rPr>
              <w:t>Dersin Değerlendirilmesi</w:t>
            </w:r>
          </w:p>
        </w:tc>
        <w:tc>
          <w:tcPr>
            <w:tcW w:w="782" w:type="pct"/>
          </w:tcPr>
          <w:p w14:paraId="24E559F2"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0DB86BA3"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77061411"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83" w:type="pct"/>
          </w:tcPr>
          <w:p w14:paraId="3F3CD7CC"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c>
          <w:tcPr>
            <w:tcW w:w="727" w:type="pct"/>
          </w:tcPr>
          <w:p w14:paraId="1C2F7E42" w14:textId="77777777" w:rsidR="00016C36" w:rsidRPr="00CB78E7" w:rsidRDefault="00016C36" w:rsidP="00B319B5">
            <w:pPr>
              <w:widowControl w:val="0"/>
              <w:autoSpaceDE w:val="0"/>
              <w:autoSpaceDN w:val="0"/>
              <w:jc w:val="center"/>
              <w:rPr>
                <w:rFonts w:eastAsia="Arial"/>
                <w:sz w:val="16"/>
                <w:szCs w:val="16"/>
              </w:rPr>
            </w:pPr>
            <w:r w:rsidRPr="00CB78E7">
              <w:rPr>
                <w:rFonts w:eastAsia="Arial"/>
                <w:sz w:val="16"/>
                <w:szCs w:val="16"/>
              </w:rPr>
              <w:t>X</w:t>
            </w:r>
          </w:p>
        </w:tc>
      </w:tr>
      <w:tr w:rsidR="00016C36" w:rsidRPr="00CB78E7" w14:paraId="1E8A48FF" w14:textId="77777777" w:rsidTr="00562F44">
        <w:tc>
          <w:tcPr>
            <w:tcW w:w="341" w:type="pct"/>
            <w:shd w:val="clear" w:color="auto" w:fill="F2F2F2"/>
          </w:tcPr>
          <w:p w14:paraId="042BED5B" w14:textId="77777777" w:rsidR="00016C36" w:rsidRPr="00CB78E7" w:rsidRDefault="00016C36" w:rsidP="00B319B5">
            <w:pPr>
              <w:widowControl w:val="0"/>
              <w:autoSpaceDE w:val="0"/>
              <w:autoSpaceDN w:val="0"/>
              <w:rPr>
                <w:rFonts w:eastAsia="Arial"/>
                <w:b/>
                <w:sz w:val="16"/>
                <w:szCs w:val="16"/>
              </w:rPr>
            </w:pPr>
          </w:p>
        </w:tc>
        <w:tc>
          <w:tcPr>
            <w:tcW w:w="802" w:type="pct"/>
            <w:shd w:val="clear" w:color="auto" w:fill="F2F2F2"/>
          </w:tcPr>
          <w:p w14:paraId="243D5ED4" w14:textId="77777777" w:rsidR="00016C36" w:rsidRPr="00CB78E7" w:rsidRDefault="00016C36" w:rsidP="00B319B5">
            <w:pPr>
              <w:widowControl w:val="0"/>
              <w:autoSpaceDE w:val="0"/>
              <w:autoSpaceDN w:val="0"/>
              <w:rPr>
                <w:rFonts w:eastAsia="Arial"/>
                <w:b/>
                <w:bCs/>
                <w:sz w:val="16"/>
                <w:szCs w:val="16"/>
              </w:rPr>
            </w:pPr>
            <w:r w:rsidRPr="00CB78E7">
              <w:rPr>
                <w:rFonts w:eastAsia="Arial"/>
                <w:b/>
                <w:bCs/>
                <w:sz w:val="16"/>
                <w:szCs w:val="16"/>
              </w:rPr>
              <w:t>FİNAL SINAVI</w:t>
            </w:r>
          </w:p>
          <w:p w14:paraId="616BA948" w14:textId="77777777" w:rsidR="00016C36" w:rsidRPr="00CB78E7" w:rsidRDefault="00016C36" w:rsidP="00B319B5">
            <w:pPr>
              <w:widowControl w:val="0"/>
              <w:autoSpaceDE w:val="0"/>
              <w:autoSpaceDN w:val="0"/>
              <w:rPr>
                <w:rFonts w:eastAsia="Arial"/>
                <w:b/>
                <w:bCs/>
                <w:sz w:val="16"/>
                <w:szCs w:val="16"/>
              </w:rPr>
            </w:pPr>
          </w:p>
        </w:tc>
        <w:tc>
          <w:tcPr>
            <w:tcW w:w="782" w:type="pct"/>
            <w:shd w:val="clear" w:color="auto" w:fill="F2F2F2"/>
          </w:tcPr>
          <w:p w14:paraId="7A4A06D2" w14:textId="77777777" w:rsidR="00016C36" w:rsidRPr="00CB78E7" w:rsidRDefault="00016C3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783" w:type="pct"/>
            <w:shd w:val="clear" w:color="auto" w:fill="F2F2F2"/>
          </w:tcPr>
          <w:p w14:paraId="04F49410" w14:textId="77777777" w:rsidR="00016C36" w:rsidRPr="00CB78E7" w:rsidRDefault="00016C3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783" w:type="pct"/>
            <w:shd w:val="clear" w:color="auto" w:fill="F2F2F2"/>
          </w:tcPr>
          <w:p w14:paraId="35E0E156" w14:textId="77777777" w:rsidR="00016C36" w:rsidRPr="00CB78E7" w:rsidRDefault="00016C3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783" w:type="pct"/>
            <w:shd w:val="clear" w:color="auto" w:fill="F2F2F2"/>
          </w:tcPr>
          <w:p w14:paraId="0F316A93" w14:textId="77777777" w:rsidR="00016C36" w:rsidRPr="00CB78E7" w:rsidRDefault="00016C3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727" w:type="pct"/>
            <w:shd w:val="clear" w:color="auto" w:fill="F2F2F2"/>
          </w:tcPr>
          <w:p w14:paraId="75D24411" w14:textId="77777777" w:rsidR="00016C36" w:rsidRPr="00CB78E7" w:rsidRDefault="00016C36" w:rsidP="00B319B5">
            <w:pPr>
              <w:widowControl w:val="0"/>
              <w:autoSpaceDE w:val="0"/>
              <w:autoSpaceDN w:val="0"/>
              <w:jc w:val="center"/>
              <w:rPr>
                <w:rFonts w:eastAsia="Arial"/>
                <w:b/>
                <w:bCs/>
                <w:sz w:val="16"/>
                <w:szCs w:val="16"/>
              </w:rPr>
            </w:pPr>
            <w:r w:rsidRPr="00CB78E7">
              <w:rPr>
                <w:rFonts w:eastAsia="Arial"/>
                <w:b/>
                <w:bCs/>
                <w:sz w:val="16"/>
                <w:szCs w:val="16"/>
              </w:rPr>
              <w:t>X</w:t>
            </w:r>
          </w:p>
        </w:tc>
      </w:tr>
    </w:tbl>
    <w:p w14:paraId="3BAAD111" w14:textId="77777777" w:rsidR="0071696E" w:rsidRPr="004D3B79" w:rsidRDefault="0071696E" w:rsidP="001F3CF9">
      <w:pPr>
        <w:rPr>
          <w:sz w:val="20"/>
          <w:szCs w:val="20"/>
        </w:rPr>
      </w:pPr>
    </w:p>
    <w:p w14:paraId="2E490E00" w14:textId="143A2CF4" w:rsidR="00154773" w:rsidRPr="004D3B79" w:rsidRDefault="00154773" w:rsidP="6A0CE8FD">
      <w:pPr>
        <w:pStyle w:val="Balk3"/>
      </w:pPr>
      <w:r>
        <w:t>HEF 2099 ÇOCUK DÖNEMİNDE OYUN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5790"/>
      </w:tblGrid>
      <w:tr w:rsidR="00154773" w:rsidRPr="004D3B79" w14:paraId="448E9485" w14:textId="77777777" w:rsidTr="2E7A1C30">
        <w:tc>
          <w:tcPr>
            <w:tcW w:w="4553" w:type="dxa"/>
            <w:gridSpan w:val="3"/>
          </w:tcPr>
          <w:p w14:paraId="43AAD1A5" w14:textId="77777777" w:rsidR="00154773" w:rsidRPr="004D3B79" w:rsidRDefault="00154773" w:rsidP="00481EB7">
            <w:pPr>
              <w:jc w:val="both"/>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0B3970E6" w14:textId="77777777" w:rsidR="00154773" w:rsidRPr="004D3B79" w:rsidRDefault="00154773" w:rsidP="00481EB7">
            <w:pPr>
              <w:jc w:val="both"/>
              <w:rPr>
                <w:sz w:val="20"/>
                <w:szCs w:val="20"/>
              </w:rPr>
            </w:pPr>
            <w:r w:rsidRPr="004D3B79">
              <w:rPr>
                <w:sz w:val="20"/>
                <w:szCs w:val="20"/>
              </w:rPr>
              <w:t>Hemşirelik Fakültesi</w:t>
            </w:r>
          </w:p>
        </w:tc>
        <w:tc>
          <w:tcPr>
            <w:tcW w:w="5790" w:type="dxa"/>
          </w:tcPr>
          <w:p w14:paraId="35ACE5BF" w14:textId="77777777" w:rsidR="00154773" w:rsidRPr="004D3B79" w:rsidRDefault="00154773" w:rsidP="00481EB7">
            <w:pPr>
              <w:jc w:val="both"/>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44F6A116" w14:textId="77777777" w:rsidR="00154773" w:rsidRPr="004D3B79" w:rsidRDefault="00154773" w:rsidP="00481EB7">
            <w:pPr>
              <w:jc w:val="both"/>
              <w:rPr>
                <w:sz w:val="20"/>
                <w:szCs w:val="20"/>
              </w:rPr>
            </w:pPr>
            <w:r w:rsidRPr="004D3B79">
              <w:rPr>
                <w:sz w:val="20"/>
                <w:szCs w:val="20"/>
              </w:rPr>
              <w:t>Hemşirelik Fakültesi</w:t>
            </w:r>
          </w:p>
        </w:tc>
      </w:tr>
      <w:tr w:rsidR="00154773" w:rsidRPr="004D3B79" w14:paraId="57CBFB08" w14:textId="77777777" w:rsidTr="2E7A1C30">
        <w:tc>
          <w:tcPr>
            <w:tcW w:w="4553" w:type="dxa"/>
            <w:gridSpan w:val="3"/>
          </w:tcPr>
          <w:p w14:paraId="2CE48FC1" w14:textId="77777777" w:rsidR="00154773" w:rsidRPr="004D3B79" w:rsidRDefault="00154773" w:rsidP="00481EB7">
            <w:pPr>
              <w:jc w:val="both"/>
              <w:rPr>
                <w:b/>
                <w:sz w:val="20"/>
                <w:szCs w:val="20"/>
              </w:rPr>
            </w:pPr>
            <w:r w:rsidRPr="004D3B79">
              <w:rPr>
                <w:b/>
                <w:sz w:val="20"/>
                <w:szCs w:val="20"/>
              </w:rPr>
              <w:t xml:space="preserve">Bölüm Adı: </w:t>
            </w:r>
            <w:r w:rsidRPr="004D3B79">
              <w:rPr>
                <w:sz w:val="20"/>
                <w:szCs w:val="20"/>
              </w:rPr>
              <w:t>Hemşirelik</w:t>
            </w:r>
          </w:p>
        </w:tc>
        <w:tc>
          <w:tcPr>
            <w:tcW w:w="5790" w:type="dxa"/>
          </w:tcPr>
          <w:p w14:paraId="576BA5FF" w14:textId="77777777" w:rsidR="00154773" w:rsidRPr="004D3B79" w:rsidRDefault="00154773" w:rsidP="00481EB7">
            <w:pPr>
              <w:jc w:val="both"/>
              <w:rPr>
                <w:b/>
                <w:sz w:val="20"/>
                <w:szCs w:val="20"/>
              </w:rPr>
            </w:pPr>
            <w:r w:rsidRPr="004D3B79">
              <w:rPr>
                <w:b/>
                <w:sz w:val="20"/>
                <w:szCs w:val="20"/>
              </w:rPr>
              <w:t xml:space="preserve">Dersin Adı: </w:t>
            </w:r>
            <w:r w:rsidRPr="004D3B79">
              <w:rPr>
                <w:bCs/>
                <w:sz w:val="20"/>
                <w:szCs w:val="20"/>
              </w:rPr>
              <w:t>Çocuk Döneminde Oyun</w:t>
            </w:r>
          </w:p>
        </w:tc>
      </w:tr>
      <w:tr w:rsidR="00154773" w:rsidRPr="004D3B79" w14:paraId="423BA18C" w14:textId="77777777" w:rsidTr="2E7A1C30">
        <w:tc>
          <w:tcPr>
            <w:tcW w:w="4553" w:type="dxa"/>
            <w:gridSpan w:val="3"/>
          </w:tcPr>
          <w:p w14:paraId="476A421D" w14:textId="77777777" w:rsidR="00154773" w:rsidRPr="004D3B79" w:rsidRDefault="00154773" w:rsidP="00481EB7">
            <w:pPr>
              <w:jc w:val="both"/>
              <w:rPr>
                <w:b/>
                <w:sz w:val="20"/>
                <w:szCs w:val="20"/>
              </w:rPr>
            </w:pPr>
            <w:r w:rsidRPr="004D3B79">
              <w:rPr>
                <w:b/>
                <w:sz w:val="20"/>
                <w:szCs w:val="20"/>
              </w:rPr>
              <w:t xml:space="preserve">Dersin Düzeyi: </w:t>
            </w:r>
            <w:r w:rsidRPr="004D3B79">
              <w:rPr>
                <w:sz w:val="20"/>
                <w:szCs w:val="20"/>
              </w:rPr>
              <w:t>Lisans 2. sınıf</w:t>
            </w:r>
          </w:p>
        </w:tc>
        <w:tc>
          <w:tcPr>
            <w:tcW w:w="5790" w:type="dxa"/>
          </w:tcPr>
          <w:p w14:paraId="52773511" w14:textId="4EB2B6A7" w:rsidR="00154773" w:rsidRPr="004D3B79" w:rsidRDefault="00154773" w:rsidP="2E7A1C30">
            <w:pPr>
              <w:jc w:val="both"/>
              <w:rPr>
                <w:b/>
                <w:bCs/>
                <w:sz w:val="20"/>
                <w:szCs w:val="20"/>
              </w:rPr>
            </w:pPr>
            <w:r w:rsidRPr="2E7A1C30">
              <w:rPr>
                <w:b/>
                <w:bCs/>
                <w:sz w:val="20"/>
                <w:szCs w:val="20"/>
              </w:rPr>
              <w:t>Dersin Kodu:</w:t>
            </w:r>
            <w:r w:rsidR="5757CEC9" w:rsidRPr="2E7A1C30">
              <w:rPr>
                <w:b/>
                <w:bCs/>
                <w:sz w:val="20"/>
                <w:szCs w:val="20"/>
              </w:rPr>
              <w:t xml:space="preserve"> </w:t>
            </w:r>
            <w:r w:rsidRPr="2E7A1C30">
              <w:rPr>
                <w:sz w:val="20"/>
                <w:szCs w:val="20"/>
              </w:rPr>
              <w:t>HEF 2099</w:t>
            </w:r>
          </w:p>
        </w:tc>
      </w:tr>
      <w:tr w:rsidR="00154773" w:rsidRPr="004D3B79" w14:paraId="11DCDB08" w14:textId="77777777" w:rsidTr="2E7A1C30">
        <w:tc>
          <w:tcPr>
            <w:tcW w:w="4553" w:type="dxa"/>
            <w:gridSpan w:val="3"/>
          </w:tcPr>
          <w:p w14:paraId="04B13F92" w14:textId="77777777" w:rsidR="00154773" w:rsidRPr="004D3B79" w:rsidRDefault="00154773" w:rsidP="00481EB7">
            <w:pPr>
              <w:jc w:val="both"/>
              <w:rPr>
                <w:b/>
                <w:sz w:val="20"/>
                <w:szCs w:val="20"/>
              </w:rPr>
            </w:pPr>
            <w:r w:rsidRPr="004D3B79">
              <w:rPr>
                <w:b/>
                <w:sz w:val="20"/>
                <w:szCs w:val="20"/>
              </w:rPr>
              <w:t>Formun Düzenlenme/Yenilenme Tarihi:</w:t>
            </w:r>
          </w:p>
          <w:p w14:paraId="1EE07100" w14:textId="77777777" w:rsidR="00154773" w:rsidRPr="004D3B79" w:rsidRDefault="00154773" w:rsidP="00481EB7">
            <w:pPr>
              <w:jc w:val="both"/>
              <w:rPr>
                <w:bCs/>
                <w:sz w:val="20"/>
                <w:szCs w:val="20"/>
              </w:rPr>
            </w:pPr>
            <w:r w:rsidRPr="004D3B79">
              <w:rPr>
                <w:bCs/>
                <w:sz w:val="20"/>
                <w:szCs w:val="20"/>
              </w:rPr>
              <w:t>25.03.2024</w:t>
            </w:r>
          </w:p>
        </w:tc>
        <w:tc>
          <w:tcPr>
            <w:tcW w:w="5790" w:type="dxa"/>
          </w:tcPr>
          <w:p w14:paraId="235BBFE1" w14:textId="77777777" w:rsidR="00154773" w:rsidRPr="004D3B79" w:rsidRDefault="00154773" w:rsidP="00481EB7">
            <w:pPr>
              <w:jc w:val="both"/>
              <w:rPr>
                <w:sz w:val="20"/>
                <w:szCs w:val="20"/>
              </w:rPr>
            </w:pPr>
            <w:r w:rsidRPr="004D3B79">
              <w:rPr>
                <w:b/>
                <w:sz w:val="20"/>
                <w:szCs w:val="20"/>
              </w:rPr>
              <w:t xml:space="preserve">Dersin Türü: </w:t>
            </w:r>
            <w:r w:rsidRPr="004D3B79">
              <w:rPr>
                <w:sz w:val="20"/>
                <w:szCs w:val="20"/>
              </w:rPr>
              <w:t xml:space="preserve">Seçmeli </w:t>
            </w:r>
          </w:p>
        </w:tc>
      </w:tr>
      <w:tr w:rsidR="00154773" w:rsidRPr="004D3B79" w14:paraId="743B4CDC" w14:textId="77777777" w:rsidTr="2E7A1C30">
        <w:tc>
          <w:tcPr>
            <w:tcW w:w="4553" w:type="dxa"/>
            <w:gridSpan w:val="3"/>
          </w:tcPr>
          <w:p w14:paraId="60CB6F89" w14:textId="77777777" w:rsidR="00154773" w:rsidRPr="004D3B79" w:rsidRDefault="00154773" w:rsidP="00481EB7">
            <w:pPr>
              <w:jc w:val="both"/>
              <w:rPr>
                <w:b/>
                <w:sz w:val="20"/>
                <w:szCs w:val="20"/>
              </w:rPr>
            </w:pPr>
            <w:r w:rsidRPr="004D3B79">
              <w:rPr>
                <w:b/>
                <w:sz w:val="20"/>
                <w:szCs w:val="20"/>
              </w:rPr>
              <w:t xml:space="preserve">Dersin Öğretim Dili: </w:t>
            </w:r>
            <w:r w:rsidRPr="004D3B79">
              <w:rPr>
                <w:sz w:val="20"/>
                <w:szCs w:val="20"/>
              </w:rPr>
              <w:t>Türkçe</w:t>
            </w:r>
            <w:r w:rsidRPr="004D3B79">
              <w:rPr>
                <w:b/>
                <w:sz w:val="20"/>
                <w:szCs w:val="20"/>
              </w:rPr>
              <w:t xml:space="preserve"> </w:t>
            </w:r>
          </w:p>
        </w:tc>
        <w:tc>
          <w:tcPr>
            <w:tcW w:w="5790" w:type="dxa"/>
          </w:tcPr>
          <w:p w14:paraId="7782CC5C" w14:textId="77777777" w:rsidR="00154773" w:rsidRPr="004D3B79" w:rsidRDefault="00154773" w:rsidP="00481EB7">
            <w:pPr>
              <w:jc w:val="both"/>
              <w:rPr>
                <w:b/>
                <w:sz w:val="20"/>
                <w:szCs w:val="20"/>
              </w:rPr>
            </w:pPr>
            <w:r w:rsidRPr="004D3B79">
              <w:rPr>
                <w:b/>
                <w:sz w:val="20"/>
                <w:szCs w:val="20"/>
              </w:rPr>
              <w:t xml:space="preserve">Dersin Öğretim Üyesi/Üyeleri: </w:t>
            </w:r>
          </w:p>
          <w:p w14:paraId="6FE6CD58" w14:textId="77777777" w:rsidR="00154773" w:rsidRPr="004D3B79" w:rsidRDefault="00154773" w:rsidP="00481EB7">
            <w:pPr>
              <w:jc w:val="both"/>
              <w:rPr>
                <w:sz w:val="20"/>
                <w:szCs w:val="20"/>
              </w:rPr>
            </w:pPr>
            <w:r w:rsidRPr="004D3B79">
              <w:rPr>
                <w:sz w:val="20"/>
                <w:szCs w:val="20"/>
              </w:rPr>
              <w:t>Prof. Dr. Murat BEKTAŞ</w:t>
            </w:r>
          </w:p>
          <w:p w14:paraId="0460A6C7" w14:textId="77777777" w:rsidR="00154773" w:rsidRPr="004D3B79" w:rsidRDefault="00154773" w:rsidP="00481EB7">
            <w:pPr>
              <w:jc w:val="both"/>
              <w:rPr>
                <w:sz w:val="20"/>
                <w:szCs w:val="20"/>
              </w:rPr>
            </w:pPr>
            <w:r w:rsidRPr="004D3B79">
              <w:rPr>
                <w:sz w:val="20"/>
                <w:szCs w:val="20"/>
              </w:rPr>
              <w:t>Doç. Dr.  Gülçin ÖZALP GERÇEKER</w:t>
            </w:r>
          </w:p>
          <w:p w14:paraId="0AEAD2E0" w14:textId="77777777" w:rsidR="00154773" w:rsidRPr="004D3B79" w:rsidRDefault="00154773" w:rsidP="00481EB7">
            <w:pPr>
              <w:jc w:val="both"/>
              <w:rPr>
                <w:sz w:val="20"/>
                <w:szCs w:val="20"/>
              </w:rPr>
            </w:pPr>
            <w:r w:rsidRPr="004D3B79">
              <w:rPr>
                <w:sz w:val="20"/>
                <w:szCs w:val="20"/>
              </w:rPr>
              <w:t>Dr. Öğretim Üyesi Emine Zahide ÖZDEMİR</w:t>
            </w:r>
          </w:p>
          <w:p w14:paraId="6DA87FCA" w14:textId="77777777" w:rsidR="00154773" w:rsidRPr="004D3B79" w:rsidRDefault="00154773" w:rsidP="00481EB7">
            <w:pPr>
              <w:jc w:val="both"/>
              <w:rPr>
                <w:sz w:val="20"/>
                <w:szCs w:val="20"/>
              </w:rPr>
            </w:pPr>
            <w:r w:rsidRPr="004D3B79">
              <w:rPr>
                <w:sz w:val="20"/>
                <w:szCs w:val="20"/>
              </w:rPr>
              <w:t>Dr. Öğretim Üyesi Yasemin SELEKOĞLU OK</w:t>
            </w:r>
          </w:p>
        </w:tc>
      </w:tr>
      <w:tr w:rsidR="00154773" w:rsidRPr="004D3B79" w14:paraId="6AAAD544" w14:textId="77777777" w:rsidTr="2E7A1C30">
        <w:tc>
          <w:tcPr>
            <w:tcW w:w="4553" w:type="dxa"/>
            <w:gridSpan w:val="3"/>
          </w:tcPr>
          <w:p w14:paraId="22008417" w14:textId="77777777" w:rsidR="00154773" w:rsidRPr="004D3B79" w:rsidRDefault="00154773" w:rsidP="00481EB7">
            <w:pPr>
              <w:jc w:val="both"/>
              <w:rPr>
                <w:b/>
                <w:sz w:val="20"/>
                <w:szCs w:val="20"/>
              </w:rPr>
            </w:pPr>
            <w:r w:rsidRPr="004D3B79">
              <w:rPr>
                <w:b/>
                <w:sz w:val="20"/>
                <w:szCs w:val="20"/>
              </w:rPr>
              <w:t xml:space="preserve">Dersin Önkoşulu: </w:t>
            </w:r>
            <w:r w:rsidRPr="004D3B79">
              <w:rPr>
                <w:bCs/>
                <w:sz w:val="20"/>
                <w:szCs w:val="20"/>
              </w:rPr>
              <w:t>Yok</w:t>
            </w:r>
          </w:p>
        </w:tc>
        <w:tc>
          <w:tcPr>
            <w:tcW w:w="5790" w:type="dxa"/>
          </w:tcPr>
          <w:p w14:paraId="08D83D0D" w14:textId="77777777" w:rsidR="00154773" w:rsidRPr="004D3B79" w:rsidRDefault="00154773" w:rsidP="00481EB7">
            <w:pPr>
              <w:jc w:val="both"/>
              <w:rPr>
                <w:b/>
                <w:sz w:val="20"/>
                <w:szCs w:val="20"/>
              </w:rPr>
            </w:pPr>
            <w:r w:rsidRPr="004D3B79">
              <w:rPr>
                <w:b/>
                <w:sz w:val="20"/>
                <w:szCs w:val="20"/>
              </w:rPr>
              <w:t>Önkoşul Olduğu Ders:</w:t>
            </w:r>
            <w:r w:rsidRPr="004D3B79">
              <w:rPr>
                <w:sz w:val="20"/>
                <w:szCs w:val="20"/>
              </w:rPr>
              <w:t xml:space="preserve"> Yok</w:t>
            </w:r>
          </w:p>
        </w:tc>
      </w:tr>
      <w:tr w:rsidR="00154773" w:rsidRPr="004D3B79" w14:paraId="4FE92139" w14:textId="77777777" w:rsidTr="2E7A1C30">
        <w:tc>
          <w:tcPr>
            <w:tcW w:w="4553" w:type="dxa"/>
            <w:gridSpan w:val="3"/>
          </w:tcPr>
          <w:p w14:paraId="36C47EBA" w14:textId="77777777" w:rsidR="00154773" w:rsidRPr="004D3B79" w:rsidRDefault="00154773" w:rsidP="00481EB7">
            <w:pPr>
              <w:jc w:val="both"/>
              <w:rPr>
                <w:sz w:val="20"/>
                <w:szCs w:val="20"/>
              </w:rPr>
            </w:pPr>
            <w:r w:rsidRPr="004D3B79">
              <w:rPr>
                <w:b/>
                <w:sz w:val="20"/>
                <w:szCs w:val="20"/>
              </w:rPr>
              <w:t xml:space="preserve">Haftalık Ders Saati: </w:t>
            </w:r>
            <w:r w:rsidRPr="004D3B79">
              <w:rPr>
                <w:sz w:val="20"/>
                <w:szCs w:val="20"/>
              </w:rPr>
              <w:t>2 saat</w:t>
            </w:r>
          </w:p>
          <w:p w14:paraId="2B3E6410" w14:textId="77777777" w:rsidR="00154773" w:rsidRPr="004D3B79" w:rsidRDefault="00154773" w:rsidP="00481EB7">
            <w:pPr>
              <w:jc w:val="both"/>
              <w:rPr>
                <w:i/>
                <w:sz w:val="20"/>
                <w:szCs w:val="20"/>
              </w:rPr>
            </w:pPr>
          </w:p>
        </w:tc>
        <w:tc>
          <w:tcPr>
            <w:tcW w:w="5790" w:type="dxa"/>
          </w:tcPr>
          <w:p w14:paraId="13918006" w14:textId="77777777" w:rsidR="00154773" w:rsidRPr="004D3B79" w:rsidRDefault="00154773" w:rsidP="00481EB7">
            <w:pPr>
              <w:jc w:val="both"/>
              <w:rPr>
                <w:b/>
                <w:sz w:val="20"/>
                <w:szCs w:val="20"/>
              </w:rPr>
            </w:pPr>
            <w:r w:rsidRPr="004D3B79">
              <w:rPr>
                <w:b/>
                <w:sz w:val="20"/>
                <w:szCs w:val="20"/>
              </w:rPr>
              <w:t xml:space="preserve">Ders Koordinatörü (Ders girişlerinden sorumlu olan kişi): </w:t>
            </w:r>
            <w:r w:rsidRPr="004D3B79">
              <w:rPr>
                <w:bCs/>
                <w:sz w:val="20"/>
                <w:szCs w:val="20"/>
              </w:rPr>
              <w:t>Doç. Dr. Gülçin Ö. GERÇEKER</w:t>
            </w:r>
          </w:p>
        </w:tc>
      </w:tr>
      <w:tr w:rsidR="00154773" w:rsidRPr="004D3B79" w14:paraId="2F887B16" w14:textId="77777777" w:rsidTr="2E7A1C30">
        <w:tc>
          <w:tcPr>
            <w:tcW w:w="1507" w:type="dxa"/>
          </w:tcPr>
          <w:p w14:paraId="3DAC66A4" w14:textId="77777777" w:rsidR="00154773" w:rsidRPr="004D3B79" w:rsidRDefault="00154773" w:rsidP="00481EB7">
            <w:pPr>
              <w:jc w:val="both"/>
              <w:rPr>
                <w:sz w:val="20"/>
                <w:szCs w:val="20"/>
              </w:rPr>
            </w:pPr>
            <w:r w:rsidRPr="004D3B79">
              <w:rPr>
                <w:sz w:val="20"/>
                <w:szCs w:val="20"/>
              </w:rPr>
              <w:t>Teori</w:t>
            </w:r>
          </w:p>
        </w:tc>
        <w:tc>
          <w:tcPr>
            <w:tcW w:w="1520" w:type="dxa"/>
          </w:tcPr>
          <w:p w14:paraId="19EA80BD" w14:textId="77777777" w:rsidR="00154773" w:rsidRPr="004D3B79" w:rsidRDefault="00154773" w:rsidP="00481EB7">
            <w:pPr>
              <w:jc w:val="both"/>
              <w:rPr>
                <w:sz w:val="20"/>
                <w:szCs w:val="20"/>
              </w:rPr>
            </w:pPr>
            <w:r w:rsidRPr="004D3B79">
              <w:rPr>
                <w:sz w:val="20"/>
                <w:szCs w:val="20"/>
              </w:rPr>
              <w:t>Uygulama</w:t>
            </w:r>
          </w:p>
        </w:tc>
        <w:tc>
          <w:tcPr>
            <w:tcW w:w="1526" w:type="dxa"/>
          </w:tcPr>
          <w:p w14:paraId="5459A05C" w14:textId="77777777" w:rsidR="00154773" w:rsidRPr="004D3B79" w:rsidRDefault="00154773" w:rsidP="00481EB7">
            <w:pPr>
              <w:jc w:val="both"/>
              <w:rPr>
                <w:sz w:val="20"/>
                <w:szCs w:val="20"/>
              </w:rPr>
            </w:pPr>
            <w:r w:rsidRPr="004D3B79">
              <w:rPr>
                <w:sz w:val="20"/>
                <w:szCs w:val="20"/>
              </w:rPr>
              <w:t>Laboratuvar</w:t>
            </w:r>
          </w:p>
        </w:tc>
        <w:tc>
          <w:tcPr>
            <w:tcW w:w="5790" w:type="dxa"/>
          </w:tcPr>
          <w:p w14:paraId="0D69D120" w14:textId="77777777" w:rsidR="00154773" w:rsidRPr="004D3B79" w:rsidRDefault="00154773" w:rsidP="00481EB7">
            <w:pPr>
              <w:jc w:val="both"/>
              <w:rPr>
                <w:sz w:val="20"/>
                <w:szCs w:val="20"/>
              </w:rPr>
            </w:pPr>
            <w:r w:rsidRPr="004D3B79">
              <w:rPr>
                <w:b/>
                <w:sz w:val="20"/>
                <w:szCs w:val="20"/>
              </w:rPr>
              <w:t xml:space="preserve">Dersin Ulusal Kredisi: </w:t>
            </w:r>
            <w:r w:rsidRPr="004D3B79">
              <w:rPr>
                <w:sz w:val="20"/>
                <w:szCs w:val="20"/>
              </w:rPr>
              <w:t>2</w:t>
            </w:r>
          </w:p>
        </w:tc>
      </w:tr>
      <w:tr w:rsidR="00154773" w:rsidRPr="004D3B79" w14:paraId="319B665D" w14:textId="77777777" w:rsidTr="2E7A1C30">
        <w:tc>
          <w:tcPr>
            <w:tcW w:w="1507" w:type="dxa"/>
          </w:tcPr>
          <w:p w14:paraId="21E6D941" w14:textId="77777777" w:rsidR="00154773" w:rsidRPr="004D3B79" w:rsidRDefault="00154773" w:rsidP="00481EB7">
            <w:pPr>
              <w:jc w:val="both"/>
              <w:rPr>
                <w:sz w:val="20"/>
                <w:szCs w:val="20"/>
              </w:rPr>
            </w:pPr>
            <w:r w:rsidRPr="004D3B79">
              <w:rPr>
                <w:sz w:val="20"/>
                <w:szCs w:val="20"/>
              </w:rPr>
              <w:t>2</w:t>
            </w:r>
          </w:p>
        </w:tc>
        <w:tc>
          <w:tcPr>
            <w:tcW w:w="1520" w:type="dxa"/>
          </w:tcPr>
          <w:p w14:paraId="3029596C" w14:textId="77777777" w:rsidR="00154773" w:rsidRPr="004D3B79" w:rsidRDefault="00154773" w:rsidP="00481EB7">
            <w:pPr>
              <w:jc w:val="both"/>
              <w:rPr>
                <w:sz w:val="20"/>
                <w:szCs w:val="20"/>
              </w:rPr>
            </w:pPr>
            <w:r w:rsidRPr="004D3B79">
              <w:rPr>
                <w:sz w:val="20"/>
                <w:szCs w:val="20"/>
              </w:rPr>
              <w:t>-</w:t>
            </w:r>
          </w:p>
        </w:tc>
        <w:tc>
          <w:tcPr>
            <w:tcW w:w="1526" w:type="dxa"/>
          </w:tcPr>
          <w:p w14:paraId="3D5850A9" w14:textId="77777777" w:rsidR="00154773" w:rsidRPr="004D3B79" w:rsidRDefault="00154773" w:rsidP="00481EB7">
            <w:pPr>
              <w:jc w:val="both"/>
              <w:rPr>
                <w:sz w:val="20"/>
                <w:szCs w:val="20"/>
              </w:rPr>
            </w:pPr>
            <w:r w:rsidRPr="004D3B79">
              <w:rPr>
                <w:sz w:val="20"/>
                <w:szCs w:val="20"/>
              </w:rPr>
              <w:t>-</w:t>
            </w:r>
          </w:p>
        </w:tc>
        <w:tc>
          <w:tcPr>
            <w:tcW w:w="5790" w:type="dxa"/>
          </w:tcPr>
          <w:p w14:paraId="001B47BA" w14:textId="77777777" w:rsidR="00154773" w:rsidRPr="004D3B79" w:rsidRDefault="00154773" w:rsidP="00481EB7">
            <w:pPr>
              <w:jc w:val="both"/>
              <w:rPr>
                <w:sz w:val="20"/>
                <w:szCs w:val="20"/>
              </w:rPr>
            </w:pPr>
            <w:r w:rsidRPr="004D3B79">
              <w:rPr>
                <w:b/>
                <w:sz w:val="20"/>
                <w:szCs w:val="20"/>
              </w:rPr>
              <w:t xml:space="preserve">Dersin AKTS Kredisi: </w:t>
            </w:r>
            <w:r w:rsidRPr="004D3B79">
              <w:rPr>
                <w:sz w:val="20"/>
                <w:szCs w:val="20"/>
              </w:rPr>
              <w:t>2</w:t>
            </w:r>
          </w:p>
        </w:tc>
      </w:tr>
      <w:tr w:rsidR="00154773" w:rsidRPr="004D3B79" w14:paraId="34BC388C" w14:textId="77777777" w:rsidTr="2E7A1C30">
        <w:tc>
          <w:tcPr>
            <w:tcW w:w="10343" w:type="dxa"/>
            <w:gridSpan w:val="4"/>
          </w:tcPr>
          <w:p w14:paraId="31B2D5AE" w14:textId="77777777" w:rsidR="00154773" w:rsidRPr="004D3B79" w:rsidRDefault="00154773" w:rsidP="00481EB7">
            <w:pPr>
              <w:jc w:val="both"/>
              <w:rPr>
                <w:b/>
                <w:sz w:val="20"/>
                <w:szCs w:val="20"/>
              </w:rPr>
            </w:pPr>
            <w:r w:rsidRPr="004D3B79">
              <w:rPr>
                <w:b/>
                <w:sz w:val="20"/>
                <w:szCs w:val="20"/>
              </w:rPr>
              <w:t>BU TABLO ÖĞRENCİ İŞLERİ OTOMASYON SİSTEMİNDEN AKTARILACAKTIR.</w:t>
            </w:r>
          </w:p>
        </w:tc>
      </w:tr>
    </w:tbl>
    <w:p w14:paraId="33D21F83" w14:textId="77777777" w:rsidR="00154773" w:rsidRPr="004D3B79" w:rsidRDefault="00154773" w:rsidP="00154773">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54773" w:rsidRPr="004D3B79" w14:paraId="0345CF6A" w14:textId="77777777" w:rsidTr="00562F44">
        <w:tc>
          <w:tcPr>
            <w:tcW w:w="10343" w:type="dxa"/>
          </w:tcPr>
          <w:p w14:paraId="1F0FB776" w14:textId="77777777" w:rsidR="00154773" w:rsidRPr="004D3B79" w:rsidRDefault="00154773" w:rsidP="00481EB7">
            <w:pPr>
              <w:jc w:val="both"/>
              <w:rPr>
                <w:b/>
                <w:sz w:val="20"/>
                <w:szCs w:val="20"/>
              </w:rPr>
            </w:pPr>
            <w:r w:rsidRPr="004D3B79">
              <w:rPr>
                <w:b/>
                <w:sz w:val="20"/>
                <w:szCs w:val="20"/>
              </w:rPr>
              <w:t>Dersin Amacı:</w:t>
            </w:r>
          </w:p>
          <w:p w14:paraId="38FDFFA9" w14:textId="77777777" w:rsidR="00154773" w:rsidRPr="004D3B79" w:rsidRDefault="00154773" w:rsidP="00481EB7">
            <w:pPr>
              <w:jc w:val="both"/>
              <w:rPr>
                <w:sz w:val="20"/>
                <w:szCs w:val="20"/>
              </w:rPr>
            </w:pPr>
            <w:r w:rsidRPr="004D3B79">
              <w:rPr>
                <w:sz w:val="20"/>
                <w:szCs w:val="20"/>
              </w:rPr>
              <w:t>Çocuklar için günlük oyun ve aktivite programlarını planlayıp geliştirebilecek bilgi ve yeteneği kazandırmayı amaçlamaktadır.</w:t>
            </w:r>
          </w:p>
        </w:tc>
      </w:tr>
      <w:tr w:rsidR="00154773" w:rsidRPr="004D3B79" w14:paraId="1D229E75" w14:textId="77777777" w:rsidTr="00562F44">
        <w:tc>
          <w:tcPr>
            <w:tcW w:w="10343" w:type="dxa"/>
          </w:tcPr>
          <w:p w14:paraId="2832C0E5" w14:textId="77777777" w:rsidR="00154773" w:rsidRPr="004D3B79" w:rsidRDefault="00154773" w:rsidP="00481EB7">
            <w:pPr>
              <w:jc w:val="both"/>
              <w:rPr>
                <w:b/>
                <w:sz w:val="20"/>
                <w:szCs w:val="20"/>
              </w:rPr>
            </w:pPr>
            <w:r w:rsidRPr="004D3B79">
              <w:rPr>
                <w:b/>
                <w:sz w:val="20"/>
                <w:szCs w:val="20"/>
              </w:rPr>
              <w:t>Dersin Öğrenme Çıktıları: BURADA BELİRTİLEN ÖĞRENME ÇIKTILARI PROGRAM ÇIKTILARI İLE İLİŞKİLENDİRİLECEKTİR.</w:t>
            </w:r>
          </w:p>
          <w:p w14:paraId="3E1ECB30" w14:textId="77777777" w:rsidR="00154773" w:rsidRPr="004D3B79" w:rsidRDefault="00154773" w:rsidP="00481EB7">
            <w:pPr>
              <w:jc w:val="both"/>
              <w:rPr>
                <w:sz w:val="20"/>
                <w:szCs w:val="20"/>
              </w:rPr>
            </w:pPr>
            <w:r w:rsidRPr="004D3B79">
              <w:rPr>
                <w:sz w:val="20"/>
                <w:szCs w:val="20"/>
              </w:rPr>
              <w:t>En az 5 tane olmalıdır (Genellikle 5-8 arası) ve Bloom taksonomisine uygun olarak yazılmalıdır.</w:t>
            </w:r>
          </w:p>
          <w:p w14:paraId="3E65D18C" w14:textId="77777777" w:rsidR="00154773" w:rsidRPr="004D3B79" w:rsidRDefault="00154773" w:rsidP="0012212D">
            <w:pPr>
              <w:pStyle w:val="ListeParagraf"/>
              <w:numPr>
                <w:ilvl w:val="0"/>
                <w:numId w:val="64"/>
              </w:numPr>
              <w:jc w:val="both"/>
              <w:rPr>
                <w:sz w:val="20"/>
                <w:szCs w:val="20"/>
              </w:rPr>
            </w:pPr>
            <w:r w:rsidRPr="004D3B79">
              <w:rPr>
                <w:sz w:val="20"/>
                <w:szCs w:val="20"/>
              </w:rPr>
              <w:t>Oyunu tanımlayabilme ve çocuk gelişimine etkilerini kavrayabilme</w:t>
            </w:r>
          </w:p>
          <w:p w14:paraId="6324AAEB" w14:textId="77777777" w:rsidR="00154773" w:rsidRPr="004D3B79" w:rsidRDefault="00154773" w:rsidP="0012212D">
            <w:pPr>
              <w:pStyle w:val="ListeParagraf"/>
              <w:numPr>
                <w:ilvl w:val="0"/>
                <w:numId w:val="64"/>
              </w:numPr>
              <w:jc w:val="both"/>
              <w:rPr>
                <w:sz w:val="20"/>
                <w:szCs w:val="20"/>
              </w:rPr>
            </w:pPr>
            <w:r w:rsidRPr="004D3B79">
              <w:rPr>
                <w:sz w:val="20"/>
                <w:szCs w:val="20"/>
              </w:rPr>
              <w:t>Çocukluk dönemlerine uygun oyun çeşitlerini sınıflandırabilme</w:t>
            </w:r>
          </w:p>
          <w:p w14:paraId="10BDE904" w14:textId="77777777" w:rsidR="00154773" w:rsidRPr="004D3B79" w:rsidRDefault="00154773" w:rsidP="0012212D">
            <w:pPr>
              <w:pStyle w:val="ListeParagraf"/>
              <w:numPr>
                <w:ilvl w:val="0"/>
                <w:numId w:val="64"/>
              </w:numPr>
              <w:jc w:val="both"/>
              <w:rPr>
                <w:sz w:val="20"/>
                <w:szCs w:val="20"/>
              </w:rPr>
            </w:pPr>
            <w:r w:rsidRPr="004D3B79">
              <w:rPr>
                <w:sz w:val="20"/>
                <w:szCs w:val="20"/>
              </w:rPr>
              <w:t>Yaşa uygun oyuncak seçiminin öneminin farkında olabilme, oyuncak geliştirebilme</w:t>
            </w:r>
          </w:p>
          <w:p w14:paraId="60A10AA7" w14:textId="77777777" w:rsidR="00154773" w:rsidRPr="004D3B79" w:rsidRDefault="00154773" w:rsidP="0012212D">
            <w:pPr>
              <w:pStyle w:val="ListeParagraf"/>
              <w:numPr>
                <w:ilvl w:val="0"/>
                <w:numId w:val="64"/>
              </w:numPr>
              <w:jc w:val="both"/>
              <w:rPr>
                <w:sz w:val="20"/>
                <w:szCs w:val="20"/>
              </w:rPr>
            </w:pPr>
            <w:r w:rsidRPr="004D3B79">
              <w:rPr>
                <w:sz w:val="20"/>
                <w:szCs w:val="20"/>
              </w:rPr>
              <w:t>Oyunun sağlık alanındaki rolünü tanımlayabilme ve tartışabilme</w:t>
            </w:r>
          </w:p>
        </w:tc>
      </w:tr>
    </w:tbl>
    <w:p w14:paraId="5425B6A9" w14:textId="77777777" w:rsidR="00154773" w:rsidRPr="004D3B79" w:rsidRDefault="00154773" w:rsidP="00154773">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54773" w:rsidRPr="004D3B79" w14:paraId="359CF578" w14:textId="77777777" w:rsidTr="00562F44">
        <w:trPr>
          <w:trHeight w:val="584"/>
        </w:trPr>
        <w:tc>
          <w:tcPr>
            <w:tcW w:w="10343" w:type="dxa"/>
          </w:tcPr>
          <w:p w14:paraId="45DD4829" w14:textId="77777777" w:rsidR="00154773" w:rsidRPr="004D3B79" w:rsidRDefault="00154773" w:rsidP="00481EB7">
            <w:pPr>
              <w:jc w:val="both"/>
              <w:rPr>
                <w:b/>
                <w:sz w:val="20"/>
                <w:szCs w:val="20"/>
              </w:rPr>
            </w:pPr>
            <w:r w:rsidRPr="004D3B79">
              <w:rPr>
                <w:b/>
                <w:sz w:val="20"/>
                <w:szCs w:val="20"/>
              </w:rPr>
              <w:t xml:space="preserve">Öğrenme ve Öğretme Yöntemleri:  </w:t>
            </w:r>
          </w:p>
          <w:p w14:paraId="552633C5" w14:textId="77777777" w:rsidR="00154773" w:rsidRPr="004D3B79" w:rsidRDefault="00154773" w:rsidP="00481EB7">
            <w:pPr>
              <w:jc w:val="both"/>
              <w:rPr>
                <w:sz w:val="20"/>
                <w:szCs w:val="20"/>
              </w:rPr>
            </w:pPr>
            <w:r w:rsidRPr="004D3B79">
              <w:rPr>
                <w:sz w:val="20"/>
                <w:szCs w:val="20"/>
              </w:rPr>
              <w:t>Derse katılım, sunum, tartışma, araştırma, soru-cevap, grup çalışması, kendi kendine öğrenme</w:t>
            </w:r>
          </w:p>
        </w:tc>
      </w:tr>
    </w:tbl>
    <w:p w14:paraId="6181BB75" w14:textId="77777777" w:rsidR="00154773" w:rsidRPr="004D3B79" w:rsidRDefault="00154773" w:rsidP="00154773">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468"/>
        <w:gridCol w:w="3827"/>
      </w:tblGrid>
      <w:tr w:rsidR="00154773" w:rsidRPr="004D3B79" w14:paraId="13CC2B7C" w14:textId="77777777" w:rsidTr="00562F44">
        <w:trPr>
          <w:trHeight w:val="140"/>
        </w:trPr>
        <w:tc>
          <w:tcPr>
            <w:tcW w:w="10343" w:type="dxa"/>
            <w:gridSpan w:val="3"/>
          </w:tcPr>
          <w:p w14:paraId="4901608E" w14:textId="77777777" w:rsidR="00154773" w:rsidRPr="004D3B79" w:rsidRDefault="00154773" w:rsidP="00481EB7">
            <w:pPr>
              <w:ind w:left="709" w:hanging="709"/>
              <w:jc w:val="both"/>
              <w:rPr>
                <w:b/>
                <w:sz w:val="20"/>
                <w:szCs w:val="20"/>
              </w:rPr>
            </w:pPr>
            <w:r w:rsidRPr="004D3B79">
              <w:rPr>
                <w:b/>
                <w:sz w:val="20"/>
                <w:szCs w:val="20"/>
              </w:rPr>
              <w:t xml:space="preserve">Değerlendirme Yöntemleri: </w:t>
            </w:r>
          </w:p>
          <w:p w14:paraId="54E1F463" w14:textId="77777777" w:rsidR="00154773" w:rsidRPr="004D3B79" w:rsidRDefault="00154773" w:rsidP="00481EB7">
            <w:pPr>
              <w:rPr>
                <w:sz w:val="20"/>
                <w:szCs w:val="20"/>
              </w:rPr>
            </w:pPr>
            <w:r w:rsidRPr="004D3B79">
              <w:rPr>
                <w:sz w:val="20"/>
                <w:szCs w:val="20"/>
              </w:rPr>
              <w:t>(Değerlendirme yöntemi, öğrenme çıktıları ve derste kullanılan öğretim teknikleri ile uyumlu olmalıdır)</w:t>
            </w:r>
          </w:p>
          <w:p w14:paraId="7B695AC5" w14:textId="77777777" w:rsidR="00154773" w:rsidRPr="004D3B79" w:rsidRDefault="00154773" w:rsidP="00481EB7">
            <w:pPr>
              <w:ind w:left="709" w:hanging="709"/>
              <w:jc w:val="both"/>
              <w:rPr>
                <w:sz w:val="20"/>
                <w:szCs w:val="20"/>
              </w:rPr>
            </w:pPr>
          </w:p>
        </w:tc>
      </w:tr>
      <w:tr w:rsidR="00154773" w:rsidRPr="004D3B79" w14:paraId="0BE0714C" w14:textId="77777777" w:rsidTr="00562F44">
        <w:trPr>
          <w:trHeight w:val="139"/>
        </w:trPr>
        <w:tc>
          <w:tcPr>
            <w:tcW w:w="3048" w:type="dxa"/>
          </w:tcPr>
          <w:p w14:paraId="1AACE786" w14:textId="77777777" w:rsidR="00154773" w:rsidRPr="004D3B79" w:rsidRDefault="00154773" w:rsidP="00481EB7">
            <w:pPr>
              <w:ind w:left="709" w:hanging="709"/>
              <w:jc w:val="both"/>
              <w:rPr>
                <w:b/>
                <w:sz w:val="20"/>
                <w:szCs w:val="20"/>
              </w:rPr>
            </w:pPr>
          </w:p>
        </w:tc>
        <w:tc>
          <w:tcPr>
            <w:tcW w:w="3468" w:type="dxa"/>
          </w:tcPr>
          <w:p w14:paraId="763AD159" w14:textId="77777777" w:rsidR="00154773" w:rsidRPr="004D3B79" w:rsidRDefault="00154773" w:rsidP="00481EB7">
            <w:pPr>
              <w:ind w:left="709" w:hanging="709"/>
              <w:jc w:val="both"/>
              <w:rPr>
                <w:b/>
                <w:sz w:val="20"/>
                <w:szCs w:val="20"/>
              </w:rPr>
            </w:pPr>
            <w:r w:rsidRPr="004D3B79">
              <w:rPr>
                <w:sz w:val="20"/>
                <w:szCs w:val="20"/>
              </w:rPr>
              <w:t>Varsa (X) olarak işaretleyiniz</w:t>
            </w:r>
          </w:p>
        </w:tc>
        <w:tc>
          <w:tcPr>
            <w:tcW w:w="3827" w:type="dxa"/>
          </w:tcPr>
          <w:p w14:paraId="497E4316" w14:textId="77777777" w:rsidR="00154773" w:rsidRPr="004D3B79" w:rsidRDefault="00154773" w:rsidP="00481EB7">
            <w:pPr>
              <w:ind w:left="709" w:hanging="709"/>
              <w:jc w:val="both"/>
              <w:rPr>
                <w:b/>
                <w:sz w:val="20"/>
                <w:szCs w:val="20"/>
              </w:rPr>
            </w:pPr>
            <w:r w:rsidRPr="004D3B79">
              <w:rPr>
                <w:sz w:val="20"/>
                <w:szCs w:val="20"/>
              </w:rPr>
              <w:t>Yüzde (%)</w:t>
            </w:r>
          </w:p>
        </w:tc>
      </w:tr>
      <w:tr w:rsidR="00154773" w:rsidRPr="004D3B79" w14:paraId="181DB29B" w14:textId="77777777" w:rsidTr="00562F44">
        <w:tc>
          <w:tcPr>
            <w:tcW w:w="3048" w:type="dxa"/>
            <w:vAlign w:val="center"/>
          </w:tcPr>
          <w:p w14:paraId="3C671CF8" w14:textId="77777777" w:rsidR="00154773" w:rsidRPr="004D3B79" w:rsidRDefault="00154773" w:rsidP="00481EB7">
            <w:pPr>
              <w:autoSpaceDE w:val="0"/>
              <w:autoSpaceDN w:val="0"/>
              <w:adjustRightInd w:val="0"/>
              <w:ind w:left="589" w:hanging="709"/>
              <w:jc w:val="both"/>
              <w:rPr>
                <w:b/>
                <w:sz w:val="20"/>
                <w:szCs w:val="20"/>
              </w:rPr>
            </w:pPr>
            <w:r w:rsidRPr="004D3B79">
              <w:rPr>
                <w:b/>
                <w:sz w:val="20"/>
                <w:szCs w:val="20"/>
              </w:rPr>
              <w:t xml:space="preserve">Yarıyıl İçi / Sonu </w:t>
            </w:r>
          </w:p>
          <w:p w14:paraId="5ACF1DF3" w14:textId="77777777" w:rsidR="00154773" w:rsidRPr="004D3B79" w:rsidRDefault="00154773" w:rsidP="00481EB7">
            <w:pPr>
              <w:autoSpaceDE w:val="0"/>
              <w:autoSpaceDN w:val="0"/>
              <w:adjustRightInd w:val="0"/>
              <w:ind w:left="589" w:hanging="709"/>
              <w:jc w:val="both"/>
              <w:rPr>
                <w:sz w:val="20"/>
                <w:szCs w:val="20"/>
              </w:rPr>
            </w:pPr>
            <w:r w:rsidRPr="004D3B79">
              <w:rPr>
                <w:b/>
                <w:sz w:val="20"/>
                <w:szCs w:val="20"/>
              </w:rPr>
              <w:t>Çalışmaları</w:t>
            </w:r>
          </w:p>
        </w:tc>
        <w:tc>
          <w:tcPr>
            <w:tcW w:w="3468" w:type="dxa"/>
            <w:vAlign w:val="center"/>
          </w:tcPr>
          <w:p w14:paraId="56BCD489" w14:textId="77777777" w:rsidR="00154773" w:rsidRPr="004D3B79" w:rsidRDefault="00154773" w:rsidP="00481EB7">
            <w:pPr>
              <w:autoSpaceDE w:val="0"/>
              <w:autoSpaceDN w:val="0"/>
              <w:adjustRightInd w:val="0"/>
              <w:ind w:left="709" w:hanging="709"/>
              <w:jc w:val="both"/>
              <w:rPr>
                <w:sz w:val="20"/>
                <w:szCs w:val="20"/>
              </w:rPr>
            </w:pPr>
          </w:p>
        </w:tc>
        <w:tc>
          <w:tcPr>
            <w:tcW w:w="3827" w:type="dxa"/>
            <w:vAlign w:val="center"/>
          </w:tcPr>
          <w:p w14:paraId="25325CC5" w14:textId="77777777" w:rsidR="00154773" w:rsidRPr="004D3B79" w:rsidRDefault="00154773" w:rsidP="00481EB7">
            <w:pPr>
              <w:autoSpaceDE w:val="0"/>
              <w:autoSpaceDN w:val="0"/>
              <w:adjustRightInd w:val="0"/>
              <w:ind w:left="709" w:hanging="709"/>
              <w:jc w:val="both"/>
              <w:rPr>
                <w:sz w:val="20"/>
                <w:szCs w:val="20"/>
              </w:rPr>
            </w:pPr>
          </w:p>
        </w:tc>
      </w:tr>
      <w:tr w:rsidR="00154773" w:rsidRPr="004D3B79" w14:paraId="1C87BF8B" w14:textId="77777777" w:rsidTr="00562F44">
        <w:tc>
          <w:tcPr>
            <w:tcW w:w="3048" w:type="dxa"/>
            <w:vAlign w:val="center"/>
          </w:tcPr>
          <w:p w14:paraId="4659B143"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Ara Sınav</w:t>
            </w:r>
          </w:p>
        </w:tc>
        <w:tc>
          <w:tcPr>
            <w:tcW w:w="3468" w:type="dxa"/>
            <w:vAlign w:val="center"/>
          </w:tcPr>
          <w:p w14:paraId="79F21FB8" w14:textId="77777777" w:rsidR="00154773" w:rsidRPr="004D3B79" w:rsidRDefault="00154773" w:rsidP="00481EB7">
            <w:pPr>
              <w:autoSpaceDE w:val="0"/>
              <w:autoSpaceDN w:val="0"/>
              <w:adjustRightInd w:val="0"/>
              <w:ind w:left="709" w:hanging="709"/>
              <w:jc w:val="both"/>
              <w:rPr>
                <w:sz w:val="20"/>
                <w:szCs w:val="20"/>
              </w:rPr>
            </w:pPr>
            <w:r w:rsidRPr="004D3B79">
              <w:rPr>
                <w:sz w:val="20"/>
                <w:szCs w:val="20"/>
              </w:rPr>
              <w:t>X</w:t>
            </w:r>
          </w:p>
        </w:tc>
        <w:tc>
          <w:tcPr>
            <w:tcW w:w="3827" w:type="dxa"/>
            <w:vAlign w:val="center"/>
          </w:tcPr>
          <w:p w14:paraId="58B7C184" w14:textId="77777777" w:rsidR="00154773" w:rsidRPr="004D3B79" w:rsidRDefault="00154773" w:rsidP="00481EB7">
            <w:pPr>
              <w:autoSpaceDE w:val="0"/>
              <w:autoSpaceDN w:val="0"/>
              <w:adjustRightInd w:val="0"/>
              <w:jc w:val="both"/>
              <w:rPr>
                <w:sz w:val="20"/>
                <w:szCs w:val="20"/>
              </w:rPr>
            </w:pPr>
            <w:r w:rsidRPr="004D3B79">
              <w:rPr>
                <w:sz w:val="20"/>
                <w:szCs w:val="20"/>
              </w:rPr>
              <w:t>%50</w:t>
            </w:r>
          </w:p>
        </w:tc>
      </w:tr>
      <w:tr w:rsidR="00154773" w:rsidRPr="004D3B79" w14:paraId="1213291F" w14:textId="77777777" w:rsidTr="00562F44">
        <w:tc>
          <w:tcPr>
            <w:tcW w:w="3048" w:type="dxa"/>
            <w:vAlign w:val="center"/>
          </w:tcPr>
          <w:p w14:paraId="1ECC0221"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468" w:type="dxa"/>
            <w:vAlign w:val="center"/>
          </w:tcPr>
          <w:p w14:paraId="137A5C2C" w14:textId="77777777" w:rsidR="00154773" w:rsidRPr="004D3B79" w:rsidRDefault="00154773" w:rsidP="00481EB7">
            <w:pPr>
              <w:autoSpaceDE w:val="0"/>
              <w:autoSpaceDN w:val="0"/>
              <w:adjustRightInd w:val="0"/>
              <w:ind w:left="709" w:hanging="709"/>
              <w:jc w:val="both"/>
              <w:rPr>
                <w:sz w:val="20"/>
                <w:szCs w:val="20"/>
              </w:rPr>
            </w:pPr>
          </w:p>
        </w:tc>
        <w:tc>
          <w:tcPr>
            <w:tcW w:w="3827" w:type="dxa"/>
            <w:vAlign w:val="center"/>
          </w:tcPr>
          <w:p w14:paraId="582EAF97" w14:textId="77777777" w:rsidR="00154773" w:rsidRPr="004D3B79" w:rsidRDefault="00154773" w:rsidP="00481EB7">
            <w:pPr>
              <w:autoSpaceDE w:val="0"/>
              <w:autoSpaceDN w:val="0"/>
              <w:adjustRightInd w:val="0"/>
              <w:ind w:left="709" w:hanging="709"/>
              <w:jc w:val="both"/>
              <w:rPr>
                <w:sz w:val="20"/>
                <w:szCs w:val="20"/>
              </w:rPr>
            </w:pPr>
          </w:p>
        </w:tc>
      </w:tr>
      <w:tr w:rsidR="00154773" w:rsidRPr="004D3B79" w14:paraId="45990438" w14:textId="77777777" w:rsidTr="00562F44">
        <w:tc>
          <w:tcPr>
            <w:tcW w:w="3048" w:type="dxa"/>
            <w:vAlign w:val="center"/>
          </w:tcPr>
          <w:p w14:paraId="041D4802"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Ödev/Sunum</w:t>
            </w:r>
          </w:p>
        </w:tc>
        <w:tc>
          <w:tcPr>
            <w:tcW w:w="3468" w:type="dxa"/>
            <w:vAlign w:val="center"/>
          </w:tcPr>
          <w:p w14:paraId="72601B9D" w14:textId="77777777" w:rsidR="00154773" w:rsidRPr="004D3B79" w:rsidRDefault="00154773" w:rsidP="00481EB7">
            <w:pPr>
              <w:autoSpaceDE w:val="0"/>
              <w:autoSpaceDN w:val="0"/>
              <w:adjustRightInd w:val="0"/>
              <w:ind w:left="709" w:hanging="709"/>
              <w:jc w:val="both"/>
              <w:rPr>
                <w:sz w:val="20"/>
                <w:szCs w:val="20"/>
              </w:rPr>
            </w:pPr>
            <w:r w:rsidRPr="004D3B79">
              <w:rPr>
                <w:sz w:val="20"/>
                <w:szCs w:val="20"/>
              </w:rPr>
              <w:t>X</w:t>
            </w:r>
          </w:p>
        </w:tc>
        <w:tc>
          <w:tcPr>
            <w:tcW w:w="3827" w:type="dxa"/>
            <w:vAlign w:val="center"/>
          </w:tcPr>
          <w:p w14:paraId="6C103A49" w14:textId="77777777" w:rsidR="00154773" w:rsidRPr="004D3B79" w:rsidRDefault="00154773" w:rsidP="00481EB7">
            <w:pPr>
              <w:autoSpaceDE w:val="0"/>
              <w:autoSpaceDN w:val="0"/>
              <w:adjustRightInd w:val="0"/>
              <w:ind w:left="709" w:hanging="709"/>
              <w:jc w:val="both"/>
              <w:rPr>
                <w:sz w:val="20"/>
                <w:szCs w:val="20"/>
              </w:rPr>
            </w:pPr>
            <w:r w:rsidRPr="004D3B79">
              <w:rPr>
                <w:sz w:val="20"/>
                <w:szCs w:val="20"/>
              </w:rPr>
              <w:t>%50</w:t>
            </w:r>
          </w:p>
        </w:tc>
      </w:tr>
      <w:tr w:rsidR="00154773" w:rsidRPr="004D3B79" w14:paraId="15D51A52" w14:textId="77777777" w:rsidTr="00562F44">
        <w:tc>
          <w:tcPr>
            <w:tcW w:w="3048" w:type="dxa"/>
            <w:vAlign w:val="center"/>
          </w:tcPr>
          <w:p w14:paraId="1A43C25F"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Proje</w:t>
            </w:r>
          </w:p>
        </w:tc>
        <w:tc>
          <w:tcPr>
            <w:tcW w:w="3468" w:type="dxa"/>
            <w:vAlign w:val="center"/>
          </w:tcPr>
          <w:p w14:paraId="34846AD0" w14:textId="77777777" w:rsidR="00154773" w:rsidRPr="004D3B79" w:rsidRDefault="00154773" w:rsidP="00481EB7">
            <w:pPr>
              <w:autoSpaceDE w:val="0"/>
              <w:autoSpaceDN w:val="0"/>
              <w:adjustRightInd w:val="0"/>
              <w:ind w:left="709" w:hanging="709"/>
              <w:jc w:val="both"/>
              <w:rPr>
                <w:sz w:val="20"/>
                <w:szCs w:val="20"/>
              </w:rPr>
            </w:pPr>
          </w:p>
        </w:tc>
        <w:tc>
          <w:tcPr>
            <w:tcW w:w="3827" w:type="dxa"/>
            <w:vAlign w:val="center"/>
          </w:tcPr>
          <w:p w14:paraId="57027F29" w14:textId="77777777" w:rsidR="00154773" w:rsidRPr="004D3B79" w:rsidRDefault="00154773" w:rsidP="00481EB7">
            <w:pPr>
              <w:autoSpaceDE w:val="0"/>
              <w:autoSpaceDN w:val="0"/>
              <w:adjustRightInd w:val="0"/>
              <w:ind w:left="709" w:hanging="709"/>
              <w:jc w:val="both"/>
              <w:rPr>
                <w:sz w:val="20"/>
                <w:szCs w:val="20"/>
              </w:rPr>
            </w:pPr>
          </w:p>
        </w:tc>
      </w:tr>
      <w:tr w:rsidR="00154773" w:rsidRPr="004D3B79" w14:paraId="593433A7" w14:textId="77777777" w:rsidTr="00562F44">
        <w:tc>
          <w:tcPr>
            <w:tcW w:w="3048" w:type="dxa"/>
            <w:vAlign w:val="center"/>
          </w:tcPr>
          <w:p w14:paraId="2B5F67C6"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 xml:space="preserve">Laboratuvar </w:t>
            </w:r>
          </w:p>
        </w:tc>
        <w:tc>
          <w:tcPr>
            <w:tcW w:w="3468" w:type="dxa"/>
            <w:vAlign w:val="center"/>
          </w:tcPr>
          <w:p w14:paraId="061CE250" w14:textId="77777777" w:rsidR="00154773" w:rsidRPr="004D3B79" w:rsidRDefault="00154773" w:rsidP="00481EB7">
            <w:pPr>
              <w:autoSpaceDE w:val="0"/>
              <w:autoSpaceDN w:val="0"/>
              <w:adjustRightInd w:val="0"/>
              <w:ind w:left="709" w:hanging="709"/>
              <w:jc w:val="both"/>
              <w:rPr>
                <w:sz w:val="20"/>
                <w:szCs w:val="20"/>
              </w:rPr>
            </w:pPr>
          </w:p>
        </w:tc>
        <w:tc>
          <w:tcPr>
            <w:tcW w:w="3827" w:type="dxa"/>
            <w:vAlign w:val="center"/>
          </w:tcPr>
          <w:p w14:paraId="1D22C033" w14:textId="77777777" w:rsidR="00154773" w:rsidRPr="004D3B79" w:rsidRDefault="00154773" w:rsidP="00481EB7">
            <w:pPr>
              <w:autoSpaceDE w:val="0"/>
              <w:autoSpaceDN w:val="0"/>
              <w:adjustRightInd w:val="0"/>
              <w:ind w:left="709" w:hanging="709"/>
              <w:jc w:val="both"/>
              <w:rPr>
                <w:sz w:val="20"/>
                <w:szCs w:val="20"/>
              </w:rPr>
            </w:pPr>
          </w:p>
        </w:tc>
      </w:tr>
      <w:tr w:rsidR="00154773" w:rsidRPr="004D3B79" w14:paraId="0FFABDAD" w14:textId="77777777" w:rsidTr="00562F44">
        <w:tc>
          <w:tcPr>
            <w:tcW w:w="3048" w:type="dxa"/>
            <w:vAlign w:val="center"/>
          </w:tcPr>
          <w:p w14:paraId="42AE6050"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 xml:space="preserve">Final Sınavı </w:t>
            </w:r>
          </w:p>
        </w:tc>
        <w:tc>
          <w:tcPr>
            <w:tcW w:w="3468" w:type="dxa"/>
            <w:vAlign w:val="center"/>
          </w:tcPr>
          <w:p w14:paraId="36B1C451" w14:textId="77777777" w:rsidR="00154773" w:rsidRPr="004D3B79" w:rsidRDefault="00154773" w:rsidP="00481EB7">
            <w:pPr>
              <w:autoSpaceDE w:val="0"/>
              <w:autoSpaceDN w:val="0"/>
              <w:adjustRightInd w:val="0"/>
              <w:ind w:left="709" w:hanging="709"/>
              <w:jc w:val="both"/>
              <w:rPr>
                <w:sz w:val="20"/>
                <w:szCs w:val="20"/>
              </w:rPr>
            </w:pPr>
          </w:p>
        </w:tc>
        <w:tc>
          <w:tcPr>
            <w:tcW w:w="3827" w:type="dxa"/>
            <w:vAlign w:val="center"/>
          </w:tcPr>
          <w:p w14:paraId="5CC51670" w14:textId="77777777" w:rsidR="00154773" w:rsidRPr="004D3B79" w:rsidRDefault="00154773" w:rsidP="00481EB7">
            <w:pPr>
              <w:autoSpaceDE w:val="0"/>
              <w:autoSpaceDN w:val="0"/>
              <w:adjustRightInd w:val="0"/>
              <w:ind w:left="709" w:hanging="709"/>
              <w:jc w:val="both"/>
              <w:rPr>
                <w:sz w:val="20"/>
                <w:szCs w:val="20"/>
              </w:rPr>
            </w:pPr>
          </w:p>
        </w:tc>
      </w:tr>
      <w:tr w:rsidR="00154773" w:rsidRPr="004D3B79" w14:paraId="114EF075" w14:textId="77777777" w:rsidTr="00562F44">
        <w:tc>
          <w:tcPr>
            <w:tcW w:w="3048" w:type="dxa"/>
            <w:vAlign w:val="center"/>
          </w:tcPr>
          <w:p w14:paraId="214B5A69" w14:textId="77777777" w:rsidR="00154773" w:rsidRPr="004D3B79" w:rsidRDefault="00154773" w:rsidP="00481EB7">
            <w:pPr>
              <w:autoSpaceDE w:val="0"/>
              <w:autoSpaceDN w:val="0"/>
              <w:adjustRightInd w:val="0"/>
              <w:ind w:left="709" w:hanging="709"/>
              <w:jc w:val="both"/>
              <w:rPr>
                <w:b/>
                <w:sz w:val="20"/>
                <w:szCs w:val="20"/>
              </w:rPr>
            </w:pPr>
            <w:r w:rsidRPr="004D3B79">
              <w:rPr>
                <w:b/>
                <w:sz w:val="20"/>
                <w:szCs w:val="20"/>
              </w:rPr>
              <w:t xml:space="preserve">Derse Katılım </w:t>
            </w:r>
          </w:p>
        </w:tc>
        <w:tc>
          <w:tcPr>
            <w:tcW w:w="3468" w:type="dxa"/>
            <w:vAlign w:val="center"/>
          </w:tcPr>
          <w:p w14:paraId="62D82956" w14:textId="77777777" w:rsidR="00154773" w:rsidRPr="004D3B79" w:rsidRDefault="00154773" w:rsidP="00481EB7">
            <w:pPr>
              <w:autoSpaceDE w:val="0"/>
              <w:autoSpaceDN w:val="0"/>
              <w:adjustRightInd w:val="0"/>
              <w:ind w:left="709" w:hanging="709"/>
              <w:jc w:val="both"/>
              <w:rPr>
                <w:sz w:val="20"/>
                <w:szCs w:val="20"/>
              </w:rPr>
            </w:pPr>
          </w:p>
        </w:tc>
        <w:tc>
          <w:tcPr>
            <w:tcW w:w="3827" w:type="dxa"/>
            <w:vAlign w:val="center"/>
          </w:tcPr>
          <w:p w14:paraId="19B6B51E" w14:textId="77777777" w:rsidR="00154773" w:rsidRPr="004D3B79" w:rsidRDefault="00154773" w:rsidP="00481EB7">
            <w:pPr>
              <w:autoSpaceDE w:val="0"/>
              <w:autoSpaceDN w:val="0"/>
              <w:adjustRightInd w:val="0"/>
              <w:ind w:left="709" w:hanging="709"/>
              <w:jc w:val="both"/>
              <w:rPr>
                <w:sz w:val="20"/>
                <w:szCs w:val="20"/>
              </w:rPr>
            </w:pPr>
          </w:p>
        </w:tc>
      </w:tr>
      <w:tr w:rsidR="00154773" w:rsidRPr="004D3B79" w14:paraId="1F33D0AF" w14:textId="77777777" w:rsidTr="00562F44">
        <w:tc>
          <w:tcPr>
            <w:tcW w:w="10343" w:type="dxa"/>
            <w:gridSpan w:val="3"/>
            <w:vAlign w:val="center"/>
          </w:tcPr>
          <w:p w14:paraId="1C6B6098" w14:textId="77777777" w:rsidR="00154773" w:rsidRPr="004D3B79" w:rsidRDefault="00154773" w:rsidP="00481EB7">
            <w:pPr>
              <w:jc w:val="both"/>
              <w:rPr>
                <w:sz w:val="20"/>
                <w:szCs w:val="20"/>
              </w:rPr>
            </w:pPr>
            <w:r w:rsidRPr="004D3B79">
              <w:rPr>
                <w:b/>
                <w:sz w:val="20"/>
                <w:szCs w:val="20"/>
              </w:rPr>
              <w:t xml:space="preserve">Değerlendirme Yöntemlerine İlişkin Açıklamalar:  </w:t>
            </w:r>
          </w:p>
          <w:p w14:paraId="5E656183" w14:textId="77777777" w:rsidR="00154773" w:rsidRPr="004D3B79" w:rsidRDefault="00154773" w:rsidP="00481EB7">
            <w:pPr>
              <w:autoSpaceDE w:val="0"/>
              <w:autoSpaceDN w:val="0"/>
              <w:adjustRightInd w:val="0"/>
              <w:jc w:val="both"/>
              <w:rPr>
                <w:b/>
                <w:sz w:val="20"/>
                <w:szCs w:val="20"/>
              </w:rPr>
            </w:pPr>
            <w:r w:rsidRPr="004D3B79">
              <w:rPr>
                <w:sz w:val="20"/>
                <w:szCs w:val="20"/>
              </w:rPr>
              <w:t>Dersin Değerlendirilmesinde yarıyıl içi hesaplamaların belirlenmesinde vize notunun %50'si ve final notu yerine geçecek olan proje sunumunun %50’si alınarak başarı notu belirlenecektir.</w:t>
            </w:r>
          </w:p>
          <w:p w14:paraId="725AC491" w14:textId="77777777" w:rsidR="00154773" w:rsidRPr="004D3B79" w:rsidRDefault="00154773" w:rsidP="00481EB7">
            <w:pPr>
              <w:autoSpaceDE w:val="0"/>
              <w:autoSpaceDN w:val="0"/>
              <w:adjustRightInd w:val="0"/>
              <w:ind w:left="709" w:hanging="709"/>
              <w:jc w:val="both"/>
              <w:rPr>
                <w:sz w:val="20"/>
                <w:szCs w:val="20"/>
              </w:rPr>
            </w:pPr>
            <w:r w:rsidRPr="004D3B79">
              <w:rPr>
                <w:b/>
                <w:sz w:val="20"/>
                <w:szCs w:val="20"/>
              </w:rPr>
              <w:t xml:space="preserve"> </w:t>
            </w:r>
          </w:p>
        </w:tc>
      </w:tr>
      <w:tr w:rsidR="00154773" w:rsidRPr="004D3B79" w14:paraId="32FD8699" w14:textId="77777777" w:rsidTr="00562F44">
        <w:tc>
          <w:tcPr>
            <w:tcW w:w="10343" w:type="dxa"/>
            <w:gridSpan w:val="3"/>
            <w:vAlign w:val="center"/>
          </w:tcPr>
          <w:p w14:paraId="21D99388" w14:textId="77777777" w:rsidR="00154773" w:rsidRPr="004D3B79" w:rsidRDefault="00154773" w:rsidP="00481EB7">
            <w:pPr>
              <w:jc w:val="both"/>
              <w:rPr>
                <w:b/>
                <w:sz w:val="20"/>
                <w:szCs w:val="20"/>
              </w:rPr>
            </w:pPr>
            <w:r w:rsidRPr="004D3B79">
              <w:rPr>
                <w:b/>
                <w:sz w:val="20"/>
                <w:szCs w:val="20"/>
              </w:rPr>
              <w:lastRenderedPageBreak/>
              <w:t xml:space="preserve">Değerlendirme Kriteri: </w:t>
            </w:r>
            <w:r w:rsidRPr="004D3B79">
              <w:rPr>
                <w:bCs/>
                <w:sz w:val="20"/>
                <w:szCs w:val="20"/>
              </w:rPr>
              <w:t>Sınavlarda; yorumlama, hatırlama, karar verme, açıklama, sınıflama, bilgileri birleştirme becerileri değerlendirilecektir.</w:t>
            </w:r>
          </w:p>
        </w:tc>
      </w:tr>
    </w:tbl>
    <w:p w14:paraId="43216C48" w14:textId="77777777" w:rsidR="00154773" w:rsidRPr="004D3B79" w:rsidRDefault="00154773" w:rsidP="00154773">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6"/>
        <w:gridCol w:w="4456"/>
        <w:gridCol w:w="2340"/>
        <w:gridCol w:w="2621"/>
      </w:tblGrid>
      <w:tr w:rsidR="00154773" w:rsidRPr="004D3B79" w14:paraId="308EFA20" w14:textId="77777777" w:rsidTr="2E7A1C30">
        <w:tc>
          <w:tcPr>
            <w:tcW w:w="10343" w:type="dxa"/>
            <w:gridSpan w:val="4"/>
          </w:tcPr>
          <w:p w14:paraId="7443D1AE" w14:textId="77777777" w:rsidR="00154773" w:rsidRPr="004D3B79" w:rsidRDefault="00154773" w:rsidP="00481EB7">
            <w:pPr>
              <w:jc w:val="both"/>
              <w:rPr>
                <w:b/>
                <w:sz w:val="20"/>
                <w:szCs w:val="20"/>
              </w:rPr>
            </w:pPr>
            <w:r w:rsidRPr="004D3B79">
              <w:rPr>
                <w:b/>
                <w:sz w:val="20"/>
                <w:szCs w:val="20"/>
              </w:rPr>
              <w:t xml:space="preserve">Ders İçin Önerilen Kaynaklar: </w:t>
            </w:r>
          </w:p>
          <w:p w14:paraId="68D00402" w14:textId="77777777" w:rsidR="00154773" w:rsidRPr="004D3B79" w:rsidRDefault="00154773" w:rsidP="00481EB7">
            <w:pPr>
              <w:jc w:val="both"/>
              <w:rPr>
                <w:b/>
                <w:sz w:val="20"/>
                <w:szCs w:val="20"/>
              </w:rPr>
            </w:pPr>
            <w:r w:rsidRPr="004D3B79">
              <w:rPr>
                <w:b/>
                <w:sz w:val="20"/>
                <w:szCs w:val="20"/>
              </w:rPr>
              <w:t>Ana kaynaklar:</w:t>
            </w:r>
          </w:p>
          <w:p w14:paraId="0F36AE0D" w14:textId="77777777" w:rsidR="00154773" w:rsidRPr="004D3B79" w:rsidRDefault="00154773" w:rsidP="00481EB7">
            <w:pPr>
              <w:jc w:val="both"/>
              <w:rPr>
                <w:sz w:val="20"/>
                <w:szCs w:val="20"/>
              </w:rPr>
            </w:pPr>
            <w:r w:rsidRPr="004D3B79">
              <w:rPr>
                <w:sz w:val="20"/>
                <w:szCs w:val="20"/>
              </w:rPr>
              <w:t>Seyrek H., Sun M., (1985). Çocuk Oyunları Okul Öncesi Eğitiminde Oyun Dersi El Kitabı, Müzik Eserleri Yayınları, İzmir.</w:t>
            </w:r>
          </w:p>
          <w:p w14:paraId="3FBFDCB9" w14:textId="77777777" w:rsidR="00154773" w:rsidRPr="004D3B79" w:rsidRDefault="00154773" w:rsidP="00481EB7">
            <w:pPr>
              <w:jc w:val="both"/>
              <w:rPr>
                <w:sz w:val="20"/>
                <w:szCs w:val="20"/>
              </w:rPr>
            </w:pPr>
            <w:r w:rsidRPr="004D3B79">
              <w:rPr>
                <w:sz w:val="20"/>
                <w:szCs w:val="20"/>
              </w:rPr>
              <w:t>Yavuzer H. (2000). “Çocuk Psikolojisi”, Remzi Kitabevi,19. Basım, İstanbul,</w:t>
            </w:r>
          </w:p>
          <w:p w14:paraId="3E83814B" w14:textId="77777777" w:rsidR="00154773" w:rsidRPr="004D3B79" w:rsidRDefault="00154773" w:rsidP="00481EB7">
            <w:pPr>
              <w:jc w:val="both"/>
              <w:rPr>
                <w:sz w:val="20"/>
                <w:szCs w:val="20"/>
              </w:rPr>
            </w:pPr>
            <w:r w:rsidRPr="004D3B79">
              <w:rPr>
                <w:sz w:val="20"/>
                <w:szCs w:val="20"/>
              </w:rPr>
              <w:t>Poyraz H. “Okul öncesi Dönemde Oyun ve Oyuncak”, Arı Yayıncılık, Ankara, 2003</w:t>
            </w:r>
          </w:p>
          <w:p w14:paraId="5603FD27" w14:textId="77777777" w:rsidR="00154773" w:rsidRPr="004D3B79" w:rsidRDefault="00154773" w:rsidP="00481EB7">
            <w:pPr>
              <w:jc w:val="both"/>
              <w:rPr>
                <w:sz w:val="20"/>
                <w:szCs w:val="20"/>
              </w:rPr>
            </w:pPr>
            <w:r w:rsidRPr="004D3B79">
              <w:rPr>
                <w:sz w:val="20"/>
                <w:szCs w:val="20"/>
              </w:rPr>
              <w:t xml:space="preserve">Yörükoğlu A. (2000). “Çocuk Ruh Sağlığı”, Özgür Yayınları, 20. Basım, İstanbul, </w:t>
            </w:r>
          </w:p>
          <w:p w14:paraId="72139203" w14:textId="77777777" w:rsidR="00154773" w:rsidRPr="004D3B79" w:rsidRDefault="00154773" w:rsidP="00481EB7">
            <w:pPr>
              <w:jc w:val="both"/>
              <w:rPr>
                <w:sz w:val="20"/>
                <w:szCs w:val="20"/>
              </w:rPr>
            </w:pPr>
            <w:r w:rsidRPr="004D3B79">
              <w:rPr>
                <w:sz w:val="20"/>
                <w:szCs w:val="20"/>
              </w:rPr>
              <w:t>Özdoğan, B. (2000). Çocuk ve Oyun, Çocuğa Oyunla Yardım, Anı Yayıncılık, 3. Baskı, Ankara.</w:t>
            </w:r>
          </w:p>
          <w:p w14:paraId="73D57CEA" w14:textId="4DDDF041" w:rsidR="00154773" w:rsidRPr="004D3B79" w:rsidRDefault="00154773" w:rsidP="00481EB7">
            <w:pPr>
              <w:jc w:val="both"/>
              <w:rPr>
                <w:sz w:val="20"/>
                <w:szCs w:val="20"/>
              </w:rPr>
            </w:pPr>
            <w:proofErr w:type="spellStart"/>
            <w:r w:rsidRPr="2E7A1C30">
              <w:rPr>
                <w:sz w:val="20"/>
                <w:szCs w:val="20"/>
              </w:rPr>
              <w:t>Gerçeker</w:t>
            </w:r>
            <w:proofErr w:type="spellEnd"/>
            <w:r w:rsidRPr="2E7A1C30">
              <w:rPr>
                <w:sz w:val="20"/>
                <w:szCs w:val="20"/>
              </w:rPr>
              <w:t xml:space="preserve"> GÖ, Kahraman A, Yardımcı F, </w:t>
            </w:r>
            <w:proofErr w:type="spellStart"/>
            <w:r w:rsidRPr="2E7A1C30">
              <w:rPr>
                <w:sz w:val="20"/>
                <w:szCs w:val="20"/>
              </w:rPr>
              <w:t>Bolışık</w:t>
            </w:r>
            <w:proofErr w:type="spellEnd"/>
            <w:r w:rsidRPr="2E7A1C30">
              <w:rPr>
                <w:sz w:val="20"/>
                <w:szCs w:val="20"/>
              </w:rPr>
              <w:t xml:space="preserve"> B. (2014). İlköğretim Öğrencilerinin Geleneksel Çocuk Oyunlarını Oynama Durumlarının </w:t>
            </w:r>
            <w:r w:rsidR="22BB5F79" w:rsidRPr="2E7A1C30">
              <w:rPr>
                <w:sz w:val="20"/>
                <w:szCs w:val="20"/>
              </w:rPr>
              <w:t>v</w:t>
            </w:r>
            <w:r w:rsidRPr="2E7A1C30">
              <w:rPr>
                <w:sz w:val="20"/>
                <w:szCs w:val="20"/>
              </w:rPr>
              <w:t>e Etkileyen Etmenlerin İncelenmesi. Uluslararası Aile Çocuk ve Eğitim Dergisi, 2(3):49-62.</w:t>
            </w:r>
          </w:p>
          <w:p w14:paraId="602618B6" w14:textId="77777777" w:rsidR="00154773" w:rsidRPr="004D3B79" w:rsidRDefault="00154773" w:rsidP="00481EB7">
            <w:pPr>
              <w:tabs>
                <w:tab w:val="left" w:pos="2268"/>
                <w:tab w:val="left" w:pos="2410"/>
                <w:tab w:val="left" w:leader="dot" w:pos="7655"/>
              </w:tabs>
              <w:jc w:val="both"/>
              <w:rPr>
                <w:b/>
                <w:sz w:val="20"/>
                <w:szCs w:val="20"/>
              </w:rPr>
            </w:pPr>
          </w:p>
        </w:tc>
      </w:tr>
      <w:tr w:rsidR="00154773" w:rsidRPr="004D3B79" w14:paraId="3C8CB7EC" w14:textId="77777777" w:rsidTr="2E7A1C30">
        <w:tc>
          <w:tcPr>
            <w:tcW w:w="10343" w:type="dxa"/>
            <w:gridSpan w:val="4"/>
          </w:tcPr>
          <w:p w14:paraId="781E68B3" w14:textId="77777777" w:rsidR="00154773" w:rsidRPr="004D3B79" w:rsidRDefault="00154773" w:rsidP="00481EB7">
            <w:pPr>
              <w:jc w:val="both"/>
              <w:rPr>
                <w:b/>
                <w:sz w:val="20"/>
                <w:szCs w:val="20"/>
              </w:rPr>
            </w:pPr>
            <w:r w:rsidRPr="004D3B79">
              <w:rPr>
                <w:b/>
                <w:sz w:val="20"/>
                <w:szCs w:val="20"/>
              </w:rPr>
              <w:t xml:space="preserve">Derse İlişkin Politika ve Kurallar: (öğretim üyesi açıklama yapmak isterse bu başlığı kullanabilir) </w:t>
            </w:r>
          </w:p>
          <w:p w14:paraId="41A39B61" w14:textId="77777777" w:rsidR="00154773" w:rsidRPr="004D3B79" w:rsidRDefault="00154773" w:rsidP="00481EB7">
            <w:pPr>
              <w:jc w:val="both"/>
              <w:rPr>
                <w:b/>
                <w:sz w:val="20"/>
                <w:szCs w:val="20"/>
              </w:rPr>
            </w:pPr>
          </w:p>
        </w:tc>
      </w:tr>
      <w:tr w:rsidR="00154773" w:rsidRPr="004D3B79" w14:paraId="27C8C5E2" w14:textId="77777777" w:rsidTr="2E7A1C30">
        <w:tc>
          <w:tcPr>
            <w:tcW w:w="10343" w:type="dxa"/>
            <w:gridSpan w:val="4"/>
          </w:tcPr>
          <w:p w14:paraId="7D78B0D9" w14:textId="77777777" w:rsidR="00154773" w:rsidRPr="004D3B79" w:rsidRDefault="00154773" w:rsidP="00481EB7">
            <w:pPr>
              <w:jc w:val="both"/>
              <w:rPr>
                <w:sz w:val="20"/>
                <w:szCs w:val="20"/>
              </w:rPr>
            </w:pPr>
            <w:r w:rsidRPr="004D3B79">
              <w:rPr>
                <w:b/>
                <w:sz w:val="20"/>
                <w:szCs w:val="20"/>
              </w:rPr>
              <w:t xml:space="preserve">Ders Öğretim Üyesi İletişim Bilgileri: </w:t>
            </w:r>
            <w:r w:rsidRPr="004D3B79">
              <w:rPr>
                <w:bCs/>
                <w:sz w:val="20"/>
                <w:szCs w:val="20"/>
              </w:rPr>
              <w:t>Doç.</w:t>
            </w:r>
            <w:r w:rsidRPr="004D3B79">
              <w:rPr>
                <w:b/>
                <w:sz w:val="20"/>
                <w:szCs w:val="20"/>
              </w:rPr>
              <w:t xml:space="preserve"> </w:t>
            </w:r>
            <w:r w:rsidRPr="004D3B79">
              <w:rPr>
                <w:sz w:val="20"/>
                <w:szCs w:val="20"/>
              </w:rPr>
              <w:t>Dr. Gülçin ÖZALP GERÇEKER</w:t>
            </w:r>
          </w:p>
          <w:p w14:paraId="1A25660D" w14:textId="77777777" w:rsidR="00154773" w:rsidRPr="004D3B79" w:rsidRDefault="00154773" w:rsidP="00481EB7">
            <w:pPr>
              <w:jc w:val="both"/>
              <w:rPr>
                <w:b/>
                <w:sz w:val="20"/>
                <w:szCs w:val="20"/>
              </w:rPr>
            </w:pPr>
            <w:r w:rsidRPr="004D3B79">
              <w:rPr>
                <w:sz w:val="20"/>
                <w:szCs w:val="20"/>
              </w:rPr>
              <w:t>02324126976</w:t>
            </w:r>
            <w:r w:rsidRPr="004D3B79">
              <w:rPr>
                <w:sz w:val="20"/>
                <w:szCs w:val="20"/>
              </w:rPr>
              <w:tab/>
              <w:t>gulcin.ozalp@deu.edu.tr</w:t>
            </w:r>
          </w:p>
        </w:tc>
      </w:tr>
      <w:tr w:rsidR="00154773" w:rsidRPr="004D3B79" w14:paraId="5FD67C6A" w14:textId="77777777" w:rsidTr="2E7A1C30">
        <w:tc>
          <w:tcPr>
            <w:tcW w:w="10343" w:type="dxa"/>
            <w:gridSpan w:val="4"/>
          </w:tcPr>
          <w:p w14:paraId="5C5C3BAD" w14:textId="77777777" w:rsidR="00154773" w:rsidRPr="004D3B79" w:rsidRDefault="00154773" w:rsidP="00481EB7">
            <w:pPr>
              <w:jc w:val="both"/>
              <w:rPr>
                <w:b/>
                <w:sz w:val="20"/>
                <w:szCs w:val="20"/>
              </w:rPr>
            </w:pPr>
            <w:r w:rsidRPr="004D3B79">
              <w:rPr>
                <w:b/>
                <w:sz w:val="20"/>
                <w:szCs w:val="20"/>
              </w:rPr>
              <w:t xml:space="preserve">Ders Öğretim Üyesi Görüşme Günleri ve Saatleri: </w:t>
            </w:r>
          </w:p>
          <w:p w14:paraId="596A4E1D" w14:textId="77777777" w:rsidR="00154773" w:rsidRPr="004D3B79" w:rsidRDefault="00154773" w:rsidP="00481EB7">
            <w:pPr>
              <w:jc w:val="both"/>
              <w:rPr>
                <w:sz w:val="20"/>
                <w:szCs w:val="20"/>
              </w:rPr>
            </w:pPr>
            <w:r w:rsidRPr="004D3B79">
              <w:rPr>
                <w:sz w:val="20"/>
                <w:szCs w:val="20"/>
              </w:rPr>
              <w:t>Her dönem oluşturulan bireysel programa göre değişiklik göstermektedir.</w:t>
            </w:r>
          </w:p>
          <w:p w14:paraId="5E438873" w14:textId="77777777" w:rsidR="00154773" w:rsidRPr="004D3B79" w:rsidRDefault="00154773" w:rsidP="00481EB7">
            <w:pPr>
              <w:jc w:val="both"/>
              <w:rPr>
                <w:b/>
                <w:sz w:val="20"/>
                <w:szCs w:val="20"/>
              </w:rPr>
            </w:pPr>
          </w:p>
        </w:tc>
      </w:tr>
      <w:tr w:rsidR="00154773" w:rsidRPr="004D3B79" w14:paraId="13ADF8CA" w14:textId="77777777" w:rsidTr="2E7A1C30">
        <w:tblPrEx>
          <w:tblBorders>
            <w:insideH w:val="single" w:sz="4" w:space="0" w:color="auto"/>
            <w:insideV w:val="single" w:sz="4" w:space="0" w:color="auto"/>
          </w:tblBorders>
        </w:tblPrEx>
        <w:tc>
          <w:tcPr>
            <w:tcW w:w="5382" w:type="dxa"/>
            <w:gridSpan w:val="2"/>
          </w:tcPr>
          <w:p w14:paraId="426FEA24" w14:textId="77777777" w:rsidR="00154773" w:rsidRPr="004D3B79" w:rsidRDefault="00154773" w:rsidP="00481EB7">
            <w:pPr>
              <w:jc w:val="both"/>
              <w:rPr>
                <w:b/>
                <w:sz w:val="20"/>
                <w:szCs w:val="20"/>
              </w:rPr>
            </w:pPr>
            <w:r w:rsidRPr="004D3B79">
              <w:rPr>
                <w:b/>
                <w:sz w:val="20"/>
                <w:szCs w:val="20"/>
              </w:rPr>
              <w:t xml:space="preserve">Dersin İçeriği: </w:t>
            </w:r>
          </w:p>
          <w:p w14:paraId="5A7635AD" w14:textId="77777777" w:rsidR="00154773" w:rsidRPr="004D3B79" w:rsidRDefault="00154773" w:rsidP="00481EB7">
            <w:pPr>
              <w:jc w:val="both"/>
              <w:rPr>
                <w:b/>
                <w:sz w:val="20"/>
                <w:szCs w:val="20"/>
              </w:rPr>
            </w:pPr>
            <w:r w:rsidRPr="004D3B79">
              <w:rPr>
                <w:sz w:val="20"/>
                <w:szCs w:val="20"/>
              </w:rPr>
              <w:t>Sınav tarihleri ders planında belirtilecektir. Sınav tarihleri kesinleştiğinde, tarihlerde değişiklik yapılabilir.</w:t>
            </w:r>
          </w:p>
        </w:tc>
        <w:tc>
          <w:tcPr>
            <w:tcW w:w="4961" w:type="dxa"/>
            <w:gridSpan w:val="2"/>
          </w:tcPr>
          <w:p w14:paraId="03F61C72" w14:textId="77777777" w:rsidR="00154773" w:rsidRPr="004D3B79" w:rsidRDefault="00154773" w:rsidP="00481EB7">
            <w:pPr>
              <w:jc w:val="both"/>
              <w:rPr>
                <w:b/>
                <w:sz w:val="20"/>
                <w:szCs w:val="20"/>
              </w:rPr>
            </w:pPr>
          </w:p>
        </w:tc>
      </w:tr>
      <w:tr w:rsidR="00154773" w:rsidRPr="004D3B79" w14:paraId="59743AB1" w14:textId="77777777" w:rsidTr="2E7A1C30">
        <w:tblPrEx>
          <w:tblBorders>
            <w:insideH w:val="single" w:sz="4" w:space="0" w:color="auto"/>
            <w:insideV w:val="single" w:sz="4" w:space="0" w:color="auto"/>
          </w:tblBorders>
        </w:tblPrEx>
        <w:tc>
          <w:tcPr>
            <w:tcW w:w="926" w:type="dxa"/>
          </w:tcPr>
          <w:p w14:paraId="142E19C7" w14:textId="77777777" w:rsidR="00154773" w:rsidRPr="004D3B79" w:rsidRDefault="00154773" w:rsidP="00481EB7">
            <w:pPr>
              <w:jc w:val="both"/>
              <w:rPr>
                <w:b/>
                <w:sz w:val="20"/>
                <w:szCs w:val="20"/>
              </w:rPr>
            </w:pPr>
            <w:r w:rsidRPr="004D3B79">
              <w:rPr>
                <w:b/>
                <w:sz w:val="20"/>
                <w:szCs w:val="20"/>
              </w:rPr>
              <w:t>Hafta</w:t>
            </w:r>
          </w:p>
        </w:tc>
        <w:tc>
          <w:tcPr>
            <w:tcW w:w="4456" w:type="dxa"/>
          </w:tcPr>
          <w:p w14:paraId="479FAA34" w14:textId="77777777" w:rsidR="00154773" w:rsidRPr="004D3B79" w:rsidRDefault="00154773" w:rsidP="00481EB7">
            <w:pPr>
              <w:jc w:val="both"/>
              <w:rPr>
                <w:b/>
                <w:sz w:val="20"/>
                <w:szCs w:val="20"/>
              </w:rPr>
            </w:pPr>
            <w:r w:rsidRPr="004D3B79">
              <w:rPr>
                <w:b/>
                <w:sz w:val="20"/>
                <w:szCs w:val="20"/>
              </w:rPr>
              <w:t>Konular</w:t>
            </w:r>
          </w:p>
        </w:tc>
        <w:tc>
          <w:tcPr>
            <w:tcW w:w="2340" w:type="dxa"/>
          </w:tcPr>
          <w:p w14:paraId="53516E99" w14:textId="77777777" w:rsidR="00154773" w:rsidRPr="004D3B79" w:rsidRDefault="00154773" w:rsidP="00481EB7">
            <w:pPr>
              <w:jc w:val="both"/>
              <w:rPr>
                <w:b/>
                <w:sz w:val="20"/>
                <w:szCs w:val="20"/>
              </w:rPr>
            </w:pPr>
            <w:r w:rsidRPr="004D3B79">
              <w:rPr>
                <w:b/>
                <w:sz w:val="20"/>
                <w:szCs w:val="20"/>
              </w:rPr>
              <w:t>Açıklama</w:t>
            </w:r>
          </w:p>
          <w:p w14:paraId="760CB806" w14:textId="63E6E9C9" w:rsidR="00154773" w:rsidRPr="004D3B79" w:rsidRDefault="00154773" w:rsidP="2E7A1C30">
            <w:pPr>
              <w:jc w:val="both"/>
              <w:rPr>
                <w:b/>
                <w:bCs/>
                <w:sz w:val="20"/>
                <w:szCs w:val="20"/>
              </w:rPr>
            </w:pPr>
            <w:r w:rsidRPr="2E7A1C30">
              <w:rPr>
                <w:b/>
                <w:bCs/>
                <w:sz w:val="20"/>
                <w:szCs w:val="20"/>
              </w:rPr>
              <w:t>(</w:t>
            </w:r>
            <w:r w:rsidR="0A18961B" w:rsidRPr="2E7A1C30">
              <w:rPr>
                <w:b/>
                <w:bCs/>
                <w:sz w:val="20"/>
                <w:szCs w:val="20"/>
              </w:rPr>
              <w:t>A</w:t>
            </w:r>
            <w:r w:rsidRPr="2E7A1C30">
              <w:rPr>
                <w:b/>
                <w:bCs/>
                <w:sz w:val="20"/>
                <w:szCs w:val="20"/>
              </w:rPr>
              <w:t>çılıp</w:t>
            </w:r>
            <w:r w:rsidR="00433BEE" w:rsidRPr="2E7A1C30">
              <w:rPr>
                <w:b/>
                <w:bCs/>
                <w:sz w:val="20"/>
                <w:szCs w:val="20"/>
              </w:rPr>
              <w:t xml:space="preserve"> </w:t>
            </w:r>
            <w:r w:rsidRPr="2E7A1C30">
              <w:rPr>
                <w:b/>
                <w:bCs/>
                <w:sz w:val="20"/>
                <w:szCs w:val="20"/>
              </w:rPr>
              <w:t>kapanabilir)</w:t>
            </w:r>
          </w:p>
        </w:tc>
        <w:tc>
          <w:tcPr>
            <w:tcW w:w="2621" w:type="dxa"/>
          </w:tcPr>
          <w:p w14:paraId="60FCB337" w14:textId="77777777" w:rsidR="00154773" w:rsidRPr="004D3B79" w:rsidRDefault="00154773" w:rsidP="00481EB7">
            <w:pPr>
              <w:jc w:val="both"/>
              <w:rPr>
                <w:b/>
                <w:sz w:val="20"/>
                <w:szCs w:val="20"/>
              </w:rPr>
            </w:pPr>
          </w:p>
        </w:tc>
      </w:tr>
      <w:tr w:rsidR="00154773" w:rsidRPr="004D3B79" w14:paraId="7675E45C" w14:textId="77777777" w:rsidTr="2E7A1C30">
        <w:tblPrEx>
          <w:tblBorders>
            <w:insideH w:val="single" w:sz="4" w:space="0" w:color="auto"/>
            <w:insideV w:val="single" w:sz="4" w:space="0" w:color="auto"/>
          </w:tblBorders>
        </w:tblPrEx>
        <w:tc>
          <w:tcPr>
            <w:tcW w:w="926" w:type="dxa"/>
          </w:tcPr>
          <w:p w14:paraId="5AFC7FDA" w14:textId="77777777" w:rsidR="00154773" w:rsidRPr="004D3B79" w:rsidRDefault="00154773" w:rsidP="00481EB7">
            <w:pPr>
              <w:jc w:val="both"/>
              <w:rPr>
                <w:b/>
                <w:sz w:val="20"/>
                <w:szCs w:val="20"/>
              </w:rPr>
            </w:pPr>
            <w:r w:rsidRPr="004D3B79">
              <w:rPr>
                <w:b/>
                <w:sz w:val="20"/>
                <w:szCs w:val="20"/>
              </w:rPr>
              <w:t>1.</w:t>
            </w:r>
          </w:p>
        </w:tc>
        <w:tc>
          <w:tcPr>
            <w:tcW w:w="4456" w:type="dxa"/>
          </w:tcPr>
          <w:p w14:paraId="23C1A916" w14:textId="77777777" w:rsidR="00154773" w:rsidRPr="004D3B79" w:rsidRDefault="00154773" w:rsidP="00481EB7">
            <w:pPr>
              <w:jc w:val="both"/>
              <w:rPr>
                <w:sz w:val="20"/>
                <w:szCs w:val="20"/>
              </w:rPr>
            </w:pPr>
            <w:r w:rsidRPr="004D3B79">
              <w:rPr>
                <w:sz w:val="20"/>
                <w:szCs w:val="20"/>
              </w:rPr>
              <w:t>Tanışma ve Dersin Tanıtımı</w:t>
            </w:r>
          </w:p>
          <w:p w14:paraId="57807121" w14:textId="77777777" w:rsidR="00154773" w:rsidRPr="004D3B79" w:rsidRDefault="00154773" w:rsidP="00481EB7">
            <w:pPr>
              <w:jc w:val="both"/>
              <w:rPr>
                <w:b/>
                <w:sz w:val="20"/>
                <w:szCs w:val="20"/>
              </w:rPr>
            </w:pPr>
          </w:p>
        </w:tc>
        <w:tc>
          <w:tcPr>
            <w:tcW w:w="2340" w:type="dxa"/>
          </w:tcPr>
          <w:p w14:paraId="7580EB68"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6DD3EE9D"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77E93A32" w14:textId="77777777" w:rsidTr="2E7A1C30">
        <w:tblPrEx>
          <w:tblBorders>
            <w:insideH w:val="single" w:sz="4" w:space="0" w:color="auto"/>
            <w:insideV w:val="single" w:sz="4" w:space="0" w:color="auto"/>
          </w:tblBorders>
        </w:tblPrEx>
        <w:tc>
          <w:tcPr>
            <w:tcW w:w="926" w:type="dxa"/>
          </w:tcPr>
          <w:p w14:paraId="23C689D8" w14:textId="77777777" w:rsidR="00154773" w:rsidRPr="004D3B79" w:rsidRDefault="00154773" w:rsidP="00481EB7">
            <w:pPr>
              <w:jc w:val="both"/>
              <w:rPr>
                <w:b/>
                <w:sz w:val="20"/>
                <w:szCs w:val="20"/>
              </w:rPr>
            </w:pPr>
            <w:r w:rsidRPr="004D3B79">
              <w:rPr>
                <w:b/>
                <w:sz w:val="20"/>
                <w:szCs w:val="20"/>
              </w:rPr>
              <w:t>2.</w:t>
            </w:r>
          </w:p>
        </w:tc>
        <w:tc>
          <w:tcPr>
            <w:tcW w:w="4456" w:type="dxa"/>
          </w:tcPr>
          <w:p w14:paraId="12A2F704" w14:textId="77777777" w:rsidR="00154773" w:rsidRPr="004D3B79" w:rsidRDefault="00154773" w:rsidP="00481EB7">
            <w:pPr>
              <w:jc w:val="both"/>
              <w:rPr>
                <w:sz w:val="20"/>
                <w:szCs w:val="20"/>
              </w:rPr>
            </w:pPr>
            <w:r w:rsidRPr="004D3B79">
              <w:rPr>
                <w:sz w:val="20"/>
                <w:szCs w:val="20"/>
              </w:rPr>
              <w:t>Oyun Kuramları</w:t>
            </w:r>
          </w:p>
          <w:p w14:paraId="10EB1C3D" w14:textId="77777777" w:rsidR="00154773" w:rsidRPr="004D3B79" w:rsidRDefault="00154773" w:rsidP="00481EB7">
            <w:pPr>
              <w:jc w:val="both"/>
              <w:rPr>
                <w:b/>
                <w:sz w:val="20"/>
                <w:szCs w:val="20"/>
              </w:rPr>
            </w:pPr>
          </w:p>
        </w:tc>
        <w:tc>
          <w:tcPr>
            <w:tcW w:w="2340" w:type="dxa"/>
          </w:tcPr>
          <w:p w14:paraId="26A70416" w14:textId="77777777" w:rsidR="00154773" w:rsidRPr="004D3B79" w:rsidRDefault="00154773" w:rsidP="00481EB7">
            <w:pPr>
              <w:jc w:val="both"/>
              <w:rPr>
                <w:b/>
                <w:sz w:val="20"/>
                <w:szCs w:val="20"/>
              </w:rPr>
            </w:pPr>
            <w:r w:rsidRPr="004D3B79">
              <w:rPr>
                <w:sz w:val="20"/>
                <w:szCs w:val="20"/>
              </w:rPr>
              <w:t xml:space="preserve">Prof. Dr. Murat BEKTAŞ </w:t>
            </w:r>
          </w:p>
        </w:tc>
        <w:tc>
          <w:tcPr>
            <w:tcW w:w="2621" w:type="dxa"/>
          </w:tcPr>
          <w:p w14:paraId="7054951C"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0A051301" w14:textId="77777777" w:rsidTr="2E7A1C30">
        <w:tblPrEx>
          <w:tblBorders>
            <w:insideH w:val="single" w:sz="4" w:space="0" w:color="auto"/>
            <w:insideV w:val="single" w:sz="4" w:space="0" w:color="auto"/>
          </w:tblBorders>
        </w:tblPrEx>
        <w:tc>
          <w:tcPr>
            <w:tcW w:w="926" w:type="dxa"/>
          </w:tcPr>
          <w:p w14:paraId="496A8713" w14:textId="77777777" w:rsidR="00154773" w:rsidRPr="004D3B79" w:rsidRDefault="00154773" w:rsidP="00481EB7">
            <w:pPr>
              <w:jc w:val="both"/>
              <w:rPr>
                <w:b/>
                <w:sz w:val="20"/>
                <w:szCs w:val="20"/>
              </w:rPr>
            </w:pPr>
            <w:r w:rsidRPr="004D3B79">
              <w:rPr>
                <w:b/>
                <w:sz w:val="20"/>
                <w:szCs w:val="20"/>
              </w:rPr>
              <w:t>3.</w:t>
            </w:r>
          </w:p>
        </w:tc>
        <w:tc>
          <w:tcPr>
            <w:tcW w:w="4456" w:type="dxa"/>
          </w:tcPr>
          <w:p w14:paraId="16CCC7EF" w14:textId="77777777" w:rsidR="00154773" w:rsidRPr="004D3B79" w:rsidRDefault="00154773" w:rsidP="00481EB7">
            <w:pPr>
              <w:jc w:val="both"/>
              <w:rPr>
                <w:sz w:val="20"/>
                <w:szCs w:val="20"/>
              </w:rPr>
            </w:pPr>
            <w:r w:rsidRPr="004D3B79">
              <w:rPr>
                <w:sz w:val="20"/>
                <w:szCs w:val="20"/>
              </w:rPr>
              <w:t>Oyun Tanımları, Oyun Oynama Hakkı</w:t>
            </w:r>
          </w:p>
          <w:p w14:paraId="491EE21B" w14:textId="77777777" w:rsidR="00154773" w:rsidRPr="004D3B79" w:rsidRDefault="00154773" w:rsidP="00481EB7">
            <w:pPr>
              <w:jc w:val="both"/>
              <w:rPr>
                <w:sz w:val="20"/>
                <w:szCs w:val="20"/>
              </w:rPr>
            </w:pPr>
          </w:p>
        </w:tc>
        <w:tc>
          <w:tcPr>
            <w:tcW w:w="2340" w:type="dxa"/>
          </w:tcPr>
          <w:p w14:paraId="40D50E2F" w14:textId="77777777" w:rsidR="00154773" w:rsidRPr="004D3B79" w:rsidRDefault="00154773" w:rsidP="00481EB7">
            <w:pPr>
              <w:jc w:val="both"/>
              <w:rPr>
                <w:sz w:val="20"/>
                <w:szCs w:val="20"/>
              </w:rPr>
            </w:pPr>
            <w:r w:rsidRPr="004D3B79">
              <w:rPr>
                <w:sz w:val="20"/>
                <w:szCs w:val="20"/>
              </w:rPr>
              <w:t>Doç. Dr. Gülçin Ö. GERÇEKER</w:t>
            </w:r>
          </w:p>
        </w:tc>
        <w:tc>
          <w:tcPr>
            <w:tcW w:w="2621" w:type="dxa"/>
          </w:tcPr>
          <w:p w14:paraId="488DFBE3" w14:textId="77777777" w:rsidR="00154773" w:rsidRPr="004D3B79" w:rsidRDefault="00154773" w:rsidP="00481EB7">
            <w:pPr>
              <w:jc w:val="both"/>
              <w:rPr>
                <w:sz w:val="20"/>
                <w:szCs w:val="20"/>
              </w:rPr>
            </w:pPr>
            <w:r w:rsidRPr="004D3B79">
              <w:rPr>
                <w:sz w:val="20"/>
                <w:szCs w:val="20"/>
              </w:rPr>
              <w:t>Derse katılım, sunum, tartışma, araştırma, soru-cevap</w:t>
            </w:r>
          </w:p>
        </w:tc>
      </w:tr>
      <w:tr w:rsidR="00154773" w:rsidRPr="004D3B79" w14:paraId="601C10E1" w14:textId="77777777" w:rsidTr="2E7A1C30">
        <w:tblPrEx>
          <w:tblBorders>
            <w:insideH w:val="single" w:sz="4" w:space="0" w:color="auto"/>
            <w:insideV w:val="single" w:sz="4" w:space="0" w:color="auto"/>
          </w:tblBorders>
        </w:tblPrEx>
        <w:tc>
          <w:tcPr>
            <w:tcW w:w="926" w:type="dxa"/>
          </w:tcPr>
          <w:p w14:paraId="7FB6B12D" w14:textId="77777777" w:rsidR="00154773" w:rsidRPr="004D3B79" w:rsidRDefault="00154773" w:rsidP="00481EB7">
            <w:pPr>
              <w:jc w:val="both"/>
              <w:rPr>
                <w:b/>
                <w:sz w:val="20"/>
                <w:szCs w:val="20"/>
              </w:rPr>
            </w:pPr>
            <w:r w:rsidRPr="004D3B79">
              <w:rPr>
                <w:b/>
                <w:sz w:val="20"/>
                <w:szCs w:val="20"/>
              </w:rPr>
              <w:t>4.</w:t>
            </w:r>
          </w:p>
        </w:tc>
        <w:tc>
          <w:tcPr>
            <w:tcW w:w="4456" w:type="dxa"/>
          </w:tcPr>
          <w:p w14:paraId="1EB804CF" w14:textId="77777777" w:rsidR="00154773" w:rsidRPr="004D3B79" w:rsidRDefault="00154773" w:rsidP="00481EB7">
            <w:pPr>
              <w:jc w:val="both"/>
              <w:rPr>
                <w:sz w:val="20"/>
                <w:szCs w:val="20"/>
              </w:rPr>
            </w:pPr>
            <w:r w:rsidRPr="004D3B79">
              <w:rPr>
                <w:sz w:val="20"/>
                <w:szCs w:val="20"/>
              </w:rPr>
              <w:t>Oyunun Çocuk Gelişiminde Yeri</w:t>
            </w:r>
          </w:p>
          <w:p w14:paraId="149D3D9D" w14:textId="77777777" w:rsidR="00154773" w:rsidRPr="004D3B79" w:rsidRDefault="00154773" w:rsidP="00481EB7">
            <w:pPr>
              <w:jc w:val="both"/>
              <w:rPr>
                <w:b/>
                <w:sz w:val="20"/>
                <w:szCs w:val="20"/>
              </w:rPr>
            </w:pPr>
          </w:p>
        </w:tc>
        <w:tc>
          <w:tcPr>
            <w:tcW w:w="2340" w:type="dxa"/>
          </w:tcPr>
          <w:p w14:paraId="6F515D4A"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1F74D500"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59101189" w14:textId="77777777" w:rsidTr="2E7A1C30">
        <w:tblPrEx>
          <w:tblBorders>
            <w:insideH w:val="single" w:sz="4" w:space="0" w:color="auto"/>
            <w:insideV w:val="single" w:sz="4" w:space="0" w:color="auto"/>
          </w:tblBorders>
        </w:tblPrEx>
        <w:tc>
          <w:tcPr>
            <w:tcW w:w="926" w:type="dxa"/>
          </w:tcPr>
          <w:p w14:paraId="2FC06433" w14:textId="77777777" w:rsidR="00154773" w:rsidRPr="004D3B79" w:rsidRDefault="00154773" w:rsidP="00481EB7">
            <w:pPr>
              <w:jc w:val="both"/>
              <w:rPr>
                <w:b/>
                <w:sz w:val="20"/>
                <w:szCs w:val="20"/>
              </w:rPr>
            </w:pPr>
            <w:r w:rsidRPr="004D3B79">
              <w:rPr>
                <w:b/>
                <w:sz w:val="20"/>
                <w:szCs w:val="20"/>
              </w:rPr>
              <w:t>5.</w:t>
            </w:r>
          </w:p>
        </w:tc>
        <w:tc>
          <w:tcPr>
            <w:tcW w:w="4456" w:type="dxa"/>
          </w:tcPr>
          <w:p w14:paraId="02D0D7EA" w14:textId="77777777" w:rsidR="00154773" w:rsidRPr="004D3B79" w:rsidRDefault="00154773" w:rsidP="00481EB7">
            <w:pPr>
              <w:jc w:val="both"/>
              <w:rPr>
                <w:sz w:val="20"/>
                <w:szCs w:val="20"/>
              </w:rPr>
            </w:pPr>
            <w:r w:rsidRPr="004D3B79">
              <w:rPr>
                <w:sz w:val="20"/>
                <w:szCs w:val="20"/>
              </w:rPr>
              <w:t>Çocukluk Dönemlerinde Oyun Çeşitleri</w:t>
            </w:r>
          </w:p>
          <w:p w14:paraId="20F7E841" w14:textId="77777777" w:rsidR="00154773" w:rsidRPr="004D3B79" w:rsidRDefault="00154773" w:rsidP="00481EB7">
            <w:pPr>
              <w:jc w:val="both"/>
              <w:rPr>
                <w:b/>
                <w:sz w:val="20"/>
                <w:szCs w:val="20"/>
              </w:rPr>
            </w:pPr>
          </w:p>
        </w:tc>
        <w:tc>
          <w:tcPr>
            <w:tcW w:w="2340" w:type="dxa"/>
          </w:tcPr>
          <w:p w14:paraId="6195BA97" w14:textId="77777777" w:rsidR="00154773" w:rsidRPr="004D3B79" w:rsidRDefault="00154773" w:rsidP="00481EB7">
            <w:pPr>
              <w:jc w:val="both"/>
              <w:rPr>
                <w:sz w:val="20"/>
                <w:szCs w:val="20"/>
              </w:rPr>
            </w:pPr>
            <w:r w:rsidRPr="004D3B79">
              <w:rPr>
                <w:sz w:val="20"/>
                <w:szCs w:val="20"/>
              </w:rPr>
              <w:t>Dr. Öğretim Üyesi Emine Zahide ÖZDEMİR</w:t>
            </w:r>
          </w:p>
          <w:p w14:paraId="48240D72" w14:textId="77777777" w:rsidR="00154773" w:rsidRPr="004D3B79" w:rsidRDefault="00154773" w:rsidP="00481EB7">
            <w:pPr>
              <w:jc w:val="both"/>
              <w:rPr>
                <w:b/>
                <w:sz w:val="20"/>
                <w:szCs w:val="20"/>
              </w:rPr>
            </w:pPr>
          </w:p>
        </w:tc>
        <w:tc>
          <w:tcPr>
            <w:tcW w:w="2621" w:type="dxa"/>
          </w:tcPr>
          <w:p w14:paraId="2A24990B"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22EFEA5A" w14:textId="77777777" w:rsidTr="2E7A1C30">
        <w:tblPrEx>
          <w:tblBorders>
            <w:insideH w:val="single" w:sz="4" w:space="0" w:color="auto"/>
            <w:insideV w:val="single" w:sz="4" w:space="0" w:color="auto"/>
          </w:tblBorders>
        </w:tblPrEx>
        <w:tc>
          <w:tcPr>
            <w:tcW w:w="926" w:type="dxa"/>
          </w:tcPr>
          <w:p w14:paraId="587DAD1A" w14:textId="77777777" w:rsidR="00154773" w:rsidRPr="004D3B79" w:rsidRDefault="00154773" w:rsidP="00481EB7">
            <w:pPr>
              <w:jc w:val="both"/>
              <w:rPr>
                <w:b/>
                <w:sz w:val="20"/>
                <w:szCs w:val="20"/>
              </w:rPr>
            </w:pPr>
            <w:r w:rsidRPr="004D3B79">
              <w:rPr>
                <w:b/>
                <w:sz w:val="20"/>
                <w:szCs w:val="20"/>
              </w:rPr>
              <w:t>6.</w:t>
            </w:r>
          </w:p>
        </w:tc>
        <w:tc>
          <w:tcPr>
            <w:tcW w:w="4456" w:type="dxa"/>
          </w:tcPr>
          <w:p w14:paraId="6866B3B5" w14:textId="77777777" w:rsidR="00154773" w:rsidRPr="004D3B79" w:rsidRDefault="00154773" w:rsidP="00481EB7">
            <w:pPr>
              <w:jc w:val="both"/>
              <w:rPr>
                <w:sz w:val="20"/>
                <w:szCs w:val="20"/>
              </w:rPr>
            </w:pPr>
            <w:r w:rsidRPr="004D3B79">
              <w:rPr>
                <w:sz w:val="20"/>
                <w:szCs w:val="20"/>
              </w:rPr>
              <w:t>Çocuklarda Oyuncak Seçimi</w:t>
            </w:r>
          </w:p>
          <w:p w14:paraId="47090ADC" w14:textId="77777777" w:rsidR="00154773" w:rsidRPr="004D3B79" w:rsidRDefault="00154773" w:rsidP="00481EB7">
            <w:pPr>
              <w:jc w:val="both"/>
              <w:rPr>
                <w:b/>
                <w:sz w:val="20"/>
                <w:szCs w:val="20"/>
              </w:rPr>
            </w:pPr>
          </w:p>
        </w:tc>
        <w:tc>
          <w:tcPr>
            <w:tcW w:w="2340" w:type="dxa"/>
          </w:tcPr>
          <w:p w14:paraId="40F2672C" w14:textId="77777777" w:rsidR="00154773" w:rsidRPr="004D3B79" w:rsidRDefault="00154773" w:rsidP="00481EB7">
            <w:pPr>
              <w:jc w:val="both"/>
              <w:rPr>
                <w:b/>
                <w:sz w:val="20"/>
                <w:szCs w:val="20"/>
              </w:rPr>
            </w:pPr>
            <w:r w:rsidRPr="004D3B79">
              <w:rPr>
                <w:sz w:val="20"/>
                <w:szCs w:val="20"/>
              </w:rPr>
              <w:t>Dr. Öğretim Üyesi Yasemin SELEKOĞLU OK</w:t>
            </w:r>
          </w:p>
        </w:tc>
        <w:tc>
          <w:tcPr>
            <w:tcW w:w="2621" w:type="dxa"/>
          </w:tcPr>
          <w:p w14:paraId="2E6CE73D"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59C91E10" w14:textId="77777777" w:rsidTr="2E7A1C30">
        <w:tblPrEx>
          <w:tblBorders>
            <w:insideH w:val="single" w:sz="4" w:space="0" w:color="auto"/>
            <w:insideV w:val="single" w:sz="4" w:space="0" w:color="auto"/>
          </w:tblBorders>
        </w:tblPrEx>
        <w:tc>
          <w:tcPr>
            <w:tcW w:w="926" w:type="dxa"/>
          </w:tcPr>
          <w:p w14:paraId="68FE3458" w14:textId="77777777" w:rsidR="00154773" w:rsidRPr="004D3B79" w:rsidRDefault="00154773" w:rsidP="00481EB7">
            <w:pPr>
              <w:jc w:val="both"/>
              <w:rPr>
                <w:b/>
                <w:sz w:val="20"/>
                <w:szCs w:val="20"/>
              </w:rPr>
            </w:pPr>
            <w:r w:rsidRPr="004D3B79">
              <w:rPr>
                <w:b/>
                <w:sz w:val="20"/>
                <w:szCs w:val="20"/>
              </w:rPr>
              <w:t>7.</w:t>
            </w:r>
          </w:p>
        </w:tc>
        <w:tc>
          <w:tcPr>
            <w:tcW w:w="4456" w:type="dxa"/>
          </w:tcPr>
          <w:p w14:paraId="7B2AEFE7" w14:textId="77777777" w:rsidR="00154773" w:rsidRPr="004D3B79" w:rsidRDefault="00154773" w:rsidP="00481EB7">
            <w:pPr>
              <w:jc w:val="both"/>
              <w:rPr>
                <w:b/>
                <w:sz w:val="20"/>
                <w:szCs w:val="20"/>
              </w:rPr>
            </w:pPr>
            <w:proofErr w:type="spellStart"/>
            <w:r w:rsidRPr="004D3B79">
              <w:rPr>
                <w:sz w:val="20"/>
                <w:szCs w:val="20"/>
              </w:rPr>
              <w:t>Töropatik</w:t>
            </w:r>
            <w:proofErr w:type="spellEnd"/>
            <w:r w:rsidRPr="004D3B79">
              <w:rPr>
                <w:sz w:val="20"/>
                <w:szCs w:val="20"/>
              </w:rPr>
              <w:t xml:space="preserve"> Oyun</w:t>
            </w:r>
          </w:p>
        </w:tc>
        <w:tc>
          <w:tcPr>
            <w:tcW w:w="2340" w:type="dxa"/>
          </w:tcPr>
          <w:p w14:paraId="39426C40"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443FAC7D"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7AFA9E41" w14:textId="77777777" w:rsidTr="2E7A1C30">
        <w:tblPrEx>
          <w:tblBorders>
            <w:insideH w:val="single" w:sz="4" w:space="0" w:color="auto"/>
            <w:insideV w:val="single" w:sz="4" w:space="0" w:color="auto"/>
          </w:tblBorders>
        </w:tblPrEx>
        <w:tc>
          <w:tcPr>
            <w:tcW w:w="926" w:type="dxa"/>
          </w:tcPr>
          <w:p w14:paraId="13931FCF" w14:textId="77777777" w:rsidR="00154773" w:rsidRPr="004D3B79" w:rsidRDefault="00154773" w:rsidP="00481EB7">
            <w:pPr>
              <w:jc w:val="both"/>
              <w:rPr>
                <w:b/>
                <w:sz w:val="20"/>
                <w:szCs w:val="20"/>
              </w:rPr>
            </w:pPr>
            <w:r w:rsidRPr="004D3B79">
              <w:rPr>
                <w:b/>
                <w:sz w:val="20"/>
                <w:szCs w:val="20"/>
              </w:rPr>
              <w:t>8.</w:t>
            </w:r>
          </w:p>
        </w:tc>
        <w:tc>
          <w:tcPr>
            <w:tcW w:w="4456" w:type="dxa"/>
          </w:tcPr>
          <w:p w14:paraId="0E38136E" w14:textId="77777777" w:rsidR="00154773" w:rsidRPr="004D3B79" w:rsidRDefault="00154773" w:rsidP="00481EB7">
            <w:pPr>
              <w:jc w:val="both"/>
              <w:rPr>
                <w:b/>
                <w:sz w:val="20"/>
                <w:szCs w:val="20"/>
              </w:rPr>
            </w:pPr>
            <w:r w:rsidRPr="004D3B79">
              <w:rPr>
                <w:sz w:val="20"/>
                <w:szCs w:val="20"/>
              </w:rPr>
              <w:t>Geleneksel Çocuk Oyunları ve Değişen Oyun Oynama Alışkanlıkları-1</w:t>
            </w:r>
          </w:p>
        </w:tc>
        <w:tc>
          <w:tcPr>
            <w:tcW w:w="2340" w:type="dxa"/>
          </w:tcPr>
          <w:p w14:paraId="184E2487"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08DC000D"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270DFC07" w14:textId="77777777" w:rsidTr="2E7A1C30">
        <w:tblPrEx>
          <w:tblBorders>
            <w:insideH w:val="single" w:sz="4" w:space="0" w:color="auto"/>
            <w:insideV w:val="single" w:sz="4" w:space="0" w:color="auto"/>
          </w:tblBorders>
        </w:tblPrEx>
        <w:tc>
          <w:tcPr>
            <w:tcW w:w="926" w:type="dxa"/>
          </w:tcPr>
          <w:p w14:paraId="7B9611E8" w14:textId="77777777" w:rsidR="00154773" w:rsidRPr="004D3B79" w:rsidRDefault="00154773" w:rsidP="00481EB7">
            <w:pPr>
              <w:jc w:val="both"/>
              <w:rPr>
                <w:b/>
                <w:sz w:val="20"/>
                <w:szCs w:val="20"/>
              </w:rPr>
            </w:pPr>
            <w:r w:rsidRPr="004D3B79">
              <w:rPr>
                <w:b/>
                <w:sz w:val="20"/>
                <w:szCs w:val="20"/>
              </w:rPr>
              <w:t>9.</w:t>
            </w:r>
          </w:p>
        </w:tc>
        <w:tc>
          <w:tcPr>
            <w:tcW w:w="4456" w:type="dxa"/>
          </w:tcPr>
          <w:p w14:paraId="4739D982" w14:textId="77777777" w:rsidR="00154773" w:rsidRPr="004D3B79" w:rsidRDefault="00154773" w:rsidP="00481EB7">
            <w:pPr>
              <w:jc w:val="both"/>
              <w:rPr>
                <w:b/>
                <w:sz w:val="20"/>
                <w:szCs w:val="20"/>
              </w:rPr>
            </w:pPr>
            <w:r w:rsidRPr="004D3B79">
              <w:rPr>
                <w:sz w:val="20"/>
                <w:szCs w:val="20"/>
              </w:rPr>
              <w:t>Geleneksel Çocuk Oyunları ve Değişen Oyun Oynama Alışkanlıkları-2</w:t>
            </w:r>
          </w:p>
        </w:tc>
        <w:tc>
          <w:tcPr>
            <w:tcW w:w="2340" w:type="dxa"/>
          </w:tcPr>
          <w:p w14:paraId="115A1D2E"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491E3617"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3D73F81A" w14:textId="77777777" w:rsidTr="2E7A1C30">
        <w:tblPrEx>
          <w:tblBorders>
            <w:insideH w:val="single" w:sz="4" w:space="0" w:color="auto"/>
            <w:insideV w:val="single" w:sz="4" w:space="0" w:color="auto"/>
          </w:tblBorders>
        </w:tblPrEx>
        <w:tc>
          <w:tcPr>
            <w:tcW w:w="926" w:type="dxa"/>
          </w:tcPr>
          <w:p w14:paraId="5E8A730E" w14:textId="77777777" w:rsidR="00154773" w:rsidRPr="004D3B79" w:rsidRDefault="00154773" w:rsidP="00481EB7">
            <w:pPr>
              <w:jc w:val="both"/>
              <w:rPr>
                <w:b/>
                <w:sz w:val="20"/>
                <w:szCs w:val="20"/>
              </w:rPr>
            </w:pPr>
            <w:r w:rsidRPr="004D3B79">
              <w:rPr>
                <w:b/>
                <w:sz w:val="20"/>
                <w:szCs w:val="20"/>
              </w:rPr>
              <w:t>10.</w:t>
            </w:r>
          </w:p>
        </w:tc>
        <w:tc>
          <w:tcPr>
            <w:tcW w:w="4456" w:type="dxa"/>
          </w:tcPr>
          <w:p w14:paraId="006CCA1D" w14:textId="77777777" w:rsidR="00154773" w:rsidRPr="004D3B79" w:rsidRDefault="00154773" w:rsidP="00481EB7">
            <w:pPr>
              <w:jc w:val="both"/>
              <w:rPr>
                <w:b/>
                <w:sz w:val="20"/>
                <w:szCs w:val="20"/>
              </w:rPr>
            </w:pPr>
            <w:r w:rsidRPr="004D3B79">
              <w:rPr>
                <w:sz w:val="20"/>
                <w:szCs w:val="20"/>
              </w:rPr>
              <w:t>Bilişim Teknolojileri ve Oyun Bağımlılığı</w:t>
            </w:r>
          </w:p>
        </w:tc>
        <w:tc>
          <w:tcPr>
            <w:tcW w:w="2340" w:type="dxa"/>
          </w:tcPr>
          <w:p w14:paraId="68926ED5" w14:textId="77777777" w:rsidR="00154773" w:rsidRPr="004D3B79" w:rsidRDefault="00154773" w:rsidP="00481EB7">
            <w:pPr>
              <w:jc w:val="both"/>
              <w:rPr>
                <w:sz w:val="20"/>
                <w:szCs w:val="20"/>
              </w:rPr>
            </w:pPr>
            <w:r w:rsidRPr="004D3B79">
              <w:rPr>
                <w:sz w:val="20"/>
                <w:szCs w:val="20"/>
              </w:rPr>
              <w:t>Dr. Öğretim Üyesi Emine Zahide ÖZDEMİR</w:t>
            </w:r>
          </w:p>
          <w:p w14:paraId="54B2D957" w14:textId="77777777" w:rsidR="00154773" w:rsidRPr="004D3B79" w:rsidRDefault="00154773" w:rsidP="00481EB7">
            <w:pPr>
              <w:jc w:val="both"/>
              <w:rPr>
                <w:b/>
                <w:sz w:val="20"/>
                <w:szCs w:val="20"/>
              </w:rPr>
            </w:pPr>
          </w:p>
        </w:tc>
        <w:tc>
          <w:tcPr>
            <w:tcW w:w="2621" w:type="dxa"/>
          </w:tcPr>
          <w:p w14:paraId="6C48BC7D" w14:textId="77777777" w:rsidR="00154773" w:rsidRPr="004D3B79" w:rsidRDefault="00154773" w:rsidP="00481EB7">
            <w:pPr>
              <w:jc w:val="both"/>
              <w:rPr>
                <w:b/>
                <w:sz w:val="20"/>
                <w:szCs w:val="20"/>
              </w:rPr>
            </w:pPr>
            <w:r w:rsidRPr="004D3B79">
              <w:rPr>
                <w:sz w:val="20"/>
                <w:szCs w:val="20"/>
              </w:rPr>
              <w:t>Derse katılım, sunum, tartışma, araştırma, soru-cevap</w:t>
            </w:r>
          </w:p>
        </w:tc>
      </w:tr>
      <w:tr w:rsidR="00154773" w:rsidRPr="004D3B79" w14:paraId="7D20F69A" w14:textId="77777777" w:rsidTr="2E7A1C30">
        <w:tblPrEx>
          <w:tblBorders>
            <w:insideH w:val="single" w:sz="4" w:space="0" w:color="auto"/>
            <w:insideV w:val="single" w:sz="4" w:space="0" w:color="auto"/>
          </w:tblBorders>
        </w:tblPrEx>
        <w:tc>
          <w:tcPr>
            <w:tcW w:w="926" w:type="dxa"/>
          </w:tcPr>
          <w:p w14:paraId="2501DE7B" w14:textId="77777777" w:rsidR="00154773" w:rsidRPr="004D3B79" w:rsidRDefault="00154773" w:rsidP="00481EB7">
            <w:pPr>
              <w:jc w:val="both"/>
              <w:rPr>
                <w:b/>
                <w:sz w:val="20"/>
                <w:szCs w:val="20"/>
              </w:rPr>
            </w:pPr>
            <w:r w:rsidRPr="004D3B79">
              <w:rPr>
                <w:b/>
                <w:sz w:val="20"/>
                <w:szCs w:val="20"/>
              </w:rPr>
              <w:t>11.</w:t>
            </w:r>
          </w:p>
        </w:tc>
        <w:tc>
          <w:tcPr>
            <w:tcW w:w="4456" w:type="dxa"/>
          </w:tcPr>
          <w:p w14:paraId="53C0D0C6" w14:textId="77777777" w:rsidR="00154773" w:rsidRPr="004D3B79" w:rsidRDefault="00154773" w:rsidP="00481EB7">
            <w:pPr>
              <w:jc w:val="both"/>
              <w:rPr>
                <w:sz w:val="20"/>
                <w:szCs w:val="20"/>
              </w:rPr>
            </w:pPr>
            <w:r w:rsidRPr="004D3B79">
              <w:rPr>
                <w:sz w:val="20"/>
                <w:szCs w:val="20"/>
              </w:rPr>
              <w:t>Oyun/Oyuncak Geliştirme Projesi-Grup Çalışmaları (0-1 YAŞ)</w:t>
            </w:r>
          </w:p>
          <w:p w14:paraId="27162FB2" w14:textId="77777777" w:rsidR="00154773" w:rsidRPr="004D3B79" w:rsidRDefault="00154773" w:rsidP="00481EB7">
            <w:pPr>
              <w:jc w:val="both"/>
              <w:rPr>
                <w:b/>
                <w:sz w:val="20"/>
                <w:szCs w:val="20"/>
              </w:rPr>
            </w:pPr>
          </w:p>
        </w:tc>
        <w:tc>
          <w:tcPr>
            <w:tcW w:w="2340" w:type="dxa"/>
          </w:tcPr>
          <w:p w14:paraId="19308B7F" w14:textId="77777777" w:rsidR="00154773" w:rsidRPr="004D3B79" w:rsidRDefault="00154773" w:rsidP="00481EB7">
            <w:pPr>
              <w:jc w:val="both"/>
              <w:rPr>
                <w:b/>
                <w:sz w:val="20"/>
                <w:szCs w:val="20"/>
              </w:rPr>
            </w:pPr>
            <w:r w:rsidRPr="004D3B79">
              <w:rPr>
                <w:sz w:val="20"/>
                <w:szCs w:val="20"/>
              </w:rPr>
              <w:t>Dr. Öğretim Üyesi Yasemin SELEKOĞLU OK</w:t>
            </w:r>
          </w:p>
        </w:tc>
        <w:tc>
          <w:tcPr>
            <w:tcW w:w="2621" w:type="dxa"/>
          </w:tcPr>
          <w:p w14:paraId="766433B7" w14:textId="54840894" w:rsidR="00154773" w:rsidRPr="004D3B79" w:rsidRDefault="3E5A7F68" w:rsidP="2E7A1C30">
            <w:pPr>
              <w:jc w:val="both"/>
              <w:rPr>
                <w:b/>
                <w:bCs/>
                <w:sz w:val="20"/>
                <w:szCs w:val="20"/>
              </w:rPr>
            </w:pPr>
            <w:r w:rsidRPr="2E7A1C30">
              <w:rPr>
                <w:sz w:val="20"/>
                <w:szCs w:val="20"/>
              </w:rPr>
              <w:t>G</w:t>
            </w:r>
            <w:r w:rsidR="00154773" w:rsidRPr="2E7A1C30">
              <w:rPr>
                <w:sz w:val="20"/>
                <w:szCs w:val="20"/>
              </w:rPr>
              <w:t>rup çalışması, kendi kendine öğrenme</w:t>
            </w:r>
          </w:p>
        </w:tc>
      </w:tr>
      <w:tr w:rsidR="00154773" w:rsidRPr="004D3B79" w14:paraId="7E2F8C24" w14:textId="77777777" w:rsidTr="2E7A1C30">
        <w:tblPrEx>
          <w:tblBorders>
            <w:insideH w:val="single" w:sz="4" w:space="0" w:color="auto"/>
            <w:insideV w:val="single" w:sz="4" w:space="0" w:color="auto"/>
          </w:tblBorders>
        </w:tblPrEx>
        <w:tc>
          <w:tcPr>
            <w:tcW w:w="926" w:type="dxa"/>
          </w:tcPr>
          <w:p w14:paraId="74A16D59" w14:textId="77777777" w:rsidR="00154773" w:rsidRPr="004D3B79" w:rsidRDefault="00154773" w:rsidP="00481EB7">
            <w:pPr>
              <w:jc w:val="both"/>
              <w:rPr>
                <w:b/>
                <w:sz w:val="20"/>
                <w:szCs w:val="20"/>
              </w:rPr>
            </w:pPr>
            <w:r w:rsidRPr="004D3B79">
              <w:rPr>
                <w:b/>
                <w:sz w:val="20"/>
                <w:szCs w:val="20"/>
              </w:rPr>
              <w:t>12.</w:t>
            </w:r>
          </w:p>
        </w:tc>
        <w:tc>
          <w:tcPr>
            <w:tcW w:w="4456" w:type="dxa"/>
          </w:tcPr>
          <w:p w14:paraId="6FECF5D3" w14:textId="77777777" w:rsidR="00154773" w:rsidRPr="004D3B79" w:rsidRDefault="00154773" w:rsidP="00481EB7">
            <w:pPr>
              <w:jc w:val="both"/>
              <w:rPr>
                <w:b/>
                <w:sz w:val="20"/>
                <w:szCs w:val="20"/>
              </w:rPr>
            </w:pPr>
            <w:r w:rsidRPr="004D3B79">
              <w:rPr>
                <w:sz w:val="20"/>
                <w:szCs w:val="20"/>
              </w:rPr>
              <w:t>Oyun/Oyuncak Geliştirme Projesi-Grup Çalışmaları (1-3 YAŞ)</w:t>
            </w:r>
          </w:p>
        </w:tc>
        <w:tc>
          <w:tcPr>
            <w:tcW w:w="2340" w:type="dxa"/>
          </w:tcPr>
          <w:p w14:paraId="709FA1A6"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37096334" w14:textId="6E638308" w:rsidR="00154773" w:rsidRPr="004D3B79" w:rsidRDefault="29DEE205" w:rsidP="2E7A1C30">
            <w:pPr>
              <w:jc w:val="both"/>
              <w:rPr>
                <w:b/>
                <w:bCs/>
                <w:sz w:val="20"/>
                <w:szCs w:val="20"/>
              </w:rPr>
            </w:pPr>
            <w:r w:rsidRPr="2E7A1C30">
              <w:rPr>
                <w:sz w:val="20"/>
                <w:szCs w:val="20"/>
              </w:rPr>
              <w:t>G</w:t>
            </w:r>
            <w:r w:rsidR="00154773" w:rsidRPr="2E7A1C30">
              <w:rPr>
                <w:sz w:val="20"/>
                <w:szCs w:val="20"/>
              </w:rPr>
              <w:t>rup çalışması, kendi kendine öğrenme</w:t>
            </w:r>
          </w:p>
        </w:tc>
      </w:tr>
      <w:tr w:rsidR="00154773" w:rsidRPr="004D3B79" w14:paraId="2F20855B" w14:textId="77777777" w:rsidTr="2E7A1C30">
        <w:tblPrEx>
          <w:tblBorders>
            <w:insideH w:val="single" w:sz="4" w:space="0" w:color="auto"/>
            <w:insideV w:val="single" w:sz="4" w:space="0" w:color="auto"/>
          </w:tblBorders>
        </w:tblPrEx>
        <w:tc>
          <w:tcPr>
            <w:tcW w:w="926" w:type="dxa"/>
          </w:tcPr>
          <w:p w14:paraId="01204182" w14:textId="77777777" w:rsidR="00154773" w:rsidRPr="004D3B79" w:rsidRDefault="00154773" w:rsidP="00481EB7">
            <w:pPr>
              <w:jc w:val="both"/>
              <w:rPr>
                <w:b/>
                <w:sz w:val="20"/>
                <w:szCs w:val="20"/>
              </w:rPr>
            </w:pPr>
            <w:r w:rsidRPr="004D3B79">
              <w:rPr>
                <w:b/>
                <w:sz w:val="20"/>
                <w:szCs w:val="20"/>
              </w:rPr>
              <w:t>13.</w:t>
            </w:r>
          </w:p>
        </w:tc>
        <w:tc>
          <w:tcPr>
            <w:tcW w:w="4456" w:type="dxa"/>
          </w:tcPr>
          <w:p w14:paraId="4D7DD897" w14:textId="77777777" w:rsidR="00154773" w:rsidRPr="004D3B79" w:rsidRDefault="00154773" w:rsidP="00481EB7">
            <w:pPr>
              <w:jc w:val="both"/>
              <w:rPr>
                <w:b/>
                <w:sz w:val="20"/>
                <w:szCs w:val="20"/>
              </w:rPr>
            </w:pPr>
            <w:r w:rsidRPr="004D3B79">
              <w:rPr>
                <w:sz w:val="20"/>
                <w:szCs w:val="20"/>
              </w:rPr>
              <w:t>Oyun/Oyuncak Geliştirme Projesi-Grup Çalışmaları (3-6 YAŞ)</w:t>
            </w:r>
          </w:p>
        </w:tc>
        <w:tc>
          <w:tcPr>
            <w:tcW w:w="2340" w:type="dxa"/>
          </w:tcPr>
          <w:p w14:paraId="6FEAF3D1" w14:textId="77777777" w:rsidR="00154773" w:rsidRPr="004D3B79" w:rsidRDefault="00154773" w:rsidP="00481EB7">
            <w:pPr>
              <w:jc w:val="both"/>
              <w:rPr>
                <w:b/>
                <w:sz w:val="20"/>
                <w:szCs w:val="20"/>
              </w:rPr>
            </w:pPr>
            <w:r w:rsidRPr="004D3B79">
              <w:rPr>
                <w:sz w:val="20"/>
                <w:szCs w:val="20"/>
              </w:rPr>
              <w:t>Doç. Dr. Gülçin Ö. GERÇEKER</w:t>
            </w:r>
          </w:p>
        </w:tc>
        <w:tc>
          <w:tcPr>
            <w:tcW w:w="2621" w:type="dxa"/>
          </w:tcPr>
          <w:p w14:paraId="239891DD" w14:textId="2B16DC4A" w:rsidR="00154773" w:rsidRPr="004D3B79" w:rsidRDefault="76A7BF91" w:rsidP="2E7A1C30">
            <w:pPr>
              <w:jc w:val="both"/>
              <w:rPr>
                <w:b/>
                <w:bCs/>
                <w:sz w:val="20"/>
                <w:szCs w:val="20"/>
              </w:rPr>
            </w:pPr>
            <w:r w:rsidRPr="2E7A1C30">
              <w:rPr>
                <w:sz w:val="20"/>
                <w:szCs w:val="20"/>
              </w:rPr>
              <w:t>G</w:t>
            </w:r>
            <w:r w:rsidR="00154773" w:rsidRPr="2E7A1C30">
              <w:rPr>
                <w:sz w:val="20"/>
                <w:szCs w:val="20"/>
              </w:rPr>
              <w:t>rup çalışması, kendi kendine öğrenme</w:t>
            </w:r>
          </w:p>
        </w:tc>
      </w:tr>
      <w:tr w:rsidR="00154773" w:rsidRPr="004D3B79" w14:paraId="3B6EE708" w14:textId="77777777" w:rsidTr="2E7A1C30">
        <w:tblPrEx>
          <w:tblBorders>
            <w:insideH w:val="single" w:sz="4" w:space="0" w:color="auto"/>
            <w:insideV w:val="single" w:sz="4" w:space="0" w:color="auto"/>
          </w:tblBorders>
        </w:tblPrEx>
        <w:tc>
          <w:tcPr>
            <w:tcW w:w="926" w:type="dxa"/>
          </w:tcPr>
          <w:p w14:paraId="0DA8C522" w14:textId="77777777" w:rsidR="00154773" w:rsidRPr="004D3B79" w:rsidRDefault="00154773" w:rsidP="00481EB7">
            <w:pPr>
              <w:jc w:val="both"/>
              <w:rPr>
                <w:b/>
                <w:sz w:val="20"/>
                <w:szCs w:val="20"/>
              </w:rPr>
            </w:pPr>
            <w:r w:rsidRPr="004D3B79">
              <w:rPr>
                <w:b/>
                <w:sz w:val="20"/>
                <w:szCs w:val="20"/>
              </w:rPr>
              <w:t>14.</w:t>
            </w:r>
          </w:p>
        </w:tc>
        <w:tc>
          <w:tcPr>
            <w:tcW w:w="4456" w:type="dxa"/>
          </w:tcPr>
          <w:p w14:paraId="1E9F715C" w14:textId="77777777" w:rsidR="00154773" w:rsidRPr="004D3B79" w:rsidRDefault="00154773" w:rsidP="00481EB7">
            <w:pPr>
              <w:jc w:val="both"/>
              <w:rPr>
                <w:b/>
                <w:sz w:val="20"/>
                <w:szCs w:val="20"/>
              </w:rPr>
            </w:pPr>
            <w:r w:rsidRPr="004D3B79">
              <w:rPr>
                <w:sz w:val="20"/>
                <w:szCs w:val="20"/>
              </w:rPr>
              <w:t>Oyun/Oyuncak Geliştirme Projesi-Grup Çalışmaları (6-12 YAŞ)</w:t>
            </w:r>
          </w:p>
        </w:tc>
        <w:tc>
          <w:tcPr>
            <w:tcW w:w="2340" w:type="dxa"/>
          </w:tcPr>
          <w:p w14:paraId="65CC9F40" w14:textId="77777777" w:rsidR="00154773" w:rsidRPr="004D3B79" w:rsidRDefault="00154773" w:rsidP="00481EB7">
            <w:pPr>
              <w:jc w:val="both"/>
              <w:rPr>
                <w:sz w:val="20"/>
                <w:szCs w:val="20"/>
              </w:rPr>
            </w:pPr>
            <w:r w:rsidRPr="004D3B79">
              <w:rPr>
                <w:sz w:val="20"/>
                <w:szCs w:val="20"/>
              </w:rPr>
              <w:t>Dr. Öğretim Üyesi Emine Zahide ÖZDEMİR</w:t>
            </w:r>
          </w:p>
          <w:p w14:paraId="7606495E" w14:textId="77777777" w:rsidR="00154773" w:rsidRPr="004D3B79" w:rsidRDefault="00154773" w:rsidP="00481EB7">
            <w:pPr>
              <w:jc w:val="both"/>
              <w:rPr>
                <w:b/>
                <w:sz w:val="20"/>
                <w:szCs w:val="20"/>
              </w:rPr>
            </w:pPr>
          </w:p>
        </w:tc>
        <w:tc>
          <w:tcPr>
            <w:tcW w:w="2621" w:type="dxa"/>
          </w:tcPr>
          <w:p w14:paraId="6A39834C" w14:textId="5197F170" w:rsidR="00154773" w:rsidRPr="004D3B79" w:rsidRDefault="6D718D10" w:rsidP="2E7A1C30">
            <w:pPr>
              <w:jc w:val="both"/>
              <w:rPr>
                <w:b/>
                <w:bCs/>
                <w:sz w:val="20"/>
                <w:szCs w:val="20"/>
              </w:rPr>
            </w:pPr>
            <w:r w:rsidRPr="2E7A1C30">
              <w:rPr>
                <w:sz w:val="20"/>
                <w:szCs w:val="20"/>
              </w:rPr>
              <w:t>G</w:t>
            </w:r>
            <w:r w:rsidR="00154773" w:rsidRPr="2E7A1C30">
              <w:rPr>
                <w:sz w:val="20"/>
                <w:szCs w:val="20"/>
              </w:rPr>
              <w:t>rup çalışması, kendi kendine öğrenme</w:t>
            </w:r>
          </w:p>
        </w:tc>
      </w:tr>
    </w:tbl>
    <w:p w14:paraId="461C5DC8" w14:textId="5EA671DD" w:rsidR="00154773" w:rsidRPr="004D3B79" w:rsidRDefault="00154773" w:rsidP="2E7A1C30">
      <w:pPr>
        <w:rPr>
          <w:sz w:val="20"/>
          <w:szCs w:val="20"/>
        </w:rPr>
      </w:pPr>
    </w:p>
    <w:tbl>
      <w:tblPr>
        <w:tblpPr w:leftFromText="141" w:rightFromText="141" w:vertAnchor="text" w:horzAnchor="margin" w:tblpXSpec="right" w:tblpY="3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548"/>
        <w:gridCol w:w="548"/>
        <w:gridCol w:w="548"/>
        <w:gridCol w:w="548"/>
        <w:gridCol w:w="656"/>
        <w:gridCol w:w="624"/>
        <w:gridCol w:w="624"/>
        <w:gridCol w:w="624"/>
        <w:gridCol w:w="624"/>
        <w:gridCol w:w="624"/>
        <w:gridCol w:w="624"/>
        <w:gridCol w:w="798"/>
        <w:gridCol w:w="483"/>
      </w:tblGrid>
      <w:tr w:rsidR="00562F44" w:rsidRPr="004D3B79" w14:paraId="609F110C" w14:textId="77777777" w:rsidTr="00562F44">
        <w:trPr>
          <w:trHeight w:val="454"/>
        </w:trPr>
        <w:tc>
          <w:tcPr>
            <w:tcW w:w="10383" w:type="dxa"/>
            <w:gridSpan w:val="14"/>
          </w:tcPr>
          <w:p w14:paraId="5DDCD380" w14:textId="77777777" w:rsidR="00562F44" w:rsidRPr="004D3B79" w:rsidRDefault="00562F44" w:rsidP="00562F44">
            <w:pPr>
              <w:rPr>
                <w:rFonts w:eastAsia="Calibri"/>
                <w:b/>
                <w:sz w:val="20"/>
                <w:szCs w:val="20"/>
              </w:rPr>
            </w:pPr>
            <w:r w:rsidRPr="004D3B79">
              <w:rPr>
                <w:rFonts w:eastAsia="Calibri"/>
                <w:b/>
                <w:sz w:val="20"/>
                <w:szCs w:val="20"/>
              </w:rPr>
              <w:t>Tablo 1. Dersin öğrenme çıktılarının program çıktılarına katkısı (Akreditasyon İçin)</w:t>
            </w:r>
          </w:p>
          <w:p w14:paraId="7BAAC045" w14:textId="77777777" w:rsidR="00562F44" w:rsidRPr="004D3B79" w:rsidRDefault="00562F44" w:rsidP="00562F44">
            <w:pPr>
              <w:rPr>
                <w:rFonts w:eastAsia="Calibri"/>
                <w:b/>
                <w:bCs/>
                <w:sz w:val="20"/>
                <w:szCs w:val="20"/>
              </w:rPr>
            </w:pPr>
            <w:r w:rsidRPr="004D3B79">
              <w:rPr>
                <w:rFonts w:eastAsia="Calibri"/>
                <w:b/>
                <w:sz w:val="20"/>
                <w:szCs w:val="20"/>
              </w:rPr>
              <w:t>0: katkı yok 1: az katkısı var 2: orta düzeyde katkısı var 3: tam katkısı var</w:t>
            </w:r>
          </w:p>
        </w:tc>
      </w:tr>
      <w:tr w:rsidR="00562F44" w:rsidRPr="004D3B79" w14:paraId="475175AB" w14:textId="77777777" w:rsidTr="00562F44">
        <w:trPr>
          <w:trHeight w:val="454"/>
        </w:trPr>
        <w:tc>
          <w:tcPr>
            <w:tcW w:w="2510" w:type="dxa"/>
          </w:tcPr>
          <w:p w14:paraId="515DEE79" w14:textId="77777777" w:rsidR="00562F44" w:rsidRPr="004D3B79" w:rsidRDefault="00562F44" w:rsidP="00562F44">
            <w:pPr>
              <w:jc w:val="center"/>
              <w:rPr>
                <w:rFonts w:eastAsia="Calibri"/>
                <w:b/>
                <w:sz w:val="20"/>
                <w:szCs w:val="20"/>
              </w:rPr>
            </w:pPr>
            <w:r w:rsidRPr="004D3B79">
              <w:rPr>
                <w:rFonts w:eastAsia="Calibri"/>
                <w:b/>
                <w:bCs/>
                <w:sz w:val="20"/>
                <w:szCs w:val="20"/>
              </w:rPr>
              <w:t>Öğrenme Çıktısı</w:t>
            </w:r>
          </w:p>
        </w:tc>
        <w:tc>
          <w:tcPr>
            <w:tcW w:w="548" w:type="dxa"/>
          </w:tcPr>
          <w:p w14:paraId="1B926E21"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5B97971E" w14:textId="77777777" w:rsidR="00562F44" w:rsidRPr="004D3B79" w:rsidRDefault="00562F44" w:rsidP="00562F44">
            <w:pPr>
              <w:jc w:val="center"/>
              <w:rPr>
                <w:rFonts w:eastAsia="Calibri"/>
                <w:b/>
                <w:bCs/>
                <w:sz w:val="20"/>
                <w:szCs w:val="20"/>
              </w:rPr>
            </w:pPr>
            <w:r w:rsidRPr="004D3B79">
              <w:rPr>
                <w:rFonts w:eastAsia="Calibri"/>
                <w:b/>
                <w:bCs/>
                <w:sz w:val="20"/>
                <w:szCs w:val="20"/>
              </w:rPr>
              <w:t>1</w:t>
            </w:r>
          </w:p>
        </w:tc>
        <w:tc>
          <w:tcPr>
            <w:tcW w:w="548" w:type="dxa"/>
          </w:tcPr>
          <w:p w14:paraId="618D3D67"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02797AA7" w14:textId="77777777" w:rsidR="00562F44" w:rsidRPr="004D3B79" w:rsidRDefault="00562F44" w:rsidP="00562F44">
            <w:pPr>
              <w:jc w:val="center"/>
              <w:rPr>
                <w:rFonts w:eastAsia="Calibri"/>
                <w:b/>
                <w:bCs/>
                <w:sz w:val="20"/>
                <w:szCs w:val="20"/>
              </w:rPr>
            </w:pPr>
            <w:r w:rsidRPr="004D3B79">
              <w:rPr>
                <w:rFonts w:eastAsia="Calibri"/>
                <w:b/>
                <w:bCs/>
                <w:sz w:val="20"/>
                <w:szCs w:val="20"/>
              </w:rPr>
              <w:t>2</w:t>
            </w:r>
          </w:p>
        </w:tc>
        <w:tc>
          <w:tcPr>
            <w:tcW w:w="548" w:type="dxa"/>
          </w:tcPr>
          <w:p w14:paraId="0963112B"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38965074" w14:textId="77777777" w:rsidR="00562F44" w:rsidRPr="004D3B79" w:rsidRDefault="00562F44" w:rsidP="00562F44">
            <w:pPr>
              <w:jc w:val="center"/>
              <w:rPr>
                <w:rFonts w:eastAsia="Calibri"/>
                <w:b/>
                <w:bCs/>
                <w:sz w:val="20"/>
                <w:szCs w:val="20"/>
              </w:rPr>
            </w:pPr>
            <w:r w:rsidRPr="004D3B79">
              <w:rPr>
                <w:rFonts w:eastAsia="Calibri"/>
                <w:b/>
                <w:bCs/>
                <w:sz w:val="20"/>
                <w:szCs w:val="20"/>
              </w:rPr>
              <w:t>3</w:t>
            </w:r>
          </w:p>
        </w:tc>
        <w:tc>
          <w:tcPr>
            <w:tcW w:w="548" w:type="dxa"/>
          </w:tcPr>
          <w:p w14:paraId="79993497"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05837A32" w14:textId="77777777" w:rsidR="00562F44" w:rsidRPr="004D3B79" w:rsidRDefault="00562F44" w:rsidP="00562F44">
            <w:pPr>
              <w:jc w:val="center"/>
              <w:rPr>
                <w:rFonts w:eastAsia="Calibri"/>
                <w:b/>
                <w:bCs/>
                <w:sz w:val="20"/>
                <w:szCs w:val="20"/>
              </w:rPr>
            </w:pPr>
            <w:r w:rsidRPr="004D3B79">
              <w:rPr>
                <w:rFonts w:eastAsia="Calibri"/>
                <w:b/>
                <w:bCs/>
                <w:sz w:val="20"/>
                <w:szCs w:val="20"/>
              </w:rPr>
              <w:t>4</w:t>
            </w:r>
          </w:p>
        </w:tc>
        <w:tc>
          <w:tcPr>
            <w:tcW w:w="656" w:type="dxa"/>
          </w:tcPr>
          <w:p w14:paraId="1FF39507"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5EA8DE3F" w14:textId="77777777" w:rsidR="00562F44" w:rsidRPr="004D3B79" w:rsidRDefault="00562F44" w:rsidP="00562F44">
            <w:pPr>
              <w:jc w:val="center"/>
              <w:rPr>
                <w:rFonts w:eastAsia="Calibri"/>
                <w:b/>
                <w:bCs/>
                <w:sz w:val="20"/>
                <w:szCs w:val="20"/>
              </w:rPr>
            </w:pPr>
            <w:r w:rsidRPr="004D3B79">
              <w:rPr>
                <w:rFonts w:eastAsia="Calibri"/>
                <w:b/>
                <w:bCs/>
                <w:sz w:val="20"/>
                <w:szCs w:val="20"/>
              </w:rPr>
              <w:t>5</w:t>
            </w:r>
          </w:p>
        </w:tc>
        <w:tc>
          <w:tcPr>
            <w:tcW w:w="624" w:type="dxa"/>
          </w:tcPr>
          <w:p w14:paraId="0F62F347"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621B9CD8" w14:textId="77777777" w:rsidR="00562F44" w:rsidRPr="004D3B79" w:rsidRDefault="00562F44" w:rsidP="00562F44">
            <w:pPr>
              <w:jc w:val="center"/>
              <w:rPr>
                <w:rFonts w:eastAsia="Calibri"/>
                <w:b/>
                <w:bCs/>
                <w:sz w:val="20"/>
                <w:szCs w:val="20"/>
              </w:rPr>
            </w:pPr>
            <w:r w:rsidRPr="004D3B79">
              <w:rPr>
                <w:rFonts w:eastAsia="Calibri"/>
                <w:b/>
                <w:bCs/>
                <w:sz w:val="20"/>
                <w:szCs w:val="20"/>
              </w:rPr>
              <w:t>6</w:t>
            </w:r>
          </w:p>
        </w:tc>
        <w:tc>
          <w:tcPr>
            <w:tcW w:w="624" w:type="dxa"/>
          </w:tcPr>
          <w:p w14:paraId="585CF132"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009DE622" w14:textId="77777777" w:rsidR="00562F44" w:rsidRPr="004D3B79" w:rsidRDefault="00562F44" w:rsidP="00562F44">
            <w:pPr>
              <w:jc w:val="center"/>
              <w:rPr>
                <w:rFonts w:eastAsia="Calibri"/>
                <w:b/>
                <w:bCs/>
                <w:sz w:val="20"/>
                <w:szCs w:val="20"/>
              </w:rPr>
            </w:pPr>
            <w:r w:rsidRPr="004D3B79">
              <w:rPr>
                <w:rFonts w:eastAsia="Calibri"/>
                <w:b/>
                <w:bCs/>
                <w:sz w:val="20"/>
                <w:szCs w:val="20"/>
              </w:rPr>
              <w:t>7</w:t>
            </w:r>
          </w:p>
        </w:tc>
        <w:tc>
          <w:tcPr>
            <w:tcW w:w="624" w:type="dxa"/>
          </w:tcPr>
          <w:p w14:paraId="44924718"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3ABE4C05" w14:textId="77777777" w:rsidR="00562F44" w:rsidRPr="004D3B79" w:rsidRDefault="00562F44" w:rsidP="00562F44">
            <w:pPr>
              <w:jc w:val="center"/>
              <w:rPr>
                <w:rFonts w:eastAsia="Calibri"/>
                <w:b/>
                <w:bCs/>
                <w:sz w:val="20"/>
                <w:szCs w:val="20"/>
              </w:rPr>
            </w:pPr>
            <w:r w:rsidRPr="004D3B79">
              <w:rPr>
                <w:rFonts w:eastAsia="Calibri"/>
                <w:b/>
                <w:bCs/>
                <w:sz w:val="20"/>
                <w:szCs w:val="20"/>
              </w:rPr>
              <w:t>8</w:t>
            </w:r>
          </w:p>
        </w:tc>
        <w:tc>
          <w:tcPr>
            <w:tcW w:w="624" w:type="dxa"/>
          </w:tcPr>
          <w:p w14:paraId="31773B20"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46241643" w14:textId="77777777" w:rsidR="00562F44" w:rsidRPr="004D3B79" w:rsidRDefault="00562F44" w:rsidP="00562F44">
            <w:pPr>
              <w:jc w:val="center"/>
              <w:rPr>
                <w:rFonts w:eastAsia="Calibri"/>
                <w:b/>
                <w:bCs/>
                <w:sz w:val="20"/>
                <w:szCs w:val="20"/>
              </w:rPr>
            </w:pPr>
            <w:r w:rsidRPr="004D3B79">
              <w:rPr>
                <w:rFonts w:eastAsia="Calibri"/>
                <w:b/>
                <w:bCs/>
                <w:sz w:val="20"/>
                <w:szCs w:val="20"/>
              </w:rPr>
              <w:t>9</w:t>
            </w:r>
          </w:p>
        </w:tc>
        <w:tc>
          <w:tcPr>
            <w:tcW w:w="624" w:type="dxa"/>
          </w:tcPr>
          <w:p w14:paraId="7176E7CC" w14:textId="77777777" w:rsidR="00562F44" w:rsidRPr="004D3B79" w:rsidRDefault="00562F44" w:rsidP="00562F44">
            <w:pPr>
              <w:jc w:val="center"/>
              <w:rPr>
                <w:rFonts w:eastAsia="Calibri"/>
                <w:b/>
                <w:bCs/>
                <w:sz w:val="20"/>
                <w:szCs w:val="20"/>
              </w:rPr>
            </w:pPr>
            <w:r w:rsidRPr="004D3B79">
              <w:rPr>
                <w:rFonts w:eastAsia="Calibri"/>
                <w:b/>
                <w:bCs/>
                <w:sz w:val="20"/>
                <w:szCs w:val="20"/>
              </w:rPr>
              <w:t>PÇ</w:t>
            </w:r>
          </w:p>
          <w:p w14:paraId="79A766AE" w14:textId="77777777" w:rsidR="00562F44" w:rsidRPr="004D3B79" w:rsidRDefault="00562F44" w:rsidP="00562F44">
            <w:pPr>
              <w:jc w:val="center"/>
              <w:rPr>
                <w:rFonts w:eastAsia="Calibri"/>
                <w:b/>
                <w:bCs/>
                <w:sz w:val="20"/>
                <w:szCs w:val="20"/>
              </w:rPr>
            </w:pPr>
            <w:r w:rsidRPr="004D3B79">
              <w:rPr>
                <w:rFonts w:eastAsia="Calibri"/>
                <w:b/>
                <w:bCs/>
                <w:sz w:val="20"/>
                <w:szCs w:val="20"/>
              </w:rPr>
              <w:t>10</w:t>
            </w:r>
          </w:p>
        </w:tc>
        <w:tc>
          <w:tcPr>
            <w:tcW w:w="624" w:type="dxa"/>
          </w:tcPr>
          <w:p w14:paraId="261B1EDE" w14:textId="77777777" w:rsidR="00562F44" w:rsidRPr="004D3B79" w:rsidRDefault="00562F44" w:rsidP="00562F44">
            <w:pPr>
              <w:jc w:val="center"/>
              <w:rPr>
                <w:rFonts w:eastAsia="Calibri"/>
                <w:b/>
                <w:bCs/>
                <w:sz w:val="20"/>
                <w:szCs w:val="20"/>
              </w:rPr>
            </w:pPr>
            <w:r w:rsidRPr="004D3B79">
              <w:rPr>
                <w:rFonts w:eastAsia="Calibri"/>
                <w:b/>
                <w:bCs/>
                <w:sz w:val="20"/>
                <w:szCs w:val="20"/>
              </w:rPr>
              <w:t>PÇ 11</w:t>
            </w:r>
          </w:p>
        </w:tc>
        <w:tc>
          <w:tcPr>
            <w:tcW w:w="798" w:type="dxa"/>
          </w:tcPr>
          <w:p w14:paraId="797BF5A6" w14:textId="77777777" w:rsidR="00562F44" w:rsidRPr="004D3B79" w:rsidRDefault="00562F44" w:rsidP="00562F44">
            <w:pPr>
              <w:jc w:val="center"/>
              <w:rPr>
                <w:rFonts w:eastAsia="Calibri"/>
                <w:b/>
                <w:bCs/>
                <w:sz w:val="20"/>
                <w:szCs w:val="20"/>
              </w:rPr>
            </w:pPr>
            <w:r w:rsidRPr="004D3B79">
              <w:rPr>
                <w:rFonts w:eastAsia="Calibri"/>
                <w:b/>
                <w:bCs/>
                <w:sz w:val="20"/>
                <w:szCs w:val="20"/>
              </w:rPr>
              <w:t>PÇ 12</w:t>
            </w:r>
          </w:p>
        </w:tc>
        <w:tc>
          <w:tcPr>
            <w:tcW w:w="483" w:type="dxa"/>
          </w:tcPr>
          <w:p w14:paraId="238BDAB1" w14:textId="77777777" w:rsidR="00562F44" w:rsidRPr="004D3B79" w:rsidRDefault="00562F44" w:rsidP="00562F44">
            <w:pPr>
              <w:jc w:val="center"/>
              <w:rPr>
                <w:rFonts w:eastAsia="Calibri"/>
                <w:b/>
                <w:bCs/>
                <w:sz w:val="20"/>
                <w:szCs w:val="20"/>
              </w:rPr>
            </w:pPr>
            <w:r w:rsidRPr="004D3B79">
              <w:rPr>
                <w:rFonts w:eastAsia="Calibri"/>
                <w:b/>
                <w:bCs/>
                <w:sz w:val="20"/>
                <w:szCs w:val="20"/>
              </w:rPr>
              <w:t>PÇ 13</w:t>
            </w:r>
          </w:p>
        </w:tc>
      </w:tr>
      <w:tr w:rsidR="00562F44" w:rsidRPr="004D3B79" w14:paraId="5E82656F" w14:textId="77777777" w:rsidTr="00562F44">
        <w:trPr>
          <w:trHeight w:val="417"/>
        </w:trPr>
        <w:tc>
          <w:tcPr>
            <w:tcW w:w="2510" w:type="dxa"/>
          </w:tcPr>
          <w:p w14:paraId="1B1BF1E5" w14:textId="77777777" w:rsidR="00562F44" w:rsidRPr="004D3B79" w:rsidRDefault="00562F44" w:rsidP="00562F44">
            <w:pPr>
              <w:jc w:val="center"/>
              <w:rPr>
                <w:rFonts w:eastAsia="Calibri"/>
                <w:b/>
                <w:bCs/>
                <w:sz w:val="20"/>
                <w:szCs w:val="20"/>
              </w:rPr>
            </w:pPr>
            <w:r w:rsidRPr="004D3B79">
              <w:rPr>
                <w:bCs/>
                <w:sz w:val="20"/>
                <w:szCs w:val="20"/>
              </w:rPr>
              <w:t>Çocuk Döneminde Oyun</w:t>
            </w:r>
          </w:p>
        </w:tc>
        <w:tc>
          <w:tcPr>
            <w:tcW w:w="548" w:type="dxa"/>
          </w:tcPr>
          <w:p w14:paraId="1A1BB0B1" w14:textId="77777777" w:rsidR="00562F44" w:rsidRPr="004D3B79" w:rsidRDefault="00562F44" w:rsidP="00562F44">
            <w:pPr>
              <w:jc w:val="center"/>
              <w:rPr>
                <w:rFonts w:eastAsia="Calibri"/>
                <w:sz w:val="20"/>
                <w:szCs w:val="20"/>
              </w:rPr>
            </w:pPr>
            <w:r w:rsidRPr="004D3B79">
              <w:rPr>
                <w:rFonts w:eastAsia="Calibri"/>
                <w:sz w:val="20"/>
                <w:szCs w:val="20"/>
              </w:rPr>
              <w:t>2</w:t>
            </w:r>
          </w:p>
        </w:tc>
        <w:tc>
          <w:tcPr>
            <w:tcW w:w="548" w:type="dxa"/>
          </w:tcPr>
          <w:p w14:paraId="33562941" w14:textId="77777777" w:rsidR="00562F44" w:rsidRPr="004D3B79" w:rsidRDefault="00562F44" w:rsidP="00562F44">
            <w:pPr>
              <w:rPr>
                <w:rFonts w:eastAsia="Calibri"/>
                <w:sz w:val="20"/>
                <w:szCs w:val="20"/>
              </w:rPr>
            </w:pPr>
            <w:r w:rsidRPr="004D3B79">
              <w:rPr>
                <w:rFonts w:eastAsia="Calibri"/>
                <w:sz w:val="20"/>
                <w:szCs w:val="20"/>
              </w:rPr>
              <w:t>3</w:t>
            </w:r>
          </w:p>
        </w:tc>
        <w:tc>
          <w:tcPr>
            <w:tcW w:w="548" w:type="dxa"/>
          </w:tcPr>
          <w:p w14:paraId="0B7969E0" w14:textId="77777777" w:rsidR="00562F44" w:rsidRPr="004D3B79" w:rsidRDefault="00562F44" w:rsidP="00562F44">
            <w:pPr>
              <w:rPr>
                <w:rFonts w:eastAsia="Calibri"/>
                <w:sz w:val="20"/>
                <w:szCs w:val="20"/>
              </w:rPr>
            </w:pPr>
          </w:p>
        </w:tc>
        <w:tc>
          <w:tcPr>
            <w:tcW w:w="548" w:type="dxa"/>
          </w:tcPr>
          <w:p w14:paraId="4BDF5FE3" w14:textId="77777777" w:rsidR="00562F44" w:rsidRPr="004D3B79" w:rsidRDefault="00562F44" w:rsidP="00562F44">
            <w:pPr>
              <w:rPr>
                <w:rFonts w:eastAsia="Calibri"/>
                <w:sz w:val="20"/>
                <w:szCs w:val="20"/>
              </w:rPr>
            </w:pPr>
            <w:r w:rsidRPr="004D3B79">
              <w:rPr>
                <w:rFonts w:eastAsia="Calibri"/>
                <w:sz w:val="20"/>
                <w:szCs w:val="20"/>
              </w:rPr>
              <w:t>2</w:t>
            </w:r>
          </w:p>
        </w:tc>
        <w:tc>
          <w:tcPr>
            <w:tcW w:w="656" w:type="dxa"/>
          </w:tcPr>
          <w:p w14:paraId="536E5311" w14:textId="77777777" w:rsidR="00562F44" w:rsidRPr="004D3B79" w:rsidRDefault="00562F44" w:rsidP="00562F44">
            <w:pPr>
              <w:jc w:val="center"/>
              <w:rPr>
                <w:rFonts w:eastAsia="Calibri"/>
                <w:bCs/>
                <w:sz w:val="20"/>
                <w:szCs w:val="20"/>
              </w:rPr>
            </w:pPr>
            <w:r w:rsidRPr="004D3B79">
              <w:rPr>
                <w:rFonts w:eastAsia="Calibri"/>
                <w:bCs/>
                <w:sz w:val="20"/>
                <w:szCs w:val="20"/>
              </w:rPr>
              <w:t>2</w:t>
            </w:r>
          </w:p>
        </w:tc>
        <w:tc>
          <w:tcPr>
            <w:tcW w:w="624" w:type="dxa"/>
          </w:tcPr>
          <w:p w14:paraId="4A759794" w14:textId="77777777" w:rsidR="00562F44" w:rsidRPr="004D3B79" w:rsidRDefault="00562F44" w:rsidP="00562F44">
            <w:pPr>
              <w:jc w:val="center"/>
              <w:rPr>
                <w:rFonts w:eastAsia="Calibri"/>
                <w:bCs/>
                <w:sz w:val="20"/>
                <w:szCs w:val="20"/>
              </w:rPr>
            </w:pPr>
            <w:r w:rsidRPr="004D3B79">
              <w:rPr>
                <w:rFonts w:eastAsia="Calibri"/>
                <w:bCs/>
                <w:sz w:val="20"/>
                <w:szCs w:val="20"/>
              </w:rPr>
              <w:t>1</w:t>
            </w:r>
          </w:p>
        </w:tc>
        <w:tc>
          <w:tcPr>
            <w:tcW w:w="624" w:type="dxa"/>
          </w:tcPr>
          <w:p w14:paraId="1C44F1E4" w14:textId="77777777" w:rsidR="00562F44" w:rsidRPr="004D3B79" w:rsidRDefault="00562F44" w:rsidP="00562F44">
            <w:pPr>
              <w:rPr>
                <w:rFonts w:eastAsia="Calibri"/>
                <w:sz w:val="20"/>
                <w:szCs w:val="20"/>
              </w:rPr>
            </w:pPr>
          </w:p>
        </w:tc>
        <w:tc>
          <w:tcPr>
            <w:tcW w:w="624" w:type="dxa"/>
          </w:tcPr>
          <w:p w14:paraId="1C008B9A" w14:textId="77777777" w:rsidR="00562F44" w:rsidRPr="004D3B79" w:rsidRDefault="00562F44" w:rsidP="00562F44">
            <w:pPr>
              <w:jc w:val="center"/>
              <w:rPr>
                <w:rFonts w:eastAsia="Calibri"/>
                <w:bCs/>
                <w:sz w:val="20"/>
                <w:szCs w:val="20"/>
              </w:rPr>
            </w:pPr>
            <w:r w:rsidRPr="004D3B79">
              <w:rPr>
                <w:rFonts w:eastAsia="Calibri"/>
                <w:bCs/>
                <w:sz w:val="20"/>
                <w:szCs w:val="20"/>
              </w:rPr>
              <w:t>1</w:t>
            </w:r>
          </w:p>
        </w:tc>
        <w:tc>
          <w:tcPr>
            <w:tcW w:w="624" w:type="dxa"/>
          </w:tcPr>
          <w:p w14:paraId="5BF84944" w14:textId="77777777" w:rsidR="00562F44" w:rsidRPr="004D3B79" w:rsidRDefault="00562F44" w:rsidP="00562F44">
            <w:pPr>
              <w:jc w:val="center"/>
              <w:rPr>
                <w:rFonts w:eastAsia="Calibri"/>
                <w:bCs/>
                <w:sz w:val="20"/>
                <w:szCs w:val="20"/>
              </w:rPr>
            </w:pPr>
            <w:r w:rsidRPr="004D3B79">
              <w:rPr>
                <w:rFonts w:eastAsia="Calibri"/>
                <w:bCs/>
                <w:sz w:val="20"/>
                <w:szCs w:val="20"/>
              </w:rPr>
              <w:t>1</w:t>
            </w:r>
          </w:p>
        </w:tc>
        <w:tc>
          <w:tcPr>
            <w:tcW w:w="624" w:type="dxa"/>
          </w:tcPr>
          <w:p w14:paraId="5F1FA9FE" w14:textId="77777777" w:rsidR="00562F44" w:rsidRPr="004D3B79" w:rsidRDefault="00562F44" w:rsidP="00562F44">
            <w:pPr>
              <w:jc w:val="center"/>
              <w:rPr>
                <w:rFonts w:eastAsia="Calibri"/>
                <w:bCs/>
                <w:sz w:val="20"/>
                <w:szCs w:val="20"/>
              </w:rPr>
            </w:pPr>
            <w:r w:rsidRPr="004D3B79">
              <w:rPr>
                <w:rFonts w:eastAsia="Calibri"/>
                <w:bCs/>
                <w:sz w:val="20"/>
                <w:szCs w:val="20"/>
              </w:rPr>
              <w:t>2</w:t>
            </w:r>
          </w:p>
        </w:tc>
        <w:tc>
          <w:tcPr>
            <w:tcW w:w="624" w:type="dxa"/>
          </w:tcPr>
          <w:p w14:paraId="5CC94B84" w14:textId="77777777" w:rsidR="00562F44" w:rsidRPr="004D3B79" w:rsidRDefault="00562F44" w:rsidP="00562F44">
            <w:pPr>
              <w:jc w:val="center"/>
              <w:rPr>
                <w:rFonts w:eastAsia="Calibri"/>
                <w:bCs/>
                <w:sz w:val="20"/>
                <w:szCs w:val="20"/>
              </w:rPr>
            </w:pPr>
            <w:r w:rsidRPr="004D3B79">
              <w:rPr>
                <w:rFonts w:eastAsia="Calibri"/>
                <w:bCs/>
                <w:sz w:val="20"/>
                <w:szCs w:val="20"/>
              </w:rPr>
              <w:t>1</w:t>
            </w:r>
          </w:p>
        </w:tc>
        <w:tc>
          <w:tcPr>
            <w:tcW w:w="798" w:type="dxa"/>
          </w:tcPr>
          <w:p w14:paraId="3162E36A" w14:textId="77777777" w:rsidR="00562F44" w:rsidRPr="004D3B79" w:rsidRDefault="00562F44" w:rsidP="00562F44">
            <w:pPr>
              <w:rPr>
                <w:rFonts w:eastAsia="Calibri"/>
                <w:sz w:val="20"/>
                <w:szCs w:val="20"/>
              </w:rPr>
            </w:pPr>
            <w:r w:rsidRPr="004D3B79">
              <w:rPr>
                <w:rFonts w:eastAsia="Calibri"/>
                <w:sz w:val="20"/>
                <w:szCs w:val="20"/>
              </w:rPr>
              <w:t>1</w:t>
            </w:r>
          </w:p>
        </w:tc>
        <w:tc>
          <w:tcPr>
            <w:tcW w:w="483" w:type="dxa"/>
          </w:tcPr>
          <w:p w14:paraId="39BB38E4" w14:textId="77777777" w:rsidR="00562F44" w:rsidRPr="004D3B79" w:rsidRDefault="00562F44" w:rsidP="00562F44">
            <w:pPr>
              <w:rPr>
                <w:rFonts w:eastAsia="Calibri"/>
                <w:sz w:val="20"/>
                <w:szCs w:val="20"/>
              </w:rPr>
            </w:pPr>
            <w:r w:rsidRPr="004D3B79">
              <w:rPr>
                <w:rFonts w:eastAsia="Calibri"/>
                <w:sz w:val="20"/>
                <w:szCs w:val="20"/>
              </w:rPr>
              <w:t>1</w:t>
            </w:r>
          </w:p>
        </w:tc>
      </w:tr>
    </w:tbl>
    <w:p w14:paraId="0107EC8A" w14:textId="77777777" w:rsidR="00562F44" w:rsidRPr="004D3B79" w:rsidRDefault="00562F44" w:rsidP="006C0170">
      <w:pPr>
        <w:rPr>
          <w:rFonts w:eastAsia="Calibri"/>
          <w:b/>
          <w:sz w:val="20"/>
          <w:szCs w:val="20"/>
        </w:rPr>
      </w:pPr>
    </w:p>
    <w:tbl>
      <w:tblPr>
        <w:tblpPr w:leftFromText="141" w:rightFromText="141" w:vertAnchor="text" w:horzAnchor="page" w:tblpX="778" w:tblpY="124"/>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880"/>
        <w:gridCol w:w="643"/>
        <w:gridCol w:w="549"/>
        <w:gridCol w:w="553"/>
        <w:gridCol w:w="614"/>
        <w:gridCol w:w="793"/>
        <w:gridCol w:w="591"/>
        <w:gridCol w:w="595"/>
        <w:gridCol w:w="595"/>
        <w:gridCol w:w="602"/>
        <w:gridCol w:w="621"/>
        <w:gridCol w:w="497"/>
        <w:gridCol w:w="512"/>
      </w:tblGrid>
      <w:tr w:rsidR="6A0CE8FD" w14:paraId="17C0193D" w14:textId="77777777" w:rsidTr="6A0CE8FD">
        <w:trPr>
          <w:trHeight w:val="300"/>
        </w:trPr>
        <w:tc>
          <w:tcPr>
            <w:tcW w:w="9948" w:type="dxa"/>
            <w:gridSpan w:val="14"/>
          </w:tcPr>
          <w:p w14:paraId="79414DF3" w14:textId="6DB0D424" w:rsidR="1A781F94" w:rsidRDefault="1A781F94" w:rsidP="6A0CE8FD">
            <w:pPr>
              <w:rPr>
                <w:rFonts w:eastAsia="Calibri"/>
                <w:b/>
                <w:bCs/>
                <w:sz w:val="20"/>
                <w:szCs w:val="20"/>
              </w:rPr>
            </w:pPr>
            <w:r w:rsidRPr="6A0CE8FD">
              <w:rPr>
                <w:rFonts w:eastAsia="Calibri"/>
                <w:b/>
                <w:bCs/>
                <w:sz w:val="20"/>
                <w:szCs w:val="20"/>
              </w:rPr>
              <w:t>Tablo 2. Dersin Öğrenme Çıktılarının Program Çıktıları ile İlişkisi</w:t>
            </w:r>
          </w:p>
        </w:tc>
      </w:tr>
      <w:tr w:rsidR="009A2394" w:rsidRPr="004D3B79" w14:paraId="1924C4A2" w14:textId="77777777" w:rsidTr="6A0CE8FD">
        <w:trPr>
          <w:trHeight w:val="454"/>
        </w:trPr>
        <w:tc>
          <w:tcPr>
            <w:tcW w:w="2174" w:type="dxa"/>
          </w:tcPr>
          <w:p w14:paraId="30438AE4" w14:textId="77777777" w:rsidR="00154773" w:rsidRPr="004D3B79" w:rsidRDefault="00154773" w:rsidP="00562F44">
            <w:pPr>
              <w:jc w:val="center"/>
              <w:rPr>
                <w:rFonts w:eastAsia="Calibri"/>
                <w:b/>
                <w:sz w:val="20"/>
                <w:szCs w:val="20"/>
              </w:rPr>
            </w:pPr>
            <w:r w:rsidRPr="004D3B79">
              <w:rPr>
                <w:rFonts w:eastAsia="Calibri"/>
                <w:b/>
                <w:bCs/>
                <w:sz w:val="20"/>
                <w:szCs w:val="20"/>
              </w:rPr>
              <w:t>Öğrenme Çıktısı</w:t>
            </w:r>
          </w:p>
        </w:tc>
        <w:tc>
          <w:tcPr>
            <w:tcW w:w="851" w:type="dxa"/>
          </w:tcPr>
          <w:p w14:paraId="2A341955"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2BBC96D1" w14:textId="77777777" w:rsidR="00154773" w:rsidRPr="004D3B79" w:rsidRDefault="00154773" w:rsidP="00562F44">
            <w:pPr>
              <w:jc w:val="center"/>
              <w:rPr>
                <w:rFonts w:eastAsia="Calibri"/>
                <w:b/>
                <w:bCs/>
                <w:sz w:val="20"/>
                <w:szCs w:val="20"/>
              </w:rPr>
            </w:pPr>
            <w:r w:rsidRPr="004D3B79">
              <w:rPr>
                <w:rFonts w:eastAsia="Calibri"/>
                <w:b/>
                <w:bCs/>
                <w:sz w:val="20"/>
                <w:szCs w:val="20"/>
              </w:rPr>
              <w:t>1</w:t>
            </w:r>
          </w:p>
        </w:tc>
        <w:tc>
          <w:tcPr>
            <w:tcW w:w="621" w:type="dxa"/>
          </w:tcPr>
          <w:p w14:paraId="7CF28798"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7F48D0D8" w14:textId="77777777" w:rsidR="00154773" w:rsidRPr="004D3B79" w:rsidRDefault="00154773" w:rsidP="00562F44">
            <w:pPr>
              <w:jc w:val="center"/>
              <w:rPr>
                <w:rFonts w:eastAsia="Calibri"/>
                <w:b/>
                <w:bCs/>
                <w:sz w:val="20"/>
                <w:szCs w:val="20"/>
              </w:rPr>
            </w:pPr>
            <w:r w:rsidRPr="004D3B79">
              <w:rPr>
                <w:rFonts w:eastAsia="Calibri"/>
                <w:b/>
                <w:bCs/>
                <w:sz w:val="20"/>
                <w:szCs w:val="20"/>
              </w:rPr>
              <w:t>2</w:t>
            </w:r>
          </w:p>
        </w:tc>
        <w:tc>
          <w:tcPr>
            <w:tcW w:w="531" w:type="dxa"/>
          </w:tcPr>
          <w:p w14:paraId="182E8FC9" w14:textId="366D85AB" w:rsidR="00154773" w:rsidRPr="004D3B79" w:rsidRDefault="00154773" w:rsidP="00562F44">
            <w:pPr>
              <w:jc w:val="center"/>
              <w:rPr>
                <w:rFonts w:eastAsia="Calibri"/>
                <w:b/>
                <w:bCs/>
                <w:sz w:val="20"/>
                <w:szCs w:val="20"/>
              </w:rPr>
            </w:pPr>
            <w:r w:rsidRPr="2E7A1C30">
              <w:rPr>
                <w:rFonts w:eastAsia="Calibri"/>
                <w:b/>
                <w:bCs/>
                <w:sz w:val="20"/>
                <w:szCs w:val="20"/>
              </w:rPr>
              <w:t>PÇ</w:t>
            </w:r>
            <w:r w:rsidR="5E88F0DE" w:rsidRPr="2E7A1C30">
              <w:rPr>
                <w:rFonts w:eastAsia="Calibri"/>
                <w:b/>
                <w:bCs/>
                <w:sz w:val="20"/>
                <w:szCs w:val="20"/>
              </w:rPr>
              <w:t>3</w:t>
            </w:r>
          </w:p>
        </w:tc>
        <w:tc>
          <w:tcPr>
            <w:tcW w:w="534" w:type="dxa"/>
          </w:tcPr>
          <w:p w14:paraId="649EEC6A" w14:textId="04251264" w:rsidR="00154773" w:rsidRPr="004D3B79" w:rsidRDefault="00154773" w:rsidP="00562F44">
            <w:pPr>
              <w:jc w:val="center"/>
              <w:rPr>
                <w:rFonts w:eastAsia="Calibri"/>
                <w:b/>
                <w:bCs/>
                <w:sz w:val="20"/>
                <w:szCs w:val="20"/>
              </w:rPr>
            </w:pPr>
            <w:r w:rsidRPr="2E7A1C30">
              <w:rPr>
                <w:rFonts w:eastAsia="Calibri"/>
                <w:b/>
                <w:bCs/>
                <w:sz w:val="20"/>
                <w:szCs w:val="20"/>
              </w:rPr>
              <w:t>PÇ</w:t>
            </w:r>
            <w:r w:rsidR="3EA145F9" w:rsidRPr="2E7A1C30">
              <w:rPr>
                <w:rFonts w:eastAsia="Calibri"/>
                <w:b/>
                <w:bCs/>
                <w:sz w:val="20"/>
                <w:szCs w:val="20"/>
              </w:rPr>
              <w:t>4</w:t>
            </w:r>
          </w:p>
        </w:tc>
        <w:tc>
          <w:tcPr>
            <w:tcW w:w="593" w:type="dxa"/>
          </w:tcPr>
          <w:p w14:paraId="3FE094E5"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25BCEEBC" w14:textId="77777777" w:rsidR="00154773" w:rsidRPr="004D3B79" w:rsidRDefault="00154773" w:rsidP="00562F44">
            <w:pPr>
              <w:jc w:val="center"/>
              <w:rPr>
                <w:rFonts w:eastAsia="Calibri"/>
                <w:b/>
                <w:bCs/>
                <w:sz w:val="20"/>
                <w:szCs w:val="20"/>
              </w:rPr>
            </w:pPr>
            <w:r w:rsidRPr="004D3B79">
              <w:rPr>
                <w:rFonts w:eastAsia="Calibri"/>
                <w:b/>
                <w:bCs/>
                <w:sz w:val="20"/>
                <w:szCs w:val="20"/>
              </w:rPr>
              <w:t>5</w:t>
            </w:r>
          </w:p>
        </w:tc>
        <w:tc>
          <w:tcPr>
            <w:tcW w:w="766" w:type="dxa"/>
          </w:tcPr>
          <w:p w14:paraId="5C1F5818"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39837A98" w14:textId="77777777" w:rsidR="00154773" w:rsidRPr="004D3B79" w:rsidRDefault="00154773" w:rsidP="00562F44">
            <w:pPr>
              <w:jc w:val="center"/>
              <w:rPr>
                <w:rFonts w:eastAsia="Calibri"/>
                <w:b/>
                <w:bCs/>
                <w:sz w:val="20"/>
                <w:szCs w:val="20"/>
              </w:rPr>
            </w:pPr>
            <w:r w:rsidRPr="004D3B79">
              <w:rPr>
                <w:rFonts w:eastAsia="Calibri"/>
                <w:b/>
                <w:bCs/>
                <w:sz w:val="20"/>
                <w:szCs w:val="20"/>
              </w:rPr>
              <w:t>6</w:t>
            </w:r>
          </w:p>
        </w:tc>
        <w:tc>
          <w:tcPr>
            <w:tcW w:w="571" w:type="dxa"/>
          </w:tcPr>
          <w:p w14:paraId="0402E5F3"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7E3C4EC0" w14:textId="77777777" w:rsidR="00154773" w:rsidRPr="004D3B79" w:rsidRDefault="00154773" w:rsidP="00562F44">
            <w:pPr>
              <w:jc w:val="center"/>
              <w:rPr>
                <w:rFonts w:eastAsia="Calibri"/>
                <w:b/>
                <w:bCs/>
                <w:sz w:val="20"/>
                <w:szCs w:val="20"/>
              </w:rPr>
            </w:pPr>
            <w:r w:rsidRPr="004D3B79">
              <w:rPr>
                <w:rFonts w:eastAsia="Calibri"/>
                <w:b/>
                <w:bCs/>
                <w:sz w:val="20"/>
                <w:szCs w:val="20"/>
              </w:rPr>
              <w:t>7</w:t>
            </w:r>
          </w:p>
        </w:tc>
        <w:tc>
          <w:tcPr>
            <w:tcW w:w="575" w:type="dxa"/>
          </w:tcPr>
          <w:p w14:paraId="6AA613C8"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0051DF90" w14:textId="77777777" w:rsidR="00154773" w:rsidRPr="004D3B79" w:rsidRDefault="00154773" w:rsidP="00562F44">
            <w:pPr>
              <w:jc w:val="center"/>
              <w:rPr>
                <w:rFonts w:eastAsia="Calibri"/>
                <w:b/>
                <w:bCs/>
                <w:sz w:val="20"/>
                <w:szCs w:val="20"/>
              </w:rPr>
            </w:pPr>
            <w:r w:rsidRPr="004D3B79">
              <w:rPr>
                <w:rFonts w:eastAsia="Calibri"/>
                <w:b/>
                <w:bCs/>
                <w:sz w:val="20"/>
                <w:szCs w:val="20"/>
              </w:rPr>
              <w:t>8</w:t>
            </w:r>
          </w:p>
        </w:tc>
        <w:tc>
          <w:tcPr>
            <w:tcW w:w="575" w:type="dxa"/>
          </w:tcPr>
          <w:p w14:paraId="5FFA4D1C"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206D150D" w14:textId="77777777" w:rsidR="00154773" w:rsidRPr="004D3B79" w:rsidRDefault="00154773" w:rsidP="00562F44">
            <w:pPr>
              <w:jc w:val="center"/>
              <w:rPr>
                <w:rFonts w:eastAsia="Calibri"/>
                <w:b/>
                <w:bCs/>
                <w:sz w:val="20"/>
                <w:szCs w:val="20"/>
              </w:rPr>
            </w:pPr>
            <w:r w:rsidRPr="004D3B79">
              <w:rPr>
                <w:rFonts w:eastAsia="Calibri"/>
                <w:b/>
                <w:bCs/>
                <w:sz w:val="20"/>
                <w:szCs w:val="20"/>
              </w:rPr>
              <w:t>9</w:t>
            </w:r>
          </w:p>
        </w:tc>
        <w:tc>
          <w:tcPr>
            <w:tcW w:w="582" w:type="dxa"/>
          </w:tcPr>
          <w:p w14:paraId="13CD487A" w14:textId="77777777" w:rsidR="00154773" w:rsidRPr="004D3B79" w:rsidRDefault="00154773" w:rsidP="00562F44">
            <w:pPr>
              <w:jc w:val="center"/>
              <w:rPr>
                <w:rFonts w:eastAsia="Calibri"/>
                <w:b/>
                <w:bCs/>
                <w:sz w:val="20"/>
                <w:szCs w:val="20"/>
              </w:rPr>
            </w:pPr>
            <w:r w:rsidRPr="004D3B79">
              <w:rPr>
                <w:rFonts w:eastAsia="Calibri"/>
                <w:b/>
                <w:bCs/>
                <w:sz w:val="20"/>
                <w:szCs w:val="20"/>
              </w:rPr>
              <w:t>PÇ</w:t>
            </w:r>
          </w:p>
          <w:p w14:paraId="45621F00" w14:textId="77777777" w:rsidR="00154773" w:rsidRPr="004D3B79" w:rsidRDefault="00154773" w:rsidP="00562F44">
            <w:pPr>
              <w:jc w:val="center"/>
              <w:rPr>
                <w:rFonts w:eastAsia="Calibri"/>
                <w:b/>
                <w:bCs/>
                <w:sz w:val="20"/>
                <w:szCs w:val="20"/>
              </w:rPr>
            </w:pPr>
            <w:r w:rsidRPr="004D3B79">
              <w:rPr>
                <w:rFonts w:eastAsia="Calibri"/>
                <w:b/>
                <w:bCs/>
                <w:sz w:val="20"/>
                <w:szCs w:val="20"/>
              </w:rPr>
              <w:t>10</w:t>
            </w:r>
          </w:p>
        </w:tc>
        <w:tc>
          <w:tcPr>
            <w:tcW w:w="600" w:type="dxa"/>
          </w:tcPr>
          <w:p w14:paraId="604C230E" w14:textId="77777777" w:rsidR="00154773" w:rsidRPr="004D3B79" w:rsidRDefault="00154773" w:rsidP="00562F44">
            <w:pPr>
              <w:jc w:val="center"/>
              <w:rPr>
                <w:rFonts w:eastAsia="Calibri"/>
                <w:b/>
                <w:bCs/>
                <w:sz w:val="20"/>
                <w:szCs w:val="20"/>
              </w:rPr>
            </w:pPr>
            <w:r w:rsidRPr="004D3B79">
              <w:rPr>
                <w:rFonts w:eastAsia="Calibri"/>
                <w:b/>
                <w:bCs/>
                <w:sz w:val="20"/>
                <w:szCs w:val="20"/>
              </w:rPr>
              <w:t>PÇ 11</w:t>
            </w:r>
          </w:p>
        </w:tc>
        <w:tc>
          <w:tcPr>
            <w:tcW w:w="480" w:type="dxa"/>
          </w:tcPr>
          <w:p w14:paraId="63E9CB0B" w14:textId="77777777" w:rsidR="00154773" w:rsidRPr="004D3B79" w:rsidRDefault="00154773" w:rsidP="00562F44">
            <w:pPr>
              <w:jc w:val="center"/>
              <w:rPr>
                <w:rFonts w:eastAsia="Calibri"/>
                <w:b/>
                <w:bCs/>
                <w:sz w:val="20"/>
                <w:szCs w:val="20"/>
              </w:rPr>
            </w:pPr>
            <w:r w:rsidRPr="004D3B79">
              <w:rPr>
                <w:rFonts w:eastAsia="Calibri"/>
                <w:b/>
                <w:bCs/>
                <w:sz w:val="20"/>
                <w:szCs w:val="20"/>
              </w:rPr>
              <w:t>PÇ 12</w:t>
            </w:r>
          </w:p>
        </w:tc>
        <w:tc>
          <w:tcPr>
            <w:tcW w:w="495" w:type="dxa"/>
          </w:tcPr>
          <w:p w14:paraId="1B1F419C" w14:textId="77777777" w:rsidR="00154773" w:rsidRPr="004D3B79" w:rsidRDefault="00154773" w:rsidP="00562F44">
            <w:pPr>
              <w:jc w:val="center"/>
              <w:rPr>
                <w:rFonts w:eastAsia="Calibri"/>
                <w:b/>
                <w:bCs/>
                <w:sz w:val="20"/>
                <w:szCs w:val="20"/>
              </w:rPr>
            </w:pPr>
            <w:r w:rsidRPr="004D3B79">
              <w:rPr>
                <w:rFonts w:eastAsia="Calibri"/>
                <w:b/>
                <w:bCs/>
                <w:sz w:val="20"/>
                <w:szCs w:val="20"/>
              </w:rPr>
              <w:t>PÇ 13</w:t>
            </w:r>
          </w:p>
        </w:tc>
      </w:tr>
      <w:tr w:rsidR="009A2394" w:rsidRPr="004D3B79" w14:paraId="7FFA850D" w14:textId="77777777" w:rsidTr="6A0CE8FD">
        <w:trPr>
          <w:trHeight w:val="417"/>
        </w:trPr>
        <w:tc>
          <w:tcPr>
            <w:tcW w:w="2174" w:type="dxa"/>
          </w:tcPr>
          <w:p w14:paraId="32982EDA" w14:textId="77777777" w:rsidR="00154773" w:rsidRPr="004D3B79" w:rsidRDefault="00154773" w:rsidP="00562F44">
            <w:pPr>
              <w:jc w:val="center"/>
              <w:rPr>
                <w:rFonts w:eastAsia="Calibri"/>
                <w:b/>
                <w:bCs/>
                <w:sz w:val="20"/>
                <w:szCs w:val="20"/>
              </w:rPr>
            </w:pPr>
            <w:r w:rsidRPr="004D3B79">
              <w:rPr>
                <w:bCs/>
                <w:sz w:val="20"/>
                <w:szCs w:val="20"/>
              </w:rPr>
              <w:t>Çocuk Döneminde Oyun</w:t>
            </w:r>
          </w:p>
        </w:tc>
        <w:tc>
          <w:tcPr>
            <w:tcW w:w="851" w:type="dxa"/>
          </w:tcPr>
          <w:p w14:paraId="134A3D49" w14:textId="77777777" w:rsidR="00154773" w:rsidRPr="004D3B79" w:rsidRDefault="00154773" w:rsidP="00562F44">
            <w:pPr>
              <w:jc w:val="center"/>
              <w:rPr>
                <w:rFonts w:eastAsia="Calibri"/>
                <w:sz w:val="20"/>
                <w:szCs w:val="20"/>
              </w:rPr>
            </w:pPr>
            <w:r w:rsidRPr="004D3B79">
              <w:rPr>
                <w:rFonts w:eastAsia="Calibri"/>
                <w:sz w:val="20"/>
                <w:szCs w:val="20"/>
              </w:rPr>
              <w:t>ÖÇ1,2,</w:t>
            </w:r>
          </w:p>
          <w:p w14:paraId="221DD610" w14:textId="77777777" w:rsidR="00154773" w:rsidRPr="004D3B79" w:rsidRDefault="00154773" w:rsidP="00562F44">
            <w:pPr>
              <w:jc w:val="center"/>
              <w:rPr>
                <w:rFonts w:eastAsia="Calibri"/>
                <w:sz w:val="20"/>
                <w:szCs w:val="20"/>
              </w:rPr>
            </w:pPr>
            <w:r w:rsidRPr="004D3B79">
              <w:rPr>
                <w:rFonts w:eastAsia="Calibri"/>
                <w:sz w:val="20"/>
                <w:szCs w:val="20"/>
              </w:rPr>
              <w:t>3,4</w:t>
            </w:r>
          </w:p>
        </w:tc>
        <w:tc>
          <w:tcPr>
            <w:tcW w:w="621" w:type="dxa"/>
          </w:tcPr>
          <w:p w14:paraId="6DA9F4A8" w14:textId="77777777" w:rsidR="00154773" w:rsidRPr="004D3B79" w:rsidRDefault="00154773" w:rsidP="00562F44">
            <w:pPr>
              <w:rPr>
                <w:rFonts w:eastAsia="Calibri"/>
                <w:sz w:val="20"/>
                <w:szCs w:val="20"/>
              </w:rPr>
            </w:pPr>
            <w:r w:rsidRPr="004D3B79">
              <w:rPr>
                <w:rFonts w:eastAsia="Calibri"/>
                <w:sz w:val="20"/>
                <w:szCs w:val="20"/>
              </w:rPr>
              <w:t>ÖÇ</w:t>
            </w:r>
          </w:p>
          <w:p w14:paraId="2C1BD0DC" w14:textId="77777777" w:rsidR="00154773" w:rsidRPr="004D3B79" w:rsidRDefault="00154773" w:rsidP="00562F44">
            <w:pPr>
              <w:rPr>
                <w:rFonts w:eastAsia="Calibri"/>
                <w:sz w:val="20"/>
                <w:szCs w:val="20"/>
              </w:rPr>
            </w:pPr>
            <w:r w:rsidRPr="004D3B79">
              <w:rPr>
                <w:rFonts w:eastAsia="Calibri"/>
                <w:sz w:val="20"/>
                <w:szCs w:val="20"/>
              </w:rPr>
              <w:t>1,2,</w:t>
            </w:r>
          </w:p>
          <w:p w14:paraId="42285D44" w14:textId="77777777" w:rsidR="00154773" w:rsidRPr="004D3B79" w:rsidRDefault="00154773" w:rsidP="00562F44">
            <w:pPr>
              <w:rPr>
                <w:rFonts w:eastAsia="Calibri"/>
                <w:sz w:val="20"/>
                <w:szCs w:val="20"/>
              </w:rPr>
            </w:pPr>
            <w:r w:rsidRPr="004D3B79">
              <w:rPr>
                <w:rFonts w:eastAsia="Calibri"/>
                <w:sz w:val="20"/>
                <w:szCs w:val="20"/>
              </w:rPr>
              <w:t>3,4</w:t>
            </w:r>
          </w:p>
        </w:tc>
        <w:tc>
          <w:tcPr>
            <w:tcW w:w="531" w:type="dxa"/>
          </w:tcPr>
          <w:p w14:paraId="218ECF46" w14:textId="77777777" w:rsidR="00154773" w:rsidRPr="004D3B79" w:rsidRDefault="00154773" w:rsidP="00562F44">
            <w:pPr>
              <w:rPr>
                <w:rFonts w:eastAsia="Calibri"/>
                <w:sz w:val="20"/>
                <w:szCs w:val="20"/>
              </w:rPr>
            </w:pPr>
          </w:p>
        </w:tc>
        <w:tc>
          <w:tcPr>
            <w:tcW w:w="534" w:type="dxa"/>
          </w:tcPr>
          <w:p w14:paraId="7EB27489" w14:textId="77777777" w:rsidR="00154773" w:rsidRPr="004D3B79" w:rsidRDefault="00154773" w:rsidP="00562F44">
            <w:pPr>
              <w:rPr>
                <w:rFonts w:eastAsia="Calibri"/>
                <w:sz w:val="20"/>
                <w:szCs w:val="20"/>
              </w:rPr>
            </w:pPr>
            <w:r w:rsidRPr="004D3B79">
              <w:rPr>
                <w:rFonts w:eastAsia="Calibri"/>
                <w:sz w:val="20"/>
                <w:szCs w:val="20"/>
              </w:rPr>
              <w:t>ÖÇ</w:t>
            </w:r>
          </w:p>
          <w:p w14:paraId="1F2DB03F" w14:textId="77777777" w:rsidR="00154773" w:rsidRPr="004D3B79" w:rsidRDefault="00154773" w:rsidP="00562F44">
            <w:pPr>
              <w:rPr>
                <w:rFonts w:eastAsia="Calibri"/>
                <w:sz w:val="20"/>
                <w:szCs w:val="20"/>
              </w:rPr>
            </w:pPr>
            <w:r w:rsidRPr="004D3B79">
              <w:rPr>
                <w:rFonts w:eastAsia="Calibri"/>
                <w:sz w:val="20"/>
                <w:szCs w:val="20"/>
              </w:rPr>
              <w:t>4</w:t>
            </w:r>
          </w:p>
        </w:tc>
        <w:tc>
          <w:tcPr>
            <w:tcW w:w="593" w:type="dxa"/>
          </w:tcPr>
          <w:p w14:paraId="36CF19C2" w14:textId="77777777" w:rsidR="00154773" w:rsidRPr="004D3B79" w:rsidRDefault="00154773" w:rsidP="00562F44">
            <w:pPr>
              <w:jc w:val="center"/>
              <w:rPr>
                <w:rFonts w:eastAsia="Calibri"/>
                <w:bCs/>
                <w:sz w:val="20"/>
                <w:szCs w:val="20"/>
              </w:rPr>
            </w:pPr>
            <w:r w:rsidRPr="004D3B79">
              <w:rPr>
                <w:rFonts w:eastAsia="Calibri"/>
                <w:bCs/>
                <w:sz w:val="20"/>
                <w:szCs w:val="20"/>
              </w:rPr>
              <w:t>ÖÇ</w:t>
            </w:r>
          </w:p>
          <w:p w14:paraId="421BFC25" w14:textId="77777777" w:rsidR="00154773" w:rsidRPr="004D3B79" w:rsidRDefault="00154773" w:rsidP="00562F44">
            <w:pPr>
              <w:jc w:val="center"/>
              <w:rPr>
                <w:rFonts w:eastAsia="Calibri"/>
                <w:bCs/>
                <w:sz w:val="20"/>
                <w:szCs w:val="20"/>
              </w:rPr>
            </w:pPr>
            <w:r w:rsidRPr="004D3B79">
              <w:rPr>
                <w:rFonts w:eastAsia="Calibri"/>
                <w:bCs/>
                <w:sz w:val="20"/>
                <w:szCs w:val="20"/>
              </w:rPr>
              <w:t>1,4</w:t>
            </w:r>
          </w:p>
        </w:tc>
        <w:tc>
          <w:tcPr>
            <w:tcW w:w="766" w:type="dxa"/>
          </w:tcPr>
          <w:p w14:paraId="46A4FB05" w14:textId="77777777" w:rsidR="00154773" w:rsidRPr="004D3B79" w:rsidRDefault="00154773" w:rsidP="00562F44">
            <w:pPr>
              <w:jc w:val="center"/>
              <w:rPr>
                <w:rFonts w:eastAsia="Calibri"/>
                <w:bCs/>
                <w:sz w:val="20"/>
                <w:szCs w:val="20"/>
              </w:rPr>
            </w:pPr>
            <w:r w:rsidRPr="004D3B79">
              <w:rPr>
                <w:rFonts w:eastAsia="Calibri"/>
                <w:bCs/>
                <w:sz w:val="20"/>
                <w:szCs w:val="20"/>
              </w:rPr>
              <w:t>ÖÇ</w:t>
            </w:r>
          </w:p>
          <w:p w14:paraId="423ED804" w14:textId="77777777" w:rsidR="00154773" w:rsidRPr="004D3B79" w:rsidRDefault="00154773" w:rsidP="00562F44">
            <w:pPr>
              <w:jc w:val="center"/>
              <w:rPr>
                <w:rFonts w:eastAsia="Calibri"/>
                <w:bCs/>
                <w:sz w:val="20"/>
                <w:szCs w:val="20"/>
              </w:rPr>
            </w:pPr>
            <w:r w:rsidRPr="004D3B79">
              <w:rPr>
                <w:rFonts w:eastAsia="Calibri"/>
                <w:bCs/>
                <w:sz w:val="20"/>
                <w:szCs w:val="20"/>
              </w:rPr>
              <w:t>1,2,3,4</w:t>
            </w:r>
          </w:p>
        </w:tc>
        <w:tc>
          <w:tcPr>
            <w:tcW w:w="571" w:type="dxa"/>
          </w:tcPr>
          <w:p w14:paraId="7FF1EC30" w14:textId="77777777" w:rsidR="00154773" w:rsidRPr="004D3B79" w:rsidRDefault="00154773" w:rsidP="00562F44">
            <w:pPr>
              <w:rPr>
                <w:rFonts w:eastAsia="Calibri"/>
                <w:sz w:val="20"/>
                <w:szCs w:val="20"/>
              </w:rPr>
            </w:pPr>
          </w:p>
        </w:tc>
        <w:tc>
          <w:tcPr>
            <w:tcW w:w="575" w:type="dxa"/>
          </w:tcPr>
          <w:p w14:paraId="7EFEEC5D" w14:textId="77777777" w:rsidR="00154773" w:rsidRPr="004D3B79" w:rsidRDefault="00154773" w:rsidP="00562F44">
            <w:pPr>
              <w:jc w:val="center"/>
              <w:rPr>
                <w:rFonts w:eastAsia="Calibri"/>
                <w:bCs/>
                <w:sz w:val="20"/>
                <w:szCs w:val="20"/>
              </w:rPr>
            </w:pPr>
            <w:r w:rsidRPr="004D3B79">
              <w:rPr>
                <w:rFonts w:eastAsia="Calibri"/>
                <w:bCs/>
                <w:sz w:val="20"/>
                <w:szCs w:val="20"/>
              </w:rPr>
              <w:t>ÖÇ</w:t>
            </w:r>
          </w:p>
          <w:p w14:paraId="14BEA09A" w14:textId="77777777" w:rsidR="00154773" w:rsidRPr="004D3B79" w:rsidRDefault="00154773" w:rsidP="00562F44">
            <w:pPr>
              <w:jc w:val="center"/>
              <w:rPr>
                <w:rFonts w:eastAsia="Calibri"/>
                <w:bCs/>
                <w:sz w:val="20"/>
                <w:szCs w:val="20"/>
              </w:rPr>
            </w:pPr>
            <w:r w:rsidRPr="004D3B79">
              <w:rPr>
                <w:rFonts w:eastAsia="Calibri"/>
                <w:bCs/>
                <w:sz w:val="20"/>
                <w:szCs w:val="20"/>
              </w:rPr>
              <w:t>1,4</w:t>
            </w:r>
          </w:p>
        </w:tc>
        <w:tc>
          <w:tcPr>
            <w:tcW w:w="575" w:type="dxa"/>
          </w:tcPr>
          <w:p w14:paraId="7023EE50" w14:textId="77777777" w:rsidR="00154773" w:rsidRPr="004D3B79" w:rsidRDefault="00154773" w:rsidP="00562F44">
            <w:pPr>
              <w:jc w:val="center"/>
              <w:rPr>
                <w:rFonts w:eastAsia="Calibri"/>
                <w:bCs/>
                <w:sz w:val="20"/>
                <w:szCs w:val="20"/>
              </w:rPr>
            </w:pPr>
            <w:r w:rsidRPr="004D3B79">
              <w:rPr>
                <w:rFonts w:eastAsia="Calibri"/>
                <w:bCs/>
                <w:sz w:val="20"/>
                <w:szCs w:val="20"/>
              </w:rPr>
              <w:t>ÖÇ</w:t>
            </w:r>
          </w:p>
          <w:p w14:paraId="2D7A6002" w14:textId="77777777" w:rsidR="00154773" w:rsidRPr="004D3B79" w:rsidRDefault="00154773" w:rsidP="00562F44">
            <w:pPr>
              <w:jc w:val="center"/>
              <w:rPr>
                <w:rFonts w:eastAsia="Calibri"/>
                <w:bCs/>
                <w:sz w:val="20"/>
                <w:szCs w:val="20"/>
              </w:rPr>
            </w:pPr>
            <w:r w:rsidRPr="004D3B79">
              <w:rPr>
                <w:rFonts w:eastAsia="Calibri"/>
                <w:bCs/>
                <w:sz w:val="20"/>
                <w:szCs w:val="20"/>
              </w:rPr>
              <w:t>1,4</w:t>
            </w:r>
          </w:p>
        </w:tc>
        <w:tc>
          <w:tcPr>
            <w:tcW w:w="582" w:type="dxa"/>
          </w:tcPr>
          <w:p w14:paraId="4AC20AC3" w14:textId="77777777" w:rsidR="00154773" w:rsidRPr="004D3B79" w:rsidRDefault="00154773" w:rsidP="00562F44">
            <w:pPr>
              <w:jc w:val="center"/>
              <w:rPr>
                <w:rFonts w:eastAsia="Calibri"/>
                <w:bCs/>
                <w:sz w:val="20"/>
                <w:szCs w:val="20"/>
              </w:rPr>
            </w:pPr>
            <w:r w:rsidRPr="004D3B79">
              <w:rPr>
                <w:rFonts w:eastAsia="Calibri"/>
                <w:bCs/>
                <w:sz w:val="20"/>
                <w:szCs w:val="20"/>
              </w:rPr>
              <w:t>ÖÇ</w:t>
            </w:r>
          </w:p>
          <w:p w14:paraId="1123B31C" w14:textId="77777777" w:rsidR="00154773" w:rsidRPr="004D3B79" w:rsidRDefault="00154773" w:rsidP="00562F44">
            <w:pPr>
              <w:jc w:val="center"/>
              <w:rPr>
                <w:rFonts w:eastAsia="Calibri"/>
                <w:bCs/>
                <w:sz w:val="20"/>
                <w:szCs w:val="20"/>
              </w:rPr>
            </w:pPr>
            <w:r w:rsidRPr="004D3B79">
              <w:rPr>
                <w:rFonts w:eastAsia="Calibri"/>
                <w:bCs/>
                <w:sz w:val="20"/>
                <w:szCs w:val="20"/>
              </w:rPr>
              <w:t>1,2,</w:t>
            </w:r>
          </w:p>
          <w:p w14:paraId="219AEB9A" w14:textId="77777777" w:rsidR="00154773" w:rsidRPr="004D3B79" w:rsidRDefault="00154773" w:rsidP="00562F44">
            <w:pPr>
              <w:jc w:val="center"/>
              <w:rPr>
                <w:rFonts w:eastAsia="Calibri"/>
                <w:bCs/>
                <w:sz w:val="20"/>
                <w:szCs w:val="20"/>
              </w:rPr>
            </w:pPr>
            <w:r w:rsidRPr="004D3B79">
              <w:rPr>
                <w:rFonts w:eastAsia="Calibri"/>
                <w:bCs/>
                <w:sz w:val="20"/>
                <w:szCs w:val="20"/>
              </w:rPr>
              <w:t>4</w:t>
            </w:r>
          </w:p>
        </w:tc>
        <w:tc>
          <w:tcPr>
            <w:tcW w:w="600" w:type="dxa"/>
          </w:tcPr>
          <w:p w14:paraId="4F4D2FC9" w14:textId="77777777" w:rsidR="00154773" w:rsidRPr="004D3B79" w:rsidRDefault="00154773" w:rsidP="00562F44">
            <w:pPr>
              <w:jc w:val="center"/>
              <w:rPr>
                <w:rFonts w:eastAsia="Calibri"/>
                <w:bCs/>
                <w:sz w:val="20"/>
                <w:szCs w:val="20"/>
              </w:rPr>
            </w:pPr>
            <w:r w:rsidRPr="004D3B79">
              <w:rPr>
                <w:rFonts w:eastAsia="Calibri"/>
                <w:bCs/>
                <w:sz w:val="20"/>
                <w:szCs w:val="20"/>
              </w:rPr>
              <w:t>ÖÇ 1,2,3,4</w:t>
            </w:r>
          </w:p>
        </w:tc>
        <w:tc>
          <w:tcPr>
            <w:tcW w:w="480" w:type="dxa"/>
          </w:tcPr>
          <w:p w14:paraId="5F2F1EBD" w14:textId="77777777" w:rsidR="00154773" w:rsidRPr="004D3B79" w:rsidRDefault="00154773" w:rsidP="00562F44">
            <w:pPr>
              <w:rPr>
                <w:rFonts w:eastAsia="Calibri"/>
                <w:sz w:val="20"/>
                <w:szCs w:val="20"/>
              </w:rPr>
            </w:pPr>
            <w:r w:rsidRPr="004D3B79">
              <w:rPr>
                <w:rFonts w:eastAsia="Calibri"/>
                <w:sz w:val="20"/>
                <w:szCs w:val="20"/>
              </w:rPr>
              <w:t>ÖÇ 1,3,4</w:t>
            </w:r>
          </w:p>
        </w:tc>
        <w:tc>
          <w:tcPr>
            <w:tcW w:w="495" w:type="dxa"/>
          </w:tcPr>
          <w:p w14:paraId="2DBB2801" w14:textId="77777777" w:rsidR="00154773" w:rsidRPr="004D3B79" w:rsidRDefault="00154773" w:rsidP="00562F44">
            <w:pPr>
              <w:rPr>
                <w:rFonts w:eastAsia="Calibri"/>
                <w:sz w:val="20"/>
                <w:szCs w:val="20"/>
              </w:rPr>
            </w:pPr>
            <w:r w:rsidRPr="004D3B79">
              <w:rPr>
                <w:rFonts w:eastAsia="Calibri"/>
                <w:sz w:val="20"/>
                <w:szCs w:val="20"/>
              </w:rPr>
              <w:t>ÖÇ 1,2,3,4</w:t>
            </w:r>
          </w:p>
        </w:tc>
      </w:tr>
    </w:tbl>
    <w:p w14:paraId="48CF49FE" w14:textId="37E57346" w:rsidR="00154773" w:rsidRDefault="00154773" w:rsidP="006C0170">
      <w:pPr>
        <w:jc w:val="both"/>
        <w:rPr>
          <w:b/>
          <w:i/>
          <w:sz w:val="20"/>
          <w:szCs w:val="20"/>
        </w:rPr>
      </w:pPr>
    </w:p>
    <w:p w14:paraId="6E468777" w14:textId="77777777" w:rsidR="00562F44" w:rsidRPr="004D3B79" w:rsidRDefault="00562F44" w:rsidP="006C0170">
      <w:pPr>
        <w:jc w:val="both"/>
        <w:rPr>
          <w:b/>
          <w:i/>
          <w:sz w:val="20"/>
          <w:szCs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837"/>
        <w:gridCol w:w="851"/>
        <w:gridCol w:w="2610"/>
      </w:tblGrid>
      <w:tr w:rsidR="00154773" w:rsidRPr="004D3B79" w14:paraId="38D15C1A" w14:textId="77777777" w:rsidTr="6A0CE8FD">
        <w:trPr>
          <w:trHeight w:val="264"/>
        </w:trPr>
        <w:tc>
          <w:tcPr>
            <w:tcW w:w="10237" w:type="dxa"/>
            <w:gridSpan w:val="4"/>
            <w:tcBorders>
              <w:top w:val="single" w:sz="4" w:space="0" w:color="auto"/>
              <w:left w:val="single" w:sz="4" w:space="0" w:color="auto"/>
              <w:bottom w:val="single" w:sz="4" w:space="0" w:color="auto"/>
              <w:right w:val="single" w:sz="4" w:space="0" w:color="auto"/>
            </w:tcBorders>
            <w:hideMark/>
          </w:tcPr>
          <w:p w14:paraId="5356824B" w14:textId="77777777" w:rsidR="00154773" w:rsidRPr="004D3B79" w:rsidRDefault="00154773" w:rsidP="006C0170">
            <w:pPr>
              <w:rPr>
                <w:b/>
                <w:sz w:val="20"/>
                <w:szCs w:val="20"/>
              </w:rPr>
            </w:pPr>
            <w:r w:rsidRPr="004D3B79">
              <w:rPr>
                <w:b/>
                <w:sz w:val="20"/>
                <w:szCs w:val="20"/>
              </w:rPr>
              <w:t xml:space="preserve">AKTS Tablosu: </w:t>
            </w:r>
          </w:p>
        </w:tc>
      </w:tr>
      <w:tr w:rsidR="00154773" w:rsidRPr="004D3B79" w14:paraId="4621E9E8" w14:textId="77777777" w:rsidTr="6A0CE8FD">
        <w:trPr>
          <w:trHeight w:val="264"/>
        </w:trPr>
        <w:tc>
          <w:tcPr>
            <w:tcW w:w="5939" w:type="dxa"/>
            <w:tcBorders>
              <w:top w:val="single" w:sz="4" w:space="0" w:color="auto"/>
              <w:left w:val="single" w:sz="4" w:space="0" w:color="auto"/>
              <w:bottom w:val="single" w:sz="4" w:space="0" w:color="auto"/>
              <w:right w:val="single" w:sz="4" w:space="0" w:color="auto"/>
            </w:tcBorders>
            <w:hideMark/>
          </w:tcPr>
          <w:p w14:paraId="52C717A7" w14:textId="77777777" w:rsidR="00154773" w:rsidRPr="004D3B79" w:rsidRDefault="00154773" w:rsidP="006C0170">
            <w:pPr>
              <w:rPr>
                <w:b/>
                <w:sz w:val="20"/>
                <w:szCs w:val="20"/>
              </w:rPr>
            </w:pPr>
            <w:r w:rsidRPr="004D3B79">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3AE34313" w14:textId="77777777" w:rsidR="00154773" w:rsidRPr="004D3B79" w:rsidRDefault="00154773" w:rsidP="006C0170">
            <w:pP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3B910ED6" w14:textId="77777777" w:rsidR="00154773" w:rsidRPr="004D3B79" w:rsidRDefault="00154773" w:rsidP="006C0170">
            <w:pPr>
              <w:rPr>
                <w:sz w:val="20"/>
                <w:szCs w:val="20"/>
              </w:rPr>
            </w:pPr>
            <w:r w:rsidRPr="004D3B79">
              <w:rPr>
                <w:sz w:val="20"/>
                <w:szCs w:val="20"/>
              </w:rPr>
              <w:t>Süresi</w:t>
            </w:r>
          </w:p>
          <w:p w14:paraId="46F306E7" w14:textId="0B513CD4" w:rsidR="00154773" w:rsidRPr="004D3B79" w:rsidRDefault="00154773" w:rsidP="006C0170">
            <w:pPr>
              <w:rPr>
                <w:sz w:val="20"/>
                <w:szCs w:val="20"/>
              </w:rPr>
            </w:pPr>
            <w:r w:rsidRPr="2E7A1C30">
              <w:rPr>
                <w:sz w:val="20"/>
                <w:szCs w:val="20"/>
              </w:rPr>
              <w:t>(</w:t>
            </w:r>
            <w:r w:rsidR="4CE714E0" w:rsidRPr="2E7A1C30">
              <w:rPr>
                <w:sz w:val="20"/>
                <w:szCs w:val="20"/>
              </w:rPr>
              <w:t>S</w:t>
            </w:r>
            <w:r w:rsidRPr="2E7A1C30">
              <w:rPr>
                <w:sz w:val="20"/>
                <w:szCs w:val="20"/>
              </w:rPr>
              <w:t>aat)</w:t>
            </w:r>
          </w:p>
        </w:tc>
        <w:tc>
          <w:tcPr>
            <w:tcW w:w="2610" w:type="dxa"/>
            <w:tcBorders>
              <w:top w:val="single" w:sz="4" w:space="0" w:color="auto"/>
              <w:left w:val="single" w:sz="4" w:space="0" w:color="auto"/>
              <w:bottom w:val="single" w:sz="4" w:space="0" w:color="auto"/>
              <w:right w:val="single" w:sz="4" w:space="0" w:color="auto"/>
            </w:tcBorders>
            <w:hideMark/>
          </w:tcPr>
          <w:p w14:paraId="745C999E" w14:textId="1657F358" w:rsidR="00154773" w:rsidRPr="004D3B79" w:rsidRDefault="00154773" w:rsidP="006C0170">
            <w:pPr>
              <w:rPr>
                <w:sz w:val="20"/>
                <w:szCs w:val="20"/>
              </w:rPr>
            </w:pPr>
            <w:r w:rsidRPr="2E7A1C30">
              <w:rPr>
                <w:sz w:val="20"/>
                <w:szCs w:val="20"/>
              </w:rPr>
              <w:t>Toplam İş</w:t>
            </w:r>
            <w:r w:rsidR="31E7018B" w:rsidRPr="2E7A1C30">
              <w:rPr>
                <w:sz w:val="20"/>
                <w:szCs w:val="20"/>
              </w:rPr>
              <w:t xml:space="preserve"> </w:t>
            </w:r>
            <w:r w:rsidRPr="2E7A1C30">
              <w:rPr>
                <w:sz w:val="20"/>
                <w:szCs w:val="20"/>
              </w:rPr>
              <w:t>yükü</w:t>
            </w:r>
          </w:p>
          <w:p w14:paraId="1F7E2A1A" w14:textId="77777777" w:rsidR="00154773" w:rsidRPr="004D3B79" w:rsidRDefault="00154773" w:rsidP="006C0170">
            <w:pPr>
              <w:rPr>
                <w:sz w:val="20"/>
                <w:szCs w:val="20"/>
              </w:rPr>
            </w:pPr>
            <w:r w:rsidRPr="004D3B79">
              <w:rPr>
                <w:sz w:val="20"/>
                <w:szCs w:val="20"/>
              </w:rPr>
              <w:t xml:space="preserve">(Saat) </w:t>
            </w:r>
          </w:p>
        </w:tc>
      </w:tr>
      <w:tr w:rsidR="00154773" w:rsidRPr="004D3B79" w14:paraId="7E20664D" w14:textId="77777777" w:rsidTr="6A0CE8FD">
        <w:trPr>
          <w:trHeight w:val="264"/>
        </w:trPr>
        <w:tc>
          <w:tcPr>
            <w:tcW w:w="10237" w:type="dxa"/>
            <w:gridSpan w:val="4"/>
            <w:tcBorders>
              <w:top w:val="single" w:sz="4" w:space="0" w:color="auto"/>
              <w:left w:val="single" w:sz="4" w:space="0" w:color="auto"/>
              <w:bottom w:val="single" w:sz="4" w:space="0" w:color="auto"/>
              <w:right w:val="single" w:sz="4" w:space="0" w:color="auto"/>
            </w:tcBorders>
            <w:hideMark/>
          </w:tcPr>
          <w:p w14:paraId="1E17478B" w14:textId="77777777" w:rsidR="00154773" w:rsidRPr="004D3B79" w:rsidRDefault="00154773" w:rsidP="006C0170">
            <w:pPr>
              <w:rPr>
                <w:sz w:val="20"/>
                <w:szCs w:val="20"/>
              </w:rPr>
            </w:pPr>
            <w:r w:rsidRPr="004D3B79">
              <w:rPr>
                <w:b/>
                <w:sz w:val="20"/>
                <w:szCs w:val="20"/>
              </w:rPr>
              <w:t>Ders içi etkinlikler</w:t>
            </w:r>
          </w:p>
        </w:tc>
      </w:tr>
      <w:tr w:rsidR="00154773" w:rsidRPr="004D3B79" w14:paraId="73850F75"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3C018AC3" w14:textId="77777777" w:rsidR="00154773" w:rsidRPr="004D3B79" w:rsidRDefault="00154773" w:rsidP="006C0170">
            <w:pPr>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2353F2C" w14:textId="77777777" w:rsidR="00154773" w:rsidRPr="004D3B79" w:rsidRDefault="00154773" w:rsidP="006C0170">
            <w:pPr>
              <w:jc w:val="center"/>
              <w:rPr>
                <w:sz w:val="20"/>
                <w:szCs w:val="20"/>
              </w:rPr>
            </w:pPr>
            <w:r w:rsidRPr="004D3B79">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6FC536C6" w14:textId="77777777" w:rsidR="00154773" w:rsidRPr="004D3B79" w:rsidRDefault="00154773" w:rsidP="006C0170">
            <w:pPr>
              <w:jc w:val="center"/>
              <w:rPr>
                <w:sz w:val="20"/>
                <w:szCs w:val="20"/>
              </w:rPr>
            </w:pPr>
            <w:r w:rsidRPr="004D3B79">
              <w:rPr>
                <w:sz w:val="20"/>
                <w:szCs w:val="20"/>
              </w:rPr>
              <w:t>2</w:t>
            </w:r>
          </w:p>
        </w:tc>
        <w:tc>
          <w:tcPr>
            <w:tcW w:w="2610" w:type="dxa"/>
            <w:tcBorders>
              <w:top w:val="single" w:sz="4" w:space="0" w:color="auto"/>
              <w:left w:val="single" w:sz="4" w:space="0" w:color="auto"/>
              <w:bottom w:val="single" w:sz="4" w:space="0" w:color="auto"/>
              <w:right w:val="single" w:sz="4" w:space="0" w:color="auto"/>
            </w:tcBorders>
            <w:hideMark/>
          </w:tcPr>
          <w:p w14:paraId="7BD3482E" w14:textId="77777777" w:rsidR="00154773" w:rsidRPr="004D3B79" w:rsidRDefault="00154773" w:rsidP="006C0170">
            <w:pPr>
              <w:jc w:val="center"/>
              <w:rPr>
                <w:sz w:val="20"/>
                <w:szCs w:val="20"/>
              </w:rPr>
            </w:pPr>
            <w:r w:rsidRPr="004D3B79">
              <w:rPr>
                <w:sz w:val="20"/>
                <w:szCs w:val="20"/>
              </w:rPr>
              <w:t>20</w:t>
            </w:r>
          </w:p>
        </w:tc>
      </w:tr>
      <w:tr w:rsidR="00154773" w:rsidRPr="004D3B79" w14:paraId="05273CD4" w14:textId="77777777" w:rsidTr="6A0CE8FD">
        <w:trPr>
          <w:trHeight w:val="250"/>
        </w:trPr>
        <w:tc>
          <w:tcPr>
            <w:tcW w:w="10237" w:type="dxa"/>
            <w:gridSpan w:val="4"/>
            <w:tcBorders>
              <w:top w:val="single" w:sz="4" w:space="0" w:color="auto"/>
              <w:left w:val="single" w:sz="4" w:space="0" w:color="auto"/>
              <w:bottom w:val="single" w:sz="4" w:space="0" w:color="auto"/>
              <w:right w:val="single" w:sz="4" w:space="0" w:color="auto"/>
            </w:tcBorders>
            <w:hideMark/>
          </w:tcPr>
          <w:p w14:paraId="52AEFA5B" w14:textId="77777777" w:rsidR="00154773" w:rsidRPr="004D3B79" w:rsidRDefault="00154773" w:rsidP="006C0170">
            <w:pPr>
              <w:rPr>
                <w:b/>
                <w:sz w:val="20"/>
                <w:szCs w:val="20"/>
              </w:rPr>
            </w:pPr>
            <w:r w:rsidRPr="004D3B79">
              <w:rPr>
                <w:b/>
                <w:sz w:val="20"/>
                <w:szCs w:val="20"/>
              </w:rPr>
              <w:t>Sınavlar</w:t>
            </w:r>
          </w:p>
          <w:p w14:paraId="1DC762D5" w14:textId="77777777" w:rsidR="00154773" w:rsidRPr="004D3B79" w:rsidRDefault="00154773" w:rsidP="006C0170">
            <w:pPr>
              <w:rPr>
                <w:sz w:val="20"/>
                <w:szCs w:val="20"/>
              </w:rPr>
            </w:pPr>
            <w:r w:rsidRPr="004D3B79">
              <w:rPr>
                <w:sz w:val="20"/>
                <w:szCs w:val="20"/>
              </w:rPr>
              <w:t>(Sınav ders saatleri içerisinde gerçekleştirilirse, söz konusu sınav süresi ders içi etkinliklerden düşürülmelidir)</w:t>
            </w:r>
          </w:p>
        </w:tc>
      </w:tr>
      <w:tr w:rsidR="00154773" w:rsidRPr="004D3B79" w14:paraId="2D7245CB" w14:textId="77777777" w:rsidTr="6A0CE8FD">
        <w:trPr>
          <w:trHeight w:val="545"/>
        </w:trPr>
        <w:tc>
          <w:tcPr>
            <w:tcW w:w="5939" w:type="dxa"/>
            <w:tcBorders>
              <w:top w:val="single" w:sz="4" w:space="0" w:color="auto"/>
              <w:left w:val="single" w:sz="4" w:space="0" w:color="auto"/>
              <w:bottom w:val="single" w:sz="4" w:space="0" w:color="auto"/>
              <w:right w:val="single" w:sz="4" w:space="0" w:color="auto"/>
            </w:tcBorders>
            <w:hideMark/>
          </w:tcPr>
          <w:p w14:paraId="4D555460" w14:textId="77777777" w:rsidR="00154773" w:rsidRPr="004D3B79" w:rsidRDefault="00154773" w:rsidP="006C0170">
            <w:pPr>
              <w:rPr>
                <w:sz w:val="20"/>
                <w:szCs w:val="20"/>
              </w:rPr>
            </w:pPr>
            <w:r w:rsidRPr="004D3B79">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5D92CC07" w14:textId="77777777" w:rsidR="00154773" w:rsidRPr="004D3B79" w:rsidRDefault="00154773" w:rsidP="006C0170">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3AA0A9F" w14:textId="77777777" w:rsidR="00154773" w:rsidRPr="004D3B79" w:rsidRDefault="00154773" w:rsidP="006C0170">
            <w:pPr>
              <w:jc w:val="center"/>
              <w:rPr>
                <w:sz w:val="20"/>
                <w:szCs w:val="20"/>
              </w:rPr>
            </w:pPr>
            <w:r w:rsidRPr="004D3B79">
              <w:rPr>
                <w:sz w:val="20"/>
                <w:szCs w:val="20"/>
              </w:rPr>
              <w:t>2</w:t>
            </w:r>
          </w:p>
        </w:tc>
        <w:tc>
          <w:tcPr>
            <w:tcW w:w="2610" w:type="dxa"/>
            <w:tcBorders>
              <w:top w:val="single" w:sz="4" w:space="0" w:color="auto"/>
              <w:left w:val="single" w:sz="4" w:space="0" w:color="auto"/>
              <w:bottom w:val="single" w:sz="4" w:space="0" w:color="auto"/>
              <w:right w:val="single" w:sz="4" w:space="0" w:color="auto"/>
            </w:tcBorders>
            <w:hideMark/>
          </w:tcPr>
          <w:p w14:paraId="0D666D0D" w14:textId="77777777" w:rsidR="00154773" w:rsidRPr="004D3B79" w:rsidRDefault="00154773" w:rsidP="006C0170">
            <w:pPr>
              <w:jc w:val="center"/>
              <w:rPr>
                <w:sz w:val="20"/>
                <w:szCs w:val="20"/>
              </w:rPr>
            </w:pPr>
            <w:r w:rsidRPr="004D3B79">
              <w:rPr>
                <w:sz w:val="20"/>
                <w:szCs w:val="20"/>
              </w:rPr>
              <w:t>2</w:t>
            </w:r>
          </w:p>
        </w:tc>
      </w:tr>
      <w:tr w:rsidR="00154773" w:rsidRPr="004D3B79" w14:paraId="215AEAFD"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13EC4DD2" w14:textId="77777777" w:rsidR="00154773" w:rsidRPr="004D3B79" w:rsidRDefault="00154773" w:rsidP="006C0170">
            <w:pPr>
              <w:rPr>
                <w:sz w:val="20"/>
                <w:szCs w:val="20"/>
              </w:rPr>
            </w:pPr>
            <w:r w:rsidRPr="004D3B79">
              <w:rPr>
                <w:sz w:val="20"/>
                <w:szCs w:val="20"/>
              </w:rPr>
              <w:t>Diğer kısa sınav/</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hideMark/>
          </w:tcPr>
          <w:p w14:paraId="6B72394B" w14:textId="77777777" w:rsidR="00154773" w:rsidRPr="004D3B79" w:rsidRDefault="00154773" w:rsidP="006C0170">
            <w:pPr>
              <w:jc w:val="center"/>
              <w:rPr>
                <w:b/>
                <w:sz w:val="20"/>
                <w:szCs w:val="20"/>
              </w:rPr>
            </w:pPr>
            <w:r w:rsidRPr="004D3B79">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80CE171" w14:textId="77777777" w:rsidR="00154773" w:rsidRPr="004D3B79" w:rsidRDefault="00154773" w:rsidP="006C0170">
            <w:pPr>
              <w:jc w:val="center"/>
              <w:rPr>
                <w:b/>
                <w:sz w:val="20"/>
                <w:szCs w:val="20"/>
              </w:rPr>
            </w:pPr>
            <w:r w:rsidRPr="004D3B79">
              <w:rPr>
                <w:b/>
                <w:sz w:val="20"/>
                <w:szCs w:val="20"/>
              </w:rPr>
              <w:t>-</w:t>
            </w:r>
          </w:p>
        </w:tc>
        <w:tc>
          <w:tcPr>
            <w:tcW w:w="2610" w:type="dxa"/>
            <w:tcBorders>
              <w:top w:val="single" w:sz="4" w:space="0" w:color="auto"/>
              <w:left w:val="single" w:sz="4" w:space="0" w:color="auto"/>
              <w:bottom w:val="single" w:sz="4" w:space="0" w:color="auto"/>
              <w:right w:val="single" w:sz="4" w:space="0" w:color="auto"/>
            </w:tcBorders>
            <w:hideMark/>
          </w:tcPr>
          <w:p w14:paraId="413174CE" w14:textId="77777777" w:rsidR="00154773" w:rsidRPr="004D3B79" w:rsidRDefault="00154773" w:rsidP="006C0170">
            <w:pPr>
              <w:jc w:val="center"/>
              <w:rPr>
                <w:b/>
                <w:sz w:val="20"/>
                <w:szCs w:val="20"/>
              </w:rPr>
            </w:pPr>
            <w:r w:rsidRPr="004D3B79">
              <w:rPr>
                <w:b/>
                <w:sz w:val="20"/>
                <w:szCs w:val="20"/>
              </w:rPr>
              <w:t>-</w:t>
            </w:r>
          </w:p>
        </w:tc>
      </w:tr>
      <w:tr w:rsidR="00154773" w:rsidRPr="004D3B79" w14:paraId="676B3871"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37F5B1D2" w14:textId="77777777" w:rsidR="00154773" w:rsidRPr="004D3B79" w:rsidRDefault="00154773" w:rsidP="006C0170">
            <w:pPr>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67B38AD2" w14:textId="77777777" w:rsidR="00154773" w:rsidRPr="004D3B79" w:rsidRDefault="00154773" w:rsidP="006C0170">
            <w:pPr>
              <w:jc w:val="center"/>
              <w:rPr>
                <w:sz w:val="20"/>
                <w:szCs w:val="20"/>
              </w:rPr>
            </w:pPr>
            <w:r w:rsidRPr="004D3B79">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DE189B4" w14:textId="77777777" w:rsidR="00154773" w:rsidRPr="004D3B79" w:rsidRDefault="00154773" w:rsidP="006C0170">
            <w:pPr>
              <w:jc w:val="center"/>
              <w:rPr>
                <w:sz w:val="20"/>
                <w:szCs w:val="20"/>
              </w:rPr>
            </w:pPr>
            <w:r w:rsidRPr="004D3B79">
              <w:rPr>
                <w:sz w:val="20"/>
                <w:szCs w:val="20"/>
              </w:rPr>
              <w:t>-</w:t>
            </w:r>
          </w:p>
        </w:tc>
        <w:tc>
          <w:tcPr>
            <w:tcW w:w="2610" w:type="dxa"/>
            <w:tcBorders>
              <w:top w:val="single" w:sz="4" w:space="0" w:color="auto"/>
              <w:left w:val="single" w:sz="4" w:space="0" w:color="auto"/>
              <w:bottom w:val="single" w:sz="4" w:space="0" w:color="auto"/>
              <w:right w:val="single" w:sz="4" w:space="0" w:color="auto"/>
            </w:tcBorders>
            <w:hideMark/>
          </w:tcPr>
          <w:p w14:paraId="006CC26B" w14:textId="77777777" w:rsidR="00154773" w:rsidRPr="004D3B79" w:rsidRDefault="00154773" w:rsidP="006C0170">
            <w:pPr>
              <w:jc w:val="center"/>
              <w:rPr>
                <w:sz w:val="20"/>
                <w:szCs w:val="20"/>
              </w:rPr>
            </w:pPr>
            <w:r w:rsidRPr="004D3B79">
              <w:rPr>
                <w:sz w:val="20"/>
                <w:szCs w:val="20"/>
              </w:rPr>
              <w:t>-</w:t>
            </w:r>
          </w:p>
        </w:tc>
      </w:tr>
      <w:tr w:rsidR="00154773" w:rsidRPr="004D3B79" w14:paraId="093C8E29" w14:textId="77777777" w:rsidTr="6A0CE8FD">
        <w:trPr>
          <w:trHeight w:val="250"/>
        </w:trPr>
        <w:tc>
          <w:tcPr>
            <w:tcW w:w="10237" w:type="dxa"/>
            <w:gridSpan w:val="4"/>
            <w:tcBorders>
              <w:top w:val="single" w:sz="4" w:space="0" w:color="auto"/>
              <w:left w:val="single" w:sz="4" w:space="0" w:color="auto"/>
              <w:bottom w:val="single" w:sz="4" w:space="0" w:color="auto"/>
              <w:right w:val="single" w:sz="4" w:space="0" w:color="auto"/>
            </w:tcBorders>
            <w:hideMark/>
          </w:tcPr>
          <w:p w14:paraId="17614263" w14:textId="77777777" w:rsidR="00154773" w:rsidRPr="004D3B79" w:rsidRDefault="00154773" w:rsidP="006C0170">
            <w:pPr>
              <w:rPr>
                <w:sz w:val="20"/>
                <w:szCs w:val="20"/>
              </w:rPr>
            </w:pPr>
            <w:r w:rsidRPr="004D3B79">
              <w:rPr>
                <w:b/>
                <w:sz w:val="20"/>
                <w:szCs w:val="20"/>
              </w:rPr>
              <w:t>Ders dışı etkinlikler</w:t>
            </w:r>
          </w:p>
        </w:tc>
      </w:tr>
      <w:tr w:rsidR="00154773" w:rsidRPr="004D3B79" w14:paraId="53D6003D"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7326653A" w14:textId="77777777" w:rsidR="00154773" w:rsidRPr="004D3B79" w:rsidRDefault="00154773" w:rsidP="006C0170">
            <w:pPr>
              <w:rPr>
                <w:sz w:val="20"/>
                <w:szCs w:val="20"/>
              </w:rPr>
            </w:pPr>
            <w:r w:rsidRPr="004D3B79">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230653F7" w14:textId="77777777" w:rsidR="00154773" w:rsidRPr="004D3B79" w:rsidRDefault="00154773" w:rsidP="006C0170">
            <w:pPr>
              <w:jc w:val="center"/>
              <w:rPr>
                <w:sz w:val="20"/>
                <w:szCs w:val="20"/>
              </w:rPr>
            </w:pPr>
            <w:r w:rsidRPr="004D3B79">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14:paraId="44CFE1CE" w14:textId="77777777" w:rsidR="00154773" w:rsidRPr="004D3B79" w:rsidRDefault="00154773" w:rsidP="006C0170">
            <w:pPr>
              <w:jc w:val="center"/>
              <w:rPr>
                <w:sz w:val="20"/>
                <w:szCs w:val="20"/>
              </w:rPr>
            </w:pPr>
            <w:r w:rsidRPr="004D3B79">
              <w:rPr>
                <w:sz w:val="20"/>
                <w:szCs w:val="20"/>
              </w:rPr>
              <w:t>1</w:t>
            </w:r>
          </w:p>
        </w:tc>
        <w:tc>
          <w:tcPr>
            <w:tcW w:w="2610" w:type="dxa"/>
            <w:tcBorders>
              <w:top w:val="single" w:sz="4" w:space="0" w:color="auto"/>
              <w:left w:val="single" w:sz="4" w:space="0" w:color="auto"/>
              <w:bottom w:val="single" w:sz="4" w:space="0" w:color="auto"/>
              <w:right w:val="single" w:sz="4" w:space="0" w:color="auto"/>
            </w:tcBorders>
            <w:hideMark/>
          </w:tcPr>
          <w:p w14:paraId="761662B7" w14:textId="77777777" w:rsidR="00154773" w:rsidRPr="004D3B79" w:rsidRDefault="00154773" w:rsidP="006C0170">
            <w:pPr>
              <w:jc w:val="center"/>
              <w:rPr>
                <w:sz w:val="20"/>
                <w:szCs w:val="20"/>
              </w:rPr>
            </w:pPr>
            <w:r w:rsidRPr="004D3B79">
              <w:rPr>
                <w:sz w:val="20"/>
                <w:szCs w:val="20"/>
              </w:rPr>
              <w:t>9</w:t>
            </w:r>
          </w:p>
        </w:tc>
      </w:tr>
      <w:tr w:rsidR="00154773" w:rsidRPr="004D3B79" w14:paraId="55A1066E"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53D40471" w14:textId="77777777" w:rsidR="00154773" w:rsidRPr="004D3B79" w:rsidRDefault="00154773" w:rsidP="006C0170">
            <w:pPr>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7BB4C8E" w14:textId="77777777" w:rsidR="00154773" w:rsidRPr="004D3B79" w:rsidRDefault="00154773" w:rsidP="006C0170">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7748D79" w14:textId="77777777" w:rsidR="00154773" w:rsidRPr="004D3B79" w:rsidRDefault="00154773" w:rsidP="006C0170">
            <w:pPr>
              <w:jc w:val="center"/>
              <w:rPr>
                <w:sz w:val="20"/>
                <w:szCs w:val="20"/>
              </w:rPr>
            </w:pPr>
            <w:r w:rsidRPr="004D3B79">
              <w:rPr>
                <w:sz w:val="20"/>
                <w:szCs w:val="20"/>
              </w:rPr>
              <w:t>6</w:t>
            </w:r>
          </w:p>
        </w:tc>
        <w:tc>
          <w:tcPr>
            <w:tcW w:w="2610" w:type="dxa"/>
            <w:tcBorders>
              <w:top w:val="single" w:sz="4" w:space="0" w:color="auto"/>
              <w:left w:val="single" w:sz="4" w:space="0" w:color="auto"/>
              <w:bottom w:val="single" w:sz="4" w:space="0" w:color="auto"/>
              <w:right w:val="single" w:sz="4" w:space="0" w:color="auto"/>
            </w:tcBorders>
            <w:hideMark/>
          </w:tcPr>
          <w:p w14:paraId="0D64230B" w14:textId="77777777" w:rsidR="00154773" w:rsidRPr="004D3B79" w:rsidRDefault="00154773" w:rsidP="006C0170">
            <w:pPr>
              <w:jc w:val="center"/>
              <w:rPr>
                <w:sz w:val="20"/>
                <w:szCs w:val="20"/>
              </w:rPr>
            </w:pPr>
            <w:r w:rsidRPr="004D3B79">
              <w:rPr>
                <w:sz w:val="20"/>
                <w:szCs w:val="20"/>
              </w:rPr>
              <w:t>6</w:t>
            </w:r>
          </w:p>
        </w:tc>
      </w:tr>
      <w:tr w:rsidR="00154773" w:rsidRPr="004D3B79" w14:paraId="71480B8F"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1D8094F6" w14:textId="77777777" w:rsidR="00154773" w:rsidRPr="004D3B79" w:rsidRDefault="00154773" w:rsidP="006C0170">
            <w:pPr>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68DF6387"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FA1ACB"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01E2B50B" w14:textId="77777777" w:rsidR="00154773" w:rsidRPr="004D3B79" w:rsidRDefault="00154773" w:rsidP="006C0170">
            <w:pPr>
              <w:jc w:val="center"/>
              <w:rPr>
                <w:sz w:val="20"/>
                <w:szCs w:val="20"/>
              </w:rPr>
            </w:pPr>
          </w:p>
        </w:tc>
      </w:tr>
      <w:tr w:rsidR="00154773" w:rsidRPr="004D3B79" w14:paraId="0317E8C9"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73F05F5D" w14:textId="77777777" w:rsidR="00154773" w:rsidRPr="004D3B79" w:rsidRDefault="00154773" w:rsidP="006C0170">
            <w:pPr>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837" w:type="dxa"/>
            <w:tcBorders>
              <w:top w:val="single" w:sz="4" w:space="0" w:color="auto"/>
              <w:left w:val="single" w:sz="4" w:space="0" w:color="auto"/>
              <w:bottom w:val="single" w:sz="4" w:space="0" w:color="auto"/>
              <w:right w:val="single" w:sz="4" w:space="0" w:color="auto"/>
            </w:tcBorders>
          </w:tcPr>
          <w:p w14:paraId="678771A3"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1F67FC"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19E50C5C" w14:textId="77777777" w:rsidR="00154773" w:rsidRPr="004D3B79" w:rsidRDefault="00154773" w:rsidP="006C0170">
            <w:pPr>
              <w:jc w:val="center"/>
              <w:rPr>
                <w:sz w:val="20"/>
                <w:szCs w:val="20"/>
              </w:rPr>
            </w:pPr>
          </w:p>
        </w:tc>
      </w:tr>
      <w:tr w:rsidR="00154773" w:rsidRPr="004D3B79" w14:paraId="432D2589"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474A25CF" w14:textId="77777777" w:rsidR="00154773" w:rsidRPr="004D3B79" w:rsidRDefault="00154773" w:rsidP="006C0170">
            <w:pPr>
              <w:rPr>
                <w:sz w:val="20"/>
                <w:szCs w:val="20"/>
              </w:rPr>
            </w:pPr>
            <w:r w:rsidRPr="004D3B79">
              <w:rPr>
                <w:sz w:val="20"/>
                <w:szCs w:val="20"/>
              </w:rPr>
              <w:t>Proje hazırlama</w:t>
            </w:r>
          </w:p>
        </w:tc>
        <w:tc>
          <w:tcPr>
            <w:tcW w:w="837" w:type="dxa"/>
            <w:tcBorders>
              <w:top w:val="single" w:sz="4" w:space="0" w:color="auto"/>
              <w:left w:val="single" w:sz="4" w:space="0" w:color="auto"/>
              <w:bottom w:val="single" w:sz="4" w:space="0" w:color="auto"/>
              <w:right w:val="single" w:sz="4" w:space="0" w:color="auto"/>
            </w:tcBorders>
            <w:hideMark/>
          </w:tcPr>
          <w:p w14:paraId="02995849" w14:textId="77777777" w:rsidR="00154773" w:rsidRPr="004D3B79" w:rsidRDefault="00154773" w:rsidP="006C0170">
            <w:pPr>
              <w:jc w:val="center"/>
              <w:rPr>
                <w:sz w:val="20"/>
                <w:szCs w:val="20"/>
              </w:rPr>
            </w:pPr>
            <w:r w:rsidRPr="004D3B79">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4FDCAA15" w14:textId="77777777" w:rsidR="00154773" w:rsidRPr="004D3B79" w:rsidRDefault="00154773" w:rsidP="006C0170">
            <w:pPr>
              <w:jc w:val="center"/>
              <w:rPr>
                <w:sz w:val="20"/>
                <w:szCs w:val="20"/>
              </w:rPr>
            </w:pPr>
            <w:r w:rsidRPr="004D3B79">
              <w:rPr>
                <w:sz w:val="20"/>
                <w:szCs w:val="20"/>
              </w:rPr>
              <w:t>4</w:t>
            </w:r>
          </w:p>
        </w:tc>
        <w:tc>
          <w:tcPr>
            <w:tcW w:w="2610" w:type="dxa"/>
            <w:tcBorders>
              <w:top w:val="single" w:sz="4" w:space="0" w:color="auto"/>
              <w:left w:val="single" w:sz="4" w:space="0" w:color="auto"/>
              <w:bottom w:val="single" w:sz="4" w:space="0" w:color="auto"/>
              <w:right w:val="single" w:sz="4" w:space="0" w:color="auto"/>
            </w:tcBorders>
            <w:hideMark/>
          </w:tcPr>
          <w:p w14:paraId="5F75BEFF" w14:textId="77777777" w:rsidR="00154773" w:rsidRPr="004D3B79" w:rsidRDefault="00154773" w:rsidP="006C0170">
            <w:pPr>
              <w:jc w:val="center"/>
              <w:rPr>
                <w:sz w:val="20"/>
                <w:szCs w:val="20"/>
              </w:rPr>
            </w:pPr>
            <w:r w:rsidRPr="004D3B79">
              <w:rPr>
                <w:sz w:val="20"/>
                <w:szCs w:val="20"/>
              </w:rPr>
              <w:t>16</w:t>
            </w:r>
          </w:p>
        </w:tc>
      </w:tr>
      <w:tr w:rsidR="00154773" w:rsidRPr="004D3B79" w14:paraId="43D1E425"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3605DE00" w14:textId="77777777" w:rsidR="00154773" w:rsidRPr="004D3B79" w:rsidRDefault="00154773" w:rsidP="006C0170">
            <w:pPr>
              <w:rPr>
                <w:sz w:val="20"/>
                <w:szCs w:val="20"/>
              </w:rPr>
            </w:pPr>
            <w:r w:rsidRPr="004D3B79">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1A2268B0"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16F4BD"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4CB7D778" w14:textId="77777777" w:rsidR="00154773" w:rsidRPr="004D3B79" w:rsidRDefault="00154773" w:rsidP="006C0170">
            <w:pPr>
              <w:jc w:val="center"/>
              <w:rPr>
                <w:sz w:val="20"/>
                <w:szCs w:val="20"/>
              </w:rPr>
            </w:pPr>
          </w:p>
        </w:tc>
      </w:tr>
      <w:tr w:rsidR="00154773" w:rsidRPr="004D3B79" w14:paraId="0C383330"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662A3934" w14:textId="77777777" w:rsidR="00154773" w:rsidRPr="004D3B79" w:rsidRDefault="00154773" w:rsidP="006C0170">
            <w:pPr>
              <w:rPr>
                <w:sz w:val="20"/>
                <w:szCs w:val="20"/>
              </w:rPr>
            </w:pPr>
            <w:r w:rsidRPr="004D3B79">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7CE170F4"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B74483"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64CC49CD" w14:textId="77777777" w:rsidR="00154773" w:rsidRPr="004D3B79" w:rsidRDefault="00154773" w:rsidP="006C0170">
            <w:pPr>
              <w:jc w:val="center"/>
              <w:rPr>
                <w:sz w:val="20"/>
                <w:szCs w:val="20"/>
              </w:rPr>
            </w:pPr>
          </w:p>
        </w:tc>
      </w:tr>
      <w:tr w:rsidR="00154773" w:rsidRPr="004D3B79" w14:paraId="3B618344"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631079A0" w14:textId="77777777" w:rsidR="00154773" w:rsidRPr="004D3B79" w:rsidRDefault="00154773" w:rsidP="006C0170">
            <w:pPr>
              <w:rPr>
                <w:b/>
                <w:sz w:val="20"/>
                <w:szCs w:val="20"/>
              </w:rPr>
            </w:pPr>
            <w:r w:rsidRPr="004D3B79">
              <w:rPr>
                <w:b/>
                <w:sz w:val="20"/>
                <w:szCs w:val="20"/>
              </w:rPr>
              <w:t>Toplam İş yükü (saat)</w:t>
            </w:r>
          </w:p>
        </w:tc>
        <w:tc>
          <w:tcPr>
            <w:tcW w:w="837" w:type="dxa"/>
            <w:tcBorders>
              <w:top w:val="single" w:sz="4" w:space="0" w:color="auto"/>
              <w:left w:val="single" w:sz="4" w:space="0" w:color="auto"/>
              <w:bottom w:val="single" w:sz="4" w:space="0" w:color="auto"/>
              <w:right w:val="single" w:sz="4" w:space="0" w:color="auto"/>
            </w:tcBorders>
          </w:tcPr>
          <w:p w14:paraId="0A16CA04"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50BB98"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14:paraId="5F397C46" w14:textId="77777777" w:rsidR="00154773" w:rsidRPr="004D3B79" w:rsidRDefault="00154773" w:rsidP="006C0170">
            <w:pPr>
              <w:jc w:val="center"/>
              <w:rPr>
                <w:b/>
                <w:sz w:val="20"/>
                <w:szCs w:val="20"/>
              </w:rPr>
            </w:pPr>
            <w:r w:rsidRPr="004D3B79">
              <w:rPr>
                <w:b/>
                <w:sz w:val="20"/>
                <w:szCs w:val="20"/>
              </w:rPr>
              <w:t>53</w:t>
            </w:r>
          </w:p>
        </w:tc>
      </w:tr>
      <w:tr w:rsidR="00154773" w:rsidRPr="004D3B79" w14:paraId="1BE320F0"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26F58885" w14:textId="77777777" w:rsidR="00154773" w:rsidRPr="004D3B79" w:rsidRDefault="00154773" w:rsidP="006C0170">
            <w:pPr>
              <w:rPr>
                <w:b/>
                <w:sz w:val="20"/>
                <w:szCs w:val="20"/>
              </w:rPr>
            </w:pPr>
            <w:r w:rsidRPr="004D3B79">
              <w:rPr>
                <w:b/>
                <w:sz w:val="20"/>
                <w:szCs w:val="20"/>
              </w:rPr>
              <w:t>Toplam İş yükü (saat) / 25</w:t>
            </w:r>
          </w:p>
        </w:tc>
        <w:tc>
          <w:tcPr>
            <w:tcW w:w="837" w:type="dxa"/>
            <w:tcBorders>
              <w:top w:val="single" w:sz="4" w:space="0" w:color="auto"/>
              <w:left w:val="single" w:sz="4" w:space="0" w:color="auto"/>
              <w:bottom w:val="single" w:sz="4" w:space="0" w:color="auto"/>
              <w:right w:val="single" w:sz="4" w:space="0" w:color="auto"/>
            </w:tcBorders>
          </w:tcPr>
          <w:p w14:paraId="34830E5D"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CADA88"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14:paraId="5B2E5797" w14:textId="77777777" w:rsidR="00154773" w:rsidRPr="004D3B79" w:rsidRDefault="00154773" w:rsidP="006C0170">
            <w:pPr>
              <w:jc w:val="center"/>
              <w:rPr>
                <w:b/>
                <w:sz w:val="20"/>
                <w:szCs w:val="20"/>
              </w:rPr>
            </w:pPr>
            <w:r w:rsidRPr="004D3B79">
              <w:rPr>
                <w:b/>
                <w:sz w:val="20"/>
                <w:szCs w:val="20"/>
              </w:rPr>
              <w:t>53/25</w:t>
            </w:r>
          </w:p>
        </w:tc>
      </w:tr>
      <w:tr w:rsidR="00154773" w:rsidRPr="004D3B79" w14:paraId="3DB360CD" w14:textId="77777777" w:rsidTr="6A0CE8FD">
        <w:trPr>
          <w:trHeight w:val="250"/>
        </w:trPr>
        <w:tc>
          <w:tcPr>
            <w:tcW w:w="5939" w:type="dxa"/>
            <w:tcBorders>
              <w:top w:val="single" w:sz="4" w:space="0" w:color="auto"/>
              <w:left w:val="single" w:sz="4" w:space="0" w:color="auto"/>
              <w:bottom w:val="single" w:sz="4" w:space="0" w:color="auto"/>
              <w:right w:val="single" w:sz="4" w:space="0" w:color="auto"/>
            </w:tcBorders>
            <w:hideMark/>
          </w:tcPr>
          <w:p w14:paraId="73734BEF" w14:textId="77777777" w:rsidR="00154773" w:rsidRPr="004D3B79" w:rsidRDefault="00154773" w:rsidP="006C0170">
            <w:pPr>
              <w:rPr>
                <w:b/>
                <w:sz w:val="20"/>
                <w:szCs w:val="20"/>
              </w:rPr>
            </w:pPr>
            <w:r w:rsidRPr="004D3B79">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29350B3C" w14:textId="77777777" w:rsidR="00154773" w:rsidRPr="004D3B79" w:rsidRDefault="00154773" w:rsidP="006C01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FCB690" w14:textId="77777777" w:rsidR="00154773" w:rsidRPr="004D3B79" w:rsidRDefault="00154773" w:rsidP="006C0170">
            <w:pPr>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14:paraId="63F4B43C" w14:textId="77777777" w:rsidR="00154773" w:rsidRPr="004D3B79" w:rsidRDefault="00154773" w:rsidP="006C0170">
            <w:pPr>
              <w:jc w:val="center"/>
              <w:rPr>
                <w:b/>
                <w:sz w:val="20"/>
                <w:szCs w:val="20"/>
              </w:rPr>
            </w:pPr>
            <w:r w:rsidRPr="004D3B79">
              <w:rPr>
                <w:b/>
                <w:sz w:val="20"/>
                <w:szCs w:val="20"/>
              </w:rPr>
              <w:t>2</w:t>
            </w:r>
          </w:p>
        </w:tc>
      </w:tr>
    </w:tbl>
    <w:p w14:paraId="4F45C1AF" w14:textId="77777777" w:rsidR="008F5DC4" w:rsidRDefault="008F5DC4" w:rsidP="001F3CF9">
      <w:pPr>
        <w:rPr>
          <w:sz w:val="20"/>
          <w:szCs w:val="2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93"/>
        <w:gridCol w:w="1620"/>
        <w:gridCol w:w="2153"/>
        <w:gridCol w:w="1858"/>
        <w:gridCol w:w="2445"/>
      </w:tblGrid>
      <w:tr w:rsidR="0071696E" w:rsidRPr="00CB78E7" w14:paraId="35094435" w14:textId="77777777" w:rsidTr="2E7A1C30">
        <w:tc>
          <w:tcPr>
            <w:tcW w:w="326" w:type="pct"/>
          </w:tcPr>
          <w:p w14:paraId="1A72530D" w14:textId="77777777" w:rsidR="0071696E" w:rsidRPr="00CB78E7" w:rsidRDefault="0071696E" w:rsidP="00B319B5">
            <w:pPr>
              <w:jc w:val="center"/>
              <w:rPr>
                <w:rFonts w:eastAsia="Calibri"/>
                <w:b/>
                <w:sz w:val="16"/>
                <w:szCs w:val="16"/>
              </w:rPr>
            </w:pPr>
          </w:p>
        </w:tc>
        <w:tc>
          <w:tcPr>
            <w:tcW w:w="4674" w:type="pct"/>
            <w:gridSpan w:val="5"/>
          </w:tcPr>
          <w:p w14:paraId="2EE8D392" w14:textId="77777777" w:rsidR="0071696E" w:rsidRPr="00CB78E7" w:rsidRDefault="0071696E" w:rsidP="00B319B5">
            <w:pPr>
              <w:jc w:val="center"/>
              <w:rPr>
                <w:rFonts w:eastAsia="Calibri"/>
                <w:b/>
                <w:sz w:val="16"/>
                <w:szCs w:val="16"/>
              </w:rPr>
            </w:pPr>
            <w:bookmarkStart w:id="121" w:name="_Hlk161838176"/>
            <w:r w:rsidRPr="00CB78E7">
              <w:rPr>
                <w:rFonts w:eastAsia="Calibri"/>
                <w:b/>
                <w:sz w:val="16"/>
                <w:szCs w:val="16"/>
              </w:rPr>
              <w:t xml:space="preserve">HEF 2099 ÇOCUKLUK DÖNEMİNDE OYUN DERSİ </w:t>
            </w:r>
            <w:bookmarkEnd w:id="121"/>
            <w:r w:rsidRPr="00CB78E7">
              <w:rPr>
                <w:rFonts w:eastAsia="Calibri"/>
                <w:b/>
                <w:sz w:val="16"/>
                <w:szCs w:val="16"/>
              </w:rPr>
              <w:t>DERS İÇERİKLERİ VE ÖĞRENİM KAZANIMLARI MATRİSİ</w:t>
            </w:r>
          </w:p>
        </w:tc>
      </w:tr>
      <w:tr w:rsidR="0071696E" w:rsidRPr="00CB78E7" w14:paraId="37319845" w14:textId="77777777" w:rsidTr="2E7A1C30">
        <w:tc>
          <w:tcPr>
            <w:tcW w:w="326" w:type="pct"/>
            <w:vMerge w:val="restart"/>
          </w:tcPr>
          <w:p w14:paraId="3F8A79A0" w14:textId="77777777" w:rsidR="0071696E" w:rsidRPr="00CB78E7" w:rsidRDefault="0071696E" w:rsidP="00B319B5">
            <w:pPr>
              <w:spacing w:after="120"/>
              <w:jc w:val="center"/>
              <w:rPr>
                <w:b/>
                <w:sz w:val="16"/>
                <w:szCs w:val="16"/>
              </w:rPr>
            </w:pPr>
            <w:r w:rsidRPr="00CB78E7">
              <w:rPr>
                <w:b/>
                <w:sz w:val="16"/>
                <w:szCs w:val="16"/>
              </w:rPr>
              <w:t>Hafta</w:t>
            </w:r>
          </w:p>
        </w:tc>
        <w:tc>
          <w:tcPr>
            <w:tcW w:w="770" w:type="pct"/>
            <w:vMerge w:val="restart"/>
          </w:tcPr>
          <w:p w14:paraId="3E68B6D5" w14:textId="77777777" w:rsidR="0071696E" w:rsidRPr="00CB78E7" w:rsidRDefault="0071696E" w:rsidP="00B319B5">
            <w:pPr>
              <w:spacing w:after="120"/>
              <w:rPr>
                <w:b/>
                <w:sz w:val="16"/>
                <w:szCs w:val="16"/>
              </w:rPr>
            </w:pPr>
            <w:r w:rsidRPr="00CB78E7">
              <w:rPr>
                <w:b/>
                <w:sz w:val="16"/>
                <w:szCs w:val="16"/>
              </w:rPr>
              <w:t>Haftalık Ders İçerikleri</w:t>
            </w:r>
          </w:p>
        </w:tc>
        <w:tc>
          <w:tcPr>
            <w:tcW w:w="3904" w:type="pct"/>
            <w:gridSpan w:val="4"/>
          </w:tcPr>
          <w:p w14:paraId="523ADCB3" w14:textId="77777777" w:rsidR="0071696E" w:rsidRPr="00CB78E7" w:rsidRDefault="0071696E" w:rsidP="00B319B5">
            <w:pPr>
              <w:jc w:val="center"/>
              <w:rPr>
                <w:rFonts w:eastAsia="Calibri"/>
                <w:b/>
                <w:sz w:val="16"/>
                <w:szCs w:val="16"/>
              </w:rPr>
            </w:pPr>
            <w:r w:rsidRPr="00CB78E7">
              <w:rPr>
                <w:rFonts w:eastAsia="Calibri"/>
                <w:b/>
                <w:sz w:val="16"/>
                <w:szCs w:val="16"/>
              </w:rPr>
              <w:t>Dersin Öğrenim Kazanımları</w:t>
            </w:r>
          </w:p>
        </w:tc>
      </w:tr>
      <w:tr w:rsidR="0071696E" w:rsidRPr="00CB78E7" w14:paraId="782810A4" w14:textId="77777777" w:rsidTr="2E7A1C30">
        <w:trPr>
          <w:trHeight w:val="1449"/>
        </w:trPr>
        <w:tc>
          <w:tcPr>
            <w:tcW w:w="326" w:type="pct"/>
            <w:vMerge/>
          </w:tcPr>
          <w:p w14:paraId="04AB4F5C" w14:textId="77777777" w:rsidR="0071696E" w:rsidRPr="00CB78E7" w:rsidRDefault="0071696E" w:rsidP="00B319B5">
            <w:pPr>
              <w:spacing w:after="120"/>
              <w:jc w:val="center"/>
              <w:rPr>
                <w:b/>
                <w:sz w:val="16"/>
                <w:szCs w:val="16"/>
              </w:rPr>
            </w:pPr>
          </w:p>
        </w:tc>
        <w:tc>
          <w:tcPr>
            <w:tcW w:w="770" w:type="pct"/>
            <w:vMerge/>
          </w:tcPr>
          <w:p w14:paraId="3B102A0E" w14:textId="77777777" w:rsidR="0071696E" w:rsidRPr="00CB78E7" w:rsidRDefault="0071696E" w:rsidP="00B319B5">
            <w:pPr>
              <w:spacing w:after="120"/>
              <w:rPr>
                <w:b/>
                <w:sz w:val="16"/>
                <w:szCs w:val="16"/>
              </w:rPr>
            </w:pPr>
          </w:p>
        </w:tc>
        <w:tc>
          <w:tcPr>
            <w:tcW w:w="783" w:type="pct"/>
          </w:tcPr>
          <w:p w14:paraId="762A2650" w14:textId="77777777" w:rsidR="0071696E" w:rsidRPr="00CB78E7" w:rsidRDefault="0071696E" w:rsidP="00B319B5">
            <w:pPr>
              <w:spacing w:after="120"/>
              <w:rPr>
                <w:bCs/>
                <w:color w:val="000000"/>
                <w:sz w:val="16"/>
                <w:szCs w:val="16"/>
              </w:rPr>
            </w:pPr>
            <w:r w:rsidRPr="00CB78E7">
              <w:rPr>
                <w:bCs/>
                <w:color w:val="000000"/>
                <w:sz w:val="16"/>
                <w:szCs w:val="16"/>
              </w:rPr>
              <w:t>1</w:t>
            </w:r>
            <w:r w:rsidRPr="00CB78E7">
              <w:rPr>
                <w:color w:val="000000"/>
                <w:sz w:val="16"/>
                <w:szCs w:val="16"/>
              </w:rPr>
              <w:t xml:space="preserve"> Oyunu tanımlayabilme ve çocuk gelişimine etkilerini kavrayabilme</w:t>
            </w:r>
          </w:p>
        </w:tc>
        <w:tc>
          <w:tcPr>
            <w:tcW w:w="1041" w:type="pct"/>
          </w:tcPr>
          <w:p w14:paraId="4A0CB2FD" w14:textId="4E4535E9" w:rsidR="0071696E" w:rsidRPr="00CB78E7" w:rsidRDefault="0071696E" w:rsidP="2E7A1C30">
            <w:pPr>
              <w:jc w:val="both"/>
              <w:rPr>
                <w:color w:val="000000"/>
                <w:sz w:val="16"/>
                <w:szCs w:val="16"/>
              </w:rPr>
            </w:pPr>
            <w:r w:rsidRPr="2E7A1C30">
              <w:rPr>
                <w:sz w:val="16"/>
                <w:szCs w:val="16"/>
              </w:rPr>
              <w:t>2.</w:t>
            </w:r>
            <w:r w:rsidRPr="2E7A1C30">
              <w:rPr>
                <w:color w:val="000000" w:themeColor="text1"/>
                <w:sz w:val="16"/>
                <w:szCs w:val="16"/>
              </w:rPr>
              <w:t>Çocukluk dönemlerine uygun oyun çeşitlerini sınıflandırabilme</w:t>
            </w:r>
          </w:p>
          <w:p w14:paraId="643B6B59" w14:textId="77777777" w:rsidR="0071696E" w:rsidRPr="00CB78E7" w:rsidRDefault="0071696E" w:rsidP="00B319B5">
            <w:pPr>
              <w:rPr>
                <w:bCs/>
                <w:sz w:val="16"/>
                <w:szCs w:val="16"/>
              </w:rPr>
            </w:pPr>
          </w:p>
        </w:tc>
        <w:tc>
          <w:tcPr>
            <w:tcW w:w="898" w:type="pct"/>
          </w:tcPr>
          <w:p w14:paraId="5692348F" w14:textId="3C0CEF3E" w:rsidR="0071696E" w:rsidRPr="00CB78E7" w:rsidRDefault="0071696E" w:rsidP="2E7A1C30">
            <w:pPr>
              <w:jc w:val="both"/>
              <w:rPr>
                <w:color w:val="000000"/>
                <w:sz w:val="16"/>
                <w:szCs w:val="16"/>
              </w:rPr>
            </w:pPr>
            <w:r w:rsidRPr="2E7A1C30">
              <w:rPr>
                <w:sz w:val="16"/>
                <w:szCs w:val="16"/>
              </w:rPr>
              <w:t xml:space="preserve">3. </w:t>
            </w:r>
            <w:r w:rsidRPr="2E7A1C30">
              <w:rPr>
                <w:color w:val="000000" w:themeColor="text1"/>
                <w:sz w:val="16"/>
                <w:szCs w:val="16"/>
              </w:rPr>
              <w:t>Yaşa uygun oyuncak seçiminin öneminin farkında</w:t>
            </w:r>
            <w:r w:rsidR="1BB66CB1" w:rsidRPr="2E7A1C30">
              <w:rPr>
                <w:color w:val="000000" w:themeColor="text1"/>
                <w:sz w:val="16"/>
                <w:szCs w:val="16"/>
              </w:rPr>
              <w:t xml:space="preserve"> </w:t>
            </w:r>
            <w:r w:rsidRPr="2E7A1C30">
              <w:rPr>
                <w:color w:val="000000" w:themeColor="text1"/>
                <w:sz w:val="16"/>
                <w:szCs w:val="16"/>
              </w:rPr>
              <w:t>olabilme, oyuncak geliştirebilme</w:t>
            </w:r>
          </w:p>
          <w:p w14:paraId="41F73C1F" w14:textId="77777777" w:rsidR="0071696E" w:rsidRPr="00CB78E7" w:rsidRDefault="0071696E" w:rsidP="00B319B5">
            <w:pPr>
              <w:rPr>
                <w:bCs/>
                <w:sz w:val="16"/>
                <w:szCs w:val="16"/>
              </w:rPr>
            </w:pPr>
          </w:p>
        </w:tc>
        <w:tc>
          <w:tcPr>
            <w:tcW w:w="1183" w:type="pct"/>
          </w:tcPr>
          <w:p w14:paraId="44CA59DD" w14:textId="77777777" w:rsidR="0071696E" w:rsidRPr="00CB78E7" w:rsidRDefault="0071696E" w:rsidP="00B319B5">
            <w:pPr>
              <w:rPr>
                <w:bCs/>
                <w:sz w:val="16"/>
                <w:szCs w:val="16"/>
              </w:rPr>
            </w:pPr>
            <w:r w:rsidRPr="00CB78E7">
              <w:rPr>
                <w:bCs/>
                <w:sz w:val="16"/>
                <w:szCs w:val="16"/>
              </w:rPr>
              <w:t xml:space="preserve">4. </w:t>
            </w:r>
            <w:r w:rsidRPr="00CB78E7">
              <w:rPr>
                <w:color w:val="000000"/>
                <w:sz w:val="16"/>
                <w:szCs w:val="16"/>
              </w:rPr>
              <w:t>Oyunun sağlık alanındaki rolünü tanımlayabilme ve tartışabilme</w:t>
            </w:r>
          </w:p>
        </w:tc>
      </w:tr>
      <w:tr w:rsidR="0071696E" w:rsidRPr="00CB78E7" w14:paraId="2E246292" w14:textId="77777777" w:rsidTr="2E7A1C30">
        <w:tc>
          <w:tcPr>
            <w:tcW w:w="326" w:type="pct"/>
          </w:tcPr>
          <w:p w14:paraId="34135C37" w14:textId="77777777" w:rsidR="0071696E" w:rsidRPr="00CB78E7" w:rsidRDefault="0071696E" w:rsidP="00B319B5">
            <w:pPr>
              <w:tabs>
                <w:tab w:val="left" w:pos="180"/>
              </w:tabs>
              <w:spacing w:after="120"/>
              <w:rPr>
                <w:b/>
                <w:sz w:val="16"/>
                <w:szCs w:val="16"/>
              </w:rPr>
            </w:pPr>
            <w:r w:rsidRPr="00CB78E7">
              <w:rPr>
                <w:b/>
                <w:sz w:val="16"/>
                <w:szCs w:val="16"/>
              </w:rPr>
              <w:t>1</w:t>
            </w:r>
          </w:p>
        </w:tc>
        <w:tc>
          <w:tcPr>
            <w:tcW w:w="770" w:type="pct"/>
          </w:tcPr>
          <w:p w14:paraId="65C56E8A" w14:textId="77777777" w:rsidR="0071696E" w:rsidRPr="00CB78E7" w:rsidRDefault="0071696E" w:rsidP="00B319B5">
            <w:pPr>
              <w:jc w:val="both"/>
              <w:rPr>
                <w:color w:val="000000"/>
                <w:sz w:val="16"/>
                <w:szCs w:val="16"/>
              </w:rPr>
            </w:pPr>
            <w:r w:rsidRPr="00CB78E7">
              <w:rPr>
                <w:color w:val="000000"/>
                <w:sz w:val="16"/>
                <w:szCs w:val="16"/>
              </w:rPr>
              <w:t>Oyun Tanımları, Oyun Oynama Hakkı</w:t>
            </w:r>
          </w:p>
        </w:tc>
        <w:tc>
          <w:tcPr>
            <w:tcW w:w="783" w:type="pct"/>
          </w:tcPr>
          <w:p w14:paraId="622E85B0"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2DCB9DCF" w14:textId="77777777" w:rsidR="0071696E" w:rsidRPr="00CB78E7" w:rsidRDefault="0071696E" w:rsidP="00B319B5">
            <w:pPr>
              <w:spacing w:after="120"/>
              <w:jc w:val="center"/>
              <w:rPr>
                <w:sz w:val="16"/>
                <w:szCs w:val="16"/>
              </w:rPr>
            </w:pPr>
          </w:p>
        </w:tc>
        <w:tc>
          <w:tcPr>
            <w:tcW w:w="898" w:type="pct"/>
          </w:tcPr>
          <w:p w14:paraId="7771E51D"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676F7E59"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33A4A6AF" w14:textId="77777777" w:rsidTr="2E7A1C30">
        <w:tc>
          <w:tcPr>
            <w:tcW w:w="326" w:type="pct"/>
            <w:shd w:val="clear" w:color="auto" w:fill="auto"/>
          </w:tcPr>
          <w:p w14:paraId="44E63722" w14:textId="77777777" w:rsidR="0071696E" w:rsidRPr="00CB78E7" w:rsidRDefault="0071696E" w:rsidP="00B319B5">
            <w:pPr>
              <w:spacing w:after="120"/>
              <w:rPr>
                <w:b/>
                <w:sz w:val="16"/>
                <w:szCs w:val="16"/>
              </w:rPr>
            </w:pPr>
            <w:r w:rsidRPr="00CB78E7">
              <w:rPr>
                <w:b/>
                <w:sz w:val="16"/>
                <w:szCs w:val="16"/>
              </w:rPr>
              <w:t>2</w:t>
            </w:r>
          </w:p>
        </w:tc>
        <w:tc>
          <w:tcPr>
            <w:tcW w:w="770" w:type="pct"/>
          </w:tcPr>
          <w:p w14:paraId="4EDDE0C0" w14:textId="77777777" w:rsidR="0071696E" w:rsidRPr="00CB78E7" w:rsidRDefault="0071696E" w:rsidP="00B319B5">
            <w:pPr>
              <w:jc w:val="both"/>
              <w:rPr>
                <w:color w:val="000000"/>
                <w:sz w:val="16"/>
                <w:szCs w:val="16"/>
              </w:rPr>
            </w:pPr>
            <w:r w:rsidRPr="00CB78E7">
              <w:rPr>
                <w:color w:val="000000"/>
                <w:sz w:val="16"/>
                <w:szCs w:val="16"/>
              </w:rPr>
              <w:t>Oyun Kuramları-1</w:t>
            </w:r>
          </w:p>
        </w:tc>
        <w:tc>
          <w:tcPr>
            <w:tcW w:w="783" w:type="pct"/>
          </w:tcPr>
          <w:p w14:paraId="310417F1"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05174B80"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69B823E5"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58460373"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24C2E931" w14:textId="77777777" w:rsidTr="2E7A1C30">
        <w:tc>
          <w:tcPr>
            <w:tcW w:w="326" w:type="pct"/>
            <w:shd w:val="clear" w:color="auto" w:fill="auto"/>
          </w:tcPr>
          <w:p w14:paraId="4E9B5FEA" w14:textId="77777777" w:rsidR="0071696E" w:rsidRPr="00CB78E7" w:rsidRDefault="0071696E" w:rsidP="00B319B5">
            <w:pPr>
              <w:spacing w:after="120"/>
              <w:rPr>
                <w:b/>
                <w:sz w:val="16"/>
                <w:szCs w:val="16"/>
              </w:rPr>
            </w:pPr>
            <w:r w:rsidRPr="00CB78E7">
              <w:rPr>
                <w:b/>
                <w:sz w:val="16"/>
                <w:szCs w:val="16"/>
              </w:rPr>
              <w:t>3</w:t>
            </w:r>
          </w:p>
        </w:tc>
        <w:tc>
          <w:tcPr>
            <w:tcW w:w="770" w:type="pct"/>
          </w:tcPr>
          <w:p w14:paraId="39BB73C4" w14:textId="77777777" w:rsidR="0071696E" w:rsidRPr="00CB78E7" w:rsidRDefault="0071696E" w:rsidP="00B319B5">
            <w:pPr>
              <w:jc w:val="both"/>
              <w:rPr>
                <w:color w:val="000000"/>
                <w:sz w:val="16"/>
                <w:szCs w:val="16"/>
              </w:rPr>
            </w:pPr>
            <w:r w:rsidRPr="00CB78E7">
              <w:rPr>
                <w:color w:val="000000"/>
                <w:sz w:val="16"/>
                <w:szCs w:val="16"/>
              </w:rPr>
              <w:t>Oyun Kuramları-2</w:t>
            </w:r>
          </w:p>
        </w:tc>
        <w:tc>
          <w:tcPr>
            <w:tcW w:w="783" w:type="pct"/>
          </w:tcPr>
          <w:p w14:paraId="67550549"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43B8AE9D"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1F0FA8DC"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36CDC202"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5AA02094" w14:textId="77777777" w:rsidTr="2E7A1C30">
        <w:tc>
          <w:tcPr>
            <w:tcW w:w="326" w:type="pct"/>
            <w:shd w:val="clear" w:color="auto" w:fill="auto"/>
          </w:tcPr>
          <w:p w14:paraId="6478CB53" w14:textId="77777777" w:rsidR="0071696E" w:rsidRPr="00CB78E7" w:rsidRDefault="0071696E" w:rsidP="00B319B5">
            <w:pPr>
              <w:spacing w:after="120"/>
              <w:rPr>
                <w:b/>
                <w:sz w:val="16"/>
                <w:szCs w:val="16"/>
              </w:rPr>
            </w:pPr>
            <w:r w:rsidRPr="00CB78E7">
              <w:rPr>
                <w:b/>
                <w:sz w:val="16"/>
                <w:szCs w:val="16"/>
              </w:rPr>
              <w:t>4</w:t>
            </w:r>
          </w:p>
        </w:tc>
        <w:tc>
          <w:tcPr>
            <w:tcW w:w="770" w:type="pct"/>
          </w:tcPr>
          <w:p w14:paraId="091D16C8" w14:textId="77777777" w:rsidR="0071696E" w:rsidRPr="00CB78E7" w:rsidRDefault="0071696E" w:rsidP="00B319B5">
            <w:pPr>
              <w:jc w:val="both"/>
              <w:rPr>
                <w:color w:val="000000"/>
                <w:sz w:val="16"/>
                <w:szCs w:val="16"/>
              </w:rPr>
            </w:pPr>
            <w:r w:rsidRPr="00CB78E7">
              <w:rPr>
                <w:color w:val="000000"/>
                <w:sz w:val="16"/>
                <w:szCs w:val="16"/>
              </w:rPr>
              <w:t>Oyunun Çocuk Gelişiminde Yeri</w:t>
            </w:r>
          </w:p>
        </w:tc>
        <w:tc>
          <w:tcPr>
            <w:tcW w:w="783" w:type="pct"/>
          </w:tcPr>
          <w:p w14:paraId="3BFFB226"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5B623E2F"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62F87DDE"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7201A3F5"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10CC9528" w14:textId="77777777" w:rsidTr="2E7A1C30">
        <w:tc>
          <w:tcPr>
            <w:tcW w:w="326" w:type="pct"/>
            <w:shd w:val="clear" w:color="auto" w:fill="auto"/>
          </w:tcPr>
          <w:p w14:paraId="4C0EBCE2" w14:textId="77777777" w:rsidR="0071696E" w:rsidRPr="00CB78E7" w:rsidRDefault="0071696E" w:rsidP="00B319B5">
            <w:pPr>
              <w:spacing w:after="120"/>
              <w:rPr>
                <w:b/>
                <w:sz w:val="16"/>
                <w:szCs w:val="16"/>
              </w:rPr>
            </w:pPr>
            <w:r w:rsidRPr="00CB78E7">
              <w:rPr>
                <w:b/>
                <w:sz w:val="16"/>
                <w:szCs w:val="16"/>
              </w:rPr>
              <w:t>5</w:t>
            </w:r>
          </w:p>
        </w:tc>
        <w:tc>
          <w:tcPr>
            <w:tcW w:w="770" w:type="pct"/>
          </w:tcPr>
          <w:p w14:paraId="6C711240" w14:textId="77777777" w:rsidR="0071696E" w:rsidRPr="00CB78E7" w:rsidRDefault="0071696E" w:rsidP="00B319B5">
            <w:pPr>
              <w:jc w:val="both"/>
              <w:rPr>
                <w:color w:val="000000"/>
                <w:sz w:val="16"/>
                <w:szCs w:val="16"/>
              </w:rPr>
            </w:pPr>
            <w:r w:rsidRPr="00CB78E7">
              <w:rPr>
                <w:color w:val="000000"/>
                <w:sz w:val="16"/>
                <w:szCs w:val="16"/>
              </w:rPr>
              <w:t>Çocukluk Dönemlerinde Oyun Çeşitleri</w:t>
            </w:r>
          </w:p>
        </w:tc>
        <w:tc>
          <w:tcPr>
            <w:tcW w:w="783" w:type="pct"/>
          </w:tcPr>
          <w:p w14:paraId="48D60D85"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56D19349"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410C4DE8"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101596D3"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6C870CA3" w14:textId="77777777" w:rsidTr="2E7A1C30">
        <w:tc>
          <w:tcPr>
            <w:tcW w:w="326" w:type="pct"/>
            <w:shd w:val="clear" w:color="auto" w:fill="auto"/>
          </w:tcPr>
          <w:p w14:paraId="1382D987" w14:textId="77777777" w:rsidR="0071696E" w:rsidRPr="00CB78E7" w:rsidRDefault="0071696E" w:rsidP="00B319B5">
            <w:pPr>
              <w:spacing w:after="120"/>
              <w:rPr>
                <w:b/>
                <w:sz w:val="16"/>
                <w:szCs w:val="16"/>
              </w:rPr>
            </w:pPr>
            <w:r w:rsidRPr="00CB78E7">
              <w:rPr>
                <w:b/>
                <w:sz w:val="16"/>
                <w:szCs w:val="16"/>
              </w:rPr>
              <w:t>6</w:t>
            </w:r>
          </w:p>
        </w:tc>
        <w:tc>
          <w:tcPr>
            <w:tcW w:w="770" w:type="pct"/>
          </w:tcPr>
          <w:p w14:paraId="1DDFDA26" w14:textId="77777777" w:rsidR="0071696E" w:rsidRPr="00CB78E7" w:rsidRDefault="0071696E" w:rsidP="00B319B5">
            <w:pPr>
              <w:jc w:val="both"/>
              <w:rPr>
                <w:color w:val="000000"/>
                <w:sz w:val="16"/>
                <w:szCs w:val="16"/>
              </w:rPr>
            </w:pPr>
            <w:r w:rsidRPr="00CB78E7">
              <w:rPr>
                <w:color w:val="000000"/>
                <w:sz w:val="16"/>
                <w:szCs w:val="16"/>
              </w:rPr>
              <w:t>Çocuklarda Oyuncak Seçimi</w:t>
            </w:r>
          </w:p>
        </w:tc>
        <w:tc>
          <w:tcPr>
            <w:tcW w:w="783" w:type="pct"/>
          </w:tcPr>
          <w:p w14:paraId="2FC0AFEF"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0E2A2C49"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02F19270"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088B82B8" w14:textId="77777777" w:rsidR="0071696E" w:rsidRPr="00CB78E7" w:rsidRDefault="0071696E" w:rsidP="00B319B5">
            <w:pPr>
              <w:spacing w:after="120"/>
              <w:jc w:val="center"/>
              <w:rPr>
                <w:sz w:val="16"/>
                <w:szCs w:val="16"/>
              </w:rPr>
            </w:pPr>
          </w:p>
        </w:tc>
      </w:tr>
      <w:tr w:rsidR="0071696E" w:rsidRPr="00CB78E7" w14:paraId="741B21FD" w14:textId="77777777" w:rsidTr="2E7A1C30">
        <w:tc>
          <w:tcPr>
            <w:tcW w:w="326" w:type="pct"/>
            <w:shd w:val="clear" w:color="auto" w:fill="auto"/>
          </w:tcPr>
          <w:p w14:paraId="13FCA8AD" w14:textId="77777777" w:rsidR="0071696E" w:rsidRPr="00CB78E7" w:rsidRDefault="0071696E" w:rsidP="00B319B5">
            <w:pPr>
              <w:spacing w:after="120"/>
              <w:rPr>
                <w:b/>
                <w:sz w:val="16"/>
                <w:szCs w:val="16"/>
              </w:rPr>
            </w:pPr>
            <w:r w:rsidRPr="00CB78E7">
              <w:rPr>
                <w:b/>
                <w:sz w:val="16"/>
                <w:szCs w:val="16"/>
              </w:rPr>
              <w:t>7</w:t>
            </w:r>
          </w:p>
        </w:tc>
        <w:tc>
          <w:tcPr>
            <w:tcW w:w="770" w:type="pct"/>
          </w:tcPr>
          <w:p w14:paraId="5EDFB835" w14:textId="77777777" w:rsidR="0071696E" w:rsidRPr="00CB78E7" w:rsidRDefault="0071696E" w:rsidP="00B319B5">
            <w:pPr>
              <w:spacing w:after="120"/>
              <w:rPr>
                <w:sz w:val="16"/>
                <w:szCs w:val="16"/>
              </w:rPr>
            </w:pPr>
            <w:r w:rsidRPr="00CB78E7">
              <w:rPr>
                <w:color w:val="000000"/>
                <w:sz w:val="16"/>
                <w:szCs w:val="16"/>
              </w:rPr>
              <w:t>Terapötik Oyun</w:t>
            </w:r>
          </w:p>
        </w:tc>
        <w:tc>
          <w:tcPr>
            <w:tcW w:w="783" w:type="pct"/>
          </w:tcPr>
          <w:p w14:paraId="47AAAE68" w14:textId="77777777" w:rsidR="0071696E" w:rsidRPr="00CB78E7" w:rsidRDefault="0071696E" w:rsidP="00B319B5">
            <w:pPr>
              <w:spacing w:after="120"/>
              <w:jc w:val="center"/>
              <w:rPr>
                <w:sz w:val="16"/>
                <w:szCs w:val="16"/>
              </w:rPr>
            </w:pPr>
          </w:p>
        </w:tc>
        <w:tc>
          <w:tcPr>
            <w:tcW w:w="1041" w:type="pct"/>
          </w:tcPr>
          <w:p w14:paraId="79F1ADDC" w14:textId="77777777" w:rsidR="0071696E" w:rsidRPr="00CB78E7" w:rsidRDefault="0071696E" w:rsidP="00B319B5">
            <w:pPr>
              <w:spacing w:after="120"/>
              <w:jc w:val="center"/>
              <w:rPr>
                <w:sz w:val="16"/>
                <w:szCs w:val="16"/>
              </w:rPr>
            </w:pPr>
          </w:p>
        </w:tc>
        <w:tc>
          <w:tcPr>
            <w:tcW w:w="898" w:type="pct"/>
          </w:tcPr>
          <w:p w14:paraId="47A7C835" w14:textId="77777777" w:rsidR="0071696E" w:rsidRPr="00CB78E7" w:rsidRDefault="0071696E" w:rsidP="00B319B5">
            <w:pPr>
              <w:spacing w:after="120"/>
              <w:jc w:val="center"/>
              <w:rPr>
                <w:sz w:val="16"/>
                <w:szCs w:val="16"/>
              </w:rPr>
            </w:pPr>
          </w:p>
        </w:tc>
        <w:tc>
          <w:tcPr>
            <w:tcW w:w="1183" w:type="pct"/>
          </w:tcPr>
          <w:p w14:paraId="0AB879B1"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08C6ED94" w14:textId="77777777" w:rsidTr="2E7A1C30">
        <w:tc>
          <w:tcPr>
            <w:tcW w:w="326" w:type="pct"/>
            <w:shd w:val="clear" w:color="auto" w:fill="F2F2F2" w:themeFill="background1" w:themeFillShade="F2"/>
          </w:tcPr>
          <w:p w14:paraId="4FF3D32E" w14:textId="77777777" w:rsidR="0071696E" w:rsidRPr="00CB78E7" w:rsidRDefault="0071696E" w:rsidP="00B319B5">
            <w:pPr>
              <w:spacing w:after="120"/>
              <w:rPr>
                <w:b/>
                <w:sz w:val="16"/>
                <w:szCs w:val="16"/>
              </w:rPr>
            </w:pPr>
            <w:r w:rsidRPr="00CB78E7">
              <w:rPr>
                <w:b/>
                <w:sz w:val="16"/>
                <w:szCs w:val="16"/>
              </w:rPr>
              <w:t>8</w:t>
            </w:r>
          </w:p>
        </w:tc>
        <w:tc>
          <w:tcPr>
            <w:tcW w:w="770" w:type="pct"/>
            <w:shd w:val="clear" w:color="auto" w:fill="F2F2F2" w:themeFill="background1" w:themeFillShade="F2"/>
          </w:tcPr>
          <w:p w14:paraId="57F977AE" w14:textId="77777777" w:rsidR="0071696E" w:rsidRPr="00CB78E7" w:rsidRDefault="0071696E" w:rsidP="00B319B5">
            <w:pPr>
              <w:spacing w:after="120"/>
              <w:rPr>
                <w:sz w:val="16"/>
                <w:szCs w:val="16"/>
              </w:rPr>
            </w:pPr>
            <w:r w:rsidRPr="00CB78E7">
              <w:rPr>
                <w:sz w:val="16"/>
                <w:szCs w:val="16"/>
              </w:rPr>
              <w:t xml:space="preserve">Geleneksel Çocuk Oyunları ve Değişen </w:t>
            </w:r>
            <w:r w:rsidRPr="00CB78E7">
              <w:rPr>
                <w:sz w:val="16"/>
                <w:szCs w:val="16"/>
              </w:rPr>
              <w:lastRenderedPageBreak/>
              <w:t>Oyun Oynama Alışkanlıkları-1</w:t>
            </w:r>
          </w:p>
        </w:tc>
        <w:tc>
          <w:tcPr>
            <w:tcW w:w="783" w:type="pct"/>
            <w:shd w:val="clear" w:color="auto" w:fill="F2F2F2" w:themeFill="background1" w:themeFillShade="F2"/>
          </w:tcPr>
          <w:p w14:paraId="1871449A" w14:textId="77777777" w:rsidR="0071696E" w:rsidRPr="00CB78E7" w:rsidRDefault="0071696E" w:rsidP="00B319B5">
            <w:pPr>
              <w:spacing w:after="120"/>
              <w:jc w:val="center"/>
              <w:rPr>
                <w:b/>
                <w:sz w:val="16"/>
                <w:szCs w:val="16"/>
              </w:rPr>
            </w:pPr>
            <w:r w:rsidRPr="00CB78E7">
              <w:rPr>
                <w:b/>
                <w:sz w:val="16"/>
                <w:szCs w:val="16"/>
              </w:rPr>
              <w:lastRenderedPageBreak/>
              <w:t>X</w:t>
            </w:r>
          </w:p>
        </w:tc>
        <w:tc>
          <w:tcPr>
            <w:tcW w:w="1041" w:type="pct"/>
            <w:shd w:val="clear" w:color="auto" w:fill="F2F2F2" w:themeFill="background1" w:themeFillShade="F2"/>
          </w:tcPr>
          <w:p w14:paraId="4C617B1F" w14:textId="77777777" w:rsidR="0071696E" w:rsidRPr="00CB78E7" w:rsidRDefault="0071696E" w:rsidP="00B319B5">
            <w:pPr>
              <w:spacing w:after="120"/>
              <w:jc w:val="center"/>
              <w:rPr>
                <w:b/>
                <w:sz w:val="16"/>
                <w:szCs w:val="16"/>
              </w:rPr>
            </w:pPr>
            <w:r w:rsidRPr="00CB78E7">
              <w:rPr>
                <w:b/>
                <w:sz w:val="16"/>
                <w:szCs w:val="16"/>
              </w:rPr>
              <w:t>X</w:t>
            </w:r>
          </w:p>
        </w:tc>
        <w:tc>
          <w:tcPr>
            <w:tcW w:w="898" w:type="pct"/>
            <w:shd w:val="clear" w:color="auto" w:fill="F2F2F2" w:themeFill="background1" w:themeFillShade="F2"/>
          </w:tcPr>
          <w:p w14:paraId="52BD306C" w14:textId="77777777" w:rsidR="0071696E" w:rsidRPr="00CB78E7" w:rsidRDefault="0071696E" w:rsidP="00B319B5">
            <w:pPr>
              <w:spacing w:after="120"/>
              <w:jc w:val="center"/>
              <w:rPr>
                <w:b/>
                <w:sz w:val="16"/>
                <w:szCs w:val="16"/>
              </w:rPr>
            </w:pPr>
            <w:r w:rsidRPr="00CB78E7">
              <w:rPr>
                <w:b/>
                <w:sz w:val="16"/>
                <w:szCs w:val="16"/>
              </w:rPr>
              <w:t>X</w:t>
            </w:r>
          </w:p>
        </w:tc>
        <w:tc>
          <w:tcPr>
            <w:tcW w:w="1183" w:type="pct"/>
            <w:shd w:val="clear" w:color="auto" w:fill="F2F2F2" w:themeFill="background1" w:themeFillShade="F2"/>
          </w:tcPr>
          <w:p w14:paraId="3EF7891C" w14:textId="77777777" w:rsidR="0071696E" w:rsidRPr="00CB78E7" w:rsidRDefault="0071696E" w:rsidP="00B319B5">
            <w:pPr>
              <w:spacing w:after="120"/>
              <w:jc w:val="center"/>
              <w:rPr>
                <w:b/>
                <w:sz w:val="16"/>
                <w:szCs w:val="16"/>
              </w:rPr>
            </w:pPr>
            <w:r w:rsidRPr="00CB78E7">
              <w:rPr>
                <w:b/>
                <w:sz w:val="16"/>
                <w:szCs w:val="16"/>
              </w:rPr>
              <w:t>X</w:t>
            </w:r>
          </w:p>
        </w:tc>
      </w:tr>
      <w:tr w:rsidR="0071696E" w:rsidRPr="00CB78E7" w14:paraId="42616B1D" w14:textId="77777777" w:rsidTr="2E7A1C30">
        <w:tc>
          <w:tcPr>
            <w:tcW w:w="326" w:type="pct"/>
          </w:tcPr>
          <w:p w14:paraId="5294EC27" w14:textId="77777777" w:rsidR="0071696E" w:rsidRPr="00CB78E7" w:rsidRDefault="0071696E" w:rsidP="00B319B5">
            <w:pPr>
              <w:spacing w:after="120"/>
              <w:rPr>
                <w:b/>
                <w:sz w:val="16"/>
                <w:szCs w:val="16"/>
              </w:rPr>
            </w:pPr>
            <w:r w:rsidRPr="00CB78E7">
              <w:rPr>
                <w:b/>
                <w:sz w:val="16"/>
                <w:szCs w:val="16"/>
              </w:rPr>
              <w:t>9</w:t>
            </w:r>
          </w:p>
        </w:tc>
        <w:tc>
          <w:tcPr>
            <w:tcW w:w="770" w:type="pct"/>
          </w:tcPr>
          <w:p w14:paraId="36348682" w14:textId="77777777" w:rsidR="0071696E" w:rsidRPr="00CB78E7" w:rsidRDefault="0071696E" w:rsidP="00B319B5">
            <w:pPr>
              <w:spacing w:after="120"/>
              <w:rPr>
                <w:sz w:val="16"/>
                <w:szCs w:val="16"/>
              </w:rPr>
            </w:pPr>
            <w:r w:rsidRPr="00CB78E7">
              <w:rPr>
                <w:sz w:val="16"/>
                <w:szCs w:val="16"/>
              </w:rPr>
              <w:t>Geleneksel Çocuk Oyunları ve Değişen Oyun Oynama Alışkanlıkları-2</w:t>
            </w:r>
          </w:p>
        </w:tc>
        <w:tc>
          <w:tcPr>
            <w:tcW w:w="783" w:type="pct"/>
          </w:tcPr>
          <w:p w14:paraId="18190A1D" w14:textId="77777777" w:rsidR="0071696E" w:rsidRPr="00CB78E7" w:rsidRDefault="0071696E" w:rsidP="00B319B5">
            <w:pPr>
              <w:spacing w:after="120"/>
              <w:jc w:val="center"/>
              <w:rPr>
                <w:bCs/>
                <w:sz w:val="16"/>
                <w:szCs w:val="16"/>
              </w:rPr>
            </w:pPr>
            <w:r w:rsidRPr="00CB78E7">
              <w:rPr>
                <w:bCs/>
                <w:sz w:val="16"/>
                <w:szCs w:val="16"/>
              </w:rPr>
              <w:t>X</w:t>
            </w:r>
          </w:p>
        </w:tc>
        <w:tc>
          <w:tcPr>
            <w:tcW w:w="1041" w:type="pct"/>
          </w:tcPr>
          <w:p w14:paraId="13A5A8B2" w14:textId="77777777" w:rsidR="0071696E" w:rsidRPr="00CB78E7" w:rsidRDefault="0071696E" w:rsidP="00B319B5">
            <w:pPr>
              <w:spacing w:after="120"/>
              <w:jc w:val="center"/>
              <w:rPr>
                <w:sz w:val="16"/>
                <w:szCs w:val="16"/>
              </w:rPr>
            </w:pPr>
          </w:p>
        </w:tc>
        <w:tc>
          <w:tcPr>
            <w:tcW w:w="898" w:type="pct"/>
          </w:tcPr>
          <w:p w14:paraId="554563F1"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621805FE"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4F1D02EB" w14:textId="77777777" w:rsidTr="2E7A1C30">
        <w:trPr>
          <w:trHeight w:val="44"/>
        </w:trPr>
        <w:tc>
          <w:tcPr>
            <w:tcW w:w="326" w:type="pct"/>
          </w:tcPr>
          <w:p w14:paraId="2E5700AB" w14:textId="77777777" w:rsidR="0071696E" w:rsidRPr="00CB78E7" w:rsidRDefault="0071696E" w:rsidP="00B319B5">
            <w:pPr>
              <w:spacing w:after="120"/>
              <w:rPr>
                <w:b/>
                <w:sz w:val="16"/>
                <w:szCs w:val="16"/>
              </w:rPr>
            </w:pPr>
            <w:r w:rsidRPr="00CB78E7">
              <w:rPr>
                <w:b/>
                <w:sz w:val="16"/>
                <w:szCs w:val="16"/>
              </w:rPr>
              <w:t>10</w:t>
            </w:r>
          </w:p>
        </w:tc>
        <w:tc>
          <w:tcPr>
            <w:tcW w:w="770" w:type="pct"/>
          </w:tcPr>
          <w:p w14:paraId="5AC15E63" w14:textId="77777777" w:rsidR="0071696E" w:rsidRPr="00CB78E7" w:rsidRDefault="0071696E" w:rsidP="00B319B5">
            <w:pPr>
              <w:spacing w:after="120"/>
              <w:rPr>
                <w:sz w:val="16"/>
                <w:szCs w:val="16"/>
              </w:rPr>
            </w:pPr>
            <w:r w:rsidRPr="00CB78E7">
              <w:rPr>
                <w:color w:val="000000"/>
                <w:sz w:val="16"/>
                <w:szCs w:val="16"/>
              </w:rPr>
              <w:t>Bilişim Teknolojileri ve Oyun Bağımlılığı</w:t>
            </w:r>
          </w:p>
        </w:tc>
        <w:tc>
          <w:tcPr>
            <w:tcW w:w="783" w:type="pct"/>
          </w:tcPr>
          <w:p w14:paraId="474ED3A1" w14:textId="77777777" w:rsidR="0071696E" w:rsidRPr="00CB78E7" w:rsidRDefault="0071696E" w:rsidP="00B319B5">
            <w:pPr>
              <w:spacing w:after="120"/>
              <w:jc w:val="center"/>
              <w:rPr>
                <w:b/>
                <w:sz w:val="16"/>
                <w:szCs w:val="16"/>
              </w:rPr>
            </w:pPr>
            <w:r w:rsidRPr="00CB78E7">
              <w:rPr>
                <w:b/>
                <w:sz w:val="16"/>
                <w:szCs w:val="16"/>
              </w:rPr>
              <w:t>x</w:t>
            </w:r>
          </w:p>
        </w:tc>
        <w:tc>
          <w:tcPr>
            <w:tcW w:w="1041" w:type="pct"/>
          </w:tcPr>
          <w:p w14:paraId="3619B542"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134B82CA"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52E542BE"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1315D51B" w14:textId="77777777" w:rsidTr="2E7A1C30">
        <w:tc>
          <w:tcPr>
            <w:tcW w:w="326" w:type="pct"/>
          </w:tcPr>
          <w:p w14:paraId="2705C06C" w14:textId="77777777" w:rsidR="0071696E" w:rsidRPr="00CB78E7" w:rsidRDefault="0071696E" w:rsidP="00B319B5">
            <w:pPr>
              <w:spacing w:after="120"/>
              <w:rPr>
                <w:b/>
                <w:sz w:val="16"/>
                <w:szCs w:val="16"/>
              </w:rPr>
            </w:pPr>
            <w:r w:rsidRPr="00CB78E7">
              <w:rPr>
                <w:b/>
                <w:sz w:val="16"/>
                <w:szCs w:val="16"/>
              </w:rPr>
              <w:t>11</w:t>
            </w:r>
          </w:p>
        </w:tc>
        <w:tc>
          <w:tcPr>
            <w:tcW w:w="770" w:type="pct"/>
          </w:tcPr>
          <w:p w14:paraId="22B3BAEA" w14:textId="77777777" w:rsidR="0071696E" w:rsidRPr="00CB78E7" w:rsidRDefault="0071696E" w:rsidP="00B319B5">
            <w:pPr>
              <w:jc w:val="both"/>
              <w:rPr>
                <w:color w:val="000000"/>
                <w:sz w:val="16"/>
                <w:szCs w:val="16"/>
              </w:rPr>
            </w:pPr>
            <w:r w:rsidRPr="00CB78E7">
              <w:rPr>
                <w:color w:val="000000"/>
                <w:sz w:val="16"/>
                <w:szCs w:val="16"/>
              </w:rPr>
              <w:t>Oyun/Oyuncak Geliştirme Projesi-Grup Çalışmaları (0-1 YAŞ)</w:t>
            </w:r>
          </w:p>
        </w:tc>
        <w:tc>
          <w:tcPr>
            <w:tcW w:w="783" w:type="pct"/>
          </w:tcPr>
          <w:p w14:paraId="64166804"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4AA14675"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2818CAA6"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5A231B78"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498C7930" w14:textId="77777777" w:rsidTr="2E7A1C30">
        <w:tc>
          <w:tcPr>
            <w:tcW w:w="326" w:type="pct"/>
          </w:tcPr>
          <w:p w14:paraId="479D1678" w14:textId="77777777" w:rsidR="0071696E" w:rsidRPr="00CB78E7" w:rsidRDefault="0071696E" w:rsidP="00B319B5">
            <w:pPr>
              <w:spacing w:after="120"/>
              <w:rPr>
                <w:b/>
                <w:sz w:val="16"/>
                <w:szCs w:val="16"/>
              </w:rPr>
            </w:pPr>
            <w:r w:rsidRPr="00CB78E7">
              <w:rPr>
                <w:b/>
                <w:sz w:val="16"/>
                <w:szCs w:val="16"/>
              </w:rPr>
              <w:t>12</w:t>
            </w:r>
          </w:p>
        </w:tc>
        <w:tc>
          <w:tcPr>
            <w:tcW w:w="770" w:type="pct"/>
          </w:tcPr>
          <w:p w14:paraId="7073D321" w14:textId="77777777" w:rsidR="0071696E" w:rsidRPr="00CB78E7" w:rsidRDefault="0071696E" w:rsidP="00B319B5">
            <w:pPr>
              <w:spacing w:after="120"/>
              <w:rPr>
                <w:b/>
                <w:bCs/>
                <w:sz w:val="16"/>
                <w:szCs w:val="16"/>
              </w:rPr>
            </w:pPr>
            <w:r w:rsidRPr="00CB78E7">
              <w:rPr>
                <w:color w:val="000000"/>
                <w:sz w:val="16"/>
                <w:szCs w:val="16"/>
              </w:rPr>
              <w:t>Oyun/Oyuncak Geliştirme Projesi-Grup Çalışmaları (1-3 YAŞ)</w:t>
            </w:r>
          </w:p>
        </w:tc>
        <w:tc>
          <w:tcPr>
            <w:tcW w:w="783" w:type="pct"/>
          </w:tcPr>
          <w:p w14:paraId="26779B84"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5595DA9D"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70F093B2"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585F0BA0"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18EC2BD5" w14:textId="77777777" w:rsidTr="2E7A1C30">
        <w:trPr>
          <w:trHeight w:val="467"/>
        </w:trPr>
        <w:tc>
          <w:tcPr>
            <w:tcW w:w="326" w:type="pct"/>
          </w:tcPr>
          <w:p w14:paraId="2D120AEB" w14:textId="77777777" w:rsidR="0071696E" w:rsidRPr="00CB78E7" w:rsidRDefault="0071696E" w:rsidP="00B319B5">
            <w:pPr>
              <w:spacing w:after="120"/>
              <w:rPr>
                <w:b/>
                <w:sz w:val="16"/>
                <w:szCs w:val="16"/>
              </w:rPr>
            </w:pPr>
            <w:r w:rsidRPr="00CB78E7">
              <w:rPr>
                <w:b/>
                <w:sz w:val="16"/>
                <w:szCs w:val="16"/>
              </w:rPr>
              <w:t>13</w:t>
            </w:r>
          </w:p>
        </w:tc>
        <w:tc>
          <w:tcPr>
            <w:tcW w:w="770" w:type="pct"/>
          </w:tcPr>
          <w:p w14:paraId="2839A31A" w14:textId="77777777" w:rsidR="0071696E" w:rsidRPr="00CB78E7" w:rsidRDefault="0071696E" w:rsidP="00B319B5">
            <w:pPr>
              <w:spacing w:after="120"/>
              <w:rPr>
                <w:b/>
                <w:sz w:val="16"/>
                <w:szCs w:val="16"/>
              </w:rPr>
            </w:pPr>
            <w:r w:rsidRPr="00CB78E7">
              <w:rPr>
                <w:color w:val="000000"/>
                <w:sz w:val="16"/>
                <w:szCs w:val="16"/>
              </w:rPr>
              <w:t>Oyun/Oyuncak Geliştirme Projesi-Grup Çalışmaları (3-6 YAŞ)</w:t>
            </w:r>
          </w:p>
        </w:tc>
        <w:tc>
          <w:tcPr>
            <w:tcW w:w="783" w:type="pct"/>
          </w:tcPr>
          <w:p w14:paraId="4632EC18" w14:textId="77777777" w:rsidR="0071696E" w:rsidRPr="00CB78E7" w:rsidRDefault="0071696E" w:rsidP="00B319B5">
            <w:pPr>
              <w:spacing w:after="120"/>
              <w:jc w:val="center"/>
              <w:rPr>
                <w:b/>
                <w:sz w:val="16"/>
                <w:szCs w:val="16"/>
              </w:rPr>
            </w:pPr>
            <w:r w:rsidRPr="00CB78E7">
              <w:rPr>
                <w:b/>
                <w:sz w:val="16"/>
                <w:szCs w:val="16"/>
              </w:rPr>
              <w:t>x</w:t>
            </w:r>
          </w:p>
        </w:tc>
        <w:tc>
          <w:tcPr>
            <w:tcW w:w="1041" w:type="pct"/>
          </w:tcPr>
          <w:p w14:paraId="2A9831C8"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2BBA9010"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2F357773"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3DFE50FF" w14:textId="77777777" w:rsidTr="2E7A1C30">
        <w:tc>
          <w:tcPr>
            <w:tcW w:w="326" w:type="pct"/>
          </w:tcPr>
          <w:p w14:paraId="375A4DAA" w14:textId="77777777" w:rsidR="0071696E" w:rsidRPr="00CB78E7" w:rsidRDefault="0071696E" w:rsidP="00B319B5">
            <w:pPr>
              <w:spacing w:after="120"/>
              <w:rPr>
                <w:b/>
                <w:sz w:val="16"/>
                <w:szCs w:val="16"/>
              </w:rPr>
            </w:pPr>
            <w:r w:rsidRPr="00CB78E7">
              <w:rPr>
                <w:b/>
                <w:sz w:val="16"/>
                <w:szCs w:val="16"/>
              </w:rPr>
              <w:t>14</w:t>
            </w:r>
          </w:p>
        </w:tc>
        <w:tc>
          <w:tcPr>
            <w:tcW w:w="770" w:type="pct"/>
          </w:tcPr>
          <w:p w14:paraId="1E6250F2" w14:textId="77777777" w:rsidR="0071696E" w:rsidRPr="00CB78E7" w:rsidRDefault="0071696E" w:rsidP="00B319B5">
            <w:pPr>
              <w:spacing w:after="120"/>
              <w:rPr>
                <w:sz w:val="16"/>
                <w:szCs w:val="16"/>
              </w:rPr>
            </w:pPr>
            <w:r w:rsidRPr="00CB78E7">
              <w:rPr>
                <w:color w:val="000000"/>
                <w:sz w:val="16"/>
                <w:szCs w:val="16"/>
              </w:rPr>
              <w:t>Oyun/Oyuncak Geliştirme Projesi-Grup Çalışmaları (6-12 YAŞ)</w:t>
            </w:r>
          </w:p>
        </w:tc>
        <w:tc>
          <w:tcPr>
            <w:tcW w:w="783" w:type="pct"/>
          </w:tcPr>
          <w:p w14:paraId="3CC813C1" w14:textId="77777777" w:rsidR="0071696E" w:rsidRPr="00CB78E7" w:rsidRDefault="0071696E" w:rsidP="00B319B5">
            <w:pPr>
              <w:spacing w:after="120"/>
              <w:jc w:val="center"/>
              <w:rPr>
                <w:sz w:val="16"/>
                <w:szCs w:val="16"/>
              </w:rPr>
            </w:pPr>
            <w:r w:rsidRPr="00CB78E7">
              <w:rPr>
                <w:sz w:val="16"/>
                <w:szCs w:val="16"/>
              </w:rPr>
              <w:t>X</w:t>
            </w:r>
          </w:p>
        </w:tc>
        <w:tc>
          <w:tcPr>
            <w:tcW w:w="1041" w:type="pct"/>
          </w:tcPr>
          <w:p w14:paraId="62AAA3A9" w14:textId="77777777" w:rsidR="0071696E" w:rsidRPr="00CB78E7" w:rsidRDefault="0071696E" w:rsidP="00B319B5">
            <w:pPr>
              <w:spacing w:after="120"/>
              <w:jc w:val="center"/>
              <w:rPr>
                <w:sz w:val="16"/>
                <w:szCs w:val="16"/>
              </w:rPr>
            </w:pPr>
            <w:r w:rsidRPr="00CB78E7">
              <w:rPr>
                <w:sz w:val="16"/>
                <w:szCs w:val="16"/>
              </w:rPr>
              <w:t>X</w:t>
            </w:r>
          </w:p>
        </w:tc>
        <w:tc>
          <w:tcPr>
            <w:tcW w:w="898" w:type="pct"/>
          </w:tcPr>
          <w:p w14:paraId="47556E59" w14:textId="77777777" w:rsidR="0071696E" w:rsidRPr="00CB78E7" w:rsidRDefault="0071696E" w:rsidP="00B319B5">
            <w:pPr>
              <w:spacing w:after="120"/>
              <w:jc w:val="center"/>
              <w:rPr>
                <w:sz w:val="16"/>
                <w:szCs w:val="16"/>
              </w:rPr>
            </w:pPr>
            <w:r w:rsidRPr="00CB78E7">
              <w:rPr>
                <w:sz w:val="16"/>
                <w:szCs w:val="16"/>
              </w:rPr>
              <w:t>X</w:t>
            </w:r>
          </w:p>
        </w:tc>
        <w:tc>
          <w:tcPr>
            <w:tcW w:w="1183" w:type="pct"/>
          </w:tcPr>
          <w:p w14:paraId="33773203"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4382289F" w14:textId="77777777" w:rsidTr="2E7A1C30">
        <w:tc>
          <w:tcPr>
            <w:tcW w:w="326" w:type="pct"/>
            <w:shd w:val="clear" w:color="auto" w:fill="F2F2F2" w:themeFill="background1" w:themeFillShade="F2"/>
          </w:tcPr>
          <w:p w14:paraId="60762AE4" w14:textId="77777777" w:rsidR="0071696E" w:rsidRPr="00CB78E7" w:rsidRDefault="0071696E" w:rsidP="00B319B5">
            <w:pPr>
              <w:spacing w:after="120"/>
              <w:rPr>
                <w:b/>
                <w:sz w:val="16"/>
                <w:szCs w:val="16"/>
              </w:rPr>
            </w:pPr>
          </w:p>
        </w:tc>
        <w:tc>
          <w:tcPr>
            <w:tcW w:w="770" w:type="pct"/>
            <w:shd w:val="clear" w:color="auto" w:fill="F2F2F2" w:themeFill="background1" w:themeFillShade="F2"/>
          </w:tcPr>
          <w:p w14:paraId="30584804" w14:textId="77777777" w:rsidR="0071696E" w:rsidRPr="00CB78E7" w:rsidRDefault="0071696E" w:rsidP="00B319B5">
            <w:pPr>
              <w:spacing w:after="120"/>
              <w:rPr>
                <w:b/>
                <w:bCs/>
                <w:sz w:val="16"/>
                <w:szCs w:val="16"/>
              </w:rPr>
            </w:pPr>
            <w:r w:rsidRPr="00CB78E7">
              <w:rPr>
                <w:b/>
                <w:bCs/>
                <w:sz w:val="16"/>
                <w:szCs w:val="16"/>
              </w:rPr>
              <w:t>ARA SINAV</w:t>
            </w:r>
          </w:p>
        </w:tc>
        <w:tc>
          <w:tcPr>
            <w:tcW w:w="783" w:type="pct"/>
            <w:shd w:val="clear" w:color="auto" w:fill="F2F2F2" w:themeFill="background1" w:themeFillShade="F2"/>
          </w:tcPr>
          <w:p w14:paraId="45CF9D77" w14:textId="77777777" w:rsidR="0071696E" w:rsidRPr="00CB78E7" w:rsidRDefault="0071696E" w:rsidP="00B319B5">
            <w:pPr>
              <w:spacing w:after="120"/>
              <w:jc w:val="center"/>
              <w:rPr>
                <w:b/>
                <w:bCs/>
                <w:sz w:val="16"/>
                <w:szCs w:val="16"/>
              </w:rPr>
            </w:pPr>
            <w:r w:rsidRPr="00CB78E7">
              <w:rPr>
                <w:b/>
                <w:bCs/>
                <w:sz w:val="16"/>
                <w:szCs w:val="16"/>
              </w:rPr>
              <w:t>X</w:t>
            </w:r>
          </w:p>
        </w:tc>
        <w:tc>
          <w:tcPr>
            <w:tcW w:w="1041" w:type="pct"/>
            <w:shd w:val="clear" w:color="auto" w:fill="F2F2F2" w:themeFill="background1" w:themeFillShade="F2"/>
          </w:tcPr>
          <w:p w14:paraId="48D8BA2B" w14:textId="77777777" w:rsidR="0071696E" w:rsidRPr="00CB78E7" w:rsidRDefault="0071696E" w:rsidP="00B319B5">
            <w:pPr>
              <w:spacing w:after="120"/>
              <w:jc w:val="center"/>
              <w:rPr>
                <w:b/>
                <w:bCs/>
                <w:sz w:val="16"/>
                <w:szCs w:val="16"/>
              </w:rPr>
            </w:pPr>
            <w:r w:rsidRPr="00CB78E7">
              <w:rPr>
                <w:b/>
                <w:bCs/>
                <w:sz w:val="16"/>
                <w:szCs w:val="16"/>
              </w:rPr>
              <w:t>X</w:t>
            </w:r>
          </w:p>
        </w:tc>
        <w:tc>
          <w:tcPr>
            <w:tcW w:w="898" w:type="pct"/>
            <w:shd w:val="clear" w:color="auto" w:fill="F2F2F2" w:themeFill="background1" w:themeFillShade="F2"/>
          </w:tcPr>
          <w:p w14:paraId="3D6AD897" w14:textId="77777777" w:rsidR="0071696E" w:rsidRPr="00CB78E7" w:rsidRDefault="0071696E" w:rsidP="00B319B5">
            <w:pPr>
              <w:spacing w:after="120"/>
              <w:jc w:val="center"/>
              <w:rPr>
                <w:b/>
                <w:bCs/>
                <w:sz w:val="16"/>
                <w:szCs w:val="16"/>
              </w:rPr>
            </w:pPr>
            <w:r w:rsidRPr="00CB78E7">
              <w:rPr>
                <w:b/>
                <w:bCs/>
                <w:sz w:val="16"/>
                <w:szCs w:val="16"/>
              </w:rPr>
              <w:t>X</w:t>
            </w:r>
          </w:p>
        </w:tc>
        <w:tc>
          <w:tcPr>
            <w:tcW w:w="1183" w:type="pct"/>
            <w:shd w:val="clear" w:color="auto" w:fill="F2F2F2" w:themeFill="background1" w:themeFillShade="F2"/>
          </w:tcPr>
          <w:p w14:paraId="4703F1F2" w14:textId="77777777" w:rsidR="0071696E" w:rsidRPr="00CB78E7" w:rsidRDefault="0071696E" w:rsidP="00B319B5">
            <w:pPr>
              <w:spacing w:after="120"/>
              <w:jc w:val="center"/>
              <w:rPr>
                <w:b/>
                <w:bCs/>
                <w:sz w:val="16"/>
                <w:szCs w:val="16"/>
              </w:rPr>
            </w:pPr>
            <w:r w:rsidRPr="00CB78E7">
              <w:rPr>
                <w:b/>
                <w:bCs/>
                <w:sz w:val="16"/>
                <w:szCs w:val="16"/>
              </w:rPr>
              <w:t>X</w:t>
            </w:r>
          </w:p>
        </w:tc>
      </w:tr>
      <w:tr w:rsidR="0071696E" w:rsidRPr="00CB78E7" w14:paraId="0D8F2B14" w14:textId="77777777" w:rsidTr="2E7A1C30">
        <w:tc>
          <w:tcPr>
            <w:tcW w:w="326" w:type="pct"/>
            <w:shd w:val="clear" w:color="auto" w:fill="F2F2F2" w:themeFill="background1" w:themeFillShade="F2"/>
          </w:tcPr>
          <w:p w14:paraId="735D2A49" w14:textId="77777777" w:rsidR="0071696E" w:rsidRPr="00CB78E7" w:rsidRDefault="0071696E" w:rsidP="00B319B5">
            <w:pPr>
              <w:spacing w:after="120"/>
              <w:rPr>
                <w:b/>
                <w:sz w:val="16"/>
                <w:szCs w:val="16"/>
              </w:rPr>
            </w:pPr>
          </w:p>
        </w:tc>
        <w:tc>
          <w:tcPr>
            <w:tcW w:w="770" w:type="pct"/>
            <w:shd w:val="clear" w:color="auto" w:fill="F2F2F2" w:themeFill="background1" w:themeFillShade="F2"/>
          </w:tcPr>
          <w:p w14:paraId="582C1A25" w14:textId="77777777" w:rsidR="0071696E" w:rsidRPr="00CB78E7" w:rsidRDefault="0071696E" w:rsidP="00B319B5">
            <w:pPr>
              <w:spacing w:after="120"/>
              <w:rPr>
                <w:b/>
                <w:bCs/>
                <w:sz w:val="16"/>
                <w:szCs w:val="16"/>
              </w:rPr>
            </w:pPr>
            <w:r w:rsidRPr="00CB78E7">
              <w:rPr>
                <w:b/>
                <w:bCs/>
                <w:sz w:val="16"/>
                <w:szCs w:val="16"/>
              </w:rPr>
              <w:t>FİNAL SINAVI</w:t>
            </w:r>
          </w:p>
        </w:tc>
        <w:tc>
          <w:tcPr>
            <w:tcW w:w="783" w:type="pct"/>
            <w:shd w:val="clear" w:color="auto" w:fill="F2F2F2" w:themeFill="background1" w:themeFillShade="F2"/>
          </w:tcPr>
          <w:p w14:paraId="2EF3DF60" w14:textId="77777777" w:rsidR="0071696E" w:rsidRPr="00CB78E7" w:rsidRDefault="0071696E" w:rsidP="00B319B5">
            <w:pPr>
              <w:spacing w:after="120"/>
              <w:jc w:val="center"/>
              <w:rPr>
                <w:b/>
                <w:bCs/>
                <w:sz w:val="16"/>
                <w:szCs w:val="16"/>
              </w:rPr>
            </w:pPr>
            <w:r w:rsidRPr="00CB78E7">
              <w:rPr>
                <w:b/>
                <w:bCs/>
                <w:sz w:val="16"/>
                <w:szCs w:val="16"/>
              </w:rPr>
              <w:t>X</w:t>
            </w:r>
          </w:p>
        </w:tc>
        <w:tc>
          <w:tcPr>
            <w:tcW w:w="1041" w:type="pct"/>
            <w:shd w:val="clear" w:color="auto" w:fill="F2F2F2" w:themeFill="background1" w:themeFillShade="F2"/>
          </w:tcPr>
          <w:p w14:paraId="5CCD28DC" w14:textId="77777777" w:rsidR="0071696E" w:rsidRPr="00CB78E7" w:rsidRDefault="0071696E" w:rsidP="00B319B5">
            <w:pPr>
              <w:spacing w:after="120"/>
              <w:jc w:val="center"/>
              <w:rPr>
                <w:b/>
                <w:bCs/>
                <w:sz w:val="16"/>
                <w:szCs w:val="16"/>
              </w:rPr>
            </w:pPr>
            <w:r w:rsidRPr="00CB78E7">
              <w:rPr>
                <w:b/>
                <w:bCs/>
                <w:sz w:val="16"/>
                <w:szCs w:val="16"/>
              </w:rPr>
              <w:t>X</w:t>
            </w:r>
          </w:p>
        </w:tc>
        <w:tc>
          <w:tcPr>
            <w:tcW w:w="898" w:type="pct"/>
            <w:shd w:val="clear" w:color="auto" w:fill="F2F2F2" w:themeFill="background1" w:themeFillShade="F2"/>
          </w:tcPr>
          <w:p w14:paraId="45A56899" w14:textId="77777777" w:rsidR="0071696E" w:rsidRPr="00CB78E7" w:rsidRDefault="0071696E" w:rsidP="00B319B5">
            <w:pPr>
              <w:spacing w:after="120"/>
              <w:jc w:val="center"/>
              <w:rPr>
                <w:b/>
                <w:bCs/>
                <w:sz w:val="16"/>
                <w:szCs w:val="16"/>
              </w:rPr>
            </w:pPr>
            <w:r w:rsidRPr="00CB78E7">
              <w:rPr>
                <w:b/>
                <w:bCs/>
                <w:sz w:val="16"/>
                <w:szCs w:val="16"/>
              </w:rPr>
              <w:t>X</w:t>
            </w:r>
          </w:p>
        </w:tc>
        <w:tc>
          <w:tcPr>
            <w:tcW w:w="1183" w:type="pct"/>
            <w:shd w:val="clear" w:color="auto" w:fill="F2F2F2" w:themeFill="background1" w:themeFillShade="F2"/>
          </w:tcPr>
          <w:p w14:paraId="75AA85E7" w14:textId="77777777" w:rsidR="0071696E" w:rsidRPr="00CB78E7" w:rsidRDefault="0071696E" w:rsidP="00B319B5">
            <w:pPr>
              <w:spacing w:after="120"/>
              <w:jc w:val="center"/>
              <w:rPr>
                <w:b/>
                <w:bCs/>
                <w:sz w:val="16"/>
                <w:szCs w:val="16"/>
              </w:rPr>
            </w:pPr>
            <w:r w:rsidRPr="00CB78E7">
              <w:rPr>
                <w:b/>
                <w:bCs/>
                <w:sz w:val="16"/>
                <w:szCs w:val="16"/>
              </w:rPr>
              <w:t>X</w:t>
            </w:r>
          </w:p>
        </w:tc>
      </w:tr>
    </w:tbl>
    <w:p w14:paraId="7BE472E7" w14:textId="77777777" w:rsidR="0071696E" w:rsidRDefault="0071696E" w:rsidP="001F3CF9">
      <w:pPr>
        <w:rPr>
          <w:sz w:val="20"/>
          <w:szCs w:val="20"/>
        </w:rPr>
      </w:pPr>
    </w:p>
    <w:p w14:paraId="0C3252C3" w14:textId="77777777" w:rsidR="0071696E" w:rsidRPr="004D3B79" w:rsidRDefault="0071696E" w:rsidP="001F3CF9">
      <w:pPr>
        <w:rPr>
          <w:sz w:val="20"/>
          <w:szCs w:val="20"/>
        </w:rPr>
      </w:pPr>
    </w:p>
    <w:p w14:paraId="42243881" w14:textId="77777777" w:rsidR="00541223" w:rsidRPr="004D3B79" w:rsidRDefault="00541223" w:rsidP="001F3CF9">
      <w:pPr>
        <w:rPr>
          <w:sz w:val="20"/>
          <w:szCs w:val="20"/>
        </w:rPr>
      </w:pPr>
    </w:p>
    <w:p w14:paraId="6DA8FF52" w14:textId="77777777" w:rsidR="00C96DEC" w:rsidRPr="004D3B79" w:rsidRDefault="00C96DEC" w:rsidP="00C96DEC">
      <w:pPr>
        <w:tabs>
          <w:tab w:val="left" w:pos="2520"/>
          <w:tab w:val="center" w:pos="4535"/>
        </w:tabs>
        <w:jc w:val="center"/>
        <w:rPr>
          <w:b/>
          <w:bCs/>
          <w:sz w:val="20"/>
          <w:szCs w:val="20"/>
        </w:rPr>
      </w:pPr>
      <w:r w:rsidRPr="004D3B79">
        <w:rPr>
          <w:b/>
          <w:bCs/>
          <w:sz w:val="20"/>
          <w:szCs w:val="20"/>
        </w:rPr>
        <w:t>HEF 2100 TOPLUMSAL CİNSİYET VE KADIN SAĞLIĞI</w:t>
      </w:r>
    </w:p>
    <w:p w14:paraId="0757E9D9" w14:textId="77777777" w:rsidR="00C96DEC" w:rsidRPr="004D3B79" w:rsidRDefault="00C96DEC" w:rsidP="00C96DEC">
      <w:pPr>
        <w:tabs>
          <w:tab w:val="left" w:pos="2520"/>
          <w:tab w:val="center" w:pos="4535"/>
        </w:tabs>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226"/>
        <w:gridCol w:w="1658"/>
        <w:gridCol w:w="6025"/>
      </w:tblGrid>
      <w:tr w:rsidR="00C96DEC" w:rsidRPr="004D3B79" w14:paraId="744AC173" w14:textId="77777777" w:rsidTr="00562F44">
        <w:trPr>
          <w:trHeight w:val="815"/>
        </w:trPr>
        <w:tc>
          <w:tcPr>
            <w:tcW w:w="2660" w:type="dxa"/>
            <w:gridSpan w:val="2"/>
          </w:tcPr>
          <w:p w14:paraId="52B2E373" w14:textId="77777777" w:rsidR="00C96DEC" w:rsidRPr="004D3B79" w:rsidRDefault="00C96DEC" w:rsidP="00D861BF">
            <w:pPr>
              <w:rPr>
                <w:b/>
                <w:sz w:val="20"/>
                <w:szCs w:val="20"/>
              </w:rPr>
            </w:pPr>
            <w:r w:rsidRPr="004D3B79">
              <w:rPr>
                <w:b/>
                <w:sz w:val="20"/>
                <w:szCs w:val="20"/>
              </w:rPr>
              <w:t xml:space="preserve">Dersi Veren Birim: </w:t>
            </w:r>
            <w:r w:rsidRPr="004D3B79">
              <w:rPr>
                <w:sz w:val="20"/>
                <w:szCs w:val="20"/>
              </w:rPr>
              <w:t>Dokuz Eylül Üniversitesi Hemşirelik Fakültesi</w:t>
            </w:r>
            <w:r w:rsidRPr="004D3B79">
              <w:rPr>
                <w:b/>
                <w:sz w:val="20"/>
                <w:szCs w:val="20"/>
              </w:rPr>
              <w:t xml:space="preserve"> </w:t>
            </w:r>
          </w:p>
          <w:p w14:paraId="33CCA6C4" w14:textId="77777777" w:rsidR="00C96DEC" w:rsidRPr="004D3B79" w:rsidRDefault="00C96DEC" w:rsidP="00D861BF">
            <w:pPr>
              <w:rPr>
                <w:b/>
                <w:sz w:val="20"/>
                <w:szCs w:val="20"/>
              </w:rPr>
            </w:pPr>
          </w:p>
        </w:tc>
        <w:tc>
          <w:tcPr>
            <w:tcW w:w="7683" w:type="dxa"/>
            <w:gridSpan w:val="2"/>
          </w:tcPr>
          <w:p w14:paraId="4D268DEF" w14:textId="77777777" w:rsidR="00C96DEC" w:rsidRPr="004D3B79" w:rsidRDefault="00C96DEC" w:rsidP="00D861BF">
            <w:pPr>
              <w:rPr>
                <w:b/>
                <w:sz w:val="20"/>
                <w:szCs w:val="20"/>
              </w:rPr>
            </w:pPr>
            <w:r w:rsidRPr="004D3B79">
              <w:rPr>
                <w:b/>
                <w:sz w:val="20"/>
                <w:szCs w:val="20"/>
              </w:rPr>
              <w:t xml:space="preserve">Dersi Alan Birim: </w:t>
            </w:r>
            <w:r w:rsidRPr="004D3B79">
              <w:rPr>
                <w:sz w:val="20"/>
                <w:szCs w:val="20"/>
              </w:rPr>
              <w:t>Dokuz Eylül Üniversitesi Hemşirelik Fakültesi</w:t>
            </w:r>
          </w:p>
          <w:p w14:paraId="5B1FF6C5" w14:textId="77777777" w:rsidR="00C96DEC" w:rsidRPr="004D3B79" w:rsidRDefault="00C96DEC" w:rsidP="00D861BF">
            <w:pPr>
              <w:rPr>
                <w:b/>
                <w:sz w:val="20"/>
                <w:szCs w:val="20"/>
              </w:rPr>
            </w:pPr>
          </w:p>
        </w:tc>
      </w:tr>
      <w:tr w:rsidR="00C96DEC" w:rsidRPr="004D3B79" w14:paraId="423114FF" w14:textId="77777777" w:rsidTr="00562F44">
        <w:tc>
          <w:tcPr>
            <w:tcW w:w="2660" w:type="dxa"/>
            <w:gridSpan w:val="2"/>
          </w:tcPr>
          <w:p w14:paraId="72EC4977" w14:textId="77777777" w:rsidR="00C96DEC" w:rsidRPr="004D3B79" w:rsidRDefault="00C96DEC" w:rsidP="00D861BF">
            <w:pPr>
              <w:rPr>
                <w:sz w:val="20"/>
                <w:szCs w:val="20"/>
              </w:rPr>
            </w:pPr>
            <w:r w:rsidRPr="004D3B79">
              <w:rPr>
                <w:b/>
                <w:sz w:val="20"/>
                <w:szCs w:val="20"/>
              </w:rPr>
              <w:t xml:space="preserve">Bölüm Adı: </w:t>
            </w:r>
            <w:r w:rsidRPr="004D3B79">
              <w:rPr>
                <w:sz w:val="20"/>
                <w:szCs w:val="20"/>
              </w:rPr>
              <w:t>Hemşirelik</w:t>
            </w:r>
          </w:p>
          <w:p w14:paraId="6DCB61A0" w14:textId="77777777" w:rsidR="00C96DEC" w:rsidRPr="004D3B79" w:rsidRDefault="00C96DEC" w:rsidP="00D861BF">
            <w:pPr>
              <w:rPr>
                <w:b/>
                <w:sz w:val="20"/>
                <w:szCs w:val="20"/>
              </w:rPr>
            </w:pPr>
          </w:p>
        </w:tc>
        <w:tc>
          <w:tcPr>
            <w:tcW w:w="7683" w:type="dxa"/>
            <w:gridSpan w:val="2"/>
          </w:tcPr>
          <w:p w14:paraId="2E6D19A8" w14:textId="77777777" w:rsidR="00C96DEC" w:rsidRPr="004D3B79" w:rsidRDefault="00C96DEC" w:rsidP="00D861BF">
            <w:pPr>
              <w:rPr>
                <w:b/>
                <w:sz w:val="20"/>
                <w:szCs w:val="20"/>
              </w:rPr>
            </w:pPr>
            <w:r w:rsidRPr="004D3B79">
              <w:rPr>
                <w:b/>
                <w:sz w:val="20"/>
                <w:szCs w:val="20"/>
              </w:rPr>
              <w:t xml:space="preserve">Dersin Adı: </w:t>
            </w:r>
            <w:r w:rsidRPr="004D3B79">
              <w:rPr>
                <w:sz w:val="20"/>
                <w:szCs w:val="20"/>
              </w:rPr>
              <w:t>Toplumsal Cinsiyet ve Kadın Sağlığı</w:t>
            </w:r>
          </w:p>
          <w:p w14:paraId="2A7E167A" w14:textId="77777777" w:rsidR="00C96DEC" w:rsidRPr="004D3B79" w:rsidRDefault="00C96DEC" w:rsidP="00D861BF">
            <w:pPr>
              <w:rPr>
                <w:b/>
                <w:sz w:val="20"/>
                <w:szCs w:val="20"/>
              </w:rPr>
            </w:pPr>
          </w:p>
        </w:tc>
      </w:tr>
      <w:tr w:rsidR="00C96DEC" w:rsidRPr="004D3B79" w14:paraId="0462B532" w14:textId="77777777" w:rsidTr="00562F44">
        <w:tc>
          <w:tcPr>
            <w:tcW w:w="2660" w:type="dxa"/>
            <w:gridSpan w:val="2"/>
          </w:tcPr>
          <w:p w14:paraId="6FFF49D5" w14:textId="77777777" w:rsidR="00C96DEC" w:rsidRPr="004D3B79" w:rsidRDefault="00C96DEC" w:rsidP="00D861BF">
            <w:pPr>
              <w:rPr>
                <w:b/>
                <w:sz w:val="20"/>
                <w:szCs w:val="20"/>
              </w:rPr>
            </w:pPr>
            <w:r w:rsidRPr="004D3B79">
              <w:rPr>
                <w:b/>
                <w:sz w:val="20"/>
                <w:szCs w:val="20"/>
              </w:rPr>
              <w:t>Dersin Düzeyi:</w:t>
            </w:r>
            <w:r w:rsidRPr="004D3B79">
              <w:rPr>
                <w:sz w:val="20"/>
                <w:szCs w:val="20"/>
              </w:rPr>
              <w:t xml:space="preserve"> LİSANS</w:t>
            </w:r>
          </w:p>
        </w:tc>
        <w:tc>
          <w:tcPr>
            <w:tcW w:w="7683" w:type="dxa"/>
            <w:gridSpan w:val="2"/>
          </w:tcPr>
          <w:p w14:paraId="2FC0705C" w14:textId="77777777" w:rsidR="00C96DEC" w:rsidRPr="004D3B79" w:rsidRDefault="00C96DEC" w:rsidP="00D861BF">
            <w:pPr>
              <w:rPr>
                <w:b/>
                <w:sz w:val="20"/>
                <w:szCs w:val="20"/>
              </w:rPr>
            </w:pPr>
            <w:r w:rsidRPr="004D3B79">
              <w:rPr>
                <w:b/>
                <w:sz w:val="20"/>
                <w:szCs w:val="20"/>
              </w:rPr>
              <w:t xml:space="preserve">Dersin Kodu: </w:t>
            </w:r>
            <w:r w:rsidRPr="004D3B79">
              <w:rPr>
                <w:sz w:val="20"/>
                <w:szCs w:val="20"/>
              </w:rPr>
              <w:t>HEF 2100</w:t>
            </w:r>
          </w:p>
          <w:p w14:paraId="04A33631" w14:textId="77777777" w:rsidR="00C96DEC" w:rsidRPr="004D3B79" w:rsidRDefault="00C96DEC" w:rsidP="00D861BF">
            <w:pPr>
              <w:rPr>
                <w:sz w:val="20"/>
                <w:szCs w:val="20"/>
              </w:rPr>
            </w:pPr>
          </w:p>
        </w:tc>
      </w:tr>
      <w:tr w:rsidR="00C96DEC" w:rsidRPr="004D3B79" w14:paraId="6DC85DDB" w14:textId="77777777" w:rsidTr="00562F44">
        <w:tc>
          <w:tcPr>
            <w:tcW w:w="2660" w:type="dxa"/>
            <w:gridSpan w:val="2"/>
          </w:tcPr>
          <w:p w14:paraId="59CDE5E7" w14:textId="77777777" w:rsidR="00C96DEC" w:rsidRPr="004D3B79" w:rsidRDefault="00C96DEC" w:rsidP="00D861BF">
            <w:pPr>
              <w:rPr>
                <w:b/>
                <w:sz w:val="20"/>
                <w:szCs w:val="20"/>
              </w:rPr>
            </w:pPr>
            <w:r w:rsidRPr="004D3B79">
              <w:rPr>
                <w:b/>
                <w:sz w:val="20"/>
                <w:szCs w:val="20"/>
              </w:rPr>
              <w:t>Formun Düzenlenme/Yenilenme Tarihi:</w:t>
            </w:r>
          </w:p>
          <w:p w14:paraId="4AF9A53C" w14:textId="77777777" w:rsidR="00C96DEC" w:rsidRPr="004D3B79" w:rsidRDefault="00C96DEC" w:rsidP="00D861BF">
            <w:pPr>
              <w:rPr>
                <w:sz w:val="20"/>
                <w:szCs w:val="20"/>
              </w:rPr>
            </w:pPr>
            <w:r w:rsidRPr="004D3B79">
              <w:rPr>
                <w:sz w:val="20"/>
                <w:szCs w:val="20"/>
              </w:rPr>
              <w:t>20.03.2024</w:t>
            </w:r>
          </w:p>
        </w:tc>
        <w:tc>
          <w:tcPr>
            <w:tcW w:w="7683" w:type="dxa"/>
            <w:gridSpan w:val="2"/>
          </w:tcPr>
          <w:p w14:paraId="6644D23A" w14:textId="77777777" w:rsidR="00C96DEC" w:rsidRPr="004D3B79" w:rsidRDefault="00C96DEC" w:rsidP="00D861BF">
            <w:pPr>
              <w:rPr>
                <w:sz w:val="20"/>
                <w:szCs w:val="20"/>
              </w:rPr>
            </w:pPr>
            <w:r w:rsidRPr="004D3B79">
              <w:rPr>
                <w:b/>
                <w:sz w:val="20"/>
                <w:szCs w:val="20"/>
              </w:rPr>
              <w:t xml:space="preserve">Dersin Türü: </w:t>
            </w:r>
            <w:r w:rsidRPr="004D3B79">
              <w:rPr>
                <w:sz w:val="20"/>
                <w:szCs w:val="20"/>
              </w:rPr>
              <w:t xml:space="preserve">Seçmeli </w:t>
            </w:r>
          </w:p>
          <w:p w14:paraId="7941D654" w14:textId="77777777" w:rsidR="00C96DEC" w:rsidRPr="004D3B79" w:rsidRDefault="00C96DEC" w:rsidP="00D861BF">
            <w:pPr>
              <w:rPr>
                <w:b/>
                <w:sz w:val="20"/>
                <w:szCs w:val="20"/>
              </w:rPr>
            </w:pPr>
          </w:p>
        </w:tc>
      </w:tr>
      <w:tr w:rsidR="00C96DEC" w:rsidRPr="004D3B79" w14:paraId="22374C81" w14:textId="77777777" w:rsidTr="00562F44">
        <w:tc>
          <w:tcPr>
            <w:tcW w:w="2660" w:type="dxa"/>
            <w:gridSpan w:val="2"/>
          </w:tcPr>
          <w:p w14:paraId="3AC598D0" w14:textId="77777777" w:rsidR="00C96DEC" w:rsidRPr="004D3B79" w:rsidRDefault="00C96DEC" w:rsidP="00D861BF">
            <w:pPr>
              <w:rPr>
                <w:b/>
                <w:sz w:val="20"/>
                <w:szCs w:val="20"/>
              </w:rPr>
            </w:pPr>
            <w:r w:rsidRPr="004D3B79">
              <w:rPr>
                <w:b/>
                <w:sz w:val="20"/>
                <w:szCs w:val="20"/>
              </w:rPr>
              <w:t xml:space="preserve">Dersin Öğretim Dili: TÜRKÇE </w:t>
            </w:r>
          </w:p>
          <w:p w14:paraId="49843FF3" w14:textId="77777777" w:rsidR="00C96DEC" w:rsidRPr="004D3B79" w:rsidRDefault="00C96DEC" w:rsidP="00D861BF">
            <w:pPr>
              <w:rPr>
                <w:sz w:val="20"/>
                <w:szCs w:val="20"/>
              </w:rPr>
            </w:pPr>
            <w:r w:rsidRPr="004D3B79">
              <w:rPr>
                <w:b/>
                <w:sz w:val="20"/>
                <w:szCs w:val="20"/>
              </w:rPr>
              <w:tab/>
            </w:r>
          </w:p>
        </w:tc>
        <w:tc>
          <w:tcPr>
            <w:tcW w:w="7683" w:type="dxa"/>
            <w:gridSpan w:val="2"/>
          </w:tcPr>
          <w:p w14:paraId="719625B1" w14:textId="77777777" w:rsidR="00C96DEC" w:rsidRPr="004D3B79" w:rsidRDefault="00C96DEC" w:rsidP="00D861BF">
            <w:pPr>
              <w:tabs>
                <w:tab w:val="left" w:pos="2340"/>
                <w:tab w:val="left" w:leader="dot" w:pos="7655"/>
              </w:tabs>
              <w:spacing w:line="360" w:lineRule="auto"/>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Tokat…………….Tel: 24770</w:t>
            </w:r>
          </w:p>
          <w:p w14:paraId="2830DE07" w14:textId="77777777" w:rsidR="00C96DEC" w:rsidRPr="004D3B79" w:rsidRDefault="00C96DEC" w:rsidP="00D861BF">
            <w:pPr>
              <w:tabs>
                <w:tab w:val="left" w:pos="2340"/>
                <w:tab w:val="left" w:leader="dot" w:pos="7655"/>
              </w:tabs>
              <w:spacing w:line="360" w:lineRule="auto"/>
              <w:rPr>
                <w:sz w:val="20"/>
                <w:szCs w:val="20"/>
              </w:rPr>
            </w:pPr>
            <w:r w:rsidRPr="004D3B79">
              <w:rPr>
                <w:sz w:val="20"/>
                <w:szCs w:val="20"/>
              </w:rPr>
              <w:t>Doç. Dr. Dilek Bilgiç…………………….. Tel: 26968</w:t>
            </w:r>
          </w:p>
          <w:p w14:paraId="75C28D94" w14:textId="77777777" w:rsidR="00C96DEC" w:rsidRPr="004D3B79" w:rsidRDefault="00C96DEC" w:rsidP="00D861BF">
            <w:pPr>
              <w:tabs>
                <w:tab w:val="left" w:pos="2340"/>
                <w:tab w:val="left" w:leader="dot" w:pos="7655"/>
              </w:tabs>
              <w:spacing w:line="360" w:lineRule="auto"/>
              <w:rPr>
                <w:sz w:val="20"/>
                <w:szCs w:val="20"/>
              </w:rPr>
            </w:pPr>
            <w:r w:rsidRPr="004D3B79">
              <w:rPr>
                <w:sz w:val="20"/>
                <w:szCs w:val="20"/>
              </w:rPr>
              <w:t xml:space="preserve">Dr. Öğr. Üyesi Hande </w:t>
            </w:r>
            <w:proofErr w:type="spellStart"/>
            <w:r w:rsidRPr="004D3B79">
              <w:rPr>
                <w:sz w:val="20"/>
                <w:szCs w:val="20"/>
              </w:rPr>
              <w:t>Yağcan</w:t>
            </w:r>
            <w:proofErr w:type="spellEnd"/>
            <w:r w:rsidRPr="004D3B79">
              <w:rPr>
                <w:sz w:val="20"/>
                <w:szCs w:val="20"/>
              </w:rPr>
              <w:t>…………… Tel: 24776</w:t>
            </w:r>
          </w:p>
          <w:p w14:paraId="43BE5B34" w14:textId="77777777" w:rsidR="00C96DEC" w:rsidRPr="004D3B79" w:rsidRDefault="00C96DEC" w:rsidP="00D861BF">
            <w:pPr>
              <w:rPr>
                <w:sz w:val="20"/>
                <w:szCs w:val="20"/>
              </w:rPr>
            </w:pPr>
            <w:r w:rsidRPr="004D3B79">
              <w:rPr>
                <w:sz w:val="20"/>
                <w:szCs w:val="20"/>
              </w:rPr>
              <w:t>Dr. Öğr. Üyesi Hülya Özberk……………. Tel: 24765</w:t>
            </w:r>
          </w:p>
          <w:p w14:paraId="78BDBE37" w14:textId="77777777" w:rsidR="00C96DEC" w:rsidRPr="004D3B79" w:rsidRDefault="00C96DEC" w:rsidP="00D861BF">
            <w:pPr>
              <w:rPr>
                <w:sz w:val="20"/>
                <w:szCs w:val="20"/>
              </w:rPr>
            </w:pPr>
            <w:r w:rsidRPr="004D3B79">
              <w:rPr>
                <w:sz w:val="20"/>
                <w:szCs w:val="20"/>
              </w:rPr>
              <w:t>Dr. Öğr. Üyesi Buse Güler………………. Tel: 26970</w:t>
            </w:r>
          </w:p>
        </w:tc>
      </w:tr>
      <w:tr w:rsidR="00C96DEC" w:rsidRPr="004D3B79" w14:paraId="5FE6E2CE" w14:textId="77777777" w:rsidTr="00562F44">
        <w:tc>
          <w:tcPr>
            <w:tcW w:w="2660" w:type="dxa"/>
            <w:gridSpan w:val="2"/>
          </w:tcPr>
          <w:p w14:paraId="3E7EA28B" w14:textId="77777777" w:rsidR="00C96DEC" w:rsidRPr="004D3B79" w:rsidRDefault="00C96DEC" w:rsidP="00D861BF">
            <w:pPr>
              <w:rPr>
                <w:b/>
                <w:sz w:val="20"/>
                <w:szCs w:val="20"/>
              </w:rPr>
            </w:pPr>
            <w:r w:rsidRPr="004D3B79">
              <w:rPr>
                <w:b/>
                <w:sz w:val="20"/>
                <w:szCs w:val="20"/>
              </w:rPr>
              <w:t xml:space="preserve">Dersin Önkoşulu: </w:t>
            </w:r>
            <w:r w:rsidRPr="004D3B79">
              <w:rPr>
                <w:sz w:val="20"/>
                <w:szCs w:val="20"/>
              </w:rPr>
              <w:t>(Dersin kodunu yazınız)</w:t>
            </w:r>
          </w:p>
        </w:tc>
        <w:tc>
          <w:tcPr>
            <w:tcW w:w="7683" w:type="dxa"/>
            <w:gridSpan w:val="2"/>
          </w:tcPr>
          <w:p w14:paraId="1B2E7262" w14:textId="77777777" w:rsidR="00C96DEC" w:rsidRPr="004D3B79" w:rsidRDefault="00C96DEC" w:rsidP="00D861BF">
            <w:pPr>
              <w:rPr>
                <w:b/>
                <w:sz w:val="20"/>
                <w:szCs w:val="20"/>
              </w:rPr>
            </w:pPr>
            <w:r w:rsidRPr="004D3B79">
              <w:rPr>
                <w:b/>
                <w:sz w:val="20"/>
                <w:szCs w:val="20"/>
              </w:rPr>
              <w:t>Önkoşul Olduğu Ders:</w:t>
            </w:r>
            <w:r w:rsidRPr="004D3B79">
              <w:rPr>
                <w:sz w:val="20"/>
                <w:szCs w:val="20"/>
              </w:rPr>
              <w:t xml:space="preserve"> (Dersin kodunu yazınız)</w:t>
            </w:r>
          </w:p>
        </w:tc>
      </w:tr>
      <w:tr w:rsidR="00C96DEC" w:rsidRPr="004D3B79" w14:paraId="56F8C109" w14:textId="77777777" w:rsidTr="00562F44">
        <w:tc>
          <w:tcPr>
            <w:tcW w:w="2660" w:type="dxa"/>
            <w:gridSpan w:val="2"/>
          </w:tcPr>
          <w:p w14:paraId="3797E46F" w14:textId="77777777" w:rsidR="00C96DEC" w:rsidRPr="004D3B79" w:rsidRDefault="00C96DEC" w:rsidP="00D861BF">
            <w:pPr>
              <w:rPr>
                <w:b/>
                <w:sz w:val="20"/>
                <w:szCs w:val="20"/>
              </w:rPr>
            </w:pPr>
            <w:r w:rsidRPr="004D3B79">
              <w:rPr>
                <w:b/>
                <w:sz w:val="20"/>
                <w:szCs w:val="20"/>
              </w:rPr>
              <w:t>Haftalık Ders Saati: 2</w:t>
            </w:r>
          </w:p>
          <w:p w14:paraId="592349DE" w14:textId="77777777" w:rsidR="00C96DEC" w:rsidRPr="004D3B79" w:rsidRDefault="00C96DEC" w:rsidP="00D861BF">
            <w:pPr>
              <w:rPr>
                <w:i/>
                <w:sz w:val="20"/>
                <w:szCs w:val="20"/>
              </w:rPr>
            </w:pPr>
          </w:p>
        </w:tc>
        <w:tc>
          <w:tcPr>
            <w:tcW w:w="7683" w:type="dxa"/>
            <w:gridSpan w:val="2"/>
          </w:tcPr>
          <w:p w14:paraId="39D5B7CB" w14:textId="77777777" w:rsidR="00C96DEC" w:rsidRPr="004D3B79" w:rsidRDefault="00C96DEC" w:rsidP="00D861BF">
            <w:pPr>
              <w:rPr>
                <w:b/>
                <w:sz w:val="20"/>
                <w:szCs w:val="20"/>
              </w:rPr>
            </w:pPr>
            <w:r w:rsidRPr="004D3B79">
              <w:rPr>
                <w:b/>
                <w:sz w:val="20"/>
                <w:szCs w:val="20"/>
              </w:rPr>
              <w:t xml:space="preserve">Ders Koordinatörü: </w:t>
            </w:r>
            <w:r w:rsidRPr="004D3B79">
              <w:rPr>
                <w:sz w:val="20"/>
                <w:szCs w:val="20"/>
              </w:rPr>
              <w:t xml:space="preserve">Dr. Öğr. Üyesi Hande </w:t>
            </w:r>
            <w:proofErr w:type="spellStart"/>
            <w:r w:rsidRPr="004D3B79">
              <w:rPr>
                <w:sz w:val="20"/>
                <w:szCs w:val="20"/>
              </w:rPr>
              <w:t>Yağcan</w:t>
            </w:r>
            <w:proofErr w:type="spellEnd"/>
          </w:p>
        </w:tc>
      </w:tr>
      <w:tr w:rsidR="00C96DEC" w:rsidRPr="004D3B79" w14:paraId="408F8449" w14:textId="77777777" w:rsidTr="00562F44">
        <w:tc>
          <w:tcPr>
            <w:tcW w:w="1434" w:type="dxa"/>
          </w:tcPr>
          <w:p w14:paraId="20124B64" w14:textId="77777777" w:rsidR="00C96DEC" w:rsidRPr="004D3B79" w:rsidRDefault="00C96DEC" w:rsidP="00D861BF">
            <w:pPr>
              <w:rPr>
                <w:sz w:val="20"/>
                <w:szCs w:val="20"/>
              </w:rPr>
            </w:pPr>
            <w:r w:rsidRPr="004D3B79">
              <w:rPr>
                <w:sz w:val="20"/>
                <w:szCs w:val="20"/>
              </w:rPr>
              <w:t>Teori</w:t>
            </w:r>
          </w:p>
          <w:p w14:paraId="78E2FBFD" w14:textId="77777777" w:rsidR="00C96DEC" w:rsidRPr="004D3B79" w:rsidRDefault="00C96DEC" w:rsidP="00D861BF">
            <w:pPr>
              <w:rPr>
                <w:sz w:val="20"/>
                <w:szCs w:val="20"/>
              </w:rPr>
            </w:pPr>
          </w:p>
        </w:tc>
        <w:tc>
          <w:tcPr>
            <w:tcW w:w="1226" w:type="dxa"/>
          </w:tcPr>
          <w:p w14:paraId="36EA0FBF" w14:textId="77777777" w:rsidR="00C96DEC" w:rsidRPr="004D3B79" w:rsidRDefault="00C96DEC" w:rsidP="00D861BF">
            <w:pPr>
              <w:rPr>
                <w:sz w:val="20"/>
                <w:szCs w:val="20"/>
              </w:rPr>
            </w:pPr>
            <w:r w:rsidRPr="004D3B79">
              <w:rPr>
                <w:sz w:val="20"/>
                <w:szCs w:val="20"/>
              </w:rPr>
              <w:t>Uygulama</w:t>
            </w:r>
          </w:p>
          <w:p w14:paraId="4C6AEF86" w14:textId="77777777" w:rsidR="00C96DEC" w:rsidRPr="004D3B79" w:rsidRDefault="00C96DEC" w:rsidP="00D861BF">
            <w:pPr>
              <w:rPr>
                <w:b/>
                <w:sz w:val="20"/>
                <w:szCs w:val="20"/>
              </w:rPr>
            </w:pPr>
          </w:p>
        </w:tc>
        <w:tc>
          <w:tcPr>
            <w:tcW w:w="1658" w:type="dxa"/>
          </w:tcPr>
          <w:p w14:paraId="3D73B90D" w14:textId="77777777" w:rsidR="00C96DEC" w:rsidRPr="004D3B79" w:rsidRDefault="00C96DEC" w:rsidP="00D861BF">
            <w:pPr>
              <w:rPr>
                <w:sz w:val="20"/>
                <w:szCs w:val="20"/>
              </w:rPr>
            </w:pPr>
            <w:r w:rsidRPr="004D3B79">
              <w:rPr>
                <w:sz w:val="20"/>
                <w:szCs w:val="20"/>
              </w:rPr>
              <w:t>Laboratuvar</w:t>
            </w:r>
          </w:p>
        </w:tc>
        <w:tc>
          <w:tcPr>
            <w:tcW w:w="6025" w:type="dxa"/>
          </w:tcPr>
          <w:p w14:paraId="1B8F0B9B" w14:textId="77777777" w:rsidR="00C96DEC" w:rsidRPr="004D3B79" w:rsidRDefault="00C96DEC" w:rsidP="00D861BF">
            <w:pPr>
              <w:rPr>
                <w:b/>
                <w:sz w:val="20"/>
                <w:szCs w:val="20"/>
              </w:rPr>
            </w:pPr>
            <w:r w:rsidRPr="004D3B79">
              <w:rPr>
                <w:b/>
                <w:sz w:val="20"/>
                <w:szCs w:val="20"/>
              </w:rPr>
              <w:t>Dersin Ulusal Kredisi: 2</w:t>
            </w:r>
          </w:p>
          <w:p w14:paraId="59BCF1A7" w14:textId="77777777" w:rsidR="00C96DEC" w:rsidRPr="004D3B79" w:rsidRDefault="00C96DEC" w:rsidP="00D861BF">
            <w:pPr>
              <w:rPr>
                <w:b/>
                <w:sz w:val="20"/>
                <w:szCs w:val="20"/>
              </w:rPr>
            </w:pPr>
          </w:p>
        </w:tc>
      </w:tr>
      <w:tr w:rsidR="00C96DEC" w:rsidRPr="004D3B79" w14:paraId="27FF68C5" w14:textId="77777777" w:rsidTr="00562F44">
        <w:tc>
          <w:tcPr>
            <w:tcW w:w="1434" w:type="dxa"/>
          </w:tcPr>
          <w:p w14:paraId="5CD2BE95" w14:textId="77777777" w:rsidR="00C96DEC" w:rsidRPr="004D3B79" w:rsidRDefault="00C96DEC" w:rsidP="00D861BF">
            <w:pPr>
              <w:rPr>
                <w:sz w:val="20"/>
                <w:szCs w:val="20"/>
              </w:rPr>
            </w:pPr>
            <w:r w:rsidRPr="004D3B79">
              <w:rPr>
                <w:sz w:val="20"/>
                <w:szCs w:val="20"/>
              </w:rPr>
              <w:t>2</w:t>
            </w:r>
          </w:p>
        </w:tc>
        <w:tc>
          <w:tcPr>
            <w:tcW w:w="1226" w:type="dxa"/>
          </w:tcPr>
          <w:p w14:paraId="1BE640B5" w14:textId="77777777" w:rsidR="00C96DEC" w:rsidRPr="004D3B79" w:rsidRDefault="00C96DEC" w:rsidP="00D861BF">
            <w:pPr>
              <w:rPr>
                <w:sz w:val="20"/>
                <w:szCs w:val="20"/>
              </w:rPr>
            </w:pPr>
            <w:r w:rsidRPr="004D3B79">
              <w:rPr>
                <w:sz w:val="20"/>
                <w:szCs w:val="20"/>
              </w:rPr>
              <w:t>-</w:t>
            </w:r>
          </w:p>
        </w:tc>
        <w:tc>
          <w:tcPr>
            <w:tcW w:w="1658" w:type="dxa"/>
          </w:tcPr>
          <w:p w14:paraId="6B4D2CC7" w14:textId="77777777" w:rsidR="00C96DEC" w:rsidRPr="004D3B79" w:rsidRDefault="00C96DEC" w:rsidP="00D861BF">
            <w:pPr>
              <w:rPr>
                <w:sz w:val="20"/>
                <w:szCs w:val="20"/>
              </w:rPr>
            </w:pPr>
            <w:r w:rsidRPr="004D3B79">
              <w:rPr>
                <w:sz w:val="20"/>
                <w:szCs w:val="20"/>
              </w:rPr>
              <w:t>-</w:t>
            </w:r>
          </w:p>
        </w:tc>
        <w:tc>
          <w:tcPr>
            <w:tcW w:w="6025" w:type="dxa"/>
          </w:tcPr>
          <w:p w14:paraId="0ABBC402" w14:textId="77777777" w:rsidR="00C96DEC" w:rsidRPr="004D3B79" w:rsidRDefault="00C96DEC" w:rsidP="00D861BF">
            <w:pPr>
              <w:rPr>
                <w:b/>
                <w:sz w:val="20"/>
                <w:szCs w:val="20"/>
              </w:rPr>
            </w:pPr>
            <w:r w:rsidRPr="004D3B79">
              <w:rPr>
                <w:b/>
                <w:sz w:val="20"/>
                <w:szCs w:val="20"/>
              </w:rPr>
              <w:t>Dersin AKTS Kredisi: 2</w:t>
            </w:r>
          </w:p>
          <w:p w14:paraId="605B41FD" w14:textId="77777777" w:rsidR="00C96DEC" w:rsidRPr="004D3B79" w:rsidRDefault="00C96DEC" w:rsidP="00D861BF">
            <w:pPr>
              <w:rPr>
                <w:b/>
                <w:sz w:val="20"/>
                <w:szCs w:val="20"/>
              </w:rPr>
            </w:pPr>
          </w:p>
        </w:tc>
      </w:tr>
      <w:tr w:rsidR="00C96DEC" w:rsidRPr="004D3B79" w14:paraId="4E7385ED" w14:textId="77777777" w:rsidTr="00562F44">
        <w:tc>
          <w:tcPr>
            <w:tcW w:w="10343" w:type="dxa"/>
            <w:gridSpan w:val="4"/>
          </w:tcPr>
          <w:p w14:paraId="0C630996" w14:textId="77777777" w:rsidR="00C96DEC" w:rsidRPr="004D3B79" w:rsidRDefault="00C96DEC" w:rsidP="00D861BF">
            <w:pPr>
              <w:rPr>
                <w:b/>
                <w:sz w:val="20"/>
                <w:szCs w:val="20"/>
              </w:rPr>
            </w:pPr>
            <w:r w:rsidRPr="004D3B79">
              <w:rPr>
                <w:b/>
                <w:sz w:val="20"/>
                <w:szCs w:val="20"/>
              </w:rPr>
              <w:t>BU TABLO ÖĞRENCİ İŞLERİ OTOMASYON SİSTEMİNDEN AKTARILACAKTIR.</w:t>
            </w:r>
          </w:p>
        </w:tc>
      </w:tr>
    </w:tbl>
    <w:p w14:paraId="40E5A50C" w14:textId="77777777" w:rsidR="00C96DEC" w:rsidRPr="004D3B79" w:rsidRDefault="00C96DEC" w:rsidP="00C96DEC">
      <w:pPr>
        <w:jc w:val="center"/>
        <w:rPr>
          <w:sz w:val="20"/>
          <w:szCs w:val="2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424"/>
        <w:gridCol w:w="1138"/>
      </w:tblGrid>
      <w:tr w:rsidR="00C96DEC" w:rsidRPr="004D3B79" w14:paraId="35137DBF" w14:textId="77777777" w:rsidTr="00562F44">
        <w:tc>
          <w:tcPr>
            <w:tcW w:w="5000" w:type="pct"/>
            <w:gridSpan w:val="3"/>
          </w:tcPr>
          <w:p w14:paraId="44F98FEE" w14:textId="77777777" w:rsidR="00C96DEC" w:rsidRPr="004D3B79" w:rsidRDefault="00C96DEC" w:rsidP="00D861BF">
            <w:pPr>
              <w:jc w:val="both"/>
              <w:rPr>
                <w:sz w:val="20"/>
                <w:szCs w:val="20"/>
              </w:rPr>
            </w:pPr>
            <w:r w:rsidRPr="004D3B79">
              <w:rPr>
                <w:b/>
                <w:sz w:val="20"/>
                <w:szCs w:val="20"/>
              </w:rPr>
              <w:t xml:space="preserve">Dersin Amacı: </w:t>
            </w:r>
            <w:r w:rsidRPr="004D3B79">
              <w:rPr>
                <w:sz w:val="20"/>
                <w:szCs w:val="20"/>
              </w:rPr>
              <w:t>Bu ders öğrencinin kadın-erkek eşitliği ve toplumsal cinsiyet konularında farkındalığını arttırarak cinsiyet eşitsizliği sorununun çözümüne, cinsiyet eşitsizliğinin kadın sağlığı üzerine etkilerine eleştirel bir bakış açısı kazandırarak bilimsel çalışmalara katkı sunmayı ve cinsiyet eşitsizliğinden kaynaklanan kadın sağlığı sorunlarını önlemek için toplumsal politika önerileri geliştirmeyi ve uygulamayı hedeflemektedir.</w:t>
            </w:r>
          </w:p>
        </w:tc>
      </w:tr>
      <w:tr w:rsidR="00C96DEC" w:rsidRPr="004D3B79" w14:paraId="6FB67183" w14:textId="77777777" w:rsidTr="00562F44">
        <w:tc>
          <w:tcPr>
            <w:tcW w:w="5000" w:type="pct"/>
            <w:gridSpan w:val="3"/>
          </w:tcPr>
          <w:p w14:paraId="47CBCB86" w14:textId="77777777" w:rsidR="00C96DEC" w:rsidRPr="004D3B79" w:rsidRDefault="00C96DEC" w:rsidP="00D861BF">
            <w:pPr>
              <w:rPr>
                <w:b/>
                <w:sz w:val="20"/>
                <w:szCs w:val="20"/>
              </w:rPr>
            </w:pPr>
            <w:r w:rsidRPr="004D3B79">
              <w:rPr>
                <w:b/>
                <w:sz w:val="20"/>
                <w:szCs w:val="20"/>
              </w:rPr>
              <w:t xml:space="preserve">Dersin Öğrenme Çıktıları:  </w:t>
            </w:r>
          </w:p>
          <w:p w14:paraId="704BA3ED" w14:textId="77777777" w:rsidR="00C96DEC" w:rsidRPr="004D3B79" w:rsidRDefault="00C96DEC" w:rsidP="00D861BF">
            <w:pPr>
              <w:jc w:val="both"/>
              <w:rPr>
                <w:b/>
                <w:sz w:val="20"/>
                <w:szCs w:val="20"/>
              </w:rPr>
            </w:pPr>
            <w:r w:rsidRPr="004D3B79">
              <w:rPr>
                <w:b/>
                <w:sz w:val="20"/>
                <w:szCs w:val="20"/>
              </w:rPr>
              <w:t>ÖÇ1</w:t>
            </w:r>
            <w:r w:rsidRPr="004D3B79">
              <w:rPr>
                <w:sz w:val="20"/>
                <w:szCs w:val="20"/>
              </w:rPr>
              <w:t xml:space="preserve">: Toplum ve cinsiyet kavramlarını eleştirel bakış açısı ile irdeleyerek dünyadaki ve Türkiye’deki cinsiyet eşitsizlik oranlarını bilmek </w:t>
            </w:r>
          </w:p>
          <w:p w14:paraId="20DCA98B" w14:textId="77777777" w:rsidR="00C96DEC" w:rsidRPr="004D3B79" w:rsidRDefault="00C96DEC" w:rsidP="00D861BF">
            <w:pPr>
              <w:rPr>
                <w:sz w:val="20"/>
                <w:szCs w:val="20"/>
              </w:rPr>
            </w:pPr>
            <w:r w:rsidRPr="004D3B79">
              <w:rPr>
                <w:b/>
                <w:sz w:val="20"/>
                <w:szCs w:val="20"/>
              </w:rPr>
              <w:lastRenderedPageBreak/>
              <w:t xml:space="preserve">ÖÇ2: </w:t>
            </w:r>
            <w:r w:rsidRPr="004D3B79">
              <w:rPr>
                <w:sz w:val="20"/>
                <w:szCs w:val="20"/>
              </w:rPr>
              <w:t>Toplumsal cinsiyet eşitsizliğinin kadın sağlığı üzerine etkilerini bilmek</w:t>
            </w:r>
          </w:p>
          <w:p w14:paraId="4C610972" w14:textId="77777777" w:rsidR="00C96DEC" w:rsidRPr="004D3B79" w:rsidRDefault="00C96DEC" w:rsidP="00D861BF">
            <w:pPr>
              <w:rPr>
                <w:sz w:val="20"/>
                <w:szCs w:val="20"/>
              </w:rPr>
            </w:pPr>
            <w:r w:rsidRPr="004D3B79">
              <w:rPr>
                <w:b/>
                <w:sz w:val="20"/>
                <w:szCs w:val="20"/>
              </w:rPr>
              <w:t xml:space="preserve">ÖÇ3: </w:t>
            </w:r>
            <w:r w:rsidRPr="004D3B79">
              <w:rPr>
                <w:sz w:val="20"/>
                <w:szCs w:val="20"/>
              </w:rPr>
              <w:t xml:space="preserve">Toplumsal bakış açısına göre menopoz dönemini tanımlayabilme ve menopoz dönemine özgü kadın sağlığı sorunlarını bilme </w:t>
            </w:r>
          </w:p>
          <w:p w14:paraId="41B42CFC" w14:textId="77777777" w:rsidR="00C96DEC" w:rsidRPr="004D3B79" w:rsidRDefault="00C96DEC" w:rsidP="00D861BF">
            <w:pPr>
              <w:rPr>
                <w:sz w:val="20"/>
                <w:szCs w:val="20"/>
              </w:rPr>
            </w:pPr>
            <w:r w:rsidRPr="004D3B79">
              <w:rPr>
                <w:b/>
                <w:sz w:val="20"/>
                <w:szCs w:val="20"/>
              </w:rPr>
              <w:t xml:space="preserve">ÖÇ4: </w:t>
            </w:r>
            <w:r w:rsidRPr="004D3B79">
              <w:rPr>
                <w:sz w:val="20"/>
                <w:szCs w:val="20"/>
              </w:rPr>
              <w:t>İncinebilir kadınları tanımlayabilme ve bu kadınların kadın sağlığına yönelik sorunlarının farkında olmak ve çözüm önerileri geliştirmek</w:t>
            </w:r>
          </w:p>
          <w:p w14:paraId="382E9FD5" w14:textId="77777777" w:rsidR="00C96DEC" w:rsidRPr="004D3B79" w:rsidRDefault="00C96DEC" w:rsidP="00D861BF">
            <w:pPr>
              <w:rPr>
                <w:b/>
                <w:sz w:val="20"/>
                <w:szCs w:val="20"/>
              </w:rPr>
            </w:pPr>
            <w:r w:rsidRPr="004D3B79">
              <w:rPr>
                <w:b/>
                <w:sz w:val="20"/>
                <w:szCs w:val="20"/>
              </w:rPr>
              <w:t xml:space="preserve">ÖÇ5: </w:t>
            </w:r>
            <w:r w:rsidRPr="004D3B79">
              <w:rPr>
                <w:sz w:val="20"/>
                <w:szCs w:val="20"/>
              </w:rPr>
              <w:t>Toplumsal olayların kadın sağlığı üzerine etkilerinin farkında olma ve kadınların sağlık sorunlarının çözümü ve hemşirelik yaklaşımlarına ilişkin kanıta dayalı bilgileri sunmak.</w:t>
            </w:r>
          </w:p>
        </w:tc>
      </w:tr>
      <w:tr w:rsidR="00C96DEC" w:rsidRPr="004D3B79" w14:paraId="1B3C35CB" w14:textId="77777777" w:rsidTr="00562F44">
        <w:tc>
          <w:tcPr>
            <w:tcW w:w="5000" w:type="pct"/>
            <w:gridSpan w:val="3"/>
            <w:tcBorders>
              <w:top w:val="single" w:sz="4" w:space="0" w:color="auto"/>
              <w:left w:val="single" w:sz="4" w:space="0" w:color="auto"/>
              <w:bottom w:val="single" w:sz="4" w:space="0" w:color="auto"/>
              <w:right w:val="single" w:sz="4" w:space="0" w:color="auto"/>
            </w:tcBorders>
          </w:tcPr>
          <w:p w14:paraId="452DA534" w14:textId="77777777" w:rsidR="00C96DEC" w:rsidRPr="004D3B79" w:rsidRDefault="00C96DEC" w:rsidP="00D861BF">
            <w:pPr>
              <w:rPr>
                <w:b/>
                <w:sz w:val="20"/>
                <w:szCs w:val="20"/>
              </w:rPr>
            </w:pPr>
            <w:r w:rsidRPr="004D3B79">
              <w:rPr>
                <w:b/>
                <w:sz w:val="20"/>
                <w:szCs w:val="20"/>
              </w:rPr>
              <w:lastRenderedPageBreak/>
              <w:t xml:space="preserve">Öğrenme ve Öğretme Yöntemleri:  </w:t>
            </w:r>
          </w:p>
          <w:p w14:paraId="0327840D" w14:textId="77777777" w:rsidR="00C96DEC" w:rsidRPr="004D3B79" w:rsidRDefault="00C96DEC" w:rsidP="00D861BF">
            <w:pPr>
              <w:rPr>
                <w:sz w:val="20"/>
                <w:szCs w:val="20"/>
              </w:rPr>
            </w:pPr>
            <w:r w:rsidRPr="004D3B79">
              <w:rPr>
                <w:sz w:val="20"/>
                <w:szCs w:val="20"/>
              </w:rPr>
              <w:t>Görsel Destekli Sunum</w:t>
            </w:r>
          </w:p>
          <w:p w14:paraId="1E019721" w14:textId="77777777" w:rsidR="00C96DEC" w:rsidRPr="004D3B79" w:rsidRDefault="00C96DEC" w:rsidP="00D861BF">
            <w:pPr>
              <w:rPr>
                <w:sz w:val="20"/>
                <w:szCs w:val="20"/>
              </w:rPr>
            </w:pPr>
            <w:r w:rsidRPr="004D3B79">
              <w:rPr>
                <w:sz w:val="20"/>
                <w:szCs w:val="20"/>
              </w:rPr>
              <w:t>Ödev sunumları</w:t>
            </w:r>
          </w:p>
          <w:p w14:paraId="3E0F8D81" w14:textId="77777777" w:rsidR="00C96DEC" w:rsidRPr="004D3B79" w:rsidRDefault="00C96DEC" w:rsidP="00D861BF">
            <w:pPr>
              <w:rPr>
                <w:sz w:val="20"/>
                <w:szCs w:val="20"/>
              </w:rPr>
            </w:pPr>
            <w:r w:rsidRPr="004D3B79">
              <w:rPr>
                <w:sz w:val="20"/>
                <w:szCs w:val="20"/>
              </w:rPr>
              <w:t>Vaka örnekleri üzerinden tartışma,</w:t>
            </w:r>
          </w:p>
          <w:p w14:paraId="75B46766" w14:textId="77777777" w:rsidR="00C96DEC" w:rsidRPr="004D3B79" w:rsidRDefault="00C96DEC" w:rsidP="00D861BF">
            <w:pPr>
              <w:rPr>
                <w:sz w:val="20"/>
                <w:szCs w:val="20"/>
              </w:rPr>
            </w:pPr>
            <w:r w:rsidRPr="004D3B79">
              <w:rPr>
                <w:sz w:val="20"/>
                <w:szCs w:val="20"/>
              </w:rPr>
              <w:t>Rol Play</w:t>
            </w:r>
          </w:p>
          <w:p w14:paraId="24EFB695" w14:textId="77777777" w:rsidR="00C96DEC" w:rsidRPr="004D3B79" w:rsidRDefault="00C96DEC" w:rsidP="00D861BF">
            <w:pPr>
              <w:rPr>
                <w:sz w:val="20"/>
                <w:szCs w:val="20"/>
              </w:rPr>
            </w:pPr>
            <w:r w:rsidRPr="004D3B79">
              <w:rPr>
                <w:sz w:val="20"/>
                <w:szCs w:val="20"/>
              </w:rPr>
              <w:t>Beyin Fırtınası</w:t>
            </w:r>
          </w:p>
        </w:tc>
      </w:tr>
      <w:tr w:rsidR="00C96DEC" w:rsidRPr="004D3B79" w14:paraId="40DFDAF5" w14:textId="77777777" w:rsidTr="00562F44">
        <w:tc>
          <w:tcPr>
            <w:tcW w:w="5000" w:type="pct"/>
            <w:gridSpan w:val="3"/>
            <w:tcBorders>
              <w:top w:val="single" w:sz="4" w:space="0" w:color="auto"/>
              <w:left w:val="single" w:sz="4" w:space="0" w:color="auto"/>
              <w:bottom w:val="single" w:sz="4" w:space="0" w:color="auto"/>
              <w:right w:val="single" w:sz="4" w:space="0" w:color="auto"/>
            </w:tcBorders>
          </w:tcPr>
          <w:p w14:paraId="6FE8610B" w14:textId="77777777" w:rsidR="00C96DEC" w:rsidRPr="004D3B79" w:rsidRDefault="00C96DEC" w:rsidP="00D861BF">
            <w:pPr>
              <w:rPr>
                <w:b/>
                <w:sz w:val="20"/>
                <w:szCs w:val="20"/>
              </w:rPr>
            </w:pPr>
            <w:r w:rsidRPr="004D3B79">
              <w:rPr>
                <w:b/>
                <w:sz w:val="20"/>
                <w:szCs w:val="20"/>
              </w:rPr>
              <w:t xml:space="preserve">Değerlendirme Yöntemleri: </w:t>
            </w:r>
          </w:p>
        </w:tc>
      </w:tr>
      <w:tr w:rsidR="00C96DEC" w:rsidRPr="004D3B79" w14:paraId="1D9615F3" w14:textId="77777777" w:rsidTr="00562F44">
        <w:trPr>
          <w:trHeight w:val="139"/>
        </w:trPr>
        <w:tc>
          <w:tcPr>
            <w:tcW w:w="1828" w:type="pct"/>
          </w:tcPr>
          <w:p w14:paraId="66DFBB7F" w14:textId="77777777" w:rsidR="00C96DEC" w:rsidRPr="004D3B79" w:rsidRDefault="00C96DEC" w:rsidP="00D861BF">
            <w:pPr>
              <w:jc w:val="center"/>
              <w:rPr>
                <w:b/>
                <w:sz w:val="20"/>
                <w:szCs w:val="20"/>
              </w:rPr>
            </w:pPr>
          </w:p>
        </w:tc>
        <w:tc>
          <w:tcPr>
            <w:tcW w:w="2622" w:type="pct"/>
          </w:tcPr>
          <w:p w14:paraId="3028F6D1" w14:textId="77777777" w:rsidR="00C96DEC" w:rsidRPr="004D3B79" w:rsidRDefault="00C96DEC" w:rsidP="00D861BF">
            <w:pPr>
              <w:jc w:val="center"/>
              <w:rPr>
                <w:b/>
                <w:sz w:val="20"/>
                <w:szCs w:val="20"/>
              </w:rPr>
            </w:pPr>
            <w:r w:rsidRPr="004D3B79">
              <w:rPr>
                <w:sz w:val="20"/>
                <w:szCs w:val="20"/>
              </w:rPr>
              <w:t>Varsa (X) olarak işaretleyiniz</w:t>
            </w:r>
          </w:p>
        </w:tc>
        <w:tc>
          <w:tcPr>
            <w:tcW w:w="550" w:type="pct"/>
          </w:tcPr>
          <w:p w14:paraId="2E91772F" w14:textId="77777777" w:rsidR="00C96DEC" w:rsidRPr="004D3B79" w:rsidRDefault="00C96DEC" w:rsidP="00D861BF">
            <w:pPr>
              <w:jc w:val="center"/>
              <w:rPr>
                <w:b/>
                <w:sz w:val="20"/>
                <w:szCs w:val="20"/>
              </w:rPr>
            </w:pPr>
            <w:r w:rsidRPr="004D3B79">
              <w:rPr>
                <w:sz w:val="20"/>
                <w:szCs w:val="20"/>
              </w:rPr>
              <w:t>Yüzde (%)</w:t>
            </w:r>
          </w:p>
        </w:tc>
      </w:tr>
      <w:tr w:rsidR="00C96DEC" w:rsidRPr="004D3B79" w14:paraId="1F6B9EBD" w14:textId="77777777" w:rsidTr="00562F44">
        <w:tc>
          <w:tcPr>
            <w:tcW w:w="1828" w:type="pct"/>
            <w:vAlign w:val="center"/>
          </w:tcPr>
          <w:p w14:paraId="21D4D6E2" w14:textId="77777777" w:rsidR="00C96DEC" w:rsidRPr="004D3B79" w:rsidRDefault="00C96DEC" w:rsidP="00D861BF">
            <w:pPr>
              <w:autoSpaceDE w:val="0"/>
              <w:autoSpaceDN w:val="0"/>
              <w:adjustRightInd w:val="0"/>
              <w:rPr>
                <w:sz w:val="20"/>
                <w:szCs w:val="20"/>
              </w:rPr>
            </w:pPr>
            <w:r w:rsidRPr="004D3B79">
              <w:rPr>
                <w:b/>
                <w:sz w:val="20"/>
                <w:szCs w:val="20"/>
              </w:rPr>
              <w:t>Yarıyıl İçi / Sonu Çalışmaları</w:t>
            </w:r>
          </w:p>
        </w:tc>
        <w:tc>
          <w:tcPr>
            <w:tcW w:w="2622" w:type="pct"/>
            <w:vAlign w:val="center"/>
          </w:tcPr>
          <w:p w14:paraId="7D445A24" w14:textId="77777777" w:rsidR="00C96DEC" w:rsidRPr="004D3B79" w:rsidRDefault="00C96DEC" w:rsidP="00D861BF">
            <w:pPr>
              <w:autoSpaceDE w:val="0"/>
              <w:autoSpaceDN w:val="0"/>
              <w:adjustRightInd w:val="0"/>
              <w:jc w:val="center"/>
              <w:rPr>
                <w:sz w:val="20"/>
                <w:szCs w:val="20"/>
              </w:rPr>
            </w:pPr>
          </w:p>
        </w:tc>
        <w:tc>
          <w:tcPr>
            <w:tcW w:w="550" w:type="pct"/>
            <w:vAlign w:val="center"/>
          </w:tcPr>
          <w:p w14:paraId="42430034" w14:textId="77777777" w:rsidR="00C96DEC" w:rsidRPr="004D3B79" w:rsidRDefault="00C96DEC" w:rsidP="00D861BF">
            <w:pPr>
              <w:autoSpaceDE w:val="0"/>
              <w:autoSpaceDN w:val="0"/>
              <w:adjustRightInd w:val="0"/>
              <w:jc w:val="center"/>
              <w:rPr>
                <w:sz w:val="20"/>
                <w:szCs w:val="20"/>
              </w:rPr>
            </w:pPr>
          </w:p>
        </w:tc>
      </w:tr>
      <w:tr w:rsidR="00C96DEC" w:rsidRPr="004D3B79" w14:paraId="41684B80" w14:textId="77777777" w:rsidTr="00562F44">
        <w:tc>
          <w:tcPr>
            <w:tcW w:w="1828" w:type="pct"/>
            <w:vAlign w:val="center"/>
          </w:tcPr>
          <w:p w14:paraId="7EB575F3" w14:textId="77777777" w:rsidR="00C96DEC" w:rsidRPr="004D3B79" w:rsidRDefault="00C96DEC" w:rsidP="00D861BF">
            <w:pPr>
              <w:autoSpaceDE w:val="0"/>
              <w:autoSpaceDN w:val="0"/>
              <w:adjustRightInd w:val="0"/>
              <w:ind w:left="708"/>
              <w:rPr>
                <w:b/>
                <w:sz w:val="20"/>
                <w:szCs w:val="20"/>
              </w:rPr>
            </w:pPr>
            <w:r w:rsidRPr="004D3B79">
              <w:rPr>
                <w:b/>
                <w:sz w:val="20"/>
                <w:szCs w:val="20"/>
              </w:rPr>
              <w:t>Ara Sınav</w:t>
            </w:r>
          </w:p>
          <w:p w14:paraId="127ADB73" w14:textId="77777777" w:rsidR="00C96DEC" w:rsidRPr="004D3B79" w:rsidRDefault="00C96DEC" w:rsidP="00D861BF">
            <w:pPr>
              <w:autoSpaceDE w:val="0"/>
              <w:autoSpaceDN w:val="0"/>
              <w:adjustRightInd w:val="0"/>
              <w:ind w:left="708"/>
              <w:rPr>
                <w:b/>
                <w:sz w:val="20"/>
                <w:szCs w:val="20"/>
              </w:rPr>
            </w:pPr>
          </w:p>
        </w:tc>
        <w:tc>
          <w:tcPr>
            <w:tcW w:w="2622" w:type="pct"/>
            <w:vAlign w:val="center"/>
          </w:tcPr>
          <w:p w14:paraId="0E417B1C" w14:textId="77777777" w:rsidR="00C96DEC" w:rsidRPr="004D3B79" w:rsidRDefault="00C96DEC" w:rsidP="00D861BF">
            <w:pPr>
              <w:autoSpaceDE w:val="0"/>
              <w:autoSpaceDN w:val="0"/>
              <w:adjustRightInd w:val="0"/>
              <w:jc w:val="center"/>
              <w:rPr>
                <w:sz w:val="20"/>
                <w:szCs w:val="20"/>
              </w:rPr>
            </w:pPr>
            <w:r w:rsidRPr="004D3B79">
              <w:rPr>
                <w:sz w:val="20"/>
                <w:szCs w:val="20"/>
              </w:rPr>
              <w:t>X</w:t>
            </w:r>
          </w:p>
        </w:tc>
        <w:tc>
          <w:tcPr>
            <w:tcW w:w="550" w:type="pct"/>
            <w:vAlign w:val="center"/>
          </w:tcPr>
          <w:p w14:paraId="011C9AB9" w14:textId="77777777" w:rsidR="00C96DEC" w:rsidRPr="004D3B79" w:rsidRDefault="00C96DEC" w:rsidP="00D861BF">
            <w:pPr>
              <w:autoSpaceDE w:val="0"/>
              <w:autoSpaceDN w:val="0"/>
              <w:adjustRightInd w:val="0"/>
              <w:jc w:val="center"/>
              <w:rPr>
                <w:sz w:val="20"/>
                <w:szCs w:val="20"/>
              </w:rPr>
            </w:pPr>
            <w:r w:rsidRPr="004D3B79">
              <w:rPr>
                <w:sz w:val="20"/>
                <w:szCs w:val="20"/>
              </w:rPr>
              <w:t>%50</w:t>
            </w:r>
          </w:p>
        </w:tc>
      </w:tr>
      <w:tr w:rsidR="00C96DEC" w:rsidRPr="004D3B79" w14:paraId="6CCF27FD" w14:textId="77777777" w:rsidTr="00562F44">
        <w:tc>
          <w:tcPr>
            <w:tcW w:w="1828" w:type="pct"/>
            <w:vAlign w:val="center"/>
          </w:tcPr>
          <w:p w14:paraId="5925525A" w14:textId="77777777" w:rsidR="00C96DEC" w:rsidRPr="004D3B79" w:rsidRDefault="00C96DEC" w:rsidP="00D861BF">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p w14:paraId="07D53EBC" w14:textId="77777777" w:rsidR="00C96DEC" w:rsidRPr="004D3B79" w:rsidRDefault="00C96DEC" w:rsidP="00D861BF">
            <w:pPr>
              <w:autoSpaceDE w:val="0"/>
              <w:autoSpaceDN w:val="0"/>
              <w:adjustRightInd w:val="0"/>
              <w:ind w:left="708"/>
              <w:rPr>
                <w:b/>
                <w:sz w:val="20"/>
                <w:szCs w:val="20"/>
              </w:rPr>
            </w:pPr>
          </w:p>
        </w:tc>
        <w:tc>
          <w:tcPr>
            <w:tcW w:w="2622" w:type="pct"/>
            <w:vAlign w:val="center"/>
          </w:tcPr>
          <w:p w14:paraId="1AD46553" w14:textId="77777777" w:rsidR="00C96DEC" w:rsidRPr="004D3B79" w:rsidRDefault="00C96DEC" w:rsidP="00D861BF">
            <w:pPr>
              <w:autoSpaceDE w:val="0"/>
              <w:autoSpaceDN w:val="0"/>
              <w:adjustRightInd w:val="0"/>
              <w:jc w:val="center"/>
              <w:rPr>
                <w:sz w:val="20"/>
                <w:szCs w:val="20"/>
              </w:rPr>
            </w:pPr>
          </w:p>
        </w:tc>
        <w:tc>
          <w:tcPr>
            <w:tcW w:w="550" w:type="pct"/>
            <w:vAlign w:val="center"/>
          </w:tcPr>
          <w:p w14:paraId="613FEF60" w14:textId="77777777" w:rsidR="00C96DEC" w:rsidRPr="004D3B79" w:rsidRDefault="00C96DEC" w:rsidP="00D861BF">
            <w:pPr>
              <w:autoSpaceDE w:val="0"/>
              <w:autoSpaceDN w:val="0"/>
              <w:adjustRightInd w:val="0"/>
              <w:jc w:val="center"/>
              <w:rPr>
                <w:sz w:val="20"/>
                <w:szCs w:val="20"/>
              </w:rPr>
            </w:pPr>
          </w:p>
        </w:tc>
      </w:tr>
      <w:tr w:rsidR="00C96DEC" w:rsidRPr="004D3B79" w14:paraId="75FF3F20" w14:textId="77777777" w:rsidTr="00562F44">
        <w:tc>
          <w:tcPr>
            <w:tcW w:w="1828" w:type="pct"/>
            <w:vAlign w:val="center"/>
          </w:tcPr>
          <w:p w14:paraId="623E0740" w14:textId="77777777" w:rsidR="00C96DEC" w:rsidRPr="004D3B79" w:rsidRDefault="00C96DEC" w:rsidP="00D861BF">
            <w:pPr>
              <w:autoSpaceDE w:val="0"/>
              <w:autoSpaceDN w:val="0"/>
              <w:adjustRightInd w:val="0"/>
              <w:ind w:left="708"/>
              <w:rPr>
                <w:b/>
                <w:sz w:val="20"/>
                <w:szCs w:val="20"/>
              </w:rPr>
            </w:pPr>
            <w:r w:rsidRPr="004D3B79">
              <w:rPr>
                <w:b/>
                <w:sz w:val="20"/>
                <w:szCs w:val="20"/>
              </w:rPr>
              <w:t>Ödev/Sunum</w:t>
            </w:r>
          </w:p>
          <w:p w14:paraId="00A90349" w14:textId="77777777" w:rsidR="00C96DEC" w:rsidRPr="004D3B79" w:rsidRDefault="00C96DEC" w:rsidP="00D861BF">
            <w:pPr>
              <w:autoSpaceDE w:val="0"/>
              <w:autoSpaceDN w:val="0"/>
              <w:adjustRightInd w:val="0"/>
              <w:ind w:left="708"/>
              <w:rPr>
                <w:b/>
                <w:sz w:val="20"/>
                <w:szCs w:val="20"/>
              </w:rPr>
            </w:pPr>
          </w:p>
        </w:tc>
        <w:tc>
          <w:tcPr>
            <w:tcW w:w="2622" w:type="pct"/>
            <w:vAlign w:val="center"/>
          </w:tcPr>
          <w:p w14:paraId="6EEFC39C" w14:textId="77777777" w:rsidR="00C96DEC" w:rsidRPr="004D3B79" w:rsidRDefault="00C96DEC" w:rsidP="00D861BF">
            <w:pPr>
              <w:autoSpaceDE w:val="0"/>
              <w:autoSpaceDN w:val="0"/>
              <w:adjustRightInd w:val="0"/>
              <w:jc w:val="center"/>
              <w:rPr>
                <w:sz w:val="20"/>
                <w:szCs w:val="20"/>
              </w:rPr>
            </w:pPr>
          </w:p>
        </w:tc>
        <w:tc>
          <w:tcPr>
            <w:tcW w:w="550" w:type="pct"/>
            <w:vAlign w:val="center"/>
          </w:tcPr>
          <w:p w14:paraId="7F302B6F" w14:textId="77777777" w:rsidR="00C96DEC" w:rsidRPr="004D3B79" w:rsidRDefault="00C96DEC" w:rsidP="00D861BF">
            <w:pPr>
              <w:autoSpaceDE w:val="0"/>
              <w:autoSpaceDN w:val="0"/>
              <w:adjustRightInd w:val="0"/>
              <w:jc w:val="center"/>
              <w:rPr>
                <w:sz w:val="20"/>
                <w:szCs w:val="20"/>
              </w:rPr>
            </w:pPr>
          </w:p>
        </w:tc>
      </w:tr>
      <w:tr w:rsidR="00C96DEC" w:rsidRPr="004D3B79" w14:paraId="5CB18D8D" w14:textId="77777777" w:rsidTr="00562F44">
        <w:tc>
          <w:tcPr>
            <w:tcW w:w="1828" w:type="pct"/>
            <w:vAlign w:val="center"/>
          </w:tcPr>
          <w:p w14:paraId="5C25ADED" w14:textId="77777777" w:rsidR="00C96DEC" w:rsidRPr="004D3B79" w:rsidRDefault="00C96DEC" w:rsidP="00D861BF">
            <w:pPr>
              <w:autoSpaceDE w:val="0"/>
              <w:autoSpaceDN w:val="0"/>
              <w:adjustRightInd w:val="0"/>
              <w:ind w:left="708"/>
              <w:rPr>
                <w:b/>
                <w:sz w:val="20"/>
                <w:szCs w:val="20"/>
              </w:rPr>
            </w:pPr>
            <w:r w:rsidRPr="004D3B79">
              <w:rPr>
                <w:b/>
                <w:sz w:val="20"/>
                <w:szCs w:val="20"/>
              </w:rPr>
              <w:t xml:space="preserve">Laboratuvar </w:t>
            </w:r>
          </w:p>
          <w:p w14:paraId="2C8E4E51" w14:textId="77777777" w:rsidR="00C96DEC" w:rsidRPr="004D3B79" w:rsidRDefault="00C96DEC" w:rsidP="00D861BF">
            <w:pPr>
              <w:autoSpaceDE w:val="0"/>
              <w:autoSpaceDN w:val="0"/>
              <w:adjustRightInd w:val="0"/>
              <w:ind w:left="708"/>
              <w:rPr>
                <w:b/>
                <w:sz w:val="20"/>
                <w:szCs w:val="20"/>
              </w:rPr>
            </w:pPr>
          </w:p>
        </w:tc>
        <w:tc>
          <w:tcPr>
            <w:tcW w:w="2622" w:type="pct"/>
            <w:vAlign w:val="center"/>
          </w:tcPr>
          <w:p w14:paraId="6A5F3E82" w14:textId="77777777" w:rsidR="00C96DEC" w:rsidRPr="004D3B79" w:rsidRDefault="00C96DEC" w:rsidP="00D861BF">
            <w:pPr>
              <w:autoSpaceDE w:val="0"/>
              <w:autoSpaceDN w:val="0"/>
              <w:adjustRightInd w:val="0"/>
              <w:jc w:val="center"/>
              <w:rPr>
                <w:sz w:val="20"/>
                <w:szCs w:val="20"/>
              </w:rPr>
            </w:pPr>
          </w:p>
        </w:tc>
        <w:tc>
          <w:tcPr>
            <w:tcW w:w="550" w:type="pct"/>
            <w:vAlign w:val="center"/>
          </w:tcPr>
          <w:p w14:paraId="62EDED32" w14:textId="77777777" w:rsidR="00C96DEC" w:rsidRPr="004D3B79" w:rsidRDefault="00C96DEC" w:rsidP="00D861BF">
            <w:pPr>
              <w:autoSpaceDE w:val="0"/>
              <w:autoSpaceDN w:val="0"/>
              <w:adjustRightInd w:val="0"/>
              <w:jc w:val="center"/>
              <w:rPr>
                <w:sz w:val="20"/>
                <w:szCs w:val="20"/>
              </w:rPr>
            </w:pPr>
          </w:p>
        </w:tc>
      </w:tr>
      <w:tr w:rsidR="00C96DEC" w:rsidRPr="004D3B79" w14:paraId="4C7DE249" w14:textId="77777777" w:rsidTr="00562F44">
        <w:tc>
          <w:tcPr>
            <w:tcW w:w="1828" w:type="pct"/>
            <w:vAlign w:val="center"/>
          </w:tcPr>
          <w:p w14:paraId="229033C4" w14:textId="77777777" w:rsidR="00C96DEC" w:rsidRPr="004D3B79" w:rsidRDefault="00C96DEC" w:rsidP="00D861BF">
            <w:pPr>
              <w:autoSpaceDE w:val="0"/>
              <w:autoSpaceDN w:val="0"/>
              <w:adjustRightInd w:val="0"/>
              <w:ind w:left="708"/>
              <w:rPr>
                <w:b/>
                <w:sz w:val="20"/>
                <w:szCs w:val="20"/>
              </w:rPr>
            </w:pPr>
            <w:r w:rsidRPr="004D3B79">
              <w:rPr>
                <w:b/>
                <w:sz w:val="20"/>
                <w:szCs w:val="20"/>
              </w:rPr>
              <w:t xml:space="preserve">Final Sınavı </w:t>
            </w:r>
          </w:p>
          <w:p w14:paraId="111E9C01" w14:textId="77777777" w:rsidR="00C96DEC" w:rsidRPr="004D3B79" w:rsidRDefault="00C96DEC" w:rsidP="00D861BF">
            <w:pPr>
              <w:autoSpaceDE w:val="0"/>
              <w:autoSpaceDN w:val="0"/>
              <w:adjustRightInd w:val="0"/>
              <w:ind w:left="708"/>
              <w:rPr>
                <w:b/>
                <w:sz w:val="20"/>
                <w:szCs w:val="20"/>
              </w:rPr>
            </w:pPr>
          </w:p>
        </w:tc>
        <w:tc>
          <w:tcPr>
            <w:tcW w:w="2622" w:type="pct"/>
            <w:vAlign w:val="center"/>
          </w:tcPr>
          <w:p w14:paraId="5E5395DF" w14:textId="77777777" w:rsidR="00C96DEC" w:rsidRPr="004D3B79" w:rsidRDefault="00C96DEC" w:rsidP="00D861BF">
            <w:pPr>
              <w:autoSpaceDE w:val="0"/>
              <w:autoSpaceDN w:val="0"/>
              <w:adjustRightInd w:val="0"/>
              <w:jc w:val="center"/>
              <w:rPr>
                <w:sz w:val="20"/>
                <w:szCs w:val="20"/>
              </w:rPr>
            </w:pPr>
            <w:r w:rsidRPr="004D3B79">
              <w:rPr>
                <w:sz w:val="20"/>
                <w:szCs w:val="20"/>
              </w:rPr>
              <w:t>X</w:t>
            </w:r>
          </w:p>
        </w:tc>
        <w:tc>
          <w:tcPr>
            <w:tcW w:w="550" w:type="pct"/>
            <w:vAlign w:val="center"/>
          </w:tcPr>
          <w:p w14:paraId="47A97F1A" w14:textId="77777777" w:rsidR="00C96DEC" w:rsidRPr="004D3B79" w:rsidRDefault="00C96DEC" w:rsidP="00D861BF">
            <w:pPr>
              <w:autoSpaceDE w:val="0"/>
              <w:autoSpaceDN w:val="0"/>
              <w:adjustRightInd w:val="0"/>
              <w:jc w:val="center"/>
              <w:rPr>
                <w:sz w:val="20"/>
                <w:szCs w:val="20"/>
              </w:rPr>
            </w:pPr>
            <w:r w:rsidRPr="004D3B79">
              <w:rPr>
                <w:sz w:val="20"/>
                <w:szCs w:val="20"/>
              </w:rPr>
              <w:t>% 50</w:t>
            </w:r>
          </w:p>
        </w:tc>
      </w:tr>
      <w:tr w:rsidR="00C96DEC" w:rsidRPr="004D3B79" w14:paraId="76B20E95" w14:textId="77777777" w:rsidTr="00562F44">
        <w:tc>
          <w:tcPr>
            <w:tcW w:w="1828" w:type="pct"/>
            <w:vAlign w:val="center"/>
          </w:tcPr>
          <w:p w14:paraId="145EDC32" w14:textId="77777777" w:rsidR="00C96DEC" w:rsidRPr="004D3B79" w:rsidRDefault="00C96DEC" w:rsidP="00D861BF">
            <w:pPr>
              <w:autoSpaceDE w:val="0"/>
              <w:autoSpaceDN w:val="0"/>
              <w:adjustRightInd w:val="0"/>
              <w:ind w:left="708"/>
              <w:rPr>
                <w:b/>
                <w:sz w:val="20"/>
                <w:szCs w:val="20"/>
              </w:rPr>
            </w:pPr>
            <w:r w:rsidRPr="004D3B79">
              <w:rPr>
                <w:b/>
                <w:sz w:val="20"/>
                <w:szCs w:val="20"/>
              </w:rPr>
              <w:t xml:space="preserve">Derse Katılım </w:t>
            </w:r>
          </w:p>
          <w:p w14:paraId="16321D31" w14:textId="77777777" w:rsidR="00C96DEC" w:rsidRPr="004D3B79" w:rsidRDefault="00C96DEC" w:rsidP="00D861BF">
            <w:pPr>
              <w:autoSpaceDE w:val="0"/>
              <w:autoSpaceDN w:val="0"/>
              <w:adjustRightInd w:val="0"/>
              <w:ind w:left="708"/>
              <w:rPr>
                <w:b/>
                <w:sz w:val="20"/>
                <w:szCs w:val="20"/>
              </w:rPr>
            </w:pPr>
          </w:p>
        </w:tc>
        <w:tc>
          <w:tcPr>
            <w:tcW w:w="2622" w:type="pct"/>
            <w:vAlign w:val="center"/>
          </w:tcPr>
          <w:p w14:paraId="1B96AF07" w14:textId="77777777" w:rsidR="00C96DEC" w:rsidRPr="004D3B79" w:rsidRDefault="00C96DEC" w:rsidP="00D861BF">
            <w:pPr>
              <w:autoSpaceDE w:val="0"/>
              <w:autoSpaceDN w:val="0"/>
              <w:adjustRightInd w:val="0"/>
              <w:jc w:val="center"/>
              <w:rPr>
                <w:sz w:val="20"/>
                <w:szCs w:val="20"/>
              </w:rPr>
            </w:pPr>
          </w:p>
        </w:tc>
        <w:tc>
          <w:tcPr>
            <w:tcW w:w="550" w:type="pct"/>
            <w:vAlign w:val="center"/>
          </w:tcPr>
          <w:p w14:paraId="7EC56B4B" w14:textId="77777777" w:rsidR="00C96DEC" w:rsidRPr="004D3B79" w:rsidRDefault="00C96DEC" w:rsidP="00D861BF">
            <w:pPr>
              <w:autoSpaceDE w:val="0"/>
              <w:autoSpaceDN w:val="0"/>
              <w:adjustRightInd w:val="0"/>
              <w:jc w:val="center"/>
              <w:rPr>
                <w:sz w:val="20"/>
                <w:szCs w:val="20"/>
              </w:rPr>
            </w:pPr>
          </w:p>
        </w:tc>
      </w:tr>
      <w:tr w:rsidR="00C96DEC" w:rsidRPr="004D3B79" w14:paraId="6BB3349D" w14:textId="77777777" w:rsidTr="00562F44">
        <w:tc>
          <w:tcPr>
            <w:tcW w:w="1828" w:type="pct"/>
            <w:vAlign w:val="center"/>
          </w:tcPr>
          <w:p w14:paraId="27E67187" w14:textId="77777777" w:rsidR="00C96DEC" w:rsidRPr="004D3B79" w:rsidRDefault="00C96DEC" w:rsidP="00D861BF">
            <w:pPr>
              <w:autoSpaceDE w:val="0"/>
              <w:autoSpaceDN w:val="0"/>
              <w:adjustRightInd w:val="0"/>
              <w:ind w:left="708"/>
              <w:rPr>
                <w:b/>
                <w:sz w:val="20"/>
                <w:szCs w:val="20"/>
              </w:rPr>
            </w:pPr>
            <w:r w:rsidRPr="004D3B79">
              <w:rPr>
                <w:b/>
                <w:sz w:val="20"/>
                <w:szCs w:val="20"/>
              </w:rPr>
              <w:t>Uygulama</w:t>
            </w:r>
          </w:p>
        </w:tc>
        <w:tc>
          <w:tcPr>
            <w:tcW w:w="2622" w:type="pct"/>
            <w:vAlign w:val="center"/>
          </w:tcPr>
          <w:p w14:paraId="4E9E0436" w14:textId="77777777" w:rsidR="00C96DEC" w:rsidRPr="004D3B79" w:rsidRDefault="00C96DEC" w:rsidP="00D861BF">
            <w:pPr>
              <w:autoSpaceDE w:val="0"/>
              <w:autoSpaceDN w:val="0"/>
              <w:adjustRightInd w:val="0"/>
              <w:jc w:val="center"/>
              <w:rPr>
                <w:sz w:val="20"/>
                <w:szCs w:val="20"/>
              </w:rPr>
            </w:pPr>
          </w:p>
        </w:tc>
        <w:tc>
          <w:tcPr>
            <w:tcW w:w="550" w:type="pct"/>
            <w:vAlign w:val="center"/>
          </w:tcPr>
          <w:p w14:paraId="1F145FFD" w14:textId="77777777" w:rsidR="00C96DEC" w:rsidRPr="004D3B79" w:rsidRDefault="00C96DEC" w:rsidP="00D861BF">
            <w:pPr>
              <w:autoSpaceDE w:val="0"/>
              <w:autoSpaceDN w:val="0"/>
              <w:adjustRightInd w:val="0"/>
              <w:jc w:val="center"/>
              <w:rPr>
                <w:sz w:val="20"/>
                <w:szCs w:val="20"/>
              </w:rPr>
            </w:pPr>
          </w:p>
        </w:tc>
      </w:tr>
      <w:tr w:rsidR="00C96DEC" w:rsidRPr="004D3B79" w14:paraId="2DA8C3C4" w14:textId="77777777" w:rsidTr="00562F44">
        <w:tc>
          <w:tcPr>
            <w:tcW w:w="5000" w:type="pct"/>
            <w:gridSpan w:val="3"/>
            <w:vAlign w:val="center"/>
          </w:tcPr>
          <w:p w14:paraId="54F664B8" w14:textId="77777777" w:rsidR="00C96DEC" w:rsidRPr="004D3B79" w:rsidRDefault="00C96DEC" w:rsidP="00D861BF">
            <w:pPr>
              <w:autoSpaceDE w:val="0"/>
              <w:autoSpaceDN w:val="0"/>
              <w:adjustRightInd w:val="0"/>
              <w:rPr>
                <w:b/>
                <w:sz w:val="20"/>
                <w:szCs w:val="20"/>
              </w:rPr>
            </w:pPr>
            <w:r w:rsidRPr="004D3B79">
              <w:rPr>
                <w:b/>
                <w:sz w:val="20"/>
                <w:szCs w:val="20"/>
              </w:rPr>
              <w:t xml:space="preserve">Değerlendirme Yöntemlerine İlişkin Açıklamalar:  </w:t>
            </w:r>
          </w:p>
          <w:p w14:paraId="0B82C016" w14:textId="77777777" w:rsidR="00C96DEC" w:rsidRPr="004D3B79" w:rsidRDefault="00C96DEC" w:rsidP="00D861BF">
            <w:pPr>
              <w:autoSpaceDE w:val="0"/>
              <w:autoSpaceDN w:val="0"/>
              <w:adjustRightInd w:val="0"/>
              <w:jc w:val="both"/>
              <w:rPr>
                <w:sz w:val="20"/>
                <w:szCs w:val="20"/>
              </w:rPr>
            </w:pPr>
            <w:r w:rsidRPr="004D3B79">
              <w:rPr>
                <w:sz w:val="20"/>
                <w:szCs w:val="20"/>
              </w:rPr>
              <w:t>Dersin değerlendirilmesinde yarıyıl içi hesaplamaların belirlenmesinde vize notunun %50'si ve final notunun % 50'si ders başarı notu olarak belirlenecektir.</w:t>
            </w:r>
          </w:p>
          <w:p w14:paraId="320FCC48" w14:textId="77777777" w:rsidR="00C96DEC" w:rsidRPr="004D3B79" w:rsidRDefault="00C96DEC" w:rsidP="00D861BF">
            <w:pPr>
              <w:autoSpaceDE w:val="0"/>
              <w:autoSpaceDN w:val="0"/>
              <w:adjustRightInd w:val="0"/>
              <w:jc w:val="both"/>
              <w:rPr>
                <w:sz w:val="20"/>
                <w:szCs w:val="20"/>
              </w:rPr>
            </w:pPr>
            <w:r w:rsidRPr="004D3B79">
              <w:rPr>
                <w:sz w:val="20"/>
                <w:szCs w:val="20"/>
              </w:rPr>
              <w:t>Final Başarı Notu: %50 yarıyıl içi notu + %50 final notu=100 tam not üzerinden en az 60 olması gerekir.</w:t>
            </w:r>
          </w:p>
          <w:p w14:paraId="231CBA27" w14:textId="77777777" w:rsidR="00C96DEC" w:rsidRPr="004D3B79" w:rsidRDefault="00C96DEC" w:rsidP="00D861BF">
            <w:pPr>
              <w:autoSpaceDE w:val="0"/>
              <w:autoSpaceDN w:val="0"/>
              <w:adjustRightInd w:val="0"/>
              <w:jc w:val="both"/>
              <w:rPr>
                <w:sz w:val="20"/>
                <w:szCs w:val="20"/>
              </w:rPr>
            </w:pPr>
            <w:r w:rsidRPr="004D3B79">
              <w:rPr>
                <w:sz w:val="20"/>
                <w:szCs w:val="20"/>
              </w:rPr>
              <w:t>Minimum Final Notu: 100 tam not üzerinden en az 50 olmalı</w:t>
            </w:r>
          </w:p>
          <w:p w14:paraId="201E3566" w14:textId="77777777" w:rsidR="00C96DEC" w:rsidRPr="004D3B79" w:rsidRDefault="00C96DEC" w:rsidP="00D861BF">
            <w:pPr>
              <w:autoSpaceDE w:val="0"/>
              <w:autoSpaceDN w:val="0"/>
              <w:adjustRightInd w:val="0"/>
              <w:jc w:val="both"/>
              <w:rPr>
                <w:sz w:val="20"/>
                <w:szCs w:val="20"/>
              </w:rPr>
            </w:pPr>
            <w:r w:rsidRPr="004D3B79">
              <w:rPr>
                <w:sz w:val="20"/>
                <w:szCs w:val="20"/>
              </w:rPr>
              <w:t>Bütünleme Başarı Notu: %50 yarıyıl içi notu + %50 bütünleme notu=100 tam not üzerinden en az 60 olması gerekir.</w:t>
            </w:r>
          </w:p>
          <w:p w14:paraId="41F34B9E" w14:textId="77777777" w:rsidR="00C96DEC" w:rsidRPr="004D3B79" w:rsidRDefault="00C96DEC" w:rsidP="00D861BF">
            <w:pPr>
              <w:autoSpaceDE w:val="0"/>
              <w:autoSpaceDN w:val="0"/>
              <w:adjustRightInd w:val="0"/>
              <w:rPr>
                <w:sz w:val="20"/>
                <w:szCs w:val="20"/>
              </w:rPr>
            </w:pPr>
            <w:r w:rsidRPr="004D3B79">
              <w:rPr>
                <w:sz w:val="20"/>
                <w:szCs w:val="20"/>
              </w:rPr>
              <w:t>Minimum Bütünleme Notu: 100 tam not üzerinden en az 50 olmalı</w:t>
            </w:r>
          </w:p>
        </w:tc>
      </w:tr>
      <w:tr w:rsidR="00C96DEC" w:rsidRPr="004D3B79" w14:paraId="68C96C19" w14:textId="77777777" w:rsidTr="00562F44">
        <w:tc>
          <w:tcPr>
            <w:tcW w:w="5000" w:type="pct"/>
            <w:gridSpan w:val="3"/>
            <w:tcBorders>
              <w:top w:val="single" w:sz="4" w:space="0" w:color="auto"/>
              <w:left w:val="single" w:sz="4" w:space="0" w:color="auto"/>
              <w:bottom w:val="single" w:sz="4" w:space="0" w:color="auto"/>
              <w:right w:val="single" w:sz="4" w:space="0" w:color="auto"/>
            </w:tcBorders>
            <w:vAlign w:val="center"/>
          </w:tcPr>
          <w:p w14:paraId="3E6B081A" w14:textId="77777777" w:rsidR="00C96DEC" w:rsidRPr="004D3B79" w:rsidRDefault="00C96DEC" w:rsidP="00D861BF">
            <w:pPr>
              <w:autoSpaceDE w:val="0"/>
              <w:autoSpaceDN w:val="0"/>
              <w:adjustRightInd w:val="0"/>
              <w:rPr>
                <w:b/>
                <w:sz w:val="20"/>
                <w:szCs w:val="20"/>
              </w:rPr>
            </w:pPr>
            <w:r w:rsidRPr="004D3B79">
              <w:rPr>
                <w:b/>
                <w:sz w:val="20"/>
                <w:szCs w:val="20"/>
              </w:rPr>
              <w:t xml:space="preserve">Değerlendirme Kriteri: </w:t>
            </w:r>
          </w:p>
          <w:p w14:paraId="2B229561" w14:textId="77777777" w:rsidR="00C96DEC" w:rsidRPr="004D3B79" w:rsidRDefault="00C96DEC" w:rsidP="00D861BF">
            <w:pPr>
              <w:autoSpaceDE w:val="0"/>
              <w:autoSpaceDN w:val="0"/>
              <w:adjustRightInd w:val="0"/>
              <w:jc w:val="both"/>
              <w:rPr>
                <w:b/>
                <w:sz w:val="20"/>
                <w:szCs w:val="20"/>
              </w:rPr>
            </w:pPr>
            <w:r w:rsidRPr="004D3B79">
              <w:rPr>
                <w:sz w:val="20"/>
                <w:szCs w:val="20"/>
              </w:rPr>
              <w:t>Sınavlarda; yorumlama, hatırlama, karar verme, açıklama, sınıflandırma, bilgileri birleştirme becerileri değerlendirilecektir.</w:t>
            </w:r>
          </w:p>
        </w:tc>
      </w:tr>
      <w:tr w:rsidR="00C96DEC" w:rsidRPr="004D3B79" w14:paraId="7BFF76BE" w14:textId="77777777" w:rsidTr="00562F44">
        <w:tc>
          <w:tcPr>
            <w:tcW w:w="5000" w:type="pct"/>
            <w:gridSpan w:val="3"/>
            <w:tcBorders>
              <w:top w:val="single" w:sz="4" w:space="0" w:color="auto"/>
              <w:left w:val="single" w:sz="4" w:space="0" w:color="auto"/>
              <w:bottom w:val="single" w:sz="4" w:space="0" w:color="auto"/>
              <w:right w:val="single" w:sz="4" w:space="0" w:color="auto"/>
            </w:tcBorders>
            <w:vAlign w:val="center"/>
          </w:tcPr>
          <w:p w14:paraId="1244EE53" w14:textId="77777777" w:rsidR="00C96DEC" w:rsidRPr="004D3B79" w:rsidRDefault="00C96DEC" w:rsidP="00D861BF">
            <w:pPr>
              <w:autoSpaceDE w:val="0"/>
              <w:autoSpaceDN w:val="0"/>
              <w:adjustRightInd w:val="0"/>
              <w:rPr>
                <w:b/>
                <w:sz w:val="20"/>
                <w:szCs w:val="20"/>
              </w:rPr>
            </w:pPr>
            <w:r w:rsidRPr="004D3B79">
              <w:rPr>
                <w:b/>
                <w:sz w:val="20"/>
                <w:szCs w:val="20"/>
              </w:rPr>
              <w:t xml:space="preserve">Ders İçin Önerilen Kaynaklar: </w:t>
            </w:r>
          </w:p>
          <w:p w14:paraId="7977A790" w14:textId="77777777" w:rsidR="00C96DEC" w:rsidRPr="004D3B79" w:rsidRDefault="00C96DEC" w:rsidP="00C96DEC">
            <w:pPr>
              <w:numPr>
                <w:ilvl w:val="0"/>
                <w:numId w:val="65"/>
              </w:numPr>
              <w:tabs>
                <w:tab w:val="clear" w:pos="720"/>
              </w:tabs>
              <w:autoSpaceDE w:val="0"/>
              <w:autoSpaceDN w:val="0"/>
              <w:adjustRightInd w:val="0"/>
              <w:jc w:val="both"/>
              <w:rPr>
                <w:sz w:val="20"/>
                <w:szCs w:val="20"/>
              </w:rPr>
            </w:pPr>
            <w:r w:rsidRPr="004D3B79">
              <w:rPr>
                <w:sz w:val="20"/>
                <w:szCs w:val="20"/>
              </w:rPr>
              <w:t>Taşkın L. (2023). Doğum ve Kadın Sağlığı Hemşireliği. Genişletilmiş 18. Baskı, Akademisyen Kitabevi, Ankara.</w:t>
            </w:r>
          </w:p>
          <w:p w14:paraId="7E642F1A"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 xml:space="preserve">Sevil Ü. (2016). </w:t>
            </w:r>
            <w:proofErr w:type="spellStart"/>
            <w:r w:rsidRPr="004D3B79">
              <w:rPr>
                <w:sz w:val="20"/>
                <w:szCs w:val="20"/>
              </w:rPr>
              <w:t>Adölesan</w:t>
            </w:r>
            <w:proofErr w:type="spellEnd"/>
            <w:r w:rsidRPr="004D3B79">
              <w:rPr>
                <w:sz w:val="20"/>
                <w:szCs w:val="20"/>
              </w:rPr>
              <w:t xml:space="preserve"> Dönem. Ed: Şirin A., Kavlak O. Kadın Sağlığı. Genişletilmiş 2. Baskı, Nobel Tıp Kitabevleri. </w:t>
            </w:r>
          </w:p>
          <w:p w14:paraId="646FF8F2"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 xml:space="preserve">Sevil Ü., Gürkan A. (2017). Her Alanda Kadın Olmak. 1. Baskı, Ankara Nobel Tıp Kitabevi, Ankara. </w:t>
            </w:r>
          </w:p>
          <w:p w14:paraId="36AE4989"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Keser A., Yıldırım F., Kaplan M. (2016). Hastalıkta Sağlıkta Kadın Olmak. 1. Baskı, Ankara Nobel Tıp Kitabevleri, Ankara.</w:t>
            </w:r>
          </w:p>
          <w:p w14:paraId="5747DCA4" w14:textId="0CE743CD"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Akın A.</w:t>
            </w:r>
            <w:r w:rsidR="003C5441" w:rsidRPr="004D3B79">
              <w:rPr>
                <w:sz w:val="20"/>
                <w:szCs w:val="20"/>
              </w:rPr>
              <w:t xml:space="preserve"> </w:t>
            </w:r>
            <w:r w:rsidRPr="004D3B79">
              <w:rPr>
                <w:sz w:val="20"/>
                <w:szCs w:val="20"/>
              </w:rPr>
              <w:t xml:space="preserve">Özpınar S. (2019) Toplumsal Cinsiyet ve Kadın Sağlığı. 1.Baskı, Nobel Akademik Yayıncılık, Ankara. </w:t>
            </w:r>
          </w:p>
          <w:p w14:paraId="7AE8718A"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proofErr w:type="spellStart"/>
            <w:r w:rsidRPr="004D3B79">
              <w:rPr>
                <w:sz w:val="20"/>
                <w:szCs w:val="20"/>
              </w:rPr>
              <w:t>Gender</w:t>
            </w:r>
            <w:proofErr w:type="spellEnd"/>
            <w:r w:rsidRPr="004D3B79">
              <w:rPr>
                <w:sz w:val="20"/>
                <w:szCs w:val="20"/>
              </w:rPr>
              <w:t xml:space="preserve"> </w:t>
            </w:r>
            <w:proofErr w:type="spellStart"/>
            <w:r w:rsidRPr="004D3B79">
              <w:rPr>
                <w:sz w:val="20"/>
                <w:szCs w:val="20"/>
              </w:rPr>
              <w:t>equality</w:t>
            </w:r>
            <w:proofErr w:type="spellEnd"/>
            <w:r w:rsidRPr="004D3B79">
              <w:rPr>
                <w:sz w:val="20"/>
                <w:szCs w:val="20"/>
              </w:rPr>
              <w:t xml:space="preserve"> </w:t>
            </w:r>
            <w:hyperlink r:id="rId47" w:history="1">
              <w:r w:rsidRPr="004D3B79">
                <w:rPr>
                  <w:sz w:val="20"/>
                  <w:szCs w:val="20"/>
                  <w:u w:val="single"/>
                </w:rPr>
                <w:t>https://www.unicef.org/gender-equality</w:t>
              </w:r>
            </w:hyperlink>
          </w:p>
          <w:p w14:paraId="4258C5E6"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 xml:space="preserve">UNDP. </w:t>
            </w:r>
            <w:proofErr w:type="spellStart"/>
            <w:r w:rsidRPr="004D3B79">
              <w:rPr>
                <w:sz w:val="20"/>
                <w:szCs w:val="20"/>
              </w:rPr>
              <w:t>Gender</w:t>
            </w:r>
            <w:proofErr w:type="spellEnd"/>
            <w:r w:rsidRPr="004D3B79">
              <w:rPr>
                <w:sz w:val="20"/>
                <w:szCs w:val="20"/>
              </w:rPr>
              <w:t xml:space="preserve"> </w:t>
            </w:r>
            <w:proofErr w:type="spellStart"/>
            <w:r w:rsidRPr="004D3B79">
              <w:rPr>
                <w:sz w:val="20"/>
                <w:szCs w:val="20"/>
              </w:rPr>
              <w:t>Inequality</w:t>
            </w:r>
            <w:proofErr w:type="spellEnd"/>
            <w:r w:rsidRPr="004D3B79">
              <w:rPr>
                <w:sz w:val="20"/>
                <w:szCs w:val="20"/>
              </w:rPr>
              <w:t>.</w:t>
            </w:r>
          </w:p>
          <w:p w14:paraId="62ACF1AD"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 xml:space="preserve">WHO. (2009). </w:t>
            </w:r>
            <w:proofErr w:type="spellStart"/>
            <w:r w:rsidRPr="004D3B79">
              <w:rPr>
                <w:sz w:val="20"/>
                <w:szCs w:val="20"/>
              </w:rPr>
              <w:t>Gender</w:t>
            </w:r>
            <w:proofErr w:type="spellEnd"/>
            <w:r w:rsidRPr="004D3B79">
              <w:rPr>
                <w:sz w:val="20"/>
                <w:szCs w:val="20"/>
              </w:rPr>
              <w:t xml:space="preserve"> </w:t>
            </w:r>
            <w:proofErr w:type="spellStart"/>
            <w:r w:rsidRPr="004D3B79">
              <w:rPr>
                <w:sz w:val="20"/>
                <w:szCs w:val="20"/>
              </w:rPr>
              <w:t>equality</w:t>
            </w:r>
            <w:proofErr w:type="spellEnd"/>
            <w:r w:rsidRPr="004D3B79">
              <w:rPr>
                <w:sz w:val="20"/>
                <w:szCs w:val="20"/>
              </w:rPr>
              <w:t xml:space="preserve">, </w:t>
            </w:r>
            <w:proofErr w:type="spellStart"/>
            <w:r w:rsidRPr="004D3B79">
              <w:rPr>
                <w:sz w:val="20"/>
                <w:szCs w:val="20"/>
              </w:rPr>
              <w:t>women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implications</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actions</w:t>
            </w:r>
            <w:proofErr w:type="spellEnd"/>
            <w:r w:rsidRPr="004D3B79">
              <w:rPr>
                <w:sz w:val="20"/>
                <w:szCs w:val="20"/>
              </w:rPr>
              <w:t xml:space="preserve"> A </w:t>
            </w:r>
            <w:proofErr w:type="spellStart"/>
            <w:r w:rsidRPr="004D3B79">
              <w:rPr>
                <w:sz w:val="20"/>
                <w:szCs w:val="20"/>
              </w:rPr>
              <w:t>discussion</w:t>
            </w:r>
            <w:proofErr w:type="spellEnd"/>
            <w:r w:rsidRPr="004D3B79">
              <w:rPr>
                <w:sz w:val="20"/>
                <w:szCs w:val="20"/>
              </w:rPr>
              <w:t xml:space="preserve"> </w:t>
            </w:r>
            <w:proofErr w:type="spellStart"/>
            <w:r w:rsidRPr="004D3B79">
              <w:rPr>
                <w:sz w:val="20"/>
                <w:szCs w:val="20"/>
              </w:rPr>
              <w:t>paper</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further</w:t>
            </w:r>
            <w:proofErr w:type="spellEnd"/>
            <w:r w:rsidRPr="004D3B79">
              <w:rPr>
                <w:sz w:val="20"/>
                <w:szCs w:val="20"/>
              </w:rPr>
              <w:t xml:space="preserve"> </w:t>
            </w:r>
            <w:proofErr w:type="spellStart"/>
            <w:r w:rsidRPr="004D3B79">
              <w:rPr>
                <w:sz w:val="20"/>
                <w:szCs w:val="20"/>
              </w:rPr>
              <w:t>consultation</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inputs</w:t>
            </w:r>
            <w:proofErr w:type="spellEnd"/>
            <w:r w:rsidRPr="004D3B79">
              <w:rPr>
                <w:sz w:val="20"/>
                <w:szCs w:val="20"/>
              </w:rPr>
              <w:t xml:space="preserve">. </w:t>
            </w:r>
            <w:hyperlink r:id="rId48" w:history="1">
              <w:r w:rsidRPr="004D3B79">
                <w:rPr>
                  <w:sz w:val="20"/>
                  <w:szCs w:val="20"/>
                  <w:u w:val="single"/>
                </w:rPr>
                <w:t>https://www.who.int/gender/women_health_report/discussion_paper_20091109_en.pdf</w:t>
              </w:r>
            </w:hyperlink>
          </w:p>
          <w:p w14:paraId="1FC073FC" w14:textId="77777777" w:rsidR="00C96DEC" w:rsidRPr="004D3B79" w:rsidRDefault="00C96DEC" w:rsidP="00C96DEC">
            <w:pPr>
              <w:numPr>
                <w:ilvl w:val="0"/>
                <w:numId w:val="65"/>
              </w:numPr>
              <w:tabs>
                <w:tab w:val="clear" w:pos="720"/>
                <w:tab w:val="num" w:pos="644"/>
              </w:tabs>
              <w:autoSpaceDE w:val="0"/>
              <w:autoSpaceDN w:val="0"/>
              <w:adjustRightInd w:val="0"/>
              <w:ind w:left="644"/>
              <w:jc w:val="both"/>
              <w:rPr>
                <w:sz w:val="20"/>
                <w:szCs w:val="20"/>
              </w:rPr>
            </w:pPr>
            <w:r w:rsidRPr="004D3B79">
              <w:rPr>
                <w:sz w:val="20"/>
                <w:szCs w:val="20"/>
              </w:rPr>
              <w:t xml:space="preserve">WHO. (2012). </w:t>
            </w:r>
            <w:proofErr w:type="spellStart"/>
            <w:r w:rsidRPr="004D3B79">
              <w:rPr>
                <w:sz w:val="20"/>
                <w:szCs w:val="20"/>
              </w:rPr>
              <w:t>Gender</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hyperlink r:id="rId49" w:history="1">
              <w:r w:rsidRPr="004D3B79">
                <w:rPr>
                  <w:sz w:val="20"/>
                  <w:szCs w:val="20"/>
                  <w:u w:val="single"/>
                </w:rPr>
                <w:t>http://www.euro.who.int/__data/assets/pdf_file/0007/169531/Eurohealth-Vol-18-No-2.pdf</w:t>
              </w:r>
            </w:hyperlink>
            <w:r w:rsidRPr="004D3B79">
              <w:rPr>
                <w:sz w:val="20"/>
                <w:szCs w:val="20"/>
              </w:rPr>
              <w:t xml:space="preserve"> </w:t>
            </w:r>
          </w:p>
          <w:p w14:paraId="352E40DF" w14:textId="77777777" w:rsidR="00C96DEC" w:rsidRPr="004D3B79" w:rsidRDefault="00C96DEC" w:rsidP="00C96DEC">
            <w:pPr>
              <w:numPr>
                <w:ilvl w:val="0"/>
                <w:numId w:val="65"/>
              </w:numPr>
              <w:tabs>
                <w:tab w:val="clear" w:pos="720"/>
                <w:tab w:val="num" w:pos="644"/>
              </w:tabs>
              <w:autoSpaceDE w:val="0"/>
              <w:autoSpaceDN w:val="0"/>
              <w:adjustRightInd w:val="0"/>
              <w:ind w:left="644"/>
              <w:rPr>
                <w:sz w:val="20"/>
                <w:szCs w:val="20"/>
              </w:rPr>
            </w:pPr>
            <w:proofErr w:type="spellStart"/>
            <w:r w:rsidRPr="004D3B79">
              <w:rPr>
                <w:sz w:val="20"/>
                <w:szCs w:val="20"/>
              </w:rPr>
              <w:t>Gender</w:t>
            </w:r>
            <w:proofErr w:type="spellEnd"/>
            <w:r w:rsidRPr="004D3B79">
              <w:rPr>
                <w:sz w:val="20"/>
                <w:szCs w:val="20"/>
              </w:rPr>
              <w:t xml:space="preserve"> </w:t>
            </w:r>
            <w:proofErr w:type="spellStart"/>
            <w:r w:rsidRPr="004D3B79">
              <w:rPr>
                <w:sz w:val="20"/>
                <w:szCs w:val="20"/>
              </w:rPr>
              <w:t>equality</w:t>
            </w:r>
            <w:proofErr w:type="spellEnd"/>
            <w:r w:rsidRPr="004D3B79">
              <w:rPr>
                <w:sz w:val="20"/>
                <w:szCs w:val="20"/>
              </w:rPr>
              <w:t xml:space="preserve"> </w:t>
            </w:r>
            <w:hyperlink r:id="rId50" w:history="1">
              <w:r w:rsidRPr="004D3B79">
                <w:rPr>
                  <w:sz w:val="20"/>
                  <w:szCs w:val="20"/>
                  <w:u w:val="single"/>
                </w:rPr>
                <w:t>https://www.unglobalcompact.org/what-is-gc/our-work/social/gender-equality</w:t>
              </w:r>
            </w:hyperlink>
          </w:p>
          <w:p w14:paraId="4A7B78F0" w14:textId="77777777" w:rsidR="00C96DEC" w:rsidRPr="004D3B79" w:rsidRDefault="00C96DEC" w:rsidP="00C96DEC">
            <w:pPr>
              <w:numPr>
                <w:ilvl w:val="0"/>
                <w:numId w:val="65"/>
              </w:numPr>
              <w:tabs>
                <w:tab w:val="clear" w:pos="720"/>
                <w:tab w:val="num" w:pos="644"/>
              </w:tabs>
              <w:autoSpaceDE w:val="0"/>
              <w:autoSpaceDN w:val="0"/>
              <w:adjustRightInd w:val="0"/>
              <w:ind w:left="644"/>
              <w:rPr>
                <w:sz w:val="20"/>
                <w:szCs w:val="20"/>
              </w:rPr>
            </w:pPr>
            <w:proofErr w:type="spellStart"/>
            <w:r w:rsidRPr="004D3B79">
              <w:rPr>
                <w:sz w:val="20"/>
                <w:szCs w:val="20"/>
              </w:rPr>
              <w:t>Priority</w:t>
            </w:r>
            <w:proofErr w:type="spellEnd"/>
            <w:r w:rsidRPr="004D3B79">
              <w:rPr>
                <w:sz w:val="20"/>
                <w:szCs w:val="20"/>
              </w:rPr>
              <w:t xml:space="preserve"> </w:t>
            </w:r>
            <w:proofErr w:type="spellStart"/>
            <w:r w:rsidRPr="004D3B79">
              <w:rPr>
                <w:sz w:val="20"/>
                <w:szCs w:val="20"/>
              </w:rPr>
              <w:t>Gender</w:t>
            </w:r>
            <w:proofErr w:type="spellEnd"/>
            <w:r w:rsidRPr="004D3B79">
              <w:rPr>
                <w:sz w:val="20"/>
                <w:szCs w:val="20"/>
              </w:rPr>
              <w:t xml:space="preserve"> </w:t>
            </w:r>
            <w:proofErr w:type="spellStart"/>
            <w:r w:rsidRPr="004D3B79">
              <w:rPr>
                <w:sz w:val="20"/>
                <w:szCs w:val="20"/>
              </w:rPr>
              <w:t>Equality</w:t>
            </w:r>
            <w:proofErr w:type="spellEnd"/>
            <w:r w:rsidRPr="004D3B79">
              <w:rPr>
                <w:sz w:val="20"/>
                <w:szCs w:val="20"/>
              </w:rPr>
              <w:t xml:space="preserve"> </w:t>
            </w:r>
            <w:hyperlink r:id="rId51" w:history="1">
              <w:r w:rsidRPr="004D3B79">
                <w:rPr>
                  <w:sz w:val="20"/>
                  <w:szCs w:val="20"/>
                  <w:u w:val="single"/>
                </w:rPr>
                <w:t>https://en.unesco.org/</w:t>
              </w:r>
            </w:hyperlink>
            <w:r w:rsidRPr="004D3B79">
              <w:rPr>
                <w:sz w:val="20"/>
                <w:szCs w:val="20"/>
              </w:rPr>
              <w:t xml:space="preserve"> </w:t>
            </w:r>
          </w:p>
          <w:p w14:paraId="7DDB656D" w14:textId="77777777" w:rsidR="00C96DEC" w:rsidRPr="004D3B79" w:rsidRDefault="00C96DEC" w:rsidP="00C96DEC">
            <w:pPr>
              <w:numPr>
                <w:ilvl w:val="0"/>
                <w:numId w:val="65"/>
              </w:numPr>
              <w:tabs>
                <w:tab w:val="clear" w:pos="720"/>
                <w:tab w:val="num" w:pos="644"/>
              </w:tabs>
              <w:autoSpaceDE w:val="0"/>
              <w:autoSpaceDN w:val="0"/>
              <w:adjustRightInd w:val="0"/>
              <w:ind w:left="644"/>
              <w:rPr>
                <w:sz w:val="20"/>
                <w:szCs w:val="20"/>
              </w:rPr>
            </w:pPr>
            <w:r w:rsidRPr="004D3B79">
              <w:rPr>
                <w:sz w:val="20"/>
                <w:szCs w:val="20"/>
              </w:rPr>
              <w:t xml:space="preserve">Kadın Cinselliği </w:t>
            </w:r>
            <w:hyperlink r:id="rId52" w:history="1">
              <w:r w:rsidRPr="004D3B79">
                <w:rPr>
                  <w:sz w:val="20"/>
                  <w:szCs w:val="20"/>
                  <w:u w:val="single"/>
                </w:rPr>
                <w:t>http://www.cetad.org.tr/CetadData/Books/37/pdf-dosyasini-indirmek-icin-tiklayiniz.pdf</w:t>
              </w:r>
            </w:hyperlink>
            <w:r w:rsidRPr="004D3B79">
              <w:rPr>
                <w:sz w:val="20"/>
                <w:szCs w:val="20"/>
              </w:rPr>
              <w:t xml:space="preserve"> </w:t>
            </w:r>
          </w:p>
          <w:p w14:paraId="64CF096C" w14:textId="77777777" w:rsidR="00C96DEC" w:rsidRPr="004D3B79" w:rsidRDefault="00C96DEC" w:rsidP="00C96DEC">
            <w:pPr>
              <w:numPr>
                <w:ilvl w:val="0"/>
                <w:numId w:val="65"/>
              </w:numPr>
              <w:tabs>
                <w:tab w:val="clear" w:pos="720"/>
                <w:tab w:val="num" w:pos="644"/>
              </w:tabs>
              <w:autoSpaceDE w:val="0"/>
              <w:autoSpaceDN w:val="0"/>
              <w:adjustRightInd w:val="0"/>
              <w:ind w:left="644"/>
              <w:rPr>
                <w:sz w:val="20"/>
                <w:szCs w:val="20"/>
              </w:rPr>
            </w:pPr>
            <w:r w:rsidRPr="004D3B79">
              <w:rPr>
                <w:sz w:val="20"/>
                <w:szCs w:val="20"/>
              </w:rPr>
              <w:t xml:space="preserve">Kadına ve aile bireylerine yönelik şiddet nedir? </w:t>
            </w:r>
            <w:hyperlink r:id="rId53" w:history="1">
              <w:r w:rsidRPr="004D3B79">
                <w:rPr>
                  <w:sz w:val="20"/>
                  <w:szCs w:val="20"/>
                  <w:u w:val="single"/>
                </w:rPr>
                <w:t>https://ailevecalisma.gov.tr/ksgm/siddete-maruz-kalindiginda</w:t>
              </w:r>
            </w:hyperlink>
            <w:r w:rsidRPr="004D3B79">
              <w:rPr>
                <w:sz w:val="20"/>
                <w:szCs w:val="20"/>
              </w:rPr>
              <w:t xml:space="preserve"> </w:t>
            </w:r>
          </w:p>
          <w:p w14:paraId="75A953C4" w14:textId="77777777" w:rsidR="00C96DEC" w:rsidRPr="004D3B79" w:rsidRDefault="00C96DEC" w:rsidP="00D861BF">
            <w:pPr>
              <w:autoSpaceDE w:val="0"/>
              <w:autoSpaceDN w:val="0"/>
              <w:adjustRightInd w:val="0"/>
              <w:rPr>
                <w:sz w:val="20"/>
                <w:szCs w:val="20"/>
              </w:rPr>
            </w:pPr>
            <w:r w:rsidRPr="004D3B79">
              <w:rPr>
                <w:sz w:val="20"/>
                <w:szCs w:val="20"/>
              </w:rPr>
              <w:t>Diğer ders materyalleri:</w:t>
            </w:r>
          </w:p>
        </w:tc>
      </w:tr>
      <w:tr w:rsidR="00C96DEC" w:rsidRPr="004D3B79" w14:paraId="362654E8" w14:textId="77777777" w:rsidTr="00562F44">
        <w:tc>
          <w:tcPr>
            <w:tcW w:w="5000" w:type="pct"/>
            <w:gridSpan w:val="3"/>
            <w:tcBorders>
              <w:top w:val="single" w:sz="4" w:space="0" w:color="auto"/>
              <w:left w:val="single" w:sz="4" w:space="0" w:color="auto"/>
              <w:bottom w:val="single" w:sz="4" w:space="0" w:color="auto"/>
              <w:right w:val="single" w:sz="4" w:space="0" w:color="auto"/>
            </w:tcBorders>
            <w:vAlign w:val="center"/>
          </w:tcPr>
          <w:p w14:paraId="127B50A3" w14:textId="77777777" w:rsidR="00C96DEC" w:rsidRPr="004D3B79" w:rsidRDefault="00C96DEC" w:rsidP="00D861BF">
            <w:pPr>
              <w:autoSpaceDE w:val="0"/>
              <w:autoSpaceDN w:val="0"/>
              <w:adjustRightInd w:val="0"/>
              <w:rPr>
                <w:b/>
                <w:sz w:val="20"/>
                <w:szCs w:val="20"/>
              </w:rPr>
            </w:pPr>
            <w:r w:rsidRPr="004D3B79">
              <w:rPr>
                <w:b/>
                <w:sz w:val="20"/>
                <w:szCs w:val="20"/>
              </w:rPr>
              <w:t xml:space="preserve">Derse İlişkin Politika ve Kurallar: (öğretim üyesi açıklama yapmak isterse bu başlığı kullanabilir) </w:t>
            </w:r>
          </w:p>
          <w:p w14:paraId="1FD12933" w14:textId="77777777" w:rsidR="00C96DEC" w:rsidRPr="004D3B79" w:rsidRDefault="00C96DEC" w:rsidP="00D861BF">
            <w:pPr>
              <w:autoSpaceDE w:val="0"/>
              <w:autoSpaceDN w:val="0"/>
              <w:adjustRightInd w:val="0"/>
              <w:rPr>
                <w:b/>
                <w:sz w:val="20"/>
                <w:szCs w:val="20"/>
              </w:rPr>
            </w:pPr>
          </w:p>
        </w:tc>
      </w:tr>
      <w:tr w:rsidR="00C96DEC" w:rsidRPr="004D3B79" w14:paraId="14181811" w14:textId="77777777" w:rsidTr="00562F44">
        <w:tc>
          <w:tcPr>
            <w:tcW w:w="5000" w:type="pct"/>
            <w:gridSpan w:val="3"/>
            <w:tcBorders>
              <w:top w:val="single" w:sz="4" w:space="0" w:color="auto"/>
              <w:left w:val="single" w:sz="4" w:space="0" w:color="auto"/>
              <w:bottom w:val="single" w:sz="4" w:space="0" w:color="auto"/>
              <w:right w:val="single" w:sz="4" w:space="0" w:color="auto"/>
            </w:tcBorders>
            <w:vAlign w:val="center"/>
          </w:tcPr>
          <w:p w14:paraId="779417C7" w14:textId="77777777" w:rsidR="00C96DEC" w:rsidRPr="004D3B79" w:rsidRDefault="00C96DEC" w:rsidP="00D861BF">
            <w:pPr>
              <w:autoSpaceDE w:val="0"/>
              <w:autoSpaceDN w:val="0"/>
              <w:adjustRightInd w:val="0"/>
              <w:rPr>
                <w:b/>
                <w:sz w:val="20"/>
                <w:szCs w:val="20"/>
              </w:rPr>
            </w:pPr>
            <w:r w:rsidRPr="004D3B79">
              <w:rPr>
                <w:b/>
                <w:sz w:val="20"/>
                <w:szCs w:val="20"/>
              </w:rPr>
              <w:t xml:space="preserve">Ders Öğretim Üyesi İletişim Bilgileri: </w:t>
            </w:r>
          </w:p>
          <w:p w14:paraId="076122C9" w14:textId="77777777" w:rsidR="00C96DEC" w:rsidRPr="004D3B79" w:rsidRDefault="00C96DEC" w:rsidP="00D861BF">
            <w:pPr>
              <w:autoSpaceDE w:val="0"/>
              <w:autoSpaceDN w:val="0"/>
              <w:adjustRightInd w:val="0"/>
              <w:rPr>
                <w:b/>
                <w:sz w:val="20"/>
                <w:szCs w:val="20"/>
              </w:rPr>
            </w:pPr>
            <w:proofErr w:type="spellStart"/>
            <w:r w:rsidRPr="004D3B79">
              <w:rPr>
                <w:b/>
                <w:sz w:val="20"/>
                <w:szCs w:val="20"/>
              </w:rPr>
              <w:t>Prof.Dr</w:t>
            </w:r>
            <w:proofErr w:type="spellEnd"/>
            <w:r w:rsidRPr="004D3B79">
              <w:rPr>
                <w:b/>
                <w:sz w:val="20"/>
                <w:szCs w:val="20"/>
              </w:rPr>
              <w:t xml:space="preserve">. </w:t>
            </w:r>
            <w:proofErr w:type="spellStart"/>
            <w:r w:rsidRPr="004D3B79">
              <w:rPr>
                <w:b/>
                <w:sz w:val="20"/>
                <w:szCs w:val="20"/>
              </w:rPr>
              <w:t>Merlinda</w:t>
            </w:r>
            <w:proofErr w:type="spellEnd"/>
            <w:r w:rsidRPr="004D3B79">
              <w:rPr>
                <w:b/>
                <w:sz w:val="20"/>
                <w:szCs w:val="20"/>
              </w:rPr>
              <w:t xml:space="preserve"> </w:t>
            </w:r>
            <w:proofErr w:type="spellStart"/>
            <w:r w:rsidRPr="004D3B79">
              <w:rPr>
                <w:b/>
                <w:sz w:val="20"/>
                <w:szCs w:val="20"/>
              </w:rPr>
              <w:t>Aluş</w:t>
            </w:r>
            <w:proofErr w:type="spellEnd"/>
            <w:r w:rsidRPr="004D3B79">
              <w:rPr>
                <w:b/>
                <w:sz w:val="20"/>
                <w:szCs w:val="20"/>
              </w:rPr>
              <w:t xml:space="preserve"> Tokat</w:t>
            </w:r>
          </w:p>
          <w:p w14:paraId="3480254E" w14:textId="77777777" w:rsidR="00C96DEC" w:rsidRPr="004D3B79" w:rsidRDefault="00C96DEC" w:rsidP="00D861BF">
            <w:pPr>
              <w:autoSpaceDE w:val="0"/>
              <w:autoSpaceDN w:val="0"/>
              <w:adjustRightInd w:val="0"/>
              <w:rPr>
                <w:sz w:val="20"/>
                <w:szCs w:val="20"/>
              </w:rPr>
            </w:pPr>
            <w:r w:rsidRPr="004D3B79">
              <w:rPr>
                <w:sz w:val="20"/>
                <w:szCs w:val="20"/>
              </w:rPr>
              <w:t>merlinda_alus@yahoo.com</w:t>
            </w:r>
          </w:p>
          <w:p w14:paraId="3323E23A" w14:textId="77777777" w:rsidR="00C96DEC" w:rsidRPr="004D3B79" w:rsidRDefault="00C96DEC" w:rsidP="00D861BF">
            <w:pPr>
              <w:autoSpaceDE w:val="0"/>
              <w:autoSpaceDN w:val="0"/>
              <w:adjustRightInd w:val="0"/>
              <w:rPr>
                <w:sz w:val="20"/>
                <w:szCs w:val="20"/>
              </w:rPr>
            </w:pPr>
            <w:r w:rsidRPr="004D3B79">
              <w:rPr>
                <w:sz w:val="20"/>
                <w:szCs w:val="20"/>
              </w:rPr>
              <w:t>Tel: 4124770</w:t>
            </w:r>
          </w:p>
          <w:p w14:paraId="02AA8A17" w14:textId="77777777" w:rsidR="00C96DEC" w:rsidRPr="004D3B79" w:rsidRDefault="00C96DEC" w:rsidP="00D861BF">
            <w:pPr>
              <w:autoSpaceDE w:val="0"/>
              <w:autoSpaceDN w:val="0"/>
              <w:adjustRightInd w:val="0"/>
              <w:rPr>
                <w:b/>
                <w:sz w:val="20"/>
                <w:szCs w:val="20"/>
              </w:rPr>
            </w:pPr>
            <w:proofErr w:type="spellStart"/>
            <w:r w:rsidRPr="004D3B79">
              <w:rPr>
                <w:b/>
                <w:sz w:val="20"/>
                <w:szCs w:val="20"/>
              </w:rPr>
              <w:t>Doç.Dr</w:t>
            </w:r>
            <w:proofErr w:type="spellEnd"/>
            <w:r w:rsidRPr="004D3B79">
              <w:rPr>
                <w:b/>
                <w:sz w:val="20"/>
                <w:szCs w:val="20"/>
              </w:rPr>
              <w:t>. Dilek Bilgiç</w:t>
            </w:r>
          </w:p>
          <w:p w14:paraId="63803E9D" w14:textId="77777777" w:rsidR="00C96DEC" w:rsidRPr="004D3B79" w:rsidRDefault="00C96DEC" w:rsidP="00D861BF">
            <w:pPr>
              <w:autoSpaceDE w:val="0"/>
              <w:autoSpaceDN w:val="0"/>
              <w:adjustRightInd w:val="0"/>
              <w:rPr>
                <w:sz w:val="20"/>
                <w:szCs w:val="20"/>
              </w:rPr>
            </w:pPr>
            <w:r w:rsidRPr="004D3B79">
              <w:rPr>
                <w:sz w:val="20"/>
                <w:szCs w:val="20"/>
              </w:rPr>
              <w:t>bilgicdilek@gmail.com</w:t>
            </w:r>
          </w:p>
          <w:p w14:paraId="49EEF7F6" w14:textId="77777777" w:rsidR="00C96DEC" w:rsidRPr="004D3B79" w:rsidRDefault="00C96DEC" w:rsidP="00D861BF">
            <w:pPr>
              <w:autoSpaceDE w:val="0"/>
              <w:autoSpaceDN w:val="0"/>
              <w:adjustRightInd w:val="0"/>
              <w:rPr>
                <w:sz w:val="20"/>
                <w:szCs w:val="20"/>
              </w:rPr>
            </w:pPr>
            <w:r w:rsidRPr="004D3B79">
              <w:rPr>
                <w:sz w:val="20"/>
                <w:szCs w:val="20"/>
              </w:rPr>
              <w:t>Tel: 4126968</w:t>
            </w:r>
          </w:p>
          <w:p w14:paraId="6FAB6A90" w14:textId="77777777" w:rsidR="00C96DEC" w:rsidRPr="004D3B79" w:rsidRDefault="00C96DEC" w:rsidP="00D861BF">
            <w:pPr>
              <w:autoSpaceDE w:val="0"/>
              <w:autoSpaceDN w:val="0"/>
              <w:adjustRightInd w:val="0"/>
              <w:rPr>
                <w:b/>
                <w:sz w:val="20"/>
                <w:szCs w:val="20"/>
              </w:rPr>
            </w:pPr>
            <w:r w:rsidRPr="004D3B79">
              <w:rPr>
                <w:b/>
                <w:sz w:val="20"/>
                <w:szCs w:val="20"/>
              </w:rPr>
              <w:t xml:space="preserve">Dr. Öğr. Üyesi Hande </w:t>
            </w:r>
            <w:proofErr w:type="spellStart"/>
            <w:r w:rsidRPr="004D3B79">
              <w:rPr>
                <w:b/>
                <w:sz w:val="20"/>
                <w:szCs w:val="20"/>
              </w:rPr>
              <w:t>Yağcan</w:t>
            </w:r>
            <w:proofErr w:type="spellEnd"/>
          </w:p>
          <w:p w14:paraId="1E23FA1F" w14:textId="77777777" w:rsidR="00C96DEC" w:rsidRPr="004D3B79" w:rsidRDefault="00C96DEC" w:rsidP="00D861BF">
            <w:pPr>
              <w:autoSpaceDE w:val="0"/>
              <w:autoSpaceDN w:val="0"/>
              <w:adjustRightInd w:val="0"/>
              <w:rPr>
                <w:sz w:val="20"/>
                <w:szCs w:val="20"/>
              </w:rPr>
            </w:pPr>
            <w:hyperlink r:id="rId54" w:history="1">
              <w:r w:rsidRPr="004D3B79">
                <w:rPr>
                  <w:sz w:val="20"/>
                  <w:szCs w:val="20"/>
                </w:rPr>
                <w:t>hande.yagcan@gmail.com</w:t>
              </w:r>
            </w:hyperlink>
          </w:p>
          <w:p w14:paraId="653F28A3" w14:textId="77777777" w:rsidR="00C96DEC" w:rsidRPr="004D3B79" w:rsidRDefault="00C96DEC" w:rsidP="00D861BF">
            <w:pPr>
              <w:autoSpaceDE w:val="0"/>
              <w:autoSpaceDN w:val="0"/>
              <w:adjustRightInd w:val="0"/>
              <w:rPr>
                <w:sz w:val="20"/>
                <w:szCs w:val="20"/>
              </w:rPr>
            </w:pPr>
            <w:r w:rsidRPr="004D3B79">
              <w:rPr>
                <w:sz w:val="20"/>
                <w:szCs w:val="20"/>
              </w:rPr>
              <w:t>Tel: 4124775</w:t>
            </w:r>
          </w:p>
          <w:p w14:paraId="4306E9F4" w14:textId="77777777" w:rsidR="00C96DEC" w:rsidRPr="004D3B79" w:rsidRDefault="00C96DEC" w:rsidP="00D861BF">
            <w:pPr>
              <w:rPr>
                <w:b/>
                <w:sz w:val="20"/>
                <w:szCs w:val="20"/>
              </w:rPr>
            </w:pPr>
            <w:r w:rsidRPr="004D3B79">
              <w:rPr>
                <w:b/>
                <w:sz w:val="20"/>
                <w:szCs w:val="20"/>
              </w:rPr>
              <w:t>Dr. Öğr. Üyesi Hülya Özberk</w:t>
            </w:r>
          </w:p>
          <w:p w14:paraId="7B4A0F54" w14:textId="77777777" w:rsidR="00C96DEC" w:rsidRPr="004D3B79" w:rsidRDefault="00C96DEC" w:rsidP="00D861BF">
            <w:pPr>
              <w:autoSpaceDE w:val="0"/>
              <w:autoSpaceDN w:val="0"/>
              <w:adjustRightInd w:val="0"/>
              <w:rPr>
                <w:sz w:val="20"/>
                <w:szCs w:val="20"/>
              </w:rPr>
            </w:pPr>
            <w:r w:rsidRPr="004D3B79">
              <w:rPr>
                <w:sz w:val="20"/>
                <w:szCs w:val="20"/>
              </w:rPr>
              <w:t>hulyaozberk1@gmail.com</w:t>
            </w:r>
          </w:p>
          <w:p w14:paraId="633AF39D" w14:textId="77777777" w:rsidR="00C96DEC" w:rsidRPr="004D3B79" w:rsidRDefault="00C96DEC" w:rsidP="00D861BF">
            <w:pPr>
              <w:autoSpaceDE w:val="0"/>
              <w:autoSpaceDN w:val="0"/>
              <w:adjustRightInd w:val="0"/>
              <w:rPr>
                <w:sz w:val="20"/>
                <w:szCs w:val="20"/>
              </w:rPr>
            </w:pPr>
            <w:r w:rsidRPr="004D3B79">
              <w:rPr>
                <w:sz w:val="20"/>
                <w:szCs w:val="20"/>
              </w:rPr>
              <w:t>Tel: 4124765</w:t>
            </w:r>
          </w:p>
          <w:p w14:paraId="67A0AFAA" w14:textId="77777777" w:rsidR="00C96DEC" w:rsidRPr="004D3B79" w:rsidRDefault="00C96DEC" w:rsidP="00D861BF">
            <w:pPr>
              <w:autoSpaceDE w:val="0"/>
              <w:autoSpaceDN w:val="0"/>
              <w:adjustRightInd w:val="0"/>
              <w:rPr>
                <w:b/>
                <w:sz w:val="20"/>
                <w:szCs w:val="20"/>
              </w:rPr>
            </w:pPr>
            <w:r w:rsidRPr="004D3B79">
              <w:rPr>
                <w:b/>
                <w:sz w:val="20"/>
                <w:szCs w:val="20"/>
              </w:rPr>
              <w:t>Dr. Öğr. Üyesi Buse Güler</w:t>
            </w:r>
          </w:p>
          <w:p w14:paraId="1A800099" w14:textId="77777777" w:rsidR="00C96DEC" w:rsidRPr="004D3B79" w:rsidRDefault="00C96DEC" w:rsidP="00D861BF">
            <w:pPr>
              <w:autoSpaceDE w:val="0"/>
              <w:autoSpaceDN w:val="0"/>
              <w:adjustRightInd w:val="0"/>
              <w:rPr>
                <w:sz w:val="20"/>
                <w:szCs w:val="20"/>
              </w:rPr>
            </w:pPr>
            <w:r w:rsidRPr="004D3B79">
              <w:rPr>
                <w:sz w:val="20"/>
                <w:szCs w:val="20"/>
              </w:rPr>
              <w:t xml:space="preserve">busebahitli@gmail.com  </w:t>
            </w:r>
          </w:p>
          <w:p w14:paraId="3BA3C061" w14:textId="77777777" w:rsidR="00C96DEC" w:rsidRPr="004D3B79" w:rsidRDefault="00C96DEC" w:rsidP="00D861BF">
            <w:pPr>
              <w:autoSpaceDE w:val="0"/>
              <w:autoSpaceDN w:val="0"/>
              <w:adjustRightInd w:val="0"/>
              <w:rPr>
                <w:b/>
                <w:sz w:val="20"/>
                <w:szCs w:val="20"/>
              </w:rPr>
            </w:pPr>
            <w:r w:rsidRPr="004D3B79">
              <w:rPr>
                <w:sz w:val="20"/>
                <w:szCs w:val="20"/>
              </w:rPr>
              <w:t>Tel: 4126970</w:t>
            </w:r>
          </w:p>
        </w:tc>
      </w:tr>
      <w:tr w:rsidR="00C96DEC" w:rsidRPr="004D3B79" w14:paraId="0AB77D56" w14:textId="77777777" w:rsidTr="00CB78E7">
        <w:trPr>
          <w:trHeight w:val="561"/>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B5FFAF2" w14:textId="77777777" w:rsidR="00C96DEC" w:rsidRPr="004D3B79" w:rsidRDefault="00C96DEC" w:rsidP="00D861BF">
            <w:pPr>
              <w:autoSpaceDE w:val="0"/>
              <w:autoSpaceDN w:val="0"/>
              <w:adjustRightInd w:val="0"/>
              <w:rPr>
                <w:b/>
                <w:sz w:val="20"/>
                <w:szCs w:val="20"/>
              </w:rPr>
            </w:pPr>
            <w:r w:rsidRPr="004D3B79">
              <w:rPr>
                <w:b/>
                <w:sz w:val="20"/>
                <w:szCs w:val="20"/>
              </w:rPr>
              <w:lastRenderedPageBreak/>
              <w:t xml:space="preserve">Ders Öğretim Üyesi Görüşme Günleri ve Saatleri: </w:t>
            </w:r>
          </w:p>
          <w:p w14:paraId="2C2B0DA7" w14:textId="77777777" w:rsidR="00C96DEC" w:rsidRPr="004D3B79" w:rsidRDefault="00C96DEC" w:rsidP="00D861BF">
            <w:pPr>
              <w:autoSpaceDE w:val="0"/>
              <w:autoSpaceDN w:val="0"/>
              <w:adjustRightInd w:val="0"/>
              <w:rPr>
                <w:b/>
                <w:sz w:val="20"/>
                <w:szCs w:val="20"/>
              </w:rPr>
            </w:pPr>
            <w:r w:rsidRPr="004D3B79">
              <w:rPr>
                <w:sz w:val="20"/>
                <w:szCs w:val="20"/>
              </w:rPr>
              <w:t>Her çarşamba 12.30-13.30 saatleri arasında randevu alarak görüşebilirsiniz.</w:t>
            </w:r>
          </w:p>
        </w:tc>
      </w:tr>
      <w:tr w:rsidR="000A24D9" w:rsidRPr="004D3B79" w14:paraId="768A6BDD" w14:textId="77777777" w:rsidTr="00CB78E7">
        <w:trPr>
          <w:trHeight w:val="697"/>
        </w:trPr>
        <w:tc>
          <w:tcPr>
            <w:tcW w:w="5000" w:type="pct"/>
            <w:gridSpan w:val="3"/>
          </w:tcPr>
          <w:p w14:paraId="3C14ABF3" w14:textId="77777777" w:rsidR="000A24D9" w:rsidRPr="004D3B79" w:rsidRDefault="000A24D9" w:rsidP="00D861BF">
            <w:pPr>
              <w:rPr>
                <w:b/>
                <w:sz w:val="20"/>
                <w:szCs w:val="20"/>
              </w:rPr>
            </w:pPr>
          </w:p>
          <w:p w14:paraId="00156BE3" w14:textId="77777777" w:rsidR="000A24D9" w:rsidRPr="004D3B79" w:rsidRDefault="000A24D9" w:rsidP="00D861BF">
            <w:pPr>
              <w:rPr>
                <w:b/>
                <w:sz w:val="20"/>
                <w:szCs w:val="20"/>
              </w:rPr>
            </w:pPr>
            <w:r w:rsidRPr="004D3B79">
              <w:rPr>
                <w:b/>
                <w:sz w:val="20"/>
                <w:szCs w:val="20"/>
              </w:rPr>
              <w:t xml:space="preserve">Dersin İçeriği: </w:t>
            </w:r>
          </w:p>
          <w:p w14:paraId="203A4589" w14:textId="02D9F335" w:rsidR="000A24D9" w:rsidRPr="00CB78E7" w:rsidRDefault="000A24D9" w:rsidP="00D861BF">
            <w:pPr>
              <w:rPr>
                <w:sz w:val="20"/>
                <w:szCs w:val="20"/>
              </w:rPr>
            </w:pPr>
            <w:r w:rsidRPr="004D3B79">
              <w:rPr>
                <w:sz w:val="20"/>
                <w:szCs w:val="20"/>
              </w:rPr>
              <w:t>Sınav tarihleri ders planında belirtilecektir. Sınav tarihleri kesinleştiğinde, tarihlerde değişiklik yapılabilir.</w:t>
            </w:r>
          </w:p>
        </w:tc>
      </w:tr>
    </w:tbl>
    <w:p w14:paraId="3758E7FC" w14:textId="77777777" w:rsidR="00C96DEC" w:rsidRPr="004D3B79" w:rsidRDefault="00C96DEC" w:rsidP="00C96DEC">
      <w:pPr>
        <w:rPr>
          <w:sz w:val="20"/>
          <w:szCs w:val="20"/>
        </w:rPr>
      </w:pPr>
    </w:p>
    <w:p w14:paraId="68C87B32" w14:textId="77777777" w:rsidR="00C96DEC" w:rsidRPr="004D3B79" w:rsidRDefault="00C96DEC" w:rsidP="00C96DEC">
      <w:pPr>
        <w:rPr>
          <w:sz w:val="20"/>
          <w:szCs w:val="20"/>
        </w:rPr>
      </w:pPr>
    </w:p>
    <w:p w14:paraId="6E2B2665" w14:textId="77777777" w:rsidR="00C96DEC" w:rsidRPr="004D3B79" w:rsidRDefault="00C96DEC" w:rsidP="00C96DEC">
      <w:pPr>
        <w:rPr>
          <w:sz w:val="20"/>
          <w:szCs w:val="20"/>
        </w:rPr>
      </w:pPr>
    </w:p>
    <w:tbl>
      <w:tblPr>
        <w:tblW w:w="4983"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
        <w:gridCol w:w="4035"/>
        <w:gridCol w:w="2599"/>
        <w:gridCol w:w="2909"/>
      </w:tblGrid>
      <w:tr w:rsidR="00C96DEC" w:rsidRPr="004D3B79" w14:paraId="7AAFFEEE" w14:textId="77777777" w:rsidTr="00CB78E7">
        <w:trPr>
          <w:trHeight w:val="562"/>
        </w:trPr>
        <w:tc>
          <w:tcPr>
            <w:tcW w:w="421" w:type="pct"/>
            <w:tcBorders>
              <w:bottom w:val="double" w:sz="4" w:space="0" w:color="auto"/>
              <w:right w:val="single" w:sz="4" w:space="0" w:color="auto"/>
            </w:tcBorders>
          </w:tcPr>
          <w:p w14:paraId="086CECDA" w14:textId="77777777" w:rsidR="00C96DEC" w:rsidRPr="004D3B79" w:rsidRDefault="00C96DEC" w:rsidP="00D861BF">
            <w:pPr>
              <w:tabs>
                <w:tab w:val="left" w:pos="3686"/>
                <w:tab w:val="left" w:pos="6946"/>
              </w:tabs>
              <w:spacing w:before="240" w:after="240" w:line="276" w:lineRule="auto"/>
              <w:jc w:val="center"/>
              <w:rPr>
                <w:b/>
                <w:bCs/>
                <w:sz w:val="20"/>
                <w:szCs w:val="20"/>
              </w:rPr>
            </w:pPr>
            <w:r w:rsidRPr="004D3B79">
              <w:rPr>
                <w:b/>
                <w:bCs/>
                <w:sz w:val="20"/>
                <w:szCs w:val="20"/>
              </w:rPr>
              <w:t>Hafta</w:t>
            </w:r>
          </w:p>
        </w:tc>
        <w:tc>
          <w:tcPr>
            <w:tcW w:w="1936" w:type="pct"/>
            <w:tcBorders>
              <w:left w:val="single" w:sz="4" w:space="0" w:color="auto"/>
              <w:bottom w:val="double" w:sz="4" w:space="0" w:color="auto"/>
            </w:tcBorders>
          </w:tcPr>
          <w:p w14:paraId="55C719EC" w14:textId="77777777" w:rsidR="00C96DEC" w:rsidRPr="004D3B79" w:rsidRDefault="00C96DEC" w:rsidP="00D861BF">
            <w:pPr>
              <w:tabs>
                <w:tab w:val="left" w:pos="3686"/>
                <w:tab w:val="left" w:pos="6946"/>
              </w:tabs>
              <w:spacing w:before="240" w:after="240" w:line="276" w:lineRule="auto"/>
              <w:jc w:val="center"/>
              <w:rPr>
                <w:b/>
                <w:bCs/>
                <w:sz w:val="20"/>
                <w:szCs w:val="20"/>
              </w:rPr>
            </w:pPr>
            <w:r w:rsidRPr="004D3B79">
              <w:rPr>
                <w:b/>
                <w:bCs/>
                <w:sz w:val="20"/>
                <w:szCs w:val="20"/>
              </w:rPr>
              <w:t>Konu</w:t>
            </w:r>
          </w:p>
        </w:tc>
        <w:tc>
          <w:tcPr>
            <w:tcW w:w="1247" w:type="pct"/>
            <w:tcBorders>
              <w:left w:val="single" w:sz="4" w:space="0" w:color="auto"/>
              <w:bottom w:val="double" w:sz="4" w:space="0" w:color="auto"/>
            </w:tcBorders>
          </w:tcPr>
          <w:p w14:paraId="523A4B73" w14:textId="77777777" w:rsidR="00C96DEC" w:rsidRPr="004D3B79" w:rsidRDefault="00C96DEC" w:rsidP="00D861BF">
            <w:pPr>
              <w:tabs>
                <w:tab w:val="left" w:pos="3686"/>
                <w:tab w:val="left" w:pos="6946"/>
              </w:tabs>
              <w:spacing w:before="240" w:after="240" w:line="276" w:lineRule="auto"/>
              <w:jc w:val="center"/>
              <w:rPr>
                <w:b/>
                <w:bCs/>
                <w:sz w:val="20"/>
                <w:szCs w:val="20"/>
              </w:rPr>
            </w:pPr>
            <w:r w:rsidRPr="004D3B79">
              <w:rPr>
                <w:b/>
                <w:bCs/>
                <w:sz w:val="20"/>
                <w:szCs w:val="20"/>
              </w:rPr>
              <w:t>Öğretim Üyesi</w:t>
            </w:r>
          </w:p>
        </w:tc>
        <w:tc>
          <w:tcPr>
            <w:tcW w:w="1396" w:type="pct"/>
            <w:tcBorders>
              <w:left w:val="single" w:sz="4" w:space="0" w:color="auto"/>
              <w:bottom w:val="double" w:sz="4" w:space="0" w:color="auto"/>
            </w:tcBorders>
          </w:tcPr>
          <w:p w14:paraId="216D5704" w14:textId="77777777" w:rsidR="00C96DEC" w:rsidRPr="004D3B79" w:rsidRDefault="00C96DEC" w:rsidP="00D861BF">
            <w:pPr>
              <w:tabs>
                <w:tab w:val="left" w:pos="3686"/>
                <w:tab w:val="left" w:pos="6946"/>
              </w:tabs>
              <w:spacing w:before="240" w:after="240" w:line="276" w:lineRule="auto"/>
              <w:jc w:val="center"/>
              <w:rPr>
                <w:b/>
                <w:bCs/>
                <w:sz w:val="20"/>
                <w:szCs w:val="20"/>
              </w:rPr>
            </w:pPr>
            <w:r w:rsidRPr="004D3B79">
              <w:rPr>
                <w:b/>
                <w:sz w:val="20"/>
                <w:szCs w:val="20"/>
              </w:rPr>
              <w:t>Öğretim Teknikleri</w:t>
            </w:r>
          </w:p>
        </w:tc>
      </w:tr>
      <w:tr w:rsidR="00C96DEC" w:rsidRPr="004D3B79" w14:paraId="0269B220" w14:textId="77777777" w:rsidTr="000A24D9">
        <w:tc>
          <w:tcPr>
            <w:tcW w:w="421" w:type="pct"/>
            <w:tcBorders>
              <w:top w:val="double" w:sz="4" w:space="0" w:color="auto"/>
              <w:bottom w:val="dotted" w:sz="4" w:space="0" w:color="auto"/>
              <w:right w:val="single" w:sz="4" w:space="0" w:color="auto"/>
            </w:tcBorders>
          </w:tcPr>
          <w:p w14:paraId="4CD3DF6E"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1. Hafta</w:t>
            </w:r>
          </w:p>
        </w:tc>
        <w:tc>
          <w:tcPr>
            <w:tcW w:w="1936" w:type="pct"/>
            <w:tcBorders>
              <w:top w:val="double" w:sz="4" w:space="0" w:color="auto"/>
              <w:left w:val="single" w:sz="4" w:space="0" w:color="auto"/>
              <w:bottom w:val="dotted" w:sz="4" w:space="0" w:color="auto"/>
            </w:tcBorders>
          </w:tcPr>
          <w:p w14:paraId="772F593F" w14:textId="77777777" w:rsidR="00C96DEC" w:rsidRPr="004D3B79" w:rsidRDefault="00C96DEC" w:rsidP="00D861BF">
            <w:pPr>
              <w:tabs>
                <w:tab w:val="left" w:pos="3686"/>
                <w:tab w:val="left" w:pos="6946"/>
              </w:tabs>
              <w:spacing w:line="276" w:lineRule="auto"/>
              <w:rPr>
                <w:sz w:val="20"/>
                <w:szCs w:val="20"/>
              </w:rPr>
            </w:pPr>
            <w:r w:rsidRPr="004D3B79">
              <w:rPr>
                <w:sz w:val="20"/>
                <w:szCs w:val="20"/>
              </w:rPr>
              <w:t>Giriş – Dersin Tanıtımı</w:t>
            </w:r>
          </w:p>
          <w:p w14:paraId="6E7FC15E" w14:textId="77777777" w:rsidR="00C96DEC" w:rsidRPr="004D3B79" w:rsidRDefault="00C96DEC" w:rsidP="00D861BF">
            <w:pPr>
              <w:tabs>
                <w:tab w:val="left" w:pos="3686"/>
                <w:tab w:val="left" w:pos="6946"/>
              </w:tabs>
              <w:spacing w:line="276" w:lineRule="auto"/>
              <w:rPr>
                <w:sz w:val="20"/>
                <w:szCs w:val="20"/>
              </w:rPr>
            </w:pPr>
            <w:r w:rsidRPr="004D3B79">
              <w:rPr>
                <w:sz w:val="20"/>
                <w:szCs w:val="20"/>
              </w:rPr>
              <w:t>Öğrencilerin ve öğretim üyelerinin beklentilerinin Tartışılması, Dersin Planlanması</w:t>
            </w:r>
          </w:p>
        </w:tc>
        <w:tc>
          <w:tcPr>
            <w:tcW w:w="1247" w:type="pct"/>
            <w:tcBorders>
              <w:top w:val="double" w:sz="4" w:space="0" w:color="auto"/>
              <w:left w:val="single" w:sz="4" w:space="0" w:color="auto"/>
              <w:bottom w:val="dotted" w:sz="4" w:space="0" w:color="auto"/>
            </w:tcBorders>
          </w:tcPr>
          <w:p w14:paraId="362A1A2D" w14:textId="77777777" w:rsidR="00C96DEC" w:rsidRPr="004D3B79" w:rsidRDefault="00C96DEC" w:rsidP="00D861BF">
            <w:pPr>
              <w:spacing w:line="276" w:lineRule="auto"/>
              <w:rPr>
                <w:sz w:val="20"/>
                <w:szCs w:val="20"/>
              </w:rPr>
            </w:pPr>
            <w:r w:rsidRPr="004D3B79">
              <w:rPr>
                <w:sz w:val="20"/>
                <w:szCs w:val="20"/>
              </w:rPr>
              <w:t xml:space="preserve">Hande </w:t>
            </w:r>
            <w:proofErr w:type="spellStart"/>
            <w:r w:rsidRPr="004D3B79">
              <w:rPr>
                <w:sz w:val="20"/>
                <w:szCs w:val="20"/>
              </w:rPr>
              <w:t>Yağcan</w:t>
            </w:r>
            <w:proofErr w:type="spellEnd"/>
          </w:p>
          <w:p w14:paraId="083B00E6" w14:textId="77777777" w:rsidR="00C96DEC" w:rsidRPr="004D3B79" w:rsidRDefault="00C96DEC" w:rsidP="00D861BF">
            <w:pPr>
              <w:spacing w:line="276" w:lineRule="auto"/>
              <w:rPr>
                <w:sz w:val="20"/>
                <w:szCs w:val="20"/>
              </w:rPr>
            </w:pPr>
          </w:p>
        </w:tc>
        <w:tc>
          <w:tcPr>
            <w:tcW w:w="1396" w:type="pct"/>
            <w:tcBorders>
              <w:top w:val="double" w:sz="4" w:space="0" w:color="auto"/>
              <w:left w:val="single" w:sz="4" w:space="0" w:color="auto"/>
              <w:bottom w:val="dotted" w:sz="4" w:space="0" w:color="auto"/>
            </w:tcBorders>
          </w:tcPr>
          <w:p w14:paraId="5A9E3525" w14:textId="77777777" w:rsidR="00C96DEC" w:rsidRPr="004D3B79" w:rsidRDefault="00C96DEC" w:rsidP="00D861BF">
            <w:pPr>
              <w:spacing w:line="276" w:lineRule="auto"/>
              <w:rPr>
                <w:sz w:val="20"/>
                <w:szCs w:val="20"/>
                <w:u w:val="single"/>
              </w:rPr>
            </w:pPr>
            <w:r w:rsidRPr="004D3B79">
              <w:rPr>
                <w:sz w:val="20"/>
                <w:szCs w:val="20"/>
              </w:rPr>
              <w:t>Grup Tartışması Sunum</w:t>
            </w:r>
          </w:p>
        </w:tc>
      </w:tr>
      <w:tr w:rsidR="00C96DEC" w:rsidRPr="004D3B79" w14:paraId="197A0972" w14:textId="77777777" w:rsidTr="000A24D9">
        <w:trPr>
          <w:trHeight w:val="865"/>
        </w:trPr>
        <w:tc>
          <w:tcPr>
            <w:tcW w:w="421" w:type="pct"/>
            <w:tcBorders>
              <w:top w:val="dotted" w:sz="4" w:space="0" w:color="auto"/>
              <w:bottom w:val="dotted" w:sz="4" w:space="0" w:color="auto"/>
              <w:right w:val="single" w:sz="4" w:space="0" w:color="auto"/>
            </w:tcBorders>
          </w:tcPr>
          <w:p w14:paraId="2BE31565"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2. Hafta</w:t>
            </w:r>
          </w:p>
        </w:tc>
        <w:tc>
          <w:tcPr>
            <w:tcW w:w="1936" w:type="pct"/>
            <w:tcBorders>
              <w:top w:val="dotted" w:sz="4" w:space="0" w:color="auto"/>
              <w:left w:val="single" w:sz="4" w:space="0" w:color="auto"/>
              <w:bottom w:val="dotted" w:sz="4" w:space="0" w:color="auto"/>
            </w:tcBorders>
          </w:tcPr>
          <w:p w14:paraId="41B89E22" w14:textId="77777777" w:rsidR="00C96DEC" w:rsidRPr="004D3B79" w:rsidRDefault="00C96DEC" w:rsidP="00D861BF">
            <w:pPr>
              <w:tabs>
                <w:tab w:val="left" w:pos="3686"/>
                <w:tab w:val="left" w:pos="6946"/>
              </w:tabs>
              <w:spacing w:line="276" w:lineRule="auto"/>
              <w:rPr>
                <w:sz w:val="20"/>
                <w:szCs w:val="20"/>
              </w:rPr>
            </w:pPr>
            <w:r w:rsidRPr="004D3B79">
              <w:rPr>
                <w:sz w:val="20"/>
                <w:szCs w:val="20"/>
              </w:rPr>
              <w:t xml:space="preserve">Toplumsal Cinsiyet ve Kadın Sağlığı  </w:t>
            </w:r>
          </w:p>
        </w:tc>
        <w:tc>
          <w:tcPr>
            <w:tcW w:w="1247" w:type="pct"/>
            <w:tcBorders>
              <w:top w:val="dotted" w:sz="4" w:space="0" w:color="auto"/>
              <w:left w:val="single" w:sz="4" w:space="0" w:color="auto"/>
              <w:bottom w:val="dotted" w:sz="4" w:space="0" w:color="auto"/>
            </w:tcBorders>
          </w:tcPr>
          <w:p w14:paraId="6297520B" w14:textId="77777777" w:rsidR="00C96DEC" w:rsidRPr="004D3B79" w:rsidRDefault="00C96DEC" w:rsidP="00D861BF">
            <w:pPr>
              <w:spacing w:line="276" w:lineRule="auto"/>
              <w:rPr>
                <w:sz w:val="20"/>
                <w:szCs w:val="20"/>
              </w:rPr>
            </w:pPr>
            <w:r w:rsidRPr="004D3B79">
              <w:rPr>
                <w:sz w:val="20"/>
                <w:szCs w:val="20"/>
              </w:rPr>
              <w:t xml:space="preserve">Hande </w:t>
            </w:r>
            <w:proofErr w:type="spellStart"/>
            <w:r w:rsidRPr="004D3B79">
              <w:rPr>
                <w:sz w:val="20"/>
                <w:szCs w:val="20"/>
              </w:rPr>
              <w:t>Yağcan</w:t>
            </w:r>
            <w:proofErr w:type="spellEnd"/>
          </w:p>
          <w:p w14:paraId="62336C13" w14:textId="77777777" w:rsidR="00C96DEC" w:rsidRPr="004D3B79" w:rsidRDefault="00C96DEC" w:rsidP="00D861BF">
            <w:pPr>
              <w:spacing w:line="276" w:lineRule="auto"/>
              <w:rPr>
                <w:sz w:val="20"/>
                <w:szCs w:val="20"/>
              </w:rPr>
            </w:pPr>
          </w:p>
        </w:tc>
        <w:tc>
          <w:tcPr>
            <w:tcW w:w="1396" w:type="pct"/>
            <w:tcBorders>
              <w:top w:val="dotted" w:sz="4" w:space="0" w:color="auto"/>
              <w:left w:val="single" w:sz="4" w:space="0" w:color="auto"/>
              <w:bottom w:val="dotted" w:sz="4" w:space="0" w:color="auto"/>
            </w:tcBorders>
          </w:tcPr>
          <w:p w14:paraId="69C60D4F" w14:textId="77777777" w:rsidR="00C96DEC" w:rsidRPr="004D3B79" w:rsidRDefault="00C96DEC" w:rsidP="00D861BF">
            <w:pPr>
              <w:spacing w:line="276" w:lineRule="auto"/>
              <w:rPr>
                <w:sz w:val="20"/>
                <w:szCs w:val="20"/>
              </w:rPr>
            </w:pPr>
            <w:r w:rsidRPr="004D3B79">
              <w:rPr>
                <w:sz w:val="20"/>
                <w:szCs w:val="20"/>
              </w:rPr>
              <w:t>Münazara</w:t>
            </w:r>
          </w:p>
          <w:p w14:paraId="6DF98BEE" w14:textId="77777777" w:rsidR="00C96DEC" w:rsidRPr="004D3B79" w:rsidRDefault="00C96DEC" w:rsidP="00D861BF">
            <w:pPr>
              <w:spacing w:line="276" w:lineRule="auto"/>
              <w:rPr>
                <w:sz w:val="20"/>
                <w:szCs w:val="20"/>
              </w:rPr>
            </w:pPr>
            <w:r w:rsidRPr="004D3B79">
              <w:rPr>
                <w:sz w:val="20"/>
                <w:szCs w:val="20"/>
              </w:rPr>
              <w:t>Sunum</w:t>
            </w:r>
          </w:p>
        </w:tc>
      </w:tr>
      <w:tr w:rsidR="00C96DEC" w:rsidRPr="004D3B79" w14:paraId="76210D38" w14:textId="77777777" w:rsidTr="000A24D9">
        <w:tc>
          <w:tcPr>
            <w:tcW w:w="421" w:type="pct"/>
            <w:tcBorders>
              <w:top w:val="dotted" w:sz="4" w:space="0" w:color="auto"/>
              <w:bottom w:val="dotted" w:sz="4" w:space="0" w:color="auto"/>
              <w:right w:val="single" w:sz="4" w:space="0" w:color="auto"/>
            </w:tcBorders>
          </w:tcPr>
          <w:p w14:paraId="79C9281D"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3. Hafta</w:t>
            </w:r>
          </w:p>
        </w:tc>
        <w:tc>
          <w:tcPr>
            <w:tcW w:w="1936" w:type="pct"/>
            <w:tcBorders>
              <w:top w:val="dotted" w:sz="4" w:space="0" w:color="auto"/>
              <w:left w:val="single" w:sz="4" w:space="0" w:color="auto"/>
              <w:bottom w:val="dotted" w:sz="4" w:space="0" w:color="auto"/>
            </w:tcBorders>
          </w:tcPr>
          <w:p w14:paraId="3514C83D" w14:textId="77777777" w:rsidR="00C96DEC" w:rsidRPr="004D3B79" w:rsidRDefault="00C96DEC" w:rsidP="00D861BF">
            <w:pPr>
              <w:tabs>
                <w:tab w:val="left" w:pos="3686"/>
                <w:tab w:val="left" w:pos="6946"/>
              </w:tabs>
              <w:spacing w:line="276" w:lineRule="auto"/>
              <w:rPr>
                <w:sz w:val="20"/>
                <w:szCs w:val="20"/>
              </w:rPr>
            </w:pPr>
            <w:r w:rsidRPr="004D3B79">
              <w:rPr>
                <w:sz w:val="20"/>
                <w:szCs w:val="20"/>
              </w:rPr>
              <w:t xml:space="preserve">Kadın Sağlığı ile İlgili Yasalar </w:t>
            </w:r>
          </w:p>
        </w:tc>
        <w:tc>
          <w:tcPr>
            <w:tcW w:w="1247" w:type="pct"/>
            <w:tcBorders>
              <w:top w:val="dotted" w:sz="4" w:space="0" w:color="auto"/>
              <w:left w:val="single" w:sz="4" w:space="0" w:color="auto"/>
              <w:bottom w:val="dotted" w:sz="4" w:space="0" w:color="auto"/>
            </w:tcBorders>
          </w:tcPr>
          <w:p w14:paraId="79528E9E" w14:textId="77777777" w:rsidR="00C96DEC" w:rsidRPr="004D3B79" w:rsidRDefault="00C96DEC" w:rsidP="00D861BF">
            <w:pPr>
              <w:spacing w:line="276" w:lineRule="auto"/>
              <w:rPr>
                <w:sz w:val="20"/>
                <w:szCs w:val="20"/>
              </w:rPr>
            </w:pPr>
            <w:r w:rsidRPr="004D3B79">
              <w:rPr>
                <w:sz w:val="20"/>
                <w:szCs w:val="20"/>
              </w:rPr>
              <w:t>Dilek Bilgiç</w:t>
            </w:r>
          </w:p>
          <w:p w14:paraId="6F364805" w14:textId="77777777" w:rsidR="00C96DEC" w:rsidRPr="004D3B79" w:rsidRDefault="00C96DEC" w:rsidP="00D861BF">
            <w:pPr>
              <w:spacing w:line="276" w:lineRule="auto"/>
              <w:rPr>
                <w:sz w:val="20"/>
                <w:szCs w:val="20"/>
              </w:rPr>
            </w:pPr>
          </w:p>
        </w:tc>
        <w:tc>
          <w:tcPr>
            <w:tcW w:w="1396" w:type="pct"/>
            <w:tcBorders>
              <w:top w:val="dotted" w:sz="4" w:space="0" w:color="auto"/>
              <w:left w:val="single" w:sz="4" w:space="0" w:color="auto"/>
              <w:bottom w:val="dotted" w:sz="4" w:space="0" w:color="auto"/>
            </w:tcBorders>
          </w:tcPr>
          <w:p w14:paraId="1075D524" w14:textId="77777777" w:rsidR="00C96DEC" w:rsidRPr="004D3B79" w:rsidRDefault="00C96DEC" w:rsidP="00D861BF">
            <w:pPr>
              <w:spacing w:line="276" w:lineRule="auto"/>
              <w:rPr>
                <w:sz w:val="20"/>
                <w:szCs w:val="20"/>
              </w:rPr>
            </w:pPr>
            <w:r w:rsidRPr="004D3B79">
              <w:rPr>
                <w:sz w:val="20"/>
                <w:szCs w:val="20"/>
              </w:rPr>
              <w:t xml:space="preserve">Rol Play </w:t>
            </w:r>
          </w:p>
          <w:p w14:paraId="137E7A28"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5F04097B" w14:textId="77777777" w:rsidTr="000A24D9">
        <w:trPr>
          <w:trHeight w:val="53"/>
        </w:trPr>
        <w:tc>
          <w:tcPr>
            <w:tcW w:w="421" w:type="pct"/>
            <w:tcBorders>
              <w:top w:val="dotted" w:sz="4" w:space="0" w:color="auto"/>
              <w:bottom w:val="dotted" w:sz="4" w:space="0" w:color="auto"/>
              <w:right w:val="single" w:sz="4" w:space="0" w:color="auto"/>
            </w:tcBorders>
          </w:tcPr>
          <w:p w14:paraId="6D05227D"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4. Hafta</w:t>
            </w:r>
          </w:p>
        </w:tc>
        <w:tc>
          <w:tcPr>
            <w:tcW w:w="1936" w:type="pct"/>
            <w:tcBorders>
              <w:top w:val="dotted" w:sz="4" w:space="0" w:color="auto"/>
              <w:left w:val="single" w:sz="4" w:space="0" w:color="auto"/>
              <w:bottom w:val="dotted" w:sz="4" w:space="0" w:color="auto"/>
            </w:tcBorders>
          </w:tcPr>
          <w:p w14:paraId="79090D11" w14:textId="77777777" w:rsidR="00C96DEC" w:rsidRPr="004D3B79" w:rsidRDefault="00C96DEC" w:rsidP="00D861BF">
            <w:pPr>
              <w:tabs>
                <w:tab w:val="left" w:pos="3686"/>
                <w:tab w:val="left" w:pos="6946"/>
              </w:tabs>
              <w:spacing w:line="276" w:lineRule="auto"/>
              <w:rPr>
                <w:sz w:val="20"/>
                <w:szCs w:val="20"/>
              </w:rPr>
            </w:pPr>
            <w:r w:rsidRPr="004D3B79">
              <w:rPr>
                <w:sz w:val="20"/>
                <w:szCs w:val="20"/>
              </w:rPr>
              <w:t>Sağlık Okuryazarlığı ve Kadın Sağlığı</w:t>
            </w:r>
          </w:p>
        </w:tc>
        <w:tc>
          <w:tcPr>
            <w:tcW w:w="1247" w:type="pct"/>
            <w:tcBorders>
              <w:top w:val="dotted" w:sz="4" w:space="0" w:color="auto"/>
              <w:left w:val="single" w:sz="4" w:space="0" w:color="auto"/>
              <w:bottom w:val="dotted" w:sz="4" w:space="0" w:color="auto"/>
            </w:tcBorders>
          </w:tcPr>
          <w:p w14:paraId="6B474886" w14:textId="77777777" w:rsidR="00C96DEC" w:rsidRPr="004D3B79" w:rsidRDefault="00C96DEC" w:rsidP="00D861BF">
            <w:pPr>
              <w:tabs>
                <w:tab w:val="left" w:pos="3686"/>
                <w:tab w:val="left" w:pos="6946"/>
              </w:tabs>
              <w:spacing w:line="276" w:lineRule="auto"/>
              <w:rPr>
                <w:sz w:val="20"/>
                <w:szCs w:val="20"/>
              </w:rPr>
            </w:pPr>
            <w:r w:rsidRPr="004D3B79">
              <w:rPr>
                <w:sz w:val="20"/>
                <w:szCs w:val="20"/>
              </w:rPr>
              <w:t>Buse Güler</w:t>
            </w:r>
          </w:p>
          <w:p w14:paraId="28B6268E" w14:textId="77777777" w:rsidR="00C96DEC" w:rsidRPr="004D3B79" w:rsidRDefault="00C96DEC" w:rsidP="00D861BF">
            <w:pPr>
              <w:spacing w:line="276" w:lineRule="auto"/>
              <w:rPr>
                <w:b/>
                <w:sz w:val="20"/>
                <w:szCs w:val="20"/>
              </w:rPr>
            </w:pPr>
          </w:p>
        </w:tc>
        <w:tc>
          <w:tcPr>
            <w:tcW w:w="1396" w:type="pct"/>
            <w:tcBorders>
              <w:top w:val="dotted" w:sz="4" w:space="0" w:color="auto"/>
              <w:left w:val="single" w:sz="4" w:space="0" w:color="auto"/>
              <w:bottom w:val="dotted" w:sz="4" w:space="0" w:color="auto"/>
            </w:tcBorders>
          </w:tcPr>
          <w:p w14:paraId="6EF1E263" w14:textId="77777777" w:rsidR="00C96DEC" w:rsidRPr="004D3B79" w:rsidRDefault="00C96DEC" w:rsidP="00D861BF">
            <w:pPr>
              <w:spacing w:line="276" w:lineRule="auto"/>
              <w:rPr>
                <w:sz w:val="20"/>
                <w:szCs w:val="20"/>
              </w:rPr>
            </w:pPr>
            <w:r w:rsidRPr="004D3B79">
              <w:rPr>
                <w:sz w:val="20"/>
                <w:szCs w:val="20"/>
              </w:rPr>
              <w:t>PICO Oyun</w:t>
            </w:r>
          </w:p>
          <w:p w14:paraId="5086D0C6"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2FB96412" w14:textId="77777777" w:rsidTr="000A24D9">
        <w:trPr>
          <w:trHeight w:val="705"/>
        </w:trPr>
        <w:tc>
          <w:tcPr>
            <w:tcW w:w="421" w:type="pct"/>
            <w:tcBorders>
              <w:top w:val="dotted" w:sz="4" w:space="0" w:color="auto"/>
              <w:right w:val="single" w:sz="4" w:space="0" w:color="auto"/>
            </w:tcBorders>
          </w:tcPr>
          <w:p w14:paraId="38EC8D73"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5. Hafta</w:t>
            </w:r>
          </w:p>
        </w:tc>
        <w:tc>
          <w:tcPr>
            <w:tcW w:w="1936" w:type="pct"/>
          </w:tcPr>
          <w:p w14:paraId="65FB3F7B" w14:textId="77777777" w:rsidR="00C96DEC" w:rsidRPr="004D3B79" w:rsidRDefault="00C96DEC" w:rsidP="00D861BF">
            <w:pPr>
              <w:tabs>
                <w:tab w:val="left" w:pos="3686"/>
                <w:tab w:val="left" w:pos="6946"/>
              </w:tabs>
              <w:spacing w:line="276" w:lineRule="auto"/>
              <w:rPr>
                <w:sz w:val="20"/>
                <w:szCs w:val="20"/>
              </w:rPr>
            </w:pPr>
            <w:proofErr w:type="spellStart"/>
            <w:r w:rsidRPr="004D3B79">
              <w:rPr>
                <w:sz w:val="20"/>
                <w:szCs w:val="20"/>
              </w:rPr>
              <w:t>Adölesan</w:t>
            </w:r>
            <w:proofErr w:type="spellEnd"/>
            <w:r w:rsidRPr="004D3B79">
              <w:rPr>
                <w:sz w:val="20"/>
                <w:szCs w:val="20"/>
              </w:rPr>
              <w:t xml:space="preserve"> Gebelikler ve Kadın Sağlığı</w:t>
            </w:r>
          </w:p>
        </w:tc>
        <w:tc>
          <w:tcPr>
            <w:tcW w:w="1247" w:type="pct"/>
            <w:tcBorders>
              <w:bottom w:val="single" w:sz="4" w:space="0" w:color="auto"/>
            </w:tcBorders>
          </w:tcPr>
          <w:p w14:paraId="72BF2F31" w14:textId="77777777" w:rsidR="00C96DEC" w:rsidRPr="004D3B79" w:rsidRDefault="00C96DEC" w:rsidP="00D861BF">
            <w:pPr>
              <w:tabs>
                <w:tab w:val="left" w:pos="3686"/>
                <w:tab w:val="left" w:pos="6946"/>
              </w:tabs>
              <w:spacing w:line="276" w:lineRule="auto"/>
              <w:rPr>
                <w:sz w:val="20"/>
                <w:szCs w:val="20"/>
              </w:rPr>
            </w:pPr>
            <w:r w:rsidRPr="004D3B79">
              <w:rPr>
                <w:sz w:val="20"/>
                <w:szCs w:val="20"/>
              </w:rPr>
              <w:t>Buse Güler</w:t>
            </w:r>
          </w:p>
          <w:p w14:paraId="2B825F04" w14:textId="77777777" w:rsidR="00C96DEC" w:rsidRPr="004D3B79" w:rsidRDefault="00C96DEC" w:rsidP="00D861BF">
            <w:pPr>
              <w:spacing w:line="276" w:lineRule="auto"/>
              <w:rPr>
                <w:b/>
                <w:sz w:val="20"/>
                <w:szCs w:val="20"/>
              </w:rPr>
            </w:pPr>
          </w:p>
        </w:tc>
        <w:tc>
          <w:tcPr>
            <w:tcW w:w="1396" w:type="pct"/>
            <w:tcBorders>
              <w:bottom w:val="single" w:sz="4" w:space="0" w:color="auto"/>
            </w:tcBorders>
          </w:tcPr>
          <w:p w14:paraId="4383EBCD" w14:textId="77777777" w:rsidR="00C96DEC" w:rsidRPr="004D3B79" w:rsidRDefault="00C96DEC" w:rsidP="00D861BF">
            <w:pPr>
              <w:spacing w:line="276" w:lineRule="auto"/>
              <w:rPr>
                <w:sz w:val="20"/>
                <w:szCs w:val="20"/>
              </w:rPr>
            </w:pPr>
            <w:r w:rsidRPr="004D3B79">
              <w:rPr>
                <w:sz w:val="20"/>
                <w:szCs w:val="20"/>
              </w:rPr>
              <w:t>Vaka Tartışması</w:t>
            </w:r>
          </w:p>
          <w:p w14:paraId="36F9FF06" w14:textId="77777777" w:rsidR="00C96DEC" w:rsidRPr="004D3B79" w:rsidRDefault="00C96DEC" w:rsidP="00D861BF">
            <w:pPr>
              <w:spacing w:line="276" w:lineRule="auto"/>
              <w:rPr>
                <w:sz w:val="20"/>
                <w:szCs w:val="20"/>
              </w:rPr>
            </w:pPr>
            <w:r w:rsidRPr="004D3B79">
              <w:rPr>
                <w:sz w:val="20"/>
                <w:szCs w:val="20"/>
              </w:rPr>
              <w:t>PÇÖ Sunum</w:t>
            </w:r>
          </w:p>
        </w:tc>
      </w:tr>
      <w:tr w:rsidR="00C96DEC" w:rsidRPr="004D3B79" w14:paraId="6AB0241B" w14:textId="77777777" w:rsidTr="000A24D9">
        <w:trPr>
          <w:trHeight w:val="660"/>
        </w:trPr>
        <w:tc>
          <w:tcPr>
            <w:tcW w:w="421" w:type="pct"/>
            <w:tcBorders>
              <w:bottom w:val="single" w:sz="4" w:space="0" w:color="auto"/>
              <w:right w:val="single" w:sz="4" w:space="0" w:color="auto"/>
            </w:tcBorders>
          </w:tcPr>
          <w:p w14:paraId="7640C6AD"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6. Hafta</w:t>
            </w:r>
          </w:p>
        </w:tc>
        <w:tc>
          <w:tcPr>
            <w:tcW w:w="1936" w:type="pct"/>
            <w:tcBorders>
              <w:bottom w:val="single" w:sz="4" w:space="0" w:color="auto"/>
            </w:tcBorders>
          </w:tcPr>
          <w:p w14:paraId="2E12C745" w14:textId="77777777" w:rsidR="00C96DEC" w:rsidRPr="004D3B79" w:rsidRDefault="00C96DEC" w:rsidP="00D861BF">
            <w:pPr>
              <w:tabs>
                <w:tab w:val="left" w:pos="3686"/>
                <w:tab w:val="center" w:pos="4536"/>
                <w:tab w:val="left" w:pos="6946"/>
                <w:tab w:val="right" w:pos="9072"/>
              </w:tabs>
              <w:spacing w:line="276" w:lineRule="auto"/>
              <w:rPr>
                <w:sz w:val="20"/>
                <w:szCs w:val="20"/>
              </w:rPr>
            </w:pPr>
            <w:r w:rsidRPr="004D3B79">
              <w:rPr>
                <w:sz w:val="20"/>
                <w:szCs w:val="20"/>
              </w:rPr>
              <w:t>Akraba Evliliği, Töre ve Kadın Sağlığı</w:t>
            </w:r>
          </w:p>
        </w:tc>
        <w:tc>
          <w:tcPr>
            <w:tcW w:w="1247" w:type="pct"/>
            <w:tcBorders>
              <w:top w:val="single" w:sz="4" w:space="0" w:color="auto"/>
            </w:tcBorders>
          </w:tcPr>
          <w:p w14:paraId="2173759D" w14:textId="77777777" w:rsidR="00C96DEC" w:rsidRPr="004D3B79" w:rsidRDefault="00C96DEC" w:rsidP="00D861BF">
            <w:pPr>
              <w:spacing w:line="276" w:lineRule="auto"/>
              <w:rPr>
                <w:sz w:val="20"/>
                <w:szCs w:val="20"/>
              </w:rPr>
            </w:pPr>
            <w:r w:rsidRPr="004D3B79">
              <w:rPr>
                <w:sz w:val="20"/>
                <w:szCs w:val="20"/>
              </w:rPr>
              <w:t>Hülya Özberk</w:t>
            </w:r>
          </w:p>
          <w:p w14:paraId="6573CFD1" w14:textId="77777777" w:rsidR="00C96DEC" w:rsidRPr="004D3B79" w:rsidRDefault="00C96DEC" w:rsidP="00D861BF">
            <w:pPr>
              <w:spacing w:line="276" w:lineRule="auto"/>
              <w:rPr>
                <w:b/>
                <w:sz w:val="20"/>
                <w:szCs w:val="20"/>
              </w:rPr>
            </w:pPr>
          </w:p>
        </w:tc>
        <w:tc>
          <w:tcPr>
            <w:tcW w:w="1396" w:type="pct"/>
            <w:tcBorders>
              <w:top w:val="single" w:sz="4" w:space="0" w:color="auto"/>
            </w:tcBorders>
          </w:tcPr>
          <w:p w14:paraId="26F85F37" w14:textId="77777777" w:rsidR="00C96DEC" w:rsidRPr="004D3B79" w:rsidRDefault="00C96DEC" w:rsidP="00D861BF">
            <w:pPr>
              <w:spacing w:line="276" w:lineRule="auto"/>
              <w:rPr>
                <w:sz w:val="20"/>
                <w:szCs w:val="20"/>
              </w:rPr>
            </w:pPr>
            <w:r w:rsidRPr="004D3B79">
              <w:rPr>
                <w:sz w:val="20"/>
                <w:szCs w:val="20"/>
              </w:rPr>
              <w:t>Münazara</w:t>
            </w:r>
          </w:p>
          <w:p w14:paraId="2169961A"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7EF61CE8" w14:textId="77777777" w:rsidTr="000A24D9">
        <w:trPr>
          <w:trHeight w:val="525"/>
        </w:trPr>
        <w:tc>
          <w:tcPr>
            <w:tcW w:w="421" w:type="pct"/>
            <w:tcBorders>
              <w:top w:val="single" w:sz="4" w:space="0" w:color="auto"/>
              <w:bottom w:val="single" w:sz="4" w:space="0" w:color="auto"/>
              <w:right w:val="single" w:sz="4" w:space="0" w:color="auto"/>
            </w:tcBorders>
          </w:tcPr>
          <w:p w14:paraId="026616A6"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7. Hafta</w:t>
            </w:r>
          </w:p>
        </w:tc>
        <w:tc>
          <w:tcPr>
            <w:tcW w:w="1936" w:type="pct"/>
            <w:tcBorders>
              <w:top w:val="single" w:sz="4" w:space="0" w:color="auto"/>
              <w:left w:val="single" w:sz="4" w:space="0" w:color="auto"/>
              <w:bottom w:val="single" w:sz="4" w:space="0" w:color="auto"/>
            </w:tcBorders>
          </w:tcPr>
          <w:p w14:paraId="217F94EE" w14:textId="77777777" w:rsidR="00C96DEC" w:rsidRPr="004D3B79" w:rsidRDefault="00C96DEC" w:rsidP="00D861BF">
            <w:pPr>
              <w:tabs>
                <w:tab w:val="left" w:pos="3686"/>
                <w:tab w:val="left" w:pos="6946"/>
              </w:tabs>
              <w:spacing w:line="276" w:lineRule="auto"/>
              <w:rPr>
                <w:sz w:val="20"/>
                <w:szCs w:val="20"/>
              </w:rPr>
            </w:pPr>
            <w:r w:rsidRPr="004D3B79">
              <w:rPr>
                <w:sz w:val="20"/>
                <w:szCs w:val="20"/>
              </w:rPr>
              <w:t>Kadına Yönelik Şiddet ve Kadın Sağlığı</w:t>
            </w:r>
          </w:p>
        </w:tc>
        <w:tc>
          <w:tcPr>
            <w:tcW w:w="1247" w:type="pct"/>
            <w:tcBorders>
              <w:top w:val="dotted" w:sz="4" w:space="0" w:color="auto"/>
              <w:left w:val="single" w:sz="4" w:space="0" w:color="auto"/>
            </w:tcBorders>
          </w:tcPr>
          <w:p w14:paraId="368131E6" w14:textId="77777777" w:rsidR="00C96DEC" w:rsidRPr="004D3B79" w:rsidRDefault="00C96DEC" w:rsidP="00D861BF">
            <w:pPr>
              <w:tabs>
                <w:tab w:val="left" w:pos="3686"/>
                <w:tab w:val="left" w:pos="6946"/>
              </w:tabs>
              <w:spacing w:line="276" w:lineRule="auto"/>
              <w:rPr>
                <w:sz w:val="20"/>
                <w:szCs w:val="20"/>
              </w:rPr>
            </w:pPr>
            <w:r w:rsidRPr="004D3B79">
              <w:rPr>
                <w:sz w:val="20"/>
                <w:szCs w:val="20"/>
              </w:rPr>
              <w:t>Dilek Bilgiç</w:t>
            </w:r>
          </w:p>
          <w:p w14:paraId="15642152" w14:textId="77777777" w:rsidR="00C96DEC" w:rsidRPr="004D3B79" w:rsidRDefault="00C96DEC" w:rsidP="00D861BF">
            <w:pPr>
              <w:tabs>
                <w:tab w:val="left" w:pos="3686"/>
                <w:tab w:val="left" w:pos="6946"/>
              </w:tabs>
              <w:spacing w:line="276" w:lineRule="auto"/>
              <w:rPr>
                <w:sz w:val="20"/>
                <w:szCs w:val="20"/>
              </w:rPr>
            </w:pPr>
          </w:p>
        </w:tc>
        <w:tc>
          <w:tcPr>
            <w:tcW w:w="1396" w:type="pct"/>
            <w:tcBorders>
              <w:top w:val="dotted" w:sz="4" w:space="0" w:color="auto"/>
              <w:left w:val="single" w:sz="4" w:space="0" w:color="auto"/>
            </w:tcBorders>
          </w:tcPr>
          <w:p w14:paraId="3D5EF552" w14:textId="77777777" w:rsidR="00C96DEC" w:rsidRPr="004D3B79" w:rsidRDefault="00C96DEC" w:rsidP="00D861BF">
            <w:pPr>
              <w:tabs>
                <w:tab w:val="left" w:pos="3686"/>
                <w:tab w:val="left" w:pos="6946"/>
              </w:tabs>
              <w:spacing w:line="276" w:lineRule="auto"/>
              <w:rPr>
                <w:sz w:val="20"/>
                <w:szCs w:val="20"/>
              </w:rPr>
            </w:pPr>
            <w:r w:rsidRPr="004D3B79">
              <w:rPr>
                <w:sz w:val="20"/>
                <w:szCs w:val="20"/>
              </w:rPr>
              <w:t>Grup Tartışması Sunum</w:t>
            </w:r>
          </w:p>
        </w:tc>
      </w:tr>
      <w:tr w:rsidR="00C96DEC" w:rsidRPr="004D3B79" w14:paraId="2D1416F9" w14:textId="77777777" w:rsidTr="000A24D9">
        <w:trPr>
          <w:trHeight w:val="1212"/>
        </w:trPr>
        <w:tc>
          <w:tcPr>
            <w:tcW w:w="421" w:type="pct"/>
            <w:tcBorders>
              <w:top w:val="dotted" w:sz="4" w:space="0" w:color="auto"/>
              <w:right w:val="single" w:sz="4" w:space="0" w:color="auto"/>
            </w:tcBorders>
          </w:tcPr>
          <w:p w14:paraId="42BFF37B" w14:textId="7777777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8. Hafta</w:t>
            </w:r>
          </w:p>
        </w:tc>
        <w:tc>
          <w:tcPr>
            <w:tcW w:w="1936" w:type="pct"/>
          </w:tcPr>
          <w:p w14:paraId="58EC919F" w14:textId="77777777" w:rsidR="00C96DEC" w:rsidRPr="004D3B79" w:rsidRDefault="00C96DEC" w:rsidP="00D861BF">
            <w:pPr>
              <w:tabs>
                <w:tab w:val="left" w:pos="3686"/>
                <w:tab w:val="left" w:pos="6946"/>
              </w:tabs>
              <w:spacing w:line="276" w:lineRule="auto"/>
              <w:rPr>
                <w:sz w:val="20"/>
                <w:szCs w:val="20"/>
              </w:rPr>
            </w:pPr>
            <w:r w:rsidRPr="004D3B79">
              <w:rPr>
                <w:b/>
                <w:sz w:val="20"/>
                <w:szCs w:val="20"/>
              </w:rPr>
              <w:t>ARA SINAV</w:t>
            </w:r>
            <w:r w:rsidRPr="004D3B79">
              <w:rPr>
                <w:sz w:val="20"/>
                <w:szCs w:val="20"/>
              </w:rPr>
              <w:t xml:space="preserve"> </w:t>
            </w:r>
          </w:p>
          <w:p w14:paraId="069B55BC" w14:textId="77777777" w:rsidR="00C96DEC" w:rsidRPr="004D3B79" w:rsidRDefault="00C96DEC" w:rsidP="00D861BF">
            <w:pPr>
              <w:tabs>
                <w:tab w:val="left" w:pos="3686"/>
                <w:tab w:val="left" w:pos="6946"/>
              </w:tabs>
              <w:spacing w:line="276" w:lineRule="auto"/>
              <w:rPr>
                <w:sz w:val="20"/>
                <w:szCs w:val="20"/>
              </w:rPr>
            </w:pPr>
            <w:r w:rsidRPr="004D3B79">
              <w:rPr>
                <w:sz w:val="20"/>
                <w:szCs w:val="20"/>
              </w:rPr>
              <w:t>+</w:t>
            </w:r>
          </w:p>
          <w:p w14:paraId="1034C007" w14:textId="77777777" w:rsidR="00C96DEC" w:rsidRPr="004D3B79" w:rsidRDefault="00C96DEC" w:rsidP="00D861BF">
            <w:pPr>
              <w:tabs>
                <w:tab w:val="left" w:pos="3686"/>
                <w:tab w:val="left" w:pos="6946"/>
              </w:tabs>
              <w:spacing w:line="276" w:lineRule="auto"/>
              <w:rPr>
                <w:sz w:val="20"/>
                <w:szCs w:val="20"/>
              </w:rPr>
            </w:pPr>
            <w:r w:rsidRPr="004D3B79">
              <w:rPr>
                <w:sz w:val="20"/>
                <w:szCs w:val="20"/>
              </w:rPr>
              <w:t>Toplumsal Cinsiyet Ayrımcılığı ile Mücadele Projesi Geliştirme</w:t>
            </w:r>
          </w:p>
        </w:tc>
        <w:tc>
          <w:tcPr>
            <w:tcW w:w="1247" w:type="pct"/>
          </w:tcPr>
          <w:p w14:paraId="52B77EE5" w14:textId="77777777" w:rsidR="00C96DEC" w:rsidRPr="004D3B79" w:rsidRDefault="00C96DEC" w:rsidP="00D861BF">
            <w:pPr>
              <w:spacing w:line="276" w:lineRule="auto"/>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648BF36D" w14:textId="77777777" w:rsidR="00C96DEC" w:rsidRPr="004D3B79" w:rsidRDefault="00C96DEC" w:rsidP="00D861BF">
            <w:pPr>
              <w:spacing w:line="276" w:lineRule="auto"/>
              <w:rPr>
                <w:sz w:val="20"/>
                <w:szCs w:val="20"/>
              </w:rPr>
            </w:pPr>
          </w:p>
          <w:p w14:paraId="68068D70" w14:textId="77777777" w:rsidR="00C96DEC" w:rsidRPr="004D3B79" w:rsidRDefault="00C96DEC" w:rsidP="00D861BF">
            <w:pPr>
              <w:spacing w:line="276" w:lineRule="auto"/>
              <w:rPr>
                <w:sz w:val="20"/>
                <w:szCs w:val="20"/>
              </w:rPr>
            </w:pPr>
            <w:r w:rsidRPr="004D3B79">
              <w:rPr>
                <w:sz w:val="20"/>
                <w:szCs w:val="20"/>
              </w:rPr>
              <w:t>Hülya Özberk</w:t>
            </w:r>
          </w:p>
          <w:p w14:paraId="5E6CF0A8" w14:textId="77777777" w:rsidR="00C96DEC" w:rsidRPr="004D3B79" w:rsidRDefault="00C96DEC" w:rsidP="00D861BF">
            <w:pPr>
              <w:spacing w:line="276" w:lineRule="auto"/>
              <w:rPr>
                <w:sz w:val="20"/>
                <w:szCs w:val="20"/>
              </w:rPr>
            </w:pPr>
          </w:p>
        </w:tc>
        <w:tc>
          <w:tcPr>
            <w:tcW w:w="1396" w:type="pct"/>
          </w:tcPr>
          <w:p w14:paraId="1459373F" w14:textId="77777777" w:rsidR="00C96DEC" w:rsidRPr="004D3B79" w:rsidRDefault="00C96DEC" w:rsidP="00D861BF">
            <w:pPr>
              <w:spacing w:line="276" w:lineRule="auto"/>
              <w:rPr>
                <w:sz w:val="20"/>
                <w:szCs w:val="20"/>
              </w:rPr>
            </w:pPr>
            <w:r w:rsidRPr="004D3B79">
              <w:rPr>
                <w:sz w:val="20"/>
                <w:szCs w:val="20"/>
              </w:rPr>
              <w:t>Yazılı</w:t>
            </w:r>
          </w:p>
          <w:p w14:paraId="3DA93A0A" w14:textId="77777777" w:rsidR="00C96DEC" w:rsidRPr="004D3B79" w:rsidRDefault="00C96DEC" w:rsidP="00D861BF">
            <w:pPr>
              <w:spacing w:line="276" w:lineRule="auto"/>
              <w:rPr>
                <w:sz w:val="20"/>
                <w:szCs w:val="20"/>
              </w:rPr>
            </w:pPr>
          </w:p>
          <w:p w14:paraId="2024566B" w14:textId="77777777" w:rsidR="00C96DEC" w:rsidRPr="004D3B79" w:rsidRDefault="00C96DEC" w:rsidP="00D861BF">
            <w:pPr>
              <w:spacing w:line="276" w:lineRule="auto"/>
              <w:rPr>
                <w:sz w:val="20"/>
                <w:szCs w:val="20"/>
              </w:rPr>
            </w:pPr>
            <w:r w:rsidRPr="004D3B79">
              <w:rPr>
                <w:sz w:val="20"/>
                <w:szCs w:val="20"/>
              </w:rPr>
              <w:t>Proje Geliştirme</w:t>
            </w:r>
          </w:p>
        </w:tc>
      </w:tr>
      <w:tr w:rsidR="00C96DEC" w:rsidRPr="004D3B79" w14:paraId="7D10558C" w14:textId="77777777" w:rsidTr="000A24D9">
        <w:trPr>
          <w:trHeight w:val="287"/>
        </w:trPr>
        <w:tc>
          <w:tcPr>
            <w:tcW w:w="421" w:type="pct"/>
            <w:tcBorders>
              <w:top w:val="single" w:sz="4" w:space="0" w:color="auto"/>
              <w:right w:val="single" w:sz="4" w:space="0" w:color="auto"/>
            </w:tcBorders>
          </w:tcPr>
          <w:p w14:paraId="76C20899" w14:textId="26B2F1F5" w:rsidR="00C96DEC" w:rsidRPr="004D3B79" w:rsidRDefault="00C96DEC" w:rsidP="00D861BF">
            <w:pPr>
              <w:tabs>
                <w:tab w:val="left" w:pos="3686"/>
                <w:tab w:val="left" w:pos="6946"/>
              </w:tabs>
              <w:spacing w:before="120" w:after="120" w:line="276" w:lineRule="auto"/>
              <w:jc w:val="center"/>
              <w:rPr>
                <w:b/>
                <w:bCs/>
                <w:sz w:val="20"/>
                <w:szCs w:val="20"/>
              </w:rPr>
            </w:pPr>
          </w:p>
        </w:tc>
        <w:tc>
          <w:tcPr>
            <w:tcW w:w="1936" w:type="pct"/>
            <w:tcBorders>
              <w:top w:val="single" w:sz="4" w:space="0" w:color="auto"/>
            </w:tcBorders>
          </w:tcPr>
          <w:p w14:paraId="0CD0D3FD" w14:textId="77777777" w:rsidR="00C96DEC" w:rsidRPr="004D3B79" w:rsidRDefault="00C96DEC" w:rsidP="00D861BF">
            <w:pPr>
              <w:tabs>
                <w:tab w:val="left" w:pos="3686"/>
                <w:tab w:val="left" w:pos="6946"/>
              </w:tabs>
              <w:spacing w:before="120" w:after="120" w:line="276" w:lineRule="auto"/>
              <w:rPr>
                <w:sz w:val="20"/>
                <w:szCs w:val="20"/>
              </w:rPr>
            </w:pPr>
            <w:r w:rsidRPr="004D3B79">
              <w:rPr>
                <w:b/>
                <w:sz w:val="20"/>
                <w:szCs w:val="20"/>
              </w:rPr>
              <w:t>RESMİ TATİL</w:t>
            </w:r>
          </w:p>
        </w:tc>
        <w:tc>
          <w:tcPr>
            <w:tcW w:w="1247" w:type="pct"/>
          </w:tcPr>
          <w:p w14:paraId="426154DF" w14:textId="77777777" w:rsidR="00C96DEC" w:rsidRPr="004D3B79" w:rsidRDefault="00C96DEC" w:rsidP="00D861BF">
            <w:pPr>
              <w:spacing w:line="276" w:lineRule="auto"/>
              <w:rPr>
                <w:b/>
                <w:sz w:val="20"/>
                <w:szCs w:val="20"/>
              </w:rPr>
            </w:pPr>
          </w:p>
        </w:tc>
        <w:tc>
          <w:tcPr>
            <w:tcW w:w="1396" w:type="pct"/>
          </w:tcPr>
          <w:p w14:paraId="2B01BF30" w14:textId="77777777" w:rsidR="00C96DEC" w:rsidRPr="004D3B79" w:rsidRDefault="00C96DEC" w:rsidP="00D861BF">
            <w:pPr>
              <w:spacing w:line="276" w:lineRule="auto"/>
              <w:rPr>
                <w:b/>
                <w:sz w:val="20"/>
                <w:szCs w:val="20"/>
              </w:rPr>
            </w:pPr>
          </w:p>
        </w:tc>
      </w:tr>
      <w:tr w:rsidR="00C96DEC" w:rsidRPr="004D3B79" w14:paraId="75771A68" w14:textId="77777777" w:rsidTr="000A24D9">
        <w:trPr>
          <w:trHeight w:val="855"/>
        </w:trPr>
        <w:tc>
          <w:tcPr>
            <w:tcW w:w="421" w:type="pct"/>
            <w:tcBorders>
              <w:top w:val="dotted" w:sz="4" w:space="0" w:color="auto"/>
              <w:bottom w:val="single" w:sz="4" w:space="0" w:color="auto"/>
              <w:right w:val="single" w:sz="4" w:space="0" w:color="auto"/>
            </w:tcBorders>
          </w:tcPr>
          <w:p w14:paraId="76AED624" w14:textId="4D834047" w:rsidR="00C96DEC" w:rsidRPr="004D3B79" w:rsidRDefault="00C40485" w:rsidP="00D861BF">
            <w:pPr>
              <w:tabs>
                <w:tab w:val="left" w:pos="3686"/>
                <w:tab w:val="left" w:pos="6946"/>
              </w:tabs>
              <w:spacing w:before="120" w:after="120" w:line="276" w:lineRule="auto"/>
              <w:jc w:val="center"/>
              <w:rPr>
                <w:b/>
                <w:bCs/>
                <w:sz w:val="20"/>
                <w:szCs w:val="20"/>
              </w:rPr>
            </w:pPr>
            <w:r>
              <w:rPr>
                <w:b/>
                <w:bCs/>
                <w:sz w:val="20"/>
                <w:szCs w:val="20"/>
              </w:rPr>
              <w:t>9</w:t>
            </w:r>
            <w:r w:rsidR="00C96DEC" w:rsidRPr="004D3B79">
              <w:rPr>
                <w:b/>
                <w:bCs/>
                <w:sz w:val="20"/>
                <w:szCs w:val="20"/>
              </w:rPr>
              <w:t>. Hafta</w:t>
            </w:r>
          </w:p>
        </w:tc>
        <w:tc>
          <w:tcPr>
            <w:tcW w:w="1936" w:type="pct"/>
            <w:tcBorders>
              <w:bottom w:val="single" w:sz="4" w:space="0" w:color="auto"/>
            </w:tcBorders>
          </w:tcPr>
          <w:p w14:paraId="2C5A0DB4" w14:textId="77777777" w:rsidR="00C96DEC" w:rsidRPr="004D3B79" w:rsidRDefault="00C96DEC" w:rsidP="00D861BF">
            <w:pPr>
              <w:tabs>
                <w:tab w:val="left" w:pos="3686"/>
                <w:tab w:val="left" w:pos="6946"/>
              </w:tabs>
              <w:spacing w:line="276" w:lineRule="auto"/>
              <w:rPr>
                <w:sz w:val="20"/>
                <w:szCs w:val="20"/>
              </w:rPr>
            </w:pPr>
            <w:r w:rsidRPr="004D3B79">
              <w:rPr>
                <w:sz w:val="20"/>
                <w:szCs w:val="20"/>
              </w:rPr>
              <w:t>Menopoz Dönemi ve Yaşlılıkta Kadın Sağlığı</w:t>
            </w:r>
          </w:p>
        </w:tc>
        <w:tc>
          <w:tcPr>
            <w:tcW w:w="1247" w:type="pct"/>
          </w:tcPr>
          <w:p w14:paraId="15CC7827" w14:textId="77777777" w:rsidR="00C96DEC" w:rsidRPr="004D3B79" w:rsidRDefault="00C96DEC" w:rsidP="00D861BF">
            <w:pPr>
              <w:spacing w:line="276" w:lineRule="auto"/>
              <w:rPr>
                <w:sz w:val="20"/>
                <w:szCs w:val="20"/>
              </w:rPr>
            </w:pPr>
            <w:r w:rsidRPr="004D3B79">
              <w:rPr>
                <w:sz w:val="20"/>
                <w:szCs w:val="20"/>
              </w:rPr>
              <w:t>Hülya Özberk</w:t>
            </w:r>
          </w:p>
          <w:p w14:paraId="602A27C3" w14:textId="77777777" w:rsidR="00C96DEC" w:rsidRPr="004D3B79" w:rsidRDefault="00C96DEC" w:rsidP="00D861BF">
            <w:pPr>
              <w:spacing w:line="276" w:lineRule="auto"/>
              <w:rPr>
                <w:b/>
                <w:sz w:val="20"/>
                <w:szCs w:val="20"/>
              </w:rPr>
            </w:pPr>
          </w:p>
        </w:tc>
        <w:tc>
          <w:tcPr>
            <w:tcW w:w="1396" w:type="pct"/>
          </w:tcPr>
          <w:p w14:paraId="4C445B80"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2BF2BCAB" w14:textId="77777777" w:rsidTr="000A24D9">
        <w:trPr>
          <w:trHeight w:val="540"/>
        </w:trPr>
        <w:tc>
          <w:tcPr>
            <w:tcW w:w="421" w:type="pct"/>
            <w:tcBorders>
              <w:top w:val="dotted" w:sz="4" w:space="0" w:color="auto"/>
              <w:bottom w:val="single" w:sz="4" w:space="0" w:color="auto"/>
              <w:right w:val="single" w:sz="4" w:space="0" w:color="auto"/>
            </w:tcBorders>
          </w:tcPr>
          <w:p w14:paraId="753D10F9" w14:textId="73128FCE"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1</w:t>
            </w:r>
            <w:r w:rsidR="00C40485">
              <w:rPr>
                <w:b/>
                <w:bCs/>
                <w:sz w:val="20"/>
                <w:szCs w:val="20"/>
              </w:rPr>
              <w:t>0</w:t>
            </w:r>
            <w:r w:rsidRPr="004D3B79">
              <w:rPr>
                <w:b/>
                <w:bCs/>
                <w:sz w:val="20"/>
                <w:szCs w:val="20"/>
              </w:rPr>
              <w:t>. Hafta</w:t>
            </w:r>
          </w:p>
        </w:tc>
        <w:tc>
          <w:tcPr>
            <w:tcW w:w="1936" w:type="pct"/>
            <w:tcBorders>
              <w:top w:val="dotted" w:sz="4" w:space="0" w:color="auto"/>
              <w:left w:val="single" w:sz="4" w:space="0" w:color="auto"/>
              <w:bottom w:val="single" w:sz="4" w:space="0" w:color="auto"/>
            </w:tcBorders>
          </w:tcPr>
          <w:p w14:paraId="42C110C6" w14:textId="77777777" w:rsidR="00C96DEC" w:rsidRPr="004D3B79" w:rsidRDefault="00C96DEC" w:rsidP="00D861BF">
            <w:pPr>
              <w:tabs>
                <w:tab w:val="left" w:pos="3686"/>
                <w:tab w:val="left" w:pos="6946"/>
              </w:tabs>
              <w:spacing w:line="276" w:lineRule="auto"/>
              <w:rPr>
                <w:sz w:val="20"/>
                <w:szCs w:val="20"/>
              </w:rPr>
            </w:pPr>
            <w:r w:rsidRPr="004D3B79">
              <w:rPr>
                <w:sz w:val="20"/>
                <w:szCs w:val="20"/>
              </w:rPr>
              <w:t>Savaş, göç ve kadın Sağlığı</w:t>
            </w:r>
          </w:p>
          <w:p w14:paraId="03AD6090" w14:textId="77777777" w:rsidR="00C96DEC" w:rsidRPr="004D3B79" w:rsidRDefault="00C96DEC" w:rsidP="00D861BF">
            <w:pPr>
              <w:tabs>
                <w:tab w:val="left" w:pos="3686"/>
                <w:tab w:val="left" w:pos="6946"/>
              </w:tabs>
              <w:spacing w:line="276" w:lineRule="auto"/>
              <w:rPr>
                <w:sz w:val="20"/>
                <w:szCs w:val="20"/>
              </w:rPr>
            </w:pPr>
          </w:p>
        </w:tc>
        <w:tc>
          <w:tcPr>
            <w:tcW w:w="1247" w:type="pct"/>
            <w:tcBorders>
              <w:top w:val="dotted" w:sz="4" w:space="0" w:color="auto"/>
              <w:left w:val="single" w:sz="4" w:space="0" w:color="auto"/>
              <w:bottom w:val="single" w:sz="4" w:space="0" w:color="auto"/>
            </w:tcBorders>
          </w:tcPr>
          <w:p w14:paraId="2D5E259E" w14:textId="77777777" w:rsidR="00C96DEC" w:rsidRPr="004D3B79" w:rsidRDefault="00C96DEC" w:rsidP="00D861BF">
            <w:pPr>
              <w:spacing w:line="276" w:lineRule="auto"/>
              <w:rPr>
                <w:sz w:val="20"/>
                <w:szCs w:val="20"/>
              </w:rPr>
            </w:pPr>
            <w:r w:rsidRPr="004D3B79">
              <w:rPr>
                <w:sz w:val="20"/>
                <w:szCs w:val="20"/>
              </w:rPr>
              <w:t xml:space="preserve">Hande </w:t>
            </w:r>
            <w:proofErr w:type="spellStart"/>
            <w:r w:rsidRPr="004D3B79">
              <w:rPr>
                <w:sz w:val="20"/>
                <w:szCs w:val="20"/>
              </w:rPr>
              <w:t>Yağcan</w:t>
            </w:r>
            <w:proofErr w:type="spellEnd"/>
          </w:p>
          <w:p w14:paraId="0FD5E5CF" w14:textId="77777777" w:rsidR="00C96DEC" w:rsidRPr="004D3B79" w:rsidRDefault="00C96DEC" w:rsidP="00D861BF">
            <w:pPr>
              <w:spacing w:line="276" w:lineRule="auto"/>
              <w:rPr>
                <w:sz w:val="20"/>
                <w:szCs w:val="20"/>
              </w:rPr>
            </w:pPr>
          </w:p>
        </w:tc>
        <w:tc>
          <w:tcPr>
            <w:tcW w:w="1396" w:type="pct"/>
            <w:tcBorders>
              <w:top w:val="dotted" w:sz="4" w:space="0" w:color="auto"/>
              <w:left w:val="single" w:sz="4" w:space="0" w:color="auto"/>
              <w:bottom w:val="single" w:sz="4" w:space="0" w:color="auto"/>
            </w:tcBorders>
          </w:tcPr>
          <w:p w14:paraId="1BDDEDA6"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33FF8886" w14:textId="77777777" w:rsidTr="000A24D9">
        <w:trPr>
          <w:trHeight w:val="480"/>
        </w:trPr>
        <w:tc>
          <w:tcPr>
            <w:tcW w:w="421" w:type="pct"/>
            <w:tcBorders>
              <w:top w:val="single" w:sz="4" w:space="0" w:color="auto"/>
              <w:right w:val="single" w:sz="4" w:space="0" w:color="auto"/>
            </w:tcBorders>
          </w:tcPr>
          <w:p w14:paraId="1A3CAAEA" w14:textId="370D6BB2"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1</w:t>
            </w:r>
            <w:r w:rsidR="00C40485">
              <w:rPr>
                <w:b/>
                <w:bCs/>
                <w:sz w:val="20"/>
                <w:szCs w:val="20"/>
              </w:rPr>
              <w:t>1</w:t>
            </w:r>
            <w:r w:rsidRPr="004D3B79">
              <w:rPr>
                <w:b/>
                <w:bCs/>
                <w:sz w:val="20"/>
                <w:szCs w:val="20"/>
              </w:rPr>
              <w:t>. Hafta</w:t>
            </w:r>
          </w:p>
        </w:tc>
        <w:tc>
          <w:tcPr>
            <w:tcW w:w="1936" w:type="pct"/>
            <w:tcBorders>
              <w:top w:val="single" w:sz="4" w:space="0" w:color="auto"/>
              <w:left w:val="single" w:sz="4" w:space="0" w:color="auto"/>
            </w:tcBorders>
          </w:tcPr>
          <w:p w14:paraId="24758EBA" w14:textId="77777777" w:rsidR="00C96DEC" w:rsidRPr="004D3B79" w:rsidRDefault="00C96DEC" w:rsidP="00D861BF">
            <w:pPr>
              <w:tabs>
                <w:tab w:val="left" w:pos="3686"/>
                <w:tab w:val="left" w:pos="6946"/>
              </w:tabs>
              <w:spacing w:line="276" w:lineRule="auto"/>
              <w:rPr>
                <w:sz w:val="20"/>
                <w:szCs w:val="20"/>
              </w:rPr>
            </w:pPr>
            <w:r w:rsidRPr="004D3B79">
              <w:rPr>
                <w:sz w:val="20"/>
                <w:szCs w:val="20"/>
              </w:rPr>
              <w:t>Mahkûm kadınların Sağlığı</w:t>
            </w:r>
          </w:p>
        </w:tc>
        <w:tc>
          <w:tcPr>
            <w:tcW w:w="1247" w:type="pct"/>
            <w:tcBorders>
              <w:top w:val="single" w:sz="4" w:space="0" w:color="auto"/>
              <w:left w:val="single" w:sz="4" w:space="0" w:color="auto"/>
            </w:tcBorders>
          </w:tcPr>
          <w:p w14:paraId="4CF1467E" w14:textId="77777777" w:rsidR="00C96DEC" w:rsidRPr="004D3B79" w:rsidRDefault="00C96DEC" w:rsidP="00D861BF">
            <w:pPr>
              <w:spacing w:line="276" w:lineRule="auto"/>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5F2A3034" w14:textId="77777777" w:rsidR="00C96DEC" w:rsidRPr="004D3B79" w:rsidRDefault="00C96DEC" w:rsidP="00D861BF">
            <w:pPr>
              <w:spacing w:line="276" w:lineRule="auto"/>
              <w:rPr>
                <w:b/>
                <w:sz w:val="20"/>
                <w:szCs w:val="20"/>
              </w:rPr>
            </w:pPr>
          </w:p>
        </w:tc>
        <w:tc>
          <w:tcPr>
            <w:tcW w:w="1396" w:type="pct"/>
            <w:tcBorders>
              <w:top w:val="single" w:sz="4" w:space="0" w:color="auto"/>
              <w:left w:val="single" w:sz="4" w:space="0" w:color="auto"/>
            </w:tcBorders>
          </w:tcPr>
          <w:p w14:paraId="70883253"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7D95A946" w14:textId="77777777" w:rsidTr="000A24D9">
        <w:trPr>
          <w:trHeight w:val="345"/>
        </w:trPr>
        <w:tc>
          <w:tcPr>
            <w:tcW w:w="421" w:type="pct"/>
            <w:tcBorders>
              <w:top w:val="single" w:sz="4" w:space="0" w:color="auto"/>
              <w:right w:val="single" w:sz="4" w:space="0" w:color="auto"/>
            </w:tcBorders>
          </w:tcPr>
          <w:p w14:paraId="6D254595" w14:textId="49921DF2"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1</w:t>
            </w:r>
            <w:r w:rsidR="00C40485">
              <w:rPr>
                <w:b/>
                <w:bCs/>
                <w:sz w:val="20"/>
                <w:szCs w:val="20"/>
              </w:rPr>
              <w:t>2</w:t>
            </w:r>
            <w:r w:rsidRPr="004D3B79">
              <w:rPr>
                <w:b/>
                <w:bCs/>
                <w:sz w:val="20"/>
                <w:szCs w:val="20"/>
              </w:rPr>
              <w:t>. Hafta</w:t>
            </w:r>
          </w:p>
        </w:tc>
        <w:tc>
          <w:tcPr>
            <w:tcW w:w="1936" w:type="pct"/>
            <w:tcBorders>
              <w:top w:val="single" w:sz="4" w:space="0" w:color="auto"/>
              <w:left w:val="single" w:sz="4" w:space="0" w:color="auto"/>
            </w:tcBorders>
          </w:tcPr>
          <w:p w14:paraId="49EB5B37" w14:textId="77777777" w:rsidR="00C96DEC" w:rsidRPr="004D3B79" w:rsidRDefault="00C96DEC" w:rsidP="00D861BF">
            <w:pPr>
              <w:tabs>
                <w:tab w:val="left" w:pos="3686"/>
                <w:tab w:val="left" w:pos="6946"/>
              </w:tabs>
              <w:spacing w:line="276" w:lineRule="auto"/>
              <w:rPr>
                <w:b/>
                <w:sz w:val="20"/>
                <w:szCs w:val="20"/>
              </w:rPr>
            </w:pPr>
            <w:r w:rsidRPr="004D3B79">
              <w:rPr>
                <w:sz w:val="20"/>
                <w:szCs w:val="20"/>
              </w:rPr>
              <w:t>Engelli Kadınların Sağlığı</w:t>
            </w:r>
          </w:p>
        </w:tc>
        <w:tc>
          <w:tcPr>
            <w:tcW w:w="1247" w:type="pct"/>
            <w:tcBorders>
              <w:left w:val="single" w:sz="4" w:space="0" w:color="auto"/>
              <w:bottom w:val="single" w:sz="4" w:space="0" w:color="auto"/>
            </w:tcBorders>
          </w:tcPr>
          <w:p w14:paraId="65173102" w14:textId="77777777" w:rsidR="00C96DEC" w:rsidRPr="004D3B79" w:rsidRDefault="00C96DEC" w:rsidP="00D861BF">
            <w:pPr>
              <w:spacing w:line="276" w:lineRule="auto"/>
              <w:rPr>
                <w:sz w:val="20"/>
                <w:szCs w:val="20"/>
              </w:rPr>
            </w:pPr>
            <w:r w:rsidRPr="004D3B79">
              <w:rPr>
                <w:sz w:val="20"/>
                <w:szCs w:val="20"/>
              </w:rPr>
              <w:t>Dilek Bilgiç</w:t>
            </w:r>
          </w:p>
          <w:p w14:paraId="45C0065F" w14:textId="77777777" w:rsidR="00C96DEC" w:rsidRPr="004D3B79" w:rsidRDefault="00C96DEC" w:rsidP="00D861BF">
            <w:pPr>
              <w:spacing w:line="276" w:lineRule="auto"/>
              <w:rPr>
                <w:sz w:val="20"/>
                <w:szCs w:val="20"/>
              </w:rPr>
            </w:pPr>
          </w:p>
        </w:tc>
        <w:tc>
          <w:tcPr>
            <w:tcW w:w="1396" w:type="pct"/>
            <w:tcBorders>
              <w:left w:val="single" w:sz="4" w:space="0" w:color="auto"/>
              <w:bottom w:val="single" w:sz="4" w:space="0" w:color="auto"/>
            </w:tcBorders>
          </w:tcPr>
          <w:p w14:paraId="72C152E2"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6AB0C171" w14:textId="77777777" w:rsidTr="000A24D9">
        <w:tc>
          <w:tcPr>
            <w:tcW w:w="421" w:type="pct"/>
            <w:tcBorders>
              <w:top w:val="dotted" w:sz="4" w:space="0" w:color="auto"/>
              <w:bottom w:val="dotted" w:sz="4" w:space="0" w:color="auto"/>
              <w:right w:val="single" w:sz="4" w:space="0" w:color="auto"/>
            </w:tcBorders>
          </w:tcPr>
          <w:p w14:paraId="718BE853" w14:textId="0BD2F2E7"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t>1</w:t>
            </w:r>
            <w:r w:rsidR="00C40485">
              <w:rPr>
                <w:b/>
                <w:bCs/>
                <w:sz w:val="20"/>
                <w:szCs w:val="20"/>
              </w:rPr>
              <w:t>3</w:t>
            </w:r>
            <w:r w:rsidRPr="004D3B79">
              <w:rPr>
                <w:b/>
                <w:bCs/>
                <w:sz w:val="20"/>
                <w:szCs w:val="20"/>
              </w:rPr>
              <w:t>. Hafta</w:t>
            </w:r>
          </w:p>
        </w:tc>
        <w:tc>
          <w:tcPr>
            <w:tcW w:w="1936" w:type="pct"/>
            <w:tcBorders>
              <w:top w:val="dotted" w:sz="4" w:space="0" w:color="auto"/>
              <w:left w:val="single" w:sz="4" w:space="0" w:color="auto"/>
              <w:bottom w:val="dotted" w:sz="4" w:space="0" w:color="auto"/>
            </w:tcBorders>
          </w:tcPr>
          <w:p w14:paraId="1F5CA8C6" w14:textId="77777777" w:rsidR="00C96DEC" w:rsidRPr="004D3B79" w:rsidRDefault="00C96DEC" w:rsidP="00D861BF">
            <w:pPr>
              <w:tabs>
                <w:tab w:val="left" w:pos="3686"/>
                <w:tab w:val="left" w:pos="6946"/>
              </w:tabs>
              <w:spacing w:line="276" w:lineRule="auto"/>
              <w:rPr>
                <w:sz w:val="20"/>
                <w:szCs w:val="20"/>
              </w:rPr>
            </w:pPr>
            <w:r w:rsidRPr="004D3B79">
              <w:rPr>
                <w:sz w:val="20"/>
                <w:szCs w:val="20"/>
              </w:rPr>
              <w:t>Yoksulluk ve Kadın Sağlığı</w:t>
            </w:r>
          </w:p>
          <w:p w14:paraId="40C367B5" w14:textId="77777777" w:rsidR="00C96DEC" w:rsidRPr="004D3B79" w:rsidRDefault="00C96DEC" w:rsidP="00D861BF">
            <w:pPr>
              <w:tabs>
                <w:tab w:val="left" w:pos="3686"/>
                <w:tab w:val="left" w:pos="6946"/>
              </w:tabs>
              <w:spacing w:line="276" w:lineRule="auto"/>
              <w:rPr>
                <w:sz w:val="20"/>
                <w:szCs w:val="20"/>
              </w:rPr>
            </w:pPr>
          </w:p>
        </w:tc>
        <w:tc>
          <w:tcPr>
            <w:tcW w:w="1247" w:type="pct"/>
            <w:tcBorders>
              <w:top w:val="dotted" w:sz="4" w:space="0" w:color="auto"/>
              <w:left w:val="single" w:sz="4" w:space="0" w:color="auto"/>
              <w:bottom w:val="dotted" w:sz="4" w:space="0" w:color="auto"/>
            </w:tcBorders>
          </w:tcPr>
          <w:p w14:paraId="236E51F0" w14:textId="77777777" w:rsidR="00C96DEC" w:rsidRPr="004D3B79" w:rsidRDefault="00C96DEC" w:rsidP="00D861BF">
            <w:pPr>
              <w:tabs>
                <w:tab w:val="left" w:pos="3686"/>
                <w:tab w:val="left" w:pos="6946"/>
              </w:tabs>
              <w:spacing w:line="276" w:lineRule="auto"/>
              <w:rPr>
                <w:sz w:val="20"/>
                <w:szCs w:val="20"/>
              </w:rPr>
            </w:pPr>
            <w:r w:rsidRPr="004D3B79">
              <w:rPr>
                <w:sz w:val="20"/>
                <w:szCs w:val="20"/>
              </w:rPr>
              <w:t>Hülya Özberk</w:t>
            </w:r>
          </w:p>
        </w:tc>
        <w:tc>
          <w:tcPr>
            <w:tcW w:w="1396" w:type="pct"/>
            <w:tcBorders>
              <w:top w:val="dotted" w:sz="4" w:space="0" w:color="auto"/>
              <w:left w:val="single" w:sz="4" w:space="0" w:color="auto"/>
              <w:bottom w:val="dotted" w:sz="4" w:space="0" w:color="auto"/>
            </w:tcBorders>
          </w:tcPr>
          <w:p w14:paraId="5A4A2D17" w14:textId="77777777" w:rsidR="00C96DEC" w:rsidRPr="004D3B79" w:rsidRDefault="00C96DEC" w:rsidP="00D861BF">
            <w:pPr>
              <w:tabs>
                <w:tab w:val="left" w:pos="3686"/>
                <w:tab w:val="left" w:pos="6946"/>
              </w:tabs>
              <w:spacing w:line="276" w:lineRule="auto"/>
              <w:rPr>
                <w:sz w:val="20"/>
                <w:szCs w:val="20"/>
              </w:rPr>
            </w:pPr>
            <w:r w:rsidRPr="004D3B79">
              <w:rPr>
                <w:sz w:val="20"/>
                <w:szCs w:val="20"/>
              </w:rPr>
              <w:t>Grup Tartışması Sunum</w:t>
            </w:r>
          </w:p>
        </w:tc>
      </w:tr>
      <w:tr w:rsidR="00C96DEC" w:rsidRPr="004D3B79" w14:paraId="4280B077" w14:textId="77777777" w:rsidTr="000A24D9">
        <w:tc>
          <w:tcPr>
            <w:tcW w:w="421" w:type="pct"/>
            <w:tcBorders>
              <w:top w:val="dotted" w:sz="4" w:space="0" w:color="auto"/>
              <w:bottom w:val="dotted" w:sz="4" w:space="0" w:color="auto"/>
              <w:right w:val="single" w:sz="4" w:space="0" w:color="auto"/>
            </w:tcBorders>
          </w:tcPr>
          <w:p w14:paraId="19F9F015" w14:textId="14040A38" w:rsidR="00C96DEC" w:rsidRPr="004D3B79" w:rsidRDefault="00C96DEC" w:rsidP="00D861BF">
            <w:pPr>
              <w:tabs>
                <w:tab w:val="left" w:pos="3686"/>
                <w:tab w:val="left" w:pos="6946"/>
              </w:tabs>
              <w:spacing w:before="120" w:after="120" w:line="276" w:lineRule="auto"/>
              <w:jc w:val="center"/>
              <w:rPr>
                <w:b/>
                <w:bCs/>
                <w:sz w:val="20"/>
                <w:szCs w:val="20"/>
              </w:rPr>
            </w:pPr>
            <w:r w:rsidRPr="004D3B79">
              <w:rPr>
                <w:b/>
                <w:bCs/>
                <w:sz w:val="20"/>
                <w:szCs w:val="20"/>
              </w:rPr>
              <w:lastRenderedPageBreak/>
              <w:t>1</w:t>
            </w:r>
            <w:r w:rsidR="00C40485">
              <w:rPr>
                <w:b/>
                <w:bCs/>
                <w:sz w:val="20"/>
                <w:szCs w:val="20"/>
              </w:rPr>
              <w:t>4</w:t>
            </w:r>
            <w:r w:rsidRPr="004D3B79">
              <w:rPr>
                <w:b/>
                <w:bCs/>
                <w:sz w:val="20"/>
                <w:szCs w:val="20"/>
              </w:rPr>
              <w:t>. Hafta</w:t>
            </w:r>
          </w:p>
        </w:tc>
        <w:tc>
          <w:tcPr>
            <w:tcW w:w="1936" w:type="pct"/>
            <w:tcBorders>
              <w:top w:val="dotted" w:sz="4" w:space="0" w:color="auto"/>
              <w:left w:val="single" w:sz="4" w:space="0" w:color="auto"/>
              <w:bottom w:val="dotted" w:sz="4" w:space="0" w:color="auto"/>
            </w:tcBorders>
          </w:tcPr>
          <w:p w14:paraId="247C1BEA" w14:textId="77777777" w:rsidR="00C96DEC" w:rsidRPr="004D3B79" w:rsidRDefault="00C96DEC" w:rsidP="00D861BF">
            <w:pPr>
              <w:tabs>
                <w:tab w:val="left" w:pos="3686"/>
                <w:tab w:val="left" w:pos="6946"/>
              </w:tabs>
              <w:spacing w:line="276" w:lineRule="auto"/>
              <w:rPr>
                <w:sz w:val="20"/>
                <w:szCs w:val="20"/>
              </w:rPr>
            </w:pPr>
            <w:r w:rsidRPr="004D3B79">
              <w:rPr>
                <w:sz w:val="20"/>
                <w:szCs w:val="20"/>
              </w:rPr>
              <w:t>Çalışma Hayatı ve Kadın Sağlığı</w:t>
            </w:r>
          </w:p>
          <w:p w14:paraId="4847A205" w14:textId="77777777" w:rsidR="00C96DEC" w:rsidRPr="004D3B79" w:rsidRDefault="00C96DEC" w:rsidP="00D861BF">
            <w:pPr>
              <w:tabs>
                <w:tab w:val="left" w:pos="3686"/>
                <w:tab w:val="left" w:pos="6946"/>
              </w:tabs>
              <w:spacing w:line="276" w:lineRule="auto"/>
              <w:rPr>
                <w:sz w:val="20"/>
                <w:szCs w:val="20"/>
              </w:rPr>
            </w:pPr>
          </w:p>
        </w:tc>
        <w:tc>
          <w:tcPr>
            <w:tcW w:w="1247" w:type="pct"/>
            <w:tcBorders>
              <w:top w:val="dotted" w:sz="4" w:space="0" w:color="auto"/>
              <w:left w:val="single" w:sz="4" w:space="0" w:color="auto"/>
              <w:bottom w:val="dotted" w:sz="4" w:space="0" w:color="auto"/>
            </w:tcBorders>
          </w:tcPr>
          <w:p w14:paraId="7F1F74A0" w14:textId="77777777" w:rsidR="00C96DEC" w:rsidRPr="004D3B79" w:rsidRDefault="00C96DEC" w:rsidP="00D861BF">
            <w:pPr>
              <w:tabs>
                <w:tab w:val="left" w:pos="3686"/>
                <w:tab w:val="left" w:pos="6946"/>
              </w:tabs>
              <w:spacing w:line="276" w:lineRule="auto"/>
              <w:rPr>
                <w:sz w:val="20"/>
                <w:szCs w:val="20"/>
              </w:rPr>
            </w:pPr>
            <w:r w:rsidRPr="004D3B79">
              <w:rPr>
                <w:sz w:val="20"/>
                <w:szCs w:val="20"/>
              </w:rPr>
              <w:t>Buse Güler</w:t>
            </w:r>
          </w:p>
          <w:p w14:paraId="74CA2405" w14:textId="77777777" w:rsidR="00C96DEC" w:rsidRPr="004D3B79" w:rsidRDefault="00C96DEC" w:rsidP="00D861BF">
            <w:pPr>
              <w:spacing w:line="276" w:lineRule="auto"/>
              <w:rPr>
                <w:sz w:val="20"/>
                <w:szCs w:val="20"/>
              </w:rPr>
            </w:pPr>
          </w:p>
        </w:tc>
        <w:tc>
          <w:tcPr>
            <w:tcW w:w="1396" w:type="pct"/>
            <w:tcBorders>
              <w:top w:val="dotted" w:sz="4" w:space="0" w:color="auto"/>
              <w:left w:val="single" w:sz="4" w:space="0" w:color="auto"/>
              <w:bottom w:val="dotted" w:sz="4" w:space="0" w:color="auto"/>
            </w:tcBorders>
          </w:tcPr>
          <w:p w14:paraId="09D4C470" w14:textId="77777777" w:rsidR="00C96DEC" w:rsidRPr="004D3B79" w:rsidRDefault="00C96DEC" w:rsidP="00D861BF">
            <w:pPr>
              <w:spacing w:line="276" w:lineRule="auto"/>
              <w:rPr>
                <w:sz w:val="20"/>
                <w:szCs w:val="20"/>
              </w:rPr>
            </w:pPr>
            <w:r w:rsidRPr="004D3B79">
              <w:rPr>
                <w:sz w:val="20"/>
                <w:szCs w:val="20"/>
              </w:rPr>
              <w:t>Grup Tartışması Sunum</w:t>
            </w:r>
          </w:p>
        </w:tc>
      </w:tr>
      <w:tr w:rsidR="00C96DEC" w:rsidRPr="004D3B79" w14:paraId="23AB5CF8" w14:textId="77777777" w:rsidTr="000A24D9">
        <w:trPr>
          <w:hidden/>
        </w:trPr>
        <w:tc>
          <w:tcPr>
            <w:tcW w:w="421" w:type="pct"/>
            <w:tcBorders>
              <w:top w:val="dotted" w:sz="4" w:space="0" w:color="auto"/>
              <w:bottom w:val="dotted" w:sz="4" w:space="0" w:color="auto"/>
              <w:right w:val="single" w:sz="4" w:space="0" w:color="auto"/>
            </w:tcBorders>
          </w:tcPr>
          <w:p w14:paraId="5DFE8C69" w14:textId="77777777" w:rsidR="00C96DEC" w:rsidRPr="004D3B79" w:rsidRDefault="00C96DEC" w:rsidP="00D861BF">
            <w:pPr>
              <w:tabs>
                <w:tab w:val="left" w:pos="3686"/>
                <w:tab w:val="left" w:pos="6946"/>
              </w:tabs>
              <w:spacing w:line="276" w:lineRule="auto"/>
              <w:jc w:val="center"/>
              <w:rPr>
                <w:b/>
                <w:bCs/>
                <w:vanish/>
                <w:sz w:val="20"/>
                <w:szCs w:val="20"/>
              </w:rPr>
            </w:pPr>
            <w:r w:rsidRPr="004D3B79">
              <w:rPr>
                <w:b/>
                <w:bCs/>
                <w:vanish/>
                <w:sz w:val="20"/>
                <w:szCs w:val="20"/>
              </w:rPr>
              <w:t>aftHAfta</w:t>
            </w:r>
          </w:p>
        </w:tc>
        <w:tc>
          <w:tcPr>
            <w:tcW w:w="3183" w:type="pct"/>
            <w:gridSpan w:val="2"/>
            <w:tcBorders>
              <w:top w:val="dotted" w:sz="4" w:space="0" w:color="auto"/>
              <w:left w:val="single" w:sz="4" w:space="0" w:color="auto"/>
              <w:bottom w:val="dotted" w:sz="4" w:space="0" w:color="auto"/>
            </w:tcBorders>
            <w:vAlign w:val="center"/>
          </w:tcPr>
          <w:p w14:paraId="095D876B" w14:textId="77777777" w:rsidR="00C96DEC" w:rsidRPr="004D3B79" w:rsidRDefault="00C96DEC" w:rsidP="00D861BF">
            <w:pPr>
              <w:tabs>
                <w:tab w:val="left" w:pos="3686"/>
                <w:tab w:val="left" w:pos="6946"/>
              </w:tabs>
              <w:spacing w:line="276" w:lineRule="auto"/>
              <w:jc w:val="center"/>
              <w:rPr>
                <w:b/>
                <w:sz w:val="20"/>
                <w:szCs w:val="20"/>
              </w:rPr>
            </w:pPr>
            <w:r w:rsidRPr="004D3B79">
              <w:rPr>
                <w:b/>
                <w:sz w:val="20"/>
                <w:szCs w:val="20"/>
              </w:rPr>
              <w:t xml:space="preserve">*FİNALSINAV HAFTASI  </w:t>
            </w:r>
          </w:p>
          <w:p w14:paraId="6420BD3B" w14:textId="77777777" w:rsidR="00C96DEC" w:rsidRPr="004D3B79" w:rsidRDefault="00C96DEC" w:rsidP="00D861BF">
            <w:pPr>
              <w:tabs>
                <w:tab w:val="left" w:pos="3686"/>
                <w:tab w:val="left" w:pos="6946"/>
              </w:tabs>
              <w:spacing w:line="276" w:lineRule="auto"/>
              <w:jc w:val="center"/>
              <w:rPr>
                <w:b/>
                <w:sz w:val="20"/>
                <w:szCs w:val="20"/>
              </w:rPr>
            </w:pPr>
            <w:r w:rsidRPr="004D3B79">
              <w:rPr>
                <w:b/>
                <w:sz w:val="20"/>
                <w:szCs w:val="20"/>
              </w:rPr>
              <w:t>(ORACLE Sisteminde Bu Haftalara Ders Girişi Yapılamıyor)</w:t>
            </w:r>
          </w:p>
          <w:p w14:paraId="57086476" w14:textId="77777777" w:rsidR="00C96DEC" w:rsidRPr="004D3B79" w:rsidRDefault="00C96DEC" w:rsidP="00D861BF">
            <w:pPr>
              <w:tabs>
                <w:tab w:val="left" w:pos="3686"/>
                <w:tab w:val="left" w:pos="6946"/>
              </w:tabs>
              <w:spacing w:line="276" w:lineRule="auto"/>
              <w:jc w:val="center"/>
              <w:rPr>
                <w:b/>
                <w:sz w:val="20"/>
                <w:szCs w:val="20"/>
              </w:rPr>
            </w:pPr>
          </w:p>
        </w:tc>
        <w:tc>
          <w:tcPr>
            <w:tcW w:w="1396" w:type="pct"/>
            <w:tcBorders>
              <w:top w:val="dotted" w:sz="4" w:space="0" w:color="auto"/>
              <w:left w:val="single" w:sz="4" w:space="0" w:color="auto"/>
              <w:bottom w:val="dotted" w:sz="4" w:space="0" w:color="auto"/>
            </w:tcBorders>
          </w:tcPr>
          <w:p w14:paraId="7802EF83" w14:textId="77777777" w:rsidR="00C96DEC" w:rsidRPr="004D3B79" w:rsidRDefault="00C96DEC" w:rsidP="00D861BF">
            <w:pPr>
              <w:tabs>
                <w:tab w:val="left" w:pos="3686"/>
                <w:tab w:val="left" w:pos="6946"/>
              </w:tabs>
              <w:spacing w:before="120" w:line="276" w:lineRule="auto"/>
              <w:rPr>
                <w:sz w:val="20"/>
                <w:szCs w:val="20"/>
              </w:rPr>
            </w:pPr>
          </w:p>
        </w:tc>
      </w:tr>
      <w:tr w:rsidR="00C96DEC" w:rsidRPr="004D3B79" w14:paraId="7393EB9C" w14:textId="77777777" w:rsidTr="000A24D9">
        <w:trPr>
          <w:hidden/>
        </w:trPr>
        <w:tc>
          <w:tcPr>
            <w:tcW w:w="421" w:type="pct"/>
            <w:tcBorders>
              <w:top w:val="dotted" w:sz="4" w:space="0" w:color="auto"/>
              <w:bottom w:val="single" w:sz="4" w:space="0" w:color="auto"/>
              <w:right w:val="single" w:sz="4" w:space="0" w:color="auto"/>
            </w:tcBorders>
            <w:shd w:val="clear" w:color="auto" w:fill="auto"/>
          </w:tcPr>
          <w:p w14:paraId="001A4A9F" w14:textId="77777777" w:rsidR="00C96DEC" w:rsidRPr="004D3B79" w:rsidRDefault="00C96DEC" w:rsidP="00D861BF">
            <w:pPr>
              <w:tabs>
                <w:tab w:val="left" w:pos="3686"/>
                <w:tab w:val="left" w:pos="6946"/>
              </w:tabs>
              <w:spacing w:line="276" w:lineRule="auto"/>
              <w:jc w:val="center"/>
              <w:rPr>
                <w:b/>
                <w:bCs/>
                <w:vanish/>
                <w:sz w:val="20"/>
                <w:szCs w:val="20"/>
              </w:rPr>
            </w:pPr>
            <w:r w:rsidRPr="004D3B79">
              <w:rPr>
                <w:b/>
                <w:bCs/>
                <w:vanish/>
                <w:sz w:val="20"/>
                <w:szCs w:val="20"/>
              </w:rPr>
              <w:t>aftHAfta</w:t>
            </w:r>
          </w:p>
        </w:tc>
        <w:tc>
          <w:tcPr>
            <w:tcW w:w="3183" w:type="pct"/>
            <w:gridSpan w:val="2"/>
            <w:tcBorders>
              <w:top w:val="dotted" w:sz="4" w:space="0" w:color="auto"/>
              <w:left w:val="single" w:sz="4" w:space="0" w:color="auto"/>
              <w:bottom w:val="single" w:sz="4" w:space="0" w:color="auto"/>
            </w:tcBorders>
            <w:shd w:val="clear" w:color="auto" w:fill="auto"/>
            <w:vAlign w:val="center"/>
          </w:tcPr>
          <w:p w14:paraId="0BAD75E7" w14:textId="77777777" w:rsidR="00C96DEC" w:rsidRPr="004D3B79" w:rsidRDefault="00C96DEC" w:rsidP="00D861BF">
            <w:pPr>
              <w:tabs>
                <w:tab w:val="left" w:pos="3686"/>
                <w:tab w:val="left" w:pos="6946"/>
              </w:tabs>
              <w:spacing w:line="276" w:lineRule="auto"/>
              <w:jc w:val="center"/>
              <w:rPr>
                <w:b/>
                <w:sz w:val="20"/>
                <w:szCs w:val="20"/>
              </w:rPr>
            </w:pPr>
            <w:r w:rsidRPr="004D3B79">
              <w:rPr>
                <w:b/>
                <w:sz w:val="20"/>
                <w:szCs w:val="20"/>
              </w:rPr>
              <w:t xml:space="preserve">*BÜTÜNLEME SINAV HAFTASI </w:t>
            </w:r>
          </w:p>
          <w:p w14:paraId="1890E4FB" w14:textId="77777777" w:rsidR="00C96DEC" w:rsidRPr="004D3B79" w:rsidRDefault="00C96DEC" w:rsidP="00D861BF">
            <w:pPr>
              <w:tabs>
                <w:tab w:val="left" w:pos="3686"/>
                <w:tab w:val="left" w:pos="6946"/>
              </w:tabs>
              <w:spacing w:line="276" w:lineRule="auto"/>
              <w:jc w:val="center"/>
              <w:rPr>
                <w:b/>
                <w:sz w:val="20"/>
                <w:szCs w:val="20"/>
              </w:rPr>
            </w:pPr>
            <w:r w:rsidRPr="004D3B79">
              <w:rPr>
                <w:b/>
                <w:sz w:val="20"/>
                <w:szCs w:val="20"/>
              </w:rPr>
              <w:t xml:space="preserve"> (ORACLE Sisteminde Bu Haftalara Ders Girişi Yapılamıyor)</w:t>
            </w:r>
          </w:p>
          <w:p w14:paraId="09AD2CAC" w14:textId="77777777" w:rsidR="00C96DEC" w:rsidRPr="004D3B79" w:rsidRDefault="00C96DEC" w:rsidP="00D861BF">
            <w:pPr>
              <w:tabs>
                <w:tab w:val="left" w:pos="3686"/>
                <w:tab w:val="left" w:pos="6946"/>
              </w:tabs>
              <w:spacing w:line="276" w:lineRule="auto"/>
              <w:jc w:val="center"/>
              <w:rPr>
                <w:b/>
                <w:sz w:val="20"/>
                <w:szCs w:val="20"/>
              </w:rPr>
            </w:pPr>
          </w:p>
        </w:tc>
        <w:tc>
          <w:tcPr>
            <w:tcW w:w="1396" w:type="pct"/>
            <w:tcBorders>
              <w:top w:val="dotted" w:sz="4" w:space="0" w:color="auto"/>
              <w:left w:val="single" w:sz="4" w:space="0" w:color="auto"/>
              <w:bottom w:val="single" w:sz="4" w:space="0" w:color="auto"/>
            </w:tcBorders>
            <w:shd w:val="clear" w:color="auto" w:fill="auto"/>
          </w:tcPr>
          <w:p w14:paraId="53976F41" w14:textId="77777777" w:rsidR="00C96DEC" w:rsidRPr="004D3B79" w:rsidRDefault="00C96DEC" w:rsidP="00D861BF">
            <w:pPr>
              <w:tabs>
                <w:tab w:val="left" w:pos="3686"/>
                <w:tab w:val="left" w:pos="6946"/>
              </w:tabs>
              <w:spacing w:before="120" w:line="276" w:lineRule="auto"/>
              <w:rPr>
                <w:sz w:val="20"/>
                <w:szCs w:val="20"/>
              </w:rPr>
            </w:pPr>
          </w:p>
        </w:tc>
      </w:tr>
    </w:tbl>
    <w:p w14:paraId="0CC2C3D9" w14:textId="77777777" w:rsidR="00C96DEC" w:rsidRPr="004D3B79" w:rsidRDefault="00C96DEC" w:rsidP="00C96DEC">
      <w:pPr>
        <w:tabs>
          <w:tab w:val="left" w:pos="2520"/>
          <w:tab w:val="center" w:pos="4535"/>
        </w:tabs>
        <w:ind w:left="927"/>
        <w:jc w:val="both"/>
        <w:rPr>
          <w:b/>
          <w:sz w:val="20"/>
          <w:szCs w:val="20"/>
        </w:rPr>
      </w:pPr>
    </w:p>
    <w:p w14:paraId="26E01F32" w14:textId="77777777" w:rsidR="00C96DEC" w:rsidRPr="004D3B79" w:rsidRDefault="00C96DEC" w:rsidP="00C96DEC">
      <w:pPr>
        <w:rPr>
          <w:b/>
          <w:sz w:val="20"/>
          <w:szCs w:val="20"/>
        </w:rPr>
      </w:pPr>
      <w:r w:rsidRPr="004D3B79">
        <w:rPr>
          <w:b/>
          <w:sz w:val="20"/>
          <w:szCs w:val="20"/>
        </w:rPr>
        <w:t>Tablo 1. Dersin Öğrenme Kazanımlarının Program Kazanımları ile İlişkisi</w:t>
      </w:r>
    </w:p>
    <w:p w14:paraId="7F197FF3" w14:textId="77777777" w:rsidR="00C96DEC" w:rsidRPr="004D3B79" w:rsidRDefault="00C96DEC" w:rsidP="00C96DEC">
      <w:pPr>
        <w:rPr>
          <w:sz w:val="20"/>
          <w:szCs w:val="20"/>
        </w:rPr>
      </w:pPr>
      <w:r w:rsidRPr="004D3B79">
        <w:rPr>
          <w:sz w:val="20"/>
          <w:szCs w:val="20"/>
        </w:rPr>
        <w:t>0: katkı yok 1: az katkısı var 2: orta düzeyde katkısı var 3: tam katkısı var</w:t>
      </w:r>
    </w:p>
    <w:p w14:paraId="104E95BA" w14:textId="77777777" w:rsidR="00C96DEC" w:rsidRPr="004D3B79" w:rsidRDefault="00C96DEC" w:rsidP="00C96DEC">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4"/>
        <w:gridCol w:w="834"/>
        <w:gridCol w:w="669"/>
        <w:gridCol w:w="678"/>
        <w:gridCol w:w="678"/>
        <w:gridCol w:w="675"/>
        <w:gridCol w:w="678"/>
        <w:gridCol w:w="678"/>
        <w:gridCol w:w="678"/>
        <w:gridCol w:w="675"/>
        <w:gridCol w:w="678"/>
        <w:gridCol w:w="678"/>
        <w:gridCol w:w="678"/>
        <w:gridCol w:w="675"/>
      </w:tblGrid>
      <w:tr w:rsidR="00C96DEC" w:rsidRPr="004D3B79" w14:paraId="4A4AC5F5" w14:textId="77777777" w:rsidTr="6955CFBE">
        <w:trPr>
          <w:trHeight w:val="408"/>
        </w:trPr>
        <w:tc>
          <w:tcPr>
            <w:tcW w:w="719" w:type="pct"/>
          </w:tcPr>
          <w:p w14:paraId="31D2AB35" w14:textId="77777777" w:rsidR="00C96DEC" w:rsidRPr="004D3B79" w:rsidRDefault="00C96DEC" w:rsidP="00D861BF">
            <w:pPr>
              <w:jc w:val="center"/>
              <w:rPr>
                <w:b/>
                <w:bCs/>
                <w:sz w:val="20"/>
                <w:szCs w:val="20"/>
              </w:rPr>
            </w:pPr>
            <w:r w:rsidRPr="004D3B79">
              <w:rPr>
                <w:b/>
                <w:bCs/>
                <w:sz w:val="20"/>
                <w:szCs w:val="20"/>
              </w:rPr>
              <w:t>Öğrenme Çıktısı</w:t>
            </w:r>
          </w:p>
        </w:tc>
        <w:tc>
          <w:tcPr>
            <w:tcW w:w="399" w:type="pct"/>
          </w:tcPr>
          <w:p w14:paraId="79FED14A" w14:textId="77777777" w:rsidR="00C96DEC" w:rsidRPr="004D3B79" w:rsidRDefault="00C96DEC" w:rsidP="00D861BF">
            <w:pPr>
              <w:jc w:val="center"/>
              <w:rPr>
                <w:b/>
                <w:bCs/>
                <w:sz w:val="20"/>
                <w:szCs w:val="20"/>
              </w:rPr>
            </w:pPr>
            <w:r w:rsidRPr="004D3B79">
              <w:rPr>
                <w:b/>
                <w:bCs/>
                <w:sz w:val="20"/>
                <w:szCs w:val="20"/>
              </w:rPr>
              <w:t>PÇ 1</w:t>
            </w:r>
          </w:p>
        </w:tc>
        <w:tc>
          <w:tcPr>
            <w:tcW w:w="320" w:type="pct"/>
          </w:tcPr>
          <w:p w14:paraId="3FAFF733" w14:textId="77777777" w:rsidR="00C96DEC" w:rsidRPr="004D3B79" w:rsidRDefault="00C96DEC" w:rsidP="00D861BF">
            <w:pPr>
              <w:jc w:val="center"/>
              <w:rPr>
                <w:b/>
                <w:bCs/>
                <w:sz w:val="20"/>
                <w:szCs w:val="20"/>
              </w:rPr>
            </w:pPr>
            <w:r w:rsidRPr="004D3B79">
              <w:rPr>
                <w:b/>
                <w:bCs/>
                <w:sz w:val="20"/>
                <w:szCs w:val="20"/>
              </w:rPr>
              <w:t>PÇ 2</w:t>
            </w:r>
          </w:p>
        </w:tc>
        <w:tc>
          <w:tcPr>
            <w:tcW w:w="324" w:type="pct"/>
          </w:tcPr>
          <w:p w14:paraId="5CAB27FB" w14:textId="77777777" w:rsidR="00C96DEC" w:rsidRPr="004D3B79" w:rsidRDefault="00C96DEC" w:rsidP="00D861BF">
            <w:pPr>
              <w:jc w:val="center"/>
              <w:rPr>
                <w:b/>
                <w:bCs/>
                <w:sz w:val="20"/>
                <w:szCs w:val="20"/>
              </w:rPr>
            </w:pPr>
            <w:r w:rsidRPr="004D3B79">
              <w:rPr>
                <w:b/>
                <w:bCs/>
                <w:sz w:val="20"/>
                <w:szCs w:val="20"/>
              </w:rPr>
              <w:t xml:space="preserve">PÇ 3 </w:t>
            </w:r>
          </w:p>
        </w:tc>
        <w:tc>
          <w:tcPr>
            <w:tcW w:w="324" w:type="pct"/>
          </w:tcPr>
          <w:p w14:paraId="2D29BAD3" w14:textId="77777777" w:rsidR="00C96DEC" w:rsidRPr="004D3B79" w:rsidRDefault="00C96DEC" w:rsidP="00D861BF">
            <w:pPr>
              <w:jc w:val="center"/>
              <w:rPr>
                <w:b/>
                <w:bCs/>
                <w:sz w:val="20"/>
                <w:szCs w:val="20"/>
              </w:rPr>
            </w:pPr>
            <w:r w:rsidRPr="004D3B79">
              <w:rPr>
                <w:b/>
                <w:bCs/>
                <w:sz w:val="20"/>
                <w:szCs w:val="20"/>
              </w:rPr>
              <w:t>PÇ 4</w:t>
            </w:r>
          </w:p>
        </w:tc>
        <w:tc>
          <w:tcPr>
            <w:tcW w:w="323" w:type="pct"/>
          </w:tcPr>
          <w:p w14:paraId="34F1070C" w14:textId="77777777" w:rsidR="00C96DEC" w:rsidRPr="004D3B79" w:rsidRDefault="00C96DEC" w:rsidP="00D861BF">
            <w:pPr>
              <w:jc w:val="center"/>
              <w:rPr>
                <w:b/>
                <w:bCs/>
                <w:sz w:val="20"/>
                <w:szCs w:val="20"/>
              </w:rPr>
            </w:pPr>
            <w:r w:rsidRPr="004D3B79">
              <w:rPr>
                <w:b/>
                <w:bCs/>
                <w:sz w:val="20"/>
                <w:szCs w:val="20"/>
              </w:rPr>
              <w:t>PÇ 5</w:t>
            </w:r>
          </w:p>
        </w:tc>
        <w:tc>
          <w:tcPr>
            <w:tcW w:w="324" w:type="pct"/>
          </w:tcPr>
          <w:p w14:paraId="1DA81B66" w14:textId="77777777" w:rsidR="00C96DEC" w:rsidRPr="004D3B79" w:rsidRDefault="00C96DEC" w:rsidP="00D861BF">
            <w:pPr>
              <w:jc w:val="center"/>
              <w:rPr>
                <w:b/>
                <w:bCs/>
                <w:sz w:val="20"/>
                <w:szCs w:val="20"/>
              </w:rPr>
            </w:pPr>
            <w:r w:rsidRPr="004D3B79">
              <w:rPr>
                <w:b/>
                <w:bCs/>
                <w:sz w:val="20"/>
                <w:szCs w:val="20"/>
              </w:rPr>
              <w:t>PÇ 6</w:t>
            </w:r>
          </w:p>
        </w:tc>
        <w:tc>
          <w:tcPr>
            <w:tcW w:w="324" w:type="pct"/>
          </w:tcPr>
          <w:p w14:paraId="552FC8D5" w14:textId="77777777" w:rsidR="00C96DEC" w:rsidRPr="004D3B79" w:rsidRDefault="00C96DEC" w:rsidP="00D861BF">
            <w:pPr>
              <w:jc w:val="center"/>
              <w:rPr>
                <w:b/>
                <w:bCs/>
                <w:sz w:val="20"/>
                <w:szCs w:val="20"/>
              </w:rPr>
            </w:pPr>
            <w:r w:rsidRPr="004D3B79">
              <w:rPr>
                <w:b/>
                <w:bCs/>
                <w:sz w:val="20"/>
                <w:szCs w:val="20"/>
              </w:rPr>
              <w:t>PÇ 7</w:t>
            </w:r>
          </w:p>
        </w:tc>
        <w:tc>
          <w:tcPr>
            <w:tcW w:w="324" w:type="pct"/>
          </w:tcPr>
          <w:p w14:paraId="253876BC" w14:textId="77777777" w:rsidR="00C96DEC" w:rsidRPr="004D3B79" w:rsidRDefault="00C96DEC" w:rsidP="00D861BF">
            <w:pPr>
              <w:jc w:val="center"/>
              <w:rPr>
                <w:b/>
                <w:bCs/>
                <w:sz w:val="20"/>
                <w:szCs w:val="20"/>
              </w:rPr>
            </w:pPr>
            <w:r w:rsidRPr="004D3B79">
              <w:rPr>
                <w:b/>
                <w:bCs/>
                <w:sz w:val="20"/>
                <w:szCs w:val="20"/>
              </w:rPr>
              <w:t>PÇ 8</w:t>
            </w:r>
          </w:p>
        </w:tc>
        <w:tc>
          <w:tcPr>
            <w:tcW w:w="323" w:type="pct"/>
          </w:tcPr>
          <w:p w14:paraId="022FDE98" w14:textId="77777777" w:rsidR="00C96DEC" w:rsidRPr="004D3B79" w:rsidRDefault="00C96DEC" w:rsidP="00D861BF">
            <w:pPr>
              <w:jc w:val="center"/>
              <w:rPr>
                <w:b/>
                <w:bCs/>
                <w:sz w:val="20"/>
                <w:szCs w:val="20"/>
              </w:rPr>
            </w:pPr>
            <w:r w:rsidRPr="004D3B79">
              <w:rPr>
                <w:b/>
                <w:bCs/>
                <w:sz w:val="20"/>
                <w:szCs w:val="20"/>
              </w:rPr>
              <w:t>PÇ 9</w:t>
            </w:r>
          </w:p>
        </w:tc>
        <w:tc>
          <w:tcPr>
            <w:tcW w:w="324" w:type="pct"/>
          </w:tcPr>
          <w:p w14:paraId="017B2DF6" w14:textId="77777777" w:rsidR="00C96DEC" w:rsidRPr="004D3B79" w:rsidRDefault="00C96DEC" w:rsidP="00D861BF">
            <w:pPr>
              <w:jc w:val="center"/>
              <w:rPr>
                <w:b/>
                <w:bCs/>
                <w:sz w:val="20"/>
                <w:szCs w:val="20"/>
              </w:rPr>
            </w:pPr>
            <w:r w:rsidRPr="004D3B79">
              <w:rPr>
                <w:b/>
                <w:bCs/>
                <w:sz w:val="20"/>
                <w:szCs w:val="20"/>
              </w:rPr>
              <w:t>PÇ 10</w:t>
            </w:r>
          </w:p>
        </w:tc>
        <w:tc>
          <w:tcPr>
            <w:tcW w:w="324" w:type="pct"/>
          </w:tcPr>
          <w:p w14:paraId="6D9EE772" w14:textId="77777777" w:rsidR="00C96DEC" w:rsidRPr="004D3B79" w:rsidRDefault="00C96DEC" w:rsidP="00D861BF">
            <w:pPr>
              <w:jc w:val="center"/>
              <w:rPr>
                <w:b/>
                <w:bCs/>
                <w:sz w:val="20"/>
                <w:szCs w:val="20"/>
              </w:rPr>
            </w:pPr>
            <w:r w:rsidRPr="004D3B79">
              <w:rPr>
                <w:b/>
                <w:bCs/>
                <w:sz w:val="20"/>
                <w:szCs w:val="20"/>
              </w:rPr>
              <w:t>PC 11</w:t>
            </w:r>
          </w:p>
        </w:tc>
        <w:tc>
          <w:tcPr>
            <w:tcW w:w="324" w:type="pct"/>
          </w:tcPr>
          <w:p w14:paraId="0421F048" w14:textId="77777777" w:rsidR="00C96DEC" w:rsidRPr="004D3B79" w:rsidRDefault="00C96DEC" w:rsidP="00D861BF">
            <w:pPr>
              <w:jc w:val="center"/>
              <w:rPr>
                <w:b/>
                <w:bCs/>
                <w:sz w:val="20"/>
                <w:szCs w:val="20"/>
              </w:rPr>
            </w:pPr>
            <w:r w:rsidRPr="004D3B79">
              <w:rPr>
                <w:b/>
                <w:bCs/>
                <w:sz w:val="20"/>
                <w:szCs w:val="20"/>
              </w:rPr>
              <w:t>PÇ 12</w:t>
            </w:r>
          </w:p>
        </w:tc>
        <w:tc>
          <w:tcPr>
            <w:tcW w:w="323" w:type="pct"/>
          </w:tcPr>
          <w:p w14:paraId="250BA1CC" w14:textId="77777777" w:rsidR="00C96DEC" w:rsidRPr="004D3B79" w:rsidRDefault="00C96DEC" w:rsidP="00D861BF">
            <w:pPr>
              <w:jc w:val="center"/>
              <w:rPr>
                <w:b/>
                <w:bCs/>
                <w:sz w:val="20"/>
                <w:szCs w:val="20"/>
              </w:rPr>
            </w:pPr>
            <w:r w:rsidRPr="004D3B79">
              <w:rPr>
                <w:b/>
                <w:bCs/>
                <w:sz w:val="20"/>
                <w:szCs w:val="20"/>
              </w:rPr>
              <w:t>PÇ 13</w:t>
            </w:r>
          </w:p>
        </w:tc>
      </w:tr>
      <w:tr w:rsidR="00C96DEC" w:rsidRPr="004D3B79" w14:paraId="38C4950C" w14:textId="77777777" w:rsidTr="6955CFBE">
        <w:trPr>
          <w:trHeight w:val="408"/>
        </w:trPr>
        <w:tc>
          <w:tcPr>
            <w:tcW w:w="719" w:type="pct"/>
          </w:tcPr>
          <w:p w14:paraId="31992058" w14:textId="77777777" w:rsidR="00C96DEC" w:rsidRPr="004D3B79" w:rsidRDefault="00C96DEC" w:rsidP="00D861BF">
            <w:pPr>
              <w:rPr>
                <w:sz w:val="20"/>
                <w:szCs w:val="20"/>
              </w:rPr>
            </w:pPr>
            <w:r w:rsidRPr="004D3B79">
              <w:rPr>
                <w:sz w:val="20"/>
                <w:szCs w:val="20"/>
              </w:rPr>
              <w:t>ÖÇ1</w:t>
            </w:r>
          </w:p>
        </w:tc>
        <w:tc>
          <w:tcPr>
            <w:tcW w:w="399" w:type="pct"/>
          </w:tcPr>
          <w:p w14:paraId="5A7AAFBA" w14:textId="2036B5DA" w:rsidR="00C96DEC" w:rsidRPr="004D3B79" w:rsidRDefault="6955CFBE" w:rsidP="6955CFBE">
            <w:pPr>
              <w:jc w:val="center"/>
              <w:rPr>
                <w:sz w:val="20"/>
                <w:szCs w:val="20"/>
              </w:rPr>
            </w:pPr>
            <w:r w:rsidRPr="6955CFBE">
              <w:rPr>
                <w:sz w:val="20"/>
                <w:szCs w:val="20"/>
              </w:rPr>
              <w:t>3</w:t>
            </w:r>
          </w:p>
        </w:tc>
        <w:tc>
          <w:tcPr>
            <w:tcW w:w="320" w:type="pct"/>
          </w:tcPr>
          <w:p w14:paraId="2FB451A8" w14:textId="77777777" w:rsidR="00C96DEC" w:rsidRPr="004D3B79" w:rsidRDefault="00C96DEC" w:rsidP="00D861BF">
            <w:pPr>
              <w:jc w:val="center"/>
              <w:rPr>
                <w:sz w:val="20"/>
                <w:szCs w:val="20"/>
              </w:rPr>
            </w:pPr>
            <w:r w:rsidRPr="004D3B79">
              <w:rPr>
                <w:bCs/>
                <w:sz w:val="20"/>
                <w:szCs w:val="20"/>
              </w:rPr>
              <w:t>3</w:t>
            </w:r>
          </w:p>
        </w:tc>
        <w:tc>
          <w:tcPr>
            <w:tcW w:w="324" w:type="pct"/>
          </w:tcPr>
          <w:p w14:paraId="33AD60C4" w14:textId="77777777" w:rsidR="00C96DEC" w:rsidRPr="004D3B79" w:rsidRDefault="00C96DEC" w:rsidP="00D861BF">
            <w:pPr>
              <w:jc w:val="center"/>
              <w:rPr>
                <w:bCs/>
                <w:sz w:val="20"/>
                <w:szCs w:val="20"/>
              </w:rPr>
            </w:pPr>
          </w:p>
        </w:tc>
        <w:tc>
          <w:tcPr>
            <w:tcW w:w="324" w:type="pct"/>
          </w:tcPr>
          <w:p w14:paraId="1D6604AA" w14:textId="77777777" w:rsidR="00C96DEC" w:rsidRPr="004D3B79" w:rsidRDefault="00C96DEC" w:rsidP="00D861BF">
            <w:pPr>
              <w:jc w:val="center"/>
              <w:rPr>
                <w:bCs/>
                <w:sz w:val="20"/>
                <w:szCs w:val="20"/>
              </w:rPr>
            </w:pPr>
          </w:p>
        </w:tc>
        <w:tc>
          <w:tcPr>
            <w:tcW w:w="323" w:type="pct"/>
          </w:tcPr>
          <w:p w14:paraId="6DCDAFD8" w14:textId="77777777" w:rsidR="00C96DEC" w:rsidRPr="004D3B79" w:rsidRDefault="00C96DEC" w:rsidP="00D861BF">
            <w:pPr>
              <w:jc w:val="center"/>
              <w:rPr>
                <w:bCs/>
                <w:sz w:val="20"/>
                <w:szCs w:val="20"/>
              </w:rPr>
            </w:pPr>
            <w:r w:rsidRPr="004D3B79">
              <w:rPr>
                <w:bCs/>
                <w:sz w:val="20"/>
                <w:szCs w:val="20"/>
              </w:rPr>
              <w:t>2</w:t>
            </w:r>
          </w:p>
        </w:tc>
        <w:tc>
          <w:tcPr>
            <w:tcW w:w="324" w:type="pct"/>
          </w:tcPr>
          <w:p w14:paraId="06DFD341" w14:textId="77777777" w:rsidR="00C96DEC" w:rsidRPr="004D3B79" w:rsidRDefault="00C96DEC" w:rsidP="00D861BF">
            <w:pPr>
              <w:rPr>
                <w:sz w:val="20"/>
                <w:szCs w:val="20"/>
              </w:rPr>
            </w:pPr>
            <w:r w:rsidRPr="004D3B79">
              <w:rPr>
                <w:bCs/>
                <w:sz w:val="20"/>
                <w:szCs w:val="20"/>
              </w:rPr>
              <w:t>2</w:t>
            </w:r>
          </w:p>
        </w:tc>
        <w:tc>
          <w:tcPr>
            <w:tcW w:w="324" w:type="pct"/>
          </w:tcPr>
          <w:p w14:paraId="53B819BD" w14:textId="77777777" w:rsidR="00C96DEC" w:rsidRPr="004D3B79" w:rsidRDefault="00C96DEC" w:rsidP="00D861BF">
            <w:pPr>
              <w:jc w:val="center"/>
              <w:rPr>
                <w:bCs/>
                <w:sz w:val="20"/>
                <w:szCs w:val="20"/>
              </w:rPr>
            </w:pPr>
          </w:p>
        </w:tc>
        <w:tc>
          <w:tcPr>
            <w:tcW w:w="324" w:type="pct"/>
          </w:tcPr>
          <w:p w14:paraId="58C0392E" w14:textId="77777777" w:rsidR="00C96DEC" w:rsidRPr="004D3B79" w:rsidRDefault="00C96DEC" w:rsidP="00D861BF">
            <w:pPr>
              <w:jc w:val="center"/>
              <w:rPr>
                <w:bCs/>
                <w:sz w:val="20"/>
                <w:szCs w:val="20"/>
              </w:rPr>
            </w:pPr>
          </w:p>
        </w:tc>
        <w:tc>
          <w:tcPr>
            <w:tcW w:w="323" w:type="pct"/>
          </w:tcPr>
          <w:p w14:paraId="615E8B86" w14:textId="77777777" w:rsidR="00C96DEC" w:rsidRPr="004D3B79" w:rsidRDefault="00C96DEC" w:rsidP="00D861BF">
            <w:pPr>
              <w:jc w:val="center"/>
              <w:rPr>
                <w:bCs/>
                <w:sz w:val="20"/>
                <w:szCs w:val="20"/>
              </w:rPr>
            </w:pPr>
          </w:p>
        </w:tc>
        <w:tc>
          <w:tcPr>
            <w:tcW w:w="324" w:type="pct"/>
          </w:tcPr>
          <w:p w14:paraId="031B9084" w14:textId="77777777" w:rsidR="00C96DEC" w:rsidRPr="004D3B79" w:rsidRDefault="00C96DEC" w:rsidP="00D861BF">
            <w:pPr>
              <w:jc w:val="center"/>
              <w:rPr>
                <w:bCs/>
                <w:sz w:val="20"/>
                <w:szCs w:val="20"/>
              </w:rPr>
            </w:pPr>
          </w:p>
        </w:tc>
        <w:tc>
          <w:tcPr>
            <w:tcW w:w="324" w:type="pct"/>
          </w:tcPr>
          <w:p w14:paraId="5383BC98" w14:textId="77777777" w:rsidR="00C96DEC" w:rsidRPr="004D3B79" w:rsidRDefault="00C96DEC" w:rsidP="00D861BF">
            <w:pPr>
              <w:jc w:val="center"/>
              <w:rPr>
                <w:bCs/>
                <w:sz w:val="20"/>
                <w:szCs w:val="20"/>
              </w:rPr>
            </w:pPr>
          </w:p>
        </w:tc>
        <w:tc>
          <w:tcPr>
            <w:tcW w:w="324" w:type="pct"/>
          </w:tcPr>
          <w:p w14:paraId="7FE6E63D" w14:textId="77777777" w:rsidR="00C96DEC" w:rsidRPr="004D3B79" w:rsidRDefault="00C96DEC" w:rsidP="00D861BF">
            <w:pPr>
              <w:jc w:val="center"/>
              <w:rPr>
                <w:bCs/>
                <w:sz w:val="20"/>
                <w:szCs w:val="20"/>
              </w:rPr>
            </w:pPr>
          </w:p>
        </w:tc>
        <w:tc>
          <w:tcPr>
            <w:tcW w:w="323" w:type="pct"/>
          </w:tcPr>
          <w:p w14:paraId="581BACE4" w14:textId="77777777" w:rsidR="00C96DEC" w:rsidRPr="004D3B79" w:rsidRDefault="00C96DEC" w:rsidP="00D861BF">
            <w:pPr>
              <w:jc w:val="center"/>
              <w:rPr>
                <w:bCs/>
                <w:sz w:val="20"/>
                <w:szCs w:val="20"/>
              </w:rPr>
            </w:pPr>
          </w:p>
        </w:tc>
      </w:tr>
      <w:tr w:rsidR="00C96DEC" w:rsidRPr="004D3B79" w14:paraId="51FD1A73" w14:textId="77777777" w:rsidTr="6955CFBE">
        <w:trPr>
          <w:trHeight w:val="408"/>
        </w:trPr>
        <w:tc>
          <w:tcPr>
            <w:tcW w:w="719" w:type="pct"/>
          </w:tcPr>
          <w:p w14:paraId="6896CE9D" w14:textId="77777777" w:rsidR="00C96DEC" w:rsidRPr="004D3B79" w:rsidRDefault="00C96DEC" w:rsidP="00D861BF">
            <w:pPr>
              <w:rPr>
                <w:sz w:val="20"/>
                <w:szCs w:val="20"/>
              </w:rPr>
            </w:pPr>
            <w:r w:rsidRPr="004D3B79">
              <w:rPr>
                <w:sz w:val="20"/>
                <w:szCs w:val="20"/>
              </w:rPr>
              <w:t>ÖÇ2</w:t>
            </w:r>
          </w:p>
        </w:tc>
        <w:tc>
          <w:tcPr>
            <w:tcW w:w="399" w:type="pct"/>
          </w:tcPr>
          <w:p w14:paraId="7C815464" w14:textId="430CFE65" w:rsidR="00C96DEC" w:rsidRPr="004D3B79" w:rsidRDefault="6955CFBE" w:rsidP="6955CFBE">
            <w:pPr>
              <w:jc w:val="center"/>
              <w:rPr>
                <w:sz w:val="20"/>
                <w:szCs w:val="20"/>
              </w:rPr>
            </w:pPr>
            <w:r w:rsidRPr="6955CFBE">
              <w:rPr>
                <w:sz w:val="20"/>
                <w:szCs w:val="20"/>
              </w:rPr>
              <w:t>3</w:t>
            </w:r>
          </w:p>
        </w:tc>
        <w:tc>
          <w:tcPr>
            <w:tcW w:w="320" w:type="pct"/>
          </w:tcPr>
          <w:p w14:paraId="088F8E19" w14:textId="77777777" w:rsidR="00C96DEC" w:rsidRPr="004D3B79" w:rsidRDefault="00C96DEC" w:rsidP="00D861BF">
            <w:pPr>
              <w:jc w:val="center"/>
              <w:rPr>
                <w:sz w:val="20"/>
                <w:szCs w:val="20"/>
              </w:rPr>
            </w:pPr>
            <w:r w:rsidRPr="004D3B79">
              <w:rPr>
                <w:bCs/>
                <w:sz w:val="20"/>
                <w:szCs w:val="20"/>
              </w:rPr>
              <w:t>3</w:t>
            </w:r>
          </w:p>
        </w:tc>
        <w:tc>
          <w:tcPr>
            <w:tcW w:w="324" w:type="pct"/>
          </w:tcPr>
          <w:p w14:paraId="064AFBAD" w14:textId="77777777" w:rsidR="00C96DEC" w:rsidRPr="004D3B79" w:rsidRDefault="00C96DEC" w:rsidP="00D861BF">
            <w:pPr>
              <w:jc w:val="center"/>
              <w:rPr>
                <w:bCs/>
                <w:sz w:val="20"/>
                <w:szCs w:val="20"/>
              </w:rPr>
            </w:pPr>
          </w:p>
        </w:tc>
        <w:tc>
          <w:tcPr>
            <w:tcW w:w="324" w:type="pct"/>
          </w:tcPr>
          <w:p w14:paraId="05A5BDDE" w14:textId="77777777" w:rsidR="00C96DEC" w:rsidRPr="004D3B79" w:rsidRDefault="00C96DEC" w:rsidP="00D861BF">
            <w:pPr>
              <w:jc w:val="center"/>
              <w:rPr>
                <w:bCs/>
                <w:sz w:val="20"/>
                <w:szCs w:val="20"/>
              </w:rPr>
            </w:pPr>
          </w:p>
        </w:tc>
        <w:tc>
          <w:tcPr>
            <w:tcW w:w="323" w:type="pct"/>
          </w:tcPr>
          <w:p w14:paraId="4271B2F5" w14:textId="77777777" w:rsidR="00C96DEC" w:rsidRPr="004D3B79" w:rsidRDefault="00C96DEC" w:rsidP="00D861BF">
            <w:pPr>
              <w:jc w:val="center"/>
              <w:rPr>
                <w:sz w:val="20"/>
                <w:szCs w:val="20"/>
              </w:rPr>
            </w:pPr>
            <w:r w:rsidRPr="004D3B79">
              <w:rPr>
                <w:bCs/>
                <w:sz w:val="20"/>
                <w:szCs w:val="20"/>
              </w:rPr>
              <w:t>2</w:t>
            </w:r>
          </w:p>
        </w:tc>
        <w:tc>
          <w:tcPr>
            <w:tcW w:w="324" w:type="pct"/>
          </w:tcPr>
          <w:p w14:paraId="1EEB3B85" w14:textId="77777777" w:rsidR="00C96DEC" w:rsidRPr="004D3B79" w:rsidRDefault="00C96DEC" w:rsidP="00D861BF">
            <w:pPr>
              <w:rPr>
                <w:sz w:val="20"/>
                <w:szCs w:val="20"/>
              </w:rPr>
            </w:pPr>
            <w:r w:rsidRPr="004D3B79">
              <w:rPr>
                <w:bCs/>
                <w:sz w:val="20"/>
                <w:szCs w:val="20"/>
              </w:rPr>
              <w:t>2</w:t>
            </w:r>
          </w:p>
        </w:tc>
        <w:tc>
          <w:tcPr>
            <w:tcW w:w="324" w:type="pct"/>
          </w:tcPr>
          <w:p w14:paraId="415720FA" w14:textId="77777777" w:rsidR="00C96DEC" w:rsidRPr="004D3B79" w:rsidRDefault="00C96DEC" w:rsidP="00D861BF">
            <w:pPr>
              <w:jc w:val="center"/>
              <w:rPr>
                <w:bCs/>
                <w:sz w:val="20"/>
                <w:szCs w:val="20"/>
              </w:rPr>
            </w:pPr>
          </w:p>
        </w:tc>
        <w:tc>
          <w:tcPr>
            <w:tcW w:w="324" w:type="pct"/>
          </w:tcPr>
          <w:p w14:paraId="4698F17C" w14:textId="77777777" w:rsidR="00C96DEC" w:rsidRPr="004D3B79" w:rsidRDefault="00C96DEC" w:rsidP="00D861BF">
            <w:pPr>
              <w:jc w:val="center"/>
              <w:rPr>
                <w:bCs/>
                <w:sz w:val="20"/>
                <w:szCs w:val="20"/>
              </w:rPr>
            </w:pPr>
          </w:p>
        </w:tc>
        <w:tc>
          <w:tcPr>
            <w:tcW w:w="323" w:type="pct"/>
          </w:tcPr>
          <w:p w14:paraId="7474F3A4" w14:textId="77777777" w:rsidR="00C96DEC" w:rsidRPr="004D3B79" w:rsidRDefault="00C96DEC" w:rsidP="00D861BF">
            <w:pPr>
              <w:jc w:val="center"/>
              <w:rPr>
                <w:bCs/>
                <w:sz w:val="20"/>
                <w:szCs w:val="20"/>
              </w:rPr>
            </w:pPr>
          </w:p>
        </w:tc>
        <w:tc>
          <w:tcPr>
            <w:tcW w:w="324" w:type="pct"/>
          </w:tcPr>
          <w:p w14:paraId="45B3D35D" w14:textId="77777777" w:rsidR="00C96DEC" w:rsidRPr="004D3B79" w:rsidRDefault="00C96DEC" w:rsidP="00D861BF">
            <w:pPr>
              <w:jc w:val="center"/>
              <w:rPr>
                <w:bCs/>
                <w:sz w:val="20"/>
                <w:szCs w:val="20"/>
              </w:rPr>
            </w:pPr>
          </w:p>
        </w:tc>
        <w:tc>
          <w:tcPr>
            <w:tcW w:w="324" w:type="pct"/>
          </w:tcPr>
          <w:p w14:paraId="1EC06922" w14:textId="77777777" w:rsidR="00C96DEC" w:rsidRPr="004D3B79" w:rsidRDefault="00C96DEC" w:rsidP="00D861BF">
            <w:pPr>
              <w:jc w:val="center"/>
              <w:rPr>
                <w:bCs/>
                <w:sz w:val="20"/>
                <w:szCs w:val="20"/>
              </w:rPr>
            </w:pPr>
          </w:p>
        </w:tc>
        <w:tc>
          <w:tcPr>
            <w:tcW w:w="324" w:type="pct"/>
          </w:tcPr>
          <w:p w14:paraId="568E08BA" w14:textId="77777777" w:rsidR="00C96DEC" w:rsidRPr="004D3B79" w:rsidRDefault="00C96DEC" w:rsidP="00D861BF">
            <w:pPr>
              <w:jc w:val="center"/>
              <w:rPr>
                <w:bCs/>
                <w:sz w:val="20"/>
                <w:szCs w:val="20"/>
              </w:rPr>
            </w:pPr>
          </w:p>
        </w:tc>
        <w:tc>
          <w:tcPr>
            <w:tcW w:w="323" w:type="pct"/>
          </w:tcPr>
          <w:p w14:paraId="21F1BD6F" w14:textId="77777777" w:rsidR="00C96DEC" w:rsidRPr="004D3B79" w:rsidRDefault="00C96DEC" w:rsidP="00D861BF">
            <w:pPr>
              <w:jc w:val="center"/>
              <w:rPr>
                <w:bCs/>
                <w:sz w:val="20"/>
                <w:szCs w:val="20"/>
              </w:rPr>
            </w:pPr>
          </w:p>
        </w:tc>
      </w:tr>
      <w:tr w:rsidR="00C96DEC" w:rsidRPr="004D3B79" w14:paraId="3A740850" w14:textId="77777777" w:rsidTr="6955CFBE">
        <w:trPr>
          <w:trHeight w:val="468"/>
        </w:trPr>
        <w:tc>
          <w:tcPr>
            <w:tcW w:w="719" w:type="pct"/>
          </w:tcPr>
          <w:p w14:paraId="75EC806C" w14:textId="77777777" w:rsidR="00C96DEC" w:rsidRPr="004D3B79" w:rsidRDefault="00C96DEC" w:rsidP="00D861BF">
            <w:pPr>
              <w:rPr>
                <w:sz w:val="20"/>
                <w:szCs w:val="20"/>
              </w:rPr>
            </w:pPr>
            <w:r w:rsidRPr="004D3B79">
              <w:rPr>
                <w:sz w:val="20"/>
                <w:szCs w:val="20"/>
              </w:rPr>
              <w:t>ÖÇ3</w:t>
            </w:r>
          </w:p>
        </w:tc>
        <w:tc>
          <w:tcPr>
            <w:tcW w:w="399" w:type="pct"/>
          </w:tcPr>
          <w:p w14:paraId="0D07967D" w14:textId="45F74D11" w:rsidR="00C96DEC" w:rsidRPr="004D3B79" w:rsidRDefault="6955CFBE" w:rsidP="00D861BF">
            <w:pPr>
              <w:jc w:val="center"/>
              <w:rPr>
                <w:sz w:val="20"/>
                <w:szCs w:val="20"/>
              </w:rPr>
            </w:pPr>
            <w:r w:rsidRPr="6955CFBE">
              <w:rPr>
                <w:sz w:val="20"/>
                <w:szCs w:val="20"/>
              </w:rPr>
              <w:t>3</w:t>
            </w:r>
          </w:p>
        </w:tc>
        <w:tc>
          <w:tcPr>
            <w:tcW w:w="320" w:type="pct"/>
          </w:tcPr>
          <w:p w14:paraId="7724F892" w14:textId="77777777" w:rsidR="00C96DEC" w:rsidRPr="004D3B79" w:rsidRDefault="00C96DEC" w:rsidP="00D861BF">
            <w:pPr>
              <w:jc w:val="center"/>
              <w:rPr>
                <w:sz w:val="20"/>
                <w:szCs w:val="20"/>
              </w:rPr>
            </w:pPr>
            <w:r w:rsidRPr="004D3B79">
              <w:rPr>
                <w:bCs/>
                <w:sz w:val="20"/>
                <w:szCs w:val="20"/>
              </w:rPr>
              <w:t>3</w:t>
            </w:r>
          </w:p>
        </w:tc>
        <w:tc>
          <w:tcPr>
            <w:tcW w:w="324" w:type="pct"/>
          </w:tcPr>
          <w:p w14:paraId="6060FDF6" w14:textId="77777777" w:rsidR="00C96DEC" w:rsidRPr="004D3B79" w:rsidRDefault="00C96DEC" w:rsidP="00D861BF">
            <w:pPr>
              <w:jc w:val="center"/>
              <w:rPr>
                <w:bCs/>
                <w:sz w:val="20"/>
                <w:szCs w:val="20"/>
              </w:rPr>
            </w:pPr>
          </w:p>
        </w:tc>
        <w:tc>
          <w:tcPr>
            <w:tcW w:w="324" w:type="pct"/>
          </w:tcPr>
          <w:p w14:paraId="03FBA934" w14:textId="77777777" w:rsidR="00C96DEC" w:rsidRPr="004D3B79" w:rsidRDefault="00C96DEC" w:rsidP="00D861BF">
            <w:pPr>
              <w:jc w:val="center"/>
              <w:rPr>
                <w:bCs/>
                <w:sz w:val="20"/>
                <w:szCs w:val="20"/>
              </w:rPr>
            </w:pPr>
          </w:p>
        </w:tc>
        <w:tc>
          <w:tcPr>
            <w:tcW w:w="323" w:type="pct"/>
          </w:tcPr>
          <w:p w14:paraId="6896D368" w14:textId="77777777" w:rsidR="00C96DEC" w:rsidRPr="004D3B79" w:rsidRDefault="00C96DEC" w:rsidP="00D861BF">
            <w:pPr>
              <w:jc w:val="center"/>
              <w:rPr>
                <w:sz w:val="20"/>
                <w:szCs w:val="20"/>
              </w:rPr>
            </w:pPr>
            <w:r w:rsidRPr="004D3B79">
              <w:rPr>
                <w:bCs/>
                <w:sz w:val="20"/>
                <w:szCs w:val="20"/>
              </w:rPr>
              <w:t>2</w:t>
            </w:r>
          </w:p>
        </w:tc>
        <w:tc>
          <w:tcPr>
            <w:tcW w:w="324" w:type="pct"/>
          </w:tcPr>
          <w:p w14:paraId="7D391A5D" w14:textId="77777777" w:rsidR="00C96DEC" w:rsidRPr="004D3B79" w:rsidRDefault="00C96DEC" w:rsidP="00D861BF">
            <w:pPr>
              <w:rPr>
                <w:sz w:val="20"/>
                <w:szCs w:val="20"/>
              </w:rPr>
            </w:pPr>
            <w:r w:rsidRPr="004D3B79">
              <w:rPr>
                <w:bCs/>
                <w:sz w:val="20"/>
                <w:szCs w:val="20"/>
              </w:rPr>
              <w:t>2</w:t>
            </w:r>
          </w:p>
        </w:tc>
        <w:tc>
          <w:tcPr>
            <w:tcW w:w="324" w:type="pct"/>
          </w:tcPr>
          <w:p w14:paraId="12B55CF8" w14:textId="77777777" w:rsidR="00C96DEC" w:rsidRPr="004D3B79" w:rsidRDefault="00C96DEC" w:rsidP="00D861BF">
            <w:pPr>
              <w:jc w:val="center"/>
              <w:rPr>
                <w:bCs/>
                <w:sz w:val="20"/>
                <w:szCs w:val="20"/>
              </w:rPr>
            </w:pPr>
          </w:p>
        </w:tc>
        <w:tc>
          <w:tcPr>
            <w:tcW w:w="324" w:type="pct"/>
          </w:tcPr>
          <w:p w14:paraId="52BC613F" w14:textId="77777777" w:rsidR="00C96DEC" w:rsidRPr="004D3B79" w:rsidRDefault="00C96DEC" w:rsidP="00D861BF">
            <w:pPr>
              <w:jc w:val="center"/>
              <w:rPr>
                <w:bCs/>
                <w:sz w:val="20"/>
                <w:szCs w:val="20"/>
              </w:rPr>
            </w:pPr>
          </w:p>
        </w:tc>
        <w:tc>
          <w:tcPr>
            <w:tcW w:w="323" w:type="pct"/>
          </w:tcPr>
          <w:p w14:paraId="1FEB8ED9" w14:textId="77777777" w:rsidR="00C96DEC" w:rsidRPr="004D3B79" w:rsidRDefault="00C96DEC" w:rsidP="00D861BF">
            <w:pPr>
              <w:jc w:val="center"/>
              <w:rPr>
                <w:bCs/>
                <w:sz w:val="20"/>
                <w:szCs w:val="20"/>
              </w:rPr>
            </w:pPr>
          </w:p>
        </w:tc>
        <w:tc>
          <w:tcPr>
            <w:tcW w:w="324" w:type="pct"/>
          </w:tcPr>
          <w:p w14:paraId="2AD3CFF5" w14:textId="77777777" w:rsidR="00C96DEC" w:rsidRPr="004D3B79" w:rsidRDefault="00C96DEC" w:rsidP="00D861BF">
            <w:pPr>
              <w:jc w:val="center"/>
              <w:rPr>
                <w:bCs/>
                <w:sz w:val="20"/>
                <w:szCs w:val="20"/>
              </w:rPr>
            </w:pPr>
          </w:p>
        </w:tc>
        <w:tc>
          <w:tcPr>
            <w:tcW w:w="324" w:type="pct"/>
          </w:tcPr>
          <w:p w14:paraId="1ADDBB87" w14:textId="77777777" w:rsidR="00C96DEC" w:rsidRPr="004D3B79" w:rsidRDefault="00C96DEC" w:rsidP="00D861BF">
            <w:pPr>
              <w:jc w:val="center"/>
              <w:rPr>
                <w:bCs/>
                <w:sz w:val="20"/>
                <w:szCs w:val="20"/>
              </w:rPr>
            </w:pPr>
          </w:p>
        </w:tc>
        <w:tc>
          <w:tcPr>
            <w:tcW w:w="324" w:type="pct"/>
          </w:tcPr>
          <w:p w14:paraId="476FF57F" w14:textId="77777777" w:rsidR="00C96DEC" w:rsidRPr="004D3B79" w:rsidRDefault="00C96DEC" w:rsidP="00D861BF">
            <w:pPr>
              <w:jc w:val="center"/>
              <w:rPr>
                <w:bCs/>
                <w:sz w:val="20"/>
                <w:szCs w:val="20"/>
              </w:rPr>
            </w:pPr>
          </w:p>
        </w:tc>
        <w:tc>
          <w:tcPr>
            <w:tcW w:w="323" w:type="pct"/>
          </w:tcPr>
          <w:p w14:paraId="2D29DF9B" w14:textId="77777777" w:rsidR="00C96DEC" w:rsidRPr="004D3B79" w:rsidRDefault="00C96DEC" w:rsidP="00D861BF">
            <w:pPr>
              <w:jc w:val="center"/>
              <w:rPr>
                <w:bCs/>
                <w:sz w:val="20"/>
                <w:szCs w:val="20"/>
              </w:rPr>
            </w:pPr>
          </w:p>
        </w:tc>
      </w:tr>
      <w:tr w:rsidR="00C96DEC" w:rsidRPr="004D3B79" w14:paraId="32F25021" w14:textId="77777777" w:rsidTr="6955CFBE">
        <w:trPr>
          <w:trHeight w:val="468"/>
        </w:trPr>
        <w:tc>
          <w:tcPr>
            <w:tcW w:w="719" w:type="pct"/>
          </w:tcPr>
          <w:p w14:paraId="106FB816" w14:textId="77777777" w:rsidR="00C96DEC" w:rsidRPr="004D3B79" w:rsidRDefault="00C96DEC" w:rsidP="00D861BF">
            <w:pPr>
              <w:rPr>
                <w:sz w:val="20"/>
                <w:szCs w:val="20"/>
              </w:rPr>
            </w:pPr>
            <w:r w:rsidRPr="004D3B79">
              <w:rPr>
                <w:sz w:val="20"/>
                <w:szCs w:val="20"/>
              </w:rPr>
              <w:t>ÖÇ4</w:t>
            </w:r>
          </w:p>
        </w:tc>
        <w:tc>
          <w:tcPr>
            <w:tcW w:w="399" w:type="pct"/>
          </w:tcPr>
          <w:p w14:paraId="28F5E15C" w14:textId="65A07893" w:rsidR="00C96DEC" w:rsidRPr="004D3B79" w:rsidRDefault="6955CFBE" w:rsidP="00D861BF">
            <w:pPr>
              <w:jc w:val="center"/>
              <w:rPr>
                <w:sz w:val="20"/>
                <w:szCs w:val="20"/>
              </w:rPr>
            </w:pPr>
            <w:r w:rsidRPr="6955CFBE">
              <w:rPr>
                <w:sz w:val="20"/>
                <w:szCs w:val="20"/>
              </w:rPr>
              <w:t>3</w:t>
            </w:r>
          </w:p>
        </w:tc>
        <w:tc>
          <w:tcPr>
            <w:tcW w:w="320" w:type="pct"/>
          </w:tcPr>
          <w:p w14:paraId="7BD35731" w14:textId="77777777" w:rsidR="00C96DEC" w:rsidRPr="004D3B79" w:rsidRDefault="00C96DEC" w:rsidP="00D861BF">
            <w:pPr>
              <w:jc w:val="center"/>
              <w:rPr>
                <w:sz w:val="20"/>
                <w:szCs w:val="20"/>
              </w:rPr>
            </w:pPr>
            <w:r w:rsidRPr="004D3B79">
              <w:rPr>
                <w:bCs/>
                <w:sz w:val="20"/>
                <w:szCs w:val="20"/>
              </w:rPr>
              <w:t>3</w:t>
            </w:r>
          </w:p>
        </w:tc>
        <w:tc>
          <w:tcPr>
            <w:tcW w:w="324" w:type="pct"/>
          </w:tcPr>
          <w:p w14:paraId="75C4EBA8" w14:textId="77777777" w:rsidR="00C96DEC" w:rsidRPr="004D3B79" w:rsidRDefault="00C96DEC" w:rsidP="00D861BF">
            <w:pPr>
              <w:jc w:val="center"/>
              <w:rPr>
                <w:sz w:val="20"/>
                <w:szCs w:val="20"/>
              </w:rPr>
            </w:pPr>
            <w:r w:rsidRPr="004D3B79">
              <w:rPr>
                <w:bCs/>
                <w:sz w:val="20"/>
                <w:szCs w:val="20"/>
              </w:rPr>
              <w:t>3</w:t>
            </w:r>
          </w:p>
        </w:tc>
        <w:tc>
          <w:tcPr>
            <w:tcW w:w="324" w:type="pct"/>
          </w:tcPr>
          <w:p w14:paraId="1E918BC9" w14:textId="77777777" w:rsidR="00C96DEC" w:rsidRPr="004D3B79" w:rsidRDefault="00C96DEC" w:rsidP="00D861BF">
            <w:pPr>
              <w:jc w:val="center"/>
              <w:rPr>
                <w:bCs/>
                <w:sz w:val="20"/>
                <w:szCs w:val="20"/>
              </w:rPr>
            </w:pPr>
            <w:r w:rsidRPr="004D3B79">
              <w:rPr>
                <w:bCs/>
                <w:sz w:val="20"/>
                <w:szCs w:val="20"/>
              </w:rPr>
              <w:t>3</w:t>
            </w:r>
          </w:p>
        </w:tc>
        <w:tc>
          <w:tcPr>
            <w:tcW w:w="323" w:type="pct"/>
          </w:tcPr>
          <w:p w14:paraId="50AC6C52" w14:textId="77777777" w:rsidR="00C96DEC" w:rsidRPr="004D3B79" w:rsidRDefault="00C96DEC" w:rsidP="00D861BF">
            <w:pPr>
              <w:jc w:val="center"/>
              <w:rPr>
                <w:sz w:val="20"/>
                <w:szCs w:val="20"/>
              </w:rPr>
            </w:pPr>
            <w:r w:rsidRPr="004D3B79">
              <w:rPr>
                <w:bCs/>
                <w:sz w:val="20"/>
                <w:szCs w:val="20"/>
              </w:rPr>
              <w:t>2</w:t>
            </w:r>
          </w:p>
        </w:tc>
        <w:tc>
          <w:tcPr>
            <w:tcW w:w="324" w:type="pct"/>
          </w:tcPr>
          <w:p w14:paraId="01C45884" w14:textId="77777777" w:rsidR="00C96DEC" w:rsidRPr="004D3B79" w:rsidRDefault="00C96DEC" w:rsidP="00D861BF">
            <w:pPr>
              <w:rPr>
                <w:sz w:val="20"/>
                <w:szCs w:val="20"/>
              </w:rPr>
            </w:pPr>
            <w:r w:rsidRPr="004D3B79">
              <w:rPr>
                <w:bCs/>
                <w:sz w:val="20"/>
                <w:szCs w:val="20"/>
              </w:rPr>
              <w:t>2</w:t>
            </w:r>
          </w:p>
        </w:tc>
        <w:tc>
          <w:tcPr>
            <w:tcW w:w="324" w:type="pct"/>
          </w:tcPr>
          <w:p w14:paraId="64846172" w14:textId="77777777" w:rsidR="00C96DEC" w:rsidRPr="004D3B79" w:rsidRDefault="00C96DEC" w:rsidP="00D861BF">
            <w:pPr>
              <w:jc w:val="center"/>
              <w:rPr>
                <w:bCs/>
                <w:sz w:val="20"/>
                <w:szCs w:val="20"/>
              </w:rPr>
            </w:pPr>
          </w:p>
        </w:tc>
        <w:tc>
          <w:tcPr>
            <w:tcW w:w="324" w:type="pct"/>
          </w:tcPr>
          <w:p w14:paraId="459B33AC" w14:textId="77777777" w:rsidR="00C96DEC" w:rsidRPr="004D3B79" w:rsidRDefault="00C96DEC" w:rsidP="00D861BF">
            <w:pPr>
              <w:jc w:val="center"/>
              <w:rPr>
                <w:bCs/>
                <w:sz w:val="20"/>
                <w:szCs w:val="20"/>
              </w:rPr>
            </w:pPr>
          </w:p>
        </w:tc>
        <w:tc>
          <w:tcPr>
            <w:tcW w:w="323" w:type="pct"/>
          </w:tcPr>
          <w:p w14:paraId="6E1A357B" w14:textId="77777777" w:rsidR="00C96DEC" w:rsidRPr="004D3B79" w:rsidRDefault="00C96DEC" w:rsidP="00D861BF">
            <w:pPr>
              <w:jc w:val="center"/>
              <w:rPr>
                <w:bCs/>
                <w:sz w:val="20"/>
                <w:szCs w:val="20"/>
              </w:rPr>
            </w:pPr>
          </w:p>
        </w:tc>
        <w:tc>
          <w:tcPr>
            <w:tcW w:w="324" w:type="pct"/>
          </w:tcPr>
          <w:p w14:paraId="7E82B461" w14:textId="77777777" w:rsidR="00C96DEC" w:rsidRPr="004D3B79" w:rsidRDefault="00C96DEC" w:rsidP="00D861BF">
            <w:pPr>
              <w:jc w:val="center"/>
              <w:rPr>
                <w:bCs/>
                <w:sz w:val="20"/>
                <w:szCs w:val="20"/>
              </w:rPr>
            </w:pPr>
            <w:r w:rsidRPr="004D3B79">
              <w:rPr>
                <w:bCs/>
                <w:sz w:val="20"/>
                <w:szCs w:val="20"/>
              </w:rPr>
              <w:t>3</w:t>
            </w:r>
          </w:p>
        </w:tc>
        <w:tc>
          <w:tcPr>
            <w:tcW w:w="324" w:type="pct"/>
          </w:tcPr>
          <w:p w14:paraId="774EE173" w14:textId="77777777" w:rsidR="00C96DEC" w:rsidRPr="004D3B79" w:rsidRDefault="00C96DEC" w:rsidP="00D861BF">
            <w:pPr>
              <w:jc w:val="center"/>
              <w:rPr>
                <w:bCs/>
                <w:sz w:val="20"/>
                <w:szCs w:val="20"/>
              </w:rPr>
            </w:pPr>
            <w:r w:rsidRPr="004D3B79">
              <w:rPr>
                <w:bCs/>
                <w:sz w:val="20"/>
                <w:szCs w:val="20"/>
              </w:rPr>
              <w:t>3</w:t>
            </w:r>
          </w:p>
        </w:tc>
        <w:tc>
          <w:tcPr>
            <w:tcW w:w="324" w:type="pct"/>
          </w:tcPr>
          <w:p w14:paraId="282BEE7E" w14:textId="77777777" w:rsidR="00C96DEC" w:rsidRPr="004D3B79" w:rsidRDefault="00C96DEC" w:rsidP="00D861BF">
            <w:pPr>
              <w:jc w:val="center"/>
              <w:rPr>
                <w:bCs/>
                <w:sz w:val="20"/>
                <w:szCs w:val="20"/>
              </w:rPr>
            </w:pPr>
          </w:p>
        </w:tc>
        <w:tc>
          <w:tcPr>
            <w:tcW w:w="323" w:type="pct"/>
          </w:tcPr>
          <w:p w14:paraId="38691909" w14:textId="77777777" w:rsidR="00C96DEC" w:rsidRPr="004D3B79" w:rsidRDefault="00C96DEC" w:rsidP="00D861BF">
            <w:pPr>
              <w:jc w:val="center"/>
              <w:rPr>
                <w:bCs/>
                <w:sz w:val="20"/>
                <w:szCs w:val="20"/>
              </w:rPr>
            </w:pPr>
          </w:p>
        </w:tc>
      </w:tr>
      <w:tr w:rsidR="00C96DEC" w:rsidRPr="004D3B79" w14:paraId="16611D33" w14:textId="77777777" w:rsidTr="6955CFBE">
        <w:trPr>
          <w:trHeight w:val="468"/>
        </w:trPr>
        <w:tc>
          <w:tcPr>
            <w:tcW w:w="719" w:type="pct"/>
          </w:tcPr>
          <w:p w14:paraId="14F8BE02" w14:textId="77777777" w:rsidR="00C96DEC" w:rsidRPr="004D3B79" w:rsidRDefault="00C96DEC" w:rsidP="00D861BF">
            <w:pPr>
              <w:rPr>
                <w:sz w:val="20"/>
                <w:szCs w:val="20"/>
              </w:rPr>
            </w:pPr>
            <w:r w:rsidRPr="004D3B79">
              <w:rPr>
                <w:sz w:val="20"/>
                <w:szCs w:val="20"/>
              </w:rPr>
              <w:t>ÖÇ5</w:t>
            </w:r>
          </w:p>
        </w:tc>
        <w:tc>
          <w:tcPr>
            <w:tcW w:w="399" w:type="pct"/>
          </w:tcPr>
          <w:p w14:paraId="259E1929" w14:textId="01CDEE8B" w:rsidR="00C96DEC" w:rsidRPr="004D3B79" w:rsidRDefault="6955CFBE" w:rsidP="00D861BF">
            <w:pPr>
              <w:jc w:val="center"/>
              <w:rPr>
                <w:sz w:val="20"/>
                <w:szCs w:val="20"/>
              </w:rPr>
            </w:pPr>
            <w:r w:rsidRPr="6955CFBE">
              <w:rPr>
                <w:sz w:val="20"/>
                <w:szCs w:val="20"/>
              </w:rPr>
              <w:t>3</w:t>
            </w:r>
          </w:p>
        </w:tc>
        <w:tc>
          <w:tcPr>
            <w:tcW w:w="320" w:type="pct"/>
          </w:tcPr>
          <w:p w14:paraId="3D3809D8" w14:textId="77777777" w:rsidR="00C96DEC" w:rsidRPr="004D3B79" w:rsidRDefault="00C96DEC" w:rsidP="00D861BF">
            <w:pPr>
              <w:jc w:val="center"/>
              <w:rPr>
                <w:sz w:val="20"/>
                <w:szCs w:val="20"/>
              </w:rPr>
            </w:pPr>
            <w:r w:rsidRPr="004D3B79">
              <w:rPr>
                <w:bCs/>
                <w:sz w:val="20"/>
                <w:szCs w:val="20"/>
              </w:rPr>
              <w:t>3</w:t>
            </w:r>
          </w:p>
        </w:tc>
        <w:tc>
          <w:tcPr>
            <w:tcW w:w="324" w:type="pct"/>
          </w:tcPr>
          <w:p w14:paraId="29DE760B" w14:textId="77777777" w:rsidR="00C96DEC" w:rsidRPr="004D3B79" w:rsidRDefault="00C96DEC" w:rsidP="00D861BF">
            <w:pPr>
              <w:jc w:val="center"/>
              <w:rPr>
                <w:sz w:val="20"/>
                <w:szCs w:val="20"/>
              </w:rPr>
            </w:pPr>
            <w:r w:rsidRPr="004D3B79">
              <w:rPr>
                <w:bCs/>
                <w:sz w:val="20"/>
                <w:szCs w:val="20"/>
              </w:rPr>
              <w:t>3</w:t>
            </w:r>
          </w:p>
        </w:tc>
        <w:tc>
          <w:tcPr>
            <w:tcW w:w="324" w:type="pct"/>
          </w:tcPr>
          <w:p w14:paraId="56633DEA" w14:textId="77777777" w:rsidR="00C96DEC" w:rsidRPr="004D3B79" w:rsidRDefault="00C96DEC" w:rsidP="00D861BF">
            <w:pPr>
              <w:jc w:val="center"/>
              <w:rPr>
                <w:bCs/>
                <w:sz w:val="20"/>
                <w:szCs w:val="20"/>
              </w:rPr>
            </w:pPr>
          </w:p>
        </w:tc>
        <w:tc>
          <w:tcPr>
            <w:tcW w:w="323" w:type="pct"/>
          </w:tcPr>
          <w:p w14:paraId="384B2382" w14:textId="77777777" w:rsidR="00C96DEC" w:rsidRPr="004D3B79" w:rsidRDefault="00C96DEC" w:rsidP="00D861BF">
            <w:pPr>
              <w:jc w:val="center"/>
              <w:rPr>
                <w:sz w:val="20"/>
                <w:szCs w:val="20"/>
              </w:rPr>
            </w:pPr>
            <w:r w:rsidRPr="004D3B79">
              <w:rPr>
                <w:bCs/>
                <w:sz w:val="20"/>
                <w:szCs w:val="20"/>
              </w:rPr>
              <w:t>2</w:t>
            </w:r>
          </w:p>
        </w:tc>
        <w:tc>
          <w:tcPr>
            <w:tcW w:w="324" w:type="pct"/>
          </w:tcPr>
          <w:p w14:paraId="359E027A" w14:textId="77777777" w:rsidR="00C96DEC" w:rsidRPr="004D3B79" w:rsidRDefault="00C96DEC" w:rsidP="00D861BF">
            <w:pPr>
              <w:rPr>
                <w:sz w:val="20"/>
                <w:szCs w:val="20"/>
              </w:rPr>
            </w:pPr>
            <w:r w:rsidRPr="004D3B79">
              <w:rPr>
                <w:bCs/>
                <w:sz w:val="20"/>
                <w:szCs w:val="20"/>
              </w:rPr>
              <w:t>2</w:t>
            </w:r>
          </w:p>
        </w:tc>
        <w:tc>
          <w:tcPr>
            <w:tcW w:w="324" w:type="pct"/>
          </w:tcPr>
          <w:p w14:paraId="09D1CA68" w14:textId="77777777" w:rsidR="00C96DEC" w:rsidRPr="004D3B79" w:rsidRDefault="00C96DEC" w:rsidP="00D861BF">
            <w:pPr>
              <w:jc w:val="center"/>
              <w:rPr>
                <w:bCs/>
                <w:sz w:val="20"/>
                <w:szCs w:val="20"/>
              </w:rPr>
            </w:pPr>
          </w:p>
        </w:tc>
        <w:tc>
          <w:tcPr>
            <w:tcW w:w="324" w:type="pct"/>
          </w:tcPr>
          <w:p w14:paraId="504EA137" w14:textId="77777777" w:rsidR="00C96DEC" w:rsidRPr="004D3B79" w:rsidRDefault="00C96DEC" w:rsidP="00D861BF">
            <w:pPr>
              <w:jc w:val="center"/>
              <w:rPr>
                <w:bCs/>
                <w:sz w:val="20"/>
                <w:szCs w:val="20"/>
              </w:rPr>
            </w:pPr>
          </w:p>
        </w:tc>
        <w:tc>
          <w:tcPr>
            <w:tcW w:w="323" w:type="pct"/>
          </w:tcPr>
          <w:p w14:paraId="738BA5FA" w14:textId="77777777" w:rsidR="00C96DEC" w:rsidRPr="004D3B79" w:rsidRDefault="00C96DEC" w:rsidP="00D861BF">
            <w:pPr>
              <w:jc w:val="center"/>
              <w:rPr>
                <w:bCs/>
                <w:sz w:val="20"/>
                <w:szCs w:val="20"/>
              </w:rPr>
            </w:pPr>
          </w:p>
        </w:tc>
        <w:tc>
          <w:tcPr>
            <w:tcW w:w="324" w:type="pct"/>
          </w:tcPr>
          <w:p w14:paraId="4F6B5058" w14:textId="77777777" w:rsidR="00C96DEC" w:rsidRPr="004D3B79" w:rsidRDefault="00C96DEC" w:rsidP="00D861BF">
            <w:pPr>
              <w:jc w:val="center"/>
              <w:rPr>
                <w:bCs/>
                <w:sz w:val="20"/>
                <w:szCs w:val="20"/>
              </w:rPr>
            </w:pPr>
            <w:r w:rsidRPr="004D3B79">
              <w:rPr>
                <w:bCs/>
                <w:sz w:val="20"/>
                <w:szCs w:val="20"/>
              </w:rPr>
              <w:t>3</w:t>
            </w:r>
          </w:p>
        </w:tc>
        <w:tc>
          <w:tcPr>
            <w:tcW w:w="324" w:type="pct"/>
          </w:tcPr>
          <w:p w14:paraId="62F628CB" w14:textId="77777777" w:rsidR="00C96DEC" w:rsidRPr="004D3B79" w:rsidRDefault="00C96DEC" w:rsidP="00D861BF">
            <w:pPr>
              <w:jc w:val="center"/>
              <w:rPr>
                <w:bCs/>
                <w:sz w:val="20"/>
                <w:szCs w:val="20"/>
              </w:rPr>
            </w:pPr>
            <w:r w:rsidRPr="004D3B79">
              <w:rPr>
                <w:bCs/>
                <w:sz w:val="20"/>
                <w:szCs w:val="20"/>
              </w:rPr>
              <w:t>3</w:t>
            </w:r>
          </w:p>
        </w:tc>
        <w:tc>
          <w:tcPr>
            <w:tcW w:w="324" w:type="pct"/>
          </w:tcPr>
          <w:p w14:paraId="1887D202" w14:textId="77777777" w:rsidR="00C96DEC" w:rsidRPr="004D3B79" w:rsidRDefault="00C96DEC" w:rsidP="00D861BF">
            <w:pPr>
              <w:jc w:val="center"/>
              <w:rPr>
                <w:bCs/>
                <w:sz w:val="20"/>
                <w:szCs w:val="20"/>
              </w:rPr>
            </w:pPr>
            <w:r w:rsidRPr="004D3B79">
              <w:rPr>
                <w:bCs/>
                <w:sz w:val="20"/>
                <w:szCs w:val="20"/>
              </w:rPr>
              <w:t>1</w:t>
            </w:r>
          </w:p>
        </w:tc>
        <w:tc>
          <w:tcPr>
            <w:tcW w:w="323" w:type="pct"/>
          </w:tcPr>
          <w:p w14:paraId="2D905D89" w14:textId="77777777" w:rsidR="00C96DEC" w:rsidRPr="004D3B79" w:rsidRDefault="00C96DEC" w:rsidP="00D861BF">
            <w:pPr>
              <w:jc w:val="center"/>
              <w:rPr>
                <w:bCs/>
                <w:sz w:val="20"/>
                <w:szCs w:val="20"/>
              </w:rPr>
            </w:pPr>
            <w:r w:rsidRPr="004D3B79">
              <w:rPr>
                <w:bCs/>
                <w:sz w:val="20"/>
                <w:szCs w:val="20"/>
              </w:rPr>
              <w:t>1</w:t>
            </w:r>
          </w:p>
        </w:tc>
      </w:tr>
    </w:tbl>
    <w:p w14:paraId="5FBC22EE" w14:textId="7408AF57" w:rsidR="00C96DEC" w:rsidRPr="004D3B79" w:rsidRDefault="00C96DEC" w:rsidP="00C96DEC">
      <w:pPr>
        <w:spacing w:after="160" w:line="259" w:lineRule="auto"/>
        <w:rPr>
          <w:rFonts w:eastAsia="Calibri"/>
          <w:b/>
          <w:sz w:val="20"/>
          <w:szCs w:val="20"/>
          <w:lang w:eastAsia="en-US"/>
        </w:rPr>
      </w:pPr>
    </w:p>
    <w:tbl>
      <w:tblPr>
        <w:tblpPr w:leftFromText="141" w:rightFromText="141" w:vertAnchor="text" w:horzAnchor="page" w:tblpX="642" w:tblpY="124"/>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856"/>
        <w:gridCol w:w="852"/>
        <w:gridCol w:w="527"/>
        <w:gridCol w:w="632"/>
        <w:gridCol w:w="852"/>
        <w:gridCol w:w="852"/>
        <w:gridCol w:w="528"/>
        <w:gridCol w:w="528"/>
        <w:gridCol w:w="528"/>
        <w:gridCol w:w="538"/>
        <w:gridCol w:w="538"/>
        <w:gridCol w:w="632"/>
        <w:gridCol w:w="632"/>
      </w:tblGrid>
      <w:tr w:rsidR="00C96DEC" w:rsidRPr="004D3B79" w14:paraId="1CD64502" w14:textId="77777777" w:rsidTr="00562F44">
        <w:trPr>
          <w:trHeight w:val="454"/>
        </w:trPr>
        <w:tc>
          <w:tcPr>
            <w:tcW w:w="10123" w:type="dxa"/>
            <w:gridSpan w:val="14"/>
          </w:tcPr>
          <w:p w14:paraId="4F94DC5A" w14:textId="7FB0F66C" w:rsidR="00C96DEC" w:rsidRPr="004D3B79" w:rsidRDefault="003C5441" w:rsidP="00562F44">
            <w:pPr>
              <w:rPr>
                <w:rFonts w:eastAsia="Calibri"/>
                <w:b/>
                <w:bCs/>
                <w:sz w:val="20"/>
                <w:szCs w:val="20"/>
                <w:lang w:eastAsia="en-US"/>
              </w:rPr>
            </w:pPr>
            <w:r w:rsidRPr="004D3B79">
              <w:rPr>
                <w:rFonts w:eastAsia="Calibri"/>
                <w:b/>
                <w:bCs/>
                <w:sz w:val="20"/>
                <w:szCs w:val="20"/>
                <w:lang w:eastAsia="en-US"/>
              </w:rPr>
              <w:t>Tablo 2. Dersin Öğrenme Çıktılarının Program Çıktıları ile İlişkisi</w:t>
            </w:r>
          </w:p>
        </w:tc>
      </w:tr>
      <w:tr w:rsidR="00C96DEC" w:rsidRPr="004D3B79" w14:paraId="50B7D2AE" w14:textId="77777777" w:rsidTr="00562F44">
        <w:trPr>
          <w:trHeight w:val="454"/>
        </w:trPr>
        <w:tc>
          <w:tcPr>
            <w:tcW w:w="1628" w:type="dxa"/>
          </w:tcPr>
          <w:p w14:paraId="63222F2C" w14:textId="77777777" w:rsidR="00C96DEC" w:rsidRPr="004D3B79" w:rsidRDefault="00C96DEC" w:rsidP="00562F44">
            <w:pPr>
              <w:jc w:val="center"/>
              <w:rPr>
                <w:rFonts w:eastAsia="Calibri"/>
                <w:b/>
                <w:sz w:val="20"/>
                <w:szCs w:val="20"/>
                <w:lang w:eastAsia="en-US"/>
              </w:rPr>
            </w:pPr>
            <w:r w:rsidRPr="004D3B79">
              <w:rPr>
                <w:rFonts w:eastAsia="Calibri"/>
                <w:b/>
                <w:bCs/>
                <w:sz w:val="20"/>
                <w:szCs w:val="20"/>
                <w:lang w:eastAsia="en-US"/>
              </w:rPr>
              <w:t>Öğrenme Çıktısı</w:t>
            </w:r>
          </w:p>
        </w:tc>
        <w:tc>
          <w:tcPr>
            <w:tcW w:w="856" w:type="dxa"/>
          </w:tcPr>
          <w:p w14:paraId="317895D5"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7A18E6F7"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1</w:t>
            </w:r>
          </w:p>
        </w:tc>
        <w:tc>
          <w:tcPr>
            <w:tcW w:w="852" w:type="dxa"/>
          </w:tcPr>
          <w:p w14:paraId="286182B9"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3FE0C9C0"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2</w:t>
            </w:r>
          </w:p>
        </w:tc>
        <w:tc>
          <w:tcPr>
            <w:tcW w:w="527" w:type="dxa"/>
          </w:tcPr>
          <w:p w14:paraId="2DA89CB9"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3891341B"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3</w:t>
            </w:r>
          </w:p>
        </w:tc>
        <w:tc>
          <w:tcPr>
            <w:tcW w:w="632" w:type="dxa"/>
          </w:tcPr>
          <w:p w14:paraId="3588D3EA"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5D368542"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4</w:t>
            </w:r>
          </w:p>
        </w:tc>
        <w:tc>
          <w:tcPr>
            <w:tcW w:w="852" w:type="dxa"/>
          </w:tcPr>
          <w:p w14:paraId="0FA3193C"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7F0BC79E"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5</w:t>
            </w:r>
          </w:p>
        </w:tc>
        <w:tc>
          <w:tcPr>
            <w:tcW w:w="852" w:type="dxa"/>
          </w:tcPr>
          <w:p w14:paraId="01F5FAC7"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54A259DE"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6</w:t>
            </w:r>
          </w:p>
        </w:tc>
        <w:tc>
          <w:tcPr>
            <w:tcW w:w="528" w:type="dxa"/>
          </w:tcPr>
          <w:p w14:paraId="735E6E9E"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08C6937F"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7</w:t>
            </w:r>
          </w:p>
        </w:tc>
        <w:tc>
          <w:tcPr>
            <w:tcW w:w="528" w:type="dxa"/>
          </w:tcPr>
          <w:p w14:paraId="4515186C"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5556C44B"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8</w:t>
            </w:r>
          </w:p>
        </w:tc>
        <w:tc>
          <w:tcPr>
            <w:tcW w:w="528" w:type="dxa"/>
          </w:tcPr>
          <w:p w14:paraId="7CB56203"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557DF517"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9</w:t>
            </w:r>
          </w:p>
        </w:tc>
        <w:tc>
          <w:tcPr>
            <w:tcW w:w="538" w:type="dxa"/>
          </w:tcPr>
          <w:p w14:paraId="5C3051B0"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w:t>
            </w:r>
          </w:p>
          <w:p w14:paraId="44BAC114"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10</w:t>
            </w:r>
          </w:p>
        </w:tc>
        <w:tc>
          <w:tcPr>
            <w:tcW w:w="538" w:type="dxa"/>
          </w:tcPr>
          <w:p w14:paraId="4B8DE492"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 11</w:t>
            </w:r>
          </w:p>
        </w:tc>
        <w:tc>
          <w:tcPr>
            <w:tcW w:w="632" w:type="dxa"/>
          </w:tcPr>
          <w:p w14:paraId="1D8699BF"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 12</w:t>
            </w:r>
          </w:p>
        </w:tc>
        <w:tc>
          <w:tcPr>
            <w:tcW w:w="632" w:type="dxa"/>
          </w:tcPr>
          <w:p w14:paraId="4FC4ECA8" w14:textId="77777777" w:rsidR="00C96DEC" w:rsidRPr="004D3B79" w:rsidRDefault="00C96DEC" w:rsidP="00562F44">
            <w:pPr>
              <w:jc w:val="center"/>
              <w:rPr>
                <w:rFonts w:eastAsia="Calibri"/>
                <w:b/>
                <w:bCs/>
                <w:sz w:val="20"/>
                <w:szCs w:val="20"/>
                <w:lang w:eastAsia="en-US"/>
              </w:rPr>
            </w:pPr>
            <w:r w:rsidRPr="004D3B79">
              <w:rPr>
                <w:rFonts w:eastAsia="Calibri"/>
                <w:b/>
                <w:bCs/>
                <w:sz w:val="20"/>
                <w:szCs w:val="20"/>
                <w:lang w:eastAsia="en-US"/>
              </w:rPr>
              <w:t>PÇ 13</w:t>
            </w:r>
          </w:p>
        </w:tc>
      </w:tr>
      <w:tr w:rsidR="00C96DEC" w:rsidRPr="004D3B79" w14:paraId="27D8D501" w14:textId="77777777" w:rsidTr="00562F44">
        <w:trPr>
          <w:trHeight w:val="417"/>
        </w:trPr>
        <w:tc>
          <w:tcPr>
            <w:tcW w:w="1628" w:type="dxa"/>
          </w:tcPr>
          <w:p w14:paraId="371A3B66" w14:textId="77777777" w:rsidR="00C96DEC" w:rsidRPr="004D3B79" w:rsidRDefault="00C96DEC" w:rsidP="00562F44">
            <w:pPr>
              <w:jc w:val="center"/>
              <w:rPr>
                <w:rFonts w:eastAsia="Calibri"/>
                <w:b/>
                <w:bCs/>
                <w:sz w:val="20"/>
                <w:szCs w:val="20"/>
                <w:lang w:eastAsia="en-US"/>
              </w:rPr>
            </w:pPr>
            <w:r w:rsidRPr="004D3B79">
              <w:rPr>
                <w:sz w:val="20"/>
                <w:szCs w:val="20"/>
              </w:rPr>
              <w:t>Toplumsal Cinsiyet ve Kadın Sağlığı</w:t>
            </w:r>
          </w:p>
        </w:tc>
        <w:tc>
          <w:tcPr>
            <w:tcW w:w="856" w:type="dxa"/>
          </w:tcPr>
          <w:p w14:paraId="046577E6" w14:textId="77777777" w:rsidR="00C96DEC" w:rsidRPr="004D3B79" w:rsidRDefault="00C96DEC" w:rsidP="00562F44">
            <w:pPr>
              <w:jc w:val="center"/>
              <w:rPr>
                <w:rFonts w:eastAsia="Calibri"/>
                <w:sz w:val="20"/>
                <w:szCs w:val="20"/>
                <w:lang w:eastAsia="en-US"/>
              </w:rPr>
            </w:pPr>
            <w:r w:rsidRPr="004D3B79">
              <w:rPr>
                <w:rFonts w:eastAsia="Calibri"/>
                <w:sz w:val="20"/>
                <w:szCs w:val="20"/>
                <w:lang w:eastAsia="en-US"/>
              </w:rPr>
              <w:t>ÖÇ1,2,</w:t>
            </w:r>
          </w:p>
          <w:p w14:paraId="43B55CBD" w14:textId="77777777" w:rsidR="00C96DEC" w:rsidRPr="004D3B79" w:rsidRDefault="00C96DEC" w:rsidP="00562F44">
            <w:pPr>
              <w:jc w:val="center"/>
              <w:rPr>
                <w:rFonts w:eastAsia="Calibri"/>
                <w:sz w:val="20"/>
                <w:szCs w:val="20"/>
                <w:lang w:eastAsia="en-US"/>
              </w:rPr>
            </w:pPr>
            <w:r w:rsidRPr="004D3B79">
              <w:rPr>
                <w:rFonts w:eastAsia="Calibri"/>
                <w:sz w:val="20"/>
                <w:szCs w:val="20"/>
                <w:lang w:eastAsia="en-US"/>
              </w:rPr>
              <w:t>3,4,5</w:t>
            </w:r>
          </w:p>
        </w:tc>
        <w:tc>
          <w:tcPr>
            <w:tcW w:w="852" w:type="dxa"/>
          </w:tcPr>
          <w:p w14:paraId="1FB3A29E" w14:textId="77777777" w:rsidR="00C96DEC" w:rsidRPr="004D3B79" w:rsidRDefault="00C96DEC" w:rsidP="00562F44">
            <w:pPr>
              <w:jc w:val="center"/>
              <w:rPr>
                <w:rFonts w:eastAsia="Calibri"/>
                <w:sz w:val="20"/>
                <w:szCs w:val="20"/>
                <w:lang w:eastAsia="en-US"/>
              </w:rPr>
            </w:pPr>
            <w:r w:rsidRPr="004D3B79">
              <w:rPr>
                <w:rFonts w:eastAsia="Calibri"/>
                <w:sz w:val="20"/>
                <w:szCs w:val="20"/>
                <w:lang w:eastAsia="en-US"/>
              </w:rPr>
              <w:t>ÖÇ1,2,</w:t>
            </w:r>
          </w:p>
          <w:p w14:paraId="497246B6" w14:textId="77777777" w:rsidR="00C96DEC" w:rsidRPr="004D3B79" w:rsidRDefault="00C96DEC" w:rsidP="00562F44">
            <w:pPr>
              <w:rPr>
                <w:rFonts w:eastAsia="Calibri"/>
                <w:sz w:val="20"/>
                <w:szCs w:val="20"/>
                <w:lang w:eastAsia="en-US"/>
              </w:rPr>
            </w:pPr>
            <w:r w:rsidRPr="004D3B79">
              <w:rPr>
                <w:rFonts w:eastAsia="Calibri"/>
                <w:sz w:val="20"/>
                <w:szCs w:val="20"/>
                <w:lang w:eastAsia="en-US"/>
              </w:rPr>
              <w:t>3,4,5</w:t>
            </w:r>
          </w:p>
        </w:tc>
        <w:tc>
          <w:tcPr>
            <w:tcW w:w="527" w:type="dxa"/>
          </w:tcPr>
          <w:p w14:paraId="400FA09D" w14:textId="77777777" w:rsidR="00C96DEC" w:rsidRPr="004D3B79" w:rsidRDefault="00C96DEC" w:rsidP="00562F44">
            <w:pPr>
              <w:rPr>
                <w:rFonts w:eastAsia="Calibri"/>
                <w:sz w:val="20"/>
                <w:szCs w:val="20"/>
                <w:lang w:eastAsia="en-US"/>
              </w:rPr>
            </w:pPr>
            <w:r w:rsidRPr="004D3B79">
              <w:rPr>
                <w:rFonts w:eastAsia="Calibri"/>
                <w:sz w:val="20"/>
                <w:szCs w:val="20"/>
                <w:lang w:eastAsia="en-US"/>
              </w:rPr>
              <w:t>ÖÇ</w:t>
            </w:r>
          </w:p>
          <w:p w14:paraId="3291817A" w14:textId="77777777" w:rsidR="00C96DEC" w:rsidRPr="004D3B79" w:rsidRDefault="00C96DEC" w:rsidP="00562F44">
            <w:pPr>
              <w:rPr>
                <w:rFonts w:eastAsia="Calibri"/>
                <w:sz w:val="20"/>
                <w:szCs w:val="20"/>
                <w:lang w:eastAsia="en-US"/>
              </w:rPr>
            </w:pPr>
            <w:r w:rsidRPr="004D3B79">
              <w:rPr>
                <w:rFonts w:eastAsia="Calibri"/>
                <w:sz w:val="20"/>
                <w:szCs w:val="20"/>
                <w:lang w:eastAsia="en-US"/>
              </w:rPr>
              <w:t>4,5</w:t>
            </w:r>
          </w:p>
        </w:tc>
        <w:tc>
          <w:tcPr>
            <w:tcW w:w="632" w:type="dxa"/>
          </w:tcPr>
          <w:p w14:paraId="1320E204" w14:textId="77777777" w:rsidR="00C96DEC" w:rsidRPr="004D3B79" w:rsidRDefault="00C96DEC" w:rsidP="00562F44">
            <w:pPr>
              <w:rPr>
                <w:rFonts w:eastAsia="Calibri"/>
                <w:sz w:val="20"/>
                <w:szCs w:val="20"/>
                <w:lang w:eastAsia="en-US"/>
              </w:rPr>
            </w:pPr>
            <w:r w:rsidRPr="004D3B79">
              <w:rPr>
                <w:rFonts w:eastAsia="Calibri"/>
                <w:sz w:val="20"/>
                <w:szCs w:val="20"/>
                <w:lang w:eastAsia="en-US"/>
              </w:rPr>
              <w:t>ÖÇ4</w:t>
            </w:r>
          </w:p>
        </w:tc>
        <w:tc>
          <w:tcPr>
            <w:tcW w:w="852" w:type="dxa"/>
          </w:tcPr>
          <w:p w14:paraId="6F8B6BDF" w14:textId="77777777" w:rsidR="00C96DEC" w:rsidRPr="004D3B79" w:rsidRDefault="00C96DEC" w:rsidP="00562F44">
            <w:pPr>
              <w:jc w:val="center"/>
              <w:rPr>
                <w:rFonts w:eastAsia="Calibri"/>
                <w:sz w:val="20"/>
                <w:szCs w:val="20"/>
                <w:lang w:eastAsia="en-US"/>
              </w:rPr>
            </w:pPr>
            <w:r w:rsidRPr="004D3B79">
              <w:rPr>
                <w:rFonts w:eastAsia="Calibri"/>
                <w:sz w:val="20"/>
                <w:szCs w:val="20"/>
                <w:lang w:eastAsia="en-US"/>
              </w:rPr>
              <w:t>ÖÇ1,2,</w:t>
            </w:r>
          </w:p>
          <w:p w14:paraId="52B64199" w14:textId="77777777" w:rsidR="00C96DEC" w:rsidRPr="004D3B79" w:rsidRDefault="00C96DEC" w:rsidP="00562F44">
            <w:pPr>
              <w:jc w:val="center"/>
              <w:rPr>
                <w:rFonts w:eastAsia="Calibri"/>
                <w:bCs/>
                <w:sz w:val="20"/>
                <w:szCs w:val="20"/>
                <w:lang w:eastAsia="en-US"/>
              </w:rPr>
            </w:pPr>
            <w:r w:rsidRPr="004D3B79">
              <w:rPr>
                <w:rFonts w:eastAsia="Calibri"/>
                <w:sz w:val="20"/>
                <w:szCs w:val="20"/>
                <w:lang w:eastAsia="en-US"/>
              </w:rPr>
              <w:t>3,4,5</w:t>
            </w:r>
          </w:p>
        </w:tc>
        <w:tc>
          <w:tcPr>
            <w:tcW w:w="852" w:type="dxa"/>
          </w:tcPr>
          <w:p w14:paraId="34FF6087" w14:textId="77777777" w:rsidR="00C96DEC" w:rsidRPr="004D3B79" w:rsidRDefault="00C96DEC" w:rsidP="00562F44">
            <w:pPr>
              <w:jc w:val="center"/>
              <w:rPr>
                <w:rFonts w:eastAsia="Calibri"/>
                <w:sz w:val="20"/>
                <w:szCs w:val="20"/>
                <w:lang w:eastAsia="en-US"/>
              </w:rPr>
            </w:pPr>
            <w:r w:rsidRPr="004D3B79">
              <w:rPr>
                <w:rFonts w:eastAsia="Calibri"/>
                <w:sz w:val="20"/>
                <w:szCs w:val="20"/>
                <w:lang w:eastAsia="en-US"/>
              </w:rPr>
              <w:t>ÖÇ1,2,</w:t>
            </w:r>
          </w:p>
          <w:p w14:paraId="4426DBA2" w14:textId="77777777" w:rsidR="00C96DEC" w:rsidRPr="004D3B79" w:rsidRDefault="00C96DEC" w:rsidP="00562F44">
            <w:pPr>
              <w:jc w:val="center"/>
              <w:rPr>
                <w:rFonts w:eastAsia="Calibri"/>
                <w:bCs/>
                <w:sz w:val="20"/>
                <w:szCs w:val="20"/>
                <w:lang w:eastAsia="en-US"/>
              </w:rPr>
            </w:pPr>
            <w:r w:rsidRPr="004D3B79">
              <w:rPr>
                <w:rFonts w:eastAsia="Calibri"/>
                <w:sz w:val="20"/>
                <w:szCs w:val="20"/>
                <w:lang w:eastAsia="en-US"/>
              </w:rPr>
              <w:t>3,4,5</w:t>
            </w:r>
          </w:p>
        </w:tc>
        <w:tc>
          <w:tcPr>
            <w:tcW w:w="528" w:type="dxa"/>
          </w:tcPr>
          <w:p w14:paraId="21C49F5C" w14:textId="77777777" w:rsidR="00C96DEC" w:rsidRPr="004D3B79" w:rsidRDefault="00C96DEC" w:rsidP="00562F44">
            <w:pPr>
              <w:rPr>
                <w:rFonts w:eastAsia="Calibri"/>
                <w:sz w:val="20"/>
                <w:szCs w:val="20"/>
                <w:lang w:eastAsia="en-US"/>
              </w:rPr>
            </w:pPr>
          </w:p>
        </w:tc>
        <w:tc>
          <w:tcPr>
            <w:tcW w:w="528" w:type="dxa"/>
          </w:tcPr>
          <w:p w14:paraId="0F22472B" w14:textId="77777777" w:rsidR="00C96DEC" w:rsidRPr="004D3B79" w:rsidRDefault="00C96DEC" w:rsidP="00562F44">
            <w:pPr>
              <w:jc w:val="center"/>
              <w:rPr>
                <w:rFonts w:eastAsia="Calibri"/>
                <w:bCs/>
                <w:sz w:val="20"/>
                <w:szCs w:val="20"/>
                <w:lang w:eastAsia="en-US"/>
              </w:rPr>
            </w:pPr>
          </w:p>
        </w:tc>
        <w:tc>
          <w:tcPr>
            <w:tcW w:w="528" w:type="dxa"/>
          </w:tcPr>
          <w:p w14:paraId="3110FFAF" w14:textId="77777777" w:rsidR="00C96DEC" w:rsidRPr="004D3B79" w:rsidRDefault="00C96DEC" w:rsidP="00562F44">
            <w:pPr>
              <w:jc w:val="center"/>
              <w:rPr>
                <w:rFonts w:eastAsia="Calibri"/>
                <w:bCs/>
                <w:sz w:val="20"/>
                <w:szCs w:val="20"/>
                <w:lang w:eastAsia="en-US"/>
              </w:rPr>
            </w:pPr>
          </w:p>
        </w:tc>
        <w:tc>
          <w:tcPr>
            <w:tcW w:w="538" w:type="dxa"/>
          </w:tcPr>
          <w:p w14:paraId="742DA5DA" w14:textId="77777777" w:rsidR="00C96DEC" w:rsidRPr="004D3B79" w:rsidRDefault="00C96DEC" w:rsidP="00562F44">
            <w:pPr>
              <w:jc w:val="center"/>
              <w:rPr>
                <w:rFonts w:eastAsia="Calibri"/>
                <w:bCs/>
                <w:sz w:val="20"/>
                <w:szCs w:val="20"/>
                <w:lang w:eastAsia="en-US"/>
              </w:rPr>
            </w:pPr>
            <w:r w:rsidRPr="004D3B79">
              <w:rPr>
                <w:rFonts w:eastAsia="Calibri"/>
                <w:bCs/>
                <w:sz w:val="20"/>
                <w:szCs w:val="20"/>
                <w:lang w:eastAsia="en-US"/>
              </w:rPr>
              <w:t>ÖÇ</w:t>
            </w:r>
          </w:p>
          <w:p w14:paraId="16408EC3" w14:textId="77777777" w:rsidR="00C96DEC" w:rsidRPr="004D3B79" w:rsidRDefault="00C96DEC" w:rsidP="00562F44">
            <w:pPr>
              <w:jc w:val="center"/>
              <w:rPr>
                <w:rFonts w:eastAsia="Calibri"/>
                <w:bCs/>
                <w:sz w:val="20"/>
                <w:szCs w:val="20"/>
                <w:lang w:eastAsia="en-US"/>
              </w:rPr>
            </w:pPr>
            <w:r w:rsidRPr="004D3B79">
              <w:rPr>
                <w:rFonts w:eastAsia="Calibri"/>
                <w:bCs/>
                <w:sz w:val="20"/>
                <w:szCs w:val="20"/>
                <w:lang w:eastAsia="en-US"/>
              </w:rPr>
              <w:t>5,6</w:t>
            </w:r>
          </w:p>
        </w:tc>
        <w:tc>
          <w:tcPr>
            <w:tcW w:w="538" w:type="dxa"/>
          </w:tcPr>
          <w:p w14:paraId="45B19E57" w14:textId="77777777" w:rsidR="00C96DEC" w:rsidRPr="004D3B79" w:rsidRDefault="00C96DEC" w:rsidP="00562F44">
            <w:pPr>
              <w:jc w:val="center"/>
              <w:rPr>
                <w:rFonts w:eastAsia="Calibri"/>
                <w:bCs/>
                <w:sz w:val="20"/>
                <w:szCs w:val="20"/>
                <w:lang w:eastAsia="en-US"/>
              </w:rPr>
            </w:pPr>
            <w:r w:rsidRPr="004D3B79">
              <w:rPr>
                <w:rFonts w:eastAsia="Calibri"/>
                <w:bCs/>
                <w:sz w:val="20"/>
                <w:szCs w:val="20"/>
                <w:lang w:eastAsia="en-US"/>
              </w:rPr>
              <w:t>ÖÇ</w:t>
            </w:r>
          </w:p>
          <w:p w14:paraId="4A143EBB" w14:textId="77777777" w:rsidR="00C96DEC" w:rsidRPr="004D3B79" w:rsidRDefault="00C96DEC" w:rsidP="00562F44">
            <w:pPr>
              <w:jc w:val="center"/>
              <w:rPr>
                <w:rFonts w:eastAsia="Calibri"/>
                <w:bCs/>
                <w:sz w:val="20"/>
                <w:szCs w:val="20"/>
                <w:lang w:eastAsia="en-US"/>
              </w:rPr>
            </w:pPr>
            <w:r w:rsidRPr="004D3B79">
              <w:rPr>
                <w:rFonts w:eastAsia="Calibri"/>
                <w:bCs/>
                <w:sz w:val="20"/>
                <w:szCs w:val="20"/>
                <w:lang w:eastAsia="en-US"/>
              </w:rPr>
              <w:t>5,6</w:t>
            </w:r>
          </w:p>
        </w:tc>
        <w:tc>
          <w:tcPr>
            <w:tcW w:w="632" w:type="dxa"/>
          </w:tcPr>
          <w:p w14:paraId="05B75E95" w14:textId="77777777" w:rsidR="00C96DEC" w:rsidRPr="004D3B79" w:rsidRDefault="00C96DEC" w:rsidP="00562F44">
            <w:pPr>
              <w:jc w:val="center"/>
              <w:rPr>
                <w:rFonts w:eastAsia="Calibri"/>
                <w:bCs/>
                <w:sz w:val="20"/>
                <w:szCs w:val="20"/>
                <w:lang w:eastAsia="en-US"/>
              </w:rPr>
            </w:pPr>
            <w:r w:rsidRPr="004D3B79">
              <w:rPr>
                <w:rFonts w:eastAsia="Calibri"/>
                <w:bCs/>
                <w:sz w:val="20"/>
                <w:szCs w:val="20"/>
                <w:lang w:eastAsia="en-US"/>
              </w:rPr>
              <w:t>ÖÇ6</w:t>
            </w:r>
          </w:p>
        </w:tc>
        <w:tc>
          <w:tcPr>
            <w:tcW w:w="632" w:type="dxa"/>
          </w:tcPr>
          <w:p w14:paraId="66B43B04" w14:textId="77777777" w:rsidR="00C96DEC" w:rsidRPr="004D3B79" w:rsidRDefault="00C96DEC" w:rsidP="00562F44">
            <w:pPr>
              <w:jc w:val="center"/>
              <w:rPr>
                <w:rFonts w:eastAsia="Calibri"/>
                <w:bCs/>
                <w:sz w:val="20"/>
                <w:szCs w:val="20"/>
                <w:lang w:eastAsia="en-US"/>
              </w:rPr>
            </w:pPr>
            <w:r w:rsidRPr="004D3B79">
              <w:rPr>
                <w:rFonts w:eastAsia="Calibri"/>
                <w:bCs/>
                <w:sz w:val="20"/>
                <w:szCs w:val="20"/>
                <w:lang w:eastAsia="en-US"/>
              </w:rPr>
              <w:t>ÖÇ6</w:t>
            </w:r>
          </w:p>
          <w:p w14:paraId="2B48EDD5" w14:textId="77777777" w:rsidR="00C96DEC" w:rsidRPr="004D3B79" w:rsidRDefault="00C96DEC" w:rsidP="00562F44">
            <w:pPr>
              <w:rPr>
                <w:rFonts w:eastAsia="Calibri"/>
                <w:sz w:val="20"/>
                <w:szCs w:val="20"/>
                <w:lang w:eastAsia="en-US"/>
              </w:rPr>
            </w:pPr>
          </w:p>
        </w:tc>
      </w:tr>
    </w:tbl>
    <w:p w14:paraId="44704BEC" w14:textId="77777777" w:rsidR="00C96DEC" w:rsidRPr="004D3B79" w:rsidRDefault="00C96DEC" w:rsidP="00C96DEC">
      <w:pPr>
        <w:rPr>
          <w:sz w:val="20"/>
          <w:szCs w:val="20"/>
        </w:rPr>
      </w:pPr>
    </w:p>
    <w:p w14:paraId="231D7E4B" w14:textId="77777777" w:rsidR="00C96DEC" w:rsidRPr="004D3B79" w:rsidRDefault="00C96DEC" w:rsidP="00C96DEC">
      <w:pPr>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899"/>
        <w:gridCol w:w="1079"/>
        <w:gridCol w:w="2732"/>
      </w:tblGrid>
      <w:tr w:rsidR="00C96DEC" w:rsidRPr="004D3B79" w14:paraId="7D40A95A" w14:textId="77777777" w:rsidTr="6955CFBE">
        <w:trPr>
          <w:trHeight w:val="264"/>
        </w:trPr>
        <w:tc>
          <w:tcPr>
            <w:tcW w:w="10201" w:type="dxa"/>
            <w:gridSpan w:val="4"/>
          </w:tcPr>
          <w:p w14:paraId="3D82C9C1" w14:textId="77777777" w:rsidR="00C96DEC" w:rsidRPr="004D3B79" w:rsidRDefault="00C96DEC" w:rsidP="00D861BF">
            <w:pPr>
              <w:rPr>
                <w:b/>
                <w:sz w:val="20"/>
                <w:szCs w:val="20"/>
              </w:rPr>
            </w:pPr>
            <w:r w:rsidRPr="004D3B79">
              <w:rPr>
                <w:b/>
                <w:sz w:val="20"/>
                <w:szCs w:val="20"/>
              </w:rPr>
              <w:t xml:space="preserve">AKTS Tablosu: </w:t>
            </w:r>
          </w:p>
          <w:p w14:paraId="5D82C807" w14:textId="77777777" w:rsidR="00C96DEC" w:rsidRPr="004D3B79" w:rsidRDefault="00C96DEC" w:rsidP="00D861BF">
            <w:pPr>
              <w:rPr>
                <w:sz w:val="20"/>
                <w:szCs w:val="20"/>
              </w:rPr>
            </w:pPr>
          </w:p>
        </w:tc>
      </w:tr>
      <w:tr w:rsidR="00C96DEC" w:rsidRPr="004D3B79" w14:paraId="0E03CB94" w14:textId="77777777" w:rsidTr="6955CFBE">
        <w:trPr>
          <w:trHeight w:val="264"/>
        </w:trPr>
        <w:tc>
          <w:tcPr>
            <w:tcW w:w="5491" w:type="dxa"/>
          </w:tcPr>
          <w:p w14:paraId="34ADE8B8" w14:textId="77777777" w:rsidR="00C96DEC" w:rsidRPr="004D3B79" w:rsidRDefault="00C96DEC" w:rsidP="00D861BF">
            <w:pPr>
              <w:rPr>
                <w:b/>
                <w:sz w:val="20"/>
                <w:szCs w:val="20"/>
              </w:rPr>
            </w:pPr>
            <w:r w:rsidRPr="004D3B79">
              <w:rPr>
                <w:b/>
                <w:sz w:val="20"/>
                <w:szCs w:val="20"/>
              </w:rPr>
              <w:t xml:space="preserve">Derse İlişkin Etkinlikler </w:t>
            </w:r>
          </w:p>
        </w:tc>
        <w:tc>
          <w:tcPr>
            <w:tcW w:w="899" w:type="dxa"/>
          </w:tcPr>
          <w:p w14:paraId="0EC59A9C" w14:textId="77777777" w:rsidR="00C96DEC" w:rsidRPr="004D3B79" w:rsidRDefault="00C96DEC" w:rsidP="00D861BF">
            <w:pPr>
              <w:jc w:val="center"/>
              <w:rPr>
                <w:sz w:val="20"/>
                <w:szCs w:val="20"/>
              </w:rPr>
            </w:pPr>
            <w:r w:rsidRPr="004D3B79">
              <w:rPr>
                <w:sz w:val="20"/>
                <w:szCs w:val="20"/>
              </w:rPr>
              <w:t>Sayısı</w:t>
            </w:r>
          </w:p>
        </w:tc>
        <w:tc>
          <w:tcPr>
            <w:tcW w:w="1079" w:type="dxa"/>
          </w:tcPr>
          <w:p w14:paraId="4DC91C40" w14:textId="77777777" w:rsidR="00C96DEC" w:rsidRPr="004D3B79" w:rsidRDefault="00C96DEC" w:rsidP="00D861BF">
            <w:pPr>
              <w:jc w:val="center"/>
              <w:rPr>
                <w:sz w:val="20"/>
                <w:szCs w:val="20"/>
              </w:rPr>
            </w:pPr>
            <w:r w:rsidRPr="004D3B79">
              <w:rPr>
                <w:sz w:val="20"/>
                <w:szCs w:val="20"/>
              </w:rPr>
              <w:t>Süresi</w:t>
            </w:r>
          </w:p>
          <w:p w14:paraId="374DAB54" w14:textId="7D98059E" w:rsidR="00C96DEC" w:rsidRPr="004D3B79" w:rsidRDefault="6955CFBE" w:rsidP="00D861BF">
            <w:pPr>
              <w:jc w:val="center"/>
              <w:rPr>
                <w:sz w:val="20"/>
                <w:szCs w:val="20"/>
              </w:rPr>
            </w:pPr>
            <w:r w:rsidRPr="6955CFBE">
              <w:rPr>
                <w:sz w:val="20"/>
                <w:szCs w:val="20"/>
              </w:rPr>
              <w:t>(Saat)</w:t>
            </w:r>
          </w:p>
        </w:tc>
        <w:tc>
          <w:tcPr>
            <w:tcW w:w="2732" w:type="dxa"/>
          </w:tcPr>
          <w:p w14:paraId="39B27475" w14:textId="7516B7F2" w:rsidR="00C96DEC" w:rsidRPr="004D3B79" w:rsidRDefault="6955CFBE" w:rsidP="00D861BF">
            <w:pPr>
              <w:jc w:val="center"/>
              <w:rPr>
                <w:sz w:val="20"/>
                <w:szCs w:val="20"/>
              </w:rPr>
            </w:pPr>
            <w:r w:rsidRPr="6955CFBE">
              <w:rPr>
                <w:sz w:val="20"/>
                <w:szCs w:val="20"/>
              </w:rPr>
              <w:t>Toplam İş yükü</w:t>
            </w:r>
          </w:p>
          <w:p w14:paraId="0E2A7629" w14:textId="77777777" w:rsidR="00C96DEC" w:rsidRPr="004D3B79" w:rsidRDefault="00C96DEC" w:rsidP="00D861BF">
            <w:pPr>
              <w:jc w:val="center"/>
              <w:rPr>
                <w:sz w:val="20"/>
                <w:szCs w:val="20"/>
              </w:rPr>
            </w:pPr>
            <w:r w:rsidRPr="004D3B79">
              <w:rPr>
                <w:sz w:val="20"/>
                <w:szCs w:val="20"/>
              </w:rPr>
              <w:t xml:space="preserve">(Saat) </w:t>
            </w:r>
          </w:p>
        </w:tc>
      </w:tr>
      <w:tr w:rsidR="00C96DEC" w:rsidRPr="004D3B79" w14:paraId="681AEF85" w14:textId="77777777" w:rsidTr="6955CFBE">
        <w:trPr>
          <w:trHeight w:val="264"/>
        </w:trPr>
        <w:tc>
          <w:tcPr>
            <w:tcW w:w="10201" w:type="dxa"/>
            <w:gridSpan w:val="4"/>
          </w:tcPr>
          <w:p w14:paraId="42A5A796" w14:textId="77777777" w:rsidR="00C96DEC" w:rsidRPr="004D3B79" w:rsidRDefault="00C96DEC" w:rsidP="00D861BF">
            <w:pPr>
              <w:rPr>
                <w:sz w:val="20"/>
                <w:szCs w:val="20"/>
              </w:rPr>
            </w:pPr>
            <w:r w:rsidRPr="004D3B79">
              <w:rPr>
                <w:b/>
                <w:sz w:val="20"/>
                <w:szCs w:val="20"/>
              </w:rPr>
              <w:t>Ders içi etkinlikler</w:t>
            </w:r>
          </w:p>
        </w:tc>
      </w:tr>
      <w:tr w:rsidR="00C96DEC" w:rsidRPr="004D3B79" w14:paraId="62E67137" w14:textId="77777777" w:rsidTr="6955CFBE">
        <w:trPr>
          <w:trHeight w:val="250"/>
        </w:trPr>
        <w:tc>
          <w:tcPr>
            <w:tcW w:w="5491" w:type="dxa"/>
          </w:tcPr>
          <w:p w14:paraId="6C63ACD6" w14:textId="77777777" w:rsidR="00C96DEC" w:rsidRPr="004D3B79" w:rsidRDefault="00C96DEC" w:rsidP="00D861BF">
            <w:pPr>
              <w:ind w:firstLine="540"/>
              <w:rPr>
                <w:sz w:val="20"/>
                <w:szCs w:val="20"/>
              </w:rPr>
            </w:pPr>
            <w:r w:rsidRPr="004D3B79">
              <w:rPr>
                <w:sz w:val="20"/>
                <w:szCs w:val="20"/>
              </w:rPr>
              <w:t>Ders anlatımı</w:t>
            </w:r>
          </w:p>
        </w:tc>
        <w:tc>
          <w:tcPr>
            <w:tcW w:w="899" w:type="dxa"/>
          </w:tcPr>
          <w:p w14:paraId="46EA80AF" w14:textId="77777777" w:rsidR="00C96DEC" w:rsidRPr="004D3B79" w:rsidRDefault="00C96DEC" w:rsidP="00D861BF">
            <w:pPr>
              <w:jc w:val="center"/>
              <w:rPr>
                <w:sz w:val="20"/>
                <w:szCs w:val="20"/>
              </w:rPr>
            </w:pPr>
            <w:r w:rsidRPr="004D3B79">
              <w:rPr>
                <w:sz w:val="20"/>
                <w:szCs w:val="20"/>
              </w:rPr>
              <w:t>14</w:t>
            </w:r>
          </w:p>
        </w:tc>
        <w:tc>
          <w:tcPr>
            <w:tcW w:w="1079" w:type="dxa"/>
          </w:tcPr>
          <w:p w14:paraId="2D5785A1" w14:textId="77777777" w:rsidR="00C96DEC" w:rsidRPr="004D3B79" w:rsidRDefault="00C96DEC" w:rsidP="00D861BF">
            <w:pPr>
              <w:jc w:val="center"/>
              <w:rPr>
                <w:sz w:val="20"/>
                <w:szCs w:val="20"/>
              </w:rPr>
            </w:pPr>
            <w:r w:rsidRPr="004D3B79">
              <w:rPr>
                <w:sz w:val="20"/>
                <w:szCs w:val="20"/>
              </w:rPr>
              <w:t>2</w:t>
            </w:r>
          </w:p>
        </w:tc>
        <w:tc>
          <w:tcPr>
            <w:tcW w:w="2732" w:type="dxa"/>
          </w:tcPr>
          <w:p w14:paraId="11AE32FB" w14:textId="77777777" w:rsidR="00C96DEC" w:rsidRPr="004D3B79" w:rsidRDefault="00C96DEC" w:rsidP="00D861BF">
            <w:pPr>
              <w:jc w:val="center"/>
              <w:rPr>
                <w:sz w:val="20"/>
                <w:szCs w:val="20"/>
              </w:rPr>
            </w:pPr>
            <w:r w:rsidRPr="004D3B79">
              <w:rPr>
                <w:sz w:val="20"/>
                <w:szCs w:val="20"/>
              </w:rPr>
              <w:t>28</w:t>
            </w:r>
          </w:p>
        </w:tc>
      </w:tr>
      <w:tr w:rsidR="00C96DEC" w:rsidRPr="004D3B79" w14:paraId="5458B140" w14:textId="77777777" w:rsidTr="6955CFBE">
        <w:trPr>
          <w:trHeight w:val="250"/>
        </w:trPr>
        <w:tc>
          <w:tcPr>
            <w:tcW w:w="5491" w:type="dxa"/>
          </w:tcPr>
          <w:p w14:paraId="3D92475D" w14:textId="77777777" w:rsidR="00C96DEC" w:rsidRPr="004D3B79" w:rsidRDefault="00C96DEC" w:rsidP="00D861BF">
            <w:pPr>
              <w:ind w:firstLine="540"/>
              <w:rPr>
                <w:sz w:val="20"/>
                <w:szCs w:val="20"/>
              </w:rPr>
            </w:pPr>
            <w:r w:rsidRPr="004D3B79">
              <w:rPr>
                <w:sz w:val="20"/>
                <w:szCs w:val="20"/>
              </w:rPr>
              <w:t xml:space="preserve">Uygulama </w:t>
            </w:r>
          </w:p>
        </w:tc>
        <w:tc>
          <w:tcPr>
            <w:tcW w:w="899" w:type="dxa"/>
          </w:tcPr>
          <w:p w14:paraId="2FC88258" w14:textId="77777777" w:rsidR="00C96DEC" w:rsidRPr="004D3B79" w:rsidRDefault="00C96DEC" w:rsidP="00D861BF">
            <w:pPr>
              <w:jc w:val="center"/>
              <w:rPr>
                <w:sz w:val="20"/>
                <w:szCs w:val="20"/>
              </w:rPr>
            </w:pPr>
            <w:r w:rsidRPr="004D3B79">
              <w:rPr>
                <w:sz w:val="20"/>
                <w:szCs w:val="20"/>
              </w:rPr>
              <w:t>-</w:t>
            </w:r>
          </w:p>
        </w:tc>
        <w:tc>
          <w:tcPr>
            <w:tcW w:w="1079" w:type="dxa"/>
          </w:tcPr>
          <w:p w14:paraId="3A3D2F5A" w14:textId="77777777" w:rsidR="00C96DEC" w:rsidRPr="004D3B79" w:rsidRDefault="00C96DEC" w:rsidP="00D861BF">
            <w:pPr>
              <w:jc w:val="center"/>
              <w:rPr>
                <w:sz w:val="20"/>
                <w:szCs w:val="20"/>
              </w:rPr>
            </w:pPr>
            <w:r w:rsidRPr="004D3B79">
              <w:rPr>
                <w:sz w:val="20"/>
                <w:szCs w:val="20"/>
              </w:rPr>
              <w:t>-</w:t>
            </w:r>
          </w:p>
        </w:tc>
        <w:tc>
          <w:tcPr>
            <w:tcW w:w="2732" w:type="dxa"/>
          </w:tcPr>
          <w:p w14:paraId="584E712D" w14:textId="77777777" w:rsidR="00C96DEC" w:rsidRPr="004D3B79" w:rsidRDefault="00C96DEC" w:rsidP="00D861BF">
            <w:pPr>
              <w:jc w:val="center"/>
              <w:rPr>
                <w:sz w:val="20"/>
                <w:szCs w:val="20"/>
              </w:rPr>
            </w:pPr>
            <w:r w:rsidRPr="004D3B79">
              <w:rPr>
                <w:sz w:val="20"/>
                <w:szCs w:val="20"/>
              </w:rPr>
              <w:t>-</w:t>
            </w:r>
          </w:p>
        </w:tc>
      </w:tr>
      <w:tr w:rsidR="00C96DEC" w:rsidRPr="004D3B79" w14:paraId="3684662F" w14:textId="77777777" w:rsidTr="6955CFBE">
        <w:trPr>
          <w:trHeight w:val="250"/>
        </w:trPr>
        <w:tc>
          <w:tcPr>
            <w:tcW w:w="10201" w:type="dxa"/>
            <w:gridSpan w:val="4"/>
          </w:tcPr>
          <w:p w14:paraId="6994BF49" w14:textId="77777777" w:rsidR="00C96DEC" w:rsidRPr="004D3B79" w:rsidRDefault="00C96DEC" w:rsidP="00D861BF">
            <w:pPr>
              <w:rPr>
                <w:b/>
                <w:sz w:val="20"/>
                <w:szCs w:val="20"/>
              </w:rPr>
            </w:pPr>
            <w:r w:rsidRPr="004D3B79">
              <w:rPr>
                <w:b/>
                <w:sz w:val="20"/>
                <w:szCs w:val="20"/>
              </w:rPr>
              <w:t xml:space="preserve">Sınavlar </w:t>
            </w:r>
          </w:p>
          <w:p w14:paraId="0A7B47F6" w14:textId="77777777" w:rsidR="00C96DEC" w:rsidRPr="004D3B79" w:rsidRDefault="00C96DEC" w:rsidP="00D861BF">
            <w:pPr>
              <w:jc w:val="center"/>
              <w:rPr>
                <w:sz w:val="20"/>
                <w:szCs w:val="20"/>
              </w:rPr>
            </w:pPr>
            <w:r w:rsidRPr="004D3B79">
              <w:rPr>
                <w:sz w:val="20"/>
                <w:szCs w:val="20"/>
              </w:rPr>
              <w:t>(Sınav ders saatleri içerisinde gerçekleştirilirse, söz konusu sınav süresi ders içi etkinliklerden düşürülmelidir)</w:t>
            </w:r>
          </w:p>
        </w:tc>
      </w:tr>
      <w:tr w:rsidR="00C96DEC" w:rsidRPr="004D3B79" w14:paraId="5547AD10" w14:textId="77777777" w:rsidTr="6955CFBE">
        <w:trPr>
          <w:trHeight w:val="250"/>
        </w:trPr>
        <w:tc>
          <w:tcPr>
            <w:tcW w:w="5491" w:type="dxa"/>
          </w:tcPr>
          <w:p w14:paraId="1050ED4C" w14:textId="77777777" w:rsidR="00C96DEC" w:rsidRPr="004D3B79" w:rsidRDefault="00C96DEC" w:rsidP="00D861BF">
            <w:pPr>
              <w:ind w:left="540"/>
              <w:rPr>
                <w:sz w:val="20"/>
                <w:szCs w:val="20"/>
              </w:rPr>
            </w:pPr>
            <w:r w:rsidRPr="004D3B79">
              <w:rPr>
                <w:sz w:val="20"/>
                <w:szCs w:val="20"/>
              </w:rPr>
              <w:t>Final Sınavı</w:t>
            </w:r>
          </w:p>
        </w:tc>
        <w:tc>
          <w:tcPr>
            <w:tcW w:w="899" w:type="dxa"/>
          </w:tcPr>
          <w:p w14:paraId="0BAC3662" w14:textId="77777777" w:rsidR="00C96DEC" w:rsidRPr="004D3B79" w:rsidRDefault="00C96DEC" w:rsidP="00D861BF">
            <w:pPr>
              <w:jc w:val="center"/>
              <w:rPr>
                <w:sz w:val="20"/>
                <w:szCs w:val="20"/>
              </w:rPr>
            </w:pPr>
            <w:r w:rsidRPr="004D3B79">
              <w:rPr>
                <w:sz w:val="20"/>
                <w:szCs w:val="20"/>
              </w:rPr>
              <w:t>1</w:t>
            </w:r>
          </w:p>
        </w:tc>
        <w:tc>
          <w:tcPr>
            <w:tcW w:w="1079" w:type="dxa"/>
          </w:tcPr>
          <w:p w14:paraId="68AF02CC" w14:textId="77777777" w:rsidR="00C96DEC" w:rsidRPr="004D3B79" w:rsidRDefault="00C96DEC" w:rsidP="00D861BF">
            <w:pPr>
              <w:jc w:val="center"/>
              <w:rPr>
                <w:sz w:val="20"/>
                <w:szCs w:val="20"/>
              </w:rPr>
            </w:pPr>
            <w:r w:rsidRPr="004D3B79">
              <w:rPr>
                <w:sz w:val="20"/>
                <w:szCs w:val="20"/>
              </w:rPr>
              <w:t>2</w:t>
            </w:r>
          </w:p>
        </w:tc>
        <w:tc>
          <w:tcPr>
            <w:tcW w:w="2732" w:type="dxa"/>
          </w:tcPr>
          <w:p w14:paraId="1D0B4AF7" w14:textId="77777777" w:rsidR="00C96DEC" w:rsidRPr="004D3B79" w:rsidRDefault="00C96DEC" w:rsidP="00D861BF">
            <w:pPr>
              <w:jc w:val="center"/>
              <w:rPr>
                <w:sz w:val="20"/>
                <w:szCs w:val="20"/>
              </w:rPr>
            </w:pPr>
            <w:r w:rsidRPr="004D3B79">
              <w:rPr>
                <w:sz w:val="20"/>
                <w:szCs w:val="20"/>
              </w:rPr>
              <w:t>2</w:t>
            </w:r>
          </w:p>
        </w:tc>
      </w:tr>
      <w:tr w:rsidR="00C96DEC" w:rsidRPr="004D3B79" w14:paraId="6E08F946" w14:textId="77777777" w:rsidTr="6955CFBE">
        <w:trPr>
          <w:trHeight w:val="250"/>
        </w:trPr>
        <w:tc>
          <w:tcPr>
            <w:tcW w:w="5491" w:type="dxa"/>
          </w:tcPr>
          <w:p w14:paraId="39C715A8" w14:textId="77777777" w:rsidR="00C96DEC" w:rsidRPr="004D3B79" w:rsidRDefault="00C96DEC" w:rsidP="00D861BF">
            <w:pPr>
              <w:ind w:left="540"/>
              <w:rPr>
                <w:sz w:val="20"/>
                <w:szCs w:val="20"/>
              </w:rPr>
            </w:pPr>
            <w:r w:rsidRPr="004D3B79">
              <w:rPr>
                <w:sz w:val="20"/>
                <w:szCs w:val="20"/>
              </w:rPr>
              <w:t>Vize Sınavı</w:t>
            </w:r>
          </w:p>
        </w:tc>
        <w:tc>
          <w:tcPr>
            <w:tcW w:w="899" w:type="dxa"/>
          </w:tcPr>
          <w:p w14:paraId="25969584" w14:textId="77777777" w:rsidR="00C96DEC" w:rsidRPr="004D3B79" w:rsidRDefault="00C96DEC" w:rsidP="00D861BF">
            <w:pPr>
              <w:jc w:val="center"/>
              <w:rPr>
                <w:sz w:val="20"/>
                <w:szCs w:val="20"/>
              </w:rPr>
            </w:pPr>
            <w:r w:rsidRPr="004D3B79">
              <w:rPr>
                <w:sz w:val="20"/>
                <w:szCs w:val="20"/>
              </w:rPr>
              <w:t>1</w:t>
            </w:r>
          </w:p>
        </w:tc>
        <w:tc>
          <w:tcPr>
            <w:tcW w:w="1079" w:type="dxa"/>
          </w:tcPr>
          <w:p w14:paraId="1CF2A75F" w14:textId="77777777" w:rsidR="00C96DEC" w:rsidRPr="004D3B79" w:rsidRDefault="00C96DEC" w:rsidP="00D861BF">
            <w:pPr>
              <w:jc w:val="center"/>
              <w:rPr>
                <w:sz w:val="20"/>
                <w:szCs w:val="20"/>
              </w:rPr>
            </w:pPr>
            <w:r w:rsidRPr="004D3B79">
              <w:rPr>
                <w:sz w:val="20"/>
                <w:szCs w:val="20"/>
              </w:rPr>
              <w:t>2</w:t>
            </w:r>
          </w:p>
        </w:tc>
        <w:tc>
          <w:tcPr>
            <w:tcW w:w="2732" w:type="dxa"/>
          </w:tcPr>
          <w:p w14:paraId="240BA6C1" w14:textId="77777777" w:rsidR="00C96DEC" w:rsidRPr="004D3B79" w:rsidRDefault="00C96DEC" w:rsidP="00D861BF">
            <w:pPr>
              <w:jc w:val="center"/>
              <w:rPr>
                <w:sz w:val="20"/>
                <w:szCs w:val="20"/>
              </w:rPr>
            </w:pPr>
            <w:r w:rsidRPr="004D3B79">
              <w:rPr>
                <w:sz w:val="20"/>
                <w:szCs w:val="20"/>
              </w:rPr>
              <w:t>2</w:t>
            </w:r>
          </w:p>
        </w:tc>
      </w:tr>
      <w:tr w:rsidR="00C96DEC" w:rsidRPr="004D3B79" w14:paraId="42A6339C" w14:textId="77777777" w:rsidTr="6955CFBE">
        <w:trPr>
          <w:trHeight w:val="250"/>
        </w:trPr>
        <w:tc>
          <w:tcPr>
            <w:tcW w:w="5491" w:type="dxa"/>
          </w:tcPr>
          <w:p w14:paraId="694FF75A" w14:textId="77777777" w:rsidR="00C96DEC" w:rsidRPr="004D3B79" w:rsidRDefault="00C96DEC" w:rsidP="00D861BF">
            <w:pPr>
              <w:ind w:left="540"/>
              <w:rPr>
                <w:sz w:val="20"/>
                <w:szCs w:val="20"/>
              </w:rPr>
            </w:pPr>
            <w:r w:rsidRPr="004D3B79">
              <w:rPr>
                <w:sz w:val="20"/>
                <w:szCs w:val="20"/>
              </w:rPr>
              <w:t>Diğer kısa sınav vb.</w:t>
            </w:r>
          </w:p>
        </w:tc>
        <w:tc>
          <w:tcPr>
            <w:tcW w:w="899" w:type="dxa"/>
          </w:tcPr>
          <w:p w14:paraId="3BD11A87" w14:textId="77777777" w:rsidR="00C96DEC" w:rsidRPr="004D3B79" w:rsidRDefault="00C96DEC" w:rsidP="00D861BF">
            <w:pPr>
              <w:jc w:val="center"/>
              <w:rPr>
                <w:sz w:val="20"/>
                <w:szCs w:val="20"/>
              </w:rPr>
            </w:pPr>
            <w:r w:rsidRPr="004D3B79">
              <w:rPr>
                <w:sz w:val="20"/>
                <w:szCs w:val="20"/>
              </w:rPr>
              <w:t>-</w:t>
            </w:r>
          </w:p>
        </w:tc>
        <w:tc>
          <w:tcPr>
            <w:tcW w:w="1079" w:type="dxa"/>
          </w:tcPr>
          <w:p w14:paraId="5FF376EC" w14:textId="77777777" w:rsidR="00C96DEC" w:rsidRPr="004D3B79" w:rsidRDefault="00C96DEC" w:rsidP="00D861BF">
            <w:pPr>
              <w:jc w:val="center"/>
              <w:rPr>
                <w:sz w:val="20"/>
                <w:szCs w:val="20"/>
              </w:rPr>
            </w:pPr>
            <w:r w:rsidRPr="004D3B79">
              <w:rPr>
                <w:sz w:val="20"/>
                <w:szCs w:val="20"/>
              </w:rPr>
              <w:t>-</w:t>
            </w:r>
          </w:p>
        </w:tc>
        <w:tc>
          <w:tcPr>
            <w:tcW w:w="2732" w:type="dxa"/>
          </w:tcPr>
          <w:p w14:paraId="1A261953" w14:textId="77777777" w:rsidR="00C96DEC" w:rsidRPr="004D3B79" w:rsidRDefault="00C96DEC" w:rsidP="00D861BF">
            <w:pPr>
              <w:jc w:val="center"/>
              <w:rPr>
                <w:sz w:val="20"/>
                <w:szCs w:val="20"/>
              </w:rPr>
            </w:pPr>
            <w:r w:rsidRPr="004D3B79">
              <w:rPr>
                <w:sz w:val="20"/>
                <w:szCs w:val="20"/>
              </w:rPr>
              <w:t>-</w:t>
            </w:r>
          </w:p>
        </w:tc>
      </w:tr>
      <w:tr w:rsidR="00C96DEC" w:rsidRPr="004D3B79" w14:paraId="6AD7299B" w14:textId="77777777" w:rsidTr="6955CFBE">
        <w:trPr>
          <w:trHeight w:val="250"/>
        </w:trPr>
        <w:tc>
          <w:tcPr>
            <w:tcW w:w="10201" w:type="dxa"/>
            <w:gridSpan w:val="4"/>
          </w:tcPr>
          <w:p w14:paraId="7D16B2D2" w14:textId="77777777" w:rsidR="00C96DEC" w:rsidRPr="004D3B79" w:rsidRDefault="00C96DEC" w:rsidP="00D861BF">
            <w:pPr>
              <w:rPr>
                <w:sz w:val="20"/>
                <w:szCs w:val="20"/>
              </w:rPr>
            </w:pPr>
            <w:r w:rsidRPr="004D3B79">
              <w:rPr>
                <w:b/>
                <w:sz w:val="20"/>
                <w:szCs w:val="20"/>
              </w:rPr>
              <w:t>Ders dışı etkinlikler</w:t>
            </w:r>
          </w:p>
        </w:tc>
      </w:tr>
      <w:tr w:rsidR="00C96DEC" w:rsidRPr="004D3B79" w14:paraId="22003EC8" w14:textId="77777777" w:rsidTr="6955CFBE">
        <w:trPr>
          <w:trHeight w:val="250"/>
        </w:trPr>
        <w:tc>
          <w:tcPr>
            <w:tcW w:w="5491" w:type="dxa"/>
          </w:tcPr>
          <w:p w14:paraId="5B64214F" w14:textId="77777777" w:rsidR="00C96DEC" w:rsidRPr="004D3B79" w:rsidRDefault="00C96DEC" w:rsidP="00D861BF">
            <w:pPr>
              <w:ind w:left="540"/>
              <w:rPr>
                <w:sz w:val="20"/>
                <w:szCs w:val="20"/>
              </w:rPr>
            </w:pPr>
            <w:r w:rsidRPr="004D3B79">
              <w:rPr>
                <w:sz w:val="20"/>
                <w:szCs w:val="20"/>
              </w:rPr>
              <w:t>Haftalık ders öncesi/sonrası hazırlıklar (ders materyallerinin, makalelerin okunması vb.)</w:t>
            </w:r>
          </w:p>
        </w:tc>
        <w:tc>
          <w:tcPr>
            <w:tcW w:w="899" w:type="dxa"/>
          </w:tcPr>
          <w:p w14:paraId="2B5EB33C" w14:textId="77777777" w:rsidR="00C96DEC" w:rsidRPr="004D3B79" w:rsidRDefault="00C96DEC" w:rsidP="00D861BF">
            <w:pPr>
              <w:jc w:val="center"/>
              <w:rPr>
                <w:sz w:val="20"/>
                <w:szCs w:val="20"/>
              </w:rPr>
            </w:pPr>
            <w:r w:rsidRPr="004D3B79">
              <w:rPr>
                <w:sz w:val="20"/>
                <w:szCs w:val="20"/>
              </w:rPr>
              <w:t>5</w:t>
            </w:r>
          </w:p>
        </w:tc>
        <w:tc>
          <w:tcPr>
            <w:tcW w:w="1079" w:type="dxa"/>
          </w:tcPr>
          <w:p w14:paraId="6B0ECEF9" w14:textId="77777777" w:rsidR="00C96DEC" w:rsidRPr="004D3B79" w:rsidRDefault="00C96DEC" w:rsidP="00D861BF">
            <w:pPr>
              <w:jc w:val="center"/>
              <w:rPr>
                <w:sz w:val="20"/>
                <w:szCs w:val="20"/>
              </w:rPr>
            </w:pPr>
            <w:r w:rsidRPr="004D3B79">
              <w:rPr>
                <w:sz w:val="20"/>
                <w:szCs w:val="20"/>
              </w:rPr>
              <w:t>2</w:t>
            </w:r>
          </w:p>
        </w:tc>
        <w:tc>
          <w:tcPr>
            <w:tcW w:w="2732" w:type="dxa"/>
          </w:tcPr>
          <w:p w14:paraId="32271FEB" w14:textId="77777777" w:rsidR="00C96DEC" w:rsidRPr="004D3B79" w:rsidRDefault="00C96DEC" w:rsidP="00D861BF">
            <w:pPr>
              <w:jc w:val="center"/>
              <w:rPr>
                <w:sz w:val="20"/>
                <w:szCs w:val="20"/>
              </w:rPr>
            </w:pPr>
            <w:r w:rsidRPr="004D3B79">
              <w:rPr>
                <w:sz w:val="20"/>
                <w:szCs w:val="20"/>
              </w:rPr>
              <w:t>10</w:t>
            </w:r>
          </w:p>
        </w:tc>
      </w:tr>
      <w:tr w:rsidR="00C96DEC" w:rsidRPr="004D3B79" w14:paraId="14401D85" w14:textId="77777777" w:rsidTr="6955CFBE">
        <w:trPr>
          <w:trHeight w:val="250"/>
        </w:trPr>
        <w:tc>
          <w:tcPr>
            <w:tcW w:w="5491" w:type="dxa"/>
          </w:tcPr>
          <w:p w14:paraId="7E755246" w14:textId="77777777" w:rsidR="00C96DEC" w:rsidRPr="004D3B79" w:rsidRDefault="00C96DEC" w:rsidP="00D861BF">
            <w:pPr>
              <w:ind w:firstLine="540"/>
              <w:rPr>
                <w:sz w:val="20"/>
                <w:szCs w:val="20"/>
              </w:rPr>
            </w:pPr>
            <w:r w:rsidRPr="004D3B79">
              <w:rPr>
                <w:sz w:val="20"/>
                <w:szCs w:val="20"/>
              </w:rPr>
              <w:t>Vize sınavına hazırlık</w:t>
            </w:r>
          </w:p>
        </w:tc>
        <w:tc>
          <w:tcPr>
            <w:tcW w:w="899" w:type="dxa"/>
          </w:tcPr>
          <w:p w14:paraId="75E23C8A" w14:textId="77777777" w:rsidR="00C96DEC" w:rsidRPr="004D3B79" w:rsidRDefault="00C96DEC" w:rsidP="00D861BF">
            <w:pPr>
              <w:jc w:val="center"/>
              <w:rPr>
                <w:sz w:val="20"/>
                <w:szCs w:val="20"/>
              </w:rPr>
            </w:pPr>
            <w:r w:rsidRPr="004D3B79">
              <w:rPr>
                <w:sz w:val="20"/>
                <w:szCs w:val="20"/>
              </w:rPr>
              <w:t>1</w:t>
            </w:r>
          </w:p>
        </w:tc>
        <w:tc>
          <w:tcPr>
            <w:tcW w:w="1079" w:type="dxa"/>
          </w:tcPr>
          <w:p w14:paraId="033976BE" w14:textId="77777777" w:rsidR="00C96DEC" w:rsidRPr="004D3B79" w:rsidRDefault="00C96DEC" w:rsidP="00D861BF">
            <w:pPr>
              <w:jc w:val="center"/>
              <w:rPr>
                <w:sz w:val="20"/>
                <w:szCs w:val="20"/>
              </w:rPr>
            </w:pPr>
            <w:r w:rsidRPr="004D3B79">
              <w:rPr>
                <w:sz w:val="20"/>
                <w:szCs w:val="20"/>
              </w:rPr>
              <w:t>2</w:t>
            </w:r>
          </w:p>
        </w:tc>
        <w:tc>
          <w:tcPr>
            <w:tcW w:w="2732" w:type="dxa"/>
          </w:tcPr>
          <w:p w14:paraId="4E8D0D32" w14:textId="77777777" w:rsidR="00C96DEC" w:rsidRPr="004D3B79" w:rsidRDefault="00C96DEC" w:rsidP="00D861BF">
            <w:pPr>
              <w:jc w:val="center"/>
              <w:rPr>
                <w:sz w:val="20"/>
                <w:szCs w:val="20"/>
              </w:rPr>
            </w:pPr>
            <w:r w:rsidRPr="004D3B79">
              <w:rPr>
                <w:sz w:val="20"/>
                <w:szCs w:val="20"/>
              </w:rPr>
              <w:t>2</w:t>
            </w:r>
          </w:p>
        </w:tc>
      </w:tr>
      <w:tr w:rsidR="00C96DEC" w:rsidRPr="004D3B79" w14:paraId="14B4C47B" w14:textId="77777777" w:rsidTr="6955CFBE">
        <w:trPr>
          <w:trHeight w:val="250"/>
        </w:trPr>
        <w:tc>
          <w:tcPr>
            <w:tcW w:w="5491" w:type="dxa"/>
          </w:tcPr>
          <w:p w14:paraId="7AB94670" w14:textId="77777777" w:rsidR="00C96DEC" w:rsidRPr="004D3B79" w:rsidRDefault="00C96DEC" w:rsidP="00D861BF">
            <w:pPr>
              <w:ind w:firstLine="540"/>
              <w:rPr>
                <w:sz w:val="20"/>
                <w:szCs w:val="20"/>
              </w:rPr>
            </w:pPr>
            <w:r w:rsidRPr="004D3B79">
              <w:rPr>
                <w:sz w:val="20"/>
                <w:szCs w:val="20"/>
              </w:rPr>
              <w:t>Final sınavına hazırlık</w:t>
            </w:r>
          </w:p>
        </w:tc>
        <w:tc>
          <w:tcPr>
            <w:tcW w:w="899" w:type="dxa"/>
          </w:tcPr>
          <w:p w14:paraId="30D02FB3" w14:textId="77777777" w:rsidR="00C96DEC" w:rsidRPr="004D3B79" w:rsidRDefault="00C96DEC" w:rsidP="00D861BF">
            <w:pPr>
              <w:jc w:val="center"/>
              <w:rPr>
                <w:sz w:val="20"/>
                <w:szCs w:val="20"/>
              </w:rPr>
            </w:pPr>
            <w:r w:rsidRPr="004D3B79">
              <w:rPr>
                <w:sz w:val="20"/>
                <w:szCs w:val="20"/>
              </w:rPr>
              <w:t>1</w:t>
            </w:r>
          </w:p>
        </w:tc>
        <w:tc>
          <w:tcPr>
            <w:tcW w:w="1079" w:type="dxa"/>
          </w:tcPr>
          <w:p w14:paraId="3DC2A6FE" w14:textId="77777777" w:rsidR="00C96DEC" w:rsidRPr="004D3B79" w:rsidRDefault="00C96DEC" w:rsidP="00D861BF">
            <w:pPr>
              <w:jc w:val="center"/>
              <w:rPr>
                <w:sz w:val="20"/>
                <w:szCs w:val="20"/>
              </w:rPr>
            </w:pPr>
            <w:r w:rsidRPr="004D3B79">
              <w:rPr>
                <w:sz w:val="20"/>
                <w:szCs w:val="20"/>
              </w:rPr>
              <w:t>2</w:t>
            </w:r>
          </w:p>
        </w:tc>
        <w:tc>
          <w:tcPr>
            <w:tcW w:w="2732" w:type="dxa"/>
          </w:tcPr>
          <w:p w14:paraId="6F8D2441" w14:textId="77777777" w:rsidR="00C96DEC" w:rsidRPr="004D3B79" w:rsidRDefault="00C96DEC" w:rsidP="00D861BF">
            <w:pPr>
              <w:jc w:val="center"/>
              <w:rPr>
                <w:sz w:val="20"/>
                <w:szCs w:val="20"/>
              </w:rPr>
            </w:pPr>
            <w:r w:rsidRPr="004D3B79">
              <w:rPr>
                <w:sz w:val="20"/>
                <w:szCs w:val="20"/>
              </w:rPr>
              <w:t>2</w:t>
            </w:r>
          </w:p>
        </w:tc>
      </w:tr>
      <w:tr w:rsidR="00C96DEC" w:rsidRPr="004D3B79" w14:paraId="2F6C0184" w14:textId="77777777" w:rsidTr="6955CFBE">
        <w:trPr>
          <w:trHeight w:val="250"/>
        </w:trPr>
        <w:tc>
          <w:tcPr>
            <w:tcW w:w="5491" w:type="dxa"/>
          </w:tcPr>
          <w:p w14:paraId="75E267B1" w14:textId="77777777" w:rsidR="00C96DEC" w:rsidRPr="004D3B79" w:rsidRDefault="00C96DEC" w:rsidP="00D861BF">
            <w:pPr>
              <w:ind w:firstLine="540"/>
              <w:rPr>
                <w:sz w:val="20"/>
                <w:szCs w:val="20"/>
              </w:rPr>
            </w:pPr>
            <w:r w:rsidRPr="004D3B79">
              <w:rPr>
                <w:sz w:val="20"/>
                <w:szCs w:val="20"/>
              </w:rPr>
              <w:t>Diğer kısa sınavlara hazırlık</w:t>
            </w:r>
          </w:p>
        </w:tc>
        <w:tc>
          <w:tcPr>
            <w:tcW w:w="899" w:type="dxa"/>
          </w:tcPr>
          <w:p w14:paraId="09B0D64F" w14:textId="77777777" w:rsidR="00C96DEC" w:rsidRPr="004D3B79" w:rsidRDefault="00C96DEC" w:rsidP="00D861BF">
            <w:pPr>
              <w:jc w:val="center"/>
              <w:rPr>
                <w:sz w:val="20"/>
                <w:szCs w:val="20"/>
              </w:rPr>
            </w:pPr>
            <w:r w:rsidRPr="004D3B79">
              <w:rPr>
                <w:sz w:val="20"/>
                <w:szCs w:val="20"/>
              </w:rPr>
              <w:t>-</w:t>
            </w:r>
          </w:p>
        </w:tc>
        <w:tc>
          <w:tcPr>
            <w:tcW w:w="1079" w:type="dxa"/>
          </w:tcPr>
          <w:p w14:paraId="601A427B" w14:textId="77777777" w:rsidR="00C96DEC" w:rsidRPr="004D3B79" w:rsidRDefault="00C96DEC" w:rsidP="00D861BF">
            <w:pPr>
              <w:jc w:val="center"/>
              <w:rPr>
                <w:sz w:val="20"/>
                <w:szCs w:val="20"/>
              </w:rPr>
            </w:pPr>
            <w:r w:rsidRPr="004D3B79">
              <w:rPr>
                <w:sz w:val="20"/>
                <w:szCs w:val="20"/>
              </w:rPr>
              <w:t>-</w:t>
            </w:r>
          </w:p>
        </w:tc>
        <w:tc>
          <w:tcPr>
            <w:tcW w:w="2732" w:type="dxa"/>
          </w:tcPr>
          <w:p w14:paraId="6A7541D9" w14:textId="77777777" w:rsidR="00C96DEC" w:rsidRPr="004D3B79" w:rsidRDefault="00C96DEC" w:rsidP="00D861BF">
            <w:pPr>
              <w:jc w:val="center"/>
              <w:rPr>
                <w:sz w:val="20"/>
                <w:szCs w:val="20"/>
              </w:rPr>
            </w:pPr>
            <w:r w:rsidRPr="004D3B79">
              <w:rPr>
                <w:sz w:val="20"/>
                <w:szCs w:val="20"/>
              </w:rPr>
              <w:t>-</w:t>
            </w:r>
          </w:p>
        </w:tc>
      </w:tr>
      <w:tr w:rsidR="00C96DEC" w:rsidRPr="004D3B79" w14:paraId="5B36A5F1" w14:textId="77777777" w:rsidTr="6955CFBE">
        <w:trPr>
          <w:trHeight w:val="250"/>
        </w:trPr>
        <w:tc>
          <w:tcPr>
            <w:tcW w:w="5491" w:type="dxa"/>
          </w:tcPr>
          <w:p w14:paraId="5D82FD11" w14:textId="77777777" w:rsidR="00C96DEC" w:rsidRPr="004D3B79" w:rsidRDefault="00C96DEC" w:rsidP="00D861BF">
            <w:pPr>
              <w:ind w:firstLine="540"/>
              <w:rPr>
                <w:sz w:val="20"/>
                <w:szCs w:val="20"/>
              </w:rPr>
            </w:pPr>
            <w:r w:rsidRPr="004D3B79">
              <w:rPr>
                <w:sz w:val="20"/>
                <w:szCs w:val="20"/>
              </w:rPr>
              <w:t>Ödev hazırlama</w:t>
            </w:r>
          </w:p>
        </w:tc>
        <w:tc>
          <w:tcPr>
            <w:tcW w:w="899" w:type="dxa"/>
          </w:tcPr>
          <w:p w14:paraId="05336665" w14:textId="77777777" w:rsidR="00C96DEC" w:rsidRPr="004D3B79" w:rsidRDefault="00C96DEC" w:rsidP="00D861BF">
            <w:pPr>
              <w:jc w:val="center"/>
              <w:rPr>
                <w:sz w:val="20"/>
                <w:szCs w:val="20"/>
              </w:rPr>
            </w:pPr>
            <w:r w:rsidRPr="004D3B79">
              <w:rPr>
                <w:sz w:val="20"/>
                <w:szCs w:val="20"/>
              </w:rPr>
              <w:t>-</w:t>
            </w:r>
          </w:p>
        </w:tc>
        <w:tc>
          <w:tcPr>
            <w:tcW w:w="1079" w:type="dxa"/>
          </w:tcPr>
          <w:p w14:paraId="1FEBF5C7" w14:textId="77777777" w:rsidR="00C96DEC" w:rsidRPr="004D3B79" w:rsidRDefault="00C96DEC" w:rsidP="00D861BF">
            <w:pPr>
              <w:jc w:val="center"/>
              <w:rPr>
                <w:sz w:val="20"/>
                <w:szCs w:val="20"/>
              </w:rPr>
            </w:pPr>
            <w:r w:rsidRPr="004D3B79">
              <w:rPr>
                <w:sz w:val="20"/>
                <w:szCs w:val="20"/>
              </w:rPr>
              <w:t>-</w:t>
            </w:r>
          </w:p>
        </w:tc>
        <w:tc>
          <w:tcPr>
            <w:tcW w:w="2732" w:type="dxa"/>
          </w:tcPr>
          <w:p w14:paraId="3A4098E7" w14:textId="77777777" w:rsidR="00C96DEC" w:rsidRPr="004D3B79" w:rsidRDefault="00C96DEC" w:rsidP="00D861BF">
            <w:pPr>
              <w:jc w:val="center"/>
              <w:rPr>
                <w:sz w:val="20"/>
                <w:szCs w:val="20"/>
              </w:rPr>
            </w:pPr>
            <w:r w:rsidRPr="004D3B79">
              <w:rPr>
                <w:sz w:val="20"/>
                <w:szCs w:val="20"/>
              </w:rPr>
              <w:t>-</w:t>
            </w:r>
          </w:p>
        </w:tc>
      </w:tr>
      <w:tr w:rsidR="00C96DEC" w:rsidRPr="004D3B79" w14:paraId="2396E6DD" w14:textId="77777777" w:rsidTr="6955CFBE">
        <w:trPr>
          <w:trHeight w:val="250"/>
        </w:trPr>
        <w:tc>
          <w:tcPr>
            <w:tcW w:w="5491" w:type="dxa"/>
          </w:tcPr>
          <w:p w14:paraId="5A88E817" w14:textId="77777777" w:rsidR="00C96DEC" w:rsidRPr="004D3B79" w:rsidRDefault="00C96DEC" w:rsidP="00D861BF">
            <w:pPr>
              <w:ind w:firstLine="540"/>
              <w:rPr>
                <w:sz w:val="20"/>
                <w:szCs w:val="20"/>
              </w:rPr>
            </w:pPr>
            <w:r w:rsidRPr="004D3B79">
              <w:rPr>
                <w:sz w:val="20"/>
                <w:szCs w:val="20"/>
              </w:rPr>
              <w:t>Sunum hazırlama</w:t>
            </w:r>
          </w:p>
        </w:tc>
        <w:tc>
          <w:tcPr>
            <w:tcW w:w="899" w:type="dxa"/>
          </w:tcPr>
          <w:p w14:paraId="513C9684" w14:textId="77777777" w:rsidR="00C96DEC" w:rsidRPr="004D3B79" w:rsidRDefault="00C96DEC" w:rsidP="00D861BF">
            <w:pPr>
              <w:jc w:val="center"/>
              <w:rPr>
                <w:sz w:val="20"/>
                <w:szCs w:val="20"/>
              </w:rPr>
            </w:pPr>
            <w:r w:rsidRPr="004D3B79">
              <w:rPr>
                <w:sz w:val="20"/>
                <w:szCs w:val="20"/>
              </w:rPr>
              <w:t>-</w:t>
            </w:r>
          </w:p>
        </w:tc>
        <w:tc>
          <w:tcPr>
            <w:tcW w:w="1079" w:type="dxa"/>
          </w:tcPr>
          <w:p w14:paraId="1C672FD4" w14:textId="77777777" w:rsidR="00C96DEC" w:rsidRPr="004D3B79" w:rsidRDefault="00C96DEC" w:rsidP="00D861BF">
            <w:pPr>
              <w:jc w:val="center"/>
              <w:rPr>
                <w:sz w:val="20"/>
                <w:szCs w:val="20"/>
              </w:rPr>
            </w:pPr>
            <w:r w:rsidRPr="004D3B79">
              <w:rPr>
                <w:sz w:val="20"/>
                <w:szCs w:val="20"/>
              </w:rPr>
              <w:t>-</w:t>
            </w:r>
          </w:p>
        </w:tc>
        <w:tc>
          <w:tcPr>
            <w:tcW w:w="2732" w:type="dxa"/>
          </w:tcPr>
          <w:p w14:paraId="3DA2A4BE" w14:textId="77777777" w:rsidR="00C96DEC" w:rsidRPr="004D3B79" w:rsidRDefault="00C96DEC" w:rsidP="00D861BF">
            <w:pPr>
              <w:jc w:val="center"/>
              <w:rPr>
                <w:sz w:val="20"/>
                <w:szCs w:val="20"/>
              </w:rPr>
            </w:pPr>
            <w:r w:rsidRPr="004D3B79">
              <w:rPr>
                <w:sz w:val="20"/>
                <w:szCs w:val="20"/>
              </w:rPr>
              <w:t>-</w:t>
            </w:r>
          </w:p>
        </w:tc>
      </w:tr>
      <w:tr w:rsidR="00C96DEC" w:rsidRPr="004D3B79" w14:paraId="1716657F" w14:textId="77777777" w:rsidTr="6955CFBE">
        <w:trPr>
          <w:trHeight w:val="250"/>
        </w:trPr>
        <w:tc>
          <w:tcPr>
            <w:tcW w:w="5491" w:type="dxa"/>
          </w:tcPr>
          <w:p w14:paraId="6F237DF4" w14:textId="77777777" w:rsidR="00C96DEC" w:rsidRPr="004D3B79" w:rsidRDefault="00C96DEC" w:rsidP="00D861BF">
            <w:pPr>
              <w:ind w:firstLine="540"/>
              <w:rPr>
                <w:sz w:val="20"/>
                <w:szCs w:val="20"/>
              </w:rPr>
            </w:pPr>
            <w:r w:rsidRPr="004D3B79">
              <w:rPr>
                <w:sz w:val="20"/>
                <w:szCs w:val="20"/>
              </w:rPr>
              <w:t>Bağımsız Çalışma</w:t>
            </w:r>
          </w:p>
        </w:tc>
        <w:tc>
          <w:tcPr>
            <w:tcW w:w="899" w:type="dxa"/>
          </w:tcPr>
          <w:p w14:paraId="3FA3F965" w14:textId="77777777" w:rsidR="00C96DEC" w:rsidRPr="004D3B79" w:rsidRDefault="00C96DEC" w:rsidP="00D861BF">
            <w:pPr>
              <w:jc w:val="center"/>
              <w:rPr>
                <w:sz w:val="20"/>
                <w:szCs w:val="20"/>
              </w:rPr>
            </w:pPr>
            <w:r w:rsidRPr="004D3B79">
              <w:rPr>
                <w:sz w:val="20"/>
                <w:szCs w:val="20"/>
              </w:rPr>
              <w:t>1</w:t>
            </w:r>
          </w:p>
        </w:tc>
        <w:tc>
          <w:tcPr>
            <w:tcW w:w="1079" w:type="dxa"/>
          </w:tcPr>
          <w:p w14:paraId="10A365FF" w14:textId="77777777" w:rsidR="00C96DEC" w:rsidRPr="004D3B79" w:rsidRDefault="00C96DEC" w:rsidP="00D861BF">
            <w:pPr>
              <w:jc w:val="center"/>
              <w:rPr>
                <w:sz w:val="20"/>
                <w:szCs w:val="20"/>
              </w:rPr>
            </w:pPr>
            <w:r w:rsidRPr="004D3B79">
              <w:rPr>
                <w:sz w:val="20"/>
                <w:szCs w:val="20"/>
              </w:rPr>
              <w:t>4</w:t>
            </w:r>
          </w:p>
        </w:tc>
        <w:tc>
          <w:tcPr>
            <w:tcW w:w="2732" w:type="dxa"/>
          </w:tcPr>
          <w:p w14:paraId="678C93FE" w14:textId="77777777" w:rsidR="00C96DEC" w:rsidRPr="004D3B79" w:rsidRDefault="00C96DEC" w:rsidP="00D861BF">
            <w:pPr>
              <w:jc w:val="center"/>
              <w:rPr>
                <w:sz w:val="20"/>
                <w:szCs w:val="20"/>
              </w:rPr>
            </w:pPr>
            <w:r w:rsidRPr="004D3B79">
              <w:rPr>
                <w:sz w:val="20"/>
                <w:szCs w:val="20"/>
              </w:rPr>
              <w:t>4</w:t>
            </w:r>
          </w:p>
        </w:tc>
      </w:tr>
      <w:tr w:rsidR="00C96DEC" w:rsidRPr="004D3B79" w14:paraId="0BF36F7C" w14:textId="77777777" w:rsidTr="6955CFBE">
        <w:trPr>
          <w:trHeight w:val="250"/>
        </w:trPr>
        <w:tc>
          <w:tcPr>
            <w:tcW w:w="5491" w:type="dxa"/>
          </w:tcPr>
          <w:p w14:paraId="51407408" w14:textId="7A200ED6" w:rsidR="00C96DEC" w:rsidRPr="004D3B79" w:rsidRDefault="00C96DEC" w:rsidP="00D861BF">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w:t>
            </w:r>
            <w:r w:rsidR="003C5441" w:rsidRPr="004D3B79">
              <w:rPr>
                <w:b/>
                <w:sz w:val="20"/>
                <w:szCs w:val="20"/>
              </w:rPr>
              <w:t>S</w:t>
            </w:r>
            <w:r w:rsidRPr="004D3B79">
              <w:rPr>
                <w:b/>
                <w:sz w:val="20"/>
                <w:szCs w:val="20"/>
              </w:rPr>
              <w:t>aat)</w:t>
            </w:r>
          </w:p>
        </w:tc>
        <w:tc>
          <w:tcPr>
            <w:tcW w:w="899" w:type="dxa"/>
          </w:tcPr>
          <w:p w14:paraId="30B027E8" w14:textId="77777777" w:rsidR="00C96DEC" w:rsidRPr="004D3B79" w:rsidRDefault="00C96DEC" w:rsidP="00D861BF">
            <w:pPr>
              <w:jc w:val="center"/>
              <w:rPr>
                <w:sz w:val="20"/>
                <w:szCs w:val="20"/>
              </w:rPr>
            </w:pPr>
          </w:p>
        </w:tc>
        <w:tc>
          <w:tcPr>
            <w:tcW w:w="1079" w:type="dxa"/>
          </w:tcPr>
          <w:p w14:paraId="70F7B051" w14:textId="77777777" w:rsidR="00C96DEC" w:rsidRPr="004D3B79" w:rsidRDefault="00C96DEC" w:rsidP="00D861BF">
            <w:pPr>
              <w:jc w:val="center"/>
              <w:rPr>
                <w:sz w:val="20"/>
                <w:szCs w:val="20"/>
              </w:rPr>
            </w:pPr>
          </w:p>
        </w:tc>
        <w:tc>
          <w:tcPr>
            <w:tcW w:w="2732" w:type="dxa"/>
          </w:tcPr>
          <w:p w14:paraId="693406BD" w14:textId="77777777" w:rsidR="00C96DEC" w:rsidRPr="004D3B79" w:rsidRDefault="00C96DEC" w:rsidP="00D861BF">
            <w:pPr>
              <w:jc w:val="center"/>
              <w:rPr>
                <w:sz w:val="20"/>
                <w:szCs w:val="20"/>
              </w:rPr>
            </w:pPr>
            <w:r w:rsidRPr="004D3B79">
              <w:rPr>
                <w:sz w:val="20"/>
                <w:szCs w:val="20"/>
              </w:rPr>
              <w:t>50</w:t>
            </w:r>
          </w:p>
        </w:tc>
      </w:tr>
      <w:tr w:rsidR="00C96DEC" w:rsidRPr="004D3B79" w14:paraId="335109FF" w14:textId="77777777" w:rsidTr="6955CFBE">
        <w:trPr>
          <w:trHeight w:val="250"/>
        </w:trPr>
        <w:tc>
          <w:tcPr>
            <w:tcW w:w="5491" w:type="dxa"/>
          </w:tcPr>
          <w:p w14:paraId="15088DF7" w14:textId="77777777" w:rsidR="00C96DEC" w:rsidRPr="004D3B79" w:rsidRDefault="00C96DEC" w:rsidP="00D861BF">
            <w:pPr>
              <w:ind w:firstLine="540"/>
              <w:jc w:val="both"/>
              <w:rPr>
                <w:b/>
                <w:sz w:val="20"/>
                <w:szCs w:val="20"/>
              </w:rPr>
            </w:pPr>
            <w:r w:rsidRPr="004D3B79">
              <w:rPr>
                <w:b/>
                <w:sz w:val="20"/>
                <w:szCs w:val="20"/>
              </w:rPr>
              <w:t xml:space="preserve">Dersin AKTS kredisi </w:t>
            </w:r>
          </w:p>
          <w:p w14:paraId="043AECC3" w14:textId="77777777" w:rsidR="00C96DEC" w:rsidRPr="004D3B79" w:rsidRDefault="00C96DEC" w:rsidP="00D861BF">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 </w:t>
            </w:r>
          </w:p>
        </w:tc>
        <w:tc>
          <w:tcPr>
            <w:tcW w:w="899" w:type="dxa"/>
          </w:tcPr>
          <w:p w14:paraId="6399B8DF" w14:textId="77777777" w:rsidR="00C96DEC" w:rsidRPr="004D3B79" w:rsidRDefault="00C96DEC" w:rsidP="00D861BF">
            <w:pPr>
              <w:jc w:val="center"/>
              <w:rPr>
                <w:sz w:val="20"/>
                <w:szCs w:val="20"/>
              </w:rPr>
            </w:pPr>
          </w:p>
        </w:tc>
        <w:tc>
          <w:tcPr>
            <w:tcW w:w="1079" w:type="dxa"/>
          </w:tcPr>
          <w:p w14:paraId="1B564085" w14:textId="77777777" w:rsidR="00C96DEC" w:rsidRPr="004D3B79" w:rsidRDefault="00C96DEC" w:rsidP="00D861BF">
            <w:pPr>
              <w:jc w:val="center"/>
              <w:rPr>
                <w:sz w:val="20"/>
                <w:szCs w:val="20"/>
              </w:rPr>
            </w:pPr>
          </w:p>
        </w:tc>
        <w:tc>
          <w:tcPr>
            <w:tcW w:w="2732" w:type="dxa"/>
          </w:tcPr>
          <w:p w14:paraId="56F5EB4F" w14:textId="77777777" w:rsidR="00C96DEC" w:rsidRPr="004D3B79" w:rsidRDefault="00C96DEC" w:rsidP="00D861BF">
            <w:pPr>
              <w:jc w:val="center"/>
              <w:rPr>
                <w:b/>
                <w:sz w:val="20"/>
                <w:szCs w:val="20"/>
              </w:rPr>
            </w:pPr>
            <w:r w:rsidRPr="004D3B79">
              <w:rPr>
                <w:b/>
                <w:sz w:val="20"/>
                <w:szCs w:val="20"/>
              </w:rPr>
              <w:t>2</w:t>
            </w:r>
          </w:p>
        </w:tc>
      </w:tr>
    </w:tbl>
    <w:p w14:paraId="46F93C60" w14:textId="0AE2E464" w:rsidR="00C96DEC" w:rsidRDefault="00C96DEC" w:rsidP="00C96DEC">
      <w:pPr>
        <w:tabs>
          <w:tab w:val="left" w:pos="2520"/>
          <w:tab w:val="center" w:pos="4535"/>
        </w:tabs>
        <w:ind w:left="927"/>
        <w:jc w:val="both"/>
        <w:rPr>
          <w:b/>
          <w:sz w:val="20"/>
          <w:szCs w:val="20"/>
        </w:rPr>
      </w:pPr>
    </w:p>
    <w:p w14:paraId="3D609424" w14:textId="3D1FEB51" w:rsidR="00CB78E7" w:rsidRDefault="00CB78E7" w:rsidP="00C96DEC">
      <w:pPr>
        <w:tabs>
          <w:tab w:val="left" w:pos="2520"/>
          <w:tab w:val="center" w:pos="4535"/>
        </w:tabs>
        <w:ind w:left="927"/>
        <w:jc w:val="both"/>
        <w:rPr>
          <w:b/>
          <w:sz w:val="20"/>
          <w:szCs w:val="20"/>
        </w:rPr>
      </w:pPr>
    </w:p>
    <w:p w14:paraId="0C934BC9" w14:textId="77777777" w:rsidR="00CB78E7" w:rsidRDefault="00CB78E7" w:rsidP="00C96DEC">
      <w:pPr>
        <w:tabs>
          <w:tab w:val="left" w:pos="2520"/>
          <w:tab w:val="center" w:pos="4535"/>
        </w:tabs>
        <w:ind w:left="927"/>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01"/>
        <w:gridCol w:w="1401"/>
        <w:gridCol w:w="1401"/>
        <w:gridCol w:w="1219"/>
        <w:gridCol w:w="1376"/>
        <w:gridCol w:w="2650"/>
      </w:tblGrid>
      <w:tr w:rsidR="0071696E" w:rsidRPr="00CB78E7" w14:paraId="5511C6C9" w14:textId="77777777" w:rsidTr="00FC6E54">
        <w:tc>
          <w:tcPr>
            <w:tcW w:w="291" w:type="pct"/>
          </w:tcPr>
          <w:p w14:paraId="435FB48C" w14:textId="77777777" w:rsidR="0071696E" w:rsidRPr="00CB78E7" w:rsidRDefault="0071696E" w:rsidP="00B319B5">
            <w:pPr>
              <w:jc w:val="center"/>
              <w:rPr>
                <w:rFonts w:eastAsia="Calibri"/>
                <w:b/>
                <w:sz w:val="16"/>
                <w:szCs w:val="16"/>
              </w:rPr>
            </w:pPr>
          </w:p>
        </w:tc>
        <w:tc>
          <w:tcPr>
            <w:tcW w:w="4709" w:type="pct"/>
            <w:gridSpan w:val="6"/>
          </w:tcPr>
          <w:p w14:paraId="499E32DB" w14:textId="77777777" w:rsidR="0071696E" w:rsidRPr="00CB78E7" w:rsidRDefault="0071696E" w:rsidP="00B319B5">
            <w:pPr>
              <w:jc w:val="center"/>
              <w:rPr>
                <w:rFonts w:eastAsia="Calibri"/>
                <w:b/>
                <w:sz w:val="16"/>
                <w:szCs w:val="16"/>
              </w:rPr>
            </w:pPr>
            <w:r w:rsidRPr="00CB78E7">
              <w:rPr>
                <w:rFonts w:eastAsia="Calibri"/>
                <w:b/>
                <w:sz w:val="16"/>
                <w:szCs w:val="16"/>
              </w:rPr>
              <w:t>HEF 2100 TOPLUMSAL CİNSİYET VE KADIN SAĞLIĞI DERS İÇERİKLERİ VE ÖĞRENİM KAZANIMLARI MATRİSİ</w:t>
            </w:r>
          </w:p>
        </w:tc>
      </w:tr>
      <w:tr w:rsidR="0071696E" w:rsidRPr="00CB78E7" w14:paraId="23FB8405" w14:textId="77777777" w:rsidTr="00FC6E54">
        <w:tc>
          <w:tcPr>
            <w:tcW w:w="291" w:type="pct"/>
            <w:vMerge w:val="restart"/>
          </w:tcPr>
          <w:p w14:paraId="2603F4F2" w14:textId="77777777" w:rsidR="0071696E" w:rsidRPr="00CB78E7" w:rsidRDefault="0071696E" w:rsidP="00B319B5">
            <w:pPr>
              <w:spacing w:after="120"/>
              <w:jc w:val="center"/>
              <w:rPr>
                <w:b/>
                <w:sz w:val="16"/>
                <w:szCs w:val="16"/>
              </w:rPr>
            </w:pPr>
            <w:r w:rsidRPr="00CB78E7">
              <w:rPr>
                <w:b/>
                <w:sz w:val="16"/>
                <w:szCs w:val="16"/>
              </w:rPr>
              <w:t>Hafta</w:t>
            </w:r>
          </w:p>
        </w:tc>
        <w:tc>
          <w:tcPr>
            <w:tcW w:w="861" w:type="pct"/>
            <w:vMerge w:val="restart"/>
          </w:tcPr>
          <w:p w14:paraId="00D8BF49" w14:textId="77777777" w:rsidR="0071696E" w:rsidRPr="00CB78E7" w:rsidRDefault="0071696E" w:rsidP="00B319B5">
            <w:pPr>
              <w:spacing w:after="120"/>
              <w:rPr>
                <w:b/>
                <w:sz w:val="16"/>
                <w:szCs w:val="16"/>
              </w:rPr>
            </w:pPr>
            <w:r w:rsidRPr="00CB78E7">
              <w:rPr>
                <w:b/>
                <w:sz w:val="16"/>
                <w:szCs w:val="16"/>
              </w:rPr>
              <w:t>Haftalık Ders İçerikleri</w:t>
            </w:r>
          </w:p>
        </w:tc>
        <w:tc>
          <w:tcPr>
            <w:tcW w:w="3849" w:type="pct"/>
            <w:gridSpan w:val="5"/>
          </w:tcPr>
          <w:p w14:paraId="162EFF0E" w14:textId="77777777" w:rsidR="0071696E" w:rsidRPr="00CB78E7" w:rsidRDefault="0071696E" w:rsidP="00B319B5">
            <w:pPr>
              <w:jc w:val="center"/>
              <w:rPr>
                <w:rFonts w:eastAsia="Calibri"/>
                <w:b/>
                <w:sz w:val="16"/>
                <w:szCs w:val="16"/>
              </w:rPr>
            </w:pPr>
            <w:r w:rsidRPr="00CB78E7">
              <w:rPr>
                <w:rFonts w:eastAsia="Calibri"/>
                <w:b/>
                <w:sz w:val="16"/>
                <w:szCs w:val="16"/>
              </w:rPr>
              <w:t>Dersin Öğrenim Kazanımları</w:t>
            </w:r>
          </w:p>
        </w:tc>
      </w:tr>
      <w:tr w:rsidR="0071696E" w:rsidRPr="00CB78E7" w14:paraId="18D94092" w14:textId="77777777" w:rsidTr="00FC6E54">
        <w:trPr>
          <w:trHeight w:val="1449"/>
        </w:trPr>
        <w:tc>
          <w:tcPr>
            <w:tcW w:w="291" w:type="pct"/>
            <w:vMerge/>
          </w:tcPr>
          <w:p w14:paraId="0304812F" w14:textId="77777777" w:rsidR="0071696E" w:rsidRPr="00CB78E7" w:rsidRDefault="0071696E" w:rsidP="00B319B5">
            <w:pPr>
              <w:spacing w:after="120"/>
              <w:jc w:val="center"/>
              <w:rPr>
                <w:b/>
                <w:sz w:val="16"/>
                <w:szCs w:val="16"/>
              </w:rPr>
            </w:pPr>
          </w:p>
        </w:tc>
        <w:tc>
          <w:tcPr>
            <w:tcW w:w="861" w:type="pct"/>
            <w:vMerge/>
          </w:tcPr>
          <w:p w14:paraId="5EDC9D3C" w14:textId="77777777" w:rsidR="0071696E" w:rsidRPr="00CB78E7" w:rsidRDefault="0071696E" w:rsidP="00B319B5">
            <w:pPr>
              <w:spacing w:after="120"/>
              <w:rPr>
                <w:b/>
                <w:sz w:val="16"/>
                <w:szCs w:val="16"/>
              </w:rPr>
            </w:pPr>
          </w:p>
        </w:tc>
        <w:tc>
          <w:tcPr>
            <w:tcW w:w="670" w:type="pct"/>
          </w:tcPr>
          <w:p w14:paraId="5088EEFC" w14:textId="77777777" w:rsidR="0071696E" w:rsidRPr="00CB78E7" w:rsidRDefault="0071696E" w:rsidP="00B319B5">
            <w:pPr>
              <w:rPr>
                <w:bCs/>
                <w:sz w:val="16"/>
                <w:szCs w:val="16"/>
              </w:rPr>
            </w:pPr>
            <w:r w:rsidRPr="00CB78E7">
              <w:rPr>
                <w:bCs/>
                <w:sz w:val="16"/>
                <w:szCs w:val="16"/>
              </w:rPr>
              <w:t xml:space="preserve">1. Toplum ve cinsiyet kavramlarını eleştirel bakış açısı ile irdeleyerek dünyadaki ve Türkiye’deki cinsiyet eşitsizlik oranlarını bilmek </w:t>
            </w:r>
          </w:p>
          <w:p w14:paraId="30452D16" w14:textId="77777777" w:rsidR="0071696E" w:rsidRPr="00CB78E7" w:rsidRDefault="0071696E" w:rsidP="00B319B5">
            <w:pPr>
              <w:spacing w:after="120"/>
              <w:rPr>
                <w:bCs/>
                <w:color w:val="000000"/>
                <w:sz w:val="16"/>
                <w:szCs w:val="16"/>
              </w:rPr>
            </w:pPr>
          </w:p>
        </w:tc>
        <w:tc>
          <w:tcPr>
            <w:tcW w:w="670" w:type="pct"/>
          </w:tcPr>
          <w:p w14:paraId="68DF8247" w14:textId="77777777" w:rsidR="0071696E" w:rsidRPr="00CB78E7" w:rsidRDefault="0071696E" w:rsidP="00B319B5">
            <w:pPr>
              <w:rPr>
                <w:bCs/>
                <w:sz w:val="16"/>
                <w:szCs w:val="16"/>
              </w:rPr>
            </w:pPr>
            <w:r w:rsidRPr="00CB78E7">
              <w:rPr>
                <w:bCs/>
                <w:sz w:val="16"/>
                <w:szCs w:val="16"/>
              </w:rPr>
              <w:t>2. Toplumsal cinsiyet eşitsizliğinin kadın sağlığı üzerine etkilerini bilmek</w:t>
            </w:r>
          </w:p>
        </w:tc>
        <w:tc>
          <w:tcPr>
            <w:tcW w:w="583" w:type="pct"/>
          </w:tcPr>
          <w:p w14:paraId="6195BD1A" w14:textId="77777777" w:rsidR="0071696E" w:rsidRPr="00CB78E7" w:rsidRDefault="0071696E" w:rsidP="00B319B5">
            <w:pPr>
              <w:rPr>
                <w:bCs/>
                <w:sz w:val="16"/>
                <w:szCs w:val="16"/>
              </w:rPr>
            </w:pPr>
            <w:r w:rsidRPr="00CB78E7">
              <w:rPr>
                <w:bCs/>
                <w:sz w:val="16"/>
                <w:szCs w:val="16"/>
              </w:rPr>
              <w:t>3. Toplumsal bakış açısına göre menopoz dönemini tanımlayabilme ve menopoz dönemine özgü kadın sağlığı sorunlarını bilme</w:t>
            </w:r>
          </w:p>
        </w:tc>
        <w:tc>
          <w:tcPr>
            <w:tcW w:w="658" w:type="pct"/>
          </w:tcPr>
          <w:p w14:paraId="48846A15" w14:textId="77777777" w:rsidR="0071696E" w:rsidRPr="00CB78E7" w:rsidRDefault="0071696E" w:rsidP="00B319B5">
            <w:pPr>
              <w:rPr>
                <w:bCs/>
                <w:sz w:val="16"/>
                <w:szCs w:val="16"/>
              </w:rPr>
            </w:pPr>
            <w:r w:rsidRPr="00CB78E7">
              <w:rPr>
                <w:bCs/>
                <w:sz w:val="16"/>
                <w:szCs w:val="16"/>
              </w:rPr>
              <w:t>4. İncinebilir kadınları tanımlayabilme ve bu kadınların kadın sağlığına yönelik sorunlarının farkında olmak ve çözüm önerileri geliştirmek</w:t>
            </w:r>
          </w:p>
        </w:tc>
        <w:tc>
          <w:tcPr>
            <w:tcW w:w="1267" w:type="pct"/>
          </w:tcPr>
          <w:p w14:paraId="1AE68717" w14:textId="77777777" w:rsidR="0071696E" w:rsidRPr="00CB78E7" w:rsidRDefault="0071696E" w:rsidP="00B319B5">
            <w:pPr>
              <w:rPr>
                <w:bCs/>
                <w:sz w:val="16"/>
                <w:szCs w:val="16"/>
              </w:rPr>
            </w:pPr>
            <w:r w:rsidRPr="00CB78E7">
              <w:rPr>
                <w:bCs/>
                <w:sz w:val="16"/>
                <w:szCs w:val="16"/>
              </w:rPr>
              <w:t>5. Toplumsal olayların kadın sağlığı üzerine etkilerinin farkında olma ve kadınların sağlık sorunlarının çözümü ve hemşirelik yaklaşımlarına ilişkin kanıta dayalı bilgileri sunmak.</w:t>
            </w:r>
          </w:p>
        </w:tc>
      </w:tr>
      <w:tr w:rsidR="0071696E" w:rsidRPr="00CB78E7" w14:paraId="5BFF3809" w14:textId="77777777" w:rsidTr="00FC6E54">
        <w:tc>
          <w:tcPr>
            <w:tcW w:w="291" w:type="pct"/>
          </w:tcPr>
          <w:p w14:paraId="618ED1E4" w14:textId="77777777" w:rsidR="0071696E" w:rsidRPr="00CB78E7" w:rsidRDefault="0071696E" w:rsidP="00B319B5">
            <w:pPr>
              <w:tabs>
                <w:tab w:val="left" w:pos="180"/>
              </w:tabs>
              <w:spacing w:after="120"/>
              <w:rPr>
                <w:b/>
                <w:sz w:val="16"/>
                <w:szCs w:val="16"/>
              </w:rPr>
            </w:pPr>
            <w:r w:rsidRPr="00CB78E7">
              <w:rPr>
                <w:b/>
                <w:sz w:val="16"/>
                <w:szCs w:val="16"/>
              </w:rPr>
              <w:t>1</w:t>
            </w:r>
          </w:p>
        </w:tc>
        <w:tc>
          <w:tcPr>
            <w:tcW w:w="861" w:type="pct"/>
          </w:tcPr>
          <w:p w14:paraId="3F170227" w14:textId="77777777" w:rsidR="0071696E" w:rsidRPr="00CB78E7" w:rsidRDefault="0071696E" w:rsidP="00B319B5">
            <w:pPr>
              <w:tabs>
                <w:tab w:val="left" w:pos="3686"/>
                <w:tab w:val="left" w:pos="6946"/>
              </w:tabs>
              <w:spacing w:line="276" w:lineRule="auto"/>
              <w:rPr>
                <w:sz w:val="16"/>
                <w:szCs w:val="16"/>
              </w:rPr>
            </w:pPr>
            <w:r w:rsidRPr="00CB78E7">
              <w:rPr>
                <w:sz w:val="16"/>
                <w:szCs w:val="16"/>
              </w:rPr>
              <w:t>Giriş – Dersin Tanıtımı</w:t>
            </w:r>
          </w:p>
          <w:p w14:paraId="70BA6257" w14:textId="77777777" w:rsidR="0071696E" w:rsidRPr="00CB78E7" w:rsidRDefault="0071696E" w:rsidP="00B319B5">
            <w:pPr>
              <w:spacing w:after="120"/>
              <w:rPr>
                <w:bCs/>
                <w:sz w:val="16"/>
                <w:szCs w:val="16"/>
              </w:rPr>
            </w:pPr>
            <w:r w:rsidRPr="00CB78E7">
              <w:rPr>
                <w:sz w:val="16"/>
                <w:szCs w:val="16"/>
              </w:rPr>
              <w:t>Öğrencilerin ve öğretim üyelerinin beklentilerinin Tartışılması, Dersin Planlanması</w:t>
            </w:r>
          </w:p>
        </w:tc>
        <w:tc>
          <w:tcPr>
            <w:tcW w:w="670" w:type="pct"/>
          </w:tcPr>
          <w:p w14:paraId="395B8B15" w14:textId="77777777" w:rsidR="0071696E" w:rsidRPr="00CB78E7" w:rsidRDefault="0071696E" w:rsidP="00B319B5">
            <w:pPr>
              <w:spacing w:after="120"/>
              <w:jc w:val="center"/>
              <w:rPr>
                <w:sz w:val="16"/>
                <w:szCs w:val="16"/>
              </w:rPr>
            </w:pPr>
          </w:p>
        </w:tc>
        <w:tc>
          <w:tcPr>
            <w:tcW w:w="670" w:type="pct"/>
          </w:tcPr>
          <w:p w14:paraId="07F378A1" w14:textId="77777777" w:rsidR="0071696E" w:rsidRPr="00CB78E7" w:rsidRDefault="0071696E" w:rsidP="00B319B5">
            <w:pPr>
              <w:spacing w:after="120"/>
              <w:jc w:val="center"/>
              <w:rPr>
                <w:sz w:val="16"/>
                <w:szCs w:val="16"/>
              </w:rPr>
            </w:pPr>
            <w:r w:rsidRPr="00CB78E7">
              <w:rPr>
                <w:sz w:val="16"/>
                <w:szCs w:val="16"/>
              </w:rPr>
              <w:t>X</w:t>
            </w:r>
          </w:p>
        </w:tc>
        <w:tc>
          <w:tcPr>
            <w:tcW w:w="583" w:type="pct"/>
          </w:tcPr>
          <w:p w14:paraId="22675D5B" w14:textId="77777777" w:rsidR="0071696E" w:rsidRPr="00CB78E7" w:rsidRDefault="0071696E" w:rsidP="00B319B5">
            <w:pPr>
              <w:spacing w:after="120"/>
              <w:jc w:val="center"/>
              <w:rPr>
                <w:sz w:val="16"/>
                <w:szCs w:val="16"/>
              </w:rPr>
            </w:pPr>
          </w:p>
        </w:tc>
        <w:tc>
          <w:tcPr>
            <w:tcW w:w="658" w:type="pct"/>
          </w:tcPr>
          <w:p w14:paraId="72752D9E" w14:textId="77777777" w:rsidR="0071696E" w:rsidRPr="00CB78E7" w:rsidRDefault="0071696E" w:rsidP="00B319B5">
            <w:pPr>
              <w:spacing w:after="120"/>
              <w:jc w:val="center"/>
              <w:rPr>
                <w:sz w:val="16"/>
                <w:szCs w:val="16"/>
              </w:rPr>
            </w:pPr>
          </w:p>
        </w:tc>
        <w:tc>
          <w:tcPr>
            <w:tcW w:w="1267" w:type="pct"/>
          </w:tcPr>
          <w:p w14:paraId="14640422" w14:textId="77777777" w:rsidR="0071696E" w:rsidRPr="00CB78E7" w:rsidRDefault="0071696E" w:rsidP="00B319B5">
            <w:pPr>
              <w:spacing w:after="120"/>
              <w:jc w:val="center"/>
              <w:rPr>
                <w:sz w:val="16"/>
                <w:szCs w:val="16"/>
              </w:rPr>
            </w:pPr>
          </w:p>
        </w:tc>
      </w:tr>
      <w:tr w:rsidR="0071696E" w:rsidRPr="00CB78E7" w14:paraId="201B39FE" w14:textId="77777777" w:rsidTr="00FC6E54">
        <w:tc>
          <w:tcPr>
            <w:tcW w:w="291" w:type="pct"/>
            <w:shd w:val="clear" w:color="auto" w:fill="auto"/>
          </w:tcPr>
          <w:p w14:paraId="69158723" w14:textId="77777777" w:rsidR="0071696E" w:rsidRPr="00CB78E7" w:rsidRDefault="0071696E" w:rsidP="00B319B5">
            <w:pPr>
              <w:spacing w:after="120"/>
              <w:rPr>
                <w:b/>
                <w:sz w:val="16"/>
                <w:szCs w:val="16"/>
              </w:rPr>
            </w:pPr>
            <w:r w:rsidRPr="00CB78E7">
              <w:rPr>
                <w:b/>
                <w:sz w:val="16"/>
                <w:szCs w:val="16"/>
              </w:rPr>
              <w:t>2</w:t>
            </w:r>
          </w:p>
        </w:tc>
        <w:tc>
          <w:tcPr>
            <w:tcW w:w="861" w:type="pct"/>
          </w:tcPr>
          <w:p w14:paraId="79EE29B2" w14:textId="77777777" w:rsidR="0071696E" w:rsidRPr="00CB78E7" w:rsidRDefault="0071696E" w:rsidP="00B319B5">
            <w:pPr>
              <w:spacing w:after="120"/>
              <w:rPr>
                <w:sz w:val="16"/>
                <w:szCs w:val="16"/>
              </w:rPr>
            </w:pPr>
            <w:r w:rsidRPr="00CB78E7">
              <w:rPr>
                <w:sz w:val="16"/>
                <w:szCs w:val="16"/>
              </w:rPr>
              <w:t xml:space="preserve">Toplumsal Cinsiyet ve Kadın Sağlığı  </w:t>
            </w:r>
          </w:p>
        </w:tc>
        <w:tc>
          <w:tcPr>
            <w:tcW w:w="670" w:type="pct"/>
          </w:tcPr>
          <w:p w14:paraId="40C285A7" w14:textId="77777777" w:rsidR="0071696E" w:rsidRPr="00CB78E7" w:rsidRDefault="0071696E" w:rsidP="00B319B5">
            <w:pPr>
              <w:spacing w:after="120"/>
              <w:jc w:val="center"/>
              <w:rPr>
                <w:sz w:val="16"/>
                <w:szCs w:val="16"/>
              </w:rPr>
            </w:pPr>
            <w:r w:rsidRPr="00CB78E7">
              <w:rPr>
                <w:sz w:val="16"/>
                <w:szCs w:val="16"/>
              </w:rPr>
              <w:t>X</w:t>
            </w:r>
          </w:p>
        </w:tc>
        <w:tc>
          <w:tcPr>
            <w:tcW w:w="670" w:type="pct"/>
          </w:tcPr>
          <w:p w14:paraId="018E3868" w14:textId="77777777" w:rsidR="0071696E" w:rsidRPr="00CB78E7" w:rsidRDefault="0071696E" w:rsidP="00B319B5">
            <w:pPr>
              <w:spacing w:after="120"/>
              <w:jc w:val="center"/>
              <w:rPr>
                <w:sz w:val="16"/>
                <w:szCs w:val="16"/>
              </w:rPr>
            </w:pPr>
            <w:r w:rsidRPr="00CB78E7">
              <w:rPr>
                <w:sz w:val="16"/>
                <w:szCs w:val="16"/>
              </w:rPr>
              <w:t>X</w:t>
            </w:r>
          </w:p>
        </w:tc>
        <w:tc>
          <w:tcPr>
            <w:tcW w:w="583" w:type="pct"/>
          </w:tcPr>
          <w:p w14:paraId="48168E00" w14:textId="77777777" w:rsidR="0071696E" w:rsidRPr="00CB78E7" w:rsidRDefault="0071696E" w:rsidP="00B319B5">
            <w:pPr>
              <w:spacing w:after="120"/>
              <w:jc w:val="center"/>
              <w:rPr>
                <w:sz w:val="16"/>
                <w:szCs w:val="16"/>
              </w:rPr>
            </w:pPr>
          </w:p>
        </w:tc>
        <w:tc>
          <w:tcPr>
            <w:tcW w:w="658" w:type="pct"/>
          </w:tcPr>
          <w:p w14:paraId="245273E3" w14:textId="77777777" w:rsidR="0071696E" w:rsidRPr="00CB78E7" w:rsidRDefault="0071696E" w:rsidP="00B319B5">
            <w:pPr>
              <w:spacing w:after="120"/>
              <w:jc w:val="center"/>
              <w:rPr>
                <w:sz w:val="16"/>
                <w:szCs w:val="16"/>
              </w:rPr>
            </w:pPr>
          </w:p>
        </w:tc>
        <w:tc>
          <w:tcPr>
            <w:tcW w:w="1267" w:type="pct"/>
          </w:tcPr>
          <w:p w14:paraId="0A34A143"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4E763A17" w14:textId="77777777" w:rsidTr="00FC6E54">
        <w:tc>
          <w:tcPr>
            <w:tcW w:w="291" w:type="pct"/>
            <w:shd w:val="clear" w:color="auto" w:fill="auto"/>
          </w:tcPr>
          <w:p w14:paraId="4F8C9705" w14:textId="77777777" w:rsidR="0071696E" w:rsidRPr="00CB78E7" w:rsidRDefault="0071696E" w:rsidP="00B319B5">
            <w:pPr>
              <w:spacing w:after="120"/>
              <w:rPr>
                <w:b/>
                <w:sz w:val="16"/>
                <w:szCs w:val="16"/>
              </w:rPr>
            </w:pPr>
            <w:r w:rsidRPr="00CB78E7">
              <w:rPr>
                <w:b/>
                <w:sz w:val="16"/>
                <w:szCs w:val="16"/>
              </w:rPr>
              <w:t>3</w:t>
            </w:r>
          </w:p>
        </w:tc>
        <w:tc>
          <w:tcPr>
            <w:tcW w:w="861" w:type="pct"/>
          </w:tcPr>
          <w:p w14:paraId="5F8A7B2C" w14:textId="77777777" w:rsidR="0071696E" w:rsidRPr="00CB78E7" w:rsidRDefault="0071696E" w:rsidP="00B319B5">
            <w:pPr>
              <w:spacing w:after="120"/>
              <w:rPr>
                <w:sz w:val="16"/>
                <w:szCs w:val="16"/>
              </w:rPr>
            </w:pPr>
            <w:r w:rsidRPr="00CB78E7">
              <w:rPr>
                <w:sz w:val="16"/>
                <w:szCs w:val="16"/>
              </w:rPr>
              <w:t xml:space="preserve">Kadın Sağlığı ile İlgili Yasalar </w:t>
            </w:r>
          </w:p>
        </w:tc>
        <w:tc>
          <w:tcPr>
            <w:tcW w:w="670" w:type="pct"/>
          </w:tcPr>
          <w:p w14:paraId="5EA43773" w14:textId="77777777" w:rsidR="0071696E" w:rsidRPr="00CB78E7" w:rsidRDefault="0071696E" w:rsidP="00B319B5">
            <w:pPr>
              <w:spacing w:after="120"/>
              <w:jc w:val="center"/>
              <w:rPr>
                <w:sz w:val="16"/>
                <w:szCs w:val="16"/>
              </w:rPr>
            </w:pPr>
          </w:p>
        </w:tc>
        <w:tc>
          <w:tcPr>
            <w:tcW w:w="670" w:type="pct"/>
          </w:tcPr>
          <w:p w14:paraId="5CF02944" w14:textId="77777777" w:rsidR="0071696E" w:rsidRPr="00CB78E7" w:rsidRDefault="0071696E" w:rsidP="00B319B5">
            <w:pPr>
              <w:spacing w:after="120"/>
              <w:jc w:val="center"/>
              <w:rPr>
                <w:sz w:val="16"/>
                <w:szCs w:val="16"/>
              </w:rPr>
            </w:pPr>
          </w:p>
        </w:tc>
        <w:tc>
          <w:tcPr>
            <w:tcW w:w="583" w:type="pct"/>
          </w:tcPr>
          <w:p w14:paraId="046C0487" w14:textId="77777777" w:rsidR="0071696E" w:rsidRPr="00CB78E7" w:rsidRDefault="0071696E" w:rsidP="00B319B5">
            <w:pPr>
              <w:spacing w:after="120"/>
              <w:jc w:val="center"/>
              <w:rPr>
                <w:sz w:val="16"/>
                <w:szCs w:val="16"/>
              </w:rPr>
            </w:pPr>
          </w:p>
        </w:tc>
        <w:tc>
          <w:tcPr>
            <w:tcW w:w="658" w:type="pct"/>
          </w:tcPr>
          <w:p w14:paraId="3EF654F5" w14:textId="77777777" w:rsidR="0071696E" w:rsidRPr="00CB78E7" w:rsidRDefault="0071696E" w:rsidP="00B319B5">
            <w:pPr>
              <w:spacing w:after="120"/>
              <w:jc w:val="center"/>
              <w:rPr>
                <w:sz w:val="16"/>
                <w:szCs w:val="16"/>
              </w:rPr>
            </w:pPr>
          </w:p>
        </w:tc>
        <w:tc>
          <w:tcPr>
            <w:tcW w:w="1267" w:type="pct"/>
          </w:tcPr>
          <w:p w14:paraId="0B261166"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69E00446" w14:textId="77777777" w:rsidTr="00FC6E54">
        <w:tc>
          <w:tcPr>
            <w:tcW w:w="291" w:type="pct"/>
            <w:shd w:val="clear" w:color="auto" w:fill="auto"/>
          </w:tcPr>
          <w:p w14:paraId="289F5B80" w14:textId="77777777" w:rsidR="0071696E" w:rsidRPr="00CB78E7" w:rsidRDefault="0071696E" w:rsidP="00B319B5">
            <w:pPr>
              <w:spacing w:after="120"/>
              <w:rPr>
                <w:b/>
                <w:sz w:val="16"/>
                <w:szCs w:val="16"/>
              </w:rPr>
            </w:pPr>
            <w:r w:rsidRPr="00CB78E7">
              <w:rPr>
                <w:b/>
                <w:sz w:val="16"/>
                <w:szCs w:val="16"/>
              </w:rPr>
              <w:t>4</w:t>
            </w:r>
          </w:p>
        </w:tc>
        <w:tc>
          <w:tcPr>
            <w:tcW w:w="861" w:type="pct"/>
          </w:tcPr>
          <w:p w14:paraId="0485FA7F" w14:textId="77777777" w:rsidR="0071696E" w:rsidRPr="00CB78E7" w:rsidRDefault="0071696E" w:rsidP="00B319B5">
            <w:pPr>
              <w:spacing w:after="120"/>
              <w:rPr>
                <w:sz w:val="16"/>
                <w:szCs w:val="16"/>
              </w:rPr>
            </w:pPr>
            <w:r w:rsidRPr="00CB78E7">
              <w:rPr>
                <w:sz w:val="16"/>
                <w:szCs w:val="16"/>
              </w:rPr>
              <w:t>Sağlık Okuryazarlığı ve Kadın Sağlığı</w:t>
            </w:r>
          </w:p>
        </w:tc>
        <w:tc>
          <w:tcPr>
            <w:tcW w:w="670" w:type="pct"/>
          </w:tcPr>
          <w:p w14:paraId="22E78812" w14:textId="77777777" w:rsidR="0071696E" w:rsidRPr="00CB78E7" w:rsidRDefault="0071696E" w:rsidP="00B319B5">
            <w:pPr>
              <w:spacing w:after="120"/>
              <w:jc w:val="center"/>
              <w:rPr>
                <w:sz w:val="16"/>
                <w:szCs w:val="16"/>
              </w:rPr>
            </w:pPr>
          </w:p>
        </w:tc>
        <w:tc>
          <w:tcPr>
            <w:tcW w:w="670" w:type="pct"/>
          </w:tcPr>
          <w:p w14:paraId="275BDB47" w14:textId="77777777" w:rsidR="0071696E" w:rsidRPr="00CB78E7" w:rsidRDefault="0071696E" w:rsidP="00B319B5">
            <w:pPr>
              <w:spacing w:after="120"/>
              <w:jc w:val="center"/>
              <w:rPr>
                <w:sz w:val="16"/>
                <w:szCs w:val="16"/>
              </w:rPr>
            </w:pPr>
            <w:r w:rsidRPr="00CB78E7">
              <w:rPr>
                <w:sz w:val="16"/>
                <w:szCs w:val="16"/>
              </w:rPr>
              <w:t>X</w:t>
            </w:r>
          </w:p>
        </w:tc>
        <w:tc>
          <w:tcPr>
            <w:tcW w:w="583" w:type="pct"/>
          </w:tcPr>
          <w:p w14:paraId="09F80A3D" w14:textId="77777777" w:rsidR="0071696E" w:rsidRPr="00CB78E7" w:rsidRDefault="0071696E" w:rsidP="00B319B5">
            <w:pPr>
              <w:spacing w:after="120"/>
              <w:jc w:val="center"/>
              <w:rPr>
                <w:sz w:val="16"/>
                <w:szCs w:val="16"/>
              </w:rPr>
            </w:pPr>
          </w:p>
        </w:tc>
        <w:tc>
          <w:tcPr>
            <w:tcW w:w="658" w:type="pct"/>
          </w:tcPr>
          <w:p w14:paraId="0BAD78AA" w14:textId="77777777" w:rsidR="0071696E" w:rsidRPr="00CB78E7" w:rsidRDefault="0071696E" w:rsidP="00B319B5">
            <w:pPr>
              <w:spacing w:after="120"/>
              <w:jc w:val="center"/>
              <w:rPr>
                <w:sz w:val="16"/>
                <w:szCs w:val="16"/>
              </w:rPr>
            </w:pPr>
          </w:p>
        </w:tc>
        <w:tc>
          <w:tcPr>
            <w:tcW w:w="1267" w:type="pct"/>
          </w:tcPr>
          <w:p w14:paraId="18FAD592"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1B598A30" w14:textId="77777777" w:rsidTr="00FC6E54">
        <w:tc>
          <w:tcPr>
            <w:tcW w:w="291" w:type="pct"/>
            <w:shd w:val="clear" w:color="auto" w:fill="auto"/>
          </w:tcPr>
          <w:p w14:paraId="5210E126" w14:textId="77777777" w:rsidR="0071696E" w:rsidRPr="00CB78E7" w:rsidRDefault="0071696E" w:rsidP="00B319B5">
            <w:pPr>
              <w:spacing w:after="120"/>
              <w:rPr>
                <w:b/>
                <w:sz w:val="16"/>
                <w:szCs w:val="16"/>
              </w:rPr>
            </w:pPr>
            <w:r w:rsidRPr="00CB78E7">
              <w:rPr>
                <w:b/>
                <w:sz w:val="16"/>
                <w:szCs w:val="16"/>
              </w:rPr>
              <w:t>5</w:t>
            </w:r>
          </w:p>
        </w:tc>
        <w:tc>
          <w:tcPr>
            <w:tcW w:w="861" w:type="pct"/>
          </w:tcPr>
          <w:p w14:paraId="6C9A41F9" w14:textId="77777777" w:rsidR="0071696E" w:rsidRPr="00CB78E7" w:rsidRDefault="0071696E" w:rsidP="00B319B5">
            <w:pPr>
              <w:spacing w:after="120"/>
              <w:rPr>
                <w:sz w:val="16"/>
                <w:szCs w:val="16"/>
              </w:rPr>
            </w:pPr>
            <w:proofErr w:type="spellStart"/>
            <w:r w:rsidRPr="00CB78E7">
              <w:rPr>
                <w:sz w:val="16"/>
                <w:szCs w:val="16"/>
              </w:rPr>
              <w:t>Adölesan</w:t>
            </w:r>
            <w:proofErr w:type="spellEnd"/>
            <w:r w:rsidRPr="00CB78E7">
              <w:rPr>
                <w:sz w:val="16"/>
                <w:szCs w:val="16"/>
              </w:rPr>
              <w:t xml:space="preserve"> Gebelikler ve Kadın Sağlığı</w:t>
            </w:r>
          </w:p>
        </w:tc>
        <w:tc>
          <w:tcPr>
            <w:tcW w:w="670" w:type="pct"/>
          </w:tcPr>
          <w:p w14:paraId="74E1DF1F" w14:textId="77777777" w:rsidR="0071696E" w:rsidRPr="00CB78E7" w:rsidRDefault="0071696E" w:rsidP="00B319B5">
            <w:pPr>
              <w:spacing w:after="120"/>
              <w:jc w:val="center"/>
              <w:rPr>
                <w:sz w:val="16"/>
                <w:szCs w:val="16"/>
              </w:rPr>
            </w:pPr>
          </w:p>
        </w:tc>
        <w:tc>
          <w:tcPr>
            <w:tcW w:w="670" w:type="pct"/>
          </w:tcPr>
          <w:p w14:paraId="1839973C" w14:textId="77777777" w:rsidR="0071696E" w:rsidRPr="00CB78E7" w:rsidRDefault="0071696E" w:rsidP="00B319B5">
            <w:pPr>
              <w:spacing w:after="120"/>
              <w:jc w:val="center"/>
              <w:rPr>
                <w:sz w:val="16"/>
                <w:szCs w:val="16"/>
              </w:rPr>
            </w:pPr>
            <w:r w:rsidRPr="00CB78E7">
              <w:rPr>
                <w:sz w:val="16"/>
                <w:szCs w:val="16"/>
              </w:rPr>
              <w:t>X</w:t>
            </w:r>
          </w:p>
        </w:tc>
        <w:tc>
          <w:tcPr>
            <w:tcW w:w="583" w:type="pct"/>
          </w:tcPr>
          <w:p w14:paraId="746B8CB8" w14:textId="77777777" w:rsidR="0071696E" w:rsidRPr="00CB78E7" w:rsidRDefault="0071696E" w:rsidP="00B319B5">
            <w:pPr>
              <w:spacing w:after="120"/>
              <w:jc w:val="center"/>
              <w:rPr>
                <w:sz w:val="16"/>
                <w:szCs w:val="16"/>
              </w:rPr>
            </w:pPr>
          </w:p>
        </w:tc>
        <w:tc>
          <w:tcPr>
            <w:tcW w:w="658" w:type="pct"/>
          </w:tcPr>
          <w:p w14:paraId="5D026A53" w14:textId="77777777" w:rsidR="0071696E" w:rsidRPr="00CB78E7" w:rsidRDefault="0071696E" w:rsidP="00B319B5">
            <w:pPr>
              <w:spacing w:after="120"/>
              <w:jc w:val="center"/>
              <w:rPr>
                <w:sz w:val="16"/>
                <w:szCs w:val="16"/>
              </w:rPr>
            </w:pPr>
            <w:r w:rsidRPr="00CB78E7">
              <w:rPr>
                <w:sz w:val="16"/>
                <w:szCs w:val="16"/>
              </w:rPr>
              <w:t>X</w:t>
            </w:r>
          </w:p>
        </w:tc>
        <w:tc>
          <w:tcPr>
            <w:tcW w:w="1267" w:type="pct"/>
          </w:tcPr>
          <w:p w14:paraId="40B5D92E"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39757B05" w14:textId="77777777" w:rsidTr="00FC6E54">
        <w:tc>
          <w:tcPr>
            <w:tcW w:w="291" w:type="pct"/>
            <w:shd w:val="clear" w:color="auto" w:fill="auto"/>
          </w:tcPr>
          <w:p w14:paraId="55170A0F" w14:textId="77777777" w:rsidR="0071696E" w:rsidRPr="00CB78E7" w:rsidRDefault="0071696E" w:rsidP="00B319B5">
            <w:pPr>
              <w:spacing w:after="120"/>
              <w:rPr>
                <w:b/>
                <w:sz w:val="16"/>
                <w:szCs w:val="16"/>
              </w:rPr>
            </w:pPr>
            <w:r w:rsidRPr="00CB78E7">
              <w:rPr>
                <w:b/>
                <w:sz w:val="16"/>
                <w:szCs w:val="16"/>
              </w:rPr>
              <w:t>6</w:t>
            </w:r>
          </w:p>
        </w:tc>
        <w:tc>
          <w:tcPr>
            <w:tcW w:w="861" w:type="pct"/>
          </w:tcPr>
          <w:p w14:paraId="6FE9CB3F" w14:textId="77777777" w:rsidR="0071696E" w:rsidRPr="00CB78E7" w:rsidRDefault="0071696E" w:rsidP="00B319B5">
            <w:pPr>
              <w:spacing w:after="120"/>
              <w:rPr>
                <w:sz w:val="16"/>
                <w:szCs w:val="16"/>
              </w:rPr>
            </w:pPr>
            <w:r w:rsidRPr="00CB78E7">
              <w:rPr>
                <w:sz w:val="16"/>
                <w:szCs w:val="16"/>
              </w:rPr>
              <w:t>Akraba Evliliği, Töre ve Kadın Sağlığı</w:t>
            </w:r>
          </w:p>
        </w:tc>
        <w:tc>
          <w:tcPr>
            <w:tcW w:w="670" w:type="pct"/>
          </w:tcPr>
          <w:p w14:paraId="77271C01" w14:textId="77777777" w:rsidR="0071696E" w:rsidRPr="00CB78E7" w:rsidRDefault="0071696E" w:rsidP="00B319B5">
            <w:pPr>
              <w:spacing w:after="120"/>
              <w:jc w:val="center"/>
              <w:rPr>
                <w:sz w:val="16"/>
                <w:szCs w:val="16"/>
              </w:rPr>
            </w:pPr>
          </w:p>
        </w:tc>
        <w:tc>
          <w:tcPr>
            <w:tcW w:w="670" w:type="pct"/>
          </w:tcPr>
          <w:p w14:paraId="326A56C3" w14:textId="77777777" w:rsidR="0071696E" w:rsidRPr="00CB78E7" w:rsidRDefault="0071696E" w:rsidP="00B319B5">
            <w:pPr>
              <w:spacing w:after="120"/>
              <w:jc w:val="center"/>
              <w:rPr>
                <w:sz w:val="16"/>
                <w:szCs w:val="16"/>
              </w:rPr>
            </w:pPr>
            <w:r w:rsidRPr="00CB78E7">
              <w:rPr>
                <w:sz w:val="16"/>
                <w:szCs w:val="16"/>
              </w:rPr>
              <w:t>X</w:t>
            </w:r>
          </w:p>
        </w:tc>
        <w:tc>
          <w:tcPr>
            <w:tcW w:w="583" w:type="pct"/>
          </w:tcPr>
          <w:p w14:paraId="348F4F2E" w14:textId="77777777" w:rsidR="0071696E" w:rsidRPr="00CB78E7" w:rsidRDefault="0071696E" w:rsidP="00B319B5">
            <w:pPr>
              <w:spacing w:after="120"/>
              <w:jc w:val="center"/>
              <w:rPr>
                <w:sz w:val="16"/>
                <w:szCs w:val="16"/>
              </w:rPr>
            </w:pPr>
          </w:p>
        </w:tc>
        <w:tc>
          <w:tcPr>
            <w:tcW w:w="658" w:type="pct"/>
          </w:tcPr>
          <w:p w14:paraId="78DD7777" w14:textId="77777777" w:rsidR="0071696E" w:rsidRPr="00CB78E7" w:rsidRDefault="0071696E" w:rsidP="00B319B5">
            <w:pPr>
              <w:spacing w:after="120"/>
              <w:jc w:val="center"/>
              <w:rPr>
                <w:sz w:val="16"/>
                <w:szCs w:val="16"/>
              </w:rPr>
            </w:pPr>
            <w:r w:rsidRPr="00CB78E7">
              <w:rPr>
                <w:sz w:val="16"/>
                <w:szCs w:val="16"/>
              </w:rPr>
              <w:t>X</w:t>
            </w:r>
          </w:p>
        </w:tc>
        <w:tc>
          <w:tcPr>
            <w:tcW w:w="1267" w:type="pct"/>
          </w:tcPr>
          <w:p w14:paraId="633D15AD"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529354DB" w14:textId="77777777" w:rsidTr="00FC6E54">
        <w:tc>
          <w:tcPr>
            <w:tcW w:w="291" w:type="pct"/>
            <w:shd w:val="clear" w:color="auto" w:fill="auto"/>
          </w:tcPr>
          <w:p w14:paraId="6AFD3B3E" w14:textId="77777777" w:rsidR="0071696E" w:rsidRPr="00CB78E7" w:rsidRDefault="0071696E" w:rsidP="00B319B5">
            <w:pPr>
              <w:spacing w:after="120"/>
              <w:rPr>
                <w:b/>
                <w:sz w:val="16"/>
                <w:szCs w:val="16"/>
              </w:rPr>
            </w:pPr>
            <w:r w:rsidRPr="00CB78E7">
              <w:rPr>
                <w:b/>
                <w:sz w:val="16"/>
                <w:szCs w:val="16"/>
              </w:rPr>
              <w:t>7</w:t>
            </w:r>
          </w:p>
        </w:tc>
        <w:tc>
          <w:tcPr>
            <w:tcW w:w="861" w:type="pct"/>
          </w:tcPr>
          <w:p w14:paraId="0FD69DDB" w14:textId="77777777" w:rsidR="0071696E" w:rsidRPr="00CB78E7" w:rsidRDefault="0071696E" w:rsidP="00B319B5">
            <w:pPr>
              <w:spacing w:after="120"/>
              <w:rPr>
                <w:sz w:val="16"/>
                <w:szCs w:val="16"/>
              </w:rPr>
            </w:pPr>
            <w:r w:rsidRPr="00CB78E7">
              <w:rPr>
                <w:sz w:val="16"/>
                <w:szCs w:val="16"/>
              </w:rPr>
              <w:t>Kadına Yönelik Şiddet ve Kadın Sağlığı</w:t>
            </w:r>
          </w:p>
        </w:tc>
        <w:tc>
          <w:tcPr>
            <w:tcW w:w="670" w:type="pct"/>
          </w:tcPr>
          <w:p w14:paraId="3772966D" w14:textId="77777777" w:rsidR="0071696E" w:rsidRPr="00CB78E7" w:rsidRDefault="0071696E" w:rsidP="00B319B5">
            <w:pPr>
              <w:spacing w:after="120"/>
              <w:jc w:val="center"/>
              <w:rPr>
                <w:sz w:val="16"/>
                <w:szCs w:val="16"/>
              </w:rPr>
            </w:pPr>
          </w:p>
        </w:tc>
        <w:tc>
          <w:tcPr>
            <w:tcW w:w="670" w:type="pct"/>
          </w:tcPr>
          <w:p w14:paraId="4201B275" w14:textId="77777777" w:rsidR="0071696E" w:rsidRPr="00CB78E7" w:rsidRDefault="0071696E" w:rsidP="00B319B5">
            <w:pPr>
              <w:spacing w:after="120"/>
              <w:jc w:val="center"/>
              <w:rPr>
                <w:sz w:val="16"/>
                <w:szCs w:val="16"/>
              </w:rPr>
            </w:pPr>
            <w:r w:rsidRPr="00CB78E7">
              <w:rPr>
                <w:sz w:val="16"/>
                <w:szCs w:val="16"/>
              </w:rPr>
              <w:t>X</w:t>
            </w:r>
          </w:p>
        </w:tc>
        <w:tc>
          <w:tcPr>
            <w:tcW w:w="583" w:type="pct"/>
          </w:tcPr>
          <w:p w14:paraId="56280AB2" w14:textId="77777777" w:rsidR="0071696E" w:rsidRPr="00CB78E7" w:rsidRDefault="0071696E" w:rsidP="00B319B5">
            <w:pPr>
              <w:spacing w:after="120"/>
              <w:jc w:val="center"/>
              <w:rPr>
                <w:sz w:val="16"/>
                <w:szCs w:val="16"/>
              </w:rPr>
            </w:pPr>
          </w:p>
        </w:tc>
        <w:tc>
          <w:tcPr>
            <w:tcW w:w="658" w:type="pct"/>
          </w:tcPr>
          <w:p w14:paraId="592F207C" w14:textId="77777777" w:rsidR="0071696E" w:rsidRPr="00CB78E7" w:rsidRDefault="0071696E" w:rsidP="00B319B5">
            <w:pPr>
              <w:spacing w:after="120"/>
              <w:jc w:val="center"/>
              <w:rPr>
                <w:sz w:val="16"/>
                <w:szCs w:val="16"/>
              </w:rPr>
            </w:pPr>
            <w:r w:rsidRPr="00CB78E7">
              <w:rPr>
                <w:sz w:val="16"/>
                <w:szCs w:val="16"/>
              </w:rPr>
              <w:t>X</w:t>
            </w:r>
          </w:p>
        </w:tc>
        <w:tc>
          <w:tcPr>
            <w:tcW w:w="1267" w:type="pct"/>
          </w:tcPr>
          <w:p w14:paraId="7FFE1C5F"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6DEC92A3" w14:textId="77777777" w:rsidTr="00FC6E54">
        <w:tc>
          <w:tcPr>
            <w:tcW w:w="291" w:type="pct"/>
            <w:shd w:val="clear" w:color="auto" w:fill="F2F2F2"/>
          </w:tcPr>
          <w:p w14:paraId="792B4892" w14:textId="77777777" w:rsidR="0071696E" w:rsidRPr="00CB78E7" w:rsidRDefault="0071696E" w:rsidP="00B319B5">
            <w:pPr>
              <w:spacing w:after="120"/>
              <w:rPr>
                <w:b/>
                <w:sz w:val="16"/>
                <w:szCs w:val="16"/>
              </w:rPr>
            </w:pPr>
            <w:r w:rsidRPr="00CB78E7">
              <w:rPr>
                <w:b/>
                <w:sz w:val="16"/>
                <w:szCs w:val="16"/>
              </w:rPr>
              <w:t>8</w:t>
            </w:r>
          </w:p>
        </w:tc>
        <w:tc>
          <w:tcPr>
            <w:tcW w:w="861" w:type="pct"/>
            <w:shd w:val="clear" w:color="auto" w:fill="F2F2F2"/>
          </w:tcPr>
          <w:p w14:paraId="0C8C0247" w14:textId="77777777" w:rsidR="0071696E" w:rsidRPr="00CB78E7" w:rsidRDefault="0071696E" w:rsidP="00B319B5">
            <w:pPr>
              <w:tabs>
                <w:tab w:val="left" w:pos="3686"/>
                <w:tab w:val="left" w:pos="6946"/>
              </w:tabs>
              <w:spacing w:line="276" w:lineRule="auto"/>
              <w:rPr>
                <w:sz w:val="16"/>
                <w:szCs w:val="16"/>
              </w:rPr>
            </w:pPr>
            <w:r w:rsidRPr="00CB78E7">
              <w:rPr>
                <w:b/>
                <w:sz w:val="16"/>
                <w:szCs w:val="16"/>
              </w:rPr>
              <w:t>ARA SINAV</w:t>
            </w:r>
            <w:r w:rsidRPr="00CB78E7">
              <w:rPr>
                <w:sz w:val="16"/>
                <w:szCs w:val="16"/>
              </w:rPr>
              <w:t xml:space="preserve"> </w:t>
            </w:r>
          </w:p>
          <w:p w14:paraId="72400D5F" w14:textId="77777777" w:rsidR="0071696E" w:rsidRPr="00CB78E7" w:rsidRDefault="0071696E" w:rsidP="00B319B5">
            <w:pPr>
              <w:tabs>
                <w:tab w:val="left" w:pos="3686"/>
                <w:tab w:val="left" w:pos="6946"/>
              </w:tabs>
              <w:spacing w:line="276" w:lineRule="auto"/>
              <w:rPr>
                <w:sz w:val="16"/>
                <w:szCs w:val="16"/>
              </w:rPr>
            </w:pPr>
            <w:r w:rsidRPr="00CB78E7">
              <w:rPr>
                <w:sz w:val="16"/>
                <w:szCs w:val="16"/>
              </w:rPr>
              <w:t>+</w:t>
            </w:r>
          </w:p>
          <w:p w14:paraId="1E4DDC77" w14:textId="77777777" w:rsidR="0071696E" w:rsidRPr="00CB78E7" w:rsidRDefault="0071696E" w:rsidP="00B319B5">
            <w:pPr>
              <w:rPr>
                <w:sz w:val="16"/>
                <w:szCs w:val="16"/>
              </w:rPr>
            </w:pPr>
            <w:r w:rsidRPr="00CB78E7">
              <w:rPr>
                <w:sz w:val="16"/>
                <w:szCs w:val="16"/>
              </w:rPr>
              <w:t>Toplumsal Cinsiyet Ayrımcılığı ile Mücadele Projesi Geliştirme</w:t>
            </w:r>
          </w:p>
        </w:tc>
        <w:tc>
          <w:tcPr>
            <w:tcW w:w="670" w:type="pct"/>
            <w:shd w:val="clear" w:color="auto" w:fill="F2F2F2"/>
          </w:tcPr>
          <w:p w14:paraId="2C0F8AE3" w14:textId="77777777" w:rsidR="0071696E" w:rsidRPr="00CB78E7" w:rsidRDefault="0071696E" w:rsidP="00B319B5">
            <w:pPr>
              <w:spacing w:after="120"/>
              <w:jc w:val="center"/>
              <w:rPr>
                <w:b/>
                <w:sz w:val="16"/>
                <w:szCs w:val="16"/>
              </w:rPr>
            </w:pPr>
            <w:r w:rsidRPr="00CB78E7">
              <w:rPr>
                <w:sz w:val="16"/>
                <w:szCs w:val="16"/>
              </w:rPr>
              <w:t>X</w:t>
            </w:r>
          </w:p>
        </w:tc>
        <w:tc>
          <w:tcPr>
            <w:tcW w:w="670" w:type="pct"/>
            <w:shd w:val="clear" w:color="auto" w:fill="F2F2F2"/>
          </w:tcPr>
          <w:p w14:paraId="6B4FEF25" w14:textId="77777777" w:rsidR="0071696E" w:rsidRPr="00CB78E7" w:rsidRDefault="0071696E" w:rsidP="00B319B5">
            <w:pPr>
              <w:spacing w:after="120"/>
              <w:jc w:val="center"/>
              <w:rPr>
                <w:b/>
                <w:sz w:val="16"/>
                <w:szCs w:val="16"/>
              </w:rPr>
            </w:pPr>
            <w:r w:rsidRPr="00CB78E7">
              <w:rPr>
                <w:sz w:val="16"/>
                <w:szCs w:val="16"/>
              </w:rPr>
              <w:t>X</w:t>
            </w:r>
          </w:p>
        </w:tc>
        <w:tc>
          <w:tcPr>
            <w:tcW w:w="583" w:type="pct"/>
            <w:shd w:val="clear" w:color="auto" w:fill="F2F2F2"/>
          </w:tcPr>
          <w:p w14:paraId="74963F9F" w14:textId="77777777" w:rsidR="0071696E" w:rsidRPr="00CB78E7" w:rsidRDefault="0071696E" w:rsidP="00B319B5">
            <w:pPr>
              <w:spacing w:after="120"/>
              <w:jc w:val="center"/>
              <w:rPr>
                <w:b/>
                <w:sz w:val="16"/>
                <w:szCs w:val="16"/>
              </w:rPr>
            </w:pPr>
          </w:p>
        </w:tc>
        <w:tc>
          <w:tcPr>
            <w:tcW w:w="658" w:type="pct"/>
            <w:shd w:val="clear" w:color="auto" w:fill="F2F2F2"/>
          </w:tcPr>
          <w:p w14:paraId="4313A73B" w14:textId="77777777" w:rsidR="0071696E" w:rsidRPr="00CB78E7" w:rsidRDefault="0071696E" w:rsidP="00B319B5">
            <w:pPr>
              <w:spacing w:after="120"/>
              <w:jc w:val="center"/>
              <w:rPr>
                <w:b/>
                <w:sz w:val="16"/>
                <w:szCs w:val="16"/>
              </w:rPr>
            </w:pPr>
            <w:r w:rsidRPr="00CB78E7">
              <w:rPr>
                <w:sz w:val="16"/>
                <w:szCs w:val="16"/>
              </w:rPr>
              <w:t>X</w:t>
            </w:r>
          </w:p>
        </w:tc>
        <w:tc>
          <w:tcPr>
            <w:tcW w:w="1267" w:type="pct"/>
            <w:shd w:val="clear" w:color="auto" w:fill="F2F2F2"/>
          </w:tcPr>
          <w:p w14:paraId="64034EA2" w14:textId="77777777" w:rsidR="0071696E" w:rsidRPr="00CB78E7" w:rsidRDefault="0071696E" w:rsidP="00B319B5">
            <w:pPr>
              <w:spacing w:after="120"/>
              <w:jc w:val="center"/>
              <w:rPr>
                <w:b/>
                <w:sz w:val="16"/>
                <w:szCs w:val="16"/>
              </w:rPr>
            </w:pPr>
            <w:r w:rsidRPr="00CB78E7">
              <w:rPr>
                <w:sz w:val="16"/>
                <w:szCs w:val="16"/>
              </w:rPr>
              <w:t>X</w:t>
            </w:r>
          </w:p>
        </w:tc>
      </w:tr>
      <w:tr w:rsidR="0071696E" w:rsidRPr="00CB78E7" w14:paraId="40DF547C" w14:textId="77777777" w:rsidTr="00FC6E54">
        <w:tc>
          <w:tcPr>
            <w:tcW w:w="291" w:type="pct"/>
            <w:shd w:val="clear" w:color="auto" w:fill="F2F2F2"/>
          </w:tcPr>
          <w:p w14:paraId="27C265BC" w14:textId="789642C9" w:rsidR="0071696E" w:rsidRPr="00CB78E7" w:rsidRDefault="0071696E" w:rsidP="00B319B5">
            <w:pPr>
              <w:spacing w:after="120"/>
              <w:rPr>
                <w:b/>
                <w:sz w:val="16"/>
                <w:szCs w:val="16"/>
              </w:rPr>
            </w:pPr>
          </w:p>
        </w:tc>
        <w:tc>
          <w:tcPr>
            <w:tcW w:w="861" w:type="pct"/>
            <w:shd w:val="clear" w:color="auto" w:fill="F2F2F2"/>
          </w:tcPr>
          <w:p w14:paraId="67C5B423" w14:textId="77777777" w:rsidR="0071696E" w:rsidRPr="00CB78E7" w:rsidRDefault="0071696E" w:rsidP="00B319B5">
            <w:pPr>
              <w:tabs>
                <w:tab w:val="left" w:pos="3686"/>
                <w:tab w:val="left" w:pos="6946"/>
              </w:tabs>
              <w:spacing w:line="276" w:lineRule="auto"/>
              <w:rPr>
                <w:b/>
                <w:sz w:val="16"/>
                <w:szCs w:val="16"/>
              </w:rPr>
            </w:pPr>
            <w:r w:rsidRPr="00CB78E7">
              <w:rPr>
                <w:b/>
                <w:sz w:val="16"/>
                <w:szCs w:val="16"/>
              </w:rPr>
              <w:t>RESMİ TATİL</w:t>
            </w:r>
          </w:p>
        </w:tc>
        <w:tc>
          <w:tcPr>
            <w:tcW w:w="670" w:type="pct"/>
            <w:shd w:val="clear" w:color="auto" w:fill="F2F2F2"/>
          </w:tcPr>
          <w:p w14:paraId="269C9090" w14:textId="77777777" w:rsidR="0071696E" w:rsidRPr="00CB78E7" w:rsidRDefault="0071696E" w:rsidP="00B319B5">
            <w:pPr>
              <w:spacing w:after="120"/>
              <w:jc w:val="center"/>
              <w:rPr>
                <w:b/>
                <w:sz w:val="16"/>
                <w:szCs w:val="16"/>
              </w:rPr>
            </w:pPr>
          </w:p>
        </w:tc>
        <w:tc>
          <w:tcPr>
            <w:tcW w:w="670" w:type="pct"/>
            <w:shd w:val="clear" w:color="auto" w:fill="F2F2F2"/>
          </w:tcPr>
          <w:p w14:paraId="5F62A2BA" w14:textId="77777777" w:rsidR="0071696E" w:rsidRPr="00CB78E7" w:rsidRDefault="0071696E" w:rsidP="00B319B5">
            <w:pPr>
              <w:spacing w:after="120"/>
              <w:jc w:val="center"/>
              <w:rPr>
                <w:sz w:val="16"/>
                <w:szCs w:val="16"/>
              </w:rPr>
            </w:pPr>
          </w:p>
        </w:tc>
        <w:tc>
          <w:tcPr>
            <w:tcW w:w="583" w:type="pct"/>
            <w:shd w:val="clear" w:color="auto" w:fill="F2F2F2"/>
          </w:tcPr>
          <w:p w14:paraId="66099F2C" w14:textId="77777777" w:rsidR="0071696E" w:rsidRPr="00CB78E7" w:rsidRDefault="0071696E" w:rsidP="00B319B5">
            <w:pPr>
              <w:spacing w:after="120"/>
              <w:jc w:val="center"/>
              <w:rPr>
                <w:sz w:val="16"/>
                <w:szCs w:val="16"/>
              </w:rPr>
            </w:pPr>
          </w:p>
        </w:tc>
        <w:tc>
          <w:tcPr>
            <w:tcW w:w="658" w:type="pct"/>
            <w:shd w:val="clear" w:color="auto" w:fill="F2F2F2"/>
          </w:tcPr>
          <w:p w14:paraId="1A2C4084" w14:textId="77777777" w:rsidR="0071696E" w:rsidRPr="00CB78E7" w:rsidRDefault="0071696E" w:rsidP="00B319B5">
            <w:pPr>
              <w:spacing w:after="120"/>
              <w:jc w:val="center"/>
              <w:rPr>
                <w:b/>
                <w:sz w:val="16"/>
                <w:szCs w:val="16"/>
              </w:rPr>
            </w:pPr>
          </w:p>
        </w:tc>
        <w:tc>
          <w:tcPr>
            <w:tcW w:w="1267" w:type="pct"/>
            <w:shd w:val="clear" w:color="auto" w:fill="F2F2F2"/>
          </w:tcPr>
          <w:p w14:paraId="2EB3C027" w14:textId="77777777" w:rsidR="0071696E" w:rsidRPr="00CB78E7" w:rsidRDefault="0071696E" w:rsidP="00B319B5">
            <w:pPr>
              <w:spacing w:after="120"/>
              <w:jc w:val="center"/>
              <w:rPr>
                <w:b/>
                <w:sz w:val="16"/>
                <w:szCs w:val="16"/>
              </w:rPr>
            </w:pPr>
          </w:p>
        </w:tc>
      </w:tr>
      <w:tr w:rsidR="0071696E" w:rsidRPr="00CB78E7" w14:paraId="247B7B7D" w14:textId="77777777" w:rsidTr="00FC6E54">
        <w:tc>
          <w:tcPr>
            <w:tcW w:w="291" w:type="pct"/>
          </w:tcPr>
          <w:p w14:paraId="52B8FB5A" w14:textId="675E43A3" w:rsidR="0071696E" w:rsidRPr="00CB78E7" w:rsidRDefault="00FC6E54" w:rsidP="00B319B5">
            <w:pPr>
              <w:spacing w:after="120"/>
              <w:rPr>
                <w:b/>
                <w:sz w:val="16"/>
                <w:szCs w:val="16"/>
              </w:rPr>
            </w:pPr>
            <w:r>
              <w:rPr>
                <w:b/>
                <w:sz w:val="16"/>
                <w:szCs w:val="16"/>
              </w:rPr>
              <w:t>9</w:t>
            </w:r>
          </w:p>
        </w:tc>
        <w:tc>
          <w:tcPr>
            <w:tcW w:w="861" w:type="pct"/>
          </w:tcPr>
          <w:p w14:paraId="1D8F9186" w14:textId="77777777" w:rsidR="0071696E" w:rsidRPr="00CB78E7" w:rsidRDefault="0071696E" w:rsidP="00B319B5">
            <w:pPr>
              <w:spacing w:after="120"/>
              <w:rPr>
                <w:sz w:val="16"/>
                <w:szCs w:val="16"/>
              </w:rPr>
            </w:pPr>
            <w:r w:rsidRPr="00CB78E7">
              <w:rPr>
                <w:sz w:val="16"/>
                <w:szCs w:val="16"/>
              </w:rPr>
              <w:t>Menopoz Dönemi ve Yaşlılıkta Kadın Sağlığı</w:t>
            </w:r>
          </w:p>
        </w:tc>
        <w:tc>
          <w:tcPr>
            <w:tcW w:w="670" w:type="pct"/>
          </w:tcPr>
          <w:p w14:paraId="27CE95C0" w14:textId="77777777" w:rsidR="0071696E" w:rsidRPr="00CB78E7" w:rsidRDefault="0071696E" w:rsidP="00B319B5">
            <w:pPr>
              <w:spacing w:after="120"/>
              <w:jc w:val="center"/>
              <w:rPr>
                <w:bCs/>
                <w:sz w:val="16"/>
                <w:szCs w:val="16"/>
              </w:rPr>
            </w:pPr>
          </w:p>
        </w:tc>
        <w:tc>
          <w:tcPr>
            <w:tcW w:w="670" w:type="pct"/>
          </w:tcPr>
          <w:p w14:paraId="3B53B8F2" w14:textId="77777777" w:rsidR="0071696E" w:rsidRPr="00CB78E7" w:rsidRDefault="0071696E" w:rsidP="00B319B5">
            <w:pPr>
              <w:spacing w:after="120"/>
              <w:jc w:val="center"/>
              <w:rPr>
                <w:sz w:val="16"/>
                <w:szCs w:val="16"/>
              </w:rPr>
            </w:pPr>
          </w:p>
        </w:tc>
        <w:tc>
          <w:tcPr>
            <w:tcW w:w="583" w:type="pct"/>
          </w:tcPr>
          <w:p w14:paraId="15EAFFB9" w14:textId="77777777" w:rsidR="0071696E" w:rsidRPr="00CB78E7" w:rsidRDefault="0071696E" w:rsidP="00B319B5">
            <w:pPr>
              <w:spacing w:after="120"/>
              <w:jc w:val="center"/>
              <w:rPr>
                <w:sz w:val="16"/>
                <w:szCs w:val="16"/>
              </w:rPr>
            </w:pPr>
            <w:r w:rsidRPr="00CB78E7">
              <w:rPr>
                <w:sz w:val="16"/>
                <w:szCs w:val="16"/>
              </w:rPr>
              <w:t>X</w:t>
            </w:r>
          </w:p>
        </w:tc>
        <w:tc>
          <w:tcPr>
            <w:tcW w:w="658" w:type="pct"/>
          </w:tcPr>
          <w:p w14:paraId="73610D95" w14:textId="77777777" w:rsidR="0071696E" w:rsidRPr="00CB78E7" w:rsidRDefault="0071696E" w:rsidP="00B319B5">
            <w:pPr>
              <w:spacing w:after="120"/>
              <w:jc w:val="center"/>
              <w:rPr>
                <w:sz w:val="16"/>
                <w:szCs w:val="16"/>
              </w:rPr>
            </w:pPr>
          </w:p>
        </w:tc>
        <w:tc>
          <w:tcPr>
            <w:tcW w:w="1267" w:type="pct"/>
          </w:tcPr>
          <w:p w14:paraId="6D5301DD"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418B4C22" w14:textId="77777777" w:rsidTr="00FC6E54">
        <w:trPr>
          <w:trHeight w:val="44"/>
        </w:trPr>
        <w:tc>
          <w:tcPr>
            <w:tcW w:w="291" w:type="pct"/>
          </w:tcPr>
          <w:p w14:paraId="303D3C29" w14:textId="40BC6CCE" w:rsidR="0071696E" w:rsidRPr="00CB78E7" w:rsidRDefault="0071696E" w:rsidP="00B319B5">
            <w:pPr>
              <w:spacing w:after="120"/>
              <w:rPr>
                <w:b/>
                <w:sz w:val="16"/>
                <w:szCs w:val="16"/>
              </w:rPr>
            </w:pPr>
            <w:r w:rsidRPr="00CB78E7">
              <w:rPr>
                <w:b/>
                <w:sz w:val="16"/>
                <w:szCs w:val="16"/>
              </w:rPr>
              <w:t>1</w:t>
            </w:r>
            <w:r w:rsidR="00FC6E54">
              <w:rPr>
                <w:b/>
                <w:sz w:val="16"/>
                <w:szCs w:val="16"/>
              </w:rPr>
              <w:t>0</w:t>
            </w:r>
          </w:p>
        </w:tc>
        <w:tc>
          <w:tcPr>
            <w:tcW w:w="861" w:type="pct"/>
          </w:tcPr>
          <w:p w14:paraId="175DB6EF" w14:textId="1B9A3C52" w:rsidR="0071696E" w:rsidRPr="00CB78E7" w:rsidRDefault="0071696E" w:rsidP="00CB78E7">
            <w:pPr>
              <w:tabs>
                <w:tab w:val="left" w:pos="3686"/>
                <w:tab w:val="left" w:pos="6946"/>
              </w:tabs>
              <w:spacing w:line="276" w:lineRule="auto"/>
              <w:rPr>
                <w:sz w:val="16"/>
                <w:szCs w:val="16"/>
              </w:rPr>
            </w:pPr>
            <w:r w:rsidRPr="00CB78E7">
              <w:rPr>
                <w:sz w:val="16"/>
                <w:szCs w:val="16"/>
              </w:rPr>
              <w:t>Savaş, göç ve kadın Sağlığı</w:t>
            </w:r>
          </w:p>
        </w:tc>
        <w:tc>
          <w:tcPr>
            <w:tcW w:w="670" w:type="pct"/>
          </w:tcPr>
          <w:p w14:paraId="013FBAF5" w14:textId="77777777" w:rsidR="0071696E" w:rsidRPr="00CB78E7" w:rsidRDefault="0071696E" w:rsidP="00B319B5">
            <w:pPr>
              <w:spacing w:after="120"/>
              <w:jc w:val="center"/>
              <w:rPr>
                <w:b/>
                <w:sz w:val="16"/>
                <w:szCs w:val="16"/>
              </w:rPr>
            </w:pPr>
          </w:p>
        </w:tc>
        <w:tc>
          <w:tcPr>
            <w:tcW w:w="670" w:type="pct"/>
          </w:tcPr>
          <w:p w14:paraId="04F3EB1A" w14:textId="77777777" w:rsidR="0071696E" w:rsidRPr="00CB78E7" w:rsidRDefault="0071696E" w:rsidP="00B319B5">
            <w:pPr>
              <w:spacing w:after="120"/>
              <w:jc w:val="center"/>
              <w:rPr>
                <w:sz w:val="16"/>
                <w:szCs w:val="16"/>
              </w:rPr>
            </w:pPr>
          </w:p>
        </w:tc>
        <w:tc>
          <w:tcPr>
            <w:tcW w:w="583" w:type="pct"/>
          </w:tcPr>
          <w:p w14:paraId="1C8EEA5D" w14:textId="77777777" w:rsidR="0071696E" w:rsidRPr="00CB78E7" w:rsidRDefault="0071696E" w:rsidP="00B319B5">
            <w:pPr>
              <w:spacing w:after="120"/>
              <w:jc w:val="center"/>
              <w:rPr>
                <w:sz w:val="16"/>
                <w:szCs w:val="16"/>
              </w:rPr>
            </w:pPr>
            <w:r w:rsidRPr="00CB78E7">
              <w:rPr>
                <w:sz w:val="16"/>
                <w:szCs w:val="16"/>
              </w:rPr>
              <w:t>X</w:t>
            </w:r>
          </w:p>
        </w:tc>
        <w:tc>
          <w:tcPr>
            <w:tcW w:w="658" w:type="pct"/>
          </w:tcPr>
          <w:p w14:paraId="31C1AD50" w14:textId="77777777" w:rsidR="0071696E" w:rsidRPr="00CB78E7" w:rsidRDefault="0071696E" w:rsidP="00B319B5">
            <w:pPr>
              <w:spacing w:after="120"/>
              <w:jc w:val="center"/>
              <w:rPr>
                <w:sz w:val="16"/>
                <w:szCs w:val="16"/>
              </w:rPr>
            </w:pPr>
          </w:p>
        </w:tc>
        <w:tc>
          <w:tcPr>
            <w:tcW w:w="1267" w:type="pct"/>
          </w:tcPr>
          <w:p w14:paraId="6E22A11A" w14:textId="77777777" w:rsidR="0071696E" w:rsidRPr="00CB78E7" w:rsidRDefault="0071696E" w:rsidP="00B319B5">
            <w:pPr>
              <w:spacing w:after="120"/>
              <w:jc w:val="center"/>
              <w:rPr>
                <w:sz w:val="16"/>
                <w:szCs w:val="16"/>
              </w:rPr>
            </w:pPr>
            <w:r w:rsidRPr="00CB78E7">
              <w:rPr>
                <w:sz w:val="16"/>
                <w:szCs w:val="16"/>
              </w:rPr>
              <w:t>X</w:t>
            </w:r>
          </w:p>
        </w:tc>
      </w:tr>
      <w:tr w:rsidR="00FC6E54" w:rsidRPr="00CB78E7" w14:paraId="2D780DDA" w14:textId="77777777" w:rsidTr="00FC6E54">
        <w:tc>
          <w:tcPr>
            <w:tcW w:w="291" w:type="pct"/>
          </w:tcPr>
          <w:p w14:paraId="17F482F4" w14:textId="15B56B0A" w:rsidR="00FC6E54" w:rsidRPr="00CB78E7" w:rsidRDefault="00FC6E54" w:rsidP="00FC6E54">
            <w:pPr>
              <w:spacing w:after="120"/>
              <w:rPr>
                <w:b/>
                <w:sz w:val="16"/>
                <w:szCs w:val="16"/>
              </w:rPr>
            </w:pPr>
            <w:r w:rsidRPr="00CB78E7">
              <w:rPr>
                <w:b/>
                <w:sz w:val="16"/>
                <w:szCs w:val="16"/>
              </w:rPr>
              <w:t>11</w:t>
            </w:r>
          </w:p>
        </w:tc>
        <w:tc>
          <w:tcPr>
            <w:tcW w:w="861" w:type="pct"/>
          </w:tcPr>
          <w:p w14:paraId="1A5092E0" w14:textId="77777777" w:rsidR="00FC6E54" w:rsidRPr="00CB78E7" w:rsidRDefault="00FC6E54" w:rsidP="00FC6E54">
            <w:pPr>
              <w:spacing w:after="120"/>
              <w:rPr>
                <w:sz w:val="16"/>
                <w:szCs w:val="16"/>
              </w:rPr>
            </w:pPr>
            <w:r w:rsidRPr="00CB78E7">
              <w:rPr>
                <w:sz w:val="16"/>
                <w:szCs w:val="16"/>
              </w:rPr>
              <w:t>Mahkûm kadınların Sağlığı</w:t>
            </w:r>
          </w:p>
        </w:tc>
        <w:tc>
          <w:tcPr>
            <w:tcW w:w="670" w:type="pct"/>
          </w:tcPr>
          <w:p w14:paraId="201F52C0" w14:textId="77777777" w:rsidR="00FC6E54" w:rsidRPr="00CB78E7" w:rsidRDefault="00FC6E54" w:rsidP="00FC6E54">
            <w:pPr>
              <w:spacing w:after="120"/>
              <w:jc w:val="center"/>
              <w:rPr>
                <w:sz w:val="16"/>
                <w:szCs w:val="16"/>
              </w:rPr>
            </w:pPr>
          </w:p>
        </w:tc>
        <w:tc>
          <w:tcPr>
            <w:tcW w:w="670" w:type="pct"/>
          </w:tcPr>
          <w:p w14:paraId="6CB64C24" w14:textId="77777777" w:rsidR="00FC6E54" w:rsidRPr="00CB78E7" w:rsidRDefault="00FC6E54" w:rsidP="00FC6E54">
            <w:pPr>
              <w:spacing w:after="120"/>
              <w:jc w:val="center"/>
              <w:rPr>
                <w:sz w:val="16"/>
                <w:szCs w:val="16"/>
              </w:rPr>
            </w:pPr>
          </w:p>
        </w:tc>
        <w:tc>
          <w:tcPr>
            <w:tcW w:w="583" w:type="pct"/>
          </w:tcPr>
          <w:p w14:paraId="2893EA5B" w14:textId="77777777" w:rsidR="00FC6E54" w:rsidRPr="00CB78E7" w:rsidRDefault="00FC6E54" w:rsidP="00FC6E54">
            <w:pPr>
              <w:spacing w:after="120"/>
              <w:jc w:val="center"/>
              <w:rPr>
                <w:sz w:val="16"/>
                <w:szCs w:val="16"/>
              </w:rPr>
            </w:pPr>
          </w:p>
        </w:tc>
        <w:tc>
          <w:tcPr>
            <w:tcW w:w="658" w:type="pct"/>
          </w:tcPr>
          <w:p w14:paraId="4D92607A" w14:textId="77777777" w:rsidR="00FC6E54" w:rsidRPr="00CB78E7" w:rsidRDefault="00FC6E54" w:rsidP="00FC6E54">
            <w:pPr>
              <w:spacing w:after="120"/>
              <w:jc w:val="center"/>
              <w:rPr>
                <w:sz w:val="16"/>
                <w:szCs w:val="16"/>
              </w:rPr>
            </w:pPr>
            <w:r w:rsidRPr="00CB78E7">
              <w:rPr>
                <w:sz w:val="16"/>
                <w:szCs w:val="16"/>
              </w:rPr>
              <w:t>X</w:t>
            </w:r>
          </w:p>
        </w:tc>
        <w:tc>
          <w:tcPr>
            <w:tcW w:w="1267" w:type="pct"/>
          </w:tcPr>
          <w:p w14:paraId="038C03BD" w14:textId="77777777" w:rsidR="00FC6E54" w:rsidRPr="00CB78E7" w:rsidRDefault="00FC6E54" w:rsidP="00FC6E54">
            <w:pPr>
              <w:spacing w:after="120"/>
              <w:jc w:val="center"/>
              <w:rPr>
                <w:sz w:val="16"/>
                <w:szCs w:val="16"/>
              </w:rPr>
            </w:pPr>
            <w:r w:rsidRPr="00CB78E7">
              <w:rPr>
                <w:sz w:val="16"/>
                <w:szCs w:val="16"/>
              </w:rPr>
              <w:t>X</w:t>
            </w:r>
          </w:p>
        </w:tc>
      </w:tr>
      <w:tr w:rsidR="00FC6E54" w:rsidRPr="00CB78E7" w14:paraId="1BB4C397" w14:textId="77777777" w:rsidTr="00FC6E54">
        <w:tc>
          <w:tcPr>
            <w:tcW w:w="291" w:type="pct"/>
          </w:tcPr>
          <w:p w14:paraId="71B833C4" w14:textId="5A1C1AC6" w:rsidR="00FC6E54" w:rsidRPr="00CB78E7" w:rsidRDefault="00FC6E54" w:rsidP="00FC6E54">
            <w:pPr>
              <w:spacing w:after="120"/>
              <w:rPr>
                <w:b/>
                <w:sz w:val="16"/>
                <w:szCs w:val="16"/>
              </w:rPr>
            </w:pPr>
            <w:r w:rsidRPr="00CB78E7">
              <w:rPr>
                <w:b/>
                <w:sz w:val="16"/>
                <w:szCs w:val="16"/>
              </w:rPr>
              <w:t>12</w:t>
            </w:r>
          </w:p>
        </w:tc>
        <w:tc>
          <w:tcPr>
            <w:tcW w:w="861" w:type="pct"/>
          </w:tcPr>
          <w:p w14:paraId="42A6E2A9" w14:textId="77777777" w:rsidR="00FC6E54" w:rsidRPr="00CB78E7" w:rsidRDefault="00FC6E54" w:rsidP="00FC6E54">
            <w:pPr>
              <w:spacing w:after="120"/>
              <w:rPr>
                <w:b/>
                <w:bCs/>
                <w:sz w:val="16"/>
                <w:szCs w:val="16"/>
              </w:rPr>
            </w:pPr>
            <w:r w:rsidRPr="00CB78E7">
              <w:rPr>
                <w:sz w:val="16"/>
                <w:szCs w:val="16"/>
              </w:rPr>
              <w:t>Engelli Kadınların Sağlığı</w:t>
            </w:r>
          </w:p>
        </w:tc>
        <w:tc>
          <w:tcPr>
            <w:tcW w:w="670" w:type="pct"/>
          </w:tcPr>
          <w:p w14:paraId="17523BFF" w14:textId="77777777" w:rsidR="00FC6E54" w:rsidRPr="00CB78E7" w:rsidRDefault="00FC6E54" w:rsidP="00FC6E54">
            <w:pPr>
              <w:spacing w:after="120"/>
              <w:jc w:val="center"/>
              <w:rPr>
                <w:sz w:val="16"/>
                <w:szCs w:val="16"/>
              </w:rPr>
            </w:pPr>
          </w:p>
        </w:tc>
        <w:tc>
          <w:tcPr>
            <w:tcW w:w="670" w:type="pct"/>
          </w:tcPr>
          <w:p w14:paraId="48D46DDE" w14:textId="77777777" w:rsidR="00FC6E54" w:rsidRPr="00CB78E7" w:rsidRDefault="00FC6E54" w:rsidP="00FC6E54">
            <w:pPr>
              <w:spacing w:after="120"/>
              <w:jc w:val="center"/>
              <w:rPr>
                <w:sz w:val="16"/>
                <w:szCs w:val="16"/>
              </w:rPr>
            </w:pPr>
          </w:p>
        </w:tc>
        <w:tc>
          <w:tcPr>
            <w:tcW w:w="583" w:type="pct"/>
          </w:tcPr>
          <w:p w14:paraId="1887BB63" w14:textId="77777777" w:rsidR="00FC6E54" w:rsidRPr="00CB78E7" w:rsidRDefault="00FC6E54" w:rsidP="00FC6E54">
            <w:pPr>
              <w:spacing w:after="120"/>
              <w:jc w:val="center"/>
              <w:rPr>
                <w:sz w:val="16"/>
                <w:szCs w:val="16"/>
              </w:rPr>
            </w:pPr>
          </w:p>
        </w:tc>
        <w:tc>
          <w:tcPr>
            <w:tcW w:w="658" w:type="pct"/>
          </w:tcPr>
          <w:p w14:paraId="2A2C815C" w14:textId="77777777" w:rsidR="00FC6E54" w:rsidRPr="00CB78E7" w:rsidRDefault="00FC6E54" w:rsidP="00FC6E54">
            <w:pPr>
              <w:spacing w:after="120"/>
              <w:jc w:val="center"/>
              <w:rPr>
                <w:sz w:val="16"/>
                <w:szCs w:val="16"/>
              </w:rPr>
            </w:pPr>
            <w:r w:rsidRPr="00CB78E7">
              <w:rPr>
                <w:sz w:val="16"/>
                <w:szCs w:val="16"/>
              </w:rPr>
              <w:t>X</w:t>
            </w:r>
          </w:p>
        </w:tc>
        <w:tc>
          <w:tcPr>
            <w:tcW w:w="1267" w:type="pct"/>
          </w:tcPr>
          <w:p w14:paraId="086B6956" w14:textId="77777777" w:rsidR="00FC6E54" w:rsidRPr="00CB78E7" w:rsidRDefault="00FC6E54" w:rsidP="00FC6E54">
            <w:pPr>
              <w:spacing w:after="120"/>
              <w:jc w:val="center"/>
              <w:rPr>
                <w:sz w:val="16"/>
                <w:szCs w:val="16"/>
              </w:rPr>
            </w:pPr>
          </w:p>
        </w:tc>
      </w:tr>
      <w:tr w:rsidR="00FC6E54" w:rsidRPr="00CB78E7" w14:paraId="52001832" w14:textId="77777777" w:rsidTr="00FC6E54">
        <w:trPr>
          <w:trHeight w:val="467"/>
        </w:trPr>
        <w:tc>
          <w:tcPr>
            <w:tcW w:w="291" w:type="pct"/>
          </w:tcPr>
          <w:p w14:paraId="00C025F1" w14:textId="32D5E19D" w:rsidR="00FC6E54" w:rsidRPr="00CB78E7" w:rsidRDefault="00FC6E54" w:rsidP="00FC6E54">
            <w:pPr>
              <w:spacing w:after="120"/>
              <w:rPr>
                <w:b/>
                <w:sz w:val="16"/>
                <w:szCs w:val="16"/>
              </w:rPr>
            </w:pPr>
            <w:r w:rsidRPr="00CB78E7">
              <w:rPr>
                <w:b/>
                <w:sz w:val="16"/>
                <w:szCs w:val="16"/>
              </w:rPr>
              <w:t>13</w:t>
            </w:r>
          </w:p>
        </w:tc>
        <w:tc>
          <w:tcPr>
            <w:tcW w:w="861" w:type="pct"/>
          </w:tcPr>
          <w:p w14:paraId="46518B7C" w14:textId="66DF3251" w:rsidR="00FC6E54" w:rsidRPr="00CB78E7" w:rsidRDefault="00FC6E54" w:rsidP="00FC6E54">
            <w:pPr>
              <w:tabs>
                <w:tab w:val="left" w:pos="3686"/>
                <w:tab w:val="left" w:pos="6946"/>
              </w:tabs>
              <w:spacing w:line="276" w:lineRule="auto"/>
              <w:rPr>
                <w:sz w:val="16"/>
                <w:szCs w:val="16"/>
              </w:rPr>
            </w:pPr>
            <w:r w:rsidRPr="00CB78E7">
              <w:rPr>
                <w:sz w:val="16"/>
                <w:szCs w:val="16"/>
              </w:rPr>
              <w:t>Yoksulluk ve Kadın Sağlığı</w:t>
            </w:r>
          </w:p>
        </w:tc>
        <w:tc>
          <w:tcPr>
            <w:tcW w:w="670" w:type="pct"/>
          </w:tcPr>
          <w:p w14:paraId="4160F920" w14:textId="77777777" w:rsidR="00FC6E54" w:rsidRPr="00CB78E7" w:rsidRDefault="00FC6E54" w:rsidP="00FC6E54">
            <w:pPr>
              <w:spacing w:after="120"/>
              <w:jc w:val="center"/>
              <w:rPr>
                <w:b/>
                <w:sz w:val="16"/>
                <w:szCs w:val="16"/>
              </w:rPr>
            </w:pPr>
          </w:p>
        </w:tc>
        <w:tc>
          <w:tcPr>
            <w:tcW w:w="670" w:type="pct"/>
          </w:tcPr>
          <w:p w14:paraId="40421BBD" w14:textId="77777777" w:rsidR="00FC6E54" w:rsidRPr="00CB78E7" w:rsidRDefault="00FC6E54" w:rsidP="00FC6E54">
            <w:pPr>
              <w:spacing w:after="120"/>
              <w:jc w:val="center"/>
              <w:rPr>
                <w:sz w:val="16"/>
                <w:szCs w:val="16"/>
              </w:rPr>
            </w:pPr>
          </w:p>
        </w:tc>
        <w:tc>
          <w:tcPr>
            <w:tcW w:w="583" w:type="pct"/>
          </w:tcPr>
          <w:p w14:paraId="432EF6B4" w14:textId="77777777" w:rsidR="00FC6E54" w:rsidRPr="00CB78E7" w:rsidRDefault="00FC6E54" w:rsidP="00FC6E54">
            <w:pPr>
              <w:spacing w:after="120"/>
              <w:jc w:val="center"/>
              <w:rPr>
                <w:sz w:val="16"/>
                <w:szCs w:val="16"/>
              </w:rPr>
            </w:pPr>
          </w:p>
        </w:tc>
        <w:tc>
          <w:tcPr>
            <w:tcW w:w="658" w:type="pct"/>
          </w:tcPr>
          <w:p w14:paraId="7BBB3772" w14:textId="77777777" w:rsidR="00FC6E54" w:rsidRPr="00CB78E7" w:rsidRDefault="00FC6E54" w:rsidP="00FC6E54">
            <w:pPr>
              <w:spacing w:after="120"/>
              <w:jc w:val="center"/>
              <w:rPr>
                <w:sz w:val="16"/>
                <w:szCs w:val="16"/>
              </w:rPr>
            </w:pPr>
            <w:r w:rsidRPr="00CB78E7">
              <w:rPr>
                <w:sz w:val="16"/>
                <w:szCs w:val="16"/>
              </w:rPr>
              <w:t>X</w:t>
            </w:r>
          </w:p>
        </w:tc>
        <w:tc>
          <w:tcPr>
            <w:tcW w:w="1267" w:type="pct"/>
          </w:tcPr>
          <w:p w14:paraId="584B0B5F" w14:textId="77777777" w:rsidR="00FC6E54" w:rsidRPr="00CB78E7" w:rsidRDefault="00FC6E54" w:rsidP="00FC6E54">
            <w:pPr>
              <w:spacing w:after="120"/>
              <w:jc w:val="center"/>
              <w:rPr>
                <w:sz w:val="16"/>
                <w:szCs w:val="16"/>
              </w:rPr>
            </w:pPr>
            <w:r w:rsidRPr="00CB78E7">
              <w:rPr>
                <w:sz w:val="16"/>
                <w:szCs w:val="16"/>
              </w:rPr>
              <w:t>X</w:t>
            </w:r>
          </w:p>
        </w:tc>
      </w:tr>
      <w:tr w:rsidR="00FC6E54" w:rsidRPr="00CB78E7" w14:paraId="7E1AF593" w14:textId="77777777" w:rsidTr="00FC6E54">
        <w:tc>
          <w:tcPr>
            <w:tcW w:w="291" w:type="pct"/>
          </w:tcPr>
          <w:p w14:paraId="68AD2A73" w14:textId="0B5FDDB2" w:rsidR="00FC6E54" w:rsidRPr="00CB78E7" w:rsidRDefault="00FC6E54" w:rsidP="00FC6E54">
            <w:pPr>
              <w:spacing w:after="120"/>
              <w:rPr>
                <w:b/>
                <w:sz w:val="16"/>
                <w:szCs w:val="16"/>
              </w:rPr>
            </w:pPr>
            <w:r w:rsidRPr="00CB78E7">
              <w:rPr>
                <w:b/>
                <w:sz w:val="16"/>
                <w:szCs w:val="16"/>
              </w:rPr>
              <w:t>14</w:t>
            </w:r>
          </w:p>
        </w:tc>
        <w:tc>
          <w:tcPr>
            <w:tcW w:w="861" w:type="pct"/>
          </w:tcPr>
          <w:p w14:paraId="4F5DDE10" w14:textId="09CF0AD5" w:rsidR="00FC6E54" w:rsidRPr="00CB78E7" w:rsidRDefault="00FC6E54" w:rsidP="00FC6E54">
            <w:pPr>
              <w:tabs>
                <w:tab w:val="left" w:pos="3686"/>
                <w:tab w:val="left" w:pos="6946"/>
              </w:tabs>
              <w:spacing w:line="276" w:lineRule="auto"/>
              <w:rPr>
                <w:sz w:val="16"/>
                <w:szCs w:val="16"/>
              </w:rPr>
            </w:pPr>
            <w:r w:rsidRPr="00CB78E7">
              <w:rPr>
                <w:sz w:val="16"/>
                <w:szCs w:val="16"/>
              </w:rPr>
              <w:t>Çalışma Hayatı ve Kadın Sağlığı</w:t>
            </w:r>
          </w:p>
        </w:tc>
        <w:tc>
          <w:tcPr>
            <w:tcW w:w="670" w:type="pct"/>
          </w:tcPr>
          <w:p w14:paraId="5F1CEB32" w14:textId="77777777" w:rsidR="00FC6E54" w:rsidRPr="00CB78E7" w:rsidRDefault="00FC6E54" w:rsidP="00FC6E54">
            <w:pPr>
              <w:spacing w:after="120"/>
              <w:jc w:val="center"/>
              <w:rPr>
                <w:sz w:val="16"/>
                <w:szCs w:val="16"/>
              </w:rPr>
            </w:pPr>
            <w:r w:rsidRPr="00CB78E7">
              <w:rPr>
                <w:sz w:val="16"/>
                <w:szCs w:val="16"/>
              </w:rPr>
              <w:t>X</w:t>
            </w:r>
          </w:p>
        </w:tc>
        <w:tc>
          <w:tcPr>
            <w:tcW w:w="670" w:type="pct"/>
          </w:tcPr>
          <w:p w14:paraId="7377BFC4" w14:textId="77777777" w:rsidR="00FC6E54" w:rsidRPr="00CB78E7" w:rsidRDefault="00FC6E54" w:rsidP="00FC6E54">
            <w:pPr>
              <w:spacing w:after="120"/>
              <w:jc w:val="center"/>
              <w:rPr>
                <w:sz w:val="16"/>
                <w:szCs w:val="16"/>
              </w:rPr>
            </w:pPr>
            <w:r w:rsidRPr="00CB78E7">
              <w:rPr>
                <w:sz w:val="16"/>
                <w:szCs w:val="16"/>
              </w:rPr>
              <w:t>X</w:t>
            </w:r>
          </w:p>
        </w:tc>
        <w:tc>
          <w:tcPr>
            <w:tcW w:w="583" w:type="pct"/>
          </w:tcPr>
          <w:p w14:paraId="5404C3E7" w14:textId="77777777" w:rsidR="00FC6E54" w:rsidRPr="00CB78E7" w:rsidRDefault="00FC6E54" w:rsidP="00FC6E54">
            <w:pPr>
              <w:spacing w:after="120"/>
              <w:jc w:val="center"/>
              <w:rPr>
                <w:sz w:val="16"/>
                <w:szCs w:val="16"/>
              </w:rPr>
            </w:pPr>
          </w:p>
        </w:tc>
        <w:tc>
          <w:tcPr>
            <w:tcW w:w="658" w:type="pct"/>
          </w:tcPr>
          <w:p w14:paraId="55DC5EF1" w14:textId="77777777" w:rsidR="00FC6E54" w:rsidRPr="00CB78E7" w:rsidRDefault="00FC6E54" w:rsidP="00FC6E54">
            <w:pPr>
              <w:spacing w:after="120"/>
              <w:jc w:val="center"/>
              <w:rPr>
                <w:sz w:val="16"/>
                <w:szCs w:val="16"/>
              </w:rPr>
            </w:pPr>
            <w:r w:rsidRPr="00CB78E7">
              <w:rPr>
                <w:sz w:val="16"/>
                <w:szCs w:val="16"/>
              </w:rPr>
              <w:t>X</w:t>
            </w:r>
          </w:p>
        </w:tc>
        <w:tc>
          <w:tcPr>
            <w:tcW w:w="1267" w:type="pct"/>
          </w:tcPr>
          <w:p w14:paraId="02331E38" w14:textId="77777777" w:rsidR="00FC6E54" w:rsidRPr="00CB78E7" w:rsidRDefault="00FC6E54" w:rsidP="00FC6E54">
            <w:pPr>
              <w:spacing w:after="120"/>
              <w:jc w:val="center"/>
              <w:rPr>
                <w:sz w:val="16"/>
                <w:szCs w:val="16"/>
              </w:rPr>
            </w:pPr>
            <w:r w:rsidRPr="00CB78E7">
              <w:rPr>
                <w:sz w:val="16"/>
                <w:szCs w:val="16"/>
              </w:rPr>
              <w:t>X</w:t>
            </w:r>
          </w:p>
        </w:tc>
      </w:tr>
      <w:tr w:rsidR="0071696E" w:rsidRPr="00CB78E7" w14:paraId="14A24A37" w14:textId="77777777" w:rsidTr="00FC6E54">
        <w:tc>
          <w:tcPr>
            <w:tcW w:w="291" w:type="pct"/>
            <w:shd w:val="clear" w:color="auto" w:fill="F2F2F2"/>
          </w:tcPr>
          <w:p w14:paraId="6B4C0130" w14:textId="77777777" w:rsidR="0071696E" w:rsidRPr="00CB78E7" w:rsidRDefault="0071696E" w:rsidP="00B319B5">
            <w:pPr>
              <w:spacing w:after="120"/>
              <w:rPr>
                <w:b/>
                <w:sz w:val="16"/>
                <w:szCs w:val="16"/>
              </w:rPr>
            </w:pPr>
          </w:p>
        </w:tc>
        <w:tc>
          <w:tcPr>
            <w:tcW w:w="861" w:type="pct"/>
            <w:shd w:val="clear" w:color="auto" w:fill="F2F2F2"/>
          </w:tcPr>
          <w:p w14:paraId="5DD677DC" w14:textId="77777777" w:rsidR="0071696E" w:rsidRPr="00CB78E7" w:rsidRDefault="0071696E" w:rsidP="00B319B5">
            <w:pPr>
              <w:spacing w:after="120"/>
              <w:rPr>
                <w:b/>
                <w:bCs/>
                <w:sz w:val="16"/>
                <w:szCs w:val="16"/>
              </w:rPr>
            </w:pPr>
            <w:r w:rsidRPr="00CB78E7">
              <w:rPr>
                <w:b/>
                <w:bCs/>
                <w:sz w:val="16"/>
                <w:szCs w:val="16"/>
              </w:rPr>
              <w:t>KLİNİK UYGULAMA</w:t>
            </w:r>
          </w:p>
        </w:tc>
        <w:tc>
          <w:tcPr>
            <w:tcW w:w="670" w:type="pct"/>
            <w:shd w:val="clear" w:color="auto" w:fill="F2F2F2"/>
          </w:tcPr>
          <w:p w14:paraId="07C122A5" w14:textId="77777777" w:rsidR="0071696E" w:rsidRPr="00CB78E7" w:rsidRDefault="0071696E" w:rsidP="00B319B5">
            <w:pPr>
              <w:spacing w:after="120"/>
              <w:jc w:val="center"/>
              <w:rPr>
                <w:b/>
                <w:bCs/>
                <w:sz w:val="16"/>
                <w:szCs w:val="16"/>
              </w:rPr>
            </w:pPr>
            <w:r w:rsidRPr="00CB78E7">
              <w:rPr>
                <w:b/>
                <w:bCs/>
                <w:sz w:val="16"/>
                <w:szCs w:val="16"/>
              </w:rPr>
              <w:t>-</w:t>
            </w:r>
          </w:p>
        </w:tc>
        <w:tc>
          <w:tcPr>
            <w:tcW w:w="670" w:type="pct"/>
            <w:shd w:val="clear" w:color="auto" w:fill="F2F2F2"/>
          </w:tcPr>
          <w:p w14:paraId="175AC0C0" w14:textId="77777777" w:rsidR="0071696E" w:rsidRPr="00CB78E7" w:rsidRDefault="0071696E" w:rsidP="00B319B5">
            <w:pPr>
              <w:spacing w:after="120"/>
              <w:jc w:val="center"/>
              <w:rPr>
                <w:b/>
                <w:bCs/>
                <w:sz w:val="16"/>
                <w:szCs w:val="16"/>
              </w:rPr>
            </w:pPr>
            <w:r w:rsidRPr="00CB78E7">
              <w:rPr>
                <w:b/>
                <w:bCs/>
                <w:sz w:val="16"/>
                <w:szCs w:val="16"/>
              </w:rPr>
              <w:t>-</w:t>
            </w:r>
          </w:p>
        </w:tc>
        <w:tc>
          <w:tcPr>
            <w:tcW w:w="583" w:type="pct"/>
            <w:shd w:val="clear" w:color="auto" w:fill="F2F2F2"/>
          </w:tcPr>
          <w:p w14:paraId="0FA1510E" w14:textId="77777777" w:rsidR="0071696E" w:rsidRPr="00CB78E7" w:rsidRDefault="0071696E" w:rsidP="00B319B5">
            <w:pPr>
              <w:spacing w:after="120"/>
              <w:jc w:val="center"/>
              <w:rPr>
                <w:b/>
                <w:bCs/>
                <w:sz w:val="16"/>
                <w:szCs w:val="16"/>
              </w:rPr>
            </w:pPr>
            <w:r w:rsidRPr="00CB78E7">
              <w:rPr>
                <w:b/>
                <w:bCs/>
                <w:sz w:val="16"/>
                <w:szCs w:val="16"/>
              </w:rPr>
              <w:t>-</w:t>
            </w:r>
          </w:p>
        </w:tc>
        <w:tc>
          <w:tcPr>
            <w:tcW w:w="658" w:type="pct"/>
            <w:shd w:val="clear" w:color="auto" w:fill="F2F2F2"/>
          </w:tcPr>
          <w:p w14:paraId="3AAF4E9E" w14:textId="77777777" w:rsidR="0071696E" w:rsidRPr="00CB78E7" w:rsidRDefault="0071696E" w:rsidP="00B319B5">
            <w:pPr>
              <w:spacing w:after="120"/>
              <w:jc w:val="center"/>
              <w:rPr>
                <w:b/>
                <w:bCs/>
                <w:sz w:val="16"/>
                <w:szCs w:val="16"/>
              </w:rPr>
            </w:pPr>
            <w:r w:rsidRPr="00CB78E7">
              <w:rPr>
                <w:b/>
                <w:bCs/>
                <w:sz w:val="16"/>
                <w:szCs w:val="16"/>
              </w:rPr>
              <w:t>-</w:t>
            </w:r>
          </w:p>
        </w:tc>
        <w:tc>
          <w:tcPr>
            <w:tcW w:w="1267" w:type="pct"/>
            <w:shd w:val="clear" w:color="auto" w:fill="F2F2F2"/>
          </w:tcPr>
          <w:p w14:paraId="7267D6A4" w14:textId="77777777" w:rsidR="0071696E" w:rsidRPr="00CB78E7" w:rsidRDefault="0071696E" w:rsidP="00B319B5">
            <w:pPr>
              <w:spacing w:after="120"/>
              <w:jc w:val="center"/>
              <w:rPr>
                <w:b/>
                <w:bCs/>
                <w:sz w:val="16"/>
                <w:szCs w:val="16"/>
              </w:rPr>
            </w:pPr>
            <w:r w:rsidRPr="00CB78E7">
              <w:rPr>
                <w:b/>
                <w:bCs/>
                <w:sz w:val="16"/>
                <w:szCs w:val="16"/>
              </w:rPr>
              <w:t>-</w:t>
            </w:r>
          </w:p>
        </w:tc>
      </w:tr>
      <w:tr w:rsidR="0071696E" w:rsidRPr="00CB78E7" w14:paraId="7D21A38B" w14:textId="77777777" w:rsidTr="00FC6E54">
        <w:tc>
          <w:tcPr>
            <w:tcW w:w="291" w:type="pct"/>
            <w:shd w:val="clear" w:color="auto" w:fill="F2F2F2"/>
          </w:tcPr>
          <w:p w14:paraId="3105E48B" w14:textId="77777777" w:rsidR="0071696E" w:rsidRPr="00CB78E7" w:rsidRDefault="0071696E" w:rsidP="00B319B5">
            <w:pPr>
              <w:spacing w:after="120"/>
              <w:rPr>
                <w:b/>
                <w:sz w:val="16"/>
                <w:szCs w:val="16"/>
              </w:rPr>
            </w:pPr>
          </w:p>
        </w:tc>
        <w:tc>
          <w:tcPr>
            <w:tcW w:w="861" w:type="pct"/>
            <w:shd w:val="clear" w:color="auto" w:fill="F2F2F2"/>
          </w:tcPr>
          <w:p w14:paraId="4A1D63B0" w14:textId="77777777" w:rsidR="0071696E" w:rsidRPr="00CB78E7" w:rsidRDefault="0071696E" w:rsidP="00B319B5">
            <w:pPr>
              <w:spacing w:after="120"/>
              <w:rPr>
                <w:b/>
                <w:bCs/>
                <w:sz w:val="16"/>
                <w:szCs w:val="16"/>
              </w:rPr>
            </w:pPr>
            <w:r w:rsidRPr="00CB78E7">
              <w:rPr>
                <w:b/>
                <w:bCs/>
                <w:sz w:val="16"/>
                <w:szCs w:val="16"/>
              </w:rPr>
              <w:t>FİNAL SINAVI</w:t>
            </w:r>
          </w:p>
        </w:tc>
        <w:tc>
          <w:tcPr>
            <w:tcW w:w="670" w:type="pct"/>
            <w:shd w:val="clear" w:color="auto" w:fill="F2F2F2"/>
          </w:tcPr>
          <w:p w14:paraId="648643CE" w14:textId="77777777" w:rsidR="0071696E" w:rsidRPr="00CB78E7" w:rsidRDefault="0071696E" w:rsidP="00B319B5">
            <w:pPr>
              <w:spacing w:after="120"/>
              <w:jc w:val="center"/>
              <w:rPr>
                <w:b/>
                <w:bCs/>
                <w:sz w:val="16"/>
                <w:szCs w:val="16"/>
              </w:rPr>
            </w:pPr>
            <w:r w:rsidRPr="00CB78E7">
              <w:rPr>
                <w:sz w:val="16"/>
                <w:szCs w:val="16"/>
              </w:rPr>
              <w:t>X</w:t>
            </w:r>
          </w:p>
        </w:tc>
        <w:tc>
          <w:tcPr>
            <w:tcW w:w="670" w:type="pct"/>
            <w:shd w:val="clear" w:color="auto" w:fill="F2F2F2"/>
          </w:tcPr>
          <w:p w14:paraId="0DE4331F" w14:textId="77777777" w:rsidR="0071696E" w:rsidRPr="00CB78E7" w:rsidRDefault="0071696E" w:rsidP="00B319B5">
            <w:pPr>
              <w:spacing w:after="120"/>
              <w:jc w:val="center"/>
              <w:rPr>
                <w:b/>
                <w:bCs/>
                <w:sz w:val="16"/>
                <w:szCs w:val="16"/>
              </w:rPr>
            </w:pPr>
            <w:r w:rsidRPr="00CB78E7">
              <w:rPr>
                <w:sz w:val="16"/>
                <w:szCs w:val="16"/>
              </w:rPr>
              <w:t>X</w:t>
            </w:r>
          </w:p>
        </w:tc>
        <w:tc>
          <w:tcPr>
            <w:tcW w:w="583" w:type="pct"/>
            <w:shd w:val="clear" w:color="auto" w:fill="F2F2F2"/>
          </w:tcPr>
          <w:p w14:paraId="0689D45A" w14:textId="77777777" w:rsidR="0071696E" w:rsidRPr="00CB78E7" w:rsidRDefault="0071696E" w:rsidP="00B319B5">
            <w:pPr>
              <w:spacing w:after="120"/>
              <w:jc w:val="center"/>
              <w:rPr>
                <w:b/>
                <w:bCs/>
                <w:sz w:val="16"/>
                <w:szCs w:val="16"/>
              </w:rPr>
            </w:pPr>
            <w:r w:rsidRPr="00CB78E7">
              <w:rPr>
                <w:sz w:val="16"/>
                <w:szCs w:val="16"/>
              </w:rPr>
              <w:t>X</w:t>
            </w:r>
          </w:p>
        </w:tc>
        <w:tc>
          <w:tcPr>
            <w:tcW w:w="658" w:type="pct"/>
            <w:shd w:val="clear" w:color="auto" w:fill="F2F2F2"/>
          </w:tcPr>
          <w:p w14:paraId="70A43AFD" w14:textId="77777777" w:rsidR="0071696E" w:rsidRPr="00CB78E7" w:rsidRDefault="0071696E" w:rsidP="00B319B5">
            <w:pPr>
              <w:spacing w:after="120"/>
              <w:jc w:val="center"/>
              <w:rPr>
                <w:b/>
                <w:bCs/>
                <w:sz w:val="16"/>
                <w:szCs w:val="16"/>
              </w:rPr>
            </w:pPr>
            <w:r w:rsidRPr="00CB78E7">
              <w:rPr>
                <w:sz w:val="16"/>
                <w:szCs w:val="16"/>
              </w:rPr>
              <w:t>X</w:t>
            </w:r>
          </w:p>
        </w:tc>
        <w:tc>
          <w:tcPr>
            <w:tcW w:w="1267" w:type="pct"/>
            <w:shd w:val="clear" w:color="auto" w:fill="F2F2F2"/>
          </w:tcPr>
          <w:p w14:paraId="6777E1E3" w14:textId="77777777" w:rsidR="0071696E" w:rsidRPr="00CB78E7" w:rsidRDefault="0071696E" w:rsidP="00B319B5">
            <w:pPr>
              <w:spacing w:after="120"/>
              <w:jc w:val="center"/>
              <w:rPr>
                <w:b/>
                <w:bCs/>
                <w:sz w:val="16"/>
                <w:szCs w:val="16"/>
              </w:rPr>
            </w:pPr>
            <w:r w:rsidRPr="00CB78E7">
              <w:rPr>
                <w:sz w:val="16"/>
                <w:szCs w:val="16"/>
              </w:rPr>
              <w:t>X</w:t>
            </w:r>
          </w:p>
        </w:tc>
      </w:tr>
    </w:tbl>
    <w:p w14:paraId="0E8C02C9" w14:textId="1EBAAC21" w:rsidR="0071696E" w:rsidRPr="00B82070" w:rsidRDefault="0071696E" w:rsidP="0071696E">
      <w:pPr>
        <w:rPr>
          <w:rFonts w:eastAsia="Calibri"/>
          <w:sz w:val="20"/>
          <w:szCs w:val="20"/>
        </w:rPr>
      </w:pPr>
      <w:r w:rsidRPr="00B82070">
        <w:rPr>
          <w:rFonts w:eastAsia="Calibri"/>
          <w:sz w:val="20"/>
          <w:szCs w:val="20"/>
        </w:rPr>
        <w:t xml:space="preserve"> </w:t>
      </w:r>
    </w:p>
    <w:p w14:paraId="19C43A79" w14:textId="77777777" w:rsidR="0071696E" w:rsidRPr="004D3B79" w:rsidRDefault="0071696E" w:rsidP="00C96DEC">
      <w:pPr>
        <w:tabs>
          <w:tab w:val="left" w:pos="2520"/>
          <w:tab w:val="center" w:pos="4535"/>
        </w:tabs>
        <w:ind w:left="927"/>
        <w:jc w:val="both"/>
        <w:rPr>
          <w:b/>
          <w:sz w:val="20"/>
          <w:szCs w:val="20"/>
        </w:rPr>
      </w:pPr>
    </w:p>
    <w:p w14:paraId="2E3E2A99" w14:textId="77777777" w:rsidR="00C96DEC" w:rsidRPr="004D3B79" w:rsidRDefault="00C96DEC" w:rsidP="001F3CF9">
      <w:pPr>
        <w:rPr>
          <w:sz w:val="20"/>
          <w:szCs w:val="20"/>
        </w:rPr>
      </w:pPr>
    </w:p>
    <w:p w14:paraId="221FE8BD" w14:textId="77777777" w:rsidR="000D67AF" w:rsidRPr="004D3B79" w:rsidRDefault="000D67AF" w:rsidP="000D67AF">
      <w:pPr>
        <w:jc w:val="center"/>
        <w:outlineLvl w:val="2"/>
        <w:rPr>
          <w:b/>
          <w:bCs/>
          <w:sz w:val="20"/>
          <w:szCs w:val="20"/>
        </w:rPr>
      </w:pPr>
      <w:r w:rsidRPr="004D3B79">
        <w:rPr>
          <w:b/>
          <w:bCs/>
          <w:sz w:val="20"/>
          <w:szCs w:val="20"/>
        </w:rPr>
        <w:t>HEF 2103 SAĞLIĞIN KORUMASI VE GELİŞTİRİLMESİ</w:t>
      </w:r>
    </w:p>
    <w:p w14:paraId="02043CF3" w14:textId="77777777" w:rsidR="000D67AF" w:rsidRPr="004D3B79" w:rsidRDefault="000D67AF" w:rsidP="000D67AF">
      <w:pPr>
        <w:jc w:val="both"/>
        <w:rPr>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5648"/>
      </w:tblGrid>
      <w:tr w:rsidR="000D67AF" w:rsidRPr="004D3B79" w14:paraId="3891E160" w14:textId="77777777" w:rsidTr="6955CFBE">
        <w:tc>
          <w:tcPr>
            <w:tcW w:w="4553" w:type="dxa"/>
            <w:gridSpan w:val="3"/>
          </w:tcPr>
          <w:p w14:paraId="77A2EF5F" w14:textId="77777777" w:rsidR="000D67AF" w:rsidRPr="004D3B79" w:rsidRDefault="000D67AF" w:rsidP="0083081A">
            <w:pPr>
              <w:jc w:val="both"/>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40C5F917" w14:textId="77777777" w:rsidR="000D67AF" w:rsidRPr="004D3B79" w:rsidRDefault="000D67AF" w:rsidP="0083081A">
            <w:pPr>
              <w:jc w:val="both"/>
              <w:rPr>
                <w:sz w:val="20"/>
                <w:szCs w:val="20"/>
              </w:rPr>
            </w:pPr>
            <w:r w:rsidRPr="004D3B79">
              <w:rPr>
                <w:sz w:val="20"/>
                <w:szCs w:val="20"/>
              </w:rPr>
              <w:t>Hemşirelik Fakültesi</w:t>
            </w:r>
          </w:p>
        </w:tc>
        <w:tc>
          <w:tcPr>
            <w:tcW w:w="5648" w:type="dxa"/>
          </w:tcPr>
          <w:p w14:paraId="05F1AF37" w14:textId="77777777" w:rsidR="000D67AF" w:rsidRPr="004D3B79" w:rsidRDefault="000D67AF" w:rsidP="0083081A">
            <w:pPr>
              <w:jc w:val="both"/>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23DB8BE0" w14:textId="77777777" w:rsidR="000D67AF" w:rsidRPr="004D3B79" w:rsidRDefault="000D67AF" w:rsidP="0083081A">
            <w:pPr>
              <w:jc w:val="both"/>
              <w:rPr>
                <w:sz w:val="20"/>
                <w:szCs w:val="20"/>
              </w:rPr>
            </w:pPr>
            <w:r w:rsidRPr="004D3B79">
              <w:rPr>
                <w:sz w:val="20"/>
                <w:szCs w:val="20"/>
              </w:rPr>
              <w:t>Hemşirelik Fakültesi</w:t>
            </w:r>
          </w:p>
        </w:tc>
      </w:tr>
      <w:tr w:rsidR="000D67AF" w:rsidRPr="004D3B79" w14:paraId="0A29CEC0" w14:textId="77777777" w:rsidTr="6955CFBE">
        <w:tc>
          <w:tcPr>
            <w:tcW w:w="4553" w:type="dxa"/>
            <w:gridSpan w:val="3"/>
          </w:tcPr>
          <w:p w14:paraId="4F7FE0EA" w14:textId="77777777" w:rsidR="000D67AF" w:rsidRPr="004D3B79" w:rsidRDefault="000D67AF" w:rsidP="0083081A">
            <w:pPr>
              <w:jc w:val="both"/>
              <w:rPr>
                <w:b/>
                <w:sz w:val="20"/>
                <w:szCs w:val="20"/>
              </w:rPr>
            </w:pPr>
            <w:r w:rsidRPr="004D3B79">
              <w:rPr>
                <w:b/>
                <w:sz w:val="20"/>
                <w:szCs w:val="20"/>
              </w:rPr>
              <w:t xml:space="preserve">Bölüm Adı: </w:t>
            </w:r>
            <w:r w:rsidRPr="004D3B79">
              <w:rPr>
                <w:sz w:val="20"/>
                <w:szCs w:val="20"/>
              </w:rPr>
              <w:t>Hemşirelik</w:t>
            </w:r>
          </w:p>
        </w:tc>
        <w:tc>
          <w:tcPr>
            <w:tcW w:w="5648" w:type="dxa"/>
          </w:tcPr>
          <w:p w14:paraId="77E43DF5" w14:textId="77777777" w:rsidR="000D67AF" w:rsidRPr="004D3B79" w:rsidRDefault="000D67AF" w:rsidP="0083081A">
            <w:pPr>
              <w:jc w:val="both"/>
              <w:rPr>
                <w:b/>
                <w:sz w:val="20"/>
                <w:szCs w:val="20"/>
              </w:rPr>
            </w:pPr>
            <w:r w:rsidRPr="004D3B79">
              <w:rPr>
                <w:b/>
                <w:sz w:val="20"/>
                <w:szCs w:val="20"/>
              </w:rPr>
              <w:t xml:space="preserve">Dersin Adı: </w:t>
            </w:r>
            <w:r w:rsidRPr="004D3B79">
              <w:rPr>
                <w:bCs/>
                <w:sz w:val="20"/>
                <w:szCs w:val="20"/>
              </w:rPr>
              <w:t>Sağlığın Koruması ve Geliştirilmesi</w:t>
            </w:r>
          </w:p>
        </w:tc>
      </w:tr>
      <w:tr w:rsidR="000D67AF" w:rsidRPr="004D3B79" w14:paraId="63EED92C" w14:textId="77777777" w:rsidTr="6955CFBE">
        <w:tc>
          <w:tcPr>
            <w:tcW w:w="4553" w:type="dxa"/>
            <w:gridSpan w:val="3"/>
          </w:tcPr>
          <w:p w14:paraId="00ED6136" w14:textId="77777777" w:rsidR="000D67AF" w:rsidRPr="004D3B79" w:rsidRDefault="000D67AF" w:rsidP="0083081A">
            <w:pPr>
              <w:jc w:val="both"/>
              <w:rPr>
                <w:b/>
                <w:sz w:val="20"/>
                <w:szCs w:val="20"/>
              </w:rPr>
            </w:pPr>
            <w:r w:rsidRPr="004D3B79">
              <w:rPr>
                <w:b/>
                <w:sz w:val="20"/>
                <w:szCs w:val="20"/>
              </w:rPr>
              <w:t xml:space="preserve">Dersin Düzeyi: </w:t>
            </w:r>
            <w:r w:rsidRPr="004D3B79">
              <w:rPr>
                <w:sz w:val="20"/>
                <w:szCs w:val="20"/>
              </w:rPr>
              <w:t>Lisans</w:t>
            </w:r>
          </w:p>
        </w:tc>
        <w:tc>
          <w:tcPr>
            <w:tcW w:w="5648" w:type="dxa"/>
          </w:tcPr>
          <w:p w14:paraId="2DB716B5" w14:textId="0072AF28" w:rsidR="000D67AF" w:rsidRPr="004D3B79" w:rsidRDefault="6955CFBE" w:rsidP="6955CFBE">
            <w:pPr>
              <w:jc w:val="both"/>
              <w:rPr>
                <w:b/>
                <w:bCs/>
                <w:sz w:val="20"/>
                <w:szCs w:val="20"/>
              </w:rPr>
            </w:pPr>
            <w:r w:rsidRPr="6955CFBE">
              <w:rPr>
                <w:b/>
                <w:bCs/>
                <w:sz w:val="20"/>
                <w:szCs w:val="20"/>
              </w:rPr>
              <w:t xml:space="preserve">Dersin Kodu: </w:t>
            </w:r>
            <w:r w:rsidRPr="6955CFBE">
              <w:rPr>
                <w:sz w:val="20"/>
                <w:szCs w:val="20"/>
              </w:rPr>
              <w:t>HEF 2103</w:t>
            </w:r>
          </w:p>
        </w:tc>
      </w:tr>
      <w:tr w:rsidR="000D67AF" w:rsidRPr="004D3B79" w14:paraId="11BEAD88" w14:textId="77777777" w:rsidTr="6955CFBE">
        <w:tc>
          <w:tcPr>
            <w:tcW w:w="4553" w:type="dxa"/>
            <w:gridSpan w:val="3"/>
          </w:tcPr>
          <w:p w14:paraId="5D0E53E6" w14:textId="77777777" w:rsidR="000D67AF" w:rsidRPr="004D3B79" w:rsidRDefault="000D67AF" w:rsidP="0083081A">
            <w:pPr>
              <w:jc w:val="both"/>
              <w:rPr>
                <w:b/>
                <w:sz w:val="20"/>
                <w:szCs w:val="20"/>
              </w:rPr>
            </w:pPr>
            <w:r w:rsidRPr="004D3B79">
              <w:rPr>
                <w:b/>
                <w:sz w:val="20"/>
                <w:szCs w:val="20"/>
              </w:rPr>
              <w:t xml:space="preserve">Formun Düzenlenme/Yenilenme Tarihi: </w:t>
            </w:r>
            <w:r w:rsidRPr="004D3B79">
              <w:rPr>
                <w:sz w:val="20"/>
                <w:szCs w:val="20"/>
              </w:rPr>
              <w:t>Şubat 2024</w:t>
            </w:r>
          </w:p>
        </w:tc>
        <w:tc>
          <w:tcPr>
            <w:tcW w:w="5648" w:type="dxa"/>
          </w:tcPr>
          <w:p w14:paraId="09B577B9" w14:textId="77777777" w:rsidR="000D67AF" w:rsidRPr="004D3B79" w:rsidRDefault="000D67AF" w:rsidP="0083081A">
            <w:pPr>
              <w:jc w:val="both"/>
              <w:rPr>
                <w:sz w:val="20"/>
                <w:szCs w:val="20"/>
              </w:rPr>
            </w:pPr>
            <w:r w:rsidRPr="004D3B79">
              <w:rPr>
                <w:b/>
                <w:sz w:val="20"/>
                <w:szCs w:val="20"/>
              </w:rPr>
              <w:t xml:space="preserve">Dersin Türü: </w:t>
            </w:r>
            <w:r w:rsidRPr="004D3B79">
              <w:rPr>
                <w:sz w:val="20"/>
                <w:szCs w:val="20"/>
              </w:rPr>
              <w:t xml:space="preserve">Seçmeli </w:t>
            </w:r>
          </w:p>
        </w:tc>
      </w:tr>
      <w:tr w:rsidR="000D67AF" w:rsidRPr="004D3B79" w14:paraId="451C18B8" w14:textId="77777777" w:rsidTr="6955CFBE">
        <w:tc>
          <w:tcPr>
            <w:tcW w:w="4553" w:type="dxa"/>
            <w:gridSpan w:val="3"/>
          </w:tcPr>
          <w:p w14:paraId="5B13EC28" w14:textId="77777777" w:rsidR="000D67AF" w:rsidRPr="004D3B79" w:rsidRDefault="000D67AF" w:rsidP="0083081A">
            <w:pPr>
              <w:jc w:val="both"/>
              <w:rPr>
                <w:b/>
                <w:sz w:val="20"/>
                <w:szCs w:val="20"/>
              </w:rPr>
            </w:pPr>
            <w:r w:rsidRPr="004D3B79">
              <w:rPr>
                <w:b/>
                <w:sz w:val="20"/>
                <w:szCs w:val="20"/>
              </w:rPr>
              <w:t xml:space="preserve">Dersin Öğretim Dili: </w:t>
            </w:r>
            <w:r w:rsidRPr="004D3B79">
              <w:rPr>
                <w:sz w:val="20"/>
                <w:szCs w:val="20"/>
              </w:rPr>
              <w:t>Türkçe</w:t>
            </w:r>
            <w:r w:rsidRPr="004D3B79">
              <w:rPr>
                <w:b/>
                <w:sz w:val="20"/>
                <w:szCs w:val="20"/>
              </w:rPr>
              <w:t xml:space="preserve"> </w:t>
            </w:r>
          </w:p>
        </w:tc>
        <w:tc>
          <w:tcPr>
            <w:tcW w:w="5648" w:type="dxa"/>
          </w:tcPr>
          <w:p w14:paraId="2657ABC0" w14:textId="77777777" w:rsidR="000D67AF" w:rsidRPr="004D3B79" w:rsidRDefault="000D67AF" w:rsidP="0083081A">
            <w:pPr>
              <w:jc w:val="both"/>
              <w:rPr>
                <w:b/>
                <w:sz w:val="20"/>
                <w:szCs w:val="20"/>
              </w:rPr>
            </w:pPr>
            <w:r w:rsidRPr="004D3B79">
              <w:rPr>
                <w:b/>
                <w:sz w:val="20"/>
                <w:szCs w:val="20"/>
              </w:rPr>
              <w:t xml:space="preserve">Dersin Öğretim Üyesi/Üyeleri: </w:t>
            </w:r>
          </w:p>
          <w:p w14:paraId="0C64A9D6" w14:textId="77777777" w:rsidR="000D67AF" w:rsidRPr="004D3B79" w:rsidRDefault="000D67AF" w:rsidP="0083081A">
            <w:pPr>
              <w:jc w:val="both"/>
              <w:rPr>
                <w:sz w:val="20"/>
                <w:szCs w:val="20"/>
              </w:rPr>
            </w:pPr>
            <w:r w:rsidRPr="004D3B79">
              <w:rPr>
                <w:sz w:val="20"/>
                <w:szCs w:val="20"/>
              </w:rPr>
              <w:t>Doç. Dr. Meryem ÖZTÜRK HANEY</w:t>
            </w:r>
          </w:p>
          <w:p w14:paraId="0CD43C5B" w14:textId="057DF5FE" w:rsidR="000D67AF" w:rsidRPr="004D3B79" w:rsidRDefault="000D67AF" w:rsidP="0083081A">
            <w:pPr>
              <w:jc w:val="both"/>
              <w:rPr>
                <w:sz w:val="20"/>
                <w:szCs w:val="20"/>
              </w:rPr>
            </w:pPr>
            <w:r w:rsidRPr="004D3B79">
              <w:rPr>
                <w:sz w:val="20"/>
                <w:szCs w:val="20"/>
              </w:rPr>
              <w:lastRenderedPageBreak/>
              <w:t>Doç.</w:t>
            </w:r>
            <w:r w:rsidR="00C96DEC" w:rsidRPr="004D3B79">
              <w:rPr>
                <w:sz w:val="20"/>
                <w:szCs w:val="20"/>
              </w:rPr>
              <w:t xml:space="preserve"> </w:t>
            </w:r>
            <w:r w:rsidRPr="004D3B79">
              <w:rPr>
                <w:sz w:val="20"/>
                <w:szCs w:val="20"/>
              </w:rPr>
              <w:t>Dr.</w:t>
            </w:r>
            <w:r w:rsidR="00C96DEC" w:rsidRPr="004D3B79">
              <w:rPr>
                <w:sz w:val="20"/>
                <w:szCs w:val="20"/>
              </w:rPr>
              <w:t xml:space="preserve"> </w:t>
            </w:r>
            <w:r w:rsidRPr="004D3B79">
              <w:rPr>
                <w:sz w:val="20"/>
                <w:szCs w:val="20"/>
              </w:rPr>
              <w:t>Şeyda ÖZBIÇAKÇI</w:t>
            </w:r>
          </w:p>
        </w:tc>
      </w:tr>
      <w:tr w:rsidR="000D67AF" w:rsidRPr="004D3B79" w14:paraId="5D92E5B6" w14:textId="77777777" w:rsidTr="6955CFBE">
        <w:tc>
          <w:tcPr>
            <w:tcW w:w="4553" w:type="dxa"/>
            <w:gridSpan w:val="3"/>
          </w:tcPr>
          <w:p w14:paraId="61ED2462" w14:textId="77777777" w:rsidR="000D67AF" w:rsidRPr="004D3B79" w:rsidRDefault="000D67AF" w:rsidP="0083081A">
            <w:pPr>
              <w:jc w:val="both"/>
              <w:rPr>
                <w:b/>
                <w:sz w:val="20"/>
                <w:szCs w:val="20"/>
              </w:rPr>
            </w:pPr>
            <w:r w:rsidRPr="004D3B79">
              <w:rPr>
                <w:b/>
                <w:sz w:val="20"/>
                <w:szCs w:val="20"/>
              </w:rPr>
              <w:lastRenderedPageBreak/>
              <w:t xml:space="preserve">Dersin Önkoşulu: </w:t>
            </w:r>
            <w:r w:rsidRPr="004D3B79">
              <w:rPr>
                <w:sz w:val="20"/>
                <w:szCs w:val="20"/>
              </w:rPr>
              <w:t>-</w:t>
            </w:r>
          </w:p>
        </w:tc>
        <w:tc>
          <w:tcPr>
            <w:tcW w:w="5648" w:type="dxa"/>
          </w:tcPr>
          <w:p w14:paraId="61999FC3" w14:textId="77777777" w:rsidR="000D67AF" w:rsidRPr="004D3B79" w:rsidRDefault="000D67AF" w:rsidP="0083081A">
            <w:pPr>
              <w:jc w:val="both"/>
              <w:rPr>
                <w:b/>
                <w:sz w:val="20"/>
                <w:szCs w:val="20"/>
              </w:rPr>
            </w:pPr>
            <w:r w:rsidRPr="004D3B79">
              <w:rPr>
                <w:b/>
                <w:sz w:val="20"/>
                <w:szCs w:val="20"/>
              </w:rPr>
              <w:t>Önkoşul Olduğu Ders:</w:t>
            </w:r>
            <w:r w:rsidRPr="004D3B79">
              <w:rPr>
                <w:sz w:val="20"/>
                <w:szCs w:val="20"/>
              </w:rPr>
              <w:t xml:space="preserve"> -</w:t>
            </w:r>
          </w:p>
        </w:tc>
      </w:tr>
      <w:tr w:rsidR="000D67AF" w:rsidRPr="004D3B79" w14:paraId="0061CCB9" w14:textId="77777777" w:rsidTr="6955CFBE">
        <w:tc>
          <w:tcPr>
            <w:tcW w:w="4553" w:type="dxa"/>
            <w:gridSpan w:val="3"/>
          </w:tcPr>
          <w:p w14:paraId="67836A34" w14:textId="77777777" w:rsidR="000D67AF" w:rsidRPr="004D3B79" w:rsidRDefault="000D67AF" w:rsidP="0083081A">
            <w:pPr>
              <w:jc w:val="both"/>
              <w:rPr>
                <w:sz w:val="20"/>
                <w:szCs w:val="20"/>
              </w:rPr>
            </w:pPr>
            <w:r w:rsidRPr="004D3B79">
              <w:rPr>
                <w:b/>
                <w:sz w:val="20"/>
                <w:szCs w:val="20"/>
              </w:rPr>
              <w:t xml:space="preserve">Haftalık Ders Saati: </w:t>
            </w:r>
            <w:r w:rsidRPr="004D3B79">
              <w:rPr>
                <w:sz w:val="20"/>
                <w:szCs w:val="20"/>
              </w:rPr>
              <w:t>2 saat</w:t>
            </w:r>
          </w:p>
          <w:p w14:paraId="378E4D18" w14:textId="77777777" w:rsidR="000D67AF" w:rsidRPr="004D3B79" w:rsidRDefault="000D67AF" w:rsidP="0083081A">
            <w:pPr>
              <w:jc w:val="both"/>
              <w:rPr>
                <w:i/>
                <w:sz w:val="20"/>
                <w:szCs w:val="20"/>
              </w:rPr>
            </w:pPr>
          </w:p>
        </w:tc>
        <w:tc>
          <w:tcPr>
            <w:tcW w:w="5648" w:type="dxa"/>
          </w:tcPr>
          <w:p w14:paraId="69306363" w14:textId="77777777" w:rsidR="000D67AF" w:rsidRPr="004D3B79" w:rsidRDefault="000D67AF" w:rsidP="0083081A">
            <w:pPr>
              <w:jc w:val="both"/>
              <w:rPr>
                <w:sz w:val="20"/>
                <w:szCs w:val="20"/>
              </w:rPr>
            </w:pPr>
            <w:r w:rsidRPr="004D3B79">
              <w:rPr>
                <w:b/>
                <w:sz w:val="20"/>
                <w:szCs w:val="20"/>
              </w:rPr>
              <w:t xml:space="preserve">Ders Koordinatörü (Ders girişlerinden sorumlu olan kişi): </w:t>
            </w:r>
            <w:r w:rsidRPr="004D3B79">
              <w:rPr>
                <w:sz w:val="20"/>
                <w:szCs w:val="20"/>
              </w:rPr>
              <w:t>Doç. Dr. Meryem ÖZTÜRK HANEY</w:t>
            </w:r>
          </w:p>
        </w:tc>
      </w:tr>
      <w:tr w:rsidR="000D67AF" w:rsidRPr="004D3B79" w14:paraId="6B365361" w14:textId="77777777" w:rsidTr="6955CFBE">
        <w:tc>
          <w:tcPr>
            <w:tcW w:w="1507" w:type="dxa"/>
          </w:tcPr>
          <w:p w14:paraId="42F77D12" w14:textId="77777777" w:rsidR="000D67AF" w:rsidRPr="004D3B79" w:rsidRDefault="000D67AF" w:rsidP="0083081A">
            <w:pPr>
              <w:jc w:val="both"/>
              <w:rPr>
                <w:sz w:val="20"/>
                <w:szCs w:val="20"/>
              </w:rPr>
            </w:pPr>
            <w:r w:rsidRPr="004D3B79">
              <w:rPr>
                <w:sz w:val="20"/>
                <w:szCs w:val="20"/>
              </w:rPr>
              <w:t>Teori</w:t>
            </w:r>
          </w:p>
        </w:tc>
        <w:tc>
          <w:tcPr>
            <w:tcW w:w="1520" w:type="dxa"/>
          </w:tcPr>
          <w:p w14:paraId="2B85E74B" w14:textId="77777777" w:rsidR="000D67AF" w:rsidRPr="004D3B79" w:rsidRDefault="000D67AF" w:rsidP="0083081A">
            <w:pPr>
              <w:jc w:val="both"/>
              <w:rPr>
                <w:sz w:val="20"/>
                <w:szCs w:val="20"/>
              </w:rPr>
            </w:pPr>
            <w:r w:rsidRPr="004D3B79">
              <w:rPr>
                <w:sz w:val="20"/>
                <w:szCs w:val="20"/>
              </w:rPr>
              <w:t>Uygulama</w:t>
            </w:r>
          </w:p>
        </w:tc>
        <w:tc>
          <w:tcPr>
            <w:tcW w:w="1526" w:type="dxa"/>
          </w:tcPr>
          <w:p w14:paraId="4B07029C" w14:textId="77777777" w:rsidR="000D67AF" w:rsidRPr="004D3B79" w:rsidRDefault="000D67AF" w:rsidP="0083081A">
            <w:pPr>
              <w:jc w:val="both"/>
              <w:rPr>
                <w:sz w:val="20"/>
                <w:szCs w:val="20"/>
              </w:rPr>
            </w:pPr>
            <w:r w:rsidRPr="004D3B79">
              <w:rPr>
                <w:sz w:val="20"/>
                <w:szCs w:val="20"/>
              </w:rPr>
              <w:t>Laboratuvar</w:t>
            </w:r>
          </w:p>
        </w:tc>
        <w:tc>
          <w:tcPr>
            <w:tcW w:w="5648" w:type="dxa"/>
          </w:tcPr>
          <w:p w14:paraId="66FBF6C2" w14:textId="77777777" w:rsidR="000D67AF" w:rsidRPr="004D3B79" w:rsidRDefault="000D67AF" w:rsidP="0083081A">
            <w:pPr>
              <w:jc w:val="both"/>
              <w:rPr>
                <w:sz w:val="20"/>
                <w:szCs w:val="20"/>
              </w:rPr>
            </w:pPr>
            <w:r w:rsidRPr="004D3B79">
              <w:rPr>
                <w:b/>
                <w:sz w:val="20"/>
                <w:szCs w:val="20"/>
              </w:rPr>
              <w:t xml:space="preserve">Dersin Ulusal Kredisi: </w:t>
            </w:r>
            <w:r w:rsidRPr="004D3B79">
              <w:rPr>
                <w:sz w:val="20"/>
                <w:szCs w:val="20"/>
              </w:rPr>
              <w:t>2</w:t>
            </w:r>
          </w:p>
        </w:tc>
      </w:tr>
      <w:tr w:rsidR="000D67AF" w:rsidRPr="004D3B79" w14:paraId="4CE22DF3" w14:textId="77777777" w:rsidTr="6955CFBE">
        <w:tc>
          <w:tcPr>
            <w:tcW w:w="1507" w:type="dxa"/>
          </w:tcPr>
          <w:p w14:paraId="1E29A774" w14:textId="77777777" w:rsidR="000D67AF" w:rsidRPr="004D3B79" w:rsidRDefault="000D67AF" w:rsidP="0083081A">
            <w:pPr>
              <w:jc w:val="both"/>
              <w:rPr>
                <w:sz w:val="20"/>
                <w:szCs w:val="20"/>
              </w:rPr>
            </w:pPr>
            <w:r w:rsidRPr="004D3B79">
              <w:rPr>
                <w:sz w:val="20"/>
                <w:szCs w:val="20"/>
              </w:rPr>
              <w:t>2</w:t>
            </w:r>
          </w:p>
        </w:tc>
        <w:tc>
          <w:tcPr>
            <w:tcW w:w="1520" w:type="dxa"/>
          </w:tcPr>
          <w:p w14:paraId="3F09C051" w14:textId="77777777" w:rsidR="000D67AF" w:rsidRPr="004D3B79" w:rsidRDefault="000D67AF" w:rsidP="0083081A">
            <w:pPr>
              <w:jc w:val="both"/>
              <w:rPr>
                <w:sz w:val="20"/>
                <w:szCs w:val="20"/>
              </w:rPr>
            </w:pPr>
            <w:r w:rsidRPr="004D3B79">
              <w:rPr>
                <w:sz w:val="20"/>
                <w:szCs w:val="20"/>
              </w:rPr>
              <w:t>-</w:t>
            </w:r>
          </w:p>
        </w:tc>
        <w:tc>
          <w:tcPr>
            <w:tcW w:w="1526" w:type="dxa"/>
          </w:tcPr>
          <w:p w14:paraId="7423BF96" w14:textId="77777777" w:rsidR="000D67AF" w:rsidRPr="004D3B79" w:rsidRDefault="000D67AF" w:rsidP="0083081A">
            <w:pPr>
              <w:jc w:val="both"/>
              <w:rPr>
                <w:sz w:val="20"/>
                <w:szCs w:val="20"/>
              </w:rPr>
            </w:pPr>
            <w:r w:rsidRPr="004D3B79">
              <w:rPr>
                <w:sz w:val="20"/>
                <w:szCs w:val="20"/>
              </w:rPr>
              <w:t>-</w:t>
            </w:r>
          </w:p>
        </w:tc>
        <w:tc>
          <w:tcPr>
            <w:tcW w:w="5648" w:type="dxa"/>
          </w:tcPr>
          <w:p w14:paraId="1A79C75E" w14:textId="77777777" w:rsidR="000D67AF" w:rsidRPr="004D3B79" w:rsidRDefault="000D67AF" w:rsidP="0083081A">
            <w:pPr>
              <w:jc w:val="both"/>
              <w:rPr>
                <w:sz w:val="20"/>
                <w:szCs w:val="20"/>
              </w:rPr>
            </w:pPr>
            <w:r w:rsidRPr="004D3B79">
              <w:rPr>
                <w:b/>
                <w:sz w:val="20"/>
                <w:szCs w:val="20"/>
              </w:rPr>
              <w:t xml:space="preserve">Dersin AKTS Kredisi: </w:t>
            </w:r>
            <w:r w:rsidRPr="004D3B79">
              <w:rPr>
                <w:sz w:val="20"/>
                <w:szCs w:val="20"/>
              </w:rPr>
              <w:t>2</w:t>
            </w:r>
          </w:p>
        </w:tc>
      </w:tr>
      <w:tr w:rsidR="000D67AF" w:rsidRPr="004D3B79" w14:paraId="38E8AD8B" w14:textId="77777777" w:rsidTr="6955CFBE">
        <w:tc>
          <w:tcPr>
            <w:tcW w:w="10201" w:type="dxa"/>
            <w:gridSpan w:val="4"/>
          </w:tcPr>
          <w:p w14:paraId="1C09A416" w14:textId="77777777" w:rsidR="000D67AF" w:rsidRPr="004D3B79" w:rsidRDefault="000D67AF" w:rsidP="0083081A">
            <w:pPr>
              <w:rPr>
                <w:b/>
                <w:sz w:val="20"/>
                <w:szCs w:val="20"/>
              </w:rPr>
            </w:pPr>
            <w:r w:rsidRPr="004D3B79">
              <w:rPr>
                <w:b/>
                <w:sz w:val="20"/>
                <w:szCs w:val="20"/>
              </w:rPr>
              <w:t>BU TABLO ÖĞRENCİ İŞLERİ OTOMASYON SİSTEMİNDEN AKTARILACAKTIR.</w:t>
            </w:r>
          </w:p>
        </w:tc>
      </w:tr>
    </w:tbl>
    <w:p w14:paraId="51568742" w14:textId="77777777" w:rsidR="000D67AF" w:rsidRPr="004D3B79" w:rsidRDefault="000D67AF" w:rsidP="000D67AF">
      <w:pPr>
        <w:jc w:val="both"/>
        <w:rPr>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0D67AF" w:rsidRPr="004D3B79" w14:paraId="4D92E382" w14:textId="77777777" w:rsidTr="00BB5461">
        <w:tc>
          <w:tcPr>
            <w:tcW w:w="10060" w:type="dxa"/>
          </w:tcPr>
          <w:p w14:paraId="7F8FE00A" w14:textId="77777777" w:rsidR="000D67AF" w:rsidRPr="004D3B79" w:rsidRDefault="000D67AF" w:rsidP="0083081A">
            <w:pPr>
              <w:jc w:val="both"/>
              <w:rPr>
                <w:bCs/>
                <w:sz w:val="20"/>
                <w:szCs w:val="20"/>
              </w:rPr>
            </w:pPr>
            <w:r w:rsidRPr="004D3B79">
              <w:rPr>
                <w:b/>
                <w:sz w:val="20"/>
                <w:szCs w:val="20"/>
              </w:rPr>
              <w:t xml:space="preserve">Dersin Amacı: </w:t>
            </w:r>
            <w:r w:rsidRPr="004D3B79">
              <w:rPr>
                <w:bCs/>
                <w:sz w:val="20"/>
                <w:szCs w:val="20"/>
              </w:rPr>
              <w:t xml:space="preserve">Öğrencinin sağlık ve sağlığın geliştirilmesi ile ilgili temel kavramları öğrenerek birey, aile ve toplumun sağlığının geliştirilmesi için gerekli bilgi ve becerileri kazanmasıdır. </w:t>
            </w:r>
          </w:p>
        </w:tc>
      </w:tr>
      <w:tr w:rsidR="000D67AF" w:rsidRPr="004D3B79" w14:paraId="0DE7165F" w14:textId="77777777" w:rsidTr="00BB5461">
        <w:tc>
          <w:tcPr>
            <w:tcW w:w="10060" w:type="dxa"/>
          </w:tcPr>
          <w:p w14:paraId="172EC014" w14:textId="77777777" w:rsidR="000D67AF" w:rsidRPr="004D3B79" w:rsidRDefault="000D67AF" w:rsidP="0083081A">
            <w:pPr>
              <w:jc w:val="both"/>
              <w:rPr>
                <w:b/>
                <w:sz w:val="20"/>
                <w:szCs w:val="20"/>
              </w:rPr>
            </w:pPr>
            <w:r w:rsidRPr="004D3B79">
              <w:rPr>
                <w:b/>
                <w:sz w:val="20"/>
                <w:szCs w:val="20"/>
              </w:rPr>
              <w:t xml:space="preserve">Dersin Öğrenme Kazanımları:  </w:t>
            </w:r>
          </w:p>
          <w:p w14:paraId="778B8E89" w14:textId="77777777" w:rsidR="000D67AF" w:rsidRPr="004D3B79" w:rsidRDefault="000D67AF" w:rsidP="0012212D">
            <w:pPr>
              <w:numPr>
                <w:ilvl w:val="0"/>
                <w:numId w:val="64"/>
              </w:numPr>
              <w:spacing w:after="160" w:line="259" w:lineRule="auto"/>
              <w:ind w:left="720"/>
              <w:jc w:val="both"/>
              <w:rPr>
                <w:sz w:val="20"/>
                <w:szCs w:val="20"/>
              </w:rPr>
            </w:pPr>
            <w:r w:rsidRPr="004D3B79">
              <w:rPr>
                <w:sz w:val="20"/>
                <w:szCs w:val="20"/>
              </w:rPr>
              <w:t>Sağlık ve sağlıkla ilişkili olan kavramları ilişkilendirebilme</w:t>
            </w:r>
          </w:p>
          <w:p w14:paraId="3FE824B7" w14:textId="77777777" w:rsidR="000D67AF" w:rsidRPr="004D3B79" w:rsidRDefault="000D67AF" w:rsidP="0012212D">
            <w:pPr>
              <w:numPr>
                <w:ilvl w:val="0"/>
                <w:numId w:val="64"/>
              </w:numPr>
              <w:spacing w:after="160" w:line="259" w:lineRule="auto"/>
              <w:ind w:left="720"/>
              <w:contextualSpacing/>
              <w:jc w:val="both"/>
              <w:rPr>
                <w:sz w:val="20"/>
                <w:szCs w:val="20"/>
              </w:rPr>
            </w:pPr>
            <w:r w:rsidRPr="004D3B79">
              <w:rPr>
                <w:sz w:val="20"/>
                <w:szCs w:val="20"/>
              </w:rPr>
              <w:t>Sağlığı etkileyen faktörleri ve risk faktörlerini değerlendirebilme</w:t>
            </w:r>
          </w:p>
          <w:p w14:paraId="47D55F90" w14:textId="77777777" w:rsidR="000D67AF" w:rsidRPr="004D3B79" w:rsidRDefault="000D67AF" w:rsidP="0012212D">
            <w:pPr>
              <w:numPr>
                <w:ilvl w:val="0"/>
                <w:numId w:val="64"/>
              </w:numPr>
              <w:spacing w:after="160" w:line="259" w:lineRule="auto"/>
              <w:ind w:left="720"/>
              <w:contextualSpacing/>
              <w:jc w:val="both"/>
              <w:rPr>
                <w:sz w:val="20"/>
                <w:szCs w:val="20"/>
              </w:rPr>
            </w:pPr>
            <w:r w:rsidRPr="004D3B79">
              <w:rPr>
                <w:sz w:val="20"/>
                <w:szCs w:val="20"/>
              </w:rPr>
              <w:t>Bireysel sağlık davranışlarının farkında olabilmesi ve sağlığıyla ilgili sorumlulukları alabilme</w:t>
            </w:r>
          </w:p>
          <w:p w14:paraId="5FC00468" w14:textId="77777777" w:rsidR="000D67AF" w:rsidRPr="004D3B79" w:rsidRDefault="000D67AF" w:rsidP="0012212D">
            <w:pPr>
              <w:numPr>
                <w:ilvl w:val="0"/>
                <w:numId w:val="64"/>
              </w:numPr>
              <w:spacing w:after="160" w:line="259" w:lineRule="auto"/>
              <w:ind w:left="720"/>
              <w:contextualSpacing/>
              <w:jc w:val="both"/>
              <w:rPr>
                <w:sz w:val="20"/>
                <w:szCs w:val="20"/>
              </w:rPr>
            </w:pPr>
            <w:r w:rsidRPr="004D3B79">
              <w:rPr>
                <w:sz w:val="20"/>
                <w:szCs w:val="20"/>
              </w:rPr>
              <w:t>Sağlıklı yaşam biçimi davranışlarını öğrenmesi ve bu davranışları kendi yaşamında sergileyebilme</w:t>
            </w:r>
          </w:p>
          <w:p w14:paraId="6475F59A" w14:textId="77777777" w:rsidR="000D67AF" w:rsidRPr="004D3B79" w:rsidRDefault="000D67AF" w:rsidP="0012212D">
            <w:pPr>
              <w:numPr>
                <w:ilvl w:val="0"/>
                <w:numId w:val="64"/>
              </w:numPr>
              <w:spacing w:after="160" w:line="259" w:lineRule="auto"/>
              <w:ind w:left="720"/>
              <w:contextualSpacing/>
              <w:jc w:val="both"/>
              <w:rPr>
                <w:sz w:val="20"/>
                <w:szCs w:val="20"/>
              </w:rPr>
            </w:pPr>
            <w:r w:rsidRPr="004D3B79">
              <w:rPr>
                <w:sz w:val="20"/>
                <w:szCs w:val="20"/>
              </w:rPr>
              <w:t>Sağlığı koruma ve geliştirmede hemşirenin rollerini açıklayabilme</w:t>
            </w:r>
          </w:p>
          <w:p w14:paraId="1C5BFD66" w14:textId="77777777" w:rsidR="000D67AF" w:rsidRPr="004D3B79" w:rsidRDefault="000D67AF" w:rsidP="0012212D">
            <w:pPr>
              <w:numPr>
                <w:ilvl w:val="0"/>
                <w:numId w:val="64"/>
              </w:numPr>
              <w:spacing w:after="160" w:line="259" w:lineRule="auto"/>
              <w:ind w:left="720"/>
              <w:contextualSpacing/>
              <w:jc w:val="both"/>
              <w:rPr>
                <w:sz w:val="20"/>
                <w:szCs w:val="20"/>
              </w:rPr>
            </w:pPr>
            <w:r w:rsidRPr="004D3B79">
              <w:rPr>
                <w:sz w:val="20"/>
                <w:szCs w:val="20"/>
              </w:rPr>
              <w:t>Yaşam dönemlerine göre sağlığı geliştirme uygulamalarını tanımlayabilme</w:t>
            </w:r>
          </w:p>
          <w:p w14:paraId="1014ED7A" w14:textId="77777777" w:rsidR="000D67AF" w:rsidRPr="004D3B79" w:rsidRDefault="000D67AF" w:rsidP="0012212D">
            <w:pPr>
              <w:numPr>
                <w:ilvl w:val="0"/>
                <w:numId w:val="64"/>
              </w:numPr>
              <w:spacing w:after="160" w:line="259" w:lineRule="auto"/>
              <w:ind w:left="720"/>
              <w:contextualSpacing/>
              <w:jc w:val="both"/>
              <w:rPr>
                <w:sz w:val="20"/>
                <w:szCs w:val="20"/>
              </w:rPr>
            </w:pPr>
            <w:r w:rsidRPr="004D3B79">
              <w:rPr>
                <w:sz w:val="20"/>
                <w:szCs w:val="20"/>
              </w:rPr>
              <w:t>Bireye olumlu sağlık davranışı kazandırmada davranış değişim sürecinin önemini açıklayabilme</w:t>
            </w:r>
          </w:p>
        </w:tc>
      </w:tr>
    </w:tbl>
    <w:p w14:paraId="75520510" w14:textId="77777777" w:rsidR="000D67AF" w:rsidRPr="004D3B79" w:rsidRDefault="000D67AF" w:rsidP="000D67AF">
      <w:pPr>
        <w:jc w:val="both"/>
        <w:rPr>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4005"/>
      </w:tblGrid>
      <w:tr w:rsidR="000D67AF" w:rsidRPr="004D3B79" w14:paraId="1E11C7BD" w14:textId="77777777" w:rsidTr="00BB5461">
        <w:trPr>
          <w:trHeight w:val="584"/>
        </w:trPr>
        <w:tc>
          <w:tcPr>
            <w:tcW w:w="10060" w:type="dxa"/>
            <w:gridSpan w:val="3"/>
          </w:tcPr>
          <w:p w14:paraId="66992CBF" w14:textId="77777777" w:rsidR="000D67AF" w:rsidRPr="004D3B79" w:rsidRDefault="000D67AF" w:rsidP="0083081A">
            <w:pPr>
              <w:jc w:val="both"/>
              <w:rPr>
                <w:b/>
                <w:sz w:val="20"/>
                <w:szCs w:val="20"/>
              </w:rPr>
            </w:pPr>
            <w:r w:rsidRPr="004D3B79">
              <w:rPr>
                <w:b/>
                <w:sz w:val="20"/>
                <w:szCs w:val="20"/>
              </w:rPr>
              <w:t xml:space="preserve">Öğrenme ve Öğretme Yöntemleri:  </w:t>
            </w:r>
          </w:p>
          <w:p w14:paraId="1D5697FF" w14:textId="77777777" w:rsidR="000D67AF" w:rsidRPr="004D3B79" w:rsidRDefault="000D67AF" w:rsidP="0083081A">
            <w:pPr>
              <w:jc w:val="both"/>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grup çalışması, vaka tartışması</w:t>
            </w:r>
          </w:p>
        </w:tc>
      </w:tr>
      <w:tr w:rsidR="000D67AF" w:rsidRPr="004D3B79" w14:paraId="14DAB444" w14:textId="77777777" w:rsidTr="00BB5461">
        <w:trPr>
          <w:trHeight w:val="140"/>
        </w:trPr>
        <w:tc>
          <w:tcPr>
            <w:tcW w:w="10060" w:type="dxa"/>
            <w:gridSpan w:val="3"/>
          </w:tcPr>
          <w:p w14:paraId="2B2856AF" w14:textId="77777777" w:rsidR="000D67AF" w:rsidRPr="004D3B79" w:rsidRDefault="000D67AF" w:rsidP="0083081A">
            <w:pPr>
              <w:ind w:left="709" w:hanging="709"/>
              <w:jc w:val="both"/>
              <w:rPr>
                <w:b/>
                <w:sz w:val="20"/>
                <w:szCs w:val="20"/>
              </w:rPr>
            </w:pPr>
            <w:r w:rsidRPr="004D3B79">
              <w:rPr>
                <w:b/>
                <w:sz w:val="20"/>
                <w:szCs w:val="20"/>
              </w:rPr>
              <w:t xml:space="preserve">Değerlendirme Yöntemleri: </w:t>
            </w:r>
          </w:p>
          <w:p w14:paraId="459233D1"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(Değerlendirme yöntemi, öğrenme çıktıları ve derste kullanılan öğretim teknikleri ile uyumlu olmalıdır)</w:t>
            </w:r>
          </w:p>
        </w:tc>
      </w:tr>
      <w:tr w:rsidR="000D67AF" w:rsidRPr="004D3B79" w14:paraId="43DDF018" w14:textId="77777777" w:rsidTr="00BB5461">
        <w:trPr>
          <w:trHeight w:val="139"/>
        </w:trPr>
        <w:tc>
          <w:tcPr>
            <w:tcW w:w="3048" w:type="dxa"/>
          </w:tcPr>
          <w:p w14:paraId="2542584A" w14:textId="77777777" w:rsidR="000D67AF" w:rsidRPr="004D3B79" w:rsidRDefault="000D67AF" w:rsidP="0083081A">
            <w:pPr>
              <w:ind w:left="709" w:hanging="709"/>
              <w:jc w:val="both"/>
              <w:rPr>
                <w:b/>
                <w:sz w:val="20"/>
                <w:szCs w:val="20"/>
              </w:rPr>
            </w:pPr>
          </w:p>
        </w:tc>
        <w:tc>
          <w:tcPr>
            <w:tcW w:w="3007" w:type="dxa"/>
          </w:tcPr>
          <w:p w14:paraId="7D41E293" w14:textId="77777777" w:rsidR="000D67AF" w:rsidRPr="004D3B79" w:rsidRDefault="000D67AF" w:rsidP="0083081A">
            <w:pPr>
              <w:ind w:left="709" w:hanging="709"/>
              <w:jc w:val="both"/>
              <w:rPr>
                <w:b/>
                <w:sz w:val="20"/>
                <w:szCs w:val="20"/>
              </w:rPr>
            </w:pPr>
            <w:r w:rsidRPr="004D3B79">
              <w:rPr>
                <w:sz w:val="20"/>
                <w:szCs w:val="20"/>
              </w:rPr>
              <w:t>Varsa (X) olarak işaretleyiniz</w:t>
            </w:r>
          </w:p>
        </w:tc>
        <w:tc>
          <w:tcPr>
            <w:tcW w:w="4005" w:type="dxa"/>
          </w:tcPr>
          <w:p w14:paraId="639E1D7B" w14:textId="77777777" w:rsidR="000D67AF" w:rsidRPr="004D3B79" w:rsidRDefault="000D67AF" w:rsidP="0083081A">
            <w:pPr>
              <w:ind w:left="709" w:hanging="709"/>
              <w:jc w:val="both"/>
              <w:rPr>
                <w:b/>
                <w:sz w:val="20"/>
                <w:szCs w:val="20"/>
              </w:rPr>
            </w:pPr>
            <w:r w:rsidRPr="004D3B79">
              <w:rPr>
                <w:sz w:val="20"/>
                <w:szCs w:val="20"/>
              </w:rPr>
              <w:t>Yüzde (%)</w:t>
            </w:r>
          </w:p>
        </w:tc>
      </w:tr>
      <w:tr w:rsidR="000D67AF" w:rsidRPr="004D3B79" w14:paraId="5BD085A5" w14:textId="77777777" w:rsidTr="00BB5461">
        <w:tc>
          <w:tcPr>
            <w:tcW w:w="3048" w:type="dxa"/>
            <w:vAlign w:val="center"/>
          </w:tcPr>
          <w:p w14:paraId="34509E96" w14:textId="77777777" w:rsidR="000D67AF" w:rsidRPr="004D3B79" w:rsidRDefault="000D67AF" w:rsidP="0083081A">
            <w:pPr>
              <w:autoSpaceDE w:val="0"/>
              <w:autoSpaceDN w:val="0"/>
              <w:adjustRightInd w:val="0"/>
              <w:ind w:left="709" w:hanging="709"/>
              <w:jc w:val="both"/>
              <w:rPr>
                <w:sz w:val="20"/>
                <w:szCs w:val="20"/>
              </w:rPr>
            </w:pPr>
            <w:r w:rsidRPr="004D3B79">
              <w:rPr>
                <w:b/>
                <w:sz w:val="20"/>
                <w:szCs w:val="20"/>
              </w:rPr>
              <w:t>Yarıyıl İçi / Sonu Çalışmaları</w:t>
            </w:r>
          </w:p>
        </w:tc>
        <w:tc>
          <w:tcPr>
            <w:tcW w:w="3007" w:type="dxa"/>
            <w:vAlign w:val="center"/>
          </w:tcPr>
          <w:p w14:paraId="13E0C07A" w14:textId="77777777" w:rsidR="000D67AF" w:rsidRPr="004D3B79" w:rsidRDefault="000D67AF" w:rsidP="0083081A">
            <w:pPr>
              <w:autoSpaceDE w:val="0"/>
              <w:autoSpaceDN w:val="0"/>
              <w:adjustRightInd w:val="0"/>
              <w:ind w:left="709" w:hanging="709"/>
              <w:jc w:val="both"/>
              <w:rPr>
                <w:sz w:val="20"/>
                <w:szCs w:val="20"/>
              </w:rPr>
            </w:pPr>
          </w:p>
        </w:tc>
        <w:tc>
          <w:tcPr>
            <w:tcW w:w="4005" w:type="dxa"/>
            <w:vAlign w:val="center"/>
          </w:tcPr>
          <w:p w14:paraId="3044D5F3" w14:textId="77777777" w:rsidR="000D67AF" w:rsidRPr="004D3B79" w:rsidRDefault="000D67AF" w:rsidP="0083081A">
            <w:pPr>
              <w:autoSpaceDE w:val="0"/>
              <w:autoSpaceDN w:val="0"/>
              <w:adjustRightInd w:val="0"/>
              <w:ind w:left="709" w:hanging="709"/>
              <w:jc w:val="both"/>
              <w:rPr>
                <w:sz w:val="20"/>
                <w:szCs w:val="20"/>
              </w:rPr>
            </w:pPr>
          </w:p>
        </w:tc>
      </w:tr>
      <w:tr w:rsidR="000D67AF" w:rsidRPr="004D3B79" w14:paraId="2AF8D737" w14:textId="77777777" w:rsidTr="00BB5461">
        <w:tc>
          <w:tcPr>
            <w:tcW w:w="3048" w:type="dxa"/>
            <w:vAlign w:val="center"/>
          </w:tcPr>
          <w:p w14:paraId="69A3F7E3"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Ara Sınav</w:t>
            </w:r>
          </w:p>
        </w:tc>
        <w:tc>
          <w:tcPr>
            <w:tcW w:w="3007" w:type="dxa"/>
            <w:vAlign w:val="center"/>
          </w:tcPr>
          <w:p w14:paraId="52699D59" w14:textId="77777777" w:rsidR="000D67AF" w:rsidRPr="004D3B79" w:rsidRDefault="000D67AF" w:rsidP="0083081A">
            <w:pPr>
              <w:autoSpaceDE w:val="0"/>
              <w:autoSpaceDN w:val="0"/>
              <w:adjustRightInd w:val="0"/>
              <w:ind w:left="709" w:hanging="709"/>
              <w:jc w:val="center"/>
              <w:rPr>
                <w:sz w:val="20"/>
                <w:szCs w:val="20"/>
              </w:rPr>
            </w:pPr>
            <w:r w:rsidRPr="004D3B79">
              <w:rPr>
                <w:sz w:val="20"/>
                <w:szCs w:val="20"/>
              </w:rPr>
              <w:t>X</w:t>
            </w:r>
          </w:p>
        </w:tc>
        <w:tc>
          <w:tcPr>
            <w:tcW w:w="4005" w:type="dxa"/>
            <w:vAlign w:val="center"/>
          </w:tcPr>
          <w:p w14:paraId="38C65006" w14:textId="77777777" w:rsidR="000D67AF" w:rsidRPr="004D3B79" w:rsidRDefault="000D67AF" w:rsidP="0083081A">
            <w:pPr>
              <w:autoSpaceDE w:val="0"/>
              <w:autoSpaceDN w:val="0"/>
              <w:adjustRightInd w:val="0"/>
              <w:ind w:left="709" w:hanging="709"/>
              <w:jc w:val="center"/>
              <w:rPr>
                <w:sz w:val="20"/>
                <w:szCs w:val="20"/>
              </w:rPr>
            </w:pPr>
            <w:r w:rsidRPr="004D3B79">
              <w:rPr>
                <w:sz w:val="20"/>
                <w:szCs w:val="20"/>
              </w:rPr>
              <w:t>%50</w:t>
            </w:r>
          </w:p>
        </w:tc>
      </w:tr>
      <w:tr w:rsidR="000D67AF" w:rsidRPr="004D3B79" w14:paraId="4898E934" w14:textId="77777777" w:rsidTr="00BB5461">
        <w:tc>
          <w:tcPr>
            <w:tcW w:w="3048" w:type="dxa"/>
            <w:vAlign w:val="center"/>
          </w:tcPr>
          <w:p w14:paraId="27651513"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07" w:type="dxa"/>
            <w:vAlign w:val="center"/>
          </w:tcPr>
          <w:p w14:paraId="6BE6474D" w14:textId="77777777" w:rsidR="000D67AF" w:rsidRPr="004D3B79" w:rsidRDefault="000D67AF" w:rsidP="0083081A">
            <w:pPr>
              <w:autoSpaceDE w:val="0"/>
              <w:autoSpaceDN w:val="0"/>
              <w:adjustRightInd w:val="0"/>
              <w:ind w:left="709" w:hanging="709"/>
              <w:jc w:val="center"/>
              <w:rPr>
                <w:sz w:val="20"/>
                <w:szCs w:val="20"/>
              </w:rPr>
            </w:pPr>
          </w:p>
        </w:tc>
        <w:tc>
          <w:tcPr>
            <w:tcW w:w="4005" w:type="dxa"/>
            <w:vAlign w:val="center"/>
          </w:tcPr>
          <w:p w14:paraId="7C4A4729" w14:textId="77777777" w:rsidR="000D67AF" w:rsidRPr="004D3B79" w:rsidRDefault="000D67AF" w:rsidP="0083081A">
            <w:pPr>
              <w:autoSpaceDE w:val="0"/>
              <w:autoSpaceDN w:val="0"/>
              <w:adjustRightInd w:val="0"/>
              <w:ind w:left="709" w:hanging="709"/>
              <w:jc w:val="center"/>
              <w:rPr>
                <w:sz w:val="20"/>
                <w:szCs w:val="20"/>
              </w:rPr>
            </w:pPr>
          </w:p>
        </w:tc>
      </w:tr>
      <w:tr w:rsidR="000D67AF" w:rsidRPr="004D3B79" w14:paraId="76E94C5C" w14:textId="77777777" w:rsidTr="00BB5461">
        <w:tc>
          <w:tcPr>
            <w:tcW w:w="3048" w:type="dxa"/>
            <w:vAlign w:val="center"/>
          </w:tcPr>
          <w:p w14:paraId="2D374CBA"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Ödev/Sunum</w:t>
            </w:r>
          </w:p>
        </w:tc>
        <w:tc>
          <w:tcPr>
            <w:tcW w:w="3007" w:type="dxa"/>
            <w:vAlign w:val="center"/>
          </w:tcPr>
          <w:p w14:paraId="3D87576F" w14:textId="77777777" w:rsidR="000D67AF" w:rsidRPr="004D3B79" w:rsidRDefault="000D67AF" w:rsidP="0083081A">
            <w:pPr>
              <w:autoSpaceDE w:val="0"/>
              <w:autoSpaceDN w:val="0"/>
              <w:adjustRightInd w:val="0"/>
              <w:ind w:left="709" w:hanging="709"/>
              <w:jc w:val="center"/>
              <w:rPr>
                <w:sz w:val="20"/>
                <w:szCs w:val="20"/>
              </w:rPr>
            </w:pPr>
          </w:p>
        </w:tc>
        <w:tc>
          <w:tcPr>
            <w:tcW w:w="4005" w:type="dxa"/>
            <w:vAlign w:val="center"/>
          </w:tcPr>
          <w:p w14:paraId="0C320B54" w14:textId="77777777" w:rsidR="000D67AF" w:rsidRPr="004D3B79" w:rsidRDefault="000D67AF" w:rsidP="0083081A">
            <w:pPr>
              <w:autoSpaceDE w:val="0"/>
              <w:autoSpaceDN w:val="0"/>
              <w:adjustRightInd w:val="0"/>
              <w:ind w:left="709" w:hanging="709"/>
              <w:jc w:val="center"/>
              <w:rPr>
                <w:sz w:val="20"/>
                <w:szCs w:val="20"/>
              </w:rPr>
            </w:pPr>
          </w:p>
        </w:tc>
      </w:tr>
      <w:tr w:rsidR="000D67AF" w:rsidRPr="004D3B79" w14:paraId="18763D6F" w14:textId="77777777" w:rsidTr="00BB5461">
        <w:tc>
          <w:tcPr>
            <w:tcW w:w="3048" w:type="dxa"/>
            <w:vAlign w:val="center"/>
          </w:tcPr>
          <w:p w14:paraId="6F236420"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Proje</w:t>
            </w:r>
          </w:p>
        </w:tc>
        <w:tc>
          <w:tcPr>
            <w:tcW w:w="3007" w:type="dxa"/>
            <w:vAlign w:val="center"/>
          </w:tcPr>
          <w:p w14:paraId="3BC4FF75" w14:textId="77777777" w:rsidR="000D67AF" w:rsidRPr="004D3B79" w:rsidRDefault="000D67AF" w:rsidP="0083081A">
            <w:pPr>
              <w:autoSpaceDE w:val="0"/>
              <w:autoSpaceDN w:val="0"/>
              <w:adjustRightInd w:val="0"/>
              <w:ind w:left="709" w:hanging="709"/>
              <w:jc w:val="center"/>
              <w:rPr>
                <w:sz w:val="20"/>
                <w:szCs w:val="20"/>
              </w:rPr>
            </w:pPr>
          </w:p>
        </w:tc>
        <w:tc>
          <w:tcPr>
            <w:tcW w:w="4005" w:type="dxa"/>
            <w:vAlign w:val="center"/>
          </w:tcPr>
          <w:p w14:paraId="0F8911A2" w14:textId="77777777" w:rsidR="000D67AF" w:rsidRPr="004D3B79" w:rsidRDefault="000D67AF" w:rsidP="0083081A">
            <w:pPr>
              <w:autoSpaceDE w:val="0"/>
              <w:autoSpaceDN w:val="0"/>
              <w:adjustRightInd w:val="0"/>
              <w:ind w:left="709" w:hanging="709"/>
              <w:jc w:val="center"/>
              <w:rPr>
                <w:sz w:val="20"/>
                <w:szCs w:val="20"/>
              </w:rPr>
            </w:pPr>
          </w:p>
        </w:tc>
      </w:tr>
      <w:tr w:rsidR="000D67AF" w:rsidRPr="004D3B79" w14:paraId="3A756421" w14:textId="77777777" w:rsidTr="00BB5461">
        <w:tc>
          <w:tcPr>
            <w:tcW w:w="3048" w:type="dxa"/>
            <w:vAlign w:val="center"/>
          </w:tcPr>
          <w:p w14:paraId="0B1F8D0A"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 xml:space="preserve">Laboratuvar </w:t>
            </w:r>
          </w:p>
        </w:tc>
        <w:tc>
          <w:tcPr>
            <w:tcW w:w="3007" w:type="dxa"/>
            <w:vAlign w:val="center"/>
          </w:tcPr>
          <w:p w14:paraId="54727792" w14:textId="77777777" w:rsidR="000D67AF" w:rsidRPr="004D3B79" w:rsidRDefault="000D67AF" w:rsidP="0083081A">
            <w:pPr>
              <w:autoSpaceDE w:val="0"/>
              <w:autoSpaceDN w:val="0"/>
              <w:adjustRightInd w:val="0"/>
              <w:ind w:left="709" w:hanging="709"/>
              <w:jc w:val="center"/>
              <w:rPr>
                <w:sz w:val="20"/>
                <w:szCs w:val="20"/>
              </w:rPr>
            </w:pPr>
          </w:p>
        </w:tc>
        <w:tc>
          <w:tcPr>
            <w:tcW w:w="4005" w:type="dxa"/>
            <w:vAlign w:val="center"/>
          </w:tcPr>
          <w:p w14:paraId="46620C0F" w14:textId="77777777" w:rsidR="000D67AF" w:rsidRPr="004D3B79" w:rsidRDefault="000D67AF" w:rsidP="0083081A">
            <w:pPr>
              <w:autoSpaceDE w:val="0"/>
              <w:autoSpaceDN w:val="0"/>
              <w:adjustRightInd w:val="0"/>
              <w:ind w:left="709" w:hanging="709"/>
              <w:jc w:val="center"/>
              <w:rPr>
                <w:sz w:val="20"/>
                <w:szCs w:val="20"/>
              </w:rPr>
            </w:pPr>
          </w:p>
        </w:tc>
      </w:tr>
      <w:tr w:rsidR="000D67AF" w:rsidRPr="004D3B79" w14:paraId="6CC92E9C" w14:textId="77777777" w:rsidTr="00BB5461">
        <w:tc>
          <w:tcPr>
            <w:tcW w:w="3048" w:type="dxa"/>
            <w:vAlign w:val="center"/>
          </w:tcPr>
          <w:p w14:paraId="448F272C"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 xml:space="preserve">Final Sınavı </w:t>
            </w:r>
          </w:p>
        </w:tc>
        <w:tc>
          <w:tcPr>
            <w:tcW w:w="3007" w:type="dxa"/>
            <w:vAlign w:val="center"/>
          </w:tcPr>
          <w:p w14:paraId="42DE8D04" w14:textId="77777777" w:rsidR="000D67AF" w:rsidRPr="004D3B79" w:rsidRDefault="000D67AF" w:rsidP="0083081A">
            <w:pPr>
              <w:autoSpaceDE w:val="0"/>
              <w:autoSpaceDN w:val="0"/>
              <w:adjustRightInd w:val="0"/>
              <w:ind w:left="709" w:hanging="709"/>
              <w:jc w:val="center"/>
              <w:rPr>
                <w:sz w:val="20"/>
                <w:szCs w:val="20"/>
              </w:rPr>
            </w:pPr>
            <w:r w:rsidRPr="004D3B79">
              <w:rPr>
                <w:sz w:val="20"/>
                <w:szCs w:val="20"/>
              </w:rPr>
              <w:t>X</w:t>
            </w:r>
          </w:p>
        </w:tc>
        <w:tc>
          <w:tcPr>
            <w:tcW w:w="4005" w:type="dxa"/>
            <w:vAlign w:val="center"/>
          </w:tcPr>
          <w:p w14:paraId="6ED4979C" w14:textId="77777777" w:rsidR="000D67AF" w:rsidRPr="004D3B79" w:rsidRDefault="000D67AF" w:rsidP="0083081A">
            <w:pPr>
              <w:autoSpaceDE w:val="0"/>
              <w:autoSpaceDN w:val="0"/>
              <w:adjustRightInd w:val="0"/>
              <w:ind w:left="709" w:hanging="709"/>
              <w:jc w:val="center"/>
              <w:rPr>
                <w:sz w:val="20"/>
                <w:szCs w:val="20"/>
              </w:rPr>
            </w:pPr>
            <w:r w:rsidRPr="004D3B79">
              <w:rPr>
                <w:sz w:val="20"/>
                <w:szCs w:val="20"/>
              </w:rPr>
              <w:t>%50</w:t>
            </w:r>
          </w:p>
        </w:tc>
      </w:tr>
      <w:tr w:rsidR="000D67AF" w:rsidRPr="004D3B79" w14:paraId="3362526E" w14:textId="77777777" w:rsidTr="00BB5461">
        <w:tc>
          <w:tcPr>
            <w:tcW w:w="3048" w:type="dxa"/>
            <w:vAlign w:val="center"/>
          </w:tcPr>
          <w:p w14:paraId="7D0E0915" w14:textId="77777777" w:rsidR="000D67AF" w:rsidRPr="004D3B79" w:rsidRDefault="000D67AF" w:rsidP="0083081A">
            <w:pPr>
              <w:autoSpaceDE w:val="0"/>
              <w:autoSpaceDN w:val="0"/>
              <w:adjustRightInd w:val="0"/>
              <w:ind w:left="709" w:hanging="709"/>
              <w:jc w:val="both"/>
              <w:rPr>
                <w:b/>
                <w:sz w:val="20"/>
                <w:szCs w:val="20"/>
              </w:rPr>
            </w:pPr>
            <w:r w:rsidRPr="004D3B79">
              <w:rPr>
                <w:b/>
                <w:sz w:val="20"/>
                <w:szCs w:val="20"/>
              </w:rPr>
              <w:t xml:space="preserve">Derse Katılım </w:t>
            </w:r>
          </w:p>
        </w:tc>
        <w:tc>
          <w:tcPr>
            <w:tcW w:w="3007" w:type="dxa"/>
            <w:vAlign w:val="center"/>
          </w:tcPr>
          <w:p w14:paraId="1E7F78EC" w14:textId="77777777" w:rsidR="000D67AF" w:rsidRPr="004D3B79" w:rsidRDefault="000D67AF" w:rsidP="0083081A">
            <w:pPr>
              <w:autoSpaceDE w:val="0"/>
              <w:autoSpaceDN w:val="0"/>
              <w:adjustRightInd w:val="0"/>
              <w:ind w:left="709" w:hanging="709"/>
              <w:jc w:val="both"/>
              <w:rPr>
                <w:sz w:val="20"/>
                <w:szCs w:val="20"/>
              </w:rPr>
            </w:pPr>
          </w:p>
        </w:tc>
        <w:tc>
          <w:tcPr>
            <w:tcW w:w="4005" w:type="dxa"/>
            <w:vAlign w:val="center"/>
          </w:tcPr>
          <w:p w14:paraId="1B4EA6D1" w14:textId="77777777" w:rsidR="000D67AF" w:rsidRPr="004D3B79" w:rsidRDefault="000D67AF" w:rsidP="0083081A">
            <w:pPr>
              <w:autoSpaceDE w:val="0"/>
              <w:autoSpaceDN w:val="0"/>
              <w:adjustRightInd w:val="0"/>
              <w:ind w:left="709" w:hanging="709"/>
              <w:jc w:val="both"/>
              <w:rPr>
                <w:sz w:val="20"/>
                <w:szCs w:val="20"/>
              </w:rPr>
            </w:pPr>
          </w:p>
        </w:tc>
      </w:tr>
      <w:tr w:rsidR="000D67AF" w:rsidRPr="004D3B79" w14:paraId="4B7205DB" w14:textId="77777777" w:rsidTr="00BB5461">
        <w:tc>
          <w:tcPr>
            <w:tcW w:w="10060" w:type="dxa"/>
            <w:gridSpan w:val="3"/>
            <w:vAlign w:val="center"/>
          </w:tcPr>
          <w:p w14:paraId="5E0109C5" w14:textId="3AE6167D" w:rsidR="000D67AF" w:rsidRPr="004D3B79" w:rsidRDefault="000D67AF" w:rsidP="0083081A">
            <w:pPr>
              <w:autoSpaceDE w:val="0"/>
              <w:autoSpaceDN w:val="0"/>
              <w:adjustRightInd w:val="0"/>
              <w:spacing w:after="160"/>
              <w:rPr>
                <w:rFonts w:eastAsia="Calibri"/>
                <w:sz w:val="20"/>
                <w:szCs w:val="20"/>
                <w:lang w:eastAsia="en-US"/>
              </w:rPr>
            </w:pPr>
            <w:r w:rsidRPr="004D3B79">
              <w:rPr>
                <w:rFonts w:eastAsia="Calibri"/>
                <w:b/>
                <w:sz w:val="20"/>
                <w:szCs w:val="20"/>
                <w:lang w:eastAsia="en-US"/>
              </w:rPr>
              <w:t>Değerlendirme Yöntemlerine İlişkin Açıklamalar: Öğretim üyesi açıklama yapmak isterse bu başlığı kullanabilir.</w:t>
            </w:r>
            <w:r w:rsidR="003C5441" w:rsidRPr="004D3B79">
              <w:rPr>
                <w:rFonts w:eastAsia="Calibri"/>
                <w:b/>
                <w:sz w:val="20"/>
                <w:szCs w:val="20"/>
                <w:lang w:eastAsia="en-US"/>
              </w:rPr>
              <w:t xml:space="preserve"> </w:t>
            </w:r>
            <w:r w:rsidRPr="004D3B79">
              <w:rPr>
                <w:rFonts w:eastAsia="Calibri"/>
                <w:sz w:val="20"/>
                <w:szCs w:val="20"/>
                <w:lang w:eastAsia="en-US"/>
              </w:rPr>
              <w:t>Dersin değerlendirilmesinde yarıyıl içi hesaplamaların belirlenmesinde ara sınav notunun yüzde 50’si ile, final notunun %50’si ders başarı notu olarak belirlenecektir.</w:t>
            </w:r>
          </w:p>
          <w:p w14:paraId="68E0B32A"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Yarıyıl içi notu: Ara Sınav notu</w:t>
            </w:r>
          </w:p>
          <w:p w14:paraId="0F4641FB"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Ders Başarı notu: Yarıyıl içi notunun %50 si + Final veya Bütünleme sınav notunun %50 si</w:t>
            </w:r>
          </w:p>
          <w:p w14:paraId="155DE6FE"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Minimum ders başarı notu: 100 tam not üzerinden 60 tır</w:t>
            </w:r>
          </w:p>
          <w:p w14:paraId="4E736993" w14:textId="77777777" w:rsidR="000D67AF" w:rsidRPr="004D3B79" w:rsidRDefault="000D67AF" w:rsidP="0083081A">
            <w:pPr>
              <w:autoSpaceDE w:val="0"/>
              <w:autoSpaceDN w:val="0"/>
              <w:adjustRightInd w:val="0"/>
              <w:spacing w:after="160"/>
              <w:jc w:val="both"/>
              <w:rPr>
                <w:rFonts w:eastAsia="Calibri"/>
                <w:sz w:val="20"/>
                <w:szCs w:val="20"/>
                <w:lang w:eastAsia="en-US"/>
              </w:rPr>
            </w:pPr>
            <w:r w:rsidRPr="004D3B79">
              <w:rPr>
                <w:rFonts w:eastAsia="Calibri"/>
                <w:sz w:val="20"/>
                <w:szCs w:val="20"/>
                <w:lang w:eastAsia="en-US"/>
              </w:rPr>
              <w:t xml:space="preserve">Minimum Final ve bütünleme sınav notu: 100 tam not üzerinden 50 </w:t>
            </w:r>
            <w:proofErr w:type="spellStart"/>
            <w:r w:rsidRPr="004D3B79">
              <w:rPr>
                <w:rFonts w:eastAsia="Calibri"/>
                <w:sz w:val="20"/>
                <w:szCs w:val="20"/>
                <w:lang w:eastAsia="en-US"/>
              </w:rPr>
              <w:t>dir</w:t>
            </w:r>
            <w:proofErr w:type="spellEnd"/>
            <w:r w:rsidRPr="004D3B79">
              <w:rPr>
                <w:rFonts w:eastAsia="Calibri"/>
                <w:sz w:val="20"/>
                <w:szCs w:val="20"/>
                <w:lang w:eastAsia="en-US"/>
              </w:rPr>
              <w:t>.</w:t>
            </w:r>
          </w:p>
          <w:p w14:paraId="3CA61B4C" w14:textId="77777777" w:rsidR="000D67AF" w:rsidRPr="004D3B79" w:rsidRDefault="000D67AF" w:rsidP="0083081A">
            <w:pPr>
              <w:autoSpaceDE w:val="0"/>
              <w:autoSpaceDN w:val="0"/>
              <w:adjustRightInd w:val="0"/>
              <w:spacing w:after="160"/>
              <w:jc w:val="both"/>
              <w:rPr>
                <w:rFonts w:eastAsia="Calibri"/>
                <w:sz w:val="20"/>
                <w:szCs w:val="20"/>
                <w:lang w:eastAsia="en-US"/>
              </w:rPr>
            </w:pPr>
            <w:r w:rsidRPr="004D3B79">
              <w:rPr>
                <w:rFonts w:eastAsia="Calibri"/>
                <w:sz w:val="20"/>
                <w:szCs w:val="20"/>
                <w:lang w:eastAsia="en-US"/>
              </w:rPr>
              <w:t>Ders Başarı Notu: %50 yarıyıl içi notu 1. Ara sınav+%50 final notu</w:t>
            </w:r>
          </w:p>
        </w:tc>
      </w:tr>
    </w:tbl>
    <w:p w14:paraId="705774D4" w14:textId="77777777" w:rsidR="000D67AF" w:rsidRPr="004D3B79" w:rsidRDefault="000D67AF" w:rsidP="000D67AF">
      <w:pPr>
        <w:jc w:val="both"/>
        <w:rPr>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0D67AF" w:rsidRPr="004D3B79" w14:paraId="640B94FB" w14:textId="77777777" w:rsidTr="00BB5461">
        <w:trPr>
          <w:trHeight w:val="1170"/>
        </w:trPr>
        <w:tc>
          <w:tcPr>
            <w:tcW w:w="10060" w:type="dxa"/>
          </w:tcPr>
          <w:p w14:paraId="6629D3C9" w14:textId="77777777" w:rsidR="000D67AF" w:rsidRPr="004D3B79" w:rsidRDefault="000D67AF" w:rsidP="0083081A">
            <w:pPr>
              <w:spacing w:after="160"/>
              <w:rPr>
                <w:rFonts w:eastAsia="Calibri"/>
                <w:sz w:val="20"/>
                <w:szCs w:val="20"/>
                <w:lang w:eastAsia="en-US"/>
              </w:rPr>
            </w:pPr>
            <w:r w:rsidRPr="004D3B79">
              <w:rPr>
                <w:rFonts w:eastAsia="Calibri"/>
                <w:b/>
                <w:sz w:val="20"/>
                <w:szCs w:val="20"/>
                <w:lang w:eastAsia="en-US"/>
              </w:rPr>
              <w:t xml:space="preserve">Değerlendirme Kriteri: </w:t>
            </w:r>
            <w:r w:rsidRPr="004D3B79">
              <w:rPr>
                <w:rFonts w:eastAsia="Calibri"/>
                <w:sz w:val="20"/>
                <w:szCs w:val="20"/>
                <w:lang w:eastAsia="en-US"/>
              </w:rPr>
              <w:t>(Öğrenme çıktılarının hangi boyutları hangi değerlendirme kriteri ile ölçülüyor? Değerlendirme kriterleri öğrenme yöntemleri ile ilişkilendirilmelidir.)</w:t>
            </w:r>
          </w:p>
          <w:p w14:paraId="6DAEC013" w14:textId="77777777" w:rsidR="000D67AF" w:rsidRPr="004D3B79" w:rsidRDefault="000D67AF" w:rsidP="0083081A">
            <w:pPr>
              <w:autoSpaceDE w:val="0"/>
              <w:autoSpaceDN w:val="0"/>
              <w:adjustRightInd w:val="0"/>
              <w:jc w:val="both"/>
              <w:rPr>
                <w:b/>
                <w:sz w:val="20"/>
                <w:szCs w:val="20"/>
              </w:rPr>
            </w:pPr>
            <w:r w:rsidRPr="004D3B79">
              <w:rPr>
                <w:rFonts w:eastAsia="Calibri"/>
                <w:sz w:val="20"/>
                <w:szCs w:val="20"/>
                <w:lang w:eastAsia="en-US"/>
              </w:rPr>
              <w:t>Sınavlarda; yorumlama, hatırlama, karar verme, açıklama, sınıflama, bilgileri birleştirme becerileri değerlendirilecektir.</w:t>
            </w:r>
          </w:p>
        </w:tc>
      </w:tr>
      <w:tr w:rsidR="000D67AF" w:rsidRPr="004D3B79" w14:paraId="3001D1E1" w14:textId="77777777" w:rsidTr="00BB5461">
        <w:tblPrEx>
          <w:tblBorders>
            <w:insideH w:val="single" w:sz="6" w:space="0" w:color="auto"/>
            <w:insideV w:val="single" w:sz="6" w:space="0" w:color="auto"/>
          </w:tblBorders>
        </w:tblPrEx>
        <w:tc>
          <w:tcPr>
            <w:tcW w:w="10060" w:type="dxa"/>
          </w:tcPr>
          <w:p w14:paraId="2B5F5998" w14:textId="77777777" w:rsidR="000D67AF" w:rsidRPr="004D3B79" w:rsidRDefault="000D67AF" w:rsidP="0083081A">
            <w:pPr>
              <w:jc w:val="both"/>
              <w:rPr>
                <w:b/>
                <w:sz w:val="20"/>
                <w:szCs w:val="20"/>
              </w:rPr>
            </w:pPr>
            <w:r w:rsidRPr="004D3B79">
              <w:rPr>
                <w:b/>
                <w:sz w:val="20"/>
                <w:szCs w:val="20"/>
              </w:rPr>
              <w:t xml:space="preserve">Ders İçin Önerilen Kaynaklar: </w:t>
            </w:r>
          </w:p>
          <w:p w14:paraId="03FCF217" w14:textId="77777777" w:rsidR="000D67AF" w:rsidRPr="004D3B79" w:rsidRDefault="000D67AF" w:rsidP="0083081A">
            <w:pPr>
              <w:jc w:val="both"/>
              <w:rPr>
                <w:sz w:val="20"/>
                <w:szCs w:val="20"/>
              </w:rPr>
            </w:pPr>
          </w:p>
          <w:p w14:paraId="19E015FA" w14:textId="77777777" w:rsidR="000D67AF" w:rsidRPr="004D3B79" w:rsidRDefault="000D67AF" w:rsidP="0012212D">
            <w:pPr>
              <w:numPr>
                <w:ilvl w:val="0"/>
                <w:numId w:val="66"/>
              </w:numPr>
              <w:spacing w:after="160" w:line="259" w:lineRule="auto"/>
              <w:contextualSpacing/>
              <w:jc w:val="both"/>
              <w:rPr>
                <w:bCs/>
                <w:kern w:val="36"/>
                <w:sz w:val="20"/>
                <w:szCs w:val="20"/>
                <w:lang w:eastAsia="en-US"/>
              </w:rPr>
            </w:pPr>
            <w:r w:rsidRPr="004D3B79">
              <w:rPr>
                <w:bCs/>
                <w:kern w:val="36"/>
                <w:sz w:val="20"/>
                <w:szCs w:val="20"/>
                <w:lang w:eastAsia="en-US"/>
              </w:rPr>
              <w:t>Ayaz Alkaya, S. (2017). Sağlığın Geliştirilmesi. Hedef Yayıncılık, Ankara.</w:t>
            </w:r>
          </w:p>
          <w:p w14:paraId="44B7E572" w14:textId="2A6F7195" w:rsidR="000D67AF" w:rsidRPr="004D3B79" w:rsidRDefault="000D67AF" w:rsidP="0012212D">
            <w:pPr>
              <w:numPr>
                <w:ilvl w:val="0"/>
                <w:numId w:val="66"/>
              </w:numPr>
              <w:spacing w:after="160" w:line="259" w:lineRule="auto"/>
              <w:contextualSpacing/>
              <w:jc w:val="both"/>
              <w:rPr>
                <w:sz w:val="20"/>
                <w:szCs w:val="20"/>
              </w:rPr>
            </w:pPr>
            <w:r w:rsidRPr="004D3B79">
              <w:rPr>
                <w:sz w:val="20"/>
                <w:szCs w:val="20"/>
              </w:rPr>
              <w:t>Clark C.</w:t>
            </w:r>
            <w:r w:rsidR="003C5441" w:rsidRPr="004D3B79">
              <w:rPr>
                <w:sz w:val="20"/>
                <w:szCs w:val="20"/>
              </w:rPr>
              <w:t xml:space="preserve"> </w:t>
            </w:r>
            <w:r w:rsidRPr="004D3B79">
              <w:rPr>
                <w:sz w:val="20"/>
                <w:szCs w:val="20"/>
              </w:rPr>
              <w:t>C.</w:t>
            </w:r>
            <w:r w:rsidR="003C5441" w:rsidRPr="004D3B79">
              <w:rPr>
                <w:sz w:val="20"/>
                <w:szCs w:val="20"/>
              </w:rPr>
              <w:t xml:space="preserve"> </w:t>
            </w:r>
            <w:r w:rsidRPr="004D3B79">
              <w:rPr>
                <w:sz w:val="20"/>
                <w:szCs w:val="20"/>
              </w:rPr>
              <w:t xml:space="preserve">(2002).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Promotion</w:t>
            </w:r>
            <w:proofErr w:type="spellEnd"/>
            <w:r w:rsidRPr="004D3B79">
              <w:rPr>
                <w:sz w:val="20"/>
                <w:szCs w:val="20"/>
              </w:rPr>
              <w:t xml:space="preserve"> </w:t>
            </w:r>
            <w:proofErr w:type="spellStart"/>
            <w:r w:rsidRPr="004D3B79">
              <w:rPr>
                <w:sz w:val="20"/>
                <w:szCs w:val="20"/>
              </w:rPr>
              <w:t>In</w:t>
            </w:r>
            <w:proofErr w:type="spellEnd"/>
            <w:r w:rsidRPr="004D3B79">
              <w:rPr>
                <w:sz w:val="20"/>
                <w:szCs w:val="20"/>
              </w:rPr>
              <w:t xml:space="preserve"> </w:t>
            </w:r>
            <w:proofErr w:type="spellStart"/>
            <w:r w:rsidRPr="004D3B79">
              <w:rPr>
                <w:sz w:val="20"/>
                <w:szCs w:val="20"/>
              </w:rPr>
              <w:t>Communities</w:t>
            </w:r>
            <w:proofErr w:type="spellEnd"/>
            <w:r w:rsidRPr="004D3B79">
              <w:rPr>
                <w:sz w:val="20"/>
                <w:szCs w:val="20"/>
              </w:rPr>
              <w:t xml:space="preserve">, </w:t>
            </w:r>
            <w:proofErr w:type="spellStart"/>
            <w:r w:rsidRPr="004D3B79">
              <w:rPr>
                <w:sz w:val="20"/>
                <w:szCs w:val="20"/>
              </w:rPr>
              <w:t>Holistic</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Wellness</w:t>
            </w:r>
            <w:proofErr w:type="spellEnd"/>
            <w:r w:rsidRPr="004D3B79">
              <w:rPr>
                <w:sz w:val="20"/>
                <w:szCs w:val="20"/>
              </w:rPr>
              <w:t xml:space="preserve"> </w:t>
            </w:r>
            <w:proofErr w:type="spellStart"/>
            <w:r w:rsidRPr="004D3B79">
              <w:rPr>
                <w:sz w:val="20"/>
                <w:szCs w:val="20"/>
              </w:rPr>
              <w:t>Approaches</w:t>
            </w:r>
            <w:proofErr w:type="spellEnd"/>
            <w:r w:rsidRPr="004D3B79">
              <w:rPr>
                <w:sz w:val="20"/>
                <w:szCs w:val="20"/>
              </w:rPr>
              <w:t xml:space="preserve">, </w:t>
            </w:r>
            <w:proofErr w:type="spellStart"/>
            <w:r w:rsidRPr="004D3B79">
              <w:rPr>
                <w:sz w:val="20"/>
                <w:szCs w:val="20"/>
              </w:rPr>
              <w:t>Spinger</w:t>
            </w:r>
            <w:proofErr w:type="spellEnd"/>
            <w:r w:rsidRPr="004D3B79">
              <w:rPr>
                <w:sz w:val="20"/>
                <w:szCs w:val="20"/>
              </w:rPr>
              <w:t xml:space="preserve"> Publishing </w:t>
            </w:r>
            <w:proofErr w:type="spellStart"/>
            <w:r w:rsidRPr="004D3B79">
              <w:rPr>
                <w:sz w:val="20"/>
                <w:szCs w:val="20"/>
              </w:rPr>
              <w:t>Company</w:t>
            </w:r>
            <w:proofErr w:type="spellEnd"/>
            <w:r w:rsidRPr="004D3B79">
              <w:rPr>
                <w:sz w:val="20"/>
                <w:szCs w:val="20"/>
              </w:rPr>
              <w:t xml:space="preserve">, </w:t>
            </w:r>
          </w:p>
          <w:p w14:paraId="5DEA2725" w14:textId="6C6EE7DC" w:rsidR="000D67AF" w:rsidRPr="004D3B79" w:rsidRDefault="000D67AF" w:rsidP="0012212D">
            <w:pPr>
              <w:numPr>
                <w:ilvl w:val="0"/>
                <w:numId w:val="66"/>
              </w:numPr>
              <w:spacing w:after="160" w:line="259" w:lineRule="auto"/>
              <w:contextualSpacing/>
              <w:jc w:val="both"/>
              <w:rPr>
                <w:sz w:val="20"/>
                <w:szCs w:val="20"/>
              </w:rPr>
            </w:pPr>
            <w:r w:rsidRPr="004D3B79">
              <w:rPr>
                <w:sz w:val="20"/>
                <w:szCs w:val="20"/>
              </w:rPr>
              <w:t xml:space="preserve">Clark M (2003). </w:t>
            </w:r>
            <w:proofErr w:type="spellStart"/>
            <w:r w:rsidRPr="004D3B79">
              <w:rPr>
                <w:sz w:val="20"/>
                <w:szCs w:val="20"/>
              </w:rPr>
              <w:t>Community</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Caring</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Populations</w:t>
            </w:r>
            <w:proofErr w:type="spellEnd"/>
            <w:r w:rsidRPr="004D3B79">
              <w:rPr>
                <w:sz w:val="20"/>
                <w:szCs w:val="20"/>
              </w:rPr>
              <w:t xml:space="preserve">. </w:t>
            </w:r>
            <w:proofErr w:type="spellStart"/>
            <w:r w:rsidRPr="004D3B79">
              <w:rPr>
                <w:sz w:val="20"/>
                <w:szCs w:val="20"/>
              </w:rPr>
              <w:t>Fourth</w:t>
            </w:r>
            <w:proofErr w:type="spellEnd"/>
            <w:r w:rsidRPr="004D3B79">
              <w:rPr>
                <w:sz w:val="20"/>
                <w:szCs w:val="20"/>
              </w:rPr>
              <w:t xml:space="preserve"> Edition. </w:t>
            </w:r>
            <w:proofErr w:type="spellStart"/>
            <w:r w:rsidRPr="004D3B79">
              <w:rPr>
                <w:sz w:val="20"/>
                <w:szCs w:val="20"/>
              </w:rPr>
              <w:t>Pearson</w:t>
            </w:r>
            <w:proofErr w:type="spellEnd"/>
            <w:r w:rsidRPr="004D3B79">
              <w:rPr>
                <w:sz w:val="20"/>
                <w:szCs w:val="20"/>
              </w:rPr>
              <w:t xml:space="preserve"> </w:t>
            </w:r>
            <w:proofErr w:type="spellStart"/>
            <w:r w:rsidRPr="004D3B79">
              <w:rPr>
                <w:sz w:val="20"/>
                <w:szCs w:val="20"/>
              </w:rPr>
              <w:t>Education</w:t>
            </w:r>
            <w:proofErr w:type="spellEnd"/>
            <w:r w:rsidRPr="004D3B79">
              <w:rPr>
                <w:sz w:val="20"/>
                <w:szCs w:val="20"/>
              </w:rPr>
              <w:t>,</w:t>
            </w:r>
            <w:r w:rsidR="003C5441" w:rsidRPr="004D3B79">
              <w:rPr>
                <w:sz w:val="20"/>
                <w:szCs w:val="20"/>
              </w:rPr>
              <w:t xml:space="preserve"> </w:t>
            </w:r>
            <w:r w:rsidRPr="004D3B79">
              <w:rPr>
                <w:sz w:val="20"/>
                <w:szCs w:val="20"/>
              </w:rPr>
              <w:t>New Jersey.</w:t>
            </w:r>
          </w:p>
          <w:p w14:paraId="7AECA362" w14:textId="2984F31A" w:rsidR="000D67AF" w:rsidRPr="004D3B79" w:rsidRDefault="000D67AF" w:rsidP="0012212D">
            <w:pPr>
              <w:numPr>
                <w:ilvl w:val="0"/>
                <w:numId w:val="66"/>
              </w:numPr>
              <w:spacing w:after="160" w:line="259" w:lineRule="auto"/>
              <w:contextualSpacing/>
              <w:jc w:val="both"/>
              <w:rPr>
                <w:sz w:val="20"/>
                <w:szCs w:val="20"/>
              </w:rPr>
            </w:pPr>
            <w:proofErr w:type="spellStart"/>
            <w:r w:rsidRPr="004D3B79">
              <w:rPr>
                <w:sz w:val="20"/>
                <w:szCs w:val="20"/>
              </w:rPr>
              <w:t>Davies</w:t>
            </w:r>
            <w:proofErr w:type="spellEnd"/>
            <w:r w:rsidRPr="004D3B79">
              <w:rPr>
                <w:sz w:val="20"/>
                <w:szCs w:val="20"/>
              </w:rPr>
              <w:t xml:space="preserve"> M (2005).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Promotion</w:t>
            </w:r>
            <w:proofErr w:type="spellEnd"/>
            <w:r w:rsidRPr="004D3B79">
              <w:rPr>
                <w:sz w:val="20"/>
                <w:szCs w:val="20"/>
              </w:rPr>
              <w:t xml:space="preserve"> </w:t>
            </w:r>
            <w:proofErr w:type="spellStart"/>
            <w:r w:rsidRPr="004D3B79">
              <w:rPr>
                <w:sz w:val="20"/>
                <w:szCs w:val="20"/>
              </w:rPr>
              <w:t>Theory</w:t>
            </w:r>
            <w:proofErr w:type="spellEnd"/>
            <w:r w:rsidRPr="004D3B79">
              <w:rPr>
                <w:sz w:val="20"/>
                <w:szCs w:val="20"/>
              </w:rPr>
              <w:t xml:space="preserve">. </w:t>
            </w:r>
            <w:proofErr w:type="spellStart"/>
            <w:r w:rsidRPr="004D3B79">
              <w:rPr>
                <w:sz w:val="20"/>
                <w:szCs w:val="20"/>
              </w:rPr>
              <w:t>Berkshire</w:t>
            </w:r>
            <w:proofErr w:type="spellEnd"/>
            <w:r w:rsidRPr="004D3B79">
              <w:rPr>
                <w:sz w:val="20"/>
                <w:szCs w:val="20"/>
              </w:rPr>
              <w:t>,</w:t>
            </w:r>
            <w:r w:rsidR="003C5441" w:rsidRPr="004D3B79">
              <w:rPr>
                <w:sz w:val="20"/>
                <w:szCs w:val="20"/>
              </w:rPr>
              <w:t xml:space="preserve"> </w:t>
            </w:r>
            <w:proofErr w:type="spellStart"/>
            <w:r w:rsidRPr="004D3B79">
              <w:rPr>
                <w:sz w:val="20"/>
                <w:szCs w:val="20"/>
              </w:rPr>
              <w:t>GBR.McGraw-Hill</w:t>
            </w:r>
            <w:proofErr w:type="spellEnd"/>
            <w:r w:rsidRPr="004D3B79">
              <w:rPr>
                <w:sz w:val="20"/>
                <w:szCs w:val="20"/>
              </w:rPr>
              <w:t xml:space="preserve"> </w:t>
            </w:r>
            <w:proofErr w:type="spellStart"/>
            <w:r w:rsidRPr="004D3B79">
              <w:rPr>
                <w:sz w:val="20"/>
                <w:szCs w:val="20"/>
              </w:rPr>
              <w:t>Education</w:t>
            </w:r>
            <w:proofErr w:type="spellEnd"/>
            <w:r w:rsidRPr="004D3B79">
              <w:rPr>
                <w:sz w:val="20"/>
                <w:szCs w:val="20"/>
              </w:rPr>
              <w:t>.</w:t>
            </w:r>
          </w:p>
          <w:p w14:paraId="6344EAD9" w14:textId="77777777" w:rsidR="000D67AF" w:rsidRPr="004D3B79" w:rsidRDefault="000D67AF" w:rsidP="0012212D">
            <w:pPr>
              <w:numPr>
                <w:ilvl w:val="0"/>
                <w:numId w:val="66"/>
              </w:numPr>
              <w:spacing w:after="160" w:line="259" w:lineRule="auto"/>
              <w:contextualSpacing/>
              <w:jc w:val="both"/>
              <w:rPr>
                <w:bCs/>
                <w:kern w:val="36"/>
                <w:sz w:val="20"/>
                <w:szCs w:val="20"/>
                <w:lang w:eastAsia="en-US"/>
              </w:rPr>
            </w:pPr>
            <w:proofErr w:type="spellStart"/>
            <w:r w:rsidRPr="004D3B79">
              <w:rPr>
                <w:bCs/>
                <w:kern w:val="36"/>
                <w:sz w:val="20"/>
                <w:szCs w:val="20"/>
                <w:lang w:eastAsia="en-US"/>
              </w:rPr>
              <w:t>Demirdağ</w:t>
            </w:r>
            <w:proofErr w:type="spellEnd"/>
            <w:r w:rsidRPr="004D3B79">
              <w:rPr>
                <w:bCs/>
                <w:kern w:val="36"/>
                <w:sz w:val="20"/>
                <w:szCs w:val="20"/>
                <w:lang w:eastAsia="en-US"/>
              </w:rPr>
              <w:t xml:space="preserve">, B.C. (2016). Sağlığı Koruma ve Geliştirme. Göktuğ Basın Yayın, Amasya. </w:t>
            </w:r>
          </w:p>
          <w:p w14:paraId="65F27799" w14:textId="77777777" w:rsidR="000D67AF" w:rsidRPr="004D3B79" w:rsidRDefault="000D67AF" w:rsidP="0012212D">
            <w:pPr>
              <w:numPr>
                <w:ilvl w:val="0"/>
                <w:numId w:val="66"/>
              </w:numPr>
              <w:spacing w:after="160" w:line="259" w:lineRule="auto"/>
              <w:contextualSpacing/>
              <w:jc w:val="both"/>
              <w:rPr>
                <w:sz w:val="20"/>
                <w:szCs w:val="20"/>
              </w:rPr>
            </w:pPr>
            <w:proofErr w:type="spellStart"/>
            <w:r w:rsidRPr="004D3B79">
              <w:rPr>
                <w:sz w:val="20"/>
                <w:szCs w:val="20"/>
              </w:rPr>
              <w:t>Edelman</w:t>
            </w:r>
            <w:proofErr w:type="spellEnd"/>
            <w:r w:rsidRPr="004D3B79">
              <w:rPr>
                <w:sz w:val="20"/>
                <w:szCs w:val="20"/>
              </w:rPr>
              <w:t xml:space="preserve"> CL ve </w:t>
            </w:r>
            <w:proofErr w:type="spellStart"/>
            <w:r w:rsidRPr="004D3B79">
              <w:rPr>
                <w:sz w:val="20"/>
                <w:szCs w:val="20"/>
              </w:rPr>
              <w:t>Mandle</w:t>
            </w:r>
            <w:proofErr w:type="spellEnd"/>
            <w:r w:rsidRPr="004D3B79">
              <w:rPr>
                <w:sz w:val="20"/>
                <w:szCs w:val="20"/>
              </w:rPr>
              <w:t xml:space="preserve"> CL (2002).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Promotion</w:t>
            </w:r>
            <w:proofErr w:type="spellEnd"/>
            <w:r w:rsidRPr="004D3B79">
              <w:rPr>
                <w:sz w:val="20"/>
                <w:szCs w:val="20"/>
              </w:rPr>
              <w:t xml:space="preserve"> </w:t>
            </w:r>
            <w:proofErr w:type="spellStart"/>
            <w:r w:rsidRPr="004D3B79">
              <w:rPr>
                <w:sz w:val="20"/>
                <w:szCs w:val="20"/>
              </w:rPr>
              <w:t>Throughout</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Lifespan</w:t>
            </w:r>
            <w:proofErr w:type="spellEnd"/>
            <w:r w:rsidRPr="004D3B79">
              <w:rPr>
                <w:sz w:val="20"/>
                <w:szCs w:val="20"/>
              </w:rPr>
              <w:t xml:space="preserve">, </w:t>
            </w:r>
            <w:proofErr w:type="spellStart"/>
            <w:r w:rsidRPr="004D3B79">
              <w:rPr>
                <w:sz w:val="20"/>
                <w:szCs w:val="20"/>
              </w:rPr>
              <w:t>Mosby</w:t>
            </w:r>
            <w:proofErr w:type="spellEnd"/>
            <w:r w:rsidRPr="004D3B79">
              <w:rPr>
                <w:sz w:val="20"/>
                <w:szCs w:val="20"/>
              </w:rPr>
              <w:t>, Toronto.</w:t>
            </w:r>
          </w:p>
          <w:p w14:paraId="21E31096" w14:textId="27F97EDF" w:rsidR="000D67AF" w:rsidRPr="004D3B79" w:rsidRDefault="000D67AF" w:rsidP="0012212D">
            <w:pPr>
              <w:numPr>
                <w:ilvl w:val="0"/>
                <w:numId w:val="66"/>
              </w:numPr>
              <w:spacing w:after="160" w:line="259" w:lineRule="auto"/>
              <w:contextualSpacing/>
              <w:jc w:val="both"/>
              <w:rPr>
                <w:bCs/>
                <w:kern w:val="36"/>
                <w:sz w:val="20"/>
                <w:szCs w:val="20"/>
                <w:lang w:eastAsia="en-US"/>
              </w:rPr>
            </w:pPr>
            <w:proofErr w:type="spellStart"/>
            <w:r w:rsidRPr="004D3B79">
              <w:rPr>
                <w:rFonts w:eastAsia="Arial Unicode MS"/>
                <w:sz w:val="20"/>
                <w:szCs w:val="20"/>
                <w:lang w:eastAsia="en-US"/>
              </w:rPr>
              <w:t>Fertman</w:t>
            </w:r>
            <w:proofErr w:type="spellEnd"/>
            <w:r w:rsidRPr="004D3B79">
              <w:rPr>
                <w:rFonts w:eastAsia="Arial Unicode MS"/>
                <w:sz w:val="20"/>
                <w:szCs w:val="20"/>
                <w:lang w:eastAsia="en-US"/>
              </w:rPr>
              <w:t xml:space="preserve"> C.I, Işıtman, N.M, </w:t>
            </w:r>
            <w:proofErr w:type="spellStart"/>
            <w:r w:rsidRPr="004D3B79">
              <w:rPr>
                <w:rFonts w:eastAsia="Arial Unicode MS"/>
                <w:sz w:val="20"/>
                <w:szCs w:val="20"/>
                <w:lang w:eastAsia="en-US"/>
              </w:rPr>
              <w:t>Allensworth</w:t>
            </w:r>
            <w:proofErr w:type="spellEnd"/>
            <w:r w:rsidRPr="004D3B79">
              <w:rPr>
                <w:rFonts w:eastAsia="Arial Unicode MS"/>
                <w:sz w:val="20"/>
                <w:szCs w:val="20"/>
                <w:lang w:eastAsia="en-US"/>
              </w:rPr>
              <w:t xml:space="preserve"> D.D. (2012). Sağlığı Geliştirme Programları: Teoriden Pratiğe. Sağlık Bakanlığı, Ankara. </w:t>
            </w:r>
          </w:p>
          <w:p w14:paraId="1F000277" w14:textId="77777777" w:rsidR="000D67AF" w:rsidRPr="004D3B79" w:rsidRDefault="000D67AF" w:rsidP="0012212D">
            <w:pPr>
              <w:numPr>
                <w:ilvl w:val="0"/>
                <w:numId w:val="66"/>
              </w:numPr>
              <w:spacing w:after="160" w:line="259" w:lineRule="auto"/>
              <w:contextualSpacing/>
              <w:jc w:val="both"/>
              <w:rPr>
                <w:kern w:val="36"/>
                <w:sz w:val="20"/>
                <w:szCs w:val="20"/>
                <w:lang w:eastAsia="en-US"/>
              </w:rPr>
            </w:pPr>
            <w:r w:rsidRPr="004D3B79">
              <w:rPr>
                <w:rFonts w:eastAsia="Calibri"/>
                <w:sz w:val="20"/>
                <w:szCs w:val="20"/>
                <w:lang w:eastAsia="en-US"/>
              </w:rPr>
              <w:lastRenderedPageBreak/>
              <w:t xml:space="preserve">Güler Ç, Akın L. (2013). Halk Sağlığı Temel Bilgiler 3. Cilt. </w:t>
            </w:r>
            <w:r w:rsidRPr="004D3B79">
              <w:rPr>
                <w:kern w:val="36"/>
                <w:sz w:val="20"/>
                <w:szCs w:val="20"/>
                <w:lang w:eastAsia="en-US"/>
              </w:rPr>
              <w:t xml:space="preserve">Hacettepe Üniversitesi Yayınları, Ankara. </w:t>
            </w:r>
          </w:p>
          <w:p w14:paraId="5E6B5D01" w14:textId="77777777" w:rsidR="000D67AF" w:rsidRPr="004D3B79" w:rsidRDefault="000D67AF" w:rsidP="0012212D">
            <w:pPr>
              <w:numPr>
                <w:ilvl w:val="0"/>
                <w:numId w:val="66"/>
              </w:numPr>
              <w:tabs>
                <w:tab w:val="left" w:pos="2268"/>
                <w:tab w:val="left" w:pos="2410"/>
                <w:tab w:val="left" w:leader="dot" w:pos="7655"/>
              </w:tabs>
              <w:spacing w:after="160" w:line="259" w:lineRule="auto"/>
              <w:contextualSpacing/>
              <w:jc w:val="both"/>
              <w:rPr>
                <w:sz w:val="20"/>
                <w:szCs w:val="20"/>
              </w:rPr>
            </w:pPr>
            <w:r w:rsidRPr="004D3B79">
              <w:rPr>
                <w:sz w:val="20"/>
                <w:szCs w:val="20"/>
              </w:rPr>
              <w:t>Kaya H (2010). Küresel Sağlığı Geliştirmede Hemşirelik Eğitimi, Uluslararası İnsan Bilimleri Dergisi, 7(1), 360-365.</w:t>
            </w:r>
          </w:p>
          <w:p w14:paraId="57DBDE08" w14:textId="77777777" w:rsidR="000D67AF" w:rsidRPr="004D3B79" w:rsidRDefault="000D67AF" w:rsidP="0012212D">
            <w:pPr>
              <w:numPr>
                <w:ilvl w:val="0"/>
                <w:numId w:val="66"/>
              </w:numPr>
              <w:tabs>
                <w:tab w:val="left" w:pos="2268"/>
                <w:tab w:val="left" w:pos="2410"/>
                <w:tab w:val="left" w:leader="dot" w:pos="7655"/>
              </w:tabs>
              <w:spacing w:after="160" w:line="259" w:lineRule="auto"/>
              <w:contextualSpacing/>
              <w:jc w:val="both"/>
              <w:rPr>
                <w:sz w:val="20"/>
                <w:szCs w:val="20"/>
              </w:rPr>
            </w:pPr>
            <w:proofErr w:type="spellStart"/>
            <w:r w:rsidRPr="004D3B79">
              <w:rPr>
                <w:sz w:val="20"/>
                <w:szCs w:val="20"/>
              </w:rPr>
              <w:t>Marmot</w:t>
            </w:r>
            <w:proofErr w:type="spellEnd"/>
            <w:r w:rsidRPr="004D3B79">
              <w:rPr>
                <w:sz w:val="20"/>
                <w:szCs w:val="20"/>
              </w:rPr>
              <w:t xml:space="preserve"> M, Wilkinson RG (</w:t>
            </w:r>
            <w:proofErr w:type="spellStart"/>
            <w:r w:rsidRPr="004D3B79">
              <w:rPr>
                <w:sz w:val="20"/>
                <w:szCs w:val="20"/>
              </w:rPr>
              <w:t>Edit</w:t>
            </w:r>
            <w:proofErr w:type="spellEnd"/>
            <w:r w:rsidRPr="004D3B79">
              <w:rPr>
                <w:sz w:val="20"/>
                <w:szCs w:val="20"/>
              </w:rPr>
              <w:t xml:space="preserve">.) Sağlığın Sosyal Belirleyicileri. </w:t>
            </w:r>
            <w:proofErr w:type="spellStart"/>
            <w:r w:rsidRPr="004D3B79">
              <w:rPr>
                <w:sz w:val="20"/>
                <w:szCs w:val="20"/>
              </w:rPr>
              <w:t>İnsev</w:t>
            </w:r>
            <w:proofErr w:type="spellEnd"/>
            <w:r w:rsidRPr="004D3B79">
              <w:rPr>
                <w:sz w:val="20"/>
                <w:szCs w:val="20"/>
              </w:rPr>
              <w:t xml:space="preserve"> Yayınları, Aralık 2009, İstanbul</w:t>
            </w:r>
          </w:p>
          <w:p w14:paraId="28E1BD9D" w14:textId="77777777" w:rsidR="000D67AF" w:rsidRPr="004D3B79" w:rsidRDefault="000D67AF" w:rsidP="0012212D">
            <w:pPr>
              <w:numPr>
                <w:ilvl w:val="0"/>
                <w:numId w:val="66"/>
              </w:numPr>
              <w:spacing w:after="160" w:line="259" w:lineRule="auto"/>
              <w:contextualSpacing/>
              <w:jc w:val="both"/>
              <w:rPr>
                <w:kern w:val="36"/>
                <w:sz w:val="20"/>
                <w:szCs w:val="20"/>
                <w:lang w:eastAsia="en-US"/>
              </w:rPr>
            </w:pPr>
            <w:proofErr w:type="spellStart"/>
            <w:r w:rsidRPr="004D3B79">
              <w:rPr>
                <w:kern w:val="36"/>
                <w:sz w:val="20"/>
                <w:szCs w:val="20"/>
                <w:lang w:eastAsia="en-US"/>
              </w:rPr>
              <w:t>Özvarış</w:t>
            </w:r>
            <w:proofErr w:type="spellEnd"/>
            <w:r w:rsidRPr="004D3B79">
              <w:rPr>
                <w:kern w:val="36"/>
                <w:sz w:val="20"/>
                <w:szCs w:val="20"/>
                <w:lang w:eastAsia="en-US"/>
              </w:rPr>
              <w:t xml:space="preserve">, Ş.B. (2016). Sağlığı Geliştirme ve Sağlık Eğitimi. Hacettepe Üniversitesi Yayınları, Ankara. </w:t>
            </w:r>
          </w:p>
          <w:p w14:paraId="7733E84E" w14:textId="77777777" w:rsidR="000D67AF" w:rsidRPr="004D3B79" w:rsidRDefault="000D67AF" w:rsidP="0012212D">
            <w:pPr>
              <w:numPr>
                <w:ilvl w:val="0"/>
                <w:numId w:val="66"/>
              </w:numPr>
              <w:tabs>
                <w:tab w:val="left" w:pos="2268"/>
                <w:tab w:val="left" w:pos="2410"/>
                <w:tab w:val="left" w:leader="dot" w:pos="7655"/>
              </w:tabs>
              <w:spacing w:after="160" w:line="259" w:lineRule="auto"/>
              <w:contextualSpacing/>
              <w:jc w:val="both"/>
              <w:rPr>
                <w:kern w:val="36"/>
                <w:sz w:val="20"/>
                <w:szCs w:val="20"/>
                <w:lang w:eastAsia="en-US"/>
              </w:rPr>
            </w:pPr>
            <w:proofErr w:type="spellStart"/>
            <w:r w:rsidRPr="004D3B79">
              <w:rPr>
                <w:kern w:val="36"/>
                <w:sz w:val="20"/>
                <w:szCs w:val="20"/>
                <w:lang w:eastAsia="en-US"/>
              </w:rPr>
              <w:t>Pender</w:t>
            </w:r>
            <w:proofErr w:type="spellEnd"/>
            <w:r w:rsidRPr="004D3B79">
              <w:rPr>
                <w:kern w:val="36"/>
                <w:sz w:val="20"/>
                <w:szCs w:val="20"/>
                <w:lang w:eastAsia="en-US"/>
              </w:rPr>
              <w:t xml:space="preserve"> N, </w:t>
            </w:r>
            <w:proofErr w:type="spellStart"/>
            <w:r w:rsidRPr="004D3B79">
              <w:rPr>
                <w:kern w:val="36"/>
                <w:sz w:val="20"/>
                <w:szCs w:val="20"/>
                <w:lang w:eastAsia="en-US"/>
              </w:rPr>
              <w:t>Murgaugh</w:t>
            </w:r>
            <w:proofErr w:type="spellEnd"/>
            <w:r w:rsidRPr="004D3B79">
              <w:rPr>
                <w:kern w:val="36"/>
                <w:sz w:val="20"/>
                <w:szCs w:val="20"/>
                <w:lang w:eastAsia="en-US"/>
              </w:rPr>
              <w:t xml:space="preserve"> C, </w:t>
            </w:r>
            <w:proofErr w:type="spellStart"/>
            <w:r w:rsidRPr="004D3B79">
              <w:rPr>
                <w:kern w:val="36"/>
                <w:sz w:val="20"/>
                <w:szCs w:val="20"/>
                <w:lang w:eastAsia="en-US"/>
              </w:rPr>
              <w:t>Paesons</w:t>
            </w:r>
            <w:proofErr w:type="spellEnd"/>
            <w:r w:rsidRPr="004D3B79">
              <w:rPr>
                <w:kern w:val="36"/>
                <w:sz w:val="20"/>
                <w:szCs w:val="20"/>
                <w:lang w:eastAsia="en-US"/>
              </w:rPr>
              <w:t xml:space="preserve"> M. </w:t>
            </w:r>
            <w:proofErr w:type="spellStart"/>
            <w:r w:rsidRPr="004D3B79">
              <w:rPr>
                <w:kern w:val="36"/>
                <w:sz w:val="20"/>
                <w:szCs w:val="20"/>
                <w:lang w:eastAsia="en-US"/>
              </w:rPr>
              <w:t>Health</w:t>
            </w:r>
            <w:proofErr w:type="spellEnd"/>
            <w:r w:rsidRPr="004D3B79">
              <w:rPr>
                <w:kern w:val="36"/>
                <w:sz w:val="20"/>
                <w:szCs w:val="20"/>
                <w:lang w:eastAsia="en-US"/>
              </w:rPr>
              <w:t xml:space="preserve"> </w:t>
            </w:r>
            <w:proofErr w:type="spellStart"/>
            <w:r w:rsidRPr="004D3B79">
              <w:rPr>
                <w:kern w:val="36"/>
                <w:sz w:val="20"/>
                <w:szCs w:val="20"/>
                <w:lang w:eastAsia="en-US"/>
              </w:rPr>
              <w:t>Promotion</w:t>
            </w:r>
            <w:proofErr w:type="spellEnd"/>
            <w:r w:rsidRPr="004D3B79">
              <w:rPr>
                <w:kern w:val="36"/>
                <w:sz w:val="20"/>
                <w:szCs w:val="20"/>
                <w:lang w:eastAsia="en-US"/>
              </w:rPr>
              <w:t xml:space="preserve"> in </w:t>
            </w:r>
            <w:proofErr w:type="spellStart"/>
            <w:r w:rsidRPr="004D3B79">
              <w:rPr>
                <w:kern w:val="36"/>
                <w:sz w:val="20"/>
                <w:szCs w:val="20"/>
                <w:lang w:eastAsia="en-US"/>
              </w:rPr>
              <w:t>Nursing</w:t>
            </w:r>
            <w:proofErr w:type="spellEnd"/>
            <w:r w:rsidRPr="004D3B79">
              <w:rPr>
                <w:kern w:val="36"/>
                <w:sz w:val="20"/>
                <w:szCs w:val="20"/>
                <w:lang w:eastAsia="en-US"/>
              </w:rPr>
              <w:t xml:space="preserve"> </w:t>
            </w:r>
            <w:proofErr w:type="spellStart"/>
            <w:r w:rsidRPr="004D3B79">
              <w:rPr>
                <w:kern w:val="36"/>
                <w:sz w:val="20"/>
                <w:szCs w:val="20"/>
                <w:lang w:eastAsia="en-US"/>
              </w:rPr>
              <w:t>Practice</w:t>
            </w:r>
            <w:proofErr w:type="spellEnd"/>
            <w:r w:rsidRPr="004D3B79">
              <w:rPr>
                <w:kern w:val="36"/>
                <w:sz w:val="20"/>
                <w:szCs w:val="20"/>
                <w:lang w:eastAsia="en-US"/>
              </w:rPr>
              <w:t>. 7.Edition.2015.</w:t>
            </w:r>
          </w:p>
          <w:p w14:paraId="0F28E56B" w14:textId="77777777" w:rsidR="003C5441" w:rsidRPr="004D3B79" w:rsidRDefault="000D67AF" w:rsidP="003C5441">
            <w:pPr>
              <w:numPr>
                <w:ilvl w:val="0"/>
                <w:numId w:val="66"/>
              </w:numPr>
              <w:spacing w:after="160" w:line="259" w:lineRule="auto"/>
              <w:contextualSpacing/>
              <w:jc w:val="both"/>
              <w:rPr>
                <w:sz w:val="20"/>
                <w:szCs w:val="20"/>
              </w:rPr>
            </w:pPr>
            <w:r w:rsidRPr="004D3B79">
              <w:rPr>
                <w:sz w:val="20"/>
                <w:szCs w:val="20"/>
              </w:rPr>
              <w:t xml:space="preserve">Smith C.M, </w:t>
            </w:r>
            <w:proofErr w:type="spellStart"/>
            <w:r w:rsidRPr="004D3B79">
              <w:rPr>
                <w:sz w:val="20"/>
                <w:szCs w:val="20"/>
              </w:rPr>
              <w:t>Maurer</w:t>
            </w:r>
            <w:proofErr w:type="spellEnd"/>
            <w:r w:rsidRPr="004D3B79">
              <w:rPr>
                <w:sz w:val="20"/>
                <w:szCs w:val="20"/>
              </w:rPr>
              <w:t xml:space="preserve"> F.A (2000). </w:t>
            </w:r>
            <w:proofErr w:type="spellStart"/>
            <w:r w:rsidRPr="004D3B79">
              <w:rPr>
                <w:sz w:val="20"/>
                <w:szCs w:val="20"/>
              </w:rPr>
              <w:t>Community</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Theory</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xml:space="preserve">. Second Edition. Saunders </w:t>
            </w:r>
            <w:proofErr w:type="spellStart"/>
            <w:r w:rsidRPr="004D3B79">
              <w:rPr>
                <w:sz w:val="20"/>
                <w:szCs w:val="20"/>
              </w:rPr>
              <w:t>Company</w:t>
            </w:r>
            <w:proofErr w:type="spellEnd"/>
            <w:r w:rsidRPr="004D3B79">
              <w:rPr>
                <w:sz w:val="20"/>
                <w:szCs w:val="20"/>
              </w:rPr>
              <w:t>,</w:t>
            </w:r>
            <w:r w:rsidR="003C5441" w:rsidRPr="004D3B79">
              <w:rPr>
                <w:sz w:val="20"/>
                <w:szCs w:val="20"/>
              </w:rPr>
              <w:t xml:space="preserve"> </w:t>
            </w:r>
            <w:r w:rsidRPr="004D3B79">
              <w:rPr>
                <w:sz w:val="20"/>
                <w:szCs w:val="20"/>
              </w:rPr>
              <w:t>USA.</w:t>
            </w:r>
          </w:p>
          <w:p w14:paraId="1BE15EE2" w14:textId="2866E9ED" w:rsidR="000D67AF" w:rsidRPr="004D3B79" w:rsidRDefault="000D67AF" w:rsidP="003C5441">
            <w:pPr>
              <w:numPr>
                <w:ilvl w:val="0"/>
                <w:numId w:val="66"/>
              </w:numPr>
              <w:spacing w:after="160" w:line="259" w:lineRule="auto"/>
              <w:contextualSpacing/>
              <w:jc w:val="both"/>
              <w:rPr>
                <w:sz w:val="20"/>
                <w:szCs w:val="20"/>
              </w:rPr>
            </w:pPr>
            <w:r w:rsidRPr="004D3B79">
              <w:rPr>
                <w:sz w:val="20"/>
                <w:szCs w:val="20"/>
              </w:rPr>
              <w:t>Şimşek Z (2013). Sağlığı Geliştirmenin Tarihsel Gelişimi ve Örneklerle Sağlığı Geliştirme Stratejileri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History</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Strategies</w:t>
            </w:r>
            <w:proofErr w:type="spellEnd"/>
            <w:r w:rsidRPr="004D3B79">
              <w:rPr>
                <w:sz w:val="20"/>
                <w:szCs w:val="20"/>
              </w:rPr>
              <w:t xml:space="preserve"> </w:t>
            </w:r>
            <w:proofErr w:type="spellStart"/>
            <w:r w:rsidRPr="004D3B79">
              <w:rPr>
                <w:sz w:val="20"/>
                <w:szCs w:val="20"/>
              </w:rPr>
              <w:t>Based</w:t>
            </w:r>
            <w:proofErr w:type="spellEnd"/>
            <w:r w:rsidRPr="004D3B79">
              <w:rPr>
                <w:sz w:val="20"/>
                <w:szCs w:val="20"/>
              </w:rPr>
              <w:t xml:space="preserve"> on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Samples</w:t>
            </w:r>
            <w:proofErr w:type="spellEnd"/>
            <w:r w:rsidRPr="004D3B79">
              <w:rPr>
                <w:sz w:val="20"/>
                <w:szCs w:val="20"/>
              </w:rPr>
              <w:t xml:space="preserve"> of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Promotion</w:t>
            </w:r>
            <w:proofErr w:type="spellEnd"/>
            <w:r w:rsidRPr="004D3B79">
              <w:rPr>
                <w:sz w:val="20"/>
                <w:szCs w:val="20"/>
              </w:rPr>
              <w:t xml:space="preserve">), TAF </w:t>
            </w:r>
            <w:proofErr w:type="spellStart"/>
            <w:r w:rsidRPr="004D3B79">
              <w:rPr>
                <w:sz w:val="20"/>
                <w:szCs w:val="20"/>
              </w:rPr>
              <w:t>Preventive</w:t>
            </w:r>
            <w:proofErr w:type="spellEnd"/>
            <w:r w:rsidRPr="004D3B79">
              <w:rPr>
                <w:sz w:val="20"/>
                <w:szCs w:val="20"/>
              </w:rPr>
              <w:t xml:space="preserve"> </w:t>
            </w:r>
            <w:proofErr w:type="spellStart"/>
            <w:r w:rsidRPr="004D3B79">
              <w:rPr>
                <w:sz w:val="20"/>
                <w:szCs w:val="20"/>
              </w:rPr>
              <w:t>Medicine</w:t>
            </w:r>
            <w:proofErr w:type="spellEnd"/>
            <w:r w:rsidRPr="004D3B79">
              <w:rPr>
                <w:sz w:val="20"/>
                <w:szCs w:val="20"/>
              </w:rPr>
              <w:t xml:space="preserve"> </w:t>
            </w:r>
            <w:proofErr w:type="spellStart"/>
            <w:r w:rsidRPr="004D3B79">
              <w:rPr>
                <w:sz w:val="20"/>
                <w:szCs w:val="20"/>
              </w:rPr>
              <w:t>Bulletin</w:t>
            </w:r>
            <w:proofErr w:type="spellEnd"/>
            <w:r w:rsidRPr="004D3B79">
              <w:rPr>
                <w:sz w:val="20"/>
                <w:szCs w:val="20"/>
              </w:rPr>
              <w:t>, 12(3), 343-358.</w:t>
            </w:r>
          </w:p>
        </w:tc>
      </w:tr>
      <w:tr w:rsidR="000D67AF" w:rsidRPr="004D3B79" w14:paraId="59AD23B3" w14:textId="77777777" w:rsidTr="00BB5461">
        <w:tblPrEx>
          <w:tblBorders>
            <w:insideH w:val="single" w:sz="6" w:space="0" w:color="auto"/>
            <w:insideV w:val="single" w:sz="6" w:space="0" w:color="auto"/>
          </w:tblBorders>
        </w:tblPrEx>
        <w:tc>
          <w:tcPr>
            <w:tcW w:w="10060" w:type="dxa"/>
            <w:shd w:val="clear" w:color="auto" w:fill="auto"/>
          </w:tcPr>
          <w:p w14:paraId="50DD6D0B" w14:textId="77777777" w:rsidR="000D67AF" w:rsidRPr="004D3B79" w:rsidRDefault="000D67AF" w:rsidP="0083081A">
            <w:pPr>
              <w:jc w:val="both"/>
              <w:rPr>
                <w:b/>
                <w:sz w:val="20"/>
                <w:szCs w:val="20"/>
              </w:rPr>
            </w:pPr>
            <w:r w:rsidRPr="004D3B79">
              <w:rPr>
                <w:b/>
                <w:sz w:val="20"/>
                <w:szCs w:val="20"/>
              </w:rPr>
              <w:lastRenderedPageBreak/>
              <w:t>Derse İlişkin Politika ve Kurallar: (öğretim üyesi açıklama yapmak isterse bu başlığı kullanabilir)</w:t>
            </w:r>
          </w:p>
        </w:tc>
      </w:tr>
      <w:tr w:rsidR="000D67AF" w:rsidRPr="004D3B79" w14:paraId="3A39008E" w14:textId="77777777" w:rsidTr="00BB5461">
        <w:tblPrEx>
          <w:tblBorders>
            <w:insideH w:val="single" w:sz="6" w:space="0" w:color="auto"/>
            <w:insideV w:val="single" w:sz="6" w:space="0" w:color="auto"/>
          </w:tblBorders>
        </w:tblPrEx>
        <w:tc>
          <w:tcPr>
            <w:tcW w:w="10060" w:type="dxa"/>
          </w:tcPr>
          <w:p w14:paraId="623F68A9" w14:textId="77777777" w:rsidR="000D67AF" w:rsidRPr="004D3B79" w:rsidRDefault="000D67AF" w:rsidP="0083081A">
            <w:pPr>
              <w:tabs>
                <w:tab w:val="left" w:pos="2268"/>
                <w:tab w:val="left" w:pos="2410"/>
                <w:tab w:val="left" w:leader="dot" w:pos="7655"/>
              </w:tabs>
              <w:ind w:left="360"/>
              <w:contextualSpacing/>
              <w:jc w:val="both"/>
              <w:rPr>
                <w:sz w:val="20"/>
                <w:szCs w:val="20"/>
              </w:rPr>
            </w:pPr>
            <w:r w:rsidRPr="004D3B79">
              <w:rPr>
                <w:sz w:val="20"/>
                <w:szCs w:val="20"/>
              </w:rPr>
              <w:t>Doç. Dr. Meryem ÖZTÜRK HANEY</w:t>
            </w:r>
          </w:p>
          <w:p w14:paraId="359F050B" w14:textId="77777777" w:rsidR="000D67AF" w:rsidRPr="004D3B79" w:rsidRDefault="000D67AF" w:rsidP="0083081A">
            <w:pPr>
              <w:tabs>
                <w:tab w:val="left" w:pos="2268"/>
                <w:tab w:val="left" w:pos="2410"/>
                <w:tab w:val="left" w:leader="dot" w:pos="7655"/>
              </w:tabs>
              <w:ind w:left="360"/>
              <w:contextualSpacing/>
              <w:jc w:val="both"/>
              <w:rPr>
                <w:sz w:val="20"/>
                <w:szCs w:val="20"/>
              </w:rPr>
            </w:pPr>
            <w:r w:rsidRPr="004D3B79">
              <w:rPr>
                <w:sz w:val="20"/>
                <w:szCs w:val="20"/>
              </w:rPr>
              <w:t>e-mail: Meryem.ozturk@deu.edu.tr</w:t>
            </w:r>
          </w:p>
          <w:p w14:paraId="527DABEA" w14:textId="0708E90A" w:rsidR="000D67AF" w:rsidRPr="00CB78E7" w:rsidRDefault="000D67AF" w:rsidP="00CB78E7">
            <w:pPr>
              <w:tabs>
                <w:tab w:val="left" w:pos="2268"/>
                <w:tab w:val="left" w:pos="2410"/>
                <w:tab w:val="left" w:leader="dot" w:pos="7655"/>
              </w:tabs>
              <w:ind w:left="360"/>
              <w:contextualSpacing/>
              <w:jc w:val="both"/>
              <w:rPr>
                <w:sz w:val="20"/>
                <w:szCs w:val="20"/>
              </w:rPr>
            </w:pPr>
            <w:r w:rsidRPr="004D3B79">
              <w:rPr>
                <w:sz w:val="20"/>
                <w:szCs w:val="20"/>
              </w:rPr>
              <w:t>tel:0232-4126964</w:t>
            </w:r>
          </w:p>
        </w:tc>
      </w:tr>
    </w:tbl>
    <w:p w14:paraId="54AE32CF" w14:textId="77777777" w:rsidR="000D67AF" w:rsidRPr="004D3B79" w:rsidRDefault="000D67AF" w:rsidP="000D67AF">
      <w:pPr>
        <w:rPr>
          <w:rFonts w:eastAsia="Calibri"/>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57"/>
        <w:gridCol w:w="2651"/>
        <w:gridCol w:w="1348"/>
        <w:gridCol w:w="2132"/>
        <w:gridCol w:w="1872"/>
      </w:tblGrid>
      <w:tr w:rsidR="008F62E5" w:rsidRPr="004D3B79" w14:paraId="1F153B49" w14:textId="77777777" w:rsidTr="00BB5461">
        <w:trPr>
          <w:trHeight w:val="174"/>
        </w:trPr>
        <w:tc>
          <w:tcPr>
            <w:tcW w:w="8188" w:type="dxa"/>
            <w:gridSpan w:val="4"/>
            <w:tcBorders>
              <w:top w:val="single" w:sz="4" w:space="0" w:color="auto"/>
              <w:left w:val="single" w:sz="4" w:space="0" w:color="auto"/>
              <w:bottom w:val="single" w:sz="4" w:space="0" w:color="auto"/>
              <w:right w:val="single" w:sz="4" w:space="0" w:color="auto"/>
            </w:tcBorders>
          </w:tcPr>
          <w:p w14:paraId="39E01BB2" w14:textId="77777777" w:rsidR="000D67AF" w:rsidRPr="004D3B79" w:rsidRDefault="000D67AF" w:rsidP="0083081A">
            <w:pPr>
              <w:jc w:val="both"/>
              <w:rPr>
                <w:b/>
                <w:sz w:val="20"/>
                <w:szCs w:val="20"/>
              </w:rPr>
            </w:pPr>
            <w:r w:rsidRPr="004D3B79">
              <w:rPr>
                <w:b/>
                <w:sz w:val="20"/>
                <w:szCs w:val="20"/>
              </w:rPr>
              <w:t xml:space="preserve">Dersin İçeriği: </w:t>
            </w:r>
          </w:p>
          <w:p w14:paraId="6593561A" w14:textId="77777777" w:rsidR="000D67AF" w:rsidRPr="004D3B79" w:rsidRDefault="000D67AF" w:rsidP="0083081A">
            <w:pPr>
              <w:rPr>
                <w:b/>
                <w:sz w:val="20"/>
                <w:szCs w:val="20"/>
              </w:rPr>
            </w:pPr>
            <w:r w:rsidRPr="004D3B79">
              <w:rPr>
                <w:sz w:val="20"/>
                <w:szCs w:val="20"/>
              </w:rPr>
              <w:t>Sınav tarihleri ders planında belirtilecektir. Sınav tarihleri kesinleştiğinde, tarihlerde değişiklik yapılabilir.</w:t>
            </w:r>
          </w:p>
        </w:tc>
        <w:tc>
          <w:tcPr>
            <w:tcW w:w="1872" w:type="dxa"/>
            <w:tcBorders>
              <w:top w:val="single" w:sz="4" w:space="0" w:color="auto"/>
              <w:left w:val="single" w:sz="4" w:space="0" w:color="auto"/>
              <w:bottom w:val="single" w:sz="4" w:space="0" w:color="auto"/>
              <w:right w:val="single" w:sz="4" w:space="0" w:color="auto"/>
            </w:tcBorders>
          </w:tcPr>
          <w:p w14:paraId="605B0680" w14:textId="77777777" w:rsidR="000D67AF" w:rsidRPr="004D3B79" w:rsidRDefault="000D67AF" w:rsidP="0083081A">
            <w:pPr>
              <w:jc w:val="both"/>
              <w:rPr>
                <w:b/>
                <w:sz w:val="20"/>
                <w:szCs w:val="20"/>
              </w:rPr>
            </w:pPr>
          </w:p>
        </w:tc>
      </w:tr>
      <w:tr w:rsidR="000D67AF" w:rsidRPr="004D3B79" w14:paraId="156D97CC" w14:textId="77777777" w:rsidTr="00BB5461">
        <w:tc>
          <w:tcPr>
            <w:tcW w:w="2057" w:type="dxa"/>
            <w:tcBorders>
              <w:top w:val="single" w:sz="4" w:space="0" w:color="auto"/>
              <w:left w:val="single" w:sz="4" w:space="0" w:color="auto"/>
              <w:bottom w:val="single" w:sz="4" w:space="0" w:color="auto"/>
              <w:right w:val="single" w:sz="4" w:space="0" w:color="auto"/>
            </w:tcBorders>
            <w:hideMark/>
          </w:tcPr>
          <w:p w14:paraId="3B6CF0AF" w14:textId="5CC164C8" w:rsidR="000D67AF" w:rsidRPr="004D3B79" w:rsidRDefault="000D67AF" w:rsidP="0083081A">
            <w:pPr>
              <w:jc w:val="center"/>
              <w:rPr>
                <w:b/>
                <w:sz w:val="20"/>
                <w:szCs w:val="20"/>
              </w:rPr>
            </w:pPr>
            <w:r w:rsidRPr="004D3B79">
              <w:rPr>
                <w:b/>
                <w:sz w:val="20"/>
                <w:szCs w:val="20"/>
              </w:rPr>
              <w:t xml:space="preserve"> </w:t>
            </w:r>
          </w:p>
        </w:tc>
        <w:tc>
          <w:tcPr>
            <w:tcW w:w="2651" w:type="dxa"/>
            <w:tcBorders>
              <w:top w:val="single" w:sz="4" w:space="0" w:color="auto"/>
              <w:left w:val="single" w:sz="4" w:space="0" w:color="auto"/>
              <w:bottom w:val="single" w:sz="4" w:space="0" w:color="auto"/>
              <w:right w:val="single" w:sz="4" w:space="0" w:color="auto"/>
            </w:tcBorders>
            <w:hideMark/>
          </w:tcPr>
          <w:p w14:paraId="5D5A3314" w14:textId="77777777" w:rsidR="000D67AF" w:rsidRPr="004D3B79" w:rsidRDefault="000D67AF" w:rsidP="0083081A">
            <w:pPr>
              <w:rPr>
                <w:b/>
                <w:sz w:val="20"/>
                <w:szCs w:val="20"/>
              </w:rPr>
            </w:pPr>
            <w:r w:rsidRPr="004D3B79">
              <w:rPr>
                <w:b/>
                <w:sz w:val="20"/>
                <w:szCs w:val="20"/>
              </w:rPr>
              <w:t>Konular</w:t>
            </w:r>
          </w:p>
        </w:tc>
        <w:tc>
          <w:tcPr>
            <w:tcW w:w="1348" w:type="dxa"/>
            <w:tcBorders>
              <w:top w:val="single" w:sz="4" w:space="0" w:color="auto"/>
              <w:left w:val="single" w:sz="4" w:space="0" w:color="auto"/>
              <w:bottom w:val="single" w:sz="4" w:space="0" w:color="auto"/>
              <w:right w:val="single" w:sz="4" w:space="0" w:color="auto"/>
            </w:tcBorders>
          </w:tcPr>
          <w:p w14:paraId="6866675F" w14:textId="77777777" w:rsidR="000D67AF" w:rsidRPr="004D3B79" w:rsidRDefault="000D67AF" w:rsidP="0083081A">
            <w:pPr>
              <w:jc w:val="center"/>
              <w:rPr>
                <w:b/>
                <w:sz w:val="20"/>
                <w:szCs w:val="20"/>
              </w:rPr>
            </w:pPr>
            <w:r w:rsidRPr="004D3B79">
              <w:rPr>
                <w:b/>
                <w:sz w:val="20"/>
                <w:szCs w:val="20"/>
              </w:rPr>
              <w:t>Öğretim Elemanı</w:t>
            </w:r>
          </w:p>
        </w:tc>
        <w:tc>
          <w:tcPr>
            <w:tcW w:w="2132" w:type="dxa"/>
            <w:tcBorders>
              <w:top w:val="single" w:sz="4" w:space="0" w:color="auto"/>
              <w:left w:val="single" w:sz="4" w:space="0" w:color="auto"/>
              <w:bottom w:val="single" w:sz="4" w:space="0" w:color="auto"/>
              <w:right w:val="single" w:sz="4" w:space="0" w:color="auto"/>
            </w:tcBorders>
          </w:tcPr>
          <w:p w14:paraId="3B9890F0" w14:textId="77777777" w:rsidR="000D67AF" w:rsidRPr="004D3B79" w:rsidRDefault="000D67AF" w:rsidP="0083081A">
            <w:pPr>
              <w:jc w:val="center"/>
              <w:rPr>
                <w:b/>
                <w:sz w:val="20"/>
                <w:szCs w:val="20"/>
              </w:rPr>
            </w:pPr>
            <w:r w:rsidRPr="004D3B79">
              <w:rPr>
                <w:rFonts w:eastAsia="Calibri"/>
                <w:b/>
                <w:sz w:val="20"/>
                <w:szCs w:val="20"/>
                <w:lang w:eastAsia="en-US"/>
              </w:rPr>
              <w:t>Eğitim Yöntemi ve Kullanılan Materyal</w:t>
            </w:r>
          </w:p>
        </w:tc>
        <w:tc>
          <w:tcPr>
            <w:tcW w:w="1872" w:type="dxa"/>
            <w:tcBorders>
              <w:top w:val="single" w:sz="4" w:space="0" w:color="auto"/>
              <w:left w:val="single" w:sz="4" w:space="0" w:color="auto"/>
              <w:bottom w:val="single" w:sz="4" w:space="0" w:color="auto"/>
              <w:right w:val="single" w:sz="4" w:space="0" w:color="auto"/>
            </w:tcBorders>
          </w:tcPr>
          <w:p w14:paraId="66FD1077" w14:textId="77777777" w:rsidR="000D67AF" w:rsidRPr="004D3B79" w:rsidRDefault="000D67AF" w:rsidP="0083081A">
            <w:pPr>
              <w:jc w:val="center"/>
              <w:rPr>
                <w:rFonts w:eastAsia="Calibri"/>
                <w:b/>
                <w:sz w:val="20"/>
                <w:szCs w:val="20"/>
                <w:lang w:eastAsia="en-US"/>
              </w:rPr>
            </w:pPr>
            <w:r w:rsidRPr="004D3B79">
              <w:rPr>
                <w:rFonts w:eastAsia="Calibri"/>
                <w:b/>
                <w:sz w:val="20"/>
                <w:szCs w:val="20"/>
                <w:lang w:eastAsia="en-US"/>
              </w:rPr>
              <w:t>Eğitim şekli</w:t>
            </w:r>
          </w:p>
        </w:tc>
      </w:tr>
      <w:tr w:rsidR="000D67AF" w:rsidRPr="004D3B79" w14:paraId="6F0B3B3E" w14:textId="77777777" w:rsidTr="00BB5461">
        <w:tc>
          <w:tcPr>
            <w:tcW w:w="2057" w:type="dxa"/>
            <w:tcBorders>
              <w:top w:val="single" w:sz="4" w:space="0" w:color="auto"/>
              <w:left w:val="single" w:sz="4" w:space="0" w:color="auto"/>
              <w:bottom w:val="single" w:sz="4" w:space="0" w:color="auto"/>
              <w:right w:val="single" w:sz="4" w:space="0" w:color="auto"/>
            </w:tcBorders>
          </w:tcPr>
          <w:p w14:paraId="28653C89" w14:textId="77777777" w:rsidR="000D67AF" w:rsidRPr="004D3B79" w:rsidRDefault="000D67AF" w:rsidP="0012212D">
            <w:pPr>
              <w:numPr>
                <w:ilvl w:val="0"/>
                <w:numId w:val="67"/>
              </w:numPr>
              <w:spacing w:after="160" w:line="259" w:lineRule="auto"/>
              <w:contextualSpacing/>
              <w:rPr>
                <w:rFonts w:eastAsia="Calibri"/>
                <w:b/>
                <w:sz w:val="20"/>
                <w:szCs w:val="20"/>
                <w:lang w:eastAsia="en-US"/>
              </w:rPr>
            </w:pPr>
            <w:r w:rsidRPr="004D3B79">
              <w:rPr>
                <w:rFonts w:eastAsia="Calibri"/>
                <w:b/>
                <w:sz w:val="20"/>
                <w:szCs w:val="20"/>
                <w:lang w:eastAsia="en-US"/>
              </w:rPr>
              <w:t>Hafta</w:t>
            </w:r>
          </w:p>
          <w:p w14:paraId="20CC29DE" w14:textId="77777777" w:rsidR="000D67AF" w:rsidRPr="004D3B79" w:rsidRDefault="000D67AF" w:rsidP="0083081A">
            <w:pPr>
              <w:spacing w:after="160"/>
              <w:rPr>
                <w:rFonts w:eastAsia="Calibri"/>
                <w:b/>
                <w:sz w:val="20"/>
                <w:szCs w:val="20"/>
                <w:lang w:eastAsia="en-US"/>
              </w:rPr>
            </w:pPr>
          </w:p>
          <w:p w14:paraId="536EEA29" w14:textId="77777777" w:rsidR="000D67AF" w:rsidRPr="004D3B79" w:rsidRDefault="000D67AF" w:rsidP="0083081A">
            <w:pPr>
              <w:spacing w:after="160"/>
              <w:rPr>
                <w:rFonts w:eastAsia="Calibri"/>
                <w:b/>
                <w:sz w:val="20"/>
                <w:szCs w:val="20"/>
                <w:lang w:eastAsia="en-US"/>
              </w:rPr>
            </w:pPr>
          </w:p>
        </w:tc>
        <w:tc>
          <w:tcPr>
            <w:tcW w:w="2651" w:type="dxa"/>
            <w:tcBorders>
              <w:top w:val="single" w:sz="4" w:space="0" w:color="auto"/>
              <w:left w:val="single" w:sz="4" w:space="0" w:color="auto"/>
              <w:bottom w:val="single" w:sz="4" w:space="0" w:color="auto"/>
              <w:right w:val="single" w:sz="4" w:space="0" w:color="auto"/>
            </w:tcBorders>
            <w:hideMark/>
          </w:tcPr>
          <w:p w14:paraId="611A0FCB"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Dersin tanıtımı, Öğrenim Hedefleri Sağlık ve sağlıkla ilgili kavramlar (sağlık, hastalık, iyilik, sağlık eğitimi, sağlıkta eşitsizlik, sağlığın korunması ve geliştirilmesi)</w:t>
            </w:r>
          </w:p>
        </w:tc>
        <w:tc>
          <w:tcPr>
            <w:tcW w:w="1348" w:type="dxa"/>
            <w:tcBorders>
              <w:top w:val="single" w:sz="4" w:space="0" w:color="auto"/>
              <w:left w:val="single" w:sz="4" w:space="0" w:color="auto"/>
              <w:bottom w:val="single" w:sz="4" w:space="0" w:color="auto"/>
              <w:right w:val="single" w:sz="4" w:space="0" w:color="auto"/>
            </w:tcBorders>
          </w:tcPr>
          <w:p w14:paraId="3FDCC3F9" w14:textId="77777777" w:rsidR="000D67AF" w:rsidRPr="004D3B79" w:rsidRDefault="000D67AF" w:rsidP="0083081A">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2132" w:type="dxa"/>
            <w:tcBorders>
              <w:top w:val="single" w:sz="4" w:space="0" w:color="auto"/>
              <w:left w:val="single" w:sz="4" w:space="0" w:color="auto"/>
              <w:bottom w:val="single" w:sz="4" w:space="0" w:color="auto"/>
              <w:right w:val="single" w:sz="4" w:space="0" w:color="auto"/>
            </w:tcBorders>
          </w:tcPr>
          <w:p w14:paraId="13571082"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0E211808"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26A3A55A"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016CBCE4" w14:textId="77777777" w:rsidTr="00BB5461">
        <w:trPr>
          <w:trHeight w:val="1356"/>
        </w:trPr>
        <w:tc>
          <w:tcPr>
            <w:tcW w:w="2057" w:type="dxa"/>
            <w:tcBorders>
              <w:top w:val="single" w:sz="4" w:space="0" w:color="auto"/>
              <w:left w:val="single" w:sz="4" w:space="0" w:color="auto"/>
              <w:bottom w:val="single" w:sz="4" w:space="0" w:color="auto"/>
              <w:right w:val="single" w:sz="4" w:space="0" w:color="auto"/>
            </w:tcBorders>
          </w:tcPr>
          <w:p w14:paraId="1CECB9A7" w14:textId="77777777" w:rsidR="000D67AF" w:rsidRPr="004D3B79" w:rsidRDefault="000D67AF" w:rsidP="0012212D">
            <w:pPr>
              <w:numPr>
                <w:ilvl w:val="0"/>
                <w:numId w:val="67"/>
              </w:numPr>
              <w:spacing w:after="160" w:line="259" w:lineRule="auto"/>
              <w:contextualSpacing/>
              <w:rPr>
                <w:rFonts w:eastAsia="Calibri"/>
                <w:b/>
                <w:sz w:val="20"/>
                <w:szCs w:val="20"/>
                <w:lang w:eastAsia="en-US"/>
              </w:rPr>
            </w:pPr>
            <w:r w:rsidRPr="004D3B79">
              <w:rPr>
                <w:rFonts w:eastAsia="Calibri"/>
                <w:b/>
                <w:sz w:val="20"/>
                <w:szCs w:val="20"/>
                <w:lang w:eastAsia="en-US"/>
              </w:rPr>
              <w:t xml:space="preserve">Hafta </w:t>
            </w:r>
          </w:p>
          <w:p w14:paraId="165607C4" w14:textId="6FDDA502" w:rsidR="000D67AF" w:rsidRPr="004D3B79" w:rsidRDefault="000D67AF" w:rsidP="004D3B79">
            <w:pPr>
              <w:spacing w:after="160"/>
              <w:rPr>
                <w:rFonts w:eastAsia="Calibri"/>
                <w:b/>
                <w:sz w:val="20"/>
                <w:szCs w:val="20"/>
                <w:lang w:eastAsia="en-US"/>
              </w:rPr>
            </w:pPr>
          </w:p>
          <w:p w14:paraId="7D74AFCF" w14:textId="77777777" w:rsidR="000D67AF" w:rsidRPr="004D3B79" w:rsidRDefault="000D67AF" w:rsidP="0083081A">
            <w:pPr>
              <w:spacing w:after="160"/>
              <w:jc w:val="center"/>
              <w:rPr>
                <w:rFonts w:eastAsia="Calibri"/>
                <w:b/>
                <w:sz w:val="20"/>
                <w:szCs w:val="20"/>
                <w:lang w:eastAsia="en-US"/>
              </w:rPr>
            </w:pPr>
            <w:r w:rsidRPr="004D3B79">
              <w:rPr>
                <w:rFonts w:eastAsia="Calibri"/>
                <w:b/>
                <w:sz w:val="20"/>
                <w:szCs w:val="20"/>
                <w:lang w:eastAsia="en-US"/>
              </w:rPr>
              <w:t xml:space="preserve"> </w:t>
            </w:r>
          </w:p>
        </w:tc>
        <w:tc>
          <w:tcPr>
            <w:tcW w:w="2651" w:type="dxa"/>
            <w:tcBorders>
              <w:top w:val="single" w:sz="4" w:space="0" w:color="auto"/>
              <w:left w:val="single" w:sz="4" w:space="0" w:color="auto"/>
              <w:bottom w:val="single" w:sz="4" w:space="0" w:color="auto"/>
              <w:right w:val="single" w:sz="4" w:space="0" w:color="auto"/>
            </w:tcBorders>
            <w:hideMark/>
          </w:tcPr>
          <w:p w14:paraId="00898E97"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Sağlığı geliştirme kavramının tarihçesi Sağlığı geliştirilmesinde ulusal ve uluslararası politika ve stratejiler</w:t>
            </w:r>
          </w:p>
        </w:tc>
        <w:tc>
          <w:tcPr>
            <w:tcW w:w="1348" w:type="dxa"/>
            <w:tcBorders>
              <w:top w:val="single" w:sz="4" w:space="0" w:color="auto"/>
              <w:left w:val="single" w:sz="4" w:space="0" w:color="auto"/>
              <w:bottom w:val="single" w:sz="4" w:space="0" w:color="auto"/>
              <w:right w:val="single" w:sz="4" w:space="0" w:color="auto"/>
            </w:tcBorders>
          </w:tcPr>
          <w:p w14:paraId="382FEA08" w14:textId="77777777" w:rsidR="000D67AF" w:rsidRPr="004D3B79" w:rsidRDefault="000D67AF" w:rsidP="0083081A">
            <w:pPr>
              <w:rPr>
                <w:sz w:val="20"/>
                <w:szCs w:val="20"/>
              </w:rPr>
            </w:pPr>
            <w:r w:rsidRPr="004D3B79">
              <w:rPr>
                <w:sz w:val="20"/>
                <w:szCs w:val="20"/>
              </w:rPr>
              <w:t xml:space="preserve">Şeyda </w:t>
            </w:r>
            <w:proofErr w:type="spellStart"/>
            <w:r w:rsidRPr="004D3B79">
              <w:rPr>
                <w:sz w:val="20"/>
                <w:szCs w:val="20"/>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21321112"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18C5AE84"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72C4C2A9"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61EA8A53" w14:textId="77777777" w:rsidTr="00BB5461">
        <w:trPr>
          <w:trHeight w:val="1245"/>
        </w:trPr>
        <w:tc>
          <w:tcPr>
            <w:tcW w:w="2057" w:type="dxa"/>
            <w:tcBorders>
              <w:top w:val="single" w:sz="4" w:space="0" w:color="auto"/>
              <w:left w:val="single" w:sz="4" w:space="0" w:color="auto"/>
              <w:bottom w:val="single" w:sz="4" w:space="0" w:color="auto"/>
              <w:right w:val="single" w:sz="4" w:space="0" w:color="auto"/>
            </w:tcBorders>
          </w:tcPr>
          <w:p w14:paraId="241CE88A" w14:textId="78A058B6" w:rsidR="000D67AF" w:rsidRPr="00E577B0" w:rsidRDefault="000D67AF" w:rsidP="00E577B0">
            <w:pPr>
              <w:numPr>
                <w:ilvl w:val="0"/>
                <w:numId w:val="67"/>
              </w:numPr>
              <w:spacing w:after="160" w:line="259" w:lineRule="auto"/>
              <w:contextualSpacing/>
              <w:rPr>
                <w:rFonts w:eastAsia="Calibri"/>
                <w:b/>
                <w:sz w:val="20"/>
                <w:szCs w:val="20"/>
                <w:lang w:eastAsia="en-US"/>
              </w:rPr>
            </w:pPr>
            <w:r w:rsidRPr="004D3B79">
              <w:rPr>
                <w:rFonts w:eastAsia="Calibri"/>
                <w:b/>
                <w:sz w:val="20"/>
                <w:szCs w:val="20"/>
                <w:lang w:eastAsia="en-US"/>
              </w:rPr>
              <w:t xml:space="preserve">Hafta </w:t>
            </w:r>
          </w:p>
        </w:tc>
        <w:tc>
          <w:tcPr>
            <w:tcW w:w="2651" w:type="dxa"/>
            <w:tcBorders>
              <w:top w:val="single" w:sz="4" w:space="0" w:color="auto"/>
              <w:left w:val="single" w:sz="4" w:space="0" w:color="auto"/>
              <w:bottom w:val="single" w:sz="4" w:space="0" w:color="auto"/>
              <w:right w:val="single" w:sz="4" w:space="0" w:color="auto"/>
            </w:tcBorders>
            <w:hideMark/>
          </w:tcPr>
          <w:p w14:paraId="0411A8CA"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Sağlığın geliştirilmesini etkileyen faktörler: Bireysel Özellikler (yaş, cinsiyet, eğitim düzeyi, özgeçmiş, alışkanlıklar </w:t>
            </w:r>
            <w:proofErr w:type="spellStart"/>
            <w:r w:rsidRPr="004D3B79">
              <w:rPr>
                <w:rFonts w:eastAsia="Calibri"/>
                <w:sz w:val="20"/>
                <w:szCs w:val="20"/>
                <w:lang w:eastAsia="en-US"/>
              </w:rPr>
              <w:t>gb</w:t>
            </w:r>
            <w:proofErr w:type="spellEnd"/>
            <w:r w:rsidRPr="004D3B79">
              <w:rPr>
                <w:rFonts w:eastAsia="Calibri"/>
                <w:sz w:val="20"/>
                <w:szCs w:val="20"/>
                <w:lang w:eastAsia="en-US"/>
              </w:rPr>
              <w:t xml:space="preserve">) </w:t>
            </w:r>
          </w:p>
        </w:tc>
        <w:tc>
          <w:tcPr>
            <w:tcW w:w="1348" w:type="dxa"/>
            <w:tcBorders>
              <w:top w:val="single" w:sz="4" w:space="0" w:color="auto"/>
              <w:left w:val="single" w:sz="4" w:space="0" w:color="auto"/>
              <w:bottom w:val="single" w:sz="4" w:space="0" w:color="auto"/>
              <w:right w:val="single" w:sz="4" w:space="0" w:color="auto"/>
            </w:tcBorders>
          </w:tcPr>
          <w:p w14:paraId="3484F8C4" w14:textId="77777777" w:rsidR="000D67AF" w:rsidRPr="004D3B79" w:rsidRDefault="000D67AF" w:rsidP="0083081A">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2132" w:type="dxa"/>
            <w:tcBorders>
              <w:top w:val="single" w:sz="4" w:space="0" w:color="auto"/>
              <w:left w:val="single" w:sz="4" w:space="0" w:color="auto"/>
              <w:bottom w:val="single" w:sz="4" w:space="0" w:color="auto"/>
              <w:right w:val="single" w:sz="4" w:space="0" w:color="auto"/>
            </w:tcBorders>
          </w:tcPr>
          <w:p w14:paraId="6C48578F"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2E53F96B"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66944A12"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4AAB512D" w14:textId="77777777" w:rsidTr="00BB5461">
        <w:tc>
          <w:tcPr>
            <w:tcW w:w="2057" w:type="dxa"/>
            <w:tcBorders>
              <w:top w:val="single" w:sz="4" w:space="0" w:color="auto"/>
              <w:left w:val="single" w:sz="4" w:space="0" w:color="auto"/>
              <w:bottom w:val="single" w:sz="4" w:space="0" w:color="auto"/>
              <w:right w:val="single" w:sz="4" w:space="0" w:color="auto"/>
            </w:tcBorders>
          </w:tcPr>
          <w:p w14:paraId="2020FF45" w14:textId="0D586C73" w:rsidR="000D67AF" w:rsidRPr="004D3B79" w:rsidRDefault="000D67AF" w:rsidP="0083081A">
            <w:pPr>
              <w:numPr>
                <w:ilvl w:val="0"/>
                <w:numId w:val="67"/>
              </w:numPr>
              <w:spacing w:after="160" w:line="259" w:lineRule="auto"/>
              <w:contextualSpacing/>
              <w:rPr>
                <w:rFonts w:eastAsia="Calibri"/>
                <w:b/>
                <w:sz w:val="20"/>
                <w:szCs w:val="20"/>
                <w:lang w:eastAsia="en-US"/>
              </w:rPr>
            </w:pPr>
            <w:r w:rsidRPr="004D3B79">
              <w:rPr>
                <w:rFonts w:eastAsia="Calibri"/>
                <w:b/>
                <w:sz w:val="20"/>
                <w:szCs w:val="20"/>
                <w:lang w:eastAsia="en-US"/>
              </w:rPr>
              <w:t>Hafta</w:t>
            </w:r>
          </w:p>
          <w:p w14:paraId="2CEDB0B1" w14:textId="77777777" w:rsidR="000D67AF" w:rsidRPr="004D3B79" w:rsidRDefault="000D67AF" w:rsidP="0083081A">
            <w:pPr>
              <w:spacing w:after="160"/>
              <w:jc w:val="center"/>
              <w:rPr>
                <w:rFonts w:eastAsia="Calibri"/>
                <w:b/>
                <w:sz w:val="20"/>
                <w:szCs w:val="20"/>
                <w:lang w:eastAsia="en-US"/>
              </w:rPr>
            </w:pPr>
          </w:p>
        </w:tc>
        <w:tc>
          <w:tcPr>
            <w:tcW w:w="2651" w:type="dxa"/>
            <w:tcBorders>
              <w:top w:val="single" w:sz="4" w:space="0" w:color="auto"/>
              <w:left w:val="single" w:sz="4" w:space="0" w:color="auto"/>
              <w:bottom w:val="single" w:sz="4" w:space="0" w:color="auto"/>
              <w:right w:val="single" w:sz="4" w:space="0" w:color="auto"/>
            </w:tcBorders>
          </w:tcPr>
          <w:p w14:paraId="35A039BD"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Sağlığın sosyal belirleyicileri ve çevre</w:t>
            </w:r>
          </w:p>
        </w:tc>
        <w:tc>
          <w:tcPr>
            <w:tcW w:w="1348" w:type="dxa"/>
            <w:tcBorders>
              <w:top w:val="single" w:sz="4" w:space="0" w:color="auto"/>
              <w:left w:val="single" w:sz="4" w:space="0" w:color="auto"/>
              <w:bottom w:val="single" w:sz="4" w:space="0" w:color="auto"/>
              <w:right w:val="single" w:sz="4" w:space="0" w:color="auto"/>
            </w:tcBorders>
          </w:tcPr>
          <w:p w14:paraId="5ED3CD6B" w14:textId="77777777" w:rsidR="000D67AF" w:rsidRPr="004D3B79" w:rsidRDefault="000D67AF" w:rsidP="0083081A">
            <w:pPr>
              <w:rPr>
                <w:sz w:val="20"/>
                <w:szCs w:val="20"/>
              </w:rPr>
            </w:pPr>
            <w:r w:rsidRPr="004D3B79">
              <w:rPr>
                <w:sz w:val="20"/>
                <w:szCs w:val="20"/>
              </w:rPr>
              <w:t xml:space="preserve">Şeyda </w:t>
            </w:r>
            <w:proofErr w:type="spellStart"/>
            <w:r w:rsidRPr="004D3B79">
              <w:rPr>
                <w:sz w:val="20"/>
                <w:szCs w:val="20"/>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7E7C5FD4"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 grup çalışması</w:t>
            </w:r>
          </w:p>
          <w:p w14:paraId="04753FAE"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2118ACD6"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3987A4B4" w14:textId="77777777" w:rsidTr="00BB5461">
        <w:tc>
          <w:tcPr>
            <w:tcW w:w="2057" w:type="dxa"/>
            <w:tcBorders>
              <w:top w:val="single" w:sz="4" w:space="0" w:color="auto"/>
              <w:left w:val="single" w:sz="4" w:space="0" w:color="auto"/>
              <w:bottom w:val="single" w:sz="4" w:space="0" w:color="auto"/>
              <w:right w:val="single" w:sz="4" w:space="0" w:color="auto"/>
            </w:tcBorders>
          </w:tcPr>
          <w:p w14:paraId="361FFCE2" w14:textId="211A7652" w:rsidR="000D67AF" w:rsidRPr="004D3B79" w:rsidRDefault="000D67AF" w:rsidP="0083081A">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 xml:space="preserve">Hafta  </w:t>
            </w:r>
          </w:p>
          <w:p w14:paraId="05E5C79E" w14:textId="77777777" w:rsidR="000D67AF" w:rsidRPr="004D3B79" w:rsidRDefault="000D67AF" w:rsidP="0083081A">
            <w:pPr>
              <w:spacing w:after="160"/>
              <w:rPr>
                <w:rFonts w:eastAsia="Calibri"/>
                <w:b/>
                <w:sz w:val="20"/>
                <w:szCs w:val="20"/>
              </w:rPr>
            </w:pPr>
          </w:p>
        </w:tc>
        <w:tc>
          <w:tcPr>
            <w:tcW w:w="2651" w:type="dxa"/>
            <w:tcBorders>
              <w:top w:val="single" w:sz="4" w:space="0" w:color="auto"/>
              <w:left w:val="single" w:sz="4" w:space="0" w:color="auto"/>
              <w:bottom w:val="single" w:sz="4" w:space="0" w:color="auto"/>
              <w:right w:val="single" w:sz="4" w:space="0" w:color="auto"/>
            </w:tcBorders>
            <w:hideMark/>
          </w:tcPr>
          <w:p w14:paraId="5B27AF9F"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Sağlığın geliştirilmesi: Medya ve Kültür</w:t>
            </w:r>
          </w:p>
        </w:tc>
        <w:tc>
          <w:tcPr>
            <w:tcW w:w="1348" w:type="dxa"/>
            <w:tcBorders>
              <w:top w:val="single" w:sz="4" w:space="0" w:color="auto"/>
              <w:left w:val="single" w:sz="4" w:space="0" w:color="auto"/>
              <w:bottom w:val="single" w:sz="4" w:space="0" w:color="auto"/>
              <w:right w:val="single" w:sz="4" w:space="0" w:color="auto"/>
            </w:tcBorders>
          </w:tcPr>
          <w:p w14:paraId="1C893B95" w14:textId="77777777" w:rsidR="000D67AF" w:rsidRPr="004D3B79" w:rsidRDefault="000D67AF" w:rsidP="0083081A">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2132" w:type="dxa"/>
            <w:tcBorders>
              <w:top w:val="single" w:sz="4" w:space="0" w:color="auto"/>
              <w:left w:val="single" w:sz="4" w:space="0" w:color="auto"/>
              <w:bottom w:val="single" w:sz="4" w:space="0" w:color="auto"/>
              <w:right w:val="single" w:sz="4" w:space="0" w:color="auto"/>
            </w:tcBorders>
          </w:tcPr>
          <w:p w14:paraId="57BF8E48"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Anlatım, soru cevap, tartışma, </w:t>
            </w:r>
            <w:r w:rsidRPr="004D3B79">
              <w:rPr>
                <w:sz w:val="20"/>
                <w:szCs w:val="20"/>
              </w:rPr>
              <w:t>grup çalışması</w:t>
            </w:r>
          </w:p>
          <w:p w14:paraId="6AC2411C"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3948D106"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18173301" w14:textId="77777777" w:rsidTr="00BB5461">
        <w:trPr>
          <w:trHeight w:val="1735"/>
        </w:trPr>
        <w:tc>
          <w:tcPr>
            <w:tcW w:w="2057" w:type="dxa"/>
            <w:tcBorders>
              <w:top w:val="single" w:sz="4" w:space="0" w:color="auto"/>
              <w:left w:val="single" w:sz="4" w:space="0" w:color="auto"/>
              <w:bottom w:val="single" w:sz="4" w:space="0" w:color="auto"/>
              <w:right w:val="single" w:sz="4" w:space="0" w:color="auto"/>
            </w:tcBorders>
          </w:tcPr>
          <w:p w14:paraId="23C658D8" w14:textId="77777777" w:rsidR="000D67AF" w:rsidRPr="004D3B79" w:rsidRDefault="000D67AF" w:rsidP="0012212D">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p w14:paraId="0840AC98" w14:textId="77777777" w:rsidR="000D67AF" w:rsidRPr="004D3B79" w:rsidRDefault="000D67AF" w:rsidP="0083081A">
            <w:pPr>
              <w:spacing w:after="160"/>
              <w:rPr>
                <w:rFonts w:eastAsia="Calibri"/>
                <w:b/>
                <w:sz w:val="20"/>
                <w:szCs w:val="20"/>
                <w:lang w:eastAsia="en-US"/>
              </w:rPr>
            </w:pPr>
          </w:p>
          <w:p w14:paraId="3429EF5A" w14:textId="77777777" w:rsidR="000D67AF" w:rsidRPr="004D3B79" w:rsidRDefault="000D67AF" w:rsidP="0083081A">
            <w:pPr>
              <w:spacing w:after="160"/>
              <w:rPr>
                <w:rFonts w:eastAsia="Calibri"/>
                <w:b/>
                <w:sz w:val="20"/>
                <w:szCs w:val="20"/>
              </w:rPr>
            </w:pPr>
          </w:p>
        </w:tc>
        <w:tc>
          <w:tcPr>
            <w:tcW w:w="2651" w:type="dxa"/>
            <w:tcBorders>
              <w:top w:val="single" w:sz="4" w:space="0" w:color="auto"/>
              <w:left w:val="single" w:sz="4" w:space="0" w:color="auto"/>
              <w:bottom w:val="single" w:sz="4" w:space="0" w:color="auto"/>
              <w:right w:val="single" w:sz="4" w:space="0" w:color="auto"/>
            </w:tcBorders>
          </w:tcPr>
          <w:p w14:paraId="17C21F59" w14:textId="38D7D2EC" w:rsidR="000D67AF" w:rsidRPr="004D3B79" w:rsidRDefault="000D67AF" w:rsidP="0083081A">
            <w:pPr>
              <w:spacing w:after="160"/>
              <w:rPr>
                <w:rFonts w:eastAsia="Calibri"/>
                <w:sz w:val="20"/>
                <w:szCs w:val="20"/>
                <w:lang w:eastAsia="en-US"/>
              </w:rPr>
            </w:pPr>
            <w:r w:rsidRPr="004D3B79">
              <w:rPr>
                <w:rFonts w:eastAsia="Calibri"/>
                <w:sz w:val="20"/>
                <w:szCs w:val="20"/>
                <w:lang w:eastAsia="en-US"/>
              </w:rPr>
              <w:t>Ulusal- uluslararası sağlığı geliştirme program örnekleri sosyal destek ve sağlığı geliştirme</w:t>
            </w:r>
          </w:p>
          <w:p w14:paraId="6E85E1DB" w14:textId="0C0554FC" w:rsidR="000D67AF" w:rsidRPr="004D3B79" w:rsidRDefault="000D67AF" w:rsidP="0083081A">
            <w:pPr>
              <w:spacing w:after="160"/>
              <w:rPr>
                <w:rFonts w:eastAsia="Calibri"/>
                <w:sz w:val="20"/>
                <w:szCs w:val="20"/>
                <w:lang w:eastAsia="en-US"/>
              </w:rPr>
            </w:pPr>
            <w:r w:rsidRPr="004D3B79">
              <w:rPr>
                <w:rFonts w:eastAsia="Calibri"/>
                <w:sz w:val="20"/>
                <w:szCs w:val="20"/>
                <w:lang w:eastAsia="en-US"/>
              </w:rPr>
              <w:t>Sağlığın geliştirilmesinde hemşirenin rolleri</w:t>
            </w:r>
          </w:p>
        </w:tc>
        <w:tc>
          <w:tcPr>
            <w:tcW w:w="1348" w:type="dxa"/>
            <w:tcBorders>
              <w:top w:val="single" w:sz="4" w:space="0" w:color="auto"/>
              <w:left w:val="single" w:sz="4" w:space="0" w:color="auto"/>
              <w:bottom w:val="single" w:sz="4" w:space="0" w:color="auto"/>
              <w:right w:val="single" w:sz="4" w:space="0" w:color="auto"/>
            </w:tcBorders>
          </w:tcPr>
          <w:p w14:paraId="213672F7" w14:textId="77777777" w:rsidR="000D67AF" w:rsidRPr="004D3B79" w:rsidRDefault="000D67AF" w:rsidP="0083081A">
            <w:pPr>
              <w:rPr>
                <w:sz w:val="20"/>
                <w:szCs w:val="20"/>
              </w:rPr>
            </w:pPr>
            <w:r w:rsidRPr="004D3B79">
              <w:rPr>
                <w:sz w:val="20"/>
                <w:szCs w:val="20"/>
              </w:rPr>
              <w:t xml:space="preserve">Şeyda </w:t>
            </w:r>
            <w:proofErr w:type="spellStart"/>
            <w:r w:rsidRPr="004D3B79">
              <w:rPr>
                <w:sz w:val="20"/>
                <w:szCs w:val="20"/>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40E5307E"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3382258B"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22E7222F"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4C09C2F9" w14:textId="77777777" w:rsidTr="00BB5461">
        <w:tc>
          <w:tcPr>
            <w:tcW w:w="2057" w:type="dxa"/>
            <w:tcBorders>
              <w:top w:val="single" w:sz="4" w:space="0" w:color="auto"/>
              <w:left w:val="single" w:sz="4" w:space="0" w:color="auto"/>
              <w:bottom w:val="single" w:sz="4" w:space="0" w:color="auto"/>
              <w:right w:val="single" w:sz="4" w:space="0" w:color="auto"/>
            </w:tcBorders>
          </w:tcPr>
          <w:p w14:paraId="6E61EFFC" w14:textId="41E3173B" w:rsidR="000D67AF" w:rsidRPr="004D3B79" w:rsidRDefault="000D67AF" w:rsidP="004D3B79">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tc>
        <w:tc>
          <w:tcPr>
            <w:tcW w:w="2651" w:type="dxa"/>
            <w:tcBorders>
              <w:top w:val="single" w:sz="4" w:space="0" w:color="auto"/>
              <w:left w:val="single" w:sz="4" w:space="0" w:color="auto"/>
              <w:bottom w:val="single" w:sz="4" w:space="0" w:color="auto"/>
              <w:right w:val="single" w:sz="4" w:space="0" w:color="auto"/>
            </w:tcBorders>
            <w:hideMark/>
          </w:tcPr>
          <w:p w14:paraId="3E4075EE"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Stres yönetimi ve sağlığın geliştirilmesi</w:t>
            </w:r>
          </w:p>
        </w:tc>
        <w:tc>
          <w:tcPr>
            <w:tcW w:w="1348" w:type="dxa"/>
            <w:tcBorders>
              <w:top w:val="single" w:sz="4" w:space="0" w:color="auto"/>
              <w:left w:val="single" w:sz="4" w:space="0" w:color="auto"/>
              <w:bottom w:val="single" w:sz="4" w:space="0" w:color="auto"/>
              <w:right w:val="single" w:sz="4" w:space="0" w:color="auto"/>
            </w:tcBorders>
          </w:tcPr>
          <w:p w14:paraId="49F90E24" w14:textId="77777777" w:rsidR="000D67AF" w:rsidRPr="004D3B79" w:rsidRDefault="000D67AF" w:rsidP="0083081A">
            <w:pPr>
              <w:rPr>
                <w:sz w:val="20"/>
                <w:szCs w:val="20"/>
              </w:rPr>
            </w:pPr>
            <w:r w:rsidRPr="004D3B79">
              <w:rPr>
                <w:sz w:val="20"/>
                <w:szCs w:val="20"/>
              </w:rPr>
              <w:t xml:space="preserve">Meryem Öztürk </w:t>
            </w:r>
            <w:proofErr w:type="spellStart"/>
            <w:r w:rsidRPr="004D3B79">
              <w:rPr>
                <w:sz w:val="20"/>
                <w:szCs w:val="20"/>
              </w:rPr>
              <w:t>Haney</w:t>
            </w:r>
            <w:proofErr w:type="spellEnd"/>
            <w:r w:rsidRPr="004D3B79">
              <w:rPr>
                <w:sz w:val="20"/>
                <w:szCs w:val="20"/>
              </w:rPr>
              <w:t xml:space="preserve"> </w:t>
            </w:r>
          </w:p>
        </w:tc>
        <w:tc>
          <w:tcPr>
            <w:tcW w:w="2132" w:type="dxa"/>
            <w:tcBorders>
              <w:top w:val="single" w:sz="4" w:space="0" w:color="auto"/>
              <w:left w:val="single" w:sz="4" w:space="0" w:color="auto"/>
              <w:bottom w:val="single" w:sz="4" w:space="0" w:color="auto"/>
              <w:right w:val="single" w:sz="4" w:space="0" w:color="auto"/>
            </w:tcBorders>
          </w:tcPr>
          <w:p w14:paraId="72A05D62"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0D2B5E6F"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53D2761B"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748BE33B" w14:textId="77777777" w:rsidTr="00BB5461">
        <w:tc>
          <w:tcPr>
            <w:tcW w:w="2057" w:type="dxa"/>
            <w:tcBorders>
              <w:top w:val="single" w:sz="4" w:space="0" w:color="auto"/>
              <w:left w:val="single" w:sz="4" w:space="0" w:color="auto"/>
              <w:bottom w:val="single" w:sz="4" w:space="0" w:color="auto"/>
              <w:right w:val="single" w:sz="4" w:space="0" w:color="auto"/>
            </w:tcBorders>
          </w:tcPr>
          <w:p w14:paraId="21414212" w14:textId="5C350E92" w:rsidR="000D67AF" w:rsidRPr="00E577B0" w:rsidRDefault="000D67AF" w:rsidP="0083081A">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tc>
        <w:tc>
          <w:tcPr>
            <w:tcW w:w="2651" w:type="dxa"/>
            <w:tcBorders>
              <w:top w:val="single" w:sz="4" w:space="0" w:color="auto"/>
              <w:left w:val="single" w:sz="4" w:space="0" w:color="auto"/>
              <w:bottom w:val="single" w:sz="4" w:space="0" w:color="auto"/>
              <w:right w:val="single" w:sz="4" w:space="0" w:color="auto"/>
            </w:tcBorders>
          </w:tcPr>
          <w:p w14:paraId="5F905FB7" w14:textId="77777777" w:rsidR="000D67AF" w:rsidRPr="004D3B79" w:rsidRDefault="000D67AF" w:rsidP="0083081A">
            <w:pPr>
              <w:spacing w:after="160"/>
              <w:rPr>
                <w:rFonts w:eastAsia="Calibri"/>
                <w:sz w:val="20"/>
                <w:szCs w:val="20"/>
                <w:lang w:eastAsia="en-US"/>
              </w:rPr>
            </w:pPr>
            <w:r w:rsidRPr="004D3B79">
              <w:rPr>
                <w:rFonts w:eastAsia="Calibri"/>
                <w:b/>
                <w:sz w:val="20"/>
                <w:szCs w:val="20"/>
                <w:lang w:eastAsia="en-US"/>
              </w:rPr>
              <w:t>ARA SINAV</w:t>
            </w:r>
            <w:r w:rsidRPr="004D3B79">
              <w:rPr>
                <w:rFonts w:eastAsia="Calibri"/>
                <w:sz w:val="20"/>
                <w:szCs w:val="20"/>
                <w:lang w:eastAsia="en-US"/>
              </w:rPr>
              <w:t xml:space="preserve"> </w:t>
            </w:r>
          </w:p>
          <w:p w14:paraId="40B4E2A5"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Genel tekrar</w:t>
            </w:r>
          </w:p>
        </w:tc>
        <w:tc>
          <w:tcPr>
            <w:tcW w:w="1348" w:type="dxa"/>
            <w:tcBorders>
              <w:top w:val="single" w:sz="4" w:space="0" w:color="auto"/>
              <w:left w:val="single" w:sz="4" w:space="0" w:color="auto"/>
              <w:bottom w:val="single" w:sz="4" w:space="0" w:color="auto"/>
              <w:right w:val="single" w:sz="4" w:space="0" w:color="auto"/>
            </w:tcBorders>
          </w:tcPr>
          <w:p w14:paraId="7667B4BF"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Şeyda </w:t>
            </w:r>
            <w:proofErr w:type="spellStart"/>
            <w:r w:rsidRPr="004D3B79">
              <w:rPr>
                <w:rFonts w:eastAsia="Calibri"/>
                <w:sz w:val="20"/>
                <w:szCs w:val="20"/>
                <w:lang w:eastAsia="en-US"/>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038DF74E" w14:textId="77777777" w:rsidR="000D67AF" w:rsidRPr="004D3B79" w:rsidRDefault="000D67AF" w:rsidP="0083081A">
            <w:pPr>
              <w:rPr>
                <w:sz w:val="20"/>
                <w:szCs w:val="20"/>
              </w:rPr>
            </w:pPr>
          </w:p>
        </w:tc>
        <w:tc>
          <w:tcPr>
            <w:tcW w:w="1872" w:type="dxa"/>
            <w:tcBorders>
              <w:top w:val="single" w:sz="4" w:space="0" w:color="auto"/>
              <w:left w:val="single" w:sz="4" w:space="0" w:color="auto"/>
              <w:bottom w:val="single" w:sz="4" w:space="0" w:color="auto"/>
              <w:right w:val="single" w:sz="4" w:space="0" w:color="auto"/>
            </w:tcBorders>
          </w:tcPr>
          <w:p w14:paraId="78551ECF"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12726875" w14:textId="77777777" w:rsidTr="00BB5461">
        <w:tc>
          <w:tcPr>
            <w:tcW w:w="2057" w:type="dxa"/>
            <w:tcBorders>
              <w:top w:val="single" w:sz="4" w:space="0" w:color="auto"/>
              <w:left w:val="single" w:sz="4" w:space="0" w:color="auto"/>
              <w:bottom w:val="single" w:sz="4" w:space="0" w:color="auto"/>
              <w:right w:val="single" w:sz="4" w:space="0" w:color="auto"/>
            </w:tcBorders>
          </w:tcPr>
          <w:p w14:paraId="555F157A" w14:textId="7E02660B" w:rsidR="000D67AF" w:rsidRPr="004D3B79" w:rsidRDefault="000D67AF" w:rsidP="004D3B79">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tc>
        <w:tc>
          <w:tcPr>
            <w:tcW w:w="2651" w:type="dxa"/>
            <w:tcBorders>
              <w:top w:val="single" w:sz="4" w:space="0" w:color="auto"/>
              <w:left w:val="single" w:sz="4" w:space="0" w:color="auto"/>
              <w:bottom w:val="single" w:sz="4" w:space="0" w:color="auto"/>
              <w:right w:val="single" w:sz="4" w:space="0" w:color="auto"/>
            </w:tcBorders>
          </w:tcPr>
          <w:p w14:paraId="3BC7DA2A" w14:textId="77777777" w:rsidR="000D67AF" w:rsidRPr="004D3B79" w:rsidRDefault="000D67AF" w:rsidP="0083081A">
            <w:pPr>
              <w:spacing w:after="160"/>
              <w:rPr>
                <w:rFonts w:eastAsia="Calibri"/>
                <w:b/>
                <w:sz w:val="20"/>
                <w:szCs w:val="20"/>
                <w:lang w:eastAsia="en-US"/>
              </w:rPr>
            </w:pPr>
            <w:r w:rsidRPr="004D3B79">
              <w:rPr>
                <w:rFonts w:eastAsia="Calibri"/>
                <w:b/>
                <w:sz w:val="20"/>
                <w:szCs w:val="20"/>
                <w:lang w:eastAsia="en-US"/>
              </w:rPr>
              <w:t>Bayram Tatili</w:t>
            </w:r>
          </w:p>
        </w:tc>
        <w:tc>
          <w:tcPr>
            <w:tcW w:w="1348" w:type="dxa"/>
            <w:tcBorders>
              <w:top w:val="single" w:sz="4" w:space="0" w:color="auto"/>
              <w:left w:val="single" w:sz="4" w:space="0" w:color="auto"/>
              <w:bottom w:val="single" w:sz="4" w:space="0" w:color="auto"/>
              <w:right w:val="single" w:sz="4" w:space="0" w:color="auto"/>
            </w:tcBorders>
          </w:tcPr>
          <w:p w14:paraId="7D0945DC" w14:textId="77777777" w:rsidR="000D67AF" w:rsidRPr="004D3B79" w:rsidRDefault="000D67AF" w:rsidP="0083081A">
            <w:pPr>
              <w:spacing w:after="160"/>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7CA097F" w14:textId="77777777" w:rsidR="000D67AF" w:rsidRPr="004D3B79" w:rsidRDefault="000D67AF" w:rsidP="0083081A">
            <w:pPr>
              <w:spacing w:after="160"/>
              <w:rPr>
                <w:rFonts w:eastAsia="Calibri"/>
                <w:sz w:val="20"/>
                <w:szCs w:val="20"/>
                <w:lang w:eastAsia="en-US"/>
              </w:rPr>
            </w:pPr>
          </w:p>
        </w:tc>
        <w:tc>
          <w:tcPr>
            <w:tcW w:w="1872" w:type="dxa"/>
            <w:tcBorders>
              <w:top w:val="single" w:sz="4" w:space="0" w:color="auto"/>
              <w:left w:val="single" w:sz="4" w:space="0" w:color="auto"/>
              <w:bottom w:val="single" w:sz="4" w:space="0" w:color="auto"/>
              <w:right w:val="single" w:sz="4" w:space="0" w:color="auto"/>
            </w:tcBorders>
          </w:tcPr>
          <w:p w14:paraId="4CDB41A6" w14:textId="77777777" w:rsidR="000D67AF" w:rsidRPr="004D3B79" w:rsidRDefault="000D67AF" w:rsidP="0083081A">
            <w:pPr>
              <w:spacing w:after="160"/>
              <w:rPr>
                <w:rFonts w:eastAsia="Calibri"/>
                <w:sz w:val="20"/>
                <w:szCs w:val="20"/>
                <w:lang w:eastAsia="en-US"/>
              </w:rPr>
            </w:pPr>
          </w:p>
        </w:tc>
      </w:tr>
      <w:tr w:rsidR="000D67AF" w:rsidRPr="004D3B79" w14:paraId="463C722F" w14:textId="77777777" w:rsidTr="00BB5461">
        <w:tc>
          <w:tcPr>
            <w:tcW w:w="2057" w:type="dxa"/>
            <w:tcBorders>
              <w:top w:val="single" w:sz="4" w:space="0" w:color="auto"/>
              <w:left w:val="single" w:sz="4" w:space="0" w:color="auto"/>
              <w:bottom w:val="single" w:sz="4" w:space="0" w:color="auto"/>
              <w:right w:val="single" w:sz="4" w:space="0" w:color="auto"/>
            </w:tcBorders>
          </w:tcPr>
          <w:p w14:paraId="4A1DFA3D" w14:textId="77777777" w:rsidR="000D67AF" w:rsidRPr="004D3B79" w:rsidRDefault="000D67AF" w:rsidP="0012212D">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p w14:paraId="1AFFAD38" w14:textId="77777777" w:rsidR="000D67AF" w:rsidRPr="004D3B79" w:rsidRDefault="000D67AF" w:rsidP="0083081A">
            <w:pPr>
              <w:spacing w:after="160"/>
              <w:rPr>
                <w:rFonts w:eastAsia="Calibri"/>
                <w:sz w:val="20"/>
                <w:szCs w:val="20"/>
                <w:lang w:eastAsia="en-US"/>
              </w:rPr>
            </w:pPr>
          </w:p>
          <w:p w14:paraId="5DA50D84" w14:textId="77777777" w:rsidR="000D67AF" w:rsidRPr="004D3B79" w:rsidRDefault="000D67AF" w:rsidP="0083081A">
            <w:pPr>
              <w:spacing w:after="160"/>
              <w:rPr>
                <w:rFonts w:eastAsia="Calibr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2004686E"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lastRenderedPageBreak/>
              <w:t>Beslenme ve sağlığın geliştirilmesi</w:t>
            </w:r>
          </w:p>
          <w:p w14:paraId="642717E1" w14:textId="77777777" w:rsidR="000D67AF" w:rsidRPr="004D3B79" w:rsidRDefault="000D67AF" w:rsidP="0083081A">
            <w:pPr>
              <w:spacing w:after="160"/>
              <w:rPr>
                <w:rFonts w:eastAsia="Calibri"/>
                <w:b/>
                <w:sz w:val="20"/>
                <w:szCs w:val="20"/>
                <w:lang w:eastAsia="en-US"/>
              </w:rPr>
            </w:pPr>
            <w:r w:rsidRPr="004D3B79">
              <w:rPr>
                <w:rFonts w:eastAsia="Calibri"/>
                <w:sz w:val="20"/>
                <w:szCs w:val="20"/>
                <w:lang w:eastAsia="en-US"/>
              </w:rPr>
              <w:lastRenderedPageBreak/>
              <w:t>Fiziksel aktivite, uyku ve sağlığın geliştirilmesi</w:t>
            </w:r>
          </w:p>
        </w:tc>
        <w:tc>
          <w:tcPr>
            <w:tcW w:w="1348" w:type="dxa"/>
            <w:tcBorders>
              <w:top w:val="single" w:sz="4" w:space="0" w:color="auto"/>
              <w:left w:val="single" w:sz="4" w:space="0" w:color="auto"/>
              <w:bottom w:val="single" w:sz="4" w:space="0" w:color="auto"/>
              <w:right w:val="single" w:sz="4" w:space="0" w:color="auto"/>
            </w:tcBorders>
          </w:tcPr>
          <w:p w14:paraId="4ACBFD5C" w14:textId="77777777" w:rsidR="000D67AF" w:rsidRPr="004D3B79" w:rsidRDefault="000D67AF" w:rsidP="0083081A">
            <w:pPr>
              <w:spacing w:after="160"/>
              <w:rPr>
                <w:rFonts w:eastAsia="Calibri"/>
                <w:sz w:val="20"/>
                <w:szCs w:val="20"/>
                <w:lang w:eastAsia="en-US"/>
              </w:rPr>
            </w:pPr>
            <w:r w:rsidRPr="004D3B79">
              <w:rPr>
                <w:sz w:val="20"/>
                <w:szCs w:val="20"/>
              </w:rPr>
              <w:lastRenderedPageBreak/>
              <w:t xml:space="preserve">Meryem Öztürk </w:t>
            </w:r>
            <w:proofErr w:type="spellStart"/>
            <w:r w:rsidRPr="004D3B79">
              <w:rPr>
                <w:sz w:val="20"/>
                <w:szCs w:val="20"/>
              </w:rPr>
              <w:t>Haney</w:t>
            </w:r>
            <w:proofErr w:type="spellEnd"/>
          </w:p>
        </w:tc>
        <w:tc>
          <w:tcPr>
            <w:tcW w:w="2132" w:type="dxa"/>
            <w:tcBorders>
              <w:top w:val="single" w:sz="4" w:space="0" w:color="auto"/>
              <w:left w:val="single" w:sz="4" w:space="0" w:color="auto"/>
              <w:bottom w:val="single" w:sz="4" w:space="0" w:color="auto"/>
              <w:right w:val="single" w:sz="4" w:space="0" w:color="auto"/>
            </w:tcBorders>
          </w:tcPr>
          <w:p w14:paraId="0EC39E79"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01A33897" w14:textId="77777777" w:rsidR="000D67AF" w:rsidRPr="004D3B79" w:rsidRDefault="000D67AF" w:rsidP="0083081A">
            <w:pPr>
              <w:rPr>
                <w:sz w:val="20"/>
                <w:szCs w:val="20"/>
              </w:rPr>
            </w:pPr>
            <w:proofErr w:type="spellStart"/>
            <w:r w:rsidRPr="004D3B79">
              <w:rPr>
                <w:rFonts w:eastAsia="Calibri"/>
                <w:sz w:val="20"/>
                <w:szCs w:val="20"/>
                <w:lang w:eastAsia="en-US"/>
              </w:rPr>
              <w:lastRenderedPageBreak/>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6DBEA7E8"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lastRenderedPageBreak/>
              <w:t>Yüzyüze</w:t>
            </w:r>
            <w:proofErr w:type="spellEnd"/>
          </w:p>
        </w:tc>
      </w:tr>
      <w:tr w:rsidR="000D67AF" w:rsidRPr="004D3B79" w14:paraId="3FB41DF9" w14:textId="77777777" w:rsidTr="00BB5461">
        <w:tc>
          <w:tcPr>
            <w:tcW w:w="2057" w:type="dxa"/>
            <w:tcBorders>
              <w:top w:val="single" w:sz="4" w:space="0" w:color="auto"/>
              <w:left w:val="single" w:sz="4" w:space="0" w:color="auto"/>
              <w:bottom w:val="single" w:sz="4" w:space="0" w:color="auto"/>
              <w:right w:val="single" w:sz="4" w:space="0" w:color="auto"/>
            </w:tcBorders>
          </w:tcPr>
          <w:p w14:paraId="03D90FA6" w14:textId="16ABFC93" w:rsidR="000D67AF" w:rsidRPr="004D3B79" w:rsidRDefault="000D67AF" w:rsidP="0083081A">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p w14:paraId="393A09A1" w14:textId="77777777" w:rsidR="000D67AF" w:rsidRPr="004D3B79" w:rsidRDefault="000D67AF" w:rsidP="0083081A">
            <w:pPr>
              <w:spacing w:after="160"/>
              <w:rPr>
                <w:rFonts w:eastAsia="Calibr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0290336B"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Tütün, kullanımı ve sağlığın geliştirilmesi</w:t>
            </w:r>
          </w:p>
        </w:tc>
        <w:tc>
          <w:tcPr>
            <w:tcW w:w="1348" w:type="dxa"/>
            <w:tcBorders>
              <w:top w:val="single" w:sz="4" w:space="0" w:color="auto"/>
              <w:left w:val="single" w:sz="4" w:space="0" w:color="auto"/>
              <w:bottom w:val="single" w:sz="4" w:space="0" w:color="auto"/>
              <w:right w:val="single" w:sz="4" w:space="0" w:color="auto"/>
            </w:tcBorders>
          </w:tcPr>
          <w:p w14:paraId="71113FBF"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Şeyda </w:t>
            </w:r>
            <w:proofErr w:type="spellStart"/>
            <w:r w:rsidRPr="004D3B79">
              <w:rPr>
                <w:rFonts w:eastAsia="Calibri"/>
                <w:sz w:val="20"/>
                <w:szCs w:val="20"/>
                <w:lang w:eastAsia="en-US"/>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3DC78537"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Anlatım, soru cevap, </w:t>
            </w:r>
            <w:r w:rsidRPr="004D3B79">
              <w:rPr>
                <w:sz w:val="20"/>
                <w:szCs w:val="20"/>
              </w:rPr>
              <w:t>vaka tartışması</w:t>
            </w:r>
          </w:p>
          <w:p w14:paraId="2A4E5F15"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1BA262C7"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02311BDB" w14:textId="77777777" w:rsidTr="00BB5461">
        <w:tc>
          <w:tcPr>
            <w:tcW w:w="2057" w:type="dxa"/>
            <w:tcBorders>
              <w:top w:val="single" w:sz="4" w:space="0" w:color="auto"/>
              <w:left w:val="single" w:sz="4" w:space="0" w:color="auto"/>
              <w:bottom w:val="single" w:sz="4" w:space="0" w:color="auto"/>
              <w:right w:val="single" w:sz="4" w:space="0" w:color="auto"/>
            </w:tcBorders>
          </w:tcPr>
          <w:p w14:paraId="7BEE9D57" w14:textId="77777777" w:rsidR="000D67AF" w:rsidRPr="004D3B79" w:rsidRDefault="000D67AF" w:rsidP="0012212D">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 xml:space="preserve">Hafta </w:t>
            </w:r>
          </w:p>
          <w:p w14:paraId="0C17022D" w14:textId="77777777" w:rsidR="000D67AF" w:rsidRPr="004D3B79" w:rsidRDefault="000D67AF" w:rsidP="0083081A">
            <w:pPr>
              <w:spacing w:after="160"/>
              <w:rPr>
                <w:rFonts w:eastAsia="Calibri"/>
                <w:sz w:val="20"/>
                <w:szCs w:val="20"/>
                <w:lang w:eastAsia="en-US"/>
              </w:rPr>
            </w:pPr>
          </w:p>
          <w:p w14:paraId="60082E85" w14:textId="77777777" w:rsidR="000D67AF" w:rsidRPr="004D3B79" w:rsidRDefault="000D67AF" w:rsidP="004D3B79">
            <w:pPr>
              <w:spacing w:after="160"/>
              <w:rPr>
                <w:rFonts w:eastAsia="Calibri"/>
                <w:sz w:val="20"/>
                <w:szCs w:val="20"/>
                <w:lang w:eastAsia="en-US"/>
              </w:rPr>
            </w:pPr>
          </w:p>
        </w:tc>
        <w:tc>
          <w:tcPr>
            <w:tcW w:w="2651" w:type="dxa"/>
            <w:tcBorders>
              <w:top w:val="single" w:sz="4" w:space="0" w:color="auto"/>
              <w:left w:val="single" w:sz="4" w:space="0" w:color="auto"/>
              <w:bottom w:val="single" w:sz="4" w:space="0" w:color="auto"/>
              <w:right w:val="single" w:sz="4" w:space="0" w:color="auto"/>
            </w:tcBorders>
          </w:tcPr>
          <w:p w14:paraId="34ED7EFB"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Yeni doğan ve bebek sağlığının geliştirilmesi </w:t>
            </w:r>
          </w:p>
          <w:p w14:paraId="162D34C9"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Oyun çocuğu döneminde sağlığın geliştirilmesi</w:t>
            </w:r>
          </w:p>
        </w:tc>
        <w:tc>
          <w:tcPr>
            <w:tcW w:w="1348" w:type="dxa"/>
            <w:tcBorders>
              <w:top w:val="single" w:sz="4" w:space="0" w:color="auto"/>
              <w:left w:val="single" w:sz="4" w:space="0" w:color="auto"/>
              <w:bottom w:val="single" w:sz="4" w:space="0" w:color="auto"/>
              <w:right w:val="single" w:sz="4" w:space="0" w:color="auto"/>
            </w:tcBorders>
          </w:tcPr>
          <w:p w14:paraId="5F4EAF13" w14:textId="77777777" w:rsidR="000D67AF" w:rsidRPr="004D3B79" w:rsidRDefault="000D67AF" w:rsidP="0083081A">
            <w:pPr>
              <w:rPr>
                <w:b/>
                <w:sz w:val="20"/>
                <w:szCs w:val="20"/>
              </w:rPr>
            </w:pPr>
            <w:r w:rsidRPr="004D3B79">
              <w:rPr>
                <w:sz w:val="20"/>
                <w:szCs w:val="20"/>
              </w:rPr>
              <w:t xml:space="preserve">Meryem Öztürk </w:t>
            </w:r>
            <w:proofErr w:type="spellStart"/>
            <w:r w:rsidRPr="004D3B79">
              <w:rPr>
                <w:sz w:val="20"/>
                <w:szCs w:val="20"/>
              </w:rPr>
              <w:t>Haney</w:t>
            </w:r>
            <w:proofErr w:type="spellEnd"/>
          </w:p>
        </w:tc>
        <w:tc>
          <w:tcPr>
            <w:tcW w:w="2132" w:type="dxa"/>
            <w:tcBorders>
              <w:top w:val="single" w:sz="4" w:space="0" w:color="auto"/>
              <w:left w:val="single" w:sz="4" w:space="0" w:color="auto"/>
              <w:bottom w:val="single" w:sz="4" w:space="0" w:color="auto"/>
              <w:right w:val="single" w:sz="4" w:space="0" w:color="auto"/>
            </w:tcBorders>
          </w:tcPr>
          <w:p w14:paraId="689F649C"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45E3A66A"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49740002"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5284409D" w14:textId="77777777" w:rsidTr="00BB5461">
        <w:tc>
          <w:tcPr>
            <w:tcW w:w="2057" w:type="dxa"/>
            <w:tcBorders>
              <w:top w:val="single" w:sz="4" w:space="0" w:color="auto"/>
              <w:left w:val="single" w:sz="4" w:space="0" w:color="auto"/>
              <w:bottom w:val="single" w:sz="4" w:space="0" w:color="auto"/>
              <w:right w:val="single" w:sz="4" w:space="0" w:color="auto"/>
            </w:tcBorders>
          </w:tcPr>
          <w:p w14:paraId="31064CD8" w14:textId="77777777" w:rsidR="000D67AF" w:rsidRPr="004D3B79" w:rsidRDefault="000D67AF" w:rsidP="0012212D">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 xml:space="preserve">Hafta </w:t>
            </w:r>
          </w:p>
          <w:p w14:paraId="33334C9C" w14:textId="77777777" w:rsidR="000D67AF" w:rsidRPr="004D3B79" w:rsidRDefault="000D67AF" w:rsidP="0083081A">
            <w:pPr>
              <w:spacing w:after="160"/>
              <w:rPr>
                <w:rFonts w:eastAsia="Calibri"/>
                <w:sz w:val="20"/>
                <w:szCs w:val="20"/>
                <w:lang w:eastAsia="en-US"/>
              </w:rPr>
            </w:pPr>
          </w:p>
          <w:p w14:paraId="520EC20E" w14:textId="77777777" w:rsidR="000D67AF" w:rsidRPr="004D3B79" w:rsidRDefault="000D67AF" w:rsidP="0083081A">
            <w:pPr>
              <w:spacing w:after="160"/>
              <w:jc w:val="center"/>
              <w:rPr>
                <w:rFonts w:eastAsia="Calibri"/>
                <w:sz w:val="20"/>
                <w:szCs w:val="20"/>
                <w:lang w:eastAsia="en-US"/>
              </w:rPr>
            </w:pPr>
          </w:p>
        </w:tc>
        <w:tc>
          <w:tcPr>
            <w:tcW w:w="2651" w:type="dxa"/>
            <w:tcBorders>
              <w:top w:val="single" w:sz="4" w:space="0" w:color="auto"/>
              <w:left w:val="single" w:sz="4" w:space="0" w:color="auto"/>
              <w:bottom w:val="single" w:sz="4" w:space="0" w:color="auto"/>
              <w:right w:val="single" w:sz="4" w:space="0" w:color="auto"/>
            </w:tcBorders>
          </w:tcPr>
          <w:p w14:paraId="1B377492" w14:textId="77777777" w:rsidR="000D67AF" w:rsidRPr="004D3B79" w:rsidRDefault="000D67AF" w:rsidP="0083081A">
            <w:pPr>
              <w:spacing w:after="160"/>
              <w:rPr>
                <w:rFonts w:eastAsia="Calibri"/>
                <w:sz w:val="20"/>
                <w:szCs w:val="20"/>
                <w:lang w:eastAsia="en-US"/>
              </w:rPr>
            </w:pPr>
            <w:r w:rsidRPr="004D3B79">
              <w:rPr>
                <w:sz w:val="20"/>
                <w:szCs w:val="20"/>
              </w:rPr>
              <w:t xml:space="preserve">Okul sağlığı ve sağlığı geliştirme- </w:t>
            </w:r>
            <w:proofErr w:type="spellStart"/>
            <w:r w:rsidRPr="004D3B79">
              <w:rPr>
                <w:sz w:val="20"/>
                <w:szCs w:val="20"/>
              </w:rPr>
              <w:t>Adölesan</w:t>
            </w:r>
            <w:proofErr w:type="spellEnd"/>
            <w:r w:rsidRPr="004D3B79">
              <w:rPr>
                <w:sz w:val="20"/>
                <w:szCs w:val="20"/>
              </w:rPr>
              <w:t xml:space="preserve"> ve genç sağlığının geliştirilmesi</w:t>
            </w:r>
          </w:p>
        </w:tc>
        <w:tc>
          <w:tcPr>
            <w:tcW w:w="1348" w:type="dxa"/>
            <w:tcBorders>
              <w:top w:val="single" w:sz="4" w:space="0" w:color="auto"/>
              <w:left w:val="single" w:sz="4" w:space="0" w:color="auto"/>
              <w:bottom w:val="single" w:sz="4" w:space="0" w:color="auto"/>
              <w:right w:val="single" w:sz="4" w:space="0" w:color="auto"/>
            </w:tcBorders>
          </w:tcPr>
          <w:p w14:paraId="397FC494" w14:textId="77777777" w:rsidR="000D67AF" w:rsidRPr="004D3B79" w:rsidRDefault="000D67AF" w:rsidP="0083081A">
            <w:pPr>
              <w:rPr>
                <w:sz w:val="20"/>
                <w:szCs w:val="20"/>
              </w:rPr>
            </w:pPr>
            <w:r w:rsidRPr="004D3B79">
              <w:rPr>
                <w:sz w:val="20"/>
                <w:szCs w:val="20"/>
              </w:rPr>
              <w:t xml:space="preserve">Şeyda </w:t>
            </w:r>
            <w:proofErr w:type="spellStart"/>
            <w:r w:rsidRPr="004D3B79">
              <w:rPr>
                <w:sz w:val="20"/>
                <w:szCs w:val="20"/>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75A53CCD"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5F1A78E9"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159D66FA"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29859061" w14:textId="77777777" w:rsidTr="00BB5461">
        <w:tc>
          <w:tcPr>
            <w:tcW w:w="2057" w:type="dxa"/>
            <w:tcBorders>
              <w:top w:val="single" w:sz="4" w:space="0" w:color="auto"/>
              <w:left w:val="single" w:sz="4" w:space="0" w:color="auto"/>
              <w:bottom w:val="single" w:sz="4" w:space="0" w:color="auto"/>
              <w:right w:val="single" w:sz="4" w:space="0" w:color="auto"/>
            </w:tcBorders>
          </w:tcPr>
          <w:p w14:paraId="4F1AE5FA" w14:textId="3DFCB919" w:rsidR="000D67AF" w:rsidRPr="004D3B79" w:rsidRDefault="000D67AF" w:rsidP="0083081A">
            <w:pPr>
              <w:numPr>
                <w:ilvl w:val="0"/>
                <w:numId w:val="68"/>
              </w:numPr>
              <w:spacing w:after="160" w:line="259" w:lineRule="auto"/>
              <w:contextualSpacing/>
              <w:rPr>
                <w:rFonts w:eastAsia="Calibri"/>
                <w:b/>
                <w:sz w:val="20"/>
                <w:szCs w:val="20"/>
                <w:lang w:eastAsia="en-US"/>
              </w:rPr>
            </w:pPr>
            <w:r w:rsidRPr="004D3B79">
              <w:rPr>
                <w:rFonts w:eastAsia="Calibri"/>
                <w:b/>
                <w:sz w:val="20"/>
                <w:szCs w:val="20"/>
                <w:lang w:eastAsia="en-US"/>
              </w:rPr>
              <w:t>Hafta</w:t>
            </w:r>
          </w:p>
          <w:p w14:paraId="55F598D0" w14:textId="77777777" w:rsidR="000D67AF" w:rsidRPr="004D3B79" w:rsidRDefault="000D67AF" w:rsidP="0083081A">
            <w:pPr>
              <w:spacing w:after="160"/>
              <w:rPr>
                <w:rFonts w:eastAsia="Calibri"/>
                <w:sz w:val="20"/>
                <w:szCs w:val="20"/>
                <w:lang w:eastAsia="en-US"/>
              </w:rPr>
            </w:pPr>
          </w:p>
          <w:p w14:paraId="49F43A1B" w14:textId="77777777" w:rsidR="000D67AF" w:rsidRPr="004D3B79" w:rsidRDefault="000D67AF" w:rsidP="0083081A">
            <w:pPr>
              <w:spacing w:after="160"/>
              <w:jc w:val="center"/>
              <w:rPr>
                <w:rFonts w:eastAsia="Calibri"/>
                <w:sz w:val="20"/>
                <w:szCs w:val="20"/>
                <w:lang w:eastAsia="en-US"/>
              </w:rPr>
            </w:pPr>
          </w:p>
        </w:tc>
        <w:tc>
          <w:tcPr>
            <w:tcW w:w="2651" w:type="dxa"/>
            <w:tcBorders>
              <w:top w:val="single" w:sz="4" w:space="0" w:color="auto"/>
              <w:left w:val="single" w:sz="4" w:space="0" w:color="auto"/>
              <w:bottom w:val="single" w:sz="4" w:space="0" w:color="auto"/>
              <w:right w:val="single" w:sz="4" w:space="0" w:color="auto"/>
            </w:tcBorders>
          </w:tcPr>
          <w:p w14:paraId="3965EFC8" w14:textId="77777777" w:rsidR="000D67AF" w:rsidRPr="004D3B79" w:rsidRDefault="000D67AF" w:rsidP="0083081A">
            <w:pPr>
              <w:spacing w:after="160"/>
              <w:rPr>
                <w:rFonts w:eastAsia="Calibri"/>
                <w:sz w:val="20"/>
                <w:szCs w:val="20"/>
                <w:lang w:eastAsia="en-US"/>
              </w:rPr>
            </w:pPr>
            <w:r w:rsidRPr="004D3B79">
              <w:rPr>
                <w:sz w:val="20"/>
                <w:szCs w:val="20"/>
              </w:rPr>
              <w:t>Yetişkin sağlığının geliştirilmesi, kadın sağlığının geliştirilmesi</w:t>
            </w:r>
          </w:p>
        </w:tc>
        <w:tc>
          <w:tcPr>
            <w:tcW w:w="1348" w:type="dxa"/>
            <w:tcBorders>
              <w:top w:val="single" w:sz="4" w:space="0" w:color="auto"/>
              <w:left w:val="single" w:sz="4" w:space="0" w:color="auto"/>
              <w:bottom w:val="single" w:sz="4" w:space="0" w:color="auto"/>
              <w:right w:val="single" w:sz="4" w:space="0" w:color="auto"/>
            </w:tcBorders>
          </w:tcPr>
          <w:p w14:paraId="16AC9A8F" w14:textId="77777777" w:rsidR="000D67AF" w:rsidRPr="004D3B79" w:rsidRDefault="000D67AF" w:rsidP="0083081A">
            <w:pPr>
              <w:rPr>
                <w:b/>
                <w:sz w:val="20"/>
                <w:szCs w:val="20"/>
              </w:rPr>
            </w:pPr>
            <w:r w:rsidRPr="004D3B79">
              <w:rPr>
                <w:sz w:val="20"/>
                <w:szCs w:val="20"/>
              </w:rPr>
              <w:t xml:space="preserve">Meryem Öztürk </w:t>
            </w:r>
            <w:proofErr w:type="spellStart"/>
            <w:r w:rsidRPr="004D3B79">
              <w:rPr>
                <w:sz w:val="20"/>
                <w:szCs w:val="20"/>
              </w:rPr>
              <w:t>Haney</w:t>
            </w:r>
            <w:proofErr w:type="spellEnd"/>
          </w:p>
        </w:tc>
        <w:tc>
          <w:tcPr>
            <w:tcW w:w="2132" w:type="dxa"/>
            <w:tcBorders>
              <w:top w:val="single" w:sz="4" w:space="0" w:color="auto"/>
              <w:left w:val="single" w:sz="4" w:space="0" w:color="auto"/>
              <w:bottom w:val="single" w:sz="4" w:space="0" w:color="auto"/>
              <w:right w:val="single" w:sz="4" w:space="0" w:color="auto"/>
            </w:tcBorders>
          </w:tcPr>
          <w:p w14:paraId="76B21DB0"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Anlatım, soru cevap, tartışma</w:t>
            </w:r>
          </w:p>
          <w:p w14:paraId="2A29DC8E" w14:textId="77777777" w:rsidR="000D67AF" w:rsidRPr="004D3B79" w:rsidRDefault="000D67AF" w:rsidP="0083081A">
            <w:pPr>
              <w:rPr>
                <w:sz w:val="20"/>
                <w:szCs w:val="20"/>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c>
          <w:tcPr>
            <w:tcW w:w="1872" w:type="dxa"/>
            <w:tcBorders>
              <w:top w:val="single" w:sz="4" w:space="0" w:color="auto"/>
              <w:left w:val="single" w:sz="4" w:space="0" w:color="auto"/>
              <w:bottom w:val="single" w:sz="4" w:space="0" w:color="auto"/>
              <w:right w:val="single" w:sz="4" w:space="0" w:color="auto"/>
            </w:tcBorders>
          </w:tcPr>
          <w:p w14:paraId="22FEF18E"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5D52E114" w14:textId="77777777" w:rsidTr="00BB5461">
        <w:tc>
          <w:tcPr>
            <w:tcW w:w="2057" w:type="dxa"/>
            <w:tcBorders>
              <w:top w:val="single" w:sz="4" w:space="0" w:color="auto"/>
              <w:left w:val="single" w:sz="4" w:space="0" w:color="auto"/>
              <w:bottom w:val="single" w:sz="4" w:space="0" w:color="auto"/>
              <w:right w:val="single" w:sz="4" w:space="0" w:color="auto"/>
            </w:tcBorders>
          </w:tcPr>
          <w:p w14:paraId="29D435B8" w14:textId="379706ED" w:rsidR="000D67AF" w:rsidRPr="004D3B79" w:rsidRDefault="000D67AF" w:rsidP="004D3B79">
            <w:pPr>
              <w:numPr>
                <w:ilvl w:val="0"/>
                <w:numId w:val="68"/>
              </w:numPr>
              <w:spacing w:after="160" w:line="259" w:lineRule="auto"/>
              <w:contextualSpacing/>
              <w:jc w:val="center"/>
              <w:rPr>
                <w:rFonts w:eastAsia="Calibri"/>
                <w:b/>
                <w:sz w:val="20"/>
                <w:szCs w:val="20"/>
                <w:lang w:eastAsia="en-US"/>
              </w:rPr>
            </w:pPr>
            <w:r w:rsidRPr="004D3B79">
              <w:rPr>
                <w:rFonts w:eastAsia="Calibri"/>
                <w:b/>
                <w:sz w:val="20"/>
                <w:szCs w:val="20"/>
                <w:lang w:eastAsia="en-US"/>
              </w:rPr>
              <w:t>Hafta</w:t>
            </w:r>
          </w:p>
        </w:tc>
        <w:tc>
          <w:tcPr>
            <w:tcW w:w="2651" w:type="dxa"/>
            <w:tcBorders>
              <w:top w:val="single" w:sz="4" w:space="0" w:color="auto"/>
              <w:left w:val="single" w:sz="4" w:space="0" w:color="auto"/>
              <w:bottom w:val="single" w:sz="4" w:space="0" w:color="auto"/>
              <w:right w:val="single" w:sz="4" w:space="0" w:color="auto"/>
            </w:tcBorders>
          </w:tcPr>
          <w:p w14:paraId="4D1DAE6E" w14:textId="77777777" w:rsidR="000D67AF" w:rsidRPr="004D3B79" w:rsidRDefault="000D67AF" w:rsidP="0083081A">
            <w:pPr>
              <w:spacing w:after="160"/>
              <w:rPr>
                <w:rFonts w:eastAsia="Calibri"/>
                <w:sz w:val="20"/>
                <w:szCs w:val="20"/>
                <w:lang w:eastAsia="en-US"/>
              </w:rPr>
            </w:pPr>
            <w:r w:rsidRPr="004D3B79">
              <w:rPr>
                <w:sz w:val="20"/>
                <w:szCs w:val="20"/>
              </w:rPr>
              <w:t>Yaşlı sağlığının geliştirilmesi</w:t>
            </w:r>
          </w:p>
        </w:tc>
        <w:tc>
          <w:tcPr>
            <w:tcW w:w="1348" w:type="dxa"/>
            <w:tcBorders>
              <w:top w:val="single" w:sz="4" w:space="0" w:color="auto"/>
              <w:left w:val="single" w:sz="4" w:space="0" w:color="auto"/>
              <w:bottom w:val="single" w:sz="4" w:space="0" w:color="auto"/>
              <w:right w:val="single" w:sz="4" w:space="0" w:color="auto"/>
            </w:tcBorders>
          </w:tcPr>
          <w:p w14:paraId="06B9A2F5" w14:textId="77777777" w:rsidR="000D67AF" w:rsidRPr="004D3B79" w:rsidRDefault="000D67AF" w:rsidP="0083081A">
            <w:pPr>
              <w:rPr>
                <w:sz w:val="20"/>
                <w:szCs w:val="20"/>
              </w:rPr>
            </w:pPr>
            <w:r w:rsidRPr="004D3B79">
              <w:rPr>
                <w:sz w:val="20"/>
                <w:szCs w:val="20"/>
              </w:rPr>
              <w:t xml:space="preserve">Şeyda </w:t>
            </w:r>
            <w:proofErr w:type="spellStart"/>
            <w:r w:rsidRPr="004D3B79">
              <w:rPr>
                <w:sz w:val="20"/>
                <w:szCs w:val="20"/>
              </w:rPr>
              <w:t>Özbıçakcı</w:t>
            </w:r>
            <w:proofErr w:type="spellEnd"/>
          </w:p>
        </w:tc>
        <w:tc>
          <w:tcPr>
            <w:tcW w:w="2132" w:type="dxa"/>
            <w:tcBorders>
              <w:top w:val="single" w:sz="4" w:space="0" w:color="auto"/>
              <w:left w:val="single" w:sz="4" w:space="0" w:color="auto"/>
              <w:bottom w:val="single" w:sz="4" w:space="0" w:color="auto"/>
              <w:right w:val="single" w:sz="4" w:space="0" w:color="auto"/>
            </w:tcBorders>
          </w:tcPr>
          <w:p w14:paraId="1AAD412F"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Anlatım, soru cevap, </w:t>
            </w:r>
            <w:r w:rsidRPr="004D3B79">
              <w:rPr>
                <w:sz w:val="20"/>
                <w:szCs w:val="20"/>
              </w:rPr>
              <w:t>vaka tartışması, Örnek hemşirelik bakım planı</w:t>
            </w:r>
          </w:p>
          <w:p w14:paraId="03AA7A0D"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r w:rsidRPr="004D3B79">
              <w:rPr>
                <w:sz w:val="20"/>
                <w:szCs w:val="20"/>
              </w:rPr>
              <w:t xml:space="preserve"> </w:t>
            </w:r>
          </w:p>
        </w:tc>
        <w:tc>
          <w:tcPr>
            <w:tcW w:w="1872" w:type="dxa"/>
            <w:tcBorders>
              <w:top w:val="single" w:sz="4" w:space="0" w:color="auto"/>
              <w:left w:val="single" w:sz="4" w:space="0" w:color="auto"/>
              <w:bottom w:val="single" w:sz="4" w:space="0" w:color="auto"/>
              <w:right w:val="single" w:sz="4" w:space="0" w:color="auto"/>
            </w:tcBorders>
          </w:tcPr>
          <w:p w14:paraId="3E18ED42"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1C23A7D2" w14:textId="77777777" w:rsidTr="00BB5461">
        <w:trPr>
          <w:trHeight w:val="438"/>
        </w:trPr>
        <w:tc>
          <w:tcPr>
            <w:tcW w:w="2057" w:type="dxa"/>
            <w:tcBorders>
              <w:top w:val="single" w:sz="4" w:space="0" w:color="auto"/>
              <w:left w:val="single" w:sz="4" w:space="0" w:color="auto"/>
              <w:bottom w:val="single" w:sz="4" w:space="0" w:color="auto"/>
              <w:right w:val="single" w:sz="4" w:space="0" w:color="auto"/>
            </w:tcBorders>
          </w:tcPr>
          <w:p w14:paraId="4F91AFE1" w14:textId="77777777" w:rsidR="000D67AF" w:rsidRPr="004D3B79" w:rsidRDefault="000D67AF" w:rsidP="0083081A">
            <w:pPr>
              <w:spacing w:after="160"/>
              <w:rPr>
                <w:rFonts w:eastAsia="Calibr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23152EFF" w14:textId="77777777" w:rsidR="000D67AF" w:rsidRPr="004D3B79" w:rsidRDefault="000D67AF" w:rsidP="0083081A">
            <w:pPr>
              <w:spacing w:after="160"/>
              <w:rPr>
                <w:sz w:val="20"/>
                <w:szCs w:val="20"/>
              </w:rPr>
            </w:pPr>
            <w:r w:rsidRPr="004D3B79">
              <w:rPr>
                <w:sz w:val="20"/>
                <w:szCs w:val="20"/>
              </w:rPr>
              <w:t xml:space="preserve"> </w:t>
            </w:r>
            <w:r w:rsidRPr="004D3B79">
              <w:rPr>
                <w:b/>
                <w:sz w:val="20"/>
                <w:szCs w:val="20"/>
              </w:rPr>
              <w:t>Final sınavı</w:t>
            </w:r>
          </w:p>
        </w:tc>
        <w:tc>
          <w:tcPr>
            <w:tcW w:w="1348" w:type="dxa"/>
            <w:tcBorders>
              <w:top w:val="single" w:sz="4" w:space="0" w:color="auto"/>
              <w:left w:val="single" w:sz="4" w:space="0" w:color="auto"/>
              <w:bottom w:val="single" w:sz="4" w:space="0" w:color="auto"/>
              <w:right w:val="single" w:sz="4" w:space="0" w:color="auto"/>
            </w:tcBorders>
          </w:tcPr>
          <w:p w14:paraId="7EB8A175" w14:textId="77777777" w:rsidR="000D67AF" w:rsidRPr="004D3B79" w:rsidRDefault="000D67AF" w:rsidP="0083081A">
            <w:pPr>
              <w:spacing w:after="160"/>
              <w:rPr>
                <w:sz w:val="20"/>
                <w:szCs w:val="20"/>
              </w:rPr>
            </w:pPr>
            <w:r w:rsidRPr="004D3B79">
              <w:rPr>
                <w:sz w:val="20"/>
                <w:szCs w:val="20"/>
              </w:rPr>
              <w:t xml:space="preserve">Meryem Öztürk </w:t>
            </w:r>
          </w:p>
        </w:tc>
        <w:tc>
          <w:tcPr>
            <w:tcW w:w="2132" w:type="dxa"/>
            <w:tcBorders>
              <w:top w:val="single" w:sz="4" w:space="0" w:color="auto"/>
              <w:left w:val="single" w:sz="4" w:space="0" w:color="auto"/>
              <w:bottom w:val="single" w:sz="4" w:space="0" w:color="auto"/>
              <w:right w:val="single" w:sz="4" w:space="0" w:color="auto"/>
            </w:tcBorders>
          </w:tcPr>
          <w:p w14:paraId="0C1707E2" w14:textId="77777777" w:rsidR="000D67AF" w:rsidRPr="004D3B79" w:rsidRDefault="000D67AF" w:rsidP="0083081A">
            <w:pPr>
              <w:rPr>
                <w:sz w:val="20"/>
                <w:szCs w:val="20"/>
              </w:rPr>
            </w:pPr>
          </w:p>
        </w:tc>
        <w:tc>
          <w:tcPr>
            <w:tcW w:w="1872" w:type="dxa"/>
            <w:tcBorders>
              <w:top w:val="single" w:sz="4" w:space="0" w:color="auto"/>
              <w:left w:val="single" w:sz="4" w:space="0" w:color="auto"/>
              <w:bottom w:val="single" w:sz="4" w:space="0" w:color="auto"/>
              <w:right w:val="single" w:sz="4" w:space="0" w:color="auto"/>
            </w:tcBorders>
          </w:tcPr>
          <w:p w14:paraId="6A961EAC"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r w:rsidR="000D67AF" w:rsidRPr="004D3B79" w14:paraId="1EC926E6" w14:textId="77777777" w:rsidTr="00BB5461">
        <w:trPr>
          <w:trHeight w:val="423"/>
        </w:trPr>
        <w:tc>
          <w:tcPr>
            <w:tcW w:w="2057" w:type="dxa"/>
            <w:tcBorders>
              <w:top w:val="single" w:sz="4" w:space="0" w:color="auto"/>
              <w:left w:val="single" w:sz="4" w:space="0" w:color="auto"/>
              <w:bottom w:val="single" w:sz="4" w:space="0" w:color="auto"/>
              <w:right w:val="single" w:sz="4" w:space="0" w:color="auto"/>
            </w:tcBorders>
          </w:tcPr>
          <w:p w14:paraId="1EE9D605" w14:textId="77777777" w:rsidR="000D67AF" w:rsidRPr="004D3B79" w:rsidRDefault="000D67AF" w:rsidP="0083081A">
            <w:pPr>
              <w:ind w:left="720"/>
              <w:contextualSpacing/>
              <w:rPr>
                <w:b/>
                <w:sz w:val="20"/>
                <w:szCs w:val="20"/>
              </w:rPr>
            </w:pPr>
          </w:p>
        </w:tc>
        <w:tc>
          <w:tcPr>
            <w:tcW w:w="2651" w:type="dxa"/>
            <w:tcBorders>
              <w:top w:val="single" w:sz="4" w:space="0" w:color="auto"/>
              <w:left w:val="single" w:sz="4" w:space="0" w:color="auto"/>
              <w:bottom w:val="single" w:sz="4" w:space="0" w:color="auto"/>
              <w:right w:val="single" w:sz="4" w:space="0" w:color="auto"/>
            </w:tcBorders>
          </w:tcPr>
          <w:p w14:paraId="0BC4302C" w14:textId="77777777" w:rsidR="000D67AF" w:rsidRPr="004D3B79" w:rsidRDefault="000D67AF" w:rsidP="0083081A">
            <w:pPr>
              <w:spacing w:after="160"/>
              <w:rPr>
                <w:rFonts w:eastAsia="Calibri"/>
                <w:sz w:val="20"/>
                <w:szCs w:val="20"/>
                <w:lang w:eastAsia="en-US"/>
              </w:rPr>
            </w:pPr>
            <w:r w:rsidRPr="004D3B79">
              <w:rPr>
                <w:rFonts w:eastAsia="Calibri"/>
                <w:b/>
                <w:sz w:val="20"/>
                <w:szCs w:val="20"/>
                <w:lang w:eastAsia="en-US"/>
              </w:rPr>
              <w:t>Bütünleme sınavı</w:t>
            </w:r>
          </w:p>
        </w:tc>
        <w:tc>
          <w:tcPr>
            <w:tcW w:w="1348" w:type="dxa"/>
            <w:tcBorders>
              <w:top w:val="single" w:sz="4" w:space="0" w:color="auto"/>
              <w:left w:val="single" w:sz="4" w:space="0" w:color="auto"/>
              <w:bottom w:val="single" w:sz="4" w:space="0" w:color="auto"/>
              <w:right w:val="single" w:sz="4" w:space="0" w:color="auto"/>
            </w:tcBorders>
          </w:tcPr>
          <w:p w14:paraId="0078BDDD" w14:textId="77777777" w:rsidR="000D67AF" w:rsidRPr="004D3B79" w:rsidRDefault="000D67AF" w:rsidP="0083081A">
            <w:pPr>
              <w:spacing w:after="160"/>
              <w:rPr>
                <w:rFonts w:eastAsia="Calibri"/>
                <w:sz w:val="20"/>
                <w:szCs w:val="20"/>
                <w:lang w:eastAsia="en-US"/>
              </w:rPr>
            </w:pPr>
            <w:r w:rsidRPr="004D3B79">
              <w:rPr>
                <w:rFonts w:eastAsia="Calibri"/>
                <w:sz w:val="20"/>
                <w:szCs w:val="20"/>
                <w:lang w:eastAsia="en-US"/>
              </w:rPr>
              <w:t xml:space="preserve">Şeyda </w:t>
            </w:r>
            <w:proofErr w:type="spellStart"/>
            <w:r w:rsidRPr="004D3B79">
              <w:rPr>
                <w:rFonts w:eastAsia="Calibri"/>
                <w:sz w:val="20"/>
                <w:szCs w:val="20"/>
                <w:lang w:eastAsia="en-US"/>
              </w:rPr>
              <w:t>Özbıçakcı</w:t>
            </w:r>
            <w:proofErr w:type="spellEnd"/>
            <w:r w:rsidRPr="004D3B79">
              <w:rPr>
                <w:rFonts w:eastAsia="Calibri"/>
                <w:sz w:val="20"/>
                <w:szCs w:val="20"/>
                <w:lang w:eastAsia="en-US"/>
              </w:rPr>
              <w:t xml:space="preserve">  </w:t>
            </w:r>
          </w:p>
        </w:tc>
        <w:tc>
          <w:tcPr>
            <w:tcW w:w="2132" w:type="dxa"/>
            <w:tcBorders>
              <w:top w:val="single" w:sz="4" w:space="0" w:color="auto"/>
              <w:left w:val="single" w:sz="4" w:space="0" w:color="auto"/>
              <w:bottom w:val="single" w:sz="4" w:space="0" w:color="auto"/>
              <w:right w:val="single" w:sz="4" w:space="0" w:color="auto"/>
            </w:tcBorders>
          </w:tcPr>
          <w:p w14:paraId="33186B67" w14:textId="77777777" w:rsidR="000D67AF" w:rsidRPr="004D3B79" w:rsidRDefault="000D67AF" w:rsidP="0083081A">
            <w:pPr>
              <w:rPr>
                <w:sz w:val="20"/>
                <w:szCs w:val="20"/>
              </w:rPr>
            </w:pPr>
          </w:p>
        </w:tc>
        <w:tc>
          <w:tcPr>
            <w:tcW w:w="1872" w:type="dxa"/>
            <w:tcBorders>
              <w:top w:val="single" w:sz="4" w:space="0" w:color="auto"/>
              <w:left w:val="single" w:sz="4" w:space="0" w:color="auto"/>
              <w:bottom w:val="single" w:sz="4" w:space="0" w:color="auto"/>
              <w:right w:val="single" w:sz="4" w:space="0" w:color="auto"/>
            </w:tcBorders>
          </w:tcPr>
          <w:p w14:paraId="4ADD1706" w14:textId="77777777" w:rsidR="000D67AF" w:rsidRPr="004D3B79" w:rsidRDefault="000D67AF" w:rsidP="0083081A">
            <w:pPr>
              <w:spacing w:after="160"/>
              <w:rPr>
                <w:rFonts w:eastAsia="Calibri"/>
                <w:sz w:val="20"/>
                <w:szCs w:val="20"/>
                <w:lang w:eastAsia="en-US"/>
              </w:rPr>
            </w:pPr>
            <w:proofErr w:type="spellStart"/>
            <w:r w:rsidRPr="004D3B79">
              <w:rPr>
                <w:rFonts w:eastAsia="Calibri"/>
                <w:sz w:val="20"/>
                <w:szCs w:val="20"/>
                <w:lang w:eastAsia="en-US"/>
              </w:rPr>
              <w:t>Yüzyüze</w:t>
            </w:r>
            <w:proofErr w:type="spellEnd"/>
          </w:p>
        </w:tc>
      </w:tr>
    </w:tbl>
    <w:p w14:paraId="25E5FBF4" w14:textId="77777777" w:rsidR="000D67AF" w:rsidRPr="004D3B79" w:rsidRDefault="000D67AF" w:rsidP="000D67AF">
      <w:pPr>
        <w:rPr>
          <w:rFonts w:eastAsia="Calibri"/>
          <w:sz w:val="20"/>
          <w:szCs w:val="20"/>
          <w:lang w:eastAsia="en-US"/>
        </w:rPr>
      </w:pPr>
    </w:p>
    <w:p w14:paraId="02FF948A" w14:textId="77777777" w:rsidR="000D67AF" w:rsidRPr="004D3B79" w:rsidRDefault="000D67AF" w:rsidP="000D67AF">
      <w:pPr>
        <w:spacing w:after="160"/>
        <w:rPr>
          <w:rFonts w:eastAsia="Calibri"/>
          <w:b/>
          <w:sz w:val="20"/>
          <w:szCs w:val="20"/>
          <w:lang w:eastAsia="en-US"/>
        </w:rPr>
      </w:pPr>
      <w:r w:rsidRPr="004D3B79">
        <w:rPr>
          <w:rFonts w:eastAsia="Calibri"/>
          <w:b/>
          <w:sz w:val="20"/>
          <w:szCs w:val="20"/>
          <w:lang w:eastAsia="en-US"/>
        </w:rPr>
        <w:t>Tablo 1. Dersin öğrenme çıktılarının program çıktılarına katkısı</w:t>
      </w:r>
    </w:p>
    <w:p w14:paraId="21F21DE5" w14:textId="77777777" w:rsidR="000D67AF" w:rsidRPr="004D3B79" w:rsidRDefault="000D67AF" w:rsidP="000D67AF">
      <w:pPr>
        <w:spacing w:after="160"/>
        <w:rPr>
          <w:rFonts w:eastAsia="Calibri"/>
          <w:b/>
          <w:sz w:val="20"/>
          <w:szCs w:val="20"/>
          <w:lang w:eastAsia="en-US"/>
        </w:rPr>
      </w:pPr>
      <w:r w:rsidRPr="004D3B79">
        <w:rPr>
          <w:rFonts w:eastAsia="Calibri"/>
          <w:b/>
          <w:sz w:val="20"/>
          <w:szCs w:val="20"/>
          <w:lang w:eastAsia="en-US"/>
        </w:rPr>
        <w:t xml:space="preserve">0: katkı yok 1: az katkısı var 2: orta düzeyde katkısı var 3: tam katkısı var </w:t>
      </w:r>
    </w:p>
    <w:tbl>
      <w:tblPr>
        <w:tblpPr w:leftFromText="141" w:rightFromText="141" w:vertAnchor="text" w:horzAnchor="page" w:tblpX="608" w:tblpY="124"/>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63"/>
        <w:gridCol w:w="562"/>
        <w:gridCol w:w="562"/>
        <w:gridCol w:w="562"/>
        <w:gridCol w:w="695"/>
        <w:gridCol w:w="655"/>
        <w:gridCol w:w="655"/>
        <w:gridCol w:w="655"/>
        <w:gridCol w:w="655"/>
        <w:gridCol w:w="655"/>
        <w:gridCol w:w="655"/>
        <w:gridCol w:w="655"/>
        <w:gridCol w:w="679"/>
      </w:tblGrid>
      <w:tr w:rsidR="000D67AF" w:rsidRPr="004D3B79" w14:paraId="7FC7BC9F" w14:textId="77777777" w:rsidTr="00BB5461">
        <w:trPr>
          <w:trHeight w:val="454"/>
        </w:trPr>
        <w:tc>
          <w:tcPr>
            <w:tcW w:w="10157" w:type="dxa"/>
            <w:gridSpan w:val="14"/>
          </w:tcPr>
          <w:p w14:paraId="607190AA" w14:textId="77777777" w:rsidR="000D67AF" w:rsidRPr="004D3B79" w:rsidRDefault="000D67AF" w:rsidP="00BB5461">
            <w:pPr>
              <w:spacing w:after="160"/>
              <w:rPr>
                <w:rFonts w:eastAsia="Calibri"/>
                <w:b/>
                <w:bCs/>
                <w:sz w:val="20"/>
                <w:szCs w:val="20"/>
                <w:lang w:eastAsia="en-US"/>
              </w:rPr>
            </w:pPr>
          </w:p>
        </w:tc>
      </w:tr>
      <w:tr w:rsidR="000D67AF" w:rsidRPr="004D3B79" w14:paraId="37CF77E4" w14:textId="77777777" w:rsidTr="00BB5461">
        <w:trPr>
          <w:trHeight w:val="454"/>
        </w:trPr>
        <w:tc>
          <w:tcPr>
            <w:tcW w:w="1949" w:type="dxa"/>
          </w:tcPr>
          <w:p w14:paraId="2C9C0B0F" w14:textId="77777777" w:rsidR="000D67AF" w:rsidRPr="004D3B79" w:rsidRDefault="000D67AF" w:rsidP="00BB5461">
            <w:pPr>
              <w:spacing w:after="160"/>
              <w:jc w:val="center"/>
              <w:rPr>
                <w:rFonts w:eastAsia="Calibri"/>
                <w:b/>
                <w:sz w:val="20"/>
                <w:szCs w:val="20"/>
                <w:lang w:eastAsia="en-US"/>
              </w:rPr>
            </w:pPr>
            <w:r w:rsidRPr="004D3B79">
              <w:rPr>
                <w:rFonts w:eastAsia="Calibri"/>
                <w:b/>
                <w:bCs/>
                <w:sz w:val="20"/>
                <w:szCs w:val="20"/>
                <w:lang w:eastAsia="en-US"/>
              </w:rPr>
              <w:t>Öğrenme Çıktısı</w:t>
            </w:r>
          </w:p>
        </w:tc>
        <w:tc>
          <w:tcPr>
            <w:tcW w:w="563" w:type="dxa"/>
          </w:tcPr>
          <w:p w14:paraId="79611C7B"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1D8E9951"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1</w:t>
            </w:r>
          </w:p>
        </w:tc>
        <w:tc>
          <w:tcPr>
            <w:tcW w:w="562" w:type="dxa"/>
          </w:tcPr>
          <w:p w14:paraId="029C6B02"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45C1D024"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2</w:t>
            </w:r>
          </w:p>
        </w:tc>
        <w:tc>
          <w:tcPr>
            <w:tcW w:w="562" w:type="dxa"/>
          </w:tcPr>
          <w:p w14:paraId="375AD98F"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335923AF"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3</w:t>
            </w:r>
          </w:p>
        </w:tc>
        <w:tc>
          <w:tcPr>
            <w:tcW w:w="562" w:type="dxa"/>
          </w:tcPr>
          <w:p w14:paraId="7DBAB727"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7F11576A"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4</w:t>
            </w:r>
          </w:p>
        </w:tc>
        <w:tc>
          <w:tcPr>
            <w:tcW w:w="695" w:type="dxa"/>
          </w:tcPr>
          <w:p w14:paraId="57536E46"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36BA5B82"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5</w:t>
            </w:r>
          </w:p>
        </w:tc>
        <w:tc>
          <w:tcPr>
            <w:tcW w:w="655" w:type="dxa"/>
          </w:tcPr>
          <w:p w14:paraId="2655492B"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30E4C047"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6</w:t>
            </w:r>
          </w:p>
        </w:tc>
        <w:tc>
          <w:tcPr>
            <w:tcW w:w="655" w:type="dxa"/>
          </w:tcPr>
          <w:p w14:paraId="52B12C79"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7203FF23"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7</w:t>
            </w:r>
          </w:p>
        </w:tc>
        <w:tc>
          <w:tcPr>
            <w:tcW w:w="655" w:type="dxa"/>
          </w:tcPr>
          <w:p w14:paraId="1E5FD21C"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5D0C4154"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8</w:t>
            </w:r>
          </w:p>
        </w:tc>
        <w:tc>
          <w:tcPr>
            <w:tcW w:w="655" w:type="dxa"/>
          </w:tcPr>
          <w:p w14:paraId="3A332675"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57572268"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9</w:t>
            </w:r>
          </w:p>
        </w:tc>
        <w:tc>
          <w:tcPr>
            <w:tcW w:w="655" w:type="dxa"/>
          </w:tcPr>
          <w:p w14:paraId="44CFC9B2"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72798A4D"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10</w:t>
            </w:r>
          </w:p>
        </w:tc>
        <w:tc>
          <w:tcPr>
            <w:tcW w:w="655" w:type="dxa"/>
          </w:tcPr>
          <w:p w14:paraId="3BBBA79B"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 11</w:t>
            </w:r>
          </w:p>
        </w:tc>
        <w:tc>
          <w:tcPr>
            <w:tcW w:w="655" w:type="dxa"/>
          </w:tcPr>
          <w:p w14:paraId="2919B40F"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 12</w:t>
            </w:r>
          </w:p>
        </w:tc>
        <w:tc>
          <w:tcPr>
            <w:tcW w:w="679" w:type="dxa"/>
          </w:tcPr>
          <w:p w14:paraId="5A1D799E"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 13</w:t>
            </w:r>
          </w:p>
        </w:tc>
      </w:tr>
      <w:tr w:rsidR="000D67AF" w:rsidRPr="004D3B79" w14:paraId="79AA52B2" w14:textId="77777777" w:rsidTr="00BB5461">
        <w:trPr>
          <w:trHeight w:val="417"/>
        </w:trPr>
        <w:tc>
          <w:tcPr>
            <w:tcW w:w="1949" w:type="dxa"/>
          </w:tcPr>
          <w:p w14:paraId="2D374956" w14:textId="77777777" w:rsidR="000D67AF" w:rsidRPr="004D3B79" w:rsidRDefault="000D67AF" w:rsidP="00BB5461">
            <w:pPr>
              <w:spacing w:after="160"/>
              <w:jc w:val="center"/>
              <w:rPr>
                <w:rFonts w:eastAsia="Calibri"/>
                <w:b/>
                <w:bCs/>
                <w:sz w:val="20"/>
                <w:szCs w:val="20"/>
                <w:lang w:eastAsia="en-US"/>
              </w:rPr>
            </w:pPr>
            <w:r w:rsidRPr="004D3B79">
              <w:rPr>
                <w:rFonts w:eastAsia="Calibri"/>
                <w:sz w:val="20"/>
                <w:szCs w:val="20"/>
                <w:lang w:eastAsia="en-US"/>
              </w:rPr>
              <w:t>HEF2103</w:t>
            </w:r>
          </w:p>
        </w:tc>
        <w:tc>
          <w:tcPr>
            <w:tcW w:w="563" w:type="dxa"/>
          </w:tcPr>
          <w:p w14:paraId="3D05241C" w14:textId="77777777" w:rsidR="000D67AF" w:rsidRPr="004D3B79" w:rsidRDefault="000D67AF" w:rsidP="00BB5461">
            <w:pPr>
              <w:spacing w:after="160"/>
              <w:jc w:val="center"/>
              <w:rPr>
                <w:rFonts w:eastAsia="Calibri"/>
                <w:sz w:val="20"/>
                <w:szCs w:val="20"/>
                <w:lang w:eastAsia="en-US"/>
              </w:rPr>
            </w:pPr>
            <w:r w:rsidRPr="004D3B79">
              <w:rPr>
                <w:rFonts w:eastAsia="Calibri"/>
                <w:sz w:val="20"/>
                <w:szCs w:val="20"/>
                <w:lang w:eastAsia="en-US"/>
              </w:rPr>
              <w:t>2</w:t>
            </w:r>
          </w:p>
        </w:tc>
        <w:tc>
          <w:tcPr>
            <w:tcW w:w="562" w:type="dxa"/>
          </w:tcPr>
          <w:p w14:paraId="09472509"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2</w:t>
            </w:r>
          </w:p>
        </w:tc>
        <w:tc>
          <w:tcPr>
            <w:tcW w:w="562" w:type="dxa"/>
          </w:tcPr>
          <w:p w14:paraId="09647C1A"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0</w:t>
            </w:r>
          </w:p>
        </w:tc>
        <w:tc>
          <w:tcPr>
            <w:tcW w:w="562" w:type="dxa"/>
          </w:tcPr>
          <w:p w14:paraId="6EF99CE7"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2</w:t>
            </w:r>
          </w:p>
        </w:tc>
        <w:tc>
          <w:tcPr>
            <w:tcW w:w="695" w:type="dxa"/>
          </w:tcPr>
          <w:p w14:paraId="7905313E"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2</w:t>
            </w:r>
          </w:p>
        </w:tc>
        <w:tc>
          <w:tcPr>
            <w:tcW w:w="655" w:type="dxa"/>
          </w:tcPr>
          <w:p w14:paraId="573F03F2"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2</w:t>
            </w:r>
          </w:p>
        </w:tc>
        <w:tc>
          <w:tcPr>
            <w:tcW w:w="655" w:type="dxa"/>
          </w:tcPr>
          <w:p w14:paraId="27872E76"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3</w:t>
            </w:r>
          </w:p>
        </w:tc>
        <w:tc>
          <w:tcPr>
            <w:tcW w:w="655" w:type="dxa"/>
          </w:tcPr>
          <w:p w14:paraId="080E2CA7"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2</w:t>
            </w:r>
          </w:p>
        </w:tc>
        <w:tc>
          <w:tcPr>
            <w:tcW w:w="655" w:type="dxa"/>
          </w:tcPr>
          <w:p w14:paraId="22D3B698"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1</w:t>
            </w:r>
          </w:p>
        </w:tc>
        <w:tc>
          <w:tcPr>
            <w:tcW w:w="655" w:type="dxa"/>
          </w:tcPr>
          <w:p w14:paraId="2F10BA57"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2</w:t>
            </w:r>
          </w:p>
        </w:tc>
        <w:tc>
          <w:tcPr>
            <w:tcW w:w="655" w:type="dxa"/>
          </w:tcPr>
          <w:p w14:paraId="2FC95C45"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0</w:t>
            </w:r>
          </w:p>
        </w:tc>
        <w:tc>
          <w:tcPr>
            <w:tcW w:w="655" w:type="dxa"/>
          </w:tcPr>
          <w:p w14:paraId="5AE5938A"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1</w:t>
            </w:r>
          </w:p>
        </w:tc>
        <w:tc>
          <w:tcPr>
            <w:tcW w:w="679" w:type="dxa"/>
          </w:tcPr>
          <w:p w14:paraId="3459F21F"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0</w:t>
            </w:r>
          </w:p>
        </w:tc>
      </w:tr>
    </w:tbl>
    <w:p w14:paraId="621C7499" w14:textId="78CD6714" w:rsidR="00BB5461" w:rsidRDefault="00BB5461" w:rsidP="000D67AF">
      <w:pPr>
        <w:spacing w:after="160"/>
        <w:rPr>
          <w:rFonts w:eastAsia="Calibri"/>
          <w:b/>
          <w:sz w:val="20"/>
          <w:szCs w:val="20"/>
          <w:lang w:eastAsia="en-US"/>
        </w:rPr>
      </w:pPr>
      <w:r>
        <w:rPr>
          <w:rFonts w:eastAsia="Calibri"/>
          <w:b/>
          <w:sz w:val="20"/>
          <w:szCs w:val="20"/>
          <w:lang w:eastAsia="en-US"/>
        </w:rPr>
        <w:t xml:space="preserve"> </w:t>
      </w:r>
    </w:p>
    <w:p w14:paraId="163362CA" w14:textId="78B1EB0B" w:rsidR="000D67AF" w:rsidRPr="004D3B79" w:rsidRDefault="00BB5461" w:rsidP="000D67AF">
      <w:pPr>
        <w:spacing w:after="160"/>
        <w:rPr>
          <w:rFonts w:eastAsia="Calibri"/>
          <w:b/>
          <w:sz w:val="20"/>
          <w:szCs w:val="20"/>
          <w:lang w:eastAsia="en-US"/>
        </w:rPr>
      </w:pPr>
      <w:r w:rsidRPr="004D3B79">
        <w:rPr>
          <w:rFonts w:eastAsia="Calibri"/>
          <w:b/>
          <w:sz w:val="20"/>
          <w:szCs w:val="20"/>
          <w:lang w:eastAsia="en-US"/>
        </w:rPr>
        <w:t xml:space="preserve">Tablo 2. Dersin </w:t>
      </w:r>
      <w:r w:rsidR="000D67AF" w:rsidRPr="004D3B79">
        <w:rPr>
          <w:rFonts w:eastAsia="Calibri"/>
          <w:b/>
          <w:sz w:val="20"/>
          <w:szCs w:val="20"/>
          <w:lang w:eastAsia="en-US"/>
        </w:rPr>
        <w:t>Öğrenme Çıktılarının Program Çıktıları ile İlişkisi</w:t>
      </w:r>
    </w:p>
    <w:tbl>
      <w:tblPr>
        <w:tblpPr w:leftFromText="141" w:rightFromText="141" w:vertAnchor="text" w:horzAnchor="page" w:tblpX="642" w:tblpY="124"/>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22"/>
        <w:gridCol w:w="626"/>
        <w:gridCol w:w="535"/>
        <w:gridCol w:w="539"/>
        <w:gridCol w:w="603"/>
        <w:gridCol w:w="766"/>
        <w:gridCol w:w="744"/>
        <w:gridCol w:w="666"/>
        <w:gridCol w:w="588"/>
        <w:gridCol w:w="583"/>
        <w:gridCol w:w="579"/>
        <w:gridCol w:w="608"/>
        <w:gridCol w:w="592"/>
      </w:tblGrid>
      <w:tr w:rsidR="000D67AF" w:rsidRPr="004D3B79" w14:paraId="48DF4D51" w14:textId="77777777" w:rsidTr="00BB5461">
        <w:trPr>
          <w:trHeight w:val="454"/>
        </w:trPr>
        <w:tc>
          <w:tcPr>
            <w:tcW w:w="1872" w:type="dxa"/>
          </w:tcPr>
          <w:p w14:paraId="5568717C" w14:textId="77777777" w:rsidR="000D67AF" w:rsidRPr="004D3B79" w:rsidRDefault="000D67AF" w:rsidP="00BB5461">
            <w:pPr>
              <w:spacing w:after="160"/>
              <w:jc w:val="center"/>
              <w:rPr>
                <w:rFonts w:eastAsia="Calibri"/>
                <w:b/>
                <w:sz w:val="20"/>
                <w:szCs w:val="20"/>
                <w:lang w:eastAsia="en-US"/>
              </w:rPr>
            </w:pPr>
            <w:r w:rsidRPr="004D3B79">
              <w:rPr>
                <w:rFonts w:eastAsia="Calibri"/>
                <w:b/>
                <w:bCs/>
                <w:sz w:val="20"/>
                <w:szCs w:val="20"/>
                <w:lang w:eastAsia="en-US"/>
              </w:rPr>
              <w:t>Öğrenme Çıktısı</w:t>
            </w:r>
          </w:p>
        </w:tc>
        <w:tc>
          <w:tcPr>
            <w:tcW w:w="822" w:type="dxa"/>
          </w:tcPr>
          <w:p w14:paraId="22D68541"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1AC2D4F9"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1</w:t>
            </w:r>
          </w:p>
        </w:tc>
        <w:tc>
          <w:tcPr>
            <w:tcW w:w="626" w:type="dxa"/>
          </w:tcPr>
          <w:p w14:paraId="3F711D70"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71832860"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2</w:t>
            </w:r>
          </w:p>
        </w:tc>
        <w:tc>
          <w:tcPr>
            <w:tcW w:w="535" w:type="dxa"/>
          </w:tcPr>
          <w:p w14:paraId="4FB0F125"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52200576"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3</w:t>
            </w:r>
          </w:p>
        </w:tc>
        <w:tc>
          <w:tcPr>
            <w:tcW w:w="539" w:type="dxa"/>
          </w:tcPr>
          <w:p w14:paraId="317E64B9"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58EAD36A"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4</w:t>
            </w:r>
          </w:p>
        </w:tc>
        <w:tc>
          <w:tcPr>
            <w:tcW w:w="603" w:type="dxa"/>
          </w:tcPr>
          <w:p w14:paraId="43BD6AEA"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54BB71F1"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5</w:t>
            </w:r>
          </w:p>
        </w:tc>
        <w:tc>
          <w:tcPr>
            <w:tcW w:w="766" w:type="dxa"/>
          </w:tcPr>
          <w:p w14:paraId="360F09B6"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79F458D1"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6</w:t>
            </w:r>
          </w:p>
        </w:tc>
        <w:tc>
          <w:tcPr>
            <w:tcW w:w="744" w:type="dxa"/>
          </w:tcPr>
          <w:p w14:paraId="2E0031A1"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587CAFF3"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7</w:t>
            </w:r>
          </w:p>
        </w:tc>
        <w:tc>
          <w:tcPr>
            <w:tcW w:w="666" w:type="dxa"/>
          </w:tcPr>
          <w:p w14:paraId="4276DB8A"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64D103F0"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8</w:t>
            </w:r>
          </w:p>
        </w:tc>
        <w:tc>
          <w:tcPr>
            <w:tcW w:w="588" w:type="dxa"/>
          </w:tcPr>
          <w:p w14:paraId="419100FA"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72DF5B26"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9</w:t>
            </w:r>
          </w:p>
        </w:tc>
        <w:tc>
          <w:tcPr>
            <w:tcW w:w="583" w:type="dxa"/>
          </w:tcPr>
          <w:p w14:paraId="7DB8A2F5"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w:t>
            </w:r>
          </w:p>
          <w:p w14:paraId="2F508F69"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10</w:t>
            </w:r>
          </w:p>
        </w:tc>
        <w:tc>
          <w:tcPr>
            <w:tcW w:w="579" w:type="dxa"/>
          </w:tcPr>
          <w:p w14:paraId="409A731B"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 11</w:t>
            </w:r>
          </w:p>
        </w:tc>
        <w:tc>
          <w:tcPr>
            <w:tcW w:w="608" w:type="dxa"/>
          </w:tcPr>
          <w:p w14:paraId="003EA2FC"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 12</w:t>
            </w:r>
          </w:p>
        </w:tc>
        <w:tc>
          <w:tcPr>
            <w:tcW w:w="592" w:type="dxa"/>
          </w:tcPr>
          <w:p w14:paraId="7DFF5EA8" w14:textId="77777777" w:rsidR="000D67AF" w:rsidRPr="004D3B79" w:rsidRDefault="000D67AF" w:rsidP="00BB5461">
            <w:pPr>
              <w:spacing w:after="160"/>
              <w:jc w:val="center"/>
              <w:rPr>
                <w:rFonts w:eastAsia="Calibri"/>
                <w:b/>
                <w:bCs/>
                <w:sz w:val="20"/>
                <w:szCs w:val="20"/>
                <w:lang w:eastAsia="en-US"/>
              </w:rPr>
            </w:pPr>
            <w:r w:rsidRPr="004D3B79">
              <w:rPr>
                <w:rFonts w:eastAsia="Calibri"/>
                <w:b/>
                <w:bCs/>
                <w:sz w:val="20"/>
                <w:szCs w:val="20"/>
                <w:lang w:eastAsia="en-US"/>
              </w:rPr>
              <w:t>PÇ 13</w:t>
            </w:r>
          </w:p>
        </w:tc>
      </w:tr>
      <w:tr w:rsidR="000D67AF" w:rsidRPr="004D3B79" w14:paraId="25389AC1" w14:textId="77777777" w:rsidTr="00BB5461">
        <w:trPr>
          <w:trHeight w:val="417"/>
        </w:trPr>
        <w:tc>
          <w:tcPr>
            <w:tcW w:w="1872" w:type="dxa"/>
          </w:tcPr>
          <w:p w14:paraId="39A5EF13" w14:textId="77777777" w:rsidR="000D67AF" w:rsidRPr="004D3B79" w:rsidRDefault="000D67AF" w:rsidP="00BB5461">
            <w:pPr>
              <w:spacing w:after="160"/>
              <w:jc w:val="center"/>
              <w:rPr>
                <w:rFonts w:eastAsia="Calibri"/>
                <w:b/>
                <w:bCs/>
                <w:sz w:val="20"/>
                <w:szCs w:val="20"/>
                <w:lang w:eastAsia="en-US"/>
              </w:rPr>
            </w:pPr>
            <w:r w:rsidRPr="004D3B79">
              <w:rPr>
                <w:rFonts w:eastAsia="Calibri"/>
                <w:sz w:val="20"/>
                <w:szCs w:val="20"/>
                <w:lang w:eastAsia="en-US"/>
              </w:rPr>
              <w:t>ÖÇ1-7</w:t>
            </w:r>
          </w:p>
        </w:tc>
        <w:tc>
          <w:tcPr>
            <w:tcW w:w="822" w:type="dxa"/>
          </w:tcPr>
          <w:p w14:paraId="2DD16CCB" w14:textId="77777777" w:rsidR="000D67AF" w:rsidRPr="004D3B79" w:rsidRDefault="000D67AF" w:rsidP="00BB5461">
            <w:pPr>
              <w:spacing w:after="160"/>
              <w:jc w:val="center"/>
              <w:rPr>
                <w:rFonts w:eastAsia="Calibri"/>
                <w:sz w:val="20"/>
                <w:szCs w:val="20"/>
                <w:lang w:eastAsia="en-US"/>
              </w:rPr>
            </w:pPr>
            <w:r w:rsidRPr="004D3B79">
              <w:rPr>
                <w:rFonts w:eastAsia="Calibri"/>
                <w:sz w:val="20"/>
                <w:szCs w:val="20"/>
                <w:lang w:eastAsia="en-US"/>
              </w:rPr>
              <w:t>ÖÇ</w:t>
            </w:r>
          </w:p>
          <w:p w14:paraId="564766C2" w14:textId="77777777" w:rsidR="000D67AF" w:rsidRPr="004D3B79" w:rsidRDefault="000D67AF" w:rsidP="00BB5461">
            <w:pPr>
              <w:spacing w:after="160"/>
              <w:jc w:val="center"/>
              <w:rPr>
                <w:rFonts w:eastAsia="Calibri"/>
                <w:sz w:val="20"/>
                <w:szCs w:val="20"/>
                <w:lang w:eastAsia="en-US"/>
              </w:rPr>
            </w:pPr>
            <w:r w:rsidRPr="004D3B79">
              <w:rPr>
                <w:rFonts w:eastAsia="Calibri"/>
                <w:sz w:val="20"/>
                <w:szCs w:val="20"/>
                <w:lang w:eastAsia="en-US"/>
              </w:rPr>
              <w:t>1,2,4,</w:t>
            </w:r>
          </w:p>
          <w:p w14:paraId="0C3E1777" w14:textId="77777777" w:rsidR="000D67AF" w:rsidRPr="004D3B79" w:rsidRDefault="000D67AF" w:rsidP="00BB5461">
            <w:pPr>
              <w:spacing w:after="160"/>
              <w:jc w:val="center"/>
              <w:rPr>
                <w:rFonts w:eastAsia="Calibri"/>
                <w:sz w:val="20"/>
                <w:szCs w:val="20"/>
                <w:lang w:eastAsia="en-US"/>
              </w:rPr>
            </w:pPr>
          </w:p>
        </w:tc>
        <w:tc>
          <w:tcPr>
            <w:tcW w:w="626" w:type="dxa"/>
          </w:tcPr>
          <w:p w14:paraId="4516F4CA"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ÖÇ</w:t>
            </w:r>
          </w:p>
          <w:p w14:paraId="1CB9CAF1"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4</w:t>
            </w:r>
          </w:p>
        </w:tc>
        <w:tc>
          <w:tcPr>
            <w:tcW w:w="535" w:type="dxa"/>
          </w:tcPr>
          <w:p w14:paraId="1EAB4610" w14:textId="77777777" w:rsidR="000D67AF" w:rsidRPr="004D3B79" w:rsidRDefault="000D67AF" w:rsidP="00BB5461">
            <w:pPr>
              <w:spacing w:after="160"/>
              <w:rPr>
                <w:rFonts w:eastAsia="Calibri"/>
                <w:sz w:val="20"/>
                <w:szCs w:val="20"/>
                <w:lang w:eastAsia="en-US"/>
              </w:rPr>
            </w:pPr>
          </w:p>
        </w:tc>
        <w:tc>
          <w:tcPr>
            <w:tcW w:w="539" w:type="dxa"/>
          </w:tcPr>
          <w:p w14:paraId="2BAB845E"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ÖÇ</w:t>
            </w:r>
          </w:p>
          <w:p w14:paraId="6E01D899"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4</w:t>
            </w:r>
          </w:p>
          <w:p w14:paraId="57DF463D" w14:textId="77777777" w:rsidR="000D67AF" w:rsidRPr="004D3B79" w:rsidRDefault="000D67AF" w:rsidP="00BB5461">
            <w:pPr>
              <w:spacing w:after="160"/>
              <w:rPr>
                <w:rFonts w:eastAsia="Calibri"/>
                <w:sz w:val="20"/>
                <w:szCs w:val="20"/>
                <w:lang w:eastAsia="en-US"/>
              </w:rPr>
            </w:pPr>
          </w:p>
        </w:tc>
        <w:tc>
          <w:tcPr>
            <w:tcW w:w="603" w:type="dxa"/>
          </w:tcPr>
          <w:p w14:paraId="2B96784A"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ÖÇ</w:t>
            </w:r>
          </w:p>
          <w:p w14:paraId="46917876"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1</w:t>
            </w:r>
          </w:p>
          <w:p w14:paraId="55C72EF1" w14:textId="77777777" w:rsidR="000D67AF" w:rsidRPr="004D3B79" w:rsidRDefault="000D67AF" w:rsidP="00BB5461">
            <w:pPr>
              <w:spacing w:after="160"/>
              <w:jc w:val="center"/>
              <w:rPr>
                <w:rFonts w:eastAsia="Calibri"/>
                <w:bCs/>
                <w:sz w:val="20"/>
                <w:szCs w:val="20"/>
                <w:lang w:eastAsia="en-US"/>
              </w:rPr>
            </w:pPr>
          </w:p>
        </w:tc>
        <w:tc>
          <w:tcPr>
            <w:tcW w:w="766" w:type="dxa"/>
          </w:tcPr>
          <w:p w14:paraId="5560B8DA"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ÖÇ</w:t>
            </w:r>
          </w:p>
          <w:p w14:paraId="7AA07336"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1,2,3,</w:t>
            </w:r>
          </w:p>
          <w:p w14:paraId="7870CDA8"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4,5,6,7</w:t>
            </w:r>
          </w:p>
        </w:tc>
        <w:tc>
          <w:tcPr>
            <w:tcW w:w="744" w:type="dxa"/>
          </w:tcPr>
          <w:p w14:paraId="1A8EADBB"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ÖÇ1,2</w:t>
            </w:r>
          </w:p>
          <w:p w14:paraId="6EAB909C" w14:textId="77777777" w:rsidR="000D67AF" w:rsidRPr="004D3B79" w:rsidRDefault="000D67AF" w:rsidP="00BB5461">
            <w:pPr>
              <w:spacing w:after="160"/>
              <w:rPr>
                <w:rFonts w:eastAsia="Calibri"/>
                <w:sz w:val="20"/>
                <w:szCs w:val="20"/>
                <w:lang w:eastAsia="en-US"/>
              </w:rPr>
            </w:pPr>
          </w:p>
        </w:tc>
        <w:tc>
          <w:tcPr>
            <w:tcW w:w="666" w:type="dxa"/>
          </w:tcPr>
          <w:p w14:paraId="46D79AEC"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ÖÇ</w:t>
            </w:r>
          </w:p>
          <w:p w14:paraId="585F1917"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1,2,3,</w:t>
            </w:r>
          </w:p>
          <w:p w14:paraId="53525A86"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4</w:t>
            </w:r>
          </w:p>
        </w:tc>
        <w:tc>
          <w:tcPr>
            <w:tcW w:w="588" w:type="dxa"/>
          </w:tcPr>
          <w:p w14:paraId="1967B859"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ÖÇ</w:t>
            </w:r>
          </w:p>
          <w:p w14:paraId="3B17F6DD"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5,6,</w:t>
            </w:r>
          </w:p>
        </w:tc>
        <w:tc>
          <w:tcPr>
            <w:tcW w:w="583" w:type="dxa"/>
          </w:tcPr>
          <w:p w14:paraId="21664F88"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ÖÇ</w:t>
            </w:r>
          </w:p>
          <w:p w14:paraId="6D05E6AD" w14:textId="77777777" w:rsidR="000D67AF" w:rsidRPr="004D3B79" w:rsidRDefault="000D67AF" w:rsidP="00BB5461">
            <w:pPr>
              <w:spacing w:after="160"/>
              <w:jc w:val="center"/>
              <w:rPr>
                <w:rFonts w:eastAsia="Calibri"/>
                <w:bCs/>
                <w:sz w:val="20"/>
                <w:szCs w:val="20"/>
                <w:lang w:eastAsia="en-US"/>
              </w:rPr>
            </w:pPr>
            <w:r w:rsidRPr="004D3B79">
              <w:rPr>
                <w:rFonts w:eastAsia="Calibri"/>
                <w:bCs/>
                <w:sz w:val="20"/>
                <w:szCs w:val="20"/>
                <w:lang w:eastAsia="en-US"/>
              </w:rPr>
              <w:t>7</w:t>
            </w:r>
          </w:p>
        </w:tc>
        <w:tc>
          <w:tcPr>
            <w:tcW w:w="579" w:type="dxa"/>
          </w:tcPr>
          <w:p w14:paraId="166F65A0" w14:textId="77777777" w:rsidR="000D67AF" w:rsidRPr="004D3B79" w:rsidRDefault="000D67AF" w:rsidP="00BB5461">
            <w:pPr>
              <w:spacing w:after="160"/>
              <w:jc w:val="center"/>
              <w:rPr>
                <w:rFonts w:eastAsia="Calibri"/>
                <w:bCs/>
                <w:sz w:val="20"/>
                <w:szCs w:val="20"/>
                <w:lang w:eastAsia="en-US"/>
              </w:rPr>
            </w:pPr>
          </w:p>
        </w:tc>
        <w:tc>
          <w:tcPr>
            <w:tcW w:w="608" w:type="dxa"/>
          </w:tcPr>
          <w:p w14:paraId="4A9A5875" w14:textId="77777777" w:rsidR="000D67AF" w:rsidRPr="004D3B79" w:rsidRDefault="000D67AF" w:rsidP="00BB5461">
            <w:pPr>
              <w:spacing w:after="160"/>
              <w:rPr>
                <w:rFonts w:eastAsia="Calibri"/>
                <w:sz w:val="20"/>
                <w:szCs w:val="20"/>
                <w:lang w:eastAsia="en-US"/>
              </w:rPr>
            </w:pPr>
            <w:r w:rsidRPr="004D3B79">
              <w:rPr>
                <w:rFonts w:eastAsia="Calibri"/>
                <w:sz w:val="20"/>
                <w:szCs w:val="20"/>
                <w:lang w:eastAsia="en-US"/>
              </w:rPr>
              <w:t>ÖÇ4</w:t>
            </w:r>
          </w:p>
        </w:tc>
        <w:tc>
          <w:tcPr>
            <w:tcW w:w="592" w:type="dxa"/>
          </w:tcPr>
          <w:p w14:paraId="1E405639" w14:textId="77777777" w:rsidR="000D67AF" w:rsidRPr="004D3B79" w:rsidRDefault="000D67AF" w:rsidP="00BB5461">
            <w:pPr>
              <w:spacing w:after="160"/>
              <w:rPr>
                <w:rFonts w:eastAsia="Calibri"/>
                <w:sz w:val="20"/>
                <w:szCs w:val="20"/>
                <w:lang w:eastAsia="en-US"/>
              </w:rPr>
            </w:pPr>
          </w:p>
        </w:tc>
      </w:tr>
    </w:tbl>
    <w:p w14:paraId="387ACFF5" w14:textId="77777777" w:rsidR="00BB5461" w:rsidRPr="004D3B79" w:rsidRDefault="00BB5461" w:rsidP="000D67AF">
      <w:pPr>
        <w:spacing w:after="160"/>
        <w:rPr>
          <w:rFonts w:eastAsia="Calibri"/>
          <w:b/>
          <w:sz w:val="20"/>
          <w:szCs w:val="20"/>
          <w:lang w:eastAsia="en-U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837"/>
        <w:gridCol w:w="851"/>
        <w:gridCol w:w="3147"/>
      </w:tblGrid>
      <w:tr w:rsidR="000D67AF" w:rsidRPr="004D3B79" w14:paraId="531FD89E" w14:textId="77777777" w:rsidTr="6955CFBE">
        <w:trPr>
          <w:trHeight w:val="264"/>
        </w:trPr>
        <w:tc>
          <w:tcPr>
            <w:tcW w:w="10235" w:type="dxa"/>
            <w:gridSpan w:val="4"/>
            <w:tcBorders>
              <w:top w:val="single" w:sz="4" w:space="0" w:color="auto"/>
              <w:left w:val="single" w:sz="4" w:space="0" w:color="auto"/>
              <w:bottom w:val="single" w:sz="4" w:space="0" w:color="auto"/>
              <w:right w:val="single" w:sz="4" w:space="0" w:color="auto"/>
            </w:tcBorders>
          </w:tcPr>
          <w:p w14:paraId="01A93340" w14:textId="6BE15832" w:rsidR="000D67AF" w:rsidRPr="004D3B79" w:rsidRDefault="000D67AF" w:rsidP="0083081A">
            <w:pPr>
              <w:rPr>
                <w:rFonts w:eastAsia="Calibri"/>
                <w:b/>
                <w:sz w:val="20"/>
                <w:szCs w:val="20"/>
                <w:lang w:eastAsia="en-US"/>
              </w:rPr>
            </w:pPr>
            <w:r w:rsidRPr="004D3B79">
              <w:rPr>
                <w:rFonts w:eastAsia="Calibri"/>
                <w:b/>
                <w:sz w:val="20"/>
                <w:szCs w:val="20"/>
                <w:lang w:eastAsia="en-US"/>
              </w:rPr>
              <w:t xml:space="preserve">AKTS Tablosu: </w:t>
            </w:r>
          </w:p>
        </w:tc>
      </w:tr>
      <w:tr w:rsidR="000D67AF" w:rsidRPr="004D3B79" w14:paraId="6304E96C" w14:textId="77777777" w:rsidTr="6955CFBE">
        <w:trPr>
          <w:trHeight w:val="264"/>
        </w:trPr>
        <w:tc>
          <w:tcPr>
            <w:tcW w:w="5400" w:type="dxa"/>
            <w:tcBorders>
              <w:top w:val="single" w:sz="4" w:space="0" w:color="auto"/>
              <w:left w:val="single" w:sz="4" w:space="0" w:color="auto"/>
              <w:bottom w:val="single" w:sz="4" w:space="0" w:color="auto"/>
              <w:right w:val="single" w:sz="4" w:space="0" w:color="auto"/>
            </w:tcBorders>
            <w:hideMark/>
          </w:tcPr>
          <w:p w14:paraId="07C61259" w14:textId="77777777" w:rsidR="000D67AF" w:rsidRPr="004D3B79" w:rsidRDefault="000D67AF" w:rsidP="0083081A">
            <w:pPr>
              <w:rPr>
                <w:rFonts w:eastAsia="Calibri"/>
                <w:b/>
                <w:sz w:val="20"/>
                <w:szCs w:val="20"/>
                <w:lang w:eastAsia="en-US"/>
              </w:rPr>
            </w:pPr>
            <w:r w:rsidRPr="004D3B79">
              <w:rPr>
                <w:rFonts w:eastAsia="Calibri"/>
                <w:b/>
                <w:sz w:val="20"/>
                <w:szCs w:val="20"/>
                <w:lang w:eastAsia="en-US"/>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54BAA351" w14:textId="77777777" w:rsidR="000D67AF" w:rsidRPr="004D3B79" w:rsidRDefault="000D67AF" w:rsidP="0083081A">
            <w:pPr>
              <w:rPr>
                <w:rFonts w:eastAsia="Calibri"/>
                <w:sz w:val="20"/>
                <w:szCs w:val="20"/>
                <w:lang w:eastAsia="en-US"/>
              </w:rPr>
            </w:pPr>
            <w:r w:rsidRPr="004D3B79">
              <w:rPr>
                <w:rFonts w:eastAsia="Calibri"/>
                <w:sz w:val="20"/>
                <w:szCs w:val="20"/>
                <w:lang w:eastAsia="en-US"/>
              </w:rPr>
              <w:t>Sayısı</w:t>
            </w:r>
          </w:p>
        </w:tc>
        <w:tc>
          <w:tcPr>
            <w:tcW w:w="851" w:type="dxa"/>
            <w:tcBorders>
              <w:top w:val="single" w:sz="4" w:space="0" w:color="auto"/>
              <w:left w:val="single" w:sz="4" w:space="0" w:color="auto"/>
              <w:bottom w:val="single" w:sz="4" w:space="0" w:color="auto"/>
              <w:right w:val="single" w:sz="4" w:space="0" w:color="auto"/>
            </w:tcBorders>
            <w:hideMark/>
          </w:tcPr>
          <w:p w14:paraId="1718431A" w14:textId="77777777" w:rsidR="000D67AF" w:rsidRPr="004D3B79" w:rsidRDefault="000D67AF" w:rsidP="0083081A">
            <w:pPr>
              <w:rPr>
                <w:rFonts w:eastAsia="Calibri"/>
                <w:sz w:val="20"/>
                <w:szCs w:val="20"/>
                <w:lang w:eastAsia="en-US"/>
              </w:rPr>
            </w:pPr>
            <w:r w:rsidRPr="004D3B79">
              <w:rPr>
                <w:rFonts w:eastAsia="Calibri"/>
                <w:sz w:val="20"/>
                <w:szCs w:val="20"/>
                <w:lang w:eastAsia="en-US"/>
              </w:rPr>
              <w:t>Süresi</w:t>
            </w:r>
          </w:p>
          <w:p w14:paraId="18D30CC5" w14:textId="580928E7" w:rsidR="000D67AF" w:rsidRPr="004D3B79" w:rsidRDefault="000D67AF" w:rsidP="0083081A">
            <w:pPr>
              <w:rPr>
                <w:rFonts w:eastAsia="Calibri"/>
                <w:sz w:val="20"/>
                <w:szCs w:val="20"/>
                <w:lang w:eastAsia="en-US"/>
              </w:rPr>
            </w:pPr>
            <w:r w:rsidRPr="004D3B79">
              <w:rPr>
                <w:rFonts w:eastAsia="Calibri"/>
                <w:sz w:val="20"/>
                <w:szCs w:val="20"/>
                <w:lang w:eastAsia="en-US"/>
              </w:rPr>
              <w:t>(</w:t>
            </w:r>
            <w:r w:rsidR="00D2586D" w:rsidRPr="004D3B79">
              <w:rPr>
                <w:rFonts w:eastAsia="Calibri"/>
                <w:sz w:val="20"/>
                <w:szCs w:val="20"/>
                <w:lang w:eastAsia="en-US"/>
              </w:rPr>
              <w:t>S</w:t>
            </w:r>
            <w:r w:rsidRPr="004D3B79">
              <w:rPr>
                <w:rFonts w:eastAsia="Calibri"/>
                <w:sz w:val="20"/>
                <w:szCs w:val="20"/>
                <w:lang w:eastAsia="en-US"/>
              </w:rPr>
              <w:t>aat)</w:t>
            </w:r>
          </w:p>
        </w:tc>
        <w:tc>
          <w:tcPr>
            <w:tcW w:w="3147" w:type="dxa"/>
            <w:tcBorders>
              <w:top w:val="single" w:sz="4" w:space="0" w:color="auto"/>
              <w:left w:val="single" w:sz="4" w:space="0" w:color="auto"/>
              <w:bottom w:val="single" w:sz="4" w:space="0" w:color="auto"/>
              <w:right w:val="single" w:sz="4" w:space="0" w:color="auto"/>
            </w:tcBorders>
            <w:hideMark/>
          </w:tcPr>
          <w:p w14:paraId="739DB09D" w14:textId="1E471B7B" w:rsidR="000D67AF" w:rsidRPr="004D3B79" w:rsidRDefault="6955CFBE" w:rsidP="0083081A">
            <w:pPr>
              <w:rPr>
                <w:rFonts w:eastAsia="Calibri"/>
                <w:sz w:val="20"/>
                <w:szCs w:val="20"/>
                <w:lang w:eastAsia="en-US"/>
              </w:rPr>
            </w:pPr>
            <w:r w:rsidRPr="6955CFBE">
              <w:rPr>
                <w:rFonts w:eastAsia="Calibri"/>
                <w:sz w:val="20"/>
                <w:szCs w:val="20"/>
                <w:lang w:eastAsia="en-US"/>
              </w:rPr>
              <w:t xml:space="preserve">Toplam İş </w:t>
            </w:r>
            <w:proofErr w:type="spellStart"/>
            <w:r w:rsidRPr="6955CFBE">
              <w:rPr>
                <w:rFonts w:eastAsia="Calibri"/>
                <w:sz w:val="20"/>
                <w:szCs w:val="20"/>
                <w:lang w:eastAsia="en-US"/>
              </w:rPr>
              <w:t>yü</w:t>
            </w:r>
            <w:proofErr w:type="spellEnd"/>
          </w:p>
          <w:p w14:paraId="038D6914" w14:textId="77777777" w:rsidR="000D67AF" w:rsidRPr="004D3B79" w:rsidRDefault="000D67AF" w:rsidP="0083081A">
            <w:pPr>
              <w:rPr>
                <w:rFonts w:eastAsia="Calibri"/>
                <w:sz w:val="20"/>
                <w:szCs w:val="20"/>
                <w:lang w:eastAsia="en-US"/>
              </w:rPr>
            </w:pPr>
            <w:r w:rsidRPr="004D3B79">
              <w:rPr>
                <w:rFonts w:eastAsia="Calibri"/>
                <w:sz w:val="20"/>
                <w:szCs w:val="20"/>
                <w:lang w:eastAsia="en-US"/>
              </w:rPr>
              <w:t xml:space="preserve">(Saat) </w:t>
            </w:r>
          </w:p>
        </w:tc>
      </w:tr>
      <w:tr w:rsidR="000D67AF" w:rsidRPr="004D3B79" w14:paraId="36B0E5D3"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hideMark/>
          </w:tcPr>
          <w:p w14:paraId="4E7BC72C" w14:textId="77777777" w:rsidR="000D67AF" w:rsidRPr="004D3B79" w:rsidRDefault="000D67AF" w:rsidP="0083081A">
            <w:pPr>
              <w:rPr>
                <w:rFonts w:eastAsia="Calibri"/>
                <w:sz w:val="20"/>
                <w:szCs w:val="20"/>
                <w:lang w:eastAsia="en-US"/>
              </w:rPr>
            </w:pPr>
            <w:r w:rsidRPr="004D3B79">
              <w:rPr>
                <w:rFonts w:eastAsia="Calibri"/>
                <w:sz w:val="20"/>
                <w:szCs w:val="20"/>
                <w:lang w:eastAsia="en-US"/>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7D94D53F"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51C5D22A"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c>
          <w:tcPr>
            <w:tcW w:w="3147" w:type="dxa"/>
            <w:tcBorders>
              <w:top w:val="single" w:sz="4" w:space="0" w:color="auto"/>
              <w:left w:val="single" w:sz="4" w:space="0" w:color="auto"/>
              <w:bottom w:val="single" w:sz="4" w:space="0" w:color="auto"/>
              <w:right w:val="single" w:sz="4" w:space="0" w:color="auto"/>
            </w:tcBorders>
            <w:hideMark/>
          </w:tcPr>
          <w:p w14:paraId="2D1C6DE6"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28</w:t>
            </w:r>
          </w:p>
        </w:tc>
      </w:tr>
      <w:tr w:rsidR="000D67AF" w:rsidRPr="004D3B79" w14:paraId="20920F17" w14:textId="77777777" w:rsidTr="6955CFBE">
        <w:trPr>
          <w:trHeight w:val="231"/>
        </w:trPr>
        <w:tc>
          <w:tcPr>
            <w:tcW w:w="5400" w:type="dxa"/>
            <w:tcBorders>
              <w:top w:val="single" w:sz="4" w:space="0" w:color="auto"/>
              <w:left w:val="single" w:sz="4" w:space="0" w:color="auto"/>
              <w:bottom w:val="single" w:sz="4" w:space="0" w:color="auto"/>
              <w:right w:val="single" w:sz="4" w:space="0" w:color="auto"/>
            </w:tcBorders>
            <w:hideMark/>
          </w:tcPr>
          <w:p w14:paraId="3B6D9E41" w14:textId="77777777" w:rsidR="000D67AF" w:rsidRPr="004D3B79" w:rsidRDefault="000D67AF" w:rsidP="0083081A">
            <w:pPr>
              <w:rPr>
                <w:rFonts w:eastAsia="Calibri"/>
                <w:sz w:val="20"/>
                <w:szCs w:val="20"/>
                <w:lang w:eastAsia="en-US"/>
              </w:rPr>
            </w:pPr>
            <w:r w:rsidRPr="004D3B79">
              <w:rPr>
                <w:rFonts w:eastAsia="Calibri"/>
                <w:sz w:val="20"/>
                <w:szCs w:val="20"/>
                <w:lang w:eastAsia="en-US"/>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775CEBD7"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42D09B34"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c>
          <w:tcPr>
            <w:tcW w:w="3147" w:type="dxa"/>
            <w:tcBorders>
              <w:top w:val="single" w:sz="4" w:space="0" w:color="auto"/>
              <w:left w:val="single" w:sz="4" w:space="0" w:color="auto"/>
              <w:bottom w:val="single" w:sz="4" w:space="0" w:color="auto"/>
              <w:right w:val="single" w:sz="4" w:space="0" w:color="auto"/>
            </w:tcBorders>
            <w:hideMark/>
          </w:tcPr>
          <w:p w14:paraId="57DEFCB8"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r>
      <w:tr w:rsidR="000D67AF" w:rsidRPr="004D3B79" w14:paraId="3C84B7EA"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hideMark/>
          </w:tcPr>
          <w:p w14:paraId="1E599C94" w14:textId="77777777" w:rsidR="000D67AF" w:rsidRPr="004D3B79" w:rsidRDefault="000D67AF" w:rsidP="0083081A">
            <w:pPr>
              <w:rPr>
                <w:rFonts w:eastAsia="Calibri"/>
                <w:sz w:val="20"/>
                <w:szCs w:val="20"/>
                <w:lang w:eastAsia="en-US"/>
              </w:rPr>
            </w:pPr>
            <w:r w:rsidRPr="004D3B79">
              <w:rPr>
                <w:rFonts w:eastAsia="Calibri"/>
                <w:sz w:val="20"/>
                <w:szCs w:val="20"/>
                <w:lang w:eastAsia="en-US"/>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6ED8AE95"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09AE7BA6"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c>
          <w:tcPr>
            <w:tcW w:w="3147" w:type="dxa"/>
            <w:tcBorders>
              <w:top w:val="single" w:sz="4" w:space="0" w:color="auto"/>
              <w:left w:val="single" w:sz="4" w:space="0" w:color="auto"/>
              <w:bottom w:val="single" w:sz="4" w:space="0" w:color="auto"/>
              <w:right w:val="single" w:sz="4" w:space="0" w:color="auto"/>
            </w:tcBorders>
            <w:hideMark/>
          </w:tcPr>
          <w:p w14:paraId="05CA49FA"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r>
      <w:tr w:rsidR="000D67AF" w:rsidRPr="004D3B79" w14:paraId="4C861C9B"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hideMark/>
          </w:tcPr>
          <w:p w14:paraId="4A905969" w14:textId="77777777" w:rsidR="000D67AF" w:rsidRPr="004D3B79" w:rsidRDefault="000D67AF" w:rsidP="0083081A">
            <w:pPr>
              <w:rPr>
                <w:rFonts w:eastAsia="Calibri"/>
                <w:sz w:val="20"/>
                <w:szCs w:val="20"/>
                <w:lang w:eastAsia="en-US"/>
              </w:rPr>
            </w:pPr>
            <w:r w:rsidRPr="004D3B79">
              <w:rPr>
                <w:rFonts w:eastAsia="Calibri"/>
                <w:sz w:val="20"/>
                <w:szCs w:val="20"/>
                <w:lang w:eastAsia="en-US"/>
              </w:rPr>
              <w:lastRenderedPageBreak/>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1EC2DCF9"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34A40F67"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w:t>
            </w:r>
          </w:p>
        </w:tc>
        <w:tc>
          <w:tcPr>
            <w:tcW w:w="3147" w:type="dxa"/>
            <w:tcBorders>
              <w:top w:val="single" w:sz="4" w:space="0" w:color="auto"/>
              <w:left w:val="single" w:sz="4" w:space="0" w:color="auto"/>
              <w:bottom w:val="single" w:sz="4" w:space="0" w:color="auto"/>
              <w:right w:val="single" w:sz="4" w:space="0" w:color="auto"/>
            </w:tcBorders>
            <w:hideMark/>
          </w:tcPr>
          <w:p w14:paraId="14EFBF2F"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14</w:t>
            </w:r>
          </w:p>
        </w:tc>
      </w:tr>
      <w:tr w:rsidR="000D67AF" w:rsidRPr="004D3B79" w14:paraId="26A550B7"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hideMark/>
          </w:tcPr>
          <w:p w14:paraId="5004386E" w14:textId="77777777" w:rsidR="000D67AF" w:rsidRPr="004D3B79" w:rsidRDefault="000D67AF" w:rsidP="0083081A">
            <w:pPr>
              <w:rPr>
                <w:rFonts w:eastAsia="Calibri"/>
                <w:sz w:val="20"/>
                <w:szCs w:val="20"/>
                <w:lang w:eastAsia="en-US"/>
              </w:rPr>
            </w:pPr>
            <w:r w:rsidRPr="004D3B79">
              <w:rPr>
                <w:rFonts w:eastAsia="Calibri"/>
                <w:sz w:val="20"/>
                <w:szCs w:val="20"/>
                <w:lang w:eastAsia="en-US"/>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CF5B0CC"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088C5DFA"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c>
          <w:tcPr>
            <w:tcW w:w="3147" w:type="dxa"/>
            <w:tcBorders>
              <w:top w:val="single" w:sz="4" w:space="0" w:color="auto"/>
              <w:left w:val="single" w:sz="4" w:space="0" w:color="auto"/>
              <w:bottom w:val="single" w:sz="4" w:space="0" w:color="auto"/>
              <w:right w:val="single" w:sz="4" w:space="0" w:color="auto"/>
            </w:tcBorders>
            <w:hideMark/>
          </w:tcPr>
          <w:p w14:paraId="0BFDE776"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r>
      <w:tr w:rsidR="000D67AF" w:rsidRPr="004D3B79" w14:paraId="2CFAF244"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hideMark/>
          </w:tcPr>
          <w:p w14:paraId="2F1654D3" w14:textId="77777777" w:rsidR="000D67AF" w:rsidRPr="004D3B79" w:rsidRDefault="000D67AF" w:rsidP="0083081A">
            <w:pPr>
              <w:rPr>
                <w:rFonts w:eastAsia="Calibri"/>
                <w:sz w:val="20"/>
                <w:szCs w:val="20"/>
                <w:lang w:eastAsia="en-US"/>
              </w:rPr>
            </w:pPr>
            <w:r w:rsidRPr="004D3B79">
              <w:rPr>
                <w:rFonts w:eastAsia="Calibri"/>
                <w:sz w:val="20"/>
                <w:szCs w:val="20"/>
                <w:lang w:eastAsia="en-US"/>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6C0DC0D"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2FC69772"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c>
          <w:tcPr>
            <w:tcW w:w="3147" w:type="dxa"/>
            <w:tcBorders>
              <w:top w:val="single" w:sz="4" w:space="0" w:color="auto"/>
              <w:left w:val="single" w:sz="4" w:space="0" w:color="auto"/>
              <w:bottom w:val="single" w:sz="4" w:space="0" w:color="auto"/>
              <w:right w:val="single" w:sz="4" w:space="0" w:color="auto"/>
            </w:tcBorders>
            <w:hideMark/>
          </w:tcPr>
          <w:p w14:paraId="70ACB725" w14:textId="77777777" w:rsidR="000D67AF" w:rsidRPr="004D3B79" w:rsidRDefault="000D67AF" w:rsidP="0083081A">
            <w:pPr>
              <w:jc w:val="center"/>
              <w:rPr>
                <w:rFonts w:eastAsia="Calibri"/>
                <w:sz w:val="20"/>
                <w:szCs w:val="20"/>
                <w:lang w:eastAsia="en-US"/>
              </w:rPr>
            </w:pPr>
            <w:r w:rsidRPr="004D3B79">
              <w:rPr>
                <w:rFonts w:eastAsia="Calibri"/>
                <w:sz w:val="20"/>
                <w:szCs w:val="20"/>
                <w:lang w:eastAsia="en-US"/>
              </w:rPr>
              <w:t>2</w:t>
            </w:r>
          </w:p>
        </w:tc>
      </w:tr>
      <w:tr w:rsidR="000D67AF" w:rsidRPr="004D3B79" w14:paraId="5DC4E885"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hideMark/>
          </w:tcPr>
          <w:p w14:paraId="322CDCDE" w14:textId="77777777" w:rsidR="000D67AF" w:rsidRPr="004D3B79" w:rsidRDefault="000D67AF" w:rsidP="0083081A">
            <w:pPr>
              <w:rPr>
                <w:rFonts w:eastAsia="Calibri"/>
                <w:b/>
                <w:sz w:val="20"/>
                <w:szCs w:val="20"/>
                <w:lang w:eastAsia="en-US"/>
              </w:rPr>
            </w:pPr>
            <w:r w:rsidRPr="004D3B79">
              <w:rPr>
                <w:rFonts w:eastAsia="Calibri"/>
                <w:b/>
                <w:sz w:val="20"/>
                <w:szCs w:val="20"/>
                <w:lang w:eastAsia="en-US"/>
              </w:rPr>
              <w:t xml:space="preserve">Toplam </w:t>
            </w:r>
            <w:proofErr w:type="spellStart"/>
            <w:r w:rsidRPr="004D3B79">
              <w:rPr>
                <w:rFonts w:eastAsia="Calibri"/>
                <w:b/>
                <w:sz w:val="20"/>
                <w:szCs w:val="20"/>
                <w:lang w:eastAsia="en-US"/>
              </w:rPr>
              <w:t>İşyükü</w:t>
            </w:r>
            <w:proofErr w:type="spellEnd"/>
            <w:r w:rsidRPr="004D3B79">
              <w:rPr>
                <w:rFonts w:eastAsia="Calibri"/>
                <w:b/>
                <w:sz w:val="20"/>
                <w:szCs w:val="20"/>
                <w:lang w:eastAsia="en-US"/>
              </w:rPr>
              <w:t xml:space="preserve"> (saat)</w:t>
            </w:r>
          </w:p>
        </w:tc>
        <w:tc>
          <w:tcPr>
            <w:tcW w:w="837" w:type="dxa"/>
            <w:tcBorders>
              <w:top w:val="single" w:sz="4" w:space="0" w:color="auto"/>
              <w:left w:val="single" w:sz="4" w:space="0" w:color="auto"/>
              <w:bottom w:val="single" w:sz="4" w:space="0" w:color="auto"/>
              <w:right w:val="single" w:sz="4" w:space="0" w:color="auto"/>
            </w:tcBorders>
          </w:tcPr>
          <w:p w14:paraId="7E21F308" w14:textId="77777777" w:rsidR="000D67AF" w:rsidRPr="004D3B79" w:rsidRDefault="000D67AF" w:rsidP="0083081A">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775778F" w14:textId="77777777" w:rsidR="000D67AF" w:rsidRPr="004D3B79" w:rsidRDefault="000D67AF" w:rsidP="0083081A">
            <w:pPr>
              <w:jc w:val="center"/>
              <w:rPr>
                <w:rFonts w:eastAsia="Calibri"/>
                <w:sz w:val="20"/>
                <w:szCs w:val="20"/>
                <w:lang w:eastAsia="en-US"/>
              </w:rPr>
            </w:pPr>
          </w:p>
        </w:tc>
        <w:tc>
          <w:tcPr>
            <w:tcW w:w="3147" w:type="dxa"/>
            <w:tcBorders>
              <w:top w:val="single" w:sz="4" w:space="0" w:color="auto"/>
              <w:left w:val="single" w:sz="4" w:space="0" w:color="auto"/>
              <w:bottom w:val="single" w:sz="4" w:space="0" w:color="auto"/>
              <w:right w:val="single" w:sz="4" w:space="0" w:color="auto"/>
            </w:tcBorders>
          </w:tcPr>
          <w:p w14:paraId="70789A50" w14:textId="77777777" w:rsidR="000D67AF" w:rsidRPr="004D3B79" w:rsidRDefault="000D67AF" w:rsidP="0083081A">
            <w:pPr>
              <w:jc w:val="center"/>
              <w:rPr>
                <w:rFonts w:eastAsia="Calibri"/>
                <w:b/>
                <w:sz w:val="20"/>
                <w:szCs w:val="20"/>
                <w:lang w:eastAsia="en-US"/>
              </w:rPr>
            </w:pPr>
            <w:r w:rsidRPr="004D3B79">
              <w:rPr>
                <w:rFonts w:eastAsia="Calibri"/>
                <w:b/>
                <w:sz w:val="20"/>
                <w:szCs w:val="20"/>
                <w:lang w:eastAsia="en-US"/>
              </w:rPr>
              <w:t>50/25</w:t>
            </w:r>
          </w:p>
        </w:tc>
      </w:tr>
      <w:tr w:rsidR="000D67AF" w:rsidRPr="004D3B79" w14:paraId="434B989E" w14:textId="77777777" w:rsidTr="6955CFBE">
        <w:trPr>
          <w:trHeight w:val="250"/>
        </w:trPr>
        <w:tc>
          <w:tcPr>
            <w:tcW w:w="5400" w:type="dxa"/>
            <w:tcBorders>
              <w:top w:val="single" w:sz="4" w:space="0" w:color="auto"/>
              <w:left w:val="single" w:sz="4" w:space="0" w:color="auto"/>
              <w:bottom w:val="single" w:sz="4" w:space="0" w:color="auto"/>
              <w:right w:val="single" w:sz="4" w:space="0" w:color="auto"/>
            </w:tcBorders>
          </w:tcPr>
          <w:p w14:paraId="66192116" w14:textId="77777777" w:rsidR="000D67AF" w:rsidRPr="004D3B79" w:rsidRDefault="000D67AF" w:rsidP="0083081A">
            <w:pPr>
              <w:rPr>
                <w:rFonts w:eastAsia="Calibri"/>
                <w:b/>
                <w:sz w:val="20"/>
                <w:szCs w:val="20"/>
                <w:lang w:eastAsia="en-US"/>
              </w:rPr>
            </w:pPr>
            <w:r w:rsidRPr="004D3B79">
              <w:rPr>
                <w:rFonts w:eastAsia="Calibri"/>
                <w:b/>
                <w:sz w:val="20"/>
                <w:szCs w:val="20"/>
                <w:lang w:eastAsia="en-US"/>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6D1742F9" w14:textId="77777777" w:rsidR="000D67AF" w:rsidRPr="004D3B79" w:rsidRDefault="000D67AF" w:rsidP="0083081A">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0713F92" w14:textId="77777777" w:rsidR="000D67AF" w:rsidRPr="004D3B79" w:rsidRDefault="000D67AF" w:rsidP="0083081A">
            <w:pPr>
              <w:jc w:val="center"/>
              <w:rPr>
                <w:rFonts w:eastAsia="Calibri"/>
                <w:sz w:val="20"/>
                <w:szCs w:val="20"/>
                <w:lang w:eastAsia="en-US"/>
              </w:rPr>
            </w:pPr>
          </w:p>
        </w:tc>
        <w:tc>
          <w:tcPr>
            <w:tcW w:w="3147" w:type="dxa"/>
            <w:tcBorders>
              <w:top w:val="single" w:sz="4" w:space="0" w:color="auto"/>
              <w:left w:val="single" w:sz="4" w:space="0" w:color="auto"/>
              <w:bottom w:val="single" w:sz="4" w:space="0" w:color="auto"/>
              <w:right w:val="single" w:sz="4" w:space="0" w:color="auto"/>
            </w:tcBorders>
          </w:tcPr>
          <w:p w14:paraId="03A09A49" w14:textId="77777777" w:rsidR="000D67AF" w:rsidRPr="004D3B79" w:rsidRDefault="000D67AF" w:rsidP="0083081A">
            <w:pPr>
              <w:jc w:val="center"/>
              <w:rPr>
                <w:rFonts w:eastAsia="Calibri"/>
                <w:b/>
                <w:sz w:val="20"/>
                <w:szCs w:val="20"/>
                <w:lang w:eastAsia="en-US"/>
              </w:rPr>
            </w:pPr>
            <w:r w:rsidRPr="004D3B79">
              <w:rPr>
                <w:rFonts w:eastAsia="Calibri"/>
                <w:b/>
                <w:sz w:val="20"/>
                <w:szCs w:val="20"/>
                <w:lang w:eastAsia="en-US"/>
              </w:rPr>
              <w:t>2</w:t>
            </w:r>
          </w:p>
        </w:tc>
      </w:tr>
    </w:tbl>
    <w:p w14:paraId="6E1D4C71" w14:textId="5D601AEA" w:rsidR="0071696E" w:rsidRDefault="0071696E" w:rsidP="00797392">
      <w:pPr>
        <w:rPr>
          <w:b/>
          <w:sz w:val="20"/>
          <w:szCs w:val="20"/>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363"/>
        <w:gridCol w:w="1345"/>
        <w:gridCol w:w="1380"/>
        <w:gridCol w:w="1176"/>
        <w:gridCol w:w="1158"/>
        <w:gridCol w:w="1114"/>
        <w:gridCol w:w="1212"/>
        <w:gridCol w:w="1114"/>
      </w:tblGrid>
      <w:tr w:rsidR="00E577B0" w:rsidRPr="00CB78E7" w14:paraId="04D72B09" w14:textId="77777777" w:rsidTr="6955CFBE">
        <w:trPr>
          <w:gridAfter w:val="8"/>
          <w:wAfter w:w="9862" w:type="dxa"/>
          <w:trHeight w:val="178"/>
        </w:trPr>
        <w:tc>
          <w:tcPr>
            <w:tcW w:w="572" w:type="dxa"/>
            <w:tcBorders>
              <w:top w:val="nil"/>
              <w:left w:val="nil"/>
              <w:bottom w:val="nil"/>
              <w:right w:val="nil"/>
            </w:tcBorders>
          </w:tcPr>
          <w:p w14:paraId="760DA746" w14:textId="77777777" w:rsidR="00E577B0" w:rsidRPr="00CB78E7" w:rsidRDefault="00E577B0" w:rsidP="00E577B0">
            <w:pPr>
              <w:rPr>
                <w:sz w:val="16"/>
                <w:szCs w:val="16"/>
              </w:rPr>
            </w:pPr>
          </w:p>
        </w:tc>
      </w:tr>
      <w:tr w:rsidR="00E577B0" w:rsidRPr="00CB78E7" w14:paraId="3F712A71" w14:textId="77777777" w:rsidTr="6955CFBE">
        <w:trPr>
          <w:trHeight w:val="240"/>
        </w:trPr>
        <w:tc>
          <w:tcPr>
            <w:tcW w:w="10434" w:type="dxa"/>
            <w:gridSpan w:val="9"/>
            <w:tcBorders>
              <w:top w:val="single" w:sz="4" w:space="0" w:color="auto"/>
            </w:tcBorders>
          </w:tcPr>
          <w:p w14:paraId="4D9A9C76" w14:textId="77777777" w:rsidR="00E577B0" w:rsidRPr="00CB78E7" w:rsidRDefault="00E577B0" w:rsidP="00E577B0">
            <w:pPr>
              <w:rPr>
                <w:bCs/>
                <w:sz w:val="16"/>
                <w:szCs w:val="16"/>
              </w:rPr>
            </w:pPr>
            <w:r w:rsidRPr="00CB78E7">
              <w:rPr>
                <w:sz w:val="16"/>
                <w:szCs w:val="16"/>
              </w:rPr>
              <w:t>HEF 2103 SAĞLIĞIN KORUMASI VE GELİŞTİRİLMESİ DERS İÇERİKLERİ VE ÖĞRENİM KAZANIMLARI MATRİSİ</w:t>
            </w:r>
          </w:p>
        </w:tc>
      </w:tr>
      <w:tr w:rsidR="00E577B0" w:rsidRPr="00CB78E7" w14:paraId="11FCE4F8" w14:textId="77777777" w:rsidTr="6955CFBE">
        <w:trPr>
          <w:trHeight w:val="316"/>
        </w:trPr>
        <w:tc>
          <w:tcPr>
            <w:tcW w:w="10434" w:type="dxa"/>
            <w:gridSpan w:val="9"/>
            <w:tcBorders>
              <w:top w:val="single" w:sz="4" w:space="0" w:color="auto"/>
            </w:tcBorders>
          </w:tcPr>
          <w:p w14:paraId="73760724" w14:textId="77777777" w:rsidR="00E577B0" w:rsidRPr="00CB78E7" w:rsidRDefault="00E577B0" w:rsidP="00E577B0">
            <w:pPr>
              <w:rPr>
                <w:bCs/>
                <w:sz w:val="16"/>
                <w:szCs w:val="16"/>
              </w:rPr>
            </w:pPr>
            <w:r w:rsidRPr="00CB78E7">
              <w:rPr>
                <w:sz w:val="16"/>
                <w:szCs w:val="16"/>
              </w:rPr>
              <w:t>Dersin Öğrenim Kazanımları</w:t>
            </w:r>
          </w:p>
        </w:tc>
      </w:tr>
      <w:tr w:rsidR="00E577B0" w:rsidRPr="00CB78E7" w14:paraId="00B9FCE3" w14:textId="77777777" w:rsidTr="6955CFBE">
        <w:trPr>
          <w:trHeight w:val="1440"/>
        </w:trPr>
        <w:tc>
          <w:tcPr>
            <w:tcW w:w="572" w:type="dxa"/>
            <w:tcBorders>
              <w:top w:val="single" w:sz="4" w:space="0" w:color="auto"/>
            </w:tcBorders>
          </w:tcPr>
          <w:p w14:paraId="2DE8BF5C" w14:textId="77777777" w:rsidR="00E577B0" w:rsidRPr="00CB78E7" w:rsidRDefault="00E577B0" w:rsidP="00E577B0">
            <w:pPr>
              <w:rPr>
                <w:sz w:val="16"/>
                <w:szCs w:val="16"/>
              </w:rPr>
            </w:pPr>
            <w:r w:rsidRPr="00CB78E7">
              <w:rPr>
                <w:sz w:val="16"/>
                <w:szCs w:val="16"/>
              </w:rPr>
              <w:t>Hafta</w:t>
            </w:r>
          </w:p>
        </w:tc>
        <w:tc>
          <w:tcPr>
            <w:tcW w:w="1485" w:type="dxa"/>
            <w:tcBorders>
              <w:top w:val="single" w:sz="4" w:space="0" w:color="auto"/>
            </w:tcBorders>
          </w:tcPr>
          <w:p w14:paraId="5501E7EA" w14:textId="77777777" w:rsidR="00E577B0" w:rsidRPr="00CB78E7" w:rsidRDefault="00E577B0" w:rsidP="00E577B0">
            <w:pPr>
              <w:rPr>
                <w:sz w:val="16"/>
                <w:szCs w:val="16"/>
              </w:rPr>
            </w:pPr>
            <w:r w:rsidRPr="00CB78E7">
              <w:rPr>
                <w:sz w:val="16"/>
                <w:szCs w:val="16"/>
              </w:rPr>
              <w:t>Haftalık Ders İçerikleri</w:t>
            </w:r>
          </w:p>
        </w:tc>
        <w:tc>
          <w:tcPr>
            <w:tcW w:w="1223" w:type="dxa"/>
          </w:tcPr>
          <w:p w14:paraId="452ADE63" w14:textId="77777777" w:rsidR="00E577B0" w:rsidRPr="00CB78E7" w:rsidRDefault="00E577B0" w:rsidP="00E577B0">
            <w:pPr>
              <w:rPr>
                <w:sz w:val="16"/>
                <w:szCs w:val="16"/>
              </w:rPr>
            </w:pPr>
            <w:r w:rsidRPr="00CB78E7">
              <w:rPr>
                <w:sz w:val="16"/>
                <w:szCs w:val="16"/>
              </w:rPr>
              <w:t>1.Sağlık ve sağlıkla ilişkili olan kavramları ilişkilendirebilme</w:t>
            </w:r>
          </w:p>
        </w:tc>
        <w:tc>
          <w:tcPr>
            <w:tcW w:w="1380" w:type="dxa"/>
          </w:tcPr>
          <w:p w14:paraId="18A268C3" w14:textId="77777777" w:rsidR="00E577B0" w:rsidRPr="00CB78E7" w:rsidRDefault="00E577B0" w:rsidP="00E577B0">
            <w:pPr>
              <w:rPr>
                <w:sz w:val="16"/>
                <w:szCs w:val="16"/>
              </w:rPr>
            </w:pPr>
            <w:r w:rsidRPr="00CB78E7">
              <w:rPr>
                <w:sz w:val="16"/>
                <w:szCs w:val="16"/>
              </w:rPr>
              <w:t>2.Sağlığı etkileyen faktörleri ve risk faktörlerini değerlendirebilme</w:t>
            </w:r>
          </w:p>
          <w:p w14:paraId="2999D0CA" w14:textId="77777777" w:rsidR="00E577B0" w:rsidRPr="00CB78E7" w:rsidRDefault="00E577B0" w:rsidP="00E577B0">
            <w:pPr>
              <w:rPr>
                <w:sz w:val="16"/>
                <w:szCs w:val="16"/>
              </w:rPr>
            </w:pPr>
          </w:p>
        </w:tc>
        <w:tc>
          <w:tcPr>
            <w:tcW w:w="1176" w:type="dxa"/>
          </w:tcPr>
          <w:p w14:paraId="0CEBA7F5" w14:textId="77777777" w:rsidR="00E577B0" w:rsidRPr="00CB78E7" w:rsidRDefault="00E577B0" w:rsidP="00E577B0">
            <w:pPr>
              <w:rPr>
                <w:sz w:val="16"/>
                <w:szCs w:val="16"/>
              </w:rPr>
            </w:pPr>
            <w:r w:rsidRPr="00CB78E7">
              <w:rPr>
                <w:sz w:val="16"/>
                <w:szCs w:val="16"/>
              </w:rPr>
              <w:t>3.Bireysel sağlık davranışlarının farkında olabilmesi ve sağlığıyla ilgili sorumlulukları alabilme</w:t>
            </w:r>
          </w:p>
          <w:p w14:paraId="47971BEC" w14:textId="77777777" w:rsidR="00E577B0" w:rsidRPr="00CB78E7" w:rsidRDefault="00E577B0" w:rsidP="00E577B0">
            <w:pPr>
              <w:rPr>
                <w:sz w:val="16"/>
                <w:szCs w:val="16"/>
              </w:rPr>
            </w:pPr>
          </w:p>
        </w:tc>
        <w:tc>
          <w:tcPr>
            <w:tcW w:w="1158" w:type="dxa"/>
          </w:tcPr>
          <w:p w14:paraId="0B17163D" w14:textId="77777777" w:rsidR="00E577B0" w:rsidRPr="00CB78E7" w:rsidRDefault="00E577B0" w:rsidP="00E577B0">
            <w:pPr>
              <w:rPr>
                <w:sz w:val="16"/>
                <w:szCs w:val="16"/>
              </w:rPr>
            </w:pPr>
            <w:r w:rsidRPr="00CB78E7">
              <w:rPr>
                <w:sz w:val="16"/>
                <w:szCs w:val="16"/>
              </w:rPr>
              <w:t>4.Sağlıklı yaşam biçimi davranışlarını öğrenmesi ve bu davranışları kendi yaşamında sergileyebilme</w:t>
            </w:r>
          </w:p>
        </w:tc>
        <w:tc>
          <w:tcPr>
            <w:tcW w:w="1114" w:type="dxa"/>
          </w:tcPr>
          <w:p w14:paraId="0FBCCC0C" w14:textId="77777777" w:rsidR="00E577B0" w:rsidRPr="00CB78E7" w:rsidRDefault="00E577B0" w:rsidP="00E577B0">
            <w:pPr>
              <w:rPr>
                <w:sz w:val="16"/>
                <w:szCs w:val="16"/>
              </w:rPr>
            </w:pPr>
            <w:r w:rsidRPr="00CB78E7">
              <w:rPr>
                <w:sz w:val="16"/>
                <w:szCs w:val="16"/>
              </w:rPr>
              <w:t>5.Sağlığı koruma ve geliştirmede hemşirenin rollerini açıklayabilme</w:t>
            </w:r>
          </w:p>
          <w:p w14:paraId="58ECB070" w14:textId="77777777" w:rsidR="00E577B0" w:rsidRPr="00CB78E7" w:rsidRDefault="00E577B0" w:rsidP="00E577B0">
            <w:pPr>
              <w:rPr>
                <w:sz w:val="16"/>
                <w:szCs w:val="16"/>
              </w:rPr>
            </w:pPr>
          </w:p>
        </w:tc>
        <w:tc>
          <w:tcPr>
            <w:tcW w:w="1212" w:type="dxa"/>
          </w:tcPr>
          <w:p w14:paraId="0B39AEDA" w14:textId="77777777" w:rsidR="00E577B0" w:rsidRPr="00CB78E7" w:rsidRDefault="00E577B0" w:rsidP="00E577B0">
            <w:pPr>
              <w:rPr>
                <w:sz w:val="16"/>
                <w:szCs w:val="16"/>
              </w:rPr>
            </w:pPr>
            <w:r w:rsidRPr="00CB78E7">
              <w:rPr>
                <w:sz w:val="16"/>
                <w:szCs w:val="16"/>
              </w:rPr>
              <w:t>6.Yaşam dönemlerine göre sağlığı geliştirme uygulamalarını tanımlayabilme</w:t>
            </w:r>
          </w:p>
          <w:p w14:paraId="3EF5A5D4" w14:textId="77777777" w:rsidR="00E577B0" w:rsidRPr="00CB78E7" w:rsidRDefault="00E577B0" w:rsidP="00E577B0">
            <w:pPr>
              <w:rPr>
                <w:sz w:val="16"/>
                <w:szCs w:val="16"/>
              </w:rPr>
            </w:pPr>
          </w:p>
        </w:tc>
        <w:tc>
          <w:tcPr>
            <w:tcW w:w="1114" w:type="dxa"/>
          </w:tcPr>
          <w:p w14:paraId="70E79E8A" w14:textId="77777777" w:rsidR="00E577B0" w:rsidRPr="00CB78E7" w:rsidRDefault="00E577B0" w:rsidP="00E577B0">
            <w:pPr>
              <w:rPr>
                <w:sz w:val="16"/>
                <w:szCs w:val="16"/>
              </w:rPr>
            </w:pPr>
            <w:r w:rsidRPr="00CB78E7">
              <w:rPr>
                <w:sz w:val="16"/>
                <w:szCs w:val="16"/>
              </w:rPr>
              <w:t>7.Bireye olumlu sağlık davranışı kazandırmada davranış değişim sürecinin önemini açıklayabilme</w:t>
            </w:r>
          </w:p>
        </w:tc>
      </w:tr>
      <w:tr w:rsidR="00E577B0" w:rsidRPr="00CB78E7" w14:paraId="58B6D009" w14:textId="77777777" w:rsidTr="6955CFBE">
        <w:trPr>
          <w:trHeight w:val="357"/>
        </w:trPr>
        <w:tc>
          <w:tcPr>
            <w:tcW w:w="572" w:type="dxa"/>
          </w:tcPr>
          <w:p w14:paraId="7A27418A" w14:textId="77777777" w:rsidR="00E577B0" w:rsidRPr="00CB78E7" w:rsidRDefault="00E577B0" w:rsidP="00E577B0">
            <w:pPr>
              <w:rPr>
                <w:sz w:val="16"/>
                <w:szCs w:val="16"/>
              </w:rPr>
            </w:pPr>
            <w:r w:rsidRPr="00CB78E7">
              <w:rPr>
                <w:sz w:val="16"/>
                <w:szCs w:val="16"/>
              </w:rPr>
              <w:t>1</w:t>
            </w:r>
          </w:p>
        </w:tc>
        <w:tc>
          <w:tcPr>
            <w:tcW w:w="1485" w:type="dxa"/>
          </w:tcPr>
          <w:p w14:paraId="4F0A4A5D" w14:textId="77777777" w:rsidR="00E577B0" w:rsidRPr="00CB78E7" w:rsidRDefault="00E577B0" w:rsidP="00E577B0">
            <w:pPr>
              <w:rPr>
                <w:bCs/>
                <w:sz w:val="16"/>
                <w:szCs w:val="16"/>
              </w:rPr>
            </w:pPr>
            <w:r w:rsidRPr="00CB78E7">
              <w:rPr>
                <w:bCs/>
                <w:sz w:val="16"/>
                <w:szCs w:val="16"/>
              </w:rPr>
              <w:t>Ders Tanıtımı ve Kavramlar</w:t>
            </w:r>
          </w:p>
        </w:tc>
        <w:tc>
          <w:tcPr>
            <w:tcW w:w="1223" w:type="dxa"/>
          </w:tcPr>
          <w:p w14:paraId="58D3A122" w14:textId="77777777" w:rsidR="00E577B0" w:rsidRPr="00CB78E7" w:rsidRDefault="00E577B0" w:rsidP="00E577B0">
            <w:pPr>
              <w:rPr>
                <w:sz w:val="16"/>
                <w:szCs w:val="16"/>
              </w:rPr>
            </w:pPr>
            <w:r w:rsidRPr="00CB78E7">
              <w:rPr>
                <w:sz w:val="16"/>
                <w:szCs w:val="16"/>
              </w:rPr>
              <w:t>X</w:t>
            </w:r>
          </w:p>
        </w:tc>
        <w:tc>
          <w:tcPr>
            <w:tcW w:w="1380" w:type="dxa"/>
          </w:tcPr>
          <w:p w14:paraId="49D97CE7" w14:textId="77777777" w:rsidR="00E577B0" w:rsidRPr="00CB78E7" w:rsidRDefault="00E577B0" w:rsidP="00E577B0">
            <w:pPr>
              <w:rPr>
                <w:sz w:val="16"/>
                <w:szCs w:val="16"/>
              </w:rPr>
            </w:pPr>
            <w:r w:rsidRPr="00CB78E7">
              <w:rPr>
                <w:sz w:val="16"/>
                <w:szCs w:val="16"/>
              </w:rPr>
              <w:t>x</w:t>
            </w:r>
          </w:p>
        </w:tc>
        <w:tc>
          <w:tcPr>
            <w:tcW w:w="1176" w:type="dxa"/>
          </w:tcPr>
          <w:p w14:paraId="379984CF" w14:textId="77777777" w:rsidR="00E577B0" w:rsidRPr="00CB78E7" w:rsidRDefault="00E577B0" w:rsidP="00E577B0">
            <w:pPr>
              <w:rPr>
                <w:sz w:val="16"/>
                <w:szCs w:val="16"/>
              </w:rPr>
            </w:pPr>
            <w:r w:rsidRPr="00CB78E7">
              <w:rPr>
                <w:sz w:val="16"/>
                <w:szCs w:val="16"/>
              </w:rPr>
              <w:t>x</w:t>
            </w:r>
          </w:p>
        </w:tc>
        <w:tc>
          <w:tcPr>
            <w:tcW w:w="1158" w:type="dxa"/>
          </w:tcPr>
          <w:p w14:paraId="1788B957" w14:textId="77777777" w:rsidR="00E577B0" w:rsidRPr="00CB78E7" w:rsidRDefault="00E577B0" w:rsidP="00E577B0">
            <w:pPr>
              <w:rPr>
                <w:sz w:val="16"/>
                <w:szCs w:val="16"/>
              </w:rPr>
            </w:pPr>
            <w:r w:rsidRPr="00CB78E7">
              <w:rPr>
                <w:sz w:val="16"/>
                <w:szCs w:val="16"/>
              </w:rPr>
              <w:t>x</w:t>
            </w:r>
          </w:p>
        </w:tc>
        <w:tc>
          <w:tcPr>
            <w:tcW w:w="1114" w:type="dxa"/>
          </w:tcPr>
          <w:p w14:paraId="733B04A9" w14:textId="77777777" w:rsidR="00E577B0" w:rsidRPr="00CB78E7" w:rsidRDefault="00E577B0" w:rsidP="00E577B0">
            <w:pPr>
              <w:rPr>
                <w:sz w:val="16"/>
                <w:szCs w:val="16"/>
              </w:rPr>
            </w:pPr>
            <w:r w:rsidRPr="00CB78E7">
              <w:rPr>
                <w:sz w:val="16"/>
                <w:szCs w:val="16"/>
              </w:rPr>
              <w:t>x</w:t>
            </w:r>
          </w:p>
        </w:tc>
        <w:tc>
          <w:tcPr>
            <w:tcW w:w="1212" w:type="dxa"/>
          </w:tcPr>
          <w:p w14:paraId="3A2EC13B" w14:textId="77777777" w:rsidR="00E577B0" w:rsidRPr="00CB78E7" w:rsidRDefault="00E577B0" w:rsidP="00E577B0">
            <w:pPr>
              <w:rPr>
                <w:sz w:val="16"/>
                <w:szCs w:val="16"/>
              </w:rPr>
            </w:pPr>
          </w:p>
        </w:tc>
        <w:tc>
          <w:tcPr>
            <w:tcW w:w="1114" w:type="dxa"/>
          </w:tcPr>
          <w:p w14:paraId="2EB7B566" w14:textId="77777777" w:rsidR="00E577B0" w:rsidRPr="00CB78E7" w:rsidRDefault="00E577B0" w:rsidP="00E577B0">
            <w:pPr>
              <w:rPr>
                <w:sz w:val="16"/>
                <w:szCs w:val="16"/>
              </w:rPr>
            </w:pPr>
          </w:p>
        </w:tc>
      </w:tr>
      <w:tr w:rsidR="00E577B0" w:rsidRPr="00CB78E7" w14:paraId="48CFBFE0" w14:textId="77777777" w:rsidTr="6955CFBE">
        <w:trPr>
          <w:trHeight w:val="357"/>
        </w:trPr>
        <w:tc>
          <w:tcPr>
            <w:tcW w:w="572" w:type="dxa"/>
            <w:shd w:val="clear" w:color="auto" w:fill="auto"/>
          </w:tcPr>
          <w:p w14:paraId="7857DC22" w14:textId="77777777" w:rsidR="00E577B0" w:rsidRPr="00CB78E7" w:rsidRDefault="00E577B0" w:rsidP="00E577B0">
            <w:pPr>
              <w:rPr>
                <w:sz w:val="16"/>
                <w:szCs w:val="16"/>
              </w:rPr>
            </w:pPr>
            <w:r w:rsidRPr="00CB78E7">
              <w:rPr>
                <w:sz w:val="16"/>
                <w:szCs w:val="16"/>
              </w:rPr>
              <w:t>2</w:t>
            </w:r>
          </w:p>
        </w:tc>
        <w:tc>
          <w:tcPr>
            <w:tcW w:w="1485" w:type="dxa"/>
          </w:tcPr>
          <w:p w14:paraId="5DA4EFA6" w14:textId="77777777" w:rsidR="00E577B0" w:rsidRPr="00CB78E7" w:rsidRDefault="00E577B0" w:rsidP="00E577B0">
            <w:pPr>
              <w:rPr>
                <w:sz w:val="16"/>
                <w:szCs w:val="16"/>
              </w:rPr>
            </w:pPr>
            <w:r w:rsidRPr="00CB78E7">
              <w:rPr>
                <w:sz w:val="16"/>
                <w:szCs w:val="16"/>
              </w:rPr>
              <w:t>Sağlığı geliştirilmesinde ulusal ve uluslararası politika ve stratejiler</w:t>
            </w:r>
          </w:p>
        </w:tc>
        <w:tc>
          <w:tcPr>
            <w:tcW w:w="1223" w:type="dxa"/>
          </w:tcPr>
          <w:p w14:paraId="1B8A9158" w14:textId="77777777" w:rsidR="00E577B0" w:rsidRPr="00CB78E7" w:rsidRDefault="00E577B0" w:rsidP="00E577B0">
            <w:pPr>
              <w:rPr>
                <w:sz w:val="16"/>
                <w:szCs w:val="16"/>
              </w:rPr>
            </w:pPr>
            <w:r w:rsidRPr="00CB78E7">
              <w:rPr>
                <w:sz w:val="16"/>
                <w:szCs w:val="16"/>
              </w:rPr>
              <w:t>X</w:t>
            </w:r>
          </w:p>
        </w:tc>
        <w:tc>
          <w:tcPr>
            <w:tcW w:w="1380" w:type="dxa"/>
          </w:tcPr>
          <w:p w14:paraId="2DF68EDF" w14:textId="77777777" w:rsidR="00E577B0" w:rsidRPr="00CB78E7" w:rsidRDefault="00E577B0" w:rsidP="00E577B0">
            <w:pPr>
              <w:rPr>
                <w:sz w:val="16"/>
                <w:szCs w:val="16"/>
              </w:rPr>
            </w:pPr>
            <w:r w:rsidRPr="00CB78E7">
              <w:rPr>
                <w:sz w:val="16"/>
                <w:szCs w:val="16"/>
              </w:rPr>
              <w:t>X</w:t>
            </w:r>
          </w:p>
        </w:tc>
        <w:tc>
          <w:tcPr>
            <w:tcW w:w="1176" w:type="dxa"/>
          </w:tcPr>
          <w:p w14:paraId="66D3D9CD" w14:textId="77777777" w:rsidR="00E577B0" w:rsidRPr="00CB78E7" w:rsidRDefault="00E577B0" w:rsidP="00E577B0">
            <w:pPr>
              <w:rPr>
                <w:sz w:val="16"/>
                <w:szCs w:val="16"/>
              </w:rPr>
            </w:pPr>
            <w:r w:rsidRPr="00CB78E7">
              <w:rPr>
                <w:sz w:val="16"/>
                <w:szCs w:val="16"/>
              </w:rPr>
              <w:t>x</w:t>
            </w:r>
          </w:p>
        </w:tc>
        <w:tc>
          <w:tcPr>
            <w:tcW w:w="1158" w:type="dxa"/>
          </w:tcPr>
          <w:p w14:paraId="685770AD" w14:textId="77777777" w:rsidR="00E577B0" w:rsidRPr="00CB78E7" w:rsidRDefault="00E577B0" w:rsidP="00E577B0">
            <w:pPr>
              <w:rPr>
                <w:sz w:val="16"/>
                <w:szCs w:val="16"/>
              </w:rPr>
            </w:pPr>
            <w:r w:rsidRPr="00CB78E7">
              <w:rPr>
                <w:sz w:val="16"/>
                <w:szCs w:val="16"/>
              </w:rPr>
              <w:t>x</w:t>
            </w:r>
          </w:p>
        </w:tc>
        <w:tc>
          <w:tcPr>
            <w:tcW w:w="1114" w:type="dxa"/>
          </w:tcPr>
          <w:p w14:paraId="7D8A8991" w14:textId="77777777" w:rsidR="00E577B0" w:rsidRPr="00CB78E7" w:rsidRDefault="00E577B0" w:rsidP="00E577B0">
            <w:pPr>
              <w:rPr>
                <w:sz w:val="16"/>
                <w:szCs w:val="16"/>
              </w:rPr>
            </w:pPr>
            <w:r w:rsidRPr="00CB78E7">
              <w:rPr>
                <w:sz w:val="16"/>
                <w:szCs w:val="16"/>
              </w:rPr>
              <w:t>x</w:t>
            </w:r>
          </w:p>
        </w:tc>
        <w:tc>
          <w:tcPr>
            <w:tcW w:w="1212" w:type="dxa"/>
          </w:tcPr>
          <w:p w14:paraId="46CC6F05" w14:textId="77777777" w:rsidR="00E577B0" w:rsidRPr="00CB78E7" w:rsidRDefault="00E577B0" w:rsidP="00E577B0">
            <w:pPr>
              <w:rPr>
                <w:sz w:val="16"/>
                <w:szCs w:val="16"/>
              </w:rPr>
            </w:pPr>
            <w:r w:rsidRPr="00CB78E7">
              <w:rPr>
                <w:sz w:val="16"/>
                <w:szCs w:val="16"/>
              </w:rPr>
              <w:t>x</w:t>
            </w:r>
          </w:p>
        </w:tc>
        <w:tc>
          <w:tcPr>
            <w:tcW w:w="1114" w:type="dxa"/>
          </w:tcPr>
          <w:p w14:paraId="2BCBE9A9" w14:textId="77777777" w:rsidR="00E577B0" w:rsidRPr="00CB78E7" w:rsidRDefault="00E577B0" w:rsidP="00E577B0">
            <w:pPr>
              <w:rPr>
                <w:sz w:val="16"/>
                <w:szCs w:val="16"/>
              </w:rPr>
            </w:pPr>
            <w:r w:rsidRPr="00CB78E7">
              <w:rPr>
                <w:sz w:val="16"/>
                <w:szCs w:val="16"/>
              </w:rPr>
              <w:t>X</w:t>
            </w:r>
          </w:p>
        </w:tc>
      </w:tr>
      <w:tr w:rsidR="00E577B0" w:rsidRPr="00CB78E7" w14:paraId="2D000B19" w14:textId="77777777" w:rsidTr="6955CFBE">
        <w:trPr>
          <w:trHeight w:val="372"/>
        </w:trPr>
        <w:tc>
          <w:tcPr>
            <w:tcW w:w="572" w:type="dxa"/>
            <w:shd w:val="clear" w:color="auto" w:fill="auto"/>
          </w:tcPr>
          <w:p w14:paraId="6500D927" w14:textId="77777777" w:rsidR="00E577B0" w:rsidRPr="00CB78E7" w:rsidRDefault="00E577B0" w:rsidP="00E577B0">
            <w:pPr>
              <w:rPr>
                <w:sz w:val="16"/>
                <w:szCs w:val="16"/>
              </w:rPr>
            </w:pPr>
            <w:r w:rsidRPr="00CB78E7">
              <w:rPr>
                <w:sz w:val="16"/>
                <w:szCs w:val="16"/>
              </w:rPr>
              <w:t>3</w:t>
            </w:r>
          </w:p>
        </w:tc>
        <w:tc>
          <w:tcPr>
            <w:tcW w:w="1485" w:type="dxa"/>
          </w:tcPr>
          <w:p w14:paraId="6C9792C5" w14:textId="77777777" w:rsidR="00E577B0" w:rsidRPr="00CB78E7" w:rsidRDefault="00E577B0" w:rsidP="00E577B0">
            <w:pPr>
              <w:rPr>
                <w:sz w:val="16"/>
                <w:szCs w:val="16"/>
              </w:rPr>
            </w:pPr>
            <w:r w:rsidRPr="00CB78E7">
              <w:rPr>
                <w:sz w:val="16"/>
                <w:szCs w:val="16"/>
              </w:rPr>
              <w:t>Sağlığın geliştirilmesini etkileyen faktörler</w:t>
            </w:r>
          </w:p>
        </w:tc>
        <w:tc>
          <w:tcPr>
            <w:tcW w:w="1223" w:type="dxa"/>
          </w:tcPr>
          <w:p w14:paraId="0DE67519" w14:textId="77777777" w:rsidR="00E577B0" w:rsidRPr="00CB78E7" w:rsidRDefault="00E577B0" w:rsidP="00E577B0">
            <w:pPr>
              <w:rPr>
                <w:sz w:val="16"/>
                <w:szCs w:val="16"/>
              </w:rPr>
            </w:pPr>
            <w:r w:rsidRPr="00CB78E7">
              <w:rPr>
                <w:sz w:val="16"/>
                <w:szCs w:val="16"/>
              </w:rPr>
              <w:t>X</w:t>
            </w:r>
          </w:p>
        </w:tc>
        <w:tc>
          <w:tcPr>
            <w:tcW w:w="1380" w:type="dxa"/>
          </w:tcPr>
          <w:p w14:paraId="5D26F85A" w14:textId="77777777" w:rsidR="00E577B0" w:rsidRPr="00CB78E7" w:rsidRDefault="00E577B0" w:rsidP="00E577B0">
            <w:pPr>
              <w:rPr>
                <w:sz w:val="16"/>
                <w:szCs w:val="16"/>
              </w:rPr>
            </w:pPr>
            <w:r w:rsidRPr="00CB78E7">
              <w:rPr>
                <w:sz w:val="16"/>
                <w:szCs w:val="16"/>
              </w:rPr>
              <w:t>X</w:t>
            </w:r>
          </w:p>
        </w:tc>
        <w:tc>
          <w:tcPr>
            <w:tcW w:w="1176" w:type="dxa"/>
          </w:tcPr>
          <w:p w14:paraId="3B127E58" w14:textId="77777777" w:rsidR="00E577B0" w:rsidRPr="00CB78E7" w:rsidRDefault="00E577B0" w:rsidP="00E577B0">
            <w:pPr>
              <w:rPr>
                <w:sz w:val="16"/>
                <w:szCs w:val="16"/>
              </w:rPr>
            </w:pPr>
            <w:r w:rsidRPr="00CB78E7">
              <w:rPr>
                <w:sz w:val="16"/>
                <w:szCs w:val="16"/>
              </w:rPr>
              <w:t>X</w:t>
            </w:r>
          </w:p>
        </w:tc>
        <w:tc>
          <w:tcPr>
            <w:tcW w:w="1158" w:type="dxa"/>
          </w:tcPr>
          <w:p w14:paraId="4F85D427" w14:textId="77777777" w:rsidR="00E577B0" w:rsidRPr="00CB78E7" w:rsidRDefault="00E577B0" w:rsidP="00E577B0">
            <w:pPr>
              <w:rPr>
                <w:sz w:val="16"/>
                <w:szCs w:val="16"/>
              </w:rPr>
            </w:pPr>
            <w:r w:rsidRPr="00CB78E7">
              <w:rPr>
                <w:sz w:val="16"/>
                <w:szCs w:val="16"/>
              </w:rPr>
              <w:t>X</w:t>
            </w:r>
          </w:p>
        </w:tc>
        <w:tc>
          <w:tcPr>
            <w:tcW w:w="1114" w:type="dxa"/>
          </w:tcPr>
          <w:p w14:paraId="5C28C25E" w14:textId="77777777" w:rsidR="00E577B0" w:rsidRPr="00CB78E7" w:rsidRDefault="00E577B0" w:rsidP="00E577B0">
            <w:pPr>
              <w:rPr>
                <w:sz w:val="16"/>
                <w:szCs w:val="16"/>
              </w:rPr>
            </w:pPr>
            <w:r w:rsidRPr="00CB78E7">
              <w:rPr>
                <w:sz w:val="16"/>
                <w:szCs w:val="16"/>
              </w:rPr>
              <w:t>X</w:t>
            </w:r>
          </w:p>
        </w:tc>
        <w:tc>
          <w:tcPr>
            <w:tcW w:w="1212" w:type="dxa"/>
          </w:tcPr>
          <w:p w14:paraId="22B58710" w14:textId="77777777" w:rsidR="00E577B0" w:rsidRPr="00CB78E7" w:rsidRDefault="00E577B0" w:rsidP="00E577B0">
            <w:pPr>
              <w:rPr>
                <w:sz w:val="16"/>
                <w:szCs w:val="16"/>
              </w:rPr>
            </w:pPr>
            <w:r w:rsidRPr="00CB78E7">
              <w:rPr>
                <w:sz w:val="16"/>
                <w:szCs w:val="16"/>
              </w:rPr>
              <w:t>X</w:t>
            </w:r>
          </w:p>
        </w:tc>
        <w:tc>
          <w:tcPr>
            <w:tcW w:w="1114" w:type="dxa"/>
          </w:tcPr>
          <w:p w14:paraId="290B2E68" w14:textId="77777777" w:rsidR="00E577B0" w:rsidRPr="00CB78E7" w:rsidRDefault="00E577B0" w:rsidP="00E577B0">
            <w:pPr>
              <w:rPr>
                <w:sz w:val="16"/>
                <w:szCs w:val="16"/>
              </w:rPr>
            </w:pPr>
            <w:r w:rsidRPr="00CB78E7">
              <w:rPr>
                <w:sz w:val="16"/>
                <w:szCs w:val="16"/>
              </w:rPr>
              <w:t>X</w:t>
            </w:r>
          </w:p>
        </w:tc>
      </w:tr>
      <w:tr w:rsidR="00E577B0" w:rsidRPr="00CB78E7" w14:paraId="05F3FEF5" w14:textId="77777777" w:rsidTr="6955CFBE">
        <w:trPr>
          <w:trHeight w:val="357"/>
        </w:trPr>
        <w:tc>
          <w:tcPr>
            <w:tcW w:w="572" w:type="dxa"/>
            <w:shd w:val="clear" w:color="auto" w:fill="auto"/>
          </w:tcPr>
          <w:p w14:paraId="75B68436" w14:textId="77777777" w:rsidR="00E577B0" w:rsidRPr="00CB78E7" w:rsidRDefault="00E577B0" w:rsidP="00E577B0">
            <w:pPr>
              <w:rPr>
                <w:sz w:val="16"/>
                <w:szCs w:val="16"/>
              </w:rPr>
            </w:pPr>
            <w:r w:rsidRPr="00CB78E7">
              <w:rPr>
                <w:sz w:val="16"/>
                <w:szCs w:val="16"/>
              </w:rPr>
              <w:t>4</w:t>
            </w:r>
          </w:p>
        </w:tc>
        <w:tc>
          <w:tcPr>
            <w:tcW w:w="1485" w:type="dxa"/>
            <w:tcBorders>
              <w:top w:val="single" w:sz="4" w:space="0" w:color="auto"/>
              <w:left w:val="single" w:sz="4" w:space="0" w:color="auto"/>
              <w:bottom w:val="single" w:sz="4" w:space="0" w:color="auto"/>
              <w:right w:val="single" w:sz="4" w:space="0" w:color="auto"/>
            </w:tcBorders>
          </w:tcPr>
          <w:p w14:paraId="75FB0C6A" w14:textId="77777777" w:rsidR="00E577B0" w:rsidRPr="00CB78E7" w:rsidRDefault="00E577B0" w:rsidP="00E577B0">
            <w:pPr>
              <w:rPr>
                <w:sz w:val="16"/>
                <w:szCs w:val="16"/>
              </w:rPr>
            </w:pPr>
            <w:r w:rsidRPr="00CB78E7">
              <w:rPr>
                <w:sz w:val="16"/>
                <w:szCs w:val="16"/>
              </w:rPr>
              <w:t>Sağlığın sosyal belirleyicileri ve çevre</w:t>
            </w:r>
          </w:p>
        </w:tc>
        <w:tc>
          <w:tcPr>
            <w:tcW w:w="1223" w:type="dxa"/>
          </w:tcPr>
          <w:p w14:paraId="3B184800" w14:textId="77777777" w:rsidR="00E577B0" w:rsidRPr="00CB78E7" w:rsidRDefault="00E577B0" w:rsidP="00E577B0">
            <w:pPr>
              <w:rPr>
                <w:sz w:val="16"/>
                <w:szCs w:val="16"/>
              </w:rPr>
            </w:pPr>
            <w:r w:rsidRPr="00CB78E7">
              <w:rPr>
                <w:sz w:val="16"/>
                <w:szCs w:val="16"/>
              </w:rPr>
              <w:t>X</w:t>
            </w:r>
          </w:p>
        </w:tc>
        <w:tc>
          <w:tcPr>
            <w:tcW w:w="1380" w:type="dxa"/>
          </w:tcPr>
          <w:p w14:paraId="2D8F0DD4" w14:textId="77777777" w:rsidR="00E577B0" w:rsidRPr="00CB78E7" w:rsidRDefault="00E577B0" w:rsidP="00E577B0">
            <w:pPr>
              <w:rPr>
                <w:sz w:val="16"/>
                <w:szCs w:val="16"/>
              </w:rPr>
            </w:pPr>
            <w:r w:rsidRPr="00CB78E7">
              <w:rPr>
                <w:sz w:val="16"/>
                <w:szCs w:val="16"/>
              </w:rPr>
              <w:t>X</w:t>
            </w:r>
          </w:p>
        </w:tc>
        <w:tc>
          <w:tcPr>
            <w:tcW w:w="1176" w:type="dxa"/>
          </w:tcPr>
          <w:p w14:paraId="64125215" w14:textId="77777777" w:rsidR="00E577B0" w:rsidRPr="00CB78E7" w:rsidRDefault="00E577B0" w:rsidP="00E577B0">
            <w:pPr>
              <w:rPr>
                <w:sz w:val="16"/>
                <w:szCs w:val="16"/>
              </w:rPr>
            </w:pPr>
            <w:r w:rsidRPr="00CB78E7">
              <w:rPr>
                <w:sz w:val="16"/>
                <w:szCs w:val="16"/>
              </w:rPr>
              <w:t>X</w:t>
            </w:r>
          </w:p>
        </w:tc>
        <w:tc>
          <w:tcPr>
            <w:tcW w:w="1158" w:type="dxa"/>
          </w:tcPr>
          <w:p w14:paraId="2DE3E831" w14:textId="77777777" w:rsidR="00E577B0" w:rsidRPr="00CB78E7" w:rsidRDefault="00E577B0" w:rsidP="00E577B0">
            <w:pPr>
              <w:rPr>
                <w:sz w:val="16"/>
                <w:szCs w:val="16"/>
              </w:rPr>
            </w:pPr>
            <w:r w:rsidRPr="00CB78E7">
              <w:rPr>
                <w:sz w:val="16"/>
                <w:szCs w:val="16"/>
              </w:rPr>
              <w:t>X</w:t>
            </w:r>
          </w:p>
        </w:tc>
        <w:tc>
          <w:tcPr>
            <w:tcW w:w="1114" w:type="dxa"/>
          </w:tcPr>
          <w:p w14:paraId="1B4F5D3F" w14:textId="77777777" w:rsidR="00E577B0" w:rsidRPr="00CB78E7" w:rsidRDefault="00E577B0" w:rsidP="00E577B0">
            <w:pPr>
              <w:rPr>
                <w:sz w:val="16"/>
                <w:szCs w:val="16"/>
              </w:rPr>
            </w:pPr>
            <w:r w:rsidRPr="00CB78E7">
              <w:rPr>
                <w:sz w:val="16"/>
                <w:szCs w:val="16"/>
              </w:rPr>
              <w:t>X</w:t>
            </w:r>
          </w:p>
        </w:tc>
        <w:tc>
          <w:tcPr>
            <w:tcW w:w="1212" w:type="dxa"/>
          </w:tcPr>
          <w:p w14:paraId="4EB8EB44" w14:textId="77777777" w:rsidR="00E577B0" w:rsidRPr="00CB78E7" w:rsidRDefault="00E577B0" w:rsidP="00E577B0">
            <w:pPr>
              <w:rPr>
                <w:sz w:val="16"/>
                <w:szCs w:val="16"/>
              </w:rPr>
            </w:pPr>
            <w:r w:rsidRPr="00CB78E7">
              <w:rPr>
                <w:sz w:val="16"/>
                <w:szCs w:val="16"/>
              </w:rPr>
              <w:t>X</w:t>
            </w:r>
          </w:p>
        </w:tc>
        <w:tc>
          <w:tcPr>
            <w:tcW w:w="1114" w:type="dxa"/>
          </w:tcPr>
          <w:p w14:paraId="27265E14" w14:textId="77777777" w:rsidR="00E577B0" w:rsidRPr="00CB78E7" w:rsidRDefault="00E577B0" w:rsidP="00E577B0">
            <w:pPr>
              <w:rPr>
                <w:sz w:val="16"/>
                <w:szCs w:val="16"/>
              </w:rPr>
            </w:pPr>
            <w:r w:rsidRPr="00CB78E7">
              <w:rPr>
                <w:sz w:val="16"/>
                <w:szCs w:val="16"/>
              </w:rPr>
              <w:t>X</w:t>
            </w:r>
          </w:p>
        </w:tc>
      </w:tr>
      <w:tr w:rsidR="00E577B0" w:rsidRPr="00CB78E7" w14:paraId="2A944891" w14:textId="77777777" w:rsidTr="6955CFBE">
        <w:trPr>
          <w:trHeight w:val="536"/>
        </w:trPr>
        <w:tc>
          <w:tcPr>
            <w:tcW w:w="572" w:type="dxa"/>
            <w:shd w:val="clear" w:color="auto" w:fill="auto"/>
          </w:tcPr>
          <w:p w14:paraId="7C88C0BC" w14:textId="77777777" w:rsidR="00E577B0" w:rsidRPr="00CB78E7" w:rsidRDefault="00E577B0" w:rsidP="00E577B0">
            <w:pPr>
              <w:rPr>
                <w:sz w:val="16"/>
                <w:szCs w:val="16"/>
              </w:rPr>
            </w:pPr>
            <w:r w:rsidRPr="00CB78E7">
              <w:rPr>
                <w:sz w:val="16"/>
                <w:szCs w:val="16"/>
              </w:rPr>
              <w:t>5</w:t>
            </w:r>
          </w:p>
        </w:tc>
        <w:tc>
          <w:tcPr>
            <w:tcW w:w="1485" w:type="dxa"/>
            <w:tcBorders>
              <w:top w:val="single" w:sz="4" w:space="0" w:color="auto"/>
              <w:left w:val="single" w:sz="4" w:space="0" w:color="auto"/>
              <w:bottom w:val="single" w:sz="4" w:space="0" w:color="auto"/>
              <w:right w:val="single" w:sz="4" w:space="0" w:color="auto"/>
            </w:tcBorders>
          </w:tcPr>
          <w:p w14:paraId="2556F44B" w14:textId="77777777" w:rsidR="00E577B0" w:rsidRPr="00CB78E7" w:rsidRDefault="00E577B0" w:rsidP="00E577B0">
            <w:pPr>
              <w:rPr>
                <w:sz w:val="16"/>
                <w:szCs w:val="16"/>
              </w:rPr>
            </w:pPr>
            <w:r w:rsidRPr="00CB78E7">
              <w:rPr>
                <w:sz w:val="16"/>
                <w:szCs w:val="16"/>
              </w:rPr>
              <w:t>Sağlığın geliştirilmesi: Medya ve Kültür</w:t>
            </w:r>
          </w:p>
        </w:tc>
        <w:tc>
          <w:tcPr>
            <w:tcW w:w="1223" w:type="dxa"/>
          </w:tcPr>
          <w:p w14:paraId="13E6AECD" w14:textId="77777777" w:rsidR="00E577B0" w:rsidRPr="00CB78E7" w:rsidRDefault="00E577B0" w:rsidP="00E577B0">
            <w:pPr>
              <w:rPr>
                <w:sz w:val="16"/>
                <w:szCs w:val="16"/>
              </w:rPr>
            </w:pPr>
            <w:r w:rsidRPr="00CB78E7">
              <w:rPr>
                <w:sz w:val="16"/>
                <w:szCs w:val="16"/>
              </w:rPr>
              <w:t>x</w:t>
            </w:r>
          </w:p>
        </w:tc>
        <w:tc>
          <w:tcPr>
            <w:tcW w:w="1380" w:type="dxa"/>
          </w:tcPr>
          <w:p w14:paraId="13CCA1E0" w14:textId="77777777" w:rsidR="00E577B0" w:rsidRPr="00CB78E7" w:rsidRDefault="00E577B0" w:rsidP="00E577B0">
            <w:pPr>
              <w:rPr>
                <w:sz w:val="16"/>
                <w:szCs w:val="16"/>
              </w:rPr>
            </w:pPr>
            <w:r w:rsidRPr="00CB78E7">
              <w:rPr>
                <w:sz w:val="16"/>
                <w:szCs w:val="16"/>
              </w:rPr>
              <w:t>X</w:t>
            </w:r>
          </w:p>
        </w:tc>
        <w:tc>
          <w:tcPr>
            <w:tcW w:w="1176" w:type="dxa"/>
          </w:tcPr>
          <w:p w14:paraId="2C6AD914" w14:textId="77777777" w:rsidR="00E577B0" w:rsidRPr="00CB78E7" w:rsidRDefault="00E577B0" w:rsidP="00E577B0">
            <w:pPr>
              <w:rPr>
                <w:sz w:val="16"/>
                <w:szCs w:val="16"/>
              </w:rPr>
            </w:pPr>
          </w:p>
        </w:tc>
        <w:tc>
          <w:tcPr>
            <w:tcW w:w="1158" w:type="dxa"/>
          </w:tcPr>
          <w:p w14:paraId="1A16B1C7" w14:textId="77777777" w:rsidR="00E577B0" w:rsidRPr="00CB78E7" w:rsidRDefault="00E577B0" w:rsidP="00E577B0">
            <w:pPr>
              <w:rPr>
                <w:sz w:val="16"/>
                <w:szCs w:val="16"/>
              </w:rPr>
            </w:pPr>
            <w:r w:rsidRPr="00CB78E7">
              <w:rPr>
                <w:sz w:val="16"/>
                <w:szCs w:val="16"/>
              </w:rPr>
              <w:t>x</w:t>
            </w:r>
          </w:p>
        </w:tc>
        <w:tc>
          <w:tcPr>
            <w:tcW w:w="1114" w:type="dxa"/>
          </w:tcPr>
          <w:p w14:paraId="73AEED24" w14:textId="77777777" w:rsidR="00E577B0" w:rsidRPr="00CB78E7" w:rsidRDefault="00E577B0" w:rsidP="00E577B0">
            <w:pPr>
              <w:rPr>
                <w:sz w:val="16"/>
                <w:szCs w:val="16"/>
              </w:rPr>
            </w:pPr>
            <w:r w:rsidRPr="00CB78E7">
              <w:rPr>
                <w:sz w:val="16"/>
                <w:szCs w:val="16"/>
              </w:rPr>
              <w:t>X</w:t>
            </w:r>
          </w:p>
        </w:tc>
        <w:tc>
          <w:tcPr>
            <w:tcW w:w="1212" w:type="dxa"/>
          </w:tcPr>
          <w:p w14:paraId="18CC73B8" w14:textId="77777777" w:rsidR="00E577B0" w:rsidRPr="00CB78E7" w:rsidRDefault="00E577B0" w:rsidP="00E577B0">
            <w:pPr>
              <w:rPr>
                <w:sz w:val="16"/>
                <w:szCs w:val="16"/>
              </w:rPr>
            </w:pPr>
          </w:p>
        </w:tc>
        <w:tc>
          <w:tcPr>
            <w:tcW w:w="1114" w:type="dxa"/>
          </w:tcPr>
          <w:p w14:paraId="76801436" w14:textId="77777777" w:rsidR="00E577B0" w:rsidRPr="00CB78E7" w:rsidRDefault="00E577B0" w:rsidP="00E577B0">
            <w:pPr>
              <w:rPr>
                <w:sz w:val="16"/>
                <w:szCs w:val="16"/>
              </w:rPr>
            </w:pPr>
            <w:r w:rsidRPr="00CB78E7">
              <w:rPr>
                <w:sz w:val="16"/>
                <w:szCs w:val="16"/>
              </w:rPr>
              <w:t>X</w:t>
            </w:r>
          </w:p>
        </w:tc>
      </w:tr>
      <w:tr w:rsidR="00E577B0" w:rsidRPr="00CB78E7" w14:paraId="24C6F23C" w14:textId="77777777" w:rsidTr="6955CFBE">
        <w:trPr>
          <w:trHeight w:val="551"/>
        </w:trPr>
        <w:tc>
          <w:tcPr>
            <w:tcW w:w="572" w:type="dxa"/>
            <w:shd w:val="clear" w:color="auto" w:fill="auto"/>
          </w:tcPr>
          <w:p w14:paraId="15B09A5A" w14:textId="77777777" w:rsidR="00E577B0" w:rsidRPr="00CB78E7" w:rsidRDefault="00E577B0" w:rsidP="00E577B0">
            <w:pPr>
              <w:rPr>
                <w:sz w:val="16"/>
                <w:szCs w:val="16"/>
              </w:rPr>
            </w:pPr>
            <w:r w:rsidRPr="00CB78E7">
              <w:rPr>
                <w:sz w:val="16"/>
                <w:szCs w:val="16"/>
              </w:rPr>
              <w:t>6</w:t>
            </w:r>
          </w:p>
        </w:tc>
        <w:tc>
          <w:tcPr>
            <w:tcW w:w="1485" w:type="dxa"/>
            <w:tcBorders>
              <w:top w:val="single" w:sz="4" w:space="0" w:color="auto"/>
              <w:left w:val="single" w:sz="4" w:space="0" w:color="auto"/>
              <w:bottom w:val="single" w:sz="4" w:space="0" w:color="auto"/>
              <w:right w:val="single" w:sz="4" w:space="0" w:color="auto"/>
            </w:tcBorders>
          </w:tcPr>
          <w:p w14:paraId="331E2099" w14:textId="77777777" w:rsidR="00E577B0" w:rsidRPr="00CB78E7" w:rsidRDefault="00E577B0" w:rsidP="00E577B0">
            <w:pPr>
              <w:rPr>
                <w:sz w:val="16"/>
                <w:szCs w:val="16"/>
              </w:rPr>
            </w:pPr>
            <w:r w:rsidRPr="00CB78E7">
              <w:rPr>
                <w:sz w:val="16"/>
                <w:szCs w:val="16"/>
              </w:rPr>
              <w:t>Ulusal- uluslararası sağlığı geliştirme program örnekleri</w:t>
            </w:r>
          </w:p>
        </w:tc>
        <w:tc>
          <w:tcPr>
            <w:tcW w:w="1223" w:type="dxa"/>
          </w:tcPr>
          <w:p w14:paraId="25D56660" w14:textId="77777777" w:rsidR="00E577B0" w:rsidRPr="00CB78E7" w:rsidRDefault="00E577B0" w:rsidP="00E577B0">
            <w:pPr>
              <w:rPr>
                <w:sz w:val="16"/>
                <w:szCs w:val="16"/>
              </w:rPr>
            </w:pPr>
            <w:r w:rsidRPr="00CB78E7">
              <w:rPr>
                <w:sz w:val="16"/>
                <w:szCs w:val="16"/>
              </w:rPr>
              <w:t>x</w:t>
            </w:r>
          </w:p>
        </w:tc>
        <w:tc>
          <w:tcPr>
            <w:tcW w:w="1380" w:type="dxa"/>
          </w:tcPr>
          <w:p w14:paraId="06C52DB8" w14:textId="77777777" w:rsidR="00E577B0" w:rsidRPr="00CB78E7" w:rsidRDefault="00E577B0" w:rsidP="00E577B0">
            <w:pPr>
              <w:rPr>
                <w:sz w:val="16"/>
                <w:szCs w:val="16"/>
              </w:rPr>
            </w:pPr>
            <w:r w:rsidRPr="00CB78E7">
              <w:rPr>
                <w:sz w:val="16"/>
                <w:szCs w:val="16"/>
              </w:rPr>
              <w:t>X</w:t>
            </w:r>
          </w:p>
        </w:tc>
        <w:tc>
          <w:tcPr>
            <w:tcW w:w="1176" w:type="dxa"/>
          </w:tcPr>
          <w:p w14:paraId="5577B233" w14:textId="77777777" w:rsidR="00E577B0" w:rsidRPr="00CB78E7" w:rsidRDefault="00E577B0" w:rsidP="00E577B0">
            <w:pPr>
              <w:rPr>
                <w:sz w:val="16"/>
                <w:szCs w:val="16"/>
              </w:rPr>
            </w:pPr>
            <w:r w:rsidRPr="00CB78E7">
              <w:rPr>
                <w:sz w:val="16"/>
                <w:szCs w:val="16"/>
              </w:rPr>
              <w:t>x</w:t>
            </w:r>
          </w:p>
        </w:tc>
        <w:tc>
          <w:tcPr>
            <w:tcW w:w="1158" w:type="dxa"/>
          </w:tcPr>
          <w:p w14:paraId="6BFC3DDE" w14:textId="77777777" w:rsidR="00E577B0" w:rsidRPr="00CB78E7" w:rsidRDefault="00E577B0" w:rsidP="00E577B0">
            <w:pPr>
              <w:rPr>
                <w:sz w:val="16"/>
                <w:szCs w:val="16"/>
              </w:rPr>
            </w:pPr>
            <w:r w:rsidRPr="00CB78E7">
              <w:rPr>
                <w:sz w:val="16"/>
                <w:szCs w:val="16"/>
              </w:rPr>
              <w:t>x</w:t>
            </w:r>
          </w:p>
        </w:tc>
        <w:tc>
          <w:tcPr>
            <w:tcW w:w="1114" w:type="dxa"/>
          </w:tcPr>
          <w:p w14:paraId="46DE6AB4" w14:textId="77777777" w:rsidR="00E577B0" w:rsidRPr="00CB78E7" w:rsidRDefault="00E577B0" w:rsidP="00E577B0">
            <w:pPr>
              <w:rPr>
                <w:sz w:val="16"/>
                <w:szCs w:val="16"/>
              </w:rPr>
            </w:pPr>
            <w:r w:rsidRPr="00CB78E7">
              <w:rPr>
                <w:sz w:val="16"/>
                <w:szCs w:val="16"/>
              </w:rPr>
              <w:t>X</w:t>
            </w:r>
          </w:p>
        </w:tc>
        <w:tc>
          <w:tcPr>
            <w:tcW w:w="1212" w:type="dxa"/>
          </w:tcPr>
          <w:p w14:paraId="5DB05B5F" w14:textId="77777777" w:rsidR="00E577B0" w:rsidRPr="00CB78E7" w:rsidRDefault="00E577B0" w:rsidP="00E577B0">
            <w:pPr>
              <w:rPr>
                <w:sz w:val="16"/>
                <w:szCs w:val="16"/>
              </w:rPr>
            </w:pPr>
            <w:r w:rsidRPr="00CB78E7">
              <w:rPr>
                <w:sz w:val="16"/>
                <w:szCs w:val="16"/>
              </w:rPr>
              <w:t>x</w:t>
            </w:r>
          </w:p>
        </w:tc>
        <w:tc>
          <w:tcPr>
            <w:tcW w:w="1114" w:type="dxa"/>
          </w:tcPr>
          <w:p w14:paraId="51AE3F80" w14:textId="77777777" w:rsidR="00E577B0" w:rsidRPr="00CB78E7" w:rsidRDefault="00E577B0" w:rsidP="00E577B0">
            <w:pPr>
              <w:rPr>
                <w:sz w:val="16"/>
                <w:szCs w:val="16"/>
              </w:rPr>
            </w:pPr>
            <w:r w:rsidRPr="00CB78E7">
              <w:rPr>
                <w:sz w:val="16"/>
                <w:szCs w:val="16"/>
              </w:rPr>
              <w:t>X</w:t>
            </w:r>
          </w:p>
        </w:tc>
      </w:tr>
      <w:tr w:rsidR="00E577B0" w:rsidRPr="00CB78E7" w14:paraId="102A205E" w14:textId="77777777" w:rsidTr="6955CFBE">
        <w:trPr>
          <w:trHeight w:val="357"/>
        </w:trPr>
        <w:tc>
          <w:tcPr>
            <w:tcW w:w="572" w:type="dxa"/>
            <w:shd w:val="clear" w:color="auto" w:fill="auto"/>
          </w:tcPr>
          <w:p w14:paraId="7F47AE60" w14:textId="77777777" w:rsidR="00E577B0" w:rsidRPr="00CB78E7" w:rsidRDefault="00E577B0" w:rsidP="00E577B0">
            <w:pPr>
              <w:rPr>
                <w:sz w:val="16"/>
                <w:szCs w:val="16"/>
              </w:rPr>
            </w:pPr>
            <w:r w:rsidRPr="00CB78E7">
              <w:rPr>
                <w:sz w:val="16"/>
                <w:szCs w:val="16"/>
              </w:rPr>
              <w:t>7</w:t>
            </w:r>
          </w:p>
        </w:tc>
        <w:tc>
          <w:tcPr>
            <w:tcW w:w="1485" w:type="dxa"/>
            <w:tcBorders>
              <w:top w:val="single" w:sz="4" w:space="0" w:color="auto"/>
              <w:left w:val="single" w:sz="4" w:space="0" w:color="auto"/>
              <w:bottom w:val="single" w:sz="4" w:space="0" w:color="auto"/>
              <w:right w:val="single" w:sz="4" w:space="0" w:color="auto"/>
            </w:tcBorders>
          </w:tcPr>
          <w:p w14:paraId="7BF99D1F" w14:textId="77777777" w:rsidR="00E577B0" w:rsidRPr="00CB78E7" w:rsidRDefault="00E577B0" w:rsidP="00E577B0">
            <w:pPr>
              <w:rPr>
                <w:sz w:val="16"/>
                <w:szCs w:val="16"/>
              </w:rPr>
            </w:pPr>
            <w:r w:rsidRPr="00CB78E7">
              <w:rPr>
                <w:sz w:val="16"/>
                <w:szCs w:val="16"/>
              </w:rPr>
              <w:t>Stres yönetimi ve sağlığın geliştirilmesi</w:t>
            </w:r>
          </w:p>
        </w:tc>
        <w:tc>
          <w:tcPr>
            <w:tcW w:w="1223" w:type="dxa"/>
          </w:tcPr>
          <w:p w14:paraId="320D9F08" w14:textId="77777777" w:rsidR="00E577B0" w:rsidRPr="00CB78E7" w:rsidRDefault="00E577B0" w:rsidP="00E577B0">
            <w:pPr>
              <w:rPr>
                <w:sz w:val="16"/>
                <w:szCs w:val="16"/>
              </w:rPr>
            </w:pPr>
            <w:r w:rsidRPr="00CB78E7">
              <w:rPr>
                <w:sz w:val="16"/>
                <w:szCs w:val="16"/>
              </w:rPr>
              <w:t>X</w:t>
            </w:r>
          </w:p>
        </w:tc>
        <w:tc>
          <w:tcPr>
            <w:tcW w:w="1380" w:type="dxa"/>
          </w:tcPr>
          <w:p w14:paraId="4F9AB79E" w14:textId="77777777" w:rsidR="00E577B0" w:rsidRPr="00CB78E7" w:rsidRDefault="00E577B0" w:rsidP="00E577B0">
            <w:pPr>
              <w:rPr>
                <w:sz w:val="16"/>
                <w:szCs w:val="16"/>
              </w:rPr>
            </w:pPr>
            <w:r w:rsidRPr="00CB78E7">
              <w:rPr>
                <w:sz w:val="16"/>
                <w:szCs w:val="16"/>
              </w:rPr>
              <w:t>X</w:t>
            </w:r>
          </w:p>
        </w:tc>
        <w:tc>
          <w:tcPr>
            <w:tcW w:w="1176" w:type="dxa"/>
          </w:tcPr>
          <w:p w14:paraId="7D830DB3" w14:textId="77777777" w:rsidR="00E577B0" w:rsidRPr="00CB78E7" w:rsidRDefault="00E577B0" w:rsidP="00E577B0">
            <w:pPr>
              <w:rPr>
                <w:sz w:val="16"/>
                <w:szCs w:val="16"/>
              </w:rPr>
            </w:pPr>
            <w:r w:rsidRPr="00CB78E7">
              <w:rPr>
                <w:sz w:val="16"/>
                <w:szCs w:val="16"/>
              </w:rPr>
              <w:t>X</w:t>
            </w:r>
          </w:p>
        </w:tc>
        <w:tc>
          <w:tcPr>
            <w:tcW w:w="1158" w:type="dxa"/>
          </w:tcPr>
          <w:p w14:paraId="27B17C0C" w14:textId="77777777" w:rsidR="00E577B0" w:rsidRPr="00CB78E7" w:rsidRDefault="00E577B0" w:rsidP="00E577B0">
            <w:pPr>
              <w:rPr>
                <w:sz w:val="16"/>
                <w:szCs w:val="16"/>
              </w:rPr>
            </w:pPr>
            <w:r w:rsidRPr="00CB78E7">
              <w:rPr>
                <w:sz w:val="16"/>
                <w:szCs w:val="16"/>
              </w:rPr>
              <w:t>X</w:t>
            </w:r>
          </w:p>
        </w:tc>
        <w:tc>
          <w:tcPr>
            <w:tcW w:w="1114" w:type="dxa"/>
          </w:tcPr>
          <w:p w14:paraId="5EF0A11D" w14:textId="77777777" w:rsidR="00E577B0" w:rsidRPr="00CB78E7" w:rsidRDefault="00E577B0" w:rsidP="00E577B0">
            <w:pPr>
              <w:rPr>
                <w:sz w:val="16"/>
                <w:szCs w:val="16"/>
              </w:rPr>
            </w:pPr>
            <w:r w:rsidRPr="00CB78E7">
              <w:rPr>
                <w:sz w:val="16"/>
                <w:szCs w:val="16"/>
              </w:rPr>
              <w:t>X</w:t>
            </w:r>
          </w:p>
        </w:tc>
        <w:tc>
          <w:tcPr>
            <w:tcW w:w="1212" w:type="dxa"/>
          </w:tcPr>
          <w:p w14:paraId="5061BDAF" w14:textId="77777777" w:rsidR="00E577B0" w:rsidRPr="00CB78E7" w:rsidRDefault="00E577B0" w:rsidP="00E577B0">
            <w:pPr>
              <w:rPr>
                <w:sz w:val="16"/>
                <w:szCs w:val="16"/>
              </w:rPr>
            </w:pPr>
            <w:r w:rsidRPr="00CB78E7">
              <w:rPr>
                <w:sz w:val="16"/>
                <w:szCs w:val="16"/>
              </w:rPr>
              <w:t>X</w:t>
            </w:r>
          </w:p>
        </w:tc>
        <w:tc>
          <w:tcPr>
            <w:tcW w:w="1114" w:type="dxa"/>
          </w:tcPr>
          <w:p w14:paraId="50B6CED8" w14:textId="77777777" w:rsidR="00E577B0" w:rsidRPr="00CB78E7" w:rsidRDefault="00E577B0" w:rsidP="00E577B0">
            <w:pPr>
              <w:rPr>
                <w:sz w:val="16"/>
                <w:szCs w:val="16"/>
              </w:rPr>
            </w:pPr>
            <w:r w:rsidRPr="00CB78E7">
              <w:rPr>
                <w:sz w:val="16"/>
                <w:szCs w:val="16"/>
              </w:rPr>
              <w:t>X</w:t>
            </w:r>
          </w:p>
        </w:tc>
      </w:tr>
      <w:tr w:rsidR="00E577B0" w:rsidRPr="00CB78E7" w14:paraId="2D3D9F3B" w14:textId="77777777" w:rsidTr="6955CFBE">
        <w:trPr>
          <w:trHeight w:val="357"/>
        </w:trPr>
        <w:tc>
          <w:tcPr>
            <w:tcW w:w="572" w:type="dxa"/>
            <w:shd w:val="clear" w:color="auto" w:fill="F2F2F2" w:themeFill="background1" w:themeFillShade="F2"/>
          </w:tcPr>
          <w:p w14:paraId="3B287F34" w14:textId="77777777" w:rsidR="00E577B0" w:rsidRPr="00CB78E7" w:rsidRDefault="00E577B0" w:rsidP="00E577B0">
            <w:pPr>
              <w:rPr>
                <w:sz w:val="16"/>
                <w:szCs w:val="16"/>
              </w:rPr>
            </w:pPr>
            <w:r w:rsidRPr="00CB78E7">
              <w:rPr>
                <w:sz w:val="16"/>
                <w:szCs w:val="16"/>
              </w:rPr>
              <w:t>8</w:t>
            </w:r>
          </w:p>
        </w:tc>
        <w:tc>
          <w:tcPr>
            <w:tcW w:w="1485" w:type="dxa"/>
            <w:shd w:val="clear" w:color="auto" w:fill="F2F2F2" w:themeFill="background1" w:themeFillShade="F2"/>
          </w:tcPr>
          <w:p w14:paraId="1BA4CB8E" w14:textId="77777777" w:rsidR="00E577B0" w:rsidRPr="00CB78E7" w:rsidRDefault="00E577B0" w:rsidP="00E577B0">
            <w:pPr>
              <w:rPr>
                <w:sz w:val="16"/>
                <w:szCs w:val="16"/>
              </w:rPr>
            </w:pPr>
            <w:r w:rsidRPr="00CB78E7">
              <w:rPr>
                <w:sz w:val="16"/>
                <w:szCs w:val="16"/>
              </w:rPr>
              <w:t>ARA SINAV</w:t>
            </w:r>
          </w:p>
          <w:p w14:paraId="1C21BC03" w14:textId="77777777" w:rsidR="00E577B0" w:rsidRPr="00CB78E7" w:rsidRDefault="00E577B0" w:rsidP="00E577B0">
            <w:pPr>
              <w:rPr>
                <w:sz w:val="16"/>
                <w:szCs w:val="16"/>
              </w:rPr>
            </w:pPr>
          </w:p>
        </w:tc>
        <w:tc>
          <w:tcPr>
            <w:tcW w:w="1223" w:type="dxa"/>
            <w:shd w:val="clear" w:color="auto" w:fill="F2F2F2" w:themeFill="background1" w:themeFillShade="F2"/>
          </w:tcPr>
          <w:p w14:paraId="5536861F" w14:textId="77777777" w:rsidR="00E577B0" w:rsidRPr="00CB78E7" w:rsidRDefault="00E577B0" w:rsidP="00E577B0">
            <w:pPr>
              <w:rPr>
                <w:sz w:val="16"/>
                <w:szCs w:val="16"/>
              </w:rPr>
            </w:pPr>
            <w:r w:rsidRPr="00CB78E7">
              <w:rPr>
                <w:sz w:val="16"/>
                <w:szCs w:val="16"/>
              </w:rPr>
              <w:t>X</w:t>
            </w:r>
          </w:p>
        </w:tc>
        <w:tc>
          <w:tcPr>
            <w:tcW w:w="1380" w:type="dxa"/>
            <w:shd w:val="clear" w:color="auto" w:fill="F2F2F2" w:themeFill="background1" w:themeFillShade="F2"/>
          </w:tcPr>
          <w:p w14:paraId="27C43498" w14:textId="77777777" w:rsidR="00E577B0" w:rsidRPr="00CB78E7" w:rsidRDefault="00E577B0" w:rsidP="00E577B0">
            <w:pPr>
              <w:rPr>
                <w:sz w:val="16"/>
                <w:szCs w:val="16"/>
              </w:rPr>
            </w:pPr>
            <w:r w:rsidRPr="00CB78E7">
              <w:rPr>
                <w:sz w:val="16"/>
                <w:szCs w:val="16"/>
              </w:rPr>
              <w:t>X</w:t>
            </w:r>
          </w:p>
        </w:tc>
        <w:tc>
          <w:tcPr>
            <w:tcW w:w="1176" w:type="dxa"/>
            <w:shd w:val="clear" w:color="auto" w:fill="F2F2F2" w:themeFill="background1" w:themeFillShade="F2"/>
          </w:tcPr>
          <w:p w14:paraId="2D228330" w14:textId="77777777" w:rsidR="00E577B0" w:rsidRPr="00CB78E7" w:rsidRDefault="00E577B0" w:rsidP="00E577B0">
            <w:pPr>
              <w:rPr>
                <w:sz w:val="16"/>
                <w:szCs w:val="16"/>
              </w:rPr>
            </w:pPr>
            <w:r w:rsidRPr="00CB78E7">
              <w:rPr>
                <w:sz w:val="16"/>
                <w:szCs w:val="16"/>
              </w:rPr>
              <w:t>X</w:t>
            </w:r>
          </w:p>
        </w:tc>
        <w:tc>
          <w:tcPr>
            <w:tcW w:w="1158" w:type="dxa"/>
            <w:shd w:val="clear" w:color="auto" w:fill="F2F2F2" w:themeFill="background1" w:themeFillShade="F2"/>
          </w:tcPr>
          <w:p w14:paraId="200F855B" w14:textId="77777777" w:rsidR="00E577B0" w:rsidRPr="00CB78E7" w:rsidRDefault="00E577B0" w:rsidP="00E577B0">
            <w:pPr>
              <w:rPr>
                <w:sz w:val="16"/>
                <w:szCs w:val="16"/>
              </w:rPr>
            </w:pPr>
          </w:p>
        </w:tc>
        <w:tc>
          <w:tcPr>
            <w:tcW w:w="1114" w:type="dxa"/>
            <w:shd w:val="clear" w:color="auto" w:fill="F2F2F2" w:themeFill="background1" w:themeFillShade="F2"/>
          </w:tcPr>
          <w:p w14:paraId="0E7BC163" w14:textId="77777777" w:rsidR="00E577B0" w:rsidRPr="00CB78E7" w:rsidRDefault="00E577B0" w:rsidP="00E577B0">
            <w:pPr>
              <w:rPr>
                <w:sz w:val="16"/>
                <w:szCs w:val="16"/>
              </w:rPr>
            </w:pPr>
            <w:r w:rsidRPr="00CB78E7">
              <w:rPr>
                <w:sz w:val="16"/>
                <w:szCs w:val="16"/>
              </w:rPr>
              <w:t>X</w:t>
            </w:r>
          </w:p>
        </w:tc>
        <w:tc>
          <w:tcPr>
            <w:tcW w:w="1212" w:type="dxa"/>
            <w:shd w:val="clear" w:color="auto" w:fill="F2F2F2" w:themeFill="background1" w:themeFillShade="F2"/>
          </w:tcPr>
          <w:p w14:paraId="3CB6B7D3" w14:textId="77777777" w:rsidR="00E577B0" w:rsidRPr="00CB78E7" w:rsidRDefault="00E577B0" w:rsidP="00E577B0">
            <w:pPr>
              <w:rPr>
                <w:sz w:val="16"/>
                <w:szCs w:val="16"/>
              </w:rPr>
            </w:pPr>
          </w:p>
        </w:tc>
        <w:tc>
          <w:tcPr>
            <w:tcW w:w="1114" w:type="dxa"/>
            <w:shd w:val="clear" w:color="auto" w:fill="F2F2F2" w:themeFill="background1" w:themeFillShade="F2"/>
          </w:tcPr>
          <w:p w14:paraId="48B6F0B8" w14:textId="77777777" w:rsidR="00E577B0" w:rsidRPr="00CB78E7" w:rsidRDefault="00E577B0" w:rsidP="00E577B0">
            <w:pPr>
              <w:rPr>
                <w:sz w:val="16"/>
                <w:szCs w:val="16"/>
              </w:rPr>
            </w:pPr>
          </w:p>
        </w:tc>
      </w:tr>
      <w:tr w:rsidR="00E577B0" w:rsidRPr="00CB78E7" w14:paraId="3C5C7DD3" w14:textId="77777777" w:rsidTr="6955CFBE">
        <w:trPr>
          <w:trHeight w:val="357"/>
        </w:trPr>
        <w:tc>
          <w:tcPr>
            <w:tcW w:w="572" w:type="dxa"/>
          </w:tcPr>
          <w:p w14:paraId="301272DA" w14:textId="77777777" w:rsidR="00E577B0" w:rsidRPr="00CB78E7" w:rsidRDefault="00E577B0" w:rsidP="00E577B0">
            <w:pPr>
              <w:rPr>
                <w:sz w:val="16"/>
                <w:szCs w:val="16"/>
              </w:rPr>
            </w:pPr>
            <w:r w:rsidRPr="00CB78E7">
              <w:rPr>
                <w:sz w:val="16"/>
                <w:szCs w:val="16"/>
              </w:rPr>
              <w:t>9</w:t>
            </w:r>
          </w:p>
        </w:tc>
        <w:tc>
          <w:tcPr>
            <w:tcW w:w="1485" w:type="dxa"/>
          </w:tcPr>
          <w:p w14:paraId="4ECCD58F" w14:textId="77777777" w:rsidR="00E577B0" w:rsidRPr="00CB78E7" w:rsidRDefault="00E577B0" w:rsidP="00E577B0">
            <w:pPr>
              <w:rPr>
                <w:sz w:val="16"/>
                <w:szCs w:val="16"/>
              </w:rPr>
            </w:pPr>
            <w:r w:rsidRPr="00CB78E7">
              <w:rPr>
                <w:sz w:val="16"/>
                <w:szCs w:val="16"/>
              </w:rPr>
              <w:t>Beslenme/fiziksel aktivite ve sağlığın geliştirilmesi</w:t>
            </w:r>
          </w:p>
        </w:tc>
        <w:tc>
          <w:tcPr>
            <w:tcW w:w="1223" w:type="dxa"/>
            <w:tcBorders>
              <w:top w:val="single" w:sz="4" w:space="0" w:color="auto"/>
              <w:left w:val="single" w:sz="4" w:space="0" w:color="auto"/>
              <w:bottom w:val="single" w:sz="4" w:space="0" w:color="auto"/>
              <w:right w:val="single" w:sz="4" w:space="0" w:color="auto"/>
            </w:tcBorders>
          </w:tcPr>
          <w:p w14:paraId="2329A9EA" w14:textId="77777777" w:rsidR="00E577B0" w:rsidRPr="00CB78E7" w:rsidRDefault="00E577B0" w:rsidP="00E577B0">
            <w:pPr>
              <w:rPr>
                <w:sz w:val="16"/>
                <w:szCs w:val="16"/>
              </w:rPr>
            </w:pPr>
            <w:r w:rsidRPr="00CB78E7">
              <w:rPr>
                <w:sz w:val="16"/>
                <w:szCs w:val="16"/>
              </w:rPr>
              <w:t>x</w:t>
            </w:r>
          </w:p>
        </w:tc>
        <w:tc>
          <w:tcPr>
            <w:tcW w:w="1380" w:type="dxa"/>
          </w:tcPr>
          <w:p w14:paraId="10683D1E" w14:textId="77777777" w:rsidR="00E577B0" w:rsidRPr="00CB78E7" w:rsidRDefault="00E577B0" w:rsidP="00E577B0">
            <w:pPr>
              <w:rPr>
                <w:sz w:val="16"/>
                <w:szCs w:val="16"/>
              </w:rPr>
            </w:pPr>
            <w:r w:rsidRPr="00CB78E7">
              <w:rPr>
                <w:bCs/>
                <w:sz w:val="16"/>
                <w:szCs w:val="16"/>
              </w:rPr>
              <w:t>X</w:t>
            </w:r>
          </w:p>
        </w:tc>
        <w:tc>
          <w:tcPr>
            <w:tcW w:w="1176" w:type="dxa"/>
          </w:tcPr>
          <w:p w14:paraId="09FD69D7" w14:textId="77777777" w:rsidR="00E577B0" w:rsidRPr="00CB78E7" w:rsidRDefault="00E577B0" w:rsidP="00E577B0">
            <w:pPr>
              <w:rPr>
                <w:sz w:val="16"/>
                <w:szCs w:val="16"/>
              </w:rPr>
            </w:pPr>
            <w:r w:rsidRPr="00CB78E7">
              <w:rPr>
                <w:sz w:val="16"/>
                <w:szCs w:val="16"/>
              </w:rPr>
              <w:t>X</w:t>
            </w:r>
          </w:p>
        </w:tc>
        <w:tc>
          <w:tcPr>
            <w:tcW w:w="1158" w:type="dxa"/>
          </w:tcPr>
          <w:p w14:paraId="59D20A96" w14:textId="77777777" w:rsidR="00E577B0" w:rsidRPr="00CB78E7" w:rsidRDefault="00E577B0" w:rsidP="00E577B0">
            <w:pPr>
              <w:rPr>
                <w:sz w:val="16"/>
                <w:szCs w:val="16"/>
              </w:rPr>
            </w:pPr>
            <w:r w:rsidRPr="00CB78E7">
              <w:rPr>
                <w:sz w:val="16"/>
                <w:szCs w:val="16"/>
              </w:rPr>
              <w:t>X</w:t>
            </w:r>
          </w:p>
        </w:tc>
        <w:tc>
          <w:tcPr>
            <w:tcW w:w="1114" w:type="dxa"/>
          </w:tcPr>
          <w:p w14:paraId="69ED0025" w14:textId="77777777" w:rsidR="00E577B0" w:rsidRPr="00CB78E7" w:rsidRDefault="00E577B0" w:rsidP="00E577B0">
            <w:pPr>
              <w:rPr>
                <w:sz w:val="16"/>
                <w:szCs w:val="16"/>
              </w:rPr>
            </w:pPr>
            <w:r w:rsidRPr="00CB78E7">
              <w:rPr>
                <w:sz w:val="16"/>
                <w:szCs w:val="16"/>
              </w:rPr>
              <w:t>X</w:t>
            </w:r>
          </w:p>
        </w:tc>
        <w:tc>
          <w:tcPr>
            <w:tcW w:w="1212" w:type="dxa"/>
          </w:tcPr>
          <w:p w14:paraId="442B7B9C" w14:textId="77777777" w:rsidR="00E577B0" w:rsidRPr="00CB78E7" w:rsidRDefault="00E577B0" w:rsidP="00E577B0">
            <w:pPr>
              <w:rPr>
                <w:sz w:val="16"/>
                <w:szCs w:val="16"/>
              </w:rPr>
            </w:pPr>
            <w:r w:rsidRPr="00CB78E7">
              <w:rPr>
                <w:sz w:val="16"/>
                <w:szCs w:val="16"/>
              </w:rPr>
              <w:t>X</w:t>
            </w:r>
          </w:p>
        </w:tc>
        <w:tc>
          <w:tcPr>
            <w:tcW w:w="1114" w:type="dxa"/>
          </w:tcPr>
          <w:p w14:paraId="5331E64A" w14:textId="77777777" w:rsidR="00E577B0" w:rsidRPr="00CB78E7" w:rsidRDefault="00E577B0" w:rsidP="00E577B0">
            <w:pPr>
              <w:rPr>
                <w:sz w:val="16"/>
                <w:szCs w:val="16"/>
              </w:rPr>
            </w:pPr>
            <w:r w:rsidRPr="00CB78E7">
              <w:rPr>
                <w:sz w:val="16"/>
                <w:szCs w:val="16"/>
              </w:rPr>
              <w:t>X</w:t>
            </w:r>
          </w:p>
        </w:tc>
      </w:tr>
      <w:tr w:rsidR="00E577B0" w:rsidRPr="00CB78E7" w14:paraId="63EEEFEB" w14:textId="77777777" w:rsidTr="6955CFBE">
        <w:trPr>
          <w:trHeight w:val="43"/>
        </w:trPr>
        <w:tc>
          <w:tcPr>
            <w:tcW w:w="572" w:type="dxa"/>
          </w:tcPr>
          <w:p w14:paraId="4353D26E" w14:textId="77777777" w:rsidR="00E577B0" w:rsidRPr="00CB78E7" w:rsidRDefault="00E577B0" w:rsidP="00E577B0">
            <w:pPr>
              <w:rPr>
                <w:sz w:val="16"/>
                <w:szCs w:val="16"/>
              </w:rPr>
            </w:pPr>
            <w:r w:rsidRPr="00CB78E7">
              <w:rPr>
                <w:sz w:val="16"/>
                <w:szCs w:val="16"/>
              </w:rPr>
              <w:t>10</w:t>
            </w:r>
          </w:p>
        </w:tc>
        <w:tc>
          <w:tcPr>
            <w:tcW w:w="1485" w:type="dxa"/>
          </w:tcPr>
          <w:p w14:paraId="01BCAA72" w14:textId="77777777" w:rsidR="00E577B0" w:rsidRPr="00CB78E7" w:rsidRDefault="00E577B0" w:rsidP="00E577B0">
            <w:pPr>
              <w:rPr>
                <w:sz w:val="16"/>
                <w:szCs w:val="16"/>
              </w:rPr>
            </w:pPr>
            <w:r w:rsidRPr="00CB78E7">
              <w:rPr>
                <w:sz w:val="16"/>
                <w:szCs w:val="16"/>
              </w:rPr>
              <w:t>Tütün kullanımı ve sağlığın geliştirilmesi</w:t>
            </w:r>
          </w:p>
        </w:tc>
        <w:tc>
          <w:tcPr>
            <w:tcW w:w="1223" w:type="dxa"/>
            <w:tcBorders>
              <w:top w:val="single" w:sz="4" w:space="0" w:color="auto"/>
              <w:left w:val="single" w:sz="4" w:space="0" w:color="auto"/>
              <w:bottom w:val="single" w:sz="4" w:space="0" w:color="auto"/>
              <w:right w:val="single" w:sz="4" w:space="0" w:color="auto"/>
            </w:tcBorders>
          </w:tcPr>
          <w:p w14:paraId="3DE37AC8" w14:textId="77777777" w:rsidR="00E577B0" w:rsidRPr="00CB78E7" w:rsidRDefault="00E577B0" w:rsidP="00E577B0">
            <w:pPr>
              <w:rPr>
                <w:sz w:val="16"/>
                <w:szCs w:val="16"/>
              </w:rPr>
            </w:pPr>
            <w:r w:rsidRPr="00CB78E7">
              <w:rPr>
                <w:sz w:val="16"/>
                <w:szCs w:val="16"/>
              </w:rPr>
              <w:t>x</w:t>
            </w:r>
          </w:p>
        </w:tc>
        <w:tc>
          <w:tcPr>
            <w:tcW w:w="1380" w:type="dxa"/>
          </w:tcPr>
          <w:p w14:paraId="5AEA1A4E" w14:textId="77777777" w:rsidR="00E577B0" w:rsidRPr="00CB78E7" w:rsidRDefault="00E577B0" w:rsidP="00E577B0">
            <w:pPr>
              <w:rPr>
                <w:sz w:val="16"/>
                <w:szCs w:val="16"/>
              </w:rPr>
            </w:pPr>
            <w:r w:rsidRPr="00CB78E7">
              <w:rPr>
                <w:sz w:val="16"/>
                <w:szCs w:val="16"/>
              </w:rPr>
              <w:t>X</w:t>
            </w:r>
          </w:p>
        </w:tc>
        <w:tc>
          <w:tcPr>
            <w:tcW w:w="1176" w:type="dxa"/>
          </w:tcPr>
          <w:p w14:paraId="62001666" w14:textId="77777777" w:rsidR="00E577B0" w:rsidRPr="00CB78E7" w:rsidRDefault="00E577B0" w:rsidP="00E577B0">
            <w:pPr>
              <w:rPr>
                <w:sz w:val="16"/>
                <w:szCs w:val="16"/>
              </w:rPr>
            </w:pPr>
            <w:r w:rsidRPr="00CB78E7">
              <w:rPr>
                <w:sz w:val="16"/>
                <w:szCs w:val="16"/>
              </w:rPr>
              <w:t>x</w:t>
            </w:r>
          </w:p>
        </w:tc>
        <w:tc>
          <w:tcPr>
            <w:tcW w:w="1158" w:type="dxa"/>
          </w:tcPr>
          <w:p w14:paraId="38682EC2" w14:textId="77777777" w:rsidR="00E577B0" w:rsidRPr="00CB78E7" w:rsidRDefault="00E577B0" w:rsidP="00E577B0">
            <w:pPr>
              <w:rPr>
                <w:sz w:val="16"/>
                <w:szCs w:val="16"/>
              </w:rPr>
            </w:pPr>
            <w:r w:rsidRPr="00CB78E7">
              <w:rPr>
                <w:sz w:val="16"/>
                <w:szCs w:val="16"/>
              </w:rPr>
              <w:t>x</w:t>
            </w:r>
          </w:p>
        </w:tc>
        <w:tc>
          <w:tcPr>
            <w:tcW w:w="1114" w:type="dxa"/>
          </w:tcPr>
          <w:p w14:paraId="0FD68AF1" w14:textId="77777777" w:rsidR="00E577B0" w:rsidRPr="00CB78E7" w:rsidRDefault="00E577B0" w:rsidP="00E577B0">
            <w:pPr>
              <w:rPr>
                <w:sz w:val="16"/>
                <w:szCs w:val="16"/>
              </w:rPr>
            </w:pPr>
            <w:r w:rsidRPr="00CB78E7">
              <w:rPr>
                <w:sz w:val="16"/>
                <w:szCs w:val="16"/>
              </w:rPr>
              <w:t>X</w:t>
            </w:r>
          </w:p>
        </w:tc>
        <w:tc>
          <w:tcPr>
            <w:tcW w:w="1212" w:type="dxa"/>
          </w:tcPr>
          <w:p w14:paraId="349CF773" w14:textId="77777777" w:rsidR="00E577B0" w:rsidRPr="00CB78E7" w:rsidRDefault="00E577B0" w:rsidP="00E577B0">
            <w:pPr>
              <w:rPr>
                <w:sz w:val="16"/>
                <w:szCs w:val="16"/>
              </w:rPr>
            </w:pPr>
            <w:r w:rsidRPr="00CB78E7">
              <w:rPr>
                <w:sz w:val="16"/>
                <w:szCs w:val="16"/>
              </w:rPr>
              <w:t>x</w:t>
            </w:r>
          </w:p>
        </w:tc>
        <w:tc>
          <w:tcPr>
            <w:tcW w:w="1114" w:type="dxa"/>
          </w:tcPr>
          <w:p w14:paraId="04CDBD97" w14:textId="77777777" w:rsidR="00E577B0" w:rsidRPr="00CB78E7" w:rsidRDefault="00E577B0" w:rsidP="00E577B0">
            <w:pPr>
              <w:rPr>
                <w:sz w:val="16"/>
                <w:szCs w:val="16"/>
              </w:rPr>
            </w:pPr>
            <w:r w:rsidRPr="00CB78E7">
              <w:rPr>
                <w:sz w:val="16"/>
                <w:szCs w:val="16"/>
              </w:rPr>
              <w:t>X</w:t>
            </w:r>
          </w:p>
        </w:tc>
      </w:tr>
      <w:tr w:rsidR="00E577B0" w:rsidRPr="00CB78E7" w14:paraId="78B1A599" w14:textId="77777777" w:rsidTr="6955CFBE">
        <w:trPr>
          <w:trHeight w:val="372"/>
        </w:trPr>
        <w:tc>
          <w:tcPr>
            <w:tcW w:w="572" w:type="dxa"/>
          </w:tcPr>
          <w:p w14:paraId="6076EEB3" w14:textId="77777777" w:rsidR="00E577B0" w:rsidRPr="00CB78E7" w:rsidRDefault="00E577B0" w:rsidP="00E577B0">
            <w:pPr>
              <w:rPr>
                <w:sz w:val="16"/>
                <w:szCs w:val="16"/>
              </w:rPr>
            </w:pPr>
            <w:r w:rsidRPr="00CB78E7">
              <w:rPr>
                <w:sz w:val="16"/>
                <w:szCs w:val="16"/>
              </w:rPr>
              <w:t>11</w:t>
            </w:r>
          </w:p>
        </w:tc>
        <w:tc>
          <w:tcPr>
            <w:tcW w:w="1485" w:type="dxa"/>
          </w:tcPr>
          <w:p w14:paraId="4DB02B2F" w14:textId="77777777" w:rsidR="00E577B0" w:rsidRPr="00CB78E7" w:rsidRDefault="00E577B0" w:rsidP="00E577B0">
            <w:pPr>
              <w:rPr>
                <w:sz w:val="16"/>
                <w:szCs w:val="16"/>
              </w:rPr>
            </w:pPr>
            <w:r w:rsidRPr="00CB78E7">
              <w:rPr>
                <w:sz w:val="16"/>
                <w:szCs w:val="16"/>
              </w:rPr>
              <w:t>Çocuk sağlığın geliştirilmesi</w:t>
            </w:r>
          </w:p>
        </w:tc>
        <w:tc>
          <w:tcPr>
            <w:tcW w:w="1223" w:type="dxa"/>
            <w:tcBorders>
              <w:top w:val="single" w:sz="4" w:space="0" w:color="auto"/>
              <w:left w:val="single" w:sz="4" w:space="0" w:color="auto"/>
              <w:bottom w:val="single" w:sz="4" w:space="0" w:color="auto"/>
              <w:right w:val="single" w:sz="4" w:space="0" w:color="auto"/>
            </w:tcBorders>
          </w:tcPr>
          <w:p w14:paraId="7A7581F6" w14:textId="77777777" w:rsidR="00E577B0" w:rsidRPr="00CB78E7" w:rsidRDefault="00E577B0" w:rsidP="00E577B0">
            <w:pPr>
              <w:rPr>
                <w:sz w:val="16"/>
                <w:szCs w:val="16"/>
              </w:rPr>
            </w:pPr>
            <w:r w:rsidRPr="00CB78E7">
              <w:rPr>
                <w:sz w:val="16"/>
                <w:szCs w:val="16"/>
              </w:rPr>
              <w:t>x</w:t>
            </w:r>
          </w:p>
        </w:tc>
        <w:tc>
          <w:tcPr>
            <w:tcW w:w="1380" w:type="dxa"/>
          </w:tcPr>
          <w:p w14:paraId="0907BD0C" w14:textId="77777777" w:rsidR="00E577B0" w:rsidRPr="00CB78E7" w:rsidRDefault="00E577B0" w:rsidP="00E577B0">
            <w:pPr>
              <w:rPr>
                <w:sz w:val="16"/>
                <w:szCs w:val="16"/>
              </w:rPr>
            </w:pPr>
            <w:r w:rsidRPr="00CB78E7">
              <w:rPr>
                <w:sz w:val="16"/>
                <w:szCs w:val="16"/>
              </w:rPr>
              <w:t>X</w:t>
            </w:r>
          </w:p>
        </w:tc>
        <w:tc>
          <w:tcPr>
            <w:tcW w:w="1176" w:type="dxa"/>
          </w:tcPr>
          <w:p w14:paraId="08EC2072" w14:textId="77777777" w:rsidR="00E577B0" w:rsidRPr="00CB78E7" w:rsidRDefault="00E577B0" w:rsidP="00E577B0">
            <w:pPr>
              <w:rPr>
                <w:sz w:val="16"/>
                <w:szCs w:val="16"/>
              </w:rPr>
            </w:pPr>
            <w:r w:rsidRPr="00CB78E7">
              <w:rPr>
                <w:sz w:val="16"/>
                <w:szCs w:val="16"/>
              </w:rPr>
              <w:t>X</w:t>
            </w:r>
          </w:p>
        </w:tc>
        <w:tc>
          <w:tcPr>
            <w:tcW w:w="1158" w:type="dxa"/>
          </w:tcPr>
          <w:p w14:paraId="65A579E6" w14:textId="77777777" w:rsidR="00E577B0" w:rsidRPr="00CB78E7" w:rsidRDefault="00E577B0" w:rsidP="00E577B0">
            <w:pPr>
              <w:rPr>
                <w:sz w:val="16"/>
                <w:szCs w:val="16"/>
              </w:rPr>
            </w:pPr>
            <w:r w:rsidRPr="00CB78E7">
              <w:rPr>
                <w:sz w:val="16"/>
                <w:szCs w:val="16"/>
              </w:rPr>
              <w:t>X</w:t>
            </w:r>
          </w:p>
        </w:tc>
        <w:tc>
          <w:tcPr>
            <w:tcW w:w="1114" w:type="dxa"/>
          </w:tcPr>
          <w:p w14:paraId="18424725" w14:textId="77777777" w:rsidR="00E577B0" w:rsidRPr="00CB78E7" w:rsidRDefault="00E577B0" w:rsidP="00E577B0">
            <w:pPr>
              <w:rPr>
                <w:sz w:val="16"/>
                <w:szCs w:val="16"/>
              </w:rPr>
            </w:pPr>
            <w:r w:rsidRPr="00CB78E7">
              <w:rPr>
                <w:sz w:val="16"/>
                <w:szCs w:val="16"/>
              </w:rPr>
              <w:t>x</w:t>
            </w:r>
          </w:p>
        </w:tc>
        <w:tc>
          <w:tcPr>
            <w:tcW w:w="1212" w:type="dxa"/>
          </w:tcPr>
          <w:p w14:paraId="41B02112" w14:textId="77777777" w:rsidR="00E577B0" w:rsidRPr="00CB78E7" w:rsidRDefault="00E577B0" w:rsidP="00E577B0">
            <w:pPr>
              <w:rPr>
                <w:sz w:val="16"/>
                <w:szCs w:val="16"/>
              </w:rPr>
            </w:pPr>
            <w:r w:rsidRPr="00CB78E7">
              <w:rPr>
                <w:sz w:val="16"/>
                <w:szCs w:val="16"/>
              </w:rPr>
              <w:t>X</w:t>
            </w:r>
          </w:p>
        </w:tc>
        <w:tc>
          <w:tcPr>
            <w:tcW w:w="1114" w:type="dxa"/>
          </w:tcPr>
          <w:p w14:paraId="1CF18615" w14:textId="77777777" w:rsidR="00E577B0" w:rsidRPr="00CB78E7" w:rsidRDefault="00E577B0" w:rsidP="00E577B0">
            <w:pPr>
              <w:rPr>
                <w:sz w:val="16"/>
                <w:szCs w:val="16"/>
              </w:rPr>
            </w:pPr>
            <w:r w:rsidRPr="00CB78E7">
              <w:rPr>
                <w:sz w:val="16"/>
                <w:szCs w:val="16"/>
              </w:rPr>
              <w:t>x</w:t>
            </w:r>
          </w:p>
        </w:tc>
      </w:tr>
      <w:tr w:rsidR="00E577B0" w:rsidRPr="00CB78E7" w14:paraId="50B9BD35" w14:textId="77777777" w:rsidTr="6955CFBE">
        <w:trPr>
          <w:trHeight w:val="600"/>
        </w:trPr>
        <w:tc>
          <w:tcPr>
            <w:tcW w:w="572" w:type="dxa"/>
          </w:tcPr>
          <w:p w14:paraId="522AD3D8" w14:textId="77777777" w:rsidR="00E577B0" w:rsidRPr="00CB78E7" w:rsidRDefault="00E577B0" w:rsidP="00E577B0">
            <w:pPr>
              <w:rPr>
                <w:sz w:val="16"/>
                <w:szCs w:val="16"/>
              </w:rPr>
            </w:pPr>
            <w:r w:rsidRPr="00CB78E7">
              <w:rPr>
                <w:sz w:val="16"/>
                <w:szCs w:val="16"/>
              </w:rPr>
              <w:t>12</w:t>
            </w:r>
          </w:p>
        </w:tc>
        <w:tc>
          <w:tcPr>
            <w:tcW w:w="1485" w:type="dxa"/>
          </w:tcPr>
          <w:p w14:paraId="500DE9A6" w14:textId="77777777" w:rsidR="00E577B0" w:rsidRPr="00CB78E7" w:rsidRDefault="00E577B0" w:rsidP="00E577B0">
            <w:pPr>
              <w:rPr>
                <w:bCs/>
                <w:sz w:val="16"/>
                <w:szCs w:val="16"/>
              </w:rPr>
            </w:pPr>
            <w:proofErr w:type="spellStart"/>
            <w:r w:rsidRPr="00CB78E7">
              <w:rPr>
                <w:sz w:val="16"/>
                <w:szCs w:val="16"/>
              </w:rPr>
              <w:t>Adölesan</w:t>
            </w:r>
            <w:proofErr w:type="spellEnd"/>
            <w:r w:rsidRPr="00CB78E7">
              <w:rPr>
                <w:sz w:val="16"/>
                <w:szCs w:val="16"/>
              </w:rPr>
              <w:t xml:space="preserve"> sağlığının geliştirilmesi</w:t>
            </w:r>
          </w:p>
        </w:tc>
        <w:tc>
          <w:tcPr>
            <w:tcW w:w="1223" w:type="dxa"/>
            <w:tcBorders>
              <w:top w:val="single" w:sz="4" w:space="0" w:color="auto"/>
              <w:left w:val="single" w:sz="4" w:space="0" w:color="auto"/>
              <w:bottom w:val="single" w:sz="4" w:space="0" w:color="auto"/>
              <w:right w:val="single" w:sz="4" w:space="0" w:color="auto"/>
            </w:tcBorders>
          </w:tcPr>
          <w:p w14:paraId="40C95986" w14:textId="77777777" w:rsidR="00E577B0" w:rsidRPr="00CB78E7" w:rsidRDefault="00E577B0" w:rsidP="00E577B0">
            <w:pPr>
              <w:rPr>
                <w:sz w:val="16"/>
                <w:szCs w:val="16"/>
              </w:rPr>
            </w:pPr>
            <w:r w:rsidRPr="00CB78E7">
              <w:rPr>
                <w:sz w:val="16"/>
                <w:szCs w:val="16"/>
              </w:rPr>
              <w:t>x</w:t>
            </w:r>
          </w:p>
        </w:tc>
        <w:tc>
          <w:tcPr>
            <w:tcW w:w="1380" w:type="dxa"/>
          </w:tcPr>
          <w:p w14:paraId="077C49D1" w14:textId="77777777" w:rsidR="00E577B0" w:rsidRPr="00CB78E7" w:rsidRDefault="00E577B0" w:rsidP="00E577B0">
            <w:pPr>
              <w:rPr>
                <w:sz w:val="16"/>
                <w:szCs w:val="16"/>
              </w:rPr>
            </w:pPr>
            <w:r w:rsidRPr="00CB78E7">
              <w:rPr>
                <w:sz w:val="16"/>
                <w:szCs w:val="16"/>
              </w:rPr>
              <w:t>x</w:t>
            </w:r>
          </w:p>
        </w:tc>
        <w:tc>
          <w:tcPr>
            <w:tcW w:w="1176" w:type="dxa"/>
          </w:tcPr>
          <w:p w14:paraId="46288C20" w14:textId="77777777" w:rsidR="00E577B0" w:rsidRPr="00CB78E7" w:rsidRDefault="00E577B0" w:rsidP="00E577B0">
            <w:pPr>
              <w:rPr>
                <w:sz w:val="16"/>
                <w:szCs w:val="16"/>
              </w:rPr>
            </w:pPr>
            <w:r w:rsidRPr="00CB78E7">
              <w:rPr>
                <w:sz w:val="16"/>
                <w:szCs w:val="16"/>
              </w:rPr>
              <w:t>x</w:t>
            </w:r>
          </w:p>
        </w:tc>
        <w:tc>
          <w:tcPr>
            <w:tcW w:w="1158" w:type="dxa"/>
          </w:tcPr>
          <w:p w14:paraId="1C94801E" w14:textId="77777777" w:rsidR="00E577B0" w:rsidRPr="00CB78E7" w:rsidRDefault="00E577B0" w:rsidP="00E577B0">
            <w:pPr>
              <w:rPr>
                <w:sz w:val="16"/>
                <w:szCs w:val="16"/>
              </w:rPr>
            </w:pPr>
            <w:r w:rsidRPr="00CB78E7">
              <w:rPr>
                <w:sz w:val="16"/>
                <w:szCs w:val="16"/>
              </w:rPr>
              <w:t>x</w:t>
            </w:r>
          </w:p>
        </w:tc>
        <w:tc>
          <w:tcPr>
            <w:tcW w:w="1114" w:type="dxa"/>
          </w:tcPr>
          <w:p w14:paraId="0803C63C" w14:textId="77777777" w:rsidR="00E577B0" w:rsidRPr="00CB78E7" w:rsidRDefault="00E577B0" w:rsidP="00E577B0">
            <w:pPr>
              <w:rPr>
                <w:sz w:val="16"/>
                <w:szCs w:val="16"/>
              </w:rPr>
            </w:pPr>
            <w:r w:rsidRPr="00CB78E7">
              <w:rPr>
                <w:sz w:val="16"/>
                <w:szCs w:val="16"/>
              </w:rPr>
              <w:t>x</w:t>
            </w:r>
          </w:p>
        </w:tc>
        <w:tc>
          <w:tcPr>
            <w:tcW w:w="1212" w:type="dxa"/>
          </w:tcPr>
          <w:p w14:paraId="13D89C47" w14:textId="77777777" w:rsidR="00E577B0" w:rsidRPr="00CB78E7" w:rsidRDefault="00E577B0" w:rsidP="00E577B0">
            <w:pPr>
              <w:rPr>
                <w:sz w:val="16"/>
                <w:szCs w:val="16"/>
              </w:rPr>
            </w:pPr>
            <w:r w:rsidRPr="00CB78E7">
              <w:rPr>
                <w:sz w:val="16"/>
                <w:szCs w:val="16"/>
              </w:rPr>
              <w:t>X</w:t>
            </w:r>
          </w:p>
        </w:tc>
        <w:tc>
          <w:tcPr>
            <w:tcW w:w="1114" w:type="dxa"/>
          </w:tcPr>
          <w:p w14:paraId="77F01745" w14:textId="77777777" w:rsidR="00E577B0" w:rsidRPr="00CB78E7" w:rsidRDefault="00E577B0" w:rsidP="00E577B0">
            <w:pPr>
              <w:rPr>
                <w:sz w:val="16"/>
                <w:szCs w:val="16"/>
              </w:rPr>
            </w:pPr>
            <w:r w:rsidRPr="00CB78E7">
              <w:rPr>
                <w:sz w:val="16"/>
                <w:szCs w:val="16"/>
              </w:rPr>
              <w:t>x</w:t>
            </w:r>
          </w:p>
        </w:tc>
      </w:tr>
      <w:tr w:rsidR="00E577B0" w:rsidRPr="00CB78E7" w14:paraId="6332F83E" w14:textId="77777777" w:rsidTr="6955CFBE">
        <w:trPr>
          <w:trHeight w:val="464"/>
        </w:trPr>
        <w:tc>
          <w:tcPr>
            <w:tcW w:w="572" w:type="dxa"/>
          </w:tcPr>
          <w:p w14:paraId="009C7FF0" w14:textId="77777777" w:rsidR="00E577B0" w:rsidRPr="00CB78E7" w:rsidRDefault="00E577B0" w:rsidP="00E577B0">
            <w:pPr>
              <w:rPr>
                <w:sz w:val="16"/>
                <w:szCs w:val="16"/>
              </w:rPr>
            </w:pPr>
            <w:r w:rsidRPr="00CB78E7">
              <w:rPr>
                <w:sz w:val="16"/>
                <w:szCs w:val="16"/>
              </w:rPr>
              <w:t>13</w:t>
            </w:r>
          </w:p>
        </w:tc>
        <w:tc>
          <w:tcPr>
            <w:tcW w:w="1485" w:type="dxa"/>
          </w:tcPr>
          <w:p w14:paraId="0EE4B9F6" w14:textId="77777777" w:rsidR="00E577B0" w:rsidRPr="00CB78E7" w:rsidRDefault="00E577B0" w:rsidP="00E577B0">
            <w:pPr>
              <w:rPr>
                <w:sz w:val="16"/>
                <w:szCs w:val="16"/>
              </w:rPr>
            </w:pPr>
            <w:r w:rsidRPr="00CB78E7">
              <w:rPr>
                <w:sz w:val="16"/>
                <w:szCs w:val="16"/>
              </w:rPr>
              <w:t>Yetişkin sağlığının geliştirilmesi</w:t>
            </w:r>
          </w:p>
        </w:tc>
        <w:tc>
          <w:tcPr>
            <w:tcW w:w="1223" w:type="dxa"/>
            <w:tcBorders>
              <w:top w:val="single" w:sz="4" w:space="0" w:color="auto"/>
              <w:left w:val="single" w:sz="4" w:space="0" w:color="auto"/>
              <w:bottom w:val="single" w:sz="4" w:space="0" w:color="auto"/>
              <w:right w:val="single" w:sz="4" w:space="0" w:color="auto"/>
            </w:tcBorders>
          </w:tcPr>
          <w:p w14:paraId="77BEC671" w14:textId="77777777" w:rsidR="00E577B0" w:rsidRPr="00CB78E7" w:rsidRDefault="00E577B0" w:rsidP="00E577B0">
            <w:pPr>
              <w:rPr>
                <w:sz w:val="16"/>
                <w:szCs w:val="16"/>
              </w:rPr>
            </w:pPr>
            <w:r w:rsidRPr="00CB78E7">
              <w:rPr>
                <w:sz w:val="16"/>
                <w:szCs w:val="16"/>
              </w:rPr>
              <w:t>x</w:t>
            </w:r>
          </w:p>
        </w:tc>
        <w:tc>
          <w:tcPr>
            <w:tcW w:w="1380" w:type="dxa"/>
          </w:tcPr>
          <w:p w14:paraId="6CCFCB9B" w14:textId="77777777" w:rsidR="00E577B0" w:rsidRPr="00CB78E7" w:rsidRDefault="00E577B0" w:rsidP="00E577B0">
            <w:pPr>
              <w:rPr>
                <w:sz w:val="16"/>
                <w:szCs w:val="16"/>
              </w:rPr>
            </w:pPr>
            <w:r w:rsidRPr="00CB78E7">
              <w:rPr>
                <w:sz w:val="16"/>
                <w:szCs w:val="16"/>
              </w:rPr>
              <w:t>x</w:t>
            </w:r>
          </w:p>
        </w:tc>
        <w:tc>
          <w:tcPr>
            <w:tcW w:w="1176" w:type="dxa"/>
          </w:tcPr>
          <w:p w14:paraId="7AC2E6C7" w14:textId="77777777" w:rsidR="00E577B0" w:rsidRPr="00CB78E7" w:rsidRDefault="00E577B0" w:rsidP="00E577B0">
            <w:pPr>
              <w:rPr>
                <w:sz w:val="16"/>
                <w:szCs w:val="16"/>
              </w:rPr>
            </w:pPr>
            <w:r w:rsidRPr="00CB78E7">
              <w:rPr>
                <w:sz w:val="16"/>
                <w:szCs w:val="16"/>
              </w:rPr>
              <w:t>x</w:t>
            </w:r>
          </w:p>
        </w:tc>
        <w:tc>
          <w:tcPr>
            <w:tcW w:w="1158" w:type="dxa"/>
          </w:tcPr>
          <w:p w14:paraId="221C48AC" w14:textId="77777777" w:rsidR="00E577B0" w:rsidRPr="00CB78E7" w:rsidRDefault="00E577B0" w:rsidP="00E577B0">
            <w:pPr>
              <w:rPr>
                <w:sz w:val="16"/>
                <w:szCs w:val="16"/>
              </w:rPr>
            </w:pPr>
            <w:r w:rsidRPr="00CB78E7">
              <w:rPr>
                <w:sz w:val="16"/>
                <w:szCs w:val="16"/>
              </w:rPr>
              <w:t>x</w:t>
            </w:r>
          </w:p>
        </w:tc>
        <w:tc>
          <w:tcPr>
            <w:tcW w:w="1114" w:type="dxa"/>
          </w:tcPr>
          <w:p w14:paraId="321CA303" w14:textId="77777777" w:rsidR="00E577B0" w:rsidRPr="00CB78E7" w:rsidRDefault="00E577B0" w:rsidP="00E577B0">
            <w:pPr>
              <w:rPr>
                <w:sz w:val="16"/>
                <w:szCs w:val="16"/>
              </w:rPr>
            </w:pPr>
            <w:r w:rsidRPr="00CB78E7">
              <w:rPr>
                <w:sz w:val="16"/>
                <w:szCs w:val="16"/>
              </w:rPr>
              <w:t>x</w:t>
            </w:r>
          </w:p>
        </w:tc>
        <w:tc>
          <w:tcPr>
            <w:tcW w:w="1212" w:type="dxa"/>
          </w:tcPr>
          <w:p w14:paraId="0FA66A3B" w14:textId="77777777" w:rsidR="00E577B0" w:rsidRPr="00CB78E7" w:rsidRDefault="00E577B0" w:rsidP="00E577B0">
            <w:pPr>
              <w:rPr>
                <w:sz w:val="16"/>
                <w:szCs w:val="16"/>
              </w:rPr>
            </w:pPr>
            <w:r w:rsidRPr="00CB78E7">
              <w:rPr>
                <w:sz w:val="16"/>
                <w:szCs w:val="16"/>
              </w:rPr>
              <w:t>X</w:t>
            </w:r>
          </w:p>
        </w:tc>
        <w:tc>
          <w:tcPr>
            <w:tcW w:w="1114" w:type="dxa"/>
          </w:tcPr>
          <w:p w14:paraId="7E461F7D" w14:textId="77777777" w:rsidR="00E577B0" w:rsidRPr="00CB78E7" w:rsidRDefault="00E577B0" w:rsidP="00E577B0">
            <w:pPr>
              <w:rPr>
                <w:sz w:val="16"/>
                <w:szCs w:val="16"/>
              </w:rPr>
            </w:pPr>
            <w:r w:rsidRPr="00CB78E7">
              <w:rPr>
                <w:sz w:val="16"/>
                <w:szCs w:val="16"/>
              </w:rPr>
              <w:t>x</w:t>
            </w:r>
          </w:p>
        </w:tc>
      </w:tr>
      <w:tr w:rsidR="00E577B0" w:rsidRPr="00CB78E7" w14:paraId="201FCBAA" w14:textId="77777777" w:rsidTr="6955CFBE">
        <w:trPr>
          <w:trHeight w:val="486"/>
        </w:trPr>
        <w:tc>
          <w:tcPr>
            <w:tcW w:w="572" w:type="dxa"/>
          </w:tcPr>
          <w:p w14:paraId="356A49DA" w14:textId="77777777" w:rsidR="00E577B0" w:rsidRPr="00CB78E7" w:rsidRDefault="00E577B0" w:rsidP="00E577B0">
            <w:pPr>
              <w:rPr>
                <w:sz w:val="16"/>
                <w:szCs w:val="16"/>
              </w:rPr>
            </w:pPr>
            <w:r w:rsidRPr="00CB78E7">
              <w:rPr>
                <w:sz w:val="16"/>
                <w:szCs w:val="16"/>
              </w:rPr>
              <w:t>14</w:t>
            </w:r>
          </w:p>
        </w:tc>
        <w:tc>
          <w:tcPr>
            <w:tcW w:w="1485" w:type="dxa"/>
          </w:tcPr>
          <w:p w14:paraId="499FF62E" w14:textId="77777777" w:rsidR="00E577B0" w:rsidRPr="00CB78E7" w:rsidRDefault="00E577B0" w:rsidP="00E577B0">
            <w:pPr>
              <w:rPr>
                <w:sz w:val="16"/>
                <w:szCs w:val="16"/>
              </w:rPr>
            </w:pPr>
            <w:r w:rsidRPr="00CB78E7">
              <w:rPr>
                <w:sz w:val="16"/>
                <w:szCs w:val="16"/>
              </w:rPr>
              <w:t>Yaşlı sağlığının geliştirilmesi</w:t>
            </w:r>
          </w:p>
        </w:tc>
        <w:tc>
          <w:tcPr>
            <w:tcW w:w="1223" w:type="dxa"/>
            <w:tcBorders>
              <w:top w:val="single" w:sz="4" w:space="0" w:color="auto"/>
              <w:left w:val="single" w:sz="4" w:space="0" w:color="auto"/>
              <w:bottom w:val="single" w:sz="4" w:space="0" w:color="auto"/>
              <w:right w:val="single" w:sz="4" w:space="0" w:color="auto"/>
            </w:tcBorders>
          </w:tcPr>
          <w:p w14:paraId="18B40F37" w14:textId="77777777" w:rsidR="00E577B0" w:rsidRPr="00CB78E7" w:rsidRDefault="00E577B0" w:rsidP="00E577B0">
            <w:pPr>
              <w:rPr>
                <w:sz w:val="16"/>
                <w:szCs w:val="16"/>
              </w:rPr>
            </w:pPr>
            <w:r w:rsidRPr="00CB78E7">
              <w:rPr>
                <w:sz w:val="16"/>
                <w:szCs w:val="16"/>
              </w:rPr>
              <w:t>x</w:t>
            </w:r>
          </w:p>
        </w:tc>
        <w:tc>
          <w:tcPr>
            <w:tcW w:w="1380" w:type="dxa"/>
          </w:tcPr>
          <w:p w14:paraId="4EB875EA" w14:textId="77777777" w:rsidR="00E577B0" w:rsidRPr="00CB78E7" w:rsidRDefault="00E577B0" w:rsidP="00E577B0">
            <w:pPr>
              <w:rPr>
                <w:sz w:val="16"/>
                <w:szCs w:val="16"/>
              </w:rPr>
            </w:pPr>
            <w:r w:rsidRPr="00CB78E7">
              <w:rPr>
                <w:sz w:val="16"/>
                <w:szCs w:val="16"/>
              </w:rPr>
              <w:t>X</w:t>
            </w:r>
          </w:p>
        </w:tc>
        <w:tc>
          <w:tcPr>
            <w:tcW w:w="1176" w:type="dxa"/>
          </w:tcPr>
          <w:p w14:paraId="1590700C" w14:textId="77777777" w:rsidR="00E577B0" w:rsidRPr="00CB78E7" w:rsidRDefault="00E577B0" w:rsidP="00E577B0">
            <w:pPr>
              <w:rPr>
                <w:sz w:val="16"/>
                <w:szCs w:val="16"/>
              </w:rPr>
            </w:pPr>
            <w:r w:rsidRPr="00CB78E7">
              <w:rPr>
                <w:sz w:val="16"/>
                <w:szCs w:val="16"/>
              </w:rPr>
              <w:t>X</w:t>
            </w:r>
          </w:p>
        </w:tc>
        <w:tc>
          <w:tcPr>
            <w:tcW w:w="1158" w:type="dxa"/>
          </w:tcPr>
          <w:p w14:paraId="61272E43" w14:textId="77777777" w:rsidR="00E577B0" w:rsidRPr="00CB78E7" w:rsidRDefault="00E577B0" w:rsidP="00E577B0">
            <w:pPr>
              <w:rPr>
                <w:sz w:val="16"/>
                <w:szCs w:val="16"/>
              </w:rPr>
            </w:pPr>
            <w:r w:rsidRPr="00CB78E7">
              <w:rPr>
                <w:sz w:val="16"/>
                <w:szCs w:val="16"/>
              </w:rPr>
              <w:t>X</w:t>
            </w:r>
          </w:p>
        </w:tc>
        <w:tc>
          <w:tcPr>
            <w:tcW w:w="1114" w:type="dxa"/>
          </w:tcPr>
          <w:p w14:paraId="37269921" w14:textId="77777777" w:rsidR="00E577B0" w:rsidRPr="00CB78E7" w:rsidRDefault="00E577B0" w:rsidP="00E577B0">
            <w:pPr>
              <w:rPr>
                <w:sz w:val="16"/>
                <w:szCs w:val="16"/>
              </w:rPr>
            </w:pPr>
            <w:r w:rsidRPr="00CB78E7">
              <w:rPr>
                <w:sz w:val="16"/>
                <w:szCs w:val="16"/>
              </w:rPr>
              <w:t>X</w:t>
            </w:r>
          </w:p>
        </w:tc>
        <w:tc>
          <w:tcPr>
            <w:tcW w:w="1212" w:type="dxa"/>
          </w:tcPr>
          <w:p w14:paraId="5ECD6A31" w14:textId="77777777" w:rsidR="00E577B0" w:rsidRPr="00CB78E7" w:rsidRDefault="00E577B0" w:rsidP="00E577B0">
            <w:pPr>
              <w:rPr>
                <w:sz w:val="16"/>
                <w:szCs w:val="16"/>
              </w:rPr>
            </w:pPr>
            <w:r w:rsidRPr="00CB78E7">
              <w:rPr>
                <w:sz w:val="16"/>
                <w:szCs w:val="16"/>
              </w:rPr>
              <w:t>X</w:t>
            </w:r>
          </w:p>
        </w:tc>
        <w:tc>
          <w:tcPr>
            <w:tcW w:w="1114" w:type="dxa"/>
          </w:tcPr>
          <w:p w14:paraId="096FC686" w14:textId="77777777" w:rsidR="00E577B0" w:rsidRPr="00CB78E7" w:rsidRDefault="00E577B0" w:rsidP="00E577B0">
            <w:pPr>
              <w:rPr>
                <w:sz w:val="16"/>
                <w:szCs w:val="16"/>
              </w:rPr>
            </w:pPr>
            <w:r w:rsidRPr="00CB78E7">
              <w:rPr>
                <w:sz w:val="16"/>
                <w:szCs w:val="16"/>
              </w:rPr>
              <w:t>X</w:t>
            </w:r>
          </w:p>
        </w:tc>
      </w:tr>
      <w:tr w:rsidR="00E577B0" w:rsidRPr="00CB78E7" w14:paraId="2D920980" w14:textId="77777777" w:rsidTr="6955CFBE">
        <w:trPr>
          <w:trHeight w:val="357"/>
        </w:trPr>
        <w:tc>
          <w:tcPr>
            <w:tcW w:w="572" w:type="dxa"/>
            <w:shd w:val="clear" w:color="auto" w:fill="F2F2F2" w:themeFill="background1" w:themeFillShade="F2"/>
          </w:tcPr>
          <w:p w14:paraId="7ED4E915" w14:textId="77777777" w:rsidR="00E577B0" w:rsidRPr="00CB78E7" w:rsidRDefault="00E577B0" w:rsidP="00E577B0">
            <w:pPr>
              <w:rPr>
                <w:sz w:val="16"/>
                <w:szCs w:val="16"/>
              </w:rPr>
            </w:pPr>
          </w:p>
        </w:tc>
        <w:tc>
          <w:tcPr>
            <w:tcW w:w="1485" w:type="dxa"/>
            <w:shd w:val="clear" w:color="auto" w:fill="F2F2F2" w:themeFill="background1" w:themeFillShade="F2"/>
          </w:tcPr>
          <w:p w14:paraId="48FED0E6" w14:textId="77777777" w:rsidR="00E577B0" w:rsidRPr="00CB78E7" w:rsidRDefault="00E577B0" w:rsidP="00E577B0">
            <w:pPr>
              <w:rPr>
                <w:bCs/>
                <w:sz w:val="16"/>
                <w:szCs w:val="16"/>
              </w:rPr>
            </w:pPr>
            <w:r w:rsidRPr="00CB78E7">
              <w:rPr>
                <w:bCs/>
                <w:sz w:val="16"/>
                <w:szCs w:val="16"/>
              </w:rPr>
              <w:t>FİNAL SINAVI</w:t>
            </w:r>
          </w:p>
          <w:p w14:paraId="72A0F493" w14:textId="77777777" w:rsidR="00E577B0" w:rsidRPr="00CB78E7" w:rsidRDefault="00E577B0" w:rsidP="00E577B0">
            <w:pPr>
              <w:rPr>
                <w:bCs/>
                <w:sz w:val="16"/>
                <w:szCs w:val="16"/>
              </w:rPr>
            </w:pPr>
          </w:p>
        </w:tc>
        <w:tc>
          <w:tcPr>
            <w:tcW w:w="1223" w:type="dxa"/>
            <w:shd w:val="clear" w:color="auto" w:fill="F2F2F2" w:themeFill="background1" w:themeFillShade="F2"/>
          </w:tcPr>
          <w:p w14:paraId="23D39042" w14:textId="77777777" w:rsidR="00E577B0" w:rsidRPr="00CB78E7" w:rsidRDefault="00E577B0" w:rsidP="00E577B0">
            <w:pPr>
              <w:rPr>
                <w:bCs/>
                <w:sz w:val="16"/>
                <w:szCs w:val="16"/>
              </w:rPr>
            </w:pPr>
            <w:r w:rsidRPr="00CB78E7">
              <w:rPr>
                <w:bCs/>
                <w:sz w:val="16"/>
                <w:szCs w:val="16"/>
              </w:rPr>
              <w:t>X</w:t>
            </w:r>
          </w:p>
        </w:tc>
        <w:tc>
          <w:tcPr>
            <w:tcW w:w="1380" w:type="dxa"/>
            <w:shd w:val="clear" w:color="auto" w:fill="F2F2F2" w:themeFill="background1" w:themeFillShade="F2"/>
          </w:tcPr>
          <w:p w14:paraId="0651FA57" w14:textId="77777777" w:rsidR="00E577B0" w:rsidRPr="00CB78E7" w:rsidRDefault="00E577B0" w:rsidP="00E577B0">
            <w:pPr>
              <w:rPr>
                <w:bCs/>
                <w:sz w:val="16"/>
                <w:szCs w:val="16"/>
              </w:rPr>
            </w:pPr>
            <w:r w:rsidRPr="00CB78E7">
              <w:rPr>
                <w:bCs/>
                <w:sz w:val="16"/>
                <w:szCs w:val="16"/>
              </w:rPr>
              <w:t>X</w:t>
            </w:r>
          </w:p>
        </w:tc>
        <w:tc>
          <w:tcPr>
            <w:tcW w:w="1176" w:type="dxa"/>
            <w:shd w:val="clear" w:color="auto" w:fill="F2F2F2" w:themeFill="background1" w:themeFillShade="F2"/>
          </w:tcPr>
          <w:p w14:paraId="11FD7E3A" w14:textId="77777777" w:rsidR="00E577B0" w:rsidRPr="00CB78E7" w:rsidRDefault="00E577B0" w:rsidP="00E577B0">
            <w:pPr>
              <w:rPr>
                <w:bCs/>
                <w:sz w:val="16"/>
                <w:szCs w:val="16"/>
              </w:rPr>
            </w:pPr>
            <w:r w:rsidRPr="00CB78E7">
              <w:rPr>
                <w:bCs/>
                <w:sz w:val="16"/>
                <w:szCs w:val="16"/>
              </w:rPr>
              <w:t>X</w:t>
            </w:r>
          </w:p>
        </w:tc>
        <w:tc>
          <w:tcPr>
            <w:tcW w:w="1158" w:type="dxa"/>
            <w:shd w:val="clear" w:color="auto" w:fill="F2F2F2" w:themeFill="background1" w:themeFillShade="F2"/>
          </w:tcPr>
          <w:p w14:paraId="44E02766" w14:textId="77777777" w:rsidR="00E577B0" w:rsidRPr="00CB78E7" w:rsidRDefault="00E577B0" w:rsidP="00E577B0">
            <w:pPr>
              <w:rPr>
                <w:bCs/>
                <w:sz w:val="16"/>
                <w:szCs w:val="16"/>
              </w:rPr>
            </w:pPr>
            <w:r w:rsidRPr="00CB78E7">
              <w:rPr>
                <w:bCs/>
                <w:sz w:val="16"/>
                <w:szCs w:val="16"/>
              </w:rPr>
              <w:t>X</w:t>
            </w:r>
          </w:p>
        </w:tc>
        <w:tc>
          <w:tcPr>
            <w:tcW w:w="1114" w:type="dxa"/>
            <w:shd w:val="clear" w:color="auto" w:fill="F2F2F2" w:themeFill="background1" w:themeFillShade="F2"/>
          </w:tcPr>
          <w:p w14:paraId="665453F6" w14:textId="77777777" w:rsidR="00E577B0" w:rsidRPr="00CB78E7" w:rsidRDefault="00E577B0" w:rsidP="00E577B0">
            <w:pPr>
              <w:rPr>
                <w:bCs/>
                <w:sz w:val="16"/>
                <w:szCs w:val="16"/>
              </w:rPr>
            </w:pPr>
            <w:r w:rsidRPr="00CB78E7">
              <w:rPr>
                <w:bCs/>
                <w:sz w:val="16"/>
                <w:szCs w:val="16"/>
              </w:rPr>
              <w:t>X</w:t>
            </w:r>
          </w:p>
        </w:tc>
        <w:tc>
          <w:tcPr>
            <w:tcW w:w="1212" w:type="dxa"/>
            <w:shd w:val="clear" w:color="auto" w:fill="F2F2F2" w:themeFill="background1" w:themeFillShade="F2"/>
          </w:tcPr>
          <w:p w14:paraId="4C25F163" w14:textId="77777777" w:rsidR="00E577B0" w:rsidRPr="00CB78E7" w:rsidRDefault="00E577B0" w:rsidP="00E577B0">
            <w:pPr>
              <w:rPr>
                <w:bCs/>
                <w:sz w:val="16"/>
                <w:szCs w:val="16"/>
              </w:rPr>
            </w:pPr>
            <w:r w:rsidRPr="00CB78E7">
              <w:rPr>
                <w:bCs/>
                <w:sz w:val="16"/>
                <w:szCs w:val="16"/>
              </w:rPr>
              <w:t>X</w:t>
            </w:r>
          </w:p>
        </w:tc>
        <w:tc>
          <w:tcPr>
            <w:tcW w:w="1114" w:type="dxa"/>
            <w:shd w:val="clear" w:color="auto" w:fill="F2F2F2" w:themeFill="background1" w:themeFillShade="F2"/>
          </w:tcPr>
          <w:p w14:paraId="66AA47D1" w14:textId="77777777" w:rsidR="00E577B0" w:rsidRPr="00CB78E7" w:rsidRDefault="00E577B0" w:rsidP="00E577B0">
            <w:pPr>
              <w:rPr>
                <w:bCs/>
                <w:sz w:val="16"/>
                <w:szCs w:val="16"/>
              </w:rPr>
            </w:pPr>
            <w:r w:rsidRPr="00CB78E7">
              <w:rPr>
                <w:bCs/>
                <w:sz w:val="16"/>
                <w:szCs w:val="16"/>
              </w:rPr>
              <w:t>X</w:t>
            </w:r>
          </w:p>
        </w:tc>
      </w:tr>
    </w:tbl>
    <w:p w14:paraId="56832E8B" w14:textId="77777777" w:rsidR="00E577B0" w:rsidRPr="00E577B0" w:rsidRDefault="00E577B0" w:rsidP="00E577B0">
      <w:pPr>
        <w:rPr>
          <w:b/>
          <w:sz w:val="20"/>
          <w:szCs w:val="20"/>
        </w:rPr>
        <w:sectPr w:rsidR="00E577B0" w:rsidRPr="00E577B0" w:rsidSect="00E577B0">
          <w:type w:val="continuous"/>
          <w:pgSz w:w="11906" w:h="16838"/>
          <w:pgMar w:top="720" w:right="720" w:bottom="720" w:left="720" w:header="708" w:footer="708" w:gutter="0"/>
          <w:cols w:space="708"/>
          <w:docGrid w:linePitch="360"/>
        </w:sectPr>
      </w:pPr>
    </w:p>
    <w:p w14:paraId="548FC408" w14:textId="77777777" w:rsidR="0071696E" w:rsidRPr="004D3B79" w:rsidRDefault="0071696E" w:rsidP="00797392">
      <w:pPr>
        <w:rPr>
          <w:b/>
          <w:sz w:val="20"/>
          <w:szCs w:val="20"/>
        </w:rPr>
      </w:pPr>
    </w:p>
    <w:p w14:paraId="6D888A38" w14:textId="6C4D4687" w:rsidR="00827806" w:rsidRPr="004D3B79" w:rsidRDefault="00827806" w:rsidP="00797392">
      <w:pPr>
        <w:jc w:val="center"/>
        <w:rPr>
          <w:b/>
          <w:sz w:val="20"/>
          <w:szCs w:val="20"/>
        </w:rPr>
      </w:pPr>
      <w:r w:rsidRPr="004D3B79">
        <w:rPr>
          <w:b/>
          <w:sz w:val="20"/>
          <w:szCs w:val="20"/>
        </w:rPr>
        <w:t xml:space="preserve">HEF 2105 HEMŞİRELİKTE BAKIM DAVRANIŞLARINI GELİŞTİRME </w:t>
      </w:r>
    </w:p>
    <w:p w14:paraId="2A2B7936" w14:textId="77777777" w:rsidR="00827806" w:rsidRPr="004D3B79" w:rsidRDefault="00827806" w:rsidP="00827806">
      <w:pPr>
        <w:jc w:val="center"/>
        <w:rPr>
          <w:b/>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529"/>
        <w:gridCol w:w="1581"/>
        <w:gridCol w:w="4999"/>
      </w:tblGrid>
      <w:tr w:rsidR="008F62E5" w:rsidRPr="004D3B79" w14:paraId="2FF60B84" w14:textId="77777777" w:rsidTr="6955CFBE">
        <w:tc>
          <w:tcPr>
            <w:tcW w:w="5349" w:type="dxa"/>
            <w:gridSpan w:val="3"/>
          </w:tcPr>
          <w:p w14:paraId="60D5D1A0" w14:textId="77777777" w:rsidR="00827806" w:rsidRPr="004D3B79" w:rsidRDefault="00827806" w:rsidP="00827806">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05D7CC22" w14:textId="77777777" w:rsidR="00827806" w:rsidRPr="004D3B79" w:rsidRDefault="00827806" w:rsidP="00827806">
            <w:pPr>
              <w:rPr>
                <w:sz w:val="20"/>
                <w:szCs w:val="20"/>
              </w:rPr>
            </w:pPr>
            <w:r w:rsidRPr="004D3B79">
              <w:rPr>
                <w:sz w:val="20"/>
                <w:szCs w:val="20"/>
              </w:rPr>
              <w:t>Dokuz Eylül Üniversitesi Hemşirelik Fakültesi</w:t>
            </w:r>
          </w:p>
        </w:tc>
        <w:tc>
          <w:tcPr>
            <w:tcW w:w="4999" w:type="dxa"/>
          </w:tcPr>
          <w:p w14:paraId="42BEE222" w14:textId="77777777" w:rsidR="00827806" w:rsidRPr="004D3B79" w:rsidRDefault="00827806" w:rsidP="00827806">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tc>
      </w:tr>
      <w:tr w:rsidR="008F62E5" w:rsidRPr="004D3B79" w14:paraId="23CEE036" w14:textId="77777777" w:rsidTr="6955CFBE">
        <w:tc>
          <w:tcPr>
            <w:tcW w:w="5349" w:type="dxa"/>
            <w:gridSpan w:val="3"/>
          </w:tcPr>
          <w:p w14:paraId="0D24A6A4" w14:textId="77777777" w:rsidR="00827806" w:rsidRPr="004D3B79" w:rsidRDefault="00827806" w:rsidP="00827806">
            <w:pPr>
              <w:rPr>
                <w:b/>
                <w:sz w:val="20"/>
                <w:szCs w:val="20"/>
              </w:rPr>
            </w:pPr>
            <w:r w:rsidRPr="004D3B79">
              <w:rPr>
                <w:b/>
                <w:sz w:val="20"/>
                <w:szCs w:val="20"/>
              </w:rPr>
              <w:t xml:space="preserve">Bölüm Adı: </w:t>
            </w:r>
          </w:p>
          <w:p w14:paraId="52199354" w14:textId="77777777" w:rsidR="00827806" w:rsidRPr="004D3B79" w:rsidRDefault="00827806" w:rsidP="00827806">
            <w:pPr>
              <w:rPr>
                <w:b/>
                <w:sz w:val="20"/>
                <w:szCs w:val="20"/>
              </w:rPr>
            </w:pPr>
            <w:r w:rsidRPr="004D3B79">
              <w:rPr>
                <w:sz w:val="20"/>
                <w:szCs w:val="20"/>
              </w:rPr>
              <w:t xml:space="preserve">Hemşirelik </w:t>
            </w:r>
          </w:p>
        </w:tc>
        <w:tc>
          <w:tcPr>
            <w:tcW w:w="4999" w:type="dxa"/>
          </w:tcPr>
          <w:p w14:paraId="3A35EEBC" w14:textId="77777777" w:rsidR="00827806" w:rsidRPr="004D3B79" w:rsidRDefault="00827806" w:rsidP="00827806">
            <w:pPr>
              <w:rPr>
                <w:sz w:val="20"/>
                <w:szCs w:val="20"/>
              </w:rPr>
            </w:pPr>
            <w:r w:rsidRPr="004D3B79">
              <w:rPr>
                <w:b/>
                <w:sz w:val="20"/>
                <w:szCs w:val="20"/>
              </w:rPr>
              <w:t xml:space="preserve">Dersin Adı: </w:t>
            </w:r>
            <w:r w:rsidRPr="004D3B79">
              <w:rPr>
                <w:sz w:val="20"/>
                <w:szCs w:val="20"/>
              </w:rPr>
              <w:t>Hemşirelikte Bakım Davranışlarını Geliştirme</w:t>
            </w:r>
          </w:p>
          <w:p w14:paraId="42146762" w14:textId="77777777" w:rsidR="00827806" w:rsidRPr="004D3B79" w:rsidRDefault="00827806" w:rsidP="00827806">
            <w:pPr>
              <w:rPr>
                <w:b/>
                <w:sz w:val="20"/>
                <w:szCs w:val="20"/>
              </w:rPr>
            </w:pPr>
          </w:p>
        </w:tc>
      </w:tr>
      <w:tr w:rsidR="00827806" w:rsidRPr="004D3B79" w14:paraId="01A03054" w14:textId="77777777" w:rsidTr="6955CFBE">
        <w:tc>
          <w:tcPr>
            <w:tcW w:w="5349" w:type="dxa"/>
            <w:gridSpan w:val="3"/>
          </w:tcPr>
          <w:p w14:paraId="527C47A4" w14:textId="77777777" w:rsidR="00827806" w:rsidRPr="004D3B79" w:rsidRDefault="00827806" w:rsidP="00827806">
            <w:pPr>
              <w:rPr>
                <w:b/>
                <w:sz w:val="20"/>
                <w:szCs w:val="20"/>
              </w:rPr>
            </w:pPr>
            <w:r w:rsidRPr="004D3B79">
              <w:rPr>
                <w:b/>
                <w:sz w:val="20"/>
                <w:szCs w:val="20"/>
              </w:rPr>
              <w:lastRenderedPageBreak/>
              <w:t xml:space="preserve">Dersin Düzeyi: </w:t>
            </w:r>
            <w:r w:rsidRPr="004D3B79">
              <w:rPr>
                <w:sz w:val="20"/>
                <w:szCs w:val="20"/>
              </w:rPr>
              <w:t xml:space="preserve">Lisans </w:t>
            </w:r>
          </w:p>
        </w:tc>
        <w:tc>
          <w:tcPr>
            <w:tcW w:w="4999" w:type="dxa"/>
          </w:tcPr>
          <w:p w14:paraId="04D5381F" w14:textId="77777777" w:rsidR="00827806" w:rsidRPr="004D3B79" w:rsidRDefault="00827806" w:rsidP="00827806">
            <w:pPr>
              <w:rPr>
                <w:sz w:val="20"/>
                <w:szCs w:val="20"/>
              </w:rPr>
            </w:pPr>
            <w:r w:rsidRPr="004D3B79">
              <w:rPr>
                <w:b/>
                <w:sz w:val="20"/>
                <w:szCs w:val="20"/>
              </w:rPr>
              <w:t xml:space="preserve">Dersin Kodu: </w:t>
            </w:r>
            <w:r w:rsidRPr="004D3B79">
              <w:rPr>
                <w:sz w:val="20"/>
                <w:szCs w:val="20"/>
              </w:rPr>
              <w:t>HEF 2105</w:t>
            </w:r>
          </w:p>
          <w:p w14:paraId="02D6B310" w14:textId="77777777" w:rsidR="00827806" w:rsidRPr="004D3B79" w:rsidRDefault="00827806" w:rsidP="00827806">
            <w:pPr>
              <w:rPr>
                <w:sz w:val="20"/>
                <w:szCs w:val="20"/>
              </w:rPr>
            </w:pPr>
          </w:p>
        </w:tc>
      </w:tr>
      <w:tr w:rsidR="008F62E5" w:rsidRPr="004D3B79" w14:paraId="3F979993" w14:textId="77777777" w:rsidTr="6955CFBE">
        <w:tc>
          <w:tcPr>
            <w:tcW w:w="5349" w:type="dxa"/>
            <w:gridSpan w:val="3"/>
          </w:tcPr>
          <w:p w14:paraId="796AACE1" w14:textId="77777777" w:rsidR="00827806" w:rsidRPr="004D3B79" w:rsidRDefault="00827806" w:rsidP="00827806">
            <w:pPr>
              <w:rPr>
                <w:sz w:val="20"/>
                <w:szCs w:val="20"/>
              </w:rPr>
            </w:pPr>
            <w:r w:rsidRPr="004D3B79">
              <w:rPr>
                <w:b/>
                <w:sz w:val="20"/>
                <w:szCs w:val="20"/>
              </w:rPr>
              <w:t xml:space="preserve">Formun Düzenlenme/Yenilenme Tarihi: </w:t>
            </w:r>
            <w:r w:rsidRPr="004D3B79">
              <w:rPr>
                <w:sz w:val="20"/>
                <w:szCs w:val="20"/>
              </w:rPr>
              <w:t>08/03/2024</w:t>
            </w:r>
          </w:p>
          <w:p w14:paraId="0C772494" w14:textId="77777777" w:rsidR="00827806" w:rsidRPr="004D3B79" w:rsidRDefault="00827806" w:rsidP="00827806">
            <w:pPr>
              <w:rPr>
                <w:b/>
                <w:sz w:val="20"/>
                <w:szCs w:val="20"/>
              </w:rPr>
            </w:pPr>
          </w:p>
        </w:tc>
        <w:tc>
          <w:tcPr>
            <w:tcW w:w="4999" w:type="dxa"/>
          </w:tcPr>
          <w:p w14:paraId="51C2F757" w14:textId="77777777" w:rsidR="00827806" w:rsidRPr="004D3B79" w:rsidRDefault="00827806" w:rsidP="00827806">
            <w:pPr>
              <w:rPr>
                <w:b/>
                <w:sz w:val="20"/>
                <w:szCs w:val="20"/>
              </w:rPr>
            </w:pPr>
            <w:r w:rsidRPr="004D3B79">
              <w:rPr>
                <w:b/>
                <w:sz w:val="20"/>
                <w:szCs w:val="20"/>
              </w:rPr>
              <w:t xml:space="preserve">Dersin Türü: </w:t>
            </w:r>
            <w:r w:rsidRPr="004D3B79">
              <w:rPr>
                <w:sz w:val="20"/>
                <w:szCs w:val="20"/>
              </w:rPr>
              <w:t>Seçmeli</w:t>
            </w:r>
          </w:p>
        </w:tc>
      </w:tr>
      <w:tr w:rsidR="00827806" w:rsidRPr="004D3B79" w14:paraId="2CD4574F" w14:textId="77777777" w:rsidTr="6955CFBE">
        <w:tc>
          <w:tcPr>
            <w:tcW w:w="5349" w:type="dxa"/>
            <w:gridSpan w:val="3"/>
          </w:tcPr>
          <w:p w14:paraId="35EB757E" w14:textId="77777777" w:rsidR="00827806" w:rsidRPr="004D3B79" w:rsidRDefault="00827806" w:rsidP="00827806">
            <w:pPr>
              <w:rPr>
                <w:b/>
                <w:sz w:val="20"/>
                <w:szCs w:val="20"/>
              </w:rPr>
            </w:pPr>
            <w:r w:rsidRPr="004D3B79">
              <w:rPr>
                <w:b/>
                <w:sz w:val="20"/>
                <w:szCs w:val="20"/>
              </w:rPr>
              <w:t xml:space="preserve">Dersin Öğretim Dili: </w:t>
            </w:r>
            <w:r w:rsidRPr="004D3B79">
              <w:rPr>
                <w:sz w:val="20"/>
                <w:szCs w:val="20"/>
              </w:rPr>
              <w:t>Türkçe</w:t>
            </w:r>
          </w:p>
          <w:p w14:paraId="25073B7E" w14:textId="77777777" w:rsidR="00827806" w:rsidRPr="004D3B79" w:rsidRDefault="00827806" w:rsidP="00827806">
            <w:pPr>
              <w:rPr>
                <w:sz w:val="20"/>
                <w:szCs w:val="20"/>
              </w:rPr>
            </w:pPr>
            <w:r w:rsidRPr="004D3B79">
              <w:rPr>
                <w:b/>
                <w:sz w:val="20"/>
                <w:szCs w:val="20"/>
              </w:rPr>
              <w:tab/>
            </w:r>
          </w:p>
        </w:tc>
        <w:tc>
          <w:tcPr>
            <w:tcW w:w="4999" w:type="dxa"/>
          </w:tcPr>
          <w:p w14:paraId="218206A6" w14:textId="77777777" w:rsidR="00827806" w:rsidRPr="004D3B79" w:rsidRDefault="00827806" w:rsidP="00827806">
            <w:pPr>
              <w:rPr>
                <w:b/>
                <w:sz w:val="20"/>
                <w:szCs w:val="20"/>
              </w:rPr>
            </w:pPr>
            <w:r w:rsidRPr="004D3B79">
              <w:rPr>
                <w:b/>
                <w:sz w:val="20"/>
                <w:szCs w:val="20"/>
              </w:rPr>
              <w:t xml:space="preserve">Dersin Öğretim Üyesi/Üyeleri: </w:t>
            </w:r>
          </w:p>
          <w:p w14:paraId="1445D8C9" w14:textId="0E9FB899" w:rsidR="00827806" w:rsidRPr="004D3B79" w:rsidRDefault="00827806" w:rsidP="00827806">
            <w:pPr>
              <w:rPr>
                <w:sz w:val="20"/>
                <w:szCs w:val="20"/>
              </w:rPr>
            </w:pPr>
            <w:r w:rsidRPr="004D3B79">
              <w:rPr>
                <w:sz w:val="20"/>
                <w:szCs w:val="20"/>
              </w:rPr>
              <w:t>Dr.</w:t>
            </w:r>
            <w:r w:rsidR="00883298" w:rsidRPr="004D3B79">
              <w:rPr>
                <w:sz w:val="20"/>
                <w:szCs w:val="20"/>
              </w:rPr>
              <w:t xml:space="preserve"> </w:t>
            </w:r>
            <w:r w:rsidRPr="004D3B79">
              <w:rPr>
                <w:sz w:val="20"/>
                <w:szCs w:val="20"/>
              </w:rPr>
              <w:t>Öğr.</w:t>
            </w:r>
            <w:r w:rsidR="00883298" w:rsidRPr="004D3B79">
              <w:rPr>
                <w:sz w:val="20"/>
                <w:szCs w:val="20"/>
              </w:rPr>
              <w:t xml:space="preserve"> </w:t>
            </w:r>
            <w:r w:rsidRPr="004D3B79">
              <w:rPr>
                <w:sz w:val="20"/>
                <w:szCs w:val="20"/>
              </w:rPr>
              <w:t xml:space="preserve">Üyesi Cahide </w:t>
            </w:r>
            <w:proofErr w:type="spellStart"/>
            <w:r w:rsidRPr="004D3B79">
              <w:rPr>
                <w:sz w:val="20"/>
                <w:szCs w:val="20"/>
              </w:rPr>
              <w:t>Ayik</w:t>
            </w:r>
            <w:proofErr w:type="spellEnd"/>
            <w:r w:rsidRPr="004D3B79">
              <w:rPr>
                <w:sz w:val="20"/>
                <w:szCs w:val="20"/>
              </w:rPr>
              <w:t xml:space="preserve"> </w:t>
            </w:r>
          </w:p>
          <w:p w14:paraId="569A5FA0" w14:textId="70ACF488" w:rsidR="00827806" w:rsidRPr="004D3B79" w:rsidRDefault="00827806" w:rsidP="00827806">
            <w:pPr>
              <w:rPr>
                <w:sz w:val="20"/>
                <w:szCs w:val="20"/>
              </w:rPr>
            </w:pPr>
            <w:r w:rsidRPr="004D3B79">
              <w:rPr>
                <w:sz w:val="20"/>
                <w:szCs w:val="20"/>
              </w:rPr>
              <w:t>Dr.</w:t>
            </w:r>
            <w:r w:rsidR="00883298" w:rsidRPr="004D3B79">
              <w:rPr>
                <w:sz w:val="20"/>
                <w:szCs w:val="20"/>
              </w:rPr>
              <w:t xml:space="preserve"> </w:t>
            </w:r>
            <w:r w:rsidRPr="004D3B79">
              <w:rPr>
                <w:sz w:val="20"/>
                <w:szCs w:val="20"/>
              </w:rPr>
              <w:t>Öğr.</w:t>
            </w:r>
            <w:r w:rsidR="00883298" w:rsidRPr="004D3B79">
              <w:rPr>
                <w:sz w:val="20"/>
                <w:szCs w:val="20"/>
              </w:rPr>
              <w:t xml:space="preserve"> </w:t>
            </w:r>
            <w:r w:rsidRPr="004D3B79">
              <w:rPr>
                <w:sz w:val="20"/>
                <w:szCs w:val="20"/>
              </w:rPr>
              <w:t>Üyesi İlkin Yılmaz</w:t>
            </w:r>
          </w:p>
          <w:p w14:paraId="7B535756" w14:textId="1B07EC8C" w:rsidR="00827806" w:rsidRPr="004D3B79" w:rsidRDefault="00827806" w:rsidP="00827806">
            <w:pPr>
              <w:rPr>
                <w:sz w:val="20"/>
                <w:szCs w:val="20"/>
              </w:rPr>
            </w:pPr>
            <w:r w:rsidRPr="004D3B79">
              <w:rPr>
                <w:sz w:val="20"/>
                <w:szCs w:val="20"/>
              </w:rPr>
              <w:t>Dr.</w:t>
            </w:r>
            <w:r w:rsidR="00883298" w:rsidRPr="004D3B79">
              <w:rPr>
                <w:sz w:val="20"/>
                <w:szCs w:val="20"/>
              </w:rPr>
              <w:t xml:space="preserve"> </w:t>
            </w:r>
            <w:r w:rsidRPr="004D3B79">
              <w:rPr>
                <w:sz w:val="20"/>
                <w:szCs w:val="20"/>
              </w:rPr>
              <w:t>Öğr.</w:t>
            </w:r>
            <w:r w:rsidR="00883298" w:rsidRPr="004D3B79">
              <w:rPr>
                <w:sz w:val="20"/>
                <w:szCs w:val="20"/>
              </w:rPr>
              <w:t xml:space="preserve"> </w:t>
            </w:r>
            <w:r w:rsidRPr="004D3B79">
              <w:rPr>
                <w:sz w:val="20"/>
                <w:szCs w:val="20"/>
              </w:rPr>
              <w:t xml:space="preserve">Üyesi Gizem </w:t>
            </w:r>
            <w:proofErr w:type="spellStart"/>
            <w:r w:rsidRPr="004D3B79">
              <w:rPr>
                <w:sz w:val="20"/>
                <w:szCs w:val="20"/>
              </w:rPr>
              <w:t>Göktuna</w:t>
            </w:r>
            <w:proofErr w:type="spellEnd"/>
            <w:r w:rsidRPr="004D3B79">
              <w:rPr>
                <w:sz w:val="20"/>
                <w:szCs w:val="20"/>
              </w:rPr>
              <w:t xml:space="preserve"> </w:t>
            </w:r>
          </w:p>
          <w:p w14:paraId="474A72C1" w14:textId="378FA2B0" w:rsidR="00827806" w:rsidRPr="004D3B79" w:rsidRDefault="6955CFBE" w:rsidP="00827806">
            <w:pPr>
              <w:rPr>
                <w:sz w:val="20"/>
                <w:szCs w:val="20"/>
              </w:rPr>
            </w:pPr>
            <w:r w:rsidRPr="6955CFBE">
              <w:rPr>
                <w:sz w:val="20"/>
                <w:szCs w:val="20"/>
              </w:rPr>
              <w:t xml:space="preserve">Öğr. Gör. Dr. F. </w:t>
            </w:r>
            <w:proofErr w:type="spellStart"/>
            <w:r w:rsidRPr="6955CFBE">
              <w:rPr>
                <w:sz w:val="20"/>
                <w:szCs w:val="20"/>
              </w:rPr>
              <w:t>Yelkin</w:t>
            </w:r>
            <w:proofErr w:type="spellEnd"/>
            <w:r w:rsidRPr="6955CFBE">
              <w:rPr>
                <w:sz w:val="20"/>
                <w:szCs w:val="20"/>
              </w:rPr>
              <w:t xml:space="preserve"> Alp</w:t>
            </w:r>
          </w:p>
          <w:p w14:paraId="0E214157" w14:textId="77777777" w:rsidR="00827806" w:rsidRPr="004D3B79" w:rsidRDefault="00827806" w:rsidP="00827806">
            <w:pPr>
              <w:rPr>
                <w:sz w:val="20"/>
                <w:szCs w:val="20"/>
              </w:rPr>
            </w:pPr>
          </w:p>
        </w:tc>
      </w:tr>
      <w:tr w:rsidR="00827806" w:rsidRPr="004D3B79" w14:paraId="79D12C43" w14:textId="77777777" w:rsidTr="6955CFBE">
        <w:tc>
          <w:tcPr>
            <w:tcW w:w="5349" w:type="dxa"/>
            <w:gridSpan w:val="3"/>
          </w:tcPr>
          <w:p w14:paraId="69264E15" w14:textId="77777777" w:rsidR="00827806" w:rsidRPr="004D3B79" w:rsidRDefault="00827806" w:rsidP="00827806">
            <w:pPr>
              <w:rPr>
                <w:b/>
                <w:sz w:val="20"/>
                <w:szCs w:val="20"/>
              </w:rPr>
            </w:pPr>
            <w:r w:rsidRPr="004D3B79">
              <w:rPr>
                <w:b/>
                <w:sz w:val="20"/>
                <w:szCs w:val="20"/>
              </w:rPr>
              <w:t xml:space="preserve">Dersin Önkoşulu: </w:t>
            </w:r>
            <w:r w:rsidRPr="004D3B79">
              <w:rPr>
                <w:sz w:val="20"/>
                <w:szCs w:val="20"/>
              </w:rPr>
              <w:t>-</w:t>
            </w:r>
          </w:p>
          <w:p w14:paraId="7D8E7A67" w14:textId="77777777" w:rsidR="00827806" w:rsidRPr="004D3B79" w:rsidRDefault="00827806" w:rsidP="00827806">
            <w:pPr>
              <w:rPr>
                <w:sz w:val="20"/>
                <w:szCs w:val="20"/>
              </w:rPr>
            </w:pPr>
          </w:p>
        </w:tc>
        <w:tc>
          <w:tcPr>
            <w:tcW w:w="4999" w:type="dxa"/>
          </w:tcPr>
          <w:p w14:paraId="5DFACE82" w14:textId="77777777" w:rsidR="00827806" w:rsidRPr="004D3B79" w:rsidRDefault="00827806" w:rsidP="00827806">
            <w:pPr>
              <w:rPr>
                <w:sz w:val="20"/>
                <w:szCs w:val="20"/>
              </w:rPr>
            </w:pPr>
            <w:r w:rsidRPr="004D3B79">
              <w:rPr>
                <w:b/>
                <w:sz w:val="20"/>
                <w:szCs w:val="20"/>
              </w:rPr>
              <w:t>Önkoşul Olduğu Ders:</w:t>
            </w:r>
            <w:r w:rsidRPr="004D3B79">
              <w:rPr>
                <w:sz w:val="20"/>
                <w:szCs w:val="20"/>
              </w:rPr>
              <w:t xml:space="preserve"> -</w:t>
            </w:r>
          </w:p>
        </w:tc>
      </w:tr>
      <w:tr w:rsidR="00827806" w:rsidRPr="004D3B79" w14:paraId="2EA0BE1E" w14:textId="77777777" w:rsidTr="6955CFBE">
        <w:tc>
          <w:tcPr>
            <w:tcW w:w="5349" w:type="dxa"/>
            <w:gridSpan w:val="3"/>
          </w:tcPr>
          <w:p w14:paraId="689BFAC7" w14:textId="77777777" w:rsidR="00827806" w:rsidRPr="004D3B79" w:rsidRDefault="00827806" w:rsidP="00827806">
            <w:pPr>
              <w:rPr>
                <w:b/>
                <w:sz w:val="20"/>
                <w:szCs w:val="20"/>
              </w:rPr>
            </w:pPr>
            <w:r w:rsidRPr="004D3B79">
              <w:rPr>
                <w:b/>
                <w:sz w:val="20"/>
                <w:szCs w:val="20"/>
              </w:rPr>
              <w:t xml:space="preserve">Haftalık Ders Saati: </w:t>
            </w:r>
            <w:r w:rsidRPr="004D3B79">
              <w:rPr>
                <w:sz w:val="20"/>
                <w:szCs w:val="20"/>
              </w:rPr>
              <w:t>2</w:t>
            </w:r>
          </w:p>
          <w:p w14:paraId="42F0889F" w14:textId="77777777" w:rsidR="00827806" w:rsidRPr="004D3B79" w:rsidRDefault="00827806" w:rsidP="00827806">
            <w:pPr>
              <w:rPr>
                <w:i/>
                <w:sz w:val="20"/>
                <w:szCs w:val="20"/>
              </w:rPr>
            </w:pPr>
          </w:p>
        </w:tc>
        <w:tc>
          <w:tcPr>
            <w:tcW w:w="4999" w:type="dxa"/>
          </w:tcPr>
          <w:p w14:paraId="20B61DEC" w14:textId="77777777" w:rsidR="00827806" w:rsidRPr="004D3B79" w:rsidRDefault="00827806" w:rsidP="00827806">
            <w:pPr>
              <w:rPr>
                <w:b/>
                <w:sz w:val="20"/>
                <w:szCs w:val="20"/>
              </w:rPr>
            </w:pPr>
            <w:r w:rsidRPr="004D3B79">
              <w:rPr>
                <w:b/>
                <w:sz w:val="20"/>
                <w:szCs w:val="20"/>
              </w:rPr>
              <w:t xml:space="preserve">Ders Koordinatörü: </w:t>
            </w:r>
          </w:p>
          <w:p w14:paraId="05A69844" w14:textId="49296FEB" w:rsidR="00827806" w:rsidRPr="004D3B79" w:rsidRDefault="00827806" w:rsidP="00827806">
            <w:pPr>
              <w:rPr>
                <w:sz w:val="20"/>
                <w:szCs w:val="20"/>
              </w:rPr>
            </w:pPr>
            <w:r w:rsidRPr="004D3B79">
              <w:rPr>
                <w:sz w:val="20"/>
                <w:szCs w:val="20"/>
              </w:rPr>
              <w:t>Dr.</w:t>
            </w:r>
            <w:r w:rsidR="00883298" w:rsidRPr="004D3B79">
              <w:rPr>
                <w:sz w:val="20"/>
                <w:szCs w:val="20"/>
              </w:rPr>
              <w:t xml:space="preserve"> </w:t>
            </w:r>
            <w:r w:rsidRPr="004D3B79">
              <w:rPr>
                <w:sz w:val="20"/>
                <w:szCs w:val="20"/>
              </w:rPr>
              <w:t>Öğr.</w:t>
            </w:r>
            <w:r w:rsidR="00883298" w:rsidRPr="004D3B79">
              <w:rPr>
                <w:sz w:val="20"/>
                <w:szCs w:val="20"/>
              </w:rPr>
              <w:t xml:space="preserve"> </w:t>
            </w:r>
            <w:r w:rsidRPr="004D3B79">
              <w:rPr>
                <w:sz w:val="20"/>
                <w:szCs w:val="20"/>
              </w:rPr>
              <w:t xml:space="preserve">Üyesi Cahide </w:t>
            </w:r>
            <w:proofErr w:type="spellStart"/>
            <w:r w:rsidRPr="004D3B79">
              <w:rPr>
                <w:sz w:val="20"/>
                <w:szCs w:val="20"/>
              </w:rPr>
              <w:t>Ayik</w:t>
            </w:r>
            <w:proofErr w:type="spellEnd"/>
            <w:r w:rsidRPr="004D3B79">
              <w:rPr>
                <w:sz w:val="20"/>
                <w:szCs w:val="20"/>
              </w:rPr>
              <w:t xml:space="preserve"> </w:t>
            </w:r>
          </w:p>
          <w:p w14:paraId="632C1EA6" w14:textId="77777777" w:rsidR="00827806" w:rsidRPr="004D3B79" w:rsidRDefault="00827806" w:rsidP="00827806">
            <w:pPr>
              <w:rPr>
                <w:sz w:val="20"/>
                <w:szCs w:val="20"/>
              </w:rPr>
            </w:pPr>
          </w:p>
        </w:tc>
      </w:tr>
      <w:tr w:rsidR="008F62E5" w:rsidRPr="004D3B79" w14:paraId="3B45F9A4" w14:textId="77777777" w:rsidTr="6955CFBE">
        <w:tc>
          <w:tcPr>
            <w:tcW w:w="2239" w:type="dxa"/>
          </w:tcPr>
          <w:p w14:paraId="67AA4961" w14:textId="77777777" w:rsidR="00827806" w:rsidRPr="004D3B79" w:rsidRDefault="00827806" w:rsidP="00827806">
            <w:pPr>
              <w:rPr>
                <w:sz w:val="20"/>
                <w:szCs w:val="20"/>
              </w:rPr>
            </w:pPr>
            <w:r w:rsidRPr="004D3B79">
              <w:rPr>
                <w:sz w:val="20"/>
                <w:szCs w:val="20"/>
              </w:rPr>
              <w:t>Teori</w:t>
            </w:r>
          </w:p>
        </w:tc>
        <w:tc>
          <w:tcPr>
            <w:tcW w:w="1529" w:type="dxa"/>
          </w:tcPr>
          <w:p w14:paraId="0ACE0F32" w14:textId="77777777" w:rsidR="00827806" w:rsidRPr="004D3B79" w:rsidRDefault="00827806" w:rsidP="00827806">
            <w:pPr>
              <w:rPr>
                <w:sz w:val="20"/>
                <w:szCs w:val="20"/>
              </w:rPr>
            </w:pPr>
            <w:r w:rsidRPr="004D3B79">
              <w:rPr>
                <w:sz w:val="20"/>
                <w:szCs w:val="20"/>
              </w:rPr>
              <w:t>Uygulama</w:t>
            </w:r>
          </w:p>
        </w:tc>
        <w:tc>
          <w:tcPr>
            <w:tcW w:w="1581" w:type="dxa"/>
          </w:tcPr>
          <w:p w14:paraId="1E29956F" w14:textId="77777777" w:rsidR="00827806" w:rsidRPr="004D3B79" w:rsidRDefault="00827806" w:rsidP="00827806">
            <w:pPr>
              <w:rPr>
                <w:sz w:val="20"/>
                <w:szCs w:val="20"/>
              </w:rPr>
            </w:pPr>
            <w:r w:rsidRPr="004D3B79">
              <w:rPr>
                <w:sz w:val="20"/>
                <w:szCs w:val="20"/>
              </w:rPr>
              <w:t>Laboratuvar</w:t>
            </w:r>
          </w:p>
        </w:tc>
        <w:tc>
          <w:tcPr>
            <w:tcW w:w="4999" w:type="dxa"/>
          </w:tcPr>
          <w:p w14:paraId="3C567381" w14:textId="77777777" w:rsidR="00827806" w:rsidRPr="004D3B79" w:rsidRDefault="00827806" w:rsidP="00827806">
            <w:pPr>
              <w:rPr>
                <w:b/>
                <w:sz w:val="20"/>
                <w:szCs w:val="20"/>
              </w:rPr>
            </w:pPr>
            <w:r w:rsidRPr="004D3B79">
              <w:rPr>
                <w:b/>
                <w:sz w:val="20"/>
                <w:szCs w:val="20"/>
              </w:rPr>
              <w:t>Dersin Ulusal Kredisi: 2</w:t>
            </w:r>
          </w:p>
          <w:p w14:paraId="5B99EDD5" w14:textId="77777777" w:rsidR="00827806" w:rsidRPr="004D3B79" w:rsidRDefault="00827806" w:rsidP="00827806">
            <w:pPr>
              <w:rPr>
                <w:b/>
                <w:sz w:val="20"/>
                <w:szCs w:val="20"/>
              </w:rPr>
            </w:pPr>
          </w:p>
        </w:tc>
      </w:tr>
      <w:tr w:rsidR="008F62E5" w:rsidRPr="004D3B79" w14:paraId="46AF305B" w14:textId="77777777" w:rsidTr="6955CFBE">
        <w:tc>
          <w:tcPr>
            <w:tcW w:w="2239" w:type="dxa"/>
          </w:tcPr>
          <w:p w14:paraId="0686ECB0" w14:textId="77777777" w:rsidR="00827806" w:rsidRPr="004D3B79" w:rsidRDefault="00827806" w:rsidP="00827806">
            <w:pPr>
              <w:jc w:val="center"/>
              <w:rPr>
                <w:sz w:val="20"/>
                <w:szCs w:val="20"/>
              </w:rPr>
            </w:pPr>
            <w:r w:rsidRPr="004D3B79">
              <w:rPr>
                <w:sz w:val="20"/>
                <w:szCs w:val="20"/>
              </w:rPr>
              <w:t>2</w:t>
            </w:r>
          </w:p>
        </w:tc>
        <w:tc>
          <w:tcPr>
            <w:tcW w:w="1529" w:type="dxa"/>
          </w:tcPr>
          <w:p w14:paraId="0132C2D4" w14:textId="77777777" w:rsidR="00827806" w:rsidRPr="004D3B79" w:rsidRDefault="00827806" w:rsidP="00827806">
            <w:pPr>
              <w:jc w:val="center"/>
              <w:rPr>
                <w:sz w:val="20"/>
                <w:szCs w:val="20"/>
              </w:rPr>
            </w:pPr>
            <w:r w:rsidRPr="004D3B79">
              <w:rPr>
                <w:sz w:val="20"/>
                <w:szCs w:val="20"/>
              </w:rPr>
              <w:t>-</w:t>
            </w:r>
          </w:p>
        </w:tc>
        <w:tc>
          <w:tcPr>
            <w:tcW w:w="1581" w:type="dxa"/>
          </w:tcPr>
          <w:p w14:paraId="1368FCE9" w14:textId="77777777" w:rsidR="00827806" w:rsidRPr="004D3B79" w:rsidRDefault="00827806" w:rsidP="00827806">
            <w:pPr>
              <w:jc w:val="center"/>
              <w:rPr>
                <w:sz w:val="20"/>
                <w:szCs w:val="20"/>
              </w:rPr>
            </w:pPr>
            <w:r w:rsidRPr="004D3B79">
              <w:rPr>
                <w:sz w:val="20"/>
                <w:szCs w:val="20"/>
              </w:rPr>
              <w:t>-</w:t>
            </w:r>
          </w:p>
        </w:tc>
        <w:tc>
          <w:tcPr>
            <w:tcW w:w="4999" w:type="dxa"/>
          </w:tcPr>
          <w:p w14:paraId="3DBB2B78" w14:textId="77777777" w:rsidR="00827806" w:rsidRPr="004D3B79" w:rsidRDefault="00827806" w:rsidP="00827806">
            <w:pPr>
              <w:rPr>
                <w:b/>
                <w:sz w:val="20"/>
                <w:szCs w:val="20"/>
              </w:rPr>
            </w:pPr>
            <w:r w:rsidRPr="004D3B79">
              <w:rPr>
                <w:b/>
                <w:sz w:val="20"/>
                <w:szCs w:val="20"/>
              </w:rPr>
              <w:t>Dersin AKTS Kredisi: 2</w:t>
            </w:r>
          </w:p>
          <w:p w14:paraId="507F821B" w14:textId="77777777" w:rsidR="00827806" w:rsidRPr="004D3B79" w:rsidRDefault="00827806" w:rsidP="00827806">
            <w:pPr>
              <w:rPr>
                <w:b/>
                <w:sz w:val="20"/>
                <w:szCs w:val="20"/>
              </w:rPr>
            </w:pPr>
          </w:p>
        </w:tc>
      </w:tr>
    </w:tbl>
    <w:p w14:paraId="49DEF823" w14:textId="77777777" w:rsidR="00827806" w:rsidRPr="004D3B79" w:rsidRDefault="00827806" w:rsidP="00827806">
      <w:pPr>
        <w:jc w:val="center"/>
        <w:rPr>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F62E5" w:rsidRPr="004D3B79" w14:paraId="22A271D3" w14:textId="77777777" w:rsidTr="6955CFBE">
        <w:tc>
          <w:tcPr>
            <w:tcW w:w="10348" w:type="dxa"/>
          </w:tcPr>
          <w:p w14:paraId="09E231D5" w14:textId="77777777" w:rsidR="00827806" w:rsidRPr="004D3B79" w:rsidRDefault="00827806" w:rsidP="00827806">
            <w:pPr>
              <w:jc w:val="both"/>
              <w:rPr>
                <w:sz w:val="20"/>
                <w:szCs w:val="20"/>
              </w:rPr>
            </w:pPr>
            <w:r w:rsidRPr="004D3B79">
              <w:rPr>
                <w:b/>
                <w:sz w:val="20"/>
                <w:szCs w:val="20"/>
              </w:rPr>
              <w:t>Dersin Amacı:</w:t>
            </w:r>
          </w:p>
          <w:p w14:paraId="459E670F" w14:textId="77777777" w:rsidR="00827806" w:rsidRPr="004D3B79" w:rsidRDefault="00827806" w:rsidP="00827806">
            <w:pPr>
              <w:autoSpaceDE w:val="0"/>
              <w:autoSpaceDN w:val="0"/>
              <w:adjustRightInd w:val="0"/>
              <w:rPr>
                <w:b/>
                <w:bCs/>
                <w:sz w:val="20"/>
                <w:szCs w:val="20"/>
                <w:u w:val="single"/>
              </w:rPr>
            </w:pPr>
            <w:r w:rsidRPr="004D3B79">
              <w:rPr>
                <w:sz w:val="20"/>
                <w:szCs w:val="20"/>
              </w:rPr>
              <w:t>Bu derste öğrenci;</w:t>
            </w:r>
          </w:p>
          <w:p w14:paraId="68E48A81" w14:textId="77777777" w:rsidR="00827806" w:rsidRPr="004D3B79" w:rsidRDefault="00827806" w:rsidP="00827806">
            <w:pPr>
              <w:jc w:val="both"/>
              <w:rPr>
                <w:sz w:val="20"/>
                <w:szCs w:val="20"/>
              </w:rPr>
            </w:pPr>
            <w:r w:rsidRPr="004D3B79">
              <w:rPr>
                <w:sz w:val="20"/>
                <w:szCs w:val="20"/>
              </w:rPr>
              <w:t>Hemşirenin profesyonel rol ve sorumlulukları bağlamında kuramsal bilgilerini bakım uygulamalarına yansıtarak ve hasta gereksinimlerinin karşılanmasında karar vericilik rolünü kavrar.</w:t>
            </w:r>
          </w:p>
        </w:tc>
      </w:tr>
      <w:tr w:rsidR="008F62E5" w:rsidRPr="004D3B79" w14:paraId="0E3F5416" w14:textId="77777777" w:rsidTr="6955CFBE">
        <w:tc>
          <w:tcPr>
            <w:tcW w:w="10348" w:type="dxa"/>
          </w:tcPr>
          <w:p w14:paraId="4CF561E6" w14:textId="77777777" w:rsidR="00827806" w:rsidRPr="004D3B79" w:rsidRDefault="00827806" w:rsidP="00827806">
            <w:pPr>
              <w:rPr>
                <w:sz w:val="20"/>
                <w:szCs w:val="20"/>
                <w:shd w:val="clear" w:color="auto" w:fill="FFFFFF"/>
              </w:rPr>
            </w:pPr>
            <w:r w:rsidRPr="6955CFBE">
              <w:rPr>
                <w:b/>
                <w:bCs/>
                <w:sz w:val="20"/>
                <w:szCs w:val="20"/>
              </w:rPr>
              <w:t xml:space="preserve">Dersin Öğrenme Çıktıları:  </w:t>
            </w:r>
            <w:r w:rsidRPr="004D3B79">
              <w:rPr>
                <w:b/>
                <w:sz w:val="20"/>
                <w:szCs w:val="20"/>
              </w:rPr>
              <w:br/>
            </w:r>
            <w:r w:rsidRPr="004D3B79">
              <w:rPr>
                <w:sz w:val="20"/>
                <w:szCs w:val="20"/>
                <w:shd w:val="clear" w:color="auto" w:fill="FFFFFF"/>
              </w:rPr>
              <w:t>1. Hemşirelik bakım organizasyonunu açıklar</w:t>
            </w:r>
          </w:p>
          <w:p w14:paraId="7CB9A1DF" w14:textId="77777777" w:rsidR="00827806" w:rsidRPr="004D3B79" w:rsidRDefault="00827806" w:rsidP="00827806">
            <w:pPr>
              <w:rPr>
                <w:sz w:val="20"/>
                <w:szCs w:val="20"/>
                <w:shd w:val="clear" w:color="auto" w:fill="FFFFFF"/>
              </w:rPr>
            </w:pPr>
            <w:r w:rsidRPr="004D3B79">
              <w:rPr>
                <w:sz w:val="20"/>
                <w:szCs w:val="20"/>
                <w:shd w:val="clear" w:color="auto" w:fill="FFFFFF"/>
              </w:rPr>
              <w:t xml:space="preserve">2. Hastanın hemşirelik bakım gereksinimlerini bilir </w:t>
            </w:r>
          </w:p>
          <w:p w14:paraId="7883E8BC" w14:textId="77777777" w:rsidR="00827806" w:rsidRPr="004D3B79" w:rsidRDefault="00827806" w:rsidP="00827806">
            <w:pPr>
              <w:rPr>
                <w:sz w:val="20"/>
                <w:szCs w:val="20"/>
                <w:shd w:val="clear" w:color="auto" w:fill="FFFFFF"/>
              </w:rPr>
            </w:pPr>
            <w:r w:rsidRPr="004D3B79">
              <w:rPr>
                <w:sz w:val="20"/>
                <w:szCs w:val="20"/>
                <w:shd w:val="clear" w:color="auto" w:fill="FFFFFF"/>
              </w:rPr>
              <w:t>3. Hasta bakımında ekip yaklaşımının önemini bilir</w:t>
            </w:r>
          </w:p>
          <w:p w14:paraId="778476E5" w14:textId="77777777" w:rsidR="00827806" w:rsidRPr="004D3B79" w:rsidRDefault="00827806" w:rsidP="00827806">
            <w:pPr>
              <w:rPr>
                <w:sz w:val="20"/>
                <w:szCs w:val="20"/>
                <w:shd w:val="clear" w:color="auto" w:fill="FFFFFF"/>
              </w:rPr>
            </w:pPr>
            <w:r w:rsidRPr="004D3B79">
              <w:rPr>
                <w:sz w:val="20"/>
                <w:szCs w:val="20"/>
                <w:shd w:val="clear" w:color="auto" w:fill="FFFFFF"/>
              </w:rPr>
              <w:t>4. Hasta bakımına yönelik liderlik becerilerini kullanabileceği planlamaları yapar</w:t>
            </w:r>
          </w:p>
          <w:p w14:paraId="2FD2201C" w14:textId="77777777" w:rsidR="00827806" w:rsidRPr="004D3B79" w:rsidRDefault="00827806" w:rsidP="00827806">
            <w:pPr>
              <w:rPr>
                <w:sz w:val="20"/>
                <w:szCs w:val="20"/>
                <w:shd w:val="clear" w:color="auto" w:fill="FFFFFF"/>
              </w:rPr>
            </w:pPr>
            <w:r w:rsidRPr="004D3B79">
              <w:rPr>
                <w:sz w:val="20"/>
                <w:szCs w:val="20"/>
                <w:shd w:val="clear" w:color="auto" w:fill="FFFFFF"/>
              </w:rPr>
              <w:t xml:space="preserve">5. Hemşirelik bakımını Watson’un bakım davranışları ile uygular </w:t>
            </w:r>
          </w:p>
          <w:p w14:paraId="2B26A1D2" w14:textId="77777777" w:rsidR="00827806" w:rsidRPr="004D3B79" w:rsidRDefault="00827806" w:rsidP="00827806">
            <w:pPr>
              <w:rPr>
                <w:sz w:val="20"/>
                <w:szCs w:val="20"/>
                <w:shd w:val="clear" w:color="auto" w:fill="FFFFFF"/>
              </w:rPr>
            </w:pPr>
            <w:r w:rsidRPr="004D3B79">
              <w:rPr>
                <w:sz w:val="20"/>
                <w:szCs w:val="20"/>
                <w:shd w:val="clear" w:color="auto" w:fill="FFFFFF"/>
              </w:rPr>
              <w:t xml:space="preserve">6. Bakımı planlarken kültürel değerleri göz önünde bulundurması gerektiğini kavrar  </w:t>
            </w:r>
          </w:p>
          <w:p w14:paraId="041AD25B" w14:textId="77777777" w:rsidR="00827806" w:rsidRPr="004D3B79" w:rsidRDefault="00827806" w:rsidP="00827806">
            <w:pPr>
              <w:rPr>
                <w:sz w:val="20"/>
                <w:szCs w:val="20"/>
                <w:shd w:val="clear" w:color="auto" w:fill="FFFFFF"/>
              </w:rPr>
            </w:pPr>
            <w:r w:rsidRPr="004D3B79">
              <w:rPr>
                <w:sz w:val="20"/>
                <w:szCs w:val="20"/>
                <w:shd w:val="clear" w:color="auto" w:fill="FFFFFF"/>
              </w:rPr>
              <w:t>7. Hemşirelik bakım planını eleştirel düşünerek hasta merkezli planlar</w:t>
            </w:r>
          </w:p>
          <w:p w14:paraId="1404911A" w14:textId="77777777" w:rsidR="00827806" w:rsidRPr="004D3B79" w:rsidRDefault="00827806" w:rsidP="00827806">
            <w:pPr>
              <w:rPr>
                <w:sz w:val="20"/>
                <w:szCs w:val="20"/>
                <w:shd w:val="clear" w:color="auto" w:fill="FFFFFF"/>
              </w:rPr>
            </w:pPr>
            <w:r w:rsidRPr="004D3B79">
              <w:rPr>
                <w:sz w:val="20"/>
                <w:szCs w:val="20"/>
                <w:shd w:val="clear" w:color="auto" w:fill="FFFFFF"/>
              </w:rPr>
              <w:t>8. Bakımı etik ilkeleri göz önünde tutarak uygulaması gerektiğini kavrar</w:t>
            </w:r>
          </w:p>
        </w:tc>
      </w:tr>
    </w:tbl>
    <w:p w14:paraId="2E8987F7" w14:textId="77777777" w:rsidR="00827806" w:rsidRPr="004D3B79" w:rsidRDefault="00827806" w:rsidP="00827806">
      <w:pPr>
        <w:jc w:val="center"/>
        <w:rPr>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27806" w:rsidRPr="004D3B79" w14:paraId="6F5D592F" w14:textId="77777777" w:rsidTr="00BB5461">
        <w:trPr>
          <w:trHeight w:val="606"/>
        </w:trPr>
        <w:tc>
          <w:tcPr>
            <w:tcW w:w="10207" w:type="dxa"/>
          </w:tcPr>
          <w:p w14:paraId="6D31DC81" w14:textId="77777777" w:rsidR="00827806" w:rsidRPr="004D3B79" w:rsidRDefault="00827806" w:rsidP="00827806">
            <w:pPr>
              <w:rPr>
                <w:b/>
                <w:sz w:val="20"/>
                <w:szCs w:val="20"/>
              </w:rPr>
            </w:pPr>
            <w:r w:rsidRPr="004D3B79">
              <w:rPr>
                <w:b/>
                <w:sz w:val="20"/>
                <w:szCs w:val="20"/>
              </w:rPr>
              <w:t xml:space="preserve">Öğrenme ve Öğretme Yöntemleri:  </w:t>
            </w:r>
          </w:p>
          <w:p w14:paraId="2CE52F89"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bl>
    <w:p w14:paraId="6B3345AD" w14:textId="77777777" w:rsidR="00827806" w:rsidRPr="004D3B79" w:rsidRDefault="00827806" w:rsidP="00827806">
      <w:pPr>
        <w:jc w:val="center"/>
        <w:rPr>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096"/>
        <w:gridCol w:w="3301"/>
      </w:tblGrid>
      <w:tr w:rsidR="00827806" w:rsidRPr="004D3B79" w14:paraId="2D1A3CE0" w14:textId="77777777" w:rsidTr="6955CFBE">
        <w:trPr>
          <w:trHeight w:val="140"/>
        </w:trPr>
        <w:tc>
          <w:tcPr>
            <w:tcW w:w="10207" w:type="dxa"/>
            <w:gridSpan w:val="3"/>
          </w:tcPr>
          <w:p w14:paraId="2904E361" w14:textId="77777777" w:rsidR="00827806" w:rsidRPr="004D3B79" w:rsidRDefault="00827806" w:rsidP="00827806">
            <w:pPr>
              <w:rPr>
                <w:b/>
                <w:sz w:val="20"/>
                <w:szCs w:val="20"/>
              </w:rPr>
            </w:pPr>
            <w:r w:rsidRPr="004D3B79">
              <w:rPr>
                <w:b/>
                <w:sz w:val="20"/>
                <w:szCs w:val="20"/>
              </w:rPr>
              <w:t xml:space="preserve">Değerlendirme Yöntemleri: </w:t>
            </w:r>
          </w:p>
          <w:p w14:paraId="3B93B883" w14:textId="77777777" w:rsidR="00827806" w:rsidRPr="004D3B79" w:rsidRDefault="00827806" w:rsidP="00827806">
            <w:pPr>
              <w:rPr>
                <w:sz w:val="20"/>
                <w:szCs w:val="20"/>
              </w:rPr>
            </w:pPr>
            <w:r w:rsidRPr="004D3B79">
              <w:rPr>
                <w:sz w:val="20"/>
                <w:szCs w:val="20"/>
              </w:rPr>
              <w:t>(Değerlendirme yöntemi, öğrenme çıktıları ve derste kullanılan öğretim teknikleri ile uyumlu olmalıdır)</w:t>
            </w:r>
          </w:p>
        </w:tc>
      </w:tr>
      <w:tr w:rsidR="008F62E5" w:rsidRPr="004D3B79" w14:paraId="34067383" w14:textId="77777777" w:rsidTr="6955CFBE">
        <w:trPr>
          <w:trHeight w:val="139"/>
        </w:trPr>
        <w:tc>
          <w:tcPr>
            <w:tcW w:w="3810" w:type="dxa"/>
          </w:tcPr>
          <w:p w14:paraId="629E3B8F" w14:textId="77777777" w:rsidR="00827806" w:rsidRPr="004D3B79" w:rsidRDefault="00827806" w:rsidP="00827806">
            <w:pPr>
              <w:jc w:val="center"/>
              <w:rPr>
                <w:b/>
                <w:sz w:val="20"/>
                <w:szCs w:val="20"/>
              </w:rPr>
            </w:pPr>
          </w:p>
        </w:tc>
        <w:tc>
          <w:tcPr>
            <w:tcW w:w="3096" w:type="dxa"/>
          </w:tcPr>
          <w:p w14:paraId="6B5FC326" w14:textId="77777777" w:rsidR="00827806" w:rsidRPr="004D3B79" w:rsidRDefault="00827806" w:rsidP="00827806">
            <w:pPr>
              <w:jc w:val="center"/>
              <w:rPr>
                <w:b/>
                <w:sz w:val="20"/>
                <w:szCs w:val="20"/>
              </w:rPr>
            </w:pPr>
            <w:r w:rsidRPr="004D3B79">
              <w:rPr>
                <w:sz w:val="20"/>
                <w:szCs w:val="20"/>
              </w:rPr>
              <w:t>Varsa (X) olarak işaretleyiniz</w:t>
            </w:r>
          </w:p>
        </w:tc>
        <w:tc>
          <w:tcPr>
            <w:tcW w:w="3301" w:type="dxa"/>
          </w:tcPr>
          <w:p w14:paraId="53CE7FB7" w14:textId="77777777" w:rsidR="00827806" w:rsidRPr="004D3B79" w:rsidRDefault="00827806" w:rsidP="00827806">
            <w:pPr>
              <w:jc w:val="center"/>
              <w:rPr>
                <w:b/>
                <w:sz w:val="20"/>
                <w:szCs w:val="20"/>
              </w:rPr>
            </w:pPr>
            <w:r w:rsidRPr="004D3B79">
              <w:rPr>
                <w:sz w:val="20"/>
                <w:szCs w:val="20"/>
              </w:rPr>
              <w:t>Yüzde (%)</w:t>
            </w:r>
          </w:p>
        </w:tc>
      </w:tr>
      <w:tr w:rsidR="008F62E5" w:rsidRPr="004D3B79" w14:paraId="36A592B3" w14:textId="77777777" w:rsidTr="6955CFBE">
        <w:tc>
          <w:tcPr>
            <w:tcW w:w="3810" w:type="dxa"/>
            <w:vAlign w:val="center"/>
          </w:tcPr>
          <w:p w14:paraId="768A2EDF" w14:textId="77777777" w:rsidR="00827806" w:rsidRPr="004D3B79" w:rsidRDefault="00827806" w:rsidP="00827806">
            <w:pPr>
              <w:autoSpaceDE w:val="0"/>
              <w:autoSpaceDN w:val="0"/>
              <w:adjustRightInd w:val="0"/>
              <w:rPr>
                <w:sz w:val="20"/>
                <w:szCs w:val="20"/>
              </w:rPr>
            </w:pPr>
            <w:r w:rsidRPr="004D3B79">
              <w:rPr>
                <w:b/>
                <w:sz w:val="20"/>
                <w:szCs w:val="20"/>
              </w:rPr>
              <w:t>Yarıyıl İçi / Sonu Çalışmaları</w:t>
            </w:r>
          </w:p>
        </w:tc>
        <w:tc>
          <w:tcPr>
            <w:tcW w:w="3096" w:type="dxa"/>
            <w:vAlign w:val="center"/>
          </w:tcPr>
          <w:p w14:paraId="2E350963" w14:textId="77777777" w:rsidR="00827806" w:rsidRPr="004D3B79" w:rsidRDefault="00827806" w:rsidP="00827806">
            <w:pPr>
              <w:autoSpaceDE w:val="0"/>
              <w:autoSpaceDN w:val="0"/>
              <w:adjustRightInd w:val="0"/>
              <w:jc w:val="center"/>
              <w:rPr>
                <w:sz w:val="20"/>
                <w:szCs w:val="20"/>
              </w:rPr>
            </w:pPr>
          </w:p>
        </w:tc>
        <w:tc>
          <w:tcPr>
            <w:tcW w:w="3301" w:type="dxa"/>
            <w:vAlign w:val="center"/>
          </w:tcPr>
          <w:p w14:paraId="43B5F5DA" w14:textId="77777777" w:rsidR="00827806" w:rsidRPr="004D3B79" w:rsidRDefault="00827806" w:rsidP="00827806">
            <w:pPr>
              <w:autoSpaceDE w:val="0"/>
              <w:autoSpaceDN w:val="0"/>
              <w:adjustRightInd w:val="0"/>
              <w:jc w:val="center"/>
              <w:rPr>
                <w:sz w:val="20"/>
                <w:szCs w:val="20"/>
              </w:rPr>
            </w:pPr>
          </w:p>
        </w:tc>
      </w:tr>
      <w:tr w:rsidR="008F62E5" w:rsidRPr="004D3B79" w14:paraId="5432887B" w14:textId="77777777" w:rsidTr="6955CFBE">
        <w:tc>
          <w:tcPr>
            <w:tcW w:w="3810" w:type="dxa"/>
            <w:vAlign w:val="center"/>
          </w:tcPr>
          <w:p w14:paraId="08F9A317" w14:textId="77777777" w:rsidR="00827806" w:rsidRPr="004D3B79" w:rsidRDefault="00827806" w:rsidP="00827806">
            <w:pPr>
              <w:autoSpaceDE w:val="0"/>
              <w:autoSpaceDN w:val="0"/>
              <w:adjustRightInd w:val="0"/>
              <w:ind w:left="708" w:hanging="282"/>
              <w:rPr>
                <w:b/>
                <w:sz w:val="20"/>
                <w:szCs w:val="20"/>
              </w:rPr>
            </w:pPr>
            <w:r w:rsidRPr="004D3B79">
              <w:rPr>
                <w:b/>
                <w:sz w:val="20"/>
                <w:szCs w:val="20"/>
              </w:rPr>
              <w:t>Ara Sınav</w:t>
            </w:r>
          </w:p>
        </w:tc>
        <w:tc>
          <w:tcPr>
            <w:tcW w:w="3096" w:type="dxa"/>
            <w:vAlign w:val="center"/>
          </w:tcPr>
          <w:p w14:paraId="6BF25676" w14:textId="77777777" w:rsidR="00827806" w:rsidRPr="004D3B79" w:rsidRDefault="00827806" w:rsidP="00827806">
            <w:pPr>
              <w:autoSpaceDE w:val="0"/>
              <w:autoSpaceDN w:val="0"/>
              <w:adjustRightInd w:val="0"/>
              <w:jc w:val="center"/>
              <w:rPr>
                <w:sz w:val="20"/>
                <w:szCs w:val="20"/>
              </w:rPr>
            </w:pPr>
            <w:r w:rsidRPr="004D3B79">
              <w:rPr>
                <w:sz w:val="20"/>
                <w:szCs w:val="20"/>
              </w:rPr>
              <w:t>X</w:t>
            </w:r>
          </w:p>
        </w:tc>
        <w:tc>
          <w:tcPr>
            <w:tcW w:w="3301" w:type="dxa"/>
            <w:vAlign w:val="center"/>
          </w:tcPr>
          <w:p w14:paraId="4AEBD40B" w14:textId="77777777" w:rsidR="00827806" w:rsidRPr="004D3B79" w:rsidRDefault="00827806" w:rsidP="00827806">
            <w:pPr>
              <w:autoSpaceDE w:val="0"/>
              <w:autoSpaceDN w:val="0"/>
              <w:adjustRightInd w:val="0"/>
              <w:jc w:val="center"/>
              <w:rPr>
                <w:sz w:val="20"/>
                <w:szCs w:val="20"/>
              </w:rPr>
            </w:pPr>
            <w:r w:rsidRPr="004D3B79">
              <w:rPr>
                <w:sz w:val="20"/>
                <w:szCs w:val="20"/>
              </w:rPr>
              <w:t>%50</w:t>
            </w:r>
          </w:p>
        </w:tc>
      </w:tr>
      <w:tr w:rsidR="008F62E5" w:rsidRPr="004D3B79" w14:paraId="41513370" w14:textId="77777777" w:rsidTr="6955CFBE">
        <w:tc>
          <w:tcPr>
            <w:tcW w:w="3810" w:type="dxa"/>
            <w:vAlign w:val="center"/>
          </w:tcPr>
          <w:p w14:paraId="31AAB266" w14:textId="77777777" w:rsidR="00827806" w:rsidRPr="004D3B79" w:rsidRDefault="00827806" w:rsidP="00827806">
            <w:pPr>
              <w:autoSpaceDE w:val="0"/>
              <w:autoSpaceDN w:val="0"/>
              <w:adjustRightInd w:val="0"/>
              <w:ind w:left="708" w:hanging="282"/>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96" w:type="dxa"/>
            <w:vAlign w:val="center"/>
          </w:tcPr>
          <w:p w14:paraId="7C8AB31D" w14:textId="77777777" w:rsidR="00827806" w:rsidRPr="004D3B79" w:rsidRDefault="00827806" w:rsidP="00827806">
            <w:pPr>
              <w:autoSpaceDE w:val="0"/>
              <w:autoSpaceDN w:val="0"/>
              <w:adjustRightInd w:val="0"/>
              <w:jc w:val="center"/>
              <w:rPr>
                <w:sz w:val="20"/>
                <w:szCs w:val="20"/>
              </w:rPr>
            </w:pPr>
          </w:p>
        </w:tc>
        <w:tc>
          <w:tcPr>
            <w:tcW w:w="3301" w:type="dxa"/>
            <w:vAlign w:val="center"/>
          </w:tcPr>
          <w:p w14:paraId="70066B59" w14:textId="77777777" w:rsidR="00827806" w:rsidRPr="004D3B79" w:rsidRDefault="00827806" w:rsidP="00827806">
            <w:pPr>
              <w:autoSpaceDE w:val="0"/>
              <w:autoSpaceDN w:val="0"/>
              <w:adjustRightInd w:val="0"/>
              <w:jc w:val="center"/>
              <w:rPr>
                <w:sz w:val="20"/>
                <w:szCs w:val="20"/>
              </w:rPr>
            </w:pPr>
          </w:p>
        </w:tc>
      </w:tr>
      <w:tr w:rsidR="008F62E5" w:rsidRPr="004D3B79" w14:paraId="377FE46B" w14:textId="77777777" w:rsidTr="6955CFBE">
        <w:tc>
          <w:tcPr>
            <w:tcW w:w="3810" w:type="dxa"/>
            <w:vAlign w:val="center"/>
          </w:tcPr>
          <w:p w14:paraId="632F1E23" w14:textId="77777777" w:rsidR="00827806" w:rsidRPr="004D3B79" w:rsidRDefault="00827806" w:rsidP="00827806">
            <w:pPr>
              <w:autoSpaceDE w:val="0"/>
              <w:autoSpaceDN w:val="0"/>
              <w:adjustRightInd w:val="0"/>
              <w:ind w:left="708" w:hanging="282"/>
              <w:rPr>
                <w:b/>
                <w:sz w:val="20"/>
                <w:szCs w:val="20"/>
              </w:rPr>
            </w:pPr>
            <w:r w:rsidRPr="004D3B79">
              <w:rPr>
                <w:b/>
                <w:sz w:val="20"/>
                <w:szCs w:val="20"/>
              </w:rPr>
              <w:t>Proje</w:t>
            </w:r>
          </w:p>
        </w:tc>
        <w:tc>
          <w:tcPr>
            <w:tcW w:w="3096" w:type="dxa"/>
            <w:vAlign w:val="center"/>
          </w:tcPr>
          <w:p w14:paraId="21A40560" w14:textId="77777777" w:rsidR="00827806" w:rsidRPr="004D3B79" w:rsidRDefault="00827806" w:rsidP="00827806">
            <w:pPr>
              <w:autoSpaceDE w:val="0"/>
              <w:autoSpaceDN w:val="0"/>
              <w:adjustRightInd w:val="0"/>
              <w:jc w:val="center"/>
              <w:rPr>
                <w:sz w:val="20"/>
                <w:szCs w:val="20"/>
              </w:rPr>
            </w:pPr>
          </w:p>
        </w:tc>
        <w:tc>
          <w:tcPr>
            <w:tcW w:w="3301" w:type="dxa"/>
            <w:vAlign w:val="center"/>
          </w:tcPr>
          <w:p w14:paraId="2C6EF37E" w14:textId="77777777" w:rsidR="00827806" w:rsidRPr="004D3B79" w:rsidRDefault="00827806" w:rsidP="00827806">
            <w:pPr>
              <w:autoSpaceDE w:val="0"/>
              <w:autoSpaceDN w:val="0"/>
              <w:adjustRightInd w:val="0"/>
              <w:jc w:val="center"/>
              <w:rPr>
                <w:sz w:val="20"/>
                <w:szCs w:val="20"/>
              </w:rPr>
            </w:pPr>
          </w:p>
        </w:tc>
      </w:tr>
      <w:tr w:rsidR="008F62E5" w:rsidRPr="004D3B79" w14:paraId="5BD0922B" w14:textId="77777777" w:rsidTr="6955CFBE">
        <w:tc>
          <w:tcPr>
            <w:tcW w:w="3810" w:type="dxa"/>
            <w:vAlign w:val="center"/>
          </w:tcPr>
          <w:p w14:paraId="406AA6D3" w14:textId="77777777" w:rsidR="00827806" w:rsidRPr="004D3B79" w:rsidRDefault="00827806" w:rsidP="00827806">
            <w:pPr>
              <w:autoSpaceDE w:val="0"/>
              <w:autoSpaceDN w:val="0"/>
              <w:adjustRightInd w:val="0"/>
              <w:ind w:left="708" w:hanging="282"/>
              <w:rPr>
                <w:b/>
                <w:sz w:val="20"/>
                <w:szCs w:val="20"/>
              </w:rPr>
            </w:pPr>
            <w:r w:rsidRPr="004D3B79">
              <w:rPr>
                <w:b/>
                <w:sz w:val="20"/>
                <w:szCs w:val="20"/>
              </w:rPr>
              <w:t xml:space="preserve">Laboratuvar </w:t>
            </w:r>
          </w:p>
        </w:tc>
        <w:tc>
          <w:tcPr>
            <w:tcW w:w="3096" w:type="dxa"/>
            <w:vAlign w:val="center"/>
          </w:tcPr>
          <w:p w14:paraId="568ED134" w14:textId="77777777" w:rsidR="00827806" w:rsidRPr="004D3B79" w:rsidRDefault="00827806" w:rsidP="00827806">
            <w:pPr>
              <w:autoSpaceDE w:val="0"/>
              <w:autoSpaceDN w:val="0"/>
              <w:adjustRightInd w:val="0"/>
              <w:jc w:val="center"/>
              <w:rPr>
                <w:sz w:val="20"/>
                <w:szCs w:val="20"/>
              </w:rPr>
            </w:pPr>
          </w:p>
        </w:tc>
        <w:tc>
          <w:tcPr>
            <w:tcW w:w="3301" w:type="dxa"/>
            <w:vAlign w:val="center"/>
          </w:tcPr>
          <w:p w14:paraId="3FFCAEF4" w14:textId="77777777" w:rsidR="00827806" w:rsidRPr="004D3B79" w:rsidRDefault="00827806" w:rsidP="00827806">
            <w:pPr>
              <w:autoSpaceDE w:val="0"/>
              <w:autoSpaceDN w:val="0"/>
              <w:adjustRightInd w:val="0"/>
              <w:jc w:val="center"/>
              <w:rPr>
                <w:sz w:val="20"/>
                <w:szCs w:val="20"/>
              </w:rPr>
            </w:pPr>
          </w:p>
        </w:tc>
      </w:tr>
      <w:tr w:rsidR="008F62E5" w:rsidRPr="004D3B79" w14:paraId="691DE060" w14:textId="77777777" w:rsidTr="6955CFBE">
        <w:tc>
          <w:tcPr>
            <w:tcW w:w="3810" w:type="dxa"/>
            <w:vAlign w:val="center"/>
          </w:tcPr>
          <w:p w14:paraId="6B84590E" w14:textId="77777777" w:rsidR="00827806" w:rsidRPr="004D3B79" w:rsidRDefault="00827806" w:rsidP="00827806">
            <w:pPr>
              <w:autoSpaceDE w:val="0"/>
              <w:autoSpaceDN w:val="0"/>
              <w:adjustRightInd w:val="0"/>
              <w:ind w:left="708" w:hanging="282"/>
              <w:rPr>
                <w:b/>
                <w:sz w:val="20"/>
                <w:szCs w:val="20"/>
              </w:rPr>
            </w:pPr>
            <w:r w:rsidRPr="004D3B79">
              <w:rPr>
                <w:b/>
                <w:sz w:val="20"/>
                <w:szCs w:val="20"/>
              </w:rPr>
              <w:t xml:space="preserve">Final Sınavı </w:t>
            </w:r>
          </w:p>
        </w:tc>
        <w:tc>
          <w:tcPr>
            <w:tcW w:w="3096" w:type="dxa"/>
            <w:vAlign w:val="center"/>
          </w:tcPr>
          <w:p w14:paraId="4F595B55" w14:textId="77777777" w:rsidR="00827806" w:rsidRPr="004D3B79" w:rsidRDefault="00827806" w:rsidP="00827806">
            <w:pPr>
              <w:autoSpaceDE w:val="0"/>
              <w:autoSpaceDN w:val="0"/>
              <w:adjustRightInd w:val="0"/>
              <w:jc w:val="center"/>
              <w:rPr>
                <w:sz w:val="20"/>
                <w:szCs w:val="20"/>
              </w:rPr>
            </w:pPr>
            <w:r w:rsidRPr="004D3B79">
              <w:rPr>
                <w:sz w:val="20"/>
                <w:szCs w:val="20"/>
              </w:rPr>
              <w:t>X</w:t>
            </w:r>
          </w:p>
        </w:tc>
        <w:tc>
          <w:tcPr>
            <w:tcW w:w="3301" w:type="dxa"/>
            <w:vAlign w:val="center"/>
          </w:tcPr>
          <w:p w14:paraId="32119F6D" w14:textId="77777777" w:rsidR="00827806" w:rsidRPr="004D3B79" w:rsidRDefault="00827806" w:rsidP="00827806">
            <w:pPr>
              <w:autoSpaceDE w:val="0"/>
              <w:autoSpaceDN w:val="0"/>
              <w:adjustRightInd w:val="0"/>
              <w:jc w:val="center"/>
              <w:rPr>
                <w:sz w:val="20"/>
                <w:szCs w:val="20"/>
              </w:rPr>
            </w:pPr>
            <w:r w:rsidRPr="004D3B79">
              <w:rPr>
                <w:sz w:val="20"/>
                <w:szCs w:val="20"/>
              </w:rPr>
              <w:t>%50</w:t>
            </w:r>
          </w:p>
        </w:tc>
      </w:tr>
      <w:tr w:rsidR="00827806" w:rsidRPr="004D3B79" w14:paraId="3694B6CA" w14:textId="77777777" w:rsidTr="6955CFBE">
        <w:tc>
          <w:tcPr>
            <w:tcW w:w="10207" w:type="dxa"/>
            <w:gridSpan w:val="3"/>
            <w:vAlign w:val="center"/>
          </w:tcPr>
          <w:p w14:paraId="3A35C387" w14:textId="77777777" w:rsidR="00827806" w:rsidRPr="004D3B79" w:rsidRDefault="00827806" w:rsidP="00827806">
            <w:pPr>
              <w:autoSpaceDE w:val="0"/>
              <w:autoSpaceDN w:val="0"/>
              <w:adjustRightInd w:val="0"/>
              <w:rPr>
                <w:b/>
                <w:sz w:val="20"/>
                <w:szCs w:val="20"/>
              </w:rPr>
            </w:pPr>
            <w:r w:rsidRPr="004D3B79">
              <w:rPr>
                <w:b/>
                <w:sz w:val="20"/>
                <w:szCs w:val="20"/>
              </w:rPr>
              <w:t xml:space="preserve">Değerlendirme Yöntemlerine İlişkin Açıklamalar:  </w:t>
            </w:r>
          </w:p>
          <w:p w14:paraId="3B9AE729" w14:textId="4656B53B" w:rsidR="00827806" w:rsidRPr="004D3B79" w:rsidRDefault="6955CFBE" w:rsidP="00827806">
            <w:pPr>
              <w:autoSpaceDE w:val="0"/>
              <w:autoSpaceDN w:val="0"/>
              <w:adjustRightInd w:val="0"/>
              <w:rPr>
                <w:sz w:val="20"/>
                <w:szCs w:val="20"/>
              </w:rPr>
            </w:pPr>
            <w:r w:rsidRPr="6955CFBE">
              <w:rPr>
                <w:sz w:val="20"/>
                <w:szCs w:val="20"/>
              </w:rPr>
              <w:t>Dersin değerlendirilmesinde yarıyıl içi hesaplamaların belirlenmesinde vize notunun %50’si ve final notunun %50’si ders başarı notu olarak belirlenecektir.</w:t>
            </w:r>
          </w:p>
          <w:p w14:paraId="40A2F6EC" w14:textId="77777777" w:rsidR="00827806" w:rsidRPr="004D3B79" w:rsidRDefault="00827806" w:rsidP="00827806">
            <w:pPr>
              <w:autoSpaceDE w:val="0"/>
              <w:autoSpaceDN w:val="0"/>
              <w:adjustRightInd w:val="0"/>
              <w:rPr>
                <w:b/>
                <w:sz w:val="20"/>
                <w:szCs w:val="20"/>
              </w:rPr>
            </w:pPr>
            <w:r w:rsidRPr="004D3B79">
              <w:rPr>
                <w:b/>
                <w:sz w:val="20"/>
                <w:szCs w:val="20"/>
              </w:rPr>
              <w:t>Ara sınav ve final sınavı ödev olarak verilecektir.</w:t>
            </w:r>
          </w:p>
          <w:p w14:paraId="46E78C35" w14:textId="77777777" w:rsidR="00827806" w:rsidRPr="004D3B79" w:rsidRDefault="00827806" w:rsidP="00827806">
            <w:pPr>
              <w:autoSpaceDE w:val="0"/>
              <w:autoSpaceDN w:val="0"/>
              <w:adjustRightInd w:val="0"/>
              <w:rPr>
                <w:sz w:val="20"/>
                <w:szCs w:val="20"/>
              </w:rPr>
            </w:pPr>
            <w:r w:rsidRPr="004D3B79">
              <w:rPr>
                <w:sz w:val="20"/>
                <w:szCs w:val="20"/>
              </w:rPr>
              <w:t xml:space="preserve">Final Başarı Notu: %50 yarıyıl içi notu + %50 final notu=100 tam not üzerinden en az 60 olması gerekir. </w:t>
            </w:r>
          </w:p>
          <w:p w14:paraId="3BFAAA3E" w14:textId="77777777" w:rsidR="00827806" w:rsidRPr="004D3B79" w:rsidRDefault="00827806" w:rsidP="00827806">
            <w:pPr>
              <w:autoSpaceDE w:val="0"/>
              <w:autoSpaceDN w:val="0"/>
              <w:adjustRightInd w:val="0"/>
              <w:rPr>
                <w:sz w:val="20"/>
                <w:szCs w:val="20"/>
              </w:rPr>
            </w:pPr>
            <w:r w:rsidRPr="004D3B79">
              <w:rPr>
                <w:sz w:val="20"/>
                <w:szCs w:val="20"/>
              </w:rPr>
              <w:t>Minimum Final Notu: 100 tam not üzerinden en az 50 olmalı</w:t>
            </w:r>
          </w:p>
          <w:p w14:paraId="1A61CFF6" w14:textId="77777777" w:rsidR="00827806" w:rsidRPr="004D3B79" w:rsidRDefault="00827806" w:rsidP="00827806">
            <w:pPr>
              <w:autoSpaceDE w:val="0"/>
              <w:autoSpaceDN w:val="0"/>
              <w:adjustRightInd w:val="0"/>
              <w:rPr>
                <w:sz w:val="20"/>
                <w:szCs w:val="20"/>
              </w:rPr>
            </w:pPr>
            <w:r w:rsidRPr="004D3B79">
              <w:rPr>
                <w:sz w:val="20"/>
                <w:szCs w:val="20"/>
              </w:rPr>
              <w:t>Bütünleme Başarı Notu: %50 yarıyıl içi notu + %50 final notu=100 tam not üzerinden en az 60 olması gerekir.</w:t>
            </w:r>
          </w:p>
          <w:p w14:paraId="3573D620" w14:textId="77777777" w:rsidR="00827806" w:rsidRPr="004D3B79" w:rsidRDefault="00827806" w:rsidP="00827806">
            <w:pPr>
              <w:autoSpaceDE w:val="0"/>
              <w:autoSpaceDN w:val="0"/>
              <w:adjustRightInd w:val="0"/>
              <w:rPr>
                <w:sz w:val="20"/>
                <w:szCs w:val="20"/>
              </w:rPr>
            </w:pPr>
            <w:r w:rsidRPr="004D3B79">
              <w:rPr>
                <w:sz w:val="20"/>
                <w:szCs w:val="20"/>
              </w:rPr>
              <w:t>Minimum Final Notu: 100 tam not üzerinden en az 50 olmalı</w:t>
            </w:r>
          </w:p>
          <w:p w14:paraId="37EA6796" w14:textId="77777777" w:rsidR="00827806" w:rsidRPr="004D3B79" w:rsidRDefault="00827806" w:rsidP="00827806">
            <w:pPr>
              <w:autoSpaceDE w:val="0"/>
              <w:autoSpaceDN w:val="0"/>
              <w:adjustRightInd w:val="0"/>
              <w:jc w:val="both"/>
              <w:rPr>
                <w:sz w:val="20"/>
                <w:szCs w:val="20"/>
              </w:rPr>
            </w:pPr>
          </w:p>
        </w:tc>
      </w:tr>
    </w:tbl>
    <w:p w14:paraId="0235404C" w14:textId="77777777" w:rsidR="00827806" w:rsidRPr="004D3B79" w:rsidRDefault="00827806" w:rsidP="00827806">
      <w:pPr>
        <w:rPr>
          <w:sz w:val="20"/>
          <w:szCs w:val="20"/>
        </w:rPr>
      </w:pPr>
    </w:p>
    <w:tbl>
      <w:tblPr>
        <w:tblW w:w="101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827806" w:rsidRPr="004D3B79" w14:paraId="6E2B325F" w14:textId="77777777" w:rsidTr="00BB5461">
        <w:trPr>
          <w:trHeight w:val="1414"/>
        </w:trPr>
        <w:tc>
          <w:tcPr>
            <w:tcW w:w="10165" w:type="dxa"/>
          </w:tcPr>
          <w:p w14:paraId="4FF06013" w14:textId="77777777" w:rsidR="00827806" w:rsidRPr="004D3B79" w:rsidRDefault="00827806" w:rsidP="00827806">
            <w:pPr>
              <w:rPr>
                <w:sz w:val="20"/>
                <w:szCs w:val="20"/>
              </w:rPr>
            </w:pPr>
            <w:r w:rsidRPr="004D3B79">
              <w:rPr>
                <w:b/>
                <w:sz w:val="20"/>
                <w:szCs w:val="20"/>
              </w:rPr>
              <w:lastRenderedPageBreak/>
              <w:t xml:space="preserve">Değerlendirme Kriteri: </w:t>
            </w:r>
            <w:r w:rsidRPr="004D3B79">
              <w:rPr>
                <w:sz w:val="20"/>
                <w:szCs w:val="20"/>
              </w:rPr>
              <w:t>(Öğrenme çıktılarının hangi boyutları hangi değerlendirme kriteri ile ölçülüyor? Değerlendirme kriterleri öğrenme yöntemleri ile ilişkilendirilmelidir.)</w:t>
            </w:r>
          </w:p>
          <w:p w14:paraId="53A2A925" w14:textId="77777777" w:rsidR="00827806" w:rsidRPr="004D3B79" w:rsidRDefault="00827806" w:rsidP="00827806">
            <w:pPr>
              <w:rPr>
                <w:sz w:val="20"/>
                <w:szCs w:val="20"/>
              </w:rPr>
            </w:pPr>
          </w:p>
          <w:p w14:paraId="08422FAA" w14:textId="47F11CB6" w:rsidR="00827806" w:rsidRPr="00BB5461" w:rsidRDefault="00827806" w:rsidP="00827806">
            <w:pPr>
              <w:jc w:val="both"/>
              <w:rPr>
                <w:sz w:val="20"/>
                <w:szCs w:val="20"/>
              </w:rPr>
            </w:pPr>
            <w:r w:rsidRPr="004D3B79">
              <w:rPr>
                <w:sz w:val="20"/>
                <w:szCs w:val="20"/>
              </w:rPr>
              <w:t>Sınavlarda; hatırlama, karar verme, açıklama, sınıflama, bilgilerini birleştirme becerileri değerlendirilecektir.</w:t>
            </w:r>
          </w:p>
        </w:tc>
      </w:tr>
    </w:tbl>
    <w:p w14:paraId="2C17C249" w14:textId="1AC3582E" w:rsidR="00827806" w:rsidRPr="004D3B79" w:rsidRDefault="00827806" w:rsidP="6955CFBE">
      <w:pPr>
        <w:rPr>
          <w:sz w:val="20"/>
          <w:szCs w:val="20"/>
        </w:rPr>
      </w:pPr>
    </w:p>
    <w:tbl>
      <w:tblPr>
        <w:tblW w:w="10144" w:type="dxa"/>
        <w:tblInd w:w="-8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144"/>
      </w:tblGrid>
      <w:tr w:rsidR="008F62E5" w:rsidRPr="004D3B79" w14:paraId="3A4DDF7E" w14:textId="77777777" w:rsidTr="00BB5461">
        <w:tc>
          <w:tcPr>
            <w:tcW w:w="10144" w:type="dxa"/>
          </w:tcPr>
          <w:p w14:paraId="26854722" w14:textId="77777777" w:rsidR="00827806" w:rsidRPr="004D3B79" w:rsidRDefault="00827806" w:rsidP="00827806">
            <w:pPr>
              <w:rPr>
                <w:b/>
                <w:sz w:val="20"/>
                <w:szCs w:val="20"/>
              </w:rPr>
            </w:pPr>
            <w:r w:rsidRPr="004D3B79">
              <w:rPr>
                <w:b/>
                <w:sz w:val="20"/>
                <w:szCs w:val="20"/>
              </w:rPr>
              <w:t xml:space="preserve">Ders İçin Önerilen Kaynaklar: </w:t>
            </w:r>
          </w:p>
          <w:p w14:paraId="6206AA4F"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Alpar Ş.E., Bahçecik N., Karabacak Ü. Çağdaş Hemşirelikte Etik. İstanbul Tıp</w:t>
            </w:r>
            <w:r w:rsidRPr="004D3B79">
              <w:rPr>
                <w:sz w:val="20"/>
                <w:szCs w:val="20"/>
              </w:rPr>
              <w:br/>
              <w:t>Kitabevi. 3. Baskı, İstanbul, 2013.</w:t>
            </w:r>
          </w:p>
          <w:p w14:paraId="34C07310"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proofErr w:type="spellStart"/>
            <w:r w:rsidRPr="004D3B79">
              <w:rPr>
                <w:sz w:val="20"/>
                <w:szCs w:val="20"/>
              </w:rPr>
              <w:t>Deliveli</w:t>
            </w:r>
            <w:proofErr w:type="spellEnd"/>
            <w:r w:rsidRPr="004D3B79">
              <w:rPr>
                <w:sz w:val="20"/>
                <w:szCs w:val="20"/>
              </w:rPr>
              <w:t xml:space="preserve"> Ö. (Danışman: Aktel M.) Yönetimde Yeni Yönelimler Bağlamında Lider Yöneticilik. S.D.Ü. Sosyal Bilimler Enstitüsü Kamu Yönetimi AD Yüksek Lisans Tezi.  Isparta, 2010. </w:t>
            </w:r>
          </w:p>
          <w:p w14:paraId="560B08E6"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Aştı T.A., Karadağ A. Hemşirelik Esasları: Hemşirelik Bilimi ve Sanatı. Akademi Basın ve Yayıncılık. İstanbul, 2012.</w:t>
            </w:r>
          </w:p>
          <w:p w14:paraId="00614277"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Ay F.A. Sağlık Uygulamalarında Temel Kavramlar ve Beceriler. Nobel Tıp Kitabevleri. 3. Baskı, İstanbul, 2011.</w:t>
            </w:r>
          </w:p>
          <w:p w14:paraId="2E3F79B7"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 xml:space="preserve">Bakan İ., </w:t>
            </w:r>
            <w:proofErr w:type="spellStart"/>
            <w:r w:rsidRPr="004D3B79">
              <w:rPr>
                <w:sz w:val="20"/>
                <w:szCs w:val="20"/>
              </w:rPr>
              <w:t>Büyükbeşe</w:t>
            </w:r>
            <w:proofErr w:type="spellEnd"/>
            <w:r w:rsidRPr="004D3B79">
              <w:rPr>
                <w:sz w:val="20"/>
                <w:szCs w:val="20"/>
              </w:rPr>
              <w:t xml:space="preserve"> T. (2010) Liderlik “Türleri” Ve “Güç </w:t>
            </w:r>
            <w:proofErr w:type="spellStart"/>
            <w:r w:rsidRPr="004D3B79">
              <w:rPr>
                <w:sz w:val="20"/>
                <w:szCs w:val="20"/>
              </w:rPr>
              <w:t>Kaynakları”na</w:t>
            </w:r>
            <w:proofErr w:type="spellEnd"/>
            <w:r w:rsidRPr="004D3B79">
              <w:rPr>
                <w:sz w:val="20"/>
                <w:szCs w:val="20"/>
              </w:rPr>
              <w:t xml:space="preserve"> İlişkin Mevcut-Gelecek Durum Karşılaştırması: Eğitim Kurumu Yöneticilerinin Algılarına Dayalı Bir Alan Araştırması. KMÜ Sosyal ve </w:t>
            </w:r>
            <w:proofErr w:type="spellStart"/>
            <w:r w:rsidRPr="004D3B79">
              <w:rPr>
                <w:sz w:val="20"/>
                <w:szCs w:val="20"/>
              </w:rPr>
              <w:t>Ekonomi̇k</w:t>
            </w:r>
            <w:proofErr w:type="spellEnd"/>
            <w:r w:rsidRPr="004D3B79">
              <w:rPr>
                <w:sz w:val="20"/>
                <w:szCs w:val="20"/>
              </w:rPr>
              <w:t xml:space="preserve"> Araştırmalar </w:t>
            </w:r>
            <w:proofErr w:type="spellStart"/>
            <w:r w:rsidRPr="004D3B79">
              <w:rPr>
                <w:sz w:val="20"/>
                <w:szCs w:val="20"/>
              </w:rPr>
              <w:t>Dergi̇si</w:t>
            </w:r>
            <w:proofErr w:type="spellEnd"/>
            <w:r w:rsidRPr="004D3B79">
              <w:rPr>
                <w:sz w:val="20"/>
                <w:szCs w:val="20"/>
              </w:rPr>
              <w:t xml:space="preserve">, 12(19): 73-84. </w:t>
            </w:r>
          </w:p>
          <w:p w14:paraId="542D3AF2"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 xml:space="preserve">Birol L. Hemşirelik Süreci. Etki Matbaacılık Yayıncılık </w:t>
            </w:r>
            <w:proofErr w:type="spellStart"/>
            <w:r w:rsidRPr="004D3B79">
              <w:rPr>
                <w:sz w:val="20"/>
                <w:szCs w:val="20"/>
              </w:rPr>
              <w:t>Ltd.Şti</w:t>
            </w:r>
            <w:proofErr w:type="spellEnd"/>
            <w:r w:rsidRPr="004D3B79">
              <w:rPr>
                <w:sz w:val="20"/>
                <w:szCs w:val="20"/>
              </w:rPr>
              <w:t>., 10. Baskı, İzmir, 2011.</w:t>
            </w:r>
          </w:p>
          <w:p w14:paraId="663B397E"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proofErr w:type="spellStart"/>
            <w:r w:rsidRPr="004D3B79">
              <w:rPr>
                <w:sz w:val="20"/>
                <w:szCs w:val="20"/>
              </w:rPr>
              <w:t>Craven</w:t>
            </w:r>
            <w:proofErr w:type="spellEnd"/>
            <w:r w:rsidRPr="004D3B79">
              <w:rPr>
                <w:sz w:val="20"/>
                <w:szCs w:val="20"/>
              </w:rPr>
              <w:t xml:space="preserve"> R.F., </w:t>
            </w:r>
            <w:proofErr w:type="spellStart"/>
            <w:r w:rsidRPr="004D3B79">
              <w:rPr>
                <w:sz w:val="20"/>
                <w:szCs w:val="20"/>
              </w:rPr>
              <w:t>Hirnle</w:t>
            </w:r>
            <w:proofErr w:type="spellEnd"/>
            <w:r w:rsidRPr="004D3B79">
              <w:rPr>
                <w:sz w:val="20"/>
                <w:szCs w:val="20"/>
              </w:rPr>
              <w:t xml:space="preserve"> C., </w:t>
            </w:r>
            <w:proofErr w:type="spellStart"/>
            <w:r w:rsidRPr="004D3B79">
              <w:rPr>
                <w:sz w:val="20"/>
                <w:szCs w:val="20"/>
              </w:rPr>
              <w:t>Jense</w:t>
            </w:r>
            <w:proofErr w:type="spellEnd"/>
            <w:r w:rsidRPr="004D3B79">
              <w:rPr>
                <w:sz w:val="20"/>
                <w:szCs w:val="20"/>
              </w:rPr>
              <w:t xml:space="preserve"> S. (</w:t>
            </w:r>
            <w:proofErr w:type="spellStart"/>
            <w:r w:rsidRPr="004D3B79">
              <w:rPr>
                <w:sz w:val="20"/>
                <w:szCs w:val="20"/>
              </w:rPr>
              <w:t>Çev.Edit</w:t>
            </w:r>
            <w:proofErr w:type="spellEnd"/>
            <w:r w:rsidRPr="004D3B79">
              <w:rPr>
                <w:sz w:val="20"/>
                <w:szCs w:val="20"/>
              </w:rPr>
              <w:t xml:space="preserve">. Uysal N, Çakırcalı E.) Hemşirelik Esasları: İnsan Sağlığı ve Fonksiyonları. </w:t>
            </w:r>
            <w:proofErr w:type="spellStart"/>
            <w:r w:rsidRPr="004D3B79">
              <w:rPr>
                <w:sz w:val="20"/>
                <w:szCs w:val="20"/>
              </w:rPr>
              <w:t>Palme</w:t>
            </w:r>
            <w:proofErr w:type="spellEnd"/>
            <w:r w:rsidRPr="004D3B79">
              <w:rPr>
                <w:sz w:val="20"/>
                <w:szCs w:val="20"/>
              </w:rPr>
              <w:t xml:space="preserve"> Yayıncılık. Ankara, 2015.</w:t>
            </w:r>
          </w:p>
          <w:p w14:paraId="09197FFA"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 xml:space="preserve">Çelik V. (1998) Eğitimde Dönüşümcü Liderlik. Kuram ve Uygulamada Eğitim Yönetimi, 4(4). </w:t>
            </w:r>
            <w:hyperlink r:id="rId55" w:history="1">
              <w:r w:rsidRPr="004D3B79">
                <w:rPr>
                  <w:sz w:val="20"/>
                  <w:szCs w:val="20"/>
                  <w:u w:val="single"/>
                </w:rPr>
                <w:t>https://www.pegem.net/dosyalar/dokuman/821-2012021117642-celik.pdf</w:t>
              </w:r>
            </w:hyperlink>
            <w:r w:rsidRPr="004D3B79">
              <w:rPr>
                <w:sz w:val="20"/>
                <w:szCs w:val="20"/>
              </w:rPr>
              <w:t xml:space="preserve"> (E.T: 10.03.2015)</w:t>
            </w:r>
          </w:p>
          <w:p w14:paraId="324F4E32"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proofErr w:type="spellStart"/>
            <w:r w:rsidRPr="004D3B79">
              <w:rPr>
                <w:sz w:val="20"/>
                <w:szCs w:val="20"/>
              </w:rPr>
              <w:t>Köşgeroğlu</w:t>
            </w:r>
            <w:proofErr w:type="spellEnd"/>
            <w:r w:rsidRPr="004D3B79">
              <w:rPr>
                <w:sz w:val="20"/>
                <w:szCs w:val="20"/>
              </w:rPr>
              <w:t xml:space="preserve"> N. Hemşirelik ve Estetik: Hemşire Olmak Hayata. Nobel Tıp Kitabevleri. İstanbul, 2013.</w:t>
            </w:r>
          </w:p>
          <w:p w14:paraId="2777ACBB"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 xml:space="preserve">Ocakçı A.F., Alpar Ş.E. Hemşirelikte Kavram, Kuram ve Model Örnekleri. İstanbul Tıp Kitabevi. İstanbul, 2013. </w:t>
            </w:r>
          </w:p>
          <w:p w14:paraId="352A503C"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 xml:space="preserve">Özcan A. Hemşire Hasta İlişkisi ve İletişim. Sistem Ofset Bas. Yay. San. Tic. </w:t>
            </w:r>
            <w:proofErr w:type="spellStart"/>
            <w:r w:rsidRPr="004D3B79">
              <w:rPr>
                <w:sz w:val="20"/>
                <w:szCs w:val="20"/>
              </w:rPr>
              <w:t>Ltd.Şti</w:t>
            </w:r>
            <w:proofErr w:type="spellEnd"/>
            <w:r w:rsidRPr="004D3B79">
              <w:rPr>
                <w:sz w:val="20"/>
                <w:szCs w:val="20"/>
              </w:rPr>
              <w:t>. Ankara, 2006.</w:t>
            </w:r>
          </w:p>
          <w:p w14:paraId="3354E085"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Özçelik Z., Karaduman B., Bafra K., Yıldırım A. Çelik S.Ş., Ülker S. Hemşirelikte Haklar ve Sorumluluklar. THD Yayını. Odak Ofset Matbaacılık. Ankara, 2006.</w:t>
            </w:r>
          </w:p>
          <w:p w14:paraId="5A36162C"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Özkan H.A. Hemşirelikte Bilim, Felsefe ve Bakımın Temelleri. Akademi Basın. İstanbul, 2014.</w:t>
            </w:r>
          </w:p>
          <w:p w14:paraId="67FD773D"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proofErr w:type="spellStart"/>
            <w:r w:rsidRPr="004D3B79">
              <w:rPr>
                <w:sz w:val="20"/>
                <w:szCs w:val="20"/>
              </w:rPr>
              <w:t>Pektekin</w:t>
            </w:r>
            <w:proofErr w:type="spellEnd"/>
            <w:r w:rsidRPr="004D3B79">
              <w:rPr>
                <w:sz w:val="20"/>
                <w:szCs w:val="20"/>
              </w:rPr>
              <w:t xml:space="preserve"> Ç. Hemşirelik Felsefesi. İstanbul Tıp Kitabevi. İstanbul, 2013.</w:t>
            </w:r>
          </w:p>
          <w:p w14:paraId="01D45686"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r w:rsidRPr="004D3B79">
              <w:rPr>
                <w:sz w:val="20"/>
                <w:szCs w:val="20"/>
              </w:rPr>
              <w:t xml:space="preserve">Velioğlu P. Hemşirelikte Kavram ve Kuramlar. Akademi Basın ve Yayıncılık. İstanbul, 2012. </w:t>
            </w:r>
          </w:p>
          <w:p w14:paraId="4A0813B8" w14:textId="77777777" w:rsidR="00827806" w:rsidRPr="004D3B79" w:rsidRDefault="00827806" w:rsidP="0012212D">
            <w:pPr>
              <w:numPr>
                <w:ilvl w:val="0"/>
                <w:numId w:val="70"/>
              </w:numPr>
              <w:tabs>
                <w:tab w:val="left" w:pos="567"/>
              </w:tabs>
              <w:autoSpaceDE w:val="0"/>
              <w:autoSpaceDN w:val="0"/>
              <w:adjustRightInd w:val="0"/>
              <w:ind w:left="567" w:hanging="283"/>
              <w:rPr>
                <w:sz w:val="20"/>
                <w:szCs w:val="20"/>
              </w:rPr>
            </w:pPr>
            <w:proofErr w:type="spellStart"/>
            <w:r w:rsidRPr="004D3B79">
              <w:rPr>
                <w:sz w:val="20"/>
                <w:szCs w:val="20"/>
              </w:rPr>
              <w:t>Seviğ</w:t>
            </w:r>
            <w:proofErr w:type="spellEnd"/>
            <w:r w:rsidRPr="004D3B79">
              <w:rPr>
                <w:sz w:val="20"/>
                <w:szCs w:val="20"/>
              </w:rPr>
              <w:t xml:space="preserve"> Ü., Tanrıverdi G. Kültürlerarası Hemşirelik. İstanbul Tıp Kitabevi. İstanbul, 2012. </w:t>
            </w:r>
          </w:p>
          <w:p w14:paraId="32E946CC" w14:textId="77777777" w:rsidR="00827806" w:rsidRPr="004D3B79" w:rsidRDefault="00827806" w:rsidP="00827806">
            <w:pPr>
              <w:autoSpaceDE w:val="0"/>
              <w:autoSpaceDN w:val="0"/>
              <w:adjustRightInd w:val="0"/>
              <w:ind w:left="720"/>
              <w:rPr>
                <w:sz w:val="20"/>
                <w:szCs w:val="20"/>
              </w:rPr>
            </w:pPr>
          </w:p>
        </w:tc>
      </w:tr>
      <w:tr w:rsidR="008F62E5" w:rsidRPr="004D3B79" w14:paraId="4750845A" w14:textId="77777777" w:rsidTr="00BB5461">
        <w:tc>
          <w:tcPr>
            <w:tcW w:w="10144" w:type="dxa"/>
          </w:tcPr>
          <w:p w14:paraId="5883C761" w14:textId="77777777" w:rsidR="00827806" w:rsidRPr="004D3B79" w:rsidRDefault="00827806" w:rsidP="00827806">
            <w:pPr>
              <w:rPr>
                <w:b/>
                <w:sz w:val="20"/>
                <w:szCs w:val="20"/>
              </w:rPr>
            </w:pPr>
            <w:r w:rsidRPr="004D3B79">
              <w:rPr>
                <w:b/>
                <w:sz w:val="20"/>
                <w:szCs w:val="20"/>
              </w:rPr>
              <w:t xml:space="preserve">Derse İlişkin Politika ve Kurallar: (öğretim üyesi açıklama yapmak isterse bu başlığı kullanabilir) </w:t>
            </w:r>
          </w:p>
          <w:p w14:paraId="5284AF93" w14:textId="77777777" w:rsidR="00827806" w:rsidRPr="004D3B79" w:rsidRDefault="00827806" w:rsidP="00827806">
            <w:pPr>
              <w:rPr>
                <w:b/>
                <w:sz w:val="20"/>
                <w:szCs w:val="20"/>
              </w:rPr>
            </w:pPr>
          </w:p>
        </w:tc>
      </w:tr>
      <w:tr w:rsidR="00827806" w:rsidRPr="004D3B79" w14:paraId="063B4B4B" w14:textId="77777777" w:rsidTr="00BB5461">
        <w:tc>
          <w:tcPr>
            <w:tcW w:w="10144" w:type="dxa"/>
          </w:tcPr>
          <w:p w14:paraId="76F24463" w14:textId="77777777" w:rsidR="00827806" w:rsidRPr="004D3B79" w:rsidRDefault="00827806" w:rsidP="00827806">
            <w:pPr>
              <w:rPr>
                <w:b/>
                <w:sz w:val="20"/>
                <w:szCs w:val="20"/>
              </w:rPr>
            </w:pPr>
            <w:r w:rsidRPr="004D3B79">
              <w:rPr>
                <w:b/>
                <w:sz w:val="20"/>
                <w:szCs w:val="20"/>
              </w:rPr>
              <w:t xml:space="preserve">Ders Öğretim Üyesi İletişim Bilgileri: </w:t>
            </w:r>
          </w:p>
          <w:p w14:paraId="4736860C" w14:textId="77777777" w:rsidR="00827806" w:rsidRPr="004D3B79" w:rsidRDefault="00827806" w:rsidP="00827806">
            <w:pPr>
              <w:rPr>
                <w:sz w:val="20"/>
                <w:szCs w:val="20"/>
              </w:rPr>
            </w:pPr>
            <w:proofErr w:type="spellStart"/>
            <w:r w:rsidRPr="004D3B79">
              <w:rPr>
                <w:sz w:val="20"/>
                <w:szCs w:val="20"/>
              </w:rPr>
              <w:t>Dr.Öğr.Üyesi</w:t>
            </w:r>
            <w:proofErr w:type="spellEnd"/>
            <w:r w:rsidRPr="004D3B79">
              <w:rPr>
                <w:sz w:val="20"/>
                <w:szCs w:val="20"/>
              </w:rPr>
              <w:t xml:space="preserve"> Cahide </w:t>
            </w:r>
            <w:proofErr w:type="spellStart"/>
            <w:r w:rsidRPr="004D3B79">
              <w:rPr>
                <w:sz w:val="20"/>
                <w:szCs w:val="20"/>
              </w:rPr>
              <w:t>Ayik</w:t>
            </w:r>
            <w:proofErr w:type="spellEnd"/>
            <w:r w:rsidRPr="004D3B79">
              <w:rPr>
                <w:sz w:val="20"/>
                <w:szCs w:val="20"/>
              </w:rPr>
              <w:t xml:space="preserve"> </w:t>
            </w:r>
          </w:p>
          <w:p w14:paraId="11C14C69" w14:textId="77777777" w:rsidR="00827806" w:rsidRPr="004D3B79" w:rsidRDefault="00827806" w:rsidP="00827806">
            <w:pPr>
              <w:rPr>
                <w:sz w:val="20"/>
                <w:szCs w:val="20"/>
              </w:rPr>
            </w:pPr>
            <w:r w:rsidRPr="004D3B79">
              <w:rPr>
                <w:sz w:val="20"/>
                <w:szCs w:val="20"/>
              </w:rPr>
              <w:t>02324124774</w:t>
            </w:r>
          </w:p>
          <w:p w14:paraId="3F9D07A6" w14:textId="77777777" w:rsidR="00827806" w:rsidRPr="004D3B79" w:rsidRDefault="00827806" w:rsidP="00827806">
            <w:pPr>
              <w:rPr>
                <w:sz w:val="20"/>
                <w:szCs w:val="20"/>
              </w:rPr>
            </w:pPr>
            <w:r w:rsidRPr="004D3B79">
              <w:rPr>
                <w:sz w:val="20"/>
                <w:szCs w:val="20"/>
              </w:rPr>
              <w:t>cahide.ayik@deu.edu.tr</w:t>
            </w:r>
          </w:p>
        </w:tc>
      </w:tr>
      <w:tr w:rsidR="00827806" w:rsidRPr="004D3B79" w14:paraId="1E9312F6" w14:textId="77777777" w:rsidTr="00BB5461">
        <w:tc>
          <w:tcPr>
            <w:tcW w:w="10144" w:type="dxa"/>
          </w:tcPr>
          <w:p w14:paraId="2BC42383" w14:textId="77777777" w:rsidR="00827806" w:rsidRPr="004D3B79" w:rsidRDefault="00827806" w:rsidP="00827806">
            <w:pPr>
              <w:rPr>
                <w:b/>
                <w:sz w:val="20"/>
                <w:szCs w:val="20"/>
              </w:rPr>
            </w:pPr>
            <w:r w:rsidRPr="004D3B79">
              <w:rPr>
                <w:b/>
                <w:sz w:val="20"/>
                <w:szCs w:val="20"/>
              </w:rPr>
              <w:t xml:space="preserve">Ders Öğretim Üyesi Görüşme Günleri ve Saatleri: </w:t>
            </w:r>
          </w:p>
        </w:tc>
      </w:tr>
    </w:tbl>
    <w:p w14:paraId="0B4B2DF4" w14:textId="77777777" w:rsidR="00827806" w:rsidRPr="004D3B79" w:rsidRDefault="00827806" w:rsidP="00827806">
      <w:pPr>
        <w:rPr>
          <w:sz w:val="20"/>
          <w:szCs w:val="20"/>
        </w:rPr>
      </w:pPr>
    </w:p>
    <w:p w14:paraId="5E2EA129" w14:textId="77777777" w:rsidR="00827806" w:rsidRPr="004D3B79" w:rsidRDefault="00827806" w:rsidP="00827806">
      <w:pPr>
        <w:rPr>
          <w:sz w:val="20"/>
          <w:szCs w:val="20"/>
        </w:rPr>
      </w:pPr>
    </w:p>
    <w:tbl>
      <w:tblPr>
        <w:tblW w:w="102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473"/>
        <w:gridCol w:w="2733"/>
        <w:gridCol w:w="2182"/>
      </w:tblGrid>
      <w:tr w:rsidR="008F62E5" w:rsidRPr="004D3B79" w14:paraId="31A8A823" w14:textId="77777777" w:rsidTr="00BB5461">
        <w:trPr>
          <w:trHeight w:val="503"/>
        </w:trPr>
        <w:tc>
          <w:tcPr>
            <w:tcW w:w="10254" w:type="dxa"/>
            <w:gridSpan w:val="4"/>
          </w:tcPr>
          <w:p w14:paraId="3DE99296" w14:textId="77777777" w:rsidR="00827806" w:rsidRPr="004D3B79" w:rsidRDefault="00827806" w:rsidP="00827806">
            <w:pPr>
              <w:rPr>
                <w:b/>
                <w:sz w:val="20"/>
                <w:szCs w:val="20"/>
              </w:rPr>
            </w:pPr>
          </w:p>
          <w:p w14:paraId="44A96586" w14:textId="77777777" w:rsidR="00827806" w:rsidRPr="004D3B79" w:rsidRDefault="00827806" w:rsidP="00827806">
            <w:pPr>
              <w:rPr>
                <w:sz w:val="20"/>
                <w:szCs w:val="20"/>
              </w:rPr>
            </w:pPr>
            <w:r w:rsidRPr="004D3B79">
              <w:rPr>
                <w:b/>
                <w:sz w:val="20"/>
                <w:szCs w:val="20"/>
              </w:rPr>
              <w:t>Dersin İçeriği</w:t>
            </w:r>
            <w:r w:rsidRPr="004D3B79">
              <w:rPr>
                <w:sz w:val="20"/>
                <w:szCs w:val="20"/>
              </w:rPr>
              <w:t xml:space="preserve"> Sınav tarihleri ders planında belirtilecektir. Sınav tarihleri kesinleştiğinde, tarihlerde değişiklik yapılabilir.</w:t>
            </w:r>
          </w:p>
        </w:tc>
      </w:tr>
      <w:tr w:rsidR="009A2394" w:rsidRPr="004D3B79" w14:paraId="62F63D3E" w14:textId="77777777" w:rsidTr="00BB5461">
        <w:trPr>
          <w:trHeight w:val="516"/>
        </w:trPr>
        <w:tc>
          <w:tcPr>
            <w:tcW w:w="1866" w:type="dxa"/>
          </w:tcPr>
          <w:p w14:paraId="2E47141E" w14:textId="77777777" w:rsidR="00827806" w:rsidRPr="004D3B79" w:rsidRDefault="00827806" w:rsidP="00827806">
            <w:pPr>
              <w:jc w:val="center"/>
              <w:rPr>
                <w:b/>
                <w:sz w:val="20"/>
                <w:szCs w:val="20"/>
              </w:rPr>
            </w:pPr>
            <w:r w:rsidRPr="004D3B79">
              <w:rPr>
                <w:b/>
                <w:sz w:val="20"/>
                <w:szCs w:val="20"/>
              </w:rPr>
              <w:t>Hafta</w:t>
            </w:r>
          </w:p>
        </w:tc>
        <w:tc>
          <w:tcPr>
            <w:tcW w:w="3473" w:type="dxa"/>
          </w:tcPr>
          <w:p w14:paraId="77DB8EB9" w14:textId="77777777" w:rsidR="00827806" w:rsidRPr="004D3B79" w:rsidRDefault="00827806" w:rsidP="00827806">
            <w:pPr>
              <w:jc w:val="center"/>
              <w:rPr>
                <w:b/>
                <w:sz w:val="20"/>
                <w:szCs w:val="20"/>
              </w:rPr>
            </w:pPr>
            <w:r w:rsidRPr="004D3B79">
              <w:rPr>
                <w:b/>
                <w:sz w:val="20"/>
                <w:szCs w:val="20"/>
              </w:rPr>
              <w:t>Konular</w:t>
            </w:r>
          </w:p>
        </w:tc>
        <w:tc>
          <w:tcPr>
            <w:tcW w:w="2733" w:type="dxa"/>
          </w:tcPr>
          <w:p w14:paraId="3CFF4884" w14:textId="77777777" w:rsidR="00827806" w:rsidRPr="004D3B79" w:rsidRDefault="00827806" w:rsidP="00827806">
            <w:pPr>
              <w:jc w:val="center"/>
              <w:rPr>
                <w:b/>
                <w:sz w:val="20"/>
                <w:szCs w:val="20"/>
              </w:rPr>
            </w:pPr>
            <w:r w:rsidRPr="004D3B79">
              <w:rPr>
                <w:b/>
                <w:sz w:val="20"/>
                <w:szCs w:val="20"/>
              </w:rPr>
              <w:t>Öğretim Elemanı</w:t>
            </w:r>
          </w:p>
        </w:tc>
        <w:tc>
          <w:tcPr>
            <w:tcW w:w="2182" w:type="dxa"/>
          </w:tcPr>
          <w:p w14:paraId="288DCCCB" w14:textId="77777777" w:rsidR="00827806" w:rsidRPr="004D3B79" w:rsidRDefault="00827806" w:rsidP="00827806">
            <w:pPr>
              <w:jc w:val="center"/>
              <w:rPr>
                <w:b/>
                <w:sz w:val="20"/>
                <w:szCs w:val="20"/>
              </w:rPr>
            </w:pPr>
            <w:r w:rsidRPr="004D3B79">
              <w:rPr>
                <w:b/>
                <w:sz w:val="20"/>
                <w:szCs w:val="20"/>
              </w:rPr>
              <w:t>Eğitim Yöntemi ve Kullanılan Materyal</w:t>
            </w:r>
          </w:p>
        </w:tc>
      </w:tr>
      <w:tr w:rsidR="009A2394" w:rsidRPr="004D3B79" w14:paraId="2B55B366" w14:textId="77777777" w:rsidTr="00BB5461">
        <w:trPr>
          <w:trHeight w:val="516"/>
        </w:trPr>
        <w:tc>
          <w:tcPr>
            <w:tcW w:w="1866" w:type="dxa"/>
          </w:tcPr>
          <w:p w14:paraId="1B9867E4" w14:textId="77777777" w:rsidR="00827806" w:rsidRPr="004D3B79" w:rsidRDefault="00827806" w:rsidP="00827806">
            <w:pPr>
              <w:jc w:val="center"/>
              <w:rPr>
                <w:b/>
                <w:sz w:val="20"/>
                <w:szCs w:val="20"/>
              </w:rPr>
            </w:pPr>
            <w:r w:rsidRPr="004D3B79">
              <w:rPr>
                <w:b/>
                <w:sz w:val="20"/>
                <w:szCs w:val="20"/>
              </w:rPr>
              <w:t>1.Hafta</w:t>
            </w:r>
          </w:p>
        </w:tc>
        <w:tc>
          <w:tcPr>
            <w:tcW w:w="3473" w:type="dxa"/>
          </w:tcPr>
          <w:p w14:paraId="40D64CAD" w14:textId="77777777" w:rsidR="00827806" w:rsidRPr="004D3B79" w:rsidRDefault="00827806" w:rsidP="00827806">
            <w:pPr>
              <w:spacing w:after="20"/>
              <w:rPr>
                <w:sz w:val="20"/>
                <w:szCs w:val="20"/>
              </w:rPr>
            </w:pPr>
            <w:r w:rsidRPr="004D3B79">
              <w:rPr>
                <w:sz w:val="20"/>
                <w:szCs w:val="20"/>
              </w:rPr>
              <w:t>Hemşirelik Bakım Davranışlarını Geliştirme dersine giriş</w:t>
            </w:r>
          </w:p>
        </w:tc>
        <w:tc>
          <w:tcPr>
            <w:tcW w:w="2733" w:type="dxa"/>
          </w:tcPr>
          <w:p w14:paraId="7848612F" w14:textId="77777777" w:rsidR="00827806" w:rsidRPr="004D3B79" w:rsidRDefault="00827806" w:rsidP="00827806">
            <w:pPr>
              <w:rPr>
                <w:sz w:val="20"/>
                <w:szCs w:val="20"/>
              </w:rPr>
            </w:pPr>
            <w:r w:rsidRPr="004D3B79">
              <w:rPr>
                <w:sz w:val="20"/>
                <w:szCs w:val="20"/>
              </w:rPr>
              <w:t xml:space="preserve">Dr. Öğr. Üyesi Cahide </w:t>
            </w:r>
            <w:proofErr w:type="spellStart"/>
            <w:r w:rsidRPr="004D3B79">
              <w:rPr>
                <w:sz w:val="20"/>
                <w:szCs w:val="20"/>
              </w:rPr>
              <w:t>Ayik</w:t>
            </w:r>
            <w:proofErr w:type="spellEnd"/>
          </w:p>
        </w:tc>
        <w:tc>
          <w:tcPr>
            <w:tcW w:w="2182" w:type="dxa"/>
          </w:tcPr>
          <w:p w14:paraId="0BC54E33"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54ECF877" w14:textId="77777777" w:rsidTr="00BB5461">
        <w:trPr>
          <w:trHeight w:val="574"/>
        </w:trPr>
        <w:tc>
          <w:tcPr>
            <w:tcW w:w="1866" w:type="dxa"/>
          </w:tcPr>
          <w:p w14:paraId="11D024BA" w14:textId="77777777" w:rsidR="00827806" w:rsidRPr="004D3B79" w:rsidRDefault="00827806" w:rsidP="00827806">
            <w:pPr>
              <w:rPr>
                <w:b/>
                <w:sz w:val="20"/>
                <w:szCs w:val="20"/>
              </w:rPr>
            </w:pPr>
            <w:r w:rsidRPr="004D3B79">
              <w:rPr>
                <w:b/>
                <w:sz w:val="20"/>
                <w:szCs w:val="20"/>
              </w:rPr>
              <w:t>2. Hafta</w:t>
            </w:r>
          </w:p>
          <w:p w14:paraId="791DB0C9" w14:textId="77777777" w:rsidR="00827806" w:rsidRPr="004D3B79" w:rsidRDefault="00827806" w:rsidP="00827806">
            <w:pPr>
              <w:rPr>
                <w:b/>
                <w:sz w:val="20"/>
                <w:szCs w:val="20"/>
              </w:rPr>
            </w:pPr>
          </w:p>
        </w:tc>
        <w:tc>
          <w:tcPr>
            <w:tcW w:w="3473" w:type="dxa"/>
          </w:tcPr>
          <w:p w14:paraId="0313F839" w14:textId="77777777" w:rsidR="00827806" w:rsidRPr="004D3B79" w:rsidRDefault="00827806" w:rsidP="00827806">
            <w:pPr>
              <w:spacing w:after="20"/>
              <w:rPr>
                <w:sz w:val="20"/>
                <w:szCs w:val="20"/>
              </w:rPr>
            </w:pPr>
            <w:r w:rsidRPr="004D3B79">
              <w:rPr>
                <w:sz w:val="20"/>
                <w:szCs w:val="20"/>
              </w:rPr>
              <w:t>Hemşirelik Bakım Kavramı ve Bakım Davranışları</w:t>
            </w:r>
          </w:p>
        </w:tc>
        <w:tc>
          <w:tcPr>
            <w:tcW w:w="2733" w:type="dxa"/>
          </w:tcPr>
          <w:p w14:paraId="30265715" w14:textId="77777777" w:rsidR="00827806" w:rsidRPr="004D3B79" w:rsidRDefault="00827806" w:rsidP="00827806">
            <w:pPr>
              <w:rPr>
                <w:sz w:val="20"/>
                <w:szCs w:val="20"/>
              </w:rPr>
            </w:pPr>
            <w:r w:rsidRPr="004D3B79">
              <w:rPr>
                <w:sz w:val="20"/>
                <w:szCs w:val="20"/>
              </w:rPr>
              <w:t xml:space="preserve">Dr. Öğr. Üyesi Gizem </w:t>
            </w:r>
            <w:proofErr w:type="spellStart"/>
            <w:r w:rsidRPr="004D3B79">
              <w:rPr>
                <w:sz w:val="20"/>
                <w:szCs w:val="20"/>
              </w:rPr>
              <w:t>Göktuna</w:t>
            </w:r>
            <w:proofErr w:type="spellEnd"/>
          </w:p>
        </w:tc>
        <w:tc>
          <w:tcPr>
            <w:tcW w:w="2182" w:type="dxa"/>
          </w:tcPr>
          <w:p w14:paraId="49E79932"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74642697" w14:textId="77777777" w:rsidTr="00BB5461">
        <w:trPr>
          <w:trHeight w:val="424"/>
        </w:trPr>
        <w:tc>
          <w:tcPr>
            <w:tcW w:w="1866" w:type="dxa"/>
          </w:tcPr>
          <w:p w14:paraId="2204DD40" w14:textId="77777777" w:rsidR="00827806" w:rsidRPr="004D3B79" w:rsidRDefault="00827806" w:rsidP="00827806">
            <w:pPr>
              <w:rPr>
                <w:b/>
                <w:sz w:val="20"/>
                <w:szCs w:val="20"/>
              </w:rPr>
            </w:pPr>
            <w:r w:rsidRPr="004D3B79">
              <w:rPr>
                <w:b/>
                <w:sz w:val="20"/>
                <w:szCs w:val="20"/>
              </w:rPr>
              <w:t>3. Hafta</w:t>
            </w:r>
          </w:p>
          <w:p w14:paraId="2FA8A8EF" w14:textId="77777777" w:rsidR="00827806" w:rsidRPr="004D3B79" w:rsidRDefault="00827806" w:rsidP="00827806">
            <w:pPr>
              <w:rPr>
                <w:b/>
                <w:sz w:val="20"/>
                <w:szCs w:val="20"/>
              </w:rPr>
            </w:pPr>
          </w:p>
        </w:tc>
        <w:tc>
          <w:tcPr>
            <w:tcW w:w="3473" w:type="dxa"/>
          </w:tcPr>
          <w:p w14:paraId="746593A4" w14:textId="77777777" w:rsidR="00827806" w:rsidRPr="004D3B79" w:rsidRDefault="00827806" w:rsidP="00827806">
            <w:pPr>
              <w:spacing w:after="20"/>
              <w:rPr>
                <w:sz w:val="20"/>
                <w:szCs w:val="20"/>
              </w:rPr>
            </w:pPr>
            <w:r w:rsidRPr="004D3B79">
              <w:rPr>
                <w:sz w:val="20"/>
                <w:szCs w:val="20"/>
              </w:rPr>
              <w:t xml:space="preserve">Bakım Etiği, Ahlaki duyarlılık ve Kişisel Verilerin Korunması </w:t>
            </w:r>
          </w:p>
        </w:tc>
        <w:tc>
          <w:tcPr>
            <w:tcW w:w="2733" w:type="dxa"/>
          </w:tcPr>
          <w:p w14:paraId="77DDEAF8" w14:textId="349E24D3" w:rsidR="00827806" w:rsidRPr="004D3B79" w:rsidRDefault="00827806" w:rsidP="00827806">
            <w:pPr>
              <w:rPr>
                <w:sz w:val="20"/>
                <w:szCs w:val="20"/>
              </w:rPr>
            </w:pPr>
            <w:r w:rsidRPr="004D3B79">
              <w:rPr>
                <w:sz w:val="20"/>
                <w:szCs w:val="20"/>
              </w:rPr>
              <w:t>Dr.</w:t>
            </w:r>
            <w:r w:rsidR="00883298" w:rsidRPr="004D3B79">
              <w:rPr>
                <w:sz w:val="20"/>
                <w:szCs w:val="20"/>
              </w:rPr>
              <w:t xml:space="preserve"> </w:t>
            </w:r>
            <w:proofErr w:type="spellStart"/>
            <w:r w:rsidRPr="004D3B79">
              <w:rPr>
                <w:sz w:val="20"/>
                <w:szCs w:val="20"/>
              </w:rPr>
              <w:t>Öğr.Üyesi</w:t>
            </w:r>
            <w:proofErr w:type="spellEnd"/>
            <w:r w:rsidRPr="004D3B79">
              <w:rPr>
                <w:sz w:val="20"/>
                <w:szCs w:val="20"/>
              </w:rPr>
              <w:t xml:space="preserve"> Cahide </w:t>
            </w:r>
            <w:proofErr w:type="spellStart"/>
            <w:r w:rsidRPr="004D3B79">
              <w:rPr>
                <w:sz w:val="20"/>
                <w:szCs w:val="20"/>
              </w:rPr>
              <w:t>Ayik</w:t>
            </w:r>
            <w:proofErr w:type="spellEnd"/>
          </w:p>
        </w:tc>
        <w:tc>
          <w:tcPr>
            <w:tcW w:w="2182" w:type="dxa"/>
          </w:tcPr>
          <w:p w14:paraId="178C179E" w14:textId="77777777" w:rsidR="00827806" w:rsidRPr="004D3B79" w:rsidRDefault="00827806" w:rsidP="00827806">
            <w:pPr>
              <w:rPr>
                <w:sz w:val="20"/>
                <w:szCs w:val="20"/>
                <w:shd w:val="clear" w:color="auto" w:fill="FFFFFF"/>
              </w:rPr>
            </w:pPr>
            <w:r w:rsidRPr="004D3B79">
              <w:rPr>
                <w:sz w:val="20"/>
                <w:szCs w:val="20"/>
                <w:shd w:val="clear" w:color="auto" w:fill="FFFFFF"/>
              </w:rPr>
              <w:t>Düz anlatım, soru-cevap, tartışma, beyin fırtınası,</w:t>
            </w:r>
          </w:p>
          <w:p w14:paraId="7472D50C" w14:textId="77777777" w:rsidR="00827806" w:rsidRPr="004D3B79" w:rsidRDefault="00827806" w:rsidP="00827806">
            <w:pPr>
              <w:rPr>
                <w:sz w:val="20"/>
                <w:szCs w:val="20"/>
              </w:rPr>
            </w:pPr>
            <w:r w:rsidRPr="004D3B79">
              <w:rPr>
                <w:sz w:val="20"/>
                <w:szCs w:val="20"/>
                <w:shd w:val="clear" w:color="auto" w:fill="FFFFFF"/>
              </w:rPr>
              <w:t>Simülasyon</w:t>
            </w:r>
          </w:p>
        </w:tc>
      </w:tr>
      <w:tr w:rsidR="009A2394" w:rsidRPr="004D3B79" w14:paraId="17E0DE0F" w14:textId="77777777" w:rsidTr="00BB5461">
        <w:trPr>
          <w:trHeight w:val="977"/>
        </w:trPr>
        <w:tc>
          <w:tcPr>
            <w:tcW w:w="1866" w:type="dxa"/>
          </w:tcPr>
          <w:p w14:paraId="41296B29" w14:textId="77777777" w:rsidR="00827806" w:rsidRPr="004D3B79" w:rsidRDefault="00827806" w:rsidP="00827806">
            <w:pPr>
              <w:rPr>
                <w:b/>
                <w:sz w:val="20"/>
                <w:szCs w:val="20"/>
              </w:rPr>
            </w:pPr>
            <w:r w:rsidRPr="004D3B79">
              <w:rPr>
                <w:b/>
                <w:sz w:val="20"/>
                <w:szCs w:val="20"/>
              </w:rPr>
              <w:lastRenderedPageBreak/>
              <w:t>4. Hafta</w:t>
            </w:r>
          </w:p>
          <w:p w14:paraId="6D00EAEB" w14:textId="77777777" w:rsidR="00827806" w:rsidRPr="004D3B79" w:rsidRDefault="00827806" w:rsidP="00827806">
            <w:pPr>
              <w:rPr>
                <w:b/>
                <w:sz w:val="20"/>
                <w:szCs w:val="20"/>
              </w:rPr>
            </w:pPr>
          </w:p>
        </w:tc>
        <w:tc>
          <w:tcPr>
            <w:tcW w:w="3473" w:type="dxa"/>
          </w:tcPr>
          <w:p w14:paraId="57413035" w14:textId="77777777" w:rsidR="00827806" w:rsidRPr="004D3B79" w:rsidRDefault="00827806" w:rsidP="00827806">
            <w:pPr>
              <w:spacing w:after="20"/>
              <w:rPr>
                <w:sz w:val="20"/>
                <w:szCs w:val="20"/>
              </w:rPr>
            </w:pPr>
            <w:r w:rsidRPr="004D3B79">
              <w:rPr>
                <w:sz w:val="20"/>
                <w:szCs w:val="20"/>
              </w:rPr>
              <w:t>Hastanın bakım gereksinimlerinin belirlenmesinde klinik karar verme</w:t>
            </w:r>
          </w:p>
        </w:tc>
        <w:tc>
          <w:tcPr>
            <w:tcW w:w="2733" w:type="dxa"/>
          </w:tcPr>
          <w:p w14:paraId="7AE33E63" w14:textId="31F77856" w:rsidR="00827806" w:rsidRPr="004D3B79" w:rsidRDefault="00827806" w:rsidP="00827806">
            <w:pPr>
              <w:rPr>
                <w:sz w:val="20"/>
                <w:szCs w:val="20"/>
              </w:rPr>
            </w:pPr>
            <w:r w:rsidRPr="004D3B79">
              <w:rPr>
                <w:sz w:val="20"/>
                <w:szCs w:val="20"/>
              </w:rPr>
              <w:t>Dr.</w:t>
            </w:r>
            <w:r w:rsidR="00883298" w:rsidRPr="004D3B79">
              <w:rPr>
                <w:sz w:val="20"/>
                <w:szCs w:val="20"/>
              </w:rPr>
              <w:t xml:space="preserve"> </w:t>
            </w:r>
            <w:proofErr w:type="spellStart"/>
            <w:r w:rsidRPr="004D3B79">
              <w:rPr>
                <w:sz w:val="20"/>
                <w:szCs w:val="20"/>
              </w:rPr>
              <w:t>Öğr.Üyesi</w:t>
            </w:r>
            <w:proofErr w:type="spellEnd"/>
            <w:r w:rsidRPr="004D3B79">
              <w:rPr>
                <w:sz w:val="20"/>
                <w:szCs w:val="20"/>
              </w:rPr>
              <w:t xml:space="preserve"> Cahide </w:t>
            </w:r>
            <w:proofErr w:type="spellStart"/>
            <w:r w:rsidRPr="004D3B79">
              <w:rPr>
                <w:sz w:val="20"/>
                <w:szCs w:val="20"/>
              </w:rPr>
              <w:t>Ayik</w:t>
            </w:r>
            <w:proofErr w:type="spellEnd"/>
          </w:p>
        </w:tc>
        <w:tc>
          <w:tcPr>
            <w:tcW w:w="2182" w:type="dxa"/>
          </w:tcPr>
          <w:p w14:paraId="7ADD53B2"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092BAE78" w14:textId="77777777" w:rsidTr="00BB5461">
        <w:trPr>
          <w:trHeight w:val="286"/>
        </w:trPr>
        <w:tc>
          <w:tcPr>
            <w:tcW w:w="1866" w:type="dxa"/>
          </w:tcPr>
          <w:p w14:paraId="28B3ABCF" w14:textId="77777777" w:rsidR="00827806" w:rsidRPr="004D3B79" w:rsidRDefault="00827806" w:rsidP="00827806">
            <w:pPr>
              <w:rPr>
                <w:b/>
                <w:sz w:val="20"/>
                <w:szCs w:val="20"/>
              </w:rPr>
            </w:pPr>
            <w:r w:rsidRPr="004D3B79">
              <w:rPr>
                <w:b/>
                <w:sz w:val="20"/>
                <w:szCs w:val="20"/>
              </w:rPr>
              <w:t>5. Hafta</w:t>
            </w:r>
          </w:p>
          <w:p w14:paraId="0FD2ED2F" w14:textId="77777777" w:rsidR="00827806" w:rsidRPr="004D3B79" w:rsidRDefault="00827806" w:rsidP="00827806">
            <w:pPr>
              <w:rPr>
                <w:b/>
                <w:sz w:val="20"/>
                <w:szCs w:val="20"/>
              </w:rPr>
            </w:pPr>
          </w:p>
        </w:tc>
        <w:tc>
          <w:tcPr>
            <w:tcW w:w="3473" w:type="dxa"/>
          </w:tcPr>
          <w:p w14:paraId="29E1D468" w14:textId="77777777" w:rsidR="00827806" w:rsidRPr="004D3B79" w:rsidRDefault="00827806" w:rsidP="00827806">
            <w:pPr>
              <w:spacing w:after="20"/>
              <w:rPr>
                <w:sz w:val="20"/>
                <w:szCs w:val="20"/>
              </w:rPr>
            </w:pPr>
            <w:r w:rsidRPr="004D3B79">
              <w:rPr>
                <w:sz w:val="20"/>
                <w:szCs w:val="20"/>
              </w:rPr>
              <w:t xml:space="preserve">Hastanın Bakımında Kültürel Değerlerinin Farkına Varılarak Karar Verebilme </w:t>
            </w:r>
          </w:p>
        </w:tc>
        <w:tc>
          <w:tcPr>
            <w:tcW w:w="2733" w:type="dxa"/>
          </w:tcPr>
          <w:p w14:paraId="579E5353" w14:textId="77777777" w:rsidR="00827806" w:rsidRPr="004D3B79" w:rsidRDefault="00827806" w:rsidP="00827806">
            <w:pPr>
              <w:rPr>
                <w:sz w:val="20"/>
                <w:szCs w:val="20"/>
              </w:rPr>
            </w:pPr>
            <w:r w:rsidRPr="004D3B79">
              <w:rPr>
                <w:sz w:val="20"/>
                <w:szCs w:val="20"/>
              </w:rPr>
              <w:t>Dr. Öğr. Üyesi İlkin Yılmaz</w:t>
            </w:r>
          </w:p>
        </w:tc>
        <w:tc>
          <w:tcPr>
            <w:tcW w:w="2182" w:type="dxa"/>
          </w:tcPr>
          <w:p w14:paraId="6FEF842C" w14:textId="77777777" w:rsidR="00827806" w:rsidRPr="004D3B79" w:rsidRDefault="00827806" w:rsidP="00827806">
            <w:pPr>
              <w:rPr>
                <w:sz w:val="20"/>
                <w:szCs w:val="20"/>
                <w:shd w:val="clear" w:color="auto" w:fill="FFFFFF"/>
              </w:rPr>
            </w:pPr>
            <w:r w:rsidRPr="004D3B79">
              <w:rPr>
                <w:sz w:val="20"/>
                <w:szCs w:val="20"/>
                <w:shd w:val="clear" w:color="auto" w:fill="FFFFFF"/>
              </w:rPr>
              <w:t>Düz anlatım, soru-cevap, tartışma, beyin fırtınası</w:t>
            </w:r>
          </w:p>
          <w:p w14:paraId="52AE70D6" w14:textId="77777777" w:rsidR="00827806" w:rsidRPr="004D3B79" w:rsidRDefault="00827806" w:rsidP="00827806">
            <w:pPr>
              <w:rPr>
                <w:sz w:val="20"/>
                <w:szCs w:val="20"/>
              </w:rPr>
            </w:pPr>
          </w:p>
        </w:tc>
      </w:tr>
      <w:tr w:rsidR="009A2394" w:rsidRPr="004D3B79" w14:paraId="3BA0C0EC" w14:textId="77777777" w:rsidTr="00BB5461">
        <w:trPr>
          <w:trHeight w:val="859"/>
        </w:trPr>
        <w:tc>
          <w:tcPr>
            <w:tcW w:w="1866" w:type="dxa"/>
          </w:tcPr>
          <w:p w14:paraId="6BD0D435" w14:textId="77777777" w:rsidR="00827806" w:rsidRPr="004D3B79" w:rsidRDefault="00827806" w:rsidP="00827806">
            <w:pPr>
              <w:rPr>
                <w:b/>
                <w:sz w:val="20"/>
                <w:szCs w:val="20"/>
              </w:rPr>
            </w:pPr>
            <w:r w:rsidRPr="004D3B79">
              <w:rPr>
                <w:b/>
                <w:sz w:val="20"/>
                <w:szCs w:val="20"/>
              </w:rPr>
              <w:t>6. Hafta</w:t>
            </w:r>
          </w:p>
          <w:p w14:paraId="4569F24F" w14:textId="77777777" w:rsidR="00827806" w:rsidRPr="004D3B79" w:rsidRDefault="00827806" w:rsidP="00827806">
            <w:pPr>
              <w:rPr>
                <w:b/>
                <w:sz w:val="20"/>
                <w:szCs w:val="20"/>
              </w:rPr>
            </w:pPr>
          </w:p>
        </w:tc>
        <w:tc>
          <w:tcPr>
            <w:tcW w:w="3473" w:type="dxa"/>
          </w:tcPr>
          <w:p w14:paraId="0C81A0B0" w14:textId="77777777" w:rsidR="00827806" w:rsidRPr="004D3B79" w:rsidRDefault="00827806" w:rsidP="00827806">
            <w:pPr>
              <w:spacing w:after="20"/>
              <w:rPr>
                <w:sz w:val="20"/>
                <w:szCs w:val="20"/>
              </w:rPr>
            </w:pPr>
            <w:r w:rsidRPr="004D3B79">
              <w:rPr>
                <w:sz w:val="20"/>
                <w:szCs w:val="20"/>
              </w:rPr>
              <w:t xml:space="preserve">Hastanın Tedavi Sürecinin Planlanması ve Yürütülmesi </w:t>
            </w:r>
          </w:p>
        </w:tc>
        <w:tc>
          <w:tcPr>
            <w:tcW w:w="2733" w:type="dxa"/>
          </w:tcPr>
          <w:p w14:paraId="63FE2733" w14:textId="3BEF9D37" w:rsidR="00827806" w:rsidRPr="004D3B79" w:rsidRDefault="00827806" w:rsidP="00827806">
            <w:pPr>
              <w:rPr>
                <w:sz w:val="20"/>
                <w:szCs w:val="20"/>
              </w:rPr>
            </w:pPr>
            <w:proofErr w:type="spellStart"/>
            <w:r w:rsidRPr="004D3B79">
              <w:rPr>
                <w:sz w:val="20"/>
                <w:szCs w:val="20"/>
              </w:rPr>
              <w:t>Öğr.Gör.Dr</w:t>
            </w:r>
            <w:proofErr w:type="spellEnd"/>
            <w:r w:rsidRPr="004D3B79">
              <w:rPr>
                <w:sz w:val="20"/>
                <w:szCs w:val="20"/>
              </w:rPr>
              <w:t>.</w:t>
            </w:r>
            <w:r w:rsidR="00883298" w:rsidRPr="004D3B79">
              <w:rPr>
                <w:sz w:val="20"/>
                <w:szCs w:val="20"/>
              </w:rPr>
              <w:t xml:space="preserve"> </w:t>
            </w:r>
            <w:r w:rsidRPr="004D3B79">
              <w:rPr>
                <w:sz w:val="20"/>
                <w:szCs w:val="20"/>
              </w:rPr>
              <w:t>F.</w:t>
            </w:r>
            <w:r w:rsidR="00883298" w:rsidRPr="004D3B79">
              <w:rPr>
                <w:sz w:val="20"/>
                <w:szCs w:val="20"/>
              </w:rPr>
              <w:t xml:space="preserve"> </w:t>
            </w:r>
            <w:proofErr w:type="spellStart"/>
            <w:r w:rsidRPr="004D3B79">
              <w:rPr>
                <w:sz w:val="20"/>
                <w:szCs w:val="20"/>
              </w:rPr>
              <w:t>Yelkin</w:t>
            </w:r>
            <w:proofErr w:type="spellEnd"/>
            <w:r w:rsidRPr="004D3B79">
              <w:rPr>
                <w:sz w:val="20"/>
                <w:szCs w:val="20"/>
              </w:rPr>
              <w:t xml:space="preserve"> Alp</w:t>
            </w:r>
          </w:p>
        </w:tc>
        <w:tc>
          <w:tcPr>
            <w:tcW w:w="2182" w:type="dxa"/>
          </w:tcPr>
          <w:p w14:paraId="2832B043"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79DF2DF0" w14:textId="77777777" w:rsidTr="00BB5461">
        <w:trPr>
          <w:trHeight w:val="1002"/>
        </w:trPr>
        <w:tc>
          <w:tcPr>
            <w:tcW w:w="1866" w:type="dxa"/>
          </w:tcPr>
          <w:p w14:paraId="2115FB9F" w14:textId="77777777" w:rsidR="00827806" w:rsidRPr="004D3B79" w:rsidRDefault="00827806" w:rsidP="00827806">
            <w:pPr>
              <w:rPr>
                <w:b/>
                <w:sz w:val="20"/>
                <w:szCs w:val="20"/>
              </w:rPr>
            </w:pPr>
            <w:r w:rsidRPr="004D3B79">
              <w:rPr>
                <w:b/>
                <w:sz w:val="20"/>
                <w:szCs w:val="20"/>
              </w:rPr>
              <w:t>7. Hafta</w:t>
            </w:r>
          </w:p>
          <w:p w14:paraId="6362CD17" w14:textId="77777777" w:rsidR="00827806" w:rsidRPr="004D3B79" w:rsidRDefault="00827806" w:rsidP="00827806">
            <w:pPr>
              <w:rPr>
                <w:b/>
                <w:sz w:val="20"/>
                <w:szCs w:val="20"/>
              </w:rPr>
            </w:pPr>
          </w:p>
        </w:tc>
        <w:tc>
          <w:tcPr>
            <w:tcW w:w="3473" w:type="dxa"/>
          </w:tcPr>
          <w:p w14:paraId="6062CC63" w14:textId="77777777" w:rsidR="00827806" w:rsidRPr="004D3B79" w:rsidRDefault="00827806" w:rsidP="00827806">
            <w:pPr>
              <w:rPr>
                <w:sz w:val="20"/>
                <w:szCs w:val="20"/>
              </w:rPr>
            </w:pPr>
            <w:r w:rsidRPr="004D3B79">
              <w:rPr>
                <w:sz w:val="20"/>
                <w:szCs w:val="20"/>
              </w:rPr>
              <w:t>Periferal ve Santral İntravenöz Kateteri Olan Hastanın bakımına karar verebilme</w:t>
            </w:r>
          </w:p>
        </w:tc>
        <w:tc>
          <w:tcPr>
            <w:tcW w:w="2733" w:type="dxa"/>
          </w:tcPr>
          <w:p w14:paraId="4947D46C" w14:textId="726F2384" w:rsidR="00827806" w:rsidRPr="004D3B79" w:rsidRDefault="00827806" w:rsidP="00827806">
            <w:pPr>
              <w:rPr>
                <w:sz w:val="20"/>
                <w:szCs w:val="20"/>
              </w:rPr>
            </w:pPr>
            <w:proofErr w:type="spellStart"/>
            <w:r w:rsidRPr="004D3B79">
              <w:rPr>
                <w:sz w:val="20"/>
                <w:szCs w:val="20"/>
              </w:rPr>
              <w:t>Öğr.Gör.Dr.F</w:t>
            </w:r>
            <w:proofErr w:type="spellEnd"/>
            <w:r w:rsidRPr="004D3B79">
              <w:rPr>
                <w:sz w:val="20"/>
                <w:szCs w:val="20"/>
              </w:rPr>
              <w:t>.</w:t>
            </w:r>
            <w:r w:rsidR="00883298" w:rsidRPr="004D3B79">
              <w:rPr>
                <w:sz w:val="20"/>
                <w:szCs w:val="20"/>
              </w:rPr>
              <w:t xml:space="preserve"> </w:t>
            </w:r>
            <w:proofErr w:type="spellStart"/>
            <w:r w:rsidRPr="004D3B79">
              <w:rPr>
                <w:sz w:val="20"/>
                <w:szCs w:val="20"/>
              </w:rPr>
              <w:t>Yelkin</w:t>
            </w:r>
            <w:proofErr w:type="spellEnd"/>
            <w:r w:rsidRPr="004D3B79">
              <w:rPr>
                <w:sz w:val="20"/>
                <w:szCs w:val="20"/>
              </w:rPr>
              <w:t xml:space="preserve"> Alp</w:t>
            </w:r>
          </w:p>
        </w:tc>
        <w:tc>
          <w:tcPr>
            <w:tcW w:w="2182" w:type="dxa"/>
          </w:tcPr>
          <w:p w14:paraId="63AD00A2" w14:textId="77777777" w:rsidR="00827806" w:rsidRPr="004D3B79" w:rsidRDefault="00827806" w:rsidP="00827806">
            <w:pPr>
              <w:rPr>
                <w:sz w:val="20"/>
                <w:szCs w:val="20"/>
                <w:shd w:val="clear" w:color="auto" w:fill="FFFFFF"/>
              </w:rPr>
            </w:pPr>
            <w:r w:rsidRPr="004D3B79">
              <w:rPr>
                <w:sz w:val="20"/>
                <w:szCs w:val="20"/>
                <w:shd w:val="clear" w:color="auto" w:fill="FFFFFF"/>
              </w:rPr>
              <w:t>Düz anlatım, soru-cevap, tartışma, beyin fırtınası,</w:t>
            </w:r>
          </w:p>
          <w:p w14:paraId="7EFE390A" w14:textId="77777777" w:rsidR="00827806" w:rsidRPr="004D3B79" w:rsidRDefault="00827806" w:rsidP="00827806">
            <w:pPr>
              <w:rPr>
                <w:sz w:val="20"/>
                <w:szCs w:val="20"/>
              </w:rPr>
            </w:pPr>
            <w:r w:rsidRPr="004D3B79">
              <w:rPr>
                <w:sz w:val="20"/>
                <w:szCs w:val="20"/>
                <w:shd w:val="clear" w:color="auto" w:fill="FFFFFF"/>
              </w:rPr>
              <w:t>Simülasyon</w:t>
            </w:r>
          </w:p>
        </w:tc>
      </w:tr>
      <w:tr w:rsidR="009A2394" w:rsidRPr="004D3B79" w14:paraId="3ABE19A5" w14:textId="77777777" w:rsidTr="00BB5461">
        <w:trPr>
          <w:trHeight w:val="417"/>
        </w:trPr>
        <w:tc>
          <w:tcPr>
            <w:tcW w:w="1866" w:type="dxa"/>
          </w:tcPr>
          <w:p w14:paraId="01F25364" w14:textId="77777777" w:rsidR="00827806" w:rsidRPr="004D3B79" w:rsidRDefault="00827806" w:rsidP="00827806">
            <w:pPr>
              <w:rPr>
                <w:b/>
                <w:sz w:val="20"/>
                <w:szCs w:val="20"/>
              </w:rPr>
            </w:pPr>
            <w:r w:rsidRPr="004D3B79">
              <w:rPr>
                <w:b/>
                <w:sz w:val="20"/>
                <w:szCs w:val="20"/>
              </w:rPr>
              <w:t>8.Hafta</w:t>
            </w:r>
          </w:p>
        </w:tc>
        <w:tc>
          <w:tcPr>
            <w:tcW w:w="3473" w:type="dxa"/>
          </w:tcPr>
          <w:p w14:paraId="4875D8E7" w14:textId="77777777" w:rsidR="00827806" w:rsidRPr="004D3B79" w:rsidRDefault="00827806" w:rsidP="00827806">
            <w:pPr>
              <w:spacing w:after="20"/>
              <w:rPr>
                <w:b/>
                <w:sz w:val="20"/>
                <w:szCs w:val="20"/>
              </w:rPr>
            </w:pPr>
            <w:r w:rsidRPr="004D3B79">
              <w:rPr>
                <w:b/>
                <w:sz w:val="20"/>
                <w:szCs w:val="20"/>
              </w:rPr>
              <w:t>Ara sınav (ödev)</w:t>
            </w:r>
          </w:p>
          <w:p w14:paraId="6C0EEAE3" w14:textId="77777777" w:rsidR="00827806" w:rsidRPr="004D3B79" w:rsidRDefault="00827806" w:rsidP="00827806">
            <w:pPr>
              <w:spacing w:after="20"/>
              <w:rPr>
                <w:sz w:val="20"/>
                <w:szCs w:val="20"/>
              </w:rPr>
            </w:pPr>
            <w:r w:rsidRPr="004D3B79">
              <w:rPr>
                <w:sz w:val="20"/>
                <w:szCs w:val="20"/>
              </w:rPr>
              <w:t>Klinikte bakım verdikleri hastaya yönelik kavram haritası oluşturma</w:t>
            </w:r>
          </w:p>
        </w:tc>
        <w:tc>
          <w:tcPr>
            <w:tcW w:w="2733" w:type="dxa"/>
          </w:tcPr>
          <w:p w14:paraId="1355F690" w14:textId="2CB2654F" w:rsidR="00827806" w:rsidRPr="004D3B79" w:rsidRDefault="00827806" w:rsidP="00827806">
            <w:pPr>
              <w:rPr>
                <w:sz w:val="20"/>
                <w:szCs w:val="20"/>
              </w:rPr>
            </w:pPr>
            <w:proofErr w:type="spellStart"/>
            <w:r w:rsidRPr="004D3B79">
              <w:rPr>
                <w:sz w:val="20"/>
                <w:szCs w:val="20"/>
              </w:rPr>
              <w:t>Öğr.Gör.Dr.F</w:t>
            </w:r>
            <w:proofErr w:type="spellEnd"/>
            <w:r w:rsidRPr="004D3B79">
              <w:rPr>
                <w:sz w:val="20"/>
                <w:szCs w:val="20"/>
              </w:rPr>
              <w:t>.</w:t>
            </w:r>
            <w:r w:rsidR="00883298" w:rsidRPr="004D3B79">
              <w:rPr>
                <w:sz w:val="20"/>
                <w:szCs w:val="20"/>
              </w:rPr>
              <w:t xml:space="preserve"> </w:t>
            </w:r>
            <w:proofErr w:type="spellStart"/>
            <w:r w:rsidRPr="004D3B79">
              <w:rPr>
                <w:sz w:val="20"/>
                <w:szCs w:val="20"/>
              </w:rPr>
              <w:t>Yelkin</w:t>
            </w:r>
            <w:proofErr w:type="spellEnd"/>
            <w:r w:rsidRPr="004D3B79">
              <w:rPr>
                <w:sz w:val="20"/>
                <w:szCs w:val="20"/>
              </w:rPr>
              <w:t xml:space="preserve"> Alp</w:t>
            </w:r>
          </w:p>
        </w:tc>
        <w:tc>
          <w:tcPr>
            <w:tcW w:w="2182" w:type="dxa"/>
          </w:tcPr>
          <w:p w14:paraId="63E09B99" w14:textId="77777777" w:rsidR="00827806" w:rsidRPr="004D3B79" w:rsidRDefault="00827806" w:rsidP="00827806">
            <w:pPr>
              <w:rPr>
                <w:sz w:val="20"/>
                <w:szCs w:val="20"/>
              </w:rPr>
            </w:pPr>
          </w:p>
        </w:tc>
      </w:tr>
      <w:tr w:rsidR="009A2394" w:rsidRPr="004D3B79" w14:paraId="721563F5" w14:textId="77777777" w:rsidTr="00BB5461">
        <w:trPr>
          <w:trHeight w:val="868"/>
        </w:trPr>
        <w:tc>
          <w:tcPr>
            <w:tcW w:w="1866" w:type="dxa"/>
          </w:tcPr>
          <w:p w14:paraId="29EA9959" w14:textId="77777777" w:rsidR="00827806" w:rsidRPr="004D3B79" w:rsidRDefault="00827806" w:rsidP="00827806">
            <w:pPr>
              <w:rPr>
                <w:b/>
                <w:sz w:val="20"/>
                <w:szCs w:val="20"/>
              </w:rPr>
            </w:pPr>
            <w:r w:rsidRPr="004D3B79">
              <w:rPr>
                <w:b/>
                <w:sz w:val="20"/>
                <w:szCs w:val="20"/>
              </w:rPr>
              <w:t>9. Hafta</w:t>
            </w:r>
          </w:p>
          <w:p w14:paraId="2809ACF9" w14:textId="77777777" w:rsidR="00827806" w:rsidRPr="004D3B79" w:rsidRDefault="00827806" w:rsidP="00827806">
            <w:pPr>
              <w:rPr>
                <w:b/>
                <w:sz w:val="20"/>
                <w:szCs w:val="20"/>
              </w:rPr>
            </w:pPr>
          </w:p>
        </w:tc>
        <w:tc>
          <w:tcPr>
            <w:tcW w:w="3473" w:type="dxa"/>
          </w:tcPr>
          <w:p w14:paraId="163D846E" w14:textId="77777777" w:rsidR="00827806" w:rsidRPr="004D3B79" w:rsidRDefault="00827806" w:rsidP="00827806">
            <w:pPr>
              <w:spacing w:after="20"/>
              <w:rPr>
                <w:sz w:val="20"/>
                <w:szCs w:val="20"/>
                <w:shd w:val="clear" w:color="auto" w:fill="F9F9F9"/>
              </w:rPr>
            </w:pPr>
            <w:r w:rsidRPr="004D3B79">
              <w:rPr>
                <w:sz w:val="20"/>
                <w:szCs w:val="20"/>
              </w:rPr>
              <w:t>Bakım Planı Hazırlama ve Örneği: Oral Alımı Olmayan Hastanın bakımına Karar Verebilme</w:t>
            </w:r>
          </w:p>
        </w:tc>
        <w:tc>
          <w:tcPr>
            <w:tcW w:w="2733" w:type="dxa"/>
          </w:tcPr>
          <w:p w14:paraId="510E3DBC" w14:textId="77777777" w:rsidR="00827806" w:rsidRPr="004D3B79" w:rsidRDefault="00827806" w:rsidP="00827806">
            <w:pPr>
              <w:rPr>
                <w:sz w:val="20"/>
                <w:szCs w:val="20"/>
              </w:rPr>
            </w:pPr>
            <w:r w:rsidRPr="004D3B79">
              <w:rPr>
                <w:sz w:val="20"/>
                <w:szCs w:val="20"/>
              </w:rPr>
              <w:t xml:space="preserve">Dr. Öğr. Üyesi </w:t>
            </w:r>
            <w:proofErr w:type="spellStart"/>
            <w:r w:rsidRPr="004D3B79">
              <w:rPr>
                <w:sz w:val="20"/>
                <w:szCs w:val="20"/>
              </w:rPr>
              <w:t>Yelkin</w:t>
            </w:r>
            <w:proofErr w:type="spellEnd"/>
            <w:r w:rsidRPr="004D3B79">
              <w:rPr>
                <w:sz w:val="20"/>
                <w:szCs w:val="20"/>
              </w:rPr>
              <w:t xml:space="preserve"> Alp</w:t>
            </w:r>
          </w:p>
          <w:p w14:paraId="2A6343F8" w14:textId="77777777" w:rsidR="00827806" w:rsidRPr="004D3B79" w:rsidRDefault="00827806" w:rsidP="00827806">
            <w:pPr>
              <w:rPr>
                <w:sz w:val="20"/>
                <w:szCs w:val="20"/>
              </w:rPr>
            </w:pPr>
            <w:r w:rsidRPr="004D3B79">
              <w:rPr>
                <w:sz w:val="20"/>
                <w:szCs w:val="20"/>
              </w:rPr>
              <w:t xml:space="preserve">2. </w:t>
            </w:r>
            <w:proofErr w:type="spellStart"/>
            <w:r w:rsidRPr="004D3B79">
              <w:rPr>
                <w:sz w:val="20"/>
                <w:szCs w:val="20"/>
              </w:rPr>
              <w:t>şb</w:t>
            </w:r>
            <w:proofErr w:type="spellEnd"/>
            <w:r w:rsidRPr="004D3B79">
              <w:rPr>
                <w:sz w:val="20"/>
                <w:szCs w:val="20"/>
              </w:rPr>
              <w:t xml:space="preserve">: Dr. Öğr. Üyesi Gizem </w:t>
            </w:r>
            <w:proofErr w:type="spellStart"/>
            <w:r w:rsidRPr="004D3B79">
              <w:rPr>
                <w:sz w:val="20"/>
                <w:szCs w:val="20"/>
              </w:rPr>
              <w:t>Göktuna</w:t>
            </w:r>
            <w:proofErr w:type="spellEnd"/>
          </w:p>
        </w:tc>
        <w:tc>
          <w:tcPr>
            <w:tcW w:w="2182" w:type="dxa"/>
          </w:tcPr>
          <w:p w14:paraId="3D333F6F"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600D1CA2" w14:textId="77777777" w:rsidTr="00BB5461">
        <w:trPr>
          <w:trHeight w:val="525"/>
        </w:trPr>
        <w:tc>
          <w:tcPr>
            <w:tcW w:w="1866" w:type="dxa"/>
          </w:tcPr>
          <w:p w14:paraId="39A897A7" w14:textId="77777777" w:rsidR="00827806" w:rsidRPr="004D3B79" w:rsidRDefault="00827806" w:rsidP="00827806">
            <w:pPr>
              <w:rPr>
                <w:b/>
                <w:sz w:val="20"/>
                <w:szCs w:val="20"/>
              </w:rPr>
            </w:pPr>
            <w:r w:rsidRPr="004D3B79">
              <w:rPr>
                <w:b/>
                <w:sz w:val="20"/>
                <w:szCs w:val="20"/>
              </w:rPr>
              <w:t>10. Hafta</w:t>
            </w:r>
          </w:p>
          <w:p w14:paraId="13CEC001" w14:textId="77777777" w:rsidR="00827806" w:rsidRPr="004D3B79" w:rsidRDefault="00827806" w:rsidP="00827806">
            <w:pPr>
              <w:rPr>
                <w:b/>
                <w:sz w:val="20"/>
                <w:szCs w:val="20"/>
              </w:rPr>
            </w:pPr>
          </w:p>
        </w:tc>
        <w:tc>
          <w:tcPr>
            <w:tcW w:w="3473" w:type="dxa"/>
          </w:tcPr>
          <w:p w14:paraId="7DA8B423" w14:textId="77777777" w:rsidR="00827806" w:rsidRPr="004D3B79" w:rsidRDefault="00827806" w:rsidP="00827806">
            <w:pPr>
              <w:spacing w:after="20"/>
              <w:rPr>
                <w:sz w:val="20"/>
                <w:szCs w:val="20"/>
              </w:rPr>
            </w:pPr>
            <w:r w:rsidRPr="004D3B79">
              <w:rPr>
                <w:sz w:val="20"/>
                <w:szCs w:val="20"/>
              </w:rPr>
              <w:t>Solunum Desteğinin Sürdürülmesine Yönelik Hasta bakımına Karar Verebilme</w:t>
            </w:r>
          </w:p>
        </w:tc>
        <w:tc>
          <w:tcPr>
            <w:tcW w:w="2733" w:type="dxa"/>
          </w:tcPr>
          <w:p w14:paraId="4C139162" w14:textId="52E53FF8" w:rsidR="00827806" w:rsidRPr="004D3B79" w:rsidRDefault="00827806" w:rsidP="00827806">
            <w:pPr>
              <w:rPr>
                <w:sz w:val="20"/>
                <w:szCs w:val="20"/>
              </w:rPr>
            </w:pPr>
            <w:r w:rsidRPr="004D3B79">
              <w:rPr>
                <w:sz w:val="20"/>
                <w:szCs w:val="20"/>
              </w:rPr>
              <w:t>Dr.</w:t>
            </w:r>
            <w:r w:rsidR="00883298" w:rsidRPr="004D3B79">
              <w:rPr>
                <w:sz w:val="20"/>
                <w:szCs w:val="20"/>
              </w:rPr>
              <w:t xml:space="preserve"> </w:t>
            </w:r>
            <w:proofErr w:type="spellStart"/>
            <w:r w:rsidRPr="004D3B79">
              <w:rPr>
                <w:sz w:val="20"/>
                <w:szCs w:val="20"/>
              </w:rPr>
              <w:t>Öğr.Üyesi</w:t>
            </w:r>
            <w:proofErr w:type="spellEnd"/>
            <w:r w:rsidRPr="004D3B79">
              <w:rPr>
                <w:sz w:val="20"/>
                <w:szCs w:val="20"/>
              </w:rPr>
              <w:t xml:space="preserve"> Cahide </w:t>
            </w:r>
            <w:proofErr w:type="spellStart"/>
            <w:r w:rsidRPr="004D3B79">
              <w:rPr>
                <w:sz w:val="20"/>
                <w:szCs w:val="20"/>
              </w:rPr>
              <w:t>Ayik</w:t>
            </w:r>
            <w:proofErr w:type="spellEnd"/>
          </w:p>
          <w:p w14:paraId="25BD4162" w14:textId="77777777" w:rsidR="00827806" w:rsidRPr="004D3B79" w:rsidRDefault="00827806" w:rsidP="00827806">
            <w:pPr>
              <w:rPr>
                <w:sz w:val="20"/>
                <w:szCs w:val="20"/>
              </w:rPr>
            </w:pPr>
            <w:r w:rsidRPr="004D3B79">
              <w:rPr>
                <w:sz w:val="20"/>
                <w:szCs w:val="20"/>
              </w:rPr>
              <w:t xml:space="preserve">2. </w:t>
            </w:r>
            <w:proofErr w:type="spellStart"/>
            <w:r w:rsidRPr="004D3B79">
              <w:rPr>
                <w:sz w:val="20"/>
                <w:szCs w:val="20"/>
              </w:rPr>
              <w:t>şb</w:t>
            </w:r>
            <w:proofErr w:type="spellEnd"/>
            <w:r w:rsidRPr="004D3B79">
              <w:rPr>
                <w:sz w:val="20"/>
                <w:szCs w:val="20"/>
              </w:rPr>
              <w:t>: Dr. İlkin Yılmaz</w:t>
            </w:r>
          </w:p>
        </w:tc>
        <w:tc>
          <w:tcPr>
            <w:tcW w:w="2182" w:type="dxa"/>
          </w:tcPr>
          <w:p w14:paraId="68820BD7"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45B7C6D5" w14:textId="77777777" w:rsidTr="00BB5461">
        <w:trPr>
          <w:trHeight w:val="902"/>
        </w:trPr>
        <w:tc>
          <w:tcPr>
            <w:tcW w:w="1866" w:type="dxa"/>
          </w:tcPr>
          <w:p w14:paraId="72105169" w14:textId="77777777" w:rsidR="00827806" w:rsidRPr="004D3B79" w:rsidRDefault="00827806" w:rsidP="00827806">
            <w:pPr>
              <w:rPr>
                <w:b/>
                <w:sz w:val="20"/>
                <w:szCs w:val="20"/>
              </w:rPr>
            </w:pPr>
            <w:r w:rsidRPr="004D3B79">
              <w:rPr>
                <w:b/>
                <w:sz w:val="20"/>
                <w:szCs w:val="20"/>
              </w:rPr>
              <w:t>11.Hafta</w:t>
            </w:r>
          </w:p>
          <w:p w14:paraId="77100BD2" w14:textId="77777777" w:rsidR="00827806" w:rsidRPr="004D3B79" w:rsidRDefault="00827806" w:rsidP="00827806">
            <w:pPr>
              <w:rPr>
                <w:b/>
                <w:sz w:val="20"/>
                <w:szCs w:val="20"/>
              </w:rPr>
            </w:pPr>
          </w:p>
        </w:tc>
        <w:tc>
          <w:tcPr>
            <w:tcW w:w="3473" w:type="dxa"/>
          </w:tcPr>
          <w:p w14:paraId="3DA28009" w14:textId="77777777" w:rsidR="00827806" w:rsidRPr="004D3B79" w:rsidRDefault="00827806" w:rsidP="00827806">
            <w:pPr>
              <w:spacing w:after="20"/>
              <w:rPr>
                <w:sz w:val="20"/>
                <w:szCs w:val="20"/>
              </w:rPr>
            </w:pPr>
            <w:r w:rsidRPr="004D3B79">
              <w:rPr>
                <w:sz w:val="20"/>
                <w:szCs w:val="20"/>
              </w:rPr>
              <w:t>Barsak Boşaltım Alışkanlığını Sürdürülmesinde Hastanın bakımına Karar Verebilme</w:t>
            </w:r>
          </w:p>
        </w:tc>
        <w:tc>
          <w:tcPr>
            <w:tcW w:w="2733" w:type="dxa"/>
          </w:tcPr>
          <w:p w14:paraId="1E169FC8" w14:textId="77777777" w:rsidR="00827806" w:rsidRPr="004D3B79" w:rsidRDefault="00827806" w:rsidP="00827806">
            <w:pPr>
              <w:rPr>
                <w:sz w:val="20"/>
                <w:szCs w:val="20"/>
              </w:rPr>
            </w:pPr>
            <w:r w:rsidRPr="004D3B79">
              <w:rPr>
                <w:sz w:val="20"/>
                <w:szCs w:val="20"/>
              </w:rPr>
              <w:t xml:space="preserve">Dr. Öğr. Üyesi Gizem </w:t>
            </w:r>
            <w:proofErr w:type="spellStart"/>
            <w:r w:rsidRPr="004D3B79">
              <w:rPr>
                <w:sz w:val="20"/>
                <w:szCs w:val="20"/>
              </w:rPr>
              <w:t>Göktuna</w:t>
            </w:r>
            <w:proofErr w:type="spellEnd"/>
          </w:p>
          <w:p w14:paraId="64FC6C35" w14:textId="400D9875" w:rsidR="00827806" w:rsidRPr="004D3B79" w:rsidRDefault="00827806" w:rsidP="00827806">
            <w:pPr>
              <w:rPr>
                <w:sz w:val="20"/>
                <w:szCs w:val="20"/>
              </w:rPr>
            </w:pPr>
            <w:r w:rsidRPr="004D3B79">
              <w:rPr>
                <w:sz w:val="20"/>
                <w:szCs w:val="20"/>
              </w:rPr>
              <w:t xml:space="preserve">2. </w:t>
            </w:r>
            <w:proofErr w:type="spellStart"/>
            <w:r w:rsidRPr="004D3B79">
              <w:rPr>
                <w:sz w:val="20"/>
                <w:szCs w:val="20"/>
              </w:rPr>
              <w:t>şb</w:t>
            </w:r>
            <w:proofErr w:type="spellEnd"/>
            <w:r w:rsidRPr="004D3B79">
              <w:rPr>
                <w:sz w:val="20"/>
                <w:szCs w:val="20"/>
              </w:rPr>
              <w:t>: Dr.</w:t>
            </w:r>
            <w:r w:rsidR="00883298" w:rsidRPr="004D3B79">
              <w:rPr>
                <w:sz w:val="20"/>
                <w:szCs w:val="20"/>
              </w:rPr>
              <w:t xml:space="preserve"> </w:t>
            </w:r>
            <w:proofErr w:type="spellStart"/>
            <w:r w:rsidRPr="004D3B79">
              <w:rPr>
                <w:sz w:val="20"/>
                <w:szCs w:val="20"/>
              </w:rPr>
              <w:t>Öğr.Üyesi</w:t>
            </w:r>
            <w:proofErr w:type="spellEnd"/>
            <w:r w:rsidRPr="004D3B79">
              <w:rPr>
                <w:sz w:val="20"/>
                <w:szCs w:val="20"/>
              </w:rPr>
              <w:t xml:space="preserve"> Cahide </w:t>
            </w:r>
            <w:proofErr w:type="spellStart"/>
            <w:r w:rsidRPr="004D3B79">
              <w:rPr>
                <w:sz w:val="20"/>
                <w:szCs w:val="20"/>
              </w:rPr>
              <w:t>Ayik</w:t>
            </w:r>
            <w:proofErr w:type="spellEnd"/>
          </w:p>
        </w:tc>
        <w:tc>
          <w:tcPr>
            <w:tcW w:w="2182" w:type="dxa"/>
          </w:tcPr>
          <w:p w14:paraId="42D02211"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1AD6A1BD" w14:textId="77777777" w:rsidTr="00BB5461">
        <w:trPr>
          <w:trHeight w:val="1206"/>
        </w:trPr>
        <w:tc>
          <w:tcPr>
            <w:tcW w:w="1866" w:type="dxa"/>
          </w:tcPr>
          <w:p w14:paraId="3653BF5B" w14:textId="77777777" w:rsidR="00827806" w:rsidRPr="004D3B79" w:rsidRDefault="00827806" w:rsidP="00827806">
            <w:pPr>
              <w:rPr>
                <w:b/>
                <w:sz w:val="20"/>
                <w:szCs w:val="20"/>
              </w:rPr>
            </w:pPr>
            <w:r w:rsidRPr="004D3B79">
              <w:rPr>
                <w:b/>
                <w:sz w:val="20"/>
                <w:szCs w:val="20"/>
              </w:rPr>
              <w:t>12. Hafta</w:t>
            </w:r>
          </w:p>
          <w:p w14:paraId="45E0E811" w14:textId="77777777" w:rsidR="00827806" w:rsidRPr="004D3B79" w:rsidRDefault="00827806" w:rsidP="00827806">
            <w:pPr>
              <w:rPr>
                <w:b/>
                <w:sz w:val="20"/>
                <w:szCs w:val="20"/>
              </w:rPr>
            </w:pPr>
          </w:p>
        </w:tc>
        <w:tc>
          <w:tcPr>
            <w:tcW w:w="3473" w:type="dxa"/>
          </w:tcPr>
          <w:p w14:paraId="60339E21" w14:textId="77777777" w:rsidR="00827806" w:rsidRPr="004D3B79" w:rsidRDefault="00827806" w:rsidP="00827806">
            <w:pPr>
              <w:spacing w:after="20"/>
              <w:rPr>
                <w:sz w:val="20"/>
                <w:szCs w:val="20"/>
              </w:rPr>
            </w:pPr>
            <w:proofErr w:type="spellStart"/>
            <w:r w:rsidRPr="004D3B79">
              <w:rPr>
                <w:sz w:val="20"/>
                <w:szCs w:val="20"/>
              </w:rPr>
              <w:t>Parenteral</w:t>
            </w:r>
            <w:proofErr w:type="spellEnd"/>
            <w:r w:rsidRPr="004D3B79">
              <w:rPr>
                <w:sz w:val="20"/>
                <w:szCs w:val="20"/>
              </w:rPr>
              <w:t xml:space="preserve"> İlaç Uygulamalarının Yönetimine Karar Verebilme </w:t>
            </w:r>
          </w:p>
        </w:tc>
        <w:tc>
          <w:tcPr>
            <w:tcW w:w="2733" w:type="dxa"/>
          </w:tcPr>
          <w:p w14:paraId="37463C8B" w14:textId="77777777" w:rsidR="00827806" w:rsidRPr="004D3B79" w:rsidRDefault="00827806" w:rsidP="00827806">
            <w:pPr>
              <w:rPr>
                <w:sz w:val="20"/>
                <w:szCs w:val="20"/>
              </w:rPr>
            </w:pPr>
            <w:r w:rsidRPr="004D3B79">
              <w:rPr>
                <w:sz w:val="20"/>
                <w:szCs w:val="20"/>
              </w:rPr>
              <w:t>Dr. Öğr. Üyesi İlkin Yılmaz</w:t>
            </w:r>
          </w:p>
          <w:p w14:paraId="1C8D7132" w14:textId="77777777" w:rsidR="00827806" w:rsidRPr="004D3B79" w:rsidRDefault="00827806" w:rsidP="00827806">
            <w:pPr>
              <w:rPr>
                <w:sz w:val="20"/>
                <w:szCs w:val="20"/>
              </w:rPr>
            </w:pPr>
            <w:r w:rsidRPr="004D3B79">
              <w:rPr>
                <w:sz w:val="20"/>
                <w:szCs w:val="20"/>
              </w:rPr>
              <w:t xml:space="preserve">2. </w:t>
            </w:r>
            <w:proofErr w:type="spellStart"/>
            <w:r w:rsidRPr="004D3B79">
              <w:rPr>
                <w:sz w:val="20"/>
                <w:szCs w:val="20"/>
              </w:rPr>
              <w:t>şb</w:t>
            </w:r>
            <w:proofErr w:type="spellEnd"/>
            <w:r w:rsidRPr="004D3B79">
              <w:rPr>
                <w:sz w:val="20"/>
                <w:szCs w:val="20"/>
              </w:rPr>
              <w:t xml:space="preserve">: Dr. Öğr. Üyesi </w:t>
            </w:r>
            <w:proofErr w:type="spellStart"/>
            <w:r w:rsidRPr="004D3B79">
              <w:rPr>
                <w:sz w:val="20"/>
                <w:szCs w:val="20"/>
              </w:rPr>
              <w:t>Yelkin</w:t>
            </w:r>
            <w:proofErr w:type="spellEnd"/>
            <w:r w:rsidRPr="004D3B79">
              <w:rPr>
                <w:sz w:val="20"/>
                <w:szCs w:val="20"/>
              </w:rPr>
              <w:t xml:space="preserve"> Alp</w:t>
            </w:r>
          </w:p>
        </w:tc>
        <w:tc>
          <w:tcPr>
            <w:tcW w:w="2182" w:type="dxa"/>
          </w:tcPr>
          <w:p w14:paraId="793C56B0"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60440414" w14:textId="77777777" w:rsidTr="00BB5461">
        <w:trPr>
          <w:trHeight w:val="1068"/>
        </w:trPr>
        <w:tc>
          <w:tcPr>
            <w:tcW w:w="1866" w:type="dxa"/>
          </w:tcPr>
          <w:p w14:paraId="3707969E" w14:textId="77777777" w:rsidR="00827806" w:rsidRPr="004D3B79" w:rsidRDefault="00827806" w:rsidP="00827806">
            <w:pPr>
              <w:rPr>
                <w:b/>
                <w:sz w:val="20"/>
                <w:szCs w:val="20"/>
              </w:rPr>
            </w:pPr>
            <w:r w:rsidRPr="004D3B79">
              <w:rPr>
                <w:b/>
                <w:sz w:val="20"/>
                <w:szCs w:val="20"/>
              </w:rPr>
              <w:t>13. Hafta</w:t>
            </w:r>
          </w:p>
          <w:p w14:paraId="392A05C3" w14:textId="77777777" w:rsidR="00827806" w:rsidRPr="004D3B79" w:rsidRDefault="00827806" w:rsidP="00827806">
            <w:pPr>
              <w:rPr>
                <w:b/>
                <w:sz w:val="20"/>
                <w:szCs w:val="20"/>
              </w:rPr>
            </w:pPr>
          </w:p>
        </w:tc>
        <w:tc>
          <w:tcPr>
            <w:tcW w:w="3473" w:type="dxa"/>
          </w:tcPr>
          <w:p w14:paraId="1C2BE5EE" w14:textId="77777777" w:rsidR="00827806" w:rsidRPr="004D3B79" w:rsidRDefault="00827806" w:rsidP="00827806">
            <w:pPr>
              <w:spacing w:after="20"/>
              <w:rPr>
                <w:sz w:val="20"/>
                <w:szCs w:val="20"/>
              </w:rPr>
            </w:pPr>
            <w:r w:rsidRPr="004D3B79">
              <w:rPr>
                <w:sz w:val="20"/>
                <w:szCs w:val="20"/>
              </w:rPr>
              <w:t>Üriner Sistem Boşaltımına Yönelik Hastanın bakımına Karar Verebilme</w:t>
            </w:r>
          </w:p>
        </w:tc>
        <w:tc>
          <w:tcPr>
            <w:tcW w:w="2733" w:type="dxa"/>
          </w:tcPr>
          <w:p w14:paraId="5B209800" w14:textId="77777777" w:rsidR="00827806" w:rsidRPr="004D3B79" w:rsidRDefault="00827806" w:rsidP="00827806">
            <w:pPr>
              <w:rPr>
                <w:sz w:val="20"/>
                <w:szCs w:val="20"/>
              </w:rPr>
            </w:pPr>
            <w:r w:rsidRPr="004D3B79">
              <w:rPr>
                <w:sz w:val="20"/>
                <w:szCs w:val="20"/>
              </w:rPr>
              <w:t xml:space="preserve">Dr. Öğr. Üyesi Gizem </w:t>
            </w:r>
            <w:proofErr w:type="spellStart"/>
            <w:r w:rsidRPr="004D3B79">
              <w:rPr>
                <w:sz w:val="20"/>
                <w:szCs w:val="20"/>
              </w:rPr>
              <w:t>Göktuna</w:t>
            </w:r>
            <w:proofErr w:type="spellEnd"/>
          </w:p>
        </w:tc>
        <w:tc>
          <w:tcPr>
            <w:tcW w:w="2182" w:type="dxa"/>
          </w:tcPr>
          <w:p w14:paraId="0C742F37"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r w:rsidR="009A2394" w:rsidRPr="004D3B79" w14:paraId="7B7D86A3" w14:textId="77777777" w:rsidTr="00BB5461">
        <w:trPr>
          <w:trHeight w:val="357"/>
        </w:trPr>
        <w:tc>
          <w:tcPr>
            <w:tcW w:w="1866" w:type="dxa"/>
          </w:tcPr>
          <w:p w14:paraId="2C5D6ED3" w14:textId="77777777" w:rsidR="00827806" w:rsidRPr="004D3B79" w:rsidRDefault="00827806" w:rsidP="00827806">
            <w:pPr>
              <w:rPr>
                <w:b/>
                <w:sz w:val="20"/>
                <w:szCs w:val="20"/>
              </w:rPr>
            </w:pPr>
            <w:r w:rsidRPr="004D3B79">
              <w:rPr>
                <w:b/>
                <w:sz w:val="20"/>
                <w:szCs w:val="20"/>
              </w:rPr>
              <w:t>14. Hafta</w:t>
            </w:r>
          </w:p>
          <w:p w14:paraId="17715C49" w14:textId="77777777" w:rsidR="00827806" w:rsidRPr="004D3B79" w:rsidRDefault="00827806" w:rsidP="00827806">
            <w:pPr>
              <w:rPr>
                <w:b/>
                <w:sz w:val="20"/>
                <w:szCs w:val="20"/>
              </w:rPr>
            </w:pPr>
          </w:p>
        </w:tc>
        <w:tc>
          <w:tcPr>
            <w:tcW w:w="3473" w:type="dxa"/>
          </w:tcPr>
          <w:p w14:paraId="72EE28DE" w14:textId="77777777" w:rsidR="00827806" w:rsidRPr="004D3B79" w:rsidRDefault="00827806" w:rsidP="00827806">
            <w:pPr>
              <w:spacing w:after="20"/>
              <w:rPr>
                <w:sz w:val="20"/>
                <w:szCs w:val="20"/>
              </w:rPr>
            </w:pPr>
            <w:r w:rsidRPr="004D3B79">
              <w:rPr>
                <w:sz w:val="20"/>
                <w:szCs w:val="20"/>
              </w:rPr>
              <w:t>Deri Bütünlüğünü Sürdürülmesinde Hastanın bakımına Karar Verebilme</w:t>
            </w:r>
          </w:p>
        </w:tc>
        <w:tc>
          <w:tcPr>
            <w:tcW w:w="2733" w:type="dxa"/>
          </w:tcPr>
          <w:p w14:paraId="35A2D060" w14:textId="77777777" w:rsidR="00827806" w:rsidRPr="004D3B79" w:rsidRDefault="00827806" w:rsidP="00827806">
            <w:pPr>
              <w:rPr>
                <w:sz w:val="20"/>
                <w:szCs w:val="20"/>
              </w:rPr>
            </w:pPr>
            <w:r w:rsidRPr="004D3B79">
              <w:rPr>
                <w:sz w:val="20"/>
                <w:szCs w:val="20"/>
              </w:rPr>
              <w:t>Dr. Öğr. Üyesi İlkin Yılmaz</w:t>
            </w:r>
          </w:p>
        </w:tc>
        <w:tc>
          <w:tcPr>
            <w:tcW w:w="2182" w:type="dxa"/>
          </w:tcPr>
          <w:p w14:paraId="4220B2F0" w14:textId="77777777" w:rsidR="00827806" w:rsidRPr="004D3B79" w:rsidRDefault="00827806" w:rsidP="00827806">
            <w:pPr>
              <w:rPr>
                <w:sz w:val="20"/>
                <w:szCs w:val="20"/>
              </w:rPr>
            </w:pPr>
            <w:r w:rsidRPr="004D3B79">
              <w:rPr>
                <w:sz w:val="20"/>
                <w:szCs w:val="20"/>
                <w:shd w:val="clear" w:color="auto" w:fill="FFFFFF"/>
              </w:rPr>
              <w:t>Düz anlatım, soru-cevap, tartışma, beyin fırtınası</w:t>
            </w:r>
          </w:p>
        </w:tc>
      </w:tr>
    </w:tbl>
    <w:p w14:paraId="7FEA04F6" w14:textId="3ADE0F86" w:rsidR="00BB5461" w:rsidRPr="004D3B79" w:rsidRDefault="00BB5461" w:rsidP="6955CFBE">
      <w:pPr>
        <w:tabs>
          <w:tab w:val="left" w:pos="2410"/>
          <w:tab w:val="left" w:leader="dot" w:pos="7655"/>
        </w:tabs>
        <w:rPr>
          <w:b/>
          <w:bCs/>
          <w:sz w:val="20"/>
          <w:szCs w:val="20"/>
        </w:rPr>
      </w:pPr>
    </w:p>
    <w:tbl>
      <w:tblPr>
        <w:tblpPr w:leftFromText="141" w:rightFromText="141" w:vertAnchor="text" w:horzAnchor="page" w:tblpX="1498"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w:rsidR="008F62E5" w:rsidRPr="004D3B79" w14:paraId="39DE0251" w14:textId="77777777" w:rsidTr="00883298">
        <w:trPr>
          <w:trHeight w:val="505"/>
        </w:trPr>
        <w:tc>
          <w:tcPr>
            <w:tcW w:w="9297" w:type="dxa"/>
            <w:gridSpan w:val="14"/>
          </w:tcPr>
          <w:p w14:paraId="62DEAA43" w14:textId="77777777" w:rsidR="00883298" w:rsidRPr="004D3B79" w:rsidRDefault="00883298" w:rsidP="00883298">
            <w:pPr>
              <w:rPr>
                <w:b/>
                <w:sz w:val="20"/>
                <w:szCs w:val="20"/>
              </w:rPr>
            </w:pPr>
            <w:r w:rsidRPr="004D3B79">
              <w:rPr>
                <w:b/>
                <w:sz w:val="20"/>
                <w:szCs w:val="20"/>
              </w:rPr>
              <w:t>Tablo 1. Dersin öğrenme çıktılarının program çıktılarına katkısı</w:t>
            </w:r>
          </w:p>
          <w:p w14:paraId="15D8D131" w14:textId="1336C73A" w:rsidR="00827806" w:rsidRPr="004D3B79" w:rsidRDefault="00883298" w:rsidP="00883298">
            <w:pPr>
              <w:rPr>
                <w:rFonts w:eastAsia="Calibri"/>
                <w:b/>
                <w:bCs/>
                <w:sz w:val="20"/>
                <w:szCs w:val="20"/>
                <w:lang w:eastAsia="en-US"/>
              </w:rPr>
            </w:pPr>
            <w:r w:rsidRPr="004D3B79">
              <w:rPr>
                <w:b/>
                <w:sz w:val="20"/>
                <w:szCs w:val="20"/>
              </w:rPr>
              <w:t>0: katkı yok 1: az katkısı var 2: orta düzeyde katkısı var 3: tam katkısı var</w:t>
            </w:r>
          </w:p>
        </w:tc>
      </w:tr>
      <w:tr w:rsidR="008F62E5" w:rsidRPr="004D3B79" w14:paraId="1F5AC4FC" w14:textId="77777777" w:rsidTr="00883298">
        <w:trPr>
          <w:trHeight w:val="505"/>
        </w:trPr>
        <w:tc>
          <w:tcPr>
            <w:tcW w:w="1679" w:type="dxa"/>
          </w:tcPr>
          <w:p w14:paraId="150BBC23" w14:textId="77777777" w:rsidR="00827806" w:rsidRPr="004D3B79" w:rsidRDefault="00827806" w:rsidP="00883298">
            <w:pPr>
              <w:jc w:val="center"/>
              <w:rPr>
                <w:rFonts w:eastAsia="Calibri"/>
                <w:b/>
                <w:sz w:val="20"/>
                <w:szCs w:val="20"/>
                <w:lang w:eastAsia="en-US"/>
              </w:rPr>
            </w:pPr>
            <w:r w:rsidRPr="004D3B79">
              <w:rPr>
                <w:rFonts w:eastAsia="Calibri"/>
                <w:b/>
                <w:bCs/>
                <w:sz w:val="20"/>
                <w:szCs w:val="20"/>
                <w:lang w:eastAsia="en-US"/>
              </w:rPr>
              <w:t>Öğrenme Çıktısı</w:t>
            </w:r>
          </w:p>
        </w:tc>
        <w:tc>
          <w:tcPr>
            <w:tcW w:w="586" w:type="dxa"/>
          </w:tcPr>
          <w:p w14:paraId="7E3D54F7"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11F18829"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1</w:t>
            </w:r>
          </w:p>
        </w:tc>
        <w:tc>
          <w:tcPr>
            <w:tcW w:w="586" w:type="dxa"/>
          </w:tcPr>
          <w:p w14:paraId="7A014D41"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1EFDB7F1"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2</w:t>
            </w:r>
          </w:p>
        </w:tc>
        <w:tc>
          <w:tcPr>
            <w:tcW w:w="586" w:type="dxa"/>
          </w:tcPr>
          <w:p w14:paraId="06865FD0"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6C165812"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3</w:t>
            </w:r>
          </w:p>
        </w:tc>
        <w:tc>
          <w:tcPr>
            <w:tcW w:w="586" w:type="dxa"/>
          </w:tcPr>
          <w:p w14:paraId="303D9C82"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46A9E558"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4</w:t>
            </w:r>
          </w:p>
        </w:tc>
        <w:tc>
          <w:tcPr>
            <w:tcW w:w="586" w:type="dxa"/>
          </w:tcPr>
          <w:p w14:paraId="7ED02AB2"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1302E4AE"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5</w:t>
            </w:r>
          </w:p>
        </w:tc>
        <w:tc>
          <w:tcPr>
            <w:tcW w:w="586" w:type="dxa"/>
          </w:tcPr>
          <w:p w14:paraId="710B9DFB"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65B89DEB"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6</w:t>
            </w:r>
          </w:p>
        </w:tc>
        <w:tc>
          <w:tcPr>
            <w:tcW w:w="586" w:type="dxa"/>
          </w:tcPr>
          <w:p w14:paraId="768F2466"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6C7449B3"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7</w:t>
            </w:r>
          </w:p>
        </w:tc>
        <w:tc>
          <w:tcPr>
            <w:tcW w:w="586" w:type="dxa"/>
          </w:tcPr>
          <w:p w14:paraId="443C408D"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56854A0C"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8</w:t>
            </w:r>
          </w:p>
        </w:tc>
        <w:tc>
          <w:tcPr>
            <w:tcW w:w="586" w:type="dxa"/>
          </w:tcPr>
          <w:p w14:paraId="52768C9E"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28FD7692"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9</w:t>
            </w:r>
          </w:p>
        </w:tc>
        <w:tc>
          <w:tcPr>
            <w:tcW w:w="586" w:type="dxa"/>
          </w:tcPr>
          <w:p w14:paraId="1EBA8B78"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w:t>
            </w:r>
          </w:p>
          <w:p w14:paraId="7585388E"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10</w:t>
            </w:r>
          </w:p>
        </w:tc>
        <w:tc>
          <w:tcPr>
            <w:tcW w:w="586" w:type="dxa"/>
          </w:tcPr>
          <w:p w14:paraId="12D7A81C"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 11</w:t>
            </w:r>
          </w:p>
        </w:tc>
        <w:tc>
          <w:tcPr>
            <w:tcW w:w="586" w:type="dxa"/>
          </w:tcPr>
          <w:p w14:paraId="7658EBD9"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 12</w:t>
            </w:r>
          </w:p>
        </w:tc>
        <w:tc>
          <w:tcPr>
            <w:tcW w:w="586" w:type="dxa"/>
          </w:tcPr>
          <w:p w14:paraId="4C5CCE14"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PÇ 13</w:t>
            </w:r>
          </w:p>
        </w:tc>
      </w:tr>
      <w:tr w:rsidR="008F62E5" w:rsidRPr="004D3B79" w14:paraId="7E03E55B" w14:textId="77777777" w:rsidTr="00883298">
        <w:trPr>
          <w:trHeight w:val="464"/>
        </w:trPr>
        <w:tc>
          <w:tcPr>
            <w:tcW w:w="1679" w:type="dxa"/>
          </w:tcPr>
          <w:p w14:paraId="7843CAB7"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Hemşirelikte Bakım Dav. Gel.</w:t>
            </w:r>
          </w:p>
        </w:tc>
        <w:tc>
          <w:tcPr>
            <w:tcW w:w="586" w:type="dxa"/>
          </w:tcPr>
          <w:p w14:paraId="5BC4C025"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3</w:t>
            </w:r>
          </w:p>
        </w:tc>
        <w:tc>
          <w:tcPr>
            <w:tcW w:w="586" w:type="dxa"/>
          </w:tcPr>
          <w:p w14:paraId="260C3A6A" w14:textId="77777777" w:rsidR="00827806" w:rsidRPr="004D3B79" w:rsidRDefault="00827806" w:rsidP="00883298">
            <w:pPr>
              <w:rPr>
                <w:rFonts w:eastAsia="Calibri"/>
                <w:sz w:val="20"/>
                <w:szCs w:val="20"/>
                <w:lang w:eastAsia="en-US"/>
              </w:rPr>
            </w:pPr>
            <w:r w:rsidRPr="004D3B79">
              <w:rPr>
                <w:rFonts w:eastAsia="Calibri"/>
                <w:sz w:val="20"/>
                <w:szCs w:val="20"/>
                <w:lang w:eastAsia="en-US"/>
              </w:rPr>
              <w:t>2</w:t>
            </w:r>
          </w:p>
        </w:tc>
        <w:tc>
          <w:tcPr>
            <w:tcW w:w="586" w:type="dxa"/>
          </w:tcPr>
          <w:p w14:paraId="3E29A85C" w14:textId="77777777" w:rsidR="00827806" w:rsidRPr="004D3B79" w:rsidRDefault="00827806" w:rsidP="00883298">
            <w:pPr>
              <w:rPr>
                <w:rFonts w:eastAsia="Calibri"/>
                <w:sz w:val="20"/>
                <w:szCs w:val="20"/>
                <w:lang w:eastAsia="en-US"/>
              </w:rPr>
            </w:pPr>
            <w:r w:rsidRPr="004D3B79">
              <w:rPr>
                <w:rFonts w:eastAsia="Calibri"/>
                <w:sz w:val="20"/>
                <w:szCs w:val="20"/>
                <w:lang w:eastAsia="en-US"/>
              </w:rPr>
              <w:t>3</w:t>
            </w:r>
          </w:p>
        </w:tc>
        <w:tc>
          <w:tcPr>
            <w:tcW w:w="586" w:type="dxa"/>
          </w:tcPr>
          <w:p w14:paraId="5F2C9F92" w14:textId="77777777" w:rsidR="00827806" w:rsidRPr="004D3B79" w:rsidRDefault="00827806" w:rsidP="00883298">
            <w:pPr>
              <w:rPr>
                <w:rFonts w:eastAsia="Calibri"/>
                <w:sz w:val="20"/>
                <w:szCs w:val="20"/>
                <w:lang w:eastAsia="en-US"/>
              </w:rPr>
            </w:pPr>
            <w:r w:rsidRPr="004D3B79">
              <w:rPr>
                <w:rFonts w:eastAsia="Calibri"/>
                <w:sz w:val="20"/>
                <w:szCs w:val="20"/>
                <w:lang w:eastAsia="en-US"/>
              </w:rPr>
              <w:t>3</w:t>
            </w:r>
          </w:p>
        </w:tc>
        <w:tc>
          <w:tcPr>
            <w:tcW w:w="586" w:type="dxa"/>
          </w:tcPr>
          <w:p w14:paraId="4DF28F30" w14:textId="77777777" w:rsidR="00827806" w:rsidRPr="004D3B79" w:rsidRDefault="00827806" w:rsidP="00883298">
            <w:pPr>
              <w:jc w:val="center"/>
              <w:rPr>
                <w:rFonts w:eastAsia="Calibri"/>
                <w:bCs/>
                <w:sz w:val="20"/>
                <w:szCs w:val="20"/>
                <w:lang w:eastAsia="en-US"/>
              </w:rPr>
            </w:pPr>
            <w:r w:rsidRPr="004D3B79">
              <w:rPr>
                <w:rFonts w:eastAsia="Calibri"/>
                <w:bCs/>
                <w:sz w:val="20"/>
                <w:szCs w:val="20"/>
                <w:lang w:eastAsia="en-US"/>
              </w:rPr>
              <w:t>2</w:t>
            </w:r>
          </w:p>
        </w:tc>
        <w:tc>
          <w:tcPr>
            <w:tcW w:w="586" w:type="dxa"/>
          </w:tcPr>
          <w:p w14:paraId="6D6BF489" w14:textId="77777777" w:rsidR="00827806" w:rsidRPr="004D3B79" w:rsidRDefault="00827806" w:rsidP="00883298">
            <w:pPr>
              <w:jc w:val="center"/>
              <w:rPr>
                <w:rFonts w:eastAsia="Calibri"/>
                <w:bCs/>
                <w:sz w:val="20"/>
                <w:szCs w:val="20"/>
                <w:lang w:eastAsia="en-US"/>
              </w:rPr>
            </w:pPr>
            <w:r w:rsidRPr="004D3B79">
              <w:rPr>
                <w:rFonts w:eastAsia="Calibri"/>
                <w:bCs/>
                <w:sz w:val="20"/>
                <w:szCs w:val="20"/>
                <w:lang w:eastAsia="en-US"/>
              </w:rPr>
              <w:t>2</w:t>
            </w:r>
          </w:p>
        </w:tc>
        <w:tc>
          <w:tcPr>
            <w:tcW w:w="586" w:type="dxa"/>
          </w:tcPr>
          <w:p w14:paraId="61910C47" w14:textId="77777777" w:rsidR="00827806" w:rsidRPr="004D3B79" w:rsidRDefault="00827806" w:rsidP="00883298">
            <w:pPr>
              <w:rPr>
                <w:rFonts w:eastAsia="Calibri"/>
                <w:sz w:val="20"/>
                <w:szCs w:val="20"/>
                <w:lang w:eastAsia="en-US"/>
              </w:rPr>
            </w:pPr>
            <w:r w:rsidRPr="004D3B79">
              <w:rPr>
                <w:rFonts w:eastAsia="Calibri"/>
                <w:sz w:val="20"/>
                <w:szCs w:val="20"/>
                <w:lang w:eastAsia="en-US"/>
              </w:rPr>
              <w:t>3</w:t>
            </w:r>
          </w:p>
        </w:tc>
        <w:tc>
          <w:tcPr>
            <w:tcW w:w="586" w:type="dxa"/>
          </w:tcPr>
          <w:p w14:paraId="1490D7D6" w14:textId="77777777" w:rsidR="00827806" w:rsidRPr="004D3B79" w:rsidRDefault="00827806" w:rsidP="00883298">
            <w:pPr>
              <w:jc w:val="center"/>
              <w:rPr>
                <w:rFonts w:eastAsia="Calibri"/>
                <w:bCs/>
                <w:sz w:val="20"/>
                <w:szCs w:val="20"/>
                <w:lang w:eastAsia="en-US"/>
              </w:rPr>
            </w:pPr>
            <w:r w:rsidRPr="004D3B79">
              <w:rPr>
                <w:rFonts w:eastAsia="Calibri"/>
                <w:bCs/>
                <w:sz w:val="20"/>
                <w:szCs w:val="20"/>
                <w:lang w:eastAsia="en-US"/>
              </w:rPr>
              <w:t>3</w:t>
            </w:r>
          </w:p>
        </w:tc>
        <w:tc>
          <w:tcPr>
            <w:tcW w:w="586" w:type="dxa"/>
          </w:tcPr>
          <w:p w14:paraId="13B4F0A1" w14:textId="77777777" w:rsidR="00827806" w:rsidRPr="004D3B79" w:rsidRDefault="00827806" w:rsidP="00883298">
            <w:pPr>
              <w:jc w:val="center"/>
              <w:rPr>
                <w:rFonts w:eastAsia="Calibri"/>
                <w:bCs/>
                <w:sz w:val="20"/>
                <w:szCs w:val="20"/>
                <w:lang w:eastAsia="en-US"/>
              </w:rPr>
            </w:pPr>
            <w:r w:rsidRPr="004D3B79">
              <w:rPr>
                <w:rFonts w:eastAsia="Calibri"/>
                <w:bCs/>
                <w:sz w:val="20"/>
                <w:szCs w:val="20"/>
                <w:lang w:eastAsia="en-US"/>
              </w:rPr>
              <w:t>0</w:t>
            </w:r>
          </w:p>
        </w:tc>
        <w:tc>
          <w:tcPr>
            <w:tcW w:w="586" w:type="dxa"/>
          </w:tcPr>
          <w:p w14:paraId="1F8019B2" w14:textId="77777777" w:rsidR="00827806" w:rsidRPr="004D3B79" w:rsidRDefault="00827806" w:rsidP="00883298">
            <w:pPr>
              <w:jc w:val="center"/>
              <w:rPr>
                <w:rFonts w:eastAsia="Calibri"/>
                <w:bCs/>
                <w:sz w:val="20"/>
                <w:szCs w:val="20"/>
                <w:lang w:eastAsia="en-US"/>
              </w:rPr>
            </w:pPr>
            <w:r w:rsidRPr="004D3B79">
              <w:rPr>
                <w:rFonts w:eastAsia="Calibri"/>
                <w:bCs/>
                <w:sz w:val="20"/>
                <w:szCs w:val="20"/>
                <w:lang w:eastAsia="en-US"/>
              </w:rPr>
              <w:t>3</w:t>
            </w:r>
          </w:p>
        </w:tc>
        <w:tc>
          <w:tcPr>
            <w:tcW w:w="586" w:type="dxa"/>
          </w:tcPr>
          <w:p w14:paraId="106686E7" w14:textId="77777777" w:rsidR="00827806" w:rsidRPr="004D3B79" w:rsidRDefault="00827806" w:rsidP="00883298">
            <w:pPr>
              <w:jc w:val="center"/>
              <w:rPr>
                <w:rFonts w:eastAsia="Calibri"/>
                <w:bCs/>
                <w:sz w:val="20"/>
                <w:szCs w:val="20"/>
                <w:lang w:eastAsia="en-US"/>
              </w:rPr>
            </w:pPr>
            <w:r w:rsidRPr="004D3B79">
              <w:rPr>
                <w:rFonts w:eastAsia="Calibri"/>
                <w:bCs/>
                <w:sz w:val="20"/>
                <w:szCs w:val="20"/>
                <w:lang w:eastAsia="en-US"/>
              </w:rPr>
              <w:t>0</w:t>
            </w:r>
          </w:p>
        </w:tc>
        <w:tc>
          <w:tcPr>
            <w:tcW w:w="586" w:type="dxa"/>
          </w:tcPr>
          <w:p w14:paraId="4851F919" w14:textId="77777777" w:rsidR="00827806" w:rsidRPr="004D3B79" w:rsidRDefault="00827806" w:rsidP="00883298">
            <w:pPr>
              <w:rPr>
                <w:rFonts w:eastAsia="Calibri"/>
                <w:sz w:val="20"/>
                <w:szCs w:val="20"/>
                <w:lang w:eastAsia="en-US"/>
              </w:rPr>
            </w:pPr>
            <w:r w:rsidRPr="004D3B79">
              <w:rPr>
                <w:rFonts w:eastAsia="Calibri"/>
                <w:sz w:val="20"/>
                <w:szCs w:val="20"/>
                <w:lang w:eastAsia="en-US"/>
              </w:rPr>
              <w:t>0</w:t>
            </w:r>
          </w:p>
        </w:tc>
        <w:tc>
          <w:tcPr>
            <w:tcW w:w="586" w:type="dxa"/>
          </w:tcPr>
          <w:p w14:paraId="0BCE223B" w14:textId="77777777" w:rsidR="00827806" w:rsidRPr="004D3B79" w:rsidRDefault="00827806" w:rsidP="00883298">
            <w:pPr>
              <w:rPr>
                <w:rFonts w:eastAsia="Calibri"/>
                <w:sz w:val="20"/>
                <w:szCs w:val="20"/>
                <w:lang w:eastAsia="en-US"/>
              </w:rPr>
            </w:pPr>
            <w:r w:rsidRPr="004D3B79">
              <w:rPr>
                <w:rFonts w:eastAsia="Calibri"/>
                <w:sz w:val="20"/>
                <w:szCs w:val="20"/>
                <w:lang w:eastAsia="en-US"/>
              </w:rPr>
              <w:t>0</w:t>
            </w:r>
          </w:p>
        </w:tc>
      </w:tr>
    </w:tbl>
    <w:p w14:paraId="75D738B9" w14:textId="77777777" w:rsidR="00827806" w:rsidRPr="004D3B79" w:rsidRDefault="00827806" w:rsidP="00827806">
      <w:pPr>
        <w:spacing w:after="160" w:line="259" w:lineRule="auto"/>
        <w:rPr>
          <w:rFonts w:eastAsia="Calibri"/>
          <w:b/>
          <w:sz w:val="20"/>
          <w:szCs w:val="20"/>
          <w:lang w:eastAsia="en-US"/>
        </w:rPr>
      </w:pPr>
      <w:r w:rsidRPr="004D3B79">
        <w:rPr>
          <w:rFonts w:eastAsia="Calibri"/>
          <w:b/>
          <w:sz w:val="20"/>
          <w:szCs w:val="20"/>
          <w:lang w:eastAsia="en-US"/>
        </w:rPr>
        <w:t>Tablo 2. Dersin Öğrenme Çıktılarının Program Çıktıları ile İlişkisi</w:t>
      </w:r>
    </w:p>
    <w:tbl>
      <w:tblPr>
        <w:tblpPr w:leftFromText="141" w:rightFromText="141" w:vertAnchor="text" w:horzAnchor="page" w:tblpX="1498" w:tblpY="12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
        <w:gridCol w:w="567"/>
        <w:gridCol w:w="567"/>
        <w:gridCol w:w="567"/>
        <w:gridCol w:w="567"/>
        <w:gridCol w:w="567"/>
        <w:gridCol w:w="567"/>
        <w:gridCol w:w="567"/>
        <w:gridCol w:w="582"/>
        <w:gridCol w:w="628"/>
        <w:gridCol w:w="629"/>
        <w:gridCol w:w="628"/>
        <w:gridCol w:w="968"/>
      </w:tblGrid>
      <w:tr w:rsidR="008F62E5" w:rsidRPr="004D3B79" w14:paraId="66C5815D" w14:textId="77777777" w:rsidTr="00883298">
        <w:trPr>
          <w:trHeight w:val="325"/>
        </w:trPr>
        <w:tc>
          <w:tcPr>
            <w:tcW w:w="1101" w:type="dxa"/>
          </w:tcPr>
          <w:p w14:paraId="5CA7F516" w14:textId="77777777" w:rsidR="00827806" w:rsidRPr="004D3B79" w:rsidRDefault="00827806" w:rsidP="00883298">
            <w:pPr>
              <w:jc w:val="center"/>
              <w:rPr>
                <w:rFonts w:eastAsia="Calibri"/>
                <w:b/>
                <w:sz w:val="20"/>
                <w:szCs w:val="20"/>
                <w:lang w:eastAsia="en-US"/>
              </w:rPr>
            </w:pPr>
            <w:r w:rsidRPr="004D3B79">
              <w:rPr>
                <w:rFonts w:eastAsia="Calibri"/>
                <w:b/>
                <w:bCs/>
                <w:sz w:val="20"/>
                <w:szCs w:val="20"/>
                <w:lang w:eastAsia="en-US"/>
              </w:rPr>
              <w:t>Öğrenme Çıktısı</w:t>
            </w:r>
          </w:p>
        </w:tc>
        <w:tc>
          <w:tcPr>
            <w:tcW w:w="708" w:type="dxa"/>
          </w:tcPr>
          <w:p w14:paraId="32722BC7"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61064283"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1</w:t>
            </w:r>
          </w:p>
        </w:tc>
        <w:tc>
          <w:tcPr>
            <w:tcW w:w="567" w:type="dxa"/>
          </w:tcPr>
          <w:p w14:paraId="483297E5"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57FA1324"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2</w:t>
            </w:r>
          </w:p>
        </w:tc>
        <w:tc>
          <w:tcPr>
            <w:tcW w:w="567" w:type="dxa"/>
          </w:tcPr>
          <w:p w14:paraId="2FBD3BF3"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09B19406"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3</w:t>
            </w:r>
          </w:p>
        </w:tc>
        <w:tc>
          <w:tcPr>
            <w:tcW w:w="567" w:type="dxa"/>
          </w:tcPr>
          <w:p w14:paraId="7C886D3D"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18D3ACCE"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4</w:t>
            </w:r>
          </w:p>
        </w:tc>
        <w:tc>
          <w:tcPr>
            <w:tcW w:w="567" w:type="dxa"/>
          </w:tcPr>
          <w:p w14:paraId="0B992731"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0D8139CD"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5</w:t>
            </w:r>
          </w:p>
        </w:tc>
        <w:tc>
          <w:tcPr>
            <w:tcW w:w="567" w:type="dxa"/>
          </w:tcPr>
          <w:p w14:paraId="31932D63"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7641067A"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6</w:t>
            </w:r>
          </w:p>
        </w:tc>
        <w:tc>
          <w:tcPr>
            <w:tcW w:w="567" w:type="dxa"/>
          </w:tcPr>
          <w:p w14:paraId="37A27C85"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6F8FBA14"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7</w:t>
            </w:r>
          </w:p>
        </w:tc>
        <w:tc>
          <w:tcPr>
            <w:tcW w:w="567" w:type="dxa"/>
          </w:tcPr>
          <w:p w14:paraId="77E28135"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4783B67B"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8</w:t>
            </w:r>
          </w:p>
        </w:tc>
        <w:tc>
          <w:tcPr>
            <w:tcW w:w="582" w:type="dxa"/>
          </w:tcPr>
          <w:p w14:paraId="22FC59A3"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46078A98"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9</w:t>
            </w:r>
          </w:p>
        </w:tc>
        <w:tc>
          <w:tcPr>
            <w:tcW w:w="628" w:type="dxa"/>
          </w:tcPr>
          <w:p w14:paraId="2A5CD4E4"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w:t>
            </w:r>
          </w:p>
          <w:p w14:paraId="46600957"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10</w:t>
            </w:r>
          </w:p>
        </w:tc>
        <w:tc>
          <w:tcPr>
            <w:tcW w:w="629" w:type="dxa"/>
          </w:tcPr>
          <w:p w14:paraId="6D5338A0"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 11</w:t>
            </w:r>
          </w:p>
        </w:tc>
        <w:tc>
          <w:tcPr>
            <w:tcW w:w="628" w:type="dxa"/>
          </w:tcPr>
          <w:p w14:paraId="2CB05327"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 12</w:t>
            </w:r>
          </w:p>
        </w:tc>
        <w:tc>
          <w:tcPr>
            <w:tcW w:w="968" w:type="dxa"/>
          </w:tcPr>
          <w:p w14:paraId="0372D0EB"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PÇ 13</w:t>
            </w:r>
          </w:p>
        </w:tc>
      </w:tr>
      <w:tr w:rsidR="00827806" w:rsidRPr="004D3B79" w14:paraId="20B5A033" w14:textId="77777777" w:rsidTr="00883298">
        <w:trPr>
          <w:trHeight w:val="500"/>
        </w:trPr>
        <w:tc>
          <w:tcPr>
            <w:tcW w:w="1101" w:type="dxa"/>
          </w:tcPr>
          <w:p w14:paraId="4200BD41" w14:textId="77777777" w:rsidR="00827806" w:rsidRPr="004D3B79" w:rsidRDefault="00827806" w:rsidP="00883298">
            <w:pPr>
              <w:jc w:val="center"/>
              <w:rPr>
                <w:rFonts w:eastAsia="Calibri"/>
                <w:b/>
                <w:bCs/>
                <w:sz w:val="20"/>
                <w:szCs w:val="20"/>
                <w:lang w:eastAsia="en-US"/>
              </w:rPr>
            </w:pPr>
            <w:r w:rsidRPr="004D3B79">
              <w:rPr>
                <w:rFonts w:eastAsia="Calibri"/>
                <w:b/>
                <w:bCs/>
                <w:sz w:val="20"/>
                <w:szCs w:val="20"/>
                <w:lang w:eastAsia="en-US"/>
              </w:rPr>
              <w:t>Hemşirelikte Bakım Dav. Gel.</w:t>
            </w:r>
          </w:p>
        </w:tc>
        <w:tc>
          <w:tcPr>
            <w:tcW w:w="708" w:type="dxa"/>
          </w:tcPr>
          <w:p w14:paraId="316932BE"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ÖÇ 1,2,3</w:t>
            </w:r>
          </w:p>
        </w:tc>
        <w:tc>
          <w:tcPr>
            <w:tcW w:w="567" w:type="dxa"/>
          </w:tcPr>
          <w:p w14:paraId="2BCC6B7B" w14:textId="77777777" w:rsidR="00827806" w:rsidRPr="004D3B79" w:rsidRDefault="00827806" w:rsidP="00883298">
            <w:pPr>
              <w:rPr>
                <w:rFonts w:eastAsia="Calibri"/>
                <w:sz w:val="20"/>
                <w:szCs w:val="20"/>
                <w:lang w:eastAsia="en-US"/>
              </w:rPr>
            </w:pPr>
            <w:r w:rsidRPr="004D3B79">
              <w:rPr>
                <w:rFonts w:eastAsia="Calibri"/>
                <w:sz w:val="20"/>
                <w:szCs w:val="20"/>
                <w:lang w:eastAsia="en-US"/>
              </w:rPr>
              <w:t>ÖÇ3</w:t>
            </w:r>
          </w:p>
        </w:tc>
        <w:tc>
          <w:tcPr>
            <w:tcW w:w="567" w:type="dxa"/>
          </w:tcPr>
          <w:p w14:paraId="5C4419F6" w14:textId="77777777" w:rsidR="00827806" w:rsidRPr="004D3B79" w:rsidRDefault="00827806" w:rsidP="00883298">
            <w:pPr>
              <w:rPr>
                <w:rFonts w:eastAsia="Calibri"/>
                <w:sz w:val="20"/>
                <w:szCs w:val="20"/>
                <w:lang w:eastAsia="en-US"/>
              </w:rPr>
            </w:pPr>
            <w:r w:rsidRPr="004D3B79">
              <w:rPr>
                <w:rFonts w:eastAsia="Calibri"/>
                <w:sz w:val="20"/>
                <w:szCs w:val="20"/>
                <w:lang w:eastAsia="en-US"/>
              </w:rPr>
              <w:t>ÖÇ1,2,4</w:t>
            </w:r>
          </w:p>
        </w:tc>
        <w:tc>
          <w:tcPr>
            <w:tcW w:w="567" w:type="dxa"/>
          </w:tcPr>
          <w:p w14:paraId="3BA4C8C3" w14:textId="77777777" w:rsidR="00827806" w:rsidRPr="004D3B79" w:rsidRDefault="00827806" w:rsidP="00883298">
            <w:pPr>
              <w:rPr>
                <w:rFonts w:eastAsia="Calibri"/>
                <w:sz w:val="20"/>
                <w:szCs w:val="20"/>
                <w:lang w:eastAsia="en-US"/>
              </w:rPr>
            </w:pPr>
            <w:r w:rsidRPr="004D3B79">
              <w:rPr>
                <w:rFonts w:eastAsia="Calibri"/>
                <w:sz w:val="20"/>
                <w:szCs w:val="20"/>
                <w:lang w:eastAsia="en-US"/>
              </w:rPr>
              <w:t>ÖÇ 1,2,4</w:t>
            </w:r>
          </w:p>
        </w:tc>
        <w:tc>
          <w:tcPr>
            <w:tcW w:w="567" w:type="dxa"/>
          </w:tcPr>
          <w:p w14:paraId="3BB6A4E0"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ÖÇ1,3</w:t>
            </w:r>
          </w:p>
        </w:tc>
        <w:tc>
          <w:tcPr>
            <w:tcW w:w="567" w:type="dxa"/>
          </w:tcPr>
          <w:p w14:paraId="68DFFC84"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ÖÇ2,4</w:t>
            </w:r>
          </w:p>
        </w:tc>
        <w:tc>
          <w:tcPr>
            <w:tcW w:w="567" w:type="dxa"/>
          </w:tcPr>
          <w:p w14:paraId="73E7374E" w14:textId="77777777" w:rsidR="00827806" w:rsidRPr="004D3B79" w:rsidRDefault="00827806" w:rsidP="00883298">
            <w:pPr>
              <w:rPr>
                <w:rFonts w:eastAsia="Calibri"/>
                <w:sz w:val="20"/>
                <w:szCs w:val="20"/>
                <w:lang w:eastAsia="en-US"/>
              </w:rPr>
            </w:pPr>
            <w:r w:rsidRPr="004D3B79">
              <w:rPr>
                <w:rFonts w:eastAsia="Calibri"/>
                <w:sz w:val="20"/>
                <w:szCs w:val="20"/>
                <w:lang w:eastAsia="en-US"/>
              </w:rPr>
              <w:t>ÖÇ1,2,3,4</w:t>
            </w:r>
          </w:p>
        </w:tc>
        <w:tc>
          <w:tcPr>
            <w:tcW w:w="567" w:type="dxa"/>
          </w:tcPr>
          <w:p w14:paraId="0841A5FF"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ÖÇ1,2,4</w:t>
            </w:r>
          </w:p>
        </w:tc>
        <w:tc>
          <w:tcPr>
            <w:tcW w:w="582" w:type="dxa"/>
          </w:tcPr>
          <w:p w14:paraId="5989E873" w14:textId="77777777" w:rsidR="00827806" w:rsidRPr="004D3B79" w:rsidRDefault="00827806" w:rsidP="00883298">
            <w:pPr>
              <w:jc w:val="center"/>
              <w:rPr>
                <w:rFonts w:eastAsia="Calibri"/>
                <w:sz w:val="20"/>
                <w:szCs w:val="20"/>
                <w:lang w:eastAsia="en-US"/>
              </w:rPr>
            </w:pPr>
          </w:p>
        </w:tc>
        <w:tc>
          <w:tcPr>
            <w:tcW w:w="628" w:type="dxa"/>
          </w:tcPr>
          <w:p w14:paraId="1AA76231"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ÖÇ1,2,4</w:t>
            </w:r>
          </w:p>
        </w:tc>
        <w:tc>
          <w:tcPr>
            <w:tcW w:w="629" w:type="dxa"/>
          </w:tcPr>
          <w:p w14:paraId="226EA02F" w14:textId="77777777" w:rsidR="00827806" w:rsidRPr="004D3B79" w:rsidRDefault="00827806" w:rsidP="00883298">
            <w:pPr>
              <w:jc w:val="center"/>
              <w:rPr>
                <w:rFonts w:eastAsia="Calibri"/>
                <w:sz w:val="20"/>
                <w:szCs w:val="20"/>
                <w:lang w:eastAsia="en-US"/>
              </w:rPr>
            </w:pPr>
            <w:r w:rsidRPr="004D3B79">
              <w:rPr>
                <w:rFonts w:eastAsia="Calibri"/>
                <w:sz w:val="20"/>
                <w:szCs w:val="20"/>
                <w:lang w:eastAsia="en-US"/>
              </w:rPr>
              <w:t>0</w:t>
            </w:r>
          </w:p>
        </w:tc>
        <w:tc>
          <w:tcPr>
            <w:tcW w:w="628" w:type="dxa"/>
          </w:tcPr>
          <w:p w14:paraId="0903EF43" w14:textId="77777777" w:rsidR="00827806" w:rsidRPr="004D3B79" w:rsidRDefault="00827806" w:rsidP="00883298">
            <w:pPr>
              <w:rPr>
                <w:rFonts w:eastAsia="Calibri"/>
                <w:sz w:val="20"/>
                <w:szCs w:val="20"/>
                <w:lang w:eastAsia="en-US"/>
              </w:rPr>
            </w:pPr>
            <w:r w:rsidRPr="004D3B79">
              <w:rPr>
                <w:rFonts w:eastAsia="Calibri"/>
                <w:sz w:val="20"/>
                <w:szCs w:val="20"/>
                <w:lang w:eastAsia="en-US"/>
              </w:rPr>
              <w:t>0</w:t>
            </w:r>
          </w:p>
        </w:tc>
        <w:tc>
          <w:tcPr>
            <w:tcW w:w="968" w:type="dxa"/>
          </w:tcPr>
          <w:p w14:paraId="76FE9C0D" w14:textId="77777777" w:rsidR="00827806" w:rsidRPr="004D3B79" w:rsidRDefault="00827806" w:rsidP="00883298">
            <w:pPr>
              <w:rPr>
                <w:rFonts w:eastAsia="Calibri"/>
                <w:sz w:val="20"/>
                <w:szCs w:val="20"/>
                <w:lang w:eastAsia="en-US"/>
              </w:rPr>
            </w:pPr>
            <w:r w:rsidRPr="004D3B79">
              <w:rPr>
                <w:rFonts w:eastAsia="Calibri"/>
                <w:sz w:val="20"/>
                <w:szCs w:val="20"/>
                <w:lang w:eastAsia="en-US"/>
              </w:rPr>
              <w:t>0</w:t>
            </w:r>
          </w:p>
        </w:tc>
      </w:tr>
    </w:tbl>
    <w:p w14:paraId="63A3679B" w14:textId="16B6933F" w:rsidR="00827806" w:rsidRPr="004D3B79" w:rsidRDefault="00827806" w:rsidP="6955CFBE">
      <w:pPr>
        <w:rPr>
          <w:b/>
          <w:bCs/>
          <w:sz w:val="20"/>
          <w:szCs w:val="2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16"/>
      </w:tblGrid>
      <w:tr w:rsidR="00827806" w:rsidRPr="004D3B79" w14:paraId="09AD8448" w14:textId="77777777" w:rsidTr="6955CFBE">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0ECA806D" w14:textId="77777777" w:rsidR="00827806" w:rsidRPr="004D3B79" w:rsidRDefault="00827806" w:rsidP="00827806">
            <w:pPr>
              <w:rPr>
                <w:sz w:val="20"/>
                <w:szCs w:val="20"/>
              </w:rPr>
            </w:pPr>
            <w:r w:rsidRPr="004D3B79">
              <w:rPr>
                <w:b/>
                <w:sz w:val="20"/>
                <w:szCs w:val="20"/>
              </w:rPr>
              <w:lastRenderedPageBreak/>
              <w:t xml:space="preserve">AKTS Tablosu: </w:t>
            </w:r>
          </w:p>
        </w:tc>
      </w:tr>
      <w:tr w:rsidR="008F62E5" w:rsidRPr="004D3B79" w14:paraId="030E0DE4" w14:textId="77777777" w:rsidTr="6955CFBE">
        <w:trPr>
          <w:trHeight w:val="264"/>
        </w:trPr>
        <w:tc>
          <w:tcPr>
            <w:tcW w:w="5508" w:type="dxa"/>
            <w:tcBorders>
              <w:top w:val="single" w:sz="4" w:space="0" w:color="auto"/>
              <w:left w:val="single" w:sz="4" w:space="0" w:color="auto"/>
              <w:bottom w:val="single" w:sz="4" w:space="0" w:color="auto"/>
              <w:right w:val="single" w:sz="4" w:space="0" w:color="auto"/>
            </w:tcBorders>
          </w:tcPr>
          <w:p w14:paraId="60B877D9" w14:textId="77777777" w:rsidR="00827806" w:rsidRPr="004D3B79" w:rsidRDefault="00827806" w:rsidP="00827806">
            <w:pPr>
              <w:rPr>
                <w:b/>
                <w:sz w:val="20"/>
                <w:szCs w:val="20"/>
              </w:rPr>
            </w:pPr>
            <w:r w:rsidRPr="004D3B79">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1FDABACB" w14:textId="77777777" w:rsidR="00827806" w:rsidRPr="004D3B79" w:rsidRDefault="00827806" w:rsidP="00827806">
            <w:pPr>
              <w:jc w:val="cente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253CB3FF" w14:textId="77777777" w:rsidR="00827806" w:rsidRPr="004D3B79" w:rsidRDefault="00827806" w:rsidP="00827806">
            <w:pPr>
              <w:jc w:val="center"/>
              <w:rPr>
                <w:sz w:val="20"/>
                <w:szCs w:val="20"/>
              </w:rPr>
            </w:pPr>
            <w:r w:rsidRPr="004D3B79">
              <w:rPr>
                <w:sz w:val="20"/>
                <w:szCs w:val="20"/>
              </w:rPr>
              <w:t>Süresi</w:t>
            </w:r>
          </w:p>
          <w:p w14:paraId="24D20499" w14:textId="6424C1A0" w:rsidR="00827806" w:rsidRPr="004D3B79" w:rsidRDefault="00827806" w:rsidP="00827806">
            <w:pPr>
              <w:jc w:val="center"/>
              <w:rPr>
                <w:sz w:val="20"/>
                <w:szCs w:val="20"/>
              </w:rPr>
            </w:pPr>
            <w:r w:rsidRPr="004D3B79">
              <w:rPr>
                <w:sz w:val="20"/>
                <w:szCs w:val="20"/>
              </w:rPr>
              <w:t>(</w:t>
            </w:r>
            <w:r w:rsidR="00883298" w:rsidRPr="004D3B79">
              <w:rPr>
                <w:sz w:val="20"/>
                <w:szCs w:val="20"/>
              </w:rPr>
              <w:t>S</w:t>
            </w:r>
            <w:r w:rsidRPr="004D3B79">
              <w:rPr>
                <w:sz w:val="20"/>
                <w:szCs w:val="20"/>
              </w:rPr>
              <w:t>aat)</w:t>
            </w:r>
          </w:p>
        </w:tc>
        <w:tc>
          <w:tcPr>
            <w:tcW w:w="2116" w:type="dxa"/>
            <w:tcBorders>
              <w:top w:val="single" w:sz="4" w:space="0" w:color="auto"/>
              <w:left w:val="single" w:sz="4" w:space="0" w:color="auto"/>
              <w:bottom w:val="single" w:sz="4" w:space="0" w:color="auto"/>
              <w:right w:val="single" w:sz="4" w:space="0" w:color="auto"/>
            </w:tcBorders>
          </w:tcPr>
          <w:p w14:paraId="28071596" w14:textId="404CF45A" w:rsidR="00827806" w:rsidRPr="004D3B79" w:rsidRDefault="6955CFBE" w:rsidP="00827806">
            <w:pPr>
              <w:jc w:val="center"/>
              <w:rPr>
                <w:sz w:val="20"/>
                <w:szCs w:val="20"/>
              </w:rPr>
            </w:pPr>
            <w:r w:rsidRPr="6955CFBE">
              <w:rPr>
                <w:sz w:val="20"/>
                <w:szCs w:val="20"/>
              </w:rPr>
              <w:t>Toplam İş yükü</w:t>
            </w:r>
          </w:p>
          <w:p w14:paraId="32D3D138" w14:textId="77777777" w:rsidR="00827806" w:rsidRPr="004D3B79" w:rsidRDefault="00827806" w:rsidP="00827806">
            <w:pPr>
              <w:jc w:val="center"/>
              <w:rPr>
                <w:sz w:val="20"/>
                <w:szCs w:val="20"/>
              </w:rPr>
            </w:pPr>
            <w:r w:rsidRPr="004D3B79">
              <w:rPr>
                <w:sz w:val="20"/>
                <w:szCs w:val="20"/>
              </w:rPr>
              <w:t>(Saat)</w:t>
            </w:r>
          </w:p>
        </w:tc>
      </w:tr>
      <w:tr w:rsidR="00827806" w:rsidRPr="004D3B79" w14:paraId="675B6C87" w14:textId="77777777" w:rsidTr="6955CFBE">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4D378E50" w14:textId="77777777" w:rsidR="00827806" w:rsidRPr="004D3B79" w:rsidRDefault="00827806" w:rsidP="00827806">
            <w:pPr>
              <w:rPr>
                <w:sz w:val="20"/>
                <w:szCs w:val="20"/>
              </w:rPr>
            </w:pPr>
            <w:r w:rsidRPr="004D3B79">
              <w:rPr>
                <w:b/>
                <w:sz w:val="20"/>
                <w:szCs w:val="20"/>
              </w:rPr>
              <w:t>Ders içi etkinlikler</w:t>
            </w:r>
          </w:p>
        </w:tc>
      </w:tr>
      <w:tr w:rsidR="008F62E5" w:rsidRPr="004D3B79" w14:paraId="65DE629C"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395F633D" w14:textId="77777777" w:rsidR="00827806" w:rsidRPr="004D3B79" w:rsidRDefault="00827806" w:rsidP="00827806">
            <w:pPr>
              <w:ind w:firstLine="540"/>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1B6F0017" w14:textId="77777777" w:rsidR="00827806" w:rsidRPr="004D3B79" w:rsidRDefault="00827806" w:rsidP="00827806">
            <w:pPr>
              <w:jc w:val="center"/>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0C633F89" w14:textId="77777777" w:rsidR="00827806" w:rsidRPr="004D3B79" w:rsidRDefault="00827806" w:rsidP="00827806">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568921B1" w14:textId="77777777" w:rsidR="00827806" w:rsidRPr="004D3B79" w:rsidRDefault="00827806" w:rsidP="00827806">
            <w:pPr>
              <w:jc w:val="center"/>
              <w:rPr>
                <w:sz w:val="20"/>
                <w:szCs w:val="20"/>
              </w:rPr>
            </w:pPr>
            <w:r w:rsidRPr="004D3B79">
              <w:rPr>
                <w:sz w:val="20"/>
                <w:szCs w:val="20"/>
              </w:rPr>
              <w:t>26</w:t>
            </w:r>
          </w:p>
        </w:tc>
      </w:tr>
      <w:tr w:rsidR="008F62E5" w:rsidRPr="004D3B79" w14:paraId="71B80C1A" w14:textId="77777777" w:rsidTr="6955CFBE">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1F79D650" w14:textId="77777777" w:rsidR="00827806" w:rsidRPr="004D3B79" w:rsidRDefault="00827806" w:rsidP="00827806">
            <w:pPr>
              <w:rPr>
                <w:b/>
                <w:sz w:val="20"/>
                <w:szCs w:val="20"/>
              </w:rPr>
            </w:pPr>
            <w:r w:rsidRPr="004D3B79">
              <w:rPr>
                <w:b/>
                <w:sz w:val="20"/>
                <w:szCs w:val="20"/>
              </w:rPr>
              <w:t xml:space="preserve">Sınavlar </w:t>
            </w:r>
          </w:p>
          <w:p w14:paraId="201F7429" w14:textId="77777777" w:rsidR="00827806" w:rsidRPr="004D3B79" w:rsidRDefault="00827806" w:rsidP="00827806">
            <w:pPr>
              <w:jc w:val="both"/>
              <w:rPr>
                <w:sz w:val="20"/>
                <w:szCs w:val="20"/>
              </w:rPr>
            </w:pPr>
            <w:r w:rsidRPr="004D3B79">
              <w:rPr>
                <w:sz w:val="20"/>
                <w:szCs w:val="20"/>
              </w:rPr>
              <w:t>(Sınav ders saatleri içerisinde gerçekleştirilirse, söz konusu sınav süresi ders içi etkinliklerden düşürülmelidir)</w:t>
            </w:r>
          </w:p>
        </w:tc>
      </w:tr>
      <w:tr w:rsidR="008F62E5" w:rsidRPr="004D3B79" w14:paraId="4D7B3F61" w14:textId="77777777" w:rsidTr="6955CFBE">
        <w:trPr>
          <w:trHeight w:val="545"/>
        </w:trPr>
        <w:tc>
          <w:tcPr>
            <w:tcW w:w="5508" w:type="dxa"/>
            <w:tcBorders>
              <w:top w:val="single" w:sz="4" w:space="0" w:color="auto"/>
              <w:left w:val="single" w:sz="4" w:space="0" w:color="auto"/>
              <w:bottom w:val="single" w:sz="4" w:space="0" w:color="auto"/>
              <w:right w:val="single" w:sz="4" w:space="0" w:color="auto"/>
            </w:tcBorders>
          </w:tcPr>
          <w:p w14:paraId="3CB53F07" w14:textId="77777777" w:rsidR="00827806" w:rsidRPr="004D3B79" w:rsidRDefault="00827806" w:rsidP="00827806">
            <w:pPr>
              <w:ind w:left="540"/>
              <w:rPr>
                <w:sz w:val="20"/>
                <w:szCs w:val="20"/>
              </w:rPr>
            </w:pPr>
            <w:r w:rsidRPr="004D3B79">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103FB382" w14:textId="77777777" w:rsidR="00827806" w:rsidRPr="004D3B79" w:rsidRDefault="00827806" w:rsidP="00827806">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6D62C09" w14:textId="77777777" w:rsidR="00827806" w:rsidRPr="004D3B79" w:rsidRDefault="00827806" w:rsidP="00827806">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11643CC0" w14:textId="77777777" w:rsidR="00827806" w:rsidRPr="004D3B79" w:rsidRDefault="00827806" w:rsidP="00827806">
            <w:pPr>
              <w:jc w:val="center"/>
              <w:rPr>
                <w:sz w:val="20"/>
                <w:szCs w:val="20"/>
              </w:rPr>
            </w:pPr>
            <w:r w:rsidRPr="004D3B79">
              <w:rPr>
                <w:sz w:val="20"/>
                <w:szCs w:val="20"/>
              </w:rPr>
              <w:t>2</w:t>
            </w:r>
          </w:p>
        </w:tc>
      </w:tr>
      <w:tr w:rsidR="008F62E5" w:rsidRPr="004D3B79" w14:paraId="57954112"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0C3B5DD5" w14:textId="77777777" w:rsidR="00827806" w:rsidRPr="004D3B79" w:rsidRDefault="00827806" w:rsidP="00827806">
            <w:pPr>
              <w:rPr>
                <w:sz w:val="20"/>
                <w:szCs w:val="20"/>
              </w:rPr>
            </w:pPr>
            <w:r w:rsidRPr="004D3B79">
              <w:rPr>
                <w:sz w:val="20"/>
                <w:szCs w:val="20"/>
              </w:rPr>
              <w:t xml:space="preserve">         Diğer kısa sınav/</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tcPr>
          <w:p w14:paraId="5C8B75F1" w14:textId="77777777" w:rsidR="00827806" w:rsidRPr="004D3B79" w:rsidRDefault="00827806" w:rsidP="0082780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3875EA" w14:textId="77777777" w:rsidR="00827806" w:rsidRPr="004D3B79" w:rsidRDefault="00827806" w:rsidP="00827806">
            <w:pPr>
              <w:jc w:val="center"/>
              <w:rPr>
                <w:b/>
                <w:sz w:val="20"/>
                <w:szCs w:val="20"/>
              </w:rPr>
            </w:pPr>
          </w:p>
        </w:tc>
        <w:tc>
          <w:tcPr>
            <w:tcW w:w="2116" w:type="dxa"/>
            <w:tcBorders>
              <w:top w:val="single" w:sz="4" w:space="0" w:color="auto"/>
              <w:left w:val="single" w:sz="4" w:space="0" w:color="auto"/>
              <w:bottom w:val="single" w:sz="4" w:space="0" w:color="auto"/>
              <w:right w:val="single" w:sz="4" w:space="0" w:color="auto"/>
            </w:tcBorders>
          </w:tcPr>
          <w:p w14:paraId="2A108A45" w14:textId="77777777" w:rsidR="00827806" w:rsidRPr="004D3B79" w:rsidRDefault="00827806" w:rsidP="00827806">
            <w:pPr>
              <w:jc w:val="center"/>
              <w:rPr>
                <w:b/>
                <w:sz w:val="20"/>
                <w:szCs w:val="20"/>
              </w:rPr>
            </w:pPr>
          </w:p>
        </w:tc>
      </w:tr>
      <w:tr w:rsidR="008F62E5" w:rsidRPr="004D3B79" w14:paraId="0E19E20E"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13EE3EBC" w14:textId="77777777" w:rsidR="00827806" w:rsidRPr="004D3B79" w:rsidRDefault="00827806" w:rsidP="00827806">
            <w:pPr>
              <w:ind w:left="540"/>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35E97B0E" w14:textId="77777777" w:rsidR="00827806" w:rsidRPr="004D3B79" w:rsidRDefault="00827806" w:rsidP="00827806">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92289DF" w14:textId="77777777" w:rsidR="00827806" w:rsidRPr="004D3B79" w:rsidRDefault="00827806" w:rsidP="00827806">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1D101C49" w14:textId="77777777" w:rsidR="00827806" w:rsidRPr="004D3B79" w:rsidRDefault="00827806" w:rsidP="00827806">
            <w:pPr>
              <w:jc w:val="center"/>
              <w:rPr>
                <w:sz w:val="20"/>
                <w:szCs w:val="20"/>
              </w:rPr>
            </w:pPr>
            <w:r w:rsidRPr="004D3B79">
              <w:rPr>
                <w:sz w:val="20"/>
                <w:szCs w:val="20"/>
              </w:rPr>
              <w:t>2</w:t>
            </w:r>
          </w:p>
        </w:tc>
      </w:tr>
      <w:tr w:rsidR="00827806" w:rsidRPr="004D3B79" w14:paraId="7132CEBC" w14:textId="77777777" w:rsidTr="6955CFBE">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1201FC25" w14:textId="77777777" w:rsidR="00827806" w:rsidRPr="004D3B79" w:rsidRDefault="00827806" w:rsidP="00827806">
            <w:pPr>
              <w:rPr>
                <w:sz w:val="20"/>
                <w:szCs w:val="20"/>
              </w:rPr>
            </w:pPr>
            <w:r w:rsidRPr="004D3B79">
              <w:rPr>
                <w:b/>
                <w:sz w:val="20"/>
                <w:szCs w:val="20"/>
              </w:rPr>
              <w:t>Ders dışı etkinlikler</w:t>
            </w:r>
          </w:p>
        </w:tc>
      </w:tr>
      <w:tr w:rsidR="008F62E5" w:rsidRPr="004D3B79" w14:paraId="7CCC08FE"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45320473" w14:textId="77777777" w:rsidR="00827806" w:rsidRPr="004D3B79" w:rsidRDefault="00827806" w:rsidP="00827806">
            <w:pPr>
              <w:ind w:left="540"/>
              <w:rPr>
                <w:sz w:val="20"/>
                <w:szCs w:val="20"/>
              </w:rPr>
            </w:pPr>
            <w:r w:rsidRPr="004D3B79">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2AE176E3" w14:textId="77777777" w:rsidR="00827806" w:rsidRPr="004D3B79" w:rsidRDefault="00827806" w:rsidP="00827806">
            <w:pPr>
              <w:jc w:val="center"/>
              <w:rPr>
                <w:sz w:val="20"/>
                <w:szCs w:val="20"/>
              </w:rPr>
            </w:pPr>
            <w:r w:rsidRPr="004D3B79">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69AA467" w14:textId="77777777" w:rsidR="00827806" w:rsidRPr="004D3B79" w:rsidRDefault="00827806" w:rsidP="00827806">
            <w:pPr>
              <w:jc w:val="center"/>
              <w:rPr>
                <w:sz w:val="20"/>
                <w:szCs w:val="20"/>
              </w:rPr>
            </w:pPr>
            <w:r w:rsidRPr="004D3B79">
              <w:rPr>
                <w:sz w:val="20"/>
                <w:szCs w:val="20"/>
              </w:rPr>
              <w:t>1</w:t>
            </w:r>
          </w:p>
        </w:tc>
        <w:tc>
          <w:tcPr>
            <w:tcW w:w="2116" w:type="dxa"/>
            <w:tcBorders>
              <w:top w:val="single" w:sz="4" w:space="0" w:color="auto"/>
              <w:left w:val="single" w:sz="4" w:space="0" w:color="auto"/>
              <w:bottom w:val="single" w:sz="4" w:space="0" w:color="auto"/>
              <w:right w:val="single" w:sz="4" w:space="0" w:color="auto"/>
            </w:tcBorders>
          </w:tcPr>
          <w:p w14:paraId="15A1D744" w14:textId="77777777" w:rsidR="00827806" w:rsidRPr="004D3B79" w:rsidRDefault="00827806" w:rsidP="00827806">
            <w:pPr>
              <w:jc w:val="center"/>
              <w:rPr>
                <w:sz w:val="20"/>
                <w:szCs w:val="20"/>
              </w:rPr>
            </w:pPr>
            <w:r w:rsidRPr="004D3B79">
              <w:rPr>
                <w:sz w:val="20"/>
                <w:szCs w:val="20"/>
              </w:rPr>
              <w:t>13</w:t>
            </w:r>
          </w:p>
        </w:tc>
      </w:tr>
      <w:tr w:rsidR="008F62E5" w:rsidRPr="004D3B79" w14:paraId="64818789"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3A81E871" w14:textId="77777777" w:rsidR="00827806" w:rsidRPr="004D3B79" w:rsidRDefault="00827806" w:rsidP="00827806">
            <w:pPr>
              <w:ind w:firstLine="540"/>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24BF0DBF" w14:textId="77777777" w:rsidR="00827806" w:rsidRPr="004D3B79" w:rsidRDefault="00827806" w:rsidP="00827806">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07F11EE" w14:textId="77777777" w:rsidR="00827806" w:rsidRPr="004D3B79" w:rsidRDefault="00827806" w:rsidP="00827806">
            <w:pPr>
              <w:jc w:val="center"/>
              <w:rPr>
                <w:sz w:val="20"/>
                <w:szCs w:val="20"/>
              </w:rPr>
            </w:pPr>
            <w:r w:rsidRPr="004D3B79">
              <w:rPr>
                <w:sz w:val="20"/>
                <w:szCs w:val="20"/>
              </w:rPr>
              <w:t>3</w:t>
            </w:r>
          </w:p>
        </w:tc>
        <w:tc>
          <w:tcPr>
            <w:tcW w:w="2116" w:type="dxa"/>
            <w:tcBorders>
              <w:top w:val="single" w:sz="4" w:space="0" w:color="auto"/>
              <w:left w:val="single" w:sz="4" w:space="0" w:color="auto"/>
              <w:bottom w:val="single" w:sz="4" w:space="0" w:color="auto"/>
              <w:right w:val="single" w:sz="4" w:space="0" w:color="auto"/>
            </w:tcBorders>
          </w:tcPr>
          <w:p w14:paraId="35DFC47C" w14:textId="77777777" w:rsidR="00827806" w:rsidRPr="004D3B79" w:rsidRDefault="00827806" w:rsidP="00827806">
            <w:pPr>
              <w:jc w:val="center"/>
              <w:rPr>
                <w:sz w:val="20"/>
                <w:szCs w:val="20"/>
              </w:rPr>
            </w:pPr>
            <w:r w:rsidRPr="004D3B79">
              <w:rPr>
                <w:sz w:val="20"/>
                <w:szCs w:val="20"/>
              </w:rPr>
              <w:t>3</w:t>
            </w:r>
          </w:p>
        </w:tc>
      </w:tr>
      <w:tr w:rsidR="008F62E5" w:rsidRPr="004D3B79" w14:paraId="3C7B104F"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58397F57" w14:textId="77777777" w:rsidR="00827806" w:rsidRPr="004D3B79" w:rsidRDefault="00827806" w:rsidP="00827806">
            <w:pPr>
              <w:ind w:firstLine="540"/>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30D70E03" w14:textId="77777777" w:rsidR="00827806" w:rsidRPr="004D3B79" w:rsidRDefault="00827806" w:rsidP="00827806">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5416806" w14:textId="77777777" w:rsidR="00827806" w:rsidRPr="004D3B79" w:rsidRDefault="00827806" w:rsidP="00827806">
            <w:pPr>
              <w:jc w:val="center"/>
              <w:rPr>
                <w:sz w:val="20"/>
                <w:szCs w:val="20"/>
              </w:rPr>
            </w:pPr>
            <w:r w:rsidRPr="004D3B79">
              <w:rPr>
                <w:sz w:val="20"/>
                <w:szCs w:val="20"/>
              </w:rPr>
              <w:t>4</w:t>
            </w:r>
          </w:p>
        </w:tc>
        <w:tc>
          <w:tcPr>
            <w:tcW w:w="2116" w:type="dxa"/>
            <w:tcBorders>
              <w:top w:val="single" w:sz="4" w:space="0" w:color="auto"/>
              <w:left w:val="single" w:sz="4" w:space="0" w:color="auto"/>
              <w:bottom w:val="single" w:sz="4" w:space="0" w:color="auto"/>
              <w:right w:val="single" w:sz="4" w:space="0" w:color="auto"/>
            </w:tcBorders>
          </w:tcPr>
          <w:p w14:paraId="79408D56" w14:textId="77777777" w:rsidR="00827806" w:rsidRPr="004D3B79" w:rsidRDefault="00827806" w:rsidP="00827806">
            <w:pPr>
              <w:jc w:val="center"/>
              <w:rPr>
                <w:sz w:val="20"/>
                <w:szCs w:val="20"/>
              </w:rPr>
            </w:pPr>
            <w:r w:rsidRPr="004D3B79">
              <w:rPr>
                <w:sz w:val="20"/>
                <w:szCs w:val="20"/>
              </w:rPr>
              <w:t>4</w:t>
            </w:r>
          </w:p>
        </w:tc>
      </w:tr>
      <w:tr w:rsidR="008F62E5" w:rsidRPr="004D3B79" w14:paraId="419F8312"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582D681C" w14:textId="77777777" w:rsidR="00827806" w:rsidRPr="004D3B79" w:rsidRDefault="00827806" w:rsidP="00827806">
            <w:pPr>
              <w:ind w:firstLine="540"/>
              <w:rPr>
                <w:sz w:val="20"/>
                <w:szCs w:val="20"/>
              </w:rPr>
            </w:pPr>
            <w:r w:rsidRPr="004D3B79">
              <w:rPr>
                <w:sz w:val="20"/>
                <w:szCs w:val="20"/>
              </w:rPr>
              <w:t xml:space="preserve">Bağımsız öğrenme </w:t>
            </w:r>
          </w:p>
        </w:tc>
        <w:tc>
          <w:tcPr>
            <w:tcW w:w="837" w:type="dxa"/>
            <w:tcBorders>
              <w:top w:val="single" w:sz="4" w:space="0" w:color="auto"/>
              <w:left w:val="single" w:sz="4" w:space="0" w:color="auto"/>
              <w:bottom w:val="single" w:sz="4" w:space="0" w:color="auto"/>
              <w:right w:val="single" w:sz="4" w:space="0" w:color="auto"/>
            </w:tcBorders>
          </w:tcPr>
          <w:p w14:paraId="60FFE9F7" w14:textId="77777777" w:rsidR="00827806" w:rsidRPr="004D3B79" w:rsidRDefault="00827806" w:rsidP="008278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BF82DE" w14:textId="77777777" w:rsidR="00827806" w:rsidRPr="004D3B79" w:rsidRDefault="00827806" w:rsidP="00827806">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20C6C31" w14:textId="77777777" w:rsidR="00827806" w:rsidRPr="004D3B79" w:rsidRDefault="00827806" w:rsidP="00827806">
            <w:pPr>
              <w:jc w:val="center"/>
              <w:rPr>
                <w:sz w:val="20"/>
                <w:szCs w:val="20"/>
              </w:rPr>
            </w:pPr>
          </w:p>
        </w:tc>
      </w:tr>
      <w:tr w:rsidR="008F62E5" w:rsidRPr="004D3B79" w14:paraId="3E2FA513"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1F741944" w14:textId="77777777" w:rsidR="00827806" w:rsidRPr="004D3B79" w:rsidRDefault="00827806" w:rsidP="00827806">
            <w:pPr>
              <w:ind w:firstLine="540"/>
              <w:rPr>
                <w:sz w:val="20"/>
                <w:szCs w:val="20"/>
              </w:rPr>
            </w:pPr>
            <w:r w:rsidRPr="004D3B79">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43FA035F" w14:textId="77777777" w:rsidR="00827806" w:rsidRPr="004D3B79" w:rsidRDefault="00827806" w:rsidP="008278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6019CB" w14:textId="77777777" w:rsidR="00827806" w:rsidRPr="004D3B79" w:rsidRDefault="00827806" w:rsidP="00827806">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26CA6920" w14:textId="77777777" w:rsidR="00827806" w:rsidRPr="004D3B79" w:rsidRDefault="00827806" w:rsidP="00827806">
            <w:pPr>
              <w:jc w:val="center"/>
              <w:rPr>
                <w:sz w:val="20"/>
                <w:szCs w:val="20"/>
              </w:rPr>
            </w:pPr>
          </w:p>
        </w:tc>
      </w:tr>
      <w:tr w:rsidR="008F62E5" w:rsidRPr="004D3B79" w14:paraId="3CD75EDC"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44DCA970" w14:textId="77777777" w:rsidR="00827806" w:rsidRPr="004D3B79" w:rsidRDefault="00827806" w:rsidP="00827806">
            <w:pPr>
              <w:ind w:firstLine="540"/>
              <w:rPr>
                <w:sz w:val="20"/>
                <w:szCs w:val="20"/>
              </w:rPr>
            </w:pPr>
            <w:r w:rsidRPr="004D3B79">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605CF7DD" w14:textId="77777777" w:rsidR="00827806" w:rsidRPr="004D3B79" w:rsidRDefault="00827806" w:rsidP="008278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9DD2BE" w14:textId="77777777" w:rsidR="00827806" w:rsidRPr="004D3B79" w:rsidRDefault="00827806" w:rsidP="00827806">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66AAADB8" w14:textId="77777777" w:rsidR="00827806" w:rsidRPr="004D3B79" w:rsidRDefault="00827806" w:rsidP="00827806">
            <w:pPr>
              <w:jc w:val="center"/>
              <w:rPr>
                <w:sz w:val="20"/>
                <w:szCs w:val="20"/>
              </w:rPr>
            </w:pPr>
          </w:p>
        </w:tc>
      </w:tr>
      <w:tr w:rsidR="008F62E5" w:rsidRPr="004D3B79" w14:paraId="19FDCC95"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2D5EF0CB" w14:textId="77777777" w:rsidR="00827806" w:rsidRPr="004D3B79" w:rsidRDefault="00827806" w:rsidP="00827806">
            <w:pPr>
              <w:ind w:firstLine="540"/>
              <w:rPr>
                <w:sz w:val="20"/>
                <w:szCs w:val="20"/>
              </w:rPr>
            </w:pPr>
            <w:r w:rsidRPr="004D3B79">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2E48718A" w14:textId="77777777" w:rsidR="00827806" w:rsidRPr="004D3B79" w:rsidRDefault="00827806" w:rsidP="008278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389426" w14:textId="77777777" w:rsidR="00827806" w:rsidRPr="004D3B79" w:rsidRDefault="00827806" w:rsidP="00827806">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1198478E" w14:textId="77777777" w:rsidR="00827806" w:rsidRPr="004D3B79" w:rsidRDefault="00827806" w:rsidP="00827806">
            <w:pPr>
              <w:jc w:val="center"/>
              <w:rPr>
                <w:sz w:val="20"/>
                <w:szCs w:val="20"/>
              </w:rPr>
            </w:pPr>
          </w:p>
        </w:tc>
      </w:tr>
      <w:tr w:rsidR="008F62E5" w:rsidRPr="004D3B79" w14:paraId="1460CEAE"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389E3A3C" w14:textId="77777777" w:rsidR="00827806" w:rsidRPr="004D3B79" w:rsidRDefault="00827806" w:rsidP="00827806">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837" w:type="dxa"/>
            <w:tcBorders>
              <w:top w:val="single" w:sz="4" w:space="0" w:color="auto"/>
              <w:left w:val="single" w:sz="4" w:space="0" w:color="auto"/>
              <w:bottom w:val="single" w:sz="4" w:space="0" w:color="auto"/>
              <w:right w:val="single" w:sz="4" w:space="0" w:color="auto"/>
            </w:tcBorders>
          </w:tcPr>
          <w:p w14:paraId="292CDBED" w14:textId="77777777" w:rsidR="00827806" w:rsidRPr="004D3B79" w:rsidRDefault="00827806" w:rsidP="008278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FDDB8E" w14:textId="77777777" w:rsidR="00827806" w:rsidRPr="004D3B79" w:rsidRDefault="00827806" w:rsidP="00827806">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7DDCA2DC" w14:textId="77777777" w:rsidR="00827806" w:rsidRPr="004D3B79" w:rsidRDefault="00827806" w:rsidP="00827806">
            <w:pPr>
              <w:jc w:val="center"/>
              <w:rPr>
                <w:sz w:val="20"/>
                <w:szCs w:val="20"/>
              </w:rPr>
            </w:pPr>
            <w:r w:rsidRPr="004D3B79">
              <w:rPr>
                <w:sz w:val="20"/>
                <w:szCs w:val="20"/>
              </w:rPr>
              <w:t>50/25</w:t>
            </w:r>
          </w:p>
        </w:tc>
      </w:tr>
      <w:tr w:rsidR="008F62E5" w:rsidRPr="004D3B79" w14:paraId="4B4ECE4D" w14:textId="77777777" w:rsidTr="6955CFBE">
        <w:trPr>
          <w:trHeight w:val="250"/>
        </w:trPr>
        <w:tc>
          <w:tcPr>
            <w:tcW w:w="5508" w:type="dxa"/>
            <w:tcBorders>
              <w:top w:val="single" w:sz="4" w:space="0" w:color="auto"/>
              <w:left w:val="single" w:sz="4" w:space="0" w:color="auto"/>
              <w:bottom w:val="single" w:sz="4" w:space="0" w:color="auto"/>
              <w:right w:val="single" w:sz="4" w:space="0" w:color="auto"/>
            </w:tcBorders>
          </w:tcPr>
          <w:p w14:paraId="60E5AD52" w14:textId="77777777" w:rsidR="00827806" w:rsidRPr="004D3B79" w:rsidRDefault="00827806" w:rsidP="00827806">
            <w:pPr>
              <w:ind w:firstLine="540"/>
              <w:jc w:val="both"/>
              <w:rPr>
                <w:b/>
                <w:sz w:val="20"/>
                <w:szCs w:val="20"/>
              </w:rPr>
            </w:pPr>
            <w:r w:rsidRPr="004D3B79">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663700E6" w14:textId="77777777" w:rsidR="00827806" w:rsidRPr="004D3B79" w:rsidRDefault="00827806" w:rsidP="008278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2A56C9" w14:textId="77777777" w:rsidR="00827806" w:rsidRPr="004D3B79" w:rsidRDefault="00827806" w:rsidP="00827806">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E50580D" w14:textId="77777777" w:rsidR="00827806" w:rsidRPr="004D3B79" w:rsidRDefault="00827806" w:rsidP="00827806">
            <w:pPr>
              <w:ind w:left="-108" w:right="-118"/>
              <w:jc w:val="center"/>
              <w:rPr>
                <w:sz w:val="20"/>
                <w:szCs w:val="20"/>
              </w:rPr>
            </w:pPr>
            <w:r w:rsidRPr="004D3B79">
              <w:rPr>
                <w:sz w:val="20"/>
                <w:szCs w:val="20"/>
              </w:rPr>
              <w:t>2</w:t>
            </w:r>
          </w:p>
        </w:tc>
      </w:tr>
    </w:tbl>
    <w:p w14:paraId="0B1EC797" w14:textId="4E3DC640" w:rsidR="0071696E" w:rsidRDefault="0071696E" w:rsidP="6955CFBE">
      <w:pPr>
        <w:jc w:val="center"/>
        <w:rPr>
          <w:b/>
          <w:bCs/>
          <w:sz w:val="20"/>
          <w:szCs w:val="20"/>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345"/>
        <w:gridCol w:w="1310"/>
        <w:gridCol w:w="1265"/>
        <w:gridCol w:w="1043"/>
        <w:gridCol w:w="1194"/>
        <w:gridCol w:w="972"/>
        <w:gridCol w:w="1096"/>
        <w:gridCol w:w="927"/>
        <w:gridCol w:w="954"/>
      </w:tblGrid>
      <w:tr w:rsidR="0071696E" w:rsidRPr="00CB78E7" w14:paraId="7A73351E" w14:textId="77777777" w:rsidTr="6955CFBE">
        <w:tc>
          <w:tcPr>
            <w:tcW w:w="538" w:type="dxa"/>
          </w:tcPr>
          <w:p w14:paraId="5319BA32" w14:textId="77777777" w:rsidR="0071696E" w:rsidRPr="00CB78E7" w:rsidRDefault="0071696E" w:rsidP="00B319B5">
            <w:pPr>
              <w:jc w:val="center"/>
              <w:rPr>
                <w:rFonts w:eastAsia="Calibri"/>
                <w:b/>
                <w:sz w:val="16"/>
                <w:szCs w:val="16"/>
              </w:rPr>
            </w:pPr>
          </w:p>
        </w:tc>
        <w:tc>
          <w:tcPr>
            <w:tcW w:w="8860" w:type="dxa"/>
            <w:gridSpan w:val="9"/>
          </w:tcPr>
          <w:p w14:paraId="1D08ECDA" w14:textId="77777777" w:rsidR="0071696E" w:rsidRPr="00CB78E7" w:rsidRDefault="0071696E" w:rsidP="00B319B5">
            <w:pPr>
              <w:jc w:val="center"/>
              <w:rPr>
                <w:rFonts w:eastAsia="Calibri"/>
                <w:b/>
                <w:sz w:val="16"/>
                <w:szCs w:val="16"/>
              </w:rPr>
            </w:pPr>
            <w:r w:rsidRPr="00CB78E7">
              <w:rPr>
                <w:rFonts w:eastAsia="Calibri"/>
                <w:b/>
                <w:sz w:val="16"/>
                <w:szCs w:val="16"/>
              </w:rPr>
              <w:t>HEF 2105 HEMŞİRELİKTE BAKIM DAVRANIŞLARINI GELİŞTİRME DERS İÇERİKLERİ VE ÖĞRENİM KAZANIMLARI MATRİSİ</w:t>
            </w:r>
          </w:p>
        </w:tc>
      </w:tr>
      <w:tr w:rsidR="0071696E" w:rsidRPr="00CB78E7" w14:paraId="4597AC44" w14:textId="77777777" w:rsidTr="6955CFBE">
        <w:tc>
          <w:tcPr>
            <w:tcW w:w="538" w:type="dxa"/>
            <w:vMerge w:val="restart"/>
          </w:tcPr>
          <w:p w14:paraId="30C9BC81" w14:textId="77777777" w:rsidR="0071696E" w:rsidRPr="00CB78E7" w:rsidRDefault="0071696E" w:rsidP="00B319B5">
            <w:pPr>
              <w:spacing w:after="120"/>
              <w:jc w:val="center"/>
              <w:rPr>
                <w:b/>
                <w:sz w:val="16"/>
                <w:szCs w:val="16"/>
              </w:rPr>
            </w:pPr>
            <w:r w:rsidRPr="00CB78E7">
              <w:rPr>
                <w:b/>
                <w:sz w:val="16"/>
                <w:szCs w:val="16"/>
              </w:rPr>
              <w:t>Hafta</w:t>
            </w:r>
          </w:p>
        </w:tc>
        <w:tc>
          <w:tcPr>
            <w:tcW w:w="1146" w:type="dxa"/>
            <w:vMerge w:val="restart"/>
          </w:tcPr>
          <w:p w14:paraId="46517D66" w14:textId="77777777" w:rsidR="0071696E" w:rsidRPr="00CB78E7" w:rsidRDefault="0071696E" w:rsidP="00B319B5">
            <w:pPr>
              <w:spacing w:after="120"/>
              <w:rPr>
                <w:b/>
                <w:sz w:val="16"/>
                <w:szCs w:val="16"/>
              </w:rPr>
            </w:pPr>
            <w:r w:rsidRPr="00CB78E7">
              <w:rPr>
                <w:b/>
                <w:sz w:val="16"/>
                <w:szCs w:val="16"/>
              </w:rPr>
              <w:t>Haftalık Ders İçerikleri</w:t>
            </w:r>
          </w:p>
        </w:tc>
        <w:tc>
          <w:tcPr>
            <w:tcW w:w="7714" w:type="dxa"/>
            <w:gridSpan w:val="8"/>
          </w:tcPr>
          <w:p w14:paraId="3F449868" w14:textId="77777777" w:rsidR="0071696E" w:rsidRPr="00CB78E7" w:rsidRDefault="0071696E" w:rsidP="00B319B5">
            <w:pPr>
              <w:jc w:val="center"/>
              <w:rPr>
                <w:rFonts w:eastAsia="Calibri"/>
                <w:b/>
                <w:sz w:val="16"/>
                <w:szCs w:val="16"/>
              </w:rPr>
            </w:pPr>
            <w:r w:rsidRPr="00CB78E7">
              <w:rPr>
                <w:rFonts w:eastAsia="Calibri"/>
                <w:b/>
                <w:sz w:val="16"/>
                <w:szCs w:val="16"/>
              </w:rPr>
              <w:t>Dersin Öğrenim Kazanımları</w:t>
            </w:r>
          </w:p>
        </w:tc>
      </w:tr>
      <w:tr w:rsidR="003E5FDB" w:rsidRPr="00CB78E7" w14:paraId="4B595505" w14:textId="77777777" w:rsidTr="6955CFBE">
        <w:trPr>
          <w:trHeight w:val="1449"/>
        </w:trPr>
        <w:tc>
          <w:tcPr>
            <w:tcW w:w="538" w:type="dxa"/>
            <w:vMerge/>
          </w:tcPr>
          <w:p w14:paraId="66B8886A" w14:textId="77777777" w:rsidR="0071696E" w:rsidRPr="00CB78E7" w:rsidRDefault="0071696E" w:rsidP="00B319B5">
            <w:pPr>
              <w:spacing w:after="120"/>
              <w:jc w:val="center"/>
              <w:rPr>
                <w:b/>
                <w:sz w:val="16"/>
                <w:szCs w:val="16"/>
              </w:rPr>
            </w:pPr>
          </w:p>
        </w:tc>
        <w:tc>
          <w:tcPr>
            <w:tcW w:w="1146" w:type="dxa"/>
            <w:vMerge/>
          </w:tcPr>
          <w:p w14:paraId="505630EF" w14:textId="77777777" w:rsidR="0071696E" w:rsidRPr="00CB78E7" w:rsidRDefault="0071696E" w:rsidP="00B319B5">
            <w:pPr>
              <w:spacing w:after="120"/>
              <w:rPr>
                <w:b/>
                <w:sz w:val="16"/>
                <w:szCs w:val="16"/>
              </w:rPr>
            </w:pPr>
          </w:p>
        </w:tc>
        <w:tc>
          <w:tcPr>
            <w:tcW w:w="1117" w:type="dxa"/>
          </w:tcPr>
          <w:p w14:paraId="15A02648" w14:textId="77777777" w:rsidR="0071696E" w:rsidRPr="00CB78E7" w:rsidRDefault="0071696E" w:rsidP="00B319B5">
            <w:pPr>
              <w:rPr>
                <w:sz w:val="16"/>
                <w:szCs w:val="16"/>
                <w:shd w:val="clear" w:color="auto" w:fill="FFFFFF"/>
              </w:rPr>
            </w:pPr>
            <w:r w:rsidRPr="00CB78E7">
              <w:rPr>
                <w:sz w:val="16"/>
                <w:szCs w:val="16"/>
                <w:shd w:val="clear" w:color="auto" w:fill="FFFFFF"/>
              </w:rPr>
              <w:t>1. Hemşirelik bakım organizasyonunu açıklar</w:t>
            </w:r>
          </w:p>
          <w:p w14:paraId="3BE94962" w14:textId="77777777" w:rsidR="0071696E" w:rsidRPr="00CB78E7" w:rsidRDefault="0071696E" w:rsidP="00B319B5">
            <w:pPr>
              <w:rPr>
                <w:bCs/>
                <w:color w:val="000000"/>
                <w:sz w:val="16"/>
                <w:szCs w:val="16"/>
              </w:rPr>
            </w:pPr>
          </w:p>
        </w:tc>
        <w:tc>
          <w:tcPr>
            <w:tcW w:w="1080" w:type="dxa"/>
          </w:tcPr>
          <w:p w14:paraId="7FB11B66" w14:textId="77777777" w:rsidR="0071696E" w:rsidRPr="00CB78E7" w:rsidRDefault="0071696E" w:rsidP="00B319B5">
            <w:pPr>
              <w:rPr>
                <w:sz w:val="16"/>
                <w:szCs w:val="16"/>
                <w:shd w:val="clear" w:color="auto" w:fill="FFFFFF"/>
              </w:rPr>
            </w:pPr>
            <w:r w:rsidRPr="00CB78E7">
              <w:rPr>
                <w:sz w:val="16"/>
                <w:szCs w:val="16"/>
                <w:shd w:val="clear" w:color="auto" w:fill="FFFFFF"/>
              </w:rPr>
              <w:t xml:space="preserve">2. Hastanın hemşirelik bakım gereksinimlerini bilir </w:t>
            </w:r>
          </w:p>
          <w:p w14:paraId="48752059" w14:textId="77777777" w:rsidR="0071696E" w:rsidRPr="00CB78E7" w:rsidRDefault="0071696E" w:rsidP="00B319B5">
            <w:pPr>
              <w:rPr>
                <w:bCs/>
                <w:sz w:val="16"/>
                <w:szCs w:val="16"/>
              </w:rPr>
            </w:pPr>
          </w:p>
        </w:tc>
        <w:tc>
          <w:tcPr>
            <w:tcW w:w="897" w:type="dxa"/>
          </w:tcPr>
          <w:p w14:paraId="5066DFC1" w14:textId="77777777" w:rsidR="0071696E" w:rsidRPr="00CB78E7" w:rsidRDefault="0071696E" w:rsidP="00B319B5">
            <w:pPr>
              <w:rPr>
                <w:sz w:val="16"/>
                <w:szCs w:val="16"/>
                <w:shd w:val="clear" w:color="auto" w:fill="FFFFFF"/>
              </w:rPr>
            </w:pPr>
            <w:r w:rsidRPr="00CB78E7">
              <w:rPr>
                <w:sz w:val="16"/>
                <w:szCs w:val="16"/>
                <w:shd w:val="clear" w:color="auto" w:fill="FFFFFF"/>
              </w:rPr>
              <w:t>3. Hasta bakımında ekip yaklaşımının önemini bilir</w:t>
            </w:r>
          </w:p>
          <w:p w14:paraId="15A2DEC2" w14:textId="77777777" w:rsidR="0071696E" w:rsidRPr="00CB78E7" w:rsidRDefault="0071696E" w:rsidP="00B319B5">
            <w:pPr>
              <w:rPr>
                <w:bCs/>
                <w:sz w:val="16"/>
                <w:szCs w:val="16"/>
              </w:rPr>
            </w:pPr>
          </w:p>
        </w:tc>
        <w:tc>
          <w:tcPr>
            <w:tcW w:w="1021" w:type="dxa"/>
          </w:tcPr>
          <w:p w14:paraId="244884AE" w14:textId="77777777" w:rsidR="0071696E" w:rsidRPr="00CB78E7" w:rsidRDefault="0071696E" w:rsidP="00B319B5">
            <w:pPr>
              <w:rPr>
                <w:bCs/>
                <w:sz w:val="16"/>
                <w:szCs w:val="16"/>
              </w:rPr>
            </w:pPr>
            <w:r w:rsidRPr="00CB78E7">
              <w:rPr>
                <w:sz w:val="16"/>
                <w:szCs w:val="16"/>
                <w:shd w:val="clear" w:color="auto" w:fill="FFFFFF"/>
              </w:rPr>
              <w:t xml:space="preserve">4. Hasta bakımına yönelik liderlik becerilerini kullanabileceği planlamaları yapar  </w:t>
            </w:r>
          </w:p>
        </w:tc>
        <w:tc>
          <w:tcPr>
            <w:tcW w:w="915" w:type="dxa"/>
          </w:tcPr>
          <w:p w14:paraId="0D16D6A3" w14:textId="77777777" w:rsidR="0071696E" w:rsidRPr="00CB78E7" w:rsidRDefault="0071696E" w:rsidP="00B319B5">
            <w:pPr>
              <w:rPr>
                <w:bCs/>
                <w:sz w:val="16"/>
                <w:szCs w:val="16"/>
              </w:rPr>
            </w:pPr>
            <w:r w:rsidRPr="00CB78E7">
              <w:rPr>
                <w:bCs/>
                <w:sz w:val="16"/>
                <w:szCs w:val="16"/>
              </w:rPr>
              <w:t>5. Hemşirelik bakımını Watson’un bakım davranışları ile uygulamak için farkındalık geliştirir</w:t>
            </w:r>
          </w:p>
        </w:tc>
        <w:tc>
          <w:tcPr>
            <w:tcW w:w="865" w:type="dxa"/>
          </w:tcPr>
          <w:p w14:paraId="4034F35F" w14:textId="77777777" w:rsidR="0071696E" w:rsidRPr="00CB78E7" w:rsidRDefault="0071696E" w:rsidP="00B319B5">
            <w:pPr>
              <w:rPr>
                <w:bCs/>
                <w:sz w:val="16"/>
                <w:szCs w:val="16"/>
              </w:rPr>
            </w:pPr>
            <w:r w:rsidRPr="00CB78E7">
              <w:rPr>
                <w:sz w:val="16"/>
                <w:szCs w:val="16"/>
                <w:shd w:val="clear" w:color="auto" w:fill="FFFFFF"/>
              </w:rPr>
              <w:t xml:space="preserve">6. Bakımı planlarken kültürel değerleri göz önünde bulundurması gerektiğini kavrar  </w:t>
            </w:r>
          </w:p>
        </w:tc>
        <w:tc>
          <w:tcPr>
            <w:tcW w:w="802" w:type="dxa"/>
          </w:tcPr>
          <w:p w14:paraId="4A695A47" w14:textId="77777777" w:rsidR="0071696E" w:rsidRPr="00CB78E7" w:rsidRDefault="0071696E" w:rsidP="00B319B5">
            <w:pPr>
              <w:rPr>
                <w:bCs/>
                <w:sz w:val="16"/>
                <w:szCs w:val="16"/>
              </w:rPr>
            </w:pPr>
            <w:r w:rsidRPr="00CB78E7">
              <w:rPr>
                <w:sz w:val="16"/>
                <w:szCs w:val="16"/>
                <w:shd w:val="clear" w:color="auto" w:fill="FFFFFF"/>
              </w:rPr>
              <w:t>7. Hemşirelik bakım planını eleştirel düşünerek hasta merkezli planlar</w:t>
            </w:r>
          </w:p>
        </w:tc>
        <w:tc>
          <w:tcPr>
            <w:tcW w:w="1017" w:type="dxa"/>
          </w:tcPr>
          <w:p w14:paraId="46B93CAB" w14:textId="77777777" w:rsidR="0071696E" w:rsidRPr="00CB78E7" w:rsidRDefault="0071696E" w:rsidP="00B319B5">
            <w:pPr>
              <w:rPr>
                <w:bCs/>
                <w:sz w:val="16"/>
                <w:szCs w:val="16"/>
              </w:rPr>
            </w:pPr>
            <w:r w:rsidRPr="00CB78E7">
              <w:rPr>
                <w:bCs/>
                <w:sz w:val="16"/>
                <w:szCs w:val="16"/>
              </w:rPr>
              <w:t>8. Bakımı etik ilkeleri göz önünde tutarak uygulaması gerektiğini kavrar</w:t>
            </w:r>
          </w:p>
        </w:tc>
      </w:tr>
      <w:tr w:rsidR="003E5FDB" w:rsidRPr="00CB78E7" w14:paraId="0BB79409" w14:textId="77777777" w:rsidTr="6955CFBE">
        <w:tc>
          <w:tcPr>
            <w:tcW w:w="538" w:type="dxa"/>
          </w:tcPr>
          <w:p w14:paraId="3D1F860C" w14:textId="77777777" w:rsidR="0071696E" w:rsidRPr="00CB78E7" w:rsidRDefault="0071696E" w:rsidP="00B319B5">
            <w:pPr>
              <w:tabs>
                <w:tab w:val="left" w:pos="180"/>
              </w:tabs>
              <w:spacing w:after="120"/>
              <w:rPr>
                <w:b/>
                <w:sz w:val="16"/>
                <w:szCs w:val="16"/>
              </w:rPr>
            </w:pPr>
            <w:r w:rsidRPr="00CB78E7">
              <w:rPr>
                <w:b/>
                <w:sz w:val="16"/>
                <w:szCs w:val="16"/>
              </w:rPr>
              <w:t>1</w:t>
            </w:r>
          </w:p>
        </w:tc>
        <w:tc>
          <w:tcPr>
            <w:tcW w:w="1146" w:type="dxa"/>
          </w:tcPr>
          <w:p w14:paraId="7D663D0B" w14:textId="77777777" w:rsidR="0071696E" w:rsidRPr="00CB78E7" w:rsidRDefault="0071696E" w:rsidP="00B319B5">
            <w:pPr>
              <w:spacing w:after="120"/>
              <w:rPr>
                <w:bCs/>
                <w:sz w:val="16"/>
                <w:szCs w:val="16"/>
              </w:rPr>
            </w:pPr>
            <w:r w:rsidRPr="00CB78E7">
              <w:rPr>
                <w:color w:val="000000"/>
                <w:sz w:val="16"/>
                <w:szCs w:val="16"/>
              </w:rPr>
              <w:t>Hemşirelik Bakım Davranışlarını Geliştirme dersine giriş</w:t>
            </w:r>
          </w:p>
        </w:tc>
        <w:tc>
          <w:tcPr>
            <w:tcW w:w="1117" w:type="dxa"/>
          </w:tcPr>
          <w:p w14:paraId="5640C229"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0D657FC8"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09E3C9D1" w14:textId="77777777" w:rsidR="0071696E" w:rsidRPr="00CB78E7" w:rsidRDefault="0071696E" w:rsidP="00B319B5">
            <w:pPr>
              <w:spacing w:after="120"/>
              <w:jc w:val="center"/>
              <w:rPr>
                <w:sz w:val="16"/>
                <w:szCs w:val="16"/>
              </w:rPr>
            </w:pPr>
          </w:p>
        </w:tc>
        <w:tc>
          <w:tcPr>
            <w:tcW w:w="1021" w:type="dxa"/>
          </w:tcPr>
          <w:p w14:paraId="02C20636" w14:textId="77777777" w:rsidR="0071696E" w:rsidRPr="00CB78E7" w:rsidRDefault="0071696E" w:rsidP="00B319B5">
            <w:pPr>
              <w:spacing w:after="120"/>
              <w:jc w:val="center"/>
              <w:rPr>
                <w:sz w:val="16"/>
                <w:szCs w:val="16"/>
              </w:rPr>
            </w:pPr>
          </w:p>
        </w:tc>
        <w:tc>
          <w:tcPr>
            <w:tcW w:w="915" w:type="dxa"/>
          </w:tcPr>
          <w:p w14:paraId="6874EA54" w14:textId="77777777" w:rsidR="0071696E" w:rsidRPr="00CB78E7" w:rsidRDefault="0071696E" w:rsidP="00B319B5">
            <w:pPr>
              <w:spacing w:after="120"/>
              <w:jc w:val="center"/>
              <w:rPr>
                <w:sz w:val="16"/>
                <w:szCs w:val="16"/>
              </w:rPr>
            </w:pPr>
          </w:p>
        </w:tc>
        <w:tc>
          <w:tcPr>
            <w:tcW w:w="865" w:type="dxa"/>
          </w:tcPr>
          <w:p w14:paraId="684E98DE" w14:textId="77777777" w:rsidR="0071696E" w:rsidRPr="00CB78E7" w:rsidRDefault="0071696E" w:rsidP="00B319B5">
            <w:pPr>
              <w:spacing w:after="120"/>
              <w:jc w:val="center"/>
              <w:rPr>
                <w:sz w:val="16"/>
                <w:szCs w:val="16"/>
              </w:rPr>
            </w:pPr>
          </w:p>
        </w:tc>
        <w:tc>
          <w:tcPr>
            <w:tcW w:w="802" w:type="dxa"/>
          </w:tcPr>
          <w:p w14:paraId="2A4B7343" w14:textId="77777777" w:rsidR="0071696E" w:rsidRPr="00CB78E7" w:rsidRDefault="0071696E" w:rsidP="00B319B5">
            <w:pPr>
              <w:spacing w:after="120"/>
              <w:jc w:val="center"/>
              <w:rPr>
                <w:sz w:val="16"/>
                <w:szCs w:val="16"/>
              </w:rPr>
            </w:pPr>
          </w:p>
        </w:tc>
        <w:tc>
          <w:tcPr>
            <w:tcW w:w="1017" w:type="dxa"/>
          </w:tcPr>
          <w:p w14:paraId="2B91996C" w14:textId="77777777" w:rsidR="0071696E" w:rsidRPr="00CB78E7" w:rsidRDefault="0071696E" w:rsidP="00B319B5">
            <w:pPr>
              <w:spacing w:after="120"/>
              <w:jc w:val="center"/>
              <w:rPr>
                <w:sz w:val="16"/>
                <w:szCs w:val="16"/>
              </w:rPr>
            </w:pPr>
          </w:p>
        </w:tc>
      </w:tr>
      <w:tr w:rsidR="003E5FDB" w:rsidRPr="00CB78E7" w14:paraId="322F94BD" w14:textId="77777777" w:rsidTr="6955CFBE">
        <w:tc>
          <w:tcPr>
            <w:tcW w:w="538" w:type="dxa"/>
            <w:shd w:val="clear" w:color="auto" w:fill="auto"/>
          </w:tcPr>
          <w:p w14:paraId="1CB6E1E8" w14:textId="77777777" w:rsidR="0071696E" w:rsidRPr="00CB78E7" w:rsidRDefault="0071696E" w:rsidP="00B319B5">
            <w:pPr>
              <w:spacing w:after="120"/>
              <w:rPr>
                <w:b/>
                <w:sz w:val="16"/>
                <w:szCs w:val="16"/>
              </w:rPr>
            </w:pPr>
            <w:r w:rsidRPr="00CB78E7">
              <w:rPr>
                <w:b/>
                <w:sz w:val="16"/>
                <w:szCs w:val="16"/>
              </w:rPr>
              <w:t>2</w:t>
            </w:r>
          </w:p>
        </w:tc>
        <w:tc>
          <w:tcPr>
            <w:tcW w:w="1146" w:type="dxa"/>
          </w:tcPr>
          <w:p w14:paraId="2F054372" w14:textId="7DFAF936" w:rsidR="0071696E" w:rsidRPr="00CB78E7" w:rsidRDefault="0071696E" w:rsidP="00B319B5">
            <w:pPr>
              <w:spacing w:after="120"/>
              <w:rPr>
                <w:sz w:val="16"/>
                <w:szCs w:val="16"/>
              </w:rPr>
            </w:pPr>
            <w:r w:rsidRPr="00CB78E7">
              <w:rPr>
                <w:color w:val="000000"/>
                <w:sz w:val="16"/>
                <w:szCs w:val="16"/>
              </w:rPr>
              <w:t>Hemşirelik Bakım Kavramı ve Bakım Davranışlar</w:t>
            </w:r>
          </w:p>
        </w:tc>
        <w:tc>
          <w:tcPr>
            <w:tcW w:w="1117" w:type="dxa"/>
          </w:tcPr>
          <w:p w14:paraId="77F92ECC"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2D8545C4"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6CD23B34" w14:textId="77777777" w:rsidR="0071696E" w:rsidRPr="00CB78E7" w:rsidRDefault="0071696E" w:rsidP="00B319B5">
            <w:pPr>
              <w:spacing w:after="120"/>
              <w:jc w:val="center"/>
              <w:rPr>
                <w:sz w:val="16"/>
                <w:szCs w:val="16"/>
              </w:rPr>
            </w:pPr>
          </w:p>
        </w:tc>
        <w:tc>
          <w:tcPr>
            <w:tcW w:w="1021" w:type="dxa"/>
          </w:tcPr>
          <w:p w14:paraId="58363346" w14:textId="77777777" w:rsidR="0071696E" w:rsidRPr="00CB78E7" w:rsidRDefault="0071696E" w:rsidP="00B319B5">
            <w:pPr>
              <w:spacing w:after="120"/>
              <w:jc w:val="center"/>
              <w:rPr>
                <w:sz w:val="16"/>
                <w:szCs w:val="16"/>
              </w:rPr>
            </w:pPr>
          </w:p>
        </w:tc>
        <w:tc>
          <w:tcPr>
            <w:tcW w:w="915" w:type="dxa"/>
          </w:tcPr>
          <w:p w14:paraId="3259E829"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3E2C3DAB" w14:textId="77777777" w:rsidR="0071696E" w:rsidRPr="00CB78E7" w:rsidRDefault="0071696E" w:rsidP="00B319B5">
            <w:pPr>
              <w:spacing w:after="120"/>
              <w:jc w:val="center"/>
              <w:rPr>
                <w:sz w:val="16"/>
                <w:szCs w:val="16"/>
              </w:rPr>
            </w:pPr>
          </w:p>
        </w:tc>
        <w:tc>
          <w:tcPr>
            <w:tcW w:w="802" w:type="dxa"/>
          </w:tcPr>
          <w:p w14:paraId="42469B9E" w14:textId="77777777" w:rsidR="0071696E" w:rsidRPr="00CB78E7" w:rsidRDefault="0071696E" w:rsidP="00B319B5">
            <w:pPr>
              <w:spacing w:after="120"/>
              <w:jc w:val="center"/>
              <w:rPr>
                <w:sz w:val="16"/>
                <w:szCs w:val="16"/>
              </w:rPr>
            </w:pPr>
          </w:p>
        </w:tc>
        <w:tc>
          <w:tcPr>
            <w:tcW w:w="1017" w:type="dxa"/>
          </w:tcPr>
          <w:p w14:paraId="29CCD5B7" w14:textId="77777777" w:rsidR="0071696E" w:rsidRPr="00CB78E7" w:rsidRDefault="0071696E" w:rsidP="00B319B5">
            <w:pPr>
              <w:spacing w:after="120"/>
              <w:jc w:val="center"/>
              <w:rPr>
                <w:sz w:val="16"/>
                <w:szCs w:val="16"/>
              </w:rPr>
            </w:pPr>
          </w:p>
        </w:tc>
      </w:tr>
      <w:tr w:rsidR="003E5FDB" w:rsidRPr="00CB78E7" w14:paraId="5BB33185" w14:textId="77777777" w:rsidTr="6955CFBE">
        <w:tc>
          <w:tcPr>
            <w:tcW w:w="538" w:type="dxa"/>
            <w:shd w:val="clear" w:color="auto" w:fill="auto"/>
          </w:tcPr>
          <w:p w14:paraId="6669E688" w14:textId="77777777" w:rsidR="0071696E" w:rsidRPr="00CB78E7" w:rsidRDefault="0071696E" w:rsidP="00B319B5">
            <w:pPr>
              <w:spacing w:after="120"/>
              <w:rPr>
                <w:b/>
                <w:sz w:val="16"/>
                <w:szCs w:val="16"/>
              </w:rPr>
            </w:pPr>
            <w:r w:rsidRPr="00CB78E7">
              <w:rPr>
                <w:b/>
                <w:sz w:val="16"/>
                <w:szCs w:val="16"/>
              </w:rPr>
              <w:t>3</w:t>
            </w:r>
          </w:p>
        </w:tc>
        <w:tc>
          <w:tcPr>
            <w:tcW w:w="1146" w:type="dxa"/>
          </w:tcPr>
          <w:p w14:paraId="07BDE160" w14:textId="77777777" w:rsidR="0071696E" w:rsidRPr="00CB78E7" w:rsidRDefault="0071696E" w:rsidP="00B319B5">
            <w:pPr>
              <w:spacing w:after="120"/>
              <w:rPr>
                <w:sz w:val="16"/>
                <w:szCs w:val="16"/>
              </w:rPr>
            </w:pPr>
            <w:r w:rsidRPr="00CB78E7">
              <w:rPr>
                <w:color w:val="000000"/>
                <w:sz w:val="16"/>
                <w:szCs w:val="16"/>
              </w:rPr>
              <w:t xml:space="preserve">Bakım Etiği, Ahlaki duyarlılık ve Kişisel Verilerin Korunması </w:t>
            </w:r>
          </w:p>
        </w:tc>
        <w:tc>
          <w:tcPr>
            <w:tcW w:w="1117" w:type="dxa"/>
          </w:tcPr>
          <w:p w14:paraId="1A7BDDEB"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1CFD4322"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3B05431F" w14:textId="77777777" w:rsidR="0071696E" w:rsidRPr="00CB78E7" w:rsidRDefault="0071696E" w:rsidP="00B319B5">
            <w:pPr>
              <w:spacing w:after="120"/>
              <w:jc w:val="center"/>
              <w:rPr>
                <w:sz w:val="16"/>
                <w:szCs w:val="16"/>
              </w:rPr>
            </w:pPr>
          </w:p>
        </w:tc>
        <w:tc>
          <w:tcPr>
            <w:tcW w:w="1021" w:type="dxa"/>
          </w:tcPr>
          <w:p w14:paraId="53ECD8F2" w14:textId="77777777" w:rsidR="0071696E" w:rsidRPr="00CB78E7" w:rsidRDefault="0071696E" w:rsidP="00B319B5">
            <w:pPr>
              <w:spacing w:after="120"/>
              <w:jc w:val="center"/>
              <w:rPr>
                <w:sz w:val="16"/>
                <w:szCs w:val="16"/>
              </w:rPr>
            </w:pPr>
            <w:r w:rsidRPr="00CB78E7">
              <w:rPr>
                <w:sz w:val="16"/>
                <w:szCs w:val="16"/>
              </w:rPr>
              <w:t>X</w:t>
            </w:r>
          </w:p>
        </w:tc>
        <w:tc>
          <w:tcPr>
            <w:tcW w:w="915" w:type="dxa"/>
          </w:tcPr>
          <w:p w14:paraId="404BB034" w14:textId="77777777" w:rsidR="0071696E" w:rsidRPr="00CB78E7" w:rsidRDefault="0071696E" w:rsidP="00B319B5">
            <w:pPr>
              <w:spacing w:after="120"/>
              <w:jc w:val="center"/>
              <w:rPr>
                <w:sz w:val="16"/>
                <w:szCs w:val="16"/>
              </w:rPr>
            </w:pPr>
          </w:p>
        </w:tc>
        <w:tc>
          <w:tcPr>
            <w:tcW w:w="865" w:type="dxa"/>
          </w:tcPr>
          <w:p w14:paraId="32B39122" w14:textId="77777777" w:rsidR="0071696E" w:rsidRPr="00CB78E7" w:rsidRDefault="0071696E" w:rsidP="00B319B5">
            <w:pPr>
              <w:spacing w:after="120"/>
              <w:jc w:val="center"/>
              <w:rPr>
                <w:sz w:val="16"/>
                <w:szCs w:val="16"/>
              </w:rPr>
            </w:pPr>
          </w:p>
        </w:tc>
        <w:tc>
          <w:tcPr>
            <w:tcW w:w="802" w:type="dxa"/>
          </w:tcPr>
          <w:p w14:paraId="2DD3A1D1" w14:textId="77777777" w:rsidR="0071696E" w:rsidRPr="00CB78E7" w:rsidRDefault="0071696E" w:rsidP="00B319B5">
            <w:pPr>
              <w:spacing w:after="120"/>
              <w:jc w:val="center"/>
              <w:rPr>
                <w:sz w:val="16"/>
                <w:szCs w:val="16"/>
              </w:rPr>
            </w:pPr>
          </w:p>
        </w:tc>
        <w:tc>
          <w:tcPr>
            <w:tcW w:w="1017" w:type="dxa"/>
          </w:tcPr>
          <w:p w14:paraId="2AF387F3"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0752443E" w14:textId="77777777" w:rsidTr="6955CFBE">
        <w:tc>
          <w:tcPr>
            <w:tcW w:w="538" w:type="dxa"/>
            <w:shd w:val="clear" w:color="auto" w:fill="auto"/>
          </w:tcPr>
          <w:p w14:paraId="047F96A8" w14:textId="77777777" w:rsidR="0071696E" w:rsidRPr="00CB78E7" w:rsidRDefault="0071696E" w:rsidP="00B319B5">
            <w:pPr>
              <w:spacing w:after="120"/>
              <w:rPr>
                <w:b/>
                <w:sz w:val="16"/>
                <w:szCs w:val="16"/>
              </w:rPr>
            </w:pPr>
            <w:r w:rsidRPr="00CB78E7">
              <w:rPr>
                <w:b/>
                <w:sz w:val="16"/>
                <w:szCs w:val="16"/>
              </w:rPr>
              <w:t>4</w:t>
            </w:r>
          </w:p>
        </w:tc>
        <w:tc>
          <w:tcPr>
            <w:tcW w:w="1146" w:type="dxa"/>
          </w:tcPr>
          <w:p w14:paraId="2DC36E9E" w14:textId="77777777" w:rsidR="0071696E" w:rsidRPr="00CB78E7" w:rsidRDefault="0071696E" w:rsidP="00B319B5">
            <w:pPr>
              <w:spacing w:after="120"/>
              <w:rPr>
                <w:sz w:val="16"/>
                <w:szCs w:val="16"/>
              </w:rPr>
            </w:pPr>
            <w:r w:rsidRPr="00CB78E7">
              <w:rPr>
                <w:color w:val="000000"/>
                <w:sz w:val="16"/>
                <w:szCs w:val="16"/>
              </w:rPr>
              <w:t>Hastanın bakım gereksinimlerinin belirlenmesinde klinik karar verme</w:t>
            </w:r>
          </w:p>
        </w:tc>
        <w:tc>
          <w:tcPr>
            <w:tcW w:w="1117" w:type="dxa"/>
          </w:tcPr>
          <w:p w14:paraId="3D777718"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2B20A970"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1F10FFBC" w14:textId="77777777" w:rsidR="0071696E" w:rsidRPr="00CB78E7" w:rsidRDefault="0071696E" w:rsidP="00B319B5">
            <w:pPr>
              <w:spacing w:after="120"/>
              <w:jc w:val="center"/>
              <w:rPr>
                <w:sz w:val="16"/>
                <w:szCs w:val="16"/>
              </w:rPr>
            </w:pPr>
            <w:r w:rsidRPr="00CB78E7">
              <w:rPr>
                <w:sz w:val="16"/>
                <w:szCs w:val="16"/>
              </w:rPr>
              <w:t>X</w:t>
            </w:r>
          </w:p>
        </w:tc>
        <w:tc>
          <w:tcPr>
            <w:tcW w:w="1021" w:type="dxa"/>
          </w:tcPr>
          <w:p w14:paraId="6A2FA52A" w14:textId="77777777" w:rsidR="0071696E" w:rsidRPr="00CB78E7" w:rsidRDefault="0071696E" w:rsidP="00B319B5">
            <w:pPr>
              <w:spacing w:after="120"/>
              <w:jc w:val="center"/>
              <w:rPr>
                <w:sz w:val="16"/>
                <w:szCs w:val="16"/>
              </w:rPr>
            </w:pPr>
          </w:p>
        </w:tc>
        <w:tc>
          <w:tcPr>
            <w:tcW w:w="915" w:type="dxa"/>
          </w:tcPr>
          <w:p w14:paraId="40E01C3E" w14:textId="77777777" w:rsidR="0071696E" w:rsidRPr="00CB78E7" w:rsidRDefault="0071696E" w:rsidP="00B319B5">
            <w:pPr>
              <w:spacing w:after="120"/>
              <w:jc w:val="center"/>
              <w:rPr>
                <w:sz w:val="16"/>
                <w:szCs w:val="16"/>
              </w:rPr>
            </w:pPr>
          </w:p>
        </w:tc>
        <w:tc>
          <w:tcPr>
            <w:tcW w:w="865" w:type="dxa"/>
          </w:tcPr>
          <w:p w14:paraId="70A84426" w14:textId="77777777" w:rsidR="0071696E" w:rsidRPr="00CB78E7" w:rsidRDefault="0071696E" w:rsidP="00B319B5">
            <w:pPr>
              <w:spacing w:after="120"/>
              <w:jc w:val="center"/>
              <w:rPr>
                <w:sz w:val="16"/>
                <w:szCs w:val="16"/>
              </w:rPr>
            </w:pPr>
          </w:p>
        </w:tc>
        <w:tc>
          <w:tcPr>
            <w:tcW w:w="802" w:type="dxa"/>
          </w:tcPr>
          <w:p w14:paraId="024B468B"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1CDDE2CB" w14:textId="77777777" w:rsidR="0071696E" w:rsidRPr="00CB78E7" w:rsidRDefault="0071696E" w:rsidP="00B319B5">
            <w:pPr>
              <w:spacing w:after="120"/>
              <w:jc w:val="center"/>
              <w:rPr>
                <w:sz w:val="16"/>
                <w:szCs w:val="16"/>
              </w:rPr>
            </w:pPr>
          </w:p>
        </w:tc>
      </w:tr>
      <w:tr w:rsidR="003E5FDB" w:rsidRPr="00CB78E7" w14:paraId="3DE584D6" w14:textId="77777777" w:rsidTr="6955CFBE">
        <w:tc>
          <w:tcPr>
            <w:tcW w:w="538" w:type="dxa"/>
            <w:shd w:val="clear" w:color="auto" w:fill="auto"/>
          </w:tcPr>
          <w:p w14:paraId="7A10B55E" w14:textId="77777777" w:rsidR="0071696E" w:rsidRPr="00CB78E7" w:rsidRDefault="0071696E" w:rsidP="00B319B5">
            <w:pPr>
              <w:spacing w:after="120"/>
              <w:rPr>
                <w:b/>
                <w:sz w:val="16"/>
                <w:szCs w:val="16"/>
              </w:rPr>
            </w:pPr>
            <w:r w:rsidRPr="00CB78E7">
              <w:rPr>
                <w:b/>
                <w:sz w:val="16"/>
                <w:szCs w:val="16"/>
              </w:rPr>
              <w:t>5</w:t>
            </w:r>
          </w:p>
        </w:tc>
        <w:tc>
          <w:tcPr>
            <w:tcW w:w="1146" w:type="dxa"/>
          </w:tcPr>
          <w:p w14:paraId="6E0AD5DA" w14:textId="77777777" w:rsidR="0071696E" w:rsidRPr="00CB78E7" w:rsidRDefault="0071696E" w:rsidP="00B319B5">
            <w:pPr>
              <w:spacing w:after="120"/>
              <w:rPr>
                <w:sz w:val="16"/>
                <w:szCs w:val="16"/>
              </w:rPr>
            </w:pPr>
            <w:r w:rsidRPr="00CB78E7">
              <w:rPr>
                <w:sz w:val="16"/>
                <w:szCs w:val="16"/>
              </w:rPr>
              <w:t xml:space="preserve">Hastanın Bakımında Kültürel Değerlerinin Farkına Varılarak Karar Verebilme </w:t>
            </w:r>
          </w:p>
        </w:tc>
        <w:tc>
          <w:tcPr>
            <w:tcW w:w="1117" w:type="dxa"/>
          </w:tcPr>
          <w:p w14:paraId="30BAEC08"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0DFDAEAC"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5822C610" w14:textId="77777777" w:rsidR="0071696E" w:rsidRPr="00CB78E7" w:rsidRDefault="0071696E" w:rsidP="00B319B5">
            <w:pPr>
              <w:spacing w:after="120"/>
              <w:jc w:val="center"/>
              <w:rPr>
                <w:sz w:val="16"/>
                <w:szCs w:val="16"/>
              </w:rPr>
            </w:pPr>
          </w:p>
        </w:tc>
        <w:tc>
          <w:tcPr>
            <w:tcW w:w="1021" w:type="dxa"/>
          </w:tcPr>
          <w:p w14:paraId="49153BE3" w14:textId="77777777" w:rsidR="0071696E" w:rsidRPr="00CB78E7" w:rsidRDefault="0071696E" w:rsidP="00B319B5">
            <w:pPr>
              <w:spacing w:after="120"/>
              <w:jc w:val="center"/>
              <w:rPr>
                <w:sz w:val="16"/>
                <w:szCs w:val="16"/>
              </w:rPr>
            </w:pPr>
          </w:p>
        </w:tc>
        <w:tc>
          <w:tcPr>
            <w:tcW w:w="915" w:type="dxa"/>
          </w:tcPr>
          <w:p w14:paraId="4EA758C4" w14:textId="77777777" w:rsidR="0071696E" w:rsidRPr="00CB78E7" w:rsidRDefault="0071696E" w:rsidP="00B319B5">
            <w:pPr>
              <w:spacing w:after="120"/>
              <w:jc w:val="center"/>
              <w:rPr>
                <w:sz w:val="16"/>
                <w:szCs w:val="16"/>
              </w:rPr>
            </w:pPr>
          </w:p>
        </w:tc>
        <w:tc>
          <w:tcPr>
            <w:tcW w:w="865" w:type="dxa"/>
          </w:tcPr>
          <w:p w14:paraId="0505473A" w14:textId="77777777" w:rsidR="0071696E" w:rsidRPr="00CB78E7" w:rsidRDefault="0071696E" w:rsidP="00B319B5">
            <w:pPr>
              <w:spacing w:after="120"/>
              <w:jc w:val="center"/>
              <w:rPr>
                <w:sz w:val="16"/>
                <w:szCs w:val="16"/>
              </w:rPr>
            </w:pPr>
            <w:r w:rsidRPr="00CB78E7">
              <w:rPr>
                <w:sz w:val="16"/>
                <w:szCs w:val="16"/>
              </w:rPr>
              <w:t>X</w:t>
            </w:r>
          </w:p>
        </w:tc>
        <w:tc>
          <w:tcPr>
            <w:tcW w:w="802" w:type="dxa"/>
          </w:tcPr>
          <w:p w14:paraId="368A1E63"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6BBC9D25" w14:textId="77777777" w:rsidR="0071696E" w:rsidRPr="00CB78E7" w:rsidRDefault="0071696E" w:rsidP="00B319B5">
            <w:pPr>
              <w:spacing w:after="120"/>
              <w:jc w:val="center"/>
              <w:rPr>
                <w:sz w:val="16"/>
                <w:szCs w:val="16"/>
              </w:rPr>
            </w:pPr>
          </w:p>
        </w:tc>
      </w:tr>
      <w:tr w:rsidR="003E5FDB" w:rsidRPr="00CB78E7" w14:paraId="78E8BB28" w14:textId="77777777" w:rsidTr="6955CFBE">
        <w:tc>
          <w:tcPr>
            <w:tcW w:w="538" w:type="dxa"/>
            <w:shd w:val="clear" w:color="auto" w:fill="auto"/>
          </w:tcPr>
          <w:p w14:paraId="2925CAE7" w14:textId="77777777" w:rsidR="0071696E" w:rsidRPr="00CB78E7" w:rsidRDefault="0071696E" w:rsidP="00B319B5">
            <w:pPr>
              <w:spacing w:after="120"/>
              <w:rPr>
                <w:b/>
                <w:sz w:val="16"/>
                <w:szCs w:val="16"/>
              </w:rPr>
            </w:pPr>
            <w:r w:rsidRPr="00CB78E7">
              <w:rPr>
                <w:b/>
                <w:sz w:val="16"/>
                <w:szCs w:val="16"/>
              </w:rPr>
              <w:lastRenderedPageBreak/>
              <w:t>6</w:t>
            </w:r>
          </w:p>
        </w:tc>
        <w:tc>
          <w:tcPr>
            <w:tcW w:w="1146" w:type="dxa"/>
          </w:tcPr>
          <w:p w14:paraId="29E5CC7F" w14:textId="77777777" w:rsidR="0071696E" w:rsidRPr="00CB78E7" w:rsidRDefault="0071696E" w:rsidP="00B319B5">
            <w:pPr>
              <w:spacing w:after="120"/>
              <w:rPr>
                <w:sz w:val="16"/>
                <w:szCs w:val="16"/>
              </w:rPr>
            </w:pPr>
            <w:r w:rsidRPr="00CB78E7">
              <w:rPr>
                <w:sz w:val="16"/>
                <w:szCs w:val="16"/>
              </w:rPr>
              <w:t>Hastanın Tedavi Sürecinin Planlanması ve Yürütülmesi</w:t>
            </w:r>
            <w:r w:rsidRPr="00CB78E7">
              <w:rPr>
                <w:color w:val="000000"/>
                <w:sz w:val="16"/>
                <w:szCs w:val="16"/>
              </w:rPr>
              <w:t xml:space="preserve"> </w:t>
            </w:r>
          </w:p>
        </w:tc>
        <w:tc>
          <w:tcPr>
            <w:tcW w:w="1117" w:type="dxa"/>
          </w:tcPr>
          <w:p w14:paraId="6FE2F009"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701F898B"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04EC9881" w14:textId="77777777" w:rsidR="0071696E" w:rsidRPr="00CB78E7" w:rsidRDefault="0071696E" w:rsidP="00B319B5">
            <w:pPr>
              <w:spacing w:after="120"/>
              <w:jc w:val="center"/>
              <w:rPr>
                <w:sz w:val="16"/>
                <w:szCs w:val="16"/>
              </w:rPr>
            </w:pPr>
          </w:p>
        </w:tc>
        <w:tc>
          <w:tcPr>
            <w:tcW w:w="1021" w:type="dxa"/>
          </w:tcPr>
          <w:p w14:paraId="03A33BD9" w14:textId="77777777" w:rsidR="0071696E" w:rsidRPr="00CB78E7" w:rsidRDefault="0071696E" w:rsidP="00B319B5">
            <w:pPr>
              <w:spacing w:after="120"/>
              <w:jc w:val="center"/>
              <w:rPr>
                <w:sz w:val="16"/>
                <w:szCs w:val="16"/>
              </w:rPr>
            </w:pPr>
          </w:p>
        </w:tc>
        <w:tc>
          <w:tcPr>
            <w:tcW w:w="915" w:type="dxa"/>
          </w:tcPr>
          <w:p w14:paraId="283BA30A"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12EA7ABF" w14:textId="77777777" w:rsidR="0071696E" w:rsidRPr="00CB78E7" w:rsidRDefault="0071696E" w:rsidP="00B319B5">
            <w:pPr>
              <w:spacing w:after="120"/>
              <w:jc w:val="center"/>
              <w:rPr>
                <w:sz w:val="16"/>
                <w:szCs w:val="16"/>
              </w:rPr>
            </w:pPr>
            <w:r w:rsidRPr="00CB78E7">
              <w:rPr>
                <w:sz w:val="16"/>
                <w:szCs w:val="16"/>
              </w:rPr>
              <w:t>X</w:t>
            </w:r>
          </w:p>
        </w:tc>
        <w:tc>
          <w:tcPr>
            <w:tcW w:w="802" w:type="dxa"/>
          </w:tcPr>
          <w:p w14:paraId="4873A922" w14:textId="77777777" w:rsidR="0071696E" w:rsidRPr="00CB78E7" w:rsidRDefault="0071696E" w:rsidP="00B319B5">
            <w:pPr>
              <w:spacing w:after="120"/>
              <w:jc w:val="center"/>
              <w:rPr>
                <w:sz w:val="16"/>
                <w:szCs w:val="16"/>
              </w:rPr>
            </w:pPr>
          </w:p>
        </w:tc>
        <w:tc>
          <w:tcPr>
            <w:tcW w:w="1017" w:type="dxa"/>
          </w:tcPr>
          <w:p w14:paraId="182C5C97" w14:textId="77777777" w:rsidR="0071696E" w:rsidRPr="00CB78E7" w:rsidRDefault="0071696E" w:rsidP="00B319B5">
            <w:pPr>
              <w:spacing w:after="120"/>
              <w:jc w:val="center"/>
              <w:rPr>
                <w:sz w:val="16"/>
                <w:szCs w:val="16"/>
              </w:rPr>
            </w:pPr>
          </w:p>
        </w:tc>
      </w:tr>
      <w:tr w:rsidR="003E5FDB" w:rsidRPr="00CB78E7" w14:paraId="56E68A0E" w14:textId="77777777" w:rsidTr="6955CFBE">
        <w:tc>
          <w:tcPr>
            <w:tcW w:w="538" w:type="dxa"/>
            <w:shd w:val="clear" w:color="auto" w:fill="auto"/>
          </w:tcPr>
          <w:p w14:paraId="1360F77A" w14:textId="77777777" w:rsidR="0071696E" w:rsidRPr="00CB78E7" w:rsidRDefault="0071696E" w:rsidP="00B319B5">
            <w:pPr>
              <w:spacing w:after="120"/>
              <w:rPr>
                <w:b/>
                <w:sz w:val="16"/>
                <w:szCs w:val="16"/>
              </w:rPr>
            </w:pPr>
            <w:r w:rsidRPr="00CB78E7">
              <w:rPr>
                <w:b/>
                <w:sz w:val="16"/>
                <w:szCs w:val="16"/>
              </w:rPr>
              <w:t>7</w:t>
            </w:r>
          </w:p>
        </w:tc>
        <w:tc>
          <w:tcPr>
            <w:tcW w:w="1146" w:type="dxa"/>
          </w:tcPr>
          <w:p w14:paraId="0A02C63C" w14:textId="77777777" w:rsidR="0071696E" w:rsidRPr="00CB78E7" w:rsidRDefault="0071696E" w:rsidP="00B319B5">
            <w:pPr>
              <w:spacing w:after="120"/>
              <w:rPr>
                <w:sz w:val="16"/>
                <w:szCs w:val="16"/>
              </w:rPr>
            </w:pPr>
            <w:r w:rsidRPr="00CB78E7">
              <w:rPr>
                <w:sz w:val="16"/>
                <w:szCs w:val="16"/>
              </w:rPr>
              <w:t>Bakım Planı Hazırlama ve Örneği: Oral Alımı Olmayan Hastanın bakımına Karar Verebilme</w:t>
            </w:r>
          </w:p>
        </w:tc>
        <w:tc>
          <w:tcPr>
            <w:tcW w:w="1117" w:type="dxa"/>
          </w:tcPr>
          <w:p w14:paraId="277BA724"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4DC7E486"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0896B75C" w14:textId="77777777" w:rsidR="0071696E" w:rsidRPr="00CB78E7" w:rsidRDefault="0071696E" w:rsidP="00B319B5">
            <w:pPr>
              <w:spacing w:after="120"/>
              <w:jc w:val="center"/>
              <w:rPr>
                <w:sz w:val="16"/>
                <w:szCs w:val="16"/>
              </w:rPr>
            </w:pPr>
          </w:p>
        </w:tc>
        <w:tc>
          <w:tcPr>
            <w:tcW w:w="1021" w:type="dxa"/>
          </w:tcPr>
          <w:p w14:paraId="1904ED43" w14:textId="77777777" w:rsidR="0071696E" w:rsidRPr="00CB78E7" w:rsidRDefault="0071696E" w:rsidP="00B319B5">
            <w:pPr>
              <w:spacing w:after="120"/>
              <w:jc w:val="center"/>
              <w:rPr>
                <w:sz w:val="16"/>
                <w:szCs w:val="16"/>
              </w:rPr>
            </w:pPr>
          </w:p>
        </w:tc>
        <w:tc>
          <w:tcPr>
            <w:tcW w:w="915" w:type="dxa"/>
          </w:tcPr>
          <w:p w14:paraId="6D0ED697"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6D4B41FC" w14:textId="77777777" w:rsidR="0071696E" w:rsidRPr="00CB78E7" w:rsidRDefault="0071696E" w:rsidP="00B319B5">
            <w:pPr>
              <w:spacing w:after="120"/>
              <w:jc w:val="center"/>
              <w:rPr>
                <w:sz w:val="16"/>
                <w:szCs w:val="16"/>
              </w:rPr>
            </w:pPr>
          </w:p>
        </w:tc>
        <w:tc>
          <w:tcPr>
            <w:tcW w:w="802" w:type="dxa"/>
          </w:tcPr>
          <w:p w14:paraId="7B2F465F"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5FABA505"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45CEAE4B" w14:textId="77777777" w:rsidTr="6955CFBE">
        <w:tc>
          <w:tcPr>
            <w:tcW w:w="538" w:type="dxa"/>
            <w:shd w:val="clear" w:color="auto" w:fill="F2F2F2" w:themeFill="background1" w:themeFillShade="F2"/>
          </w:tcPr>
          <w:p w14:paraId="654B21BC" w14:textId="77777777" w:rsidR="0071696E" w:rsidRPr="00CB78E7" w:rsidRDefault="0071696E" w:rsidP="00B319B5">
            <w:pPr>
              <w:spacing w:after="120"/>
              <w:rPr>
                <w:b/>
                <w:sz w:val="16"/>
                <w:szCs w:val="16"/>
              </w:rPr>
            </w:pPr>
            <w:r w:rsidRPr="00CB78E7">
              <w:rPr>
                <w:b/>
                <w:sz w:val="16"/>
                <w:szCs w:val="16"/>
              </w:rPr>
              <w:t>8</w:t>
            </w:r>
          </w:p>
        </w:tc>
        <w:tc>
          <w:tcPr>
            <w:tcW w:w="1146" w:type="dxa"/>
            <w:shd w:val="clear" w:color="auto" w:fill="F2F2F2" w:themeFill="background1" w:themeFillShade="F2"/>
          </w:tcPr>
          <w:p w14:paraId="0E5A23A8" w14:textId="77777777" w:rsidR="0071696E" w:rsidRPr="00CB78E7" w:rsidRDefault="0071696E" w:rsidP="00B319B5">
            <w:pPr>
              <w:spacing w:after="120"/>
              <w:rPr>
                <w:b/>
                <w:color w:val="000000"/>
                <w:sz w:val="16"/>
                <w:szCs w:val="16"/>
              </w:rPr>
            </w:pPr>
            <w:r w:rsidRPr="00CB78E7">
              <w:rPr>
                <w:b/>
                <w:color w:val="000000"/>
                <w:sz w:val="16"/>
                <w:szCs w:val="16"/>
              </w:rPr>
              <w:t>Ara sınav</w:t>
            </w:r>
          </w:p>
          <w:p w14:paraId="3316AF43" w14:textId="77777777" w:rsidR="0071696E" w:rsidRPr="00CB78E7" w:rsidRDefault="0071696E" w:rsidP="00B319B5">
            <w:pPr>
              <w:spacing w:after="120"/>
              <w:rPr>
                <w:b/>
                <w:sz w:val="16"/>
                <w:szCs w:val="16"/>
              </w:rPr>
            </w:pPr>
            <w:r w:rsidRPr="00CB78E7">
              <w:rPr>
                <w:color w:val="000000"/>
                <w:sz w:val="16"/>
                <w:szCs w:val="16"/>
              </w:rPr>
              <w:t>Klinikte bakım verdikleri hastaya yönelik kavram haritası oluşturma</w:t>
            </w:r>
          </w:p>
        </w:tc>
        <w:tc>
          <w:tcPr>
            <w:tcW w:w="1117" w:type="dxa"/>
            <w:shd w:val="clear" w:color="auto" w:fill="F2F2F2" w:themeFill="background1" w:themeFillShade="F2"/>
          </w:tcPr>
          <w:p w14:paraId="084E5EE8" w14:textId="77777777" w:rsidR="0071696E" w:rsidRPr="00CB78E7" w:rsidRDefault="0071696E" w:rsidP="00B319B5">
            <w:pPr>
              <w:spacing w:after="120"/>
              <w:jc w:val="center"/>
              <w:rPr>
                <w:b/>
                <w:sz w:val="16"/>
                <w:szCs w:val="16"/>
              </w:rPr>
            </w:pPr>
            <w:r w:rsidRPr="00CB78E7">
              <w:rPr>
                <w:b/>
                <w:sz w:val="16"/>
                <w:szCs w:val="16"/>
              </w:rPr>
              <w:t>X</w:t>
            </w:r>
          </w:p>
        </w:tc>
        <w:tc>
          <w:tcPr>
            <w:tcW w:w="1080" w:type="dxa"/>
            <w:shd w:val="clear" w:color="auto" w:fill="F2F2F2" w:themeFill="background1" w:themeFillShade="F2"/>
          </w:tcPr>
          <w:p w14:paraId="419B9B49" w14:textId="77777777" w:rsidR="0071696E" w:rsidRPr="00CB78E7" w:rsidRDefault="0071696E" w:rsidP="00B319B5">
            <w:pPr>
              <w:spacing w:after="120"/>
              <w:jc w:val="center"/>
              <w:rPr>
                <w:b/>
                <w:sz w:val="16"/>
                <w:szCs w:val="16"/>
              </w:rPr>
            </w:pPr>
            <w:r w:rsidRPr="00CB78E7">
              <w:rPr>
                <w:b/>
                <w:sz w:val="16"/>
                <w:szCs w:val="16"/>
              </w:rPr>
              <w:t>X</w:t>
            </w:r>
          </w:p>
        </w:tc>
        <w:tc>
          <w:tcPr>
            <w:tcW w:w="897" w:type="dxa"/>
            <w:shd w:val="clear" w:color="auto" w:fill="F2F2F2" w:themeFill="background1" w:themeFillShade="F2"/>
          </w:tcPr>
          <w:p w14:paraId="09A1116B" w14:textId="77777777" w:rsidR="0071696E" w:rsidRPr="00CB78E7" w:rsidRDefault="0071696E" w:rsidP="00B319B5">
            <w:pPr>
              <w:spacing w:after="120"/>
              <w:jc w:val="center"/>
              <w:rPr>
                <w:b/>
                <w:sz w:val="16"/>
                <w:szCs w:val="16"/>
              </w:rPr>
            </w:pPr>
            <w:r w:rsidRPr="00CB78E7">
              <w:rPr>
                <w:b/>
                <w:sz w:val="16"/>
                <w:szCs w:val="16"/>
              </w:rPr>
              <w:t>X</w:t>
            </w:r>
          </w:p>
        </w:tc>
        <w:tc>
          <w:tcPr>
            <w:tcW w:w="1021" w:type="dxa"/>
            <w:shd w:val="clear" w:color="auto" w:fill="F2F2F2" w:themeFill="background1" w:themeFillShade="F2"/>
          </w:tcPr>
          <w:p w14:paraId="0325FDCE" w14:textId="77777777" w:rsidR="0071696E" w:rsidRPr="00CB78E7" w:rsidRDefault="0071696E" w:rsidP="00B319B5">
            <w:pPr>
              <w:spacing w:after="120"/>
              <w:jc w:val="center"/>
              <w:rPr>
                <w:b/>
                <w:sz w:val="16"/>
                <w:szCs w:val="16"/>
              </w:rPr>
            </w:pPr>
            <w:r w:rsidRPr="00CB78E7">
              <w:rPr>
                <w:b/>
                <w:sz w:val="16"/>
                <w:szCs w:val="16"/>
              </w:rPr>
              <w:t>X</w:t>
            </w:r>
          </w:p>
        </w:tc>
        <w:tc>
          <w:tcPr>
            <w:tcW w:w="915" w:type="dxa"/>
            <w:shd w:val="clear" w:color="auto" w:fill="F2F2F2" w:themeFill="background1" w:themeFillShade="F2"/>
          </w:tcPr>
          <w:p w14:paraId="638689B2" w14:textId="77777777" w:rsidR="0071696E" w:rsidRPr="00CB78E7" w:rsidRDefault="0071696E" w:rsidP="00B319B5">
            <w:pPr>
              <w:spacing w:after="120"/>
              <w:jc w:val="center"/>
              <w:rPr>
                <w:b/>
                <w:sz w:val="16"/>
                <w:szCs w:val="16"/>
              </w:rPr>
            </w:pPr>
            <w:r w:rsidRPr="00CB78E7">
              <w:rPr>
                <w:b/>
                <w:sz w:val="16"/>
                <w:szCs w:val="16"/>
              </w:rPr>
              <w:t>X</w:t>
            </w:r>
          </w:p>
        </w:tc>
        <w:tc>
          <w:tcPr>
            <w:tcW w:w="865" w:type="dxa"/>
            <w:shd w:val="clear" w:color="auto" w:fill="F2F2F2" w:themeFill="background1" w:themeFillShade="F2"/>
          </w:tcPr>
          <w:p w14:paraId="3B5D64E8" w14:textId="77777777" w:rsidR="0071696E" w:rsidRPr="00CB78E7" w:rsidRDefault="0071696E" w:rsidP="00B319B5">
            <w:pPr>
              <w:spacing w:after="120"/>
              <w:jc w:val="center"/>
              <w:rPr>
                <w:b/>
                <w:sz w:val="16"/>
                <w:szCs w:val="16"/>
              </w:rPr>
            </w:pPr>
            <w:r w:rsidRPr="00CB78E7">
              <w:rPr>
                <w:b/>
                <w:sz w:val="16"/>
                <w:szCs w:val="16"/>
              </w:rPr>
              <w:t>X</w:t>
            </w:r>
          </w:p>
        </w:tc>
        <w:tc>
          <w:tcPr>
            <w:tcW w:w="802" w:type="dxa"/>
            <w:shd w:val="clear" w:color="auto" w:fill="F2F2F2" w:themeFill="background1" w:themeFillShade="F2"/>
          </w:tcPr>
          <w:p w14:paraId="08F4F0B3" w14:textId="77777777" w:rsidR="0071696E" w:rsidRPr="00CB78E7" w:rsidRDefault="0071696E" w:rsidP="00B319B5">
            <w:pPr>
              <w:spacing w:after="120"/>
              <w:jc w:val="center"/>
              <w:rPr>
                <w:b/>
                <w:sz w:val="16"/>
                <w:szCs w:val="16"/>
              </w:rPr>
            </w:pPr>
          </w:p>
        </w:tc>
        <w:tc>
          <w:tcPr>
            <w:tcW w:w="1017" w:type="dxa"/>
            <w:shd w:val="clear" w:color="auto" w:fill="F2F2F2" w:themeFill="background1" w:themeFillShade="F2"/>
          </w:tcPr>
          <w:p w14:paraId="37C2C364" w14:textId="77777777" w:rsidR="0071696E" w:rsidRPr="00CB78E7" w:rsidRDefault="0071696E" w:rsidP="00B319B5">
            <w:pPr>
              <w:spacing w:after="120"/>
              <w:jc w:val="center"/>
              <w:rPr>
                <w:b/>
                <w:sz w:val="16"/>
                <w:szCs w:val="16"/>
              </w:rPr>
            </w:pPr>
          </w:p>
        </w:tc>
      </w:tr>
      <w:tr w:rsidR="003E5FDB" w:rsidRPr="00CB78E7" w14:paraId="45AEE20C" w14:textId="77777777" w:rsidTr="6955CFBE">
        <w:trPr>
          <w:trHeight w:val="44"/>
        </w:trPr>
        <w:tc>
          <w:tcPr>
            <w:tcW w:w="538" w:type="dxa"/>
          </w:tcPr>
          <w:p w14:paraId="25013A5B" w14:textId="77777777" w:rsidR="0071696E" w:rsidRPr="00CB78E7" w:rsidRDefault="0071696E" w:rsidP="00B319B5">
            <w:pPr>
              <w:spacing w:after="120"/>
              <w:rPr>
                <w:b/>
                <w:sz w:val="16"/>
                <w:szCs w:val="16"/>
              </w:rPr>
            </w:pPr>
            <w:r w:rsidRPr="00CB78E7">
              <w:rPr>
                <w:b/>
                <w:sz w:val="16"/>
                <w:szCs w:val="16"/>
              </w:rPr>
              <w:t>9</w:t>
            </w:r>
          </w:p>
        </w:tc>
        <w:tc>
          <w:tcPr>
            <w:tcW w:w="1146" w:type="dxa"/>
          </w:tcPr>
          <w:p w14:paraId="3B2876FF" w14:textId="77777777" w:rsidR="0071696E" w:rsidRPr="00CB78E7" w:rsidRDefault="0071696E" w:rsidP="00B319B5">
            <w:pPr>
              <w:spacing w:after="120"/>
              <w:rPr>
                <w:sz w:val="16"/>
                <w:szCs w:val="16"/>
              </w:rPr>
            </w:pPr>
            <w:r w:rsidRPr="00CB78E7">
              <w:rPr>
                <w:sz w:val="16"/>
                <w:szCs w:val="16"/>
              </w:rPr>
              <w:t>Periferal ve Santral İntravenöz Kateteri Olan Hastanın bakımına karar verebilme</w:t>
            </w:r>
          </w:p>
        </w:tc>
        <w:tc>
          <w:tcPr>
            <w:tcW w:w="1117" w:type="dxa"/>
          </w:tcPr>
          <w:p w14:paraId="1A69E87C" w14:textId="77777777" w:rsidR="0071696E" w:rsidRPr="00CB78E7" w:rsidRDefault="0071696E" w:rsidP="00B319B5">
            <w:pPr>
              <w:spacing w:after="120"/>
              <w:jc w:val="center"/>
              <w:rPr>
                <w:b/>
                <w:sz w:val="16"/>
                <w:szCs w:val="16"/>
              </w:rPr>
            </w:pPr>
            <w:r w:rsidRPr="00CB78E7">
              <w:rPr>
                <w:b/>
                <w:sz w:val="16"/>
                <w:szCs w:val="16"/>
              </w:rPr>
              <w:t>X</w:t>
            </w:r>
          </w:p>
        </w:tc>
        <w:tc>
          <w:tcPr>
            <w:tcW w:w="1080" w:type="dxa"/>
          </w:tcPr>
          <w:p w14:paraId="6C089A56"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2115C569" w14:textId="77777777" w:rsidR="0071696E" w:rsidRPr="00CB78E7" w:rsidRDefault="0071696E" w:rsidP="00B319B5">
            <w:pPr>
              <w:spacing w:after="120"/>
              <w:jc w:val="center"/>
              <w:rPr>
                <w:sz w:val="16"/>
                <w:szCs w:val="16"/>
              </w:rPr>
            </w:pPr>
          </w:p>
        </w:tc>
        <w:tc>
          <w:tcPr>
            <w:tcW w:w="1021" w:type="dxa"/>
          </w:tcPr>
          <w:p w14:paraId="5B4323D6" w14:textId="77777777" w:rsidR="0071696E" w:rsidRPr="00CB78E7" w:rsidRDefault="0071696E" w:rsidP="00B319B5">
            <w:pPr>
              <w:spacing w:after="120"/>
              <w:jc w:val="center"/>
              <w:rPr>
                <w:sz w:val="16"/>
                <w:szCs w:val="16"/>
              </w:rPr>
            </w:pPr>
          </w:p>
        </w:tc>
        <w:tc>
          <w:tcPr>
            <w:tcW w:w="915" w:type="dxa"/>
          </w:tcPr>
          <w:p w14:paraId="39C2A8A7"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7BCCD552" w14:textId="77777777" w:rsidR="0071696E" w:rsidRPr="00CB78E7" w:rsidRDefault="0071696E" w:rsidP="00B319B5">
            <w:pPr>
              <w:spacing w:after="120"/>
              <w:jc w:val="center"/>
              <w:rPr>
                <w:sz w:val="16"/>
                <w:szCs w:val="16"/>
              </w:rPr>
            </w:pPr>
          </w:p>
        </w:tc>
        <w:tc>
          <w:tcPr>
            <w:tcW w:w="802" w:type="dxa"/>
          </w:tcPr>
          <w:p w14:paraId="7C20B601"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0DF33116"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12D74412" w14:textId="77777777" w:rsidTr="6955CFBE">
        <w:tc>
          <w:tcPr>
            <w:tcW w:w="538" w:type="dxa"/>
          </w:tcPr>
          <w:p w14:paraId="6122C405" w14:textId="77777777" w:rsidR="0071696E" w:rsidRPr="00CB78E7" w:rsidRDefault="0071696E" w:rsidP="00B319B5">
            <w:pPr>
              <w:spacing w:after="120"/>
              <w:rPr>
                <w:b/>
                <w:sz w:val="16"/>
                <w:szCs w:val="16"/>
              </w:rPr>
            </w:pPr>
            <w:r w:rsidRPr="00CB78E7">
              <w:rPr>
                <w:b/>
                <w:sz w:val="16"/>
                <w:szCs w:val="16"/>
              </w:rPr>
              <w:t>10</w:t>
            </w:r>
          </w:p>
        </w:tc>
        <w:tc>
          <w:tcPr>
            <w:tcW w:w="1146" w:type="dxa"/>
          </w:tcPr>
          <w:p w14:paraId="0DC6CF9B" w14:textId="77777777" w:rsidR="0071696E" w:rsidRPr="00CB78E7" w:rsidRDefault="0071696E" w:rsidP="00B319B5">
            <w:pPr>
              <w:spacing w:after="120"/>
              <w:rPr>
                <w:sz w:val="16"/>
                <w:szCs w:val="16"/>
              </w:rPr>
            </w:pPr>
            <w:r w:rsidRPr="00CB78E7">
              <w:rPr>
                <w:sz w:val="16"/>
                <w:szCs w:val="16"/>
              </w:rPr>
              <w:t>Deri Bütünlüğünü Sürdürülmesinde Hastanın bakımına Karar Verebilme</w:t>
            </w:r>
          </w:p>
        </w:tc>
        <w:tc>
          <w:tcPr>
            <w:tcW w:w="1117" w:type="dxa"/>
          </w:tcPr>
          <w:p w14:paraId="1F173458"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583FCEF0"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22F2A528" w14:textId="77777777" w:rsidR="0071696E" w:rsidRPr="00CB78E7" w:rsidRDefault="0071696E" w:rsidP="00B319B5">
            <w:pPr>
              <w:spacing w:after="120"/>
              <w:jc w:val="center"/>
              <w:rPr>
                <w:sz w:val="16"/>
                <w:szCs w:val="16"/>
              </w:rPr>
            </w:pPr>
          </w:p>
        </w:tc>
        <w:tc>
          <w:tcPr>
            <w:tcW w:w="1021" w:type="dxa"/>
          </w:tcPr>
          <w:p w14:paraId="51B6AC72" w14:textId="77777777" w:rsidR="0071696E" w:rsidRPr="00CB78E7" w:rsidRDefault="0071696E" w:rsidP="00B319B5">
            <w:pPr>
              <w:spacing w:after="120"/>
              <w:jc w:val="center"/>
              <w:rPr>
                <w:sz w:val="16"/>
                <w:szCs w:val="16"/>
              </w:rPr>
            </w:pPr>
            <w:r w:rsidRPr="00CB78E7">
              <w:rPr>
                <w:sz w:val="16"/>
                <w:szCs w:val="16"/>
              </w:rPr>
              <w:t>X</w:t>
            </w:r>
          </w:p>
        </w:tc>
        <w:tc>
          <w:tcPr>
            <w:tcW w:w="915" w:type="dxa"/>
          </w:tcPr>
          <w:p w14:paraId="6802851A"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43B921AB" w14:textId="77777777" w:rsidR="0071696E" w:rsidRPr="00CB78E7" w:rsidRDefault="0071696E" w:rsidP="00B319B5">
            <w:pPr>
              <w:spacing w:after="120"/>
              <w:jc w:val="center"/>
              <w:rPr>
                <w:sz w:val="16"/>
                <w:szCs w:val="16"/>
              </w:rPr>
            </w:pPr>
          </w:p>
        </w:tc>
        <w:tc>
          <w:tcPr>
            <w:tcW w:w="802" w:type="dxa"/>
          </w:tcPr>
          <w:p w14:paraId="304D7430"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266F31D3" w14:textId="77777777" w:rsidR="0071696E" w:rsidRPr="00CB78E7" w:rsidRDefault="0071696E" w:rsidP="00B319B5">
            <w:pPr>
              <w:spacing w:after="120"/>
              <w:jc w:val="center"/>
              <w:rPr>
                <w:sz w:val="16"/>
                <w:szCs w:val="16"/>
              </w:rPr>
            </w:pPr>
          </w:p>
        </w:tc>
      </w:tr>
      <w:tr w:rsidR="003E5FDB" w:rsidRPr="00CB78E7" w14:paraId="5F928F88" w14:textId="77777777" w:rsidTr="6955CFBE">
        <w:tc>
          <w:tcPr>
            <w:tcW w:w="538" w:type="dxa"/>
          </w:tcPr>
          <w:p w14:paraId="675B26E7" w14:textId="77777777" w:rsidR="0071696E" w:rsidRPr="00CB78E7" w:rsidRDefault="0071696E" w:rsidP="00B319B5">
            <w:pPr>
              <w:spacing w:after="120"/>
              <w:rPr>
                <w:b/>
                <w:sz w:val="16"/>
                <w:szCs w:val="16"/>
              </w:rPr>
            </w:pPr>
            <w:r w:rsidRPr="00CB78E7">
              <w:rPr>
                <w:b/>
                <w:sz w:val="16"/>
                <w:szCs w:val="16"/>
              </w:rPr>
              <w:t>11</w:t>
            </w:r>
          </w:p>
        </w:tc>
        <w:tc>
          <w:tcPr>
            <w:tcW w:w="1146" w:type="dxa"/>
          </w:tcPr>
          <w:p w14:paraId="2EF046E2" w14:textId="77777777" w:rsidR="0071696E" w:rsidRPr="00CB78E7" w:rsidRDefault="0071696E" w:rsidP="00B319B5">
            <w:pPr>
              <w:spacing w:after="120"/>
              <w:rPr>
                <w:b/>
                <w:bCs/>
                <w:sz w:val="16"/>
                <w:szCs w:val="16"/>
              </w:rPr>
            </w:pPr>
            <w:r w:rsidRPr="00CB78E7">
              <w:rPr>
                <w:sz w:val="16"/>
                <w:szCs w:val="16"/>
              </w:rPr>
              <w:t>Üriner Sistem Boşaltımına Yönelik Hastanın bakımına Karar Verebilme</w:t>
            </w:r>
          </w:p>
        </w:tc>
        <w:tc>
          <w:tcPr>
            <w:tcW w:w="1117" w:type="dxa"/>
          </w:tcPr>
          <w:p w14:paraId="52DC1335"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5FD9C08D"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3FBCDB6E" w14:textId="77777777" w:rsidR="0071696E" w:rsidRPr="00CB78E7" w:rsidRDefault="0071696E" w:rsidP="00B319B5">
            <w:pPr>
              <w:spacing w:after="120"/>
              <w:jc w:val="center"/>
              <w:rPr>
                <w:sz w:val="16"/>
                <w:szCs w:val="16"/>
              </w:rPr>
            </w:pPr>
            <w:r w:rsidRPr="00CB78E7">
              <w:rPr>
                <w:sz w:val="16"/>
                <w:szCs w:val="16"/>
              </w:rPr>
              <w:t>X</w:t>
            </w:r>
          </w:p>
        </w:tc>
        <w:tc>
          <w:tcPr>
            <w:tcW w:w="1021" w:type="dxa"/>
          </w:tcPr>
          <w:p w14:paraId="4B3AEE9D" w14:textId="77777777" w:rsidR="0071696E" w:rsidRPr="00CB78E7" w:rsidRDefault="0071696E" w:rsidP="00B319B5">
            <w:pPr>
              <w:spacing w:after="120"/>
              <w:jc w:val="center"/>
              <w:rPr>
                <w:sz w:val="16"/>
                <w:szCs w:val="16"/>
              </w:rPr>
            </w:pPr>
          </w:p>
        </w:tc>
        <w:tc>
          <w:tcPr>
            <w:tcW w:w="915" w:type="dxa"/>
          </w:tcPr>
          <w:p w14:paraId="2EE0ED34"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05F8BA83" w14:textId="77777777" w:rsidR="0071696E" w:rsidRPr="00CB78E7" w:rsidRDefault="0071696E" w:rsidP="00B319B5">
            <w:pPr>
              <w:spacing w:after="120"/>
              <w:jc w:val="center"/>
              <w:rPr>
                <w:sz w:val="16"/>
                <w:szCs w:val="16"/>
              </w:rPr>
            </w:pPr>
          </w:p>
        </w:tc>
        <w:tc>
          <w:tcPr>
            <w:tcW w:w="802" w:type="dxa"/>
          </w:tcPr>
          <w:p w14:paraId="3217E62B"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59E5CA66" w14:textId="77777777" w:rsidR="0071696E" w:rsidRPr="00CB78E7" w:rsidRDefault="0071696E" w:rsidP="00B319B5">
            <w:pPr>
              <w:spacing w:after="120"/>
              <w:jc w:val="center"/>
              <w:rPr>
                <w:sz w:val="16"/>
                <w:szCs w:val="16"/>
              </w:rPr>
            </w:pPr>
          </w:p>
        </w:tc>
      </w:tr>
      <w:tr w:rsidR="003E5FDB" w:rsidRPr="00CB78E7" w14:paraId="2F575280" w14:textId="77777777" w:rsidTr="6955CFBE">
        <w:trPr>
          <w:trHeight w:val="467"/>
        </w:trPr>
        <w:tc>
          <w:tcPr>
            <w:tcW w:w="538" w:type="dxa"/>
          </w:tcPr>
          <w:p w14:paraId="14994480" w14:textId="77777777" w:rsidR="0071696E" w:rsidRPr="00CB78E7" w:rsidRDefault="0071696E" w:rsidP="00B319B5">
            <w:pPr>
              <w:spacing w:after="120"/>
              <w:rPr>
                <w:b/>
                <w:sz w:val="16"/>
                <w:szCs w:val="16"/>
              </w:rPr>
            </w:pPr>
            <w:r w:rsidRPr="00CB78E7">
              <w:rPr>
                <w:b/>
                <w:sz w:val="16"/>
                <w:szCs w:val="16"/>
              </w:rPr>
              <w:t>12</w:t>
            </w:r>
          </w:p>
        </w:tc>
        <w:tc>
          <w:tcPr>
            <w:tcW w:w="1146" w:type="dxa"/>
          </w:tcPr>
          <w:p w14:paraId="56E5B226" w14:textId="77777777" w:rsidR="0071696E" w:rsidRPr="00CB78E7" w:rsidRDefault="0071696E" w:rsidP="00B319B5">
            <w:pPr>
              <w:spacing w:after="120"/>
              <w:rPr>
                <w:b/>
                <w:sz w:val="16"/>
                <w:szCs w:val="16"/>
              </w:rPr>
            </w:pPr>
            <w:r w:rsidRPr="00CB78E7">
              <w:rPr>
                <w:sz w:val="16"/>
                <w:szCs w:val="16"/>
              </w:rPr>
              <w:t>Solunum Desteğinin Sürdürülmesine Yönelik Hasta bakımına Karar Verebilme</w:t>
            </w:r>
          </w:p>
        </w:tc>
        <w:tc>
          <w:tcPr>
            <w:tcW w:w="1117" w:type="dxa"/>
          </w:tcPr>
          <w:p w14:paraId="44F038DE" w14:textId="77777777" w:rsidR="0071696E" w:rsidRPr="00CB78E7" w:rsidRDefault="0071696E" w:rsidP="00B319B5">
            <w:pPr>
              <w:spacing w:after="120"/>
              <w:jc w:val="center"/>
              <w:rPr>
                <w:b/>
                <w:sz w:val="16"/>
                <w:szCs w:val="16"/>
              </w:rPr>
            </w:pPr>
            <w:r w:rsidRPr="00CB78E7">
              <w:rPr>
                <w:b/>
                <w:sz w:val="16"/>
                <w:szCs w:val="16"/>
              </w:rPr>
              <w:t>X</w:t>
            </w:r>
          </w:p>
        </w:tc>
        <w:tc>
          <w:tcPr>
            <w:tcW w:w="1080" w:type="dxa"/>
          </w:tcPr>
          <w:p w14:paraId="4EC2670D"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12F845BA" w14:textId="77777777" w:rsidR="0071696E" w:rsidRPr="00CB78E7" w:rsidRDefault="0071696E" w:rsidP="00B319B5">
            <w:pPr>
              <w:spacing w:after="120"/>
              <w:jc w:val="center"/>
              <w:rPr>
                <w:sz w:val="16"/>
                <w:szCs w:val="16"/>
              </w:rPr>
            </w:pPr>
          </w:p>
        </w:tc>
        <w:tc>
          <w:tcPr>
            <w:tcW w:w="1021" w:type="dxa"/>
          </w:tcPr>
          <w:p w14:paraId="5997A88A" w14:textId="77777777" w:rsidR="0071696E" w:rsidRPr="00CB78E7" w:rsidRDefault="0071696E" w:rsidP="00B319B5">
            <w:pPr>
              <w:spacing w:after="120"/>
              <w:jc w:val="center"/>
              <w:rPr>
                <w:sz w:val="16"/>
                <w:szCs w:val="16"/>
              </w:rPr>
            </w:pPr>
          </w:p>
        </w:tc>
        <w:tc>
          <w:tcPr>
            <w:tcW w:w="915" w:type="dxa"/>
          </w:tcPr>
          <w:p w14:paraId="2A29AA46"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1B7607BD" w14:textId="77777777" w:rsidR="0071696E" w:rsidRPr="00CB78E7" w:rsidRDefault="0071696E" w:rsidP="00B319B5">
            <w:pPr>
              <w:spacing w:after="120"/>
              <w:jc w:val="center"/>
              <w:rPr>
                <w:sz w:val="16"/>
                <w:szCs w:val="16"/>
              </w:rPr>
            </w:pPr>
            <w:r w:rsidRPr="00CB78E7">
              <w:rPr>
                <w:sz w:val="16"/>
                <w:szCs w:val="16"/>
              </w:rPr>
              <w:t>X</w:t>
            </w:r>
          </w:p>
        </w:tc>
        <w:tc>
          <w:tcPr>
            <w:tcW w:w="802" w:type="dxa"/>
          </w:tcPr>
          <w:p w14:paraId="1A139C01"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7D548AA2" w14:textId="77777777" w:rsidR="0071696E" w:rsidRPr="00CB78E7" w:rsidRDefault="0071696E" w:rsidP="00B319B5">
            <w:pPr>
              <w:spacing w:after="120"/>
              <w:jc w:val="center"/>
              <w:rPr>
                <w:sz w:val="16"/>
                <w:szCs w:val="16"/>
              </w:rPr>
            </w:pPr>
          </w:p>
        </w:tc>
      </w:tr>
      <w:tr w:rsidR="003E5FDB" w:rsidRPr="00CB78E7" w14:paraId="1AF701E4" w14:textId="77777777" w:rsidTr="6955CFBE">
        <w:tc>
          <w:tcPr>
            <w:tcW w:w="538" w:type="dxa"/>
          </w:tcPr>
          <w:p w14:paraId="4404D6D6" w14:textId="77777777" w:rsidR="0071696E" w:rsidRPr="00CB78E7" w:rsidRDefault="0071696E" w:rsidP="00B319B5">
            <w:pPr>
              <w:spacing w:after="120"/>
              <w:rPr>
                <w:b/>
                <w:sz w:val="16"/>
                <w:szCs w:val="16"/>
              </w:rPr>
            </w:pPr>
            <w:r w:rsidRPr="00CB78E7">
              <w:rPr>
                <w:b/>
                <w:sz w:val="16"/>
                <w:szCs w:val="16"/>
              </w:rPr>
              <w:t>13</w:t>
            </w:r>
          </w:p>
        </w:tc>
        <w:tc>
          <w:tcPr>
            <w:tcW w:w="1146" w:type="dxa"/>
          </w:tcPr>
          <w:p w14:paraId="08B29D85" w14:textId="77777777" w:rsidR="0071696E" w:rsidRPr="00CB78E7" w:rsidRDefault="0071696E" w:rsidP="00B319B5">
            <w:pPr>
              <w:spacing w:after="120"/>
              <w:rPr>
                <w:sz w:val="16"/>
                <w:szCs w:val="16"/>
              </w:rPr>
            </w:pPr>
            <w:r w:rsidRPr="00CB78E7">
              <w:rPr>
                <w:sz w:val="16"/>
                <w:szCs w:val="16"/>
              </w:rPr>
              <w:t>Barsak Boşaltım Alışkanlığını Sürdürülmesinde Hastanın bakımına Karar Verebilme</w:t>
            </w:r>
          </w:p>
        </w:tc>
        <w:tc>
          <w:tcPr>
            <w:tcW w:w="1117" w:type="dxa"/>
          </w:tcPr>
          <w:p w14:paraId="4751BF9F"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26311B78"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44F782DD" w14:textId="77777777" w:rsidR="0071696E" w:rsidRPr="00CB78E7" w:rsidRDefault="0071696E" w:rsidP="00B319B5">
            <w:pPr>
              <w:spacing w:after="120"/>
              <w:jc w:val="center"/>
              <w:rPr>
                <w:sz w:val="16"/>
                <w:szCs w:val="16"/>
              </w:rPr>
            </w:pPr>
          </w:p>
        </w:tc>
        <w:tc>
          <w:tcPr>
            <w:tcW w:w="1021" w:type="dxa"/>
          </w:tcPr>
          <w:p w14:paraId="666441EF" w14:textId="77777777" w:rsidR="0071696E" w:rsidRPr="00CB78E7" w:rsidRDefault="0071696E" w:rsidP="00B319B5">
            <w:pPr>
              <w:spacing w:after="120"/>
              <w:jc w:val="center"/>
              <w:rPr>
                <w:sz w:val="16"/>
                <w:szCs w:val="16"/>
              </w:rPr>
            </w:pPr>
          </w:p>
        </w:tc>
        <w:tc>
          <w:tcPr>
            <w:tcW w:w="915" w:type="dxa"/>
          </w:tcPr>
          <w:p w14:paraId="2F424C03"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1D6ACEEE" w14:textId="77777777" w:rsidR="0071696E" w:rsidRPr="00CB78E7" w:rsidRDefault="0071696E" w:rsidP="00B319B5">
            <w:pPr>
              <w:spacing w:after="120"/>
              <w:jc w:val="center"/>
              <w:rPr>
                <w:sz w:val="16"/>
                <w:szCs w:val="16"/>
              </w:rPr>
            </w:pPr>
            <w:r w:rsidRPr="00CB78E7">
              <w:rPr>
                <w:sz w:val="16"/>
                <w:szCs w:val="16"/>
              </w:rPr>
              <w:t>X</w:t>
            </w:r>
          </w:p>
        </w:tc>
        <w:tc>
          <w:tcPr>
            <w:tcW w:w="802" w:type="dxa"/>
          </w:tcPr>
          <w:p w14:paraId="25915103"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52DD9DAE"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5DD83A5B" w14:textId="77777777" w:rsidTr="6955CFBE">
        <w:tc>
          <w:tcPr>
            <w:tcW w:w="538" w:type="dxa"/>
          </w:tcPr>
          <w:p w14:paraId="11104DF7" w14:textId="77777777" w:rsidR="0071696E" w:rsidRPr="00CB78E7" w:rsidRDefault="0071696E" w:rsidP="00B319B5">
            <w:pPr>
              <w:spacing w:after="120"/>
              <w:rPr>
                <w:b/>
                <w:sz w:val="16"/>
                <w:szCs w:val="16"/>
              </w:rPr>
            </w:pPr>
            <w:r w:rsidRPr="00CB78E7">
              <w:rPr>
                <w:b/>
                <w:sz w:val="16"/>
                <w:szCs w:val="16"/>
              </w:rPr>
              <w:t>14</w:t>
            </w:r>
          </w:p>
        </w:tc>
        <w:tc>
          <w:tcPr>
            <w:tcW w:w="1146" w:type="dxa"/>
          </w:tcPr>
          <w:p w14:paraId="398BB0CE" w14:textId="77777777" w:rsidR="0071696E" w:rsidRPr="00CB78E7" w:rsidRDefault="0071696E" w:rsidP="00B319B5">
            <w:pPr>
              <w:spacing w:after="120"/>
              <w:rPr>
                <w:sz w:val="16"/>
                <w:szCs w:val="16"/>
              </w:rPr>
            </w:pPr>
            <w:proofErr w:type="spellStart"/>
            <w:r w:rsidRPr="00CB78E7">
              <w:rPr>
                <w:sz w:val="16"/>
                <w:szCs w:val="16"/>
              </w:rPr>
              <w:t>Parenteral</w:t>
            </w:r>
            <w:proofErr w:type="spellEnd"/>
            <w:r w:rsidRPr="00CB78E7">
              <w:rPr>
                <w:sz w:val="16"/>
                <w:szCs w:val="16"/>
              </w:rPr>
              <w:t xml:space="preserve"> İlaç Uygulamalarının Yönetimine Karar Verebilme </w:t>
            </w:r>
          </w:p>
        </w:tc>
        <w:tc>
          <w:tcPr>
            <w:tcW w:w="1117" w:type="dxa"/>
          </w:tcPr>
          <w:p w14:paraId="3F0AB1E4" w14:textId="77777777" w:rsidR="0071696E" w:rsidRPr="00CB78E7" w:rsidRDefault="0071696E" w:rsidP="00B319B5">
            <w:pPr>
              <w:spacing w:after="120"/>
              <w:jc w:val="center"/>
              <w:rPr>
                <w:sz w:val="16"/>
                <w:szCs w:val="16"/>
              </w:rPr>
            </w:pPr>
            <w:r w:rsidRPr="00CB78E7">
              <w:rPr>
                <w:sz w:val="16"/>
                <w:szCs w:val="16"/>
              </w:rPr>
              <w:t>X</w:t>
            </w:r>
          </w:p>
        </w:tc>
        <w:tc>
          <w:tcPr>
            <w:tcW w:w="1080" w:type="dxa"/>
          </w:tcPr>
          <w:p w14:paraId="1857569D" w14:textId="77777777" w:rsidR="0071696E" w:rsidRPr="00CB78E7" w:rsidRDefault="0071696E" w:rsidP="00B319B5">
            <w:pPr>
              <w:spacing w:after="120"/>
              <w:jc w:val="center"/>
              <w:rPr>
                <w:sz w:val="16"/>
                <w:szCs w:val="16"/>
              </w:rPr>
            </w:pPr>
            <w:r w:rsidRPr="00CB78E7">
              <w:rPr>
                <w:sz w:val="16"/>
                <w:szCs w:val="16"/>
              </w:rPr>
              <w:t>X</w:t>
            </w:r>
          </w:p>
        </w:tc>
        <w:tc>
          <w:tcPr>
            <w:tcW w:w="897" w:type="dxa"/>
          </w:tcPr>
          <w:p w14:paraId="69A29641" w14:textId="77777777" w:rsidR="0071696E" w:rsidRPr="00CB78E7" w:rsidRDefault="0071696E" w:rsidP="00B319B5">
            <w:pPr>
              <w:spacing w:after="120"/>
              <w:jc w:val="center"/>
              <w:rPr>
                <w:sz w:val="16"/>
                <w:szCs w:val="16"/>
              </w:rPr>
            </w:pPr>
          </w:p>
        </w:tc>
        <w:tc>
          <w:tcPr>
            <w:tcW w:w="1021" w:type="dxa"/>
          </w:tcPr>
          <w:p w14:paraId="1D6B37EC" w14:textId="77777777" w:rsidR="0071696E" w:rsidRPr="00CB78E7" w:rsidRDefault="0071696E" w:rsidP="00B319B5">
            <w:pPr>
              <w:spacing w:after="120"/>
              <w:jc w:val="center"/>
              <w:rPr>
                <w:sz w:val="16"/>
                <w:szCs w:val="16"/>
              </w:rPr>
            </w:pPr>
          </w:p>
        </w:tc>
        <w:tc>
          <w:tcPr>
            <w:tcW w:w="915" w:type="dxa"/>
          </w:tcPr>
          <w:p w14:paraId="354D1953" w14:textId="77777777" w:rsidR="0071696E" w:rsidRPr="00CB78E7" w:rsidRDefault="0071696E" w:rsidP="00B319B5">
            <w:pPr>
              <w:spacing w:after="120"/>
              <w:jc w:val="center"/>
              <w:rPr>
                <w:sz w:val="16"/>
                <w:szCs w:val="16"/>
              </w:rPr>
            </w:pPr>
            <w:r w:rsidRPr="00CB78E7">
              <w:rPr>
                <w:sz w:val="16"/>
                <w:szCs w:val="16"/>
              </w:rPr>
              <w:t>X</w:t>
            </w:r>
          </w:p>
        </w:tc>
        <w:tc>
          <w:tcPr>
            <w:tcW w:w="865" w:type="dxa"/>
          </w:tcPr>
          <w:p w14:paraId="69D14EA8" w14:textId="77777777" w:rsidR="0071696E" w:rsidRPr="00CB78E7" w:rsidRDefault="0071696E" w:rsidP="00B319B5">
            <w:pPr>
              <w:spacing w:after="120"/>
              <w:jc w:val="center"/>
              <w:rPr>
                <w:sz w:val="16"/>
                <w:szCs w:val="16"/>
              </w:rPr>
            </w:pPr>
          </w:p>
        </w:tc>
        <w:tc>
          <w:tcPr>
            <w:tcW w:w="802" w:type="dxa"/>
          </w:tcPr>
          <w:p w14:paraId="1DC36424" w14:textId="77777777" w:rsidR="0071696E" w:rsidRPr="00CB78E7" w:rsidRDefault="0071696E" w:rsidP="00B319B5">
            <w:pPr>
              <w:spacing w:after="120"/>
              <w:jc w:val="center"/>
              <w:rPr>
                <w:sz w:val="16"/>
                <w:szCs w:val="16"/>
              </w:rPr>
            </w:pPr>
            <w:r w:rsidRPr="00CB78E7">
              <w:rPr>
                <w:sz w:val="16"/>
                <w:szCs w:val="16"/>
              </w:rPr>
              <w:t>X</w:t>
            </w:r>
          </w:p>
        </w:tc>
        <w:tc>
          <w:tcPr>
            <w:tcW w:w="1017" w:type="dxa"/>
          </w:tcPr>
          <w:p w14:paraId="6BE57C23" w14:textId="77777777" w:rsidR="0071696E" w:rsidRPr="00CB78E7" w:rsidRDefault="0071696E" w:rsidP="00B319B5">
            <w:pPr>
              <w:spacing w:after="120"/>
              <w:jc w:val="center"/>
              <w:rPr>
                <w:sz w:val="16"/>
                <w:szCs w:val="16"/>
              </w:rPr>
            </w:pPr>
          </w:p>
        </w:tc>
      </w:tr>
      <w:tr w:rsidR="0071696E" w:rsidRPr="00CB78E7" w14:paraId="18EBC4A8" w14:textId="77777777" w:rsidTr="6955CFBE">
        <w:tc>
          <w:tcPr>
            <w:tcW w:w="538" w:type="dxa"/>
            <w:shd w:val="clear" w:color="auto" w:fill="F2F2F2" w:themeFill="background1" w:themeFillShade="F2"/>
          </w:tcPr>
          <w:p w14:paraId="662BEE1E" w14:textId="77777777" w:rsidR="0071696E" w:rsidRPr="00CB78E7" w:rsidRDefault="0071696E" w:rsidP="00B319B5">
            <w:pPr>
              <w:spacing w:after="120"/>
              <w:rPr>
                <w:b/>
                <w:sz w:val="16"/>
                <w:szCs w:val="16"/>
              </w:rPr>
            </w:pPr>
          </w:p>
        </w:tc>
        <w:tc>
          <w:tcPr>
            <w:tcW w:w="1146" w:type="dxa"/>
            <w:shd w:val="clear" w:color="auto" w:fill="F2F2F2" w:themeFill="background1" w:themeFillShade="F2"/>
          </w:tcPr>
          <w:p w14:paraId="3E5AF254" w14:textId="46F19FD2" w:rsidR="0071696E" w:rsidRPr="00CB78E7" w:rsidRDefault="0071696E" w:rsidP="00B319B5">
            <w:pPr>
              <w:spacing w:after="120"/>
              <w:rPr>
                <w:b/>
                <w:bCs/>
                <w:sz w:val="16"/>
                <w:szCs w:val="16"/>
              </w:rPr>
            </w:pPr>
            <w:r w:rsidRPr="00CB78E7">
              <w:rPr>
                <w:b/>
                <w:bCs/>
                <w:sz w:val="16"/>
                <w:szCs w:val="16"/>
              </w:rPr>
              <w:t xml:space="preserve">FİNAL </w:t>
            </w:r>
          </w:p>
        </w:tc>
        <w:tc>
          <w:tcPr>
            <w:tcW w:w="1117" w:type="dxa"/>
            <w:shd w:val="clear" w:color="auto" w:fill="F2F2F2" w:themeFill="background1" w:themeFillShade="F2"/>
          </w:tcPr>
          <w:p w14:paraId="420F5CE7" w14:textId="77777777" w:rsidR="0071696E" w:rsidRPr="00CB78E7" w:rsidRDefault="0071696E" w:rsidP="00B319B5">
            <w:pPr>
              <w:spacing w:after="120"/>
              <w:jc w:val="center"/>
              <w:rPr>
                <w:b/>
                <w:bCs/>
                <w:sz w:val="16"/>
                <w:szCs w:val="16"/>
              </w:rPr>
            </w:pPr>
            <w:r w:rsidRPr="00CB78E7">
              <w:rPr>
                <w:b/>
                <w:bCs/>
                <w:sz w:val="16"/>
                <w:szCs w:val="16"/>
              </w:rPr>
              <w:t>X</w:t>
            </w:r>
          </w:p>
        </w:tc>
        <w:tc>
          <w:tcPr>
            <w:tcW w:w="1080" w:type="dxa"/>
            <w:shd w:val="clear" w:color="auto" w:fill="F2F2F2" w:themeFill="background1" w:themeFillShade="F2"/>
          </w:tcPr>
          <w:p w14:paraId="626BE255" w14:textId="77777777" w:rsidR="0071696E" w:rsidRPr="00CB78E7" w:rsidRDefault="0071696E" w:rsidP="00B319B5">
            <w:pPr>
              <w:spacing w:after="120"/>
              <w:jc w:val="center"/>
              <w:rPr>
                <w:b/>
                <w:bCs/>
                <w:sz w:val="16"/>
                <w:szCs w:val="16"/>
              </w:rPr>
            </w:pPr>
            <w:r w:rsidRPr="00CB78E7">
              <w:rPr>
                <w:b/>
                <w:bCs/>
                <w:sz w:val="16"/>
                <w:szCs w:val="16"/>
              </w:rPr>
              <w:t>X</w:t>
            </w:r>
          </w:p>
        </w:tc>
        <w:tc>
          <w:tcPr>
            <w:tcW w:w="897" w:type="dxa"/>
            <w:shd w:val="clear" w:color="auto" w:fill="F2F2F2" w:themeFill="background1" w:themeFillShade="F2"/>
          </w:tcPr>
          <w:p w14:paraId="5FD6BD9B" w14:textId="77777777" w:rsidR="0071696E" w:rsidRPr="00CB78E7" w:rsidRDefault="0071696E" w:rsidP="00B319B5">
            <w:pPr>
              <w:spacing w:after="120"/>
              <w:jc w:val="center"/>
              <w:rPr>
                <w:b/>
                <w:bCs/>
                <w:sz w:val="16"/>
                <w:szCs w:val="16"/>
              </w:rPr>
            </w:pPr>
            <w:r w:rsidRPr="00CB78E7">
              <w:rPr>
                <w:b/>
                <w:bCs/>
                <w:sz w:val="16"/>
                <w:szCs w:val="16"/>
              </w:rPr>
              <w:t>X</w:t>
            </w:r>
          </w:p>
        </w:tc>
        <w:tc>
          <w:tcPr>
            <w:tcW w:w="1021" w:type="dxa"/>
            <w:shd w:val="clear" w:color="auto" w:fill="F2F2F2" w:themeFill="background1" w:themeFillShade="F2"/>
          </w:tcPr>
          <w:p w14:paraId="4C34BE45" w14:textId="77777777" w:rsidR="0071696E" w:rsidRPr="00CB78E7" w:rsidRDefault="0071696E" w:rsidP="00B319B5">
            <w:pPr>
              <w:spacing w:after="120"/>
              <w:jc w:val="center"/>
              <w:rPr>
                <w:b/>
                <w:bCs/>
                <w:sz w:val="16"/>
                <w:szCs w:val="16"/>
              </w:rPr>
            </w:pPr>
            <w:r w:rsidRPr="00CB78E7">
              <w:rPr>
                <w:b/>
                <w:bCs/>
                <w:sz w:val="16"/>
                <w:szCs w:val="16"/>
              </w:rPr>
              <w:t>X</w:t>
            </w:r>
          </w:p>
        </w:tc>
        <w:tc>
          <w:tcPr>
            <w:tcW w:w="915" w:type="dxa"/>
            <w:shd w:val="clear" w:color="auto" w:fill="F2F2F2" w:themeFill="background1" w:themeFillShade="F2"/>
          </w:tcPr>
          <w:p w14:paraId="1E744A8A" w14:textId="77777777" w:rsidR="0071696E" w:rsidRPr="00CB78E7" w:rsidRDefault="0071696E" w:rsidP="00B319B5">
            <w:pPr>
              <w:spacing w:after="120"/>
              <w:jc w:val="center"/>
              <w:rPr>
                <w:b/>
                <w:bCs/>
                <w:sz w:val="16"/>
                <w:szCs w:val="16"/>
              </w:rPr>
            </w:pPr>
            <w:r w:rsidRPr="00CB78E7">
              <w:rPr>
                <w:b/>
                <w:bCs/>
                <w:sz w:val="16"/>
                <w:szCs w:val="16"/>
              </w:rPr>
              <w:t>X</w:t>
            </w:r>
          </w:p>
        </w:tc>
        <w:tc>
          <w:tcPr>
            <w:tcW w:w="865" w:type="dxa"/>
            <w:shd w:val="clear" w:color="auto" w:fill="F2F2F2" w:themeFill="background1" w:themeFillShade="F2"/>
          </w:tcPr>
          <w:p w14:paraId="6E5C5211" w14:textId="77777777" w:rsidR="0071696E" w:rsidRPr="00CB78E7" w:rsidRDefault="0071696E" w:rsidP="00B319B5">
            <w:pPr>
              <w:spacing w:after="120"/>
              <w:jc w:val="center"/>
              <w:rPr>
                <w:b/>
                <w:bCs/>
                <w:sz w:val="16"/>
                <w:szCs w:val="16"/>
              </w:rPr>
            </w:pPr>
            <w:r w:rsidRPr="00CB78E7">
              <w:rPr>
                <w:b/>
                <w:bCs/>
                <w:sz w:val="16"/>
                <w:szCs w:val="16"/>
              </w:rPr>
              <w:t>X</w:t>
            </w:r>
          </w:p>
        </w:tc>
        <w:tc>
          <w:tcPr>
            <w:tcW w:w="802" w:type="dxa"/>
            <w:shd w:val="clear" w:color="auto" w:fill="F2F2F2" w:themeFill="background1" w:themeFillShade="F2"/>
          </w:tcPr>
          <w:p w14:paraId="66C55062" w14:textId="77777777" w:rsidR="0071696E" w:rsidRPr="00CB78E7" w:rsidRDefault="0071696E" w:rsidP="00B319B5">
            <w:pPr>
              <w:spacing w:after="120"/>
              <w:jc w:val="center"/>
              <w:rPr>
                <w:b/>
                <w:bCs/>
                <w:sz w:val="16"/>
                <w:szCs w:val="16"/>
              </w:rPr>
            </w:pPr>
            <w:r w:rsidRPr="00CB78E7">
              <w:rPr>
                <w:b/>
                <w:bCs/>
                <w:sz w:val="16"/>
                <w:szCs w:val="16"/>
              </w:rPr>
              <w:t>X</w:t>
            </w:r>
          </w:p>
        </w:tc>
        <w:tc>
          <w:tcPr>
            <w:tcW w:w="1017" w:type="dxa"/>
            <w:shd w:val="clear" w:color="auto" w:fill="F2F2F2" w:themeFill="background1" w:themeFillShade="F2"/>
          </w:tcPr>
          <w:p w14:paraId="3AA9A355" w14:textId="77777777" w:rsidR="0071696E" w:rsidRPr="00CB78E7" w:rsidRDefault="0071696E" w:rsidP="00B319B5">
            <w:pPr>
              <w:spacing w:after="120"/>
              <w:jc w:val="center"/>
              <w:rPr>
                <w:b/>
                <w:bCs/>
                <w:sz w:val="16"/>
                <w:szCs w:val="16"/>
              </w:rPr>
            </w:pPr>
            <w:r w:rsidRPr="00CB78E7">
              <w:rPr>
                <w:b/>
                <w:bCs/>
                <w:sz w:val="16"/>
                <w:szCs w:val="16"/>
              </w:rPr>
              <w:t>X</w:t>
            </w:r>
          </w:p>
        </w:tc>
      </w:tr>
    </w:tbl>
    <w:p w14:paraId="24119F51" w14:textId="2861BB59" w:rsidR="0071696E" w:rsidRPr="004D3B79" w:rsidRDefault="0071696E" w:rsidP="6955CFBE">
      <w:pPr>
        <w:rPr>
          <w:rFonts w:eastAsia="Calibri"/>
          <w:sz w:val="20"/>
          <w:szCs w:val="20"/>
        </w:rPr>
      </w:pPr>
    </w:p>
    <w:p w14:paraId="01398DBA" w14:textId="1D92BBA9" w:rsidR="007C147A" w:rsidRPr="004D3B79" w:rsidRDefault="007C147A" w:rsidP="00E201E9">
      <w:pPr>
        <w:jc w:val="center"/>
        <w:rPr>
          <w:b/>
          <w:sz w:val="20"/>
          <w:szCs w:val="20"/>
        </w:rPr>
      </w:pPr>
      <w:r w:rsidRPr="004D3B79">
        <w:rPr>
          <w:b/>
          <w:sz w:val="20"/>
          <w:szCs w:val="20"/>
        </w:rPr>
        <w:t>HEF2106 HEMŞİRELİKTE TIBBİ CİHAZ KULLANIMI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534"/>
        <w:gridCol w:w="1535"/>
        <w:gridCol w:w="4602"/>
      </w:tblGrid>
      <w:tr w:rsidR="007C147A" w:rsidRPr="004D3B79" w14:paraId="05D97341" w14:textId="77777777" w:rsidTr="6955CFBE">
        <w:tc>
          <w:tcPr>
            <w:tcW w:w="4606" w:type="dxa"/>
            <w:gridSpan w:val="3"/>
          </w:tcPr>
          <w:p w14:paraId="17FEC4DB" w14:textId="77777777" w:rsidR="007C147A" w:rsidRPr="004D3B79" w:rsidRDefault="007C147A" w:rsidP="00481EB7">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23D2C673" w14:textId="77777777" w:rsidR="007C147A" w:rsidRPr="004D3B79" w:rsidRDefault="007C147A" w:rsidP="00481EB7">
            <w:pPr>
              <w:rPr>
                <w:b/>
                <w:sz w:val="20"/>
                <w:szCs w:val="20"/>
              </w:rPr>
            </w:pPr>
            <w:r w:rsidRPr="004D3B79">
              <w:rPr>
                <w:bCs/>
                <w:sz w:val="20"/>
                <w:szCs w:val="20"/>
              </w:rPr>
              <w:t>Hemşirelik Fakültesi</w:t>
            </w:r>
          </w:p>
        </w:tc>
        <w:tc>
          <w:tcPr>
            <w:tcW w:w="4606" w:type="dxa"/>
          </w:tcPr>
          <w:p w14:paraId="6813F44B" w14:textId="77777777" w:rsidR="007C147A" w:rsidRPr="004D3B79" w:rsidRDefault="007C147A" w:rsidP="00481EB7">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608FC084" w14:textId="77777777" w:rsidR="007C147A" w:rsidRPr="004D3B79" w:rsidRDefault="007C147A" w:rsidP="00481EB7">
            <w:pPr>
              <w:rPr>
                <w:b/>
                <w:sz w:val="20"/>
                <w:szCs w:val="20"/>
              </w:rPr>
            </w:pPr>
            <w:r w:rsidRPr="004D3B79">
              <w:rPr>
                <w:bCs/>
                <w:sz w:val="20"/>
                <w:szCs w:val="20"/>
              </w:rPr>
              <w:t>Hemşirelik Fakültesi</w:t>
            </w:r>
          </w:p>
        </w:tc>
      </w:tr>
      <w:tr w:rsidR="007C147A" w:rsidRPr="004D3B79" w14:paraId="6698BBCF" w14:textId="77777777" w:rsidTr="6955CFBE">
        <w:tc>
          <w:tcPr>
            <w:tcW w:w="4606" w:type="dxa"/>
            <w:gridSpan w:val="3"/>
          </w:tcPr>
          <w:p w14:paraId="02273C4A" w14:textId="77777777" w:rsidR="007C147A" w:rsidRPr="004D3B79" w:rsidRDefault="007C147A" w:rsidP="00481EB7">
            <w:pPr>
              <w:rPr>
                <w:b/>
                <w:sz w:val="20"/>
                <w:szCs w:val="20"/>
              </w:rPr>
            </w:pPr>
            <w:r w:rsidRPr="004D3B79">
              <w:rPr>
                <w:b/>
                <w:sz w:val="20"/>
                <w:szCs w:val="20"/>
              </w:rPr>
              <w:t xml:space="preserve">Bölüm Adı: </w:t>
            </w:r>
            <w:r w:rsidRPr="004D3B79">
              <w:rPr>
                <w:bCs/>
                <w:sz w:val="20"/>
                <w:szCs w:val="20"/>
              </w:rPr>
              <w:t>Hemşirelik</w:t>
            </w:r>
          </w:p>
        </w:tc>
        <w:tc>
          <w:tcPr>
            <w:tcW w:w="4606" w:type="dxa"/>
          </w:tcPr>
          <w:p w14:paraId="364094C9" w14:textId="77777777" w:rsidR="007C147A" w:rsidRPr="004D3B79" w:rsidRDefault="007C147A" w:rsidP="00481EB7">
            <w:pPr>
              <w:rPr>
                <w:b/>
                <w:sz w:val="20"/>
                <w:szCs w:val="20"/>
              </w:rPr>
            </w:pPr>
            <w:r w:rsidRPr="004D3B79">
              <w:rPr>
                <w:b/>
                <w:sz w:val="20"/>
                <w:szCs w:val="20"/>
              </w:rPr>
              <w:t xml:space="preserve">Dersin Adı: </w:t>
            </w:r>
            <w:r w:rsidRPr="004D3B79">
              <w:rPr>
                <w:sz w:val="20"/>
                <w:szCs w:val="20"/>
              </w:rPr>
              <w:t xml:space="preserve">Hemşirelikte </w:t>
            </w:r>
            <w:r w:rsidRPr="004D3B79">
              <w:rPr>
                <w:bCs/>
                <w:sz w:val="20"/>
                <w:szCs w:val="20"/>
              </w:rPr>
              <w:t>Tıbbi Cihaz Kullanımı</w:t>
            </w:r>
          </w:p>
        </w:tc>
      </w:tr>
      <w:tr w:rsidR="007C147A" w:rsidRPr="004D3B79" w14:paraId="344D657E" w14:textId="77777777" w:rsidTr="6955CFBE">
        <w:trPr>
          <w:trHeight w:val="274"/>
        </w:trPr>
        <w:tc>
          <w:tcPr>
            <w:tcW w:w="4606" w:type="dxa"/>
            <w:gridSpan w:val="3"/>
          </w:tcPr>
          <w:p w14:paraId="0C69EE69" w14:textId="77777777" w:rsidR="007C147A" w:rsidRPr="004D3B79" w:rsidRDefault="007C147A" w:rsidP="00481EB7">
            <w:pPr>
              <w:tabs>
                <w:tab w:val="left" w:pos="2460"/>
              </w:tabs>
              <w:rPr>
                <w:b/>
                <w:sz w:val="20"/>
                <w:szCs w:val="20"/>
              </w:rPr>
            </w:pPr>
            <w:r w:rsidRPr="004D3B79">
              <w:rPr>
                <w:b/>
                <w:sz w:val="20"/>
                <w:szCs w:val="20"/>
              </w:rPr>
              <w:t xml:space="preserve">Dersin Düzeyi: </w:t>
            </w:r>
            <w:r w:rsidRPr="004D3B79">
              <w:rPr>
                <w:sz w:val="20"/>
                <w:szCs w:val="20"/>
              </w:rPr>
              <w:t>Lisans</w:t>
            </w:r>
          </w:p>
        </w:tc>
        <w:tc>
          <w:tcPr>
            <w:tcW w:w="4606" w:type="dxa"/>
          </w:tcPr>
          <w:p w14:paraId="56EBEF6F" w14:textId="77777777" w:rsidR="007C147A" w:rsidRPr="004D3B79" w:rsidRDefault="007C147A" w:rsidP="00481EB7">
            <w:pPr>
              <w:rPr>
                <w:sz w:val="20"/>
                <w:szCs w:val="20"/>
              </w:rPr>
            </w:pPr>
            <w:r w:rsidRPr="004D3B79">
              <w:rPr>
                <w:b/>
                <w:sz w:val="20"/>
                <w:szCs w:val="20"/>
              </w:rPr>
              <w:t xml:space="preserve">Dersin Kodu: </w:t>
            </w:r>
            <w:r w:rsidRPr="004D3B79">
              <w:rPr>
                <w:sz w:val="20"/>
                <w:szCs w:val="20"/>
              </w:rPr>
              <w:t>HEF 2106</w:t>
            </w:r>
          </w:p>
        </w:tc>
      </w:tr>
      <w:tr w:rsidR="007C147A" w:rsidRPr="004D3B79" w14:paraId="4FFBF3D8" w14:textId="77777777" w:rsidTr="6955CFBE">
        <w:tc>
          <w:tcPr>
            <w:tcW w:w="4606" w:type="dxa"/>
            <w:gridSpan w:val="3"/>
          </w:tcPr>
          <w:p w14:paraId="183B6965" w14:textId="77777777" w:rsidR="007C147A" w:rsidRPr="004D3B79" w:rsidRDefault="007C147A" w:rsidP="00481EB7">
            <w:pPr>
              <w:rPr>
                <w:b/>
                <w:sz w:val="20"/>
                <w:szCs w:val="20"/>
              </w:rPr>
            </w:pPr>
            <w:r w:rsidRPr="004D3B79">
              <w:rPr>
                <w:b/>
                <w:sz w:val="20"/>
                <w:szCs w:val="20"/>
              </w:rPr>
              <w:t xml:space="preserve">Formun Düzenlenme Tarihi: </w:t>
            </w:r>
            <w:r w:rsidRPr="004D3B79">
              <w:rPr>
                <w:bCs/>
                <w:sz w:val="20"/>
                <w:szCs w:val="20"/>
              </w:rPr>
              <w:t>24/03/2024</w:t>
            </w:r>
          </w:p>
        </w:tc>
        <w:tc>
          <w:tcPr>
            <w:tcW w:w="4606" w:type="dxa"/>
          </w:tcPr>
          <w:p w14:paraId="3A46FA45" w14:textId="77777777" w:rsidR="007C147A" w:rsidRPr="004D3B79" w:rsidRDefault="007C147A" w:rsidP="00481EB7">
            <w:pPr>
              <w:rPr>
                <w:b/>
                <w:sz w:val="20"/>
                <w:szCs w:val="20"/>
              </w:rPr>
            </w:pPr>
            <w:r w:rsidRPr="004D3B79">
              <w:rPr>
                <w:b/>
                <w:sz w:val="20"/>
                <w:szCs w:val="20"/>
              </w:rPr>
              <w:t xml:space="preserve">Dersin Türü: </w:t>
            </w:r>
            <w:r w:rsidRPr="004D3B79">
              <w:rPr>
                <w:sz w:val="20"/>
                <w:szCs w:val="20"/>
              </w:rPr>
              <w:t>Seçmeli</w:t>
            </w:r>
          </w:p>
        </w:tc>
      </w:tr>
      <w:tr w:rsidR="007C147A" w:rsidRPr="004D3B79" w14:paraId="05327DBF" w14:textId="77777777" w:rsidTr="6955CFBE">
        <w:tc>
          <w:tcPr>
            <w:tcW w:w="4606" w:type="dxa"/>
            <w:gridSpan w:val="3"/>
          </w:tcPr>
          <w:p w14:paraId="0FC689F3" w14:textId="77777777" w:rsidR="007C147A" w:rsidRPr="004D3B79" w:rsidRDefault="007C147A" w:rsidP="00481EB7">
            <w:pPr>
              <w:rPr>
                <w:sz w:val="20"/>
                <w:szCs w:val="20"/>
              </w:rPr>
            </w:pPr>
            <w:r w:rsidRPr="004D3B79">
              <w:rPr>
                <w:b/>
                <w:sz w:val="20"/>
                <w:szCs w:val="20"/>
              </w:rPr>
              <w:t xml:space="preserve">Dersin Öğretim Dili: </w:t>
            </w:r>
            <w:r w:rsidRPr="004D3B79">
              <w:rPr>
                <w:bCs/>
                <w:sz w:val="20"/>
                <w:szCs w:val="20"/>
              </w:rPr>
              <w:t>Türkçe</w:t>
            </w:r>
            <w:r w:rsidRPr="004D3B79">
              <w:rPr>
                <w:b/>
                <w:sz w:val="20"/>
                <w:szCs w:val="20"/>
              </w:rPr>
              <w:tab/>
            </w:r>
          </w:p>
        </w:tc>
        <w:tc>
          <w:tcPr>
            <w:tcW w:w="4606" w:type="dxa"/>
          </w:tcPr>
          <w:p w14:paraId="4EA6F902" w14:textId="77777777" w:rsidR="007C147A" w:rsidRPr="004D3B79" w:rsidRDefault="007C147A" w:rsidP="00481EB7">
            <w:pPr>
              <w:rPr>
                <w:b/>
                <w:sz w:val="20"/>
                <w:szCs w:val="20"/>
              </w:rPr>
            </w:pPr>
            <w:r w:rsidRPr="004D3B79">
              <w:rPr>
                <w:b/>
                <w:sz w:val="20"/>
                <w:szCs w:val="20"/>
              </w:rPr>
              <w:t xml:space="preserve">Dersin Öğretim Üyesi: </w:t>
            </w:r>
          </w:p>
          <w:p w14:paraId="76AB915F" w14:textId="1F544B2A" w:rsidR="007C147A" w:rsidRPr="004D3B79" w:rsidRDefault="6955CFBE" w:rsidP="6955CFBE">
            <w:pPr>
              <w:rPr>
                <w:sz w:val="20"/>
                <w:szCs w:val="20"/>
              </w:rPr>
            </w:pPr>
            <w:r w:rsidRPr="6955CFBE">
              <w:rPr>
                <w:sz w:val="20"/>
                <w:szCs w:val="20"/>
              </w:rPr>
              <w:t>Dr. Öğr. Üyesi İlkin Yılmaz</w:t>
            </w:r>
          </w:p>
          <w:p w14:paraId="2EF4ECF0" w14:textId="13025554" w:rsidR="007C147A" w:rsidRPr="004D3B79" w:rsidRDefault="6955CFBE" w:rsidP="00481EB7">
            <w:pPr>
              <w:rPr>
                <w:sz w:val="20"/>
                <w:szCs w:val="20"/>
              </w:rPr>
            </w:pPr>
            <w:r w:rsidRPr="6955CFBE">
              <w:rPr>
                <w:sz w:val="20"/>
                <w:szCs w:val="20"/>
              </w:rPr>
              <w:t>Öğr. Gör. Erdoğan Doğmuş</w:t>
            </w:r>
          </w:p>
        </w:tc>
      </w:tr>
      <w:tr w:rsidR="007C147A" w:rsidRPr="004D3B79" w14:paraId="5E4C8B72" w14:textId="77777777" w:rsidTr="6955CFBE">
        <w:tc>
          <w:tcPr>
            <w:tcW w:w="4606" w:type="dxa"/>
            <w:gridSpan w:val="3"/>
          </w:tcPr>
          <w:p w14:paraId="7D0EB198" w14:textId="77777777" w:rsidR="007C147A" w:rsidRPr="004D3B79" w:rsidRDefault="007C147A" w:rsidP="00481EB7">
            <w:pPr>
              <w:rPr>
                <w:sz w:val="20"/>
                <w:szCs w:val="20"/>
              </w:rPr>
            </w:pPr>
            <w:r w:rsidRPr="004D3B79">
              <w:rPr>
                <w:b/>
                <w:sz w:val="20"/>
                <w:szCs w:val="20"/>
              </w:rPr>
              <w:t xml:space="preserve">Dersin Önkoşulu: </w:t>
            </w:r>
            <w:r w:rsidRPr="004D3B79">
              <w:rPr>
                <w:sz w:val="20"/>
                <w:szCs w:val="20"/>
              </w:rPr>
              <w:t>Yoktur</w:t>
            </w:r>
          </w:p>
        </w:tc>
        <w:tc>
          <w:tcPr>
            <w:tcW w:w="4606" w:type="dxa"/>
          </w:tcPr>
          <w:p w14:paraId="37C010AD" w14:textId="77777777" w:rsidR="007C147A" w:rsidRPr="004D3B79" w:rsidRDefault="007C147A" w:rsidP="00481EB7">
            <w:pPr>
              <w:rPr>
                <w:sz w:val="20"/>
                <w:szCs w:val="20"/>
              </w:rPr>
            </w:pPr>
            <w:r w:rsidRPr="004D3B79">
              <w:rPr>
                <w:b/>
                <w:sz w:val="20"/>
                <w:szCs w:val="20"/>
              </w:rPr>
              <w:t>Önkoşul Olduğu Ders:</w:t>
            </w:r>
            <w:r w:rsidRPr="004D3B79">
              <w:rPr>
                <w:sz w:val="20"/>
                <w:szCs w:val="20"/>
              </w:rPr>
              <w:t xml:space="preserve"> </w:t>
            </w:r>
            <w:r w:rsidRPr="004D3B79">
              <w:rPr>
                <w:bCs/>
                <w:sz w:val="20"/>
                <w:szCs w:val="20"/>
              </w:rPr>
              <w:t>Yoktur</w:t>
            </w:r>
          </w:p>
        </w:tc>
      </w:tr>
      <w:tr w:rsidR="007C147A" w:rsidRPr="004D3B79" w14:paraId="393DF309" w14:textId="77777777" w:rsidTr="6955CFBE">
        <w:tc>
          <w:tcPr>
            <w:tcW w:w="4606" w:type="dxa"/>
            <w:gridSpan w:val="3"/>
          </w:tcPr>
          <w:p w14:paraId="398E8302" w14:textId="77777777" w:rsidR="007C147A" w:rsidRPr="004D3B79" w:rsidRDefault="007C147A" w:rsidP="00481EB7">
            <w:pPr>
              <w:rPr>
                <w:i/>
                <w:sz w:val="20"/>
                <w:szCs w:val="20"/>
              </w:rPr>
            </w:pPr>
            <w:r w:rsidRPr="004D3B79">
              <w:rPr>
                <w:b/>
                <w:sz w:val="20"/>
                <w:szCs w:val="20"/>
              </w:rPr>
              <w:t>Haftalık Ders Saati:</w:t>
            </w:r>
            <w:r w:rsidRPr="004D3B79">
              <w:rPr>
                <w:sz w:val="20"/>
                <w:szCs w:val="20"/>
              </w:rPr>
              <w:t xml:space="preserve"> 2</w:t>
            </w:r>
          </w:p>
        </w:tc>
        <w:tc>
          <w:tcPr>
            <w:tcW w:w="4606" w:type="dxa"/>
          </w:tcPr>
          <w:p w14:paraId="2B44C177" w14:textId="6D83AFD8" w:rsidR="007C147A" w:rsidRPr="004D3B79" w:rsidRDefault="6955CFBE" w:rsidP="6955CFBE">
            <w:pPr>
              <w:rPr>
                <w:sz w:val="20"/>
                <w:szCs w:val="20"/>
              </w:rPr>
            </w:pPr>
            <w:r w:rsidRPr="6955CFBE">
              <w:rPr>
                <w:b/>
                <w:bCs/>
                <w:sz w:val="20"/>
                <w:szCs w:val="20"/>
              </w:rPr>
              <w:t xml:space="preserve">Ders Koordinatörü: </w:t>
            </w:r>
            <w:r w:rsidRPr="6955CFBE">
              <w:rPr>
                <w:sz w:val="20"/>
                <w:szCs w:val="20"/>
              </w:rPr>
              <w:t>Dr. Öğr. Üyesi İlkin Yılmaz</w:t>
            </w:r>
          </w:p>
          <w:p w14:paraId="07BEAEA0" w14:textId="77777777" w:rsidR="007C147A" w:rsidRPr="004D3B79" w:rsidRDefault="007C147A" w:rsidP="00481EB7">
            <w:pPr>
              <w:rPr>
                <w:b/>
                <w:sz w:val="20"/>
                <w:szCs w:val="20"/>
              </w:rPr>
            </w:pPr>
          </w:p>
        </w:tc>
      </w:tr>
      <w:tr w:rsidR="007C147A" w:rsidRPr="004D3B79" w14:paraId="5DC2994D" w14:textId="77777777" w:rsidTr="6955CFBE">
        <w:tc>
          <w:tcPr>
            <w:tcW w:w="1535" w:type="dxa"/>
          </w:tcPr>
          <w:p w14:paraId="18A181FB" w14:textId="77777777" w:rsidR="007C147A" w:rsidRPr="004D3B79" w:rsidRDefault="007C147A" w:rsidP="00481EB7">
            <w:pPr>
              <w:jc w:val="center"/>
              <w:rPr>
                <w:sz w:val="20"/>
                <w:szCs w:val="20"/>
              </w:rPr>
            </w:pPr>
            <w:r w:rsidRPr="004D3B79">
              <w:rPr>
                <w:sz w:val="20"/>
                <w:szCs w:val="20"/>
              </w:rPr>
              <w:lastRenderedPageBreak/>
              <w:t>Teori</w:t>
            </w:r>
          </w:p>
        </w:tc>
        <w:tc>
          <w:tcPr>
            <w:tcW w:w="1535" w:type="dxa"/>
          </w:tcPr>
          <w:p w14:paraId="07042845" w14:textId="77777777" w:rsidR="007C147A" w:rsidRPr="004D3B79" w:rsidRDefault="007C147A" w:rsidP="00481EB7">
            <w:pPr>
              <w:jc w:val="center"/>
              <w:rPr>
                <w:sz w:val="20"/>
                <w:szCs w:val="20"/>
              </w:rPr>
            </w:pPr>
            <w:r w:rsidRPr="004D3B79">
              <w:rPr>
                <w:sz w:val="20"/>
                <w:szCs w:val="20"/>
              </w:rPr>
              <w:t>Uygulama</w:t>
            </w:r>
          </w:p>
        </w:tc>
        <w:tc>
          <w:tcPr>
            <w:tcW w:w="1536" w:type="dxa"/>
          </w:tcPr>
          <w:p w14:paraId="45898761" w14:textId="77777777" w:rsidR="007C147A" w:rsidRPr="004D3B79" w:rsidRDefault="007C147A" w:rsidP="00481EB7">
            <w:pPr>
              <w:jc w:val="center"/>
              <w:rPr>
                <w:sz w:val="20"/>
                <w:szCs w:val="20"/>
              </w:rPr>
            </w:pPr>
            <w:proofErr w:type="spellStart"/>
            <w:r w:rsidRPr="004D3B79">
              <w:rPr>
                <w:sz w:val="20"/>
                <w:szCs w:val="20"/>
              </w:rPr>
              <w:t>Laboratuar</w:t>
            </w:r>
            <w:proofErr w:type="spellEnd"/>
          </w:p>
        </w:tc>
        <w:tc>
          <w:tcPr>
            <w:tcW w:w="4606" w:type="dxa"/>
          </w:tcPr>
          <w:p w14:paraId="481B6370" w14:textId="77777777" w:rsidR="007C147A" w:rsidRPr="004D3B79" w:rsidRDefault="007C147A" w:rsidP="00481EB7">
            <w:pPr>
              <w:rPr>
                <w:b/>
                <w:sz w:val="20"/>
                <w:szCs w:val="20"/>
              </w:rPr>
            </w:pPr>
            <w:r w:rsidRPr="004D3B79">
              <w:rPr>
                <w:b/>
                <w:sz w:val="20"/>
                <w:szCs w:val="20"/>
              </w:rPr>
              <w:t>Dersin DEU Kredisi: 2</w:t>
            </w:r>
          </w:p>
        </w:tc>
      </w:tr>
      <w:tr w:rsidR="007C147A" w:rsidRPr="004D3B79" w14:paraId="5AD28942" w14:textId="77777777" w:rsidTr="6955CFBE">
        <w:tc>
          <w:tcPr>
            <w:tcW w:w="1535" w:type="dxa"/>
          </w:tcPr>
          <w:p w14:paraId="0D80021B" w14:textId="77777777" w:rsidR="007C147A" w:rsidRPr="004D3B79" w:rsidRDefault="007C147A" w:rsidP="00481EB7">
            <w:pPr>
              <w:jc w:val="center"/>
              <w:rPr>
                <w:sz w:val="20"/>
                <w:szCs w:val="20"/>
              </w:rPr>
            </w:pPr>
            <w:r w:rsidRPr="004D3B79">
              <w:rPr>
                <w:sz w:val="20"/>
                <w:szCs w:val="20"/>
              </w:rPr>
              <w:t>2</w:t>
            </w:r>
          </w:p>
        </w:tc>
        <w:tc>
          <w:tcPr>
            <w:tcW w:w="1535" w:type="dxa"/>
          </w:tcPr>
          <w:p w14:paraId="02DD8534" w14:textId="77777777" w:rsidR="007C147A" w:rsidRPr="004D3B79" w:rsidRDefault="007C147A" w:rsidP="00481EB7">
            <w:pPr>
              <w:jc w:val="center"/>
              <w:rPr>
                <w:sz w:val="20"/>
                <w:szCs w:val="20"/>
              </w:rPr>
            </w:pPr>
            <w:r w:rsidRPr="004D3B79">
              <w:rPr>
                <w:sz w:val="20"/>
                <w:szCs w:val="20"/>
              </w:rPr>
              <w:t>-</w:t>
            </w:r>
          </w:p>
        </w:tc>
        <w:tc>
          <w:tcPr>
            <w:tcW w:w="1536" w:type="dxa"/>
          </w:tcPr>
          <w:p w14:paraId="074BC2A2" w14:textId="77777777" w:rsidR="007C147A" w:rsidRPr="004D3B79" w:rsidRDefault="007C147A" w:rsidP="00481EB7">
            <w:pPr>
              <w:jc w:val="center"/>
              <w:rPr>
                <w:sz w:val="20"/>
                <w:szCs w:val="20"/>
              </w:rPr>
            </w:pPr>
            <w:r w:rsidRPr="004D3B79">
              <w:rPr>
                <w:sz w:val="20"/>
                <w:szCs w:val="20"/>
              </w:rPr>
              <w:t>-</w:t>
            </w:r>
          </w:p>
        </w:tc>
        <w:tc>
          <w:tcPr>
            <w:tcW w:w="4606" w:type="dxa"/>
          </w:tcPr>
          <w:p w14:paraId="007670D0" w14:textId="77777777" w:rsidR="007C147A" w:rsidRPr="004D3B79" w:rsidRDefault="007C147A" w:rsidP="00481EB7">
            <w:pPr>
              <w:rPr>
                <w:b/>
                <w:sz w:val="20"/>
                <w:szCs w:val="20"/>
              </w:rPr>
            </w:pPr>
            <w:r w:rsidRPr="004D3B79">
              <w:rPr>
                <w:b/>
                <w:sz w:val="20"/>
                <w:szCs w:val="20"/>
              </w:rPr>
              <w:t>Dersin AKTS Kredisi: 2</w:t>
            </w:r>
          </w:p>
        </w:tc>
      </w:tr>
    </w:tbl>
    <w:p w14:paraId="4A40A262" w14:textId="77777777" w:rsidR="007C147A" w:rsidRPr="004D3B79" w:rsidRDefault="007C147A" w:rsidP="00883298">
      <w:pPr>
        <w:pStyle w:val="stBilgi"/>
        <w:tabs>
          <w:tab w:val="clear" w:pos="4536"/>
          <w:tab w:val="clear" w:pos="9072"/>
          <w:tab w:val="left" w:pos="2410"/>
          <w:tab w:val="left" w:leader="dot" w:pos="7655"/>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7C147A" w:rsidRPr="004D3B79" w14:paraId="2F584A27" w14:textId="77777777" w:rsidTr="00481EB7">
        <w:tc>
          <w:tcPr>
            <w:tcW w:w="9288" w:type="dxa"/>
          </w:tcPr>
          <w:p w14:paraId="2CA2555B" w14:textId="77777777" w:rsidR="007C147A" w:rsidRPr="004D3B79" w:rsidRDefault="007C147A" w:rsidP="00481EB7">
            <w:pPr>
              <w:rPr>
                <w:b/>
                <w:sz w:val="20"/>
                <w:szCs w:val="20"/>
              </w:rPr>
            </w:pPr>
            <w:r w:rsidRPr="004D3B79">
              <w:rPr>
                <w:b/>
                <w:sz w:val="20"/>
                <w:szCs w:val="20"/>
              </w:rPr>
              <w:t xml:space="preserve">Dersin Amacı: </w:t>
            </w:r>
          </w:p>
          <w:p w14:paraId="6AB15009" w14:textId="77777777" w:rsidR="007C147A" w:rsidRPr="004D3B79" w:rsidRDefault="007C147A" w:rsidP="00481EB7">
            <w:pPr>
              <w:autoSpaceDE w:val="0"/>
              <w:autoSpaceDN w:val="0"/>
              <w:adjustRightInd w:val="0"/>
              <w:jc w:val="both"/>
              <w:rPr>
                <w:sz w:val="20"/>
                <w:szCs w:val="20"/>
              </w:rPr>
            </w:pPr>
            <w:r w:rsidRPr="004D3B79">
              <w:rPr>
                <w:sz w:val="20"/>
                <w:szCs w:val="20"/>
                <w:lang w:eastAsia="zh-CN"/>
              </w:rPr>
              <w:t xml:space="preserve">Bu dersin amacı tıbbi cihazların ve bunların aksesuarlarının kullanım prensipleri, piyasada bulundurulması, hizmete sunulmasıyla ilgili standartların tanıtılması, tıbbi cihazlarla yürütülen klinik </w:t>
            </w:r>
            <w:proofErr w:type="spellStart"/>
            <w:r w:rsidRPr="004D3B79">
              <w:rPr>
                <w:sz w:val="20"/>
                <w:szCs w:val="20"/>
                <w:lang w:eastAsia="zh-CN"/>
              </w:rPr>
              <w:t>uygumalardan</w:t>
            </w:r>
            <w:proofErr w:type="spellEnd"/>
            <w:r w:rsidRPr="004D3B79">
              <w:rPr>
                <w:sz w:val="20"/>
                <w:szCs w:val="20"/>
                <w:lang w:eastAsia="zh-CN"/>
              </w:rPr>
              <w:t xml:space="preserve"> elde edilen verilerin güvenilir ve sağlam olması, cihazlar ile temas eden sağlıklı/hasta bireylerin güvenliğinin korunmasıyla ilgili yasal düzenlemelerin tanıtılması amaçlanmaktadır.</w:t>
            </w:r>
          </w:p>
        </w:tc>
      </w:tr>
      <w:tr w:rsidR="007C147A" w:rsidRPr="004D3B79" w14:paraId="6122E47F" w14:textId="77777777" w:rsidTr="00481EB7">
        <w:tc>
          <w:tcPr>
            <w:tcW w:w="9288" w:type="dxa"/>
          </w:tcPr>
          <w:p w14:paraId="69218EAF" w14:textId="77777777" w:rsidR="007C147A" w:rsidRPr="004D3B79" w:rsidRDefault="007C147A" w:rsidP="00481EB7">
            <w:pPr>
              <w:autoSpaceDE w:val="0"/>
              <w:autoSpaceDN w:val="0"/>
              <w:adjustRightInd w:val="0"/>
              <w:ind w:left="426"/>
              <w:rPr>
                <w:sz w:val="20"/>
                <w:szCs w:val="20"/>
                <w:lang w:eastAsia="zh-CN"/>
              </w:rPr>
            </w:pPr>
            <w:r w:rsidRPr="004D3B79">
              <w:rPr>
                <w:sz w:val="20"/>
                <w:szCs w:val="20"/>
                <w:lang w:eastAsia="zh-CN"/>
              </w:rPr>
              <w:t xml:space="preserve">Dersin Öğrenme Çıktıları:  </w:t>
            </w:r>
          </w:p>
          <w:p w14:paraId="476BCB95" w14:textId="77777777" w:rsidR="007C147A" w:rsidRPr="004D3B79" w:rsidRDefault="007C147A" w:rsidP="0012212D">
            <w:pPr>
              <w:numPr>
                <w:ilvl w:val="0"/>
                <w:numId w:val="69"/>
              </w:numPr>
              <w:autoSpaceDE w:val="0"/>
              <w:autoSpaceDN w:val="0"/>
              <w:adjustRightInd w:val="0"/>
              <w:ind w:left="426"/>
              <w:rPr>
                <w:sz w:val="20"/>
                <w:szCs w:val="20"/>
                <w:lang w:eastAsia="zh-CN"/>
              </w:rPr>
            </w:pPr>
            <w:r w:rsidRPr="004D3B79">
              <w:rPr>
                <w:sz w:val="20"/>
                <w:szCs w:val="20"/>
                <w:lang w:eastAsia="zh-CN"/>
              </w:rPr>
              <w:t>Tıbbi Cihazlara ilişkin Kalite Yönetim yönergelerinin temel kavramlarını ve standartlarını öğrenir.</w:t>
            </w:r>
          </w:p>
          <w:p w14:paraId="0D6DDE36" w14:textId="77777777" w:rsidR="007C147A" w:rsidRPr="004D3B79" w:rsidRDefault="007C147A" w:rsidP="0012212D">
            <w:pPr>
              <w:numPr>
                <w:ilvl w:val="0"/>
                <w:numId w:val="69"/>
              </w:numPr>
              <w:autoSpaceDE w:val="0"/>
              <w:autoSpaceDN w:val="0"/>
              <w:adjustRightInd w:val="0"/>
              <w:ind w:left="426"/>
              <w:rPr>
                <w:sz w:val="20"/>
                <w:szCs w:val="20"/>
                <w:lang w:eastAsia="zh-CN"/>
              </w:rPr>
            </w:pPr>
            <w:r w:rsidRPr="004D3B79">
              <w:rPr>
                <w:sz w:val="20"/>
                <w:szCs w:val="20"/>
                <w:lang w:eastAsia="zh-CN"/>
              </w:rPr>
              <w:t>Tıbbi cihaz operasyonlarında kalitenin önemini ve iş sonuçlarına etkisini kavrar.</w:t>
            </w:r>
          </w:p>
          <w:p w14:paraId="4AF2713E" w14:textId="77777777" w:rsidR="007C147A" w:rsidRPr="004D3B79" w:rsidRDefault="007C147A" w:rsidP="0012212D">
            <w:pPr>
              <w:numPr>
                <w:ilvl w:val="0"/>
                <w:numId w:val="69"/>
              </w:numPr>
              <w:autoSpaceDE w:val="0"/>
              <w:autoSpaceDN w:val="0"/>
              <w:adjustRightInd w:val="0"/>
              <w:ind w:left="426"/>
              <w:rPr>
                <w:sz w:val="20"/>
                <w:szCs w:val="20"/>
                <w:lang w:eastAsia="zh-CN"/>
              </w:rPr>
            </w:pPr>
            <w:r w:rsidRPr="004D3B79">
              <w:rPr>
                <w:sz w:val="20"/>
                <w:szCs w:val="20"/>
                <w:lang w:eastAsia="zh-CN"/>
              </w:rPr>
              <w:t>Birey olarak Tıbbi cihazlarda yönergelerle belirlenen kalitenin sağlanmasındaki görev ve sorumluluklarını öğrenir.</w:t>
            </w:r>
          </w:p>
          <w:p w14:paraId="51EF3722" w14:textId="77777777" w:rsidR="007C147A" w:rsidRPr="004D3B79" w:rsidRDefault="007C147A" w:rsidP="0012212D">
            <w:pPr>
              <w:numPr>
                <w:ilvl w:val="0"/>
                <w:numId w:val="69"/>
              </w:numPr>
              <w:autoSpaceDE w:val="0"/>
              <w:autoSpaceDN w:val="0"/>
              <w:adjustRightInd w:val="0"/>
              <w:ind w:left="426"/>
              <w:rPr>
                <w:sz w:val="20"/>
                <w:szCs w:val="20"/>
                <w:lang w:eastAsia="zh-CN"/>
              </w:rPr>
            </w:pPr>
            <w:r w:rsidRPr="004D3B79">
              <w:rPr>
                <w:sz w:val="20"/>
                <w:szCs w:val="20"/>
                <w:lang w:eastAsia="zh-CN"/>
              </w:rPr>
              <w:t>Kazandığı bilgi ve becerileri meslek yaşamında kullanabilmesi hakkında bilgi sahibi olur.</w:t>
            </w:r>
          </w:p>
        </w:tc>
      </w:tr>
    </w:tbl>
    <w:p w14:paraId="12A4D17A" w14:textId="77777777" w:rsidR="007C147A" w:rsidRPr="004D3B79" w:rsidRDefault="007C147A" w:rsidP="007C147A">
      <w:pPr>
        <w:pStyle w:val="stBilgi"/>
        <w:tabs>
          <w:tab w:val="clear" w:pos="4536"/>
          <w:tab w:val="clear" w:pos="9072"/>
          <w:tab w:val="left" w:pos="2410"/>
          <w:tab w:val="left" w:leader="dot" w:pos="7655"/>
        </w:tabs>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C147A" w:rsidRPr="004D3B79" w14:paraId="4AD93638" w14:textId="77777777" w:rsidTr="00883298">
        <w:tc>
          <w:tcPr>
            <w:tcW w:w="9322" w:type="dxa"/>
            <w:shd w:val="clear" w:color="auto" w:fill="auto"/>
          </w:tcPr>
          <w:p w14:paraId="5804FA07" w14:textId="77777777" w:rsidR="007C147A" w:rsidRPr="004D3B79" w:rsidRDefault="007C147A" w:rsidP="00481EB7">
            <w:pPr>
              <w:rPr>
                <w:b/>
                <w:sz w:val="20"/>
                <w:szCs w:val="20"/>
              </w:rPr>
            </w:pPr>
            <w:r w:rsidRPr="004D3B79">
              <w:rPr>
                <w:b/>
                <w:sz w:val="20"/>
                <w:szCs w:val="20"/>
              </w:rPr>
              <w:t xml:space="preserve">Öğrenme ve Öğretme Yöntemleri:   </w:t>
            </w:r>
          </w:p>
          <w:p w14:paraId="51F8CE09" w14:textId="77777777" w:rsidR="007C147A" w:rsidRPr="004D3B79" w:rsidRDefault="007C147A" w:rsidP="00481EB7">
            <w:pPr>
              <w:pStyle w:val="stBilgi"/>
              <w:tabs>
                <w:tab w:val="clear" w:pos="4536"/>
                <w:tab w:val="clear" w:pos="9072"/>
                <w:tab w:val="left" w:pos="2410"/>
                <w:tab w:val="left" w:leader="dot" w:pos="7655"/>
              </w:tabs>
              <w:rPr>
                <w:b/>
                <w:bCs/>
                <w:sz w:val="20"/>
                <w:szCs w:val="20"/>
              </w:rPr>
            </w:pPr>
            <w:r w:rsidRPr="004D3B79">
              <w:rPr>
                <w:sz w:val="20"/>
                <w:szCs w:val="20"/>
                <w:lang w:eastAsia="zh-CN"/>
              </w:rPr>
              <w:t>Ders sunumu ve ödev çalışması.</w:t>
            </w:r>
            <w:r w:rsidRPr="004D3B79">
              <w:rPr>
                <w:sz w:val="20"/>
                <w:szCs w:val="20"/>
              </w:rPr>
              <w:t xml:space="preserve"> </w:t>
            </w:r>
          </w:p>
          <w:p w14:paraId="510513E6" w14:textId="77777777" w:rsidR="007C147A" w:rsidRPr="004D3B79" w:rsidRDefault="007C147A" w:rsidP="00481EB7">
            <w:pPr>
              <w:pStyle w:val="stBilgi"/>
              <w:tabs>
                <w:tab w:val="clear" w:pos="4536"/>
                <w:tab w:val="clear" w:pos="9072"/>
                <w:tab w:val="left" w:pos="2410"/>
                <w:tab w:val="left" w:leader="dot" w:pos="7655"/>
              </w:tabs>
              <w:jc w:val="center"/>
              <w:rPr>
                <w:b/>
                <w:bCs/>
                <w:sz w:val="20"/>
                <w:szCs w:val="20"/>
              </w:rPr>
            </w:pPr>
          </w:p>
        </w:tc>
      </w:tr>
    </w:tbl>
    <w:p w14:paraId="0A01F01E" w14:textId="77777777" w:rsidR="007C147A" w:rsidRPr="004D3B79" w:rsidRDefault="007C147A" w:rsidP="007C147A">
      <w:pPr>
        <w:pStyle w:val="stBilgi"/>
        <w:tabs>
          <w:tab w:val="clear" w:pos="4536"/>
          <w:tab w:val="clear" w:pos="9072"/>
          <w:tab w:val="left" w:pos="2410"/>
          <w:tab w:val="left" w:leader="dot" w:pos="7655"/>
        </w:tabs>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66"/>
        <w:gridCol w:w="3059"/>
      </w:tblGrid>
      <w:tr w:rsidR="007C147A" w:rsidRPr="004D3B79" w14:paraId="18439675" w14:textId="77777777" w:rsidTr="00481EB7">
        <w:trPr>
          <w:trHeight w:val="140"/>
        </w:trPr>
        <w:tc>
          <w:tcPr>
            <w:tcW w:w="9288" w:type="dxa"/>
            <w:gridSpan w:val="3"/>
          </w:tcPr>
          <w:p w14:paraId="07656659" w14:textId="77777777" w:rsidR="007C147A" w:rsidRPr="004D3B79" w:rsidRDefault="007C147A" w:rsidP="00481EB7">
            <w:pPr>
              <w:rPr>
                <w:sz w:val="20"/>
                <w:szCs w:val="20"/>
              </w:rPr>
            </w:pPr>
            <w:r w:rsidRPr="004D3B79">
              <w:rPr>
                <w:b/>
                <w:sz w:val="20"/>
                <w:szCs w:val="20"/>
              </w:rPr>
              <w:t xml:space="preserve">Değerlendirme Yöntemleri:  </w:t>
            </w:r>
          </w:p>
          <w:p w14:paraId="581427B1" w14:textId="77777777" w:rsidR="007C147A" w:rsidRPr="004D3B79" w:rsidRDefault="007C147A" w:rsidP="00481EB7">
            <w:pPr>
              <w:rPr>
                <w:sz w:val="20"/>
                <w:szCs w:val="20"/>
              </w:rPr>
            </w:pPr>
          </w:p>
        </w:tc>
      </w:tr>
      <w:tr w:rsidR="007C147A" w:rsidRPr="004D3B79" w14:paraId="5BD36BCE" w14:textId="77777777" w:rsidTr="00481EB7">
        <w:trPr>
          <w:trHeight w:val="139"/>
        </w:trPr>
        <w:tc>
          <w:tcPr>
            <w:tcW w:w="3096" w:type="dxa"/>
          </w:tcPr>
          <w:p w14:paraId="73EFC238" w14:textId="77777777" w:rsidR="007C147A" w:rsidRPr="004D3B79" w:rsidRDefault="007C147A" w:rsidP="00481EB7">
            <w:pPr>
              <w:jc w:val="center"/>
              <w:rPr>
                <w:b/>
                <w:sz w:val="20"/>
                <w:szCs w:val="20"/>
              </w:rPr>
            </w:pPr>
          </w:p>
        </w:tc>
        <w:tc>
          <w:tcPr>
            <w:tcW w:w="3096" w:type="dxa"/>
          </w:tcPr>
          <w:p w14:paraId="4FFAD5A1" w14:textId="77777777" w:rsidR="007C147A" w:rsidRPr="004D3B79" w:rsidRDefault="007C147A" w:rsidP="00481EB7">
            <w:pPr>
              <w:jc w:val="center"/>
              <w:rPr>
                <w:b/>
                <w:sz w:val="20"/>
                <w:szCs w:val="20"/>
              </w:rPr>
            </w:pPr>
            <w:r w:rsidRPr="004D3B79">
              <w:rPr>
                <w:sz w:val="20"/>
                <w:szCs w:val="20"/>
              </w:rPr>
              <w:t>Varsa (X) olarak işaretleyiniz</w:t>
            </w:r>
          </w:p>
        </w:tc>
        <w:tc>
          <w:tcPr>
            <w:tcW w:w="3096" w:type="dxa"/>
          </w:tcPr>
          <w:p w14:paraId="64E261EB" w14:textId="77777777" w:rsidR="007C147A" w:rsidRPr="004D3B79" w:rsidRDefault="007C147A" w:rsidP="00481EB7">
            <w:pPr>
              <w:jc w:val="center"/>
              <w:rPr>
                <w:b/>
                <w:sz w:val="20"/>
                <w:szCs w:val="20"/>
              </w:rPr>
            </w:pPr>
            <w:r w:rsidRPr="004D3B79">
              <w:rPr>
                <w:sz w:val="20"/>
                <w:szCs w:val="20"/>
              </w:rPr>
              <w:t>Yüzde (%)</w:t>
            </w:r>
          </w:p>
        </w:tc>
      </w:tr>
      <w:tr w:rsidR="007C147A" w:rsidRPr="004D3B79" w14:paraId="483B319D" w14:textId="77777777" w:rsidTr="00481EB7">
        <w:tc>
          <w:tcPr>
            <w:tcW w:w="3096" w:type="dxa"/>
            <w:vAlign w:val="center"/>
          </w:tcPr>
          <w:p w14:paraId="58DBAC34" w14:textId="77777777" w:rsidR="007C147A" w:rsidRPr="004D3B79" w:rsidRDefault="007C147A" w:rsidP="00481EB7">
            <w:pPr>
              <w:autoSpaceDE w:val="0"/>
              <w:autoSpaceDN w:val="0"/>
              <w:adjustRightInd w:val="0"/>
              <w:rPr>
                <w:sz w:val="20"/>
                <w:szCs w:val="20"/>
              </w:rPr>
            </w:pPr>
            <w:r w:rsidRPr="004D3B79">
              <w:rPr>
                <w:b/>
                <w:sz w:val="20"/>
                <w:szCs w:val="20"/>
              </w:rPr>
              <w:t>Yarıyıl İçi / Sonu Çalışmaları</w:t>
            </w:r>
          </w:p>
        </w:tc>
        <w:tc>
          <w:tcPr>
            <w:tcW w:w="3096" w:type="dxa"/>
            <w:vAlign w:val="center"/>
          </w:tcPr>
          <w:p w14:paraId="7E6A3615" w14:textId="77777777" w:rsidR="007C147A" w:rsidRPr="004D3B79" w:rsidRDefault="007C147A" w:rsidP="00481EB7">
            <w:pPr>
              <w:autoSpaceDE w:val="0"/>
              <w:autoSpaceDN w:val="0"/>
              <w:adjustRightInd w:val="0"/>
              <w:jc w:val="center"/>
              <w:rPr>
                <w:sz w:val="20"/>
                <w:szCs w:val="20"/>
              </w:rPr>
            </w:pPr>
          </w:p>
        </w:tc>
        <w:tc>
          <w:tcPr>
            <w:tcW w:w="3096" w:type="dxa"/>
            <w:vAlign w:val="center"/>
          </w:tcPr>
          <w:p w14:paraId="4BA9B2BF" w14:textId="77777777" w:rsidR="007C147A" w:rsidRPr="004D3B79" w:rsidRDefault="007C147A" w:rsidP="00481EB7">
            <w:pPr>
              <w:autoSpaceDE w:val="0"/>
              <w:autoSpaceDN w:val="0"/>
              <w:adjustRightInd w:val="0"/>
              <w:jc w:val="center"/>
              <w:rPr>
                <w:sz w:val="20"/>
                <w:szCs w:val="20"/>
              </w:rPr>
            </w:pPr>
          </w:p>
        </w:tc>
      </w:tr>
      <w:tr w:rsidR="007C147A" w:rsidRPr="004D3B79" w14:paraId="50A9EDE5" w14:textId="77777777" w:rsidTr="00481EB7">
        <w:tc>
          <w:tcPr>
            <w:tcW w:w="3096" w:type="dxa"/>
            <w:vAlign w:val="center"/>
          </w:tcPr>
          <w:p w14:paraId="21EB20EA" w14:textId="77777777" w:rsidR="007C147A" w:rsidRPr="004D3B79" w:rsidRDefault="007C147A" w:rsidP="00481EB7">
            <w:pPr>
              <w:autoSpaceDE w:val="0"/>
              <w:autoSpaceDN w:val="0"/>
              <w:adjustRightInd w:val="0"/>
              <w:ind w:left="708"/>
              <w:rPr>
                <w:b/>
                <w:sz w:val="20"/>
                <w:szCs w:val="20"/>
              </w:rPr>
            </w:pPr>
            <w:r w:rsidRPr="004D3B79">
              <w:rPr>
                <w:b/>
                <w:sz w:val="20"/>
                <w:szCs w:val="20"/>
              </w:rPr>
              <w:t>Ara Sınav</w:t>
            </w:r>
          </w:p>
        </w:tc>
        <w:tc>
          <w:tcPr>
            <w:tcW w:w="3096" w:type="dxa"/>
            <w:vAlign w:val="center"/>
          </w:tcPr>
          <w:p w14:paraId="545A726B" w14:textId="77777777" w:rsidR="007C147A" w:rsidRPr="004D3B79" w:rsidRDefault="007C147A" w:rsidP="00481EB7">
            <w:pPr>
              <w:autoSpaceDE w:val="0"/>
              <w:autoSpaceDN w:val="0"/>
              <w:adjustRightInd w:val="0"/>
              <w:jc w:val="center"/>
              <w:rPr>
                <w:sz w:val="20"/>
                <w:szCs w:val="20"/>
              </w:rPr>
            </w:pPr>
            <w:r w:rsidRPr="004D3B79">
              <w:rPr>
                <w:sz w:val="20"/>
                <w:szCs w:val="20"/>
              </w:rPr>
              <w:t>x</w:t>
            </w:r>
          </w:p>
        </w:tc>
        <w:tc>
          <w:tcPr>
            <w:tcW w:w="3096" w:type="dxa"/>
            <w:vAlign w:val="center"/>
          </w:tcPr>
          <w:p w14:paraId="2CE462AA" w14:textId="77777777" w:rsidR="007C147A" w:rsidRPr="004D3B79" w:rsidRDefault="007C147A" w:rsidP="00481EB7">
            <w:pPr>
              <w:autoSpaceDE w:val="0"/>
              <w:autoSpaceDN w:val="0"/>
              <w:adjustRightInd w:val="0"/>
              <w:jc w:val="center"/>
              <w:rPr>
                <w:sz w:val="20"/>
                <w:szCs w:val="20"/>
              </w:rPr>
            </w:pPr>
            <w:r w:rsidRPr="004D3B79">
              <w:rPr>
                <w:sz w:val="20"/>
                <w:szCs w:val="20"/>
              </w:rPr>
              <w:t>50</w:t>
            </w:r>
          </w:p>
        </w:tc>
      </w:tr>
      <w:tr w:rsidR="007C147A" w:rsidRPr="004D3B79" w14:paraId="4BCB3515" w14:textId="77777777" w:rsidTr="00481EB7">
        <w:tc>
          <w:tcPr>
            <w:tcW w:w="3096" w:type="dxa"/>
            <w:vAlign w:val="center"/>
          </w:tcPr>
          <w:p w14:paraId="221857BD" w14:textId="77777777" w:rsidR="007C147A" w:rsidRPr="004D3B79" w:rsidRDefault="007C147A" w:rsidP="00481EB7">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96" w:type="dxa"/>
            <w:vAlign w:val="center"/>
          </w:tcPr>
          <w:p w14:paraId="1AEAB691" w14:textId="77777777" w:rsidR="007C147A" w:rsidRPr="004D3B79" w:rsidRDefault="007C147A" w:rsidP="00481EB7">
            <w:pPr>
              <w:autoSpaceDE w:val="0"/>
              <w:autoSpaceDN w:val="0"/>
              <w:adjustRightInd w:val="0"/>
              <w:jc w:val="center"/>
              <w:rPr>
                <w:sz w:val="20"/>
                <w:szCs w:val="20"/>
              </w:rPr>
            </w:pPr>
          </w:p>
        </w:tc>
        <w:tc>
          <w:tcPr>
            <w:tcW w:w="3096" w:type="dxa"/>
            <w:vAlign w:val="center"/>
          </w:tcPr>
          <w:p w14:paraId="396AA866" w14:textId="77777777" w:rsidR="007C147A" w:rsidRPr="004D3B79" w:rsidRDefault="007C147A" w:rsidP="00481EB7">
            <w:pPr>
              <w:autoSpaceDE w:val="0"/>
              <w:autoSpaceDN w:val="0"/>
              <w:adjustRightInd w:val="0"/>
              <w:jc w:val="center"/>
              <w:rPr>
                <w:sz w:val="20"/>
                <w:szCs w:val="20"/>
              </w:rPr>
            </w:pPr>
            <w:r w:rsidRPr="004D3B79">
              <w:rPr>
                <w:sz w:val="20"/>
                <w:szCs w:val="20"/>
              </w:rPr>
              <w:t>-</w:t>
            </w:r>
          </w:p>
        </w:tc>
      </w:tr>
      <w:tr w:rsidR="007C147A" w:rsidRPr="004D3B79" w14:paraId="0C06E0D7" w14:textId="77777777" w:rsidTr="00481EB7">
        <w:tc>
          <w:tcPr>
            <w:tcW w:w="3096" w:type="dxa"/>
            <w:vAlign w:val="center"/>
          </w:tcPr>
          <w:p w14:paraId="4DC05346" w14:textId="77777777" w:rsidR="007C147A" w:rsidRPr="004D3B79" w:rsidRDefault="007C147A" w:rsidP="00481EB7">
            <w:pPr>
              <w:autoSpaceDE w:val="0"/>
              <w:autoSpaceDN w:val="0"/>
              <w:adjustRightInd w:val="0"/>
              <w:ind w:left="708"/>
              <w:rPr>
                <w:b/>
                <w:sz w:val="20"/>
                <w:szCs w:val="20"/>
              </w:rPr>
            </w:pPr>
            <w:r w:rsidRPr="004D3B79">
              <w:rPr>
                <w:b/>
                <w:sz w:val="20"/>
                <w:szCs w:val="20"/>
              </w:rPr>
              <w:t>Ödev/Sunum</w:t>
            </w:r>
          </w:p>
        </w:tc>
        <w:tc>
          <w:tcPr>
            <w:tcW w:w="3096" w:type="dxa"/>
            <w:vAlign w:val="center"/>
          </w:tcPr>
          <w:p w14:paraId="66478CCE" w14:textId="77777777" w:rsidR="007C147A" w:rsidRPr="004D3B79" w:rsidRDefault="007C147A" w:rsidP="00481EB7">
            <w:pPr>
              <w:autoSpaceDE w:val="0"/>
              <w:autoSpaceDN w:val="0"/>
              <w:adjustRightInd w:val="0"/>
              <w:jc w:val="center"/>
              <w:rPr>
                <w:sz w:val="20"/>
                <w:szCs w:val="20"/>
              </w:rPr>
            </w:pPr>
          </w:p>
        </w:tc>
        <w:tc>
          <w:tcPr>
            <w:tcW w:w="3096" w:type="dxa"/>
            <w:vAlign w:val="center"/>
          </w:tcPr>
          <w:p w14:paraId="61F195A6" w14:textId="77777777" w:rsidR="007C147A" w:rsidRPr="004D3B79" w:rsidRDefault="007C147A" w:rsidP="00481EB7">
            <w:pPr>
              <w:autoSpaceDE w:val="0"/>
              <w:autoSpaceDN w:val="0"/>
              <w:adjustRightInd w:val="0"/>
              <w:jc w:val="center"/>
              <w:rPr>
                <w:sz w:val="20"/>
                <w:szCs w:val="20"/>
              </w:rPr>
            </w:pPr>
          </w:p>
        </w:tc>
      </w:tr>
      <w:tr w:rsidR="007C147A" w:rsidRPr="004D3B79" w14:paraId="1AFBEAD2" w14:textId="77777777" w:rsidTr="00481EB7">
        <w:tc>
          <w:tcPr>
            <w:tcW w:w="3096" w:type="dxa"/>
            <w:vAlign w:val="center"/>
          </w:tcPr>
          <w:p w14:paraId="7EEC6248" w14:textId="77777777" w:rsidR="007C147A" w:rsidRPr="004D3B79" w:rsidRDefault="007C147A" w:rsidP="00481EB7">
            <w:pPr>
              <w:autoSpaceDE w:val="0"/>
              <w:autoSpaceDN w:val="0"/>
              <w:adjustRightInd w:val="0"/>
              <w:ind w:left="708"/>
              <w:rPr>
                <w:b/>
                <w:sz w:val="20"/>
                <w:szCs w:val="20"/>
              </w:rPr>
            </w:pPr>
            <w:r w:rsidRPr="004D3B79">
              <w:rPr>
                <w:b/>
                <w:sz w:val="20"/>
                <w:szCs w:val="20"/>
              </w:rPr>
              <w:t>Proje</w:t>
            </w:r>
          </w:p>
        </w:tc>
        <w:tc>
          <w:tcPr>
            <w:tcW w:w="3096" w:type="dxa"/>
            <w:vAlign w:val="center"/>
          </w:tcPr>
          <w:p w14:paraId="4D835D9D" w14:textId="77777777" w:rsidR="007C147A" w:rsidRPr="004D3B79" w:rsidRDefault="007C147A" w:rsidP="00481EB7">
            <w:pPr>
              <w:autoSpaceDE w:val="0"/>
              <w:autoSpaceDN w:val="0"/>
              <w:adjustRightInd w:val="0"/>
              <w:jc w:val="center"/>
              <w:rPr>
                <w:sz w:val="20"/>
                <w:szCs w:val="20"/>
              </w:rPr>
            </w:pPr>
            <w:r w:rsidRPr="004D3B79">
              <w:rPr>
                <w:sz w:val="20"/>
                <w:szCs w:val="20"/>
              </w:rPr>
              <w:t>-</w:t>
            </w:r>
          </w:p>
        </w:tc>
        <w:tc>
          <w:tcPr>
            <w:tcW w:w="3096" w:type="dxa"/>
            <w:vAlign w:val="center"/>
          </w:tcPr>
          <w:p w14:paraId="43AB3ACF" w14:textId="77777777" w:rsidR="007C147A" w:rsidRPr="004D3B79" w:rsidRDefault="007C147A" w:rsidP="00481EB7">
            <w:pPr>
              <w:autoSpaceDE w:val="0"/>
              <w:autoSpaceDN w:val="0"/>
              <w:adjustRightInd w:val="0"/>
              <w:jc w:val="center"/>
              <w:rPr>
                <w:sz w:val="20"/>
                <w:szCs w:val="20"/>
              </w:rPr>
            </w:pPr>
            <w:r w:rsidRPr="004D3B79">
              <w:rPr>
                <w:sz w:val="20"/>
                <w:szCs w:val="20"/>
              </w:rPr>
              <w:t>-</w:t>
            </w:r>
          </w:p>
        </w:tc>
      </w:tr>
      <w:tr w:rsidR="007C147A" w:rsidRPr="004D3B79" w14:paraId="4341C207" w14:textId="77777777" w:rsidTr="00481EB7">
        <w:tc>
          <w:tcPr>
            <w:tcW w:w="3096" w:type="dxa"/>
            <w:vAlign w:val="center"/>
          </w:tcPr>
          <w:p w14:paraId="4D6C490A" w14:textId="77777777" w:rsidR="007C147A" w:rsidRPr="004D3B79" w:rsidRDefault="007C147A" w:rsidP="00481EB7">
            <w:pPr>
              <w:autoSpaceDE w:val="0"/>
              <w:autoSpaceDN w:val="0"/>
              <w:adjustRightInd w:val="0"/>
              <w:ind w:left="708"/>
              <w:rPr>
                <w:b/>
                <w:sz w:val="20"/>
                <w:szCs w:val="20"/>
              </w:rPr>
            </w:pPr>
            <w:proofErr w:type="spellStart"/>
            <w:r w:rsidRPr="004D3B79">
              <w:rPr>
                <w:b/>
                <w:sz w:val="20"/>
                <w:szCs w:val="20"/>
              </w:rPr>
              <w:t>Laboratuar</w:t>
            </w:r>
            <w:proofErr w:type="spellEnd"/>
            <w:r w:rsidRPr="004D3B79">
              <w:rPr>
                <w:b/>
                <w:sz w:val="20"/>
                <w:szCs w:val="20"/>
              </w:rPr>
              <w:t xml:space="preserve"> </w:t>
            </w:r>
          </w:p>
          <w:p w14:paraId="4E3ADACD" w14:textId="77777777" w:rsidR="007C147A" w:rsidRPr="004D3B79" w:rsidRDefault="007C147A" w:rsidP="00481EB7">
            <w:pPr>
              <w:autoSpaceDE w:val="0"/>
              <w:autoSpaceDN w:val="0"/>
              <w:adjustRightInd w:val="0"/>
              <w:ind w:left="708"/>
              <w:rPr>
                <w:b/>
                <w:sz w:val="20"/>
                <w:szCs w:val="20"/>
              </w:rPr>
            </w:pPr>
          </w:p>
        </w:tc>
        <w:tc>
          <w:tcPr>
            <w:tcW w:w="3096" w:type="dxa"/>
            <w:vAlign w:val="center"/>
          </w:tcPr>
          <w:p w14:paraId="42E8BFF7" w14:textId="77777777" w:rsidR="007C147A" w:rsidRPr="004D3B79" w:rsidRDefault="007C147A" w:rsidP="00481EB7">
            <w:pPr>
              <w:autoSpaceDE w:val="0"/>
              <w:autoSpaceDN w:val="0"/>
              <w:adjustRightInd w:val="0"/>
              <w:jc w:val="center"/>
              <w:rPr>
                <w:sz w:val="20"/>
                <w:szCs w:val="20"/>
              </w:rPr>
            </w:pPr>
          </w:p>
        </w:tc>
        <w:tc>
          <w:tcPr>
            <w:tcW w:w="3096" w:type="dxa"/>
            <w:vAlign w:val="center"/>
          </w:tcPr>
          <w:p w14:paraId="76194A3B" w14:textId="77777777" w:rsidR="007C147A" w:rsidRPr="004D3B79" w:rsidRDefault="007C147A" w:rsidP="00481EB7">
            <w:pPr>
              <w:autoSpaceDE w:val="0"/>
              <w:autoSpaceDN w:val="0"/>
              <w:adjustRightInd w:val="0"/>
              <w:jc w:val="center"/>
              <w:rPr>
                <w:sz w:val="20"/>
                <w:szCs w:val="20"/>
              </w:rPr>
            </w:pPr>
            <w:r w:rsidRPr="004D3B79">
              <w:rPr>
                <w:sz w:val="20"/>
                <w:szCs w:val="20"/>
              </w:rPr>
              <w:t>-</w:t>
            </w:r>
          </w:p>
        </w:tc>
      </w:tr>
      <w:tr w:rsidR="007C147A" w:rsidRPr="004D3B79" w14:paraId="3237FB4E" w14:textId="77777777" w:rsidTr="00481EB7">
        <w:tc>
          <w:tcPr>
            <w:tcW w:w="3096" w:type="dxa"/>
            <w:vAlign w:val="center"/>
          </w:tcPr>
          <w:p w14:paraId="4CBD657A" w14:textId="77777777" w:rsidR="007C147A" w:rsidRPr="004D3B79" w:rsidRDefault="007C147A" w:rsidP="00481EB7">
            <w:pPr>
              <w:autoSpaceDE w:val="0"/>
              <w:autoSpaceDN w:val="0"/>
              <w:adjustRightInd w:val="0"/>
              <w:ind w:left="708"/>
              <w:rPr>
                <w:b/>
                <w:sz w:val="20"/>
                <w:szCs w:val="20"/>
              </w:rPr>
            </w:pPr>
            <w:r w:rsidRPr="004D3B79">
              <w:rPr>
                <w:b/>
                <w:sz w:val="20"/>
                <w:szCs w:val="20"/>
              </w:rPr>
              <w:t xml:space="preserve">Final Sınavı </w:t>
            </w:r>
          </w:p>
        </w:tc>
        <w:tc>
          <w:tcPr>
            <w:tcW w:w="3096" w:type="dxa"/>
            <w:vAlign w:val="center"/>
          </w:tcPr>
          <w:p w14:paraId="18EAD87B" w14:textId="77777777" w:rsidR="007C147A" w:rsidRPr="004D3B79" w:rsidRDefault="007C147A" w:rsidP="00481EB7">
            <w:pPr>
              <w:autoSpaceDE w:val="0"/>
              <w:autoSpaceDN w:val="0"/>
              <w:adjustRightInd w:val="0"/>
              <w:jc w:val="center"/>
              <w:rPr>
                <w:sz w:val="20"/>
                <w:szCs w:val="20"/>
              </w:rPr>
            </w:pPr>
            <w:r w:rsidRPr="004D3B79">
              <w:rPr>
                <w:sz w:val="20"/>
                <w:szCs w:val="20"/>
              </w:rPr>
              <w:t>x</w:t>
            </w:r>
          </w:p>
        </w:tc>
        <w:tc>
          <w:tcPr>
            <w:tcW w:w="3096" w:type="dxa"/>
            <w:vAlign w:val="center"/>
          </w:tcPr>
          <w:p w14:paraId="047FB463" w14:textId="77777777" w:rsidR="007C147A" w:rsidRPr="004D3B79" w:rsidRDefault="007C147A" w:rsidP="00481EB7">
            <w:pPr>
              <w:autoSpaceDE w:val="0"/>
              <w:autoSpaceDN w:val="0"/>
              <w:adjustRightInd w:val="0"/>
              <w:jc w:val="center"/>
              <w:rPr>
                <w:sz w:val="20"/>
                <w:szCs w:val="20"/>
              </w:rPr>
            </w:pPr>
            <w:r w:rsidRPr="004D3B79">
              <w:rPr>
                <w:sz w:val="20"/>
                <w:szCs w:val="20"/>
              </w:rPr>
              <w:t>%50</w:t>
            </w:r>
          </w:p>
        </w:tc>
      </w:tr>
      <w:tr w:rsidR="007C147A" w:rsidRPr="004D3B79" w14:paraId="69614237" w14:textId="77777777" w:rsidTr="00481EB7">
        <w:tc>
          <w:tcPr>
            <w:tcW w:w="3096" w:type="dxa"/>
            <w:vAlign w:val="center"/>
          </w:tcPr>
          <w:p w14:paraId="28B0A1CD" w14:textId="77777777" w:rsidR="007C147A" w:rsidRPr="004D3B79" w:rsidRDefault="007C147A" w:rsidP="00481EB7">
            <w:pPr>
              <w:autoSpaceDE w:val="0"/>
              <w:autoSpaceDN w:val="0"/>
              <w:adjustRightInd w:val="0"/>
              <w:ind w:left="708"/>
              <w:rPr>
                <w:b/>
                <w:sz w:val="20"/>
                <w:szCs w:val="20"/>
              </w:rPr>
            </w:pPr>
            <w:r w:rsidRPr="004D3B79">
              <w:rPr>
                <w:b/>
                <w:sz w:val="20"/>
                <w:szCs w:val="20"/>
              </w:rPr>
              <w:t xml:space="preserve">Derse Katılım </w:t>
            </w:r>
          </w:p>
        </w:tc>
        <w:tc>
          <w:tcPr>
            <w:tcW w:w="3096" w:type="dxa"/>
            <w:vAlign w:val="center"/>
          </w:tcPr>
          <w:p w14:paraId="1B3BED5F" w14:textId="77777777" w:rsidR="007C147A" w:rsidRPr="004D3B79" w:rsidRDefault="007C147A" w:rsidP="00481EB7">
            <w:pPr>
              <w:autoSpaceDE w:val="0"/>
              <w:autoSpaceDN w:val="0"/>
              <w:adjustRightInd w:val="0"/>
              <w:jc w:val="center"/>
              <w:rPr>
                <w:sz w:val="20"/>
                <w:szCs w:val="20"/>
              </w:rPr>
            </w:pPr>
          </w:p>
        </w:tc>
        <w:tc>
          <w:tcPr>
            <w:tcW w:w="3096" w:type="dxa"/>
            <w:vAlign w:val="center"/>
          </w:tcPr>
          <w:p w14:paraId="650E1C51" w14:textId="77777777" w:rsidR="007C147A" w:rsidRPr="004D3B79" w:rsidRDefault="007C147A" w:rsidP="00481EB7">
            <w:pPr>
              <w:autoSpaceDE w:val="0"/>
              <w:autoSpaceDN w:val="0"/>
              <w:adjustRightInd w:val="0"/>
              <w:jc w:val="center"/>
              <w:rPr>
                <w:sz w:val="20"/>
                <w:szCs w:val="20"/>
              </w:rPr>
            </w:pPr>
            <w:r w:rsidRPr="004D3B79">
              <w:rPr>
                <w:sz w:val="20"/>
                <w:szCs w:val="20"/>
              </w:rPr>
              <w:t>-</w:t>
            </w:r>
          </w:p>
        </w:tc>
      </w:tr>
      <w:tr w:rsidR="007C147A" w:rsidRPr="004D3B79" w14:paraId="69D38AD8" w14:textId="77777777" w:rsidTr="00481EB7">
        <w:tc>
          <w:tcPr>
            <w:tcW w:w="9288" w:type="dxa"/>
            <w:gridSpan w:val="3"/>
            <w:vAlign w:val="center"/>
          </w:tcPr>
          <w:p w14:paraId="53361C4F" w14:textId="77777777" w:rsidR="007C147A" w:rsidRPr="004D3B79" w:rsidRDefault="007C147A" w:rsidP="00481EB7">
            <w:pPr>
              <w:autoSpaceDE w:val="0"/>
              <w:autoSpaceDN w:val="0"/>
              <w:adjustRightInd w:val="0"/>
              <w:rPr>
                <w:b/>
                <w:sz w:val="20"/>
                <w:szCs w:val="20"/>
              </w:rPr>
            </w:pPr>
            <w:r w:rsidRPr="004D3B79">
              <w:rPr>
                <w:b/>
                <w:sz w:val="20"/>
                <w:szCs w:val="20"/>
              </w:rPr>
              <w:t>Değerlendirme Yöntemlerine İlişkin Açıklamalar:</w:t>
            </w:r>
          </w:p>
          <w:p w14:paraId="5DE8E4DB" w14:textId="77777777" w:rsidR="007C147A" w:rsidRPr="004D3B79" w:rsidRDefault="007C147A" w:rsidP="00481EB7">
            <w:pPr>
              <w:autoSpaceDE w:val="0"/>
              <w:autoSpaceDN w:val="0"/>
              <w:adjustRightInd w:val="0"/>
              <w:rPr>
                <w:sz w:val="20"/>
                <w:szCs w:val="20"/>
              </w:rPr>
            </w:pPr>
            <w:r w:rsidRPr="004D3B79">
              <w:rPr>
                <w:sz w:val="20"/>
                <w:szCs w:val="20"/>
              </w:rPr>
              <w:t xml:space="preserve">Değerlendirme Yöntemlerine İlişkin Açıklamalar:  </w:t>
            </w:r>
          </w:p>
          <w:p w14:paraId="4AA07D73" w14:textId="77777777" w:rsidR="007C147A" w:rsidRPr="004D3B79" w:rsidRDefault="007C147A" w:rsidP="00481EB7">
            <w:pPr>
              <w:autoSpaceDE w:val="0"/>
              <w:autoSpaceDN w:val="0"/>
              <w:adjustRightInd w:val="0"/>
              <w:rPr>
                <w:sz w:val="20"/>
                <w:szCs w:val="20"/>
              </w:rPr>
            </w:pPr>
            <w:r w:rsidRPr="004D3B79">
              <w:rPr>
                <w:sz w:val="20"/>
                <w:szCs w:val="20"/>
              </w:rPr>
              <w:t>Dersin değerlendirilmesinde yarıyıl içi hesaplamaların belirlenmesinde vize notunun %50’si ve final notunun % 50’si ders başarı notu olarak belirlenecektir.</w:t>
            </w:r>
          </w:p>
          <w:p w14:paraId="09F98118" w14:textId="77777777" w:rsidR="007C147A" w:rsidRPr="004D3B79" w:rsidRDefault="007C147A" w:rsidP="00481EB7">
            <w:pPr>
              <w:autoSpaceDE w:val="0"/>
              <w:autoSpaceDN w:val="0"/>
              <w:adjustRightInd w:val="0"/>
              <w:rPr>
                <w:sz w:val="20"/>
                <w:szCs w:val="20"/>
              </w:rPr>
            </w:pPr>
          </w:p>
          <w:p w14:paraId="43DA20CD" w14:textId="77777777" w:rsidR="007C147A" w:rsidRPr="004D3B79" w:rsidRDefault="007C147A" w:rsidP="00481EB7">
            <w:pPr>
              <w:autoSpaceDE w:val="0"/>
              <w:autoSpaceDN w:val="0"/>
              <w:adjustRightInd w:val="0"/>
              <w:rPr>
                <w:sz w:val="20"/>
                <w:szCs w:val="20"/>
              </w:rPr>
            </w:pPr>
            <w:r w:rsidRPr="004D3B79">
              <w:rPr>
                <w:sz w:val="20"/>
                <w:szCs w:val="20"/>
              </w:rPr>
              <w:t xml:space="preserve">Final Başarı Notu: %50 yarıyıl içi notu + %50 final notu=100 tam not üzerinden en az 60 olması gerekir. </w:t>
            </w:r>
          </w:p>
          <w:p w14:paraId="22294353" w14:textId="77777777" w:rsidR="007C147A" w:rsidRPr="004D3B79" w:rsidRDefault="007C147A" w:rsidP="00481EB7">
            <w:pPr>
              <w:autoSpaceDE w:val="0"/>
              <w:autoSpaceDN w:val="0"/>
              <w:adjustRightInd w:val="0"/>
              <w:rPr>
                <w:sz w:val="20"/>
                <w:szCs w:val="20"/>
              </w:rPr>
            </w:pPr>
            <w:r w:rsidRPr="004D3B79">
              <w:rPr>
                <w:sz w:val="20"/>
                <w:szCs w:val="20"/>
              </w:rPr>
              <w:t xml:space="preserve">Minimal Final notu: 100 üzerinden en az 50 olması gerekir. </w:t>
            </w:r>
          </w:p>
          <w:p w14:paraId="24087B61" w14:textId="77777777" w:rsidR="007C147A" w:rsidRPr="004D3B79" w:rsidRDefault="007C147A" w:rsidP="00481EB7">
            <w:pPr>
              <w:autoSpaceDE w:val="0"/>
              <w:autoSpaceDN w:val="0"/>
              <w:adjustRightInd w:val="0"/>
              <w:rPr>
                <w:sz w:val="20"/>
                <w:szCs w:val="20"/>
              </w:rPr>
            </w:pPr>
            <w:r w:rsidRPr="004D3B79">
              <w:rPr>
                <w:sz w:val="20"/>
                <w:szCs w:val="20"/>
              </w:rPr>
              <w:t>Bütünleme başarı notu: %50 yarıyıl içi notu + %50 final notu=100 tam not üzerinden en az 60 olması gerekir.</w:t>
            </w:r>
          </w:p>
          <w:p w14:paraId="747202DD" w14:textId="77777777" w:rsidR="007C147A" w:rsidRPr="004D3B79" w:rsidRDefault="007C147A" w:rsidP="00481EB7">
            <w:pPr>
              <w:autoSpaceDE w:val="0"/>
              <w:autoSpaceDN w:val="0"/>
              <w:adjustRightInd w:val="0"/>
              <w:rPr>
                <w:sz w:val="20"/>
                <w:szCs w:val="20"/>
              </w:rPr>
            </w:pPr>
            <w:r w:rsidRPr="004D3B79">
              <w:rPr>
                <w:sz w:val="20"/>
                <w:szCs w:val="20"/>
              </w:rPr>
              <w:t xml:space="preserve">Minimal bütünleme notu: 100 üzerinden en az 50 olması gerekir. </w:t>
            </w:r>
          </w:p>
          <w:p w14:paraId="54E4D531" w14:textId="77777777" w:rsidR="007C147A" w:rsidRPr="004D3B79" w:rsidRDefault="007C147A" w:rsidP="00481EB7">
            <w:pPr>
              <w:autoSpaceDE w:val="0"/>
              <w:autoSpaceDN w:val="0"/>
              <w:adjustRightInd w:val="0"/>
              <w:rPr>
                <w:sz w:val="20"/>
                <w:szCs w:val="20"/>
              </w:rPr>
            </w:pPr>
          </w:p>
        </w:tc>
      </w:tr>
    </w:tbl>
    <w:p w14:paraId="73827CB2" w14:textId="77777777" w:rsidR="007C147A" w:rsidRPr="004D3B79" w:rsidRDefault="007C147A" w:rsidP="007C147A">
      <w:pPr>
        <w:pStyle w:val="stBilgi"/>
        <w:tabs>
          <w:tab w:val="clear" w:pos="4536"/>
          <w:tab w:val="clear" w:pos="9072"/>
          <w:tab w:val="left" w:pos="2410"/>
          <w:tab w:val="left" w:leader="dot" w:pos="7655"/>
        </w:tabs>
        <w:jc w:val="center"/>
        <w:rPr>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C147A" w:rsidRPr="004D3B79" w14:paraId="0A214254" w14:textId="77777777" w:rsidTr="00601EE9">
        <w:tc>
          <w:tcPr>
            <w:tcW w:w="9209" w:type="dxa"/>
            <w:shd w:val="clear" w:color="auto" w:fill="auto"/>
          </w:tcPr>
          <w:p w14:paraId="6FF6BF02" w14:textId="77777777" w:rsidR="007C147A" w:rsidRPr="004D3B79" w:rsidRDefault="007C147A" w:rsidP="00481EB7">
            <w:pPr>
              <w:rPr>
                <w:b/>
                <w:sz w:val="20"/>
                <w:szCs w:val="20"/>
              </w:rPr>
            </w:pPr>
            <w:r w:rsidRPr="004D3B79">
              <w:rPr>
                <w:b/>
                <w:sz w:val="20"/>
                <w:szCs w:val="20"/>
              </w:rPr>
              <w:t xml:space="preserve">Değerlendirme Kriteri: </w:t>
            </w:r>
          </w:p>
          <w:p w14:paraId="680AA3CA" w14:textId="77777777" w:rsidR="007C147A" w:rsidRPr="004D3B79" w:rsidRDefault="007C147A" w:rsidP="00481EB7">
            <w:pPr>
              <w:jc w:val="both"/>
              <w:rPr>
                <w:sz w:val="20"/>
                <w:szCs w:val="20"/>
              </w:rPr>
            </w:pPr>
            <w:r w:rsidRPr="004D3B79">
              <w:rPr>
                <w:sz w:val="20"/>
                <w:szCs w:val="20"/>
              </w:rPr>
              <w:t>Sınavlarda; hatırlama, karar verme, açıklama, sınıflama, bilgilerini birleştirme becerileri değerlendirilecektir.</w:t>
            </w:r>
          </w:p>
          <w:p w14:paraId="7B3A6428" w14:textId="77777777" w:rsidR="007C147A" w:rsidRPr="004D3B79" w:rsidRDefault="007C147A" w:rsidP="00481EB7">
            <w:pPr>
              <w:pStyle w:val="stBilgi"/>
              <w:tabs>
                <w:tab w:val="clear" w:pos="4536"/>
                <w:tab w:val="clear" w:pos="9072"/>
                <w:tab w:val="left" w:pos="2410"/>
                <w:tab w:val="left" w:leader="dot" w:pos="7655"/>
              </w:tabs>
              <w:jc w:val="center"/>
              <w:rPr>
                <w:b/>
                <w:bCs/>
                <w:sz w:val="20"/>
                <w:szCs w:val="20"/>
              </w:rPr>
            </w:pPr>
          </w:p>
        </w:tc>
      </w:tr>
    </w:tbl>
    <w:p w14:paraId="741AB86D" w14:textId="77777777" w:rsidR="007C147A" w:rsidRPr="004D3B79" w:rsidRDefault="007C147A" w:rsidP="00B319B5">
      <w:pPr>
        <w:pStyle w:val="stBilgi"/>
        <w:tabs>
          <w:tab w:val="clear" w:pos="4536"/>
          <w:tab w:val="clear" w:pos="9072"/>
          <w:tab w:val="left" w:pos="2410"/>
          <w:tab w:val="left" w:leader="dot" w:pos="7655"/>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7C147A" w:rsidRPr="004D3B79" w14:paraId="3E175CDF" w14:textId="77777777" w:rsidTr="00481EB7">
        <w:tc>
          <w:tcPr>
            <w:tcW w:w="9062" w:type="dxa"/>
          </w:tcPr>
          <w:p w14:paraId="40221CDE" w14:textId="77777777" w:rsidR="007C147A" w:rsidRPr="004D3B79" w:rsidRDefault="007C147A" w:rsidP="00481EB7">
            <w:pPr>
              <w:rPr>
                <w:b/>
                <w:sz w:val="20"/>
                <w:szCs w:val="20"/>
              </w:rPr>
            </w:pPr>
            <w:r w:rsidRPr="004D3B79">
              <w:rPr>
                <w:b/>
                <w:sz w:val="20"/>
                <w:szCs w:val="20"/>
              </w:rPr>
              <w:t xml:space="preserve">Ders İçin Önerilen Kaynaklar: </w:t>
            </w:r>
          </w:p>
          <w:p w14:paraId="77BA4072" w14:textId="77777777" w:rsidR="007C147A" w:rsidRPr="004D3B79" w:rsidRDefault="007C147A" w:rsidP="00481EB7">
            <w:pPr>
              <w:autoSpaceDE w:val="0"/>
              <w:autoSpaceDN w:val="0"/>
              <w:adjustRightInd w:val="0"/>
              <w:rPr>
                <w:sz w:val="20"/>
                <w:szCs w:val="20"/>
                <w:lang w:eastAsia="zh-CN"/>
              </w:rPr>
            </w:pPr>
            <w:r w:rsidRPr="004D3B79">
              <w:rPr>
                <w:b/>
                <w:sz w:val="20"/>
                <w:szCs w:val="20"/>
                <w:lang w:eastAsia="zh-CN"/>
              </w:rPr>
              <w:t>Ana kaynak:</w:t>
            </w:r>
            <w:r w:rsidRPr="004D3B79">
              <w:rPr>
                <w:sz w:val="20"/>
                <w:szCs w:val="20"/>
                <w:lang w:eastAsia="zh-CN"/>
              </w:rPr>
              <w:t xml:space="preserve"> TS-EN-ISO-13485-2012 Standartları, Türkiye Standartlar </w:t>
            </w:r>
            <w:proofErr w:type="spellStart"/>
            <w:r w:rsidRPr="004D3B79">
              <w:rPr>
                <w:sz w:val="20"/>
                <w:szCs w:val="20"/>
                <w:lang w:eastAsia="zh-CN"/>
              </w:rPr>
              <w:t>Enstitütüsü</w:t>
            </w:r>
            <w:proofErr w:type="spellEnd"/>
            <w:r w:rsidRPr="004D3B79">
              <w:rPr>
                <w:sz w:val="20"/>
                <w:szCs w:val="20"/>
                <w:lang w:eastAsia="zh-CN"/>
              </w:rPr>
              <w:t>, 2012.</w:t>
            </w:r>
          </w:p>
          <w:p w14:paraId="3F474069" w14:textId="77777777" w:rsidR="007C147A" w:rsidRPr="004D3B79" w:rsidRDefault="007C147A" w:rsidP="00481EB7">
            <w:pPr>
              <w:rPr>
                <w:sz w:val="20"/>
                <w:szCs w:val="20"/>
              </w:rPr>
            </w:pPr>
            <w:r w:rsidRPr="004D3B79">
              <w:rPr>
                <w:sz w:val="20"/>
                <w:szCs w:val="20"/>
              </w:rPr>
              <w:t>Diğer ders materyalleri: ISO 13485 Tıbbi Cihazlar Kalite Yönetim Sistemi Geçiş Kılavuzu, Uluslararası Standartlar Organizasyonu, 2016.</w:t>
            </w:r>
          </w:p>
          <w:p w14:paraId="2B7EE4AC" w14:textId="77777777" w:rsidR="007C147A" w:rsidRPr="004D3B79" w:rsidRDefault="007C147A" w:rsidP="00481EB7">
            <w:pPr>
              <w:rPr>
                <w:b/>
                <w:sz w:val="20"/>
                <w:szCs w:val="20"/>
              </w:rPr>
            </w:pPr>
          </w:p>
        </w:tc>
      </w:tr>
      <w:tr w:rsidR="007C147A" w:rsidRPr="004D3B79" w14:paraId="2280590A" w14:textId="77777777" w:rsidTr="00481EB7">
        <w:tc>
          <w:tcPr>
            <w:tcW w:w="9062" w:type="dxa"/>
          </w:tcPr>
          <w:p w14:paraId="2152AE4E" w14:textId="77777777" w:rsidR="007C147A" w:rsidRPr="004D3B79" w:rsidRDefault="007C147A" w:rsidP="00481EB7">
            <w:pPr>
              <w:rPr>
                <w:b/>
                <w:sz w:val="20"/>
                <w:szCs w:val="20"/>
              </w:rPr>
            </w:pPr>
            <w:r w:rsidRPr="004D3B79">
              <w:rPr>
                <w:b/>
                <w:sz w:val="20"/>
                <w:szCs w:val="20"/>
              </w:rPr>
              <w:t xml:space="preserve">Derse İlişkin Politika ve Kurallar:  </w:t>
            </w:r>
          </w:p>
          <w:p w14:paraId="7BF5B143" w14:textId="77777777" w:rsidR="007C147A" w:rsidRPr="004D3B79" w:rsidRDefault="007C147A" w:rsidP="00481EB7">
            <w:pPr>
              <w:autoSpaceDE w:val="0"/>
              <w:autoSpaceDN w:val="0"/>
              <w:adjustRightInd w:val="0"/>
              <w:rPr>
                <w:sz w:val="20"/>
                <w:szCs w:val="20"/>
                <w:lang w:eastAsia="zh-CN"/>
              </w:rPr>
            </w:pPr>
            <w:r w:rsidRPr="004D3B79">
              <w:rPr>
                <w:sz w:val="20"/>
                <w:szCs w:val="20"/>
                <w:lang w:eastAsia="zh-CN"/>
              </w:rPr>
              <w:t>Derse katılım mecburidir. Derse ait sunumlar, ödevler ve duyurular Hemşirelik Fakültesi tarafından yönetilen ders bilgilendirme sitesinden güncel olarak takip edilmelidir.</w:t>
            </w:r>
          </w:p>
          <w:p w14:paraId="1B9E49C2" w14:textId="77777777" w:rsidR="007C147A" w:rsidRPr="004D3B79" w:rsidRDefault="007C147A" w:rsidP="00481EB7">
            <w:pPr>
              <w:autoSpaceDE w:val="0"/>
              <w:autoSpaceDN w:val="0"/>
              <w:adjustRightInd w:val="0"/>
              <w:rPr>
                <w:b/>
                <w:sz w:val="20"/>
                <w:szCs w:val="20"/>
              </w:rPr>
            </w:pPr>
          </w:p>
        </w:tc>
      </w:tr>
      <w:tr w:rsidR="007C147A" w:rsidRPr="004D3B79" w14:paraId="6064387C" w14:textId="77777777" w:rsidTr="00481EB7">
        <w:tc>
          <w:tcPr>
            <w:tcW w:w="9062" w:type="dxa"/>
          </w:tcPr>
          <w:p w14:paraId="30E4AC00" w14:textId="5AD60F41" w:rsidR="007C147A" w:rsidRPr="004D3B79" w:rsidRDefault="007C147A" w:rsidP="00481EB7">
            <w:pPr>
              <w:rPr>
                <w:b/>
                <w:sz w:val="20"/>
                <w:szCs w:val="20"/>
              </w:rPr>
            </w:pPr>
            <w:r w:rsidRPr="004D3B79">
              <w:rPr>
                <w:b/>
                <w:sz w:val="20"/>
                <w:szCs w:val="20"/>
              </w:rPr>
              <w:t>Ders Öğretim Üyesi İletişim Bilgileri: Dr.</w:t>
            </w:r>
            <w:r w:rsidR="00D2586D" w:rsidRPr="004D3B79">
              <w:rPr>
                <w:b/>
                <w:sz w:val="20"/>
                <w:szCs w:val="20"/>
              </w:rPr>
              <w:t xml:space="preserve"> </w:t>
            </w:r>
            <w:proofErr w:type="spellStart"/>
            <w:r w:rsidRPr="004D3B79">
              <w:rPr>
                <w:b/>
                <w:sz w:val="20"/>
                <w:szCs w:val="20"/>
              </w:rPr>
              <w:t>Öğr.Üyesi</w:t>
            </w:r>
            <w:proofErr w:type="spellEnd"/>
            <w:r w:rsidRPr="004D3B79">
              <w:rPr>
                <w:b/>
                <w:sz w:val="20"/>
                <w:szCs w:val="20"/>
              </w:rPr>
              <w:t xml:space="preserve"> İlkin Yılmaz, </w:t>
            </w:r>
            <w:hyperlink r:id="rId56" w:history="1">
              <w:r w:rsidRPr="004D3B79">
                <w:rPr>
                  <w:rStyle w:val="Kpr"/>
                  <w:b/>
                  <w:color w:val="auto"/>
                  <w:sz w:val="20"/>
                  <w:szCs w:val="20"/>
                </w:rPr>
                <w:t>ilkin.yilmaz@deu.edu.tr</w:t>
              </w:r>
            </w:hyperlink>
            <w:r w:rsidRPr="004D3B79">
              <w:rPr>
                <w:b/>
                <w:sz w:val="20"/>
                <w:szCs w:val="20"/>
              </w:rPr>
              <w:t>, 02324124779</w:t>
            </w:r>
          </w:p>
          <w:p w14:paraId="4FA74DE5" w14:textId="77777777" w:rsidR="007C147A" w:rsidRPr="004D3B79" w:rsidRDefault="007C147A" w:rsidP="00481EB7">
            <w:pPr>
              <w:rPr>
                <w:sz w:val="20"/>
                <w:szCs w:val="20"/>
              </w:rPr>
            </w:pPr>
          </w:p>
        </w:tc>
      </w:tr>
      <w:tr w:rsidR="007C147A" w:rsidRPr="004D3B79" w14:paraId="73205CB4" w14:textId="77777777" w:rsidTr="00481EB7">
        <w:tc>
          <w:tcPr>
            <w:tcW w:w="9062" w:type="dxa"/>
          </w:tcPr>
          <w:p w14:paraId="7FD7D545" w14:textId="77777777" w:rsidR="007C147A" w:rsidRPr="004D3B79" w:rsidRDefault="007C147A" w:rsidP="00481EB7">
            <w:pPr>
              <w:rPr>
                <w:b/>
                <w:sz w:val="20"/>
                <w:szCs w:val="20"/>
              </w:rPr>
            </w:pPr>
            <w:r w:rsidRPr="004D3B79">
              <w:rPr>
                <w:b/>
                <w:sz w:val="20"/>
                <w:szCs w:val="20"/>
              </w:rPr>
              <w:lastRenderedPageBreak/>
              <w:t xml:space="preserve">Ders Öğretim Üyesi Görüşme Günleri ve Saatleri: </w:t>
            </w:r>
          </w:p>
          <w:p w14:paraId="161DAB4F" w14:textId="77777777" w:rsidR="007C147A" w:rsidRPr="004D3B79" w:rsidRDefault="007C147A" w:rsidP="00481EB7">
            <w:pPr>
              <w:rPr>
                <w:sz w:val="20"/>
                <w:szCs w:val="20"/>
                <w:lang w:eastAsia="zh-CN"/>
              </w:rPr>
            </w:pPr>
            <w:r w:rsidRPr="004D3B79">
              <w:rPr>
                <w:sz w:val="20"/>
                <w:szCs w:val="20"/>
                <w:lang w:eastAsia="zh-CN"/>
              </w:rPr>
              <w:t>Çarşamba 13:00-13:30</w:t>
            </w:r>
          </w:p>
          <w:p w14:paraId="0B41B744" w14:textId="77777777" w:rsidR="007C147A" w:rsidRPr="004D3B79" w:rsidRDefault="007C147A" w:rsidP="00481EB7">
            <w:pPr>
              <w:rPr>
                <w:b/>
                <w:sz w:val="20"/>
                <w:szCs w:val="20"/>
              </w:rPr>
            </w:pPr>
          </w:p>
        </w:tc>
      </w:tr>
    </w:tbl>
    <w:p w14:paraId="3B915DA7" w14:textId="77777777" w:rsidR="007C147A" w:rsidRPr="004D3B79" w:rsidRDefault="007C147A" w:rsidP="007C147A">
      <w:pPr>
        <w:pStyle w:val="stBilgi"/>
        <w:tabs>
          <w:tab w:val="clear" w:pos="4536"/>
          <w:tab w:val="clear" w:pos="9072"/>
          <w:tab w:val="left" w:pos="2410"/>
          <w:tab w:val="left" w:leader="dot" w:pos="7655"/>
        </w:tabs>
        <w:jc w:val="center"/>
        <w:rPr>
          <w:b/>
          <w:bCs/>
          <w:sz w:val="20"/>
          <w:szCs w:val="20"/>
        </w:rPr>
      </w:pPr>
    </w:p>
    <w:p w14:paraId="0E4190AE" w14:textId="77777777" w:rsidR="007C147A" w:rsidRPr="004D3B79" w:rsidRDefault="007C147A" w:rsidP="00B319B5">
      <w:pPr>
        <w:pStyle w:val="stBilgi"/>
        <w:tabs>
          <w:tab w:val="clear" w:pos="4536"/>
          <w:tab w:val="clear" w:pos="9072"/>
          <w:tab w:val="left" w:pos="2410"/>
          <w:tab w:val="left" w:leader="dot" w:pos="7655"/>
        </w:tabs>
        <w:rPr>
          <w:b/>
          <w:bCs/>
          <w:sz w:val="20"/>
          <w:szCs w:val="20"/>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356"/>
        <w:gridCol w:w="2775"/>
        <w:gridCol w:w="2641"/>
      </w:tblGrid>
      <w:tr w:rsidR="007C147A" w:rsidRPr="004D3B79" w14:paraId="459B8AE1" w14:textId="77777777" w:rsidTr="6955CFBE">
        <w:trPr>
          <w:trHeight w:val="143"/>
        </w:trPr>
        <w:tc>
          <w:tcPr>
            <w:tcW w:w="9021" w:type="dxa"/>
            <w:gridSpan w:val="4"/>
          </w:tcPr>
          <w:p w14:paraId="04582BF8" w14:textId="77777777" w:rsidR="007C147A" w:rsidRPr="004D3B79" w:rsidRDefault="007C147A" w:rsidP="00481EB7">
            <w:pPr>
              <w:rPr>
                <w:b/>
                <w:sz w:val="20"/>
                <w:szCs w:val="20"/>
              </w:rPr>
            </w:pPr>
            <w:r w:rsidRPr="004D3B79">
              <w:rPr>
                <w:b/>
                <w:sz w:val="20"/>
                <w:szCs w:val="20"/>
              </w:rPr>
              <w:t>Dersin İçeriği</w:t>
            </w:r>
            <w:r w:rsidRPr="004D3B79">
              <w:rPr>
                <w:sz w:val="20"/>
                <w:szCs w:val="20"/>
              </w:rPr>
              <w:t xml:space="preserve"> Sınav tarihleri ders planında belirtilecektir. Sınav tarihleri kesinleştiğinde, tarihlerde değişiklik yapılabilir.</w:t>
            </w:r>
          </w:p>
        </w:tc>
      </w:tr>
      <w:tr w:rsidR="007C147A" w:rsidRPr="004D3B79" w14:paraId="3F516B4D" w14:textId="77777777" w:rsidTr="6955CFBE">
        <w:trPr>
          <w:trHeight w:val="143"/>
        </w:trPr>
        <w:tc>
          <w:tcPr>
            <w:tcW w:w="1249" w:type="dxa"/>
          </w:tcPr>
          <w:p w14:paraId="7B2BC602" w14:textId="77777777" w:rsidR="007C147A" w:rsidRPr="004D3B79" w:rsidRDefault="007C147A" w:rsidP="00481EB7">
            <w:pPr>
              <w:jc w:val="center"/>
              <w:rPr>
                <w:b/>
                <w:sz w:val="20"/>
                <w:szCs w:val="20"/>
              </w:rPr>
            </w:pPr>
            <w:r w:rsidRPr="004D3B79">
              <w:rPr>
                <w:b/>
                <w:sz w:val="20"/>
                <w:szCs w:val="20"/>
              </w:rPr>
              <w:t>Hafta</w:t>
            </w:r>
          </w:p>
        </w:tc>
        <w:tc>
          <w:tcPr>
            <w:tcW w:w="2356" w:type="dxa"/>
          </w:tcPr>
          <w:p w14:paraId="5958269F" w14:textId="77777777" w:rsidR="007C147A" w:rsidRPr="004D3B79" w:rsidRDefault="007C147A" w:rsidP="00481EB7">
            <w:pPr>
              <w:jc w:val="center"/>
              <w:rPr>
                <w:b/>
                <w:sz w:val="20"/>
                <w:szCs w:val="20"/>
              </w:rPr>
            </w:pPr>
            <w:r w:rsidRPr="004D3B79">
              <w:rPr>
                <w:b/>
                <w:sz w:val="20"/>
                <w:szCs w:val="20"/>
              </w:rPr>
              <w:t>Konular</w:t>
            </w:r>
          </w:p>
        </w:tc>
        <w:tc>
          <w:tcPr>
            <w:tcW w:w="2775" w:type="dxa"/>
          </w:tcPr>
          <w:p w14:paraId="25CE912F" w14:textId="77777777" w:rsidR="007C147A" w:rsidRPr="004D3B79" w:rsidRDefault="007C147A" w:rsidP="00481EB7">
            <w:pPr>
              <w:jc w:val="center"/>
              <w:rPr>
                <w:b/>
                <w:sz w:val="20"/>
                <w:szCs w:val="20"/>
              </w:rPr>
            </w:pPr>
            <w:r w:rsidRPr="004D3B79">
              <w:rPr>
                <w:b/>
                <w:sz w:val="20"/>
                <w:szCs w:val="20"/>
              </w:rPr>
              <w:t>Öğretim Elemanı</w:t>
            </w:r>
          </w:p>
        </w:tc>
        <w:tc>
          <w:tcPr>
            <w:tcW w:w="2641" w:type="dxa"/>
          </w:tcPr>
          <w:p w14:paraId="00A46F60" w14:textId="77777777" w:rsidR="007C147A" w:rsidRPr="004D3B79" w:rsidRDefault="007C147A" w:rsidP="00481EB7">
            <w:pPr>
              <w:jc w:val="center"/>
              <w:rPr>
                <w:b/>
                <w:sz w:val="20"/>
                <w:szCs w:val="20"/>
              </w:rPr>
            </w:pPr>
            <w:r w:rsidRPr="004D3B79">
              <w:rPr>
                <w:b/>
                <w:sz w:val="20"/>
                <w:szCs w:val="20"/>
              </w:rPr>
              <w:t>Eğitim Yöntemi ve Kullanılan Materyal</w:t>
            </w:r>
          </w:p>
        </w:tc>
      </w:tr>
      <w:tr w:rsidR="007C147A" w:rsidRPr="004D3B79" w14:paraId="10D52780" w14:textId="77777777" w:rsidTr="6955CFBE">
        <w:trPr>
          <w:trHeight w:val="1065"/>
        </w:trPr>
        <w:tc>
          <w:tcPr>
            <w:tcW w:w="1249" w:type="dxa"/>
          </w:tcPr>
          <w:p w14:paraId="318E3002" w14:textId="77777777" w:rsidR="007C147A" w:rsidRPr="004D3B79" w:rsidRDefault="007C147A" w:rsidP="00481EB7">
            <w:pPr>
              <w:rPr>
                <w:b/>
                <w:sz w:val="20"/>
                <w:szCs w:val="20"/>
              </w:rPr>
            </w:pPr>
            <w:r w:rsidRPr="004D3B79">
              <w:rPr>
                <w:b/>
                <w:sz w:val="20"/>
                <w:szCs w:val="20"/>
              </w:rPr>
              <w:t>1. Hafta</w:t>
            </w:r>
          </w:p>
          <w:p w14:paraId="36D48329" w14:textId="77777777" w:rsidR="007C147A" w:rsidRPr="004D3B79" w:rsidRDefault="007C147A" w:rsidP="00481EB7">
            <w:pPr>
              <w:rPr>
                <w:b/>
                <w:sz w:val="20"/>
                <w:szCs w:val="20"/>
              </w:rPr>
            </w:pPr>
          </w:p>
          <w:p w14:paraId="11B88BD9"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6FD9B00A" w14:textId="77777777" w:rsidR="007C147A" w:rsidRPr="004D3B79" w:rsidRDefault="007C147A" w:rsidP="00481EB7">
            <w:pPr>
              <w:rPr>
                <w:sz w:val="20"/>
                <w:szCs w:val="20"/>
              </w:rPr>
            </w:pPr>
            <w:r w:rsidRPr="004D3B79">
              <w:rPr>
                <w:sz w:val="20"/>
                <w:szCs w:val="20"/>
              </w:rPr>
              <w:t>Tıbbi Cihazlarla ilgili resmi veya onaylanmış ulusal ve uluslararası kurum, kuruluşlar ve yetkileri, görevleri</w:t>
            </w:r>
          </w:p>
          <w:p w14:paraId="0D434FEB" w14:textId="77777777" w:rsidR="007C147A" w:rsidRPr="004D3B79" w:rsidRDefault="007C147A" w:rsidP="00481EB7">
            <w:pPr>
              <w:rPr>
                <w:sz w:val="20"/>
                <w:szCs w:val="20"/>
              </w:rPr>
            </w:pPr>
            <w:r w:rsidRPr="004D3B79">
              <w:rPr>
                <w:sz w:val="20"/>
                <w:szCs w:val="20"/>
              </w:rPr>
              <w:t>Tıbbi cihaz mevzuatında tanımlı sorumlu kişilerin görev ve yetkileri</w:t>
            </w:r>
          </w:p>
        </w:tc>
        <w:tc>
          <w:tcPr>
            <w:tcW w:w="2775" w:type="dxa"/>
            <w:tcBorders>
              <w:top w:val="single" w:sz="4" w:space="0" w:color="auto"/>
              <w:left w:val="single" w:sz="4" w:space="0" w:color="auto"/>
              <w:bottom w:val="single" w:sz="4" w:space="0" w:color="auto"/>
              <w:right w:val="single" w:sz="4" w:space="0" w:color="auto"/>
            </w:tcBorders>
          </w:tcPr>
          <w:p w14:paraId="6A5DAD94" w14:textId="77777777" w:rsidR="007C147A" w:rsidRPr="004D3B79" w:rsidRDefault="007C147A" w:rsidP="00481EB7">
            <w:pPr>
              <w:rPr>
                <w:bCs/>
                <w:sz w:val="20"/>
                <w:szCs w:val="20"/>
              </w:rPr>
            </w:pPr>
            <w:r w:rsidRPr="004D3B79">
              <w:rPr>
                <w:bCs/>
                <w:sz w:val="20"/>
                <w:szCs w:val="20"/>
              </w:rPr>
              <w:t>İlkin Yılmaz</w:t>
            </w:r>
          </w:p>
          <w:p w14:paraId="26D90459" w14:textId="77777777" w:rsidR="007C147A" w:rsidRPr="004D3B79" w:rsidRDefault="007C147A" w:rsidP="00481EB7">
            <w:pPr>
              <w:rPr>
                <w:bCs/>
                <w:sz w:val="20"/>
                <w:szCs w:val="20"/>
              </w:rPr>
            </w:pPr>
          </w:p>
          <w:p w14:paraId="6E888E4A" w14:textId="77777777" w:rsidR="007C147A" w:rsidRPr="004D3B79" w:rsidRDefault="007C147A" w:rsidP="00481EB7">
            <w:pPr>
              <w:rPr>
                <w:bCs/>
                <w:sz w:val="20"/>
                <w:szCs w:val="20"/>
              </w:rPr>
            </w:pPr>
          </w:p>
        </w:tc>
        <w:tc>
          <w:tcPr>
            <w:tcW w:w="2641" w:type="dxa"/>
          </w:tcPr>
          <w:p w14:paraId="07C7A36C"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3BF3F873" w14:textId="77777777" w:rsidTr="6955CFBE">
        <w:trPr>
          <w:trHeight w:val="812"/>
        </w:trPr>
        <w:tc>
          <w:tcPr>
            <w:tcW w:w="1249" w:type="dxa"/>
          </w:tcPr>
          <w:p w14:paraId="5C5914FE" w14:textId="77777777" w:rsidR="007C147A" w:rsidRPr="004D3B79" w:rsidRDefault="007C147A" w:rsidP="00481EB7">
            <w:pPr>
              <w:rPr>
                <w:b/>
                <w:sz w:val="20"/>
                <w:szCs w:val="20"/>
              </w:rPr>
            </w:pPr>
            <w:r w:rsidRPr="004D3B79">
              <w:rPr>
                <w:b/>
                <w:sz w:val="20"/>
                <w:szCs w:val="20"/>
              </w:rPr>
              <w:t>2. Hafta</w:t>
            </w:r>
          </w:p>
          <w:p w14:paraId="608736A7"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3E489177" w14:textId="77777777" w:rsidR="007C147A" w:rsidRPr="004D3B79" w:rsidRDefault="007C147A" w:rsidP="00481EB7">
            <w:pPr>
              <w:rPr>
                <w:sz w:val="20"/>
                <w:szCs w:val="20"/>
              </w:rPr>
            </w:pPr>
            <w:r w:rsidRPr="004D3B79">
              <w:rPr>
                <w:sz w:val="20"/>
                <w:szCs w:val="20"/>
              </w:rPr>
              <w:t xml:space="preserve">Tıbbi cihazların fonksiyonlarını gerçekleştirmede kullanılan temel fizik ve elektrik prensipleri (dc, </w:t>
            </w:r>
            <w:proofErr w:type="spellStart"/>
            <w:r w:rsidRPr="004D3B79">
              <w:rPr>
                <w:sz w:val="20"/>
                <w:szCs w:val="20"/>
              </w:rPr>
              <w:t>ac</w:t>
            </w:r>
            <w:proofErr w:type="spellEnd"/>
            <w:r w:rsidRPr="004D3B79">
              <w:rPr>
                <w:sz w:val="20"/>
                <w:szCs w:val="20"/>
              </w:rPr>
              <w:t xml:space="preserve"> ve elektriksel özellikleri)</w:t>
            </w:r>
          </w:p>
          <w:p w14:paraId="0101522F" w14:textId="77777777" w:rsidR="007C147A" w:rsidRPr="004D3B79" w:rsidRDefault="007C147A" w:rsidP="00481EB7">
            <w:pPr>
              <w:rPr>
                <w:sz w:val="20"/>
                <w:szCs w:val="20"/>
              </w:rPr>
            </w:pPr>
            <w:r w:rsidRPr="004D3B79">
              <w:rPr>
                <w:sz w:val="20"/>
                <w:szCs w:val="20"/>
              </w:rPr>
              <w:t>Hasta ve hemşireler için elektriksel ve mekanik güvenliği</w:t>
            </w:r>
          </w:p>
        </w:tc>
        <w:tc>
          <w:tcPr>
            <w:tcW w:w="2775" w:type="dxa"/>
            <w:tcBorders>
              <w:top w:val="single" w:sz="4" w:space="0" w:color="auto"/>
              <w:left w:val="single" w:sz="4" w:space="0" w:color="auto"/>
              <w:bottom w:val="single" w:sz="4" w:space="0" w:color="auto"/>
              <w:right w:val="single" w:sz="4" w:space="0" w:color="auto"/>
            </w:tcBorders>
          </w:tcPr>
          <w:p w14:paraId="2ABA8149" w14:textId="77777777" w:rsidR="007C147A" w:rsidRPr="004D3B79" w:rsidRDefault="007C147A" w:rsidP="00481EB7">
            <w:pPr>
              <w:rPr>
                <w:bCs/>
                <w:sz w:val="20"/>
                <w:szCs w:val="20"/>
              </w:rPr>
            </w:pPr>
            <w:r w:rsidRPr="004D3B79">
              <w:rPr>
                <w:bCs/>
                <w:sz w:val="20"/>
                <w:szCs w:val="20"/>
              </w:rPr>
              <w:t>Erdoğan Doğmuş</w:t>
            </w:r>
          </w:p>
          <w:p w14:paraId="4FFE8771" w14:textId="77777777" w:rsidR="007C147A" w:rsidRPr="004D3B79" w:rsidRDefault="007C147A" w:rsidP="00481EB7">
            <w:pPr>
              <w:rPr>
                <w:bCs/>
                <w:sz w:val="20"/>
                <w:szCs w:val="20"/>
              </w:rPr>
            </w:pPr>
          </w:p>
          <w:p w14:paraId="729EC8AF" w14:textId="77777777" w:rsidR="007C147A" w:rsidRPr="004D3B79" w:rsidRDefault="007C147A" w:rsidP="00481EB7">
            <w:pPr>
              <w:rPr>
                <w:bCs/>
                <w:sz w:val="20"/>
                <w:szCs w:val="20"/>
              </w:rPr>
            </w:pPr>
          </w:p>
        </w:tc>
        <w:tc>
          <w:tcPr>
            <w:tcW w:w="2641" w:type="dxa"/>
          </w:tcPr>
          <w:p w14:paraId="5085E6CC"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6210C242" w14:textId="77777777" w:rsidTr="6955CFBE">
        <w:trPr>
          <w:trHeight w:val="546"/>
        </w:trPr>
        <w:tc>
          <w:tcPr>
            <w:tcW w:w="1249" w:type="dxa"/>
          </w:tcPr>
          <w:p w14:paraId="198F338A" w14:textId="77777777" w:rsidR="007C147A" w:rsidRPr="004D3B79" w:rsidRDefault="007C147A" w:rsidP="00481EB7">
            <w:pPr>
              <w:rPr>
                <w:b/>
                <w:sz w:val="20"/>
                <w:szCs w:val="20"/>
              </w:rPr>
            </w:pPr>
            <w:r w:rsidRPr="004D3B79">
              <w:rPr>
                <w:b/>
                <w:sz w:val="20"/>
                <w:szCs w:val="20"/>
              </w:rPr>
              <w:t>3. Hafta</w:t>
            </w:r>
          </w:p>
        </w:tc>
        <w:tc>
          <w:tcPr>
            <w:tcW w:w="2356" w:type="dxa"/>
            <w:tcBorders>
              <w:top w:val="single" w:sz="4" w:space="0" w:color="auto"/>
              <w:left w:val="single" w:sz="4" w:space="0" w:color="auto"/>
              <w:bottom w:val="single" w:sz="4" w:space="0" w:color="auto"/>
              <w:right w:val="single" w:sz="4" w:space="0" w:color="auto"/>
            </w:tcBorders>
          </w:tcPr>
          <w:p w14:paraId="25B8EDDB" w14:textId="77777777" w:rsidR="007C147A" w:rsidRPr="004D3B79" w:rsidRDefault="007C147A" w:rsidP="00481EB7">
            <w:pPr>
              <w:pStyle w:val="Default"/>
              <w:rPr>
                <w:color w:val="auto"/>
                <w:sz w:val="20"/>
                <w:szCs w:val="20"/>
              </w:rPr>
            </w:pPr>
            <w:r w:rsidRPr="004D3B79">
              <w:rPr>
                <w:color w:val="auto"/>
                <w:sz w:val="20"/>
                <w:szCs w:val="20"/>
              </w:rPr>
              <w:t xml:space="preserve">Fizyolojik sinyal izleme teşhis ve kayıt cihazları: </w:t>
            </w:r>
          </w:p>
          <w:p w14:paraId="4289B14B" w14:textId="77777777" w:rsidR="007C147A" w:rsidRPr="004D3B79" w:rsidRDefault="007C147A" w:rsidP="00481EB7">
            <w:pPr>
              <w:pStyle w:val="Default"/>
              <w:rPr>
                <w:color w:val="auto"/>
                <w:sz w:val="20"/>
                <w:szCs w:val="20"/>
              </w:rPr>
            </w:pPr>
            <w:proofErr w:type="spellStart"/>
            <w:r w:rsidRPr="004D3B79">
              <w:rPr>
                <w:color w:val="auto"/>
                <w:sz w:val="20"/>
                <w:szCs w:val="20"/>
              </w:rPr>
              <w:t>Ekg</w:t>
            </w:r>
            <w:proofErr w:type="spellEnd"/>
            <w:r w:rsidRPr="004D3B79">
              <w:rPr>
                <w:color w:val="auto"/>
                <w:sz w:val="20"/>
                <w:szCs w:val="20"/>
              </w:rPr>
              <w:t xml:space="preserve"> cihazları </w:t>
            </w:r>
          </w:p>
          <w:p w14:paraId="37634FB5" w14:textId="77777777" w:rsidR="007C147A" w:rsidRPr="004D3B79" w:rsidRDefault="007C147A" w:rsidP="00481EB7">
            <w:pPr>
              <w:pStyle w:val="Default"/>
              <w:rPr>
                <w:color w:val="auto"/>
                <w:sz w:val="20"/>
                <w:szCs w:val="20"/>
              </w:rPr>
            </w:pPr>
            <w:r w:rsidRPr="004D3B79">
              <w:rPr>
                <w:color w:val="auto"/>
                <w:sz w:val="20"/>
                <w:szCs w:val="20"/>
              </w:rPr>
              <w:t>Elektrokardiyografi cihazı (</w:t>
            </w:r>
            <w:proofErr w:type="spellStart"/>
            <w:r w:rsidRPr="004D3B79">
              <w:rPr>
                <w:color w:val="auto"/>
                <w:sz w:val="20"/>
                <w:szCs w:val="20"/>
              </w:rPr>
              <w:t>ekg</w:t>
            </w:r>
            <w:proofErr w:type="spellEnd"/>
            <w:r w:rsidRPr="004D3B79">
              <w:rPr>
                <w:color w:val="auto"/>
                <w:sz w:val="20"/>
                <w:szCs w:val="20"/>
              </w:rPr>
              <w:t xml:space="preserve">) </w:t>
            </w:r>
            <w:proofErr w:type="spellStart"/>
            <w:r w:rsidRPr="004D3B79">
              <w:rPr>
                <w:color w:val="auto"/>
                <w:sz w:val="20"/>
                <w:szCs w:val="20"/>
              </w:rPr>
              <w:t>holter</w:t>
            </w:r>
            <w:proofErr w:type="spellEnd"/>
            <w:r w:rsidRPr="004D3B79">
              <w:rPr>
                <w:color w:val="auto"/>
                <w:sz w:val="20"/>
                <w:szCs w:val="20"/>
              </w:rPr>
              <w:t xml:space="preserve"> (</w:t>
            </w:r>
            <w:proofErr w:type="spellStart"/>
            <w:r w:rsidRPr="004D3B79">
              <w:rPr>
                <w:color w:val="auto"/>
                <w:sz w:val="20"/>
                <w:szCs w:val="20"/>
              </w:rPr>
              <w:t>ekg-tansıyon</w:t>
            </w:r>
            <w:proofErr w:type="spellEnd"/>
            <w:r w:rsidRPr="004D3B79">
              <w:rPr>
                <w:color w:val="auto"/>
                <w:sz w:val="20"/>
                <w:szCs w:val="20"/>
              </w:rPr>
              <w:t xml:space="preserve">) </w:t>
            </w:r>
          </w:p>
          <w:p w14:paraId="77F594D6" w14:textId="77777777" w:rsidR="007C147A" w:rsidRPr="004D3B79" w:rsidRDefault="007C147A" w:rsidP="00481EB7">
            <w:pPr>
              <w:pStyle w:val="Default"/>
              <w:rPr>
                <w:color w:val="auto"/>
                <w:sz w:val="20"/>
                <w:szCs w:val="20"/>
              </w:rPr>
            </w:pPr>
            <w:r w:rsidRPr="004D3B79">
              <w:rPr>
                <w:color w:val="auto"/>
                <w:sz w:val="20"/>
                <w:szCs w:val="20"/>
              </w:rPr>
              <w:t>Elektromiyografi cihazı (</w:t>
            </w:r>
            <w:proofErr w:type="spellStart"/>
            <w:r w:rsidRPr="004D3B79">
              <w:rPr>
                <w:color w:val="auto"/>
                <w:sz w:val="20"/>
                <w:szCs w:val="20"/>
              </w:rPr>
              <w:t>emg</w:t>
            </w:r>
            <w:proofErr w:type="spellEnd"/>
            <w:r w:rsidRPr="004D3B79">
              <w:rPr>
                <w:color w:val="auto"/>
                <w:sz w:val="20"/>
                <w:szCs w:val="20"/>
              </w:rPr>
              <w:t xml:space="preserve">) </w:t>
            </w:r>
          </w:p>
          <w:p w14:paraId="235BDDE4" w14:textId="77777777" w:rsidR="007C147A" w:rsidRPr="004D3B79" w:rsidRDefault="007C147A" w:rsidP="00481EB7">
            <w:pPr>
              <w:pStyle w:val="Default"/>
              <w:rPr>
                <w:color w:val="auto"/>
                <w:sz w:val="20"/>
                <w:szCs w:val="20"/>
              </w:rPr>
            </w:pPr>
            <w:r w:rsidRPr="004D3B79">
              <w:rPr>
                <w:color w:val="auto"/>
                <w:sz w:val="20"/>
                <w:szCs w:val="20"/>
              </w:rPr>
              <w:t>Hasta başı monitör (</w:t>
            </w:r>
            <w:proofErr w:type="spellStart"/>
            <w:r w:rsidRPr="004D3B79">
              <w:rPr>
                <w:color w:val="auto"/>
                <w:sz w:val="20"/>
                <w:szCs w:val="20"/>
              </w:rPr>
              <w:t>hbm</w:t>
            </w:r>
            <w:proofErr w:type="spellEnd"/>
            <w:r w:rsidRPr="004D3B79">
              <w:rPr>
                <w:color w:val="auto"/>
                <w:sz w:val="20"/>
                <w:szCs w:val="20"/>
              </w:rPr>
              <w:t xml:space="preserve">) </w:t>
            </w:r>
          </w:p>
          <w:p w14:paraId="165C28F5" w14:textId="77777777" w:rsidR="007C147A" w:rsidRPr="004D3B79" w:rsidRDefault="007C147A" w:rsidP="00481EB7">
            <w:pPr>
              <w:pStyle w:val="Default"/>
              <w:rPr>
                <w:color w:val="auto"/>
                <w:sz w:val="20"/>
                <w:szCs w:val="20"/>
              </w:rPr>
            </w:pPr>
            <w:proofErr w:type="spellStart"/>
            <w:r w:rsidRPr="004D3B79">
              <w:rPr>
                <w:color w:val="auto"/>
                <w:sz w:val="20"/>
                <w:szCs w:val="20"/>
              </w:rPr>
              <w:t>Elektroretinogram</w:t>
            </w:r>
            <w:proofErr w:type="spellEnd"/>
            <w:r w:rsidRPr="004D3B79">
              <w:rPr>
                <w:color w:val="auto"/>
                <w:sz w:val="20"/>
                <w:szCs w:val="20"/>
              </w:rPr>
              <w:t xml:space="preserve"> cihazı (erg) </w:t>
            </w:r>
          </w:p>
          <w:p w14:paraId="689BEA29" w14:textId="77777777" w:rsidR="007C147A" w:rsidRPr="004D3B79" w:rsidRDefault="007C147A" w:rsidP="00481EB7">
            <w:pPr>
              <w:rPr>
                <w:sz w:val="20"/>
                <w:szCs w:val="20"/>
              </w:rPr>
            </w:pPr>
            <w:r w:rsidRPr="004D3B79">
              <w:rPr>
                <w:sz w:val="20"/>
                <w:szCs w:val="20"/>
              </w:rPr>
              <w:t>Elektroensefalografi (</w:t>
            </w:r>
            <w:proofErr w:type="spellStart"/>
            <w:r w:rsidRPr="004D3B79">
              <w:rPr>
                <w:sz w:val="20"/>
                <w:szCs w:val="20"/>
              </w:rPr>
              <w:t>eeg</w:t>
            </w:r>
            <w:proofErr w:type="spellEnd"/>
            <w:r w:rsidRPr="004D3B79">
              <w:rPr>
                <w:sz w:val="20"/>
                <w:szCs w:val="20"/>
              </w:rPr>
              <w:t xml:space="preserve">) </w:t>
            </w:r>
          </w:p>
        </w:tc>
        <w:tc>
          <w:tcPr>
            <w:tcW w:w="2775" w:type="dxa"/>
            <w:tcBorders>
              <w:top w:val="single" w:sz="4" w:space="0" w:color="auto"/>
              <w:left w:val="single" w:sz="4" w:space="0" w:color="auto"/>
              <w:bottom w:val="single" w:sz="4" w:space="0" w:color="auto"/>
              <w:right w:val="single" w:sz="4" w:space="0" w:color="auto"/>
            </w:tcBorders>
          </w:tcPr>
          <w:p w14:paraId="407318B6" w14:textId="77777777" w:rsidR="007C147A" w:rsidRPr="004D3B79" w:rsidRDefault="007C147A" w:rsidP="00481EB7">
            <w:pPr>
              <w:rPr>
                <w:bCs/>
                <w:sz w:val="20"/>
                <w:szCs w:val="20"/>
              </w:rPr>
            </w:pPr>
            <w:r w:rsidRPr="004D3B79">
              <w:rPr>
                <w:bCs/>
                <w:sz w:val="20"/>
                <w:szCs w:val="20"/>
              </w:rPr>
              <w:t>Erdoğan Doğmuş</w:t>
            </w:r>
          </w:p>
          <w:p w14:paraId="1A87D496" w14:textId="77777777" w:rsidR="007C147A" w:rsidRPr="004D3B79" w:rsidRDefault="007C147A" w:rsidP="00481EB7">
            <w:pPr>
              <w:rPr>
                <w:bCs/>
                <w:sz w:val="20"/>
                <w:szCs w:val="20"/>
              </w:rPr>
            </w:pPr>
          </w:p>
          <w:p w14:paraId="67F3497E" w14:textId="77777777" w:rsidR="007C147A" w:rsidRPr="004D3B79" w:rsidRDefault="007C147A" w:rsidP="00481EB7">
            <w:pPr>
              <w:rPr>
                <w:bCs/>
                <w:sz w:val="20"/>
                <w:szCs w:val="20"/>
              </w:rPr>
            </w:pPr>
          </w:p>
        </w:tc>
        <w:tc>
          <w:tcPr>
            <w:tcW w:w="2641" w:type="dxa"/>
          </w:tcPr>
          <w:p w14:paraId="7B576027"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31BCE1ED" w14:textId="77777777" w:rsidTr="6955CFBE">
        <w:trPr>
          <w:trHeight w:val="398"/>
        </w:trPr>
        <w:tc>
          <w:tcPr>
            <w:tcW w:w="1249" w:type="dxa"/>
          </w:tcPr>
          <w:p w14:paraId="37F95530" w14:textId="77777777" w:rsidR="007C147A" w:rsidRPr="004D3B79" w:rsidRDefault="007C147A" w:rsidP="00481EB7">
            <w:pPr>
              <w:rPr>
                <w:b/>
                <w:sz w:val="20"/>
                <w:szCs w:val="20"/>
              </w:rPr>
            </w:pPr>
            <w:r w:rsidRPr="004D3B79">
              <w:rPr>
                <w:b/>
                <w:sz w:val="20"/>
                <w:szCs w:val="20"/>
              </w:rPr>
              <w:t>4. Hafta</w:t>
            </w:r>
          </w:p>
          <w:p w14:paraId="7345EBE6"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5C77D21C" w14:textId="77777777" w:rsidR="007C147A" w:rsidRPr="004D3B79" w:rsidRDefault="007C147A" w:rsidP="00481EB7">
            <w:pPr>
              <w:rPr>
                <w:sz w:val="20"/>
                <w:szCs w:val="20"/>
              </w:rPr>
            </w:pPr>
            <w:r w:rsidRPr="004D3B79">
              <w:rPr>
                <w:sz w:val="20"/>
                <w:szCs w:val="20"/>
              </w:rPr>
              <w:t>Hemodinamik yanıtların takibi; kan basıncı ölçümleri, kan akış ölçümleri</w:t>
            </w:r>
          </w:p>
        </w:tc>
        <w:tc>
          <w:tcPr>
            <w:tcW w:w="2775" w:type="dxa"/>
            <w:tcBorders>
              <w:top w:val="single" w:sz="4" w:space="0" w:color="auto"/>
              <w:left w:val="single" w:sz="4" w:space="0" w:color="auto"/>
              <w:bottom w:val="single" w:sz="4" w:space="0" w:color="auto"/>
              <w:right w:val="single" w:sz="4" w:space="0" w:color="auto"/>
            </w:tcBorders>
          </w:tcPr>
          <w:p w14:paraId="7BC46A3D" w14:textId="77777777" w:rsidR="007C147A" w:rsidRPr="004D3B79" w:rsidRDefault="007C147A" w:rsidP="00481EB7">
            <w:pPr>
              <w:rPr>
                <w:bCs/>
                <w:sz w:val="20"/>
                <w:szCs w:val="20"/>
              </w:rPr>
            </w:pPr>
            <w:r w:rsidRPr="004D3B79">
              <w:rPr>
                <w:bCs/>
                <w:sz w:val="20"/>
                <w:szCs w:val="20"/>
              </w:rPr>
              <w:t>Erdoğan Doğmuş</w:t>
            </w:r>
          </w:p>
          <w:p w14:paraId="392C9FD8" w14:textId="77777777" w:rsidR="007C147A" w:rsidRPr="004D3B79" w:rsidRDefault="007C147A" w:rsidP="00481EB7">
            <w:pPr>
              <w:rPr>
                <w:bCs/>
                <w:sz w:val="20"/>
                <w:szCs w:val="20"/>
              </w:rPr>
            </w:pPr>
          </w:p>
          <w:p w14:paraId="7FFCFAB4" w14:textId="77777777" w:rsidR="007C147A" w:rsidRPr="004D3B79" w:rsidRDefault="007C147A" w:rsidP="00481EB7">
            <w:pPr>
              <w:rPr>
                <w:bCs/>
                <w:sz w:val="20"/>
                <w:szCs w:val="20"/>
              </w:rPr>
            </w:pPr>
          </w:p>
        </w:tc>
        <w:tc>
          <w:tcPr>
            <w:tcW w:w="2641" w:type="dxa"/>
          </w:tcPr>
          <w:p w14:paraId="272AD868"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332442D3" w14:textId="77777777" w:rsidTr="6955CFBE">
        <w:trPr>
          <w:trHeight w:val="279"/>
        </w:trPr>
        <w:tc>
          <w:tcPr>
            <w:tcW w:w="1249" w:type="dxa"/>
          </w:tcPr>
          <w:p w14:paraId="36341A43" w14:textId="77777777" w:rsidR="007C147A" w:rsidRPr="004D3B79" w:rsidRDefault="007C147A" w:rsidP="00481EB7">
            <w:pPr>
              <w:rPr>
                <w:b/>
                <w:sz w:val="20"/>
                <w:szCs w:val="20"/>
              </w:rPr>
            </w:pPr>
            <w:r w:rsidRPr="004D3B79">
              <w:rPr>
                <w:b/>
                <w:sz w:val="20"/>
                <w:szCs w:val="20"/>
              </w:rPr>
              <w:t>5. Hafta</w:t>
            </w:r>
          </w:p>
          <w:p w14:paraId="07E05C07"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45372A4C" w14:textId="77777777" w:rsidR="007C147A" w:rsidRPr="004D3B79" w:rsidRDefault="007C147A" w:rsidP="00481EB7">
            <w:pPr>
              <w:pStyle w:val="Default"/>
              <w:rPr>
                <w:color w:val="auto"/>
                <w:sz w:val="20"/>
                <w:szCs w:val="20"/>
              </w:rPr>
            </w:pPr>
            <w:r w:rsidRPr="004D3B79">
              <w:rPr>
                <w:color w:val="auto"/>
                <w:sz w:val="20"/>
                <w:szCs w:val="20"/>
              </w:rPr>
              <w:t xml:space="preserve">Yaşam destek ve tedavi sistemleri </w:t>
            </w:r>
          </w:p>
          <w:p w14:paraId="705E7076" w14:textId="77777777" w:rsidR="007C147A" w:rsidRPr="004D3B79" w:rsidRDefault="007C147A" w:rsidP="00481EB7">
            <w:pPr>
              <w:pStyle w:val="Default"/>
              <w:rPr>
                <w:color w:val="auto"/>
                <w:sz w:val="20"/>
                <w:szCs w:val="20"/>
              </w:rPr>
            </w:pPr>
            <w:r w:rsidRPr="004D3B79">
              <w:rPr>
                <w:color w:val="auto"/>
                <w:sz w:val="20"/>
                <w:szCs w:val="20"/>
              </w:rPr>
              <w:t xml:space="preserve">Ventilatörler </w:t>
            </w:r>
            <w:proofErr w:type="spellStart"/>
            <w:r w:rsidRPr="004D3B79">
              <w:rPr>
                <w:color w:val="auto"/>
                <w:sz w:val="20"/>
                <w:szCs w:val="20"/>
              </w:rPr>
              <w:t>invasive-non</w:t>
            </w:r>
            <w:proofErr w:type="spellEnd"/>
            <w:r w:rsidRPr="004D3B79">
              <w:rPr>
                <w:color w:val="auto"/>
                <w:sz w:val="20"/>
                <w:szCs w:val="20"/>
              </w:rPr>
              <w:t xml:space="preserve"> </w:t>
            </w:r>
            <w:proofErr w:type="spellStart"/>
            <w:r w:rsidRPr="004D3B79">
              <w:rPr>
                <w:color w:val="auto"/>
                <w:sz w:val="20"/>
                <w:szCs w:val="20"/>
              </w:rPr>
              <w:t>invasive</w:t>
            </w:r>
            <w:proofErr w:type="spellEnd"/>
            <w:r w:rsidRPr="004D3B79">
              <w:rPr>
                <w:color w:val="auto"/>
                <w:sz w:val="20"/>
                <w:szCs w:val="20"/>
              </w:rPr>
              <w:t xml:space="preserve"> </w:t>
            </w:r>
          </w:p>
          <w:p w14:paraId="720D4A50" w14:textId="77777777" w:rsidR="007C147A" w:rsidRPr="004D3B79" w:rsidRDefault="007C147A" w:rsidP="00481EB7">
            <w:pPr>
              <w:rPr>
                <w:sz w:val="20"/>
                <w:szCs w:val="20"/>
              </w:rPr>
            </w:pPr>
            <w:r w:rsidRPr="004D3B79">
              <w:rPr>
                <w:sz w:val="20"/>
                <w:szCs w:val="20"/>
              </w:rPr>
              <w:t xml:space="preserve">Anestezi cihazları </w:t>
            </w:r>
          </w:p>
        </w:tc>
        <w:tc>
          <w:tcPr>
            <w:tcW w:w="2775" w:type="dxa"/>
            <w:tcBorders>
              <w:top w:val="single" w:sz="4" w:space="0" w:color="auto"/>
              <w:left w:val="single" w:sz="4" w:space="0" w:color="auto"/>
              <w:bottom w:val="single" w:sz="4" w:space="0" w:color="auto"/>
              <w:right w:val="single" w:sz="4" w:space="0" w:color="auto"/>
            </w:tcBorders>
          </w:tcPr>
          <w:p w14:paraId="02E8CB30" w14:textId="77777777" w:rsidR="007C147A" w:rsidRPr="004D3B79" w:rsidRDefault="007C147A" w:rsidP="00481EB7">
            <w:pPr>
              <w:rPr>
                <w:bCs/>
                <w:sz w:val="20"/>
                <w:szCs w:val="20"/>
              </w:rPr>
            </w:pPr>
            <w:r w:rsidRPr="004D3B79">
              <w:rPr>
                <w:bCs/>
                <w:sz w:val="20"/>
                <w:szCs w:val="20"/>
              </w:rPr>
              <w:t>Erdoğan Doğmuş</w:t>
            </w:r>
          </w:p>
          <w:p w14:paraId="37C7A81C" w14:textId="77777777" w:rsidR="007C147A" w:rsidRPr="004D3B79" w:rsidRDefault="007C147A" w:rsidP="00481EB7">
            <w:pPr>
              <w:rPr>
                <w:bCs/>
                <w:sz w:val="20"/>
                <w:szCs w:val="20"/>
              </w:rPr>
            </w:pPr>
          </w:p>
          <w:p w14:paraId="01891272" w14:textId="77777777" w:rsidR="007C147A" w:rsidRPr="004D3B79" w:rsidRDefault="007C147A" w:rsidP="00481EB7">
            <w:pPr>
              <w:rPr>
                <w:bCs/>
                <w:sz w:val="20"/>
                <w:szCs w:val="20"/>
              </w:rPr>
            </w:pPr>
          </w:p>
        </w:tc>
        <w:tc>
          <w:tcPr>
            <w:tcW w:w="2641" w:type="dxa"/>
          </w:tcPr>
          <w:p w14:paraId="0295427C"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4F5DC6F1" w14:textId="77777777" w:rsidTr="6955CFBE">
        <w:trPr>
          <w:trHeight w:val="414"/>
        </w:trPr>
        <w:tc>
          <w:tcPr>
            <w:tcW w:w="1249" w:type="dxa"/>
          </w:tcPr>
          <w:p w14:paraId="11246B56" w14:textId="77777777" w:rsidR="007C147A" w:rsidRPr="004D3B79" w:rsidRDefault="007C147A" w:rsidP="00481EB7">
            <w:pPr>
              <w:rPr>
                <w:b/>
                <w:sz w:val="20"/>
                <w:szCs w:val="20"/>
              </w:rPr>
            </w:pPr>
            <w:r w:rsidRPr="004D3B79">
              <w:rPr>
                <w:b/>
                <w:sz w:val="20"/>
                <w:szCs w:val="20"/>
              </w:rPr>
              <w:t>6. Hafta</w:t>
            </w:r>
          </w:p>
          <w:p w14:paraId="3D3682CB"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6F447EF2" w14:textId="77777777" w:rsidR="007C147A" w:rsidRPr="004D3B79" w:rsidRDefault="007C147A" w:rsidP="00481EB7">
            <w:pPr>
              <w:pStyle w:val="Default"/>
              <w:rPr>
                <w:color w:val="auto"/>
                <w:sz w:val="20"/>
                <w:szCs w:val="20"/>
              </w:rPr>
            </w:pPr>
            <w:r w:rsidRPr="004D3B79">
              <w:rPr>
                <w:color w:val="auto"/>
                <w:sz w:val="20"/>
                <w:szCs w:val="20"/>
              </w:rPr>
              <w:t xml:space="preserve">Yaşam destek ve tedavi sistemleri </w:t>
            </w:r>
          </w:p>
          <w:p w14:paraId="31C7004D" w14:textId="77777777" w:rsidR="007C147A" w:rsidRPr="004D3B79" w:rsidRDefault="007C147A" w:rsidP="00481EB7">
            <w:pPr>
              <w:pStyle w:val="Default"/>
              <w:rPr>
                <w:color w:val="auto"/>
                <w:sz w:val="20"/>
                <w:szCs w:val="20"/>
              </w:rPr>
            </w:pPr>
            <w:r w:rsidRPr="004D3B79">
              <w:rPr>
                <w:color w:val="auto"/>
                <w:sz w:val="20"/>
                <w:szCs w:val="20"/>
              </w:rPr>
              <w:t>Kalp akciğer makinesi</w:t>
            </w:r>
          </w:p>
          <w:p w14:paraId="3A636383" w14:textId="072F92FD" w:rsidR="007C147A" w:rsidRPr="004D3B79" w:rsidRDefault="007C147A" w:rsidP="00481EB7">
            <w:pPr>
              <w:pStyle w:val="Default"/>
              <w:rPr>
                <w:color w:val="auto"/>
                <w:sz w:val="20"/>
                <w:szCs w:val="20"/>
              </w:rPr>
            </w:pPr>
            <w:r w:rsidRPr="004D3B79">
              <w:rPr>
                <w:color w:val="auto"/>
                <w:sz w:val="20"/>
                <w:szCs w:val="20"/>
              </w:rPr>
              <w:t>Defibrilatör- kalp pilleri (</w:t>
            </w:r>
            <w:proofErr w:type="spellStart"/>
            <w:r w:rsidRPr="004D3B79">
              <w:rPr>
                <w:color w:val="auto"/>
                <w:sz w:val="20"/>
                <w:szCs w:val="20"/>
              </w:rPr>
              <w:t>pacemaker</w:t>
            </w:r>
            <w:proofErr w:type="spellEnd"/>
            <w:r w:rsidRPr="004D3B79">
              <w:rPr>
                <w:color w:val="auto"/>
                <w:sz w:val="20"/>
                <w:szCs w:val="20"/>
              </w:rPr>
              <w:t xml:space="preserve">) </w:t>
            </w:r>
          </w:p>
          <w:p w14:paraId="11ED74C1" w14:textId="77777777" w:rsidR="007C147A" w:rsidRPr="004D3B79" w:rsidRDefault="007C147A" w:rsidP="00481EB7">
            <w:pPr>
              <w:rPr>
                <w:sz w:val="20"/>
                <w:szCs w:val="20"/>
              </w:rPr>
            </w:pPr>
            <w:r w:rsidRPr="004D3B79">
              <w:rPr>
                <w:sz w:val="20"/>
                <w:szCs w:val="20"/>
              </w:rPr>
              <w:t xml:space="preserve">Elektro cerrahi cihazları-elektro koterler </w:t>
            </w:r>
          </w:p>
        </w:tc>
        <w:tc>
          <w:tcPr>
            <w:tcW w:w="2775" w:type="dxa"/>
            <w:tcBorders>
              <w:top w:val="single" w:sz="4" w:space="0" w:color="auto"/>
              <w:left w:val="single" w:sz="4" w:space="0" w:color="auto"/>
              <w:bottom w:val="single" w:sz="4" w:space="0" w:color="auto"/>
              <w:right w:val="single" w:sz="4" w:space="0" w:color="auto"/>
            </w:tcBorders>
          </w:tcPr>
          <w:p w14:paraId="5DA4D39F" w14:textId="77777777" w:rsidR="007C147A" w:rsidRPr="004D3B79" w:rsidRDefault="007C147A" w:rsidP="00481EB7">
            <w:pPr>
              <w:rPr>
                <w:bCs/>
                <w:sz w:val="20"/>
                <w:szCs w:val="20"/>
              </w:rPr>
            </w:pPr>
            <w:r w:rsidRPr="004D3B79">
              <w:rPr>
                <w:bCs/>
                <w:sz w:val="20"/>
                <w:szCs w:val="20"/>
              </w:rPr>
              <w:t>Erdoğan Doğmuş</w:t>
            </w:r>
          </w:p>
          <w:p w14:paraId="17576DDB" w14:textId="77777777" w:rsidR="007C147A" w:rsidRPr="004D3B79" w:rsidRDefault="007C147A" w:rsidP="00481EB7">
            <w:pPr>
              <w:rPr>
                <w:bCs/>
                <w:sz w:val="20"/>
                <w:szCs w:val="20"/>
              </w:rPr>
            </w:pPr>
          </w:p>
          <w:p w14:paraId="101E1E0A" w14:textId="77777777" w:rsidR="007C147A" w:rsidRPr="004D3B79" w:rsidRDefault="007C147A" w:rsidP="00481EB7">
            <w:pPr>
              <w:rPr>
                <w:bCs/>
                <w:sz w:val="20"/>
                <w:szCs w:val="20"/>
              </w:rPr>
            </w:pPr>
          </w:p>
        </w:tc>
        <w:tc>
          <w:tcPr>
            <w:tcW w:w="2641" w:type="dxa"/>
          </w:tcPr>
          <w:p w14:paraId="6E7310F0"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03AA50BC" w14:textId="77777777" w:rsidTr="6955CFBE">
        <w:trPr>
          <w:trHeight w:val="422"/>
        </w:trPr>
        <w:tc>
          <w:tcPr>
            <w:tcW w:w="1249" w:type="dxa"/>
          </w:tcPr>
          <w:p w14:paraId="5BA5D9D9" w14:textId="77777777" w:rsidR="007C147A" w:rsidRPr="004D3B79" w:rsidRDefault="007C147A" w:rsidP="00481EB7">
            <w:pPr>
              <w:rPr>
                <w:b/>
                <w:sz w:val="20"/>
                <w:szCs w:val="20"/>
              </w:rPr>
            </w:pPr>
            <w:r w:rsidRPr="004D3B79">
              <w:rPr>
                <w:b/>
                <w:sz w:val="20"/>
                <w:szCs w:val="20"/>
              </w:rPr>
              <w:t>7. Hafta</w:t>
            </w:r>
          </w:p>
          <w:p w14:paraId="04A352EC"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08B0C93B" w14:textId="77777777" w:rsidR="007C147A" w:rsidRPr="004D3B79" w:rsidRDefault="007C147A" w:rsidP="00481EB7">
            <w:pPr>
              <w:pStyle w:val="Default"/>
              <w:rPr>
                <w:color w:val="auto"/>
                <w:sz w:val="20"/>
                <w:szCs w:val="20"/>
              </w:rPr>
            </w:pPr>
            <w:r w:rsidRPr="004D3B79">
              <w:rPr>
                <w:color w:val="auto"/>
                <w:sz w:val="20"/>
                <w:szCs w:val="20"/>
              </w:rPr>
              <w:t xml:space="preserve">Yaşam destek ve tedavi sistemleri </w:t>
            </w:r>
          </w:p>
          <w:p w14:paraId="01249755" w14:textId="77777777" w:rsidR="007C147A" w:rsidRPr="004D3B79" w:rsidRDefault="007C147A" w:rsidP="00481EB7">
            <w:pPr>
              <w:pStyle w:val="Default"/>
              <w:rPr>
                <w:color w:val="auto"/>
                <w:sz w:val="20"/>
                <w:szCs w:val="20"/>
              </w:rPr>
            </w:pPr>
            <w:r w:rsidRPr="004D3B79">
              <w:rPr>
                <w:color w:val="auto"/>
                <w:sz w:val="20"/>
                <w:szCs w:val="20"/>
              </w:rPr>
              <w:t xml:space="preserve">Cerrahi aspiratörler </w:t>
            </w:r>
          </w:p>
          <w:p w14:paraId="73CE4283" w14:textId="77777777" w:rsidR="007C147A" w:rsidRPr="004D3B79" w:rsidRDefault="007C147A" w:rsidP="00481EB7">
            <w:pPr>
              <w:pStyle w:val="Default"/>
              <w:rPr>
                <w:color w:val="auto"/>
                <w:sz w:val="20"/>
                <w:szCs w:val="20"/>
              </w:rPr>
            </w:pPr>
            <w:r w:rsidRPr="004D3B79">
              <w:rPr>
                <w:color w:val="auto"/>
                <w:sz w:val="20"/>
                <w:szCs w:val="20"/>
              </w:rPr>
              <w:t xml:space="preserve">İntravenöz terapi cihazları (infüzyon pompaları) </w:t>
            </w:r>
          </w:p>
          <w:p w14:paraId="4ADA82FE" w14:textId="77777777" w:rsidR="007C147A" w:rsidRPr="004D3B79" w:rsidRDefault="007C147A" w:rsidP="00481EB7">
            <w:pPr>
              <w:rPr>
                <w:sz w:val="20"/>
                <w:szCs w:val="20"/>
              </w:rPr>
            </w:pPr>
          </w:p>
        </w:tc>
        <w:tc>
          <w:tcPr>
            <w:tcW w:w="2775" w:type="dxa"/>
            <w:tcBorders>
              <w:top w:val="single" w:sz="4" w:space="0" w:color="auto"/>
              <w:left w:val="single" w:sz="4" w:space="0" w:color="auto"/>
              <w:bottom w:val="single" w:sz="4" w:space="0" w:color="auto"/>
              <w:right w:val="single" w:sz="4" w:space="0" w:color="auto"/>
            </w:tcBorders>
          </w:tcPr>
          <w:p w14:paraId="3BE022C4" w14:textId="77777777" w:rsidR="007C147A" w:rsidRPr="004D3B79" w:rsidRDefault="007C147A" w:rsidP="00481EB7">
            <w:pPr>
              <w:rPr>
                <w:bCs/>
                <w:sz w:val="20"/>
                <w:szCs w:val="20"/>
              </w:rPr>
            </w:pPr>
            <w:r w:rsidRPr="004D3B79">
              <w:rPr>
                <w:bCs/>
                <w:sz w:val="20"/>
                <w:szCs w:val="20"/>
              </w:rPr>
              <w:t>Erdoğan Doğmuş</w:t>
            </w:r>
          </w:p>
          <w:p w14:paraId="20A28089" w14:textId="77777777" w:rsidR="007C147A" w:rsidRPr="004D3B79" w:rsidRDefault="007C147A" w:rsidP="00481EB7">
            <w:pPr>
              <w:rPr>
                <w:bCs/>
                <w:sz w:val="20"/>
                <w:szCs w:val="20"/>
              </w:rPr>
            </w:pPr>
          </w:p>
          <w:p w14:paraId="1529DE9D" w14:textId="77777777" w:rsidR="007C147A" w:rsidRPr="004D3B79" w:rsidRDefault="007C147A" w:rsidP="00481EB7">
            <w:pPr>
              <w:rPr>
                <w:bCs/>
                <w:sz w:val="20"/>
                <w:szCs w:val="20"/>
              </w:rPr>
            </w:pPr>
          </w:p>
        </w:tc>
        <w:tc>
          <w:tcPr>
            <w:tcW w:w="2641" w:type="dxa"/>
          </w:tcPr>
          <w:p w14:paraId="024DF485"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2C492FEE" w14:textId="77777777" w:rsidTr="6955CFBE">
        <w:trPr>
          <w:trHeight w:val="416"/>
        </w:trPr>
        <w:tc>
          <w:tcPr>
            <w:tcW w:w="1249" w:type="dxa"/>
          </w:tcPr>
          <w:p w14:paraId="37E7FB8A" w14:textId="77777777" w:rsidR="007C147A" w:rsidRPr="004D3B79" w:rsidRDefault="007C147A" w:rsidP="00481EB7">
            <w:pPr>
              <w:rPr>
                <w:b/>
                <w:sz w:val="20"/>
                <w:szCs w:val="20"/>
              </w:rPr>
            </w:pPr>
            <w:r w:rsidRPr="004D3B79">
              <w:rPr>
                <w:b/>
                <w:sz w:val="20"/>
                <w:szCs w:val="20"/>
              </w:rPr>
              <w:lastRenderedPageBreak/>
              <w:t>8. Hafta</w:t>
            </w:r>
          </w:p>
          <w:p w14:paraId="59A9B34A"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5E500A74" w14:textId="77777777" w:rsidR="007C147A" w:rsidRPr="004D3B79" w:rsidRDefault="007C147A" w:rsidP="00481EB7">
            <w:pPr>
              <w:rPr>
                <w:sz w:val="20"/>
                <w:szCs w:val="20"/>
              </w:rPr>
            </w:pPr>
            <w:r w:rsidRPr="004D3B79">
              <w:rPr>
                <w:b/>
                <w:sz w:val="20"/>
                <w:szCs w:val="20"/>
              </w:rPr>
              <w:t>Ara sınav</w:t>
            </w:r>
            <w:r w:rsidRPr="004D3B79">
              <w:rPr>
                <w:sz w:val="20"/>
                <w:szCs w:val="20"/>
              </w:rPr>
              <w:t xml:space="preserve"> </w:t>
            </w:r>
          </w:p>
          <w:p w14:paraId="3FADE58C" w14:textId="77777777" w:rsidR="007C147A" w:rsidRPr="004D3B79" w:rsidRDefault="007C147A" w:rsidP="00481EB7">
            <w:pPr>
              <w:rPr>
                <w:sz w:val="20"/>
                <w:szCs w:val="20"/>
              </w:rPr>
            </w:pPr>
            <w:r w:rsidRPr="004D3B79">
              <w:rPr>
                <w:sz w:val="20"/>
                <w:szCs w:val="20"/>
              </w:rPr>
              <w:t xml:space="preserve">Diyaliz cihazları (yapay böbrek) </w:t>
            </w:r>
          </w:p>
        </w:tc>
        <w:tc>
          <w:tcPr>
            <w:tcW w:w="2775" w:type="dxa"/>
            <w:tcBorders>
              <w:top w:val="single" w:sz="4" w:space="0" w:color="auto"/>
              <w:left w:val="single" w:sz="4" w:space="0" w:color="auto"/>
              <w:bottom w:val="single" w:sz="4" w:space="0" w:color="auto"/>
              <w:right w:val="single" w:sz="4" w:space="0" w:color="auto"/>
            </w:tcBorders>
          </w:tcPr>
          <w:p w14:paraId="0D4C0ACC" w14:textId="77777777" w:rsidR="007C147A" w:rsidRPr="004D3B79" w:rsidRDefault="007C147A" w:rsidP="00481EB7">
            <w:pPr>
              <w:rPr>
                <w:bCs/>
                <w:sz w:val="20"/>
                <w:szCs w:val="20"/>
              </w:rPr>
            </w:pPr>
            <w:r w:rsidRPr="004D3B79">
              <w:rPr>
                <w:bCs/>
                <w:sz w:val="20"/>
                <w:szCs w:val="20"/>
              </w:rPr>
              <w:t>İlkin Yılmaz</w:t>
            </w:r>
          </w:p>
          <w:p w14:paraId="3946ECE8" w14:textId="77777777" w:rsidR="007C147A" w:rsidRPr="004D3B79" w:rsidRDefault="007C147A" w:rsidP="00481EB7">
            <w:pPr>
              <w:rPr>
                <w:bCs/>
                <w:sz w:val="20"/>
                <w:szCs w:val="20"/>
              </w:rPr>
            </w:pPr>
            <w:r w:rsidRPr="004D3B79">
              <w:rPr>
                <w:bCs/>
                <w:sz w:val="20"/>
                <w:szCs w:val="20"/>
              </w:rPr>
              <w:t>Erdoğan Doğmuş</w:t>
            </w:r>
          </w:p>
          <w:p w14:paraId="70FB4DFB" w14:textId="77777777" w:rsidR="007C147A" w:rsidRPr="004D3B79" w:rsidRDefault="007C147A" w:rsidP="00481EB7">
            <w:pPr>
              <w:rPr>
                <w:bCs/>
                <w:sz w:val="20"/>
                <w:szCs w:val="20"/>
              </w:rPr>
            </w:pPr>
          </w:p>
        </w:tc>
        <w:tc>
          <w:tcPr>
            <w:tcW w:w="2641" w:type="dxa"/>
          </w:tcPr>
          <w:p w14:paraId="73EB7DE2" w14:textId="77777777" w:rsidR="007C147A" w:rsidRPr="004D3B79" w:rsidRDefault="007C147A" w:rsidP="00481EB7">
            <w:pPr>
              <w:rPr>
                <w:bCs/>
                <w:sz w:val="20"/>
                <w:szCs w:val="20"/>
              </w:rPr>
            </w:pPr>
          </w:p>
        </w:tc>
      </w:tr>
      <w:tr w:rsidR="007C147A" w:rsidRPr="004D3B79" w14:paraId="3BB26EF7" w14:textId="77777777" w:rsidTr="6955CFBE">
        <w:trPr>
          <w:trHeight w:val="416"/>
        </w:trPr>
        <w:tc>
          <w:tcPr>
            <w:tcW w:w="1249" w:type="dxa"/>
          </w:tcPr>
          <w:p w14:paraId="0EC07570" w14:textId="77777777" w:rsidR="007C147A" w:rsidRPr="004D3B79" w:rsidRDefault="007C147A" w:rsidP="00481EB7">
            <w:pPr>
              <w:rPr>
                <w:b/>
                <w:sz w:val="20"/>
                <w:szCs w:val="20"/>
              </w:rPr>
            </w:pPr>
            <w:r w:rsidRPr="004D3B79">
              <w:rPr>
                <w:b/>
                <w:sz w:val="20"/>
                <w:szCs w:val="20"/>
              </w:rPr>
              <w:t>9. Hafta</w:t>
            </w:r>
          </w:p>
        </w:tc>
        <w:tc>
          <w:tcPr>
            <w:tcW w:w="2356" w:type="dxa"/>
            <w:tcBorders>
              <w:top w:val="single" w:sz="4" w:space="0" w:color="auto"/>
              <w:left w:val="single" w:sz="4" w:space="0" w:color="auto"/>
              <w:bottom w:val="single" w:sz="4" w:space="0" w:color="auto"/>
              <w:right w:val="single" w:sz="4" w:space="0" w:color="auto"/>
            </w:tcBorders>
          </w:tcPr>
          <w:p w14:paraId="0865F11A" w14:textId="77777777" w:rsidR="007C147A" w:rsidRPr="004D3B79" w:rsidRDefault="007C147A" w:rsidP="00481EB7">
            <w:pPr>
              <w:rPr>
                <w:sz w:val="20"/>
                <w:szCs w:val="20"/>
              </w:rPr>
            </w:pPr>
            <w:r w:rsidRPr="004D3B79">
              <w:rPr>
                <w:sz w:val="20"/>
                <w:szCs w:val="20"/>
              </w:rPr>
              <w:t xml:space="preserve">Endoskopik görüntüleme sistemleri </w:t>
            </w:r>
          </w:p>
          <w:p w14:paraId="49DF3AC0" w14:textId="77777777" w:rsidR="007C147A" w:rsidRPr="004D3B79" w:rsidRDefault="007C147A" w:rsidP="00481EB7">
            <w:pPr>
              <w:rPr>
                <w:sz w:val="20"/>
                <w:szCs w:val="20"/>
              </w:rPr>
            </w:pPr>
            <w:r w:rsidRPr="004D3B79">
              <w:rPr>
                <w:sz w:val="20"/>
                <w:szCs w:val="20"/>
              </w:rPr>
              <w:t>Tıbbi görüntüleme sistemleri</w:t>
            </w:r>
          </w:p>
          <w:p w14:paraId="13DDBC75" w14:textId="77777777" w:rsidR="007C147A" w:rsidRPr="004D3B79" w:rsidRDefault="007C147A" w:rsidP="00481EB7">
            <w:pPr>
              <w:rPr>
                <w:sz w:val="20"/>
                <w:szCs w:val="20"/>
              </w:rPr>
            </w:pPr>
            <w:r w:rsidRPr="004D3B79">
              <w:rPr>
                <w:sz w:val="20"/>
                <w:szCs w:val="20"/>
              </w:rPr>
              <w:t>Röntgen cihazları (</w:t>
            </w:r>
            <w:proofErr w:type="spellStart"/>
            <w:r w:rsidRPr="004D3B79">
              <w:rPr>
                <w:sz w:val="20"/>
                <w:szCs w:val="20"/>
              </w:rPr>
              <w:t>cr</w:t>
            </w:r>
            <w:proofErr w:type="spellEnd"/>
            <w:r w:rsidRPr="004D3B79">
              <w:rPr>
                <w:sz w:val="20"/>
                <w:szCs w:val="20"/>
              </w:rPr>
              <w:t>-</w:t>
            </w:r>
            <w:proofErr w:type="spellStart"/>
            <w:r w:rsidRPr="004D3B79">
              <w:rPr>
                <w:sz w:val="20"/>
                <w:szCs w:val="20"/>
              </w:rPr>
              <w:t>dr</w:t>
            </w:r>
            <w:proofErr w:type="spellEnd"/>
            <w:r w:rsidRPr="004D3B79">
              <w:rPr>
                <w:sz w:val="20"/>
                <w:szCs w:val="20"/>
              </w:rPr>
              <w:t>-anjiyografi-floroskopi- mamografi)</w:t>
            </w:r>
          </w:p>
          <w:p w14:paraId="3C938CC7" w14:textId="77777777" w:rsidR="007C147A" w:rsidRPr="004D3B79" w:rsidRDefault="007C147A" w:rsidP="00481EB7">
            <w:pPr>
              <w:rPr>
                <w:b/>
                <w:sz w:val="20"/>
                <w:szCs w:val="20"/>
              </w:rPr>
            </w:pPr>
            <w:r w:rsidRPr="004D3B79">
              <w:rPr>
                <w:sz w:val="20"/>
                <w:szCs w:val="20"/>
              </w:rPr>
              <w:t>Tomografi cihazları</w:t>
            </w:r>
          </w:p>
        </w:tc>
        <w:tc>
          <w:tcPr>
            <w:tcW w:w="2775" w:type="dxa"/>
            <w:tcBorders>
              <w:top w:val="single" w:sz="4" w:space="0" w:color="auto"/>
              <w:left w:val="single" w:sz="4" w:space="0" w:color="auto"/>
              <w:bottom w:val="single" w:sz="4" w:space="0" w:color="auto"/>
              <w:right w:val="single" w:sz="4" w:space="0" w:color="auto"/>
            </w:tcBorders>
          </w:tcPr>
          <w:p w14:paraId="038C7195" w14:textId="77777777" w:rsidR="007C147A" w:rsidRPr="004D3B79" w:rsidRDefault="007C147A" w:rsidP="00481EB7">
            <w:pPr>
              <w:rPr>
                <w:bCs/>
                <w:sz w:val="20"/>
                <w:szCs w:val="20"/>
              </w:rPr>
            </w:pPr>
            <w:r w:rsidRPr="004D3B79">
              <w:rPr>
                <w:bCs/>
                <w:sz w:val="20"/>
                <w:szCs w:val="20"/>
              </w:rPr>
              <w:t>Erdoğan Doğmuş</w:t>
            </w:r>
          </w:p>
          <w:p w14:paraId="3DEE18F3" w14:textId="77777777" w:rsidR="007C147A" w:rsidRPr="004D3B79" w:rsidRDefault="007C147A" w:rsidP="00481EB7">
            <w:pPr>
              <w:rPr>
                <w:bCs/>
                <w:sz w:val="20"/>
                <w:szCs w:val="20"/>
              </w:rPr>
            </w:pPr>
          </w:p>
          <w:p w14:paraId="7240087A" w14:textId="77777777" w:rsidR="007C147A" w:rsidRPr="004D3B79" w:rsidRDefault="007C147A" w:rsidP="00481EB7">
            <w:pPr>
              <w:rPr>
                <w:bCs/>
                <w:sz w:val="20"/>
                <w:szCs w:val="20"/>
              </w:rPr>
            </w:pPr>
          </w:p>
          <w:p w14:paraId="1D92273C" w14:textId="77777777" w:rsidR="007C147A" w:rsidRPr="004D3B79" w:rsidRDefault="007C147A" w:rsidP="00481EB7">
            <w:pPr>
              <w:rPr>
                <w:bCs/>
                <w:sz w:val="20"/>
                <w:szCs w:val="20"/>
              </w:rPr>
            </w:pPr>
          </w:p>
          <w:p w14:paraId="0AF7E677" w14:textId="77777777" w:rsidR="007C147A" w:rsidRPr="004D3B79" w:rsidRDefault="007C147A" w:rsidP="00481EB7">
            <w:pPr>
              <w:rPr>
                <w:bCs/>
                <w:sz w:val="20"/>
                <w:szCs w:val="20"/>
              </w:rPr>
            </w:pPr>
          </w:p>
        </w:tc>
        <w:tc>
          <w:tcPr>
            <w:tcW w:w="2641" w:type="dxa"/>
          </w:tcPr>
          <w:p w14:paraId="63512983"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65E765EE" w14:textId="77777777" w:rsidTr="6955CFBE">
        <w:trPr>
          <w:trHeight w:val="69"/>
        </w:trPr>
        <w:tc>
          <w:tcPr>
            <w:tcW w:w="1249" w:type="dxa"/>
          </w:tcPr>
          <w:p w14:paraId="4757D48B" w14:textId="77777777" w:rsidR="007C147A" w:rsidRPr="004D3B79" w:rsidRDefault="007C147A" w:rsidP="00481EB7">
            <w:pPr>
              <w:rPr>
                <w:b/>
                <w:sz w:val="20"/>
                <w:szCs w:val="20"/>
              </w:rPr>
            </w:pPr>
            <w:r w:rsidRPr="004D3B79">
              <w:rPr>
                <w:b/>
                <w:sz w:val="20"/>
                <w:szCs w:val="20"/>
              </w:rPr>
              <w:t>10. Hafta</w:t>
            </w:r>
          </w:p>
          <w:p w14:paraId="0F81B808"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7E7DD515" w14:textId="77777777" w:rsidR="007C147A" w:rsidRPr="004D3B79" w:rsidRDefault="007C147A" w:rsidP="00481EB7">
            <w:pPr>
              <w:rPr>
                <w:sz w:val="20"/>
                <w:szCs w:val="20"/>
              </w:rPr>
            </w:pPr>
            <w:r w:rsidRPr="004D3B79">
              <w:rPr>
                <w:sz w:val="20"/>
                <w:szCs w:val="20"/>
              </w:rPr>
              <w:t>Tıbbi görüntüleme sistemleri</w:t>
            </w:r>
          </w:p>
          <w:p w14:paraId="3C648017" w14:textId="77777777" w:rsidR="007C147A" w:rsidRPr="004D3B79" w:rsidRDefault="007C147A" w:rsidP="00481EB7">
            <w:pPr>
              <w:rPr>
                <w:sz w:val="20"/>
                <w:szCs w:val="20"/>
              </w:rPr>
            </w:pPr>
            <w:r w:rsidRPr="004D3B79">
              <w:rPr>
                <w:sz w:val="20"/>
                <w:szCs w:val="20"/>
              </w:rPr>
              <w:t>Manyetik rezonans</w:t>
            </w:r>
          </w:p>
        </w:tc>
        <w:tc>
          <w:tcPr>
            <w:tcW w:w="2775" w:type="dxa"/>
            <w:tcBorders>
              <w:top w:val="single" w:sz="4" w:space="0" w:color="auto"/>
              <w:left w:val="single" w:sz="4" w:space="0" w:color="auto"/>
              <w:bottom w:val="single" w:sz="4" w:space="0" w:color="auto"/>
              <w:right w:val="single" w:sz="4" w:space="0" w:color="auto"/>
            </w:tcBorders>
          </w:tcPr>
          <w:p w14:paraId="7692B6C3" w14:textId="77777777" w:rsidR="007C147A" w:rsidRPr="004D3B79" w:rsidRDefault="007C147A" w:rsidP="00481EB7">
            <w:pPr>
              <w:rPr>
                <w:bCs/>
                <w:sz w:val="20"/>
                <w:szCs w:val="20"/>
              </w:rPr>
            </w:pPr>
            <w:r w:rsidRPr="004D3B79">
              <w:rPr>
                <w:bCs/>
                <w:sz w:val="20"/>
                <w:szCs w:val="20"/>
              </w:rPr>
              <w:t>Erdoğan Doğmuş</w:t>
            </w:r>
          </w:p>
          <w:p w14:paraId="757A50D2" w14:textId="77777777" w:rsidR="007C147A" w:rsidRPr="004D3B79" w:rsidRDefault="007C147A" w:rsidP="00481EB7">
            <w:pPr>
              <w:rPr>
                <w:bCs/>
                <w:sz w:val="20"/>
                <w:szCs w:val="20"/>
              </w:rPr>
            </w:pPr>
          </w:p>
          <w:p w14:paraId="707B7D66" w14:textId="77777777" w:rsidR="007C147A" w:rsidRPr="004D3B79" w:rsidRDefault="007C147A" w:rsidP="00481EB7">
            <w:pPr>
              <w:rPr>
                <w:bCs/>
                <w:sz w:val="20"/>
                <w:szCs w:val="20"/>
              </w:rPr>
            </w:pPr>
          </w:p>
        </w:tc>
        <w:tc>
          <w:tcPr>
            <w:tcW w:w="2641" w:type="dxa"/>
          </w:tcPr>
          <w:p w14:paraId="4C86AEA9"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5729A47C" w14:textId="77777777" w:rsidTr="6955CFBE">
        <w:trPr>
          <w:trHeight w:val="69"/>
        </w:trPr>
        <w:tc>
          <w:tcPr>
            <w:tcW w:w="1249" w:type="dxa"/>
          </w:tcPr>
          <w:p w14:paraId="793E41CF" w14:textId="77777777" w:rsidR="007C147A" w:rsidRPr="004D3B79" w:rsidRDefault="007C147A" w:rsidP="00481EB7">
            <w:pPr>
              <w:rPr>
                <w:b/>
                <w:sz w:val="20"/>
                <w:szCs w:val="20"/>
              </w:rPr>
            </w:pPr>
            <w:r w:rsidRPr="004D3B79">
              <w:rPr>
                <w:b/>
                <w:sz w:val="20"/>
                <w:szCs w:val="20"/>
              </w:rPr>
              <w:t>11.Hafta</w:t>
            </w:r>
          </w:p>
          <w:p w14:paraId="646FA70C"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2A685326" w14:textId="77777777" w:rsidR="007C147A" w:rsidRPr="004D3B79" w:rsidRDefault="007C147A" w:rsidP="00481EB7">
            <w:pPr>
              <w:rPr>
                <w:sz w:val="20"/>
                <w:szCs w:val="20"/>
              </w:rPr>
            </w:pPr>
            <w:r w:rsidRPr="004D3B79">
              <w:rPr>
                <w:sz w:val="20"/>
                <w:szCs w:val="20"/>
              </w:rPr>
              <w:t>Tıbbi görüntüleme sistemleri</w:t>
            </w:r>
          </w:p>
          <w:p w14:paraId="7F4A9FD5" w14:textId="673D36B4" w:rsidR="007C147A" w:rsidRPr="004D3B79" w:rsidRDefault="6955CFBE" w:rsidP="00481EB7">
            <w:pPr>
              <w:rPr>
                <w:sz w:val="20"/>
                <w:szCs w:val="20"/>
              </w:rPr>
            </w:pPr>
            <w:r w:rsidRPr="6955CFBE">
              <w:rPr>
                <w:sz w:val="20"/>
                <w:szCs w:val="20"/>
              </w:rPr>
              <w:t xml:space="preserve">Nükleer tıp (pet- </w:t>
            </w:r>
            <w:proofErr w:type="spellStart"/>
            <w:r w:rsidRPr="6955CFBE">
              <w:rPr>
                <w:sz w:val="20"/>
                <w:szCs w:val="20"/>
              </w:rPr>
              <w:t>spect</w:t>
            </w:r>
            <w:proofErr w:type="spellEnd"/>
            <w:r w:rsidRPr="6955CFBE">
              <w:rPr>
                <w:sz w:val="20"/>
                <w:szCs w:val="20"/>
              </w:rPr>
              <w:t>)</w:t>
            </w:r>
          </w:p>
        </w:tc>
        <w:tc>
          <w:tcPr>
            <w:tcW w:w="2775" w:type="dxa"/>
            <w:tcBorders>
              <w:top w:val="single" w:sz="4" w:space="0" w:color="auto"/>
              <w:left w:val="single" w:sz="4" w:space="0" w:color="auto"/>
              <w:bottom w:val="single" w:sz="4" w:space="0" w:color="auto"/>
              <w:right w:val="single" w:sz="4" w:space="0" w:color="auto"/>
            </w:tcBorders>
          </w:tcPr>
          <w:p w14:paraId="6CE2B612" w14:textId="77777777" w:rsidR="007C147A" w:rsidRPr="004D3B79" w:rsidRDefault="007C147A" w:rsidP="00481EB7">
            <w:pPr>
              <w:rPr>
                <w:bCs/>
                <w:sz w:val="20"/>
                <w:szCs w:val="20"/>
              </w:rPr>
            </w:pPr>
            <w:r w:rsidRPr="004D3B79">
              <w:rPr>
                <w:bCs/>
                <w:sz w:val="20"/>
                <w:szCs w:val="20"/>
              </w:rPr>
              <w:t>Erdoğan Doğmuş</w:t>
            </w:r>
          </w:p>
          <w:p w14:paraId="506FCEF1" w14:textId="77777777" w:rsidR="007C147A" w:rsidRPr="004D3B79" w:rsidRDefault="007C147A" w:rsidP="00481EB7">
            <w:pPr>
              <w:rPr>
                <w:bCs/>
                <w:sz w:val="20"/>
                <w:szCs w:val="20"/>
              </w:rPr>
            </w:pPr>
          </w:p>
          <w:p w14:paraId="6C62DDDF" w14:textId="77777777" w:rsidR="007C147A" w:rsidRPr="004D3B79" w:rsidRDefault="007C147A" w:rsidP="00481EB7">
            <w:pPr>
              <w:rPr>
                <w:bCs/>
                <w:sz w:val="20"/>
                <w:szCs w:val="20"/>
              </w:rPr>
            </w:pPr>
          </w:p>
        </w:tc>
        <w:tc>
          <w:tcPr>
            <w:tcW w:w="2641" w:type="dxa"/>
          </w:tcPr>
          <w:p w14:paraId="27E6AA8D"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5667CFA1" w14:textId="77777777" w:rsidTr="6955CFBE">
        <w:trPr>
          <w:trHeight w:val="140"/>
        </w:trPr>
        <w:tc>
          <w:tcPr>
            <w:tcW w:w="1249" w:type="dxa"/>
          </w:tcPr>
          <w:p w14:paraId="73980AE7" w14:textId="77777777" w:rsidR="007C147A" w:rsidRPr="004D3B79" w:rsidRDefault="007C147A" w:rsidP="00481EB7">
            <w:pPr>
              <w:rPr>
                <w:b/>
                <w:sz w:val="20"/>
                <w:szCs w:val="20"/>
              </w:rPr>
            </w:pPr>
            <w:r w:rsidRPr="004D3B79">
              <w:rPr>
                <w:b/>
                <w:sz w:val="20"/>
                <w:szCs w:val="20"/>
              </w:rPr>
              <w:t>12. Hafta</w:t>
            </w:r>
          </w:p>
          <w:p w14:paraId="2AE7224D"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001BAA7C" w14:textId="77777777" w:rsidR="007C147A" w:rsidRPr="004D3B79" w:rsidRDefault="007C147A" w:rsidP="00481EB7">
            <w:pPr>
              <w:rPr>
                <w:sz w:val="20"/>
                <w:szCs w:val="20"/>
              </w:rPr>
            </w:pPr>
            <w:r w:rsidRPr="004D3B79">
              <w:rPr>
                <w:sz w:val="20"/>
                <w:szCs w:val="20"/>
              </w:rPr>
              <w:t xml:space="preserve">Radyasyon, Radyasyondan Korunma ve Güvenlik </w:t>
            </w:r>
          </w:p>
        </w:tc>
        <w:tc>
          <w:tcPr>
            <w:tcW w:w="2775" w:type="dxa"/>
            <w:tcBorders>
              <w:top w:val="single" w:sz="4" w:space="0" w:color="auto"/>
              <w:left w:val="single" w:sz="4" w:space="0" w:color="auto"/>
              <w:bottom w:val="single" w:sz="4" w:space="0" w:color="auto"/>
              <w:right w:val="single" w:sz="4" w:space="0" w:color="auto"/>
            </w:tcBorders>
          </w:tcPr>
          <w:p w14:paraId="4068079A" w14:textId="77777777" w:rsidR="007C147A" w:rsidRPr="004D3B79" w:rsidRDefault="007C147A" w:rsidP="00481EB7">
            <w:pPr>
              <w:rPr>
                <w:bCs/>
                <w:sz w:val="20"/>
                <w:szCs w:val="20"/>
              </w:rPr>
            </w:pPr>
            <w:r w:rsidRPr="004D3B79">
              <w:rPr>
                <w:bCs/>
                <w:sz w:val="20"/>
                <w:szCs w:val="20"/>
              </w:rPr>
              <w:t>İlkin Yılmaz</w:t>
            </w:r>
          </w:p>
          <w:p w14:paraId="71F86D65" w14:textId="77777777" w:rsidR="007C147A" w:rsidRPr="004D3B79" w:rsidRDefault="007C147A" w:rsidP="00481EB7">
            <w:pPr>
              <w:rPr>
                <w:bCs/>
                <w:sz w:val="20"/>
                <w:szCs w:val="20"/>
              </w:rPr>
            </w:pPr>
          </w:p>
        </w:tc>
        <w:tc>
          <w:tcPr>
            <w:tcW w:w="2641" w:type="dxa"/>
          </w:tcPr>
          <w:p w14:paraId="6289AABC"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641C5B7A" w14:textId="77777777" w:rsidTr="6955CFBE">
        <w:trPr>
          <w:trHeight w:val="282"/>
        </w:trPr>
        <w:tc>
          <w:tcPr>
            <w:tcW w:w="1249" w:type="dxa"/>
          </w:tcPr>
          <w:p w14:paraId="67952B74" w14:textId="77777777" w:rsidR="007C147A" w:rsidRPr="004D3B79" w:rsidRDefault="007C147A" w:rsidP="00481EB7">
            <w:pPr>
              <w:rPr>
                <w:b/>
                <w:sz w:val="20"/>
                <w:szCs w:val="20"/>
              </w:rPr>
            </w:pPr>
            <w:r w:rsidRPr="004D3B79">
              <w:rPr>
                <w:b/>
                <w:sz w:val="20"/>
                <w:szCs w:val="20"/>
              </w:rPr>
              <w:t>13. Hafta</w:t>
            </w:r>
          </w:p>
          <w:p w14:paraId="60B0E46B"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7D37D08F" w14:textId="77777777" w:rsidR="007C147A" w:rsidRPr="004D3B79" w:rsidRDefault="007C147A" w:rsidP="00481EB7">
            <w:pPr>
              <w:rPr>
                <w:sz w:val="20"/>
                <w:szCs w:val="20"/>
              </w:rPr>
            </w:pPr>
            <w:r w:rsidRPr="004D3B79">
              <w:rPr>
                <w:sz w:val="20"/>
                <w:szCs w:val="20"/>
              </w:rPr>
              <w:t>Kalibrasyonda Kalite Standartları (17025 Vs.) (Kalite ve kalibrasyon kavramları, ölçüm belirsizlikleri, kalite standartları)</w:t>
            </w:r>
          </w:p>
        </w:tc>
        <w:tc>
          <w:tcPr>
            <w:tcW w:w="2775" w:type="dxa"/>
            <w:tcBorders>
              <w:top w:val="single" w:sz="4" w:space="0" w:color="auto"/>
              <w:left w:val="single" w:sz="4" w:space="0" w:color="auto"/>
              <w:bottom w:val="single" w:sz="4" w:space="0" w:color="auto"/>
              <w:right w:val="single" w:sz="4" w:space="0" w:color="auto"/>
            </w:tcBorders>
          </w:tcPr>
          <w:p w14:paraId="6148E92B" w14:textId="77777777" w:rsidR="007C147A" w:rsidRPr="004D3B79" w:rsidRDefault="007C147A" w:rsidP="00481EB7">
            <w:pPr>
              <w:rPr>
                <w:bCs/>
                <w:sz w:val="20"/>
                <w:szCs w:val="20"/>
              </w:rPr>
            </w:pPr>
            <w:r w:rsidRPr="004D3B79">
              <w:rPr>
                <w:bCs/>
                <w:sz w:val="20"/>
                <w:szCs w:val="20"/>
              </w:rPr>
              <w:t>İlkin Yılmaz</w:t>
            </w:r>
          </w:p>
          <w:p w14:paraId="45261420" w14:textId="77777777" w:rsidR="007C147A" w:rsidRPr="004D3B79" w:rsidRDefault="007C147A" w:rsidP="00481EB7">
            <w:pPr>
              <w:rPr>
                <w:bCs/>
                <w:sz w:val="20"/>
                <w:szCs w:val="20"/>
              </w:rPr>
            </w:pPr>
          </w:p>
        </w:tc>
        <w:tc>
          <w:tcPr>
            <w:tcW w:w="2641" w:type="dxa"/>
          </w:tcPr>
          <w:p w14:paraId="60DEF2FA"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18AD00AB" w14:textId="77777777" w:rsidTr="6955CFBE">
        <w:trPr>
          <w:trHeight w:val="801"/>
        </w:trPr>
        <w:tc>
          <w:tcPr>
            <w:tcW w:w="1249" w:type="dxa"/>
          </w:tcPr>
          <w:p w14:paraId="2EEE3E6C" w14:textId="77777777" w:rsidR="007C147A" w:rsidRPr="004D3B79" w:rsidRDefault="007C147A" w:rsidP="00481EB7">
            <w:pPr>
              <w:rPr>
                <w:b/>
                <w:sz w:val="20"/>
                <w:szCs w:val="20"/>
              </w:rPr>
            </w:pPr>
            <w:r w:rsidRPr="004D3B79">
              <w:rPr>
                <w:b/>
                <w:sz w:val="20"/>
                <w:szCs w:val="20"/>
              </w:rPr>
              <w:t>14. Hafta</w:t>
            </w:r>
          </w:p>
          <w:p w14:paraId="04DD8CAE"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426AA1B6" w14:textId="77777777" w:rsidR="007C147A" w:rsidRPr="004D3B79" w:rsidRDefault="007C147A" w:rsidP="00481EB7">
            <w:pPr>
              <w:rPr>
                <w:sz w:val="20"/>
                <w:szCs w:val="20"/>
              </w:rPr>
            </w:pPr>
            <w:r w:rsidRPr="004D3B79">
              <w:rPr>
                <w:sz w:val="20"/>
                <w:szCs w:val="20"/>
              </w:rPr>
              <w:t>Tıbbi cihaz uygulamalarının yasal düzenlemeleri</w:t>
            </w:r>
          </w:p>
        </w:tc>
        <w:tc>
          <w:tcPr>
            <w:tcW w:w="2775" w:type="dxa"/>
            <w:tcBorders>
              <w:top w:val="single" w:sz="4" w:space="0" w:color="auto"/>
              <w:left w:val="single" w:sz="4" w:space="0" w:color="auto"/>
              <w:bottom w:val="single" w:sz="4" w:space="0" w:color="auto"/>
              <w:right w:val="single" w:sz="4" w:space="0" w:color="auto"/>
            </w:tcBorders>
          </w:tcPr>
          <w:p w14:paraId="0FCAAD4B" w14:textId="77777777" w:rsidR="007C147A" w:rsidRPr="004D3B79" w:rsidRDefault="007C147A" w:rsidP="00481EB7">
            <w:pPr>
              <w:rPr>
                <w:bCs/>
                <w:sz w:val="20"/>
                <w:szCs w:val="20"/>
              </w:rPr>
            </w:pPr>
            <w:r w:rsidRPr="004D3B79">
              <w:rPr>
                <w:bCs/>
                <w:sz w:val="20"/>
                <w:szCs w:val="20"/>
              </w:rPr>
              <w:t>İlkin Yılmaz</w:t>
            </w:r>
          </w:p>
          <w:p w14:paraId="6D66D87B" w14:textId="77777777" w:rsidR="007C147A" w:rsidRPr="004D3B79" w:rsidRDefault="007C147A" w:rsidP="00481EB7">
            <w:pPr>
              <w:rPr>
                <w:bCs/>
                <w:sz w:val="20"/>
                <w:szCs w:val="20"/>
              </w:rPr>
            </w:pPr>
          </w:p>
        </w:tc>
        <w:tc>
          <w:tcPr>
            <w:tcW w:w="2641" w:type="dxa"/>
          </w:tcPr>
          <w:p w14:paraId="1D8BD667" w14:textId="77777777" w:rsidR="007C147A" w:rsidRPr="004D3B79" w:rsidRDefault="007C147A" w:rsidP="00481EB7">
            <w:pPr>
              <w:rPr>
                <w:bCs/>
                <w:sz w:val="20"/>
                <w:szCs w:val="20"/>
              </w:rPr>
            </w:pPr>
            <w:r w:rsidRPr="004D3B79">
              <w:rPr>
                <w:bCs/>
                <w:sz w:val="20"/>
                <w:szCs w:val="20"/>
              </w:rPr>
              <w:t>Sunum, tartışma, soru-cevap</w:t>
            </w:r>
          </w:p>
        </w:tc>
      </w:tr>
      <w:tr w:rsidR="007C147A" w:rsidRPr="004D3B79" w14:paraId="1495256B" w14:textId="77777777" w:rsidTr="6955CFBE">
        <w:trPr>
          <w:trHeight w:val="423"/>
        </w:trPr>
        <w:tc>
          <w:tcPr>
            <w:tcW w:w="1249" w:type="dxa"/>
          </w:tcPr>
          <w:p w14:paraId="3FFF4C08"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40149351" w14:textId="77777777" w:rsidR="007C147A" w:rsidRPr="004D3B79" w:rsidRDefault="007C147A" w:rsidP="00481EB7">
            <w:pPr>
              <w:rPr>
                <w:sz w:val="20"/>
                <w:szCs w:val="20"/>
              </w:rPr>
            </w:pPr>
            <w:r w:rsidRPr="004D3B79">
              <w:rPr>
                <w:sz w:val="20"/>
                <w:szCs w:val="20"/>
              </w:rPr>
              <w:t>Final</w:t>
            </w:r>
          </w:p>
        </w:tc>
        <w:tc>
          <w:tcPr>
            <w:tcW w:w="2775" w:type="dxa"/>
            <w:tcBorders>
              <w:top w:val="single" w:sz="4" w:space="0" w:color="auto"/>
              <w:left w:val="single" w:sz="4" w:space="0" w:color="auto"/>
              <w:bottom w:val="single" w:sz="4" w:space="0" w:color="auto"/>
              <w:right w:val="single" w:sz="4" w:space="0" w:color="auto"/>
            </w:tcBorders>
          </w:tcPr>
          <w:p w14:paraId="70645E0B" w14:textId="77777777" w:rsidR="007C147A" w:rsidRPr="004D3B79" w:rsidRDefault="007C147A" w:rsidP="00481EB7">
            <w:pPr>
              <w:rPr>
                <w:bCs/>
                <w:sz w:val="20"/>
                <w:szCs w:val="20"/>
              </w:rPr>
            </w:pPr>
            <w:r w:rsidRPr="004D3B79">
              <w:rPr>
                <w:bCs/>
                <w:sz w:val="20"/>
                <w:szCs w:val="20"/>
              </w:rPr>
              <w:t>İlkin Yılmaz</w:t>
            </w:r>
          </w:p>
        </w:tc>
        <w:tc>
          <w:tcPr>
            <w:tcW w:w="2641" w:type="dxa"/>
          </w:tcPr>
          <w:p w14:paraId="5578C11C" w14:textId="77777777" w:rsidR="007C147A" w:rsidRPr="004D3B79" w:rsidRDefault="007C147A" w:rsidP="00481EB7">
            <w:pPr>
              <w:rPr>
                <w:bCs/>
                <w:sz w:val="20"/>
                <w:szCs w:val="20"/>
              </w:rPr>
            </w:pPr>
          </w:p>
        </w:tc>
      </w:tr>
      <w:tr w:rsidR="007C147A" w:rsidRPr="004D3B79" w14:paraId="056E9547" w14:textId="77777777" w:rsidTr="6955CFBE">
        <w:trPr>
          <w:trHeight w:val="423"/>
        </w:trPr>
        <w:tc>
          <w:tcPr>
            <w:tcW w:w="1249" w:type="dxa"/>
          </w:tcPr>
          <w:p w14:paraId="38C92FF8" w14:textId="77777777" w:rsidR="007C147A" w:rsidRPr="004D3B79" w:rsidRDefault="007C147A" w:rsidP="00481EB7">
            <w:pPr>
              <w:rPr>
                <w:b/>
                <w:sz w:val="20"/>
                <w:szCs w:val="20"/>
              </w:rPr>
            </w:pPr>
          </w:p>
        </w:tc>
        <w:tc>
          <w:tcPr>
            <w:tcW w:w="2356" w:type="dxa"/>
            <w:tcBorders>
              <w:top w:val="single" w:sz="4" w:space="0" w:color="auto"/>
              <w:left w:val="single" w:sz="4" w:space="0" w:color="auto"/>
              <w:bottom w:val="single" w:sz="4" w:space="0" w:color="auto"/>
              <w:right w:val="single" w:sz="4" w:space="0" w:color="auto"/>
            </w:tcBorders>
          </w:tcPr>
          <w:p w14:paraId="19421C7B" w14:textId="77777777" w:rsidR="007C147A" w:rsidRPr="004D3B79" w:rsidRDefault="007C147A" w:rsidP="00481EB7">
            <w:pPr>
              <w:rPr>
                <w:sz w:val="20"/>
                <w:szCs w:val="20"/>
              </w:rPr>
            </w:pPr>
            <w:r w:rsidRPr="004D3B79">
              <w:rPr>
                <w:sz w:val="20"/>
                <w:szCs w:val="20"/>
              </w:rPr>
              <w:t xml:space="preserve">Bütünleme </w:t>
            </w:r>
          </w:p>
        </w:tc>
        <w:tc>
          <w:tcPr>
            <w:tcW w:w="2775" w:type="dxa"/>
            <w:tcBorders>
              <w:top w:val="single" w:sz="4" w:space="0" w:color="auto"/>
              <w:left w:val="single" w:sz="4" w:space="0" w:color="auto"/>
              <w:bottom w:val="single" w:sz="4" w:space="0" w:color="auto"/>
              <w:right w:val="single" w:sz="4" w:space="0" w:color="auto"/>
            </w:tcBorders>
          </w:tcPr>
          <w:p w14:paraId="184B56EE" w14:textId="77777777" w:rsidR="007C147A" w:rsidRPr="004D3B79" w:rsidRDefault="007C147A" w:rsidP="00481EB7">
            <w:pPr>
              <w:rPr>
                <w:bCs/>
                <w:sz w:val="20"/>
                <w:szCs w:val="20"/>
              </w:rPr>
            </w:pPr>
            <w:r w:rsidRPr="004D3B79">
              <w:rPr>
                <w:bCs/>
                <w:sz w:val="20"/>
                <w:szCs w:val="20"/>
              </w:rPr>
              <w:t>İlkin Yılmaz</w:t>
            </w:r>
          </w:p>
        </w:tc>
        <w:tc>
          <w:tcPr>
            <w:tcW w:w="2641" w:type="dxa"/>
          </w:tcPr>
          <w:p w14:paraId="1D529D70" w14:textId="77777777" w:rsidR="007C147A" w:rsidRPr="004D3B79" w:rsidRDefault="007C147A" w:rsidP="00481EB7">
            <w:pPr>
              <w:rPr>
                <w:bCs/>
                <w:sz w:val="20"/>
                <w:szCs w:val="20"/>
              </w:rPr>
            </w:pPr>
          </w:p>
        </w:tc>
      </w:tr>
    </w:tbl>
    <w:p w14:paraId="08E925A6" w14:textId="31743904" w:rsidR="007C147A" w:rsidRPr="004D3B79" w:rsidRDefault="007C147A" w:rsidP="007C147A">
      <w:pPr>
        <w:rPr>
          <w:b/>
          <w:sz w:val="20"/>
          <w:szCs w:val="20"/>
        </w:rPr>
      </w:pPr>
    </w:p>
    <w:tbl>
      <w:tblPr>
        <w:tblpPr w:leftFromText="141" w:rightFromText="141" w:vertAnchor="text" w:horzAnchor="page" w:tblpX="1498"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595"/>
        <w:gridCol w:w="595"/>
        <w:gridCol w:w="595"/>
        <w:gridCol w:w="595"/>
        <w:gridCol w:w="595"/>
        <w:gridCol w:w="595"/>
        <w:gridCol w:w="595"/>
        <w:gridCol w:w="595"/>
        <w:gridCol w:w="556"/>
        <w:gridCol w:w="578"/>
        <w:gridCol w:w="483"/>
        <w:gridCol w:w="483"/>
        <w:gridCol w:w="139"/>
        <w:gridCol w:w="484"/>
      </w:tblGrid>
      <w:tr w:rsidR="007C147A" w:rsidRPr="004D3B79" w14:paraId="438F9A85" w14:textId="77777777" w:rsidTr="5728DCFE">
        <w:trPr>
          <w:trHeight w:val="505"/>
        </w:trPr>
        <w:tc>
          <w:tcPr>
            <w:tcW w:w="4997" w:type="pct"/>
            <w:gridSpan w:val="15"/>
          </w:tcPr>
          <w:p w14:paraId="3412D96B" w14:textId="77777777" w:rsidR="00883298" w:rsidRPr="004D3B79" w:rsidRDefault="00883298" w:rsidP="00883298">
            <w:pPr>
              <w:rPr>
                <w:b/>
                <w:sz w:val="20"/>
                <w:szCs w:val="20"/>
              </w:rPr>
            </w:pPr>
            <w:r w:rsidRPr="004D3B79">
              <w:rPr>
                <w:b/>
                <w:sz w:val="20"/>
                <w:szCs w:val="20"/>
              </w:rPr>
              <w:t>Tablo 1. Dersin öğrenme çıktılarının program çıktılarına katkısı</w:t>
            </w:r>
          </w:p>
          <w:p w14:paraId="7355F471" w14:textId="522BA833" w:rsidR="007C147A" w:rsidRPr="004D3B79" w:rsidRDefault="00883298" w:rsidP="00883298">
            <w:pPr>
              <w:rPr>
                <w:rFonts w:eastAsia="Calibri"/>
                <w:b/>
                <w:bCs/>
                <w:sz w:val="20"/>
                <w:szCs w:val="20"/>
                <w:lang w:eastAsia="en-US"/>
              </w:rPr>
            </w:pPr>
            <w:r w:rsidRPr="004D3B79">
              <w:rPr>
                <w:b/>
                <w:sz w:val="20"/>
                <w:szCs w:val="20"/>
              </w:rPr>
              <w:t>0: katkı yok 1: az katkısı var 2: orta düzeyde katkısı var 3: tam katkısı var</w:t>
            </w:r>
          </w:p>
        </w:tc>
      </w:tr>
      <w:tr w:rsidR="007C147A" w:rsidRPr="004D3B79" w14:paraId="106D2FE7" w14:textId="77777777" w:rsidTr="5728DCFE">
        <w:trPr>
          <w:trHeight w:val="505"/>
        </w:trPr>
        <w:tc>
          <w:tcPr>
            <w:tcW w:w="938" w:type="pct"/>
          </w:tcPr>
          <w:p w14:paraId="7727C9BD" w14:textId="77777777" w:rsidR="007C147A" w:rsidRPr="004D3B79" w:rsidRDefault="007C147A" w:rsidP="00883298">
            <w:pPr>
              <w:jc w:val="center"/>
              <w:rPr>
                <w:rFonts w:eastAsia="Calibri"/>
                <w:b/>
                <w:sz w:val="20"/>
                <w:szCs w:val="20"/>
                <w:lang w:eastAsia="en-US"/>
              </w:rPr>
            </w:pPr>
            <w:r w:rsidRPr="004D3B79">
              <w:rPr>
                <w:rFonts w:eastAsia="Calibri"/>
                <w:b/>
                <w:bCs/>
                <w:sz w:val="20"/>
                <w:szCs w:val="20"/>
                <w:lang w:eastAsia="en-US"/>
              </w:rPr>
              <w:t>Öğrenme Çıktısı</w:t>
            </w:r>
          </w:p>
        </w:tc>
        <w:tc>
          <w:tcPr>
            <w:tcW w:w="327" w:type="pct"/>
          </w:tcPr>
          <w:p w14:paraId="4C73474E"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7D8347AF"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1</w:t>
            </w:r>
          </w:p>
        </w:tc>
        <w:tc>
          <w:tcPr>
            <w:tcW w:w="327" w:type="pct"/>
          </w:tcPr>
          <w:p w14:paraId="3062084D"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3BE53209"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2</w:t>
            </w:r>
          </w:p>
        </w:tc>
        <w:tc>
          <w:tcPr>
            <w:tcW w:w="327" w:type="pct"/>
          </w:tcPr>
          <w:p w14:paraId="62BD68B8"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176758CD"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3</w:t>
            </w:r>
          </w:p>
        </w:tc>
        <w:tc>
          <w:tcPr>
            <w:tcW w:w="327" w:type="pct"/>
          </w:tcPr>
          <w:p w14:paraId="72C670E9"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41E67C93"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4</w:t>
            </w:r>
          </w:p>
        </w:tc>
        <w:tc>
          <w:tcPr>
            <w:tcW w:w="327" w:type="pct"/>
          </w:tcPr>
          <w:p w14:paraId="4245FCD4"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12011A4C"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5</w:t>
            </w:r>
          </w:p>
        </w:tc>
        <w:tc>
          <w:tcPr>
            <w:tcW w:w="327" w:type="pct"/>
          </w:tcPr>
          <w:p w14:paraId="4F5AA1D0"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62FE77FC"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6</w:t>
            </w:r>
          </w:p>
        </w:tc>
        <w:tc>
          <w:tcPr>
            <w:tcW w:w="327" w:type="pct"/>
          </w:tcPr>
          <w:p w14:paraId="574DED11"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638C7BF1"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7</w:t>
            </w:r>
          </w:p>
        </w:tc>
        <w:tc>
          <w:tcPr>
            <w:tcW w:w="327" w:type="pct"/>
          </w:tcPr>
          <w:p w14:paraId="1F7BB36E"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679F457F"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8</w:t>
            </w:r>
          </w:p>
        </w:tc>
        <w:tc>
          <w:tcPr>
            <w:tcW w:w="305" w:type="pct"/>
          </w:tcPr>
          <w:p w14:paraId="6439FE5D"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1FE01ED6"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9</w:t>
            </w:r>
          </w:p>
        </w:tc>
        <w:tc>
          <w:tcPr>
            <w:tcW w:w="317" w:type="pct"/>
          </w:tcPr>
          <w:p w14:paraId="740BC48A"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w:t>
            </w:r>
          </w:p>
          <w:p w14:paraId="027FE94F"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10</w:t>
            </w:r>
          </w:p>
        </w:tc>
        <w:tc>
          <w:tcPr>
            <w:tcW w:w="238" w:type="pct"/>
          </w:tcPr>
          <w:p w14:paraId="002622E4"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 11</w:t>
            </w:r>
          </w:p>
        </w:tc>
        <w:tc>
          <w:tcPr>
            <w:tcW w:w="238" w:type="pct"/>
          </w:tcPr>
          <w:p w14:paraId="5215383B"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 12</w:t>
            </w:r>
          </w:p>
        </w:tc>
        <w:tc>
          <w:tcPr>
            <w:tcW w:w="345" w:type="pct"/>
            <w:gridSpan w:val="2"/>
          </w:tcPr>
          <w:p w14:paraId="131B1123"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PÇ 13</w:t>
            </w:r>
          </w:p>
        </w:tc>
      </w:tr>
      <w:tr w:rsidR="007C147A" w:rsidRPr="004D3B79" w14:paraId="4861D128" w14:textId="77777777" w:rsidTr="5728DCFE">
        <w:trPr>
          <w:trHeight w:val="464"/>
        </w:trPr>
        <w:tc>
          <w:tcPr>
            <w:tcW w:w="938" w:type="pct"/>
          </w:tcPr>
          <w:p w14:paraId="47D36FA2" w14:textId="77777777" w:rsidR="007C147A" w:rsidRPr="004D3B79" w:rsidRDefault="007C147A" w:rsidP="00883298">
            <w:pPr>
              <w:jc w:val="center"/>
              <w:rPr>
                <w:rFonts w:eastAsia="Calibri"/>
                <w:b/>
                <w:bCs/>
                <w:sz w:val="20"/>
                <w:szCs w:val="20"/>
                <w:lang w:eastAsia="en-US"/>
              </w:rPr>
            </w:pPr>
            <w:r w:rsidRPr="004D3B79">
              <w:rPr>
                <w:rFonts w:eastAsia="Calibri"/>
                <w:b/>
                <w:bCs/>
                <w:sz w:val="20"/>
                <w:szCs w:val="20"/>
                <w:lang w:eastAsia="en-US"/>
              </w:rPr>
              <w:t>Hemşirelikte Tıbbi Cihaz Dersi</w:t>
            </w:r>
          </w:p>
        </w:tc>
        <w:tc>
          <w:tcPr>
            <w:tcW w:w="327" w:type="pct"/>
          </w:tcPr>
          <w:p w14:paraId="160AB378" w14:textId="3BD5273A" w:rsidR="5728DCFE" w:rsidRDefault="5728DCFE" w:rsidP="5728DCFE">
            <w:pPr>
              <w:spacing w:line="259" w:lineRule="auto"/>
              <w:jc w:val="center"/>
              <w:rPr>
                <w:color w:val="000000" w:themeColor="text1"/>
                <w:sz w:val="20"/>
                <w:szCs w:val="20"/>
              </w:rPr>
            </w:pPr>
            <w:r w:rsidRPr="5728DCFE">
              <w:rPr>
                <w:color w:val="000000" w:themeColor="text1"/>
                <w:sz w:val="20"/>
                <w:szCs w:val="20"/>
              </w:rPr>
              <w:t>1</w:t>
            </w:r>
          </w:p>
        </w:tc>
        <w:tc>
          <w:tcPr>
            <w:tcW w:w="327" w:type="pct"/>
          </w:tcPr>
          <w:p w14:paraId="07308264" w14:textId="2FBAD4DD" w:rsidR="5728DCFE" w:rsidRDefault="5728DCFE" w:rsidP="5728DCFE">
            <w:pPr>
              <w:spacing w:line="259" w:lineRule="auto"/>
              <w:rPr>
                <w:color w:val="000000" w:themeColor="text1"/>
                <w:sz w:val="20"/>
                <w:szCs w:val="20"/>
              </w:rPr>
            </w:pPr>
            <w:r w:rsidRPr="5728DCFE">
              <w:rPr>
                <w:color w:val="000000" w:themeColor="text1"/>
                <w:sz w:val="20"/>
                <w:szCs w:val="20"/>
              </w:rPr>
              <w:t>1</w:t>
            </w:r>
          </w:p>
        </w:tc>
        <w:tc>
          <w:tcPr>
            <w:tcW w:w="327" w:type="pct"/>
          </w:tcPr>
          <w:p w14:paraId="55EE1C21" w14:textId="722F5128" w:rsidR="5728DCFE" w:rsidRDefault="5728DCFE" w:rsidP="5728DCFE">
            <w:pPr>
              <w:rPr>
                <w:color w:val="000000" w:themeColor="text1"/>
                <w:sz w:val="20"/>
                <w:szCs w:val="20"/>
              </w:rPr>
            </w:pPr>
            <w:r w:rsidRPr="5728DCFE">
              <w:rPr>
                <w:color w:val="000000" w:themeColor="text1"/>
                <w:sz w:val="20"/>
                <w:szCs w:val="20"/>
              </w:rPr>
              <w:t>0</w:t>
            </w:r>
          </w:p>
        </w:tc>
        <w:tc>
          <w:tcPr>
            <w:tcW w:w="327" w:type="pct"/>
          </w:tcPr>
          <w:p w14:paraId="3B7C9042" w14:textId="1A7BABD7" w:rsidR="5728DCFE" w:rsidRDefault="5728DCFE" w:rsidP="5728DCFE">
            <w:pPr>
              <w:rPr>
                <w:color w:val="000000" w:themeColor="text1"/>
                <w:sz w:val="20"/>
                <w:szCs w:val="20"/>
              </w:rPr>
            </w:pPr>
            <w:r w:rsidRPr="5728DCFE">
              <w:rPr>
                <w:color w:val="000000" w:themeColor="text1"/>
                <w:sz w:val="20"/>
                <w:szCs w:val="20"/>
              </w:rPr>
              <w:t>2</w:t>
            </w:r>
          </w:p>
        </w:tc>
        <w:tc>
          <w:tcPr>
            <w:tcW w:w="327" w:type="pct"/>
          </w:tcPr>
          <w:p w14:paraId="1EF49280" w14:textId="667FC4D9" w:rsidR="5728DCFE" w:rsidRDefault="5728DCFE" w:rsidP="5728DCFE">
            <w:pPr>
              <w:spacing w:line="259" w:lineRule="auto"/>
              <w:jc w:val="center"/>
              <w:rPr>
                <w:color w:val="000000" w:themeColor="text1"/>
                <w:sz w:val="20"/>
                <w:szCs w:val="20"/>
              </w:rPr>
            </w:pPr>
            <w:r w:rsidRPr="5728DCFE">
              <w:rPr>
                <w:color w:val="000000" w:themeColor="text1"/>
                <w:sz w:val="20"/>
                <w:szCs w:val="20"/>
              </w:rPr>
              <w:t>1</w:t>
            </w:r>
          </w:p>
        </w:tc>
        <w:tc>
          <w:tcPr>
            <w:tcW w:w="327" w:type="pct"/>
          </w:tcPr>
          <w:p w14:paraId="38833893" w14:textId="4B808A01" w:rsidR="5728DCFE" w:rsidRDefault="5728DCFE" w:rsidP="5728DCFE">
            <w:pPr>
              <w:jc w:val="center"/>
              <w:rPr>
                <w:color w:val="000000" w:themeColor="text1"/>
                <w:sz w:val="20"/>
                <w:szCs w:val="20"/>
              </w:rPr>
            </w:pPr>
            <w:r w:rsidRPr="5728DCFE">
              <w:rPr>
                <w:color w:val="000000" w:themeColor="text1"/>
                <w:sz w:val="20"/>
                <w:szCs w:val="20"/>
              </w:rPr>
              <w:t>0</w:t>
            </w:r>
          </w:p>
        </w:tc>
        <w:tc>
          <w:tcPr>
            <w:tcW w:w="327" w:type="pct"/>
          </w:tcPr>
          <w:p w14:paraId="6FFD6F3A" w14:textId="6DECEA94" w:rsidR="5728DCFE" w:rsidRDefault="5728DCFE" w:rsidP="5728DCFE">
            <w:pPr>
              <w:spacing w:line="259" w:lineRule="auto"/>
              <w:rPr>
                <w:color w:val="000000" w:themeColor="text1"/>
                <w:sz w:val="20"/>
                <w:szCs w:val="20"/>
              </w:rPr>
            </w:pPr>
            <w:r w:rsidRPr="5728DCFE">
              <w:rPr>
                <w:color w:val="000000" w:themeColor="text1"/>
                <w:sz w:val="20"/>
                <w:szCs w:val="20"/>
              </w:rPr>
              <w:t>1</w:t>
            </w:r>
          </w:p>
        </w:tc>
        <w:tc>
          <w:tcPr>
            <w:tcW w:w="327" w:type="pct"/>
          </w:tcPr>
          <w:p w14:paraId="499E0855" w14:textId="61655CE0" w:rsidR="5728DCFE" w:rsidRDefault="5728DCFE" w:rsidP="5728DCFE">
            <w:pPr>
              <w:spacing w:line="259" w:lineRule="auto"/>
              <w:jc w:val="center"/>
              <w:rPr>
                <w:color w:val="000000" w:themeColor="text1"/>
                <w:sz w:val="20"/>
                <w:szCs w:val="20"/>
              </w:rPr>
            </w:pPr>
            <w:r w:rsidRPr="5728DCFE">
              <w:rPr>
                <w:color w:val="000000" w:themeColor="text1"/>
                <w:sz w:val="20"/>
                <w:szCs w:val="20"/>
              </w:rPr>
              <w:t>1</w:t>
            </w:r>
          </w:p>
        </w:tc>
        <w:tc>
          <w:tcPr>
            <w:tcW w:w="305" w:type="pct"/>
          </w:tcPr>
          <w:p w14:paraId="762868A1" w14:textId="7EA3DF02" w:rsidR="5728DCFE" w:rsidRDefault="5728DCFE" w:rsidP="5728DCFE">
            <w:pPr>
              <w:spacing w:line="259" w:lineRule="auto"/>
              <w:jc w:val="center"/>
              <w:rPr>
                <w:color w:val="000000" w:themeColor="text1"/>
                <w:sz w:val="20"/>
                <w:szCs w:val="20"/>
              </w:rPr>
            </w:pPr>
            <w:r w:rsidRPr="5728DCFE">
              <w:rPr>
                <w:color w:val="000000" w:themeColor="text1"/>
                <w:sz w:val="20"/>
                <w:szCs w:val="20"/>
              </w:rPr>
              <w:t>1</w:t>
            </w:r>
          </w:p>
        </w:tc>
        <w:tc>
          <w:tcPr>
            <w:tcW w:w="317" w:type="pct"/>
          </w:tcPr>
          <w:p w14:paraId="2D9F1600" w14:textId="55657E62" w:rsidR="5728DCFE" w:rsidRDefault="5728DCFE" w:rsidP="5728DCFE">
            <w:pPr>
              <w:spacing w:line="259" w:lineRule="auto"/>
              <w:jc w:val="center"/>
              <w:rPr>
                <w:color w:val="000000" w:themeColor="text1"/>
                <w:sz w:val="20"/>
                <w:szCs w:val="20"/>
              </w:rPr>
            </w:pPr>
            <w:r w:rsidRPr="5728DCFE">
              <w:rPr>
                <w:color w:val="000000" w:themeColor="text1"/>
                <w:sz w:val="20"/>
                <w:szCs w:val="20"/>
              </w:rPr>
              <w:t>1</w:t>
            </w:r>
          </w:p>
        </w:tc>
        <w:tc>
          <w:tcPr>
            <w:tcW w:w="238" w:type="pct"/>
          </w:tcPr>
          <w:p w14:paraId="091FB9D7" w14:textId="667F11A8" w:rsidR="5728DCFE" w:rsidRDefault="5728DCFE" w:rsidP="5728DCFE">
            <w:pPr>
              <w:jc w:val="center"/>
              <w:rPr>
                <w:color w:val="000000" w:themeColor="text1"/>
                <w:sz w:val="20"/>
                <w:szCs w:val="20"/>
              </w:rPr>
            </w:pPr>
            <w:r w:rsidRPr="5728DCFE">
              <w:rPr>
                <w:color w:val="000000" w:themeColor="text1"/>
                <w:sz w:val="20"/>
                <w:szCs w:val="20"/>
              </w:rPr>
              <w:t>0</w:t>
            </w:r>
          </w:p>
        </w:tc>
        <w:tc>
          <w:tcPr>
            <w:tcW w:w="317" w:type="pct"/>
            <w:gridSpan w:val="2"/>
          </w:tcPr>
          <w:p w14:paraId="05954555" w14:textId="77777777" w:rsidR="007C147A" w:rsidRPr="004D3B79" w:rsidRDefault="007C147A" w:rsidP="00883298">
            <w:pPr>
              <w:rPr>
                <w:rFonts w:eastAsia="Calibri"/>
                <w:sz w:val="20"/>
                <w:szCs w:val="20"/>
                <w:lang w:eastAsia="en-US"/>
              </w:rPr>
            </w:pPr>
            <w:r w:rsidRPr="004D3B79">
              <w:rPr>
                <w:rFonts w:eastAsia="Calibri"/>
                <w:sz w:val="20"/>
                <w:szCs w:val="20"/>
                <w:lang w:eastAsia="en-US"/>
              </w:rPr>
              <w:t>0</w:t>
            </w:r>
          </w:p>
        </w:tc>
        <w:tc>
          <w:tcPr>
            <w:tcW w:w="265" w:type="pct"/>
          </w:tcPr>
          <w:p w14:paraId="4A916F26" w14:textId="77777777" w:rsidR="007C147A" w:rsidRPr="004D3B79" w:rsidRDefault="007C147A" w:rsidP="00883298">
            <w:pPr>
              <w:rPr>
                <w:rFonts w:eastAsia="Calibri"/>
                <w:sz w:val="20"/>
                <w:szCs w:val="20"/>
                <w:lang w:eastAsia="en-US"/>
              </w:rPr>
            </w:pPr>
            <w:r w:rsidRPr="004D3B79">
              <w:rPr>
                <w:rFonts w:eastAsia="Calibri"/>
                <w:sz w:val="20"/>
                <w:szCs w:val="20"/>
                <w:lang w:eastAsia="en-US"/>
              </w:rPr>
              <w:t>0</w:t>
            </w:r>
          </w:p>
        </w:tc>
      </w:tr>
    </w:tbl>
    <w:p w14:paraId="38A4B91B" w14:textId="77777777" w:rsidR="007C147A" w:rsidRPr="004D3B79" w:rsidRDefault="007C147A" w:rsidP="007C147A">
      <w:pPr>
        <w:rPr>
          <w:b/>
          <w:sz w:val="20"/>
          <w:szCs w:val="20"/>
        </w:rPr>
      </w:pPr>
    </w:p>
    <w:p w14:paraId="225E1867" w14:textId="77777777" w:rsidR="007C147A" w:rsidRPr="004D3B79" w:rsidRDefault="007C147A" w:rsidP="007C147A">
      <w:pPr>
        <w:spacing w:after="160" w:line="259" w:lineRule="auto"/>
        <w:rPr>
          <w:rFonts w:eastAsia="Calibri"/>
          <w:b/>
          <w:sz w:val="20"/>
          <w:szCs w:val="20"/>
          <w:lang w:eastAsia="en-US"/>
        </w:rPr>
      </w:pPr>
      <w:r w:rsidRPr="004D3B79">
        <w:rPr>
          <w:rFonts w:eastAsia="Calibri"/>
          <w:b/>
          <w:sz w:val="20"/>
          <w:szCs w:val="20"/>
          <w:lang w:eastAsia="en-US"/>
        </w:rPr>
        <w:t>Tablo 2. Dersin Öğrenme Çıktılarının Program Çıktıları ile İlişkisi</w:t>
      </w:r>
    </w:p>
    <w:tbl>
      <w:tblPr>
        <w:tblpPr w:leftFromText="141" w:rightFromText="141" w:vertAnchor="text" w:horzAnchor="page" w:tblpX="1385" w:tblpY="124"/>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628"/>
        <w:gridCol w:w="628"/>
        <w:gridCol w:w="629"/>
        <w:gridCol w:w="628"/>
        <w:gridCol w:w="628"/>
        <w:gridCol w:w="629"/>
        <w:gridCol w:w="628"/>
        <w:gridCol w:w="629"/>
        <w:gridCol w:w="628"/>
        <w:gridCol w:w="628"/>
        <w:gridCol w:w="629"/>
        <w:gridCol w:w="628"/>
        <w:gridCol w:w="629"/>
      </w:tblGrid>
      <w:tr w:rsidR="007C147A" w:rsidRPr="004D3B79" w14:paraId="135B00A2" w14:textId="77777777" w:rsidTr="5728DCFE">
        <w:trPr>
          <w:trHeight w:val="325"/>
        </w:trPr>
        <w:tc>
          <w:tcPr>
            <w:tcW w:w="1239" w:type="dxa"/>
          </w:tcPr>
          <w:p w14:paraId="0EDAE7DC" w14:textId="77777777" w:rsidR="007C147A" w:rsidRPr="004D3B79" w:rsidRDefault="007C147A" w:rsidP="00481EB7">
            <w:pPr>
              <w:jc w:val="center"/>
              <w:rPr>
                <w:rFonts w:eastAsia="Calibri"/>
                <w:b/>
                <w:sz w:val="20"/>
                <w:szCs w:val="20"/>
                <w:lang w:eastAsia="en-US"/>
              </w:rPr>
            </w:pPr>
            <w:r w:rsidRPr="004D3B79">
              <w:rPr>
                <w:rFonts w:eastAsia="Calibri"/>
                <w:b/>
                <w:bCs/>
                <w:sz w:val="20"/>
                <w:szCs w:val="20"/>
                <w:lang w:eastAsia="en-US"/>
              </w:rPr>
              <w:t>Öğrenme Çıktısı</w:t>
            </w:r>
          </w:p>
        </w:tc>
        <w:tc>
          <w:tcPr>
            <w:tcW w:w="628" w:type="dxa"/>
          </w:tcPr>
          <w:p w14:paraId="7EFD9E7D"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62B60AC2"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1</w:t>
            </w:r>
          </w:p>
        </w:tc>
        <w:tc>
          <w:tcPr>
            <w:tcW w:w="628" w:type="dxa"/>
          </w:tcPr>
          <w:p w14:paraId="7CC79D4C"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10EA713C"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2</w:t>
            </w:r>
          </w:p>
        </w:tc>
        <w:tc>
          <w:tcPr>
            <w:tcW w:w="629" w:type="dxa"/>
          </w:tcPr>
          <w:p w14:paraId="0D06D1C2"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59A9B37A"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3</w:t>
            </w:r>
          </w:p>
        </w:tc>
        <w:tc>
          <w:tcPr>
            <w:tcW w:w="628" w:type="dxa"/>
          </w:tcPr>
          <w:p w14:paraId="5E572B68"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512917B0"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4</w:t>
            </w:r>
          </w:p>
        </w:tc>
        <w:tc>
          <w:tcPr>
            <w:tcW w:w="628" w:type="dxa"/>
          </w:tcPr>
          <w:p w14:paraId="307E8BC9"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01C5777D"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5</w:t>
            </w:r>
          </w:p>
        </w:tc>
        <w:tc>
          <w:tcPr>
            <w:tcW w:w="629" w:type="dxa"/>
          </w:tcPr>
          <w:p w14:paraId="0F85A53E"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15210329"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6</w:t>
            </w:r>
          </w:p>
        </w:tc>
        <w:tc>
          <w:tcPr>
            <w:tcW w:w="628" w:type="dxa"/>
          </w:tcPr>
          <w:p w14:paraId="2E82F8E3"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7192F0C2"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7</w:t>
            </w:r>
          </w:p>
        </w:tc>
        <w:tc>
          <w:tcPr>
            <w:tcW w:w="629" w:type="dxa"/>
          </w:tcPr>
          <w:p w14:paraId="2D2B2994"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6BE6EA34"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8</w:t>
            </w:r>
          </w:p>
        </w:tc>
        <w:tc>
          <w:tcPr>
            <w:tcW w:w="628" w:type="dxa"/>
          </w:tcPr>
          <w:p w14:paraId="14B3CC1F"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50AA8539"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9</w:t>
            </w:r>
          </w:p>
        </w:tc>
        <w:tc>
          <w:tcPr>
            <w:tcW w:w="628" w:type="dxa"/>
          </w:tcPr>
          <w:p w14:paraId="38C5ABE2"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w:t>
            </w:r>
          </w:p>
          <w:p w14:paraId="125FBE38"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10</w:t>
            </w:r>
          </w:p>
        </w:tc>
        <w:tc>
          <w:tcPr>
            <w:tcW w:w="629" w:type="dxa"/>
          </w:tcPr>
          <w:p w14:paraId="7E1117E6"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 11</w:t>
            </w:r>
          </w:p>
        </w:tc>
        <w:tc>
          <w:tcPr>
            <w:tcW w:w="628" w:type="dxa"/>
          </w:tcPr>
          <w:p w14:paraId="70CEBD2D"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 12</w:t>
            </w:r>
          </w:p>
        </w:tc>
        <w:tc>
          <w:tcPr>
            <w:tcW w:w="629" w:type="dxa"/>
          </w:tcPr>
          <w:p w14:paraId="463C5378"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PÇ 13</w:t>
            </w:r>
          </w:p>
        </w:tc>
      </w:tr>
      <w:tr w:rsidR="007C147A" w:rsidRPr="004D3B79" w14:paraId="615068AE" w14:textId="77777777" w:rsidTr="5728DCFE">
        <w:trPr>
          <w:trHeight w:val="500"/>
        </w:trPr>
        <w:tc>
          <w:tcPr>
            <w:tcW w:w="1239" w:type="dxa"/>
          </w:tcPr>
          <w:p w14:paraId="2533F8C1" w14:textId="77777777" w:rsidR="007C147A" w:rsidRPr="004D3B79" w:rsidRDefault="007C147A" w:rsidP="00481EB7">
            <w:pPr>
              <w:jc w:val="center"/>
              <w:rPr>
                <w:rFonts w:eastAsia="Calibri"/>
                <w:b/>
                <w:bCs/>
                <w:sz w:val="20"/>
                <w:szCs w:val="20"/>
                <w:lang w:eastAsia="en-US"/>
              </w:rPr>
            </w:pPr>
            <w:r w:rsidRPr="004D3B79">
              <w:rPr>
                <w:rFonts w:eastAsia="Calibri"/>
                <w:b/>
                <w:bCs/>
                <w:sz w:val="20"/>
                <w:szCs w:val="20"/>
                <w:lang w:eastAsia="en-US"/>
              </w:rPr>
              <w:t>Hemşirelikte Tıbbi Cihaz Dersi</w:t>
            </w:r>
          </w:p>
        </w:tc>
        <w:tc>
          <w:tcPr>
            <w:tcW w:w="628" w:type="dxa"/>
          </w:tcPr>
          <w:p w14:paraId="4E666009" w14:textId="4ABE1E5B" w:rsidR="5728DCFE" w:rsidRDefault="5728DCFE" w:rsidP="5728DCFE">
            <w:pPr>
              <w:jc w:val="center"/>
              <w:rPr>
                <w:color w:val="000000" w:themeColor="text1"/>
                <w:sz w:val="20"/>
                <w:szCs w:val="20"/>
              </w:rPr>
            </w:pPr>
            <w:r w:rsidRPr="5728DCFE">
              <w:rPr>
                <w:color w:val="000000" w:themeColor="text1"/>
                <w:sz w:val="20"/>
                <w:szCs w:val="20"/>
              </w:rPr>
              <w:t>ÖÇ 2</w:t>
            </w:r>
          </w:p>
        </w:tc>
        <w:tc>
          <w:tcPr>
            <w:tcW w:w="628" w:type="dxa"/>
          </w:tcPr>
          <w:p w14:paraId="2C64AEA8" w14:textId="1CF13D9B" w:rsidR="5728DCFE" w:rsidRDefault="5728DCFE" w:rsidP="5728DCFE">
            <w:pPr>
              <w:rPr>
                <w:color w:val="000000" w:themeColor="text1"/>
                <w:sz w:val="20"/>
                <w:szCs w:val="20"/>
              </w:rPr>
            </w:pPr>
            <w:r w:rsidRPr="5728DCFE">
              <w:rPr>
                <w:color w:val="000000" w:themeColor="text1"/>
                <w:sz w:val="20"/>
                <w:szCs w:val="20"/>
              </w:rPr>
              <w:t xml:space="preserve">ÖÇ3 </w:t>
            </w:r>
          </w:p>
        </w:tc>
        <w:tc>
          <w:tcPr>
            <w:tcW w:w="629" w:type="dxa"/>
          </w:tcPr>
          <w:p w14:paraId="143C6FEF" w14:textId="0864EA55" w:rsidR="5728DCFE" w:rsidRDefault="5728DCFE" w:rsidP="5728DCFE">
            <w:pPr>
              <w:rPr>
                <w:color w:val="000000" w:themeColor="text1"/>
                <w:sz w:val="20"/>
                <w:szCs w:val="20"/>
              </w:rPr>
            </w:pPr>
            <w:r w:rsidRPr="5728DCFE">
              <w:rPr>
                <w:color w:val="000000" w:themeColor="text1"/>
                <w:sz w:val="20"/>
                <w:szCs w:val="20"/>
              </w:rPr>
              <w:t>0</w:t>
            </w:r>
          </w:p>
        </w:tc>
        <w:tc>
          <w:tcPr>
            <w:tcW w:w="628" w:type="dxa"/>
          </w:tcPr>
          <w:p w14:paraId="7A4A058E" w14:textId="1C89D54F" w:rsidR="5728DCFE" w:rsidRDefault="5728DCFE" w:rsidP="5728DCFE">
            <w:pPr>
              <w:rPr>
                <w:color w:val="000000" w:themeColor="text1"/>
                <w:sz w:val="20"/>
                <w:szCs w:val="20"/>
              </w:rPr>
            </w:pPr>
            <w:r w:rsidRPr="5728DCFE">
              <w:rPr>
                <w:color w:val="000000" w:themeColor="text1"/>
                <w:sz w:val="20"/>
                <w:szCs w:val="20"/>
              </w:rPr>
              <w:t>ÖÇ 2,4</w:t>
            </w:r>
          </w:p>
        </w:tc>
        <w:tc>
          <w:tcPr>
            <w:tcW w:w="628" w:type="dxa"/>
          </w:tcPr>
          <w:p w14:paraId="61D6D8BB" w14:textId="10737ACF" w:rsidR="5728DCFE" w:rsidRDefault="5728DCFE" w:rsidP="5728DCFE">
            <w:pPr>
              <w:jc w:val="center"/>
              <w:rPr>
                <w:color w:val="000000" w:themeColor="text1"/>
                <w:sz w:val="20"/>
                <w:szCs w:val="20"/>
              </w:rPr>
            </w:pPr>
            <w:r w:rsidRPr="5728DCFE">
              <w:rPr>
                <w:color w:val="000000" w:themeColor="text1"/>
                <w:sz w:val="20"/>
                <w:szCs w:val="20"/>
              </w:rPr>
              <w:t>ÖÇ2</w:t>
            </w:r>
          </w:p>
        </w:tc>
        <w:tc>
          <w:tcPr>
            <w:tcW w:w="629" w:type="dxa"/>
          </w:tcPr>
          <w:p w14:paraId="17B5B500" w14:textId="6556692C" w:rsidR="5728DCFE" w:rsidRDefault="5728DCFE" w:rsidP="5728DCFE">
            <w:pPr>
              <w:jc w:val="center"/>
              <w:rPr>
                <w:color w:val="000000" w:themeColor="text1"/>
                <w:sz w:val="20"/>
                <w:szCs w:val="20"/>
              </w:rPr>
            </w:pPr>
            <w:r w:rsidRPr="5728DCFE">
              <w:rPr>
                <w:color w:val="000000" w:themeColor="text1"/>
                <w:sz w:val="20"/>
                <w:szCs w:val="20"/>
              </w:rPr>
              <w:t>0</w:t>
            </w:r>
          </w:p>
        </w:tc>
        <w:tc>
          <w:tcPr>
            <w:tcW w:w="628" w:type="dxa"/>
          </w:tcPr>
          <w:p w14:paraId="31A1E645" w14:textId="1F746EFA" w:rsidR="5728DCFE" w:rsidRDefault="5728DCFE" w:rsidP="5728DCFE">
            <w:pPr>
              <w:rPr>
                <w:color w:val="000000" w:themeColor="text1"/>
                <w:sz w:val="20"/>
                <w:szCs w:val="20"/>
              </w:rPr>
            </w:pPr>
            <w:r w:rsidRPr="5728DCFE">
              <w:rPr>
                <w:color w:val="000000" w:themeColor="text1"/>
                <w:sz w:val="20"/>
                <w:szCs w:val="20"/>
              </w:rPr>
              <w:t>ÖÇ3</w:t>
            </w:r>
          </w:p>
        </w:tc>
        <w:tc>
          <w:tcPr>
            <w:tcW w:w="629" w:type="dxa"/>
          </w:tcPr>
          <w:p w14:paraId="43D16099" w14:textId="1D736E62" w:rsidR="5728DCFE" w:rsidRDefault="5728DCFE" w:rsidP="5728DCFE">
            <w:pPr>
              <w:jc w:val="center"/>
              <w:rPr>
                <w:color w:val="000000" w:themeColor="text1"/>
                <w:sz w:val="20"/>
                <w:szCs w:val="20"/>
              </w:rPr>
            </w:pPr>
            <w:r w:rsidRPr="5728DCFE">
              <w:rPr>
                <w:color w:val="000000" w:themeColor="text1"/>
                <w:sz w:val="20"/>
                <w:szCs w:val="20"/>
              </w:rPr>
              <w:t>ÖÇ3</w:t>
            </w:r>
          </w:p>
        </w:tc>
        <w:tc>
          <w:tcPr>
            <w:tcW w:w="628" w:type="dxa"/>
          </w:tcPr>
          <w:p w14:paraId="4E7A7421" w14:textId="5F3DE766" w:rsidR="5728DCFE" w:rsidRDefault="5728DCFE" w:rsidP="5728DCFE">
            <w:pPr>
              <w:jc w:val="center"/>
              <w:rPr>
                <w:color w:val="000000" w:themeColor="text1"/>
                <w:sz w:val="20"/>
                <w:szCs w:val="20"/>
              </w:rPr>
            </w:pPr>
            <w:r w:rsidRPr="5728DCFE">
              <w:rPr>
                <w:color w:val="000000" w:themeColor="text1"/>
                <w:sz w:val="20"/>
                <w:szCs w:val="20"/>
              </w:rPr>
              <w:t>ÖÇ1</w:t>
            </w:r>
          </w:p>
        </w:tc>
        <w:tc>
          <w:tcPr>
            <w:tcW w:w="628" w:type="dxa"/>
          </w:tcPr>
          <w:p w14:paraId="5F0824BA" w14:textId="0CE0D4AF" w:rsidR="5728DCFE" w:rsidRDefault="5728DCFE" w:rsidP="5728DCFE">
            <w:pPr>
              <w:jc w:val="center"/>
              <w:rPr>
                <w:color w:val="000000" w:themeColor="text1"/>
                <w:sz w:val="20"/>
                <w:szCs w:val="20"/>
              </w:rPr>
            </w:pPr>
            <w:r w:rsidRPr="5728DCFE">
              <w:rPr>
                <w:color w:val="000000" w:themeColor="text1"/>
                <w:sz w:val="20"/>
                <w:szCs w:val="20"/>
              </w:rPr>
              <w:t>ÖÇ4</w:t>
            </w:r>
          </w:p>
        </w:tc>
        <w:tc>
          <w:tcPr>
            <w:tcW w:w="629" w:type="dxa"/>
          </w:tcPr>
          <w:p w14:paraId="58AC4027" w14:textId="77777777" w:rsidR="007C147A" w:rsidRPr="004D3B79" w:rsidRDefault="007C147A" w:rsidP="00481EB7">
            <w:pPr>
              <w:jc w:val="center"/>
              <w:rPr>
                <w:rFonts w:eastAsia="Calibri"/>
                <w:bCs/>
                <w:sz w:val="20"/>
                <w:szCs w:val="20"/>
                <w:lang w:eastAsia="en-US"/>
              </w:rPr>
            </w:pPr>
            <w:r w:rsidRPr="004D3B79">
              <w:rPr>
                <w:rFonts w:eastAsia="Calibri"/>
                <w:bCs/>
                <w:sz w:val="20"/>
                <w:szCs w:val="20"/>
                <w:lang w:eastAsia="en-US"/>
              </w:rPr>
              <w:t>0</w:t>
            </w:r>
          </w:p>
        </w:tc>
        <w:tc>
          <w:tcPr>
            <w:tcW w:w="628" w:type="dxa"/>
          </w:tcPr>
          <w:p w14:paraId="6325F753" w14:textId="77777777" w:rsidR="007C147A" w:rsidRPr="004D3B79" w:rsidRDefault="007C147A" w:rsidP="00481EB7">
            <w:pPr>
              <w:rPr>
                <w:rFonts w:eastAsia="Calibri"/>
                <w:sz w:val="20"/>
                <w:szCs w:val="20"/>
                <w:lang w:eastAsia="en-US"/>
              </w:rPr>
            </w:pPr>
            <w:r w:rsidRPr="004D3B79">
              <w:rPr>
                <w:rFonts w:eastAsia="Calibri"/>
                <w:sz w:val="20"/>
                <w:szCs w:val="20"/>
                <w:lang w:eastAsia="en-US"/>
              </w:rPr>
              <w:t>0</w:t>
            </w:r>
          </w:p>
        </w:tc>
        <w:tc>
          <w:tcPr>
            <w:tcW w:w="629" w:type="dxa"/>
          </w:tcPr>
          <w:p w14:paraId="428E1F37" w14:textId="77777777" w:rsidR="007C147A" w:rsidRPr="004D3B79" w:rsidRDefault="007C147A" w:rsidP="00481EB7">
            <w:pPr>
              <w:rPr>
                <w:rFonts w:eastAsia="Calibri"/>
                <w:sz w:val="20"/>
                <w:szCs w:val="20"/>
                <w:lang w:eastAsia="en-US"/>
              </w:rPr>
            </w:pPr>
            <w:r w:rsidRPr="004D3B79">
              <w:rPr>
                <w:rFonts w:eastAsia="Calibri"/>
                <w:sz w:val="20"/>
                <w:szCs w:val="20"/>
                <w:lang w:eastAsia="en-US"/>
              </w:rPr>
              <w:t>0</w:t>
            </w:r>
          </w:p>
        </w:tc>
      </w:tr>
    </w:tbl>
    <w:p w14:paraId="18EF0737" w14:textId="312B10B3" w:rsidR="007C147A" w:rsidRPr="004D3B79" w:rsidRDefault="007C147A" w:rsidP="6955CFBE">
      <w:pPr>
        <w:pStyle w:val="stBilgi"/>
        <w:rPr>
          <w:sz w:val="20"/>
          <w:szCs w:val="2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16"/>
      </w:tblGrid>
      <w:tr w:rsidR="007C147A" w:rsidRPr="004D3B79" w14:paraId="56149B1C" w14:textId="77777777" w:rsidTr="00481EB7">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4F49569" w14:textId="77777777" w:rsidR="007C147A" w:rsidRPr="004D3B79" w:rsidRDefault="007C147A" w:rsidP="00481EB7">
            <w:pPr>
              <w:rPr>
                <w:sz w:val="20"/>
                <w:szCs w:val="20"/>
              </w:rPr>
            </w:pPr>
            <w:r w:rsidRPr="004D3B79">
              <w:rPr>
                <w:b/>
                <w:sz w:val="20"/>
                <w:szCs w:val="20"/>
              </w:rPr>
              <w:t xml:space="preserve">AKTS Tablosu: </w:t>
            </w:r>
          </w:p>
        </w:tc>
      </w:tr>
      <w:tr w:rsidR="007C147A" w:rsidRPr="004D3B79" w14:paraId="1F40D442" w14:textId="77777777" w:rsidTr="00481EB7">
        <w:trPr>
          <w:trHeight w:val="264"/>
        </w:trPr>
        <w:tc>
          <w:tcPr>
            <w:tcW w:w="5508" w:type="dxa"/>
            <w:tcBorders>
              <w:top w:val="single" w:sz="4" w:space="0" w:color="auto"/>
              <w:left w:val="single" w:sz="4" w:space="0" w:color="auto"/>
              <w:bottom w:val="single" w:sz="4" w:space="0" w:color="auto"/>
              <w:right w:val="single" w:sz="4" w:space="0" w:color="auto"/>
            </w:tcBorders>
          </w:tcPr>
          <w:p w14:paraId="6F8F6353" w14:textId="77777777" w:rsidR="007C147A" w:rsidRPr="004D3B79" w:rsidRDefault="007C147A" w:rsidP="00481EB7">
            <w:pPr>
              <w:rPr>
                <w:b/>
                <w:sz w:val="20"/>
                <w:szCs w:val="20"/>
              </w:rPr>
            </w:pPr>
            <w:r w:rsidRPr="004D3B79">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6AE26567" w14:textId="77777777" w:rsidR="007C147A" w:rsidRPr="004D3B79" w:rsidRDefault="007C147A" w:rsidP="00481EB7">
            <w:pPr>
              <w:jc w:val="cente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0A59232C" w14:textId="77777777" w:rsidR="007C147A" w:rsidRPr="004D3B79" w:rsidRDefault="007C147A" w:rsidP="00481EB7">
            <w:pPr>
              <w:jc w:val="center"/>
              <w:rPr>
                <w:sz w:val="20"/>
                <w:szCs w:val="20"/>
              </w:rPr>
            </w:pPr>
            <w:r w:rsidRPr="004D3B79">
              <w:rPr>
                <w:sz w:val="20"/>
                <w:szCs w:val="20"/>
              </w:rPr>
              <w:t>Süresi</w:t>
            </w:r>
          </w:p>
          <w:p w14:paraId="18A7011D" w14:textId="584F3C68" w:rsidR="007C147A" w:rsidRPr="004D3B79" w:rsidRDefault="007C147A" w:rsidP="00481EB7">
            <w:pPr>
              <w:jc w:val="center"/>
              <w:rPr>
                <w:sz w:val="20"/>
                <w:szCs w:val="20"/>
              </w:rPr>
            </w:pPr>
            <w:r w:rsidRPr="004D3B79">
              <w:rPr>
                <w:sz w:val="20"/>
                <w:szCs w:val="20"/>
              </w:rPr>
              <w:t>(</w:t>
            </w:r>
            <w:r w:rsidR="00D2586D" w:rsidRPr="004D3B79">
              <w:rPr>
                <w:sz w:val="20"/>
                <w:szCs w:val="20"/>
              </w:rPr>
              <w:t>S</w:t>
            </w:r>
            <w:r w:rsidRPr="004D3B79">
              <w:rPr>
                <w:sz w:val="20"/>
                <w:szCs w:val="20"/>
              </w:rPr>
              <w:t>aat)</w:t>
            </w:r>
          </w:p>
        </w:tc>
        <w:tc>
          <w:tcPr>
            <w:tcW w:w="2116" w:type="dxa"/>
            <w:tcBorders>
              <w:top w:val="single" w:sz="4" w:space="0" w:color="auto"/>
              <w:left w:val="single" w:sz="4" w:space="0" w:color="auto"/>
              <w:bottom w:val="single" w:sz="4" w:space="0" w:color="auto"/>
              <w:right w:val="single" w:sz="4" w:space="0" w:color="auto"/>
            </w:tcBorders>
          </w:tcPr>
          <w:p w14:paraId="59E27CDE" w14:textId="77777777" w:rsidR="007C147A" w:rsidRPr="004D3B79" w:rsidRDefault="007C147A" w:rsidP="00481EB7">
            <w:pPr>
              <w:jc w:val="center"/>
              <w:rPr>
                <w:sz w:val="20"/>
                <w:szCs w:val="20"/>
              </w:rPr>
            </w:pPr>
            <w:r w:rsidRPr="004D3B79">
              <w:rPr>
                <w:sz w:val="20"/>
                <w:szCs w:val="20"/>
              </w:rPr>
              <w:t xml:space="preserve">Toplam </w:t>
            </w:r>
            <w:proofErr w:type="spellStart"/>
            <w:r w:rsidRPr="004D3B79">
              <w:rPr>
                <w:sz w:val="20"/>
                <w:szCs w:val="20"/>
              </w:rPr>
              <w:t>İşyükü</w:t>
            </w:r>
            <w:proofErr w:type="spellEnd"/>
          </w:p>
          <w:p w14:paraId="60DD277D" w14:textId="77777777" w:rsidR="007C147A" w:rsidRPr="004D3B79" w:rsidRDefault="007C147A" w:rsidP="00481EB7">
            <w:pPr>
              <w:jc w:val="center"/>
              <w:rPr>
                <w:sz w:val="20"/>
                <w:szCs w:val="20"/>
              </w:rPr>
            </w:pPr>
            <w:r w:rsidRPr="004D3B79">
              <w:rPr>
                <w:sz w:val="20"/>
                <w:szCs w:val="20"/>
              </w:rPr>
              <w:t>(Saat)</w:t>
            </w:r>
          </w:p>
        </w:tc>
      </w:tr>
      <w:tr w:rsidR="007C147A" w:rsidRPr="004D3B79" w14:paraId="60CB2FEE" w14:textId="77777777" w:rsidTr="00481EB7">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151BA665" w14:textId="77777777" w:rsidR="007C147A" w:rsidRPr="004D3B79" w:rsidRDefault="007C147A" w:rsidP="00481EB7">
            <w:pPr>
              <w:rPr>
                <w:sz w:val="20"/>
                <w:szCs w:val="20"/>
              </w:rPr>
            </w:pPr>
            <w:r w:rsidRPr="004D3B79">
              <w:rPr>
                <w:b/>
                <w:sz w:val="20"/>
                <w:szCs w:val="20"/>
              </w:rPr>
              <w:t>Ders içi etkinlikler</w:t>
            </w:r>
          </w:p>
        </w:tc>
      </w:tr>
      <w:tr w:rsidR="007C147A" w:rsidRPr="004D3B79" w14:paraId="6B79E0E7"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6DFAA2FC" w14:textId="77777777" w:rsidR="007C147A" w:rsidRPr="004D3B79" w:rsidRDefault="007C147A" w:rsidP="00481EB7">
            <w:pPr>
              <w:ind w:firstLine="540"/>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434BA278" w14:textId="77777777" w:rsidR="007C147A" w:rsidRPr="004D3B79" w:rsidRDefault="007C147A" w:rsidP="00481EB7">
            <w:pPr>
              <w:jc w:val="center"/>
              <w:rPr>
                <w:sz w:val="20"/>
                <w:szCs w:val="20"/>
              </w:rPr>
            </w:pPr>
            <w:r w:rsidRPr="004D3B79">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47A4B86D" w14:textId="77777777" w:rsidR="007C147A" w:rsidRPr="004D3B79" w:rsidRDefault="007C147A" w:rsidP="00481EB7">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1543F77B" w14:textId="77777777" w:rsidR="007C147A" w:rsidRPr="004D3B79" w:rsidRDefault="007C147A" w:rsidP="00481EB7">
            <w:pPr>
              <w:jc w:val="center"/>
              <w:rPr>
                <w:sz w:val="20"/>
                <w:szCs w:val="20"/>
              </w:rPr>
            </w:pPr>
            <w:r w:rsidRPr="004D3B79">
              <w:rPr>
                <w:sz w:val="20"/>
                <w:szCs w:val="20"/>
              </w:rPr>
              <w:t>28</w:t>
            </w:r>
          </w:p>
        </w:tc>
      </w:tr>
      <w:tr w:rsidR="007C147A" w:rsidRPr="004D3B79" w14:paraId="7E093F89" w14:textId="77777777" w:rsidTr="00481EB7">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3DB5F91A" w14:textId="77777777" w:rsidR="007C147A" w:rsidRPr="004D3B79" w:rsidRDefault="007C147A" w:rsidP="00481EB7">
            <w:pPr>
              <w:rPr>
                <w:b/>
                <w:sz w:val="20"/>
                <w:szCs w:val="20"/>
              </w:rPr>
            </w:pPr>
            <w:r w:rsidRPr="004D3B79">
              <w:rPr>
                <w:b/>
                <w:sz w:val="20"/>
                <w:szCs w:val="20"/>
              </w:rPr>
              <w:t xml:space="preserve">Sınavlar </w:t>
            </w:r>
          </w:p>
          <w:p w14:paraId="0922259A" w14:textId="77777777" w:rsidR="007C147A" w:rsidRPr="004D3B79" w:rsidRDefault="007C147A" w:rsidP="00481EB7">
            <w:pPr>
              <w:jc w:val="both"/>
              <w:rPr>
                <w:sz w:val="20"/>
                <w:szCs w:val="20"/>
              </w:rPr>
            </w:pPr>
            <w:r w:rsidRPr="004D3B79">
              <w:rPr>
                <w:sz w:val="20"/>
                <w:szCs w:val="20"/>
              </w:rPr>
              <w:t>(Sınav ders saatleri içerisinde gerçekleştirilirse, söz konusu sınav süresi ders içi etkinliklerden düşürülmelidir)</w:t>
            </w:r>
          </w:p>
        </w:tc>
      </w:tr>
      <w:tr w:rsidR="007C147A" w:rsidRPr="004D3B79" w14:paraId="77FBA54D" w14:textId="77777777" w:rsidTr="00481EB7">
        <w:trPr>
          <w:trHeight w:val="545"/>
        </w:trPr>
        <w:tc>
          <w:tcPr>
            <w:tcW w:w="5508" w:type="dxa"/>
            <w:tcBorders>
              <w:top w:val="single" w:sz="4" w:space="0" w:color="auto"/>
              <w:left w:val="single" w:sz="4" w:space="0" w:color="auto"/>
              <w:bottom w:val="single" w:sz="4" w:space="0" w:color="auto"/>
              <w:right w:val="single" w:sz="4" w:space="0" w:color="auto"/>
            </w:tcBorders>
          </w:tcPr>
          <w:p w14:paraId="43D76C9F" w14:textId="77777777" w:rsidR="007C147A" w:rsidRPr="004D3B79" w:rsidRDefault="007C147A" w:rsidP="00481EB7">
            <w:pPr>
              <w:ind w:left="540"/>
              <w:rPr>
                <w:sz w:val="20"/>
                <w:szCs w:val="20"/>
              </w:rPr>
            </w:pPr>
            <w:r w:rsidRPr="004D3B79">
              <w:rPr>
                <w:sz w:val="20"/>
                <w:szCs w:val="20"/>
              </w:rPr>
              <w:lastRenderedPageBreak/>
              <w:t>Vize Sınavı</w:t>
            </w:r>
          </w:p>
        </w:tc>
        <w:tc>
          <w:tcPr>
            <w:tcW w:w="837" w:type="dxa"/>
            <w:tcBorders>
              <w:top w:val="single" w:sz="4" w:space="0" w:color="auto"/>
              <w:left w:val="single" w:sz="4" w:space="0" w:color="auto"/>
              <w:bottom w:val="single" w:sz="4" w:space="0" w:color="auto"/>
              <w:right w:val="single" w:sz="4" w:space="0" w:color="auto"/>
            </w:tcBorders>
          </w:tcPr>
          <w:p w14:paraId="3A6EE15C" w14:textId="77777777" w:rsidR="007C147A" w:rsidRPr="004D3B79" w:rsidRDefault="007C147A" w:rsidP="00481EB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AC858D8" w14:textId="77777777" w:rsidR="007C147A" w:rsidRPr="004D3B79" w:rsidRDefault="007C147A" w:rsidP="00481EB7">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030528D2" w14:textId="77777777" w:rsidR="007C147A" w:rsidRPr="004D3B79" w:rsidRDefault="007C147A" w:rsidP="00481EB7">
            <w:pPr>
              <w:jc w:val="center"/>
              <w:rPr>
                <w:sz w:val="20"/>
                <w:szCs w:val="20"/>
              </w:rPr>
            </w:pPr>
            <w:r w:rsidRPr="004D3B79">
              <w:rPr>
                <w:sz w:val="20"/>
                <w:szCs w:val="20"/>
              </w:rPr>
              <w:t>2</w:t>
            </w:r>
          </w:p>
        </w:tc>
      </w:tr>
      <w:tr w:rsidR="007C147A" w:rsidRPr="004D3B79" w14:paraId="1C090EC4"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0C0170D7" w14:textId="77777777" w:rsidR="007C147A" w:rsidRPr="004D3B79" w:rsidRDefault="007C147A" w:rsidP="00481EB7">
            <w:pPr>
              <w:rPr>
                <w:sz w:val="20"/>
                <w:szCs w:val="20"/>
              </w:rPr>
            </w:pPr>
            <w:r w:rsidRPr="004D3B79">
              <w:rPr>
                <w:sz w:val="20"/>
                <w:szCs w:val="20"/>
              </w:rPr>
              <w:t xml:space="preserve">         Diğer kısa sınav/</w:t>
            </w:r>
            <w:proofErr w:type="spellStart"/>
            <w:r w:rsidRPr="004D3B79">
              <w:rPr>
                <w:sz w:val="20"/>
                <w:szCs w:val="20"/>
              </w:rPr>
              <w:t>Quiz</w:t>
            </w:r>
            <w:proofErr w:type="spellEnd"/>
          </w:p>
        </w:tc>
        <w:tc>
          <w:tcPr>
            <w:tcW w:w="837" w:type="dxa"/>
            <w:tcBorders>
              <w:top w:val="single" w:sz="4" w:space="0" w:color="auto"/>
              <w:left w:val="single" w:sz="4" w:space="0" w:color="auto"/>
              <w:bottom w:val="single" w:sz="4" w:space="0" w:color="auto"/>
              <w:right w:val="single" w:sz="4" w:space="0" w:color="auto"/>
            </w:tcBorders>
          </w:tcPr>
          <w:p w14:paraId="2E52A7DF" w14:textId="77777777" w:rsidR="007C147A" w:rsidRPr="004D3B79" w:rsidRDefault="007C147A" w:rsidP="00481EB7">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FEDF98" w14:textId="77777777" w:rsidR="007C147A" w:rsidRPr="004D3B79" w:rsidRDefault="007C147A" w:rsidP="00481EB7">
            <w:pPr>
              <w:jc w:val="center"/>
              <w:rPr>
                <w:b/>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3D48BEE" w14:textId="77777777" w:rsidR="007C147A" w:rsidRPr="004D3B79" w:rsidRDefault="007C147A" w:rsidP="00481EB7">
            <w:pPr>
              <w:jc w:val="center"/>
              <w:rPr>
                <w:b/>
                <w:sz w:val="20"/>
                <w:szCs w:val="20"/>
              </w:rPr>
            </w:pPr>
          </w:p>
        </w:tc>
      </w:tr>
      <w:tr w:rsidR="007C147A" w:rsidRPr="004D3B79" w14:paraId="00948BFB"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22883EDC" w14:textId="77777777" w:rsidR="007C147A" w:rsidRPr="004D3B79" w:rsidRDefault="007C147A" w:rsidP="00481EB7">
            <w:pPr>
              <w:ind w:left="540"/>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5FE0469A" w14:textId="77777777" w:rsidR="007C147A" w:rsidRPr="004D3B79" w:rsidRDefault="007C147A" w:rsidP="00481EB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A016321" w14:textId="77777777" w:rsidR="007C147A" w:rsidRPr="004D3B79" w:rsidRDefault="007C147A" w:rsidP="00481EB7">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6244B304" w14:textId="77777777" w:rsidR="007C147A" w:rsidRPr="004D3B79" w:rsidRDefault="007C147A" w:rsidP="00481EB7">
            <w:pPr>
              <w:jc w:val="center"/>
              <w:rPr>
                <w:sz w:val="20"/>
                <w:szCs w:val="20"/>
              </w:rPr>
            </w:pPr>
            <w:r w:rsidRPr="004D3B79">
              <w:rPr>
                <w:sz w:val="20"/>
                <w:szCs w:val="20"/>
              </w:rPr>
              <w:t>2</w:t>
            </w:r>
          </w:p>
        </w:tc>
      </w:tr>
      <w:tr w:rsidR="007C147A" w:rsidRPr="004D3B79" w14:paraId="46908EF5" w14:textId="77777777" w:rsidTr="00481EB7">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5DCAC265" w14:textId="77777777" w:rsidR="007C147A" w:rsidRPr="004D3B79" w:rsidRDefault="007C147A" w:rsidP="00481EB7">
            <w:pPr>
              <w:rPr>
                <w:sz w:val="20"/>
                <w:szCs w:val="20"/>
              </w:rPr>
            </w:pPr>
            <w:r w:rsidRPr="004D3B79">
              <w:rPr>
                <w:b/>
                <w:sz w:val="20"/>
                <w:szCs w:val="20"/>
              </w:rPr>
              <w:t>Ders dışı etkinlikler</w:t>
            </w:r>
          </w:p>
        </w:tc>
      </w:tr>
      <w:tr w:rsidR="007C147A" w:rsidRPr="004D3B79" w14:paraId="08F25BBE"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32C93262" w14:textId="77777777" w:rsidR="007C147A" w:rsidRPr="004D3B79" w:rsidRDefault="007C147A" w:rsidP="00481EB7">
            <w:pPr>
              <w:ind w:left="540"/>
              <w:rPr>
                <w:sz w:val="20"/>
                <w:szCs w:val="20"/>
              </w:rPr>
            </w:pPr>
            <w:r w:rsidRPr="004D3B79">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6B9EAA39" w14:textId="77777777" w:rsidR="007C147A" w:rsidRPr="004D3B79" w:rsidRDefault="007C147A" w:rsidP="00481EB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0F537A1" w14:textId="77777777" w:rsidR="007C147A" w:rsidRPr="004D3B79" w:rsidRDefault="007C147A" w:rsidP="00481EB7">
            <w:pPr>
              <w:jc w:val="center"/>
              <w:rPr>
                <w:sz w:val="20"/>
                <w:szCs w:val="20"/>
              </w:rPr>
            </w:pPr>
            <w:r w:rsidRPr="004D3B79">
              <w:rPr>
                <w:sz w:val="20"/>
                <w:szCs w:val="20"/>
              </w:rPr>
              <w:t>1</w:t>
            </w:r>
          </w:p>
        </w:tc>
        <w:tc>
          <w:tcPr>
            <w:tcW w:w="2116" w:type="dxa"/>
            <w:tcBorders>
              <w:top w:val="single" w:sz="4" w:space="0" w:color="auto"/>
              <w:left w:val="single" w:sz="4" w:space="0" w:color="auto"/>
              <w:bottom w:val="single" w:sz="4" w:space="0" w:color="auto"/>
              <w:right w:val="single" w:sz="4" w:space="0" w:color="auto"/>
            </w:tcBorders>
          </w:tcPr>
          <w:p w14:paraId="1A63FD1F" w14:textId="77777777" w:rsidR="007C147A" w:rsidRPr="004D3B79" w:rsidRDefault="007C147A" w:rsidP="00481EB7">
            <w:pPr>
              <w:jc w:val="center"/>
              <w:rPr>
                <w:sz w:val="20"/>
                <w:szCs w:val="20"/>
              </w:rPr>
            </w:pPr>
            <w:r w:rsidRPr="004D3B79">
              <w:rPr>
                <w:sz w:val="20"/>
                <w:szCs w:val="20"/>
              </w:rPr>
              <w:t>1</w:t>
            </w:r>
          </w:p>
        </w:tc>
      </w:tr>
      <w:tr w:rsidR="007C147A" w:rsidRPr="004D3B79" w14:paraId="5BFF2D62"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54B63474" w14:textId="77777777" w:rsidR="007C147A" w:rsidRPr="004D3B79" w:rsidRDefault="007C147A" w:rsidP="00481EB7">
            <w:pPr>
              <w:ind w:firstLine="540"/>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6D073B53" w14:textId="77777777" w:rsidR="007C147A" w:rsidRPr="004D3B79" w:rsidRDefault="007C147A" w:rsidP="00481EB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97BE2A7" w14:textId="77777777" w:rsidR="007C147A" w:rsidRPr="004D3B79" w:rsidRDefault="007C147A" w:rsidP="00481EB7">
            <w:pPr>
              <w:jc w:val="center"/>
              <w:rPr>
                <w:sz w:val="20"/>
                <w:szCs w:val="20"/>
              </w:rPr>
            </w:pPr>
            <w:r w:rsidRPr="004D3B79">
              <w:rPr>
                <w:sz w:val="20"/>
                <w:szCs w:val="20"/>
              </w:rPr>
              <w:t>1</w:t>
            </w:r>
          </w:p>
        </w:tc>
        <w:tc>
          <w:tcPr>
            <w:tcW w:w="2116" w:type="dxa"/>
            <w:tcBorders>
              <w:top w:val="single" w:sz="4" w:space="0" w:color="auto"/>
              <w:left w:val="single" w:sz="4" w:space="0" w:color="auto"/>
              <w:bottom w:val="single" w:sz="4" w:space="0" w:color="auto"/>
              <w:right w:val="single" w:sz="4" w:space="0" w:color="auto"/>
            </w:tcBorders>
          </w:tcPr>
          <w:p w14:paraId="30B2F21E" w14:textId="77777777" w:rsidR="007C147A" w:rsidRPr="004D3B79" w:rsidRDefault="007C147A" w:rsidP="00481EB7">
            <w:pPr>
              <w:jc w:val="center"/>
              <w:rPr>
                <w:sz w:val="20"/>
                <w:szCs w:val="20"/>
              </w:rPr>
            </w:pPr>
            <w:r w:rsidRPr="004D3B79">
              <w:rPr>
                <w:sz w:val="20"/>
                <w:szCs w:val="20"/>
              </w:rPr>
              <w:t>1</w:t>
            </w:r>
          </w:p>
        </w:tc>
      </w:tr>
      <w:tr w:rsidR="007C147A" w:rsidRPr="004D3B79" w14:paraId="3D4D0DA4"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677CE330" w14:textId="77777777" w:rsidR="007C147A" w:rsidRPr="004D3B79" w:rsidRDefault="007C147A" w:rsidP="00481EB7">
            <w:pPr>
              <w:ind w:firstLine="540"/>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3D24996E" w14:textId="77777777" w:rsidR="007C147A" w:rsidRPr="004D3B79" w:rsidRDefault="007C147A" w:rsidP="00481EB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01EE781" w14:textId="77777777" w:rsidR="007C147A" w:rsidRPr="004D3B79" w:rsidRDefault="007C147A" w:rsidP="00481EB7">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7CA411D5" w14:textId="77777777" w:rsidR="007C147A" w:rsidRPr="004D3B79" w:rsidRDefault="007C147A" w:rsidP="00481EB7">
            <w:pPr>
              <w:jc w:val="center"/>
              <w:rPr>
                <w:sz w:val="20"/>
                <w:szCs w:val="20"/>
              </w:rPr>
            </w:pPr>
            <w:r w:rsidRPr="004D3B79">
              <w:rPr>
                <w:sz w:val="20"/>
                <w:szCs w:val="20"/>
              </w:rPr>
              <w:t>2</w:t>
            </w:r>
          </w:p>
        </w:tc>
      </w:tr>
      <w:tr w:rsidR="007C147A" w:rsidRPr="004D3B79" w14:paraId="025DD1FB"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501130C2" w14:textId="77777777" w:rsidR="007C147A" w:rsidRPr="004D3B79" w:rsidRDefault="007C147A" w:rsidP="00481EB7">
            <w:pPr>
              <w:ind w:firstLine="540"/>
              <w:rPr>
                <w:sz w:val="20"/>
                <w:szCs w:val="20"/>
              </w:rPr>
            </w:pPr>
            <w:r w:rsidRPr="004D3B79">
              <w:rPr>
                <w:sz w:val="20"/>
                <w:szCs w:val="20"/>
              </w:rPr>
              <w:t xml:space="preserve">Bağımsız öğrenme </w:t>
            </w:r>
          </w:p>
        </w:tc>
        <w:tc>
          <w:tcPr>
            <w:tcW w:w="837" w:type="dxa"/>
            <w:tcBorders>
              <w:top w:val="single" w:sz="4" w:space="0" w:color="auto"/>
              <w:left w:val="single" w:sz="4" w:space="0" w:color="auto"/>
              <w:bottom w:val="single" w:sz="4" w:space="0" w:color="auto"/>
              <w:right w:val="single" w:sz="4" w:space="0" w:color="auto"/>
            </w:tcBorders>
          </w:tcPr>
          <w:p w14:paraId="3E8856B2" w14:textId="77777777" w:rsidR="007C147A" w:rsidRPr="004D3B79" w:rsidRDefault="007C147A" w:rsidP="00481EB7">
            <w:pPr>
              <w:jc w:val="center"/>
              <w:rPr>
                <w:sz w:val="20"/>
                <w:szCs w:val="20"/>
              </w:rPr>
            </w:pPr>
            <w:r w:rsidRPr="004D3B79">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0F72CACD" w14:textId="77777777" w:rsidR="007C147A" w:rsidRPr="004D3B79" w:rsidRDefault="007C147A" w:rsidP="00481EB7">
            <w:pPr>
              <w:jc w:val="center"/>
              <w:rPr>
                <w:sz w:val="20"/>
                <w:szCs w:val="20"/>
              </w:rPr>
            </w:pPr>
            <w:r w:rsidRPr="004D3B79">
              <w:rPr>
                <w:sz w:val="20"/>
                <w:szCs w:val="20"/>
              </w:rPr>
              <w:t>1</w:t>
            </w:r>
          </w:p>
        </w:tc>
        <w:tc>
          <w:tcPr>
            <w:tcW w:w="2116" w:type="dxa"/>
            <w:tcBorders>
              <w:top w:val="single" w:sz="4" w:space="0" w:color="auto"/>
              <w:left w:val="single" w:sz="4" w:space="0" w:color="auto"/>
              <w:bottom w:val="single" w:sz="4" w:space="0" w:color="auto"/>
              <w:right w:val="single" w:sz="4" w:space="0" w:color="auto"/>
            </w:tcBorders>
          </w:tcPr>
          <w:p w14:paraId="41DACFAC" w14:textId="77777777" w:rsidR="007C147A" w:rsidRPr="004D3B79" w:rsidRDefault="007C147A" w:rsidP="00481EB7">
            <w:pPr>
              <w:jc w:val="center"/>
              <w:rPr>
                <w:sz w:val="20"/>
                <w:szCs w:val="20"/>
              </w:rPr>
            </w:pPr>
            <w:r w:rsidRPr="004D3B79">
              <w:rPr>
                <w:sz w:val="20"/>
                <w:szCs w:val="20"/>
              </w:rPr>
              <w:t>14</w:t>
            </w:r>
          </w:p>
        </w:tc>
      </w:tr>
      <w:tr w:rsidR="007C147A" w:rsidRPr="004D3B79" w14:paraId="5216B4D5"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644D2B26" w14:textId="77777777" w:rsidR="007C147A" w:rsidRPr="004D3B79" w:rsidRDefault="007C147A" w:rsidP="00481EB7">
            <w:pPr>
              <w:ind w:firstLine="540"/>
              <w:rPr>
                <w:sz w:val="20"/>
                <w:szCs w:val="20"/>
              </w:rPr>
            </w:pPr>
            <w:r w:rsidRPr="004D3B79">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7F7D4E02" w14:textId="77777777" w:rsidR="007C147A" w:rsidRPr="004D3B79" w:rsidRDefault="007C147A" w:rsidP="00481EB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26A794" w14:textId="77777777" w:rsidR="007C147A" w:rsidRPr="004D3B79" w:rsidRDefault="007C147A" w:rsidP="00481EB7">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36F78E31" w14:textId="77777777" w:rsidR="007C147A" w:rsidRPr="004D3B79" w:rsidRDefault="007C147A" w:rsidP="00481EB7">
            <w:pPr>
              <w:jc w:val="center"/>
              <w:rPr>
                <w:sz w:val="20"/>
                <w:szCs w:val="20"/>
              </w:rPr>
            </w:pPr>
          </w:p>
        </w:tc>
      </w:tr>
      <w:tr w:rsidR="007C147A" w:rsidRPr="004D3B79" w14:paraId="70439E50"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4C2430B6" w14:textId="77777777" w:rsidR="007C147A" w:rsidRPr="004D3B79" w:rsidRDefault="007C147A" w:rsidP="00481EB7">
            <w:pPr>
              <w:ind w:firstLine="540"/>
              <w:rPr>
                <w:sz w:val="20"/>
                <w:szCs w:val="20"/>
              </w:rPr>
            </w:pPr>
            <w:r w:rsidRPr="004D3B79">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236D8E16" w14:textId="77777777" w:rsidR="007C147A" w:rsidRPr="004D3B79" w:rsidRDefault="007C147A" w:rsidP="00481EB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F09EE9" w14:textId="77777777" w:rsidR="007C147A" w:rsidRPr="004D3B79" w:rsidRDefault="007C147A" w:rsidP="00481EB7">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760D1DF8" w14:textId="77777777" w:rsidR="007C147A" w:rsidRPr="004D3B79" w:rsidRDefault="007C147A" w:rsidP="00481EB7">
            <w:pPr>
              <w:jc w:val="center"/>
              <w:rPr>
                <w:sz w:val="20"/>
                <w:szCs w:val="20"/>
              </w:rPr>
            </w:pPr>
          </w:p>
        </w:tc>
      </w:tr>
      <w:tr w:rsidR="007C147A" w:rsidRPr="004D3B79" w14:paraId="75B72605"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6D1D6091" w14:textId="77777777" w:rsidR="007C147A" w:rsidRPr="004D3B79" w:rsidRDefault="007C147A" w:rsidP="00481EB7">
            <w:pPr>
              <w:ind w:firstLine="540"/>
              <w:rPr>
                <w:sz w:val="20"/>
                <w:szCs w:val="20"/>
              </w:rPr>
            </w:pPr>
            <w:r w:rsidRPr="004D3B79">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1B0E7E1C" w14:textId="77777777" w:rsidR="007C147A" w:rsidRPr="004D3B79" w:rsidRDefault="007C147A" w:rsidP="00481EB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08AD26" w14:textId="77777777" w:rsidR="007C147A" w:rsidRPr="004D3B79" w:rsidRDefault="007C147A" w:rsidP="00481EB7">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65E74E63" w14:textId="77777777" w:rsidR="007C147A" w:rsidRPr="004D3B79" w:rsidRDefault="007C147A" w:rsidP="00481EB7">
            <w:pPr>
              <w:jc w:val="center"/>
              <w:rPr>
                <w:sz w:val="20"/>
                <w:szCs w:val="20"/>
              </w:rPr>
            </w:pPr>
          </w:p>
        </w:tc>
      </w:tr>
      <w:tr w:rsidR="007C147A" w:rsidRPr="004D3B79" w14:paraId="1BDDBE3B"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0E3A89E7" w14:textId="77777777" w:rsidR="007C147A" w:rsidRPr="004D3B79" w:rsidRDefault="007C147A" w:rsidP="00481EB7">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837" w:type="dxa"/>
            <w:tcBorders>
              <w:top w:val="single" w:sz="4" w:space="0" w:color="auto"/>
              <w:left w:val="single" w:sz="4" w:space="0" w:color="auto"/>
              <w:bottom w:val="single" w:sz="4" w:space="0" w:color="auto"/>
              <w:right w:val="single" w:sz="4" w:space="0" w:color="auto"/>
            </w:tcBorders>
          </w:tcPr>
          <w:p w14:paraId="76C90E99" w14:textId="77777777" w:rsidR="007C147A" w:rsidRPr="004D3B79" w:rsidRDefault="007C147A" w:rsidP="00481EB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41FFD1" w14:textId="77777777" w:rsidR="007C147A" w:rsidRPr="004D3B79" w:rsidRDefault="007C147A" w:rsidP="00481EB7">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70FFAEB1" w14:textId="77777777" w:rsidR="007C147A" w:rsidRPr="004D3B79" w:rsidRDefault="007C147A" w:rsidP="00481EB7">
            <w:pPr>
              <w:jc w:val="center"/>
              <w:rPr>
                <w:sz w:val="20"/>
                <w:szCs w:val="20"/>
              </w:rPr>
            </w:pPr>
            <w:r w:rsidRPr="004D3B79">
              <w:rPr>
                <w:sz w:val="20"/>
                <w:szCs w:val="20"/>
              </w:rPr>
              <w:t>50/25</w:t>
            </w:r>
          </w:p>
        </w:tc>
      </w:tr>
      <w:tr w:rsidR="007C147A" w:rsidRPr="004D3B79" w14:paraId="6F34C5E2" w14:textId="77777777" w:rsidTr="00481EB7">
        <w:trPr>
          <w:trHeight w:val="250"/>
        </w:trPr>
        <w:tc>
          <w:tcPr>
            <w:tcW w:w="5508" w:type="dxa"/>
            <w:tcBorders>
              <w:top w:val="single" w:sz="4" w:space="0" w:color="auto"/>
              <w:left w:val="single" w:sz="4" w:space="0" w:color="auto"/>
              <w:bottom w:val="single" w:sz="4" w:space="0" w:color="auto"/>
              <w:right w:val="single" w:sz="4" w:space="0" w:color="auto"/>
            </w:tcBorders>
          </w:tcPr>
          <w:p w14:paraId="24D78FB6" w14:textId="77777777" w:rsidR="007C147A" w:rsidRPr="004D3B79" w:rsidRDefault="007C147A" w:rsidP="00481EB7">
            <w:pPr>
              <w:ind w:firstLine="540"/>
              <w:jc w:val="both"/>
              <w:rPr>
                <w:b/>
                <w:sz w:val="20"/>
                <w:szCs w:val="20"/>
              </w:rPr>
            </w:pPr>
            <w:r w:rsidRPr="004D3B79">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7CB10E62" w14:textId="77777777" w:rsidR="007C147A" w:rsidRPr="004D3B79" w:rsidRDefault="007C147A" w:rsidP="00481EB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81BA91" w14:textId="77777777" w:rsidR="007C147A" w:rsidRPr="004D3B79" w:rsidRDefault="007C147A" w:rsidP="00481EB7">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1EDF14FC" w14:textId="77777777" w:rsidR="007C147A" w:rsidRPr="004D3B79" w:rsidRDefault="007C147A" w:rsidP="00481EB7">
            <w:pPr>
              <w:ind w:left="-108" w:right="-118"/>
              <w:jc w:val="center"/>
              <w:rPr>
                <w:sz w:val="20"/>
                <w:szCs w:val="20"/>
              </w:rPr>
            </w:pPr>
            <w:r w:rsidRPr="004D3B79">
              <w:rPr>
                <w:sz w:val="20"/>
                <w:szCs w:val="20"/>
              </w:rPr>
              <w:t>2</w:t>
            </w:r>
          </w:p>
        </w:tc>
      </w:tr>
    </w:tbl>
    <w:p w14:paraId="377FCC16" w14:textId="77777777" w:rsidR="0071696E" w:rsidRDefault="0071696E" w:rsidP="00827806">
      <w:pPr>
        <w:jc w:val="center"/>
        <w:rPr>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242"/>
        <w:gridCol w:w="1719"/>
        <w:gridCol w:w="1472"/>
        <w:gridCol w:w="1635"/>
        <w:gridCol w:w="1576"/>
      </w:tblGrid>
      <w:tr w:rsidR="0071696E" w:rsidRPr="00CB78E7" w14:paraId="176986FE" w14:textId="77777777" w:rsidTr="6955CFBE">
        <w:trPr>
          <w:trHeight w:val="189"/>
        </w:trPr>
        <w:tc>
          <w:tcPr>
            <w:tcW w:w="9360" w:type="dxa"/>
            <w:gridSpan w:val="6"/>
          </w:tcPr>
          <w:p w14:paraId="23ACB858" w14:textId="3EC6BFD3" w:rsidR="0071696E" w:rsidRPr="00CB78E7" w:rsidRDefault="5728DCFE" w:rsidP="5728DCFE">
            <w:pPr>
              <w:jc w:val="center"/>
              <w:rPr>
                <w:rFonts w:eastAsia="Calibri"/>
                <w:b/>
                <w:bCs/>
                <w:sz w:val="16"/>
                <w:szCs w:val="16"/>
              </w:rPr>
            </w:pPr>
            <w:r w:rsidRPr="5728DCFE">
              <w:rPr>
                <w:rFonts w:eastAsia="Calibri"/>
                <w:b/>
                <w:bCs/>
                <w:sz w:val="16"/>
                <w:szCs w:val="16"/>
              </w:rPr>
              <w:t xml:space="preserve">HEF 2106  </w:t>
            </w:r>
          </w:p>
          <w:p w14:paraId="1FC9AFC9" w14:textId="74DD23F0" w:rsidR="0071696E" w:rsidRPr="00CB78E7" w:rsidRDefault="5728DCFE" w:rsidP="5728DCFE">
            <w:pPr>
              <w:jc w:val="center"/>
              <w:rPr>
                <w:rFonts w:eastAsia="Calibri"/>
                <w:b/>
                <w:bCs/>
                <w:sz w:val="16"/>
                <w:szCs w:val="16"/>
              </w:rPr>
            </w:pPr>
            <w:r w:rsidRPr="5728DCFE">
              <w:rPr>
                <w:rFonts w:eastAsia="Calibri"/>
                <w:b/>
                <w:bCs/>
                <w:sz w:val="16"/>
                <w:szCs w:val="16"/>
              </w:rPr>
              <w:t>HEMŞİRELİKTE TIBBİ CİHAZ KULLANIMI DERSİ DERS İÇERİKLERİ VE ÖĞRENİM KAZANIMLARI MATRİSİ</w:t>
            </w:r>
          </w:p>
        </w:tc>
      </w:tr>
      <w:tr w:rsidR="0071696E" w:rsidRPr="00CB78E7" w14:paraId="0F6E5253" w14:textId="77777777" w:rsidTr="6955CFBE">
        <w:trPr>
          <w:trHeight w:val="189"/>
        </w:trPr>
        <w:tc>
          <w:tcPr>
            <w:tcW w:w="716" w:type="dxa"/>
            <w:vMerge w:val="restart"/>
          </w:tcPr>
          <w:p w14:paraId="466C7100" w14:textId="77777777" w:rsidR="0071696E" w:rsidRPr="00CB78E7" w:rsidRDefault="0071696E" w:rsidP="00B319B5">
            <w:pPr>
              <w:spacing w:after="120"/>
              <w:jc w:val="center"/>
              <w:rPr>
                <w:b/>
                <w:sz w:val="16"/>
                <w:szCs w:val="16"/>
              </w:rPr>
            </w:pPr>
            <w:r w:rsidRPr="00CB78E7">
              <w:rPr>
                <w:b/>
                <w:sz w:val="16"/>
                <w:szCs w:val="16"/>
              </w:rPr>
              <w:t>Hafta</w:t>
            </w:r>
          </w:p>
        </w:tc>
        <w:tc>
          <w:tcPr>
            <w:tcW w:w="2242" w:type="dxa"/>
            <w:vMerge w:val="restart"/>
          </w:tcPr>
          <w:p w14:paraId="4937E5B7" w14:textId="77777777" w:rsidR="0071696E" w:rsidRPr="00CB78E7" w:rsidRDefault="0071696E" w:rsidP="00B319B5">
            <w:pPr>
              <w:spacing w:after="120"/>
              <w:rPr>
                <w:b/>
                <w:sz w:val="16"/>
                <w:szCs w:val="16"/>
              </w:rPr>
            </w:pPr>
            <w:r w:rsidRPr="00CB78E7">
              <w:rPr>
                <w:b/>
                <w:sz w:val="16"/>
                <w:szCs w:val="16"/>
              </w:rPr>
              <w:t>Haftalık Ders İçerikleri</w:t>
            </w:r>
          </w:p>
        </w:tc>
        <w:tc>
          <w:tcPr>
            <w:tcW w:w="6402" w:type="dxa"/>
            <w:gridSpan w:val="4"/>
          </w:tcPr>
          <w:p w14:paraId="007479B9" w14:textId="77777777" w:rsidR="0071696E" w:rsidRPr="00CB78E7" w:rsidRDefault="0071696E" w:rsidP="00B319B5">
            <w:pPr>
              <w:jc w:val="center"/>
              <w:rPr>
                <w:rFonts w:eastAsia="Calibri"/>
                <w:b/>
                <w:sz w:val="16"/>
                <w:szCs w:val="16"/>
              </w:rPr>
            </w:pPr>
            <w:r w:rsidRPr="00CB78E7">
              <w:rPr>
                <w:rFonts w:eastAsia="Calibri"/>
                <w:b/>
                <w:sz w:val="16"/>
                <w:szCs w:val="16"/>
              </w:rPr>
              <w:t>Dersin Öğrenim Kazanımları</w:t>
            </w:r>
          </w:p>
        </w:tc>
      </w:tr>
      <w:tr w:rsidR="0071696E" w:rsidRPr="00CB78E7" w14:paraId="0D9FB8DD" w14:textId="77777777" w:rsidTr="6955CFBE">
        <w:trPr>
          <w:trHeight w:val="1529"/>
        </w:trPr>
        <w:tc>
          <w:tcPr>
            <w:tcW w:w="716" w:type="dxa"/>
            <w:vMerge/>
          </w:tcPr>
          <w:p w14:paraId="165902C3" w14:textId="77777777" w:rsidR="0071696E" w:rsidRPr="00CB78E7" w:rsidRDefault="0071696E" w:rsidP="00B319B5">
            <w:pPr>
              <w:spacing w:after="120"/>
              <w:jc w:val="center"/>
              <w:rPr>
                <w:b/>
                <w:sz w:val="16"/>
                <w:szCs w:val="16"/>
              </w:rPr>
            </w:pPr>
          </w:p>
        </w:tc>
        <w:tc>
          <w:tcPr>
            <w:tcW w:w="2242" w:type="dxa"/>
            <w:vMerge/>
          </w:tcPr>
          <w:p w14:paraId="6FCBB230" w14:textId="77777777" w:rsidR="0071696E" w:rsidRPr="00CB78E7" w:rsidRDefault="0071696E" w:rsidP="00B319B5">
            <w:pPr>
              <w:spacing w:after="120"/>
              <w:rPr>
                <w:b/>
                <w:sz w:val="16"/>
                <w:szCs w:val="16"/>
              </w:rPr>
            </w:pPr>
          </w:p>
        </w:tc>
        <w:tc>
          <w:tcPr>
            <w:tcW w:w="1719" w:type="dxa"/>
          </w:tcPr>
          <w:p w14:paraId="747FDE99" w14:textId="77777777" w:rsidR="0071696E" w:rsidRPr="00CB78E7" w:rsidRDefault="0071696E" w:rsidP="00B319B5">
            <w:pPr>
              <w:rPr>
                <w:bCs/>
                <w:color w:val="000000"/>
                <w:sz w:val="16"/>
                <w:szCs w:val="16"/>
              </w:rPr>
            </w:pPr>
            <w:r w:rsidRPr="00CB78E7">
              <w:rPr>
                <w:bCs/>
                <w:color w:val="000000"/>
                <w:sz w:val="16"/>
                <w:szCs w:val="16"/>
              </w:rPr>
              <w:t>1.</w:t>
            </w:r>
            <w:r w:rsidRPr="00CB78E7">
              <w:rPr>
                <w:bCs/>
                <w:color w:val="000000"/>
                <w:sz w:val="16"/>
                <w:szCs w:val="16"/>
              </w:rPr>
              <w:tab/>
              <w:t>Tıbbi Cihazlara ilişkin Kalite Yönetim yönergelerinin temel kavramlarını ve standartlarını öğrenir</w:t>
            </w:r>
          </w:p>
        </w:tc>
        <w:tc>
          <w:tcPr>
            <w:tcW w:w="1472" w:type="dxa"/>
          </w:tcPr>
          <w:p w14:paraId="688B7F40" w14:textId="77777777" w:rsidR="0071696E" w:rsidRPr="00CB78E7" w:rsidRDefault="0071696E" w:rsidP="00B319B5">
            <w:pPr>
              <w:rPr>
                <w:bCs/>
                <w:sz w:val="16"/>
                <w:szCs w:val="16"/>
              </w:rPr>
            </w:pPr>
            <w:r w:rsidRPr="00CB78E7">
              <w:rPr>
                <w:bCs/>
                <w:sz w:val="16"/>
                <w:szCs w:val="16"/>
              </w:rPr>
              <w:t>2.</w:t>
            </w:r>
            <w:r w:rsidRPr="00CB78E7">
              <w:rPr>
                <w:bCs/>
                <w:sz w:val="16"/>
                <w:szCs w:val="16"/>
              </w:rPr>
              <w:tab/>
              <w:t>Tıbbi cihaz operasyonlarında kalitenin önemini ve iş sonuçlarına etkisini kavrar.</w:t>
            </w:r>
          </w:p>
        </w:tc>
        <w:tc>
          <w:tcPr>
            <w:tcW w:w="1635" w:type="dxa"/>
          </w:tcPr>
          <w:p w14:paraId="4A9DBB34" w14:textId="77777777" w:rsidR="0071696E" w:rsidRPr="00CB78E7" w:rsidRDefault="0071696E" w:rsidP="00B319B5">
            <w:pPr>
              <w:rPr>
                <w:sz w:val="16"/>
                <w:szCs w:val="16"/>
              </w:rPr>
            </w:pPr>
            <w:r w:rsidRPr="00CB78E7">
              <w:rPr>
                <w:sz w:val="16"/>
                <w:szCs w:val="16"/>
              </w:rPr>
              <w:t>3.</w:t>
            </w:r>
            <w:r w:rsidRPr="00CB78E7">
              <w:rPr>
                <w:sz w:val="16"/>
                <w:szCs w:val="16"/>
              </w:rPr>
              <w:tab/>
              <w:t>Birey olarak Tıbbi cihazlarda yönergelerle belirlenen kalitenin sağlanmasındaki görev ve sorumluluklarını öğrenir.</w:t>
            </w:r>
          </w:p>
        </w:tc>
        <w:tc>
          <w:tcPr>
            <w:tcW w:w="1576" w:type="dxa"/>
          </w:tcPr>
          <w:p w14:paraId="20238485" w14:textId="77777777" w:rsidR="0071696E" w:rsidRPr="00CB78E7" w:rsidRDefault="0071696E" w:rsidP="00B319B5">
            <w:pPr>
              <w:rPr>
                <w:sz w:val="16"/>
                <w:szCs w:val="16"/>
              </w:rPr>
            </w:pPr>
            <w:r w:rsidRPr="00CB78E7">
              <w:rPr>
                <w:sz w:val="16"/>
                <w:szCs w:val="16"/>
              </w:rPr>
              <w:t>4.Kazandığı bilgi ve becerileri meslek yaşamında kullanabilmesi hakkında bilgi sahibi olur.</w:t>
            </w:r>
          </w:p>
        </w:tc>
      </w:tr>
      <w:tr w:rsidR="0071696E" w:rsidRPr="00CB78E7" w14:paraId="58325A7A" w14:textId="77777777" w:rsidTr="6955CFBE">
        <w:trPr>
          <w:trHeight w:val="632"/>
        </w:trPr>
        <w:tc>
          <w:tcPr>
            <w:tcW w:w="716" w:type="dxa"/>
          </w:tcPr>
          <w:p w14:paraId="4383A1E5" w14:textId="77777777" w:rsidR="0071696E" w:rsidRPr="00CB78E7" w:rsidRDefault="0071696E" w:rsidP="00B319B5">
            <w:pPr>
              <w:tabs>
                <w:tab w:val="left" w:pos="180"/>
              </w:tabs>
              <w:spacing w:after="120"/>
              <w:rPr>
                <w:b/>
                <w:sz w:val="16"/>
                <w:szCs w:val="16"/>
              </w:rPr>
            </w:pPr>
            <w:r w:rsidRPr="00CB78E7">
              <w:rPr>
                <w:b/>
                <w:sz w:val="16"/>
                <w:szCs w:val="16"/>
              </w:rPr>
              <w:t>1</w:t>
            </w:r>
          </w:p>
        </w:tc>
        <w:tc>
          <w:tcPr>
            <w:tcW w:w="2242" w:type="dxa"/>
            <w:tcBorders>
              <w:top w:val="single" w:sz="4" w:space="0" w:color="auto"/>
              <w:left w:val="single" w:sz="4" w:space="0" w:color="auto"/>
              <w:bottom w:val="single" w:sz="4" w:space="0" w:color="auto"/>
              <w:right w:val="single" w:sz="4" w:space="0" w:color="auto"/>
            </w:tcBorders>
          </w:tcPr>
          <w:p w14:paraId="2BE69D18" w14:textId="77777777" w:rsidR="0071696E" w:rsidRPr="00CB78E7" w:rsidRDefault="0071696E" w:rsidP="00B319B5">
            <w:pPr>
              <w:rPr>
                <w:sz w:val="16"/>
                <w:szCs w:val="16"/>
              </w:rPr>
            </w:pPr>
            <w:r w:rsidRPr="00CB78E7">
              <w:rPr>
                <w:sz w:val="16"/>
                <w:szCs w:val="16"/>
              </w:rPr>
              <w:t>Tıbbi Cihazlarla ilgili resmi veya onaylanmış ulusal ve uluslararası kurum, kuruluşlar ve yetkileri, görevleri</w:t>
            </w:r>
          </w:p>
          <w:p w14:paraId="49255F76" w14:textId="77777777" w:rsidR="0071696E" w:rsidRPr="00CB78E7" w:rsidRDefault="0071696E" w:rsidP="00B319B5">
            <w:pPr>
              <w:spacing w:after="120"/>
              <w:rPr>
                <w:bCs/>
                <w:sz w:val="16"/>
                <w:szCs w:val="16"/>
              </w:rPr>
            </w:pPr>
            <w:r w:rsidRPr="00CB78E7">
              <w:rPr>
                <w:sz w:val="16"/>
                <w:szCs w:val="16"/>
              </w:rPr>
              <w:t>Tıbbi cihaz mevzuatında tanımlı sorumlu kişilerin görev ve yetkileri</w:t>
            </w:r>
          </w:p>
        </w:tc>
        <w:tc>
          <w:tcPr>
            <w:tcW w:w="1719" w:type="dxa"/>
          </w:tcPr>
          <w:p w14:paraId="39CBFF1E" w14:textId="77777777" w:rsidR="0071696E" w:rsidRPr="00CB78E7" w:rsidRDefault="0071696E" w:rsidP="00B319B5">
            <w:pPr>
              <w:spacing w:after="120"/>
              <w:jc w:val="center"/>
              <w:rPr>
                <w:sz w:val="16"/>
                <w:szCs w:val="16"/>
              </w:rPr>
            </w:pPr>
            <w:r w:rsidRPr="00CB78E7">
              <w:rPr>
                <w:sz w:val="16"/>
                <w:szCs w:val="16"/>
              </w:rPr>
              <w:t>X</w:t>
            </w:r>
          </w:p>
        </w:tc>
        <w:tc>
          <w:tcPr>
            <w:tcW w:w="1472" w:type="dxa"/>
          </w:tcPr>
          <w:p w14:paraId="62070627" w14:textId="77777777" w:rsidR="0071696E" w:rsidRPr="00CB78E7" w:rsidRDefault="0071696E" w:rsidP="00B319B5">
            <w:pPr>
              <w:spacing w:after="120"/>
              <w:jc w:val="center"/>
              <w:rPr>
                <w:sz w:val="16"/>
                <w:szCs w:val="16"/>
              </w:rPr>
            </w:pPr>
            <w:r w:rsidRPr="00CB78E7">
              <w:rPr>
                <w:sz w:val="16"/>
                <w:szCs w:val="16"/>
              </w:rPr>
              <w:t>X</w:t>
            </w:r>
          </w:p>
        </w:tc>
        <w:tc>
          <w:tcPr>
            <w:tcW w:w="1635" w:type="dxa"/>
          </w:tcPr>
          <w:p w14:paraId="4283E15B" w14:textId="77777777" w:rsidR="0071696E" w:rsidRPr="00CB78E7" w:rsidRDefault="0071696E" w:rsidP="00B319B5">
            <w:pPr>
              <w:spacing w:after="120"/>
              <w:jc w:val="center"/>
              <w:rPr>
                <w:sz w:val="16"/>
                <w:szCs w:val="16"/>
              </w:rPr>
            </w:pPr>
          </w:p>
        </w:tc>
        <w:tc>
          <w:tcPr>
            <w:tcW w:w="1576" w:type="dxa"/>
          </w:tcPr>
          <w:p w14:paraId="58693C12" w14:textId="77777777" w:rsidR="0071696E" w:rsidRPr="00CB78E7" w:rsidRDefault="0071696E" w:rsidP="00B319B5">
            <w:pPr>
              <w:spacing w:after="120"/>
              <w:jc w:val="center"/>
              <w:rPr>
                <w:sz w:val="16"/>
                <w:szCs w:val="16"/>
              </w:rPr>
            </w:pPr>
          </w:p>
        </w:tc>
      </w:tr>
      <w:tr w:rsidR="0071696E" w:rsidRPr="00CB78E7" w14:paraId="5FB5278C" w14:textId="77777777" w:rsidTr="6955CFBE">
        <w:trPr>
          <w:trHeight w:val="1180"/>
        </w:trPr>
        <w:tc>
          <w:tcPr>
            <w:tcW w:w="716" w:type="dxa"/>
            <w:shd w:val="clear" w:color="auto" w:fill="auto"/>
          </w:tcPr>
          <w:p w14:paraId="1EC5CF4B" w14:textId="77777777" w:rsidR="0071696E" w:rsidRPr="00CB78E7" w:rsidRDefault="0071696E" w:rsidP="00B319B5">
            <w:pPr>
              <w:spacing w:after="120"/>
              <w:rPr>
                <w:b/>
                <w:sz w:val="16"/>
                <w:szCs w:val="16"/>
              </w:rPr>
            </w:pPr>
            <w:r w:rsidRPr="00CB78E7">
              <w:rPr>
                <w:b/>
                <w:sz w:val="16"/>
                <w:szCs w:val="16"/>
              </w:rPr>
              <w:t>2</w:t>
            </w:r>
          </w:p>
        </w:tc>
        <w:tc>
          <w:tcPr>
            <w:tcW w:w="2242" w:type="dxa"/>
            <w:tcBorders>
              <w:top w:val="single" w:sz="4" w:space="0" w:color="auto"/>
              <w:left w:val="single" w:sz="4" w:space="0" w:color="auto"/>
              <w:bottom w:val="single" w:sz="4" w:space="0" w:color="auto"/>
              <w:right w:val="single" w:sz="4" w:space="0" w:color="auto"/>
            </w:tcBorders>
          </w:tcPr>
          <w:p w14:paraId="25AE22F9" w14:textId="77777777" w:rsidR="0071696E" w:rsidRPr="00CB78E7" w:rsidRDefault="0071696E" w:rsidP="00B319B5">
            <w:pPr>
              <w:rPr>
                <w:sz w:val="16"/>
                <w:szCs w:val="16"/>
              </w:rPr>
            </w:pPr>
            <w:r w:rsidRPr="00CB78E7">
              <w:rPr>
                <w:sz w:val="16"/>
                <w:szCs w:val="16"/>
              </w:rPr>
              <w:t xml:space="preserve">Tıbbi cihazların fonksiyonlarını gerçekleştirmede kullanılan temel fizik ve elektrik prensipleri (dc, </w:t>
            </w:r>
            <w:proofErr w:type="spellStart"/>
            <w:r w:rsidRPr="00CB78E7">
              <w:rPr>
                <w:sz w:val="16"/>
                <w:szCs w:val="16"/>
              </w:rPr>
              <w:t>ac</w:t>
            </w:r>
            <w:proofErr w:type="spellEnd"/>
            <w:r w:rsidRPr="00CB78E7">
              <w:rPr>
                <w:sz w:val="16"/>
                <w:szCs w:val="16"/>
              </w:rPr>
              <w:t xml:space="preserve"> ve elektriksel özellikleri)</w:t>
            </w:r>
          </w:p>
          <w:p w14:paraId="2480832D" w14:textId="77777777" w:rsidR="0071696E" w:rsidRPr="00CB78E7" w:rsidRDefault="0071696E" w:rsidP="00B319B5">
            <w:pPr>
              <w:spacing w:after="120"/>
              <w:rPr>
                <w:sz w:val="16"/>
                <w:szCs w:val="16"/>
              </w:rPr>
            </w:pPr>
            <w:r w:rsidRPr="00CB78E7">
              <w:rPr>
                <w:sz w:val="16"/>
                <w:szCs w:val="16"/>
              </w:rPr>
              <w:t>Hasta ve hemşireler için elektriksel ve mekanik güvenliği</w:t>
            </w:r>
          </w:p>
        </w:tc>
        <w:tc>
          <w:tcPr>
            <w:tcW w:w="1719" w:type="dxa"/>
          </w:tcPr>
          <w:p w14:paraId="71350B38" w14:textId="77777777" w:rsidR="0071696E" w:rsidRPr="00CB78E7" w:rsidRDefault="0071696E" w:rsidP="00B319B5">
            <w:pPr>
              <w:spacing w:after="120"/>
              <w:jc w:val="center"/>
              <w:rPr>
                <w:sz w:val="16"/>
                <w:szCs w:val="16"/>
              </w:rPr>
            </w:pPr>
          </w:p>
        </w:tc>
        <w:tc>
          <w:tcPr>
            <w:tcW w:w="1472" w:type="dxa"/>
          </w:tcPr>
          <w:p w14:paraId="1AFC5430" w14:textId="77777777" w:rsidR="0071696E" w:rsidRPr="00CB78E7" w:rsidRDefault="0071696E" w:rsidP="00B319B5">
            <w:pPr>
              <w:spacing w:after="120"/>
              <w:jc w:val="center"/>
              <w:rPr>
                <w:sz w:val="16"/>
                <w:szCs w:val="16"/>
              </w:rPr>
            </w:pPr>
          </w:p>
        </w:tc>
        <w:tc>
          <w:tcPr>
            <w:tcW w:w="1635" w:type="dxa"/>
          </w:tcPr>
          <w:p w14:paraId="5D367E31"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0E9405F4"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2001FAF2" w14:textId="77777777" w:rsidTr="6955CFBE">
        <w:trPr>
          <w:trHeight w:val="1401"/>
        </w:trPr>
        <w:tc>
          <w:tcPr>
            <w:tcW w:w="716" w:type="dxa"/>
            <w:shd w:val="clear" w:color="auto" w:fill="auto"/>
          </w:tcPr>
          <w:p w14:paraId="43BB11C2" w14:textId="77777777" w:rsidR="0071696E" w:rsidRPr="00CB78E7" w:rsidRDefault="0071696E" w:rsidP="00B319B5">
            <w:pPr>
              <w:spacing w:after="120"/>
              <w:rPr>
                <w:b/>
                <w:sz w:val="16"/>
                <w:szCs w:val="16"/>
              </w:rPr>
            </w:pPr>
            <w:r w:rsidRPr="00CB78E7">
              <w:rPr>
                <w:b/>
                <w:sz w:val="16"/>
                <w:szCs w:val="16"/>
              </w:rPr>
              <w:t>3</w:t>
            </w:r>
          </w:p>
        </w:tc>
        <w:tc>
          <w:tcPr>
            <w:tcW w:w="2242" w:type="dxa"/>
            <w:tcBorders>
              <w:top w:val="single" w:sz="4" w:space="0" w:color="auto"/>
              <w:left w:val="single" w:sz="4" w:space="0" w:color="auto"/>
              <w:bottom w:val="single" w:sz="4" w:space="0" w:color="auto"/>
              <w:right w:val="single" w:sz="4" w:space="0" w:color="auto"/>
            </w:tcBorders>
          </w:tcPr>
          <w:p w14:paraId="7AA50887" w14:textId="77777777" w:rsidR="0071696E" w:rsidRPr="00CB78E7" w:rsidRDefault="0071696E" w:rsidP="00B319B5">
            <w:pPr>
              <w:pStyle w:val="Default"/>
              <w:rPr>
                <w:color w:val="auto"/>
                <w:sz w:val="16"/>
                <w:szCs w:val="16"/>
              </w:rPr>
            </w:pPr>
            <w:r w:rsidRPr="00CB78E7">
              <w:rPr>
                <w:color w:val="auto"/>
                <w:sz w:val="16"/>
                <w:szCs w:val="16"/>
              </w:rPr>
              <w:t xml:space="preserve">Fizyolojik sinyal izleme teşhis ve kayıt cihazları: </w:t>
            </w:r>
          </w:p>
          <w:p w14:paraId="28452712" w14:textId="77777777" w:rsidR="0071696E" w:rsidRPr="00CB78E7" w:rsidRDefault="0071696E" w:rsidP="00B319B5">
            <w:pPr>
              <w:pStyle w:val="Default"/>
              <w:rPr>
                <w:color w:val="auto"/>
                <w:sz w:val="16"/>
                <w:szCs w:val="16"/>
              </w:rPr>
            </w:pPr>
            <w:proofErr w:type="spellStart"/>
            <w:r w:rsidRPr="00CB78E7">
              <w:rPr>
                <w:color w:val="auto"/>
                <w:sz w:val="16"/>
                <w:szCs w:val="16"/>
              </w:rPr>
              <w:t>Ekg</w:t>
            </w:r>
            <w:proofErr w:type="spellEnd"/>
            <w:r w:rsidRPr="00CB78E7">
              <w:rPr>
                <w:color w:val="auto"/>
                <w:sz w:val="16"/>
                <w:szCs w:val="16"/>
              </w:rPr>
              <w:t xml:space="preserve"> cihazları </w:t>
            </w:r>
          </w:p>
          <w:p w14:paraId="7FF8931C" w14:textId="77777777" w:rsidR="0071696E" w:rsidRPr="00CB78E7" w:rsidRDefault="0071696E" w:rsidP="00B319B5">
            <w:pPr>
              <w:pStyle w:val="Default"/>
              <w:rPr>
                <w:color w:val="auto"/>
                <w:sz w:val="16"/>
                <w:szCs w:val="16"/>
              </w:rPr>
            </w:pPr>
            <w:r w:rsidRPr="00CB78E7">
              <w:rPr>
                <w:color w:val="auto"/>
                <w:sz w:val="16"/>
                <w:szCs w:val="16"/>
              </w:rPr>
              <w:t>Elektrokardiyografi cihazı (</w:t>
            </w:r>
            <w:proofErr w:type="spellStart"/>
            <w:r w:rsidRPr="00CB78E7">
              <w:rPr>
                <w:color w:val="auto"/>
                <w:sz w:val="16"/>
                <w:szCs w:val="16"/>
              </w:rPr>
              <w:t>ekg</w:t>
            </w:r>
            <w:proofErr w:type="spellEnd"/>
            <w:r w:rsidRPr="00CB78E7">
              <w:rPr>
                <w:color w:val="auto"/>
                <w:sz w:val="16"/>
                <w:szCs w:val="16"/>
              </w:rPr>
              <w:t xml:space="preserve">) </w:t>
            </w:r>
            <w:proofErr w:type="spellStart"/>
            <w:r w:rsidRPr="00CB78E7">
              <w:rPr>
                <w:color w:val="auto"/>
                <w:sz w:val="16"/>
                <w:szCs w:val="16"/>
              </w:rPr>
              <w:t>holter</w:t>
            </w:r>
            <w:proofErr w:type="spellEnd"/>
            <w:r w:rsidRPr="00CB78E7">
              <w:rPr>
                <w:color w:val="auto"/>
                <w:sz w:val="16"/>
                <w:szCs w:val="16"/>
              </w:rPr>
              <w:t xml:space="preserve"> (</w:t>
            </w:r>
            <w:proofErr w:type="spellStart"/>
            <w:r w:rsidRPr="00CB78E7">
              <w:rPr>
                <w:color w:val="auto"/>
                <w:sz w:val="16"/>
                <w:szCs w:val="16"/>
              </w:rPr>
              <w:t>ekg-tansıyon</w:t>
            </w:r>
            <w:proofErr w:type="spellEnd"/>
            <w:r w:rsidRPr="00CB78E7">
              <w:rPr>
                <w:color w:val="auto"/>
                <w:sz w:val="16"/>
                <w:szCs w:val="16"/>
              </w:rPr>
              <w:t xml:space="preserve">) </w:t>
            </w:r>
          </w:p>
          <w:p w14:paraId="7E309480" w14:textId="77777777" w:rsidR="0071696E" w:rsidRPr="00CB78E7" w:rsidRDefault="0071696E" w:rsidP="00B319B5">
            <w:pPr>
              <w:pStyle w:val="Default"/>
              <w:rPr>
                <w:color w:val="auto"/>
                <w:sz w:val="16"/>
                <w:szCs w:val="16"/>
              </w:rPr>
            </w:pPr>
            <w:r w:rsidRPr="00CB78E7">
              <w:rPr>
                <w:color w:val="auto"/>
                <w:sz w:val="16"/>
                <w:szCs w:val="16"/>
              </w:rPr>
              <w:t>Elektromiyografi cihazı (</w:t>
            </w:r>
            <w:proofErr w:type="spellStart"/>
            <w:r w:rsidRPr="00CB78E7">
              <w:rPr>
                <w:color w:val="auto"/>
                <w:sz w:val="16"/>
                <w:szCs w:val="16"/>
              </w:rPr>
              <w:t>emg</w:t>
            </w:r>
            <w:proofErr w:type="spellEnd"/>
            <w:r w:rsidRPr="00CB78E7">
              <w:rPr>
                <w:color w:val="auto"/>
                <w:sz w:val="16"/>
                <w:szCs w:val="16"/>
              </w:rPr>
              <w:t xml:space="preserve">) </w:t>
            </w:r>
          </w:p>
          <w:p w14:paraId="28BDF21B" w14:textId="77777777" w:rsidR="0071696E" w:rsidRPr="00CB78E7" w:rsidRDefault="0071696E" w:rsidP="00B319B5">
            <w:pPr>
              <w:pStyle w:val="Default"/>
              <w:rPr>
                <w:color w:val="auto"/>
                <w:sz w:val="16"/>
                <w:szCs w:val="16"/>
              </w:rPr>
            </w:pPr>
            <w:r w:rsidRPr="00CB78E7">
              <w:rPr>
                <w:color w:val="auto"/>
                <w:sz w:val="16"/>
                <w:szCs w:val="16"/>
              </w:rPr>
              <w:t>Hasta başı monitör (</w:t>
            </w:r>
            <w:proofErr w:type="spellStart"/>
            <w:r w:rsidRPr="00CB78E7">
              <w:rPr>
                <w:color w:val="auto"/>
                <w:sz w:val="16"/>
                <w:szCs w:val="16"/>
              </w:rPr>
              <w:t>hbm</w:t>
            </w:r>
            <w:proofErr w:type="spellEnd"/>
            <w:r w:rsidRPr="00CB78E7">
              <w:rPr>
                <w:color w:val="auto"/>
                <w:sz w:val="16"/>
                <w:szCs w:val="16"/>
              </w:rPr>
              <w:t xml:space="preserve">) </w:t>
            </w:r>
          </w:p>
          <w:p w14:paraId="19FDB62D" w14:textId="77777777" w:rsidR="0071696E" w:rsidRPr="00CB78E7" w:rsidRDefault="0071696E" w:rsidP="00B319B5">
            <w:pPr>
              <w:pStyle w:val="Default"/>
              <w:rPr>
                <w:color w:val="auto"/>
                <w:sz w:val="16"/>
                <w:szCs w:val="16"/>
              </w:rPr>
            </w:pPr>
            <w:proofErr w:type="spellStart"/>
            <w:r w:rsidRPr="00CB78E7">
              <w:rPr>
                <w:color w:val="auto"/>
                <w:sz w:val="16"/>
                <w:szCs w:val="16"/>
              </w:rPr>
              <w:t>Elektroretinogram</w:t>
            </w:r>
            <w:proofErr w:type="spellEnd"/>
            <w:r w:rsidRPr="00CB78E7">
              <w:rPr>
                <w:color w:val="auto"/>
                <w:sz w:val="16"/>
                <w:szCs w:val="16"/>
              </w:rPr>
              <w:t xml:space="preserve"> cihazı (erg) </w:t>
            </w:r>
          </w:p>
          <w:p w14:paraId="354290F3" w14:textId="77777777" w:rsidR="0071696E" w:rsidRPr="00CB78E7" w:rsidRDefault="0071696E" w:rsidP="00B319B5">
            <w:pPr>
              <w:spacing w:after="120"/>
              <w:rPr>
                <w:sz w:val="16"/>
                <w:szCs w:val="16"/>
              </w:rPr>
            </w:pPr>
            <w:r w:rsidRPr="00CB78E7">
              <w:rPr>
                <w:sz w:val="16"/>
                <w:szCs w:val="16"/>
              </w:rPr>
              <w:t>Elektroensefalografi (</w:t>
            </w:r>
            <w:proofErr w:type="spellStart"/>
            <w:r w:rsidRPr="00CB78E7">
              <w:rPr>
                <w:sz w:val="16"/>
                <w:szCs w:val="16"/>
              </w:rPr>
              <w:t>eeg</w:t>
            </w:r>
            <w:proofErr w:type="spellEnd"/>
            <w:r w:rsidRPr="00CB78E7">
              <w:rPr>
                <w:sz w:val="16"/>
                <w:szCs w:val="16"/>
              </w:rPr>
              <w:t xml:space="preserve">) </w:t>
            </w:r>
          </w:p>
        </w:tc>
        <w:tc>
          <w:tcPr>
            <w:tcW w:w="1719" w:type="dxa"/>
          </w:tcPr>
          <w:p w14:paraId="55BF8162" w14:textId="77777777" w:rsidR="0071696E" w:rsidRPr="00CB78E7" w:rsidRDefault="0071696E" w:rsidP="00B319B5">
            <w:pPr>
              <w:spacing w:after="120"/>
              <w:jc w:val="center"/>
              <w:rPr>
                <w:sz w:val="16"/>
                <w:szCs w:val="16"/>
              </w:rPr>
            </w:pPr>
          </w:p>
        </w:tc>
        <w:tc>
          <w:tcPr>
            <w:tcW w:w="1472" w:type="dxa"/>
          </w:tcPr>
          <w:p w14:paraId="2ED374E7" w14:textId="77777777" w:rsidR="0071696E" w:rsidRPr="00CB78E7" w:rsidRDefault="0071696E" w:rsidP="00B319B5">
            <w:pPr>
              <w:spacing w:after="120"/>
              <w:jc w:val="center"/>
              <w:rPr>
                <w:sz w:val="16"/>
                <w:szCs w:val="16"/>
              </w:rPr>
            </w:pPr>
          </w:p>
        </w:tc>
        <w:tc>
          <w:tcPr>
            <w:tcW w:w="1635" w:type="dxa"/>
          </w:tcPr>
          <w:p w14:paraId="013895C4"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72D63D7E"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68F40475" w14:textId="77777777" w:rsidTr="6955CFBE">
        <w:trPr>
          <w:trHeight w:val="75"/>
        </w:trPr>
        <w:tc>
          <w:tcPr>
            <w:tcW w:w="716" w:type="dxa"/>
            <w:shd w:val="clear" w:color="auto" w:fill="auto"/>
          </w:tcPr>
          <w:p w14:paraId="0704D1C9" w14:textId="77777777" w:rsidR="0071696E" w:rsidRPr="00CB78E7" w:rsidRDefault="0071696E" w:rsidP="00B319B5">
            <w:pPr>
              <w:spacing w:after="120"/>
              <w:rPr>
                <w:b/>
                <w:sz w:val="16"/>
                <w:szCs w:val="16"/>
              </w:rPr>
            </w:pPr>
            <w:r w:rsidRPr="00CB78E7">
              <w:rPr>
                <w:b/>
                <w:sz w:val="16"/>
                <w:szCs w:val="16"/>
              </w:rPr>
              <w:t>4</w:t>
            </w:r>
          </w:p>
        </w:tc>
        <w:tc>
          <w:tcPr>
            <w:tcW w:w="2242" w:type="dxa"/>
            <w:tcBorders>
              <w:top w:val="single" w:sz="4" w:space="0" w:color="auto"/>
              <w:left w:val="single" w:sz="4" w:space="0" w:color="auto"/>
              <w:bottom w:val="single" w:sz="4" w:space="0" w:color="auto"/>
              <w:right w:val="single" w:sz="4" w:space="0" w:color="auto"/>
            </w:tcBorders>
          </w:tcPr>
          <w:p w14:paraId="5EF0C484" w14:textId="77777777" w:rsidR="0071696E" w:rsidRPr="00CB78E7" w:rsidRDefault="0071696E" w:rsidP="00B319B5">
            <w:pPr>
              <w:spacing w:after="120"/>
              <w:rPr>
                <w:sz w:val="16"/>
                <w:szCs w:val="16"/>
              </w:rPr>
            </w:pPr>
            <w:r w:rsidRPr="00CB78E7">
              <w:rPr>
                <w:sz w:val="16"/>
                <w:szCs w:val="16"/>
              </w:rPr>
              <w:t>Hemodinamik yanıtların takibi; kan basıncı ölçümleri, kan akış ölçümleri</w:t>
            </w:r>
          </w:p>
        </w:tc>
        <w:tc>
          <w:tcPr>
            <w:tcW w:w="1719" w:type="dxa"/>
          </w:tcPr>
          <w:p w14:paraId="55AFD425" w14:textId="77777777" w:rsidR="0071696E" w:rsidRPr="00CB78E7" w:rsidRDefault="0071696E" w:rsidP="00B319B5">
            <w:pPr>
              <w:spacing w:after="120"/>
              <w:jc w:val="center"/>
              <w:rPr>
                <w:sz w:val="16"/>
                <w:szCs w:val="16"/>
              </w:rPr>
            </w:pPr>
          </w:p>
        </w:tc>
        <w:tc>
          <w:tcPr>
            <w:tcW w:w="1472" w:type="dxa"/>
          </w:tcPr>
          <w:p w14:paraId="556A6143" w14:textId="77777777" w:rsidR="0071696E" w:rsidRPr="00CB78E7" w:rsidRDefault="0071696E" w:rsidP="00B319B5">
            <w:pPr>
              <w:spacing w:after="120"/>
              <w:jc w:val="center"/>
              <w:rPr>
                <w:sz w:val="16"/>
                <w:szCs w:val="16"/>
              </w:rPr>
            </w:pPr>
          </w:p>
        </w:tc>
        <w:tc>
          <w:tcPr>
            <w:tcW w:w="1635" w:type="dxa"/>
          </w:tcPr>
          <w:p w14:paraId="6D222EAA"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53651C1A"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205FAF37" w14:textId="77777777" w:rsidTr="6955CFBE">
        <w:trPr>
          <w:trHeight w:val="148"/>
        </w:trPr>
        <w:tc>
          <w:tcPr>
            <w:tcW w:w="716" w:type="dxa"/>
            <w:shd w:val="clear" w:color="auto" w:fill="auto"/>
          </w:tcPr>
          <w:p w14:paraId="745BF5BC" w14:textId="77777777" w:rsidR="0071696E" w:rsidRPr="00CB78E7" w:rsidRDefault="0071696E" w:rsidP="00B319B5">
            <w:pPr>
              <w:spacing w:after="120"/>
              <w:rPr>
                <w:b/>
                <w:sz w:val="16"/>
                <w:szCs w:val="16"/>
              </w:rPr>
            </w:pPr>
            <w:r w:rsidRPr="00CB78E7">
              <w:rPr>
                <w:b/>
                <w:sz w:val="16"/>
                <w:szCs w:val="16"/>
              </w:rPr>
              <w:t>5</w:t>
            </w:r>
          </w:p>
        </w:tc>
        <w:tc>
          <w:tcPr>
            <w:tcW w:w="2242" w:type="dxa"/>
            <w:tcBorders>
              <w:top w:val="single" w:sz="4" w:space="0" w:color="auto"/>
              <w:left w:val="single" w:sz="4" w:space="0" w:color="auto"/>
              <w:bottom w:val="single" w:sz="4" w:space="0" w:color="auto"/>
              <w:right w:val="single" w:sz="4" w:space="0" w:color="auto"/>
            </w:tcBorders>
          </w:tcPr>
          <w:p w14:paraId="06EF2975" w14:textId="77777777" w:rsidR="0071696E" w:rsidRPr="00CB78E7" w:rsidRDefault="0071696E" w:rsidP="00B319B5">
            <w:pPr>
              <w:pStyle w:val="Default"/>
              <w:rPr>
                <w:color w:val="auto"/>
                <w:sz w:val="16"/>
                <w:szCs w:val="16"/>
              </w:rPr>
            </w:pPr>
            <w:r w:rsidRPr="00CB78E7">
              <w:rPr>
                <w:color w:val="auto"/>
                <w:sz w:val="16"/>
                <w:szCs w:val="16"/>
              </w:rPr>
              <w:t xml:space="preserve">Yaşam destek ve tedavi sistemleri </w:t>
            </w:r>
          </w:p>
          <w:p w14:paraId="2016203C" w14:textId="77777777" w:rsidR="0071696E" w:rsidRPr="00CB78E7" w:rsidRDefault="0071696E" w:rsidP="00B319B5">
            <w:pPr>
              <w:pStyle w:val="Default"/>
              <w:rPr>
                <w:color w:val="auto"/>
                <w:sz w:val="16"/>
                <w:szCs w:val="16"/>
              </w:rPr>
            </w:pPr>
            <w:r w:rsidRPr="00CB78E7">
              <w:rPr>
                <w:color w:val="auto"/>
                <w:sz w:val="16"/>
                <w:szCs w:val="16"/>
              </w:rPr>
              <w:t xml:space="preserve">Ventilatörler </w:t>
            </w:r>
            <w:proofErr w:type="spellStart"/>
            <w:r w:rsidRPr="00CB78E7">
              <w:rPr>
                <w:color w:val="auto"/>
                <w:sz w:val="16"/>
                <w:szCs w:val="16"/>
              </w:rPr>
              <w:t>invasive-non</w:t>
            </w:r>
            <w:proofErr w:type="spellEnd"/>
            <w:r w:rsidRPr="00CB78E7">
              <w:rPr>
                <w:color w:val="auto"/>
                <w:sz w:val="16"/>
                <w:szCs w:val="16"/>
              </w:rPr>
              <w:t xml:space="preserve"> </w:t>
            </w:r>
            <w:proofErr w:type="spellStart"/>
            <w:r w:rsidRPr="00CB78E7">
              <w:rPr>
                <w:color w:val="auto"/>
                <w:sz w:val="16"/>
                <w:szCs w:val="16"/>
              </w:rPr>
              <w:t>invasive</w:t>
            </w:r>
            <w:proofErr w:type="spellEnd"/>
            <w:r w:rsidRPr="00CB78E7">
              <w:rPr>
                <w:color w:val="auto"/>
                <w:sz w:val="16"/>
                <w:szCs w:val="16"/>
              </w:rPr>
              <w:t xml:space="preserve"> </w:t>
            </w:r>
          </w:p>
          <w:p w14:paraId="0BDF5027" w14:textId="77777777" w:rsidR="0071696E" w:rsidRPr="00CB78E7" w:rsidRDefault="0071696E" w:rsidP="00B319B5">
            <w:pPr>
              <w:spacing w:after="120"/>
              <w:rPr>
                <w:sz w:val="16"/>
                <w:szCs w:val="16"/>
              </w:rPr>
            </w:pPr>
            <w:r w:rsidRPr="00CB78E7">
              <w:rPr>
                <w:sz w:val="16"/>
                <w:szCs w:val="16"/>
              </w:rPr>
              <w:t xml:space="preserve">Anestezi cihazları </w:t>
            </w:r>
          </w:p>
        </w:tc>
        <w:tc>
          <w:tcPr>
            <w:tcW w:w="1719" w:type="dxa"/>
          </w:tcPr>
          <w:p w14:paraId="11129E0B" w14:textId="77777777" w:rsidR="0071696E" w:rsidRPr="00CB78E7" w:rsidRDefault="0071696E" w:rsidP="00B319B5">
            <w:pPr>
              <w:spacing w:after="120"/>
              <w:jc w:val="center"/>
              <w:rPr>
                <w:sz w:val="16"/>
                <w:szCs w:val="16"/>
              </w:rPr>
            </w:pPr>
          </w:p>
        </w:tc>
        <w:tc>
          <w:tcPr>
            <w:tcW w:w="1472" w:type="dxa"/>
          </w:tcPr>
          <w:p w14:paraId="1245D67A" w14:textId="77777777" w:rsidR="0071696E" w:rsidRPr="00CB78E7" w:rsidRDefault="0071696E" w:rsidP="00B319B5">
            <w:pPr>
              <w:spacing w:after="120"/>
              <w:jc w:val="center"/>
              <w:rPr>
                <w:sz w:val="16"/>
                <w:szCs w:val="16"/>
              </w:rPr>
            </w:pPr>
          </w:p>
        </w:tc>
        <w:tc>
          <w:tcPr>
            <w:tcW w:w="1635" w:type="dxa"/>
          </w:tcPr>
          <w:p w14:paraId="1C41CEEE"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23AC3450"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3C4CDDCE" w14:textId="77777777" w:rsidTr="6955CFBE">
        <w:trPr>
          <w:trHeight w:val="337"/>
        </w:trPr>
        <w:tc>
          <w:tcPr>
            <w:tcW w:w="716" w:type="dxa"/>
            <w:shd w:val="clear" w:color="auto" w:fill="auto"/>
          </w:tcPr>
          <w:p w14:paraId="11D195C5" w14:textId="77777777" w:rsidR="0071696E" w:rsidRPr="00CB78E7" w:rsidRDefault="0071696E" w:rsidP="00B319B5">
            <w:pPr>
              <w:spacing w:after="120"/>
              <w:rPr>
                <w:b/>
                <w:sz w:val="16"/>
                <w:szCs w:val="16"/>
              </w:rPr>
            </w:pPr>
            <w:r w:rsidRPr="00CB78E7">
              <w:rPr>
                <w:b/>
                <w:sz w:val="16"/>
                <w:szCs w:val="16"/>
              </w:rPr>
              <w:t>6</w:t>
            </w:r>
          </w:p>
        </w:tc>
        <w:tc>
          <w:tcPr>
            <w:tcW w:w="2242" w:type="dxa"/>
            <w:tcBorders>
              <w:top w:val="single" w:sz="4" w:space="0" w:color="auto"/>
              <w:left w:val="single" w:sz="4" w:space="0" w:color="auto"/>
              <w:bottom w:val="single" w:sz="4" w:space="0" w:color="auto"/>
              <w:right w:val="single" w:sz="4" w:space="0" w:color="auto"/>
            </w:tcBorders>
          </w:tcPr>
          <w:p w14:paraId="306B504E" w14:textId="77777777" w:rsidR="0071696E" w:rsidRPr="00CB78E7" w:rsidRDefault="0071696E" w:rsidP="00B319B5">
            <w:pPr>
              <w:pStyle w:val="Default"/>
              <w:rPr>
                <w:color w:val="auto"/>
                <w:sz w:val="16"/>
                <w:szCs w:val="16"/>
              </w:rPr>
            </w:pPr>
            <w:r w:rsidRPr="00CB78E7">
              <w:rPr>
                <w:color w:val="auto"/>
                <w:sz w:val="16"/>
                <w:szCs w:val="16"/>
              </w:rPr>
              <w:t xml:space="preserve">Yaşam destek ve tedavi sistemleri </w:t>
            </w:r>
          </w:p>
          <w:p w14:paraId="1FF47A7C" w14:textId="77777777" w:rsidR="0071696E" w:rsidRPr="00CB78E7" w:rsidRDefault="0071696E" w:rsidP="00B319B5">
            <w:pPr>
              <w:pStyle w:val="Default"/>
              <w:rPr>
                <w:color w:val="auto"/>
                <w:sz w:val="16"/>
                <w:szCs w:val="16"/>
              </w:rPr>
            </w:pPr>
            <w:r w:rsidRPr="00CB78E7">
              <w:rPr>
                <w:color w:val="auto"/>
                <w:sz w:val="16"/>
                <w:szCs w:val="16"/>
              </w:rPr>
              <w:t>Kalp akciğer makinesi</w:t>
            </w:r>
          </w:p>
          <w:p w14:paraId="010B98BA" w14:textId="77777777" w:rsidR="0071696E" w:rsidRPr="00CB78E7" w:rsidRDefault="0071696E" w:rsidP="00B319B5">
            <w:pPr>
              <w:pStyle w:val="Default"/>
              <w:rPr>
                <w:color w:val="auto"/>
                <w:sz w:val="16"/>
                <w:szCs w:val="16"/>
              </w:rPr>
            </w:pPr>
            <w:r w:rsidRPr="00CB78E7">
              <w:rPr>
                <w:color w:val="auto"/>
                <w:sz w:val="16"/>
                <w:szCs w:val="16"/>
              </w:rPr>
              <w:lastRenderedPageBreak/>
              <w:t>Defibrilatör- kalp pilleri (</w:t>
            </w:r>
            <w:proofErr w:type="spellStart"/>
            <w:r w:rsidRPr="00CB78E7">
              <w:rPr>
                <w:color w:val="auto"/>
                <w:sz w:val="16"/>
                <w:szCs w:val="16"/>
              </w:rPr>
              <w:t>pacemaker</w:t>
            </w:r>
            <w:proofErr w:type="spellEnd"/>
            <w:r w:rsidRPr="00CB78E7">
              <w:rPr>
                <w:color w:val="auto"/>
                <w:sz w:val="16"/>
                <w:szCs w:val="16"/>
              </w:rPr>
              <w:t xml:space="preserve"> ) </w:t>
            </w:r>
          </w:p>
          <w:p w14:paraId="34EEDB75" w14:textId="77777777" w:rsidR="0071696E" w:rsidRPr="00CB78E7" w:rsidRDefault="0071696E" w:rsidP="00B319B5">
            <w:pPr>
              <w:spacing w:after="120"/>
              <w:rPr>
                <w:sz w:val="16"/>
                <w:szCs w:val="16"/>
              </w:rPr>
            </w:pPr>
            <w:r w:rsidRPr="00CB78E7">
              <w:rPr>
                <w:sz w:val="16"/>
                <w:szCs w:val="16"/>
              </w:rPr>
              <w:t xml:space="preserve">Elektro cerrahi cihazları-elektro koterler </w:t>
            </w:r>
          </w:p>
        </w:tc>
        <w:tc>
          <w:tcPr>
            <w:tcW w:w="1719" w:type="dxa"/>
          </w:tcPr>
          <w:p w14:paraId="4A65E0B6" w14:textId="77777777" w:rsidR="0071696E" w:rsidRPr="00CB78E7" w:rsidRDefault="0071696E" w:rsidP="00B319B5">
            <w:pPr>
              <w:spacing w:after="120"/>
              <w:jc w:val="center"/>
              <w:rPr>
                <w:sz w:val="16"/>
                <w:szCs w:val="16"/>
              </w:rPr>
            </w:pPr>
          </w:p>
        </w:tc>
        <w:tc>
          <w:tcPr>
            <w:tcW w:w="1472" w:type="dxa"/>
          </w:tcPr>
          <w:p w14:paraId="416A76DA" w14:textId="77777777" w:rsidR="0071696E" w:rsidRPr="00CB78E7" w:rsidRDefault="0071696E" w:rsidP="00B319B5">
            <w:pPr>
              <w:spacing w:after="120"/>
              <w:jc w:val="center"/>
              <w:rPr>
                <w:sz w:val="16"/>
                <w:szCs w:val="16"/>
              </w:rPr>
            </w:pPr>
          </w:p>
        </w:tc>
        <w:tc>
          <w:tcPr>
            <w:tcW w:w="1635" w:type="dxa"/>
          </w:tcPr>
          <w:p w14:paraId="2C5E6B5A"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3D493396"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2F63EF8B" w14:textId="77777777" w:rsidTr="6955CFBE">
        <w:trPr>
          <w:trHeight w:val="270"/>
        </w:trPr>
        <w:tc>
          <w:tcPr>
            <w:tcW w:w="716" w:type="dxa"/>
            <w:shd w:val="clear" w:color="auto" w:fill="auto"/>
          </w:tcPr>
          <w:p w14:paraId="6BE5F948" w14:textId="77777777" w:rsidR="0071696E" w:rsidRPr="00CB78E7" w:rsidRDefault="0071696E" w:rsidP="00B319B5">
            <w:pPr>
              <w:spacing w:after="120"/>
              <w:rPr>
                <w:b/>
                <w:sz w:val="16"/>
                <w:szCs w:val="16"/>
              </w:rPr>
            </w:pPr>
            <w:r w:rsidRPr="00CB78E7">
              <w:rPr>
                <w:b/>
                <w:sz w:val="16"/>
                <w:szCs w:val="16"/>
              </w:rPr>
              <w:t>7</w:t>
            </w:r>
          </w:p>
        </w:tc>
        <w:tc>
          <w:tcPr>
            <w:tcW w:w="2242" w:type="dxa"/>
            <w:tcBorders>
              <w:top w:val="single" w:sz="4" w:space="0" w:color="auto"/>
              <w:left w:val="single" w:sz="4" w:space="0" w:color="auto"/>
              <w:bottom w:val="single" w:sz="4" w:space="0" w:color="auto"/>
              <w:right w:val="single" w:sz="4" w:space="0" w:color="auto"/>
            </w:tcBorders>
          </w:tcPr>
          <w:p w14:paraId="70992A00" w14:textId="77777777" w:rsidR="0071696E" w:rsidRPr="00CB78E7" w:rsidRDefault="0071696E" w:rsidP="00B319B5">
            <w:pPr>
              <w:pStyle w:val="Default"/>
              <w:rPr>
                <w:color w:val="auto"/>
                <w:sz w:val="16"/>
                <w:szCs w:val="16"/>
              </w:rPr>
            </w:pPr>
            <w:r w:rsidRPr="00CB78E7">
              <w:rPr>
                <w:color w:val="auto"/>
                <w:sz w:val="16"/>
                <w:szCs w:val="16"/>
              </w:rPr>
              <w:t xml:space="preserve">Yaşam destek ve tedavi sistemleri </w:t>
            </w:r>
          </w:p>
          <w:p w14:paraId="3EED431A" w14:textId="77777777" w:rsidR="0071696E" w:rsidRPr="00CB78E7" w:rsidRDefault="0071696E" w:rsidP="00B319B5">
            <w:pPr>
              <w:pStyle w:val="Default"/>
              <w:rPr>
                <w:color w:val="auto"/>
                <w:sz w:val="16"/>
                <w:szCs w:val="16"/>
              </w:rPr>
            </w:pPr>
            <w:r w:rsidRPr="00CB78E7">
              <w:rPr>
                <w:color w:val="auto"/>
                <w:sz w:val="16"/>
                <w:szCs w:val="16"/>
              </w:rPr>
              <w:t xml:space="preserve">Cerrahi aspiratörler </w:t>
            </w:r>
          </w:p>
          <w:p w14:paraId="7C19C242" w14:textId="59C8F76C" w:rsidR="0071696E" w:rsidRPr="00CB78E7" w:rsidRDefault="0071696E" w:rsidP="00CB78E7">
            <w:pPr>
              <w:pStyle w:val="Default"/>
              <w:rPr>
                <w:color w:val="auto"/>
                <w:sz w:val="16"/>
                <w:szCs w:val="16"/>
              </w:rPr>
            </w:pPr>
            <w:r w:rsidRPr="00CB78E7">
              <w:rPr>
                <w:color w:val="auto"/>
                <w:sz w:val="16"/>
                <w:szCs w:val="16"/>
              </w:rPr>
              <w:t xml:space="preserve">İntravenöz terapi cihazları (infüzyon pompaları) </w:t>
            </w:r>
          </w:p>
        </w:tc>
        <w:tc>
          <w:tcPr>
            <w:tcW w:w="1719" w:type="dxa"/>
          </w:tcPr>
          <w:p w14:paraId="033E52F2" w14:textId="77777777" w:rsidR="0071696E" w:rsidRPr="00CB78E7" w:rsidRDefault="0071696E" w:rsidP="00B319B5">
            <w:pPr>
              <w:spacing w:after="120"/>
              <w:jc w:val="center"/>
              <w:rPr>
                <w:sz w:val="16"/>
                <w:szCs w:val="16"/>
              </w:rPr>
            </w:pPr>
          </w:p>
        </w:tc>
        <w:tc>
          <w:tcPr>
            <w:tcW w:w="1472" w:type="dxa"/>
          </w:tcPr>
          <w:p w14:paraId="0900AFDC" w14:textId="77777777" w:rsidR="0071696E" w:rsidRPr="00CB78E7" w:rsidRDefault="0071696E" w:rsidP="00B319B5">
            <w:pPr>
              <w:spacing w:after="120"/>
              <w:jc w:val="center"/>
              <w:rPr>
                <w:sz w:val="16"/>
                <w:szCs w:val="16"/>
              </w:rPr>
            </w:pPr>
          </w:p>
        </w:tc>
        <w:tc>
          <w:tcPr>
            <w:tcW w:w="1635" w:type="dxa"/>
          </w:tcPr>
          <w:p w14:paraId="7A674943"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677284F7"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14935CD8" w14:textId="77777777" w:rsidTr="6955CFBE">
        <w:trPr>
          <w:trHeight w:val="660"/>
        </w:trPr>
        <w:tc>
          <w:tcPr>
            <w:tcW w:w="716" w:type="dxa"/>
            <w:shd w:val="clear" w:color="auto" w:fill="F2F2F2" w:themeFill="background1" w:themeFillShade="F2"/>
          </w:tcPr>
          <w:p w14:paraId="27E96BFB" w14:textId="77777777" w:rsidR="0071696E" w:rsidRPr="00CB78E7" w:rsidRDefault="0071696E" w:rsidP="00B319B5">
            <w:pPr>
              <w:spacing w:after="120"/>
              <w:rPr>
                <w:b/>
                <w:sz w:val="16"/>
                <w:szCs w:val="16"/>
              </w:rPr>
            </w:pPr>
            <w:r w:rsidRPr="00CB78E7">
              <w:rPr>
                <w:b/>
                <w:sz w:val="16"/>
                <w:szCs w:val="16"/>
              </w:rPr>
              <w:t>8</w:t>
            </w:r>
          </w:p>
        </w:tc>
        <w:tc>
          <w:tcPr>
            <w:tcW w:w="2242" w:type="dxa"/>
            <w:tcBorders>
              <w:top w:val="single" w:sz="4" w:space="0" w:color="auto"/>
              <w:left w:val="single" w:sz="4" w:space="0" w:color="auto"/>
              <w:bottom w:val="single" w:sz="4" w:space="0" w:color="auto"/>
              <w:right w:val="single" w:sz="4" w:space="0" w:color="auto"/>
            </w:tcBorders>
          </w:tcPr>
          <w:p w14:paraId="40E056C6" w14:textId="77777777" w:rsidR="0071696E" w:rsidRPr="00CB78E7" w:rsidRDefault="0071696E" w:rsidP="00B319B5">
            <w:pPr>
              <w:rPr>
                <w:sz w:val="16"/>
                <w:szCs w:val="16"/>
              </w:rPr>
            </w:pPr>
            <w:r w:rsidRPr="00CB78E7">
              <w:rPr>
                <w:b/>
                <w:sz w:val="16"/>
                <w:szCs w:val="16"/>
              </w:rPr>
              <w:t>Ara sınav</w:t>
            </w:r>
            <w:r w:rsidRPr="00CB78E7">
              <w:rPr>
                <w:sz w:val="16"/>
                <w:szCs w:val="16"/>
              </w:rPr>
              <w:t xml:space="preserve"> </w:t>
            </w:r>
          </w:p>
          <w:p w14:paraId="796DB48E" w14:textId="77777777" w:rsidR="0071696E" w:rsidRPr="00CB78E7" w:rsidRDefault="0071696E" w:rsidP="00B319B5">
            <w:pPr>
              <w:spacing w:after="120"/>
              <w:rPr>
                <w:b/>
                <w:sz w:val="16"/>
                <w:szCs w:val="16"/>
              </w:rPr>
            </w:pPr>
            <w:r w:rsidRPr="00CB78E7">
              <w:rPr>
                <w:sz w:val="16"/>
                <w:szCs w:val="16"/>
              </w:rPr>
              <w:t>Diyaliz cihazları (yapay böbrek)</w:t>
            </w:r>
            <w:r w:rsidRPr="00CB78E7">
              <w:rPr>
                <w:color w:val="000000"/>
                <w:sz w:val="16"/>
                <w:szCs w:val="16"/>
              </w:rPr>
              <w:t xml:space="preserve"> </w:t>
            </w:r>
          </w:p>
        </w:tc>
        <w:tc>
          <w:tcPr>
            <w:tcW w:w="1719" w:type="dxa"/>
            <w:shd w:val="clear" w:color="auto" w:fill="F2F2F2" w:themeFill="background1" w:themeFillShade="F2"/>
          </w:tcPr>
          <w:p w14:paraId="00B4A87F" w14:textId="77777777" w:rsidR="0071696E" w:rsidRPr="00CB78E7" w:rsidRDefault="0071696E" w:rsidP="00B319B5">
            <w:pPr>
              <w:spacing w:after="120"/>
              <w:jc w:val="center"/>
              <w:rPr>
                <w:b/>
                <w:sz w:val="16"/>
                <w:szCs w:val="16"/>
              </w:rPr>
            </w:pPr>
          </w:p>
        </w:tc>
        <w:tc>
          <w:tcPr>
            <w:tcW w:w="1472" w:type="dxa"/>
            <w:shd w:val="clear" w:color="auto" w:fill="F2F2F2" w:themeFill="background1" w:themeFillShade="F2"/>
          </w:tcPr>
          <w:p w14:paraId="2DB0BBD2" w14:textId="77777777" w:rsidR="0071696E" w:rsidRPr="00CB78E7" w:rsidRDefault="0071696E" w:rsidP="00B319B5">
            <w:pPr>
              <w:spacing w:after="120"/>
              <w:jc w:val="center"/>
              <w:rPr>
                <w:b/>
                <w:sz w:val="16"/>
                <w:szCs w:val="16"/>
              </w:rPr>
            </w:pPr>
          </w:p>
        </w:tc>
        <w:tc>
          <w:tcPr>
            <w:tcW w:w="1635" w:type="dxa"/>
            <w:shd w:val="clear" w:color="auto" w:fill="F2F2F2" w:themeFill="background1" w:themeFillShade="F2"/>
          </w:tcPr>
          <w:p w14:paraId="70223D28" w14:textId="77777777" w:rsidR="0071696E" w:rsidRPr="00CB78E7" w:rsidRDefault="0071696E" w:rsidP="00B319B5">
            <w:pPr>
              <w:spacing w:after="120"/>
              <w:jc w:val="center"/>
              <w:rPr>
                <w:b/>
                <w:sz w:val="16"/>
                <w:szCs w:val="16"/>
              </w:rPr>
            </w:pPr>
            <w:r w:rsidRPr="00CB78E7">
              <w:rPr>
                <w:sz w:val="16"/>
                <w:szCs w:val="16"/>
              </w:rPr>
              <w:t>X</w:t>
            </w:r>
          </w:p>
        </w:tc>
        <w:tc>
          <w:tcPr>
            <w:tcW w:w="1576" w:type="dxa"/>
            <w:shd w:val="clear" w:color="auto" w:fill="F2F2F2" w:themeFill="background1" w:themeFillShade="F2"/>
          </w:tcPr>
          <w:p w14:paraId="6C911303" w14:textId="77777777" w:rsidR="0071696E" w:rsidRPr="00CB78E7" w:rsidRDefault="0071696E" w:rsidP="00B319B5">
            <w:pPr>
              <w:spacing w:after="120"/>
              <w:jc w:val="center"/>
              <w:rPr>
                <w:b/>
                <w:sz w:val="16"/>
                <w:szCs w:val="16"/>
              </w:rPr>
            </w:pPr>
            <w:r w:rsidRPr="00CB78E7">
              <w:rPr>
                <w:sz w:val="16"/>
                <w:szCs w:val="16"/>
              </w:rPr>
              <w:t>X</w:t>
            </w:r>
          </w:p>
        </w:tc>
      </w:tr>
      <w:tr w:rsidR="0071696E" w:rsidRPr="00CB78E7" w14:paraId="3DFE2348" w14:textId="77777777" w:rsidTr="6955CFBE">
        <w:trPr>
          <w:trHeight w:val="45"/>
        </w:trPr>
        <w:tc>
          <w:tcPr>
            <w:tcW w:w="716" w:type="dxa"/>
          </w:tcPr>
          <w:p w14:paraId="745D7C98" w14:textId="77777777" w:rsidR="0071696E" w:rsidRPr="00CB78E7" w:rsidRDefault="0071696E" w:rsidP="00B319B5">
            <w:pPr>
              <w:spacing w:after="120"/>
              <w:rPr>
                <w:b/>
                <w:sz w:val="16"/>
                <w:szCs w:val="16"/>
              </w:rPr>
            </w:pPr>
            <w:r w:rsidRPr="00CB78E7">
              <w:rPr>
                <w:b/>
                <w:sz w:val="16"/>
                <w:szCs w:val="16"/>
              </w:rPr>
              <w:t>9</w:t>
            </w:r>
          </w:p>
        </w:tc>
        <w:tc>
          <w:tcPr>
            <w:tcW w:w="2242" w:type="dxa"/>
            <w:tcBorders>
              <w:top w:val="single" w:sz="4" w:space="0" w:color="auto"/>
              <w:left w:val="single" w:sz="4" w:space="0" w:color="auto"/>
              <w:bottom w:val="single" w:sz="4" w:space="0" w:color="auto"/>
              <w:right w:val="single" w:sz="4" w:space="0" w:color="auto"/>
            </w:tcBorders>
          </w:tcPr>
          <w:p w14:paraId="4181C0EA" w14:textId="77777777" w:rsidR="0071696E" w:rsidRPr="00CB78E7" w:rsidRDefault="0071696E" w:rsidP="00B319B5">
            <w:pPr>
              <w:rPr>
                <w:sz w:val="16"/>
                <w:szCs w:val="16"/>
              </w:rPr>
            </w:pPr>
            <w:r w:rsidRPr="00CB78E7">
              <w:rPr>
                <w:sz w:val="16"/>
                <w:szCs w:val="16"/>
              </w:rPr>
              <w:t xml:space="preserve">Endoskopik görüntüleme sistemleri </w:t>
            </w:r>
          </w:p>
          <w:p w14:paraId="29D2A7DA" w14:textId="77777777" w:rsidR="0071696E" w:rsidRPr="00CB78E7" w:rsidRDefault="0071696E" w:rsidP="00B319B5">
            <w:pPr>
              <w:rPr>
                <w:sz w:val="16"/>
                <w:szCs w:val="16"/>
              </w:rPr>
            </w:pPr>
            <w:r w:rsidRPr="00CB78E7">
              <w:rPr>
                <w:sz w:val="16"/>
                <w:szCs w:val="16"/>
              </w:rPr>
              <w:t>Tıbbi görüntüleme sistemleri</w:t>
            </w:r>
          </w:p>
          <w:p w14:paraId="117E1DAE" w14:textId="77777777" w:rsidR="0071696E" w:rsidRPr="00CB78E7" w:rsidRDefault="0071696E" w:rsidP="00B319B5">
            <w:pPr>
              <w:rPr>
                <w:sz w:val="16"/>
                <w:szCs w:val="16"/>
              </w:rPr>
            </w:pPr>
            <w:r w:rsidRPr="00CB78E7">
              <w:rPr>
                <w:sz w:val="16"/>
                <w:szCs w:val="16"/>
              </w:rPr>
              <w:t>Röntgen cihazları (</w:t>
            </w:r>
            <w:proofErr w:type="spellStart"/>
            <w:r w:rsidRPr="00CB78E7">
              <w:rPr>
                <w:sz w:val="16"/>
                <w:szCs w:val="16"/>
              </w:rPr>
              <w:t>cr</w:t>
            </w:r>
            <w:proofErr w:type="spellEnd"/>
            <w:r w:rsidRPr="00CB78E7">
              <w:rPr>
                <w:sz w:val="16"/>
                <w:szCs w:val="16"/>
              </w:rPr>
              <w:t>-</w:t>
            </w:r>
            <w:proofErr w:type="spellStart"/>
            <w:r w:rsidRPr="00CB78E7">
              <w:rPr>
                <w:sz w:val="16"/>
                <w:szCs w:val="16"/>
              </w:rPr>
              <w:t>dr</w:t>
            </w:r>
            <w:proofErr w:type="spellEnd"/>
            <w:r w:rsidRPr="00CB78E7">
              <w:rPr>
                <w:sz w:val="16"/>
                <w:szCs w:val="16"/>
              </w:rPr>
              <w:t>-anjiyografi-floroskopi- mamografi)</w:t>
            </w:r>
          </w:p>
          <w:p w14:paraId="2E455AA1" w14:textId="77777777" w:rsidR="0071696E" w:rsidRPr="00CB78E7" w:rsidRDefault="0071696E" w:rsidP="00B319B5">
            <w:pPr>
              <w:spacing w:after="120"/>
              <w:rPr>
                <w:sz w:val="16"/>
                <w:szCs w:val="16"/>
              </w:rPr>
            </w:pPr>
            <w:r w:rsidRPr="00CB78E7">
              <w:rPr>
                <w:sz w:val="16"/>
                <w:szCs w:val="16"/>
              </w:rPr>
              <w:t>Tomografi cihazları</w:t>
            </w:r>
          </w:p>
        </w:tc>
        <w:tc>
          <w:tcPr>
            <w:tcW w:w="1719" w:type="dxa"/>
          </w:tcPr>
          <w:p w14:paraId="35B291BB" w14:textId="77777777" w:rsidR="0071696E" w:rsidRPr="00CB78E7" w:rsidRDefault="0071696E" w:rsidP="00B319B5">
            <w:pPr>
              <w:spacing w:after="120"/>
              <w:jc w:val="center"/>
              <w:rPr>
                <w:b/>
                <w:sz w:val="16"/>
                <w:szCs w:val="16"/>
              </w:rPr>
            </w:pPr>
          </w:p>
        </w:tc>
        <w:tc>
          <w:tcPr>
            <w:tcW w:w="1472" w:type="dxa"/>
          </w:tcPr>
          <w:p w14:paraId="1E8D721A" w14:textId="77777777" w:rsidR="0071696E" w:rsidRPr="00CB78E7" w:rsidRDefault="0071696E" w:rsidP="00B319B5">
            <w:pPr>
              <w:spacing w:after="120"/>
              <w:jc w:val="center"/>
              <w:rPr>
                <w:sz w:val="16"/>
                <w:szCs w:val="16"/>
              </w:rPr>
            </w:pPr>
          </w:p>
        </w:tc>
        <w:tc>
          <w:tcPr>
            <w:tcW w:w="1635" w:type="dxa"/>
          </w:tcPr>
          <w:p w14:paraId="335F07A5"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5FB50142"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34246919" w14:textId="77777777" w:rsidTr="6955CFBE">
        <w:trPr>
          <w:trHeight w:val="454"/>
        </w:trPr>
        <w:tc>
          <w:tcPr>
            <w:tcW w:w="716" w:type="dxa"/>
          </w:tcPr>
          <w:p w14:paraId="599C66FC" w14:textId="77777777" w:rsidR="0071696E" w:rsidRPr="00CB78E7" w:rsidRDefault="0071696E" w:rsidP="00B319B5">
            <w:pPr>
              <w:spacing w:after="120"/>
              <w:rPr>
                <w:b/>
                <w:sz w:val="16"/>
                <w:szCs w:val="16"/>
              </w:rPr>
            </w:pPr>
            <w:r w:rsidRPr="00CB78E7">
              <w:rPr>
                <w:b/>
                <w:sz w:val="16"/>
                <w:szCs w:val="16"/>
              </w:rPr>
              <w:t>10</w:t>
            </w:r>
          </w:p>
        </w:tc>
        <w:tc>
          <w:tcPr>
            <w:tcW w:w="2242" w:type="dxa"/>
            <w:tcBorders>
              <w:top w:val="single" w:sz="4" w:space="0" w:color="auto"/>
              <w:left w:val="single" w:sz="4" w:space="0" w:color="auto"/>
              <w:bottom w:val="single" w:sz="4" w:space="0" w:color="auto"/>
              <w:right w:val="single" w:sz="4" w:space="0" w:color="auto"/>
            </w:tcBorders>
          </w:tcPr>
          <w:p w14:paraId="6027A59D" w14:textId="77777777" w:rsidR="0071696E" w:rsidRPr="00CB78E7" w:rsidRDefault="0071696E" w:rsidP="00B319B5">
            <w:pPr>
              <w:rPr>
                <w:sz w:val="16"/>
                <w:szCs w:val="16"/>
              </w:rPr>
            </w:pPr>
            <w:r w:rsidRPr="00CB78E7">
              <w:rPr>
                <w:sz w:val="16"/>
                <w:szCs w:val="16"/>
              </w:rPr>
              <w:t>Tıbbi görüntüleme sistemleri</w:t>
            </w:r>
          </w:p>
          <w:p w14:paraId="6C097098" w14:textId="77777777" w:rsidR="0071696E" w:rsidRPr="00CB78E7" w:rsidRDefault="0071696E" w:rsidP="00B319B5">
            <w:pPr>
              <w:spacing w:after="120"/>
              <w:rPr>
                <w:sz w:val="16"/>
                <w:szCs w:val="16"/>
              </w:rPr>
            </w:pPr>
            <w:r w:rsidRPr="00CB78E7">
              <w:rPr>
                <w:sz w:val="16"/>
                <w:szCs w:val="16"/>
              </w:rPr>
              <w:t>Manyetik rezonans</w:t>
            </w:r>
          </w:p>
        </w:tc>
        <w:tc>
          <w:tcPr>
            <w:tcW w:w="1719" w:type="dxa"/>
          </w:tcPr>
          <w:p w14:paraId="41315B06" w14:textId="77777777" w:rsidR="0071696E" w:rsidRPr="00CB78E7" w:rsidRDefault="0071696E" w:rsidP="00B319B5">
            <w:pPr>
              <w:spacing w:after="120"/>
              <w:jc w:val="center"/>
              <w:rPr>
                <w:sz w:val="16"/>
                <w:szCs w:val="16"/>
              </w:rPr>
            </w:pPr>
          </w:p>
        </w:tc>
        <w:tc>
          <w:tcPr>
            <w:tcW w:w="1472" w:type="dxa"/>
          </w:tcPr>
          <w:p w14:paraId="1D7DCCEC" w14:textId="77777777" w:rsidR="0071696E" w:rsidRPr="00CB78E7" w:rsidRDefault="0071696E" w:rsidP="00B319B5">
            <w:pPr>
              <w:spacing w:after="120"/>
              <w:jc w:val="center"/>
              <w:rPr>
                <w:sz w:val="16"/>
                <w:szCs w:val="16"/>
              </w:rPr>
            </w:pPr>
          </w:p>
        </w:tc>
        <w:tc>
          <w:tcPr>
            <w:tcW w:w="1635" w:type="dxa"/>
          </w:tcPr>
          <w:p w14:paraId="7E2B481B"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5D7A33DC"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641811E4" w14:textId="77777777" w:rsidTr="6955CFBE">
        <w:trPr>
          <w:trHeight w:val="135"/>
        </w:trPr>
        <w:tc>
          <w:tcPr>
            <w:tcW w:w="716" w:type="dxa"/>
          </w:tcPr>
          <w:p w14:paraId="73E0A651" w14:textId="77777777" w:rsidR="0071696E" w:rsidRPr="00CB78E7" w:rsidRDefault="0071696E" w:rsidP="00B319B5">
            <w:pPr>
              <w:spacing w:after="120"/>
              <w:rPr>
                <w:b/>
                <w:sz w:val="16"/>
                <w:szCs w:val="16"/>
              </w:rPr>
            </w:pPr>
            <w:r w:rsidRPr="00CB78E7">
              <w:rPr>
                <w:b/>
                <w:sz w:val="16"/>
                <w:szCs w:val="16"/>
              </w:rPr>
              <w:t>11</w:t>
            </w:r>
          </w:p>
        </w:tc>
        <w:tc>
          <w:tcPr>
            <w:tcW w:w="2242" w:type="dxa"/>
            <w:tcBorders>
              <w:top w:val="single" w:sz="4" w:space="0" w:color="auto"/>
              <w:left w:val="single" w:sz="4" w:space="0" w:color="auto"/>
              <w:bottom w:val="single" w:sz="4" w:space="0" w:color="auto"/>
              <w:right w:val="single" w:sz="4" w:space="0" w:color="auto"/>
            </w:tcBorders>
          </w:tcPr>
          <w:p w14:paraId="0C596126" w14:textId="77777777" w:rsidR="0071696E" w:rsidRPr="00CB78E7" w:rsidRDefault="0071696E" w:rsidP="00B319B5">
            <w:pPr>
              <w:rPr>
                <w:sz w:val="16"/>
                <w:szCs w:val="16"/>
              </w:rPr>
            </w:pPr>
            <w:r w:rsidRPr="00CB78E7">
              <w:rPr>
                <w:sz w:val="16"/>
                <w:szCs w:val="16"/>
              </w:rPr>
              <w:t>Tıbbi görüntüleme sistemleri</w:t>
            </w:r>
          </w:p>
          <w:p w14:paraId="5BF09BAF" w14:textId="77777777" w:rsidR="0071696E" w:rsidRPr="00CB78E7" w:rsidRDefault="0071696E" w:rsidP="00B319B5">
            <w:pPr>
              <w:spacing w:after="120"/>
              <w:rPr>
                <w:b/>
                <w:bCs/>
                <w:sz w:val="16"/>
                <w:szCs w:val="16"/>
              </w:rPr>
            </w:pPr>
            <w:r w:rsidRPr="00CB78E7">
              <w:rPr>
                <w:sz w:val="16"/>
                <w:szCs w:val="16"/>
              </w:rPr>
              <w:t xml:space="preserve">Nükleer tıp ( pet- </w:t>
            </w:r>
            <w:proofErr w:type="spellStart"/>
            <w:r w:rsidRPr="00CB78E7">
              <w:rPr>
                <w:sz w:val="16"/>
                <w:szCs w:val="16"/>
              </w:rPr>
              <w:t>spect</w:t>
            </w:r>
            <w:proofErr w:type="spellEnd"/>
            <w:r w:rsidRPr="00CB78E7">
              <w:rPr>
                <w:sz w:val="16"/>
                <w:szCs w:val="16"/>
              </w:rPr>
              <w:t>)</w:t>
            </w:r>
          </w:p>
        </w:tc>
        <w:tc>
          <w:tcPr>
            <w:tcW w:w="1719" w:type="dxa"/>
          </w:tcPr>
          <w:p w14:paraId="38918136" w14:textId="77777777" w:rsidR="0071696E" w:rsidRPr="00CB78E7" w:rsidRDefault="0071696E" w:rsidP="00B319B5">
            <w:pPr>
              <w:spacing w:after="120"/>
              <w:jc w:val="center"/>
              <w:rPr>
                <w:sz w:val="16"/>
                <w:szCs w:val="16"/>
              </w:rPr>
            </w:pPr>
          </w:p>
        </w:tc>
        <w:tc>
          <w:tcPr>
            <w:tcW w:w="1472" w:type="dxa"/>
          </w:tcPr>
          <w:p w14:paraId="4116B907" w14:textId="77777777" w:rsidR="0071696E" w:rsidRPr="00CB78E7" w:rsidRDefault="0071696E" w:rsidP="00B319B5">
            <w:pPr>
              <w:spacing w:after="120"/>
              <w:jc w:val="center"/>
              <w:rPr>
                <w:sz w:val="16"/>
                <w:szCs w:val="16"/>
              </w:rPr>
            </w:pPr>
          </w:p>
        </w:tc>
        <w:tc>
          <w:tcPr>
            <w:tcW w:w="1635" w:type="dxa"/>
          </w:tcPr>
          <w:p w14:paraId="1FC5152A"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66C9BB01"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22119812" w14:textId="77777777" w:rsidTr="6955CFBE">
        <w:trPr>
          <w:trHeight w:val="493"/>
        </w:trPr>
        <w:tc>
          <w:tcPr>
            <w:tcW w:w="716" w:type="dxa"/>
          </w:tcPr>
          <w:p w14:paraId="0A7353B0" w14:textId="77777777" w:rsidR="0071696E" w:rsidRPr="00CB78E7" w:rsidRDefault="0071696E" w:rsidP="00B319B5">
            <w:pPr>
              <w:spacing w:after="120"/>
              <w:rPr>
                <w:b/>
                <w:sz w:val="16"/>
                <w:szCs w:val="16"/>
              </w:rPr>
            </w:pPr>
            <w:r w:rsidRPr="00CB78E7">
              <w:rPr>
                <w:b/>
                <w:sz w:val="16"/>
                <w:szCs w:val="16"/>
              </w:rPr>
              <w:t>12</w:t>
            </w:r>
          </w:p>
        </w:tc>
        <w:tc>
          <w:tcPr>
            <w:tcW w:w="2242" w:type="dxa"/>
            <w:tcBorders>
              <w:top w:val="single" w:sz="4" w:space="0" w:color="auto"/>
              <w:left w:val="single" w:sz="4" w:space="0" w:color="auto"/>
              <w:bottom w:val="single" w:sz="4" w:space="0" w:color="auto"/>
              <w:right w:val="single" w:sz="4" w:space="0" w:color="auto"/>
            </w:tcBorders>
          </w:tcPr>
          <w:p w14:paraId="055E4415" w14:textId="77777777" w:rsidR="0071696E" w:rsidRPr="00CB78E7" w:rsidRDefault="0071696E" w:rsidP="00B319B5">
            <w:pPr>
              <w:spacing w:after="120"/>
              <w:rPr>
                <w:b/>
                <w:sz w:val="16"/>
                <w:szCs w:val="16"/>
              </w:rPr>
            </w:pPr>
            <w:r w:rsidRPr="00CB78E7">
              <w:rPr>
                <w:sz w:val="16"/>
                <w:szCs w:val="16"/>
              </w:rPr>
              <w:t xml:space="preserve">Radyasyon, Radyasyondan Korunma ve Güvenlik </w:t>
            </w:r>
          </w:p>
        </w:tc>
        <w:tc>
          <w:tcPr>
            <w:tcW w:w="1719" w:type="dxa"/>
          </w:tcPr>
          <w:p w14:paraId="0C669580" w14:textId="77777777" w:rsidR="0071696E" w:rsidRPr="00CB78E7" w:rsidRDefault="0071696E" w:rsidP="00B319B5">
            <w:pPr>
              <w:spacing w:after="120"/>
              <w:jc w:val="center"/>
              <w:rPr>
                <w:b/>
                <w:sz w:val="16"/>
                <w:szCs w:val="16"/>
              </w:rPr>
            </w:pPr>
            <w:r w:rsidRPr="00CB78E7">
              <w:rPr>
                <w:sz w:val="16"/>
                <w:szCs w:val="16"/>
              </w:rPr>
              <w:t>X</w:t>
            </w:r>
          </w:p>
        </w:tc>
        <w:tc>
          <w:tcPr>
            <w:tcW w:w="1472" w:type="dxa"/>
          </w:tcPr>
          <w:p w14:paraId="568207FF" w14:textId="77777777" w:rsidR="0071696E" w:rsidRPr="00CB78E7" w:rsidRDefault="0071696E" w:rsidP="00B319B5">
            <w:pPr>
              <w:spacing w:after="120"/>
              <w:jc w:val="center"/>
              <w:rPr>
                <w:sz w:val="16"/>
                <w:szCs w:val="16"/>
              </w:rPr>
            </w:pPr>
            <w:r w:rsidRPr="00CB78E7">
              <w:rPr>
                <w:sz w:val="16"/>
                <w:szCs w:val="16"/>
              </w:rPr>
              <w:t>X</w:t>
            </w:r>
          </w:p>
        </w:tc>
        <w:tc>
          <w:tcPr>
            <w:tcW w:w="1635" w:type="dxa"/>
          </w:tcPr>
          <w:p w14:paraId="557999D4"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350F2BD7"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7DAA1CC9" w14:textId="77777777" w:rsidTr="6955CFBE">
        <w:trPr>
          <w:trHeight w:val="616"/>
        </w:trPr>
        <w:tc>
          <w:tcPr>
            <w:tcW w:w="716" w:type="dxa"/>
          </w:tcPr>
          <w:p w14:paraId="1803B086" w14:textId="77777777" w:rsidR="0071696E" w:rsidRPr="00CB78E7" w:rsidRDefault="0071696E" w:rsidP="00B319B5">
            <w:pPr>
              <w:spacing w:after="120"/>
              <w:rPr>
                <w:b/>
                <w:sz w:val="16"/>
                <w:szCs w:val="16"/>
              </w:rPr>
            </w:pPr>
            <w:r w:rsidRPr="00CB78E7">
              <w:rPr>
                <w:b/>
                <w:sz w:val="16"/>
                <w:szCs w:val="16"/>
              </w:rPr>
              <w:t>13</w:t>
            </w:r>
          </w:p>
        </w:tc>
        <w:tc>
          <w:tcPr>
            <w:tcW w:w="2242" w:type="dxa"/>
            <w:tcBorders>
              <w:top w:val="single" w:sz="4" w:space="0" w:color="auto"/>
              <w:left w:val="single" w:sz="4" w:space="0" w:color="auto"/>
              <w:bottom w:val="single" w:sz="4" w:space="0" w:color="auto"/>
              <w:right w:val="single" w:sz="4" w:space="0" w:color="auto"/>
            </w:tcBorders>
          </w:tcPr>
          <w:p w14:paraId="6097D12E" w14:textId="77777777" w:rsidR="0071696E" w:rsidRPr="00CB78E7" w:rsidRDefault="0071696E" w:rsidP="00B319B5">
            <w:pPr>
              <w:spacing w:after="120"/>
              <w:rPr>
                <w:sz w:val="16"/>
                <w:szCs w:val="16"/>
              </w:rPr>
            </w:pPr>
            <w:r w:rsidRPr="00CB78E7">
              <w:rPr>
                <w:sz w:val="16"/>
                <w:szCs w:val="16"/>
              </w:rPr>
              <w:t>Kalibrasyonda Kalite Standartları (17025 Vs.) (Kalite ve kalibrasyon kavramları, ölçüm belirsizlikleri, kalite standartları)</w:t>
            </w:r>
          </w:p>
        </w:tc>
        <w:tc>
          <w:tcPr>
            <w:tcW w:w="1719" w:type="dxa"/>
          </w:tcPr>
          <w:p w14:paraId="3B40BD02" w14:textId="77777777" w:rsidR="0071696E" w:rsidRPr="00CB78E7" w:rsidRDefault="0071696E" w:rsidP="00B319B5">
            <w:pPr>
              <w:spacing w:after="120"/>
              <w:jc w:val="center"/>
              <w:rPr>
                <w:sz w:val="16"/>
                <w:szCs w:val="16"/>
              </w:rPr>
            </w:pPr>
            <w:r w:rsidRPr="00CB78E7">
              <w:rPr>
                <w:sz w:val="16"/>
                <w:szCs w:val="16"/>
              </w:rPr>
              <w:t>X</w:t>
            </w:r>
          </w:p>
        </w:tc>
        <w:tc>
          <w:tcPr>
            <w:tcW w:w="1472" w:type="dxa"/>
          </w:tcPr>
          <w:p w14:paraId="3D9FD3C3" w14:textId="77777777" w:rsidR="0071696E" w:rsidRPr="00CB78E7" w:rsidRDefault="0071696E" w:rsidP="00B319B5">
            <w:pPr>
              <w:spacing w:after="120"/>
              <w:jc w:val="center"/>
              <w:rPr>
                <w:sz w:val="16"/>
                <w:szCs w:val="16"/>
              </w:rPr>
            </w:pPr>
            <w:r w:rsidRPr="00CB78E7">
              <w:rPr>
                <w:sz w:val="16"/>
                <w:szCs w:val="16"/>
              </w:rPr>
              <w:t>X</w:t>
            </w:r>
          </w:p>
        </w:tc>
        <w:tc>
          <w:tcPr>
            <w:tcW w:w="1635" w:type="dxa"/>
          </w:tcPr>
          <w:p w14:paraId="378BB81B"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0622BC9A"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0D9200F2" w14:textId="77777777" w:rsidTr="6955CFBE">
        <w:trPr>
          <w:trHeight w:val="584"/>
        </w:trPr>
        <w:tc>
          <w:tcPr>
            <w:tcW w:w="716" w:type="dxa"/>
          </w:tcPr>
          <w:p w14:paraId="021F37BF" w14:textId="77777777" w:rsidR="0071696E" w:rsidRPr="00CB78E7" w:rsidRDefault="0071696E" w:rsidP="00B319B5">
            <w:pPr>
              <w:spacing w:after="120"/>
              <w:rPr>
                <w:b/>
                <w:sz w:val="16"/>
                <w:szCs w:val="16"/>
              </w:rPr>
            </w:pPr>
            <w:r w:rsidRPr="00CB78E7">
              <w:rPr>
                <w:b/>
                <w:sz w:val="16"/>
                <w:szCs w:val="16"/>
              </w:rPr>
              <w:t>14</w:t>
            </w:r>
          </w:p>
        </w:tc>
        <w:tc>
          <w:tcPr>
            <w:tcW w:w="2242" w:type="dxa"/>
            <w:tcBorders>
              <w:top w:val="single" w:sz="4" w:space="0" w:color="auto"/>
              <w:left w:val="single" w:sz="4" w:space="0" w:color="auto"/>
              <w:bottom w:val="single" w:sz="4" w:space="0" w:color="auto"/>
              <w:right w:val="single" w:sz="4" w:space="0" w:color="auto"/>
            </w:tcBorders>
          </w:tcPr>
          <w:p w14:paraId="02AA3D15" w14:textId="77777777" w:rsidR="0071696E" w:rsidRPr="00CB78E7" w:rsidRDefault="0071696E" w:rsidP="00B319B5">
            <w:pPr>
              <w:spacing w:after="120"/>
              <w:rPr>
                <w:sz w:val="16"/>
                <w:szCs w:val="16"/>
              </w:rPr>
            </w:pPr>
            <w:r w:rsidRPr="00CB78E7">
              <w:rPr>
                <w:sz w:val="16"/>
                <w:szCs w:val="16"/>
              </w:rPr>
              <w:t>Tıbbi cihaz uygulamalarının yasal düzenlemeleri</w:t>
            </w:r>
          </w:p>
        </w:tc>
        <w:tc>
          <w:tcPr>
            <w:tcW w:w="1719" w:type="dxa"/>
          </w:tcPr>
          <w:p w14:paraId="57F605ED" w14:textId="77777777" w:rsidR="0071696E" w:rsidRPr="00CB78E7" w:rsidRDefault="0071696E" w:rsidP="00B319B5">
            <w:pPr>
              <w:spacing w:after="120"/>
              <w:jc w:val="center"/>
              <w:rPr>
                <w:sz w:val="16"/>
                <w:szCs w:val="16"/>
              </w:rPr>
            </w:pPr>
            <w:r w:rsidRPr="00CB78E7">
              <w:rPr>
                <w:sz w:val="16"/>
                <w:szCs w:val="16"/>
              </w:rPr>
              <w:t>X</w:t>
            </w:r>
          </w:p>
        </w:tc>
        <w:tc>
          <w:tcPr>
            <w:tcW w:w="1472" w:type="dxa"/>
          </w:tcPr>
          <w:p w14:paraId="144E47E3" w14:textId="77777777" w:rsidR="0071696E" w:rsidRPr="00CB78E7" w:rsidRDefault="0071696E" w:rsidP="00B319B5">
            <w:pPr>
              <w:spacing w:after="120"/>
              <w:jc w:val="center"/>
              <w:rPr>
                <w:sz w:val="16"/>
                <w:szCs w:val="16"/>
              </w:rPr>
            </w:pPr>
            <w:r w:rsidRPr="00CB78E7">
              <w:rPr>
                <w:sz w:val="16"/>
                <w:szCs w:val="16"/>
              </w:rPr>
              <w:t>X</w:t>
            </w:r>
          </w:p>
        </w:tc>
        <w:tc>
          <w:tcPr>
            <w:tcW w:w="1635" w:type="dxa"/>
          </w:tcPr>
          <w:p w14:paraId="1A2885CA" w14:textId="77777777" w:rsidR="0071696E" w:rsidRPr="00CB78E7" w:rsidRDefault="0071696E" w:rsidP="00B319B5">
            <w:pPr>
              <w:spacing w:after="120"/>
              <w:jc w:val="center"/>
              <w:rPr>
                <w:sz w:val="16"/>
                <w:szCs w:val="16"/>
              </w:rPr>
            </w:pPr>
            <w:r w:rsidRPr="00CB78E7">
              <w:rPr>
                <w:sz w:val="16"/>
                <w:szCs w:val="16"/>
              </w:rPr>
              <w:t>X</w:t>
            </w:r>
          </w:p>
        </w:tc>
        <w:tc>
          <w:tcPr>
            <w:tcW w:w="1576" w:type="dxa"/>
          </w:tcPr>
          <w:p w14:paraId="1FA1644F" w14:textId="77777777" w:rsidR="0071696E" w:rsidRPr="00CB78E7" w:rsidRDefault="0071696E" w:rsidP="00B319B5">
            <w:pPr>
              <w:spacing w:after="120"/>
              <w:jc w:val="center"/>
              <w:rPr>
                <w:sz w:val="16"/>
                <w:szCs w:val="16"/>
              </w:rPr>
            </w:pPr>
            <w:r w:rsidRPr="00CB78E7">
              <w:rPr>
                <w:sz w:val="16"/>
                <w:szCs w:val="16"/>
              </w:rPr>
              <w:t>X</w:t>
            </w:r>
          </w:p>
        </w:tc>
      </w:tr>
      <w:tr w:rsidR="0071696E" w:rsidRPr="00CB78E7" w14:paraId="52667628" w14:textId="77777777" w:rsidTr="6955CFBE">
        <w:trPr>
          <w:trHeight w:val="395"/>
        </w:trPr>
        <w:tc>
          <w:tcPr>
            <w:tcW w:w="716" w:type="dxa"/>
            <w:shd w:val="clear" w:color="auto" w:fill="F2F2F2" w:themeFill="background1" w:themeFillShade="F2"/>
          </w:tcPr>
          <w:p w14:paraId="353AFA03" w14:textId="77777777" w:rsidR="0071696E" w:rsidRPr="00CB78E7" w:rsidRDefault="0071696E" w:rsidP="00B319B5">
            <w:pPr>
              <w:spacing w:after="120"/>
              <w:rPr>
                <w:b/>
                <w:sz w:val="16"/>
                <w:szCs w:val="16"/>
              </w:rPr>
            </w:pPr>
            <w:r w:rsidRPr="00CB78E7">
              <w:rPr>
                <w:b/>
                <w:sz w:val="16"/>
                <w:szCs w:val="16"/>
              </w:rPr>
              <w:t>1</w:t>
            </w:r>
          </w:p>
        </w:tc>
        <w:tc>
          <w:tcPr>
            <w:tcW w:w="2242" w:type="dxa"/>
          </w:tcPr>
          <w:p w14:paraId="3296247A" w14:textId="77777777" w:rsidR="0071696E" w:rsidRPr="00CB78E7" w:rsidRDefault="0071696E" w:rsidP="00B319B5">
            <w:pPr>
              <w:spacing w:after="120"/>
              <w:rPr>
                <w:b/>
                <w:bCs/>
                <w:sz w:val="16"/>
                <w:szCs w:val="16"/>
              </w:rPr>
            </w:pPr>
            <w:r w:rsidRPr="00CB78E7">
              <w:rPr>
                <w:sz w:val="16"/>
                <w:szCs w:val="16"/>
                <w:lang w:val="en"/>
              </w:rPr>
              <w:t>Final</w:t>
            </w:r>
          </w:p>
        </w:tc>
        <w:tc>
          <w:tcPr>
            <w:tcW w:w="1719" w:type="dxa"/>
            <w:shd w:val="clear" w:color="auto" w:fill="F2F2F2" w:themeFill="background1" w:themeFillShade="F2"/>
          </w:tcPr>
          <w:p w14:paraId="45021890" w14:textId="77777777" w:rsidR="0071696E" w:rsidRPr="00CB78E7" w:rsidRDefault="0071696E" w:rsidP="00B319B5">
            <w:pPr>
              <w:spacing w:after="120"/>
              <w:jc w:val="center"/>
              <w:rPr>
                <w:b/>
                <w:bCs/>
                <w:sz w:val="16"/>
                <w:szCs w:val="16"/>
              </w:rPr>
            </w:pPr>
            <w:r w:rsidRPr="00CB78E7">
              <w:rPr>
                <w:b/>
                <w:bCs/>
                <w:sz w:val="16"/>
                <w:szCs w:val="16"/>
              </w:rPr>
              <w:t>X</w:t>
            </w:r>
          </w:p>
        </w:tc>
        <w:tc>
          <w:tcPr>
            <w:tcW w:w="1472" w:type="dxa"/>
            <w:shd w:val="clear" w:color="auto" w:fill="F2F2F2" w:themeFill="background1" w:themeFillShade="F2"/>
          </w:tcPr>
          <w:p w14:paraId="7C7527A6" w14:textId="77777777" w:rsidR="0071696E" w:rsidRPr="00CB78E7" w:rsidRDefault="0071696E" w:rsidP="00B319B5">
            <w:pPr>
              <w:spacing w:after="120"/>
              <w:jc w:val="center"/>
              <w:rPr>
                <w:b/>
                <w:bCs/>
                <w:sz w:val="16"/>
                <w:szCs w:val="16"/>
              </w:rPr>
            </w:pPr>
            <w:r w:rsidRPr="00CB78E7">
              <w:rPr>
                <w:b/>
                <w:bCs/>
                <w:sz w:val="16"/>
                <w:szCs w:val="16"/>
              </w:rPr>
              <w:t>X</w:t>
            </w:r>
          </w:p>
        </w:tc>
        <w:tc>
          <w:tcPr>
            <w:tcW w:w="1635" w:type="dxa"/>
            <w:shd w:val="clear" w:color="auto" w:fill="F2F2F2" w:themeFill="background1" w:themeFillShade="F2"/>
          </w:tcPr>
          <w:p w14:paraId="357EF541" w14:textId="77777777" w:rsidR="0071696E" w:rsidRPr="00CB78E7" w:rsidRDefault="0071696E" w:rsidP="00B319B5">
            <w:pPr>
              <w:spacing w:after="120"/>
              <w:jc w:val="center"/>
              <w:rPr>
                <w:b/>
                <w:bCs/>
                <w:sz w:val="16"/>
                <w:szCs w:val="16"/>
              </w:rPr>
            </w:pPr>
            <w:r w:rsidRPr="00CB78E7">
              <w:rPr>
                <w:b/>
                <w:sz w:val="16"/>
                <w:szCs w:val="16"/>
              </w:rPr>
              <w:t>X</w:t>
            </w:r>
          </w:p>
        </w:tc>
        <w:tc>
          <w:tcPr>
            <w:tcW w:w="1576" w:type="dxa"/>
            <w:shd w:val="clear" w:color="auto" w:fill="F2F2F2" w:themeFill="background1" w:themeFillShade="F2"/>
          </w:tcPr>
          <w:p w14:paraId="62939275" w14:textId="77777777" w:rsidR="0071696E" w:rsidRPr="00CB78E7" w:rsidRDefault="0071696E" w:rsidP="00B319B5">
            <w:pPr>
              <w:spacing w:after="120"/>
              <w:jc w:val="center"/>
              <w:rPr>
                <w:b/>
                <w:bCs/>
                <w:sz w:val="16"/>
                <w:szCs w:val="16"/>
              </w:rPr>
            </w:pPr>
            <w:r w:rsidRPr="00CB78E7">
              <w:rPr>
                <w:b/>
                <w:sz w:val="16"/>
                <w:szCs w:val="16"/>
              </w:rPr>
              <w:t>X</w:t>
            </w:r>
          </w:p>
        </w:tc>
      </w:tr>
      <w:tr w:rsidR="0071696E" w:rsidRPr="00CB78E7" w14:paraId="64CE956B" w14:textId="77777777" w:rsidTr="6955CFBE">
        <w:trPr>
          <w:trHeight w:val="379"/>
        </w:trPr>
        <w:tc>
          <w:tcPr>
            <w:tcW w:w="716" w:type="dxa"/>
            <w:shd w:val="clear" w:color="auto" w:fill="F2F2F2" w:themeFill="background1" w:themeFillShade="F2"/>
          </w:tcPr>
          <w:p w14:paraId="3FCFCCB3" w14:textId="77777777" w:rsidR="0071696E" w:rsidRPr="00CB78E7" w:rsidRDefault="0071696E" w:rsidP="00B319B5">
            <w:pPr>
              <w:spacing w:after="120"/>
              <w:rPr>
                <w:b/>
                <w:sz w:val="16"/>
                <w:szCs w:val="16"/>
              </w:rPr>
            </w:pPr>
          </w:p>
        </w:tc>
        <w:tc>
          <w:tcPr>
            <w:tcW w:w="2242" w:type="dxa"/>
          </w:tcPr>
          <w:p w14:paraId="21ECC5A6" w14:textId="77777777" w:rsidR="0071696E" w:rsidRPr="00CB78E7" w:rsidRDefault="0071696E" w:rsidP="00B319B5">
            <w:pPr>
              <w:spacing w:after="120"/>
              <w:rPr>
                <w:b/>
                <w:bCs/>
                <w:sz w:val="16"/>
                <w:szCs w:val="16"/>
              </w:rPr>
            </w:pPr>
            <w:proofErr w:type="spellStart"/>
            <w:r w:rsidRPr="00CB78E7">
              <w:rPr>
                <w:sz w:val="16"/>
                <w:szCs w:val="16"/>
                <w:lang w:val="en"/>
              </w:rPr>
              <w:t>Bütünleme</w:t>
            </w:r>
            <w:proofErr w:type="spellEnd"/>
            <w:r w:rsidRPr="00CB78E7">
              <w:rPr>
                <w:sz w:val="16"/>
                <w:szCs w:val="16"/>
                <w:lang w:val="en"/>
              </w:rPr>
              <w:t xml:space="preserve"> </w:t>
            </w:r>
          </w:p>
        </w:tc>
        <w:tc>
          <w:tcPr>
            <w:tcW w:w="1719" w:type="dxa"/>
            <w:shd w:val="clear" w:color="auto" w:fill="F2F2F2" w:themeFill="background1" w:themeFillShade="F2"/>
          </w:tcPr>
          <w:p w14:paraId="136723E2" w14:textId="77777777" w:rsidR="0071696E" w:rsidRPr="00CB78E7" w:rsidRDefault="0071696E" w:rsidP="00B319B5">
            <w:pPr>
              <w:spacing w:after="120"/>
              <w:jc w:val="center"/>
              <w:rPr>
                <w:b/>
                <w:bCs/>
                <w:sz w:val="16"/>
                <w:szCs w:val="16"/>
              </w:rPr>
            </w:pPr>
            <w:r w:rsidRPr="00CB78E7">
              <w:rPr>
                <w:b/>
                <w:bCs/>
                <w:sz w:val="16"/>
                <w:szCs w:val="16"/>
              </w:rPr>
              <w:t>X</w:t>
            </w:r>
          </w:p>
        </w:tc>
        <w:tc>
          <w:tcPr>
            <w:tcW w:w="1472" w:type="dxa"/>
            <w:shd w:val="clear" w:color="auto" w:fill="F2F2F2" w:themeFill="background1" w:themeFillShade="F2"/>
          </w:tcPr>
          <w:p w14:paraId="76D85FE1" w14:textId="77777777" w:rsidR="0071696E" w:rsidRPr="00CB78E7" w:rsidRDefault="0071696E" w:rsidP="00B319B5">
            <w:pPr>
              <w:spacing w:after="120"/>
              <w:jc w:val="center"/>
              <w:rPr>
                <w:b/>
                <w:bCs/>
                <w:sz w:val="16"/>
                <w:szCs w:val="16"/>
              </w:rPr>
            </w:pPr>
            <w:r w:rsidRPr="00CB78E7">
              <w:rPr>
                <w:b/>
                <w:bCs/>
                <w:sz w:val="16"/>
                <w:szCs w:val="16"/>
              </w:rPr>
              <w:t>X</w:t>
            </w:r>
          </w:p>
        </w:tc>
        <w:tc>
          <w:tcPr>
            <w:tcW w:w="1635" w:type="dxa"/>
            <w:shd w:val="clear" w:color="auto" w:fill="F2F2F2" w:themeFill="background1" w:themeFillShade="F2"/>
          </w:tcPr>
          <w:p w14:paraId="65E31F37" w14:textId="77777777" w:rsidR="0071696E" w:rsidRPr="00CB78E7" w:rsidRDefault="0071696E" w:rsidP="00B319B5">
            <w:pPr>
              <w:spacing w:after="120"/>
              <w:jc w:val="center"/>
              <w:rPr>
                <w:b/>
                <w:bCs/>
                <w:sz w:val="16"/>
                <w:szCs w:val="16"/>
              </w:rPr>
            </w:pPr>
            <w:r w:rsidRPr="00CB78E7">
              <w:rPr>
                <w:b/>
                <w:bCs/>
                <w:sz w:val="16"/>
                <w:szCs w:val="16"/>
              </w:rPr>
              <w:t>X</w:t>
            </w:r>
          </w:p>
        </w:tc>
        <w:tc>
          <w:tcPr>
            <w:tcW w:w="1576" w:type="dxa"/>
            <w:shd w:val="clear" w:color="auto" w:fill="F2F2F2" w:themeFill="background1" w:themeFillShade="F2"/>
          </w:tcPr>
          <w:p w14:paraId="55317126" w14:textId="77777777" w:rsidR="0071696E" w:rsidRPr="00CB78E7" w:rsidRDefault="0071696E" w:rsidP="00B319B5">
            <w:pPr>
              <w:spacing w:after="120"/>
              <w:jc w:val="center"/>
              <w:rPr>
                <w:b/>
                <w:bCs/>
                <w:sz w:val="16"/>
                <w:szCs w:val="16"/>
              </w:rPr>
            </w:pPr>
            <w:r w:rsidRPr="00CB78E7">
              <w:rPr>
                <w:b/>
                <w:bCs/>
                <w:sz w:val="16"/>
                <w:szCs w:val="16"/>
              </w:rPr>
              <w:t>X</w:t>
            </w:r>
          </w:p>
        </w:tc>
      </w:tr>
    </w:tbl>
    <w:p w14:paraId="5D69442E" w14:textId="0DC8C0A1" w:rsidR="00827806" w:rsidRPr="004D3B79" w:rsidRDefault="0071696E" w:rsidP="5728DCFE">
      <w:pPr>
        <w:jc w:val="center"/>
        <w:rPr>
          <w:b/>
          <w:bCs/>
          <w:sz w:val="20"/>
          <w:szCs w:val="20"/>
        </w:rPr>
      </w:pPr>
      <w:r w:rsidRPr="5728DCFE">
        <w:rPr>
          <w:b/>
          <w:bCs/>
          <w:sz w:val="20"/>
          <w:szCs w:val="20"/>
        </w:rPr>
        <w:br w:type="page"/>
      </w:r>
      <w:r w:rsidR="5728DCFE" w:rsidRPr="5728DCFE">
        <w:rPr>
          <w:b/>
          <w:bCs/>
          <w:sz w:val="20"/>
          <w:szCs w:val="20"/>
        </w:rPr>
        <w:lastRenderedPageBreak/>
        <w:t>HEF 3066 RUH SAĞLIĞI VE PSİKİYATRİ HEMŞİRELİĞİ</w:t>
      </w:r>
    </w:p>
    <w:p w14:paraId="2DE5D429" w14:textId="77777777" w:rsidR="00827806" w:rsidRPr="004D3B79" w:rsidRDefault="00827806" w:rsidP="00827806">
      <w:pPr>
        <w:jc w:val="center"/>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24"/>
        <w:gridCol w:w="1531"/>
        <w:gridCol w:w="4790"/>
      </w:tblGrid>
      <w:tr w:rsidR="008F62E5" w:rsidRPr="004D3B79" w14:paraId="4FC4E111" w14:textId="77777777" w:rsidTr="0083081A">
        <w:tc>
          <w:tcPr>
            <w:tcW w:w="4561" w:type="dxa"/>
            <w:gridSpan w:val="3"/>
          </w:tcPr>
          <w:p w14:paraId="6508E223" w14:textId="77777777" w:rsidR="00827806" w:rsidRPr="004D3B79" w:rsidRDefault="00827806" w:rsidP="0083081A">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bCs/>
                <w:sz w:val="20"/>
                <w:szCs w:val="20"/>
              </w:rPr>
              <w:t>Hemşirelik Fakültesi</w:t>
            </w:r>
          </w:p>
        </w:tc>
        <w:tc>
          <w:tcPr>
            <w:tcW w:w="4790" w:type="dxa"/>
          </w:tcPr>
          <w:p w14:paraId="20D8503A" w14:textId="77777777" w:rsidR="00827806" w:rsidRPr="004D3B79" w:rsidRDefault="00827806" w:rsidP="0083081A">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bCs/>
                <w:sz w:val="20"/>
                <w:szCs w:val="20"/>
              </w:rPr>
              <w:t>Hemşirelik Fakültesi</w:t>
            </w:r>
          </w:p>
          <w:p w14:paraId="258A900C" w14:textId="77777777" w:rsidR="00827806" w:rsidRPr="004D3B79" w:rsidRDefault="00827806" w:rsidP="0083081A">
            <w:pPr>
              <w:rPr>
                <w:b/>
                <w:sz w:val="20"/>
                <w:szCs w:val="20"/>
              </w:rPr>
            </w:pPr>
          </w:p>
        </w:tc>
      </w:tr>
      <w:tr w:rsidR="008F62E5" w:rsidRPr="004D3B79" w14:paraId="59E29547" w14:textId="77777777" w:rsidTr="0083081A">
        <w:tc>
          <w:tcPr>
            <w:tcW w:w="4561" w:type="dxa"/>
            <w:gridSpan w:val="3"/>
          </w:tcPr>
          <w:p w14:paraId="4EFB38AB" w14:textId="77777777" w:rsidR="00827806" w:rsidRPr="004D3B79" w:rsidRDefault="00827806" w:rsidP="0083081A">
            <w:pPr>
              <w:rPr>
                <w:b/>
                <w:sz w:val="20"/>
                <w:szCs w:val="20"/>
              </w:rPr>
            </w:pPr>
            <w:r w:rsidRPr="004D3B79">
              <w:rPr>
                <w:b/>
                <w:sz w:val="20"/>
                <w:szCs w:val="20"/>
              </w:rPr>
              <w:t xml:space="preserve">Bölüm Adı: </w:t>
            </w:r>
            <w:r w:rsidRPr="004D3B79">
              <w:rPr>
                <w:sz w:val="20"/>
                <w:szCs w:val="20"/>
              </w:rPr>
              <w:t>Hemşirelik</w:t>
            </w:r>
          </w:p>
        </w:tc>
        <w:tc>
          <w:tcPr>
            <w:tcW w:w="4790" w:type="dxa"/>
          </w:tcPr>
          <w:p w14:paraId="16B9DCC1" w14:textId="77777777" w:rsidR="00827806" w:rsidRPr="004D3B79" w:rsidRDefault="00827806" w:rsidP="0083081A">
            <w:pPr>
              <w:rPr>
                <w:b/>
                <w:sz w:val="20"/>
                <w:szCs w:val="20"/>
              </w:rPr>
            </w:pPr>
            <w:r w:rsidRPr="004D3B79">
              <w:rPr>
                <w:b/>
                <w:sz w:val="20"/>
                <w:szCs w:val="20"/>
              </w:rPr>
              <w:t xml:space="preserve">Dersin Adı: </w:t>
            </w:r>
          </w:p>
          <w:p w14:paraId="7356896A" w14:textId="77777777" w:rsidR="00827806" w:rsidRPr="004D3B79" w:rsidRDefault="00827806" w:rsidP="0083081A">
            <w:pPr>
              <w:tabs>
                <w:tab w:val="left" w:pos="2340"/>
                <w:tab w:val="left" w:leader="dot" w:pos="7655"/>
              </w:tabs>
              <w:rPr>
                <w:sz w:val="20"/>
                <w:szCs w:val="20"/>
              </w:rPr>
            </w:pPr>
            <w:r w:rsidRPr="004D3B79">
              <w:rPr>
                <w:sz w:val="20"/>
                <w:szCs w:val="20"/>
              </w:rPr>
              <w:t xml:space="preserve">Ruh Sağlığı ve Psikiyatri Hemşireliği </w:t>
            </w:r>
          </w:p>
        </w:tc>
      </w:tr>
      <w:tr w:rsidR="008F62E5" w:rsidRPr="004D3B79" w14:paraId="30940A2B" w14:textId="77777777" w:rsidTr="0083081A">
        <w:tc>
          <w:tcPr>
            <w:tcW w:w="4561" w:type="dxa"/>
            <w:gridSpan w:val="3"/>
          </w:tcPr>
          <w:p w14:paraId="6485A2AD" w14:textId="4FCE701A" w:rsidR="00827806" w:rsidRPr="004D3B79" w:rsidRDefault="00827806" w:rsidP="0083081A">
            <w:pPr>
              <w:rPr>
                <w:b/>
                <w:sz w:val="20"/>
                <w:szCs w:val="20"/>
              </w:rPr>
            </w:pPr>
            <w:r w:rsidRPr="004D3B79">
              <w:rPr>
                <w:b/>
                <w:sz w:val="20"/>
                <w:szCs w:val="20"/>
              </w:rPr>
              <w:t xml:space="preserve">Dersin Düzeyi: </w:t>
            </w:r>
            <w:r w:rsidRPr="004D3B79">
              <w:rPr>
                <w:sz w:val="20"/>
                <w:szCs w:val="20"/>
              </w:rPr>
              <w:t>Lisans</w:t>
            </w:r>
          </w:p>
        </w:tc>
        <w:tc>
          <w:tcPr>
            <w:tcW w:w="4790" w:type="dxa"/>
          </w:tcPr>
          <w:p w14:paraId="75BEB789" w14:textId="3DAF80AB" w:rsidR="00827806" w:rsidRPr="004D3B79" w:rsidRDefault="00827806" w:rsidP="0083081A">
            <w:pPr>
              <w:rPr>
                <w:b/>
                <w:sz w:val="20"/>
                <w:szCs w:val="20"/>
              </w:rPr>
            </w:pPr>
            <w:r w:rsidRPr="004D3B79">
              <w:rPr>
                <w:b/>
                <w:sz w:val="20"/>
                <w:szCs w:val="20"/>
              </w:rPr>
              <w:t>Dersin Kodu:</w:t>
            </w:r>
            <w:r w:rsidRPr="004D3B79">
              <w:rPr>
                <w:sz w:val="20"/>
                <w:szCs w:val="20"/>
              </w:rPr>
              <w:t xml:space="preserve"> HEF 3066</w:t>
            </w:r>
          </w:p>
        </w:tc>
      </w:tr>
      <w:tr w:rsidR="008F62E5" w:rsidRPr="004D3B79" w14:paraId="0999FE9D" w14:textId="77777777" w:rsidTr="0083081A">
        <w:tc>
          <w:tcPr>
            <w:tcW w:w="4561" w:type="dxa"/>
            <w:gridSpan w:val="3"/>
          </w:tcPr>
          <w:p w14:paraId="3A56CFCA" w14:textId="77777777" w:rsidR="00827806" w:rsidRPr="004D3B79" w:rsidRDefault="00827806" w:rsidP="0083081A">
            <w:pPr>
              <w:rPr>
                <w:b/>
                <w:sz w:val="20"/>
                <w:szCs w:val="20"/>
              </w:rPr>
            </w:pPr>
            <w:r w:rsidRPr="004D3B79">
              <w:rPr>
                <w:b/>
                <w:sz w:val="20"/>
                <w:szCs w:val="20"/>
              </w:rPr>
              <w:t xml:space="preserve">Formun Düzenlenme/Yenilenme </w:t>
            </w:r>
            <w:r w:rsidRPr="004D3B79">
              <w:rPr>
                <w:sz w:val="20"/>
                <w:szCs w:val="20"/>
              </w:rPr>
              <w:t>Tarihi: 24.01.2024</w:t>
            </w:r>
          </w:p>
          <w:p w14:paraId="2F6E4CC1" w14:textId="77777777" w:rsidR="00827806" w:rsidRPr="004D3B79" w:rsidRDefault="00827806" w:rsidP="0083081A">
            <w:pPr>
              <w:jc w:val="center"/>
              <w:rPr>
                <w:b/>
                <w:sz w:val="20"/>
                <w:szCs w:val="20"/>
              </w:rPr>
            </w:pPr>
          </w:p>
        </w:tc>
        <w:tc>
          <w:tcPr>
            <w:tcW w:w="4790" w:type="dxa"/>
          </w:tcPr>
          <w:p w14:paraId="35834FD2" w14:textId="77777777" w:rsidR="00827806" w:rsidRPr="004D3B79" w:rsidRDefault="00827806" w:rsidP="0083081A">
            <w:pPr>
              <w:rPr>
                <w:b/>
                <w:sz w:val="20"/>
                <w:szCs w:val="20"/>
              </w:rPr>
            </w:pPr>
            <w:r w:rsidRPr="004D3B79">
              <w:rPr>
                <w:b/>
                <w:sz w:val="20"/>
                <w:szCs w:val="20"/>
              </w:rPr>
              <w:t xml:space="preserve">Dersin Türü: </w:t>
            </w:r>
            <w:r w:rsidRPr="004D3B79">
              <w:rPr>
                <w:sz w:val="20"/>
                <w:szCs w:val="20"/>
              </w:rPr>
              <w:t xml:space="preserve">Zorunlu </w:t>
            </w:r>
          </w:p>
        </w:tc>
      </w:tr>
      <w:tr w:rsidR="008F62E5" w:rsidRPr="004D3B79" w14:paraId="6F7B6A0E" w14:textId="77777777" w:rsidTr="0083081A">
        <w:tc>
          <w:tcPr>
            <w:tcW w:w="4561" w:type="dxa"/>
            <w:gridSpan w:val="3"/>
          </w:tcPr>
          <w:p w14:paraId="73C97FE9" w14:textId="77777777" w:rsidR="00827806" w:rsidRPr="004D3B79" w:rsidRDefault="00827806" w:rsidP="0083081A">
            <w:pPr>
              <w:rPr>
                <w:b/>
                <w:sz w:val="20"/>
                <w:szCs w:val="20"/>
              </w:rPr>
            </w:pPr>
            <w:r w:rsidRPr="004D3B79">
              <w:rPr>
                <w:b/>
                <w:sz w:val="20"/>
                <w:szCs w:val="20"/>
              </w:rPr>
              <w:t xml:space="preserve">Dersin Öğretim Dili: </w:t>
            </w:r>
            <w:r w:rsidRPr="004D3B79">
              <w:rPr>
                <w:sz w:val="20"/>
                <w:szCs w:val="20"/>
              </w:rPr>
              <w:t>Türkçe</w:t>
            </w:r>
          </w:p>
          <w:p w14:paraId="143CF44D" w14:textId="77777777" w:rsidR="00827806" w:rsidRPr="004D3B79" w:rsidRDefault="00827806" w:rsidP="0083081A">
            <w:pPr>
              <w:rPr>
                <w:sz w:val="20"/>
                <w:szCs w:val="20"/>
              </w:rPr>
            </w:pPr>
            <w:r w:rsidRPr="004D3B79">
              <w:rPr>
                <w:b/>
                <w:sz w:val="20"/>
                <w:szCs w:val="20"/>
              </w:rPr>
              <w:tab/>
            </w:r>
          </w:p>
        </w:tc>
        <w:tc>
          <w:tcPr>
            <w:tcW w:w="4790" w:type="dxa"/>
          </w:tcPr>
          <w:p w14:paraId="0174DBC2" w14:textId="77777777" w:rsidR="00827806" w:rsidRPr="004D3B79" w:rsidRDefault="00827806" w:rsidP="0083081A">
            <w:pPr>
              <w:rPr>
                <w:b/>
                <w:sz w:val="20"/>
                <w:szCs w:val="20"/>
              </w:rPr>
            </w:pPr>
            <w:r w:rsidRPr="004D3B79">
              <w:rPr>
                <w:b/>
                <w:sz w:val="20"/>
                <w:szCs w:val="20"/>
              </w:rPr>
              <w:t xml:space="preserve">Dersin Öğretim Üyesi/Üyeleri: </w:t>
            </w:r>
          </w:p>
          <w:p w14:paraId="7B1F5446" w14:textId="77777777" w:rsidR="00827806" w:rsidRPr="004D3B79" w:rsidRDefault="00827806" w:rsidP="0083081A">
            <w:pPr>
              <w:rPr>
                <w:sz w:val="20"/>
                <w:szCs w:val="20"/>
              </w:rPr>
            </w:pPr>
            <w:r w:rsidRPr="004D3B79">
              <w:rPr>
                <w:sz w:val="20"/>
                <w:szCs w:val="20"/>
              </w:rPr>
              <w:t>Prof. Dr. Zekiye Çetinkaya Duman</w:t>
            </w:r>
          </w:p>
          <w:p w14:paraId="7BF10779" w14:textId="77777777" w:rsidR="00827806" w:rsidRPr="004D3B79" w:rsidRDefault="00827806" w:rsidP="0083081A">
            <w:pPr>
              <w:rPr>
                <w:sz w:val="20"/>
                <w:szCs w:val="20"/>
              </w:rPr>
            </w:pPr>
            <w:r w:rsidRPr="004D3B79">
              <w:rPr>
                <w:sz w:val="20"/>
                <w:szCs w:val="20"/>
              </w:rPr>
              <w:t xml:space="preserve">Doç. Dr. Neslihan </w:t>
            </w:r>
            <w:proofErr w:type="spellStart"/>
            <w:r w:rsidRPr="004D3B79">
              <w:rPr>
                <w:sz w:val="20"/>
                <w:szCs w:val="20"/>
              </w:rPr>
              <w:t>Günüşen</w:t>
            </w:r>
            <w:proofErr w:type="spellEnd"/>
          </w:p>
          <w:p w14:paraId="68B8B70C" w14:textId="77777777" w:rsidR="00827806" w:rsidRPr="004D3B79" w:rsidRDefault="00827806" w:rsidP="0083081A">
            <w:pPr>
              <w:jc w:val="both"/>
              <w:rPr>
                <w:sz w:val="20"/>
                <w:szCs w:val="20"/>
              </w:rPr>
            </w:pPr>
            <w:r w:rsidRPr="004D3B79">
              <w:rPr>
                <w:sz w:val="20"/>
                <w:szCs w:val="20"/>
              </w:rPr>
              <w:t xml:space="preserve">Doç. Dr. Sibel Coşkun </w:t>
            </w:r>
            <w:proofErr w:type="spellStart"/>
            <w:r w:rsidRPr="004D3B79">
              <w:rPr>
                <w:sz w:val="20"/>
                <w:szCs w:val="20"/>
              </w:rPr>
              <w:t>Badur</w:t>
            </w:r>
            <w:proofErr w:type="spellEnd"/>
            <w:r w:rsidRPr="004D3B79">
              <w:rPr>
                <w:sz w:val="20"/>
                <w:szCs w:val="20"/>
              </w:rPr>
              <w:t xml:space="preserve"> </w:t>
            </w:r>
          </w:p>
          <w:p w14:paraId="11533E93" w14:textId="77777777" w:rsidR="00827806" w:rsidRPr="004D3B79" w:rsidRDefault="00827806" w:rsidP="0083081A">
            <w:pPr>
              <w:jc w:val="both"/>
              <w:rPr>
                <w:sz w:val="20"/>
                <w:szCs w:val="20"/>
              </w:rPr>
            </w:pPr>
            <w:r w:rsidRPr="004D3B79">
              <w:rPr>
                <w:sz w:val="20"/>
                <w:szCs w:val="20"/>
              </w:rPr>
              <w:t>Dr. Öğr. Üyesi Gülsüm Zekiye TUNCER</w:t>
            </w:r>
          </w:p>
          <w:p w14:paraId="41944081" w14:textId="77777777" w:rsidR="00827806" w:rsidRPr="004D3B79" w:rsidRDefault="00827806" w:rsidP="0083081A">
            <w:pPr>
              <w:jc w:val="both"/>
              <w:rPr>
                <w:sz w:val="20"/>
                <w:szCs w:val="20"/>
              </w:rPr>
            </w:pPr>
          </w:p>
        </w:tc>
      </w:tr>
      <w:tr w:rsidR="008F62E5" w:rsidRPr="004D3B79" w14:paraId="5A8DDF11" w14:textId="77777777" w:rsidTr="0083081A">
        <w:tc>
          <w:tcPr>
            <w:tcW w:w="4561" w:type="dxa"/>
            <w:gridSpan w:val="3"/>
          </w:tcPr>
          <w:p w14:paraId="6CA08914" w14:textId="77777777" w:rsidR="00827806" w:rsidRPr="004D3B79" w:rsidRDefault="00827806" w:rsidP="0083081A">
            <w:pPr>
              <w:rPr>
                <w:sz w:val="20"/>
                <w:szCs w:val="20"/>
              </w:rPr>
            </w:pPr>
            <w:r w:rsidRPr="004D3B79">
              <w:rPr>
                <w:b/>
                <w:sz w:val="20"/>
                <w:szCs w:val="20"/>
              </w:rPr>
              <w:t>Dersin Önkoşulu:</w:t>
            </w:r>
            <w:r w:rsidRPr="004D3B79">
              <w:rPr>
                <w:sz w:val="20"/>
                <w:szCs w:val="20"/>
              </w:rPr>
              <w:t>-</w:t>
            </w:r>
          </w:p>
          <w:p w14:paraId="65B7B6FB" w14:textId="77777777" w:rsidR="00827806" w:rsidRPr="004D3B79" w:rsidRDefault="00827806" w:rsidP="0083081A">
            <w:pPr>
              <w:rPr>
                <w:sz w:val="20"/>
                <w:szCs w:val="20"/>
              </w:rPr>
            </w:pPr>
            <w:r w:rsidRPr="004D3B79">
              <w:rPr>
                <w:sz w:val="20"/>
                <w:szCs w:val="20"/>
              </w:rPr>
              <w:t>HEF 2036</w:t>
            </w:r>
          </w:p>
          <w:p w14:paraId="53F3989E" w14:textId="77777777" w:rsidR="00827806" w:rsidRPr="004D3B79" w:rsidRDefault="00827806" w:rsidP="0083081A">
            <w:pPr>
              <w:rPr>
                <w:sz w:val="20"/>
                <w:szCs w:val="20"/>
              </w:rPr>
            </w:pPr>
            <w:r w:rsidRPr="004D3B79">
              <w:rPr>
                <w:sz w:val="20"/>
                <w:szCs w:val="20"/>
              </w:rPr>
              <w:t>HEF 2038</w:t>
            </w:r>
          </w:p>
        </w:tc>
        <w:tc>
          <w:tcPr>
            <w:tcW w:w="4790" w:type="dxa"/>
          </w:tcPr>
          <w:p w14:paraId="4332D2A5" w14:textId="77777777" w:rsidR="00827806" w:rsidRPr="004D3B79" w:rsidRDefault="00827806" w:rsidP="0083081A">
            <w:pPr>
              <w:rPr>
                <w:b/>
                <w:sz w:val="20"/>
                <w:szCs w:val="20"/>
              </w:rPr>
            </w:pPr>
            <w:r w:rsidRPr="004D3B79">
              <w:rPr>
                <w:b/>
                <w:sz w:val="20"/>
                <w:szCs w:val="20"/>
              </w:rPr>
              <w:t>Önkoşul Olduğu Ders:</w:t>
            </w:r>
            <w:r w:rsidRPr="004D3B79">
              <w:rPr>
                <w:sz w:val="20"/>
                <w:szCs w:val="20"/>
              </w:rPr>
              <w:t xml:space="preserve"> -</w:t>
            </w:r>
          </w:p>
          <w:p w14:paraId="0FC7D757" w14:textId="77777777" w:rsidR="00827806" w:rsidRPr="004D3B79" w:rsidRDefault="00827806" w:rsidP="0083081A">
            <w:pPr>
              <w:rPr>
                <w:sz w:val="20"/>
                <w:szCs w:val="20"/>
              </w:rPr>
            </w:pPr>
            <w:r w:rsidRPr="004D3B79">
              <w:rPr>
                <w:sz w:val="20"/>
                <w:szCs w:val="20"/>
              </w:rPr>
              <w:t>HEF 4055</w:t>
            </w:r>
          </w:p>
          <w:p w14:paraId="009CDE74" w14:textId="77777777" w:rsidR="00827806" w:rsidRPr="004D3B79" w:rsidRDefault="00827806" w:rsidP="0083081A">
            <w:pPr>
              <w:rPr>
                <w:sz w:val="20"/>
                <w:szCs w:val="20"/>
              </w:rPr>
            </w:pPr>
            <w:r w:rsidRPr="004D3B79">
              <w:rPr>
                <w:sz w:val="20"/>
                <w:szCs w:val="20"/>
              </w:rPr>
              <w:t>HEF 4056</w:t>
            </w:r>
          </w:p>
          <w:p w14:paraId="1D0EC44F" w14:textId="77777777" w:rsidR="00827806" w:rsidRPr="004D3B79" w:rsidRDefault="00827806" w:rsidP="0083081A">
            <w:pPr>
              <w:rPr>
                <w:sz w:val="20"/>
                <w:szCs w:val="20"/>
              </w:rPr>
            </w:pPr>
            <w:r w:rsidRPr="004D3B79">
              <w:rPr>
                <w:sz w:val="20"/>
                <w:szCs w:val="20"/>
              </w:rPr>
              <w:t>HEF 4058</w:t>
            </w:r>
          </w:p>
        </w:tc>
      </w:tr>
      <w:tr w:rsidR="008F62E5" w:rsidRPr="004D3B79" w14:paraId="78E74B91" w14:textId="77777777" w:rsidTr="0083081A">
        <w:tc>
          <w:tcPr>
            <w:tcW w:w="4561" w:type="dxa"/>
            <w:gridSpan w:val="3"/>
          </w:tcPr>
          <w:p w14:paraId="0FB388C0" w14:textId="77777777" w:rsidR="00827806" w:rsidRPr="004D3B79" w:rsidRDefault="00827806" w:rsidP="0083081A">
            <w:pPr>
              <w:rPr>
                <w:sz w:val="20"/>
                <w:szCs w:val="20"/>
              </w:rPr>
            </w:pPr>
            <w:r w:rsidRPr="004D3B79">
              <w:rPr>
                <w:b/>
                <w:sz w:val="20"/>
                <w:szCs w:val="20"/>
              </w:rPr>
              <w:t xml:space="preserve">Haftalık Ders Saati: </w:t>
            </w:r>
            <w:r w:rsidRPr="004D3B79">
              <w:rPr>
                <w:sz w:val="20"/>
                <w:szCs w:val="20"/>
              </w:rPr>
              <w:t>11</w:t>
            </w:r>
          </w:p>
        </w:tc>
        <w:tc>
          <w:tcPr>
            <w:tcW w:w="4790" w:type="dxa"/>
          </w:tcPr>
          <w:p w14:paraId="7591E964" w14:textId="77777777" w:rsidR="00827806" w:rsidRPr="004D3B79" w:rsidRDefault="00827806" w:rsidP="0083081A">
            <w:pPr>
              <w:rPr>
                <w:b/>
                <w:sz w:val="20"/>
                <w:szCs w:val="20"/>
              </w:rPr>
            </w:pPr>
            <w:r w:rsidRPr="004D3B79">
              <w:rPr>
                <w:b/>
                <w:sz w:val="20"/>
                <w:szCs w:val="20"/>
              </w:rPr>
              <w:t xml:space="preserve">Ders Koordinatörü (Ders girişlerinden sorumlu olan kişi): </w:t>
            </w:r>
          </w:p>
          <w:p w14:paraId="79B391A4" w14:textId="77777777" w:rsidR="00827806" w:rsidRPr="004D3B79" w:rsidRDefault="00827806" w:rsidP="0083081A">
            <w:pPr>
              <w:jc w:val="both"/>
              <w:rPr>
                <w:sz w:val="20"/>
                <w:szCs w:val="20"/>
              </w:rPr>
            </w:pPr>
            <w:r w:rsidRPr="004D3B79">
              <w:rPr>
                <w:sz w:val="20"/>
                <w:szCs w:val="20"/>
              </w:rPr>
              <w:t>Dr. Öğr. Üyesi Gülsüm Zekiye TUNCER</w:t>
            </w:r>
          </w:p>
        </w:tc>
      </w:tr>
      <w:tr w:rsidR="008F62E5" w:rsidRPr="004D3B79" w14:paraId="515D4273" w14:textId="77777777" w:rsidTr="0083081A">
        <w:tc>
          <w:tcPr>
            <w:tcW w:w="1506" w:type="dxa"/>
          </w:tcPr>
          <w:p w14:paraId="5C4AF7C7" w14:textId="77777777" w:rsidR="00827806" w:rsidRPr="004D3B79" w:rsidRDefault="00827806" w:rsidP="0083081A">
            <w:pPr>
              <w:rPr>
                <w:sz w:val="20"/>
                <w:szCs w:val="20"/>
              </w:rPr>
            </w:pPr>
            <w:r w:rsidRPr="004D3B79">
              <w:rPr>
                <w:sz w:val="20"/>
                <w:szCs w:val="20"/>
              </w:rPr>
              <w:t>Teori</w:t>
            </w:r>
          </w:p>
          <w:p w14:paraId="4310821B" w14:textId="77777777" w:rsidR="00827806" w:rsidRPr="004D3B79" w:rsidRDefault="00827806" w:rsidP="0083081A">
            <w:pPr>
              <w:rPr>
                <w:sz w:val="20"/>
                <w:szCs w:val="20"/>
              </w:rPr>
            </w:pPr>
          </w:p>
        </w:tc>
        <w:tc>
          <w:tcPr>
            <w:tcW w:w="1524" w:type="dxa"/>
          </w:tcPr>
          <w:p w14:paraId="6B5C2677" w14:textId="77777777" w:rsidR="00827806" w:rsidRPr="004D3B79" w:rsidRDefault="00827806" w:rsidP="0083081A">
            <w:pPr>
              <w:rPr>
                <w:sz w:val="20"/>
                <w:szCs w:val="20"/>
              </w:rPr>
            </w:pPr>
            <w:r w:rsidRPr="004D3B79">
              <w:rPr>
                <w:sz w:val="20"/>
                <w:szCs w:val="20"/>
              </w:rPr>
              <w:t>Uygulama</w:t>
            </w:r>
          </w:p>
          <w:p w14:paraId="493C8935" w14:textId="77777777" w:rsidR="00827806" w:rsidRPr="004D3B79" w:rsidRDefault="00827806" w:rsidP="0083081A">
            <w:pPr>
              <w:rPr>
                <w:b/>
                <w:sz w:val="20"/>
                <w:szCs w:val="20"/>
              </w:rPr>
            </w:pPr>
          </w:p>
        </w:tc>
        <w:tc>
          <w:tcPr>
            <w:tcW w:w="1531" w:type="dxa"/>
          </w:tcPr>
          <w:p w14:paraId="32689856" w14:textId="77777777" w:rsidR="00827806" w:rsidRPr="004D3B79" w:rsidRDefault="00827806" w:rsidP="0083081A">
            <w:pPr>
              <w:rPr>
                <w:sz w:val="20"/>
                <w:szCs w:val="20"/>
              </w:rPr>
            </w:pPr>
            <w:r w:rsidRPr="004D3B79">
              <w:rPr>
                <w:sz w:val="20"/>
                <w:szCs w:val="20"/>
              </w:rPr>
              <w:t>Laboratuvar</w:t>
            </w:r>
          </w:p>
        </w:tc>
        <w:tc>
          <w:tcPr>
            <w:tcW w:w="4790" w:type="dxa"/>
          </w:tcPr>
          <w:p w14:paraId="71A8EC29" w14:textId="77777777" w:rsidR="00827806" w:rsidRPr="004D3B79" w:rsidRDefault="00827806" w:rsidP="0083081A">
            <w:pPr>
              <w:rPr>
                <w:b/>
                <w:sz w:val="20"/>
                <w:szCs w:val="20"/>
              </w:rPr>
            </w:pPr>
            <w:r w:rsidRPr="004D3B79">
              <w:rPr>
                <w:b/>
                <w:sz w:val="20"/>
                <w:szCs w:val="20"/>
              </w:rPr>
              <w:t>Dersin Ulusal Kredisi: 11</w:t>
            </w:r>
          </w:p>
          <w:p w14:paraId="7878E7B0" w14:textId="77777777" w:rsidR="00827806" w:rsidRPr="004D3B79" w:rsidRDefault="00827806" w:rsidP="0083081A">
            <w:pPr>
              <w:rPr>
                <w:b/>
                <w:sz w:val="20"/>
                <w:szCs w:val="20"/>
              </w:rPr>
            </w:pPr>
          </w:p>
        </w:tc>
      </w:tr>
      <w:tr w:rsidR="008F62E5" w:rsidRPr="004D3B79" w14:paraId="6620CC55" w14:textId="77777777" w:rsidTr="0083081A">
        <w:tc>
          <w:tcPr>
            <w:tcW w:w="1506" w:type="dxa"/>
          </w:tcPr>
          <w:p w14:paraId="01CB04D5" w14:textId="77777777" w:rsidR="00827806" w:rsidRPr="004D3B79" w:rsidRDefault="00827806" w:rsidP="0083081A">
            <w:pPr>
              <w:rPr>
                <w:sz w:val="20"/>
                <w:szCs w:val="20"/>
              </w:rPr>
            </w:pPr>
            <w:r w:rsidRPr="004D3B79">
              <w:rPr>
                <w:sz w:val="20"/>
                <w:szCs w:val="20"/>
              </w:rPr>
              <w:t>6</w:t>
            </w:r>
          </w:p>
        </w:tc>
        <w:tc>
          <w:tcPr>
            <w:tcW w:w="1524" w:type="dxa"/>
          </w:tcPr>
          <w:p w14:paraId="648504B1" w14:textId="77777777" w:rsidR="00827806" w:rsidRPr="004D3B79" w:rsidRDefault="00827806" w:rsidP="0083081A">
            <w:pPr>
              <w:rPr>
                <w:sz w:val="20"/>
                <w:szCs w:val="20"/>
              </w:rPr>
            </w:pPr>
            <w:r w:rsidRPr="004D3B79">
              <w:rPr>
                <w:sz w:val="20"/>
                <w:szCs w:val="20"/>
              </w:rPr>
              <w:t>10</w:t>
            </w:r>
          </w:p>
        </w:tc>
        <w:tc>
          <w:tcPr>
            <w:tcW w:w="1531" w:type="dxa"/>
          </w:tcPr>
          <w:p w14:paraId="5E11E5AD" w14:textId="77777777" w:rsidR="00827806" w:rsidRPr="004D3B79" w:rsidRDefault="00827806" w:rsidP="0083081A">
            <w:pPr>
              <w:rPr>
                <w:sz w:val="20"/>
                <w:szCs w:val="20"/>
              </w:rPr>
            </w:pPr>
            <w:r w:rsidRPr="004D3B79">
              <w:rPr>
                <w:sz w:val="20"/>
                <w:szCs w:val="20"/>
              </w:rPr>
              <w:t>-</w:t>
            </w:r>
          </w:p>
        </w:tc>
        <w:tc>
          <w:tcPr>
            <w:tcW w:w="4790" w:type="dxa"/>
          </w:tcPr>
          <w:p w14:paraId="6FA4F37D" w14:textId="77777777" w:rsidR="00827806" w:rsidRPr="004D3B79" w:rsidRDefault="00827806" w:rsidP="0083081A">
            <w:pPr>
              <w:rPr>
                <w:b/>
                <w:sz w:val="20"/>
                <w:szCs w:val="20"/>
              </w:rPr>
            </w:pPr>
            <w:r w:rsidRPr="004D3B79">
              <w:rPr>
                <w:b/>
                <w:sz w:val="20"/>
                <w:szCs w:val="20"/>
              </w:rPr>
              <w:t>Dersin AKTS Kredisi: 15</w:t>
            </w:r>
          </w:p>
          <w:p w14:paraId="261DF3DA" w14:textId="77777777" w:rsidR="00827806" w:rsidRPr="004D3B79" w:rsidRDefault="00827806" w:rsidP="0083081A">
            <w:pPr>
              <w:rPr>
                <w:b/>
                <w:sz w:val="20"/>
                <w:szCs w:val="20"/>
              </w:rPr>
            </w:pPr>
          </w:p>
        </w:tc>
      </w:tr>
      <w:tr w:rsidR="008F62E5" w:rsidRPr="004D3B79" w14:paraId="5D080C80" w14:textId="77777777" w:rsidTr="0083081A">
        <w:tc>
          <w:tcPr>
            <w:tcW w:w="9351" w:type="dxa"/>
            <w:gridSpan w:val="4"/>
          </w:tcPr>
          <w:p w14:paraId="134BC66D" w14:textId="77777777" w:rsidR="00827806" w:rsidRPr="004D3B79" w:rsidRDefault="00827806" w:rsidP="0083081A">
            <w:pPr>
              <w:rPr>
                <w:b/>
                <w:sz w:val="20"/>
                <w:szCs w:val="20"/>
              </w:rPr>
            </w:pPr>
            <w:r w:rsidRPr="004D3B79">
              <w:rPr>
                <w:b/>
                <w:sz w:val="20"/>
                <w:szCs w:val="20"/>
              </w:rPr>
              <w:t>BU TABLO ÖĞRENCİ İŞLERİ OTOMASYON SİSTEMİNDEN AKTARILACAKTIR.</w:t>
            </w:r>
          </w:p>
        </w:tc>
      </w:tr>
    </w:tbl>
    <w:p w14:paraId="18D48097" w14:textId="77777777" w:rsidR="00827806" w:rsidRPr="004D3B79" w:rsidRDefault="00827806" w:rsidP="0082780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F62E5" w:rsidRPr="004D3B79" w14:paraId="7B5664D5" w14:textId="77777777" w:rsidTr="6955CFBE">
        <w:tc>
          <w:tcPr>
            <w:tcW w:w="9351" w:type="dxa"/>
          </w:tcPr>
          <w:p w14:paraId="2B55DE86" w14:textId="77777777" w:rsidR="00827806" w:rsidRPr="004D3B79" w:rsidRDefault="00827806" w:rsidP="0083081A">
            <w:pPr>
              <w:rPr>
                <w:sz w:val="20"/>
                <w:szCs w:val="20"/>
              </w:rPr>
            </w:pPr>
            <w:r w:rsidRPr="004D3B79">
              <w:rPr>
                <w:b/>
                <w:sz w:val="20"/>
                <w:szCs w:val="20"/>
              </w:rPr>
              <w:t>Dersin Amacı:</w:t>
            </w:r>
            <w:r w:rsidRPr="004D3B79">
              <w:rPr>
                <w:sz w:val="20"/>
                <w:szCs w:val="20"/>
              </w:rPr>
              <w:t xml:space="preserve"> </w:t>
            </w:r>
          </w:p>
          <w:p w14:paraId="184680F7" w14:textId="67933A69" w:rsidR="00827806" w:rsidRPr="004D3B79" w:rsidRDefault="00827806" w:rsidP="0083081A">
            <w:pPr>
              <w:rPr>
                <w:b/>
                <w:sz w:val="20"/>
                <w:szCs w:val="20"/>
              </w:rPr>
            </w:pPr>
            <w:r w:rsidRPr="004D3B79">
              <w:rPr>
                <w:sz w:val="20"/>
                <w:szCs w:val="20"/>
              </w:rPr>
              <w:t xml:space="preserve">Bu dersin amacı; </w:t>
            </w:r>
            <w:r w:rsidRPr="004D3B79">
              <w:rPr>
                <w:sz w:val="20"/>
                <w:szCs w:val="20"/>
                <w:shd w:val="clear" w:color="auto" w:fill="FFFFFF"/>
              </w:rPr>
              <w:t xml:space="preserve">ruh sağlığının gelişimini etkileyen </w:t>
            </w:r>
            <w:proofErr w:type="spellStart"/>
            <w:r w:rsidRPr="004D3B79">
              <w:rPr>
                <w:sz w:val="20"/>
                <w:szCs w:val="20"/>
                <w:shd w:val="clear" w:color="auto" w:fill="FFFFFF"/>
              </w:rPr>
              <w:t>biyo</w:t>
            </w:r>
            <w:proofErr w:type="spellEnd"/>
            <w:r w:rsidRPr="004D3B79">
              <w:rPr>
                <w:sz w:val="20"/>
                <w:szCs w:val="20"/>
                <w:shd w:val="clear" w:color="auto" w:fill="FFFFFF"/>
              </w:rPr>
              <w:t xml:space="preserve">-psikososyal faktörleri değerlendirerek bireyleri bütüncül olarak ele alabilen, </w:t>
            </w:r>
            <w:r w:rsidRPr="004D3B79">
              <w:rPr>
                <w:sz w:val="20"/>
                <w:szCs w:val="20"/>
              </w:rPr>
              <w:t>ruh sağlığının korunması, geliştirilmesi ve ruh sağlığının bozulduğu durumların tedavisinde ve iyileştirilmesinde ruh sağlığı ve psikiyatri hemşireliğine özgü kavramları ve hemşirelik sürecini kullanarak yerine getirebilen hemşireler yetiştirmektir.</w:t>
            </w:r>
          </w:p>
          <w:p w14:paraId="63CE45BE" w14:textId="77777777" w:rsidR="00827806" w:rsidRPr="004D3B79" w:rsidRDefault="00827806" w:rsidP="0083081A">
            <w:pPr>
              <w:tabs>
                <w:tab w:val="left" w:pos="2268"/>
                <w:tab w:val="left" w:pos="2410"/>
                <w:tab w:val="left" w:leader="dot" w:pos="7655"/>
              </w:tabs>
              <w:spacing w:before="60"/>
              <w:rPr>
                <w:sz w:val="20"/>
                <w:szCs w:val="20"/>
              </w:rPr>
            </w:pPr>
          </w:p>
        </w:tc>
      </w:tr>
      <w:tr w:rsidR="008F62E5" w:rsidRPr="004D3B79" w14:paraId="0C899C72" w14:textId="77777777" w:rsidTr="6955CFBE">
        <w:tc>
          <w:tcPr>
            <w:tcW w:w="9351" w:type="dxa"/>
          </w:tcPr>
          <w:p w14:paraId="3C674547" w14:textId="5F20B428" w:rsidR="00827806" w:rsidRPr="004D3B79" w:rsidRDefault="6955CFBE" w:rsidP="6955CFBE">
            <w:pPr>
              <w:rPr>
                <w:b/>
                <w:bCs/>
                <w:sz w:val="20"/>
                <w:szCs w:val="20"/>
              </w:rPr>
            </w:pPr>
            <w:r w:rsidRPr="6955CFBE">
              <w:rPr>
                <w:b/>
                <w:bCs/>
                <w:sz w:val="20"/>
                <w:szCs w:val="20"/>
              </w:rPr>
              <w:t xml:space="preserve">Dersin Öğrenme Çıktıları:  </w:t>
            </w:r>
          </w:p>
          <w:p w14:paraId="60D97F0C" w14:textId="77777777" w:rsidR="00827806" w:rsidRPr="004D3B79" w:rsidRDefault="00827806" w:rsidP="0083081A">
            <w:pPr>
              <w:tabs>
                <w:tab w:val="left" w:pos="2268"/>
                <w:tab w:val="left" w:pos="2410"/>
                <w:tab w:val="left" w:leader="dot" w:pos="7655"/>
              </w:tabs>
              <w:spacing w:before="60"/>
              <w:rPr>
                <w:sz w:val="20"/>
                <w:szCs w:val="20"/>
              </w:rPr>
            </w:pPr>
            <w:r w:rsidRPr="004D3B79">
              <w:rPr>
                <w:sz w:val="20"/>
                <w:szCs w:val="20"/>
              </w:rPr>
              <w:t>1. Ruh sağlığını koruma geliştirme ve iyileştirmede hemşirenin rol ve görevlerini yerine getirebilme</w:t>
            </w:r>
          </w:p>
          <w:p w14:paraId="12EBC96D" w14:textId="77777777" w:rsidR="00827806" w:rsidRPr="004D3B79" w:rsidRDefault="00827806" w:rsidP="0083081A">
            <w:pPr>
              <w:tabs>
                <w:tab w:val="left" w:pos="2268"/>
                <w:tab w:val="left" w:pos="2410"/>
                <w:tab w:val="left" w:leader="dot" w:pos="7655"/>
              </w:tabs>
              <w:spacing w:before="60"/>
              <w:rPr>
                <w:sz w:val="20"/>
                <w:szCs w:val="20"/>
              </w:rPr>
            </w:pPr>
            <w:r w:rsidRPr="004D3B79">
              <w:rPr>
                <w:sz w:val="20"/>
                <w:szCs w:val="20"/>
              </w:rPr>
              <w:t>2. Birey, aile ve topluma bakım verirken ruh sağlığı, psikiyatri hemşireliğine özgü bilgi ve becerileri kullanarak hemşirelik sürecini uygulayabilme</w:t>
            </w:r>
          </w:p>
          <w:p w14:paraId="7A9B1ACF" w14:textId="77777777" w:rsidR="00827806" w:rsidRPr="004D3B79" w:rsidRDefault="00827806" w:rsidP="0083081A">
            <w:pPr>
              <w:tabs>
                <w:tab w:val="left" w:pos="2268"/>
                <w:tab w:val="left" w:pos="2410"/>
                <w:tab w:val="left" w:leader="dot" w:pos="7655"/>
              </w:tabs>
              <w:spacing w:before="60"/>
              <w:rPr>
                <w:sz w:val="20"/>
                <w:szCs w:val="20"/>
              </w:rPr>
            </w:pPr>
            <w:r w:rsidRPr="004D3B79">
              <w:rPr>
                <w:sz w:val="20"/>
                <w:szCs w:val="20"/>
              </w:rPr>
              <w:t>3. Birey, aile ve toplumu bütüncül olarak tanılayarak değerlendirebilme</w:t>
            </w:r>
          </w:p>
          <w:p w14:paraId="2B606A97" w14:textId="77777777" w:rsidR="00827806" w:rsidRPr="004D3B79" w:rsidRDefault="00827806" w:rsidP="0083081A">
            <w:pPr>
              <w:tabs>
                <w:tab w:val="left" w:pos="2268"/>
                <w:tab w:val="left" w:pos="2410"/>
                <w:tab w:val="left" w:leader="dot" w:pos="7655"/>
              </w:tabs>
              <w:spacing w:before="60"/>
              <w:rPr>
                <w:sz w:val="20"/>
                <w:szCs w:val="20"/>
              </w:rPr>
            </w:pPr>
            <w:r w:rsidRPr="004D3B79">
              <w:rPr>
                <w:sz w:val="20"/>
                <w:szCs w:val="20"/>
              </w:rPr>
              <w:t>4.Ruhsal hastalıkların tedavisinde, tedaviye uyumda, tedavinin uygulanmasında ve tedavinin hasta üzerindeki etkilerini izlemede hemşirenin rollerine ilişkin sorumluluk alabilme</w:t>
            </w:r>
          </w:p>
          <w:p w14:paraId="2CE5F235" w14:textId="77777777" w:rsidR="00827806" w:rsidRPr="004D3B79" w:rsidRDefault="00827806" w:rsidP="0083081A">
            <w:pPr>
              <w:tabs>
                <w:tab w:val="left" w:pos="2268"/>
                <w:tab w:val="left" w:pos="2410"/>
                <w:tab w:val="left" w:leader="dot" w:pos="7655"/>
              </w:tabs>
              <w:spacing w:before="60"/>
              <w:rPr>
                <w:sz w:val="20"/>
                <w:szCs w:val="20"/>
              </w:rPr>
            </w:pPr>
            <w:r w:rsidRPr="004D3B79">
              <w:rPr>
                <w:sz w:val="20"/>
                <w:szCs w:val="20"/>
              </w:rPr>
              <w:t>5. Ruhsal hastalığı olan bireylere ve psikiyatri hemşireliğine ilişkin olumlu tutumlara sahip olma</w:t>
            </w:r>
          </w:p>
        </w:tc>
      </w:tr>
    </w:tbl>
    <w:p w14:paraId="164375F1" w14:textId="77777777" w:rsidR="00827806" w:rsidRPr="004D3B79" w:rsidRDefault="00827806" w:rsidP="00827806">
      <w:pPr>
        <w:jc w:val="cente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F62E5" w:rsidRPr="004D3B79" w14:paraId="3CBA4001" w14:textId="77777777" w:rsidTr="00883298">
        <w:tc>
          <w:tcPr>
            <w:tcW w:w="9322" w:type="dxa"/>
            <w:shd w:val="clear" w:color="auto" w:fill="auto"/>
          </w:tcPr>
          <w:p w14:paraId="35105EB1" w14:textId="77777777" w:rsidR="00827806" w:rsidRPr="004D3B79" w:rsidRDefault="00827806" w:rsidP="0083081A">
            <w:pPr>
              <w:rPr>
                <w:b/>
                <w:sz w:val="20"/>
                <w:szCs w:val="20"/>
              </w:rPr>
            </w:pPr>
            <w:r w:rsidRPr="004D3B79">
              <w:rPr>
                <w:b/>
                <w:sz w:val="20"/>
                <w:szCs w:val="20"/>
              </w:rPr>
              <w:t xml:space="preserve">Öğrenme ve Öğretme Yöntemleri:  </w:t>
            </w:r>
          </w:p>
          <w:p w14:paraId="500D725C" w14:textId="77777777" w:rsidR="00827806" w:rsidRPr="004D3B79" w:rsidRDefault="00827806" w:rsidP="0083081A">
            <w:pPr>
              <w:rPr>
                <w:sz w:val="20"/>
                <w:szCs w:val="20"/>
              </w:rPr>
            </w:pPr>
            <w:r w:rsidRPr="004D3B79">
              <w:rPr>
                <w:sz w:val="20"/>
                <w:szCs w:val="20"/>
              </w:rPr>
              <w:t xml:space="preserve">Klinik uygulama, anlatım, soru cevap, tartışma, örnek makale kritiği, vaka tartışması,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video gösterimi, kavram haritası, kendi kendine öğrenme, </w:t>
            </w:r>
            <w:proofErr w:type="spellStart"/>
            <w:r w:rsidRPr="004D3B79">
              <w:rPr>
                <w:sz w:val="20"/>
                <w:szCs w:val="20"/>
              </w:rPr>
              <w:t>reflekşın</w:t>
            </w:r>
            <w:proofErr w:type="spellEnd"/>
          </w:p>
          <w:p w14:paraId="2EE906E5" w14:textId="77777777" w:rsidR="00827806" w:rsidRPr="004D3B79" w:rsidRDefault="00827806" w:rsidP="0083081A">
            <w:pPr>
              <w:rPr>
                <w:sz w:val="20"/>
                <w:szCs w:val="20"/>
              </w:rPr>
            </w:pPr>
            <w:r w:rsidRPr="004D3B79">
              <w:rPr>
                <w:sz w:val="20"/>
                <w:szCs w:val="20"/>
              </w:rPr>
              <w:t>Derslerde kullanılan tüm görsel materyallerde sesli betimleme/altyazılı sağlanmaktadır. (Engelli öğrencilerin talepleri halinde film, video gibi görsele dayalı eğitsel materyallerin sesli betimlemeli şekilleri kullanmaktadır).</w:t>
            </w:r>
          </w:p>
        </w:tc>
      </w:tr>
    </w:tbl>
    <w:p w14:paraId="503644C6" w14:textId="77777777" w:rsidR="00827806" w:rsidRPr="004D3B79" w:rsidRDefault="00827806" w:rsidP="00827806">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015"/>
        <w:gridCol w:w="3279"/>
      </w:tblGrid>
      <w:tr w:rsidR="008F62E5" w:rsidRPr="004D3B79" w14:paraId="0546F6AA" w14:textId="77777777" w:rsidTr="0083081A">
        <w:trPr>
          <w:trHeight w:val="140"/>
        </w:trPr>
        <w:tc>
          <w:tcPr>
            <w:tcW w:w="9351" w:type="dxa"/>
            <w:gridSpan w:val="3"/>
          </w:tcPr>
          <w:p w14:paraId="4CF934AC" w14:textId="77777777" w:rsidR="00827806" w:rsidRPr="004D3B79" w:rsidRDefault="00827806" w:rsidP="0083081A">
            <w:pPr>
              <w:rPr>
                <w:b/>
                <w:sz w:val="20"/>
                <w:szCs w:val="20"/>
              </w:rPr>
            </w:pPr>
            <w:r w:rsidRPr="004D3B79">
              <w:rPr>
                <w:b/>
                <w:sz w:val="20"/>
                <w:szCs w:val="20"/>
              </w:rPr>
              <w:t xml:space="preserve">Değerlendirme Yöntemleri: </w:t>
            </w:r>
          </w:p>
          <w:p w14:paraId="0F669509" w14:textId="77777777" w:rsidR="00827806" w:rsidRPr="004D3B79" w:rsidRDefault="00827806" w:rsidP="0083081A">
            <w:pPr>
              <w:rPr>
                <w:sz w:val="20"/>
                <w:szCs w:val="20"/>
              </w:rPr>
            </w:pPr>
            <w:r w:rsidRPr="004D3B79">
              <w:rPr>
                <w:sz w:val="20"/>
                <w:szCs w:val="20"/>
              </w:rPr>
              <w:t>(Değerlendirme yöntemi, öğrenme kazanımları ve derste kullanılan öğretim teknikleri ile uyumlu olmalıdır)</w:t>
            </w:r>
          </w:p>
          <w:p w14:paraId="6D7038FB" w14:textId="77777777" w:rsidR="00827806" w:rsidRPr="004D3B79" w:rsidRDefault="00827806" w:rsidP="0083081A">
            <w:pPr>
              <w:rPr>
                <w:sz w:val="20"/>
                <w:szCs w:val="20"/>
              </w:rPr>
            </w:pPr>
          </w:p>
        </w:tc>
      </w:tr>
      <w:tr w:rsidR="008F62E5" w:rsidRPr="004D3B79" w14:paraId="128BC6CC" w14:textId="77777777" w:rsidTr="0083081A">
        <w:trPr>
          <w:trHeight w:val="139"/>
        </w:trPr>
        <w:tc>
          <w:tcPr>
            <w:tcW w:w="3057" w:type="dxa"/>
          </w:tcPr>
          <w:p w14:paraId="0E718671" w14:textId="77777777" w:rsidR="00827806" w:rsidRPr="004D3B79" w:rsidRDefault="00827806" w:rsidP="0083081A">
            <w:pPr>
              <w:jc w:val="center"/>
              <w:rPr>
                <w:b/>
                <w:sz w:val="20"/>
                <w:szCs w:val="20"/>
              </w:rPr>
            </w:pPr>
          </w:p>
        </w:tc>
        <w:tc>
          <w:tcPr>
            <w:tcW w:w="3015" w:type="dxa"/>
          </w:tcPr>
          <w:p w14:paraId="343F56BF" w14:textId="77777777" w:rsidR="00827806" w:rsidRPr="004D3B79" w:rsidRDefault="00827806" w:rsidP="0083081A">
            <w:pPr>
              <w:jc w:val="center"/>
              <w:rPr>
                <w:b/>
                <w:sz w:val="20"/>
                <w:szCs w:val="20"/>
              </w:rPr>
            </w:pPr>
            <w:r w:rsidRPr="004D3B79">
              <w:rPr>
                <w:sz w:val="20"/>
                <w:szCs w:val="20"/>
              </w:rPr>
              <w:t>Varsa (X) olarak işaretleyiniz</w:t>
            </w:r>
          </w:p>
        </w:tc>
        <w:tc>
          <w:tcPr>
            <w:tcW w:w="3279" w:type="dxa"/>
          </w:tcPr>
          <w:p w14:paraId="7CEFB1FA" w14:textId="77777777" w:rsidR="00827806" w:rsidRPr="004D3B79" w:rsidRDefault="00827806" w:rsidP="0083081A">
            <w:pPr>
              <w:jc w:val="center"/>
              <w:rPr>
                <w:b/>
                <w:sz w:val="20"/>
                <w:szCs w:val="20"/>
              </w:rPr>
            </w:pPr>
            <w:r w:rsidRPr="004D3B79">
              <w:rPr>
                <w:sz w:val="20"/>
                <w:szCs w:val="20"/>
              </w:rPr>
              <w:t>Yüzde (%)</w:t>
            </w:r>
          </w:p>
        </w:tc>
      </w:tr>
      <w:tr w:rsidR="008F62E5" w:rsidRPr="004D3B79" w14:paraId="094CE241" w14:textId="77777777" w:rsidTr="0083081A">
        <w:tc>
          <w:tcPr>
            <w:tcW w:w="3057" w:type="dxa"/>
            <w:vAlign w:val="center"/>
          </w:tcPr>
          <w:p w14:paraId="17564712" w14:textId="77777777" w:rsidR="00827806" w:rsidRPr="004D3B79" w:rsidRDefault="00827806" w:rsidP="0083081A">
            <w:pPr>
              <w:autoSpaceDE w:val="0"/>
              <w:autoSpaceDN w:val="0"/>
              <w:adjustRightInd w:val="0"/>
              <w:rPr>
                <w:sz w:val="20"/>
                <w:szCs w:val="20"/>
              </w:rPr>
            </w:pPr>
            <w:r w:rsidRPr="004D3B79">
              <w:rPr>
                <w:b/>
                <w:sz w:val="20"/>
                <w:szCs w:val="20"/>
              </w:rPr>
              <w:t>Yarıyıl İçi / Sonu Çalışmaları</w:t>
            </w:r>
          </w:p>
        </w:tc>
        <w:tc>
          <w:tcPr>
            <w:tcW w:w="3015" w:type="dxa"/>
            <w:vAlign w:val="center"/>
          </w:tcPr>
          <w:p w14:paraId="63F1318A" w14:textId="77777777" w:rsidR="00827806" w:rsidRPr="004D3B79" w:rsidRDefault="00827806" w:rsidP="0083081A">
            <w:pPr>
              <w:autoSpaceDE w:val="0"/>
              <w:autoSpaceDN w:val="0"/>
              <w:adjustRightInd w:val="0"/>
              <w:jc w:val="center"/>
              <w:rPr>
                <w:sz w:val="20"/>
                <w:szCs w:val="20"/>
              </w:rPr>
            </w:pPr>
          </w:p>
        </w:tc>
        <w:tc>
          <w:tcPr>
            <w:tcW w:w="3279" w:type="dxa"/>
            <w:vAlign w:val="center"/>
          </w:tcPr>
          <w:p w14:paraId="37065738" w14:textId="77777777" w:rsidR="00827806" w:rsidRPr="004D3B79" w:rsidRDefault="00827806" w:rsidP="0083081A">
            <w:pPr>
              <w:autoSpaceDE w:val="0"/>
              <w:autoSpaceDN w:val="0"/>
              <w:adjustRightInd w:val="0"/>
              <w:jc w:val="center"/>
              <w:rPr>
                <w:sz w:val="20"/>
                <w:szCs w:val="20"/>
              </w:rPr>
            </w:pPr>
          </w:p>
        </w:tc>
      </w:tr>
      <w:tr w:rsidR="008F62E5" w:rsidRPr="004D3B79" w14:paraId="2E4A0911" w14:textId="77777777" w:rsidTr="0083081A">
        <w:tc>
          <w:tcPr>
            <w:tcW w:w="3057" w:type="dxa"/>
            <w:vAlign w:val="center"/>
          </w:tcPr>
          <w:p w14:paraId="65908218" w14:textId="77777777" w:rsidR="00827806" w:rsidRPr="004D3B79" w:rsidRDefault="00827806" w:rsidP="0083081A">
            <w:pPr>
              <w:autoSpaceDE w:val="0"/>
              <w:autoSpaceDN w:val="0"/>
              <w:adjustRightInd w:val="0"/>
              <w:ind w:left="708"/>
              <w:rPr>
                <w:b/>
                <w:sz w:val="20"/>
                <w:szCs w:val="20"/>
              </w:rPr>
            </w:pPr>
            <w:r w:rsidRPr="004D3B79">
              <w:rPr>
                <w:b/>
                <w:sz w:val="20"/>
                <w:szCs w:val="20"/>
              </w:rPr>
              <w:t>Ara Sınav</w:t>
            </w:r>
          </w:p>
        </w:tc>
        <w:tc>
          <w:tcPr>
            <w:tcW w:w="3015" w:type="dxa"/>
            <w:vAlign w:val="center"/>
          </w:tcPr>
          <w:p w14:paraId="73DBD28B" w14:textId="77777777" w:rsidR="00827806" w:rsidRPr="004D3B79" w:rsidRDefault="00827806" w:rsidP="0083081A">
            <w:pPr>
              <w:autoSpaceDE w:val="0"/>
              <w:autoSpaceDN w:val="0"/>
              <w:adjustRightInd w:val="0"/>
              <w:jc w:val="center"/>
              <w:rPr>
                <w:sz w:val="20"/>
                <w:szCs w:val="20"/>
              </w:rPr>
            </w:pPr>
            <w:r w:rsidRPr="004D3B79">
              <w:rPr>
                <w:sz w:val="20"/>
                <w:szCs w:val="20"/>
              </w:rPr>
              <w:t>X</w:t>
            </w:r>
          </w:p>
          <w:p w14:paraId="53291A0D" w14:textId="77777777" w:rsidR="00827806" w:rsidRPr="004D3B79" w:rsidRDefault="00827806" w:rsidP="0083081A">
            <w:pPr>
              <w:autoSpaceDE w:val="0"/>
              <w:autoSpaceDN w:val="0"/>
              <w:adjustRightInd w:val="0"/>
              <w:jc w:val="center"/>
              <w:rPr>
                <w:sz w:val="20"/>
                <w:szCs w:val="20"/>
              </w:rPr>
            </w:pPr>
          </w:p>
        </w:tc>
        <w:tc>
          <w:tcPr>
            <w:tcW w:w="3279" w:type="dxa"/>
            <w:vAlign w:val="center"/>
          </w:tcPr>
          <w:p w14:paraId="6AD952CA" w14:textId="77777777" w:rsidR="00827806" w:rsidRPr="004D3B79" w:rsidRDefault="00827806" w:rsidP="0083081A">
            <w:pPr>
              <w:autoSpaceDE w:val="0"/>
              <w:autoSpaceDN w:val="0"/>
              <w:adjustRightInd w:val="0"/>
              <w:jc w:val="center"/>
              <w:rPr>
                <w:sz w:val="20"/>
                <w:szCs w:val="20"/>
              </w:rPr>
            </w:pPr>
            <w:r w:rsidRPr="004D3B79">
              <w:rPr>
                <w:sz w:val="20"/>
                <w:szCs w:val="20"/>
              </w:rPr>
              <w:t>%50</w:t>
            </w:r>
          </w:p>
        </w:tc>
      </w:tr>
      <w:tr w:rsidR="008F62E5" w:rsidRPr="004D3B79" w14:paraId="44273122" w14:textId="77777777" w:rsidTr="0083081A">
        <w:tc>
          <w:tcPr>
            <w:tcW w:w="3057" w:type="dxa"/>
            <w:vAlign w:val="center"/>
          </w:tcPr>
          <w:p w14:paraId="694AAA6A" w14:textId="77777777" w:rsidR="00827806" w:rsidRPr="004D3B79" w:rsidRDefault="00827806" w:rsidP="0083081A">
            <w:pPr>
              <w:autoSpaceDE w:val="0"/>
              <w:autoSpaceDN w:val="0"/>
              <w:adjustRightInd w:val="0"/>
              <w:ind w:left="708"/>
              <w:rPr>
                <w:b/>
                <w:sz w:val="20"/>
                <w:szCs w:val="20"/>
              </w:rPr>
            </w:pPr>
            <w:r w:rsidRPr="004D3B79">
              <w:rPr>
                <w:b/>
                <w:sz w:val="20"/>
                <w:szCs w:val="20"/>
              </w:rPr>
              <w:t>Uygulama</w:t>
            </w:r>
          </w:p>
        </w:tc>
        <w:tc>
          <w:tcPr>
            <w:tcW w:w="3015" w:type="dxa"/>
            <w:vAlign w:val="center"/>
          </w:tcPr>
          <w:p w14:paraId="70788B28" w14:textId="77777777" w:rsidR="00827806" w:rsidRPr="004D3B79" w:rsidRDefault="00827806" w:rsidP="0083081A">
            <w:pPr>
              <w:autoSpaceDE w:val="0"/>
              <w:autoSpaceDN w:val="0"/>
              <w:adjustRightInd w:val="0"/>
              <w:jc w:val="center"/>
              <w:rPr>
                <w:sz w:val="20"/>
                <w:szCs w:val="20"/>
              </w:rPr>
            </w:pPr>
            <w:r w:rsidRPr="004D3B79">
              <w:rPr>
                <w:sz w:val="20"/>
                <w:szCs w:val="20"/>
              </w:rPr>
              <w:t>X</w:t>
            </w:r>
          </w:p>
        </w:tc>
        <w:tc>
          <w:tcPr>
            <w:tcW w:w="3279" w:type="dxa"/>
            <w:vAlign w:val="center"/>
          </w:tcPr>
          <w:p w14:paraId="5B7F77E3" w14:textId="77777777" w:rsidR="00827806" w:rsidRPr="004D3B79" w:rsidRDefault="00827806" w:rsidP="0083081A">
            <w:pPr>
              <w:autoSpaceDE w:val="0"/>
              <w:autoSpaceDN w:val="0"/>
              <w:adjustRightInd w:val="0"/>
              <w:jc w:val="center"/>
              <w:rPr>
                <w:sz w:val="20"/>
                <w:szCs w:val="20"/>
              </w:rPr>
            </w:pPr>
            <w:r w:rsidRPr="004D3B79">
              <w:rPr>
                <w:sz w:val="20"/>
                <w:szCs w:val="20"/>
              </w:rPr>
              <w:t>%50</w:t>
            </w:r>
          </w:p>
        </w:tc>
      </w:tr>
      <w:tr w:rsidR="008F62E5" w:rsidRPr="004D3B79" w14:paraId="5BF9E0B7" w14:textId="77777777" w:rsidTr="0083081A">
        <w:tc>
          <w:tcPr>
            <w:tcW w:w="3057" w:type="dxa"/>
            <w:vAlign w:val="center"/>
          </w:tcPr>
          <w:p w14:paraId="2E94ADE2" w14:textId="77777777" w:rsidR="00827806" w:rsidRPr="004D3B79" w:rsidRDefault="00827806" w:rsidP="0083081A">
            <w:pPr>
              <w:autoSpaceDE w:val="0"/>
              <w:autoSpaceDN w:val="0"/>
              <w:adjustRightInd w:val="0"/>
              <w:ind w:left="708"/>
              <w:rPr>
                <w:b/>
                <w:sz w:val="20"/>
                <w:szCs w:val="20"/>
              </w:rPr>
            </w:pPr>
            <w:r w:rsidRPr="004D3B79">
              <w:rPr>
                <w:b/>
                <w:sz w:val="20"/>
                <w:szCs w:val="20"/>
              </w:rPr>
              <w:t>Ödev/Sunum</w:t>
            </w:r>
          </w:p>
        </w:tc>
        <w:tc>
          <w:tcPr>
            <w:tcW w:w="3015" w:type="dxa"/>
            <w:vAlign w:val="center"/>
          </w:tcPr>
          <w:p w14:paraId="18DF8A5A" w14:textId="77777777" w:rsidR="00827806" w:rsidRPr="004D3B79" w:rsidRDefault="00827806" w:rsidP="0083081A">
            <w:pPr>
              <w:autoSpaceDE w:val="0"/>
              <w:autoSpaceDN w:val="0"/>
              <w:adjustRightInd w:val="0"/>
              <w:jc w:val="center"/>
              <w:rPr>
                <w:sz w:val="20"/>
                <w:szCs w:val="20"/>
              </w:rPr>
            </w:pPr>
          </w:p>
        </w:tc>
        <w:tc>
          <w:tcPr>
            <w:tcW w:w="3279" w:type="dxa"/>
            <w:vAlign w:val="center"/>
          </w:tcPr>
          <w:p w14:paraId="52CB4A9A" w14:textId="77777777" w:rsidR="00827806" w:rsidRPr="004D3B79" w:rsidRDefault="00827806" w:rsidP="0083081A">
            <w:pPr>
              <w:autoSpaceDE w:val="0"/>
              <w:autoSpaceDN w:val="0"/>
              <w:adjustRightInd w:val="0"/>
              <w:jc w:val="center"/>
              <w:rPr>
                <w:sz w:val="20"/>
                <w:szCs w:val="20"/>
              </w:rPr>
            </w:pPr>
          </w:p>
        </w:tc>
      </w:tr>
      <w:tr w:rsidR="008F62E5" w:rsidRPr="004D3B79" w14:paraId="497EF230" w14:textId="77777777" w:rsidTr="0083081A">
        <w:tc>
          <w:tcPr>
            <w:tcW w:w="3057" w:type="dxa"/>
            <w:vAlign w:val="center"/>
          </w:tcPr>
          <w:p w14:paraId="1C2EC677" w14:textId="77777777" w:rsidR="00827806" w:rsidRPr="004D3B79" w:rsidRDefault="00827806" w:rsidP="0083081A">
            <w:pPr>
              <w:autoSpaceDE w:val="0"/>
              <w:autoSpaceDN w:val="0"/>
              <w:adjustRightInd w:val="0"/>
              <w:ind w:left="708"/>
              <w:rPr>
                <w:b/>
                <w:sz w:val="20"/>
                <w:szCs w:val="20"/>
              </w:rPr>
            </w:pPr>
            <w:r w:rsidRPr="004D3B79">
              <w:rPr>
                <w:b/>
                <w:sz w:val="20"/>
                <w:szCs w:val="20"/>
              </w:rPr>
              <w:lastRenderedPageBreak/>
              <w:t>Proje</w:t>
            </w:r>
          </w:p>
        </w:tc>
        <w:tc>
          <w:tcPr>
            <w:tcW w:w="3015" w:type="dxa"/>
            <w:vAlign w:val="center"/>
          </w:tcPr>
          <w:p w14:paraId="498091FB" w14:textId="77777777" w:rsidR="00827806" w:rsidRPr="004D3B79" w:rsidRDefault="00827806" w:rsidP="0083081A">
            <w:pPr>
              <w:autoSpaceDE w:val="0"/>
              <w:autoSpaceDN w:val="0"/>
              <w:adjustRightInd w:val="0"/>
              <w:jc w:val="center"/>
              <w:rPr>
                <w:sz w:val="20"/>
                <w:szCs w:val="20"/>
              </w:rPr>
            </w:pPr>
          </w:p>
        </w:tc>
        <w:tc>
          <w:tcPr>
            <w:tcW w:w="3279" w:type="dxa"/>
            <w:vAlign w:val="center"/>
          </w:tcPr>
          <w:p w14:paraId="646D2059" w14:textId="77777777" w:rsidR="00827806" w:rsidRPr="004D3B79" w:rsidRDefault="00827806" w:rsidP="0083081A">
            <w:pPr>
              <w:autoSpaceDE w:val="0"/>
              <w:autoSpaceDN w:val="0"/>
              <w:adjustRightInd w:val="0"/>
              <w:jc w:val="center"/>
              <w:rPr>
                <w:sz w:val="20"/>
                <w:szCs w:val="20"/>
              </w:rPr>
            </w:pPr>
          </w:p>
        </w:tc>
      </w:tr>
      <w:tr w:rsidR="008F62E5" w:rsidRPr="004D3B79" w14:paraId="235BE825" w14:textId="77777777" w:rsidTr="0083081A">
        <w:tc>
          <w:tcPr>
            <w:tcW w:w="3057" w:type="dxa"/>
            <w:vAlign w:val="center"/>
          </w:tcPr>
          <w:p w14:paraId="261DFEF2" w14:textId="77777777" w:rsidR="00827806" w:rsidRPr="004D3B79" w:rsidRDefault="00827806" w:rsidP="0083081A">
            <w:pPr>
              <w:autoSpaceDE w:val="0"/>
              <w:autoSpaceDN w:val="0"/>
              <w:adjustRightInd w:val="0"/>
              <w:ind w:left="708"/>
              <w:rPr>
                <w:b/>
                <w:sz w:val="20"/>
                <w:szCs w:val="20"/>
              </w:rPr>
            </w:pPr>
            <w:r w:rsidRPr="004D3B79">
              <w:rPr>
                <w:b/>
                <w:sz w:val="20"/>
                <w:szCs w:val="20"/>
              </w:rPr>
              <w:t xml:space="preserve">Laboratuvar </w:t>
            </w:r>
          </w:p>
        </w:tc>
        <w:tc>
          <w:tcPr>
            <w:tcW w:w="3015" w:type="dxa"/>
            <w:vAlign w:val="center"/>
          </w:tcPr>
          <w:p w14:paraId="67CA45C8" w14:textId="77777777" w:rsidR="00827806" w:rsidRPr="004D3B79" w:rsidRDefault="00827806" w:rsidP="0083081A">
            <w:pPr>
              <w:autoSpaceDE w:val="0"/>
              <w:autoSpaceDN w:val="0"/>
              <w:adjustRightInd w:val="0"/>
              <w:jc w:val="center"/>
              <w:rPr>
                <w:sz w:val="20"/>
                <w:szCs w:val="20"/>
              </w:rPr>
            </w:pPr>
          </w:p>
        </w:tc>
        <w:tc>
          <w:tcPr>
            <w:tcW w:w="3279" w:type="dxa"/>
            <w:vAlign w:val="center"/>
          </w:tcPr>
          <w:p w14:paraId="55E3E884" w14:textId="77777777" w:rsidR="00827806" w:rsidRPr="004D3B79" w:rsidRDefault="00827806" w:rsidP="0083081A">
            <w:pPr>
              <w:autoSpaceDE w:val="0"/>
              <w:autoSpaceDN w:val="0"/>
              <w:adjustRightInd w:val="0"/>
              <w:jc w:val="center"/>
              <w:rPr>
                <w:sz w:val="20"/>
                <w:szCs w:val="20"/>
              </w:rPr>
            </w:pPr>
          </w:p>
        </w:tc>
      </w:tr>
      <w:tr w:rsidR="008F62E5" w:rsidRPr="004D3B79" w14:paraId="0E7C5850" w14:textId="77777777" w:rsidTr="0083081A">
        <w:tc>
          <w:tcPr>
            <w:tcW w:w="3057" w:type="dxa"/>
            <w:vAlign w:val="center"/>
          </w:tcPr>
          <w:p w14:paraId="17E5A544" w14:textId="77777777" w:rsidR="00827806" w:rsidRPr="004D3B79" w:rsidRDefault="00827806" w:rsidP="0083081A">
            <w:pPr>
              <w:autoSpaceDE w:val="0"/>
              <w:autoSpaceDN w:val="0"/>
              <w:adjustRightInd w:val="0"/>
              <w:ind w:left="708"/>
              <w:rPr>
                <w:b/>
                <w:sz w:val="20"/>
                <w:szCs w:val="20"/>
              </w:rPr>
            </w:pPr>
            <w:r w:rsidRPr="004D3B79">
              <w:rPr>
                <w:b/>
                <w:sz w:val="20"/>
                <w:szCs w:val="20"/>
              </w:rPr>
              <w:t xml:space="preserve">Final Sınavı </w:t>
            </w:r>
          </w:p>
        </w:tc>
        <w:tc>
          <w:tcPr>
            <w:tcW w:w="3015" w:type="dxa"/>
            <w:vAlign w:val="center"/>
          </w:tcPr>
          <w:p w14:paraId="6001E2AA" w14:textId="77777777" w:rsidR="00827806" w:rsidRPr="004D3B79" w:rsidRDefault="00827806" w:rsidP="0083081A">
            <w:pPr>
              <w:autoSpaceDE w:val="0"/>
              <w:autoSpaceDN w:val="0"/>
              <w:adjustRightInd w:val="0"/>
              <w:ind w:left="708"/>
              <w:rPr>
                <w:sz w:val="20"/>
                <w:szCs w:val="20"/>
              </w:rPr>
            </w:pPr>
            <w:r w:rsidRPr="004D3B79">
              <w:rPr>
                <w:sz w:val="20"/>
                <w:szCs w:val="20"/>
              </w:rPr>
              <w:t xml:space="preserve">          X</w:t>
            </w:r>
          </w:p>
        </w:tc>
        <w:tc>
          <w:tcPr>
            <w:tcW w:w="3279" w:type="dxa"/>
            <w:vAlign w:val="center"/>
          </w:tcPr>
          <w:p w14:paraId="4361801B" w14:textId="77777777" w:rsidR="00827806" w:rsidRPr="004D3B79" w:rsidRDefault="00827806" w:rsidP="0083081A">
            <w:pPr>
              <w:autoSpaceDE w:val="0"/>
              <w:autoSpaceDN w:val="0"/>
              <w:adjustRightInd w:val="0"/>
              <w:jc w:val="center"/>
              <w:rPr>
                <w:sz w:val="20"/>
                <w:szCs w:val="20"/>
              </w:rPr>
            </w:pPr>
            <w:r w:rsidRPr="004D3B79">
              <w:rPr>
                <w:sz w:val="20"/>
                <w:szCs w:val="20"/>
              </w:rPr>
              <w:t>%50</w:t>
            </w:r>
          </w:p>
        </w:tc>
      </w:tr>
      <w:tr w:rsidR="008F62E5" w:rsidRPr="004D3B79" w14:paraId="69F77C54" w14:textId="77777777" w:rsidTr="0083081A">
        <w:tc>
          <w:tcPr>
            <w:tcW w:w="9351" w:type="dxa"/>
            <w:gridSpan w:val="3"/>
            <w:vAlign w:val="center"/>
          </w:tcPr>
          <w:p w14:paraId="5354B9FF" w14:textId="77777777" w:rsidR="00827806" w:rsidRPr="004D3B79" w:rsidRDefault="00827806" w:rsidP="0083081A">
            <w:pPr>
              <w:rPr>
                <w:b/>
                <w:sz w:val="20"/>
                <w:szCs w:val="20"/>
              </w:rPr>
            </w:pPr>
            <w:r w:rsidRPr="004D3B79">
              <w:rPr>
                <w:b/>
                <w:sz w:val="20"/>
                <w:szCs w:val="20"/>
              </w:rPr>
              <w:t xml:space="preserve">Değerlendirme Yöntemlerine İlişkin Açıklamalar: </w:t>
            </w:r>
          </w:p>
          <w:p w14:paraId="747049AB" w14:textId="77777777" w:rsidR="00827806" w:rsidRPr="004D3B79" w:rsidRDefault="00827806" w:rsidP="0083081A">
            <w:pPr>
              <w:rPr>
                <w:b/>
                <w:sz w:val="20"/>
                <w:szCs w:val="20"/>
              </w:rPr>
            </w:pPr>
            <w:r w:rsidRPr="004D3B79">
              <w:rPr>
                <w:rStyle w:val="tlid-translation"/>
                <w:sz w:val="20"/>
                <w:szCs w:val="20"/>
              </w:rPr>
              <w:t>(Öğretim elemanının bir açıklama veya başka bir not eklemesi gerekirse, bu sütun DEBIS menüsünden düzenlenebilir)</w:t>
            </w:r>
          </w:p>
          <w:p w14:paraId="12C723C1" w14:textId="77777777" w:rsidR="00827806" w:rsidRPr="004D3B79" w:rsidRDefault="00827806" w:rsidP="0083081A">
            <w:pPr>
              <w:autoSpaceDE w:val="0"/>
              <w:autoSpaceDN w:val="0"/>
              <w:adjustRightInd w:val="0"/>
              <w:jc w:val="both"/>
              <w:rPr>
                <w:b/>
                <w:sz w:val="20"/>
                <w:szCs w:val="20"/>
              </w:rPr>
            </w:pPr>
            <w:r w:rsidRPr="004D3B79">
              <w:rPr>
                <w:b/>
                <w:sz w:val="20"/>
                <w:szCs w:val="20"/>
              </w:rPr>
              <w:t xml:space="preserve">Değerlendirme Yöntemlerine İlişkin Açıklamalar: </w:t>
            </w:r>
          </w:p>
          <w:p w14:paraId="7CB355B0" w14:textId="77777777" w:rsidR="00827806" w:rsidRPr="004D3B79" w:rsidRDefault="00827806" w:rsidP="0083081A">
            <w:pPr>
              <w:jc w:val="both"/>
              <w:rPr>
                <w:sz w:val="20"/>
                <w:szCs w:val="20"/>
              </w:rPr>
            </w:pPr>
            <w:r w:rsidRPr="004D3B79">
              <w:rPr>
                <w:b/>
                <w:sz w:val="20"/>
                <w:szCs w:val="20"/>
              </w:rPr>
              <w:t>Yarıyıl içi notu:</w:t>
            </w:r>
            <w:r w:rsidRPr="004D3B79">
              <w:rPr>
                <w:sz w:val="20"/>
                <w:szCs w:val="20"/>
              </w:rPr>
              <w:t xml:space="preserve"> Ara Sınav notunun %50 si + Uygulama notunun %50 si</w:t>
            </w:r>
          </w:p>
          <w:p w14:paraId="06EB3215" w14:textId="77777777" w:rsidR="00827806" w:rsidRPr="004D3B79" w:rsidRDefault="00827806" w:rsidP="0083081A">
            <w:pPr>
              <w:jc w:val="both"/>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07ED0DE6" w14:textId="77777777" w:rsidR="00827806" w:rsidRPr="004D3B79" w:rsidRDefault="00827806" w:rsidP="0083081A">
            <w:pPr>
              <w:jc w:val="both"/>
              <w:rPr>
                <w:sz w:val="20"/>
                <w:szCs w:val="20"/>
              </w:rPr>
            </w:pPr>
            <w:r w:rsidRPr="004D3B79">
              <w:rPr>
                <w:b/>
                <w:sz w:val="20"/>
                <w:szCs w:val="20"/>
              </w:rPr>
              <w:t>Minimum ders başarı notu:</w:t>
            </w:r>
            <w:r w:rsidRPr="004D3B79">
              <w:rPr>
                <w:sz w:val="20"/>
                <w:szCs w:val="20"/>
              </w:rPr>
              <w:t xml:space="preserve"> 100 tam not üzerinden 60</w:t>
            </w:r>
          </w:p>
          <w:p w14:paraId="2C3AE1DC" w14:textId="77777777" w:rsidR="00827806" w:rsidRPr="004D3B79" w:rsidRDefault="00827806" w:rsidP="0083081A">
            <w:pPr>
              <w:pStyle w:val="NormalWeb"/>
              <w:jc w:val="both"/>
              <w:rPr>
                <w:sz w:val="20"/>
                <w:szCs w:val="20"/>
              </w:rPr>
            </w:pPr>
            <w:r w:rsidRPr="004D3B79">
              <w:rPr>
                <w:b/>
                <w:sz w:val="20"/>
                <w:szCs w:val="20"/>
              </w:rPr>
              <w:t>Minimum Final ve bütünleme sınav notu:</w:t>
            </w:r>
            <w:r w:rsidRPr="004D3B79">
              <w:rPr>
                <w:sz w:val="20"/>
                <w:szCs w:val="20"/>
              </w:rPr>
              <w:t xml:space="preserve"> 100 tam not üzerinden 50</w:t>
            </w:r>
          </w:p>
        </w:tc>
      </w:tr>
    </w:tbl>
    <w:p w14:paraId="56698053" w14:textId="77777777" w:rsidR="00827806" w:rsidRPr="004D3B79" w:rsidRDefault="00827806" w:rsidP="00827806">
      <w:pPr>
        <w:rPr>
          <w:sz w:val="20"/>
          <w:szCs w:val="2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8F62E5" w:rsidRPr="004D3B79" w14:paraId="61315C1F" w14:textId="77777777" w:rsidTr="0083081A">
        <w:trPr>
          <w:trHeight w:val="1150"/>
        </w:trPr>
        <w:tc>
          <w:tcPr>
            <w:tcW w:w="9309" w:type="dxa"/>
          </w:tcPr>
          <w:p w14:paraId="286CD9E1" w14:textId="77777777" w:rsidR="00827806" w:rsidRPr="004D3B79" w:rsidRDefault="00827806" w:rsidP="0083081A">
            <w:pPr>
              <w:rPr>
                <w:b/>
                <w:sz w:val="20"/>
                <w:szCs w:val="20"/>
              </w:rPr>
            </w:pPr>
            <w:r w:rsidRPr="004D3B79">
              <w:rPr>
                <w:b/>
                <w:sz w:val="20"/>
                <w:szCs w:val="20"/>
              </w:rPr>
              <w:t>Değerlendirme Kriteri:</w:t>
            </w:r>
          </w:p>
          <w:p w14:paraId="72EF4B87" w14:textId="77777777" w:rsidR="00827806" w:rsidRPr="004D3B79" w:rsidRDefault="00827806" w:rsidP="0083081A">
            <w:pPr>
              <w:rPr>
                <w:sz w:val="20"/>
                <w:szCs w:val="20"/>
              </w:rPr>
            </w:pPr>
            <w:r w:rsidRPr="004D3B79">
              <w:rPr>
                <w:sz w:val="20"/>
                <w:szCs w:val="20"/>
              </w:rPr>
              <w:t>Sınavlarda; yorumlama, hatırlama, karar verme, açıklama, sınıflama, bilgileri birleştirme ve analiz becerileri değerlendirilecektir.</w:t>
            </w:r>
          </w:p>
        </w:tc>
      </w:tr>
    </w:tbl>
    <w:p w14:paraId="3DA8089F" w14:textId="77777777" w:rsidR="00827806" w:rsidRPr="004D3B79" w:rsidRDefault="00827806" w:rsidP="00827806">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8F62E5" w:rsidRPr="004D3B79" w14:paraId="270793A5" w14:textId="77777777" w:rsidTr="6955CFBE">
        <w:tc>
          <w:tcPr>
            <w:tcW w:w="9351" w:type="dxa"/>
            <w:tcBorders>
              <w:top w:val="single" w:sz="4" w:space="0" w:color="auto"/>
            </w:tcBorders>
          </w:tcPr>
          <w:p w14:paraId="725FA329" w14:textId="77777777" w:rsidR="00827806" w:rsidRPr="004D3B79" w:rsidRDefault="00827806" w:rsidP="0083081A">
            <w:pPr>
              <w:rPr>
                <w:b/>
                <w:sz w:val="20"/>
                <w:szCs w:val="20"/>
              </w:rPr>
            </w:pPr>
            <w:r w:rsidRPr="004D3B79">
              <w:rPr>
                <w:b/>
                <w:sz w:val="20"/>
                <w:szCs w:val="20"/>
              </w:rPr>
              <w:t xml:space="preserve">Ders İçin Önerilen Kaynaklar: </w:t>
            </w:r>
          </w:p>
          <w:p w14:paraId="5A034F35" w14:textId="77777777" w:rsidR="00827806" w:rsidRPr="004D3B79" w:rsidRDefault="00827806" w:rsidP="0083081A">
            <w:pPr>
              <w:rPr>
                <w:sz w:val="20"/>
                <w:szCs w:val="20"/>
              </w:rPr>
            </w:pPr>
            <w:r w:rsidRPr="004D3B79">
              <w:rPr>
                <w:b/>
                <w:sz w:val="20"/>
                <w:szCs w:val="20"/>
              </w:rPr>
              <w:t>Ana kaynak:</w:t>
            </w:r>
          </w:p>
          <w:p w14:paraId="4C029313" w14:textId="77777777" w:rsidR="00827806" w:rsidRPr="004D3B79" w:rsidRDefault="00827806" w:rsidP="0012212D">
            <w:pPr>
              <w:numPr>
                <w:ilvl w:val="0"/>
                <w:numId w:val="63"/>
              </w:numPr>
              <w:jc w:val="both"/>
              <w:rPr>
                <w:sz w:val="20"/>
                <w:szCs w:val="20"/>
              </w:rPr>
            </w:pPr>
            <w:proofErr w:type="spellStart"/>
            <w:r w:rsidRPr="004D3B79">
              <w:rPr>
                <w:sz w:val="20"/>
                <w:szCs w:val="20"/>
              </w:rPr>
              <w:t>Carpenito</w:t>
            </w:r>
            <w:proofErr w:type="spellEnd"/>
            <w:r w:rsidRPr="004D3B79">
              <w:rPr>
                <w:sz w:val="20"/>
                <w:szCs w:val="20"/>
              </w:rPr>
              <w:t xml:space="preserve"> JL. Hemşirelik Tanıları El Kitabı. Çev. Erdemir F., Nobel Tıp Kitabevleri,10. Baskı, İstanbul, 2005.</w:t>
            </w:r>
          </w:p>
          <w:p w14:paraId="19D10C2F" w14:textId="77777777" w:rsidR="00827806" w:rsidRPr="004D3B79" w:rsidRDefault="00827806" w:rsidP="0012212D">
            <w:pPr>
              <w:numPr>
                <w:ilvl w:val="0"/>
                <w:numId w:val="63"/>
              </w:numPr>
              <w:jc w:val="both"/>
              <w:rPr>
                <w:sz w:val="20"/>
                <w:szCs w:val="20"/>
              </w:rPr>
            </w:pPr>
            <w:r w:rsidRPr="004D3B79">
              <w:rPr>
                <w:sz w:val="20"/>
                <w:szCs w:val="20"/>
              </w:rPr>
              <w:t>Çam O, Engin E. Ruh Sağlığı Hastalıkları Hemşireliği Bakım Sanatı. İstanbul Tıp Kitapevi, I. Baskı İstanbul, 2014.</w:t>
            </w:r>
          </w:p>
          <w:p w14:paraId="03CD171B" w14:textId="77777777" w:rsidR="00827806" w:rsidRPr="004D3B79" w:rsidRDefault="00827806" w:rsidP="0012212D">
            <w:pPr>
              <w:numPr>
                <w:ilvl w:val="0"/>
                <w:numId w:val="63"/>
              </w:numPr>
              <w:jc w:val="both"/>
              <w:rPr>
                <w:sz w:val="20"/>
                <w:szCs w:val="20"/>
              </w:rPr>
            </w:pPr>
            <w:r w:rsidRPr="004D3B79">
              <w:rPr>
                <w:sz w:val="20"/>
                <w:szCs w:val="20"/>
              </w:rPr>
              <w:t xml:space="preserve">Stuart GW. </w:t>
            </w:r>
            <w:proofErr w:type="spellStart"/>
            <w:r w:rsidRPr="004D3B79">
              <w:rPr>
                <w:sz w:val="20"/>
                <w:szCs w:val="20"/>
              </w:rPr>
              <w:t>Principles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xml:space="preserve"> of </w:t>
            </w:r>
            <w:proofErr w:type="spellStart"/>
            <w:r w:rsidRPr="004D3B79">
              <w:rPr>
                <w:sz w:val="20"/>
                <w:szCs w:val="20"/>
              </w:rPr>
              <w:t>Psychiatric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Mosby</w:t>
            </w:r>
            <w:proofErr w:type="spellEnd"/>
            <w:r w:rsidRPr="004D3B79">
              <w:rPr>
                <w:sz w:val="20"/>
                <w:szCs w:val="20"/>
              </w:rPr>
              <w:t xml:space="preserve"> </w:t>
            </w:r>
            <w:proofErr w:type="spellStart"/>
            <w:r w:rsidRPr="004D3B79">
              <w:rPr>
                <w:sz w:val="20"/>
                <w:szCs w:val="20"/>
              </w:rPr>
              <w:t>Elsevier</w:t>
            </w:r>
            <w:proofErr w:type="spellEnd"/>
            <w:r w:rsidRPr="004D3B79">
              <w:rPr>
                <w:sz w:val="20"/>
                <w:szCs w:val="20"/>
              </w:rPr>
              <w:t>, Missouri, USA, 2009</w:t>
            </w:r>
          </w:p>
          <w:p w14:paraId="6DFC2AD7" w14:textId="77777777" w:rsidR="00827806" w:rsidRPr="004D3B79" w:rsidRDefault="00827806" w:rsidP="0012212D">
            <w:pPr>
              <w:numPr>
                <w:ilvl w:val="0"/>
                <w:numId w:val="63"/>
              </w:numPr>
              <w:jc w:val="both"/>
              <w:rPr>
                <w:sz w:val="20"/>
                <w:szCs w:val="20"/>
              </w:rPr>
            </w:pPr>
            <w:proofErr w:type="spellStart"/>
            <w:r w:rsidRPr="004D3B79">
              <w:rPr>
                <w:sz w:val="20"/>
                <w:szCs w:val="20"/>
              </w:rPr>
              <w:t>Townsend</w:t>
            </w:r>
            <w:proofErr w:type="spellEnd"/>
            <w:r w:rsidRPr="004D3B79">
              <w:rPr>
                <w:sz w:val="20"/>
                <w:szCs w:val="20"/>
              </w:rPr>
              <w:t xml:space="preserve"> MC. </w:t>
            </w:r>
            <w:proofErr w:type="spellStart"/>
            <w:r w:rsidRPr="004D3B79">
              <w:rPr>
                <w:sz w:val="20"/>
                <w:szCs w:val="20"/>
              </w:rPr>
              <w:t>Psychiatric</w:t>
            </w:r>
            <w:proofErr w:type="spellEnd"/>
            <w:r w:rsidRPr="004D3B79">
              <w:rPr>
                <w:sz w:val="20"/>
                <w:szCs w:val="20"/>
              </w:rPr>
              <w:t xml:space="preserve"> </w:t>
            </w:r>
            <w:proofErr w:type="spellStart"/>
            <w:r w:rsidRPr="004D3B79">
              <w:rPr>
                <w:sz w:val="20"/>
                <w:szCs w:val="20"/>
              </w:rPr>
              <w:t>Mental</w:t>
            </w:r>
            <w:proofErr w:type="spellEnd"/>
            <w:r w:rsidRPr="004D3B79">
              <w:rPr>
                <w:sz w:val="20"/>
                <w:szCs w:val="20"/>
              </w:rPr>
              <w:t xml:space="preserve"> </w:t>
            </w:r>
            <w:proofErr w:type="spellStart"/>
            <w:r w:rsidRPr="004D3B79">
              <w:rPr>
                <w:sz w:val="20"/>
                <w:szCs w:val="20"/>
              </w:rPr>
              <w:t>Healt</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Sixth</w:t>
            </w:r>
            <w:proofErr w:type="spellEnd"/>
            <w:r w:rsidRPr="004D3B79">
              <w:rPr>
                <w:sz w:val="20"/>
                <w:szCs w:val="20"/>
              </w:rPr>
              <w:t xml:space="preserve"> Edition. David </w:t>
            </w:r>
            <w:proofErr w:type="spellStart"/>
            <w:r w:rsidRPr="004D3B79">
              <w:rPr>
                <w:sz w:val="20"/>
                <w:szCs w:val="20"/>
              </w:rPr>
              <w:t>Company</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 USA, 2015</w:t>
            </w:r>
          </w:p>
          <w:p w14:paraId="7E04779B" w14:textId="77777777" w:rsidR="00827806" w:rsidRPr="004D3B79" w:rsidRDefault="00827806" w:rsidP="0012212D">
            <w:pPr>
              <w:numPr>
                <w:ilvl w:val="0"/>
                <w:numId w:val="63"/>
              </w:numPr>
              <w:jc w:val="both"/>
              <w:rPr>
                <w:sz w:val="20"/>
                <w:szCs w:val="20"/>
              </w:rPr>
            </w:pPr>
            <w:r w:rsidRPr="004D3B79">
              <w:rPr>
                <w:sz w:val="20"/>
                <w:szCs w:val="20"/>
              </w:rPr>
              <w:t>Yüksel N. Ruhsal Hastalıklar, 3. Baskı, Özyurt Matbaacılık, Ankara, 2006.</w:t>
            </w:r>
          </w:p>
          <w:p w14:paraId="0C6D7F1B" w14:textId="77777777" w:rsidR="00827806" w:rsidRPr="004D3B79" w:rsidRDefault="00827806" w:rsidP="0012212D">
            <w:pPr>
              <w:numPr>
                <w:ilvl w:val="0"/>
                <w:numId w:val="63"/>
              </w:numPr>
              <w:jc w:val="both"/>
              <w:rPr>
                <w:sz w:val="20"/>
                <w:szCs w:val="20"/>
              </w:rPr>
            </w:pPr>
            <w:r w:rsidRPr="004D3B79">
              <w:rPr>
                <w:sz w:val="20"/>
                <w:szCs w:val="20"/>
              </w:rPr>
              <w:t>Semin S, Aras Ş. Temel Yönleriyle Psikiyatride Etik, 1. Baskı, Dokuz Eylül Yayıncılık, İzmir, 2004.</w:t>
            </w:r>
          </w:p>
          <w:p w14:paraId="5FB1E3C8" w14:textId="77777777" w:rsidR="00827806" w:rsidRPr="004D3B79" w:rsidRDefault="00827806" w:rsidP="0012212D">
            <w:pPr>
              <w:numPr>
                <w:ilvl w:val="0"/>
                <w:numId w:val="63"/>
              </w:numPr>
              <w:jc w:val="both"/>
              <w:rPr>
                <w:sz w:val="20"/>
                <w:szCs w:val="20"/>
              </w:rPr>
            </w:pPr>
            <w:r w:rsidRPr="004D3B79">
              <w:rPr>
                <w:sz w:val="20"/>
                <w:szCs w:val="20"/>
              </w:rPr>
              <w:t xml:space="preserve">Aydıner R, </w:t>
            </w:r>
            <w:proofErr w:type="spellStart"/>
            <w:r w:rsidRPr="004D3B79">
              <w:rPr>
                <w:sz w:val="20"/>
                <w:szCs w:val="20"/>
              </w:rPr>
              <w:t>Şehiraltı</w:t>
            </w:r>
            <w:proofErr w:type="spellEnd"/>
            <w:r w:rsidRPr="004D3B79">
              <w:rPr>
                <w:sz w:val="20"/>
                <w:szCs w:val="20"/>
              </w:rPr>
              <w:t xml:space="preserve"> M. </w:t>
            </w:r>
            <w:r w:rsidRPr="004D3B79">
              <w:rPr>
                <w:bCs/>
                <w:sz w:val="20"/>
                <w:szCs w:val="20"/>
              </w:rPr>
              <w:t>Çözümlenmemiş bir konu: psikiyatrik bozukluğu olan hastanın gönülsüz/zorla tedavi edilmesi. Psikiyatri Hemşireliği Dergisi,</w:t>
            </w:r>
            <w:r w:rsidRPr="004D3B79">
              <w:rPr>
                <w:sz w:val="20"/>
                <w:szCs w:val="20"/>
              </w:rPr>
              <w:t xml:space="preserve"> 2010;</w:t>
            </w:r>
            <w:r w:rsidRPr="004D3B79">
              <w:rPr>
                <w:bCs/>
                <w:iCs/>
                <w:sz w:val="20"/>
                <w:szCs w:val="20"/>
              </w:rPr>
              <w:t>1(1):39-42.</w:t>
            </w:r>
            <w:r w:rsidRPr="004D3B79">
              <w:rPr>
                <w:sz w:val="20"/>
                <w:szCs w:val="20"/>
              </w:rPr>
              <w:t xml:space="preserve"> </w:t>
            </w:r>
          </w:p>
          <w:p w14:paraId="467C599B" w14:textId="66F382BD" w:rsidR="00827806" w:rsidRPr="004D3B79" w:rsidRDefault="00827806" w:rsidP="0012212D">
            <w:pPr>
              <w:numPr>
                <w:ilvl w:val="0"/>
                <w:numId w:val="63"/>
              </w:numPr>
              <w:jc w:val="both"/>
              <w:rPr>
                <w:sz w:val="20"/>
                <w:szCs w:val="20"/>
              </w:rPr>
            </w:pPr>
            <w:r w:rsidRPr="004D3B79">
              <w:rPr>
                <w:sz w:val="20"/>
                <w:szCs w:val="20"/>
              </w:rPr>
              <w:t xml:space="preserve">Duman ÖY. </w:t>
            </w:r>
            <w:proofErr w:type="spellStart"/>
            <w:r w:rsidRPr="004D3B79">
              <w:rPr>
                <w:sz w:val="20"/>
                <w:szCs w:val="20"/>
              </w:rPr>
              <w:t>Göka</w:t>
            </w:r>
            <w:proofErr w:type="spellEnd"/>
            <w:r w:rsidRPr="004D3B79">
              <w:rPr>
                <w:sz w:val="20"/>
                <w:szCs w:val="20"/>
              </w:rPr>
              <w:t xml:space="preserve"> E. Yeni Türk Medeni Yasası ve Psikiyatri. 3P Dergisi, 2002;10</w:t>
            </w:r>
            <w:r w:rsidR="002D0739" w:rsidRPr="004D3B79">
              <w:rPr>
                <w:sz w:val="20"/>
                <w:szCs w:val="20"/>
              </w:rPr>
              <w:t xml:space="preserve"> </w:t>
            </w:r>
            <w:r w:rsidRPr="004D3B79">
              <w:rPr>
                <w:sz w:val="20"/>
                <w:szCs w:val="20"/>
              </w:rPr>
              <w:t>(Ek.2). 2002.</w:t>
            </w:r>
          </w:p>
          <w:p w14:paraId="2B866301" w14:textId="06C1365E" w:rsidR="00827806" w:rsidRPr="004D3B79" w:rsidRDefault="00827806" w:rsidP="0012212D">
            <w:pPr>
              <w:numPr>
                <w:ilvl w:val="0"/>
                <w:numId w:val="63"/>
              </w:numPr>
              <w:jc w:val="both"/>
              <w:rPr>
                <w:sz w:val="20"/>
                <w:szCs w:val="20"/>
              </w:rPr>
            </w:pPr>
            <w:r w:rsidRPr="004D3B79">
              <w:rPr>
                <w:sz w:val="20"/>
                <w:szCs w:val="20"/>
              </w:rPr>
              <w:t xml:space="preserve">Türkcan S. Adli Psikiyatride Etik Sorunlar, 3P Dergisi, 2002; 10(ek-2): 33-41. </w:t>
            </w:r>
          </w:p>
          <w:p w14:paraId="5D90F314" w14:textId="77777777" w:rsidR="00827806" w:rsidRPr="004D3B79" w:rsidRDefault="00827806" w:rsidP="0012212D">
            <w:pPr>
              <w:numPr>
                <w:ilvl w:val="0"/>
                <w:numId w:val="63"/>
              </w:numPr>
              <w:jc w:val="both"/>
              <w:rPr>
                <w:sz w:val="20"/>
                <w:szCs w:val="20"/>
              </w:rPr>
            </w:pPr>
            <w:r w:rsidRPr="004D3B79">
              <w:rPr>
                <w:sz w:val="20"/>
                <w:szCs w:val="20"/>
              </w:rPr>
              <w:t xml:space="preserve">Kocaman N. Sağlık bakım profesyonelleri ve hasta iletişimi. Klinik Beceriler: Sağlığın Değerlendirilmesi, Hasta Bakım ve Takibi, 2010: 161-195. </w:t>
            </w:r>
          </w:p>
          <w:p w14:paraId="1CCA3EAE" w14:textId="77777777" w:rsidR="00827806" w:rsidRPr="004D3B79" w:rsidRDefault="00827806" w:rsidP="0012212D">
            <w:pPr>
              <w:numPr>
                <w:ilvl w:val="0"/>
                <w:numId w:val="63"/>
              </w:numPr>
              <w:jc w:val="both"/>
              <w:rPr>
                <w:sz w:val="20"/>
                <w:szCs w:val="20"/>
              </w:rPr>
            </w:pPr>
            <w:r w:rsidRPr="004D3B79">
              <w:rPr>
                <w:sz w:val="20"/>
                <w:szCs w:val="20"/>
              </w:rPr>
              <w:t xml:space="preserve">Üstün B, Akgün E, </w:t>
            </w:r>
            <w:proofErr w:type="spellStart"/>
            <w:r w:rsidRPr="004D3B79">
              <w:rPr>
                <w:sz w:val="20"/>
                <w:szCs w:val="20"/>
              </w:rPr>
              <w:t>Partlak</w:t>
            </w:r>
            <w:proofErr w:type="spellEnd"/>
            <w:r w:rsidRPr="004D3B79">
              <w:rPr>
                <w:sz w:val="20"/>
                <w:szCs w:val="20"/>
              </w:rPr>
              <w:t xml:space="preserve"> N. Hemşirelikte İletişim Becerileri Öğretimi, Okullar Yayınevi, İzmir, 2005.</w:t>
            </w:r>
          </w:p>
          <w:p w14:paraId="15D348B8" w14:textId="77777777" w:rsidR="00827806" w:rsidRPr="004D3B79" w:rsidRDefault="00827806" w:rsidP="0012212D">
            <w:pPr>
              <w:numPr>
                <w:ilvl w:val="0"/>
                <w:numId w:val="63"/>
              </w:numPr>
              <w:jc w:val="both"/>
              <w:rPr>
                <w:sz w:val="20"/>
                <w:szCs w:val="20"/>
              </w:rPr>
            </w:pPr>
            <w:r w:rsidRPr="004D3B79">
              <w:rPr>
                <w:sz w:val="20"/>
                <w:szCs w:val="20"/>
              </w:rPr>
              <w:t>Bademli K, Çetinkaya Duman Z. Şizofreni hastalarının bakım verenleri, Psikiyatride Güncel Yaklaşımlar, 2013; 5(4):461-478.</w:t>
            </w:r>
          </w:p>
          <w:p w14:paraId="65997476" w14:textId="77777777" w:rsidR="00827806" w:rsidRPr="004D3B79" w:rsidRDefault="00827806" w:rsidP="0012212D">
            <w:pPr>
              <w:numPr>
                <w:ilvl w:val="0"/>
                <w:numId w:val="63"/>
              </w:numPr>
              <w:jc w:val="both"/>
              <w:rPr>
                <w:sz w:val="20"/>
                <w:szCs w:val="20"/>
              </w:rPr>
            </w:pPr>
            <w:r w:rsidRPr="004D3B79">
              <w:rPr>
                <w:bCs/>
                <w:sz w:val="20"/>
                <w:szCs w:val="20"/>
              </w:rPr>
              <w:t xml:space="preserve">Gümüş AB. Şizofreni hastalarının ve yakınlarının sağlık eğitimi gereksinimleri Anadolu Psikiyatri Dergisi, 2006;7: 33-42 </w:t>
            </w:r>
          </w:p>
          <w:p w14:paraId="4B15C6DB" w14:textId="77777777" w:rsidR="00827806" w:rsidRPr="004D3B79" w:rsidRDefault="00827806" w:rsidP="0012212D">
            <w:pPr>
              <w:numPr>
                <w:ilvl w:val="0"/>
                <w:numId w:val="63"/>
              </w:numPr>
              <w:autoSpaceDE w:val="0"/>
              <w:autoSpaceDN w:val="0"/>
              <w:adjustRightInd w:val="0"/>
              <w:rPr>
                <w:bCs/>
                <w:sz w:val="20"/>
                <w:szCs w:val="20"/>
              </w:rPr>
            </w:pPr>
            <w:r w:rsidRPr="004D3B79">
              <w:rPr>
                <w:bCs/>
                <w:sz w:val="20"/>
                <w:szCs w:val="20"/>
              </w:rPr>
              <w:t xml:space="preserve">Gümüş AB. Şizofrenide hasta ve ailelerinin yaşadıkları güçlükler psikoeğitim ve hemşirelik. Hemşirelikte Araştırma ve Geliştirme Dergisi, 2006; 1(2) :23-34. </w:t>
            </w:r>
          </w:p>
          <w:p w14:paraId="1D7AA04B"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Arslantaş H, Adana F. Şizofreninin bakım verenlere yükü.  Psikiyatride Güncel Yaklaşımlar, 2011; 3(2): 251-277. </w:t>
            </w:r>
          </w:p>
          <w:p w14:paraId="046423D5" w14:textId="14EDED9C"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Çetinkaya Duman Z, Bademli K. Kronik psikiyatri hastalarının aileleri sistematik bir inceleme Psikiyatride Güncel Yaklaşımlar, 2013;5(1): 78-94. </w:t>
            </w:r>
          </w:p>
          <w:p w14:paraId="10BF59E7"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Öz F. Yalnızlık, Sağlık Alanında Temel Kavramlar, Ankara, 2004, ss:180-202</w:t>
            </w:r>
          </w:p>
          <w:p w14:paraId="17E8BD40"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Birol L. Hemşirelik Süreci, 6. Baskı İzmir, 2004</w:t>
            </w:r>
          </w:p>
          <w:p w14:paraId="56B0FAEB"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Çam O, Bilge A. Ruh hastalığına yönelik inanç ve tutumlar. Anadolu Psikiyatri Dergisi, 2007, 8: 215-223.</w:t>
            </w:r>
          </w:p>
          <w:p w14:paraId="5E96EBD3" w14:textId="77777777" w:rsidR="00827806" w:rsidRPr="004D3B79" w:rsidRDefault="00827806" w:rsidP="0012212D">
            <w:pPr>
              <w:numPr>
                <w:ilvl w:val="0"/>
                <w:numId w:val="63"/>
              </w:numPr>
              <w:autoSpaceDE w:val="0"/>
              <w:autoSpaceDN w:val="0"/>
              <w:adjustRightInd w:val="0"/>
              <w:rPr>
                <w:sz w:val="20"/>
                <w:szCs w:val="20"/>
              </w:rPr>
            </w:pPr>
            <w:r w:rsidRPr="004D3B79">
              <w:rPr>
                <w:bCs/>
                <w:sz w:val="20"/>
                <w:szCs w:val="20"/>
              </w:rPr>
              <w:t xml:space="preserve">Çam O, Bilge A. (2010) Ruhsal hastalığa yönelik damgalama ile </w:t>
            </w:r>
            <w:proofErr w:type="spellStart"/>
            <w:r w:rsidRPr="004D3B79">
              <w:rPr>
                <w:bCs/>
                <w:sz w:val="20"/>
                <w:szCs w:val="20"/>
              </w:rPr>
              <w:t>mücadele.TAF</w:t>
            </w:r>
            <w:proofErr w:type="spellEnd"/>
            <w:r w:rsidRPr="004D3B79">
              <w:rPr>
                <w:bCs/>
                <w:sz w:val="20"/>
                <w:szCs w:val="20"/>
              </w:rPr>
              <w:t xml:space="preserve"> </w:t>
            </w:r>
            <w:proofErr w:type="spellStart"/>
            <w:r w:rsidRPr="004D3B79">
              <w:rPr>
                <w:bCs/>
                <w:sz w:val="20"/>
                <w:szCs w:val="20"/>
              </w:rPr>
              <w:t>Preventive</w:t>
            </w:r>
            <w:proofErr w:type="spellEnd"/>
            <w:r w:rsidRPr="004D3B79">
              <w:rPr>
                <w:bCs/>
                <w:sz w:val="20"/>
                <w:szCs w:val="20"/>
              </w:rPr>
              <w:t xml:space="preserve"> </w:t>
            </w:r>
            <w:proofErr w:type="spellStart"/>
            <w:r w:rsidRPr="004D3B79">
              <w:rPr>
                <w:bCs/>
                <w:sz w:val="20"/>
                <w:szCs w:val="20"/>
              </w:rPr>
              <w:t>Medicine</w:t>
            </w:r>
            <w:proofErr w:type="spellEnd"/>
            <w:r w:rsidRPr="004D3B79">
              <w:rPr>
                <w:bCs/>
                <w:sz w:val="20"/>
                <w:szCs w:val="20"/>
              </w:rPr>
              <w:t xml:space="preserve"> </w:t>
            </w:r>
            <w:proofErr w:type="spellStart"/>
            <w:r w:rsidRPr="004D3B79">
              <w:rPr>
                <w:bCs/>
                <w:sz w:val="20"/>
                <w:szCs w:val="20"/>
              </w:rPr>
              <w:t>Bulletin</w:t>
            </w:r>
            <w:proofErr w:type="spellEnd"/>
            <w:r w:rsidRPr="004D3B79">
              <w:rPr>
                <w:bCs/>
                <w:sz w:val="20"/>
                <w:szCs w:val="20"/>
              </w:rPr>
              <w:t>, 9 (1)</w:t>
            </w:r>
            <w:r w:rsidRPr="004D3B79">
              <w:rPr>
                <w:sz w:val="20"/>
                <w:szCs w:val="20"/>
              </w:rPr>
              <w:t>:</w:t>
            </w:r>
          </w:p>
          <w:p w14:paraId="5EE1F16A"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Barlas GÜ, Işıl Ö. </w:t>
            </w:r>
            <w:r w:rsidRPr="004D3B79">
              <w:rPr>
                <w:bCs/>
                <w:sz w:val="20"/>
                <w:szCs w:val="20"/>
              </w:rPr>
              <w:t xml:space="preserve">Kronik şizofren hastalarda psikososyal beceri eğitiminin etkinliğinin değerlendirilmesi </w:t>
            </w:r>
            <w:r w:rsidRPr="004D3B79">
              <w:rPr>
                <w:iCs/>
                <w:sz w:val="20"/>
                <w:szCs w:val="20"/>
              </w:rPr>
              <w:t xml:space="preserve">Maltepe Üniversitesi Hemşirelik Bilim ve Sanatı Dergisi, Sempozyum Özel Sayısı, </w:t>
            </w:r>
            <w:r w:rsidRPr="004D3B79">
              <w:rPr>
                <w:sz w:val="20"/>
                <w:szCs w:val="20"/>
              </w:rPr>
              <w:t>2010.</w:t>
            </w:r>
          </w:p>
          <w:p w14:paraId="1CF761B3" w14:textId="77777777" w:rsidR="00827806" w:rsidRPr="004D3B79" w:rsidRDefault="00827806" w:rsidP="0012212D">
            <w:pPr>
              <w:numPr>
                <w:ilvl w:val="0"/>
                <w:numId w:val="63"/>
              </w:numPr>
              <w:autoSpaceDE w:val="0"/>
              <w:autoSpaceDN w:val="0"/>
              <w:adjustRightInd w:val="0"/>
              <w:rPr>
                <w:sz w:val="20"/>
                <w:szCs w:val="20"/>
              </w:rPr>
            </w:pPr>
            <w:r w:rsidRPr="004D3B79">
              <w:rPr>
                <w:bCs/>
                <w:sz w:val="20"/>
                <w:szCs w:val="20"/>
              </w:rPr>
              <w:t>Duman ZÇ,</w:t>
            </w:r>
            <w:r w:rsidRPr="004D3B79">
              <w:rPr>
                <w:b/>
                <w:bCs/>
                <w:sz w:val="20"/>
                <w:szCs w:val="20"/>
              </w:rPr>
              <w:t xml:space="preserve"> </w:t>
            </w:r>
            <w:r w:rsidRPr="004D3B79">
              <w:rPr>
                <w:sz w:val="20"/>
                <w:szCs w:val="20"/>
              </w:rPr>
              <w:t xml:space="preserve">Aştı N, Üçok A, </w:t>
            </w:r>
            <w:proofErr w:type="spellStart"/>
            <w:r w:rsidRPr="004D3B79">
              <w:rPr>
                <w:sz w:val="20"/>
                <w:szCs w:val="20"/>
              </w:rPr>
              <w:t>Kuşcu</w:t>
            </w:r>
            <w:proofErr w:type="spellEnd"/>
            <w:r w:rsidRPr="004D3B79">
              <w:rPr>
                <w:sz w:val="20"/>
                <w:szCs w:val="20"/>
              </w:rPr>
              <w:t xml:space="preserve"> MK. Şizofreni hastaları ve ailelerine bağımsız ve sosyal yaşam becerileri topluma yeniden katılım programı uygulaması, izlenmesi. Anadolu Psikiyatri Dergisi, 2007; 8(2): 91-99. </w:t>
            </w:r>
          </w:p>
          <w:p w14:paraId="596BE2F9"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Ünal S. Psikiyatri kliniklerinde şiddet yönetimi. </w:t>
            </w:r>
            <w:r w:rsidRPr="004D3B79">
              <w:rPr>
                <w:rFonts w:eastAsia="TimesNewRomanPS-ItalicMT"/>
                <w:iCs/>
                <w:sz w:val="20"/>
                <w:szCs w:val="20"/>
              </w:rPr>
              <w:t xml:space="preserve">İ.U.F.N. Hem. </w:t>
            </w:r>
            <w:proofErr w:type="spellStart"/>
            <w:r w:rsidRPr="004D3B79">
              <w:rPr>
                <w:rFonts w:eastAsia="TimesNewRomanPS-ItalicMT"/>
                <w:iCs/>
                <w:sz w:val="20"/>
                <w:szCs w:val="20"/>
              </w:rPr>
              <w:t>Derg</w:t>
            </w:r>
            <w:proofErr w:type="spellEnd"/>
            <w:r w:rsidRPr="004D3B79">
              <w:rPr>
                <w:rFonts w:eastAsia="TimesNewRomanPS-ItalicMT"/>
                <w:iCs/>
                <w:sz w:val="20"/>
                <w:szCs w:val="20"/>
              </w:rPr>
              <w:t xml:space="preserve">. 2011; 19(2): 116-121 </w:t>
            </w:r>
          </w:p>
          <w:p w14:paraId="1AEF4739" w14:textId="77777777" w:rsidR="00827806" w:rsidRPr="004D3B79" w:rsidRDefault="00827806" w:rsidP="0012212D">
            <w:pPr>
              <w:numPr>
                <w:ilvl w:val="0"/>
                <w:numId w:val="63"/>
              </w:numPr>
              <w:autoSpaceDE w:val="0"/>
              <w:autoSpaceDN w:val="0"/>
              <w:adjustRightInd w:val="0"/>
              <w:rPr>
                <w:sz w:val="20"/>
                <w:szCs w:val="20"/>
              </w:rPr>
            </w:pPr>
            <w:r w:rsidRPr="004D3B79">
              <w:rPr>
                <w:rFonts w:eastAsia="TimesNewRomanPS-ItalicMT"/>
                <w:iCs/>
                <w:sz w:val="20"/>
                <w:szCs w:val="20"/>
              </w:rPr>
              <w:lastRenderedPageBreak/>
              <w:t xml:space="preserve">Bilgin H. Özcan KN. Psikiyatri servislerinde agresyon </w:t>
            </w:r>
            <w:r w:rsidRPr="004D3B79">
              <w:rPr>
                <w:bCs/>
                <w:sz w:val="20"/>
                <w:szCs w:val="20"/>
              </w:rPr>
              <w:t xml:space="preserve">Psikiyatri Hemşireliği Dergisi, 2012; 3(1):42-47. </w:t>
            </w:r>
          </w:p>
          <w:p w14:paraId="688C043C"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Bilici R, Sercan M, Tufan AE. Psikiyatrik Hastalarda Saldırganlık ve Saldırgan Hastaya Yaklaşım. Düşünen Adam, 2013, 26: 190-198</w:t>
            </w:r>
          </w:p>
          <w:p w14:paraId="5E8B6A48"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Kelleci M. Ata E Psikiyatri kliniğinde hastaların ilaç uyumları ve sosyal destekle ilişkisi </w:t>
            </w:r>
            <w:r w:rsidRPr="004D3B79">
              <w:rPr>
                <w:bCs/>
                <w:sz w:val="20"/>
                <w:szCs w:val="20"/>
              </w:rPr>
              <w:t>Psikiyatri Hemşireliği Dergisi, 2011; 2(3): 105-110.</w:t>
            </w:r>
          </w:p>
          <w:p w14:paraId="257928FF"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Sofuoğlu, S. Antipsikotik İlaç Tedavisinde Uyum Problemleri, Anadolu Psikiyatri Dergisi, 2000; (2): 100-106. </w:t>
            </w:r>
          </w:p>
          <w:p w14:paraId="34267423" w14:textId="77777777"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Oflaz F. </w:t>
            </w:r>
            <w:r w:rsidRPr="004D3B79">
              <w:rPr>
                <w:bCs/>
                <w:sz w:val="20"/>
                <w:szCs w:val="20"/>
              </w:rPr>
              <w:t>Psikiyatri kliniğinde tedavi edici ortam kavramı ve hemşirenin sorumlulukları Anadolu Psikiyatri Dergisi, 2006;</w:t>
            </w:r>
            <w:r w:rsidRPr="004D3B79">
              <w:rPr>
                <w:sz w:val="20"/>
                <w:szCs w:val="20"/>
              </w:rPr>
              <w:t xml:space="preserve"> </w:t>
            </w:r>
            <w:r w:rsidRPr="004D3B79">
              <w:rPr>
                <w:bCs/>
                <w:sz w:val="20"/>
                <w:szCs w:val="20"/>
              </w:rPr>
              <w:t xml:space="preserve">7:55-61. </w:t>
            </w:r>
          </w:p>
          <w:p w14:paraId="424230B7" w14:textId="5723F0F0"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Kamışlı S, </w:t>
            </w:r>
            <w:proofErr w:type="spellStart"/>
            <w:r w:rsidRPr="004D3B79">
              <w:rPr>
                <w:sz w:val="20"/>
                <w:szCs w:val="20"/>
              </w:rPr>
              <w:t>Daştan</w:t>
            </w:r>
            <w:proofErr w:type="spellEnd"/>
            <w:r w:rsidRPr="004D3B79">
              <w:rPr>
                <w:sz w:val="20"/>
                <w:szCs w:val="20"/>
              </w:rPr>
              <w:t xml:space="preserve"> L. Bir psikiyatri kliniğinde hemşirelik uygulamaları ve bu uygulamalara yönelik hasta görüşleri. Cumhuriyet Üniversitesi </w:t>
            </w:r>
            <w:proofErr w:type="spellStart"/>
            <w:r w:rsidRPr="004D3B79">
              <w:rPr>
                <w:sz w:val="20"/>
                <w:szCs w:val="20"/>
              </w:rPr>
              <w:t>Hemsirelik</w:t>
            </w:r>
            <w:proofErr w:type="spellEnd"/>
            <w:r w:rsidRPr="004D3B79">
              <w:rPr>
                <w:sz w:val="20"/>
                <w:szCs w:val="20"/>
              </w:rPr>
              <w:t xml:space="preserve"> Yüksekokulu Dergisi, 2008; 12(1): 45-52. </w:t>
            </w:r>
          </w:p>
          <w:p w14:paraId="0053B9B2" w14:textId="18DF1928" w:rsidR="00827806" w:rsidRPr="004D3B79" w:rsidRDefault="00827806" w:rsidP="0012212D">
            <w:pPr>
              <w:numPr>
                <w:ilvl w:val="0"/>
                <w:numId w:val="63"/>
              </w:numPr>
              <w:autoSpaceDE w:val="0"/>
              <w:autoSpaceDN w:val="0"/>
              <w:adjustRightInd w:val="0"/>
              <w:rPr>
                <w:sz w:val="20"/>
                <w:szCs w:val="20"/>
              </w:rPr>
            </w:pPr>
            <w:r w:rsidRPr="004D3B79">
              <w:rPr>
                <w:sz w:val="20"/>
                <w:szCs w:val="20"/>
              </w:rPr>
              <w:t xml:space="preserve">Akhan LU, </w:t>
            </w:r>
            <w:proofErr w:type="spellStart"/>
            <w:r w:rsidRPr="004D3B79">
              <w:rPr>
                <w:sz w:val="20"/>
                <w:szCs w:val="20"/>
              </w:rPr>
              <w:t>Beytekin</w:t>
            </w:r>
            <w:proofErr w:type="spellEnd"/>
            <w:r w:rsidRPr="004D3B79">
              <w:rPr>
                <w:sz w:val="20"/>
                <w:szCs w:val="20"/>
              </w:rPr>
              <w:t xml:space="preserve"> E, Aydın YG, Özgür H, </w:t>
            </w:r>
            <w:proofErr w:type="spellStart"/>
            <w:r w:rsidRPr="004D3B79">
              <w:rPr>
                <w:sz w:val="20"/>
                <w:szCs w:val="20"/>
              </w:rPr>
              <w:t>Küçükvural</w:t>
            </w:r>
            <w:proofErr w:type="spellEnd"/>
            <w:r w:rsidRPr="004D3B79">
              <w:rPr>
                <w:sz w:val="20"/>
                <w:szCs w:val="20"/>
              </w:rPr>
              <w:t xml:space="preserve"> G, Acar H,</w:t>
            </w:r>
            <w:r w:rsidR="00C96DEC" w:rsidRPr="004D3B79">
              <w:rPr>
                <w:sz w:val="20"/>
                <w:szCs w:val="20"/>
              </w:rPr>
              <w:t xml:space="preserve"> </w:t>
            </w:r>
            <w:proofErr w:type="spellStart"/>
            <w:r w:rsidRPr="004D3B79">
              <w:rPr>
                <w:sz w:val="20"/>
                <w:szCs w:val="20"/>
              </w:rPr>
              <w:t>Darıkuşu</w:t>
            </w:r>
            <w:proofErr w:type="spellEnd"/>
            <w:r w:rsidRPr="004D3B79">
              <w:rPr>
                <w:sz w:val="20"/>
                <w:szCs w:val="20"/>
              </w:rPr>
              <w:t xml:space="preserve"> ME. Psikiyatri kliniğinde yatan hastaların terapötik ortam algılamaları Acıbadem Üniversitesi Sağlık Bilimleri Dergisi, 2013; 4 (4):194-199</w:t>
            </w:r>
          </w:p>
        </w:tc>
      </w:tr>
      <w:tr w:rsidR="008F62E5" w:rsidRPr="004D3B79" w14:paraId="62B4E86A" w14:textId="77777777" w:rsidTr="6955CFBE">
        <w:tc>
          <w:tcPr>
            <w:tcW w:w="9351" w:type="dxa"/>
          </w:tcPr>
          <w:p w14:paraId="704002B6" w14:textId="01CB5419" w:rsidR="00827806" w:rsidRPr="004D3B79" w:rsidRDefault="6955CFBE" w:rsidP="6955CFBE">
            <w:pPr>
              <w:rPr>
                <w:b/>
                <w:bCs/>
                <w:sz w:val="20"/>
                <w:szCs w:val="20"/>
              </w:rPr>
            </w:pPr>
            <w:r w:rsidRPr="6955CFBE">
              <w:rPr>
                <w:b/>
                <w:bCs/>
                <w:sz w:val="20"/>
                <w:szCs w:val="20"/>
              </w:rPr>
              <w:t>Derse İlişkin Politika ve Kurallar: (öğretim üyesi açıklama yapmak isterse bu başlığı kullanabilir) -</w:t>
            </w:r>
          </w:p>
        </w:tc>
      </w:tr>
      <w:tr w:rsidR="008F62E5" w:rsidRPr="004D3B79" w14:paraId="7D7819C3" w14:textId="77777777" w:rsidTr="6955CFBE">
        <w:tc>
          <w:tcPr>
            <w:tcW w:w="9351" w:type="dxa"/>
          </w:tcPr>
          <w:p w14:paraId="514524B7" w14:textId="77777777" w:rsidR="00827806" w:rsidRPr="004D3B79" w:rsidRDefault="00827806" w:rsidP="0083081A">
            <w:pPr>
              <w:rPr>
                <w:b/>
                <w:sz w:val="20"/>
                <w:szCs w:val="20"/>
              </w:rPr>
            </w:pPr>
            <w:r w:rsidRPr="004D3B79">
              <w:rPr>
                <w:b/>
                <w:sz w:val="20"/>
                <w:szCs w:val="20"/>
              </w:rPr>
              <w:t xml:space="preserve">Ders Öğretim Üyesi İletişim Bilgileri: </w:t>
            </w:r>
          </w:p>
          <w:p w14:paraId="649E6422" w14:textId="77777777" w:rsidR="00827806" w:rsidRPr="004D3B79" w:rsidRDefault="00827806" w:rsidP="0083081A">
            <w:pPr>
              <w:rPr>
                <w:sz w:val="20"/>
                <w:szCs w:val="20"/>
              </w:rPr>
            </w:pPr>
            <w:r w:rsidRPr="004D3B79">
              <w:rPr>
                <w:sz w:val="20"/>
                <w:szCs w:val="20"/>
              </w:rPr>
              <w:t>Dr. Öğr. Üyesi Gülsüm Zekiye TUNCER</w:t>
            </w:r>
          </w:p>
          <w:p w14:paraId="2A0E30EF" w14:textId="295695A6" w:rsidR="00827806" w:rsidRPr="004D3B79" w:rsidRDefault="6955CFBE" w:rsidP="6955CFBE">
            <w:pPr>
              <w:rPr>
                <w:sz w:val="20"/>
                <w:szCs w:val="20"/>
              </w:rPr>
            </w:pPr>
            <w:r w:rsidRPr="6955CFBE">
              <w:rPr>
                <w:sz w:val="20"/>
                <w:szCs w:val="20"/>
              </w:rPr>
              <w:t>gulsum.damlarkaya@deu.edu.tr</w:t>
            </w:r>
          </w:p>
        </w:tc>
      </w:tr>
      <w:tr w:rsidR="008F62E5" w:rsidRPr="004D3B79" w14:paraId="68EA8E3A" w14:textId="77777777" w:rsidTr="6955CFBE">
        <w:tc>
          <w:tcPr>
            <w:tcW w:w="9351" w:type="dxa"/>
          </w:tcPr>
          <w:p w14:paraId="03813EFC" w14:textId="77777777" w:rsidR="00827806" w:rsidRPr="004D3B79" w:rsidRDefault="00827806" w:rsidP="0083081A">
            <w:pPr>
              <w:rPr>
                <w:b/>
                <w:sz w:val="20"/>
                <w:szCs w:val="20"/>
              </w:rPr>
            </w:pPr>
            <w:r w:rsidRPr="004D3B79">
              <w:rPr>
                <w:b/>
                <w:sz w:val="20"/>
                <w:szCs w:val="20"/>
              </w:rPr>
              <w:t xml:space="preserve">Ders Öğretim Üyesi Görüşme Günleri ve Saatleri: </w:t>
            </w:r>
          </w:p>
          <w:p w14:paraId="105A07D1" w14:textId="77777777" w:rsidR="00827806" w:rsidRPr="004D3B79" w:rsidRDefault="00827806" w:rsidP="0083081A">
            <w:pPr>
              <w:rPr>
                <w:b/>
                <w:sz w:val="20"/>
                <w:szCs w:val="20"/>
              </w:rPr>
            </w:pPr>
            <w:r w:rsidRPr="004D3B79">
              <w:rPr>
                <w:sz w:val="20"/>
                <w:szCs w:val="20"/>
              </w:rPr>
              <w:t>Cuma günü saat 13.00-14.00 arası</w:t>
            </w:r>
          </w:p>
        </w:tc>
      </w:tr>
      <w:tr w:rsidR="008F62E5" w:rsidRPr="004D3B79" w14:paraId="50153E16" w14:textId="77777777" w:rsidTr="6955CFBE">
        <w:tblPrEx>
          <w:tblBorders>
            <w:insideH w:val="single" w:sz="4" w:space="0" w:color="auto"/>
            <w:insideV w:val="single" w:sz="4" w:space="0" w:color="auto"/>
          </w:tblBorders>
        </w:tblPrEx>
        <w:tc>
          <w:tcPr>
            <w:tcW w:w="9351" w:type="dxa"/>
          </w:tcPr>
          <w:p w14:paraId="095F34D8" w14:textId="77777777" w:rsidR="00827806" w:rsidRPr="004D3B79" w:rsidRDefault="00827806" w:rsidP="0083081A">
            <w:pPr>
              <w:rPr>
                <w:b/>
                <w:sz w:val="20"/>
                <w:szCs w:val="20"/>
              </w:rPr>
            </w:pPr>
            <w:r w:rsidRPr="004D3B79">
              <w:rPr>
                <w:b/>
                <w:sz w:val="20"/>
                <w:szCs w:val="20"/>
              </w:rPr>
              <w:t xml:space="preserve">Dersin İçeriği: </w:t>
            </w:r>
          </w:p>
          <w:p w14:paraId="1CD26FBC" w14:textId="6B0DDD1F" w:rsidR="00827806" w:rsidRPr="004D3B79" w:rsidRDefault="6955CFBE" w:rsidP="6955CFBE">
            <w:pPr>
              <w:rPr>
                <w:sz w:val="20"/>
                <w:szCs w:val="20"/>
              </w:rPr>
            </w:pPr>
            <w:r w:rsidRPr="6955CFBE">
              <w:rPr>
                <w:sz w:val="20"/>
                <w:szCs w:val="20"/>
              </w:rPr>
              <w:t xml:space="preserve">(Sınav tarihinde ve </w:t>
            </w:r>
            <w:proofErr w:type="spellStart"/>
            <w:r w:rsidRPr="6955CFBE">
              <w:rPr>
                <w:sz w:val="20"/>
                <w:szCs w:val="20"/>
              </w:rPr>
              <w:t>şubelendirmeye</w:t>
            </w:r>
            <w:proofErr w:type="spellEnd"/>
            <w:r w:rsidRPr="6955CFBE">
              <w:rPr>
                <w:sz w:val="20"/>
                <w:szCs w:val="20"/>
              </w:rPr>
              <w:t xml:space="preserve"> göre öğretim elemanlarında değişiklik yapıldığında ders planında belirtilecektir.)</w:t>
            </w:r>
          </w:p>
        </w:tc>
      </w:tr>
    </w:tbl>
    <w:p w14:paraId="3DAF7511" w14:textId="77777777" w:rsidR="00827806" w:rsidRPr="004D3B79" w:rsidRDefault="00827806" w:rsidP="00827806">
      <w:pPr>
        <w:jc w:val="both"/>
        <w:rPr>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839"/>
        <w:gridCol w:w="1820"/>
        <w:gridCol w:w="3142"/>
      </w:tblGrid>
      <w:tr w:rsidR="008F62E5" w:rsidRPr="004D3B79" w14:paraId="11A6F9DE" w14:textId="77777777" w:rsidTr="00883298">
        <w:trPr>
          <w:trHeight w:val="417"/>
        </w:trPr>
        <w:tc>
          <w:tcPr>
            <w:tcW w:w="1521" w:type="dxa"/>
          </w:tcPr>
          <w:p w14:paraId="0F2AD52F" w14:textId="77777777" w:rsidR="00827806" w:rsidRPr="004D3B79" w:rsidRDefault="00827806" w:rsidP="0083081A">
            <w:pPr>
              <w:jc w:val="both"/>
              <w:rPr>
                <w:b/>
                <w:sz w:val="20"/>
                <w:szCs w:val="20"/>
              </w:rPr>
            </w:pPr>
            <w:r w:rsidRPr="004D3B79">
              <w:rPr>
                <w:b/>
                <w:sz w:val="20"/>
                <w:szCs w:val="20"/>
              </w:rPr>
              <w:t>Hafta</w:t>
            </w:r>
          </w:p>
          <w:p w14:paraId="794134E7" w14:textId="77777777" w:rsidR="00827806" w:rsidRPr="004D3B79" w:rsidRDefault="00827806" w:rsidP="0083081A">
            <w:pPr>
              <w:pStyle w:val="ListeParagraf"/>
              <w:ind w:left="360"/>
              <w:jc w:val="both"/>
              <w:rPr>
                <w:b/>
                <w:sz w:val="20"/>
                <w:szCs w:val="20"/>
              </w:rPr>
            </w:pPr>
          </w:p>
        </w:tc>
        <w:tc>
          <w:tcPr>
            <w:tcW w:w="2839" w:type="dxa"/>
          </w:tcPr>
          <w:p w14:paraId="55977109" w14:textId="77777777" w:rsidR="00827806" w:rsidRPr="004D3B79" w:rsidRDefault="00827806" w:rsidP="0083081A">
            <w:pPr>
              <w:jc w:val="center"/>
              <w:rPr>
                <w:b/>
                <w:sz w:val="20"/>
                <w:szCs w:val="20"/>
              </w:rPr>
            </w:pPr>
            <w:r w:rsidRPr="004D3B79">
              <w:rPr>
                <w:b/>
                <w:sz w:val="20"/>
                <w:szCs w:val="20"/>
              </w:rPr>
              <w:t>Konular</w:t>
            </w:r>
          </w:p>
        </w:tc>
        <w:tc>
          <w:tcPr>
            <w:tcW w:w="1820" w:type="dxa"/>
          </w:tcPr>
          <w:p w14:paraId="2DD84E7F" w14:textId="77777777" w:rsidR="00827806" w:rsidRPr="004D3B79" w:rsidRDefault="00827806" w:rsidP="0083081A">
            <w:pPr>
              <w:jc w:val="center"/>
              <w:rPr>
                <w:b/>
                <w:sz w:val="20"/>
                <w:szCs w:val="20"/>
              </w:rPr>
            </w:pPr>
            <w:r w:rsidRPr="004D3B79">
              <w:rPr>
                <w:b/>
                <w:sz w:val="20"/>
                <w:szCs w:val="20"/>
              </w:rPr>
              <w:t>Öğretim Elemanı</w:t>
            </w:r>
          </w:p>
        </w:tc>
        <w:tc>
          <w:tcPr>
            <w:tcW w:w="3142" w:type="dxa"/>
          </w:tcPr>
          <w:p w14:paraId="5E482B03" w14:textId="77777777" w:rsidR="00827806" w:rsidRPr="004D3B79" w:rsidRDefault="00827806" w:rsidP="0083081A">
            <w:pPr>
              <w:jc w:val="center"/>
              <w:rPr>
                <w:b/>
                <w:sz w:val="20"/>
                <w:szCs w:val="20"/>
              </w:rPr>
            </w:pPr>
            <w:r w:rsidRPr="004D3B79">
              <w:rPr>
                <w:b/>
                <w:sz w:val="20"/>
                <w:szCs w:val="20"/>
              </w:rPr>
              <w:t>Eğitim Yöntemi ve Kullanılan Materyal</w:t>
            </w:r>
          </w:p>
        </w:tc>
      </w:tr>
      <w:tr w:rsidR="008F62E5" w:rsidRPr="004D3B79" w14:paraId="6A52EB7F" w14:textId="77777777" w:rsidTr="0071696E">
        <w:trPr>
          <w:trHeight w:val="747"/>
        </w:trPr>
        <w:tc>
          <w:tcPr>
            <w:tcW w:w="1521" w:type="dxa"/>
          </w:tcPr>
          <w:p w14:paraId="4DCC8314" w14:textId="77777777" w:rsidR="00827806" w:rsidRPr="004D3B79" w:rsidRDefault="00827806" w:rsidP="0083081A">
            <w:pPr>
              <w:jc w:val="both"/>
              <w:rPr>
                <w:b/>
                <w:sz w:val="20"/>
                <w:szCs w:val="20"/>
              </w:rPr>
            </w:pPr>
            <w:r w:rsidRPr="004D3B79">
              <w:rPr>
                <w:b/>
                <w:sz w:val="20"/>
                <w:szCs w:val="20"/>
              </w:rPr>
              <w:t xml:space="preserve">1. hafta </w:t>
            </w:r>
          </w:p>
        </w:tc>
        <w:tc>
          <w:tcPr>
            <w:tcW w:w="2839" w:type="dxa"/>
          </w:tcPr>
          <w:p w14:paraId="39CD7068" w14:textId="77777777" w:rsidR="00827806" w:rsidRPr="004D3B79" w:rsidRDefault="00827806" w:rsidP="0083081A">
            <w:pPr>
              <w:rPr>
                <w:sz w:val="20"/>
                <w:szCs w:val="20"/>
              </w:rPr>
            </w:pPr>
            <w:r w:rsidRPr="004D3B79">
              <w:rPr>
                <w:sz w:val="20"/>
                <w:szCs w:val="20"/>
              </w:rPr>
              <w:t>-Dersin Tanıtımı</w:t>
            </w:r>
          </w:p>
          <w:p w14:paraId="195E0CF7" w14:textId="77777777" w:rsidR="00827806" w:rsidRPr="004D3B79" w:rsidRDefault="00827806" w:rsidP="0083081A">
            <w:pPr>
              <w:rPr>
                <w:sz w:val="20"/>
                <w:szCs w:val="20"/>
              </w:rPr>
            </w:pPr>
            <w:r w:rsidRPr="004D3B79">
              <w:rPr>
                <w:sz w:val="20"/>
                <w:szCs w:val="20"/>
              </w:rPr>
              <w:t>-Psikososyal Tanılama ve Ruhsal Durum Değerlendirmesi</w:t>
            </w:r>
          </w:p>
        </w:tc>
        <w:tc>
          <w:tcPr>
            <w:tcW w:w="1820" w:type="dxa"/>
          </w:tcPr>
          <w:p w14:paraId="482428A3" w14:textId="77777777" w:rsidR="00827806" w:rsidRPr="004D3B79" w:rsidRDefault="00827806" w:rsidP="0083081A">
            <w:pPr>
              <w:rPr>
                <w:sz w:val="20"/>
                <w:szCs w:val="20"/>
              </w:rPr>
            </w:pPr>
            <w:r w:rsidRPr="004D3B79">
              <w:rPr>
                <w:sz w:val="20"/>
                <w:szCs w:val="20"/>
              </w:rPr>
              <w:t>Prof. Dr. Zekiye Çetinkaya Duman</w:t>
            </w:r>
          </w:p>
          <w:p w14:paraId="2E37C4F1" w14:textId="77777777" w:rsidR="00827806" w:rsidRPr="004D3B79" w:rsidRDefault="00827806" w:rsidP="0083081A">
            <w:pPr>
              <w:rPr>
                <w:sz w:val="20"/>
                <w:szCs w:val="20"/>
              </w:rPr>
            </w:pPr>
          </w:p>
        </w:tc>
        <w:tc>
          <w:tcPr>
            <w:tcW w:w="3142" w:type="dxa"/>
          </w:tcPr>
          <w:p w14:paraId="2C8B0F38" w14:textId="77777777" w:rsidR="00827806" w:rsidRPr="004D3B79" w:rsidRDefault="00827806" w:rsidP="0083081A">
            <w:pPr>
              <w:rPr>
                <w:sz w:val="20"/>
                <w:szCs w:val="20"/>
              </w:rPr>
            </w:pPr>
            <w:r w:rsidRPr="004D3B79">
              <w:rPr>
                <w:sz w:val="20"/>
                <w:szCs w:val="20"/>
              </w:rPr>
              <w:t xml:space="preserve">Anlatım, soru cevap, vaka tartışması, </w:t>
            </w:r>
            <w:proofErr w:type="spellStart"/>
            <w:r w:rsidRPr="004D3B79">
              <w:rPr>
                <w:sz w:val="20"/>
                <w:szCs w:val="20"/>
              </w:rPr>
              <w:t>Kahoot</w:t>
            </w:r>
            <w:proofErr w:type="spellEnd"/>
            <w:r w:rsidRPr="004D3B79">
              <w:rPr>
                <w:sz w:val="20"/>
                <w:szCs w:val="20"/>
              </w:rPr>
              <w:t xml:space="preserve"> uygulaması</w:t>
            </w:r>
          </w:p>
          <w:p w14:paraId="6DD39DA0" w14:textId="77777777" w:rsidR="00827806" w:rsidRPr="004D3B79" w:rsidRDefault="00827806" w:rsidP="0083081A">
            <w:pPr>
              <w:rPr>
                <w:sz w:val="20"/>
                <w:szCs w:val="20"/>
              </w:rPr>
            </w:pPr>
          </w:p>
        </w:tc>
      </w:tr>
      <w:tr w:rsidR="008F62E5" w:rsidRPr="004D3B79" w14:paraId="715974E3" w14:textId="77777777" w:rsidTr="0071696E">
        <w:trPr>
          <w:trHeight w:val="701"/>
        </w:trPr>
        <w:tc>
          <w:tcPr>
            <w:tcW w:w="1521" w:type="dxa"/>
          </w:tcPr>
          <w:p w14:paraId="0A216864" w14:textId="77777777" w:rsidR="00827806" w:rsidRPr="004D3B79" w:rsidRDefault="00827806" w:rsidP="0083081A">
            <w:pPr>
              <w:jc w:val="both"/>
              <w:rPr>
                <w:b/>
                <w:sz w:val="20"/>
                <w:szCs w:val="20"/>
              </w:rPr>
            </w:pPr>
            <w:r w:rsidRPr="004D3B79">
              <w:rPr>
                <w:b/>
                <w:sz w:val="20"/>
                <w:szCs w:val="20"/>
              </w:rPr>
              <w:t xml:space="preserve">2. hafta </w:t>
            </w:r>
          </w:p>
        </w:tc>
        <w:tc>
          <w:tcPr>
            <w:tcW w:w="2839" w:type="dxa"/>
          </w:tcPr>
          <w:p w14:paraId="3EAE8478" w14:textId="77777777" w:rsidR="00827806" w:rsidRPr="004D3B79" w:rsidRDefault="00827806" w:rsidP="0083081A">
            <w:pPr>
              <w:rPr>
                <w:sz w:val="20"/>
                <w:szCs w:val="20"/>
              </w:rPr>
            </w:pPr>
            <w:r w:rsidRPr="004D3B79">
              <w:rPr>
                <w:sz w:val="20"/>
                <w:szCs w:val="20"/>
              </w:rPr>
              <w:t>Psikiyatri kliniklerinde Terapötik ortam, Gözlem Görüşme</w:t>
            </w:r>
          </w:p>
        </w:tc>
        <w:tc>
          <w:tcPr>
            <w:tcW w:w="1820" w:type="dxa"/>
          </w:tcPr>
          <w:p w14:paraId="481CB5A7" w14:textId="77777777" w:rsidR="00827806" w:rsidRPr="004D3B79" w:rsidRDefault="00827806" w:rsidP="0083081A">
            <w:pPr>
              <w:rPr>
                <w:sz w:val="20"/>
                <w:szCs w:val="20"/>
              </w:rPr>
            </w:pPr>
            <w:r w:rsidRPr="004D3B79">
              <w:rPr>
                <w:sz w:val="20"/>
                <w:szCs w:val="20"/>
              </w:rPr>
              <w:t>Prof. Dr. Zekiye Çetinkaya Duman</w:t>
            </w:r>
          </w:p>
        </w:tc>
        <w:tc>
          <w:tcPr>
            <w:tcW w:w="3142" w:type="dxa"/>
          </w:tcPr>
          <w:p w14:paraId="10719B24" w14:textId="77777777" w:rsidR="00827806" w:rsidRPr="004D3B79" w:rsidRDefault="00827806" w:rsidP="0083081A">
            <w:pPr>
              <w:rPr>
                <w:sz w:val="20"/>
                <w:szCs w:val="20"/>
              </w:rPr>
            </w:pPr>
            <w:r w:rsidRPr="004D3B79">
              <w:rPr>
                <w:sz w:val="20"/>
                <w:szCs w:val="20"/>
              </w:rPr>
              <w:t>Anlatım, soru cevap, görüşme video gösterimi</w:t>
            </w:r>
          </w:p>
        </w:tc>
      </w:tr>
      <w:tr w:rsidR="008F62E5" w:rsidRPr="004D3B79" w14:paraId="7320BA5D" w14:textId="77777777" w:rsidTr="00883298">
        <w:trPr>
          <w:trHeight w:val="997"/>
        </w:trPr>
        <w:tc>
          <w:tcPr>
            <w:tcW w:w="1521" w:type="dxa"/>
          </w:tcPr>
          <w:p w14:paraId="0FE62D3E" w14:textId="77777777" w:rsidR="00827806" w:rsidRPr="004D3B79" w:rsidRDefault="00827806" w:rsidP="0083081A">
            <w:pPr>
              <w:jc w:val="both"/>
              <w:rPr>
                <w:b/>
                <w:sz w:val="20"/>
                <w:szCs w:val="20"/>
              </w:rPr>
            </w:pPr>
            <w:r w:rsidRPr="004D3B79">
              <w:rPr>
                <w:b/>
                <w:sz w:val="20"/>
                <w:szCs w:val="20"/>
              </w:rPr>
              <w:t>3. hafta</w:t>
            </w:r>
          </w:p>
        </w:tc>
        <w:tc>
          <w:tcPr>
            <w:tcW w:w="2839" w:type="dxa"/>
          </w:tcPr>
          <w:p w14:paraId="0C6251E8" w14:textId="77777777" w:rsidR="00827806" w:rsidRPr="004D3B79" w:rsidRDefault="00827806" w:rsidP="0083081A">
            <w:pPr>
              <w:rPr>
                <w:sz w:val="20"/>
                <w:szCs w:val="20"/>
              </w:rPr>
            </w:pPr>
            <w:r w:rsidRPr="004D3B79">
              <w:rPr>
                <w:sz w:val="20"/>
                <w:szCs w:val="20"/>
              </w:rPr>
              <w:t xml:space="preserve">-Ruh Sağlığında Temel Kavramlar, Ruh sağlığı ve psikiyatri hemşireliğimin tarihsel gelişimi, rolleri ve sorumlulukları </w:t>
            </w:r>
          </w:p>
        </w:tc>
        <w:tc>
          <w:tcPr>
            <w:tcW w:w="1820" w:type="dxa"/>
          </w:tcPr>
          <w:p w14:paraId="32ECF578" w14:textId="77777777" w:rsidR="00827806" w:rsidRPr="004D3B79" w:rsidRDefault="00827806" w:rsidP="0083081A">
            <w:pPr>
              <w:rPr>
                <w:sz w:val="20"/>
                <w:szCs w:val="20"/>
              </w:rPr>
            </w:pPr>
            <w:r w:rsidRPr="004D3B79">
              <w:rPr>
                <w:sz w:val="20"/>
                <w:szCs w:val="20"/>
              </w:rPr>
              <w:t xml:space="preserve">Doç. Dr. Sibel Coşkun </w:t>
            </w:r>
            <w:proofErr w:type="spellStart"/>
            <w:r w:rsidRPr="004D3B79">
              <w:rPr>
                <w:sz w:val="20"/>
                <w:szCs w:val="20"/>
              </w:rPr>
              <w:t>Badur</w:t>
            </w:r>
            <w:proofErr w:type="spellEnd"/>
          </w:p>
          <w:p w14:paraId="4791BB4F" w14:textId="77777777" w:rsidR="00827806" w:rsidRPr="004D3B79" w:rsidRDefault="00827806" w:rsidP="0083081A">
            <w:pPr>
              <w:rPr>
                <w:b/>
                <w:sz w:val="20"/>
                <w:szCs w:val="20"/>
              </w:rPr>
            </w:pPr>
          </w:p>
        </w:tc>
        <w:tc>
          <w:tcPr>
            <w:tcW w:w="3142" w:type="dxa"/>
          </w:tcPr>
          <w:p w14:paraId="3CCBA0D0" w14:textId="77777777" w:rsidR="00827806" w:rsidRPr="004D3B79" w:rsidRDefault="00827806" w:rsidP="0083081A">
            <w:pPr>
              <w:rPr>
                <w:sz w:val="20"/>
                <w:szCs w:val="20"/>
              </w:rPr>
            </w:pPr>
            <w:r w:rsidRPr="004D3B79">
              <w:rPr>
                <w:sz w:val="20"/>
                <w:szCs w:val="20"/>
              </w:rPr>
              <w:t>Anlatım, soru cevap, tartışma, video gösterimi</w:t>
            </w:r>
          </w:p>
          <w:p w14:paraId="6AE5209B" w14:textId="77777777" w:rsidR="00827806" w:rsidRPr="004D3B79" w:rsidRDefault="00827806" w:rsidP="0083081A">
            <w:pPr>
              <w:rPr>
                <w:sz w:val="20"/>
                <w:szCs w:val="20"/>
              </w:rPr>
            </w:pPr>
          </w:p>
        </w:tc>
      </w:tr>
      <w:tr w:rsidR="008F62E5" w:rsidRPr="004D3B79" w14:paraId="20DB825C" w14:textId="77777777" w:rsidTr="0071696E">
        <w:trPr>
          <w:trHeight w:val="837"/>
        </w:trPr>
        <w:tc>
          <w:tcPr>
            <w:tcW w:w="1521" w:type="dxa"/>
          </w:tcPr>
          <w:p w14:paraId="499A7CE4" w14:textId="77777777" w:rsidR="00827806" w:rsidRPr="004D3B79" w:rsidRDefault="00827806" w:rsidP="0083081A">
            <w:pPr>
              <w:jc w:val="both"/>
              <w:rPr>
                <w:b/>
                <w:sz w:val="20"/>
                <w:szCs w:val="20"/>
              </w:rPr>
            </w:pPr>
            <w:r w:rsidRPr="004D3B79">
              <w:rPr>
                <w:b/>
                <w:sz w:val="20"/>
                <w:szCs w:val="20"/>
              </w:rPr>
              <w:t>4. hafta</w:t>
            </w:r>
          </w:p>
        </w:tc>
        <w:tc>
          <w:tcPr>
            <w:tcW w:w="2839" w:type="dxa"/>
          </w:tcPr>
          <w:p w14:paraId="46B62173" w14:textId="77777777" w:rsidR="00827806" w:rsidRPr="004D3B79" w:rsidRDefault="00827806" w:rsidP="0083081A">
            <w:pPr>
              <w:rPr>
                <w:sz w:val="20"/>
                <w:szCs w:val="20"/>
              </w:rPr>
            </w:pPr>
            <w:r w:rsidRPr="004D3B79">
              <w:rPr>
                <w:sz w:val="20"/>
                <w:szCs w:val="20"/>
              </w:rPr>
              <w:t>Fiziksel hastalıklarda ruhsal sorunlar, kriz ve KLP</w:t>
            </w:r>
          </w:p>
        </w:tc>
        <w:tc>
          <w:tcPr>
            <w:tcW w:w="1820" w:type="dxa"/>
          </w:tcPr>
          <w:p w14:paraId="542E24D3" w14:textId="77777777" w:rsidR="00827806" w:rsidRPr="004D3B79" w:rsidRDefault="00827806" w:rsidP="0083081A">
            <w:pPr>
              <w:rPr>
                <w:sz w:val="20"/>
                <w:szCs w:val="20"/>
              </w:rPr>
            </w:pPr>
            <w:r w:rsidRPr="004D3B79">
              <w:rPr>
                <w:sz w:val="20"/>
                <w:szCs w:val="20"/>
              </w:rPr>
              <w:t>Prof. Dr.</w:t>
            </w:r>
          </w:p>
          <w:p w14:paraId="094789A6" w14:textId="77777777" w:rsidR="00827806" w:rsidRPr="004D3B79" w:rsidRDefault="00827806" w:rsidP="0083081A">
            <w:pPr>
              <w:rPr>
                <w:sz w:val="20"/>
                <w:szCs w:val="20"/>
              </w:rPr>
            </w:pPr>
            <w:r w:rsidRPr="004D3B79">
              <w:rPr>
                <w:sz w:val="20"/>
                <w:szCs w:val="20"/>
              </w:rPr>
              <w:t xml:space="preserve">Neslihan </w:t>
            </w:r>
            <w:proofErr w:type="spellStart"/>
            <w:r w:rsidRPr="004D3B79">
              <w:rPr>
                <w:sz w:val="20"/>
                <w:szCs w:val="20"/>
              </w:rPr>
              <w:t>Günüşen</w:t>
            </w:r>
            <w:proofErr w:type="spellEnd"/>
          </w:p>
        </w:tc>
        <w:tc>
          <w:tcPr>
            <w:tcW w:w="3142" w:type="dxa"/>
          </w:tcPr>
          <w:p w14:paraId="1878545D" w14:textId="77777777" w:rsidR="00827806" w:rsidRPr="004D3B79" w:rsidRDefault="00827806" w:rsidP="0083081A">
            <w:pPr>
              <w:rPr>
                <w:sz w:val="20"/>
                <w:szCs w:val="20"/>
              </w:rPr>
            </w:pPr>
            <w:r w:rsidRPr="004D3B79">
              <w:rPr>
                <w:sz w:val="20"/>
                <w:szCs w:val="20"/>
              </w:rPr>
              <w:t>Anlatım, soru cevap, vaka tartışması</w:t>
            </w:r>
          </w:p>
          <w:p w14:paraId="5B4929F5" w14:textId="77777777" w:rsidR="00827806" w:rsidRPr="004D3B79" w:rsidRDefault="00827806" w:rsidP="0083081A">
            <w:pPr>
              <w:rPr>
                <w:sz w:val="20"/>
                <w:szCs w:val="20"/>
              </w:rPr>
            </w:pPr>
          </w:p>
        </w:tc>
      </w:tr>
      <w:tr w:rsidR="008F62E5" w:rsidRPr="004D3B79" w14:paraId="54C26435" w14:textId="77777777" w:rsidTr="0071696E">
        <w:trPr>
          <w:trHeight w:val="1118"/>
        </w:trPr>
        <w:tc>
          <w:tcPr>
            <w:tcW w:w="1521" w:type="dxa"/>
          </w:tcPr>
          <w:p w14:paraId="2024BB8C" w14:textId="77777777" w:rsidR="00827806" w:rsidRPr="004D3B79" w:rsidRDefault="00827806" w:rsidP="0083081A">
            <w:pPr>
              <w:jc w:val="both"/>
              <w:rPr>
                <w:b/>
                <w:sz w:val="20"/>
                <w:szCs w:val="20"/>
              </w:rPr>
            </w:pPr>
            <w:r w:rsidRPr="004D3B79">
              <w:rPr>
                <w:b/>
                <w:sz w:val="20"/>
                <w:szCs w:val="20"/>
              </w:rPr>
              <w:t>5. hafta</w:t>
            </w:r>
          </w:p>
        </w:tc>
        <w:tc>
          <w:tcPr>
            <w:tcW w:w="2839" w:type="dxa"/>
          </w:tcPr>
          <w:p w14:paraId="3C3B9F35" w14:textId="77777777" w:rsidR="00827806" w:rsidRPr="004D3B79" w:rsidRDefault="00827806" w:rsidP="0083081A">
            <w:pPr>
              <w:rPr>
                <w:sz w:val="20"/>
                <w:szCs w:val="20"/>
              </w:rPr>
            </w:pPr>
            <w:r w:rsidRPr="004D3B79">
              <w:rPr>
                <w:sz w:val="20"/>
                <w:szCs w:val="20"/>
              </w:rPr>
              <w:t xml:space="preserve">Anksiyete bozukları ve hemşirelik yaklaşımları </w:t>
            </w:r>
          </w:p>
        </w:tc>
        <w:tc>
          <w:tcPr>
            <w:tcW w:w="1820" w:type="dxa"/>
          </w:tcPr>
          <w:p w14:paraId="56579AAE" w14:textId="77777777" w:rsidR="00827806" w:rsidRPr="004D3B79" w:rsidRDefault="00827806" w:rsidP="0083081A">
            <w:pPr>
              <w:rPr>
                <w:sz w:val="20"/>
                <w:szCs w:val="20"/>
              </w:rPr>
            </w:pPr>
            <w:r w:rsidRPr="004D3B79">
              <w:rPr>
                <w:sz w:val="20"/>
                <w:szCs w:val="20"/>
              </w:rPr>
              <w:t xml:space="preserve">Prof. Dr. Neslihan </w:t>
            </w:r>
            <w:proofErr w:type="spellStart"/>
            <w:r w:rsidRPr="004D3B79">
              <w:rPr>
                <w:sz w:val="20"/>
                <w:szCs w:val="20"/>
              </w:rPr>
              <w:t>Günüşen</w:t>
            </w:r>
            <w:proofErr w:type="spellEnd"/>
          </w:p>
          <w:p w14:paraId="79D5EAA9" w14:textId="77777777" w:rsidR="00827806" w:rsidRPr="004D3B79" w:rsidRDefault="00827806" w:rsidP="0083081A">
            <w:pPr>
              <w:rPr>
                <w:sz w:val="20"/>
                <w:szCs w:val="20"/>
              </w:rPr>
            </w:pPr>
          </w:p>
        </w:tc>
        <w:tc>
          <w:tcPr>
            <w:tcW w:w="3142" w:type="dxa"/>
          </w:tcPr>
          <w:p w14:paraId="1E98535A" w14:textId="77777777" w:rsidR="00827806" w:rsidRPr="004D3B79" w:rsidRDefault="00827806" w:rsidP="0083081A">
            <w:pPr>
              <w:rPr>
                <w:sz w:val="20"/>
                <w:szCs w:val="20"/>
              </w:rPr>
            </w:pPr>
            <w:r w:rsidRPr="004D3B79">
              <w:rPr>
                <w:sz w:val="20"/>
                <w:szCs w:val="20"/>
              </w:rPr>
              <w:t>Anlatım, soru cevap, vaka tartışması, laboratuvar (gevşeme ve derin solunum egzersizleri uygulaması)</w:t>
            </w:r>
          </w:p>
        </w:tc>
      </w:tr>
      <w:tr w:rsidR="008F62E5" w:rsidRPr="004D3B79" w14:paraId="5B9AC64A" w14:textId="77777777" w:rsidTr="00883298">
        <w:trPr>
          <w:trHeight w:val="1485"/>
        </w:trPr>
        <w:tc>
          <w:tcPr>
            <w:tcW w:w="1521" w:type="dxa"/>
          </w:tcPr>
          <w:p w14:paraId="408B2E27" w14:textId="77777777" w:rsidR="00827806" w:rsidRPr="004D3B79" w:rsidRDefault="00827806" w:rsidP="0083081A">
            <w:pPr>
              <w:jc w:val="both"/>
              <w:rPr>
                <w:b/>
                <w:sz w:val="20"/>
                <w:szCs w:val="20"/>
              </w:rPr>
            </w:pPr>
            <w:r w:rsidRPr="004D3B79">
              <w:rPr>
                <w:b/>
                <w:sz w:val="20"/>
                <w:szCs w:val="20"/>
              </w:rPr>
              <w:t>6. hafta</w:t>
            </w:r>
          </w:p>
        </w:tc>
        <w:tc>
          <w:tcPr>
            <w:tcW w:w="2839" w:type="dxa"/>
          </w:tcPr>
          <w:p w14:paraId="36767366" w14:textId="77777777" w:rsidR="00827806" w:rsidRPr="004D3B79" w:rsidRDefault="00827806" w:rsidP="0083081A">
            <w:pPr>
              <w:rPr>
                <w:sz w:val="20"/>
                <w:szCs w:val="20"/>
              </w:rPr>
            </w:pPr>
            <w:r w:rsidRPr="004D3B79">
              <w:rPr>
                <w:sz w:val="20"/>
                <w:szCs w:val="20"/>
              </w:rPr>
              <w:t xml:space="preserve">Şizofreni ve psikotik bozuklar ve hemşirelik yaklaşımları </w:t>
            </w:r>
          </w:p>
        </w:tc>
        <w:tc>
          <w:tcPr>
            <w:tcW w:w="1820" w:type="dxa"/>
          </w:tcPr>
          <w:p w14:paraId="7935D2BD" w14:textId="77777777" w:rsidR="00827806" w:rsidRPr="004D3B79" w:rsidRDefault="00827806" w:rsidP="0083081A">
            <w:pPr>
              <w:rPr>
                <w:sz w:val="20"/>
                <w:szCs w:val="20"/>
              </w:rPr>
            </w:pPr>
            <w:r w:rsidRPr="004D3B79">
              <w:rPr>
                <w:sz w:val="20"/>
                <w:szCs w:val="20"/>
              </w:rPr>
              <w:t>Prof. Dr. Zekiye Çetinkaya Duman</w:t>
            </w:r>
          </w:p>
          <w:p w14:paraId="20E28FD4" w14:textId="77777777" w:rsidR="00827806" w:rsidRPr="004D3B79" w:rsidRDefault="00827806" w:rsidP="0083081A">
            <w:pPr>
              <w:rPr>
                <w:sz w:val="20"/>
                <w:szCs w:val="20"/>
              </w:rPr>
            </w:pPr>
          </w:p>
        </w:tc>
        <w:tc>
          <w:tcPr>
            <w:tcW w:w="3142" w:type="dxa"/>
          </w:tcPr>
          <w:p w14:paraId="2EB47289" w14:textId="77777777" w:rsidR="00827806" w:rsidRPr="004D3B79" w:rsidRDefault="00827806" w:rsidP="0083081A">
            <w:pPr>
              <w:rPr>
                <w:sz w:val="20"/>
                <w:szCs w:val="20"/>
              </w:rPr>
            </w:pPr>
            <w:r w:rsidRPr="004D3B79">
              <w:rPr>
                <w:sz w:val="20"/>
                <w:szCs w:val="20"/>
              </w:rPr>
              <w:t>Anlatım, soru cevap, vaka tartışması, video gösterimi, laboratuvar (sanrılı ve halüsinasyonu olan bireye yaklaşım)</w:t>
            </w:r>
          </w:p>
        </w:tc>
      </w:tr>
      <w:tr w:rsidR="008F62E5" w:rsidRPr="004D3B79" w14:paraId="44DC7612" w14:textId="77777777" w:rsidTr="0071696E">
        <w:trPr>
          <w:trHeight w:val="758"/>
        </w:trPr>
        <w:tc>
          <w:tcPr>
            <w:tcW w:w="1521" w:type="dxa"/>
          </w:tcPr>
          <w:p w14:paraId="5BB5DA86" w14:textId="77777777" w:rsidR="00827806" w:rsidRPr="004D3B79" w:rsidRDefault="00827806" w:rsidP="0083081A">
            <w:pPr>
              <w:jc w:val="both"/>
              <w:rPr>
                <w:b/>
                <w:sz w:val="20"/>
                <w:szCs w:val="20"/>
              </w:rPr>
            </w:pPr>
            <w:r w:rsidRPr="004D3B79">
              <w:rPr>
                <w:b/>
                <w:sz w:val="20"/>
                <w:szCs w:val="20"/>
              </w:rPr>
              <w:t>7. hafta</w:t>
            </w:r>
          </w:p>
        </w:tc>
        <w:tc>
          <w:tcPr>
            <w:tcW w:w="2839" w:type="dxa"/>
          </w:tcPr>
          <w:p w14:paraId="6A8D381E" w14:textId="77777777" w:rsidR="00827806" w:rsidRPr="004D3B79" w:rsidRDefault="00827806" w:rsidP="0083081A">
            <w:pPr>
              <w:rPr>
                <w:sz w:val="20"/>
                <w:szCs w:val="20"/>
              </w:rPr>
            </w:pPr>
            <w:r w:rsidRPr="004D3B79">
              <w:rPr>
                <w:sz w:val="20"/>
                <w:szCs w:val="20"/>
              </w:rPr>
              <w:t>Duygudurum bozuklukları ve hemşirelik yaklaşımları</w:t>
            </w:r>
          </w:p>
        </w:tc>
        <w:tc>
          <w:tcPr>
            <w:tcW w:w="1820" w:type="dxa"/>
          </w:tcPr>
          <w:p w14:paraId="46AED740" w14:textId="77777777" w:rsidR="00827806" w:rsidRPr="004D3B79" w:rsidRDefault="00827806" w:rsidP="0083081A">
            <w:pPr>
              <w:tabs>
                <w:tab w:val="left" w:pos="3686"/>
                <w:tab w:val="left" w:pos="6946"/>
              </w:tabs>
              <w:spacing w:before="120" w:after="120"/>
              <w:rPr>
                <w:sz w:val="20"/>
                <w:szCs w:val="20"/>
              </w:rPr>
            </w:pPr>
            <w:r w:rsidRPr="004D3B79">
              <w:rPr>
                <w:sz w:val="20"/>
                <w:szCs w:val="20"/>
              </w:rPr>
              <w:t xml:space="preserve">Doç. Dr. Sibel Coşkun </w:t>
            </w:r>
            <w:proofErr w:type="spellStart"/>
            <w:r w:rsidRPr="004D3B79">
              <w:rPr>
                <w:sz w:val="20"/>
                <w:szCs w:val="20"/>
              </w:rPr>
              <w:t>Badur</w:t>
            </w:r>
            <w:proofErr w:type="spellEnd"/>
          </w:p>
        </w:tc>
        <w:tc>
          <w:tcPr>
            <w:tcW w:w="3142" w:type="dxa"/>
          </w:tcPr>
          <w:p w14:paraId="3C8491DC" w14:textId="77777777" w:rsidR="00827806" w:rsidRPr="004D3B79" w:rsidRDefault="00827806" w:rsidP="0083081A">
            <w:pPr>
              <w:rPr>
                <w:sz w:val="20"/>
                <w:szCs w:val="20"/>
              </w:rPr>
            </w:pPr>
            <w:r w:rsidRPr="004D3B79">
              <w:rPr>
                <w:sz w:val="20"/>
                <w:szCs w:val="20"/>
              </w:rPr>
              <w:t>Anlatım, soru cevap, vaka tartışması, laboratuvar (</w:t>
            </w:r>
            <w:proofErr w:type="spellStart"/>
            <w:r w:rsidRPr="004D3B79">
              <w:rPr>
                <w:sz w:val="20"/>
                <w:szCs w:val="20"/>
              </w:rPr>
              <w:t>saldıranlık</w:t>
            </w:r>
            <w:proofErr w:type="spellEnd"/>
            <w:r w:rsidRPr="004D3B79">
              <w:rPr>
                <w:sz w:val="20"/>
                <w:szCs w:val="20"/>
              </w:rPr>
              <w:t xml:space="preserve"> riski olan bireye yönelik yaklaşım)</w:t>
            </w:r>
          </w:p>
        </w:tc>
      </w:tr>
      <w:tr w:rsidR="008F62E5" w:rsidRPr="004D3B79" w14:paraId="4CEA0D41" w14:textId="77777777" w:rsidTr="00883298">
        <w:trPr>
          <w:trHeight w:val="1275"/>
        </w:trPr>
        <w:tc>
          <w:tcPr>
            <w:tcW w:w="1521" w:type="dxa"/>
          </w:tcPr>
          <w:p w14:paraId="58AA5F83" w14:textId="77777777" w:rsidR="00827806" w:rsidRPr="004D3B79" w:rsidRDefault="00827806" w:rsidP="0083081A">
            <w:pPr>
              <w:jc w:val="both"/>
              <w:rPr>
                <w:b/>
                <w:sz w:val="20"/>
                <w:szCs w:val="20"/>
              </w:rPr>
            </w:pPr>
            <w:r w:rsidRPr="004D3B79">
              <w:rPr>
                <w:b/>
                <w:sz w:val="20"/>
                <w:szCs w:val="20"/>
              </w:rPr>
              <w:lastRenderedPageBreak/>
              <w:t>8. hafta</w:t>
            </w:r>
          </w:p>
        </w:tc>
        <w:tc>
          <w:tcPr>
            <w:tcW w:w="2839" w:type="dxa"/>
          </w:tcPr>
          <w:p w14:paraId="1B1F0FAA" w14:textId="77777777" w:rsidR="00827806" w:rsidRPr="004D3B79" w:rsidRDefault="00827806" w:rsidP="0083081A">
            <w:pPr>
              <w:rPr>
                <w:sz w:val="20"/>
                <w:szCs w:val="20"/>
              </w:rPr>
            </w:pPr>
            <w:r w:rsidRPr="004D3B79">
              <w:rPr>
                <w:sz w:val="20"/>
                <w:szCs w:val="20"/>
              </w:rPr>
              <w:t>Ara sınav (2 saat)</w:t>
            </w:r>
          </w:p>
          <w:p w14:paraId="11A8B5E4" w14:textId="77777777" w:rsidR="00827806" w:rsidRPr="004D3B79" w:rsidRDefault="00827806" w:rsidP="0083081A">
            <w:pPr>
              <w:rPr>
                <w:sz w:val="20"/>
                <w:szCs w:val="20"/>
              </w:rPr>
            </w:pPr>
          </w:p>
          <w:p w14:paraId="1056AA19" w14:textId="77777777" w:rsidR="00827806" w:rsidRPr="004D3B79" w:rsidRDefault="00827806" w:rsidP="0083081A">
            <w:pPr>
              <w:rPr>
                <w:sz w:val="20"/>
                <w:szCs w:val="20"/>
              </w:rPr>
            </w:pPr>
          </w:p>
          <w:p w14:paraId="67C83262" w14:textId="77777777" w:rsidR="00827806" w:rsidRPr="004D3B79" w:rsidRDefault="00827806" w:rsidP="0083081A">
            <w:pPr>
              <w:jc w:val="both"/>
              <w:rPr>
                <w:sz w:val="20"/>
                <w:szCs w:val="20"/>
              </w:rPr>
            </w:pPr>
            <w:r w:rsidRPr="004D3B79">
              <w:rPr>
                <w:sz w:val="20"/>
                <w:szCs w:val="20"/>
              </w:rPr>
              <w:t>Psikososyal ve somatik tedaviler (3 saat)</w:t>
            </w:r>
          </w:p>
          <w:p w14:paraId="0641C760" w14:textId="77777777" w:rsidR="00827806" w:rsidRPr="004D3B79" w:rsidRDefault="00827806" w:rsidP="0083081A">
            <w:pPr>
              <w:rPr>
                <w:sz w:val="20"/>
                <w:szCs w:val="20"/>
              </w:rPr>
            </w:pPr>
          </w:p>
        </w:tc>
        <w:tc>
          <w:tcPr>
            <w:tcW w:w="1820" w:type="dxa"/>
          </w:tcPr>
          <w:p w14:paraId="248A6553" w14:textId="77777777" w:rsidR="00827806" w:rsidRPr="004D3B79" w:rsidRDefault="00827806" w:rsidP="0083081A">
            <w:pPr>
              <w:rPr>
                <w:sz w:val="20"/>
                <w:szCs w:val="20"/>
              </w:rPr>
            </w:pPr>
            <w:r w:rsidRPr="004D3B79">
              <w:rPr>
                <w:sz w:val="20"/>
                <w:szCs w:val="20"/>
              </w:rPr>
              <w:t>Prof. Dr. Zekiye Çetinkaya Duman</w:t>
            </w:r>
          </w:p>
          <w:p w14:paraId="6C5DE483" w14:textId="77777777" w:rsidR="00827806" w:rsidRPr="004D3B79" w:rsidRDefault="00827806" w:rsidP="0083081A">
            <w:pPr>
              <w:rPr>
                <w:sz w:val="20"/>
                <w:szCs w:val="20"/>
              </w:rPr>
            </w:pPr>
          </w:p>
        </w:tc>
        <w:tc>
          <w:tcPr>
            <w:tcW w:w="3142" w:type="dxa"/>
          </w:tcPr>
          <w:p w14:paraId="69145ABE" w14:textId="77777777" w:rsidR="00827806" w:rsidRPr="004D3B79" w:rsidRDefault="00827806" w:rsidP="0083081A">
            <w:pPr>
              <w:rPr>
                <w:sz w:val="20"/>
                <w:szCs w:val="20"/>
              </w:rPr>
            </w:pPr>
            <w:r w:rsidRPr="004D3B79">
              <w:rPr>
                <w:sz w:val="20"/>
                <w:szCs w:val="20"/>
              </w:rPr>
              <w:t>Anlatım, soru cevap, vaka tartışması, video kesitleri (bireysel ve grup danışmanlıklarından kesitler)</w:t>
            </w:r>
          </w:p>
        </w:tc>
      </w:tr>
      <w:tr w:rsidR="008F62E5" w:rsidRPr="004D3B79" w14:paraId="05880734" w14:textId="77777777" w:rsidTr="0071696E">
        <w:trPr>
          <w:trHeight w:val="354"/>
        </w:trPr>
        <w:tc>
          <w:tcPr>
            <w:tcW w:w="1521" w:type="dxa"/>
          </w:tcPr>
          <w:p w14:paraId="4A0B5579" w14:textId="7A08D3F7" w:rsidR="00827806" w:rsidRPr="004D3B79" w:rsidRDefault="00827806" w:rsidP="0083081A">
            <w:pPr>
              <w:jc w:val="both"/>
              <w:rPr>
                <w:b/>
                <w:sz w:val="20"/>
                <w:szCs w:val="20"/>
              </w:rPr>
            </w:pPr>
          </w:p>
        </w:tc>
        <w:tc>
          <w:tcPr>
            <w:tcW w:w="2839" w:type="dxa"/>
          </w:tcPr>
          <w:p w14:paraId="2FDADB26" w14:textId="77777777" w:rsidR="00827806" w:rsidRPr="004D3B79" w:rsidRDefault="00827806" w:rsidP="0083081A">
            <w:pPr>
              <w:rPr>
                <w:sz w:val="20"/>
                <w:szCs w:val="20"/>
              </w:rPr>
            </w:pPr>
            <w:r w:rsidRPr="004D3B79">
              <w:rPr>
                <w:sz w:val="20"/>
                <w:szCs w:val="20"/>
              </w:rPr>
              <w:t>BAYRAM</w:t>
            </w:r>
          </w:p>
        </w:tc>
        <w:tc>
          <w:tcPr>
            <w:tcW w:w="1820" w:type="dxa"/>
          </w:tcPr>
          <w:p w14:paraId="7A1612A0" w14:textId="77777777" w:rsidR="00827806" w:rsidRPr="004D3B79" w:rsidRDefault="00827806" w:rsidP="0083081A">
            <w:pPr>
              <w:rPr>
                <w:sz w:val="20"/>
                <w:szCs w:val="20"/>
              </w:rPr>
            </w:pPr>
          </w:p>
        </w:tc>
        <w:tc>
          <w:tcPr>
            <w:tcW w:w="3142" w:type="dxa"/>
          </w:tcPr>
          <w:p w14:paraId="3BD56B74" w14:textId="77777777" w:rsidR="00827806" w:rsidRPr="004D3B79" w:rsidRDefault="00827806" w:rsidP="0083081A">
            <w:pPr>
              <w:rPr>
                <w:sz w:val="20"/>
                <w:szCs w:val="20"/>
              </w:rPr>
            </w:pPr>
          </w:p>
        </w:tc>
      </w:tr>
      <w:tr w:rsidR="008F62E5" w:rsidRPr="004D3B79" w14:paraId="58524413" w14:textId="77777777" w:rsidTr="0071696E">
        <w:trPr>
          <w:trHeight w:val="699"/>
        </w:trPr>
        <w:tc>
          <w:tcPr>
            <w:tcW w:w="1521" w:type="dxa"/>
          </w:tcPr>
          <w:p w14:paraId="4E8902FF" w14:textId="08A72357" w:rsidR="00827806" w:rsidRPr="004D3B79" w:rsidRDefault="00C40485" w:rsidP="0083081A">
            <w:pPr>
              <w:jc w:val="both"/>
              <w:rPr>
                <w:b/>
                <w:sz w:val="20"/>
                <w:szCs w:val="20"/>
              </w:rPr>
            </w:pPr>
            <w:r>
              <w:rPr>
                <w:b/>
                <w:sz w:val="20"/>
                <w:szCs w:val="20"/>
              </w:rPr>
              <w:t>9</w:t>
            </w:r>
            <w:r w:rsidR="00827806" w:rsidRPr="004D3B79">
              <w:rPr>
                <w:b/>
                <w:sz w:val="20"/>
                <w:szCs w:val="20"/>
              </w:rPr>
              <w:t>. hafta</w:t>
            </w:r>
          </w:p>
        </w:tc>
        <w:tc>
          <w:tcPr>
            <w:tcW w:w="2839" w:type="dxa"/>
          </w:tcPr>
          <w:p w14:paraId="7944D7CF" w14:textId="77777777" w:rsidR="00827806" w:rsidRPr="004D3B79" w:rsidRDefault="00827806" w:rsidP="0083081A">
            <w:pPr>
              <w:rPr>
                <w:sz w:val="20"/>
                <w:szCs w:val="20"/>
              </w:rPr>
            </w:pPr>
            <w:r w:rsidRPr="004D3B79">
              <w:rPr>
                <w:sz w:val="20"/>
                <w:szCs w:val="20"/>
              </w:rPr>
              <w:t xml:space="preserve">Psikotrop ilaçlar, tedaviye uyum ve EKT </w:t>
            </w:r>
          </w:p>
        </w:tc>
        <w:tc>
          <w:tcPr>
            <w:tcW w:w="1820" w:type="dxa"/>
          </w:tcPr>
          <w:p w14:paraId="611824F8" w14:textId="77777777" w:rsidR="00827806" w:rsidRPr="004D3B79" w:rsidRDefault="00827806" w:rsidP="0083081A">
            <w:pPr>
              <w:rPr>
                <w:sz w:val="20"/>
                <w:szCs w:val="20"/>
              </w:rPr>
            </w:pPr>
            <w:r w:rsidRPr="004D3B79">
              <w:rPr>
                <w:sz w:val="20"/>
                <w:szCs w:val="20"/>
              </w:rPr>
              <w:t xml:space="preserve">Prof. Dr. Neslihan </w:t>
            </w:r>
            <w:proofErr w:type="spellStart"/>
            <w:r w:rsidRPr="004D3B79">
              <w:rPr>
                <w:sz w:val="20"/>
                <w:szCs w:val="20"/>
              </w:rPr>
              <w:t>Günüşen</w:t>
            </w:r>
            <w:proofErr w:type="spellEnd"/>
          </w:p>
        </w:tc>
        <w:tc>
          <w:tcPr>
            <w:tcW w:w="3142" w:type="dxa"/>
          </w:tcPr>
          <w:p w14:paraId="764F3933" w14:textId="77777777" w:rsidR="00827806" w:rsidRPr="004D3B79" w:rsidRDefault="00827806" w:rsidP="0083081A">
            <w:pPr>
              <w:rPr>
                <w:sz w:val="20"/>
                <w:szCs w:val="20"/>
              </w:rPr>
            </w:pPr>
            <w:r w:rsidRPr="004D3B79">
              <w:rPr>
                <w:sz w:val="20"/>
                <w:szCs w:val="20"/>
              </w:rPr>
              <w:t xml:space="preserve">Anlatım, soru cevap, vaka tartışması, video gösterimi, </w:t>
            </w:r>
            <w:proofErr w:type="spellStart"/>
            <w:r w:rsidRPr="004D3B79">
              <w:rPr>
                <w:sz w:val="20"/>
                <w:szCs w:val="20"/>
              </w:rPr>
              <w:t>Kahoot</w:t>
            </w:r>
            <w:proofErr w:type="spellEnd"/>
            <w:r w:rsidRPr="004D3B79">
              <w:rPr>
                <w:sz w:val="20"/>
                <w:szCs w:val="20"/>
              </w:rPr>
              <w:t xml:space="preserve"> uygulaması</w:t>
            </w:r>
          </w:p>
        </w:tc>
      </w:tr>
      <w:tr w:rsidR="008F62E5" w:rsidRPr="004D3B79" w14:paraId="656881E6" w14:textId="77777777" w:rsidTr="00883298">
        <w:trPr>
          <w:trHeight w:val="417"/>
        </w:trPr>
        <w:tc>
          <w:tcPr>
            <w:tcW w:w="1521" w:type="dxa"/>
          </w:tcPr>
          <w:p w14:paraId="670A7221" w14:textId="03DAC1FD" w:rsidR="00827806" w:rsidRPr="004D3B79" w:rsidRDefault="00827806" w:rsidP="0083081A">
            <w:pPr>
              <w:jc w:val="both"/>
              <w:rPr>
                <w:b/>
                <w:sz w:val="20"/>
                <w:szCs w:val="20"/>
              </w:rPr>
            </w:pPr>
          </w:p>
        </w:tc>
        <w:tc>
          <w:tcPr>
            <w:tcW w:w="2839" w:type="dxa"/>
          </w:tcPr>
          <w:p w14:paraId="16C9450A" w14:textId="77777777" w:rsidR="00827806" w:rsidRPr="004D3B79" w:rsidRDefault="00827806" w:rsidP="0083081A">
            <w:pPr>
              <w:rPr>
                <w:sz w:val="20"/>
                <w:szCs w:val="20"/>
              </w:rPr>
            </w:pPr>
            <w:r w:rsidRPr="004D3B79">
              <w:rPr>
                <w:sz w:val="20"/>
                <w:szCs w:val="20"/>
              </w:rPr>
              <w:t>23 NİSAN</w:t>
            </w:r>
          </w:p>
        </w:tc>
        <w:tc>
          <w:tcPr>
            <w:tcW w:w="1820" w:type="dxa"/>
          </w:tcPr>
          <w:p w14:paraId="426A5D6F" w14:textId="77777777" w:rsidR="00827806" w:rsidRPr="004D3B79" w:rsidRDefault="00827806" w:rsidP="0083081A">
            <w:pPr>
              <w:rPr>
                <w:sz w:val="20"/>
                <w:szCs w:val="20"/>
              </w:rPr>
            </w:pPr>
          </w:p>
        </w:tc>
        <w:tc>
          <w:tcPr>
            <w:tcW w:w="3142" w:type="dxa"/>
          </w:tcPr>
          <w:p w14:paraId="058F4C23" w14:textId="77777777" w:rsidR="00827806" w:rsidRPr="004D3B79" w:rsidRDefault="00827806" w:rsidP="0083081A">
            <w:pPr>
              <w:rPr>
                <w:sz w:val="20"/>
                <w:szCs w:val="20"/>
              </w:rPr>
            </w:pPr>
          </w:p>
        </w:tc>
      </w:tr>
      <w:tr w:rsidR="008F62E5" w:rsidRPr="004D3B79" w14:paraId="2AA5219B" w14:textId="77777777" w:rsidTr="0071696E">
        <w:trPr>
          <w:trHeight w:val="701"/>
        </w:trPr>
        <w:tc>
          <w:tcPr>
            <w:tcW w:w="1521" w:type="dxa"/>
          </w:tcPr>
          <w:p w14:paraId="754C54AE" w14:textId="074A4B49" w:rsidR="00827806" w:rsidRPr="004D3B79" w:rsidRDefault="00827806" w:rsidP="0083081A">
            <w:pPr>
              <w:jc w:val="both"/>
              <w:rPr>
                <w:b/>
                <w:sz w:val="20"/>
                <w:szCs w:val="20"/>
              </w:rPr>
            </w:pPr>
            <w:r w:rsidRPr="004D3B79">
              <w:rPr>
                <w:b/>
                <w:sz w:val="20"/>
                <w:szCs w:val="20"/>
              </w:rPr>
              <w:t>1</w:t>
            </w:r>
            <w:r w:rsidR="00C40485">
              <w:rPr>
                <w:b/>
                <w:sz w:val="20"/>
                <w:szCs w:val="20"/>
              </w:rPr>
              <w:t>0</w:t>
            </w:r>
            <w:r w:rsidRPr="004D3B79">
              <w:rPr>
                <w:b/>
                <w:sz w:val="20"/>
                <w:szCs w:val="20"/>
              </w:rPr>
              <w:t>. hafta</w:t>
            </w:r>
          </w:p>
        </w:tc>
        <w:tc>
          <w:tcPr>
            <w:tcW w:w="2839" w:type="dxa"/>
          </w:tcPr>
          <w:p w14:paraId="0C598848" w14:textId="77777777" w:rsidR="00827806" w:rsidRPr="004D3B79" w:rsidRDefault="00827806" w:rsidP="0083081A">
            <w:pPr>
              <w:rPr>
                <w:sz w:val="20"/>
                <w:szCs w:val="20"/>
              </w:rPr>
            </w:pPr>
            <w:r w:rsidRPr="004D3B79">
              <w:rPr>
                <w:sz w:val="20"/>
                <w:szCs w:val="20"/>
              </w:rPr>
              <w:t xml:space="preserve">Stres ve psikosomatik hastalıklar, yeme bozuklukları ve hemşirelik yaklaşımları </w:t>
            </w:r>
          </w:p>
        </w:tc>
        <w:tc>
          <w:tcPr>
            <w:tcW w:w="1820" w:type="dxa"/>
          </w:tcPr>
          <w:p w14:paraId="61CDE960" w14:textId="77777777" w:rsidR="00827806" w:rsidRPr="004D3B79" w:rsidRDefault="00827806" w:rsidP="0083081A">
            <w:pPr>
              <w:rPr>
                <w:b/>
                <w:sz w:val="20"/>
                <w:szCs w:val="20"/>
              </w:rPr>
            </w:pPr>
            <w:r w:rsidRPr="004D3B79">
              <w:rPr>
                <w:sz w:val="20"/>
                <w:szCs w:val="20"/>
              </w:rPr>
              <w:t>Dr. Öğr. Üyesi Gülsüm Zekiye Tuncer</w:t>
            </w:r>
          </w:p>
        </w:tc>
        <w:tc>
          <w:tcPr>
            <w:tcW w:w="3142" w:type="dxa"/>
          </w:tcPr>
          <w:p w14:paraId="337F030F" w14:textId="77777777" w:rsidR="00827806" w:rsidRPr="004D3B79" w:rsidRDefault="00827806" w:rsidP="0083081A">
            <w:pPr>
              <w:rPr>
                <w:sz w:val="20"/>
                <w:szCs w:val="20"/>
              </w:rPr>
            </w:pPr>
            <w:r w:rsidRPr="004D3B79">
              <w:rPr>
                <w:sz w:val="20"/>
                <w:szCs w:val="20"/>
              </w:rPr>
              <w:t>Anlatım, soru cevap, vaka tartışması</w:t>
            </w:r>
          </w:p>
        </w:tc>
      </w:tr>
      <w:tr w:rsidR="008F62E5" w:rsidRPr="004D3B79" w14:paraId="5FC2A124" w14:textId="77777777" w:rsidTr="0071696E">
        <w:trPr>
          <w:trHeight w:val="839"/>
        </w:trPr>
        <w:tc>
          <w:tcPr>
            <w:tcW w:w="1521" w:type="dxa"/>
          </w:tcPr>
          <w:p w14:paraId="1C06F1E8" w14:textId="7D10DDE8" w:rsidR="00827806" w:rsidRPr="004D3B79" w:rsidRDefault="00827806" w:rsidP="0083081A">
            <w:pPr>
              <w:jc w:val="both"/>
              <w:rPr>
                <w:b/>
                <w:sz w:val="20"/>
                <w:szCs w:val="20"/>
              </w:rPr>
            </w:pPr>
            <w:r w:rsidRPr="004D3B79">
              <w:rPr>
                <w:b/>
                <w:sz w:val="20"/>
                <w:szCs w:val="20"/>
              </w:rPr>
              <w:t>1</w:t>
            </w:r>
            <w:r w:rsidR="00C40485">
              <w:rPr>
                <w:b/>
                <w:sz w:val="20"/>
                <w:szCs w:val="20"/>
              </w:rPr>
              <w:t>1</w:t>
            </w:r>
            <w:r w:rsidRPr="004D3B79">
              <w:rPr>
                <w:b/>
                <w:sz w:val="20"/>
                <w:szCs w:val="20"/>
              </w:rPr>
              <w:t>. hafta</w:t>
            </w:r>
          </w:p>
        </w:tc>
        <w:tc>
          <w:tcPr>
            <w:tcW w:w="2839" w:type="dxa"/>
          </w:tcPr>
          <w:p w14:paraId="517B0668" w14:textId="77777777" w:rsidR="00827806" w:rsidRPr="004D3B79" w:rsidRDefault="00827806" w:rsidP="0083081A">
            <w:pPr>
              <w:rPr>
                <w:sz w:val="20"/>
                <w:szCs w:val="20"/>
              </w:rPr>
            </w:pPr>
            <w:r w:rsidRPr="004D3B79">
              <w:rPr>
                <w:sz w:val="20"/>
                <w:szCs w:val="20"/>
              </w:rPr>
              <w:t>Bağımlılık ve hemşirelik yaklaşımları</w:t>
            </w:r>
          </w:p>
        </w:tc>
        <w:tc>
          <w:tcPr>
            <w:tcW w:w="1820" w:type="dxa"/>
          </w:tcPr>
          <w:p w14:paraId="77B1954D" w14:textId="77777777" w:rsidR="00827806" w:rsidRPr="004D3B79" w:rsidRDefault="00827806" w:rsidP="0083081A">
            <w:pPr>
              <w:tabs>
                <w:tab w:val="left" w:pos="3686"/>
                <w:tab w:val="left" w:pos="6946"/>
              </w:tabs>
              <w:spacing w:before="120" w:after="120"/>
              <w:rPr>
                <w:sz w:val="20"/>
                <w:szCs w:val="20"/>
              </w:rPr>
            </w:pPr>
            <w:r w:rsidRPr="004D3B79">
              <w:rPr>
                <w:sz w:val="20"/>
                <w:szCs w:val="20"/>
              </w:rPr>
              <w:t xml:space="preserve">Doç. Dr. Sibel Coşkun </w:t>
            </w:r>
            <w:proofErr w:type="spellStart"/>
            <w:r w:rsidRPr="004D3B79">
              <w:rPr>
                <w:sz w:val="20"/>
                <w:szCs w:val="20"/>
              </w:rPr>
              <w:t>Badur</w:t>
            </w:r>
            <w:proofErr w:type="spellEnd"/>
          </w:p>
          <w:p w14:paraId="72B99CC9" w14:textId="77777777" w:rsidR="00827806" w:rsidRPr="004D3B79" w:rsidRDefault="00827806" w:rsidP="0083081A">
            <w:pPr>
              <w:rPr>
                <w:sz w:val="20"/>
                <w:szCs w:val="20"/>
              </w:rPr>
            </w:pPr>
          </w:p>
        </w:tc>
        <w:tc>
          <w:tcPr>
            <w:tcW w:w="3142" w:type="dxa"/>
          </w:tcPr>
          <w:p w14:paraId="55C0C7ED" w14:textId="77777777" w:rsidR="00827806" w:rsidRPr="004D3B79" w:rsidRDefault="00827806" w:rsidP="0083081A">
            <w:pPr>
              <w:rPr>
                <w:sz w:val="20"/>
                <w:szCs w:val="20"/>
              </w:rPr>
            </w:pPr>
            <w:r w:rsidRPr="004D3B79">
              <w:rPr>
                <w:sz w:val="20"/>
                <w:szCs w:val="20"/>
              </w:rPr>
              <w:t xml:space="preserve">Anlatım, soru cevap, vaka tartışması, video gösterimi, </w:t>
            </w:r>
            <w:proofErr w:type="spellStart"/>
            <w:r w:rsidRPr="004D3B79">
              <w:rPr>
                <w:sz w:val="20"/>
                <w:szCs w:val="20"/>
              </w:rPr>
              <w:t>Kahoot</w:t>
            </w:r>
            <w:proofErr w:type="spellEnd"/>
            <w:r w:rsidRPr="004D3B79">
              <w:rPr>
                <w:sz w:val="20"/>
                <w:szCs w:val="20"/>
              </w:rPr>
              <w:t xml:space="preserve"> uygulaması</w:t>
            </w:r>
          </w:p>
        </w:tc>
      </w:tr>
      <w:tr w:rsidR="008F62E5" w:rsidRPr="004D3B79" w14:paraId="52376CFF" w14:textId="77777777" w:rsidTr="00883298">
        <w:trPr>
          <w:trHeight w:val="845"/>
        </w:trPr>
        <w:tc>
          <w:tcPr>
            <w:tcW w:w="1521" w:type="dxa"/>
          </w:tcPr>
          <w:p w14:paraId="48ACDE4F" w14:textId="1CE6898D" w:rsidR="00827806" w:rsidRPr="004D3B79" w:rsidRDefault="00827806" w:rsidP="0083081A">
            <w:pPr>
              <w:jc w:val="both"/>
              <w:rPr>
                <w:b/>
                <w:sz w:val="20"/>
                <w:szCs w:val="20"/>
              </w:rPr>
            </w:pPr>
            <w:r w:rsidRPr="004D3B79">
              <w:rPr>
                <w:b/>
                <w:sz w:val="20"/>
                <w:szCs w:val="20"/>
              </w:rPr>
              <w:t>1</w:t>
            </w:r>
            <w:r w:rsidR="00C40485">
              <w:rPr>
                <w:b/>
                <w:sz w:val="20"/>
                <w:szCs w:val="20"/>
              </w:rPr>
              <w:t>2</w:t>
            </w:r>
            <w:r w:rsidRPr="004D3B79">
              <w:rPr>
                <w:b/>
                <w:sz w:val="20"/>
                <w:szCs w:val="20"/>
              </w:rPr>
              <w:t>. hafta</w:t>
            </w:r>
          </w:p>
        </w:tc>
        <w:tc>
          <w:tcPr>
            <w:tcW w:w="2839" w:type="dxa"/>
          </w:tcPr>
          <w:p w14:paraId="2AD95CAF" w14:textId="77777777" w:rsidR="00827806" w:rsidRPr="004D3B79" w:rsidRDefault="00827806" w:rsidP="0083081A">
            <w:pPr>
              <w:rPr>
                <w:sz w:val="20"/>
                <w:szCs w:val="20"/>
              </w:rPr>
            </w:pPr>
            <w:r w:rsidRPr="004D3B79">
              <w:rPr>
                <w:sz w:val="20"/>
                <w:szCs w:val="20"/>
              </w:rPr>
              <w:t xml:space="preserve">Koruyucu ruh sağlığı, ruh sağlığını koruma ve geliştirme </w:t>
            </w:r>
          </w:p>
        </w:tc>
        <w:tc>
          <w:tcPr>
            <w:tcW w:w="1820" w:type="dxa"/>
          </w:tcPr>
          <w:p w14:paraId="6FC57333" w14:textId="77777777" w:rsidR="00827806" w:rsidRPr="004D3B79" w:rsidRDefault="00827806" w:rsidP="0083081A">
            <w:pPr>
              <w:rPr>
                <w:sz w:val="20"/>
                <w:szCs w:val="20"/>
              </w:rPr>
            </w:pPr>
            <w:r w:rsidRPr="004D3B79">
              <w:rPr>
                <w:sz w:val="20"/>
                <w:szCs w:val="20"/>
              </w:rPr>
              <w:t>Dr. Öğr. Üyesi Gülsüm Zekiye Tuncer</w:t>
            </w:r>
          </w:p>
        </w:tc>
        <w:tc>
          <w:tcPr>
            <w:tcW w:w="3142" w:type="dxa"/>
          </w:tcPr>
          <w:p w14:paraId="04E14C44" w14:textId="77777777" w:rsidR="00827806" w:rsidRPr="004D3B79" w:rsidRDefault="00827806" w:rsidP="0083081A">
            <w:pPr>
              <w:rPr>
                <w:sz w:val="20"/>
                <w:szCs w:val="20"/>
              </w:rPr>
            </w:pPr>
            <w:r w:rsidRPr="004D3B79">
              <w:rPr>
                <w:sz w:val="20"/>
                <w:szCs w:val="20"/>
              </w:rPr>
              <w:t>Anlatım, soru cevap, video gösterimi</w:t>
            </w:r>
          </w:p>
        </w:tc>
      </w:tr>
      <w:tr w:rsidR="008F62E5" w:rsidRPr="004D3B79" w14:paraId="3C31651C" w14:textId="77777777" w:rsidTr="00883298">
        <w:trPr>
          <w:trHeight w:val="845"/>
        </w:trPr>
        <w:tc>
          <w:tcPr>
            <w:tcW w:w="1521" w:type="dxa"/>
          </w:tcPr>
          <w:p w14:paraId="335D577E" w14:textId="1B0CABCB" w:rsidR="00827806" w:rsidRPr="004D3B79" w:rsidRDefault="00827806" w:rsidP="0083081A">
            <w:pPr>
              <w:jc w:val="both"/>
              <w:rPr>
                <w:b/>
                <w:sz w:val="20"/>
                <w:szCs w:val="20"/>
              </w:rPr>
            </w:pPr>
            <w:r w:rsidRPr="004D3B79">
              <w:rPr>
                <w:b/>
                <w:sz w:val="20"/>
                <w:szCs w:val="20"/>
              </w:rPr>
              <w:t>1</w:t>
            </w:r>
            <w:r w:rsidR="00C40485">
              <w:rPr>
                <w:b/>
                <w:sz w:val="20"/>
                <w:szCs w:val="20"/>
              </w:rPr>
              <w:t>3</w:t>
            </w:r>
            <w:r w:rsidRPr="004D3B79">
              <w:rPr>
                <w:b/>
                <w:sz w:val="20"/>
                <w:szCs w:val="20"/>
              </w:rPr>
              <w:t>. hafta</w:t>
            </w:r>
          </w:p>
        </w:tc>
        <w:tc>
          <w:tcPr>
            <w:tcW w:w="2839" w:type="dxa"/>
          </w:tcPr>
          <w:p w14:paraId="1EF242FC" w14:textId="77777777" w:rsidR="00827806" w:rsidRPr="004D3B79" w:rsidRDefault="00827806" w:rsidP="0083081A">
            <w:pPr>
              <w:rPr>
                <w:sz w:val="20"/>
                <w:szCs w:val="20"/>
              </w:rPr>
            </w:pPr>
            <w:r w:rsidRPr="004D3B79">
              <w:rPr>
                <w:sz w:val="20"/>
                <w:szCs w:val="20"/>
              </w:rPr>
              <w:t>Psikiyatri de yasal ve etik boyut (2 saat)</w:t>
            </w:r>
          </w:p>
          <w:p w14:paraId="4F007897" w14:textId="77777777" w:rsidR="00827806" w:rsidRPr="004D3B79" w:rsidRDefault="00827806" w:rsidP="0083081A">
            <w:pPr>
              <w:jc w:val="both"/>
              <w:rPr>
                <w:sz w:val="20"/>
                <w:szCs w:val="20"/>
              </w:rPr>
            </w:pPr>
          </w:p>
          <w:p w14:paraId="601F17CA" w14:textId="77777777" w:rsidR="00827806" w:rsidRPr="004D3B79" w:rsidRDefault="00827806" w:rsidP="0083081A">
            <w:pPr>
              <w:rPr>
                <w:sz w:val="20"/>
                <w:szCs w:val="20"/>
              </w:rPr>
            </w:pPr>
            <w:r w:rsidRPr="004D3B79">
              <w:rPr>
                <w:sz w:val="20"/>
                <w:szCs w:val="20"/>
              </w:rPr>
              <w:t>Kişilik bozuklukları hemşirelik yaklaşımları (3 saat)</w:t>
            </w:r>
          </w:p>
        </w:tc>
        <w:tc>
          <w:tcPr>
            <w:tcW w:w="1820" w:type="dxa"/>
          </w:tcPr>
          <w:p w14:paraId="23E07F8B" w14:textId="77777777" w:rsidR="00827806" w:rsidRPr="004D3B79" w:rsidRDefault="00827806" w:rsidP="0083081A">
            <w:pPr>
              <w:rPr>
                <w:sz w:val="20"/>
                <w:szCs w:val="20"/>
              </w:rPr>
            </w:pPr>
            <w:r w:rsidRPr="004D3B79">
              <w:rPr>
                <w:sz w:val="20"/>
                <w:szCs w:val="20"/>
              </w:rPr>
              <w:t xml:space="preserve">Prof. Dr. Neslihan </w:t>
            </w:r>
            <w:proofErr w:type="spellStart"/>
            <w:r w:rsidRPr="004D3B79">
              <w:rPr>
                <w:sz w:val="20"/>
                <w:szCs w:val="20"/>
              </w:rPr>
              <w:t>Günüşen</w:t>
            </w:r>
            <w:proofErr w:type="spellEnd"/>
          </w:p>
          <w:p w14:paraId="7689C532" w14:textId="77777777" w:rsidR="00827806" w:rsidRPr="004D3B79" w:rsidRDefault="00827806" w:rsidP="0083081A">
            <w:pPr>
              <w:rPr>
                <w:sz w:val="20"/>
                <w:szCs w:val="20"/>
              </w:rPr>
            </w:pPr>
          </w:p>
        </w:tc>
        <w:tc>
          <w:tcPr>
            <w:tcW w:w="3142" w:type="dxa"/>
          </w:tcPr>
          <w:p w14:paraId="1E5EF6DE" w14:textId="77777777" w:rsidR="00827806" w:rsidRPr="004D3B79" w:rsidRDefault="00827806" w:rsidP="0083081A">
            <w:pPr>
              <w:rPr>
                <w:sz w:val="20"/>
                <w:szCs w:val="20"/>
              </w:rPr>
            </w:pPr>
            <w:r w:rsidRPr="004D3B79">
              <w:rPr>
                <w:sz w:val="20"/>
                <w:szCs w:val="20"/>
              </w:rPr>
              <w:t xml:space="preserve">Anlatım, soru cevap, vaka tartışması, video gösterimi, </w:t>
            </w:r>
            <w:proofErr w:type="spellStart"/>
            <w:r w:rsidRPr="004D3B79">
              <w:rPr>
                <w:sz w:val="20"/>
                <w:szCs w:val="20"/>
              </w:rPr>
              <w:t>Kahoot</w:t>
            </w:r>
            <w:proofErr w:type="spellEnd"/>
            <w:r w:rsidRPr="004D3B79">
              <w:rPr>
                <w:sz w:val="20"/>
                <w:szCs w:val="20"/>
              </w:rPr>
              <w:t xml:space="preserve"> uygulaması</w:t>
            </w:r>
          </w:p>
        </w:tc>
      </w:tr>
      <w:tr w:rsidR="008F62E5" w:rsidRPr="004D3B79" w14:paraId="4370761D" w14:textId="77777777" w:rsidTr="00883298">
        <w:trPr>
          <w:trHeight w:val="845"/>
        </w:trPr>
        <w:tc>
          <w:tcPr>
            <w:tcW w:w="1521" w:type="dxa"/>
          </w:tcPr>
          <w:p w14:paraId="4E00C16E" w14:textId="0D2D7B82" w:rsidR="00827806" w:rsidRPr="004D3B79" w:rsidRDefault="00827806" w:rsidP="0083081A">
            <w:pPr>
              <w:jc w:val="both"/>
              <w:rPr>
                <w:b/>
                <w:sz w:val="20"/>
                <w:szCs w:val="20"/>
              </w:rPr>
            </w:pPr>
            <w:r w:rsidRPr="004D3B79">
              <w:rPr>
                <w:b/>
                <w:sz w:val="20"/>
                <w:szCs w:val="20"/>
              </w:rPr>
              <w:t>1</w:t>
            </w:r>
            <w:r w:rsidR="00C40485">
              <w:rPr>
                <w:b/>
                <w:sz w:val="20"/>
                <w:szCs w:val="20"/>
              </w:rPr>
              <w:t>4.</w:t>
            </w:r>
            <w:r w:rsidRPr="004D3B79">
              <w:rPr>
                <w:b/>
                <w:sz w:val="20"/>
                <w:szCs w:val="20"/>
              </w:rPr>
              <w:t xml:space="preserve"> hafta</w:t>
            </w:r>
          </w:p>
        </w:tc>
        <w:tc>
          <w:tcPr>
            <w:tcW w:w="2839" w:type="dxa"/>
          </w:tcPr>
          <w:p w14:paraId="0E098623" w14:textId="77777777" w:rsidR="00827806" w:rsidRPr="004D3B79" w:rsidRDefault="00827806" w:rsidP="0083081A">
            <w:pPr>
              <w:rPr>
                <w:sz w:val="20"/>
                <w:szCs w:val="20"/>
              </w:rPr>
            </w:pPr>
            <w:r w:rsidRPr="004D3B79">
              <w:rPr>
                <w:sz w:val="20"/>
                <w:szCs w:val="20"/>
              </w:rPr>
              <w:t>Çocuk Ergen Ruh Sağlığı</w:t>
            </w:r>
          </w:p>
          <w:p w14:paraId="1E6B92C8" w14:textId="77777777" w:rsidR="00827806" w:rsidRPr="004D3B79" w:rsidRDefault="00827806" w:rsidP="0083081A">
            <w:pPr>
              <w:rPr>
                <w:sz w:val="20"/>
                <w:szCs w:val="20"/>
              </w:rPr>
            </w:pPr>
            <w:r w:rsidRPr="004D3B79">
              <w:rPr>
                <w:sz w:val="20"/>
                <w:szCs w:val="20"/>
              </w:rPr>
              <w:t>-Dersin Değerlendirmesi</w:t>
            </w:r>
          </w:p>
        </w:tc>
        <w:tc>
          <w:tcPr>
            <w:tcW w:w="1820" w:type="dxa"/>
          </w:tcPr>
          <w:p w14:paraId="1FEAC0A0" w14:textId="77777777" w:rsidR="00827806" w:rsidRPr="004D3B79" w:rsidRDefault="00827806" w:rsidP="0083081A">
            <w:pPr>
              <w:rPr>
                <w:sz w:val="20"/>
                <w:szCs w:val="20"/>
              </w:rPr>
            </w:pPr>
            <w:r w:rsidRPr="004D3B79">
              <w:rPr>
                <w:sz w:val="20"/>
                <w:szCs w:val="20"/>
              </w:rPr>
              <w:t xml:space="preserve">Doç. Dr. Sibel Coşkun </w:t>
            </w:r>
            <w:proofErr w:type="spellStart"/>
            <w:r w:rsidRPr="004D3B79">
              <w:rPr>
                <w:sz w:val="20"/>
                <w:szCs w:val="20"/>
              </w:rPr>
              <w:t>Badur</w:t>
            </w:r>
            <w:proofErr w:type="spellEnd"/>
          </w:p>
          <w:p w14:paraId="0BEC75EC" w14:textId="77777777" w:rsidR="00827806" w:rsidRPr="004D3B79" w:rsidRDefault="00827806" w:rsidP="0083081A">
            <w:pPr>
              <w:rPr>
                <w:b/>
                <w:sz w:val="20"/>
                <w:szCs w:val="20"/>
              </w:rPr>
            </w:pPr>
          </w:p>
        </w:tc>
        <w:tc>
          <w:tcPr>
            <w:tcW w:w="3142" w:type="dxa"/>
          </w:tcPr>
          <w:p w14:paraId="09749044" w14:textId="77777777" w:rsidR="00827806" w:rsidRPr="004D3B79" w:rsidRDefault="00827806" w:rsidP="0083081A">
            <w:pPr>
              <w:rPr>
                <w:sz w:val="20"/>
                <w:szCs w:val="20"/>
              </w:rPr>
            </w:pPr>
            <w:r w:rsidRPr="004D3B79">
              <w:rPr>
                <w:sz w:val="20"/>
                <w:szCs w:val="20"/>
              </w:rPr>
              <w:t>Anlatım, soru cevap, tartışma, video gösterimi</w:t>
            </w:r>
          </w:p>
          <w:p w14:paraId="57CF36A6" w14:textId="77777777" w:rsidR="00827806" w:rsidRPr="004D3B79" w:rsidRDefault="00827806" w:rsidP="0083081A">
            <w:pPr>
              <w:rPr>
                <w:sz w:val="20"/>
                <w:szCs w:val="20"/>
              </w:rPr>
            </w:pPr>
          </w:p>
        </w:tc>
      </w:tr>
    </w:tbl>
    <w:p w14:paraId="4C702162" w14:textId="77777777" w:rsidR="00827806" w:rsidRPr="004D3B79" w:rsidRDefault="00827806" w:rsidP="00827806">
      <w:pPr>
        <w:jc w:val="both"/>
        <w:rPr>
          <w:b/>
          <w:sz w:val="20"/>
          <w:szCs w:val="20"/>
        </w:rPr>
        <w:sectPr w:rsidR="00827806" w:rsidRPr="004D3B79" w:rsidSect="001B2828">
          <w:type w:val="continuous"/>
          <w:pgSz w:w="11906" w:h="16838"/>
          <w:pgMar w:top="1417" w:right="1274" w:bottom="1417" w:left="1417" w:header="708" w:footer="708" w:gutter="0"/>
          <w:cols w:space="708"/>
          <w:docGrid w:linePitch="360"/>
        </w:sectPr>
      </w:pPr>
    </w:p>
    <w:p w14:paraId="0C0CD935" w14:textId="77777777" w:rsidR="00827806" w:rsidRPr="004D3B79" w:rsidRDefault="00827806" w:rsidP="00827806">
      <w:pPr>
        <w:jc w:val="both"/>
        <w:rPr>
          <w:b/>
          <w:sz w:val="20"/>
          <w:szCs w:val="20"/>
        </w:rPr>
      </w:pPr>
      <w:r w:rsidRPr="004D3B79">
        <w:rPr>
          <w:b/>
          <w:sz w:val="20"/>
          <w:szCs w:val="20"/>
        </w:rPr>
        <w:t>Dersin Öğrenim Kazanımlarının Program Kazanımlarına Katkısı</w:t>
      </w:r>
    </w:p>
    <w:p w14:paraId="63F579F4" w14:textId="77777777" w:rsidR="00827806" w:rsidRPr="004D3B79" w:rsidRDefault="00827806" w:rsidP="00827806">
      <w:pPr>
        <w:rPr>
          <w:sz w:val="20"/>
          <w:szCs w:val="20"/>
        </w:rPr>
      </w:pPr>
    </w:p>
    <w:tbl>
      <w:tblPr>
        <w:tblW w:w="9180" w:type="dxa"/>
        <w:shd w:val="clear" w:color="auto" w:fill="FFFFFF"/>
        <w:tblCellMar>
          <w:left w:w="0" w:type="dxa"/>
          <w:right w:w="0" w:type="dxa"/>
        </w:tblCellMar>
        <w:tblLook w:val="04A0" w:firstRow="1" w:lastRow="0" w:firstColumn="1" w:lastColumn="0" w:noHBand="0" w:noVBand="1"/>
      </w:tblPr>
      <w:tblGrid>
        <w:gridCol w:w="1197"/>
        <w:gridCol w:w="615"/>
        <w:gridCol w:w="613"/>
        <w:gridCol w:w="613"/>
        <w:gridCol w:w="698"/>
        <w:gridCol w:w="584"/>
        <w:gridCol w:w="672"/>
        <w:gridCol w:w="672"/>
        <w:gridCol w:w="672"/>
        <w:gridCol w:w="672"/>
        <w:gridCol w:w="555"/>
        <w:gridCol w:w="483"/>
        <w:gridCol w:w="567"/>
        <w:gridCol w:w="567"/>
      </w:tblGrid>
      <w:tr w:rsidR="00883298" w:rsidRPr="004D3B79" w14:paraId="395A32E7" w14:textId="77777777" w:rsidTr="6955CFBE">
        <w:trPr>
          <w:trHeight w:val="735"/>
        </w:trPr>
        <w:tc>
          <w:tcPr>
            <w:tcW w:w="1197"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5B546C37" w14:textId="77777777" w:rsidR="00827806" w:rsidRPr="004D3B79" w:rsidRDefault="00827806" w:rsidP="0083081A">
            <w:pPr>
              <w:rPr>
                <w:sz w:val="20"/>
                <w:szCs w:val="20"/>
              </w:rPr>
            </w:pPr>
            <w:r w:rsidRPr="004D3B79">
              <w:rPr>
                <w:b/>
                <w:bCs/>
                <w:sz w:val="20"/>
                <w:szCs w:val="20"/>
              </w:rPr>
              <w:t>Zorunlu dersler</w:t>
            </w:r>
          </w:p>
        </w:tc>
        <w:tc>
          <w:tcPr>
            <w:tcW w:w="615"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50C86D5F" w14:textId="77777777" w:rsidR="00827806" w:rsidRPr="004D3B79" w:rsidRDefault="00827806" w:rsidP="0083081A">
            <w:pPr>
              <w:spacing w:after="195"/>
              <w:rPr>
                <w:sz w:val="20"/>
                <w:szCs w:val="20"/>
              </w:rPr>
            </w:pPr>
            <w:r w:rsidRPr="004D3B79">
              <w:rPr>
                <w:b/>
                <w:bCs/>
                <w:sz w:val="20"/>
                <w:szCs w:val="20"/>
              </w:rPr>
              <w:t>PÇ 1</w:t>
            </w:r>
          </w:p>
        </w:tc>
        <w:tc>
          <w:tcPr>
            <w:tcW w:w="61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418A4DD" w14:textId="77777777" w:rsidR="00827806" w:rsidRPr="004D3B79" w:rsidRDefault="00827806" w:rsidP="0083081A">
            <w:pPr>
              <w:spacing w:after="195"/>
              <w:rPr>
                <w:sz w:val="20"/>
                <w:szCs w:val="20"/>
              </w:rPr>
            </w:pPr>
            <w:r w:rsidRPr="004D3B79">
              <w:rPr>
                <w:b/>
                <w:bCs/>
                <w:sz w:val="20"/>
                <w:szCs w:val="20"/>
              </w:rPr>
              <w:t>PÇ 2</w:t>
            </w:r>
          </w:p>
        </w:tc>
        <w:tc>
          <w:tcPr>
            <w:tcW w:w="61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0797379" w14:textId="77777777" w:rsidR="00827806" w:rsidRPr="004D3B79" w:rsidRDefault="00827806" w:rsidP="0083081A">
            <w:pPr>
              <w:spacing w:after="195"/>
              <w:rPr>
                <w:sz w:val="20"/>
                <w:szCs w:val="20"/>
              </w:rPr>
            </w:pPr>
            <w:r w:rsidRPr="004D3B79">
              <w:rPr>
                <w:b/>
                <w:bCs/>
                <w:sz w:val="20"/>
                <w:szCs w:val="20"/>
              </w:rPr>
              <w:t>PÇ 3</w:t>
            </w:r>
          </w:p>
        </w:tc>
        <w:tc>
          <w:tcPr>
            <w:tcW w:w="698"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E4FC3D8" w14:textId="77777777" w:rsidR="00827806" w:rsidRPr="004D3B79" w:rsidRDefault="00827806" w:rsidP="0083081A">
            <w:pPr>
              <w:spacing w:after="195"/>
              <w:rPr>
                <w:sz w:val="20"/>
                <w:szCs w:val="20"/>
              </w:rPr>
            </w:pPr>
            <w:r w:rsidRPr="004D3B79">
              <w:rPr>
                <w:b/>
                <w:bCs/>
                <w:sz w:val="20"/>
                <w:szCs w:val="20"/>
              </w:rPr>
              <w:t>PÇ 4</w:t>
            </w:r>
          </w:p>
        </w:tc>
        <w:tc>
          <w:tcPr>
            <w:tcW w:w="584"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15191BF9" w14:textId="77777777" w:rsidR="00827806" w:rsidRPr="004D3B79" w:rsidRDefault="00827806" w:rsidP="0083081A">
            <w:pPr>
              <w:spacing w:after="195"/>
              <w:rPr>
                <w:sz w:val="20"/>
                <w:szCs w:val="20"/>
              </w:rPr>
            </w:pPr>
            <w:r w:rsidRPr="004D3B79">
              <w:rPr>
                <w:b/>
                <w:bCs/>
                <w:sz w:val="20"/>
                <w:szCs w:val="20"/>
              </w:rPr>
              <w:t>PÇ 5</w:t>
            </w:r>
          </w:p>
        </w:tc>
        <w:tc>
          <w:tcPr>
            <w:tcW w:w="672"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7F52E583" w14:textId="77777777" w:rsidR="00827806" w:rsidRPr="004D3B79" w:rsidRDefault="00827806" w:rsidP="0083081A">
            <w:pPr>
              <w:spacing w:after="195"/>
              <w:rPr>
                <w:sz w:val="20"/>
                <w:szCs w:val="20"/>
              </w:rPr>
            </w:pPr>
            <w:r w:rsidRPr="004D3B79">
              <w:rPr>
                <w:b/>
                <w:bCs/>
                <w:sz w:val="20"/>
                <w:szCs w:val="20"/>
              </w:rPr>
              <w:t>PÇ 6</w:t>
            </w:r>
          </w:p>
        </w:tc>
        <w:tc>
          <w:tcPr>
            <w:tcW w:w="672"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A3BCC6D" w14:textId="77777777" w:rsidR="00827806" w:rsidRPr="004D3B79" w:rsidRDefault="00827806" w:rsidP="0083081A">
            <w:pPr>
              <w:spacing w:after="195"/>
              <w:rPr>
                <w:sz w:val="20"/>
                <w:szCs w:val="20"/>
              </w:rPr>
            </w:pPr>
            <w:r w:rsidRPr="004D3B79">
              <w:rPr>
                <w:b/>
                <w:bCs/>
                <w:sz w:val="20"/>
                <w:szCs w:val="20"/>
              </w:rPr>
              <w:t>PÇ 7</w:t>
            </w:r>
          </w:p>
        </w:tc>
        <w:tc>
          <w:tcPr>
            <w:tcW w:w="672"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531E328F" w14:textId="77777777" w:rsidR="00827806" w:rsidRPr="004D3B79" w:rsidRDefault="00827806" w:rsidP="0083081A">
            <w:pPr>
              <w:spacing w:after="195"/>
              <w:rPr>
                <w:sz w:val="20"/>
                <w:szCs w:val="20"/>
              </w:rPr>
            </w:pPr>
            <w:r w:rsidRPr="004D3B79">
              <w:rPr>
                <w:b/>
                <w:bCs/>
                <w:sz w:val="20"/>
                <w:szCs w:val="20"/>
              </w:rPr>
              <w:t>PÇ 8</w:t>
            </w:r>
          </w:p>
        </w:tc>
        <w:tc>
          <w:tcPr>
            <w:tcW w:w="672"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4886844C" w14:textId="77777777" w:rsidR="00827806" w:rsidRPr="004D3B79" w:rsidRDefault="00827806" w:rsidP="0083081A">
            <w:pPr>
              <w:spacing w:after="195"/>
              <w:rPr>
                <w:sz w:val="20"/>
                <w:szCs w:val="20"/>
              </w:rPr>
            </w:pPr>
            <w:r w:rsidRPr="004D3B79">
              <w:rPr>
                <w:b/>
                <w:bCs/>
                <w:sz w:val="20"/>
                <w:szCs w:val="20"/>
              </w:rPr>
              <w:t>PÇ 9</w:t>
            </w:r>
          </w:p>
        </w:tc>
        <w:tc>
          <w:tcPr>
            <w:tcW w:w="555"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6B8E241C" w14:textId="77777777" w:rsidR="00827806" w:rsidRPr="004D3B79" w:rsidRDefault="00827806" w:rsidP="0083081A">
            <w:pPr>
              <w:spacing w:after="195"/>
              <w:rPr>
                <w:sz w:val="20"/>
                <w:szCs w:val="20"/>
              </w:rPr>
            </w:pPr>
            <w:r w:rsidRPr="004D3B79">
              <w:rPr>
                <w:b/>
                <w:bCs/>
                <w:sz w:val="20"/>
                <w:szCs w:val="20"/>
              </w:rPr>
              <w:t>PÇ 10</w:t>
            </w:r>
          </w:p>
        </w:tc>
        <w:tc>
          <w:tcPr>
            <w:tcW w:w="48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470C3178" w14:textId="77777777" w:rsidR="00827806" w:rsidRPr="004D3B79" w:rsidRDefault="00827806" w:rsidP="0083081A">
            <w:pPr>
              <w:spacing w:after="195"/>
              <w:rPr>
                <w:sz w:val="20"/>
                <w:szCs w:val="20"/>
              </w:rPr>
            </w:pPr>
            <w:r w:rsidRPr="004D3B79">
              <w:rPr>
                <w:b/>
                <w:bCs/>
                <w:sz w:val="20"/>
                <w:szCs w:val="20"/>
              </w:rPr>
              <w:t>PÇ 11</w:t>
            </w:r>
          </w:p>
        </w:tc>
        <w:tc>
          <w:tcPr>
            <w:tcW w:w="567"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9D2A6A1" w14:textId="77777777" w:rsidR="00827806" w:rsidRPr="004D3B79" w:rsidRDefault="00827806" w:rsidP="0083081A">
            <w:pPr>
              <w:spacing w:after="195"/>
              <w:rPr>
                <w:sz w:val="20"/>
                <w:szCs w:val="20"/>
              </w:rPr>
            </w:pPr>
            <w:r w:rsidRPr="004D3B79">
              <w:rPr>
                <w:b/>
                <w:bCs/>
                <w:sz w:val="20"/>
                <w:szCs w:val="20"/>
              </w:rPr>
              <w:t>PÇ 12</w:t>
            </w:r>
          </w:p>
        </w:tc>
        <w:tc>
          <w:tcPr>
            <w:tcW w:w="567"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614F46C1" w14:textId="77777777" w:rsidR="00827806" w:rsidRPr="004D3B79" w:rsidRDefault="00827806" w:rsidP="0083081A">
            <w:pPr>
              <w:spacing w:after="195"/>
              <w:rPr>
                <w:sz w:val="20"/>
                <w:szCs w:val="20"/>
              </w:rPr>
            </w:pPr>
            <w:r w:rsidRPr="004D3B79">
              <w:rPr>
                <w:b/>
                <w:bCs/>
                <w:sz w:val="20"/>
                <w:szCs w:val="20"/>
              </w:rPr>
              <w:t>PÇ 13</w:t>
            </w:r>
          </w:p>
        </w:tc>
      </w:tr>
      <w:tr w:rsidR="00883298" w:rsidRPr="004D3B79" w14:paraId="553B8358" w14:textId="77777777" w:rsidTr="6955CFBE">
        <w:trPr>
          <w:trHeight w:val="428"/>
        </w:trPr>
        <w:tc>
          <w:tcPr>
            <w:tcW w:w="1197"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5FAB1F" w14:textId="5AD910C2" w:rsidR="00827806" w:rsidRPr="004D3B79" w:rsidRDefault="6955CFBE" w:rsidP="0083081A">
            <w:pPr>
              <w:rPr>
                <w:sz w:val="20"/>
                <w:szCs w:val="20"/>
              </w:rPr>
            </w:pPr>
            <w:r w:rsidRPr="6955CFBE">
              <w:rPr>
                <w:sz w:val="20"/>
                <w:szCs w:val="20"/>
              </w:rPr>
              <w:t xml:space="preserve">3053 Ruh Sağlığı ve Psikiyatri Hemşireliği </w:t>
            </w:r>
          </w:p>
        </w:tc>
        <w:tc>
          <w:tcPr>
            <w:tcW w:w="61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21F316" w14:textId="015D5438" w:rsidR="5728DCFE" w:rsidRDefault="5728DCFE" w:rsidP="5728DCFE">
            <w:pPr>
              <w:spacing w:after="195"/>
              <w:rPr>
                <w:color w:val="000000" w:themeColor="text1"/>
                <w:sz w:val="20"/>
                <w:szCs w:val="20"/>
              </w:rPr>
            </w:pPr>
            <w:r w:rsidRPr="5728DCFE">
              <w:rPr>
                <w:color w:val="000000" w:themeColor="text1"/>
                <w:sz w:val="20"/>
                <w:szCs w:val="20"/>
              </w:rPr>
              <w:t>3</w:t>
            </w:r>
          </w:p>
        </w:tc>
        <w:tc>
          <w:tcPr>
            <w:tcW w:w="61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763831" w14:textId="137ADC0E" w:rsidR="5728DCFE" w:rsidRDefault="5728DCFE" w:rsidP="5728DCFE">
            <w:pPr>
              <w:spacing w:after="195"/>
              <w:rPr>
                <w:color w:val="000000" w:themeColor="text1"/>
                <w:sz w:val="20"/>
                <w:szCs w:val="20"/>
              </w:rPr>
            </w:pPr>
            <w:r w:rsidRPr="5728DCFE">
              <w:rPr>
                <w:color w:val="000000" w:themeColor="text1"/>
                <w:sz w:val="20"/>
                <w:szCs w:val="20"/>
              </w:rPr>
              <w:t>2</w:t>
            </w:r>
          </w:p>
        </w:tc>
        <w:tc>
          <w:tcPr>
            <w:tcW w:w="61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0DC4D9" w14:textId="2905F055" w:rsidR="5728DCFE" w:rsidRDefault="5728DCFE" w:rsidP="5728DCFE">
            <w:pPr>
              <w:spacing w:after="195"/>
              <w:rPr>
                <w:color w:val="000000" w:themeColor="text1"/>
                <w:sz w:val="20"/>
                <w:szCs w:val="20"/>
              </w:rPr>
            </w:pPr>
            <w:r w:rsidRPr="5728DCFE">
              <w:rPr>
                <w:color w:val="000000" w:themeColor="text1"/>
                <w:sz w:val="20"/>
                <w:szCs w:val="20"/>
              </w:rPr>
              <w:t>3</w:t>
            </w:r>
          </w:p>
        </w:tc>
        <w:tc>
          <w:tcPr>
            <w:tcW w:w="698"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D1F494" w14:textId="6F87D492" w:rsidR="5728DCFE" w:rsidRDefault="5728DCFE" w:rsidP="5728DCFE">
            <w:pPr>
              <w:spacing w:after="195"/>
              <w:rPr>
                <w:color w:val="000000" w:themeColor="text1"/>
                <w:sz w:val="20"/>
                <w:szCs w:val="20"/>
              </w:rPr>
            </w:pPr>
            <w:r w:rsidRPr="5728DCFE">
              <w:rPr>
                <w:color w:val="000000" w:themeColor="text1"/>
                <w:sz w:val="20"/>
                <w:szCs w:val="20"/>
              </w:rPr>
              <w:t>3</w:t>
            </w:r>
          </w:p>
        </w:tc>
        <w:tc>
          <w:tcPr>
            <w:tcW w:w="5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BE6B5F1" w14:textId="1D502FF3" w:rsidR="5728DCFE" w:rsidRDefault="5728DCFE" w:rsidP="5728DCFE">
            <w:pPr>
              <w:spacing w:after="195"/>
              <w:rPr>
                <w:color w:val="000000" w:themeColor="text1"/>
                <w:sz w:val="20"/>
                <w:szCs w:val="20"/>
              </w:rPr>
            </w:pPr>
            <w:r w:rsidRPr="5728DCFE">
              <w:rPr>
                <w:color w:val="000000" w:themeColor="text1"/>
                <w:sz w:val="20"/>
                <w:szCs w:val="20"/>
              </w:rPr>
              <w:t>3</w:t>
            </w:r>
          </w:p>
        </w:tc>
        <w:tc>
          <w:tcPr>
            <w:tcW w:w="67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F59469" w14:textId="6ECED46D" w:rsidR="5728DCFE" w:rsidRDefault="5728DCFE" w:rsidP="5728DCFE">
            <w:pPr>
              <w:spacing w:after="195"/>
              <w:rPr>
                <w:color w:val="000000" w:themeColor="text1"/>
                <w:sz w:val="20"/>
                <w:szCs w:val="20"/>
              </w:rPr>
            </w:pPr>
            <w:r w:rsidRPr="5728DCFE">
              <w:rPr>
                <w:color w:val="000000" w:themeColor="text1"/>
                <w:sz w:val="20"/>
                <w:szCs w:val="20"/>
              </w:rPr>
              <w:t>1</w:t>
            </w:r>
          </w:p>
        </w:tc>
        <w:tc>
          <w:tcPr>
            <w:tcW w:w="67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E567A56" w14:textId="57589A38" w:rsidR="5728DCFE" w:rsidRDefault="5728DCFE" w:rsidP="5728DCFE">
            <w:pPr>
              <w:spacing w:after="195"/>
              <w:rPr>
                <w:color w:val="000000" w:themeColor="text1"/>
                <w:sz w:val="20"/>
                <w:szCs w:val="20"/>
              </w:rPr>
            </w:pPr>
            <w:r w:rsidRPr="5728DCFE">
              <w:rPr>
                <w:color w:val="000000" w:themeColor="text1"/>
                <w:sz w:val="20"/>
                <w:szCs w:val="20"/>
              </w:rPr>
              <w:t>3</w:t>
            </w:r>
          </w:p>
        </w:tc>
        <w:tc>
          <w:tcPr>
            <w:tcW w:w="67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65DF7F" w14:textId="640356BF" w:rsidR="5728DCFE" w:rsidRDefault="5728DCFE" w:rsidP="5728DCFE">
            <w:pPr>
              <w:spacing w:after="195"/>
              <w:rPr>
                <w:color w:val="000000" w:themeColor="text1"/>
                <w:sz w:val="20"/>
                <w:szCs w:val="20"/>
              </w:rPr>
            </w:pPr>
            <w:r w:rsidRPr="5728DCFE">
              <w:rPr>
                <w:color w:val="000000" w:themeColor="text1"/>
                <w:sz w:val="20"/>
                <w:szCs w:val="20"/>
              </w:rPr>
              <w:t>2</w:t>
            </w:r>
          </w:p>
        </w:tc>
        <w:tc>
          <w:tcPr>
            <w:tcW w:w="67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7C6C00" w14:textId="2BADAD76" w:rsidR="5728DCFE" w:rsidRDefault="5728DCFE" w:rsidP="5728DCFE">
            <w:pPr>
              <w:spacing w:after="195"/>
              <w:rPr>
                <w:color w:val="000000" w:themeColor="text1"/>
                <w:sz w:val="20"/>
                <w:szCs w:val="20"/>
              </w:rPr>
            </w:pPr>
            <w:r w:rsidRPr="5728DCFE">
              <w:rPr>
                <w:color w:val="000000" w:themeColor="text1"/>
                <w:sz w:val="20"/>
                <w:szCs w:val="20"/>
              </w:rPr>
              <w:t>3</w:t>
            </w:r>
          </w:p>
        </w:tc>
        <w:tc>
          <w:tcPr>
            <w:tcW w:w="55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9082BD" w14:textId="0A9C63E6" w:rsidR="5728DCFE" w:rsidRDefault="5728DCFE" w:rsidP="5728DCFE">
            <w:pPr>
              <w:spacing w:after="195"/>
              <w:rPr>
                <w:color w:val="000000" w:themeColor="text1"/>
                <w:sz w:val="20"/>
                <w:szCs w:val="20"/>
              </w:rPr>
            </w:pPr>
            <w:r w:rsidRPr="5728DCFE">
              <w:rPr>
                <w:color w:val="000000" w:themeColor="text1"/>
                <w:sz w:val="20"/>
                <w:szCs w:val="20"/>
              </w:rPr>
              <w:t>3</w:t>
            </w:r>
          </w:p>
        </w:tc>
        <w:tc>
          <w:tcPr>
            <w:tcW w:w="48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AB457B7" w14:textId="5583CC2C" w:rsidR="5728DCFE" w:rsidRDefault="5728DCFE" w:rsidP="5728DCFE">
            <w:pPr>
              <w:spacing w:after="195"/>
              <w:rPr>
                <w:color w:val="000000" w:themeColor="text1"/>
                <w:sz w:val="20"/>
                <w:szCs w:val="20"/>
              </w:rPr>
            </w:pPr>
            <w:r w:rsidRPr="5728DCFE">
              <w:rPr>
                <w:color w:val="000000" w:themeColor="text1"/>
                <w:sz w:val="20"/>
                <w:szCs w:val="20"/>
              </w:rPr>
              <w:t>1</w:t>
            </w:r>
          </w:p>
        </w:tc>
        <w:tc>
          <w:tcPr>
            <w:tcW w:w="56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197858F" w14:textId="05C48D38" w:rsidR="5728DCFE" w:rsidRDefault="5728DCFE" w:rsidP="5728DCFE">
            <w:pPr>
              <w:spacing w:after="195"/>
              <w:rPr>
                <w:color w:val="000000" w:themeColor="text1"/>
                <w:sz w:val="20"/>
                <w:szCs w:val="20"/>
              </w:rPr>
            </w:pPr>
            <w:r w:rsidRPr="5728DCFE">
              <w:rPr>
                <w:color w:val="000000" w:themeColor="text1"/>
                <w:sz w:val="20"/>
                <w:szCs w:val="20"/>
              </w:rPr>
              <w:t>2</w:t>
            </w:r>
          </w:p>
        </w:tc>
        <w:tc>
          <w:tcPr>
            <w:tcW w:w="56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1C57FC" w14:textId="21D99727" w:rsidR="5728DCFE" w:rsidRDefault="5728DCFE" w:rsidP="5728DCFE">
            <w:pPr>
              <w:spacing w:after="195"/>
              <w:rPr>
                <w:color w:val="000000" w:themeColor="text1"/>
                <w:sz w:val="20"/>
                <w:szCs w:val="20"/>
              </w:rPr>
            </w:pPr>
            <w:r w:rsidRPr="5728DCFE">
              <w:rPr>
                <w:color w:val="000000" w:themeColor="text1"/>
                <w:sz w:val="20"/>
                <w:szCs w:val="20"/>
              </w:rPr>
              <w:t>0</w:t>
            </w:r>
          </w:p>
        </w:tc>
      </w:tr>
    </w:tbl>
    <w:p w14:paraId="6B873E6D" w14:textId="77777777" w:rsidR="00827806" w:rsidRPr="004D3B79" w:rsidRDefault="00827806" w:rsidP="00827806">
      <w:pPr>
        <w:rPr>
          <w:sz w:val="20"/>
          <w:szCs w:val="20"/>
        </w:rPr>
      </w:pPr>
    </w:p>
    <w:p w14:paraId="59F81E2D" w14:textId="77777777" w:rsidR="002D0739" w:rsidRPr="004D3B79" w:rsidRDefault="002D0739" w:rsidP="00827806">
      <w:pPr>
        <w:rPr>
          <w:sz w:val="20"/>
          <w:szCs w:val="20"/>
        </w:rPr>
      </w:pPr>
    </w:p>
    <w:p w14:paraId="55984E1D" w14:textId="17505468" w:rsidR="00827806" w:rsidRPr="004D3B79" w:rsidRDefault="5728DCFE" w:rsidP="5728DCFE">
      <w:pPr>
        <w:jc w:val="both"/>
        <w:rPr>
          <w:b/>
          <w:bCs/>
          <w:sz w:val="20"/>
          <w:szCs w:val="20"/>
        </w:rPr>
      </w:pPr>
      <w:r w:rsidRPr="5728DCFE">
        <w:rPr>
          <w:b/>
          <w:bCs/>
          <w:sz w:val="20"/>
          <w:szCs w:val="20"/>
        </w:rPr>
        <w:t>Dersin Öğrenim Kazanımlarının Program Kazanımları ile İlişkisi</w:t>
      </w:r>
    </w:p>
    <w:p w14:paraId="4EF9A12D" w14:textId="77777777" w:rsidR="00827806" w:rsidRPr="004D3B79" w:rsidRDefault="00827806" w:rsidP="00827806">
      <w:pPr>
        <w:rPr>
          <w:sz w:val="20"/>
          <w:szCs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40"/>
        <w:gridCol w:w="617"/>
        <w:gridCol w:w="494"/>
        <w:gridCol w:w="615"/>
        <w:gridCol w:w="724"/>
        <w:gridCol w:w="713"/>
        <w:gridCol w:w="670"/>
        <w:gridCol w:w="494"/>
        <w:gridCol w:w="641"/>
        <w:gridCol w:w="713"/>
        <w:gridCol w:w="599"/>
        <w:gridCol w:w="523"/>
        <w:gridCol w:w="599"/>
        <w:gridCol w:w="599"/>
      </w:tblGrid>
      <w:tr w:rsidR="00F81766" w:rsidRPr="004D3B79" w14:paraId="63DA4079" w14:textId="77777777" w:rsidTr="5728DCFE">
        <w:trPr>
          <w:trHeight w:val="584"/>
        </w:trPr>
        <w:tc>
          <w:tcPr>
            <w:tcW w:w="1240" w:type="dxa"/>
            <w:shd w:val="clear" w:color="auto" w:fill="FFFFFF" w:themeFill="background1"/>
            <w:tcMar>
              <w:top w:w="0" w:type="dxa"/>
              <w:left w:w="108" w:type="dxa"/>
              <w:bottom w:w="0" w:type="dxa"/>
              <w:right w:w="108" w:type="dxa"/>
            </w:tcMar>
            <w:hideMark/>
          </w:tcPr>
          <w:p w14:paraId="59A911BD" w14:textId="77777777" w:rsidR="00827806" w:rsidRPr="004D3B79" w:rsidRDefault="5728DCFE" w:rsidP="0083081A">
            <w:pPr>
              <w:rPr>
                <w:sz w:val="20"/>
                <w:szCs w:val="20"/>
              </w:rPr>
            </w:pPr>
            <w:r w:rsidRPr="5728DCFE">
              <w:rPr>
                <w:b/>
                <w:bCs/>
                <w:sz w:val="20"/>
                <w:szCs w:val="20"/>
              </w:rPr>
              <w:t>Zorunlu dersler</w:t>
            </w:r>
          </w:p>
        </w:tc>
        <w:tc>
          <w:tcPr>
            <w:tcW w:w="618" w:type="dxa"/>
            <w:shd w:val="clear" w:color="auto" w:fill="FFFFFF" w:themeFill="background1"/>
            <w:tcMar>
              <w:top w:w="0" w:type="dxa"/>
              <w:left w:w="108" w:type="dxa"/>
              <w:bottom w:w="0" w:type="dxa"/>
              <w:right w:w="108" w:type="dxa"/>
            </w:tcMar>
            <w:hideMark/>
          </w:tcPr>
          <w:p w14:paraId="461A6A0F" w14:textId="77777777" w:rsidR="00827806" w:rsidRPr="004D3B79" w:rsidRDefault="5728DCFE" w:rsidP="0083081A">
            <w:pPr>
              <w:spacing w:after="195"/>
              <w:rPr>
                <w:sz w:val="20"/>
                <w:szCs w:val="20"/>
              </w:rPr>
            </w:pPr>
            <w:r w:rsidRPr="5728DCFE">
              <w:rPr>
                <w:b/>
                <w:bCs/>
                <w:sz w:val="20"/>
                <w:szCs w:val="20"/>
              </w:rPr>
              <w:t>PÇ 1</w:t>
            </w:r>
          </w:p>
        </w:tc>
        <w:tc>
          <w:tcPr>
            <w:tcW w:w="483" w:type="dxa"/>
            <w:shd w:val="clear" w:color="auto" w:fill="FFFFFF" w:themeFill="background1"/>
            <w:tcMar>
              <w:top w:w="0" w:type="dxa"/>
              <w:left w:w="108" w:type="dxa"/>
              <w:bottom w:w="0" w:type="dxa"/>
              <w:right w:w="108" w:type="dxa"/>
            </w:tcMar>
            <w:hideMark/>
          </w:tcPr>
          <w:p w14:paraId="7E639896" w14:textId="77777777" w:rsidR="00827806" w:rsidRPr="004D3B79" w:rsidRDefault="5728DCFE" w:rsidP="0083081A">
            <w:pPr>
              <w:spacing w:after="195"/>
              <w:rPr>
                <w:sz w:val="20"/>
                <w:szCs w:val="20"/>
              </w:rPr>
            </w:pPr>
            <w:r w:rsidRPr="5728DCFE">
              <w:rPr>
                <w:b/>
                <w:bCs/>
                <w:sz w:val="20"/>
                <w:szCs w:val="20"/>
              </w:rPr>
              <w:t>PÇ 2</w:t>
            </w:r>
          </w:p>
        </w:tc>
        <w:tc>
          <w:tcPr>
            <w:tcW w:w="616" w:type="dxa"/>
            <w:shd w:val="clear" w:color="auto" w:fill="FFFFFF" w:themeFill="background1"/>
            <w:tcMar>
              <w:top w:w="0" w:type="dxa"/>
              <w:left w:w="108" w:type="dxa"/>
              <w:bottom w:w="0" w:type="dxa"/>
              <w:right w:w="108" w:type="dxa"/>
            </w:tcMar>
            <w:hideMark/>
          </w:tcPr>
          <w:p w14:paraId="4DE1BC36" w14:textId="77777777" w:rsidR="00827806" w:rsidRPr="004D3B79" w:rsidRDefault="5728DCFE" w:rsidP="0083081A">
            <w:pPr>
              <w:spacing w:after="195"/>
              <w:rPr>
                <w:sz w:val="20"/>
                <w:szCs w:val="20"/>
              </w:rPr>
            </w:pPr>
            <w:r w:rsidRPr="5728DCFE">
              <w:rPr>
                <w:b/>
                <w:bCs/>
                <w:sz w:val="20"/>
                <w:szCs w:val="20"/>
              </w:rPr>
              <w:t>PÇ 3</w:t>
            </w:r>
          </w:p>
        </w:tc>
        <w:tc>
          <w:tcPr>
            <w:tcW w:w="726" w:type="dxa"/>
            <w:shd w:val="clear" w:color="auto" w:fill="FFFFFF" w:themeFill="background1"/>
            <w:tcMar>
              <w:top w:w="0" w:type="dxa"/>
              <w:left w:w="108" w:type="dxa"/>
              <w:bottom w:w="0" w:type="dxa"/>
              <w:right w:w="108" w:type="dxa"/>
            </w:tcMar>
            <w:hideMark/>
          </w:tcPr>
          <w:p w14:paraId="67FE380F" w14:textId="77777777" w:rsidR="00827806" w:rsidRPr="004D3B79" w:rsidRDefault="5728DCFE" w:rsidP="0083081A">
            <w:pPr>
              <w:spacing w:after="195"/>
              <w:rPr>
                <w:sz w:val="20"/>
                <w:szCs w:val="20"/>
              </w:rPr>
            </w:pPr>
            <w:r w:rsidRPr="5728DCFE">
              <w:rPr>
                <w:b/>
                <w:bCs/>
                <w:sz w:val="20"/>
                <w:szCs w:val="20"/>
              </w:rPr>
              <w:t>PÇ 4</w:t>
            </w:r>
          </w:p>
        </w:tc>
        <w:tc>
          <w:tcPr>
            <w:tcW w:w="714" w:type="dxa"/>
            <w:shd w:val="clear" w:color="auto" w:fill="FFFFFF" w:themeFill="background1"/>
            <w:tcMar>
              <w:top w:w="0" w:type="dxa"/>
              <w:left w:w="108" w:type="dxa"/>
              <w:bottom w:w="0" w:type="dxa"/>
              <w:right w:w="108" w:type="dxa"/>
            </w:tcMar>
            <w:hideMark/>
          </w:tcPr>
          <w:p w14:paraId="1EB98C7D" w14:textId="77777777" w:rsidR="00827806" w:rsidRPr="004D3B79" w:rsidRDefault="5728DCFE" w:rsidP="0083081A">
            <w:pPr>
              <w:spacing w:after="195"/>
              <w:rPr>
                <w:sz w:val="20"/>
                <w:szCs w:val="20"/>
              </w:rPr>
            </w:pPr>
            <w:r w:rsidRPr="5728DCFE">
              <w:rPr>
                <w:b/>
                <w:bCs/>
                <w:sz w:val="20"/>
                <w:szCs w:val="20"/>
              </w:rPr>
              <w:t>PÇ 5</w:t>
            </w:r>
          </w:p>
        </w:tc>
        <w:tc>
          <w:tcPr>
            <w:tcW w:w="671" w:type="dxa"/>
            <w:shd w:val="clear" w:color="auto" w:fill="FFFFFF" w:themeFill="background1"/>
            <w:tcMar>
              <w:top w:w="0" w:type="dxa"/>
              <w:left w:w="108" w:type="dxa"/>
              <w:bottom w:w="0" w:type="dxa"/>
              <w:right w:w="108" w:type="dxa"/>
            </w:tcMar>
            <w:hideMark/>
          </w:tcPr>
          <w:p w14:paraId="4F4F669C" w14:textId="77777777" w:rsidR="00827806" w:rsidRPr="004D3B79" w:rsidRDefault="5728DCFE" w:rsidP="0083081A">
            <w:pPr>
              <w:spacing w:after="195"/>
              <w:rPr>
                <w:sz w:val="20"/>
                <w:szCs w:val="20"/>
              </w:rPr>
            </w:pPr>
            <w:r w:rsidRPr="5728DCFE">
              <w:rPr>
                <w:b/>
                <w:bCs/>
                <w:sz w:val="20"/>
                <w:szCs w:val="20"/>
              </w:rPr>
              <w:t>PÇ 6</w:t>
            </w:r>
          </w:p>
        </w:tc>
        <w:tc>
          <w:tcPr>
            <w:tcW w:w="494" w:type="dxa"/>
            <w:shd w:val="clear" w:color="auto" w:fill="FFFFFF" w:themeFill="background1"/>
            <w:tcMar>
              <w:top w:w="0" w:type="dxa"/>
              <w:left w:w="108" w:type="dxa"/>
              <w:bottom w:w="0" w:type="dxa"/>
              <w:right w:w="108" w:type="dxa"/>
            </w:tcMar>
            <w:hideMark/>
          </w:tcPr>
          <w:p w14:paraId="3420484A" w14:textId="77777777" w:rsidR="00827806" w:rsidRPr="004D3B79" w:rsidRDefault="5728DCFE" w:rsidP="0083081A">
            <w:pPr>
              <w:spacing w:after="195"/>
              <w:rPr>
                <w:sz w:val="20"/>
                <w:szCs w:val="20"/>
              </w:rPr>
            </w:pPr>
            <w:r w:rsidRPr="5728DCFE">
              <w:rPr>
                <w:b/>
                <w:bCs/>
                <w:sz w:val="20"/>
                <w:szCs w:val="20"/>
              </w:rPr>
              <w:t>PÇ 7</w:t>
            </w:r>
          </w:p>
        </w:tc>
        <w:tc>
          <w:tcPr>
            <w:tcW w:w="642" w:type="dxa"/>
            <w:shd w:val="clear" w:color="auto" w:fill="FFFFFF" w:themeFill="background1"/>
            <w:tcMar>
              <w:top w:w="0" w:type="dxa"/>
              <w:left w:w="108" w:type="dxa"/>
              <w:bottom w:w="0" w:type="dxa"/>
              <w:right w:w="108" w:type="dxa"/>
            </w:tcMar>
            <w:hideMark/>
          </w:tcPr>
          <w:p w14:paraId="5581FBA6" w14:textId="77777777" w:rsidR="00827806" w:rsidRPr="004D3B79" w:rsidRDefault="5728DCFE" w:rsidP="0083081A">
            <w:pPr>
              <w:spacing w:after="195"/>
              <w:rPr>
                <w:sz w:val="20"/>
                <w:szCs w:val="20"/>
              </w:rPr>
            </w:pPr>
            <w:r w:rsidRPr="5728DCFE">
              <w:rPr>
                <w:b/>
                <w:bCs/>
                <w:sz w:val="20"/>
                <w:szCs w:val="20"/>
              </w:rPr>
              <w:t>PÇ 8</w:t>
            </w:r>
          </w:p>
        </w:tc>
        <w:tc>
          <w:tcPr>
            <w:tcW w:w="714" w:type="dxa"/>
            <w:shd w:val="clear" w:color="auto" w:fill="FFFFFF" w:themeFill="background1"/>
            <w:tcMar>
              <w:top w:w="0" w:type="dxa"/>
              <w:left w:w="108" w:type="dxa"/>
              <w:bottom w:w="0" w:type="dxa"/>
              <w:right w:w="108" w:type="dxa"/>
            </w:tcMar>
            <w:hideMark/>
          </w:tcPr>
          <w:p w14:paraId="769FF50E" w14:textId="77777777" w:rsidR="00827806" w:rsidRPr="004D3B79" w:rsidRDefault="5728DCFE" w:rsidP="0083081A">
            <w:pPr>
              <w:spacing w:after="195"/>
              <w:rPr>
                <w:sz w:val="20"/>
                <w:szCs w:val="20"/>
              </w:rPr>
            </w:pPr>
            <w:r w:rsidRPr="5728DCFE">
              <w:rPr>
                <w:b/>
                <w:bCs/>
                <w:sz w:val="20"/>
                <w:szCs w:val="20"/>
              </w:rPr>
              <w:t>PÇ 9</w:t>
            </w:r>
          </w:p>
        </w:tc>
        <w:tc>
          <w:tcPr>
            <w:tcW w:w="600" w:type="dxa"/>
            <w:shd w:val="clear" w:color="auto" w:fill="FFFFFF" w:themeFill="background1"/>
            <w:tcMar>
              <w:top w:w="0" w:type="dxa"/>
              <w:left w:w="108" w:type="dxa"/>
              <w:bottom w:w="0" w:type="dxa"/>
              <w:right w:w="108" w:type="dxa"/>
            </w:tcMar>
            <w:hideMark/>
          </w:tcPr>
          <w:p w14:paraId="71890D8C" w14:textId="77777777" w:rsidR="00827806" w:rsidRPr="004D3B79" w:rsidRDefault="5728DCFE" w:rsidP="0083081A">
            <w:pPr>
              <w:spacing w:after="195"/>
              <w:rPr>
                <w:sz w:val="20"/>
                <w:szCs w:val="20"/>
              </w:rPr>
            </w:pPr>
            <w:r w:rsidRPr="5728DCFE">
              <w:rPr>
                <w:b/>
                <w:bCs/>
                <w:sz w:val="20"/>
                <w:szCs w:val="20"/>
              </w:rPr>
              <w:t>PÇ 10</w:t>
            </w:r>
          </w:p>
        </w:tc>
        <w:tc>
          <w:tcPr>
            <w:tcW w:w="523" w:type="dxa"/>
            <w:shd w:val="clear" w:color="auto" w:fill="FFFFFF" w:themeFill="background1"/>
            <w:tcMar>
              <w:top w:w="0" w:type="dxa"/>
              <w:left w:w="108" w:type="dxa"/>
              <w:bottom w:w="0" w:type="dxa"/>
              <w:right w:w="108" w:type="dxa"/>
            </w:tcMar>
            <w:hideMark/>
          </w:tcPr>
          <w:p w14:paraId="31D9B09E" w14:textId="77777777" w:rsidR="00827806" w:rsidRPr="004D3B79" w:rsidRDefault="5728DCFE" w:rsidP="0083081A">
            <w:pPr>
              <w:spacing w:after="195"/>
              <w:rPr>
                <w:sz w:val="20"/>
                <w:szCs w:val="20"/>
              </w:rPr>
            </w:pPr>
            <w:r w:rsidRPr="5728DCFE">
              <w:rPr>
                <w:b/>
                <w:bCs/>
                <w:sz w:val="20"/>
                <w:szCs w:val="20"/>
              </w:rPr>
              <w:t>PÇ 11</w:t>
            </w:r>
          </w:p>
        </w:tc>
        <w:tc>
          <w:tcPr>
            <w:tcW w:w="600" w:type="dxa"/>
            <w:shd w:val="clear" w:color="auto" w:fill="FFFFFF" w:themeFill="background1"/>
            <w:tcMar>
              <w:top w:w="0" w:type="dxa"/>
              <w:left w:w="108" w:type="dxa"/>
              <w:bottom w:w="0" w:type="dxa"/>
              <w:right w:w="108" w:type="dxa"/>
            </w:tcMar>
            <w:hideMark/>
          </w:tcPr>
          <w:p w14:paraId="07596183" w14:textId="77777777" w:rsidR="00827806" w:rsidRPr="004D3B79" w:rsidRDefault="5728DCFE" w:rsidP="0083081A">
            <w:pPr>
              <w:spacing w:after="195"/>
              <w:rPr>
                <w:sz w:val="20"/>
                <w:szCs w:val="20"/>
              </w:rPr>
            </w:pPr>
            <w:r w:rsidRPr="5728DCFE">
              <w:rPr>
                <w:b/>
                <w:bCs/>
                <w:sz w:val="20"/>
                <w:szCs w:val="20"/>
              </w:rPr>
              <w:t>PÇ 12</w:t>
            </w:r>
          </w:p>
        </w:tc>
        <w:tc>
          <w:tcPr>
            <w:tcW w:w="600" w:type="dxa"/>
            <w:shd w:val="clear" w:color="auto" w:fill="FFFFFF" w:themeFill="background1"/>
            <w:tcMar>
              <w:top w:w="0" w:type="dxa"/>
              <w:left w:w="108" w:type="dxa"/>
              <w:bottom w:w="0" w:type="dxa"/>
              <w:right w:w="108" w:type="dxa"/>
            </w:tcMar>
            <w:hideMark/>
          </w:tcPr>
          <w:p w14:paraId="0AFE9657" w14:textId="77777777" w:rsidR="00827806" w:rsidRPr="004D3B79" w:rsidRDefault="5728DCFE" w:rsidP="0083081A">
            <w:pPr>
              <w:spacing w:after="195"/>
              <w:rPr>
                <w:sz w:val="20"/>
                <w:szCs w:val="20"/>
              </w:rPr>
            </w:pPr>
            <w:r w:rsidRPr="5728DCFE">
              <w:rPr>
                <w:b/>
                <w:bCs/>
                <w:sz w:val="20"/>
                <w:szCs w:val="20"/>
              </w:rPr>
              <w:t>PÇ 13</w:t>
            </w:r>
          </w:p>
        </w:tc>
      </w:tr>
      <w:tr w:rsidR="00F81766" w:rsidRPr="004D3B79" w14:paraId="0F33CFE5" w14:textId="77777777" w:rsidTr="5728DCFE">
        <w:trPr>
          <w:trHeight w:val="709"/>
        </w:trPr>
        <w:tc>
          <w:tcPr>
            <w:tcW w:w="1240" w:type="dxa"/>
            <w:shd w:val="clear" w:color="auto" w:fill="FFFFFF" w:themeFill="background1"/>
            <w:tcMar>
              <w:top w:w="0" w:type="dxa"/>
              <w:left w:w="108" w:type="dxa"/>
              <w:bottom w:w="0" w:type="dxa"/>
              <w:right w:w="108" w:type="dxa"/>
            </w:tcMar>
          </w:tcPr>
          <w:p w14:paraId="46E85CFD" w14:textId="77777777" w:rsidR="00827806" w:rsidRPr="004D3B79" w:rsidRDefault="5728DCFE" w:rsidP="0083081A">
            <w:pPr>
              <w:rPr>
                <w:sz w:val="20"/>
                <w:szCs w:val="20"/>
              </w:rPr>
            </w:pPr>
            <w:r w:rsidRPr="5728DCFE">
              <w:rPr>
                <w:sz w:val="20"/>
                <w:szCs w:val="20"/>
              </w:rPr>
              <w:t xml:space="preserve">3053 Ruh Sağlığı ve Psikiyatri Hemşireliği </w:t>
            </w:r>
          </w:p>
        </w:tc>
        <w:tc>
          <w:tcPr>
            <w:tcW w:w="618" w:type="dxa"/>
            <w:shd w:val="clear" w:color="auto" w:fill="FFFFFF" w:themeFill="background1"/>
            <w:tcMar>
              <w:top w:w="0" w:type="dxa"/>
              <w:left w:w="108" w:type="dxa"/>
              <w:bottom w:w="0" w:type="dxa"/>
              <w:right w:w="108" w:type="dxa"/>
            </w:tcMar>
          </w:tcPr>
          <w:p w14:paraId="459CD724" w14:textId="4514FCC1" w:rsidR="5728DCFE" w:rsidRDefault="5728DCFE" w:rsidP="5728DCFE">
            <w:pPr>
              <w:spacing w:after="195"/>
              <w:rPr>
                <w:sz w:val="20"/>
                <w:szCs w:val="20"/>
              </w:rPr>
            </w:pPr>
            <w:r w:rsidRPr="5728DCFE">
              <w:rPr>
                <w:sz w:val="20"/>
                <w:szCs w:val="20"/>
              </w:rPr>
              <w:t>ÖÇ 1, 2, 3, 4, 5</w:t>
            </w:r>
          </w:p>
        </w:tc>
        <w:tc>
          <w:tcPr>
            <w:tcW w:w="483" w:type="dxa"/>
            <w:shd w:val="clear" w:color="auto" w:fill="FFFFFF" w:themeFill="background1"/>
            <w:tcMar>
              <w:top w:w="0" w:type="dxa"/>
              <w:left w:w="108" w:type="dxa"/>
              <w:bottom w:w="0" w:type="dxa"/>
              <w:right w:w="108" w:type="dxa"/>
            </w:tcMar>
          </w:tcPr>
          <w:p w14:paraId="585D0DF2" w14:textId="71DFBA4F" w:rsidR="5728DCFE" w:rsidRDefault="5728DCFE" w:rsidP="5728DCFE">
            <w:pPr>
              <w:spacing w:after="195"/>
              <w:rPr>
                <w:sz w:val="20"/>
                <w:szCs w:val="20"/>
              </w:rPr>
            </w:pPr>
            <w:r w:rsidRPr="5728DCFE">
              <w:rPr>
                <w:sz w:val="20"/>
                <w:szCs w:val="20"/>
              </w:rPr>
              <w:t>ÖÇ 1, 2, 3, 4</w:t>
            </w:r>
          </w:p>
        </w:tc>
        <w:tc>
          <w:tcPr>
            <w:tcW w:w="616" w:type="dxa"/>
            <w:shd w:val="clear" w:color="auto" w:fill="FFFFFF" w:themeFill="background1"/>
            <w:tcMar>
              <w:top w:w="0" w:type="dxa"/>
              <w:left w:w="108" w:type="dxa"/>
              <w:bottom w:w="0" w:type="dxa"/>
              <w:right w:w="108" w:type="dxa"/>
            </w:tcMar>
          </w:tcPr>
          <w:p w14:paraId="08A43110" w14:textId="7F3F1973" w:rsidR="5728DCFE" w:rsidRDefault="5728DCFE" w:rsidP="5728DCFE">
            <w:pPr>
              <w:spacing w:after="195"/>
              <w:rPr>
                <w:sz w:val="20"/>
                <w:szCs w:val="20"/>
              </w:rPr>
            </w:pPr>
            <w:r w:rsidRPr="5728DCFE">
              <w:rPr>
                <w:sz w:val="20"/>
                <w:szCs w:val="20"/>
              </w:rPr>
              <w:t>ÖÇ 1, 2, 3, 4, 5</w:t>
            </w:r>
          </w:p>
        </w:tc>
        <w:tc>
          <w:tcPr>
            <w:tcW w:w="726" w:type="dxa"/>
            <w:shd w:val="clear" w:color="auto" w:fill="FFFFFF" w:themeFill="background1"/>
            <w:tcMar>
              <w:top w:w="0" w:type="dxa"/>
              <w:left w:w="108" w:type="dxa"/>
              <w:bottom w:w="0" w:type="dxa"/>
              <w:right w:w="108" w:type="dxa"/>
            </w:tcMar>
          </w:tcPr>
          <w:p w14:paraId="1F3BF548" w14:textId="338EE25C" w:rsidR="5728DCFE" w:rsidRDefault="5728DCFE" w:rsidP="5728DCFE">
            <w:pPr>
              <w:spacing w:after="195"/>
              <w:rPr>
                <w:sz w:val="20"/>
                <w:szCs w:val="20"/>
              </w:rPr>
            </w:pPr>
            <w:r w:rsidRPr="5728DCFE">
              <w:rPr>
                <w:sz w:val="20"/>
                <w:szCs w:val="20"/>
              </w:rPr>
              <w:t>ÖÇ 1, 2, 3, 4, 5</w:t>
            </w:r>
          </w:p>
        </w:tc>
        <w:tc>
          <w:tcPr>
            <w:tcW w:w="714" w:type="dxa"/>
            <w:shd w:val="clear" w:color="auto" w:fill="FFFFFF" w:themeFill="background1"/>
            <w:tcMar>
              <w:top w:w="0" w:type="dxa"/>
              <w:left w:w="108" w:type="dxa"/>
              <w:bottom w:w="0" w:type="dxa"/>
              <w:right w:w="108" w:type="dxa"/>
            </w:tcMar>
          </w:tcPr>
          <w:p w14:paraId="29DC608B" w14:textId="13807763" w:rsidR="5728DCFE" w:rsidRDefault="5728DCFE" w:rsidP="5728DCFE">
            <w:pPr>
              <w:spacing w:after="195"/>
              <w:rPr>
                <w:sz w:val="20"/>
                <w:szCs w:val="20"/>
              </w:rPr>
            </w:pPr>
            <w:r w:rsidRPr="5728DCFE">
              <w:rPr>
                <w:sz w:val="20"/>
                <w:szCs w:val="20"/>
              </w:rPr>
              <w:t>ÖÇ 1, 2, 3, 4, 5</w:t>
            </w:r>
          </w:p>
        </w:tc>
        <w:tc>
          <w:tcPr>
            <w:tcW w:w="671" w:type="dxa"/>
            <w:shd w:val="clear" w:color="auto" w:fill="FFFFFF" w:themeFill="background1"/>
            <w:tcMar>
              <w:top w:w="0" w:type="dxa"/>
              <w:left w:w="108" w:type="dxa"/>
              <w:bottom w:w="0" w:type="dxa"/>
              <w:right w:w="108" w:type="dxa"/>
            </w:tcMar>
          </w:tcPr>
          <w:p w14:paraId="4C3F6D1B" w14:textId="7E00A7D2" w:rsidR="5728DCFE" w:rsidRDefault="5728DCFE" w:rsidP="5728DCFE">
            <w:pPr>
              <w:spacing w:after="195"/>
              <w:rPr>
                <w:sz w:val="20"/>
                <w:szCs w:val="20"/>
              </w:rPr>
            </w:pPr>
            <w:r w:rsidRPr="5728DCFE">
              <w:rPr>
                <w:sz w:val="20"/>
                <w:szCs w:val="20"/>
              </w:rPr>
              <w:t>ÖÇ 1, 5</w:t>
            </w:r>
          </w:p>
        </w:tc>
        <w:tc>
          <w:tcPr>
            <w:tcW w:w="494" w:type="dxa"/>
            <w:shd w:val="clear" w:color="auto" w:fill="FFFFFF" w:themeFill="background1"/>
            <w:tcMar>
              <w:top w:w="0" w:type="dxa"/>
              <w:left w:w="108" w:type="dxa"/>
              <w:bottom w:w="0" w:type="dxa"/>
              <w:right w:w="108" w:type="dxa"/>
            </w:tcMar>
          </w:tcPr>
          <w:p w14:paraId="516888FC" w14:textId="72869296" w:rsidR="5728DCFE" w:rsidRDefault="5728DCFE" w:rsidP="5728DCFE">
            <w:pPr>
              <w:spacing w:after="195"/>
              <w:rPr>
                <w:sz w:val="20"/>
                <w:szCs w:val="20"/>
              </w:rPr>
            </w:pPr>
            <w:r w:rsidRPr="5728DCFE">
              <w:rPr>
                <w:sz w:val="20"/>
                <w:szCs w:val="20"/>
              </w:rPr>
              <w:t>ÖÇ 1, 2, 3, 4, 5</w:t>
            </w:r>
          </w:p>
        </w:tc>
        <w:tc>
          <w:tcPr>
            <w:tcW w:w="642" w:type="dxa"/>
            <w:shd w:val="clear" w:color="auto" w:fill="FFFFFF" w:themeFill="background1"/>
            <w:tcMar>
              <w:top w:w="0" w:type="dxa"/>
              <w:left w:w="108" w:type="dxa"/>
              <w:bottom w:w="0" w:type="dxa"/>
              <w:right w:w="108" w:type="dxa"/>
            </w:tcMar>
          </w:tcPr>
          <w:p w14:paraId="77A9DFD7" w14:textId="671BD9C4" w:rsidR="5728DCFE" w:rsidRDefault="5728DCFE" w:rsidP="5728DCFE">
            <w:pPr>
              <w:spacing w:after="195"/>
              <w:rPr>
                <w:sz w:val="20"/>
                <w:szCs w:val="20"/>
              </w:rPr>
            </w:pPr>
            <w:r w:rsidRPr="5728DCFE">
              <w:rPr>
                <w:sz w:val="20"/>
                <w:szCs w:val="20"/>
              </w:rPr>
              <w:t>ÖÇ 1, 2, 3, 4</w:t>
            </w:r>
          </w:p>
        </w:tc>
        <w:tc>
          <w:tcPr>
            <w:tcW w:w="714" w:type="dxa"/>
            <w:shd w:val="clear" w:color="auto" w:fill="FFFFFF" w:themeFill="background1"/>
            <w:tcMar>
              <w:top w:w="0" w:type="dxa"/>
              <w:left w:w="108" w:type="dxa"/>
              <w:bottom w:w="0" w:type="dxa"/>
              <w:right w:w="108" w:type="dxa"/>
            </w:tcMar>
          </w:tcPr>
          <w:p w14:paraId="79BD5A2F" w14:textId="72CF7049" w:rsidR="5728DCFE" w:rsidRDefault="5728DCFE" w:rsidP="5728DCFE">
            <w:pPr>
              <w:spacing w:after="195"/>
              <w:rPr>
                <w:sz w:val="20"/>
                <w:szCs w:val="20"/>
              </w:rPr>
            </w:pPr>
            <w:r w:rsidRPr="5728DCFE">
              <w:rPr>
                <w:sz w:val="20"/>
                <w:szCs w:val="20"/>
              </w:rPr>
              <w:t>ÖÇ 1, 2, 3, 4, 5</w:t>
            </w:r>
          </w:p>
        </w:tc>
        <w:tc>
          <w:tcPr>
            <w:tcW w:w="600" w:type="dxa"/>
            <w:shd w:val="clear" w:color="auto" w:fill="FFFFFF" w:themeFill="background1"/>
            <w:tcMar>
              <w:top w:w="0" w:type="dxa"/>
              <w:left w:w="108" w:type="dxa"/>
              <w:bottom w:w="0" w:type="dxa"/>
              <w:right w:w="108" w:type="dxa"/>
            </w:tcMar>
          </w:tcPr>
          <w:p w14:paraId="2A84A2FD" w14:textId="34C5AD0C" w:rsidR="5728DCFE" w:rsidRDefault="5728DCFE" w:rsidP="5728DCFE">
            <w:pPr>
              <w:spacing w:after="195"/>
              <w:rPr>
                <w:sz w:val="20"/>
                <w:szCs w:val="20"/>
              </w:rPr>
            </w:pPr>
            <w:r w:rsidRPr="5728DCFE">
              <w:rPr>
                <w:sz w:val="20"/>
                <w:szCs w:val="20"/>
              </w:rPr>
              <w:t>ÖÇ 1, 2, 3, 4, 5</w:t>
            </w:r>
          </w:p>
        </w:tc>
        <w:tc>
          <w:tcPr>
            <w:tcW w:w="523" w:type="dxa"/>
            <w:shd w:val="clear" w:color="auto" w:fill="FFFFFF" w:themeFill="background1"/>
            <w:tcMar>
              <w:top w:w="0" w:type="dxa"/>
              <w:left w:w="108" w:type="dxa"/>
              <w:bottom w:w="0" w:type="dxa"/>
              <w:right w:w="108" w:type="dxa"/>
            </w:tcMar>
          </w:tcPr>
          <w:p w14:paraId="3F0C3F9A" w14:textId="29BB0359" w:rsidR="5728DCFE" w:rsidRDefault="5728DCFE" w:rsidP="5728DCFE">
            <w:pPr>
              <w:spacing w:after="195"/>
              <w:rPr>
                <w:sz w:val="20"/>
                <w:szCs w:val="20"/>
              </w:rPr>
            </w:pPr>
            <w:r w:rsidRPr="5728DCFE">
              <w:rPr>
                <w:sz w:val="20"/>
                <w:szCs w:val="20"/>
              </w:rPr>
              <w:t>ÖÇ 5</w:t>
            </w:r>
          </w:p>
        </w:tc>
        <w:tc>
          <w:tcPr>
            <w:tcW w:w="600" w:type="dxa"/>
            <w:shd w:val="clear" w:color="auto" w:fill="FFFFFF" w:themeFill="background1"/>
            <w:tcMar>
              <w:top w:w="0" w:type="dxa"/>
              <w:left w:w="108" w:type="dxa"/>
              <w:bottom w:w="0" w:type="dxa"/>
              <w:right w:w="108" w:type="dxa"/>
            </w:tcMar>
          </w:tcPr>
          <w:p w14:paraId="3502020C" w14:textId="6F161B44" w:rsidR="5728DCFE" w:rsidRDefault="5728DCFE" w:rsidP="5728DCFE">
            <w:pPr>
              <w:spacing w:after="195"/>
              <w:rPr>
                <w:sz w:val="20"/>
                <w:szCs w:val="20"/>
              </w:rPr>
            </w:pPr>
            <w:r w:rsidRPr="5728DCFE">
              <w:rPr>
                <w:sz w:val="20"/>
                <w:szCs w:val="20"/>
              </w:rPr>
              <w:t>ÖÇ 1, 2, 5</w:t>
            </w:r>
          </w:p>
        </w:tc>
        <w:tc>
          <w:tcPr>
            <w:tcW w:w="600" w:type="dxa"/>
            <w:shd w:val="clear" w:color="auto" w:fill="FFFFFF" w:themeFill="background1"/>
            <w:tcMar>
              <w:top w:w="0" w:type="dxa"/>
              <w:left w:w="108" w:type="dxa"/>
              <w:bottom w:w="0" w:type="dxa"/>
              <w:right w:w="108" w:type="dxa"/>
            </w:tcMar>
          </w:tcPr>
          <w:p w14:paraId="38173E4B" w14:textId="2C1C84D1" w:rsidR="5728DCFE" w:rsidRDefault="5728DCFE" w:rsidP="5728DCFE">
            <w:pPr>
              <w:spacing w:after="195"/>
              <w:rPr>
                <w:color w:val="000000" w:themeColor="text1"/>
              </w:rPr>
            </w:pPr>
          </w:p>
        </w:tc>
      </w:tr>
    </w:tbl>
    <w:p w14:paraId="3565FD27" w14:textId="0C0A19F7" w:rsidR="0071696E" w:rsidRPr="004D3B79" w:rsidRDefault="0071696E" w:rsidP="6955CFBE">
      <w:pPr>
        <w:jc w:val="both"/>
        <w:rPr>
          <w:sz w:val="20"/>
          <w:szCs w:val="20"/>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2235"/>
      </w:tblGrid>
      <w:tr w:rsidR="008F62E5" w:rsidRPr="004D3B79" w14:paraId="2B97776D" w14:textId="77777777" w:rsidTr="6955CFBE">
        <w:trPr>
          <w:trHeight w:val="264"/>
        </w:trPr>
        <w:tc>
          <w:tcPr>
            <w:tcW w:w="9723" w:type="dxa"/>
            <w:gridSpan w:val="4"/>
          </w:tcPr>
          <w:p w14:paraId="1302B248" w14:textId="77777777" w:rsidR="00827806" w:rsidRPr="004D3B79" w:rsidRDefault="00827806" w:rsidP="0083081A">
            <w:pPr>
              <w:rPr>
                <w:b/>
                <w:sz w:val="20"/>
                <w:szCs w:val="20"/>
              </w:rPr>
            </w:pPr>
            <w:r w:rsidRPr="004D3B79">
              <w:rPr>
                <w:b/>
                <w:sz w:val="20"/>
                <w:szCs w:val="20"/>
              </w:rPr>
              <w:t xml:space="preserve">AKTS Tablosu: </w:t>
            </w:r>
          </w:p>
          <w:p w14:paraId="697E412E" w14:textId="77777777" w:rsidR="00827806" w:rsidRPr="004D3B79" w:rsidRDefault="00827806" w:rsidP="0083081A">
            <w:pPr>
              <w:rPr>
                <w:sz w:val="20"/>
                <w:szCs w:val="20"/>
              </w:rPr>
            </w:pPr>
          </w:p>
        </w:tc>
      </w:tr>
      <w:tr w:rsidR="008F62E5" w:rsidRPr="004D3B79" w14:paraId="178351BD" w14:textId="77777777" w:rsidTr="6955CFBE">
        <w:trPr>
          <w:trHeight w:val="264"/>
        </w:trPr>
        <w:tc>
          <w:tcPr>
            <w:tcW w:w="5507" w:type="dxa"/>
          </w:tcPr>
          <w:p w14:paraId="6CCD51C8" w14:textId="77777777" w:rsidR="00827806" w:rsidRPr="004D3B79" w:rsidRDefault="00827806" w:rsidP="0083081A">
            <w:pPr>
              <w:rPr>
                <w:b/>
                <w:sz w:val="20"/>
                <w:szCs w:val="20"/>
              </w:rPr>
            </w:pPr>
            <w:r w:rsidRPr="004D3B79">
              <w:rPr>
                <w:b/>
                <w:sz w:val="20"/>
                <w:szCs w:val="20"/>
              </w:rPr>
              <w:t xml:space="preserve">Derse İlişkin Etkinlikler </w:t>
            </w:r>
          </w:p>
        </w:tc>
        <w:tc>
          <w:tcPr>
            <w:tcW w:w="901" w:type="dxa"/>
          </w:tcPr>
          <w:p w14:paraId="1BC766E9" w14:textId="77777777" w:rsidR="00827806" w:rsidRPr="004D3B79" w:rsidRDefault="00827806" w:rsidP="0083081A">
            <w:pPr>
              <w:jc w:val="center"/>
              <w:rPr>
                <w:sz w:val="20"/>
                <w:szCs w:val="20"/>
              </w:rPr>
            </w:pPr>
            <w:r w:rsidRPr="004D3B79">
              <w:rPr>
                <w:sz w:val="20"/>
                <w:szCs w:val="20"/>
              </w:rPr>
              <w:t>Sayısı</w:t>
            </w:r>
          </w:p>
        </w:tc>
        <w:tc>
          <w:tcPr>
            <w:tcW w:w="1080" w:type="dxa"/>
          </w:tcPr>
          <w:p w14:paraId="4BC3B8DC" w14:textId="77777777" w:rsidR="00827806" w:rsidRPr="004D3B79" w:rsidRDefault="00827806" w:rsidP="0083081A">
            <w:pPr>
              <w:jc w:val="center"/>
              <w:rPr>
                <w:sz w:val="20"/>
                <w:szCs w:val="20"/>
              </w:rPr>
            </w:pPr>
            <w:r w:rsidRPr="004D3B79">
              <w:rPr>
                <w:sz w:val="20"/>
                <w:szCs w:val="20"/>
              </w:rPr>
              <w:t>Süresi</w:t>
            </w:r>
          </w:p>
          <w:p w14:paraId="2E979CF3" w14:textId="35EC9318" w:rsidR="00827806" w:rsidRPr="004D3B79" w:rsidRDefault="6955CFBE" w:rsidP="0083081A">
            <w:pPr>
              <w:jc w:val="center"/>
              <w:rPr>
                <w:sz w:val="20"/>
                <w:szCs w:val="20"/>
              </w:rPr>
            </w:pPr>
            <w:r w:rsidRPr="6955CFBE">
              <w:rPr>
                <w:sz w:val="20"/>
                <w:szCs w:val="20"/>
              </w:rPr>
              <w:lastRenderedPageBreak/>
              <w:t>(Saat)</w:t>
            </w:r>
          </w:p>
        </w:tc>
        <w:tc>
          <w:tcPr>
            <w:tcW w:w="2235" w:type="dxa"/>
          </w:tcPr>
          <w:p w14:paraId="096CE5A1" w14:textId="4D9051FF" w:rsidR="00827806" w:rsidRPr="004D3B79" w:rsidRDefault="6955CFBE" w:rsidP="0083081A">
            <w:pPr>
              <w:jc w:val="center"/>
              <w:rPr>
                <w:sz w:val="20"/>
                <w:szCs w:val="20"/>
              </w:rPr>
            </w:pPr>
            <w:r w:rsidRPr="6955CFBE">
              <w:rPr>
                <w:sz w:val="20"/>
                <w:szCs w:val="20"/>
              </w:rPr>
              <w:lastRenderedPageBreak/>
              <w:t>Toplam İş yükü</w:t>
            </w:r>
          </w:p>
          <w:p w14:paraId="31B212AD" w14:textId="77777777" w:rsidR="00827806" w:rsidRPr="004D3B79" w:rsidRDefault="00827806" w:rsidP="0083081A">
            <w:pPr>
              <w:jc w:val="center"/>
              <w:rPr>
                <w:sz w:val="20"/>
                <w:szCs w:val="20"/>
              </w:rPr>
            </w:pPr>
            <w:r w:rsidRPr="004D3B79">
              <w:rPr>
                <w:sz w:val="20"/>
                <w:szCs w:val="20"/>
              </w:rPr>
              <w:lastRenderedPageBreak/>
              <w:t xml:space="preserve">(Saat) </w:t>
            </w:r>
          </w:p>
        </w:tc>
      </w:tr>
      <w:tr w:rsidR="008F62E5" w:rsidRPr="004D3B79" w14:paraId="69AAA187" w14:textId="77777777" w:rsidTr="6955CFBE">
        <w:trPr>
          <w:trHeight w:val="264"/>
        </w:trPr>
        <w:tc>
          <w:tcPr>
            <w:tcW w:w="9723" w:type="dxa"/>
            <w:gridSpan w:val="4"/>
          </w:tcPr>
          <w:p w14:paraId="23E37FCD" w14:textId="77777777" w:rsidR="00827806" w:rsidRPr="004D3B79" w:rsidRDefault="00827806" w:rsidP="0083081A">
            <w:pPr>
              <w:rPr>
                <w:sz w:val="20"/>
                <w:szCs w:val="20"/>
              </w:rPr>
            </w:pPr>
            <w:r w:rsidRPr="004D3B79">
              <w:rPr>
                <w:b/>
                <w:sz w:val="20"/>
                <w:szCs w:val="20"/>
              </w:rPr>
              <w:t>Ders içi etkinlikler</w:t>
            </w:r>
          </w:p>
        </w:tc>
      </w:tr>
      <w:tr w:rsidR="008F62E5" w:rsidRPr="004D3B79" w14:paraId="35F99448" w14:textId="77777777" w:rsidTr="6955CFBE">
        <w:trPr>
          <w:trHeight w:val="250"/>
        </w:trPr>
        <w:tc>
          <w:tcPr>
            <w:tcW w:w="5507" w:type="dxa"/>
          </w:tcPr>
          <w:p w14:paraId="5203B1E0" w14:textId="77777777" w:rsidR="00827806" w:rsidRPr="004D3B79" w:rsidRDefault="00827806" w:rsidP="0083081A">
            <w:pPr>
              <w:ind w:firstLine="540"/>
              <w:rPr>
                <w:sz w:val="20"/>
                <w:szCs w:val="20"/>
              </w:rPr>
            </w:pPr>
            <w:r w:rsidRPr="004D3B79">
              <w:rPr>
                <w:sz w:val="20"/>
                <w:szCs w:val="20"/>
              </w:rPr>
              <w:t>Ders anlatımı</w:t>
            </w:r>
          </w:p>
        </w:tc>
        <w:tc>
          <w:tcPr>
            <w:tcW w:w="901" w:type="dxa"/>
          </w:tcPr>
          <w:p w14:paraId="72CBC58C" w14:textId="77777777" w:rsidR="00827806" w:rsidRPr="004D3B79" w:rsidRDefault="00827806" w:rsidP="0083081A">
            <w:pPr>
              <w:jc w:val="center"/>
              <w:rPr>
                <w:sz w:val="20"/>
                <w:szCs w:val="20"/>
              </w:rPr>
            </w:pPr>
            <w:r w:rsidRPr="004D3B79">
              <w:rPr>
                <w:sz w:val="20"/>
                <w:szCs w:val="20"/>
              </w:rPr>
              <w:t>14</w:t>
            </w:r>
          </w:p>
        </w:tc>
        <w:tc>
          <w:tcPr>
            <w:tcW w:w="1080" w:type="dxa"/>
          </w:tcPr>
          <w:p w14:paraId="0E6690A3" w14:textId="77777777" w:rsidR="00827806" w:rsidRPr="004D3B79" w:rsidRDefault="00827806" w:rsidP="0083081A">
            <w:pPr>
              <w:jc w:val="center"/>
              <w:rPr>
                <w:sz w:val="20"/>
                <w:szCs w:val="20"/>
              </w:rPr>
            </w:pPr>
            <w:r w:rsidRPr="004D3B79">
              <w:rPr>
                <w:sz w:val="20"/>
                <w:szCs w:val="20"/>
              </w:rPr>
              <w:t>6</w:t>
            </w:r>
          </w:p>
        </w:tc>
        <w:tc>
          <w:tcPr>
            <w:tcW w:w="2235" w:type="dxa"/>
          </w:tcPr>
          <w:p w14:paraId="0FC76B99" w14:textId="77777777" w:rsidR="00827806" w:rsidRPr="004D3B79" w:rsidRDefault="00827806" w:rsidP="0083081A">
            <w:pPr>
              <w:jc w:val="center"/>
              <w:rPr>
                <w:sz w:val="20"/>
                <w:szCs w:val="20"/>
              </w:rPr>
            </w:pPr>
            <w:r w:rsidRPr="004D3B79">
              <w:rPr>
                <w:sz w:val="20"/>
                <w:szCs w:val="20"/>
              </w:rPr>
              <w:t>84</w:t>
            </w:r>
          </w:p>
          <w:p w14:paraId="707790C4" w14:textId="77777777" w:rsidR="00827806" w:rsidRPr="004D3B79" w:rsidRDefault="00827806" w:rsidP="0083081A">
            <w:pPr>
              <w:jc w:val="center"/>
              <w:rPr>
                <w:sz w:val="20"/>
                <w:szCs w:val="20"/>
              </w:rPr>
            </w:pPr>
          </w:p>
        </w:tc>
      </w:tr>
      <w:tr w:rsidR="008F62E5" w:rsidRPr="004D3B79" w14:paraId="7909F385" w14:textId="77777777" w:rsidTr="6955CFBE">
        <w:trPr>
          <w:trHeight w:val="250"/>
        </w:trPr>
        <w:tc>
          <w:tcPr>
            <w:tcW w:w="5507" w:type="dxa"/>
          </w:tcPr>
          <w:p w14:paraId="42BA6958" w14:textId="77777777" w:rsidR="00827806" w:rsidRPr="004D3B79" w:rsidRDefault="00827806" w:rsidP="0083081A">
            <w:pPr>
              <w:ind w:firstLine="540"/>
              <w:rPr>
                <w:sz w:val="20"/>
                <w:szCs w:val="20"/>
              </w:rPr>
            </w:pPr>
            <w:r w:rsidRPr="004D3B79">
              <w:rPr>
                <w:sz w:val="20"/>
                <w:szCs w:val="20"/>
              </w:rPr>
              <w:t>Uygulama</w:t>
            </w:r>
          </w:p>
        </w:tc>
        <w:tc>
          <w:tcPr>
            <w:tcW w:w="901" w:type="dxa"/>
          </w:tcPr>
          <w:p w14:paraId="046830FC" w14:textId="77777777" w:rsidR="00827806" w:rsidRPr="004D3B79" w:rsidRDefault="00827806" w:rsidP="0083081A">
            <w:pPr>
              <w:jc w:val="center"/>
              <w:rPr>
                <w:sz w:val="20"/>
                <w:szCs w:val="20"/>
              </w:rPr>
            </w:pPr>
            <w:r w:rsidRPr="004D3B79">
              <w:rPr>
                <w:sz w:val="20"/>
                <w:szCs w:val="20"/>
              </w:rPr>
              <w:t>14</w:t>
            </w:r>
          </w:p>
        </w:tc>
        <w:tc>
          <w:tcPr>
            <w:tcW w:w="1080" w:type="dxa"/>
          </w:tcPr>
          <w:p w14:paraId="2C2BE91F" w14:textId="77777777" w:rsidR="00827806" w:rsidRPr="004D3B79" w:rsidRDefault="00827806" w:rsidP="0083081A">
            <w:pPr>
              <w:jc w:val="center"/>
              <w:rPr>
                <w:sz w:val="20"/>
                <w:szCs w:val="20"/>
              </w:rPr>
            </w:pPr>
            <w:r w:rsidRPr="004D3B79">
              <w:rPr>
                <w:sz w:val="20"/>
                <w:szCs w:val="20"/>
              </w:rPr>
              <w:t>10</w:t>
            </w:r>
          </w:p>
        </w:tc>
        <w:tc>
          <w:tcPr>
            <w:tcW w:w="2235" w:type="dxa"/>
          </w:tcPr>
          <w:p w14:paraId="2B9B1F3B" w14:textId="77777777" w:rsidR="00827806" w:rsidRPr="004D3B79" w:rsidRDefault="00827806" w:rsidP="0083081A">
            <w:pPr>
              <w:jc w:val="center"/>
              <w:rPr>
                <w:sz w:val="20"/>
                <w:szCs w:val="20"/>
              </w:rPr>
            </w:pPr>
            <w:r w:rsidRPr="004D3B79">
              <w:rPr>
                <w:sz w:val="20"/>
                <w:szCs w:val="20"/>
              </w:rPr>
              <w:t>140</w:t>
            </w:r>
          </w:p>
        </w:tc>
      </w:tr>
      <w:tr w:rsidR="008F62E5" w:rsidRPr="004D3B79" w14:paraId="76EC8EF0" w14:textId="77777777" w:rsidTr="6955CFBE">
        <w:trPr>
          <w:trHeight w:val="250"/>
        </w:trPr>
        <w:tc>
          <w:tcPr>
            <w:tcW w:w="9723" w:type="dxa"/>
            <w:gridSpan w:val="4"/>
          </w:tcPr>
          <w:p w14:paraId="0DD03466" w14:textId="77777777" w:rsidR="00827806" w:rsidRPr="004D3B79" w:rsidRDefault="00827806" w:rsidP="0083081A">
            <w:pPr>
              <w:rPr>
                <w:b/>
                <w:sz w:val="20"/>
                <w:szCs w:val="20"/>
              </w:rPr>
            </w:pPr>
            <w:r w:rsidRPr="004D3B79">
              <w:rPr>
                <w:b/>
                <w:sz w:val="20"/>
                <w:szCs w:val="20"/>
              </w:rPr>
              <w:t xml:space="preserve">Sınavlar </w:t>
            </w:r>
          </w:p>
          <w:p w14:paraId="0776E2EF" w14:textId="77777777" w:rsidR="00827806" w:rsidRPr="004D3B79" w:rsidRDefault="00827806" w:rsidP="0083081A">
            <w:pPr>
              <w:jc w:val="center"/>
              <w:rPr>
                <w:sz w:val="20"/>
                <w:szCs w:val="20"/>
              </w:rPr>
            </w:pPr>
            <w:r w:rsidRPr="004D3B79">
              <w:rPr>
                <w:sz w:val="20"/>
                <w:szCs w:val="20"/>
              </w:rPr>
              <w:t>(Sınav ders saatleri içerisinde gerçekleştirilirse, söz konusu sınav süresi ders içi etkinliklerden düşürülmelidir)</w:t>
            </w:r>
          </w:p>
        </w:tc>
      </w:tr>
      <w:tr w:rsidR="008F62E5" w:rsidRPr="004D3B79" w14:paraId="57B03490" w14:textId="77777777" w:rsidTr="6955CFBE">
        <w:trPr>
          <w:trHeight w:val="250"/>
        </w:trPr>
        <w:tc>
          <w:tcPr>
            <w:tcW w:w="5507" w:type="dxa"/>
          </w:tcPr>
          <w:p w14:paraId="6C347C27" w14:textId="77777777" w:rsidR="00827806" w:rsidRPr="004D3B79" w:rsidRDefault="00827806" w:rsidP="0083081A">
            <w:pPr>
              <w:ind w:left="540"/>
              <w:rPr>
                <w:sz w:val="20"/>
                <w:szCs w:val="20"/>
              </w:rPr>
            </w:pPr>
            <w:r w:rsidRPr="004D3B79">
              <w:rPr>
                <w:sz w:val="20"/>
                <w:szCs w:val="20"/>
              </w:rPr>
              <w:t>Final Sınavı</w:t>
            </w:r>
          </w:p>
        </w:tc>
        <w:tc>
          <w:tcPr>
            <w:tcW w:w="901" w:type="dxa"/>
          </w:tcPr>
          <w:p w14:paraId="348BE4D2" w14:textId="77777777" w:rsidR="00827806" w:rsidRPr="004D3B79" w:rsidRDefault="00827806" w:rsidP="0083081A">
            <w:pPr>
              <w:jc w:val="center"/>
              <w:rPr>
                <w:sz w:val="20"/>
                <w:szCs w:val="20"/>
              </w:rPr>
            </w:pPr>
            <w:r w:rsidRPr="004D3B79">
              <w:rPr>
                <w:sz w:val="20"/>
                <w:szCs w:val="20"/>
              </w:rPr>
              <w:t>1</w:t>
            </w:r>
          </w:p>
        </w:tc>
        <w:tc>
          <w:tcPr>
            <w:tcW w:w="1080" w:type="dxa"/>
          </w:tcPr>
          <w:p w14:paraId="75D6217B" w14:textId="77777777" w:rsidR="00827806" w:rsidRPr="004D3B79" w:rsidRDefault="00827806" w:rsidP="0083081A">
            <w:pPr>
              <w:jc w:val="center"/>
              <w:rPr>
                <w:sz w:val="20"/>
                <w:szCs w:val="20"/>
              </w:rPr>
            </w:pPr>
            <w:r w:rsidRPr="004D3B79">
              <w:rPr>
                <w:sz w:val="20"/>
                <w:szCs w:val="20"/>
              </w:rPr>
              <w:t>2</w:t>
            </w:r>
          </w:p>
        </w:tc>
        <w:tc>
          <w:tcPr>
            <w:tcW w:w="2235" w:type="dxa"/>
          </w:tcPr>
          <w:p w14:paraId="32CF59AE" w14:textId="77777777" w:rsidR="00827806" w:rsidRPr="004D3B79" w:rsidRDefault="00827806" w:rsidP="0083081A">
            <w:pPr>
              <w:jc w:val="center"/>
              <w:rPr>
                <w:sz w:val="20"/>
                <w:szCs w:val="20"/>
              </w:rPr>
            </w:pPr>
            <w:r w:rsidRPr="004D3B79">
              <w:rPr>
                <w:sz w:val="20"/>
                <w:szCs w:val="20"/>
              </w:rPr>
              <w:t>2</w:t>
            </w:r>
          </w:p>
        </w:tc>
      </w:tr>
      <w:tr w:rsidR="008F62E5" w:rsidRPr="004D3B79" w14:paraId="45F99BF5" w14:textId="77777777" w:rsidTr="6955CFBE">
        <w:trPr>
          <w:trHeight w:val="250"/>
        </w:trPr>
        <w:tc>
          <w:tcPr>
            <w:tcW w:w="5507" w:type="dxa"/>
          </w:tcPr>
          <w:p w14:paraId="1DDD55AD" w14:textId="77777777" w:rsidR="00827806" w:rsidRPr="004D3B79" w:rsidRDefault="00827806" w:rsidP="0083081A">
            <w:pPr>
              <w:ind w:left="540"/>
              <w:rPr>
                <w:sz w:val="20"/>
                <w:szCs w:val="20"/>
              </w:rPr>
            </w:pPr>
            <w:r w:rsidRPr="004D3B79">
              <w:rPr>
                <w:sz w:val="20"/>
                <w:szCs w:val="20"/>
              </w:rPr>
              <w:t>Vize Sınavı</w:t>
            </w:r>
          </w:p>
        </w:tc>
        <w:tc>
          <w:tcPr>
            <w:tcW w:w="901" w:type="dxa"/>
          </w:tcPr>
          <w:p w14:paraId="4F2C8DC3" w14:textId="77777777" w:rsidR="00827806" w:rsidRPr="004D3B79" w:rsidRDefault="00827806" w:rsidP="0083081A">
            <w:pPr>
              <w:jc w:val="center"/>
              <w:rPr>
                <w:sz w:val="20"/>
                <w:szCs w:val="20"/>
              </w:rPr>
            </w:pPr>
            <w:r w:rsidRPr="004D3B79">
              <w:rPr>
                <w:sz w:val="20"/>
                <w:szCs w:val="20"/>
              </w:rPr>
              <w:t>1</w:t>
            </w:r>
          </w:p>
        </w:tc>
        <w:tc>
          <w:tcPr>
            <w:tcW w:w="1080" w:type="dxa"/>
          </w:tcPr>
          <w:p w14:paraId="7B47495A" w14:textId="77777777" w:rsidR="00827806" w:rsidRPr="004D3B79" w:rsidRDefault="00827806" w:rsidP="0083081A">
            <w:pPr>
              <w:jc w:val="center"/>
              <w:rPr>
                <w:sz w:val="20"/>
                <w:szCs w:val="20"/>
              </w:rPr>
            </w:pPr>
            <w:r w:rsidRPr="004D3B79">
              <w:rPr>
                <w:sz w:val="20"/>
                <w:szCs w:val="20"/>
              </w:rPr>
              <w:t>2</w:t>
            </w:r>
          </w:p>
        </w:tc>
        <w:tc>
          <w:tcPr>
            <w:tcW w:w="2235" w:type="dxa"/>
          </w:tcPr>
          <w:p w14:paraId="78D607E4" w14:textId="77777777" w:rsidR="00827806" w:rsidRPr="004D3B79" w:rsidRDefault="00827806" w:rsidP="0083081A">
            <w:pPr>
              <w:jc w:val="center"/>
              <w:rPr>
                <w:sz w:val="20"/>
                <w:szCs w:val="20"/>
              </w:rPr>
            </w:pPr>
            <w:r w:rsidRPr="004D3B79">
              <w:rPr>
                <w:sz w:val="20"/>
                <w:szCs w:val="20"/>
              </w:rPr>
              <w:t>2</w:t>
            </w:r>
          </w:p>
        </w:tc>
      </w:tr>
      <w:tr w:rsidR="008F62E5" w:rsidRPr="004D3B79" w14:paraId="64453E56" w14:textId="77777777" w:rsidTr="6955CFBE">
        <w:trPr>
          <w:trHeight w:val="250"/>
        </w:trPr>
        <w:tc>
          <w:tcPr>
            <w:tcW w:w="5507" w:type="dxa"/>
          </w:tcPr>
          <w:p w14:paraId="13E0CFA9" w14:textId="77777777" w:rsidR="00827806" w:rsidRPr="004D3B79" w:rsidRDefault="00827806" w:rsidP="0083081A">
            <w:pPr>
              <w:ind w:left="540"/>
              <w:rPr>
                <w:sz w:val="20"/>
                <w:szCs w:val="20"/>
              </w:rPr>
            </w:pPr>
            <w:r w:rsidRPr="004D3B79">
              <w:rPr>
                <w:sz w:val="20"/>
                <w:szCs w:val="20"/>
              </w:rPr>
              <w:t>Diğer kısa sınav vb.</w:t>
            </w:r>
          </w:p>
        </w:tc>
        <w:tc>
          <w:tcPr>
            <w:tcW w:w="901" w:type="dxa"/>
          </w:tcPr>
          <w:p w14:paraId="328B4F13" w14:textId="77777777" w:rsidR="00827806" w:rsidRPr="004D3B79" w:rsidRDefault="00827806" w:rsidP="0083081A">
            <w:pPr>
              <w:jc w:val="center"/>
              <w:rPr>
                <w:sz w:val="20"/>
                <w:szCs w:val="20"/>
              </w:rPr>
            </w:pPr>
          </w:p>
        </w:tc>
        <w:tc>
          <w:tcPr>
            <w:tcW w:w="1080" w:type="dxa"/>
          </w:tcPr>
          <w:p w14:paraId="25656D16" w14:textId="77777777" w:rsidR="00827806" w:rsidRPr="004D3B79" w:rsidRDefault="00827806" w:rsidP="0083081A">
            <w:pPr>
              <w:jc w:val="center"/>
              <w:rPr>
                <w:sz w:val="20"/>
                <w:szCs w:val="20"/>
              </w:rPr>
            </w:pPr>
          </w:p>
        </w:tc>
        <w:tc>
          <w:tcPr>
            <w:tcW w:w="2235" w:type="dxa"/>
          </w:tcPr>
          <w:p w14:paraId="3F16AF06" w14:textId="77777777" w:rsidR="00827806" w:rsidRPr="004D3B79" w:rsidRDefault="00827806" w:rsidP="0083081A">
            <w:pPr>
              <w:jc w:val="center"/>
              <w:rPr>
                <w:sz w:val="20"/>
                <w:szCs w:val="20"/>
              </w:rPr>
            </w:pPr>
          </w:p>
        </w:tc>
      </w:tr>
      <w:tr w:rsidR="008F62E5" w:rsidRPr="004D3B79" w14:paraId="645E42FA" w14:textId="77777777" w:rsidTr="6955CFBE">
        <w:trPr>
          <w:trHeight w:val="250"/>
        </w:trPr>
        <w:tc>
          <w:tcPr>
            <w:tcW w:w="9723" w:type="dxa"/>
            <w:gridSpan w:val="4"/>
          </w:tcPr>
          <w:p w14:paraId="4F755C2E" w14:textId="77777777" w:rsidR="00827806" w:rsidRPr="004D3B79" w:rsidRDefault="00827806" w:rsidP="0083081A">
            <w:pPr>
              <w:jc w:val="center"/>
              <w:rPr>
                <w:sz w:val="20"/>
                <w:szCs w:val="20"/>
              </w:rPr>
            </w:pPr>
            <w:r w:rsidRPr="004D3B79">
              <w:rPr>
                <w:b/>
                <w:sz w:val="20"/>
                <w:szCs w:val="20"/>
              </w:rPr>
              <w:t>Ders dışı etkinlikler</w:t>
            </w:r>
          </w:p>
        </w:tc>
      </w:tr>
      <w:tr w:rsidR="008F62E5" w:rsidRPr="004D3B79" w14:paraId="5AD8190A" w14:textId="77777777" w:rsidTr="6955CFBE">
        <w:trPr>
          <w:trHeight w:val="250"/>
        </w:trPr>
        <w:tc>
          <w:tcPr>
            <w:tcW w:w="5507" w:type="dxa"/>
          </w:tcPr>
          <w:p w14:paraId="0F3C4ABD" w14:textId="77777777" w:rsidR="00827806" w:rsidRPr="004D3B79" w:rsidRDefault="00827806" w:rsidP="0083081A">
            <w:pPr>
              <w:ind w:left="540"/>
              <w:rPr>
                <w:sz w:val="20"/>
                <w:szCs w:val="20"/>
              </w:rPr>
            </w:pPr>
            <w:r w:rsidRPr="004D3B79">
              <w:rPr>
                <w:sz w:val="20"/>
                <w:szCs w:val="20"/>
              </w:rPr>
              <w:t>Haftalık ders öncesi/sonrası hazırlıklar (ders materyallerinin, makalelerin okunması vb.)</w:t>
            </w:r>
          </w:p>
        </w:tc>
        <w:tc>
          <w:tcPr>
            <w:tcW w:w="901" w:type="dxa"/>
          </w:tcPr>
          <w:p w14:paraId="170BE6F1" w14:textId="77777777" w:rsidR="00827806" w:rsidRPr="004D3B79" w:rsidRDefault="00827806" w:rsidP="0083081A">
            <w:pPr>
              <w:jc w:val="center"/>
              <w:rPr>
                <w:sz w:val="20"/>
                <w:szCs w:val="20"/>
              </w:rPr>
            </w:pPr>
            <w:r w:rsidRPr="004D3B79">
              <w:rPr>
                <w:sz w:val="20"/>
                <w:szCs w:val="20"/>
              </w:rPr>
              <w:t>14</w:t>
            </w:r>
          </w:p>
        </w:tc>
        <w:tc>
          <w:tcPr>
            <w:tcW w:w="1080" w:type="dxa"/>
          </w:tcPr>
          <w:p w14:paraId="3EA75A75" w14:textId="77777777" w:rsidR="00827806" w:rsidRPr="004D3B79" w:rsidRDefault="00827806" w:rsidP="0083081A">
            <w:pPr>
              <w:jc w:val="center"/>
              <w:rPr>
                <w:sz w:val="20"/>
                <w:szCs w:val="20"/>
              </w:rPr>
            </w:pPr>
            <w:r w:rsidRPr="004D3B79">
              <w:rPr>
                <w:sz w:val="20"/>
                <w:szCs w:val="20"/>
              </w:rPr>
              <w:t>5</w:t>
            </w:r>
          </w:p>
        </w:tc>
        <w:tc>
          <w:tcPr>
            <w:tcW w:w="2235" w:type="dxa"/>
          </w:tcPr>
          <w:p w14:paraId="3546091B" w14:textId="77777777" w:rsidR="00827806" w:rsidRPr="004D3B79" w:rsidRDefault="00827806" w:rsidP="0083081A">
            <w:pPr>
              <w:jc w:val="center"/>
              <w:rPr>
                <w:sz w:val="20"/>
                <w:szCs w:val="20"/>
              </w:rPr>
            </w:pPr>
            <w:r w:rsidRPr="004D3B79">
              <w:rPr>
                <w:sz w:val="20"/>
                <w:szCs w:val="20"/>
              </w:rPr>
              <w:t>70</w:t>
            </w:r>
          </w:p>
        </w:tc>
      </w:tr>
      <w:tr w:rsidR="008F62E5" w:rsidRPr="004D3B79" w14:paraId="63C1EDAB" w14:textId="77777777" w:rsidTr="6955CFBE">
        <w:trPr>
          <w:trHeight w:val="250"/>
        </w:trPr>
        <w:tc>
          <w:tcPr>
            <w:tcW w:w="5507" w:type="dxa"/>
          </w:tcPr>
          <w:p w14:paraId="2F45725F" w14:textId="77777777" w:rsidR="00827806" w:rsidRPr="004D3B79" w:rsidRDefault="00827806" w:rsidP="0083081A">
            <w:pPr>
              <w:ind w:left="540"/>
              <w:rPr>
                <w:sz w:val="20"/>
                <w:szCs w:val="20"/>
              </w:rPr>
            </w:pPr>
            <w:r w:rsidRPr="004D3B79">
              <w:rPr>
                <w:sz w:val="20"/>
                <w:szCs w:val="20"/>
              </w:rPr>
              <w:t>Bağımsız çalışma</w:t>
            </w:r>
          </w:p>
        </w:tc>
        <w:tc>
          <w:tcPr>
            <w:tcW w:w="901" w:type="dxa"/>
          </w:tcPr>
          <w:p w14:paraId="164162E8" w14:textId="77777777" w:rsidR="00827806" w:rsidRPr="004D3B79" w:rsidRDefault="00827806" w:rsidP="0083081A">
            <w:pPr>
              <w:jc w:val="center"/>
              <w:rPr>
                <w:sz w:val="20"/>
                <w:szCs w:val="20"/>
              </w:rPr>
            </w:pPr>
            <w:r w:rsidRPr="004D3B79">
              <w:rPr>
                <w:sz w:val="20"/>
                <w:szCs w:val="20"/>
              </w:rPr>
              <w:t>14</w:t>
            </w:r>
          </w:p>
        </w:tc>
        <w:tc>
          <w:tcPr>
            <w:tcW w:w="1080" w:type="dxa"/>
          </w:tcPr>
          <w:p w14:paraId="657C2131" w14:textId="77777777" w:rsidR="00827806" w:rsidRPr="004D3B79" w:rsidRDefault="00827806" w:rsidP="0083081A">
            <w:pPr>
              <w:jc w:val="center"/>
              <w:rPr>
                <w:sz w:val="20"/>
                <w:szCs w:val="20"/>
              </w:rPr>
            </w:pPr>
            <w:r w:rsidRPr="004D3B79">
              <w:rPr>
                <w:sz w:val="20"/>
                <w:szCs w:val="20"/>
              </w:rPr>
              <w:t>5</w:t>
            </w:r>
          </w:p>
        </w:tc>
        <w:tc>
          <w:tcPr>
            <w:tcW w:w="2235" w:type="dxa"/>
          </w:tcPr>
          <w:p w14:paraId="66123681" w14:textId="77777777" w:rsidR="00827806" w:rsidRPr="004D3B79" w:rsidRDefault="00827806" w:rsidP="0083081A">
            <w:pPr>
              <w:jc w:val="center"/>
              <w:rPr>
                <w:sz w:val="20"/>
                <w:szCs w:val="20"/>
              </w:rPr>
            </w:pPr>
            <w:r w:rsidRPr="004D3B79">
              <w:rPr>
                <w:sz w:val="20"/>
                <w:szCs w:val="20"/>
              </w:rPr>
              <w:t>70</w:t>
            </w:r>
          </w:p>
        </w:tc>
      </w:tr>
      <w:tr w:rsidR="008F62E5" w:rsidRPr="004D3B79" w14:paraId="5035A67B" w14:textId="77777777" w:rsidTr="6955CFBE">
        <w:trPr>
          <w:trHeight w:val="250"/>
        </w:trPr>
        <w:tc>
          <w:tcPr>
            <w:tcW w:w="5507" w:type="dxa"/>
          </w:tcPr>
          <w:p w14:paraId="21C7AE29" w14:textId="77777777" w:rsidR="00827806" w:rsidRPr="004D3B79" w:rsidRDefault="00827806" w:rsidP="0083081A">
            <w:pPr>
              <w:ind w:firstLine="540"/>
              <w:rPr>
                <w:sz w:val="20"/>
                <w:szCs w:val="20"/>
              </w:rPr>
            </w:pPr>
            <w:r w:rsidRPr="004D3B79">
              <w:rPr>
                <w:sz w:val="20"/>
                <w:szCs w:val="20"/>
              </w:rPr>
              <w:t>Vize sınavına hazırlık</w:t>
            </w:r>
          </w:p>
        </w:tc>
        <w:tc>
          <w:tcPr>
            <w:tcW w:w="901" w:type="dxa"/>
          </w:tcPr>
          <w:p w14:paraId="04712A19" w14:textId="77777777" w:rsidR="00827806" w:rsidRPr="004D3B79" w:rsidRDefault="00827806" w:rsidP="0083081A">
            <w:pPr>
              <w:jc w:val="center"/>
              <w:rPr>
                <w:sz w:val="20"/>
                <w:szCs w:val="20"/>
              </w:rPr>
            </w:pPr>
            <w:r w:rsidRPr="004D3B79">
              <w:rPr>
                <w:sz w:val="20"/>
                <w:szCs w:val="20"/>
              </w:rPr>
              <w:t>1</w:t>
            </w:r>
          </w:p>
        </w:tc>
        <w:tc>
          <w:tcPr>
            <w:tcW w:w="1080" w:type="dxa"/>
          </w:tcPr>
          <w:p w14:paraId="0468B456" w14:textId="77777777" w:rsidR="00827806" w:rsidRPr="004D3B79" w:rsidRDefault="00827806" w:rsidP="0083081A">
            <w:pPr>
              <w:jc w:val="center"/>
              <w:rPr>
                <w:sz w:val="20"/>
                <w:szCs w:val="20"/>
              </w:rPr>
            </w:pPr>
            <w:r w:rsidRPr="004D3B79">
              <w:rPr>
                <w:sz w:val="20"/>
                <w:szCs w:val="20"/>
              </w:rPr>
              <w:t>3</w:t>
            </w:r>
          </w:p>
        </w:tc>
        <w:tc>
          <w:tcPr>
            <w:tcW w:w="2235" w:type="dxa"/>
          </w:tcPr>
          <w:p w14:paraId="3FDB0402" w14:textId="77777777" w:rsidR="00827806" w:rsidRPr="004D3B79" w:rsidRDefault="00827806" w:rsidP="0083081A">
            <w:pPr>
              <w:jc w:val="center"/>
              <w:rPr>
                <w:sz w:val="20"/>
                <w:szCs w:val="20"/>
              </w:rPr>
            </w:pPr>
            <w:r w:rsidRPr="004D3B79">
              <w:rPr>
                <w:sz w:val="20"/>
                <w:szCs w:val="20"/>
              </w:rPr>
              <w:t>3</w:t>
            </w:r>
          </w:p>
        </w:tc>
      </w:tr>
      <w:tr w:rsidR="008F62E5" w:rsidRPr="004D3B79" w14:paraId="5390175E" w14:textId="77777777" w:rsidTr="6955CFBE">
        <w:trPr>
          <w:trHeight w:val="250"/>
        </w:trPr>
        <w:tc>
          <w:tcPr>
            <w:tcW w:w="5507" w:type="dxa"/>
          </w:tcPr>
          <w:p w14:paraId="354089C9" w14:textId="77777777" w:rsidR="00827806" w:rsidRPr="004D3B79" w:rsidRDefault="00827806" w:rsidP="0083081A">
            <w:pPr>
              <w:ind w:firstLine="540"/>
              <w:rPr>
                <w:sz w:val="20"/>
                <w:szCs w:val="20"/>
              </w:rPr>
            </w:pPr>
            <w:r w:rsidRPr="004D3B79">
              <w:rPr>
                <w:sz w:val="20"/>
                <w:szCs w:val="20"/>
              </w:rPr>
              <w:t>Final sınavına hazırlık</w:t>
            </w:r>
          </w:p>
        </w:tc>
        <w:tc>
          <w:tcPr>
            <w:tcW w:w="901" w:type="dxa"/>
          </w:tcPr>
          <w:p w14:paraId="07F2BA57" w14:textId="77777777" w:rsidR="00827806" w:rsidRPr="004D3B79" w:rsidRDefault="00827806" w:rsidP="0083081A">
            <w:pPr>
              <w:jc w:val="center"/>
              <w:rPr>
                <w:sz w:val="20"/>
                <w:szCs w:val="20"/>
              </w:rPr>
            </w:pPr>
            <w:r w:rsidRPr="004D3B79">
              <w:rPr>
                <w:sz w:val="20"/>
                <w:szCs w:val="20"/>
              </w:rPr>
              <w:t>1</w:t>
            </w:r>
          </w:p>
        </w:tc>
        <w:tc>
          <w:tcPr>
            <w:tcW w:w="1080" w:type="dxa"/>
          </w:tcPr>
          <w:p w14:paraId="05E358AD" w14:textId="77777777" w:rsidR="00827806" w:rsidRPr="004D3B79" w:rsidRDefault="00827806" w:rsidP="0083081A">
            <w:pPr>
              <w:jc w:val="center"/>
              <w:rPr>
                <w:sz w:val="20"/>
                <w:szCs w:val="20"/>
              </w:rPr>
            </w:pPr>
            <w:r w:rsidRPr="004D3B79">
              <w:rPr>
                <w:sz w:val="20"/>
                <w:szCs w:val="20"/>
              </w:rPr>
              <w:t>4</w:t>
            </w:r>
          </w:p>
        </w:tc>
        <w:tc>
          <w:tcPr>
            <w:tcW w:w="2235" w:type="dxa"/>
          </w:tcPr>
          <w:p w14:paraId="7DCD99BE" w14:textId="77777777" w:rsidR="00827806" w:rsidRPr="004D3B79" w:rsidRDefault="00827806" w:rsidP="0083081A">
            <w:pPr>
              <w:jc w:val="center"/>
              <w:rPr>
                <w:sz w:val="20"/>
                <w:szCs w:val="20"/>
              </w:rPr>
            </w:pPr>
            <w:r w:rsidRPr="004D3B79">
              <w:rPr>
                <w:sz w:val="20"/>
                <w:szCs w:val="20"/>
              </w:rPr>
              <w:t>4</w:t>
            </w:r>
          </w:p>
        </w:tc>
      </w:tr>
      <w:tr w:rsidR="008F62E5" w:rsidRPr="004D3B79" w14:paraId="70F472CD" w14:textId="77777777" w:rsidTr="6955CFBE">
        <w:trPr>
          <w:trHeight w:val="250"/>
        </w:trPr>
        <w:tc>
          <w:tcPr>
            <w:tcW w:w="5507" w:type="dxa"/>
          </w:tcPr>
          <w:p w14:paraId="59DD490A" w14:textId="77777777" w:rsidR="00827806" w:rsidRPr="004D3B79" w:rsidRDefault="00827806" w:rsidP="0083081A">
            <w:pPr>
              <w:ind w:firstLine="540"/>
              <w:rPr>
                <w:sz w:val="20"/>
                <w:szCs w:val="20"/>
              </w:rPr>
            </w:pPr>
            <w:r w:rsidRPr="004D3B79">
              <w:rPr>
                <w:sz w:val="20"/>
                <w:szCs w:val="20"/>
              </w:rPr>
              <w:t>Ödev hazırlama</w:t>
            </w:r>
          </w:p>
        </w:tc>
        <w:tc>
          <w:tcPr>
            <w:tcW w:w="901" w:type="dxa"/>
          </w:tcPr>
          <w:p w14:paraId="1947E0F2" w14:textId="77777777" w:rsidR="00827806" w:rsidRPr="004D3B79" w:rsidRDefault="00827806" w:rsidP="0083081A">
            <w:pPr>
              <w:jc w:val="center"/>
              <w:rPr>
                <w:sz w:val="20"/>
                <w:szCs w:val="20"/>
              </w:rPr>
            </w:pPr>
          </w:p>
        </w:tc>
        <w:tc>
          <w:tcPr>
            <w:tcW w:w="1080" w:type="dxa"/>
          </w:tcPr>
          <w:p w14:paraId="758D755C" w14:textId="77777777" w:rsidR="00827806" w:rsidRPr="004D3B79" w:rsidRDefault="00827806" w:rsidP="0083081A">
            <w:pPr>
              <w:jc w:val="center"/>
              <w:rPr>
                <w:sz w:val="20"/>
                <w:szCs w:val="20"/>
              </w:rPr>
            </w:pPr>
          </w:p>
        </w:tc>
        <w:tc>
          <w:tcPr>
            <w:tcW w:w="2235" w:type="dxa"/>
          </w:tcPr>
          <w:p w14:paraId="4EDC3545" w14:textId="77777777" w:rsidR="00827806" w:rsidRPr="004D3B79" w:rsidRDefault="00827806" w:rsidP="0083081A">
            <w:pPr>
              <w:rPr>
                <w:sz w:val="20"/>
                <w:szCs w:val="20"/>
              </w:rPr>
            </w:pPr>
          </w:p>
        </w:tc>
      </w:tr>
      <w:tr w:rsidR="008F62E5" w:rsidRPr="004D3B79" w14:paraId="20A9F61D" w14:textId="77777777" w:rsidTr="6955CFBE">
        <w:trPr>
          <w:trHeight w:val="250"/>
        </w:trPr>
        <w:tc>
          <w:tcPr>
            <w:tcW w:w="5507" w:type="dxa"/>
          </w:tcPr>
          <w:p w14:paraId="6CE52166" w14:textId="77777777" w:rsidR="00827806" w:rsidRPr="004D3B79" w:rsidRDefault="00827806" w:rsidP="0083081A">
            <w:pPr>
              <w:ind w:firstLine="540"/>
              <w:rPr>
                <w:sz w:val="20"/>
                <w:szCs w:val="20"/>
              </w:rPr>
            </w:pPr>
            <w:r w:rsidRPr="004D3B79">
              <w:rPr>
                <w:sz w:val="20"/>
                <w:szCs w:val="20"/>
              </w:rPr>
              <w:t>Sunum hazırlama</w:t>
            </w:r>
          </w:p>
        </w:tc>
        <w:tc>
          <w:tcPr>
            <w:tcW w:w="901" w:type="dxa"/>
          </w:tcPr>
          <w:p w14:paraId="2D3F3ADF" w14:textId="77777777" w:rsidR="00827806" w:rsidRPr="004D3B79" w:rsidRDefault="00827806" w:rsidP="0083081A">
            <w:pPr>
              <w:jc w:val="center"/>
              <w:rPr>
                <w:sz w:val="20"/>
                <w:szCs w:val="20"/>
              </w:rPr>
            </w:pPr>
          </w:p>
        </w:tc>
        <w:tc>
          <w:tcPr>
            <w:tcW w:w="1080" w:type="dxa"/>
          </w:tcPr>
          <w:p w14:paraId="6DC23761" w14:textId="77777777" w:rsidR="00827806" w:rsidRPr="004D3B79" w:rsidRDefault="00827806" w:rsidP="0083081A">
            <w:pPr>
              <w:jc w:val="center"/>
              <w:rPr>
                <w:sz w:val="20"/>
                <w:szCs w:val="20"/>
              </w:rPr>
            </w:pPr>
          </w:p>
        </w:tc>
        <w:tc>
          <w:tcPr>
            <w:tcW w:w="2235" w:type="dxa"/>
          </w:tcPr>
          <w:p w14:paraId="4ED3712F" w14:textId="77777777" w:rsidR="00827806" w:rsidRPr="004D3B79" w:rsidRDefault="00827806" w:rsidP="0083081A">
            <w:pPr>
              <w:rPr>
                <w:sz w:val="20"/>
                <w:szCs w:val="20"/>
              </w:rPr>
            </w:pPr>
          </w:p>
        </w:tc>
      </w:tr>
      <w:tr w:rsidR="008F62E5" w:rsidRPr="004D3B79" w14:paraId="15C36567" w14:textId="77777777" w:rsidTr="6955CFBE">
        <w:trPr>
          <w:trHeight w:val="250"/>
        </w:trPr>
        <w:tc>
          <w:tcPr>
            <w:tcW w:w="5507" w:type="dxa"/>
          </w:tcPr>
          <w:p w14:paraId="33536870" w14:textId="7B051B16" w:rsidR="00827806" w:rsidRPr="004D3B79" w:rsidRDefault="00827806" w:rsidP="0083081A">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w:t>
            </w:r>
            <w:r w:rsidR="002D0739" w:rsidRPr="004D3B79">
              <w:rPr>
                <w:b/>
                <w:sz w:val="20"/>
                <w:szCs w:val="20"/>
              </w:rPr>
              <w:t>S</w:t>
            </w:r>
            <w:r w:rsidRPr="004D3B79">
              <w:rPr>
                <w:b/>
                <w:sz w:val="20"/>
                <w:szCs w:val="20"/>
              </w:rPr>
              <w:t>aat)</w:t>
            </w:r>
          </w:p>
        </w:tc>
        <w:tc>
          <w:tcPr>
            <w:tcW w:w="901" w:type="dxa"/>
          </w:tcPr>
          <w:p w14:paraId="21DA697B" w14:textId="77777777" w:rsidR="00827806" w:rsidRPr="004D3B79" w:rsidRDefault="00827806" w:rsidP="0083081A">
            <w:pPr>
              <w:jc w:val="center"/>
              <w:rPr>
                <w:sz w:val="20"/>
                <w:szCs w:val="20"/>
              </w:rPr>
            </w:pPr>
          </w:p>
        </w:tc>
        <w:tc>
          <w:tcPr>
            <w:tcW w:w="1080" w:type="dxa"/>
          </w:tcPr>
          <w:p w14:paraId="530D5086" w14:textId="77777777" w:rsidR="00827806" w:rsidRPr="004D3B79" w:rsidRDefault="00827806" w:rsidP="0083081A">
            <w:pPr>
              <w:jc w:val="center"/>
              <w:rPr>
                <w:sz w:val="20"/>
                <w:szCs w:val="20"/>
              </w:rPr>
            </w:pPr>
          </w:p>
        </w:tc>
        <w:tc>
          <w:tcPr>
            <w:tcW w:w="2235" w:type="dxa"/>
          </w:tcPr>
          <w:p w14:paraId="40D71167" w14:textId="77777777" w:rsidR="00827806" w:rsidRPr="004D3B79" w:rsidRDefault="00827806" w:rsidP="0083081A">
            <w:pPr>
              <w:jc w:val="center"/>
              <w:rPr>
                <w:sz w:val="20"/>
                <w:szCs w:val="20"/>
              </w:rPr>
            </w:pPr>
            <w:r w:rsidRPr="004D3B79">
              <w:rPr>
                <w:sz w:val="20"/>
                <w:szCs w:val="20"/>
              </w:rPr>
              <w:t>375</w:t>
            </w:r>
          </w:p>
        </w:tc>
      </w:tr>
      <w:tr w:rsidR="008F62E5" w:rsidRPr="004D3B79" w14:paraId="770C51EF" w14:textId="77777777" w:rsidTr="6955CFBE">
        <w:trPr>
          <w:trHeight w:val="250"/>
        </w:trPr>
        <w:tc>
          <w:tcPr>
            <w:tcW w:w="5507" w:type="dxa"/>
          </w:tcPr>
          <w:p w14:paraId="0415D0C0" w14:textId="77777777" w:rsidR="00827806" w:rsidRPr="004D3B79" w:rsidRDefault="00827806" w:rsidP="0083081A">
            <w:pPr>
              <w:ind w:firstLine="540"/>
              <w:jc w:val="both"/>
              <w:rPr>
                <w:b/>
                <w:sz w:val="20"/>
                <w:szCs w:val="20"/>
              </w:rPr>
            </w:pPr>
            <w:r w:rsidRPr="004D3B79">
              <w:rPr>
                <w:b/>
                <w:sz w:val="20"/>
                <w:szCs w:val="20"/>
              </w:rPr>
              <w:t xml:space="preserve">Dersin AKTS kredisi </w:t>
            </w:r>
          </w:p>
          <w:p w14:paraId="53F60F4B" w14:textId="77777777" w:rsidR="00827806" w:rsidRPr="004D3B79" w:rsidRDefault="00827806" w:rsidP="0083081A">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 </w:t>
            </w:r>
          </w:p>
        </w:tc>
        <w:tc>
          <w:tcPr>
            <w:tcW w:w="901" w:type="dxa"/>
          </w:tcPr>
          <w:p w14:paraId="21B59D45" w14:textId="77777777" w:rsidR="00827806" w:rsidRPr="004D3B79" w:rsidRDefault="00827806" w:rsidP="0083081A">
            <w:pPr>
              <w:jc w:val="center"/>
              <w:rPr>
                <w:sz w:val="20"/>
                <w:szCs w:val="20"/>
              </w:rPr>
            </w:pPr>
          </w:p>
        </w:tc>
        <w:tc>
          <w:tcPr>
            <w:tcW w:w="1080" w:type="dxa"/>
          </w:tcPr>
          <w:p w14:paraId="4F5F1E8E" w14:textId="77777777" w:rsidR="00827806" w:rsidRPr="004D3B79" w:rsidRDefault="00827806" w:rsidP="0083081A">
            <w:pPr>
              <w:jc w:val="center"/>
              <w:rPr>
                <w:sz w:val="20"/>
                <w:szCs w:val="20"/>
              </w:rPr>
            </w:pPr>
          </w:p>
        </w:tc>
        <w:tc>
          <w:tcPr>
            <w:tcW w:w="2235" w:type="dxa"/>
          </w:tcPr>
          <w:p w14:paraId="0F241A29" w14:textId="77777777" w:rsidR="00827806" w:rsidRPr="004D3B79" w:rsidRDefault="00827806" w:rsidP="0083081A">
            <w:pPr>
              <w:jc w:val="center"/>
              <w:rPr>
                <w:sz w:val="20"/>
                <w:szCs w:val="20"/>
              </w:rPr>
            </w:pPr>
            <w:r w:rsidRPr="004D3B79">
              <w:rPr>
                <w:sz w:val="20"/>
                <w:szCs w:val="20"/>
              </w:rPr>
              <w:t>375/25=15</w:t>
            </w:r>
          </w:p>
        </w:tc>
      </w:tr>
    </w:tbl>
    <w:p w14:paraId="2EB0431F" w14:textId="77777777" w:rsidR="00827806" w:rsidRPr="004D3B79" w:rsidRDefault="00827806" w:rsidP="00827806">
      <w:pPr>
        <w:spacing w:line="360" w:lineRule="auto"/>
        <w:jc w:val="both"/>
        <w:rPr>
          <w:sz w:val="20"/>
          <w:szCs w:val="20"/>
        </w:rPr>
      </w:pPr>
      <w:r w:rsidRPr="004D3B79">
        <w:rPr>
          <w:sz w:val="20"/>
          <w:szCs w:val="20"/>
        </w:rPr>
        <w:t>Not: Engelli öğrencilerimizin talep etmesi halinde dersin detaylı planını, haftalık işlenecek konuları, ödevleri, değerlendirme ölçütlerini, devam zorunluluklarını, beklentileri vb. detaylı bir şekilde açıklayan bu izlenceyi/programı öğrencinin tercihine göre yazılı ve/veya elektronik formatta sağlanmaktadır).</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58"/>
        <w:gridCol w:w="1397"/>
        <w:gridCol w:w="1650"/>
        <w:gridCol w:w="1438"/>
        <w:gridCol w:w="1617"/>
        <w:gridCol w:w="1203"/>
      </w:tblGrid>
      <w:tr w:rsidR="0071696E" w:rsidRPr="00CB78E7" w14:paraId="0AAA1489" w14:textId="77777777" w:rsidTr="6955CFBE">
        <w:trPr>
          <w:trHeight w:val="209"/>
        </w:trPr>
        <w:tc>
          <w:tcPr>
            <w:tcW w:w="5000" w:type="pct"/>
            <w:gridSpan w:val="7"/>
            <w:vAlign w:val="center"/>
          </w:tcPr>
          <w:p w14:paraId="3F03AA53" w14:textId="53830280" w:rsidR="0071696E" w:rsidRPr="00CB78E7" w:rsidRDefault="6955CFBE" w:rsidP="6955CFBE">
            <w:pPr>
              <w:jc w:val="center"/>
              <w:rPr>
                <w:sz w:val="16"/>
                <w:szCs w:val="16"/>
              </w:rPr>
            </w:pPr>
            <w:r w:rsidRPr="6955CFBE">
              <w:rPr>
                <w:rFonts w:eastAsia="Calibri"/>
                <w:b/>
                <w:bCs/>
                <w:sz w:val="16"/>
                <w:szCs w:val="16"/>
              </w:rPr>
              <w:t>HEF 3066 RUH SAĞLIĞI VE PSİKİYATRİ HEMŞİRELİĞİ DERSİ DERS İÇERİKLERİ VE ÖĞRENİM KAZANIMLARI MATRİSİ</w:t>
            </w:r>
          </w:p>
        </w:tc>
      </w:tr>
      <w:tr w:rsidR="0071696E" w:rsidRPr="00CB78E7" w14:paraId="440FA4D7" w14:textId="77777777" w:rsidTr="6955CFBE">
        <w:trPr>
          <w:trHeight w:val="209"/>
        </w:trPr>
        <w:tc>
          <w:tcPr>
            <w:tcW w:w="5000" w:type="pct"/>
            <w:gridSpan w:val="7"/>
            <w:vAlign w:val="center"/>
          </w:tcPr>
          <w:p w14:paraId="39E29234" w14:textId="77777777" w:rsidR="0071696E" w:rsidRPr="00CB78E7" w:rsidRDefault="0071696E" w:rsidP="00B319B5">
            <w:pPr>
              <w:jc w:val="center"/>
              <w:rPr>
                <w:rFonts w:eastAsia="Calibri"/>
                <w:b/>
                <w:sz w:val="16"/>
                <w:szCs w:val="16"/>
              </w:rPr>
            </w:pPr>
            <w:r w:rsidRPr="00CB78E7">
              <w:rPr>
                <w:rFonts w:eastAsia="Calibri"/>
                <w:b/>
                <w:sz w:val="16"/>
                <w:szCs w:val="16"/>
              </w:rPr>
              <w:t>DERSİN ÖĞRENME KAZANIMLARI</w:t>
            </w:r>
          </w:p>
        </w:tc>
      </w:tr>
      <w:tr w:rsidR="003E5FDB" w:rsidRPr="00CB78E7" w14:paraId="605B8583" w14:textId="77777777" w:rsidTr="6955CFBE">
        <w:trPr>
          <w:trHeight w:val="1118"/>
        </w:trPr>
        <w:tc>
          <w:tcPr>
            <w:tcW w:w="309" w:type="pct"/>
          </w:tcPr>
          <w:p w14:paraId="27339EAE" w14:textId="77777777" w:rsidR="0071696E" w:rsidRPr="00CB78E7" w:rsidRDefault="0071696E" w:rsidP="00B319B5">
            <w:pPr>
              <w:spacing w:after="120"/>
              <w:jc w:val="center"/>
              <w:rPr>
                <w:b/>
                <w:sz w:val="16"/>
                <w:szCs w:val="16"/>
              </w:rPr>
            </w:pPr>
            <w:r w:rsidRPr="00CB78E7">
              <w:rPr>
                <w:b/>
                <w:sz w:val="16"/>
                <w:szCs w:val="16"/>
              </w:rPr>
              <w:t>Hafta</w:t>
            </w:r>
          </w:p>
        </w:tc>
        <w:tc>
          <w:tcPr>
            <w:tcW w:w="1145" w:type="pct"/>
          </w:tcPr>
          <w:p w14:paraId="025B3322" w14:textId="77777777" w:rsidR="0071696E" w:rsidRPr="00CB78E7" w:rsidRDefault="0071696E" w:rsidP="00B319B5">
            <w:pPr>
              <w:spacing w:after="120"/>
              <w:rPr>
                <w:b/>
                <w:sz w:val="16"/>
                <w:szCs w:val="16"/>
              </w:rPr>
            </w:pPr>
            <w:r w:rsidRPr="00CB78E7">
              <w:rPr>
                <w:b/>
                <w:sz w:val="16"/>
                <w:szCs w:val="16"/>
              </w:rPr>
              <w:t>Haftalık Ders İçerikleri</w:t>
            </w:r>
          </w:p>
        </w:tc>
        <w:tc>
          <w:tcPr>
            <w:tcW w:w="678" w:type="pct"/>
          </w:tcPr>
          <w:p w14:paraId="7FC5627C" w14:textId="77777777" w:rsidR="0071696E" w:rsidRPr="00CB78E7" w:rsidRDefault="0071696E" w:rsidP="00B319B5">
            <w:pPr>
              <w:tabs>
                <w:tab w:val="left" w:pos="2268"/>
                <w:tab w:val="left" w:pos="2410"/>
                <w:tab w:val="left" w:leader="dot" w:pos="7655"/>
              </w:tabs>
              <w:spacing w:before="60"/>
              <w:rPr>
                <w:sz w:val="16"/>
                <w:szCs w:val="16"/>
              </w:rPr>
            </w:pPr>
            <w:r w:rsidRPr="00CB78E7">
              <w:rPr>
                <w:sz w:val="16"/>
                <w:szCs w:val="16"/>
              </w:rPr>
              <w:t>1. Ruh sağlığını koruma geliştirme ve iyileştirmede hemşirenin rol ve görevlerini yerine getirebilme</w:t>
            </w:r>
          </w:p>
        </w:tc>
        <w:tc>
          <w:tcPr>
            <w:tcW w:w="801" w:type="pct"/>
          </w:tcPr>
          <w:p w14:paraId="526025A9" w14:textId="77777777" w:rsidR="0071696E" w:rsidRPr="00CB78E7" w:rsidRDefault="0071696E" w:rsidP="00B319B5">
            <w:pPr>
              <w:tabs>
                <w:tab w:val="left" w:pos="2268"/>
                <w:tab w:val="left" w:pos="2410"/>
                <w:tab w:val="left" w:leader="dot" w:pos="7655"/>
              </w:tabs>
              <w:spacing w:before="60"/>
              <w:rPr>
                <w:sz w:val="16"/>
                <w:szCs w:val="16"/>
              </w:rPr>
            </w:pPr>
            <w:r w:rsidRPr="00CB78E7">
              <w:rPr>
                <w:sz w:val="16"/>
                <w:szCs w:val="16"/>
              </w:rPr>
              <w:t>2. Birey, aile ve topluma bakım verirken ruh sağlığı, psikiyatri hemşireliğine özgü bilgi ve becerileri kullanarak hemşirelik sürecini uygulayabilme</w:t>
            </w:r>
          </w:p>
          <w:p w14:paraId="4D91A37A" w14:textId="77777777" w:rsidR="0071696E" w:rsidRPr="00CB78E7" w:rsidRDefault="0071696E" w:rsidP="00B319B5">
            <w:pPr>
              <w:tabs>
                <w:tab w:val="left" w:pos="2268"/>
                <w:tab w:val="left" w:pos="2410"/>
                <w:tab w:val="left" w:leader="dot" w:pos="7655"/>
              </w:tabs>
              <w:spacing w:before="60"/>
              <w:rPr>
                <w:sz w:val="16"/>
                <w:szCs w:val="16"/>
              </w:rPr>
            </w:pPr>
          </w:p>
        </w:tc>
        <w:tc>
          <w:tcPr>
            <w:tcW w:w="698" w:type="pct"/>
          </w:tcPr>
          <w:p w14:paraId="67396C6A" w14:textId="77777777" w:rsidR="0071696E" w:rsidRPr="00CB78E7" w:rsidRDefault="0071696E" w:rsidP="00B319B5">
            <w:pPr>
              <w:tabs>
                <w:tab w:val="left" w:pos="2268"/>
                <w:tab w:val="left" w:pos="2410"/>
                <w:tab w:val="left" w:leader="dot" w:pos="7655"/>
              </w:tabs>
              <w:spacing w:before="60"/>
              <w:rPr>
                <w:sz w:val="16"/>
                <w:szCs w:val="16"/>
              </w:rPr>
            </w:pPr>
            <w:r w:rsidRPr="00CB78E7">
              <w:rPr>
                <w:sz w:val="16"/>
                <w:szCs w:val="16"/>
              </w:rPr>
              <w:t>3. Birey, aile ve toplumu bütüncül olarak tanılayarak değerlendirebilme</w:t>
            </w:r>
          </w:p>
        </w:tc>
        <w:tc>
          <w:tcPr>
            <w:tcW w:w="785" w:type="pct"/>
          </w:tcPr>
          <w:p w14:paraId="21010A55" w14:textId="77777777" w:rsidR="0071696E" w:rsidRPr="00CB78E7" w:rsidRDefault="0071696E" w:rsidP="00B319B5">
            <w:pPr>
              <w:tabs>
                <w:tab w:val="left" w:pos="2268"/>
                <w:tab w:val="left" w:pos="2410"/>
                <w:tab w:val="left" w:leader="dot" w:pos="7655"/>
              </w:tabs>
              <w:spacing w:before="60"/>
              <w:rPr>
                <w:sz w:val="16"/>
                <w:szCs w:val="16"/>
              </w:rPr>
            </w:pPr>
            <w:r w:rsidRPr="00CB78E7">
              <w:rPr>
                <w:sz w:val="16"/>
                <w:szCs w:val="16"/>
              </w:rPr>
              <w:t>4.Ruhsal hastalıkların tedavisinde, tedaviye uyumda, tedavinin uygulanmasında ve tedavinin hasta üzerindeki etkilerini izlemede hemşirenin rollerine ilişkin sorumluluk alabilme</w:t>
            </w:r>
          </w:p>
        </w:tc>
        <w:tc>
          <w:tcPr>
            <w:tcW w:w="584" w:type="pct"/>
          </w:tcPr>
          <w:p w14:paraId="3FF620F7" w14:textId="77777777" w:rsidR="0071696E" w:rsidRPr="00CB78E7" w:rsidRDefault="0071696E" w:rsidP="00B319B5">
            <w:pPr>
              <w:rPr>
                <w:bCs/>
                <w:sz w:val="16"/>
                <w:szCs w:val="16"/>
              </w:rPr>
            </w:pPr>
            <w:r w:rsidRPr="00CB78E7">
              <w:rPr>
                <w:bCs/>
                <w:sz w:val="16"/>
                <w:szCs w:val="16"/>
              </w:rPr>
              <w:t xml:space="preserve">5. Ruhsal hastalığı olan bireylere ve psikiyatri hemşireliğine ilişkin olumlu tutumlara sahip olma </w:t>
            </w:r>
          </w:p>
        </w:tc>
      </w:tr>
      <w:tr w:rsidR="003E5FDB" w:rsidRPr="00CB78E7" w14:paraId="7B27BF19" w14:textId="77777777" w:rsidTr="6955CFBE">
        <w:trPr>
          <w:trHeight w:val="645"/>
        </w:trPr>
        <w:tc>
          <w:tcPr>
            <w:tcW w:w="309" w:type="pct"/>
          </w:tcPr>
          <w:p w14:paraId="321DCE01" w14:textId="77777777" w:rsidR="0071696E" w:rsidRPr="00CB78E7" w:rsidRDefault="0071696E" w:rsidP="00B319B5">
            <w:pPr>
              <w:tabs>
                <w:tab w:val="left" w:pos="180"/>
              </w:tabs>
              <w:spacing w:after="120"/>
              <w:rPr>
                <w:b/>
                <w:sz w:val="16"/>
                <w:szCs w:val="16"/>
              </w:rPr>
            </w:pPr>
            <w:r w:rsidRPr="00CB78E7">
              <w:rPr>
                <w:b/>
                <w:sz w:val="16"/>
                <w:szCs w:val="16"/>
              </w:rPr>
              <w:t>1</w:t>
            </w:r>
          </w:p>
        </w:tc>
        <w:tc>
          <w:tcPr>
            <w:tcW w:w="1145" w:type="pct"/>
          </w:tcPr>
          <w:p w14:paraId="3C74C6EB" w14:textId="77777777" w:rsidR="0071696E" w:rsidRPr="00CB78E7" w:rsidRDefault="0071696E" w:rsidP="00B319B5">
            <w:pPr>
              <w:rPr>
                <w:sz w:val="16"/>
                <w:szCs w:val="16"/>
              </w:rPr>
            </w:pPr>
            <w:r w:rsidRPr="00CB78E7">
              <w:rPr>
                <w:sz w:val="16"/>
                <w:szCs w:val="16"/>
              </w:rPr>
              <w:t>-Dersin Tanıtımı</w:t>
            </w:r>
          </w:p>
          <w:p w14:paraId="66FFF4F1" w14:textId="1C7C3894" w:rsidR="0071696E" w:rsidRPr="00CB78E7" w:rsidRDefault="0071696E" w:rsidP="00B319B5">
            <w:pPr>
              <w:spacing w:after="120"/>
              <w:rPr>
                <w:bCs/>
                <w:sz w:val="16"/>
                <w:szCs w:val="16"/>
              </w:rPr>
            </w:pPr>
            <w:r w:rsidRPr="00CB78E7">
              <w:rPr>
                <w:sz w:val="16"/>
                <w:szCs w:val="16"/>
              </w:rPr>
              <w:t>-Psikososyal Tanılama ve Ruhsal Durum Değerlendirme</w:t>
            </w:r>
          </w:p>
        </w:tc>
        <w:tc>
          <w:tcPr>
            <w:tcW w:w="678" w:type="pct"/>
          </w:tcPr>
          <w:p w14:paraId="0464BE03"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27DA2141"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763A7BDF"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3CAF223B"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25C113F7" w14:textId="77777777" w:rsidR="0071696E" w:rsidRPr="00CB78E7" w:rsidRDefault="0071696E" w:rsidP="00B319B5">
            <w:pPr>
              <w:spacing w:after="120"/>
              <w:jc w:val="center"/>
              <w:rPr>
                <w:sz w:val="16"/>
                <w:szCs w:val="16"/>
              </w:rPr>
            </w:pPr>
          </w:p>
        </w:tc>
      </w:tr>
      <w:tr w:rsidR="003E5FDB" w:rsidRPr="00CB78E7" w14:paraId="7D41CD27" w14:textId="77777777" w:rsidTr="6955CFBE">
        <w:trPr>
          <w:trHeight w:val="516"/>
        </w:trPr>
        <w:tc>
          <w:tcPr>
            <w:tcW w:w="309" w:type="pct"/>
            <w:shd w:val="clear" w:color="auto" w:fill="auto"/>
          </w:tcPr>
          <w:p w14:paraId="3EDB1027" w14:textId="77777777" w:rsidR="0071696E" w:rsidRPr="00CB78E7" w:rsidRDefault="0071696E" w:rsidP="00B319B5">
            <w:pPr>
              <w:spacing w:after="120"/>
              <w:rPr>
                <w:b/>
                <w:sz w:val="16"/>
                <w:szCs w:val="16"/>
              </w:rPr>
            </w:pPr>
            <w:r w:rsidRPr="00CB78E7">
              <w:rPr>
                <w:b/>
                <w:sz w:val="16"/>
                <w:szCs w:val="16"/>
              </w:rPr>
              <w:t>2</w:t>
            </w:r>
          </w:p>
        </w:tc>
        <w:tc>
          <w:tcPr>
            <w:tcW w:w="1145" w:type="pct"/>
          </w:tcPr>
          <w:p w14:paraId="75077B8F" w14:textId="77777777" w:rsidR="0071696E" w:rsidRPr="00CB78E7" w:rsidRDefault="0071696E" w:rsidP="00B319B5">
            <w:pPr>
              <w:spacing w:after="120"/>
              <w:rPr>
                <w:sz w:val="16"/>
                <w:szCs w:val="16"/>
              </w:rPr>
            </w:pPr>
            <w:r w:rsidRPr="00CB78E7">
              <w:rPr>
                <w:sz w:val="16"/>
                <w:szCs w:val="16"/>
              </w:rPr>
              <w:t>Psikiyatri kliniklerinde Terapötik ortam, Gözlem Görüşme</w:t>
            </w:r>
          </w:p>
        </w:tc>
        <w:tc>
          <w:tcPr>
            <w:tcW w:w="678" w:type="pct"/>
          </w:tcPr>
          <w:p w14:paraId="3B1C2385"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418B87D9"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20E76434"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67FBE698"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45CA4EE7"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73BD2D5B" w14:textId="77777777" w:rsidTr="6955CFBE">
        <w:trPr>
          <w:trHeight w:val="800"/>
        </w:trPr>
        <w:tc>
          <w:tcPr>
            <w:tcW w:w="309" w:type="pct"/>
            <w:shd w:val="clear" w:color="auto" w:fill="auto"/>
          </w:tcPr>
          <w:p w14:paraId="60685E2E" w14:textId="77777777" w:rsidR="0071696E" w:rsidRPr="00CB78E7" w:rsidRDefault="0071696E" w:rsidP="00B319B5">
            <w:pPr>
              <w:spacing w:after="120"/>
              <w:rPr>
                <w:b/>
                <w:sz w:val="16"/>
                <w:szCs w:val="16"/>
              </w:rPr>
            </w:pPr>
            <w:r w:rsidRPr="00CB78E7">
              <w:rPr>
                <w:b/>
                <w:sz w:val="16"/>
                <w:szCs w:val="16"/>
              </w:rPr>
              <w:t>3</w:t>
            </w:r>
          </w:p>
        </w:tc>
        <w:tc>
          <w:tcPr>
            <w:tcW w:w="1145" w:type="pct"/>
          </w:tcPr>
          <w:p w14:paraId="1EF20539" w14:textId="77777777" w:rsidR="0071696E" w:rsidRPr="00CB78E7" w:rsidRDefault="0071696E" w:rsidP="00B319B5">
            <w:pPr>
              <w:spacing w:after="120"/>
              <w:rPr>
                <w:sz w:val="16"/>
                <w:szCs w:val="16"/>
              </w:rPr>
            </w:pPr>
            <w:r w:rsidRPr="00CB78E7">
              <w:rPr>
                <w:sz w:val="16"/>
                <w:szCs w:val="16"/>
              </w:rPr>
              <w:t xml:space="preserve">-Ruh Sağlığında Temel Kavramlar, Ruh sağlığı ve psikiyatri hemşireliğimin tarihsel gelişimi, rolleri ve sorumlulukları </w:t>
            </w:r>
          </w:p>
        </w:tc>
        <w:tc>
          <w:tcPr>
            <w:tcW w:w="678" w:type="pct"/>
          </w:tcPr>
          <w:p w14:paraId="45BF0E82"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4D9C70E9"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05A472C4"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10D36DB2"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1A240AC0"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2EB7A71E" w14:textId="77777777" w:rsidTr="6955CFBE">
        <w:trPr>
          <w:trHeight w:val="374"/>
        </w:trPr>
        <w:tc>
          <w:tcPr>
            <w:tcW w:w="309" w:type="pct"/>
            <w:shd w:val="clear" w:color="auto" w:fill="auto"/>
          </w:tcPr>
          <w:p w14:paraId="3B81F272" w14:textId="77777777" w:rsidR="0071696E" w:rsidRPr="00CB78E7" w:rsidRDefault="0071696E" w:rsidP="00B319B5">
            <w:pPr>
              <w:spacing w:after="120"/>
              <w:rPr>
                <w:b/>
                <w:sz w:val="16"/>
                <w:szCs w:val="16"/>
              </w:rPr>
            </w:pPr>
            <w:r w:rsidRPr="00CB78E7">
              <w:rPr>
                <w:b/>
                <w:sz w:val="16"/>
                <w:szCs w:val="16"/>
              </w:rPr>
              <w:t>4</w:t>
            </w:r>
          </w:p>
        </w:tc>
        <w:tc>
          <w:tcPr>
            <w:tcW w:w="1145" w:type="pct"/>
          </w:tcPr>
          <w:p w14:paraId="033ED8F5" w14:textId="77777777" w:rsidR="0071696E" w:rsidRPr="00CB78E7" w:rsidRDefault="0071696E" w:rsidP="00B319B5">
            <w:pPr>
              <w:spacing w:after="120"/>
              <w:rPr>
                <w:sz w:val="16"/>
                <w:szCs w:val="16"/>
              </w:rPr>
            </w:pPr>
            <w:r w:rsidRPr="00CB78E7">
              <w:rPr>
                <w:sz w:val="16"/>
                <w:szCs w:val="16"/>
              </w:rPr>
              <w:t>Fiziksel hastalıklarda ruhsal sorunlar, kriz ve KLP</w:t>
            </w:r>
          </w:p>
        </w:tc>
        <w:tc>
          <w:tcPr>
            <w:tcW w:w="678" w:type="pct"/>
          </w:tcPr>
          <w:p w14:paraId="1D15E4CE"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6BF77659"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0F841811"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599BEEA9"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4E1FA2DC" w14:textId="77777777" w:rsidR="0071696E" w:rsidRPr="00CB78E7" w:rsidRDefault="0071696E" w:rsidP="00B319B5">
            <w:pPr>
              <w:spacing w:after="120"/>
              <w:jc w:val="center"/>
              <w:rPr>
                <w:sz w:val="16"/>
                <w:szCs w:val="16"/>
              </w:rPr>
            </w:pPr>
          </w:p>
        </w:tc>
      </w:tr>
      <w:tr w:rsidR="003E5FDB" w:rsidRPr="00CB78E7" w14:paraId="35C5AA99" w14:textId="77777777" w:rsidTr="6955CFBE">
        <w:trPr>
          <w:trHeight w:val="361"/>
        </w:trPr>
        <w:tc>
          <w:tcPr>
            <w:tcW w:w="309" w:type="pct"/>
            <w:shd w:val="clear" w:color="auto" w:fill="auto"/>
          </w:tcPr>
          <w:p w14:paraId="5692F187" w14:textId="77777777" w:rsidR="0071696E" w:rsidRPr="00CB78E7" w:rsidRDefault="0071696E" w:rsidP="00B319B5">
            <w:pPr>
              <w:spacing w:after="120"/>
              <w:rPr>
                <w:b/>
                <w:sz w:val="16"/>
                <w:szCs w:val="16"/>
              </w:rPr>
            </w:pPr>
            <w:r w:rsidRPr="00CB78E7">
              <w:rPr>
                <w:b/>
                <w:sz w:val="16"/>
                <w:szCs w:val="16"/>
              </w:rPr>
              <w:t>5</w:t>
            </w:r>
          </w:p>
        </w:tc>
        <w:tc>
          <w:tcPr>
            <w:tcW w:w="1145" w:type="pct"/>
          </w:tcPr>
          <w:p w14:paraId="5E48BAC2" w14:textId="77777777" w:rsidR="0071696E" w:rsidRPr="00CB78E7" w:rsidRDefault="0071696E" w:rsidP="00B319B5">
            <w:pPr>
              <w:spacing w:after="120"/>
              <w:rPr>
                <w:sz w:val="16"/>
                <w:szCs w:val="16"/>
              </w:rPr>
            </w:pPr>
            <w:r w:rsidRPr="00CB78E7">
              <w:rPr>
                <w:sz w:val="16"/>
                <w:szCs w:val="16"/>
              </w:rPr>
              <w:t xml:space="preserve">Anksiyete bozukları ve hemşirelik yaklaşımları </w:t>
            </w:r>
          </w:p>
        </w:tc>
        <w:tc>
          <w:tcPr>
            <w:tcW w:w="678" w:type="pct"/>
          </w:tcPr>
          <w:p w14:paraId="273181D7"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314ED505"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384EF855"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4899B4B6" w14:textId="77777777" w:rsidR="0071696E" w:rsidRPr="00CB78E7" w:rsidRDefault="0071696E" w:rsidP="00B319B5">
            <w:pPr>
              <w:spacing w:after="120"/>
              <w:jc w:val="center"/>
              <w:rPr>
                <w:sz w:val="16"/>
                <w:szCs w:val="16"/>
              </w:rPr>
            </w:pPr>
          </w:p>
        </w:tc>
        <w:tc>
          <w:tcPr>
            <w:tcW w:w="584" w:type="pct"/>
          </w:tcPr>
          <w:p w14:paraId="4BB6902B" w14:textId="77777777" w:rsidR="0071696E" w:rsidRPr="00CB78E7" w:rsidRDefault="0071696E" w:rsidP="00B319B5">
            <w:pPr>
              <w:spacing w:after="120"/>
              <w:jc w:val="center"/>
              <w:rPr>
                <w:sz w:val="16"/>
                <w:szCs w:val="16"/>
              </w:rPr>
            </w:pPr>
          </w:p>
        </w:tc>
      </w:tr>
      <w:tr w:rsidR="003E5FDB" w:rsidRPr="00CB78E7" w14:paraId="407FF977" w14:textId="77777777" w:rsidTr="6955CFBE">
        <w:trPr>
          <w:trHeight w:val="374"/>
        </w:trPr>
        <w:tc>
          <w:tcPr>
            <w:tcW w:w="309" w:type="pct"/>
            <w:shd w:val="clear" w:color="auto" w:fill="auto"/>
          </w:tcPr>
          <w:p w14:paraId="7B2E7569" w14:textId="77777777" w:rsidR="0071696E" w:rsidRPr="00CB78E7" w:rsidRDefault="0071696E" w:rsidP="00B319B5">
            <w:pPr>
              <w:spacing w:after="120"/>
              <w:rPr>
                <w:b/>
                <w:sz w:val="16"/>
                <w:szCs w:val="16"/>
              </w:rPr>
            </w:pPr>
            <w:r w:rsidRPr="00CB78E7">
              <w:rPr>
                <w:b/>
                <w:sz w:val="16"/>
                <w:szCs w:val="16"/>
              </w:rPr>
              <w:t>6</w:t>
            </w:r>
          </w:p>
        </w:tc>
        <w:tc>
          <w:tcPr>
            <w:tcW w:w="1145" w:type="pct"/>
          </w:tcPr>
          <w:p w14:paraId="405B4870" w14:textId="77777777" w:rsidR="0071696E" w:rsidRPr="00CB78E7" w:rsidRDefault="0071696E" w:rsidP="00B319B5">
            <w:pPr>
              <w:spacing w:after="120"/>
              <w:rPr>
                <w:sz w:val="16"/>
                <w:szCs w:val="16"/>
              </w:rPr>
            </w:pPr>
            <w:r w:rsidRPr="00CB78E7">
              <w:rPr>
                <w:sz w:val="16"/>
                <w:szCs w:val="16"/>
              </w:rPr>
              <w:t xml:space="preserve">Şizofreni ve psikotik bozuklar ve hemşirelik yaklaşımları </w:t>
            </w:r>
          </w:p>
        </w:tc>
        <w:tc>
          <w:tcPr>
            <w:tcW w:w="678" w:type="pct"/>
          </w:tcPr>
          <w:p w14:paraId="08F6BDF1"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7CE18470"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72A2BE3C"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6869063F" w14:textId="77777777" w:rsidR="0071696E" w:rsidRPr="00CB78E7" w:rsidRDefault="0071696E" w:rsidP="00B319B5">
            <w:pPr>
              <w:spacing w:after="120"/>
              <w:jc w:val="center"/>
              <w:rPr>
                <w:sz w:val="16"/>
                <w:szCs w:val="16"/>
              </w:rPr>
            </w:pPr>
          </w:p>
        </w:tc>
        <w:tc>
          <w:tcPr>
            <w:tcW w:w="584" w:type="pct"/>
          </w:tcPr>
          <w:p w14:paraId="202181DF" w14:textId="77777777" w:rsidR="0071696E" w:rsidRPr="00CB78E7" w:rsidRDefault="0071696E" w:rsidP="00B319B5">
            <w:pPr>
              <w:spacing w:after="120"/>
              <w:jc w:val="center"/>
              <w:rPr>
                <w:sz w:val="16"/>
                <w:szCs w:val="16"/>
              </w:rPr>
            </w:pPr>
          </w:p>
        </w:tc>
      </w:tr>
      <w:tr w:rsidR="003E5FDB" w:rsidRPr="00CB78E7" w14:paraId="68A89362" w14:textId="77777777" w:rsidTr="6955CFBE">
        <w:trPr>
          <w:trHeight w:val="374"/>
        </w:trPr>
        <w:tc>
          <w:tcPr>
            <w:tcW w:w="309" w:type="pct"/>
            <w:shd w:val="clear" w:color="auto" w:fill="auto"/>
          </w:tcPr>
          <w:p w14:paraId="08921F94" w14:textId="77777777" w:rsidR="0071696E" w:rsidRPr="00CB78E7" w:rsidRDefault="0071696E" w:rsidP="00B319B5">
            <w:pPr>
              <w:spacing w:after="120"/>
              <w:rPr>
                <w:b/>
                <w:sz w:val="16"/>
                <w:szCs w:val="16"/>
              </w:rPr>
            </w:pPr>
            <w:r w:rsidRPr="00CB78E7">
              <w:rPr>
                <w:b/>
                <w:sz w:val="16"/>
                <w:szCs w:val="16"/>
              </w:rPr>
              <w:t>7</w:t>
            </w:r>
          </w:p>
        </w:tc>
        <w:tc>
          <w:tcPr>
            <w:tcW w:w="1145" w:type="pct"/>
          </w:tcPr>
          <w:p w14:paraId="68D21FF8" w14:textId="77777777" w:rsidR="0071696E" w:rsidRPr="00CB78E7" w:rsidRDefault="0071696E" w:rsidP="00B319B5">
            <w:pPr>
              <w:spacing w:after="120"/>
              <w:rPr>
                <w:sz w:val="16"/>
                <w:szCs w:val="16"/>
              </w:rPr>
            </w:pPr>
            <w:r w:rsidRPr="00CB78E7">
              <w:rPr>
                <w:sz w:val="16"/>
                <w:szCs w:val="16"/>
              </w:rPr>
              <w:t>Duygudurum bozuklukları ve hemşirelik yaklaşımları</w:t>
            </w:r>
          </w:p>
        </w:tc>
        <w:tc>
          <w:tcPr>
            <w:tcW w:w="678" w:type="pct"/>
          </w:tcPr>
          <w:p w14:paraId="60215791"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7A2933C8"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19B48542"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3D68E35C" w14:textId="77777777" w:rsidR="0071696E" w:rsidRPr="00CB78E7" w:rsidRDefault="0071696E" w:rsidP="00B319B5">
            <w:pPr>
              <w:spacing w:after="120"/>
              <w:jc w:val="center"/>
              <w:rPr>
                <w:sz w:val="16"/>
                <w:szCs w:val="16"/>
              </w:rPr>
            </w:pPr>
          </w:p>
        </w:tc>
        <w:tc>
          <w:tcPr>
            <w:tcW w:w="584" w:type="pct"/>
          </w:tcPr>
          <w:p w14:paraId="7BE7049A" w14:textId="77777777" w:rsidR="0071696E" w:rsidRPr="00CB78E7" w:rsidRDefault="0071696E" w:rsidP="00B319B5">
            <w:pPr>
              <w:spacing w:after="120"/>
              <w:jc w:val="center"/>
              <w:rPr>
                <w:sz w:val="16"/>
                <w:szCs w:val="16"/>
              </w:rPr>
            </w:pPr>
          </w:p>
        </w:tc>
      </w:tr>
      <w:tr w:rsidR="0071696E" w:rsidRPr="00CB78E7" w14:paraId="63D4648A" w14:textId="77777777" w:rsidTr="6955CFBE">
        <w:trPr>
          <w:trHeight w:val="606"/>
        </w:trPr>
        <w:tc>
          <w:tcPr>
            <w:tcW w:w="309" w:type="pct"/>
            <w:shd w:val="clear" w:color="auto" w:fill="F2F2F2" w:themeFill="background1" w:themeFillShade="F2"/>
          </w:tcPr>
          <w:p w14:paraId="262B1828" w14:textId="77777777" w:rsidR="0071696E" w:rsidRPr="00CB78E7" w:rsidRDefault="0071696E" w:rsidP="00B319B5">
            <w:pPr>
              <w:spacing w:after="120"/>
              <w:rPr>
                <w:b/>
                <w:sz w:val="16"/>
                <w:szCs w:val="16"/>
              </w:rPr>
            </w:pPr>
            <w:r w:rsidRPr="00CB78E7">
              <w:rPr>
                <w:b/>
                <w:sz w:val="16"/>
                <w:szCs w:val="16"/>
              </w:rPr>
              <w:t>8</w:t>
            </w:r>
          </w:p>
        </w:tc>
        <w:tc>
          <w:tcPr>
            <w:tcW w:w="1145" w:type="pct"/>
            <w:shd w:val="clear" w:color="auto" w:fill="F2F2F2" w:themeFill="background1" w:themeFillShade="F2"/>
          </w:tcPr>
          <w:p w14:paraId="5E4A6C2E" w14:textId="77777777" w:rsidR="0071696E" w:rsidRPr="00CB78E7" w:rsidRDefault="0071696E" w:rsidP="00B319B5">
            <w:pPr>
              <w:spacing w:after="120"/>
              <w:rPr>
                <w:b/>
                <w:sz w:val="16"/>
                <w:szCs w:val="16"/>
              </w:rPr>
            </w:pPr>
            <w:r w:rsidRPr="00CB78E7">
              <w:rPr>
                <w:b/>
                <w:sz w:val="16"/>
                <w:szCs w:val="16"/>
              </w:rPr>
              <w:t>ARA SINAV</w:t>
            </w:r>
          </w:p>
          <w:p w14:paraId="6824FCA5" w14:textId="5EFD7293" w:rsidR="0071696E" w:rsidRPr="00CB78E7" w:rsidRDefault="0071696E" w:rsidP="00B319B5">
            <w:pPr>
              <w:spacing w:after="120"/>
              <w:rPr>
                <w:b/>
                <w:sz w:val="16"/>
                <w:szCs w:val="16"/>
              </w:rPr>
            </w:pPr>
            <w:r w:rsidRPr="00CB78E7">
              <w:rPr>
                <w:sz w:val="16"/>
                <w:szCs w:val="16"/>
              </w:rPr>
              <w:t xml:space="preserve">Psikososyal ve somatik tedaviler </w:t>
            </w:r>
          </w:p>
        </w:tc>
        <w:tc>
          <w:tcPr>
            <w:tcW w:w="678" w:type="pct"/>
            <w:shd w:val="clear" w:color="auto" w:fill="F2F2F2" w:themeFill="background1" w:themeFillShade="F2"/>
          </w:tcPr>
          <w:p w14:paraId="6DFD4145" w14:textId="77777777" w:rsidR="0071696E" w:rsidRPr="00CB78E7" w:rsidRDefault="0071696E" w:rsidP="00B319B5">
            <w:pPr>
              <w:spacing w:after="120"/>
              <w:jc w:val="center"/>
              <w:rPr>
                <w:b/>
                <w:sz w:val="16"/>
                <w:szCs w:val="16"/>
              </w:rPr>
            </w:pPr>
            <w:r w:rsidRPr="00CB78E7">
              <w:rPr>
                <w:b/>
                <w:sz w:val="16"/>
                <w:szCs w:val="16"/>
              </w:rPr>
              <w:t>X</w:t>
            </w:r>
          </w:p>
        </w:tc>
        <w:tc>
          <w:tcPr>
            <w:tcW w:w="801" w:type="pct"/>
            <w:shd w:val="clear" w:color="auto" w:fill="F2F2F2" w:themeFill="background1" w:themeFillShade="F2"/>
          </w:tcPr>
          <w:p w14:paraId="27BDF385" w14:textId="77777777" w:rsidR="0071696E" w:rsidRPr="00CB78E7" w:rsidRDefault="0071696E" w:rsidP="00B319B5">
            <w:pPr>
              <w:spacing w:after="120"/>
              <w:jc w:val="center"/>
              <w:rPr>
                <w:b/>
                <w:sz w:val="16"/>
                <w:szCs w:val="16"/>
              </w:rPr>
            </w:pPr>
            <w:r w:rsidRPr="00CB78E7">
              <w:rPr>
                <w:b/>
                <w:sz w:val="16"/>
                <w:szCs w:val="16"/>
              </w:rPr>
              <w:t>X</w:t>
            </w:r>
          </w:p>
        </w:tc>
        <w:tc>
          <w:tcPr>
            <w:tcW w:w="698" w:type="pct"/>
            <w:shd w:val="clear" w:color="auto" w:fill="F2F2F2" w:themeFill="background1" w:themeFillShade="F2"/>
          </w:tcPr>
          <w:p w14:paraId="3D340E1B" w14:textId="77777777" w:rsidR="0071696E" w:rsidRPr="00CB78E7" w:rsidRDefault="0071696E" w:rsidP="00B319B5">
            <w:pPr>
              <w:spacing w:after="120"/>
              <w:jc w:val="center"/>
              <w:rPr>
                <w:b/>
                <w:sz w:val="16"/>
                <w:szCs w:val="16"/>
              </w:rPr>
            </w:pPr>
            <w:r w:rsidRPr="00CB78E7">
              <w:rPr>
                <w:b/>
                <w:sz w:val="16"/>
                <w:szCs w:val="16"/>
              </w:rPr>
              <w:t>X</w:t>
            </w:r>
          </w:p>
        </w:tc>
        <w:tc>
          <w:tcPr>
            <w:tcW w:w="785" w:type="pct"/>
            <w:shd w:val="clear" w:color="auto" w:fill="F2F2F2" w:themeFill="background1" w:themeFillShade="F2"/>
          </w:tcPr>
          <w:p w14:paraId="110E0504" w14:textId="77777777" w:rsidR="0071696E" w:rsidRPr="00CB78E7" w:rsidRDefault="0071696E" w:rsidP="00B319B5">
            <w:pPr>
              <w:spacing w:after="120"/>
              <w:jc w:val="center"/>
              <w:rPr>
                <w:b/>
                <w:sz w:val="16"/>
                <w:szCs w:val="16"/>
              </w:rPr>
            </w:pPr>
            <w:r w:rsidRPr="00CB78E7">
              <w:rPr>
                <w:b/>
                <w:sz w:val="16"/>
                <w:szCs w:val="16"/>
              </w:rPr>
              <w:t>X</w:t>
            </w:r>
          </w:p>
        </w:tc>
        <w:tc>
          <w:tcPr>
            <w:tcW w:w="584" w:type="pct"/>
            <w:shd w:val="clear" w:color="auto" w:fill="F2F2F2" w:themeFill="background1" w:themeFillShade="F2"/>
          </w:tcPr>
          <w:p w14:paraId="61E330CF" w14:textId="77777777" w:rsidR="0071696E" w:rsidRPr="00CB78E7" w:rsidRDefault="0071696E" w:rsidP="00B319B5">
            <w:pPr>
              <w:spacing w:after="120"/>
              <w:jc w:val="center"/>
              <w:rPr>
                <w:b/>
                <w:sz w:val="16"/>
                <w:szCs w:val="16"/>
              </w:rPr>
            </w:pPr>
            <w:r w:rsidRPr="00CB78E7">
              <w:rPr>
                <w:b/>
                <w:sz w:val="16"/>
                <w:szCs w:val="16"/>
              </w:rPr>
              <w:t>X</w:t>
            </w:r>
          </w:p>
        </w:tc>
      </w:tr>
      <w:tr w:rsidR="003E5FDB" w:rsidRPr="00CB78E7" w14:paraId="60792A2B" w14:textId="77777777" w:rsidTr="6955CFBE">
        <w:trPr>
          <w:trHeight w:val="361"/>
        </w:trPr>
        <w:tc>
          <w:tcPr>
            <w:tcW w:w="309" w:type="pct"/>
          </w:tcPr>
          <w:p w14:paraId="6621FF30" w14:textId="77777777" w:rsidR="0071696E" w:rsidRPr="00CB78E7" w:rsidRDefault="0071696E" w:rsidP="00B319B5">
            <w:pPr>
              <w:spacing w:after="120"/>
              <w:rPr>
                <w:b/>
                <w:sz w:val="16"/>
                <w:szCs w:val="16"/>
              </w:rPr>
            </w:pPr>
            <w:r w:rsidRPr="00CB78E7">
              <w:rPr>
                <w:b/>
                <w:sz w:val="16"/>
                <w:szCs w:val="16"/>
              </w:rPr>
              <w:t>9</w:t>
            </w:r>
          </w:p>
        </w:tc>
        <w:tc>
          <w:tcPr>
            <w:tcW w:w="1145" w:type="pct"/>
          </w:tcPr>
          <w:p w14:paraId="4147B459" w14:textId="77777777" w:rsidR="0071696E" w:rsidRPr="00CB78E7" w:rsidRDefault="0071696E" w:rsidP="00B319B5">
            <w:pPr>
              <w:spacing w:after="120"/>
              <w:rPr>
                <w:sz w:val="16"/>
                <w:szCs w:val="16"/>
              </w:rPr>
            </w:pPr>
            <w:r w:rsidRPr="00CB78E7">
              <w:rPr>
                <w:sz w:val="16"/>
                <w:szCs w:val="16"/>
              </w:rPr>
              <w:t>Psikotrop ilaçlar, tedaviye uyum ve EKT</w:t>
            </w:r>
          </w:p>
        </w:tc>
        <w:tc>
          <w:tcPr>
            <w:tcW w:w="678" w:type="pct"/>
          </w:tcPr>
          <w:p w14:paraId="76DE80FD" w14:textId="77777777" w:rsidR="0071696E" w:rsidRPr="00CB78E7" w:rsidRDefault="0071696E" w:rsidP="00B319B5">
            <w:pPr>
              <w:spacing w:after="120"/>
              <w:jc w:val="center"/>
              <w:rPr>
                <w:bCs/>
                <w:sz w:val="16"/>
                <w:szCs w:val="16"/>
              </w:rPr>
            </w:pPr>
            <w:r w:rsidRPr="00CB78E7">
              <w:rPr>
                <w:bCs/>
                <w:sz w:val="16"/>
                <w:szCs w:val="16"/>
              </w:rPr>
              <w:t>X</w:t>
            </w:r>
          </w:p>
        </w:tc>
        <w:tc>
          <w:tcPr>
            <w:tcW w:w="801" w:type="pct"/>
          </w:tcPr>
          <w:p w14:paraId="51074EC3"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20657B90"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70420C4A"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30DE6FF0" w14:textId="77777777" w:rsidR="0071696E" w:rsidRPr="00CB78E7" w:rsidRDefault="0071696E" w:rsidP="00B319B5">
            <w:pPr>
              <w:spacing w:after="120"/>
              <w:jc w:val="center"/>
              <w:rPr>
                <w:sz w:val="16"/>
                <w:szCs w:val="16"/>
              </w:rPr>
            </w:pPr>
          </w:p>
        </w:tc>
      </w:tr>
      <w:tr w:rsidR="003E5FDB" w:rsidRPr="00CB78E7" w14:paraId="6F63AA57" w14:textId="77777777" w:rsidTr="6955CFBE">
        <w:trPr>
          <w:trHeight w:val="32"/>
        </w:trPr>
        <w:tc>
          <w:tcPr>
            <w:tcW w:w="309" w:type="pct"/>
          </w:tcPr>
          <w:p w14:paraId="2353A79D" w14:textId="77777777" w:rsidR="0071696E" w:rsidRPr="00CB78E7" w:rsidRDefault="0071696E" w:rsidP="00B319B5">
            <w:pPr>
              <w:spacing w:after="120"/>
              <w:rPr>
                <w:b/>
                <w:sz w:val="16"/>
                <w:szCs w:val="16"/>
              </w:rPr>
            </w:pPr>
            <w:r w:rsidRPr="00CB78E7">
              <w:rPr>
                <w:b/>
                <w:sz w:val="16"/>
                <w:szCs w:val="16"/>
              </w:rPr>
              <w:t>10</w:t>
            </w:r>
          </w:p>
        </w:tc>
        <w:tc>
          <w:tcPr>
            <w:tcW w:w="1145" w:type="pct"/>
          </w:tcPr>
          <w:p w14:paraId="5B51EC67" w14:textId="77777777" w:rsidR="0071696E" w:rsidRPr="00CB78E7" w:rsidRDefault="0071696E" w:rsidP="00B319B5">
            <w:pPr>
              <w:spacing w:after="120"/>
              <w:rPr>
                <w:sz w:val="16"/>
                <w:szCs w:val="16"/>
              </w:rPr>
            </w:pPr>
            <w:r w:rsidRPr="00CB78E7">
              <w:rPr>
                <w:sz w:val="16"/>
                <w:szCs w:val="16"/>
              </w:rPr>
              <w:t xml:space="preserve">Stres ve psikosomatik hastalıklar, yeme bozuklukları ve hemşirelik yaklaşımları </w:t>
            </w:r>
          </w:p>
        </w:tc>
        <w:tc>
          <w:tcPr>
            <w:tcW w:w="678" w:type="pct"/>
          </w:tcPr>
          <w:p w14:paraId="70E7185C" w14:textId="77777777" w:rsidR="0071696E" w:rsidRPr="00CB78E7" w:rsidRDefault="0071696E" w:rsidP="00B319B5">
            <w:pPr>
              <w:spacing w:after="120"/>
              <w:jc w:val="center"/>
              <w:rPr>
                <w:b/>
                <w:sz w:val="16"/>
                <w:szCs w:val="16"/>
              </w:rPr>
            </w:pPr>
            <w:r w:rsidRPr="00CB78E7">
              <w:rPr>
                <w:b/>
                <w:sz w:val="16"/>
                <w:szCs w:val="16"/>
              </w:rPr>
              <w:t>X</w:t>
            </w:r>
          </w:p>
        </w:tc>
        <w:tc>
          <w:tcPr>
            <w:tcW w:w="801" w:type="pct"/>
          </w:tcPr>
          <w:p w14:paraId="6C9E85AB"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187AE1E4" w14:textId="77777777" w:rsidR="0071696E" w:rsidRPr="00CB78E7" w:rsidRDefault="0071696E" w:rsidP="00B319B5">
            <w:pPr>
              <w:spacing w:after="120"/>
              <w:jc w:val="center"/>
              <w:rPr>
                <w:sz w:val="16"/>
                <w:szCs w:val="16"/>
              </w:rPr>
            </w:pPr>
          </w:p>
        </w:tc>
        <w:tc>
          <w:tcPr>
            <w:tcW w:w="785" w:type="pct"/>
          </w:tcPr>
          <w:p w14:paraId="3D38A98A"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41CCF870" w14:textId="77777777" w:rsidR="0071696E" w:rsidRPr="00CB78E7" w:rsidRDefault="0071696E" w:rsidP="00B319B5">
            <w:pPr>
              <w:spacing w:after="120"/>
              <w:jc w:val="center"/>
              <w:rPr>
                <w:sz w:val="16"/>
                <w:szCs w:val="16"/>
              </w:rPr>
            </w:pPr>
          </w:p>
        </w:tc>
      </w:tr>
      <w:tr w:rsidR="003E5FDB" w:rsidRPr="00CB78E7" w14:paraId="3ADB974E" w14:textId="77777777" w:rsidTr="6955CFBE">
        <w:trPr>
          <w:trHeight w:val="374"/>
        </w:trPr>
        <w:tc>
          <w:tcPr>
            <w:tcW w:w="309" w:type="pct"/>
          </w:tcPr>
          <w:p w14:paraId="5D8ABAA6" w14:textId="77777777" w:rsidR="0071696E" w:rsidRPr="00CB78E7" w:rsidRDefault="0071696E" w:rsidP="00B319B5">
            <w:pPr>
              <w:spacing w:after="120"/>
              <w:rPr>
                <w:b/>
                <w:sz w:val="16"/>
                <w:szCs w:val="16"/>
              </w:rPr>
            </w:pPr>
            <w:r w:rsidRPr="00CB78E7">
              <w:rPr>
                <w:b/>
                <w:sz w:val="16"/>
                <w:szCs w:val="16"/>
              </w:rPr>
              <w:t>11</w:t>
            </w:r>
          </w:p>
        </w:tc>
        <w:tc>
          <w:tcPr>
            <w:tcW w:w="1145" w:type="pct"/>
          </w:tcPr>
          <w:p w14:paraId="2E2753A3" w14:textId="77777777" w:rsidR="0071696E" w:rsidRPr="00CB78E7" w:rsidRDefault="0071696E" w:rsidP="00B319B5">
            <w:pPr>
              <w:spacing w:after="120"/>
              <w:rPr>
                <w:sz w:val="16"/>
                <w:szCs w:val="16"/>
              </w:rPr>
            </w:pPr>
            <w:r w:rsidRPr="00CB78E7">
              <w:rPr>
                <w:sz w:val="16"/>
                <w:szCs w:val="16"/>
              </w:rPr>
              <w:t>Bağımlılık ve hemşirelik yaklaşımları</w:t>
            </w:r>
          </w:p>
        </w:tc>
        <w:tc>
          <w:tcPr>
            <w:tcW w:w="678" w:type="pct"/>
          </w:tcPr>
          <w:p w14:paraId="35C06C2E"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320303FE"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38BCF49A"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44007CCE" w14:textId="77777777" w:rsidR="0071696E" w:rsidRPr="00CB78E7" w:rsidRDefault="0071696E" w:rsidP="00B319B5">
            <w:pPr>
              <w:spacing w:after="120"/>
              <w:jc w:val="center"/>
              <w:rPr>
                <w:sz w:val="16"/>
                <w:szCs w:val="16"/>
              </w:rPr>
            </w:pPr>
          </w:p>
        </w:tc>
        <w:tc>
          <w:tcPr>
            <w:tcW w:w="584" w:type="pct"/>
          </w:tcPr>
          <w:p w14:paraId="61C0C1E7" w14:textId="77777777" w:rsidR="0071696E" w:rsidRPr="00CB78E7" w:rsidRDefault="0071696E" w:rsidP="00B319B5">
            <w:pPr>
              <w:spacing w:after="120"/>
              <w:jc w:val="center"/>
              <w:rPr>
                <w:sz w:val="16"/>
                <w:szCs w:val="16"/>
              </w:rPr>
            </w:pPr>
          </w:p>
        </w:tc>
      </w:tr>
      <w:tr w:rsidR="003E5FDB" w:rsidRPr="00CB78E7" w14:paraId="296F878F" w14:textId="77777777" w:rsidTr="6955CFBE">
        <w:trPr>
          <w:trHeight w:val="374"/>
        </w:trPr>
        <w:tc>
          <w:tcPr>
            <w:tcW w:w="309" w:type="pct"/>
          </w:tcPr>
          <w:p w14:paraId="154863C1" w14:textId="77777777" w:rsidR="0071696E" w:rsidRPr="00CB78E7" w:rsidRDefault="0071696E" w:rsidP="00B319B5">
            <w:pPr>
              <w:spacing w:after="120"/>
              <w:rPr>
                <w:b/>
                <w:sz w:val="16"/>
                <w:szCs w:val="16"/>
              </w:rPr>
            </w:pPr>
            <w:r w:rsidRPr="00CB78E7">
              <w:rPr>
                <w:b/>
                <w:sz w:val="16"/>
                <w:szCs w:val="16"/>
              </w:rPr>
              <w:lastRenderedPageBreak/>
              <w:t>12</w:t>
            </w:r>
          </w:p>
        </w:tc>
        <w:tc>
          <w:tcPr>
            <w:tcW w:w="1145" w:type="pct"/>
          </w:tcPr>
          <w:p w14:paraId="1527A37B" w14:textId="77777777" w:rsidR="0071696E" w:rsidRPr="00CB78E7" w:rsidRDefault="0071696E" w:rsidP="00B319B5">
            <w:pPr>
              <w:spacing w:after="120"/>
              <w:rPr>
                <w:b/>
                <w:bCs/>
                <w:sz w:val="16"/>
                <w:szCs w:val="16"/>
              </w:rPr>
            </w:pPr>
            <w:r w:rsidRPr="00CB78E7">
              <w:rPr>
                <w:sz w:val="16"/>
                <w:szCs w:val="16"/>
              </w:rPr>
              <w:t xml:space="preserve">Koruyucu ruh sağlığı, ruh sağlığını koruma ve geliştirme </w:t>
            </w:r>
          </w:p>
        </w:tc>
        <w:tc>
          <w:tcPr>
            <w:tcW w:w="678" w:type="pct"/>
          </w:tcPr>
          <w:p w14:paraId="2CB75A49"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110F69A1"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1754076E"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0DADB472"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5BF036B4"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3F68AC28" w14:textId="77777777" w:rsidTr="6955CFBE">
        <w:trPr>
          <w:trHeight w:val="359"/>
        </w:trPr>
        <w:tc>
          <w:tcPr>
            <w:tcW w:w="309" w:type="pct"/>
          </w:tcPr>
          <w:p w14:paraId="36B04F91" w14:textId="77777777" w:rsidR="0071696E" w:rsidRPr="00CB78E7" w:rsidRDefault="0071696E" w:rsidP="00B319B5">
            <w:pPr>
              <w:spacing w:after="120"/>
              <w:rPr>
                <w:b/>
                <w:sz w:val="16"/>
                <w:szCs w:val="16"/>
              </w:rPr>
            </w:pPr>
            <w:r w:rsidRPr="00CB78E7">
              <w:rPr>
                <w:b/>
                <w:sz w:val="16"/>
                <w:szCs w:val="16"/>
              </w:rPr>
              <w:t>13</w:t>
            </w:r>
          </w:p>
        </w:tc>
        <w:tc>
          <w:tcPr>
            <w:tcW w:w="1145" w:type="pct"/>
          </w:tcPr>
          <w:p w14:paraId="24E9469E" w14:textId="67165666" w:rsidR="0071696E" w:rsidRPr="00CB78E7" w:rsidRDefault="0071696E" w:rsidP="00B319B5">
            <w:pPr>
              <w:rPr>
                <w:sz w:val="16"/>
                <w:szCs w:val="16"/>
              </w:rPr>
            </w:pPr>
            <w:r w:rsidRPr="00CB78E7">
              <w:rPr>
                <w:sz w:val="16"/>
                <w:szCs w:val="16"/>
              </w:rPr>
              <w:t xml:space="preserve">Psikiyatri de yasal ve etik boyut </w:t>
            </w:r>
          </w:p>
          <w:p w14:paraId="2446E62E" w14:textId="73F41092" w:rsidR="0071696E" w:rsidRPr="00CB78E7" w:rsidRDefault="0071696E" w:rsidP="00B319B5">
            <w:pPr>
              <w:spacing w:after="120"/>
              <w:rPr>
                <w:b/>
                <w:sz w:val="16"/>
                <w:szCs w:val="16"/>
              </w:rPr>
            </w:pPr>
            <w:r w:rsidRPr="00CB78E7">
              <w:rPr>
                <w:sz w:val="16"/>
                <w:szCs w:val="16"/>
              </w:rPr>
              <w:t xml:space="preserve">Kişilik bozuklukları hemşirelik yaklaşımları </w:t>
            </w:r>
          </w:p>
        </w:tc>
        <w:tc>
          <w:tcPr>
            <w:tcW w:w="678" w:type="pct"/>
          </w:tcPr>
          <w:p w14:paraId="4EF930D3" w14:textId="77777777" w:rsidR="0071696E" w:rsidRPr="00CB78E7" w:rsidRDefault="0071696E" w:rsidP="00B319B5">
            <w:pPr>
              <w:spacing w:after="120"/>
              <w:jc w:val="center"/>
              <w:rPr>
                <w:b/>
                <w:sz w:val="16"/>
                <w:szCs w:val="16"/>
              </w:rPr>
            </w:pPr>
            <w:r w:rsidRPr="00CB78E7">
              <w:rPr>
                <w:b/>
                <w:sz w:val="16"/>
                <w:szCs w:val="16"/>
              </w:rPr>
              <w:t>X</w:t>
            </w:r>
          </w:p>
        </w:tc>
        <w:tc>
          <w:tcPr>
            <w:tcW w:w="801" w:type="pct"/>
          </w:tcPr>
          <w:p w14:paraId="48D2FEBF"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6183B509" w14:textId="77777777" w:rsidR="0071696E" w:rsidRPr="00CB78E7" w:rsidRDefault="0071696E" w:rsidP="00B319B5">
            <w:pPr>
              <w:spacing w:after="120"/>
              <w:jc w:val="center"/>
              <w:rPr>
                <w:sz w:val="16"/>
                <w:szCs w:val="16"/>
              </w:rPr>
            </w:pPr>
          </w:p>
        </w:tc>
        <w:tc>
          <w:tcPr>
            <w:tcW w:w="785" w:type="pct"/>
          </w:tcPr>
          <w:p w14:paraId="14C4F755" w14:textId="77777777" w:rsidR="0071696E" w:rsidRPr="00CB78E7" w:rsidRDefault="0071696E" w:rsidP="00B319B5">
            <w:pPr>
              <w:spacing w:after="120"/>
              <w:jc w:val="center"/>
              <w:rPr>
                <w:sz w:val="16"/>
                <w:szCs w:val="16"/>
              </w:rPr>
            </w:pPr>
            <w:r w:rsidRPr="00CB78E7">
              <w:rPr>
                <w:sz w:val="16"/>
                <w:szCs w:val="16"/>
              </w:rPr>
              <w:t>X</w:t>
            </w:r>
          </w:p>
        </w:tc>
        <w:tc>
          <w:tcPr>
            <w:tcW w:w="584" w:type="pct"/>
          </w:tcPr>
          <w:p w14:paraId="63514248" w14:textId="77777777" w:rsidR="0071696E" w:rsidRPr="00CB78E7" w:rsidRDefault="0071696E" w:rsidP="00B319B5">
            <w:pPr>
              <w:spacing w:after="120"/>
              <w:jc w:val="center"/>
              <w:rPr>
                <w:sz w:val="16"/>
                <w:szCs w:val="16"/>
              </w:rPr>
            </w:pPr>
            <w:r w:rsidRPr="00CB78E7">
              <w:rPr>
                <w:sz w:val="16"/>
                <w:szCs w:val="16"/>
              </w:rPr>
              <w:t>X</w:t>
            </w:r>
          </w:p>
        </w:tc>
      </w:tr>
      <w:tr w:rsidR="003E5FDB" w:rsidRPr="00CB78E7" w14:paraId="280AABD3" w14:textId="77777777" w:rsidTr="6955CFBE">
        <w:trPr>
          <w:trHeight w:val="361"/>
        </w:trPr>
        <w:tc>
          <w:tcPr>
            <w:tcW w:w="309" w:type="pct"/>
          </w:tcPr>
          <w:p w14:paraId="2DA158DE" w14:textId="77777777" w:rsidR="0071696E" w:rsidRPr="00CB78E7" w:rsidRDefault="0071696E" w:rsidP="00B319B5">
            <w:pPr>
              <w:spacing w:after="120"/>
              <w:rPr>
                <w:b/>
                <w:sz w:val="16"/>
                <w:szCs w:val="16"/>
              </w:rPr>
            </w:pPr>
            <w:r w:rsidRPr="00CB78E7">
              <w:rPr>
                <w:b/>
                <w:sz w:val="16"/>
                <w:szCs w:val="16"/>
              </w:rPr>
              <w:t>14</w:t>
            </w:r>
          </w:p>
        </w:tc>
        <w:tc>
          <w:tcPr>
            <w:tcW w:w="1145" w:type="pct"/>
          </w:tcPr>
          <w:p w14:paraId="21DB0A6D" w14:textId="77777777" w:rsidR="0071696E" w:rsidRPr="00CB78E7" w:rsidRDefault="0071696E" w:rsidP="00B319B5">
            <w:pPr>
              <w:rPr>
                <w:sz w:val="16"/>
                <w:szCs w:val="16"/>
              </w:rPr>
            </w:pPr>
            <w:r w:rsidRPr="00CB78E7">
              <w:rPr>
                <w:sz w:val="16"/>
                <w:szCs w:val="16"/>
              </w:rPr>
              <w:t>Çocuk Ergen Ruh Sağlığı</w:t>
            </w:r>
          </w:p>
          <w:p w14:paraId="6B2BBFE7" w14:textId="011019CB" w:rsidR="0071696E" w:rsidRPr="00CB78E7" w:rsidRDefault="0071696E" w:rsidP="00B319B5">
            <w:pPr>
              <w:spacing w:after="120"/>
              <w:rPr>
                <w:sz w:val="16"/>
                <w:szCs w:val="16"/>
              </w:rPr>
            </w:pPr>
            <w:r w:rsidRPr="00CB78E7">
              <w:rPr>
                <w:sz w:val="16"/>
                <w:szCs w:val="16"/>
              </w:rPr>
              <w:t>-Dersin Değerlendirme</w:t>
            </w:r>
          </w:p>
        </w:tc>
        <w:tc>
          <w:tcPr>
            <w:tcW w:w="678" w:type="pct"/>
          </w:tcPr>
          <w:p w14:paraId="086DE5A0" w14:textId="77777777" w:rsidR="0071696E" w:rsidRPr="00CB78E7" w:rsidRDefault="0071696E" w:rsidP="00B319B5">
            <w:pPr>
              <w:spacing w:after="120"/>
              <w:jc w:val="center"/>
              <w:rPr>
                <w:sz w:val="16"/>
                <w:szCs w:val="16"/>
              </w:rPr>
            </w:pPr>
            <w:r w:rsidRPr="00CB78E7">
              <w:rPr>
                <w:sz w:val="16"/>
                <w:szCs w:val="16"/>
              </w:rPr>
              <w:t>X</w:t>
            </w:r>
          </w:p>
        </w:tc>
        <w:tc>
          <w:tcPr>
            <w:tcW w:w="801" w:type="pct"/>
          </w:tcPr>
          <w:p w14:paraId="7B0EE365" w14:textId="77777777" w:rsidR="0071696E" w:rsidRPr="00CB78E7" w:rsidRDefault="0071696E" w:rsidP="00B319B5">
            <w:pPr>
              <w:spacing w:after="120"/>
              <w:jc w:val="center"/>
              <w:rPr>
                <w:sz w:val="16"/>
                <w:szCs w:val="16"/>
              </w:rPr>
            </w:pPr>
            <w:r w:rsidRPr="00CB78E7">
              <w:rPr>
                <w:sz w:val="16"/>
                <w:szCs w:val="16"/>
              </w:rPr>
              <w:t>X</w:t>
            </w:r>
          </w:p>
        </w:tc>
        <w:tc>
          <w:tcPr>
            <w:tcW w:w="698" w:type="pct"/>
          </w:tcPr>
          <w:p w14:paraId="05368358" w14:textId="77777777" w:rsidR="0071696E" w:rsidRPr="00CB78E7" w:rsidRDefault="0071696E" w:rsidP="00B319B5">
            <w:pPr>
              <w:spacing w:after="120"/>
              <w:jc w:val="center"/>
              <w:rPr>
                <w:sz w:val="16"/>
                <w:szCs w:val="16"/>
              </w:rPr>
            </w:pPr>
            <w:r w:rsidRPr="00CB78E7">
              <w:rPr>
                <w:sz w:val="16"/>
                <w:szCs w:val="16"/>
              </w:rPr>
              <w:t>X</w:t>
            </w:r>
          </w:p>
        </w:tc>
        <w:tc>
          <w:tcPr>
            <w:tcW w:w="785" w:type="pct"/>
          </w:tcPr>
          <w:p w14:paraId="17597EF1" w14:textId="77777777" w:rsidR="0071696E" w:rsidRPr="00CB78E7" w:rsidRDefault="0071696E" w:rsidP="00B319B5">
            <w:pPr>
              <w:spacing w:after="120"/>
              <w:jc w:val="center"/>
              <w:rPr>
                <w:sz w:val="16"/>
                <w:szCs w:val="16"/>
              </w:rPr>
            </w:pPr>
          </w:p>
        </w:tc>
        <w:tc>
          <w:tcPr>
            <w:tcW w:w="584" w:type="pct"/>
          </w:tcPr>
          <w:p w14:paraId="5F67B153" w14:textId="77777777" w:rsidR="0071696E" w:rsidRPr="00CB78E7" w:rsidRDefault="0071696E" w:rsidP="00B319B5">
            <w:pPr>
              <w:spacing w:after="120"/>
              <w:jc w:val="center"/>
              <w:rPr>
                <w:sz w:val="16"/>
                <w:szCs w:val="16"/>
              </w:rPr>
            </w:pPr>
          </w:p>
        </w:tc>
      </w:tr>
      <w:tr w:rsidR="0071696E" w:rsidRPr="00CB78E7" w14:paraId="2B1AF85B" w14:textId="77777777" w:rsidTr="6955CFBE">
        <w:trPr>
          <w:trHeight w:val="231"/>
        </w:trPr>
        <w:tc>
          <w:tcPr>
            <w:tcW w:w="309" w:type="pct"/>
            <w:shd w:val="clear" w:color="auto" w:fill="F2F2F2" w:themeFill="background1" w:themeFillShade="F2"/>
          </w:tcPr>
          <w:p w14:paraId="3C6E7BFE" w14:textId="77777777" w:rsidR="0071696E" w:rsidRPr="00CB78E7" w:rsidRDefault="0071696E" w:rsidP="00B319B5">
            <w:pPr>
              <w:spacing w:after="120"/>
              <w:rPr>
                <w:b/>
                <w:sz w:val="16"/>
                <w:szCs w:val="16"/>
              </w:rPr>
            </w:pPr>
          </w:p>
        </w:tc>
        <w:tc>
          <w:tcPr>
            <w:tcW w:w="1145" w:type="pct"/>
            <w:shd w:val="clear" w:color="auto" w:fill="F2F2F2" w:themeFill="background1" w:themeFillShade="F2"/>
          </w:tcPr>
          <w:p w14:paraId="75979DE8" w14:textId="77777777" w:rsidR="0071696E" w:rsidRPr="00CB78E7" w:rsidRDefault="0071696E" w:rsidP="00B319B5">
            <w:pPr>
              <w:spacing w:after="120"/>
              <w:rPr>
                <w:b/>
                <w:bCs/>
                <w:sz w:val="16"/>
                <w:szCs w:val="16"/>
              </w:rPr>
            </w:pPr>
            <w:r w:rsidRPr="00CB78E7">
              <w:rPr>
                <w:b/>
                <w:bCs/>
                <w:sz w:val="16"/>
                <w:szCs w:val="16"/>
              </w:rPr>
              <w:t>KLİNİK UYGULAMA</w:t>
            </w:r>
          </w:p>
        </w:tc>
        <w:tc>
          <w:tcPr>
            <w:tcW w:w="678" w:type="pct"/>
            <w:shd w:val="clear" w:color="auto" w:fill="F2F2F2" w:themeFill="background1" w:themeFillShade="F2"/>
          </w:tcPr>
          <w:p w14:paraId="5491B6EE" w14:textId="77777777" w:rsidR="0071696E" w:rsidRPr="00CB78E7" w:rsidRDefault="0071696E" w:rsidP="00B319B5">
            <w:pPr>
              <w:spacing w:after="120"/>
              <w:jc w:val="center"/>
              <w:rPr>
                <w:b/>
                <w:bCs/>
                <w:sz w:val="16"/>
                <w:szCs w:val="16"/>
              </w:rPr>
            </w:pPr>
            <w:r w:rsidRPr="00CB78E7">
              <w:rPr>
                <w:b/>
                <w:bCs/>
                <w:sz w:val="16"/>
                <w:szCs w:val="16"/>
              </w:rPr>
              <w:t>X</w:t>
            </w:r>
          </w:p>
        </w:tc>
        <w:tc>
          <w:tcPr>
            <w:tcW w:w="801" w:type="pct"/>
            <w:shd w:val="clear" w:color="auto" w:fill="F2F2F2" w:themeFill="background1" w:themeFillShade="F2"/>
          </w:tcPr>
          <w:p w14:paraId="7523A6CB" w14:textId="77777777" w:rsidR="0071696E" w:rsidRPr="00CB78E7" w:rsidRDefault="0071696E" w:rsidP="00B319B5">
            <w:pPr>
              <w:spacing w:after="120"/>
              <w:jc w:val="center"/>
              <w:rPr>
                <w:b/>
                <w:bCs/>
                <w:sz w:val="16"/>
                <w:szCs w:val="16"/>
              </w:rPr>
            </w:pPr>
            <w:r w:rsidRPr="00CB78E7">
              <w:rPr>
                <w:b/>
                <w:bCs/>
                <w:sz w:val="16"/>
                <w:szCs w:val="16"/>
              </w:rPr>
              <w:t>X</w:t>
            </w:r>
          </w:p>
        </w:tc>
        <w:tc>
          <w:tcPr>
            <w:tcW w:w="698" w:type="pct"/>
            <w:shd w:val="clear" w:color="auto" w:fill="F2F2F2" w:themeFill="background1" w:themeFillShade="F2"/>
          </w:tcPr>
          <w:p w14:paraId="73C2ADE2" w14:textId="77777777" w:rsidR="0071696E" w:rsidRPr="00CB78E7" w:rsidRDefault="0071696E" w:rsidP="00B319B5">
            <w:pPr>
              <w:spacing w:after="120"/>
              <w:jc w:val="center"/>
              <w:rPr>
                <w:b/>
                <w:bCs/>
                <w:sz w:val="16"/>
                <w:szCs w:val="16"/>
              </w:rPr>
            </w:pPr>
            <w:r w:rsidRPr="00CB78E7">
              <w:rPr>
                <w:b/>
                <w:bCs/>
                <w:sz w:val="16"/>
                <w:szCs w:val="16"/>
              </w:rPr>
              <w:t>X</w:t>
            </w:r>
          </w:p>
        </w:tc>
        <w:tc>
          <w:tcPr>
            <w:tcW w:w="785" w:type="pct"/>
            <w:shd w:val="clear" w:color="auto" w:fill="F2F2F2" w:themeFill="background1" w:themeFillShade="F2"/>
          </w:tcPr>
          <w:p w14:paraId="0E95A5ED" w14:textId="77777777" w:rsidR="0071696E" w:rsidRPr="00CB78E7" w:rsidRDefault="0071696E" w:rsidP="00B319B5">
            <w:pPr>
              <w:spacing w:after="120"/>
              <w:jc w:val="center"/>
              <w:rPr>
                <w:b/>
                <w:bCs/>
                <w:sz w:val="16"/>
                <w:szCs w:val="16"/>
              </w:rPr>
            </w:pPr>
            <w:r w:rsidRPr="00CB78E7">
              <w:rPr>
                <w:b/>
                <w:bCs/>
                <w:sz w:val="16"/>
                <w:szCs w:val="16"/>
              </w:rPr>
              <w:t>X</w:t>
            </w:r>
          </w:p>
        </w:tc>
        <w:tc>
          <w:tcPr>
            <w:tcW w:w="584" w:type="pct"/>
            <w:shd w:val="clear" w:color="auto" w:fill="F2F2F2" w:themeFill="background1" w:themeFillShade="F2"/>
          </w:tcPr>
          <w:p w14:paraId="1E0B1B17" w14:textId="77777777" w:rsidR="0071696E" w:rsidRPr="00CB78E7" w:rsidRDefault="0071696E" w:rsidP="00B319B5">
            <w:pPr>
              <w:spacing w:after="120"/>
              <w:jc w:val="center"/>
              <w:rPr>
                <w:b/>
                <w:bCs/>
                <w:sz w:val="16"/>
                <w:szCs w:val="16"/>
              </w:rPr>
            </w:pPr>
            <w:r w:rsidRPr="00CB78E7">
              <w:rPr>
                <w:b/>
                <w:bCs/>
                <w:sz w:val="16"/>
                <w:szCs w:val="16"/>
              </w:rPr>
              <w:t>X</w:t>
            </w:r>
          </w:p>
        </w:tc>
      </w:tr>
      <w:tr w:rsidR="0071696E" w:rsidRPr="00CB78E7" w14:paraId="2AADA6E2" w14:textId="77777777" w:rsidTr="6955CFBE">
        <w:trPr>
          <w:trHeight w:val="231"/>
        </w:trPr>
        <w:tc>
          <w:tcPr>
            <w:tcW w:w="309" w:type="pct"/>
            <w:shd w:val="clear" w:color="auto" w:fill="F2F2F2" w:themeFill="background1" w:themeFillShade="F2"/>
          </w:tcPr>
          <w:p w14:paraId="44B67AF9" w14:textId="77777777" w:rsidR="0071696E" w:rsidRPr="00CB78E7" w:rsidRDefault="0071696E" w:rsidP="00B319B5">
            <w:pPr>
              <w:spacing w:after="120"/>
              <w:rPr>
                <w:b/>
                <w:sz w:val="16"/>
                <w:szCs w:val="16"/>
              </w:rPr>
            </w:pPr>
          </w:p>
        </w:tc>
        <w:tc>
          <w:tcPr>
            <w:tcW w:w="1145" w:type="pct"/>
            <w:shd w:val="clear" w:color="auto" w:fill="F2F2F2" w:themeFill="background1" w:themeFillShade="F2"/>
          </w:tcPr>
          <w:p w14:paraId="279879FA" w14:textId="77777777" w:rsidR="0071696E" w:rsidRPr="00CB78E7" w:rsidRDefault="0071696E" w:rsidP="00B319B5">
            <w:pPr>
              <w:spacing w:after="120"/>
              <w:rPr>
                <w:b/>
                <w:bCs/>
                <w:sz w:val="16"/>
                <w:szCs w:val="16"/>
              </w:rPr>
            </w:pPr>
            <w:r w:rsidRPr="00CB78E7">
              <w:rPr>
                <w:b/>
                <w:bCs/>
                <w:sz w:val="16"/>
                <w:szCs w:val="16"/>
              </w:rPr>
              <w:t>FİNAL SINAVI</w:t>
            </w:r>
          </w:p>
        </w:tc>
        <w:tc>
          <w:tcPr>
            <w:tcW w:w="678" w:type="pct"/>
            <w:shd w:val="clear" w:color="auto" w:fill="F2F2F2" w:themeFill="background1" w:themeFillShade="F2"/>
          </w:tcPr>
          <w:p w14:paraId="1F8C254B" w14:textId="77777777" w:rsidR="0071696E" w:rsidRPr="00CB78E7" w:rsidRDefault="0071696E" w:rsidP="00B319B5">
            <w:pPr>
              <w:spacing w:after="120"/>
              <w:jc w:val="center"/>
              <w:rPr>
                <w:b/>
                <w:bCs/>
                <w:sz w:val="16"/>
                <w:szCs w:val="16"/>
              </w:rPr>
            </w:pPr>
            <w:r w:rsidRPr="00CB78E7">
              <w:rPr>
                <w:b/>
                <w:bCs/>
                <w:sz w:val="16"/>
                <w:szCs w:val="16"/>
              </w:rPr>
              <w:t>X</w:t>
            </w:r>
          </w:p>
        </w:tc>
        <w:tc>
          <w:tcPr>
            <w:tcW w:w="801" w:type="pct"/>
            <w:shd w:val="clear" w:color="auto" w:fill="F2F2F2" w:themeFill="background1" w:themeFillShade="F2"/>
          </w:tcPr>
          <w:p w14:paraId="5E7F6DEF" w14:textId="77777777" w:rsidR="0071696E" w:rsidRPr="00CB78E7" w:rsidRDefault="0071696E" w:rsidP="00B319B5">
            <w:pPr>
              <w:spacing w:after="120"/>
              <w:jc w:val="center"/>
              <w:rPr>
                <w:b/>
                <w:bCs/>
                <w:sz w:val="16"/>
                <w:szCs w:val="16"/>
              </w:rPr>
            </w:pPr>
            <w:r w:rsidRPr="00CB78E7">
              <w:rPr>
                <w:b/>
                <w:bCs/>
                <w:sz w:val="16"/>
                <w:szCs w:val="16"/>
              </w:rPr>
              <w:t>X</w:t>
            </w:r>
          </w:p>
        </w:tc>
        <w:tc>
          <w:tcPr>
            <w:tcW w:w="698" w:type="pct"/>
            <w:shd w:val="clear" w:color="auto" w:fill="F2F2F2" w:themeFill="background1" w:themeFillShade="F2"/>
          </w:tcPr>
          <w:p w14:paraId="59A952CC" w14:textId="77777777" w:rsidR="0071696E" w:rsidRPr="00CB78E7" w:rsidRDefault="0071696E" w:rsidP="00B319B5">
            <w:pPr>
              <w:spacing w:after="120"/>
              <w:jc w:val="center"/>
              <w:rPr>
                <w:b/>
                <w:bCs/>
                <w:sz w:val="16"/>
                <w:szCs w:val="16"/>
              </w:rPr>
            </w:pPr>
            <w:r w:rsidRPr="00CB78E7">
              <w:rPr>
                <w:b/>
                <w:bCs/>
                <w:sz w:val="16"/>
                <w:szCs w:val="16"/>
              </w:rPr>
              <w:t>X</w:t>
            </w:r>
          </w:p>
        </w:tc>
        <w:tc>
          <w:tcPr>
            <w:tcW w:w="785" w:type="pct"/>
            <w:shd w:val="clear" w:color="auto" w:fill="F2F2F2" w:themeFill="background1" w:themeFillShade="F2"/>
          </w:tcPr>
          <w:p w14:paraId="4FDA484E" w14:textId="77777777" w:rsidR="0071696E" w:rsidRPr="00CB78E7" w:rsidRDefault="0071696E" w:rsidP="00B319B5">
            <w:pPr>
              <w:spacing w:after="120"/>
              <w:jc w:val="center"/>
              <w:rPr>
                <w:b/>
                <w:bCs/>
                <w:sz w:val="16"/>
                <w:szCs w:val="16"/>
              </w:rPr>
            </w:pPr>
            <w:r w:rsidRPr="00CB78E7">
              <w:rPr>
                <w:b/>
                <w:bCs/>
                <w:sz w:val="16"/>
                <w:szCs w:val="16"/>
              </w:rPr>
              <w:t>X</w:t>
            </w:r>
          </w:p>
        </w:tc>
        <w:tc>
          <w:tcPr>
            <w:tcW w:w="584" w:type="pct"/>
            <w:shd w:val="clear" w:color="auto" w:fill="F2F2F2" w:themeFill="background1" w:themeFillShade="F2"/>
          </w:tcPr>
          <w:p w14:paraId="0414BD45" w14:textId="77777777" w:rsidR="0071696E" w:rsidRPr="00CB78E7" w:rsidRDefault="0071696E" w:rsidP="00B319B5">
            <w:pPr>
              <w:spacing w:after="120"/>
              <w:jc w:val="center"/>
              <w:rPr>
                <w:b/>
                <w:bCs/>
                <w:sz w:val="16"/>
                <w:szCs w:val="16"/>
              </w:rPr>
            </w:pPr>
            <w:r w:rsidRPr="00CB78E7">
              <w:rPr>
                <w:b/>
                <w:bCs/>
                <w:sz w:val="16"/>
                <w:szCs w:val="16"/>
              </w:rPr>
              <w:t>X</w:t>
            </w:r>
          </w:p>
        </w:tc>
      </w:tr>
    </w:tbl>
    <w:p w14:paraId="36BBFA81" w14:textId="77777777" w:rsidR="000A24D9" w:rsidRPr="004D3B79" w:rsidRDefault="000A24D9" w:rsidP="00EB5EE9">
      <w:pPr>
        <w:rPr>
          <w:b/>
          <w:sz w:val="20"/>
          <w:szCs w:val="20"/>
        </w:rPr>
      </w:pPr>
    </w:p>
    <w:p w14:paraId="0F23E35F" w14:textId="0F92C4BB" w:rsidR="00362102" w:rsidRPr="004D3B79" w:rsidRDefault="00362102" w:rsidP="00362102">
      <w:pPr>
        <w:jc w:val="center"/>
        <w:rPr>
          <w:b/>
          <w:sz w:val="20"/>
          <w:szCs w:val="20"/>
        </w:rPr>
      </w:pPr>
      <w:r w:rsidRPr="004D3B79">
        <w:rPr>
          <w:b/>
          <w:bCs/>
          <w:sz w:val="20"/>
          <w:szCs w:val="20"/>
          <w:shd w:val="clear" w:color="auto" w:fill="FFFFFF"/>
        </w:rPr>
        <w:t xml:space="preserve">HEF 3060 HALK SAĞLIĞI HEMŞİRELİĞİ </w:t>
      </w:r>
    </w:p>
    <w:p w14:paraId="17ECDDD1" w14:textId="77777777" w:rsidR="00F81766" w:rsidRPr="004D3B79" w:rsidRDefault="00F81766" w:rsidP="00362102">
      <w:pPr>
        <w:jc w:val="center"/>
        <w:rPr>
          <w:b/>
          <w:sz w:val="20"/>
          <w:szCs w:val="20"/>
        </w:rPr>
      </w:pPr>
    </w:p>
    <w:tbl>
      <w:tblPr>
        <w:tblpPr w:leftFromText="141" w:rightFromText="141" w:vertAnchor="text" w:horzAnchor="margin" w:tblpY="141"/>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472"/>
        <w:gridCol w:w="1350"/>
        <w:gridCol w:w="5505"/>
      </w:tblGrid>
      <w:tr w:rsidR="00362102" w:rsidRPr="004D3B79" w14:paraId="7F6B1F3B" w14:textId="77777777" w:rsidTr="6955CFBE">
        <w:trPr>
          <w:trHeight w:val="419"/>
        </w:trPr>
        <w:tc>
          <w:tcPr>
            <w:tcW w:w="4761" w:type="dxa"/>
            <w:gridSpan w:val="3"/>
          </w:tcPr>
          <w:p w14:paraId="6ED67A17" w14:textId="77777777" w:rsidR="00362102" w:rsidRPr="004D3B79" w:rsidRDefault="00362102" w:rsidP="00362102">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3516C89B" w14:textId="77777777" w:rsidR="00362102" w:rsidRPr="004D3B79" w:rsidRDefault="00362102" w:rsidP="00362102">
            <w:pPr>
              <w:rPr>
                <w:b/>
                <w:sz w:val="20"/>
                <w:szCs w:val="20"/>
                <w:lang w:val="en-GB"/>
              </w:rPr>
            </w:pPr>
            <w:r w:rsidRPr="004D3B79">
              <w:rPr>
                <w:b/>
                <w:sz w:val="20"/>
                <w:szCs w:val="20"/>
              </w:rPr>
              <w:t>Hemşirelik Fakültesi</w:t>
            </w:r>
          </w:p>
        </w:tc>
        <w:tc>
          <w:tcPr>
            <w:tcW w:w="5505" w:type="dxa"/>
          </w:tcPr>
          <w:p w14:paraId="461AACB6" w14:textId="77777777" w:rsidR="00362102" w:rsidRPr="004D3B79" w:rsidRDefault="00362102" w:rsidP="00362102">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0860AA1F" w14:textId="77777777" w:rsidR="00362102" w:rsidRPr="004D3B79" w:rsidRDefault="00362102" w:rsidP="00362102">
            <w:pPr>
              <w:rPr>
                <w:b/>
                <w:sz w:val="20"/>
                <w:szCs w:val="20"/>
                <w:lang w:val="en-GB"/>
              </w:rPr>
            </w:pPr>
            <w:r w:rsidRPr="004D3B79">
              <w:rPr>
                <w:b/>
                <w:sz w:val="20"/>
                <w:szCs w:val="20"/>
              </w:rPr>
              <w:t>Hemşirelik Fakültesi</w:t>
            </w:r>
          </w:p>
        </w:tc>
      </w:tr>
      <w:tr w:rsidR="00362102" w:rsidRPr="004D3B79" w14:paraId="2BD7F533" w14:textId="77777777" w:rsidTr="6955CFBE">
        <w:trPr>
          <w:trHeight w:val="209"/>
        </w:trPr>
        <w:tc>
          <w:tcPr>
            <w:tcW w:w="4761" w:type="dxa"/>
            <w:gridSpan w:val="3"/>
          </w:tcPr>
          <w:p w14:paraId="4B9A0E92" w14:textId="77777777" w:rsidR="00362102" w:rsidRPr="004D3B79" w:rsidRDefault="00362102" w:rsidP="00362102">
            <w:pPr>
              <w:rPr>
                <w:sz w:val="20"/>
                <w:szCs w:val="20"/>
              </w:rPr>
            </w:pPr>
            <w:r w:rsidRPr="004D3B79">
              <w:rPr>
                <w:sz w:val="20"/>
                <w:szCs w:val="20"/>
              </w:rPr>
              <w:t xml:space="preserve">Dokuz Eylül Üniversitesi Hemşirelik Fakültesi </w:t>
            </w:r>
          </w:p>
        </w:tc>
        <w:tc>
          <w:tcPr>
            <w:tcW w:w="5505" w:type="dxa"/>
          </w:tcPr>
          <w:p w14:paraId="702DE5DB" w14:textId="77777777" w:rsidR="00362102" w:rsidRPr="004D3B79" w:rsidRDefault="00362102" w:rsidP="00362102">
            <w:pPr>
              <w:rPr>
                <w:b/>
                <w:sz w:val="20"/>
                <w:szCs w:val="20"/>
              </w:rPr>
            </w:pPr>
            <w:r w:rsidRPr="004D3B79">
              <w:rPr>
                <w:sz w:val="20"/>
                <w:szCs w:val="20"/>
              </w:rPr>
              <w:t>Dokuz Eylül Üniversitesi Hemşirelik Fakültesi</w:t>
            </w:r>
          </w:p>
        </w:tc>
      </w:tr>
      <w:tr w:rsidR="00362102" w:rsidRPr="004D3B79" w14:paraId="2D8B5F84" w14:textId="77777777" w:rsidTr="6955CFBE">
        <w:trPr>
          <w:trHeight w:val="434"/>
        </w:trPr>
        <w:tc>
          <w:tcPr>
            <w:tcW w:w="4761" w:type="dxa"/>
            <w:gridSpan w:val="3"/>
          </w:tcPr>
          <w:p w14:paraId="16E67C13" w14:textId="77777777" w:rsidR="00362102" w:rsidRPr="004D3B79" w:rsidRDefault="00362102" w:rsidP="00362102">
            <w:pPr>
              <w:rPr>
                <w:b/>
                <w:sz w:val="20"/>
                <w:szCs w:val="20"/>
              </w:rPr>
            </w:pPr>
            <w:r w:rsidRPr="004D3B79">
              <w:rPr>
                <w:b/>
                <w:sz w:val="20"/>
                <w:szCs w:val="20"/>
              </w:rPr>
              <w:t xml:space="preserve">Bölüm Adı: </w:t>
            </w:r>
          </w:p>
          <w:p w14:paraId="23329083" w14:textId="77777777" w:rsidR="00362102" w:rsidRPr="004D3B79" w:rsidRDefault="00362102" w:rsidP="00362102">
            <w:pPr>
              <w:rPr>
                <w:b/>
                <w:sz w:val="20"/>
                <w:szCs w:val="20"/>
              </w:rPr>
            </w:pPr>
            <w:r w:rsidRPr="004D3B79">
              <w:rPr>
                <w:b/>
                <w:sz w:val="20"/>
                <w:szCs w:val="20"/>
              </w:rPr>
              <w:t>Hemşirelik</w:t>
            </w:r>
          </w:p>
        </w:tc>
        <w:tc>
          <w:tcPr>
            <w:tcW w:w="5505" w:type="dxa"/>
          </w:tcPr>
          <w:p w14:paraId="65DEC07D" w14:textId="77777777" w:rsidR="00362102" w:rsidRPr="004D3B79" w:rsidRDefault="00362102" w:rsidP="00362102">
            <w:pPr>
              <w:rPr>
                <w:b/>
                <w:sz w:val="20"/>
                <w:szCs w:val="20"/>
              </w:rPr>
            </w:pPr>
            <w:r w:rsidRPr="004D3B79">
              <w:rPr>
                <w:b/>
                <w:sz w:val="20"/>
                <w:szCs w:val="20"/>
              </w:rPr>
              <w:t xml:space="preserve">Dersin Adı: </w:t>
            </w:r>
            <w:r w:rsidRPr="004D3B79">
              <w:rPr>
                <w:sz w:val="20"/>
                <w:szCs w:val="20"/>
              </w:rPr>
              <w:t>HEF 3060 Halk Sağlığı Hemşireliği</w:t>
            </w:r>
          </w:p>
        </w:tc>
      </w:tr>
      <w:tr w:rsidR="00362102" w:rsidRPr="004D3B79" w14:paraId="1C16D1A2" w14:textId="77777777" w:rsidTr="6955CFBE">
        <w:trPr>
          <w:trHeight w:val="209"/>
        </w:trPr>
        <w:tc>
          <w:tcPr>
            <w:tcW w:w="4761" w:type="dxa"/>
            <w:gridSpan w:val="3"/>
          </w:tcPr>
          <w:p w14:paraId="56DC1834" w14:textId="77777777" w:rsidR="00362102" w:rsidRPr="004D3B79" w:rsidRDefault="00362102" w:rsidP="00362102">
            <w:pPr>
              <w:rPr>
                <w:b/>
                <w:sz w:val="20"/>
                <w:szCs w:val="20"/>
              </w:rPr>
            </w:pPr>
            <w:r w:rsidRPr="004D3B79">
              <w:rPr>
                <w:b/>
                <w:sz w:val="20"/>
                <w:szCs w:val="20"/>
              </w:rPr>
              <w:t xml:space="preserve">Dersin Düzeyi: </w:t>
            </w:r>
            <w:r w:rsidRPr="004D3B79">
              <w:rPr>
                <w:sz w:val="20"/>
                <w:szCs w:val="20"/>
              </w:rPr>
              <w:t>Lisans</w:t>
            </w:r>
          </w:p>
        </w:tc>
        <w:tc>
          <w:tcPr>
            <w:tcW w:w="5505" w:type="dxa"/>
          </w:tcPr>
          <w:p w14:paraId="54996725" w14:textId="45651999" w:rsidR="00362102" w:rsidRPr="004D3B79" w:rsidRDefault="6955CFBE" w:rsidP="6955CFBE">
            <w:pPr>
              <w:rPr>
                <w:b/>
                <w:bCs/>
                <w:sz w:val="20"/>
                <w:szCs w:val="20"/>
              </w:rPr>
            </w:pPr>
            <w:r w:rsidRPr="6955CFBE">
              <w:rPr>
                <w:b/>
                <w:bCs/>
                <w:sz w:val="20"/>
                <w:szCs w:val="20"/>
              </w:rPr>
              <w:t>Dersin Kodu: HEF 3060</w:t>
            </w:r>
          </w:p>
        </w:tc>
      </w:tr>
      <w:tr w:rsidR="00362102" w:rsidRPr="004D3B79" w14:paraId="21107620" w14:textId="77777777" w:rsidTr="6955CFBE">
        <w:trPr>
          <w:trHeight w:val="419"/>
        </w:trPr>
        <w:tc>
          <w:tcPr>
            <w:tcW w:w="4761" w:type="dxa"/>
            <w:gridSpan w:val="3"/>
          </w:tcPr>
          <w:p w14:paraId="3274E980" w14:textId="77777777" w:rsidR="00362102" w:rsidRPr="004D3B79" w:rsidRDefault="00362102" w:rsidP="00362102">
            <w:pPr>
              <w:rPr>
                <w:b/>
                <w:sz w:val="20"/>
                <w:szCs w:val="20"/>
              </w:rPr>
            </w:pPr>
            <w:r w:rsidRPr="004D3B79">
              <w:rPr>
                <w:b/>
                <w:sz w:val="20"/>
                <w:szCs w:val="20"/>
              </w:rPr>
              <w:t>Formun Düzenlenme/Yenilenme Tarihi:</w:t>
            </w:r>
          </w:p>
          <w:p w14:paraId="4A2EAF70" w14:textId="77777777" w:rsidR="00362102" w:rsidRPr="004D3B79" w:rsidRDefault="00362102" w:rsidP="00362102">
            <w:pPr>
              <w:rPr>
                <w:b/>
                <w:sz w:val="20"/>
                <w:szCs w:val="20"/>
              </w:rPr>
            </w:pPr>
            <w:r w:rsidRPr="004D3B79">
              <w:rPr>
                <w:sz w:val="20"/>
                <w:szCs w:val="20"/>
              </w:rPr>
              <w:t>Mart 2024</w:t>
            </w:r>
          </w:p>
        </w:tc>
        <w:tc>
          <w:tcPr>
            <w:tcW w:w="5505" w:type="dxa"/>
          </w:tcPr>
          <w:p w14:paraId="7C0D30A7" w14:textId="77777777" w:rsidR="00362102" w:rsidRPr="004D3B79" w:rsidRDefault="00362102" w:rsidP="00362102">
            <w:pPr>
              <w:rPr>
                <w:sz w:val="20"/>
                <w:szCs w:val="20"/>
              </w:rPr>
            </w:pPr>
            <w:r w:rsidRPr="004D3B79">
              <w:rPr>
                <w:b/>
                <w:sz w:val="20"/>
                <w:szCs w:val="20"/>
              </w:rPr>
              <w:t xml:space="preserve">Dersin Türü: </w:t>
            </w:r>
            <w:r w:rsidRPr="004D3B79">
              <w:rPr>
                <w:sz w:val="20"/>
                <w:szCs w:val="20"/>
              </w:rPr>
              <w:t>Zorunlu</w:t>
            </w:r>
          </w:p>
        </w:tc>
      </w:tr>
      <w:tr w:rsidR="00362102" w:rsidRPr="004D3B79" w14:paraId="267C0BB8" w14:textId="77777777" w:rsidTr="6955CFBE">
        <w:trPr>
          <w:trHeight w:val="1289"/>
        </w:trPr>
        <w:tc>
          <w:tcPr>
            <w:tcW w:w="4761" w:type="dxa"/>
            <w:gridSpan w:val="3"/>
          </w:tcPr>
          <w:p w14:paraId="0F905C0E" w14:textId="77777777" w:rsidR="00362102" w:rsidRPr="004D3B79" w:rsidRDefault="00362102" w:rsidP="00362102">
            <w:pPr>
              <w:rPr>
                <w:b/>
                <w:sz w:val="20"/>
                <w:szCs w:val="20"/>
              </w:rPr>
            </w:pPr>
            <w:r w:rsidRPr="004D3B79">
              <w:rPr>
                <w:b/>
                <w:sz w:val="20"/>
                <w:szCs w:val="20"/>
              </w:rPr>
              <w:t>Dersin Öğretim Dili: Türkçe</w:t>
            </w:r>
          </w:p>
          <w:p w14:paraId="302841EE" w14:textId="77777777" w:rsidR="00362102" w:rsidRPr="004D3B79" w:rsidRDefault="00362102" w:rsidP="00362102">
            <w:pPr>
              <w:rPr>
                <w:sz w:val="20"/>
                <w:szCs w:val="20"/>
              </w:rPr>
            </w:pPr>
            <w:r w:rsidRPr="004D3B79">
              <w:rPr>
                <w:b/>
                <w:sz w:val="20"/>
                <w:szCs w:val="20"/>
              </w:rPr>
              <w:tab/>
            </w:r>
          </w:p>
        </w:tc>
        <w:tc>
          <w:tcPr>
            <w:tcW w:w="5505" w:type="dxa"/>
          </w:tcPr>
          <w:p w14:paraId="13760DD2" w14:textId="77777777" w:rsidR="00362102" w:rsidRPr="004D3B79" w:rsidRDefault="00362102" w:rsidP="00362102">
            <w:pPr>
              <w:rPr>
                <w:b/>
                <w:sz w:val="20"/>
                <w:szCs w:val="20"/>
              </w:rPr>
            </w:pPr>
            <w:r w:rsidRPr="004D3B79">
              <w:rPr>
                <w:b/>
                <w:sz w:val="20"/>
                <w:szCs w:val="20"/>
              </w:rPr>
              <w:t xml:space="preserve">Dersin Öğretim Üyesi/Üyeleri: </w:t>
            </w:r>
          </w:p>
          <w:p w14:paraId="32FCFA45" w14:textId="77777777" w:rsidR="00362102" w:rsidRPr="004D3B79" w:rsidRDefault="00362102" w:rsidP="00362102">
            <w:pPr>
              <w:rPr>
                <w:sz w:val="20"/>
                <w:szCs w:val="20"/>
              </w:rPr>
            </w:pPr>
            <w:r w:rsidRPr="004D3B79">
              <w:rPr>
                <w:sz w:val="20"/>
                <w:szCs w:val="20"/>
              </w:rPr>
              <w:t>Prof. Dr. Gülendam KARADAĞ</w:t>
            </w:r>
          </w:p>
          <w:p w14:paraId="2E19FFC3" w14:textId="77777777" w:rsidR="00362102" w:rsidRPr="004D3B79" w:rsidRDefault="00362102" w:rsidP="00362102">
            <w:pPr>
              <w:rPr>
                <w:sz w:val="20"/>
                <w:szCs w:val="20"/>
              </w:rPr>
            </w:pPr>
            <w:r w:rsidRPr="004D3B79">
              <w:rPr>
                <w:sz w:val="20"/>
                <w:szCs w:val="20"/>
              </w:rPr>
              <w:t xml:space="preserve">Doç. Dr. Şeyda ÖZBIÇAKCI </w:t>
            </w:r>
          </w:p>
          <w:p w14:paraId="36759563" w14:textId="77777777" w:rsidR="00362102" w:rsidRPr="004D3B79" w:rsidRDefault="00362102" w:rsidP="00362102">
            <w:pPr>
              <w:rPr>
                <w:sz w:val="20"/>
                <w:szCs w:val="20"/>
              </w:rPr>
            </w:pPr>
            <w:proofErr w:type="spellStart"/>
            <w:r w:rsidRPr="004D3B79">
              <w:rPr>
                <w:sz w:val="20"/>
                <w:szCs w:val="20"/>
              </w:rPr>
              <w:t>Doç.Dr</w:t>
            </w:r>
            <w:proofErr w:type="spellEnd"/>
            <w:r w:rsidRPr="004D3B79">
              <w:rPr>
                <w:sz w:val="20"/>
                <w:szCs w:val="20"/>
              </w:rPr>
              <w:t>. Meryem ÖZTÜRK HANEY</w:t>
            </w:r>
          </w:p>
          <w:p w14:paraId="57F0BD9F" w14:textId="77777777" w:rsidR="00362102" w:rsidRPr="004D3B79" w:rsidRDefault="00362102" w:rsidP="00362102">
            <w:pPr>
              <w:rPr>
                <w:sz w:val="20"/>
                <w:szCs w:val="20"/>
              </w:rPr>
            </w:pPr>
            <w:r w:rsidRPr="004D3B79">
              <w:rPr>
                <w:sz w:val="20"/>
                <w:szCs w:val="20"/>
              </w:rPr>
              <w:t>Dr.</w:t>
            </w:r>
            <w:r w:rsidR="00E750EE" w:rsidRPr="004D3B79">
              <w:rPr>
                <w:sz w:val="20"/>
                <w:szCs w:val="20"/>
              </w:rPr>
              <w:t xml:space="preserve"> </w:t>
            </w:r>
            <w:r w:rsidRPr="004D3B79">
              <w:rPr>
                <w:sz w:val="20"/>
                <w:szCs w:val="20"/>
              </w:rPr>
              <w:t>Öğr.</w:t>
            </w:r>
            <w:r w:rsidR="00E750EE" w:rsidRPr="004D3B79">
              <w:rPr>
                <w:sz w:val="20"/>
                <w:szCs w:val="20"/>
              </w:rPr>
              <w:t xml:space="preserve"> </w:t>
            </w:r>
            <w:r w:rsidRPr="004D3B79">
              <w:rPr>
                <w:sz w:val="20"/>
                <w:szCs w:val="20"/>
              </w:rPr>
              <w:t>Üyesi Burcu CENGİZ</w:t>
            </w:r>
          </w:p>
          <w:p w14:paraId="49A7619D" w14:textId="77777777" w:rsidR="00362102" w:rsidRPr="004D3B79" w:rsidRDefault="00362102" w:rsidP="00362102">
            <w:pPr>
              <w:rPr>
                <w:sz w:val="20"/>
                <w:szCs w:val="20"/>
              </w:rPr>
            </w:pPr>
            <w:r w:rsidRPr="004D3B79">
              <w:rPr>
                <w:sz w:val="20"/>
                <w:szCs w:val="20"/>
              </w:rPr>
              <w:t>Araş. Gör. Nuray ÖZTÜRK</w:t>
            </w:r>
          </w:p>
          <w:p w14:paraId="3558B09B" w14:textId="77777777" w:rsidR="00362102" w:rsidRPr="004D3B79" w:rsidRDefault="00362102" w:rsidP="00362102">
            <w:pPr>
              <w:rPr>
                <w:sz w:val="20"/>
                <w:szCs w:val="20"/>
              </w:rPr>
            </w:pPr>
          </w:p>
        </w:tc>
      </w:tr>
      <w:tr w:rsidR="00362102" w:rsidRPr="004D3B79" w14:paraId="08258708" w14:textId="77777777" w:rsidTr="6955CFBE">
        <w:trPr>
          <w:trHeight w:val="419"/>
        </w:trPr>
        <w:tc>
          <w:tcPr>
            <w:tcW w:w="4761" w:type="dxa"/>
            <w:gridSpan w:val="3"/>
          </w:tcPr>
          <w:p w14:paraId="7FDA4A69" w14:textId="77777777" w:rsidR="00362102" w:rsidRPr="004D3B79" w:rsidRDefault="00362102" w:rsidP="00362102">
            <w:pPr>
              <w:rPr>
                <w:sz w:val="20"/>
                <w:szCs w:val="20"/>
              </w:rPr>
            </w:pPr>
            <w:r w:rsidRPr="004D3B79">
              <w:rPr>
                <w:b/>
                <w:sz w:val="20"/>
                <w:szCs w:val="20"/>
              </w:rPr>
              <w:t xml:space="preserve">Dersin Önkoşulu: </w:t>
            </w:r>
            <w:r w:rsidRPr="004D3B79">
              <w:rPr>
                <w:sz w:val="20"/>
                <w:szCs w:val="20"/>
              </w:rPr>
              <w:t>(Dersin kodunu yazınız)</w:t>
            </w:r>
          </w:p>
          <w:p w14:paraId="7465A3AA" w14:textId="77777777" w:rsidR="00362102" w:rsidRPr="004D3B79" w:rsidRDefault="00362102" w:rsidP="00362102">
            <w:pPr>
              <w:rPr>
                <w:sz w:val="20"/>
                <w:szCs w:val="20"/>
              </w:rPr>
            </w:pPr>
            <w:r w:rsidRPr="004D3B79">
              <w:rPr>
                <w:sz w:val="20"/>
                <w:szCs w:val="20"/>
              </w:rPr>
              <w:t xml:space="preserve">HEF 3061 Kadın Sağlığı ve Hastalıkları Hemşireliği </w:t>
            </w:r>
          </w:p>
          <w:p w14:paraId="7A44A4F8" w14:textId="77777777" w:rsidR="00362102" w:rsidRPr="004D3B79" w:rsidRDefault="00362102" w:rsidP="00362102">
            <w:pPr>
              <w:rPr>
                <w:b/>
                <w:sz w:val="20"/>
                <w:szCs w:val="20"/>
              </w:rPr>
            </w:pPr>
            <w:r w:rsidRPr="004D3B79">
              <w:rPr>
                <w:sz w:val="20"/>
                <w:szCs w:val="20"/>
              </w:rPr>
              <w:t>HEF 3063 Çocuk Sağlığı ve Hastalıkları Hemşireliği</w:t>
            </w:r>
          </w:p>
          <w:p w14:paraId="3679B3CF" w14:textId="77777777" w:rsidR="00362102" w:rsidRPr="004D3B79" w:rsidRDefault="00362102" w:rsidP="00362102">
            <w:pPr>
              <w:rPr>
                <w:sz w:val="20"/>
                <w:szCs w:val="20"/>
              </w:rPr>
            </w:pPr>
          </w:p>
        </w:tc>
        <w:tc>
          <w:tcPr>
            <w:tcW w:w="5505" w:type="dxa"/>
          </w:tcPr>
          <w:p w14:paraId="75F3CD75" w14:textId="77777777" w:rsidR="00362102" w:rsidRPr="004D3B79" w:rsidRDefault="00362102" w:rsidP="00362102">
            <w:pPr>
              <w:rPr>
                <w:b/>
                <w:sz w:val="20"/>
                <w:szCs w:val="20"/>
              </w:rPr>
            </w:pPr>
            <w:r w:rsidRPr="004D3B79">
              <w:rPr>
                <w:b/>
                <w:sz w:val="20"/>
                <w:szCs w:val="20"/>
              </w:rPr>
              <w:t>Önkoşul Olduğu Ders:</w:t>
            </w:r>
            <w:r w:rsidRPr="004D3B79">
              <w:rPr>
                <w:sz w:val="20"/>
                <w:szCs w:val="20"/>
              </w:rPr>
              <w:t xml:space="preserve"> (Dersin kodunu yazınız)</w:t>
            </w:r>
          </w:p>
          <w:p w14:paraId="251E09BA" w14:textId="77777777" w:rsidR="00362102" w:rsidRPr="004D3B79" w:rsidRDefault="00362102" w:rsidP="00362102">
            <w:pPr>
              <w:rPr>
                <w:sz w:val="20"/>
                <w:szCs w:val="20"/>
              </w:rPr>
            </w:pPr>
            <w:r w:rsidRPr="004D3B79">
              <w:rPr>
                <w:sz w:val="20"/>
                <w:szCs w:val="20"/>
              </w:rPr>
              <w:t>HEF 4055 Hemşirelikte Bakım Yönetimi I</w:t>
            </w:r>
          </w:p>
          <w:p w14:paraId="0C67E0BE" w14:textId="77777777" w:rsidR="00362102" w:rsidRPr="004D3B79" w:rsidRDefault="00362102" w:rsidP="00362102">
            <w:pPr>
              <w:rPr>
                <w:sz w:val="20"/>
                <w:szCs w:val="20"/>
              </w:rPr>
            </w:pPr>
            <w:r w:rsidRPr="004D3B79">
              <w:rPr>
                <w:sz w:val="20"/>
                <w:szCs w:val="20"/>
              </w:rPr>
              <w:t>HEF 4056 Hemşirelikte Bakım Yönetimi II</w:t>
            </w:r>
          </w:p>
        </w:tc>
      </w:tr>
      <w:tr w:rsidR="00362102" w:rsidRPr="004D3B79" w14:paraId="5523F355" w14:textId="77777777" w:rsidTr="6955CFBE">
        <w:trPr>
          <w:trHeight w:val="643"/>
        </w:trPr>
        <w:tc>
          <w:tcPr>
            <w:tcW w:w="4761" w:type="dxa"/>
            <w:gridSpan w:val="3"/>
          </w:tcPr>
          <w:p w14:paraId="22BA059D" w14:textId="77777777" w:rsidR="00362102" w:rsidRPr="004D3B79" w:rsidRDefault="00362102" w:rsidP="00362102">
            <w:pPr>
              <w:rPr>
                <w:b/>
                <w:sz w:val="20"/>
                <w:szCs w:val="20"/>
              </w:rPr>
            </w:pPr>
            <w:r w:rsidRPr="004D3B79">
              <w:rPr>
                <w:b/>
                <w:sz w:val="20"/>
                <w:szCs w:val="20"/>
              </w:rPr>
              <w:t>Haftalık Ders Saati: 5</w:t>
            </w:r>
          </w:p>
        </w:tc>
        <w:tc>
          <w:tcPr>
            <w:tcW w:w="5505" w:type="dxa"/>
            <w:shd w:val="clear" w:color="auto" w:fill="auto"/>
          </w:tcPr>
          <w:p w14:paraId="55762B5B" w14:textId="77777777" w:rsidR="00362102" w:rsidRPr="004D3B79" w:rsidRDefault="00362102" w:rsidP="00362102">
            <w:pPr>
              <w:rPr>
                <w:b/>
                <w:sz w:val="20"/>
                <w:szCs w:val="20"/>
              </w:rPr>
            </w:pPr>
            <w:r w:rsidRPr="004D3B79">
              <w:rPr>
                <w:b/>
                <w:sz w:val="20"/>
                <w:szCs w:val="20"/>
              </w:rPr>
              <w:t xml:space="preserve">Ders Koordinatörü (Ders girişlerinden sorumlu olan kişi): </w:t>
            </w:r>
          </w:p>
          <w:p w14:paraId="316A1B4D" w14:textId="77777777" w:rsidR="00362102" w:rsidRPr="004D3B79" w:rsidRDefault="00362102" w:rsidP="00362102">
            <w:pPr>
              <w:rPr>
                <w:sz w:val="20"/>
                <w:szCs w:val="20"/>
              </w:rPr>
            </w:pPr>
            <w:r w:rsidRPr="004D3B79">
              <w:rPr>
                <w:sz w:val="20"/>
                <w:szCs w:val="20"/>
              </w:rPr>
              <w:t>Dr.</w:t>
            </w:r>
            <w:r w:rsidR="00E750EE" w:rsidRPr="004D3B79">
              <w:rPr>
                <w:sz w:val="20"/>
                <w:szCs w:val="20"/>
              </w:rPr>
              <w:t xml:space="preserve"> </w:t>
            </w:r>
            <w:r w:rsidRPr="004D3B79">
              <w:rPr>
                <w:sz w:val="20"/>
                <w:szCs w:val="20"/>
              </w:rPr>
              <w:t>Öğr.</w:t>
            </w:r>
            <w:r w:rsidR="00E750EE" w:rsidRPr="004D3B79">
              <w:rPr>
                <w:sz w:val="20"/>
                <w:szCs w:val="20"/>
              </w:rPr>
              <w:t xml:space="preserve"> </w:t>
            </w:r>
            <w:r w:rsidRPr="004D3B79">
              <w:rPr>
                <w:sz w:val="20"/>
                <w:szCs w:val="20"/>
              </w:rPr>
              <w:t>Üyesi Burcu Cengiz</w:t>
            </w:r>
          </w:p>
          <w:p w14:paraId="4EA61943" w14:textId="77777777" w:rsidR="00362102" w:rsidRPr="004D3B79" w:rsidRDefault="00362102" w:rsidP="00362102">
            <w:pPr>
              <w:rPr>
                <w:b/>
                <w:sz w:val="20"/>
                <w:szCs w:val="20"/>
              </w:rPr>
            </w:pPr>
            <w:r w:rsidRPr="004D3B79">
              <w:rPr>
                <w:sz w:val="20"/>
                <w:szCs w:val="20"/>
              </w:rPr>
              <w:t>Burcu.cengiz@deu.edu.tr</w:t>
            </w:r>
          </w:p>
        </w:tc>
      </w:tr>
      <w:tr w:rsidR="00362102" w:rsidRPr="004D3B79" w14:paraId="0C9AC096" w14:textId="77777777" w:rsidTr="6955CFBE">
        <w:trPr>
          <w:trHeight w:val="419"/>
        </w:trPr>
        <w:tc>
          <w:tcPr>
            <w:tcW w:w="1939" w:type="dxa"/>
          </w:tcPr>
          <w:p w14:paraId="5F3AF578" w14:textId="77777777" w:rsidR="00362102" w:rsidRPr="004D3B79" w:rsidRDefault="00362102" w:rsidP="00362102">
            <w:pPr>
              <w:rPr>
                <w:sz w:val="20"/>
                <w:szCs w:val="20"/>
              </w:rPr>
            </w:pPr>
            <w:r w:rsidRPr="004D3B79">
              <w:rPr>
                <w:sz w:val="20"/>
                <w:szCs w:val="20"/>
              </w:rPr>
              <w:t>Teori</w:t>
            </w:r>
          </w:p>
          <w:p w14:paraId="73E7E484" w14:textId="77777777" w:rsidR="00362102" w:rsidRPr="004D3B79" w:rsidRDefault="00362102" w:rsidP="00362102">
            <w:pPr>
              <w:rPr>
                <w:sz w:val="20"/>
                <w:szCs w:val="20"/>
              </w:rPr>
            </w:pPr>
          </w:p>
        </w:tc>
        <w:tc>
          <w:tcPr>
            <w:tcW w:w="1472" w:type="dxa"/>
          </w:tcPr>
          <w:p w14:paraId="223699AF" w14:textId="77777777" w:rsidR="00362102" w:rsidRPr="004D3B79" w:rsidRDefault="00362102" w:rsidP="00362102">
            <w:pPr>
              <w:rPr>
                <w:sz w:val="20"/>
                <w:szCs w:val="20"/>
              </w:rPr>
            </w:pPr>
            <w:r w:rsidRPr="004D3B79">
              <w:rPr>
                <w:sz w:val="20"/>
                <w:szCs w:val="20"/>
              </w:rPr>
              <w:t>Uygulama</w:t>
            </w:r>
          </w:p>
          <w:p w14:paraId="23B2A09F" w14:textId="77777777" w:rsidR="00362102" w:rsidRPr="004D3B79" w:rsidRDefault="00362102" w:rsidP="00362102">
            <w:pPr>
              <w:rPr>
                <w:b/>
                <w:sz w:val="20"/>
                <w:szCs w:val="20"/>
              </w:rPr>
            </w:pPr>
          </w:p>
        </w:tc>
        <w:tc>
          <w:tcPr>
            <w:tcW w:w="1350" w:type="dxa"/>
          </w:tcPr>
          <w:p w14:paraId="16C8C9A2" w14:textId="77777777" w:rsidR="00362102" w:rsidRPr="004D3B79" w:rsidRDefault="00362102" w:rsidP="00362102">
            <w:pPr>
              <w:rPr>
                <w:sz w:val="20"/>
                <w:szCs w:val="20"/>
              </w:rPr>
            </w:pPr>
            <w:r w:rsidRPr="004D3B79">
              <w:rPr>
                <w:sz w:val="20"/>
                <w:szCs w:val="20"/>
              </w:rPr>
              <w:t>Laboratuvar</w:t>
            </w:r>
          </w:p>
        </w:tc>
        <w:tc>
          <w:tcPr>
            <w:tcW w:w="5505" w:type="dxa"/>
          </w:tcPr>
          <w:p w14:paraId="2FEC0579" w14:textId="77777777" w:rsidR="00362102" w:rsidRPr="004D3B79" w:rsidRDefault="00362102" w:rsidP="00362102">
            <w:pPr>
              <w:rPr>
                <w:b/>
                <w:sz w:val="20"/>
                <w:szCs w:val="20"/>
              </w:rPr>
            </w:pPr>
            <w:r w:rsidRPr="004D3B79">
              <w:rPr>
                <w:b/>
                <w:sz w:val="20"/>
                <w:szCs w:val="20"/>
              </w:rPr>
              <w:t>Dersin Ulusal Kredisi: 8</w:t>
            </w:r>
          </w:p>
        </w:tc>
      </w:tr>
      <w:tr w:rsidR="00362102" w:rsidRPr="004D3B79" w14:paraId="451C6EFE" w14:textId="77777777" w:rsidTr="6955CFBE">
        <w:trPr>
          <w:trHeight w:val="419"/>
        </w:trPr>
        <w:tc>
          <w:tcPr>
            <w:tcW w:w="1939" w:type="dxa"/>
          </w:tcPr>
          <w:p w14:paraId="27DAF4DD" w14:textId="77777777" w:rsidR="00362102" w:rsidRPr="004D3B79" w:rsidRDefault="00362102" w:rsidP="00362102">
            <w:pPr>
              <w:rPr>
                <w:sz w:val="20"/>
                <w:szCs w:val="20"/>
              </w:rPr>
            </w:pPr>
            <w:r w:rsidRPr="004D3B79">
              <w:rPr>
                <w:sz w:val="20"/>
                <w:szCs w:val="20"/>
              </w:rPr>
              <w:t>5</w:t>
            </w:r>
          </w:p>
        </w:tc>
        <w:tc>
          <w:tcPr>
            <w:tcW w:w="1472" w:type="dxa"/>
          </w:tcPr>
          <w:p w14:paraId="15F088DF" w14:textId="77777777" w:rsidR="00362102" w:rsidRPr="004D3B79" w:rsidRDefault="00362102" w:rsidP="00362102">
            <w:pPr>
              <w:rPr>
                <w:sz w:val="20"/>
                <w:szCs w:val="20"/>
              </w:rPr>
            </w:pPr>
            <w:r w:rsidRPr="004D3B79">
              <w:rPr>
                <w:sz w:val="20"/>
                <w:szCs w:val="20"/>
              </w:rPr>
              <w:t>6</w:t>
            </w:r>
          </w:p>
        </w:tc>
        <w:tc>
          <w:tcPr>
            <w:tcW w:w="1350" w:type="dxa"/>
          </w:tcPr>
          <w:p w14:paraId="47BF8A89" w14:textId="77777777" w:rsidR="00362102" w:rsidRPr="004D3B79" w:rsidRDefault="00362102" w:rsidP="00362102">
            <w:pPr>
              <w:rPr>
                <w:sz w:val="20"/>
                <w:szCs w:val="20"/>
              </w:rPr>
            </w:pPr>
            <w:r w:rsidRPr="004D3B79">
              <w:rPr>
                <w:sz w:val="20"/>
                <w:szCs w:val="20"/>
              </w:rPr>
              <w:t>-</w:t>
            </w:r>
          </w:p>
        </w:tc>
        <w:tc>
          <w:tcPr>
            <w:tcW w:w="5505" w:type="dxa"/>
          </w:tcPr>
          <w:p w14:paraId="1A32741A" w14:textId="77777777" w:rsidR="00362102" w:rsidRPr="004D3B79" w:rsidRDefault="00362102" w:rsidP="00362102">
            <w:pPr>
              <w:rPr>
                <w:b/>
                <w:sz w:val="20"/>
                <w:szCs w:val="20"/>
              </w:rPr>
            </w:pPr>
            <w:r w:rsidRPr="004D3B79">
              <w:rPr>
                <w:b/>
                <w:sz w:val="20"/>
                <w:szCs w:val="20"/>
              </w:rPr>
              <w:t>Dersin AKTS Kredisi:12</w:t>
            </w:r>
          </w:p>
          <w:p w14:paraId="1C9CC41E" w14:textId="77777777" w:rsidR="00362102" w:rsidRPr="004D3B79" w:rsidRDefault="00362102" w:rsidP="00362102">
            <w:pPr>
              <w:rPr>
                <w:b/>
                <w:sz w:val="20"/>
                <w:szCs w:val="20"/>
              </w:rPr>
            </w:pPr>
          </w:p>
        </w:tc>
      </w:tr>
    </w:tbl>
    <w:p w14:paraId="6EDAD3AC" w14:textId="77777777" w:rsidR="00362102" w:rsidRPr="004D3B79" w:rsidRDefault="00362102" w:rsidP="00362102">
      <w:pPr>
        <w:tabs>
          <w:tab w:val="left" w:pos="3656"/>
        </w:tabs>
        <w:jc w:val="center"/>
        <w:rPr>
          <w:b/>
          <w:sz w:val="20"/>
          <w:szCs w:val="20"/>
        </w:rPr>
      </w:pPr>
    </w:p>
    <w:p w14:paraId="5BF75FAC" w14:textId="77777777" w:rsidR="00362102" w:rsidRPr="004D3B79" w:rsidRDefault="00362102" w:rsidP="00362102">
      <w:pPr>
        <w:jc w:val="center"/>
        <w:rPr>
          <w:b/>
          <w:sz w:val="20"/>
          <w:szCs w:val="20"/>
          <w:lang w:val="en-GB"/>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362102" w:rsidRPr="004D3B79" w14:paraId="2F054A1F" w14:textId="77777777" w:rsidTr="6955CFBE">
        <w:tc>
          <w:tcPr>
            <w:tcW w:w="10035" w:type="dxa"/>
          </w:tcPr>
          <w:p w14:paraId="3C1E42CB" w14:textId="77777777" w:rsidR="00362102" w:rsidRPr="004D3B79" w:rsidRDefault="00362102" w:rsidP="00362102">
            <w:pPr>
              <w:widowControl w:val="0"/>
              <w:autoSpaceDE w:val="0"/>
              <w:autoSpaceDN w:val="0"/>
              <w:spacing w:line="360" w:lineRule="auto"/>
              <w:jc w:val="both"/>
              <w:rPr>
                <w:sz w:val="20"/>
                <w:szCs w:val="20"/>
              </w:rPr>
            </w:pPr>
            <w:r w:rsidRPr="004D3B79">
              <w:rPr>
                <w:b/>
                <w:sz w:val="20"/>
                <w:szCs w:val="20"/>
              </w:rPr>
              <w:t>Dersin Amacı:</w:t>
            </w:r>
            <w:r w:rsidR="00EB5EE9" w:rsidRPr="004D3B79">
              <w:rPr>
                <w:b/>
                <w:sz w:val="20"/>
                <w:szCs w:val="20"/>
              </w:rPr>
              <w:t xml:space="preserve"> </w:t>
            </w:r>
            <w:r w:rsidRPr="004D3B79">
              <w:rPr>
                <w:sz w:val="20"/>
                <w:szCs w:val="20"/>
              </w:rPr>
              <w:t>Bu derste öğrencilerin birinci basamak sağlık hizmetlerinin sunumunda</w:t>
            </w:r>
            <w:r w:rsidRPr="004D3B79">
              <w:rPr>
                <w:b/>
                <w:sz w:val="20"/>
                <w:szCs w:val="20"/>
              </w:rPr>
              <w:t xml:space="preserve"> </w:t>
            </w:r>
            <w:r w:rsidRPr="004D3B79">
              <w:rPr>
                <w:sz w:val="20"/>
                <w:szCs w:val="20"/>
              </w:rPr>
              <w:t>sağlığının korunması ve geliştirilmesine ilişkin hemşirelik girişimlerini yerine getirebileceği bilgi, beceri ve yetkinlikleri kazanması hedeflenmektedir.</w:t>
            </w:r>
          </w:p>
          <w:p w14:paraId="6FF54281" w14:textId="77777777" w:rsidR="00362102" w:rsidRPr="004D3B79" w:rsidRDefault="00362102" w:rsidP="00362102">
            <w:pPr>
              <w:tabs>
                <w:tab w:val="left" w:pos="2268"/>
                <w:tab w:val="left" w:pos="2410"/>
                <w:tab w:val="left" w:leader="dot" w:pos="7655"/>
              </w:tabs>
              <w:spacing w:before="60"/>
              <w:rPr>
                <w:sz w:val="20"/>
                <w:szCs w:val="20"/>
              </w:rPr>
            </w:pPr>
          </w:p>
        </w:tc>
      </w:tr>
      <w:tr w:rsidR="00362102" w:rsidRPr="004D3B79" w14:paraId="7EFC4EAD" w14:textId="77777777" w:rsidTr="6955CFBE">
        <w:tc>
          <w:tcPr>
            <w:tcW w:w="10035" w:type="dxa"/>
          </w:tcPr>
          <w:p w14:paraId="78F95974" w14:textId="699F92B1" w:rsidR="00362102" w:rsidRPr="004D3B79" w:rsidRDefault="00362102" w:rsidP="6A0CE8FD">
            <w:pPr>
              <w:rPr>
                <w:b/>
                <w:bCs/>
                <w:sz w:val="20"/>
                <w:szCs w:val="20"/>
              </w:rPr>
            </w:pPr>
            <w:r w:rsidRPr="6A0CE8FD">
              <w:rPr>
                <w:b/>
                <w:bCs/>
                <w:sz w:val="20"/>
                <w:szCs w:val="20"/>
              </w:rPr>
              <w:t xml:space="preserve">Dersin Öğrenme </w:t>
            </w:r>
            <w:r w:rsidR="3AFB7C1F" w:rsidRPr="6A0CE8FD">
              <w:rPr>
                <w:b/>
                <w:bCs/>
                <w:sz w:val="20"/>
                <w:szCs w:val="20"/>
              </w:rPr>
              <w:t>Çıktıları</w:t>
            </w:r>
            <w:r w:rsidRPr="6A0CE8FD">
              <w:rPr>
                <w:b/>
                <w:bCs/>
                <w:sz w:val="20"/>
                <w:szCs w:val="20"/>
              </w:rPr>
              <w:t xml:space="preserve">:  </w:t>
            </w:r>
          </w:p>
          <w:p w14:paraId="10E9C150" w14:textId="77777777" w:rsidR="00362102" w:rsidRPr="004D3B79" w:rsidRDefault="00362102" w:rsidP="00362102">
            <w:pPr>
              <w:spacing w:line="360" w:lineRule="auto"/>
              <w:jc w:val="both"/>
              <w:rPr>
                <w:rFonts w:eastAsia="Calibri"/>
                <w:sz w:val="20"/>
                <w:szCs w:val="20"/>
                <w:lang w:eastAsia="en-US"/>
              </w:rPr>
            </w:pPr>
            <w:r w:rsidRPr="004D3B79">
              <w:rPr>
                <w:rFonts w:eastAsia="Calibri"/>
                <w:sz w:val="20"/>
                <w:szCs w:val="20"/>
                <w:lang w:eastAsia="en-US"/>
              </w:rPr>
              <w:t xml:space="preserve">1. Dünyada ve ülkemizde birey, aile ve toplumun sağlığını etkileyen </w:t>
            </w:r>
            <w:proofErr w:type="spellStart"/>
            <w:r w:rsidRPr="004D3B79">
              <w:rPr>
                <w:rFonts w:eastAsia="Calibri"/>
                <w:sz w:val="20"/>
                <w:szCs w:val="20"/>
                <w:lang w:eastAsia="en-US"/>
              </w:rPr>
              <w:t>sosyo</w:t>
            </w:r>
            <w:proofErr w:type="spellEnd"/>
            <w:r w:rsidRPr="004D3B79">
              <w:rPr>
                <w:rFonts w:eastAsia="Calibri"/>
                <w:sz w:val="20"/>
                <w:szCs w:val="20"/>
                <w:lang w:eastAsia="en-US"/>
              </w:rPr>
              <w:t xml:space="preserve"> ekonomik ve kültürel sorunları tartışır.</w:t>
            </w:r>
          </w:p>
          <w:p w14:paraId="72A9CB70" w14:textId="77777777" w:rsidR="00362102" w:rsidRPr="004D3B79" w:rsidRDefault="00362102" w:rsidP="00362102">
            <w:pPr>
              <w:spacing w:line="360" w:lineRule="auto"/>
              <w:jc w:val="both"/>
              <w:rPr>
                <w:rFonts w:eastAsia="Calibri"/>
                <w:sz w:val="20"/>
                <w:szCs w:val="20"/>
                <w:lang w:eastAsia="en-US"/>
              </w:rPr>
            </w:pPr>
            <w:r w:rsidRPr="004D3B79">
              <w:rPr>
                <w:rFonts w:eastAsia="Calibri"/>
                <w:sz w:val="20"/>
                <w:szCs w:val="20"/>
                <w:lang w:eastAsia="en-US"/>
              </w:rPr>
              <w:t xml:space="preserve">2. Halk Sağlığı Hemşireliği ve </w:t>
            </w:r>
            <w:proofErr w:type="spellStart"/>
            <w:r w:rsidRPr="004D3B79">
              <w:rPr>
                <w:rFonts w:eastAsia="Calibri"/>
                <w:sz w:val="20"/>
                <w:szCs w:val="20"/>
                <w:lang w:eastAsia="en-US"/>
              </w:rPr>
              <w:t>TSH’ne</w:t>
            </w:r>
            <w:proofErr w:type="spellEnd"/>
            <w:r w:rsidRPr="004D3B79">
              <w:rPr>
                <w:rFonts w:eastAsia="Calibri"/>
                <w:sz w:val="20"/>
                <w:szCs w:val="20"/>
                <w:lang w:eastAsia="en-US"/>
              </w:rPr>
              <w:t xml:space="preserve"> ilişkin temel kavramları, ilkeleri bilir.</w:t>
            </w:r>
          </w:p>
          <w:p w14:paraId="76EE7C6C" w14:textId="77777777" w:rsidR="00362102" w:rsidRPr="004D3B79" w:rsidRDefault="00362102" w:rsidP="00362102">
            <w:pPr>
              <w:spacing w:line="360" w:lineRule="auto"/>
              <w:jc w:val="both"/>
              <w:rPr>
                <w:rFonts w:eastAsia="Calibri"/>
                <w:sz w:val="20"/>
                <w:szCs w:val="20"/>
                <w:lang w:eastAsia="en-US"/>
              </w:rPr>
            </w:pPr>
            <w:r w:rsidRPr="004D3B79">
              <w:rPr>
                <w:rFonts w:eastAsia="Calibri"/>
                <w:sz w:val="20"/>
                <w:szCs w:val="20"/>
                <w:lang w:eastAsia="en-US"/>
              </w:rPr>
              <w:t>3. Birinci basamakta yaşam dönemlerine ilişkin bireylere risk yaklaşımı ile sorunları önleme, sağlığı geliştirme ve rehabilite etmek için kanıta dayalı hemşirelik bakımını kültürel ve etik değerlere uygun verir.</w:t>
            </w:r>
          </w:p>
          <w:p w14:paraId="36283B70" w14:textId="77777777" w:rsidR="00362102" w:rsidRPr="004D3B79" w:rsidRDefault="00362102" w:rsidP="00362102">
            <w:pPr>
              <w:spacing w:line="360" w:lineRule="auto"/>
              <w:jc w:val="both"/>
              <w:rPr>
                <w:rFonts w:eastAsia="Calibri"/>
                <w:sz w:val="20"/>
                <w:szCs w:val="20"/>
                <w:lang w:eastAsia="en-US"/>
              </w:rPr>
            </w:pPr>
            <w:r w:rsidRPr="004D3B79">
              <w:rPr>
                <w:rFonts w:eastAsia="Calibri"/>
                <w:sz w:val="20"/>
                <w:szCs w:val="20"/>
                <w:lang w:eastAsia="en-US"/>
              </w:rPr>
              <w:t xml:space="preserve">4. Toplumun öncelikli sağlık sorunlarını </w:t>
            </w:r>
            <w:proofErr w:type="spellStart"/>
            <w:r w:rsidRPr="004D3B79">
              <w:rPr>
                <w:rFonts w:eastAsia="Calibri"/>
                <w:sz w:val="20"/>
                <w:szCs w:val="20"/>
                <w:lang w:eastAsia="en-US"/>
              </w:rPr>
              <w:t>biyo</w:t>
            </w:r>
            <w:proofErr w:type="spellEnd"/>
            <w:r w:rsidRPr="004D3B79">
              <w:rPr>
                <w:rFonts w:eastAsia="Calibri"/>
                <w:sz w:val="20"/>
                <w:szCs w:val="20"/>
                <w:lang w:eastAsia="en-US"/>
              </w:rPr>
              <w:t>-psiko-sosyal bir bütün olarak değerlendirip sağlık risklerini azaltan eğitim programları geliştirir.</w:t>
            </w:r>
          </w:p>
          <w:p w14:paraId="407D096F" w14:textId="77777777" w:rsidR="00362102" w:rsidRPr="004D3B79" w:rsidRDefault="00362102" w:rsidP="00362102">
            <w:pPr>
              <w:widowControl w:val="0"/>
              <w:autoSpaceDE w:val="0"/>
              <w:autoSpaceDN w:val="0"/>
              <w:spacing w:line="360" w:lineRule="auto"/>
              <w:jc w:val="both"/>
              <w:rPr>
                <w:rFonts w:eastAsia="Calibri"/>
                <w:sz w:val="20"/>
                <w:szCs w:val="20"/>
                <w:lang w:eastAsia="en-US"/>
              </w:rPr>
            </w:pPr>
            <w:r w:rsidRPr="004D3B79">
              <w:rPr>
                <w:rFonts w:eastAsia="Calibri"/>
                <w:sz w:val="20"/>
                <w:szCs w:val="20"/>
                <w:lang w:eastAsia="en-US"/>
              </w:rPr>
              <w:t xml:space="preserve">5. Sağlık gereksinimlerinin karşılanmasında </w:t>
            </w:r>
            <w:proofErr w:type="spellStart"/>
            <w:r w:rsidRPr="004D3B79">
              <w:rPr>
                <w:rFonts w:eastAsia="Calibri"/>
                <w:sz w:val="20"/>
                <w:szCs w:val="20"/>
                <w:lang w:eastAsia="en-US"/>
              </w:rPr>
              <w:t>sektörlerarası</w:t>
            </w:r>
            <w:proofErr w:type="spellEnd"/>
            <w:r w:rsidRPr="004D3B79">
              <w:rPr>
                <w:rFonts w:eastAsia="Calibri"/>
                <w:sz w:val="20"/>
                <w:szCs w:val="20"/>
                <w:lang w:eastAsia="en-US"/>
              </w:rPr>
              <w:t xml:space="preserve"> işbirliği yapar.</w:t>
            </w:r>
          </w:p>
          <w:p w14:paraId="17DFC7AF" w14:textId="77777777" w:rsidR="00362102" w:rsidRPr="004D3B79" w:rsidRDefault="00362102" w:rsidP="00362102">
            <w:pPr>
              <w:rPr>
                <w:b/>
                <w:sz w:val="20"/>
                <w:szCs w:val="20"/>
              </w:rPr>
            </w:pPr>
          </w:p>
        </w:tc>
      </w:tr>
    </w:tbl>
    <w:p w14:paraId="30633557" w14:textId="77777777" w:rsidR="00362102" w:rsidRPr="004D3B79" w:rsidRDefault="00362102" w:rsidP="00362102">
      <w:pPr>
        <w:jc w:val="cente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62102" w:rsidRPr="004D3B79" w14:paraId="58A95DBF" w14:textId="77777777" w:rsidTr="0083081A">
        <w:trPr>
          <w:trHeight w:val="621"/>
        </w:trPr>
        <w:tc>
          <w:tcPr>
            <w:tcW w:w="9209" w:type="dxa"/>
          </w:tcPr>
          <w:p w14:paraId="6902130F" w14:textId="77777777" w:rsidR="00362102" w:rsidRPr="004D3B79" w:rsidRDefault="00362102" w:rsidP="00362102">
            <w:pPr>
              <w:rPr>
                <w:b/>
                <w:sz w:val="20"/>
                <w:szCs w:val="20"/>
              </w:rPr>
            </w:pPr>
            <w:r w:rsidRPr="004D3B79">
              <w:rPr>
                <w:b/>
                <w:sz w:val="20"/>
                <w:szCs w:val="20"/>
              </w:rPr>
              <w:t xml:space="preserve">Öğrenme ve Öğretme Yöntemleri:  </w:t>
            </w:r>
          </w:p>
          <w:p w14:paraId="0FA21918" w14:textId="77777777" w:rsidR="00362102" w:rsidRPr="004D3B79" w:rsidRDefault="00362102" w:rsidP="00362102">
            <w:pPr>
              <w:tabs>
                <w:tab w:val="left" w:pos="0"/>
              </w:tabs>
              <w:ind w:right="-360"/>
              <w:rPr>
                <w:sz w:val="20"/>
                <w:szCs w:val="20"/>
                <w:lang w:eastAsia="en-US"/>
              </w:rPr>
            </w:pPr>
            <w:r w:rsidRPr="004D3B79">
              <w:rPr>
                <w:sz w:val="20"/>
                <w:szCs w:val="20"/>
                <w:lang w:eastAsia="en-US"/>
              </w:rPr>
              <w:t>Düz anlatım, soru yanıt, grup çalışması, tartışma etkinliği, sorun çözme, Etkileşimli ders yöntemleri (</w:t>
            </w:r>
            <w:proofErr w:type="spellStart"/>
            <w:r w:rsidRPr="004D3B79">
              <w:rPr>
                <w:sz w:val="20"/>
                <w:szCs w:val="20"/>
                <w:lang w:eastAsia="en-US"/>
              </w:rPr>
              <w:t>kahoot</w:t>
            </w:r>
            <w:proofErr w:type="spellEnd"/>
            <w:r w:rsidRPr="004D3B79">
              <w:rPr>
                <w:sz w:val="20"/>
                <w:szCs w:val="20"/>
                <w:lang w:eastAsia="en-US"/>
              </w:rPr>
              <w:t xml:space="preserve">, </w:t>
            </w:r>
            <w:proofErr w:type="spellStart"/>
            <w:r w:rsidRPr="004D3B79">
              <w:rPr>
                <w:sz w:val="20"/>
                <w:szCs w:val="20"/>
                <w:lang w:eastAsia="en-US"/>
              </w:rPr>
              <w:t>jamboard</w:t>
            </w:r>
            <w:proofErr w:type="spellEnd"/>
            <w:r w:rsidRPr="004D3B79">
              <w:rPr>
                <w:sz w:val="20"/>
                <w:szCs w:val="20"/>
                <w:lang w:eastAsia="en-US"/>
              </w:rPr>
              <w:t xml:space="preserve">, bulmaca, PİCO, münazara, video). </w:t>
            </w:r>
          </w:p>
        </w:tc>
      </w:tr>
    </w:tbl>
    <w:p w14:paraId="747E52C8" w14:textId="77777777" w:rsidR="00362102" w:rsidRPr="004D3B79" w:rsidRDefault="00362102" w:rsidP="00362102">
      <w:pPr>
        <w:jc w:val="center"/>
        <w:rPr>
          <w:sz w:val="20"/>
          <w:szCs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005"/>
        <w:gridCol w:w="4095"/>
      </w:tblGrid>
      <w:tr w:rsidR="00362102" w:rsidRPr="004D3B79" w14:paraId="6713F36A" w14:textId="77777777" w:rsidTr="6955CFBE">
        <w:trPr>
          <w:trHeight w:val="795"/>
        </w:trPr>
        <w:tc>
          <w:tcPr>
            <w:tcW w:w="10265" w:type="dxa"/>
            <w:gridSpan w:val="3"/>
            <w:tcBorders>
              <w:top w:val="single" w:sz="4" w:space="0" w:color="auto"/>
              <w:left w:val="single" w:sz="4" w:space="0" w:color="auto"/>
              <w:bottom w:val="single" w:sz="4" w:space="0" w:color="auto"/>
              <w:right w:val="single" w:sz="4" w:space="0" w:color="auto"/>
            </w:tcBorders>
          </w:tcPr>
          <w:p w14:paraId="2D3AC02A" w14:textId="77777777" w:rsidR="00362102" w:rsidRPr="004D3B79" w:rsidRDefault="00362102" w:rsidP="00362102">
            <w:pPr>
              <w:rPr>
                <w:b/>
                <w:sz w:val="20"/>
                <w:szCs w:val="20"/>
              </w:rPr>
            </w:pPr>
            <w:r w:rsidRPr="004D3B79">
              <w:rPr>
                <w:b/>
                <w:sz w:val="20"/>
                <w:szCs w:val="20"/>
              </w:rPr>
              <w:lastRenderedPageBreak/>
              <w:t xml:space="preserve">Değerlendirme Yöntemleri: </w:t>
            </w:r>
          </w:p>
          <w:p w14:paraId="41EAC853" w14:textId="77777777" w:rsidR="00362102" w:rsidRPr="004D3B79" w:rsidRDefault="00362102" w:rsidP="00362102">
            <w:pPr>
              <w:rPr>
                <w:b/>
                <w:sz w:val="20"/>
                <w:szCs w:val="20"/>
              </w:rPr>
            </w:pPr>
            <w:r w:rsidRPr="004D3B79">
              <w:rPr>
                <w:b/>
                <w:sz w:val="20"/>
                <w:szCs w:val="20"/>
              </w:rPr>
              <w:t>(Değerlendirme yöntemi, öğrenme kazanımları ve derste kullanılan öğretim teknikleri ile uyumlu olmalıdır)</w:t>
            </w:r>
          </w:p>
        </w:tc>
      </w:tr>
      <w:tr w:rsidR="00362102" w:rsidRPr="004D3B79" w14:paraId="5AAA0D13" w14:textId="77777777" w:rsidTr="6955CFBE">
        <w:trPr>
          <w:trHeight w:val="139"/>
        </w:trPr>
        <w:tc>
          <w:tcPr>
            <w:tcW w:w="3165" w:type="dxa"/>
            <w:tcBorders>
              <w:top w:val="single" w:sz="4" w:space="0" w:color="auto"/>
              <w:left w:val="single" w:sz="4" w:space="0" w:color="auto"/>
              <w:bottom w:val="single" w:sz="4" w:space="0" w:color="auto"/>
              <w:right w:val="single" w:sz="4" w:space="0" w:color="auto"/>
            </w:tcBorders>
          </w:tcPr>
          <w:p w14:paraId="036E0C7E" w14:textId="77777777" w:rsidR="00362102" w:rsidRPr="004D3B79" w:rsidRDefault="00362102" w:rsidP="00362102">
            <w:pPr>
              <w:jc w:val="center"/>
              <w:rPr>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2FE1EF3A" w14:textId="77777777" w:rsidR="00362102" w:rsidRPr="004D3B79" w:rsidRDefault="00362102" w:rsidP="00362102">
            <w:pPr>
              <w:jc w:val="center"/>
              <w:rPr>
                <w:b/>
                <w:sz w:val="20"/>
                <w:szCs w:val="20"/>
              </w:rPr>
            </w:pPr>
            <w:r w:rsidRPr="004D3B79">
              <w:rPr>
                <w:sz w:val="20"/>
                <w:szCs w:val="20"/>
              </w:rPr>
              <w:t>Varsa (X) olarak işaretleyiniz</w:t>
            </w:r>
          </w:p>
        </w:tc>
        <w:tc>
          <w:tcPr>
            <w:tcW w:w="4095" w:type="dxa"/>
            <w:tcBorders>
              <w:top w:val="single" w:sz="4" w:space="0" w:color="auto"/>
              <w:left w:val="single" w:sz="4" w:space="0" w:color="auto"/>
              <w:bottom w:val="single" w:sz="4" w:space="0" w:color="auto"/>
              <w:right w:val="single" w:sz="4" w:space="0" w:color="auto"/>
            </w:tcBorders>
            <w:hideMark/>
          </w:tcPr>
          <w:p w14:paraId="09A3596B" w14:textId="77777777" w:rsidR="00362102" w:rsidRPr="004D3B79" w:rsidRDefault="00362102" w:rsidP="00362102">
            <w:pPr>
              <w:jc w:val="center"/>
              <w:rPr>
                <w:b/>
                <w:sz w:val="20"/>
                <w:szCs w:val="20"/>
              </w:rPr>
            </w:pPr>
            <w:r w:rsidRPr="004D3B79">
              <w:rPr>
                <w:sz w:val="20"/>
                <w:szCs w:val="20"/>
              </w:rPr>
              <w:t>Yüzde (%)</w:t>
            </w:r>
          </w:p>
        </w:tc>
      </w:tr>
      <w:tr w:rsidR="00362102" w:rsidRPr="004D3B79" w14:paraId="47F75353" w14:textId="77777777" w:rsidTr="6955CFBE">
        <w:tc>
          <w:tcPr>
            <w:tcW w:w="3165" w:type="dxa"/>
            <w:tcBorders>
              <w:top w:val="single" w:sz="4" w:space="0" w:color="auto"/>
              <w:left w:val="single" w:sz="4" w:space="0" w:color="auto"/>
              <w:bottom w:val="single" w:sz="4" w:space="0" w:color="auto"/>
              <w:right w:val="single" w:sz="4" w:space="0" w:color="auto"/>
            </w:tcBorders>
            <w:vAlign w:val="center"/>
            <w:hideMark/>
          </w:tcPr>
          <w:p w14:paraId="48C47C60" w14:textId="77777777" w:rsidR="00362102" w:rsidRPr="004D3B79" w:rsidRDefault="00362102" w:rsidP="00362102">
            <w:pPr>
              <w:autoSpaceDE w:val="0"/>
              <w:autoSpaceDN w:val="0"/>
              <w:adjustRightInd w:val="0"/>
              <w:rPr>
                <w:sz w:val="20"/>
                <w:szCs w:val="20"/>
              </w:rPr>
            </w:pPr>
            <w:r w:rsidRPr="004D3B79">
              <w:rPr>
                <w:b/>
                <w:sz w:val="20"/>
                <w:szCs w:val="20"/>
              </w:rPr>
              <w:t>Yarıyıl İçi / Sonu Çalışmaları</w:t>
            </w:r>
          </w:p>
        </w:tc>
        <w:tc>
          <w:tcPr>
            <w:tcW w:w="3005" w:type="dxa"/>
            <w:tcBorders>
              <w:top w:val="single" w:sz="4" w:space="0" w:color="auto"/>
              <w:left w:val="single" w:sz="4" w:space="0" w:color="auto"/>
              <w:bottom w:val="single" w:sz="4" w:space="0" w:color="auto"/>
              <w:right w:val="single" w:sz="4" w:space="0" w:color="auto"/>
            </w:tcBorders>
            <w:vAlign w:val="center"/>
          </w:tcPr>
          <w:p w14:paraId="34E44CFC" w14:textId="77777777" w:rsidR="00362102" w:rsidRPr="004D3B79" w:rsidRDefault="00362102" w:rsidP="00362102">
            <w:pPr>
              <w:autoSpaceDE w:val="0"/>
              <w:autoSpaceDN w:val="0"/>
              <w:adjustRightInd w:val="0"/>
              <w:jc w:val="center"/>
              <w:rPr>
                <w:sz w:val="20"/>
                <w:szCs w:val="20"/>
              </w:rPr>
            </w:pPr>
          </w:p>
        </w:tc>
        <w:tc>
          <w:tcPr>
            <w:tcW w:w="4095" w:type="dxa"/>
            <w:tcBorders>
              <w:top w:val="single" w:sz="4" w:space="0" w:color="auto"/>
              <w:left w:val="single" w:sz="4" w:space="0" w:color="auto"/>
              <w:bottom w:val="single" w:sz="4" w:space="0" w:color="auto"/>
              <w:right w:val="single" w:sz="4" w:space="0" w:color="auto"/>
            </w:tcBorders>
            <w:vAlign w:val="center"/>
          </w:tcPr>
          <w:p w14:paraId="356A3EC8" w14:textId="77777777" w:rsidR="00362102" w:rsidRPr="004D3B79" w:rsidRDefault="00362102" w:rsidP="00362102">
            <w:pPr>
              <w:autoSpaceDE w:val="0"/>
              <w:autoSpaceDN w:val="0"/>
              <w:adjustRightInd w:val="0"/>
              <w:jc w:val="center"/>
              <w:rPr>
                <w:sz w:val="20"/>
                <w:szCs w:val="20"/>
              </w:rPr>
            </w:pPr>
          </w:p>
        </w:tc>
      </w:tr>
      <w:tr w:rsidR="00362102" w:rsidRPr="004D3B79" w14:paraId="53E49AEB" w14:textId="77777777" w:rsidTr="6955CFBE">
        <w:tc>
          <w:tcPr>
            <w:tcW w:w="3165" w:type="dxa"/>
            <w:tcBorders>
              <w:top w:val="single" w:sz="4" w:space="0" w:color="auto"/>
              <w:left w:val="single" w:sz="4" w:space="0" w:color="auto"/>
              <w:bottom w:val="single" w:sz="4" w:space="0" w:color="auto"/>
              <w:right w:val="single" w:sz="4" w:space="0" w:color="auto"/>
            </w:tcBorders>
            <w:vAlign w:val="center"/>
          </w:tcPr>
          <w:p w14:paraId="76447ABB" w14:textId="77777777" w:rsidR="00362102" w:rsidRPr="004D3B79" w:rsidRDefault="00362102" w:rsidP="00362102">
            <w:pPr>
              <w:autoSpaceDE w:val="0"/>
              <w:autoSpaceDN w:val="0"/>
              <w:adjustRightInd w:val="0"/>
              <w:rPr>
                <w:b/>
                <w:sz w:val="20"/>
                <w:szCs w:val="20"/>
              </w:rPr>
            </w:pPr>
            <w:r w:rsidRPr="004D3B79">
              <w:rPr>
                <w:b/>
                <w:sz w:val="20"/>
                <w:szCs w:val="20"/>
              </w:rPr>
              <w:t xml:space="preserve">           1. Ara Sınav</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C254122" w14:textId="77777777" w:rsidR="00362102" w:rsidRPr="004D3B79" w:rsidRDefault="00362102" w:rsidP="00362102">
            <w:pPr>
              <w:autoSpaceDE w:val="0"/>
              <w:autoSpaceDN w:val="0"/>
              <w:adjustRightInd w:val="0"/>
              <w:jc w:val="center"/>
              <w:rPr>
                <w:sz w:val="20"/>
                <w:szCs w:val="20"/>
              </w:rPr>
            </w:pPr>
            <w:r w:rsidRPr="004D3B79">
              <w:rPr>
                <w:sz w:val="20"/>
                <w:szCs w:val="20"/>
              </w:rPr>
              <w:t>X</w:t>
            </w:r>
          </w:p>
        </w:tc>
        <w:tc>
          <w:tcPr>
            <w:tcW w:w="4095" w:type="dxa"/>
            <w:tcBorders>
              <w:top w:val="single" w:sz="4" w:space="0" w:color="auto"/>
              <w:left w:val="single" w:sz="4" w:space="0" w:color="auto"/>
              <w:bottom w:val="single" w:sz="4" w:space="0" w:color="auto"/>
              <w:right w:val="single" w:sz="4" w:space="0" w:color="auto"/>
            </w:tcBorders>
            <w:vAlign w:val="center"/>
            <w:hideMark/>
          </w:tcPr>
          <w:p w14:paraId="7C409016" w14:textId="77777777" w:rsidR="00362102" w:rsidRPr="004D3B79" w:rsidRDefault="00362102" w:rsidP="00362102">
            <w:pPr>
              <w:autoSpaceDE w:val="0"/>
              <w:autoSpaceDN w:val="0"/>
              <w:adjustRightInd w:val="0"/>
              <w:jc w:val="center"/>
              <w:rPr>
                <w:sz w:val="20"/>
                <w:szCs w:val="20"/>
              </w:rPr>
            </w:pPr>
            <w:r w:rsidRPr="004D3B79">
              <w:rPr>
                <w:sz w:val="20"/>
                <w:szCs w:val="20"/>
              </w:rPr>
              <w:t>%50</w:t>
            </w:r>
          </w:p>
        </w:tc>
      </w:tr>
      <w:tr w:rsidR="00362102" w:rsidRPr="004D3B79" w14:paraId="7DFA44A6" w14:textId="77777777" w:rsidTr="6955CFBE">
        <w:tc>
          <w:tcPr>
            <w:tcW w:w="3165" w:type="dxa"/>
            <w:tcBorders>
              <w:top w:val="single" w:sz="4" w:space="0" w:color="auto"/>
              <w:left w:val="single" w:sz="4" w:space="0" w:color="auto"/>
              <w:bottom w:val="single" w:sz="4" w:space="0" w:color="auto"/>
              <w:right w:val="single" w:sz="4" w:space="0" w:color="auto"/>
            </w:tcBorders>
            <w:vAlign w:val="center"/>
          </w:tcPr>
          <w:p w14:paraId="04181E30" w14:textId="77777777" w:rsidR="00362102" w:rsidRPr="004D3B79" w:rsidRDefault="00362102" w:rsidP="00362102">
            <w:pPr>
              <w:autoSpaceDE w:val="0"/>
              <w:autoSpaceDN w:val="0"/>
              <w:adjustRightInd w:val="0"/>
              <w:ind w:left="708"/>
              <w:rPr>
                <w:b/>
                <w:sz w:val="20"/>
                <w:szCs w:val="20"/>
              </w:rPr>
            </w:pPr>
            <w:r w:rsidRPr="004D3B79">
              <w:rPr>
                <w:b/>
                <w:sz w:val="20"/>
                <w:szCs w:val="20"/>
              </w:rPr>
              <w:t>Uygulama</w:t>
            </w:r>
          </w:p>
        </w:tc>
        <w:tc>
          <w:tcPr>
            <w:tcW w:w="3005" w:type="dxa"/>
            <w:tcBorders>
              <w:top w:val="single" w:sz="4" w:space="0" w:color="auto"/>
              <w:left w:val="single" w:sz="4" w:space="0" w:color="auto"/>
              <w:bottom w:val="single" w:sz="4" w:space="0" w:color="auto"/>
              <w:right w:val="single" w:sz="4" w:space="0" w:color="auto"/>
            </w:tcBorders>
            <w:vAlign w:val="center"/>
          </w:tcPr>
          <w:p w14:paraId="2C4AD1BC" w14:textId="77777777" w:rsidR="00362102" w:rsidRPr="004D3B79" w:rsidRDefault="00362102" w:rsidP="00362102">
            <w:pPr>
              <w:autoSpaceDE w:val="0"/>
              <w:autoSpaceDN w:val="0"/>
              <w:adjustRightInd w:val="0"/>
              <w:jc w:val="center"/>
              <w:rPr>
                <w:sz w:val="20"/>
                <w:szCs w:val="20"/>
              </w:rPr>
            </w:pPr>
            <w:r w:rsidRPr="004D3B79">
              <w:rPr>
                <w:sz w:val="20"/>
                <w:szCs w:val="20"/>
              </w:rPr>
              <w:t>X</w:t>
            </w:r>
          </w:p>
        </w:tc>
        <w:tc>
          <w:tcPr>
            <w:tcW w:w="4095" w:type="dxa"/>
            <w:tcBorders>
              <w:top w:val="single" w:sz="4" w:space="0" w:color="auto"/>
              <w:left w:val="single" w:sz="4" w:space="0" w:color="auto"/>
              <w:bottom w:val="single" w:sz="4" w:space="0" w:color="auto"/>
              <w:right w:val="single" w:sz="4" w:space="0" w:color="auto"/>
            </w:tcBorders>
            <w:vAlign w:val="center"/>
          </w:tcPr>
          <w:p w14:paraId="4D5CD8E9" w14:textId="77777777" w:rsidR="00362102" w:rsidRPr="004D3B79" w:rsidRDefault="00362102" w:rsidP="00362102">
            <w:pPr>
              <w:autoSpaceDE w:val="0"/>
              <w:autoSpaceDN w:val="0"/>
              <w:adjustRightInd w:val="0"/>
              <w:jc w:val="center"/>
              <w:rPr>
                <w:sz w:val="20"/>
                <w:szCs w:val="20"/>
              </w:rPr>
            </w:pPr>
            <w:r w:rsidRPr="004D3B79">
              <w:rPr>
                <w:sz w:val="20"/>
                <w:szCs w:val="20"/>
              </w:rPr>
              <w:t>%50</w:t>
            </w:r>
          </w:p>
        </w:tc>
      </w:tr>
      <w:tr w:rsidR="00362102" w:rsidRPr="004D3B79" w14:paraId="5637B131" w14:textId="77777777" w:rsidTr="6955CFBE">
        <w:tc>
          <w:tcPr>
            <w:tcW w:w="3165" w:type="dxa"/>
            <w:tcBorders>
              <w:top w:val="single" w:sz="4" w:space="0" w:color="auto"/>
              <w:left w:val="single" w:sz="4" w:space="0" w:color="auto"/>
              <w:bottom w:val="single" w:sz="4" w:space="0" w:color="auto"/>
              <w:right w:val="single" w:sz="4" w:space="0" w:color="auto"/>
            </w:tcBorders>
            <w:vAlign w:val="center"/>
          </w:tcPr>
          <w:p w14:paraId="052884A0" w14:textId="77777777" w:rsidR="00362102" w:rsidRPr="004D3B79" w:rsidRDefault="00362102" w:rsidP="00362102">
            <w:pPr>
              <w:autoSpaceDE w:val="0"/>
              <w:autoSpaceDN w:val="0"/>
              <w:adjustRightInd w:val="0"/>
              <w:ind w:left="708"/>
              <w:rPr>
                <w:b/>
                <w:sz w:val="20"/>
                <w:szCs w:val="20"/>
              </w:rPr>
            </w:pPr>
            <w:r w:rsidRPr="004D3B79">
              <w:rPr>
                <w:b/>
                <w:sz w:val="20"/>
                <w:szCs w:val="20"/>
              </w:rPr>
              <w:t>Proje</w:t>
            </w:r>
          </w:p>
        </w:tc>
        <w:tc>
          <w:tcPr>
            <w:tcW w:w="3005" w:type="dxa"/>
            <w:tcBorders>
              <w:top w:val="single" w:sz="4" w:space="0" w:color="auto"/>
              <w:left w:val="single" w:sz="4" w:space="0" w:color="auto"/>
              <w:bottom w:val="single" w:sz="4" w:space="0" w:color="auto"/>
              <w:right w:val="single" w:sz="4" w:space="0" w:color="auto"/>
            </w:tcBorders>
            <w:vAlign w:val="center"/>
          </w:tcPr>
          <w:p w14:paraId="7E74AC63" w14:textId="77777777" w:rsidR="00362102" w:rsidRPr="004D3B79" w:rsidRDefault="00362102" w:rsidP="00362102">
            <w:pPr>
              <w:autoSpaceDE w:val="0"/>
              <w:autoSpaceDN w:val="0"/>
              <w:adjustRightInd w:val="0"/>
              <w:jc w:val="center"/>
              <w:rPr>
                <w:sz w:val="20"/>
                <w:szCs w:val="20"/>
              </w:rPr>
            </w:pPr>
          </w:p>
        </w:tc>
        <w:tc>
          <w:tcPr>
            <w:tcW w:w="4095" w:type="dxa"/>
            <w:tcBorders>
              <w:top w:val="single" w:sz="4" w:space="0" w:color="auto"/>
              <w:left w:val="single" w:sz="4" w:space="0" w:color="auto"/>
              <w:bottom w:val="single" w:sz="4" w:space="0" w:color="auto"/>
              <w:right w:val="single" w:sz="4" w:space="0" w:color="auto"/>
            </w:tcBorders>
            <w:vAlign w:val="center"/>
          </w:tcPr>
          <w:p w14:paraId="5D064FFE" w14:textId="77777777" w:rsidR="00362102" w:rsidRPr="004D3B79" w:rsidRDefault="00362102" w:rsidP="00362102">
            <w:pPr>
              <w:autoSpaceDE w:val="0"/>
              <w:autoSpaceDN w:val="0"/>
              <w:adjustRightInd w:val="0"/>
              <w:jc w:val="center"/>
              <w:rPr>
                <w:sz w:val="20"/>
                <w:szCs w:val="20"/>
              </w:rPr>
            </w:pPr>
          </w:p>
        </w:tc>
      </w:tr>
      <w:tr w:rsidR="00362102" w:rsidRPr="004D3B79" w14:paraId="3E73B544" w14:textId="77777777" w:rsidTr="6955CFBE">
        <w:tc>
          <w:tcPr>
            <w:tcW w:w="3165" w:type="dxa"/>
            <w:tcBorders>
              <w:top w:val="single" w:sz="4" w:space="0" w:color="auto"/>
              <w:left w:val="single" w:sz="4" w:space="0" w:color="auto"/>
              <w:bottom w:val="single" w:sz="4" w:space="0" w:color="auto"/>
              <w:right w:val="single" w:sz="4" w:space="0" w:color="auto"/>
            </w:tcBorders>
            <w:vAlign w:val="center"/>
          </w:tcPr>
          <w:p w14:paraId="3195908D" w14:textId="77777777" w:rsidR="00362102" w:rsidRPr="004D3B79" w:rsidRDefault="00362102" w:rsidP="00362102">
            <w:pPr>
              <w:autoSpaceDE w:val="0"/>
              <w:autoSpaceDN w:val="0"/>
              <w:adjustRightInd w:val="0"/>
              <w:ind w:left="708"/>
              <w:rPr>
                <w:b/>
                <w:sz w:val="20"/>
                <w:szCs w:val="20"/>
              </w:rPr>
            </w:pPr>
            <w:r w:rsidRPr="004D3B79">
              <w:rPr>
                <w:b/>
                <w:sz w:val="20"/>
                <w:szCs w:val="20"/>
              </w:rPr>
              <w:t>Laboratuvar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D72C57" w14:textId="77777777" w:rsidR="00362102" w:rsidRPr="004D3B79" w:rsidRDefault="00362102" w:rsidP="00362102">
            <w:pPr>
              <w:autoSpaceDE w:val="0"/>
              <w:autoSpaceDN w:val="0"/>
              <w:adjustRightInd w:val="0"/>
              <w:jc w:val="center"/>
              <w:rPr>
                <w:sz w:val="20"/>
                <w:szCs w:val="20"/>
              </w:rPr>
            </w:pPr>
          </w:p>
        </w:tc>
        <w:tc>
          <w:tcPr>
            <w:tcW w:w="4095" w:type="dxa"/>
            <w:tcBorders>
              <w:top w:val="single" w:sz="4" w:space="0" w:color="auto"/>
              <w:left w:val="single" w:sz="4" w:space="0" w:color="auto"/>
              <w:bottom w:val="single" w:sz="4" w:space="0" w:color="auto"/>
              <w:right w:val="single" w:sz="4" w:space="0" w:color="auto"/>
            </w:tcBorders>
            <w:vAlign w:val="center"/>
            <w:hideMark/>
          </w:tcPr>
          <w:p w14:paraId="46CCEB82" w14:textId="77777777" w:rsidR="00362102" w:rsidRPr="004D3B79" w:rsidRDefault="00362102" w:rsidP="00362102">
            <w:pPr>
              <w:autoSpaceDE w:val="0"/>
              <w:autoSpaceDN w:val="0"/>
              <w:adjustRightInd w:val="0"/>
              <w:rPr>
                <w:sz w:val="20"/>
                <w:szCs w:val="20"/>
              </w:rPr>
            </w:pPr>
          </w:p>
        </w:tc>
      </w:tr>
      <w:tr w:rsidR="00362102" w:rsidRPr="004D3B79" w14:paraId="36ED7D5A" w14:textId="77777777" w:rsidTr="6955CFBE">
        <w:tc>
          <w:tcPr>
            <w:tcW w:w="3165" w:type="dxa"/>
            <w:tcBorders>
              <w:top w:val="single" w:sz="4" w:space="0" w:color="auto"/>
              <w:left w:val="single" w:sz="4" w:space="0" w:color="auto"/>
              <w:bottom w:val="single" w:sz="4" w:space="0" w:color="auto"/>
              <w:right w:val="single" w:sz="4" w:space="0" w:color="auto"/>
            </w:tcBorders>
            <w:vAlign w:val="center"/>
          </w:tcPr>
          <w:p w14:paraId="77FDBFC6" w14:textId="77777777" w:rsidR="00362102" w:rsidRPr="004D3B79" w:rsidRDefault="00362102" w:rsidP="00362102">
            <w:pPr>
              <w:autoSpaceDE w:val="0"/>
              <w:autoSpaceDN w:val="0"/>
              <w:adjustRightInd w:val="0"/>
              <w:ind w:left="708"/>
              <w:rPr>
                <w:b/>
                <w:sz w:val="20"/>
                <w:szCs w:val="20"/>
              </w:rPr>
            </w:pPr>
            <w:r w:rsidRPr="004D3B79">
              <w:rPr>
                <w:b/>
                <w:sz w:val="20"/>
                <w:szCs w:val="20"/>
              </w:rPr>
              <w:t>Final Sınavı</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CB31978" w14:textId="77777777" w:rsidR="00362102" w:rsidRPr="004D3B79" w:rsidRDefault="00362102" w:rsidP="00362102">
            <w:pPr>
              <w:autoSpaceDE w:val="0"/>
              <w:autoSpaceDN w:val="0"/>
              <w:adjustRightInd w:val="0"/>
              <w:jc w:val="center"/>
              <w:rPr>
                <w:sz w:val="20"/>
                <w:szCs w:val="20"/>
              </w:rPr>
            </w:pPr>
            <w:r w:rsidRPr="004D3B79">
              <w:rPr>
                <w:sz w:val="20"/>
                <w:szCs w:val="20"/>
              </w:rPr>
              <w:t>X</w:t>
            </w:r>
          </w:p>
        </w:tc>
        <w:tc>
          <w:tcPr>
            <w:tcW w:w="4095" w:type="dxa"/>
            <w:tcBorders>
              <w:top w:val="single" w:sz="4" w:space="0" w:color="auto"/>
              <w:left w:val="single" w:sz="4" w:space="0" w:color="auto"/>
              <w:bottom w:val="single" w:sz="4" w:space="0" w:color="auto"/>
              <w:right w:val="single" w:sz="4" w:space="0" w:color="auto"/>
            </w:tcBorders>
            <w:vAlign w:val="center"/>
            <w:hideMark/>
          </w:tcPr>
          <w:p w14:paraId="5DE50B40" w14:textId="77777777" w:rsidR="00362102" w:rsidRPr="004D3B79" w:rsidRDefault="00362102" w:rsidP="00362102">
            <w:pPr>
              <w:autoSpaceDE w:val="0"/>
              <w:autoSpaceDN w:val="0"/>
              <w:adjustRightInd w:val="0"/>
              <w:jc w:val="center"/>
              <w:rPr>
                <w:sz w:val="20"/>
                <w:szCs w:val="20"/>
              </w:rPr>
            </w:pPr>
            <w:r w:rsidRPr="004D3B79">
              <w:rPr>
                <w:sz w:val="20"/>
                <w:szCs w:val="20"/>
              </w:rPr>
              <w:t>%50</w:t>
            </w:r>
          </w:p>
        </w:tc>
      </w:tr>
      <w:tr w:rsidR="00362102" w:rsidRPr="004D3B79" w14:paraId="5E94A35B" w14:textId="77777777" w:rsidTr="6955CFBE">
        <w:tc>
          <w:tcPr>
            <w:tcW w:w="10265" w:type="dxa"/>
            <w:gridSpan w:val="3"/>
            <w:tcBorders>
              <w:top w:val="single" w:sz="4" w:space="0" w:color="auto"/>
              <w:left w:val="single" w:sz="4" w:space="0" w:color="auto"/>
              <w:bottom w:val="single" w:sz="4" w:space="0" w:color="auto"/>
              <w:right w:val="single" w:sz="4" w:space="0" w:color="auto"/>
            </w:tcBorders>
            <w:vAlign w:val="center"/>
          </w:tcPr>
          <w:p w14:paraId="4FEEBD23" w14:textId="1CF5DD5C" w:rsidR="00362102" w:rsidRPr="004D3B79" w:rsidRDefault="00362102" w:rsidP="00362102">
            <w:pPr>
              <w:autoSpaceDE w:val="0"/>
              <w:autoSpaceDN w:val="0"/>
              <w:adjustRightInd w:val="0"/>
              <w:rPr>
                <w:b/>
                <w:sz w:val="20"/>
                <w:szCs w:val="20"/>
              </w:rPr>
            </w:pPr>
            <w:r w:rsidRPr="004D3B79">
              <w:rPr>
                <w:b/>
                <w:sz w:val="20"/>
                <w:szCs w:val="20"/>
              </w:rPr>
              <w:t xml:space="preserve">Değerlendirme Yöntemlerine İlişkin Açıklamalar: </w:t>
            </w:r>
            <w:r w:rsidR="00F81766" w:rsidRPr="004D3B79">
              <w:rPr>
                <w:b/>
                <w:sz w:val="20"/>
                <w:szCs w:val="20"/>
              </w:rPr>
              <w:t>Ö</w:t>
            </w:r>
            <w:r w:rsidRPr="004D3B79">
              <w:rPr>
                <w:b/>
                <w:sz w:val="20"/>
                <w:szCs w:val="20"/>
              </w:rPr>
              <w:t>ğretim üyesi açıklama yapmak isterse bu başlığı kullanabilir.</w:t>
            </w:r>
          </w:p>
          <w:p w14:paraId="14DAC095" w14:textId="77777777" w:rsidR="00362102" w:rsidRPr="004D3B79" w:rsidRDefault="00362102" w:rsidP="00362102">
            <w:pPr>
              <w:autoSpaceDE w:val="0"/>
              <w:autoSpaceDN w:val="0"/>
              <w:adjustRightInd w:val="0"/>
              <w:rPr>
                <w:sz w:val="20"/>
                <w:szCs w:val="20"/>
              </w:rPr>
            </w:pPr>
            <w:r w:rsidRPr="004D3B79">
              <w:rPr>
                <w:sz w:val="20"/>
                <w:szCs w:val="20"/>
              </w:rPr>
              <w:t>Dönem boyunca 1 adet ödev, 1 adet ara sınav ödevi ve 1 adet final veya bütünleme ödevi ile ders değerlendirmesi yapılacaktır.</w:t>
            </w:r>
          </w:p>
          <w:p w14:paraId="271AD7F1" w14:textId="77777777" w:rsidR="00362102" w:rsidRPr="004D3B79" w:rsidRDefault="00362102" w:rsidP="00362102">
            <w:pPr>
              <w:jc w:val="both"/>
              <w:rPr>
                <w:sz w:val="20"/>
                <w:szCs w:val="20"/>
              </w:rPr>
            </w:pPr>
            <w:r w:rsidRPr="004D3B79">
              <w:rPr>
                <w:b/>
                <w:sz w:val="20"/>
                <w:szCs w:val="20"/>
              </w:rPr>
              <w:t xml:space="preserve">Ara Sınav notu: </w:t>
            </w:r>
            <w:r w:rsidRPr="004D3B79">
              <w:rPr>
                <w:sz w:val="20"/>
                <w:szCs w:val="20"/>
              </w:rPr>
              <w:t>1 adet ödevi notunun %50’si + 1 adet ara sınav ödev notunun %50’sinden oluşacaktır.</w:t>
            </w:r>
          </w:p>
          <w:p w14:paraId="4BDAFAC9" w14:textId="77777777" w:rsidR="00362102" w:rsidRPr="004D3B79" w:rsidRDefault="00362102" w:rsidP="00362102">
            <w:pPr>
              <w:jc w:val="both"/>
              <w:rPr>
                <w:sz w:val="20"/>
                <w:szCs w:val="20"/>
              </w:rPr>
            </w:pPr>
            <w:r w:rsidRPr="004D3B79">
              <w:rPr>
                <w:b/>
                <w:sz w:val="20"/>
                <w:szCs w:val="20"/>
              </w:rPr>
              <w:t>Yarıyıl içi notu:</w:t>
            </w:r>
            <w:r w:rsidRPr="004D3B79">
              <w:rPr>
                <w:sz w:val="20"/>
                <w:szCs w:val="20"/>
              </w:rPr>
              <w:t xml:space="preserve"> Ara Sınav notunun % 50 si + Uygulama notunun %50 si</w:t>
            </w:r>
          </w:p>
          <w:p w14:paraId="2AD3E0BD" w14:textId="77777777" w:rsidR="00362102" w:rsidRPr="004D3B79" w:rsidRDefault="00362102" w:rsidP="00362102">
            <w:pPr>
              <w:jc w:val="both"/>
              <w:rPr>
                <w:sz w:val="20"/>
                <w:szCs w:val="20"/>
              </w:rPr>
            </w:pPr>
            <w:r w:rsidRPr="004D3B79">
              <w:rPr>
                <w:b/>
                <w:sz w:val="20"/>
                <w:szCs w:val="20"/>
              </w:rPr>
              <w:t>Ders Başarı notu:</w:t>
            </w:r>
            <w:r w:rsidRPr="004D3B79">
              <w:rPr>
                <w:sz w:val="20"/>
                <w:szCs w:val="20"/>
              </w:rPr>
              <w:t xml:space="preserve"> Yarıyıl içi notunun %50 si + Final veya Bütünleme sınav notunun %50 si</w:t>
            </w:r>
          </w:p>
          <w:p w14:paraId="1D6185D5" w14:textId="77777777" w:rsidR="00362102" w:rsidRPr="004D3B79" w:rsidRDefault="00362102" w:rsidP="00362102">
            <w:pPr>
              <w:jc w:val="both"/>
              <w:rPr>
                <w:sz w:val="20"/>
                <w:szCs w:val="20"/>
              </w:rPr>
            </w:pPr>
            <w:r w:rsidRPr="004D3B79">
              <w:rPr>
                <w:b/>
                <w:sz w:val="20"/>
                <w:szCs w:val="20"/>
              </w:rPr>
              <w:t>Minimum ders başarı notu:</w:t>
            </w:r>
            <w:r w:rsidRPr="004D3B79">
              <w:rPr>
                <w:sz w:val="20"/>
                <w:szCs w:val="20"/>
              </w:rPr>
              <w:t xml:space="preserve"> 100 tam not üzerinden 60 tır.</w:t>
            </w:r>
          </w:p>
          <w:p w14:paraId="692B8D1A" w14:textId="17077412" w:rsidR="00362102" w:rsidRPr="004D3B79" w:rsidRDefault="00362102" w:rsidP="00362102">
            <w:pPr>
              <w:autoSpaceDE w:val="0"/>
              <w:autoSpaceDN w:val="0"/>
              <w:adjustRightInd w:val="0"/>
              <w:rPr>
                <w:b/>
                <w:sz w:val="20"/>
                <w:szCs w:val="20"/>
              </w:rPr>
            </w:pPr>
            <w:r w:rsidRPr="004D3B79">
              <w:rPr>
                <w:b/>
                <w:sz w:val="20"/>
                <w:szCs w:val="20"/>
              </w:rPr>
              <w:t>Minimum Final ve bütünleme sınav notu:</w:t>
            </w:r>
            <w:r w:rsidRPr="004D3B79">
              <w:rPr>
                <w:sz w:val="20"/>
                <w:szCs w:val="20"/>
              </w:rPr>
              <w:t xml:space="preserve"> 100 tam not üzerinden 50 </w:t>
            </w:r>
            <w:proofErr w:type="spellStart"/>
            <w:r w:rsidRPr="004D3B79">
              <w:rPr>
                <w:sz w:val="20"/>
                <w:szCs w:val="20"/>
              </w:rPr>
              <w:t>dir</w:t>
            </w:r>
            <w:proofErr w:type="spellEnd"/>
            <w:r w:rsidRPr="004D3B79">
              <w:rPr>
                <w:sz w:val="20"/>
                <w:szCs w:val="20"/>
              </w:rPr>
              <w:t>.</w:t>
            </w:r>
          </w:p>
          <w:p w14:paraId="46D1180E" w14:textId="77777777" w:rsidR="00362102" w:rsidRPr="004D3B79" w:rsidRDefault="00362102" w:rsidP="00362102">
            <w:pPr>
              <w:autoSpaceDE w:val="0"/>
              <w:autoSpaceDN w:val="0"/>
              <w:adjustRightInd w:val="0"/>
              <w:rPr>
                <w:b/>
                <w:sz w:val="20"/>
                <w:szCs w:val="20"/>
              </w:rPr>
            </w:pPr>
          </w:p>
        </w:tc>
      </w:tr>
      <w:tr w:rsidR="00362102" w:rsidRPr="004D3B79" w14:paraId="17243CEC" w14:textId="77777777" w:rsidTr="6955CFBE">
        <w:trPr>
          <w:trHeight w:val="536"/>
        </w:trPr>
        <w:tc>
          <w:tcPr>
            <w:tcW w:w="10265" w:type="dxa"/>
            <w:gridSpan w:val="3"/>
          </w:tcPr>
          <w:p w14:paraId="074BC4D6" w14:textId="77777777" w:rsidR="00362102" w:rsidRPr="004D3B79" w:rsidRDefault="00362102" w:rsidP="00362102">
            <w:pPr>
              <w:rPr>
                <w:b/>
                <w:sz w:val="20"/>
                <w:szCs w:val="20"/>
              </w:rPr>
            </w:pPr>
            <w:r w:rsidRPr="004D3B79">
              <w:rPr>
                <w:b/>
                <w:sz w:val="20"/>
                <w:szCs w:val="20"/>
              </w:rPr>
              <w:t xml:space="preserve">Değerlendirme Kriteri: </w:t>
            </w:r>
          </w:p>
          <w:p w14:paraId="04D915C1" w14:textId="6992A485" w:rsidR="00362102" w:rsidRPr="00CB78E7" w:rsidRDefault="00362102" w:rsidP="00362102">
            <w:pPr>
              <w:rPr>
                <w:sz w:val="20"/>
                <w:szCs w:val="20"/>
              </w:rPr>
            </w:pPr>
            <w:r w:rsidRPr="004D3B79">
              <w:rPr>
                <w:sz w:val="20"/>
                <w:szCs w:val="20"/>
              </w:rPr>
              <w:t>Uygulamalı Meslek Dersleri- 1 (1 vizeli)</w:t>
            </w:r>
          </w:p>
        </w:tc>
      </w:tr>
    </w:tbl>
    <w:p w14:paraId="6441E45C" w14:textId="77777777" w:rsidR="00362102" w:rsidRPr="004D3B79" w:rsidRDefault="00362102" w:rsidP="00362102">
      <w:pPr>
        <w:rPr>
          <w:b/>
          <w:sz w:val="20"/>
          <w:szCs w:val="20"/>
        </w:rPr>
      </w:pPr>
      <w:r w:rsidRPr="004D3B79">
        <w:rPr>
          <w:b/>
          <w:sz w:val="20"/>
          <w:szCs w:val="20"/>
        </w:rPr>
        <w:t xml:space="preserve"> </w:t>
      </w:r>
    </w:p>
    <w:tbl>
      <w:tblPr>
        <w:tblW w:w="102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15"/>
      </w:tblGrid>
      <w:tr w:rsidR="00362102" w:rsidRPr="004D3B79" w14:paraId="58D1A8FE" w14:textId="77777777" w:rsidTr="6955CFBE">
        <w:tc>
          <w:tcPr>
            <w:tcW w:w="10215" w:type="dxa"/>
          </w:tcPr>
          <w:p w14:paraId="4EE287F3" w14:textId="77777777" w:rsidR="00362102" w:rsidRPr="004D3B79" w:rsidRDefault="00362102" w:rsidP="00362102">
            <w:pPr>
              <w:rPr>
                <w:b/>
                <w:sz w:val="20"/>
                <w:szCs w:val="20"/>
              </w:rPr>
            </w:pPr>
            <w:r w:rsidRPr="004D3B79">
              <w:rPr>
                <w:b/>
                <w:sz w:val="20"/>
                <w:szCs w:val="20"/>
              </w:rPr>
              <w:t xml:space="preserve">Ders İçin Önerilen Kaynaklar: </w:t>
            </w:r>
          </w:p>
          <w:p w14:paraId="63866239" w14:textId="77777777" w:rsidR="00362102" w:rsidRPr="004D3B79" w:rsidRDefault="00362102" w:rsidP="0012212D">
            <w:pPr>
              <w:numPr>
                <w:ilvl w:val="0"/>
                <w:numId w:val="50"/>
              </w:numPr>
              <w:shd w:val="clear" w:color="auto" w:fill="FFFFFF"/>
              <w:rPr>
                <w:sz w:val="20"/>
                <w:szCs w:val="20"/>
              </w:rPr>
            </w:pPr>
            <w:r w:rsidRPr="004D3B79">
              <w:rPr>
                <w:b/>
                <w:sz w:val="20"/>
                <w:szCs w:val="20"/>
              </w:rPr>
              <w:t>Ana kaynaklar:</w:t>
            </w:r>
            <w:r w:rsidRPr="004D3B79">
              <w:rPr>
                <w:sz w:val="20"/>
                <w:szCs w:val="20"/>
              </w:rPr>
              <w:t xml:space="preserve"> Carter </w:t>
            </w:r>
            <w:proofErr w:type="spellStart"/>
            <w:r w:rsidRPr="004D3B79">
              <w:rPr>
                <w:sz w:val="20"/>
                <w:szCs w:val="20"/>
              </w:rPr>
              <w:t>K.F.,Kaiser</w:t>
            </w:r>
            <w:proofErr w:type="spellEnd"/>
            <w:r w:rsidRPr="004D3B79">
              <w:rPr>
                <w:sz w:val="20"/>
                <w:szCs w:val="20"/>
              </w:rPr>
              <w:t xml:space="preserve"> K.L., </w:t>
            </w:r>
            <w:proofErr w:type="spellStart"/>
            <w:r w:rsidRPr="004D3B79">
              <w:rPr>
                <w:sz w:val="20"/>
                <w:szCs w:val="20"/>
              </w:rPr>
              <w:t>O’Hara</w:t>
            </w:r>
            <w:proofErr w:type="spellEnd"/>
            <w:r w:rsidRPr="004D3B79">
              <w:rPr>
                <w:sz w:val="20"/>
                <w:szCs w:val="20"/>
              </w:rPr>
              <w:t xml:space="preserve"> P.A., </w:t>
            </w:r>
            <w:proofErr w:type="spellStart"/>
            <w:r w:rsidRPr="004D3B79">
              <w:rPr>
                <w:sz w:val="20"/>
                <w:szCs w:val="20"/>
              </w:rPr>
              <w:t>Callister</w:t>
            </w:r>
            <w:proofErr w:type="spellEnd"/>
            <w:r w:rsidRPr="004D3B79">
              <w:rPr>
                <w:sz w:val="20"/>
                <w:szCs w:val="20"/>
              </w:rPr>
              <w:t xml:space="preserve"> L.C. (2006). </w:t>
            </w:r>
            <w:proofErr w:type="spellStart"/>
            <w:r w:rsidRPr="004D3B79">
              <w:rPr>
                <w:sz w:val="20"/>
                <w:szCs w:val="20"/>
              </w:rPr>
              <w:t>Use</w:t>
            </w:r>
            <w:proofErr w:type="spellEnd"/>
            <w:r w:rsidRPr="004D3B79">
              <w:rPr>
                <w:sz w:val="20"/>
                <w:szCs w:val="20"/>
              </w:rPr>
              <w:t xml:space="preserve"> of PHN </w:t>
            </w:r>
            <w:proofErr w:type="spellStart"/>
            <w:r w:rsidRPr="004D3B79">
              <w:rPr>
                <w:sz w:val="20"/>
                <w:szCs w:val="20"/>
              </w:rPr>
              <w:t>Competenciesand</w:t>
            </w:r>
            <w:proofErr w:type="spellEnd"/>
            <w:r w:rsidRPr="004D3B79">
              <w:rPr>
                <w:sz w:val="20"/>
                <w:szCs w:val="20"/>
              </w:rPr>
              <w:t xml:space="preserve"> ACHNE Essentials </w:t>
            </w:r>
            <w:proofErr w:type="spellStart"/>
            <w:r w:rsidRPr="004D3B79">
              <w:rPr>
                <w:sz w:val="20"/>
                <w:szCs w:val="20"/>
              </w:rPr>
              <w:t>toDevelopTeaching</w:t>
            </w:r>
            <w:proofErr w:type="spellEnd"/>
            <w:r w:rsidRPr="004D3B79">
              <w:rPr>
                <w:sz w:val="20"/>
                <w:szCs w:val="20"/>
              </w:rPr>
              <w:t xml:space="preserve">-Learning </w:t>
            </w:r>
            <w:proofErr w:type="spellStart"/>
            <w:r w:rsidRPr="004D3B79">
              <w:rPr>
                <w:sz w:val="20"/>
                <w:szCs w:val="20"/>
              </w:rPr>
              <w:t>StrategiesforGeneralist</w:t>
            </w:r>
            <w:proofErr w:type="spellEnd"/>
            <w:r w:rsidRPr="004D3B79">
              <w:rPr>
                <w:sz w:val="20"/>
                <w:szCs w:val="20"/>
              </w:rPr>
              <w:t xml:space="preserve"> C/PHN </w:t>
            </w:r>
            <w:proofErr w:type="spellStart"/>
            <w:r w:rsidRPr="004D3B79">
              <w:rPr>
                <w:sz w:val="20"/>
                <w:szCs w:val="20"/>
              </w:rPr>
              <w:t>Curricula</w:t>
            </w:r>
            <w:proofErr w:type="spellEnd"/>
            <w:r w:rsidRPr="004D3B79">
              <w:rPr>
                <w:sz w:val="20"/>
                <w:szCs w:val="20"/>
              </w:rPr>
              <w:t xml:space="preserve">. </w:t>
            </w:r>
            <w:proofErr w:type="spellStart"/>
            <w:r w:rsidRPr="004D3B79">
              <w:rPr>
                <w:sz w:val="20"/>
                <w:szCs w:val="20"/>
              </w:rPr>
              <w:t>PublicHealthNursing</w:t>
            </w:r>
            <w:proofErr w:type="spellEnd"/>
            <w:r w:rsidRPr="004D3B79">
              <w:rPr>
                <w:sz w:val="20"/>
                <w:szCs w:val="20"/>
              </w:rPr>
              <w:t>, 23(2):146-160.</w:t>
            </w:r>
          </w:p>
          <w:p w14:paraId="35730298" w14:textId="77777777" w:rsidR="00362102" w:rsidRPr="004D3B79" w:rsidRDefault="00362102" w:rsidP="0012212D">
            <w:pPr>
              <w:numPr>
                <w:ilvl w:val="0"/>
                <w:numId w:val="50"/>
              </w:numPr>
              <w:shd w:val="clear" w:color="auto" w:fill="FFFFFF"/>
              <w:rPr>
                <w:sz w:val="20"/>
                <w:szCs w:val="20"/>
              </w:rPr>
            </w:pPr>
            <w:proofErr w:type="spellStart"/>
            <w:r w:rsidRPr="004D3B79">
              <w:rPr>
                <w:sz w:val="20"/>
                <w:szCs w:val="20"/>
              </w:rPr>
              <w:t>Erci</w:t>
            </w:r>
            <w:proofErr w:type="spellEnd"/>
            <w:r w:rsidRPr="004D3B79">
              <w:rPr>
                <w:sz w:val="20"/>
                <w:szCs w:val="20"/>
              </w:rPr>
              <w:t xml:space="preserve"> B. (2009). Halk Sağlığı Hemşireliği. Göktuğ yayıncılık, Ankara.</w:t>
            </w:r>
          </w:p>
          <w:p w14:paraId="18374B8D" w14:textId="77777777" w:rsidR="00362102" w:rsidRPr="004D3B79" w:rsidRDefault="00362102" w:rsidP="0012212D">
            <w:pPr>
              <w:numPr>
                <w:ilvl w:val="0"/>
                <w:numId w:val="50"/>
              </w:numPr>
              <w:shd w:val="clear" w:color="auto" w:fill="FFFFFF"/>
              <w:rPr>
                <w:sz w:val="20"/>
                <w:szCs w:val="20"/>
              </w:rPr>
            </w:pPr>
            <w:proofErr w:type="spellStart"/>
            <w:r w:rsidRPr="004D3B79">
              <w:rPr>
                <w:sz w:val="20"/>
                <w:szCs w:val="20"/>
              </w:rPr>
              <w:t>Stanhope</w:t>
            </w:r>
            <w:proofErr w:type="spellEnd"/>
            <w:r w:rsidRPr="004D3B79">
              <w:rPr>
                <w:sz w:val="20"/>
                <w:szCs w:val="20"/>
              </w:rPr>
              <w:t xml:space="preserve">, </w:t>
            </w:r>
            <w:proofErr w:type="spellStart"/>
            <w:r w:rsidRPr="004D3B79">
              <w:rPr>
                <w:sz w:val="20"/>
                <w:szCs w:val="20"/>
              </w:rPr>
              <w:t>M.,&amp;Lancaster</w:t>
            </w:r>
            <w:proofErr w:type="spellEnd"/>
            <w:r w:rsidRPr="004D3B79">
              <w:rPr>
                <w:sz w:val="20"/>
                <w:szCs w:val="20"/>
              </w:rPr>
              <w:t>, J. (2013). </w:t>
            </w:r>
            <w:proofErr w:type="spellStart"/>
            <w:r w:rsidRPr="004D3B79">
              <w:rPr>
                <w:i/>
                <w:iCs/>
                <w:sz w:val="20"/>
                <w:szCs w:val="20"/>
              </w:rPr>
              <w:t>PublicHealthNursing-RevisedReprint</w:t>
            </w:r>
            <w:proofErr w:type="spellEnd"/>
            <w:r w:rsidRPr="004D3B79">
              <w:rPr>
                <w:i/>
                <w:iCs/>
                <w:sz w:val="20"/>
                <w:szCs w:val="20"/>
              </w:rPr>
              <w:t xml:space="preserve">: </w:t>
            </w:r>
            <w:proofErr w:type="spellStart"/>
            <w:r w:rsidRPr="004D3B79">
              <w:rPr>
                <w:i/>
                <w:iCs/>
                <w:sz w:val="20"/>
                <w:szCs w:val="20"/>
              </w:rPr>
              <w:t>Population-CenteredHealthCare</w:t>
            </w:r>
            <w:proofErr w:type="spellEnd"/>
            <w:r w:rsidRPr="004D3B79">
              <w:rPr>
                <w:i/>
                <w:iCs/>
                <w:sz w:val="20"/>
                <w:szCs w:val="20"/>
              </w:rPr>
              <w:t xml:space="preserve"> in </w:t>
            </w:r>
            <w:proofErr w:type="spellStart"/>
            <w:r w:rsidRPr="004D3B79">
              <w:rPr>
                <w:i/>
                <w:iCs/>
                <w:sz w:val="20"/>
                <w:szCs w:val="20"/>
              </w:rPr>
              <w:t>theCommunity</w:t>
            </w:r>
            <w:proofErr w:type="spellEnd"/>
            <w:r w:rsidRPr="004D3B79">
              <w:rPr>
                <w:sz w:val="20"/>
                <w:szCs w:val="20"/>
              </w:rPr>
              <w:t xml:space="preserve">. </w:t>
            </w:r>
            <w:proofErr w:type="spellStart"/>
            <w:r w:rsidRPr="004D3B79">
              <w:rPr>
                <w:sz w:val="20"/>
                <w:szCs w:val="20"/>
              </w:rPr>
              <w:t>ElsevierHealthSciences</w:t>
            </w:r>
            <w:proofErr w:type="spellEnd"/>
            <w:r w:rsidRPr="004D3B79">
              <w:rPr>
                <w:sz w:val="20"/>
                <w:szCs w:val="20"/>
              </w:rPr>
              <w:t>.</w:t>
            </w:r>
          </w:p>
          <w:p w14:paraId="1C5A1AE5" w14:textId="77777777" w:rsidR="00362102" w:rsidRPr="004D3B79" w:rsidRDefault="00362102" w:rsidP="0012212D">
            <w:pPr>
              <w:numPr>
                <w:ilvl w:val="0"/>
                <w:numId w:val="50"/>
              </w:numPr>
              <w:shd w:val="clear" w:color="auto" w:fill="FFFFFF"/>
              <w:rPr>
                <w:sz w:val="20"/>
                <w:szCs w:val="20"/>
              </w:rPr>
            </w:pPr>
            <w:r w:rsidRPr="004D3B79">
              <w:rPr>
                <w:sz w:val="20"/>
                <w:szCs w:val="20"/>
              </w:rPr>
              <w:t> </w:t>
            </w:r>
            <w:proofErr w:type="spellStart"/>
            <w:r w:rsidRPr="004D3B79">
              <w:rPr>
                <w:sz w:val="20"/>
                <w:szCs w:val="20"/>
              </w:rPr>
              <w:t>Allender</w:t>
            </w:r>
            <w:proofErr w:type="spellEnd"/>
            <w:r w:rsidRPr="004D3B79">
              <w:rPr>
                <w:sz w:val="20"/>
                <w:szCs w:val="20"/>
              </w:rPr>
              <w:t>, J.,</w:t>
            </w:r>
            <w:proofErr w:type="spellStart"/>
            <w:r w:rsidRPr="004D3B79">
              <w:rPr>
                <w:sz w:val="20"/>
                <w:szCs w:val="20"/>
              </w:rPr>
              <w:t>Rector</w:t>
            </w:r>
            <w:proofErr w:type="spellEnd"/>
            <w:r w:rsidRPr="004D3B79">
              <w:rPr>
                <w:sz w:val="20"/>
                <w:szCs w:val="20"/>
              </w:rPr>
              <w:t>, C., &amp; Warner, K. (2013). </w:t>
            </w:r>
            <w:proofErr w:type="spellStart"/>
            <w:r w:rsidRPr="004D3B79">
              <w:rPr>
                <w:i/>
                <w:iCs/>
                <w:sz w:val="20"/>
                <w:szCs w:val="20"/>
              </w:rPr>
              <w:t>Community&amp;PublicHealthNursing</w:t>
            </w:r>
            <w:proofErr w:type="spellEnd"/>
            <w:r w:rsidRPr="004D3B79">
              <w:rPr>
                <w:i/>
                <w:iCs/>
                <w:sz w:val="20"/>
                <w:szCs w:val="20"/>
              </w:rPr>
              <w:t xml:space="preserve">: </w:t>
            </w:r>
            <w:proofErr w:type="spellStart"/>
            <w:r w:rsidRPr="004D3B79">
              <w:rPr>
                <w:i/>
                <w:iCs/>
                <w:sz w:val="20"/>
                <w:szCs w:val="20"/>
              </w:rPr>
              <w:t>PromotingthePublic’sHealth</w:t>
            </w:r>
            <w:proofErr w:type="spellEnd"/>
            <w:r w:rsidRPr="004D3B79">
              <w:rPr>
                <w:sz w:val="20"/>
                <w:szCs w:val="20"/>
              </w:rPr>
              <w:t xml:space="preserve">. </w:t>
            </w:r>
            <w:proofErr w:type="spellStart"/>
            <w:r w:rsidRPr="004D3B79">
              <w:rPr>
                <w:sz w:val="20"/>
                <w:szCs w:val="20"/>
              </w:rPr>
              <w:t>Lippincott</w:t>
            </w:r>
            <w:proofErr w:type="spellEnd"/>
            <w:r w:rsidRPr="004D3B79">
              <w:rPr>
                <w:sz w:val="20"/>
                <w:szCs w:val="20"/>
              </w:rPr>
              <w:t xml:space="preserve"> Williams &amp;Wilkins.</w:t>
            </w:r>
          </w:p>
          <w:p w14:paraId="47C67F49" w14:textId="77777777" w:rsidR="00362102" w:rsidRPr="004D3B79" w:rsidRDefault="00362102" w:rsidP="0012212D">
            <w:pPr>
              <w:numPr>
                <w:ilvl w:val="0"/>
                <w:numId w:val="50"/>
              </w:numPr>
              <w:shd w:val="clear" w:color="auto" w:fill="FFFFFF"/>
              <w:rPr>
                <w:sz w:val="20"/>
                <w:szCs w:val="20"/>
              </w:rPr>
            </w:pPr>
            <w:proofErr w:type="spellStart"/>
            <w:r w:rsidRPr="004D3B79">
              <w:rPr>
                <w:sz w:val="20"/>
                <w:szCs w:val="20"/>
              </w:rPr>
              <w:t>Linsley</w:t>
            </w:r>
            <w:proofErr w:type="spellEnd"/>
            <w:r w:rsidRPr="004D3B79">
              <w:rPr>
                <w:sz w:val="20"/>
                <w:szCs w:val="20"/>
              </w:rPr>
              <w:t>, P.,</w:t>
            </w:r>
            <w:proofErr w:type="spellStart"/>
            <w:r w:rsidRPr="004D3B79">
              <w:rPr>
                <w:sz w:val="20"/>
                <w:szCs w:val="20"/>
              </w:rPr>
              <w:t>Kane</w:t>
            </w:r>
            <w:proofErr w:type="spellEnd"/>
            <w:r w:rsidRPr="004D3B79">
              <w:rPr>
                <w:sz w:val="20"/>
                <w:szCs w:val="20"/>
              </w:rPr>
              <w:t>, R., &amp;</w:t>
            </w:r>
            <w:proofErr w:type="spellStart"/>
            <w:r w:rsidRPr="004D3B79">
              <w:rPr>
                <w:sz w:val="20"/>
                <w:szCs w:val="20"/>
              </w:rPr>
              <w:t>Owen</w:t>
            </w:r>
            <w:proofErr w:type="spellEnd"/>
            <w:r w:rsidRPr="004D3B79">
              <w:rPr>
                <w:sz w:val="20"/>
                <w:szCs w:val="20"/>
              </w:rPr>
              <w:t>, S. (</w:t>
            </w:r>
            <w:proofErr w:type="spellStart"/>
            <w:r w:rsidRPr="004D3B79">
              <w:rPr>
                <w:sz w:val="20"/>
                <w:szCs w:val="20"/>
              </w:rPr>
              <w:t>Eds</w:t>
            </w:r>
            <w:proofErr w:type="spellEnd"/>
            <w:r w:rsidRPr="004D3B79">
              <w:rPr>
                <w:sz w:val="20"/>
                <w:szCs w:val="20"/>
              </w:rPr>
              <w:t>.). (2011). </w:t>
            </w:r>
            <w:proofErr w:type="spellStart"/>
            <w:r w:rsidRPr="004D3B79">
              <w:rPr>
                <w:i/>
                <w:iCs/>
                <w:sz w:val="20"/>
                <w:szCs w:val="20"/>
              </w:rPr>
              <w:t>Nursingforpublichealth</w:t>
            </w:r>
            <w:proofErr w:type="spellEnd"/>
            <w:r w:rsidRPr="004D3B79">
              <w:rPr>
                <w:i/>
                <w:iCs/>
                <w:sz w:val="20"/>
                <w:szCs w:val="20"/>
              </w:rPr>
              <w:t xml:space="preserve">: </w:t>
            </w:r>
            <w:proofErr w:type="spellStart"/>
            <w:r w:rsidRPr="004D3B79">
              <w:rPr>
                <w:i/>
                <w:iCs/>
                <w:sz w:val="20"/>
                <w:szCs w:val="20"/>
              </w:rPr>
              <w:t>promotion</w:t>
            </w:r>
            <w:proofErr w:type="spellEnd"/>
            <w:r w:rsidRPr="004D3B79">
              <w:rPr>
                <w:i/>
                <w:iCs/>
                <w:sz w:val="20"/>
                <w:szCs w:val="20"/>
              </w:rPr>
              <w:t xml:space="preserve">, </w:t>
            </w:r>
            <w:proofErr w:type="spellStart"/>
            <w:r w:rsidRPr="004D3B79">
              <w:rPr>
                <w:i/>
                <w:iCs/>
                <w:sz w:val="20"/>
                <w:szCs w:val="20"/>
              </w:rPr>
              <w:t>principlesandpractice</w:t>
            </w:r>
            <w:proofErr w:type="spellEnd"/>
            <w:r w:rsidRPr="004D3B79">
              <w:rPr>
                <w:sz w:val="20"/>
                <w:szCs w:val="20"/>
              </w:rPr>
              <w:t xml:space="preserve">. Oxford </w:t>
            </w:r>
            <w:proofErr w:type="spellStart"/>
            <w:r w:rsidRPr="004D3B79">
              <w:rPr>
                <w:sz w:val="20"/>
                <w:szCs w:val="20"/>
              </w:rPr>
              <w:t>UniversityPress</w:t>
            </w:r>
            <w:proofErr w:type="spellEnd"/>
            <w:r w:rsidRPr="004D3B79">
              <w:rPr>
                <w:sz w:val="20"/>
                <w:szCs w:val="20"/>
              </w:rPr>
              <w:t>.</w:t>
            </w:r>
          </w:p>
          <w:p w14:paraId="250DE0EC" w14:textId="77777777" w:rsidR="00362102" w:rsidRPr="004D3B79" w:rsidRDefault="00362102" w:rsidP="0012212D">
            <w:pPr>
              <w:numPr>
                <w:ilvl w:val="0"/>
                <w:numId w:val="50"/>
              </w:numPr>
              <w:shd w:val="clear" w:color="auto" w:fill="FFFFFF"/>
              <w:rPr>
                <w:sz w:val="20"/>
                <w:szCs w:val="20"/>
              </w:rPr>
            </w:pPr>
            <w:proofErr w:type="spellStart"/>
            <w:r w:rsidRPr="004D3B79">
              <w:rPr>
                <w:sz w:val="20"/>
                <w:szCs w:val="20"/>
              </w:rPr>
              <w:t>Maurer</w:t>
            </w:r>
            <w:proofErr w:type="spellEnd"/>
            <w:r w:rsidRPr="004D3B79">
              <w:rPr>
                <w:sz w:val="20"/>
                <w:szCs w:val="20"/>
              </w:rPr>
              <w:t>, F. A.,&amp; Smith, C. M. (2012). </w:t>
            </w:r>
            <w:proofErr w:type="spellStart"/>
            <w:r w:rsidRPr="004D3B79">
              <w:rPr>
                <w:i/>
                <w:iCs/>
                <w:sz w:val="20"/>
                <w:szCs w:val="20"/>
              </w:rPr>
              <w:t>Community</w:t>
            </w:r>
            <w:proofErr w:type="spellEnd"/>
            <w:r w:rsidRPr="004D3B79">
              <w:rPr>
                <w:i/>
                <w:iCs/>
                <w:sz w:val="20"/>
                <w:szCs w:val="20"/>
              </w:rPr>
              <w:t>/</w:t>
            </w:r>
            <w:proofErr w:type="spellStart"/>
            <w:r w:rsidRPr="004D3B79">
              <w:rPr>
                <w:i/>
                <w:iCs/>
                <w:sz w:val="20"/>
                <w:szCs w:val="20"/>
              </w:rPr>
              <w:t>publichealthnursingpractice</w:t>
            </w:r>
            <w:proofErr w:type="spellEnd"/>
            <w:r w:rsidRPr="004D3B79">
              <w:rPr>
                <w:i/>
                <w:iCs/>
                <w:sz w:val="20"/>
                <w:szCs w:val="20"/>
              </w:rPr>
              <w:t xml:space="preserve">: </w:t>
            </w:r>
            <w:proofErr w:type="spellStart"/>
            <w:r w:rsidRPr="004D3B79">
              <w:rPr>
                <w:i/>
                <w:iCs/>
                <w:sz w:val="20"/>
                <w:szCs w:val="20"/>
              </w:rPr>
              <w:t>Healthforfamiliesandpopulations</w:t>
            </w:r>
            <w:proofErr w:type="spellEnd"/>
            <w:r w:rsidRPr="004D3B79">
              <w:rPr>
                <w:sz w:val="20"/>
                <w:szCs w:val="20"/>
              </w:rPr>
              <w:t xml:space="preserve">. </w:t>
            </w:r>
            <w:proofErr w:type="spellStart"/>
            <w:r w:rsidRPr="004D3B79">
              <w:rPr>
                <w:sz w:val="20"/>
                <w:szCs w:val="20"/>
              </w:rPr>
              <w:t>ElsevierHealthSciences</w:t>
            </w:r>
            <w:proofErr w:type="spellEnd"/>
            <w:r w:rsidRPr="004D3B79">
              <w:rPr>
                <w:sz w:val="20"/>
                <w:szCs w:val="20"/>
              </w:rPr>
              <w:t>.</w:t>
            </w:r>
          </w:p>
          <w:p w14:paraId="207A8990" w14:textId="77777777" w:rsidR="00362102" w:rsidRPr="004D3B79" w:rsidRDefault="00362102" w:rsidP="0012212D">
            <w:pPr>
              <w:numPr>
                <w:ilvl w:val="0"/>
                <w:numId w:val="50"/>
              </w:numPr>
              <w:jc w:val="both"/>
              <w:rPr>
                <w:sz w:val="20"/>
                <w:szCs w:val="20"/>
              </w:rPr>
            </w:pPr>
            <w:r w:rsidRPr="004D3B79">
              <w:rPr>
                <w:sz w:val="20"/>
                <w:szCs w:val="20"/>
              </w:rPr>
              <w:t>Aksayan S., Bahar Z, Bayık A ve ark. (1998). Halk Sağlığı Hemşireliği El Kitabı, Vehbi Koç Vakfı Yayınları, Birlik Ofset, İstanbul.</w:t>
            </w:r>
          </w:p>
          <w:p w14:paraId="17FC2C43" w14:textId="77777777" w:rsidR="00362102" w:rsidRPr="004D3B79" w:rsidRDefault="00362102" w:rsidP="0012212D">
            <w:pPr>
              <w:numPr>
                <w:ilvl w:val="0"/>
                <w:numId w:val="50"/>
              </w:numPr>
              <w:shd w:val="clear" w:color="auto" w:fill="FFFFFF"/>
              <w:rPr>
                <w:sz w:val="20"/>
                <w:szCs w:val="20"/>
              </w:rPr>
            </w:pPr>
            <w:r w:rsidRPr="004D3B79">
              <w:rPr>
                <w:sz w:val="20"/>
                <w:szCs w:val="20"/>
              </w:rPr>
              <w:t>Bertan, M., Güler, Ç.,(1997), “Halk Sağlığı Temel Bilgiler” Ankara.</w:t>
            </w:r>
          </w:p>
          <w:p w14:paraId="403ABCBD" w14:textId="77777777" w:rsidR="00362102" w:rsidRPr="004D3B79" w:rsidRDefault="00362102" w:rsidP="0012212D">
            <w:pPr>
              <w:numPr>
                <w:ilvl w:val="0"/>
                <w:numId w:val="50"/>
              </w:numPr>
              <w:shd w:val="clear" w:color="auto" w:fill="FFFFFF"/>
              <w:rPr>
                <w:sz w:val="20"/>
                <w:szCs w:val="20"/>
              </w:rPr>
            </w:pPr>
            <w:proofErr w:type="spellStart"/>
            <w:r w:rsidRPr="004D3B79">
              <w:rPr>
                <w:sz w:val="20"/>
                <w:szCs w:val="20"/>
              </w:rPr>
              <w:t>Dirican</w:t>
            </w:r>
            <w:proofErr w:type="spellEnd"/>
            <w:r w:rsidRPr="004D3B79">
              <w:rPr>
                <w:sz w:val="20"/>
                <w:szCs w:val="20"/>
              </w:rPr>
              <w:t>, R., Bilgel, N.,(1993), “Halk Sağlığı”, 2.Basım, Uludağ Üniversitesi Basımevi.</w:t>
            </w:r>
          </w:p>
          <w:p w14:paraId="2867738E" w14:textId="77777777" w:rsidR="00362102" w:rsidRPr="004D3B79" w:rsidRDefault="00362102" w:rsidP="0012212D">
            <w:pPr>
              <w:numPr>
                <w:ilvl w:val="0"/>
                <w:numId w:val="50"/>
              </w:numPr>
              <w:shd w:val="clear" w:color="auto" w:fill="FFFFFF"/>
              <w:rPr>
                <w:sz w:val="20"/>
                <w:szCs w:val="20"/>
              </w:rPr>
            </w:pPr>
            <w:r w:rsidRPr="004D3B79">
              <w:rPr>
                <w:sz w:val="20"/>
                <w:szCs w:val="20"/>
              </w:rPr>
              <w:t xml:space="preserve">Öztek, Z., Kubilay, G.,(1993), “Toplum Sağlığı Ve Hemşireliği” </w:t>
            </w:r>
            <w:proofErr w:type="spellStart"/>
            <w:r w:rsidRPr="004D3B79">
              <w:rPr>
                <w:sz w:val="20"/>
                <w:szCs w:val="20"/>
              </w:rPr>
              <w:t>Somgür</w:t>
            </w:r>
            <w:proofErr w:type="spellEnd"/>
            <w:r w:rsidRPr="004D3B79">
              <w:rPr>
                <w:sz w:val="20"/>
                <w:szCs w:val="20"/>
              </w:rPr>
              <w:t xml:space="preserve"> Yayıncılık, Ankara.</w:t>
            </w:r>
          </w:p>
          <w:p w14:paraId="23C8E0B6" w14:textId="77777777" w:rsidR="00362102" w:rsidRPr="004D3B79" w:rsidRDefault="00362102" w:rsidP="0012212D">
            <w:pPr>
              <w:numPr>
                <w:ilvl w:val="0"/>
                <w:numId w:val="50"/>
              </w:numPr>
              <w:contextualSpacing/>
              <w:rPr>
                <w:sz w:val="20"/>
                <w:szCs w:val="20"/>
              </w:rPr>
            </w:pPr>
            <w:proofErr w:type="spellStart"/>
            <w:r w:rsidRPr="004D3B79">
              <w:rPr>
                <w:sz w:val="20"/>
                <w:szCs w:val="20"/>
              </w:rPr>
              <w:t>Erefe</w:t>
            </w:r>
            <w:proofErr w:type="spellEnd"/>
            <w:r w:rsidRPr="004D3B79">
              <w:rPr>
                <w:sz w:val="20"/>
                <w:szCs w:val="20"/>
              </w:rPr>
              <w:t xml:space="preserve"> İ., Bayık A., Özsoy S.A. ve ark.  Halk Sağlığı Hemşireliği Ders Notları, E.Ü. H.Y.O, Bornova- İzmir, 2004.</w:t>
            </w:r>
          </w:p>
          <w:p w14:paraId="6C615C96" w14:textId="77777777" w:rsidR="00362102" w:rsidRPr="004D3B79" w:rsidRDefault="00362102" w:rsidP="0012212D">
            <w:pPr>
              <w:numPr>
                <w:ilvl w:val="0"/>
                <w:numId w:val="50"/>
              </w:numPr>
              <w:contextualSpacing/>
              <w:rPr>
                <w:sz w:val="20"/>
                <w:szCs w:val="20"/>
              </w:rPr>
            </w:pPr>
            <w:r w:rsidRPr="004D3B79">
              <w:rPr>
                <w:sz w:val="20"/>
                <w:szCs w:val="20"/>
              </w:rPr>
              <w:t>Güler, Ç., Akın, L. (2012) Halk Sağlığı Temel Bilgiler, Hacettepe Üniversitesi Yayınları, Ankara.</w:t>
            </w:r>
          </w:p>
          <w:p w14:paraId="6E29E8B7" w14:textId="77777777" w:rsidR="00362102" w:rsidRPr="004D3B79" w:rsidRDefault="00362102" w:rsidP="00362102">
            <w:pPr>
              <w:rPr>
                <w:sz w:val="20"/>
                <w:szCs w:val="20"/>
              </w:rPr>
            </w:pPr>
          </w:p>
        </w:tc>
      </w:tr>
    </w:tbl>
    <w:p w14:paraId="7E4D037E" w14:textId="77777777" w:rsidR="00362102" w:rsidRPr="004D3B79" w:rsidRDefault="00362102" w:rsidP="00362102">
      <w:pPr>
        <w:jc w:val="center"/>
        <w:rPr>
          <w:sz w:val="20"/>
          <w:szCs w:val="20"/>
        </w:rPr>
      </w:pPr>
    </w:p>
    <w:p w14:paraId="6B8BF633" w14:textId="77777777" w:rsidR="00362102" w:rsidRPr="004D3B79" w:rsidRDefault="00362102" w:rsidP="00362102">
      <w:pPr>
        <w:rPr>
          <w:sz w:val="20"/>
          <w:szCs w:val="20"/>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79"/>
        <w:gridCol w:w="3316"/>
        <w:gridCol w:w="4230"/>
      </w:tblGrid>
      <w:tr w:rsidR="00362102" w:rsidRPr="004D3B79" w14:paraId="74C1C9BD" w14:textId="77777777" w:rsidTr="6955CFBE">
        <w:tc>
          <w:tcPr>
            <w:tcW w:w="1318" w:type="dxa"/>
            <w:shd w:val="clear" w:color="auto" w:fill="auto"/>
          </w:tcPr>
          <w:p w14:paraId="7371056D" w14:textId="77777777" w:rsidR="00362102" w:rsidRPr="004D3B79" w:rsidRDefault="00362102" w:rsidP="00362102">
            <w:pPr>
              <w:jc w:val="center"/>
              <w:rPr>
                <w:b/>
                <w:bCs/>
                <w:sz w:val="20"/>
                <w:szCs w:val="20"/>
              </w:rPr>
            </w:pPr>
            <w:r w:rsidRPr="004D3B79">
              <w:rPr>
                <w:b/>
                <w:bCs/>
                <w:sz w:val="20"/>
                <w:szCs w:val="20"/>
              </w:rPr>
              <w:t xml:space="preserve">Hafta </w:t>
            </w:r>
          </w:p>
        </w:tc>
        <w:tc>
          <w:tcPr>
            <w:tcW w:w="1479" w:type="dxa"/>
            <w:shd w:val="clear" w:color="auto" w:fill="auto"/>
          </w:tcPr>
          <w:p w14:paraId="51EA0D06" w14:textId="77777777" w:rsidR="00362102" w:rsidRPr="004D3B79" w:rsidRDefault="00362102" w:rsidP="00362102">
            <w:pPr>
              <w:jc w:val="center"/>
              <w:rPr>
                <w:b/>
                <w:bCs/>
                <w:sz w:val="20"/>
                <w:szCs w:val="20"/>
              </w:rPr>
            </w:pPr>
            <w:r w:rsidRPr="004D3B79">
              <w:rPr>
                <w:b/>
                <w:bCs/>
                <w:sz w:val="20"/>
                <w:szCs w:val="20"/>
              </w:rPr>
              <w:t xml:space="preserve">Konu </w:t>
            </w:r>
          </w:p>
        </w:tc>
        <w:tc>
          <w:tcPr>
            <w:tcW w:w="3316" w:type="dxa"/>
            <w:shd w:val="clear" w:color="auto" w:fill="auto"/>
          </w:tcPr>
          <w:p w14:paraId="1B0284B6" w14:textId="77777777" w:rsidR="00362102" w:rsidRPr="004D3B79" w:rsidRDefault="00362102" w:rsidP="00362102">
            <w:pPr>
              <w:jc w:val="center"/>
              <w:rPr>
                <w:b/>
                <w:bCs/>
                <w:sz w:val="20"/>
                <w:szCs w:val="20"/>
              </w:rPr>
            </w:pPr>
            <w:r w:rsidRPr="004D3B79">
              <w:rPr>
                <w:b/>
                <w:bCs/>
                <w:sz w:val="20"/>
                <w:szCs w:val="20"/>
              </w:rPr>
              <w:t xml:space="preserve">Öğretim elemanı  </w:t>
            </w:r>
          </w:p>
        </w:tc>
        <w:tc>
          <w:tcPr>
            <w:tcW w:w="4230" w:type="dxa"/>
            <w:shd w:val="clear" w:color="auto" w:fill="auto"/>
          </w:tcPr>
          <w:p w14:paraId="4AA9F250" w14:textId="77777777" w:rsidR="00362102" w:rsidRPr="004D3B79" w:rsidRDefault="00362102" w:rsidP="00362102">
            <w:pPr>
              <w:jc w:val="center"/>
              <w:rPr>
                <w:rFonts w:eastAsia="Calibri"/>
                <w:b/>
                <w:bCs/>
                <w:sz w:val="20"/>
                <w:szCs w:val="20"/>
                <w:lang w:eastAsia="en-US"/>
              </w:rPr>
            </w:pPr>
            <w:r w:rsidRPr="004D3B79">
              <w:rPr>
                <w:rFonts w:eastAsia="Calibri"/>
                <w:b/>
                <w:bCs/>
                <w:sz w:val="20"/>
                <w:szCs w:val="20"/>
                <w:lang w:eastAsia="en-US"/>
              </w:rPr>
              <w:t xml:space="preserve">Etkileşimli Teorik Ders Yöntemi </w:t>
            </w:r>
          </w:p>
        </w:tc>
      </w:tr>
      <w:tr w:rsidR="00362102" w:rsidRPr="004D3B79" w14:paraId="6E9F4224" w14:textId="77777777" w:rsidTr="6955CFBE">
        <w:trPr>
          <w:trHeight w:val="643"/>
        </w:trPr>
        <w:tc>
          <w:tcPr>
            <w:tcW w:w="1318" w:type="dxa"/>
            <w:vMerge w:val="restart"/>
            <w:shd w:val="clear" w:color="auto" w:fill="auto"/>
          </w:tcPr>
          <w:p w14:paraId="49656054" w14:textId="77777777" w:rsidR="00362102" w:rsidRPr="004D3B79" w:rsidRDefault="00362102" w:rsidP="00362102">
            <w:pPr>
              <w:jc w:val="center"/>
              <w:rPr>
                <w:b/>
                <w:bCs/>
                <w:sz w:val="20"/>
                <w:szCs w:val="20"/>
              </w:rPr>
            </w:pPr>
            <w:r w:rsidRPr="004D3B79">
              <w:rPr>
                <w:b/>
                <w:bCs/>
                <w:sz w:val="20"/>
                <w:szCs w:val="20"/>
              </w:rPr>
              <w:t xml:space="preserve">1.Hafta </w:t>
            </w:r>
          </w:p>
          <w:p w14:paraId="512D5C58" w14:textId="77777777" w:rsidR="00362102" w:rsidRPr="004D3B79" w:rsidRDefault="00362102" w:rsidP="00362102">
            <w:pPr>
              <w:jc w:val="center"/>
              <w:rPr>
                <w:b/>
                <w:bCs/>
                <w:sz w:val="20"/>
                <w:szCs w:val="20"/>
              </w:rPr>
            </w:pPr>
          </w:p>
        </w:tc>
        <w:tc>
          <w:tcPr>
            <w:tcW w:w="1479" w:type="dxa"/>
            <w:shd w:val="clear" w:color="auto" w:fill="auto"/>
          </w:tcPr>
          <w:p w14:paraId="543C700A" w14:textId="77777777" w:rsidR="00362102" w:rsidRPr="004D3B79" w:rsidRDefault="00362102" w:rsidP="00362102">
            <w:pPr>
              <w:jc w:val="center"/>
              <w:rPr>
                <w:rFonts w:eastAsia="Courier New"/>
                <w:bCs/>
                <w:sz w:val="20"/>
                <w:szCs w:val="20"/>
              </w:rPr>
            </w:pPr>
            <w:r w:rsidRPr="004D3B79">
              <w:rPr>
                <w:rFonts w:eastAsia="Courier New"/>
                <w:bCs/>
                <w:sz w:val="20"/>
                <w:szCs w:val="20"/>
              </w:rPr>
              <w:t>Giriş, Örgütlenme</w:t>
            </w:r>
          </w:p>
          <w:p w14:paraId="2DA301D5" w14:textId="77777777" w:rsidR="00362102" w:rsidRPr="004D3B79" w:rsidRDefault="00362102" w:rsidP="00362102">
            <w:pPr>
              <w:jc w:val="center"/>
              <w:rPr>
                <w:bCs/>
                <w:sz w:val="20"/>
                <w:szCs w:val="20"/>
              </w:rPr>
            </w:pPr>
          </w:p>
        </w:tc>
        <w:tc>
          <w:tcPr>
            <w:tcW w:w="3316" w:type="dxa"/>
            <w:shd w:val="clear" w:color="auto" w:fill="auto"/>
          </w:tcPr>
          <w:p w14:paraId="618A05D2" w14:textId="53C6B867" w:rsidR="00362102" w:rsidRPr="004D3B79" w:rsidRDefault="00362102" w:rsidP="00362102">
            <w:pPr>
              <w:jc w:val="both"/>
              <w:rPr>
                <w:bCs/>
                <w:sz w:val="20"/>
                <w:szCs w:val="20"/>
              </w:rPr>
            </w:pPr>
            <w:r w:rsidRPr="004D3B79">
              <w:rPr>
                <w:bCs/>
                <w:sz w:val="20"/>
                <w:szCs w:val="20"/>
              </w:rPr>
              <w:t>Doç.</w:t>
            </w:r>
            <w:r w:rsidR="00F81766" w:rsidRPr="004D3B79">
              <w:rPr>
                <w:bCs/>
                <w:sz w:val="20"/>
                <w:szCs w:val="20"/>
              </w:rPr>
              <w:t xml:space="preserve"> </w:t>
            </w:r>
            <w:r w:rsidRPr="004D3B79">
              <w:rPr>
                <w:bCs/>
                <w:sz w:val="20"/>
                <w:szCs w:val="20"/>
              </w:rPr>
              <w:t>Dr.</w:t>
            </w:r>
            <w:r w:rsidR="00F81766"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070E2109" w14:textId="77777777"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4415FE48" w14:textId="77777777" w:rsidR="00362102" w:rsidRPr="004D3B79" w:rsidRDefault="00362102" w:rsidP="00362102">
            <w:pPr>
              <w:jc w:val="center"/>
              <w:rPr>
                <w:bCs/>
                <w:sz w:val="20"/>
                <w:szCs w:val="20"/>
              </w:rPr>
            </w:pPr>
            <w:r w:rsidRPr="004D3B79">
              <w:rPr>
                <w:bCs/>
                <w:sz w:val="20"/>
                <w:szCs w:val="20"/>
              </w:rPr>
              <w:t>Makale</w:t>
            </w:r>
          </w:p>
          <w:p w14:paraId="1AC8E9D9" w14:textId="77777777" w:rsidR="00362102" w:rsidRPr="004D3B79" w:rsidRDefault="00362102" w:rsidP="00362102">
            <w:pPr>
              <w:jc w:val="center"/>
              <w:rPr>
                <w:bCs/>
                <w:sz w:val="20"/>
                <w:szCs w:val="20"/>
              </w:rPr>
            </w:pPr>
            <w:r w:rsidRPr="004D3B79">
              <w:rPr>
                <w:bCs/>
                <w:sz w:val="20"/>
                <w:szCs w:val="20"/>
              </w:rPr>
              <w:t>Düz Anlatım</w:t>
            </w:r>
          </w:p>
          <w:p w14:paraId="28BFED92" w14:textId="77777777" w:rsidR="00362102" w:rsidRPr="004D3B79" w:rsidRDefault="00362102" w:rsidP="00362102">
            <w:pPr>
              <w:jc w:val="center"/>
              <w:rPr>
                <w:bCs/>
                <w:sz w:val="20"/>
                <w:szCs w:val="20"/>
              </w:rPr>
            </w:pPr>
            <w:r w:rsidRPr="004D3B79">
              <w:rPr>
                <w:bCs/>
                <w:sz w:val="20"/>
                <w:szCs w:val="20"/>
              </w:rPr>
              <w:t>Soru-cevap</w:t>
            </w:r>
          </w:p>
          <w:p w14:paraId="1D7D652D" w14:textId="072DB69D" w:rsidR="00362102" w:rsidRPr="004D3B79" w:rsidRDefault="6955CFBE" w:rsidP="6955CFBE">
            <w:pPr>
              <w:jc w:val="center"/>
              <w:rPr>
                <w:sz w:val="20"/>
                <w:szCs w:val="20"/>
              </w:rPr>
            </w:pPr>
            <w:r w:rsidRPr="6955CFBE">
              <w:rPr>
                <w:sz w:val="20"/>
                <w:szCs w:val="20"/>
              </w:rPr>
              <w:t>Tartışma</w:t>
            </w:r>
          </w:p>
        </w:tc>
      </w:tr>
      <w:tr w:rsidR="00362102" w:rsidRPr="004D3B79" w14:paraId="537656F1" w14:textId="77777777" w:rsidTr="6955CFBE">
        <w:trPr>
          <w:trHeight w:val="419"/>
        </w:trPr>
        <w:tc>
          <w:tcPr>
            <w:tcW w:w="1318" w:type="dxa"/>
            <w:vMerge/>
          </w:tcPr>
          <w:p w14:paraId="6EB95443" w14:textId="77777777" w:rsidR="00362102" w:rsidRPr="004D3B79" w:rsidRDefault="00362102" w:rsidP="00362102">
            <w:pPr>
              <w:jc w:val="center"/>
              <w:rPr>
                <w:b/>
                <w:bCs/>
                <w:sz w:val="20"/>
                <w:szCs w:val="20"/>
              </w:rPr>
            </w:pPr>
          </w:p>
        </w:tc>
        <w:tc>
          <w:tcPr>
            <w:tcW w:w="1479" w:type="dxa"/>
            <w:shd w:val="clear" w:color="auto" w:fill="auto"/>
          </w:tcPr>
          <w:p w14:paraId="56E291D7" w14:textId="77777777" w:rsidR="00362102" w:rsidRPr="004D3B79" w:rsidRDefault="00362102" w:rsidP="00362102">
            <w:pPr>
              <w:jc w:val="center"/>
              <w:rPr>
                <w:rFonts w:eastAsia="Courier New"/>
                <w:bCs/>
                <w:sz w:val="20"/>
                <w:szCs w:val="20"/>
              </w:rPr>
            </w:pPr>
            <w:r w:rsidRPr="004D3B79">
              <w:rPr>
                <w:rFonts w:eastAsia="Courier New"/>
                <w:bCs/>
                <w:sz w:val="20"/>
                <w:szCs w:val="20"/>
              </w:rPr>
              <w:t>Halk Sağlığı Hemşireliği</w:t>
            </w:r>
          </w:p>
        </w:tc>
        <w:tc>
          <w:tcPr>
            <w:tcW w:w="3316" w:type="dxa"/>
            <w:shd w:val="clear" w:color="auto" w:fill="auto"/>
          </w:tcPr>
          <w:p w14:paraId="4D01B68D" w14:textId="4E29F63D" w:rsidR="00362102" w:rsidRPr="004D3B79" w:rsidRDefault="00362102" w:rsidP="00362102">
            <w:pPr>
              <w:jc w:val="both"/>
              <w:rPr>
                <w:bCs/>
                <w:sz w:val="20"/>
                <w:szCs w:val="20"/>
              </w:rPr>
            </w:pPr>
            <w:proofErr w:type="spellStart"/>
            <w:r w:rsidRPr="004D3B79">
              <w:rPr>
                <w:bCs/>
                <w:sz w:val="20"/>
                <w:szCs w:val="20"/>
              </w:rPr>
              <w:t>Doç</w:t>
            </w:r>
            <w:proofErr w:type="spellEnd"/>
            <w:r w:rsidR="00F81766" w:rsidRPr="004D3B79">
              <w:rPr>
                <w:bCs/>
                <w:sz w:val="20"/>
                <w:szCs w:val="20"/>
              </w:rPr>
              <w:t xml:space="preserve"> </w:t>
            </w:r>
            <w:r w:rsidRPr="004D3B79">
              <w:rPr>
                <w:bCs/>
                <w:sz w:val="20"/>
                <w:szCs w:val="20"/>
              </w:rPr>
              <w:t>Dr.</w:t>
            </w:r>
            <w:r w:rsidR="00F81766"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55C52A12" w14:textId="60E85C75" w:rsidR="00362102" w:rsidRPr="004D3B79" w:rsidRDefault="00362102" w:rsidP="00362102">
            <w:pPr>
              <w:jc w:val="both"/>
              <w:rPr>
                <w:bCs/>
                <w:sz w:val="20"/>
                <w:szCs w:val="20"/>
              </w:rPr>
            </w:pPr>
            <w:r w:rsidRPr="004D3B79">
              <w:rPr>
                <w:bCs/>
                <w:sz w:val="20"/>
                <w:szCs w:val="20"/>
              </w:rPr>
              <w:t>Prof</w:t>
            </w:r>
            <w:r w:rsidR="00F81766" w:rsidRPr="004D3B79">
              <w:rPr>
                <w:bCs/>
                <w:sz w:val="20"/>
                <w:szCs w:val="20"/>
              </w:rPr>
              <w:t xml:space="preserve">. </w:t>
            </w:r>
            <w:proofErr w:type="spellStart"/>
            <w:r w:rsidRPr="004D3B79">
              <w:rPr>
                <w:bCs/>
                <w:sz w:val="20"/>
                <w:szCs w:val="20"/>
              </w:rPr>
              <w:t>Dr</w:t>
            </w:r>
            <w:r w:rsidR="00F81766" w:rsidRPr="004D3B79">
              <w:rPr>
                <w:bCs/>
                <w:sz w:val="20"/>
                <w:szCs w:val="20"/>
              </w:rPr>
              <w:t>.</w:t>
            </w:r>
            <w:r w:rsidRPr="004D3B79">
              <w:rPr>
                <w:bCs/>
                <w:sz w:val="20"/>
                <w:szCs w:val="20"/>
              </w:rPr>
              <w:t>.Gülendam</w:t>
            </w:r>
            <w:proofErr w:type="spellEnd"/>
            <w:r w:rsidRPr="004D3B79">
              <w:rPr>
                <w:bCs/>
                <w:sz w:val="20"/>
                <w:szCs w:val="20"/>
              </w:rPr>
              <w:t xml:space="preserve"> Karadağ</w:t>
            </w:r>
          </w:p>
        </w:tc>
        <w:tc>
          <w:tcPr>
            <w:tcW w:w="4230" w:type="dxa"/>
          </w:tcPr>
          <w:p w14:paraId="07EBCF22" w14:textId="77777777" w:rsidR="00362102" w:rsidRPr="004D3B79" w:rsidRDefault="00362102" w:rsidP="00362102">
            <w:pPr>
              <w:jc w:val="center"/>
              <w:rPr>
                <w:bCs/>
                <w:sz w:val="20"/>
                <w:szCs w:val="20"/>
              </w:rPr>
            </w:pPr>
            <w:r w:rsidRPr="004D3B79">
              <w:rPr>
                <w:bCs/>
                <w:sz w:val="20"/>
                <w:szCs w:val="20"/>
              </w:rPr>
              <w:t>Makale Tartışması</w:t>
            </w:r>
          </w:p>
          <w:p w14:paraId="7C75EF9D" w14:textId="77777777" w:rsidR="00362102" w:rsidRPr="004D3B79" w:rsidRDefault="00362102" w:rsidP="00362102">
            <w:pPr>
              <w:jc w:val="both"/>
              <w:rPr>
                <w:bCs/>
                <w:sz w:val="20"/>
                <w:szCs w:val="20"/>
              </w:rPr>
            </w:pPr>
            <w:r w:rsidRPr="004D3B79">
              <w:rPr>
                <w:bCs/>
                <w:sz w:val="20"/>
                <w:szCs w:val="20"/>
              </w:rPr>
              <w:t>Düz Anlatım- Soru Cevap</w:t>
            </w:r>
          </w:p>
        </w:tc>
      </w:tr>
      <w:tr w:rsidR="00362102" w:rsidRPr="004D3B79" w14:paraId="1C360EE9" w14:textId="77777777" w:rsidTr="6955CFBE">
        <w:trPr>
          <w:trHeight w:val="784"/>
        </w:trPr>
        <w:tc>
          <w:tcPr>
            <w:tcW w:w="1318" w:type="dxa"/>
            <w:vMerge w:val="restart"/>
            <w:shd w:val="clear" w:color="auto" w:fill="auto"/>
          </w:tcPr>
          <w:p w14:paraId="7DF22D98" w14:textId="77777777" w:rsidR="00362102" w:rsidRPr="004D3B79" w:rsidRDefault="00362102" w:rsidP="00362102">
            <w:pPr>
              <w:jc w:val="center"/>
              <w:rPr>
                <w:b/>
                <w:bCs/>
                <w:sz w:val="20"/>
                <w:szCs w:val="20"/>
              </w:rPr>
            </w:pPr>
            <w:r w:rsidRPr="004D3B79">
              <w:rPr>
                <w:b/>
                <w:bCs/>
                <w:sz w:val="20"/>
                <w:szCs w:val="20"/>
              </w:rPr>
              <w:t xml:space="preserve">2.Hafta </w:t>
            </w:r>
          </w:p>
          <w:p w14:paraId="4ECC1C73" w14:textId="77777777" w:rsidR="00362102" w:rsidRPr="004D3B79" w:rsidRDefault="00362102" w:rsidP="00362102">
            <w:pPr>
              <w:jc w:val="center"/>
              <w:rPr>
                <w:b/>
                <w:bCs/>
                <w:sz w:val="20"/>
                <w:szCs w:val="20"/>
              </w:rPr>
            </w:pPr>
          </w:p>
        </w:tc>
        <w:tc>
          <w:tcPr>
            <w:tcW w:w="1479" w:type="dxa"/>
            <w:shd w:val="clear" w:color="auto" w:fill="auto"/>
          </w:tcPr>
          <w:p w14:paraId="076C47EA" w14:textId="77777777" w:rsidR="00362102" w:rsidRPr="004D3B79" w:rsidRDefault="00362102" w:rsidP="00362102">
            <w:pPr>
              <w:jc w:val="center"/>
              <w:rPr>
                <w:rFonts w:eastAsia="Courier New"/>
                <w:bCs/>
                <w:sz w:val="20"/>
                <w:szCs w:val="20"/>
              </w:rPr>
            </w:pPr>
          </w:p>
          <w:p w14:paraId="600F9135" w14:textId="77777777" w:rsidR="00362102" w:rsidRPr="004D3B79" w:rsidRDefault="00362102" w:rsidP="00362102">
            <w:pPr>
              <w:jc w:val="center"/>
              <w:rPr>
                <w:rFonts w:eastAsia="Courier New"/>
                <w:bCs/>
                <w:sz w:val="20"/>
                <w:szCs w:val="20"/>
              </w:rPr>
            </w:pPr>
            <w:r w:rsidRPr="004D3B79">
              <w:rPr>
                <w:bCs/>
                <w:sz w:val="20"/>
                <w:szCs w:val="20"/>
              </w:rPr>
              <w:t>Halk Sağlığı Hemşireliği</w:t>
            </w:r>
          </w:p>
          <w:p w14:paraId="504276BE" w14:textId="77777777" w:rsidR="00362102" w:rsidRPr="004D3B79" w:rsidRDefault="00362102" w:rsidP="00362102">
            <w:pPr>
              <w:jc w:val="center"/>
              <w:rPr>
                <w:rFonts w:eastAsia="Courier New"/>
                <w:bCs/>
                <w:sz w:val="20"/>
                <w:szCs w:val="20"/>
              </w:rPr>
            </w:pPr>
          </w:p>
        </w:tc>
        <w:tc>
          <w:tcPr>
            <w:tcW w:w="3316" w:type="dxa"/>
            <w:shd w:val="clear" w:color="auto" w:fill="auto"/>
          </w:tcPr>
          <w:p w14:paraId="20D244B8" w14:textId="3DFD784A" w:rsidR="00362102" w:rsidRPr="004D3B79" w:rsidRDefault="00362102" w:rsidP="00362102">
            <w:pPr>
              <w:jc w:val="both"/>
              <w:rPr>
                <w:bCs/>
                <w:sz w:val="20"/>
                <w:szCs w:val="20"/>
              </w:rPr>
            </w:pPr>
            <w:r w:rsidRPr="004D3B79">
              <w:rPr>
                <w:bCs/>
                <w:sz w:val="20"/>
                <w:szCs w:val="20"/>
              </w:rPr>
              <w:t>Doç.</w:t>
            </w:r>
            <w:r w:rsidR="00F81766" w:rsidRPr="004D3B79">
              <w:rPr>
                <w:bCs/>
                <w:sz w:val="20"/>
                <w:szCs w:val="20"/>
              </w:rPr>
              <w:t xml:space="preserve"> </w:t>
            </w:r>
            <w:r w:rsidRPr="004D3B79">
              <w:rPr>
                <w:bCs/>
                <w:sz w:val="20"/>
                <w:szCs w:val="20"/>
              </w:rPr>
              <w:t>Dr.</w:t>
            </w:r>
            <w:r w:rsidR="00F81766"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3DA31DB0" w14:textId="77777777" w:rsidR="00362102" w:rsidRPr="004D3B79" w:rsidRDefault="00362102" w:rsidP="00362102">
            <w:pPr>
              <w:rPr>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35B6B06C" w14:textId="77777777" w:rsidR="00362102" w:rsidRPr="004D3B79" w:rsidRDefault="00362102" w:rsidP="00362102">
            <w:pPr>
              <w:jc w:val="center"/>
              <w:rPr>
                <w:bCs/>
                <w:sz w:val="20"/>
                <w:szCs w:val="20"/>
              </w:rPr>
            </w:pPr>
            <w:r w:rsidRPr="004D3B79">
              <w:rPr>
                <w:bCs/>
                <w:sz w:val="20"/>
                <w:szCs w:val="20"/>
              </w:rPr>
              <w:t>Makale Tartışması</w:t>
            </w:r>
          </w:p>
          <w:p w14:paraId="3C9ADDA6" w14:textId="77777777" w:rsidR="00362102" w:rsidRPr="004D3B79" w:rsidRDefault="00362102" w:rsidP="00362102">
            <w:pPr>
              <w:jc w:val="both"/>
              <w:rPr>
                <w:bCs/>
                <w:sz w:val="20"/>
                <w:szCs w:val="20"/>
              </w:rPr>
            </w:pPr>
            <w:r w:rsidRPr="004D3B79">
              <w:rPr>
                <w:bCs/>
                <w:sz w:val="20"/>
                <w:szCs w:val="20"/>
              </w:rPr>
              <w:t>Düz Anlatım- Soru Cevap</w:t>
            </w:r>
          </w:p>
        </w:tc>
      </w:tr>
      <w:tr w:rsidR="00362102" w:rsidRPr="004D3B79" w14:paraId="427FE4F4" w14:textId="77777777" w:rsidTr="6955CFBE">
        <w:trPr>
          <w:trHeight w:val="1009"/>
        </w:trPr>
        <w:tc>
          <w:tcPr>
            <w:tcW w:w="1318" w:type="dxa"/>
            <w:vMerge/>
          </w:tcPr>
          <w:p w14:paraId="60E6BFCF" w14:textId="77777777" w:rsidR="00362102" w:rsidRPr="004D3B79" w:rsidRDefault="00362102" w:rsidP="00362102">
            <w:pPr>
              <w:jc w:val="center"/>
              <w:rPr>
                <w:b/>
                <w:bCs/>
                <w:sz w:val="20"/>
                <w:szCs w:val="20"/>
              </w:rPr>
            </w:pPr>
          </w:p>
        </w:tc>
        <w:tc>
          <w:tcPr>
            <w:tcW w:w="1479" w:type="dxa"/>
            <w:shd w:val="clear" w:color="auto" w:fill="auto"/>
          </w:tcPr>
          <w:p w14:paraId="0F5946C3" w14:textId="77777777" w:rsidR="00362102" w:rsidRPr="004D3B79" w:rsidRDefault="00362102" w:rsidP="00362102">
            <w:pPr>
              <w:jc w:val="center"/>
              <w:rPr>
                <w:rFonts w:eastAsia="Courier New"/>
                <w:bCs/>
                <w:sz w:val="20"/>
                <w:szCs w:val="20"/>
              </w:rPr>
            </w:pPr>
            <w:r w:rsidRPr="004D3B79">
              <w:rPr>
                <w:rFonts w:eastAsia="Courier New"/>
                <w:bCs/>
                <w:sz w:val="20"/>
                <w:szCs w:val="20"/>
              </w:rPr>
              <w:t>Aile Sağlığı Hemşireliği</w:t>
            </w:r>
          </w:p>
        </w:tc>
        <w:tc>
          <w:tcPr>
            <w:tcW w:w="3316" w:type="dxa"/>
            <w:shd w:val="clear" w:color="auto" w:fill="auto"/>
          </w:tcPr>
          <w:p w14:paraId="6EFC6328" w14:textId="763CF7B2"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w:t>
            </w:r>
            <w:r w:rsidR="00F81766"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6374D7D6" w14:textId="626FD4D4" w:rsidR="00362102" w:rsidRPr="004D3B79" w:rsidRDefault="00362102" w:rsidP="00362102">
            <w:pPr>
              <w:jc w:val="both"/>
              <w:rPr>
                <w:bCs/>
                <w:sz w:val="20"/>
                <w:szCs w:val="20"/>
              </w:rPr>
            </w:pPr>
            <w:r w:rsidRPr="004D3B79">
              <w:rPr>
                <w:bCs/>
                <w:sz w:val="20"/>
                <w:szCs w:val="20"/>
              </w:rPr>
              <w:t>Dr</w:t>
            </w:r>
            <w:r w:rsidR="00F81766"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tc>
        <w:tc>
          <w:tcPr>
            <w:tcW w:w="4230" w:type="dxa"/>
          </w:tcPr>
          <w:p w14:paraId="14891293" w14:textId="77777777" w:rsidR="00362102" w:rsidRPr="004D3B79" w:rsidRDefault="00362102" w:rsidP="00362102">
            <w:pPr>
              <w:jc w:val="center"/>
              <w:rPr>
                <w:bCs/>
                <w:sz w:val="20"/>
                <w:szCs w:val="20"/>
              </w:rPr>
            </w:pPr>
            <w:proofErr w:type="spellStart"/>
            <w:r w:rsidRPr="004D3B79">
              <w:rPr>
                <w:bCs/>
                <w:sz w:val="20"/>
                <w:szCs w:val="20"/>
              </w:rPr>
              <w:t>Kahoot</w:t>
            </w:r>
            <w:proofErr w:type="spellEnd"/>
          </w:p>
          <w:p w14:paraId="699A3F1B" w14:textId="77777777" w:rsidR="00362102" w:rsidRPr="004D3B79" w:rsidRDefault="00362102" w:rsidP="00362102">
            <w:pPr>
              <w:jc w:val="center"/>
              <w:rPr>
                <w:bCs/>
                <w:sz w:val="20"/>
                <w:szCs w:val="20"/>
              </w:rPr>
            </w:pPr>
            <w:r w:rsidRPr="004D3B79">
              <w:rPr>
                <w:bCs/>
                <w:sz w:val="20"/>
                <w:szCs w:val="20"/>
              </w:rPr>
              <w:t>Düz Anlatım</w:t>
            </w:r>
          </w:p>
          <w:p w14:paraId="5D73E75E" w14:textId="77777777" w:rsidR="00362102" w:rsidRPr="004D3B79" w:rsidRDefault="00362102" w:rsidP="00362102">
            <w:pPr>
              <w:jc w:val="both"/>
              <w:rPr>
                <w:bCs/>
                <w:sz w:val="20"/>
                <w:szCs w:val="20"/>
              </w:rPr>
            </w:pPr>
            <w:r w:rsidRPr="004D3B79">
              <w:rPr>
                <w:bCs/>
                <w:sz w:val="20"/>
                <w:szCs w:val="20"/>
              </w:rPr>
              <w:t>Soru Cevap</w:t>
            </w:r>
          </w:p>
        </w:tc>
      </w:tr>
      <w:tr w:rsidR="00362102" w:rsidRPr="004D3B79" w14:paraId="2D62B571" w14:textId="77777777" w:rsidTr="6955CFBE">
        <w:trPr>
          <w:trHeight w:val="697"/>
        </w:trPr>
        <w:tc>
          <w:tcPr>
            <w:tcW w:w="1318" w:type="dxa"/>
            <w:vMerge w:val="restart"/>
            <w:shd w:val="clear" w:color="auto" w:fill="auto"/>
          </w:tcPr>
          <w:p w14:paraId="3F7F3C62" w14:textId="77777777" w:rsidR="00362102" w:rsidRPr="004D3B79" w:rsidRDefault="00362102" w:rsidP="00362102">
            <w:pPr>
              <w:jc w:val="center"/>
              <w:rPr>
                <w:b/>
                <w:bCs/>
                <w:sz w:val="20"/>
                <w:szCs w:val="20"/>
              </w:rPr>
            </w:pPr>
            <w:r w:rsidRPr="004D3B79">
              <w:rPr>
                <w:b/>
                <w:bCs/>
                <w:sz w:val="20"/>
                <w:szCs w:val="20"/>
              </w:rPr>
              <w:t>3. Hafta</w:t>
            </w:r>
          </w:p>
          <w:p w14:paraId="0F3C49FB" w14:textId="77777777" w:rsidR="00362102" w:rsidRPr="004D3B79" w:rsidRDefault="00362102" w:rsidP="00362102">
            <w:pPr>
              <w:jc w:val="center"/>
              <w:rPr>
                <w:b/>
                <w:bCs/>
                <w:sz w:val="20"/>
                <w:szCs w:val="20"/>
              </w:rPr>
            </w:pPr>
          </w:p>
        </w:tc>
        <w:tc>
          <w:tcPr>
            <w:tcW w:w="1479" w:type="dxa"/>
            <w:shd w:val="clear" w:color="auto" w:fill="auto"/>
          </w:tcPr>
          <w:p w14:paraId="16EED583" w14:textId="77777777" w:rsidR="00362102" w:rsidRPr="004D3B79" w:rsidRDefault="00362102" w:rsidP="00362102">
            <w:pPr>
              <w:jc w:val="center"/>
              <w:rPr>
                <w:bCs/>
                <w:sz w:val="20"/>
                <w:szCs w:val="20"/>
              </w:rPr>
            </w:pPr>
            <w:r w:rsidRPr="004D3B79">
              <w:rPr>
                <w:bCs/>
                <w:sz w:val="20"/>
                <w:szCs w:val="20"/>
              </w:rPr>
              <w:t>Toplum Tanılama</w:t>
            </w:r>
          </w:p>
        </w:tc>
        <w:tc>
          <w:tcPr>
            <w:tcW w:w="3316" w:type="dxa"/>
            <w:shd w:val="clear" w:color="auto" w:fill="auto"/>
          </w:tcPr>
          <w:p w14:paraId="6381C653" w14:textId="7CE686A5" w:rsidR="00362102" w:rsidRPr="004D3B79" w:rsidRDefault="00362102" w:rsidP="00362102">
            <w:pPr>
              <w:jc w:val="both"/>
              <w:rPr>
                <w:bCs/>
                <w:sz w:val="20"/>
                <w:szCs w:val="20"/>
              </w:rPr>
            </w:pPr>
            <w:r w:rsidRPr="004D3B79">
              <w:rPr>
                <w:bCs/>
                <w:sz w:val="20"/>
                <w:szCs w:val="20"/>
              </w:rPr>
              <w:t>Do</w:t>
            </w:r>
            <w:r w:rsidR="00F81766" w:rsidRPr="004D3B79">
              <w:rPr>
                <w:bCs/>
                <w:sz w:val="20"/>
                <w:szCs w:val="20"/>
              </w:rPr>
              <w:t xml:space="preserve">ç. </w:t>
            </w:r>
            <w:r w:rsidRPr="004D3B79">
              <w:rPr>
                <w:bCs/>
                <w:sz w:val="20"/>
                <w:szCs w:val="20"/>
              </w:rPr>
              <w:t>Dr.</w:t>
            </w:r>
            <w:r w:rsidR="00F81766"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04A23FCA" w14:textId="77777777"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5F75CF7E" w14:textId="77777777" w:rsidR="00362102" w:rsidRPr="004D3B79" w:rsidRDefault="00362102" w:rsidP="00362102">
            <w:pPr>
              <w:jc w:val="center"/>
              <w:rPr>
                <w:bCs/>
                <w:sz w:val="20"/>
                <w:szCs w:val="20"/>
              </w:rPr>
            </w:pPr>
            <w:proofErr w:type="spellStart"/>
            <w:r w:rsidRPr="004D3B79">
              <w:rPr>
                <w:bCs/>
                <w:sz w:val="20"/>
                <w:szCs w:val="20"/>
              </w:rPr>
              <w:t>Kahoot</w:t>
            </w:r>
            <w:proofErr w:type="spellEnd"/>
          </w:p>
          <w:p w14:paraId="45A60DEF" w14:textId="77777777" w:rsidR="00362102" w:rsidRPr="004D3B79" w:rsidRDefault="00362102" w:rsidP="00362102">
            <w:pPr>
              <w:jc w:val="center"/>
              <w:rPr>
                <w:bCs/>
                <w:sz w:val="20"/>
                <w:szCs w:val="20"/>
              </w:rPr>
            </w:pPr>
            <w:r w:rsidRPr="004D3B79">
              <w:rPr>
                <w:bCs/>
                <w:sz w:val="20"/>
                <w:szCs w:val="20"/>
              </w:rPr>
              <w:t>Düz Anlatım</w:t>
            </w:r>
          </w:p>
          <w:p w14:paraId="0E7158A7" w14:textId="77777777" w:rsidR="00362102" w:rsidRPr="004D3B79" w:rsidRDefault="00362102" w:rsidP="00362102">
            <w:pPr>
              <w:jc w:val="both"/>
              <w:rPr>
                <w:bCs/>
                <w:sz w:val="20"/>
                <w:szCs w:val="20"/>
              </w:rPr>
            </w:pPr>
            <w:r w:rsidRPr="004D3B79">
              <w:rPr>
                <w:bCs/>
                <w:sz w:val="20"/>
                <w:szCs w:val="20"/>
              </w:rPr>
              <w:t>Soru Cevap</w:t>
            </w:r>
          </w:p>
        </w:tc>
      </w:tr>
      <w:tr w:rsidR="00362102" w:rsidRPr="004D3B79" w14:paraId="55AF7414" w14:textId="77777777" w:rsidTr="6955CFBE">
        <w:trPr>
          <w:trHeight w:val="697"/>
        </w:trPr>
        <w:tc>
          <w:tcPr>
            <w:tcW w:w="1318" w:type="dxa"/>
            <w:vMerge/>
          </w:tcPr>
          <w:p w14:paraId="3ED7816C" w14:textId="77777777" w:rsidR="00362102" w:rsidRPr="004D3B79" w:rsidRDefault="00362102" w:rsidP="00362102">
            <w:pPr>
              <w:jc w:val="center"/>
              <w:rPr>
                <w:b/>
                <w:bCs/>
                <w:sz w:val="20"/>
                <w:szCs w:val="20"/>
              </w:rPr>
            </w:pPr>
          </w:p>
        </w:tc>
        <w:tc>
          <w:tcPr>
            <w:tcW w:w="1479" w:type="dxa"/>
            <w:shd w:val="clear" w:color="auto" w:fill="auto"/>
          </w:tcPr>
          <w:p w14:paraId="6C8CF01D" w14:textId="77777777" w:rsidR="00362102" w:rsidRPr="004D3B79" w:rsidRDefault="00362102" w:rsidP="00362102">
            <w:pPr>
              <w:jc w:val="center"/>
              <w:rPr>
                <w:bCs/>
                <w:sz w:val="20"/>
                <w:szCs w:val="20"/>
              </w:rPr>
            </w:pPr>
            <w:r w:rsidRPr="004D3B79">
              <w:rPr>
                <w:bCs/>
                <w:sz w:val="20"/>
                <w:szCs w:val="20"/>
              </w:rPr>
              <w:t>Erken Tanı</w:t>
            </w:r>
          </w:p>
        </w:tc>
        <w:tc>
          <w:tcPr>
            <w:tcW w:w="3316" w:type="dxa"/>
            <w:shd w:val="clear" w:color="auto" w:fill="auto"/>
          </w:tcPr>
          <w:p w14:paraId="75E4673E" w14:textId="4F38CF34" w:rsidR="00362102" w:rsidRPr="004D3B79" w:rsidRDefault="00362102" w:rsidP="00362102">
            <w:pPr>
              <w:jc w:val="both"/>
              <w:rPr>
                <w:bCs/>
                <w:sz w:val="20"/>
                <w:szCs w:val="20"/>
              </w:rPr>
            </w:pPr>
            <w:r w:rsidRPr="004D3B79">
              <w:rPr>
                <w:bCs/>
                <w:sz w:val="20"/>
                <w:szCs w:val="20"/>
              </w:rPr>
              <w:t>Dr.</w:t>
            </w:r>
            <w:r w:rsidR="00F81766" w:rsidRPr="004D3B79">
              <w:rPr>
                <w:bCs/>
                <w:sz w:val="20"/>
                <w:szCs w:val="20"/>
              </w:rPr>
              <w:t xml:space="preserve"> </w:t>
            </w:r>
            <w:r w:rsidRPr="004D3B79">
              <w:rPr>
                <w:bCs/>
                <w:sz w:val="20"/>
                <w:szCs w:val="20"/>
              </w:rPr>
              <w:t>Öğr.</w:t>
            </w:r>
            <w:r w:rsidR="00F81766" w:rsidRPr="004D3B79">
              <w:rPr>
                <w:bCs/>
                <w:sz w:val="20"/>
                <w:szCs w:val="20"/>
              </w:rPr>
              <w:t xml:space="preserve"> </w:t>
            </w:r>
            <w:r w:rsidRPr="004D3B79">
              <w:rPr>
                <w:bCs/>
                <w:sz w:val="20"/>
                <w:szCs w:val="20"/>
              </w:rPr>
              <w:t>Üyesi Burcu Cengiz</w:t>
            </w:r>
          </w:p>
          <w:p w14:paraId="5659A624" w14:textId="0FCE8478" w:rsidR="00362102" w:rsidRPr="004D3B79" w:rsidRDefault="00362102" w:rsidP="00362102">
            <w:pPr>
              <w:jc w:val="both"/>
              <w:rPr>
                <w:bCs/>
                <w:sz w:val="20"/>
                <w:szCs w:val="20"/>
              </w:rPr>
            </w:pPr>
            <w:r w:rsidRPr="004D3B79">
              <w:rPr>
                <w:bCs/>
                <w:sz w:val="20"/>
                <w:szCs w:val="20"/>
              </w:rPr>
              <w:t>Prof</w:t>
            </w:r>
            <w:r w:rsidR="00F81766" w:rsidRPr="004D3B79">
              <w:rPr>
                <w:bCs/>
                <w:sz w:val="20"/>
                <w:szCs w:val="20"/>
              </w:rPr>
              <w:t xml:space="preserve">. </w:t>
            </w:r>
            <w:r w:rsidRPr="004D3B79">
              <w:rPr>
                <w:bCs/>
                <w:sz w:val="20"/>
                <w:szCs w:val="20"/>
              </w:rPr>
              <w:t>Dr.</w:t>
            </w:r>
            <w:r w:rsidR="00F81766" w:rsidRPr="004D3B79">
              <w:rPr>
                <w:bCs/>
                <w:sz w:val="20"/>
                <w:szCs w:val="20"/>
              </w:rPr>
              <w:t xml:space="preserve"> </w:t>
            </w:r>
            <w:r w:rsidRPr="004D3B79">
              <w:rPr>
                <w:bCs/>
                <w:sz w:val="20"/>
                <w:szCs w:val="20"/>
              </w:rPr>
              <w:t>Gülendam Karadağ</w:t>
            </w:r>
          </w:p>
        </w:tc>
        <w:tc>
          <w:tcPr>
            <w:tcW w:w="4230" w:type="dxa"/>
          </w:tcPr>
          <w:p w14:paraId="48478D37" w14:textId="77777777" w:rsidR="00362102" w:rsidRPr="004D3B79" w:rsidRDefault="00362102" w:rsidP="00362102">
            <w:pPr>
              <w:jc w:val="center"/>
              <w:rPr>
                <w:bCs/>
                <w:sz w:val="20"/>
                <w:szCs w:val="20"/>
              </w:rPr>
            </w:pPr>
            <w:r w:rsidRPr="004D3B79">
              <w:rPr>
                <w:bCs/>
                <w:sz w:val="20"/>
                <w:szCs w:val="20"/>
              </w:rPr>
              <w:t>Senaryo</w:t>
            </w:r>
          </w:p>
          <w:p w14:paraId="7C016486" w14:textId="77777777" w:rsidR="00362102" w:rsidRPr="004D3B79" w:rsidRDefault="00362102" w:rsidP="00362102">
            <w:pPr>
              <w:jc w:val="center"/>
              <w:rPr>
                <w:bCs/>
                <w:sz w:val="20"/>
                <w:szCs w:val="20"/>
              </w:rPr>
            </w:pPr>
            <w:r w:rsidRPr="004D3B79">
              <w:rPr>
                <w:bCs/>
                <w:sz w:val="20"/>
                <w:szCs w:val="20"/>
              </w:rPr>
              <w:t>Düz Anlatım</w:t>
            </w:r>
          </w:p>
          <w:p w14:paraId="5C7A57F2" w14:textId="77777777" w:rsidR="00362102" w:rsidRPr="004D3B79" w:rsidRDefault="00362102" w:rsidP="00362102">
            <w:pPr>
              <w:jc w:val="center"/>
              <w:rPr>
                <w:bCs/>
                <w:sz w:val="20"/>
                <w:szCs w:val="20"/>
              </w:rPr>
            </w:pPr>
            <w:r w:rsidRPr="004D3B79">
              <w:rPr>
                <w:bCs/>
                <w:sz w:val="20"/>
                <w:szCs w:val="20"/>
              </w:rPr>
              <w:t>Soru Cevap</w:t>
            </w:r>
          </w:p>
          <w:p w14:paraId="3505102B" w14:textId="05E96D60" w:rsidR="00362102" w:rsidRPr="004D3B79" w:rsidRDefault="6955CFBE" w:rsidP="6955CFBE">
            <w:pPr>
              <w:jc w:val="center"/>
              <w:rPr>
                <w:sz w:val="20"/>
                <w:szCs w:val="20"/>
              </w:rPr>
            </w:pPr>
            <w:r w:rsidRPr="6955CFBE">
              <w:rPr>
                <w:rFonts w:eastAsia="Calibri"/>
                <w:sz w:val="20"/>
                <w:szCs w:val="20"/>
                <w:lang w:eastAsia="en-US"/>
              </w:rPr>
              <w:t>Kelime Bulutu</w:t>
            </w:r>
          </w:p>
          <w:p w14:paraId="21D724E7" w14:textId="1F7354F7" w:rsidR="00362102" w:rsidRPr="004D3B79" w:rsidRDefault="6955CFBE" w:rsidP="6955CFBE">
            <w:pPr>
              <w:jc w:val="center"/>
              <w:rPr>
                <w:sz w:val="20"/>
                <w:szCs w:val="20"/>
              </w:rPr>
            </w:pPr>
            <w:r w:rsidRPr="6955CFBE">
              <w:rPr>
                <w:rFonts w:eastAsia="Calibri"/>
                <w:sz w:val="20"/>
                <w:szCs w:val="20"/>
                <w:lang w:eastAsia="en-US"/>
              </w:rPr>
              <w:t>Tartışma</w:t>
            </w:r>
          </w:p>
        </w:tc>
      </w:tr>
      <w:tr w:rsidR="00362102" w:rsidRPr="004D3B79" w14:paraId="71269143" w14:textId="77777777" w:rsidTr="6955CFBE">
        <w:trPr>
          <w:trHeight w:val="612"/>
        </w:trPr>
        <w:tc>
          <w:tcPr>
            <w:tcW w:w="1318" w:type="dxa"/>
            <w:vMerge w:val="restart"/>
            <w:shd w:val="clear" w:color="auto" w:fill="auto"/>
          </w:tcPr>
          <w:p w14:paraId="47050C04" w14:textId="77777777" w:rsidR="00362102" w:rsidRPr="004D3B79" w:rsidRDefault="00362102" w:rsidP="00362102">
            <w:pPr>
              <w:jc w:val="center"/>
              <w:rPr>
                <w:b/>
                <w:bCs/>
                <w:sz w:val="20"/>
                <w:szCs w:val="20"/>
              </w:rPr>
            </w:pPr>
            <w:r w:rsidRPr="004D3B79">
              <w:rPr>
                <w:b/>
                <w:bCs/>
                <w:sz w:val="20"/>
                <w:szCs w:val="20"/>
              </w:rPr>
              <w:t xml:space="preserve">4. Hafta </w:t>
            </w:r>
          </w:p>
          <w:p w14:paraId="27AACCBF" w14:textId="77777777" w:rsidR="00362102" w:rsidRPr="004D3B79" w:rsidRDefault="00362102" w:rsidP="00362102">
            <w:pPr>
              <w:jc w:val="center"/>
              <w:rPr>
                <w:b/>
                <w:bCs/>
                <w:sz w:val="20"/>
                <w:szCs w:val="20"/>
              </w:rPr>
            </w:pPr>
          </w:p>
        </w:tc>
        <w:tc>
          <w:tcPr>
            <w:tcW w:w="1479" w:type="dxa"/>
            <w:shd w:val="clear" w:color="auto" w:fill="auto"/>
          </w:tcPr>
          <w:p w14:paraId="5E7D8650" w14:textId="77777777" w:rsidR="00362102" w:rsidRPr="004D3B79" w:rsidRDefault="00362102" w:rsidP="00362102">
            <w:pPr>
              <w:jc w:val="center"/>
              <w:rPr>
                <w:bCs/>
                <w:sz w:val="20"/>
                <w:szCs w:val="20"/>
              </w:rPr>
            </w:pPr>
            <w:r w:rsidRPr="004D3B79">
              <w:rPr>
                <w:bCs/>
                <w:sz w:val="20"/>
                <w:szCs w:val="20"/>
              </w:rPr>
              <w:t>Ev Kazaları</w:t>
            </w:r>
          </w:p>
        </w:tc>
        <w:tc>
          <w:tcPr>
            <w:tcW w:w="3316" w:type="dxa"/>
            <w:shd w:val="clear" w:color="auto" w:fill="auto"/>
          </w:tcPr>
          <w:p w14:paraId="10969D7B" w14:textId="3B1315F3" w:rsidR="00362102" w:rsidRPr="004D3B79" w:rsidRDefault="00362102" w:rsidP="00362102">
            <w:pPr>
              <w:jc w:val="both"/>
              <w:rPr>
                <w:bCs/>
                <w:sz w:val="20"/>
                <w:szCs w:val="20"/>
              </w:rPr>
            </w:pPr>
            <w:r w:rsidRPr="004D3B79">
              <w:rPr>
                <w:bCs/>
                <w:sz w:val="20"/>
                <w:szCs w:val="20"/>
              </w:rPr>
              <w:t>Doç.</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7D24392B" w14:textId="77777777" w:rsidR="00362102" w:rsidRPr="004D3B79" w:rsidRDefault="00362102" w:rsidP="00362102">
            <w:pPr>
              <w:rPr>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71B21D61" w14:textId="77777777" w:rsidR="00362102" w:rsidRPr="004D3B79" w:rsidRDefault="00362102" w:rsidP="00362102">
            <w:pPr>
              <w:jc w:val="center"/>
              <w:rPr>
                <w:bCs/>
                <w:sz w:val="20"/>
                <w:szCs w:val="20"/>
              </w:rPr>
            </w:pPr>
            <w:proofErr w:type="spellStart"/>
            <w:r w:rsidRPr="004D3B79">
              <w:rPr>
                <w:bCs/>
                <w:sz w:val="20"/>
                <w:szCs w:val="20"/>
              </w:rPr>
              <w:t>Jamboard</w:t>
            </w:r>
            <w:proofErr w:type="spellEnd"/>
          </w:p>
          <w:p w14:paraId="591E0EB1" w14:textId="77777777" w:rsidR="00362102" w:rsidRPr="004D3B79" w:rsidRDefault="00362102" w:rsidP="00362102">
            <w:pPr>
              <w:jc w:val="both"/>
              <w:rPr>
                <w:bCs/>
                <w:sz w:val="20"/>
                <w:szCs w:val="20"/>
              </w:rPr>
            </w:pPr>
            <w:r w:rsidRPr="004D3B79">
              <w:rPr>
                <w:bCs/>
                <w:sz w:val="20"/>
                <w:szCs w:val="20"/>
              </w:rPr>
              <w:t>Düz Anlatım- Soru Cevap</w:t>
            </w:r>
          </w:p>
        </w:tc>
      </w:tr>
      <w:tr w:rsidR="00362102" w:rsidRPr="004D3B79" w14:paraId="3530A6C9" w14:textId="77777777" w:rsidTr="6955CFBE">
        <w:trPr>
          <w:trHeight w:val="612"/>
        </w:trPr>
        <w:tc>
          <w:tcPr>
            <w:tcW w:w="1318" w:type="dxa"/>
            <w:vMerge/>
          </w:tcPr>
          <w:p w14:paraId="6F9FA5EE" w14:textId="77777777" w:rsidR="00362102" w:rsidRPr="004D3B79" w:rsidRDefault="00362102" w:rsidP="00362102">
            <w:pPr>
              <w:jc w:val="center"/>
              <w:rPr>
                <w:b/>
                <w:bCs/>
                <w:sz w:val="20"/>
                <w:szCs w:val="20"/>
              </w:rPr>
            </w:pPr>
          </w:p>
        </w:tc>
        <w:tc>
          <w:tcPr>
            <w:tcW w:w="1479" w:type="dxa"/>
            <w:shd w:val="clear" w:color="auto" w:fill="auto"/>
          </w:tcPr>
          <w:p w14:paraId="5AAD9F8F" w14:textId="77777777" w:rsidR="00362102" w:rsidRPr="004D3B79" w:rsidRDefault="00362102" w:rsidP="00362102">
            <w:pPr>
              <w:jc w:val="center"/>
              <w:rPr>
                <w:bCs/>
                <w:sz w:val="20"/>
                <w:szCs w:val="20"/>
              </w:rPr>
            </w:pPr>
            <w:r w:rsidRPr="004D3B79">
              <w:rPr>
                <w:bCs/>
                <w:sz w:val="20"/>
                <w:szCs w:val="20"/>
              </w:rPr>
              <w:t>Okul Sağlığı</w:t>
            </w:r>
          </w:p>
        </w:tc>
        <w:tc>
          <w:tcPr>
            <w:tcW w:w="3316" w:type="dxa"/>
            <w:shd w:val="clear" w:color="auto" w:fill="auto"/>
          </w:tcPr>
          <w:p w14:paraId="51CF13C7" w14:textId="15F7064E" w:rsidR="00362102" w:rsidRPr="004D3B79" w:rsidRDefault="00362102" w:rsidP="00362102">
            <w:pPr>
              <w:jc w:val="both"/>
              <w:rPr>
                <w:bCs/>
                <w:sz w:val="20"/>
                <w:szCs w:val="20"/>
              </w:rPr>
            </w:pPr>
            <w:r w:rsidRPr="004D3B79">
              <w:rPr>
                <w:bCs/>
                <w:sz w:val="20"/>
                <w:szCs w:val="20"/>
              </w:rPr>
              <w:t>Doç</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1036A98A" w14:textId="77777777" w:rsidR="00362102" w:rsidRPr="004D3B79" w:rsidRDefault="00362102" w:rsidP="00362102">
            <w:pPr>
              <w:rPr>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1C12CA5C" w14:textId="77777777" w:rsidR="00362102" w:rsidRPr="004D3B79" w:rsidRDefault="00362102" w:rsidP="00362102">
            <w:pPr>
              <w:jc w:val="center"/>
              <w:rPr>
                <w:bCs/>
                <w:sz w:val="20"/>
                <w:szCs w:val="20"/>
              </w:rPr>
            </w:pPr>
            <w:r w:rsidRPr="004D3B79">
              <w:rPr>
                <w:bCs/>
                <w:sz w:val="20"/>
                <w:szCs w:val="20"/>
              </w:rPr>
              <w:t>Makale İncelemesi</w:t>
            </w:r>
          </w:p>
          <w:p w14:paraId="17E9D9E1" w14:textId="77777777" w:rsidR="00362102" w:rsidRPr="004D3B79" w:rsidRDefault="00362102" w:rsidP="00362102">
            <w:pPr>
              <w:jc w:val="center"/>
              <w:rPr>
                <w:bCs/>
                <w:sz w:val="20"/>
                <w:szCs w:val="20"/>
              </w:rPr>
            </w:pPr>
            <w:r w:rsidRPr="004D3B79">
              <w:rPr>
                <w:bCs/>
                <w:sz w:val="20"/>
                <w:szCs w:val="20"/>
              </w:rPr>
              <w:t>Düz Anlatım</w:t>
            </w:r>
          </w:p>
          <w:p w14:paraId="015857E5" w14:textId="77777777" w:rsidR="00362102" w:rsidRPr="004D3B79" w:rsidRDefault="00362102" w:rsidP="00362102">
            <w:pPr>
              <w:jc w:val="both"/>
              <w:rPr>
                <w:bCs/>
                <w:sz w:val="20"/>
                <w:szCs w:val="20"/>
              </w:rPr>
            </w:pPr>
            <w:r w:rsidRPr="004D3B79">
              <w:rPr>
                <w:bCs/>
                <w:sz w:val="20"/>
                <w:szCs w:val="20"/>
              </w:rPr>
              <w:t>Soru-Cevap</w:t>
            </w:r>
          </w:p>
        </w:tc>
      </w:tr>
      <w:tr w:rsidR="00362102" w:rsidRPr="004D3B79" w14:paraId="7A85613A" w14:textId="77777777" w:rsidTr="6955CFBE">
        <w:trPr>
          <w:trHeight w:val="922"/>
        </w:trPr>
        <w:tc>
          <w:tcPr>
            <w:tcW w:w="1318" w:type="dxa"/>
            <w:vMerge w:val="restart"/>
            <w:shd w:val="clear" w:color="auto" w:fill="auto"/>
          </w:tcPr>
          <w:p w14:paraId="267B4883" w14:textId="77777777" w:rsidR="00362102" w:rsidRPr="004D3B79" w:rsidRDefault="00362102" w:rsidP="00362102">
            <w:pPr>
              <w:jc w:val="center"/>
              <w:rPr>
                <w:b/>
                <w:bCs/>
                <w:sz w:val="20"/>
                <w:szCs w:val="20"/>
              </w:rPr>
            </w:pPr>
            <w:r w:rsidRPr="004D3B79">
              <w:rPr>
                <w:b/>
                <w:bCs/>
                <w:sz w:val="20"/>
                <w:szCs w:val="20"/>
              </w:rPr>
              <w:t>5. Hafta</w:t>
            </w:r>
          </w:p>
        </w:tc>
        <w:tc>
          <w:tcPr>
            <w:tcW w:w="1479" w:type="dxa"/>
            <w:shd w:val="clear" w:color="auto" w:fill="auto"/>
          </w:tcPr>
          <w:p w14:paraId="62998040" w14:textId="77777777" w:rsidR="00362102" w:rsidRPr="004D3B79" w:rsidRDefault="00362102" w:rsidP="00362102">
            <w:pPr>
              <w:jc w:val="center"/>
              <w:rPr>
                <w:bCs/>
                <w:sz w:val="20"/>
                <w:szCs w:val="20"/>
              </w:rPr>
            </w:pPr>
            <w:r w:rsidRPr="004D3B79">
              <w:rPr>
                <w:bCs/>
                <w:sz w:val="20"/>
                <w:szCs w:val="20"/>
              </w:rPr>
              <w:t>Okul Sağlığı</w:t>
            </w:r>
          </w:p>
        </w:tc>
        <w:tc>
          <w:tcPr>
            <w:tcW w:w="3316" w:type="dxa"/>
            <w:shd w:val="clear" w:color="auto" w:fill="auto"/>
          </w:tcPr>
          <w:p w14:paraId="35D9F15A" w14:textId="77777777" w:rsidR="00362102" w:rsidRPr="004D3B79" w:rsidRDefault="00362102" w:rsidP="00362102">
            <w:pPr>
              <w:rPr>
                <w:bCs/>
                <w:sz w:val="20"/>
                <w:szCs w:val="20"/>
              </w:rPr>
            </w:pPr>
            <w:proofErr w:type="spellStart"/>
            <w:r w:rsidRPr="004D3B79">
              <w:rPr>
                <w:bCs/>
                <w:sz w:val="20"/>
                <w:szCs w:val="20"/>
              </w:rPr>
              <w:t>Doç.Dr</w:t>
            </w:r>
            <w:proofErr w:type="spellEnd"/>
            <w:r w:rsidRPr="004D3B79">
              <w:rPr>
                <w:bCs/>
                <w:sz w:val="20"/>
                <w:szCs w:val="20"/>
              </w:rPr>
              <w:t xml:space="preserve"> Şeyda </w:t>
            </w:r>
            <w:proofErr w:type="spellStart"/>
            <w:r w:rsidRPr="004D3B79">
              <w:rPr>
                <w:bCs/>
                <w:sz w:val="20"/>
                <w:szCs w:val="20"/>
              </w:rPr>
              <w:t>Özbıçakcı</w:t>
            </w:r>
            <w:proofErr w:type="spellEnd"/>
          </w:p>
          <w:p w14:paraId="050CE09E" w14:textId="70A2F4BE" w:rsidR="00362102" w:rsidRPr="004D3B79" w:rsidRDefault="00362102" w:rsidP="00362102">
            <w:pPr>
              <w:rPr>
                <w:sz w:val="20"/>
                <w:szCs w:val="20"/>
              </w:rPr>
            </w:pPr>
            <w:r w:rsidRPr="004D3B79">
              <w:rPr>
                <w:bCs/>
                <w:sz w:val="20"/>
                <w:szCs w:val="20"/>
              </w:rPr>
              <w:t>Prof</w:t>
            </w:r>
            <w:r w:rsidR="00C96DEC" w:rsidRPr="004D3B79">
              <w:rPr>
                <w:bCs/>
                <w:sz w:val="20"/>
                <w:szCs w:val="20"/>
              </w:rPr>
              <w:t xml:space="preserve">. </w:t>
            </w:r>
            <w:r w:rsidRPr="004D3B79">
              <w:rPr>
                <w:bCs/>
                <w:sz w:val="20"/>
                <w:szCs w:val="20"/>
              </w:rPr>
              <w:t>D</w:t>
            </w:r>
            <w:r w:rsidR="00C96DEC" w:rsidRPr="004D3B79">
              <w:rPr>
                <w:bCs/>
                <w:sz w:val="20"/>
                <w:szCs w:val="20"/>
              </w:rPr>
              <w:t>r</w:t>
            </w:r>
            <w:r w:rsidRPr="004D3B79">
              <w:rPr>
                <w:bCs/>
                <w:sz w:val="20"/>
                <w:szCs w:val="20"/>
              </w:rPr>
              <w:t>.</w:t>
            </w:r>
            <w:r w:rsidR="00C96DEC" w:rsidRPr="004D3B79">
              <w:rPr>
                <w:bCs/>
                <w:sz w:val="20"/>
                <w:szCs w:val="20"/>
              </w:rPr>
              <w:t xml:space="preserve"> </w:t>
            </w:r>
            <w:r w:rsidRPr="004D3B79">
              <w:rPr>
                <w:bCs/>
                <w:sz w:val="20"/>
                <w:szCs w:val="20"/>
              </w:rPr>
              <w:t>Gülendam Karadağ</w:t>
            </w:r>
          </w:p>
        </w:tc>
        <w:tc>
          <w:tcPr>
            <w:tcW w:w="4230" w:type="dxa"/>
          </w:tcPr>
          <w:p w14:paraId="5A11B57C" w14:textId="77777777" w:rsidR="00362102" w:rsidRPr="004D3B79" w:rsidRDefault="00362102" w:rsidP="00362102">
            <w:pPr>
              <w:jc w:val="center"/>
              <w:rPr>
                <w:bCs/>
                <w:sz w:val="20"/>
                <w:szCs w:val="20"/>
              </w:rPr>
            </w:pPr>
            <w:proofErr w:type="spellStart"/>
            <w:r w:rsidRPr="004D3B79">
              <w:rPr>
                <w:bCs/>
                <w:sz w:val="20"/>
                <w:szCs w:val="20"/>
              </w:rPr>
              <w:t>Kahoot</w:t>
            </w:r>
            <w:proofErr w:type="spellEnd"/>
          </w:p>
          <w:p w14:paraId="746C36B4" w14:textId="77777777" w:rsidR="00362102" w:rsidRPr="004D3B79" w:rsidRDefault="00362102" w:rsidP="00362102">
            <w:pPr>
              <w:jc w:val="center"/>
              <w:rPr>
                <w:bCs/>
                <w:sz w:val="20"/>
                <w:szCs w:val="20"/>
              </w:rPr>
            </w:pPr>
            <w:r w:rsidRPr="004D3B79">
              <w:rPr>
                <w:bCs/>
                <w:sz w:val="20"/>
                <w:szCs w:val="20"/>
              </w:rPr>
              <w:t>Düz Anlatım</w:t>
            </w:r>
          </w:p>
          <w:p w14:paraId="767B7D5D" w14:textId="77777777" w:rsidR="00362102" w:rsidRPr="004D3B79" w:rsidRDefault="00362102" w:rsidP="00362102">
            <w:pPr>
              <w:jc w:val="both"/>
              <w:rPr>
                <w:bCs/>
                <w:sz w:val="20"/>
                <w:szCs w:val="20"/>
              </w:rPr>
            </w:pPr>
            <w:r w:rsidRPr="004D3B79">
              <w:rPr>
                <w:bCs/>
                <w:sz w:val="20"/>
                <w:szCs w:val="20"/>
              </w:rPr>
              <w:t>Soru-Cevap</w:t>
            </w:r>
          </w:p>
        </w:tc>
      </w:tr>
      <w:tr w:rsidR="00362102" w:rsidRPr="004D3B79" w14:paraId="4554FCD5" w14:textId="77777777" w:rsidTr="6955CFBE">
        <w:trPr>
          <w:trHeight w:val="1296"/>
        </w:trPr>
        <w:tc>
          <w:tcPr>
            <w:tcW w:w="1318" w:type="dxa"/>
            <w:vMerge/>
          </w:tcPr>
          <w:p w14:paraId="69EFE56E" w14:textId="77777777" w:rsidR="00362102" w:rsidRPr="004D3B79" w:rsidRDefault="00362102" w:rsidP="00362102">
            <w:pPr>
              <w:jc w:val="center"/>
              <w:rPr>
                <w:b/>
                <w:bCs/>
                <w:sz w:val="20"/>
                <w:szCs w:val="20"/>
              </w:rPr>
            </w:pPr>
          </w:p>
        </w:tc>
        <w:tc>
          <w:tcPr>
            <w:tcW w:w="1479" w:type="dxa"/>
            <w:shd w:val="clear" w:color="auto" w:fill="auto"/>
          </w:tcPr>
          <w:p w14:paraId="33419470" w14:textId="4BE7E66F" w:rsidR="00362102" w:rsidRPr="004D3B79" w:rsidRDefault="00362102" w:rsidP="00362102">
            <w:pPr>
              <w:jc w:val="center"/>
              <w:rPr>
                <w:bCs/>
                <w:sz w:val="20"/>
                <w:szCs w:val="20"/>
              </w:rPr>
            </w:pPr>
            <w:r w:rsidRPr="004D3B79">
              <w:rPr>
                <w:bCs/>
                <w:sz w:val="20"/>
                <w:szCs w:val="20"/>
              </w:rPr>
              <w:t xml:space="preserve">Halk </w:t>
            </w:r>
            <w:r w:rsidR="00C96DEC" w:rsidRPr="004D3B79">
              <w:rPr>
                <w:bCs/>
                <w:sz w:val="20"/>
                <w:szCs w:val="20"/>
              </w:rPr>
              <w:t>s</w:t>
            </w:r>
            <w:r w:rsidRPr="004D3B79">
              <w:rPr>
                <w:bCs/>
                <w:sz w:val="20"/>
                <w:szCs w:val="20"/>
              </w:rPr>
              <w:t>ağlığı, bilişim ve sosyal medya</w:t>
            </w:r>
          </w:p>
          <w:p w14:paraId="75E8609B" w14:textId="77777777" w:rsidR="00362102" w:rsidRPr="004D3B79" w:rsidRDefault="00362102" w:rsidP="00362102">
            <w:pPr>
              <w:jc w:val="center"/>
              <w:rPr>
                <w:bCs/>
                <w:sz w:val="20"/>
                <w:szCs w:val="20"/>
              </w:rPr>
            </w:pPr>
          </w:p>
        </w:tc>
        <w:tc>
          <w:tcPr>
            <w:tcW w:w="3316" w:type="dxa"/>
            <w:shd w:val="clear" w:color="auto" w:fill="auto"/>
          </w:tcPr>
          <w:p w14:paraId="6ECF04EE" w14:textId="67245A94" w:rsidR="00362102" w:rsidRPr="004D3B79" w:rsidRDefault="00362102" w:rsidP="00362102">
            <w:pPr>
              <w:jc w:val="both"/>
              <w:rPr>
                <w:bCs/>
                <w:sz w:val="20"/>
                <w:szCs w:val="20"/>
              </w:rPr>
            </w:pPr>
            <w:r w:rsidRPr="004D3B79">
              <w:rPr>
                <w:bCs/>
                <w:sz w:val="20"/>
                <w:szCs w:val="20"/>
              </w:rPr>
              <w:t>Dr.</w:t>
            </w:r>
            <w:r w:rsidR="00C96DEC" w:rsidRPr="004D3B79">
              <w:rPr>
                <w:bCs/>
                <w:sz w:val="20"/>
                <w:szCs w:val="20"/>
              </w:rPr>
              <w:t xml:space="preserve"> </w:t>
            </w:r>
            <w:r w:rsidRPr="004D3B79">
              <w:rPr>
                <w:bCs/>
                <w:sz w:val="20"/>
                <w:szCs w:val="20"/>
              </w:rPr>
              <w:t>Öğr.</w:t>
            </w:r>
            <w:r w:rsidR="00C96DEC" w:rsidRPr="004D3B79">
              <w:rPr>
                <w:bCs/>
                <w:sz w:val="20"/>
                <w:szCs w:val="20"/>
              </w:rPr>
              <w:t xml:space="preserve"> </w:t>
            </w:r>
            <w:r w:rsidRPr="004D3B79">
              <w:rPr>
                <w:bCs/>
                <w:sz w:val="20"/>
                <w:szCs w:val="20"/>
              </w:rPr>
              <w:t>Üyesi Burcu Cengiz</w:t>
            </w:r>
          </w:p>
          <w:p w14:paraId="16FD0A96" w14:textId="77777777" w:rsidR="00362102" w:rsidRPr="004D3B79" w:rsidRDefault="00362102" w:rsidP="00362102">
            <w:pPr>
              <w:rPr>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048BD42B" w14:textId="77777777" w:rsidR="00362102" w:rsidRPr="004D3B79" w:rsidRDefault="00362102" w:rsidP="00362102">
            <w:pPr>
              <w:jc w:val="center"/>
              <w:rPr>
                <w:bCs/>
                <w:sz w:val="20"/>
                <w:szCs w:val="20"/>
              </w:rPr>
            </w:pPr>
            <w:r w:rsidRPr="004D3B79">
              <w:rPr>
                <w:bCs/>
                <w:sz w:val="20"/>
                <w:szCs w:val="20"/>
              </w:rPr>
              <w:t>Vaka /Senaryo Tartışması</w:t>
            </w:r>
          </w:p>
          <w:p w14:paraId="03572787" w14:textId="77777777" w:rsidR="00362102" w:rsidRPr="004D3B79" w:rsidRDefault="00362102" w:rsidP="00362102">
            <w:pPr>
              <w:jc w:val="center"/>
              <w:rPr>
                <w:bCs/>
                <w:sz w:val="20"/>
                <w:szCs w:val="20"/>
              </w:rPr>
            </w:pPr>
            <w:r w:rsidRPr="004D3B79">
              <w:rPr>
                <w:bCs/>
                <w:sz w:val="20"/>
                <w:szCs w:val="20"/>
              </w:rPr>
              <w:t>Makale</w:t>
            </w:r>
          </w:p>
          <w:p w14:paraId="41941878" w14:textId="77777777" w:rsidR="00362102" w:rsidRPr="004D3B79" w:rsidRDefault="00362102" w:rsidP="00362102">
            <w:pPr>
              <w:jc w:val="center"/>
              <w:rPr>
                <w:bCs/>
                <w:sz w:val="20"/>
                <w:szCs w:val="20"/>
              </w:rPr>
            </w:pPr>
            <w:r w:rsidRPr="004D3B79">
              <w:rPr>
                <w:bCs/>
                <w:sz w:val="20"/>
                <w:szCs w:val="20"/>
              </w:rPr>
              <w:t>Düz Anlatım</w:t>
            </w:r>
          </w:p>
          <w:p w14:paraId="697B96CC" w14:textId="77777777" w:rsidR="00362102" w:rsidRPr="004D3B79" w:rsidRDefault="00362102" w:rsidP="00362102">
            <w:pPr>
              <w:jc w:val="center"/>
              <w:rPr>
                <w:bCs/>
                <w:sz w:val="20"/>
                <w:szCs w:val="20"/>
              </w:rPr>
            </w:pPr>
            <w:r w:rsidRPr="004D3B79">
              <w:rPr>
                <w:bCs/>
                <w:sz w:val="20"/>
                <w:szCs w:val="20"/>
              </w:rPr>
              <w:t>Soru-Cevap</w:t>
            </w:r>
          </w:p>
        </w:tc>
      </w:tr>
      <w:tr w:rsidR="00362102" w:rsidRPr="004D3B79" w14:paraId="69668032" w14:textId="77777777" w:rsidTr="6955CFBE">
        <w:trPr>
          <w:trHeight w:val="1044"/>
        </w:trPr>
        <w:tc>
          <w:tcPr>
            <w:tcW w:w="1318" w:type="dxa"/>
            <w:vMerge w:val="restart"/>
            <w:shd w:val="clear" w:color="auto" w:fill="auto"/>
          </w:tcPr>
          <w:p w14:paraId="6874405B" w14:textId="77777777" w:rsidR="00362102" w:rsidRPr="004D3B79" w:rsidRDefault="00362102" w:rsidP="00362102">
            <w:pPr>
              <w:jc w:val="center"/>
              <w:rPr>
                <w:b/>
                <w:bCs/>
                <w:sz w:val="20"/>
                <w:szCs w:val="20"/>
              </w:rPr>
            </w:pPr>
            <w:r w:rsidRPr="004D3B79">
              <w:rPr>
                <w:b/>
                <w:bCs/>
                <w:sz w:val="20"/>
                <w:szCs w:val="20"/>
              </w:rPr>
              <w:t>6. Hafta</w:t>
            </w:r>
          </w:p>
          <w:p w14:paraId="4ED5E01D" w14:textId="77777777" w:rsidR="00362102" w:rsidRPr="004D3B79" w:rsidRDefault="00362102" w:rsidP="00362102">
            <w:pPr>
              <w:jc w:val="center"/>
              <w:rPr>
                <w:b/>
                <w:bCs/>
                <w:sz w:val="20"/>
                <w:szCs w:val="20"/>
              </w:rPr>
            </w:pPr>
          </w:p>
        </w:tc>
        <w:tc>
          <w:tcPr>
            <w:tcW w:w="1479" w:type="dxa"/>
            <w:shd w:val="clear" w:color="auto" w:fill="auto"/>
          </w:tcPr>
          <w:p w14:paraId="7E039871" w14:textId="77777777" w:rsidR="00362102" w:rsidRPr="004D3B79" w:rsidRDefault="00362102" w:rsidP="00362102">
            <w:pPr>
              <w:jc w:val="center"/>
              <w:rPr>
                <w:bCs/>
                <w:sz w:val="20"/>
                <w:szCs w:val="20"/>
              </w:rPr>
            </w:pPr>
            <w:r w:rsidRPr="004D3B79">
              <w:rPr>
                <w:bCs/>
                <w:sz w:val="20"/>
                <w:szCs w:val="20"/>
              </w:rPr>
              <w:t>Yaşlı Sağlığı</w:t>
            </w:r>
          </w:p>
        </w:tc>
        <w:tc>
          <w:tcPr>
            <w:tcW w:w="3316" w:type="dxa"/>
            <w:shd w:val="clear" w:color="auto" w:fill="auto"/>
          </w:tcPr>
          <w:p w14:paraId="6AFC1412" w14:textId="22A4D851" w:rsidR="00362102" w:rsidRPr="004D3B79" w:rsidRDefault="00362102" w:rsidP="00362102">
            <w:pPr>
              <w:jc w:val="both"/>
              <w:rPr>
                <w:bCs/>
                <w:sz w:val="20"/>
                <w:szCs w:val="20"/>
              </w:rPr>
            </w:pPr>
            <w:r w:rsidRPr="004D3B79">
              <w:rPr>
                <w:bCs/>
                <w:sz w:val="20"/>
                <w:szCs w:val="20"/>
              </w:rPr>
              <w:t>Doç.</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639ADB77" w14:textId="77777777" w:rsidR="00362102" w:rsidRPr="004D3B79" w:rsidRDefault="00362102" w:rsidP="00362102">
            <w:pPr>
              <w:rPr>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tc>
        <w:tc>
          <w:tcPr>
            <w:tcW w:w="4230" w:type="dxa"/>
          </w:tcPr>
          <w:p w14:paraId="46E257D8" w14:textId="77777777" w:rsidR="00362102" w:rsidRPr="004D3B79" w:rsidRDefault="00362102" w:rsidP="00362102">
            <w:pPr>
              <w:jc w:val="center"/>
              <w:rPr>
                <w:bCs/>
                <w:sz w:val="20"/>
                <w:szCs w:val="20"/>
              </w:rPr>
            </w:pPr>
            <w:r w:rsidRPr="004D3B79">
              <w:rPr>
                <w:bCs/>
                <w:sz w:val="20"/>
                <w:szCs w:val="20"/>
              </w:rPr>
              <w:t>Vaka /Senaryo Tartışması</w:t>
            </w:r>
          </w:p>
          <w:p w14:paraId="7450DDB8" w14:textId="77777777" w:rsidR="00362102" w:rsidRPr="004D3B79" w:rsidRDefault="00362102" w:rsidP="00362102">
            <w:pPr>
              <w:jc w:val="center"/>
              <w:rPr>
                <w:bCs/>
                <w:sz w:val="20"/>
                <w:szCs w:val="20"/>
              </w:rPr>
            </w:pPr>
            <w:r w:rsidRPr="004D3B79">
              <w:rPr>
                <w:bCs/>
                <w:sz w:val="20"/>
                <w:szCs w:val="20"/>
              </w:rPr>
              <w:t>Makale</w:t>
            </w:r>
          </w:p>
          <w:p w14:paraId="5D56DD65" w14:textId="77777777" w:rsidR="00362102" w:rsidRPr="004D3B79" w:rsidRDefault="00362102" w:rsidP="00362102">
            <w:pPr>
              <w:jc w:val="center"/>
              <w:rPr>
                <w:bCs/>
                <w:sz w:val="20"/>
                <w:szCs w:val="20"/>
              </w:rPr>
            </w:pPr>
            <w:r w:rsidRPr="004D3B79">
              <w:rPr>
                <w:bCs/>
                <w:sz w:val="20"/>
                <w:szCs w:val="20"/>
              </w:rPr>
              <w:t>Düz Anlatım</w:t>
            </w:r>
          </w:p>
          <w:p w14:paraId="687847C7" w14:textId="77777777" w:rsidR="00362102" w:rsidRPr="004D3B79" w:rsidRDefault="00362102" w:rsidP="00362102">
            <w:pPr>
              <w:jc w:val="center"/>
              <w:rPr>
                <w:bCs/>
                <w:sz w:val="20"/>
                <w:szCs w:val="20"/>
              </w:rPr>
            </w:pPr>
            <w:r w:rsidRPr="004D3B79">
              <w:rPr>
                <w:bCs/>
                <w:sz w:val="20"/>
                <w:szCs w:val="20"/>
              </w:rPr>
              <w:t>Soru-Cevap</w:t>
            </w:r>
          </w:p>
        </w:tc>
      </w:tr>
      <w:tr w:rsidR="00362102" w:rsidRPr="004D3B79" w14:paraId="350D20CE" w14:textId="77777777" w:rsidTr="6955CFBE">
        <w:trPr>
          <w:trHeight w:val="1008"/>
        </w:trPr>
        <w:tc>
          <w:tcPr>
            <w:tcW w:w="1318" w:type="dxa"/>
            <w:vMerge/>
          </w:tcPr>
          <w:p w14:paraId="1C50F561" w14:textId="77777777" w:rsidR="00362102" w:rsidRPr="004D3B79" w:rsidRDefault="00362102" w:rsidP="00362102">
            <w:pPr>
              <w:jc w:val="center"/>
              <w:rPr>
                <w:b/>
                <w:bCs/>
                <w:sz w:val="20"/>
                <w:szCs w:val="20"/>
              </w:rPr>
            </w:pPr>
          </w:p>
        </w:tc>
        <w:tc>
          <w:tcPr>
            <w:tcW w:w="1479" w:type="dxa"/>
            <w:shd w:val="clear" w:color="auto" w:fill="auto"/>
          </w:tcPr>
          <w:p w14:paraId="68E23D56" w14:textId="77777777" w:rsidR="00362102" w:rsidRPr="004D3B79" w:rsidRDefault="00362102" w:rsidP="00362102">
            <w:pPr>
              <w:jc w:val="center"/>
              <w:rPr>
                <w:bCs/>
                <w:sz w:val="20"/>
                <w:szCs w:val="20"/>
              </w:rPr>
            </w:pPr>
            <w:r w:rsidRPr="004D3B79">
              <w:rPr>
                <w:bCs/>
                <w:sz w:val="20"/>
                <w:szCs w:val="20"/>
              </w:rPr>
              <w:t xml:space="preserve">İletişim </w:t>
            </w:r>
            <w:proofErr w:type="spellStart"/>
            <w:r w:rsidRPr="004D3B79">
              <w:rPr>
                <w:bCs/>
                <w:sz w:val="20"/>
                <w:szCs w:val="20"/>
              </w:rPr>
              <w:t>lab</w:t>
            </w:r>
            <w:proofErr w:type="spellEnd"/>
            <w:r w:rsidRPr="004D3B79">
              <w:rPr>
                <w:bCs/>
                <w:sz w:val="20"/>
                <w:szCs w:val="20"/>
              </w:rPr>
              <w:t xml:space="preserve">. </w:t>
            </w:r>
            <w:r w:rsidRPr="004D3B79">
              <w:rPr>
                <w:b/>
                <w:sz w:val="20"/>
                <w:szCs w:val="20"/>
              </w:rPr>
              <w:t xml:space="preserve">Tedaviyi </w:t>
            </w:r>
            <w:proofErr w:type="spellStart"/>
            <w:r w:rsidRPr="004D3B79">
              <w:rPr>
                <w:b/>
                <w:sz w:val="20"/>
                <w:szCs w:val="20"/>
              </w:rPr>
              <w:t>redden</w:t>
            </w:r>
            <w:proofErr w:type="spellEnd"/>
            <w:r w:rsidRPr="004D3B79">
              <w:rPr>
                <w:b/>
                <w:sz w:val="20"/>
                <w:szCs w:val="20"/>
              </w:rPr>
              <w:t xml:space="preserve"> yaşlı hasta</w:t>
            </w:r>
          </w:p>
        </w:tc>
        <w:tc>
          <w:tcPr>
            <w:tcW w:w="3316" w:type="dxa"/>
            <w:shd w:val="clear" w:color="auto" w:fill="auto"/>
          </w:tcPr>
          <w:p w14:paraId="4A5807CC" w14:textId="290B6D53" w:rsidR="00362102" w:rsidRPr="004D3B79" w:rsidRDefault="00362102" w:rsidP="00362102">
            <w:pPr>
              <w:jc w:val="both"/>
              <w:rPr>
                <w:bCs/>
                <w:sz w:val="20"/>
                <w:szCs w:val="20"/>
              </w:rPr>
            </w:pPr>
            <w:r w:rsidRPr="004D3B79">
              <w:rPr>
                <w:bCs/>
                <w:sz w:val="20"/>
                <w:szCs w:val="20"/>
              </w:rPr>
              <w:t>Dr.</w:t>
            </w:r>
            <w:r w:rsidR="00C96DEC"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2E300B1B" w14:textId="2AC43A1A" w:rsidR="00362102" w:rsidRPr="004D3B79" w:rsidRDefault="00362102" w:rsidP="00362102">
            <w:pPr>
              <w:jc w:val="both"/>
              <w:rPr>
                <w:bCs/>
                <w:sz w:val="20"/>
                <w:szCs w:val="20"/>
              </w:rPr>
            </w:pPr>
            <w:r w:rsidRPr="004D3B79">
              <w:rPr>
                <w:bCs/>
                <w:sz w:val="20"/>
                <w:szCs w:val="20"/>
              </w:rPr>
              <w:t>Doç</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 xml:space="preserve">Şeyda </w:t>
            </w:r>
            <w:proofErr w:type="spellStart"/>
            <w:r w:rsidRPr="004D3B79">
              <w:rPr>
                <w:bCs/>
                <w:sz w:val="20"/>
                <w:szCs w:val="20"/>
              </w:rPr>
              <w:t>Özbıçakçı</w:t>
            </w:r>
            <w:proofErr w:type="spellEnd"/>
          </w:p>
          <w:p w14:paraId="0426D72A" w14:textId="77777777"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p w14:paraId="61191D41" w14:textId="22F52B84" w:rsidR="00362102" w:rsidRPr="004D3B79" w:rsidRDefault="00362102" w:rsidP="00362102">
            <w:pPr>
              <w:jc w:val="both"/>
              <w:rPr>
                <w:bCs/>
                <w:sz w:val="20"/>
                <w:szCs w:val="20"/>
              </w:rPr>
            </w:pPr>
            <w:r w:rsidRPr="004D3B79">
              <w:rPr>
                <w:bCs/>
                <w:sz w:val="20"/>
                <w:szCs w:val="20"/>
              </w:rPr>
              <w:t>Prof.</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Gülendam Karadağ</w:t>
            </w:r>
          </w:p>
          <w:p w14:paraId="1B842CE5" w14:textId="77777777" w:rsidR="00362102" w:rsidRPr="004D3B79" w:rsidRDefault="00362102" w:rsidP="00362102">
            <w:pPr>
              <w:jc w:val="both"/>
              <w:rPr>
                <w:bCs/>
                <w:sz w:val="20"/>
                <w:szCs w:val="20"/>
              </w:rPr>
            </w:pPr>
          </w:p>
        </w:tc>
        <w:tc>
          <w:tcPr>
            <w:tcW w:w="4230" w:type="dxa"/>
          </w:tcPr>
          <w:p w14:paraId="38BAFE58" w14:textId="77777777" w:rsidR="00362102" w:rsidRPr="004D3B79" w:rsidRDefault="00362102" w:rsidP="00362102">
            <w:pPr>
              <w:jc w:val="center"/>
              <w:rPr>
                <w:bCs/>
                <w:sz w:val="20"/>
                <w:szCs w:val="20"/>
              </w:rPr>
            </w:pPr>
            <w:r w:rsidRPr="004D3B79">
              <w:rPr>
                <w:bCs/>
                <w:sz w:val="20"/>
                <w:szCs w:val="20"/>
              </w:rPr>
              <w:t>Bulmaca</w:t>
            </w:r>
          </w:p>
          <w:p w14:paraId="78BC55CD" w14:textId="77777777" w:rsidR="00362102" w:rsidRPr="004D3B79" w:rsidRDefault="00362102" w:rsidP="00362102">
            <w:pPr>
              <w:jc w:val="center"/>
              <w:rPr>
                <w:bCs/>
                <w:sz w:val="20"/>
                <w:szCs w:val="20"/>
              </w:rPr>
            </w:pPr>
            <w:r w:rsidRPr="004D3B79">
              <w:rPr>
                <w:bCs/>
                <w:sz w:val="20"/>
                <w:szCs w:val="20"/>
              </w:rPr>
              <w:t>Düz Anlatım</w:t>
            </w:r>
          </w:p>
          <w:p w14:paraId="6C347F86" w14:textId="77777777" w:rsidR="00362102" w:rsidRPr="004D3B79" w:rsidRDefault="00362102" w:rsidP="00362102">
            <w:pPr>
              <w:jc w:val="center"/>
              <w:rPr>
                <w:bCs/>
                <w:sz w:val="20"/>
                <w:szCs w:val="20"/>
              </w:rPr>
            </w:pPr>
            <w:r w:rsidRPr="004D3B79">
              <w:rPr>
                <w:bCs/>
                <w:sz w:val="20"/>
                <w:szCs w:val="20"/>
              </w:rPr>
              <w:t>Soru-Cevap</w:t>
            </w:r>
          </w:p>
        </w:tc>
      </w:tr>
      <w:tr w:rsidR="00362102" w:rsidRPr="004D3B79" w14:paraId="6171650D" w14:textId="77777777" w:rsidTr="6955CFBE">
        <w:trPr>
          <w:trHeight w:val="891"/>
        </w:trPr>
        <w:tc>
          <w:tcPr>
            <w:tcW w:w="1318" w:type="dxa"/>
            <w:vMerge w:val="restart"/>
            <w:shd w:val="clear" w:color="auto" w:fill="auto"/>
          </w:tcPr>
          <w:p w14:paraId="53B052AE" w14:textId="77777777" w:rsidR="00362102" w:rsidRPr="004D3B79" w:rsidRDefault="00362102" w:rsidP="00362102">
            <w:pPr>
              <w:jc w:val="center"/>
              <w:rPr>
                <w:b/>
                <w:bCs/>
                <w:sz w:val="20"/>
                <w:szCs w:val="20"/>
              </w:rPr>
            </w:pPr>
            <w:r w:rsidRPr="004D3B79">
              <w:rPr>
                <w:b/>
                <w:bCs/>
                <w:sz w:val="20"/>
                <w:szCs w:val="20"/>
              </w:rPr>
              <w:t>7. Hafta</w:t>
            </w:r>
          </w:p>
          <w:p w14:paraId="2E60C0DE" w14:textId="77777777" w:rsidR="00362102" w:rsidRPr="004D3B79" w:rsidRDefault="00362102" w:rsidP="00362102">
            <w:pPr>
              <w:jc w:val="center"/>
              <w:rPr>
                <w:b/>
                <w:bCs/>
                <w:sz w:val="20"/>
                <w:szCs w:val="20"/>
              </w:rPr>
            </w:pPr>
          </w:p>
        </w:tc>
        <w:tc>
          <w:tcPr>
            <w:tcW w:w="1479" w:type="dxa"/>
            <w:shd w:val="clear" w:color="auto" w:fill="auto"/>
          </w:tcPr>
          <w:p w14:paraId="50D3CE74" w14:textId="77777777" w:rsidR="00362102" w:rsidRPr="004D3B79" w:rsidRDefault="00362102" w:rsidP="00362102">
            <w:pPr>
              <w:jc w:val="center"/>
              <w:rPr>
                <w:bCs/>
                <w:sz w:val="20"/>
                <w:szCs w:val="20"/>
              </w:rPr>
            </w:pPr>
            <w:r w:rsidRPr="004D3B79">
              <w:rPr>
                <w:bCs/>
                <w:sz w:val="20"/>
                <w:szCs w:val="20"/>
              </w:rPr>
              <w:t>Bulaşıcı Hastalıklar</w:t>
            </w:r>
          </w:p>
        </w:tc>
        <w:tc>
          <w:tcPr>
            <w:tcW w:w="3316" w:type="dxa"/>
            <w:shd w:val="clear" w:color="auto" w:fill="auto"/>
          </w:tcPr>
          <w:p w14:paraId="68A40EC1" w14:textId="4E404C7C" w:rsidR="00362102" w:rsidRPr="004D3B79" w:rsidRDefault="00362102" w:rsidP="00362102">
            <w:pPr>
              <w:jc w:val="both"/>
              <w:rPr>
                <w:bCs/>
                <w:sz w:val="20"/>
                <w:szCs w:val="20"/>
              </w:rPr>
            </w:pPr>
            <w:r w:rsidRPr="004D3B79">
              <w:rPr>
                <w:bCs/>
                <w:sz w:val="20"/>
                <w:szCs w:val="20"/>
              </w:rPr>
              <w:t>Dr.</w:t>
            </w:r>
            <w:r w:rsidR="00C96DEC"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78D7016A" w14:textId="6337FC8B" w:rsidR="00362102" w:rsidRPr="004D3B79" w:rsidRDefault="00362102" w:rsidP="00362102">
            <w:pPr>
              <w:jc w:val="both"/>
              <w:rPr>
                <w:b/>
                <w:bCs/>
                <w:sz w:val="20"/>
                <w:szCs w:val="20"/>
              </w:rPr>
            </w:pPr>
            <w:r w:rsidRPr="004D3B79">
              <w:rPr>
                <w:bCs/>
                <w:sz w:val="20"/>
                <w:szCs w:val="20"/>
              </w:rPr>
              <w:t>Prof</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Gülendam Karadağ</w:t>
            </w:r>
          </w:p>
        </w:tc>
        <w:tc>
          <w:tcPr>
            <w:tcW w:w="4230" w:type="dxa"/>
          </w:tcPr>
          <w:p w14:paraId="6B5E30A6" w14:textId="77777777" w:rsidR="00362102" w:rsidRPr="004D3B79" w:rsidRDefault="00362102" w:rsidP="00362102">
            <w:pPr>
              <w:jc w:val="center"/>
              <w:rPr>
                <w:bCs/>
                <w:sz w:val="20"/>
                <w:szCs w:val="20"/>
              </w:rPr>
            </w:pPr>
            <w:r w:rsidRPr="004D3B79">
              <w:rPr>
                <w:bCs/>
                <w:sz w:val="20"/>
                <w:szCs w:val="20"/>
              </w:rPr>
              <w:t>Bulmaca</w:t>
            </w:r>
          </w:p>
          <w:p w14:paraId="177D34F0" w14:textId="77777777" w:rsidR="00362102" w:rsidRPr="004D3B79" w:rsidRDefault="00362102" w:rsidP="00362102">
            <w:pPr>
              <w:jc w:val="center"/>
              <w:rPr>
                <w:bCs/>
                <w:sz w:val="20"/>
                <w:szCs w:val="20"/>
              </w:rPr>
            </w:pPr>
            <w:r w:rsidRPr="004D3B79">
              <w:rPr>
                <w:bCs/>
                <w:sz w:val="20"/>
                <w:szCs w:val="20"/>
              </w:rPr>
              <w:t>Düz Anlatım</w:t>
            </w:r>
          </w:p>
          <w:p w14:paraId="39648C91" w14:textId="77777777" w:rsidR="00362102" w:rsidRPr="004D3B79" w:rsidRDefault="00362102" w:rsidP="00362102">
            <w:pPr>
              <w:jc w:val="center"/>
              <w:rPr>
                <w:bCs/>
                <w:sz w:val="20"/>
                <w:szCs w:val="20"/>
              </w:rPr>
            </w:pPr>
            <w:r w:rsidRPr="004D3B79">
              <w:rPr>
                <w:bCs/>
                <w:sz w:val="20"/>
                <w:szCs w:val="20"/>
              </w:rPr>
              <w:t>Soru-Cevap</w:t>
            </w:r>
          </w:p>
        </w:tc>
      </w:tr>
      <w:tr w:rsidR="00362102" w:rsidRPr="004D3B79" w14:paraId="4BA25043" w14:textId="77777777" w:rsidTr="6955CFBE">
        <w:trPr>
          <w:trHeight w:val="705"/>
        </w:trPr>
        <w:tc>
          <w:tcPr>
            <w:tcW w:w="1318" w:type="dxa"/>
            <w:vMerge/>
          </w:tcPr>
          <w:p w14:paraId="563E7D69" w14:textId="77777777" w:rsidR="00362102" w:rsidRPr="004D3B79" w:rsidRDefault="00362102" w:rsidP="00362102">
            <w:pPr>
              <w:jc w:val="center"/>
              <w:rPr>
                <w:b/>
                <w:bCs/>
                <w:sz w:val="20"/>
                <w:szCs w:val="20"/>
              </w:rPr>
            </w:pPr>
          </w:p>
        </w:tc>
        <w:tc>
          <w:tcPr>
            <w:tcW w:w="1479" w:type="dxa"/>
            <w:shd w:val="clear" w:color="auto" w:fill="auto"/>
          </w:tcPr>
          <w:p w14:paraId="365E0F3E" w14:textId="77777777" w:rsidR="00362102" w:rsidRPr="004D3B79" w:rsidRDefault="00362102" w:rsidP="00362102">
            <w:pPr>
              <w:jc w:val="center"/>
              <w:rPr>
                <w:bCs/>
                <w:sz w:val="20"/>
                <w:szCs w:val="20"/>
              </w:rPr>
            </w:pPr>
            <w:r w:rsidRPr="004D3B79">
              <w:rPr>
                <w:bCs/>
                <w:sz w:val="20"/>
                <w:szCs w:val="20"/>
              </w:rPr>
              <w:t>ODD</w:t>
            </w:r>
          </w:p>
        </w:tc>
        <w:tc>
          <w:tcPr>
            <w:tcW w:w="3316" w:type="dxa"/>
            <w:shd w:val="clear" w:color="auto" w:fill="auto"/>
          </w:tcPr>
          <w:p w14:paraId="517B9F27" w14:textId="75E03EFA" w:rsidR="00362102" w:rsidRPr="004D3B79" w:rsidRDefault="00362102" w:rsidP="00362102">
            <w:pPr>
              <w:jc w:val="both"/>
              <w:rPr>
                <w:bCs/>
                <w:sz w:val="20"/>
                <w:szCs w:val="20"/>
              </w:rPr>
            </w:pPr>
            <w:r w:rsidRPr="004D3B79">
              <w:rPr>
                <w:bCs/>
                <w:sz w:val="20"/>
                <w:szCs w:val="20"/>
              </w:rPr>
              <w:t>Dr.</w:t>
            </w:r>
            <w:r w:rsidR="00C96DEC"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0E958F03" w14:textId="59ADABF9" w:rsidR="00362102" w:rsidRPr="004D3B79" w:rsidRDefault="00362102" w:rsidP="00362102">
            <w:pPr>
              <w:jc w:val="both"/>
              <w:rPr>
                <w:bCs/>
                <w:sz w:val="20"/>
                <w:szCs w:val="20"/>
              </w:rPr>
            </w:pPr>
            <w:r w:rsidRPr="004D3B79">
              <w:rPr>
                <w:bCs/>
                <w:sz w:val="20"/>
                <w:szCs w:val="20"/>
              </w:rPr>
              <w:t>Prof</w:t>
            </w:r>
            <w:r w:rsidR="00C96DEC" w:rsidRPr="004D3B79">
              <w:rPr>
                <w:bCs/>
                <w:sz w:val="20"/>
                <w:szCs w:val="20"/>
              </w:rPr>
              <w:t xml:space="preserve">. </w:t>
            </w:r>
            <w:r w:rsidRPr="004D3B79">
              <w:rPr>
                <w:bCs/>
                <w:sz w:val="20"/>
                <w:szCs w:val="20"/>
              </w:rPr>
              <w:t>Dr</w:t>
            </w:r>
            <w:r w:rsidR="00C96DEC" w:rsidRPr="004D3B79">
              <w:rPr>
                <w:bCs/>
                <w:sz w:val="20"/>
                <w:szCs w:val="20"/>
              </w:rPr>
              <w:t xml:space="preserve">. </w:t>
            </w:r>
            <w:r w:rsidRPr="004D3B79">
              <w:rPr>
                <w:bCs/>
                <w:sz w:val="20"/>
                <w:szCs w:val="20"/>
              </w:rPr>
              <w:t>Gülendam Karadağ</w:t>
            </w:r>
          </w:p>
        </w:tc>
        <w:tc>
          <w:tcPr>
            <w:tcW w:w="4230" w:type="dxa"/>
          </w:tcPr>
          <w:p w14:paraId="1A9C1286" w14:textId="77777777" w:rsidR="00362102" w:rsidRPr="004D3B79" w:rsidRDefault="00362102" w:rsidP="00362102">
            <w:pPr>
              <w:jc w:val="center"/>
              <w:rPr>
                <w:bCs/>
                <w:sz w:val="20"/>
                <w:szCs w:val="20"/>
              </w:rPr>
            </w:pPr>
            <w:proofErr w:type="spellStart"/>
            <w:r w:rsidRPr="004D3B79">
              <w:rPr>
                <w:bCs/>
                <w:sz w:val="20"/>
                <w:szCs w:val="20"/>
              </w:rPr>
              <w:t>Kahoot</w:t>
            </w:r>
            <w:proofErr w:type="spellEnd"/>
          </w:p>
          <w:p w14:paraId="707F6D80" w14:textId="77777777" w:rsidR="00362102" w:rsidRPr="004D3B79" w:rsidRDefault="00362102" w:rsidP="00362102">
            <w:pPr>
              <w:jc w:val="center"/>
              <w:rPr>
                <w:bCs/>
                <w:sz w:val="20"/>
                <w:szCs w:val="20"/>
              </w:rPr>
            </w:pPr>
            <w:r w:rsidRPr="004D3B79">
              <w:rPr>
                <w:bCs/>
                <w:sz w:val="20"/>
                <w:szCs w:val="20"/>
              </w:rPr>
              <w:t>Düz Anlatım</w:t>
            </w:r>
          </w:p>
          <w:p w14:paraId="6398CAFF" w14:textId="77777777" w:rsidR="00362102" w:rsidRPr="004D3B79" w:rsidRDefault="00362102" w:rsidP="00362102">
            <w:pPr>
              <w:jc w:val="center"/>
              <w:rPr>
                <w:bCs/>
                <w:sz w:val="20"/>
                <w:szCs w:val="20"/>
              </w:rPr>
            </w:pPr>
            <w:r w:rsidRPr="004D3B79">
              <w:rPr>
                <w:bCs/>
                <w:sz w:val="20"/>
                <w:szCs w:val="20"/>
              </w:rPr>
              <w:t>Soru-Cevap</w:t>
            </w:r>
          </w:p>
          <w:p w14:paraId="77B09072" w14:textId="77777777" w:rsidR="00362102" w:rsidRPr="004D3B79" w:rsidRDefault="00362102" w:rsidP="00362102">
            <w:pPr>
              <w:jc w:val="both"/>
              <w:rPr>
                <w:bCs/>
                <w:sz w:val="20"/>
                <w:szCs w:val="20"/>
              </w:rPr>
            </w:pPr>
            <w:r w:rsidRPr="004D3B79">
              <w:rPr>
                <w:rFonts w:eastAsia="Calibri"/>
                <w:bCs/>
                <w:sz w:val="20"/>
                <w:szCs w:val="20"/>
                <w:lang w:eastAsia="en-US"/>
              </w:rPr>
              <w:t>Tartışma</w:t>
            </w:r>
          </w:p>
        </w:tc>
      </w:tr>
      <w:tr w:rsidR="00362102" w:rsidRPr="004D3B79" w14:paraId="098E31AF" w14:textId="77777777" w:rsidTr="6955CFBE">
        <w:trPr>
          <w:trHeight w:val="416"/>
        </w:trPr>
        <w:tc>
          <w:tcPr>
            <w:tcW w:w="1318" w:type="dxa"/>
            <w:vMerge w:val="restart"/>
            <w:shd w:val="clear" w:color="auto" w:fill="auto"/>
          </w:tcPr>
          <w:p w14:paraId="2CEDF514" w14:textId="77777777" w:rsidR="00362102" w:rsidRPr="004D3B79" w:rsidRDefault="00362102" w:rsidP="00362102">
            <w:pPr>
              <w:jc w:val="center"/>
              <w:rPr>
                <w:b/>
                <w:bCs/>
                <w:sz w:val="20"/>
                <w:szCs w:val="20"/>
              </w:rPr>
            </w:pPr>
            <w:r w:rsidRPr="004D3B79">
              <w:rPr>
                <w:b/>
                <w:bCs/>
                <w:sz w:val="20"/>
                <w:szCs w:val="20"/>
              </w:rPr>
              <w:t>8.hafta</w:t>
            </w:r>
          </w:p>
        </w:tc>
        <w:tc>
          <w:tcPr>
            <w:tcW w:w="9025" w:type="dxa"/>
            <w:gridSpan w:val="3"/>
            <w:shd w:val="clear" w:color="auto" w:fill="auto"/>
          </w:tcPr>
          <w:p w14:paraId="3FDFD8D5" w14:textId="77777777" w:rsidR="00362102" w:rsidRPr="004D3B79" w:rsidRDefault="00362102" w:rsidP="00362102">
            <w:pPr>
              <w:jc w:val="center"/>
              <w:rPr>
                <w:bCs/>
                <w:sz w:val="20"/>
                <w:szCs w:val="20"/>
              </w:rPr>
            </w:pPr>
            <w:r w:rsidRPr="004D3B79">
              <w:rPr>
                <w:bCs/>
                <w:sz w:val="20"/>
                <w:szCs w:val="20"/>
              </w:rPr>
              <w:t>ARA SINAV</w:t>
            </w:r>
          </w:p>
        </w:tc>
      </w:tr>
      <w:tr w:rsidR="00362102" w:rsidRPr="004D3B79" w14:paraId="718B8241" w14:textId="77777777" w:rsidTr="6955CFBE">
        <w:trPr>
          <w:trHeight w:val="506"/>
        </w:trPr>
        <w:tc>
          <w:tcPr>
            <w:tcW w:w="1318" w:type="dxa"/>
            <w:vMerge/>
          </w:tcPr>
          <w:p w14:paraId="2F14B2EF" w14:textId="77777777" w:rsidR="00362102" w:rsidRPr="004D3B79" w:rsidRDefault="00362102" w:rsidP="00362102">
            <w:pPr>
              <w:jc w:val="center"/>
              <w:rPr>
                <w:b/>
                <w:bCs/>
                <w:sz w:val="20"/>
                <w:szCs w:val="20"/>
              </w:rPr>
            </w:pPr>
          </w:p>
        </w:tc>
        <w:tc>
          <w:tcPr>
            <w:tcW w:w="1479" w:type="dxa"/>
            <w:shd w:val="clear" w:color="auto" w:fill="auto"/>
          </w:tcPr>
          <w:p w14:paraId="482142AE" w14:textId="77777777" w:rsidR="00362102" w:rsidRPr="004D3B79" w:rsidRDefault="00362102" w:rsidP="00362102">
            <w:pPr>
              <w:jc w:val="center"/>
              <w:rPr>
                <w:bCs/>
                <w:sz w:val="20"/>
                <w:szCs w:val="20"/>
              </w:rPr>
            </w:pPr>
            <w:r w:rsidRPr="004D3B79">
              <w:rPr>
                <w:bCs/>
                <w:sz w:val="20"/>
                <w:szCs w:val="20"/>
              </w:rPr>
              <w:t>ODD</w:t>
            </w:r>
          </w:p>
        </w:tc>
        <w:tc>
          <w:tcPr>
            <w:tcW w:w="7546" w:type="dxa"/>
            <w:gridSpan w:val="2"/>
            <w:shd w:val="clear" w:color="auto" w:fill="auto"/>
          </w:tcPr>
          <w:p w14:paraId="3F07EE78" w14:textId="3389C38C"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r w:rsidRPr="004D3B79">
              <w:rPr>
                <w:bCs/>
                <w:sz w:val="20"/>
                <w:szCs w:val="20"/>
              </w:rPr>
              <w:t>Öğr.</w:t>
            </w:r>
            <w:r w:rsidR="006667D7" w:rsidRPr="004D3B79">
              <w:rPr>
                <w:bCs/>
                <w:sz w:val="20"/>
                <w:szCs w:val="20"/>
              </w:rPr>
              <w:t xml:space="preserve"> </w:t>
            </w:r>
            <w:r w:rsidRPr="004D3B79">
              <w:rPr>
                <w:bCs/>
                <w:sz w:val="20"/>
                <w:szCs w:val="20"/>
              </w:rPr>
              <w:t>Üyesi Burcu Cengiz</w:t>
            </w:r>
          </w:p>
          <w:p w14:paraId="2E544298" w14:textId="06005025" w:rsidR="00362102" w:rsidRPr="004D3B79" w:rsidRDefault="00362102" w:rsidP="00362102">
            <w:pPr>
              <w:jc w:val="both"/>
              <w:rPr>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p>
        </w:tc>
      </w:tr>
      <w:tr w:rsidR="00362102" w:rsidRPr="004D3B79" w14:paraId="22E526E5" w14:textId="77777777" w:rsidTr="6955CFBE">
        <w:trPr>
          <w:trHeight w:val="684"/>
        </w:trPr>
        <w:tc>
          <w:tcPr>
            <w:tcW w:w="1318" w:type="dxa"/>
            <w:vMerge w:val="restart"/>
            <w:shd w:val="clear" w:color="auto" w:fill="auto"/>
          </w:tcPr>
          <w:p w14:paraId="1010EAEE" w14:textId="77777777" w:rsidR="00362102" w:rsidRPr="004D3B79" w:rsidRDefault="00362102" w:rsidP="00362102">
            <w:pPr>
              <w:jc w:val="center"/>
              <w:rPr>
                <w:b/>
                <w:bCs/>
                <w:sz w:val="20"/>
                <w:szCs w:val="20"/>
              </w:rPr>
            </w:pPr>
            <w:r w:rsidRPr="004D3B79">
              <w:rPr>
                <w:b/>
                <w:bCs/>
                <w:sz w:val="20"/>
                <w:szCs w:val="20"/>
              </w:rPr>
              <w:t>9.Hafta</w:t>
            </w:r>
          </w:p>
          <w:p w14:paraId="741174EA" w14:textId="77777777" w:rsidR="00362102" w:rsidRPr="004D3B79" w:rsidRDefault="00362102" w:rsidP="00362102">
            <w:pPr>
              <w:jc w:val="center"/>
              <w:rPr>
                <w:b/>
                <w:bCs/>
                <w:sz w:val="20"/>
                <w:szCs w:val="20"/>
              </w:rPr>
            </w:pPr>
          </w:p>
        </w:tc>
        <w:tc>
          <w:tcPr>
            <w:tcW w:w="1479" w:type="dxa"/>
            <w:shd w:val="clear" w:color="auto" w:fill="auto"/>
          </w:tcPr>
          <w:p w14:paraId="5CBF27A6" w14:textId="77777777" w:rsidR="00362102" w:rsidRPr="004D3B79" w:rsidRDefault="00362102" w:rsidP="00362102">
            <w:pPr>
              <w:jc w:val="center"/>
              <w:rPr>
                <w:bCs/>
                <w:sz w:val="20"/>
                <w:szCs w:val="20"/>
              </w:rPr>
            </w:pPr>
            <w:r w:rsidRPr="004D3B79">
              <w:rPr>
                <w:bCs/>
                <w:sz w:val="20"/>
                <w:szCs w:val="20"/>
              </w:rPr>
              <w:t>Kırılgan Gruplar</w:t>
            </w:r>
          </w:p>
          <w:p w14:paraId="2C60E1D9" w14:textId="77777777" w:rsidR="00362102" w:rsidRPr="004D3B79" w:rsidRDefault="00362102" w:rsidP="00362102">
            <w:pPr>
              <w:rPr>
                <w:bCs/>
                <w:sz w:val="20"/>
                <w:szCs w:val="20"/>
              </w:rPr>
            </w:pPr>
          </w:p>
          <w:p w14:paraId="1BC513CE" w14:textId="77777777" w:rsidR="00362102" w:rsidRPr="004D3B79" w:rsidRDefault="00362102" w:rsidP="00362102">
            <w:pPr>
              <w:jc w:val="center"/>
              <w:rPr>
                <w:bCs/>
                <w:sz w:val="20"/>
                <w:szCs w:val="20"/>
              </w:rPr>
            </w:pPr>
          </w:p>
        </w:tc>
        <w:tc>
          <w:tcPr>
            <w:tcW w:w="3316" w:type="dxa"/>
            <w:shd w:val="clear" w:color="auto" w:fill="auto"/>
          </w:tcPr>
          <w:p w14:paraId="729594BC" w14:textId="550F60C0"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6F77D466" w14:textId="77777777"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p w14:paraId="631C40AB" w14:textId="77777777" w:rsidR="00362102" w:rsidRPr="004D3B79" w:rsidRDefault="00362102" w:rsidP="00362102">
            <w:pPr>
              <w:jc w:val="both"/>
              <w:rPr>
                <w:bCs/>
                <w:sz w:val="20"/>
                <w:szCs w:val="20"/>
              </w:rPr>
            </w:pPr>
          </w:p>
          <w:p w14:paraId="4DE9C473" w14:textId="77777777" w:rsidR="00362102" w:rsidRPr="004D3B79" w:rsidRDefault="00362102" w:rsidP="00362102">
            <w:pPr>
              <w:jc w:val="both"/>
              <w:rPr>
                <w:b/>
                <w:bCs/>
                <w:sz w:val="20"/>
                <w:szCs w:val="20"/>
              </w:rPr>
            </w:pPr>
          </w:p>
          <w:p w14:paraId="1C2251F0" w14:textId="77777777" w:rsidR="00362102" w:rsidRPr="004D3B79" w:rsidRDefault="00362102" w:rsidP="00362102">
            <w:pPr>
              <w:jc w:val="both"/>
              <w:rPr>
                <w:bCs/>
                <w:sz w:val="20"/>
                <w:szCs w:val="20"/>
              </w:rPr>
            </w:pPr>
          </w:p>
        </w:tc>
        <w:tc>
          <w:tcPr>
            <w:tcW w:w="4230" w:type="dxa"/>
          </w:tcPr>
          <w:p w14:paraId="6BAE15B6" w14:textId="77777777" w:rsidR="00362102" w:rsidRPr="004D3B79" w:rsidRDefault="00362102" w:rsidP="00362102">
            <w:pPr>
              <w:jc w:val="center"/>
              <w:rPr>
                <w:bCs/>
                <w:sz w:val="20"/>
                <w:szCs w:val="20"/>
              </w:rPr>
            </w:pPr>
            <w:r w:rsidRPr="004D3B79">
              <w:rPr>
                <w:bCs/>
                <w:sz w:val="20"/>
                <w:szCs w:val="20"/>
              </w:rPr>
              <w:t xml:space="preserve">Makale </w:t>
            </w:r>
          </w:p>
          <w:p w14:paraId="1083E9CC" w14:textId="77777777" w:rsidR="00362102" w:rsidRPr="004D3B79" w:rsidRDefault="00362102" w:rsidP="00362102">
            <w:pPr>
              <w:jc w:val="center"/>
              <w:rPr>
                <w:rFonts w:eastAsia="Calibri"/>
                <w:bCs/>
                <w:sz w:val="20"/>
                <w:szCs w:val="20"/>
                <w:lang w:eastAsia="en-US"/>
              </w:rPr>
            </w:pPr>
            <w:r w:rsidRPr="004D3B79">
              <w:rPr>
                <w:rFonts w:eastAsia="Calibri"/>
                <w:bCs/>
                <w:sz w:val="20"/>
                <w:szCs w:val="20"/>
                <w:lang w:eastAsia="en-US"/>
              </w:rPr>
              <w:t>Düz Anlatım</w:t>
            </w:r>
          </w:p>
          <w:p w14:paraId="2FACE232" w14:textId="77777777" w:rsidR="00362102" w:rsidRPr="004D3B79" w:rsidRDefault="00362102" w:rsidP="00362102">
            <w:pPr>
              <w:jc w:val="center"/>
              <w:rPr>
                <w:rFonts w:eastAsia="Calibri"/>
                <w:bCs/>
                <w:sz w:val="20"/>
                <w:szCs w:val="20"/>
                <w:lang w:eastAsia="en-US"/>
              </w:rPr>
            </w:pPr>
            <w:r w:rsidRPr="004D3B79">
              <w:rPr>
                <w:rFonts w:eastAsia="Calibri"/>
                <w:bCs/>
                <w:sz w:val="20"/>
                <w:szCs w:val="20"/>
                <w:lang w:eastAsia="en-US"/>
              </w:rPr>
              <w:t>Video</w:t>
            </w:r>
          </w:p>
          <w:p w14:paraId="166E5CA7" w14:textId="77777777" w:rsidR="00362102" w:rsidRPr="004D3B79" w:rsidRDefault="00362102" w:rsidP="00362102">
            <w:pPr>
              <w:jc w:val="both"/>
              <w:rPr>
                <w:bCs/>
                <w:sz w:val="20"/>
                <w:szCs w:val="20"/>
              </w:rPr>
            </w:pPr>
            <w:r w:rsidRPr="004D3B79">
              <w:rPr>
                <w:rFonts w:eastAsia="Calibri"/>
                <w:bCs/>
                <w:sz w:val="20"/>
                <w:szCs w:val="20"/>
                <w:lang w:eastAsia="en-US"/>
              </w:rPr>
              <w:t>Soru cevap</w:t>
            </w:r>
          </w:p>
        </w:tc>
      </w:tr>
      <w:tr w:rsidR="00362102" w:rsidRPr="004D3B79" w14:paraId="2994E97F" w14:textId="77777777" w:rsidTr="6955CFBE">
        <w:trPr>
          <w:trHeight w:val="960"/>
        </w:trPr>
        <w:tc>
          <w:tcPr>
            <w:tcW w:w="1318" w:type="dxa"/>
            <w:vMerge/>
          </w:tcPr>
          <w:p w14:paraId="4C11E9D2" w14:textId="77777777" w:rsidR="00362102" w:rsidRPr="004D3B79" w:rsidRDefault="00362102" w:rsidP="00362102">
            <w:pPr>
              <w:jc w:val="center"/>
              <w:rPr>
                <w:b/>
                <w:bCs/>
                <w:sz w:val="20"/>
                <w:szCs w:val="20"/>
              </w:rPr>
            </w:pPr>
          </w:p>
        </w:tc>
        <w:tc>
          <w:tcPr>
            <w:tcW w:w="1479" w:type="dxa"/>
            <w:shd w:val="clear" w:color="auto" w:fill="auto"/>
          </w:tcPr>
          <w:p w14:paraId="6643F3D4" w14:textId="77777777" w:rsidR="00362102" w:rsidRPr="004D3B79" w:rsidRDefault="00362102" w:rsidP="00362102">
            <w:pPr>
              <w:jc w:val="center"/>
              <w:rPr>
                <w:bCs/>
                <w:sz w:val="20"/>
                <w:szCs w:val="20"/>
              </w:rPr>
            </w:pPr>
            <w:r w:rsidRPr="004D3B79">
              <w:rPr>
                <w:bCs/>
                <w:sz w:val="20"/>
                <w:szCs w:val="20"/>
              </w:rPr>
              <w:t>İş sağlığı</w:t>
            </w:r>
          </w:p>
          <w:p w14:paraId="57EE0459" w14:textId="77777777" w:rsidR="00362102" w:rsidRPr="004D3B79" w:rsidRDefault="00362102" w:rsidP="00362102">
            <w:pPr>
              <w:jc w:val="center"/>
              <w:rPr>
                <w:bCs/>
                <w:sz w:val="20"/>
                <w:szCs w:val="20"/>
              </w:rPr>
            </w:pPr>
          </w:p>
          <w:p w14:paraId="6129BF98" w14:textId="77777777" w:rsidR="00362102" w:rsidRPr="004D3B79" w:rsidRDefault="00362102" w:rsidP="00362102">
            <w:pPr>
              <w:jc w:val="center"/>
              <w:rPr>
                <w:bCs/>
                <w:sz w:val="20"/>
                <w:szCs w:val="20"/>
              </w:rPr>
            </w:pPr>
          </w:p>
        </w:tc>
        <w:tc>
          <w:tcPr>
            <w:tcW w:w="3316" w:type="dxa"/>
            <w:shd w:val="clear" w:color="auto" w:fill="auto"/>
          </w:tcPr>
          <w:p w14:paraId="19A80E53" w14:textId="49FF8043"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5F3A5367" w14:textId="7848CC4B" w:rsidR="00362102" w:rsidRPr="004D3B79" w:rsidRDefault="00362102" w:rsidP="00362102">
            <w:pPr>
              <w:jc w:val="both"/>
              <w:rPr>
                <w:bCs/>
                <w:sz w:val="20"/>
                <w:szCs w:val="20"/>
              </w:rPr>
            </w:pPr>
            <w:r w:rsidRPr="004D3B79">
              <w:rPr>
                <w:bCs/>
                <w:sz w:val="20"/>
                <w:szCs w:val="20"/>
              </w:rPr>
              <w:t>Prof</w:t>
            </w:r>
            <w:r w:rsidR="006667D7" w:rsidRPr="004D3B79">
              <w:rPr>
                <w:bCs/>
                <w:sz w:val="20"/>
                <w:szCs w:val="20"/>
              </w:rPr>
              <w:t xml:space="preserve">. </w:t>
            </w:r>
            <w:proofErr w:type="spellStart"/>
            <w:r w:rsidRPr="004D3B79">
              <w:rPr>
                <w:bCs/>
                <w:sz w:val="20"/>
                <w:szCs w:val="20"/>
              </w:rPr>
              <w:t>Dr</w:t>
            </w:r>
            <w:r w:rsidR="006667D7" w:rsidRPr="004D3B79">
              <w:rPr>
                <w:bCs/>
                <w:sz w:val="20"/>
                <w:szCs w:val="20"/>
              </w:rPr>
              <w:t>.</w:t>
            </w:r>
            <w:r w:rsidRPr="004D3B79">
              <w:rPr>
                <w:bCs/>
                <w:sz w:val="20"/>
                <w:szCs w:val="20"/>
              </w:rPr>
              <w:t>.Gülendam</w:t>
            </w:r>
            <w:proofErr w:type="spellEnd"/>
            <w:r w:rsidRPr="004D3B79">
              <w:rPr>
                <w:bCs/>
                <w:sz w:val="20"/>
                <w:szCs w:val="20"/>
              </w:rPr>
              <w:t xml:space="preserve"> Karadağ</w:t>
            </w:r>
          </w:p>
        </w:tc>
        <w:tc>
          <w:tcPr>
            <w:tcW w:w="4230" w:type="dxa"/>
          </w:tcPr>
          <w:p w14:paraId="5B9E7AAC" w14:textId="77777777" w:rsidR="00362102" w:rsidRPr="004D3B79" w:rsidRDefault="00362102" w:rsidP="00362102">
            <w:pPr>
              <w:jc w:val="center"/>
              <w:rPr>
                <w:bCs/>
                <w:sz w:val="20"/>
                <w:szCs w:val="20"/>
              </w:rPr>
            </w:pPr>
            <w:r w:rsidRPr="004D3B79">
              <w:rPr>
                <w:bCs/>
                <w:sz w:val="20"/>
                <w:szCs w:val="20"/>
              </w:rPr>
              <w:t>Münazara</w:t>
            </w:r>
          </w:p>
          <w:p w14:paraId="69D4F3AB" w14:textId="77777777" w:rsidR="00362102" w:rsidRPr="004D3B79" w:rsidRDefault="00362102" w:rsidP="00362102">
            <w:pPr>
              <w:jc w:val="both"/>
              <w:rPr>
                <w:bCs/>
                <w:sz w:val="20"/>
                <w:szCs w:val="20"/>
              </w:rPr>
            </w:pPr>
            <w:r w:rsidRPr="004D3B79">
              <w:rPr>
                <w:bCs/>
                <w:sz w:val="20"/>
                <w:szCs w:val="20"/>
              </w:rPr>
              <w:t>Makale İncelemesi</w:t>
            </w:r>
          </w:p>
        </w:tc>
      </w:tr>
      <w:tr w:rsidR="00362102" w:rsidRPr="004D3B79" w14:paraId="2BD05AFC" w14:textId="77777777" w:rsidTr="6955CFBE">
        <w:trPr>
          <w:trHeight w:val="559"/>
        </w:trPr>
        <w:tc>
          <w:tcPr>
            <w:tcW w:w="1318" w:type="dxa"/>
            <w:vMerge w:val="restart"/>
            <w:shd w:val="clear" w:color="auto" w:fill="auto"/>
          </w:tcPr>
          <w:p w14:paraId="50CE8913" w14:textId="77777777" w:rsidR="00362102" w:rsidRPr="004D3B79" w:rsidRDefault="00362102" w:rsidP="00362102">
            <w:pPr>
              <w:jc w:val="center"/>
              <w:rPr>
                <w:b/>
                <w:bCs/>
                <w:sz w:val="20"/>
                <w:szCs w:val="20"/>
              </w:rPr>
            </w:pPr>
            <w:r w:rsidRPr="004D3B79">
              <w:rPr>
                <w:b/>
                <w:bCs/>
                <w:sz w:val="20"/>
                <w:szCs w:val="20"/>
              </w:rPr>
              <w:t xml:space="preserve">10.HAFTA </w:t>
            </w:r>
          </w:p>
        </w:tc>
        <w:tc>
          <w:tcPr>
            <w:tcW w:w="1479" w:type="dxa"/>
            <w:shd w:val="clear" w:color="auto" w:fill="auto"/>
          </w:tcPr>
          <w:p w14:paraId="1E6D72E0" w14:textId="77777777" w:rsidR="00362102" w:rsidRPr="004D3B79" w:rsidRDefault="00362102" w:rsidP="00362102">
            <w:pPr>
              <w:jc w:val="center"/>
              <w:rPr>
                <w:bCs/>
                <w:sz w:val="20"/>
                <w:szCs w:val="20"/>
              </w:rPr>
            </w:pPr>
            <w:r w:rsidRPr="004D3B79">
              <w:rPr>
                <w:bCs/>
                <w:sz w:val="20"/>
                <w:szCs w:val="20"/>
              </w:rPr>
              <w:t>Sağlık ekonomisi</w:t>
            </w:r>
          </w:p>
        </w:tc>
        <w:tc>
          <w:tcPr>
            <w:tcW w:w="3316" w:type="dxa"/>
            <w:shd w:val="clear" w:color="auto" w:fill="auto"/>
          </w:tcPr>
          <w:p w14:paraId="67DCAE19" w14:textId="4CF41D1B"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180FF42A" w14:textId="430FB734" w:rsidR="00362102" w:rsidRPr="004D3B79" w:rsidRDefault="00362102" w:rsidP="00362102">
            <w:pPr>
              <w:jc w:val="both"/>
              <w:rPr>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p>
        </w:tc>
        <w:tc>
          <w:tcPr>
            <w:tcW w:w="4230" w:type="dxa"/>
          </w:tcPr>
          <w:p w14:paraId="3716A522" w14:textId="77777777" w:rsidR="00362102" w:rsidRPr="004D3B79" w:rsidRDefault="00362102" w:rsidP="00362102">
            <w:pPr>
              <w:jc w:val="center"/>
              <w:rPr>
                <w:bCs/>
                <w:sz w:val="20"/>
                <w:szCs w:val="20"/>
              </w:rPr>
            </w:pPr>
            <w:r w:rsidRPr="004D3B79">
              <w:rPr>
                <w:bCs/>
                <w:sz w:val="20"/>
                <w:szCs w:val="20"/>
              </w:rPr>
              <w:t>Münazara</w:t>
            </w:r>
          </w:p>
          <w:p w14:paraId="7AC9D3D4" w14:textId="77777777" w:rsidR="00362102" w:rsidRPr="004D3B79" w:rsidRDefault="00362102" w:rsidP="00362102">
            <w:pPr>
              <w:jc w:val="both"/>
              <w:rPr>
                <w:bCs/>
                <w:sz w:val="20"/>
                <w:szCs w:val="20"/>
              </w:rPr>
            </w:pPr>
            <w:r w:rsidRPr="004D3B79">
              <w:rPr>
                <w:bCs/>
                <w:sz w:val="20"/>
                <w:szCs w:val="20"/>
              </w:rPr>
              <w:t>Makale İncelemesi</w:t>
            </w:r>
          </w:p>
        </w:tc>
      </w:tr>
      <w:tr w:rsidR="00362102" w:rsidRPr="004D3B79" w14:paraId="7C6F9C78" w14:textId="77777777" w:rsidTr="6955CFBE">
        <w:trPr>
          <w:trHeight w:val="695"/>
        </w:trPr>
        <w:tc>
          <w:tcPr>
            <w:tcW w:w="1318" w:type="dxa"/>
            <w:vMerge/>
          </w:tcPr>
          <w:p w14:paraId="733F4FD5" w14:textId="77777777" w:rsidR="00362102" w:rsidRPr="004D3B79" w:rsidRDefault="00362102" w:rsidP="00362102">
            <w:pPr>
              <w:jc w:val="center"/>
              <w:rPr>
                <w:b/>
                <w:bCs/>
                <w:sz w:val="20"/>
                <w:szCs w:val="20"/>
              </w:rPr>
            </w:pPr>
          </w:p>
        </w:tc>
        <w:tc>
          <w:tcPr>
            <w:tcW w:w="1479" w:type="dxa"/>
            <w:shd w:val="clear" w:color="auto" w:fill="auto"/>
          </w:tcPr>
          <w:p w14:paraId="5EE699DC" w14:textId="77777777" w:rsidR="00362102" w:rsidRPr="004D3B79" w:rsidRDefault="00362102" w:rsidP="00362102">
            <w:pPr>
              <w:rPr>
                <w:bCs/>
                <w:sz w:val="20"/>
                <w:szCs w:val="20"/>
              </w:rPr>
            </w:pPr>
            <w:r w:rsidRPr="004D3B79">
              <w:rPr>
                <w:bCs/>
                <w:sz w:val="20"/>
                <w:szCs w:val="20"/>
              </w:rPr>
              <w:t>İş sağlığı</w:t>
            </w:r>
          </w:p>
        </w:tc>
        <w:tc>
          <w:tcPr>
            <w:tcW w:w="3316" w:type="dxa"/>
            <w:shd w:val="clear" w:color="auto" w:fill="auto"/>
          </w:tcPr>
          <w:p w14:paraId="4FA973F3" w14:textId="3CD30B86"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r w:rsidRPr="004D3B79">
              <w:rPr>
                <w:bCs/>
                <w:sz w:val="20"/>
                <w:szCs w:val="20"/>
              </w:rPr>
              <w:t>Öğr.</w:t>
            </w:r>
            <w:r w:rsidR="006667D7" w:rsidRPr="004D3B79">
              <w:rPr>
                <w:bCs/>
                <w:sz w:val="20"/>
                <w:szCs w:val="20"/>
              </w:rPr>
              <w:t xml:space="preserve"> </w:t>
            </w:r>
            <w:r w:rsidRPr="004D3B79">
              <w:rPr>
                <w:bCs/>
                <w:sz w:val="20"/>
                <w:szCs w:val="20"/>
              </w:rPr>
              <w:t>Üyesi Burcu Cengiz</w:t>
            </w:r>
          </w:p>
          <w:p w14:paraId="32D201C0" w14:textId="26A8161C" w:rsidR="00362102" w:rsidRPr="004D3B79" w:rsidRDefault="00362102" w:rsidP="00362102">
            <w:pPr>
              <w:jc w:val="both"/>
              <w:rPr>
                <w:b/>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r w:rsidRPr="004D3B79">
              <w:rPr>
                <w:b/>
                <w:bCs/>
                <w:sz w:val="20"/>
                <w:szCs w:val="20"/>
              </w:rPr>
              <w:t xml:space="preserve"> </w:t>
            </w:r>
          </w:p>
        </w:tc>
        <w:tc>
          <w:tcPr>
            <w:tcW w:w="4230" w:type="dxa"/>
          </w:tcPr>
          <w:p w14:paraId="3D99FFBD" w14:textId="77777777" w:rsidR="00362102" w:rsidRPr="004D3B79" w:rsidRDefault="00362102" w:rsidP="00362102">
            <w:pPr>
              <w:jc w:val="center"/>
              <w:rPr>
                <w:bCs/>
                <w:sz w:val="20"/>
                <w:szCs w:val="20"/>
              </w:rPr>
            </w:pPr>
            <w:r w:rsidRPr="004D3B79">
              <w:rPr>
                <w:bCs/>
                <w:sz w:val="20"/>
                <w:szCs w:val="20"/>
              </w:rPr>
              <w:t>Düz anlatım</w:t>
            </w:r>
          </w:p>
          <w:p w14:paraId="57F4B918" w14:textId="77777777" w:rsidR="00362102" w:rsidRPr="004D3B79" w:rsidRDefault="00362102" w:rsidP="00362102">
            <w:pPr>
              <w:jc w:val="center"/>
              <w:rPr>
                <w:rFonts w:eastAsia="Calibri"/>
                <w:bCs/>
                <w:sz w:val="20"/>
                <w:szCs w:val="20"/>
                <w:lang w:eastAsia="en-US"/>
              </w:rPr>
            </w:pPr>
            <w:proofErr w:type="spellStart"/>
            <w:r w:rsidRPr="004D3B79">
              <w:rPr>
                <w:rFonts w:eastAsia="Calibri"/>
                <w:bCs/>
                <w:sz w:val="20"/>
                <w:szCs w:val="20"/>
                <w:lang w:eastAsia="en-US"/>
              </w:rPr>
              <w:t>Kahoot</w:t>
            </w:r>
            <w:proofErr w:type="spellEnd"/>
          </w:p>
          <w:p w14:paraId="267F4B11" w14:textId="346904C4" w:rsidR="00362102" w:rsidRPr="004D3B79" w:rsidRDefault="6955CFBE" w:rsidP="6955CFBE">
            <w:pPr>
              <w:jc w:val="center"/>
              <w:rPr>
                <w:rFonts w:eastAsia="Calibri"/>
                <w:sz w:val="20"/>
                <w:szCs w:val="20"/>
                <w:lang w:eastAsia="en-US"/>
              </w:rPr>
            </w:pPr>
            <w:r w:rsidRPr="6955CFBE">
              <w:rPr>
                <w:rFonts w:eastAsia="Calibri"/>
                <w:sz w:val="20"/>
                <w:szCs w:val="20"/>
                <w:lang w:eastAsia="en-US"/>
              </w:rPr>
              <w:t>Makale</w:t>
            </w:r>
          </w:p>
        </w:tc>
      </w:tr>
      <w:tr w:rsidR="00362102" w:rsidRPr="004D3B79" w14:paraId="4B4ADA21" w14:textId="77777777" w:rsidTr="6955CFBE">
        <w:trPr>
          <w:trHeight w:val="828"/>
        </w:trPr>
        <w:tc>
          <w:tcPr>
            <w:tcW w:w="1318" w:type="dxa"/>
            <w:vMerge w:val="restart"/>
            <w:shd w:val="clear" w:color="auto" w:fill="auto"/>
          </w:tcPr>
          <w:p w14:paraId="60D2AADE" w14:textId="77777777" w:rsidR="00362102" w:rsidRPr="004D3B79" w:rsidRDefault="00362102" w:rsidP="00362102">
            <w:pPr>
              <w:jc w:val="center"/>
              <w:rPr>
                <w:b/>
                <w:bCs/>
                <w:sz w:val="20"/>
                <w:szCs w:val="20"/>
              </w:rPr>
            </w:pPr>
            <w:r w:rsidRPr="004D3B79">
              <w:rPr>
                <w:b/>
                <w:bCs/>
                <w:sz w:val="20"/>
                <w:szCs w:val="20"/>
              </w:rPr>
              <w:t>11. Hafta</w:t>
            </w:r>
          </w:p>
          <w:p w14:paraId="0CF1E97B" w14:textId="77777777" w:rsidR="00362102" w:rsidRPr="004D3B79" w:rsidRDefault="00362102" w:rsidP="00362102">
            <w:pPr>
              <w:jc w:val="center"/>
              <w:rPr>
                <w:b/>
                <w:bCs/>
                <w:sz w:val="20"/>
                <w:szCs w:val="20"/>
              </w:rPr>
            </w:pPr>
          </w:p>
        </w:tc>
        <w:tc>
          <w:tcPr>
            <w:tcW w:w="1479" w:type="dxa"/>
            <w:shd w:val="clear" w:color="auto" w:fill="auto"/>
          </w:tcPr>
          <w:p w14:paraId="3796DD90" w14:textId="77777777" w:rsidR="00362102" w:rsidRPr="004D3B79" w:rsidRDefault="00362102" w:rsidP="00362102">
            <w:pPr>
              <w:rPr>
                <w:bCs/>
                <w:sz w:val="20"/>
                <w:szCs w:val="20"/>
              </w:rPr>
            </w:pPr>
          </w:p>
          <w:p w14:paraId="31BEBAE6" w14:textId="77777777" w:rsidR="00362102" w:rsidRPr="004D3B79" w:rsidRDefault="00362102" w:rsidP="00362102">
            <w:pPr>
              <w:rPr>
                <w:bCs/>
                <w:sz w:val="20"/>
                <w:szCs w:val="20"/>
              </w:rPr>
            </w:pPr>
            <w:r w:rsidRPr="004D3B79">
              <w:rPr>
                <w:bCs/>
                <w:sz w:val="20"/>
                <w:szCs w:val="20"/>
              </w:rPr>
              <w:t xml:space="preserve">Sağlık Eğitimi </w:t>
            </w:r>
          </w:p>
        </w:tc>
        <w:tc>
          <w:tcPr>
            <w:tcW w:w="3316" w:type="dxa"/>
            <w:shd w:val="clear" w:color="auto" w:fill="auto"/>
          </w:tcPr>
          <w:p w14:paraId="7D14DE5F" w14:textId="4EE5A452"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r w:rsidRPr="004D3B79">
              <w:rPr>
                <w:bCs/>
                <w:sz w:val="20"/>
                <w:szCs w:val="20"/>
              </w:rPr>
              <w:t>Öğr.</w:t>
            </w:r>
            <w:r w:rsidR="006667D7" w:rsidRPr="004D3B79">
              <w:rPr>
                <w:bCs/>
                <w:sz w:val="20"/>
                <w:szCs w:val="20"/>
              </w:rPr>
              <w:t xml:space="preserve"> </w:t>
            </w:r>
            <w:r w:rsidRPr="004D3B79">
              <w:rPr>
                <w:bCs/>
                <w:sz w:val="20"/>
                <w:szCs w:val="20"/>
              </w:rPr>
              <w:t>Üyesi Burcu Cengiz</w:t>
            </w:r>
          </w:p>
          <w:p w14:paraId="24A3D408" w14:textId="0E003E82" w:rsidR="00362102" w:rsidRPr="004D3B79" w:rsidRDefault="00362102" w:rsidP="00362102">
            <w:pPr>
              <w:jc w:val="both"/>
              <w:rPr>
                <w:b/>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r w:rsidRPr="004D3B79">
              <w:rPr>
                <w:b/>
                <w:bCs/>
                <w:sz w:val="20"/>
                <w:szCs w:val="20"/>
              </w:rPr>
              <w:t xml:space="preserve"> </w:t>
            </w:r>
          </w:p>
        </w:tc>
        <w:tc>
          <w:tcPr>
            <w:tcW w:w="4230" w:type="dxa"/>
          </w:tcPr>
          <w:p w14:paraId="3C09F193" w14:textId="77777777" w:rsidR="00362102" w:rsidRPr="004D3B79" w:rsidRDefault="00362102" w:rsidP="00362102">
            <w:pPr>
              <w:jc w:val="center"/>
              <w:rPr>
                <w:bCs/>
                <w:sz w:val="20"/>
                <w:szCs w:val="20"/>
              </w:rPr>
            </w:pPr>
            <w:r w:rsidRPr="004D3B79">
              <w:rPr>
                <w:bCs/>
                <w:sz w:val="20"/>
                <w:szCs w:val="20"/>
              </w:rPr>
              <w:t>Düz anlatım</w:t>
            </w:r>
          </w:p>
          <w:p w14:paraId="648576DB" w14:textId="77777777" w:rsidR="00362102" w:rsidRPr="004D3B79" w:rsidRDefault="00362102" w:rsidP="00362102">
            <w:pPr>
              <w:jc w:val="center"/>
              <w:rPr>
                <w:rFonts w:eastAsia="Calibri"/>
                <w:bCs/>
                <w:sz w:val="20"/>
                <w:szCs w:val="20"/>
                <w:lang w:eastAsia="en-US"/>
              </w:rPr>
            </w:pPr>
            <w:proofErr w:type="spellStart"/>
            <w:r w:rsidRPr="004D3B79">
              <w:rPr>
                <w:rFonts w:eastAsia="Calibri"/>
                <w:bCs/>
                <w:sz w:val="20"/>
                <w:szCs w:val="20"/>
                <w:lang w:eastAsia="en-US"/>
              </w:rPr>
              <w:t>Kahoot</w:t>
            </w:r>
            <w:proofErr w:type="spellEnd"/>
          </w:p>
          <w:p w14:paraId="44DF72FB" w14:textId="3F8C2E98" w:rsidR="00362102" w:rsidRPr="004D3B79" w:rsidRDefault="6955CFBE" w:rsidP="6955CFBE">
            <w:pPr>
              <w:jc w:val="center"/>
              <w:rPr>
                <w:rFonts w:eastAsia="Calibri"/>
                <w:sz w:val="20"/>
                <w:szCs w:val="20"/>
                <w:lang w:eastAsia="en-US"/>
              </w:rPr>
            </w:pPr>
            <w:r w:rsidRPr="6955CFBE">
              <w:rPr>
                <w:rFonts w:eastAsia="Calibri"/>
                <w:sz w:val="20"/>
                <w:szCs w:val="20"/>
                <w:lang w:eastAsia="en-US"/>
              </w:rPr>
              <w:t>Makale</w:t>
            </w:r>
          </w:p>
        </w:tc>
      </w:tr>
      <w:tr w:rsidR="00362102" w:rsidRPr="004D3B79" w14:paraId="51A0D39F" w14:textId="77777777" w:rsidTr="6955CFBE">
        <w:trPr>
          <w:trHeight w:val="828"/>
        </w:trPr>
        <w:tc>
          <w:tcPr>
            <w:tcW w:w="1318" w:type="dxa"/>
            <w:vMerge/>
          </w:tcPr>
          <w:p w14:paraId="119F00C1" w14:textId="77777777" w:rsidR="00362102" w:rsidRPr="004D3B79" w:rsidRDefault="00362102" w:rsidP="00362102">
            <w:pPr>
              <w:jc w:val="center"/>
              <w:rPr>
                <w:b/>
                <w:bCs/>
                <w:sz w:val="20"/>
                <w:szCs w:val="20"/>
              </w:rPr>
            </w:pPr>
          </w:p>
        </w:tc>
        <w:tc>
          <w:tcPr>
            <w:tcW w:w="1479" w:type="dxa"/>
            <w:shd w:val="clear" w:color="auto" w:fill="auto"/>
          </w:tcPr>
          <w:p w14:paraId="1BEC9AA5" w14:textId="77777777" w:rsidR="00362102" w:rsidRPr="004D3B79" w:rsidRDefault="00362102" w:rsidP="00362102">
            <w:pPr>
              <w:jc w:val="center"/>
              <w:rPr>
                <w:bCs/>
                <w:sz w:val="20"/>
                <w:szCs w:val="20"/>
              </w:rPr>
            </w:pPr>
            <w:r w:rsidRPr="004D3B79">
              <w:rPr>
                <w:bCs/>
                <w:sz w:val="20"/>
                <w:szCs w:val="20"/>
              </w:rPr>
              <w:t>Çevre</w:t>
            </w:r>
          </w:p>
        </w:tc>
        <w:tc>
          <w:tcPr>
            <w:tcW w:w="3316" w:type="dxa"/>
            <w:shd w:val="clear" w:color="auto" w:fill="auto"/>
          </w:tcPr>
          <w:p w14:paraId="5EF57E10" w14:textId="3A6AB587"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0AF208A7" w14:textId="58B35243" w:rsidR="00362102" w:rsidRPr="004D3B79" w:rsidRDefault="00362102" w:rsidP="00362102">
            <w:pPr>
              <w:jc w:val="both"/>
              <w:rPr>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p>
        </w:tc>
        <w:tc>
          <w:tcPr>
            <w:tcW w:w="4230" w:type="dxa"/>
          </w:tcPr>
          <w:p w14:paraId="0242A42C" w14:textId="77777777" w:rsidR="00362102" w:rsidRPr="004D3B79" w:rsidRDefault="00362102" w:rsidP="00362102">
            <w:pPr>
              <w:jc w:val="both"/>
              <w:rPr>
                <w:bCs/>
                <w:sz w:val="20"/>
                <w:szCs w:val="20"/>
              </w:rPr>
            </w:pPr>
            <w:r w:rsidRPr="004D3B79">
              <w:rPr>
                <w:rFonts w:eastAsia="Calibri"/>
                <w:bCs/>
                <w:sz w:val="20"/>
                <w:szCs w:val="20"/>
                <w:lang w:eastAsia="en-US"/>
              </w:rPr>
              <w:t>Bulmaca</w:t>
            </w:r>
          </w:p>
        </w:tc>
      </w:tr>
      <w:tr w:rsidR="00362102" w:rsidRPr="004D3B79" w14:paraId="07C90318" w14:textId="77777777" w:rsidTr="6955CFBE">
        <w:trPr>
          <w:trHeight w:val="848"/>
        </w:trPr>
        <w:tc>
          <w:tcPr>
            <w:tcW w:w="1318" w:type="dxa"/>
            <w:vMerge w:val="restart"/>
            <w:shd w:val="clear" w:color="auto" w:fill="auto"/>
          </w:tcPr>
          <w:p w14:paraId="21E357FA" w14:textId="77777777" w:rsidR="00362102" w:rsidRPr="004D3B79" w:rsidRDefault="00362102" w:rsidP="00362102">
            <w:pPr>
              <w:jc w:val="center"/>
              <w:rPr>
                <w:b/>
                <w:bCs/>
                <w:sz w:val="20"/>
                <w:szCs w:val="20"/>
              </w:rPr>
            </w:pPr>
            <w:r w:rsidRPr="004D3B79">
              <w:rPr>
                <w:b/>
                <w:bCs/>
                <w:sz w:val="20"/>
                <w:szCs w:val="20"/>
              </w:rPr>
              <w:lastRenderedPageBreak/>
              <w:t xml:space="preserve">12. Hafta </w:t>
            </w:r>
          </w:p>
          <w:p w14:paraId="29B2DACD" w14:textId="77777777" w:rsidR="00362102" w:rsidRPr="004D3B79" w:rsidRDefault="00362102" w:rsidP="00362102">
            <w:pPr>
              <w:rPr>
                <w:b/>
                <w:bCs/>
                <w:sz w:val="20"/>
                <w:szCs w:val="20"/>
              </w:rPr>
            </w:pPr>
          </w:p>
        </w:tc>
        <w:tc>
          <w:tcPr>
            <w:tcW w:w="1479" w:type="dxa"/>
            <w:shd w:val="clear" w:color="auto" w:fill="auto"/>
          </w:tcPr>
          <w:p w14:paraId="4D80C12A" w14:textId="77777777" w:rsidR="00362102" w:rsidRPr="004D3B79" w:rsidRDefault="00362102" w:rsidP="00362102">
            <w:pPr>
              <w:jc w:val="center"/>
              <w:rPr>
                <w:bCs/>
                <w:sz w:val="20"/>
                <w:szCs w:val="20"/>
              </w:rPr>
            </w:pPr>
            <w:r w:rsidRPr="004D3B79">
              <w:rPr>
                <w:bCs/>
                <w:sz w:val="20"/>
                <w:szCs w:val="20"/>
              </w:rPr>
              <w:t xml:space="preserve">Evde bakım </w:t>
            </w:r>
          </w:p>
        </w:tc>
        <w:tc>
          <w:tcPr>
            <w:tcW w:w="3316" w:type="dxa"/>
            <w:shd w:val="clear" w:color="auto" w:fill="auto"/>
          </w:tcPr>
          <w:p w14:paraId="5F7F482A" w14:textId="7267B1EC"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31006048" w14:textId="456ED255" w:rsidR="00362102" w:rsidRPr="004D3B79" w:rsidRDefault="00362102" w:rsidP="00362102">
            <w:pPr>
              <w:jc w:val="both"/>
              <w:rPr>
                <w:b/>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r w:rsidRPr="004D3B79">
              <w:rPr>
                <w:b/>
                <w:bCs/>
                <w:sz w:val="20"/>
                <w:szCs w:val="20"/>
              </w:rPr>
              <w:t xml:space="preserve"> </w:t>
            </w:r>
          </w:p>
          <w:p w14:paraId="767A68A5" w14:textId="77777777" w:rsidR="00362102" w:rsidRPr="004D3B79" w:rsidRDefault="00362102" w:rsidP="00362102">
            <w:pPr>
              <w:jc w:val="both"/>
              <w:rPr>
                <w:bCs/>
                <w:sz w:val="20"/>
                <w:szCs w:val="20"/>
              </w:rPr>
            </w:pPr>
          </w:p>
        </w:tc>
        <w:tc>
          <w:tcPr>
            <w:tcW w:w="4230" w:type="dxa"/>
          </w:tcPr>
          <w:p w14:paraId="510D6E83" w14:textId="77777777" w:rsidR="00362102" w:rsidRPr="004D3B79" w:rsidRDefault="00362102" w:rsidP="00362102">
            <w:pPr>
              <w:jc w:val="center"/>
              <w:rPr>
                <w:rFonts w:eastAsia="Calibri"/>
                <w:bCs/>
                <w:sz w:val="20"/>
                <w:szCs w:val="20"/>
                <w:lang w:eastAsia="en-US"/>
              </w:rPr>
            </w:pPr>
            <w:proofErr w:type="spellStart"/>
            <w:r w:rsidRPr="004D3B79">
              <w:rPr>
                <w:rFonts w:eastAsia="Calibri"/>
                <w:bCs/>
                <w:sz w:val="20"/>
                <w:szCs w:val="20"/>
                <w:lang w:eastAsia="en-US"/>
              </w:rPr>
              <w:t>Jamboard</w:t>
            </w:r>
            <w:proofErr w:type="spellEnd"/>
          </w:p>
          <w:p w14:paraId="0B557913" w14:textId="77777777" w:rsidR="00362102" w:rsidRPr="004D3B79" w:rsidRDefault="00362102" w:rsidP="00362102">
            <w:pPr>
              <w:jc w:val="center"/>
              <w:rPr>
                <w:rFonts w:eastAsia="Calibri"/>
                <w:bCs/>
                <w:sz w:val="20"/>
                <w:szCs w:val="20"/>
                <w:lang w:eastAsia="en-US"/>
              </w:rPr>
            </w:pPr>
            <w:r w:rsidRPr="004D3B79">
              <w:rPr>
                <w:rFonts w:eastAsia="Calibri"/>
                <w:bCs/>
                <w:sz w:val="20"/>
                <w:szCs w:val="20"/>
                <w:lang w:eastAsia="en-US"/>
              </w:rPr>
              <w:t>Düz anlatım</w:t>
            </w:r>
          </w:p>
          <w:p w14:paraId="69128D70" w14:textId="77777777" w:rsidR="00362102" w:rsidRPr="004D3B79" w:rsidRDefault="00362102" w:rsidP="00362102">
            <w:pPr>
              <w:jc w:val="both"/>
              <w:rPr>
                <w:bCs/>
                <w:sz w:val="20"/>
                <w:szCs w:val="20"/>
              </w:rPr>
            </w:pPr>
            <w:r w:rsidRPr="004D3B79">
              <w:rPr>
                <w:rFonts w:eastAsia="Calibri"/>
                <w:bCs/>
                <w:sz w:val="20"/>
                <w:szCs w:val="20"/>
                <w:lang w:eastAsia="en-US"/>
              </w:rPr>
              <w:t>Soru cevap</w:t>
            </w:r>
          </w:p>
        </w:tc>
      </w:tr>
      <w:tr w:rsidR="00362102" w:rsidRPr="004D3B79" w14:paraId="5C8D3FFA" w14:textId="77777777" w:rsidTr="6955CFBE">
        <w:trPr>
          <w:trHeight w:val="848"/>
        </w:trPr>
        <w:tc>
          <w:tcPr>
            <w:tcW w:w="1318" w:type="dxa"/>
            <w:vMerge/>
          </w:tcPr>
          <w:p w14:paraId="4588576E" w14:textId="77777777" w:rsidR="00362102" w:rsidRPr="004D3B79" w:rsidRDefault="00362102" w:rsidP="00362102">
            <w:pPr>
              <w:jc w:val="center"/>
              <w:rPr>
                <w:b/>
                <w:bCs/>
                <w:sz w:val="20"/>
                <w:szCs w:val="20"/>
              </w:rPr>
            </w:pPr>
          </w:p>
        </w:tc>
        <w:tc>
          <w:tcPr>
            <w:tcW w:w="1479" w:type="dxa"/>
            <w:shd w:val="clear" w:color="auto" w:fill="auto"/>
          </w:tcPr>
          <w:p w14:paraId="1A8EFB25" w14:textId="77777777" w:rsidR="00362102" w:rsidRPr="004D3B79" w:rsidRDefault="00362102" w:rsidP="00362102">
            <w:pPr>
              <w:jc w:val="center"/>
              <w:rPr>
                <w:bCs/>
                <w:sz w:val="20"/>
                <w:szCs w:val="20"/>
              </w:rPr>
            </w:pPr>
          </w:p>
          <w:p w14:paraId="7A45684B" w14:textId="77777777" w:rsidR="00362102" w:rsidRPr="004D3B79" w:rsidRDefault="00362102" w:rsidP="00362102">
            <w:pPr>
              <w:jc w:val="center"/>
              <w:rPr>
                <w:bCs/>
                <w:sz w:val="20"/>
                <w:szCs w:val="20"/>
              </w:rPr>
            </w:pPr>
            <w:r w:rsidRPr="004D3B79">
              <w:rPr>
                <w:bCs/>
                <w:sz w:val="20"/>
                <w:szCs w:val="20"/>
              </w:rPr>
              <w:t>Global Sağlık</w:t>
            </w:r>
          </w:p>
        </w:tc>
        <w:tc>
          <w:tcPr>
            <w:tcW w:w="3316" w:type="dxa"/>
            <w:shd w:val="clear" w:color="auto" w:fill="auto"/>
          </w:tcPr>
          <w:p w14:paraId="53BF0BBE" w14:textId="0C4BFCC8" w:rsidR="00362102" w:rsidRPr="004D3B79" w:rsidRDefault="00362102" w:rsidP="00362102">
            <w:pPr>
              <w:jc w:val="both"/>
              <w:rPr>
                <w:bCs/>
                <w:sz w:val="20"/>
                <w:szCs w:val="20"/>
              </w:rPr>
            </w:pPr>
            <w:r w:rsidRPr="004D3B79">
              <w:rPr>
                <w:bCs/>
                <w:sz w:val="20"/>
                <w:szCs w:val="20"/>
              </w:rPr>
              <w:t>Dr.</w:t>
            </w:r>
            <w:r w:rsidR="006667D7" w:rsidRPr="004D3B79">
              <w:rPr>
                <w:bCs/>
                <w:sz w:val="20"/>
                <w:szCs w:val="20"/>
              </w:rPr>
              <w:t xml:space="preserve"> </w:t>
            </w:r>
            <w:proofErr w:type="spellStart"/>
            <w:r w:rsidRPr="004D3B79">
              <w:rPr>
                <w:bCs/>
                <w:sz w:val="20"/>
                <w:szCs w:val="20"/>
              </w:rPr>
              <w:t>Öğr.Üyesi</w:t>
            </w:r>
            <w:proofErr w:type="spellEnd"/>
            <w:r w:rsidRPr="004D3B79">
              <w:rPr>
                <w:bCs/>
                <w:sz w:val="20"/>
                <w:szCs w:val="20"/>
              </w:rPr>
              <w:t xml:space="preserve"> Burcu Cengiz</w:t>
            </w:r>
          </w:p>
          <w:p w14:paraId="633253A9" w14:textId="77914658" w:rsidR="00362102" w:rsidRPr="004D3B79" w:rsidRDefault="00362102" w:rsidP="00362102">
            <w:pPr>
              <w:jc w:val="both"/>
              <w:rPr>
                <w:bCs/>
                <w:sz w:val="20"/>
                <w:szCs w:val="20"/>
              </w:rPr>
            </w:pPr>
            <w:r w:rsidRPr="004D3B79">
              <w:rPr>
                <w:bCs/>
                <w:sz w:val="20"/>
                <w:szCs w:val="20"/>
              </w:rPr>
              <w:t>Prof</w:t>
            </w:r>
            <w:r w:rsidR="006667D7" w:rsidRPr="004D3B79">
              <w:rPr>
                <w:bCs/>
                <w:sz w:val="20"/>
                <w:szCs w:val="20"/>
              </w:rPr>
              <w:t xml:space="preserve">. </w:t>
            </w:r>
            <w:r w:rsidRPr="004D3B79">
              <w:rPr>
                <w:bCs/>
                <w:sz w:val="20"/>
                <w:szCs w:val="20"/>
              </w:rPr>
              <w:t>Dr.</w:t>
            </w:r>
            <w:r w:rsidR="006667D7" w:rsidRPr="004D3B79">
              <w:rPr>
                <w:bCs/>
                <w:sz w:val="20"/>
                <w:szCs w:val="20"/>
              </w:rPr>
              <w:t xml:space="preserve"> </w:t>
            </w:r>
            <w:r w:rsidRPr="004D3B79">
              <w:rPr>
                <w:bCs/>
                <w:sz w:val="20"/>
                <w:szCs w:val="20"/>
              </w:rPr>
              <w:t>Gülendam Karadağ</w:t>
            </w:r>
          </w:p>
        </w:tc>
        <w:tc>
          <w:tcPr>
            <w:tcW w:w="4230" w:type="dxa"/>
          </w:tcPr>
          <w:p w14:paraId="1CC059DB" w14:textId="77777777" w:rsidR="00362102" w:rsidRPr="004D3B79" w:rsidRDefault="00362102" w:rsidP="00362102">
            <w:pPr>
              <w:jc w:val="center"/>
              <w:rPr>
                <w:rFonts w:eastAsia="Calibri"/>
                <w:bCs/>
                <w:sz w:val="20"/>
                <w:szCs w:val="20"/>
                <w:lang w:eastAsia="en-US"/>
              </w:rPr>
            </w:pPr>
            <w:proofErr w:type="spellStart"/>
            <w:r w:rsidRPr="004D3B79">
              <w:rPr>
                <w:rFonts w:eastAsia="Calibri"/>
                <w:bCs/>
                <w:sz w:val="20"/>
                <w:szCs w:val="20"/>
                <w:lang w:eastAsia="en-US"/>
              </w:rPr>
              <w:t>Jamboard</w:t>
            </w:r>
            <w:proofErr w:type="spellEnd"/>
          </w:p>
          <w:p w14:paraId="1A43E9C6" w14:textId="77777777" w:rsidR="00362102" w:rsidRPr="004D3B79" w:rsidRDefault="00362102" w:rsidP="00362102">
            <w:pPr>
              <w:jc w:val="center"/>
              <w:rPr>
                <w:rFonts w:eastAsia="Calibri"/>
                <w:bCs/>
                <w:sz w:val="20"/>
                <w:szCs w:val="20"/>
                <w:lang w:eastAsia="en-US"/>
              </w:rPr>
            </w:pPr>
            <w:r w:rsidRPr="004D3B79">
              <w:rPr>
                <w:rFonts w:eastAsia="Calibri"/>
                <w:bCs/>
                <w:sz w:val="20"/>
                <w:szCs w:val="20"/>
                <w:lang w:eastAsia="en-US"/>
              </w:rPr>
              <w:t>Düz anlatım</w:t>
            </w:r>
          </w:p>
          <w:p w14:paraId="3A6C01C9" w14:textId="77777777" w:rsidR="00362102" w:rsidRPr="004D3B79" w:rsidRDefault="00362102" w:rsidP="00362102">
            <w:pPr>
              <w:jc w:val="both"/>
              <w:rPr>
                <w:bCs/>
                <w:sz w:val="20"/>
                <w:szCs w:val="20"/>
              </w:rPr>
            </w:pPr>
            <w:r w:rsidRPr="004D3B79">
              <w:rPr>
                <w:rFonts w:eastAsia="Calibri"/>
                <w:bCs/>
                <w:sz w:val="20"/>
                <w:szCs w:val="20"/>
                <w:lang w:eastAsia="en-US"/>
              </w:rPr>
              <w:t>Soru cevap</w:t>
            </w:r>
          </w:p>
        </w:tc>
      </w:tr>
      <w:tr w:rsidR="00362102" w:rsidRPr="004D3B79" w14:paraId="0676207C" w14:textId="77777777" w:rsidTr="6955CFBE">
        <w:trPr>
          <w:trHeight w:val="848"/>
        </w:trPr>
        <w:tc>
          <w:tcPr>
            <w:tcW w:w="1318" w:type="dxa"/>
            <w:shd w:val="clear" w:color="auto" w:fill="auto"/>
          </w:tcPr>
          <w:p w14:paraId="31DC505C" w14:textId="77777777" w:rsidR="00362102" w:rsidRPr="004D3B79" w:rsidRDefault="00362102" w:rsidP="00362102">
            <w:pPr>
              <w:jc w:val="center"/>
              <w:rPr>
                <w:b/>
                <w:bCs/>
                <w:sz w:val="20"/>
                <w:szCs w:val="20"/>
              </w:rPr>
            </w:pPr>
            <w:r w:rsidRPr="004D3B79">
              <w:rPr>
                <w:b/>
                <w:bCs/>
                <w:sz w:val="20"/>
                <w:szCs w:val="20"/>
              </w:rPr>
              <w:t>13.HAFTA</w:t>
            </w:r>
          </w:p>
        </w:tc>
        <w:tc>
          <w:tcPr>
            <w:tcW w:w="1479" w:type="dxa"/>
            <w:shd w:val="clear" w:color="auto" w:fill="auto"/>
          </w:tcPr>
          <w:p w14:paraId="6C039A88" w14:textId="77777777" w:rsidR="00362102" w:rsidRPr="004D3B79" w:rsidRDefault="00362102" w:rsidP="00362102">
            <w:pPr>
              <w:jc w:val="center"/>
              <w:rPr>
                <w:bCs/>
                <w:sz w:val="20"/>
                <w:szCs w:val="20"/>
              </w:rPr>
            </w:pPr>
          </w:p>
          <w:p w14:paraId="614C4DB0" w14:textId="77777777" w:rsidR="00362102" w:rsidRPr="004D3B79" w:rsidRDefault="00362102" w:rsidP="00362102">
            <w:pPr>
              <w:jc w:val="center"/>
              <w:rPr>
                <w:bCs/>
                <w:sz w:val="20"/>
                <w:szCs w:val="20"/>
              </w:rPr>
            </w:pPr>
            <w:r w:rsidRPr="004D3B79">
              <w:rPr>
                <w:bCs/>
                <w:sz w:val="20"/>
                <w:szCs w:val="20"/>
              </w:rPr>
              <w:t xml:space="preserve">Kültürlerarası Hemşirelik </w:t>
            </w:r>
          </w:p>
        </w:tc>
        <w:tc>
          <w:tcPr>
            <w:tcW w:w="3316" w:type="dxa"/>
            <w:shd w:val="clear" w:color="auto" w:fill="auto"/>
          </w:tcPr>
          <w:p w14:paraId="474D438F" w14:textId="77777777" w:rsidR="00362102" w:rsidRPr="004D3B79" w:rsidRDefault="00362102" w:rsidP="00362102">
            <w:pPr>
              <w:jc w:val="both"/>
              <w:rPr>
                <w:b/>
                <w:bCs/>
                <w:sz w:val="20"/>
                <w:szCs w:val="20"/>
              </w:rPr>
            </w:pPr>
            <w:proofErr w:type="spellStart"/>
            <w:r w:rsidRPr="004D3B79">
              <w:rPr>
                <w:bCs/>
                <w:sz w:val="20"/>
                <w:szCs w:val="20"/>
              </w:rPr>
              <w:t>Doç.Dr</w:t>
            </w:r>
            <w:proofErr w:type="spellEnd"/>
            <w:r w:rsidRPr="004D3B79">
              <w:rPr>
                <w:bCs/>
                <w:sz w:val="20"/>
                <w:szCs w:val="20"/>
              </w:rPr>
              <w:t xml:space="preserve"> Şeyda </w:t>
            </w:r>
            <w:proofErr w:type="spellStart"/>
            <w:r w:rsidRPr="004D3B79">
              <w:rPr>
                <w:bCs/>
                <w:sz w:val="20"/>
                <w:szCs w:val="20"/>
              </w:rPr>
              <w:t>Özbıçakcı</w:t>
            </w:r>
            <w:proofErr w:type="spellEnd"/>
            <w:r w:rsidRPr="004D3B79">
              <w:rPr>
                <w:b/>
                <w:bCs/>
                <w:sz w:val="20"/>
                <w:szCs w:val="20"/>
              </w:rPr>
              <w:t xml:space="preserve"> </w:t>
            </w:r>
          </w:p>
          <w:p w14:paraId="7A25B0FE" w14:textId="77777777"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p w14:paraId="1303FDA2" w14:textId="77777777" w:rsidR="00362102" w:rsidRPr="004D3B79" w:rsidRDefault="00362102" w:rsidP="00362102">
            <w:pPr>
              <w:jc w:val="both"/>
              <w:rPr>
                <w:bCs/>
                <w:sz w:val="20"/>
                <w:szCs w:val="20"/>
              </w:rPr>
            </w:pPr>
          </w:p>
        </w:tc>
        <w:tc>
          <w:tcPr>
            <w:tcW w:w="4230" w:type="dxa"/>
          </w:tcPr>
          <w:p w14:paraId="1B25DEFC" w14:textId="77777777" w:rsidR="00362102" w:rsidRPr="004D3B79" w:rsidRDefault="00362102" w:rsidP="00362102">
            <w:pPr>
              <w:jc w:val="center"/>
              <w:rPr>
                <w:bCs/>
                <w:sz w:val="20"/>
                <w:szCs w:val="20"/>
              </w:rPr>
            </w:pPr>
            <w:r w:rsidRPr="004D3B79">
              <w:rPr>
                <w:bCs/>
                <w:sz w:val="20"/>
                <w:szCs w:val="20"/>
              </w:rPr>
              <w:t xml:space="preserve">Kelime bulutu </w:t>
            </w:r>
          </w:p>
          <w:p w14:paraId="16E826B1" w14:textId="77777777" w:rsidR="00362102" w:rsidRPr="004D3B79" w:rsidRDefault="00362102" w:rsidP="00362102">
            <w:pPr>
              <w:jc w:val="center"/>
              <w:rPr>
                <w:bCs/>
                <w:sz w:val="20"/>
                <w:szCs w:val="20"/>
              </w:rPr>
            </w:pPr>
            <w:r w:rsidRPr="004D3B79">
              <w:rPr>
                <w:bCs/>
                <w:sz w:val="20"/>
                <w:szCs w:val="20"/>
              </w:rPr>
              <w:t xml:space="preserve">Düz Anlatım </w:t>
            </w:r>
          </w:p>
          <w:p w14:paraId="6321102B" w14:textId="77777777" w:rsidR="00362102" w:rsidRPr="004D3B79" w:rsidRDefault="00362102" w:rsidP="00362102">
            <w:pPr>
              <w:jc w:val="both"/>
              <w:rPr>
                <w:bCs/>
                <w:sz w:val="20"/>
                <w:szCs w:val="20"/>
              </w:rPr>
            </w:pPr>
            <w:r w:rsidRPr="004D3B79">
              <w:rPr>
                <w:bCs/>
                <w:sz w:val="20"/>
                <w:szCs w:val="20"/>
              </w:rPr>
              <w:t>Soru- Cevap</w:t>
            </w:r>
          </w:p>
        </w:tc>
      </w:tr>
      <w:tr w:rsidR="00362102" w:rsidRPr="004D3B79" w14:paraId="09A5DBA6" w14:textId="77777777" w:rsidTr="6955CFBE">
        <w:trPr>
          <w:trHeight w:val="848"/>
        </w:trPr>
        <w:tc>
          <w:tcPr>
            <w:tcW w:w="1318" w:type="dxa"/>
            <w:shd w:val="clear" w:color="auto" w:fill="auto"/>
          </w:tcPr>
          <w:p w14:paraId="7CC8E6DF" w14:textId="77777777" w:rsidR="00362102" w:rsidRPr="004D3B79" w:rsidRDefault="00362102" w:rsidP="00362102">
            <w:pPr>
              <w:jc w:val="center"/>
              <w:rPr>
                <w:b/>
                <w:bCs/>
                <w:sz w:val="20"/>
                <w:szCs w:val="20"/>
              </w:rPr>
            </w:pPr>
            <w:r w:rsidRPr="004D3B79">
              <w:rPr>
                <w:b/>
                <w:bCs/>
                <w:sz w:val="20"/>
                <w:szCs w:val="20"/>
              </w:rPr>
              <w:t>14.HAFTA</w:t>
            </w:r>
          </w:p>
        </w:tc>
        <w:tc>
          <w:tcPr>
            <w:tcW w:w="1479" w:type="dxa"/>
            <w:shd w:val="clear" w:color="auto" w:fill="auto"/>
          </w:tcPr>
          <w:p w14:paraId="424DF132" w14:textId="77777777" w:rsidR="00362102" w:rsidRPr="004D3B79" w:rsidRDefault="00362102" w:rsidP="00362102">
            <w:pPr>
              <w:jc w:val="center"/>
              <w:rPr>
                <w:bCs/>
                <w:sz w:val="20"/>
                <w:szCs w:val="20"/>
              </w:rPr>
            </w:pPr>
          </w:p>
          <w:p w14:paraId="432AF27E" w14:textId="77777777" w:rsidR="00362102" w:rsidRPr="004D3B79" w:rsidRDefault="00362102" w:rsidP="00362102">
            <w:pPr>
              <w:jc w:val="center"/>
              <w:rPr>
                <w:bCs/>
                <w:sz w:val="20"/>
                <w:szCs w:val="20"/>
              </w:rPr>
            </w:pPr>
            <w:r w:rsidRPr="004D3B79">
              <w:rPr>
                <w:bCs/>
                <w:sz w:val="20"/>
                <w:szCs w:val="20"/>
              </w:rPr>
              <w:t>Toplum Ruh Sağlığı</w:t>
            </w:r>
          </w:p>
        </w:tc>
        <w:tc>
          <w:tcPr>
            <w:tcW w:w="3316" w:type="dxa"/>
            <w:shd w:val="clear" w:color="auto" w:fill="auto"/>
          </w:tcPr>
          <w:p w14:paraId="61A591C1" w14:textId="77777777" w:rsidR="00362102" w:rsidRPr="004D3B79" w:rsidRDefault="00362102" w:rsidP="00362102">
            <w:pPr>
              <w:jc w:val="both"/>
              <w:rPr>
                <w:b/>
                <w:bCs/>
                <w:sz w:val="20"/>
                <w:szCs w:val="20"/>
              </w:rPr>
            </w:pPr>
            <w:proofErr w:type="spellStart"/>
            <w:r w:rsidRPr="004D3B79">
              <w:rPr>
                <w:bCs/>
                <w:sz w:val="20"/>
                <w:szCs w:val="20"/>
              </w:rPr>
              <w:t>Doç.Dr</w:t>
            </w:r>
            <w:proofErr w:type="spellEnd"/>
            <w:r w:rsidRPr="004D3B79">
              <w:rPr>
                <w:bCs/>
                <w:sz w:val="20"/>
                <w:szCs w:val="20"/>
              </w:rPr>
              <w:t xml:space="preserve"> Şeyda </w:t>
            </w:r>
            <w:proofErr w:type="spellStart"/>
            <w:r w:rsidRPr="004D3B79">
              <w:rPr>
                <w:bCs/>
                <w:sz w:val="20"/>
                <w:szCs w:val="20"/>
              </w:rPr>
              <w:t>Özbıçakcı</w:t>
            </w:r>
            <w:proofErr w:type="spellEnd"/>
            <w:r w:rsidRPr="004D3B79">
              <w:rPr>
                <w:b/>
                <w:bCs/>
                <w:sz w:val="20"/>
                <w:szCs w:val="20"/>
              </w:rPr>
              <w:t xml:space="preserve"> </w:t>
            </w:r>
          </w:p>
          <w:p w14:paraId="27D58BFB" w14:textId="77777777" w:rsidR="00362102" w:rsidRPr="004D3B79" w:rsidRDefault="00362102" w:rsidP="00362102">
            <w:pPr>
              <w:jc w:val="both"/>
              <w:rPr>
                <w:bCs/>
                <w:sz w:val="20"/>
                <w:szCs w:val="20"/>
              </w:rPr>
            </w:pPr>
            <w:proofErr w:type="spellStart"/>
            <w:r w:rsidRPr="004D3B79">
              <w:rPr>
                <w:bCs/>
                <w:sz w:val="20"/>
                <w:szCs w:val="20"/>
              </w:rPr>
              <w:t>Doç.Dr</w:t>
            </w:r>
            <w:proofErr w:type="spellEnd"/>
            <w:r w:rsidRPr="004D3B79">
              <w:rPr>
                <w:bCs/>
                <w:sz w:val="20"/>
                <w:szCs w:val="20"/>
              </w:rPr>
              <w:t xml:space="preserve">. Meryem Öztürk </w:t>
            </w:r>
            <w:proofErr w:type="spellStart"/>
            <w:r w:rsidRPr="004D3B79">
              <w:rPr>
                <w:bCs/>
                <w:sz w:val="20"/>
                <w:szCs w:val="20"/>
              </w:rPr>
              <w:t>Haney</w:t>
            </w:r>
            <w:proofErr w:type="spellEnd"/>
          </w:p>
          <w:p w14:paraId="4667E11E" w14:textId="77777777" w:rsidR="00362102" w:rsidRPr="004D3B79" w:rsidRDefault="00362102" w:rsidP="00362102">
            <w:pPr>
              <w:jc w:val="both"/>
              <w:rPr>
                <w:bCs/>
                <w:sz w:val="20"/>
                <w:szCs w:val="20"/>
              </w:rPr>
            </w:pPr>
          </w:p>
        </w:tc>
        <w:tc>
          <w:tcPr>
            <w:tcW w:w="4230" w:type="dxa"/>
          </w:tcPr>
          <w:p w14:paraId="1A3419F0" w14:textId="77777777" w:rsidR="00362102" w:rsidRPr="004D3B79" w:rsidRDefault="00362102" w:rsidP="00362102">
            <w:pPr>
              <w:jc w:val="center"/>
              <w:rPr>
                <w:rFonts w:eastAsia="Calibri"/>
                <w:bCs/>
                <w:sz w:val="20"/>
                <w:szCs w:val="20"/>
                <w:lang w:eastAsia="en-US"/>
              </w:rPr>
            </w:pPr>
            <w:proofErr w:type="spellStart"/>
            <w:r w:rsidRPr="004D3B79">
              <w:rPr>
                <w:rFonts w:eastAsia="Calibri"/>
                <w:bCs/>
                <w:sz w:val="20"/>
                <w:szCs w:val="20"/>
                <w:lang w:eastAsia="en-US"/>
              </w:rPr>
              <w:t>Jamboard</w:t>
            </w:r>
            <w:proofErr w:type="spellEnd"/>
          </w:p>
          <w:p w14:paraId="5BD3BE17" w14:textId="77777777" w:rsidR="00362102" w:rsidRPr="004D3B79" w:rsidRDefault="00362102" w:rsidP="00362102">
            <w:pPr>
              <w:jc w:val="center"/>
              <w:rPr>
                <w:rFonts w:eastAsia="Calibri"/>
                <w:bCs/>
                <w:sz w:val="20"/>
                <w:szCs w:val="20"/>
                <w:lang w:eastAsia="en-US"/>
              </w:rPr>
            </w:pPr>
            <w:r w:rsidRPr="004D3B79">
              <w:rPr>
                <w:rFonts w:eastAsia="Calibri"/>
                <w:bCs/>
                <w:sz w:val="20"/>
                <w:szCs w:val="20"/>
                <w:lang w:eastAsia="en-US"/>
              </w:rPr>
              <w:t>Düz anlatım</w:t>
            </w:r>
          </w:p>
          <w:p w14:paraId="65305125" w14:textId="77777777" w:rsidR="00362102" w:rsidRPr="004D3B79" w:rsidRDefault="00362102" w:rsidP="00362102">
            <w:pPr>
              <w:jc w:val="center"/>
              <w:rPr>
                <w:bCs/>
                <w:sz w:val="20"/>
                <w:szCs w:val="20"/>
              </w:rPr>
            </w:pPr>
            <w:r w:rsidRPr="004D3B79">
              <w:rPr>
                <w:rFonts w:eastAsia="Calibri"/>
                <w:bCs/>
                <w:sz w:val="20"/>
                <w:szCs w:val="20"/>
                <w:lang w:eastAsia="en-US"/>
              </w:rPr>
              <w:t>Soru cevap</w:t>
            </w:r>
          </w:p>
        </w:tc>
      </w:tr>
    </w:tbl>
    <w:p w14:paraId="3AE835AA" w14:textId="77777777" w:rsidR="00362102" w:rsidRPr="004D3B79" w:rsidRDefault="00362102" w:rsidP="00362102">
      <w:pPr>
        <w:jc w:val="center"/>
        <w:rPr>
          <w:sz w:val="20"/>
          <w:szCs w:val="20"/>
          <w:lang w:val="en-GB"/>
        </w:rPr>
      </w:pPr>
    </w:p>
    <w:p w14:paraId="795F83BC" w14:textId="77777777" w:rsidR="00362102" w:rsidRPr="004D3B79" w:rsidRDefault="00362102" w:rsidP="00362102">
      <w:pPr>
        <w:jc w:val="both"/>
        <w:rPr>
          <w:sz w:val="20"/>
          <w:szCs w:val="20"/>
        </w:rPr>
      </w:pPr>
      <w:r w:rsidRPr="004D3B79">
        <w:rPr>
          <w:b/>
          <w:bCs/>
          <w:sz w:val="20"/>
          <w:szCs w:val="20"/>
        </w:rPr>
        <w:t>Dersin Öğrenme Çıktılarının Program Çıktılarına Katkısı </w:t>
      </w:r>
    </w:p>
    <w:p w14:paraId="604DC05A" w14:textId="77777777" w:rsidR="00362102" w:rsidRPr="004D3B79" w:rsidRDefault="00362102" w:rsidP="00362102">
      <w:pPr>
        <w:shd w:val="clear" w:color="auto" w:fill="FFFFFF"/>
        <w:jc w:val="both"/>
        <w:rPr>
          <w:sz w:val="20"/>
          <w:szCs w:val="20"/>
        </w:rPr>
      </w:pPr>
      <w:r w:rsidRPr="004D3B79">
        <w:rPr>
          <w:b/>
          <w:bCs/>
          <w:strike/>
          <w:sz w:val="20"/>
          <w:szCs w:val="20"/>
        </w:rPr>
        <w:t> </w:t>
      </w:r>
    </w:p>
    <w:p w14:paraId="21D91CAE" w14:textId="77777777" w:rsidR="00362102" w:rsidRPr="004D3B79" w:rsidRDefault="00362102" w:rsidP="00362102">
      <w:pPr>
        <w:shd w:val="clear" w:color="auto" w:fill="FFFFFF"/>
        <w:jc w:val="both"/>
        <w:rPr>
          <w:sz w:val="20"/>
          <w:szCs w:val="20"/>
        </w:rPr>
      </w:pPr>
      <w:r w:rsidRPr="004D3B79">
        <w:rPr>
          <w:b/>
          <w:bCs/>
          <w:sz w:val="20"/>
          <w:szCs w:val="20"/>
        </w:rPr>
        <w:t>0-katkısı yok       1-az katkısı var                  2-orta düzeyde katkısı var             3-tam katkısı var             </w:t>
      </w:r>
    </w:p>
    <w:tbl>
      <w:tblPr>
        <w:tblW w:w="10441" w:type="dxa"/>
        <w:shd w:val="clear" w:color="auto" w:fill="FFFFFF"/>
        <w:tblCellMar>
          <w:left w:w="0" w:type="dxa"/>
          <w:right w:w="0" w:type="dxa"/>
        </w:tblCellMar>
        <w:tblLook w:val="04A0" w:firstRow="1" w:lastRow="0" w:firstColumn="1" w:lastColumn="0" w:noHBand="0" w:noVBand="1"/>
      </w:tblPr>
      <w:tblGrid>
        <w:gridCol w:w="1162"/>
        <w:gridCol w:w="614"/>
        <w:gridCol w:w="615"/>
        <w:gridCol w:w="615"/>
        <w:gridCol w:w="688"/>
        <w:gridCol w:w="588"/>
        <w:gridCol w:w="666"/>
        <w:gridCol w:w="665"/>
        <w:gridCol w:w="665"/>
        <w:gridCol w:w="665"/>
        <w:gridCol w:w="659"/>
        <w:gridCol w:w="586"/>
        <w:gridCol w:w="483"/>
        <w:gridCol w:w="1770"/>
      </w:tblGrid>
      <w:tr w:rsidR="00362102" w:rsidRPr="004D3B79" w14:paraId="7F6EEAB0" w14:textId="77777777" w:rsidTr="6955CFBE">
        <w:trPr>
          <w:trHeight w:val="425"/>
        </w:trPr>
        <w:tc>
          <w:tcPr>
            <w:tcW w:w="116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2E0CD7" w14:textId="77777777" w:rsidR="00362102" w:rsidRPr="004D3B79" w:rsidRDefault="00362102" w:rsidP="00362102">
            <w:pPr>
              <w:rPr>
                <w:sz w:val="20"/>
                <w:szCs w:val="20"/>
              </w:rPr>
            </w:pPr>
            <w:r w:rsidRPr="004D3B79">
              <w:rPr>
                <w:b/>
                <w:bCs/>
                <w:sz w:val="20"/>
                <w:szCs w:val="20"/>
              </w:rPr>
              <w:t>Zorunlu dersler</w:t>
            </w:r>
          </w:p>
        </w:tc>
        <w:tc>
          <w:tcPr>
            <w:tcW w:w="61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AF4E79" w14:textId="77777777" w:rsidR="00362102" w:rsidRPr="004D3B79" w:rsidRDefault="00362102" w:rsidP="00362102">
            <w:pPr>
              <w:spacing w:after="195"/>
              <w:rPr>
                <w:sz w:val="20"/>
                <w:szCs w:val="20"/>
              </w:rPr>
            </w:pPr>
            <w:r w:rsidRPr="004D3B79">
              <w:rPr>
                <w:b/>
                <w:bCs/>
                <w:sz w:val="20"/>
                <w:szCs w:val="20"/>
              </w:rPr>
              <w:t>PÇ 1</w:t>
            </w:r>
          </w:p>
        </w:tc>
        <w:tc>
          <w:tcPr>
            <w:tcW w:w="61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6264E8" w14:textId="77777777" w:rsidR="00362102" w:rsidRPr="004D3B79" w:rsidRDefault="00362102" w:rsidP="00362102">
            <w:pPr>
              <w:spacing w:after="195"/>
              <w:rPr>
                <w:sz w:val="20"/>
                <w:szCs w:val="20"/>
              </w:rPr>
            </w:pPr>
            <w:r w:rsidRPr="004D3B79">
              <w:rPr>
                <w:b/>
                <w:bCs/>
                <w:sz w:val="20"/>
                <w:szCs w:val="20"/>
              </w:rPr>
              <w:t>PÇ 2</w:t>
            </w:r>
          </w:p>
        </w:tc>
        <w:tc>
          <w:tcPr>
            <w:tcW w:w="61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C5CFF4" w14:textId="77777777" w:rsidR="00362102" w:rsidRPr="004D3B79" w:rsidRDefault="00362102" w:rsidP="00362102">
            <w:pPr>
              <w:spacing w:after="195"/>
              <w:rPr>
                <w:sz w:val="20"/>
                <w:szCs w:val="20"/>
              </w:rPr>
            </w:pPr>
            <w:r w:rsidRPr="004D3B79">
              <w:rPr>
                <w:b/>
                <w:bCs/>
                <w:sz w:val="20"/>
                <w:szCs w:val="20"/>
              </w:rPr>
              <w:t>PÇ 3</w:t>
            </w:r>
          </w:p>
        </w:tc>
        <w:tc>
          <w:tcPr>
            <w:tcW w:w="6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C79BE7" w14:textId="77777777" w:rsidR="00362102" w:rsidRPr="004D3B79" w:rsidRDefault="00362102" w:rsidP="00362102">
            <w:pPr>
              <w:spacing w:after="195"/>
              <w:rPr>
                <w:sz w:val="20"/>
                <w:szCs w:val="20"/>
              </w:rPr>
            </w:pPr>
            <w:r w:rsidRPr="004D3B79">
              <w:rPr>
                <w:b/>
                <w:bCs/>
                <w:sz w:val="20"/>
                <w:szCs w:val="20"/>
              </w:rPr>
              <w:t>PÇ 4</w:t>
            </w:r>
          </w:p>
        </w:tc>
        <w:tc>
          <w:tcPr>
            <w:tcW w:w="5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B4EC13" w14:textId="77777777" w:rsidR="00362102" w:rsidRPr="004D3B79" w:rsidRDefault="00362102" w:rsidP="00362102">
            <w:pPr>
              <w:spacing w:after="195"/>
              <w:rPr>
                <w:sz w:val="20"/>
                <w:szCs w:val="20"/>
              </w:rPr>
            </w:pPr>
            <w:r w:rsidRPr="004D3B79">
              <w:rPr>
                <w:b/>
                <w:bCs/>
                <w:sz w:val="20"/>
                <w:szCs w:val="20"/>
              </w:rPr>
              <w:t>PÇ 5</w:t>
            </w:r>
          </w:p>
        </w:tc>
        <w:tc>
          <w:tcPr>
            <w:tcW w:w="66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D151D1" w14:textId="77777777" w:rsidR="00362102" w:rsidRPr="004D3B79" w:rsidRDefault="00362102" w:rsidP="00362102">
            <w:pPr>
              <w:spacing w:after="195"/>
              <w:rPr>
                <w:sz w:val="20"/>
                <w:szCs w:val="20"/>
              </w:rPr>
            </w:pPr>
            <w:r w:rsidRPr="004D3B79">
              <w:rPr>
                <w:b/>
                <w:bCs/>
                <w:sz w:val="20"/>
                <w:szCs w:val="20"/>
              </w:rPr>
              <w:t>PÇ 6</w:t>
            </w:r>
          </w:p>
        </w:tc>
        <w:tc>
          <w:tcPr>
            <w:tcW w:w="6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3CB29E" w14:textId="77777777" w:rsidR="00362102" w:rsidRPr="004D3B79" w:rsidRDefault="00362102" w:rsidP="00362102">
            <w:pPr>
              <w:spacing w:after="195"/>
              <w:rPr>
                <w:sz w:val="20"/>
                <w:szCs w:val="20"/>
              </w:rPr>
            </w:pPr>
            <w:r w:rsidRPr="004D3B79">
              <w:rPr>
                <w:b/>
                <w:bCs/>
                <w:sz w:val="20"/>
                <w:szCs w:val="20"/>
              </w:rPr>
              <w:t>PÇ 7</w:t>
            </w:r>
          </w:p>
        </w:tc>
        <w:tc>
          <w:tcPr>
            <w:tcW w:w="6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9D1C41" w14:textId="77777777" w:rsidR="00362102" w:rsidRPr="004D3B79" w:rsidRDefault="00362102" w:rsidP="00362102">
            <w:pPr>
              <w:spacing w:after="195"/>
              <w:rPr>
                <w:sz w:val="20"/>
                <w:szCs w:val="20"/>
              </w:rPr>
            </w:pPr>
            <w:r w:rsidRPr="004D3B79">
              <w:rPr>
                <w:b/>
                <w:bCs/>
                <w:sz w:val="20"/>
                <w:szCs w:val="20"/>
              </w:rPr>
              <w:t>PÇ 8</w:t>
            </w:r>
          </w:p>
        </w:tc>
        <w:tc>
          <w:tcPr>
            <w:tcW w:w="6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51E70C" w14:textId="77777777" w:rsidR="00362102" w:rsidRPr="004D3B79" w:rsidRDefault="00362102" w:rsidP="00362102">
            <w:pPr>
              <w:spacing w:after="195"/>
              <w:rPr>
                <w:sz w:val="20"/>
                <w:szCs w:val="20"/>
              </w:rPr>
            </w:pPr>
            <w:r w:rsidRPr="004D3B79">
              <w:rPr>
                <w:b/>
                <w:bCs/>
                <w:sz w:val="20"/>
                <w:szCs w:val="20"/>
              </w:rPr>
              <w:t>PÇ 9</w:t>
            </w:r>
          </w:p>
        </w:tc>
        <w:tc>
          <w:tcPr>
            <w:tcW w:w="65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196D89" w14:textId="77777777" w:rsidR="00362102" w:rsidRPr="004D3B79" w:rsidRDefault="00362102" w:rsidP="00362102">
            <w:pPr>
              <w:spacing w:after="195"/>
              <w:rPr>
                <w:sz w:val="20"/>
                <w:szCs w:val="20"/>
              </w:rPr>
            </w:pPr>
            <w:r w:rsidRPr="004D3B79">
              <w:rPr>
                <w:b/>
                <w:bCs/>
                <w:sz w:val="20"/>
                <w:szCs w:val="20"/>
              </w:rPr>
              <w:t>PÇ 10</w:t>
            </w:r>
          </w:p>
        </w:tc>
        <w:tc>
          <w:tcPr>
            <w:tcW w:w="5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8BE0C2" w14:textId="77777777" w:rsidR="00362102" w:rsidRPr="004D3B79" w:rsidRDefault="00362102" w:rsidP="00362102">
            <w:pPr>
              <w:spacing w:after="195"/>
              <w:rPr>
                <w:sz w:val="20"/>
                <w:szCs w:val="20"/>
              </w:rPr>
            </w:pPr>
            <w:r w:rsidRPr="004D3B79">
              <w:rPr>
                <w:b/>
                <w:bCs/>
                <w:sz w:val="20"/>
                <w:szCs w:val="20"/>
              </w:rPr>
              <w:t>PÇ 11</w:t>
            </w:r>
          </w:p>
        </w:tc>
        <w:tc>
          <w:tcPr>
            <w:tcW w:w="4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3A50F5" w14:textId="77777777" w:rsidR="00362102" w:rsidRPr="004D3B79" w:rsidRDefault="00362102" w:rsidP="00362102">
            <w:pPr>
              <w:spacing w:after="195"/>
              <w:rPr>
                <w:sz w:val="20"/>
                <w:szCs w:val="20"/>
              </w:rPr>
            </w:pPr>
            <w:r w:rsidRPr="004D3B79">
              <w:rPr>
                <w:b/>
                <w:bCs/>
                <w:sz w:val="20"/>
                <w:szCs w:val="20"/>
              </w:rPr>
              <w:t>PÇ 12</w:t>
            </w:r>
          </w:p>
        </w:tc>
        <w:tc>
          <w:tcPr>
            <w:tcW w:w="177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40C913" w14:textId="77777777" w:rsidR="00362102" w:rsidRPr="004D3B79" w:rsidRDefault="00362102" w:rsidP="00362102">
            <w:pPr>
              <w:spacing w:after="195"/>
              <w:rPr>
                <w:sz w:val="20"/>
                <w:szCs w:val="20"/>
              </w:rPr>
            </w:pPr>
            <w:r w:rsidRPr="004D3B79">
              <w:rPr>
                <w:b/>
                <w:bCs/>
                <w:sz w:val="20"/>
                <w:szCs w:val="20"/>
              </w:rPr>
              <w:t>PÇ 13</w:t>
            </w:r>
          </w:p>
        </w:tc>
      </w:tr>
      <w:tr w:rsidR="00362102" w:rsidRPr="004D3B79" w14:paraId="73BD07D5" w14:textId="77777777" w:rsidTr="6955CFBE">
        <w:trPr>
          <w:trHeight w:val="797"/>
        </w:trPr>
        <w:tc>
          <w:tcPr>
            <w:tcW w:w="116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E6DD4" w14:textId="77777777" w:rsidR="00362102" w:rsidRPr="004D3B79" w:rsidRDefault="00362102" w:rsidP="00362102">
            <w:pPr>
              <w:rPr>
                <w:sz w:val="20"/>
                <w:szCs w:val="20"/>
              </w:rPr>
            </w:pPr>
            <w:r w:rsidRPr="004D3B79">
              <w:rPr>
                <w:sz w:val="20"/>
                <w:szCs w:val="20"/>
              </w:rPr>
              <w:t>Halk Sağlığı Hemşireliği</w:t>
            </w:r>
          </w:p>
        </w:tc>
        <w:tc>
          <w:tcPr>
            <w:tcW w:w="61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383CA6" w14:textId="77777777" w:rsidR="00362102" w:rsidRPr="004D3B79" w:rsidRDefault="00362102" w:rsidP="00362102">
            <w:pPr>
              <w:spacing w:after="195"/>
              <w:rPr>
                <w:sz w:val="20"/>
                <w:szCs w:val="20"/>
              </w:rPr>
            </w:pPr>
            <w:r w:rsidRPr="004D3B79">
              <w:rPr>
                <w:sz w:val="20"/>
                <w:szCs w:val="20"/>
              </w:rPr>
              <w:t>3</w:t>
            </w:r>
          </w:p>
        </w:tc>
        <w:tc>
          <w:tcPr>
            <w:tcW w:w="6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7B95F4" w14:textId="1B209F5C" w:rsidR="00362102" w:rsidRPr="004D3B79" w:rsidRDefault="20039587" w:rsidP="00362102">
            <w:pPr>
              <w:spacing w:after="195"/>
              <w:rPr>
                <w:sz w:val="20"/>
                <w:szCs w:val="20"/>
              </w:rPr>
            </w:pPr>
            <w:r w:rsidRPr="6A0CE8FD">
              <w:rPr>
                <w:sz w:val="20"/>
                <w:szCs w:val="20"/>
              </w:rPr>
              <w:t>0</w:t>
            </w:r>
          </w:p>
        </w:tc>
        <w:tc>
          <w:tcPr>
            <w:tcW w:w="6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348FD3" w14:textId="77777777" w:rsidR="00362102" w:rsidRPr="004D3B79" w:rsidRDefault="00362102" w:rsidP="00362102">
            <w:pPr>
              <w:spacing w:after="195"/>
              <w:rPr>
                <w:sz w:val="20"/>
                <w:szCs w:val="20"/>
              </w:rPr>
            </w:pPr>
            <w:r w:rsidRPr="004D3B79">
              <w:rPr>
                <w:sz w:val="20"/>
                <w:szCs w:val="20"/>
              </w:rPr>
              <w:t>3</w:t>
            </w:r>
          </w:p>
        </w:tc>
        <w:tc>
          <w:tcPr>
            <w:tcW w:w="68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7E77DB" w14:textId="77777777" w:rsidR="00362102" w:rsidRPr="004D3B79" w:rsidRDefault="00362102" w:rsidP="00362102">
            <w:pPr>
              <w:spacing w:after="195"/>
              <w:rPr>
                <w:sz w:val="20"/>
                <w:szCs w:val="20"/>
              </w:rPr>
            </w:pPr>
            <w:r w:rsidRPr="004D3B79">
              <w:rPr>
                <w:sz w:val="20"/>
                <w:szCs w:val="20"/>
              </w:rPr>
              <w:t>3</w:t>
            </w:r>
          </w:p>
        </w:tc>
        <w:tc>
          <w:tcPr>
            <w:tcW w:w="58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C8DD1C" w14:textId="77777777" w:rsidR="00362102" w:rsidRPr="004D3B79" w:rsidRDefault="00362102" w:rsidP="00362102">
            <w:pPr>
              <w:spacing w:after="195"/>
              <w:rPr>
                <w:sz w:val="20"/>
                <w:szCs w:val="20"/>
              </w:rPr>
            </w:pPr>
            <w:r w:rsidRPr="004D3B79">
              <w:rPr>
                <w:sz w:val="20"/>
                <w:szCs w:val="20"/>
              </w:rPr>
              <w:t>3</w:t>
            </w:r>
          </w:p>
        </w:tc>
        <w:tc>
          <w:tcPr>
            <w:tcW w:w="6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D738C3" w14:textId="77777777" w:rsidR="00362102" w:rsidRPr="004D3B79" w:rsidRDefault="00362102" w:rsidP="00362102">
            <w:pPr>
              <w:spacing w:after="195"/>
              <w:rPr>
                <w:sz w:val="20"/>
                <w:szCs w:val="20"/>
              </w:rPr>
            </w:pPr>
            <w:r w:rsidRPr="004D3B79">
              <w:rPr>
                <w:sz w:val="20"/>
                <w:szCs w:val="20"/>
              </w:rPr>
              <w:t>2</w:t>
            </w:r>
          </w:p>
        </w:tc>
        <w:tc>
          <w:tcPr>
            <w:tcW w:w="6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A97684" w14:textId="77777777" w:rsidR="00362102" w:rsidRPr="004D3B79" w:rsidRDefault="00362102" w:rsidP="00362102">
            <w:pPr>
              <w:spacing w:after="195"/>
              <w:rPr>
                <w:sz w:val="20"/>
                <w:szCs w:val="20"/>
              </w:rPr>
            </w:pPr>
            <w:r w:rsidRPr="004D3B79">
              <w:rPr>
                <w:sz w:val="20"/>
                <w:szCs w:val="20"/>
              </w:rPr>
              <w:t>3</w:t>
            </w:r>
          </w:p>
        </w:tc>
        <w:tc>
          <w:tcPr>
            <w:tcW w:w="6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349286" w14:textId="77777777" w:rsidR="00362102" w:rsidRPr="004D3B79" w:rsidRDefault="00362102" w:rsidP="00362102">
            <w:pPr>
              <w:spacing w:after="195"/>
              <w:rPr>
                <w:sz w:val="20"/>
                <w:szCs w:val="20"/>
              </w:rPr>
            </w:pPr>
            <w:r w:rsidRPr="004D3B79">
              <w:rPr>
                <w:sz w:val="20"/>
                <w:szCs w:val="20"/>
              </w:rPr>
              <w:t>3</w:t>
            </w:r>
          </w:p>
        </w:tc>
        <w:tc>
          <w:tcPr>
            <w:tcW w:w="6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E60017" w14:textId="5C257EF8" w:rsidR="00362102" w:rsidRPr="004D3B79" w:rsidRDefault="26E6D015" w:rsidP="00362102">
            <w:pPr>
              <w:spacing w:after="195"/>
              <w:rPr>
                <w:sz w:val="20"/>
                <w:szCs w:val="20"/>
              </w:rPr>
            </w:pPr>
            <w:r w:rsidRPr="6A0CE8FD">
              <w:rPr>
                <w:sz w:val="20"/>
                <w:szCs w:val="20"/>
              </w:rPr>
              <w:t>3</w:t>
            </w:r>
          </w:p>
        </w:tc>
        <w:tc>
          <w:tcPr>
            <w:tcW w:w="6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9E2AEE" w14:textId="77777777" w:rsidR="00362102" w:rsidRPr="004D3B79" w:rsidRDefault="00362102" w:rsidP="00362102">
            <w:pPr>
              <w:spacing w:after="195"/>
              <w:rPr>
                <w:sz w:val="20"/>
                <w:szCs w:val="20"/>
              </w:rPr>
            </w:pPr>
            <w:r w:rsidRPr="004D3B79">
              <w:rPr>
                <w:sz w:val="20"/>
                <w:szCs w:val="20"/>
              </w:rPr>
              <w:t>2</w:t>
            </w:r>
          </w:p>
        </w:tc>
        <w:tc>
          <w:tcPr>
            <w:tcW w:w="5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E1A542" w14:textId="77777777" w:rsidR="00362102" w:rsidRPr="004D3B79" w:rsidRDefault="00362102" w:rsidP="00362102">
            <w:pPr>
              <w:spacing w:after="195"/>
              <w:rPr>
                <w:sz w:val="20"/>
                <w:szCs w:val="20"/>
              </w:rPr>
            </w:pPr>
            <w:r w:rsidRPr="004D3B79">
              <w:rPr>
                <w:sz w:val="20"/>
                <w:szCs w:val="20"/>
              </w:rPr>
              <w:t>1</w:t>
            </w:r>
          </w:p>
        </w:tc>
        <w:tc>
          <w:tcPr>
            <w:tcW w:w="48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8DAE2D" w14:textId="77777777" w:rsidR="00362102" w:rsidRPr="004D3B79" w:rsidRDefault="00362102" w:rsidP="00362102">
            <w:pPr>
              <w:spacing w:after="195"/>
              <w:rPr>
                <w:sz w:val="20"/>
                <w:szCs w:val="20"/>
              </w:rPr>
            </w:pPr>
            <w:r w:rsidRPr="004D3B79">
              <w:rPr>
                <w:sz w:val="20"/>
                <w:szCs w:val="20"/>
              </w:rPr>
              <w:t>1</w:t>
            </w:r>
          </w:p>
        </w:tc>
        <w:tc>
          <w:tcPr>
            <w:tcW w:w="17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5FEABC" w14:textId="7DF9CAC2" w:rsidR="00362102" w:rsidRPr="004D3B79" w:rsidRDefault="0C3D318A" w:rsidP="00362102">
            <w:pPr>
              <w:spacing w:after="195"/>
              <w:rPr>
                <w:sz w:val="20"/>
                <w:szCs w:val="20"/>
              </w:rPr>
            </w:pPr>
            <w:r w:rsidRPr="6A0CE8FD">
              <w:rPr>
                <w:sz w:val="20"/>
                <w:szCs w:val="20"/>
              </w:rPr>
              <w:t>0</w:t>
            </w:r>
          </w:p>
        </w:tc>
      </w:tr>
    </w:tbl>
    <w:p w14:paraId="4C451FF1" w14:textId="77777777" w:rsidR="00362102" w:rsidRPr="004D3B79" w:rsidRDefault="00362102" w:rsidP="00362102">
      <w:pPr>
        <w:rPr>
          <w:b/>
          <w:sz w:val="20"/>
          <w:szCs w:val="20"/>
        </w:rPr>
      </w:pPr>
    </w:p>
    <w:p w14:paraId="12E73B38" w14:textId="7EF3CFDB" w:rsidR="00362102" w:rsidRPr="004D3B79" w:rsidRDefault="00362102" w:rsidP="6A0CE8FD">
      <w:pPr>
        <w:rPr>
          <w:b/>
          <w:bCs/>
          <w:sz w:val="20"/>
          <w:szCs w:val="20"/>
        </w:rPr>
      </w:pPr>
      <w:r w:rsidRPr="6A0CE8FD">
        <w:rPr>
          <w:b/>
          <w:bCs/>
          <w:sz w:val="20"/>
          <w:szCs w:val="20"/>
        </w:rPr>
        <w:t xml:space="preserve">Dersin </w:t>
      </w:r>
      <w:r w:rsidR="2FE7AAC0" w:rsidRPr="6A0CE8FD">
        <w:rPr>
          <w:b/>
          <w:bCs/>
          <w:sz w:val="20"/>
          <w:szCs w:val="20"/>
        </w:rPr>
        <w:t>Öğrenme Çıktılarının Program Çıktıları</w:t>
      </w:r>
      <w:r w:rsidRPr="6A0CE8FD">
        <w:rPr>
          <w:b/>
          <w:bCs/>
          <w:sz w:val="20"/>
          <w:szCs w:val="20"/>
        </w:rPr>
        <w:t xml:space="preserve"> ile İlişkisi</w:t>
      </w:r>
    </w:p>
    <w:tbl>
      <w:tblPr>
        <w:tblW w:w="105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993"/>
        <w:gridCol w:w="558"/>
        <w:gridCol w:w="558"/>
        <w:gridCol w:w="557"/>
        <w:gridCol w:w="558"/>
        <w:gridCol w:w="447"/>
        <w:gridCol w:w="558"/>
        <w:gridCol w:w="447"/>
        <w:gridCol w:w="558"/>
        <w:gridCol w:w="557"/>
        <w:gridCol w:w="558"/>
        <w:gridCol w:w="447"/>
        <w:gridCol w:w="1890"/>
      </w:tblGrid>
      <w:tr w:rsidR="00362102" w:rsidRPr="004D3B79" w14:paraId="5DA941DB" w14:textId="77777777" w:rsidTr="6955CFBE">
        <w:trPr>
          <w:trHeight w:val="613"/>
        </w:trPr>
        <w:tc>
          <w:tcPr>
            <w:tcW w:w="1843" w:type="dxa"/>
          </w:tcPr>
          <w:p w14:paraId="4BD77E94" w14:textId="226F8E6C" w:rsidR="00362102" w:rsidRPr="004D3B79" w:rsidRDefault="00362102" w:rsidP="00362102">
            <w:pPr>
              <w:jc w:val="center"/>
              <w:rPr>
                <w:b/>
                <w:bCs/>
                <w:sz w:val="20"/>
                <w:szCs w:val="20"/>
              </w:rPr>
            </w:pPr>
            <w:r w:rsidRPr="6A0CE8FD">
              <w:rPr>
                <w:b/>
                <w:bCs/>
                <w:sz w:val="20"/>
                <w:szCs w:val="20"/>
              </w:rPr>
              <w:t xml:space="preserve">Öğrenme </w:t>
            </w:r>
            <w:r w:rsidR="3C665001" w:rsidRPr="6A0CE8FD">
              <w:rPr>
                <w:b/>
                <w:bCs/>
                <w:sz w:val="20"/>
                <w:szCs w:val="20"/>
              </w:rPr>
              <w:t>Çıktıları</w:t>
            </w:r>
          </w:p>
        </w:tc>
        <w:tc>
          <w:tcPr>
            <w:tcW w:w="993" w:type="dxa"/>
          </w:tcPr>
          <w:p w14:paraId="67A05BC2" w14:textId="6FB284A7" w:rsidR="00362102" w:rsidRPr="004D3B79" w:rsidRDefault="3C665001" w:rsidP="6A0CE8FD">
            <w:pPr>
              <w:jc w:val="center"/>
              <w:rPr>
                <w:b/>
                <w:bCs/>
                <w:sz w:val="20"/>
                <w:szCs w:val="20"/>
              </w:rPr>
            </w:pPr>
            <w:r w:rsidRPr="6A0CE8FD">
              <w:rPr>
                <w:b/>
                <w:bCs/>
                <w:sz w:val="20"/>
                <w:szCs w:val="20"/>
              </w:rPr>
              <w:t>PÇ</w:t>
            </w:r>
          </w:p>
          <w:p w14:paraId="251FC630" w14:textId="5BFF7613" w:rsidR="00362102" w:rsidRPr="004D3B79" w:rsidRDefault="00362102" w:rsidP="00362102">
            <w:pPr>
              <w:jc w:val="center"/>
              <w:rPr>
                <w:b/>
                <w:bCs/>
                <w:sz w:val="20"/>
                <w:szCs w:val="20"/>
              </w:rPr>
            </w:pPr>
            <w:r w:rsidRPr="6A0CE8FD">
              <w:rPr>
                <w:b/>
                <w:bCs/>
                <w:sz w:val="20"/>
                <w:szCs w:val="20"/>
              </w:rPr>
              <w:t>1</w:t>
            </w:r>
          </w:p>
        </w:tc>
        <w:tc>
          <w:tcPr>
            <w:tcW w:w="558" w:type="dxa"/>
          </w:tcPr>
          <w:p w14:paraId="22E58BCA" w14:textId="0C132A68" w:rsidR="00362102" w:rsidRPr="004D3B79" w:rsidRDefault="51A0FE50" w:rsidP="6A0CE8FD">
            <w:pPr>
              <w:jc w:val="center"/>
              <w:rPr>
                <w:b/>
                <w:bCs/>
                <w:sz w:val="20"/>
                <w:szCs w:val="20"/>
              </w:rPr>
            </w:pPr>
            <w:r w:rsidRPr="6A0CE8FD">
              <w:rPr>
                <w:b/>
                <w:bCs/>
                <w:sz w:val="20"/>
                <w:szCs w:val="20"/>
              </w:rPr>
              <w:t>PÇ</w:t>
            </w:r>
          </w:p>
          <w:p w14:paraId="4F02F1C8" w14:textId="1D2A29EE" w:rsidR="00362102" w:rsidRPr="004D3B79" w:rsidRDefault="00362102" w:rsidP="00362102">
            <w:pPr>
              <w:jc w:val="center"/>
              <w:rPr>
                <w:b/>
                <w:bCs/>
                <w:sz w:val="20"/>
                <w:szCs w:val="20"/>
              </w:rPr>
            </w:pPr>
            <w:r w:rsidRPr="6A0CE8FD">
              <w:rPr>
                <w:b/>
                <w:bCs/>
                <w:sz w:val="20"/>
                <w:szCs w:val="20"/>
              </w:rPr>
              <w:t>2</w:t>
            </w:r>
          </w:p>
        </w:tc>
        <w:tc>
          <w:tcPr>
            <w:tcW w:w="558" w:type="dxa"/>
          </w:tcPr>
          <w:p w14:paraId="0EA221FD" w14:textId="50D2708A" w:rsidR="00362102" w:rsidRPr="004D3B79" w:rsidRDefault="51A0FE50" w:rsidP="6A0CE8FD">
            <w:pPr>
              <w:jc w:val="center"/>
              <w:rPr>
                <w:b/>
                <w:bCs/>
                <w:sz w:val="20"/>
                <w:szCs w:val="20"/>
              </w:rPr>
            </w:pPr>
            <w:r w:rsidRPr="6A0CE8FD">
              <w:rPr>
                <w:b/>
                <w:bCs/>
                <w:sz w:val="20"/>
                <w:szCs w:val="20"/>
              </w:rPr>
              <w:t>PÇ</w:t>
            </w:r>
          </w:p>
          <w:p w14:paraId="3F027766" w14:textId="1B63A844" w:rsidR="00362102" w:rsidRPr="004D3B79" w:rsidRDefault="00362102" w:rsidP="00362102">
            <w:pPr>
              <w:jc w:val="center"/>
              <w:rPr>
                <w:b/>
                <w:bCs/>
                <w:sz w:val="20"/>
                <w:szCs w:val="20"/>
              </w:rPr>
            </w:pPr>
            <w:r w:rsidRPr="6A0CE8FD">
              <w:rPr>
                <w:b/>
                <w:bCs/>
                <w:sz w:val="20"/>
                <w:szCs w:val="20"/>
              </w:rPr>
              <w:t xml:space="preserve">3 </w:t>
            </w:r>
          </w:p>
        </w:tc>
        <w:tc>
          <w:tcPr>
            <w:tcW w:w="557" w:type="dxa"/>
          </w:tcPr>
          <w:p w14:paraId="04E4D772" w14:textId="2850D1C3" w:rsidR="00362102" w:rsidRPr="004D3B79" w:rsidRDefault="51A0FE50" w:rsidP="6A0CE8FD">
            <w:pPr>
              <w:jc w:val="center"/>
              <w:rPr>
                <w:b/>
                <w:bCs/>
                <w:sz w:val="20"/>
                <w:szCs w:val="20"/>
              </w:rPr>
            </w:pPr>
            <w:r w:rsidRPr="6A0CE8FD">
              <w:rPr>
                <w:b/>
                <w:bCs/>
                <w:sz w:val="20"/>
                <w:szCs w:val="20"/>
              </w:rPr>
              <w:t>PÇ</w:t>
            </w:r>
          </w:p>
          <w:p w14:paraId="5CAB538D" w14:textId="4DDC86F5" w:rsidR="00362102" w:rsidRPr="004D3B79" w:rsidRDefault="00362102" w:rsidP="00362102">
            <w:pPr>
              <w:jc w:val="center"/>
              <w:rPr>
                <w:b/>
                <w:bCs/>
                <w:sz w:val="20"/>
                <w:szCs w:val="20"/>
              </w:rPr>
            </w:pPr>
            <w:r w:rsidRPr="6A0CE8FD">
              <w:rPr>
                <w:b/>
                <w:bCs/>
                <w:sz w:val="20"/>
                <w:szCs w:val="20"/>
              </w:rPr>
              <w:t>4</w:t>
            </w:r>
          </w:p>
        </w:tc>
        <w:tc>
          <w:tcPr>
            <w:tcW w:w="558" w:type="dxa"/>
          </w:tcPr>
          <w:p w14:paraId="5B035524" w14:textId="48F1FD1D" w:rsidR="00362102" w:rsidRPr="004D3B79" w:rsidRDefault="51A0FE50" w:rsidP="6A0CE8FD">
            <w:pPr>
              <w:jc w:val="center"/>
              <w:rPr>
                <w:b/>
                <w:bCs/>
                <w:sz w:val="20"/>
                <w:szCs w:val="20"/>
              </w:rPr>
            </w:pPr>
            <w:r w:rsidRPr="6A0CE8FD">
              <w:rPr>
                <w:b/>
                <w:bCs/>
                <w:sz w:val="20"/>
                <w:szCs w:val="20"/>
              </w:rPr>
              <w:t>PÇ</w:t>
            </w:r>
          </w:p>
          <w:p w14:paraId="33B13DB6" w14:textId="1DB8820B" w:rsidR="00362102" w:rsidRPr="004D3B79" w:rsidRDefault="00362102" w:rsidP="00362102">
            <w:pPr>
              <w:jc w:val="center"/>
              <w:rPr>
                <w:b/>
                <w:bCs/>
                <w:sz w:val="20"/>
                <w:szCs w:val="20"/>
              </w:rPr>
            </w:pPr>
            <w:r w:rsidRPr="6A0CE8FD">
              <w:rPr>
                <w:b/>
                <w:bCs/>
                <w:sz w:val="20"/>
                <w:szCs w:val="20"/>
              </w:rPr>
              <w:t>5</w:t>
            </w:r>
          </w:p>
        </w:tc>
        <w:tc>
          <w:tcPr>
            <w:tcW w:w="447" w:type="dxa"/>
          </w:tcPr>
          <w:p w14:paraId="319941C4" w14:textId="0A4F25E0" w:rsidR="00362102" w:rsidRPr="004D3B79" w:rsidRDefault="51A0FE50" w:rsidP="00362102">
            <w:pPr>
              <w:jc w:val="center"/>
              <w:rPr>
                <w:b/>
                <w:bCs/>
                <w:sz w:val="20"/>
                <w:szCs w:val="20"/>
              </w:rPr>
            </w:pPr>
            <w:r w:rsidRPr="6A0CE8FD">
              <w:rPr>
                <w:b/>
                <w:bCs/>
                <w:sz w:val="20"/>
                <w:szCs w:val="20"/>
              </w:rPr>
              <w:t>PÇ</w:t>
            </w:r>
            <w:r w:rsidR="00362102" w:rsidRPr="6A0CE8FD">
              <w:rPr>
                <w:b/>
                <w:bCs/>
                <w:sz w:val="20"/>
                <w:szCs w:val="20"/>
              </w:rPr>
              <w:t>6</w:t>
            </w:r>
          </w:p>
        </w:tc>
        <w:tc>
          <w:tcPr>
            <w:tcW w:w="558" w:type="dxa"/>
          </w:tcPr>
          <w:p w14:paraId="388DCC60" w14:textId="428217D2" w:rsidR="00362102" w:rsidRPr="004D3B79" w:rsidRDefault="51A0FE50" w:rsidP="6A0CE8FD">
            <w:pPr>
              <w:jc w:val="center"/>
              <w:rPr>
                <w:b/>
                <w:bCs/>
                <w:sz w:val="20"/>
                <w:szCs w:val="20"/>
              </w:rPr>
            </w:pPr>
            <w:r w:rsidRPr="6A0CE8FD">
              <w:rPr>
                <w:b/>
                <w:bCs/>
                <w:sz w:val="20"/>
                <w:szCs w:val="20"/>
              </w:rPr>
              <w:t>PÇ</w:t>
            </w:r>
          </w:p>
          <w:p w14:paraId="5F7CBD17" w14:textId="12CB8A0C" w:rsidR="00362102" w:rsidRPr="004D3B79" w:rsidRDefault="00362102" w:rsidP="00362102">
            <w:pPr>
              <w:jc w:val="center"/>
              <w:rPr>
                <w:b/>
                <w:bCs/>
                <w:sz w:val="20"/>
                <w:szCs w:val="20"/>
              </w:rPr>
            </w:pPr>
            <w:r w:rsidRPr="6A0CE8FD">
              <w:rPr>
                <w:b/>
                <w:bCs/>
                <w:sz w:val="20"/>
                <w:szCs w:val="20"/>
              </w:rPr>
              <w:t>7</w:t>
            </w:r>
          </w:p>
        </w:tc>
        <w:tc>
          <w:tcPr>
            <w:tcW w:w="447" w:type="dxa"/>
          </w:tcPr>
          <w:p w14:paraId="4F6F00BC" w14:textId="6C2F1FED" w:rsidR="00362102" w:rsidRPr="004D3B79" w:rsidRDefault="51A0FE50" w:rsidP="00362102">
            <w:pPr>
              <w:jc w:val="center"/>
              <w:rPr>
                <w:b/>
                <w:bCs/>
                <w:sz w:val="20"/>
                <w:szCs w:val="20"/>
              </w:rPr>
            </w:pPr>
            <w:r w:rsidRPr="6A0CE8FD">
              <w:rPr>
                <w:b/>
                <w:bCs/>
                <w:sz w:val="20"/>
                <w:szCs w:val="20"/>
              </w:rPr>
              <w:t>PÇ</w:t>
            </w:r>
            <w:r w:rsidR="00362102" w:rsidRPr="6A0CE8FD">
              <w:rPr>
                <w:b/>
                <w:bCs/>
                <w:sz w:val="20"/>
                <w:szCs w:val="20"/>
              </w:rPr>
              <w:t>8</w:t>
            </w:r>
          </w:p>
        </w:tc>
        <w:tc>
          <w:tcPr>
            <w:tcW w:w="558" w:type="dxa"/>
          </w:tcPr>
          <w:p w14:paraId="52ECA3A4" w14:textId="5972E9A3" w:rsidR="00362102" w:rsidRPr="004D3B79" w:rsidRDefault="51A0FE50" w:rsidP="6A0CE8FD">
            <w:pPr>
              <w:jc w:val="center"/>
              <w:rPr>
                <w:b/>
                <w:bCs/>
                <w:sz w:val="20"/>
                <w:szCs w:val="20"/>
              </w:rPr>
            </w:pPr>
            <w:r w:rsidRPr="6A0CE8FD">
              <w:rPr>
                <w:b/>
                <w:bCs/>
                <w:sz w:val="20"/>
                <w:szCs w:val="20"/>
              </w:rPr>
              <w:t>PÇ</w:t>
            </w:r>
          </w:p>
          <w:p w14:paraId="707BFCEB" w14:textId="5A56DD1A" w:rsidR="00362102" w:rsidRPr="004D3B79" w:rsidRDefault="00362102" w:rsidP="00362102">
            <w:pPr>
              <w:jc w:val="center"/>
              <w:rPr>
                <w:b/>
                <w:bCs/>
                <w:sz w:val="20"/>
                <w:szCs w:val="20"/>
              </w:rPr>
            </w:pPr>
            <w:r w:rsidRPr="6A0CE8FD">
              <w:rPr>
                <w:b/>
                <w:bCs/>
                <w:sz w:val="20"/>
                <w:szCs w:val="20"/>
              </w:rPr>
              <w:t>9</w:t>
            </w:r>
          </w:p>
        </w:tc>
        <w:tc>
          <w:tcPr>
            <w:tcW w:w="557" w:type="dxa"/>
          </w:tcPr>
          <w:p w14:paraId="3C4D22DB" w14:textId="27992E3C" w:rsidR="00362102" w:rsidRPr="004D3B79" w:rsidRDefault="51A0FE50" w:rsidP="6A0CE8FD">
            <w:pPr>
              <w:jc w:val="center"/>
              <w:rPr>
                <w:b/>
                <w:bCs/>
                <w:sz w:val="20"/>
                <w:szCs w:val="20"/>
              </w:rPr>
            </w:pPr>
            <w:r w:rsidRPr="6A0CE8FD">
              <w:rPr>
                <w:b/>
                <w:bCs/>
                <w:sz w:val="20"/>
                <w:szCs w:val="20"/>
              </w:rPr>
              <w:t>PÇ</w:t>
            </w:r>
          </w:p>
          <w:p w14:paraId="5FA2AE4B" w14:textId="061CE2B2" w:rsidR="00362102" w:rsidRPr="004D3B79" w:rsidRDefault="00362102" w:rsidP="00362102">
            <w:pPr>
              <w:jc w:val="center"/>
              <w:rPr>
                <w:b/>
                <w:bCs/>
                <w:sz w:val="20"/>
                <w:szCs w:val="20"/>
              </w:rPr>
            </w:pPr>
            <w:r w:rsidRPr="6A0CE8FD">
              <w:rPr>
                <w:b/>
                <w:bCs/>
                <w:sz w:val="20"/>
                <w:szCs w:val="20"/>
              </w:rPr>
              <w:t>10</w:t>
            </w:r>
          </w:p>
        </w:tc>
        <w:tc>
          <w:tcPr>
            <w:tcW w:w="558" w:type="dxa"/>
          </w:tcPr>
          <w:p w14:paraId="34529AFC" w14:textId="0C70B0E1" w:rsidR="00362102" w:rsidRPr="004D3B79" w:rsidRDefault="51A0FE50" w:rsidP="6A0CE8FD">
            <w:pPr>
              <w:jc w:val="center"/>
              <w:rPr>
                <w:b/>
                <w:bCs/>
                <w:sz w:val="20"/>
                <w:szCs w:val="20"/>
              </w:rPr>
            </w:pPr>
            <w:r w:rsidRPr="6A0CE8FD">
              <w:rPr>
                <w:b/>
                <w:bCs/>
                <w:sz w:val="20"/>
                <w:szCs w:val="20"/>
              </w:rPr>
              <w:t>PÇ</w:t>
            </w:r>
          </w:p>
          <w:p w14:paraId="7F0554E0" w14:textId="481E7D7D" w:rsidR="00362102" w:rsidRPr="004D3B79" w:rsidRDefault="00362102" w:rsidP="00362102">
            <w:pPr>
              <w:jc w:val="center"/>
              <w:rPr>
                <w:b/>
                <w:bCs/>
                <w:sz w:val="20"/>
                <w:szCs w:val="20"/>
              </w:rPr>
            </w:pPr>
            <w:r w:rsidRPr="6A0CE8FD">
              <w:rPr>
                <w:b/>
                <w:bCs/>
                <w:sz w:val="20"/>
                <w:szCs w:val="20"/>
              </w:rPr>
              <w:t>11</w:t>
            </w:r>
          </w:p>
        </w:tc>
        <w:tc>
          <w:tcPr>
            <w:tcW w:w="447" w:type="dxa"/>
          </w:tcPr>
          <w:p w14:paraId="0A960938" w14:textId="11C80F74" w:rsidR="00362102" w:rsidRPr="004D3B79" w:rsidRDefault="51A0FE50" w:rsidP="00362102">
            <w:pPr>
              <w:jc w:val="center"/>
              <w:rPr>
                <w:b/>
                <w:bCs/>
                <w:sz w:val="20"/>
                <w:szCs w:val="20"/>
              </w:rPr>
            </w:pPr>
            <w:r w:rsidRPr="6A0CE8FD">
              <w:rPr>
                <w:b/>
                <w:bCs/>
                <w:sz w:val="20"/>
                <w:szCs w:val="20"/>
              </w:rPr>
              <w:t>PÇ</w:t>
            </w:r>
            <w:r w:rsidR="00362102" w:rsidRPr="6A0CE8FD">
              <w:rPr>
                <w:b/>
                <w:bCs/>
                <w:sz w:val="20"/>
                <w:szCs w:val="20"/>
              </w:rPr>
              <w:t>12</w:t>
            </w:r>
          </w:p>
        </w:tc>
        <w:tc>
          <w:tcPr>
            <w:tcW w:w="1890" w:type="dxa"/>
          </w:tcPr>
          <w:p w14:paraId="40D79B8D" w14:textId="0E095D9D" w:rsidR="00362102" w:rsidRPr="004D3B79" w:rsidRDefault="51A0FE50" w:rsidP="6A0CE8FD">
            <w:pPr>
              <w:jc w:val="center"/>
              <w:rPr>
                <w:b/>
                <w:bCs/>
                <w:sz w:val="20"/>
                <w:szCs w:val="20"/>
              </w:rPr>
            </w:pPr>
            <w:r w:rsidRPr="6A0CE8FD">
              <w:rPr>
                <w:b/>
                <w:bCs/>
                <w:sz w:val="20"/>
                <w:szCs w:val="20"/>
              </w:rPr>
              <w:t>PÇ</w:t>
            </w:r>
          </w:p>
          <w:p w14:paraId="38EC55ED" w14:textId="00BCB1CE" w:rsidR="00362102" w:rsidRPr="004D3B79" w:rsidRDefault="00362102" w:rsidP="00362102">
            <w:pPr>
              <w:jc w:val="center"/>
              <w:rPr>
                <w:b/>
                <w:bCs/>
                <w:sz w:val="20"/>
                <w:szCs w:val="20"/>
              </w:rPr>
            </w:pPr>
            <w:r w:rsidRPr="6A0CE8FD">
              <w:rPr>
                <w:b/>
                <w:bCs/>
                <w:sz w:val="20"/>
                <w:szCs w:val="20"/>
              </w:rPr>
              <w:t>13</w:t>
            </w:r>
          </w:p>
        </w:tc>
      </w:tr>
      <w:tr w:rsidR="00362102" w:rsidRPr="004D3B79" w14:paraId="1DDB3010" w14:textId="77777777" w:rsidTr="6955CFBE">
        <w:trPr>
          <w:trHeight w:val="367"/>
        </w:trPr>
        <w:tc>
          <w:tcPr>
            <w:tcW w:w="1843" w:type="dxa"/>
          </w:tcPr>
          <w:p w14:paraId="415069D1" w14:textId="77777777" w:rsidR="00362102" w:rsidRPr="004D3B79" w:rsidRDefault="00362102" w:rsidP="00362102">
            <w:pPr>
              <w:rPr>
                <w:sz w:val="20"/>
                <w:szCs w:val="20"/>
              </w:rPr>
            </w:pPr>
            <w:r w:rsidRPr="004D3B79">
              <w:rPr>
                <w:sz w:val="20"/>
                <w:szCs w:val="20"/>
              </w:rPr>
              <w:t>Halk Sağlığı Hemşireliği</w:t>
            </w:r>
          </w:p>
        </w:tc>
        <w:tc>
          <w:tcPr>
            <w:tcW w:w="993" w:type="dxa"/>
          </w:tcPr>
          <w:p w14:paraId="44F8490C" w14:textId="29FD8389" w:rsidR="00362102" w:rsidRPr="004D3B79" w:rsidRDefault="00362102" w:rsidP="6A0CE8FD">
            <w:pPr>
              <w:jc w:val="center"/>
              <w:rPr>
                <w:sz w:val="20"/>
                <w:szCs w:val="20"/>
              </w:rPr>
            </w:pPr>
            <w:r w:rsidRPr="6A0CE8FD">
              <w:rPr>
                <w:sz w:val="20"/>
                <w:szCs w:val="20"/>
              </w:rPr>
              <w:t>Ö</w:t>
            </w:r>
            <w:r w:rsidR="1944C12C" w:rsidRPr="6A0CE8FD">
              <w:rPr>
                <w:sz w:val="20"/>
                <w:szCs w:val="20"/>
              </w:rPr>
              <w:t>Ç</w:t>
            </w:r>
            <w:r w:rsidRPr="6A0CE8FD">
              <w:rPr>
                <w:sz w:val="20"/>
                <w:szCs w:val="20"/>
              </w:rPr>
              <w:t xml:space="preserve"> 1,2,3</w:t>
            </w:r>
          </w:p>
        </w:tc>
        <w:tc>
          <w:tcPr>
            <w:tcW w:w="558" w:type="dxa"/>
          </w:tcPr>
          <w:p w14:paraId="04172E33" w14:textId="77777777" w:rsidR="00362102" w:rsidRPr="004D3B79" w:rsidRDefault="00362102" w:rsidP="00362102">
            <w:pPr>
              <w:jc w:val="center"/>
              <w:rPr>
                <w:bCs/>
                <w:sz w:val="20"/>
                <w:szCs w:val="20"/>
              </w:rPr>
            </w:pPr>
          </w:p>
        </w:tc>
        <w:tc>
          <w:tcPr>
            <w:tcW w:w="558" w:type="dxa"/>
          </w:tcPr>
          <w:p w14:paraId="08541008" w14:textId="4479E94F" w:rsidR="00362102" w:rsidRPr="004D3B79" w:rsidRDefault="00362102" w:rsidP="6A0CE8FD">
            <w:pPr>
              <w:jc w:val="center"/>
              <w:rPr>
                <w:sz w:val="20"/>
                <w:szCs w:val="20"/>
              </w:rPr>
            </w:pPr>
            <w:r w:rsidRPr="6A0CE8FD">
              <w:rPr>
                <w:sz w:val="20"/>
                <w:szCs w:val="20"/>
              </w:rPr>
              <w:t>Ö</w:t>
            </w:r>
            <w:r w:rsidR="76A74A7B" w:rsidRPr="6A0CE8FD">
              <w:rPr>
                <w:sz w:val="20"/>
                <w:szCs w:val="20"/>
              </w:rPr>
              <w:t>Ç</w:t>
            </w:r>
            <w:r w:rsidRPr="6A0CE8FD">
              <w:rPr>
                <w:sz w:val="20"/>
                <w:szCs w:val="20"/>
              </w:rPr>
              <w:t xml:space="preserve"> 3,4</w:t>
            </w:r>
          </w:p>
        </w:tc>
        <w:tc>
          <w:tcPr>
            <w:tcW w:w="557" w:type="dxa"/>
          </w:tcPr>
          <w:p w14:paraId="1BF7AA8C" w14:textId="5327E81D" w:rsidR="00362102" w:rsidRPr="004D3B79" w:rsidRDefault="00362102" w:rsidP="6A0CE8FD">
            <w:pPr>
              <w:jc w:val="center"/>
              <w:rPr>
                <w:sz w:val="20"/>
                <w:szCs w:val="20"/>
              </w:rPr>
            </w:pPr>
            <w:r w:rsidRPr="6A0CE8FD">
              <w:rPr>
                <w:sz w:val="20"/>
                <w:szCs w:val="20"/>
              </w:rPr>
              <w:t>Ö</w:t>
            </w:r>
            <w:r w:rsidR="3FFDCA99" w:rsidRPr="6A0CE8FD">
              <w:rPr>
                <w:sz w:val="20"/>
                <w:szCs w:val="20"/>
              </w:rPr>
              <w:t>Ç</w:t>
            </w:r>
            <w:r w:rsidRPr="6A0CE8FD">
              <w:rPr>
                <w:sz w:val="20"/>
                <w:szCs w:val="20"/>
              </w:rPr>
              <w:t xml:space="preserve"> 2,3,4</w:t>
            </w:r>
          </w:p>
        </w:tc>
        <w:tc>
          <w:tcPr>
            <w:tcW w:w="558" w:type="dxa"/>
          </w:tcPr>
          <w:p w14:paraId="075673B6" w14:textId="61C49385" w:rsidR="00362102" w:rsidRPr="004D3B79" w:rsidRDefault="00362102" w:rsidP="6A0CE8FD">
            <w:pPr>
              <w:jc w:val="center"/>
              <w:rPr>
                <w:sz w:val="20"/>
                <w:szCs w:val="20"/>
              </w:rPr>
            </w:pPr>
            <w:r w:rsidRPr="6A0CE8FD">
              <w:rPr>
                <w:sz w:val="20"/>
                <w:szCs w:val="20"/>
              </w:rPr>
              <w:t>Ö</w:t>
            </w:r>
            <w:r w:rsidR="3FC56E77" w:rsidRPr="6A0CE8FD">
              <w:rPr>
                <w:sz w:val="20"/>
                <w:szCs w:val="20"/>
              </w:rPr>
              <w:t>Ç</w:t>
            </w:r>
            <w:r w:rsidRPr="6A0CE8FD">
              <w:rPr>
                <w:sz w:val="20"/>
                <w:szCs w:val="20"/>
              </w:rPr>
              <w:t xml:space="preserve"> 2,4 </w:t>
            </w:r>
          </w:p>
        </w:tc>
        <w:tc>
          <w:tcPr>
            <w:tcW w:w="447" w:type="dxa"/>
          </w:tcPr>
          <w:p w14:paraId="1AA1BF19" w14:textId="75EF3769" w:rsidR="00362102" w:rsidRPr="004D3B79" w:rsidRDefault="00362102" w:rsidP="6A0CE8FD">
            <w:pPr>
              <w:jc w:val="center"/>
              <w:rPr>
                <w:sz w:val="20"/>
                <w:szCs w:val="20"/>
              </w:rPr>
            </w:pPr>
            <w:r w:rsidRPr="6A0CE8FD">
              <w:rPr>
                <w:sz w:val="20"/>
                <w:szCs w:val="20"/>
              </w:rPr>
              <w:t>Ö</w:t>
            </w:r>
            <w:r w:rsidR="45B99FE2" w:rsidRPr="6A0CE8FD">
              <w:rPr>
                <w:sz w:val="20"/>
                <w:szCs w:val="20"/>
              </w:rPr>
              <w:t>Ç</w:t>
            </w:r>
            <w:r w:rsidRPr="6A0CE8FD">
              <w:rPr>
                <w:sz w:val="20"/>
                <w:szCs w:val="20"/>
              </w:rPr>
              <w:t xml:space="preserve"> 3</w:t>
            </w:r>
          </w:p>
        </w:tc>
        <w:tc>
          <w:tcPr>
            <w:tcW w:w="558" w:type="dxa"/>
          </w:tcPr>
          <w:p w14:paraId="4A2CDB7A" w14:textId="45E8AD30" w:rsidR="00362102" w:rsidRPr="004D3B79" w:rsidRDefault="00362102" w:rsidP="6A0CE8FD">
            <w:pPr>
              <w:jc w:val="center"/>
              <w:rPr>
                <w:sz w:val="20"/>
                <w:szCs w:val="20"/>
              </w:rPr>
            </w:pPr>
            <w:r w:rsidRPr="6A0CE8FD">
              <w:rPr>
                <w:sz w:val="20"/>
                <w:szCs w:val="20"/>
              </w:rPr>
              <w:t>Ö</w:t>
            </w:r>
            <w:r w:rsidR="6D2F405C" w:rsidRPr="6A0CE8FD">
              <w:rPr>
                <w:sz w:val="20"/>
                <w:szCs w:val="20"/>
              </w:rPr>
              <w:t>Ç</w:t>
            </w:r>
            <w:r w:rsidRPr="6A0CE8FD">
              <w:rPr>
                <w:sz w:val="20"/>
                <w:szCs w:val="20"/>
              </w:rPr>
              <w:t xml:space="preserve"> 3</w:t>
            </w:r>
          </w:p>
        </w:tc>
        <w:tc>
          <w:tcPr>
            <w:tcW w:w="447" w:type="dxa"/>
          </w:tcPr>
          <w:p w14:paraId="35ECB668" w14:textId="3BF33D5F" w:rsidR="00362102" w:rsidRPr="004D3B79" w:rsidRDefault="00362102" w:rsidP="6A0CE8FD">
            <w:pPr>
              <w:jc w:val="center"/>
              <w:rPr>
                <w:sz w:val="20"/>
                <w:szCs w:val="20"/>
              </w:rPr>
            </w:pPr>
            <w:r w:rsidRPr="6A0CE8FD">
              <w:rPr>
                <w:sz w:val="20"/>
                <w:szCs w:val="20"/>
              </w:rPr>
              <w:t>Ö</w:t>
            </w:r>
            <w:r w:rsidR="5280D7F3" w:rsidRPr="6A0CE8FD">
              <w:rPr>
                <w:sz w:val="20"/>
                <w:szCs w:val="20"/>
              </w:rPr>
              <w:t>Ç</w:t>
            </w:r>
            <w:r w:rsidRPr="6A0CE8FD">
              <w:rPr>
                <w:sz w:val="20"/>
                <w:szCs w:val="20"/>
              </w:rPr>
              <w:t xml:space="preserve"> 4, 5</w:t>
            </w:r>
          </w:p>
        </w:tc>
        <w:tc>
          <w:tcPr>
            <w:tcW w:w="558" w:type="dxa"/>
          </w:tcPr>
          <w:p w14:paraId="551E7A83" w14:textId="29A4C816" w:rsidR="00362102" w:rsidRPr="004D3B79" w:rsidRDefault="00362102" w:rsidP="6A0CE8FD">
            <w:pPr>
              <w:jc w:val="center"/>
              <w:rPr>
                <w:sz w:val="20"/>
                <w:szCs w:val="20"/>
              </w:rPr>
            </w:pPr>
            <w:r w:rsidRPr="6A0CE8FD">
              <w:rPr>
                <w:sz w:val="20"/>
                <w:szCs w:val="20"/>
              </w:rPr>
              <w:t>Ö</w:t>
            </w:r>
            <w:r w:rsidR="07F8E3F8" w:rsidRPr="6A0CE8FD">
              <w:rPr>
                <w:sz w:val="20"/>
                <w:szCs w:val="20"/>
              </w:rPr>
              <w:t>Ç</w:t>
            </w:r>
            <w:r w:rsidRPr="6A0CE8FD">
              <w:rPr>
                <w:sz w:val="20"/>
                <w:szCs w:val="20"/>
              </w:rPr>
              <w:t xml:space="preserve"> 3,4</w:t>
            </w:r>
          </w:p>
        </w:tc>
        <w:tc>
          <w:tcPr>
            <w:tcW w:w="557" w:type="dxa"/>
          </w:tcPr>
          <w:p w14:paraId="0D4EDF6A" w14:textId="1274D7C6" w:rsidR="00362102" w:rsidRPr="004D3B79" w:rsidRDefault="00362102" w:rsidP="6A0CE8FD">
            <w:pPr>
              <w:jc w:val="center"/>
              <w:rPr>
                <w:sz w:val="20"/>
                <w:szCs w:val="20"/>
              </w:rPr>
            </w:pPr>
            <w:r w:rsidRPr="6A0CE8FD">
              <w:rPr>
                <w:sz w:val="20"/>
                <w:szCs w:val="20"/>
              </w:rPr>
              <w:t>Ö</w:t>
            </w:r>
            <w:r w:rsidR="33F4A6CC" w:rsidRPr="6A0CE8FD">
              <w:rPr>
                <w:sz w:val="20"/>
                <w:szCs w:val="20"/>
              </w:rPr>
              <w:t>Ç</w:t>
            </w:r>
            <w:r w:rsidRPr="6A0CE8FD">
              <w:rPr>
                <w:sz w:val="20"/>
                <w:szCs w:val="20"/>
              </w:rPr>
              <w:t xml:space="preserve"> 2,3,4</w:t>
            </w:r>
          </w:p>
        </w:tc>
        <w:tc>
          <w:tcPr>
            <w:tcW w:w="558" w:type="dxa"/>
          </w:tcPr>
          <w:p w14:paraId="25DDA799" w14:textId="16F2DDD3" w:rsidR="00362102" w:rsidRPr="004D3B79" w:rsidRDefault="00362102" w:rsidP="6A0CE8FD">
            <w:pPr>
              <w:jc w:val="center"/>
              <w:rPr>
                <w:sz w:val="20"/>
                <w:szCs w:val="20"/>
              </w:rPr>
            </w:pPr>
            <w:r w:rsidRPr="6A0CE8FD">
              <w:rPr>
                <w:sz w:val="20"/>
                <w:szCs w:val="20"/>
              </w:rPr>
              <w:t>Ö</w:t>
            </w:r>
            <w:r w:rsidR="0C70C24F" w:rsidRPr="6A0CE8FD">
              <w:rPr>
                <w:sz w:val="20"/>
                <w:szCs w:val="20"/>
              </w:rPr>
              <w:t>Ç</w:t>
            </w:r>
            <w:r w:rsidRPr="6A0CE8FD">
              <w:rPr>
                <w:sz w:val="20"/>
                <w:szCs w:val="20"/>
              </w:rPr>
              <w:t xml:space="preserve"> 5</w:t>
            </w:r>
          </w:p>
        </w:tc>
        <w:tc>
          <w:tcPr>
            <w:tcW w:w="447" w:type="dxa"/>
          </w:tcPr>
          <w:p w14:paraId="43735400" w14:textId="1384E09C" w:rsidR="00362102" w:rsidRPr="004D3B79" w:rsidRDefault="00362102" w:rsidP="6A0CE8FD">
            <w:pPr>
              <w:jc w:val="center"/>
              <w:rPr>
                <w:sz w:val="20"/>
                <w:szCs w:val="20"/>
              </w:rPr>
            </w:pPr>
            <w:r w:rsidRPr="6A0CE8FD">
              <w:rPr>
                <w:sz w:val="20"/>
                <w:szCs w:val="20"/>
              </w:rPr>
              <w:t>Ö</w:t>
            </w:r>
            <w:r w:rsidR="41E23F3B" w:rsidRPr="6A0CE8FD">
              <w:rPr>
                <w:sz w:val="20"/>
                <w:szCs w:val="20"/>
              </w:rPr>
              <w:t>Ç</w:t>
            </w:r>
            <w:r w:rsidRPr="6A0CE8FD">
              <w:rPr>
                <w:sz w:val="20"/>
                <w:szCs w:val="20"/>
              </w:rPr>
              <w:t xml:space="preserve"> 5</w:t>
            </w:r>
          </w:p>
        </w:tc>
        <w:tc>
          <w:tcPr>
            <w:tcW w:w="1890" w:type="dxa"/>
          </w:tcPr>
          <w:p w14:paraId="3A6A5F6A" w14:textId="77777777" w:rsidR="00362102" w:rsidRPr="004D3B79" w:rsidRDefault="00362102" w:rsidP="00362102">
            <w:pPr>
              <w:jc w:val="center"/>
              <w:rPr>
                <w:bCs/>
                <w:sz w:val="20"/>
                <w:szCs w:val="20"/>
              </w:rPr>
            </w:pPr>
          </w:p>
        </w:tc>
      </w:tr>
    </w:tbl>
    <w:p w14:paraId="51B0268E" w14:textId="77777777" w:rsidR="00F81766" w:rsidRPr="00016C36" w:rsidRDefault="00F81766" w:rsidP="00362102">
      <w:pPr>
        <w:jc w:val="both"/>
        <w:rPr>
          <w:sz w:val="20"/>
          <w:szCs w:val="20"/>
        </w:rPr>
      </w:pPr>
    </w:p>
    <w:p w14:paraId="75FB565D" w14:textId="77777777" w:rsidR="00362102" w:rsidRPr="00016C36" w:rsidRDefault="00362102" w:rsidP="00362102">
      <w:pPr>
        <w:rPr>
          <w:sz w:val="20"/>
          <w:szCs w:val="20"/>
          <w:lang w:val="en-GB"/>
        </w:rPr>
      </w:pP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851"/>
        <w:gridCol w:w="992"/>
        <w:gridCol w:w="3405"/>
      </w:tblGrid>
      <w:tr w:rsidR="00362102" w:rsidRPr="00016C36" w14:paraId="4A6D4125" w14:textId="77777777" w:rsidTr="6955CFBE">
        <w:trPr>
          <w:trHeight w:val="264"/>
        </w:trPr>
        <w:tc>
          <w:tcPr>
            <w:tcW w:w="10351" w:type="dxa"/>
            <w:gridSpan w:val="4"/>
            <w:tcBorders>
              <w:top w:val="single" w:sz="4" w:space="0" w:color="auto"/>
              <w:left w:val="single" w:sz="4" w:space="0" w:color="auto"/>
              <w:bottom w:val="single" w:sz="4" w:space="0" w:color="auto"/>
              <w:right w:val="single" w:sz="4" w:space="0" w:color="auto"/>
            </w:tcBorders>
          </w:tcPr>
          <w:p w14:paraId="462D1436" w14:textId="77777777" w:rsidR="00362102" w:rsidRPr="00016C36" w:rsidRDefault="00362102" w:rsidP="00362102">
            <w:pPr>
              <w:ind w:left="1077" w:hanging="651"/>
              <w:rPr>
                <w:b/>
                <w:sz w:val="20"/>
                <w:szCs w:val="20"/>
              </w:rPr>
            </w:pPr>
            <w:r w:rsidRPr="00016C36">
              <w:rPr>
                <w:b/>
                <w:sz w:val="20"/>
                <w:szCs w:val="20"/>
              </w:rPr>
              <w:t xml:space="preserve">AKTS Tablosu: </w:t>
            </w:r>
          </w:p>
        </w:tc>
      </w:tr>
      <w:tr w:rsidR="00362102" w:rsidRPr="00016C36" w14:paraId="5D720B02" w14:textId="77777777" w:rsidTr="6955CFBE">
        <w:trPr>
          <w:trHeight w:val="264"/>
        </w:trPr>
        <w:tc>
          <w:tcPr>
            <w:tcW w:w="5103" w:type="dxa"/>
            <w:tcBorders>
              <w:top w:val="single" w:sz="4" w:space="0" w:color="auto"/>
              <w:left w:val="single" w:sz="4" w:space="0" w:color="auto"/>
              <w:bottom w:val="single" w:sz="4" w:space="0" w:color="auto"/>
              <w:right w:val="single" w:sz="4" w:space="0" w:color="auto"/>
            </w:tcBorders>
          </w:tcPr>
          <w:p w14:paraId="5C690700" w14:textId="77777777" w:rsidR="00362102" w:rsidRPr="00016C36" w:rsidRDefault="00362102" w:rsidP="00362102">
            <w:pPr>
              <w:rPr>
                <w:b/>
                <w:sz w:val="20"/>
                <w:szCs w:val="20"/>
              </w:rPr>
            </w:pPr>
            <w:r w:rsidRPr="00016C36">
              <w:rPr>
                <w:b/>
                <w:sz w:val="20"/>
                <w:szCs w:val="20"/>
              </w:rPr>
              <w:t xml:space="preserve">Derse İlişkin Etkinlikler </w:t>
            </w:r>
          </w:p>
        </w:tc>
        <w:tc>
          <w:tcPr>
            <w:tcW w:w="851" w:type="dxa"/>
            <w:tcBorders>
              <w:top w:val="single" w:sz="4" w:space="0" w:color="auto"/>
              <w:left w:val="single" w:sz="4" w:space="0" w:color="auto"/>
              <w:bottom w:val="single" w:sz="4" w:space="0" w:color="auto"/>
              <w:right w:val="single" w:sz="4" w:space="0" w:color="auto"/>
            </w:tcBorders>
          </w:tcPr>
          <w:p w14:paraId="443E6DAE" w14:textId="77777777" w:rsidR="00362102" w:rsidRPr="00016C36" w:rsidRDefault="00362102" w:rsidP="00362102">
            <w:pPr>
              <w:rPr>
                <w:sz w:val="20"/>
                <w:szCs w:val="20"/>
              </w:rPr>
            </w:pPr>
            <w:r w:rsidRPr="00016C36">
              <w:rPr>
                <w:sz w:val="20"/>
                <w:szCs w:val="20"/>
              </w:rPr>
              <w:t>Sayısı</w:t>
            </w:r>
          </w:p>
        </w:tc>
        <w:tc>
          <w:tcPr>
            <w:tcW w:w="992" w:type="dxa"/>
            <w:tcBorders>
              <w:top w:val="single" w:sz="4" w:space="0" w:color="auto"/>
              <w:left w:val="single" w:sz="4" w:space="0" w:color="auto"/>
              <w:bottom w:val="single" w:sz="4" w:space="0" w:color="auto"/>
              <w:right w:val="single" w:sz="4" w:space="0" w:color="auto"/>
            </w:tcBorders>
          </w:tcPr>
          <w:p w14:paraId="2A028E85" w14:textId="77777777" w:rsidR="00362102" w:rsidRPr="00016C36" w:rsidRDefault="00362102" w:rsidP="00362102">
            <w:pPr>
              <w:rPr>
                <w:sz w:val="20"/>
                <w:szCs w:val="20"/>
              </w:rPr>
            </w:pPr>
            <w:r w:rsidRPr="00016C36">
              <w:rPr>
                <w:sz w:val="20"/>
                <w:szCs w:val="20"/>
              </w:rPr>
              <w:t>Süresi</w:t>
            </w:r>
          </w:p>
          <w:p w14:paraId="3F2243C8" w14:textId="1CD30170" w:rsidR="00362102" w:rsidRPr="00016C36" w:rsidRDefault="6955CFBE" w:rsidP="00362102">
            <w:pPr>
              <w:rPr>
                <w:sz w:val="20"/>
                <w:szCs w:val="20"/>
              </w:rPr>
            </w:pPr>
            <w:r w:rsidRPr="6955CFBE">
              <w:rPr>
                <w:sz w:val="20"/>
                <w:szCs w:val="20"/>
              </w:rPr>
              <w:t>(Saat)</w:t>
            </w:r>
          </w:p>
        </w:tc>
        <w:tc>
          <w:tcPr>
            <w:tcW w:w="3405" w:type="dxa"/>
            <w:tcBorders>
              <w:top w:val="single" w:sz="4" w:space="0" w:color="auto"/>
              <w:left w:val="single" w:sz="4" w:space="0" w:color="auto"/>
              <w:bottom w:val="single" w:sz="4" w:space="0" w:color="auto"/>
              <w:right w:val="single" w:sz="4" w:space="0" w:color="auto"/>
            </w:tcBorders>
          </w:tcPr>
          <w:p w14:paraId="208F23BA" w14:textId="5B626DCF" w:rsidR="00362102" w:rsidRPr="00016C36" w:rsidRDefault="6955CFBE" w:rsidP="00362102">
            <w:pPr>
              <w:rPr>
                <w:sz w:val="20"/>
                <w:szCs w:val="20"/>
              </w:rPr>
            </w:pPr>
            <w:r w:rsidRPr="6955CFBE">
              <w:rPr>
                <w:sz w:val="20"/>
                <w:szCs w:val="20"/>
              </w:rPr>
              <w:t>Toplam İş yükü</w:t>
            </w:r>
          </w:p>
          <w:p w14:paraId="2E5A68C5" w14:textId="77777777" w:rsidR="00362102" w:rsidRPr="00016C36" w:rsidRDefault="00362102" w:rsidP="00362102">
            <w:pPr>
              <w:rPr>
                <w:sz w:val="20"/>
                <w:szCs w:val="20"/>
              </w:rPr>
            </w:pPr>
            <w:r w:rsidRPr="00016C36">
              <w:rPr>
                <w:sz w:val="20"/>
                <w:szCs w:val="20"/>
              </w:rPr>
              <w:t xml:space="preserve">(Saat) </w:t>
            </w:r>
          </w:p>
        </w:tc>
      </w:tr>
      <w:tr w:rsidR="00362102" w:rsidRPr="00016C36" w14:paraId="27E680F8" w14:textId="77777777" w:rsidTr="6955CFBE">
        <w:trPr>
          <w:trHeight w:val="264"/>
        </w:trPr>
        <w:tc>
          <w:tcPr>
            <w:tcW w:w="10351" w:type="dxa"/>
            <w:gridSpan w:val="4"/>
            <w:tcBorders>
              <w:top w:val="single" w:sz="4" w:space="0" w:color="auto"/>
              <w:left w:val="single" w:sz="4" w:space="0" w:color="auto"/>
              <w:bottom w:val="single" w:sz="4" w:space="0" w:color="auto"/>
              <w:right w:val="single" w:sz="4" w:space="0" w:color="auto"/>
            </w:tcBorders>
          </w:tcPr>
          <w:p w14:paraId="7B1D2377" w14:textId="77777777" w:rsidR="00362102" w:rsidRPr="00016C36" w:rsidRDefault="00362102" w:rsidP="00362102">
            <w:pPr>
              <w:rPr>
                <w:sz w:val="20"/>
                <w:szCs w:val="20"/>
              </w:rPr>
            </w:pPr>
            <w:r w:rsidRPr="00016C36">
              <w:rPr>
                <w:b/>
                <w:sz w:val="20"/>
                <w:szCs w:val="20"/>
              </w:rPr>
              <w:t>Ders içi etkinlikler</w:t>
            </w:r>
          </w:p>
        </w:tc>
      </w:tr>
      <w:tr w:rsidR="00362102" w:rsidRPr="00016C36" w14:paraId="07832DD3"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50EE83EF" w14:textId="77777777" w:rsidR="00362102" w:rsidRPr="00016C36" w:rsidRDefault="00362102" w:rsidP="00362102">
            <w:pPr>
              <w:ind w:firstLine="540"/>
              <w:rPr>
                <w:sz w:val="20"/>
                <w:szCs w:val="20"/>
              </w:rPr>
            </w:pPr>
            <w:r w:rsidRPr="00016C36">
              <w:rPr>
                <w:sz w:val="20"/>
                <w:szCs w:val="20"/>
              </w:rPr>
              <w:t>Ders anlatımı</w:t>
            </w:r>
          </w:p>
        </w:tc>
        <w:tc>
          <w:tcPr>
            <w:tcW w:w="851" w:type="dxa"/>
            <w:tcBorders>
              <w:top w:val="single" w:sz="4" w:space="0" w:color="auto"/>
              <w:left w:val="single" w:sz="4" w:space="0" w:color="auto"/>
              <w:bottom w:val="single" w:sz="4" w:space="0" w:color="auto"/>
              <w:right w:val="single" w:sz="4" w:space="0" w:color="auto"/>
            </w:tcBorders>
          </w:tcPr>
          <w:p w14:paraId="6948397E" w14:textId="77777777" w:rsidR="00362102" w:rsidRPr="00016C36" w:rsidRDefault="00362102" w:rsidP="00362102">
            <w:pPr>
              <w:jc w:val="center"/>
              <w:rPr>
                <w:sz w:val="20"/>
                <w:szCs w:val="20"/>
              </w:rPr>
            </w:pPr>
            <w:r w:rsidRPr="00016C36">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14:paraId="12D29687" w14:textId="77777777" w:rsidR="00362102" w:rsidRPr="00016C36" w:rsidRDefault="00362102" w:rsidP="00362102">
            <w:pPr>
              <w:jc w:val="center"/>
              <w:rPr>
                <w:sz w:val="20"/>
                <w:szCs w:val="20"/>
              </w:rPr>
            </w:pPr>
            <w:r w:rsidRPr="00016C36">
              <w:rPr>
                <w:sz w:val="20"/>
                <w:szCs w:val="20"/>
              </w:rPr>
              <w:t>5</w:t>
            </w:r>
          </w:p>
        </w:tc>
        <w:tc>
          <w:tcPr>
            <w:tcW w:w="3405" w:type="dxa"/>
            <w:tcBorders>
              <w:top w:val="single" w:sz="4" w:space="0" w:color="auto"/>
              <w:left w:val="single" w:sz="4" w:space="0" w:color="auto"/>
              <w:bottom w:val="single" w:sz="4" w:space="0" w:color="auto"/>
              <w:right w:val="single" w:sz="4" w:space="0" w:color="auto"/>
            </w:tcBorders>
          </w:tcPr>
          <w:p w14:paraId="33E58745" w14:textId="77777777" w:rsidR="00362102" w:rsidRPr="00016C36" w:rsidRDefault="00362102" w:rsidP="00362102">
            <w:pPr>
              <w:jc w:val="center"/>
              <w:rPr>
                <w:sz w:val="20"/>
                <w:szCs w:val="20"/>
              </w:rPr>
            </w:pPr>
            <w:r w:rsidRPr="00016C36">
              <w:rPr>
                <w:sz w:val="20"/>
                <w:szCs w:val="20"/>
              </w:rPr>
              <w:t>70</w:t>
            </w:r>
          </w:p>
        </w:tc>
      </w:tr>
      <w:tr w:rsidR="00362102" w:rsidRPr="00016C36" w14:paraId="266FA860" w14:textId="77777777" w:rsidTr="6955CFBE">
        <w:trPr>
          <w:trHeight w:val="470"/>
        </w:trPr>
        <w:tc>
          <w:tcPr>
            <w:tcW w:w="5103" w:type="dxa"/>
            <w:tcBorders>
              <w:top w:val="single" w:sz="4" w:space="0" w:color="auto"/>
              <w:left w:val="single" w:sz="4" w:space="0" w:color="auto"/>
              <w:bottom w:val="single" w:sz="4" w:space="0" w:color="auto"/>
              <w:right w:val="single" w:sz="4" w:space="0" w:color="auto"/>
            </w:tcBorders>
          </w:tcPr>
          <w:p w14:paraId="4E819D44" w14:textId="77777777" w:rsidR="00362102" w:rsidRPr="00016C36" w:rsidRDefault="00362102" w:rsidP="00362102">
            <w:pPr>
              <w:ind w:firstLine="540"/>
              <w:rPr>
                <w:sz w:val="20"/>
                <w:szCs w:val="20"/>
              </w:rPr>
            </w:pPr>
            <w:r w:rsidRPr="00016C36">
              <w:rPr>
                <w:sz w:val="20"/>
                <w:szCs w:val="20"/>
              </w:rPr>
              <w:t>Uygulama</w:t>
            </w:r>
          </w:p>
        </w:tc>
        <w:tc>
          <w:tcPr>
            <w:tcW w:w="851" w:type="dxa"/>
            <w:tcBorders>
              <w:top w:val="single" w:sz="4" w:space="0" w:color="auto"/>
              <w:left w:val="single" w:sz="4" w:space="0" w:color="auto"/>
              <w:bottom w:val="single" w:sz="4" w:space="0" w:color="auto"/>
              <w:right w:val="single" w:sz="4" w:space="0" w:color="auto"/>
            </w:tcBorders>
          </w:tcPr>
          <w:p w14:paraId="5D7B1A95" w14:textId="77777777" w:rsidR="00362102" w:rsidRPr="00016C36" w:rsidRDefault="00362102" w:rsidP="00362102">
            <w:pPr>
              <w:jc w:val="center"/>
              <w:rPr>
                <w:sz w:val="20"/>
                <w:szCs w:val="20"/>
              </w:rPr>
            </w:pPr>
            <w:r w:rsidRPr="00016C36">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14:paraId="56B7C103" w14:textId="77777777" w:rsidR="00362102" w:rsidRPr="00016C36" w:rsidRDefault="00362102" w:rsidP="00362102">
            <w:pPr>
              <w:jc w:val="center"/>
              <w:rPr>
                <w:sz w:val="20"/>
                <w:szCs w:val="20"/>
              </w:rPr>
            </w:pPr>
            <w:r w:rsidRPr="00016C36">
              <w:rPr>
                <w:sz w:val="20"/>
                <w:szCs w:val="20"/>
              </w:rPr>
              <w:t>6</w:t>
            </w:r>
          </w:p>
        </w:tc>
        <w:tc>
          <w:tcPr>
            <w:tcW w:w="3405" w:type="dxa"/>
            <w:tcBorders>
              <w:top w:val="single" w:sz="4" w:space="0" w:color="auto"/>
              <w:left w:val="single" w:sz="4" w:space="0" w:color="auto"/>
              <w:bottom w:val="single" w:sz="4" w:space="0" w:color="auto"/>
              <w:right w:val="single" w:sz="4" w:space="0" w:color="auto"/>
            </w:tcBorders>
          </w:tcPr>
          <w:p w14:paraId="627465BB" w14:textId="77777777" w:rsidR="00362102" w:rsidRPr="00016C36" w:rsidRDefault="00362102" w:rsidP="00362102">
            <w:pPr>
              <w:jc w:val="center"/>
              <w:rPr>
                <w:sz w:val="20"/>
                <w:szCs w:val="20"/>
              </w:rPr>
            </w:pPr>
            <w:r w:rsidRPr="00016C36">
              <w:rPr>
                <w:sz w:val="20"/>
                <w:szCs w:val="20"/>
              </w:rPr>
              <w:t>84</w:t>
            </w:r>
          </w:p>
        </w:tc>
      </w:tr>
      <w:tr w:rsidR="00362102" w:rsidRPr="00016C36" w14:paraId="698E6F56" w14:textId="77777777" w:rsidTr="6955CFBE">
        <w:trPr>
          <w:trHeight w:val="250"/>
        </w:trPr>
        <w:tc>
          <w:tcPr>
            <w:tcW w:w="10351" w:type="dxa"/>
            <w:gridSpan w:val="4"/>
            <w:tcBorders>
              <w:top w:val="single" w:sz="4" w:space="0" w:color="auto"/>
              <w:left w:val="single" w:sz="4" w:space="0" w:color="auto"/>
              <w:bottom w:val="single" w:sz="4" w:space="0" w:color="auto"/>
              <w:right w:val="single" w:sz="4" w:space="0" w:color="auto"/>
            </w:tcBorders>
          </w:tcPr>
          <w:p w14:paraId="249B44DE" w14:textId="77777777" w:rsidR="00362102" w:rsidRPr="00016C36" w:rsidRDefault="00362102" w:rsidP="00362102">
            <w:pPr>
              <w:rPr>
                <w:b/>
                <w:sz w:val="20"/>
                <w:szCs w:val="20"/>
              </w:rPr>
            </w:pPr>
            <w:r w:rsidRPr="00016C36">
              <w:rPr>
                <w:b/>
                <w:sz w:val="20"/>
                <w:szCs w:val="20"/>
              </w:rPr>
              <w:t xml:space="preserve">Sınavlar </w:t>
            </w:r>
          </w:p>
          <w:p w14:paraId="73ADB1E4" w14:textId="77777777" w:rsidR="00362102" w:rsidRPr="00016C36" w:rsidRDefault="00362102" w:rsidP="00362102">
            <w:pPr>
              <w:jc w:val="both"/>
              <w:rPr>
                <w:sz w:val="20"/>
                <w:szCs w:val="20"/>
              </w:rPr>
            </w:pPr>
            <w:r w:rsidRPr="00016C36">
              <w:rPr>
                <w:sz w:val="20"/>
                <w:szCs w:val="20"/>
              </w:rPr>
              <w:t>(Sınav ders saatleri içerisinde gerçekleştirilirse, söz konusu sınav süresi ders içi etkinliklerden düşürülmelidir)</w:t>
            </w:r>
          </w:p>
        </w:tc>
      </w:tr>
      <w:tr w:rsidR="00362102" w:rsidRPr="00016C36" w14:paraId="0C217AA3" w14:textId="77777777" w:rsidTr="6955CFBE">
        <w:trPr>
          <w:trHeight w:val="354"/>
        </w:trPr>
        <w:tc>
          <w:tcPr>
            <w:tcW w:w="5103" w:type="dxa"/>
            <w:tcBorders>
              <w:top w:val="single" w:sz="4" w:space="0" w:color="auto"/>
              <w:left w:val="single" w:sz="4" w:space="0" w:color="auto"/>
              <w:bottom w:val="single" w:sz="4" w:space="0" w:color="auto"/>
              <w:right w:val="single" w:sz="4" w:space="0" w:color="auto"/>
            </w:tcBorders>
          </w:tcPr>
          <w:p w14:paraId="18522BA8" w14:textId="77777777" w:rsidR="00362102" w:rsidRPr="00016C36" w:rsidRDefault="00362102" w:rsidP="00362102">
            <w:pPr>
              <w:ind w:left="540"/>
              <w:rPr>
                <w:sz w:val="20"/>
                <w:szCs w:val="20"/>
              </w:rPr>
            </w:pPr>
            <w:r w:rsidRPr="00016C36">
              <w:rPr>
                <w:sz w:val="20"/>
                <w:szCs w:val="20"/>
              </w:rPr>
              <w:t>Vize Sınavı</w:t>
            </w:r>
          </w:p>
        </w:tc>
        <w:tc>
          <w:tcPr>
            <w:tcW w:w="851" w:type="dxa"/>
            <w:tcBorders>
              <w:top w:val="single" w:sz="4" w:space="0" w:color="auto"/>
              <w:left w:val="single" w:sz="4" w:space="0" w:color="auto"/>
              <w:bottom w:val="single" w:sz="4" w:space="0" w:color="auto"/>
              <w:right w:val="single" w:sz="4" w:space="0" w:color="auto"/>
            </w:tcBorders>
          </w:tcPr>
          <w:p w14:paraId="236197B6" w14:textId="77777777" w:rsidR="00362102" w:rsidRPr="00016C36" w:rsidRDefault="00362102" w:rsidP="00362102">
            <w:pPr>
              <w:jc w:val="center"/>
              <w:rPr>
                <w:sz w:val="20"/>
                <w:szCs w:val="20"/>
              </w:rPr>
            </w:pPr>
            <w:r w:rsidRPr="00016C3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205E620" w14:textId="77777777" w:rsidR="00362102" w:rsidRPr="00016C36" w:rsidRDefault="00362102" w:rsidP="00362102">
            <w:pPr>
              <w:jc w:val="center"/>
              <w:rPr>
                <w:sz w:val="20"/>
                <w:szCs w:val="20"/>
              </w:rPr>
            </w:pPr>
            <w:r w:rsidRPr="00016C36">
              <w:rPr>
                <w:sz w:val="20"/>
                <w:szCs w:val="20"/>
              </w:rPr>
              <w:t>2</w:t>
            </w:r>
          </w:p>
        </w:tc>
        <w:tc>
          <w:tcPr>
            <w:tcW w:w="3405" w:type="dxa"/>
            <w:tcBorders>
              <w:top w:val="single" w:sz="4" w:space="0" w:color="auto"/>
              <w:left w:val="single" w:sz="4" w:space="0" w:color="auto"/>
              <w:bottom w:val="single" w:sz="4" w:space="0" w:color="auto"/>
              <w:right w:val="single" w:sz="4" w:space="0" w:color="auto"/>
            </w:tcBorders>
          </w:tcPr>
          <w:p w14:paraId="675A3EA0" w14:textId="77777777" w:rsidR="00362102" w:rsidRPr="00016C36" w:rsidRDefault="00362102" w:rsidP="00362102">
            <w:pPr>
              <w:jc w:val="center"/>
              <w:rPr>
                <w:sz w:val="20"/>
                <w:szCs w:val="20"/>
              </w:rPr>
            </w:pPr>
            <w:r w:rsidRPr="00016C36">
              <w:rPr>
                <w:sz w:val="20"/>
                <w:szCs w:val="20"/>
              </w:rPr>
              <w:t>2</w:t>
            </w:r>
          </w:p>
        </w:tc>
      </w:tr>
      <w:tr w:rsidR="00362102" w:rsidRPr="00016C36" w14:paraId="2F9FFFC6" w14:textId="77777777" w:rsidTr="6955CFBE">
        <w:trPr>
          <w:trHeight w:val="291"/>
        </w:trPr>
        <w:tc>
          <w:tcPr>
            <w:tcW w:w="5103" w:type="dxa"/>
            <w:tcBorders>
              <w:top w:val="single" w:sz="4" w:space="0" w:color="auto"/>
              <w:left w:val="single" w:sz="4" w:space="0" w:color="auto"/>
              <w:bottom w:val="single" w:sz="4" w:space="0" w:color="auto"/>
              <w:right w:val="single" w:sz="4" w:space="0" w:color="auto"/>
            </w:tcBorders>
          </w:tcPr>
          <w:p w14:paraId="7B6A7203" w14:textId="77777777" w:rsidR="00362102" w:rsidRPr="00016C36" w:rsidRDefault="00362102" w:rsidP="00362102">
            <w:pPr>
              <w:ind w:left="540"/>
              <w:rPr>
                <w:sz w:val="20"/>
                <w:szCs w:val="20"/>
              </w:rPr>
            </w:pPr>
            <w:r w:rsidRPr="00016C36">
              <w:rPr>
                <w:sz w:val="20"/>
                <w:szCs w:val="20"/>
              </w:rPr>
              <w:t>Final Sınavı</w:t>
            </w:r>
          </w:p>
        </w:tc>
        <w:tc>
          <w:tcPr>
            <w:tcW w:w="851" w:type="dxa"/>
            <w:tcBorders>
              <w:top w:val="single" w:sz="4" w:space="0" w:color="auto"/>
              <w:left w:val="single" w:sz="4" w:space="0" w:color="auto"/>
              <w:bottom w:val="single" w:sz="4" w:space="0" w:color="auto"/>
              <w:right w:val="single" w:sz="4" w:space="0" w:color="auto"/>
            </w:tcBorders>
          </w:tcPr>
          <w:p w14:paraId="3DA4E323" w14:textId="77777777" w:rsidR="00362102" w:rsidRPr="00016C36" w:rsidRDefault="00362102" w:rsidP="00362102">
            <w:pPr>
              <w:jc w:val="center"/>
              <w:rPr>
                <w:sz w:val="20"/>
                <w:szCs w:val="20"/>
              </w:rPr>
            </w:pPr>
            <w:r w:rsidRPr="00016C3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9AA8DE7" w14:textId="77777777" w:rsidR="00362102" w:rsidRPr="00016C36" w:rsidRDefault="00362102" w:rsidP="00362102">
            <w:pPr>
              <w:jc w:val="center"/>
              <w:rPr>
                <w:sz w:val="20"/>
                <w:szCs w:val="20"/>
              </w:rPr>
            </w:pPr>
            <w:r w:rsidRPr="00016C36">
              <w:rPr>
                <w:sz w:val="20"/>
                <w:szCs w:val="20"/>
              </w:rPr>
              <w:t>2</w:t>
            </w:r>
          </w:p>
        </w:tc>
        <w:tc>
          <w:tcPr>
            <w:tcW w:w="3405" w:type="dxa"/>
            <w:tcBorders>
              <w:top w:val="single" w:sz="4" w:space="0" w:color="auto"/>
              <w:left w:val="single" w:sz="4" w:space="0" w:color="auto"/>
              <w:bottom w:val="single" w:sz="4" w:space="0" w:color="auto"/>
              <w:right w:val="single" w:sz="4" w:space="0" w:color="auto"/>
            </w:tcBorders>
          </w:tcPr>
          <w:p w14:paraId="1F12CF1B" w14:textId="77777777" w:rsidR="00362102" w:rsidRPr="00016C36" w:rsidRDefault="00362102" w:rsidP="00362102">
            <w:pPr>
              <w:jc w:val="center"/>
              <w:rPr>
                <w:sz w:val="20"/>
                <w:szCs w:val="20"/>
              </w:rPr>
            </w:pPr>
            <w:r w:rsidRPr="00016C36">
              <w:rPr>
                <w:sz w:val="20"/>
                <w:szCs w:val="20"/>
              </w:rPr>
              <w:t>2</w:t>
            </w:r>
          </w:p>
        </w:tc>
      </w:tr>
      <w:tr w:rsidR="00362102" w:rsidRPr="00016C36" w14:paraId="08E1E9C0"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282414EA" w14:textId="77777777" w:rsidR="00362102" w:rsidRPr="00016C36" w:rsidRDefault="00362102" w:rsidP="00362102">
            <w:pPr>
              <w:rPr>
                <w:sz w:val="20"/>
                <w:szCs w:val="20"/>
              </w:rPr>
            </w:pPr>
            <w:r w:rsidRPr="00016C36">
              <w:rPr>
                <w:sz w:val="20"/>
                <w:szCs w:val="20"/>
              </w:rPr>
              <w:t xml:space="preserve">         Diğer kısa sınav vb.</w:t>
            </w:r>
          </w:p>
        </w:tc>
        <w:tc>
          <w:tcPr>
            <w:tcW w:w="851" w:type="dxa"/>
            <w:tcBorders>
              <w:top w:val="single" w:sz="4" w:space="0" w:color="auto"/>
              <w:left w:val="single" w:sz="4" w:space="0" w:color="auto"/>
              <w:bottom w:val="single" w:sz="4" w:space="0" w:color="auto"/>
              <w:right w:val="single" w:sz="4" w:space="0" w:color="auto"/>
            </w:tcBorders>
          </w:tcPr>
          <w:p w14:paraId="0B432183" w14:textId="77777777" w:rsidR="00362102" w:rsidRPr="00016C36" w:rsidRDefault="00362102" w:rsidP="00362102">
            <w:pPr>
              <w:jc w:val="center"/>
              <w:rPr>
                <w:sz w:val="20"/>
                <w:szCs w:val="20"/>
              </w:rPr>
            </w:pPr>
            <w:r w:rsidRPr="00016C3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9696387" w14:textId="77777777" w:rsidR="00362102" w:rsidRPr="00016C36" w:rsidRDefault="00362102" w:rsidP="00362102">
            <w:pPr>
              <w:jc w:val="center"/>
              <w:rPr>
                <w:sz w:val="20"/>
                <w:szCs w:val="20"/>
              </w:rPr>
            </w:pPr>
            <w:r w:rsidRPr="00016C36">
              <w:rPr>
                <w:sz w:val="20"/>
                <w:szCs w:val="20"/>
              </w:rPr>
              <w:t>2</w:t>
            </w:r>
          </w:p>
        </w:tc>
        <w:tc>
          <w:tcPr>
            <w:tcW w:w="3405" w:type="dxa"/>
            <w:tcBorders>
              <w:top w:val="single" w:sz="4" w:space="0" w:color="auto"/>
              <w:left w:val="single" w:sz="4" w:space="0" w:color="auto"/>
              <w:bottom w:val="single" w:sz="4" w:space="0" w:color="auto"/>
              <w:right w:val="single" w:sz="4" w:space="0" w:color="auto"/>
            </w:tcBorders>
          </w:tcPr>
          <w:p w14:paraId="4B1BE9B7" w14:textId="77777777" w:rsidR="00362102" w:rsidRPr="00016C36" w:rsidRDefault="00362102" w:rsidP="00362102">
            <w:pPr>
              <w:jc w:val="center"/>
              <w:rPr>
                <w:sz w:val="20"/>
                <w:szCs w:val="20"/>
              </w:rPr>
            </w:pPr>
            <w:r w:rsidRPr="00016C36">
              <w:rPr>
                <w:sz w:val="20"/>
                <w:szCs w:val="20"/>
              </w:rPr>
              <w:t>2</w:t>
            </w:r>
          </w:p>
        </w:tc>
      </w:tr>
      <w:tr w:rsidR="00362102" w:rsidRPr="00016C36" w14:paraId="3A592A8E" w14:textId="77777777" w:rsidTr="6955CFBE">
        <w:trPr>
          <w:trHeight w:val="250"/>
        </w:trPr>
        <w:tc>
          <w:tcPr>
            <w:tcW w:w="10351" w:type="dxa"/>
            <w:gridSpan w:val="4"/>
            <w:tcBorders>
              <w:top w:val="single" w:sz="4" w:space="0" w:color="auto"/>
              <w:left w:val="single" w:sz="4" w:space="0" w:color="auto"/>
              <w:bottom w:val="single" w:sz="4" w:space="0" w:color="auto"/>
              <w:right w:val="single" w:sz="4" w:space="0" w:color="auto"/>
            </w:tcBorders>
          </w:tcPr>
          <w:p w14:paraId="5DD11D2D" w14:textId="77777777" w:rsidR="00362102" w:rsidRPr="00016C36" w:rsidRDefault="00362102" w:rsidP="00362102">
            <w:pPr>
              <w:rPr>
                <w:sz w:val="20"/>
                <w:szCs w:val="20"/>
              </w:rPr>
            </w:pPr>
            <w:r w:rsidRPr="00016C36">
              <w:rPr>
                <w:b/>
                <w:sz w:val="20"/>
                <w:szCs w:val="20"/>
              </w:rPr>
              <w:t>Ders dışı etkinlikler</w:t>
            </w:r>
          </w:p>
        </w:tc>
      </w:tr>
      <w:tr w:rsidR="00362102" w:rsidRPr="00016C36" w14:paraId="6ED0799E"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09C24FF2" w14:textId="77777777" w:rsidR="00362102" w:rsidRPr="00016C36" w:rsidRDefault="00362102" w:rsidP="00362102">
            <w:pPr>
              <w:ind w:left="540"/>
              <w:rPr>
                <w:sz w:val="20"/>
                <w:szCs w:val="20"/>
              </w:rPr>
            </w:pPr>
            <w:r w:rsidRPr="00016C36">
              <w:rPr>
                <w:sz w:val="20"/>
                <w:szCs w:val="20"/>
              </w:rPr>
              <w:t xml:space="preserve">Haftalık ders öncesi/sonrası hazırlıklar </w:t>
            </w:r>
          </w:p>
        </w:tc>
        <w:tc>
          <w:tcPr>
            <w:tcW w:w="851" w:type="dxa"/>
            <w:tcBorders>
              <w:top w:val="single" w:sz="4" w:space="0" w:color="auto"/>
              <w:left w:val="single" w:sz="4" w:space="0" w:color="auto"/>
              <w:bottom w:val="single" w:sz="4" w:space="0" w:color="auto"/>
              <w:right w:val="single" w:sz="4" w:space="0" w:color="auto"/>
            </w:tcBorders>
          </w:tcPr>
          <w:p w14:paraId="7E81BFE4" w14:textId="77777777" w:rsidR="00362102" w:rsidRPr="00016C36" w:rsidRDefault="00362102" w:rsidP="00362102">
            <w:pPr>
              <w:jc w:val="center"/>
              <w:rPr>
                <w:sz w:val="20"/>
                <w:szCs w:val="20"/>
              </w:rPr>
            </w:pPr>
            <w:r w:rsidRPr="00016C36">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14:paraId="52AB8AE2" w14:textId="77777777" w:rsidR="00362102" w:rsidRPr="00016C36" w:rsidRDefault="00362102" w:rsidP="00362102">
            <w:pPr>
              <w:jc w:val="center"/>
              <w:rPr>
                <w:sz w:val="20"/>
                <w:szCs w:val="20"/>
              </w:rPr>
            </w:pPr>
            <w:r w:rsidRPr="00016C36">
              <w:rPr>
                <w:sz w:val="20"/>
                <w:szCs w:val="20"/>
              </w:rPr>
              <w:t>5</w:t>
            </w:r>
          </w:p>
        </w:tc>
        <w:tc>
          <w:tcPr>
            <w:tcW w:w="3405" w:type="dxa"/>
            <w:tcBorders>
              <w:top w:val="single" w:sz="4" w:space="0" w:color="auto"/>
              <w:left w:val="single" w:sz="4" w:space="0" w:color="auto"/>
              <w:bottom w:val="single" w:sz="4" w:space="0" w:color="auto"/>
              <w:right w:val="single" w:sz="4" w:space="0" w:color="auto"/>
            </w:tcBorders>
          </w:tcPr>
          <w:p w14:paraId="19FBE016" w14:textId="77777777" w:rsidR="00362102" w:rsidRPr="00016C36" w:rsidRDefault="00362102" w:rsidP="00362102">
            <w:pPr>
              <w:jc w:val="center"/>
              <w:rPr>
                <w:sz w:val="20"/>
                <w:szCs w:val="20"/>
              </w:rPr>
            </w:pPr>
            <w:r w:rsidRPr="00016C36">
              <w:rPr>
                <w:sz w:val="20"/>
                <w:szCs w:val="20"/>
              </w:rPr>
              <w:t>70</w:t>
            </w:r>
          </w:p>
        </w:tc>
      </w:tr>
      <w:tr w:rsidR="00362102" w:rsidRPr="00016C36" w14:paraId="0CA5FDA7"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4ED68321" w14:textId="77777777" w:rsidR="00362102" w:rsidRPr="00016C36" w:rsidRDefault="00362102" w:rsidP="00362102">
            <w:pPr>
              <w:ind w:firstLine="540"/>
              <w:rPr>
                <w:sz w:val="20"/>
                <w:szCs w:val="20"/>
              </w:rPr>
            </w:pPr>
            <w:r w:rsidRPr="00016C36">
              <w:rPr>
                <w:sz w:val="20"/>
                <w:szCs w:val="20"/>
              </w:rPr>
              <w:t>Vize sınavına hazırlık</w:t>
            </w:r>
          </w:p>
        </w:tc>
        <w:tc>
          <w:tcPr>
            <w:tcW w:w="851" w:type="dxa"/>
            <w:tcBorders>
              <w:top w:val="single" w:sz="4" w:space="0" w:color="auto"/>
              <w:left w:val="single" w:sz="4" w:space="0" w:color="auto"/>
              <w:bottom w:val="single" w:sz="4" w:space="0" w:color="auto"/>
              <w:right w:val="single" w:sz="4" w:space="0" w:color="auto"/>
            </w:tcBorders>
          </w:tcPr>
          <w:p w14:paraId="16717603" w14:textId="77777777" w:rsidR="00362102" w:rsidRPr="00016C36" w:rsidRDefault="00362102" w:rsidP="00362102">
            <w:pPr>
              <w:jc w:val="center"/>
              <w:rPr>
                <w:sz w:val="20"/>
                <w:szCs w:val="20"/>
              </w:rPr>
            </w:pPr>
            <w:r w:rsidRPr="00016C3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9C90F95" w14:textId="77777777" w:rsidR="00362102" w:rsidRPr="00016C36" w:rsidRDefault="00362102" w:rsidP="00362102">
            <w:pPr>
              <w:jc w:val="center"/>
              <w:rPr>
                <w:sz w:val="20"/>
                <w:szCs w:val="20"/>
              </w:rPr>
            </w:pPr>
            <w:r w:rsidRPr="00016C36">
              <w:rPr>
                <w:sz w:val="20"/>
                <w:szCs w:val="20"/>
              </w:rPr>
              <w:t>20</w:t>
            </w:r>
          </w:p>
        </w:tc>
        <w:tc>
          <w:tcPr>
            <w:tcW w:w="3405" w:type="dxa"/>
            <w:tcBorders>
              <w:top w:val="single" w:sz="4" w:space="0" w:color="auto"/>
              <w:left w:val="single" w:sz="4" w:space="0" w:color="auto"/>
              <w:bottom w:val="single" w:sz="4" w:space="0" w:color="auto"/>
              <w:right w:val="single" w:sz="4" w:space="0" w:color="auto"/>
            </w:tcBorders>
          </w:tcPr>
          <w:p w14:paraId="51678D56" w14:textId="77777777" w:rsidR="00362102" w:rsidRPr="00016C36" w:rsidRDefault="00362102" w:rsidP="00362102">
            <w:pPr>
              <w:jc w:val="center"/>
              <w:rPr>
                <w:sz w:val="20"/>
                <w:szCs w:val="20"/>
              </w:rPr>
            </w:pPr>
            <w:r w:rsidRPr="00016C36">
              <w:rPr>
                <w:sz w:val="20"/>
                <w:szCs w:val="20"/>
              </w:rPr>
              <w:t>20</w:t>
            </w:r>
          </w:p>
        </w:tc>
      </w:tr>
      <w:tr w:rsidR="00362102" w:rsidRPr="00016C36" w14:paraId="1B569800"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5700A83D" w14:textId="77777777" w:rsidR="00362102" w:rsidRPr="00016C36" w:rsidRDefault="00362102" w:rsidP="00362102">
            <w:pPr>
              <w:ind w:firstLine="540"/>
              <w:rPr>
                <w:sz w:val="20"/>
                <w:szCs w:val="20"/>
              </w:rPr>
            </w:pPr>
            <w:r w:rsidRPr="00016C36">
              <w:rPr>
                <w:sz w:val="20"/>
                <w:szCs w:val="20"/>
              </w:rPr>
              <w:t>Final sınavına hazırlık</w:t>
            </w:r>
          </w:p>
        </w:tc>
        <w:tc>
          <w:tcPr>
            <w:tcW w:w="851" w:type="dxa"/>
            <w:tcBorders>
              <w:top w:val="single" w:sz="4" w:space="0" w:color="auto"/>
              <w:left w:val="single" w:sz="4" w:space="0" w:color="auto"/>
              <w:bottom w:val="single" w:sz="4" w:space="0" w:color="auto"/>
              <w:right w:val="single" w:sz="4" w:space="0" w:color="auto"/>
            </w:tcBorders>
          </w:tcPr>
          <w:p w14:paraId="4F430B52" w14:textId="77777777" w:rsidR="00362102" w:rsidRPr="00016C36" w:rsidRDefault="00362102" w:rsidP="00362102">
            <w:pPr>
              <w:jc w:val="center"/>
              <w:rPr>
                <w:sz w:val="20"/>
                <w:szCs w:val="20"/>
              </w:rPr>
            </w:pPr>
            <w:r w:rsidRPr="00016C3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A16167D" w14:textId="77777777" w:rsidR="00362102" w:rsidRPr="00016C36" w:rsidRDefault="00362102" w:rsidP="00362102">
            <w:pPr>
              <w:jc w:val="center"/>
              <w:rPr>
                <w:sz w:val="20"/>
                <w:szCs w:val="20"/>
              </w:rPr>
            </w:pPr>
            <w:r w:rsidRPr="00016C36">
              <w:rPr>
                <w:sz w:val="20"/>
                <w:szCs w:val="20"/>
              </w:rPr>
              <w:t>30</w:t>
            </w:r>
          </w:p>
        </w:tc>
        <w:tc>
          <w:tcPr>
            <w:tcW w:w="3405" w:type="dxa"/>
            <w:tcBorders>
              <w:top w:val="single" w:sz="4" w:space="0" w:color="auto"/>
              <w:left w:val="single" w:sz="4" w:space="0" w:color="auto"/>
              <w:bottom w:val="single" w:sz="4" w:space="0" w:color="auto"/>
              <w:right w:val="single" w:sz="4" w:space="0" w:color="auto"/>
            </w:tcBorders>
          </w:tcPr>
          <w:p w14:paraId="1C69A11D" w14:textId="77777777" w:rsidR="00362102" w:rsidRPr="00016C36" w:rsidRDefault="00362102" w:rsidP="00362102">
            <w:pPr>
              <w:jc w:val="center"/>
              <w:rPr>
                <w:sz w:val="20"/>
                <w:szCs w:val="20"/>
              </w:rPr>
            </w:pPr>
            <w:r w:rsidRPr="00016C36">
              <w:rPr>
                <w:sz w:val="20"/>
                <w:szCs w:val="20"/>
              </w:rPr>
              <w:t>30</w:t>
            </w:r>
          </w:p>
        </w:tc>
      </w:tr>
      <w:tr w:rsidR="00362102" w:rsidRPr="00016C36" w14:paraId="2C054612"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6411EFE5" w14:textId="77777777" w:rsidR="00362102" w:rsidRPr="00016C36" w:rsidRDefault="00362102" w:rsidP="00362102">
            <w:pPr>
              <w:ind w:firstLine="540"/>
              <w:rPr>
                <w:sz w:val="20"/>
                <w:szCs w:val="20"/>
              </w:rPr>
            </w:pPr>
            <w:r w:rsidRPr="00016C36">
              <w:rPr>
                <w:sz w:val="20"/>
                <w:szCs w:val="20"/>
              </w:rPr>
              <w:t>Ödev Hazırlama</w:t>
            </w:r>
          </w:p>
        </w:tc>
        <w:tc>
          <w:tcPr>
            <w:tcW w:w="851" w:type="dxa"/>
            <w:tcBorders>
              <w:top w:val="single" w:sz="4" w:space="0" w:color="auto"/>
              <w:left w:val="single" w:sz="4" w:space="0" w:color="auto"/>
              <w:bottom w:val="single" w:sz="4" w:space="0" w:color="auto"/>
              <w:right w:val="single" w:sz="4" w:space="0" w:color="auto"/>
            </w:tcBorders>
          </w:tcPr>
          <w:p w14:paraId="1F2D115D" w14:textId="77777777" w:rsidR="00362102" w:rsidRPr="00016C36" w:rsidRDefault="00362102" w:rsidP="00362102">
            <w:pPr>
              <w:jc w:val="center"/>
              <w:rPr>
                <w:sz w:val="20"/>
                <w:szCs w:val="20"/>
              </w:rPr>
            </w:pPr>
            <w:r w:rsidRPr="00016C3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EFFE937" w14:textId="77777777" w:rsidR="00362102" w:rsidRPr="00016C36" w:rsidRDefault="00362102" w:rsidP="00362102">
            <w:pPr>
              <w:jc w:val="center"/>
              <w:rPr>
                <w:sz w:val="20"/>
                <w:szCs w:val="20"/>
              </w:rPr>
            </w:pPr>
            <w:r w:rsidRPr="00016C36">
              <w:rPr>
                <w:sz w:val="20"/>
                <w:szCs w:val="20"/>
              </w:rPr>
              <w:t>20</w:t>
            </w:r>
          </w:p>
        </w:tc>
        <w:tc>
          <w:tcPr>
            <w:tcW w:w="3405" w:type="dxa"/>
            <w:tcBorders>
              <w:top w:val="single" w:sz="4" w:space="0" w:color="auto"/>
              <w:left w:val="single" w:sz="4" w:space="0" w:color="auto"/>
              <w:bottom w:val="single" w:sz="4" w:space="0" w:color="auto"/>
              <w:right w:val="single" w:sz="4" w:space="0" w:color="auto"/>
            </w:tcBorders>
          </w:tcPr>
          <w:p w14:paraId="5AA2A0F2" w14:textId="77777777" w:rsidR="00362102" w:rsidRPr="00016C36" w:rsidRDefault="00362102" w:rsidP="00362102">
            <w:pPr>
              <w:jc w:val="center"/>
              <w:rPr>
                <w:sz w:val="20"/>
                <w:szCs w:val="20"/>
              </w:rPr>
            </w:pPr>
            <w:r w:rsidRPr="00016C36">
              <w:rPr>
                <w:sz w:val="20"/>
                <w:szCs w:val="20"/>
              </w:rPr>
              <w:t>20</w:t>
            </w:r>
          </w:p>
        </w:tc>
      </w:tr>
      <w:tr w:rsidR="00362102" w:rsidRPr="00016C36" w14:paraId="5617BF2A"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615DF86E" w14:textId="77777777" w:rsidR="00362102" w:rsidRPr="00016C36" w:rsidRDefault="00362102" w:rsidP="00362102">
            <w:pPr>
              <w:ind w:firstLine="540"/>
              <w:rPr>
                <w:sz w:val="20"/>
                <w:szCs w:val="20"/>
              </w:rPr>
            </w:pPr>
            <w:r w:rsidRPr="00016C36">
              <w:rPr>
                <w:sz w:val="20"/>
                <w:szCs w:val="20"/>
              </w:rPr>
              <w:t>Sunum Hazırlama</w:t>
            </w:r>
          </w:p>
        </w:tc>
        <w:tc>
          <w:tcPr>
            <w:tcW w:w="851" w:type="dxa"/>
            <w:tcBorders>
              <w:top w:val="single" w:sz="4" w:space="0" w:color="auto"/>
              <w:left w:val="single" w:sz="4" w:space="0" w:color="auto"/>
              <w:bottom w:val="single" w:sz="4" w:space="0" w:color="auto"/>
              <w:right w:val="single" w:sz="4" w:space="0" w:color="auto"/>
            </w:tcBorders>
          </w:tcPr>
          <w:p w14:paraId="6D107045" w14:textId="77777777" w:rsidR="00362102" w:rsidRPr="00016C36" w:rsidRDefault="00362102" w:rsidP="0036210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AFFEE1" w14:textId="77777777" w:rsidR="00362102" w:rsidRPr="00016C36" w:rsidRDefault="00362102" w:rsidP="00362102">
            <w:pPr>
              <w:jc w:val="center"/>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3CD1C24C" w14:textId="77777777" w:rsidR="00362102" w:rsidRPr="00016C36" w:rsidRDefault="00362102" w:rsidP="00362102">
            <w:pPr>
              <w:jc w:val="center"/>
              <w:rPr>
                <w:sz w:val="20"/>
                <w:szCs w:val="20"/>
              </w:rPr>
            </w:pPr>
          </w:p>
        </w:tc>
      </w:tr>
      <w:tr w:rsidR="00362102" w:rsidRPr="00016C36" w14:paraId="005B09C8"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680D9B20" w14:textId="77777777" w:rsidR="00362102" w:rsidRPr="00016C36" w:rsidRDefault="00362102" w:rsidP="00362102">
            <w:pPr>
              <w:jc w:val="both"/>
              <w:rPr>
                <w:b/>
                <w:sz w:val="20"/>
                <w:szCs w:val="20"/>
              </w:rPr>
            </w:pPr>
            <w:r w:rsidRPr="00016C36">
              <w:rPr>
                <w:b/>
                <w:sz w:val="20"/>
                <w:szCs w:val="20"/>
              </w:rPr>
              <w:t xml:space="preserve">Toplam </w:t>
            </w:r>
            <w:proofErr w:type="spellStart"/>
            <w:r w:rsidRPr="00016C36">
              <w:rPr>
                <w:b/>
                <w:sz w:val="20"/>
                <w:szCs w:val="20"/>
              </w:rPr>
              <w:t>İşyükü</w:t>
            </w:r>
            <w:proofErr w:type="spellEnd"/>
            <w:r w:rsidRPr="00016C36">
              <w:rPr>
                <w:b/>
                <w:sz w:val="20"/>
                <w:szCs w:val="20"/>
              </w:rPr>
              <w:t xml:space="preserve"> (saat)</w:t>
            </w:r>
          </w:p>
        </w:tc>
        <w:tc>
          <w:tcPr>
            <w:tcW w:w="851" w:type="dxa"/>
            <w:tcBorders>
              <w:top w:val="single" w:sz="4" w:space="0" w:color="auto"/>
              <w:left w:val="single" w:sz="4" w:space="0" w:color="auto"/>
              <w:bottom w:val="single" w:sz="4" w:space="0" w:color="auto"/>
              <w:right w:val="single" w:sz="4" w:space="0" w:color="auto"/>
            </w:tcBorders>
          </w:tcPr>
          <w:p w14:paraId="6D0517E7" w14:textId="77777777" w:rsidR="00362102" w:rsidRPr="00016C36" w:rsidRDefault="00362102" w:rsidP="0036210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72EDBA" w14:textId="77777777" w:rsidR="00362102" w:rsidRPr="00016C36" w:rsidRDefault="00362102" w:rsidP="00362102">
            <w:pPr>
              <w:jc w:val="center"/>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0F16FFAB" w14:textId="77777777" w:rsidR="00362102" w:rsidRPr="00016C36" w:rsidRDefault="00362102" w:rsidP="00362102">
            <w:pPr>
              <w:jc w:val="center"/>
              <w:rPr>
                <w:sz w:val="20"/>
                <w:szCs w:val="20"/>
              </w:rPr>
            </w:pPr>
            <w:r w:rsidRPr="00016C36">
              <w:rPr>
                <w:sz w:val="20"/>
                <w:szCs w:val="20"/>
              </w:rPr>
              <w:t>300</w:t>
            </w:r>
          </w:p>
        </w:tc>
      </w:tr>
      <w:tr w:rsidR="00362102" w:rsidRPr="00016C36" w14:paraId="348ABBA9" w14:textId="77777777" w:rsidTr="6955CFBE">
        <w:trPr>
          <w:trHeight w:val="250"/>
        </w:trPr>
        <w:tc>
          <w:tcPr>
            <w:tcW w:w="5103" w:type="dxa"/>
            <w:tcBorders>
              <w:top w:val="single" w:sz="4" w:space="0" w:color="auto"/>
              <w:left w:val="single" w:sz="4" w:space="0" w:color="auto"/>
              <w:bottom w:val="single" w:sz="4" w:space="0" w:color="auto"/>
              <w:right w:val="single" w:sz="4" w:space="0" w:color="auto"/>
            </w:tcBorders>
          </w:tcPr>
          <w:p w14:paraId="3F92FC26" w14:textId="77777777" w:rsidR="00362102" w:rsidRPr="00016C36" w:rsidRDefault="00362102" w:rsidP="00362102">
            <w:pPr>
              <w:jc w:val="both"/>
              <w:rPr>
                <w:b/>
                <w:sz w:val="20"/>
                <w:szCs w:val="20"/>
              </w:rPr>
            </w:pPr>
            <w:r w:rsidRPr="00016C36">
              <w:rPr>
                <w:b/>
                <w:sz w:val="20"/>
                <w:szCs w:val="20"/>
              </w:rPr>
              <w:t>Dersin AKTS Kredisi</w:t>
            </w:r>
          </w:p>
          <w:p w14:paraId="04E00405" w14:textId="77777777" w:rsidR="00362102" w:rsidRPr="00016C36" w:rsidRDefault="00362102" w:rsidP="00362102">
            <w:pPr>
              <w:jc w:val="both"/>
              <w:rPr>
                <w:b/>
                <w:sz w:val="20"/>
                <w:szCs w:val="20"/>
              </w:rPr>
            </w:pPr>
            <w:r w:rsidRPr="00016C36">
              <w:rPr>
                <w:b/>
                <w:sz w:val="20"/>
                <w:szCs w:val="20"/>
              </w:rPr>
              <w:t xml:space="preserve">Toplam </w:t>
            </w:r>
            <w:proofErr w:type="spellStart"/>
            <w:r w:rsidRPr="00016C36">
              <w:rPr>
                <w:b/>
                <w:sz w:val="20"/>
                <w:szCs w:val="20"/>
              </w:rPr>
              <w:t>İşyükü</w:t>
            </w:r>
            <w:proofErr w:type="spellEnd"/>
            <w:r w:rsidRPr="00016C36">
              <w:rPr>
                <w:b/>
                <w:sz w:val="20"/>
                <w:szCs w:val="20"/>
              </w:rPr>
              <w:t xml:space="preserve"> (saat) / 25</w:t>
            </w:r>
          </w:p>
        </w:tc>
        <w:tc>
          <w:tcPr>
            <w:tcW w:w="851" w:type="dxa"/>
            <w:tcBorders>
              <w:top w:val="single" w:sz="4" w:space="0" w:color="auto"/>
              <w:left w:val="single" w:sz="4" w:space="0" w:color="auto"/>
              <w:bottom w:val="single" w:sz="4" w:space="0" w:color="auto"/>
              <w:right w:val="single" w:sz="4" w:space="0" w:color="auto"/>
            </w:tcBorders>
          </w:tcPr>
          <w:p w14:paraId="2106D6E3" w14:textId="77777777" w:rsidR="00362102" w:rsidRPr="00016C36" w:rsidRDefault="00362102" w:rsidP="0036210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6E763E" w14:textId="77777777" w:rsidR="00362102" w:rsidRPr="00016C36" w:rsidRDefault="00362102" w:rsidP="00362102">
            <w:pPr>
              <w:jc w:val="center"/>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0EBAEFB5" w14:textId="77777777" w:rsidR="00362102" w:rsidRPr="00016C36" w:rsidRDefault="00362102" w:rsidP="00362102">
            <w:pPr>
              <w:jc w:val="center"/>
              <w:rPr>
                <w:sz w:val="20"/>
                <w:szCs w:val="20"/>
              </w:rPr>
            </w:pPr>
            <w:r w:rsidRPr="00016C36">
              <w:rPr>
                <w:sz w:val="20"/>
                <w:szCs w:val="20"/>
              </w:rPr>
              <w:t>300/25= 12</w:t>
            </w:r>
          </w:p>
        </w:tc>
      </w:tr>
    </w:tbl>
    <w:p w14:paraId="14AAD84C" w14:textId="77777777" w:rsidR="006667D7" w:rsidRDefault="006667D7" w:rsidP="006667D7">
      <w:pPr>
        <w:keepNext/>
        <w:keepLines/>
        <w:spacing w:before="40"/>
        <w:outlineLvl w:val="1"/>
        <w:rPr>
          <w:b/>
          <w:sz w:val="20"/>
          <w:szCs w:val="20"/>
        </w:rPr>
      </w:pPr>
    </w:p>
    <w:p w14:paraId="0A336578" w14:textId="77777777" w:rsidR="002E74F6" w:rsidRDefault="002E74F6" w:rsidP="006667D7">
      <w:pPr>
        <w:keepNext/>
        <w:keepLines/>
        <w:spacing w:before="40"/>
        <w:outlineLvl w:val="1"/>
        <w:rPr>
          <w:b/>
          <w:sz w:val="20"/>
          <w:szCs w:val="20"/>
        </w:rPr>
      </w:pPr>
    </w:p>
    <w:p w14:paraId="5F511972" w14:textId="77777777" w:rsidR="002E74F6" w:rsidRPr="00016C36" w:rsidRDefault="002E74F6" w:rsidP="006667D7">
      <w:pPr>
        <w:keepNext/>
        <w:keepLines/>
        <w:spacing w:before="40"/>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116"/>
        <w:gridCol w:w="1654"/>
        <w:gridCol w:w="1654"/>
        <w:gridCol w:w="1440"/>
        <w:gridCol w:w="1622"/>
        <w:gridCol w:w="1345"/>
      </w:tblGrid>
      <w:tr w:rsidR="00016C36" w:rsidRPr="00CB78E7" w14:paraId="25F6FE2C" w14:textId="77777777" w:rsidTr="6955CFBE">
        <w:tc>
          <w:tcPr>
            <w:tcW w:w="309" w:type="pct"/>
          </w:tcPr>
          <w:p w14:paraId="6080105B" w14:textId="77777777" w:rsidR="00016C36" w:rsidRPr="00CB78E7" w:rsidRDefault="00016C36" w:rsidP="00B319B5">
            <w:pPr>
              <w:jc w:val="center"/>
              <w:rPr>
                <w:rFonts w:eastAsia="Calibri"/>
                <w:b/>
                <w:sz w:val="16"/>
                <w:szCs w:val="16"/>
              </w:rPr>
            </w:pPr>
          </w:p>
        </w:tc>
        <w:tc>
          <w:tcPr>
            <w:tcW w:w="4691" w:type="pct"/>
            <w:gridSpan w:val="6"/>
          </w:tcPr>
          <w:p w14:paraId="2C006387" w14:textId="77777777" w:rsidR="00016C36" w:rsidRPr="00CB78E7" w:rsidRDefault="00016C36" w:rsidP="00B319B5">
            <w:pPr>
              <w:jc w:val="center"/>
              <w:rPr>
                <w:rFonts w:eastAsia="Calibri"/>
                <w:b/>
                <w:sz w:val="16"/>
                <w:szCs w:val="16"/>
              </w:rPr>
            </w:pPr>
            <w:r w:rsidRPr="00CB78E7">
              <w:rPr>
                <w:rFonts w:eastAsia="Calibri"/>
                <w:b/>
                <w:sz w:val="16"/>
                <w:szCs w:val="16"/>
              </w:rPr>
              <w:t>HEF 3060 HALK SAĞLIĞI HEMŞİRELİĞİ DERSİ DERS İÇERİKLERİ VE ÖĞRENİM KAZANIMLARI MATRİSİ</w:t>
            </w:r>
          </w:p>
        </w:tc>
      </w:tr>
      <w:tr w:rsidR="00016C36" w:rsidRPr="00CB78E7" w14:paraId="6512FBC1" w14:textId="77777777" w:rsidTr="6955CFBE">
        <w:tc>
          <w:tcPr>
            <w:tcW w:w="309" w:type="pct"/>
            <w:vMerge w:val="restart"/>
          </w:tcPr>
          <w:p w14:paraId="0F81A671" w14:textId="77777777" w:rsidR="00016C36" w:rsidRPr="00CB78E7" w:rsidRDefault="00016C36" w:rsidP="00B319B5">
            <w:pPr>
              <w:spacing w:after="120"/>
              <w:jc w:val="center"/>
              <w:rPr>
                <w:b/>
                <w:sz w:val="16"/>
                <w:szCs w:val="16"/>
              </w:rPr>
            </w:pPr>
            <w:r w:rsidRPr="00CB78E7">
              <w:rPr>
                <w:b/>
                <w:sz w:val="16"/>
                <w:szCs w:val="16"/>
              </w:rPr>
              <w:t>Hafta</w:t>
            </w:r>
          </w:p>
        </w:tc>
        <w:tc>
          <w:tcPr>
            <w:tcW w:w="1022" w:type="pct"/>
            <w:vMerge w:val="restart"/>
          </w:tcPr>
          <w:p w14:paraId="7BDB0953" w14:textId="77777777" w:rsidR="00016C36" w:rsidRPr="00CB78E7" w:rsidRDefault="00016C36" w:rsidP="00B319B5">
            <w:pPr>
              <w:spacing w:after="120"/>
              <w:rPr>
                <w:b/>
                <w:sz w:val="16"/>
                <w:szCs w:val="16"/>
              </w:rPr>
            </w:pPr>
            <w:r w:rsidRPr="00CB78E7">
              <w:rPr>
                <w:b/>
                <w:sz w:val="16"/>
                <w:szCs w:val="16"/>
              </w:rPr>
              <w:t>Haftalık Ders İçerikleri</w:t>
            </w:r>
          </w:p>
        </w:tc>
        <w:tc>
          <w:tcPr>
            <w:tcW w:w="3669" w:type="pct"/>
            <w:gridSpan w:val="5"/>
          </w:tcPr>
          <w:p w14:paraId="1D01B1E9" w14:textId="77777777" w:rsidR="00016C36" w:rsidRPr="00CB78E7" w:rsidRDefault="00016C36" w:rsidP="00B319B5">
            <w:pPr>
              <w:jc w:val="center"/>
              <w:rPr>
                <w:rFonts w:eastAsia="Calibri"/>
                <w:b/>
                <w:sz w:val="16"/>
                <w:szCs w:val="16"/>
              </w:rPr>
            </w:pPr>
            <w:r w:rsidRPr="00CB78E7">
              <w:rPr>
                <w:rFonts w:eastAsia="Calibri"/>
                <w:b/>
                <w:sz w:val="16"/>
                <w:szCs w:val="16"/>
              </w:rPr>
              <w:t>Dersin Öğrenim Kazanımları</w:t>
            </w:r>
          </w:p>
        </w:tc>
      </w:tr>
      <w:tr w:rsidR="00016C36" w:rsidRPr="00CB78E7" w14:paraId="0A3C9311" w14:textId="77777777" w:rsidTr="6955CFBE">
        <w:trPr>
          <w:trHeight w:val="1449"/>
        </w:trPr>
        <w:tc>
          <w:tcPr>
            <w:tcW w:w="309" w:type="pct"/>
            <w:vMerge/>
          </w:tcPr>
          <w:p w14:paraId="2450F93A" w14:textId="77777777" w:rsidR="00016C36" w:rsidRPr="00CB78E7" w:rsidRDefault="00016C36" w:rsidP="00B319B5">
            <w:pPr>
              <w:spacing w:after="120"/>
              <w:jc w:val="center"/>
              <w:rPr>
                <w:b/>
                <w:sz w:val="16"/>
                <w:szCs w:val="16"/>
              </w:rPr>
            </w:pPr>
          </w:p>
        </w:tc>
        <w:tc>
          <w:tcPr>
            <w:tcW w:w="1022" w:type="pct"/>
            <w:vMerge/>
          </w:tcPr>
          <w:p w14:paraId="5175DEF1" w14:textId="77777777" w:rsidR="00016C36" w:rsidRPr="00CB78E7" w:rsidRDefault="00016C36" w:rsidP="00B319B5">
            <w:pPr>
              <w:spacing w:after="120"/>
              <w:rPr>
                <w:b/>
                <w:sz w:val="16"/>
                <w:szCs w:val="16"/>
              </w:rPr>
            </w:pPr>
          </w:p>
        </w:tc>
        <w:tc>
          <w:tcPr>
            <w:tcW w:w="801" w:type="pct"/>
          </w:tcPr>
          <w:p w14:paraId="31F69839" w14:textId="77777777" w:rsidR="00016C36" w:rsidRPr="00CB78E7" w:rsidRDefault="00016C36" w:rsidP="00B319B5">
            <w:pPr>
              <w:spacing w:after="120"/>
              <w:rPr>
                <w:bCs/>
                <w:color w:val="000000"/>
                <w:sz w:val="16"/>
                <w:szCs w:val="16"/>
              </w:rPr>
            </w:pPr>
            <w:r w:rsidRPr="00CB78E7">
              <w:rPr>
                <w:bCs/>
                <w:color w:val="000000"/>
                <w:sz w:val="16"/>
                <w:szCs w:val="16"/>
              </w:rPr>
              <w:t xml:space="preserve">1. </w:t>
            </w:r>
            <w:r w:rsidRPr="00CB78E7">
              <w:rPr>
                <w:rFonts w:eastAsia="Calibri"/>
                <w:sz w:val="16"/>
                <w:szCs w:val="16"/>
              </w:rPr>
              <w:t xml:space="preserve">Dünyada ve ülkemizde birey, aile ve toplumun sağlığını etkileyen </w:t>
            </w:r>
            <w:proofErr w:type="spellStart"/>
            <w:r w:rsidRPr="00CB78E7">
              <w:rPr>
                <w:rFonts w:eastAsia="Calibri"/>
                <w:sz w:val="16"/>
                <w:szCs w:val="16"/>
              </w:rPr>
              <w:t>sosyo</w:t>
            </w:r>
            <w:proofErr w:type="spellEnd"/>
            <w:r w:rsidRPr="00CB78E7">
              <w:rPr>
                <w:rFonts w:eastAsia="Calibri"/>
                <w:sz w:val="16"/>
                <w:szCs w:val="16"/>
              </w:rPr>
              <w:t xml:space="preserve"> ekonomik ve kültürel sorunları tartışır.</w:t>
            </w:r>
          </w:p>
        </w:tc>
        <w:tc>
          <w:tcPr>
            <w:tcW w:w="801" w:type="pct"/>
          </w:tcPr>
          <w:p w14:paraId="5C3A7FEC" w14:textId="77777777" w:rsidR="00016C36" w:rsidRPr="00CB78E7" w:rsidRDefault="00016C36" w:rsidP="00B319B5">
            <w:pPr>
              <w:spacing w:line="360" w:lineRule="auto"/>
              <w:jc w:val="both"/>
              <w:rPr>
                <w:rFonts w:eastAsia="Calibri"/>
                <w:sz w:val="16"/>
                <w:szCs w:val="16"/>
              </w:rPr>
            </w:pPr>
            <w:r w:rsidRPr="00CB78E7">
              <w:rPr>
                <w:bCs/>
                <w:sz w:val="16"/>
                <w:szCs w:val="16"/>
              </w:rPr>
              <w:t xml:space="preserve">2. </w:t>
            </w:r>
            <w:r w:rsidRPr="00CB78E7">
              <w:rPr>
                <w:rFonts w:eastAsia="Calibri"/>
                <w:sz w:val="16"/>
                <w:szCs w:val="16"/>
              </w:rPr>
              <w:t xml:space="preserve">Halk Sağlığı Hemşireliği ve </w:t>
            </w:r>
            <w:proofErr w:type="spellStart"/>
            <w:r w:rsidRPr="00CB78E7">
              <w:rPr>
                <w:rFonts w:eastAsia="Calibri"/>
                <w:sz w:val="16"/>
                <w:szCs w:val="16"/>
              </w:rPr>
              <w:t>TSH’ne</w:t>
            </w:r>
            <w:proofErr w:type="spellEnd"/>
            <w:r w:rsidRPr="00CB78E7">
              <w:rPr>
                <w:rFonts w:eastAsia="Calibri"/>
                <w:sz w:val="16"/>
                <w:szCs w:val="16"/>
              </w:rPr>
              <w:t xml:space="preserve"> ilişkin temel kavramları, ilkeleri bilir.</w:t>
            </w:r>
          </w:p>
          <w:p w14:paraId="4B4A69EF" w14:textId="77777777" w:rsidR="00016C36" w:rsidRPr="00CB78E7" w:rsidRDefault="00016C36" w:rsidP="00B319B5">
            <w:pPr>
              <w:rPr>
                <w:bCs/>
                <w:sz w:val="16"/>
                <w:szCs w:val="16"/>
              </w:rPr>
            </w:pPr>
          </w:p>
        </w:tc>
        <w:tc>
          <w:tcPr>
            <w:tcW w:w="698" w:type="pct"/>
          </w:tcPr>
          <w:p w14:paraId="00CED091" w14:textId="77777777" w:rsidR="00016C36" w:rsidRPr="00CB78E7" w:rsidRDefault="00016C36" w:rsidP="00B319B5">
            <w:pPr>
              <w:rPr>
                <w:bCs/>
                <w:sz w:val="16"/>
                <w:szCs w:val="16"/>
              </w:rPr>
            </w:pPr>
            <w:r w:rsidRPr="00CB78E7">
              <w:rPr>
                <w:bCs/>
                <w:sz w:val="16"/>
                <w:szCs w:val="16"/>
              </w:rPr>
              <w:t xml:space="preserve">3. </w:t>
            </w:r>
            <w:r w:rsidRPr="00CB78E7">
              <w:rPr>
                <w:rFonts w:eastAsia="Calibri"/>
                <w:sz w:val="16"/>
                <w:szCs w:val="16"/>
              </w:rPr>
              <w:t>Birinci basamakta yaşam dönemlerine ilişkin bireylere risk yaklaşımı ile sorunları önleme, sağlığı geliştirme ve rehabilite etmek için kanıta dayalı hemşirelik bakımını kültürel ve etik değerlere uygun verir.</w:t>
            </w:r>
          </w:p>
        </w:tc>
        <w:tc>
          <w:tcPr>
            <w:tcW w:w="785" w:type="pct"/>
          </w:tcPr>
          <w:p w14:paraId="1923FCE1" w14:textId="77777777" w:rsidR="00016C36" w:rsidRPr="00CB78E7" w:rsidRDefault="00016C36" w:rsidP="00B319B5">
            <w:pPr>
              <w:spacing w:line="360" w:lineRule="auto"/>
              <w:jc w:val="both"/>
              <w:rPr>
                <w:rFonts w:eastAsia="Calibri"/>
                <w:sz w:val="16"/>
                <w:szCs w:val="16"/>
              </w:rPr>
            </w:pPr>
            <w:r w:rsidRPr="00CB78E7">
              <w:rPr>
                <w:bCs/>
                <w:sz w:val="16"/>
                <w:szCs w:val="16"/>
              </w:rPr>
              <w:t xml:space="preserve">4. </w:t>
            </w:r>
            <w:r w:rsidRPr="00CB78E7">
              <w:rPr>
                <w:rFonts w:eastAsia="Calibri"/>
                <w:sz w:val="16"/>
                <w:szCs w:val="16"/>
              </w:rPr>
              <w:t xml:space="preserve">Toplumun öncelikli sağlık sorunlarını </w:t>
            </w:r>
            <w:proofErr w:type="spellStart"/>
            <w:r w:rsidRPr="00CB78E7">
              <w:rPr>
                <w:rFonts w:eastAsia="Calibri"/>
                <w:sz w:val="16"/>
                <w:szCs w:val="16"/>
              </w:rPr>
              <w:t>biyo</w:t>
            </w:r>
            <w:proofErr w:type="spellEnd"/>
            <w:r w:rsidRPr="00CB78E7">
              <w:rPr>
                <w:rFonts w:eastAsia="Calibri"/>
                <w:sz w:val="16"/>
                <w:szCs w:val="16"/>
              </w:rPr>
              <w:t>-psiko-sosyal bir bütün olarak değerlendirip sağlık risklerini azaltan eğitim programları geliştirir.</w:t>
            </w:r>
          </w:p>
          <w:p w14:paraId="14A9120B" w14:textId="77777777" w:rsidR="00016C36" w:rsidRPr="00CB78E7" w:rsidRDefault="00016C36" w:rsidP="00B319B5">
            <w:pPr>
              <w:rPr>
                <w:bCs/>
                <w:sz w:val="16"/>
                <w:szCs w:val="16"/>
              </w:rPr>
            </w:pPr>
          </w:p>
        </w:tc>
        <w:tc>
          <w:tcPr>
            <w:tcW w:w="584" w:type="pct"/>
          </w:tcPr>
          <w:p w14:paraId="3525E7DB" w14:textId="463B422B" w:rsidR="00016C36" w:rsidRPr="00CB78E7" w:rsidRDefault="6955CFBE" w:rsidP="6955CFBE">
            <w:pPr>
              <w:rPr>
                <w:sz w:val="16"/>
                <w:szCs w:val="16"/>
              </w:rPr>
            </w:pPr>
            <w:r w:rsidRPr="6955CFBE">
              <w:rPr>
                <w:sz w:val="16"/>
                <w:szCs w:val="16"/>
              </w:rPr>
              <w:t xml:space="preserve">5. </w:t>
            </w:r>
            <w:r w:rsidRPr="6955CFBE">
              <w:rPr>
                <w:rFonts w:eastAsia="Calibri"/>
                <w:sz w:val="16"/>
                <w:szCs w:val="16"/>
              </w:rPr>
              <w:t xml:space="preserve">Sağlık gereksinimlerinin karşılanmasında </w:t>
            </w:r>
            <w:proofErr w:type="spellStart"/>
            <w:r w:rsidRPr="6955CFBE">
              <w:rPr>
                <w:rFonts w:eastAsia="Calibri"/>
                <w:sz w:val="16"/>
                <w:szCs w:val="16"/>
              </w:rPr>
              <w:t>sektörlerarası</w:t>
            </w:r>
            <w:proofErr w:type="spellEnd"/>
            <w:r w:rsidRPr="6955CFBE">
              <w:rPr>
                <w:rFonts w:eastAsia="Calibri"/>
                <w:sz w:val="16"/>
                <w:szCs w:val="16"/>
              </w:rPr>
              <w:t xml:space="preserve"> iş birliği yapar.</w:t>
            </w:r>
          </w:p>
        </w:tc>
      </w:tr>
      <w:tr w:rsidR="00016C36" w:rsidRPr="00CB78E7" w14:paraId="61B7A966" w14:textId="77777777" w:rsidTr="6955CFBE">
        <w:tc>
          <w:tcPr>
            <w:tcW w:w="309" w:type="pct"/>
          </w:tcPr>
          <w:p w14:paraId="50E2AE7B" w14:textId="77777777" w:rsidR="00016C36" w:rsidRPr="00CB78E7" w:rsidRDefault="00016C36" w:rsidP="00B319B5">
            <w:pPr>
              <w:tabs>
                <w:tab w:val="left" w:pos="180"/>
              </w:tabs>
              <w:spacing w:after="120"/>
              <w:rPr>
                <w:b/>
                <w:sz w:val="16"/>
                <w:szCs w:val="16"/>
              </w:rPr>
            </w:pPr>
            <w:r w:rsidRPr="00CB78E7">
              <w:rPr>
                <w:b/>
                <w:sz w:val="16"/>
                <w:szCs w:val="16"/>
              </w:rPr>
              <w:t>1</w:t>
            </w:r>
          </w:p>
        </w:tc>
        <w:tc>
          <w:tcPr>
            <w:tcW w:w="1022" w:type="pct"/>
          </w:tcPr>
          <w:p w14:paraId="234C88D4" w14:textId="77777777" w:rsidR="00016C36" w:rsidRPr="00CB78E7" w:rsidRDefault="00016C36" w:rsidP="00B319B5">
            <w:pPr>
              <w:rPr>
                <w:rFonts w:eastAsia="Courier New"/>
                <w:bCs/>
                <w:sz w:val="16"/>
                <w:szCs w:val="16"/>
              </w:rPr>
            </w:pPr>
            <w:r w:rsidRPr="00CB78E7">
              <w:rPr>
                <w:rFonts w:eastAsia="Courier New"/>
                <w:bCs/>
                <w:sz w:val="16"/>
                <w:szCs w:val="16"/>
              </w:rPr>
              <w:t>Giriş, Örgütlenme</w:t>
            </w:r>
          </w:p>
          <w:p w14:paraId="4A29EA9B" w14:textId="77777777" w:rsidR="00016C36" w:rsidRPr="00CB78E7" w:rsidRDefault="00016C36" w:rsidP="00B319B5">
            <w:pPr>
              <w:spacing w:after="120"/>
              <w:rPr>
                <w:bCs/>
                <w:sz w:val="16"/>
                <w:szCs w:val="16"/>
              </w:rPr>
            </w:pPr>
          </w:p>
        </w:tc>
        <w:tc>
          <w:tcPr>
            <w:tcW w:w="801" w:type="pct"/>
          </w:tcPr>
          <w:p w14:paraId="451A21FC" w14:textId="77777777" w:rsidR="00016C36" w:rsidRPr="00CB78E7" w:rsidRDefault="00016C36" w:rsidP="00B319B5">
            <w:pPr>
              <w:spacing w:after="120"/>
              <w:jc w:val="center"/>
              <w:rPr>
                <w:sz w:val="16"/>
                <w:szCs w:val="16"/>
              </w:rPr>
            </w:pPr>
          </w:p>
        </w:tc>
        <w:tc>
          <w:tcPr>
            <w:tcW w:w="801" w:type="pct"/>
          </w:tcPr>
          <w:p w14:paraId="1696AD0C" w14:textId="77777777" w:rsidR="00016C36" w:rsidRPr="00CB78E7" w:rsidRDefault="00016C36" w:rsidP="00B319B5">
            <w:pPr>
              <w:spacing w:after="120"/>
              <w:jc w:val="center"/>
              <w:rPr>
                <w:sz w:val="16"/>
                <w:szCs w:val="16"/>
              </w:rPr>
            </w:pPr>
            <w:r w:rsidRPr="00CB78E7">
              <w:rPr>
                <w:sz w:val="16"/>
                <w:szCs w:val="16"/>
              </w:rPr>
              <w:t>X</w:t>
            </w:r>
          </w:p>
        </w:tc>
        <w:tc>
          <w:tcPr>
            <w:tcW w:w="698" w:type="pct"/>
          </w:tcPr>
          <w:p w14:paraId="2D795970" w14:textId="77777777" w:rsidR="00016C36" w:rsidRPr="00CB78E7" w:rsidRDefault="00016C36" w:rsidP="00B319B5">
            <w:pPr>
              <w:spacing w:after="120"/>
              <w:jc w:val="center"/>
              <w:rPr>
                <w:sz w:val="16"/>
                <w:szCs w:val="16"/>
              </w:rPr>
            </w:pPr>
          </w:p>
        </w:tc>
        <w:tc>
          <w:tcPr>
            <w:tcW w:w="785" w:type="pct"/>
          </w:tcPr>
          <w:p w14:paraId="2368DA62" w14:textId="77777777" w:rsidR="00016C36" w:rsidRPr="00CB78E7" w:rsidRDefault="00016C36" w:rsidP="00B319B5">
            <w:pPr>
              <w:spacing w:after="120"/>
              <w:jc w:val="center"/>
              <w:rPr>
                <w:sz w:val="16"/>
                <w:szCs w:val="16"/>
              </w:rPr>
            </w:pPr>
          </w:p>
        </w:tc>
        <w:tc>
          <w:tcPr>
            <w:tcW w:w="584" w:type="pct"/>
          </w:tcPr>
          <w:p w14:paraId="088E9A07" w14:textId="77777777" w:rsidR="00016C36" w:rsidRPr="00CB78E7" w:rsidRDefault="00016C36" w:rsidP="00B319B5">
            <w:pPr>
              <w:spacing w:after="120"/>
              <w:jc w:val="center"/>
              <w:rPr>
                <w:sz w:val="16"/>
                <w:szCs w:val="16"/>
              </w:rPr>
            </w:pPr>
          </w:p>
        </w:tc>
      </w:tr>
      <w:tr w:rsidR="00016C36" w:rsidRPr="00CB78E7" w14:paraId="6DCD768F" w14:textId="77777777" w:rsidTr="6955CFBE">
        <w:tc>
          <w:tcPr>
            <w:tcW w:w="309" w:type="pct"/>
            <w:shd w:val="clear" w:color="auto" w:fill="auto"/>
          </w:tcPr>
          <w:p w14:paraId="5DEAAA5C" w14:textId="77777777" w:rsidR="00016C36" w:rsidRPr="00CB78E7" w:rsidRDefault="00016C36" w:rsidP="00B319B5">
            <w:pPr>
              <w:spacing w:after="120"/>
              <w:rPr>
                <w:b/>
                <w:sz w:val="16"/>
                <w:szCs w:val="16"/>
              </w:rPr>
            </w:pPr>
            <w:r w:rsidRPr="00CB78E7">
              <w:rPr>
                <w:b/>
                <w:sz w:val="16"/>
                <w:szCs w:val="16"/>
              </w:rPr>
              <w:t>1</w:t>
            </w:r>
          </w:p>
        </w:tc>
        <w:tc>
          <w:tcPr>
            <w:tcW w:w="1022" w:type="pct"/>
          </w:tcPr>
          <w:p w14:paraId="0E967260" w14:textId="77777777" w:rsidR="00016C36" w:rsidRPr="00CB78E7" w:rsidRDefault="00016C36" w:rsidP="00B319B5">
            <w:pPr>
              <w:spacing w:after="120"/>
              <w:rPr>
                <w:sz w:val="16"/>
                <w:szCs w:val="16"/>
              </w:rPr>
            </w:pPr>
            <w:r w:rsidRPr="00CB78E7">
              <w:rPr>
                <w:rFonts w:eastAsia="Courier New"/>
                <w:bCs/>
                <w:sz w:val="16"/>
                <w:szCs w:val="16"/>
              </w:rPr>
              <w:t>Halk Sağlığı Hemşireliği</w:t>
            </w:r>
          </w:p>
        </w:tc>
        <w:tc>
          <w:tcPr>
            <w:tcW w:w="801" w:type="pct"/>
          </w:tcPr>
          <w:p w14:paraId="3CAE9661" w14:textId="77777777" w:rsidR="00016C36" w:rsidRPr="00CB78E7" w:rsidRDefault="00016C36" w:rsidP="00B319B5">
            <w:pPr>
              <w:spacing w:after="120"/>
              <w:jc w:val="center"/>
              <w:rPr>
                <w:sz w:val="16"/>
                <w:szCs w:val="16"/>
              </w:rPr>
            </w:pPr>
          </w:p>
        </w:tc>
        <w:tc>
          <w:tcPr>
            <w:tcW w:w="801" w:type="pct"/>
          </w:tcPr>
          <w:p w14:paraId="10CBE859" w14:textId="77777777" w:rsidR="00016C36" w:rsidRPr="00CB78E7" w:rsidRDefault="00016C36" w:rsidP="00B319B5">
            <w:pPr>
              <w:spacing w:after="120"/>
              <w:jc w:val="center"/>
              <w:rPr>
                <w:sz w:val="16"/>
                <w:szCs w:val="16"/>
              </w:rPr>
            </w:pPr>
            <w:r w:rsidRPr="00CB78E7">
              <w:rPr>
                <w:sz w:val="16"/>
                <w:szCs w:val="16"/>
              </w:rPr>
              <w:t>X</w:t>
            </w:r>
          </w:p>
        </w:tc>
        <w:tc>
          <w:tcPr>
            <w:tcW w:w="698" w:type="pct"/>
          </w:tcPr>
          <w:p w14:paraId="799D6164" w14:textId="77777777" w:rsidR="00016C36" w:rsidRPr="00CB78E7" w:rsidRDefault="00016C36" w:rsidP="00B319B5">
            <w:pPr>
              <w:spacing w:after="120"/>
              <w:jc w:val="center"/>
              <w:rPr>
                <w:sz w:val="16"/>
                <w:szCs w:val="16"/>
              </w:rPr>
            </w:pPr>
          </w:p>
        </w:tc>
        <w:tc>
          <w:tcPr>
            <w:tcW w:w="785" w:type="pct"/>
          </w:tcPr>
          <w:p w14:paraId="25AE28F9" w14:textId="77777777" w:rsidR="00016C36" w:rsidRPr="00CB78E7" w:rsidRDefault="00016C36" w:rsidP="00B319B5">
            <w:pPr>
              <w:spacing w:after="120"/>
              <w:jc w:val="center"/>
              <w:rPr>
                <w:sz w:val="16"/>
                <w:szCs w:val="16"/>
              </w:rPr>
            </w:pPr>
          </w:p>
        </w:tc>
        <w:tc>
          <w:tcPr>
            <w:tcW w:w="584" w:type="pct"/>
          </w:tcPr>
          <w:p w14:paraId="2566A4D0" w14:textId="77777777" w:rsidR="00016C36" w:rsidRPr="00CB78E7" w:rsidRDefault="00016C36" w:rsidP="00B319B5">
            <w:pPr>
              <w:spacing w:after="120"/>
              <w:jc w:val="center"/>
              <w:rPr>
                <w:sz w:val="16"/>
                <w:szCs w:val="16"/>
              </w:rPr>
            </w:pPr>
          </w:p>
        </w:tc>
      </w:tr>
      <w:tr w:rsidR="00016C36" w:rsidRPr="00CB78E7" w14:paraId="4CF498A4" w14:textId="77777777" w:rsidTr="6955CFBE">
        <w:tc>
          <w:tcPr>
            <w:tcW w:w="309" w:type="pct"/>
            <w:shd w:val="clear" w:color="auto" w:fill="auto"/>
          </w:tcPr>
          <w:p w14:paraId="7E4A3239" w14:textId="77777777" w:rsidR="00016C36" w:rsidRPr="00CB78E7" w:rsidRDefault="00016C36" w:rsidP="00B319B5">
            <w:pPr>
              <w:spacing w:after="120"/>
              <w:rPr>
                <w:b/>
                <w:sz w:val="16"/>
                <w:szCs w:val="16"/>
              </w:rPr>
            </w:pPr>
            <w:r w:rsidRPr="00CB78E7">
              <w:rPr>
                <w:b/>
                <w:sz w:val="16"/>
                <w:szCs w:val="16"/>
              </w:rPr>
              <w:t>2</w:t>
            </w:r>
          </w:p>
        </w:tc>
        <w:tc>
          <w:tcPr>
            <w:tcW w:w="1022" w:type="pct"/>
          </w:tcPr>
          <w:p w14:paraId="7F75B2A8" w14:textId="77777777" w:rsidR="00016C36" w:rsidRPr="00CB78E7" w:rsidRDefault="00016C36" w:rsidP="00B319B5">
            <w:pPr>
              <w:rPr>
                <w:sz w:val="16"/>
                <w:szCs w:val="16"/>
              </w:rPr>
            </w:pPr>
            <w:r w:rsidRPr="00CB78E7">
              <w:rPr>
                <w:rFonts w:eastAsia="Courier New"/>
                <w:bCs/>
                <w:sz w:val="16"/>
                <w:szCs w:val="16"/>
              </w:rPr>
              <w:t>Aile Sağlığı Hemşireliği</w:t>
            </w:r>
          </w:p>
        </w:tc>
        <w:tc>
          <w:tcPr>
            <w:tcW w:w="801" w:type="pct"/>
          </w:tcPr>
          <w:p w14:paraId="6153E445"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6A69140A" w14:textId="77777777" w:rsidR="00016C36" w:rsidRPr="00CB78E7" w:rsidRDefault="00016C36" w:rsidP="00B319B5">
            <w:pPr>
              <w:spacing w:after="120"/>
              <w:jc w:val="center"/>
              <w:rPr>
                <w:sz w:val="16"/>
                <w:szCs w:val="16"/>
              </w:rPr>
            </w:pPr>
            <w:r w:rsidRPr="00CB78E7">
              <w:rPr>
                <w:sz w:val="16"/>
                <w:szCs w:val="16"/>
              </w:rPr>
              <w:t>X</w:t>
            </w:r>
          </w:p>
        </w:tc>
        <w:tc>
          <w:tcPr>
            <w:tcW w:w="698" w:type="pct"/>
          </w:tcPr>
          <w:p w14:paraId="5C32AFD4" w14:textId="77777777" w:rsidR="00016C36" w:rsidRPr="00CB78E7" w:rsidRDefault="00016C36" w:rsidP="00B319B5">
            <w:pPr>
              <w:spacing w:after="120"/>
              <w:jc w:val="center"/>
              <w:rPr>
                <w:sz w:val="16"/>
                <w:szCs w:val="16"/>
              </w:rPr>
            </w:pPr>
          </w:p>
        </w:tc>
        <w:tc>
          <w:tcPr>
            <w:tcW w:w="785" w:type="pct"/>
          </w:tcPr>
          <w:p w14:paraId="1F903CF2" w14:textId="77777777" w:rsidR="00016C36" w:rsidRPr="00CB78E7" w:rsidRDefault="00016C36" w:rsidP="00B319B5">
            <w:pPr>
              <w:spacing w:after="120"/>
              <w:jc w:val="center"/>
              <w:rPr>
                <w:sz w:val="16"/>
                <w:szCs w:val="16"/>
              </w:rPr>
            </w:pPr>
          </w:p>
        </w:tc>
        <w:tc>
          <w:tcPr>
            <w:tcW w:w="584" w:type="pct"/>
          </w:tcPr>
          <w:p w14:paraId="7B7EDD16" w14:textId="77777777" w:rsidR="00016C36" w:rsidRPr="00CB78E7" w:rsidRDefault="00016C36" w:rsidP="00B319B5">
            <w:pPr>
              <w:spacing w:after="120"/>
              <w:jc w:val="center"/>
              <w:rPr>
                <w:sz w:val="16"/>
                <w:szCs w:val="16"/>
              </w:rPr>
            </w:pPr>
          </w:p>
        </w:tc>
      </w:tr>
      <w:tr w:rsidR="00016C36" w:rsidRPr="00CB78E7" w14:paraId="2D0F6BA5" w14:textId="77777777" w:rsidTr="6955CFBE">
        <w:tc>
          <w:tcPr>
            <w:tcW w:w="309" w:type="pct"/>
            <w:shd w:val="clear" w:color="auto" w:fill="auto"/>
          </w:tcPr>
          <w:p w14:paraId="5E90AAF6" w14:textId="77777777" w:rsidR="00016C36" w:rsidRPr="00CB78E7" w:rsidRDefault="00016C36" w:rsidP="00B319B5">
            <w:pPr>
              <w:spacing w:after="120"/>
              <w:rPr>
                <w:b/>
                <w:sz w:val="16"/>
                <w:szCs w:val="16"/>
              </w:rPr>
            </w:pPr>
            <w:r w:rsidRPr="00CB78E7">
              <w:rPr>
                <w:b/>
                <w:sz w:val="16"/>
                <w:szCs w:val="16"/>
              </w:rPr>
              <w:t>3</w:t>
            </w:r>
          </w:p>
        </w:tc>
        <w:tc>
          <w:tcPr>
            <w:tcW w:w="1022" w:type="pct"/>
          </w:tcPr>
          <w:p w14:paraId="6EFB81F8" w14:textId="77777777" w:rsidR="00016C36" w:rsidRPr="00CB78E7" w:rsidRDefault="00016C36" w:rsidP="00B319B5">
            <w:pPr>
              <w:spacing w:after="120"/>
              <w:rPr>
                <w:sz w:val="16"/>
                <w:szCs w:val="16"/>
              </w:rPr>
            </w:pPr>
            <w:r w:rsidRPr="00CB78E7">
              <w:rPr>
                <w:bCs/>
                <w:sz w:val="16"/>
                <w:szCs w:val="16"/>
              </w:rPr>
              <w:t>Toplum Tanılama</w:t>
            </w:r>
          </w:p>
        </w:tc>
        <w:tc>
          <w:tcPr>
            <w:tcW w:w="801" w:type="pct"/>
          </w:tcPr>
          <w:p w14:paraId="41B608CB"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7F7C3DC4" w14:textId="77777777" w:rsidR="00016C36" w:rsidRPr="00CB78E7" w:rsidRDefault="00016C36" w:rsidP="00B319B5">
            <w:pPr>
              <w:spacing w:after="120"/>
              <w:jc w:val="center"/>
              <w:rPr>
                <w:sz w:val="16"/>
                <w:szCs w:val="16"/>
              </w:rPr>
            </w:pPr>
          </w:p>
        </w:tc>
        <w:tc>
          <w:tcPr>
            <w:tcW w:w="698" w:type="pct"/>
          </w:tcPr>
          <w:p w14:paraId="5C5A893A" w14:textId="77777777" w:rsidR="00016C36" w:rsidRPr="00CB78E7" w:rsidRDefault="00016C36" w:rsidP="00B319B5">
            <w:pPr>
              <w:spacing w:after="120"/>
              <w:jc w:val="center"/>
              <w:rPr>
                <w:sz w:val="16"/>
                <w:szCs w:val="16"/>
              </w:rPr>
            </w:pPr>
            <w:r w:rsidRPr="00CB78E7">
              <w:rPr>
                <w:sz w:val="16"/>
                <w:szCs w:val="16"/>
              </w:rPr>
              <w:t>X</w:t>
            </w:r>
          </w:p>
        </w:tc>
        <w:tc>
          <w:tcPr>
            <w:tcW w:w="785" w:type="pct"/>
          </w:tcPr>
          <w:p w14:paraId="184F6E2F" w14:textId="77777777" w:rsidR="00016C36" w:rsidRPr="00CB78E7" w:rsidRDefault="00016C36" w:rsidP="00B319B5">
            <w:pPr>
              <w:spacing w:after="120"/>
              <w:jc w:val="center"/>
              <w:rPr>
                <w:sz w:val="16"/>
                <w:szCs w:val="16"/>
              </w:rPr>
            </w:pPr>
          </w:p>
        </w:tc>
        <w:tc>
          <w:tcPr>
            <w:tcW w:w="584" w:type="pct"/>
          </w:tcPr>
          <w:p w14:paraId="3A42BB12" w14:textId="77777777" w:rsidR="00016C36" w:rsidRPr="00CB78E7" w:rsidRDefault="00016C36" w:rsidP="00B319B5">
            <w:pPr>
              <w:spacing w:after="120"/>
              <w:jc w:val="center"/>
              <w:rPr>
                <w:sz w:val="16"/>
                <w:szCs w:val="16"/>
              </w:rPr>
            </w:pPr>
          </w:p>
        </w:tc>
      </w:tr>
      <w:tr w:rsidR="00016C36" w:rsidRPr="00CB78E7" w14:paraId="7C65B2E1" w14:textId="77777777" w:rsidTr="6955CFBE">
        <w:tc>
          <w:tcPr>
            <w:tcW w:w="309" w:type="pct"/>
            <w:shd w:val="clear" w:color="auto" w:fill="auto"/>
          </w:tcPr>
          <w:p w14:paraId="43A16512" w14:textId="77777777" w:rsidR="00016C36" w:rsidRPr="00CB78E7" w:rsidRDefault="00016C36" w:rsidP="00B319B5">
            <w:pPr>
              <w:spacing w:after="120"/>
              <w:rPr>
                <w:b/>
                <w:sz w:val="16"/>
                <w:szCs w:val="16"/>
              </w:rPr>
            </w:pPr>
            <w:r w:rsidRPr="00CB78E7">
              <w:rPr>
                <w:b/>
                <w:sz w:val="16"/>
                <w:szCs w:val="16"/>
              </w:rPr>
              <w:t>3</w:t>
            </w:r>
          </w:p>
        </w:tc>
        <w:tc>
          <w:tcPr>
            <w:tcW w:w="1022" w:type="pct"/>
          </w:tcPr>
          <w:p w14:paraId="21AF2BFF" w14:textId="77777777" w:rsidR="00016C36" w:rsidRPr="00CB78E7" w:rsidRDefault="00016C36" w:rsidP="00B319B5">
            <w:pPr>
              <w:spacing w:after="120"/>
              <w:rPr>
                <w:sz w:val="16"/>
                <w:szCs w:val="16"/>
              </w:rPr>
            </w:pPr>
            <w:r w:rsidRPr="00CB78E7">
              <w:rPr>
                <w:bCs/>
                <w:sz w:val="16"/>
                <w:szCs w:val="16"/>
              </w:rPr>
              <w:t>Erken Tanı</w:t>
            </w:r>
          </w:p>
        </w:tc>
        <w:tc>
          <w:tcPr>
            <w:tcW w:w="801" w:type="pct"/>
          </w:tcPr>
          <w:p w14:paraId="5837A1EA" w14:textId="77777777" w:rsidR="00016C36" w:rsidRPr="00CB78E7" w:rsidRDefault="00016C36" w:rsidP="00B319B5">
            <w:pPr>
              <w:spacing w:after="120"/>
              <w:jc w:val="center"/>
              <w:rPr>
                <w:sz w:val="16"/>
                <w:szCs w:val="16"/>
              </w:rPr>
            </w:pPr>
          </w:p>
        </w:tc>
        <w:tc>
          <w:tcPr>
            <w:tcW w:w="801" w:type="pct"/>
          </w:tcPr>
          <w:p w14:paraId="694B6466" w14:textId="77777777" w:rsidR="00016C36" w:rsidRPr="00CB78E7" w:rsidRDefault="00016C36" w:rsidP="00B319B5">
            <w:pPr>
              <w:spacing w:after="120"/>
              <w:jc w:val="center"/>
              <w:rPr>
                <w:sz w:val="16"/>
                <w:szCs w:val="16"/>
              </w:rPr>
            </w:pPr>
          </w:p>
        </w:tc>
        <w:tc>
          <w:tcPr>
            <w:tcW w:w="698" w:type="pct"/>
          </w:tcPr>
          <w:p w14:paraId="0C578775" w14:textId="77777777" w:rsidR="00016C36" w:rsidRPr="00CB78E7" w:rsidRDefault="00016C36" w:rsidP="00B319B5">
            <w:pPr>
              <w:spacing w:after="120"/>
              <w:jc w:val="center"/>
              <w:rPr>
                <w:sz w:val="16"/>
                <w:szCs w:val="16"/>
              </w:rPr>
            </w:pPr>
            <w:r w:rsidRPr="00CB78E7">
              <w:rPr>
                <w:sz w:val="16"/>
                <w:szCs w:val="16"/>
              </w:rPr>
              <w:t>X</w:t>
            </w:r>
          </w:p>
        </w:tc>
        <w:tc>
          <w:tcPr>
            <w:tcW w:w="785" w:type="pct"/>
          </w:tcPr>
          <w:p w14:paraId="14F44449" w14:textId="77777777" w:rsidR="00016C36" w:rsidRPr="00CB78E7" w:rsidRDefault="00016C36" w:rsidP="00B319B5">
            <w:pPr>
              <w:spacing w:after="120"/>
              <w:jc w:val="center"/>
              <w:rPr>
                <w:sz w:val="16"/>
                <w:szCs w:val="16"/>
              </w:rPr>
            </w:pPr>
          </w:p>
        </w:tc>
        <w:tc>
          <w:tcPr>
            <w:tcW w:w="584" w:type="pct"/>
          </w:tcPr>
          <w:p w14:paraId="79EC6182" w14:textId="77777777" w:rsidR="00016C36" w:rsidRPr="00CB78E7" w:rsidRDefault="00016C36" w:rsidP="00B319B5">
            <w:pPr>
              <w:spacing w:after="120"/>
              <w:jc w:val="center"/>
              <w:rPr>
                <w:sz w:val="16"/>
                <w:szCs w:val="16"/>
              </w:rPr>
            </w:pPr>
          </w:p>
        </w:tc>
      </w:tr>
      <w:tr w:rsidR="00016C36" w:rsidRPr="00CB78E7" w14:paraId="292891A5" w14:textId="77777777" w:rsidTr="6955CFBE">
        <w:tc>
          <w:tcPr>
            <w:tcW w:w="309" w:type="pct"/>
            <w:shd w:val="clear" w:color="auto" w:fill="auto"/>
          </w:tcPr>
          <w:p w14:paraId="648C6F47" w14:textId="77777777" w:rsidR="00016C36" w:rsidRPr="00CB78E7" w:rsidRDefault="00016C36" w:rsidP="00B319B5">
            <w:pPr>
              <w:spacing w:after="120"/>
              <w:rPr>
                <w:b/>
                <w:sz w:val="16"/>
                <w:szCs w:val="16"/>
              </w:rPr>
            </w:pPr>
            <w:r w:rsidRPr="00CB78E7">
              <w:rPr>
                <w:b/>
                <w:sz w:val="16"/>
                <w:szCs w:val="16"/>
              </w:rPr>
              <w:t>4</w:t>
            </w:r>
          </w:p>
        </w:tc>
        <w:tc>
          <w:tcPr>
            <w:tcW w:w="1022" w:type="pct"/>
          </w:tcPr>
          <w:p w14:paraId="7A95D546" w14:textId="77777777" w:rsidR="00016C36" w:rsidRPr="00CB78E7" w:rsidRDefault="00016C36" w:rsidP="00B319B5">
            <w:pPr>
              <w:spacing w:after="120"/>
              <w:rPr>
                <w:sz w:val="16"/>
                <w:szCs w:val="16"/>
              </w:rPr>
            </w:pPr>
            <w:r w:rsidRPr="00CB78E7">
              <w:rPr>
                <w:bCs/>
                <w:sz w:val="16"/>
                <w:szCs w:val="16"/>
              </w:rPr>
              <w:t>Ev Kazaları</w:t>
            </w:r>
          </w:p>
        </w:tc>
        <w:tc>
          <w:tcPr>
            <w:tcW w:w="801" w:type="pct"/>
          </w:tcPr>
          <w:p w14:paraId="6123E081" w14:textId="77777777" w:rsidR="00016C36" w:rsidRPr="00CB78E7" w:rsidRDefault="00016C36" w:rsidP="00B319B5">
            <w:pPr>
              <w:spacing w:after="120"/>
              <w:jc w:val="center"/>
              <w:rPr>
                <w:sz w:val="16"/>
                <w:szCs w:val="16"/>
              </w:rPr>
            </w:pPr>
          </w:p>
        </w:tc>
        <w:tc>
          <w:tcPr>
            <w:tcW w:w="801" w:type="pct"/>
          </w:tcPr>
          <w:p w14:paraId="38689B4B" w14:textId="77777777" w:rsidR="00016C36" w:rsidRPr="00CB78E7" w:rsidRDefault="00016C36" w:rsidP="00B319B5">
            <w:pPr>
              <w:spacing w:after="120"/>
              <w:jc w:val="center"/>
              <w:rPr>
                <w:sz w:val="16"/>
                <w:szCs w:val="16"/>
              </w:rPr>
            </w:pPr>
          </w:p>
        </w:tc>
        <w:tc>
          <w:tcPr>
            <w:tcW w:w="698" w:type="pct"/>
          </w:tcPr>
          <w:p w14:paraId="201A4B57" w14:textId="77777777" w:rsidR="00016C36" w:rsidRPr="00CB78E7" w:rsidRDefault="00016C36" w:rsidP="00B319B5">
            <w:pPr>
              <w:spacing w:after="120"/>
              <w:jc w:val="center"/>
              <w:rPr>
                <w:sz w:val="16"/>
                <w:szCs w:val="16"/>
              </w:rPr>
            </w:pPr>
            <w:r w:rsidRPr="00CB78E7">
              <w:rPr>
                <w:sz w:val="16"/>
                <w:szCs w:val="16"/>
              </w:rPr>
              <w:t>X</w:t>
            </w:r>
          </w:p>
        </w:tc>
        <w:tc>
          <w:tcPr>
            <w:tcW w:w="785" w:type="pct"/>
          </w:tcPr>
          <w:p w14:paraId="2BC8F9D6" w14:textId="77777777" w:rsidR="00016C36" w:rsidRPr="00CB78E7" w:rsidRDefault="00016C36" w:rsidP="00B319B5">
            <w:pPr>
              <w:spacing w:after="120"/>
              <w:jc w:val="center"/>
              <w:rPr>
                <w:sz w:val="16"/>
                <w:szCs w:val="16"/>
              </w:rPr>
            </w:pPr>
          </w:p>
        </w:tc>
        <w:tc>
          <w:tcPr>
            <w:tcW w:w="584" w:type="pct"/>
          </w:tcPr>
          <w:p w14:paraId="5825472E" w14:textId="77777777" w:rsidR="00016C36" w:rsidRPr="00CB78E7" w:rsidRDefault="00016C36" w:rsidP="00B319B5">
            <w:pPr>
              <w:spacing w:after="120"/>
              <w:jc w:val="center"/>
              <w:rPr>
                <w:sz w:val="16"/>
                <w:szCs w:val="16"/>
              </w:rPr>
            </w:pPr>
          </w:p>
        </w:tc>
      </w:tr>
      <w:tr w:rsidR="00016C36" w:rsidRPr="00CB78E7" w14:paraId="30CE3044" w14:textId="77777777" w:rsidTr="6955CFBE">
        <w:tc>
          <w:tcPr>
            <w:tcW w:w="309" w:type="pct"/>
            <w:shd w:val="clear" w:color="auto" w:fill="auto"/>
          </w:tcPr>
          <w:p w14:paraId="146829EE" w14:textId="77777777" w:rsidR="00016C36" w:rsidRPr="00CB78E7" w:rsidRDefault="00016C36" w:rsidP="00B319B5">
            <w:pPr>
              <w:spacing w:after="120"/>
              <w:rPr>
                <w:b/>
                <w:sz w:val="16"/>
                <w:szCs w:val="16"/>
              </w:rPr>
            </w:pPr>
            <w:r w:rsidRPr="00CB78E7">
              <w:rPr>
                <w:b/>
                <w:sz w:val="16"/>
                <w:szCs w:val="16"/>
              </w:rPr>
              <w:t>4</w:t>
            </w:r>
          </w:p>
        </w:tc>
        <w:tc>
          <w:tcPr>
            <w:tcW w:w="1022" w:type="pct"/>
          </w:tcPr>
          <w:p w14:paraId="7B1D51C5" w14:textId="77777777" w:rsidR="00016C36" w:rsidRPr="00CB78E7" w:rsidRDefault="00016C36" w:rsidP="00B319B5">
            <w:pPr>
              <w:spacing w:after="120"/>
              <w:rPr>
                <w:sz w:val="16"/>
                <w:szCs w:val="16"/>
              </w:rPr>
            </w:pPr>
            <w:r w:rsidRPr="00CB78E7">
              <w:rPr>
                <w:bCs/>
                <w:sz w:val="16"/>
                <w:szCs w:val="16"/>
              </w:rPr>
              <w:t>Okul Sağlığı</w:t>
            </w:r>
          </w:p>
        </w:tc>
        <w:tc>
          <w:tcPr>
            <w:tcW w:w="801" w:type="pct"/>
          </w:tcPr>
          <w:p w14:paraId="2ED6E941" w14:textId="77777777" w:rsidR="00016C36" w:rsidRPr="00CB78E7" w:rsidRDefault="00016C36" w:rsidP="00B319B5">
            <w:pPr>
              <w:spacing w:after="120"/>
              <w:jc w:val="center"/>
              <w:rPr>
                <w:sz w:val="16"/>
                <w:szCs w:val="16"/>
              </w:rPr>
            </w:pPr>
          </w:p>
        </w:tc>
        <w:tc>
          <w:tcPr>
            <w:tcW w:w="801" w:type="pct"/>
          </w:tcPr>
          <w:p w14:paraId="05BF31AB" w14:textId="77777777" w:rsidR="00016C36" w:rsidRPr="00CB78E7" w:rsidRDefault="00016C36" w:rsidP="00B319B5">
            <w:pPr>
              <w:spacing w:after="120"/>
              <w:jc w:val="center"/>
              <w:rPr>
                <w:sz w:val="16"/>
                <w:szCs w:val="16"/>
              </w:rPr>
            </w:pPr>
            <w:r w:rsidRPr="00CB78E7">
              <w:rPr>
                <w:sz w:val="16"/>
                <w:szCs w:val="16"/>
              </w:rPr>
              <w:t>X</w:t>
            </w:r>
          </w:p>
        </w:tc>
        <w:tc>
          <w:tcPr>
            <w:tcW w:w="698" w:type="pct"/>
          </w:tcPr>
          <w:p w14:paraId="12E11270" w14:textId="77777777" w:rsidR="00016C36" w:rsidRPr="00CB78E7" w:rsidRDefault="00016C36" w:rsidP="00B319B5">
            <w:pPr>
              <w:spacing w:after="120"/>
              <w:jc w:val="center"/>
              <w:rPr>
                <w:sz w:val="16"/>
                <w:szCs w:val="16"/>
              </w:rPr>
            </w:pPr>
            <w:r w:rsidRPr="00CB78E7">
              <w:rPr>
                <w:sz w:val="16"/>
                <w:szCs w:val="16"/>
              </w:rPr>
              <w:t>X</w:t>
            </w:r>
          </w:p>
        </w:tc>
        <w:tc>
          <w:tcPr>
            <w:tcW w:w="785" w:type="pct"/>
          </w:tcPr>
          <w:p w14:paraId="5F8D17B2" w14:textId="77777777" w:rsidR="00016C36" w:rsidRPr="00CB78E7" w:rsidRDefault="00016C36" w:rsidP="00B319B5">
            <w:pPr>
              <w:spacing w:after="120"/>
              <w:jc w:val="center"/>
              <w:rPr>
                <w:sz w:val="16"/>
                <w:szCs w:val="16"/>
              </w:rPr>
            </w:pPr>
          </w:p>
        </w:tc>
        <w:tc>
          <w:tcPr>
            <w:tcW w:w="584" w:type="pct"/>
          </w:tcPr>
          <w:p w14:paraId="42D2ECAB" w14:textId="77777777" w:rsidR="00016C36" w:rsidRPr="00CB78E7" w:rsidRDefault="00016C36" w:rsidP="00B319B5">
            <w:pPr>
              <w:spacing w:after="120"/>
              <w:jc w:val="center"/>
              <w:rPr>
                <w:sz w:val="16"/>
                <w:szCs w:val="16"/>
              </w:rPr>
            </w:pPr>
          </w:p>
        </w:tc>
      </w:tr>
      <w:tr w:rsidR="00016C36" w:rsidRPr="00CB78E7" w14:paraId="58BEC9D1" w14:textId="77777777" w:rsidTr="6955CFBE">
        <w:tc>
          <w:tcPr>
            <w:tcW w:w="309" w:type="pct"/>
            <w:shd w:val="clear" w:color="auto" w:fill="auto"/>
          </w:tcPr>
          <w:p w14:paraId="711E79DD" w14:textId="77777777" w:rsidR="00016C36" w:rsidRPr="00CB78E7" w:rsidRDefault="00016C36" w:rsidP="00B319B5">
            <w:pPr>
              <w:spacing w:after="120"/>
              <w:rPr>
                <w:b/>
                <w:sz w:val="16"/>
                <w:szCs w:val="16"/>
              </w:rPr>
            </w:pPr>
            <w:r w:rsidRPr="00CB78E7">
              <w:rPr>
                <w:b/>
                <w:sz w:val="16"/>
                <w:szCs w:val="16"/>
              </w:rPr>
              <w:t>5</w:t>
            </w:r>
          </w:p>
        </w:tc>
        <w:tc>
          <w:tcPr>
            <w:tcW w:w="1022" w:type="pct"/>
          </w:tcPr>
          <w:p w14:paraId="6B76AA11" w14:textId="63AF277A" w:rsidR="00016C36" w:rsidRPr="00CB78E7" w:rsidRDefault="00016C36" w:rsidP="00016C36">
            <w:pPr>
              <w:rPr>
                <w:bCs/>
                <w:sz w:val="16"/>
                <w:szCs w:val="16"/>
              </w:rPr>
            </w:pPr>
            <w:r w:rsidRPr="00CB78E7">
              <w:rPr>
                <w:bCs/>
                <w:sz w:val="16"/>
                <w:szCs w:val="16"/>
              </w:rPr>
              <w:t>Halk sağlığı , bilişim ve sosyal medya</w:t>
            </w:r>
          </w:p>
        </w:tc>
        <w:tc>
          <w:tcPr>
            <w:tcW w:w="801" w:type="pct"/>
          </w:tcPr>
          <w:p w14:paraId="4267465C"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0F031EC0" w14:textId="77777777" w:rsidR="00016C36" w:rsidRPr="00CB78E7" w:rsidRDefault="00016C36" w:rsidP="00B319B5">
            <w:pPr>
              <w:spacing w:after="120"/>
              <w:jc w:val="center"/>
              <w:rPr>
                <w:sz w:val="16"/>
                <w:szCs w:val="16"/>
              </w:rPr>
            </w:pPr>
          </w:p>
        </w:tc>
        <w:tc>
          <w:tcPr>
            <w:tcW w:w="698" w:type="pct"/>
          </w:tcPr>
          <w:p w14:paraId="05BF71BD" w14:textId="77777777" w:rsidR="00016C36" w:rsidRPr="00CB78E7" w:rsidRDefault="00016C36" w:rsidP="00B319B5">
            <w:pPr>
              <w:spacing w:after="120"/>
              <w:jc w:val="center"/>
              <w:rPr>
                <w:sz w:val="16"/>
                <w:szCs w:val="16"/>
              </w:rPr>
            </w:pPr>
          </w:p>
        </w:tc>
        <w:tc>
          <w:tcPr>
            <w:tcW w:w="785" w:type="pct"/>
          </w:tcPr>
          <w:p w14:paraId="1C7B05CD" w14:textId="77777777" w:rsidR="00016C36" w:rsidRPr="00CB78E7" w:rsidRDefault="00016C36" w:rsidP="00B319B5">
            <w:pPr>
              <w:spacing w:after="120"/>
              <w:jc w:val="center"/>
              <w:rPr>
                <w:sz w:val="16"/>
                <w:szCs w:val="16"/>
              </w:rPr>
            </w:pPr>
          </w:p>
        </w:tc>
        <w:tc>
          <w:tcPr>
            <w:tcW w:w="584" w:type="pct"/>
          </w:tcPr>
          <w:p w14:paraId="369A4E68" w14:textId="77777777" w:rsidR="00016C36" w:rsidRPr="00CB78E7" w:rsidRDefault="00016C36" w:rsidP="00B319B5">
            <w:pPr>
              <w:spacing w:after="120"/>
              <w:jc w:val="center"/>
              <w:rPr>
                <w:sz w:val="16"/>
                <w:szCs w:val="16"/>
              </w:rPr>
            </w:pPr>
            <w:r w:rsidRPr="00CB78E7">
              <w:rPr>
                <w:sz w:val="16"/>
                <w:szCs w:val="16"/>
              </w:rPr>
              <w:t>X</w:t>
            </w:r>
          </w:p>
        </w:tc>
      </w:tr>
      <w:tr w:rsidR="00016C36" w:rsidRPr="00CB78E7" w14:paraId="7E5C7A18" w14:textId="77777777" w:rsidTr="6955CFBE">
        <w:tc>
          <w:tcPr>
            <w:tcW w:w="309" w:type="pct"/>
            <w:shd w:val="clear" w:color="auto" w:fill="auto"/>
          </w:tcPr>
          <w:p w14:paraId="2A512F31" w14:textId="77777777" w:rsidR="00016C36" w:rsidRPr="00CB78E7" w:rsidRDefault="00016C36" w:rsidP="00B319B5">
            <w:pPr>
              <w:spacing w:after="120"/>
              <w:rPr>
                <w:b/>
                <w:sz w:val="16"/>
                <w:szCs w:val="16"/>
              </w:rPr>
            </w:pPr>
            <w:r w:rsidRPr="00CB78E7">
              <w:rPr>
                <w:b/>
                <w:sz w:val="16"/>
                <w:szCs w:val="16"/>
              </w:rPr>
              <w:t>6</w:t>
            </w:r>
          </w:p>
        </w:tc>
        <w:tc>
          <w:tcPr>
            <w:tcW w:w="1022" w:type="pct"/>
          </w:tcPr>
          <w:p w14:paraId="078C4398" w14:textId="77777777" w:rsidR="00016C36" w:rsidRPr="00CB78E7" w:rsidRDefault="00016C36" w:rsidP="00B319B5">
            <w:pPr>
              <w:spacing w:after="120"/>
              <w:rPr>
                <w:bCs/>
                <w:sz w:val="16"/>
                <w:szCs w:val="16"/>
              </w:rPr>
            </w:pPr>
            <w:r w:rsidRPr="00CB78E7">
              <w:rPr>
                <w:bCs/>
                <w:sz w:val="16"/>
                <w:szCs w:val="16"/>
              </w:rPr>
              <w:t>Yaşlı Sağlığı</w:t>
            </w:r>
          </w:p>
        </w:tc>
        <w:tc>
          <w:tcPr>
            <w:tcW w:w="801" w:type="pct"/>
          </w:tcPr>
          <w:p w14:paraId="2B09DB10"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3425BB2C" w14:textId="77777777" w:rsidR="00016C36" w:rsidRPr="00CB78E7" w:rsidRDefault="00016C36" w:rsidP="00B319B5">
            <w:pPr>
              <w:spacing w:after="120"/>
              <w:jc w:val="center"/>
              <w:rPr>
                <w:sz w:val="16"/>
                <w:szCs w:val="16"/>
              </w:rPr>
            </w:pPr>
          </w:p>
        </w:tc>
        <w:tc>
          <w:tcPr>
            <w:tcW w:w="698" w:type="pct"/>
          </w:tcPr>
          <w:p w14:paraId="268A4FF7" w14:textId="77777777" w:rsidR="00016C36" w:rsidRPr="00CB78E7" w:rsidRDefault="00016C36" w:rsidP="00B319B5">
            <w:pPr>
              <w:spacing w:after="120"/>
              <w:jc w:val="center"/>
              <w:rPr>
                <w:sz w:val="16"/>
                <w:szCs w:val="16"/>
              </w:rPr>
            </w:pPr>
            <w:r w:rsidRPr="00CB78E7">
              <w:rPr>
                <w:sz w:val="16"/>
                <w:szCs w:val="16"/>
              </w:rPr>
              <w:t>X</w:t>
            </w:r>
          </w:p>
        </w:tc>
        <w:tc>
          <w:tcPr>
            <w:tcW w:w="785" w:type="pct"/>
          </w:tcPr>
          <w:p w14:paraId="232A8D6D" w14:textId="77777777" w:rsidR="00016C36" w:rsidRPr="00CB78E7" w:rsidRDefault="00016C36" w:rsidP="00B319B5">
            <w:pPr>
              <w:spacing w:after="120"/>
              <w:jc w:val="center"/>
              <w:rPr>
                <w:sz w:val="16"/>
                <w:szCs w:val="16"/>
              </w:rPr>
            </w:pPr>
          </w:p>
        </w:tc>
        <w:tc>
          <w:tcPr>
            <w:tcW w:w="584" w:type="pct"/>
          </w:tcPr>
          <w:p w14:paraId="32804825" w14:textId="77777777" w:rsidR="00016C36" w:rsidRPr="00CB78E7" w:rsidRDefault="00016C36" w:rsidP="00B319B5">
            <w:pPr>
              <w:spacing w:after="120"/>
              <w:jc w:val="center"/>
              <w:rPr>
                <w:sz w:val="16"/>
                <w:szCs w:val="16"/>
              </w:rPr>
            </w:pPr>
          </w:p>
        </w:tc>
      </w:tr>
      <w:tr w:rsidR="00016C36" w:rsidRPr="00CB78E7" w14:paraId="7A01C181" w14:textId="77777777" w:rsidTr="6955CFBE">
        <w:tc>
          <w:tcPr>
            <w:tcW w:w="309" w:type="pct"/>
            <w:shd w:val="clear" w:color="auto" w:fill="auto"/>
          </w:tcPr>
          <w:p w14:paraId="3CC4F5F0" w14:textId="77777777" w:rsidR="00016C36" w:rsidRPr="00CB78E7" w:rsidRDefault="00016C36" w:rsidP="00B319B5">
            <w:pPr>
              <w:spacing w:after="120"/>
              <w:rPr>
                <w:b/>
                <w:sz w:val="16"/>
                <w:szCs w:val="16"/>
              </w:rPr>
            </w:pPr>
            <w:r w:rsidRPr="00CB78E7">
              <w:rPr>
                <w:b/>
                <w:sz w:val="16"/>
                <w:szCs w:val="16"/>
              </w:rPr>
              <w:t>7</w:t>
            </w:r>
          </w:p>
        </w:tc>
        <w:tc>
          <w:tcPr>
            <w:tcW w:w="1022" w:type="pct"/>
          </w:tcPr>
          <w:p w14:paraId="6B1BBE8B" w14:textId="77777777" w:rsidR="00016C36" w:rsidRPr="00CB78E7" w:rsidRDefault="00016C36" w:rsidP="00B319B5">
            <w:pPr>
              <w:spacing w:after="120"/>
              <w:rPr>
                <w:bCs/>
                <w:sz w:val="16"/>
                <w:szCs w:val="16"/>
              </w:rPr>
            </w:pPr>
            <w:r w:rsidRPr="00CB78E7">
              <w:rPr>
                <w:bCs/>
                <w:sz w:val="16"/>
                <w:szCs w:val="16"/>
              </w:rPr>
              <w:t>Bulaşıcı Hastalıklar</w:t>
            </w:r>
          </w:p>
        </w:tc>
        <w:tc>
          <w:tcPr>
            <w:tcW w:w="801" w:type="pct"/>
          </w:tcPr>
          <w:p w14:paraId="2269C9D7"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4F7113F2" w14:textId="77777777" w:rsidR="00016C36" w:rsidRPr="00CB78E7" w:rsidRDefault="00016C36" w:rsidP="00B319B5">
            <w:pPr>
              <w:spacing w:after="120"/>
              <w:jc w:val="center"/>
              <w:rPr>
                <w:sz w:val="16"/>
                <w:szCs w:val="16"/>
              </w:rPr>
            </w:pPr>
          </w:p>
        </w:tc>
        <w:tc>
          <w:tcPr>
            <w:tcW w:w="698" w:type="pct"/>
          </w:tcPr>
          <w:p w14:paraId="401718C2" w14:textId="77777777" w:rsidR="00016C36" w:rsidRPr="00CB78E7" w:rsidRDefault="00016C36" w:rsidP="00B319B5">
            <w:pPr>
              <w:spacing w:after="120"/>
              <w:jc w:val="center"/>
              <w:rPr>
                <w:sz w:val="16"/>
                <w:szCs w:val="16"/>
              </w:rPr>
            </w:pPr>
          </w:p>
        </w:tc>
        <w:tc>
          <w:tcPr>
            <w:tcW w:w="785" w:type="pct"/>
          </w:tcPr>
          <w:p w14:paraId="511DAF41"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7AD93636" w14:textId="77777777" w:rsidR="00016C36" w:rsidRPr="00CB78E7" w:rsidRDefault="00016C36" w:rsidP="00B319B5">
            <w:pPr>
              <w:spacing w:after="120"/>
              <w:jc w:val="center"/>
              <w:rPr>
                <w:sz w:val="16"/>
                <w:szCs w:val="16"/>
              </w:rPr>
            </w:pPr>
            <w:r w:rsidRPr="00CB78E7">
              <w:rPr>
                <w:sz w:val="16"/>
                <w:szCs w:val="16"/>
              </w:rPr>
              <w:t>X</w:t>
            </w:r>
          </w:p>
        </w:tc>
      </w:tr>
      <w:tr w:rsidR="00016C36" w:rsidRPr="00CB78E7" w14:paraId="5D49C308" w14:textId="77777777" w:rsidTr="6955CFBE">
        <w:tc>
          <w:tcPr>
            <w:tcW w:w="309" w:type="pct"/>
            <w:shd w:val="clear" w:color="auto" w:fill="auto"/>
          </w:tcPr>
          <w:p w14:paraId="306976DD" w14:textId="77777777" w:rsidR="00016C36" w:rsidRPr="00CB78E7" w:rsidRDefault="00016C36" w:rsidP="00B319B5">
            <w:pPr>
              <w:spacing w:after="120"/>
              <w:rPr>
                <w:b/>
                <w:sz w:val="16"/>
                <w:szCs w:val="16"/>
              </w:rPr>
            </w:pPr>
            <w:r w:rsidRPr="00CB78E7">
              <w:rPr>
                <w:b/>
                <w:sz w:val="16"/>
                <w:szCs w:val="16"/>
              </w:rPr>
              <w:t>7</w:t>
            </w:r>
          </w:p>
        </w:tc>
        <w:tc>
          <w:tcPr>
            <w:tcW w:w="1022" w:type="pct"/>
          </w:tcPr>
          <w:p w14:paraId="5901BFA5" w14:textId="77777777" w:rsidR="00016C36" w:rsidRPr="00CB78E7" w:rsidRDefault="00016C36" w:rsidP="00B319B5">
            <w:pPr>
              <w:spacing w:after="120"/>
              <w:rPr>
                <w:bCs/>
                <w:sz w:val="16"/>
                <w:szCs w:val="16"/>
              </w:rPr>
            </w:pPr>
            <w:r w:rsidRPr="00CB78E7">
              <w:rPr>
                <w:bCs/>
                <w:sz w:val="16"/>
                <w:szCs w:val="16"/>
              </w:rPr>
              <w:t>ODD</w:t>
            </w:r>
          </w:p>
        </w:tc>
        <w:tc>
          <w:tcPr>
            <w:tcW w:w="801" w:type="pct"/>
          </w:tcPr>
          <w:p w14:paraId="33220219" w14:textId="77777777" w:rsidR="00016C36" w:rsidRPr="00CB78E7" w:rsidRDefault="00016C36" w:rsidP="00B319B5">
            <w:pPr>
              <w:spacing w:after="120"/>
              <w:jc w:val="center"/>
              <w:rPr>
                <w:sz w:val="16"/>
                <w:szCs w:val="16"/>
              </w:rPr>
            </w:pPr>
          </w:p>
        </w:tc>
        <w:tc>
          <w:tcPr>
            <w:tcW w:w="801" w:type="pct"/>
          </w:tcPr>
          <w:p w14:paraId="3AB734CD" w14:textId="77777777" w:rsidR="00016C36" w:rsidRPr="00CB78E7" w:rsidRDefault="00016C36" w:rsidP="00B319B5">
            <w:pPr>
              <w:spacing w:after="120"/>
              <w:jc w:val="center"/>
              <w:rPr>
                <w:sz w:val="16"/>
                <w:szCs w:val="16"/>
              </w:rPr>
            </w:pPr>
          </w:p>
        </w:tc>
        <w:tc>
          <w:tcPr>
            <w:tcW w:w="698" w:type="pct"/>
          </w:tcPr>
          <w:p w14:paraId="21716D66" w14:textId="77777777" w:rsidR="00016C36" w:rsidRPr="00CB78E7" w:rsidRDefault="00016C36" w:rsidP="00B319B5">
            <w:pPr>
              <w:spacing w:after="120"/>
              <w:jc w:val="center"/>
              <w:rPr>
                <w:sz w:val="16"/>
                <w:szCs w:val="16"/>
              </w:rPr>
            </w:pPr>
          </w:p>
        </w:tc>
        <w:tc>
          <w:tcPr>
            <w:tcW w:w="785" w:type="pct"/>
          </w:tcPr>
          <w:p w14:paraId="177E9C20"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6F3848B2" w14:textId="77777777" w:rsidR="00016C36" w:rsidRPr="00CB78E7" w:rsidRDefault="00016C36" w:rsidP="00B319B5">
            <w:pPr>
              <w:spacing w:after="120"/>
              <w:jc w:val="center"/>
              <w:rPr>
                <w:sz w:val="16"/>
                <w:szCs w:val="16"/>
              </w:rPr>
            </w:pPr>
            <w:r w:rsidRPr="00CB78E7">
              <w:rPr>
                <w:sz w:val="16"/>
                <w:szCs w:val="16"/>
              </w:rPr>
              <w:t>X</w:t>
            </w:r>
          </w:p>
        </w:tc>
      </w:tr>
      <w:tr w:rsidR="00016C36" w:rsidRPr="00CB78E7" w14:paraId="6CF4FD14" w14:textId="77777777" w:rsidTr="6955CFBE">
        <w:tc>
          <w:tcPr>
            <w:tcW w:w="309" w:type="pct"/>
            <w:shd w:val="clear" w:color="auto" w:fill="F2F2F2" w:themeFill="background1" w:themeFillShade="F2"/>
          </w:tcPr>
          <w:p w14:paraId="71CBF92C" w14:textId="77777777" w:rsidR="00016C36" w:rsidRPr="00CB78E7" w:rsidRDefault="00016C36" w:rsidP="00B319B5">
            <w:pPr>
              <w:spacing w:after="120"/>
              <w:rPr>
                <w:b/>
                <w:sz w:val="16"/>
                <w:szCs w:val="16"/>
              </w:rPr>
            </w:pPr>
            <w:r w:rsidRPr="00CB78E7">
              <w:rPr>
                <w:b/>
                <w:sz w:val="16"/>
                <w:szCs w:val="16"/>
              </w:rPr>
              <w:t>8</w:t>
            </w:r>
          </w:p>
        </w:tc>
        <w:tc>
          <w:tcPr>
            <w:tcW w:w="1022" w:type="pct"/>
            <w:shd w:val="clear" w:color="auto" w:fill="F2F2F2" w:themeFill="background1" w:themeFillShade="F2"/>
          </w:tcPr>
          <w:p w14:paraId="39230312" w14:textId="77777777" w:rsidR="00016C36" w:rsidRPr="00CB78E7" w:rsidRDefault="00016C36" w:rsidP="00B319B5">
            <w:pPr>
              <w:spacing w:after="120"/>
              <w:rPr>
                <w:b/>
                <w:sz w:val="16"/>
                <w:szCs w:val="16"/>
              </w:rPr>
            </w:pPr>
            <w:r w:rsidRPr="00CB78E7">
              <w:rPr>
                <w:b/>
                <w:sz w:val="16"/>
                <w:szCs w:val="16"/>
              </w:rPr>
              <w:t>ARA SINAV</w:t>
            </w:r>
          </w:p>
        </w:tc>
        <w:tc>
          <w:tcPr>
            <w:tcW w:w="801" w:type="pct"/>
            <w:shd w:val="clear" w:color="auto" w:fill="F2F2F2" w:themeFill="background1" w:themeFillShade="F2"/>
          </w:tcPr>
          <w:p w14:paraId="0F39AD92" w14:textId="77777777" w:rsidR="00016C36" w:rsidRPr="00CB78E7" w:rsidRDefault="00016C36" w:rsidP="00B319B5">
            <w:pPr>
              <w:spacing w:after="120"/>
              <w:jc w:val="center"/>
              <w:rPr>
                <w:b/>
                <w:sz w:val="16"/>
                <w:szCs w:val="16"/>
              </w:rPr>
            </w:pPr>
          </w:p>
        </w:tc>
        <w:tc>
          <w:tcPr>
            <w:tcW w:w="801" w:type="pct"/>
            <w:shd w:val="clear" w:color="auto" w:fill="F2F2F2" w:themeFill="background1" w:themeFillShade="F2"/>
          </w:tcPr>
          <w:p w14:paraId="32C48053" w14:textId="77777777" w:rsidR="00016C36" w:rsidRPr="00CB78E7" w:rsidRDefault="00016C36" w:rsidP="00B319B5">
            <w:pPr>
              <w:spacing w:after="120"/>
              <w:jc w:val="center"/>
              <w:rPr>
                <w:b/>
                <w:sz w:val="16"/>
                <w:szCs w:val="16"/>
              </w:rPr>
            </w:pPr>
          </w:p>
        </w:tc>
        <w:tc>
          <w:tcPr>
            <w:tcW w:w="698" w:type="pct"/>
            <w:shd w:val="clear" w:color="auto" w:fill="F2F2F2" w:themeFill="background1" w:themeFillShade="F2"/>
          </w:tcPr>
          <w:p w14:paraId="377BB22A" w14:textId="77777777" w:rsidR="00016C36" w:rsidRPr="00CB78E7" w:rsidRDefault="00016C36" w:rsidP="00B319B5">
            <w:pPr>
              <w:spacing w:after="120"/>
              <w:jc w:val="center"/>
              <w:rPr>
                <w:b/>
                <w:sz w:val="16"/>
                <w:szCs w:val="16"/>
              </w:rPr>
            </w:pPr>
          </w:p>
        </w:tc>
        <w:tc>
          <w:tcPr>
            <w:tcW w:w="785" w:type="pct"/>
            <w:shd w:val="clear" w:color="auto" w:fill="F2F2F2" w:themeFill="background1" w:themeFillShade="F2"/>
          </w:tcPr>
          <w:p w14:paraId="1F6ED013" w14:textId="77777777" w:rsidR="00016C36" w:rsidRPr="00CB78E7" w:rsidRDefault="00016C36" w:rsidP="00B319B5">
            <w:pPr>
              <w:spacing w:after="120"/>
              <w:jc w:val="center"/>
              <w:rPr>
                <w:b/>
                <w:sz w:val="16"/>
                <w:szCs w:val="16"/>
              </w:rPr>
            </w:pPr>
          </w:p>
        </w:tc>
        <w:tc>
          <w:tcPr>
            <w:tcW w:w="584" w:type="pct"/>
            <w:shd w:val="clear" w:color="auto" w:fill="F2F2F2" w:themeFill="background1" w:themeFillShade="F2"/>
          </w:tcPr>
          <w:p w14:paraId="79312212" w14:textId="77777777" w:rsidR="00016C36" w:rsidRPr="00CB78E7" w:rsidRDefault="00016C36" w:rsidP="00B319B5">
            <w:pPr>
              <w:spacing w:after="120"/>
              <w:jc w:val="center"/>
              <w:rPr>
                <w:b/>
                <w:sz w:val="16"/>
                <w:szCs w:val="16"/>
              </w:rPr>
            </w:pPr>
          </w:p>
        </w:tc>
      </w:tr>
      <w:tr w:rsidR="00016C36" w:rsidRPr="00CB78E7" w14:paraId="2F674DD1" w14:textId="77777777" w:rsidTr="6955CFBE">
        <w:tc>
          <w:tcPr>
            <w:tcW w:w="309" w:type="pct"/>
          </w:tcPr>
          <w:p w14:paraId="0D9DE1E1" w14:textId="77777777" w:rsidR="00016C36" w:rsidRPr="00CB78E7" w:rsidRDefault="00016C36" w:rsidP="00B319B5">
            <w:pPr>
              <w:spacing w:after="120"/>
              <w:rPr>
                <w:b/>
                <w:sz w:val="16"/>
                <w:szCs w:val="16"/>
              </w:rPr>
            </w:pPr>
            <w:r w:rsidRPr="00CB78E7">
              <w:rPr>
                <w:b/>
                <w:sz w:val="16"/>
                <w:szCs w:val="16"/>
              </w:rPr>
              <w:t>9</w:t>
            </w:r>
          </w:p>
        </w:tc>
        <w:tc>
          <w:tcPr>
            <w:tcW w:w="1022" w:type="pct"/>
          </w:tcPr>
          <w:p w14:paraId="7ED35E23" w14:textId="43965A5B" w:rsidR="00016C36" w:rsidRPr="00CB78E7" w:rsidRDefault="00016C36" w:rsidP="00016C36">
            <w:pPr>
              <w:rPr>
                <w:bCs/>
                <w:sz w:val="16"/>
                <w:szCs w:val="16"/>
              </w:rPr>
            </w:pPr>
            <w:r w:rsidRPr="00CB78E7">
              <w:rPr>
                <w:bCs/>
                <w:sz w:val="16"/>
                <w:szCs w:val="16"/>
              </w:rPr>
              <w:t>Kırılgan Gruplar</w:t>
            </w:r>
          </w:p>
        </w:tc>
        <w:tc>
          <w:tcPr>
            <w:tcW w:w="801" w:type="pct"/>
          </w:tcPr>
          <w:p w14:paraId="0DCF6838" w14:textId="77777777" w:rsidR="00016C36" w:rsidRPr="00CB78E7" w:rsidRDefault="00016C36" w:rsidP="00B319B5">
            <w:pPr>
              <w:spacing w:after="120"/>
              <w:jc w:val="center"/>
              <w:rPr>
                <w:bCs/>
                <w:sz w:val="16"/>
                <w:szCs w:val="16"/>
              </w:rPr>
            </w:pPr>
            <w:r w:rsidRPr="00CB78E7">
              <w:rPr>
                <w:bCs/>
                <w:sz w:val="16"/>
                <w:szCs w:val="16"/>
              </w:rPr>
              <w:t>X</w:t>
            </w:r>
          </w:p>
        </w:tc>
        <w:tc>
          <w:tcPr>
            <w:tcW w:w="801" w:type="pct"/>
          </w:tcPr>
          <w:p w14:paraId="68DDD76D" w14:textId="77777777" w:rsidR="00016C36" w:rsidRPr="00CB78E7" w:rsidRDefault="00016C36" w:rsidP="00B319B5">
            <w:pPr>
              <w:spacing w:after="120"/>
              <w:jc w:val="center"/>
              <w:rPr>
                <w:sz w:val="16"/>
                <w:szCs w:val="16"/>
              </w:rPr>
            </w:pPr>
          </w:p>
        </w:tc>
        <w:tc>
          <w:tcPr>
            <w:tcW w:w="698" w:type="pct"/>
          </w:tcPr>
          <w:p w14:paraId="219E5B73" w14:textId="77777777" w:rsidR="00016C36" w:rsidRPr="00CB78E7" w:rsidRDefault="00016C36" w:rsidP="00B319B5">
            <w:pPr>
              <w:spacing w:after="120"/>
              <w:jc w:val="center"/>
              <w:rPr>
                <w:sz w:val="16"/>
                <w:szCs w:val="16"/>
              </w:rPr>
            </w:pPr>
          </w:p>
        </w:tc>
        <w:tc>
          <w:tcPr>
            <w:tcW w:w="785" w:type="pct"/>
          </w:tcPr>
          <w:p w14:paraId="5326FF00"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1A1193FF" w14:textId="77777777" w:rsidR="00016C36" w:rsidRPr="00CB78E7" w:rsidRDefault="00016C36" w:rsidP="00B319B5">
            <w:pPr>
              <w:spacing w:after="120"/>
              <w:jc w:val="center"/>
              <w:rPr>
                <w:sz w:val="16"/>
                <w:szCs w:val="16"/>
              </w:rPr>
            </w:pPr>
          </w:p>
        </w:tc>
      </w:tr>
      <w:tr w:rsidR="00016C36" w:rsidRPr="00CB78E7" w14:paraId="0769AA69" w14:textId="77777777" w:rsidTr="6955CFBE">
        <w:trPr>
          <w:trHeight w:val="44"/>
        </w:trPr>
        <w:tc>
          <w:tcPr>
            <w:tcW w:w="309" w:type="pct"/>
          </w:tcPr>
          <w:p w14:paraId="29211CE6" w14:textId="77777777" w:rsidR="00016C36" w:rsidRPr="00CB78E7" w:rsidRDefault="00016C36" w:rsidP="00B319B5">
            <w:pPr>
              <w:spacing w:after="120"/>
              <w:rPr>
                <w:b/>
                <w:sz w:val="16"/>
                <w:szCs w:val="16"/>
              </w:rPr>
            </w:pPr>
            <w:r w:rsidRPr="00CB78E7">
              <w:rPr>
                <w:b/>
                <w:sz w:val="16"/>
                <w:szCs w:val="16"/>
              </w:rPr>
              <w:t>9</w:t>
            </w:r>
          </w:p>
        </w:tc>
        <w:tc>
          <w:tcPr>
            <w:tcW w:w="1022" w:type="pct"/>
          </w:tcPr>
          <w:p w14:paraId="2BCB2E24" w14:textId="518A5972" w:rsidR="00016C36" w:rsidRPr="00CB78E7" w:rsidRDefault="00016C36" w:rsidP="00016C36">
            <w:pPr>
              <w:rPr>
                <w:bCs/>
                <w:sz w:val="16"/>
                <w:szCs w:val="16"/>
              </w:rPr>
            </w:pPr>
            <w:r w:rsidRPr="00CB78E7">
              <w:rPr>
                <w:bCs/>
                <w:sz w:val="16"/>
                <w:szCs w:val="16"/>
              </w:rPr>
              <w:t>İş sağlığı</w:t>
            </w:r>
          </w:p>
        </w:tc>
        <w:tc>
          <w:tcPr>
            <w:tcW w:w="801" w:type="pct"/>
          </w:tcPr>
          <w:p w14:paraId="2CB5D8F8" w14:textId="77777777" w:rsidR="00016C36" w:rsidRPr="00CB78E7" w:rsidRDefault="00016C36" w:rsidP="00B319B5">
            <w:pPr>
              <w:spacing w:after="120"/>
              <w:jc w:val="center"/>
              <w:rPr>
                <w:b/>
                <w:sz w:val="16"/>
                <w:szCs w:val="16"/>
              </w:rPr>
            </w:pPr>
          </w:p>
        </w:tc>
        <w:tc>
          <w:tcPr>
            <w:tcW w:w="801" w:type="pct"/>
          </w:tcPr>
          <w:p w14:paraId="57517D48" w14:textId="77777777" w:rsidR="00016C36" w:rsidRPr="00CB78E7" w:rsidRDefault="00016C36" w:rsidP="00B319B5">
            <w:pPr>
              <w:spacing w:after="120"/>
              <w:jc w:val="center"/>
              <w:rPr>
                <w:sz w:val="16"/>
                <w:szCs w:val="16"/>
              </w:rPr>
            </w:pPr>
            <w:r w:rsidRPr="00CB78E7">
              <w:rPr>
                <w:sz w:val="16"/>
                <w:szCs w:val="16"/>
              </w:rPr>
              <w:t>X</w:t>
            </w:r>
          </w:p>
        </w:tc>
        <w:tc>
          <w:tcPr>
            <w:tcW w:w="698" w:type="pct"/>
          </w:tcPr>
          <w:p w14:paraId="6C400F2A" w14:textId="77777777" w:rsidR="00016C36" w:rsidRPr="00CB78E7" w:rsidRDefault="00016C36" w:rsidP="00B319B5">
            <w:pPr>
              <w:spacing w:after="120"/>
              <w:jc w:val="center"/>
              <w:rPr>
                <w:sz w:val="16"/>
                <w:szCs w:val="16"/>
              </w:rPr>
            </w:pPr>
          </w:p>
        </w:tc>
        <w:tc>
          <w:tcPr>
            <w:tcW w:w="785" w:type="pct"/>
          </w:tcPr>
          <w:p w14:paraId="7092C08E"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48F202FE" w14:textId="77777777" w:rsidR="00016C36" w:rsidRPr="00CB78E7" w:rsidRDefault="00016C36" w:rsidP="00B319B5">
            <w:pPr>
              <w:spacing w:after="120"/>
              <w:jc w:val="center"/>
              <w:rPr>
                <w:sz w:val="16"/>
                <w:szCs w:val="16"/>
              </w:rPr>
            </w:pPr>
          </w:p>
        </w:tc>
      </w:tr>
      <w:tr w:rsidR="00016C36" w:rsidRPr="00CB78E7" w14:paraId="11EA1CAA" w14:textId="77777777" w:rsidTr="6955CFBE">
        <w:tc>
          <w:tcPr>
            <w:tcW w:w="309" w:type="pct"/>
          </w:tcPr>
          <w:p w14:paraId="7BBB3357" w14:textId="77777777" w:rsidR="00016C36" w:rsidRPr="00CB78E7" w:rsidRDefault="00016C36" w:rsidP="00B319B5">
            <w:pPr>
              <w:spacing w:after="120"/>
              <w:rPr>
                <w:b/>
                <w:sz w:val="16"/>
                <w:szCs w:val="16"/>
              </w:rPr>
            </w:pPr>
            <w:r w:rsidRPr="00CB78E7">
              <w:rPr>
                <w:b/>
                <w:sz w:val="16"/>
                <w:szCs w:val="16"/>
              </w:rPr>
              <w:t>10</w:t>
            </w:r>
          </w:p>
        </w:tc>
        <w:tc>
          <w:tcPr>
            <w:tcW w:w="1022" w:type="pct"/>
          </w:tcPr>
          <w:p w14:paraId="57AD8F75" w14:textId="77777777" w:rsidR="00016C36" w:rsidRPr="00CB78E7" w:rsidRDefault="00016C36" w:rsidP="00B319B5">
            <w:pPr>
              <w:spacing w:after="120"/>
              <w:rPr>
                <w:sz w:val="16"/>
                <w:szCs w:val="16"/>
              </w:rPr>
            </w:pPr>
            <w:r w:rsidRPr="00CB78E7">
              <w:rPr>
                <w:bCs/>
                <w:sz w:val="16"/>
                <w:szCs w:val="16"/>
              </w:rPr>
              <w:t>Sağlık ekonomisi</w:t>
            </w:r>
          </w:p>
        </w:tc>
        <w:tc>
          <w:tcPr>
            <w:tcW w:w="801" w:type="pct"/>
          </w:tcPr>
          <w:p w14:paraId="38656946"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2584803E" w14:textId="77777777" w:rsidR="00016C36" w:rsidRPr="00CB78E7" w:rsidRDefault="00016C36" w:rsidP="00B319B5">
            <w:pPr>
              <w:spacing w:after="120"/>
              <w:jc w:val="center"/>
              <w:rPr>
                <w:sz w:val="16"/>
                <w:szCs w:val="16"/>
              </w:rPr>
            </w:pPr>
          </w:p>
        </w:tc>
        <w:tc>
          <w:tcPr>
            <w:tcW w:w="698" w:type="pct"/>
          </w:tcPr>
          <w:p w14:paraId="67388DE2" w14:textId="77777777" w:rsidR="00016C36" w:rsidRPr="00CB78E7" w:rsidRDefault="00016C36" w:rsidP="00B319B5">
            <w:pPr>
              <w:spacing w:after="120"/>
              <w:jc w:val="center"/>
              <w:rPr>
                <w:sz w:val="16"/>
                <w:szCs w:val="16"/>
              </w:rPr>
            </w:pPr>
          </w:p>
        </w:tc>
        <w:tc>
          <w:tcPr>
            <w:tcW w:w="785" w:type="pct"/>
          </w:tcPr>
          <w:p w14:paraId="7FA7FC40" w14:textId="77777777" w:rsidR="00016C36" w:rsidRPr="00CB78E7" w:rsidRDefault="00016C36" w:rsidP="00B319B5">
            <w:pPr>
              <w:spacing w:after="120"/>
              <w:jc w:val="center"/>
              <w:rPr>
                <w:sz w:val="16"/>
                <w:szCs w:val="16"/>
              </w:rPr>
            </w:pPr>
          </w:p>
        </w:tc>
        <w:tc>
          <w:tcPr>
            <w:tcW w:w="584" w:type="pct"/>
          </w:tcPr>
          <w:p w14:paraId="6A852BB1" w14:textId="77777777" w:rsidR="00016C36" w:rsidRPr="00CB78E7" w:rsidRDefault="00016C36" w:rsidP="00B319B5">
            <w:pPr>
              <w:spacing w:after="120"/>
              <w:jc w:val="center"/>
              <w:rPr>
                <w:sz w:val="16"/>
                <w:szCs w:val="16"/>
              </w:rPr>
            </w:pPr>
          </w:p>
        </w:tc>
      </w:tr>
      <w:tr w:rsidR="00016C36" w:rsidRPr="00CB78E7" w14:paraId="7A1722C8" w14:textId="77777777" w:rsidTr="6955CFBE">
        <w:trPr>
          <w:trHeight w:val="467"/>
        </w:trPr>
        <w:tc>
          <w:tcPr>
            <w:tcW w:w="309" w:type="pct"/>
          </w:tcPr>
          <w:p w14:paraId="5D5A66CB" w14:textId="77777777" w:rsidR="00016C36" w:rsidRPr="00CB78E7" w:rsidRDefault="00016C36" w:rsidP="00B319B5">
            <w:pPr>
              <w:spacing w:after="120"/>
              <w:rPr>
                <w:b/>
                <w:sz w:val="16"/>
                <w:szCs w:val="16"/>
              </w:rPr>
            </w:pPr>
            <w:r w:rsidRPr="00CB78E7">
              <w:rPr>
                <w:b/>
                <w:sz w:val="16"/>
                <w:szCs w:val="16"/>
              </w:rPr>
              <w:t>11</w:t>
            </w:r>
          </w:p>
        </w:tc>
        <w:tc>
          <w:tcPr>
            <w:tcW w:w="1022" w:type="pct"/>
          </w:tcPr>
          <w:p w14:paraId="70266D0F" w14:textId="77777777" w:rsidR="00016C36" w:rsidRPr="00CB78E7" w:rsidRDefault="00016C36" w:rsidP="00B319B5">
            <w:pPr>
              <w:rPr>
                <w:bCs/>
                <w:sz w:val="16"/>
                <w:szCs w:val="16"/>
              </w:rPr>
            </w:pPr>
          </w:p>
          <w:p w14:paraId="0D32C732" w14:textId="77777777" w:rsidR="00016C36" w:rsidRPr="00CB78E7" w:rsidRDefault="00016C36" w:rsidP="00B319B5">
            <w:pPr>
              <w:spacing w:after="120"/>
              <w:rPr>
                <w:b/>
                <w:sz w:val="16"/>
                <w:szCs w:val="16"/>
              </w:rPr>
            </w:pPr>
            <w:r w:rsidRPr="00CB78E7">
              <w:rPr>
                <w:bCs/>
                <w:sz w:val="16"/>
                <w:szCs w:val="16"/>
              </w:rPr>
              <w:t xml:space="preserve">Sağlık Eğitimi </w:t>
            </w:r>
          </w:p>
        </w:tc>
        <w:tc>
          <w:tcPr>
            <w:tcW w:w="801" w:type="pct"/>
          </w:tcPr>
          <w:p w14:paraId="70108E9F" w14:textId="77777777" w:rsidR="00016C36" w:rsidRPr="00CB78E7" w:rsidRDefault="00016C36" w:rsidP="00B319B5">
            <w:pPr>
              <w:spacing w:after="120"/>
              <w:jc w:val="center"/>
              <w:rPr>
                <w:b/>
                <w:sz w:val="16"/>
                <w:szCs w:val="16"/>
              </w:rPr>
            </w:pPr>
          </w:p>
        </w:tc>
        <w:tc>
          <w:tcPr>
            <w:tcW w:w="801" w:type="pct"/>
          </w:tcPr>
          <w:p w14:paraId="463C5236" w14:textId="77777777" w:rsidR="00016C36" w:rsidRPr="00CB78E7" w:rsidRDefault="00016C36" w:rsidP="00B319B5">
            <w:pPr>
              <w:spacing w:after="120"/>
              <w:jc w:val="center"/>
              <w:rPr>
                <w:sz w:val="16"/>
                <w:szCs w:val="16"/>
              </w:rPr>
            </w:pPr>
          </w:p>
        </w:tc>
        <w:tc>
          <w:tcPr>
            <w:tcW w:w="698" w:type="pct"/>
          </w:tcPr>
          <w:p w14:paraId="132AC38D" w14:textId="77777777" w:rsidR="00016C36" w:rsidRPr="00CB78E7" w:rsidRDefault="00016C36" w:rsidP="00B319B5">
            <w:pPr>
              <w:spacing w:after="120"/>
              <w:jc w:val="center"/>
              <w:rPr>
                <w:sz w:val="16"/>
                <w:szCs w:val="16"/>
              </w:rPr>
            </w:pPr>
            <w:r w:rsidRPr="00CB78E7">
              <w:rPr>
                <w:sz w:val="16"/>
                <w:szCs w:val="16"/>
              </w:rPr>
              <w:t>X</w:t>
            </w:r>
          </w:p>
        </w:tc>
        <w:tc>
          <w:tcPr>
            <w:tcW w:w="785" w:type="pct"/>
          </w:tcPr>
          <w:p w14:paraId="6A9CBB35"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19C6C8EE" w14:textId="77777777" w:rsidR="00016C36" w:rsidRPr="00CB78E7" w:rsidRDefault="00016C36" w:rsidP="00B319B5">
            <w:pPr>
              <w:spacing w:after="120"/>
              <w:jc w:val="center"/>
              <w:rPr>
                <w:sz w:val="16"/>
                <w:szCs w:val="16"/>
              </w:rPr>
            </w:pPr>
          </w:p>
        </w:tc>
      </w:tr>
      <w:tr w:rsidR="00016C36" w:rsidRPr="00CB78E7" w14:paraId="62C258AE" w14:textId="77777777" w:rsidTr="6955CFBE">
        <w:trPr>
          <w:trHeight w:val="467"/>
        </w:trPr>
        <w:tc>
          <w:tcPr>
            <w:tcW w:w="309" w:type="pct"/>
          </w:tcPr>
          <w:p w14:paraId="649E4811" w14:textId="77777777" w:rsidR="00016C36" w:rsidRPr="00CB78E7" w:rsidRDefault="00016C36" w:rsidP="00B319B5">
            <w:pPr>
              <w:spacing w:after="120"/>
              <w:rPr>
                <w:b/>
                <w:sz w:val="16"/>
                <w:szCs w:val="16"/>
              </w:rPr>
            </w:pPr>
            <w:r w:rsidRPr="00CB78E7">
              <w:rPr>
                <w:b/>
                <w:sz w:val="16"/>
                <w:szCs w:val="16"/>
              </w:rPr>
              <w:t>11</w:t>
            </w:r>
          </w:p>
        </w:tc>
        <w:tc>
          <w:tcPr>
            <w:tcW w:w="1022" w:type="pct"/>
          </w:tcPr>
          <w:p w14:paraId="273FA64B" w14:textId="77777777" w:rsidR="00016C36" w:rsidRPr="00CB78E7" w:rsidRDefault="00016C36" w:rsidP="00B319B5">
            <w:pPr>
              <w:rPr>
                <w:bCs/>
                <w:sz w:val="16"/>
                <w:szCs w:val="16"/>
              </w:rPr>
            </w:pPr>
            <w:r w:rsidRPr="00CB78E7">
              <w:rPr>
                <w:bCs/>
                <w:sz w:val="16"/>
                <w:szCs w:val="16"/>
              </w:rPr>
              <w:t>Çevre</w:t>
            </w:r>
          </w:p>
        </w:tc>
        <w:tc>
          <w:tcPr>
            <w:tcW w:w="801" w:type="pct"/>
          </w:tcPr>
          <w:p w14:paraId="4FDB5739" w14:textId="77777777" w:rsidR="00016C36" w:rsidRPr="00CB78E7" w:rsidRDefault="00016C36" w:rsidP="00B319B5">
            <w:pPr>
              <w:spacing w:after="120"/>
              <w:jc w:val="center"/>
              <w:rPr>
                <w:b/>
                <w:sz w:val="16"/>
                <w:szCs w:val="16"/>
              </w:rPr>
            </w:pPr>
          </w:p>
        </w:tc>
        <w:tc>
          <w:tcPr>
            <w:tcW w:w="801" w:type="pct"/>
          </w:tcPr>
          <w:p w14:paraId="2CAE0697" w14:textId="77777777" w:rsidR="00016C36" w:rsidRPr="00CB78E7" w:rsidRDefault="00016C36" w:rsidP="00B319B5">
            <w:pPr>
              <w:spacing w:after="120"/>
              <w:jc w:val="center"/>
              <w:rPr>
                <w:sz w:val="16"/>
                <w:szCs w:val="16"/>
              </w:rPr>
            </w:pPr>
          </w:p>
        </w:tc>
        <w:tc>
          <w:tcPr>
            <w:tcW w:w="698" w:type="pct"/>
          </w:tcPr>
          <w:p w14:paraId="2B3FA360" w14:textId="77777777" w:rsidR="00016C36" w:rsidRPr="00CB78E7" w:rsidRDefault="00016C36" w:rsidP="00B319B5">
            <w:pPr>
              <w:spacing w:after="120"/>
              <w:jc w:val="center"/>
              <w:rPr>
                <w:sz w:val="16"/>
                <w:szCs w:val="16"/>
              </w:rPr>
            </w:pPr>
          </w:p>
        </w:tc>
        <w:tc>
          <w:tcPr>
            <w:tcW w:w="785" w:type="pct"/>
          </w:tcPr>
          <w:p w14:paraId="436B6F85" w14:textId="77777777" w:rsidR="00016C36" w:rsidRPr="00CB78E7" w:rsidRDefault="00016C36" w:rsidP="00B319B5">
            <w:pPr>
              <w:spacing w:after="120"/>
              <w:jc w:val="center"/>
              <w:rPr>
                <w:sz w:val="16"/>
                <w:szCs w:val="16"/>
              </w:rPr>
            </w:pPr>
          </w:p>
        </w:tc>
        <w:tc>
          <w:tcPr>
            <w:tcW w:w="584" w:type="pct"/>
          </w:tcPr>
          <w:p w14:paraId="0BA20C66" w14:textId="77777777" w:rsidR="00016C36" w:rsidRPr="00CB78E7" w:rsidRDefault="00016C36" w:rsidP="00B319B5">
            <w:pPr>
              <w:spacing w:after="120"/>
              <w:jc w:val="center"/>
              <w:rPr>
                <w:sz w:val="16"/>
                <w:szCs w:val="16"/>
              </w:rPr>
            </w:pPr>
            <w:r w:rsidRPr="00CB78E7">
              <w:rPr>
                <w:sz w:val="16"/>
                <w:szCs w:val="16"/>
              </w:rPr>
              <w:t>X</w:t>
            </w:r>
          </w:p>
        </w:tc>
      </w:tr>
      <w:tr w:rsidR="00016C36" w:rsidRPr="00CB78E7" w14:paraId="0586FC7F" w14:textId="77777777" w:rsidTr="6955CFBE">
        <w:trPr>
          <w:trHeight w:val="288"/>
        </w:trPr>
        <w:tc>
          <w:tcPr>
            <w:tcW w:w="309" w:type="pct"/>
          </w:tcPr>
          <w:p w14:paraId="54D0EAD2" w14:textId="77777777" w:rsidR="00016C36" w:rsidRPr="00CB78E7" w:rsidRDefault="00016C36" w:rsidP="00B319B5">
            <w:pPr>
              <w:spacing w:after="120"/>
              <w:rPr>
                <w:b/>
                <w:sz w:val="16"/>
                <w:szCs w:val="16"/>
              </w:rPr>
            </w:pPr>
            <w:r w:rsidRPr="00CB78E7">
              <w:rPr>
                <w:b/>
                <w:sz w:val="16"/>
                <w:szCs w:val="16"/>
              </w:rPr>
              <w:t>12</w:t>
            </w:r>
          </w:p>
        </w:tc>
        <w:tc>
          <w:tcPr>
            <w:tcW w:w="1022" w:type="pct"/>
          </w:tcPr>
          <w:p w14:paraId="6DCD4B6F" w14:textId="77777777" w:rsidR="00016C36" w:rsidRPr="00CB78E7" w:rsidRDefault="00016C36" w:rsidP="00B319B5">
            <w:pPr>
              <w:rPr>
                <w:bCs/>
                <w:sz w:val="16"/>
                <w:szCs w:val="16"/>
              </w:rPr>
            </w:pPr>
            <w:r w:rsidRPr="00CB78E7">
              <w:rPr>
                <w:bCs/>
                <w:sz w:val="16"/>
                <w:szCs w:val="16"/>
              </w:rPr>
              <w:t xml:space="preserve">Evde bakım </w:t>
            </w:r>
          </w:p>
        </w:tc>
        <w:tc>
          <w:tcPr>
            <w:tcW w:w="801" w:type="pct"/>
          </w:tcPr>
          <w:p w14:paraId="77D3D6A9" w14:textId="77777777" w:rsidR="00016C36" w:rsidRPr="00CB78E7" w:rsidRDefault="00016C36" w:rsidP="00B319B5">
            <w:pPr>
              <w:spacing w:after="120"/>
              <w:jc w:val="center"/>
              <w:rPr>
                <w:b/>
                <w:sz w:val="16"/>
                <w:szCs w:val="16"/>
              </w:rPr>
            </w:pPr>
          </w:p>
        </w:tc>
        <w:tc>
          <w:tcPr>
            <w:tcW w:w="801" w:type="pct"/>
          </w:tcPr>
          <w:p w14:paraId="14DEFC9F" w14:textId="77777777" w:rsidR="00016C36" w:rsidRPr="00CB78E7" w:rsidRDefault="00016C36" w:rsidP="00B319B5">
            <w:pPr>
              <w:spacing w:after="120"/>
              <w:jc w:val="center"/>
              <w:rPr>
                <w:sz w:val="16"/>
                <w:szCs w:val="16"/>
              </w:rPr>
            </w:pPr>
          </w:p>
        </w:tc>
        <w:tc>
          <w:tcPr>
            <w:tcW w:w="698" w:type="pct"/>
          </w:tcPr>
          <w:p w14:paraId="498E108A" w14:textId="77777777" w:rsidR="00016C36" w:rsidRPr="00CB78E7" w:rsidRDefault="00016C36" w:rsidP="00B319B5">
            <w:pPr>
              <w:spacing w:after="120"/>
              <w:jc w:val="center"/>
              <w:rPr>
                <w:sz w:val="16"/>
                <w:szCs w:val="16"/>
              </w:rPr>
            </w:pPr>
          </w:p>
        </w:tc>
        <w:tc>
          <w:tcPr>
            <w:tcW w:w="785" w:type="pct"/>
          </w:tcPr>
          <w:p w14:paraId="6A1D617C"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0431CCB5" w14:textId="77777777" w:rsidR="00016C36" w:rsidRPr="00CB78E7" w:rsidRDefault="00016C36" w:rsidP="00B319B5">
            <w:pPr>
              <w:spacing w:after="120"/>
              <w:jc w:val="center"/>
              <w:rPr>
                <w:sz w:val="16"/>
                <w:szCs w:val="16"/>
              </w:rPr>
            </w:pPr>
          </w:p>
        </w:tc>
      </w:tr>
      <w:tr w:rsidR="00016C36" w:rsidRPr="00CB78E7" w14:paraId="20CD8CA2" w14:textId="77777777" w:rsidTr="6955CFBE">
        <w:trPr>
          <w:trHeight w:val="467"/>
        </w:trPr>
        <w:tc>
          <w:tcPr>
            <w:tcW w:w="309" w:type="pct"/>
          </w:tcPr>
          <w:p w14:paraId="26914537" w14:textId="77777777" w:rsidR="00016C36" w:rsidRPr="00CB78E7" w:rsidRDefault="00016C36" w:rsidP="00B319B5">
            <w:pPr>
              <w:spacing w:after="120"/>
              <w:rPr>
                <w:b/>
                <w:sz w:val="16"/>
                <w:szCs w:val="16"/>
              </w:rPr>
            </w:pPr>
            <w:r w:rsidRPr="00CB78E7">
              <w:rPr>
                <w:b/>
                <w:sz w:val="16"/>
                <w:szCs w:val="16"/>
              </w:rPr>
              <w:t>12</w:t>
            </w:r>
          </w:p>
        </w:tc>
        <w:tc>
          <w:tcPr>
            <w:tcW w:w="1022" w:type="pct"/>
          </w:tcPr>
          <w:p w14:paraId="2E1927D9" w14:textId="77777777" w:rsidR="00016C36" w:rsidRPr="00CB78E7" w:rsidRDefault="00016C36" w:rsidP="00B319B5">
            <w:pPr>
              <w:jc w:val="center"/>
              <w:rPr>
                <w:bCs/>
                <w:sz w:val="16"/>
                <w:szCs w:val="16"/>
              </w:rPr>
            </w:pPr>
          </w:p>
          <w:p w14:paraId="161A73A5" w14:textId="77777777" w:rsidR="00016C36" w:rsidRPr="00CB78E7" w:rsidRDefault="00016C36" w:rsidP="00B319B5">
            <w:pPr>
              <w:rPr>
                <w:bCs/>
                <w:sz w:val="16"/>
                <w:szCs w:val="16"/>
              </w:rPr>
            </w:pPr>
            <w:r w:rsidRPr="00CB78E7">
              <w:rPr>
                <w:bCs/>
                <w:sz w:val="16"/>
                <w:szCs w:val="16"/>
              </w:rPr>
              <w:t>Global Sağlık</w:t>
            </w:r>
          </w:p>
        </w:tc>
        <w:tc>
          <w:tcPr>
            <w:tcW w:w="801" w:type="pct"/>
          </w:tcPr>
          <w:p w14:paraId="0FD3432E" w14:textId="77777777" w:rsidR="00016C36" w:rsidRPr="00CB78E7" w:rsidRDefault="00016C36" w:rsidP="00B319B5">
            <w:pPr>
              <w:spacing w:after="120"/>
              <w:jc w:val="center"/>
              <w:rPr>
                <w:b/>
                <w:sz w:val="16"/>
                <w:szCs w:val="16"/>
              </w:rPr>
            </w:pPr>
            <w:r w:rsidRPr="00CB78E7">
              <w:rPr>
                <w:b/>
                <w:sz w:val="16"/>
                <w:szCs w:val="16"/>
              </w:rPr>
              <w:t>X</w:t>
            </w:r>
          </w:p>
        </w:tc>
        <w:tc>
          <w:tcPr>
            <w:tcW w:w="801" w:type="pct"/>
          </w:tcPr>
          <w:p w14:paraId="36C50511" w14:textId="77777777" w:rsidR="00016C36" w:rsidRPr="00CB78E7" w:rsidRDefault="00016C36" w:rsidP="00B319B5">
            <w:pPr>
              <w:spacing w:after="120"/>
              <w:jc w:val="center"/>
              <w:rPr>
                <w:sz w:val="16"/>
                <w:szCs w:val="16"/>
              </w:rPr>
            </w:pPr>
          </w:p>
        </w:tc>
        <w:tc>
          <w:tcPr>
            <w:tcW w:w="698" w:type="pct"/>
          </w:tcPr>
          <w:p w14:paraId="3F603059" w14:textId="77777777" w:rsidR="00016C36" w:rsidRPr="00CB78E7" w:rsidRDefault="00016C36" w:rsidP="00B319B5">
            <w:pPr>
              <w:spacing w:after="120"/>
              <w:jc w:val="center"/>
              <w:rPr>
                <w:sz w:val="16"/>
                <w:szCs w:val="16"/>
              </w:rPr>
            </w:pPr>
          </w:p>
        </w:tc>
        <w:tc>
          <w:tcPr>
            <w:tcW w:w="785" w:type="pct"/>
          </w:tcPr>
          <w:p w14:paraId="682B91A2" w14:textId="77777777" w:rsidR="00016C36" w:rsidRPr="00CB78E7" w:rsidRDefault="00016C36" w:rsidP="00B319B5">
            <w:pPr>
              <w:spacing w:after="120"/>
              <w:jc w:val="center"/>
              <w:rPr>
                <w:sz w:val="16"/>
                <w:szCs w:val="16"/>
              </w:rPr>
            </w:pPr>
          </w:p>
        </w:tc>
        <w:tc>
          <w:tcPr>
            <w:tcW w:w="584" w:type="pct"/>
          </w:tcPr>
          <w:p w14:paraId="6A7EE2BE" w14:textId="77777777" w:rsidR="00016C36" w:rsidRPr="00CB78E7" w:rsidRDefault="00016C36" w:rsidP="00B319B5">
            <w:pPr>
              <w:spacing w:after="120"/>
              <w:jc w:val="center"/>
              <w:rPr>
                <w:sz w:val="16"/>
                <w:szCs w:val="16"/>
              </w:rPr>
            </w:pPr>
            <w:r w:rsidRPr="00CB78E7">
              <w:rPr>
                <w:sz w:val="16"/>
                <w:szCs w:val="16"/>
              </w:rPr>
              <w:t>X</w:t>
            </w:r>
          </w:p>
        </w:tc>
      </w:tr>
      <w:tr w:rsidR="00016C36" w:rsidRPr="00CB78E7" w14:paraId="17595E2A" w14:textId="77777777" w:rsidTr="6955CFBE">
        <w:trPr>
          <w:trHeight w:val="467"/>
        </w:trPr>
        <w:tc>
          <w:tcPr>
            <w:tcW w:w="309" w:type="pct"/>
          </w:tcPr>
          <w:p w14:paraId="0898F520" w14:textId="77777777" w:rsidR="00016C36" w:rsidRPr="00CB78E7" w:rsidRDefault="00016C36" w:rsidP="00B319B5">
            <w:pPr>
              <w:spacing w:after="120"/>
              <w:rPr>
                <w:b/>
                <w:sz w:val="16"/>
                <w:szCs w:val="16"/>
              </w:rPr>
            </w:pPr>
            <w:r w:rsidRPr="00CB78E7">
              <w:rPr>
                <w:b/>
                <w:sz w:val="16"/>
                <w:szCs w:val="16"/>
              </w:rPr>
              <w:t>13</w:t>
            </w:r>
          </w:p>
        </w:tc>
        <w:tc>
          <w:tcPr>
            <w:tcW w:w="1022" w:type="pct"/>
          </w:tcPr>
          <w:p w14:paraId="6F009108" w14:textId="77777777" w:rsidR="00016C36" w:rsidRPr="00CB78E7" w:rsidRDefault="00016C36" w:rsidP="00B319B5">
            <w:pPr>
              <w:jc w:val="center"/>
              <w:rPr>
                <w:bCs/>
                <w:sz w:val="16"/>
                <w:szCs w:val="16"/>
              </w:rPr>
            </w:pPr>
          </w:p>
          <w:p w14:paraId="03C8D9E5" w14:textId="77777777" w:rsidR="00016C36" w:rsidRPr="00CB78E7" w:rsidRDefault="00016C36" w:rsidP="00B319B5">
            <w:pPr>
              <w:rPr>
                <w:bCs/>
                <w:sz w:val="16"/>
                <w:szCs w:val="16"/>
              </w:rPr>
            </w:pPr>
            <w:r w:rsidRPr="00CB78E7">
              <w:rPr>
                <w:bCs/>
                <w:sz w:val="16"/>
                <w:szCs w:val="16"/>
              </w:rPr>
              <w:t xml:space="preserve">Kültürlerarası Hemşirelik </w:t>
            </w:r>
          </w:p>
        </w:tc>
        <w:tc>
          <w:tcPr>
            <w:tcW w:w="801" w:type="pct"/>
          </w:tcPr>
          <w:p w14:paraId="4B5BCE94" w14:textId="77777777" w:rsidR="00016C36" w:rsidRPr="00CB78E7" w:rsidRDefault="00016C36" w:rsidP="00B319B5">
            <w:pPr>
              <w:spacing w:after="120"/>
              <w:jc w:val="center"/>
              <w:rPr>
                <w:b/>
                <w:sz w:val="16"/>
                <w:szCs w:val="16"/>
              </w:rPr>
            </w:pPr>
          </w:p>
        </w:tc>
        <w:tc>
          <w:tcPr>
            <w:tcW w:w="801" w:type="pct"/>
          </w:tcPr>
          <w:p w14:paraId="1C10D9F0" w14:textId="77777777" w:rsidR="00016C36" w:rsidRPr="00CB78E7" w:rsidRDefault="00016C36" w:rsidP="00B319B5">
            <w:pPr>
              <w:spacing w:after="120"/>
              <w:jc w:val="center"/>
              <w:rPr>
                <w:sz w:val="16"/>
                <w:szCs w:val="16"/>
              </w:rPr>
            </w:pPr>
          </w:p>
        </w:tc>
        <w:tc>
          <w:tcPr>
            <w:tcW w:w="698" w:type="pct"/>
          </w:tcPr>
          <w:p w14:paraId="4D857B51" w14:textId="77777777" w:rsidR="00016C36" w:rsidRPr="00CB78E7" w:rsidRDefault="00016C36" w:rsidP="00B319B5">
            <w:pPr>
              <w:spacing w:after="120"/>
              <w:jc w:val="center"/>
              <w:rPr>
                <w:sz w:val="16"/>
                <w:szCs w:val="16"/>
              </w:rPr>
            </w:pPr>
          </w:p>
        </w:tc>
        <w:tc>
          <w:tcPr>
            <w:tcW w:w="785" w:type="pct"/>
          </w:tcPr>
          <w:p w14:paraId="14D8B5EF"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58C84DB1" w14:textId="77777777" w:rsidR="00016C36" w:rsidRPr="00CB78E7" w:rsidRDefault="00016C36" w:rsidP="00B319B5">
            <w:pPr>
              <w:spacing w:after="120"/>
              <w:jc w:val="center"/>
              <w:rPr>
                <w:sz w:val="16"/>
                <w:szCs w:val="16"/>
              </w:rPr>
            </w:pPr>
          </w:p>
        </w:tc>
      </w:tr>
      <w:tr w:rsidR="00016C36" w:rsidRPr="00CB78E7" w14:paraId="32572962" w14:textId="77777777" w:rsidTr="6955CFBE">
        <w:tc>
          <w:tcPr>
            <w:tcW w:w="309" w:type="pct"/>
          </w:tcPr>
          <w:p w14:paraId="5A7E2315" w14:textId="77777777" w:rsidR="00016C36" w:rsidRPr="00CB78E7" w:rsidRDefault="00016C36" w:rsidP="00B319B5">
            <w:pPr>
              <w:spacing w:after="120"/>
              <w:rPr>
                <w:b/>
                <w:sz w:val="16"/>
                <w:szCs w:val="16"/>
              </w:rPr>
            </w:pPr>
            <w:r w:rsidRPr="00CB78E7">
              <w:rPr>
                <w:b/>
                <w:sz w:val="16"/>
                <w:szCs w:val="16"/>
              </w:rPr>
              <w:t>14</w:t>
            </w:r>
          </w:p>
        </w:tc>
        <w:tc>
          <w:tcPr>
            <w:tcW w:w="1022" w:type="pct"/>
          </w:tcPr>
          <w:p w14:paraId="1E3516E4" w14:textId="2758A158" w:rsidR="00016C36" w:rsidRPr="00CB78E7" w:rsidRDefault="00016C36" w:rsidP="00B319B5">
            <w:pPr>
              <w:spacing w:after="120"/>
              <w:rPr>
                <w:sz w:val="16"/>
                <w:szCs w:val="16"/>
              </w:rPr>
            </w:pPr>
            <w:r w:rsidRPr="00CB78E7">
              <w:rPr>
                <w:bCs/>
                <w:sz w:val="16"/>
                <w:szCs w:val="16"/>
              </w:rPr>
              <w:t>Toplum Ruh Sağlığı</w:t>
            </w:r>
            <w:r w:rsidRPr="00CB78E7">
              <w:rPr>
                <w:sz w:val="16"/>
                <w:szCs w:val="16"/>
              </w:rPr>
              <w:t xml:space="preserve"> </w:t>
            </w:r>
          </w:p>
          <w:p w14:paraId="75BBEECF" w14:textId="77777777" w:rsidR="00016C36" w:rsidRPr="00CB78E7" w:rsidRDefault="00016C36" w:rsidP="00B319B5">
            <w:pPr>
              <w:spacing w:after="120"/>
              <w:rPr>
                <w:sz w:val="16"/>
                <w:szCs w:val="16"/>
              </w:rPr>
            </w:pPr>
            <w:r w:rsidRPr="00CB78E7">
              <w:rPr>
                <w:sz w:val="16"/>
                <w:szCs w:val="16"/>
              </w:rPr>
              <w:t>Dersin Değerlendirilmesi ve Geribildirim</w:t>
            </w:r>
          </w:p>
        </w:tc>
        <w:tc>
          <w:tcPr>
            <w:tcW w:w="801" w:type="pct"/>
          </w:tcPr>
          <w:p w14:paraId="45C56E10" w14:textId="77777777" w:rsidR="00016C36" w:rsidRPr="00CB78E7" w:rsidRDefault="00016C36" w:rsidP="00B319B5">
            <w:pPr>
              <w:spacing w:after="120"/>
              <w:jc w:val="center"/>
              <w:rPr>
                <w:sz w:val="16"/>
                <w:szCs w:val="16"/>
              </w:rPr>
            </w:pPr>
            <w:r w:rsidRPr="00CB78E7">
              <w:rPr>
                <w:sz w:val="16"/>
                <w:szCs w:val="16"/>
              </w:rPr>
              <w:t>X</w:t>
            </w:r>
          </w:p>
        </w:tc>
        <w:tc>
          <w:tcPr>
            <w:tcW w:w="801" w:type="pct"/>
          </w:tcPr>
          <w:p w14:paraId="421C472F" w14:textId="77777777" w:rsidR="00016C36" w:rsidRPr="00CB78E7" w:rsidRDefault="00016C36" w:rsidP="00B319B5">
            <w:pPr>
              <w:spacing w:after="120"/>
              <w:jc w:val="center"/>
              <w:rPr>
                <w:sz w:val="16"/>
                <w:szCs w:val="16"/>
              </w:rPr>
            </w:pPr>
          </w:p>
        </w:tc>
        <w:tc>
          <w:tcPr>
            <w:tcW w:w="698" w:type="pct"/>
          </w:tcPr>
          <w:p w14:paraId="51E3BB14" w14:textId="77777777" w:rsidR="00016C36" w:rsidRPr="00CB78E7" w:rsidRDefault="00016C36" w:rsidP="00B319B5">
            <w:pPr>
              <w:spacing w:after="120"/>
              <w:jc w:val="center"/>
              <w:rPr>
                <w:sz w:val="16"/>
                <w:szCs w:val="16"/>
              </w:rPr>
            </w:pPr>
          </w:p>
        </w:tc>
        <w:tc>
          <w:tcPr>
            <w:tcW w:w="785" w:type="pct"/>
          </w:tcPr>
          <w:p w14:paraId="288CC269" w14:textId="77777777" w:rsidR="00016C36" w:rsidRPr="00CB78E7" w:rsidRDefault="00016C36" w:rsidP="00B319B5">
            <w:pPr>
              <w:spacing w:after="120"/>
              <w:jc w:val="center"/>
              <w:rPr>
                <w:sz w:val="16"/>
                <w:szCs w:val="16"/>
              </w:rPr>
            </w:pPr>
            <w:r w:rsidRPr="00CB78E7">
              <w:rPr>
                <w:sz w:val="16"/>
                <w:szCs w:val="16"/>
              </w:rPr>
              <w:t>X</w:t>
            </w:r>
          </w:p>
        </w:tc>
        <w:tc>
          <w:tcPr>
            <w:tcW w:w="584" w:type="pct"/>
          </w:tcPr>
          <w:p w14:paraId="3B0B0F4F" w14:textId="77777777" w:rsidR="00016C36" w:rsidRPr="00CB78E7" w:rsidRDefault="00016C36" w:rsidP="00B319B5">
            <w:pPr>
              <w:spacing w:after="120"/>
              <w:jc w:val="center"/>
              <w:rPr>
                <w:sz w:val="16"/>
                <w:szCs w:val="16"/>
              </w:rPr>
            </w:pPr>
          </w:p>
        </w:tc>
      </w:tr>
      <w:tr w:rsidR="00016C36" w:rsidRPr="00CB78E7" w14:paraId="0B81DE84" w14:textId="77777777" w:rsidTr="6955CFBE">
        <w:tc>
          <w:tcPr>
            <w:tcW w:w="309" w:type="pct"/>
            <w:shd w:val="clear" w:color="auto" w:fill="F2F2F2" w:themeFill="background1" w:themeFillShade="F2"/>
          </w:tcPr>
          <w:p w14:paraId="54DB6CB7" w14:textId="77777777" w:rsidR="00016C36" w:rsidRPr="00CB78E7" w:rsidRDefault="00016C36" w:rsidP="00B319B5">
            <w:pPr>
              <w:spacing w:after="120"/>
              <w:rPr>
                <w:b/>
                <w:sz w:val="16"/>
                <w:szCs w:val="16"/>
              </w:rPr>
            </w:pPr>
          </w:p>
        </w:tc>
        <w:tc>
          <w:tcPr>
            <w:tcW w:w="1022" w:type="pct"/>
            <w:shd w:val="clear" w:color="auto" w:fill="F2F2F2" w:themeFill="background1" w:themeFillShade="F2"/>
          </w:tcPr>
          <w:p w14:paraId="00E699B4" w14:textId="77777777" w:rsidR="00016C36" w:rsidRPr="00CB78E7" w:rsidRDefault="00016C36" w:rsidP="00B319B5">
            <w:pPr>
              <w:spacing w:after="120"/>
              <w:rPr>
                <w:b/>
                <w:bCs/>
                <w:sz w:val="16"/>
                <w:szCs w:val="16"/>
              </w:rPr>
            </w:pPr>
            <w:r w:rsidRPr="00CB78E7">
              <w:rPr>
                <w:b/>
                <w:bCs/>
                <w:sz w:val="16"/>
                <w:szCs w:val="16"/>
              </w:rPr>
              <w:t>KLİNİK UYGULAMA</w:t>
            </w:r>
          </w:p>
        </w:tc>
        <w:tc>
          <w:tcPr>
            <w:tcW w:w="801" w:type="pct"/>
            <w:shd w:val="clear" w:color="auto" w:fill="F2F2F2" w:themeFill="background1" w:themeFillShade="F2"/>
          </w:tcPr>
          <w:p w14:paraId="29A32D1D" w14:textId="77777777" w:rsidR="00016C36" w:rsidRPr="00CB78E7" w:rsidRDefault="00016C36" w:rsidP="00B319B5">
            <w:pPr>
              <w:spacing w:after="120"/>
              <w:jc w:val="center"/>
              <w:rPr>
                <w:b/>
                <w:bCs/>
                <w:sz w:val="16"/>
                <w:szCs w:val="16"/>
              </w:rPr>
            </w:pPr>
            <w:r w:rsidRPr="00CB78E7">
              <w:rPr>
                <w:b/>
                <w:bCs/>
                <w:sz w:val="16"/>
                <w:szCs w:val="16"/>
              </w:rPr>
              <w:t>X</w:t>
            </w:r>
          </w:p>
        </w:tc>
        <w:tc>
          <w:tcPr>
            <w:tcW w:w="801" w:type="pct"/>
            <w:shd w:val="clear" w:color="auto" w:fill="F2F2F2" w:themeFill="background1" w:themeFillShade="F2"/>
          </w:tcPr>
          <w:p w14:paraId="74067724" w14:textId="77777777" w:rsidR="00016C36" w:rsidRPr="00CB78E7" w:rsidRDefault="00016C36" w:rsidP="00B319B5">
            <w:pPr>
              <w:spacing w:after="120"/>
              <w:jc w:val="center"/>
              <w:rPr>
                <w:b/>
                <w:bCs/>
                <w:sz w:val="16"/>
                <w:szCs w:val="16"/>
              </w:rPr>
            </w:pPr>
            <w:r w:rsidRPr="00CB78E7">
              <w:rPr>
                <w:b/>
                <w:bCs/>
                <w:sz w:val="16"/>
                <w:szCs w:val="16"/>
              </w:rPr>
              <w:t>X</w:t>
            </w:r>
          </w:p>
        </w:tc>
        <w:tc>
          <w:tcPr>
            <w:tcW w:w="698" w:type="pct"/>
            <w:shd w:val="clear" w:color="auto" w:fill="F2F2F2" w:themeFill="background1" w:themeFillShade="F2"/>
          </w:tcPr>
          <w:p w14:paraId="3715A1F8" w14:textId="77777777" w:rsidR="00016C36" w:rsidRPr="00CB78E7" w:rsidRDefault="00016C36" w:rsidP="00B319B5">
            <w:pPr>
              <w:spacing w:after="120"/>
              <w:jc w:val="center"/>
              <w:rPr>
                <w:b/>
                <w:bCs/>
                <w:sz w:val="16"/>
                <w:szCs w:val="16"/>
              </w:rPr>
            </w:pPr>
            <w:r w:rsidRPr="00CB78E7">
              <w:rPr>
                <w:b/>
                <w:bCs/>
                <w:sz w:val="16"/>
                <w:szCs w:val="16"/>
              </w:rPr>
              <w:t>X</w:t>
            </w:r>
          </w:p>
        </w:tc>
        <w:tc>
          <w:tcPr>
            <w:tcW w:w="785" w:type="pct"/>
            <w:shd w:val="clear" w:color="auto" w:fill="F2F2F2" w:themeFill="background1" w:themeFillShade="F2"/>
          </w:tcPr>
          <w:p w14:paraId="53F368F4" w14:textId="77777777" w:rsidR="00016C36" w:rsidRPr="00CB78E7" w:rsidRDefault="00016C36" w:rsidP="00B319B5">
            <w:pPr>
              <w:spacing w:after="120"/>
              <w:jc w:val="center"/>
              <w:rPr>
                <w:b/>
                <w:bCs/>
                <w:sz w:val="16"/>
                <w:szCs w:val="16"/>
              </w:rPr>
            </w:pPr>
            <w:r w:rsidRPr="00CB78E7">
              <w:rPr>
                <w:b/>
                <w:bCs/>
                <w:sz w:val="16"/>
                <w:szCs w:val="16"/>
              </w:rPr>
              <w:t>X</w:t>
            </w:r>
          </w:p>
        </w:tc>
        <w:tc>
          <w:tcPr>
            <w:tcW w:w="584" w:type="pct"/>
            <w:shd w:val="clear" w:color="auto" w:fill="F2F2F2" w:themeFill="background1" w:themeFillShade="F2"/>
          </w:tcPr>
          <w:p w14:paraId="3C0E4BE2" w14:textId="77777777" w:rsidR="00016C36" w:rsidRPr="00CB78E7" w:rsidRDefault="00016C36" w:rsidP="00B319B5">
            <w:pPr>
              <w:spacing w:after="120"/>
              <w:jc w:val="center"/>
              <w:rPr>
                <w:b/>
                <w:bCs/>
                <w:sz w:val="16"/>
                <w:szCs w:val="16"/>
              </w:rPr>
            </w:pPr>
            <w:r w:rsidRPr="00CB78E7">
              <w:rPr>
                <w:b/>
                <w:bCs/>
                <w:sz w:val="16"/>
                <w:szCs w:val="16"/>
              </w:rPr>
              <w:t>X</w:t>
            </w:r>
          </w:p>
        </w:tc>
      </w:tr>
      <w:tr w:rsidR="00016C36" w:rsidRPr="00CB78E7" w14:paraId="559EC80C" w14:textId="77777777" w:rsidTr="6955CFBE">
        <w:tc>
          <w:tcPr>
            <w:tcW w:w="309" w:type="pct"/>
            <w:shd w:val="clear" w:color="auto" w:fill="F2F2F2" w:themeFill="background1" w:themeFillShade="F2"/>
          </w:tcPr>
          <w:p w14:paraId="10423763" w14:textId="77777777" w:rsidR="00016C36" w:rsidRPr="00CB78E7" w:rsidRDefault="00016C36" w:rsidP="00B319B5">
            <w:pPr>
              <w:spacing w:after="120"/>
              <w:rPr>
                <w:b/>
                <w:sz w:val="16"/>
                <w:szCs w:val="16"/>
              </w:rPr>
            </w:pPr>
          </w:p>
        </w:tc>
        <w:tc>
          <w:tcPr>
            <w:tcW w:w="1022" w:type="pct"/>
            <w:shd w:val="clear" w:color="auto" w:fill="F2F2F2" w:themeFill="background1" w:themeFillShade="F2"/>
          </w:tcPr>
          <w:p w14:paraId="575384BD" w14:textId="77777777" w:rsidR="00016C36" w:rsidRPr="00CB78E7" w:rsidRDefault="00016C36" w:rsidP="00B319B5">
            <w:pPr>
              <w:spacing w:after="120"/>
              <w:rPr>
                <w:b/>
                <w:bCs/>
                <w:sz w:val="16"/>
                <w:szCs w:val="16"/>
              </w:rPr>
            </w:pPr>
            <w:r w:rsidRPr="00CB78E7">
              <w:rPr>
                <w:b/>
                <w:bCs/>
                <w:sz w:val="16"/>
                <w:szCs w:val="16"/>
              </w:rPr>
              <w:t>FİNAL SINAVI</w:t>
            </w:r>
          </w:p>
        </w:tc>
        <w:tc>
          <w:tcPr>
            <w:tcW w:w="801" w:type="pct"/>
            <w:shd w:val="clear" w:color="auto" w:fill="F2F2F2" w:themeFill="background1" w:themeFillShade="F2"/>
          </w:tcPr>
          <w:p w14:paraId="3A183435" w14:textId="77777777" w:rsidR="00016C36" w:rsidRPr="00CB78E7" w:rsidRDefault="00016C36" w:rsidP="00B319B5">
            <w:pPr>
              <w:spacing w:after="120"/>
              <w:jc w:val="center"/>
              <w:rPr>
                <w:b/>
                <w:bCs/>
                <w:sz w:val="16"/>
                <w:szCs w:val="16"/>
              </w:rPr>
            </w:pPr>
            <w:r w:rsidRPr="00CB78E7">
              <w:rPr>
                <w:b/>
                <w:bCs/>
                <w:sz w:val="16"/>
                <w:szCs w:val="16"/>
              </w:rPr>
              <w:t>X</w:t>
            </w:r>
          </w:p>
        </w:tc>
        <w:tc>
          <w:tcPr>
            <w:tcW w:w="801" w:type="pct"/>
            <w:shd w:val="clear" w:color="auto" w:fill="F2F2F2" w:themeFill="background1" w:themeFillShade="F2"/>
          </w:tcPr>
          <w:p w14:paraId="4D979E29" w14:textId="77777777" w:rsidR="00016C36" w:rsidRPr="00CB78E7" w:rsidRDefault="00016C36" w:rsidP="00B319B5">
            <w:pPr>
              <w:spacing w:after="120"/>
              <w:jc w:val="center"/>
              <w:rPr>
                <w:b/>
                <w:bCs/>
                <w:sz w:val="16"/>
                <w:szCs w:val="16"/>
              </w:rPr>
            </w:pPr>
            <w:r w:rsidRPr="00CB78E7">
              <w:rPr>
                <w:b/>
                <w:bCs/>
                <w:sz w:val="16"/>
                <w:szCs w:val="16"/>
              </w:rPr>
              <w:t>X</w:t>
            </w:r>
          </w:p>
        </w:tc>
        <w:tc>
          <w:tcPr>
            <w:tcW w:w="698" w:type="pct"/>
            <w:shd w:val="clear" w:color="auto" w:fill="F2F2F2" w:themeFill="background1" w:themeFillShade="F2"/>
          </w:tcPr>
          <w:p w14:paraId="4C9B5A9E" w14:textId="77777777" w:rsidR="00016C36" w:rsidRPr="00CB78E7" w:rsidRDefault="00016C36" w:rsidP="00B319B5">
            <w:pPr>
              <w:spacing w:after="120"/>
              <w:jc w:val="center"/>
              <w:rPr>
                <w:b/>
                <w:bCs/>
                <w:sz w:val="16"/>
                <w:szCs w:val="16"/>
              </w:rPr>
            </w:pPr>
            <w:r w:rsidRPr="00CB78E7">
              <w:rPr>
                <w:b/>
                <w:bCs/>
                <w:sz w:val="16"/>
                <w:szCs w:val="16"/>
              </w:rPr>
              <w:t>X</w:t>
            </w:r>
          </w:p>
        </w:tc>
        <w:tc>
          <w:tcPr>
            <w:tcW w:w="785" w:type="pct"/>
            <w:shd w:val="clear" w:color="auto" w:fill="F2F2F2" w:themeFill="background1" w:themeFillShade="F2"/>
          </w:tcPr>
          <w:p w14:paraId="7EF0436D" w14:textId="77777777" w:rsidR="00016C36" w:rsidRPr="00CB78E7" w:rsidRDefault="00016C36" w:rsidP="00B319B5">
            <w:pPr>
              <w:spacing w:after="120"/>
              <w:jc w:val="center"/>
              <w:rPr>
                <w:b/>
                <w:bCs/>
                <w:sz w:val="16"/>
                <w:szCs w:val="16"/>
              </w:rPr>
            </w:pPr>
            <w:r w:rsidRPr="00CB78E7">
              <w:rPr>
                <w:b/>
                <w:bCs/>
                <w:sz w:val="16"/>
                <w:szCs w:val="16"/>
              </w:rPr>
              <w:t>X</w:t>
            </w:r>
          </w:p>
        </w:tc>
        <w:tc>
          <w:tcPr>
            <w:tcW w:w="584" w:type="pct"/>
            <w:shd w:val="clear" w:color="auto" w:fill="F2F2F2" w:themeFill="background1" w:themeFillShade="F2"/>
          </w:tcPr>
          <w:p w14:paraId="6257993E" w14:textId="77777777" w:rsidR="00016C36" w:rsidRPr="00CB78E7" w:rsidRDefault="00016C36" w:rsidP="00B319B5">
            <w:pPr>
              <w:spacing w:after="120"/>
              <w:jc w:val="center"/>
              <w:rPr>
                <w:b/>
                <w:bCs/>
                <w:sz w:val="16"/>
                <w:szCs w:val="16"/>
              </w:rPr>
            </w:pPr>
            <w:r w:rsidRPr="00CB78E7">
              <w:rPr>
                <w:b/>
                <w:bCs/>
                <w:sz w:val="16"/>
                <w:szCs w:val="16"/>
              </w:rPr>
              <w:t>X</w:t>
            </w:r>
          </w:p>
        </w:tc>
      </w:tr>
    </w:tbl>
    <w:p w14:paraId="476D5D1C" w14:textId="23E1E1C6" w:rsidR="00016C36" w:rsidRPr="00B82070" w:rsidRDefault="00016C36" w:rsidP="00016C36">
      <w:pPr>
        <w:rPr>
          <w:rFonts w:eastAsia="Calibri"/>
          <w:sz w:val="20"/>
          <w:szCs w:val="20"/>
        </w:rPr>
      </w:pPr>
    </w:p>
    <w:p w14:paraId="68134FDE" w14:textId="77777777" w:rsidR="00016C36" w:rsidRPr="004D3B79" w:rsidRDefault="00016C36" w:rsidP="006667D7">
      <w:pPr>
        <w:keepNext/>
        <w:keepLines/>
        <w:spacing w:before="40"/>
        <w:outlineLvl w:val="1"/>
        <w:rPr>
          <w:b/>
          <w:sz w:val="20"/>
          <w:szCs w:val="20"/>
        </w:rPr>
      </w:pPr>
    </w:p>
    <w:p w14:paraId="2D23ECDF" w14:textId="28D1D37B" w:rsidR="00362102" w:rsidRPr="004D3B79" w:rsidRDefault="00362102" w:rsidP="006667D7">
      <w:pPr>
        <w:keepNext/>
        <w:keepLines/>
        <w:spacing w:before="40"/>
        <w:jc w:val="center"/>
        <w:outlineLvl w:val="1"/>
        <w:rPr>
          <w:b/>
          <w:caps/>
          <w:sz w:val="20"/>
          <w:szCs w:val="20"/>
        </w:rPr>
      </w:pPr>
      <w:r w:rsidRPr="004D3B79">
        <w:rPr>
          <w:b/>
          <w:caps/>
          <w:sz w:val="20"/>
          <w:szCs w:val="20"/>
        </w:rPr>
        <w:t>HEF 3059 Hemşirelikte Arastırma</w:t>
      </w:r>
    </w:p>
    <w:p w14:paraId="5642E02E" w14:textId="77777777" w:rsidR="00362102" w:rsidRPr="004D3B79" w:rsidRDefault="00362102" w:rsidP="00362102">
      <w:pPr>
        <w:jc w:val="center"/>
        <w:rPr>
          <w:b/>
          <w:sz w:val="20"/>
          <w:szCs w:val="20"/>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5835"/>
      </w:tblGrid>
      <w:tr w:rsidR="00292FBE" w:rsidRPr="004D3B79" w14:paraId="12F9FA32" w14:textId="77777777" w:rsidTr="6955CFBE">
        <w:tc>
          <w:tcPr>
            <w:tcW w:w="4553" w:type="dxa"/>
            <w:gridSpan w:val="3"/>
          </w:tcPr>
          <w:p w14:paraId="5E9F3540" w14:textId="77777777" w:rsidR="00362102" w:rsidRPr="004D3B79" w:rsidRDefault="00362102" w:rsidP="00362102">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w:t>
            </w:r>
          </w:p>
          <w:p w14:paraId="1CCAD1B6" w14:textId="77777777" w:rsidR="00362102" w:rsidRPr="004D3B79" w:rsidRDefault="00362102" w:rsidP="00362102">
            <w:pPr>
              <w:rPr>
                <w:sz w:val="20"/>
                <w:szCs w:val="20"/>
              </w:rPr>
            </w:pPr>
            <w:r w:rsidRPr="004D3B79">
              <w:rPr>
                <w:sz w:val="20"/>
                <w:szCs w:val="20"/>
              </w:rPr>
              <w:t>Hemşirelik Fakültesi</w:t>
            </w:r>
          </w:p>
          <w:p w14:paraId="2BDBF774" w14:textId="77777777" w:rsidR="00362102" w:rsidRPr="004D3B79" w:rsidRDefault="00362102" w:rsidP="00362102">
            <w:pPr>
              <w:rPr>
                <w:b/>
                <w:sz w:val="20"/>
                <w:szCs w:val="20"/>
              </w:rPr>
            </w:pPr>
          </w:p>
        </w:tc>
        <w:tc>
          <w:tcPr>
            <w:tcW w:w="5835" w:type="dxa"/>
          </w:tcPr>
          <w:p w14:paraId="30B0E9CB" w14:textId="77777777" w:rsidR="00362102" w:rsidRPr="004D3B79" w:rsidRDefault="00362102" w:rsidP="00362102">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0E05E39F" w14:textId="77777777" w:rsidR="00362102" w:rsidRPr="004D3B79" w:rsidRDefault="00362102" w:rsidP="00362102">
            <w:pPr>
              <w:rPr>
                <w:b/>
                <w:sz w:val="20"/>
                <w:szCs w:val="20"/>
              </w:rPr>
            </w:pPr>
            <w:r w:rsidRPr="004D3B79">
              <w:rPr>
                <w:sz w:val="20"/>
                <w:szCs w:val="20"/>
              </w:rPr>
              <w:t>Hemşirelik Fakültesi</w:t>
            </w:r>
          </w:p>
        </w:tc>
      </w:tr>
      <w:tr w:rsidR="00292FBE" w:rsidRPr="004D3B79" w14:paraId="601EE3DC" w14:textId="77777777" w:rsidTr="6955CFBE">
        <w:tc>
          <w:tcPr>
            <w:tcW w:w="4553" w:type="dxa"/>
            <w:gridSpan w:val="3"/>
          </w:tcPr>
          <w:p w14:paraId="1B0002D1" w14:textId="77777777" w:rsidR="00362102" w:rsidRPr="004D3B79" w:rsidRDefault="00362102" w:rsidP="00362102">
            <w:pPr>
              <w:rPr>
                <w:b/>
                <w:sz w:val="20"/>
                <w:szCs w:val="20"/>
              </w:rPr>
            </w:pPr>
            <w:r w:rsidRPr="004D3B79">
              <w:rPr>
                <w:b/>
                <w:sz w:val="20"/>
                <w:szCs w:val="20"/>
              </w:rPr>
              <w:t xml:space="preserve">Bölüm Adı: </w:t>
            </w:r>
            <w:r w:rsidRPr="004D3B79">
              <w:rPr>
                <w:sz w:val="20"/>
                <w:szCs w:val="20"/>
              </w:rPr>
              <w:t>Hemşirelik</w:t>
            </w:r>
          </w:p>
          <w:p w14:paraId="6A78DDAC" w14:textId="77777777" w:rsidR="00362102" w:rsidRPr="004D3B79" w:rsidRDefault="00362102" w:rsidP="00362102">
            <w:pPr>
              <w:rPr>
                <w:b/>
                <w:sz w:val="20"/>
                <w:szCs w:val="20"/>
              </w:rPr>
            </w:pPr>
          </w:p>
        </w:tc>
        <w:tc>
          <w:tcPr>
            <w:tcW w:w="5835" w:type="dxa"/>
          </w:tcPr>
          <w:p w14:paraId="39DCEFD8" w14:textId="77777777" w:rsidR="00362102" w:rsidRPr="004D3B79" w:rsidRDefault="00362102" w:rsidP="00362102">
            <w:pPr>
              <w:rPr>
                <w:b/>
                <w:sz w:val="20"/>
                <w:szCs w:val="20"/>
              </w:rPr>
            </w:pPr>
            <w:r w:rsidRPr="004D3B79">
              <w:rPr>
                <w:b/>
                <w:sz w:val="20"/>
                <w:szCs w:val="20"/>
              </w:rPr>
              <w:t xml:space="preserve">Dersin Adı: </w:t>
            </w:r>
            <w:r w:rsidRPr="004D3B79">
              <w:rPr>
                <w:sz w:val="20"/>
                <w:szCs w:val="20"/>
              </w:rPr>
              <w:t>Hemşirelikte Araştırma</w:t>
            </w:r>
          </w:p>
          <w:p w14:paraId="6BE9FB92" w14:textId="77777777" w:rsidR="00362102" w:rsidRPr="004D3B79" w:rsidRDefault="00362102" w:rsidP="00362102">
            <w:pPr>
              <w:rPr>
                <w:b/>
                <w:sz w:val="20"/>
                <w:szCs w:val="20"/>
              </w:rPr>
            </w:pPr>
          </w:p>
          <w:p w14:paraId="0A650288" w14:textId="77777777" w:rsidR="00362102" w:rsidRPr="004D3B79" w:rsidRDefault="00362102" w:rsidP="00362102">
            <w:pPr>
              <w:rPr>
                <w:b/>
                <w:sz w:val="20"/>
                <w:szCs w:val="20"/>
              </w:rPr>
            </w:pPr>
          </w:p>
        </w:tc>
      </w:tr>
      <w:tr w:rsidR="00292FBE" w:rsidRPr="004D3B79" w14:paraId="00258ECB" w14:textId="77777777" w:rsidTr="6955CFBE">
        <w:tc>
          <w:tcPr>
            <w:tcW w:w="4553" w:type="dxa"/>
            <w:gridSpan w:val="3"/>
          </w:tcPr>
          <w:p w14:paraId="1C186191" w14:textId="77777777" w:rsidR="00362102" w:rsidRPr="004D3B79" w:rsidRDefault="00362102" w:rsidP="00362102">
            <w:pPr>
              <w:rPr>
                <w:b/>
                <w:sz w:val="20"/>
                <w:szCs w:val="20"/>
              </w:rPr>
            </w:pPr>
            <w:r w:rsidRPr="004D3B79">
              <w:rPr>
                <w:b/>
                <w:sz w:val="20"/>
                <w:szCs w:val="20"/>
              </w:rPr>
              <w:t xml:space="preserve">Dersin Düzeyi: </w:t>
            </w:r>
            <w:r w:rsidRPr="004D3B79">
              <w:rPr>
                <w:sz w:val="20"/>
                <w:szCs w:val="20"/>
              </w:rPr>
              <w:t>Lisans</w:t>
            </w:r>
          </w:p>
        </w:tc>
        <w:tc>
          <w:tcPr>
            <w:tcW w:w="5835" w:type="dxa"/>
          </w:tcPr>
          <w:p w14:paraId="6E63A7B4" w14:textId="77777777" w:rsidR="00362102" w:rsidRPr="004D3B79" w:rsidRDefault="00362102" w:rsidP="00362102">
            <w:pPr>
              <w:rPr>
                <w:sz w:val="20"/>
                <w:szCs w:val="20"/>
              </w:rPr>
            </w:pPr>
            <w:r w:rsidRPr="004D3B79">
              <w:rPr>
                <w:b/>
                <w:sz w:val="20"/>
                <w:szCs w:val="20"/>
              </w:rPr>
              <w:t>Dersin Kodu:</w:t>
            </w:r>
            <w:r w:rsidRPr="004D3B79">
              <w:rPr>
                <w:sz w:val="20"/>
                <w:szCs w:val="20"/>
              </w:rPr>
              <w:t xml:space="preserve"> HEF 3059</w:t>
            </w:r>
          </w:p>
        </w:tc>
      </w:tr>
      <w:tr w:rsidR="00292FBE" w:rsidRPr="004D3B79" w14:paraId="04F652F6" w14:textId="77777777" w:rsidTr="6955CFBE">
        <w:tc>
          <w:tcPr>
            <w:tcW w:w="4553" w:type="dxa"/>
            <w:gridSpan w:val="3"/>
          </w:tcPr>
          <w:p w14:paraId="3BE3B286" w14:textId="77777777" w:rsidR="00362102" w:rsidRPr="004D3B79" w:rsidRDefault="00362102" w:rsidP="00362102">
            <w:pPr>
              <w:rPr>
                <w:b/>
                <w:sz w:val="20"/>
                <w:szCs w:val="20"/>
              </w:rPr>
            </w:pPr>
            <w:r w:rsidRPr="004D3B79">
              <w:rPr>
                <w:b/>
                <w:sz w:val="20"/>
                <w:szCs w:val="20"/>
              </w:rPr>
              <w:t xml:space="preserve">Formun Düzenlenme/Yenilenme Tarihi: </w:t>
            </w:r>
            <w:r w:rsidRPr="004D3B79">
              <w:rPr>
                <w:sz w:val="20"/>
                <w:szCs w:val="20"/>
              </w:rPr>
              <w:t>29.01.2024</w:t>
            </w:r>
          </w:p>
          <w:p w14:paraId="2944A20A" w14:textId="77777777" w:rsidR="00362102" w:rsidRPr="004D3B79" w:rsidRDefault="00362102" w:rsidP="00362102">
            <w:pPr>
              <w:jc w:val="center"/>
              <w:rPr>
                <w:b/>
                <w:sz w:val="20"/>
                <w:szCs w:val="20"/>
              </w:rPr>
            </w:pPr>
          </w:p>
        </w:tc>
        <w:tc>
          <w:tcPr>
            <w:tcW w:w="5835" w:type="dxa"/>
          </w:tcPr>
          <w:p w14:paraId="490915F3" w14:textId="77777777" w:rsidR="00362102" w:rsidRPr="004D3B79" w:rsidRDefault="00362102" w:rsidP="00362102">
            <w:pPr>
              <w:rPr>
                <w:b/>
                <w:sz w:val="20"/>
                <w:szCs w:val="20"/>
              </w:rPr>
            </w:pPr>
            <w:r w:rsidRPr="004D3B79">
              <w:rPr>
                <w:b/>
                <w:sz w:val="20"/>
                <w:szCs w:val="20"/>
              </w:rPr>
              <w:t xml:space="preserve">Dersin Türü: </w:t>
            </w:r>
            <w:r w:rsidRPr="004D3B79">
              <w:rPr>
                <w:sz w:val="20"/>
                <w:szCs w:val="20"/>
              </w:rPr>
              <w:t>Zorunlu</w:t>
            </w:r>
          </w:p>
          <w:p w14:paraId="7C9BED94" w14:textId="77777777" w:rsidR="00362102" w:rsidRPr="004D3B79" w:rsidRDefault="00362102" w:rsidP="00362102">
            <w:pPr>
              <w:rPr>
                <w:b/>
                <w:sz w:val="20"/>
                <w:szCs w:val="20"/>
              </w:rPr>
            </w:pPr>
          </w:p>
        </w:tc>
      </w:tr>
      <w:tr w:rsidR="00292FBE" w:rsidRPr="004D3B79" w14:paraId="1E35C513" w14:textId="77777777" w:rsidTr="6955CFBE">
        <w:tc>
          <w:tcPr>
            <w:tcW w:w="4553" w:type="dxa"/>
            <w:gridSpan w:val="3"/>
          </w:tcPr>
          <w:p w14:paraId="78D95525" w14:textId="77777777" w:rsidR="00362102" w:rsidRPr="004D3B79" w:rsidRDefault="00362102" w:rsidP="00362102">
            <w:pPr>
              <w:rPr>
                <w:b/>
                <w:sz w:val="20"/>
                <w:szCs w:val="20"/>
              </w:rPr>
            </w:pPr>
            <w:r w:rsidRPr="004D3B79">
              <w:rPr>
                <w:b/>
                <w:sz w:val="20"/>
                <w:szCs w:val="20"/>
              </w:rPr>
              <w:t xml:space="preserve">Dersin Öğretim Dili: </w:t>
            </w:r>
            <w:proofErr w:type="spellStart"/>
            <w:r w:rsidRPr="004D3B79">
              <w:rPr>
                <w:sz w:val="20"/>
                <w:szCs w:val="20"/>
              </w:rPr>
              <w:t>Türkce</w:t>
            </w:r>
            <w:proofErr w:type="spellEnd"/>
          </w:p>
          <w:p w14:paraId="44A46BF8" w14:textId="77777777" w:rsidR="00362102" w:rsidRPr="004D3B79" w:rsidRDefault="00362102" w:rsidP="00362102">
            <w:pPr>
              <w:rPr>
                <w:sz w:val="20"/>
                <w:szCs w:val="20"/>
              </w:rPr>
            </w:pPr>
            <w:r w:rsidRPr="004D3B79">
              <w:rPr>
                <w:b/>
                <w:sz w:val="20"/>
                <w:szCs w:val="20"/>
              </w:rPr>
              <w:tab/>
            </w:r>
          </w:p>
        </w:tc>
        <w:tc>
          <w:tcPr>
            <w:tcW w:w="5835" w:type="dxa"/>
          </w:tcPr>
          <w:p w14:paraId="72CEE8ED" w14:textId="77777777" w:rsidR="00362102" w:rsidRPr="004D3B79" w:rsidRDefault="00362102" w:rsidP="00362102">
            <w:pPr>
              <w:rPr>
                <w:b/>
                <w:sz w:val="20"/>
                <w:szCs w:val="20"/>
              </w:rPr>
            </w:pPr>
            <w:r w:rsidRPr="004D3B79">
              <w:rPr>
                <w:b/>
                <w:sz w:val="20"/>
                <w:szCs w:val="20"/>
              </w:rPr>
              <w:t xml:space="preserve">Dersin Öğretim Üyesi/Üyeleri: </w:t>
            </w:r>
          </w:p>
          <w:p w14:paraId="06CAB227" w14:textId="77777777" w:rsidR="00362102" w:rsidRPr="004D3B79" w:rsidRDefault="00362102" w:rsidP="00362102">
            <w:pPr>
              <w:rPr>
                <w:sz w:val="20"/>
                <w:szCs w:val="20"/>
              </w:rPr>
            </w:pPr>
            <w:r w:rsidRPr="004D3B79">
              <w:rPr>
                <w:sz w:val="20"/>
                <w:szCs w:val="20"/>
              </w:rPr>
              <w:t>Prof. Dr. Gülendam KARADAĞ</w:t>
            </w:r>
          </w:p>
          <w:p w14:paraId="292144EE" w14:textId="77777777" w:rsidR="00362102" w:rsidRPr="004D3B79" w:rsidRDefault="00362102" w:rsidP="00362102">
            <w:pPr>
              <w:rPr>
                <w:sz w:val="20"/>
                <w:szCs w:val="20"/>
              </w:rPr>
            </w:pPr>
            <w:r w:rsidRPr="004D3B79">
              <w:rPr>
                <w:sz w:val="20"/>
                <w:szCs w:val="20"/>
              </w:rPr>
              <w:t xml:space="preserve">Prof. Dr. </w:t>
            </w:r>
            <w:proofErr w:type="spellStart"/>
            <w:r w:rsidRPr="004D3B79">
              <w:rPr>
                <w:sz w:val="20"/>
                <w:szCs w:val="20"/>
              </w:rPr>
              <w:t>Merlinda</w:t>
            </w:r>
            <w:proofErr w:type="spellEnd"/>
            <w:r w:rsidRPr="004D3B79">
              <w:rPr>
                <w:sz w:val="20"/>
                <w:szCs w:val="20"/>
              </w:rPr>
              <w:t xml:space="preserve"> ALUŞ TOKAT</w:t>
            </w:r>
          </w:p>
          <w:p w14:paraId="7C5E323A" w14:textId="77777777" w:rsidR="00362102" w:rsidRPr="004D3B79" w:rsidRDefault="00362102" w:rsidP="00362102">
            <w:pPr>
              <w:rPr>
                <w:sz w:val="20"/>
                <w:szCs w:val="20"/>
              </w:rPr>
            </w:pPr>
            <w:r w:rsidRPr="004D3B79">
              <w:rPr>
                <w:sz w:val="20"/>
                <w:szCs w:val="20"/>
              </w:rPr>
              <w:t>Doç. Dr. Meryem ÖZTÜRK HANEY</w:t>
            </w:r>
          </w:p>
          <w:p w14:paraId="44B9DE1F" w14:textId="77777777" w:rsidR="00362102" w:rsidRPr="004D3B79" w:rsidRDefault="00362102" w:rsidP="00362102">
            <w:pPr>
              <w:rPr>
                <w:sz w:val="20"/>
                <w:szCs w:val="20"/>
              </w:rPr>
            </w:pPr>
            <w:r w:rsidRPr="004D3B79">
              <w:rPr>
                <w:sz w:val="20"/>
                <w:szCs w:val="20"/>
              </w:rPr>
              <w:lastRenderedPageBreak/>
              <w:t>Doç. Dr. Burcu AKPINAR SÖYLEMEZ</w:t>
            </w:r>
          </w:p>
          <w:p w14:paraId="298B1944" w14:textId="77777777" w:rsidR="00362102" w:rsidRPr="004D3B79" w:rsidRDefault="00362102" w:rsidP="00362102">
            <w:pPr>
              <w:rPr>
                <w:sz w:val="20"/>
                <w:szCs w:val="20"/>
              </w:rPr>
            </w:pPr>
            <w:r w:rsidRPr="004D3B79">
              <w:rPr>
                <w:sz w:val="20"/>
                <w:szCs w:val="20"/>
              </w:rPr>
              <w:t>Doç. Dr. Yaprak SARIGÖL ORDİN</w:t>
            </w:r>
          </w:p>
          <w:p w14:paraId="5854FC8D" w14:textId="77777777" w:rsidR="00362102" w:rsidRPr="004D3B79" w:rsidRDefault="00362102" w:rsidP="00362102">
            <w:pPr>
              <w:rPr>
                <w:sz w:val="20"/>
                <w:szCs w:val="20"/>
              </w:rPr>
            </w:pPr>
            <w:r w:rsidRPr="004D3B79">
              <w:rPr>
                <w:sz w:val="20"/>
                <w:szCs w:val="20"/>
              </w:rPr>
              <w:t>Doç. Dr. Aylin DURMAZ EDEER</w:t>
            </w:r>
          </w:p>
          <w:p w14:paraId="4F698590" w14:textId="77777777" w:rsidR="00362102" w:rsidRPr="004D3B79" w:rsidRDefault="00362102" w:rsidP="00362102">
            <w:pPr>
              <w:rPr>
                <w:sz w:val="20"/>
                <w:szCs w:val="20"/>
              </w:rPr>
            </w:pPr>
          </w:p>
        </w:tc>
      </w:tr>
      <w:tr w:rsidR="00292FBE" w:rsidRPr="004D3B79" w14:paraId="162084B1" w14:textId="77777777" w:rsidTr="6955CFBE">
        <w:tc>
          <w:tcPr>
            <w:tcW w:w="4553" w:type="dxa"/>
            <w:gridSpan w:val="3"/>
          </w:tcPr>
          <w:p w14:paraId="0FD622A0" w14:textId="77777777" w:rsidR="00362102" w:rsidRPr="004D3B79" w:rsidRDefault="00362102" w:rsidP="00362102">
            <w:pPr>
              <w:rPr>
                <w:sz w:val="20"/>
                <w:szCs w:val="20"/>
              </w:rPr>
            </w:pPr>
            <w:r w:rsidRPr="004D3B79">
              <w:rPr>
                <w:b/>
                <w:sz w:val="20"/>
                <w:szCs w:val="20"/>
              </w:rPr>
              <w:t xml:space="preserve">Dersin Önkoşulu: </w:t>
            </w:r>
            <w:r w:rsidRPr="004D3B79">
              <w:rPr>
                <w:sz w:val="20"/>
                <w:szCs w:val="20"/>
              </w:rPr>
              <w:t>-</w:t>
            </w:r>
          </w:p>
        </w:tc>
        <w:tc>
          <w:tcPr>
            <w:tcW w:w="5835" w:type="dxa"/>
          </w:tcPr>
          <w:p w14:paraId="24FB1ADC" w14:textId="77777777" w:rsidR="00362102" w:rsidRPr="004D3B79" w:rsidRDefault="00362102" w:rsidP="00362102">
            <w:pPr>
              <w:rPr>
                <w:b/>
                <w:sz w:val="20"/>
                <w:szCs w:val="20"/>
              </w:rPr>
            </w:pPr>
            <w:r w:rsidRPr="004D3B79">
              <w:rPr>
                <w:b/>
                <w:sz w:val="20"/>
                <w:szCs w:val="20"/>
              </w:rPr>
              <w:t>Önkoşul Olduğu Ders:</w:t>
            </w:r>
            <w:r w:rsidRPr="004D3B79">
              <w:rPr>
                <w:sz w:val="20"/>
                <w:szCs w:val="20"/>
              </w:rPr>
              <w:t xml:space="preserve"> -</w:t>
            </w:r>
          </w:p>
          <w:p w14:paraId="50422F61" w14:textId="77777777" w:rsidR="00362102" w:rsidRPr="004D3B79" w:rsidRDefault="00362102" w:rsidP="00362102">
            <w:pPr>
              <w:rPr>
                <w:sz w:val="20"/>
                <w:szCs w:val="20"/>
              </w:rPr>
            </w:pPr>
          </w:p>
        </w:tc>
      </w:tr>
      <w:tr w:rsidR="00292FBE" w:rsidRPr="004D3B79" w14:paraId="3E212E65" w14:textId="77777777" w:rsidTr="6955CFBE">
        <w:tc>
          <w:tcPr>
            <w:tcW w:w="4553" w:type="dxa"/>
            <w:gridSpan w:val="3"/>
          </w:tcPr>
          <w:p w14:paraId="788F35B7" w14:textId="77777777" w:rsidR="00362102" w:rsidRPr="004D3B79" w:rsidRDefault="00362102" w:rsidP="00362102">
            <w:pPr>
              <w:rPr>
                <w:b/>
                <w:sz w:val="20"/>
                <w:szCs w:val="20"/>
              </w:rPr>
            </w:pPr>
            <w:r w:rsidRPr="004D3B79">
              <w:rPr>
                <w:b/>
                <w:sz w:val="20"/>
                <w:szCs w:val="20"/>
              </w:rPr>
              <w:t xml:space="preserve">Haftalık Ders Saati: </w:t>
            </w:r>
            <w:r w:rsidRPr="004D3B79">
              <w:rPr>
                <w:sz w:val="20"/>
                <w:szCs w:val="20"/>
              </w:rPr>
              <w:t>4</w:t>
            </w:r>
          </w:p>
          <w:p w14:paraId="290CAF42" w14:textId="77777777" w:rsidR="00362102" w:rsidRPr="004D3B79" w:rsidRDefault="00362102" w:rsidP="00362102">
            <w:pPr>
              <w:rPr>
                <w:i/>
                <w:sz w:val="20"/>
                <w:szCs w:val="20"/>
              </w:rPr>
            </w:pPr>
          </w:p>
        </w:tc>
        <w:tc>
          <w:tcPr>
            <w:tcW w:w="5835" w:type="dxa"/>
          </w:tcPr>
          <w:p w14:paraId="66AC4187" w14:textId="77777777" w:rsidR="00362102" w:rsidRPr="004D3B79" w:rsidRDefault="00362102" w:rsidP="00362102">
            <w:pPr>
              <w:rPr>
                <w:b/>
                <w:sz w:val="20"/>
                <w:szCs w:val="20"/>
              </w:rPr>
            </w:pPr>
            <w:r w:rsidRPr="004D3B79">
              <w:rPr>
                <w:b/>
                <w:sz w:val="20"/>
                <w:szCs w:val="20"/>
              </w:rPr>
              <w:t xml:space="preserve">Ders Koordinatörü: </w:t>
            </w:r>
          </w:p>
          <w:p w14:paraId="795ACDFA" w14:textId="77777777" w:rsidR="00362102" w:rsidRPr="004D3B79" w:rsidRDefault="00362102" w:rsidP="00362102">
            <w:pPr>
              <w:rPr>
                <w:sz w:val="20"/>
                <w:szCs w:val="20"/>
              </w:rPr>
            </w:pPr>
            <w:r w:rsidRPr="004D3B79">
              <w:rPr>
                <w:sz w:val="20"/>
                <w:szCs w:val="20"/>
              </w:rPr>
              <w:t>Doç. Dr. Meryem ÖZTÜRK HANEY</w:t>
            </w:r>
          </w:p>
          <w:p w14:paraId="2B9CEC47" w14:textId="77777777" w:rsidR="00362102" w:rsidRPr="004D3B79" w:rsidRDefault="00362102" w:rsidP="00362102">
            <w:pPr>
              <w:rPr>
                <w:b/>
                <w:sz w:val="20"/>
                <w:szCs w:val="20"/>
              </w:rPr>
            </w:pPr>
          </w:p>
        </w:tc>
      </w:tr>
      <w:tr w:rsidR="00292FBE" w:rsidRPr="004D3B79" w14:paraId="6A740DA1" w14:textId="77777777" w:rsidTr="6955CFBE">
        <w:tc>
          <w:tcPr>
            <w:tcW w:w="1508" w:type="dxa"/>
          </w:tcPr>
          <w:p w14:paraId="19FDA0ED" w14:textId="77777777" w:rsidR="00362102" w:rsidRPr="004D3B79" w:rsidRDefault="00362102" w:rsidP="00362102">
            <w:pPr>
              <w:rPr>
                <w:sz w:val="20"/>
                <w:szCs w:val="20"/>
              </w:rPr>
            </w:pPr>
            <w:r w:rsidRPr="004D3B79">
              <w:rPr>
                <w:sz w:val="20"/>
                <w:szCs w:val="20"/>
              </w:rPr>
              <w:t>Teori</w:t>
            </w:r>
          </w:p>
          <w:p w14:paraId="32135B79" w14:textId="77777777" w:rsidR="00362102" w:rsidRPr="004D3B79" w:rsidRDefault="00362102" w:rsidP="00362102">
            <w:pPr>
              <w:rPr>
                <w:sz w:val="20"/>
                <w:szCs w:val="20"/>
              </w:rPr>
            </w:pPr>
          </w:p>
        </w:tc>
        <w:tc>
          <w:tcPr>
            <w:tcW w:w="1520" w:type="dxa"/>
          </w:tcPr>
          <w:p w14:paraId="2BA8ED5A" w14:textId="77777777" w:rsidR="00362102" w:rsidRPr="004D3B79" w:rsidRDefault="00362102" w:rsidP="00362102">
            <w:pPr>
              <w:rPr>
                <w:sz w:val="20"/>
                <w:szCs w:val="20"/>
              </w:rPr>
            </w:pPr>
            <w:r w:rsidRPr="004D3B79">
              <w:rPr>
                <w:sz w:val="20"/>
                <w:szCs w:val="20"/>
              </w:rPr>
              <w:t>Uygulama</w:t>
            </w:r>
          </w:p>
          <w:p w14:paraId="0AA6589C" w14:textId="77777777" w:rsidR="00362102" w:rsidRPr="004D3B79" w:rsidRDefault="00362102" w:rsidP="00362102">
            <w:pPr>
              <w:rPr>
                <w:b/>
                <w:sz w:val="20"/>
                <w:szCs w:val="20"/>
              </w:rPr>
            </w:pPr>
          </w:p>
        </w:tc>
        <w:tc>
          <w:tcPr>
            <w:tcW w:w="1525" w:type="dxa"/>
          </w:tcPr>
          <w:p w14:paraId="2AA21404" w14:textId="77777777" w:rsidR="00362102" w:rsidRPr="004D3B79" w:rsidRDefault="00362102" w:rsidP="00362102">
            <w:pPr>
              <w:rPr>
                <w:sz w:val="20"/>
                <w:szCs w:val="20"/>
              </w:rPr>
            </w:pPr>
            <w:r w:rsidRPr="004D3B79">
              <w:rPr>
                <w:sz w:val="20"/>
                <w:szCs w:val="20"/>
              </w:rPr>
              <w:t>Laboratuvar</w:t>
            </w:r>
          </w:p>
        </w:tc>
        <w:tc>
          <w:tcPr>
            <w:tcW w:w="5835" w:type="dxa"/>
          </w:tcPr>
          <w:p w14:paraId="26E6B1E6" w14:textId="77777777" w:rsidR="00362102" w:rsidRPr="004D3B79" w:rsidRDefault="00362102" w:rsidP="00362102">
            <w:pPr>
              <w:rPr>
                <w:b/>
                <w:sz w:val="20"/>
                <w:szCs w:val="20"/>
              </w:rPr>
            </w:pPr>
            <w:r w:rsidRPr="004D3B79">
              <w:rPr>
                <w:b/>
                <w:sz w:val="20"/>
                <w:szCs w:val="20"/>
              </w:rPr>
              <w:t xml:space="preserve">Dersin Ulusal Kredisi: </w:t>
            </w:r>
            <w:r w:rsidRPr="004D3B79">
              <w:rPr>
                <w:sz w:val="20"/>
                <w:szCs w:val="20"/>
              </w:rPr>
              <w:t>4</w:t>
            </w:r>
          </w:p>
          <w:p w14:paraId="7B43933A" w14:textId="77777777" w:rsidR="00362102" w:rsidRPr="004D3B79" w:rsidRDefault="00362102" w:rsidP="00362102">
            <w:pPr>
              <w:rPr>
                <w:b/>
                <w:sz w:val="20"/>
                <w:szCs w:val="20"/>
              </w:rPr>
            </w:pPr>
          </w:p>
        </w:tc>
      </w:tr>
      <w:tr w:rsidR="00292FBE" w:rsidRPr="004D3B79" w14:paraId="10C61C93" w14:textId="77777777" w:rsidTr="6955CFBE">
        <w:tc>
          <w:tcPr>
            <w:tcW w:w="1508" w:type="dxa"/>
          </w:tcPr>
          <w:p w14:paraId="013BD98B" w14:textId="77777777" w:rsidR="00362102" w:rsidRPr="004D3B79" w:rsidRDefault="00362102" w:rsidP="00362102">
            <w:pPr>
              <w:rPr>
                <w:sz w:val="20"/>
                <w:szCs w:val="20"/>
              </w:rPr>
            </w:pPr>
            <w:r w:rsidRPr="004D3B79">
              <w:rPr>
                <w:sz w:val="20"/>
                <w:szCs w:val="20"/>
              </w:rPr>
              <w:t>4</w:t>
            </w:r>
          </w:p>
          <w:p w14:paraId="70156D3B" w14:textId="77777777" w:rsidR="00362102" w:rsidRPr="004D3B79" w:rsidRDefault="00362102" w:rsidP="00362102">
            <w:pPr>
              <w:rPr>
                <w:sz w:val="20"/>
                <w:szCs w:val="20"/>
              </w:rPr>
            </w:pPr>
          </w:p>
        </w:tc>
        <w:tc>
          <w:tcPr>
            <w:tcW w:w="1520" w:type="dxa"/>
          </w:tcPr>
          <w:p w14:paraId="010C5212" w14:textId="77777777" w:rsidR="00362102" w:rsidRPr="004D3B79" w:rsidRDefault="00362102" w:rsidP="00362102">
            <w:pPr>
              <w:rPr>
                <w:sz w:val="20"/>
                <w:szCs w:val="20"/>
              </w:rPr>
            </w:pPr>
            <w:r w:rsidRPr="004D3B79">
              <w:rPr>
                <w:sz w:val="20"/>
                <w:szCs w:val="20"/>
              </w:rPr>
              <w:t>0</w:t>
            </w:r>
          </w:p>
        </w:tc>
        <w:tc>
          <w:tcPr>
            <w:tcW w:w="1525" w:type="dxa"/>
          </w:tcPr>
          <w:p w14:paraId="50B52F44" w14:textId="77777777" w:rsidR="00362102" w:rsidRPr="004D3B79" w:rsidRDefault="00362102" w:rsidP="00362102">
            <w:pPr>
              <w:rPr>
                <w:sz w:val="20"/>
                <w:szCs w:val="20"/>
              </w:rPr>
            </w:pPr>
            <w:r w:rsidRPr="004D3B79">
              <w:rPr>
                <w:sz w:val="20"/>
                <w:szCs w:val="20"/>
              </w:rPr>
              <w:t>0</w:t>
            </w:r>
          </w:p>
        </w:tc>
        <w:tc>
          <w:tcPr>
            <w:tcW w:w="5835" w:type="dxa"/>
          </w:tcPr>
          <w:p w14:paraId="51E31C6B" w14:textId="77777777" w:rsidR="00362102" w:rsidRPr="004D3B79" w:rsidRDefault="00362102" w:rsidP="00362102">
            <w:pPr>
              <w:rPr>
                <w:b/>
                <w:sz w:val="20"/>
                <w:szCs w:val="20"/>
              </w:rPr>
            </w:pPr>
            <w:r w:rsidRPr="004D3B79">
              <w:rPr>
                <w:b/>
                <w:sz w:val="20"/>
                <w:szCs w:val="20"/>
              </w:rPr>
              <w:t xml:space="preserve">Dersin AKTS Kredisi: </w:t>
            </w:r>
            <w:r w:rsidRPr="004D3B79">
              <w:rPr>
                <w:sz w:val="20"/>
                <w:szCs w:val="20"/>
              </w:rPr>
              <w:t>4</w:t>
            </w:r>
          </w:p>
        </w:tc>
      </w:tr>
      <w:tr w:rsidR="00292FBE" w:rsidRPr="004D3B79" w14:paraId="72DEFD8B" w14:textId="77777777" w:rsidTr="6955CFBE">
        <w:tc>
          <w:tcPr>
            <w:tcW w:w="10388" w:type="dxa"/>
            <w:gridSpan w:val="4"/>
          </w:tcPr>
          <w:p w14:paraId="1B42F5DE" w14:textId="77777777" w:rsidR="00362102" w:rsidRPr="004D3B79" w:rsidRDefault="00362102" w:rsidP="00362102">
            <w:pPr>
              <w:rPr>
                <w:b/>
                <w:sz w:val="20"/>
                <w:szCs w:val="20"/>
              </w:rPr>
            </w:pPr>
            <w:r w:rsidRPr="004D3B79">
              <w:rPr>
                <w:b/>
                <w:sz w:val="20"/>
                <w:szCs w:val="20"/>
              </w:rPr>
              <w:t>BU TABLO ÖĞRENCİ İŞLERİ OTOMASYON SİSTEMİNDEN AKTARILACAKTIR.</w:t>
            </w:r>
          </w:p>
        </w:tc>
      </w:tr>
    </w:tbl>
    <w:p w14:paraId="6FB1AAAA" w14:textId="77777777" w:rsidR="00362102" w:rsidRDefault="00362102" w:rsidP="00362102">
      <w:pPr>
        <w:jc w:val="center"/>
        <w:rPr>
          <w:sz w:val="20"/>
          <w:szCs w:val="20"/>
        </w:rPr>
      </w:pPr>
    </w:p>
    <w:p w14:paraId="15AF29D0" w14:textId="77777777" w:rsidR="00016C36" w:rsidRPr="004D3B79" w:rsidRDefault="00016C36" w:rsidP="00362102">
      <w:pPr>
        <w:jc w:val="center"/>
        <w:rPr>
          <w:sz w:val="20"/>
          <w:szCs w:val="20"/>
        </w:rPr>
      </w:pPr>
    </w:p>
    <w:tbl>
      <w:tblPr>
        <w:tblpPr w:leftFromText="141" w:rightFromText="141"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92FBE" w:rsidRPr="004D3B79" w14:paraId="09A03D35" w14:textId="77777777" w:rsidTr="6955CFBE">
        <w:tc>
          <w:tcPr>
            <w:tcW w:w="9351" w:type="dxa"/>
          </w:tcPr>
          <w:p w14:paraId="0DED2EA0" w14:textId="77777777" w:rsidR="00362102" w:rsidRPr="004D3B79" w:rsidRDefault="00362102" w:rsidP="00362102">
            <w:pPr>
              <w:jc w:val="both"/>
              <w:rPr>
                <w:b/>
                <w:sz w:val="20"/>
                <w:szCs w:val="20"/>
              </w:rPr>
            </w:pPr>
            <w:r w:rsidRPr="004D3B79">
              <w:rPr>
                <w:b/>
                <w:sz w:val="20"/>
                <w:szCs w:val="20"/>
              </w:rPr>
              <w:t>Dersin Amacı:</w:t>
            </w:r>
          </w:p>
          <w:p w14:paraId="5F227522" w14:textId="77777777" w:rsidR="00362102" w:rsidRPr="004D3B79" w:rsidRDefault="00362102" w:rsidP="00362102">
            <w:pPr>
              <w:jc w:val="both"/>
              <w:rPr>
                <w:sz w:val="20"/>
                <w:szCs w:val="20"/>
              </w:rPr>
            </w:pPr>
            <w:r w:rsidRPr="004D3B79">
              <w:rPr>
                <w:sz w:val="20"/>
                <w:szCs w:val="20"/>
              </w:rPr>
              <w:t xml:space="preserve">Öğrencilere hemşirelik mesleğinde bilimsel araştırma yapmanın önemini kavratma, araştırmaları kritik edebilme, araştırma süreci ve etik ilkeler doğrultusunda araştırmaya katılma, etkin rol alabilme, araştırma sonuçlarını hemşirelik bakımını iyileştirmek için kullanabilme bilgi ve becerilerini temel düzeyde kazandırmak. </w:t>
            </w:r>
          </w:p>
          <w:p w14:paraId="47F47E5B" w14:textId="77777777" w:rsidR="00362102" w:rsidRPr="004D3B79" w:rsidRDefault="00362102" w:rsidP="00362102">
            <w:pPr>
              <w:jc w:val="both"/>
              <w:rPr>
                <w:sz w:val="20"/>
                <w:szCs w:val="20"/>
              </w:rPr>
            </w:pPr>
          </w:p>
        </w:tc>
      </w:tr>
      <w:tr w:rsidR="00362102" w:rsidRPr="004D3B79" w14:paraId="6E30A0B4" w14:textId="77777777" w:rsidTr="6955CFBE">
        <w:tc>
          <w:tcPr>
            <w:tcW w:w="9351" w:type="dxa"/>
          </w:tcPr>
          <w:p w14:paraId="6358CD0E" w14:textId="77777777" w:rsidR="00362102" w:rsidRPr="004D3B79" w:rsidRDefault="00362102" w:rsidP="00362102">
            <w:pPr>
              <w:rPr>
                <w:b/>
                <w:sz w:val="20"/>
                <w:szCs w:val="20"/>
              </w:rPr>
            </w:pPr>
            <w:r w:rsidRPr="004D3B79">
              <w:rPr>
                <w:b/>
                <w:sz w:val="20"/>
                <w:szCs w:val="20"/>
              </w:rPr>
              <w:t xml:space="preserve">Dersin Öğrenme Çıktıları:  </w:t>
            </w:r>
          </w:p>
          <w:p w14:paraId="60BF71C5" w14:textId="77777777" w:rsidR="00362102" w:rsidRPr="004D3B79" w:rsidRDefault="6955CFBE" w:rsidP="6955CFBE">
            <w:pPr>
              <w:pStyle w:val="ListeParagraf"/>
              <w:numPr>
                <w:ilvl w:val="0"/>
                <w:numId w:val="2"/>
              </w:numPr>
              <w:rPr>
                <w:sz w:val="20"/>
                <w:szCs w:val="20"/>
              </w:rPr>
            </w:pPr>
            <w:r w:rsidRPr="6955CFBE">
              <w:rPr>
                <w:sz w:val="20"/>
                <w:szCs w:val="20"/>
              </w:rPr>
              <w:t>Hemşirelikte araştırmanın yeri ve önemini kavrama</w:t>
            </w:r>
          </w:p>
          <w:p w14:paraId="2B7C6AAF" w14:textId="77777777" w:rsidR="00362102" w:rsidRPr="004D3B79" w:rsidRDefault="6955CFBE" w:rsidP="6955CFBE">
            <w:pPr>
              <w:pStyle w:val="ListeParagraf"/>
              <w:numPr>
                <w:ilvl w:val="0"/>
                <w:numId w:val="2"/>
              </w:numPr>
              <w:rPr>
                <w:sz w:val="20"/>
                <w:szCs w:val="20"/>
              </w:rPr>
            </w:pPr>
            <w:r w:rsidRPr="6955CFBE">
              <w:rPr>
                <w:sz w:val="20"/>
                <w:szCs w:val="20"/>
              </w:rPr>
              <w:t>Araştırmada hemşirenin rol ve sorumluluklarını açıklayabilme</w:t>
            </w:r>
          </w:p>
          <w:p w14:paraId="5F15866D" w14:textId="77777777" w:rsidR="00362102" w:rsidRPr="004D3B79" w:rsidRDefault="6955CFBE" w:rsidP="6955CFBE">
            <w:pPr>
              <w:pStyle w:val="ListeParagraf"/>
              <w:numPr>
                <w:ilvl w:val="0"/>
                <w:numId w:val="2"/>
              </w:numPr>
              <w:rPr>
                <w:sz w:val="20"/>
                <w:szCs w:val="20"/>
              </w:rPr>
            </w:pPr>
            <w:r w:rsidRPr="6955CFBE">
              <w:rPr>
                <w:sz w:val="20"/>
                <w:szCs w:val="20"/>
              </w:rPr>
              <w:t>Araştırma sürecinin temel adımlarını sıralayabilme</w:t>
            </w:r>
          </w:p>
          <w:p w14:paraId="57D2EF0B" w14:textId="77777777" w:rsidR="00362102" w:rsidRPr="004D3B79" w:rsidRDefault="6955CFBE" w:rsidP="6955CFBE">
            <w:pPr>
              <w:pStyle w:val="ListeParagraf"/>
              <w:numPr>
                <w:ilvl w:val="0"/>
                <w:numId w:val="2"/>
              </w:numPr>
              <w:rPr>
                <w:sz w:val="20"/>
                <w:szCs w:val="20"/>
              </w:rPr>
            </w:pPr>
            <w:r w:rsidRPr="6955CFBE">
              <w:rPr>
                <w:sz w:val="20"/>
                <w:szCs w:val="20"/>
              </w:rPr>
              <w:t xml:space="preserve">Mesleki ve bilimsel bilgiye ulaşma yollarını kullanabilme </w:t>
            </w:r>
          </w:p>
          <w:p w14:paraId="522964F8" w14:textId="77777777" w:rsidR="00362102" w:rsidRPr="004D3B79" w:rsidRDefault="6955CFBE" w:rsidP="6955CFBE">
            <w:pPr>
              <w:pStyle w:val="ListeParagraf"/>
              <w:numPr>
                <w:ilvl w:val="0"/>
                <w:numId w:val="2"/>
              </w:numPr>
              <w:rPr>
                <w:sz w:val="20"/>
                <w:szCs w:val="20"/>
              </w:rPr>
            </w:pPr>
            <w:r w:rsidRPr="6955CFBE">
              <w:rPr>
                <w:sz w:val="20"/>
                <w:szCs w:val="20"/>
              </w:rPr>
              <w:t>Farklı araştırma yöntemlerinin başlıca özelliklerini bilme</w:t>
            </w:r>
          </w:p>
          <w:p w14:paraId="19134E1F" w14:textId="77777777" w:rsidR="00362102" w:rsidRPr="004D3B79" w:rsidRDefault="6955CFBE" w:rsidP="6955CFBE">
            <w:pPr>
              <w:pStyle w:val="ListeParagraf"/>
              <w:numPr>
                <w:ilvl w:val="0"/>
                <w:numId w:val="2"/>
              </w:numPr>
              <w:rPr>
                <w:sz w:val="20"/>
                <w:szCs w:val="20"/>
              </w:rPr>
            </w:pPr>
            <w:r w:rsidRPr="6955CFBE">
              <w:rPr>
                <w:sz w:val="20"/>
                <w:szCs w:val="20"/>
              </w:rPr>
              <w:t>Yazılı araştırma raporlarının bölümlerini bilme</w:t>
            </w:r>
          </w:p>
          <w:p w14:paraId="14A8AE71" w14:textId="77777777" w:rsidR="00362102" w:rsidRPr="004D3B79" w:rsidRDefault="6955CFBE" w:rsidP="6955CFBE">
            <w:pPr>
              <w:pStyle w:val="ListeParagraf"/>
              <w:numPr>
                <w:ilvl w:val="0"/>
                <w:numId w:val="2"/>
              </w:numPr>
              <w:rPr>
                <w:sz w:val="20"/>
                <w:szCs w:val="20"/>
              </w:rPr>
            </w:pPr>
            <w:r w:rsidRPr="6955CFBE">
              <w:rPr>
                <w:sz w:val="20"/>
                <w:szCs w:val="20"/>
              </w:rPr>
              <w:t xml:space="preserve">Araştırma makalesini temel ilkeler doğrultusunda kritik edebilme </w:t>
            </w:r>
          </w:p>
          <w:p w14:paraId="2638DADA" w14:textId="77777777" w:rsidR="00362102" w:rsidRPr="004D3B79" w:rsidRDefault="6955CFBE" w:rsidP="6955CFBE">
            <w:pPr>
              <w:pStyle w:val="ListeParagraf"/>
              <w:numPr>
                <w:ilvl w:val="0"/>
                <w:numId w:val="2"/>
              </w:numPr>
              <w:rPr>
                <w:b/>
                <w:bCs/>
                <w:sz w:val="20"/>
                <w:szCs w:val="20"/>
              </w:rPr>
            </w:pPr>
            <w:r w:rsidRPr="6955CFBE">
              <w:rPr>
                <w:sz w:val="20"/>
                <w:szCs w:val="20"/>
              </w:rPr>
              <w:t>Araştırmalarda etik ilkeleri kavrama</w:t>
            </w:r>
          </w:p>
        </w:tc>
      </w:tr>
    </w:tbl>
    <w:p w14:paraId="5A920C7B" w14:textId="77777777" w:rsidR="00362102" w:rsidRPr="004D3B79" w:rsidRDefault="00362102" w:rsidP="00362102">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92FBE" w:rsidRPr="004D3B79" w14:paraId="3623A816" w14:textId="77777777" w:rsidTr="0083081A">
        <w:trPr>
          <w:trHeight w:val="589"/>
        </w:trPr>
        <w:tc>
          <w:tcPr>
            <w:tcW w:w="9351" w:type="dxa"/>
          </w:tcPr>
          <w:p w14:paraId="2FF5A486" w14:textId="77777777" w:rsidR="00362102" w:rsidRPr="004D3B79" w:rsidRDefault="00362102" w:rsidP="00362102">
            <w:pPr>
              <w:rPr>
                <w:b/>
                <w:sz w:val="20"/>
                <w:szCs w:val="20"/>
              </w:rPr>
            </w:pPr>
            <w:r w:rsidRPr="004D3B79">
              <w:rPr>
                <w:b/>
                <w:sz w:val="20"/>
                <w:szCs w:val="20"/>
              </w:rPr>
              <w:t xml:space="preserve">Öğrenme ve Öğretme Yöntemleri:  </w:t>
            </w:r>
          </w:p>
          <w:p w14:paraId="7DB57A59" w14:textId="77777777" w:rsidR="00362102" w:rsidRPr="004D3B79" w:rsidRDefault="00362102" w:rsidP="00362102">
            <w:pPr>
              <w:rPr>
                <w:sz w:val="20"/>
                <w:szCs w:val="20"/>
              </w:rPr>
            </w:pPr>
            <w:r w:rsidRPr="004D3B79">
              <w:rPr>
                <w:sz w:val="20"/>
                <w:szCs w:val="20"/>
              </w:rPr>
              <w:t xml:space="preserve">Anlatım, soru cevap, tartışma, örnek makale kritiği, öğrenci ödev sunumları,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r>
    </w:tbl>
    <w:p w14:paraId="10F4224C" w14:textId="77777777" w:rsidR="00362102" w:rsidRPr="004D3B79" w:rsidRDefault="00362102" w:rsidP="00362102">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3285"/>
      </w:tblGrid>
      <w:tr w:rsidR="00292FBE" w:rsidRPr="004D3B79" w14:paraId="567CE94E" w14:textId="77777777" w:rsidTr="0083081A">
        <w:trPr>
          <w:trHeight w:val="140"/>
        </w:trPr>
        <w:tc>
          <w:tcPr>
            <w:tcW w:w="9351" w:type="dxa"/>
            <w:gridSpan w:val="3"/>
          </w:tcPr>
          <w:p w14:paraId="00D469F9" w14:textId="77777777" w:rsidR="00362102" w:rsidRPr="004D3B79" w:rsidRDefault="00362102" w:rsidP="00362102">
            <w:pPr>
              <w:rPr>
                <w:b/>
                <w:sz w:val="20"/>
                <w:szCs w:val="20"/>
              </w:rPr>
            </w:pPr>
            <w:r w:rsidRPr="004D3B79">
              <w:rPr>
                <w:b/>
                <w:sz w:val="20"/>
                <w:szCs w:val="20"/>
              </w:rPr>
              <w:t xml:space="preserve">Değerlendirme Yöntemleri: </w:t>
            </w:r>
          </w:p>
          <w:p w14:paraId="6FF216F3" w14:textId="77777777" w:rsidR="00362102" w:rsidRPr="004D3B79" w:rsidRDefault="00362102" w:rsidP="00362102">
            <w:pPr>
              <w:rPr>
                <w:sz w:val="20"/>
                <w:szCs w:val="20"/>
              </w:rPr>
            </w:pPr>
            <w:r w:rsidRPr="004D3B79">
              <w:rPr>
                <w:sz w:val="20"/>
                <w:szCs w:val="20"/>
              </w:rPr>
              <w:t>(Değerlendirme yöntemi, öğrenme kazanımları ve derste kullanılan öğretim teknikleri ile uyumlu olmalıdır)</w:t>
            </w:r>
          </w:p>
          <w:p w14:paraId="35674989" w14:textId="77777777" w:rsidR="00362102" w:rsidRPr="004D3B79" w:rsidRDefault="00362102" w:rsidP="00362102">
            <w:pPr>
              <w:rPr>
                <w:sz w:val="20"/>
                <w:szCs w:val="20"/>
              </w:rPr>
            </w:pPr>
          </w:p>
        </w:tc>
      </w:tr>
      <w:tr w:rsidR="00292FBE" w:rsidRPr="004D3B79" w14:paraId="2D33A158" w14:textId="77777777" w:rsidTr="0083081A">
        <w:trPr>
          <w:trHeight w:val="139"/>
        </w:trPr>
        <w:tc>
          <w:tcPr>
            <w:tcW w:w="3051" w:type="dxa"/>
          </w:tcPr>
          <w:p w14:paraId="110F3BB1" w14:textId="77777777" w:rsidR="00362102" w:rsidRPr="004D3B79" w:rsidRDefault="00362102" w:rsidP="00362102">
            <w:pPr>
              <w:jc w:val="center"/>
              <w:rPr>
                <w:b/>
                <w:sz w:val="20"/>
                <w:szCs w:val="20"/>
              </w:rPr>
            </w:pPr>
          </w:p>
        </w:tc>
        <w:tc>
          <w:tcPr>
            <w:tcW w:w="3015" w:type="dxa"/>
          </w:tcPr>
          <w:p w14:paraId="1071AD6D" w14:textId="77777777" w:rsidR="00362102" w:rsidRPr="004D3B79" w:rsidRDefault="00362102" w:rsidP="00362102">
            <w:pPr>
              <w:jc w:val="center"/>
              <w:rPr>
                <w:b/>
                <w:sz w:val="20"/>
                <w:szCs w:val="20"/>
              </w:rPr>
            </w:pPr>
            <w:r w:rsidRPr="004D3B79">
              <w:rPr>
                <w:sz w:val="20"/>
                <w:szCs w:val="20"/>
              </w:rPr>
              <w:t>Varsa (X) olarak işaretleyiniz</w:t>
            </w:r>
          </w:p>
        </w:tc>
        <w:tc>
          <w:tcPr>
            <w:tcW w:w="3285" w:type="dxa"/>
          </w:tcPr>
          <w:p w14:paraId="7416E3F2" w14:textId="77777777" w:rsidR="00362102" w:rsidRPr="004D3B79" w:rsidRDefault="00362102" w:rsidP="00362102">
            <w:pPr>
              <w:jc w:val="center"/>
              <w:rPr>
                <w:b/>
                <w:sz w:val="20"/>
                <w:szCs w:val="20"/>
              </w:rPr>
            </w:pPr>
            <w:r w:rsidRPr="004D3B79">
              <w:rPr>
                <w:sz w:val="20"/>
                <w:szCs w:val="20"/>
              </w:rPr>
              <w:t>Yüzde (%)</w:t>
            </w:r>
          </w:p>
        </w:tc>
      </w:tr>
      <w:tr w:rsidR="00292FBE" w:rsidRPr="004D3B79" w14:paraId="35C40D76" w14:textId="77777777" w:rsidTr="0083081A">
        <w:tc>
          <w:tcPr>
            <w:tcW w:w="3051" w:type="dxa"/>
            <w:vAlign w:val="center"/>
          </w:tcPr>
          <w:p w14:paraId="30C16C22" w14:textId="77777777" w:rsidR="00362102" w:rsidRPr="004D3B79" w:rsidRDefault="00362102" w:rsidP="00362102">
            <w:pPr>
              <w:autoSpaceDE w:val="0"/>
              <w:autoSpaceDN w:val="0"/>
              <w:adjustRightInd w:val="0"/>
              <w:rPr>
                <w:sz w:val="20"/>
                <w:szCs w:val="20"/>
              </w:rPr>
            </w:pPr>
            <w:r w:rsidRPr="004D3B79">
              <w:rPr>
                <w:b/>
                <w:sz w:val="20"/>
                <w:szCs w:val="20"/>
              </w:rPr>
              <w:t>Yarıyıl İçi / Sonu Çalışmaları</w:t>
            </w:r>
          </w:p>
        </w:tc>
        <w:tc>
          <w:tcPr>
            <w:tcW w:w="3015" w:type="dxa"/>
            <w:vAlign w:val="center"/>
          </w:tcPr>
          <w:p w14:paraId="075E32EA" w14:textId="77777777" w:rsidR="00362102" w:rsidRPr="004D3B79" w:rsidRDefault="00362102" w:rsidP="00362102">
            <w:pPr>
              <w:autoSpaceDE w:val="0"/>
              <w:autoSpaceDN w:val="0"/>
              <w:adjustRightInd w:val="0"/>
              <w:jc w:val="center"/>
              <w:rPr>
                <w:sz w:val="20"/>
                <w:szCs w:val="20"/>
              </w:rPr>
            </w:pPr>
          </w:p>
        </w:tc>
        <w:tc>
          <w:tcPr>
            <w:tcW w:w="3285" w:type="dxa"/>
            <w:vAlign w:val="center"/>
          </w:tcPr>
          <w:p w14:paraId="43D3F753" w14:textId="77777777" w:rsidR="00362102" w:rsidRPr="004D3B79" w:rsidRDefault="00362102" w:rsidP="00362102">
            <w:pPr>
              <w:autoSpaceDE w:val="0"/>
              <w:autoSpaceDN w:val="0"/>
              <w:adjustRightInd w:val="0"/>
              <w:jc w:val="center"/>
              <w:rPr>
                <w:sz w:val="20"/>
                <w:szCs w:val="20"/>
              </w:rPr>
            </w:pPr>
          </w:p>
        </w:tc>
      </w:tr>
      <w:tr w:rsidR="00292FBE" w:rsidRPr="004D3B79" w14:paraId="6F46A494" w14:textId="77777777" w:rsidTr="0083081A">
        <w:tc>
          <w:tcPr>
            <w:tcW w:w="3051" w:type="dxa"/>
            <w:vAlign w:val="center"/>
          </w:tcPr>
          <w:p w14:paraId="3D452755" w14:textId="77777777" w:rsidR="00362102" w:rsidRPr="004D3B79" w:rsidRDefault="00362102" w:rsidP="00362102">
            <w:pPr>
              <w:autoSpaceDE w:val="0"/>
              <w:autoSpaceDN w:val="0"/>
              <w:adjustRightInd w:val="0"/>
              <w:ind w:left="708"/>
              <w:rPr>
                <w:b/>
                <w:sz w:val="20"/>
                <w:szCs w:val="20"/>
              </w:rPr>
            </w:pPr>
            <w:r w:rsidRPr="004D3B79">
              <w:rPr>
                <w:b/>
                <w:sz w:val="20"/>
                <w:szCs w:val="20"/>
              </w:rPr>
              <w:t>1.Ara Sınav</w:t>
            </w:r>
          </w:p>
          <w:p w14:paraId="2102BBF3" w14:textId="77777777" w:rsidR="00362102" w:rsidRPr="004D3B79" w:rsidRDefault="00362102" w:rsidP="00362102">
            <w:pPr>
              <w:autoSpaceDE w:val="0"/>
              <w:autoSpaceDN w:val="0"/>
              <w:adjustRightInd w:val="0"/>
              <w:ind w:left="708"/>
              <w:rPr>
                <w:b/>
                <w:sz w:val="20"/>
                <w:szCs w:val="20"/>
              </w:rPr>
            </w:pPr>
          </w:p>
        </w:tc>
        <w:tc>
          <w:tcPr>
            <w:tcW w:w="3015" w:type="dxa"/>
            <w:vAlign w:val="center"/>
          </w:tcPr>
          <w:p w14:paraId="00F12B7A" w14:textId="77777777" w:rsidR="00362102" w:rsidRPr="004D3B79" w:rsidRDefault="00362102" w:rsidP="00362102">
            <w:pPr>
              <w:autoSpaceDE w:val="0"/>
              <w:autoSpaceDN w:val="0"/>
              <w:adjustRightInd w:val="0"/>
              <w:jc w:val="center"/>
              <w:rPr>
                <w:sz w:val="20"/>
                <w:szCs w:val="20"/>
              </w:rPr>
            </w:pPr>
            <w:r w:rsidRPr="004D3B79">
              <w:rPr>
                <w:sz w:val="20"/>
                <w:szCs w:val="20"/>
              </w:rPr>
              <w:t>X</w:t>
            </w:r>
          </w:p>
        </w:tc>
        <w:tc>
          <w:tcPr>
            <w:tcW w:w="3285" w:type="dxa"/>
            <w:vAlign w:val="center"/>
          </w:tcPr>
          <w:p w14:paraId="3F1DA4C3" w14:textId="77777777" w:rsidR="00362102" w:rsidRPr="004D3B79" w:rsidRDefault="00362102" w:rsidP="00362102">
            <w:pPr>
              <w:autoSpaceDE w:val="0"/>
              <w:autoSpaceDN w:val="0"/>
              <w:adjustRightInd w:val="0"/>
              <w:jc w:val="center"/>
              <w:rPr>
                <w:sz w:val="20"/>
                <w:szCs w:val="20"/>
              </w:rPr>
            </w:pPr>
            <w:r w:rsidRPr="004D3B79">
              <w:rPr>
                <w:sz w:val="20"/>
                <w:szCs w:val="20"/>
              </w:rPr>
              <w:t>%50</w:t>
            </w:r>
          </w:p>
        </w:tc>
      </w:tr>
      <w:tr w:rsidR="00292FBE" w:rsidRPr="004D3B79" w14:paraId="101D2F56" w14:textId="77777777" w:rsidTr="0083081A">
        <w:trPr>
          <w:trHeight w:val="440"/>
        </w:trPr>
        <w:tc>
          <w:tcPr>
            <w:tcW w:w="3051" w:type="dxa"/>
            <w:vAlign w:val="center"/>
          </w:tcPr>
          <w:p w14:paraId="0424C1F9" w14:textId="77777777" w:rsidR="00362102" w:rsidRPr="004D3B79" w:rsidRDefault="00362102" w:rsidP="00362102">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3015" w:type="dxa"/>
            <w:vAlign w:val="center"/>
          </w:tcPr>
          <w:p w14:paraId="113218D8" w14:textId="77777777" w:rsidR="00362102" w:rsidRPr="004D3B79" w:rsidRDefault="00362102" w:rsidP="00362102">
            <w:pPr>
              <w:autoSpaceDE w:val="0"/>
              <w:autoSpaceDN w:val="0"/>
              <w:adjustRightInd w:val="0"/>
              <w:jc w:val="center"/>
              <w:rPr>
                <w:sz w:val="20"/>
                <w:szCs w:val="20"/>
              </w:rPr>
            </w:pPr>
          </w:p>
        </w:tc>
        <w:tc>
          <w:tcPr>
            <w:tcW w:w="3285" w:type="dxa"/>
            <w:vAlign w:val="center"/>
          </w:tcPr>
          <w:p w14:paraId="49EFD077" w14:textId="77777777" w:rsidR="00362102" w:rsidRPr="004D3B79" w:rsidRDefault="00362102" w:rsidP="00362102">
            <w:pPr>
              <w:autoSpaceDE w:val="0"/>
              <w:autoSpaceDN w:val="0"/>
              <w:adjustRightInd w:val="0"/>
              <w:jc w:val="center"/>
              <w:rPr>
                <w:sz w:val="20"/>
                <w:szCs w:val="20"/>
              </w:rPr>
            </w:pPr>
          </w:p>
        </w:tc>
      </w:tr>
      <w:tr w:rsidR="00292FBE" w:rsidRPr="004D3B79" w14:paraId="4F19AE51" w14:textId="77777777" w:rsidTr="0083081A">
        <w:trPr>
          <w:trHeight w:val="257"/>
        </w:trPr>
        <w:tc>
          <w:tcPr>
            <w:tcW w:w="3051" w:type="dxa"/>
            <w:vAlign w:val="center"/>
          </w:tcPr>
          <w:p w14:paraId="4AADC25E" w14:textId="77777777" w:rsidR="00362102" w:rsidRPr="004D3B79" w:rsidRDefault="00362102" w:rsidP="00362102">
            <w:pPr>
              <w:autoSpaceDE w:val="0"/>
              <w:autoSpaceDN w:val="0"/>
              <w:adjustRightInd w:val="0"/>
              <w:ind w:left="708"/>
              <w:rPr>
                <w:b/>
                <w:sz w:val="20"/>
                <w:szCs w:val="20"/>
              </w:rPr>
            </w:pPr>
            <w:r w:rsidRPr="004D3B79">
              <w:rPr>
                <w:b/>
                <w:sz w:val="20"/>
                <w:szCs w:val="20"/>
              </w:rPr>
              <w:t>Proje</w:t>
            </w:r>
          </w:p>
          <w:p w14:paraId="07067EF9" w14:textId="77777777" w:rsidR="00362102" w:rsidRPr="004D3B79" w:rsidRDefault="00362102" w:rsidP="00362102">
            <w:pPr>
              <w:autoSpaceDE w:val="0"/>
              <w:autoSpaceDN w:val="0"/>
              <w:adjustRightInd w:val="0"/>
              <w:ind w:left="708"/>
              <w:rPr>
                <w:b/>
                <w:sz w:val="20"/>
                <w:szCs w:val="20"/>
              </w:rPr>
            </w:pPr>
          </w:p>
        </w:tc>
        <w:tc>
          <w:tcPr>
            <w:tcW w:w="3015" w:type="dxa"/>
            <w:vAlign w:val="center"/>
          </w:tcPr>
          <w:p w14:paraId="1F41BC60" w14:textId="77777777" w:rsidR="00362102" w:rsidRPr="004D3B79" w:rsidRDefault="00362102" w:rsidP="00362102">
            <w:pPr>
              <w:autoSpaceDE w:val="0"/>
              <w:autoSpaceDN w:val="0"/>
              <w:adjustRightInd w:val="0"/>
              <w:jc w:val="center"/>
              <w:rPr>
                <w:sz w:val="20"/>
                <w:szCs w:val="20"/>
              </w:rPr>
            </w:pPr>
          </w:p>
        </w:tc>
        <w:tc>
          <w:tcPr>
            <w:tcW w:w="3285" w:type="dxa"/>
            <w:vAlign w:val="center"/>
          </w:tcPr>
          <w:p w14:paraId="37E45EE8" w14:textId="77777777" w:rsidR="00362102" w:rsidRPr="004D3B79" w:rsidRDefault="00362102" w:rsidP="00362102">
            <w:pPr>
              <w:autoSpaceDE w:val="0"/>
              <w:autoSpaceDN w:val="0"/>
              <w:adjustRightInd w:val="0"/>
              <w:jc w:val="center"/>
              <w:rPr>
                <w:sz w:val="20"/>
                <w:szCs w:val="20"/>
              </w:rPr>
            </w:pPr>
          </w:p>
        </w:tc>
      </w:tr>
      <w:tr w:rsidR="00292FBE" w:rsidRPr="004D3B79" w14:paraId="64113BED" w14:textId="77777777" w:rsidTr="0083081A">
        <w:tc>
          <w:tcPr>
            <w:tcW w:w="3051" w:type="dxa"/>
            <w:vAlign w:val="center"/>
          </w:tcPr>
          <w:p w14:paraId="27413092" w14:textId="77777777" w:rsidR="00362102" w:rsidRPr="004D3B79" w:rsidRDefault="00362102" w:rsidP="00362102">
            <w:pPr>
              <w:autoSpaceDE w:val="0"/>
              <w:autoSpaceDN w:val="0"/>
              <w:adjustRightInd w:val="0"/>
              <w:ind w:left="708"/>
              <w:rPr>
                <w:b/>
                <w:sz w:val="20"/>
                <w:szCs w:val="20"/>
              </w:rPr>
            </w:pPr>
            <w:r w:rsidRPr="004D3B79">
              <w:rPr>
                <w:b/>
                <w:sz w:val="20"/>
                <w:szCs w:val="20"/>
              </w:rPr>
              <w:t xml:space="preserve">Laboratuvar </w:t>
            </w:r>
          </w:p>
          <w:p w14:paraId="0AF10E09" w14:textId="77777777" w:rsidR="00362102" w:rsidRPr="004D3B79" w:rsidRDefault="00362102" w:rsidP="00362102">
            <w:pPr>
              <w:autoSpaceDE w:val="0"/>
              <w:autoSpaceDN w:val="0"/>
              <w:adjustRightInd w:val="0"/>
              <w:ind w:left="708"/>
              <w:rPr>
                <w:b/>
                <w:sz w:val="20"/>
                <w:szCs w:val="20"/>
              </w:rPr>
            </w:pPr>
          </w:p>
        </w:tc>
        <w:tc>
          <w:tcPr>
            <w:tcW w:w="3015" w:type="dxa"/>
            <w:vAlign w:val="center"/>
          </w:tcPr>
          <w:p w14:paraId="5CB41D33" w14:textId="77777777" w:rsidR="00362102" w:rsidRPr="004D3B79" w:rsidRDefault="00362102" w:rsidP="00362102">
            <w:pPr>
              <w:autoSpaceDE w:val="0"/>
              <w:autoSpaceDN w:val="0"/>
              <w:adjustRightInd w:val="0"/>
              <w:jc w:val="center"/>
              <w:rPr>
                <w:sz w:val="20"/>
                <w:szCs w:val="20"/>
              </w:rPr>
            </w:pPr>
          </w:p>
        </w:tc>
        <w:tc>
          <w:tcPr>
            <w:tcW w:w="3285" w:type="dxa"/>
            <w:vAlign w:val="center"/>
          </w:tcPr>
          <w:p w14:paraId="04D114A2" w14:textId="77777777" w:rsidR="00362102" w:rsidRPr="004D3B79" w:rsidRDefault="00362102" w:rsidP="00362102">
            <w:pPr>
              <w:autoSpaceDE w:val="0"/>
              <w:autoSpaceDN w:val="0"/>
              <w:adjustRightInd w:val="0"/>
              <w:jc w:val="center"/>
              <w:rPr>
                <w:sz w:val="20"/>
                <w:szCs w:val="20"/>
              </w:rPr>
            </w:pPr>
          </w:p>
        </w:tc>
      </w:tr>
      <w:tr w:rsidR="00292FBE" w:rsidRPr="004D3B79" w14:paraId="4F67FBC3" w14:textId="77777777" w:rsidTr="0083081A">
        <w:tc>
          <w:tcPr>
            <w:tcW w:w="3051" w:type="dxa"/>
            <w:vAlign w:val="center"/>
          </w:tcPr>
          <w:p w14:paraId="0434F254" w14:textId="77777777" w:rsidR="00362102" w:rsidRPr="004D3B79" w:rsidRDefault="00362102" w:rsidP="00362102">
            <w:pPr>
              <w:autoSpaceDE w:val="0"/>
              <w:autoSpaceDN w:val="0"/>
              <w:adjustRightInd w:val="0"/>
              <w:ind w:left="708"/>
              <w:rPr>
                <w:b/>
                <w:sz w:val="20"/>
                <w:szCs w:val="20"/>
              </w:rPr>
            </w:pPr>
            <w:r w:rsidRPr="004D3B79">
              <w:rPr>
                <w:b/>
                <w:sz w:val="20"/>
                <w:szCs w:val="20"/>
              </w:rPr>
              <w:t xml:space="preserve">Final Sınavı </w:t>
            </w:r>
          </w:p>
          <w:p w14:paraId="7E414452" w14:textId="77777777" w:rsidR="00362102" w:rsidRPr="004D3B79" w:rsidRDefault="00362102" w:rsidP="00362102">
            <w:pPr>
              <w:autoSpaceDE w:val="0"/>
              <w:autoSpaceDN w:val="0"/>
              <w:adjustRightInd w:val="0"/>
              <w:ind w:left="708"/>
              <w:rPr>
                <w:b/>
                <w:sz w:val="20"/>
                <w:szCs w:val="20"/>
              </w:rPr>
            </w:pPr>
          </w:p>
        </w:tc>
        <w:tc>
          <w:tcPr>
            <w:tcW w:w="3015" w:type="dxa"/>
            <w:vAlign w:val="center"/>
          </w:tcPr>
          <w:p w14:paraId="28E70CC1" w14:textId="77777777" w:rsidR="00362102" w:rsidRPr="004D3B79" w:rsidRDefault="00362102" w:rsidP="00362102">
            <w:pPr>
              <w:autoSpaceDE w:val="0"/>
              <w:autoSpaceDN w:val="0"/>
              <w:adjustRightInd w:val="0"/>
              <w:ind w:left="708"/>
              <w:rPr>
                <w:sz w:val="20"/>
                <w:szCs w:val="20"/>
              </w:rPr>
            </w:pPr>
            <w:r w:rsidRPr="004D3B79">
              <w:rPr>
                <w:sz w:val="20"/>
                <w:szCs w:val="20"/>
              </w:rPr>
              <w:t>X</w:t>
            </w:r>
          </w:p>
        </w:tc>
        <w:tc>
          <w:tcPr>
            <w:tcW w:w="3285" w:type="dxa"/>
            <w:vAlign w:val="center"/>
          </w:tcPr>
          <w:p w14:paraId="42E11178" w14:textId="77777777" w:rsidR="00362102" w:rsidRPr="004D3B79" w:rsidRDefault="00362102" w:rsidP="00362102">
            <w:pPr>
              <w:autoSpaceDE w:val="0"/>
              <w:autoSpaceDN w:val="0"/>
              <w:adjustRightInd w:val="0"/>
              <w:jc w:val="center"/>
              <w:rPr>
                <w:sz w:val="20"/>
                <w:szCs w:val="20"/>
              </w:rPr>
            </w:pPr>
            <w:r w:rsidRPr="004D3B79">
              <w:rPr>
                <w:sz w:val="20"/>
                <w:szCs w:val="20"/>
              </w:rPr>
              <w:t>%50</w:t>
            </w:r>
          </w:p>
        </w:tc>
      </w:tr>
      <w:tr w:rsidR="00292FBE" w:rsidRPr="004D3B79" w14:paraId="5C48634D" w14:textId="77777777" w:rsidTr="00016C36">
        <w:trPr>
          <w:trHeight w:val="1271"/>
        </w:trPr>
        <w:tc>
          <w:tcPr>
            <w:tcW w:w="9351" w:type="dxa"/>
            <w:gridSpan w:val="3"/>
            <w:vAlign w:val="center"/>
          </w:tcPr>
          <w:p w14:paraId="63325981" w14:textId="77777777" w:rsidR="00362102" w:rsidRPr="004D3B79" w:rsidRDefault="00362102" w:rsidP="00362102">
            <w:pPr>
              <w:autoSpaceDE w:val="0"/>
              <w:autoSpaceDN w:val="0"/>
              <w:adjustRightInd w:val="0"/>
              <w:rPr>
                <w:b/>
                <w:sz w:val="20"/>
                <w:szCs w:val="20"/>
              </w:rPr>
            </w:pPr>
            <w:r w:rsidRPr="004D3B79">
              <w:rPr>
                <w:b/>
                <w:sz w:val="20"/>
                <w:szCs w:val="20"/>
              </w:rPr>
              <w:t xml:space="preserve">Değerlendirme Yöntemlerine İlişkin Açıklamalar: </w:t>
            </w:r>
          </w:p>
          <w:p w14:paraId="1DA098C2" w14:textId="77777777" w:rsidR="00362102" w:rsidRPr="004D3B79" w:rsidRDefault="00362102" w:rsidP="00362102">
            <w:pPr>
              <w:jc w:val="both"/>
              <w:rPr>
                <w:sz w:val="20"/>
                <w:szCs w:val="20"/>
              </w:rPr>
            </w:pPr>
            <w:r w:rsidRPr="004D3B79">
              <w:rPr>
                <w:b/>
                <w:sz w:val="20"/>
                <w:szCs w:val="20"/>
              </w:rPr>
              <w:t>Yarıyıl içi notu:</w:t>
            </w:r>
            <w:r w:rsidRPr="004D3B79">
              <w:rPr>
                <w:sz w:val="20"/>
                <w:szCs w:val="20"/>
              </w:rPr>
              <w:t xml:space="preserve"> 1 Ara Sınav notu</w:t>
            </w:r>
          </w:p>
          <w:p w14:paraId="35111DB9" w14:textId="77777777" w:rsidR="00362102" w:rsidRPr="004D3B79" w:rsidRDefault="00362102" w:rsidP="00362102">
            <w:pPr>
              <w:jc w:val="both"/>
              <w:rPr>
                <w:sz w:val="20"/>
                <w:szCs w:val="20"/>
              </w:rPr>
            </w:pPr>
            <w:r w:rsidRPr="004D3B79">
              <w:rPr>
                <w:b/>
                <w:sz w:val="20"/>
                <w:szCs w:val="20"/>
              </w:rPr>
              <w:t>Ders Başarı notu:</w:t>
            </w:r>
            <w:r w:rsidRPr="004D3B79">
              <w:rPr>
                <w:sz w:val="20"/>
                <w:szCs w:val="20"/>
              </w:rPr>
              <w:t xml:space="preserve"> Yarıyıl içi notunun %50’si + Final veya Bütünleme sınav notunun %50’si</w:t>
            </w:r>
          </w:p>
          <w:p w14:paraId="6CAE147A" w14:textId="77777777" w:rsidR="00362102" w:rsidRPr="004D3B79" w:rsidRDefault="00362102" w:rsidP="00362102">
            <w:pPr>
              <w:jc w:val="both"/>
              <w:rPr>
                <w:sz w:val="20"/>
                <w:szCs w:val="20"/>
              </w:rPr>
            </w:pPr>
            <w:r w:rsidRPr="004D3B79">
              <w:rPr>
                <w:b/>
                <w:sz w:val="20"/>
                <w:szCs w:val="20"/>
              </w:rPr>
              <w:t>Minimum ders başarı notu:</w:t>
            </w:r>
            <w:r w:rsidRPr="004D3B79">
              <w:rPr>
                <w:sz w:val="20"/>
                <w:szCs w:val="20"/>
              </w:rPr>
              <w:t xml:space="preserve"> 100 tam not üzerinden 60’tır</w:t>
            </w:r>
          </w:p>
          <w:p w14:paraId="6D547717" w14:textId="77777777" w:rsidR="00362102" w:rsidRPr="004D3B79" w:rsidRDefault="00362102" w:rsidP="00362102">
            <w:pPr>
              <w:jc w:val="both"/>
              <w:rPr>
                <w:sz w:val="20"/>
                <w:szCs w:val="20"/>
              </w:rPr>
            </w:pPr>
            <w:r w:rsidRPr="004D3B79">
              <w:rPr>
                <w:b/>
                <w:sz w:val="20"/>
                <w:szCs w:val="20"/>
              </w:rPr>
              <w:t>Minimum Final ve bütünleme sınav notu:</w:t>
            </w:r>
            <w:r w:rsidRPr="004D3B79">
              <w:rPr>
                <w:sz w:val="20"/>
                <w:szCs w:val="20"/>
              </w:rPr>
              <w:t xml:space="preserve"> 100 tam not üzerinden 50’dir</w:t>
            </w:r>
          </w:p>
          <w:p w14:paraId="5C69A76A" w14:textId="77777777" w:rsidR="00362102" w:rsidRPr="004D3B79" w:rsidRDefault="00362102" w:rsidP="00362102">
            <w:pPr>
              <w:autoSpaceDE w:val="0"/>
              <w:autoSpaceDN w:val="0"/>
              <w:adjustRightInd w:val="0"/>
              <w:jc w:val="both"/>
              <w:rPr>
                <w:sz w:val="20"/>
                <w:szCs w:val="20"/>
              </w:rPr>
            </w:pPr>
          </w:p>
        </w:tc>
      </w:tr>
    </w:tbl>
    <w:p w14:paraId="601659FC" w14:textId="77777777" w:rsidR="00362102" w:rsidRPr="004D3B79" w:rsidRDefault="00362102" w:rsidP="00362102">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92FBE" w:rsidRPr="004D3B79" w14:paraId="22B80F6F" w14:textId="77777777" w:rsidTr="00016C36">
        <w:trPr>
          <w:trHeight w:val="1039"/>
        </w:trPr>
        <w:tc>
          <w:tcPr>
            <w:tcW w:w="9351" w:type="dxa"/>
          </w:tcPr>
          <w:p w14:paraId="548710A8" w14:textId="77777777" w:rsidR="00362102" w:rsidRPr="004D3B79" w:rsidRDefault="00362102" w:rsidP="00362102">
            <w:pPr>
              <w:rPr>
                <w:sz w:val="20"/>
                <w:szCs w:val="20"/>
              </w:rPr>
            </w:pPr>
            <w:bookmarkStart w:id="122" w:name="_Hlk527379324"/>
            <w:r w:rsidRPr="004D3B79">
              <w:rPr>
                <w:b/>
                <w:sz w:val="20"/>
                <w:szCs w:val="20"/>
              </w:rPr>
              <w:t xml:space="preserve">Değerlendirme Kriteri: </w:t>
            </w:r>
            <w:r w:rsidRPr="004D3B79">
              <w:rPr>
                <w:sz w:val="20"/>
                <w:szCs w:val="20"/>
              </w:rPr>
              <w:t>(Öğrenme kazanımlarının hangi boyutları hangi değerlendirme kriteri ile ölçülüyor? Değerlendirme kriterleri öğrenme yöntemleri ile ilişkilendirilmelidir.)</w:t>
            </w:r>
          </w:p>
          <w:p w14:paraId="5C96DD63" w14:textId="77777777" w:rsidR="00362102" w:rsidRPr="004D3B79" w:rsidRDefault="00362102" w:rsidP="00362102">
            <w:pPr>
              <w:rPr>
                <w:b/>
                <w:sz w:val="20"/>
                <w:szCs w:val="20"/>
              </w:rPr>
            </w:pPr>
            <w:r w:rsidRPr="004D3B79">
              <w:rPr>
                <w:sz w:val="20"/>
                <w:szCs w:val="20"/>
              </w:rPr>
              <w:t>Sınavlarda; yorumlama, hatırlama, karar verme, açıklama, sınıflama, bilgileri birleştirme becerileri değerlendirilecektir.</w:t>
            </w:r>
          </w:p>
        </w:tc>
      </w:tr>
      <w:bookmarkEnd w:id="122"/>
    </w:tbl>
    <w:p w14:paraId="29B9E799" w14:textId="77777777" w:rsidR="00362102" w:rsidRPr="004D3B79" w:rsidRDefault="00362102" w:rsidP="00362102">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292FBE" w:rsidRPr="004D3B79" w14:paraId="6A4D2727" w14:textId="77777777" w:rsidTr="6955CFBE">
        <w:tc>
          <w:tcPr>
            <w:tcW w:w="9351" w:type="dxa"/>
          </w:tcPr>
          <w:p w14:paraId="5BF6A4DC" w14:textId="77777777" w:rsidR="00362102" w:rsidRPr="004D3B79" w:rsidRDefault="00362102" w:rsidP="00362102">
            <w:pPr>
              <w:rPr>
                <w:sz w:val="20"/>
                <w:szCs w:val="20"/>
              </w:rPr>
            </w:pPr>
            <w:r w:rsidRPr="004D3B79">
              <w:rPr>
                <w:b/>
                <w:sz w:val="20"/>
                <w:szCs w:val="20"/>
              </w:rPr>
              <w:t xml:space="preserve">Ders İçin Önerilen Kaynaklar: </w:t>
            </w:r>
          </w:p>
          <w:p w14:paraId="201F6251" w14:textId="77777777" w:rsidR="00362102" w:rsidRPr="004D3B79" w:rsidRDefault="00362102" w:rsidP="00362102">
            <w:pPr>
              <w:rPr>
                <w:sz w:val="20"/>
                <w:szCs w:val="20"/>
              </w:rPr>
            </w:pPr>
            <w:r w:rsidRPr="004D3B79">
              <w:rPr>
                <w:sz w:val="20"/>
                <w:szCs w:val="20"/>
              </w:rPr>
              <w:t xml:space="preserve">1. </w:t>
            </w:r>
            <w:proofErr w:type="spellStart"/>
            <w:r w:rsidRPr="004D3B79">
              <w:rPr>
                <w:sz w:val="20"/>
                <w:szCs w:val="20"/>
              </w:rPr>
              <w:t>Erefe</w:t>
            </w:r>
            <w:proofErr w:type="spellEnd"/>
            <w:r w:rsidRPr="004D3B79">
              <w:rPr>
                <w:sz w:val="20"/>
                <w:szCs w:val="20"/>
              </w:rPr>
              <w:t xml:space="preserve"> İ. Hemşirelikte Araştırma: İlke, Süreç ve </w:t>
            </w:r>
            <w:proofErr w:type="spellStart"/>
            <w:r w:rsidRPr="004D3B79">
              <w:rPr>
                <w:sz w:val="20"/>
                <w:szCs w:val="20"/>
              </w:rPr>
              <w:t>Yöntemler.Odak</w:t>
            </w:r>
            <w:proofErr w:type="spellEnd"/>
            <w:r w:rsidRPr="004D3B79">
              <w:rPr>
                <w:sz w:val="20"/>
                <w:szCs w:val="20"/>
              </w:rPr>
              <w:t xml:space="preserve"> Ofset, Ankara, 2002.</w:t>
            </w:r>
            <w:r w:rsidRPr="004D3B79">
              <w:rPr>
                <w:sz w:val="20"/>
                <w:szCs w:val="20"/>
              </w:rPr>
              <w:br/>
              <w:t xml:space="preserve">2.Polit DF., Beck CT., </w:t>
            </w:r>
            <w:proofErr w:type="spellStart"/>
            <w:r w:rsidRPr="004D3B79">
              <w:rPr>
                <w:sz w:val="20"/>
                <w:szCs w:val="20"/>
              </w:rPr>
              <w:t>Hungler</w:t>
            </w:r>
            <w:proofErr w:type="spellEnd"/>
            <w:r w:rsidRPr="004D3B79">
              <w:rPr>
                <w:sz w:val="20"/>
                <w:szCs w:val="20"/>
              </w:rPr>
              <w:t xml:space="preserve"> BP. Essentials of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Research</w:t>
            </w:r>
            <w:proofErr w:type="spellEnd"/>
            <w:r w:rsidRPr="004D3B79">
              <w:rPr>
                <w:sz w:val="20"/>
                <w:szCs w:val="20"/>
              </w:rPr>
              <w:t xml:space="preserve">: </w:t>
            </w:r>
            <w:proofErr w:type="spellStart"/>
            <w:r w:rsidRPr="004D3B79">
              <w:rPr>
                <w:sz w:val="20"/>
                <w:szCs w:val="20"/>
              </w:rPr>
              <w:t>Methods</w:t>
            </w:r>
            <w:proofErr w:type="spellEnd"/>
            <w:r w:rsidRPr="004D3B79">
              <w:rPr>
                <w:sz w:val="20"/>
                <w:szCs w:val="20"/>
              </w:rPr>
              <w:t xml:space="preserve">, </w:t>
            </w:r>
            <w:proofErr w:type="spellStart"/>
            <w:r w:rsidRPr="004D3B79">
              <w:rPr>
                <w:sz w:val="20"/>
                <w:szCs w:val="20"/>
              </w:rPr>
              <w:t>Appraisal</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Utilization</w:t>
            </w:r>
            <w:proofErr w:type="spellEnd"/>
            <w:r w:rsidRPr="004D3B79">
              <w:rPr>
                <w:sz w:val="20"/>
                <w:szCs w:val="20"/>
              </w:rPr>
              <w:t xml:space="preserve">. </w:t>
            </w:r>
            <w:proofErr w:type="spellStart"/>
            <w:r w:rsidRPr="004D3B79">
              <w:rPr>
                <w:sz w:val="20"/>
                <w:szCs w:val="20"/>
              </w:rPr>
              <w:t>Fifth</w:t>
            </w:r>
            <w:proofErr w:type="spellEnd"/>
            <w:r w:rsidRPr="004D3B79">
              <w:rPr>
                <w:sz w:val="20"/>
                <w:szCs w:val="20"/>
              </w:rPr>
              <w:t xml:space="preserve"> Ed </w:t>
            </w:r>
            <w:proofErr w:type="spellStart"/>
            <w:r w:rsidRPr="004D3B79">
              <w:rPr>
                <w:sz w:val="20"/>
                <w:szCs w:val="20"/>
              </w:rPr>
              <w:t>Lippincott</w:t>
            </w:r>
            <w:proofErr w:type="spellEnd"/>
            <w:r w:rsidRPr="004D3B79">
              <w:rPr>
                <w:sz w:val="20"/>
                <w:szCs w:val="20"/>
              </w:rPr>
              <w:t>, USA,2001.</w:t>
            </w:r>
          </w:p>
          <w:p w14:paraId="6F0B8175" w14:textId="77777777" w:rsidR="00362102" w:rsidRPr="004D3B79" w:rsidRDefault="00362102" w:rsidP="00362102">
            <w:pPr>
              <w:rPr>
                <w:sz w:val="20"/>
                <w:szCs w:val="20"/>
              </w:rPr>
            </w:pPr>
            <w:r w:rsidRPr="004D3B79">
              <w:rPr>
                <w:sz w:val="20"/>
                <w:szCs w:val="20"/>
              </w:rPr>
              <w:lastRenderedPageBreak/>
              <w:t xml:space="preserve">3.Sümbüloglu K ve Sümbüloğlu V. Biyoistatistik. </w:t>
            </w:r>
            <w:proofErr w:type="spellStart"/>
            <w:r w:rsidRPr="004D3B79">
              <w:rPr>
                <w:sz w:val="20"/>
                <w:szCs w:val="20"/>
              </w:rPr>
              <w:t>Somgür</w:t>
            </w:r>
            <w:proofErr w:type="spellEnd"/>
            <w:r w:rsidRPr="004D3B79">
              <w:rPr>
                <w:sz w:val="20"/>
                <w:szCs w:val="20"/>
              </w:rPr>
              <w:t xml:space="preserve"> Yayıncılık, Ankara, 2003.</w:t>
            </w:r>
            <w:r w:rsidRPr="004D3B79">
              <w:rPr>
                <w:sz w:val="20"/>
                <w:szCs w:val="20"/>
              </w:rPr>
              <w:br/>
              <w:t>4.Alpar R. Spor, Sağlık ve Eğitim Bilimlerinden Örneklerle uygulamalı istatistik ve geçerlik-güvenirlik. Detay Yayıncılık, Ankara, 2010.</w:t>
            </w:r>
            <w:r w:rsidRPr="004D3B79">
              <w:rPr>
                <w:sz w:val="20"/>
                <w:szCs w:val="20"/>
              </w:rPr>
              <w:br/>
              <w:t xml:space="preserve">5. </w:t>
            </w:r>
            <w:proofErr w:type="spellStart"/>
            <w:r w:rsidRPr="004D3B79">
              <w:rPr>
                <w:sz w:val="20"/>
                <w:szCs w:val="20"/>
              </w:rPr>
              <w:t>Wood</w:t>
            </w:r>
            <w:proofErr w:type="spellEnd"/>
            <w:r w:rsidRPr="004D3B79">
              <w:rPr>
                <w:sz w:val="20"/>
                <w:szCs w:val="20"/>
              </w:rPr>
              <w:t xml:space="preserve"> GL, Haber J: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Research</w:t>
            </w:r>
            <w:proofErr w:type="spellEnd"/>
            <w:r w:rsidRPr="004D3B79">
              <w:rPr>
                <w:sz w:val="20"/>
                <w:szCs w:val="20"/>
              </w:rPr>
              <w:t xml:space="preserve">, </w:t>
            </w:r>
            <w:proofErr w:type="spellStart"/>
            <w:r w:rsidRPr="004D3B79">
              <w:rPr>
                <w:sz w:val="20"/>
                <w:szCs w:val="20"/>
              </w:rPr>
              <w:t>Methods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Critical </w:t>
            </w:r>
            <w:proofErr w:type="spellStart"/>
            <w:r w:rsidRPr="004D3B79">
              <w:rPr>
                <w:sz w:val="20"/>
                <w:szCs w:val="20"/>
              </w:rPr>
              <w:t>Appraisal</w:t>
            </w:r>
            <w:proofErr w:type="spellEnd"/>
            <w:r w:rsidRPr="004D3B79">
              <w:rPr>
                <w:sz w:val="20"/>
                <w:szCs w:val="20"/>
              </w:rPr>
              <w:t xml:space="preserve"> </w:t>
            </w:r>
            <w:proofErr w:type="spellStart"/>
            <w:r w:rsidRPr="004D3B79">
              <w:rPr>
                <w:sz w:val="20"/>
                <w:szCs w:val="20"/>
              </w:rPr>
              <w:t>For</w:t>
            </w:r>
            <w:proofErr w:type="spellEnd"/>
            <w:r w:rsidRPr="004D3B79">
              <w:rPr>
                <w:sz w:val="20"/>
                <w:szCs w:val="20"/>
              </w:rPr>
              <w:t xml:space="preserve"> </w:t>
            </w:r>
            <w:proofErr w:type="spellStart"/>
            <w:r w:rsidRPr="004D3B79">
              <w:rPr>
                <w:sz w:val="20"/>
                <w:szCs w:val="20"/>
              </w:rPr>
              <w:t>Evidence-Bese</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xml:space="preserve">. </w:t>
            </w:r>
            <w:proofErr w:type="spellStart"/>
            <w:r w:rsidRPr="004D3B79">
              <w:rPr>
                <w:sz w:val="20"/>
                <w:szCs w:val="20"/>
              </w:rPr>
              <w:t>Mosby</w:t>
            </w:r>
            <w:proofErr w:type="spellEnd"/>
            <w:r w:rsidRPr="004D3B79">
              <w:rPr>
                <w:sz w:val="20"/>
                <w:szCs w:val="20"/>
              </w:rPr>
              <w:t xml:space="preserve"> </w:t>
            </w:r>
            <w:proofErr w:type="spellStart"/>
            <w:r w:rsidRPr="004D3B79">
              <w:rPr>
                <w:sz w:val="20"/>
                <w:szCs w:val="20"/>
              </w:rPr>
              <w:t>Elseiver</w:t>
            </w:r>
            <w:proofErr w:type="spellEnd"/>
            <w:r w:rsidRPr="004D3B79">
              <w:rPr>
                <w:sz w:val="20"/>
                <w:szCs w:val="20"/>
              </w:rPr>
              <w:t>. 2006</w:t>
            </w:r>
          </w:p>
          <w:p w14:paraId="27726303" w14:textId="77777777" w:rsidR="00362102" w:rsidRPr="004D3B79" w:rsidRDefault="00362102" w:rsidP="00362102">
            <w:pPr>
              <w:rPr>
                <w:sz w:val="20"/>
                <w:szCs w:val="20"/>
              </w:rPr>
            </w:pPr>
            <w:r w:rsidRPr="004D3B79">
              <w:rPr>
                <w:sz w:val="20"/>
                <w:szCs w:val="20"/>
              </w:rPr>
              <w:t>6. Erdoğan, S., Nahcivan, N., Esin, N. Hemşirelikte Araştırma: Süreç, Uygulama ve Kritik. Nobel Tıp Kitabevleri, İstanbul, 2014.</w:t>
            </w:r>
          </w:p>
        </w:tc>
      </w:tr>
      <w:tr w:rsidR="00292FBE" w:rsidRPr="004D3B79" w14:paraId="0ED5F0B4" w14:textId="77777777" w:rsidTr="6955CFBE">
        <w:tc>
          <w:tcPr>
            <w:tcW w:w="9351" w:type="dxa"/>
          </w:tcPr>
          <w:p w14:paraId="61A4EAF0" w14:textId="252DFCDF" w:rsidR="00362102" w:rsidRPr="00B319B5" w:rsidRDefault="6955CFBE" w:rsidP="6955CFBE">
            <w:pPr>
              <w:rPr>
                <w:b/>
                <w:bCs/>
                <w:sz w:val="20"/>
                <w:szCs w:val="20"/>
              </w:rPr>
            </w:pPr>
            <w:r w:rsidRPr="6955CFBE">
              <w:rPr>
                <w:b/>
                <w:bCs/>
                <w:sz w:val="20"/>
                <w:szCs w:val="20"/>
              </w:rPr>
              <w:t xml:space="preserve">Ders Öğretim Üyesi İletişim Bilgileri: </w:t>
            </w:r>
            <w:r w:rsidRPr="6955CFBE">
              <w:rPr>
                <w:sz w:val="20"/>
                <w:szCs w:val="20"/>
              </w:rPr>
              <w:t xml:space="preserve">Doç. Dr. Meryem ÖZTÜRK HANEY </w:t>
            </w:r>
            <w:hyperlink r:id="rId57">
              <w:r w:rsidRPr="6955CFBE">
                <w:rPr>
                  <w:rStyle w:val="Kpr"/>
                  <w:color w:val="auto"/>
                  <w:sz w:val="20"/>
                  <w:szCs w:val="20"/>
                </w:rPr>
                <w:t>Tel:0232-4126964</w:t>
              </w:r>
            </w:hyperlink>
            <w:r w:rsidRPr="6955CFBE">
              <w:rPr>
                <w:sz w:val="20"/>
                <w:szCs w:val="20"/>
              </w:rPr>
              <w:t xml:space="preserve"> e-mail: meryempub@gmail.com</w:t>
            </w:r>
          </w:p>
        </w:tc>
      </w:tr>
    </w:tbl>
    <w:p w14:paraId="407FD201" w14:textId="77777777" w:rsidR="00362102" w:rsidRPr="004D3B79" w:rsidRDefault="00362102" w:rsidP="00362102">
      <w:pPr>
        <w:rPr>
          <w:b/>
          <w:sz w:val="20"/>
          <w:szCs w:val="20"/>
        </w:rPr>
      </w:pPr>
    </w:p>
    <w:p w14:paraId="1CDF54CF" w14:textId="77777777" w:rsidR="00362102" w:rsidRPr="004D3B79" w:rsidRDefault="00362102" w:rsidP="00362102">
      <w:pPr>
        <w:rPr>
          <w:b/>
          <w:sz w:val="20"/>
          <w:szCs w:val="20"/>
        </w:rPr>
      </w:pPr>
    </w:p>
    <w:tbl>
      <w:tblPr>
        <w:tblW w:w="97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4"/>
        <w:gridCol w:w="992"/>
        <w:gridCol w:w="850"/>
        <w:gridCol w:w="851"/>
        <w:gridCol w:w="1395"/>
        <w:gridCol w:w="1112"/>
      </w:tblGrid>
      <w:tr w:rsidR="00292FBE" w:rsidRPr="004D3B79" w14:paraId="187E59A9" w14:textId="77777777" w:rsidTr="6955CFBE">
        <w:trPr>
          <w:trHeight w:val="113"/>
        </w:trPr>
        <w:tc>
          <w:tcPr>
            <w:tcW w:w="1843" w:type="dxa"/>
            <w:shd w:val="clear" w:color="auto" w:fill="auto"/>
          </w:tcPr>
          <w:p w14:paraId="3EC539FA" w14:textId="77777777" w:rsidR="00362102" w:rsidRPr="004D3B79" w:rsidRDefault="00362102" w:rsidP="00362102">
            <w:pPr>
              <w:tabs>
                <w:tab w:val="left" w:pos="169"/>
              </w:tabs>
              <w:ind w:firstLine="27"/>
              <w:jc w:val="center"/>
              <w:rPr>
                <w:b/>
                <w:sz w:val="20"/>
                <w:szCs w:val="20"/>
              </w:rPr>
            </w:pPr>
            <w:r w:rsidRPr="004D3B79">
              <w:rPr>
                <w:b/>
                <w:sz w:val="20"/>
                <w:szCs w:val="20"/>
              </w:rPr>
              <w:t>Hafta</w:t>
            </w:r>
          </w:p>
          <w:p w14:paraId="2F4E0F2D" w14:textId="77777777" w:rsidR="00362102" w:rsidRPr="004D3B79" w:rsidRDefault="00362102" w:rsidP="00362102">
            <w:pPr>
              <w:tabs>
                <w:tab w:val="left" w:pos="169"/>
              </w:tabs>
              <w:ind w:right="142" w:firstLine="27"/>
              <w:rPr>
                <w:b/>
                <w:sz w:val="20"/>
                <w:szCs w:val="20"/>
              </w:rPr>
            </w:pPr>
          </w:p>
        </w:tc>
        <w:tc>
          <w:tcPr>
            <w:tcW w:w="2694" w:type="dxa"/>
            <w:shd w:val="clear" w:color="auto" w:fill="auto"/>
          </w:tcPr>
          <w:p w14:paraId="60A905A4" w14:textId="77777777" w:rsidR="00362102" w:rsidRPr="004D3B79" w:rsidRDefault="00362102" w:rsidP="00362102">
            <w:pPr>
              <w:rPr>
                <w:b/>
                <w:sz w:val="20"/>
                <w:szCs w:val="20"/>
              </w:rPr>
            </w:pPr>
            <w:r w:rsidRPr="004D3B79">
              <w:rPr>
                <w:b/>
                <w:sz w:val="20"/>
                <w:szCs w:val="20"/>
              </w:rPr>
              <w:t>Konular</w:t>
            </w:r>
          </w:p>
        </w:tc>
        <w:tc>
          <w:tcPr>
            <w:tcW w:w="992" w:type="dxa"/>
            <w:shd w:val="clear" w:color="auto" w:fill="auto"/>
          </w:tcPr>
          <w:p w14:paraId="4F4A4BAE" w14:textId="77777777" w:rsidR="00362102" w:rsidRPr="004D3B79" w:rsidRDefault="00362102" w:rsidP="00362102">
            <w:pPr>
              <w:jc w:val="center"/>
              <w:rPr>
                <w:b/>
                <w:sz w:val="20"/>
                <w:szCs w:val="20"/>
              </w:rPr>
            </w:pPr>
            <w:r w:rsidRPr="004D3B79">
              <w:rPr>
                <w:b/>
                <w:sz w:val="20"/>
                <w:szCs w:val="20"/>
              </w:rPr>
              <w:t>A şubesi</w:t>
            </w:r>
          </w:p>
          <w:p w14:paraId="704629A6" w14:textId="4BD972A9" w:rsidR="00362102" w:rsidRPr="004D3B79" w:rsidRDefault="00362102" w:rsidP="00362102">
            <w:pPr>
              <w:jc w:val="center"/>
              <w:rPr>
                <w:b/>
                <w:sz w:val="20"/>
                <w:szCs w:val="20"/>
              </w:rPr>
            </w:pPr>
          </w:p>
        </w:tc>
        <w:tc>
          <w:tcPr>
            <w:tcW w:w="850" w:type="dxa"/>
            <w:shd w:val="clear" w:color="auto" w:fill="auto"/>
          </w:tcPr>
          <w:p w14:paraId="4EB8C488" w14:textId="77777777" w:rsidR="00362102" w:rsidRPr="004D3B79" w:rsidRDefault="00362102" w:rsidP="00362102">
            <w:pPr>
              <w:jc w:val="center"/>
              <w:rPr>
                <w:b/>
                <w:sz w:val="20"/>
                <w:szCs w:val="20"/>
              </w:rPr>
            </w:pPr>
            <w:r w:rsidRPr="004D3B79">
              <w:rPr>
                <w:b/>
                <w:sz w:val="20"/>
                <w:szCs w:val="20"/>
              </w:rPr>
              <w:t>B</w:t>
            </w:r>
          </w:p>
          <w:p w14:paraId="21587FBB" w14:textId="77777777" w:rsidR="00362102" w:rsidRPr="004D3B79" w:rsidRDefault="00362102" w:rsidP="00362102">
            <w:pPr>
              <w:jc w:val="center"/>
              <w:rPr>
                <w:b/>
                <w:sz w:val="20"/>
                <w:szCs w:val="20"/>
              </w:rPr>
            </w:pPr>
            <w:r w:rsidRPr="004D3B79">
              <w:rPr>
                <w:b/>
                <w:sz w:val="20"/>
                <w:szCs w:val="20"/>
              </w:rPr>
              <w:t>Şubesi</w:t>
            </w:r>
          </w:p>
          <w:p w14:paraId="5B28F91B" w14:textId="1142D45B" w:rsidR="00362102" w:rsidRPr="004D3B79" w:rsidRDefault="00362102" w:rsidP="00362102">
            <w:pPr>
              <w:jc w:val="center"/>
              <w:rPr>
                <w:b/>
                <w:sz w:val="20"/>
                <w:szCs w:val="20"/>
              </w:rPr>
            </w:pPr>
          </w:p>
        </w:tc>
        <w:tc>
          <w:tcPr>
            <w:tcW w:w="851" w:type="dxa"/>
            <w:shd w:val="clear" w:color="auto" w:fill="auto"/>
          </w:tcPr>
          <w:p w14:paraId="4DE96849" w14:textId="77777777" w:rsidR="00362102" w:rsidRPr="004D3B79" w:rsidRDefault="00362102" w:rsidP="00362102">
            <w:pPr>
              <w:jc w:val="center"/>
              <w:rPr>
                <w:b/>
                <w:sz w:val="20"/>
                <w:szCs w:val="20"/>
              </w:rPr>
            </w:pPr>
            <w:r w:rsidRPr="004D3B79">
              <w:rPr>
                <w:b/>
                <w:sz w:val="20"/>
                <w:szCs w:val="20"/>
              </w:rPr>
              <w:t>C şubesi</w:t>
            </w:r>
          </w:p>
          <w:p w14:paraId="0FE28F50" w14:textId="77777777" w:rsidR="00362102" w:rsidRPr="004D3B79" w:rsidRDefault="00362102" w:rsidP="00016C36">
            <w:pPr>
              <w:jc w:val="center"/>
              <w:rPr>
                <w:b/>
                <w:sz w:val="20"/>
                <w:szCs w:val="20"/>
              </w:rPr>
            </w:pPr>
          </w:p>
        </w:tc>
        <w:tc>
          <w:tcPr>
            <w:tcW w:w="1395" w:type="dxa"/>
            <w:shd w:val="clear" w:color="auto" w:fill="auto"/>
          </w:tcPr>
          <w:p w14:paraId="01A0B5C0" w14:textId="77777777" w:rsidR="00362102" w:rsidRPr="004D3B79" w:rsidRDefault="00362102" w:rsidP="00362102">
            <w:pPr>
              <w:jc w:val="center"/>
              <w:rPr>
                <w:b/>
                <w:sz w:val="20"/>
                <w:szCs w:val="20"/>
              </w:rPr>
            </w:pPr>
            <w:r w:rsidRPr="004D3B79">
              <w:rPr>
                <w:b/>
                <w:sz w:val="20"/>
                <w:szCs w:val="20"/>
              </w:rPr>
              <w:t>Eğitim Yöntemi ve Kullanılan Materyal</w:t>
            </w:r>
          </w:p>
        </w:tc>
        <w:tc>
          <w:tcPr>
            <w:tcW w:w="1112" w:type="dxa"/>
          </w:tcPr>
          <w:p w14:paraId="0D693762" w14:textId="77777777" w:rsidR="00362102" w:rsidRPr="004D3B79" w:rsidRDefault="00362102" w:rsidP="00362102">
            <w:pPr>
              <w:jc w:val="center"/>
              <w:rPr>
                <w:b/>
                <w:sz w:val="20"/>
                <w:szCs w:val="20"/>
              </w:rPr>
            </w:pPr>
            <w:r w:rsidRPr="004D3B79">
              <w:rPr>
                <w:b/>
                <w:sz w:val="20"/>
                <w:szCs w:val="20"/>
              </w:rPr>
              <w:t>Eğitim şekli</w:t>
            </w:r>
          </w:p>
        </w:tc>
      </w:tr>
      <w:tr w:rsidR="00292FBE" w:rsidRPr="004D3B79" w14:paraId="54A8E1E2" w14:textId="77777777" w:rsidTr="6955CFBE">
        <w:trPr>
          <w:trHeight w:val="113"/>
        </w:trPr>
        <w:tc>
          <w:tcPr>
            <w:tcW w:w="1843" w:type="dxa"/>
            <w:shd w:val="clear" w:color="auto" w:fill="auto"/>
          </w:tcPr>
          <w:p w14:paraId="42426A12"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6142B435" w14:textId="77777777" w:rsidR="00362102" w:rsidRPr="004D3B79" w:rsidRDefault="00362102" w:rsidP="00362102">
            <w:pPr>
              <w:tabs>
                <w:tab w:val="left" w:pos="311"/>
              </w:tabs>
              <w:ind w:left="27"/>
              <w:rPr>
                <w:sz w:val="20"/>
                <w:szCs w:val="20"/>
              </w:rPr>
            </w:pPr>
          </w:p>
          <w:p w14:paraId="57082D72" w14:textId="77777777" w:rsidR="00362102" w:rsidRPr="004D3B79" w:rsidRDefault="00362102" w:rsidP="00362102">
            <w:pPr>
              <w:tabs>
                <w:tab w:val="left" w:pos="311"/>
              </w:tabs>
              <w:ind w:left="27"/>
              <w:rPr>
                <w:b/>
                <w:sz w:val="20"/>
                <w:szCs w:val="20"/>
              </w:rPr>
            </w:pPr>
          </w:p>
        </w:tc>
        <w:tc>
          <w:tcPr>
            <w:tcW w:w="2694" w:type="dxa"/>
            <w:shd w:val="clear" w:color="auto" w:fill="auto"/>
          </w:tcPr>
          <w:p w14:paraId="6FC4403C" w14:textId="77777777" w:rsidR="00362102" w:rsidRPr="004D3B79" w:rsidRDefault="00362102" w:rsidP="00362102">
            <w:pPr>
              <w:rPr>
                <w:sz w:val="20"/>
                <w:szCs w:val="20"/>
              </w:rPr>
            </w:pPr>
            <w:r w:rsidRPr="004D3B79">
              <w:rPr>
                <w:sz w:val="20"/>
                <w:szCs w:val="20"/>
              </w:rPr>
              <w:t xml:space="preserve">Dersin tanıtımı </w:t>
            </w:r>
          </w:p>
          <w:p w14:paraId="56E1251F" w14:textId="77777777" w:rsidR="00362102" w:rsidRPr="004D3B79" w:rsidRDefault="00362102" w:rsidP="00362102">
            <w:pPr>
              <w:rPr>
                <w:sz w:val="20"/>
                <w:szCs w:val="20"/>
              </w:rPr>
            </w:pPr>
            <w:r w:rsidRPr="004D3B79">
              <w:rPr>
                <w:sz w:val="20"/>
                <w:szCs w:val="20"/>
              </w:rPr>
              <w:t>Bilim nedir?</w:t>
            </w:r>
          </w:p>
          <w:p w14:paraId="165A02B0" w14:textId="77777777" w:rsidR="00362102" w:rsidRPr="004D3B79" w:rsidRDefault="00362102" w:rsidP="00362102">
            <w:pPr>
              <w:rPr>
                <w:sz w:val="20"/>
                <w:szCs w:val="20"/>
              </w:rPr>
            </w:pPr>
            <w:r w:rsidRPr="004D3B79">
              <w:rPr>
                <w:sz w:val="20"/>
                <w:szCs w:val="20"/>
              </w:rPr>
              <w:t>Araştırma nedir?</w:t>
            </w:r>
          </w:p>
          <w:p w14:paraId="1625C70C" w14:textId="77777777" w:rsidR="00362102" w:rsidRPr="004D3B79" w:rsidRDefault="00362102" w:rsidP="00362102">
            <w:pPr>
              <w:rPr>
                <w:sz w:val="20"/>
                <w:szCs w:val="20"/>
              </w:rPr>
            </w:pPr>
            <w:r w:rsidRPr="004D3B79">
              <w:rPr>
                <w:sz w:val="20"/>
                <w:szCs w:val="20"/>
              </w:rPr>
              <w:t>Hemşirelikte araştırma önemi ve kullanımı</w:t>
            </w:r>
          </w:p>
          <w:p w14:paraId="4251D82C" w14:textId="77777777" w:rsidR="00362102" w:rsidRPr="004D3B79" w:rsidRDefault="00362102" w:rsidP="00362102">
            <w:pPr>
              <w:rPr>
                <w:sz w:val="20"/>
                <w:szCs w:val="20"/>
              </w:rPr>
            </w:pPr>
          </w:p>
        </w:tc>
        <w:tc>
          <w:tcPr>
            <w:tcW w:w="992" w:type="dxa"/>
            <w:shd w:val="clear" w:color="auto" w:fill="auto"/>
          </w:tcPr>
          <w:p w14:paraId="58DEEE65" w14:textId="77777777" w:rsidR="00362102" w:rsidRPr="004D3B79" w:rsidRDefault="00362102" w:rsidP="00362102">
            <w:pPr>
              <w:rPr>
                <w:sz w:val="20"/>
                <w:szCs w:val="20"/>
              </w:rPr>
            </w:pPr>
          </w:p>
          <w:p w14:paraId="7B6C6D6F" w14:textId="77777777" w:rsidR="00362102" w:rsidRPr="004D3B79" w:rsidRDefault="00362102" w:rsidP="00362102">
            <w:pPr>
              <w:jc w:val="center"/>
              <w:rPr>
                <w:sz w:val="20"/>
                <w:szCs w:val="20"/>
              </w:rPr>
            </w:pPr>
            <w:r w:rsidRPr="004D3B79">
              <w:rPr>
                <w:sz w:val="20"/>
                <w:szCs w:val="20"/>
              </w:rPr>
              <w:t>Burcu Akpınar Söylemez</w:t>
            </w:r>
          </w:p>
        </w:tc>
        <w:tc>
          <w:tcPr>
            <w:tcW w:w="850" w:type="dxa"/>
            <w:shd w:val="clear" w:color="auto" w:fill="auto"/>
          </w:tcPr>
          <w:p w14:paraId="09AF25E0" w14:textId="77777777" w:rsidR="00362102" w:rsidRPr="004D3B79" w:rsidRDefault="00362102" w:rsidP="00362102">
            <w:pPr>
              <w:rPr>
                <w:sz w:val="20"/>
                <w:szCs w:val="20"/>
              </w:rPr>
            </w:pPr>
          </w:p>
          <w:p w14:paraId="1F4CC13E"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p>
          <w:p w14:paraId="5E9E2A35" w14:textId="77777777" w:rsidR="00362102" w:rsidRPr="004D3B79" w:rsidRDefault="00362102" w:rsidP="00362102">
            <w:pPr>
              <w:rPr>
                <w:sz w:val="20"/>
                <w:szCs w:val="20"/>
              </w:rPr>
            </w:pPr>
          </w:p>
        </w:tc>
        <w:tc>
          <w:tcPr>
            <w:tcW w:w="851" w:type="dxa"/>
            <w:shd w:val="clear" w:color="auto" w:fill="auto"/>
          </w:tcPr>
          <w:p w14:paraId="74C6266A" w14:textId="77777777" w:rsidR="00362102" w:rsidRPr="004D3B79" w:rsidRDefault="00362102" w:rsidP="00362102">
            <w:pPr>
              <w:jc w:val="center"/>
              <w:rPr>
                <w:sz w:val="20"/>
                <w:szCs w:val="20"/>
              </w:rPr>
            </w:pPr>
            <w:r w:rsidRPr="004D3B79">
              <w:rPr>
                <w:sz w:val="20"/>
                <w:szCs w:val="20"/>
              </w:rPr>
              <w:t xml:space="preserve">Aylin Durmaz </w:t>
            </w:r>
            <w:proofErr w:type="spellStart"/>
            <w:r w:rsidRPr="004D3B79">
              <w:rPr>
                <w:sz w:val="20"/>
                <w:szCs w:val="20"/>
              </w:rPr>
              <w:t>Edeer</w:t>
            </w:r>
            <w:proofErr w:type="spellEnd"/>
          </w:p>
          <w:p w14:paraId="70BCB7AD" w14:textId="77777777" w:rsidR="00362102" w:rsidRPr="004D3B79" w:rsidRDefault="00362102" w:rsidP="00362102">
            <w:pPr>
              <w:jc w:val="center"/>
              <w:rPr>
                <w:sz w:val="20"/>
                <w:szCs w:val="20"/>
              </w:rPr>
            </w:pPr>
          </w:p>
        </w:tc>
        <w:tc>
          <w:tcPr>
            <w:tcW w:w="1395" w:type="dxa"/>
            <w:shd w:val="clear" w:color="auto" w:fill="auto"/>
          </w:tcPr>
          <w:p w14:paraId="12DF5BC4" w14:textId="77777777" w:rsidR="00362102" w:rsidRPr="004D3B79" w:rsidRDefault="00362102" w:rsidP="00362102">
            <w:pPr>
              <w:jc w:val="center"/>
              <w:rPr>
                <w:sz w:val="20"/>
                <w:szCs w:val="20"/>
              </w:rPr>
            </w:pPr>
            <w:r w:rsidRPr="004D3B79">
              <w:rPr>
                <w:sz w:val="20"/>
                <w:szCs w:val="20"/>
              </w:rPr>
              <w:t xml:space="preserve">Anlatım, soru cevap, tartışma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1DD021AE" w14:textId="77777777" w:rsidR="00362102" w:rsidRPr="004D3B79" w:rsidRDefault="00362102" w:rsidP="00362102">
            <w:pPr>
              <w:jc w:val="center"/>
              <w:rPr>
                <w:sz w:val="20"/>
                <w:szCs w:val="20"/>
              </w:rPr>
            </w:pPr>
            <w:proofErr w:type="spellStart"/>
            <w:r w:rsidRPr="004D3B79">
              <w:rPr>
                <w:sz w:val="20"/>
                <w:szCs w:val="20"/>
              </w:rPr>
              <w:t>Yüzyüze</w:t>
            </w:r>
            <w:proofErr w:type="spellEnd"/>
          </w:p>
        </w:tc>
      </w:tr>
      <w:tr w:rsidR="00362102" w:rsidRPr="004D3B79" w14:paraId="5E68F7FB" w14:textId="77777777" w:rsidTr="6955CFBE">
        <w:trPr>
          <w:trHeight w:val="113"/>
        </w:trPr>
        <w:tc>
          <w:tcPr>
            <w:tcW w:w="1843" w:type="dxa"/>
            <w:shd w:val="clear" w:color="auto" w:fill="auto"/>
          </w:tcPr>
          <w:p w14:paraId="6DEE747D"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 xml:space="preserve">Hafta </w:t>
            </w:r>
          </w:p>
          <w:p w14:paraId="620AEB2A" w14:textId="77777777" w:rsidR="00362102" w:rsidRPr="004D3B79" w:rsidRDefault="00362102" w:rsidP="00362102">
            <w:pPr>
              <w:tabs>
                <w:tab w:val="left" w:pos="311"/>
              </w:tabs>
              <w:ind w:left="27"/>
              <w:rPr>
                <w:sz w:val="20"/>
                <w:szCs w:val="20"/>
              </w:rPr>
            </w:pPr>
          </w:p>
          <w:p w14:paraId="57EC921B" w14:textId="77777777" w:rsidR="00362102" w:rsidRPr="004D3B79" w:rsidRDefault="00362102" w:rsidP="00362102">
            <w:pPr>
              <w:tabs>
                <w:tab w:val="left" w:pos="311"/>
              </w:tabs>
              <w:ind w:left="27"/>
              <w:jc w:val="center"/>
              <w:rPr>
                <w:sz w:val="20"/>
                <w:szCs w:val="20"/>
              </w:rPr>
            </w:pPr>
          </w:p>
        </w:tc>
        <w:tc>
          <w:tcPr>
            <w:tcW w:w="2694" w:type="dxa"/>
            <w:shd w:val="clear" w:color="auto" w:fill="auto"/>
          </w:tcPr>
          <w:p w14:paraId="29AE0C92" w14:textId="77777777" w:rsidR="00362102" w:rsidRPr="004D3B79" w:rsidRDefault="00362102" w:rsidP="00362102">
            <w:pPr>
              <w:rPr>
                <w:sz w:val="20"/>
                <w:szCs w:val="20"/>
              </w:rPr>
            </w:pPr>
            <w:r w:rsidRPr="004D3B79">
              <w:rPr>
                <w:sz w:val="20"/>
                <w:szCs w:val="20"/>
              </w:rPr>
              <w:t xml:space="preserve">Literatür tarama </w:t>
            </w:r>
          </w:p>
          <w:p w14:paraId="1525130F" w14:textId="77777777" w:rsidR="00362102" w:rsidRPr="004D3B79" w:rsidRDefault="00362102" w:rsidP="00362102">
            <w:pPr>
              <w:rPr>
                <w:sz w:val="20"/>
                <w:szCs w:val="20"/>
              </w:rPr>
            </w:pPr>
            <w:r w:rsidRPr="004D3B79">
              <w:rPr>
                <w:sz w:val="20"/>
                <w:szCs w:val="20"/>
              </w:rPr>
              <w:t>Bilgi kaynakları ve bilgi kaynaklarına ulaşım</w:t>
            </w:r>
          </w:p>
          <w:p w14:paraId="4A58EE01" w14:textId="77777777" w:rsidR="00362102" w:rsidRPr="004D3B79" w:rsidRDefault="00362102" w:rsidP="00362102">
            <w:pPr>
              <w:rPr>
                <w:sz w:val="20"/>
                <w:szCs w:val="20"/>
              </w:rPr>
            </w:pPr>
          </w:p>
        </w:tc>
        <w:tc>
          <w:tcPr>
            <w:tcW w:w="992" w:type="dxa"/>
            <w:shd w:val="clear" w:color="auto" w:fill="auto"/>
          </w:tcPr>
          <w:p w14:paraId="50AF881C"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79057BA7" w14:textId="77777777" w:rsidR="00362102" w:rsidRPr="004D3B79" w:rsidRDefault="00362102" w:rsidP="00362102">
            <w:pPr>
              <w:rPr>
                <w:sz w:val="20"/>
                <w:szCs w:val="20"/>
              </w:rPr>
            </w:pPr>
          </w:p>
        </w:tc>
        <w:tc>
          <w:tcPr>
            <w:tcW w:w="850" w:type="dxa"/>
            <w:shd w:val="clear" w:color="auto" w:fill="auto"/>
          </w:tcPr>
          <w:p w14:paraId="62659B92" w14:textId="77777777" w:rsidR="00362102" w:rsidRPr="004D3B79" w:rsidRDefault="00362102" w:rsidP="00362102">
            <w:pPr>
              <w:rPr>
                <w:sz w:val="20"/>
                <w:szCs w:val="20"/>
              </w:rPr>
            </w:pPr>
            <w:r w:rsidRPr="004D3B79">
              <w:rPr>
                <w:sz w:val="20"/>
                <w:szCs w:val="20"/>
              </w:rPr>
              <w:t>Gülendam Karadağ</w:t>
            </w:r>
          </w:p>
        </w:tc>
        <w:tc>
          <w:tcPr>
            <w:tcW w:w="851" w:type="dxa"/>
            <w:shd w:val="clear" w:color="auto" w:fill="auto"/>
          </w:tcPr>
          <w:p w14:paraId="6F0E0B13"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r w:rsidRPr="004D3B79">
              <w:rPr>
                <w:sz w:val="20"/>
                <w:szCs w:val="20"/>
              </w:rPr>
              <w:t xml:space="preserve"> </w:t>
            </w:r>
          </w:p>
        </w:tc>
        <w:tc>
          <w:tcPr>
            <w:tcW w:w="1395" w:type="dxa"/>
            <w:shd w:val="clear" w:color="auto" w:fill="auto"/>
          </w:tcPr>
          <w:p w14:paraId="08CBCC58"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0D6B09F0"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2430D7E7" w14:textId="77777777" w:rsidTr="6955CFBE">
        <w:trPr>
          <w:trHeight w:val="113"/>
        </w:trPr>
        <w:tc>
          <w:tcPr>
            <w:tcW w:w="1843" w:type="dxa"/>
            <w:shd w:val="clear" w:color="auto" w:fill="auto"/>
          </w:tcPr>
          <w:p w14:paraId="7BFE3012"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 xml:space="preserve">Hafta </w:t>
            </w:r>
          </w:p>
          <w:p w14:paraId="61872536" w14:textId="77777777" w:rsidR="00362102" w:rsidRPr="004D3B79" w:rsidRDefault="00362102" w:rsidP="00362102">
            <w:pPr>
              <w:tabs>
                <w:tab w:val="left" w:pos="311"/>
              </w:tabs>
              <w:ind w:left="27"/>
              <w:rPr>
                <w:sz w:val="20"/>
                <w:szCs w:val="20"/>
              </w:rPr>
            </w:pPr>
          </w:p>
          <w:p w14:paraId="066AC073" w14:textId="77777777" w:rsidR="00362102" w:rsidRPr="004D3B79" w:rsidRDefault="00362102" w:rsidP="00362102">
            <w:pPr>
              <w:tabs>
                <w:tab w:val="left" w:pos="311"/>
              </w:tabs>
              <w:ind w:left="27"/>
              <w:rPr>
                <w:sz w:val="20"/>
                <w:szCs w:val="20"/>
              </w:rPr>
            </w:pPr>
          </w:p>
          <w:p w14:paraId="4865B001" w14:textId="77777777" w:rsidR="00362102" w:rsidRPr="004D3B79" w:rsidRDefault="00362102" w:rsidP="00362102">
            <w:pPr>
              <w:tabs>
                <w:tab w:val="left" w:pos="311"/>
              </w:tabs>
              <w:ind w:left="27"/>
              <w:jc w:val="center"/>
              <w:rPr>
                <w:sz w:val="20"/>
                <w:szCs w:val="20"/>
              </w:rPr>
            </w:pPr>
          </w:p>
        </w:tc>
        <w:tc>
          <w:tcPr>
            <w:tcW w:w="2694" w:type="dxa"/>
            <w:shd w:val="clear" w:color="auto" w:fill="auto"/>
          </w:tcPr>
          <w:p w14:paraId="001DE0FF" w14:textId="77777777" w:rsidR="00362102" w:rsidRPr="004D3B79" w:rsidRDefault="00362102" w:rsidP="00362102">
            <w:pPr>
              <w:rPr>
                <w:sz w:val="20"/>
                <w:szCs w:val="20"/>
              </w:rPr>
            </w:pPr>
            <w:r w:rsidRPr="004D3B79">
              <w:rPr>
                <w:sz w:val="20"/>
                <w:szCs w:val="20"/>
              </w:rPr>
              <w:t xml:space="preserve">Kanıta dayalı hemşirelik </w:t>
            </w:r>
          </w:p>
          <w:p w14:paraId="154D46D2" w14:textId="77777777" w:rsidR="00362102" w:rsidRPr="004D3B79" w:rsidRDefault="00362102" w:rsidP="00362102">
            <w:pPr>
              <w:rPr>
                <w:sz w:val="20"/>
                <w:szCs w:val="20"/>
              </w:rPr>
            </w:pPr>
            <w:r w:rsidRPr="004D3B79">
              <w:rPr>
                <w:sz w:val="20"/>
                <w:szCs w:val="20"/>
              </w:rPr>
              <w:t>Neler kanıttır? Rehberlere nerelerden ulaşılır?</w:t>
            </w:r>
          </w:p>
          <w:p w14:paraId="50A291E6" w14:textId="77777777" w:rsidR="00362102" w:rsidRPr="004D3B79" w:rsidRDefault="00362102" w:rsidP="00362102">
            <w:pPr>
              <w:rPr>
                <w:sz w:val="20"/>
                <w:szCs w:val="20"/>
              </w:rPr>
            </w:pPr>
            <w:r w:rsidRPr="004D3B79">
              <w:rPr>
                <w:sz w:val="20"/>
                <w:szCs w:val="20"/>
              </w:rPr>
              <w:t>Uygulamaya nasıl aktarılır?</w:t>
            </w:r>
          </w:p>
          <w:p w14:paraId="07C401D3" w14:textId="77777777" w:rsidR="00362102" w:rsidRPr="004D3B79" w:rsidRDefault="00362102" w:rsidP="00362102">
            <w:pPr>
              <w:rPr>
                <w:sz w:val="20"/>
                <w:szCs w:val="20"/>
              </w:rPr>
            </w:pPr>
          </w:p>
        </w:tc>
        <w:tc>
          <w:tcPr>
            <w:tcW w:w="992" w:type="dxa"/>
            <w:shd w:val="clear" w:color="auto" w:fill="auto"/>
          </w:tcPr>
          <w:p w14:paraId="0586BC78" w14:textId="77777777" w:rsidR="00362102" w:rsidRPr="004D3B79" w:rsidRDefault="00362102" w:rsidP="00362102">
            <w:pPr>
              <w:rPr>
                <w:sz w:val="20"/>
                <w:szCs w:val="20"/>
              </w:rPr>
            </w:pPr>
            <w:r w:rsidRPr="004D3B79">
              <w:rPr>
                <w:sz w:val="20"/>
                <w:szCs w:val="20"/>
              </w:rPr>
              <w:t>Burcu Akpınar Söylemez</w:t>
            </w:r>
          </w:p>
        </w:tc>
        <w:tc>
          <w:tcPr>
            <w:tcW w:w="850" w:type="dxa"/>
            <w:shd w:val="clear" w:color="auto" w:fill="auto"/>
          </w:tcPr>
          <w:p w14:paraId="1CF8FFA5"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p>
        </w:tc>
        <w:tc>
          <w:tcPr>
            <w:tcW w:w="851" w:type="dxa"/>
            <w:shd w:val="clear" w:color="auto" w:fill="auto"/>
          </w:tcPr>
          <w:p w14:paraId="17740B53" w14:textId="77777777" w:rsidR="00362102" w:rsidRPr="004D3B79" w:rsidRDefault="00362102" w:rsidP="00362102">
            <w:pPr>
              <w:rPr>
                <w:sz w:val="20"/>
                <w:szCs w:val="20"/>
              </w:rPr>
            </w:pPr>
            <w:r w:rsidRPr="004D3B79">
              <w:rPr>
                <w:sz w:val="20"/>
                <w:szCs w:val="20"/>
              </w:rPr>
              <w:t>Gülendam Karadağ</w:t>
            </w:r>
          </w:p>
        </w:tc>
        <w:tc>
          <w:tcPr>
            <w:tcW w:w="1395" w:type="dxa"/>
            <w:shd w:val="clear" w:color="auto" w:fill="auto"/>
          </w:tcPr>
          <w:p w14:paraId="59E33356" w14:textId="77777777" w:rsidR="00362102" w:rsidRPr="004D3B79" w:rsidRDefault="00362102" w:rsidP="00362102">
            <w:pPr>
              <w:rPr>
                <w:sz w:val="20"/>
                <w:szCs w:val="20"/>
              </w:rPr>
            </w:pPr>
            <w:r w:rsidRPr="004D3B79">
              <w:rPr>
                <w:sz w:val="20"/>
                <w:szCs w:val="20"/>
              </w:rPr>
              <w:t xml:space="preserve">Anlatım, soru cevap, tartışma, kanıt rehberi inceleme,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7C354F51"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7A3F34C3" w14:textId="77777777" w:rsidTr="6955CFBE">
        <w:trPr>
          <w:trHeight w:val="2491"/>
        </w:trPr>
        <w:tc>
          <w:tcPr>
            <w:tcW w:w="1843" w:type="dxa"/>
            <w:shd w:val="clear" w:color="auto" w:fill="auto"/>
          </w:tcPr>
          <w:p w14:paraId="00D78DF7"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686DF66C" w14:textId="48F5D9FD" w:rsidR="00362102" w:rsidRPr="004D3B79" w:rsidRDefault="00362102" w:rsidP="004D3B79">
            <w:pPr>
              <w:tabs>
                <w:tab w:val="left" w:pos="311"/>
              </w:tabs>
              <w:ind w:left="387"/>
              <w:rPr>
                <w:b/>
                <w:sz w:val="20"/>
                <w:szCs w:val="20"/>
              </w:rPr>
            </w:pPr>
          </w:p>
          <w:p w14:paraId="5D938831" w14:textId="77777777" w:rsidR="00362102" w:rsidRPr="004D3B79" w:rsidRDefault="00362102" w:rsidP="00362102">
            <w:pPr>
              <w:tabs>
                <w:tab w:val="left" w:pos="311"/>
              </w:tabs>
              <w:ind w:left="27"/>
              <w:rPr>
                <w:sz w:val="20"/>
                <w:szCs w:val="20"/>
                <w:lang w:eastAsia="en-US"/>
              </w:rPr>
            </w:pPr>
          </w:p>
          <w:p w14:paraId="7FDCA7DF" w14:textId="77777777" w:rsidR="00362102" w:rsidRPr="004D3B79" w:rsidRDefault="00362102" w:rsidP="00362102">
            <w:pPr>
              <w:tabs>
                <w:tab w:val="left" w:pos="311"/>
              </w:tabs>
              <w:ind w:left="27"/>
              <w:rPr>
                <w:sz w:val="20"/>
                <w:szCs w:val="20"/>
                <w:lang w:eastAsia="en-US"/>
              </w:rPr>
            </w:pPr>
          </w:p>
          <w:p w14:paraId="4F2121AD" w14:textId="77777777" w:rsidR="00362102" w:rsidRPr="004D3B79" w:rsidRDefault="00362102" w:rsidP="00362102">
            <w:pPr>
              <w:tabs>
                <w:tab w:val="left" w:pos="311"/>
              </w:tabs>
              <w:ind w:left="27"/>
              <w:jc w:val="center"/>
              <w:rPr>
                <w:sz w:val="20"/>
                <w:szCs w:val="20"/>
                <w:lang w:eastAsia="en-US"/>
              </w:rPr>
            </w:pPr>
          </w:p>
        </w:tc>
        <w:tc>
          <w:tcPr>
            <w:tcW w:w="2694" w:type="dxa"/>
            <w:shd w:val="clear" w:color="auto" w:fill="auto"/>
          </w:tcPr>
          <w:p w14:paraId="4515D9DE" w14:textId="77777777" w:rsidR="00362102" w:rsidRPr="004D3B79" w:rsidRDefault="00362102" w:rsidP="00362102">
            <w:pPr>
              <w:rPr>
                <w:sz w:val="20"/>
                <w:szCs w:val="20"/>
              </w:rPr>
            </w:pPr>
            <w:r w:rsidRPr="004D3B79">
              <w:rPr>
                <w:sz w:val="20"/>
                <w:szCs w:val="20"/>
              </w:rPr>
              <w:t xml:space="preserve">Araştırma sürecinin planlanması </w:t>
            </w:r>
          </w:p>
          <w:p w14:paraId="7253E253" w14:textId="77777777" w:rsidR="00362102" w:rsidRPr="004D3B79" w:rsidRDefault="00362102" w:rsidP="00362102">
            <w:pPr>
              <w:rPr>
                <w:sz w:val="20"/>
                <w:szCs w:val="20"/>
              </w:rPr>
            </w:pPr>
            <w:r w:rsidRPr="004D3B79">
              <w:rPr>
                <w:sz w:val="20"/>
                <w:szCs w:val="20"/>
              </w:rPr>
              <w:t xml:space="preserve">Literatür tarama, konuya karar verme sürecinden başlayarak kurum izinleri etik kurul izni araştırmanın tasarlanması ve yayına kadar olan süreç kısaca yer alacak </w:t>
            </w:r>
          </w:p>
          <w:p w14:paraId="171E91B3" w14:textId="77777777" w:rsidR="00362102" w:rsidRPr="004D3B79" w:rsidRDefault="00362102" w:rsidP="00362102">
            <w:pPr>
              <w:rPr>
                <w:sz w:val="20"/>
                <w:szCs w:val="20"/>
              </w:rPr>
            </w:pPr>
          </w:p>
        </w:tc>
        <w:tc>
          <w:tcPr>
            <w:tcW w:w="992" w:type="dxa"/>
            <w:shd w:val="clear" w:color="auto" w:fill="auto"/>
          </w:tcPr>
          <w:p w14:paraId="0AC84A23"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40D0C67B" w14:textId="77777777" w:rsidR="00362102" w:rsidRPr="004D3B79" w:rsidRDefault="00362102" w:rsidP="00362102">
            <w:pPr>
              <w:rPr>
                <w:sz w:val="20"/>
                <w:szCs w:val="20"/>
              </w:rPr>
            </w:pPr>
          </w:p>
        </w:tc>
        <w:tc>
          <w:tcPr>
            <w:tcW w:w="850" w:type="dxa"/>
            <w:shd w:val="clear" w:color="auto" w:fill="auto"/>
          </w:tcPr>
          <w:p w14:paraId="245B2524" w14:textId="77777777" w:rsidR="00362102" w:rsidRPr="004D3B79" w:rsidRDefault="00362102" w:rsidP="00362102">
            <w:pPr>
              <w:rPr>
                <w:sz w:val="20"/>
                <w:szCs w:val="20"/>
              </w:rPr>
            </w:pPr>
            <w:r w:rsidRPr="004D3B79">
              <w:rPr>
                <w:sz w:val="20"/>
                <w:szCs w:val="20"/>
              </w:rPr>
              <w:t xml:space="preserve">Gülendam Karadağ </w:t>
            </w:r>
          </w:p>
        </w:tc>
        <w:tc>
          <w:tcPr>
            <w:tcW w:w="851" w:type="dxa"/>
            <w:shd w:val="clear" w:color="auto" w:fill="auto"/>
          </w:tcPr>
          <w:p w14:paraId="57ACA25B" w14:textId="77777777" w:rsidR="00362102" w:rsidRPr="004D3B79" w:rsidRDefault="00362102" w:rsidP="00362102">
            <w:pPr>
              <w:rPr>
                <w:sz w:val="20"/>
                <w:szCs w:val="20"/>
              </w:rPr>
            </w:pPr>
          </w:p>
          <w:p w14:paraId="14DD5374" w14:textId="77777777" w:rsidR="00362102" w:rsidRPr="004D3B79" w:rsidRDefault="00362102" w:rsidP="00362102">
            <w:pPr>
              <w:rPr>
                <w:sz w:val="20"/>
                <w:szCs w:val="20"/>
              </w:rPr>
            </w:pPr>
            <w:r w:rsidRPr="004D3B79">
              <w:rPr>
                <w:sz w:val="20"/>
                <w:szCs w:val="20"/>
              </w:rPr>
              <w:t xml:space="preserve">Aylin Durmaz </w:t>
            </w:r>
            <w:proofErr w:type="spellStart"/>
            <w:r w:rsidRPr="004D3B79">
              <w:rPr>
                <w:sz w:val="20"/>
                <w:szCs w:val="20"/>
              </w:rPr>
              <w:t>Edeer</w:t>
            </w:r>
            <w:proofErr w:type="spellEnd"/>
          </w:p>
        </w:tc>
        <w:tc>
          <w:tcPr>
            <w:tcW w:w="1395" w:type="dxa"/>
            <w:shd w:val="clear" w:color="auto" w:fill="auto"/>
          </w:tcPr>
          <w:p w14:paraId="09D74D2E"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23B88E7E"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7006A3AA" w14:textId="77777777" w:rsidTr="6955CFBE">
        <w:trPr>
          <w:trHeight w:val="991"/>
        </w:trPr>
        <w:tc>
          <w:tcPr>
            <w:tcW w:w="1843" w:type="dxa"/>
            <w:shd w:val="clear" w:color="auto" w:fill="auto"/>
          </w:tcPr>
          <w:p w14:paraId="65D8177F"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sz w:val="20"/>
                <w:szCs w:val="20"/>
                <w:lang w:eastAsia="en-US"/>
              </w:rPr>
              <w:t xml:space="preserve">Hafta  </w:t>
            </w:r>
          </w:p>
          <w:p w14:paraId="2E0A4A50" w14:textId="77777777" w:rsidR="00362102" w:rsidRPr="004D3B79" w:rsidRDefault="00362102" w:rsidP="00362102">
            <w:pPr>
              <w:tabs>
                <w:tab w:val="left" w:pos="311"/>
              </w:tabs>
              <w:ind w:left="27"/>
              <w:contextualSpacing/>
              <w:rPr>
                <w:rFonts w:eastAsia="Calibri"/>
                <w:b/>
                <w:sz w:val="20"/>
                <w:szCs w:val="20"/>
                <w:lang w:eastAsia="en-US"/>
              </w:rPr>
            </w:pPr>
          </w:p>
          <w:p w14:paraId="185E9FB4" w14:textId="77777777" w:rsidR="00362102" w:rsidRPr="004D3B79" w:rsidRDefault="00362102" w:rsidP="00362102">
            <w:pPr>
              <w:tabs>
                <w:tab w:val="left" w:pos="311"/>
              </w:tabs>
              <w:ind w:left="27"/>
              <w:rPr>
                <w:sz w:val="20"/>
                <w:szCs w:val="20"/>
              </w:rPr>
            </w:pPr>
          </w:p>
          <w:p w14:paraId="01218094" w14:textId="77777777" w:rsidR="00362102" w:rsidRPr="004D3B79" w:rsidRDefault="00362102" w:rsidP="00362102">
            <w:pPr>
              <w:tabs>
                <w:tab w:val="left" w:pos="311"/>
              </w:tabs>
              <w:ind w:left="27"/>
              <w:rPr>
                <w:sz w:val="20"/>
                <w:szCs w:val="20"/>
              </w:rPr>
            </w:pPr>
          </w:p>
          <w:p w14:paraId="7D4E6C7A" w14:textId="77777777" w:rsidR="00362102" w:rsidRPr="004D3B79" w:rsidRDefault="00362102" w:rsidP="00362102">
            <w:pPr>
              <w:tabs>
                <w:tab w:val="left" w:pos="311"/>
              </w:tabs>
              <w:ind w:left="27"/>
              <w:rPr>
                <w:sz w:val="20"/>
                <w:szCs w:val="20"/>
              </w:rPr>
            </w:pPr>
          </w:p>
        </w:tc>
        <w:tc>
          <w:tcPr>
            <w:tcW w:w="2694" w:type="dxa"/>
            <w:shd w:val="clear" w:color="auto" w:fill="auto"/>
          </w:tcPr>
          <w:p w14:paraId="44A485CC" w14:textId="77777777" w:rsidR="00362102" w:rsidRPr="004D3B79" w:rsidRDefault="00362102" w:rsidP="00362102">
            <w:pPr>
              <w:rPr>
                <w:sz w:val="20"/>
                <w:szCs w:val="20"/>
              </w:rPr>
            </w:pPr>
            <w:r w:rsidRPr="004D3B79">
              <w:rPr>
                <w:sz w:val="20"/>
                <w:szCs w:val="20"/>
              </w:rPr>
              <w:t xml:space="preserve">Araştırmalarda etik konular </w:t>
            </w:r>
          </w:p>
          <w:p w14:paraId="76ADC3B0" w14:textId="77777777" w:rsidR="00362102" w:rsidRPr="004D3B79" w:rsidRDefault="00362102" w:rsidP="00362102">
            <w:pPr>
              <w:rPr>
                <w:sz w:val="20"/>
                <w:szCs w:val="20"/>
              </w:rPr>
            </w:pPr>
          </w:p>
          <w:p w14:paraId="03393C50" w14:textId="77777777" w:rsidR="00362102" w:rsidRPr="004D3B79" w:rsidRDefault="00362102" w:rsidP="00362102">
            <w:pPr>
              <w:rPr>
                <w:sz w:val="20"/>
                <w:szCs w:val="20"/>
              </w:rPr>
            </w:pPr>
          </w:p>
        </w:tc>
        <w:tc>
          <w:tcPr>
            <w:tcW w:w="992" w:type="dxa"/>
            <w:shd w:val="clear" w:color="auto" w:fill="auto"/>
          </w:tcPr>
          <w:p w14:paraId="45CB88D4" w14:textId="77777777" w:rsidR="00362102" w:rsidRPr="004D3B79" w:rsidRDefault="00362102" w:rsidP="00362102">
            <w:pPr>
              <w:rPr>
                <w:sz w:val="20"/>
                <w:szCs w:val="20"/>
              </w:rPr>
            </w:pPr>
            <w:r w:rsidRPr="004D3B79">
              <w:rPr>
                <w:sz w:val="20"/>
                <w:szCs w:val="20"/>
              </w:rPr>
              <w:t>Burcu Akpınar Söylemez</w:t>
            </w:r>
          </w:p>
        </w:tc>
        <w:tc>
          <w:tcPr>
            <w:tcW w:w="850" w:type="dxa"/>
            <w:shd w:val="clear" w:color="auto" w:fill="auto"/>
          </w:tcPr>
          <w:p w14:paraId="2C4CF699" w14:textId="77777777" w:rsidR="00362102" w:rsidRPr="004D3B79" w:rsidRDefault="00362102" w:rsidP="00362102">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851" w:type="dxa"/>
            <w:shd w:val="clear" w:color="auto" w:fill="auto"/>
          </w:tcPr>
          <w:p w14:paraId="1F9D244D"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p>
        </w:tc>
        <w:tc>
          <w:tcPr>
            <w:tcW w:w="1395" w:type="dxa"/>
            <w:shd w:val="clear" w:color="auto" w:fill="auto"/>
          </w:tcPr>
          <w:p w14:paraId="6A8653D8"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3E4B7650"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4578018E" w14:textId="77777777" w:rsidTr="6955CFBE">
        <w:trPr>
          <w:trHeight w:val="2037"/>
        </w:trPr>
        <w:tc>
          <w:tcPr>
            <w:tcW w:w="1843" w:type="dxa"/>
            <w:shd w:val="clear" w:color="auto" w:fill="auto"/>
          </w:tcPr>
          <w:p w14:paraId="49C1B156"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26BCFE65" w14:textId="77777777" w:rsidR="00362102" w:rsidRPr="004D3B79" w:rsidRDefault="00362102" w:rsidP="00362102">
            <w:pPr>
              <w:tabs>
                <w:tab w:val="left" w:pos="311"/>
              </w:tabs>
              <w:ind w:left="27"/>
              <w:rPr>
                <w:sz w:val="20"/>
                <w:szCs w:val="20"/>
              </w:rPr>
            </w:pPr>
          </w:p>
          <w:p w14:paraId="3B782D7A" w14:textId="77777777" w:rsidR="00362102" w:rsidRPr="004D3B79" w:rsidRDefault="00362102" w:rsidP="00362102">
            <w:pPr>
              <w:tabs>
                <w:tab w:val="left" w:pos="311"/>
              </w:tabs>
              <w:ind w:left="27"/>
              <w:rPr>
                <w:sz w:val="20"/>
                <w:szCs w:val="20"/>
              </w:rPr>
            </w:pPr>
          </w:p>
          <w:p w14:paraId="108CF662" w14:textId="77777777" w:rsidR="00362102" w:rsidRPr="004D3B79" w:rsidRDefault="00362102" w:rsidP="00362102">
            <w:pPr>
              <w:tabs>
                <w:tab w:val="left" w:pos="311"/>
              </w:tabs>
              <w:ind w:left="27"/>
              <w:rPr>
                <w:sz w:val="20"/>
                <w:szCs w:val="20"/>
              </w:rPr>
            </w:pPr>
          </w:p>
          <w:p w14:paraId="0AD4BF48" w14:textId="77777777" w:rsidR="00362102" w:rsidRPr="004D3B79" w:rsidRDefault="00362102" w:rsidP="00362102">
            <w:pPr>
              <w:tabs>
                <w:tab w:val="left" w:pos="311"/>
              </w:tabs>
              <w:ind w:left="27"/>
              <w:rPr>
                <w:sz w:val="20"/>
                <w:szCs w:val="20"/>
              </w:rPr>
            </w:pPr>
          </w:p>
          <w:p w14:paraId="1EBAF10B" w14:textId="77777777" w:rsidR="00362102" w:rsidRPr="004D3B79" w:rsidRDefault="00362102" w:rsidP="00362102">
            <w:pPr>
              <w:tabs>
                <w:tab w:val="left" w:pos="311"/>
              </w:tabs>
              <w:ind w:left="27"/>
              <w:rPr>
                <w:sz w:val="20"/>
                <w:szCs w:val="20"/>
              </w:rPr>
            </w:pPr>
          </w:p>
        </w:tc>
        <w:tc>
          <w:tcPr>
            <w:tcW w:w="2694" w:type="dxa"/>
            <w:shd w:val="clear" w:color="auto" w:fill="auto"/>
          </w:tcPr>
          <w:p w14:paraId="04BDFC34" w14:textId="77777777" w:rsidR="00362102" w:rsidRPr="004D3B79" w:rsidRDefault="00362102" w:rsidP="00362102">
            <w:pPr>
              <w:rPr>
                <w:sz w:val="20"/>
                <w:szCs w:val="20"/>
              </w:rPr>
            </w:pPr>
            <w:r w:rsidRPr="004D3B79">
              <w:rPr>
                <w:sz w:val="20"/>
                <w:szCs w:val="20"/>
              </w:rPr>
              <w:t xml:space="preserve">Araştırmaların yayınlanınca belli bölümler altında rapor edildiği anlatılacak özet, giriş, yöntem, bulgu tartışma sonuç ve kaynaklar kısaca bölümler genel başlıklar halinde anlatılacak </w:t>
            </w:r>
          </w:p>
          <w:p w14:paraId="07811C21" w14:textId="77777777" w:rsidR="00362102" w:rsidRPr="004D3B79" w:rsidRDefault="00362102" w:rsidP="00362102">
            <w:pPr>
              <w:rPr>
                <w:sz w:val="20"/>
                <w:szCs w:val="20"/>
              </w:rPr>
            </w:pPr>
          </w:p>
          <w:p w14:paraId="7F20CB2B" w14:textId="77777777" w:rsidR="00362102" w:rsidRPr="004D3B79" w:rsidRDefault="00362102" w:rsidP="00362102">
            <w:pPr>
              <w:rPr>
                <w:sz w:val="20"/>
                <w:szCs w:val="20"/>
              </w:rPr>
            </w:pPr>
          </w:p>
        </w:tc>
        <w:tc>
          <w:tcPr>
            <w:tcW w:w="992" w:type="dxa"/>
            <w:shd w:val="clear" w:color="auto" w:fill="auto"/>
          </w:tcPr>
          <w:p w14:paraId="281F1EC4" w14:textId="77777777" w:rsidR="00362102" w:rsidRPr="004D3B79" w:rsidRDefault="00362102" w:rsidP="00362102">
            <w:pPr>
              <w:rPr>
                <w:sz w:val="20"/>
                <w:szCs w:val="20"/>
              </w:rPr>
            </w:pPr>
          </w:p>
          <w:p w14:paraId="4CEC1FA4"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1986B9A3" w14:textId="77777777" w:rsidR="00362102" w:rsidRPr="004D3B79" w:rsidRDefault="00362102" w:rsidP="00362102">
            <w:pPr>
              <w:rPr>
                <w:sz w:val="20"/>
                <w:szCs w:val="20"/>
              </w:rPr>
            </w:pPr>
          </w:p>
        </w:tc>
        <w:tc>
          <w:tcPr>
            <w:tcW w:w="850" w:type="dxa"/>
            <w:shd w:val="clear" w:color="auto" w:fill="auto"/>
          </w:tcPr>
          <w:p w14:paraId="608C5AA2" w14:textId="77777777" w:rsidR="00362102" w:rsidRPr="004D3B79" w:rsidRDefault="00362102" w:rsidP="00362102">
            <w:pPr>
              <w:rPr>
                <w:sz w:val="20"/>
                <w:szCs w:val="20"/>
              </w:rPr>
            </w:pPr>
            <w:r w:rsidRPr="004D3B79">
              <w:rPr>
                <w:sz w:val="20"/>
                <w:szCs w:val="20"/>
              </w:rPr>
              <w:t xml:space="preserve">Aylin Durmaz </w:t>
            </w:r>
            <w:proofErr w:type="spellStart"/>
            <w:r w:rsidRPr="004D3B79">
              <w:rPr>
                <w:sz w:val="20"/>
                <w:szCs w:val="20"/>
              </w:rPr>
              <w:t>Edeer</w:t>
            </w:r>
            <w:proofErr w:type="spellEnd"/>
          </w:p>
        </w:tc>
        <w:tc>
          <w:tcPr>
            <w:tcW w:w="851" w:type="dxa"/>
            <w:shd w:val="clear" w:color="auto" w:fill="auto"/>
          </w:tcPr>
          <w:p w14:paraId="037DF071" w14:textId="77777777" w:rsidR="00362102" w:rsidRPr="004D3B79" w:rsidRDefault="00362102" w:rsidP="00362102">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1395" w:type="dxa"/>
            <w:shd w:val="clear" w:color="auto" w:fill="auto"/>
          </w:tcPr>
          <w:p w14:paraId="117DCEA2"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226CDD71"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1AE03B7A" w14:textId="77777777" w:rsidTr="6955CFBE">
        <w:trPr>
          <w:trHeight w:val="811"/>
        </w:trPr>
        <w:tc>
          <w:tcPr>
            <w:tcW w:w="1843" w:type="dxa"/>
            <w:shd w:val="clear" w:color="auto" w:fill="auto"/>
          </w:tcPr>
          <w:p w14:paraId="27E085B2"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6B75C0B9" w14:textId="4631CB7C" w:rsidR="00362102" w:rsidRPr="004D3B79" w:rsidRDefault="00362102" w:rsidP="00F47B58">
            <w:pPr>
              <w:tabs>
                <w:tab w:val="left" w:pos="311"/>
              </w:tabs>
              <w:contextualSpacing/>
              <w:jc w:val="center"/>
              <w:rPr>
                <w:rFonts w:eastAsia="Calibri"/>
                <w:b/>
                <w:sz w:val="20"/>
                <w:szCs w:val="20"/>
                <w:lang w:eastAsia="en-US"/>
              </w:rPr>
            </w:pPr>
          </w:p>
        </w:tc>
        <w:tc>
          <w:tcPr>
            <w:tcW w:w="2694" w:type="dxa"/>
            <w:shd w:val="clear" w:color="auto" w:fill="auto"/>
          </w:tcPr>
          <w:p w14:paraId="1F6F68DA" w14:textId="77777777" w:rsidR="00362102" w:rsidRPr="004D3B79" w:rsidRDefault="00362102" w:rsidP="00362102">
            <w:pPr>
              <w:rPr>
                <w:sz w:val="20"/>
                <w:szCs w:val="20"/>
              </w:rPr>
            </w:pPr>
            <w:r w:rsidRPr="004D3B79">
              <w:rPr>
                <w:sz w:val="20"/>
                <w:szCs w:val="20"/>
              </w:rPr>
              <w:t xml:space="preserve">Ara Sınav </w:t>
            </w:r>
          </w:p>
          <w:p w14:paraId="10163F8D" w14:textId="77777777" w:rsidR="00362102" w:rsidRPr="004D3B79" w:rsidRDefault="00362102" w:rsidP="00362102">
            <w:pPr>
              <w:rPr>
                <w:sz w:val="20"/>
                <w:szCs w:val="20"/>
              </w:rPr>
            </w:pPr>
            <w:r w:rsidRPr="004D3B79">
              <w:rPr>
                <w:sz w:val="20"/>
                <w:szCs w:val="20"/>
              </w:rPr>
              <w:t xml:space="preserve"> </w:t>
            </w:r>
          </w:p>
          <w:p w14:paraId="4090BB38" w14:textId="77777777" w:rsidR="00362102" w:rsidRPr="004D3B79" w:rsidRDefault="00362102" w:rsidP="00362102">
            <w:pPr>
              <w:rPr>
                <w:sz w:val="20"/>
                <w:szCs w:val="20"/>
              </w:rPr>
            </w:pPr>
            <w:r w:rsidRPr="004D3B79">
              <w:rPr>
                <w:sz w:val="20"/>
                <w:szCs w:val="20"/>
              </w:rPr>
              <w:t>Genel tekrar</w:t>
            </w:r>
          </w:p>
        </w:tc>
        <w:tc>
          <w:tcPr>
            <w:tcW w:w="992" w:type="dxa"/>
            <w:shd w:val="clear" w:color="auto" w:fill="auto"/>
          </w:tcPr>
          <w:p w14:paraId="0B6B39A0"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 </w:t>
            </w:r>
          </w:p>
          <w:p w14:paraId="2B8E6048" w14:textId="77777777" w:rsidR="00362102" w:rsidRPr="004D3B79" w:rsidRDefault="00362102" w:rsidP="00362102">
            <w:pPr>
              <w:rPr>
                <w:sz w:val="20"/>
                <w:szCs w:val="20"/>
              </w:rPr>
            </w:pPr>
          </w:p>
        </w:tc>
        <w:tc>
          <w:tcPr>
            <w:tcW w:w="850" w:type="dxa"/>
            <w:shd w:val="clear" w:color="auto" w:fill="auto"/>
          </w:tcPr>
          <w:p w14:paraId="101063A1" w14:textId="77777777" w:rsidR="00362102" w:rsidRPr="004D3B79" w:rsidRDefault="00362102" w:rsidP="00362102">
            <w:pPr>
              <w:rPr>
                <w:sz w:val="20"/>
                <w:szCs w:val="20"/>
              </w:rPr>
            </w:pPr>
            <w:r w:rsidRPr="004D3B79">
              <w:rPr>
                <w:sz w:val="20"/>
                <w:szCs w:val="20"/>
              </w:rPr>
              <w:t xml:space="preserve">Aylin Durmaz </w:t>
            </w:r>
            <w:proofErr w:type="spellStart"/>
            <w:r w:rsidRPr="004D3B79">
              <w:rPr>
                <w:sz w:val="20"/>
                <w:szCs w:val="20"/>
              </w:rPr>
              <w:t>Edeer</w:t>
            </w:r>
            <w:proofErr w:type="spellEnd"/>
          </w:p>
        </w:tc>
        <w:tc>
          <w:tcPr>
            <w:tcW w:w="851" w:type="dxa"/>
            <w:shd w:val="clear" w:color="auto" w:fill="auto"/>
          </w:tcPr>
          <w:p w14:paraId="5FCAD72D" w14:textId="77777777" w:rsidR="00362102" w:rsidRPr="004D3B79" w:rsidRDefault="00362102" w:rsidP="00362102">
            <w:pPr>
              <w:rPr>
                <w:sz w:val="20"/>
                <w:szCs w:val="20"/>
              </w:rPr>
            </w:pPr>
          </w:p>
        </w:tc>
        <w:tc>
          <w:tcPr>
            <w:tcW w:w="1395" w:type="dxa"/>
            <w:shd w:val="clear" w:color="auto" w:fill="auto"/>
          </w:tcPr>
          <w:p w14:paraId="03ADC254" w14:textId="77777777" w:rsidR="00362102" w:rsidRPr="004D3B79" w:rsidRDefault="00362102" w:rsidP="00362102">
            <w:pPr>
              <w:rPr>
                <w:sz w:val="20"/>
                <w:szCs w:val="20"/>
              </w:rPr>
            </w:pPr>
          </w:p>
        </w:tc>
        <w:tc>
          <w:tcPr>
            <w:tcW w:w="1112" w:type="dxa"/>
          </w:tcPr>
          <w:p w14:paraId="3C04AFFC"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64874046" w14:textId="77777777" w:rsidTr="6955CFBE">
        <w:trPr>
          <w:trHeight w:val="1975"/>
        </w:trPr>
        <w:tc>
          <w:tcPr>
            <w:tcW w:w="1843" w:type="dxa"/>
            <w:shd w:val="clear" w:color="auto" w:fill="auto"/>
          </w:tcPr>
          <w:p w14:paraId="27568480"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lastRenderedPageBreak/>
              <w:t>Hafta</w:t>
            </w:r>
          </w:p>
          <w:p w14:paraId="1FB02723" w14:textId="7CAD6651" w:rsidR="00362102" w:rsidRPr="004D3B79" w:rsidRDefault="00362102" w:rsidP="004D3B79">
            <w:pPr>
              <w:tabs>
                <w:tab w:val="left" w:pos="311"/>
              </w:tabs>
              <w:jc w:val="center"/>
              <w:rPr>
                <w:sz w:val="20"/>
                <w:szCs w:val="20"/>
              </w:rPr>
            </w:pPr>
          </w:p>
          <w:p w14:paraId="43DA22E3" w14:textId="77777777" w:rsidR="00362102" w:rsidRPr="004D3B79" w:rsidRDefault="00362102" w:rsidP="00362102">
            <w:pPr>
              <w:tabs>
                <w:tab w:val="left" w:pos="311"/>
              </w:tabs>
              <w:ind w:left="27"/>
              <w:rPr>
                <w:sz w:val="20"/>
                <w:szCs w:val="20"/>
              </w:rPr>
            </w:pPr>
          </w:p>
          <w:p w14:paraId="227928A5" w14:textId="77777777" w:rsidR="00362102" w:rsidRPr="004D3B79" w:rsidRDefault="00362102" w:rsidP="00362102">
            <w:pPr>
              <w:tabs>
                <w:tab w:val="left" w:pos="311"/>
              </w:tabs>
              <w:ind w:left="27"/>
              <w:rPr>
                <w:sz w:val="20"/>
                <w:szCs w:val="20"/>
              </w:rPr>
            </w:pPr>
          </w:p>
        </w:tc>
        <w:tc>
          <w:tcPr>
            <w:tcW w:w="2694" w:type="dxa"/>
            <w:shd w:val="clear" w:color="auto" w:fill="auto"/>
          </w:tcPr>
          <w:p w14:paraId="1D19150A" w14:textId="77777777" w:rsidR="00362102" w:rsidRPr="004D3B79" w:rsidRDefault="00362102" w:rsidP="00362102">
            <w:pPr>
              <w:rPr>
                <w:sz w:val="20"/>
                <w:szCs w:val="20"/>
              </w:rPr>
            </w:pPr>
            <w:r w:rsidRPr="004D3B79">
              <w:rPr>
                <w:sz w:val="20"/>
                <w:szCs w:val="20"/>
              </w:rPr>
              <w:t>Araştırma makalesinin özetinde ne yer alır? Giriş bölümü okuyucuya ne sunar? Problemin tanımı ve önemi ne demek? Amaç belli mi? yazılmış mı? Hipotez? Araştırma sorusu?</w:t>
            </w:r>
          </w:p>
          <w:p w14:paraId="6648E4F7" w14:textId="77777777" w:rsidR="00362102" w:rsidRPr="004D3B79" w:rsidRDefault="00362102" w:rsidP="00362102">
            <w:pPr>
              <w:rPr>
                <w:sz w:val="20"/>
                <w:szCs w:val="20"/>
              </w:rPr>
            </w:pPr>
          </w:p>
          <w:p w14:paraId="1584CAC0" w14:textId="77777777" w:rsidR="00362102" w:rsidRPr="004D3B79" w:rsidRDefault="00362102" w:rsidP="00362102">
            <w:pPr>
              <w:rPr>
                <w:sz w:val="20"/>
                <w:szCs w:val="20"/>
              </w:rPr>
            </w:pPr>
          </w:p>
        </w:tc>
        <w:tc>
          <w:tcPr>
            <w:tcW w:w="992" w:type="dxa"/>
            <w:shd w:val="clear" w:color="auto" w:fill="auto"/>
          </w:tcPr>
          <w:p w14:paraId="2262D442" w14:textId="77777777" w:rsidR="00362102" w:rsidRPr="004D3B79" w:rsidRDefault="00362102" w:rsidP="00362102">
            <w:pPr>
              <w:rPr>
                <w:sz w:val="20"/>
                <w:szCs w:val="20"/>
              </w:rPr>
            </w:pPr>
            <w:r w:rsidRPr="004D3B79">
              <w:rPr>
                <w:sz w:val="20"/>
                <w:szCs w:val="20"/>
              </w:rPr>
              <w:t>Burcu Akpınar Söylemez</w:t>
            </w:r>
          </w:p>
          <w:p w14:paraId="4475BDC5" w14:textId="77777777" w:rsidR="00362102" w:rsidRPr="004D3B79" w:rsidRDefault="00362102" w:rsidP="00362102">
            <w:pPr>
              <w:rPr>
                <w:sz w:val="20"/>
                <w:szCs w:val="20"/>
              </w:rPr>
            </w:pPr>
          </w:p>
        </w:tc>
        <w:tc>
          <w:tcPr>
            <w:tcW w:w="850" w:type="dxa"/>
            <w:shd w:val="clear" w:color="auto" w:fill="auto"/>
          </w:tcPr>
          <w:p w14:paraId="73FE0794" w14:textId="77777777" w:rsidR="00362102" w:rsidRPr="004D3B79" w:rsidRDefault="00362102" w:rsidP="00362102">
            <w:pPr>
              <w:rPr>
                <w:sz w:val="20"/>
                <w:szCs w:val="20"/>
              </w:rPr>
            </w:pPr>
            <w:r w:rsidRPr="004D3B79">
              <w:rPr>
                <w:sz w:val="20"/>
                <w:szCs w:val="20"/>
              </w:rPr>
              <w:t>Aylin</w:t>
            </w:r>
          </w:p>
          <w:p w14:paraId="7375B0DF" w14:textId="77777777" w:rsidR="00362102" w:rsidRPr="004D3B79" w:rsidRDefault="00362102" w:rsidP="00362102">
            <w:pPr>
              <w:rPr>
                <w:sz w:val="20"/>
                <w:szCs w:val="20"/>
              </w:rPr>
            </w:pPr>
            <w:r w:rsidRPr="004D3B79">
              <w:rPr>
                <w:sz w:val="20"/>
                <w:szCs w:val="20"/>
              </w:rPr>
              <w:t xml:space="preserve">Durmaz </w:t>
            </w:r>
            <w:proofErr w:type="spellStart"/>
            <w:r w:rsidRPr="004D3B79">
              <w:rPr>
                <w:sz w:val="20"/>
                <w:szCs w:val="20"/>
              </w:rPr>
              <w:t>Edeer</w:t>
            </w:r>
            <w:proofErr w:type="spellEnd"/>
          </w:p>
        </w:tc>
        <w:tc>
          <w:tcPr>
            <w:tcW w:w="851" w:type="dxa"/>
            <w:shd w:val="clear" w:color="auto" w:fill="auto"/>
          </w:tcPr>
          <w:p w14:paraId="050F61D0" w14:textId="77777777" w:rsidR="00362102" w:rsidRPr="004D3B79" w:rsidRDefault="00362102" w:rsidP="00362102">
            <w:pPr>
              <w:rPr>
                <w:sz w:val="20"/>
                <w:szCs w:val="20"/>
              </w:rPr>
            </w:pPr>
            <w:r w:rsidRPr="004D3B79">
              <w:rPr>
                <w:sz w:val="20"/>
                <w:szCs w:val="20"/>
              </w:rPr>
              <w:t>Meryem</w:t>
            </w:r>
          </w:p>
          <w:p w14:paraId="3A281359" w14:textId="77777777" w:rsidR="00362102" w:rsidRPr="004D3B79" w:rsidRDefault="00362102" w:rsidP="00362102">
            <w:pPr>
              <w:rPr>
                <w:sz w:val="20"/>
                <w:szCs w:val="20"/>
              </w:rPr>
            </w:pPr>
            <w:r w:rsidRPr="004D3B79">
              <w:rPr>
                <w:sz w:val="20"/>
                <w:szCs w:val="20"/>
              </w:rPr>
              <w:t xml:space="preserve">Öztürk </w:t>
            </w:r>
            <w:proofErr w:type="spellStart"/>
            <w:r w:rsidRPr="004D3B79">
              <w:rPr>
                <w:sz w:val="20"/>
                <w:szCs w:val="20"/>
              </w:rPr>
              <w:t>Haney</w:t>
            </w:r>
            <w:proofErr w:type="spellEnd"/>
          </w:p>
        </w:tc>
        <w:tc>
          <w:tcPr>
            <w:tcW w:w="1395" w:type="dxa"/>
            <w:shd w:val="clear" w:color="auto" w:fill="auto"/>
          </w:tcPr>
          <w:p w14:paraId="2E7B0C4F"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4193F769" w14:textId="77777777" w:rsidR="00362102" w:rsidRPr="004D3B79" w:rsidRDefault="00362102" w:rsidP="00362102">
            <w:pPr>
              <w:rPr>
                <w:sz w:val="20"/>
                <w:szCs w:val="20"/>
              </w:rPr>
            </w:pPr>
            <w:proofErr w:type="spellStart"/>
            <w:r w:rsidRPr="004D3B79">
              <w:rPr>
                <w:sz w:val="20"/>
                <w:szCs w:val="20"/>
              </w:rPr>
              <w:t>Yüzyüze</w:t>
            </w:r>
            <w:proofErr w:type="spellEnd"/>
          </w:p>
        </w:tc>
      </w:tr>
      <w:tr w:rsidR="00292FBE" w:rsidRPr="004D3B79" w14:paraId="44519609" w14:textId="77777777" w:rsidTr="6955CFBE">
        <w:trPr>
          <w:trHeight w:val="434"/>
        </w:trPr>
        <w:tc>
          <w:tcPr>
            <w:tcW w:w="1843" w:type="dxa"/>
            <w:shd w:val="clear" w:color="auto" w:fill="auto"/>
          </w:tcPr>
          <w:p w14:paraId="738AF11D" w14:textId="249F28B9" w:rsidR="00362102" w:rsidRPr="004D3B79" w:rsidRDefault="00362102" w:rsidP="004D3B79">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tc>
        <w:tc>
          <w:tcPr>
            <w:tcW w:w="2694" w:type="dxa"/>
            <w:shd w:val="clear" w:color="auto" w:fill="auto"/>
          </w:tcPr>
          <w:p w14:paraId="3450D34E" w14:textId="77777777" w:rsidR="00362102" w:rsidRPr="004D3B79" w:rsidRDefault="00362102" w:rsidP="00362102">
            <w:pPr>
              <w:rPr>
                <w:sz w:val="20"/>
                <w:szCs w:val="20"/>
              </w:rPr>
            </w:pPr>
          </w:p>
        </w:tc>
        <w:tc>
          <w:tcPr>
            <w:tcW w:w="5200" w:type="dxa"/>
            <w:gridSpan w:val="5"/>
            <w:shd w:val="clear" w:color="auto" w:fill="auto"/>
          </w:tcPr>
          <w:p w14:paraId="1BC73539" w14:textId="77777777" w:rsidR="00362102" w:rsidRPr="004D3B79" w:rsidRDefault="00362102" w:rsidP="00362102">
            <w:pPr>
              <w:rPr>
                <w:sz w:val="20"/>
                <w:szCs w:val="20"/>
              </w:rPr>
            </w:pPr>
            <w:r w:rsidRPr="004D3B79">
              <w:rPr>
                <w:sz w:val="20"/>
                <w:szCs w:val="20"/>
              </w:rPr>
              <w:t>Ramazan Bayramı</w:t>
            </w:r>
          </w:p>
        </w:tc>
      </w:tr>
      <w:tr w:rsidR="00362102" w:rsidRPr="004D3B79" w14:paraId="38A92B10" w14:textId="77777777" w:rsidTr="6955CFBE">
        <w:trPr>
          <w:trHeight w:val="2117"/>
        </w:trPr>
        <w:tc>
          <w:tcPr>
            <w:tcW w:w="1843" w:type="dxa"/>
            <w:shd w:val="clear" w:color="auto" w:fill="auto"/>
          </w:tcPr>
          <w:p w14:paraId="08F5B84E"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7C09A49C" w14:textId="77777777" w:rsidR="00362102" w:rsidRPr="004D3B79" w:rsidRDefault="00362102" w:rsidP="00362102">
            <w:pPr>
              <w:tabs>
                <w:tab w:val="left" w:pos="311"/>
              </w:tabs>
              <w:ind w:left="27"/>
              <w:rPr>
                <w:sz w:val="20"/>
                <w:szCs w:val="20"/>
              </w:rPr>
            </w:pPr>
          </w:p>
          <w:p w14:paraId="18FCEDFC" w14:textId="77777777" w:rsidR="00362102" w:rsidRPr="004D3B79" w:rsidRDefault="00362102" w:rsidP="00362102">
            <w:pPr>
              <w:tabs>
                <w:tab w:val="left" w:pos="311"/>
              </w:tabs>
              <w:ind w:left="27"/>
              <w:rPr>
                <w:sz w:val="20"/>
                <w:szCs w:val="20"/>
                <w:lang w:eastAsia="en-US"/>
              </w:rPr>
            </w:pPr>
          </w:p>
          <w:p w14:paraId="3A429305" w14:textId="77777777" w:rsidR="00362102" w:rsidRPr="004D3B79" w:rsidRDefault="00362102" w:rsidP="00362102">
            <w:pPr>
              <w:tabs>
                <w:tab w:val="left" w:pos="311"/>
              </w:tabs>
              <w:ind w:left="27"/>
              <w:jc w:val="center"/>
              <w:rPr>
                <w:sz w:val="20"/>
                <w:szCs w:val="20"/>
              </w:rPr>
            </w:pPr>
          </w:p>
        </w:tc>
        <w:tc>
          <w:tcPr>
            <w:tcW w:w="2694" w:type="dxa"/>
            <w:shd w:val="clear" w:color="auto" w:fill="auto"/>
          </w:tcPr>
          <w:p w14:paraId="270F02AE" w14:textId="77777777" w:rsidR="00362102" w:rsidRPr="004D3B79" w:rsidRDefault="00362102" w:rsidP="00362102">
            <w:pPr>
              <w:rPr>
                <w:sz w:val="20"/>
                <w:szCs w:val="20"/>
              </w:rPr>
            </w:pPr>
            <w:r w:rsidRPr="004D3B79">
              <w:rPr>
                <w:sz w:val="20"/>
                <w:szCs w:val="20"/>
              </w:rPr>
              <w:t xml:space="preserve">Yöntem 1. </w:t>
            </w:r>
          </w:p>
          <w:p w14:paraId="05E69B37" w14:textId="77777777" w:rsidR="00362102" w:rsidRPr="004D3B79" w:rsidRDefault="00362102" w:rsidP="00362102">
            <w:pPr>
              <w:rPr>
                <w:sz w:val="20"/>
                <w:szCs w:val="20"/>
              </w:rPr>
            </w:pPr>
            <w:r w:rsidRPr="004D3B79">
              <w:rPr>
                <w:sz w:val="20"/>
                <w:szCs w:val="20"/>
              </w:rPr>
              <w:t>Yöntem bölümünde hangi bölümler hangi alt başlıklar yer alır? Araştırmanın zamanı türü ?</w:t>
            </w:r>
          </w:p>
          <w:p w14:paraId="7ADD43D3" w14:textId="77777777" w:rsidR="00362102" w:rsidRPr="004D3B79" w:rsidRDefault="00362102" w:rsidP="00362102">
            <w:pPr>
              <w:rPr>
                <w:sz w:val="20"/>
                <w:szCs w:val="20"/>
              </w:rPr>
            </w:pPr>
            <w:r w:rsidRPr="004D3B79">
              <w:rPr>
                <w:sz w:val="20"/>
                <w:szCs w:val="20"/>
              </w:rPr>
              <w:t xml:space="preserve">Evren örneklem? Güç analizi? Veri türleri? Bağımlı bağımsız değişken? </w:t>
            </w:r>
          </w:p>
          <w:p w14:paraId="157FF45C" w14:textId="77777777" w:rsidR="00362102" w:rsidRPr="004D3B79" w:rsidRDefault="00362102" w:rsidP="00362102">
            <w:pPr>
              <w:rPr>
                <w:sz w:val="20"/>
                <w:szCs w:val="20"/>
              </w:rPr>
            </w:pPr>
          </w:p>
        </w:tc>
        <w:tc>
          <w:tcPr>
            <w:tcW w:w="992" w:type="dxa"/>
            <w:shd w:val="clear" w:color="auto" w:fill="auto"/>
          </w:tcPr>
          <w:p w14:paraId="68CE26E4"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47B6DEE1" w14:textId="77777777" w:rsidR="00362102" w:rsidRPr="004D3B79" w:rsidRDefault="00362102" w:rsidP="00362102">
            <w:pPr>
              <w:rPr>
                <w:sz w:val="20"/>
                <w:szCs w:val="20"/>
              </w:rPr>
            </w:pPr>
          </w:p>
        </w:tc>
        <w:tc>
          <w:tcPr>
            <w:tcW w:w="850" w:type="dxa"/>
            <w:shd w:val="clear" w:color="auto" w:fill="auto"/>
          </w:tcPr>
          <w:p w14:paraId="4D9146B6" w14:textId="77777777" w:rsidR="00362102" w:rsidRPr="004D3B79" w:rsidRDefault="00362102" w:rsidP="00362102">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851" w:type="dxa"/>
            <w:shd w:val="clear" w:color="auto" w:fill="auto"/>
          </w:tcPr>
          <w:p w14:paraId="5952A050"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p>
        </w:tc>
        <w:tc>
          <w:tcPr>
            <w:tcW w:w="1395" w:type="dxa"/>
            <w:shd w:val="clear" w:color="auto" w:fill="auto"/>
          </w:tcPr>
          <w:p w14:paraId="51DD01FD"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26A23A74"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0C3BA571" w14:textId="77777777" w:rsidTr="6955CFBE">
        <w:trPr>
          <w:trHeight w:val="2315"/>
        </w:trPr>
        <w:tc>
          <w:tcPr>
            <w:tcW w:w="1843" w:type="dxa"/>
            <w:shd w:val="clear" w:color="auto" w:fill="auto"/>
          </w:tcPr>
          <w:p w14:paraId="4CE5E41F"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3504EBAA" w14:textId="77777777" w:rsidR="00362102" w:rsidRPr="004D3B79" w:rsidRDefault="00362102" w:rsidP="00362102">
            <w:pPr>
              <w:tabs>
                <w:tab w:val="left" w:pos="311"/>
              </w:tabs>
              <w:ind w:left="27"/>
              <w:rPr>
                <w:sz w:val="20"/>
                <w:szCs w:val="20"/>
              </w:rPr>
            </w:pPr>
          </w:p>
          <w:p w14:paraId="18D1AFFA" w14:textId="77777777" w:rsidR="00362102" w:rsidRPr="004D3B79" w:rsidRDefault="00362102" w:rsidP="00362102">
            <w:pPr>
              <w:tabs>
                <w:tab w:val="left" w:pos="311"/>
              </w:tabs>
              <w:ind w:left="27"/>
              <w:rPr>
                <w:sz w:val="20"/>
                <w:szCs w:val="20"/>
              </w:rPr>
            </w:pPr>
          </w:p>
        </w:tc>
        <w:tc>
          <w:tcPr>
            <w:tcW w:w="2694" w:type="dxa"/>
            <w:shd w:val="clear" w:color="auto" w:fill="auto"/>
          </w:tcPr>
          <w:p w14:paraId="3F58CDC8" w14:textId="77777777" w:rsidR="00362102" w:rsidRPr="004D3B79" w:rsidRDefault="00362102" w:rsidP="00362102">
            <w:pPr>
              <w:rPr>
                <w:sz w:val="20"/>
                <w:szCs w:val="20"/>
              </w:rPr>
            </w:pPr>
            <w:r w:rsidRPr="004D3B79">
              <w:rPr>
                <w:sz w:val="20"/>
                <w:szCs w:val="20"/>
              </w:rPr>
              <w:t xml:space="preserve">Yöntem 2. </w:t>
            </w:r>
          </w:p>
          <w:p w14:paraId="4CDB41D4" w14:textId="77777777" w:rsidR="00362102" w:rsidRPr="004D3B79" w:rsidRDefault="00362102" w:rsidP="00362102">
            <w:pPr>
              <w:rPr>
                <w:sz w:val="20"/>
                <w:szCs w:val="20"/>
              </w:rPr>
            </w:pPr>
            <w:r w:rsidRPr="004D3B79">
              <w:rPr>
                <w:sz w:val="20"/>
                <w:szCs w:val="20"/>
              </w:rPr>
              <w:t xml:space="preserve">Veri toplama araçları </w:t>
            </w:r>
          </w:p>
          <w:p w14:paraId="1279497F" w14:textId="77777777" w:rsidR="00362102" w:rsidRPr="004D3B79" w:rsidRDefault="00362102" w:rsidP="00362102">
            <w:pPr>
              <w:rPr>
                <w:sz w:val="20"/>
                <w:szCs w:val="20"/>
              </w:rPr>
            </w:pPr>
            <w:r w:rsidRPr="004D3B79">
              <w:rPr>
                <w:sz w:val="20"/>
                <w:szCs w:val="20"/>
              </w:rPr>
              <w:t xml:space="preserve">Veri toplama süreci </w:t>
            </w:r>
          </w:p>
          <w:p w14:paraId="52053AB1" w14:textId="77777777" w:rsidR="00362102" w:rsidRPr="004D3B79" w:rsidRDefault="00362102" w:rsidP="00362102">
            <w:pPr>
              <w:rPr>
                <w:sz w:val="20"/>
                <w:szCs w:val="20"/>
              </w:rPr>
            </w:pPr>
            <w:r w:rsidRPr="004D3B79">
              <w:rPr>
                <w:sz w:val="20"/>
                <w:szCs w:val="20"/>
              </w:rPr>
              <w:t xml:space="preserve">Etik izinlerden bahsedilmeli  </w:t>
            </w:r>
          </w:p>
          <w:p w14:paraId="2DA982ED" w14:textId="77777777" w:rsidR="00362102" w:rsidRPr="004D3B79" w:rsidRDefault="00362102" w:rsidP="00362102">
            <w:pPr>
              <w:rPr>
                <w:sz w:val="20"/>
                <w:szCs w:val="20"/>
              </w:rPr>
            </w:pPr>
            <w:r w:rsidRPr="004D3B79">
              <w:rPr>
                <w:sz w:val="20"/>
                <w:szCs w:val="20"/>
              </w:rPr>
              <w:t xml:space="preserve">Geçerli ve güvenilir ölçek demek ne demek? </w:t>
            </w:r>
          </w:p>
          <w:p w14:paraId="5B1083C8" w14:textId="77777777" w:rsidR="00362102" w:rsidRPr="004D3B79" w:rsidRDefault="00362102" w:rsidP="00362102">
            <w:pPr>
              <w:rPr>
                <w:sz w:val="20"/>
                <w:szCs w:val="20"/>
              </w:rPr>
            </w:pPr>
            <w:r w:rsidRPr="004D3B79">
              <w:rPr>
                <w:sz w:val="20"/>
                <w:szCs w:val="20"/>
              </w:rPr>
              <w:t>Neden önemli?</w:t>
            </w:r>
          </w:p>
          <w:p w14:paraId="239C66A6" w14:textId="77777777" w:rsidR="00362102" w:rsidRPr="004D3B79" w:rsidRDefault="00362102" w:rsidP="00362102">
            <w:pPr>
              <w:rPr>
                <w:sz w:val="20"/>
                <w:szCs w:val="20"/>
              </w:rPr>
            </w:pPr>
          </w:p>
          <w:p w14:paraId="421AC3B9" w14:textId="77777777" w:rsidR="00362102" w:rsidRPr="004D3B79" w:rsidRDefault="00362102" w:rsidP="00362102">
            <w:pPr>
              <w:rPr>
                <w:sz w:val="20"/>
                <w:szCs w:val="20"/>
              </w:rPr>
            </w:pPr>
          </w:p>
        </w:tc>
        <w:tc>
          <w:tcPr>
            <w:tcW w:w="992" w:type="dxa"/>
            <w:shd w:val="clear" w:color="auto" w:fill="auto"/>
          </w:tcPr>
          <w:p w14:paraId="17D36CBF"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24FF9B61" w14:textId="77777777" w:rsidR="00362102" w:rsidRPr="004D3B79" w:rsidRDefault="00362102" w:rsidP="00362102">
            <w:pPr>
              <w:rPr>
                <w:sz w:val="20"/>
                <w:szCs w:val="20"/>
              </w:rPr>
            </w:pPr>
          </w:p>
        </w:tc>
        <w:tc>
          <w:tcPr>
            <w:tcW w:w="850" w:type="dxa"/>
            <w:shd w:val="clear" w:color="auto" w:fill="auto"/>
          </w:tcPr>
          <w:p w14:paraId="7CF8905B"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r w:rsidRPr="004D3B79">
              <w:rPr>
                <w:sz w:val="20"/>
                <w:szCs w:val="20"/>
              </w:rPr>
              <w:t xml:space="preserve"> </w:t>
            </w:r>
          </w:p>
        </w:tc>
        <w:tc>
          <w:tcPr>
            <w:tcW w:w="851" w:type="dxa"/>
            <w:shd w:val="clear" w:color="auto" w:fill="auto"/>
          </w:tcPr>
          <w:p w14:paraId="66C6F522" w14:textId="77777777" w:rsidR="00362102" w:rsidRPr="004D3B79" w:rsidRDefault="00362102" w:rsidP="00362102">
            <w:pPr>
              <w:rPr>
                <w:sz w:val="20"/>
                <w:szCs w:val="20"/>
              </w:rPr>
            </w:pPr>
            <w:r w:rsidRPr="004D3B79">
              <w:rPr>
                <w:sz w:val="20"/>
                <w:szCs w:val="20"/>
              </w:rPr>
              <w:t>Gülendam Karadağ</w:t>
            </w:r>
          </w:p>
        </w:tc>
        <w:tc>
          <w:tcPr>
            <w:tcW w:w="1395" w:type="dxa"/>
            <w:shd w:val="clear" w:color="auto" w:fill="auto"/>
          </w:tcPr>
          <w:p w14:paraId="79B6FFC6" w14:textId="77777777" w:rsidR="00362102" w:rsidRPr="004D3B79" w:rsidRDefault="00362102" w:rsidP="00362102">
            <w:pPr>
              <w:rPr>
                <w:sz w:val="20"/>
                <w:szCs w:val="20"/>
              </w:rPr>
            </w:pPr>
            <w:r w:rsidRPr="004D3B79">
              <w:rPr>
                <w:sz w:val="20"/>
                <w:szCs w:val="20"/>
              </w:rPr>
              <w:t xml:space="preserve">Anlatım, soru cevap, tartışma, örnek makale kritiği </w:t>
            </w:r>
          </w:p>
          <w:p w14:paraId="7C7F5ABE" w14:textId="77777777" w:rsidR="00362102" w:rsidRPr="004D3B79" w:rsidRDefault="00362102" w:rsidP="00362102">
            <w:pPr>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3CC92921"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318E7D0E" w14:textId="77777777" w:rsidTr="6955CFBE">
        <w:trPr>
          <w:trHeight w:val="2126"/>
        </w:trPr>
        <w:tc>
          <w:tcPr>
            <w:tcW w:w="1843" w:type="dxa"/>
            <w:shd w:val="clear" w:color="auto" w:fill="auto"/>
          </w:tcPr>
          <w:p w14:paraId="67469A58"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 xml:space="preserve">Hafta </w:t>
            </w:r>
          </w:p>
          <w:p w14:paraId="1A9C07F3" w14:textId="77777777" w:rsidR="00362102" w:rsidRPr="004D3B79" w:rsidRDefault="00362102" w:rsidP="00362102">
            <w:pPr>
              <w:tabs>
                <w:tab w:val="left" w:pos="311"/>
              </w:tabs>
              <w:ind w:left="27"/>
              <w:rPr>
                <w:sz w:val="20"/>
                <w:szCs w:val="20"/>
                <w:lang w:eastAsia="en-US"/>
              </w:rPr>
            </w:pPr>
          </w:p>
          <w:p w14:paraId="6EE9B0EB" w14:textId="77777777" w:rsidR="00362102" w:rsidRPr="004D3B79" w:rsidRDefault="00362102" w:rsidP="00362102">
            <w:pPr>
              <w:tabs>
                <w:tab w:val="left" w:pos="311"/>
              </w:tabs>
              <w:ind w:left="27"/>
              <w:rPr>
                <w:sz w:val="20"/>
                <w:szCs w:val="20"/>
                <w:lang w:eastAsia="en-US"/>
              </w:rPr>
            </w:pPr>
          </w:p>
          <w:p w14:paraId="163517B1" w14:textId="77777777" w:rsidR="00362102" w:rsidRPr="004D3B79" w:rsidRDefault="00362102" w:rsidP="00362102">
            <w:pPr>
              <w:tabs>
                <w:tab w:val="left" w:pos="311"/>
              </w:tabs>
              <w:ind w:left="27"/>
              <w:rPr>
                <w:sz w:val="20"/>
                <w:szCs w:val="20"/>
                <w:lang w:eastAsia="en-US"/>
              </w:rPr>
            </w:pPr>
          </w:p>
        </w:tc>
        <w:tc>
          <w:tcPr>
            <w:tcW w:w="2694" w:type="dxa"/>
            <w:shd w:val="clear" w:color="auto" w:fill="auto"/>
          </w:tcPr>
          <w:p w14:paraId="0DDA9F92" w14:textId="77777777" w:rsidR="00362102" w:rsidRPr="004D3B79" w:rsidRDefault="00362102" w:rsidP="00362102">
            <w:pPr>
              <w:rPr>
                <w:sz w:val="20"/>
                <w:szCs w:val="20"/>
              </w:rPr>
            </w:pPr>
            <w:r w:rsidRPr="004D3B79">
              <w:rPr>
                <w:sz w:val="20"/>
                <w:szCs w:val="20"/>
              </w:rPr>
              <w:t xml:space="preserve">Yöntem 3. </w:t>
            </w:r>
          </w:p>
          <w:p w14:paraId="17285558" w14:textId="77777777" w:rsidR="00362102" w:rsidRPr="004D3B79" w:rsidRDefault="00362102" w:rsidP="00362102">
            <w:pPr>
              <w:rPr>
                <w:sz w:val="20"/>
                <w:szCs w:val="20"/>
              </w:rPr>
            </w:pPr>
            <w:r w:rsidRPr="004D3B79">
              <w:rPr>
                <w:sz w:val="20"/>
                <w:szCs w:val="20"/>
              </w:rPr>
              <w:t xml:space="preserve">Araştırma tasarımları </w:t>
            </w:r>
          </w:p>
          <w:p w14:paraId="015ED861" w14:textId="77777777" w:rsidR="00362102" w:rsidRPr="004D3B79" w:rsidRDefault="00362102" w:rsidP="00362102">
            <w:pPr>
              <w:rPr>
                <w:sz w:val="20"/>
                <w:szCs w:val="20"/>
              </w:rPr>
            </w:pPr>
            <w:r w:rsidRPr="004D3B79">
              <w:rPr>
                <w:sz w:val="20"/>
                <w:szCs w:val="20"/>
              </w:rPr>
              <w:t xml:space="preserve">Verilerin değerlendirilmesi ve analizi </w:t>
            </w:r>
          </w:p>
          <w:p w14:paraId="2E9FB8B0" w14:textId="77777777" w:rsidR="00362102" w:rsidRPr="004D3B79" w:rsidRDefault="00362102" w:rsidP="00362102">
            <w:pPr>
              <w:rPr>
                <w:sz w:val="20"/>
                <w:szCs w:val="20"/>
              </w:rPr>
            </w:pPr>
            <w:r w:rsidRPr="004D3B79">
              <w:rPr>
                <w:sz w:val="20"/>
                <w:szCs w:val="20"/>
              </w:rPr>
              <w:t xml:space="preserve">Tanımlayıcı ve nitel araştırma tasarımları nelerdir? Nasıl karar verilir? Nelere dikkat edilir? </w:t>
            </w:r>
          </w:p>
          <w:p w14:paraId="407CFB4D" w14:textId="77777777" w:rsidR="00362102" w:rsidRPr="004D3B79" w:rsidRDefault="00362102" w:rsidP="00362102">
            <w:pPr>
              <w:rPr>
                <w:sz w:val="20"/>
                <w:szCs w:val="20"/>
              </w:rPr>
            </w:pPr>
          </w:p>
        </w:tc>
        <w:tc>
          <w:tcPr>
            <w:tcW w:w="992" w:type="dxa"/>
            <w:shd w:val="clear" w:color="auto" w:fill="auto"/>
          </w:tcPr>
          <w:p w14:paraId="15C18344" w14:textId="77777777" w:rsidR="00362102" w:rsidRPr="004D3B79" w:rsidRDefault="00362102" w:rsidP="00362102">
            <w:pPr>
              <w:rPr>
                <w:sz w:val="20"/>
                <w:szCs w:val="20"/>
              </w:rPr>
            </w:pPr>
            <w:r w:rsidRPr="004D3B79">
              <w:rPr>
                <w:sz w:val="20"/>
                <w:szCs w:val="20"/>
              </w:rPr>
              <w:t>Burcu Akpınar Söylemez</w:t>
            </w:r>
          </w:p>
        </w:tc>
        <w:tc>
          <w:tcPr>
            <w:tcW w:w="850" w:type="dxa"/>
            <w:shd w:val="clear" w:color="auto" w:fill="auto"/>
          </w:tcPr>
          <w:p w14:paraId="3BD59208" w14:textId="77777777" w:rsidR="00362102" w:rsidRPr="004D3B79" w:rsidRDefault="00362102" w:rsidP="00362102">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851" w:type="dxa"/>
            <w:shd w:val="clear" w:color="auto" w:fill="auto"/>
          </w:tcPr>
          <w:p w14:paraId="0B501DF1" w14:textId="77777777" w:rsidR="00362102" w:rsidRPr="004D3B79" w:rsidRDefault="00362102" w:rsidP="00362102">
            <w:pPr>
              <w:rPr>
                <w:sz w:val="20"/>
                <w:szCs w:val="20"/>
              </w:rPr>
            </w:pPr>
            <w:r w:rsidRPr="004D3B79">
              <w:rPr>
                <w:sz w:val="20"/>
                <w:szCs w:val="20"/>
              </w:rPr>
              <w:t xml:space="preserve">Aylin Durmaz </w:t>
            </w:r>
            <w:proofErr w:type="spellStart"/>
            <w:r w:rsidRPr="004D3B79">
              <w:rPr>
                <w:sz w:val="20"/>
                <w:szCs w:val="20"/>
              </w:rPr>
              <w:t>Edeer</w:t>
            </w:r>
            <w:proofErr w:type="spellEnd"/>
          </w:p>
        </w:tc>
        <w:tc>
          <w:tcPr>
            <w:tcW w:w="1395" w:type="dxa"/>
            <w:shd w:val="clear" w:color="auto" w:fill="auto"/>
          </w:tcPr>
          <w:p w14:paraId="1B9962A5" w14:textId="77777777" w:rsidR="00362102" w:rsidRPr="004D3B79" w:rsidRDefault="00362102" w:rsidP="00362102">
            <w:pPr>
              <w:rPr>
                <w:sz w:val="20"/>
                <w:szCs w:val="20"/>
              </w:rPr>
            </w:pPr>
            <w:r w:rsidRPr="004D3B79">
              <w:rPr>
                <w:sz w:val="20"/>
                <w:szCs w:val="20"/>
              </w:rPr>
              <w:t xml:space="preserve">Anlatım, soru cevap, tartışma, örnek makale kritiği </w:t>
            </w:r>
          </w:p>
          <w:p w14:paraId="666A2157" w14:textId="77777777" w:rsidR="00362102" w:rsidRPr="004D3B79" w:rsidRDefault="00362102" w:rsidP="00362102">
            <w:pPr>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108DF8CD"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546F71D9" w14:textId="77777777" w:rsidTr="6955CFBE">
        <w:trPr>
          <w:trHeight w:val="1108"/>
        </w:trPr>
        <w:tc>
          <w:tcPr>
            <w:tcW w:w="1843" w:type="dxa"/>
            <w:shd w:val="clear" w:color="auto" w:fill="auto"/>
          </w:tcPr>
          <w:p w14:paraId="42605ED9"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 xml:space="preserve">Hafta </w:t>
            </w:r>
          </w:p>
          <w:p w14:paraId="4AD76723" w14:textId="77777777" w:rsidR="00362102" w:rsidRPr="004D3B79" w:rsidRDefault="00362102" w:rsidP="004D3B79">
            <w:pPr>
              <w:tabs>
                <w:tab w:val="left" w:pos="311"/>
              </w:tabs>
              <w:jc w:val="center"/>
              <w:rPr>
                <w:sz w:val="20"/>
                <w:szCs w:val="20"/>
              </w:rPr>
            </w:pPr>
          </w:p>
        </w:tc>
        <w:tc>
          <w:tcPr>
            <w:tcW w:w="2694" w:type="dxa"/>
            <w:shd w:val="clear" w:color="auto" w:fill="auto"/>
          </w:tcPr>
          <w:p w14:paraId="449C8594" w14:textId="77777777" w:rsidR="00362102" w:rsidRPr="004D3B79" w:rsidRDefault="00362102" w:rsidP="00362102">
            <w:pPr>
              <w:rPr>
                <w:sz w:val="20"/>
                <w:szCs w:val="20"/>
              </w:rPr>
            </w:pPr>
            <w:r w:rsidRPr="004D3B79">
              <w:rPr>
                <w:sz w:val="20"/>
                <w:szCs w:val="20"/>
              </w:rPr>
              <w:t xml:space="preserve">Yöntem 4. </w:t>
            </w:r>
          </w:p>
          <w:p w14:paraId="43BD4CC4" w14:textId="77777777" w:rsidR="00362102" w:rsidRPr="004D3B79" w:rsidRDefault="00362102" w:rsidP="00362102">
            <w:pPr>
              <w:rPr>
                <w:sz w:val="20"/>
                <w:szCs w:val="20"/>
              </w:rPr>
            </w:pPr>
            <w:r w:rsidRPr="004D3B79">
              <w:rPr>
                <w:sz w:val="20"/>
                <w:szCs w:val="20"/>
              </w:rPr>
              <w:t xml:space="preserve">Deneysel ve </w:t>
            </w:r>
            <w:proofErr w:type="spellStart"/>
            <w:r w:rsidRPr="004D3B79">
              <w:rPr>
                <w:sz w:val="20"/>
                <w:szCs w:val="20"/>
              </w:rPr>
              <w:t>yarıdeneysel</w:t>
            </w:r>
            <w:proofErr w:type="spellEnd"/>
            <w:r w:rsidRPr="004D3B79">
              <w:rPr>
                <w:sz w:val="20"/>
                <w:szCs w:val="20"/>
              </w:rPr>
              <w:t xml:space="preserve"> araştırma tasarımları nelerdir? Nasıl karar verilir? Nelere dikkat edilir? </w:t>
            </w:r>
          </w:p>
          <w:p w14:paraId="5036D86A" w14:textId="77777777" w:rsidR="00362102" w:rsidRPr="004D3B79" w:rsidRDefault="00362102" w:rsidP="00362102">
            <w:pPr>
              <w:rPr>
                <w:sz w:val="20"/>
                <w:szCs w:val="20"/>
              </w:rPr>
            </w:pPr>
          </w:p>
        </w:tc>
        <w:tc>
          <w:tcPr>
            <w:tcW w:w="992" w:type="dxa"/>
            <w:shd w:val="clear" w:color="auto" w:fill="auto"/>
          </w:tcPr>
          <w:p w14:paraId="631932D9" w14:textId="77777777" w:rsidR="00362102" w:rsidRPr="004D3B79" w:rsidRDefault="00362102" w:rsidP="00362102">
            <w:pPr>
              <w:rPr>
                <w:sz w:val="20"/>
                <w:szCs w:val="20"/>
              </w:rPr>
            </w:pPr>
            <w:r w:rsidRPr="004D3B79">
              <w:rPr>
                <w:sz w:val="20"/>
                <w:szCs w:val="20"/>
              </w:rPr>
              <w:t>Burcu Akpınar Söylemez</w:t>
            </w:r>
          </w:p>
        </w:tc>
        <w:tc>
          <w:tcPr>
            <w:tcW w:w="850" w:type="dxa"/>
            <w:shd w:val="clear" w:color="auto" w:fill="auto"/>
          </w:tcPr>
          <w:p w14:paraId="58C08E97" w14:textId="77777777" w:rsidR="00362102" w:rsidRPr="004D3B79" w:rsidRDefault="00362102" w:rsidP="00362102">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851" w:type="dxa"/>
            <w:shd w:val="clear" w:color="auto" w:fill="auto"/>
          </w:tcPr>
          <w:p w14:paraId="6E2B15F0" w14:textId="77777777" w:rsidR="00362102" w:rsidRPr="004D3B79" w:rsidRDefault="00362102" w:rsidP="00362102">
            <w:pPr>
              <w:rPr>
                <w:sz w:val="20"/>
                <w:szCs w:val="20"/>
              </w:rPr>
            </w:pPr>
            <w:r w:rsidRPr="004D3B79">
              <w:rPr>
                <w:sz w:val="20"/>
                <w:szCs w:val="20"/>
              </w:rPr>
              <w:t>Gülendam Karadağ</w:t>
            </w:r>
          </w:p>
        </w:tc>
        <w:tc>
          <w:tcPr>
            <w:tcW w:w="1395" w:type="dxa"/>
            <w:shd w:val="clear" w:color="auto" w:fill="auto"/>
          </w:tcPr>
          <w:p w14:paraId="05F58549" w14:textId="77777777" w:rsidR="00362102" w:rsidRPr="004D3B79" w:rsidRDefault="00362102" w:rsidP="00362102">
            <w:pPr>
              <w:rPr>
                <w:sz w:val="20"/>
                <w:szCs w:val="20"/>
              </w:rPr>
            </w:pPr>
            <w:r w:rsidRPr="004D3B79">
              <w:rPr>
                <w:sz w:val="20"/>
                <w:szCs w:val="20"/>
              </w:rPr>
              <w:t xml:space="preserve">Anlatım, soru cevap, tartışma, örnek makale kritiği </w:t>
            </w:r>
          </w:p>
          <w:p w14:paraId="370706FB" w14:textId="77777777" w:rsidR="00362102" w:rsidRPr="004D3B79" w:rsidRDefault="00362102" w:rsidP="00362102">
            <w:pPr>
              <w:rPr>
                <w:sz w:val="20"/>
                <w:szCs w:val="20"/>
              </w:rPr>
            </w:pP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 bulmaca </w:t>
            </w:r>
          </w:p>
        </w:tc>
        <w:tc>
          <w:tcPr>
            <w:tcW w:w="1112" w:type="dxa"/>
          </w:tcPr>
          <w:p w14:paraId="23A38D46"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26429B30" w14:textId="77777777" w:rsidTr="6955CFBE">
        <w:trPr>
          <w:trHeight w:val="1963"/>
        </w:trPr>
        <w:tc>
          <w:tcPr>
            <w:tcW w:w="1843" w:type="dxa"/>
            <w:shd w:val="clear" w:color="auto" w:fill="auto"/>
          </w:tcPr>
          <w:p w14:paraId="0EE8C2A1" w14:textId="00D4A7D1" w:rsidR="00362102" w:rsidRPr="004D3B79" w:rsidRDefault="00362102" w:rsidP="00F47B58">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384F14DF" w14:textId="77777777" w:rsidR="00362102" w:rsidRPr="004D3B79" w:rsidRDefault="00362102" w:rsidP="008E6BED">
            <w:pPr>
              <w:tabs>
                <w:tab w:val="left" w:pos="311"/>
              </w:tabs>
              <w:rPr>
                <w:sz w:val="20"/>
                <w:szCs w:val="20"/>
              </w:rPr>
            </w:pPr>
          </w:p>
          <w:p w14:paraId="4CE07046" w14:textId="77777777" w:rsidR="00362102" w:rsidRPr="004D3B79" w:rsidRDefault="00362102" w:rsidP="00362102">
            <w:pPr>
              <w:tabs>
                <w:tab w:val="left" w:pos="311"/>
              </w:tabs>
              <w:ind w:left="27"/>
              <w:jc w:val="center"/>
              <w:rPr>
                <w:sz w:val="20"/>
                <w:szCs w:val="20"/>
              </w:rPr>
            </w:pPr>
          </w:p>
        </w:tc>
        <w:tc>
          <w:tcPr>
            <w:tcW w:w="2694" w:type="dxa"/>
            <w:shd w:val="clear" w:color="auto" w:fill="auto"/>
          </w:tcPr>
          <w:p w14:paraId="59400F49" w14:textId="77777777" w:rsidR="00362102" w:rsidRPr="004D3B79" w:rsidRDefault="00362102" w:rsidP="00362102">
            <w:pPr>
              <w:rPr>
                <w:sz w:val="20"/>
                <w:szCs w:val="20"/>
              </w:rPr>
            </w:pPr>
            <w:r w:rsidRPr="004D3B79">
              <w:rPr>
                <w:sz w:val="20"/>
                <w:szCs w:val="20"/>
              </w:rPr>
              <w:t xml:space="preserve">Bulgular bölümünde bulguların sunulma şekilleri? Tablolar nasıl okunur? Şekiller ne ifade eder? Grafik? bulgu yazmanın özelliklerine yer verilecek </w:t>
            </w:r>
          </w:p>
          <w:p w14:paraId="099745E7" w14:textId="77777777" w:rsidR="00362102" w:rsidRPr="004D3B79" w:rsidRDefault="00362102" w:rsidP="00362102">
            <w:pPr>
              <w:rPr>
                <w:sz w:val="20"/>
                <w:szCs w:val="20"/>
              </w:rPr>
            </w:pPr>
          </w:p>
          <w:p w14:paraId="0B61755B" w14:textId="77777777" w:rsidR="00362102" w:rsidRPr="004D3B79" w:rsidRDefault="00362102" w:rsidP="00362102">
            <w:pPr>
              <w:rPr>
                <w:sz w:val="20"/>
                <w:szCs w:val="20"/>
              </w:rPr>
            </w:pPr>
          </w:p>
        </w:tc>
        <w:tc>
          <w:tcPr>
            <w:tcW w:w="992" w:type="dxa"/>
            <w:shd w:val="clear" w:color="auto" w:fill="auto"/>
          </w:tcPr>
          <w:p w14:paraId="34DFCDA5" w14:textId="77777777" w:rsidR="00362102" w:rsidRPr="004D3B79" w:rsidRDefault="00362102" w:rsidP="00362102">
            <w:pPr>
              <w:rPr>
                <w:sz w:val="20"/>
                <w:szCs w:val="20"/>
              </w:rPr>
            </w:pPr>
            <w:r w:rsidRPr="004D3B79">
              <w:rPr>
                <w:sz w:val="20"/>
                <w:szCs w:val="20"/>
              </w:rPr>
              <w:t xml:space="preserve">Meryem Öztürk </w:t>
            </w:r>
            <w:proofErr w:type="spellStart"/>
            <w:r w:rsidRPr="004D3B79">
              <w:rPr>
                <w:sz w:val="20"/>
                <w:szCs w:val="20"/>
              </w:rPr>
              <w:t>Haney</w:t>
            </w:r>
            <w:proofErr w:type="spellEnd"/>
          </w:p>
        </w:tc>
        <w:tc>
          <w:tcPr>
            <w:tcW w:w="850" w:type="dxa"/>
            <w:shd w:val="clear" w:color="auto" w:fill="auto"/>
          </w:tcPr>
          <w:p w14:paraId="08E10584" w14:textId="77777777" w:rsidR="00362102" w:rsidRPr="004D3B79" w:rsidRDefault="00362102" w:rsidP="00362102">
            <w:pPr>
              <w:rPr>
                <w:sz w:val="20"/>
                <w:szCs w:val="20"/>
              </w:rPr>
            </w:pPr>
            <w:r w:rsidRPr="004D3B79">
              <w:rPr>
                <w:sz w:val="20"/>
                <w:szCs w:val="20"/>
              </w:rPr>
              <w:t xml:space="preserve">Yaprak Sarıgöl </w:t>
            </w:r>
            <w:proofErr w:type="spellStart"/>
            <w:r w:rsidRPr="004D3B79">
              <w:rPr>
                <w:sz w:val="20"/>
                <w:szCs w:val="20"/>
              </w:rPr>
              <w:t>Ordin</w:t>
            </w:r>
            <w:proofErr w:type="spellEnd"/>
          </w:p>
        </w:tc>
        <w:tc>
          <w:tcPr>
            <w:tcW w:w="851" w:type="dxa"/>
            <w:shd w:val="clear" w:color="auto" w:fill="auto"/>
          </w:tcPr>
          <w:p w14:paraId="3B9D52E0" w14:textId="77777777" w:rsidR="00362102" w:rsidRPr="004D3B79" w:rsidRDefault="00362102" w:rsidP="00362102">
            <w:pPr>
              <w:rPr>
                <w:sz w:val="20"/>
                <w:szCs w:val="20"/>
              </w:rPr>
            </w:pPr>
            <w:r w:rsidRPr="004D3B79">
              <w:rPr>
                <w:sz w:val="20"/>
                <w:szCs w:val="20"/>
              </w:rPr>
              <w:t>Burcu Akpınar Söylemez</w:t>
            </w:r>
          </w:p>
        </w:tc>
        <w:tc>
          <w:tcPr>
            <w:tcW w:w="1395" w:type="dxa"/>
            <w:shd w:val="clear" w:color="auto" w:fill="auto"/>
          </w:tcPr>
          <w:p w14:paraId="1D811E83"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7D7C57D6"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480AA2A5" w14:textId="77777777" w:rsidTr="6955CFBE">
        <w:trPr>
          <w:trHeight w:val="1907"/>
        </w:trPr>
        <w:tc>
          <w:tcPr>
            <w:tcW w:w="1843" w:type="dxa"/>
            <w:shd w:val="clear" w:color="auto" w:fill="auto"/>
          </w:tcPr>
          <w:p w14:paraId="64485062" w14:textId="77777777" w:rsidR="00362102" w:rsidRPr="004D3B79" w:rsidRDefault="00362102" w:rsidP="0012212D">
            <w:pPr>
              <w:numPr>
                <w:ilvl w:val="0"/>
                <w:numId w:val="71"/>
              </w:numPr>
              <w:tabs>
                <w:tab w:val="left" w:pos="311"/>
              </w:tabs>
              <w:contextualSpacing/>
              <w:rPr>
                <w:rFonts w:eastAsia="Calibri"/>
                <w:b/>
                <w:sz w:val="20"/>
                <w:szCs w:val="20"/>
                <w:lang w:eastAsia="en-US"/>
              </w:rPr>
            </w:pPr>
            <w:r w:rsidRPr="004D3B79">
              <w:rPr>
                <w:rFonts w:eastAsia="Calibri"/>
                <w:b/>
                <w:sz w:val="20"/>
                <w:szCs w:val="20"/>
                <w:lang w:eastAsia="en-US"/>
              </w:rPr>
              <w:t>Hafta</w:t>
            </w:r>
          </w:p>
          <w:p w14:paraId="4540B889" w14:textId="77777777" w:rsidR="00362102" w:rsidRPr="004D3B79" w:rsidRDefault="00362102" w:rsidP="00362102">
            <w:pPr>
              <w:tabs>
                <w:tab w:val="left" w:pos="311"/>
              </w:tabs>
              <w:ind w:left="27"/>
              <w:rPr>
                <w:sz w:val="20"/>
                <w:szCs w:val="20"/>
              </w:rPr>
            </w:pPr>
          </w:p>
          <w:p w14:paraId="5B4A1C38" w14:textId="77777777" w:rsidR="00362102" w:rsidRPr="004D3B79" w:rsidRDefault="00362102" w:rsidP="008E6BED">
            <w:pPr>
              <w:tabs>
                <w:tab w:val="left" w:pos="311"/>
              </w:tabs>
              <w:jc w:val="center"/>
              <w:rPr>
                <w:sz w:val="20"/>
                <w:szCs w:val="20"/>
              </w:rPr>
            </w:pPr>
          </w:p>
        </w:tc>
        <w:tc>
          <w:tcPr>
            <w:tcW w:w="2694" w:type="dxa"/>
            <w:shd w:val="clear" w:color="auto" w:fill="auto"/>
          </w:tcPr>
          <w:p w14:paraId="452986F5" w14:textId="77777777" w:rsidR="00362102" w:rsidRPr="004D3B79" w:rsidRDefault="00362102" w:rsidP="00362102">
            <w:pPr>
              <w:rPr>
                <w:sz w:val="20"/>
                <w:szCs w:val="20"/>
              </w:rPr>
            </w:pPr>
          </w:p>
          <w:p w14:paraId="652B2D15" w14:textId="77777777" w:rsidR="00362102" w:rsidRPr="004D3B79" w:rsidRDefault="00362102" w:rsidP="00362102">
            <w:pPr>
              <w:rPr>
                <w:sz w:val="20"/>
                <w:szCs w:val="20"/>
              </w:rPr>
            </w:pPr>
            <w:r w:rsidRPr="004D3B79">
              <w:rPr>
                <w:sz w:val="20"/>
                <w:szCs w:val="20"/>
              </w:rPr>
              <w:t xml:space="preserve">Tartışma ve sonuç bölümünde neler yer alır? Bizler nasıl yararlanırız? Kaynak yazım kuralları </w:t>
            </w:r>
          </w:p>
          <w:p w14:paraId="446D74CA" w14:textId="77777777" w:rsidR="00362102" w:rsidRPr="004D3B79" w:rsidRDefault="00362102" w:rsidP="00362102">
            <w:pPr>
              <w:rPr>
                <w:sz w:val="20"/>
                <w:szCs w:val="20"/>
              </w:rPr>
            </w:pPr>
            <w:r w:rsidRPr="004D3B79">
              <w:rPr>
                <w:sz w:val="20"/>
                <w:szCs w:val="20"/>
              </w:rPr>
              <w:t xml:space="preserve">Çıkar çatışması / teşekkür / klinik kullanımları </w:t>
            </w:r>
          </w:p>
          <w:p w14:paraId="36265462" w14:textId="77777777" w:rsidR="00362102" w:rsidRPr="004D3B79" w:rsidRDefault="00362102" w:rsidP="00362102">
            <w:pPr>
              <w:rPr>
                <w:sz w:val="20"/>
                <w:szCs w:val="20"/>
              </w:rPr>
            </w:pPr>
          </w:p>
        </w:tc>
        <w:tc>
          <w:tcPr>
            <w:tcW w:w="992" w:type="dxa"/>
            <w:shd w:val="clear" w:color="auto" w:fill="auto"/>
          </w:tcPr>
          <w:p w14:paraId="777FF5C3" w14:textId="77777777" w:rsidR="00362102" w:rsidRPr="004D3B79" w:rsidRDefault="00362102" w:rsidP="00362102">
            <w:pPr>
              <w:rPr>
                <w:sz w:val="20"/>
                <w:szCs w:val="20"/>
              </w:rPr>
            </w:pPr>
            <w:proofErr w:type="spellStart"/>
            <w:r w:rsidRPr="004D3B79">
              <w:rPr>
                <w:sz w:val="20"/>
                <w:szCs w:val="20"/>
              </w:rPr>
              <w:t>Merlinda</w:t>
            </w:r>
            <w:proofErr w:type="spellEnd"/>
            <w:r w:rsidRPr="004D3B79">
              <w:rPr>
                <w:sz w:val="20"/>
                <w:szCs w:val="20"/>
              </w:rPr>
              <w:t xml:space="preserve"> </w:t>
            </w:r>
            <w:proofErr w:type="spellStart"/>
            <w:r w:rsidRPr="004D3B79">
              <w:rPr>
                <w:sz w:val="20"/>
                <w:szCs w:val="20"/>
              </w:rPr>
              <w:t>Aluş</w:t>
            </w:r>
            <w:proofErr w:type="spellEnd"/>
            <w:r w:rsidRPr="004D3B79">
              <w:rPr>
                <w:sz w:val="20"/>
                <w:szCs w:val="20"/>
              </w:rPr>
              <w:t xml:space="preserve"> Tokat</w:t>
            </w:r>
          </w:p>
          <w:p w14:paraId="03042298" w14:textId="77777777" w:rsidR="00362102" w:rsidRPr="004D3B79" w:rsidRDefault="00362102" w:rsidP="00362102">
            <w:pPr>
              <w:rPr>
                <w:sz w:val="20"/>
                <w:szCs w:val="20"/>
              </w:rPr>
            </w:pPr>
          </w:p>
        </w:tc>
        <w:tc>
          <w:tcPr>
            <w:tcW w:w="850" w:type="dxa"/>
            <w:shd w:val="clear" w:color="auto" w:fill="auto"/>
          </w:tcPr>
          <w:p w14:paraId="50AFD24C" w14:textId="77777777" w:rsidR="00362102" w:rsidRPr="004D3B79" w:rsidRDefault="00362102" w:rsidP="00362102">
            <w:pPr>
              <w:rPr>
                <w:sz w:val="20"/>
                <w:szCs w:val="20"/>
              </w:rPr>
            </w:pPr>
            <w:r w:rsidRPr="004D3B79">
              <w:rPr>
                <w:sz w:val="20"/>
                <w:szCs w:val="20"/>
              </w:rPr>
              <w:t>Gülendam Karadağ</w:t>
            </w:r>
          </w:p>
        </w:tc>
        <w:tc>
          <w:tcPr>
            <w:tcW w:w="851" w:type="dxa"/>
            <w:shd w:val="clear" w:color="auto" w:fill="auto"/>
          </w:tcPr>
          <w:p w14:paraId="0423867B" w14:textId="77777777" w:rsidR="00362102" w:rsidRPr="004D3B79" w:rsidRDefault="00362102" w:rsidP="00362102">
            <w:pPr>
              <w:rPr>
                <w:sz w:val="20"/>
                <w:szCs w:val="20"/>
              </w:rPr>
            </w:pPr>
            <w:r w:rsidRPr="004D3B79">
              <w:rPr>
                <w:sz w:val="20"/>
                <w:szCs w:val="20"/>
              </w:rPr>
              <w:t xml:space="preserve">Aylin Durmaz </w:t>
            </w:r>
            <w:proofErr w:type="spellStart"/>
            <w:r w:rsidRPr="004D3B79">
              <w:rPr>
                <w:sz w:val="20"/>
                <w:szCs w:val="20"/>
              </w:rPr>
              <w:t>Edeer</w:t>
            </w:r>
            <w:proofErr w:type="spellEnd"/>
          </w:p>
        </w:tc>
        <w:tc>
          <w:tcPr>
            <w:tcW w:w="1395" w:type="dxa"/>
            <w:shd w:val="clear" w:color="auto" w:fill="auto"/>
          </w:tcPr>
          <w:p w14:paraId="61EAD122" w14:textId="77777777" w:rsidR="00362102" w:rsidRPr="004D3B79" w:rsidRDefault="00362102" w:rsidP="00362102">
            <w:pPr>
              <w:rPr>
                <w:sz w:val="20"/>
                <w:szCs w:val="20"/>
              </w:rPr>
            </w:pPr>
            <w:r w:rsidRPr="004D3B79">
              <w:rPr>
                <w:sz w:val="20"/>
                <w:szCs w:val="20"/>
              </w:rPr>
              <w:t xml:space="preserve">Anlatım, soru cevap, tartışma, örnek makale kritiği, </w:t>
            </w:r>
            <w:proofErr w:type="spellStart"/>
            <w:r w:rsidRPr="004D3B79">
              <w:rPr>
                <w:sz w:val="20"/>
                <w:szCs w:val="20"/>
              </w:rPr>
              <w:t>Power</w:t>
            </w:r>
            <w:proofErr w:type="spellEnd"/>
            <w:r w:rsidRPr="004D3B79">
              <w:rPr>
                <w:sz w:val="20"/>
                <w:szCs w:val="20"/>
              </w:rPr>
              <w:t xml:space="preserve"> </w:t>
            </w:r>
            <w:proofErr w:type="spellStart"/>
            <w:r w:rsidRPr="004D3B79">
              <w:rPr>
                <w:sz w:val="20"/>
                <w:szCs w:val="20"/>
              </w:rPr>
              <w:t>point</w:t>
            </w:r>
            <w:proofErr w:type="spellEnd"/>
            <w:r w:rsidRPr="004D3B79">
              <w:rPr>
                <w:sz w:val="20"/>
                <w:szCs w:val="20"/>
              </w:rPr>
              <w:t xml:space="preserve"> sunusu</w:t>
            </w:r>
          </w:p>
        </w:tc>
        <w:tc>
          <w:tcPr>
            <w:tcW w:w="1112" w:type="dxa"/>
          </w:tcPr>
          <w:p w14:paraId="0865E4E4" w14:textId="77777777" w:rsidR="00362102" w:rsidRPr="004D3B79" w:rsidRDefault="00362102" w:rsidP="00362102">
            <w:pPr>
              <w:rPr>
                <w:sz w:val="20"/>
                <w:szCs w:val="20"/>
              </w:rPr>
            </w:pPr>
            <w:proofErr w:type="spellStart"/>
            <w:r w:rsidRPr="004D3B79">
              <w:rPr>
                <w:sz w:val="20"/>
                <w:szCs w:val="20"/>
              </w:rPr>
              <w:t>Yüzyüze</w:t>
            </w:r>
            <w:proofErr w:type="spellEnd"/>
          </w:p>
        </w:tc>
      </w:tr>
      <w:tr w:rsidR="00362102" w:rsidRPr="004D3B79" w14:paraId="4E7D1BBB" w14:textId="77777777" w:rsidTr="6955CFBE">
        <w:trPr>
          <w:trHeight w:val="504"/>
        </w:trPr>
        <w:tc>
          <w:tcPr>
            <w:tcW w:w="1843" w:type="dxa"/>
            <w:shd w:val="clear" w:color="auto" w:fill="auto"/>
          </w:tcPr>
          <w:p w14:paraId="5B0E6709" w14:textId="77777777" w:rsidR="00362102" w:rsidRPr="004D3B79" w:rsidRDefault="00362102" w:rsidP="00362102">
            <w:pPr>
              <w:tabs>
                <w:tab w:val="left" w:pos="311"/>
              </w:tabs>
              <w:ind w:left="27"/>
              <w:contextualSpacing/>
              <w:rPr>
                <w:rFonts w:eastAsia="Calibri"/>
                <w:b/>
                <w:sz w:val="20"/>
                <w:szCs w:val="20"/>
                <w:lang w:eastAsia="en-US"/>
              </w:rPr>
            </w:pPr>
            <w:r w:rsidRPr="004D3B79">
              <w:rPr>
                <w:rFonts w:eastAsia="Calibri"/>
                <w:b/>
                <w:sz w:val="20"/>
                <w:szCs w:val="20"/>
                <w:lang w:eastAsia="en-US"/>
              </w:rPr>
              <w:t>Final sınavı</w:t>
            </w:r>
          </w:p>
        </w:tc>
        <w:tc>
          <w:tcPr>
            <w:tcW w:w="2694" w:type="dxa"/>
            <w:shd w:val="clear" w:color="auto" w:fill="auto"/>
          </w:tcPr>
          <w:p w14:paraId="5293AEF7" w14:textId="77777777" w:rsidR="00362102" w:rsidRPr="004D3B79" w:rsidRDefault="00362102" w:rsidP="00362102">
            <w:pPr>
              <w:rPr>
                <w:sz w:val="20"/>
                <w:szCs w:val="20"/>
              </w:rPr>
            </w:pPr>
            <w:r w:rsidRPr="004D3B79">
              <w:rPr>
                <w:sz w:val="20"/>
                <w:szCs w:val="20"/>
              </w:rPr>
              <w:t xml:space="preserve"> </w:t>
            </w:r>
          </w:p>
        </w:tc>
        <w:tc>
          <w:tcPr>
            <w:tcW w:w="992" w:type="dxa"/>
            <w:shd w:val="clear" w:color="auto" w:fill="auto"/>
          </w:tcPr>
          <w:p w14:paraId="06AC2CC0" w14:textId="77777777" w:rsidR="00362102" w:rsidRPr="004D3B79" w:rsidRDefault="00362102" w:rsidP="00362102">
            <w:pPr>
              <w:rPr>
                <w:sz w:val="20"/>
                <w:szCs w:val="20"/>
              </w:rPr>
            </w:pPr>
            <w:r w:rsidRPr="004D3B79">
              <w:rPr>
                <w:sz w:val="20"/>
                <w:szCs w:val="20"/>
              </w:rPr>
              <w:t xml:space="preserve">Meryem Öztürk </w:t>
            </w:r>
          </w:p>
        </w:tc>
        <w:tc>
          <w:tcPr>
            <w:tcW w:w="850" w:type="dxa"/>
            <w:shd w:val="clear" w:color="auto" w:fill="auto"/>
          </w:tcPr>
          <w:p w14:paraId="163D6E43" w14:textId="77777777" w:rsidR="00362102" w:rsidRPr="004D3B79" w:rsidRDefault="00362102" w:rsidP="00362102">
            <w:pPr>
              <w:rPr>
                <w:sz w:val="20"/>
                <w:szCs w:val="20"/>
              </w:rPr>
            </w:pPr>
            <w:r w:rsidRPr="004D3B79">
              <w:rPr>
                <w:sz w:val="20"/>
                <w:szCs w:val="20"/>
              </w:rPr>
              <w:t>Burcu Akpına</w:t>
            </w:r>
            <w:r w:rsidRPr="004D3B79">
              <w:rPr>
                <w:sz w:val="20"/>
                <w:szCs w:val="20"/>
              </w:rPr>
              <w:lastRenderedPageBreak/>
              <w:t xml:space="preserve">r Söylemez </w:t>
            </w:r>
          </w:p>
        </w:tc>
        <w:tc>
          <w:tcPr>
            <w:tcW w:w="851" w:type="dxa"/>
            <w:shd w:val="clear" w:color="auto" w:fill="auto"/>
          </w:tcPr>
          <w:p w14:paraId="4DBBAFC5" w14:textId="77777777" w:rsidR="00362102" w:rsidRPr="004D3B79" w:rsidRDefault="00362102" w:rsidP="00362102">
            <w:pPr>
              <w:rPr>
                <w:sz w:val="20"/>
                <w:szCs w:val="20"/>
              </w:rPr>
            </w:pPr>
          </w:p>
        </w:tc>
        <w:tc>
          <w:tcPr>
            <w:tcW w:w="1395" w:type="dxa"/>
            <w:shd w:val="clear" w:color="auto" w:fill="auto"/>
          </w:tcPr>
          <w:p w14:paraId="3452F195" w14:textId="77777777" w:rsidR="00362102" w:rsidRPr="004D3B79" w:rsidRDefault="00362102" w:rsidP="00362102">
            <w:pPr>
              <w:rPr>
                <w:sz w:val="20"/>
                <w:szCs w:val="20"/>
              </w:rPr>
            </w:pPr>
          </w:p>
        </w:tc>
        <w:tc>
          <w:tcPr>
            <w:tcW w:w="1112" w:type="dxa"/>
          </w:tcPr>
          <w:p w14:paraId="6D0AB2E0" w14:textId="77777777" w:rsidR="00362102" w:rsidRPr="004D3B79" w:rsidRDefault="00362102" w:rsidP="00362102">
            <w:pPr>
              <w:rPr>
                <w:sz w:val="20"/>
                <w:szCs w:val="20"/>
              </w:rPr>
            </w:pPr>
            <w:proofErr w:type="spellStart"/>
            <w:r w:rsidRPr="004D3B79">
              <w:rPr>
                <w:sz w:val="20"/>
                <w:szCs w:val="20"/>
              </w:rPr>
              <w:t>Yüzyüze</w:t>
            </w:r>
            <w:proofErr w:type="spellEnd"/>
          </w:p>
        </w:tc>
      </w:tr>
      <w:tr w:rsidR="00292FBE" w:rsidRPr="004D3B79" w14:paraId="3B71B603" w14:textId="77777777" w:rsidTr="6955CFBE">
        <w:trPr>
          <w:trHeight w:val="504"/>
        </w:trPr>
        <w:tc>
          <w:tcPr>
            <w:tcW w:w="1843" w:type="dxa"/>
            <w:shd w:val="clear" w:color="auto" w:fill="auto"/>
          </w:tcPr>
          <w:p w14:paraId="309DC58D" w14:textId="77777777" w:rsidR="00362102" w:rsidRPr="004D3B79" w:rsidRDefault="00362102" w:rsidP="00362102">
            <w:pPr>
              <w:tabs>
                <w:tab w:val="left" w:pos="311"/>
              </w:tabs>
              <w:ind w:left="27"/>
              <w:contextualSpacing/>
              <w:rPr>
                <w:rFonts w:eastAsia="Calibri"/>
                <w:b/>
                <w:sz w:val="20"/>
                <w:szCs w:val="20"/>
                <w:lang w:eastAsia="en-US"/>
              </w:rPr>
            </w:pPr>
            <w:r w:rsidRPr="004D3B79">
              <w:rPr>
                <w:rFonts w:eastAsia="Calibri"/>
                <w:b/>
                <w:sz w:val="20"/>
                <w:szCs w:val="20"/>
                <w:lang w:eastAsia="en-US"/>
              </w:rPr>
              <w:t>Bütünleme sınavı</w:t>
            </w:r>
          </w:p>
        </w:tc>
        <w:tc>
          <w:tcPr>
            <w:tcW w:w="2694" w:type="dxa"/>
            <w:shd w:val="clear" w:color="auto" w:fill="auto"/>
          </w:tcPr>
          <w:p w14:paraId="2FB08C4A" w14:textId="77777777" w:rsidR="00362102" w:rsidRPr="004D3B79" w:rsidRDefault="00362102" w:rsidP="00362102">
            <w:pPr>
              <w:rPr>
                <w:sz w:val="20"/>
                <w:szCs w:val="20"/>
              </w:rPr>
            </w:pPr>
          </w:p>
        </w:tc>
        <w:tc>
          <w:tcPr>
            <w:tcW w:w="992" w:type="dxa"/>
            <w:shd w:val="clear" w:color="auto" w:fill="auto"/>
          </w:tcPr>
          <w:p w14:paraId="2302B319" w14:textId="77777777" w:rsidR="00362102" w:rsidRPr="004D3B79" w:rsidRDefault="00362102" w:rsidP="00362102">
            <w:pPr>
              <w:rPr>
                <w:sz w:val="20"/>
                <w:szCs w:val="20"/>
              </w:rPr>
            </w:pPr>
            <w:r w:rsidRPr="004D3B79">
              <w:rPr>
                <w:sz w:val="20"/>
                <w:szCs w:val="20"/>
              </w:rPr>
              <w:t xml:space="preserve">Aylin Durmaz </w:t>
            </w:r>
            <w:proofErr w:type="spellStart"/>
            <w:r w:rsidRPr="004D3B79">
              <w:rPr>
                <w:sz w:val="20"/>
                <w:szCs w:val="20"/>
              </w:rPr>
              <w:t>Edeer</w:t>
            </w:r>
            <w:proofErr w:type="spellEnd"/>
            <w:r w:rsidRPr="004D3B79">
              <w:rPr>
                <w:sz w:val="20"/>
                <w:szCs w:val="20"/>
              </w:rPr>
              <w:t xml:space="preserve"> </w:t>
            </w:r>
          </w:p>
        </w:tc>
        <w:tc>
          <w:tcPr>
            <w:tcW w:w="850" w:type="dxa"/>
            <w:shd w:val="clear" w:color="auto" w:fill="auto"/>
          </w:tcPr>
          <w:p w14:paraId="399D931C" w14:textId="77777777" w:rsidR="00362102" w:rsidRPr="004D3B79" w:rsidRDefault="00362102" w:rsidP="00362102">
            <w:pPr>
              <w:rPr>
                <w:sz w:val="20"/>
                <w:szCs w:val="20"/>
              </w:rPr>
            </w:pPr>
          </w:p>
        </w:tc>
        <w:tc>
          <w:tcPr>
            <w:tcW w:w="851" w:type="dxa"/>
            <w:shd w:val="clear" w:color="auto" w:fill="auto"/>
          </w:tcPr>
          <w:p w14:paraId="6D216885" w14:textId="77777777" w:rsidR="00362102" w:rsidRPr="004D3B79" w:rsidRDefault="00362102" w:rsidP="00362102">
            <w:pPr>
              <w:rPr>
                <w:sz w:val="20"/>
                <w:szCs w:val="20"/>
              </w:rPr>
            </w:pPr>
          </w:p>
        </w:tc>
        <w:tc>
          <w:tcPr>
            <w:tcW w:w="1395" w:type="dxa"/>
            <w:shd w:val="clear" w:color="auto" w:fill="auto"/>
          </w:tcPr>
          <w:p w14:paraId="35B39DDE" w14:textId="77777777" w:rsidR="00362102" w:rsidRPr="004D3B79" w:rsidRDefault="00362102" w:rsidP="00362102">
            <w:pPr>
              <w:rPr>
                <w:sz w:val="20"/>
                <w:szCs w:val="20"/>
              </w:rPr>
            </w:pPr>
          </w:p>
        </w:tc>
        <w:tc>
          <w:tcPr>
            <w:tcW w:w="1112" w:type="dxa"/>
          </w:tcPr>
          <w:p w14:paraId="46BC28B0" w14:textId="77777777" w:rsidR="00362102" w:rsidRPr="004D3B79" w:rsidRDefault="00362102" w:rsidP="00362102">
            <w:pPr>
              <w:rPr>
                <w:sz w:val="20"/>
                <w:szCs w:val="20"/>
              </w:rPr>
            </w:pPr>
            <w:proofErr w:type="spellStart"/>
            <w:r w:rsidRPr="004D3B79">
              <w:rPr>
                <w:sz w:val="20"/>
                <w:szCs w:val="20"/>
              </w:rPr>
              <w:t>Yüzyüze</w:t>
            </w:r>
            <w:proofErr w:type="spellEnd"/>
          </w:p>
        </w:tc>
      </w:tr>
    </w:tbl>
    <w:p w14:paraId="7DE6147D" w14:textId="116AE6BD" w:rsidR="00362102" w:rsidRPr="004D3B79" w:rsidRDefault="00362102" w:rsidP="00362102">
      <w:pPr>
        <w:spacing w:after="160" w:line="259" w:lineRule="auto"/>
        <w:rPr>
          <w:rFonts w:eastAsia="Calibri"/>
          <w:b/>
          <w:sz w:val="20"/>
          <w:szCs w:val="20"/>
          <w:lang w:eastAsia="en-US"/>
        </w:rPr>
      </w:pPr>
    </w:p>
    <w:tbl>
      <w:tblPr>
        <w:tblpPr w:leftFromText="141" w:rightFromText="141" w:vertAnchor="text" w:horzAnchor="page" w:tblpX="1356" w:tblpY="124"/>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563"/>
        <w:gridCol w:w="562"/>
        <w:gridCol w:w="562"/>
        <w:gridCol w:w="562"/>
        <w:gridCol w:w="695"/>
        <w:gridCol w:w="655"/>
        <w:gridCol w:w="655"/>
        <w:gridCol w:w="655"/>
        <w:gridCol w:w="655"/>
        <w:gridCol w:w="655"/>
        <w:gridCol w:w="655"/>
        <w:gridCol w:w="655"/>
        <w:gridCol w:w="679"/>
      </w:tblGrid>
      <w:tr w:rsidR="00362102" w:rsidRPr="004D3B79" w14:paraId="4F97679B" w14:textId="77777777" w:rsidTr="00F81766">
        <w:trPr>
          <w:trHeight w:val="454"/>
        </w:trPr>
        <w:tc>
          <w:tcPr>
            <w:tcW w:w="9409" w:type="dxa"/>
            <w:gridSpan w:val="14"/>
          </w:tcPr>
          <w:p w14:paraId="26A31499" w14:textId="77777777" w:rsidR="00F81766" w:rsidRPr="004D3B79" w:rsidRDefault="00F81766" w:rsidP="00F81766">
            <w:pPr>
              <w:rPr>
                <w:rFonts w:eastAsia="Calibri"/>
                <w:b/>
                <w:bCs/>
                <w:sz w:val="20"/>
                <w:szCs w:val="20"/>
                <w:lang w:eastAsia="en-US"/>
              </w:rPr>
            </w:pPr>
            <w:r w:rsidRPr="004D3B79">
              <w:rPr>
                <w:rFonts w:eastAsia="Calibri"/>
                <w:b/>
                <w:bCs/>
                <w:sz w:val="20"/>
                <w:szCs w:val="20"/>
                <w:lang w:eastAsia="en-US"/>
              </w:rPr>
              <w:t>Tablo 1. Dersin öğrenme çıktılarının program çıktılarına katkısı</w:t>
            </w:r>
          </w:p>
          <w:p w14:paraId="7EAD0B4C" w14:textId="595A0C18" w:rsidR="00362102" w:rsidRPr="004D3B79" w:rsidRDefault="00F81766" w:rsidP="00F81766">
            <w:pPr>
              <w:rPr>
                <w:rFonts w:eastAsia="Calibri"/>
                <w:b/>
                <w:bCs/>
                <w:sz w:val="20"/>
                <w:szCs w:val="20"/>
                <w:lang w:eastAsia="en-US"/>
              </w:rPr>
            </w:pPr>
            <w:r w:rsidRPr="004D3B79">
              <w:rPr>
                <w:rFonts w:eastAsia="Calibri"/>
                <w:b/>
                <w:bCs/>
                <w:sz w:val="20"/>
                <w:szCs w:val="20"/>
                <w:lang w:eastAsia="en-US"/>
              </w:rPr>
              <w:t>0: katkı yok 1: az katkısı var 2: orta düzeyde katkısı var 3: tam katkısı var</w:t>
            </w:r>
          </w:p>
        </w:tc>
      </w:tr>
      <w:tr w:rsidR="00362102" w:rsidRPr="004D3B79" w14:paraId="01CAA6A3" w14:textId="77777777" w:rsidTr="00F81766">
        <w:trPr>
          <w:trHeight w:val="454"/>
        </w:trPr>
        <w:tc>
          <w:tcPr>
            <w:tcW w:w="1201" w:type="dxa"/>
          </w:tcPr>
          <w:p w14:paraId="7E6E8F07" w14:textId="77777777" w:rsidR="00362102" w:rsidRPr="004D3B79" w:rsidRDefault="00362102" w:rsidP="00F81766">
            <w:pPr>
              <w:jc w:val="center"/>
              <w:rPr>
                <w:rFonts w:eastAsia="Calibri"/>
                <w:b/>
                <w:sz w:val="20"/>
                <w:szCs w:val="20"/>
                <w:lang w:eastAsia="en-US"/>
              </w:rPr>
            </w:pPr>
            <w:r w:rsidRPr="004D3B79">
              <w:rPr>
                <w:rFonts w:eastAsia="Calibri"/>
                <w:b/>
                <w:bCs/>
                <w:sz w:val="20"/>
                <w:szCs w:val="20"/>
                <w:lang w:eastAsia="en-US"/>
              </w:rPr>
              <w:t>Öğrenme Çıktısı</w:t>
            </w:r>
          </w:p>
        </w:tc>
        <w:tc>
          <w:tcPr>
            <w:tcW w:w="563" w:type="dxa"/>
          </w:tcPr>
          <w:p w14:paraId="72720B0F"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1C1F20AF"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1</w:t>
            </w:r>
          </w:p>
        </w:tc>
        <w:tc>
          <w:tcPr>
            <w:tcW w:w="562" w:type="dxa"/>
          </w:tcPr>
          <w:p w14:paraId="71359224"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2F34749A"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2</w:t>
            </w:r>
          </w:p>
        </w:tc>
        <w:tc>
          <w:tcPr>
            <w:tcW w:w="562" w:type="dxa"/>
          </w:tcPr>
          <w:p w14:paraId="0A6A05CD"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206D3263"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3</w:t>
            </w:r>
          </w:p>
        </w:tc>
        <w:tc>
          <w:tcPr>
            <w:tcW w:w="562" w:type="dxa"/>
          </w:tcPr>
          <w:p w14:paraId="1832BA30"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6D1D7C15"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4</w:t>
            </w:r>
          </w:p>
        </w:tc>
        <w:tc>
          <w:tcPr>
            <w:tcW w:w="695" w:type="dxa"/>
          </w:tcPr>
          <w:p w14:paraId="1F2E17C2"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46523722"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5</w:t>
            </w:r>
          </w:p>
        </w:tc>
        <w:tc>
          <w:tcPr>
            <w:tcW w:w="655" w:type="dxa"/>
          </w:tcPr>
          <w:p w14:paraId="5B19DC08"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0A1B0018"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6</w:t>
            </w:r>
          </w:p>
        </w:tc>
        <w:tc>
          <w:tcPr>
            <w:tcW w:w="655" w:type="dxa"/>
          </w:tcPr>
          <w:p w14:paraId="48DF3C62"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371C6720"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7</w:t>
            </w:r>
          </w:p>
        </w:tc>
        <w:tc>
          <w:tcPr>
            <w:tcW w:w="655" w:type="dxa"/>
          </w:tcPr>
          <w:p w14:paraId="57AD0333"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2360ADCC"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8</w:t>
            </w:r>
          </w:p>
        </w:tc>
        <w:tc>
          <w:tcPr>
            <w:tcW w:w="655" w:type="dxa"/>
          </w:tcPr>
          <w:p w14:paraId="4EF81EA9"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1FBD1209"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9</w:t>
            </w:r>
          </w:p>
        </w:tc>
        <w:tc>
          <w:tcPr>
            <w:tcW w:w="655" w:type="dxa"/>
          </w:tcPr>
          <w:p w14:paraId="3369B88A"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w:t>
            </w:r>
          </w:p>
          <w:p w14:paraId="79D954BB"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10</w:t>
            </w:r>
          </w:p>
        </w:tc>
        <w:tc>
          <w:tcPr>
            <w:tcW w:w="655" w:type="dxa"/>
          </w:tcPr>
          <w:p w14:paraId="21947888"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 11</w:t>
            </w:r>
          </w:p>
        </w:tc>
        <w:tc>
          <w:tcPr>
            <w:tcW w:w="655" w:type="dxa"/>
          </w:tcPr>
          <w:p w14:paraId="57E0B0C7"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 12</w:t>
            </w:r>
          </w:p>
        </w:tc>
        <w:tc>
          <w:tcPr>
            <w:tcW w:w="679" w:type="dxa"/>
          </w:tcPr>
          <w:p w14:paraId="61EAA50C" w14:textId="77777777" w:rsidR="00362102" w:rsidRPr="004D3B79" w:rsidRDefault="00362102" w:rsidP="00F81766">
            <w:pPr>
              <w:jc w:val="center"/>
              <w:rPr>
                <w:rFonts w:eastAsia="Calibri"/>
                <w:b/>
                <w:bCs/>
                <w:sz w:val="20"/>
                <w:szCs w:val="20"/>
                <w:lang w:eastAsia="en-US"/>
              </w:rPr>
            </w:pPr>
            <w:r w:rsidRPr="004D3B79">
              <w:rPr>
                <w:rFonts w:eastAsia="Calibri"/>
                <w:b/>
                <w:bCs/>
                <w:sz w:val="20"/>
                <w:szCs w:val="20"/>
                <w:lang w:eastAsia="en-US"/>
              </w:rPr>
              <w:t>PÇ 13</w:t>
            </w:r>
          </w:p>
        </w:tc>
      </w:tr>
      <w:tr w:rsidR="00362102" w:rsidRPr="004D3B79" w14:paraId="6938F9EA" w14:textId="77777777" w:rsidTr="00F81766">
        <w:trPr>
          <w:trHeight w:val="417"/>
        </w:trPr>
        <w:tc>
          <w:tcPr>
            <w:tcW w:w="1201" w:type="dxa"/>
          </w:tcPr>
          <w:p w14:paraId="5667768F" w14:textId="77777777" w:rsidR="00362102" w:rsidRPr="004D3B79" w:rsidRDefault="00362102" w:rsidP="00F81766">
            <w:pPr>
              <w:jc w:val="center"/>
              <w:rPr>
                <w:rFonts w:eastAsia="Calibri"/>
                <w:b/>
                <w:bCs/>
                <w:sz w:val="20"/>
                <w:szCs w:val="20"/>
                <w:lang w:eastAsia="en-US"/>
              </w:rPr>
            </w:pPr>
            <w:r w:rsidRPr="004D3B79">
              <w:rPr>
                <w:sz w:val="20"/>
                <w:szCs w:val="20"/>
              </w:rPr>
              <w:t>HEF 3059</w:t>
            </w:r>
          </w:p>
        </w:tc>
        <w:tc>
          <w:tcPr>
            <w:tcW w:w="563" w:type="dxa"/>
          </w:tcPr>
          <w:p w14:paraId="5A3C2065" w14:textId="77777777" w:rsidR="00362102" w:rsidRPr="004D3B79" w:rsidRDefault="00362102" w:rsidP="00F81766">
            <w:pPr>
              <w:jc w:val="center"/>
              <w:rPr>
                <w:rFonts w:eastAsia="Calibri"/>
                <w:sz w:val="20"/>
                <w:szCs w:val="20"/>
                <w:lang w:eastAsia="en-US"/>
              </w:rPr>
            </w:pPr>
            <w:r w:rsidRPr="004D3B79">
              <w:rPr>
                <w:rFonts w:eastAsia="Calibri"/>
                <w:sz w:val="20"/>
                <w:szCs w:val="20"/>
                <w:lang w:eastAsia="en-US"/>
              </w:rPr>
              <w:t>2</w:t>
            </w:r>
          </w:p>
        </w:tc>
        <w:tc>
          <w:tcPr>
            <w:tcW w:w="562" w:type="dxa"/>
          </w:tcPr>
          <w:p w14:paraId="4FB3A85E" w14:textId="77777777" w:rsidR="00362102" w:rsidRPr="004D3B79" w:rsidRDefault="00362102" w:rsidP="00F81766">
            <w:pPr>
              <w:rPr>
                <w:rFonts w:eastAsia="Calibri"/>
                <w:sz w:val="20"/>
                <w:szCs w:val="20"/>
                <w:lang w:eastAsia="en-US"/>
              </w:rPr>
            </w:pPr>
            <w:r w:rsidRPr="004D3B79">
              <w:rPr>
                <w:rFonts w:eastAsia="Calibri"/>
                <w:sz w:val="20"/>
                <w:szCs w:val="20"/>
                <w:lang w:eastAsia="en-US"/>
              </w:rPr>
              <w:t>2</w:t>
            </w:r>
          </w:p>
        </w:tc>
        <w:tc>
          <w:tcPr>
            <w:tcW w:w="562" w:type="dxa"/>
          </w:tcPr>
          <w:p w14:paraId="3A4F0AA5" w14:textId="77777777" w:rsidR="00362102" w:rsidRPr="004D3B79" w:rsidRDefault="00362102" w:rsidP="00F81766">
            <w:pPr>
              <w:rPr>
                <w:rFonts w:eastAsia="Calibri"/>
                <w:sz w:val="20"/>
                <w:szCs w:val="20"/>
                <w:lang w:eastAsia="en-US"/>
              </w:rPr>
            </w:pPr>
            <w:r w:rsidRPr="004D3B79">
              <w:rPr>
                <w:rFonts w:eastAsia="Calibri"/>
                <w:sz w:val="20"/>
                <w:szCs w:val="20"/>
                <w:lang w:eastAsia="en-US"/>
              </w:rPr>
              <w:t>0</w:t>
            </w:r>
          </w:p>
        </w:tc>
        <w:tc>
          <w:tcPr>
            <w:tcW w:w="562" w:type="dxa"/>
          </w:tcPr>
          <w:p w14:paraId="05583662" w14:textId="77777777" w:rsidR="00362102" w:rsidRPr="004D3B79" w:rsidRDefault="00362102" w:rsidP="00F81766">
            <w:pPr>
              <w:rPr>
                <w:rFonts w:eastAsia="Calibri"/>
                <w:sz w:val="20"/>
                <w:szCs w:val="20"/>
                <w:lang w:eastAsia="en-US"/>
              </w:rPr>
            </w:pPr>
            <w:r w:rsidRPr="004D3B79">
              <w:rPr>
                <w:rFonts w:eastAsia="Calibri"/>
                <w:sz w:val="20"/>
                <w:szCs w:val="20"/>
                <w:lang w:eastAsia="en-US"/>
              </w:rPr>
              <w:t>2</w:t>
            </w:r>
          </w:p>
        </w:tc>
        <w:tc>
          <w:tcPr>
            <w:tcW w:w="695" w:type="dxa"/>
          </w:tcPr>
          <w:p w14:paraId="242B0A4C" w14:textId="77777777" w:rsidR="00362102" w:rsidRPr="004D3B79" w:rsidRDefault="00362102" w:rsidP="00F81766">
            <w:pPr>
              <w:jc w:val="center"/>
              <w:rPr>
                <w:rFonts w:eastAsia="Calibri"/>
                <w:bCs/>
                <w:sz w:val="20"/>
                <w:szCs w:val="20"/>
                <w:lang w:eastAsia="en-US"/>
              </w:rPr>
            </w:pPr>
            <w:r w:rsidRPr="004D3B79">
              <w:rPr>
                <w:rFonts w:eastAsia="Calibri"/>
                <w:bCs/>
                <w:sz w:val="20"/>
                <w:szCs w:val="20"/>
                <w:lang w:eastAsia="en-US"/>
              </w:rPr>
              <w:t>0</w:t>
            </w:r>
          </w:p>
        </w:tc>
        <w:tc>
          <w:tcPr>
            <w:tcW w:w="655" w:type="dxa"/>
          </w:tcPr>
          <w:p w14:paraId="2236BE08" w14:textId="77777777" w:rsidR="00362102" w:rsidRPr="004D3B79" w:rsidRDefault="00362102" w:rsidP="00F81766">
            <w:pPr>
              <w:jc w:val="center"/>
              <w:rPr>
                <w:rFonts w:eastAsia="Calibri"/>
                <w:bCs/>
                <w:sz w:val="20"/>
                <w:szCs w:val="20"/>
                <w:lang w:eastAsia="en-US"/>
              </w:rPr>
            </w:pPr>
            <w:r w:rsidRPr="004D3B79">
              <w:rPr>
                <w:rFonts w:eastAsia="Calibri"/>
                <w:bCs/>
                <w:sz w:val="20"/>
                <w:szCs w:val="20"/>
                <w:lang w:eastAsia="en-US"/>
              </w:rPr>
              <w:t>2</w:t>
            </w:r>
          </w:p>
        </w:tc>
        <w:tc>
          <w:tcPr>
            <w:tcW w:w="655" w:type="dxa"/>
          </w:tcPr>
          <w:p w14:paraId="29250A21" w14:textId="77777777" w:rsidR="00362102" w:rsidRPr="004D3B79" w:rsidRDefault="00362102" w:rsidP="00F81766">
            <w:pPr>
              <w:rPr>
                <w:rFonts w:eastAsia="Calibri"/>
                <w:sz w:val="20"/>
                <w:szCs w:val="20"/>
                <w:lang w:eastAsia="en-US"/>
              </w:rPr>
            </w:pPr>
            <w:r w:rsidRPr="004D3B79">
              <w:rPr>
                <w:rFonts w:eastAsia="Calibri"/>
                <w:sz w:val="20"/>
                <w:szCs w:val="20"/>
                <w:lang w:eastAsia="en-US"/>
              </w:rPr>
              <w:t>3</w:t>
            </w:r>
          </w:p>
        </w:tc>
        <w:tc>
          <w:tcPr>
            <w:tcW w:w="655" w:type="dxa"/>
          </w:tcPr>
          <w:p w14:paraId="0D0269EF" w14:textId="77777777" w:rsidR="00362102" w:rsidRPr="004D3B79" w:rsidRDefault="00362102" w:rsidP="00F81766">
            <w:pPr>
              <w:jc w:val="center"/>
              <w:rPr>
                <w:rFonts w:eastAsia="Calibri"/>
                <w:bCs/>
                <w:sz w:val="20"/>
                <w:szCs w:val="20"/>
                <w:lang w:eastAsia="en-US"/>
              </w:rPr>
            </w:pPr>
            <w:r w:rsidRPr="004D3B79">
              <w:rPr>
                <w:rFonts w:eastAsia="Calibri"/>
                <w:bCs/>
                <w:sz w:val="20"/>
                <w:szCs w:val="20"/>
                <w:lang w:eastAsia="en-US"/>
              </w:rPr>
              <w:t>2</w:t>
            </w:r>
          </w:p>
        </w:tc>
        <w:tc>
          <w:tcPr>
            <w:tcW w:w="655" w:type="dxa"/>
          </w:tcPr>
          <w:p w14:paraId="30A6B66A" w14:textId="77777777" w:rsidR="00362102" w:rsidRPr="004D3B79" w:rsidRDefault="00362102" w:rsidP="00F81766">
            <w:pPr>
              <w:jc w:val="center"/>
              <w:rPr>
                <w:rFonts w:eastAsia="Calibri"/>
                <w:bCs/>
                <w:sz w:val="20"/>
                <w:szCs w:val="20"/>
                <w:lang w:eastAsia="en-US"/>
              </w:rPr>
            </w:pPr>
            <w:r w:rsidRPr="004D3B79">
              <w:rPr>
                <w:rFonts w:eastAsia="Calibri"/>
                <w:bCs/>
                <w:sz w:val="20"/>
                <w:szCs w:val="20"/>
                <w:lang w:eastAsia="en-US"/>
              </w:rPr>
              <w:t>1</w:t>
            </w:r>
          </w:p>
        </w:tc>
        <w:tc>
          <w:tcPr>
            <w:tcW w:w="655" w:type="dxa"/>
          </w:tcPr>
          <w:p w14:paraId="06B0CA04" w14:textId="77777777" w:rsidR="00362102" w:rsidRPr="004D3B79" w:rsidRDefault="00362102" w:rsidP="00F81766">
            <w:pPr>
              <w:jc w:val="center"/>
              <w:rPr>
                <w:rFonts w:eastAsia="Calibri"/>
                <w:bCs/>
                <w:sz w:val="20"/>
                <w:szCs w:val="20"/>
                <w:lang w:eastAsia="en-US"/>
              </w:rPr>
            </w:pPr>
            <w:r w:rsidRPr="004D3B79">
              <w:rPr>
                <w:rFonts w:eastAsia="Calibri"/>
                <w:bCs/>
                <w:sz w:val="20"/>
                <w:szCs w:val="20"/>
                <w:lang w:eastAsia="en-US"/>
              </w:rPr>
              <w:t>2</w:t>
            </w:r>
          </w:p>
        </w:tc>
        <w:tc>
          <w:tcPr>
            <w:tcW w:w="655" w:type="dxa"/>
          </w:tcPr>
          <w:p w14:paraId="4742B632" w14:textId="77777777" w:rsidR="00362102" w:rsidRPr="004D3B79" w:rsidRDefault="00362102" w:rsidP="00F81766">
            <w:pPr>
              <w:jc w:val="center"/>
              <w:rPr>
                <w:rFonts w:eastAsia="Calibri"/>
                <w:bCs/>
                <w:sz w:val="20"/>
                <w:szCs w:val="20"/>
                <w:lang w:eastAsia="en-US"/>
              </w:rPr>
            </w:pPr>
            <w:r w:rsidRPr="004D3B79">
              <w:rPr>
                <w:rFonts w:eastAsia="Calibri"/>
                <w:bCs/>
                <w:sz w:val="20"/>
                <w:szCs w:val="20"/>
                <w:lang w:eastAsia="en-US"/>
              </w:rPr>
              <w:t>0</w:t>
            </w:r>
          </w:p>
        </w:tc>
        <w:tc>
          <w:tcPr>
            <w:tcW w:w="655" w:type="dxa"/>
          </w:tcPr>
          <w:p w14:paraId="65548596" w14:textId="77777777" w:rsidR="00362102" w:rsidRPr="004D3B79" w:rsidRDefault="00362102" w:rsidP="00F81766">
            <w:pPr>
              <w:rPr>
                <w:rFonts w:eastAsia="Calibri"/>
                <w:sz w:val="20"/>
                <w:szCs w:val="20"/>
                <w:lang w:eastAsia="en-US"/>
              </w:rPr>
            </w:pPr>
            <w:r w:rsidRPr="004D3B79">
              <w:rPr>
                <w:rFonts w:eastAsia="Calibri"/>
                <w:sz w:val="20"/>
                <w:szCs w:val="20"/>
                <w:lang w:eastAsia="en-US"/>
              </w:rPr>
              <w:t>1</w:t>
            </w:r>
          </w:p>
        </w:tc>
        <w:tc>
          <w:tcPr>
            <w:tcW w:w="679" w:type="dxa"/>
          </w:tcPr>
          <w:p w14:paraId="7695BB22" w14:textId="77777777" w:rsidR="00362102" w:rsidRPr="004D3B79" w:rsidRDefault="00362102" w:rsidP="00F81766">
            <w:pPr>
              <w:rPr>
                <w:rFonts w:eastAsia="Calibri"/>
                <w:sz w:val="20"/>
                <w:szCs w:val="20"/>
                <w:lang w:eastAsia="en-US"/>
              </w:rPr>
            </w:pPr>
            <w:r w:rsidRPr="004D3B79">
              <w:rPr>
                <w:rFonts w:eastAsia="Calibri"/>
                <w:sz w:val="20"/>
                <w:szCs w:val="20"/>
                <w:lang w:eastAsia="en-US"/>
              </w:rPr>
              <w:t>0</w:t>
            </w:r>
          </w:p>
        </w:tc>
      </w:tr>
    </w:tbl>
    <w:p w14:paraId="1114E924" w14:textId="2F9399ED" w:rsidR="00362102" w:rsidRPr="004D3B79" w:rsidRDefault="00362102" w:rsidP="00362102">
      <w:pPr>
        <w:spacing w:after="160" w:line="259" w:lineRule="auto"/>
        <w:rPr>
          <w:rFonts w:eastAsia="Calibri"/>
          <w:b/>
          <w:sz w:val="20"/>
          <w:szCs w:val="20"/>
          <w:lang w:eastAsia="en-US"/>
        </w:rPr>
      </w:pPr>
    </w:p>
    <w:tbl>
      <w:tblPr>
        <w:tblpPr w:leftFromText="141" w:rightFromText="141" w:vertAnchor="text" w:horzAnchor="page" w:tblpX="1306" w:tblpY="1519"/>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34"/>
        <w:gridCol w:w="634"/>
        <w:gridCol w:w="539"/>
        <w:gridCol w:w="541"/>
        <w:gridCol w:w="610"/>
        <w:gridCol w:w="916"/>
        <w:gridCol w:w="608"/>
        <w:gridCol w:w="666"/>
        <w:gridCol w:w="593"/>
        <w:gridCol w:w="589"/>
        <w:gridCol w:w="586"/>
        <w:gridCol w:w="609"/>
        <w:gridCol w:w="599"/>
      </w:tblGrid>
      <w:tr w:rsidR="00362102" w:rsidRPr="004D3B79" w14:paraId="4FA0CEAC" w14:textId="77777777" w:rsidTr="00B319B5">
        <w:trPr>
          <w:trHeight w:val="454"/>
        </w:trPr>
        <w:tc>
          <w:tcPr>
            <w:tcW w:w="9409" w:type="dxa"/>
            <w:gridSpan w:val="14"/>
          </w:tcPr>
          <w:p w14:paraId="6A40B65C" w14:textId="034586C3" w:rsidR="00362102" w:rsidRPr="004D3B79" w:rsidRDefault="000A24D9" w:rsidP="00B319B5">
            <w:pPr>
              <w:rPr>
                <w:rFonts w:eastAsia="Calibri"/>
                <w:b/>
                <w:bCs/>
                <w:sz w:val="20"/>
                <w:szCs w:val="20"/>
                <w:lang w:eastAsia="en-US"/>
              </w:rPr>
            </w:pPr>
            <w:r w:rsidRPr="004D3B79">
              <w:rPr>
                <w:rFonts w:eastAsia="Calibri"/>
                <w:b/>
                <w:bCs/>
                <w:sz w:val="20"/>
                <w:szCs w:val="20"/>
                <w:lang w:eastAsia="en-US"/>
              </w:rPr>
              <w:t>Tablo 2. Dersin Öğrenme Çıktılarının Program Çıktıları ile İlişkisi</w:t>
            </w:r>
          </w:p>
        </w:tc>
      </w:tr>
      <w:tr w:rsidR="009A2394" w:rsidRPr="004D3B79" w14:paraId="7A58F334" w14:textId="77777777" w:rsidTr="00B319B5">
        <w:trPr>
          <w:trHeight w:val="454"/>
        </w:trPr>
        <w:tc>
          <w:tcPr>
            <w:tcW w:w="1085" w:type="dxa"/>
          </w:tcPr>
          <w:p w14:paraId="672581DC" w14:textId="77777777" w:rsidR="00362102" w:rsidRPr="004D3B79" w:rsidRDefault="00362102" w:rsidP="00B319B5">
            <w:pPr>
              <w:jc w:val="center"/>
              <w:rPr>
                <w:rFonts w:eastAsia="Calibri"/>
                <w:b/>
                <w:sz w:val="20"/>
                <w:szCs w:val="20"/>
                <w:lang w:eastAsia="en-US"/>
              </w:rPr>
            </w:pPr>
            <w:r w:rsidRPr="004D3B79">
              <w:rPr>
                <w:rFonts w:eastAsia="Calibri"/>
                <w:b/>
                <w:bCs/>
                <w:sz w:val="20"/>
                <w:szCs w:val="20"/>
                <w:lang w:eastAsia="en-US"/>
              </w:rPr>
              <w:t>Öğrenme Çıktısı</w:t>
            </w:r>
          </w:p>
        </w:tc>
        <w:tc>
          <w:tcPr>
            <w:tcW w:w="834" w:type="dxa"/>
          </w:tcPr>
          <w:p w14:paraId="24F3CBE9"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37E26E34"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1</w:t>
            </w:r>
          </w:p>
        </w:tc>
        <w:tc>
          <w:tcPr>
            <w:tcW w:w="634" w:type="dxa"/>
          </w:tcPr>
          <w:p w14:paraId="04AAA274"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2126DC49"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2</w:t>
            </w:r>
          </w:p>
        </w:tc>
        <w:tc>
          <w:tcPr>
            <w:tcW w:w="539" w:type="dxa"/>
          </w:tcPr>
          <w:p w14:paraId="6ADDB36F"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56399E23"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3</w:t>
            </w:r>
          </w:p>
        </w:tc>
        <w:tc>
          <w:tcPr>
            <w:tcW w:w="541" w:type="dxa"/>
          </w:tcPr>
          <w:p w14:paraId="7B748572"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4030535C"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4</w:t>
            </w:r>
          </w:p>
        </w:tc>
        <w:tc>
          <w:tcPr>
            <w:tcW w:w="610" w:type="dxa"/>
          </w:tcPr>
          <w:p w14:paraId="18FACE76"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68CF36C4"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5</w:t>
            </w:r>
          </w:p>
        </w:tc>
        <w:tc>
          <w:tcPr>
            <w:tcW w:w="916" w:type="dxa"/>
          </w:tcPr>
          <w:p w14:paraId="7074FC5B"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53021243"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6</w:t>
            </w:r>
          </w:p>
        </w:tc>
        <w:tc>
          <w:tcPr>
            <w:tcW w:w="608" w:type="dxa"/>
          </w:tcPr>
          <w:p w14:paraId="11838110"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7CFB0BCA"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7</w:t>
            </w:r>
          </w:p>
        </w:tc>
        <w:tc>
          <w:tcPr>
            <w:tcW w:w="666" w:type="dxa"/>
          </w:tcPr>
          <w:p w14:paraId="46004170"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12DB45AC"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8</w:t>
            </w:r>
          </w:p>
        </w:tc>
        <w:tc>
          <w:tcPr>
            <w:tcW w:w="593" w:type="dxa"/>
          </w:tcPr>
          <w:p w14:paraId="010CA51D"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5D2703E7"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9</w:t>
            </w:r>
          </w:p>
        </w:tc>
        <w:tc>
          <w:tcPr>
            <w:tcW w:w="589" w:type="dxa"/>
          </w:tcPr>
          <w:p w14:paraId="3CCDA1DE"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w:t>
            </w:r>
          </w:p>
          <w:p w14:paraId="37C784A3"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10</w:t>
            </w:r>
          </w:p>
        </w:tc>
        <w:tc>
          <w:tcPr>
            <w:tcW w:w="586" w:type="dxa"/>
          </w:tcPr>
          <w:p w14:paraId="7C382386"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 11</w:t>
            </w:r>
          </w:p>
        </w:tc>
        <w:tc>
          <w:tcPr>
            <w:tcW w:w="609" w:type="dxa"/>
          </w:tcPr>
          <w:p w14:paraId="10B7C25F"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 12</w:t>
            </w:r>
          </w:p>
        </w:tc>
        <w:tc>
          <w:tcPr>
            <w:tcW w:w="599" w:type="dxa"/>
          </w:tcPr>
          <w:p w14:paraId="74A85F32" w14:textId="77777777" w:rsidR="00362102" w:rsidRPr="004D3B79" w:rsidRDefault="00362102" w:rsidP="00B319B5">
            <w:pPr>
              <w:jc w:val="center"/>
              <w:rPr>
                <w:rFonts w:eastAsia="Calibri"/>
                <w:b/>
                <w:bCs/>
                <w:sz w:val="20"/>
                <w:szCs w:val="20"/>
                <w:lang w:eastAsia="en-US"/>
              </w:rPr>
            </w:pPr>
            <w:r w:rsidRPr="004D3B79">
              <w:rPr>
                <w:rFonts w:eastAsia="Calibri"/>
                <w:b/>
                <w:bCs/>
                <w:sz w:val="20"/>
                <w:szCs w:val="20"/>
                <w:lang w:eastAsia="en-US"/>
              </w:rPr>
              <w:t>PÇ 13</w:t>
            </w:r>
          </w:p>
        </w:tc>
      </w:tr>
      <w:tr w:rsidR="009A2394" w:rsidRPr="004D3B79" w14:paraId="044BADE1" w14:textId="77777777" w:rsidTr="00B319B5">
        <w:trPr>
          <w:trHeight w:val="417"/>
        </w:trPr>
        <w:tc>
          <w:tcPr>
            <w:tcW w:w="1085" w:type="dxa"/>
          </w:tcPr>
          <w:p w14:paraId="4176FD6A" w14:textId="77777777" w:rsidR="00362102" w:rsidRPr="004D3B79" w:rsidRDefault="00362102" w:rsidP="00B319B5">
            <w:pPr>
              <w:jc w:val="center"/>
              <w:rPr>
                <w:rFonts w:eastAsia="Calibri"/>
                <w:b/>
                <w:bCs/>
                <w:sz w:val="20"/>
                <w:szCs w:val="20"/>
                <w:lang w:eastAsia="en-US"/>
              </w:rPr>
            </w:pPr>
            <w:r w:rsidRPr="004D3B79">
              <w:rPr>
                <w:sz w:val="20"/>
                <w:szCs w:val="20"/>
              </w:rPr>
              <w:t>ÖÇ1-8</w:t>
            </w:r>
          </w:p>
        </w:tc>
        <w:tc>
          <w:tcPr>
            <w:tcW w:w="834" w:type="dxa"/>
          </w:tcPr>
          <w:p w14:paraId="0CE4982A" w14:textId="77777777" w:rsidR="00362102" w:rsidRPr="004D3B79" w:rsidRDefault="00362102" w:rsidP="00B319B5">
            <w:pPr>
              <w:jc w:val="center"/>
              <w:rPr>
                <w:rFonts w:eastAsia="Calibri"/>
                <w:sz w:val="20"/>
                <w:szCs w:val="20"/>
                <w:lang w:eastAsia="en-US"/>
              </w:rPr>
            </w:pPr>
            <w:r w:rsidRPr="004D3B79">
              <w:rPr>
                <w:rFonts w:eastAsia="Calibri"/>
                <w:sz w:val="20"/>
                <w:szCs w:val="20"/>
                <w:lang w:eastAsia="en-US"/>
              </w:rPr>
              <w:t>ÖÇ</w:t>
            </w:r>
          </w:p>
          <w:p w14:paraId="38AE2FC4" w14:textId="77777777" w:rsidR="00362102" w:rsidRPr="004D3B79" w:rsidRDefault="00362102" w:rsidP="00B319B5">
            <w:pPr>
              <w:jc w:val="center"/>
              <w:rPr>
                <w:rFonts w:eastAsia="Calibri"/>
                <w:sz w:val="20"/>
                <w:szCs w:val="20"/>
                <w:lang w:eastAsia="en-US"/>
              </w:rPr>
            </w:pPr>
            <w:r w:rsidRPr="004D3B79">
              <w:rPr>
                <w:rFonts w:eastAsia="Calibri"/>
                <w:sz w:val="20"/>
                <w:szCs w:val="20"/>
                <w:lang w:eastAsia="en-US"/>
              </w:rPr>
              <w:t>1,2,4,</w:t>
            </w:r>
          </w:p>
          <w:p w14:paraId="0D6B4800" w14:textId="77777777" w:rsidR="00362102" w:rsidRPr="004D3B79" w:rsidRDefault="00362102" w:rsidP="00B319B5">
            <w:pPr>
              <w:jc w:val="center"/>
              <w:rPr>
                <w:rFonts w:eastAsia="Calibri"/>
                <w:sz w:val="20"/>
                <w:szCs w:val="20"/>
                <w:lang w:eastAsia="en-US"/>
              </w:rPr>
            </w:pPr>
          </w:p>
        </w:tc>
        <w:tc>
          <w:tcPr>
            <w:tcW w:w="634" w:type="dxa"/>
          </w:tcPr>
          <w:p w14:paraId="67B5DAA6" w14:textId="77777777" w:rsidR="00362102" w:rsidRPr="004D3B79" w:rsidRDefault="00362102" w:rsidP="00B319B5">
            <w:pPr>
              <w:rPr>
                <w:rFonts w:eastAsia="Calibri"/>
                <w:sz w:val="20"/>
                <w:szCs w:val="20"/>
                <w:lang w:eastAsia="en-US"/>
              </w:rPr>
            </w:pPr>
            <w:r w:rsidRPr="004D3B79">
              <w:rPr>
                <w:rFonts w:eastAsia="Calibri"/>
                <w:sz w:val="20"/>
                <w:szCs w:val="20"/>
                <w:lang w:eastAsia="en-US"/>
              </w:rPr>
              <w:t>ÖÇ</w:t>
            </w:r>
          </w:p>
          <w:p w14:paraId="46920A6A" w14:textId="77777777" w:rsidR="00362102" w:rsidRPr="004D3B79" w:rsidRDefault="00362102" w:rsidP="00B319B5">
            <w:pPr>
              <w:rPr>
                <w:rFonts w:eastAsia="Calibri"/>
                <w:sz w:val="20"/>
                <w:szCs w:val="20"/>
                <w:lang w:eastAsia="en-US"/>
              </w:rPr>
            </w:pPr>
            <w:r w:rsidRPr="004D3B79">
              <w:rPr>
                <w:rFonts w:eastAsia="Calibri"/>
                <w:sz w:val="20"/>
                <w:szCs w:val="20"/>
                <w:lang w:eastAsia="en-US"/>
              </w:rPr>
              <w:t>4</w:t>
            </w:r>
          </w:p>
        </w:tc>
        <w:tc>
          <w:tcPr>
            <w:tcW w:w="539" w:type="dxa"/>
          </w:tcPr>
          <w:p w14:paraId="6BA664DD" w14:textId="77777777" w:rsidR="00362102" w:rsidRPr="004D3B79" w:rsidRDefault="00362102" w:rsidP="00B319B5">
            <w:pPr>
              <w:rPr>
                <w:rFonts w:eastAsia="Calibri"/>
                <w:sz w:val="20"/>
                <w:szCs w:val="20"/>
                <w:lang w:eastAsia="en-US"/>
              </w:rPr>
            </w:pPr>
          </w:p>
        </w:tc>
        <w:tc>
          <w:tcPr>
            <w:tcW w:w="541" w:type="dxa"/>
          </w:tcPr>
          <w:p w14:paraId="697862C0" w14:textId="77777777" w:rsidR="00362102" w:rsidRPr="004D3B79" w:rsidRDefault="00362102" w:rsidP="00B319B5">
            <w:pPr>
              <w:rPr>
                <w:rFonts w:eastAsia="Calibri"/>
                <w:sz w:val="20"/>
                <w:szCs w:val="20"/>
                <w:lang w:eastAsia="en-US"/>
              </w:rPr>
            </w:pPr>
            <w:r w:rsidRPr="004D3B79">
              <w:rPr>
                <w:rFonts w:eastAsia="Calibri"/>
                <w:sz w:val="20"/>
                <w:szCs w:val="20"/>
                <w:lang w:eastAsia="en-US"/>
              </w:rPr>
              <w:t>ÖÇ</w:t>
            </w:r>
          </w:p>
          <w:p w14:paraId="4A715251" w14:textId="77777777" w:rsidR="00362102" w:rsidRPr="004D3B79" w:rsidRDefault="00362102" w:rsidP="00B319B5">
            <w:pPr>
              <w:rPr>
                <w:rFonts w:eastAsia="Calibri"/>
                <w:sz w:val="20"/>
                <w:szCs w:val="20"/>
                <w:lang w:eastAsia="en-US"/>
              </w:rPr>
            </w:pPr>
            <w:r w:rsidRPr="004D3B79">
              <w:rPr>
                <w:rFonts w:eastAsia="Calibri"/>
                <w:sz w:val="20"/>
                <w:szCs w:val="20"/>
                <w:lang w:eastAsia="en-US"/>
              </w:rPr>
              <w:t>4,8</w:t>
            </w:r>
          </w:p>
          <w:p w14:paraId="786FBCD9" w14:textId="77777777" w:rsidR="00362102" w:rsidRPr="004D3B79" w:rsidRDefault="00362102" w:rsidP="00B319B5">
            <w:pPr>
              <w:rPr>
                <w:rFonts w:eastAsia="Calibri"/>
                <w:sz w:val="20"/>
                <w:szCs w:val="20"/>
                <w:lang w:eastAsia="en-US"/>
              </w:rPr>
            </w:pPr>
          </w:p>
        </w:tc>
        <w:tc>
          <w:tcPr>
            <w:tcW w:w="610" w:type="dxa"/>
          </w:tcPr>
          <w:p w14:paraId="71ACBF59"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ÖÇ</w:t>
            </w:r>
          </w:p>
          <w:p w14:paraId="0B35B68A"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1</w:t>
            </w:r>
          </w:p>
          <w:p w14:paraId="26A893B1" w14:textId="77777777" w:rsidR="00362102" w:rsidRPr="004D3B79" w:rsidRDefault="00362102" w:rsidP="00B319B5">
            <w:pPr>
              <w:jc w:val="center"/>
              <w:rPr>
                <w:rFonts w:eastAsia="Calibri"/>
                <w:bCs/>
                <w:sz w:val="20"/>
                <w:szCs w:val="20"/>
                <w:lang w:eastAsia="en-US"/>
              </w:rPr>
            </w:pPr>
          </w:p>
        </w:tc>
        <w:tc>
          <w:tcPr>
            <w:tcW w:w="916" w:type="dxa"/>
          </w:tcPr>
          <w:p w14:paraId="2C36B2B0"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ÖÇ</w:t>
            </w:r>
          </w:p>
          <w:p w14:paraId="4971C50E"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1,2,3,</w:t>
            </w:r>
          </w:p>
          <w:p w14:paraId="2CA18FFD"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4,5,6,7,8</w:t>
            </w:r>
          </w:p>
        </w:tc>
        <w:tc>
          <w:tcPr>
            <w:tcW w:w="608" w:type="dxa"/>
          </w:tcPr>
          <w:p w14:paraId="4D1DB7F3" w14:textId="77777777" w:rsidR="00362102" w:rsidRPr="004D3B79" w:rsidRDefault="00362102" w:rsidP="00B319B5">
            <w:pPr>
              <w:rPr>
                <w:rFonts w:eastAsia="Calibri"/>
                <w:sz w:val="20"/>
                <w:szCs w:val="20"/>
                <w:lang w:eastAsia="en-US"/>
              </w:rPr>
            </w:pPr>
            <w:r w:rsidRPr="004D3B79">
              <w:rPr>
                <w:rFonts w:eastAsia="Calibri"/>
                <w:sz w:val="20"/>
                <w:szCs w:val="20"/>
                <w:lang w:eastAsia="en-US"/>
              </w:rPr>
              <w:t>ÖÇ2</w:t>
            </w:r>
          </w:p>
          <w:p w14:paraId="0826B35B" w14:textId="77777777" w:rsidR="00362102" w:rsidRPr="004D3B79" w:rsidRDefault="00362102" w:rsidP="00B319B5">
            <w:pPr>
              <w:rPr>
                <w:rFonts w:eastAsia="Calibri"/>
                <w:sz w:val="20"/>
                <w:szCs w:val="20"/>
                <w:lang w:eastAsia="en-US"/>
              </w:rPr>
            </w:pPr>
            <w:r w:rsidRPr="004D3B79">
              <w:rPr>
                <w:rFonts w:eastAsia="Calibri"/>
                <w:bCs/>
                <w:sz w:val="20"/>
                <w:szCs w:val="20"/>
                <w:lang w:eastAsia="en-US"/>
              </w:rPr>
              <w:t>8</w:t>
            </w:r>
          </w:p>
        </w:tc>
        <w:tc>
          <w:tcPr>
            <w:tcW w:w="666" w:type="dxa"/>
          </w:tcPr>
          <w:p w14:paraId="4FBB67E0"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ÖÇ</w:t>
            </w:r>
          </w:p>
          <w:p w14:paraId="638CD098"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1,2,3,</w:t>
            </w:r>
          </w:p>
          <w:p w14:paraId="2C2B375A"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4</w:t>
            </w:r>
          </w:p>
        </w:tc>
        <w:tc>
          <w:tcPr>
            <w:tcW w:w="593" w:type="dxa"/>
          </w:tcPr>
          <w:p w14:paraId="10F75343"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ÖÇ</w:t>
            </w:r>
          </w:p>
          <w:p w14:paraId="7B41E377"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5,6,</w:t>
            </w:r>
          </w:p>
        </w:tc>
        <w:tc>
          <w:tcPr>
            <w:tcW w:w="589" w:type="dxa"/>
          </w:tcPr>
          <w:p w14:paraId="29C039ED"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ÖÇ</w:t>
            </w:r>
          </w:p>
          <w:p w14:paraId="4E7B0FF0" w14:textId="77777777" w:rsidR="00362102" w:rsidRPr="004D3B79" w:rsidRDefault="00362102" w:rsidP="00B319B5">
            <w:pPr>
              <w:jc w:val="center"/>
              <w:rPr>
                <w:rFonts w:eastAsia="Calibri"/>
                <w:bCs/>
                <w:sz w:val="20"/>
                <w:szCs w:val="20"/>
                <w:lang w:eastAsia="en-US"/>
              </w:rPr>
            </w:pPr>
            <w:r w:rsidRPr="004D3B79">
              <w:rPr>
                <w:rFonts w:eastAsia="Calibri"/>
                <w:bCs/>
                <w:sz w:val="20"/>
                <w:szCs w:val="20"/>
                <w:lang w:eastAsia="en-US"/>
              </w:rPr>
              <w:t>,7</w:t>
            </w:r>
          </w:p>
        </w:tc>
        <w:tc>
          <w:tcPr>
            <w:tcW w:w="586" w:type="dxa"/>
          </w:tcPr>
          <w:p w14:paraId="621F5808" w14:textId="77777777" w:rsidR="00362102" w:rsidRPr="004D3B79" w:rsidRDefault="00362102" w:rsidP="00B319B5">
            <w:pPr>
              <w:jc w:val="center"/>
              <w:rPr>
                <w:rFonts w:eastAsia="Calibri"/>
                <w:bCs/>
                <w:sz w:val="20"/>
                <w:szCs w:val="20"/>
                <w:lang w:eastAsia="en-US"/>
              </w:rPr>
            </w:pPr>
          </w:p>
        </w:tc>
        <w:tc>
          <w:tcPr>
            <w:tcW w:w="609" w:type="dxa"/>
          </w:tcPr>
          <w:p w14:paraId="67810FAF" w14:textId="77777777" w:rsidR="00362102" w:rsidRPr="004D3B79" w:rsidRDefault="00362102" w:rsidP="00B319B5">
            <w:pPr>
              <w:rPr>
                <w:rFonts w:eastAsia="Calibri"/>
                <w:sz w:val="20"/>
                <w:szCs w:val="20"/>
                <w:lang w:eastAsia="en-US"/>
              </w:rPr>
            </w:pPr>
            <w:r w:rsidRPr="004D3B79">
              <w:rPr>
                <w:rFonts w:eastAsia="Calibri"/>
                <w:sz w:val="20"/>
                <w:szCs w:val="20"/>
                <w:lang w:eastAsia="en-US"/>
              </w:rPr>
              <w:t>ÖÇ4</w:t>
            </w:r>
          </w:p>
        </w:tc>
        <w:tc>
          <w:tcPr>
            <w:tcW w:w="599" w:type="dxa"/>
          </w:tcPr>
          <w:p w14:paraId="5D43922D" w14:textId="77777777" w:rsidR="00362102" w:rsidRPr="004D3B79" w:rsidRDefault="00362102" w:rsidP="00B319B5">
            <w:pPr>
              <w:rPr>
                <w:rFonts w:eastAsia="Calibri"/>
                <w:sz w:val="20"/>
                <w:szCs w:val="20"/>
                <w:lang w:eastAsia="en-US"/>
              </w:rPr>
            </w:pPr>
          </w:p>
        </w:tc>
      </w:tr>
    </w:tbl>
    <w:p w14:paraId="19C93792" w14:textId="4E1DEB2D" w:rsidR="00CB78E7" w:rsidRDefault="00CB78E7" w:rsidP="6955CFBE">
      <w:pPr>
        <w:rPr>
          <w:sz w:val="20"/>
          <w:szCs w:val="20"/>
        </w:rPr>
      </w:pPr>
    </w:p>
    <w:tbl>
      <w:tblPr>
        <w:tblpPr w:leftFromText="141" w:rightFromText="141" w:vertAnchor="page" w:horzAnchor="margin" w:tblpXSpec="right" w:tblpY="123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837"/>
        <w:gridCol w:w="851"/>
        <w:gridCol w:w="1871"/>
      </w:tblGrid>
      <w:tr w:rsidR="00CB78E7" w:rsidRPr="004D3B79" w14:paraId="620DB74D" w14:textId="77777777" w:rsidTr="00CB78E7">
        <w:trPr>
          <w:trHeight w:val="264"/>
        </w:trPr>
        <w:tc>
          <w:tcPr>
            <w:tcW w:w="9781" w:type="dxa"/>
            <w:gridSpan w:val="4"/>
            <w:tcBorders>
              <w:top w:val="single" w:sz="4" w:space="0" w:color="auto"/>
              <w:left w:val="single" w:sz="4" w:space="0" w:color="auto"/>
              <w:bottom w:val="single" w:sz="4" w:space="0" w:color="auto"/>
              <w:right w:val="single" w:sz="4" w:space="0" w:color="auto"/>
            </w:tcBorders>
          </w:tcPr>
          <w:p w14:paraId="316746A3" w14:textId="77777777" w:rsidR="00CB78E7" w:rsidRPr="004D3B79" w:rsidRDefault="00CB78E7" w:rsidP="00CB78E7">
            <w:pPr>
              <w:rPr>
                <w:b/>
                <w:sz w:val="20"/>
                <w:szCs w:val="20"/>
              </w:rPr>
            </w:pPr>
            <w:r w:rsidRPr="004D3B79">
              <w:rPr>
                <w:b/>
                <w:sz w:val="20"/>
                <w:szCs w:val="20"/>
              </w:rPr>
              <w:t xml:space="preserve">AKTS Tablosu: </w:t>
            </w:r>
          </w:p>
        </w:tc>
      </w:tr>
      <w:tr w:rsidR="00CB78E7" w:rsidRPr="004D3B79" w14:paraId="30C59D40" w14:textId="77777777" w:rsidTr="00CB78E7">
        <w:trPr>
          <w:trHeight w:val="264"/>
        </w:trPr>
        <w:tc>
          <w:tcPr>
            <w:tcW w:w="6222" w:type="dxa"/>
            <w:tcBorders>
              <w:top w:val="single" w:sz="4" w:space="0" w:color="auto"/>
              <w:left w:val="single" w:sz="4" w:space="0" w:color="auto"/>
              <w:bottom w:val="single" w:sz="4" w:space="0" w:color="auto"/>
              <w:right w:val="single" w:sz="4" w:space="0" w:color="auto"/>
            </w:tcBorders>
            <w:hideMark/>
          </w:tcPr>
          <w:p w14:paraId="433DE7E1" w14:textId="77777777" w:rsidR="00CB78E7" w:rsidRPr="004D3B79" w:rsidRDefault="00CB78E7" w:rsidP="00CB78E7">
            <w:pPr>
              <w:rPr>
                <w:b/>
                <w:sz w:val="20"/>
                <w:szCs w:val="20"/>
              </w:rPr>
            </w:pPr>
            <w:r w:rsidRPr="004D3B79">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38F57396" w14:textId="77777777" w:rsidR="00CB78E7" w:rsidRPr="004D3B79" w:rsidRDefault="00CB78E7" w:rsidP="00CB78E7">
            <w:pPr>
              <w:rPr>
                <w:sz w:val="20"/>
                <w:szCs w:val="20"/>
              </w:rPr>
            </w:pPr>
            <w:r w:rsidRPr="004D3B79">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3B601AF5" w14:textId="77777777" w:rsidR="00CB78E7" w:rsidRPr="004D3B79" w:rsidRDefault="00CB78E7" w:rsidP="00CB78E7">
            <w:pPr>
              <w:rPr>
                <w:sz w:val="20"/>
                <w:szCs w:val="20"/>
              </w:rPr>
            </w:pPr>
            <w:r w:rsidRPr="004D3B79">
              <w:rPr>
                <w:sz w:val="20"/>
                <w:szCs w:val="20"/>
              </w:rPr>
              <w:t>Süresi</w:t>
            </w:r>
          </w:p>
          <w:p w14:paraId="70F6FE32" w14:textId="77777777" w:rsidR="00CB78E7" w:rsidRPr="004D3B79" w:rsidRDefault="00CB78E7" w:rsidP="00CB78E7">
            <w:pPr>
              <w:rPr>
                <w:sz w:val="20"/>
                <w:szCs w:val="20"/>
              </w:rPr>
            </w:pPr>
            <w:r w:rsidRPr="004D3B79">
              <w:rPr>
                <w:sz w:val="20"/>
                <w:szCs w:val="20"/>
              </w:rPr>
              <w:t>(Saat)</w:t>
            </w:r>
          </w:p>
        </w:tc>
        <w:tc>
          <w:tcPr>
            <w:tcW w:w="1871" w:type="dxa"/>
            <w:tcBorders>
              <w:top w:val="single" w:sz="4" w:space="0" w:color="auto"/>
              <w:left w:val="single" w:sz="4" w:space="0" w:color="auto"/>
              <w:bottom w:val="single" w:sz="4" w:space="0" w:color="auto"/>
              <w:right w:val="single" w:sz="4" w:space="0" w:color="auto"/>
            </w:tcBorders>
            <w:hideMark/>
          </w:tcPr>
          <w:p w14:paraId="4E82B229" w14:textId="77777777" w:rsidR="00CB78E7" w:rsidRPr="004D3B79" w:rsidRDefault="00CB78E7" w:rsidP="00CB78E7">
            <w:pPr>
              <w:rPr>
                <w:sz w:val="20"/>
                <w:szCs w:val="20"/>
              </w:rPr>
            </w:pPr>
            <w:r w:rsidRPr="004D3B79">
              <w:rPr>
                <w:sz w:val="20"/>
                <w:szCs w:val="20"/>
              </w:rPr>
              <w:t xml:space="preserve">Toplam </w:t>
            </w:r>
            <w:proofErr w:type="spellStart"/>
            <w:r w:rsidRPr="004D3B79">
              <w:rPr>
                <w:sz w:val="20"/>
                <w:szCs w:val="20"/>
              </w:rPr>
              <w:t>İşyükü</w:t>
            </w:r>
            <w:proofErr w:type="spellEnd"/>
          </w:p>
          <w:p w14:paraId="06F99B40" w14:textId="77777777" w:rsidR="00CB78E7" w:rsidRPr="004D3B79" w:rsidRDefault="00CB78E7" w:rsidP="00CB78E7">
            <w:pPr>
              <w:rPr>
                <w:sz w:val="20"/>
                <w:szCs w:val="20"/>
              </w:rPr>
            </w:pPr>
            <w:r w:rsidRPr="004D3B79">
              <w:rPr>
                <w:sz w:val="20"/>
                <w:szCs w:val="20"/>
              </w:rPr>
              <w:t xml:space="preserve">(Saat) </w:t>
            </w:r>
          </w:p>
        </w:tc>
      </w:tr>
      <w:tr w:rsidR="00CB78E7" w:rsidRPr="004D3B79" w14:paraId="226226CE"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hideMark/>
          </w:tcPr>
          <w:p w14:paraId="282E602A" w14:textId="77777777" w:rsidR="00CB78E7" w:rsidRPr="004D3B79" w:rsidRDefault="00CB78E7" w:rsidP="00CB78E7">
            <w:pPr>
              <w:ind w:firstLine="540"/>
              <w:rPr>
                <w:sz w:val="20"/>
                <w:szCs w:val="20"/>
              </w:rPr>
            </w:pPr>
            <w:r w:rsidRPr="004D3B79">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162C02C7" w14:textId="77777777" w:rsidR="00CB78E7" w:rsidRPr="004D3B79" w:rsidRDefault="00CB78E7" w:rsidP="00CB78E7">
            <w:pPr>
              <w:jc w:val="center"/>
              <w:rPr>
                <w:sz w:val="20"/>
                <w:szCs w:val="20"/>
              </w:rPr>
            </w:pPr>
            <w:r w:rsidRPr="004D3B79">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17345C4" w14:textId="77777777" w:rsidR="00CB78E7" w:rsidRPr="004D3B79" w:rsidRDefault="00CB78E7" w:rsidP="00CB78E7">
            <w:pPr>
              <w:jc w:val="center"/>
              <w:rPr>
                <w:sz w:val="20"/>
                <w:szCs w:val="20"/>
              </w:rPr>
            </w:pPr>
            <w:r w:rsidRPr="004D3B79">
              <w:rPr>
                <w:sz w:val="20"/>
                <w:szCs w:val="20"/>
              </w:rPr>
              <w:t>4</w:t>
            </w:r>
          </w:p>
        </w:tc>
        <w:tc>
          <w:tcPr>
            <w:tcW w:w="1871" w:type="dxa"/>
            <w:tcBorders>
              <w:top w:val="single" w:sz="4" w:space="0" w:color="auto"/>
              <w:left w:val="single" w:sz="4" w:space="0" w:color="auto"/>
              <w:bottom w:val="single" w:sz="4" w:space="0" w:color="auto"/>
              <w:right w:val="single" w:sz="4" w:space="0" w:color="auto"/>
            </w:tcBorders>
          </w:tcPr>
          <w:p w14:paraId="2E482FE5" w14:textId="77777777" w:rsidR="00CB78E7" w:rsidRPr="004D3B79" w:rsidRDefault="00CB78E7" w:rsidP="00CB78E7">
            <w:pPr>
              <w:jc w:val="center"/>
              <w:rPr>
                <w:sz w:val="20"/>
                <w:szCs w:val="20"/>
              </w:rPr>
            </w:pPr>
            <w:r w:rsidRPr="004D3B79">
              <w:rPr>
                <w:sz w:val="20"/>
                <w:szCs w:val="20"/>
              </w:rPr>
              <w:t>56</w:t>
            </w:r>
          </w:p>
        </w:tc>
      </w:tr>
      <w:tr w:rsidR="00CB78E7" w:rsidRPr="004D3B79" w14:paraId="5D783D6A" w14:textId="77777777" w:rsidTr="00CB78E7">
        <w:trPr>
          <w:trHeight w:val="202"/>
        </w:trPr>
        <w:tc>
          <w:tcPr>
            <w:tcW w:w="6222" w:type="dxa"/>
            <w:tcBorders>
              <w:top w:val="single" w:sz="4" w:space="0" w:color="auto"/>
              <w:left w:val="single" w:sz="4" w:space="0" w:color="auto"/>
              <w:bottom w:val="single" w:sz="4" w:space="0" w:color="auto"/>
              <w:right w:val="single" w:sz="4" w:space="0" w:color="auto"/>
            </w:tcBorders>
            <w:hideMark/>
          </w:tcPr>
          <w:p w14:paraId="2A7772AC" w14:textId="77777777" w:rsidR="00CB78E7" w:rsidRPr="004D3B79" w:rsidRDefault="00CB78E7" w:rsidP="00CB78E7">
            <w:pPr>
              <w:ind w:left="540"/>
              <w:rPr>
                <w:sz w:val="20"/>
                <w:szCs w:val="20"/>
              </w:rPr>
            </w:pPr>
            <w:r w:rsidRPr="004D3B79">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4376EF0D" w14:textId="77777777" w:rsidR="00CB78E7" w:rsidRPr="004D3B79" w:rsidRDefault="00CB78E7" w:rsidP="00CB78E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4BD92E6" w14:textId="77777777" w:rsidR="00CB78E7" w:rsidRPr="004D3B79" w:rsidRDefault="00CB78E7" w:rsidP="00CB78E7">
            <w:pPr>
              <w:jc w:val="center"/>
              <w:rPr>
                <w:sz w:val="20"/>
                <w:szCs w:val="20"/>
              </w:rPr>
            </w:pPr>
            <w:r w:rsidRPr="004D3B79">
              <w:rPr>
                <w:sz w:val="20"/>
                <w:szCs w:val="20"/>
              </w:rPr>
              <w:t>2</w:t>
            </w:r>
          </w:p>
        </w:tc>
        <w:tc>
          <w:tcPr>
            <w:tcW w:w="1871" w:type="dxa"/>
            <w:tcBorders>
              <w:top w:val="single" w:sz="4" w:space="0" w:color="auto"/>
              <w:left w:val="single" w:sz="4" w:space="0" w:color="auto"/>
              <w:bottom w:val="single" w:sz="4" w:space="0" w:color="auto"/>
              <w:right w:val="single" w:sz="4" w:space="0" w:color="auto"/>
            </w:tcBorders>
          </w:tcPr>
          <w:p w14:paraId="37B95ED7" w14:textId="77777777" w:rsidR="00CB78E7" w:rsidRPr="004D3B79" w:rsidRDefault="00CB78E7" w:rsidP="00CB78E7">
            <w:pPr>
              <w:jc w:val="center"/>
              <w:rPr>
                <w:sz w:val="20"/>
                <w:szCs w:val="20"/>
              </w:rPr>
            </w:pPr>
            <w:r w:rsidRPr="004D3B79">
              <w:rPr>
                <w:sz w:val="20"/>
                <w:szCs w:val="20"/>
              </w:rPr>
              <w:t>2</w:t>
            </w:r>
          </w:p>
        </w:tc>
      </w:tr>
      <w:tr w:rsidR="00CB78E7" w:rsidRPr="004D3B79" w14:paraId="4C628C37"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hideMark/>
          </w:tcPr>
          <w:p w14:paraId="68D8E725" w14:textId="77777777" w:rsidR="00CB78E7" w:rsidRPr="004D3B79" w:rsidRDefault="00CB78E7" w:rsidP="00CB78E7">
            <w:pPr>
              <w:ind w:left="540"/>
              <w:rPr>
                <w:sz w:val="20"/>
                <w:szCs w:val="20"/>
              </w:rPr>
            </w:pPr>
            <w:r w:rsidRPr="004D3B79">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642855E6" w14:textId="77777777" w:rsidR="00CB78E7" w:rsidRPr="004D3B79" w:rsidRDefault="00CB78E7" w:rsidP="00CB78E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A744220" w14:textId="77777777" w:rsidR="00CB78E7" w:rsidRPr="004D3B79" w:rsidRDefault="00CB78E7" w:rsidP="00CB78E7">
            <w:pPr>
              <w:jc w:val="center"/>
              <w:rPr>
                <w:sz w:val="20"/>
                <w:szCs w:val="20"/>
              </w:rPr>
            </w:pPr>
            <w:r w:rsidRPr="004D3B79">
              <w:rPr>
                <w:sz w:val="20"/>
                <w:szCs w:val="20"/>
              </w:rPr>
              <w:t>2</w:t>
            </w:r>
          </w:p>
        </w:tc>
        <w:tc>
          <w:tcPr>
            <w:tcW w:w="1871" w:type="dxa"/>
            <w:tcBorders>
              <w:top w:val="single" w:sz="4" w:space="0" w:color="auto"/>
              <w:left w:val="single" w:sz="4" w:space="0" w:color="auto"/>
              <w:bottom w:val="single" w:sz="4" w:space="0" w:color="auto"/>
              <w:right w:val="single" w:sz="4" w:space="0" w:color="auto"/>
            </w:tcBorders>
          </w:tcPr>
          <w:p w14:paraId="5919C334" w14:textId="77777777" w:rsidR="00CB78E7" w:rsidRPr="004D3B79" w:rsidRDefault="00CB78E7" w:rsidP="00CB78E7">
            <w:pPr>
              <w:jc w:val="center"/>
              <w:rPr>
                <w:sz w:val="20"/>
                <w:szCs w:val="20"/>
              </w:rPr>
            </w:pPr>
            <w:r w:rsidRPr="004D3B79">
              <w:rPr>
                <w:sz w:val="20"/>
                <w:szCs w:val="20"/>
              </w:rPr>
              <w:t>2</w:t>
            </w:r>
          </w:p>
        </w:tc>
      </w:tr>
      <w:tr w:rsidR="00CB78E7" w:rsidRPr="004D3B79" w14:paraId="21A7BE6F"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tcPr>
          <w:p w14:paraId="7BA9EA27" w14:textId="77777777" w:rsidR="00CB78E7" w:rsidRPr="004D3B79" w:rsidRDefault="00CB78E7" w:rsidP="00CB78E7">
            <w:pPr>
              <w:ind w:left="540"/>
              <w:rPr>
                <w:sz w:val="20"/>
                <w:szCs w:val="20"/>
              </w:rPr>
            </w:pPr>
            <w:r w:rsidRPr="004D3B79">
              <w:rPr>
                <w:sz w:val="20"/>
                <w:szCs w:val="20"/>
              </w:rPr>
              <w:t>Ödev</w:t>
            </w:r>
          </w:p>
        </w:tc>
        <w:tc>
          <w:tcPr>
            <w:tcW w:w="837" w:type="dxa"/>
            <w:tcBorders>
              <w:top w:val="single" w:sz="4" w:space="0" w:color="auto"/>
              <w:left w:val="single" w:sz="4" w:space="0" w:color="auto"/>
              <w:bottom w:val="single" w:sz="4" w:space="0" w:color="auto"/>
              <w:right w:val="single" w:sz="4" w:space="0" w:color="auto"/>
            </w:tcBorders>
          </w:tcPr>
          <w:p w14:paraId="4088C1A5" w14:textId="77777777" w:rsidR="00CB78E7" w:rsidRPr="004D3B79" w:rsidRDefault="00CB78E7" w:rsidP="00CB78E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979AAEF" w14:textId="77777777" w:rsidR="00CB78E7" w:rsidRPr="004D3B79" w:rsidRDefault="00CB78E7" w:rsidP="00CB78E7">
            <w:pPr>
              <w:jc w:val="center"/>
              <w:rPr>
                <w:sz w:val="20"/>
                <w:szCs w:val="20"/>
              </w:rPr>
            </w:pPr>
            <w:r w:rsidRPr="004D3B79">
              <w:rPr>
                <w:sz w:val="20"/>
                <w:szCs w:val="20"/>
              </w:rPr>
              <w:t>4</w:t>
            </w:r>
          </w:p>
        </w:tc>
        <w:tc>
          <w:tcPr>
            <w:tcW w:w="1871" w:type="dxa"/>
            <w:tcBorders>
              <w:top w:val="single" w:sz="4" w:space="0" w:color="auto"/>
              <w:left w:val="single" w:sz="4" w:space="0" w:color="auto"/>
              <w:bottom w:val="single" w:sz="4" w:space="0" w:color="auto"/>
              <w:right w:val="single" w:sz="4" w:space="0" w:color="auto"/>
            </w:tcBorders>
          </w:tcPr>
          <w:p w14:paraId="2B9F846B" w14:textId="77777777" w:rsidR="00CB78E7" w:rsidRPr="004D3B79" w:rsidRDefault="00CB78E7" w:rsidP="00CB78E7">
            <w:pPr>
              <w:jc w:val="center"/>
              <w:rPr>
                <w:sz w:val="20"/>
                <w:szCs w:val="20"/>
              </w:rPr>
            </w:pPr>
            <w:r w:rsidRPr="004D3B79">
              <w:rPr>
                <w:sz w:val="20"/>
                <w:szCs w:val="20"/>
              </w:rPr>
              <w:t>4</w:t>
            </w:r>
          </w:p>
        </w:tc>
      </w:tr>
      <w:tr w:rsidR="00CB78E7" w:rsidRPr="004D3B79" w14:paraId="4BB2B5E2"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tcPr>
          <w:p w14:paraId="3B417FB1" w14:textId="77777777" w:rsidR="00CB78E7" w:rsidRPr="004D3B79" w:rsidRDefault="00CB78E7" w:rsidP="00CB78E7">
            <w:pPr>
              <w:ind w:left="540"/>
              <w:rPr>
                <w:sz w:val="20"/>
                <w:szCs w:val="20"/>
              </w:rPr>
            </w:pPr>
            <w:r w:rsidRPr="004D3B79">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5ACC7B32" w14:textId="77777777" w:rsidR="00CB78E7" w:rsidRPr="004D3B79" w:rsidRDefault="00CB78E7" w:rsidP="00CB78E7">
            <w:pPr>
              <w:jc w:val="center"/>
              <w:rPr>
                <w:sz w:val="20"/>
                <w:szCs w:val="20"/>
              </w:rPr>
            </w:pPr>
            <w:r w:rsidRPr="004D3B79">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719F1B75" w14:textId="77777777" w:rsidR="00CB78E7" w:rsidRPr="004D3B79" w:rsidRDefault="00CB78E7" w:rsidP="00CB78E7">
            <w:pPr>
              <w:jc w:val="center"/>
              <w:rPr>
                <w:sz w:val="20"/>
                <w:szCs w:val="20"/>
              </w:rPr>
            </w:pPr>
            <w:r w:rsidRPr="004D3B79">
              <w:rPr>
                <w:sz w:val="20"/>
                <w:szCs w:val="20"/>
              </w:rPr>
              <w:t>1</w:t>
            </w:r>
          </w:p>
        </w:tc>
        <w:tc>
          <w:tcPr>
            <w:tcW w:w="1871" w:type="dxa"/>
            <w:tcBorders>
              <w:top w:val="single" w:sz="4" w:space="0" w:color="auto"/>
              <w:left w:val="single" w:sz="4" w:space="0" w:color="auto"/>
              <w:bottom w:val="single" w:sz="4" w:space="0" w:color="auto"/>
              <w:right w:val="single" w:sz="4" w:space="0" w:color="auto"/>
            </w:tcBorders>
          </w:tcPr>
          <w:p w14:paraId="7FED3FBA" w14:textId="77777777" w:rsidR="00CB78E7" w:rsidRPr="004D3B79" w:rsidRDefault="00CB78E7" w:rsidP="00CB78E7">
            <w:pPr>
              <w:jc w:val="center"/>
              <w:rPr>
                <w:sz w:val="20"/>
                <w:szCs w:val="20"/>
              </w:rPr>
            </w:pPr>
            <w:r w:rsidRPr="004D3B79">
              <w:rPr>
                <w:sz w:val="20"/>
                <w:szCs w:val="20"/>
              </w:rPr>
              <w:t>14</w:t>
            </w:r>
          </w:p>
        </w:tc>
      </w:tr>
      <w:tr w:rsidR="00CB78E7" w:rsidRPr="004D3B79" w14:paraId="436391C6"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hideMark/>
          </w:tcPr>
          <w:p w14:paraId="21F88DEC" w14:textId="77777777" w:rsidR="00CB78E7" w:rsidRPr="004D3B79" w:rsidRDefault="00CB78E7" w:rsidP="00CB78E7">
            <w:pPr>
              <w:ind w:firstLine="540"/>
              <w:rPr>
                <w:sz w:val="20"/>
                <w:szCs w:val="20"/>
              </w:rPr>
            </w:pPr>
            <w:r w:rsidRPr="004D3B79">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57696303" w14:textId="77777777" w:rsidR="00CB78E7" w:rsidRPr="004D3B79" w:rsidRDefault="00CB78E7" w:rsidP="00CB78E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108407D" w14:textId="77777777" w:rsidR="00CB78E7" w:rsidRPr="004D3B79" w:rsidRDefault="00CB78E7" w:rsidP="00CB78E7">
            <w:pPr>
              <w:rPr>
                <w:sz w:val="20"/>
                <w:szCs w:val="20"/>
              </w:rPr>
            </w:pPr>
            <w:r w:rsidRPr="004D3B79">
              <w:rPr>
                <w:sz w:val="20"/>
                <w:szCs w:val="20"/>
              </w:rPr>
              <w:t xml:space="preserve">    10</w:t>
            </w:r>
          </w:p>
        </w:tc>
        <w:tc>
          <w:tcPr>
            <w:tcW w:w="1871" w:type="dxa"/>
            <w:tcBorders>
              <w:top w:val="single" w:sz="4" w:space="0" w:color="auto"/>
              <w:left w:val="single" w:sz="4" w:space="0" w:color="auto"/>
              <w:bottom w:val="single" w:sz="4" w:space="0" w:color="auto"/>
              <w:right w:val="single" w:sz="4" w:space="0" w:color="auto"/>
            </w:tcBorders>
          </w:tcPr>
          <w:p w14:paraId="349E9915" w14:textId="77777777" w:rsidR="00CB78E7" w:rsidRPr="004D3B79" w:rsidRDefault="00CB78E7" w:rsidP="00CB78E7">
            <w:pPr>
              <w:jc w:val="center"/>
              <w:rPr>
                <w:sz w:val="20"/>
                <w:szCs w:val="20"/>
              </w:rPr>
            </w:pPr>
            <w:r w:rsidRPr="004D3B79">
              <w:rPr>
                <w:sz w:val="20"/>
                <w:szCs w:val="20"/>
              </w:rPr>
              <w:t>10</w:t>
            </w:r>
          </w:p>
        </w:tc>
      </w:tr>
      <w:tr w:rsidR="00CB78E7" w:rsidRPr="004D3B79" w14:paraId="4C8E1A81" w14:textId="77777777" w:rsidTr="00CB78E7">
        <w:trPr>
          <w:trHeight w:val="353"/>
        </w:trPr>
        <w:tc>
          <w:tcPr>
            <w:tcW w:w="6222" w:type="dxa"/>
            <w:tcBorders>
              <w:top w:val="single" w:sz="4" w:space="0" w:color="auto"/>
              <w:left w:val="single" w:sz="4" w:space="0" w:color="auto"/>
              <w:bottom w:val="single" w:sz="4" w:space="0" w:color="auto"/>
              <w:right w:val="single" w:sz="4" w:space="0" w:color="auto"/>
            </w:tcBorders>
            <w:hideMark/>
          </w:tcPr>
          <w:p w14:paraId="5DDC216C" w14:textId="77777777" w:rsidR="00CB78E7" w:rsidRPr="004D3B79" w:rsidRDefault="00CB78E7" w:rsidP="00CB78E7">
            <w:pPr>
              <w:ind w:firstLine="540"/>
              <w:rPr>
                <w:sz w:val="20"/>
                <w:szCs w:val="20"/>
              </w:rPr>
            </w:pPr>
            <w:r w:rsidRPr="004D3B79">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60FB0F23" w14:textId="77777777" w:rsidR="00CB78E7" w:rsidRPr="004D3B79" w:rsidRDefault="00CB78E7" w:rsidP="00CB78E7">
            <w:pPr>
              <w:jc w:val="center"/>
              <w:rPr>
                <w:sz w:val="20"/>
                <w:szCs w:val="20"/>
              </w:rPr>
            </w:pPr>
            <w:r w:rsidRPr="004D3B79">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A80A8EE" w14:textId="77777777" w:rsidR="00CB78E7" w:rsidRPr="004D3B79" w:rsidRDefault="00CB78E7" w:rsidP="00CB78E7">
            <w:pPr>
              <w:jc w:val="center"/>
              <w:rPr>
                <w:sz w:val="20"/>
                <w:szCs w:val="20"/>
              </w:rPr>
            </w:pPr>
            <w:r w:rsidRPr="004D3B79">
              <w:rPr>
                <w:sz w:val="20"/>
                <w:szCs w:val="20"/>
              </w:rPr>
              <w:t>12</w:t>
            </w:r>
          </w:p>
        </w:tc>
        <w:tc>
          <w:tcPr>
            <w:tcW w:w="1871" w:type="dxa"/>
            <w:tcBorders>
              <w:top w:val="single" w:sz="4" w:space="0" w:color="auto"/>
              <w:left w:val="single" w:sz="4" w:space="0" w:color="auto"/>
              <w:bottom w:val="single" w:sz="4" w:space="0" w:color="auto"/>
              <w:right w:val="single" w:sz="4" w:space="0" w:color="auto"/>
            </w:tcBorders>
          </w:tcPr>
          <w:p w14:paraId="54DD6590" w14:textId="77777777" w:rsidR="00CB78E7" w:rsidRPr="004D3B79" w:rsidRDefault="00CB78E7" w:rsidP="00CB78E7">
            <w:pPr>
              <w:jc w:val="center"/>
              <w:rPr>
                <w:sz w:val="20"/>
                <w:szCs w:val="20"/>
              </w:rPr>
            </w:pPr>
            <w:r w:rsidRPr="004D3B79">
              <w:rPr>
                <w:sz w:val="20"/>
                <w:szCs w:val="20"/>
              </w:rPr>
              <w:t>12</w:t>
            </w:r>
          </w:p>
        </w:tc>
      </w:tr>
      <w:tr w:rsidR="00CB78E7" w:rsidRPr="004D3B79" w14:paraId="29FFB436"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hideMark/>
          </w:tcPr>
          <w:p w14:paraId="029BB4DD" w14:textId="77777777" w:rsidR="00CB78E7" w:rsidRPr="004D3B79" w:rsidRDefault="00CB78E7" w:rsidP="00CB78E7">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w:t>
            </w:r>
          </w:p>
        </w:tc>
        <w:tc>
          <w:tcPr>
            <w:tcW w:w="837" w:type="dxa"/>
            <w:tcBorders>
              <w:top w:val="single" w:sz="4" w:space="0" w:color="auto"/>
              <w:left w:val="single" w:sz="4" w:space="0" w:color="auto"/>
              <w:bottom w:val="single" w:sz="4" w:space="0" w:color="auto"/>
              <w:right w:val="single" w:sz="4" w:space="0" w:color="auto"/>
            </w:tcBorders>
          </w:tcPr>
          <w:p w14:paraId="2A762847" w14:textId="77777777" w:rsidR="00CB78E7" w:rsidRPr="004D3B79" w:rsidRDefault="00CB78E7" w:rsidP="00CB78E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F3E2CC" w14:textId="77777777" w:rsidR="00CB78E7" w:rsidRPr="004D3B79" w:rsidRDefault="00CB78E7" w:rsidP="00CB78E7">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tcPr>
          <w:p w14:paraId="54505CA9" w14:textId="77777777" w:rsidR="00CB78E7" w:rsidRPr="004D3B79" w:rsidRDefault="00CB78E7" w:rsidP="00CB78E7">
            <w:pPr>
              <w:rPr>
                <w:b/>
                <w:sz w:val="20"/>
                <w:szCs w:val="20"/>
              </w:rPr>
            </w:pPr>
          </w:p>
        </w:tc>
      </w:tr>
      <w:tr w:rsidR="00CB78E7" w:rsidRPr="004D3B79" w14:paraId="74422F62" w14:textId="77777777" w:rsidTr="00CB78E7">
        <w:trPr>
          <w:trHeight w:val="250"/>
        </w:trPr>
        <w:tc>
          <w:tcPr>
            <w:tcW w:w="6222" w:type="dxa"/>
            <w:tcBorders>
              <w:top w:val="single" w:sz="4" w:space="0" w:color="auto"/>
              <w:left w:val="single" w:sz="4" w:space="0" w:color="auto"/>
              <w:bottom w:val="single" w:sz="4" w:space="0" w:color="auto"/>
              <w:right w:val="single" w:sz="4" w:space="0" w:color="auto"/>
            </w:tcBorders>
            <w:hideMark/>
          </w:tcPr>
          <w:p w14:paraId="51B135E9" w14:textId="77777777" w:rsidR="00CB78E7" w:rsidRPr="004D3B79" w:rsidRDefault="00CB78E7" w:rsidP="00CB78E7">
            <w:pPr>
              <w:ind w:firstLine="540"/>
              <w:jc w:val="both"/>
              <w:rPr>
                <w:b/>
                <w:sz w:val="20"/>
                <w:szCs w:val="20"/>
              </w:rPr>
            </w:pPr>
            <w:r w:rsidRPr="004D3B79">
              <w:rPr>
                <w:b/>
                <w:sz w:val="20"/>
                <w:szCs w:val="20"/>
              </w:rPr>
              <w:t xml:space="preserve">Dersin AKTS kredisi </w:t>
            </w:r>
          </w:p>
          <w:p w14:paraId="166E11A0" w14:textId="77777777" w:rsidR="00CB78E7" w:rsidRPr="004D3B79" w:rsidRDefault="00CB78E7" w:rsidP="00CB78E7">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17A6E2C5" w14:textId="77777777" w:rsidR="00CB78E7" w:rsidRPr="004D3B79" w:rsidRDefault="00CB78E7" w:rsidP="00CB78E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566984" w14:textId="77777777" w:rsidR="00CB78E7" w:rsidRPr="004D3B79" w:rsidRDefault="00CB78E7" w:rsidP="00CB78E7">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hideMark/>
          </w:tcPr>
          <w:p w14:paraId="261AF7DF" w14:textId="77777777" w:rsidR="00CB78E7" w:rsidRPr="004D3B79" w:rsidRDefault="00CB78E7" w:rsidP="00CB78E7">
            <w:pPr>
              <w:ind w:left="-108" w:right="-118"/>
              <w:jc w:val="center"/>
              <w:rPr>
                <w:b/>
                <w:sz w:val="20"/>
                <w:szCs w:val="20"/>
              </w:rPr>
            </w:pPr>
            <w:r w:rsidRPr="004D3B79">
              <w:rPr>
                <w:b/>
                <w:sz w:val="20"/>
                <w:szCs w:val="20"/>
              </w:rPr>
              <w:t>100 / 25</w:t>
            </w:r>
          </w:p>
          <w:p w14:paraId="73A3F6DB" w14:textId="77777777" w:rsidR="00CB78E7" w:rsidRPr="004D3B79" w:rsidRDefault="00CB78E7" w:rsidP="00CB78E7">
            <w:pPr>
              <w:ind w:left="-108" w:right="-118"/>
              <w:jc w:val="center"/>
              <w:rPr>
                <w:b/>
                <w:sz w:val="20"/>
                <w:szCs w:val="20"/>
              </w:rPr>
            </w:pPr>
            <w:r w:rsidRPr="004D3B79">
              <w:rPr>
                <w:b/>
                <w:sz w:val="20"/>
                <w:szCs w:val="20"/>
              </w:rPr>
              <w:t>4</w:t>
            </w:r>
          </w:p>
        </w:tc>
      </w:tr>
    </w:tbl>
    <w:p w14:paraId="63DA94CE" w14:textId="24A0B2B5" w:rsidR="00CB78E7" w:rsidRDefault="00CB78E7" w:rsidP="6955CFBE">
      <w:pPr>
        <w:rPr>
          <w:b/>
          <w:bCs/>
          <w:sz w:val="20"/>
          <w:szCs w:val="20"/>
        </w:rPr>
      </w:pPr>
    </w:p>
    <w:p w14:paraId="3DFF57EC" w14:textId="2560F0E4" w:rsidR="6955CFBE" w:rsidRDefault="6955CFBE" w:rsidP="6955CFBE">
      <w:pPr>
        <w:rPr>
          <w:b/>
          <w:bCs/>
          <w:sz w:val="20"/>
          <w:szCs w:val="20"/>
        </w:rPr>
      </w:pPr>
    </w:p>
    <w:p w14:paraId="56A52EF0" w14:textId="1A06A41A" w:rsidR="00E577B0" w:rsidRDefault="00E577B0" w:rsidP="0047279A">
      <w:pPr>
        <w:rPr>
          <w:b/>
          <w:sz w:val="20"/>
          <w:szCs w:val="20"/>
        </w:rPr>
      </w:pPr>
    </w:p>
    <w:p w14:paraId="0BD2370A" w14:textId="77777777" w:rsidR="00E577B0" w:rsidRDefault="00E577B0" w:rsidP="0047279A">
      <w:pPr>
        <w:rPr>
          <w:b/>
          <w:sz w:val="20"/>
          <w:szCs w:val="20"/>
        </w:rPr>
      </w:pPr>
    </w:p>
    <w:tbl>
      <w:tblPr>
        <w:tblW w:w="47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339"/>
        <w:gridCol w:w="1006"/>
        <w:gridCol w:w="760"/>
        <w:gridCol w:w="601"/>
        <w:gridCol w:w="758"/>
        <w:gridCol w:w="722"/>
        <w:gridCol w:w="746"/>
        <w:gridCol w:w="1401"/>
        <w:gridCol w:w="992"/>
        <w:gridCol w:w="361"/>
      </w:tblGrid>
      <w:tr w:rsidR="00B319B5" w:rsidRPr="00CB78E7" w14:paraId="76E778B3" w14:textId="77777777" w:rsidTr="00E577B0">
        <w:trPr>
          <w:gridAfter w:val="1"/>
          <w:wAfter w:w="182" w:type="pct"/>
          <w:trHeight w:val="176"/>
        </w:trPr>
        <w:tc>
          <w:tcPr>
            <w:tcW w:w="4818" w:type="pct"/>
            <w:gridSpan w:val="10"/>
          </w:tcPr>
          <w:p w14:paraId="63BD7968" w14:textId="77777777" w:rsidR="00B319B5" w:rsidRPr="00CB78E7" w:rsidRDefault="00B319B5" w:rsidP="00B319B5">
            <w:pPr>
              <w:widowControl w:val="0"/>
              <w:autoSpaceDE w:val="0"/>
              <w:autoSpaceDN w:val="0"/>
              <w:jc w:val="center"/>
              <w:rPr>
                <w:rFonts w:eastAsia="Arial"/>
                <w:b/>
                <w:sz w:val="16"/>
                <w:szCs w:val="16"/>
              </w:rPr>
            </w:pPr>
            <w:r w:rsidRPr="00CB78E7">
              <w:rPr>
                <w:rFonts w:eastAsia="Arial"/>
                <w:b/>
                <w:sz w:val="16"/>
                <w:szCs w:val="16"/>
              </w:rPr>
              <w:t>HEF 3059 HEMŞİRELİKTE ARAŞTIRMA DERSİ DERS İÇERİKLERİ VE ÖĞRENİM KAZANIMLARI MATRİSİ</w:t>
            </w:r>
          </w:p>
        </w:tc>
      </w:tr>
      <w:tr w:rsidR="00B319B5" w:rsidRPr="00CB78E7" w14:paraId="6507B82D" w14:textId="77777777" w:rsidTr="001A32CE">
        <w:trPr>
          <w:trHeight w:val="176"/>
        </w:trPr>
        <w:tc>
          <w:tcPr>
            <w:tcW w:w="119" w:type="pct"/>
            <w:vMerge w:val="restart"/>
          </w:tcPr>
          <w:p w14:paraId="290E56C7" w14:textId="77777777" w:rsidR="00B319B5" w:rsidRPr="00CB78E7" w:rsidRDefault="00B319B5" w:rsidP="00B319B5">
            <w:pPr>
              <w:widowControl w:val="0"/>
              <w:autoSpaceDE w:val="0"/>
              <w:autoSpaceDN w:val="0"/>
              <w:rPr>
                <w:rFonts w:eastAsia="Arial"/>
                <w:b/>
                <w:sz w:val="16"/>
                <w:szCs w:val="16"/>
              </w:rPr>
            </w:pPr>
            <w:r w:rsidRPr="00CB78E7">
              <w:rPr>
                <w:rFonts w:eastAsia="Arial"/>
                <w:b/>
                <w:sz w:val="16"/>
                <w:szCs w:val="16"/>
              </w:rPr>
              <w:t>Hafta</w:t>
            </w:r>
          </w:p>
        </w:tc>
        <w:tc>
          <w:tcPr>
            <w:tcW w:w="1178" w:type="pct"/>
            <w:vMerge w:val="restart"/>
          </w:tcPr>
          <w:p w14:paraId="2623CB90" w14:textId="77777777" w:rsidR="00B319B5" w:rsidRPr="00CB78E7" w:rsidRDefault="00B319B5" w:rsidP="00B319B5">
            <w:pPr>
              <w:widowControl w:val="0"/>
              <w:autoSpaceDE w:val="0"/>
              <w:autoSpaceDN w:val="0"/>
              <w:rPr>
                <w:rFonts w:eastAsia="Arial"/>
                <w:b/>
                <w:sz w:val="16"/>
                <w:szCs w:val="16"/>
              </w:rPr>
            </w:pPr>
            <w:r w:rsidRPr="00CB78E7">
              <w:rPr>
                <w:rFonts w:eastAsia="Arial"/>
                <w:b/>
                <w:sz w:val="16"/>
                <w:szCs w:val="16"/>
              </w:rPr>
              <w:t>Haftalık Ders İçerikleri</w:t>
            </w:r>
          </w:p>
        </w:tc>
        <w:tc>
          <w:tcPr>
            <w:tcW w:w="3703" w:type="pct"/>
            <w:gridSpan w:val="9"/>
          </w:tcPr>
          <w:p w14:paraId="464520CA" w14:textId="77777777" w:rsidR="00B319B5" w:rsidRPr="00CB78E7" w:rsidRDefault="00B319B5" w:rsidP="00B319B5">
            <w:pPr>
              <w:widowControl w:val="0"/>
              <w:autoSpaceDE w:val="0"/>
              <w:autoSpaceDN w:val="0"/>
              <w:jc w:val="center"/>
              <w:rPr>
                <w:rFonts w:eastAsia="Arial"/>
                <w:b/>
                <w:sz w:val="16"/>
                <w:szCs w:val="16"/>
              </w:rPr>
            </w:pPr>
            <w:r w:rsidRPr="00CB78E7">
              <w:rPr>
                <w:rFonts w:eastAsia="Arial"/>
                <w:b/>
                <w:sz w:val="16"/>
                <w:szCs w:val="16"/>
              </w:rPr>
              <w:t>Dersin Öğrenim Kazanımları</w:t>
            </w:r>
          </w:p>
        </w:tc>
      </w:tr>
      <w:tr w:rsidR="00E577B0" w:rsidRPr="00CB78E7" w14:paraId="42FD0EF8" w14:textId="77777777" w:rsidTr="001A32CE">
        <w:trPr>
          <w:trHeight w:val="1417"/>
        </w:trPr>
        <w:tc>
          <w:tcPr>
            <w:tcW w:w="119" w:type="pct"/>
            <w:vMerge/>
          </w:tcPr>
          <w:p w14:paraId="74318B88" w14:textId="77777777" w:rsidR="00E577B0" w:rsidRPr="00CB78E7" w:rsidRDefault="00E577B0" w:rsidP="00B319B5">
            <w:pPr>
              <w:widowControl w:val="0"/>
              <w:autoSpaceDE w:val="0"/>
              <w:autoSpaceDN w:val="0"/>
              <w:rPr>
                <w:rFonts w:eastAsia="Arial"/>
                <w:b/>
                <w:sz w:val="16"/>
                <w:szCs w:val="16"/>
              </w:rPr>
            </w:pPr>
          </w:p>
        </w:tc>
        <w:tc>
          <w:tcPr>
            <w:tcW w:w="1178" w:type="pct"/>
            <w:vMerge/>
          </w:tcPr>
          <w:p w14:paraId="2BC2E3E8" w14:textId="77777777" w:rsidR="00E577B0" w:rsidRPr="00CB78E7" w:rsidRDefault="00E577B0" w:rsidP="00B319B5">
            <w:pPr>
              <w:widowControl w:val="0"/>
              <w:autoSpaceDE w:val="0"/>
              <w:autoSpaceDN w:val="0"/>
              <w:rPr>
                <w:rFonts w:eastAsia="Arial"/>
                <w:b/>
                <w:sz w:val="16"/>
                <w:szCs w:val="16"/>
              </w:rPr>
            </w:pPr>
          </w:p>
        </w:tc>
        <w:tc>
          <w:tcPr>
            <w:tcW w:w="507" w:type="pct"/>
          </w:tcPr>
          <w:p w14:paraId="6EAE0CBA" w14:textId="77777777" w:rsidR="00E577B0" w:rsidRPr="00CB78E7" w:rsidRDefault="00E577B0" w:rsidP="00B319B5">
            <w:pPr>
              <w:rPr>
                <w:rFonts w:eastAsia="Arial"/>
                <w:bCs/>
                <w:sz w:val="16"/>
                <w:szCs w:val="16"/>
              </w:rPr>
            </w:pPr>
            <w:r w:rsidRPr="00CB78E7">
              <w:rPr>
                <w:rFonts w:eastAsia="Arial"/>
                <w:bCs/>
                <w:sz w:val="16"/>
                <w:szCs w:val="16"/>
              </w:rPr>
              <w:t>1. Hemşirelikte araştırmanın yeri ve önemini kavrama</w:t>
            </w:r>
          </w:p>
          <w:p w14:paraId="262B266C" w14:textId="77777777" w:rsidR="00E577B0" w:rsidRPr="00CB78E7" w:rsidRDefault="00E577B0" w:rsidP="00B319B5">
            <w:pPr>
              <w:widowControl w:val="0"/>
              <w:autoSpaceDE w:val="0"/>
              <w:autoSpaceDN w:val="0"/>
              <w:rPr>
                <w:rFonts w:eastAsia="Arial"/>
                <w:bCs/>
                <w:sz w:val="16"/>
                <w:szCs w:val="16"/>
              </w:rPr>
            </w:pPr>
          </w:p>
        </w:tc>
        <w:tc>
          <w:tcPr>
            <w:tcW w:w="383" w:type="pct"/>
          </w:tcPr>
          <w:p w14:paraId="606DB19C" w14:textId="77777777" w:rsidR="00E577B0" w:rsidRPr="00CB78E7" w:rsidRDefault="00E577B0" w:rsidP="00B319B5">
            <w:pPr>
              <w:rPr>
                <w:rFonts w:eastAsia="Arial"/>
                <w:bCs/>
                <w:sz w:val="16"/>
                <w:szCs w:val="16"/>
              </w:rPr>
            </w:pPr>
            <w:r w:rsidRPr="00CB78E7">
              <w:rPr>
                <w:rFonts w:eastAsia="Arial"/>
                <w:bCs/>
                <w:sz w:val="16"/>
                <w:szCs w:val="16"/>
              </w:rPr>
              <w:t>2.  Araştırmada hemşirenin rol ve sorumluluklarını açıklayabilme</w:t>
            </w:r>
          </w:p>
          <w:p w14:paraId="6B43863C" w14:textId="77777777" w:rsidR="00E577B0" w:rsidRPr="00CB78E7" w:rsidRDefault="00E577B0" w:rsidP="00B319B5">
            <w:pPr>
              <w:widowControl w:val="0"/>
              <w:autoSpaceDE w:val="0"/>
              <w:autoSpaceDN w:val="0"/>
              <w:rPr>
                <w:rFonts w:eastAsia="Arial"/>
                <w:bCs/>
                <w:sz w:val="16"/>
                <w:szCs w:val="16"/>
              </w:rPr>
            </w:pPr>
          </w:p>
          <w:p w14:paraId="1881A077" w14:textId="77777777" w:rsidR="00E577B0" w:rsidRPr="00CB78E7" w:rsidRDefault="00E577B0" w:rsidP="00B319B5">
            <w:pPr>
              <w:widowControl w:val="0"/>
              <w:autoSpaceDE w:val="0"/>
              <w:autoSpaceDN w:val="0"/>
              <w:rPr>
                <w:rFonts w:eastAsia="Arial"/>
                <w:bCs/>
                <w:sz w:val="16"/>
                <w:szCs w:val="16"/>
              </w:rPr>
            </w:pPr>
          </w:p>
        </w:tc>
        <w:tc>
          <w:tcPr>
            <w:tcW w:w="303" w:type="pct"/>
          </w:tcPr>
          <w:p w14:paraId="3FF5A1AA" w14:textId="77777777" w:rsidR="00E577B0" w:rsidRPr="00CB78E7" w:rsidRDefault="00E577B0" w:rsidP="00B319B5">
            <w:pPr>
              <w:rPr>
                <w:rFonts w:eastAsia="Arial"/>
                <w:bCs/>
                <w:sz w:val="16"/>
                <w:szCs w:val="16"/>
              </w:rPr>
            </w:pPr>
            <w:r w:rsidRPr="00CB78E7">
              <w:rPr>
                <w:rFonts w:eastAsia="Arial"/>
                <w:bCs/>
                <w:sz w:val="16"/>
                <w:szCs w:val="16"/>
              </w:rPr>
              <w:t>3. Araştırma sürecinin temel adımlarını sıralayabilme</w:t>
            </w:r>
          </w:p>
          <w:p w14:paraId="4D47C595" w14:textId="77777777" w:rsidR="00E577B0" w:rsidRPr="00CB78E7" w:rsidRDefault="00E577B0" w:rsidP="00B319B5">
            <w:pPr>
              <w:widowControl w:val="0"/>
              <w:autoSpaceDE w:val="0"/>
              <w:autoSpaceDN w:val="0"/>
              <w:rPr>
                <w:rFonts w:eastAsia="Arial"/>
                <w:bCs/>
                <w:sz w:val="16"/>
                <w:szCs w:val="16"/>
              </w:rPr>
            </w:pPr>
          </w:p>
        </w:tc>
        <w:tc>
          <w:tcPr>
            <w:tcW w:w="382" w:type="pct"/>
          </w:tcPr>
          <w:p w14:paraId="5573C244" w14:textId="77777777" w:rsidR="00E577B0" w:rsidRPr="00CB78E7" w:rsidRDefault="00E577B0" w:rsidP="00B319B5">
            <w:pPr>
              <w:rPr>
                <w:rFonts w:eastAsia="Arial"/>
                <w:bCs/>
                <w:sz w:val="16"/>
                <w:szCs w:val="16"/>
              </w:rPr>
            </w:pPr>
            <w:r w:rsidRPr="00CB78E7">
              <w:rPr>
                <w:rFonts w:eastAsia="Arial"/>
                <w:bCs/>
                <w:sz w:val="16"/>
                <w:szCs w:val="16"/>
              </w:rPr>
              <w:t xml:space="preserve">4. Mesleki ve bilimsel bilgiye ulaşma yollarını kullanabilme </w:t>
            </w:r>
          </w:p>
          <w:p w14:paraId="54F07C13" w14:textId="77777777" w:rsidR="00E577B0" w:rsidRPr="00CB78E7" w:rsidRDefault="00E577B0" w:rsidP="00B319B5">
            <w:pPr>
              <w:widowControl w:val="0"/>
              <w:autoSpaceDE w:val="0"/>
              <w:autoSpaceDN w:val="0"/>
              <w:rPr>
                <w:rFonts w:eastAsia="Arial"/>
                <w:bCs/>
                <w:sz w:val="16"/>
                <w:szCs w:val="16"/>
              </w:rPr>
            </w:pPr>
          </w:p>
        </w:tc>
        <w:tc>
          <w:tcPr>
            <w:tcW w:w="364" w:type="pct"/>
          </w:tcPr>
          <w:p w14:paraId="28D4C8C9" w14:textId="77777777" w:rsidR="00E577B0" w:rsidRPr="00CB78E7" w:rsidRDefault="00E577B0" w:rsidP="00B319B5">
            <w:pPr>
              <w:rPr>
                <w:rFonts w:eastAsia="Arial"/>
                <w:bCs/>
                <w:sz w:val="16"/>
                <w:szCs w:val="16"/>
              </w:rPr>
            </w:pPr>
            <w:r w:rsidRPr="00CB78E7">
              <w:rPr>
                <w:rFonts w:eastAsia="Arial"/>
                <w:bCs/>
                <w:sz w:val="16"/>
                <w:szCs w:val="16"/>
              </w:rPr>
              <w:t>5.Farklı araştırma yöntemlerinin başlıca özelliklerini bilme</w:t>
            </w:r>
          </w:p>
          <w:p w14:paraId="06277F5F" w14:textId="77777777" w:rsidR="00E577B0" w:rsidRPr="00CB78E7" w:rsidRDefault="00E577B0" w:rsidP="00B319B5">
            <w:pPr>
              <w:rPr>
                <w:rFonts w:eastAsia="Arial"/>
                <w:bCs/>
                <w:sz w:val="16"/>
                <w:szCs w:val="16"/>
              </w:rPr>
            </w:pPr>
          </w:p>
        </w:tc>
        <w:tc>
          <w:tcPr>
            <w:tcW w:w="376" w:type="pct"/>
          </w:tcPr>
          <w:p w14:paraId="344E0367" w14:textId="77777777" w:rsidR="00E577B0" w:rsidRPr="00CB78E7" w:rsidRDefault="00E577B0" w:rsidP="00B319B5">
            <w:pPr>
              <w:rPr>
                <w:rFonts w:eastAsia="Arial"/>
                <w:bCs/>
                <w:sz w:val="16"/>
                <w:szCs w:val="16"/>
              </w:rPr>
            </w:pPr>
            <w:r w:rsidRPr="00CB78E7">
              <w:rPr>
                <w:rFonts w:eastAsia="Arial"/>
                <w:bCs/>
                <w:sz w:val="16"/>
                <w:szCs w:val="16"/>
              </w:rPr>
              <w:t>6.Yazılı araştırma raporlarının bölümlerini bilme</w:t>
            </w:r>
          </w:p>
          <w:p w14:paraId="2FE5607C" w14:textId="77777777" w:rsidR="00E577B0" w:rsidRPr="00CB78E7" w:rsidRDefault="00E577B0" w:rsidP="00B319B5">
            <w:pPr>
              <w:rPr>
                <w:rFonts w:eastAsia="Arial"/>
                <w:bCs/>
                <w:sz w:val="16"/>
                <w:szCs w:val="16"/>
              </w:rPr>
            </w:pPr>
          </w:p>
        </w:tc>
        <w:tc>
          <w:tcPr>
            <w:tcW w:w="706" w:type="pct"/>
          </w:tcPr>
          <w:p w14:paraId="0DB33544" w14:textId="77777777" w:rsidR="00E577B0" w:rsidRPr="00CB78E7" w:rsidRDefault="00E577B0" w:rsidP="00B319B5">
            <w:pPr>
              <w:rPr>
                <w:rFonts w:eastAsia="Arial"/>
                <w:bCs/>
                <w:sz w:val="16"/>
                <w:szCs w:val="16"/>
              </w:rPr>
            </w:pPr>
            <w:r w:rsidRPr="00CB78E7">
              <w:rPr>
                <w:rFonts w:eastAsia="Arial"/>
                <w:bCs/>
                <w:sz w:val="16"/>
                <w:szCs w:val="16"/>
              </w:rPr>
              <w:t>7.Araştırma makalesini temel ilkeler doğrultusunda kritik edebilme</w:t>
            </w:r>
          </w:p>
        </w:tc>
        <w:tc>
          <w:tcPr>
            <w:tcW w:w="683" w:type="pct"/>
            <w:gridSpan w:val="2"/>
          </w:tcPr>
          <w:p w14:paraId="2F0F185E" w14:textId="77777777" w:rsidR="00E577B0" w:rsidRPr="00CB78E7" w:rsidRDefault="00E577B0" w:rsidP="00B319B5">
            <w:pPr>
              <w:widowControl w:val="0"/>
              <w:autoSpaceDE w:val="0"/>
              <w:autoSpaceDN w:val="0"/>
              <w:rPr>
                <w:rFonts w:eastAsia="Arial"/>
                <w:bCs/>
                <w:sz w:val="16"/>
                <w:szCs w:val="16"/>
              </w:rPr>
            </w:pPr>
            <w:r w:rsidRPr="00CB78E7">
              <w:rPr>
                <w:rFonts w:eastAsia="Arial"/>
                <w:bCs/>
                <w:sz w:val="16"/>
                <w:szCs w:val="16"/>
              </w:rPr>
              <w:t>8.Araştırmalarda etik ilkeleri kavrama</w:t>
            </w:r>
          </w:p>
        </w:tc>
      </w:tr>
      <w:tr w:rsidR="00E577B0" w:rsidRPr="00CB78E7" w14:paraId="0D27E07E" w14:textId="77777777" w:rsidTr="001A32CE">
        <w:trPr>
          <w:trHeight w:val="807"/>
        </w:trPr>
        <w:tc>
          <w:tcPr>
            <w:tcW w:w="119" w:type="pct"/>
          </w:tcPr>
          <w:p w14:paraId="01342B3F"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1</w:t>
            </w:r>
          </w:p>
        </w:tc>
        <w:tc>
          <w:tcPr>
            <w:tcW w:w="1178" w:type="pct"/>
            <w:shd w:val="clear" w:color="auto" w:fill="auto"/>
          </w:tcPr>
          <w:p w14:paraId="496BB99F" w14:textId="77777777" w:rsidR="00E577B0" w:rsidRPr="00CB78E7" w:rsidRDefault="00E577B0" w:rsidP="00B319B5">
            <w:pPr>
              <w:rPr>
                <w:rFonts w:eastAsia="Arial"/>
                <w:bCs/>
                <w:sz w:val="16"/>
                <w:szCs w:val="16"/>
              </w:rPr>
            </w:pPr>
            <w:r w:rsidRPr="00CB78E7">
              <w:rPr>
                <w:rFonts w:eastAsia="Arial"/>
                <w:bCs/>
                <w:sz w:val="16"/>
                <w:szCs w:val="16"/>
              </w:rPr>
              <w:t xml:space="preserve">Dersin tanıtımı, Bilim </w:t>
            </w:r>
            <w:proofErr w:type="spellStart"/>
            <w:r w:rsidRPr="00CB78E7">
              <w:rPr>
                <w:rFonts w:eastAsia="Arial"/>
                <w:bCs/>
                <w:sz w:val="16"/>
                <w:szCs w:val="16"/>
              </w:rPr>
              <w:t>nedir?Araştırma</w:t>
            </w:r>
            <w:proofErr w:type="spellEnd"/>
            <w:r w:rsidRPr="00CB78E7">
              <w:rPr>
                <w:rFonts w:eastAsia="Arial"/>
                <w:bCs/>
                <w:sz w:val="16"/>
                <w:szCs w:val="16"/>
              </w:rPr>
              <w:t xml:space="preserve"> nedir?</w:t>
            </w:r>
          </w:p>
          <w:p w14:paraId="44BCE945" w14:textId="77777777" w:rsidR="00E577B0" w:rsidRPr="00CB78E7" w:rsidRDefault="00E577B0" w:rsidP="00B319B5">
            <w:pPr>
              <w:rPr>
                <w:rFonts w:eastAsia="Arial"/>
                <w:bCs/>
                <w:sz w:val="16"/>
                <w:szCs w:val="16"/>
              </w:rPr>
            </w:pPr>
            <w:r w:rsidRPr="00CB78E7">
              <w:rPr>
                <w:rFonts w:eastAsia="Arial"/>
                <w:bCs/>
                <w:sz w:val="16"/>
                <w:szCs w:val="16"/>
              </w:rPr>
              <w:t>Hemşirelikte araştırma önemi ve kullanımı</w:t>
            </w:r>
          </w:p>
        </w:tc>
        <w:tc>
          <w:tcPr>
            <w:tcW w:w="507" w:type="pct"/>
          </w:tcPr>
          <w:p w14:paraId="1E4DDF9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2C86C64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497123ED" w14:textId="77777777" w:rsidR="00E577B0" w:rsidRPr="00CB78E7" w:rsidRDefault="00E577B0" w:rsidP="00B319B5">
            <w:pPr>
              <w:widowControl w:val="0"/>
              <w:autoSpaceDE w:val="0"/>
              <w:autoSpaceDN w:val="0"/>
              <w:jc w:val="center"/>
              <w:rPr>
                <w:rFonts w:eastAsia="Arial"/>
                <w:sz w:val="16"/>
                <w:szCs w:val="16"/>
              </w:rPr>
            </w:pPr>
          </w:p>
        </w:tc>
        <w:tc>
          <w:tcPr>
            <w:tcW w:w="382" w:type="pct"/>
          </w:tcPr>
          <w:p w14:paraId="147C134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76FCCFB4" w14:textId="77777777" w:rsidR="00E577B0" w:rsidRPr="00CB78E7" w:rsidRDefault="00E577B0" w:rsidP="00B319B5">
            <w:pPr>
              <w:widowControl w:val="0"/>
              <w:autoSpaceDE w:val="0"/>
              <w:autoSpaceDN w:val="0"/>
              <w:jc w:val="center"/>
              <w:rPr>
                <w:rFonts w:eastAsia="Arial"/>
                <w:sz w:val="16"/>
                <w:szCs w:val="16"/>
              </w:rPr>
            </w:pPr>
          </w:p>
        </w:tc>
        <w:tc>
          <w:tcPr>
            <w:tcW w:w="376" w:type="pct"/>
          </w:tcPr>
          <w:p w14:paraId="5BB913B7" w14:textId="77777777" w:rsidR="00E577B0" w:rsidRPr="00CB78E7" w:rsidRDefault="00E577B0" w:rsidP="00B319B5">
            <w:pPr>
              <w:widowControl w:val="0"/>
              <w:autoSpaceDE w:val="0"/>
              <w:autoSpaceDN w:val="0"/>
              <w:jc w:val="center"/>
              <w:rPr>
                <w:rFonts w:eastAsia="Arial"/>
                <w:sz w:val="16"/>
                <w:szCs w:val="16"/>
              </w:rPr>
            </w:pPr>
          </w:p>
        </w:tc>
        <w:tc>
          <w:tcPr>
            <w:tcW w:w="706" w:type="pct"/>
          </w:tcPr>
          <w:p w14:paraId="66363FE6" w14:textId="77777777" w:rsidR="00E577B0" w:rsidRPr="00CB78E7" w:rsidRDefault="00E577B0" w:rsidP="00B319B5">
            <w:pPr>
              <w:widowControl w:val="0"/>
              <w:autoSpaceDE w:val="0"/>
              <w:autoSpaceDN w:val="0"/>
              <w:jc w:val="center"/>
              <w:rPr>
                <w:rFonts w:eastAsia="Arial"/>
                <w:sz w:val="16"/>
                <w:szCs w:val="16"/>
              </w:rPr>
            </w:pPr>
          </w:p>
        </w:tc>
        <w:tc>
          <w:tcPr>
            <w:tcW w:w="683" w:type="pct"/>
            <w:gridSpan w:val="2"/>
          </w:tcPr>
          <w:p w14:paraId="4A3E546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2ADF2C2F" w14:textId="77777777" w:rsidTr="001A32CE">
        <w:trPr>
          <w:trHeight w:val="396"/>
        </w:trPr>
        <w:tc>
          <w:tcPr>
            <w:tcW w:w="119" w:type="pct"/>
            <w:shd w:val="clear" w:color="auto" w:fill="auto"/>
          </w:tcPr>
          <w:p w14:paraId="4DDBF027"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2</w:t>
            </w:r>
          </w:p>
        </w:tc>
        <w:tc>
          <w:tcPr>
            <w:tcW w:w="1178" w:type="pct"/>
            <w:shd w:val="clear" w:color="auto" w:fill="auto"/>
          </w:tcPr>
          <w:p w14:paraId="0998F2B8" w14:textId="77777777" w:rsidR="00E577B0" w:rsidRPr="00CB78E7" w:rsidRDefault="00E577B0" w:rsidP="00B319B5">
            <w:pPr>
              <w:rPr>
                <w:rFonts w:eastAsia="Arial"/>
                <w:bCs/>
                <w:sz w:val="16"/>
                <w:szCs w:val="16"/>
              </w:rPr>
            </w:pPr>
            <w:r w:rsidRPr="00CB78E7">
              <w:rPr>
                <w:rFonts w:eastAsia="Arial"/>
                <w:bCs/>
                <w:sz w:val="16"/>
                <w:szCs w:val="16"/>
              </w:rPr>
              <w:t>Literatür tarama, Bilgi kaynakları ve bilgi kaynaklarına ulaşım</w:t>
            </w:r>
          </w:p>
        </w:tc>
        <w:tc>
          <w:tcPr>
            <w:tcW w:w="507" w:type="pct"/>
          </w:tcPr>
          <w:p w14:paraId="4BA43B8F"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768DB80F"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35DB12D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306F3BB1"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3651D0DD" w14:textId="77777777" w:rsidR="00E577B0" w:rsidRPr="00CB78E7" w:rsidRDefault="00E577B0" w:rsidP="00B319B5">
            <w:pPr>
              <w:widowControl w:val="0"/>
              <w:autoSpaceDE w:val="0"/>
              <w:autoSpaceDN w:val="0"/>
              <w:jc w:val="center"/>
              <w:rPr>
                <w:rFonts w:eastAsia="Arial"/>
                <w:sz w:val="16"/>
                <w:szCs w:val="16"/>
              </w:rPr>
            </w:pPr>
          </w:p>
        </w:tc>
        <w:tc>
          <w:tcPr>
            <w:tcW w:w="376" w:type="pct"/>
          </w:tcPr>
          <w:p w14:paraId="7BC686C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0A2D47A1"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06219BF9" w14:textId="77777777" w:rsidR="00E577B0" w:rsidRPr="00CB78E7" w:rsidRDefault="00E577B0" w:rsidP="00B319B5">
            <w:pPr>
              <w:widowControl w:val="0"/>
              <w:autoSpaceDE w:val="0"/>
              <w:autoSpaceDN w:val="0"/>
              <w:jc w:val="center"/>
              <w:rPr>
                <w:rFonts w:eastAsia="Arial"/>
                <w:sz w:val="16"/>
                <w:szCs w:val="16"/>
              </w:rPr>
            </w:pPr>
          </w:p>
        </w:tc>
      </w:tr>
      <w:tr w:rsidR="00E577B0" w:rsidRPr="00CB78E7" w14:paraId="42D78F8A" w14:textId="77777777" w:rsidTr="001A32CE">
        <w:trPr>
          <w:trHeight w:val="249"/>
        </w:trPr>
        <w:tc>
          <w:tcPr>
            <w:tcW w:w="119" w:type="pct"/>
            <w:shd w:val="clear" w:color="auto" w:fill="auto"/>
          </w:tcPr>
          <w:p w14:paraId="4EAEC650"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3</w:t>
            </w:r>
          </w:p>
        </w:tc>
        <w:tc>
          <w:tcPr>
            <w:tcW w:w="1178" w:type="pct"/>
            <w:shd w:val="clear" w:color="auto" w:fill="auto"/>
          </w:tcPr>
          <w:p w14:paraId="21FAD098" w14:textId="77777777" w:rsidR="00E577B0" w:rsidRPr="00CB78E7" w:rsidRDefault="00E577B0" w:rsidP="00B319B5">
            <w:pPr>
              <w:rPr>
                <w:rFonts w:eastAsia="Arial"/>
                <w:bCs/>
                <w:sz w:val="16"/>
                <w:szCs w:val="16"/>
              </w:rPr>
            </w:pPr>
            <w:r w:rsidRPr="00CB78E7">
              <w:rPr>
                <w:rFonts w:eastAsia="Arial"/>
                <w:bCs/>
                <w:sz w:val="16"/>
                <w:szCs w:val="16"/>
              </w:rPr>
              <w:t>Kanıta dayalı hemşirelik , Neler kanıttır? Rehberlere nerelerden ulaşılır? Uygulamaya nasıl aktarılır?</w:t>
            </w:r>
          </w:p>
        </w:tc>
        <w:tc>
          <w:tcPr>
            <w:tcW w:w="507" w:type="pct"/>
          </w:tcPr>
          <w:p w14:paraId="2E210F6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45593830"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0ACD6BBF"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05AB3DD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1570A845"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1DF40AE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3652FD5C"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28CE8A2A"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33CE0277" w14:textId="77777777" w:rsidTr="001A32CE">
        <w:trPr>
          <w:trHeight w:val="528"/>
        </w:trPr>
        <w:tc>
          <w:tcPr>
            <w:tcW w:w="119" w:type="pct"/>
            <w:shd w:val="clear" w:color="auto" w:fill="auto"/>
          </w:tcPr>
          <w:p w14:paraId="62AA8B3B"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4</w:t>
            </w:r>
          </w:p>
        </w:tc>
        <w:tc>
          <w:tcPr>
            <w:tcW w:w="1178" w:type="pct"/>
            <w:shd w:val="clear" w:color="auto" w:fill="auto"/>
          </w:tcPr>
          <w:p w14:paraId="43AC3811" w14:textId="77777777" w:rsidR="00E577B0" w:rsidRPr="00CB78E7" w:rsidRDefault="00E577B0" w:rsidP="00B319B5">
            <w:pPr>
              <w:rPr>
                <w:rFonts w:eastAsia="Arial"/>
                <w:bCs/>
                <w:sz w:val="16"/>
                <w:szCs w:val="16"/>
              </w:rPr>
            </w:pPr>
            <w:r w:rsidRPr="00CB78E7">
              <w:rPr>
                <w:rFonts w:eastAsia="Arial"/>
                <w:bCs/>
                <w:sz w:val="16"/>
                <w:szCs w:val="16"/>
              </w:rPr>
              <w:t xml:space="preserve">Araştırma sürecinin planlanması </w:t>
            </w:r>
          </w:p>
        </w:tc>
        <w:tc>
          <w:tcPr>
            <w:tcW w:w="507" w:type="pct"/>
          </w:tcPr>
          <w:p w14:paraId="40EFB1A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467F267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16F3720F"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146B603A"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76573C1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0BA8AF2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6153FD3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6E266B4A"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7DE8EAB9" w14:textId="77777777" w:rsidTr="001A32CE">
        <w:trPr>
          <w:trHeight w:val="249"/>
        </w:trPr>
        <w:tc>
          <w:tcPr>
            <w:tcW w:w="119" w:type="pct"/>
            <w:shd w:val="clear" w:color="auto" w:fill="auto"/>
          </w:tcPr>
          <w:p w14:paraId="01415FB5"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5</w:t>
            </w:r>
          </w:p>
        </w:tc>
        <w:tc>
          <w:tcPr>
            <w:tcW w:w="1178" w:type="pct"/>
            <w:shd w:val="clear" w:color="auto" w:fill="auto"/>
          </w:tcPr>
          <w:p w14:paraId="44015960" w14:textId="77777777" w:rsidR="00E577B0" w:rsidRPr="00CB78E7" w:rsidRDefault="00E577B0" w:rsidP="00B319B5">
            <w:pPr>
              <w:rPr>
                <w:rFonts w:eastAsia="Arial"/>
                <w:bCs/>
                <w:sz w:val="16"/>
                <w:szCs w:val="16"/>
              </w:rPr>
            </w:pPr>
            <w:r w:rsidRPr="00CB78E7">
              <w:rPr>
                <w:rFonts w:eastAsia="Arial"/>
                <w:bCs/>
                <w:sz w:val="16"/>
                <w:szCs w:val="16"/>
              </w:rPr>
              <w:t xml:space="preserve">Araştırmalarda etik konular </w:t>
            </w:r>
          </w:p>
        </w:tc>
        <w:tc>
          <w:tcPr>
            <w:tcW w:w="507" w:type="pct"/>
          </w:tcPr>
          <w:p w14:paraId="02CEA1AE" w14:textId="77777777" w:rsidR="00E577B0" w:rsidRPr="00CB78E7" w:rsidRDefault="00E577B0" w:rsidP="00B319B5">
            <w:pPr>
              <w:widowControl w:val="0"/>
              <w:autoSpaceDE w:val="0"/>
              <w:autoSpaceDN w:val="0"/>
              <w:jc w:val="center"/>
              <w:rPr>
                <w:rFonts w:eastAsia="Arial"/>
                <w:sz w:val="16"/>
                <w:szCs w:val="16"/>
              </w:rPr>
            </w:pPr>
          </w:p>
        </w:tc>
        <w:tc>
          <w:tcPr>
            <w:tcW w:w="383" w:type="pct"/>
          </w:tcPr>
          <w:p w14:paraId="4C1D3B12" w14:textId="77777777" w:rsidR="00E577B0" w:rsidRPr="00CB78E7" w:rsidRDefault="00E577B0" w:rsidP="00B319B5">
            <w:pPr>
              <w:widowControl w:val="0"/>
              <w:autoSpaceDE w:val="0"/>
              <w:autoSpaceDN w:val="0"/>
              <w:jc w:val="center"/>
              <w:rPr>
                <w:rFonts w:eastAsia="Arial"/>
                <w:sz w:val="16"/>
                <w:szCs w:val="16"/>
              </w:rPr>
            </w:pPr>
          </w:p>
        </w:tc>
        <w:tc>
          <w:tcPr>
            <w:tcW w:w="303" w:type="pct"/>
          </w:tcPr>
          <w:p w14:paraId="186FF77D" w14:textId="77777777" w:rsidR="00E577B0" w:rsidRPr="00CB78E7" w:rsidRDefault="00E577B0" w:rsidP="00B319B5">
            <w:pPr>
              <w:widowControl w:val="0"/>
              <w:autoSpaceDE w:val="0"/>
              <w:autoSpaceDN w:val="0"/>
              <w:jc w:val="center"/>
              <w:rPr>
                <w:rFonts w:eastAsia="Arial"/>
                <w:sz w:val="16"/>
                <w:szCs w:val="16"/>
              </w:rPr>
            </w:pPr>
          </w:p>
        </w:tc>
        <w:tc>
          <w:tcPr>
            <w:tcW w:w="382" w:type="pct"/>
          </w:tcPr>
          <w:p w14:paraId="1A7627A4"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41DB7F04"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1CA49E6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725CFEF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74AD98F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109A3A19" w14:textId="77777777" w:rsidTr="001A32CE">
        <w:trPr>
          <w:trHeight w:val="528"/>
        </w:trPr>
        <w:tc>
          <w:tcPr>
            <w:tcW w:w="119" w:type="pct"/>
            <w:shd w:val="clear" w:color="auto" w:fill="auto"/>
          </w:tcPr>
          <w:p w14:paraId="6B81B018"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lastRenderedPageBreak/>
              <w:t>6</w:t>
            </w:r>
          </w:p>
        </w:tc>
        <w:tc>
          <w:tcPr>
            <w:tcW w:w="1178" w:type="pct"/>
            <w:shd w:val="clear" w:color="auto" w:fill="auto"/>
          </w:tcPr>
          <w:p w14:paraId="694D7058" w14:textId="77777777" w:rsidR="00E577B0" w:rsidRPr="00CB78E7" w:rsidRDefault="00E577B0" w:rsidP="00B319B5">
            <w:pPr>
              <w:rPr>
                <w:rFonts w:eastAsia="Arial"/>
                <w:bCs/>
                <w:sz w:val="16"/>
                <w:szCs w:val="16"/>
              </w:rPr>
            </w:pPr>
            <w:r w:rsidRPr="00CB78E7">
              <w:rPr>
                <w:rFonts w:eastAsia="Arial"/>
                <w:bCs/>
                <w:sz w:val="16"/>
                <w:szCs w:val="16"/>
              </w:rPr>
              <w:t>Araştırmaların raporlandırması</w:t>
            </w:r>
          </w:p>
        </w:tc>
        <w:tc>
          <w:tcPr>
            <w:tcW w:w="507" w:type="pct"/>
          </w:tcPr>
          <w:p w14:paraId="5ADBC1E6" w14:textId="77777777" w:rsidR="00E577B0" w:rsidRPr="00CB78E7" w:rsidRDefault="00E577B0" w:rsidP="00B319B5">
            <w:pPr>
              <w:widowControl w:val="0"/>
              <w:autoSpaceDE w:val="0"/>
              <w:autoSpaceDN w:val="0"/>
              <w:jc w:val="center"/>
              <w:rPr>
                <w:rFonts w:eastAsia="Arial"/>
                <w:sz w:val="16"/>
                <w:szCs w:val="16"/>
              </w:rPr>
            </w:pPr>
          </w:p>
        </w:tc>
        <w:tc>
          <w:tcPr>
            <w:tcW w:w="383" w:type="pct"/>
          </w:tcPr>
          <w:p w14:paraId="3BAA7DE8" w14:textId="77777777" w:rsidR="00E577B0" w:rsidRPr="00CB78E7" w:rsidRDefault="00E577B0" w:rsidP="00B319B5">
            <w:pPr>
              <w:widowControl w:val="0"/>
              <w:autoSpaceDE w:val="0"/>
              <w:autoSpaceDN w:val="0"/>
              <w:jc w:val="center"/>
              <w:rPr>
                <w:rFonts w:eastAsia="Arial"/>
                <w:sz w:val="16"/>
                <w:szCs w:val="16"/>
              </w:rPr>
            </w:pPr>
          </w:p>
        </w:tc>
        <w:tc>
          <w:tcPr>
            <w:tcW w:w="303" w:type="pct"/>
          </w:tcPr>
          <w:p w14:paraId="16ACEF98"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03706A8C"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0AB4258D"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3C11378A"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7B8C6E2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556A4015"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163159A9" w14:textId="77777777" w:rsidTr="001A32CE">
        <w:trPr>
          <w:trHeight w:val="278"/>
        </w:trPr>
        <w:tc>
          <w:tcPr>
            <w:tcW w:w="119" w:type="pct"/>
            <w:shd w:val="clear" w:color="auto" w:fill="auto"/>
          </w:tcPr>
          <w:p w14:paraId="07B38A68"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7</w:t>
            </w:r>
          </w:p>
        </w:tc>
        <w:tc>
          <w:tcPr>
            <w:tcW w:w="1178" w:type="pct"/>
            <w:vAlign w:val="center"/>
          </w:tcPr>
          <w:p w14:paraId="0DD16989" w14:textId="77777777" w:rsidR="00E577B0" w:rsidRPr="00CB78E7" w:rsidRDefault="00E577B0" w:rsidP="00B319B5">
            <w:pPr>
              <w:contextualSpacing/>
              <w:jc w:val="both"/>
              <w:rPr>
                <w:rFonts w:eastAsia="Arial"/>
                <w:bCs/>
                <w:sz w:val="16"/>
                <w:szCs w:val="16"/>
              </w:rPr>
            </w:pPr>
            <w:r w:rsidRPr="00CB78E7">
              <w:rPr>
                <w:rFonts w:eastAsia="Arial"/>
                <w:bCs/>
                <w:sz w:val="16"/>
                <w:szCs w:val="16"/>
              </w:rPr>
              <w:t xml:space="preserve">ARA SINAV </w:t>
            </w:r>
          </w:p>
        </w:tc>
        <w:tc>
          <w:tcPr>
            <w:tcW w:w="507" w:type="pct"/>
          </w:tcPr>
          <w:p w14:paraId="35CA77A0"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335BFA3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6A9AAF3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4B411418"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1AACB64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6ED8DE2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10CECE9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68D843A8"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12320394" w14:textId="77777777" w:rsidTr="001A32CE">
        <w:trPr>
          <w:trHeight w:val="278"/>
        </w:trPr>
        <w:tc>
          <w:tcPr>
            <w:tcW w:w="119" w:type="pct"/>
            <w:shd w:val="clear" w:color="auto" w:fill="F2F2F2"/>
          </w:tcPr>
          <w:p w14:paraId="7E495BCB"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8</w:t>
            </w:r>
          </w:p>
        </w:tc>
        <w:tc>
          <w:tcPr>
            <w:tcW w:w="1178" w:type="pct"/>
            <w:vAlign w:val="center"/>
          </w:tcPr>
          <w:p w14:paraId="5F536BD0" w14:textId="77777777" w:rsidR="00E577B0" w:rsidRPr="00CB78E7" w:rsidRDefault="00E577B0" w:rsidP="00B319B5">
            <w:pPr>
              <w:rPr>
                <w:rFonts w:eastAsia="Arial"/>
                <w:bCs/>
                <w:sz w:val="16"/>
                <w:szCs w:val="16"/>
              </w:rPr>
            </w:pPr>
            <w:r w:rsidRPr="00CB78E7">
              <w:rPr>
                <w:rFonts w:eastAsia="Arial"/>
                <w:bCs/>
                <w:sz w:val="16"/>
                <w:szCs w:val="16"/>
              </w:rPr>
              <w:t xml:space="preserve">Araştırma makalesinin özetinde ne yer alır? Giriş bölümü okuyucuya ne sunar? </w:t>
            </w:r>
          </w:p>
        </w:tc>
        <w:tc>
          <w:tcPr>
            <w:tcW w:w="507" w:type="pct"/>
            <w:shd w:val="clear" w:color="auto" w:fill="F2F2F2"/>
          </w:tcPr>
          <w:p w14:paraId="1E5BE826"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383" w:type="pct"/>
            <w:shd w:val="clear" w:color="auto" w:fill="F2F2F2"/>
          </w:tcPr>
          <w:p w14:paraId="46E5CEA0"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303" w:type="pct"/>
            <w:shd w:val="clear" w:color="auto" w:fill="F2F2F2"/>
          </w:tcPr>
          <w:p w14:paraId="79349B46"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382" w:type="pct"/>
            <w:shd w:val="clear" w:color="auto" w:fill="F2F2F2"/>
          </w:tcPr>
          <w:p w14:paraId="7235D3BF"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364" w:type="pct"/>
            <w:shd w:val="clear" w:color="auto" w:fill="F2F2F2"/>
          </w:tcPr>
          <w:p w14:paraId="16094864"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376" w:type="pct"/>
            <w:shd w:val="clear" w:color="auto" w:fill="F2F2F2"/>
          </w:tcPr>
          <w:p w14:paraId="7D2ADD7F"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706" w:type="pct"/>
            <w:shd w:val="clear" w:color="auto" w:fill="F2F2F2"/>
          </w:tcPr>
          <w:p w14:paraId="708041AD"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683" w:type="pct"/>
            <w:gridSpan w:val="2"/>
            <w:shd w:val="clear" w:color="auto" w:fill="F2F2F2"/>
          </w:tcPr>
          <w:p w14:paraId="03648376"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r>
      <w:tr w:rsidR="00E577B0" w:rsidRPr="00CB78E7" w14:paraId="29CE189B" w14:textId="77777777" w:rsidTr="001A32CE">
        <w:trPr>
          <w:trHeight w:val="249"/>
        </w:trPr>
        <w:tc>
          <w:tcPr>
            <w:tcW w:w="119" w:type="pct"/>
          </w:tcPr>
          <w:p w14:paraId="23BFEDE7"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9</w:t>
            </w:r>
          </w:p>
        </w:tc>
        <w:tc>
          <w:tcPr>
            <w:tcW w:w="1178" w:type="pct"/>
            <w:vAlign w:val="center"/>
          </w:tcPr>
          <w:p w14:paraId="1516860C" w14:textId="77777777" w:rsidR="00E577B0" w:rsidRPr="00CB78E7" w:rsidRDefault="00E577B0" w:rsidP="00B319B5">
            <w:pPr>
              <w:rPr>
                <w:rFonts w:eastAsia="Arial"/>
                <w:bCs/>
                <w:sz w:val="16"/>
                <w:szCs w:val="16"/>
              </w:rPr>
            </w:pPr>
            <w:r w:rsidRPr="00CB78E7">
              <w:rPr>
                <w:rFonts w:eastAsia="Arial"/>
                <w:bCs/>
                <w:sz w:val="16"/>
                <w:szCs w:val="16"/>
              </w:rPr>
              <w:t xml:space="preserve"> Yöntem 1:Yöntem bölümünde hangi bölümler hangi alt başlıklar yer alır?</w:t>
            </w:r>
          </w:p>
        </w:tc>
        <w:tc>
          <w:tcPr>
            <w:tcW w:w="507" w:type="pct"/>
          </w:tcPr>
          <w:p w14:paraId="1C2126A5" w14:textId="77777777" w:rsidR="00E577B0" w:rsidRPr="00CB78E7" w:rsidRDefault="00E577B0" w:rsidP="00B319B5">
            <w:pPr>
              <w:widowControl w:val="0"/>
              <w:autoSpaceDE w:val="0"/>
              <w:autoSpaceDN w:val="0"/>
              <w:jc w:val="center"/>
              <w:rPr>
                <w:rFonts w:eastAsia="Arial"/>
                <w:bCs/>
                <w:sz w:val="16"/>
                <w:szCs w:val="16"/>
              </w:rPr>
            </w:pPr>
            <w:r w:rsidRPr="00CB78E7">
              <w:rPr>
                <w:rFonts w:eastAsia="Arial"/>
                <w:bCs/>
                <w:sz w:val="16"/>
                <w:szCs w:val="16"/>
              </w:rPr>
              <w:t>X</w:t>
            </w:r>
          </w:p>
        </w:tc>
        <w:tc>
          <w:tcPr>
            <w:tcW w:w="383" w:type="pct"/>
          </w:tcPr>
          <w:p w14:paraId="3ED448D4" w14:textId="77777777" w:rsidR="00E577B0" w:rsidRPr="00CB78E7" w:rsidRDefault="00E577B0" w:rsidP="00B319B5">
            <w:pPr>
              <w:widowControl w:val="0"/>
              <w:autoSpaceDE w:val="0"/>
              <w:autoSpaceDN w:val="0"/>
              <w:jc w:val="center"/>
              <w:rPr>
                <w:rFonts w:eastAsia="Arial"/>
                <w:sz w:val="16"/>
                <w:szCs w:val="16"/>
              </w:rPr>
            </w:pPr>
            <w:r w:rsidRPr="00CB78E7">
              <w:rPr>
                <w:rFonts w:eastAsia="Arial"/>
                <w:bCs/>
                <w:sz w:val="16"/>
                <w:szCs w:val="16"/>
              </w:rPr>
              <w:t>X</w:t>
            </w:r>
          </w:p>
        </w:tc>
        <w:tc>
          <w:tcPr>
            <w:tcW w:w="303" w:type="pct"/>
          </w:tcPr>
          <w:p w14:paraId="70FAD264"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61663D50"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2A4B10FD"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1CD7751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10B45352"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70ED215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482DBF69" w14:textId="77777777" w:rsidTr="001A32CE">
        <w:trPr>
          <w:trHeight w:val="43"/>
        </w:trPr>
        <w:tc>
          <w:tcPr>
            <w:tcW w:w="119" w:type="pct"/>
          </w:tcPr>
          <w:p w14:paraId="6292B8E4"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10</w:t>
            </w:r>
          </w:p>
        </w:tc>
        <w:tc>
          <w:tcPr>
            <w:tcW w:w="1178" w:type="pct"/>
            <w:vAlign w:val="center"/>
          </w:tcPr>
          <w:p w14:paraId="31CBE0B7" w14:textId="77777777" w:rsidR="00E577B0" w:rsidRPr="00CB78E7" w:rsidRDefault="00E577B0" w:rsidP="00B319B5">
            <w:pPr>
              <w:rPr>
                <w:rFonts w:eastAsia="Arial"/>
                <w:bCs/>
                <w:sz w:val="16"/>
                <w:szCs w:val="16"/>
              </w:rPr>
            </w:pPr>
            <w:r w:rsidRPr="00CB78E7">
              <w:rPr>
                <w:rFonts w:eastAsia="Arial"/>
                <w:bCs/>
                <w:sz w:val="16"/>
                <w:szCs w:val="16"/>
              </w:rPr>
              <w:t>Yöntem 2. :Veri toplama araçları ,</w:t>
            </w:r>
          </w:p>
          <w:p w14:paraId="757896CE" w14:textId="77777777" w:rsidR="00E577B0" w:rsidRPr="00CB78E7" w:rsidRDefault="00E577B0" w:rsidP="00B319B5">
            <w:pPr>
              <w:rPr>
                <w:rFonts w:eastAsia="Arial"/>
                <w:bCs/>
                <w:sz w:val="16"/>
                <w:szCs w:val="16"/>
              </w:rPr>
            </w:pPr>
            <w:r w:rsidRPr="00CB78E7">
              <w:rPr>
                <w:rFonts w:eastAsia="Arial"/>
                <w:bCs/>
                <w:sz w:val="16"/>
                <w:szCs w:val="16"/>
              </w:rPr>
              <w:t xml:space="preserve">Veri toplama süreci </w:t>
            </w:r>
          </w:p>
          <w:p w14:paraId="2E3E643C" w14:textId="77777777" w:rsidR="00E577B0" w:rsidRPr="00CB78E7" w:rsidRDefault="00E577B0" w:rsidP="00B319B5">
            <w:pPr>
              <w:widowControl w:val="0"/>
              <w:autoSpaceDE w:val="0"/>
              <w:autoSpaceDN w:val="0"/>
              <w:rPr>
                <w:rFonts w:eastAsia="Arial"/>
                <w:bCs/>
                <w:sz w:val="16"/>
                <w:szCs w:val="16"/>
              </w:rPr>
            </w:pPr>
          </w:p>
        </w:tc>
        <w:tc>
          <w:tcPr>
            <w:tcW w:w="507" w:type="pct"/>
          </w:tcPr>
          <w:p w14:paraId="2A980DF7" w14:textId="77777777" w:rsidR="00E577B0" w:rsidRPr="00CB78E7" w:rsidRDefault="00E577B0" w:rsidP="00B319B5">
            <w:pPr>
              <w:widowControl w:val="0"/>
              <w:autoSpaceDE w:val="0"/>
              <w:autoSpaceDN w:val="0"/>
              <w:jc w:val="center"/>
              <w:rPr>
                <w:rFonts w:eastAsia="Arial"/>
                <w:b/>
                <w:sz w:val="16"/>
                <w:szCs w:val="16"/>
              </w:rPr>
            </w:pPr>
            <w:r w:rsidRPr="00CB78E7">
              <w:rPr>
                <w:rFonts w:eastAsia="Arial"/>
                <w:b/>
                <w:sz w:val="16"/>
                <w:szCs w:val="16"/>
              </w:rPr>
              <w:t>X</w:t>
            </w:r>
          </w:p>
        </w:tc>
        <w:tc>
          <w:tcPr>
            <w:tcW w:w="383" w:type="pct"/>
          </w:tcPr>
          <w:p w14:paraId="265C911A"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48375A2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0E8A5D7E"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6D315DA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19E28FF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23B97E2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1E2950F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65316A1E" w14:textId="77777777" w:rsidTr="001A32CE">
        <w:trPr>
          <w:trHeight w:val="249"/>
        </w:trPr>
        <w:tc>
          <w:tcPr>
            <w:tcW w:w="119" w:type="pct"/>
          </w:tcPr>
          <w:p w14:paraId="1E14EA00"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11</w:t>
            </w:r>
          </w:p>
        </w:tc>
        <w:tc>
          <w:tcPr>
            <w:tcW w:w="1178" w:type="pct"/>
            <w:vAlign w:val="center"/>
          </w:tcPr>
          <w:p w14:paraId="2361C716" w14:textId="77777777" w:rsidR="00E577B0" w:rsidRPr="00CB78E7" w:rsidRDefault="00E577B0" w:rsidP="00B319B5">
            <w:pPr>
              <w:rPr>
                <w:rFonts w:eastAsia="Arial"/>
                <w:bCs/>
                <w:sz w:val="16"/>
                <w:szCs w:val="16"/>
              </w:rPr>
            </w:pPr>
            <w:r w:rsidRPr="00CB78E7">
              <w:rPr>
                <w:rFonts w:eastAsia="Arial"/>
                <w:bCs/>
                <w:sz w:val="16"/>
                <w:szCs w:val="16"/>
              </w:rPr>
              <w:t xml:space="preserve">Yöntem 3.: Araştırma tasarımları </w:t>
            </w:r>
          </w:p>
          <w:p w14:paraId="791F5C99" w14:textId="77777777" w:rsidR="00E577B0" w:rsidRPr="00CB78E7" w:rsidRDefault="00E577B0" w:rsidP="00B319B5">
            <w:pPr>
              <w:widowControl w:val="0"/>
              <w:autoSpaceDE w:val="0"/>
              <w:autoSpaceDN w:val="0"/>
              <w:rPr>
                <w:rFonts w:eastAsia="Arial"/>
                <w:bCs/>
                <w:sz w:val="16"/>
                <w:szCs w:val="16"/>
              </w:rPr>
            </w:pPr>
          </w:p>
        </w:tc>
        <w:tc>
          <w:tcPr>
            <w:tcW w:w="507" w:type="pct"/>
          </w:tcPr>
          <w:p w14:paraId="43304FF8"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2F78B6A2"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4503410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28E1F9F7"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003F4576"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1658735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5A4DC8A4"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75172355"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70321978" w14:textId="77777777" w:rsidTr="001A32CE">
        <w:trPr>
          <w:trHeight w:val="278"/>
        </w:trPr>
        <w:tc>
          <w:tcPr>
            <w:tcW w:w="119" w:type="pct"/>
          </w:tcPr>
          <w:p w14:paraId="33C0EAB3"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12</w:t>
            </w:r>
          </w:p>
        </w:tc>
        <w:tc>
          <w:tcPr>
            <w:tcW w:w="1178" w:type="pct"/>
            <w:vAlign w:val="center"/>
          </w:tcPr>
          <w:p w14:paraId="0AF89ACA" w14:textId="77777777" w:rsidR="00E577B0" w:rsidRPr="00CB78E7" w:rsidRDefault="00E577B0" w:rsidP="00B319B5">
            <w:pPr>
              <w:rPr>
                <w:rFonts w:eastAsia="Arial"/>
                <w:bCs/>
                <w:sz w:val="16"/>
                <w:szCs w:val="16"/>
              </w:rPr>
            </w:pPr>
            <w:r w:rsidRPr="00CB78E7">
              <w:rPr>
                <w:rFonts w:eastAsia="Arial"/>
                <w:bCs/>
                <w:sz w:val="16"/>
                <w:szCs w:val="16"/>
              </w:rPr>
              <w:t xml:space="preserve">Yöntem 4. :Deneysel ve </w:t>
            </w:r>
            <w:proofErr w:type="spellStart"/>
            <w:r w:rsidRPr="00CB78E7">
              <w:rPr>
                <w:rFonts w:eastAsia="Arial"/>
                <w:bCs/>
                <w:sz w:val="16"/>
                <w:szCs w:val="16"/>
              </w:rPr>
              <w:t>yarıdeneysel</w:t>
            </w:r>
            <w:proofErr w:type="spellEnd"/>
            <w:r w:rsidRPr="00CB78E7">
              <w:rPr>
                <w:rFonts w:eastAsia="Arial"/>
                <w:bCs/>
                <w:sz w:val="16"/>
                <w:szCs w:val="16"/>
              </w:rPr>
              <w:t xml:space="preserve"> araştırma tasarımları</w:t>
            </w:r>
          </w:p>
        </w:tc>
        <w:tc>
          <w:tcPr>
            <w:tcW w:w="507" w:type="pct"/>
          </w:tcPr>
          <w:p w14:paraId="7E56EEFA"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681AE47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6ABC1FA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4E17CCE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021D3F7F"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3719A2BC"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6D84D798"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1C4FD62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1B472FE7" w14:textId="77777777" w:rsidTr="001A32CE">
        <w:trPr>
          <w:trHeight w:val="456"/>
        </w:trPr>
        <w:tc>
          <w:tcPr>
            <w:tcW w:w="119" w:type="pct"/>
          </w:tcPr>
          <w:p w14:paraId="4D081059"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13</w:t>
            </w:r>
          </w:p>
        </w:tc>
        <w:tc>
          <w:tcPr>
            <w:tcW w:w="1178" w:type="pct"/>
            <w:vAlign w:val="center"/>
          </w:tcPr>
          <w:p w14:paraId="4967F4A2" w14:textId="77777777" w:rsidR="00E577B0" w:rsidRPr="00CB78E7" w:rsidRDefault="00E577B0" w:rsidP="00B319B5">
            <w:pPr>
              <w:widowControl w:val="0"/>
              <w:autoSpaceDE w:val="0"/>
              <w:autoSpaceDN w:val="0"/>
              <w:rPr>
                <w:rFonts w:eastAsia="Arial"/>
                <w:bCs/>
                <w:sz w:val="16"/>
                <w:szCs w:val="16"/>
              </w:rPr>
            </w:pPr>
            <w:r w:rsidRPr="00CB78E7">
              <w:rPr>
                <w:rFonts w:eastAsia="Arial"/>
                <w:bCs/>
                <w:sz w:val="16"/>
                <w:szCs w:val="16"/>
              </w:rPr>
              <w:t>Bulgular bölümünde bulguların sunulma şekilleri?</w:t>
            </w:r>
          </w:p>
        </w:tc>
        <w:tc>
          <w:tcPr>
            <w:tcW w:w="507" w:type="pct"/>
          </w:tcPr>
          <w:p w14:paraId="3420BD93" w14:textId="77777777" w:rsidR="00E577B0" w:rsidRPr="00CB78E7" w:rsidRDefault="00E577B0" w:rsidP="00B319B5">
            <w:pPr>
              <w:widowControl w:val="0"/>
              <w:autoSpaceDE w:val="0"/>
              <w:autoSpaceDN w:val="0"/>
              <w:jc w:val="center"/>
              <w:rPr>
                <w:rFonts w:eastAsia="Arial"/>
                <w:b/>
                <w:sz w:val="16"/>
                <w:szCs w:val="16"/>
              </w:rPr>
            </w:pPr>
          </w:p>
        </w:tc>
        <w:tc>
          <w:tcPr>
            <w:tcW w:w="383" w:type="pct"/>
          </w:tcPr>
          <w:p w14:paraId="67157842" w14:textId="77777777" w:rsidR="00E577B0" w:rsidRPr="00CB78E7" w:rsidRDefault="00E577B0" w:rsidP="00B319B5">
            <w:pPr>
              <w:widowControl w:val="0"/>
              <w:autoSpaceDE w:val="0"/>
              <w:autoSpaceDN w:val="0"/>
              <w:jc w:val="center"/>
              <w:rPr>
                <w:rFonts w:eastAsia="Arial"/>
                <w:sz w:val="16"/>
                <w:szCs w:val="16"/>
              </w:rPr>
            </w:pPr>
          </w:p>
        </w:tc>
        <w:tc>
          <w:tcPr>
            <w:tcW w:w="303" w:type="pct"/>
          </w:tcPr>
          <w:p w14:paraId="3DB35D3C"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250C97CC" w14:textId="77777777" w:rsidR="00E577B0" w:rsidRPr="00CB78E7" w:rsidRDefault="00E577B0" w:rsidP="00B319B5">
            <w:pPr>
              <w:widowControl w:val="0"/>
              <w:autoSpaceDE w:val="0"/>
              <w:autoSpaceDN w:val="0"/>
              <w:jc w:val="center"/>
              <w:rPr>
                <w:rFonts w:eastAsia="Arial"/>
                <w:sz w:val="16"/>
                <w:szCs w:val="16"/>
              </w:rPr>
            </w:pPr>
          </w:p>
        </w:tc>
        <w:tc>
          <w:tcPr>
            <w:tcW w:w="364" w:type="pct"/>
          </w:tcPr>
          <w:p w14:paraId="6F282E25" w14:textId="77777777" w:rsidR="00E577B0" w:rsidRPr="00CB78E7" w:rsidRDefault="00E577B0" w:rsidP="00B319B5">
            <w:pPr>
              <w:widowControl w:val="0"/>
              <w:autoSpaceDE w:val="0"/>
              <w:autoSpaceDN w:val="0"/>
              <w:jc w:val="center"/>
              <w:rPr>
                <w:rFonts w:eastAsia="Arial"/>
                <w:sz w:val="16"/>
                <w:szCs w:val="16"/>
              </w:rPr>
            </w:pPr>
          </w:p>
        </w:tc>
        <w:tc>
          <w:tcPr>
            <w:tcW w:w="376" w:type="pct"/>
          </w:tcPr>
          <w:p w14:paraId="737F34C1"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7217BEEE"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1404A32E"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E577B0" w:rsidRPr="00CB78E7" w14:paraId="05FEEA32" w14:textId="77777777" w:rsidTr="001A32CE">
        <w:trPr>
          <w:trHeight w:val="264"/>
        </w:trPr>
        <w:tc>
          <w:tcPr>
            <w:tcW w:w="119" w:type="pct"/>
          </w:tcPr>
          <w:p w14:paraId="15058451" w14:textId="77777777" w:rsidR="00E577B0" w:rsidRPr="00CB78E7" w:rsidRDefault="00E577B0" w:rsidP="00B319B5">
            <w:pPr>
              <w:widowControl w:val="0"/>
              <w:autoSpaceDE w:val="0"/>
              <w:autoSpaceDN w:val="0"/>
              <w:rPr>
                <w:rFonts w:eastAsia="Arial"/>
                <w:b/>
                <w:sz w:val="16"/>
                <w:szCs w:val="16"/>
              </w:rPr>
            </w:pPr>
            <w:r w:rsidRPr="00CB78E7">
              <w:rPr>
                <w:rFonts w:eastAsia="Arial"/>
                <w:b/>
                <w:sz w:val="16"/>
                <w:szCs w:val="16"/>
              </w:rPr>
              <w:t>14</w:t>
            </w:r>
          </w:p>
        </w:tc>
        <w:tc>
          <w:tcPr>
            <w:tcW w:w="1178" w:type="pct"/>
            <w:vAlign w:val="center"/>
          </w:tcPr>
          <w:p w14:paraId="0FB1D146" w14:textId="77777777" w:rsidR="00E577B0" w:rsidRPr="00CB78E7" w:rsidRDefault="00E577B0" w:rsidP="00B319B5">
            <w:pPr>
              <w:widowControl w:val="0"/>
              <w:autoSpaceDE w:val="0"/>
              <w:autoSpaceDN w:val="0"/>
              <w:rPr>
                <w:rFonts w:eastAsia="Arial"/>
                <w:bCs/>
                <w:sz w:val="16"/>
                <w:szCs w:val="16"/>
              </w:rPr>
            </w:pPr>
            <w:r w:rsidRPr="00CB78E7">
              <w:rPr>
                <w:rFonts w:eastAsia="Arial"/>
                <w:bCs/>
                <w:sz w:val="16"/>
                <w:szCs w:val="16"/>
              </w:rPr>
              <w:t>Tartışma ve sonuç bölümünde neler yer alır?</w:t>
            </w:r>
          </w:p>
        </w:tc>
        <w:tc>
          <w:tcPr>
            <w:tcW w:w="507" w:type="pct"/>
          </w:tcPr>
          <w:p w14:paraId="33B6269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3" w:type="pct"/>
          </w:tcPr>
          <w:p w14:paraId="6DF38FF3"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03" w:type="pct"/>
          </w:tcPr>
          <w:p w14:paraId="33E64B5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82" w:type="pct"/>
          </w:tcPr>
          <w:p w14:paraId="24E568BB"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64" w:type="pct"/>
          </w:tcPr>
          <w:p w14:paraId="0FEF87C8"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376" w:type="pct"/>
          </w:tcPr>
          <w:p w14:paraId="7338BFD2"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706" w:type="pct"/>
          </w:tcPr>
          <w:p w14:paraId="6323D605"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c>
          <w:tcPr>
            <w:tcW w:w="683" w:type="pct"/>
            <w:gridSpan w:val="2"/>
          </w:tcPr>
          <w:p w14:paraId="70D66C09" w14:textId="77777777" w:rsidR="00E577B0" w:rsidRPr="00CB78E7" w:rsidRDefault="00E577B0" w:rsidP="00B319B5">
            <w:pPr>
              <w:widowControl w:val="0"/>
              <w:autoSpaceDE w:val="0"/>
              <w:autoSpaceDN w:val="0"/>
              <w:jc w:val="center"/>
              <w:rPr>
                <w:rFonts w:eastAsia="Arial"/>
                <w:sz w:val="16"/>
                <w:szCs w:val="16"/>
              </w:rPr>
            </w:pPr>
            <w:r w:rsidRPr="00CB78E7">
              <w:rPr>
                <w:rFonts w:eastAsia="Arial"/>
                <w:sz w:val="16"/>
                <w:szCs w:val="16"/>
              </w:rPr>
              <w:t>X</w:t>
            </w:r>
          </w:p>
        </w:tc>
      </w:tr>
      <w:tr w:rsidR="00B319B5" w:rsidRPr="00CB78E7" w14:paraId="67575E50" w14:textId="77777777" w:rsidTr="001A32CE">
        <w:trPr>
          <w:trHeight w:val="352"/>
        </w:trPr>
        <w:tc>
          <w:tcPr>
            <w:tcW w:w="119" w:type="pct"/>
            <w:shd w:val="clear" w:color="auto" w:fill="F2F2F2"/>
          </w:tcPr>
          <w:p w14:paraId="1F6B28DA" w14:textId="77777777" w:rsidR="00B319B5" w:rsidRPr="00CB78E7" w:rsidRDefault="00B319B5" w:rsidP="00B319B5">
            <w:pPr>
              <w:widowControl w:val="0"/>
              <w:autoSpaceDE w:val="0"/>
              <w:autoSpaceDN w:val="0"/>
              <w:rPr>
                <w:rFonts w:eastAsia="Arial"/>
                <w:b/>
                <w:sz w:val="16"/>
                <w:szCs w:val="16"/>
              </w:rPr>
            </w:pPr>
          </w:p>
        </w:tc>
        <w:tc>
          <w:tcPr>
            <w:tcW w:w="1178" w:type="pct"/>
            <w:shd w:val="clear" w:color="auto" w:fill="F2F2F2"/>
          </w:tcPr>
          <w:p w14:paraId="6D0AFEDF" w14:textId="77777777" w:rsidR="00B319B5" w:rsidRPr="00CB78E7" w:rsidRDefault="00B319B5" w:rsidP="00B319B5">
            <w:pPr>
              <w:widowControl w:val="0"/>
              <w:autoSpaceDE w:val="0"/>
              <w:autoSpaceDN w:val="0"/>
              <w:rPr>
                <w:rFonts w:eastAsia="Arial"/>
                <w:b/>
                <w:bCs/>
                <w:sz w:val="16"/>
                <w:szCs w:val="16"/>
              </w:rPr>
            </w:pPr>
            <w:r w:rsidRPr="00CB78E7">
              <w:rPr>
                <w:rFonts w:eastAsia="Arial"/>
                <w:b/>
                <w:bCs/>
                <w:sz w:val="16"/>
                <w:szCs w:val="16"/>
              </w:rPr>
              <w:t>FİNAL SINAVI</w:t>
            </w:r>
          </w:p>
          <w:p w14:paraId="59E09C62" w14:textId="77777777" w:rsidR="00B319B5" w:rsidRPr="00CB78E7" w:rsidRDefault="00B319B5" w:rsidP="00B319B5">
            <w:pPr>
              <w:widowControl w:val="0"/>
              <w:autoSpaceDE w:val="0"/>
              <w:autoSpaceDN w:val="0"/>
              <w:rPr>
                <w:rFonts w:eastAsia="Arial"/>
                <w:b/>
                <w:bCs/>
                <w:sz w:val="16"/>
                <w:szCs w:val="16"/>
              </w:rPr>
            </w:pPr>
          </w:p>
        </w:tc>
        <w:tc>
          <w:tcPr>
            <w:tcW w:w="507" w:type="pct"/>
            <w:shd w:val="clear" w:color="auto" w:fill="F2F2F2"/>
          </w:tcPr>
          <w:p w14:paraId="18DC40AF"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83" w:type="pct"/>
            <w:shd w:val="clear" w:color="auto" w:fill="F2F2F2"/>
          </w:tcPr>
          <w:p w14:paraId="54AA2E53"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03" w:type="pct"/>
            <w:shd w:val="clear" w:color="auto" w:fill="F2F2F2"/>
          </w:tcPr>
          <w:p w14:paraId="1FBFFB33"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82" w:type="pct"/>
            <w:shd w:val="clear" w:color="auto" w:fill="F2F2F2"/>
          </w:tcPr>
          <w:p w14:paraId="23148D39"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64" w:type="pct"/>
            <w:shd w:val="clear" w:color="auto" w:fill="F2F2F2"/>
          </w:tcPr>
          <w:p w14:paraId="667A984D"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76" w:type="pct"/>
            <w:shd w:val="clear" w:color="auto" w:fill="F2F2F2"/>
          </w:tcPr>
          <w:p w14:paraId="08319E96"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706" w:type="pct"/>
            <w:shd w:val="clear" w:color="auto" w:fill="F2F2F2"/>
          </w:tcPr>
          <w:p w14:paraId="729DA772"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683" w:type="pct"/>
            <w:gridSpan w:val="2"/>
            <w:shd w:val="clear" w:color="auto" w:fill="F2F2F2"/>
          </w:tcPr>
          <w:p w14:paraId="252DC125" w14:textId="77777777" w:rsidR="00B319B5" w:rsidRPr="00CB78E7" w:rsidRDefault="00B319B5" w:rsidP="00B319B5">
            <w:pPr>
              <w:widowControl w:val="0"/>
              <w:autoSpaceDE w:val="0"/>
              <w:autoSpaceDN w:val="0"/>
              <w:jc w:val="center"/>
              <w:rPr>
                <w:rFonts w:eastAsia="Arial"/>
                <w:b/>
                <w:bCs/>
                <w:sz w:val="16"/>
                <w:szCs w:val="16"/>
              </w:rPr>
            </w:pPr>
            <w:r w:rsidRPr="00CB78E7">
              <w:rPr>
                <w:rFonts w:eastAsia="Arial"/>
                <w:b/>
                <w:bCs/>
                <w:sz w:val="16"/>
                <w:szCs w:val="16"/>
              </w:rPr>
              <w:t>X</w:t>
            </w:r>
          </w:p>
        </w:tc>
      </w:tr>
    </w:tbl>
    <w:p w14:paraId="621FDA72" w14:textId="77777777" w:rsidR="00B319B5" w:rsidRPr="00440AFD" w:rsidRDefault="00B319B5" w:rsidP="00B319B5">
      <w:pPr>
        <w:rPr>
          <w:sz w:val="20"/>
          <w:szCs w:val="20"/>
        </w:rPr>
        <w:sectPr w:rsidR="00B319B5" w:rsidRPr="00440AFD" w:rsidSect="00B319B5">
          <w:type w:val="continuous"/>
          <w:pgSz w:w="11906" w:h="16838"/>
          <w:pgMar w:top="720" w:right="720" w:bottom="720" w:left="720" w:header="708" w:footer="708" w:gutter="0"/>
          <w:cols w:space="708"/>
          <w:docGrid w:linePitch="360"/>
        </w:sectPr>
      </w:pPr>
    </w:p>
    <w:p w14:paraId="7B0C38B4" w14:textId="77777777" w:rsidR="00B319B5" w:rsidRPr="00472EBA" w:rsidRDefault="00B319B5" w:rsidP="00B319B5">
      <w:pPr>
        <w:rPr>
          <w:b/>
          <w:bCs/>
          <w:color w:val="000000"/>
          <w:sz w:val="20"/>
          <w:szCs w:val="20"/>
        </w:rPr>
      </w:pPr>
    </w:p>
    <w:p w14:paraId="5EF2C68C" w14:textId="77777777" w:rsidR="00B319B5" w:rsidRPr="004D3B79" w:rsidRDefault="00B319B5" w:rsidP="0047279A">
      <w:pPr>
        <w:rPr>
          <w:b/>
          <w:sz w:val="20"/>
          <w:szCs w:val="20"/>
        </w:rPr>
      </w:pPr>
    </w:p>
    <w:p w14:paraId="31E055F5" w14:textId="77777777" w:rsidR="00362102" w:rsidRPr="004D3B79" w:rsidRDefault="00362102" w:rsidP="0047279A">
      <w:pPr>
        <w:rPr>
          <w:b/>
          <w:sz w:val="20"/>
          <w:szCs w:val="20"/>
        </w:rPr>
      </w:pPr>
    </w:p>
    <w:p w14:paraId="401DC944" w14:textId="77777777" w:rsidR="00F81766" w:rsidRPr="004D3B79" w:rsidRDefault="00F81766" w:rsidP="00F81766">
      <w:pPr>
        <w:jc w:val="center"/>
        <w:rPr>
          <w:b/>
          <w:sz w:val="20"/>
          <w:szCs w:val="20"/>
        </w:rPr>
      </w:pPr>
      <w:r w:rsidRPr="004D3B79">
        <w:rPr>
          <w:b/>
          <w:sz w:val="20"/>
          <w:szCs w:val="20"/>
        </w:rPr>
        <w:t xml:space="preserve">HEF 3062 HEMŞİRELİKTE YÖNETİM </w:t>
      </w:r>
    </w:p>
    <w:p w14:paraId="51BF1D7A" w14:textId="77777777" w:rsidR="00F81766" w:rsidRPr="004D3B79" w:rsidRDefault="00F81766" w:rsidP="00F81766">
      <w:pPr>
        <w:jc w:val="center"/>
        <w:rPr>
          <w:b/>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53"/>
        <w:gridCol w:w="1654"/>
        <w:gridCol w:w="5667"/>
      </w:tblGrid>
      <w:tr w:rsidR="00F81766" w:rsidRPr="004D3B79" w14:paraId="506E204A" w14:textId="77777777" w:rsidTr="001A32CE">
        <w:trPr>
          <w:trHeight w:val="228"/>
        </w:trPr>
        <w:tc>
          <w:tcPr>
            <w:tcW w:w="4965" w:type="dxa"/>
            <w:gridSpan w:val="3"/>
          </w:tcPr>
          <w:p w14:paraId="2BDAC11D" w14:textId="77777777" w:rsidR="00F81766" w:rsidRPr="004D3B79" w:rsidRDefault="00F81766" w:rsidP="00D861BF">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p>
          <w:p w14:paraId="022F4FAE" w14:textId="77777777" w:rsidR="00F81766" w:rsidRPr="004D3B79" w:rsidRDefault="00F81766" w:rsidP="00D861BF">
            <w:pPr>
              <w:rPr>
                <w:b/>
                <w:sz w:val="20"/>
                <w:szCs w:val="20"/>
              </w:rPr>
            </w:pPr>
            <w:r w:rsidRPr="004D3B79">
              <w:rPr>
                <w:sz w:val="20"/>
                <w:szCs w:val="20"/>
              </w:rPr>
              <w:t>Hemşirelik Fakültesi</w:t>
            </w:r>
          </w:p>
        </w:tc>
        <w:tc>
          <w:tcPr>
            <w:tcW w:w="5667" w:type="dxa"/>
          </w:tcPr>
          <w:p w14:paraId="6C106707" w14:textId="77777777" w:rsidR="00F81766" w:rsidRPr="004D3B79" w:rsidRDefault="00F81766" w:rsidP="00D861BF">
            <w:pPr>
              <w:rPr>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w:t>
            </w:r>
            <w:r w:rsidRPr="004D3B79">
              <w:rPr>
                <w:sz w:val="20"/>
                <w:szCs w:val="20"/>
              </w:rPr>
              <w:t xml:space="preserve"> </w:t>
            </w:r>
          </w:p>
          <w:p w14:paraId="4C4D66D0" w14:textId="77777777" w:rsidR="00F81766" w:rsidRPr="004D3B79" w:rsidRDefault="00F81766" w:rsidP="00D861BF">
            <w:pPr>
              <w:rPr>
                <w:b/>
                <w:sz w:val="20"/>
                <w:szCs w:val="20"/>
              </w:rPr>
            </w:pPr>
            <w:r w:rsidRPr="004D3B79">
              <w:rPr>
                <w:sz w:val="20"/>
                <w:szCs w:val="20"/>
              </w:rPr>
              <w:t>Hemşirelik Fakültesi</w:t>
            </w:r>
          </w:p>
        </w:tc>
      </w:tr>
      <w:tr w:rsidR="00F81766" w:rsidRPr="004D3B79" w14:paraId="70A6F77C" w14:textId="77777777" w:rsidTr="001A32CE">
        <w:trPr>
          <w:trHeight w:val="228"/>
        </w:trPr>
        <w:tc>
          <w:tcPr>
            <w:tcW w:w="4965" w:type="dxa"/>
            <w:gridSpan w:val="3"/>
          </w:tcPr>
          <w:p w14:paraId="2BD991D9" w14:textId="77777777" w:rsidR="00F81766" w:rsidRPr="004D3B79" w:rsidRDefault="00F81766" w:rsidP="00D861BF">
            <w:pPr>
              <w:rPr>
                <w:b/>
                <w:sz w:val="20"/>
                <w:szCs w:val="20"/>
              </w:rPr>
            </w:pPr>
            <w:r w:rsidRPr="004D3B79">
              <w:rPr>
                <w:b/>
                <w:sz w:val="20"/>
                <w:szCs w:val="20"/>
              </w:rPr>
              <w:t xml:space="preserve">Bölüm Adı: </w:t>
            </w:r>
            <w:r w:rsidRPr="004D3B79">
              <w:rPr>
                <w:sz w:val="20"/>
                <w:szCs w:val="20"/>
              </w:rPr>
              <w:t>Hemşirelik</w:t>
            </w:r>
          </w:p>
        </w:tc>
        <w:tc>
          <w:tcPr>
            <w:tcW w:w="5667" w:type="dxa"/>
          </w:tcPr>
          <w:p w14:paraId="54BCF8F0" w14:textId="77777777" w:rsidR="00F81766" w:rsidRPr="004D3B79" w:rsidRDefault="00F81766" w:rsidP="00D861BF">
            <w:pPr>
              <w:rPr>
                <w:b/>
                <w:sz w:val="20"/>
                <w:szCs w:val="20"/>
              </w:rPr>
            </w:pPr>
            <w:r w:rsidRPr="004D3B79">
              <w:rPr>
                <w:b/>
                <w:sz w:val="20"/>
                <w:szCs w:val="20"/>
              </w:rPr>
              <w:t xml:space="preserve">Dersin Adı: </w:t>
            </w:r>
            <w:r w:rsidRPr="004D3B79">
              <w:rPr>
                <w:sz w:val="20"/>
                <w:szCs w:val="20"/>
              </w:rPr>
              <w:t>Hemşirelikte Yönetim</w:t>
            </w:r>
          </w:p>
        </w:tc>
      </w:tr>
      <w:tr w:rsidR="00F81766" w:rsidRPr="004D3B79" w14:paraId="50CD97BE" w14:textId="77777777" w:rsidTr="001A32CE">
        <w:trPr>
          <w:trHeight w:val="228"/>
        </w:trPr>
        <w:tc>
          <w:tcPr>
            <w:tcW w:w="4965" w:type="dxa"/>
            <w:gridSpan w:val="3"/>
          </w:tcPr>
          <w:p w14:paraId="50714A41" w14:textId="1D3D2CB6" w:rsidR="00F81766" w:rsidRPr="004D3B79" w:rsidRDefault="00F81766" w:rsidP="00D861BF">
            <w:pPr>
              <w:rPr>
                <w:b/>
                <w:sz w:val="20"/>
                <w:szCs w:val="20"/>
              </w:rPr>
            </w:pPr>
            <w:r w:rsidRPr="004D3B79">
              <w:rPr>
                <w:b/>
                <w:sz w:val="20"/>
                <w:szCs w:val="20"/>
              </w:rPr>
              <w:t xml:space="preserve">Dersin Düzeyi: </w:t>
            </w:r>
            <w:r w:rsidRPr="004D3B79">
              <w:rPr>
                <w:sz w:val="20"/>
                <w:szCs w:val="20"/>
              </w:rPr>
              <w:t>Lisans</w:t>
            </w:r>
          </w:p>
        </w:tc>
        <w:tc>
          <w:tcPr>
            <w:tcW w:w="5667" w:type="dxa"/>
          </w:tcPr>
          <w:p w14:paraId="253A8358" w14:textId="77777777" w:rsidR="00F81766" w:rsidRPr="004D3B79" w:rsidRDefault="00F81766" w:rsidP="00D861BF">
            <w:pPr>
              <w:rPr>
                <w:sz w:val="20"/>
                <w:szCs w:val="20"/>
              </w:rPr>
            </w:pPr>
            <w:r w:rsidRPr="004D3B79">
              <w:rPr>
                <w:b/>
                <w:sz w:val="20"/>
                <w:szCs w:val="20"/>
              </w:rPr>
              <w:t>Dersin Kodu: HEF 3062</w:t>
            </w:r>
          </w:p>
        </w:tc>
      </w:tr>
      <w:tr w:rsidR="00F81766" w:rsidRPr="004D3B79" w14:paraId="3F5E2F1C" w14:textId="77777777" w:rsidTr="001A32CE">
        <w:trPr>
          <w:trHeight w:val="455"/>
        </w:trPr>
        <w:tc>
          <w:tcPr>
            <w:tcW w:w="4965" w:type="dxa"/>
            <w:gridSpan w:val="3"/>
          </w:tcPr>
          <w:p w14:paraId="7A432684" w14:textId="77777777" w:rsidR="00F81766" w:rsidRPr="004D3B79" w:rsidRDefault="00F81766" w:rsidP="00D861BF">
            <w:pPr>
              <w:rPr>
                <w:b/>
                <w:sz w:val="20"/>
                <w:szCs w:val="20"/>
              </w:rPr>
            </w:pPr>
            <w:r w:rsidRPr="004D3B79">
              <w:rPr>
                <w:b/>
                <w:sz w:val="20"/>
                <w:szCs w:val="20"/>
              </w:rPr>
              <w:t xml:space="preserve">Formun Düzenlenme/Yenilenme Tarihi: </w:t>
            </w:r>
            <w:r w:rsidRPr="004D3B79">
              <w:rPr>
                <w:color w:val="000000"/>
                <w:sz w:val="20"/>
                <w:szCs w:val="20"/>
              </w:rPr>
              <w:t>Nisan 2024</w:t>
            </w:r>
          </w:p>
        </w:tc>
        <w:tc>
          <w:tcPr>
            <w:tcW w:w="5667" w:type="dxa"/>
          </w:tcPr>
          <w:p w14:paraId="7D2995A1" w14:textId="77777777" w:rsidR="00F81766" w:rsidRPr="004D3B79" w:rsidRDefault="00F81766" w:rsidP="00D861BF">
            <w:pPr>
              <w:rPr>
                <w:b/>
                <w:sz w:val="20"/>
                <w:szCs w:val="20"/>
              </w:rPr>
            </w:pPr>
            <w:r w:rsidRPr="004D3B79">
              <w:rPr>
                <w:b/>
                <w:sz w:val="20"/>
                <w:szCs w:val="20"/>
              </w:rPr>
              <w:t xml:space="preserve">Dersin Türü: </w:t>
            </w:r>
            <w:r w:rsidRPr="004D3B79">
              <w:rPr>
                <w:sz w:val="20"/>
                <w:szCs w:val="20"/>
              </w:rPr>
              <w:t>Zorunlu</w:t>
            </w:r>
          </w:p>
        </w:tc>
      </w:tr>
      <w:tr w:rsidR="00F81766" w:rsidRPr="004D3B79" w14:paraId="18566B27" w14:textId="77777777" w:rsidTr="001A32CE">
        <w:trPr>
          <w:trHeight w:val="303"/>
        </w:trPr>
        <w:tc>
          <w:tcPr>
            <w:tcW w:w="4965" w:type="dxa"/>
            <w:gridSpan w:val="3"/>
          </w:tcPr>
          <w:p w14:paraId="1B42151F" w14:textId="77777777" w:rsidR="00F81766" w:rsidRPr="004D3B79" w:rsidRDefault="00F81766" w:rsidP="00D861BF">
            <w:pPr>
              <w:rPr>
                <w:sz w:val="20"/>
                <w:szCs w:val="20"/>
              </w:rPr>
            </w:pPr>
            <w:r w:rsidRPr="004D3B79">
              <w:rPr>
                <w:b/>
                <w:sz w:val="20"/>
                <w:szCs w:val="20"/>
              </w:rPr>
              <w:t xml:space="preserve">Dersin Öğretim Dili: </w:t>
            </w:r>
            <w:r w:rsidRPr="004D3B79">
              <w:rPr>
                <w:sz w:val="20"/>
                <w:szCs w:val="20"/>
              </w:rPr>
              <w:t>Türkçe</w:t>
            </w:r>
          </w:p>
        </w:tc>
        <w:tc>
          <w:tcPr>
            <w:tcW w:w="5667" w:type="dxa"/>
          </w:tcPr>
          <w:p w14:paraId="513118D5" w14:textId="77777777" w:rsidR="00F81766" w:rsidRPr="004D3B79" w:rsidRDefault="00F81766" w:rsidP="00D861BF">
            <w:pPr>
              <w:rPr>
                <w:b/>
                <w:sz w:val="20"/>
                <w:szCs w:val="20"/>
              </w:rPr>
            </w:pPr>
            <w:r w:rsidRPr="004D3B79">
              <w:rPr>
                <w:b/>
                <w:sz w:val="20"/>
                <w:szCs w:val="20"/>
              </w:rPr>
              <w:t xml:space="preserve">Dersin Öğretim Üyesi/Üyeleri: </w:t>
            </w:r>
          </w:p>
          <w:p w14:paraId="639283A9" w14:textId="77777777" w:rsidR="00F81766" w:rsidRPr="004D3B79" w:rsidRDefault="00F81766" w:rsidP="00D861BF">
            <w:pPr>
              <w:rPr>
                <w:sz w:val="20"/>
                <w:szCs w:val="20"/>
              </w:rPr>
            </w:pPr>
            <w:proofErr w:type="spellStart"/>
            <w:r w:rsidRPr="004D3B79">
              <w:rPr>
                <w:sz w:val="20"/>
                <w:szCs w:val="20"/>
              </w:rPr>
              <w:t>Prof.Dr</w:t>
            </w:r>
            <w:proofErr w:type="spellEnd"/>
            <w:r w:rsidRPr="004D3B79">
              <w:rPr>
                <w:sz w:val="20"/>
                <w:szCs w:val="20"/>
              </w:rPr>
              <w:t>. Şeyda SEREN İNTEPELER</w:t>
            </w:r>
          </w:p>
          <w:p w14:paraId="06D1D3E6" w14:textId="77777777" w:rsidR="00F81766" w:rsidRPr="004D3B79" w:rsidRDefault="00F81766" w:rsidP="00D861BF">
            <w:pPr>
              <w:rPr>
                <w:sz w:val="20"/>
                <w:szCs w:val="20"/>
              </w:rPr>
            </w:pPr>
            <w:proofErr w:type="spellStart"/>
            <w:r w:rsidRPr="004D3B79">
              <w:rPr>
                <w:sz w:val="20"/>
                <w:szCs w:val="20"/>
              </w:rPr>
              <w:t>Doç.Dr</w:t>
            </w:r>
            <w:proofErr w:type="spellEnd"/>
            <w:r w:rsidRPr="004D3B79">
              <w:rPr>
                <w:sz w:val="20"/>
                <w:szCs w:val="20"/>
              </w:rPr>
              <w:t>. Havva ARSLAN YÜRÜMEZOĞLU</w:t>
            </w:r>
          </w:p>
          <w:p w14:paraId="3ABAC871" w14:textId="491D8457" w:rsidR="00F81766" w:rsidRPr="004D3B79" w:rsidRDefault="00F81766" w:rsidP="00D861BF">
            <w:pPr>
              <w:rPr>
                <w:sz w:val="20"/>
                <w:szCs w:val="20"/>
              </w:rPr>
            </w:pPr>
            <w:r w:rsidRPr="004D3B79">
              <w:rPr>
                <w:sz w:val="20"/>
                <w:szCs w:val="20"/>
              </w:rPr>
              <w:t>Dr.</w:t>
            </w:r>
            <w:r w:rsidR="00C242E0" w:rsidRPr="004D3B79">
              <w:rPr>
                <w:sz w:val="20"/>
                <w:szCs w:val="20"/>
              </w:rPr>
              <w:t xml:space="preserve"> </w:t>
            </w:r>
            <w:proofErr w:type="spellStart"/>
            <w:r w:rsidRPr="004D3B79">
              <w:rPr>
                <w:sz w:val="20"/>
                <w:szCs w:val="20"/>
              </w:rPr>
              <w:t>Öğr.Üyesi</w:t>
            </w:r>
            <w:proofErr w:type="spellEnd"/>
            <w:r w:rsidRPr="004D3B79">
              <w:rPr>
                <w:sz w:val="20"/>
                <w:szCs w:val="20"/>
              </w:rPr>
              <w:t xml:space="preserve"> Hasan Fehmi DİRİK</w:t>
            </w:r>
          </w:p>
          <w:p w14:paraId="2AA85F22" w14:textId="77777777" w:rsidR="00F81766" w:rsidRPr="004D3B79" w:rsidRDefault="00F81766" w:rsidP="00D861BF">
            <w:pPr>
              <w:rPr>
                <w:b/>
                <w:sz w:val="20"/>
                <w:szCs w:val="20"/>
              </w:rPr>
            </w:pPr>
          </w:p>
        </w:tc>
      </w:tr>
      <w:tr w:rsidR="00F81766" w:rsidRPr="004D3B79" w14:paraId="04DCD264" w14:textId="77777777" w:rsidTr="001A32CE">
        <w:trPr>
          <w:trHeight w:val="212"/>
        </w:trPr>
        <w:tc>
          <w:tcPr>
            <w:tcW w:w="4965" w:type="dxa"/>
            <w:gridSpan w:val="3"/>
          </w:tcPr>
          <w:p w14:paraId="46597BCD" w14:textId="77777777" w:rsidR="00F81766" w:rsidRPr="004D3B79" w:rsidRDefault="00F81766" w:rsidP="00D861BF">
            <w:pPr>
              <w:rPr>
                <w:color w:val="FF0000"/>
                <w:sz w:val="20"/>
                <w:szCs w:val="20"/>
              </w:rPr>
            </w:pPr>
            <w:r w:rsidRPr="004D3B79">
              <w:rPr>
                <w:b/>
                <w:sz w:val="20"/>
                <w:szCs w:val="20"/>
              </w:rPr>
              <w:t xml:space="preserve">Dersin Önkoşulu: </w:t>
            </w:r>
            <w:r w:rsidRPr="004D3B79">
              <w:rPr>
                <w:sz w:val="20"/>
                <w:szCs w:val="20"/>
              </w:rPr>
              <w:t>-</w:t>
            </w:r>
          </w:p>
        </w:tc>
        <w:tc>
          <w:tcPr>
            <w:tcW w:w="5667" w:type="dxa"/>
          </w:tcPr>
          <w:p w14:paraId="71EF4FFF" w14:textId="77777777" w:rsidR="00F81766" w:rsidRPr="004D3B79" w:rsidRDefault="00F81766" w:rsidP="00D861BF">
            <w:pPr>
              <w:rPr>
                <w:color w:val="FF0000"/>
                <w:sz w:val="20"/>
                <w:szCs w:val="20"/>
              </w:rPr>
            </w:pPr>
            <w:r w:rsidRPr="004D3B79">
              <w:rPr>
                <w:b/>
                <w:sz w:val="20"/>
                <w:szCs w:val="20"/>
              </w:rPr>
              <w:t xml:space="preserve">Önkoşul Olduğu Ders: </w:t>
            </w:r>
            <w:r w:rsidRPr="004D3B79">
              <w:rPr>
                <w:sz w:val="20"/>
                <w:szCs w:val="20"/>
              </w:rPr>
              <w:t>-</w:t>
            </w:r>
          </w:p>
        </w:tc>
      </w:tr>
      <w:tr w:rsidR="00F81766" w:rsidRPr="004D3B79" w14:paraId="35160623" w14:textId="77777777" w:rsidTr="001A32CE">
        <w:trPr>
          <w:trHeight w:val="500"/>
        </w:trPr>
        <w:tc>
          <w:tcPr>
            <w:tcW w:w="4965" w:type="dxa"/>
            <w:gridSpan w:val="3"/>
          </w:tcPr>
          <w:p w14:paraId="267FF768" w14:textId="77777777" w:rsidR="00F81766" w:rsidRPr="004D3B79" w:rsidRDefault="00F81766" w:rsidP="00D861BF">
            <w:pPr>
              <w:rPr>
                <w:b/>
                <w:sz w:val="20"/>
                <w:szCs w:val="20"/>
              </w:rPr>
            </w:pPr>
            <w:r w:rsidRPr="004D3B79">
              <w:rPr>
                <w:b/>
                <w:sz w:val="20"/>
                <w:szCs w:val="20"/>
              </w:rPr>
              <w:t xml:space="preserve">Haftalık Ders Saati: </w:t>
            </w:r>
            <w:r w:rsidRPr="004D3B79">
              <w:rPr>
                <w:sz w:val="20"/>
                <w:szCs w:val="20"/>
              </w:rPr>
              <w:t>5</w:t>
            </w:r>
          </w:p>
          <w:p w14:paraId="164329A6" w14:textId="77777777" w:rsidR="00F81766" w:rsidRPr="004D3B79" w:rsidRDefault="00F81766" w:rsidP="00D861BF">
            <w:pPr>
              <w:rPr>
                <w:i/>
                <w:color w:val="FF0000"/>
                <w:sz w:val="20"/>
                <w:szCs w:val="20"/>
              </w:rPr>
            </w:pPr>
          </w:p>
        </w:tc>
        <w:tc>
          <w:tcPr>
            <w:tcW w:w="5667" w:type="dxa"/>
          </w:tcPr>
          <w:p w14:paraId="29A1891E" w14:textId="77777777" w:rsidR="00F81766" w:rsidRPr="004D3B79" w:rsidRDefault="00F81766" w:rsidP="00D861BF">
            <w:pPr>
              <w:rPr>
                <w:b/>
                <w:sz w:val="20"/>
                <w:szCs w:val="20"/>
              </w:rPr>
            </w:pPr>
            <w:r w:rsidRPr="004D3B79">
              <w:rPr>
                <w:b/>
                <w:color w:val="000000"/>
                <w:sz w:val="20"/>
                <w:szCs w:val="20"/>
              </w:rPr>
              <w:t>Ders Koordinatörü (Ders giri</w:t>
            </w:r>
            <w:r w:rsidRPr="004D3B79">
              <w:rPr>
                <w:b/>
                <w:sz w:val="20"/>
                <w:szCs w:val="20"/>
              </w:rPr>
              <w:t xml:space="preserve">şlerinden sorumlu olan kişi): </w:t>
            </w:r>
            <w:r w:rsidRPr="004D3B79">
              <w:rPr>
                <w:sz w:val="20"/>
                <w:szCs w:val="20"/>
              </w:rPr>
              <w:t>Doç. Dr. Havva ARSLAN YÜRÜMEZOĞLU</w:t>
            </w:r>
          </w:p>
        </w:tc>
      </w:tr>
      <w:tr w:rsidR="00F81766" w:rsidRPr="004D3B79" w14:paraId="5E4DF572" w14:textId="77777777" w:rsidTr="001A32CE">
        <w:trPr>
          <w:trHeight w:val="228"/>
        </w:trPr>
        <w:tc>
          <w:tcPr>
            <w:tcW w:w="1658" w:type="dxa"/>
          </w:tcPr>
          <w:p w14:paraId="28F63612" w14:textId="77777777" w:rsidR="00F81766" w:rsidRPr="004D3B79" w:rsidRDefault="00F81766" w:rsidP="00D861BF">
            <w:pPr>
              <w:rPr>
                <w:sz w:val="20"/>
                <w:szCs w:val="20"/>
              </w:rPr>
            </w:pPr>
            <w:r w:rsidRPr="004D3B79">
              <w:rPr>
                <w:sz w:val="20"/>
                <w:szCs w:val="20"/>
              </w:rPr>
              <w:t>Teori</w:t>
            </w:r>
          </w:p>
        </w:tc>
        <w:tc>
          <w:tcPr>
            <w:tcW w:w="1653" w:type="dxa"/>
          </w:tcPr>
          <w:p w14:paraId="088523B7" w14:textId="77777777" w:rsidR="00F81766" w:rsidRPr="004D3B79" w:rsidRDefault="00F81766" w:rsidP="00D861BF">
            <w:pPr>
              <w:rPr>
                <w:b/>
                <w:sz w:val="20"/>
                <w:szCs w:val="20"/>
              </w:rPr>
            </w:pPr>
            <w:r w:rsidRPr="004D3B79">
              <w:rPr>
                <w:sz w:val="20"/>
                <w:szCs w:val="20"/>
              </w:rPr>
              <w:t>Uygulama</w:t>
            </w:r>
          </w:p>
        </w:tc>
        <w:tc>
          <w:tcPr>
            <w:tcW w:w="1654" w:type="dxa"/>
          </w:tcPr>
          <w:p w14:paraId="76B7C86B" w14:textId="77777777" w:rsidR="00F81766" w:rsidRPr="004D3B79" w:rsidRDefault="00F81766" w:rsidP="00D861BF">
            <w:pPr>
              <w:rPr>
                <w:sz w:val="20"/>
                <w:szCs w:val="20"/>
              </w:rPr>
            </w:pPr>
            <w:r w:rsidRPr="004D3B79">
              <w:rPr>
                <w:sz w:val="20"/>
                <w:szCs w:val="20"/>
              </w:rPr>
              <w:t>Laboratuvar</w:t>
            </w:r>
          </w:p>
        </w:tc>
        <w:tc>
          <w:tcPr>
            <w:tcW w:w="5667" w:type="dxa"/>
          </w:tcPr>
          <w:p w14:paraId="03909FC5" w14:textId="77777777" w:rsidR="00F81766" w:rsidRPr="004D3B79" w:rsidRDefault="00F81766" w:rsidP="00D861BF">
            <w:pPr>
              <w:rPr>
                <w:b/>
                <w:sz w:val="20"/>
                <w:szCs w:val="20"/>
              </w:rPr>
            </w:pPr>
            <w:r w:rsidRPr="004D3B79">
              <w:rPr>
                <w:b/>
                <w:sz w:val="20"/>
                <w:szCs w:val="20"/>
              </w:rPr>
              <w:t xml:space="preserve">Dersin Ulusal Kredisi: </w:t>
            </w:r>
            <w:r w:rsidRPr="004D3B79">
              <w:rPr>
                <w:sz w:val="20"/>
                <w:szCs w:val="20"/>
              </w:rPr>
              <w:t>4</w:t>
            </w:r>
          </w:p>
        </w:tc>
      </w:tr>
      <w:tr w:rsidR="00F81766" w:rsidRPr="004D3B79" w14:paraId="163FC951" w14:textId="77777777" w:rsidTr="001A32CE">
        <w:trPr>
          <w:trHeight w:val="228"/>
        </w:trPr>
        <w:tc>
          <w:tcPr>
            <w:tcW w:w="1658" w:type="dxa"/>
          </w:tcPr>
          <w:p w14:paraId="6FCE0F0C" w14:textId="77777777" w:rsidR="00F81766" w:rsidRPr="004D3B79" w:rsidRDefault="00F81766" w:rsidP="00D861BF">
            <w:pPr>
              <w:rPr>
                <w:sz w:val="20"/>
                <w:szCs w:val="20"/>
              </w:rPr>
            </w:pPr>
            <w:r w:rsidRPr="004D3B79">
              <w:rPr>
                <w:sz w:val="20"/>
                <w:szCs w:val="20"/>
              </w:rPr>
              <w:t>3</w:t>
            </w:r>
          </w:p>
        </w:tc>
        <w:tc>
          <w:tcPr>
            <w:tcW w:w="1653" w:type="dxa"/>
          </w:tcPr>
          <w:p w14:paraId="4F242A22" w14:textId="77777777" w:rsidR="00F81766" w:rsidRPr="004D3B79" w:rsidRDefault="00F81766" w:rsidP="00D861BF">
            <w:pPr>
              <w:rPr>
                <w:sz w:val="20"/>
                <w:szCs w:val="20"/>
              </w:rPr>
            </w:pPr>
            <w:r w:rsidRPr="004D3B79">
              <w:rPr>
                <w:sz w:val="20"/>
                <w:szCs w:val="20"/>
              </w:rPr>
              <w:t>2</w:t>
            </w:r>
          </w:p>
        </w:tc>
        <w:tc>
          <w:tcPr>
            <w:tcW w:w="1654" w:type="dxa"/>
          </w:tcPr>
          <w:p w14:paraId="39712E0C" w14:textId="77777777" w:rsidR="00F81766" w:rsidRPr="004D3B79" w:rsidRDefault="00F81766" w:rsidP="00D861BF">
            <w:pPr>
              <w:rPr>
                <w:sz w:val="20"/>
                <w:szCs w:val="20"/>
              </w:rPr>
            </w:pPr>
            <w:r w:rsidRPr="004D3B79">
              <w:rPr>
                <w:sz w:val="20"/>
                <w:szCs w:val="20"/>
              </w:rPr>
              <w:t>-</w:t>
            </w:r>
          </w:p>
        </w:tc>
        <w:tc>
          <w:tcPr>
            <w:tcW w:w="5667" w:type="dxa"/>
          </w:tcPr>
          <w:p w14:paraId="46005814" w14:textId="77777777" w:rsidR="00F81766" w:rsidRPr="004D3B79" w:rsidRDefault="00F81766" w:rsidP="00D861BF">
            <w:pPr>
              <w:rPr>
                <w:b/>
                <w:sz w:val="20"/>
                <w:szCs w:val="20"/>
              </w:rPr>
            </w:pPr>
            <w:r w:rsidRPr="004D3B79">
              <w:rPr>
                <w:b/>
                <w:sz w:val="20"/>
                <w:szCs w:val="20"/>
              </w:rPr>
              <w:t>Dersin AKTS Kredisi: 5</w:t>
            </w:r>
          </w:p>
        </w:tc>
      </w:tr>
      <w:tr w:rsidR="00F81766" w:rsidRPr="004D3B79" w14:paraId="28DAA572" w14:textId="77777777" w:rsidTr="001A32CE">
        <w:trPr>
          <w:trHeight w:val="243"/>
        </w:trPr>
        <w:tc>
          <w:tcPr>
            <w:tcW w:w="10632" w:type="dxa"/>
            <w:gridSpan w:val="4"/>
          </w:tcPr>
          <w:p w14:paraId="281AD7EF" w14:textId="77777777" w:rsidR="00F81766" w:rsidRPr="004D3B79" w:rsidRDefault="00F81766" w:rsidP="00D861BF">
            <w:pPr>
              <w:rPr>
                <w:b/>
                <w:sz w:val="20"/>
                <w:szCs w:val="20"/>
              </w:rPr>
            </w:pPr>
            <w:r w:rsidRPr="004D3B79">
              <w:rPr>
                <w:b/>
                <w:sz w:val="20"/>
                <w:szCs w:val="20"/>
              </w:rPr>
              <w:t>BU TABLO ÖĞRENCİ İŞLERİ OTOMASYON SİSTEMİNDEN AKTARILACAKTIR.</w:t>
            </w:r>
          </w:p>
        </w:tc>
      </w:tr>
    </w:tbl>
    <w:p w14:paraId="6709D40A" w14:textId="77777777" w:rsidR="00F81766" w:rsidRPr="004D3B79" w:rsidRDefault="00F81766" w:rsidP="00F81766">
      <w:pPr>
        <w:tabs>
          <w:tab w:val="left" w:pos="5025"/>
        </w:tabs>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F81766" w:rsidRPr="004D3B79" w14:paraId="588D53F8" w14:textId="77777777" w:rsidTr="6955CFBE">
        <w:trPr>
          <w:trHeight w:val="1164"/>
        </w:trPr>
        <w:tc>
          <w:tcPr>
            <w:tcW w:w="10632" w:type="dxa"/>
          </w:tcPr>
          <w:p w14:paraId="7F18645D" w14:textId="77777777" w:rsidR="00F81766" w:rsidRPr="004D3B79" w:rsidRDefault="00F81766" w:rsidP="00D861BF">
            <w:pPr>
              <w:rPr>
                <w:b/>
                <w:sz w:val="20"/>
                <w:szCs w:val="20"/>
              </w:rPr>
            </w:pPr>
            <w:r w:rsidRPr="004D3B79">
              <w:rPr>
                <w:b/>
                <w:sz w:val="20"/>
                <w:szCs w:val="20"/>
              </w:rPr>
              <w:t>Dersin Amacı:</w:t>
            </w:r>
          </w:p>
          <w:p w14:paraId="65CF30BB" w14:textId="77777777" w:rsidR="00F81766" w:rsidRPr="004D3B79" w:rsidRDefault="00F81766" w:rsidP="00D861BF">
            <w:pPr>
              <w:jc w:val="both"/>
              <w:rPr>
                <w:sz w:val="20"/>
                <w:szCs w:val="20"/>
              </w:rPr>
            </w:pPr>
            <w:r w:rsidRPr="004D3B79">
              <w:rPr>
                <w:sz w:val="20"/>
                <w:szCs w:val="20"/>
              </w:rPr>
              <w:t xml:space="preserve">Öğrencinin sağlık ve hemşirelik hizmetlerindeki yönetsel kavramları açıklamasını, çatışma ve değişim yönetimini tartışmasını, hasta güvenliği ve hedefleri kapsamında tıbbi hataları değerlendirmesini, insan kaynakları konularında gelişim sağlamasını, hemşirelik mevzuatını kavramasını ve mesleki yaşama uyumunu kolaylaştırmaktır. </w:t>
            </w:r>
          </w:p>
        </w:tc>
      </w:tr>
      <w:tr w:rsidR="00F81766" w:rsidRPr="004D3B79" w14:paraId="269B4E41" w14:textId="77777777" w:rsidTr="6955CFBE">
        <w:trPr>
          <w:trHeight w:val="2546"/>
        </w:trPr>
        <w:tc>
          <w:tcPr>
            <w:tcW w:w="10632" w:type="dxa"/>
          </w:tcPr>
          <w:p w14:paraId="7AE5F894" w14:textId="20A768B3" w:rsidR="00F81766" w:rsidRPr="004D3B79" w:rsidRDefault="6955CFBE" w:rsidP="6955CFBE">
            <w:pPr>
              <w:rPr>
                <w:sz w:val="20"/>
                <w:szCs w:val="20"/>
              </w:rPr>
            </w:pPr>
            <w:r w:rsidRPr="6955CFBE">
              <w:rPr>
                <w:b/>
                <w:bCs/>
                <w:sz w:val="20"/>
                <w:szCs w:val="20"/>
              </w:rPr>
              <w:t>Dersin Öğrenme Çıktıları</w:t>
            </w:r>
          </w:p>
          <w:p w14:paraId="175EFE7E" w14:textId="33081D00" w:rsidR="00F81766" w:rsidRPr="004D3B79" w:rsidRDefault="6955CFBE" w:rsidP="6955CFBE">
            <w:pPr>
              <w:pStyle w:val="ListeParagraf"/>
              <w:numPr>
                <w:ilvl w:val="0"/>
                <w:numId w:val="1"/>
              </w:numPr>
              <w:rPr>
                <w:sz w:val="20"/>
                <w:szCs w:val="20"/>
              </w:rPr>
            </w:pPr>
            <w:r w:rsidRPr="6955CFBE">
              <w:rPr>
                <w:rFonts w:eastAsia="Arial"/>
                <w:sz w:val="20"/>
                <w:szCs w:val="20"/>
              </w:rPr>
              <w:t>Hemşirelik bakımı verirken zaman yönetimi ile planlama becerilerini kavrama ve öncelikleri belirleme</w:t>
            </w:r>
            <w:r w:rsidRPr="6955CFBE">
              <w:rPr>
                <w:sz w:val="20"/>
                <w:szCs w:val="20"/>
              </w:rPr>
              <w:t xml:space="preserve"> </w:t>
            </w:r>
          </w:p>
          <w:p w14:paraId="581CC09B" w14:textId="1F7BCAFB" w:rsidR="00F81766" w:rsidRPr="004D3B79" w:rsidRDefault="6955CFBE" w:rsidP="6955CFBE">
            <w:pPr>
              <w:pStyle w:val="ListeParagraf"/>
              <w:numPr>
                <w:ilvl w:val="0"/>
                <w:numId w:val="1"/>
              </w:numPr>
              <w:rPr>
                <w:rFonts w:eastAsia="Arial"/>
                <w:sz w:val="20"/>
                <w:szCs w:val="20"/>
              </w:rPr>
            </w:pPr>
            <w:r w:rsidRPr="6955CFBE">
              <w:rPr>
                <w:rFonts w:eastAsia="Arial"/>
                <w:sz w:val="20"/>
                <w:szCs w:val="20"/>
              </w:rPr>
              <w:t>Hemşirelik hizmetlerindeki hemşirelerin rollerini ve profesyonellik özelliklerini anlama</w:t>
            </w:r>
          </w:p>
          <w:p w14:paraId="25BA3603" w14:textId="2FA02DEF" w:rsidR="00F81766" w:rsidRPr="004D3B79" w:rsidRDefault="6955CFBE" w:rsidP="6955CFBE">
            <w:pPr>
              <w:pStyle w:val="ListeParagraf"/>
              <w:numPr>
                <w:ilvl w:val="0"/>
                <w:numId w:val="1"/>
              </w:numPr>
              <w:rPr>
                <w:sz w:val="20"/>
                <w:szCs w:val="20"/>
              </w:rPr>
            </w:pPr>
            <w:r w:rsidRPr="6955CFBE">
              <w:rPr>
                <w:sz w:val="20"/>
                <w:szCs w:val="20"/>
              </w:rPr>
              <w:t>Sağlık ekibi içindeki çatışmaları, nedenlerini ve çözüm yollarını tartışma</w:t>
            </w:r>
          </w:p>
          <w:p w14:paraId="38943F86" w14:textId="23760E26" w:rsidR="00F81766" w:rsidRPr="004D3B79" w:rsidRDefault="6955CFBE" w:rsidP="6955CFBE">
            <w:pPr>
              <w:pStyle w:val="ListeParagraf"/>
              <w:numPr>
                <w:ilvl w:val="0"/>
                <w:numId w:val="1"/>
              </w:numPr>
              <w:rPr>
                <w:sz w:val="20"/>
                <w:szCs w:val="20"/>
              </w:rPr>
            </w:pPr>
            <w:r w:rsidRPr="6955CFBE">
              <w:rPr>
                <w:sz w:val="20"/>
                <w:szCs w:val="20"/>
              </w:rPr>
              <w:t>Lider-izleyen etkileşiminin önemini kavrama ve etkili izleyenlerin özelliklerini anlama</w:t>
            </w:r>
          </w:p>
          <w:p w14:paraId="48D8BB3B" w14:textId="5B6A0CA0" w:rsidR="00F81766" w:rsidRPr="004D3B79" w:rsidRDefault="6955CFBE" w:rsidP="6955CFBE">
            <w:pPr>
              <w:pStyle w:val="ListeParagraf"/>
              <w:numPr>
                <w:ilvl w:val="0"/>
                <w:numId w:val="1"/>
              </w:numPr>
              <w:rPr>
                <w:sz w:val="20"/>
                <w:szCs w:val="20"/>
              </w:rPr>
            </w:pPr>
            <w:r w:rsidRPr="6955CFBE">
              <w:rPr>
                <w:sz w:val="20"/>
                <w:szCs w:val="20"/>
              </w:rPr>
              <w:t>Bakım uygulamalarına ilişkin sorunları kanıta dayalı uygulamalar ve yenilikçi yaklaşımlar ile değerlendirme ve değişim planlama</w:t>
            </w:r>
          </w:p>
          <w:p w14:paraId="3D93A66B" w14:textId="3301D633" w:rsidR="00F81766" w:rsidRPr="004D3B79" w:rsidRDefault="6955CFBE" w:rsidP="6955CFBE">
            <w:pPr>
              <w:pStyle w:val="ListeParagraf"/>
              <w:numPr>
                <w:ilvl w:val="0"/>
                <w:numId w:val="1"/>
              </w:numPr>
              <w:rPr>
                <w:sz w:val="20"/>
                <w:szCs w:val="20"/>
              </w:rPr>
            </w:pPr>
            <w:r w:rsidRPr="6955CFBE">
              <w:rPr>
                <w:sz w:val="20"/>
                <w:szCs w:val="20"/>
              </w:rPr>
              <w:t>Yeni mezun rolünden iş yaşamına geçiş sürecindeki zorlukları ve baş etme becerilerini bilme</w:t>
            </w:r>
          </w:p>
          <w:p w14:paraId="6464247F" w14:textId="2F44FD1B" w:rsidR="00F81766" w:rsidRPr="004D3B79" w:rsidRDefault="6955CFBE" w:rsidP="6955CFBE">
            <w:pPr>
              <w:pStyle w:val="ListeParagraf"/>
              <w:numPr>
                <w:ilvl w:val="0"/>
                <w:numId w:val="1"/>
              </w:numPr>
              <w:rPr>
                <w:sz w:val="20"/>
                <w:szCs w:val="20"/>
              </w:rPr>
            </w:pPr>
            <w:r w:rsidRPr="6955CFBE">
              <w:rPr>
                <w:sz w:val="20"/>
                <w:szCs w:val="20"/>
              </w:rPr>
              <w:t>Sağlık ve hemşirelik hizmetlerinde hasta güvenliği ve kalite çalışmalarını bilme ve uygulanma stratejilerini tartışma</w:t>
            </w:r>
          </w:p>
          <w:p w14:paraId="70D8FCDE" w14:textId="08F3F572" w:rsidR="00F81766" w:rsidRPr="004D3B79" w:rsidRDefault="6955CFBE" w:rsidP="6955CFBE">
            <w:pPr>
              <w:pStyle w:val="ListeParagraf"/>
              <w:numPr>
                <w:ilvl w:val="0"/>
                <w:numId w:val="1"/>
              </w:numPr>
              <w:rPr>
                <w:sz w:val="20"/>
                <w:szCs w:val="20"/>
              </w:rPr>
            </w:pPr>
            <w:r w:rsidRPr="6955CFBE">
              <w:rPr>
                <w:sz w:val="20"/>
                <w:szCs w:val="20"/>
              </w:rPr>
              <w:t>Motivasyon, iş doyumu, stres ve tükenme kavramlarını ilişkilendirerek tartışma</w:t>
            </w:r>
          </w:p>
          <w:p w14:paraId="4F69BD98" w14:textId="131603B0" w:rsidR="00F81766" w:rsidRPr="004D3B79" w:rsidRDefault="6955CFBE" w:rsidP="6955CFBE">
            <w:pPr>
              <w:pStyle w:val="ListeParagraf"/>
              <w:numPr>
                <w:ilvl w:val="0"/>
                <w:numId w:val="1"/>
              </w:numPr>
              <w:rPr>
                <w:b/>
                <w:bCs/>
                <w:sz w:val="20"/>
                <w:szCs w:val="20"/>
              </w:rPr>
            </w:pPr>
            <w:r w:rsidRPr="6955CFBE">
              <w:rPr>
                <w:sz w:val="20"/>
                <w:szCs w:val="20"/>
              </w:rPr>
              <w:t>Hemşirelik mevzuatını ve özlük haklarını tanıma ve meslek ile ilişkilendirme</w:t>
            </w:r>
          </w:p>
        </w:tc>
      </w:tr>
    </w:tbl>
    <w:p w14:paraId="2F15EBE1" w14:textId="77777777" w:rsidR="00F81766" w:rsidRPr="004D3B79" w:rsidRDefault="00F81766" w:rsidP="00F81766">
      <w:pPr>
        <w:jc w:val="center"/>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F81766" w:rsidRPr="004D3B79" w14:paraId="4476EA9C" w14:textId="77777777" w:rsidTr="001A32CE">
        <w:trPr>
          <w:trHeight w:val="497"/>
        </w:trPr>
        <w:tc>
          <w:tcPr>
            <w:tcW w:w="10632" w:type="dxa"/>
          </w:tcPr>
          <w:p w14:paraId="7706EF86" w14:textId="77777777" w:rsidR="00F81766" w:rsidRPr="004D3B79" w:rsidRDefault="00F81766" w:rsidP="00D861BF">
            <w:pPr>
              <w:rPr>
                <w:b/>
                <w:sz w:val="20"/>
                <w:szCs w:val="20"/>
              </w:rPr>
            </w:pPr>
            <w:r w:rsidRPr="004D3B79">
              <w:rPr>
                <w:b/>
                <w:sz w:val="20"/>
                <w:szCs w:val="20"/>
              </w:rPr>
              <w:t xml:space="preserve">Öğrenme ve Öğretme Yöntemleri:  </w:t>
            </w:r>
          </w:p>
          <w:p w14:paraId="601FF13F" w14:textId="77777777" w:rsidR="00F81766" w:rsidRPr="004D3B79" w:rsidRDefault="00F81766" w:rsidP="00D861BF">
            <w:pPr>
              <w:rPr>
                <w:sz w:val="20"/>
                <w:szCs w:val="20"/>
              </w:rPr>
            </w:pPr>
            <w:proofErr w:type="spellStart"/>
            <w:r w:rsidRPr="004D3B79">
              <w:rPr>
                <w:sz w:val="20"/>
                <w:szCs w:val="20"/>
              </w:rPr>
              <w:lastRenderedPageBreak/>
              <w:t>Quiz</w:t>
            </w:r>
            <w:proofErr w:type="spellEnd"/>
            <w:r w:rsidRPr="004D3B79">
              <w:rPr>
                <w:sz w:val="20"/>
                <w:szCs w:val="20"/>
              </w:rPr>
              <w:t>, grup çalışması, derslere katılım, sunum, video gösterimi, söyleşi, tartışma, soru-cevap, web temelli interaktif yöntemler (</w:t>
            </w:r>
            <w:proofErr w:type="spellStart"/>
            <w:r w:rsidRPr="004D3B79">
              <w:rPr>
                <w:sz w:val="20"/>
                <w:szCs w:val="20"/>
              </w:rPr>
              <w:t>jamboard</w:t>
            </w:r>
            <w:proofErr w:type="spellEnd"/>
            <w:r w:rsidRPr="004D3B79">
              <w:rPr>
                <w:sz w:val="20"/>
                <w:szCs w:val="20"/>
              </w:rPr>
              <w:t xml:space="preserve">, </w:t>
            </w:r>
            <w:proofErr w:type="spellStart"/>
            <w:r w:rsidRPr="004D3B79">
              <w:rPr>
                <w:sz w:val="20"/>
                <w:szCs w:val="20"/>
              </w:rPr>
              <w:t>mentimeter</w:t>
            </w:r>
            <w:proofErr w:type="spellEnd"/>
            <w:r w:rsidRPr="004D3B79">
              <w:rPr>
                <w:sz w:val="20"/>
                <w:szCs w:val="20"/>
              </w:rPr>
              <w:t xml:space="preserve"> vb.)</w:t>
            </w:r>
          </w:p>
        </w:tc>
      </w:tr>
    </w:tbl>
    <w:p w14:paraId="21132BA7" w14:textId="77777777" w:rsidR="00F81766" w:rsidRPr="004D3B79" w:rsidRDefault="00F81766" w:rsidP="00F81766">
      <w:pPr>
        <w:jc w:val="center"/>
        <w:rPr>
          <w:sz w:val="20"/>
          <w:szCs w:val="20"/>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18"/>
        <w:gridCol w:w="3065"/>
        <w:gridCol w:w="263"/>
        <w:gridCol w:w="1015"/>
        <w:gridCol w:w="2946"/>
      </w:tblGrid>
      <w:tr w:rsidR="00F81766" w:rsidRPr="004D3B79" w14:paraId="20BA448A" w14:textId="77777777" w:rsidTr="002E74F6">
        <w:trPr>
          <w:trHeight w:val="140"/>
        </w:trPr>
        <w:tc>
          <w:tcPr>
            <w:tcW w:w="10603" w:type="dxa"/>
            <w:gridSpan w:val="6"/>
          </w:tcPr>
          <w:p w14:paraId="777E7C5B" w14:textId="77777777" w:rsidR="00F81766" w:rsidRPr="004D3B79" w:rsidRDefault="00F81766" w:rsidP="00D861BF">
            <w:pPr>
              <w:rPr>
                <w:b/>
                <w:sz w:val="20"/>
                <w:szCs w:val="20"/>
              </w:rPr>
            </w:pPr>
            <w:r w:rsidRPr="004D3B79">
              <w:rPr>
                <w:b/>
                <w:sz w:val="20"/>
                <w:szCs w:val="20"/>
              </w:rPr>
              <w:t>Değerlendirme Yöntemleri:</w:t>
            </w:r>
            <w:r w:rsidRPr="004D3B79">
              <w:rPr>
                <w:b/>
                <w:color w:val="FF0000"/>
                <w:sz w:val="20"/>
                <w:szCs w:val="20"/>
              </w:rPr>
              <w:t xml:space="preserve"> </w:t>
            </w:r>
          </w:p>
          <w:p w14:paraId="4A75B554" w14:textId="77777777" w:rsidR="00F81766" w:rsidRPr="004D3B79" w:rsidRDefault="00F81766" w:rsidP="00D861BF">
            <w:pPr>
              <w:rPr>
                <w:sz w:val="20"/>
                <w:szCs w:val="20"/>
              </w:rPr>
            </w:pPr>
            <w:r w:rsidRPr="004D3B79">
              <w:rPr>
                <w:sz w:val="20"/>
                <w:szCs w:val="20"/>
              </w:rPr>
              <w:t>(Değerlendirme yöntemi, öğrenme kazanımları ve derste kullanılan öğretim teknikleri ile uyumlu olmalıdır)</w:t>
            </w:r>
          </w:p>
        </w:tc>
      </w:tr>
      <w:tr w:rsidR="00F81766" w:rsidRPr="004D3B79" w14:paraId="43E99574" w14:textId="77777777" w:rsidTr="002E74F6">
        <w:trPr>
          <w:trHeight w:val="139"/>
        </w:trPr>
        <w:tc>
          <w:tcPr>
            <w:tcW w:w="3314" w:type="dxa"/>
            <w:gridSpan w:val="2"/>
          </w:tcPr>
          <w:p w14:paraId="24E420A0" w14:textId="77777777" w:rsidR="00F81766" w:rsidRPr="004D3B79" w:rsidRDefault="00F81766" w:rsidP="00D861BF">
            <w:pPr>
              <w:jc w:val="center"/>
              <w:rPr>
                <w:b/>
                <w:sz w:val="20"/>
                <w:szCs w:val="20"/>
              </w:rPr>
            </w:pPr>
          </w:p>
        </w:tc>
        <w:tc>
          <w:tcPr>
            <w:tcW w:w="3328" w:type="dxa"/>
            <w:gridSpan w:val="2"/>
          </w:tcPr>
          <w:p w14:paraId="5EC46055" w14:textId="77777777" w:rsidR="00F81766" w:rsidRPr="004D3B79" w:rsidRDefault="00F81766" w:rsidP="00D861BF">
            <w:pPr>
              <w:jc w:val="center"/>
              <w:rPr>
                <w:b/>
                <w:sz w:val="20"/>
                <w:szCs w:val="20"/>
              </w:rPr>
            </w:pPr>
            <w:r w:rsidRPr="004D3B79">
              <w:rPr>
                <w:sz w:val="20"/>
                <w:szCs w:val="20"/>
              </w:rPr>
              <w:t>Varsa (X) olarak işaretleyiniz</w:t>
            </w:r>
          </w:p>
        </w:tc>
        <w:tc>
          <w:tcPr>
            <w:tcW w:w="3961" w:type="dxa"/>
            <w:gridSpan w:val="2"/>
          </w:tcPr>
          <w:p w14:paraId="2EB07E49" w14:textId="77777777" w:rsidR="00F81766" w:rsidRPr="004D3B79" w:rsidRDefault="00F81766" w:rsidP="00D861BF">
            <w:pPr>
              <w:jc w:val="center"/>
              <w:rPr>
                <w:b/>
                <w:sz w:val="20"/>
                <w:szCs w:val="20"/>
              </w:rPr>
            </w:pPr>
            <w:r w:rsidRPr="004D3B79">
              <w:rPr>
                <w:sz w:val="20"/>
                <w:szCs w:val="20"/>
              </w:rPr>
              <w:t>Yüzde (%)</w:t>
            </w:r>
          </w:p>
        </w:tc>
      </w:tr>
      <w:tr w:rsidR="00F81766" w:rsidRPr="004D3B79" w14:paraId="275442C5" w14:textId="77777777" w:rsidTr="002E74F6">
        <w:trPr>
          <w:trHeight w:val="224"/>
        </w:trPr>
        <w:tc>
          <w:tcPr>
            <w:tcW w:w="3314" w:type="dxa"/>
            <w:gridSpan w:val="2"/>
            <w:vAlign w:val="center"/>
          </w:tcPr>
          <w:p w14:paraId="7317624C" w14:textId="77777777" w:rsidR="00F81766" w:rsidRPr="004D3B79" w:rsidRDefault="00F81766" w:rsidP="00D861BF">
            <w:pPr>
              <w:autoSpaceDE w:val="0"/>
              <w:autoSpaceDN w:val="0"/>
              <w:adjustRightInd w:val="0"/>
              <w:rPr>
                <w:sz w:val="20"/>
                <w:szCs w:val="20"/>
              </w:rPr>
            </w:pPr>
            <w:r w:rsidRPr="004D3B79">
              <w:rPr>
                <w:b/>
                <w:sz w:val="20"/>
                <w:szCs w:val="20"/>
              </w:rPr>
              <w:t>Yarıyıl İçi / Sonu Çalışmaları</w:t>
            </w:r>
          </w:p>
        </w:tc>
        <w:tc>
          <w:tcPr>
            <w:tcW w:w="3328" w:type="dxa"/>
            <w:gridSpan w:val="2"/>
            <w:vAlign w:val="center"/>
          </w:tcPr>
          <w:p w14:paraId="6322F1AC" w14:textId="77777777" w:rsidR="00F81766" w:rsidRPr="004D3B79" w:rsidRDefault="00F81766" w:rsidP="00D861BF">
            <w:pPr>
              <w:autoSpaceDE w:val="0"/>
              <w:autoSpaceDN w:val="0"/>
              <w:adjustRightInd w:val="0"/>
              <w:jc w:val="center"/>
              <w:rPr>
                <w:sz w:val="20"/>
                <w:szCs w:val="20"/>
              </w:rPr>
            </w:pPr>
          </w:p>
        </w:tc>
        <w:tc>
          <w:tcPr>
            <w:tcW w:w="3961" w:type="dxa"/>
            <w:gridSpan w:val="2"/>
            <w:vAlign w:val="center"/>
          </w:tcPr>
          <w:p w14:paraId="4E9E3B42" w14:textId="77777777" w:rsidR="00F81766" w:rsidRPr="004D3B79" w:rsidRDefault="00F81766" w:rsidP="00D861BF">
            <w:pPr>
              <w:autoSpaceDE w:val="0"/>
              <w:autoSpaceDN w:val="0"/>
              <w:adjustRightInd w:val="0"/>
              <w:jc w:val="center"/>
              <w:rPr>
                <w:sz w:val="20"/>
                <w:szCs w:val="20"/>
              </w:rPr>
            </w:pPr>
          </w:p>
        </w:tc>
      </w:tr>
      <w:tr w:rsidR="00F81766" w:rsidRPr="004D3B79" w14:paraId="4ACB7B71" w14:textId="77777777" w:rsidTr="002E74F6">
        <w:trPr>
          <w:trHeight w:val="224"/>
        </w:trPr>
        <w:tc>
          <w:tcPr>
            <w:tcW w:w="3314" w:type="dxa"/>
            <w:gridSpan w:val="2"/>
            <w:vAlign w:val="center"/>
          </w:tcPr>
          <w:p w14:paraId="669259B4" w14:textId="77777777" w:rsidR="00F81766" w:rsidRPr="004D3B79" w:rsidRDefault="00F81766" w:rsidP="00D861BF">
            <w:pPr>
              <w:autoSpaceDE w:val="0"/>
              <w:autoSpaceDN w:val="0"/>
              <w:adjustRightInd w:val="0"/>
              <w:ind w:left="708"/>
              <w:rPr>
                <w:b/>
                <w:sz w:val="20"/>
                <w:szCs w:val="20"/>
              </w:rPr>
            </w:pPr>
            <w:r w:rsidRPr="004D3B79">
              <w:rPr>
                <w:b/>
                <w:sz w:val="20"/>
                <w:szCs w:val="20"/>
              </w:rPr>
              <w:t>Ara Sınav</w:t>
            </w:r>
          </w:p>
        </w:tc>
        <w:tc>
          <w:tcPr>
            <w:tcW w:w="3328" w:type="dxa"/>
            <w:gridSpan w:val="2"/>
            <w:vAlign w:val="center"/>
          </w:tcPr>
          <w:p w14:paraId="17883BF0" w14:textId="77777777" w:rsidR="00F81766" w:rsidRPr="004D3B79" w:rsidRDefault="00F81766" w:rsidP="00D861BF">
            <w:pPr>
              <w:autoSpaceDE w:val="0"/>
              <w:autoSpaceDN w:val="0"/>
              <w:adjustRightInd w:val="0"/>
              <w:jc w:val="center"/>
              <w:rPr>
                <w:sz w:val="20"/>
                <w:szCs w:val="20"/>
              </w:rPr>
            </w:pPr>
            <w:r w:rsidRPr="004D3B79">
              <w:rPr>
                <w:sz w:val="20"/>
                <w:szCs w:val="28"/>
              </w:rPr>
              <w:t>X</w:t>
            </w:r>
          </w:p>
        </w:tc>
        <w:tc>
          <w:tcPr>
            <w:tcW w:w="3961" w:type="dxa"/>
            <w:gridSpan w:val="2"/>
            <w:vAlign w:val="center"/>
          </w:tcPr>
          <w:p w14:paraId="60702F17" w14:textId="77777777" w:rsidR="00F81766" w:rsidRPr="004D3B79" w:rsidRDefault="00F81766" w:rsidP="00D861BF">
            <w:pPr>
              <w:autoSpaceDE w:val="0"/>
              <w:autoSpaceDN w:val="0"/>
              <w:adjustRightInd w:val="0"/>
              <w:jc w:val="center"/>
              <w:rPr>
                <w:sz w:val="20"/>
                <w:szCs w:val="20"/>
              </w:rPr>
            </w:pPr>
            <w:r w:rsidRPr="004D3B79">
              <w:rPr>
                <w:sz w:val="20"/>
                <w:szCs w:val="28"/>
              </w:rPr>
              <w:t>%50</w:t>
            </w:r>
          </w:p>
        </w:tc>
      </w:tr>
      <w:tr w:rsidR="00F81766" w:rsidRPr="004D3B79" w14:paraId="75CD0E5E" w14:textId="77777777" w:rsidTr="002E74F6">
        <w:trPr>
          <w:trHeight w:val="224"/>
        </w:trPr>
        <w:tc>
          <w:tcPr>
            <w:tcW w:w="3314" w:type="dxa"/>
            <w:gridSpan w:val="2"/>
            <w:vAlign w:val="center"/>
          </w:tcPr>
          <w:p w14:paraId="7B4B8214" w14:textId="77777777" w:rsidR="00F81766" w:rsidRPr="004D3B79" w:rsidRDefault="00F81766" w:rsidP="00D861BF">
            <w:pPr>
              <w:autoSpaceDE w:val="0"/>
              <w:autoSpaceDN w:val="0"/>
              <w:adjustRightInd w:val="0"/>
              <w:ind w:left="708"/>
              <w:rPr>
                <w:b/>
                <w:sz w:val="20"/>
                <w:szCs w:val="20"/>
              </w:rPr>
            </w:pPr>
            <w:r w:rsidRPr="004D3B79">
              <w:rPr>
                <w:b/>
                <w:sz w:val="20"/>
                <w:szCs w:val="20"/>
              </w:rPr>
              <w:t>Uygulama</w:t>
            </w:r>
          </w:p>
        </w:tc>
        <w:tc>
          <w:tcPr>
            <w:tcW w:w="3328" w:type="dxa"/>
            <w:gridSpan w:val="2"/>
            <w:vAlign w:val="center"/>
          </w:tcPr>
          <w:p w14:paraId="1ACA25EA" w14:textId="77777777" w:rsidR="00F81766" w:rsidRPr="004D3B79" w:rsidRDefault="00F81766" w:rsidP="00D861BF">
            <w:pPr>
              <w:autoSpaceDE w:val="0"/>
              <w:autoSpaceDN w:val="0"/>
              <w:adjustRightInd w:val="0"/>
              <w:jc w:val="center"/>
              <w:rPr>
                <w:sz w:val="20"/>
                <w:szCs w:val="20"/>
              </w:rPr>
            </w:pPr>
            <w:r w:rsidRPr="004D3B79">
              <w:rPr>
                <w:sz w:val="20"/>
                <w:szCs w:val="28"/>
              </w:rPr>
              <w:t>X</w:t>
            </w:r>
          </w:p>
        </w:tc>
        <w:tc>
          <w:tcPr>
            <w:tcW w:w="3961" w:type="dxa"/>
            <w:gridSpan w:val="2"/>
            <w:vAlign w:val="center"/>
          </w:tcPr>
          <w:p w14:paraId="581D442B" w14:textId="77777777" w:rsidR="00F81766" w:rsidRPr="004D3B79" w:rsidRDefault="00F81766" w:rsidP="00D861BF">
            <w:pPr>
              <w:autoSpaceDE w:val="0"/>
              <w:autoSpaceDN w:val="0"/>
              <w:adjustRightInd w:val="0"/>
              <w:jc w:val="center"/>
              <w:rPr>
                <w:sz w:val="20"/>
                <w:szCs w:val="20"/>
              </w:rPr>
            </w:pPr>
            <w:r w:rsidRPr="004D3B79">
              <w:rPr>
                <w:sz w:val="20"/>
                <w:szCs w:val="28"/>
              </w:rPr>
              <w:t>%50</w:t>
            </w:r>
          </w:p>
        </w:tc>
      </w:tr>
      <w:tr w:rsidR="00F81766" w:rsidRPr="004D3B79" w14:paraId="16872C5B" w14:textId="77777777" w:rsidTr="002E74F6">
        <w:trPr>
          <w:trHeight w:val="224"/>
        </w:trPr>
        <w:tc>
          <w:tcPr>
            <w:tcW w:w="3314" w:type="dxa"/>
            <w:gridSpan w:val="2"/>
            <w:vAlign w:val="center"/>
          </w:tcPr>
          <w:p w14:paraId="56AD29CD" w14:textId="77777777" w:rsidR="00F81766" w:rsidRPr="004D3B79" w:rsidRDefault="00F81766" w:rsidP="00D861BF">
            <w:pPr>
              <w:autoSpaceDE w:val="0"/>
              <w:autoSpaceDN w:val="0"/>
              <w:adjustRightInd w:val="0"/>
              <w:ind w:left="708"/>
              <w:rPr>
                <w:b/>
                <w:sz w:val="20"/>
                <w:szCs w:val="20"/>
              </w:rPr>
            </w:pPr>
            <w:r w:rsidRPr="004D3B79">
              <w:rPr>
                <w:b/>
                <w:sz w:val="20"/>
                <w:szCs w:val="20"/>
              </w:rPr>
              <w:t>Ödev/Sunum</w:t>
            </w:r>
          </w:p>
        </w:tc>
        <w:tc>
          <w:tcPr>
            <w:tcW w:w="3328" w:type="dxa"/>
            <w:gridSpan w:val="2"/>
            <w:vAlign w:val="center"/>
          </w:tcPr>
          <w:p w14:paraId="4C298ED7" w14:textId="77777777" w:rsidR="00F81766" w:rsidRPr="004D3B79" w:rsidRDefault="00F81766" w:rsidP="00D861BF">
            <w:pPr>
              <w:autoSpaceDE w:val="0"/>
              <w:autoSpaceDN w:val="0"/>
              <w:adjustRightInd w:val="0"/>
              <w:jc w:val="center"/>
              <w:rPr>
                <w:sz w:val="20"/>
                <w:szCs w:val="20"/>
              </w:rPr>
            </w:pPr>
          </w:p>
        </w:tc>
        <w:tc>
          <w:tcPr>
            <w:tcW w:w="3961" w:type="dxa"/>
            <w:gridSpan w:val="2"/>
            <w:vAlign w:val="center"/>
          </w:tcPr>
          <w:p w14:paraId="7159A120" w14:textId="77777777" w:rsidR="00F81766" w:rsidRPr="004D3B79" w:rsidRDefault="00F81766" w:rsidP="00D861BF">
            <w:pPr>
              <w:autoSpaceDE w:val="0"/>
              <w:autoSpaceDN w:val="0"/>
              <w:adjustRightInd w:val="0"/>
              <w:jc w:val="center"/>
              <w:rPr>
                <w:sz w:val="20"/>
                <w:szCs w:val="20"/>
              </w:rPr>
            </w:pPr>
          </w:p>
        </w:tc>
      </w:tr>
      <w:tr w:rsidR="00F81766" w:rsidRPr="004D3B79" w14:paraId="0420AFC4" w14:textId="77777777" w:rsidTr="002E74F6">
        <w:trPr>
          <w:trHeight w:val="224"/>
        </w:trPr>
        <w:tc>
          <w:tcPr>
            <w:tcW w:w="3314" w:type="dxa"/>
            <w:gridSpan w:val="2"/>
            <w:vAlign w:val="center"/>
          </w:tcPr>
          <w:p w14:paraId="5ABD6FE8" w14:textId="77777777" w:rsidR="00F81766" w:rsidRPr="004D3B79" w:rsidRDefault="00F81766" w:rsidP="00D861BF">
            <w:pPr>
              <w:autoSpaceDE w:val="0"/>
              <w:autoSpaceDN w:val="0"/>
              <w:adjustRightInd w:val="0"/>
              <w:ind w:left="708"/>
              <w:rPr>
                <w:b/>
                <w:sz w:val="20"/>
                <w:szCs w:val="20"/>
              </w:rPr>
            </w:pPr>
            <w:r w:rsidRPr="004D3B79">
              <w:rPr>
                <w:b/>
                <w:sz w:val="20"/>
                <w:szCs w:val="20"/>
              </w:rPr>
              <w:t>Proje</w:t>
            </w:r>
          </w:p>
        </w:tc>
        <w:tc>
          <w:tcPr>
            <w:tcW w:w="3328" w:type="dxa"/>
            <w:gridSpan w:val="2"/>
            <w:vAlign w:val="center"/>
          </w:tcPr>
          <w:p w14:paraId="307AF0BF" w14:textId="77777777" w:rsidR="00F81766" w:rsidRPr="004D3B79" w:rsidRDefault="00F81766" w:rsidP="00D861BF">
            <w:pPr>
              <w:autoSpaceDE w:val="0"/>
              <w:autoSpaceDN w:val="0"/>
              <w:adjustRightInd w:val="0"/>
              <w:jc w:val="center"/>
              <w:rPr>
                <w:sz w:val="20"/>
                <w:szCs w:val="20"/>
              </w:rPr>
            </w:pPr>
          </w:p>
        </w:tc>
        <w:tc>
          <w:tcPr>
            <w:tcW w:w="3961" w:type="dxa"/>
            <w:gridSpan w:val="2"/>
            <w:vAlign w:val="center"/>
          </w:tcPr>
          <w:p w14:paraId="7772A494" w14:textId="77777777" w:rsidR="00F81766" w:rsidRPr="004D3B79" w:rsidRDefault="00F81766" w:rsidP="00D861BF">
            <w:pPr>
              <w:autoSpaceDE w:val="0"/>
              <w:autoSpaceDN w:val="0"/>
              <w:adjustRightInd w:val="0"/>
              <w:jc w:val="center"/>
              <w:rPr>
                <w:sz w:val="20"/>
                <w:szCs w:val="20"/>
              </w:rPr>
            </w:pPr>
          </w:p>
        </w:tc>
      </w:tr>
      <w:tr w:rsidR="00F81766" w:rsidRPr="004D3B79" w14:paraId="5D76C33E" w14:textId="77777777" w:rsidTr="002E74F6">
        <w:trPr>
          <w:trHeight w:val="224"/>
        </w:trPr>
        <w:tc>
          <w:tcPr>
            <w:tcW w:w="3314" w:type="dxa"/>
            <w:gridSpan w:val="2"/>
            <w:vAlign w:val="center"/>
          </w:tcPr>
          <w:p w14:paraId="75039830" w14:textId="77777777" w:rsidR="00F81766" w:rsidRPr="004D3B79" w:rsidRDefault="00F81766" w:rsidP="00D861BF">
            <w:pPr>
              <w:autoSpaceDE w:val="0"/>
              <w:autoSpaceDN w:val="0"/>
              <w:adjustRightInd w:val="0"/>
              <w:ind w:left="708"/>
              <w:rPr>
                <w:b/>
                <w:color w:val="FF0000"/>
                <w:sz w:val="20"/>
                <w:szCs w:val="20"/>
              </w:rPr>
            </w:pPr>
            <w:r w:rsidRPr="004D3B79">
              <w:rPr>
                <w:b/>
                <w:sz w:val="20"/>
                <w:szCs w:val="20"/>
              </w:rPr>
              <w:t xml:space="preserve">Laboratuvar </w:t>
            </w:r>
          </w:p>
        </w:tc>
        <w:tc>
          <w:tcPr>
            <w:tcW w:w="3328" w:type="dxa"/>
            <w:gridSpan w:val="2"/>
            <w:vAlign w:val="center"/>
          </w:tcPr>
          <w:p w14:paraId="25F26D2A" w14:textId="77777777" w:rsidR="00F81766" w:rsidRPr="004D3B79" w:rsidRDefault="00F81766" w:rsidP="00D861BF">
            <w:pPr>
              <w:autoSpaceDE w:val="0"/>
              <w:autoSpaceDN w:val="0"/>
              <w:adjustRightInd w:val="0"/>
              <w:jc w:val="center"/>
              <w:rPr>
                <w:sz w:val="20"/>
                <w:szCs w:val="20"/>
              </w:rPr>
            </w:pPr>
          </w:p>
        </w:tc>
        <w:tc>
          <w:tcPr>
            <w:tcW w:w="3961" w:type="dxa"/>
            <w:gridSpan w:val="2"/>
            <w:vAlign w:val="center"/>
          </w:tcPr>
          <w:p w14:paraId="6052A452" w14:textId="77777777" w:rsidR="00F81766" w:rsidRPr="004D3B79" w:rsidRDefault="00F81766" w:rsidP="00D861BF">
            <w:pPr>
              <w:autoSpaceDE w:val="0"/>
              <w:autoSpaceDN w:val="0"/>
              <w:adjustRightInd w:val="0"/>
              <w:jc w:val="center"/>
              <w:rPr>
                <w:sz w:val="20"/>
                <w:szCs w:val="20"/>
              </w:rPr>
            </w:pPr>
          </w:p>
        </w:tc>
      </w:tr>
      <w:tr w:rsidR="00F81766" w:rsidRPr="004D3B79" w14:paraId="12246656" w14:textId="77777777" w:rsidTr="002E74F6">
        <w:trPr>
          <w:trHeight w:val="224"/>
        </w:trPr>
        <w:tc>
          <w:tcPr>
            <w:tcW w:w="3314" w:type="dxa"/>
            <w:gridSpan w:val="2"/>
            <w:vAlign w:val="center"/>
          </w:tcPr>
          <w:p w14:paraId="302CF91E" w14:textId="77777777" w:rsidR="00F81766" w:rsidRPr="004D3B79" w:rsidRDefault="00F81766" w:rsidP="00D861BF">
            <w:pPr>
              <w:autoSpaceDE w:val="0"/>
              <w:autoSpaceDN w:val="0"/>
              <w:adjustRightInd w:val="0"/>
              <w:ind w:left="708"/>
              <w:rPr>
                <w:b/>
                <w:sz w:val="20"/>
                <w:szCs w:val="20"/>
              </w:rPr>
            </w:pPr>
            <w:r w:rsidRPr="004D3B79">
              <w:rPr>
                <w:b/>
                <w:sz w:val="20"/>
                <w:szCs w:val="20"/>
              </w:rPr>
              <w:t xml:space="preserve">Final Sınavı </w:t>
            </w:r>
          </w:p>
        </w:tc>
        <w:tc>
          <w:tcPr>
            <w:tcW w:w="3328" w:type="dxa"/>
            <w:gridSpan w:val="2"/>
            <w:vAlign w:val="center"/>
          </w:tcPr>
          <w:p w14:paraId="485DB456" w14:textId="77777777" w:rsidR="00F81766" w:rsidRPr="004D3B79" w:rsidRDefault="00F81766" w:rsidP="00D861BF">
            <w:pPr>
              <w:autoSpaceDE w:val="0"/>
              <w:autoSpaceDN w:val="0"/>
              <w:adjustRightInd w:val="0"/>
              <w:ind w:left="708"/>
              <w:rPr>
                <w:sz w:val="20"/>
                <w:szCs w:val="20"/>
              </w:rPr>
            </w:pPr>
            <w:r w:rsidRPr="004D3B79">
              <w:rPr>
                <w:sz w:val="20"/>
                <w:szCs w:val="28"/>
              </w:rPr>
              <w:t xml:space="preserve">               X</w:t>
            </w:r>
          </w:p>
        </w:tc>
        <w:tc>
          <w:tcPr>
            <w:tcW w:w="3961" w:type="dxa"/>
            <w:gridSpan w:val="2"/>
            <w:vAlign w:val="center"/>
          </w:tcPr>
          <w:p w14:paraId="4DDC292C" w14:textId="77777777" w:rsidR="00F81766" w:rsidRPr="004D3B79" w:rsidRDefault="00F81766" w:rsidP="00D861BF">
            <w:pPr>
              <w:autoSpaceDE w:val="0"/>
              <w:autoSpaceDN w:val="0"/>
              <w:adjustRightInd w:val="0"/>
              <w:jc w:val="center"/>
              <w:rPr>
                <w:sz w:val="20"/>
                <w:szCs w:val="20"/>
              </w:rPr>
            </w:pPr>
            <w:r w:rsidRPr="004D3B79">
              <w:rPr>
                <w:sz w:val="20"/>
                <w:szCs w:val="28"/>
              </w:rPr>
              <w:t>%50</w:t>
            </w:r>
          </w:p>
        </w:tc>
      </w:tr>
      <w:tr w:rsidR="00F81766" w:rsidRPr="004D3B79" w14:paraId="76DC3B6A" w14:textId="77777777" w:rsidTr="002E74F6">
        <w:trPr>
          <w:trHeight w:val="224"/>
        </w:trPr>
        <w:tc>
          <w:tcPr>
            <w:tcW w:w="3314" w:type="dxa"/>
            <w:gridSpan w:val="2"/>
            <w:vAlign w:val="center"/>
          </w:tcPr>
          <w:p w14:paraId="1976B38E" w14:textId="77777777" w:rsidR="00F81766" w:rsidRPr="004D3B79" w:rsidRDefault="00F81766" w:rsidP="00D861BF">
            <w:pPr>
              <w:autoSpaceDE w:val="0"/>
              <w:autoSpaceDN w:val="0"/>
              <w:adjustRightInd w:val="0"/>
              <w:ind w:left="708"/>
              <w:rPr>
                <w:b/>
                <w:sz w:val="20"/>
                <w:szCs w:val="20"/>
              </w:rPr>
            </w:pPr>
            <w:r w:rsidRPr="004D3B79">
              <w:rPr>
                <w:b/>
                <w:sz w:val="20"/>
                <w:szCs w:val="20"/>
              </w:rPr>
              <w:t>Derse Katılım</w:t>
            </w:r>
          </w:p>
        </w:tc>
        <w:tc>
          <w:tcPr>
            <w:tcW w:w="3328" w:type="dxa"/>
            <w:gridSpan w:val="2"/>
            <w:vAlign w:val="center"/>
          </w:tcPr>
          <w:p w14:paraId="79D31EE8" w14:textId="77777777" w:rsidR="00F81766" w:rsidRPr="004D3B79" w:rsidRDefault="00F81766" w:rsidP="00D861BF">
            <w:pPr>
              <w:autoSpaceDE w:val="0"/>
              <w:autoSpaceDN w:val="0"/>
              <w:adjustRightInd w:val="0"/>
              <w:jc w:val="center"/>
              <w:rPr>
                <w:sz w:val="20"/>
                <w:szCs w:val="20"/>
              </w:rPr>
            </w:pPr>
          </w:p>
        </w:tc>
        <w:tc>
          <w:tcPr>
            <w:tcW w:w="3961" w:type="dxa"/>
            <w:gridSpan w:val="2"/>
            <w:vAlign w:val="center"/>
          </w:tcPr>
          <w:p w14:paraId="33559FB2" w14:textId="77777777" w:rsidR="00F81766" w:rsidRPr="004D3B79" w:rsidRDefault="00F81766" w:rsidP="00D861BF">
            <w:pPr>
              <w:autoSpaceDE w:val="0"/>
              <w:autoSpaceDN w:val="0"/>
              <w:adjustRightInd w:val="0"/>
              <w:jc w:val="center"/>
              <w:rPr>
                <w:sz w:val="20"/>
                <w:szCs w:val="20"/>
              </w:rPr>
            </w:pPr>
          </w:p>
        </w:tc>
      </w:tr>
      <w:tr w:rsidR="00F81766" w:rsidRPr="004D3B79" w14:paraId="4EAC4FE5" w14:textId="77777777" w:rsidTr="002E74F6">
        <w:trPr>
          <w:trHeight w:val="449"/>
        </w:trPr>
        <w:tc>
          <w:tcPr>
            <w:tcW w:w="10603" w:type="dxa"/>
            <w:gridSpan w:val="6"/>
            <w:vAlign w:val="center"/>
          </w:tcPr>
          <w:p w14:paraId="79E043D8" w14:textId="77777777" w:rsidR="00F81766" w:rsidRPr="004D3B79" w:rsidRDefault="00F81766" w:rsidP="00D861BF">
            <w:pPr>
              <w:autoSpaceDE w:val="0"/>
              <w:autoSpaceDN w:val="0"/>
              <w:adjustRightInd w:val="0"/>
              <w:rPr>
                <w:b/>
                <w:sz w:val="20"/>
                <w:szCs w:val="20"/>
              </w:rPr>
            </w:pPr>
            <w:r w:rsidRPr="004D3B79">
              <w:rPr>
                <w:b/>
                <w:sz w:val="20"/>
                <w:szCs w:val="20"/>
              </w:rPr>
              <w:t xml:space="preserve">Değerlendirme Yöntemlerine İlişkin Açıklamalar:  </w:t>
            </w:r>
          </w:p>
          <w:p w14:paraId="2B97BCDE" w14:textId="77777777" w:rsidR="00F81766" w:rsidRPr="004D3B79" w:rsidRDefault="00F81766" w:rsidP="00D861BF">
            <w:pPr>
              <w:rPr>
                <w:sz w:val="20"/>
                <w:szCs w:val="20"/>
              </w:rPr>
            </w:pPr>
            <w:r w:rsidRPr="004D3B79">
              <w:rPr>
                <w:b/>
                <w:sz w:val="20"/>
                <w:szCs w:val="20"/>
              </w:rPr>
              <w:t xml:space="preserve">Değerlendirme Kriteri: </w:t>
            </w:r>
            <w:r w:rsidRPr="004D3B79">
              <w:rPr>
                <w:sz w:val="20"/>
                <w:szCs w:val="20"/>
              </w:rPr>
              <w:t>(Öğrenme kazanımlarının hangi boyutları hangi değerlendirme kriteri ile ölçülüyor? Değerlendirme kriterleri öğrenme yöntemleri ile ilişkilendirilmelidir.)</w:t>
            </w:r>
          </w:p>
          <w:p w14:paraId="77354CD0" w14:textId="77777777" w:rsidR="00F81766" w:rsidRPr="004D3B79" w:rsidRDefault="00F81766" w:rsidP="00D861BF">
            <w:pPr>
              <w:autoSpaceDE w:val="0"/>
              <w:autoSpaceDN w:val="0"/>
              <w:adjustRightInd w:val="0"/>
              <w:rPr>
                <w:sz w:val="20"/>
              </w:rPr>
            </w:pPr>
            <w:r w:rsidRPr="004D3B79">
              <w:rPr>
                <w:sz w:val="20"/>
              </w:rPr>
              <w:t>Dönem boyunca 1 adet ara sınav ve 1 adet final veya bütünleme sınavı ile ders değerlendirmesi yapılacaktır.</w:t>
            </w:r>
          </w:p>
          <w:p w14:paraId="52D0C24B" w14:textId="77777777" w:rsidR="00F81766" w:rsidRPr="004D3B79" w:rsidRDefault="00F81766" w:rsidP="00D861BF">
            <w:pPr>
              <w:jc w:val="both"/>
              <w:rPr>
                <w:sz w:val="20"/>
                <w:szCs w:val="22"/>
              </w:rPr>
            </w:pPr>
            <w:r w:rsidRPr="004D3B79">
              <w:rPr>
                <w:b/>
                <w:sz w:val="20"/>
                <w:szCs w:val="22"/>
              </w:rPr>
              <w:t xml:space="preserve">Ara Sınav notu: </w:t>
            </w:r>
            <w:r w:rsidRPr="004D3B79">
              <w:rPr>
                <w:sz w:val="20"/>
                <w:szCs w:val="22"/>
              </w:rPr>
              <w:t>1 adet ara sınav notunun %50’sinden oluşacaktır.</w:t>
            </w:r>
          </w:p>
          <w:p w14:paraId="2DBAA578" w14:textId="77777777" w:rsidR="00F81766" w:rsidRPr="004D3B79" w:rsidRDefault="00F81766" w:rsidP="00D861BF">
            <w:pPr>
              <w:jc w:val="both"/>
              <w:rPr>
                <w:sz w:val="20"/>
                <w:szCs w:val="22"/>
              </w:rPr>
            </w:pPr>
            <w:r w:rsidRPr="004D3B79">
              <w:rPr>
                <w:b/>
                <w:sz w:val="20"/>
                <w:szCs w:val="22"/>
              </w:rPr>
              <w:t>Yarıyıl içi notu:</w:t>
            </w:r>
            <w:r w:rsidRPr="004D3B79">
              <w:rPr>
                <w:sz w:val="20"/>
                <w:szCs w:val="22"/>
              </w:rPr>
              <w:t xml:space="preserve"> Ara Sınav notunun % 50 si + Uygulama notunun %50 si</w:t>
            </w:r>
          </w:p>
          <w:p w14:paraId="6C6AA77C" w14:textId="77777777" w:rsidR="00F81766" w:rsidRPr="004D3B79" w:rsidRDefault="00F81766" w:rsidP="00D861BF">
            <w:pPr>
              <w:jc w:val="both"/>
              <w:rPr>
                <w:sz w:val="20"/>
                <w:szCs w:val="22"/>
              </w:rPr>
            </w:pPr>
            <w:r w:rsidRPr="004D3B79">
              <w:rPr>
                <w:b/>
                <w:sz w:val="20"/>
                <w:szCs w:val="22"/>
              </w:rPr>
              <w:t>Ders Başarı notu:</w:t>
            </w:r>
            <w:r w:rsidRPr="004D3B79">
              <w:rPr>
                <w:sz w:val="20"/>
                <w:szCs w:val="22"/>
              </w:rPr>
              <w:t xml:space="preserve"> Yarıyıl içi notunun %50 si + Final veya Bütünleme sınav notunun %50 si</w:t>
            </w:r>
          </w:p>
          <w:p w14:paraId="52A83768" w14:textId="77777777" w:rsidR="00F81766" w:rsidRPr="004D3B79" w:rsidRDefault="00F81766" w:rsidP="00D861BF">
            <w:pPr>
              <w:jc w:val="both"/>
              <w:rPr>
                <w:sz w:val="20"/>
                <w:szCs w:val="22"/>
              </w:rPr>
            </w:pPr>
            <w:r w:rsidRPr="004D3B79">
              <w:rPr>
                <w:b/>
                <w:sz w:val="20"/>
                <w:szCs w:val="22"/>
              </w:rPr>
              <w:t>Minimum ders başarı notu:</w:t>
            </w:r>
            <w:r w:rsidRPr="004D3B79">
              <w:rPr>
                <w:sz w:val="20"/>
                <w:szCs w:val="22"/>
              </w:rPr>
              <w:t xml:space="preserve"> 100 tam not üzerinden 60 tır.</w:t>
            </w:r>
          </w:p>
          <w:p w14:paraId="1A627843" w14:textId="77777777" w:rsidR="00F81766" w:rsidRPr="004D3B79" w:rsidRDefault="00F81766" w:rsidP="00D861BF">
            <w:pPr>
              <w:rPr>
                <w:sz w:val="20"/>
                <w:szCs w:val="20"/>
              </w:rPr>
            </w:pPr>
            <w:r w:rsidRPr="004D3B79">
              <w:rPr>
                <w:b/>
                <w:sz w:val="20"/>
                <w:szCs w:val="22"/>
              </w:rPr>
              <w:t>Minimum Final ve bütünleme sınav notu:</w:t>
            </w:r>
            <w:r w:rsidRPr="004D3B79">
              <w:rPr>
                <w:sz w:val="20"/>
                <w:szCs w:val="22"/>
              </w:rPr>
              <w:t xml:space="preserve"> 100 tam not üzerinden 50 </w:t>
            </w:r>
            <w:proofErr w:type="spellStart"/>
            <w:r w:rsidRPr="004D3B79">
              <w:rPr>
                <w:sz w:val="20"/>
                <w:szCs w:val="22"/>
              </w:rPr>
              <w:t>dir</w:t>
            </w:r>
            <w:proofErr w:type="spellEnd"/>
            <w:r w:rsidRPr="004D3B79">
              <w:rPr>
                <w:rFonts w:ascii="Calibri" w:hAnsi="Calibri" w:cs="Calibri"/>
                <w:sz w:val="22"/>
                <w:szCs w:val="22"/>
              </w:rPr>
              <w:t>.</w:t>
            </w:r>
          </w:p>
        </w:tc>
      </w:tr>
      <w:tr w:rsidR="00F81766" w:rsidRPr="004D3B79" w14:paraId="054C70AB" w14:textId="77777777" w:rsidTr="002E74F6">
        <w:trPr>
          <w:trHeight w:val="971"/>
        </w:trPr>
        <w:tc>
          <w:tcPr>
            <w:tcW w:w="10603" w:type="dxa"/>
            <w:gridSpan w:val="6"/>
          </w:tcPr>
          <w:p w14:paraId="4381EED1" w14:textId="77777777" w:rsidR="00F81766" w:rsidRPr="004D3B79" w:rsidRDefault="00F81766" w:rsidP="00D861BF">
            <w:pPr>
              <w:rPr>
                <w:sz w:val="20"/>
                <w:szCs w:val="20"/>
              </w:rPr>
            </w:pPr>
            <w:r w:rsidRPr="004D3B79">
              <w:rPr>
                <w:b/>
                <w:sz w:val="20"/>
                <w:szCs w:val="20"/>
              </w:rPr>
              <w:t xml:space="preserve">Değerlendirme Kriteri: </w:t>
            </w:r>
            <w:r w:rsidRPr="004D3B79">
              <w:rPr>
                <w:sz w:val="20"/>
                <w:szCs w:val="20"/>
              </w:rPr>
              <w:t>(Öğrenme kazanımlarının hangi boyutları hangi değerlendirme kriteri ile ölçülüyor? Değerlendirme kriterleri öğrenme yöntemleri ile ilişkilendirilmelidir.)</w:t>
            </w:r>
          </w:p>
          <w:p w14:paraId="6AB38D9B" w14:textId="77777777" w:rsidR="00F81766" w:rsidRPr="004D3B79" w:rsidRDefault="00F81766" w:rsidP="00D861BF">
            <w:pPr>
              <w:rPr>
                <w:sz w:val="20"/>
                <w:szCs w:val="20"/>
              </w:rPr>
            </w:pPr>
            <w:r w:rsidRPr="004D3B79">
              <w:rPr>
                <w:sz w:val="20"/>
                <w:szCs w:val="20"/>
              </w:rPr>
              <w:t>Sınavlarda; yorumlama, hatırlama, karar verme, sınıflama, bilgi sentezleme becerileri değerlendirilecektir.</w:t>
            </w:r>
          </w:p>
        </w:tc>
      </w:tr>
      <w:tr w:rsidR="00F81766" w:rsidRPr="004D3B79" w14:paraId="7562684B" w14:textId="77777777" w:rsidTr="002E74F6">
        <w:tblPrEx>
          <w:tblBorders>
            <w:insideH w:val="single" w:sz="6" w:space="0" w:color="auto"/>
            <w:insideV w:val="single" w:sz="6" w:space="0" w:color="auto"/>
          </w:tblBorders>
        </w:tblPrEx>
        <w:trPr>
          <w:trHeight w:val="2659"/>
        </w:trPr>
        <w:tc>
          <w:tcPr>
            <w:tcW w:w="10603" w:type="dxa"/>
            <w:gridSpan w:val="6"/>
          </w:tcPr>
          <w:p w14:paraId="608AFF2D" w14:textId="77777777" w:rsidR="00F81766" w:rsidRPr="004D3B79" w:rsidRDefault="00F81766" w:rsidP="00D861BF">
            <w:pPr>
              <w:rPr>
                <w:b/>
                <w:sz w:val="20"/>
                <w:szCs w:val="20"/>
              </w:rPr>
            </w:pPr>
            <w:r w:rsidRPr="004D3B79">
              <w:rPr>
                <w:b/>
                <w:sz w:val="20"/>
                <w:szCs w:val="20"/>
              </w:rPr>
              <w:t xml:space="preserve">Ders İçin Önerilen Kaynaklar: </w:t>
            </w:r>
          </w:p>
          <w:p w14:paraId="4F6C3DE2" w14:textId="77777777" w:rsidR="00F81766" w:rsidRPr="004D3B79" w:rsidRDefault="00F81766" w:rsidP="00D861BF">
            <w:pPr>
              <w:rPr>
                <w:sz w:val="20"/>
                <w:szCs w:val="20"/>
              </w:rPr>
            </w:pPr>
            <w:r w:rsidRPr="004D3B79">
              <w:rPr>
                <w:b/>
                <w:sz w:val="20"/>
                <w:szCs w:val="20"/>
              </w:rPr>
              <w:t>Ana kaynak:</w:t>
            </w:r>
          </w:p>
          <w:p w14:paraId="068EED75" w14:textId="77777777" w:rsidR="00F81766" w:rsidRPr="004D3B79" w:rsidRDefault="00F81766" w:rsidP="00D861BF">
            <w:pPr>
              <w:rPr>
                <w:sz w:val="20"/>
                <w:szCs w:val="20"/>
              </w:rPr>
            </w:pPr>
            <w:r w:rsidRPr="004D3B79">
              <w:rPr>
                <w:sz w:val="20"/>
                <w:szCs w:val="20"/>
              </w:rPr>
              <w:t>Baykal Ü.T., Türkmen E.E (2014). Hemşirelik Hizmetleri Yönetimi, Akademi Basın ve Yayıncılık, İstanbul.</w:t>
            </w:r>
          </w:p>
          <w:p w14:paraId="343859A0" w14:textId="77777777" w:rsidR="00F81766" w:rsidRPr="004D3B79" w:rsidRDefault="00F81766" w:rsidP="00D861BF">
            <w:pPr>
              <w:rPr>
                <w:sz w:val="20"/>
                <w:szCs w:val="20"/>
              </w:rPr>
            </w:pPr>
            <w:r w:rsidRPr="004D3B79">
              <w:rPr>
                <w:sz w:val="20"/>
                <w:szCs w:val="20"/>
              </w:rPr>
              <w:t>Özçelik ve ark. (2006).  Hemşirelikte Haklar ve Sorumluluklar, THD yayını.</w:t>
            </w:r>
          </w:p>
          <w:p w14:paraId="70D32AD6" w14:textId="77777777" w:rsidR="00F81766" w:rsidRPr="004D3B79" w:rsidRDefault="00F81766" w:rsidP="00D861BF">
            <w:pPr>
              <w:rPr>
                <w:sz w:val="20"/>
                <w:szCs w:val="20"/>
              </w:rPr>
            </w:pPr>
            <w:proofErr w:type="spellStart"/>
            <w:r w:rsidRPr="004D3B79">
              <w:rPr>
                <w:sz w:val="20"/>
                <w:szCs w:val="20"/>
              </w:rPr>
              <w:t>Uyer</w:t>
            </w:r>
            <w:proofErr w:type="spellEnd"/>
            <w:r w:rsidRPr="004D3B79">
              <w:rPr>
                <w:sz w:val="20"/>
                <w:szCs w:val="20"/>
              </w:rPr>
              <w:t xml:space="preserve">, G. (1993) “Hemşirelik ve Yönetim”, </w:t>
            </w:r>
            <w:proofErr w:type="spellStart"/>
            <w:r w:rsidRPr="004D3B79">
              <w:rPr>
                <w:sz w:val="20"/>
                <w:szCs w:val="20"/>
              </w:rPr>
              <w:t>Hürbilek</w:t>
            </w:r>
            <w:proofErr w:type="spellEnd"/>
            <w:r w:rsidRPr="004D3B79">
              <w:rPr>
                <w:sz w:val="20"/>
                <w:szCs w:val="20"/>
              </w:rPr>
              <w:t xml:space="preserve"> Matbaası.</w:t>
            </w:r>
          </w:p>
          <w:p w14:paraId="701F3A2B" w14:textId="77777777" w:rsidR="00F81766" w:rsidRPr="004D3B79" w:rsidRDefault="00F81766" w:rsidP="00D861BF">
            <w:pPr>
              <w:rPr>
                <w:sz w:val="20"/>
                <w:szCs w:val="20"/>
              </w:rPr>
            </w:pPr>
            <w:proofErr w:type="spellStart"/>
            <w:r w:rsidRPr="004D3B79">
              <w:rPr>
                <w:sz w:val="20"/>
                <w:szCs w:val="20"/>
              </w:rPr>
              <w:t>Uyer</w:t>
            </w:r>
            <w:proofErr w:type="spellEnd"/>
            <w:r w:rsidRPr="004D3B79">
              <w:rPr>
                <w:sz w:val="20"/>
                <w:szCs w:val="20"/>
              </w:rPr>
              <w:t xml:space="preserve"> G. (Ed.) (1996) Hemşirelik Hizmetleri Yönetimi El Kitabı, Vehbi Koç Vakfı Yayınları, N.15.</w:t>
            </w:r>
          </w:p>
          <w:p w14:paraId="79076925" w14:textId="77777777" w:rsidR="00F81766" w:rsidRPr="004D3B79" w:rsidRDefault="00F81766" w:rsidP="00D861BF">
            <w:pPr>
              <w:rPr>
                <w:sz w:val="20"/>
                <w:szCs w:val="20"/>
              </w:rPr>
            </w:pPr>
            <w:r w:rsidRPr="004D3B79">
              <w:rPr>
                <w:sz w:val="20"/>
                <w:szCs w:val="20"/>
              </w:rPr>
              <w:t xml:space="preserve">La Monica E. (2005)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Leadership</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Management an </w:t>
            </w:r>
            <w:proofErr w:type="spellStart"/>
            <w:r w:rsidRPr="004D3B79">
              <w:rPr>
                <w:sz w:val="20"/>
                <w:szCs w:val="20"/>
              </w:rPr>
              <w:t>Experimential</w:t>
            </w:r>
            <w:proofErr w:type="spellEnd"/>
            <w:r w:rsidRPr="004D3B79">
              <w:rPr>
                <w:sz w:val="20"/>
                <w:szCs w:val="20"/>
              </w:rPr>
              <w:t xml:space="preserve"> </w:t>
            </w:r>
            <w:proofErr w:type="spellStart"/>
            <w:r w:rsidRPr="004D3B79">
              <w:rPr>
                <w:sz w:val="20"/>
                <w:szCs w:val="20"/>
              </w:rPr>
              <w:t>Approach</w:t>
            </w:r>
            <w:proofErr w:type="spellEnd"/>
            <w:r w:rsidRPr="004D3B79">
              <w:rPr>
                <w:sz w:val="20"/>
                <w:szCs w:val="20"/>
              </w:rPr>
              <w:t xml:space="preserve">, </w:t>
            </w:r>
            <w:proofErr w:type="spellStart"/>
            <w:r w:rsidRPr="004D3B79">
              <w:rPr>
                <w:sz w:val="20"/>
                <w:szCs w:val="20"/>
              </w:rPr>
              <w:t>Wadsmorth</w:t>
            </w:r>
            <w:proofErr w:type="spellEnd"/>
            <w:r w:rsidRPr="004D3B79">
              <w:rPr>
                <w:sz w:val="20"/>
                <w:szCs w:val="20"/>
              </w:rPr>
              <w:t xml:space="preserve"> </w:t>
            </w:r>
            <w:proofErr w:type="spellStart"/>
            <w:r w:rsidRPr="004D3B79">
              <w:rPr>
                <w:sz w:val="20"/>
                <w:szCs w:val="20"/>
              </w:rPr>
              <w:t>Health</w:t>
            </w:r>
            <w:proofErr w:type="spellEnd"/>
            <w:r w:rsidRPr="004D3B79">
              <w:rPr>
                <w:sz w:val="20"/>
                <w:szCs w:val="20"/>
              </w:rPr>
              <w:t xml:space="preserve"> </w:t>
            </w:r>
            <w:proofErr w:type="spellStart"/>
            <w:r w:rsidRPr="004D3B79">
              <w:rPr>
                <w:sz w:val="20"/>
                <w:szCs w:val="20"/>
              </w:rPr>
              <w:t>Science</w:t>
            </w:r>
            <w:proofErr w:type="spellEnd"/>
            <w:r w:rsidRPr="004D3B79">
              <w:rPr>
                <w:sz w:val="20"/>
                <w:szCs w:val="20"/>
              </w:rPr>
              <w:t>.</w:t>
            </w:r>
          </w:p>
          <w:p w14:paraId="2C59B571" w14:textId="77777777" w:rsidR="00F81766" w:rsidRPr="004D3B79" w:rsidRDefault="00F81766" w:rsidP="00D861BF">
            <w:pPr>
              <w:tabs>
                <w:tab w:val="left" w:pos="-3420"/>
              </w:tabs>
              <w:ind w:right="283"/>
              <w:rPr>
                <w:sz w:val="20"/>
                <w:szCs w:val="20"/>
              </w:rPr>
            </w:pPr>
            <w:proofErr w:type="spellStart"/>
            <w:r w:rsidRPr="004D3B79">
              <w:rPr>
                <w:sz w:val="20"/>
                <w:szCs w:val="20"/>
              </w:rPr>
              <w:t>Marquis</w:t>
            </w:r>
            <w:proofErr w:type="spellEnd"/>
            <w:r w:rsidRPr="004D3B79">
              <w:rPr>
                <w:sz w:val="20"/>
                <w:szCs w:val="20"/>
              </w:rPr>
              <w:t xml:space="preserve"> B.L., </w:t>
            </w:r>
            <w:proofErr w:type="spellStart"/>
            <w:r w:rsidRPr="004D3B79">
              <w:rPr>
                <w:sz w:val="20"/>
                <w:szCs w:val="20"/>
              </w:rPr>
              <w:t>Huston</w:t>
            </w:r>
            <w:proofErr w:type="spellEnd"/>
            <w:r w:rsidRPr="004D3B79">
              <w:rPr>
                <w:sz w:val="20"/>
                <w:szCs w:val="20"/>
              </w:rPr>
              <w:t xml:space="preserve"> C.J. (2000) “</w:t>
            </w:r>
            <w:proofErr w:type="spellStart"/>
            <w:r w:rsidRPr="004D3B79">
              <w:rPr>
                <w:sz w:val="20"/>
                <w:szCs w:val="20"/>
              </w:rPr>
              <w:t>Leadership</w:t>
            </w:r>
            <w:proofErr w:type="spellEnd"/>
            <w:r w:rsidRPr="004D3B79">
              <w:rPr>
                <w:sz w:val="20"/>
                <w:szCs w:val="20"/>
              </w:rPr>
              <w:t xml:space="preserve"> </w:t>
            </w:r>
            <w:proofErr w:type="spellStart"/>
            <w:r w:rsidRPr="004D3B79">
              <w:rPr>
                <w:sz w:val="20"/>
                <w:szCs w:val="20"/>
              </w:rPr>
              <w:t>Roles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Management </w:t>
            </w:r>
            <w:proofErr w:type="spellStart"/>
            <w:r w:rsidRPr="004D3B79">
              <w:rPr>
                <w:sz w:val="20"/>
                <w:szCs w:val="20"/>
              </w:rPr>
              <w:t>Function</w:t>
            </w:r>
            <w:proofErr w:type="spellEnd"/>
            <w:r w:rsidRPr="004D3B79">
              <w:rPr>
                <w:sz w:val="20"/>
                <w:szCs w:val="20"/>
              </w:rPr>
              <w:t xml:space="preserve"> in </w:t>
            </w:r>
            <w:proofErr w:type="spellStart"/>
            <w:r w:rsidRPr="004D3B79">
              <w:rPr>
                <w:sz w:val="20"/>
                <w:szCs w:val="20"/>
              </w:rPr>
              <w:t>Nursing</w:t>
            </w:r>
            <w:proofErr w:type="spellEnd"/>
            <w:r w:rsidRPr="004D3B79">
              <w:rPr>
                <w:sz w:val="20"/>
                <w:szCs w:val="20"/>
              </w:rPr>
              <w:t xml:space="preserve">”, Third Ed., </w:t>
            </w:r>
            <w:proofErr w:type="spellStart"/>
            <w:r w:rsidRPr="004D3B79">
              <w:rPr>
                <w:sz w:val="20"/>
                <w:szCs w:val="20"/>
              </w:rPr>
              <w:t>Lippinctt</w:t>
            </w:r>
            <w:proofErr w:type="spellEnd"/>
            <w:r w:rsidRPr="004D3B79">
              <w:rPr>
                <w:sz w:val="20"/>
                <w:szCs w:val="20"/>
              </w:rPr>
              <w:t xml:space="preserve"> </w:t>
            </w:r>
            <w:proofErr w:type="spellStart"/>
            <w:r w:rsidRPr="004D3B79">
              <w:rPr>
                <w:sz w:val="20"/>
                <w:szCs w:val="20"/>
              </w:rPr>
              <w:t>Williams&amp;Wilkins</w:t>
            </w:r>
            <w:proofErr w:type="spellEnd"/>
            <w:r w:rsidRPr="004D3B79">
              <w:rPr>
                <w:sz w:val="20"/>
                <w:szCs w:val="20"/>
              </w:rPr>
              <w:t xml:space="preserve">, </w:t>
            </w:r>
            <w:proofErr w:type="spellStart"/>
            <w:r w:rsidRPr="004D3B79">
              <w:rPr>
                <w:sz w:val="20"/>
                <w:szCs w:val="20"/>
              </w:rPr>
              <w:t>Philadelphia</w:t>
            </w:r>
            <w:proofErr w:type="spellEnd"/>
            <w:r w:rsidRPr="004D3B79">
              <w:rPr>
                <w:sz w:val="20"/>
                <w:szCs w:val="20"/>
              </w:rPr>
              <w:t>.</w:t>
            </w:r>
          </w:p>
          <w:p w14:paraId="0892736A" w14:textId="77777777" w:rsidR="00F81766" w:rsidRPr="004D3B79" w:rsidRDefault="00F81766" w:rsidP="00D861BF">
            <w:pPr>
              <w:rPr>
                <w:b/>
                <w:sz w:val="20"/>
                <w:szCs w:val="20"/>
              </w:rPr>
            </w:pPr>
          </w:p>
        </w:tc>
      </w:tr>
      <w:tr w:rsidR="00F81766" w:rsidRPr="004D3B79" w14:paraId="7642104C" w14:textId="77777777" w:rsidTr="002E74F6">
        <w:tblPrEx>
          <w:tblBorders>
            <w:insideH w:val="single" w:sz="6" w:space="0" w:color="auto"/>
            <w:insideV w:val="single" w:sz="6" w:space="0" w:color="auto"/>
          </w:tblBorders>
        </w:tblPrEx>
        <w:trPr>
          <w:trHeight w:val="226"/>
        </w:trPr>
        <w:tc>
          <w:tcPr>
            <w:tcW w:w="10603" w:type="dxa"/>
            <w:gridSpan w:val="6"/>
          </w:tcPr>
          <w:p w14:paraId="5B480DB0" w14:textId="77777777" w:rsidR="00F81766" w:rsidRPr="004D3B79" w:rsidRDefault="00F81766" w:rsidP="00D861BF">
            <w:pPr>
              <w:rPr>
                <w:b/>
                <w:color w:val="000000"/>
                <w:sz w:val="20"/>
                <w:szCs w:val="20"/>
              </w:rPr>
            </w:pPr>
            <w:r w:rsidRPr="004D3B79">
              <w:rPr>
                <w:b/>
                <w:color w:val="000000"/>
                <w:sz w:val="20"/>
                <w:szCs w:val="20"/>
              </w:rPr>
              <w:t>Derse İlişkin Politika ve Kurallar: -</w:t>
            </w:r>
          </w:p>
        </w:tc>
      </w:tr>
      <w:tr w:rsidR="00F81766" w:rsidRPr="004D3B79" w14:paraId="4CC50B8C" w14:textId="77777777" w:rsidTr="002E74F6">
        <w:tblPrEx>
          <w:tblBorders>
            <w:insideH w:val="single" w:sz="6" w:space="0" w:color="auto"/>
            <w:insideV w:val="single" w:sz="6" w:space="0" w:color="auto"/>
          </w:tblBorders>
        </w:tblPrEx>
        <w:trPr>
          <w:trHeight w:val="234"/>
        </w:trPr>
        <w:tc>
          <w:tcPr>
            <w:tcW w:w="10603" w:type="dxa"/>
            <w:gridSpan w:val="6"/>
          </w:tcPr>
          <w:p w14:paraId="5F781B02" w14:textId="77777777" w:rsidR="00F81766" w:rsidRPr="004D3B79" w:rsidRDefault="00F81766" w:rsidP="00D861BF">
            <w:pPr>
              <w:rPr>
                <w:sz w:val="20"/>
                <w:szCs w:val="20"/>
              </w:rPr>
            </w:pPr>
            <w:r w:rsidRPr="004D3B79">
              <w:rPr>
                <w:b/>
                <w:sz w:val="20"/>
                <w:szCs w:val="20"/>
              </w:rPr>
              <w:t>Ders Öğretim Üyesi İletişim Bilgileri:</w:t>
            </w:r>
            <w:r w:rsidRPr="004D3B79">
              <w:rPr>
                <w:rFonts w:eastAsia="Calibri"/>
                <w:sz w:val="20"/>
                <w:szCs w:val="20"/>
              </w:rPr>
              <w:t xml:space="preserve"> </w:t>
            </w:r>
            <w:r w:rsidRPr="004D3B79">
              <w:rPr>
                <w:sz w:val="20"/>
                <w:szCs w:val="20"/>
              </w:rPr>
              <w:t xml:space="preserve">Doç. Dr. Havva ARSLAN YÜRÜMEZOĞLU </w:t>
            </w:r>
          </w:p>
          <w:p w14:paraId="1DB10F0B" w14:textId="77777777" w:rsidR="00F81766" w:rsidRPr="004D3B79" w:rsidRDefault="00F81766" w:rsidP="00D861BF">
            <w:pPr>
              <w:rPr>
                <w:sz w:val="20"/>
                <w:szCs w:val="20"/>
              </w:rPr>
            </w:pPr>
            <w:r w:rsidRPr="004D3B79">
              <w:rPr>
                <w:sz w:val="20"/>
                <w:szCs w:val="20"/>
              </w:rPr>
              <w:t>02324124793</w:t>
            </w:r>
          </w:p>
          <w:p w14:paraId="2C9AE161" w14:textId="77777777" w:rsidR="00F81766" w:rsidRPr="004D3B79" w:rsidRDefault="00F81766" w:rsidP="00D861BF">
            <w:pPr>
              <w:rPr>
                <w:sz w:val="20"/>
                <w:szCs w:val="20"/>
              </w:rPr>
            </w:pPr>
            <w:r w:rsidRPr="004D3B79">
              <w:rPr>
                <w:sz w:val="20"/>
                <w:szCs w:val="20"/>
              </w:rPr>
              <w:t>havva.arslan@gmail.com</w:t>
            </w:r>
          </w:p>
        </w:tc>
      </w:tr>
      <w:tr w:rsidR="00F81766" w:rsidRPr="004D3B79" w14:paraId="70D82A88" w14:textId="77777777" w:rsidTr="002E74F6">
        <w:tblPrEx>
          <w:tblBorders>
            <w:insideH w:val="single" w:sz="6" w:space="0" w:color="auto"/>
            <w:insideV w:val="single" w:sz="6" w:space="0" w:color="auto"/>
          </w:tblBorders>
        </w:tblPrEx>
        <w:trPr>
          <w:trHeight w:val="279"/>
        </w:trPr>
        <w:tc>
          <w:tcPr>
            <w:tcW w:w="10603" w:type="dxa"/>
            <w:gridSpan w:val="6"/>
          </w:tcPr>
          <w:p w14:paraId="3E58D460" w14:textId="77777777" w:rsidR="00F81766" w:rsidRPr="004D3B79" w:rsidRDefault="00F81766" w:rsidP="00D861BF">
            <w:pPr>
              <w:rPr>
                <w:b/>
                <w:sz w:val="20"/>
                <w:szCs w:val="20"/>
              </w:rPr>
            </w:pPr>
            <w:r w:rsidRPr="004D3B79">
              <w:rPr>
                <w:b/>
                <w:sz w:val="20"/>
                <w:szCs w:val="20"/>
              </w:rPr>
              <w:t>Ders Öğretim Üyesi Görüşme Günleri ve Saatleri: Her dönem oluşturulan bireysel programa göre değişiklik göstermektedir.</w:t>
            </w:r>
          </w:p>
        </w:tc>
      </w:tr>
      <w:tr w:rsidR="00F81766" w:rsidRPr="004D3B79" w14:paraId="0FDE93D0" w14:textId="77777777" w:rsidTr="002E74F6">
        <w:trPr>
          <w:trHeight w:val="695"/>
        </w:trPr>
        <w:tc>
          <w:tcPr>
            <w:tcW w:w="7657" w:type="dxa"/>
            <w:gridSpan w:val="5"/>
          </w:tcPr>
          <w:p w14:paraId="2FE4A46F" w14:textId="77777777" w:rsidR="00F81766" w:rsidRPr="004D3B79" w:rsidRDefault="00F81766" w:rsidP="00D861BF">
            <w:pPr>
              <w:rPr>
                <w:b/>
                <w:color w:val="FF0000"/>
                <w:sz w:val="20"/>
                <w:szCs w:val="20"/>
              </w:rPr>
            </w:pPr>
            <w:r w:rsidRPr="004D3B79">
              <w:rPr>
                <w:b/>
                <w:sz w:val="20"/>
                <w:szCs w:val="20"/>
              </w:rPr>
              <w:t xml:space="preserve">Dersin İçeriği: </w:t>
            </w:r>
          </w:p>
          <w:p w14:paraId="71850811" w14:textId="77777777" w:rsidR="00F81766" w:rsidRPr="004D3B79" w:rsidRDefault="00F81766" w:rsidP="00D861BF">
            <w:pPr>
              <w:rPr>
                <w:sz w:val="20"/>
                <w:szCs w:val="20"/>
              </w:rPr>
            </w:pPr>
            <w:r w:rsidRPr="004D3B79">
              <w:rPr>
                <w:sz w:val="20"/>
                <w:szCs w:val="20"/>
              </w:rPr>
              <w:t>Sınav tarihleri ders planında belirtilecektir. Sınav tarihleri kesinleştiğinde, tarihlerde değişiklik yapılabilir.</w:t>
            </w:r>
          </w:p>
        </w:tc>
        <w:tc>
          <w:tcPr>
            <w:tcW w:w="2946" w:type="dxa"/>
          </w:tcPr>
          <w:p w14:paraId="17937AE6" w14:textId="77777777" w:rsidR="00F81766" w:rsidRPr="004D3B79" w:rsidRDefault="00F81766" w:rsidP="00D861BF">
            <w:pPr>
              <w:rPr>
                <w:b/>
                <w:sz w:val="20"/>
                <w:szCs w:val="20"/>
              </w:rPr>
            </w:pPr>
          </w:p>
        </w:tc>
      </w:tr>
      <w:tr w:rsidR="00F81766" w:rsidRPr="004D3B79" w14:paraId="6F0708F7" w14:textId="77777777" w:rsidTr="002E74F6">
        <w:trPr>
          <w:trHeight w:val="275"/>
        </w:trPr>
        <w:tc>
          <w:tcPr>
            <w:tcW w:w="1696" w:type="dxa"/>
          </w:tcPr>
          <w:p w14:paraId="68D94643" w14:textId="77777777" w:rsidR="00F81766" w:rsidRPr="004D3B79" w:rsidRDefault="00F81766" w:rsidP="00D861BF">
            <w:pPr>
              <w:jc w:val="center"/>
              <w:rPr>
                <w:b/>
                <w:sz w:val="20"/>
                <w:szCs w:val="20"/>
              </w:rPr>
            </w:pPr>
            <w:r w:rsidRPr="004D3B79">
              <w:rPr>
                <w:b/>
                <w:sz w:val="20"/>
                <w:szCs w:val="20"/>
              </w:rPr>
              <w:t>Hafta</w:t>
            </w:r>
          </w:p>
        </w:tc>
        <w:tc>
          <w:tcPr>
            <w:tcW w:w="1618" w:type="dxa"/>
          </w:tcPr>
          <w:p w14:paraId="72695EEA" w14:textId="77777777" w:rsidR="00F81766" w:rsidRPr="004D3B79" w:rsidRDefault="00F81766" w:rsidP="00D861BF">
            <w:pPr>
              <w:jc w:val="center"/>
              <w:rPr>
                <w:b/>
                <w:sz w:val="20"/>
                <w:szCs w:val="20"/>
              </w:rPr>
            </w:pPr>
            <w:r w:rsidRPr="004D3B79">
              <w:rPr>
                <w:b/>
                <w:sz w:val="20"/>
                <w:szCs w:val="20"/>
              </w:rPr>
              <w:t>Konular</w:t>
            </w:r>
          </w:p>
        </w:tc>
        <w:tc>
          <w:tcPr>
            <w:tcW w:w="3065" w:type="dxa"/>
          </w:tcPr>
          <w:p w14:paraId="4F6B2A66" w14:textId="77777777" w:rsidR="00F81766" w:rsidRPr="004D3B79" w:rsidRDefault="00F81766" w:rsidP="00D861BF">
            <w:pPr>
              <w:jc w:val="center"/>
              <w:rPr>
                <w:b/>
                <w:sz w:val="20"/>
                <w:szCs w:val="20"/>
              </w:rPr>
            </w:pPr>
            <w:r w:rsidRPr="004D3B79">
              <w:rPr>
                <w:b/>
                <w:sz w:val="20"/>
                <w:szCs w:val="20"/>
              </w:rPr>
              <w:t>Öğretim Elemanı</w:t>
            </w:r>
          </w:p>
        </w:tc>
        <w:tc>
          <w:tcPr>
            <w:tcW w:w="4224" w:type="dxa"/>
            <w:gridSpan w:val="3"/>
          </w:tcPr>
          <w:p w14:paraId="5D465A67" w14:textId="77777777" w:rsidR="00F81766" w:rsidRPr="004D3B79" w:rsidRDefault="00F81766" w:rsidP="00D861BF">
            <w:pPr>
              <w:jc w:val="center"/>
              <w:rPr>
                <w:b/>
                <w:sz w:val="20"/>
                <w:szCs w:val="20"/>
              </w:rPr>
            </w:pPr>
            <w:r w:rsidRPr="004D3B79">
              <w:rPr>
                <w:b/>
                <w:color w:val="000000"/>
                <w:sz w:val="20"/>
                <w:szCs w:val="20"/>
              </w:rPr>
              <w:t>Eğitim Yöntemi ve Kullanılan Materyal</w:t>
            </w:r>
          </w:p>
        </w:tc>
      </w:tr>
      <w:tr w:rsidR="00F81766" w:rsidRPr="004D3B79" w14:paraId="49056AFB" w14:textId="77777777" w:rsidTr="002E74F6">
        <w:trPr>
          <w:trHeight w:val="917"/>
        </w:trPr>
        <w:tc>
          <w:tcPr>
            <w:tcW w:w="1696" w:type="dxa"/>
          </w:tcPr>
          <w:p w14:paraId="7BEFECFA" w14:textId="77777777" w:rsidR="00F81766" w:rsidRPr="004D3B79" w:rsidRDefault="00F81766" w:rsidP="00D861BF">
            <w:pPr>
              <w:rPr>
                <w:b/>
                <w:sz w:val="20"/>
                <w:szCs w:val="20"/>
              </w:rPr>
            </w:pPr>
            <w:r w:rsidRPr="004D3B79">
              <w:rPr>
                <w:b/>
                <w:sz w:val="20"/>
                <w:szCs w:val="20"/>
              </w:rPr>
              <w:t>1. Hafta</w:t>
            </w:r>
          </w:p>
          <w:p w14:paraId="3E633FC3" w14:textId="77777777" w:rsidR="00F81766" w:rsidRPr="004D3B79" w:rsidRDefault="00F81766" w:rsidP="00D861BF">
            <w:pPr>
              <w:rPr>
                <w:b/>
                <w:sz w:val="20"/>
                <w:szCs w:val="20"/>
              </w:rPr>
            </w:pPr>
          </w:p>
        </w:tc>
        <w:tc>
          <w:tcPr>
            <w:tcW w:w="1618" w:type="dxa"/>
          </w:tcPr>
          <w:p w14:paraId="0091E8F2" w14:textId="77777777" w:rsidR="00F81766" w:rsidRPr="004D3B79" w:rsidRDefault="00F81766" w:rsidP="00D861BF">
            <w:pPr>
              <w:rPr>
                <w:sz w:val="20"/>
                <w:szCs w:val="20"/>
              </w:rPr>
            </w:pPr>
            <w:r w:rsidRPr="004D3B79">
              <w:rPr>
                <w:sz w:val="20"/>
                <w:szCs w:val="20"/>
              </w:rPr>
              <w:t xml:space="preserve">Ders Tanıtımı </w:t>
            </w:r>
          </w:p>
          <w:p w14:paraId="78A23BDD" w14:textId="77777777" w:rsidR="00F81766" w:rsidRPr="004D3B79" w:rsidRDefault="00F81766" w:rsidP="00D861BF">
            <w:pPr>
              <w:rPr>
                <w:sz w:val="20"/>
                <w:szCs w:val="20"/>
              </w:rPr>
            </w:pPr>
            <w:r w:rsidRPr="004D3B79">
              <w:rPr>
                <w:sz w:val="20"/>
                <w:szCs w:val="20"/>
              </w:rPr>
              <w:t>Yönetime Giriş, Yönetim Fonksiyonları</w:t>
            </w:r>
          </w:p>
        </w:tc>
        <w:tc>
          <w:tcPr>
            <w:tcW w:w="3065" w:type="dxa"/>
          </w:tcPr>
          <w:p w14:paraId="02DF9715" w14:textId="77777777" w:rsidR="00F81766" w:rsidRPr="004D3B79" w:rsidRDefault="00F81766" w:rsidP="00D861BF">
            <w:pPr>
              <w:rPr>
                <w:sz w:val="20"/>
                <w:szCs w:val="20"/>
              </w:rPr>
            </w:pPr>
            <w:r w:rsidRPr="004D3B79">
              <w:rPr>
                <w:sz w:val="20"/>
                <w:szCs w:val="20"/>
              </w:rPr>
              <w:t xml:space="preserve">Doç. Dr. Havva ARSLAN YÜRÜMEZOĞLU </w:t>
            </w:r>
          </w:p>
        </w:tc>
        <w:tc>
          <w:tcPr>
            <w:tcW w:w="4224" w:type="dxa"/>
            <w:gridSpan w:val="3"/>
          </w:tcPr>
          <w:p w14:paraId="56B3C124" w14:textId="77777777" w:rsidR="00F81766" w:rsidRPr="004D3B79" w:rsidRDefault="00F81766" w:rsidP="00D861BF">
            <w:pPr>
              <w:jc w:val="center"/>
              <w:rPr>
                <w:sz w:val="20"/>
                <w:szCs w:val="20"/>
              </w:rPr>
            </w:pPr>
            <w:r w:rsidRPr="004D3B79">
              <w:rPr>
                <w:sz w:val="20"/>
                <w:szCs w:val="20"/>
              </w:rPr>
              <w:t>Sunum, video gösterimi, grup çalışması, tartışma</w:t>
            </w:r>
          </w:p>
        </w:tc>
      </w:tr>
      <w:tr w:rsidR="00F81766" w:rsidRPr="004D3B79" w14:paraId="26585DB9" w14:textId="77777777" w:rsidTr="002E74F6">
        <w:trPr>
          <w:trHeight w:val="986"/>
        </w:trPr>
        <w:tc>
          <w:tcPr>
            <w:tcW w:w="1696" w:type="dxa"/>
          </w:tcPr>
          <w:p w14:paraId="6FE5F50C" w14:textId="77777777" w:rsidR="00F81766" w:rsidRPr="004D3B79" w:rsidRDefault="00F81766" w:rsidP="00D861BF">
            <w:pPr>
              <w:rPr>
                <w:b/>
                <w:sz w:val="20"/>
                <w:szCs w:val="20"/>
              </w:rPr>
            </w:pPr>
            <w:r w:rsidRPr="004D3B79">
              <w:rPr>
                <w:b/>
                <w:sz w:val="20"/>
                <w:szCs w:val="20"/>
              </w:rPr>
              <w:t>2. Hafta</w:t>
            </w:r>
          </w:p>
          <w:p w14:paraId="63F6D3B4" w14:textId="77777777" w:rsidR="00F81766" w:rsidRPr="004D3B79" w:rsidRDefault="00F81766" w:rsidP="00D861BF">
            <w:pPr>
              <w:rPr>
                <w:b/>
                <w:sz w:val="20"/>
                <w:szCs w:val="20"/>
              </w:rPr>
            </w:pPr>
          </w:p>
        </w:tc>
        <w:tc>
          <w:tcPr>
            <w:tcW w:w="1618" w:type="dxa"/>
          </w:tcPr>
          <w:p w14:paraId="0F249475" w14:textId="77777777" w:rsidR="00F81766" w:rsidRPr="004D3B79" w:rsidRDefault="00F81766" w:rsidP="00D861BF">
            <w:pPr>
              <w:rPr>
                <w:sz w:val="20"/>
                <w:szCs w:val="20"/>
              </w:rPr>
            </w:pPr>
            <w:r w:rsidRPr="004D3B79">
              <w:rPr>
                <w:sz w:val="20"/>
                <w:szCs w:val="20"/>
              </w:rPr>
              <w:t>Zaman Yönetimi ve Önceliklendirme</w:t>
            </w:r>
          </w:p>
        </w:tc>
        <w:tc>
          <w:tcPr>
            <w:tcW w:w="3065" w:type="dxa"/>
          </w:tcPr>
          <w:p w14:paraId="09600DD8" w14:textId="5F84BB06" w:rsidR="00F81766" w:rsidRPr="004D3B79" w:rsidRDefault="00F81766" w:rsidP="00D861BF">
            <w:pPr>
              <w:rPr>
                <w:b/>
                <w:sz w:val="20"/>
                <w:szCs w:val="20"/>
              </w:rPr>
            </w:pPr>
            <w:r w:rsidRPr="004D3B79">
              <w:rPr>
                <w:sz w:val="20"/>
                <w:szCs w:val="20"/>
              </w:rPr>
              <w:t>Dr.</w:t>
            </w:r>
            <w:r w:rsidR="00C242E0" w:rsidRPr="004D3B79">
              <w:rPr>
                <w:sz w:val="20"/>
                <w:szCs w:val="20"/>
              </w:rPr>
              <w:t xml:space="preserve"> </w:t>
            </w:r>
            <w:proofErr w:type="spellStart"/>
            <w:r w:rsidRPr="004D3B79">
              <w:rPr>
                <w:sz w:val="20"/>
                <w:szCs w:val="20"/>
              </w:rPr>
              <w:t>Öğr.Ü</w:t>
            </w:r>
            <w:r w:rsidR="00C242E0" w:rsidRPr="004D3B79">
              <w:rPr>
                <w:sz w:val="20"/>
                <w:szCs w:val="20"/>
              </w:rPr>
              <w:t>yesi</w:t>
            </w:r>
            <w:proofErr w:type="spellEnd"/>
            <w:r w:rsidRPr="004D3B79">
              <w:rPr>
                <w:sz w:val="20"/>
                <w:szCs w:val="20"/>
              </w:rPr>
              <w:t xml:space="preserve"> Hasan Fehmi DİRİK</w:t>
            </w:r>
            <w:r w:rsidRPr="004D3B79">
              <w:rPr>
                <w:b/>
                <w:sz w:val="20"/>
                <w:szCs w:val="20"/>
              </w:rPr>
              <w:t xml:space="preserve"> </w:t>
            </w:r>
          </w:p>
        </w:tc>
        <w:tc>
          <w:tcPr>
            <w:tcW w:w="4224" w:type="dxa"/>
            <w:gridSpan w:val="3"/>
          </w:tcPr>
          <w:p w14:paraId="44FFD9EE"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xml:space="preserve">, grup çalışması, tartışma, </w:t>
            </w:r>
            <w:proofErr w:type="spellStart"/>
            <w:r w:rsidRPr="004D3B79">
              <w:rPr>
                <w:sz w:val="20"/>
                <w:szCs w:val="20"/>
              </w:rPr>
              <w:t>mentimeter</w:t>
            </w:r>
            <w:proofErr w:type="spellEnd"/>
            <w:r w:rsidRPr="004D3B79">
              <w:rPr>
                <w:sz w:val="20"/>
                <w:szCs w:val="20"/>
              </w:rPr>
              <w:t xml:space="preserve"> anket uygulaması</w:t>
            </w:r>
          </w:p>
        </w:tc>
      </w:tr>
      <w:tr w:rsidR="00F81766" w:rsidRPr="004D3B79" w14:paraId="0ADB1E30" w14:textId="77777777" w:rsidTr="002E74F6">
        <w:trPr>
          <w:trHeight w:val="987"/>
        </w:trPr>
        <w:tc>
          <w:tcPr>
            <w:tcW w:w="1696" w:type="dxa"/>
          </w:tcPr>
          <w:p w14:paraId="27104904" w14:textId="77777777" w:rsidR="00F81766" w:rsidRPr="004D3B79" w:rsidRDefault="00F81766" w:rsidP="00D861BF">
            <w:pPr>
              <w:rPr>
                <w:b/>
                <w:sz w:val="20"/>
                <w:szCs w:val="20"/>
              </w:rPr>
            </w:pPr>
            <w:r w:rsidRPr="004D3B79">
              <w:rPr>
                <w:b/>
                <w:sz w:val="20"/>
                <w:szCs w:val="20"/>
              </w:rPr>
              <w:t>3. Hafta</w:t>
            </w:r>
          </w:p>
          <w:p w14:paraId="36CDEAE2" w14:textId="77777777" w:rsidR="00F81766" w:rsidRPr="004D3B79" w:rsidRDefault="00F81766" w:rsidP="00D861BF">
            <w:pPr>
              <w:rPr>
                <w:b/>
                <w:sz w:val="20"/>
                <w:szCs w:val="20"/>
              </w:rPr>
            </w:pPr>
          </w:p>
        </w:tc>
        <w:tc>
          <w:tcPr>
            <w:tcW w:w="1618" w:type="dxa"/>
          </w:tcPr>
          <w:p w14:paraId="14B89E12" w14:textId="77777777" w:rsidR="00F81766" w:rsidRPr="004D3B79" w:rsidRDefault="00F81766" w:rsidP="00D861BF">
            <w:pPr>
              <w:rPr>
                <w:sz w:val="20"/>
                <w:szCs w:val="20"/>
              </w:rPr>
            </w:pPr>
            <w:r w:rsidRPr="004D3B79">
              <w:rPr>
                <w:sz w:val="20"/>
                <w:szCs w:val="20"/>
              </w:rPr>
              <w:t>Hemşirenin Rolleri ve Profesyonellik</w:t>
            </w:r>
          </w:p>
        </w:tc>
        <w:tc>
          <w:tcPr>
            <w:tcW w:w="3065" w:type="dxa"/>
          </w:tcPr>
          <w:p w14:paraId="0994D456" w14:textId="77777777" w:rsidR="00F81766" w:rsidRPr="004D3B79" w:rsidRDefault="00F81766" w:rsidP="00D861BF">
            <w:pPr>
              <w:rPr>
                <w:sz w:val="20"/>
                <w:szCs w:val="20"/>
              </w:rPr>
            </w:pPr>
            <w:r w:rsidRPr="004D3B79">
              <w:rPr>
                <w:sz w:val="20"/>
                <w:szCs w:val="20"/>
              </w:rPr>
              <w:t>Prof. Dr. Şeyda SEREN İNTEPELER</w:t>
            </w:r>
          </w:p>
          <w:p w14:paraId="2DA298C5" w14:textId="77777777" w:rsidR="00F81766" w:rsidRPr="004D3B79" w:rsidRDefault="00F81766" w:rsidP="00D861BF">
            <w:pPr>
              <w:rPr>
                <w:sz w:val="20"/>
                <w:szCs w:val="20"/>
              </w:rPr>
            </w:pPr>
          </w:p>
        </w:tc>
        <w:tc>
          <w:tcPr>
            <w:tcW w:w="4224" w:type="dxa"/>
            <w:gridSpan w:val="3"/>
          </w:tcPr>
          <w:p w14:paraId="51CB99E1"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w:t>
            </w:r>
            <w:proofErr w:type="spellStart"/>
            <w:r w:rsidRPr="004D3B79">
              <w:rPr>
                <w:sz w:val="20"/>
                <w:szCs w:val="20"/>
              </w:rPr>
              <w:t>jamboard</w:t>
            </w:r>
            <w:proofErr w:type="spellEnd"/>
            <w:r w:rsidRPr="004D3B79">
              <w:rPr>
                <w:sz w:val="20"/>
                <w:szCs w:val="20"/>
              </w:rPr>
              <w:t xml:space="preserve"> uygulaması), tartışma</w:t>
            </w:r>
          </w:p>
        </w:tc>
      </w:tr>
      <w:tr w:rsidR="00F81766" w:rsidRPr="004D3B79" w14:paraId="05F65C3D" w14:textId="77777777" w:rsidTr="002E74F6">
        <w:trPr>
          <w:trHeight w:val="973"/>
        </w:trPr>
        <w:tc>
          <w:tcPr>
            <w:tcW w:w="1696" w:type="dxa"/>
          </w:tcPr>
          <w:p w14:paraId="1321DBED" w14:textId="77777777" w:rsidR="00F81766" w:rsidRPr="004D3B79" w:rsidRDefault="00F81766" w:rsidP="00D861BF">
            <w:pPr>
              <w:rPr>
                <w:b/>
                <w:sz w:val="20"/>
                <w:szCs w:val="20"/>
              </w:rPr>
            </w:pPr>
            <w:r w:rsidRPr="004D3B79">
              <w:rPr>
                <w:b/>
                <w:sz w:val="20"/>
                <w:szCs w:val="20"/>
              </w:rPr>
              <w:lastRenderedPageBreak/>
              <w:t>4. Hafta</w:t>
            </w:r>
          </w:p>
          <w:p w14:paraId="14FEC753" w14:textId="77777777" w:rsidR="00F81766" w:rsidRPr="004D3B79" w:rsidRDefault="00F81766" w:rsidP="00D861BF">
            <w:pPr>
              <w:rPr>
                <w:b/>
                <w:sz w:val="20"/>
                <w:szCs w:val="20"/>
              </w:rPr>
            </w:pPr>
          </w:p>
        </w:tc>
        <w:tc>
          <w:tcPr>
            <w:tcW w:w="1618" w:type="dxa"/>
          </w:tcPr>
          <w:p w14:paraId="0D3185C9" w14:textId="2837B49B" w:rsidR="00F81766" w:rsidRPr="004D3B79" w:rsidRDefault="00F81766" w:rsidP="00D861BF">
            <w:pPr>
              <w:rPr>
                <w:sz w:val="20"/>
                <w:szCs w:val="20"/>
              </w:rPr>
            </w:pPr>
            <w:r w:rsidRPr="004D3B79">
              <w:rPr>
                <w:sz w:val="20"/>
                <w:szCs w:val="20"/>
              </w:rPr>
              <w:t>Ekip İş</w:t>
            </w:r>
            <w:r w:rsidR="001B05AF" w:rsidRPr="004D3B79">
              <w:rPr>
                <w:sz w:val="20"/>
                <w:szCs w:val="20"/>
              </w:rPr>
              <w:t xml:space="preserve"> </w:t>
            </w:r>
            <w:r w:rsidRPr="004D3B79">
              <w:rPr>
                <w:sz w:val="20"/>
                <w:szCs w:val="20"/>
              </w:rPr>
              <w:t>birliği ve İletişim</w:t>
            </w:r>
          </w:p>
        </w:tc>
        <w:tc>
          <w:tcPr>
            <w:tcW w:w="3065" w:type="dxa"/>
          </w:tcPr>
          <w:p w14:paraId="3FE62033" w14:textId="77777777" w:rsidR="00F81766" w:rsidRPr="004D3B79" w:rsidRDefault="00F81766" w:rsidP="00D861BF">
            <w:pPr>
              <w:rPr>
                <w:sz w:val="20"/>
                <w:szCs w:val="20"/>
              </w:rPr>
            </w:pPr>
            <w:r w:rsidRPr="004D3B79">
              <w:rPr>
                <w:sz w:val="20"/>
                <w:szCs w:val="20"/>
              </w:rPr>
              <w:t>Prof. Dr. Şeyda SEREN İNTEPELER</w:t>
            </w:r>
          </w:p>
          <w:p w14:paraId="7A6E167F" w14:textId="77777777" w:rsidR="00F81766" w:rsidRPr="004D3B79" w:rsidRDefault="00F81766" w:rsidP="00D861BF">
            <w:pPr>
              <w:rPr>
                <w:b/>
                <w:sz w:val="20"/>
                <w:szCs w:val="20"/>
              </w:rPr>
            </w:pPr>
          </w:p>
        </w:tc>
        <w:tc>
          <w:tcPr>
            <w:tcW w:w="4224" w:type="dxa"/>
            <w:gridSpan w:val="3"/>
          </w:tcPr>
          <w:p w14:paraId="6C61FB66"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tartışma, söyleşi</w:t>
            </w:r>
          </w:p>
        </w:tc>
      </w:tr>
      <w:tr w:rsidR="00F81766" w:rsidRPr="004D3B79" w14:paraId="0CF9EFD5" w14:textId="77777777" w:rsidTr="002E74F6">
        <w:trPr>
          <w:trHeight w:val="987"/>
        </w:trPr>
        <w:tc>
          <w:tcPr>
            <w:tcW w:w="1696" w:type="dxa"/>
          </w:tcPr>
          <w:p w14:paraId="573D3E17" w14:textId="77777777" w:rsidR="00F81766" w:rsidRPr="004D3B79" w:rsidRDefault="00F81766" w:rsidP="00D861BF">
            <w:pPr>
              <w:rPr>
                <w:b/>
                <w:sz w:val="20"/>
                <w:szCs w:val="20"/>
              </w:rPr>
            </w:pPr>
            <w:r w:rsidRPr="004D3B79">
              <w:rPr>
                <w:b/>
                <w:sz w:val="20"/>
                <w:szCs w:val="20"/>
              </w:rPr>
              <w:t>5. Hafta</w:t>
            </w:r>
          </w:p>
          <w:p w14:paraId="6383DF74" w14:textId="77777777" w:rsidR="00F81766" w:rsidRPr="004D3B79" w:rsidRDefault="00F81766" w:rsidP="00D861BF">
            <w:pPr>
              <w:rPr>
                <w:b/>
                <w:sz w:val="20"/>
                <w:szCs w:val="20"/>
              </w:rPr>
            </w:pPr>
          </w:p>
        </w:tc>
        <w:tc>
          <w:tcPr>
            <w:tcW w:w="1618" w:type="dxa"/>
          </w:tcPr>
          <w:p w14:paraId="552062F2" w14:textId="4E36E479" w:rsidR="00F81766" w:rsidRPr="004D3B79" w:rsidRDefault="00F81766" w:rsidP="00D861BF">
            <w:pPr>
              <w:rPr>
                <w:sz w:val="20"/>
                <w:szCs w:val="20"/>
              </w:rPr>
            </w:pPr>
            <w:r w:rsidRPr="004D3B79">
              <w:rPr>
                <w:sz w:val="20"/>
                <w:szCs w:val="20"/>
              </w:rPr>
              <w:t>Kanıta dayalı problem çözme ve karar verme - 1</w:t>
            </w:r>
          </w:p>
        </w:tc>
        <w:tc>
          <w:tcPr>
            <w:tcW w:w="3065" w:type="dxa"/>
          </w:tcPr>
          <w:p w14:paraId="5680B6C7" w14:textId="77777777" w:rsidR="00F81766" w:rsidRPr="004D3B79" w:rsidRDefault="00F81766" w:rsidP="00D861BF">
            <w:pPr>
              <w:rPr>
                <w:b/>
                <w:sz w:val="20"/>
                <w:szCs w:val="20"/>
              </w:rPr>
            </w:pPr>
            <w:r w:rsidRPr="004D3B79">
              <w:rPr>
                <w:sz w:val="20"/>
                <w:szCs w:val="20"/>
              </w:rPr>
              <w:t>Doç. Dr. Havva ARSLAN YÜRÜMEZOĞLU</w:t>
            </w:r>
          </w:p>
        </w:tc>
        <w:tc>
          <w:tcPr>
            <w:tcW w:w="4224" w:type="dxa"/>
            <w:gridSpan w:val="3"/>
          </w:tcPr>
          <w:p w14:paraId="22F0DA78"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tartışma</w:t>
            </w:r>
          </w:p>
        </w:tc>
      </w:tr>
      <w:tr w:rsidR="00F81766" w:rsidRPr="004D3B79" w14:paraId="7B0321D5" w14:textId="77777777" w:rsidTr="002E74F6">
        <w:trPr>
          <w:trHeight w:val="986"/>
        </w:trPr>
        <w:tc>
          <w:tcPr>
            <w:tcW w:w="1696" w:type="dxa"/>
          </w:tcPr>
          <w:p w14:paraId="6B7287BB" w14:textId="77777777" w:rsidR="00F81766" w:rsidRPr="004D3B79" w:rsidRDefault="00F81766" w:rsidP="00D861BF">
            <w:pPr>
              <w:rPr>
                <w:b/>
                <w:sz w:val="20"/>
                <w:szCs w:val="20"/>
              </w:rPr>
            </w:pPr>
            <w:r w:rsidRPr="004D3B79">
              <w:rPr>
                <w:b/>
                <w:sz w:val="20"/>
                <w:szCs w:val="20"/>
              </w:rPr>
              <w:t>6. Hafta</w:t>
            </w:r>
          </w:p>
          <w:p w14:paraId="23CE0A78" w14:textId="77777777" w:rsidR="00F81766" w:rsidRPr="004D3B79" w:rsidRDefault="00F81766" w:rsidP="00D861BF">
            <w:pPr>
              <w:rPr>
                <w:b/>
                <w:sz w:val="20"/>
                <w:szCs w:val="20"/>
              </w:rPr>
            </w:pPr>
          </w:p>
        </w:tc>
        <w:tc>
          <w:tcPr>
            <w:tcW w:w="1618" w:type="dxa"/>
          </w:tcPr>
          <w:p w14:paraId="3274690C" w14:textId="77777777" w:rsidR="00F81766" w:rsidRPr="004D3B79" w:rsidRDefault="00F81766" w:rsidP="00D861BF">
            <w:pPr>
              <w:rPr>
                <w:sz w:val="20"/>
                <w:szCs w:val="20"/>
              </w:rPr>
            </w:pPr>
            <w:r w:rsidRPr="004D3B79">
              <w:rPr>
                <w:sz w:val="20"/>
                <w:szCs w:val="20"/>
              </w:rPr>
              <w:t>Kanıta dayalı problem çözme ve karar verme - 2</w:t>
            </w:r>
          </w:p>
        </w:tc>
        <w:tc>
          <w:tcPr>
            <w:tcW w:w="3065" w:type="dxa"/>
          </w:tcPr>
          <w:p w14:paraId="36EEC7D4" w14:textId="77777777" w:rsidR="00F81766" w:rsidRPr="004D3B79" w:rsidRDefault="00F81766" w:rsidP="00D861BF">
            <w:pPr>
              <w:rPr>
                <w:b/>
                <w:sz w:val="20"/>
                <w:szCs w:val="20"/>
              </w:rPr>
            </w:pPr>
            <w:r w:rsidRPr="004D3B79">
              <w:rPr>
                <w:sz w:val="20"/>
                <w:szCs w:val="20"/>
              </w:rPr>
              <w:t>Doç. Dr. Havva ARSLAN YÜRÜMEZOĞLU</w:t>
            </w:r>
            <w:r w:rsidRPr="004D3B79">
              <w:rPr>
                <w:b/>
                <w:sz w:val="20"/>
                <w:szCs w:val="20"/>
              </w:rPr>
              <w:t xml:space="preserve"> </w:t>
            </w:r>
          </w:p>
        </w:tc>
        <w:tc>
          <w:tcPr>
            <w:tcW w:w="4224" w:type="dxa"/>
            <w:gridSpan w:val="3"/>
          </w:tcPr>
          <w:p w14:paraId="0174DB06"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xml:space="preserve">, grup çalışması, tartışma, </w:t>
            </w:r>
            <w:proofErr w:type="spellStart"/>
            <w:r w:rsidRPr="004D3B79">
              <w:rPr>
                <w:sz w:val="20"/>
                <w:szCs w:val="20"/>
              </w:rPr>
              <w:t>mentimeter</w:t>
            </w:r>
            <w:proofErr w:type="spellEnd"/>
            <w:r w:rsidRPr="004D3B79">
              <w:rPr>
                <w:sz w:val="20"/>
                <w:szCs w:val="20"/>
              </w:rPr>
              <w:t xml:space="preserve"> anket uygulama</w:t>
            </w:r>
          </w:p>
        </w:tc>
      </w:tr>
      <w:tr w:rsidR="00F81766" w:rsidRPr="004D3B79" w14:paraId="027778AA" w14:textId="77777777" w:rsidTr="006803DD">
        <w:trPr>
          <w:trHeight w:val="853"/>
        </w:trPr>
        <w:tc>
          <w:tcPr>
            <w:tcW w:w="1696" w:type="dxa"/>
          </w:tcPr>
          <w:p w14:paraId="4235F279" w14:textId="77777777" w:rsidR="00F81766" w:rsidRPr="004D3B79" w:rsidRDefault="00F81766" w:rsidP="00D861BF">
            <w:pPr>
              <w:rPr>
                <w:b/>
                <w:sz w:val="20"/>
                <w:szCs w:val="20"/>
              </w:rPr>
            </w:pPr>
            <w:r w:rsidRPr="004D3B79">
              <w:rPr>
                <w:b/>
                <w:sz w:val="20"/>
                <w:szCs w:val="20"/>
              </w:rPr>
              <w:t>7. Hafta</w:t>
            </w:r>
          </w:p>
          <w:p w14:paraId="2AA3E858" w14:textId="77777777" w:rsidR="00F81766" w:rsidRPr="004D3B79" w:rsidRDefault="00F81766" w:rsidP="00D861BF">
            <w:pPr>
              <w:rPr>
                <w:b/>
                <w:sz w:val="20"/>
                <w:szCs w:val="20"/>
              </w:rPr>
            </w:pPr>
          </w:p>
        </w:tc>
        <w:tc>
          <w:tcPr>
            <w:tcW w:w="1618" w:type="dxa"/>
          </w:tcPr>
          <w:p w14:paraId="6D155062" w14:textId="77777777" w:rsidR="00F81766" w:rsidRPr="004D3B79" w:rsidRDefault="00F81766" w:rsidP="00D861BF">
            <w:pPr>
              <w:rPr>
                <w:sz w:val="20"/>
                <w:szCs w:val="20"/>
              </w:rPr>
            </w:pPr>
            <w:r w:rsidRPr="004D3B79">
              <w:rPr>
                <w:sz w:val="20"/>
                <w:szCs w:val="20"/>
              </w:rPr>
              <w:t>Değişim, yenileşim ve yapay zeka</w:t>
            </w:r>
          </w:p>
        </w:tc>
        <w:tc>
          <w:tcPr>
            <w:tcW w:w="3065" w:type="dxa"/>
          </w:tcPr>
          <w:p w14:paraId="65B9A654" w14:textId="639F5FAF" w:rsidR="00F81766" w:rsidRPr="004D3B79" w:rsidRDefault="00F81766" w:rsidP="00D861BF">
            <w:pPr>
              <w:rPr>
                <w:sz w:val="20"/>
                <w:szCs w:val="20"/>
              </w:rPr>
            </w:pPr>
            <w:r w:rsidRPr="004D3B79">
              <w:rPr>
                <w:sz w:val="20"/>
                <w:szCs w:val="20"/>
              </w:rPr>
              <w:t>Dr.</w:t>
            </w:r>
            <w:r w:rsidR="00F47B58" w:rsidRPr="004D3B79">
              <w:rPr>
                <w:sz w:val="20"/>
                <w:szCs w:val="20"/>
              </w:rPr>
              <w:t xml:space="preserve"> </w:t>
            </w:r>
            <w:proofErr w:type="spellStart"/>
            <w:r w:rsidRPr="004D3B79">
              <w:rPr>
                <w:sz w:val="20"/>
                <w:szCs w:val="20"/>
              </w:rPr>
              <w:t>Öğr.Ü</w:t>
            </w:r>
            <w:proofErr w:type="spellEnd"/>
            <w:r w:rsidRPr="004D3B79">
              <w:rPr>
                <w:sz w:val="20"/>
                <w:szCs w:val="20"/>
              </w:rPr>
              <w:t xml:space="preserve"> Hasan Fehmi DİRİK</w:t>
            </w:r>
          </w:p>
        </w:tc>
        <w:tc>
          <w:tcPr>
            <w:tcW w:w="4224" w:type="dxa"/>
            <w:gridSpan w:val="3"/>
          </w:tcPr>
          <w:p w14:paraId="1E2EBF8E" w14:textId="77777777" w:rsidR="00F81766" w:rsidRPr="004D3B79" w:rsidRDefault="00F81766" w:rsidP="00D861BF">
            <w:pPr>
              <w:jc w:val="center"/>
              <w:rPr>
                <w:sz w:val="20"/>
                <w:szCs w:val="20"/>
              </w:rPr>
            </w:pPr>
            <w:proofErr w:type="spellStart"/>
            <w:r w:rsidRPr="004D3B79">
              <w:rPr>
                <w:sz w:val="20"/>
                <w:szCs w:val="20"/>
              </w:rPr>
              <w:t>Quiz</w:t>
            </w:r>
            <w:proofErr w:type="spellEnd"/>
            <w:r w:rsidRPr="004D3B79">
              <w:rPr>
                <w:sz w:val="20"/>
                <w:szCs w:val="20"/>
              </w:rPr>
              <w:t>, grup çalışması, tartışma, söyleşi</w:t>
            </w:r>
          </w:p>
        </w:tc>
      </w:tr>
      <w:tr w:rsidR="00F81766" w:rsidRPr="004D3B79" w14:paraId="73A75097" w14:textId="77777777" w:rsidTr="002E74F6">
        <w:trPr>
          <w:trHeight w:val="978"/>
        </w:trPr>
        <w:tc>
          <w:tcPr>
            <w:tcW w:w="1696" w:type="dxa"/>
          </w:tcPr>
          <w:p w14:paraId="3C5CCF93" w14:textId="77777777" w:rsidR="00F81766" w:rsidRPr="004D3B79" w:rsidRDefault="00F81766" w:rsidP="00D861BF">
            <w:pPr>
              <w:rPr>
                <w:b/>
                <w:sz w:val="20"/>
                <w:szCs w:val="20"/>
              </w:rPr>
            </w:pPr>
            <w:r w:rsidRPr="004D3B79">
              <w:rPr>
                <w:b/>
                <w:sz w:val="20"/>
                <w:szCs w:val="20"/>
              </w:rPr>
              <w:t>8. Hafta</w:t>
            </w:r>
          </w:p>
          <w:p w14:paraId="4F940EA0" w14:textId="77777777" w:rsidR="00F81766" w:rsidRPr="004D3B79" w:rsidRDefault="00F81766" w:rsidP="00D861BF">
            <w:pPr>
              <w:rPr>
                <w:b/>
                <w:sz w:val="20"/>
                <w:szCs w:val="20"/>
              </w:rPr>
            </w:pPr>
          </w:p>
        </w:tc>
        <w:tc>
          <w:tcPr>
            <w:tcW w:w="8907" w:type="dxa"/>
            <w:gridSpan w:val="5"/>
          </w:tcPr>
          <w:p w14:paraId="7E01E0E5" w14:textId="77777777" w:rsidR="00F81766" w:rsidRPr="004D3B79" w:rsidRDefault="00F81766" w:rsidP="00D861BF">
            <w:pPr>
              <w:jc w:val="center"/>
              <w:rPr>
                <w:b/>
                <w:sz w:val="20"/>
                <w:szCs w:val="20"/>
              </w:rPr>
            </w:pPr>
            <w:r w:rsidRPr="004D3B79">
              <w:rPr>
                <w:b/>
                <w:sz w:val="20"/>
                <w:szCs w:val="20"/>
              </w:rPr>
              <w:t xml:space="preserve">1.ARA SINAV </w:t>
            </w:r>
          </w:p>
          <w:p w14:paraId="291DAA0D" w14:textId="77777777" w:rsidR="00F81766" w:rsidRPr="004D3B79" w:rsidRDefault="00F81766" w:rsidP="00D861BF">
            <w:pPr>
              <w:jc w:val="center"/>
              <w:rPr>
                <w:sz w:val="20"/>
                <w:szCs w:val="20"/>
              </w:rPr>
            </w:pPr>
            <w:r w:rsidRPr="004D3B79">
              <w:rPr>
                <w:sz w:val="20"/>
                <w:szCs w:val="20"/>
              </w:rPr>
              <w:t xml:space="preserve">Dr. Öğr. Üyesi Hasan Fehmi DİRİK </w:t>
            </w:r>
          </w:p>
          <w:p w14:paraId="72118E1C" w14:textId="77777777" w:rsidR="00F81766" w:rsidRPr="004D3B79" w:rsidRDefault="00F81766" w:rsidP="00D861BF">
            <w:pPr>
              <w:jc w:val="center"/>
              <w:rPr>
                <w:sz w:val="20"/>
                <w:szCs w:val="20"/>
              </w:rPr>
            </w:pPr>
          </w:p>
          <w:p w14:paraId="2685BCC3" w14:textId="77777777" w:rsidR="00F81766" w:rsidRPr="004D3B79" w:rsidRDefault="00F81766" w:rsidP="00D861BF">
            <w:pPr>
              <w:jc w:val="center"/>
              <w:rPr>
                <w:sz w:val="20"/>
                <w:szCs w:val="20"/>
              </w:rPr>
            </w:pPr>
            <w:r w:rsidRPr="004D3B79">
              <w:rPr>
                <w:sz w:val="20"/>
                <w:szCs w:val="20"/>
              </w:rPr>
              <w:t xml:space="preserve">Karar Verme Teknikleri - </w:t>
            </w:r>
            <w:proofErr w:type="spellStart"/>
            <w:r w:rsidRPr="004D3B79">
              <w:rPr>
                <w:sz w:val="20"/>
                <w:szCs w:val="20"/>
              </w:rPr>
              <w:t>Dr.Öğr.Ü</w:t>
            </w:r>
            <w:proofErr w:type="spellEnd"/>
            <w:r w:rsidRPr="004D3B79">
              <w:rPr>
                <w:sz w:val="20"/>
                <w:szCs w:val="20"/>
              </w:rPr>
              <w:t xml:space="preserve"> Hasan Fehmi DİRİK – </w:t>
            </w:r>
            <w:proofErr w:type="spellStart"/>
            <w:r w:rsidRPr="004D3B79">
              <w:rPr>
                <w:sz w:val="20"/>
                <w:szCs w:val="20"/>
              </w:rPr>
              <w:t>mentimeter</w:t>
            </w:r>
            <w:proofErr w:type="spellEnd"/>
            <w:r w:rsidRPr="004D3B79">
              <w:rPr>
                <w:sz w:val="20"/>
                <w:szCs w:val="20"/>
              </w:rPr>
              <w:t xml:space="preserve"> senaryo çözümlemesi, tartışma</w:t>
            </w:r>
          </w:p>
        </w:tc>
      </w:tr>
      <w:tr w:rsidR="00F81766" w:rsidRPr="004D3B79" w14:paraId="5E422708" w14:textId="77777777" w:rsidTr="002E74F6">
        <w:trPr>
          <w:trHeight w:val="302"/>
        </w:trPr>
        <w:tc>
          <w:tcPr>
            <w:tcW w:w="1696" w:type="dxa"/>
          </w:tcPr>
          <w:p w14:paraId="43409632" w14:textId="77777777" w:rsidR="00F81766" w:rsidRPr="004D3B79" w:rsidRDefault="00F81766" w:rsidP="00C40485">
            <w:pPr>
              <w:rPr>
                <w:b/>
                <w:sz w:val="20"/>
                <w:szCs w:val="20"/>
              </w:rPr>
            </w:pPr>
          </w:p>
        </w:tc>
        <w:tc>
          <w:tcPr>
            <w:tcW w:w="8907" w:type="dxa"/>
            <w:gridSpan w:val="5"/>
          </w:tcPr>
          <w:p w14:paraId="1FCEDEB2" w14:textId="77777777" w:rsidR="00F81766" w:rsidRPr="004D3B79" w:rsidRDefault="00F81766" w:rsidP="00D861BF">
            <w:pPr>
              <w:jc w:val="center"/>
              <w:rPr>
                <w:sz w:val="20"/>
                <w:szCs w:val="20"/>
              </w:rPr>
            </w:pPr>
            <w:r w:rsidRPr="004D3B79">
              <w:rPr>
                <w:sz w:val="20"/>
                <w:szCs w:val="20"/>
              </w:rPr>
              <w:t>Bayram tatili</w:t>
            </w:r>
          </w:p>
        </w:tc>
      </w:tr>
      <w:tr w:rsidR="00F81766" w:rsidRPr="004D3B79" w14:paraId="14D5B022" w14:textId="77777777" w:rsidTr="002E74F6">
        <w:trPr>
          <w:trHeight w:val="302"/>
        </w:trPr>
        <w:tc>
          <w:tcPr>
            <w:tcW w:w="1696" w:type="dxa"/>
          </w:tcPr>
          <w:p w14:paraId="2AE04BFA" w14:textId="01058A1F" w:rsidR="00F81766" w:rsidRPr="004D3B79" w:rsidRDefault="00C40485" w:rsidP="00D861BF">
            <w:pPr>
              <w:rPr>
                <w:b/>
                <w:sz w:val="20"/>
                <w:szCs w:val="20"/>
              </w:rPr>
            </w:pPr>
            <w:r>
              <w:rPr>
                <w:b/>
                <w:sz w:val="20"/>
                <w:szCs w:val="20"/>
              </w:rPr>
              <w:t>9</w:t>
            </w:r>
            <w:r w:rsidR="00F81766" w:rsidRPr="004D3B79">
              <w:rPr>
                <w:b/>
                <w:sz w:val="20"/>
                <w:szCs w:val="20"/>
              </w:rPr>
              <w:t>. Hafta</w:t>
            </w:r>
          </w:p>
        </w:tc>
        <w:tc>
          <w:tcPr>
            <w:tcW w:w="1618" w:type="dxa"/>
          </w:tcPr>
          <w:p w14:paraId="79CF8923" w14:textId="77777777" w:rsidR="00F81766" w:rsidRPr="004D3B79" w:rsidRDefault="00F81766" w:rsidP="00D861BF">
            <w:pPr>
              <w:jc w:val="center"/>
              <w:rPr>
                <w:b/>
                <w:sz w:val="20"/>
                <w:szCs w:val="20"/>
              </w:rPr>
            </w:pPr>
            <w:r w:rsidRPr="004D3B79">
              <w:rPr>
                <w:sz w:val="20"/>
                <w:szCs w:val="20"/>
              </w:rPr>
              <w:t>Liderlik ve izleyenler</w:t>
            </w:r>
          </w:p>
        </w:tc>
        <w:tc>
          <w:tcPr>
            <w:tcW w:w="3065" w:type="dxa"/>
          </w:tcPr>
          <w:p w14:paraId="29CD0352" w14:textId="7C05E228" w:rsidR="00F81766" w:rsidRPr="004D3B79" w:rsidRDefault="00F81766" w:rsidP="00D861BF">
            <w:pPr>
              <w:rPr>
                <w:b/>
                <w:sz w:val="20"/>
                <w:szCs w:val="20"/>
              </w:rPr>
            </w:pPr>
            <w:r w:rsidRPr="004D3B79">
              <w:rPr>
                <w:sz w:val="20"/>
                <w:szCs w:val="20"/>
              </w:rPr>
              <w:t>Dr.</w:t>
            </w:r>
            <w:r w:rsidR="00C242E0" w:rsidRPr="004D3B79">
              <w:rPr>
                <w:sz w:val="20"/>
                <w:szCs w:val="20"/>
              </w:rPr>
              <w:t xml:space="preserve"> </w:t>
            </w:r>
            <w:r w:rsidRPr="004D3B79">
              <w:rPr>
                <w:sz w:val="20"/>
                <w:szCs w:val="20"/>
              </w:rPr>
              <w:t>Öğr.</w:t>
            </w:r>
            <w:r w:rsidR="00C242E0" w:rsidRPr="004D3B79">
              <w:rPr>
                <w:sz w:val="20"/>
                <w:szCs w:val="20"/>
              </w:rPr>
              <w:t xml:space="preserve"> </w:t>
            </w:r>
            <w:r w:rsidRPr="004D3B79">
              <w:rPr>
                <w:sz w:val="20"/>
                <w:szCs w:val="20"/>
              </w:rPr>
              <w:t>Ü Hasan Fehmi DİRİK</w:t>
            </w:r>
            <w:r w:rsidRPr="004D3B79">
              <w:rPr>
                <w:b/>
                <w:sz w:val="20"/>
                <w:szCs w:val="20"/>
              </w:rPr>
              <w:t xml:space="preserve"> </w:t>
            </w:r>
          </w:p>
        </w:tc>
        <w:tc>
          <w:tcPr>
            <w:tcW w:w="4224" w:type="dxa"/>
            <w:gridSpan w:val="3"/>
          </w:tcPr>
          <w:p w14:paraId="39052127" w14:textId="77777777" w:rsidR="00F81766" w:rsidRPr="004D3B79" w:rsidRDefault="00F81766" w:rsidP="00D861BF">
            <w:pPr>
              <w:jc w:val="center"/>
              <w:rPr>
                <w:sz w:val="20"/>
                <w:szCs w:val="20"/>
              </w:rPr>
            </w:pPr>
            <w:proofErr w:type="spellStart"/>
            <w:r w:rsidRPr="004D3B79">
              <w:rPr>
                <w:sz w:val="20"/>
                <w:szCs w:val="20"/>
              </w:rPr>
              <w:t>Quiz</w:t>
            </w:r>
            <w:proofErr w:type="spellEnd"/>
            <w:r w:rsidRPr="004D3B79">
              <w:rPr>
                <w:sz w:val="20"/>
                <w:szCs w:val="20"/>
              </w:rPr>
              <w:t>, grup çalışması, tartışma</w:t>
            </w:r>
          </w:p>
        </w:tc>
      </w:tr>
      <w:tr w:rsidR="00F81766" w:rsidRPr="004D3B79" w14:paraId="0D2401C3" w14:textId="77777777" w:rsidTr="002E74F6">
        <w:trPr>
          <w:trHeight w:val="954"/>
        </w:trPr>
        <w:tc>
          <w:tcPr>
            <w:tcW w:w="1696" w:type="dxa"/>
          </w:tcPr>
          <w:p w14:paraId="64D2CF75" w14:textId="5F7662AD" w:rsidR="00F81766" w:rsidRPr="004D3B79" w:rsidRDefault="00F81766" w:rsidP="00D861BF">
            <w:pPr>
              <w:rPr>
                <w:b/>
                <w:sz w:val="20"/>
                <w:szCs w:val="20"/>
              </w:rPr>
            </w:pPr>
            <w:r w:rsidRPr="004D3B79">
              <w:rPr>
                <w:b/>
                <w:sz w:val="20"/>
                <w:szCs w:val="20"/>
              </w:rPr>
              <w:t>1</w:t>
            </w:r>
            <w:r w:rsidR="00C40485">
              <w:rPr>
                <w:b/>
                <w:sz w:val="20"/>
                <w:szCs w:val="20"/>
              </w:rPr>
              <w:t>0</w:t>
            </w:r>
            <w:r w:rsidRPr="004D3B79">
              <w:rPr>
                <w:b/>
                <w:sz w:val="20"/>
                <w:szCs w:val="20"/>
              </w:rPr>
              <w:t>. Hafta</w:t>
            </w:r>
          </w:p>
          <w:p w14:paraId="066DA3CF" w14:textId="77777777" w:rsidR="00F81766" w:rsidRPr="004D3B79" w:rsidRDefault="00F81766" w:rsidP="00D861BF">
            <w:pPr>
              <w:rPr>
                <w:b/>
                <w:sz w:val="20"/>
                <w:szCs w:val="20"/>
              </w:rPr>
            </w:pPr>
          </w:p>
        </w:tc>
        <w:tc>
          <w:tcPr>
            <w:tcW w:w="1618" w:type="dxa"/>
          </w:tcPr>
          <w:p w14:paraId="3731E9AE" w14:textId="77777777" w:rsidR="00F81766" w:rsidRPr="004D3B79" w:rsidRDefault="00F81766" w:rsidP="00D861BF">
            <w:pPr>
              <w:jc w:val="center"/>
              <w:rPr>
                <w:sz w:val="20"/>
                <w:szCs w:val="20"/>
              </w:rPr>
            </w:pPr>
            <w:r w:rsidRPr="004D3B79">
              <w:rPr>
                <w:sz w:val="20"/>
                <w:szCs w:val="20"/>
              </w:rPr>
              <w:t>Kalite Standartları ve Hasta Güvenliği</w:t>
            </w:r>
          </w:p>
        </w:tc>
        <w:tc>
          <w:tcPr>
            <w:tcW w:w="3065" w:type="dxa"/>
          </w:tcPr>
          <w:p w14:paraId="10DE9BDE" w14:textId="198C495A" w:rsidR="00F81766" w:rsidRPr="004D3B79" w:rsidRDefault="00F81766" w:rsidP="00D861BF">
            <w:pPr>
              <w:rPr>
                <w:sz w:val="20"/>
                <w:szCs w:val="20"/>
              </w:rPr>
            </w:pPr>
            <w:r w:rsidRPr="004D3B79">
              <w:rPr>
                <w:sz w:val="20"/>
                <w:szCs w:val="20"/>
              </w:rPr>
              <w:t>Dr.</w:t>
            </w:r>
            <w:r w:rsidR="00C242E0" w:rsidRPr="004D3B79">
              <w:rPr>
                <w:sz w:val="20"/>
                <w:szCs w:val="20"/>
              </w:rPr>
              <w:t xml:space="preserve"> </w:t>
            </w:r>
            <w:r w:rsidRPr="004D3B79">
              <w:rPr>
                <w:sz w:val="20"/>
                <w:szCs w:val="20"/>
              </w:rPr>
              <w:t>Öğr.</w:t>
            </w:r>
            <w:r w:rsidR="00C242E0" w:rsidRPr="004D3B79">
              <w:rPr>
                <w:sz w:val="20"/>
                <w:szCs w:val="20"/>
              </w:rPr>
              <w:t xml:space="preserve"> </w:t>
            </w:r>
            <w:r w:rsidRPr="004D3B79">
              <w:rPr>
                <w:sz w:val="20"/>
                <w:szCs w:val="20"/>
              </w:rPr>
              <w:t>Ü Hasan Fehmi DİRİK</w:t>
            </w:r>
          </w:p>
        </w:tc>
        <w:tc>
          <w:tcPr>
            <w:tcW w:w="4224" w:type="dxa"/>
            <w:gridSpan w:val="3"/>
          </w:tcPr>
          <w:p w14:paraId="470E5D74"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tartışma</w:t>
            </w:r>
          </w:p>
        </w:tc>
      </w:tr>
      <w:tr w:rsidR="00F81766" w:rsidRPr="004D3B79" w14:paraId="204BFF74" w14:textId="77777777" w:rsidTr="00CB78E7">
        <w:trPr>
          <w:trHeight w:val="733"/>
        </w:trPr>
        <w:tc>
          <w:tcPr>
            <w:tcW w:w="1696" w:type="dxa"/>
          </w:tcPr>
          <w:p w14:paraId="3964486B" w14:textId="31B1B454" w:rsidR="00F81766" w:rsidRPr="004D3B79" w:rsidRDefault="00F81766" w:rsidP="00D861BF">
            <w:pPr>
              <w:rPr>
                <w:b/>
                <w:sz w:val="20"/>
                <w:szCs w:val="20"/>
              </w:rPr>
            </w:pPr>
            <w:r w:rsidRPr="004D3B79">
              <w:rPr>
                <w:b/>
                <w:sz w:val="20"/>
                <w:szCs w:val="20"/>
              </w:rPr>
              <w:t>1</w:t>
            </w:r>
            <w:r w:rsidR="00C40485">
              <w:rPr>
                <w:b/>
                <w:sz w:val="20"/>
                <w:szCs w:val="20"/>
              </w:rPr>
              <w:t>1</w:t>
            </w:r>
            <w:r w:rsidRPr="004D3B79">
              <w:rPr>
                <w:b/>
                <w:sz w:val="20"/>
                <w:szCs w:val="20"/>
              </w:rPr>
              <w:t>.Hafta</w:t>
            </w:r>
          </w:p>
          <w:p w14:paraId="573AFBA6" w14:textId="77777777" w:rsidR="00F81766" w:rsidRPr="004D3B79" w:rsidRDefault="00F81766" w:rsidP="00D861BF">
            <w:pPr>
              <w:rPr>
                <w:b/>
                <w:sz w:val="20"/>
                <w:szCs w:val="20"/>
              </w:rPr>
            </w:pPr>
          </w:p>
        </w:tc>
        <w:tc>
          <w:tcPr>
            <w:tcW w:w="1618" w:type="dxa"/>
          </w:tcPr>
          <w:p w14:paraId="0CD4F3C9" w14:textId="77777777" w:rsidR="00F81766" w:rsidRPr="004D3B79" w:rsidRDefault="00F81766" w:rsidP="00D861BF">
            <w:pPr>
              <w:jc w:val="center"/>
              <w:rPr>
                <w:sz w:val="20"/>
                <w:szCs w:val="20"/>
              </w:rPr>
            </w:pPr>
            <w:r w:rsidRPr="004D3B79">
              <w:rPr>
                <w:sz w:val="20"/>
                <w:szCs w:val="20"/>
              </w:rPr>
              <w:t>Motivasyon, İş Doyumu ve Tükenme</w:t>
            </w:r>
          </w:p>
        </w:tc>
        <w:tc>
          <w:tcPr>
            <w:tcW w:w="3065" w:type="dxa"/>
          </w:tcPr>
          <w:p w14:paraId="60992FBF" w14:textId="77777777" w:rsidR="00F81766" w:rsidRPr="004D3B79" w:rsidRDefault="00F81766" w:rsidP="00D861BF">
            <w:pPr>
              <w:rPr>
                <w:sz w:val="20"/>
                <w:szCs w:val="20"/>
              </w:rPr>
            </w:pPr>
            <w:r w:rsidRPr="004D3B79">
              <w:rPr>
                <w:sz w:val="20"/>
                <w:szCs w:val="20"/>
              </w:rPr>
              <w:t>Prof. Dr. Şeyda SEREN İNTEPELER</w:t>
            </w:r>
          </w:p>
          <w:p w14:paraId="6FC9A865" w14:textId="77777777" w:rsidR="00F81766" w:rsidRPr="004D3B79" w:rsidRDefault="00F81766" w:rsidP="00D861BF">
            <w:pPr>
              <w:rPr>
                <w:b/>
                <w:sz w:val="20"/>
                <w:szCs w:val="20"/>
              </w:rPr>
            </w:pPr>
          </w:p>
        </w:tc>
        <w:tc>
          <w:tcPr>
            <w:tcW w:w="4224" w:type="dxa"/>
            <w:gridSpan w:val="3"/>
          </w:tcPr>
          <w:p w14:paraId="264E2E1E"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tartışma</w:t>
            </w:r>
          </w:p>
        </w:tc>
      </w:tr>
      <w:tr w:rsidR="00F81766" w:rsidRPr="004D3B79" w14:paraId="4BBBE9AC" w14:textId="77777777" w:rsidTr="002E74F6">
        <w:trPr>
          <w:trHeight w:val="981"/>
        </w:trPr>
        <w:tc>
          <w:tcPr>
            <w:tcW w:w="1696" w:type="dxa"/>
          </w:tcPr>
          <w:p w14:paraId="1E93D4B8" w14:textId="380A0AC8" w:rsidR="00F81766" w:rsidRPr="004D3B79" w:rsidRDefault="00F81766" w:rsidP="00D861BF">
            <w:pPr>
              <w:rPr>
                <w:b/>
                <w:sz w:val="20"/>
                <w:szCs w:val="20"/>
              </w:rPr>
            </w:pPr>
            <w:r w:rsidRPr="004D3B79">
              <w:rPr>
                <w:b/>
                <w:sz w:val="20"/>
                <w:szCs w:val="20"/>
              </w:rPr>
              <w:t>1</w:t>
            </w:r>
            <w:r w:rsidR="00C40485">
              <w:rPr>
                <w:b/>
                <w:sz w:val="20"/>
                <w:szCs w:val="20"/>
              </w:rPr>
              <w:t>2</w:t>
            </w:r>
            <w:r w:rsidRPr="004D3B79">
              <w:rPr>
                <w:b/>
                <w:sz w:val="20"/>
                <w:szCs w:val="20"/>
              </w:rPr>
              <w:t>. Hafta</w:t>
            </w:r>
          </w:p>
          <w:p w14:paraId="28544693" w14:textId="77777777" w:rsidR="00F81766" w:rsidRPr="004D3B79" w:rsidRDefault="00F81766" w:rsidP="00D861BF">
            <w:pPr>
              <w:rPr>
                <w:b/>
                <w:sz w:val="20"/>
                <w:szCs w:val="20"/>
              </w:rPr>
            </w:pPr>
          </w:p>
        </w:tc>
        <w:tc>
          <w:tcPr>
            <w:tcW w:w="1618" w:type="dxa"/>
          </w:tcPr>
          <w:p w14:paraId="442443ED" w14:textId="77777777" w:rsidR="00F81766" w:rsidRPr="004D3B79" w:rsidRDefault="00F81766" w:rsidP="00D861BF">
            <w:pPr>
              <w:jc w:val="center"/>
              <w:rPr>
                <w:sz w:val="20"/>
                <w:szCs w:val="20"/>
              </w:rPr>
            </w:pPr>
            <w:r w:rsidRPr="004D3B79">
              <w:rPr>
                <w:sz w:val="20"/>
                <w:szCs w:val="20"/>
              </w:rPr>
              <w:t>Gerçeklik Şoku ve Oryantasyon</w:t>
            </w:r>
          </w:p>
        </w:tc>
        <w:tc>
          <w:tcPr>
            <w:tcW w:w="3065" w:type="dxa"/>
          </w:tcPr>
          <w:p w14:paraId="6E911510" w14:textId="00793F5D" w:rsidR="00F81766" w:rsidRPr="004D3B79" w:rsidRDefault="00F81766" w:rsidP="00D861BF">
            <w:pPr>
              <w:rPr>
                <w:sz w:val="20"/>
                <w:szCs w:val="20"/>
              </w:rPr>
            </w:pPr>
            <w:r w:rsidRPr="004D3B79">
              <w:rPr>
                <w:sz w:val="20"/>
                <w:szCs w:val="20"/>
              </w:rPr>
              <w:t>Prof. Dr. Şeyda SEREN İNTEPELER</w:t>
            </w:r>
          </w:p>
        </w:tc>
        <w:tc>
          <w:tcPr>
            <w:tcW w:w="4224" w:type="dxa"/>
            <w:gridSpan w:val="3"/>
          </w:tcPr>
          <w:p w14:paraId="4EE1E931"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xml:space="preserve">, grup çalışması, tartışma, söyleşi, </w:t>
            </w:r>
            <w:proofErr w:type="spellStart"/>
            <w:r w:rsidRPr="004D3B79">
              <w:rPr>
                <w:sz w:val="20"/>
                <w:szCs w:val="20"/>
              </w:rPr>
              <w:t>kahoot</w:t>
            </w:r>
            <w:proofErr w:type="spellEnd"/>
            <w:r w:rsidRPr="004D3B79">
              <w:rPr>
                <w:sz w:val="20"/>
                <w:szCs w:val="20"/>
              </w:rPr>
              <w:t xml:space="preserve"> anket </w:t>
            </w:r>
          </w:p>
        </w:tc>
      </w:tr>
      <w:tr w:rsidR="00F81766" w:rsidRPr="004D3B79" w14:paraId="3FCBE1ED" w14:textId="77777777" w:rsidTr="002E74F6">
        <w:trPr>
          <w:trHeight w:val="522"/>
        </w:trPr>
        <w:tc>
          <w:tcPr>
            <w:tcW w:w="1696" w:type="dxa"/>
          </w:tcPr>
          <w:p w14:paraId="03004268" w14:textId="31973AE8" w:rsidR="00F81766" w:rsidRPr="004D3B79" w:rsidRDefault="00F81766" w:rsidP="00D861BF">
            <w:pPr>
              <w:rPr>
                <w:b/>
                <w:sz w:val="20"/>
                <w:szCs w:val="20"/>
              </w:rPr>
            </w:pPr>
            <w:r w:rsidRPr="004D3B79">
              <w:rPr>
                <w:b/>
                <w:sz w:val="20"/>
                <w:szCs w:val="20"/>
              </w:rPr>
              <w:t>1</w:t>
            </w:r>
            <w:r w:rsidR="00C40485">
              <w:rPr>
                <w:b/>
                <w:sz w:val="20"/>
                <w:szCs w:val="20"/>
              </w:rPr>
              <w:t>3</w:t>
            </w:r>
            <w:r w:rsidRPr="004D3B79">
              <w:rPr>
                <w:b/>
                <w:sz w:val="20"/>
                <w:szCs w:val="20"/>
              </w:rPr>
              <w:t>. Hafta</w:t>
            </w:r>
          </w:p>
          <w:p w14:paraId="3C0037DE" w14:textId="77777777" w:rsidR="00F81766" w:rsidRPr="004D3B79" w:rsidRDefault="00F81766" w:rsidP="00D861BF">
            <w:pPr>
              <w:rPr>
                <w:b/>
                <w:sz w:val="20"/>
                <w:szCs w:val="20"/>
              </w:rPr>
            </w:pPr>
          </w:p>
        </w:tc>
        <w:tc>
          <w:tcPr>
            <w:tcW w:w="1618" w:type="dxa"/>
          </w:tcPr>
          <w:p w14:paraId="6F6C204E" w14:textId="77777777" w:rsidR="00F81766" w:rsidRPr="004D3B79" w:rsidRDefault="00F81766" w:rsidP="00D861BF">
            <w:pPr>
              <w:jc w:val="center"/>
              <w:rPr>
                <w:sz w:val="20"/>
                <w:szCs w:val="20"/>
              </w:rPr>
            </w:pPr>
            <w:r w:rsidRPr="004D3B79">
              <w:rPr>
                <w:sz w:val="20"/>
                <w:szCs w:val="20"/>
              </w:rPr>
              <w:t>Özlük Hakları</w:t>
            </w:r>
          </w:p>
        </w:tc>
        <w:tc>
          <w:tcPr>
            <w:tcW w:w="3065" w:type="dxa"/>
          </w:tcPr>
          <w:p w14:paraId="22204D52" w14:textId="77777777" w:rsidR="00F81766" w:rsidRPr="004D3B79" w:rsidRDefault="00F81766" w:rsidP="00D861BF">
            <w:pPr>
              <w:rPr>
                <w:b/>
                <w:sz w:val="20"/>
                <w:szCs w:val="20"/>
              </w:rPr>
            </w:pPr>
            <w:r w:rsidRPr="004D3B79">
              <w:rPr>
                <w:sz w:val="20"/>
                <w:szCs w:val="20"/>
              </w:rPr>
              <w:t>Doç. Dr. Havva ARSLAN YÜRÜMEZOĞLU</w:t>
            </w:r>
          </w:p>
        </w:tc>
        <w:tc>
          <w:tcPr>
            <w:tcW w:w="4224" w:type="dxa"/>
            <w:gridSpan w:val="3"/>
          </w:tcPr>
          <w:p w14:paraId="4C42F55E"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tartışma</w:t>
            </w:r>
          </w:p>
        </w:tc>
      </w:tr>
      <w:tr w:rsidR="00F81766" w:rsidRPr="004D3B79" w14:paraId="46B141E8" w14:textId="77777777" w:rsidTr="002E74F6">
        <w:trPr>
          <w:trHeight w:val="820"/>
        </w:trPr>
        <w:tc>
          <w:tcPr>
            <w:tcW w:w="1696" w:type="dxa"/>
          </w:tcPr>
          <w:p w14:paraId="0BA72594" w14:textId="694C1C54" w:rsidR="00F81766" w:rsidRPr="004D3B79" w:rsidRDefault="00F81766" w:rsidP="00D861BF">
            <w:pPr>
              <w:rPr>
                <w:b/>
                <w:sz w:val="20"/>
                <w:szCs w:val="20"/>
              </w:rPr>
            </w:pPr>
            <w:r w:rsidRPr="004D3B79">
              <w:rPr>
                <w:b/>
                <w:sz w:val="20"/>
                <w:szCs w:val="20"/>
              </w:rPr>
              <w:t>1</w:t>
            </w:r>
            <w:r w:rsidR="00C40485">
              <w:rPr>
                <w:b/>
                <w:sz w:val="20"/>
                <w:szCs w:val="20"/>
              </w:rPr>
              <w:t>4</w:t>
            </w:r>
            <w:r w:rsidRPr="004D3B79">
              <w:rPr>
                <w:b/>
                <w:sz w:val="20"/>
                <w:szCs w:val="20"/>
              </w:rPr>
              <w:t>. hafta</w:t>
            </w:r>
          </w:p>
        </w:tc>
        <w:tc>
          <w:tcPr>
            <w:tcW w:w="1618" w:type="dxa"/>
          </w:tcPr>
          <w:p w14:paraId="2659687F" w14:textId="77777777" w:rsidR="00F81766" w:rsidRPr="004D3B79" w:rsidRDefault="00F81766" w:rsidP="00D861BF">
            <w:pPr>
              <w:rPr>
                <w:sz w:val="20"/>
                <w:szCs w:val="20"/>
              </w:rPr>
            </w:pPr>
            <w:r w:rsidRPr="004D3B79">
              <w:rPr>
                <w:sz w:val="20"/>
                <w:szCs w:val="20"/>
              </w:rPr>
              <w:t>Ders değerlendirmesi ve geri bildirim</w:t>
            </w:r>
          </w:p>
          <w:p w14:paraId="4F0A9FC9" w14:textId="77777777" w:rsidR="00F81766" w:rsidRPr="004D3B79" w:rsidRDefault="00F81766" w:rsidP="00D861BF">
            <w:pPr>
              <w:rPr>
                <w:sz w:val="20"/>
                <w:szCs w:val="20"/>
              </w:rPr>
            </w:pPr>
          </w:p>
        </w:tc>
        <w:tc>
          <w:tcPr>
            <w:tcW w:w="3065" w:type="dxa"/>
          </w:tcPr>
          <w:p w14:paraId="65A0BF14" w14:textId="77777777" w:rsidR="00F81766" w:rsidRPr="004D3B79" w:rsidRDefault="00F81766" w:rsidP="00D861BF">
            <w:pPr>
              <w:rPr>
                <w:b/>
                <w:sz w:val="20"/>
                <w:szCs w:val="20"/>
              </w:rPr>
            </w:pPr>
            <w:r w:rsidRPr="004D3B79">
              <w:rPr>
                <w:sz w:val="20"/>
                <w:szCs w:val="20"/>
              </w:rPr>
              <w:t>Doç. Dr. Havva ARSLAN YÜRÜMEZOĞLU</w:t>
            </w:r>
          </w:p>
        </w:tc>
        <w:tc>
          <w:tcPr>
            <w:tcW w:w="4224" w:type="dxa"/>
            <w:gridSpan w:val="3"/>
          </w:tcPr>
          <w:p w14:paraId="62CF5308" w14:textId="77777777" w:rsidR="00F81766" w:rsidRPr="004D3B79" w:rsidRDefault="00F81766" w:rsidP="00D861BF">
            <w:pPr>
              <w:jc w:val="center"/>
            </w:pPr>
            <w:proofErr w:type="spellStart"/>
            <w:r w:rsidRPr="004D3B79">
              <w:rPr>
                <w:sz w:val="20"/>
                <w:szCs w:val="20"/>
              </w:rPr>
              <w:t>Quiz</w:t>
            </w:r>
            <w:proofErr w:type="spellEnd"/>
            <w:r w:rsidRPr="004D3B79">
              <w:rPr>
                <w:sz w:val="20"/>
                <w:szCs w:val="20"/>
              </w:rPr>
              <w:t>, grup çalışması, tartışma, video gösterimi</w:t>
            </w:r>
          </w:p>
        </w:tc>
      </w:tr>
      <w:tr w:rsidR="00F81766" w:rsidRPr="004D3B79" w14:paraId="0FBA8626" w14:textId="77777777" w:rsidTr="00CB78E7">
        <w:trPr>
          <w:trHeight w:val="286"/>
        </w:trPr>
        <w:tc>
          <w:tcPr>
            <w:tcW w:w="1696" w:type="dxa"/>
          </w:tcPr>
          <w:p w14:paraId="193A3F9E" w14:textId="77777777" w:rsidR="00F81766" w:rsidRPr="004D3B79" w:rsidRDefault="00F81766" w:rsidP="00D861BF">
            <w:pPr>
              <w:rPr>
                <w:b/>
                <w:sz w:val="20"/>
                <w:szCs w:val="20"/>
              </w:rPr>
            </w:pPr>
          </w:p>
        </w:tc>
        <w:tc>
          <w:tcPr>
            <w:tcW w:w="1618" w:type="dxa"/>
          </w:tcPr>
          <w:p w14:paraId="6AA75E2C" w14:textId="77777777" w:rsidR="00F81766" w:rsidRPr="004D3B79" w:rsidRDefault="00F81766" w:rsidP="00D861BF">
            <w:pPr>
              <w:rPr>
                <w:sz w:val="20"/>
                <w:szCs w:val="20"/>
              </w:rPr>
            </w:pPr>
            <w:r w:rsidRPr="004D3B79">
              <w:rPr>
                <w:sz w:val="20"/>
                <w:szCs w:val="20"/>
              </w:rPr>
              <w:t xml:space="preserve">Final </w:t>
            </w:r>
          </w:p>
        </w:tc>
        <w:tc>
          <w:tcPr>
            <w:tcW w:w="3065" w:type="dxa"/>
          </w:tcPr>
          <w:p w14:paraId="31D4ACA8" w14:textId="2259E0C4" w:rsidR="00F81766" w:rsidRPr="004D3B79" w:rsidRDefault="00F81766" w:rsidP="00D861BF">
            <w:pPr>
              <w:rPr>
                <w:sz w:val="20"/>
                <w:szCs w:val="20"/>
              </w:rPr>
            </w:pPr>
            <w:r w:rsidRPr="004D3B79">
              <w:rPr>
                <w:sz w:val="20"/>
                <w:szCs w:val="20"/>
              </w:rPr>
              <w:t>Dr.</w:t>
            </w:r>
            <w:r w:rsidR="00C242E0" w:rsidRPr="004D3B79">
              <w:rPr>
                <w:sz w:val="20"/>
                <w:szCs w:val="20"/>
              </w:rPr>
              <w:t xml:space="preserve"> </w:t>
            </w:r>
            <w:proofErr w:type="spellStart"/>
            <w:r w:rsidRPr="004D3B79">
              <w:rPr>
                <w:sz w:val="20"/>
                <w:szCs w:val="20"/>
              </w:rPr>
              <w:t>Öğr.Ü</w:t>
            </w:r>
            <w:proofErr w:type="spellEnd"/>
            <w:r w:rsidRPr="004D3B79">
              <w:rPr>
                <w:sz w:val="20"/>
                <w:szCs w:val="20"/>
              </w:rPr>
              <w:t xml:space="preserve"> Hasan Fehmi DİRİK</w:t>
            </w:r>
          </w:p>
        </w:tc>
        <w:tc>
          <w:tcPr>
            <w:tcW w:w="4224" w:type="dxa"/>
            <w:gridSpan w:val="3"/>
          </w:tcPr>
          <w:p w14:paraId="46F0675F" w14:textId="77777777" w:rsidR="00F81766" w:rsidRPr="004D3B79" w:rsidRDefault="00F81766" w:rsidP="00D861BF">
            <w:pPr>
              <w:jc w:val="center"/>
              <w:rPr>
                <w:sz w:val="20"/>
                <w:szCs w:val="20"/>
              </w:rPr>
            </w:pPr>
          </w:p>
        </w:tc>
      </w:tr>
      <w:tr w:rsidR="00F81766" w:rsidRPr="004D3B79" w14:paraId="2D85E75C" w14:textId="77777777" w:rsidTr="00CB78E7">
        <w:trPr>
          <w:trHeight w:val="193"/>
        </w:trPr>
        <w:tc>
          <w:tcPr>
            <w:tcW w:w="1696" w:type="dxa"/>
          </w:tcPr>
          <w:p w14:paraId="01B92318" w14:textId="77777777" w:rsidR="00F81766" w:rsidRPr="004D3B79" w:rsidRDefault="00F81766" w:rsidP="00D861BF">
            <w:pPr>
              <w:rPr>
                <w:b/>
                <w:sz w:val="20"/>
                <w:szCs w:val="20"/>
              </w:rPr>
            </w:pPr>
          </w:p>
        </w:tc>
        <w:tc>
          <w:tcPr>
            <w:tcW w:w="1618" w:type="dxa"/>
          </w:tcPr>
          <w:p w14:paraId="3684078B" w14:textId="77777777" w:rsidR="00F81766" w:rsidRPr="004D3B79" w:rsidRDefault="00F81766" w:rsidP="00D861BF">
            <w:pPr>
              <w:rPr>
                <w:sz w:val="20"/>
                <w:szCs w:val="20"/>
              </w:rPr>
            </w:pPr>
            <w:r w:rsidRPr="004D3B79">
              <w:rPr>
                <w:sz w:val="20"/>
                <w:szCs w:val="20"/>
              </w:rPr>
              <w:t xml:space="preserve">Bütünleme </w:t>
            </w:r>
          </w:p>
        </w:tc>
        <w:tc>
          <w:tcPr>
            <w:tcW w:w="3065" w:type="dxa"/>
          </w:tcPr>
          <w:p w14:paraId="02221F57" w14:textId="6D1082DC" w:rsidR="00F81766" w:rsidRPr="004D3B79" w:rsidRDefault="00F81766" w:rsidP="00D861BF">
            <w:pPr>
              <w:rPr>
                <w:sz w:val="20"/>
                <w:szCs w:val="20"/>
              </w:rPr>
            </w:pPr>
            <w:r w:rsidRPr="004D3B79">
              <w:rPr>
                <w:sz w:val="20"/>
                <w:szCs w:val="20"/>
              </w:rPr>
              <w:t>Dr.</w:t>
            </w:r>
            <w:r w:rsidR="00C242E0" w:rsidRPr="004D3B79">
              <w:rPr>
                <w:sz w:val="20"/>
                <w:szCs w:val="20"/>
              </w:rPr>
              <w:t xml:space="preserve"> </w:t>
            </w:r>
            <w:proofErr w:type="spellStart"/>
            <w:r w:rsidRPr="004D3B79">
              <w:rPr>
                <w:sz w:val="20"/>
                <w:szCs w:val="20"/>
              </w:rPr>
              <w:t>Öğr.Ü</w:t>
            </w:r>
            <w:proofErr w:type="spellEnd"/>
            <w:r w:rsidRPr="004D3B79">
              <w:rPr>
                <w:sz w:val="20"/>
                <w:szCs w:val="20"/>
              </w:rPr>
              <w:t xml:space="preserve"> Hasan Fehmi DİRİK</w:t>
            </w:r>
          </w:p>
        </w:tc>
        <w:tc>
          <w:tcPr>
            <w:tcW w:w="1278" w:type="dxa"/>
            <w:gridSpan w:val="2"/>
          </w:tcPr>
          <w:p w14:paraId="72190DCA" w14:textId="77777777" w:rsidR="00F81766" w:rsidRPr="004D3B79" w:rsidRDefault="00F81766" w:rsidP="00D861BF">
            <w:pPr>
              <w:rPr>
                <w:sz w:val="20"/>
                <w:szCs w:val="20"/>
              </w:rPr>
            </w:pPr>
          </w:p>
        </w:tc>
        <w:tc>
          <w:tcPr>
            <w:tcW w:w="2946" w:type="dxa"/>
          </w:tcPr>
          <w:p w14:paraId="4632FFA3" w14:textId="77777777" w:rsidR="00F81766" w:rsidRPr="004D3B79" w:rsidRDefault="00F81766" w:rsidP="00D861BF">
            <w:pPr>
              <w:jc w:val="center"/>
              <w:rPr>
                <w:sz w:val="20"/>
                <w:szCs w:val="20"/>
              </w:rPr>
            </w:pPr>
          </w:p>
        </w:tc>
      </w:tr>
    </w:tbl>
    <w:p w14:paraId="1F2D96F0" w14:textId="77777777" w:rsidR="002E74F6" w:rsidRDefault="002E74F6" w:rsidP="00F81766">
      <w:pPr>
        <w:textAlignment w:val="baseline"/>
        <w:outlineLvl w:val="3"/>
        <w:rPr>
          <w:rFonts w:ascii="inherit" w:hAnsi="inherit"/>
          <w:b/>
          <w:bCs/>
          <w:color w:val="000000"/>
          <w:sz w:val="22"/>
          <w:szCs w:val="22"/>
          <w:bdr w:val="none" w:sz="0" w:space="0" w:color="auto" w:frame="1"/>
          <w:shd w:val="clear" w:color="auto" w:fill="FFFFFF"/>
        </w:rPr>
      </w:pPr>
    </w:p>
    <w:p w14:paraId="5650C3CD" w14:textId="5957FA63" w:rsidR="00F81766" w:rsidRPr="004D3B79" w:rsidRDefault="00F81766" w:rsidP="5728DCFE">
      <w:pPr>
        <w:textAlignment w:val="baseline"/>
        <w:outlineLvl w:val="3"/>
        <w:rPr>
          <w:b/>
          <w:bCs/>
          <w:sz w:val="20"/>
          <w:szCs w:val="20"/>
        </w:rPr>
      </w:pPr>
      <w:r w:rsidRPr="5728DCFE">
        <w:rPr>
          <w:b/>
          <w:bCs/>
          <w:color w:val="000000"/>
          <w:sz w:val="22"/>
          <w:szCs w:val="22"/>
          <w:bdr w:val="none" w:sz="0" w:space="0" w:color="auto"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322"/>
        <w:gridCol w:w="624"/>
        <w:gridCol w:w="624"/>
        <w:gridCol w:w="624"/>
        <w:gridCol w:w="625"/>
        <w:gridCol w:w="625"/>
        <w:gridCol w:w="627"/>
        <w:gridCol w:w="625"/>
        <w:gridCol w:w="625"/>
        <w:gridCol w:w="625"/>
        <w:gridCol w:w="625"/>
        <w:gridCol w:w="627"/>
        <w:gridCol w:w="625"/>
        <w:gridCol w:w="623"/>
      </w:tblGrid>
      <w:tr w:rsidR="00F81766" w:rsidRPr="004D3B79" w14:paraId="602E19FD" w14:textId="77777777" w:rsidTr="00D861BF">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73747692" w14:textId="77777777" w:rsidR="00F81766" w:rsidRPr="004D3B79" w:rsidRDefault="00F81766" w:rsidP="00D861BF">
            <w:pPr>
              <w:jc w:val="center"/>
              <w:rPr>
                <w:b/>
                <w:bCs/>
                <w:color w:val="000000"/>
                <w:sz w:val="20"/>
                <w:szCs w:val="20"/>
              </w:rPr>
            </w:pPr>
            <w:r w:rsidRPr="004D3B79">
              <w:rPr>
                <w:b/>
                <w:bCs/>
                <w:color w:val="000000"/>
                <w:sz w:val="20"/>
                <w:szCs w:val="20"/>
              </w:rPr>
              <w:t>Zorunlu Ders</w:t>
            </w:r>
          </w:p>
          <w:p w14:paraId="55F5BCD8" w14:textId="77777777" w:rsidR="00F81766" w:rsidRPr="004D3B79" w:rsidRDefault="00F81766" w:rsidP="00D861BF">
            <w:pPr>
              <w:rPr>
                <w:b/>
                <w:bCs/>
                <w:color w:val="000000"/>
                <w:sz w:val="20"/>
                <w:szCs w:val="20"/>
              </w:rPr>
            </w:pPr>
          </w:p>
        </w:tc>
        <w:tc>
          <w:tcPr>
            <w:tcW w:w="299" w:type="pct"/>
            <w:tcBorders>
              <w:top w:val="single" w:sz="4" w:space="0" w:color="auto"/>
              <w:left w:val="nil"/>
              <w:bottom w:val="single" w:sz="8" w:space="0" w:color="auto"/>
              <w:right w:val="single" w:sz="8" w:space="0" w:color="auto"/>
            </w:tcBorders>
            <w:shd w:val="clear" w:color="auto" w:fill="auto"/>
          </w:tcPr>
          <w:p w14:paraId="4F5A8368" w14:textId="77777777" w:rsidR="00F81766" w:rsidRPr="004D3B79" w:rsidRDefault="00F81766" w:rsidP="00D861BF">
            <w:pPr>
              <w:jc w:val="center"/>
              <w:rPr>
                <w:b/>
                <w:bCs/>
                <w:color w:val="000000"/>
                <w:sz w:val="20"/>
                <w:szCs w:val="20"/>
              </w:rPr>
            </w:pPr>
            <w:r w:rsidRPr="004D3B79">
              <w:rPr>
                <w:b/>
                <w:bCs/>
                <w:color w:val="000000"/>
                <w:sz w:val="20"/>
                <w:szCs w:val="20"/>
              </w:rPr>
              <w:t>PÇ</w:t>
            </w:r>
          </w:p>
          <w:p w14:paraId="5E701DEC" w14:textId="77777777" w:rsidR="00F81766" w:rsidRPr="004D3B79" w:rsidRDefault="00F81766" w:rsidP="00D861BF">
            <w:pPr>
              <w:jc w:val="center"/>
              <w:rPr>
                <w:b/>
                <w:bCs/>
                <w:color w:val="000000"/>
                <w:sz w:val="20"/>
                <w:szCs w:val="20"/>
              </w:rPr>
            </w:pPr>
            <w:r w:rsidRPr="004D3B79">
              <w:rPr>
                <w:b/>
                <w:bCs/>
                <w:color w:val="000000"/>
                <w:sz w:val="20"/>
                <w:szCs w:val="20"/>
              </w:rPr>
              <w:t>1</w:t>
            </w:r>
          </w:p>
        </w:tc>
        <w:tc>
          <w:tcPr>
            <w:tcW w:w="299" w:type="pct"/>
            <w:tcBorders>
              <w:top w:val="single" w:sz="4" w:space="0" w:color="auto"/>
              <w:left w:val="nil"/>
              <w:bottom w:val="single" w:sz="8" w:space="0" w:color="auto"/>
              <w:right w:val="single" w:sz="8" w:space="0" w:color="auto"/>
            </w:tcBorders>
            <w:shd w:val="clear" w:color="auto" w:fill="auto"/>
          </w:tcPr>
          <w:p w14:paraId="0E38CB37" w14:textId="77777777" w:rsidR="00F81766" w:rsidRPr="004D3B79" w:rsidRDefault="00F81766" w:rsidP="00D861BF">
            <w:pPr>
              <w:jc w:val="center"/>
              <w:rPr>
                <w:b/>
                <w:bCs/>
                <w:color w:val="000000"/>
                <w:sz w:val="20"/>
                <w:szCs w:val="20"/>
              </w:rPr>
            </w:pPr>
            <w:r w:rsidRPr="004D3B79">
              <w:rPr>
                <w:b/>
                <w:bCs/>
                <w:color w:val="000000"/>
                <w:sz w:val="20"/>
                <w:szCs w:val="20"/>
              </w:rPr>
              <w:t>PÇ</w:t>
            </w:r>
          </w:p>
          <w:p w14:paraId="33D8C6B6" w14:textId="77777777" w:rsidR="00F81766" w:rsidRPr="004D3B79" w:rsidRDefault="00F81766" w:rsidP="00D861BF">
            <w:pPr>
              <w:jc w:val="center"/>
              <w:rPr>
                <w:b/>
                <w:bCs/>
                <w:color w:val="000000"/>
                <w:sz w:val="20"/>
                <w:szCs w:val="20"/>
              </w:rPr>
            </w:pPr>
            <w:r w:rsidRPr="004D3B79">
              <w:rPr>
                <w:b/>
                <w:bCs/>
                <w:color w:val="000000"/>
                <w:sz w:val="20"/>
                <w:szCs w:val="20"/>
              </w:rPr>
              <w:t>2</w:t>
            </w:r>
          </w:p>
        </w:tc>
        <w:tc>
          <w:tcPr>
            <w:tcW w:w="299" w:type="pct"/>
            <w:tcBorders>
              <w:top w:val="single" w:sz="4" w:space="0" w:color="auto"/>
              <w:left w:val="nil"/>
              <w:bottom w:val="single" w:sz="8" w:space="0" w:color="auto"/>
              <w:right w:val="single" w:sz="8" w:space="0" w:color="auto"/>
            </w:tcBorders>
            <w:shd w:val="clear" w:color="auto" w:fill="auto"/>
          </w:tcPr>
          <w:p w14:paraId="1E4C03C5" w14:textId="77777777" w:rsidR="00F81766" w:rsidRPr="004D3B79" w:rsidRDefault="00F81766" w:rsidP="00D861BF">
            <w:pPr>
              <w:jc w:val="center"/>
              <w:rPr>
                <w:b/>
                <w:bCs/>
                <w:color w:val="000000"/>
                <w:sz w:val="20"/>
                <w:szCs w:val="20"/>
              </w:rPr>
            </w:pPr>
            <w:r w:rsidRPr="004D3B79">
              <w:rPr>
                <w:b/>
                <w:bCs/>
                <w:color w:val="000000"/>
                <w:sz w:val="20"/>
                <w:szCs w:val="20"/>
              </w:rPr>
              <w:t>PÇ</w:t>
            </w:r>
          </w:p>
          <w:p w14:paraId="65395343" w14:textId="77777777" w:rsidR="00F81766" w:rsidRPr="004D3B79" w:rsidRDefault="00F81766" w:rsidP="00D861BF">
            <w:pPr>
              <w:jc w:val="center"/>
              <w:rPr>
                <w:b/>
                <w:bCs/>
                <w:color w:val="000000"/>
                <w:sz w:val="20"/>
                <w:szCs w:val="20"/>
              </w:rPr>
            </w:pPr>
            <w:r w:rsidRPr="004D3B79">
              <w:rPr>
                <w:b/>
                <w:bCs/>
                <w:color w:val="000000"/>
                <w:sz w:val="20"/>
                <w:szCs w:val="2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633C221B" w14:textId="77777777" w:rsidR="00F81766" w:rsidRPr="004D3B79" w:rsidRDefault="00F81766" w:rsidP="00D861BF">
            <w:pPr>
              <w:jc w:val="center"/>
              <w:rPr>
                <w:b/>
                <w:bCs/>
                <w:color w:val="000000"/>
                <w:sz w:val="20"/>
                <w:szCs w:val="20"/>
              </w:rPr>
            </w:pPr>
            <w:r w:rsidRPr="004D3B79">
              <w:rPr>
                <w:b/>
                <w:bCs/>
                <w:color w:val="000000"/>
                <w:sz w:val="20"/>
                <w:szCs w:val="20"/>
              </w:rPr>
              <w:t>PÇ</w:t>
            </w:r>
          </w:p>
          <w:p w14:paraId="14F54DD0" w14:textId="77777777" w:rsidR="00F81766" w:rsidRPr="004D3B79" w:rsidRDefault="00F81766" w:rsidP="00D861BF">
            <w:pPr>
              <w:jc w:val="center"/>
              <w:rPr>
                <w:b/>
                <w:bCs/>
                <w:color w:val="000000"/>
                <w:sz w:val="20"/>
                <w:szCs w:val="20"/>
              </w:rPr>
            </w:pPr>
            <w:r w:rsidRPr="004D3B79">
              <w:rPr>
                <w:b/>
                <w:bCs/>
                <w:color w:val="000000"/>
                <w:sz w:val="20"/>
                <w:szCs w:val="20"/>
              </w:rPr>
              <w:t>4</w:t>
            </w:r>
          </w:p>
        </w:tc>
        <w:tc>
          <w:tcPr>
            <w:tcW w:w="299" w:type="pct"/>
            <w:tcBorders>
              <w:top w:val="single" w:sz="4" w:space="0" w:color="auto"/>
              <w:left w:val="nil"/>
              <w:bottom w:val="single" w:sz="8" w:space="0" w:color="auto"/>
              <w:right w:val="single" w:sz="8" w:space="0" w:color="auto"/>
            </w:tcBorders>
            <w:shd w:val="clear" w:color="auto" w:fill="auto"/>
          </w:tcPr>
          <w:p w14:paraId="21B6DC89"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F37418B" w14:textId="77777777" w:rsidR="00F81766" w:rsidRPr="004D3B79" w:rsidRDefault="00F81766" w:rsidP="00D861BF">
            <w:pPr>
              <w:jc w:val="center"/>
              <w:rPr>
                <w:b/>
                <w:bCs/>
                <w:color w:val="000000"/>
                <w:sz w:val="20"/>
                <w:szCs w:val="20"/>
              </w:rPr>
            </w:pPr>
            <w:r w:rsidRPr="004D3B79">
              <w:rPr>
                <w:b/>
                <w:bCs/>
                <w:color w:val="000000"/>
                <w:sz w:val="20"/>
                <w:szCs w:val="20"/>
              </w:rPr>
              <w:t>5</w:t>
            </w:r>
          </w:p>
        </w:tc>
        <w:tc>
          <w:tcPr>
            <w:tcW w:w="300" w:type="pct"/>
            <w:tcBorders>
              <w:top w:val="single" w:sz="4" w:space="0" w:color="auto"/>
              <w:left w:val="nil"/>
              <w:bottom w:val="single" w:sz="8" w:space="0" w:color="auto"/>
              <w:right w:val="single" w:sz="8" w:space="0" w:color="000000"/>
            </w:tcBorders>
            <w:shd w:val="clear" w:color="auto" w:fill="auto"/>
          </w:tcPr>
          <w:p w14:paraId="05DA602B" w14:textId="77777777" w:rsidR="00F81766" w:rsidRPr="004D3B79" w:rsidRDefault="00F81766" w:rsidP="00D861BF">
            <w:pPr>
              <w:jc w:val="center"/>
              <w:rPr>
                <w:b/>
                <w:bCs/>
                <w:color w:val="000000"/>
                <w:sz w:val="20"/>
                <w:szCs w:val="20"/>
              </w:rPr>
            </w:pPr>
            <w:r w:rsidRPr="004D3B79">
              <w:rPr>
                <w:b/>
                <w:bCs/>
                <w:color w:val="000000"/>
                <w:sz w:val="20"/>
                <w:szCs w:val="20"/>
              </w:rPr>
              <w:t>PÇ</w:t>
            </w:r>
          </w:p>
          <w:p w14:paraId="25A8100A" w14:textId="77777777" w:rsidR="00F81766" w:rsidRPr="004D3B79" w:rsidRDefault="00F81766" w:rsidP="00D861BF">
            <w:pPr>
              <w:jc w:val="center"/>
              <w:rPr>
                <w:b/>
                <w:bCs/>
                <w:color w:val="000000"/>
                <w:sz w:val="20"/>
                <w:szCs w:val="20"/>
              </w:rPr>
            </w:pPr>
            <w:r w:rsidRPr="004D3B79">
              <w:rPr>
                <w:b/>
                <w:bCs/>
                <w:color w:val="000000"/>
                <w:sz w:val="20"/>
                <w:szCs w:val="20"/>
              </w:rPr>
              <w:t>6</w:t>
            </w:r>
          </w:p>
        </w:tc>
        <w:tc>
          <w:tcPr>
            <w:tcW w:w="299" w:type="pct"/>
            <w:tcBorders>
              <w:top w:val="single" w:sz="4" w:space="0" w:color="auto"/>
              <w:left w:val="nil"/>
              <w:bottom w:val="single" w:sz="8" w:space="0" w:color="auto"/>
              <w:right w:val="single" w:sz="8" w:space="0" w:color="auto"/>
            </w:tcBorders>
            <w:shd w:val="clear" w:color="auto" w:fill="auto"/>
          </w:tcPr>
          <w:p w14:paraId="3B7C0EDF" w14:textId="77777777" w:rsidR="00F81766" w:rsidRPr="004D3B79" w:rsidRDefault="00F81766" w:rsidP="00D861BF">
            <w:pPr>
              <w:jc w:val="center"/>
              <w:rPr>
                <w:b/>
                <w:bCs/>
                <w:color w:val="000000"/>
                <w:sz w:val="20"/>
                <w:szCs w:val="20"/>
              </w:rPr>
            </w:pPr>
            <w:r w:rsidRPr="004D3B79">
              <w:rPr>
                <w:b/>
                <w:bCs/>
                <w:color w:val="000000"/>
                <w:sz w:val="20"/>
                <w:szCs w:val="20"/>
              </w:rPr>
              <w:t>PÇ</w:t>
            </w:r>
          </w:p>
          <w:p w14:paraId="2153668B" w14:textId="77777777" w:rsidR="00F81766" w:rsidRPr="004D3B79" w:rsidRDefault="00F81766" w:rsidP="00D861BF">
            <w:pPr>
              <w:jc w:val="center"/>
              <w:rPr>
                <w:b/>
                <w:bCs/>
                <w:color w:val="000000"/>
                <w:sz w:val="20"/>
                <w:szCs w:val="20"/>
              </w:rPr>
            </w:pPr>
            <w:r w:rsidRPr="004D3B79">
              <w:rPr>
                <w:b/>
                <w:bCs/>
                <w:color w:val="000000"/>
                <w:sz w:val="20"/>
                <w:szCs w:val="20"/>
              </w:rPr>
              <w:t>7</w:t>
            </w:r>
          </w:p>
        </w:tc>
        <w:tc>
          <w:tcPr>
            <w:tcW w:w="299" w:type="pct"/>
            <w:tcBorders>
              <w:top w:val="single" w:sz="4" w:space="0" w:color="auto"/>
              <w:left w:val="nil"/>
              <w:bottom w:val="single" w:sz="8" w:space="0" w:color="auto"/>
              <w:right w:val="single" w:sz="8" w:space="0" w:color="auto"/>
            </w:tcBorders>
            <w:shd w:val="clear" w:color="auto" w:fill="auto"/>
          </w:tcPr>
          <w:p w14:paraId="17919AB2" w14:textId="77777777" w:rsidR="00F81766" w:rsidRPr="004D3B79" w:rsidRDefault="00F81766" w:rsidP="00D861BF">
            <w:pPr>
              <w:jc w:val="center"/>
              <w:rPr>
                <w:b/>
                <w:bCs/>
                <w:color w:val="000000"/>
                <w:sz w:val="20"/>
                <w:szCs w:val="20"/>
              </w:rPr>
            </w:pPr>
            <w:r w:rsidRPr="004D3B79">
              <w:rPr>
                <w:b/>
                <w:bCs/>
                <w:color w:val="000000"/>
                <w:sz w:val="20"/>
                <w:szCs w:val="20"/>
              </w:rPr>
              <w:t>PÇ</w:t>
            </w:r>
          </w:p>
          <w:p w14:paraId="47E85AFB" w14:textId="77777777" w:rsidR="00F81766" w:rsidRPr="004D3B79" w:rsidRDefault="00F81766" w:rsidP="00D861BF">
            <w:pPr>
              <w:jc w:val="center"/>
              <w:rPr>
                <w:b/>
                <w:bCs/>
                <w:color w:val="000000"/>
                <w:sz w:val="20"/>
                <w:szCs w:val="20"/>
              </w:rPr>
            </w:pPr>
            <w:r w:rsidRPr="004D3B79">
              <w:rPr>
                <w:b/>
                <w:bCs/>
                <w:color w:val="000000"/>
                <w:sz w:val="20"/>
                <w:szCs w:val="20"/>
              </w:rPr>
              <w:t>8</w:t>
            </w:r>
          </w:p>
        </w:tc>
        <w:tc>
          <w:tcPr>
            <w:tcW w:w="299" w:type="pct"/>
            <w:tcBorders>
              <w:top w:val="single" w:sz="4" w:space="0" w:color="auto"/>
              <w:left w:val="nil"/>
              <w:bottom w:val="single" w:sz="8" w:space="0" w:color="auto"/>
              <w:right w:val="single" w:sz="8" w:space="0" w:color="000000"/>
            </w:tcBorders>
            <w:shd w:val="clear" w:color="auto" w:fill="auto"/>
          </w:tcPr>
          <w:p w14:paraId="37F7317E" w14:textId="77777777" w:rsidR="00F81766" w:rsidRPr="004D3B79" w:rsidRDefault="00F81766" w:rsidP="00D861BF">
            <w:pPr>
              <w:jc w:val="center"/>
              <w:rPr>
                <w:b/>
                <w:bCs/>
                <w:color w:val="000000"/>
                <w:sz w:val="20"/>
                <w:szCs w:val="20"/>
              </w:rPr>
            </w:pPr>
            <w:r w:rsidRPr="004D3B79">
              <w:rPr>
                <w:b/>
                <w:bCs/>
                <w:color w:val="000000"/>
                <w:sz w:val="20"/>
                <w:szCs w:val="20"/>
              </w:rPr>
              <w:t>PÇ</w:t>
            </w:r>
          </w:p>
          <w:p w14:paraId="21326E3D" w14:textId="77777777" w:rsidR="00F81766" w:rsidRPr="004D3B79" w:rsidRDefault="00F81766" w:rsidP="00D861BF">
            <w:pPr>
              <w:jc w:val="center"/>
              <w:rPr>
                <w:b/>
                <w:bCs/>
                <w:color w:val="000000"/>
                <w:sz w:val="20"/>
                <w:szCs w:val="20"/>
              </w:rPr>
            </w:pPr>
            <w:r w:rsidRPr="004D3B79">
              <w:rPr>
                <w:b/>
                <w:bCs/>
                <w:color w:val="000000"/>
                <w:sz w:val="20"/>
                <w:szCs w:val="20"/>
              </w:rPr>
              <w:t>9</w:t>
            </w:r>
          </w:p>
        </w:tc>
        <w:tc>
          <w:tcPr>
            <w:tcW w:w="299" w:type="pct"/>
            <w:tcBorders>
              <w:top w:val="single" w:sz="4" w:space="0" w:color="auto"/>
              <w:left w:val="nil"/>
              <w:bottom w:val="single" w:sz="8" w:space="0" w:color="auto"/>
              <w:right w:val="single" w:sz="8" w:space="0" w:color="auto"/>
            </w:tcBorders>
            <w:shd w:val="clear" w:color="auto" w:fill="auto"/>
          </w:tcPr>
          <w:p w14:paraId="26BBEE3B" w14:textId="77777777" w:rsidR="00F81766" w:rsidRPr="004D3B79" w:rsidRDefault="00F81766" w:rsidP="00D861BF">
            <w:pPr>
              <w:jc w:val="center"/>
              <w:rPr>
                <w:b/>
                <w:bCs/>
                <w:color w:val="000000"/>
                <w:sz w:val="20"/>
                <w:szCs w:val="20"/>
              </w:rPr>
            </w:pPr>
            <w:r w:rsidRPr="004D3B79">
              <w:rPr>
                <w:b/>
                <w:bCs/>
                <w:color w:val="000000"/>
                <w:sz w:val="20"/>
                <w:szCs w:val="20"/>
              </w:rPr>
              <w:t>PÇ</w:t>
            </w:r>
          </w:p>
          <w:p w14:paraId="12AF1FA2" w14:textId="77777777" w:rsidR="00F81766" w:rsidRPr="004D3B79" w:rsidRDefault="00F81766" w:rsidP="00D861BF">
            <w:pPr>
              <w:jc w:val="center"/>
              <w:rPr>
                <w:b/>
                <w:bCs/>
                <w:color w:val="000000"/>
                <w:sz w:val="20"/>
                <w:szCs w:val="20"/>
              </w:rPr>
            </w:pPr>
            <w:r w:rsidRPr="004D3B79">
              <w:rPr>
                <w:b/>
                <w:bCs/>
                <w:color w:val="000000"/>
                <w:sz w:val="20"/>
                <w:szCs w:val="20"/>
              </w:rPr>
              <w:t>10</w:t>
            </w:r>
          </w:p>
        </w:tc>
        <w:tc>
          <w:tcPr>
            <w:tcW w:w="300" w:type="pct"/>
            <w:tcBorders>
              <w:top w:val="single" w:sz="4" w:space="0" w:color="auto"/>
              <w:left w:val="nil"/>
              <w:bottom w:val="single" w:sz="8" w:space="0" w:color="auto"/>
              <w:right w:val="single" w:sz="8" w:space="0" w:color="auto"/>
            </w:tcBorders>
          </w:tcPr>
          <w:p w14:paraId="635D474A" w14:textId="77777777" w:rsidR="00F81766" w:rsidRPr="004D3B79" w:rsidRDefault="00F81766" w:rsidP="00D861BF">
            <w:pPr>
              <w:jc w:val="center"/>
              <w:rPr>
                <w:b/>
                <w:bCs/>
                <w:color w:val="000000"/>
                <w:sz w:val="20"/>
                <w:szCs w:val="20"/>
              </w:rPr>
            </w:pPr>
            <w:r w:rsidRPr="004D3B79">
              <w:rPr>
                <w:b/>
                <w:bCs/>
                <w:color w:val="000000"/>
                <w:sz w:val="20"/>
                <w:szCs w:val="20"/>
              </w:rPr>
              <w:t>PÇ</w:t>
            </w:r>
          </w:p>
          <w:p w14:paraId="0C84DFFE" w14:textId="77777777" w:rsidR="00F81766" w:rsidRPr="004D3B79" w:rsidRDefault="00F81766" w:rsidP="00D861BF">
            <w:pPr>
              <w:jc w:val="center"/>
              <w:rPr>
                <w:b/>
                <w:bCs/>
                <w:color w:val="000000"/>
                <w:sz w:val="20"/>
                <w:szCs w:val="20"/>
              </w:rPr>
            </w:pPr>
            <w:r w:rsidRPr="004D3B79">
              <w:rPr>
                <w:b/>
                <w:bCs/>
                <w:color w:val="000000"/>
                <w:sz w:val="20"/>
                <w:szCs w:val="20"/>
              </w:rPr>
              <w:t>11</w:t>
            </w:r>
          </w:p>
        </w:tc>
        <w:tc>
          <w:tcPr>
            <w:tcW w:w="299" w:type="pct"/>
            <w:tcBorders>
              <w:top w:val="single" w:sz="4" w:space="0" w:color="auto"/>
              <w:left w:val="nil"/>
              <w:bottom w:val="single" w:sz="8" w:space="0" w:color="auto"/>
              <w:right w:val="single" w:sz="8" w:space="0" w:color="auto"/>
            </w:tcBorders>
          </w:tcPr>
          <w:p w14:paraId="6091BB49" w14:textId="77777777" w:rsidR="00F81766" w:rsidRPr="004D3B79" w:rsidRDefault="00F81766" w:rsidP="00D861BF">
            <w:pPr>
              <w:jc w:val="center"/>
              <w:rPr>
                <w:b/>
                <w:bCs/>
                <w:color w:val="000000"/>
                <w:sz w:val="20"/>
                <w:szCs w:val="20"/>
              </w:rPr>
            </w:pPr>
            <w:r w:rsidRPr="004D3B79">
              <w:rPr>
                <w:b/>
                <w:bCs/>
                <w:color w:val="000000"/>
                <w:sz w:val="20"/>
                <w:szCs w:val="20"/>
              </w:rPr>
              <w:t>PÇ</w:t>
            </w:r>
          </w:p>
          <w:p w14:paraId="51CAB935" w14:textId="77777777" w:rsidR="00F81766" w:rsidRPr="004D3B79" w:rsidRDefault="00F81766" w:rsidP="00D861BF">
            <w:pPr>
              <w:jc w:val="center"/>
              <w:rPr>
                <w:b/>
                <w:bCs/>
                <w:color w:val="000000"/>
                <w:sz w:val="20"/>
                <w:szCs w:val="20"/>
              </w:rPr>
            </w:pPr>
            <w:r w:rsidRPr="004D3B79">
              <w:rPr>
                <w:b/>
                <w:bCs/>
                <w:color w:val="000000"/>
                <w:sz w:val="20"/>
                <w:szCs w:val="20"/>
              </w:rPr>
              <w:t>12</w:t>
            </w:r>
          </w:p>
        </w:tc>
        <w:tc>
          <w:tcPr>
            <w:tcW w:w="298" w:type="pct"/>
            <w:tcBorders>
              <w:top w:val="single" w:sz="4" w:space="0" w:color="auto"/>
              <w:left w:val="nil"/>
              <w:bottom w:val="single" w:sz="8" w:space="0" w:color="auto"/>
              <w:right w:val="single" w:sz="8" w:space="0" w:color="auto"/>
            </w:tcBorders>
          </w:tcPr>
          <w:p w14:paraId="6930105A"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3F02E53" w14:textId="77777777" w:rsidR="00F81766" w:rsidRPr="004D3B79" w:rsidRDefault="00F81766" w:rsidP="00D861BF">
            <w:pPr>
              <w:jc w:val="center"/>
              <w:rPr>
                <w:b/>
                <w:bCs/>
                <w:color w:val="000000"/>
                <w:sz w:val="20"/>
                <w:szCs w:val="20"/>
              </w:rPr>
            </w:pPr>
            <w:r w:rsidRPr="004D3B79">
              <w:rPr>
                <w:b/>
                <w:bCs/>
                <w:color w:val="000000"/>
                <w:sz w:val="20"/>
                <w:szCs w:val="20"/>
              </w:rPr>
              <w:t>13</w:t>
            </w:r>
          </w:p>
        </w:tc>
      </w:tr>
      <w:tr w:rsidR="00F81766" w:rsidRPr="004D3B79" w14:paraId="20056615" w14:textId="77777777" w:rsidTr="00D861BF">
        <w:trPr>
          <w:trHeight w:val="330"/>
        </w:trPr>
        <w:tc>
          <w:tcPr>
            <w:tcW w:w="1112" w:type="pct"/>
            <w:tcBorders>
              <w:top w:val="nil"/>
              <w:left w:val="single" w:sz="8" w:space="0" w:color="auto"/>
              <w:bottom w:val="single" w:sz="8" w:space="0" w:color="auto"/>
              <w:right w:val="single" w:sz="8" w:space="0" w:color="auto"/>
            </w:tcBorders>
            <w:shd w:val="clear" w:color="auto" w:fill="auto"/>
          </w:tcPr>
          <w:p w14:paraId="63A7F838" w14:textId="77777777" w:rsidR="00F81766" w:rsidRPr="004D3B79" w:rsidRDefault="00F81766" w:rsidP="00D861BF">
            <w:pPr>
              <w:jc w:val="center"/>
              <w:rPr>
                <w:b/>
                <w:bCs/>
                <w:color w:val="000000"/>
                <w:sz w:val="20"/>
                <w:szCs w:val="20"/>
              </w:rPr>
            </w:pPr>
            <w:r w:rsidRPr="004D3B79">
              <w:rPr>
                <w:b/>
                <w:bCs/>
                <w:color w:val="000000"/>
                <w:sz w:val="20"/>
                <w:szCs w:val="20"/>
              </w:rPr>
              <w:t>HEF 3062</w:t>
            </w:r>
          </w:p>
        </w:tc>
        <w:tc>
          <w:tcPr>
            <w:tcW w:w="299" w:type="pct"/>
            <w:tcBorders>
              <w:top w:val="nil"/>
              <w:left w:val="nil"/>
              <w:bottom w:val="single" w:sz="8" w:space="0" w:color="auto"/>
              <w:right w:val="single" w:sz="8" w:space="0" w:color="auto"/>
            </w:tcBorders>
            <w:shd w:val="clear" w:color="auto" w:fill="auto"/>
          </w:tcPr>
          <w:p w14:paraId="3DEA591B" w14:textId="77777777" w:rsidR="00F81766" w:rsidRPr="004D3B79" w:rsidRDefault="00F81766" w:rsidP="00D861BF">
            <w:pPr>
              <w:jc w:val="center"/>
              <w:rPr>
                <w:color w:val="000000"/>
                <w:sz w:val="20"/>
                <w:szCs w:val="20"/>
              </w:rPr>
            </w:pPr>
            <w:r w:rsidRPr="004D3B79">
              <w:rPr>
                <w:color w:val="000000"/>
                <w:sz w:val="20"/>
                <w:szCs w:val="20"/>
              </w:rPr>
              <w:t>2</w:t>
            </w:r>
          </w:p>
        </w:tc>
        <w:tc>
          <w:tcPr>
            <w:tcW w:w="299" w:type="pct"/>
            <w:tcBorders>
              <w:top w:val="nil"/>
              <w:left w:val="nil"/>
              <w:bottom w:val="single" w:sz="8" w:space="0" w:color="auto"/>
              <w:right w:val="single" w:sz="8" w:space="0" w:color="auto"/>
            </w:tcBorders>
            <w:shd w:val="clear" w:color="auto" w:fill="auto"/>
          </w:tcPr>
          <w:p w14:paraId="626935B3" w14:textId="77777777" w:rsidR="00F81766" w:rsidRPr="004D3B79" w:rsidRDefault="00F81766" w:rsidP="00D861BF">
            <w:pPr>
              <w:jc w:val="center"/>
              <w:rPr>
                <w:color w:val="000000"/>
                <w:sz w:val="20"/>
                <w:szCs w:val="20"/>
              </w:rPr>
            </w:pPr>
            <w:r w:rsidRPr="004D3B79">
              <w:rPr>
                <w:color w:val="000000"/>
                <w:sz w:val="20"/>
                <w:szCs w:val="20"/>
              </w:rPr>
              <w:t>2</w:t>
            </w:r>
          </w:p>
        </w:tc>
        <w:tc>
          <w:tcPr>
            <w:tcW w:w="299" w:type="pct"/>
            <w:tcBorders>
              <w:top w:val="nil"/>
              <w:left w:val="nil"/>
              <w:bottom w:val="single" w:sz="8" w:space="0" w:color="auto"/>
              <w:right w:val="single" w:sz="8" w:space="0" w:color="auto"/>
            </w:tcBorders>
            <w:shd w:val="clear" w:color="auto" w:fill="auto"/>
          </w:tcPr>
          <w:p w14:paraId="793E0C82" w14:textId="77777777" w:rsidR="00F81766" w:rsidRPr="004D3B79" w:rsidRDefault="00F81766" w:rsidP="00D861BF">
            <w:pPr>
              <w:jc w:val="center"/>
              <w:rPr>
                <w:color w:val="000000"/>
                <w:sz w:val="20"/>
                <w:szCs w:val="20"/>
              </w:rPr>
            </w:pPr>
            <w:r w:rsidRPr="004D3B79">
              <w:rPr>
                <w:color w:val="000000"/>
                <w:sz w:val="20"/>
                <w:szCs w:val="20"/>
              </w:rPr>
              <w:t>2</w:t>
            </w:r>
          </w:p>
        </w:tc>
        <w:tc>
          <w:tcPr>
            <w:tcW w:w="299" w:type="pct"/>
            <w:tcBorders>
              <w:top w:val="nil"/>
              <w:left w:val="nil"/>
              <w:bottom w:val="single" w:sz="8" w:space="0" w:color="auto"/>
              <w:right w:val="single" w:sz="8" w:space="0" w:color="auto"/>
            </w:tcBorders>
            <w:shd w:val="clear" w:color="auto" w:fill="auto"/>
          </w:tcPr>
          <w:p w14:paraId="5C72DA6D" w14:textId="77777777" w:rsidR="00F81766" w:rsidRPr="004D3B79" w:rsidRDefault="00F81766" w:rsidP="00D861BF">
            <w:pPr>
              <w:jc w:val="center"/>
              <w:rPr>
                <w:color w:val="000000"/>
                <w:sz w:val="20"/>
                <w:szCs w:val="20"/>
              </w:rPr>
            </w:pPr>
            <w:r w:rsidRPr="004D3B79">
              <w:rPr>
                <w:color w:val="000000"/>
                <w:sz w:val="20"/>
                <w:szCs w:val="20"/>
              </w:rPr>
              <w:t>1</w:t>
            </w:r>
          </w:p>
        </w:tc>
        <w:tc>
          <w:tcPr>
            <w:tcW w:w="299" w:type="pct"/>
            <w:tcBorders>
              <w:top w:val="nil"/>
              <w:left w:val="nil"/>
              <w:bottom w:val="single" w:sz="8" w:space="0" w:color="auto"/>
              <w:right w:val="single" w:sz="8" w:space="0" w:color="auto"/>
            </w:tcBorders>
            <w:shd w:val="clear" w:color="auto" w:fill="auto"/>
          </w:tcPr>
          <w:p w14:paraId="3D326389" w14:textId="77777777" w:rsidR="00F81766" w:rsidRPr="004D3B79" w:rsidRDefault="00F81766" w:rsidP="00D861BF">
            <w:pPr>
              <w:jc w:val="center"/>
              <w:rPr>
                <w:color w:val="000000"/>
                <w:sz w:val="20"/>
                <w:szCs w:val="20"/>
              </w:rPr>
            </w:pPr>
            <w:r w:rsidRPr="004D3B79">
              <w:rPr>
                <w:color w:val="000000"/>
                <w:sz w:val="20"/>
                <w:szCs w:val="20"/>
              </w:rPr>
              <w:t>2</w:t>
            </w:r>
          </w:p>
        </w:tc>
        <w:tc>
          <w:tcPr>
            <w:tcW w:w="300" w:type="pct"/>
            <w:tcBorders>
              <w:top w:val="single" w:sz="8" w:space="0" w:color="auto"/>
              <w:left w:val="nil"/>
              <w:bottom w:val="single" w:sz="8" w:space="0" w:color="auto"/>
              <w:right w:val="single" w:sz="8" w:space="0" w:color="000000"/>
            </w:tcBorders>
            <w:shd w:val="clear" w:color="auto" w:fill="auto"/>
          </w:tcPr>
          <w:p w14:paraId="512153BD" w14:textId="77777777" w:rsidR="00F81766" w:rsidRPr="004D3B79" w:rsidRDefault="00F81766" w:rsidP="00D861BF">
            <w:pPr>
              <w:jc w:val="center"/>
              <w:rPr>
                <w:color w:val="000000"/>
                <w:sz w:val="20"/>
                <w:szCs w:val="20"/>
              </w:rPr>
            </w:pPr>
            <w:r w:rsidRPr="004D3B79">
              <w:rPr>
                <w:color w:val="000000"/>
                <w:sz w:val="20"/>
                <w:szCs w:val="20"/>
              </w:rPr>
              <w:t>3</w:t>
            </w:r>
          </w:p>
        </w:tc>
        <w:tc>
          <w:tcPr>
            <w:tcW w:w="299" w:type="pct"/>
            <w:tcBorders>
              <w:top w:val="nil"/>
              <w:left w:val="nil"/>
              <w:bottom w:val="single" w:sz="8" w:space="0" w:color="auto"/>
              <w:right w:val="single" w:sz="8" w:space="0" w:color="auto"/>
            </w:tcBorders>
            <w:shd w:val="clear" w:color="auto" w:fill="auto"/>
          </w:tcPr>
          <w:p w14:paraId="069652C1" w14:textId="77777777" w:rsidR="00F81766" w:rsidRPr="004D3B79" w:rsidRDefault="00F81766" w:rsidP="00D861BF">
            <w:pPr>
              <w:jc w:val="both"/>
              <w:rPr>
                <w:color w:val="000000"/>
                <w:sz w:val="20"/>
                <w:szCs w:val="20"/>
              </w:rPr>
            </w:pPr>
            <w:r w:rsidRPr="004D3B79">
              <w:rPr>
                <w:color w:val="000000"/>
                <w:sz w:val="20"/>
                <w:szCs w:val="20"/>
              </w:rPr>
              <w:t>1</w:t>
            </w:r>
          </w:p>
        </w:tc>
        <w:tc>
          <w:tcPr>
            <w:tcW w:w="299" w:type="pct"/>
            <w:tcBorders>
              <w:top w:val="nil"/>
              <w:left w:val="nil"/>
              <w:bottom w:val="single" w:sz="8" w:space="0" w:color="auto"/>
              <w:right w:val="single" w:sz="8" w:space="0" w:color="auto"/>
            </w:tcBorders>
            <w:shd w:val="clear" w:color="auto" w:fill="auto"/>
          </w:tcPr>
          <w:p w14:paraId="4FF16877" w14:textId="77777777" w:rsidR="00F81766" w:rsidRPr="004D3B79" w:rsidRDefault="00F81766" w:rsidP="00D861BF">
            <w:pPr>
              <w:jc w:val="both"/>
              <w:rPr>
                <w:color w:val="000000"/>
                <w:sz w:val="20"/>
                <w:szCs w:val="20"/>
              </w:rPr>
            </w:pPr>
            <w:r w:rsidRPr="004D3B79">
              <w:rPr>
                <w:color w:val="000000"/>
                <w:sz w:val="20"/>
                <w:szCs w:val="20"/>
              </w:rPr>
              <w:t>1</w:t>
            </w:r>
          </w:p>
        </w:tc>
        <w:tc>
          <w:tcPr>
            <w:tcW w:w="299" w:type="pct"/>
            <w:tcBorders>
              <w:top w:val="single" w:sz="8" w:space="0" w:color="auto"/>
              <w:left w:val="nil"/>
              <w:bottom w:val="single" w:sz="8" w:space="0" w:color="auto"/>
              <w:right w:val="single" w:sz="8" w:space="0" w:color="000000"/>
            </w:tcBorders>
            <w:shd w:val="clear" w:color="auto" w:fill="auto"/>
          </w:tcPr>
          <w:p w14:paraId="7B417977" w14:textId="77777777" w:rsidR="00F81766" w:rsidRPr="004D3B79" w:rsidRDefault="00F81766" w:rsidP="00D861BF">
            <w:pPr>
              <w:jc w:val="both"/>
              <w:rPr>
                <w:color w:val="000000"/>
                <w:sz w:val="20"/>
                <w:szCs w:val="20"/>
              </w:rPr>
            </w:pPr>
            <w:r w:rsidRPr="004D3B79">
              <w:rPr>
                <w:color w:val="000000"/>
                <w:sz w:val="20"/>
                <w:szCs w:val="20"/>
              </w:rPr>
              <w:t>3</w:t>
            </w:r>
          </w:p>
        </w:tc>
        <w:tc>
          <w:tcPr>
            <w:tcW w:w="299" w:type="pct"/>
            <w:tcBorders>
              <w:top w:val="nil"/>
              <w:left w:val="nil"/>
              <w:bottom w:val="single" w:sz="8" w:space="0" w:color="auto"/>
              <w:right w:val="single" w:sz="8" w:space="0" w:color="auto"/>
            </w:tcBorders>
            <w:shd w:val="clear" w:color="auto" w:fill="auto"/>
          </w:tcPr>
          <w:p w14:paraId="19DDBB13" w14:textId="77777777" w:rsidR="00F81766" w:rsidRPr="004D3B79" w:rsidRDefault="00F81766" w:rsidP="00D861BF">
            <w:pPr>
              <w:jc w:val="both"/>
              <w:rPr>
                <w:color w:val="000000"/>
                <w:sz w:val="20"/>
                <w:szCs w:val="20"/>
              </w:rPr>
            </w:pPr>
            <w:r w:rsidRPr="004D3B79">
              <w:rPr>
                <w:color w:val="000000"/>
                <w:sz w:val="20"/>
                <w:szCs w:val="20"/>
              </w:rPr>
              <w:t>2</w:t>
            </w:r>
          </w:p>
        </w:tc>
        <w:tc>
          <w:tcPr>
            <w:tcW w:w="300" w:type="pct"/>
            <w:tcBorders>
              <w:top w:val="nil"/>
              <w:left w:val="nil"/>
              <w:bottom w:val="single" w:sz="8" w:space="0" w:color="auto"/>
              <w:right w:val="single" w:sz="8" w:space="0" w:color="auto"/>
            </w:tcBorders>
          </w:tcPr>
          <w:p w14:paraId="6A5E90A8" w14:textId="77777777" w:rsidR="00F81766" w:rsidRPr="004D3B79" w:rsidRDefault="00F81766" w:rsidP="00D861BF">
            <w:pPr>
              <w:jc w:val="both"/>
              <w:rPr>
                <w:color w:val="000000"/>
                <w:sz w:val="20"/>
                <w:szCs w:val="20"/>
              </w:rPr>
            </w:pPr>
            <w:r w:rsidRPr="004D3B79">
              <w:rPr>
                <w:color w:val="000000"/>
                <w:sz w:val="20"/>
                <w:szCs w:val="20"/>
              </w:rPr>
              <w:t>2</w:t>
            </w:r>
          </w:p>
        </w:tc>
        <w:tc>
          <w:tcPr>
            <w:tcW w:w="299" w:type="pct"/>
            <w:tcBorders>
              <w:top w:val="nil"/>
              <w:left w:val="nil"/>
              <w:bottom w:val="single" w:sz="8" w:space="0" w:color="auto"/>
              <w:right w:val="single" w:sz="8" w:space="0" w:color="auto"/>
            </w:tcBorders>
          </w:tcPr>
          <w:p w14:paraId="48E0652E" w14:textId="77777777" w:rsidR="00F81766" w:rsidRPr="004D3B79" w:rsidRDefault="00F81766" w:rsidP="00D861BF">
            <w:pPr>
              <w:jc w:val="both"/>
              <w:rPr>
                <w:color w:val="000000"/>
                <w:sz w:val="20"/>
                <w:szCs w:val="20"/>
              </w:rPr>
            </w:pPr>
            <w:r w:rsidRPr="004D3B79">
              <w:rPr>
                <w:color w:val="000000"/>
                <w:sz w:val="20"/>
                <w:szCs w:val="20"/>
              </w:rPr>
              <w:t>2</w:t>
            </w:r>
          </w:p>
        </w:tc>
        <w:tc>
          <w:tcPr>
            <w:tcW w:w="298" w:type="pct"/>
            <w:tcBorders>
              <w:top w:val="nil"/>
              <w:left w:val="nil"/>
              <w:bottom w:val="single" w:sz="8" w:space="0" w:color="auto"/>
              <w:right w:val="single" w:sz="8" w:space="0" w:color="auto"/>
            </w:tcBorders>
          </w:tcPr>
          <w:p w14:paraId="639681FB" w14:textId="77777777" w:rsidR="00F81766" w:rsidRPr="004D3B79" w:rsidRDefault="00F81766" w:rsidP="00D861BF">
            <w:pPr>
              <w:jc w:val="both"/>
              <w:rPr>
                <w:color w:val="000000"/>
                <w:sz w:val="20"/>
                <w:szCs w:val="20"/>
              </w:rPr>
            </w:pPr>
            <w:r w:rsidRPr="004D3B79">
              <w:rPr>
                <w:color w:val="000000"/>
                <w:sz w:val="20"/>
                <w:szCs w:val="20"/>
              </w:rPr>
              <w:t>2</w:t>
            </w:r>
          </w:p>
        </w:tc>
      </w:tr>
    </w:tbl>
    <w:p w14:paraId="0A29FCB0" w14:textId="77777777" w:rsidR="00F81766" w:rsidRPr="004D3B79" w:rsidRDefault="00F81766" w:rsidP="00F81766">
      <w:pPr>
        <w:textAlignment w:val="baseline"/>
        <w:outlineLvl w:val="3"/>
        <w:rPr>
          <w:b/>
          <w:bCs/>
          <w:sz w:val="20"/>
          <w:szCs w:val="20"/>
        </w:rPr>
      </w:pPr>
    </w:p>
    <w:p w14:paraId="07CFA33D" w14:textId="77777777" w:rsidR="00F81766" w:rsidRPr="004D3B79" w:rsidRDefault="00F81766" w:rsidP="00F81766">
      <w:pPr>
        <w:spacing w:line="360" w:lineRule="auto"/>
        <w:rPr>
          <w:sz w:val="20"/>
          <w:szCs w:val="20"/>
        </w:rPr>
      </w:pPr>
      <w:r w:rsidRPr="004D3B79">
        <w:rPr>
          <w:b/>
        </w:rPr>
        <w:t xml:space="preserve"> </w:t>
      </w:r>
      <w:r w:rsidRPr="004D3B79">
        <w:rPr>
          <w:b/>
          <w:sz w:val="20"/>
          <w:szCs w:val="20"/>
        </w:rPr>
        <w:t>Dersin Öğrenme Çıktılarının Program Çıktıları ile İlişkisi</w:t>
      </w:r>
    </w:p>
    <w:tbl>
      <w:tblPr>
        <w:tblW w:w="5000" w:type="pct"/>
        <w:tblCellMar>
          <w:left w:w="70" w:type="dxa"/>
          <w:right w:w="70" w:type="dxa"/>
        </w:tblCellMar>
        <w:tblLook w:val="04A0" w:firstRow="1" w:lastRow="0" w:firstColumn="1" w:lastColumn="0" w:noHBand="0" w:noVBand="1"/>
      </w:tblPr>
      <w:tblGrid>
        <w:gridCol w:w="1156"/>
        <w:gridCol w:w="970"/>
        <w:gridCol w:w="783"/>
        <w:gridCol w:w="518"/>
        <w:gridCol w:w="656"/>
        <w:gridCol w:w="953"/>
        <w:gridCol w:w="474"/>
        <w:gridCol w:w="871"/>
        <w:gridCol w:w="67"/>
        <w:gridCol w:w="447"/>
        <w:gridCol w:w="623"/>
        <w:gridCol w:w="19"/>
        <w:gridCol w:w="733"/>
        <w:gridCol w:w="783"/>
        <w:gridCol w:w="783"/>
        <w:gridCol w:w="531"/>
        <w:gridCol w:w="79"/>
      </w:tblGrid>
      <w:tr w:rsidR="00F81766" w:rsidRPr="004D3B79" w14:paraId="576013CE" w14:textId="77777777" w:rsidTr="5728DCFE">
        <w:trPr>
          <w:trHeight w:val="400"/>
        </w:trPr>
        <w:tc>
          <w:tcPr>
            <w:tcW w:w="553" w:type="pct"/>
            <w:tcBorders>
              <w:top w:val="single" w:sz="4" w:space="0" w:color="auto"/>
              <w:left w:val="single" w:sz="8" w:space="0" w:color="auto"/>
              <w:bottom w:val="single" w:sz="8" w:space="0" w:color="auto"/>
              <w:right w:val="single" w:sz="8" w:space="0" w:color="auto"/>
            </w:tcBorders>
            <w:shd w:val="clear" w:color="auto" w:fill="auto"/>
          </w:tcPr>
          <w:p w14:paraId="43B61096" w14:textId="77777777" w:rsidR="00F81766" w:rsidRPr="004D3B79" w:rsidRDefault="00F81766" w:rsidP="00D861BF">
            <w:pPr>
              <w:jc w:val="center"/>
              <w:rPr>
                <w:b/>
                <w:bCs/>
                <w:color w:val="000000"/>
                <w:sz w:val="20"/>
                <w:szCs w:val="20"/>
              </w:rPr>
            </w:pPr>
            <w:r w:rsidRPr="004D3B79">
              <w:rPr>
                <w:b/>
                <w:bCs/>
                <w:color w:val="000000"/>
                <w:sz w:val="20"/>
                <w:szCs w:val="20"/>
              </w:rPr>
              <w:t>Öğrenme Çıktıları</w:t>
            </w:r>
          </w:p>
        </w:tc>
        <w:tc>
          <w:tcPr>
            <w:tcW w:w="464" w:type="pct"/>
            <w:tcBorders>
              <w:top w:val="single" w:sz="4" w:space="0" w:color="auto"/>
              <w:left w:val="nil"/>
              <w:bottom w:val="single" w:sz="8" w:space="0" w:color="auto"/>
              <w:right w:val="single" w:sz="8" w:space="0" w:color="auto"/>
            </w:tcBorders>
            <w:shd w:val="clear" w:color="auto" w:fill="auto"/>
          </w:tcPr>
          <w:p w14:paraId="3AA71186" w14:textId="77777777" w:rsidR="00F81766" w:rsidRPr="004D3B79" w:rsidRDefault="00F81766" w:rsidP="00D861BF">
            <w:pPr>
              <w:jc w:val="center"/>
              <w:rPr>
                <w:b/>
                <w:bCs/>
                <w:color w:val="000000"/>
                <w:sz w:val="20"/>
                <w:szCs w:val="20"/>
              </w:rPr>
            </w:pPr>
            <w:r w:rsidRPr="004D3B79">
              <w:rPr>
                <w:b/>
                <w:bCs/>
                <w:color w:val="000000"/>
                <w:sz w:val="20"/>
                <w:szCs w:val="20"/>
              </w:rPr>
              <w:t>PÇ</w:t>
            </w:r>
          </w:p>
          <w:p w14:paraId="36582303" w14:textId="77777777" w:rsidR="00F81766" w:rsidRPr="004D3B79" w:rsidRDefault="00F81766" w:rsidP="00D861BF">
            <w:pPr>
              <w:jc w:val="center"/>
              <w:rPr>
                <w:b/>
                <w:bCs/>
                <w:color w:val="000000"/>
                <w:sz w:val="20"/>
                <w:szCs w:val="20"/>
              </w:rPr>
            </w:pPr>
            <w:r w:rsidRPr="004D3B79">
              <w:rPr>
                <w:b/>
                <w:bCs/>
                <w:color w:val="000000"/>
                <w:sz w:val="20"/>
                <w:szCs w:val="20"/>
              </w:rPr>
              <w:t>1</w:t>
            </w:r>
          </w:p>
        </w:tc>
        <w:tc>
          <w:tcPr>
            <w:tcW w:w="375" w:type="pct"/>
            <w:tcBorders>
              <w:top w:val="single" w:sz="4" w:space="0" w:color="auto"/>
              <w:left w:val="nil"/>
              <w:bottom w:val="single" w:sz="8" w:space="0" w:color="auto"/>
              <w:right w:val="single" w:sz="8" w:space="0" w:color="auto"/>
            </w:tcBorders>
            <w:shd w:val="clear" w:color="auto" w:fill="auto"/>
          </w:tcPr>
          <w:p w14:paraId="6E44020E" w14:textId="77777777" w:rsidR="00F81766" w:rsidRPr="004D3B79" w:rsidRDefault="00F81766" w:rsidP="00D861BF">
            <w:pPr>
              <w:jc w:val="center"/>
              <w:rPr>
                <w:b/>
                <w:bCs/>
                <w:color w:val="000000"/>
                <w:sz w:val="20"/>
                <w:szCs w:val="20"/>
              </w:rPr>
            </w:pPr>
            <w:r w:rsidRPr="004D3B79">
              <w:rPr>
                <w:b/>
                <w:bCs/>
                <w:color w:val="000000"/>
                <w:sz w:val="20"/>
                <w:szCs w:val="20"/>
              </w:rPr>
              <w:t>PÇ</w:t>
            </w:r>
          </w:p>
          <w:p w14:paraId="420FB65E" w14:textId="77777777" w:rsidR="00F81766" w:rsidRPr="004D3B79" w:rsidRDefault="00F81766" w:rsidP="00D861BF">
            <w:pPr>
              <w:jc w:val="center"/>
              <w:rPr>
                <w:b/>
                <w:bCs/>
                <w:color w:val="000000"/>
                <w:sz w:val="20"/>
                <w:szCs w:val="20"/>
              </w:rPr>
            </w:pPr>
            <w:r w:rsidRPr="004D3B79">
              <w:rPr>
                <w:b/>
                <w:bCs/>
                <w:color w:val="000000"/>
                <w:sz w:val="20"/>
                <w:szCs w:val="20"/>
              </w:rPr>
              <w:t>2</w:t>
            </w:r>
          </w:p>
        </w:tc>
        <w:tc>
          <w:tcPr>
            <w:tcW w:w="248" w:type="pct"/>
            <w:tcBorders>
              <w:top w:val="single" w:sz="4" w:space="0" w:color="auto"/>
              <w:left w:val="nil"/>
              <w:bottom w:val="single" w:sz="8" w:space="0" w:color="auto"/>
              <w:right w:val="single" w:sz="8" w:space="0" w:color="auto"/>
            </w:tcBorders>
            <w:shd w:val="clear" w:color="auto" w:fill="auto"/>
          </w:tcPr>
          <w:p w14:paraId="6FD4018C" w14:textId="77777777" w:rsidR="00F81766" w:rsidRPr="004D3B79" w:rsidRDefault="00F81766" w:rsidP="00D861BF">
            <w:pPr>
              <w:jc w:val="center"/>
              <w:rPr>
                <w:b/>
                <w:bCs/>
                <w:color w:val="000000"/>
                <w:sz w:val="20"/>
                <w:szCs w:val="20"/>
              </w:rPr>
            </w:pPr>
            <w:r w:rsidRPr="004D3B79">
              <w:rPr>
                <w:b/>
                <w:bCs/>
                <w:color w:val="000000"/>
                <w:sz w:val="20"/>
                <w:szCs w:val="20"/>
              </w:rPr>
              <w:t>PÇ</w:t>
            </w:r>
          </w:p>
          <w:p w14:paraId="334C4A0D" w14:textId="77777777" w:rsidR="00F81766" w:rsidRPr="004D3B79" w:rsidRDefault="00F81766" w:rsidP="00D861BF">
            <w:pPr>
              <w:jc w:val="center"/>
              <w:rPr>
                <w:b/>
                <w:bCs/>
                <w:color w:val="000000"/>
                <w:sz w:val="20"/>
                <w:szCs w:val="20"/>
              </w:rPr>
            </w:pPr>
            <w:r w:rsidRPr="004D3B79">
              <w:rPr>
                <w:b/>
                <w:bCs/>
                <w:color w:val="000000"/>
                <w:sz w:val="20"/>
                <w:szCs w:val="20"/>
              </w:rPr>
              <w:t xml:space="preserve">3 </w:t>
            </w:r>
          </w:p>
        </w:tc>
        <w:tc>
          <w:tcPr>
            <w:tcW w:w="314" w:type="pct"/>
            <w:tcBorders>
              <w:top w:val="single" w:sz="4" w:space="0" w:color="auto"/>
              <w:left w:val="nil"/>
              <w:bottom w:val="single" w:sz="8" w:space="0" w:color="auto"/>
              <w:right w:val="single" w:sz="8" w:space="0" w:color="auto"/>
            </w:tcBorders>
            <w:shd w:val="clear" w:color="auto" w:fill="auto"/>
          </w:tcPr>
          <w:p w14:paraId="10C1A7AC"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04A27E1" w14:textId="77777777" w:rsidR="00F81766" w:rsidRPr="004D3B79" w:rsidRDefault="00F81766" w:rsidP="00D861BF">
            <w:pPr>
              <w:jc w:val="center"/>
              <w:rPr>
                <w:b/>
                <w:bCs/>
                <w:color w:val="000000"/>
                <w:sz w:val="20"/>
                <w:szCs w:val="20"/>
              </w:rPr>
            </w:pPr>
            <w:r w:rsidRPr="004D3B79">
              <w:rPr>
                <w:b/>
                <w:bCs/>
                <w:color w:val="000000"/>
                <w:sz w:val="20"/>
                <w:szCs w:val="20"/>
              </w:rPr>
              <w:t>4</w:t>
            </w:r>
          </w:p>
        </w:tc>
        <w:tc>
          <w:tcPr>
            <w:tcW w:w="456" w:type="pct"/>
            <w:tcBorders>
              <w:top w:val="single" w:sz="4" w:space="0" w:color="auto"/>
              <w:left w:val="nil"/>
              <w:bottom w:val="single" w:sz="8" w:space="0" w:color="auto"/>
              <w:right w:val="single" w:sz="8" w:space="0" w:color="auto"/>
            </w:tcBorders>
            <w:shd w:val="clear" w:color="auto" w:fill="auto"/>
          </w:tcPr>
          <w:p w14:paraId="67E8DDFE" w14:textId="77777777" w:rsidR="00F81766" w:rsidRPr="004D3B79" w:rsidRDefault="00F81766" w:rsidP="00D861BF">
            <w:pPr>
              <w:jc w:val="center"/>
              <w:rPr>
                <w:b/>
                <w:bCs/>
                <w:color w:val="000000"/>
                <w:sz w:val="20"/>
                <w:szCs w:val="20"/>
              </w:rPr>
            </w:pPr>
            <w:r w:rsidRPr="004D3B79">
              <w:rPr>
                <w:b/>
                <w:bCs/>
                <w:color w:val="000000"/>
                <w:sz w:val="20"/>
                <w:szCs w:val="20"/>
              </w:rPr>
              <w:t>PÇ</w:t>
            </w:r>
          </w:p>
          <w:p w14:paraId="6B9951D5" w14:textId="77777777" w:rsidR="00F81766" w:rsidRPr="004D3B79" w:rsidRDefault="00F81766" w:rsidP="00D861BF">
            <w:pPr>
              <w:jc w:val="center"/>
              <w:rPr>
                <w:b/>
                <w:bCs/>
                <w:color w:val="000000"/>
                <w:sz w:val="20"/>
                <w:szCs w:val="20"/>
              </w:rPr>
            </w:pPr>
            <w:r w:rsidRPr="004D3B79">
              <w:rPr>
                <w:b/>
                <w:bCs/>
                <w:color w:val="000000"/>
                <w:sz w:val="20"/>
                <w:szCs w:val="20"/>
              </w:rPr>
              <w:t>5</w:t>
            </w:r>
          </w:p>
        </w:tc>
        <w:tc>
          <w:tcPr>
            <w:tcW w:w="227" w:type="pct"/>
            <w:tcBorders>
              <w:top w:val="single" w:sz="4" w:space="0" w:color="auto"/>
              <w:left w:val="nil"/>
              <w:bottom w:val="single" w:sz="8" w:space="0" w:color="auto"/>
              <w:right w:val="single" w:sz="8" w:space="0" w:color="000000" w:themeColor="text1"/>
            </w:tcBorders>
            <w:shd w:val="clear" w:color="auto" w:fill="auto"/>
          </w:tcPr>
          <w:p w14:paraId="73E53C2E" w14:textId="77777777" w:rsidR="00F81766" w:rsidRPr="004D3B79" w:rsidRDefault="00F81766" w:rsidP="00D861BF">
            <w:pPr>
              <w:jc w:val="center"/>
              <w:rPr>
                <w:b/>
                <w:bCs/>
                <w:color w:val="000000"/>
                <w:sz w:val="20"/>
                <w:szCs w:val="20"/>
              </w:rPr>
            </w:pPr>
            <w:r w:rsidRPr="004D3B79">
              <w:rPr>
                <w:b/>
                <w:bCs/>
                <w:color w:val="000000"/>
                <w:sz w:val="20"/>
                <w:szCs w:val="20"/>
              </w:rPr>
              <w:t>PÇ</w:t>
            </w:r>
          </w:p>
          <w:p w14:paraId="3C42AED1" w14:textId="77777777" w:rsidR="00F81766" w:rsidRPr="004D3B79" w:rsidRDefault="00F81766" w:rsidP="00D861BF">
            <w:pPr>
              <w:jc w:val="center"/>
              <w:rPr>
                <w:b/>
                <w:bCs/>
                <w:color w:val="000000"/>
                <w:sz w:val="20"/>
                <w:szCs w:val="20"/>
              </w:rPr>
            </w:pPr>
            <w:r w:rsidRPr="004D3B79">
              <w:rPr>
                <w:b/>
                <w:bCs/>
                <w:color w:val="000000"/>
                <w:sz w:val="20"/>
                <w:szCs w:val="20"/>
              </w:rPr>
              <w:t>6</w:t>
            </w:r>
          </w:p>
        </w:tc>
        <w:tc>
          <w:tcPr>
            <w:tcW w:w="417" w:type="pct"/>
            <w:tcBorders>
              <w:top w:val="single" w:sz="4" w:space="0" w:color="auto"/>
              <w:left w:val="nil"/>
              <w:bottom w:val="single" w:sz="8" w:space="0" w:color="auto"/>
              <w:right w:val="single" w:sz="8" w:space="0" w:color="auto"/>
            </w:tcBorders>
            <w:shd w:val="clear" w:color="auto" w:fill="auto"/>
          </w:tcPr>
          <w:p w14:paraId="65395660" w14:textId="77777777" w:rsidR="00F81766" w:rsidRPr="004D3B79" w:rsidRDefault="00F81766" w:rsidP="00D861BF">
            <w:pPr>
              <w:jc w:val="center"/>
              <w:rPr>
                <w:b/>
                <w:bCs/>
                <w:color w:val="000000"/>
                <w:sz w:val="20"/>
                <w:szCs w:val="20"/>
              </w:rPr>
            </w:pPr>
            <w:r w:rsidRPr="004D3B79">
              <w:rPr>
                <w:b/>
                <w:bCs/>
                <w:color w:val="000000"/>
                <w:sz w:val="20"/>
                <w:szCs w:val="20"/>
              </w:rPr>
              <w:t>PÇ</w:t>
            </w:r>
          </w:p>
          <w:p w14:paraId="63B38188" w14:textId="77777777" w:rsidR="00F81766" w:rsidRPr="004D3B79" w:rsidRDefault="00F81766" w:rsidP="00D861BF">
            <w:pPr>
              <w:jc w:val="center"/>
              <w:rPr>
                <w:b/>
                <w:bCs/>
                <w:color w:val="000000"/>
                <w:sz w:val="20"/>
                <w:szCs w:val="20"/>
              </w:rPr>
            </w:pPr>
            <w:r w:rsidRPr="004D3B79">
              <w:rPr>
                <w:b/>
                <w:bCs/>
                <w:color w:val="000000"/>
                <w:sz w:val="20"/>
                <w:szCs w:val="20"/>
              </w:rPr>
              <w:t>7</w:t>
            </w:r>
          </w:p>
        </w:tc>
        <w:tc>
          <w:tcPr>
            <w:tcW w:w="246" w:type="pct"/>
            <w:gridSpan w:val="2"/>
            <w:tcBorders>
              <w:top w:val="single" w:sz="4" w:space="0" w:color="auto"/>
              <w:left w:val="nil"/>
              <w:bottom w:val="single" w:sz="8" w:space="0" w:color="auto"/>
              <w:right w:val="single" w:sz="8" w:space="0" w:color="auto"/>
            </w:tcBorders>
            <w:shd w:val="clear" w:color="auto" w:fill="auto"/>
          </w:tcPr>
          <w:p w14:paraId="787D2461"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3E9A59B" w14:textId="77777777" w:rsidR="00F81766" w:rsidRPr="004D3B79" w:rsidRDefault="00F81766" w:rsidP="00D861BF">
            <w:pPr>
              <w:jc w:val="center"/>
              <w:rPr>
                <w:b/>
                <w:bCs/>
                <w:color w:val="000000"/>
                <w:sz w:val="20"/>
                <w:szCs w:val="20"/>
              </w:rPr>
            </w:pPr>
            <w:r w:rsidRPr="004D3B79">
              <w:rPr>
                <w:b/>
                <w:bCs/>
                <w:color w:val="000000"/>
                <w:sz w:val="20"/>
                <w:szCs w:val="20"/>
              </w:rPr>
              <w:t>8</w:t>
            </w:r>
          </w:p>
        </w:tc>
        <w:tc>
          <w:tcPr>
            <w:tcW w:w="307" w:type="pct"/>
            <w:gridSpan w:val="2"/>
            <w:tcBorders>
              <w:top w:val="single" w:sz="4" w:space="0" w:color="auto"/>
              <w:left w:val="nil"/>
              <w:bottom w:val="single" w:sz="8" w:space="0" w:color="auto"/>
              <w:right w:val="single" w:sz="8" w:space="0" w:color="000000" w:themeColor="text1"/>
            </w:tcBorders>
            <w:shd w:val="clear" w:color="auto" w:fill="auto"/>
          </w:tcPr>
          <w:p w14:paraId="65831BA0"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1C7ADC0" w14:textId="77777777" w:rsidR="00F81766" w:rsidRPr="004D3B79" w:rsidRDefault="00F81766" w:rsidP="00D861BF">
            <w:pPr>
              <w:jc w:val="center"/>
              <w:rPr>
                <w:b/>
                <w:bCs/>
                <w:color w:val="000000"/>
                <w:sz w:val="20"/>
                <w:szCs w:val="20"/>
              </w:rPr>
            </w:pPr>
            <w:r w:rsidRPr="004D3B79">
              <w:rPr>
                <w:b/>
                <w:bCs/>
                <w:color w:val="000000"/>
                <w:sz w:val="20"/>
                <w:szCs w:val="20"/>
              </w:rPr>
              <w:t>9</w:t>
            </w:r>
          </w:p>
        </w:tc>
        <w:tc>
          <w:tcPr>
            <w:tcW w:w="351" w:type="pct"/>
            <w:tcBorders>
              <w:top w:val="single" w:sz="4" w:space="0" w:color="auto"/>
              <w:left w:val="nil"/>
              <w:bottom w:val="single" w:sz="8" w:space="0" w:color="auto"/>
              <w:right w:val="single" w:sz="8" w:space="0" w:color="auto"/>
            </w:tcBorders>
            <w:shd w:val="clear" w:color="auto" w:fill="auto"/>
          </w:tcPr>
          <w:p w14:paraId="14619CC8"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FC86C36" w14:textId="77777777" w:rsidR="00F81766" w:rsidRPr="004D3B79" w:rsidRDefault="00F81766" w:rsidP="00D861BF">
            <w:pPr>
              <w:jc w:val="center"/>
              <w:rPr>
                <w:b/>
                <w:bCs/>
                <w:color w:val="000000"/>
                <w:sz w:val="20"/>
                <w:szCs w:val="20"/>
              </w:rPr>
            </w:pPr>
            <w:r w:rsidRPr="004D3B79">
              <w:rPr>
                <w:b/>
                <w:bCs/>
                <w:color w:val="000000"/>
                <w:sz w:val="20"/>
                <w:szCs w:val="20"/>
              </w:rPr>
              <w:t>10</w:t>
            </w:r>
          </w:p>
        </w:tc>
        <w:tc>
          <w:tcPr>
            <w:tcW w:w="375" w:type="pct"/>
            <w:tcBorders>
              <w:top w:val="single" w:sz="4" w:space="0" w:color="auto"/>
              <w:left w:val="nil"/>
              <w:bottom w:val="single" w:sz="8" w:space="0" w:color="auto"/>
              <w:right w:val="single" w:sz="8" w:space="0" w:color="auto"/>
            </w:tcBorders>
          </w:tcPr>
          <w:p w14:paraId="46EC3F5D" w14:textId="77777777" w:rsidR="00F81766" w:rsidRPr="004D3B79" w:rsidRDefault="00F81766" w:rsidP="00D861BF">
            <w:pPr>
              <w:jc w:val="center"/>
              <w:rPr>
                <w:b/>
                <w:bCs/>
                <w:color w:val="000000"/>
                <w:sz w:val="20"/>
                <w:szCs w:val="20"/>
              </w:rPr>
            </w:pPr>
            <w:r w:rsidRPr="004D3B79">
              <w:rPr>
                <w:b/>
                <w:bCs/>
                <w:color w:val="000000"/>
                <w:sz w:val="20"/>
                <w:szCs w:val="20"/>
              </w:rPr>
              <w:t>PÇ</w:t>
            </w:r>
          </w:p>
          <w:p w14:paraId="7047B46A" w14:textId="77777777" w:rsidR="00F81766" w:rsidRPr="004D3B79" w:rsidRDefault="00F81766" w:rsidP="00D861BF">
            <w:pPr>
              <w:jc w:val="center"/>
              <w:rPr>
                <w:b/>
                <w:bCs/>
                <w:color w:val="000000"/>
                <w:sz w:val="20"/>
                <w:szCs w:val="20"/>
              </w:rPr>
            </w:pPr>
            <w:r w:rsidRPr="004D3B79">
              <w:rPr>
                <w:b/>
                <w:bCs/>
                <w:color w:val="000000"/>
                <w:sz w:val="20"/>
                <w:szCs w:val="20"/>
              </w:rPr>
              <w:t>11</w:t>
            </w:r>
          </w:p>
        </w:tc>
        <w:tc>
          <w:tcPr>
            <w:tcW w:w="375" w:type="pct"/>
            <w:tcBorders>
              <w:top w:val="single" w:sz="4" w:space="0" w:color="auto"/>
              <w:left w:val="nil"/>
              <w:bottom w:val="single" w:sz="8" w:space="0" w:color="auto"/>
              <w:right w:val="single" w:sz="8" w:space="0" w:color="auto"/>
            </w:tcBorders>
          </w:tcPr>
          <w:p w14:paraId="09E13A5A" w14:textId="77777777" w:rsidR="00F81766" w:rsidRPr="004D3B79" w:rsidRDefault="00F81766" w:rsidP="00D861BF">
            <w:pPr>
              <w:jc w:val="center"/>
              <w:rPr>
                <w:b/>
                <w:bCs/>
                <w:color w:val="000000"/>
                <w:sz w:val="20"/>
                <w:szCs w:val="20"/>
              </w:rPr>
            </w:pPr>
            <w:r w:rsidRPr="004D3B79">
              <w:rPr>
                <w:b/>
                <w:bCs/>
                <w:color w:val="000000"/>
                <w:sz w:val="20"/>
                <w:szCs w:val="20"/>
              </w:rPr>
              <w:t>PÇ</w:t>
            </w:r>
          </w:p>
          <w:p w14:paraId="20883B48" w14:textId="77777777" w:rsidR="00F81766" w:rsidRPr="004D3B79" w:rsidRDefault="00F81766" w:rsidP="00D861BF">
            <w:pPr>
              <w:jc w:val="center"/>
              <w:rPr>
                <w:b/>
                <w:bCs/>
                <w:color w:val="000000"/>
                <w:sz w:val="20"/>
                <w:szCs w:val="20"/>
              </w:rPr>
            </w:pPr>
            <w:r w:rsidRPr="004D3B79">
              <w:rPr>
                <w:b/>
                <w:bCs/>
                <w:color w:val="000000"/>
                <w:sz w:val="20"/>
                <w:szCs w:val="20"/>
              </w:rPr>
              <w:t>12</w:t>
            </w:r>
          </w:p>
        </w:tc>
        <w:tc>
          <w:tcPr>
            <w:tcW w:w="293" w:type="pct"/>
            <w:gridSpan w:val="2"/>
            <w:tcBorders>
              <w:top w:val="single" w:sz="4" w:space="0" w:color="auto"/>
              <w:left w:val="nil"/>
              <w:bottom w:val="single" w:sz="8" w:space="0" w:color="auto"/>
              <w:right w:val="single" w:sz="8" w:space="0" w:color="auto"/>
            </w:tcBorders>
          </w:tcPr>
          <w:p w14:paraId="2556EF8E" w14:textId="77777777" w:rsidR="00F81766" w:rsidRPr="004D3B79" w:rsidRDefault="00F81766" w:rsidP="00D861BF">
            <w:pPr>
              <w:jc w:val="center"/>
              <w:rPr>
                <w:b/>
                <w:bCs/>
                <w:color w:val="000000"/>
                <w:sz w:val="20"/>
                <w:szCs w:val="20"/>
              </w:rPr>
            </w:pPr>
            <w:r w:rsidRPr="004D3B79">
              <w:rPr>
                <w:b/>
                <w:bCs/>
                <w:color w:val="000000"/>
                <w:sz w:val="20"/>
                <w:szCs w:val="20"/>
              </w:rPr>
              <w:t>PÇ</w:t>
            </w:r>
          </w:p>
          <w:p w14:paraId="1330EF7C" w14:textId="77777777" w:rsidR="00F81766" w:rsidRPr="004D3B79" w:rsidRDefault="00F81766" w:rsidP="00D861BF">
            <w:pPr>
              <w:jc w:val="center"/>
              <w:rPr>
                <w:b/>
                <w:bCs/>
                <w:color w:val="000000"/>
                <w:sz w:val="20"/>
                <w:szCs w:val="20"/>
              </w:rPr>
            </w:pPr>
            <w:r w:rsidRPr="004D3B79">
              <w:rPr>
                <w:b/>
                <w:bCs/>
                <w:color w:val="000000"/>
                <w:sz w:val="20"/>
                <w:szCs w:val="20"/>
              </w:rPr>
              <w:t>13</w:t>
            </w:r>
          </w:p>
        </w:tc>
      </w:tr>
      <w:tr w:rsidR="00F81766" w:rsidRPr="004D3B79" w14:paraId="53917CBF" w14:textId="77777777" w:rsidTr="5728DCFE">
        <w:trPr>
          <w:trHeight w:val="210"/>
        </w:trPr>
        <w:tc>
          <w:tcPr>
            <w:tcW w:w="553" w:type="pct"/>
            <w:tcBorders>
              <w:top w:val="nil"/>
              <w:left w:val="single" w:sz="8" w:space="0" w:color="auto"/>
              <w:bottom w:val="single" w:sz="8" w:space="0" w:color="auto"/>
              <w:right w:val="single" w:sz="8" w:space="0" w:color="auto"/>
            </w:tcBorders>
            <w:shd w:val="clear" w:color="auto" w:fill="auto"/>
          </w:tcPr>
          <w:p w14:paraId="1BE4A2AD" w14:textId="77777777" w:rsidR="00F81766" w:rsidRPr="004D3B79" w:rsidRDefault="00F81766" w:rsidP="00D861BF">
            <w:pPr>
              <w:jc w:val="center"/>
              <w:rPr>
                <w:b/>
                <w:bCs/>
                <w:color w:val="000000"/>
                <w:sz w:val="20"/>
                <w:szCs w:val="20"/>
              </w:rPr>
            </w:pPr>
            <w:r w:rsidRPr="004D3B79">
              <w:rPr>
                <w:b/>
                <w:bCs/>
                <w:color w:val="000000"/>
                <w:sz w:val="20"/>
                <w:szCs w:val="20"/>
              </w:rPr>
              <w:t>ÖÇ1-9</w:t>
            </w:r>
          </w:p>
        </w:tc>
        <w:tc>
          <w:tcPr>
            <w:tcW w:w="464" w:type="pct"/>
            <w:tcBorders>
              <w:top w:val="nil"/>
              <w:left w:val="nil"/>
              <w:bottom w:val="single" w:sz="8" w:space="0" w:color="auto"/>
              <w:right w:val="single" w:sz="8" w:space="0" w:color="auto"/>
            </w:tcBorders>
            <w:shd w:val="clear" w:color="auto" w:fill="auto"/>
          </w:tcPr>
          <w:p w14:paraId="2D417C59" w14:textId="77777777" w:rsidR="00F81766" w:rsidRPr="004D3B79" w:rsidRDefault="00F81766" w:rsidP="00D861BF">
            <w:pPr>
              <w:spacing w:line="276" w:lineRule="auto"/>
              <w:rPr>
                <w:sz w:val="20"/>
                <w:szCs w:val="20"/>
              </w:rPr>
            </w:pPr>
            <w:r w:rsidRPr="004D3B79">
              <w:rPr>
                <w:sz w:val="20"/>
                <w:szCs w:val="20"/>
              </w:rPr>
              <w:t>ÖÇ 1-5,7,9</w:t>
            </w:r>
          </w:p>
        </w:tc>
        <w:tc>
          <w:tcPr>
            <w:tcW w:w="375" w:type="pct"/>
            <w:tcBorders>
              <w:top w:val="nil"/>
              <w:left w:val="nil"/>
              <w:bottom w:val="single" w:sz="8" w:space="0" w:color="auto"/>
              <w:right w:val="single" w:sz="8" w:space="0" w:color="auto"/>
            </w:tcBorders>
            <w:shd w:val="clear" w:color="auto" w:fill="auto"/>
          </w:tcPr>
          <w:p w14:paraId="444C3055" w14:textId="77777777" w:rsidR="00F81766" w:rsidRPr="004D3B79" w:rsidRDefault="00F81766" w:rsidP="00D861BF">
            <w:pPr>
              <w:spacing w:line="276" w:lineRule="auto"/>
              <w:jc w:val="center"/>
              <w:rPr>
                <w:sz w:val="20"/>
                <w:szCs w:val="20"/>
              </w:rPr>
            </w:pPr>
            <w:r w:rsidRPr="004D3B79">
              <w:rPr>
                <w:sz w:val="20"/>
                <w:szCs w:val="20"/>
              </w:rPr>
              <w:t>ÖÇ 1,2,5,7</w:t>
            </w:r>
          </w:p>
        </w:tc>
        <w:tc>
          <w:tcPr>
            <w:tcW w:w="248" w:type="pct"/>
            <w:tcBorders>
              <w:top w:val="nil"/>
              <w:left w:val="nil"/>
              <w:bottom w:val="single" w:sz="8" w:space="0" w:color="auto"/>
              <w:right w:val="single" w:sz="8" w:space="0" w:color="auto"/>
            </w:tcBorders>
            <w:shd w:val="clear" w:color="auto" w:fill="auto"/>
          </w:tcPr>
          <w:p w14:paraId="39E70A17" w14:textId="77777777" w:rsidR="00F81766" w:rsidRPr="004D3B79" w:rsidRDefault="00F81766" w:rsidP="00D861BF">
            <w:pPr>
              <w:spacing w:line="276" w:lineRule="auto"/>
              <w:jc w:val="center"/>
              <w:rPr>
                <w:sz w:val="20"/>
                <w:szCs w:val="20"/>
              </w:rPr>
            </w:pPr>
            <w:r w:rsidRPr="004D3B79">
              <w:rPr>
                <w:sz w:val="20"/>
                <w:szCs w:val="20"/>
              </w:rPr>
              <w:t>ÖÇ 1,3-6,8</w:t>
            </w:r>
          </w:p>
        </w:tc>
        <w:tc>
          <w:tcPr>
            <w:tcW w:w="314" w:type="pct"/>
            <w:tcBorders>
              <w:top w:val="nil"/>
              <w:left w:val="nil"/>
              <w:bottom w:val="single" w:sz="8" w:space="0" w:color="auto"/>
              <w:right w:val="single" w:sz="8" w:space="0" w:color="auto"/>
            </w:tcBorders>
            <w:shd w:val="clear" w:color="auto" w:fill="auto"/>
          </w:tcPr>
          <w:p w14:paraId="6F7AECB1" w14:textId="77777777" w:rsidR="00F81766" w:rsidRPr="004D3B79" w:rsidRDefault="00F81766" w:rsidP="00D861BF">
            <w:pPr>
              <w:spacing w:line="276" w:lineRule="auto"/>
              <w:jc w:val="center"/>
              <w:rPr>
                <w:sz w:val="20"/>
                <w:szCs w:val="20"/>
              </w:rPr>
            </w:pPr>
            <w:r w:rsidRPr="004D3B79">
              <w:rPr>
                <w:sz w:val="20"/>
                <w:szCs w:val="20"/>
              </w:rPr>
              <w:t>ÖÇ 2,5,7</w:t>
            </w:r>
          </w:p>
        </w:tc>
        <w:tc>
          <w:tcPr>
            <w:tcW w:w="456" w:type="pct"/>
            <w:tcBorders>
              <w:top w:val="nil"/>
              <w:left w:val="nil"/>
              <w:bottom w:val="single" w:sz="8" w:space="0" w:color="auto"/>
              <w:right w:val="single" w:sz="8" w:space="0" w:color="auto"/>
            </w:tcBorders>
            <w:shd w:val="clear" w:color="auto" w:fill="auto"/>
          </w:tcPr>
          <w:p w14:paraId="59D7486C" w14:textId="77777777" w:rsidR="00F81766" w:rsidRPr="004D3B79" w:rsidRDefault="00F81766" w:rsidP="00D861BF">
            <w:pPr>
              <w:spacing w:line="276" w:lineRule="auto"/>
              <w:jc w:val="center"/>
              <w:rPr>
                <w:sz w:val="20"/>
                <w:szCs w:val="20"/>
              </w:rPr>
            </w:pPr>
            <w:r w:rsidRPr="004D3B79">
              <w:rPr>
                <w:sz w:val="20"/>
                <w:szCs w:val="20"/>
              </w:rPr>
              <w:t>ÖÇ 1,2,5,7,9</w:t>
            </w:r>
          </w:p>
        </w:tc>
        <w:tc>
          <w:tcPr>
            <w:tcW w:w="227" w:type="pct"/>
            <w:tcBorders>
              <w:top w:val="single" w:sz="8" w:space="0" w:color="auto"/>
              <w:left w:val="nil"/>
              <w:bottom w:val="single" w:sz="8" w:space="0" w:color="auto"/>
              <w:right w:val="single" w:sz="8" w:space="0" w:color="000000" w:themeColor="text1"/>
            </w:tcBorders>
            <w:shd w:val="clear" w:color="auto" w:fill="auto"/>
          </w:tcPr>
          <w:p w14:paraId="33023678" w14:textId="77777777" w:rsidR="00F81766" w:rsidRPr="004D3B79" w:rsidRDefault="00F81766" w:rsidP="00D861BF">
            <w:pPr>
              <w:spacing w:line="276" w:lineRule="auto"/>
              <w:jc w:val="center"/>
              <w:rPr>
                <w:sz w:val="20"/>
                <w:szCs w:val="20"/>
              </w:rPr>
            </w:pPr>
            <w:r w:rsidRPr="004D3B79">
              <w:rPr>
                <w:sz w:val="20"/>
                <w:szCs w:val="20"/>
              </w:rPr>
              <w:t>ÖÇ 1-9</w:t>
            </w:r>
          </w:p>
        </w:tc>
        <w:tc>
          <w:tcPr>
            <w:tcW w:w="417" w:type="pct"/>
            <w:tcBorders>
              <w:top w:val="nil"/>
              <w:left w:val="nil"/>
              <w:bottom w:val="single" w:sz="8" w:space="0" w:color="auto"/>
              <w:right w:val="single" w:sz="8" w:space="0" w:color="auto"/>
            </w:tcBorders>
            <w:shd w:val="clear" w:color="auto" w:fill="auto"/>
          </w:tcPr>
          <w:p w14:paraId="76F06E42" w14:textId="77777777" w:rsidR="00F81766" w:rsidRPr="004D3B79" w:rsidRDefault="00F81766" w:rsidP="00D861BF">
            <w:pPr>
              <w:spacing w:line="276" w:lineRule="auto"/>
              <w:jc w:val="center"/>
              <w:rPr>
                <w:sz w:val="20"/>
                <w:szCs w:val="20"/>
              </w:rPr>
            </w:pPr>
            <w:r w:rsidRPr="004D3B79">
              <w:rPr>
                <w:sz w:val="20"/>
                <w:szCs w:val="20"/>
              </w:rPr>
              <w:t>ÖÇ 2-7,9</w:t>
            </w:r>
          </w:p>
        </w:tc>
        <w:tc>
          <w:tcPr>
            <w:tcW w:w="246" w:type="pct"/>
            <w:gridSpan w:val="2"/>
            <w:tcBorders>
              <w:top w:val="nil"/>
              <w:left w:val="nil"/>
              <w:bottom w:val="single" w:sz="8" w:space="0" w:color="auto"/>
              <w:right w:val="single" w:sz="8" w:space="0" w:color="auto"/>
            </w:tcBorders>
            <w:shd w:val="clear" w:color="auto" w:fill="auto"/>
          </w:tcPr>
          <w:p w14:paraId="00C2E3EC" w14:textId="77777777" w:rsidR="00F81766" w:rsidRPr="004D3B79" w:rsidRDefault="00F81766" w:rsidP="00D861BF">
            <w:pPr>
              <w:spacing w:line="276" w:lineRule="auto"/>
              <w:jc w:val="center"/>
              <w:rPr>
                <w:sz w:val="20"/>
                <w:szCs w:val="20"/>
              </w:rPr>
            </w:pPr>
            <w:r w:rsidRPr="004D3B79">
              <w:rPr>
                <w:sz w:val="20"/>
                <w:szCs w:val="20"/>
              </w:rPr>
              <w:t>ÖÇ 1-7,9</w:t>
            </w:r>
          </w:p>
        </w:tc>
        <w:tc>
          <w:tcPr>
            <w:tcW w:w="307" w:type="pct"/>
            <w:gridSpan w:val="2"/>
            <w:tcBorders>
              <w:top w:val="single" w:sz="8" w:space="0" w:color="auto"/>
              <w:left w:val="nil"/>
              <w:bottom w:val="single" w:sz="8" w:space="0" w:color="auto"/>
              <w:right w:val="single" w:sz="8" w:space="0" w:color="000000" w:themeColor="text1"/>
            </w:tcBorders>
            <w:shd w:val="clear" w:color="auto" w:fill="auto"/>
          </w:tcPr>
          <w:p w14:paraId="4FAE97A5" w14:textId="77777777" w:rsidR="00F81766" w:rsidRPr="004D3B79" w:rsidRDefault="00F81766" w:rsidP="00D861BF">
            <w:pPr>
              <w:spacing w:line="276" w:lineRule="auto"/>
              <w:jc w:val="center"/>
              <w:rPr>
                <w:sz w:val="20"/>
                <w:szCs w:val="20"/>
              </w:rPr>
            </w:pPr>
            <w:r w:rsidRPr="004D3B79">
              <w:rPr>
                <w:sz w:val="20"/>
                <w:szCs w:val="20"/>
              </w:rPr>
              <w:t>ÖÇ 1-9</w:t>
            </w:r>
          </w:p>
        </w:tc>
        <w:tc>
          <w:tcPr>
            <w:tcW w:w="351" w:type="pct"/>
            <w:tcBorders>
              <w:top w:val="nil"/>
              <w:left w:val="nil"/>
              <w:bottom w:val="single" w:sz="8" w:space="0" w:color="auto"/>
              <w:right w:val="single" w:sz="8" w:space="0" w:color="auto"/>
            </w:tcBorders>
            <w:shd w:val="clear" w:color="auto" w:fill="auto"/>
          </w:tcPr>
          <w:p w14:paraId="77FC76A5" w14:textId="77777777" w:rsidR="00F81766" w:rsidRPr="004D3B79" w:rsidRDefault="00F81766" w:rsidP="00D861BF">
            <w:pPr>
              <w:spacing w:line="276" w:lineRule="auto"/>
              <w:jc w:val="center"/>
              <w:rPr>
                <w:sz w:val="20"/>
                <w:szCs w:val="20"/>
              </w:rPr>
            </w:pPr>
            <w:r w:rsidRPr="004D3B79">
              <w:rPr>
                <w:sz w:val="20"/>
                <w:szCs w:val="20"/>
              </w:rPr>
              <w:t>ÖÇ 2,4-6,8</w:t>
            </w:r>
          </w:p>
        </w:tc>
        <w:tc>
          <w:tcPr>
            <w:tcW w:w="375" w:type="pct"/>
            <w:tcBorders>
              <w:top w:val="nil"/>
              <w:left w:val="nil"/>
              <w:bottom w:val="single" w:sz="8" w:space="0" w:color="auto"/>
              <w:right w:val="single" w:sz="8" w:space="0" w:color="auto"/>
            </w:tcBorders>
          </w:tcPr>
          <w:p w14:paraId="2B609E37" w14:textId="77777777" w:rsidR="00F81766" w:rsidRPr="004D3B79" w:rsidRDefault="00F81766" w:rsidP="00D861BF">
            <w:pPr>
              <w:spacing w:line="276" w:lineRule="auto"/>
              <w:jc w:val="center"/>
              <w:rPr>
                <w:sz w:val="20"/>
                <w:szCs w:val="20"/>
              </w:rPr>
            </w:pPr>
            <w:r w:rsidRPr="004D3B79">
              <w:rPr>
                <w:sz w:val="20"/>
                <w:szCs w:val="20"/>
              </w:rPr>
              <w:t>ÖÇ 2-4,6,8,9</w:t>
            </w:r>
          </w:p>
        </w:tc>
        <w:tc>
          <w:tcPr>
            <w:tcW w:w="375" w:type="pct"/>
            <w:tcBorders>
              <w:top w:val="nil"/>
              <w:left w:val="nil"/>
              <w:bottom w:val="single" w:sz="8" w:space="0" w:color="auto"/>
              <w:right w:val="single" w:sz="8" w:space="0" w:color="auto"/>
            </w:tcBorders>
          </w:tcPr>
          <w:p w14:paraId="34A26AA4" w14:textId="77777777" w:rsidR="00F81766" w:rsidRPr="004D3B79" w:rsidRDefault="00F81766" w:rsidP="00D861BF">
            <w:pPr>
              <w:spacing w:line="276" w:lineRule="auto"/>
              <w:jc w:val="center"/>
              <w:rPr>
                <w:sz w:val="20"/>
                <w:szCs w:val="20"/>
              </w:rPr>
            </w:pPr>
            <w:r w:rsidRPr="004D3B79">
              <w:rPr>
                <w:sz w:val="20"/>
                <w:szCs w:val="20"/>
              </w:rPr>
              <w:t>ÖÇ 2,4,8,9</w:t>
            </w:r>
          </w:p>
        </w:tc>
        <w:tc>
          <w:tcPr>
            <w:tcW w:w="293" w:type="pct"/>
            <w:gridSpan w:val="2"/>
            <w:tcBorders>
              <w:top w:val="nil"/>
              <w:left w:val="nil"/>
              <w:bottom w:val="single" w:sz="8" w:space="0" w:color="auto"/>
              <w:right w:val="single" w:sz="8" w:space="0" w:color="auto"/>
            </w:tcBorders>
          </w:tcPr>
          <w:p w14:paraId="55E1D411" w14:textId="77777777" w:rsidR="00F81766" w:rsidRPr="004D3B79" w:rsidRDefault="00F81766" w:rsidP="00D861BF">
            <w:pPr>
              <w:spacing w:line="276" w:lineRule="auto"/>
              <w:jc w:val="center"/>
              <w:rPr>
                <w:sz w:val="20"/>
                <w:szCs w:val="20"/>
              </w:rPr>
            </w:pPr>
            <w:r w:rsidRPr="004D3B79">
              <w:rPr>
                <w:sz w:val="20"/>
                <w:szCs w:val="20"/>
              </w:rPr>
              <w:t>ÖÇ 2,4-6,8,9</w:t>
            </w:r>
          </w:p>
        </w:tc>
      </w:tr>
      <w:tr w:rsidR="00F81766" w:rsidRPr="004D3B79" w14:paraId="4B6B6151" w14:textId="77777777" w:rsidTr="5728DCFE">
        <w:tblPrEx>
          <w:shd w:val="clear" w:color="auto" w:fill="FFFFFF"/>
          <w:tblCellMar>
            <w:left w:w="0" w:type="dxa"/>
            <w:right w:w="0" w:type="dxa"/>
          </w:tblCellMar>
        </w:tblPrEx>
        <w:trPr>
          <w:gridAfter w:val="1"/>
          <w:wAfter w:w="38" w:type="pct"/>
        </w:trPr>
        <w:tc>
          <w:tcPr>
            <w:tcW w:w="4962" w:type="pct"/>
            <w:gridSpan w:val="16"/>
            <w:tcBorders>
              <w:top w:val="nil"/>
              <w:left w:val="nil"/>
              <w:bottom w:val="nil"/>
              <w:right w:val="nil"/>
            </w:tcBorders>
            <w:shd w:val="clear" w:color="auto" w:fill="FFFFFF" w:themeFill="background1"/>
            <w:vAlign w:val="bottom"/>
            <w:hideMark/>
          </w:tcPr>
          <w:p w14:paraId="2C0526AF" w14:textId="77777777" w:rsidR="00F81766" w:rsidRPr="004D3B79" w:rsidRDefault="00F81766" w:rsidP="00D861BF">
            <w:pPr>
              <w:textAlignment w:val="baseline"/>
              <w:outlineLvl w:val="3"/>
              <w:rPr>
                <w:b/>
                <w:bCs/>
                <w:sz w:val="20"/>
                <w:szCs w:val="20"/>
              </w:rPr>
            </w:pPr>
          </w:p>
          <w:p w14:paraId="5CA9C05E" w14:textId="77777777" w:rsidR="00F81766" w:rsidRPr="004D3B79" w:rsidRDefault="00F81766" w:rsidP="00D861BF">
            <w:pPr>
              <w:textAlignment w:val="baseline"/>
              <w:outlineLvl w:val="3"/>
              <w:rPr>
                <w:b/>
                <w:bCs/>
                <w:sz w:val="20"/>
                <w:szCs w:val="20"/>
              </w:rPr>
            </w:pPr>
            <w:r w:rsidRPr="004D3B79">
              <w:rPr>
                <w:b/>
                <w:bCs/>
                <w:sz w:val="20"/>
                <w:szCs w:val="20"/>
              </w:rPr>
              <w:t xml:space="preserve">AKTS Tablosu: </w:t>
            </w:r>
          </w:p>
          <w:p w14:paraId="7745CA36" w14:textId="77777777" w:rsidR="00F81766" w:rsidRPr="004D3B79" w:rsidRDefault="00F81766" w:rsidP="00D861BF">
            <w:pPr>
              <w:textAlignment w:val="baseline"/>
              <w:outlineLvl w:val="3"/>
              <w:rPr>
                <w:b/>
                <w:bCs/>
                <w:color w:val="C00000"/>
                <w:sz w:val="20"/>
                <w:szCs w:val="20"/>
              </w:rPr>
            </w:pPr>
          </w:p>
        </w:tc>
      </w:tr>
      <w:tr w:rsidR="00F81766" w:rsidRPr="004D3B79" w14:paraId="1DFB51CC"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64"/>
        </w:trPr>
        <w:tc>
          <w:tcPr>
            <w:tcW w:w="3086" w:type="pct"/>
            <w:gridSpan w:val="9"/>
            <w:tcBorders>
              <w:top w:val="single" w:sz="4" w:space="0" w:color="auto"/>
              <w:left w:val="single" w:sz="4" w:space="0" w:color="auto"/>
              <w:bottom w:val="single" w:sz="4" w:space="0" w:color="auto"/>
              <w:right w:val="single" w:sz="4" w:space="0" w:color="auto"/>
            </w:tcBorders>
          </w:tcPr>
          <w:p w14:paraId="7181493F" w14:textId="77777777" w:rsidR="00F81766" w:rsidRPr="004D3B79" w:rsidRDefault="00F81766" w:rsidP="00D861BF">
            <w:pPr>
              <w:rPr>
                <w:b/>
                <w:sz w:val="20"/>
                <w:szCs w:val="20"/>
              </w:rPr>
            </w:pPr>
            <w:r w:rsidRPr="004D3B79">
              <w:rPr>
                <w:b/>
                <w:sz w:val="20"/>
                <w:szCs w:val="20"/>
              </w:rPr>
              <w:t xml:space="preserve">Derse İlişkin Etkinlikler </w:t>
            </w:r>
          </w:p>
        </w:tc>
        <w:tc>
          <w:tcPr>
            <w:tcW w:w="512" w:type="pct"/>
            <w:gridSpan w:val="2"/>
            <w:tcBorders>
              <w:top w:val="single" w:sz="4" w:space="0" w:color="auto"/>
              <w:left w:val="single" w:sz="4" w:space="0" w:color="auto"/>
              <w:bottom w:val="single" w:sz="4" w:space="0" w:color="auto"/>
              <w:right w:val="single" w:sz="4" w:space="0" w:color="auto"/>
            </w:tcBorders>
          </w:tcPr>
          <w:p w14:paraId="07E3FA83" w14:textId="77777777" w:rsidR="00F81766" w:rsidRPr="004D3B79" w:rsidRDefault="00F81766" w:rsidP="00D861BF">
            <w:pPr>
              <w:jc w:val="center"/>
              <w:rPr>
                <w:sz w:val="20"/>
                <w:szCs w:val="20"/>
              </w:rPr>
            </w:pPr>
            <w:r w:rsidRPr="004D3B79">
              <w:rPr>
                <w:sz w:val="20"/>
                <w:szCs w:val="20"/>
              </w:rPr>
              <w:t>Sayısı</w:t>
            </w:r>
          </w:p>
        </w:tc>
        <w:tc>
          <w:tcPr>
            <w:tcW w:w="1364" w:type="pct"/>
            <w:gridSpan w:val="5"/>
            <w:tcBorders>
              <w:top w:val="single" w:sz="4" w:space="0" w:color="auto"/>
              <w:left w:val="single" w:sz="4" w:space="0" w:color="auto"/>
              <w:bottom w:val="single" w:sz="4" w:space="0" w:color="auto"/>
              <w:right w:val="single" w:sz="4" w:space="0" w:color="auto"/>
            </w:tcBorders>
          </w:tcPr>
          <w:p w14:paraId="500E3A8C" w14:textId="77777777" w:rsidR="00F81766" w:rsidRPr="004D3B79" w:rsidRDefault="00F81766" w:rsidP="00D861BF">
            <w:pPr>
              <w:jc w:val="center"/>
              <w:rPr>
                <w:sz w:val="20"/>
                <w:szCs w:val="20"/>
              </w:rPr>
            </w:pPr>
            <w:r w:rsidRPr="004D3B79">
              <w:rPr>
                <w:sz w:val="20"/>
                <w:szCs w:val="20"/>
              </w:rPr>
              <w:t>Süresi</w:t>
            </w:r>
          </w:p>
          <w:p w14:paraId="4CE8E739" w14:textId="09CF3661" w:rsidR="00F81766" w:rsidRPr="004D3B79" w:rsidRDefault="00F81766" w:rsidP="00D861BF">
            <w:pPr>
              <w:jc w:val="center"/>
              <w:rPr>
                <w:sz w:val="20"/>
                <w:szCs w:val="20"/>
              </w:rPr>
            </w:pPr>
            <w:r w:rsidRPr="004D3B79">
              <w:rPr>
                <w:sz w:val="20"/>
                <w:szCs w:val="20"/>
              </w:rPr>
              <w:t>(</w:t>
            </w:r>
            <w:r w:rsidR="00F47B58" w:rsidRPr="004D3B79">
              <w:rPr>
                <w:sz w:val="20"/>
                <w:szCs w:val="20"/>
              </w:rPr>
              <w:t>S</w:t>
            </w:r>
            <w:r w:rsidRPr="004D3B79">
              <w:rPr>
                <w:sz w:val="20"/>
                <w:szCs w:val="20"/>
              </w:rPr>
              <w:t>aat)</w:t>
            </w:r>
          </w:p>
        </w:tc>
      </w:tr>
      <w:tr w:rsidR="00F81766" w:rsidRPr="004D3B79" w14:paraId="55DAD137"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4D7DBBA7" w14:textId="77777777" w:rsidR="00F81766" w:rsidRPr="004D3B79" w:rsidRDefault="00F81766" w:rsidP="00D861BF">
            <w:pPr>
              <w:ind w:firstLine="540"/>
              <w:rPr>
                <w:sz w:val="20"/>
                <w:szCs w:val="20"/>
              </w:rPr>
            </w:pPr>
            <w:r w:rsidRPr="004D3B79">
              <w:rPr>
                <w:sz w:val="20"/>
                <w:szCs w:val="20"/>
              </w:rPr>
              <w:t>Ders anlatımı</w:t>
            </w:r>
          </w:p>
        </w:tc>
        <w:tc>
          <w:tcPr>
            <w:tcW w:w="512" w:type="pct"/>
            <w:gridSpan w:val="2"/>
            <w:tcBorders>
              <w:top w:val="single" w:sz="4" w:space="0" w:color="auto"/>
              <w:left w:val="single" w:sz="4" w:space="0" w:color="auto"/>
              <w:bottom w:val="single" w:sz="4" w:space="0" w:color="auto"/>
              <w:right w:val="single" w:sz="4" w:space="0" w:color="auto"/>
            </w:tcBorders>
          </w:tcPr>
          <w:p w14:paraId="6B94C683" w14:textId="77777777" w:rsidR="00F81766" w:rsidRPr="004D3B79" w:rsidRDefault="00F81766" w:rsidP="00D861BF">
            <w:pPr>
              <w:jc w:val="center"/>
              <w:rPr>
                <w:sz w:val="20"/>
                <w:szCs w:val="20"/>
              </w:rPr>
            </w:pPr>
            <w:r w:rsidRPr="004D3B79">
              <w:rPr>
                <w:sz w:val="20"/>
                <w:szCs w:val="20"/>
              </w:rPr>
              <w:t>14</w:t>
            </w:r>
          </w:p>
        </w:tc>
        <w:tc>
          <w:tcPr>
            <w:tcW w:w="1364" w:type="pct"/>
            <w:gridSpan w:val="5"/>
            <w:tcBorders>
              <w:top w:val="single" w:sz="4" w:space="0" w:color="auto"/>
              <w:left w:val="single" w:sz="4" w:space="0" w:color="auto"/>
              <w:bottom w:val="single" w:sz="4" w:space="0" w:color="auto"/>
              <w:right w:val="single" w:sz="4" w:space="0" w:color="auto"/>
            </w:tcBorders>
          </w:tcPr>
          <w:p w14:paraId="45908F6B" w14:textId="77777777" w:rsidR="00F81766" w:rsidRPr="004D3B79" w:rsidRDefault="00F81766" w:rsidP="00D861BF">
            <w:pPr>
              <w:jc w:val="center"/>
              <w:rPr>
                <w:sz w:val="20"/>
                <w:szCs w:val="20"/>
              </w:rPr>
            </w:pPr>
            <w:r w:rsidRPr="004D3B79">
              <w:rPr>
                <w:sz w:val="20"/>
                <w:szCs w:val="20"/>
              </w:rPr>
              <w:t>3</w:t>
            </w:r>
          </w:p>
        </w:tc>
      </w:tr>
      <w:tr w:rsidR="00F81766" w:rsidRPr="004D3B79" w14:paraId="58068825"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4699008C" w14:textId="77777777" w:rsidR="00F81766" w:rsidRPr="004D3B79" w:rsidRDefault="00F81766" w:rsidP="00D861BF">
            <w:pPr>
              <w:ind w:firstLine="540"/>
              <w:rPr>
                <w:sz w:val="20"/>
                <w:szCs w:val="20"/>
              </w:rPr>
            </w:pPr>
            <w:r w:rsidRPr="004D3B79">
              <w:rPr>
                <w:sz w:val="20"/>
                <w:szCs w:val="20"/>
              </w:rPr>
              <w:t xml:space="preserve">Uygulama </w:t>
            </w:r>
          </w:p>
        </w:tc>
        <w:tc>
          <w:tcPr>
            <w:tcW w:w="512" w:type="pct"/>
            <w:gridSpan w:val="2"/>
            <w:tcBorders>
              <w:top w:val="single" w:sz="4" w:space="0" w:color="auto"/>
              <w:left w:val="single" w:sz="4" w:space="0" w:color="auto"/>
              <w:bottom w:val="single" w:sz="4" w:space="0" w:color="auto"/>
              <w:right w:val="single" w:sz="4" w:space="0" w:color="auto"/>
            </w:tcBorders>
          </w:tcPr>
          <w:p w14:paraId="76B6E554" w14:textId="77777777" w:rsidR="00F81766" w:rsidRPr="004D3B79" w:rsidRDefault="00F81766" w:rsidP="00D861BF">
            <w:pPr>
              <w:jc w:val="center"/>
              <w:rPr>
                <w:sz w:val="20"/>
                <w:szCs w:val="20"/>
              </w:rPr>
            </w:pPr>
            <w:r w:rsidRPr="004D3B79">
              <w:rPr>
                <w:sz w:val="20"/>
                <w:szCs w:val="20"/>
              </w:rPr>
              <w:t>14</w:t>
            </w:r>
          </w:p>
        </w:tc>
        <w:tc>
          <w:tcPr>
            <w:tcW w:w="1364" w:type="pct"/>
            <w:gridSpan w:val="5"/>
            <w:tcBorders>
              <w:top w:val="single" w:sz="4" w:space="0" w:color="auto"/>
              <w:left w:val="single" w:sz="4" w:space="0" w:color="auto"/>
              <w:bottom w:val="single" w:sz="4" w:space="0" w:color="auto"/>
              <w:right w:val="single" w:sz="4" w:space="0" w:color="auto"/>
            </w:tcBorders>
          </w:tcPr>
          <w:p w14:paraId="6188CBFD" w14:textId="77777777" w:rsidR="00F81766" w:rsidRPr="004D3B79" w:rsidRDefault="00F81766" w:rsidP="00D861BF">
            <w:pPr>
              <w:jc w:val="center"/>
              <w:rPr>
                <w:sz w:val="20"/>
                <w:szCs w:val="20"/>
              </w:rPr>
            </w:pPr>
            <w:r w:rsidRPr="004D3B79">
              <w:rPr>
                <w:sz w:val="20"/>
                <w:szCs w:val="20"/>
              </w:rPr>
              <w:t>2</w:t>
            </w:r>
          </w:p>
        </w:tc>
      </w:tr>
      <w:tr w:rsidR="00F81766" w:rsidRPr="004D3B79" w14:paraId="317CE004"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0DA1C81D" w14:textId="77777777" w:rsidR="00F81766" w:rsidRPr="004D3B79" w:rsidRDefault="00F81766" w:rsidP="00D861BF">
            <w:pPr>
              <w:ind w:left="540"/>
              <w:rPr>
                <w:sz w:val="20"/>
                <w:szCs w:val="20"/>
              </w:rPr>
            </w:pPr>
            <w:r w:rsidRPr="004D3B79">
              <w:rPr>
                <w:sz w:val="20"/>
                <w:szCs w:val="20"/>
              </w:rPr>
              <w:t>Final Sınavı</w:t>
            </w:r>
          </w:p>
        </w:tc>
        <w:tc>
          <w:tcPr>
            <w:tcW w:w="512" w:type="pct"/>
            <w:gridSpan w:val="2"/>
            <w:tcBorders>
              <w:top w:val="single" w:sz="4" w:space="0" w:color="auto"/>
              <w:left w:val="single" w:sz="4" w:space="0" w:color="auto"/>
              <w:bottom w:val="single" w:sz="4" w:space="0" w:color="auto"/>
              <w:right w:val="single" w:sz="4" w:space="0" w:color="auto"/>
            </w:tcBorders>
          </w:tcPr>
          <w:p w14:paraId="1286BDC1" w14:textId="77777777" w:rsidR="00F81766" w:rsidRPr="004D3B79" w:rsidRDefault="00F81766" w:rsidP="00D861BF">
            <w:pPr>
              <w:jc w:val="center"/>
              <w:rPr>
                <w:sz w:val="20"/>
                <w:szCs w:val="20"/>
              </w:rPr>
            </w:pPr>
            <w:r w:rsidRPr="004D3B79">
              <w:rPr>
                <w:sz w:val="20"/>
                <w:szCs w:val="20"/>
              </w:rPr>
              <w:t>1</w:t>
            </w:r>
          </w:p>
        </w:tc>
        <w:tc>
          <w:tcPr>
            <w:tcW w:w="1364" w:type="pct"/>
            <w:gridSpan w:val="5"/>
            <w:tcBorders>
              <w:top w:val="single" w:sz="4" w:space="0" w:color="auto"/>
              <w:left w:val="single" w:sz="4" w:space="0" w:color="auto"/>
              <w:bottom w:val="single" w:sz="4" w:space="0" w:color="auto"/>
              <w:right w:val="single" w:sz="4" w:space="0" w:color="auto"/>
            </w:tcBorders>
          </w:tcPr>
          <w:p w14:paraId="562A57F3" w14:textId="77777777" w:rsidR="00F81766" w:rsidRPr="004D3B79" w:rsidRDefault="00F81766" w:rsidP="00D861BF">
            <w:pPr>
              <w:jc w:val="center"/>
              <w:rPr>
                <w:sz w:val="20"/>
                <w:szCs w:val="20"/>
              </w:rPr>
            </w:pPr>
            <w:r w:rsidRPr="004D3B79">
              <w:rPr>
                <w:sz w:val="20"/>
                <w:szCs w:val="20"/>
              </w:rPr>
              <w:t>2</w:t>
            </w:r>
          </w:p>
        </w:tc>
      </w:tr>
      <w:tr w:rsidR="00F81766" w:rsidRPr="004D3B79" w14:paraId="5755A09E"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1EAAD205" w14:textId="77777777" w:rsidR="00F81766" w:rsidRPr="004D3B79" w:rsidRDefault="00F81766" w:rsidP="00D861BF">
            <w:pPr>
              <w:ind w:left="540"/>
              <w:rPr>
                <w:sz w:val="20"/>
                <w:szCs w:val="20"/>
              </w:rPr>
            </w:pPr>
            <w:r w:rsidRPr="004D3B79">
              <w:rPr>
                <w:sz w:val="20"/>
                <w:szCs w:val="20"/>
              </w:rPr>
              <w:lastRenderedPageBreak/>
              <w:t>Vize Sınavı</w:t>
            </w:r>
          </w:p>
        </w:tc>
        <w:tc>
          <w:tcPr>
            <w:tcW w:w="512" w:type="pct"/>
            <w:gridSpan w:val="2"/>
            <w:tcBorders>
              <w:top w:val="single" w:sz="4" w:space="0" w:color="auto"/>
              <w:left w:val="single" w:sz="4" w:space="0" w:color="auto"/>
              <w:bottom w:val="single" w:sz="4" w:space="0" w:color="auto"/>
              <w:right w:val="single" w:sz="4" w:space="0" w:color="auto"/>
            </w:tcBorders>
          </w:tcPr>
          <w:p w14:paraId="1A47D81E" w14:textId="77777777" w:rsidR="00F81766" w:rsidRPr="004D3B79" w:rsidRDefault="00F81766" w:rsidP="00D861BF">
            <w:pPr>
              <w:jc w:val="center"/>
              <w:rPr>
                <w:sz w:val="20"/>
                <w:szCs w:val="20"/>
              </w:rPr>
            </w:pPr>
            <w:r w:rsidRPr="004D3B79">
              <w:rPr>
                <w:sz w:val="20"/>
                <w:szCs w:val="20"/>
              </w:rPr>
              <w:t>1</w:t>
            </w:r>
          </w:p>
        </w:tc>
        <w:tc>
          <w:tcPr>
            <w:tcW w:w="1364" w:type="pct"/>
            <w:gridSpan w:val="5"/>
            <w:tcBorders>
              <w:top w:val="single" w:sz="4" w:space="0" w:color="auto"/>
              <w:left w:val="single" w:sz="4" w:space="0" w:color="auto"/>
              <w:bottom w:val="single" w:sz="4" w:space="0" w:color="auto"/>
              <w:right w:val="single" w:sz="4" w:space="0" w:color="auto"/>
            </w:tcBorders>
          </w:tcPr>
          <w:p w14:paraId="513AC99E" w14:textId="77777777" w:rsidR="00F81766" w:rsidRPr="004D3B79" w:rsidRDefault="00F81766" w:rsidP="00D861BF">
            <w:pPr>
              <w:jc w:val="center"/>
              <w:rPr>
                <w:sz w:val="20"/>
                <w:szCs w:val="20"/>
              </w:rPr>
            </w:pPr>
            <w:r w:rsidRPr="004D3B79">
              <w:rPr>
                <w:sz w:val="20"/>
                <w:szCs w:val="20"/>
              </w:rPr>
              <w:t>2</w:t>
            </w:r>
          </w:p>
        </w:tc>
      </w:tr>
      <w:tr w:rsidR="00F81766" w:rsidRPr="004D3B79" w14:paraId="419D2BDE"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0AFFAEA9" w14:textId="77777777" w:rsidR="00F81766" w:rsidRPr="004D3B79" w:rsidRDefault="00F81766" w:rsidP="00D861BF">
            <w:pPr>
              <w:ind w:left="540"/>
              <w:rPr>
                <w:sz w:val="20"/>
                <w:szCs w:val="20"/>
              </w:rPr>
            </w:pPr>
            <w:r w:rsidRPr="004D3B79">
              <w:rPr>
                <w:sz w:val="20"/>
                <w:szCs w:val="20"/>
              </w:rPr>
              <w:t>Haftalık ders öncesi/sonrası hazırlıklar (ders materyallerinin, makalelerin okunması vb.)</w:t>
            </w:r>
          </w:p>
        </w:tc>
        <w:tc>
          <w:tcPr>
            <w:tcW w:w="512" w:type="pct"/>
            <w:gridSpan w:val="2"/>
            <w:tcBorders>
              <w:top w:val="single" w:sz="4" w:space="0" w:color="auto"/>
              <w:left w:val="single" w:sz="4" w:space="0" w:color="auto"/>
              <w:bottom w:val="single" w:sz="4" w:space="0" w:color="auto"/>
              <w:right w:val="single" w:sz="4" w:space="0" w:color="auto"/>
            </w:tcBorders>
          </w:tcPr>
          <w:p w14:paraId="0DDC3408" w14:textId="77777777" w:rsidR="00F81766" w:rsidRPr="004D3B79" w:rsidRDefault="00F81766" w:rsidP="00D861BF">
            <w:pPr>
              <w:jc w:val="center"/>
              <w:rPr>
                <w:sz w:val="20"/>
                <w:szCs w:val="20"/>
                <w:lang w:val="en-GB"/>
              </w:rPr>
            </w:pPr>
            <w:r w:rsidRPr="004D3B79">
              <w:rPr>
                <w:sz w:val="20"/>
                <w:szCs w:val="20"/>
                <w:lang w:val="en-GB"/>
              </w:rPr>
              <w:t>14</w:t>
            </w:r>
          </w:p>
        </w:tc>
        <w:tc>
          <w:tcPr>
            <w:tcW w:w="1364" w:type="pct"/>
            <w:gridSpan w:val="5"/>
            <w:tcBorders>
              <w:top w:val="single" w:sz="4" w:space="0" w:color="auto"/>
              <w:left w:val="single" w:sz="4" w:space="0" w:color="auto"/>
              <w:bottom w:val="single" w:sz="4" w:space="0" w:color="auto"/>
              <w:right w:val="single" w:sz="4" w:space="0" w:color="auto"/>
            </w:tcBorders>
          </w:tcPr>
          <w:p w14:paraId="53C4D7F1" w14:textId="77777777" w:rsidR="00F81766" w:rsidRPr="004D3B79" w:rsidRDefault="00F81766" w:rsidP="00D861BF">
            <w:pPr>
              <w:jc w:val="center"/>
              <w:rPr>
                <w:sz w:val="20"/>
                <w:szCs w:val="20"/>
                <w:lang w:val="en-GB"/>
              </w:rPr>
            </w:pPr>
            <w:r w:rsidRPr="004D3B79">
              <w:rPr>
                <w:sz w:val="20"/>
                <w:szCs w:val="20"/>
                <w:lang w:val="en-GB"/>
              </w:rPr>
              <w:t>2</w:t>
            </w:r>
          </w:p>
        </w:tc>
      </w:tr>
      <w:tr w:rsidR="00F81766" w:rsidRPr="004D3B79" w14:paraId="101497CD"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45A8AC07" w14:textId="77777777" w:rsidR="00F81766" w:rsidRPr="004D3B79" w:rsidRDefault="00F81766" w:rsidP="00D861BF">
            <w:pPr>
              <w:ind w:firstLine="540"/>
              <w:rPr>
                <w:sz w:val="20"/>
                <w:szCs w:val="20"/>
              </w:rPr>
            </w:pPr>
            <w:r w:rsidRPr="004D3B79">
              <w:rPr>
                <w:sz w:val="20"/>
                <w:szCs w:val="20"/>
              </w:rPr>
              <w:t>Vize sınavına hazırlık</w:t>
            </w:r>
          </w:p>
        </w:tc>
        <w:tc>
          <w:tcPr>
            <w:tcW w:w="512" w:type="pct"/>
            <w:gridSpan w:val="2"/>
            <w:tcBorders>
              <w:top w:val="single" w:sz="4" w:space="0" w:color="auto"/>
              <w:left w:val="single" w:sz="4" w:space="0" w:color="auto"/>
              <w:bottom w:val="single" w:sz="4" w:space="0" w:color="auto"/>
              <w:right w:val="single" w:sz="4" w:space="0" w:color="auto"/>
            </w:tcBorders>
          </w:tcPr>
          <w:p w14:paraId="72DC7436" w14:textId="77777777" w:rsidR="00F81766" w:rsidRPr="004D3B79" w:rsidRDefault="00F81766" w:rsidP="00D861BF">
            <w:pPr>
              <w:jc w:val="center"/>
              <w:rPr>
                <w:sz w:val="20"/>
                <w:szCs w:val="20"/>
              </w:rPr>
            </w:pPr>
            <w:r w:rsidRPr="004D3B79">
              <w:rPr>
                <w:sz w:val="20"/>
                <w:szCs w:val="20"/>
              </w:rPr>
              <w:t>1</w:t>
            </w:r>
          </w:p>
        </w:tc>
        <w:tc>
          <w:tcPr>
            <w:tcW w:w="1364" w:type="pct"/>
            <w:gridSpan w:val="5"/>
            <w:tcBorders>
              <w:top w:val="single" w:sz="4" w:space="0" w:color="auto"/>
              <w:left w:val="single" w:sz="4" w:space="0" w:color="auto"/>
              <w:bottom w:val="single" w:sz="4" w:space="0" w:color="auto"/>
              <w:right w:val="single" w:sz="4" w:space="0" w:color="auto"/>
            </w:tcBorders>
          </w:tcPr>
          <w:p w14:paraId="0E633C7F" w14:textId="77777777" w:rsidR="00F81766" w:rsidRPr="004D3B79" w:rsidRDefault="00F81766" w:rsidP="00D861BF">
            <w:pPr>
              <w:jc w:val="center"/>
              <w:rPr>
                <w:sz w:val="20"/>
                <w:szCs w:val="20"/>
              </w:rPr>
            </w:pPr>
            <w:r w:rsidRPr="004D3B79">
              <w:rPr>
                <w:sz w:val="20"/>
                <w:szCs w:val="20"/>
              </w:rPr>
              <w:t>14</w:t>
            </w:r>
          </w:p>
        </w:tc>
      </w:tr>
      <w:tr w:rsidR="00F81766" w:rsidRPr="004D3B79" w14:paraId="157CF40B"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011047C7" w14:textId="77777777" w:rsidR="00F81766" w:rsidRPr="004D3B79" w:rsidRDefault="00F81766" w:rsidP="00D861BF">
            <w:pPr>
              <w:ind w:firstLine="540"/>
              <w:rPr>
                <w:sz w:val="20"/>
                <w:szCs w:val="20"/>
              </w:rPr>
            </w:pPr>
            <w:r w:rsidRPr="004D3B79">
              <w:rPr>
                <w:sz w:val="20"/>
                <w:szCs w:val="20"/>
              </w:rPr>
              <w:t>Final sınavına hazırlık</w:t>
            </w:r>
          </w:p>
        </w:tc>
        <w:tc>
          <w:tcPr>
            <w:tcW w:w="512" w:type="pct"/>
            <w:gridSpan w:val="2"/>
            <w:tcBorders>
              <w:top w:val="single" w:sz="4" w:space="0" w:color="auto"/>
              <w:left w:val="single" w:sz="4" w:space="0" w:color="auto"/>
              <w:bottom w:val="single" w:sz="4" w:space="0" w:color="auto"/>
              <w:right w:val="single" w:sz="4" w:space="0" w:color="auto"/>
            </w:tcBorders>
          </w:tcPr>
          <w:p w14:paraId="689E4886" w14:textId="77777777" w:rsidR="00F81766" w:rsidRPr="004D3B79" w:rsidRDefault="00F81766" w:rsidP="00D861BF">
            <w:pPr>
              <w:jc w:val="center"/>
              <w:rPr>
                <w:sz w:val="20"/>
                <w:szCs w:val="20"/>
              </w:rPr>
            </w:pPr>
            <w:r w:rsidRPr="004D3B79">
              <w:rPr>
                <w:sz w:val="20"/>
                <w:szCs w:val="20"/>
              </w:rPr>
              <w:t>1</w:t>
            </w:r>
          </w:p>
        </w:tc>
        <w:tc>
          <w:tcPr>
            <w:tcW w:w="1364" w:type="pct"/>
            <w:gridSpan w:val="5"/>
            <w:tcBorders>
              <w:top w:val="single" w:sz="4" w:space="0" w:color="auto"/>
              <w:left w:val="single" w:sz="4" w:space="0" w:color="auto"/>
              <w:bottom w:val="single" w:sz="4" w:space="0" w:color="auto"/>
              <w:right w:val="single" w:sz="4" w:space="0" w:color="auto"/>
            </w:tcBorders>
          </w:tcPr>
          <w:p w14:paraId="1B513578" w14:textId="77777777" w:rsidR="00F81766" w:rsidRPr="004D3B79" w:rsidRDefault="00F81766" w:rsidP="00D861BF">
            <w:pPr>
              <w:jc w:val="center"/>
              <w:rPr>
                <w:sz w:val="20"/>
                <w:szCs w:val="20"/>
              </w:rPr>
            </w:pPr>
            <w:r w:rsidRPr="004D3B79">
              <w:rPr>
                <w:sz w:val="20"/>
                <w:szCs w:val="20"/>
              </w:rPr>
              <w:t>15</w:t>
            </w:r>
          </w:p>
        </w:tc>
      </w:tr>
      <w:tr w:rsidR="00F81766" w:rsidRPr="004D3B79" w14:paraId="0A7DE1B2"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75AB0D5B" w14:textId="63F44A98" w:rsidR="00F81766" w:rsidRPr="004D3B79" w:rsidRDefault="5728DCFE" w:rsidP="5728DCFE">
            <w:pPr>
              <w:ind w:firstLine="540"/>
              <w:jc w:val="both"/>
              <w:rPr>
                <w:b/>
                <w:bCs/>
                <w:sz w:val="20"/>
                <w:szCs w:val="20"/>
              </w:rPr>
            </w:pPr>
            <w:r w:rsidRPr="5728DCFE">
              <w:rPr>
                <w:b/>
                <w:bCs/>
                <w:sz w:val="20"/>
                <w:szCs w:val="20"/>
              </w:rPr>
              <w:t xml:space="preserve">Toplam </w:t>
            </w:r>
            <w:proofErr w:type="spellStart"/>
            <w:r w:rsidRPr="5728DCFE">
              <w:rPr>
                <w:b/>
                <w:bCs/>
                <w:sz w:val="20"/>
                <w:szCs w:val="20"/>
              </w:rPr>
              <w:t>İşyükü</w:t>
            </w:r>
            <w:proofErr w:type="spellEnd"/>
            <w:r w:rsidRPr="5728DCFE">
              <w:rPr>
                <w:b/>
                <w:bCs/>
                <w:sz w:val="20"/>
                <w:szCs w:val="20"/>
              </w:rPr>
              <w:t xml:space="preserve"> (saat)</w:t>
            </w:r>
          </w:p>
        </w:tc>
        <w:tc>
          <w:tcPr>
            <w:tcW w:w="512" w:type="pct"/>
            <w:gridSpan w:val="2"/>
            <w:tcBorders>
              <w:top w:val="single" w:sz="4" w:space="0" w:color="auto"/>
              <w:left w:val="single" w:sz="4" w:space="0" w:color="auto"/>
              <w:bottom w:val="single" w:sz="4" w:space="0" w:color="auto"/>
              <w:right w:val="single" w:sz="4" w:space="0" w:color="auto"/>
            </w:tcBorders>
          </w:tcPr>
          <w:p w14:paraId="3E2C4136" w14:textId="77777777" w:rsidR="00F81766" w:rsidRPr="004D3B79" w:rsidRDefault="00F81766" w:rsidP="00D861BF">
            <w:pPr>
              <w:jc w:val="center"/>
              <w:rPr>
                <w:sz w:val="20"/>
                <w:szCs w:val="20"/>
              </w:rPr>
            </w:pPr>
          </w:p>
        </w:tc>
        <w:tc>
          <w:tcPr>
            <w:tcW w:w="1364" w:type="pct"/>
            <w:gridSpan w:val="5"/>
            <w:tcBorders>
              <w:top w:val="single" w:sz="4" w:space="0" w:color="auto"/>
              <w:left w:val="single" w:sz="4" w:space="0" w:color="auto"/>
              <w:bottom w:val="single" w:sz="4" w:space="0" w:color="auto"/>
              <w:right w:val="single" w:sz="4" w:space="0" w:color="auto"/>
            </w:tcBorders>
          </w:tcPr>
          <w:p w14:paraId="42CE96D9" w14:textId="77777777" w:rsidR="00F81766" w:rsidRPr="004D3B79" w:rsidRDefault="00F81766" w:rsidP="00D861BF">
            <w:pPr>
              <w:jc w:val="center"/>
              <w:rPr>
                <w:sz w:val="20"/>
                <w:szCs w:val="20"/>
              </w:rPr>
            </w:pPr>
          </w:p>
        </w:tc>
      </w:tr>
      <w:tr w:rsidR="00F81766" w:rsidRPr="004D3B79" w14:paraId="1D9B12F9" w14:textId="77777777" w:rsidTr="5728D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 w:type="pct"/>
          <w:trHeight w:val="250"/>
        </w:trPr>
        <w:tc>
          <w:tcPr>
            <w:tcW w:w="3086" w:type="pct"/>
            <w:gridSpan w:val="9"/>
            <w:tcBorders>
              <w:top w:val="single" w:sz="4" w:space="0" w:color="auto"/>
              <w:left w:val="single" w:sz="4" w:space="0" w:color="auto"/>
              <w:bottom w:val="single" w:sz="4" w:space="0" w:color="auto"/>
              <w:right w:val="single" w:sz="4" w:space="0" w:color="auto"/>
            </w:tcBorders>
          </w:tcPr>
          <w:p w14:paraId="1A481B7E" w14:textId="77777777" w:rsidR="00F81766" w:rsidRPr="004D3B79" w:rsidRDefault="00F81766" w:rsidP="00D861BF">
            <w:pPr>
              <w:ind w:firstLine="540"/>
              <w:jc w:val="both"/>
              <w:rPr>
                <w:b/>
                <w:sz w:val="20"/>
                <w:szCs w:val="20"/>
              </w:rPr>
            </w:pPr>
            <w:r w:rsidRPr="004D3B79">
              <w:rPr>
                <w:b/>
                <w:sz w:val="20"/>
                <w:szCs w:val="20"/>
              </w:rPr>
              <w:t xml:space="preserve">Dersin AKTS kredisi </w:t>
            </w:r>
          </w:p>
          <w:p w14:paraId="5B538298" w14:textId="77777777" w:rsidR="00F81766" w:rsidRPr="004D3B79" w:rsidRDefault="00F81766" w:rsidP="00D861BF">
            <w:pPr>
              <w:ind w:firstLine="540"/>
              <w:jc w:val="both"/>
              <w:rPr>
                <w:b/>
                <w:sz w:val="20"/>
                <w:szCs w:val="20"/>
              </w:rPr>
            </w:pPr>
            <w:r w:rsidRPr="004D3B79">
              <w:rPr>
                <w:b/>
                <w:sz w:val="20"/>
                <w:szCs w:val="20"/>
              </w:rPr>
              <w:t xml:space="preserve">Toplam </w:t>
            </w:r>
            <w:proofErr w:type="spellStart"/>
            <w:r w:rsidRPr="004D3B79">
              <w:rPr>
                <w:b/>
                <w:sz w:val="20"/>
                <w:szCs w:val="20"/>
              </w:rPr>
              <w:t>İşyükü</w:t>
            </w:r>
            <w:proofErr w:type="spellEnd"/>
            <w:r w:rsidRPr="004D3B79">
              <w:rPr>
                <w:b/>
                <w:sz w:val="20"/>
                <w:szCs w:val="20"/>
              </w:rPr>
              <w:t xml:space="preserve"> (saat) / 25 </w:t>
            </w:r>
          </w:p>
        </w:tc>
        <w:tc>
          <w:tcPr>
            <w:tcW w:w="512" w:type="pct"/>
            <w:gridSpan w:val="2"/>
            <w:tcBorders>
              <w:top w:val="single" w:sz="4" w:space="0" w:color="auto"/>
              <w:left w:val="single" w:sz="4" w:space="0" w:color="auto"/>
              <w:bottom w:val="single" w:sz="4" w:space="0" w:color="auto"/>
              <w:right w:val="single" w:sz="4" w:space="0" w:color="auto"/>
            </w:tcBorders>
          </w:tcPr>
          <w:p w14:paraId="2DC5E88C" w14:textId="77777777" w:rsidR="00F81766" w:rsidRPr="004D3B79" w:rsidRDefault="00F81766" w:rsidP="00D861BF">
            <w:pPr>
              <w:jc w:val="center"/>
              <w:rPr>
                <w:sz w:val="20"/>
                <w:szCs w:val="20"/>
              </w:rPr>
            </w:pPr>
          </w:p>
        </w:tc>
        <w:tc>
          <w:tcPr>
            <w:tcW w:w="1364" w:type="pct"/>
            <w:gridSpan w:val="5"/>
            <w:tcBorders>
              <w:top w:val="single" w:sz="4" w:space="0" w:color="auto"/>
              <w:left w:val="single" w:sz="4" w:space="0" w:color="auto"/>
              <w:bottom w:val="single" w:sz="4" w:space="0" w:color="auto"/>
              <w:right w:val="single" w:sz="4" w:space="0" w:color="auto"/>
            </w:tcBorders>
          </w:tcPr>
          <w:p w14:paraId="1C7708D8" w14:textId="77777777" w:rsidR="00F81766" w:rsidRPr="004D3B79" w:rsidRDefault="00F81766" w:rsidP="00D861BF">
            <w:pPr>
              <w:jc w:val="center"/>
              <w:rPr>
                <w:sz w:val="20"/>
                <w:szCs w:val="20"/>
              </w:rPr>
            </w:pPr>
          </w:p>
        </w:tc>
      </w:tr>
    </w:tbl>
    <w:p w14:paraId="326C196B" w14:textId="46C14D28" w:rsidR="00B319B5" w:rsidRDefault="00B319B5" w:rsidP="000A24D9">
      <w:bookmarkStart w:id="123" w:name="_Toc139625565"/>
    </w:p>
    <w:p w14:paraId="00B9D8A4" w14:textId="77777777" w:rsidR="00CB78E7" w:rsidRDefault="00CB78E7" w:rsidP="000A24D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217"/>
        <w:gridCol w:w="847"/>
        <w:gridCol w:w="1086"/>
        <w:gridCol w:w="858"/>
        <w:gridCol w:w="940"/>
        <w:gridCol w:w="1078"/>
        <w:gridCol w:w="855"/>
        <w:gridCol w:w="978"/>
        <w:gridCol w:w="1055"/>
        <w:gridCol w:w="986"/>
      </w:tblGrid>
      <w:tr w:rsidR="002E74F6" w:rsidRPr="00CB78E7" w14:paraId="574C4157" w14:textId="77777777" w:rsidTr="6955CFBE">
        <w:tc>
          <w:tcPr>
            <w:tcW w:w="556" w:type="dxa"/>
          </w:tcPr>
          <w:p w14:paraId="09315279" w14:textId="77777777" w:rsidR="002E74F6" w:rsidRPr="00CB78E7" w:rsidRDefault="002E74F6" w:rsidP="00B319B5">
            <w:pPr>
              <w:widowControl w:val="0"/>
              <w:autoSpaceDE w:val="0"/>
              <w:autoSpaceDN w:val="0"/>
              <w:rPr>
                <w:rFonts w:eastAsia="Arial"/>
                <w:b/>
                <w:sz w:val="16"/>
                <w:szCs w:val="16"/>
              </w:rPr>
            </w:pPr>
          </w:p>
        </w:tc>
        <w:tc>
          <w:tcPr>
            <w:tcW w:w="9900" w:type="dxa"/>
            <w:gridSpan w:val="10"/>
          </w:tcPr>
          <w:p w14:paraId="44359970"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HEF 3062 HEMŞİRELİKTE YÖNETİM DERSİ DERS İÇERİKLERİ VE ÖĞRENİM KAZANIMLARI MATRİSİ</w:t>
            </w:r>
          </w:p>
        </w:tc>
      </w:tr>
      <w:tr w:rsidR="002E74F6" w:rsidRPr="00CB78E7" w14:paraId="50932A40" w14:textId="77777777" w:rsidTr="6955CFBE">
        <w:tc>
          <w:tcPr>
            <w:tcW w:w="556" w:type="dxa"/>
            <w:vMerge w:val="restart"/>
          </w:tcPr>
          <w:p w14:paraId="237396C6"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Hafta</w:t>
            </w:r>
          </w:p>
        </w:tc>
        <w:tc>
          <w:tcPr>
            <w:tcW w:w="1335" w:type="dxa"/>
            <w:vMerge w:val="restart"/>
          </w:tcPr>
          <w:p w14:paraId="246C008C"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Haftalık Ders İçerikleri</w:t>
            </w:r>
          </w:p>
        </w:tc>
        <w:tc>
          <w:tcPr>
            <w:tcW w:w="8565" w:type="dxa"/>
            <w:gridSpan w:val="9"/>
          </w:tcPr>
          <w:p w14:paraId="5E5DD3CC"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Dersin Öğrenim Kazanımları</w:t>
            </w:r>
          </w:p>
        </w:tc>
      </w:tr>
      <w:tr w:rsidR="002E74F6" w:rsidRPr="00CB78E7" w14:paraId="24108D7F" w14:textId="77777777" w:rsidTr="6955CFBE">
        <w:trPr>
          <w:trHeight w:val="1449"/>
        </w:trPr>
        <w:tc>
          <w:tcPr>
            <w:tcW w:w="556" w:type="dxa"/>
            <w:vMerge/>
          </w:tcPr>
          <w:p w14:paraId="38C8BDBB" w14:textId="77777777" w:rsidR="002E74F6" w:rsidRPr="00CB78E7" w:rsidRDefault="002E74F6" w:rsidP="00B319B5">
            <w:pPr>
              <w:widowControl w:val="0"/>
              <w:autoSpaceDE w:val="0"/>
              <w:autoSpaceDN w:val="0"/>
              <w:rPr>
                <w:rFonts w:eastAsia="Arial"/>
                <w:b/>
                <w:sz w:val="16"/>
                <w:szCs w:val="16"/>
              </w:rPr>
            </w:pPr>
          </w:p>
        </w:tc>
        <w:tc>
          <w:tcPr>
            <w:tcW w:w="1335" w:type="dxa"/>
            <w:vMerge/>
          </w:tcPr>
          <w:p w14:paraId="082378AB" w14:textId="77777777" w:rsidR="002E74F6" w:rsidRPr="00CB78E7" w:rsidRDefault="002E74F6" w:rsidP="00B319B5">
            <w:pPr>
              <w:widowControl w:val="0"/>
              <w:autoSpaceDE w:val="0"/>
              <w:autoSpaceDN w:val="0"/>
              <w:rPr>
                <w:rFonts w:eastAsia="Arial"/>
                <w:b/>
                <w:sz w:val="16"/>
                <w:szCs w:val="16"/>
              </w:rPr>
            </w:pPr>
          </w:p>
        </w:tc>
        <w:tc>
          <w:tcPr>
            <w:tcW w:w="729" w:type="dxa"/>
          </w:tcPr>
          <w:p w14:paraId="53D8E168"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1. Hemşirelik bakımı verirken zaman yönetimi ile planlama becerilerini kavrama ve öncelikleri belirleme</w:t>
            </w:r>
          </w:p>
        </w:tc>
        <w:tc>
          <w:tcPr>
            <w:tcW w:w="1086" w:type="dxa"/>
          </w:tcPr>
          <w:p w14:paraId="424C2FD8"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2. Hemşirelik hizmetlerindeki hemşirelerin rollerini ve profesyonellik özelliklerini anlama</w:t>
            </w:r>
          </w:p>
        </w:tc>
        <w:tc>
          <w:tcPr>
            <w:tcW w:w="858" w:type="dxa"/>
          </w:tcPr>
          <w:p w14:paraId="7FD43BDE"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3. Sağlık ekibi içindeki çatışmaları, nedenlerini ve çözüm yollarını tartışma</w:t>
            </w:r>
          </w:p>
        </w:tc>
        <w:tc>
          <w:tcPr>
            <w:tcW w:w="940" w:type="dxa"/>
          </w:tcPr>
          <w:p w14:paraId="0C09C204" w14:textId="77777777" w:rsidR="002E74F6" w:rsidRPr="00CB78E7" w:rsidRDefault="002E74F6" w:rsidP="00B319B5">
            <w:pPr>
              <w:widowControl w:val="0"/>
              <w:autoSpaceDE w:val="0"/>
              <w:autoSpaceDN w:val="0"/>
              <w:rPr>
                <w:rFonts w:eastAsia="Arial"/>
                <w:bCs/>
                <w:sz w:val="16"/>
                <w:szCs w:val="16"/>
              </w:rPr>
            </w:pPr>
            <w:r w:rsidRPr="00CB78E7">
              <w:rPr>
                <w:bCs/>
                <w:sz w:val="16"/>
                <w:szCs w:val="16"/>
              </w:rPr>
              <w:t>4. Lider-izleyen etkileşiminin önemini kavrama ve etkili izleyenlerin özelliklerini anlama</w:t>
            </w:r>
          </w:p>
        </w:tc>
        <w:tc>
          <w:tcPr>
            <w:tcW w:w="1078" w:type="dxa"/>
          </w:tcPr>
          <w:p w14:paraId="6D64CB6C" w14:textId="77777777" w:rsidR="002E74F6" w:rsidRPr="00CB78E7" w:rsidRDefault="002E74F6" w:rsidP="00B319B5">
            <w:pPr>
              <w:rPr>
                <w:rFonts w:eastAsia="Arial"/>
                <w:bCs/>
                <w:sz w:val="16"/>
                <w:szCs w:val="16"/>
              </w:rPr>
            </w:pPr>
            <w:r w:rsidRPr="00CB78E7">
              <w:rPr>
                <w:rFonts w:eastAsia="Arial"/>
                <w:bCs/>
                <w:sz w:val="16"/>
                <w:szCs w:val="16"/>
              </w:rPr>
              <w:t>5. Bakım uygulamalarına ilişkin sorunları kanıta dayalı uygulamalar ve yenilikçi yaklaşımlar ile değerlendirme ve değişim planlama</w:t>
            </w:r>
          </w:p>
          <w:p w14:paraId="4EDCE25F" w14:textId="77777777" w:rsidR="002E74F6" w:rsidRPr="00CB78E7" w:rsidRDefault="002E74F6" w:rsidP="00B319B5">
            <w:pPr>
              <w:widowControl w:val="0"/>
              <w:autoSpaceDE w:val="0"/>
              <w:autoSpaceDN w:val="0"/>
              <w:rPr>
                <w:rFonts w:eastAsia="Arial"/>
                <w:bCs/>
                <w:sz w:val="16"/>
                <w:szCs w:val="16"/>
              </w:rPr>
            </w:pPr>
          </w:p>
        </w:tc>
        <w:tc>
          <w:tcPr>
            <w:tcW w:w="855" w:type="dxa"/>
          </w:tcPr>
          <w:p w14:paraId="0AE54556"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 xml:space="preserve">6. Yeni mezun rolünden iş yaşamına geçiş sürecindeki zorlukları ve baş etme becerilerini bilme </w:t>
            </w:r>
          </w:p>
        </w:tc>
        <w:tc>
          <w:tcPr>
            <w:tcW w:w="978" w:type="dxa"/>
          </w:tcPr>
          <w:p w14:paraId="18A19A29"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7. Sağlık ve hemşirelik hizmetlerinde hasta güvenliği ve kalite çalışmalarını bilme ve uygulanma stratejilerini tartışma</w:t>
            </w:r>
          </w:p>
        </w:tc>
        <w:tc>
          <w:tcPr>
            <w:tcW w:w="1055" w:type="dxa"/>
          </w:tcPr>
          <w:p w14:paraId="0AA3C6ED"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 xml:space="preserve">8. Motivasyon, iş doyumu, stres ve tükenme kavramlarını ilişkilendirerek tartışma </w:t>
            </w:r>
          </w:p>
        </w:tc>
        <w:tc>
          <w:tcPr>
            <w:tcW w:w="986" w:type="dxa"/>
          </w:tcPr>
          <w:p w14:paraId="48133622"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9. Hemşirelik mevzuatını ve özlük haklarını tanıma ve meslek ile ilişkilendirme</w:t>
            </w:r>
          </w:p>
        </w:tc>
      </w:tr>
      <w:tr w:rsidR="002E74F6" w:rsidRPr="00CB78E7" w14:paraId="7BE11C55" w14:textId="77777777" w:rsidTr="6955CFBE">
        <w:tc>
          <w:tcPr>
            <w:tcW w:w="556" w:type="dxa"/>
          </w:tcPr>
          <w:p w14:paraId="2A10FE21"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w:t>
            </w:r>
          </w:p>
        </w:tc>
        <w:tc>
          <w:tcPr>
            <w:tcW w:w="1335" w:type="dxa"/>
          </w:tcPr>
          <w:p w14:paraId="68F20C48"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Ders Tanıtımı ve Yönetim Fonksiyonları</w:t>
            </w:r>
          </w:p>
        </w:tc>
        <w:tc>
          <w:tcPr>
            <w:tcW w:w="729" w:type="dxa"/>
          </w:tcPr>
          <w:p w14:paraId="28CE0D42"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03DF746C" w14:textId="77777777" w:rsidR="002E74F6" w:rsidRPr="00CB78E7" w:rsidRDefault="002E74F6" w:rsidP="00B319B5">
            <w:pPr>
              <w:widowControl w:val="0"/>
              <w:autoSpaceDE w:val="0"/>
              <w:autoSpaceDN w:val="0"/>
              <w:jc w:val="center"/>
              <w:rPr>
                <w:rFonts w:eastAsia="Arial"/>
                <w:sz w:val="16"/>
                <w:szCs w:val="16"/>
              </w:rPr>
            </w:pPr>
          </w:p>
        </w:tc>
        <w:tc>
          <w:tcPr>
            <w:tcW w:w="858" w:type="dxa"/>
          </w:tcPr>
          <w:p w14:paraId="2E8205BD"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4D22E778"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4F16CF31" w14:textId="77777777" w:rsidR="002E74F6" w:rsidRPr="00CB78E7" w:rsidRDefault="002E74F6" w:rsidP="00B319B5">
            <w:pPr>
              <w:widowControl w:val="0"/>
              <w:autoSpaceDE w:val="0"/>
              <w:autoSpaceDN w:val="0"/>
              <w:jc w:val="center"/>
              <w:rPr>
                <w:rFonts w:eastAsia="Arial"/>
                <w:sz w:val="16"/>
                <w:szCs w:val="16"/>
              </w:rPr>
            </w:pPr>
          </w:p>
        </w:tc>
        <w:tc>
          <w:tcPr>
            <w:tcW w:w="855" w:type="dxa"/>
          </w:tcPr>
          <w:p w14:paraId="39177A85" w14:textId="77777777" w:rsidR="002E74F6" w:rsidRPr="00CB78E7" w:rsidRDefault="002E74F6" w:rsidP="00B319B5">
            <w:pPr>
              <w:widowControl w:val="0"/>
              <w:autoSpaceDE w:val="0"/>
              <w:autoSpaceDN w:val="0"/>
              <w:jc w:val="center"/>
              <w:rPr>
                <w:rFonts w:eastAsia="Arial"/>
                <w:sz w:val="16"/>
                <w:szCs w:val="16"/>
              </w:rPr>
            </w:pPr>
          </w:p>
        </w:tc>
        <w:tc>
          <w:tcPr>
            <w:tcW w:w="978" w:type="dxa"/>
          </w:tcPr>
          <w:p w14:paraId="54C4137C" w14:textId="77777777" w:rsidR="002E74F6" w:rsidRPr="00CB78E7" w:rsidRDefault="002E74F6" w:rsidP="00B319B5">
            <w:pPr>
              <w:widowControl w:val="0"/>
              <w:autoSpaceDE w:val="0"/>
              <w:autoSpaceDN w:val="0"/>
              <w:jc w:val="center"/>
              <w:rPr>
                <w:rFonts w:eastAsia="Arial"/>
                <w:sz w:val="16"/>
                <w:szCs w:val="16"/>
              </w:rPr>
            </w:pPr>
          </w:p>
        </w:tc>
        <w:tc>
          <w:tcPr>
            <w:tcW w:w="1055" w:type="dxa"/>
          </w:tcPr>
          <w:p w14:paraId="012C6DB8" w14:textId="77777777" w:rsidR="002E74F6" w:rsidRPr="00CB78E7" w:rsidRDefault="002E74F6" w:rsidP="00B319B5">
            <w:pPr>
              <w:widowControl w:val="0"/>
              <w:autoSpaceDE w:val="0"/>
              <w:autoSpaceDN w:val="0"/>
              <w:jc w:val="center"/>
              <w:rPr>
                <w:rFonts w:eastAsia="Arial"/>
                <w:sz w:val="16"/>
                <w:szCs w:val="16"/>
              </w:rPr>
            </w:pPr>
          </w:p>
        </w:tc>
        <w:tc>
          <w:tcPr>
            <w:tcW w:w="986" w:type="dxa"/>
          </w:tcPr>
          <w:p w14:paraId="2079CE03"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4723BC0C" w14:textId="77777777" w:rsidTr="6955CFBE">
        <w:tc>
          <w:tcPr>
            <w:tcW w:w="556" w:type="dxa"/>
            <w:shd w:val="clear" w:color="auto" w:fill="auto"/>
          </w:tcPr>
          <w:p w14:paraId="0608ED05"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2</w:t>
            </w:r>
          </w:p>
        </w:tc>
        <w:tc>
          <w:tcPr>
            <w:tcW w:w="1335" w:type="dxa"/>
          </w:tcPr>
          <w:p w14:paraId="1F79858D"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Zaman Yönetimi ve Önceliklendirme</w:t>
            </w:r>
          </w:p>
        </w:tc>
        <w:tc>
          <w:tcPr>
            <w:tcW w:w="729" w:type="dxa"/>
          </w:tcPr>
          <w:p w14:paraId="1405368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270AD89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66245ED0"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1C564DB9"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35F064DC" w14:textId="77777777" w:rsidR="002E74F6" w:rsidRPr="00CB78E7" w:rsidRDefault="002E74F6" w:rsidP="00B319B5">
            <w:pPr>
              <w:widowControl w:val="0"/>
              <w:autoSpaceDE w:val="0"/>
              <w:autoSpaceDN w:val="0"/>
              <w:jc w:val="center"/>
              <w:rPr>
                <w:rFonts w:eastAsia="Arial"/>
                <w:sz w:val="16"/>
                <w:szCs w:val="16"/>
              </w:rPr>
            </w:pPr>
          </w:p>
        </w:tc>
        <w:tc>
          <w:tcPr>
            <w:tcW w:w="855" w:type="dxa"/>
          </w:tcPr>
          <w:p w14:paraId="625A1DAB" w14:textId="77777777" w:rsidR="002E74F6" w:rsidRPr="00CB78E7" w:rsidRDefault="002E74F6" w:rsidP="00B319B5">
            <w:pPr>
              <w:widowControl w:val="0"/>
              <w:autoSpaceDE w:val="0"/>
              <w:autoSpaceDN w:val="0"/>
              <w:jc w:val="center"/>
              <w:rPr>
                <w:rFonts w:eastAsia="Arial"/>
                <w:sz w:val="16"/>
                <w:szCs w:val="16"/>
              </w:rPr>
            </w:pPr>
          </w:p>
        </w:tc>
        <w:tc>
          <w:tcPr>
            <w:tcW w:w="978" w:type="dxa"/>
          </w:tcPr>
          <w:p w14:paraId="3631097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12457DCA" w14:textId="77777777" w:rsidR="002E74F6" w:rsidRPr="00CB78E7" w:rsidRDefault="002E74F6" w:rsidP="00B319B5">
            <w:pPr>
              <w:widowControl w:val="0"/>
              <w:autoSpaceDE w:val="0"/>
              <w:autoSpaceDN w:val="0"/>
              <w:jc w:val="center"/>
              <w:rPr>
                <w:rFonts w:eastAsia="Arial"/>
                <w:sz w:val="16"/>
                <w:szCs w:val="16"/>
              </w:rPr>
            </w:pPr>
          </w:p>
        </w:tc>
        <w:tc>
          <w:tcPr>
            <w:tcW w:w="986" w:type="dxa"/>
          </w:tcPr>
          <w:p w14:paraId="0EF77A83"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1183B1F2" w14:textId="77777777" w:rsidTr="6955CFBE">
        <w:tc>
          <w:tcPr>
            <w:tcW w:w="556" w:type="dxa"/>
            <w:shd w:val="clear" w:color="auto" w:fill="auto"/>
          </w:tcPr>
          <w:p w14:paraId="40F1E4A3"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3</w:t>
            </w:r>
          </w:p>
        </w:tc>
        <w:tc>
          <w:tcPr>
            <w:tcW w:w="1335" w:type="dxa"/>
          </w:tcPr>
          <w:p w14:paraId="1ADD179C"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 xml:space="preserve">Hemşirenin Rolleri ve Profesyonellik </w:t>
            </w:r>
          </w:p>
        </w:tc>
        <w:tc>
          <w:tcPr>
            <w:tcW w:w="729" w:type="dxa"/>
          </w:tcPr>
          <w:p w14:paraId="2EDF7FB5"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4F3319E5"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7675498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40" w:type="dxa"/>
          </w:tcPr>
          <w:p w14:paraId="0C935428"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78" w:type="dxa"/>
          </w:tcPr>
          <w:p w14:paraId="0B104359"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09F46562"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7FE20EF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1E659DB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3B60F42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1A407452" w14:textId="77777777" w:rsidTr="6955CFBE">
        <w:tc>
          <w:tcPr>
            <w:tcW w:w="556" w:type="dxa"/>
            <w:shd w:val="clear" w:color="auto" w:fill="auto"/>
          </w:tcPr>
          <w:p w14:paraId="044E5DB8"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4</w:t>
            </w:r>
          </w:p>
        </w:tc>
        <w:tc>
          <w:tcPr>
            <w:tcW w:w="1335" w:type="dxa"/>
          </w:tcPr>
          <w:p w14:paraId="4D6E164A"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Ekip İş birliği ve İletişim</w:t>
            </w:r>
          </w:p>
          <w:p w14:paraId="1359E270" w14:textId="77777777" w:rsidR="002E74F6" w:rsidRPr="00CB78E7" w:rsidRDefault="002E74F6" w:rsidP="00B319B5">
            <w:pPr>
              <w:widowControl w:val="0"/>
              <w:autoSpaceDE w:val="0"/>
              <w:autoSpaceDN w:val="0"/>
              <w:rPr>
                <w:rFonts w:eastAsia="Arial"/>
                <w:sz w:val="16"/>
                <w:szCs w:val="16"/>
              </w:rPr>
            </w:pPr>
          </w:p>
        </w:tc>
        <w:tc>
          <w:tcPr>
            <w:tcW w:w="729" w:type="dxa"/>
          </w:tcPr>
          <w:p w14:paraId="7A50961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009ABB10"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4B070C09"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40" w:type="dxa"/>
          </w:tcPr>
          <w:p w14:paraId="68658A1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78" w:type="dxa"/>
          </w:tcPr>
          <w:p w14:paraId="1A6F6AF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3F67AB6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072732D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05D5F9DD"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7CDF36A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128DD208" w14:textId="77777777" w:rsidTr="6955CFBE">
        <w:tc>
          <w:tcPr>
            <w:tcW w:w="556" w:type="dxa"/>
            <w:shd w:val="clear" w:color="auto" w:fill="auto"/>
          </w:tcPr>
          <w:p w14:paraId="35BB2490"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5</w:t>
            </w:r>
          </w:p>
        </w:tc>
        <w:tc>
          <w:tcPr>
            <w:tcW w:w="1335" w:type="dxa"/>
          </w:tcPr>
          <w:p w14:paraId="677679AF"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Kanıta Dayalı Problem Çözme ve Karar Verme - 1</w:t>
            </w:r>
          </w:p>
        </w:tc>
        <w:tc>
          <w:tcPr>
            <w:tcW w:w="729" w:type="dxa"/>
          </w:tcPr>
          <w:p w14:paraId="47271274" w14:textId="77777777" w:rsidR="002E74F6" w:rsidRPr="00CB78E7" w:rsidRDefault="002E74F6" w:rsidP="00B319B5">
            <w:pPr>
              <w:widowControl w:val="0"/>
              <w:autoSpaceDE w:val="0"/>
              <w:autoSpaceDN w:val="0"/>
              <w:jc w:val="center"/>
              <w:rPr>
                <w:rFonts w:eastAsia="Arial"/>
                <w:sz w:val="16"/>
                <w:szCs w:val="16"/>
              </w:rPr>
            </w:pPr>
          </w:p>
        </w:tc>
        <w:tc>
          <w:tcPr>
            <w:tcW w:w="1086" w:type="dxa"/>
          </w:tcPr>
          <w:p w14:paraId="40FBCAD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16A1D774"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59D330D7"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16058EA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6E3F9C99" w14:textId="77777777" w:rsidR="002E74F6" w:rsidRPr="00CB78E7" w:rsidRDefault="002E74F6" w:rsidP="00B319B5">
            <w:pPr>
              <w:widowControl w:val="0"/>
              <w:autoSpaceDE w:val="0"/>
              <w:autoSpaceDN w:val="0"/>
              <w:jc w:val="center"/>
              <w:rPr>
                <w:rFonts w:eastAsia="Arial"/>
                <w:sz w:val="16"/>
                <w:szCs w:val="16"/>
              </w:rPr>
            </w:pPr>
          </w:p>
        </w:tc>
        <w:tc>
          <w:tcPr>
            <w:tcW w:w="978" w:type="dxa"/>
          </w:tcPr>
          <w:p w14:paraId="19678F4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34F117DF" w14:textId="77777777" w:rsidR="002E74F6" w:rsidRPr="00CB78E7" w:rsidRDefault="002E74F6" w:rsidP="00B319B5">
            <w:pPr>
              <w:widowControl w:val="0"/>
              <w:autoSpaceDE w:val="0"/>
              <w:autoSpaceDN w:val="0"/>
              <w:jc w:val="center"/>
              <w:rPr>
                <w:rFonts w:eastAsia="Arial"/>
                <w:sz w:val="16"/>
                <w:szCs w:val="16"/>
              </w:rPr>
            </w:pPr>
          </w:p>
        </w:tc>
        <w:tc>
          <w:tcPr>
            <w:tcW w:w="986" w:type="dxa"/>
          </w:tcPr>
          <w:p w14:paraId="202DA7DF"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0FADE0B1" w14:textId="77777777" w:rsidTr="6955CFBE">
        <w:tc>
          <w:tcPr>
            <w:tcW w:w="556" w:type="dxa"/>
            <w:shd w:val="clear" w:color="auto" w:fill="auto"/>
          </w:tcPr>
          <w:p w14:paraId="65BF4356"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6</w:t>
            </w:r>
          </w:p>
        </w:tc>
        <w:tc>
          <w:tcPr>
            <w:tcW w:w="1335" w:type="dxa"/>
          </w:tcPr>
          <w:p w14:paraId="7587308D"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Kanıta Dayalı Problem Çözme ve Karar Verme - 2</w:t>
            </w:r>
          </w:p>
        </w:tc>
        <w:tc>
          <w:tcPr>
            <w:tcW w:w="729" w:type="dxa"/>
          </w:tcPr>
          <w:p w14:paraId="5E5E8A28" w14:textId="77777777" w:rsidR="002E74F6" w:rsidRPr="00CB78E7" w:rsidRDefault="002E74F6" w:rsidP="00B319B5">
            <w:pPr>
              <w:widowControl w:val="0"/>
              <w:autoSpaceDE w:val="0"/>
              <w:autoSpaceDN w:val="0"/>
              <w:jc w:val="center"/>
              <w:rPr>
                <w:rFonts w:eastAsia="Arial"/>
                <w:sz w:val="16"/>
                <w:szCs w:val="16"/>
              </w:rPr>
            </w:pPr>
          </w:p>
        </w:tc>
        <w:tc>
          <w:tcPr>
            <w:tcW w:w="1086" w:type="dxa"/>
          </w:tcPr>
          <w:p w14:paraId="6BE700F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181CD4CE"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251CAAFE"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57D8A90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2DD9CB83" w14:textId="77777777" w:rsidR="002E74F6" w:rsidRPr="00CB78E7" w:rsidRDefault="002E74F6" w:rsidP="00B319B5">
            <w:pPr>
              <w:widowControl w:val="0"/>
              <w:autoSpaceDE w:val="0"/>
              <w:autoSpaceDN w:val="0"/>
              <w:jc w:val="center"/>
              <w:rPr>
                <w:rFonts w:eastAsia="Arial"/>
                <w:sz w:val="16"/>
                <w:szCs w:val="16"/>
              </w:rPr>
            </w:pPr>
          </w:p>
        </w:tc>
        <w:tc>
          <w:tcPr>
            <w:tcW w:w="978" w:type="dxa"/>
          </w:tcPr>
          <w:p w14:paraId="1761232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048D67DB" w14:textId="77777777" w:rsidR="002E74F6" w:rsidRPr="00CB78E7" w:rsidRDefault="002E74F6" w:rsidP="00B319B5">
            <w:pPr>
              <w:widowControl w:val="0"/>
              <w:autoSpaceDE w:val="0"/>
              <w:autoSpaceDN w:val="0"/>
              <w:jc w:val="center"/>
              <w:rPr>
                <w:rFonts w:eastAsia="Arial"/>
                <w:sz w:val="16"/>
                <w:szCs w:val="16"/>
              </w:rPr>
            </w:pPr>
          </w:p>
        </w:tc>
        <w:tc>
          <w:tcPr>
            <w:tcW w:w="986" w:type="dxa"/>
          </w:tcPr>
          <w:p w14:paraId="3FD5FF3F"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0E5399B3" w14:textId="77777777" w:rsidTr="6955CFBE">
        <w:tc>
          <w:tcPr>
            <w:tcW w:w="556" w:type="dxa"/>
            <w:shd w:val="clear" w:color="auto" w:fill="auto"/>
          </w:tcPr>
          <w:p w14:paraId="1C91A0BF"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7</w:t>
            </w:r>
          </w:p>
        </w:tc>
        <w:tc>
          <w:tcPr>
            <w:tcW w:w="1335" w:type="dxa"/>
          </w:tcPr>
          <w:p w14:paraId="19D08CF1"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Değişim, Yenileşim ve Yapay Zeka</w:t>
            </w:r>
          </w:p>
        </w:tc>
        <w:tc>
          <w:tcPr>
            <w:tcW w:w="729" w:type="dxa"/>
          </w:tcPr>
          <w:p w14:paraId="70BBACF3"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6AE6D758"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34E0288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40" w:type="dxa"/>
          </w:tcPr>
          <w:p w14:paraId="1680A47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78" w:type="dxa"/>
          </w:tcPr>
          <w:p w14:paraId="6032D4C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191ABFAD"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32380559"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2A31F55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599D9B17"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615D8F1A" w14:textId="77777777" w:rsidTr="6955CFBE">
        <w:tc>
          <w:tcPr>
            <w:tcW w:w="556" w:type="dxa"/>
            <w:shd w:val="clear" w:color="auto" w:fill="F2F2F2" w:themeFill="background1" w:themeFillShade="F2"/>
          </w:tcPr>
          <w:p w14:paraId="383C216C"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8</w:t>
            </w:r>
          </w:p>
        </w:tc>
        <w:tc>
          <w:tcPr>
            <w:tcW w:w="1335" w:type="dxa"/>
            <w:shd w:val="clear" w:color="auto" w:fill="F2F2F2" w:themeFill="background1" w:themeFillShade="F2"/>
          </w:tcPr>
          <w:p w14:paraId="75DB0B51"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ARA SINAV</w:t>
            </w:r>
          </w:p>
          <w:p w14:paraId="6F4E0F85" w14:textId="77777777" w:rsidR="002E74F6" w:rsidRPr="00CB78E7" w:rsidRDefault="002E74F6" w:rsidP="00B319B5">
            <w:pPr>
              <w:widowControl w:val="0"/>
              <w:autoSpaceDE w:val="0"/>
              <w:autoSpaceDN w:val="0"/>
              <w:rPr>
                <w:rFonts w:eastAsia="Arial"/>
                <w:b/>
                <w:sz w:val="16"/>
                <w:szCs w:val="16"/>
              </w:rPr>
            </w:pPr>
          </w:p>
        </w:tc>
        <w:tc>
          <w:tcPr>
            <w:tcW w:w="729" w:type="dxa"/>
            <w:shd w:val="clear" w:color="auto" w:fill="F2F2F2" w:themeFill="background1" w:themeFillShade="F2"/>
          </w:tcPr>
          <w:p w14:paraId="20B64D24"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1086" w:type="dxa"/>
            <w:shd w:val="clear" w:color="auto" w:fill="F2F2F2" w:themeFill="background1" w:themeFillShade="F2"/>
          </w:tcPr>
          <w:p w14:paraId="0CBA203E"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858" w:type="dxa"/>
            <w:shd w:val="clear" w:color="auto" w:fill="F2F2F2" w:themeFill="background1" w:themeFillShade="F2"/>
          </w:tcPr>
          <w:p w14:paraId="5B73ACE9"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940" w:type="dxa"/>
            <w:shd w:val="clear" w:color="auto" w:fill="F2F2F2" w:themeFill="background1" w:themeFillShade="F2"/>
          </w:tcPr>
          <w:p w14:paraId="7FBD3DEF" w14:textId="77777777" w:rsidR="002E74F6" w:rsidRPr="00CB78E7" w:rsidRDefault="002E74F6" w:rsidP="00B319B5">
            <w:pPr>
              <w:widowControl w:val="0"/>
              <w:autoSpaceDE w:val="0"/>
              <w:autoSpaceDN w:val="0"/>
              <w:jc w:val="center"/>
              <w:rPr>
                <w:rFonts w:eastAsia="Arial"/>
                <w:b/>
                <w:sz w:val="16"/>
                <w:szCs w:val="16"/>
              </w:rPr>
            </w:pPr>
          </w:p>
        </w:tc>
        <w:tc>
          <w:tcPr>
            <w:tcW w:w="1078" w:type="dxa"/>
            <w:shd w:val="clear" w:color="auto" w:fill="F2F2F2" w:themeFill="background1" w:themeFillShade="F2"/>
          </w:tcPr>
          <w:p w14:paraId="19FDEB1E"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855" w:type="dxa"/>
            <w:shd w:val="clear" w:color="auto" w:fill="F2F2F2" w:themeFill="background1" w:themeFillShade="F2"/>
          </w:tcPr>
          <w:p w14:paraId="3D31A9F3" w14:textId="77777777" w:rsidR="002E74F6" w:rsidRPr="00CB78E7" w:rsidRDefault="002E74F6" w:rsidP="00B319B5">
            <w:pPr>
              <w:widowControl w:val="0"/>
              <w:autoSpaceDE w:val="0"/>
              <w:autoSpaceDN w:val="0"/>
              <w:jc w:val="center"/>
              <w:rPr>
                <w:rFonts w:eastAsia="Arial"/>
                <w:b/>
                <w:sz w:val="16"/>
                <w:szCs w:val="16"/>
              </w:rPr>
            </w:pPr>
          </w:p>
        </w:tc>
        <w:tc>
          <w:tcPr>
            <w:tcW w:w="978" w:type="dxa"/>
            <w:shd w:val="clear" w:color="auto" w:fill="F2F2F2" w:themeFill="background1" w:themeFillShade="F2"/>
          </w:tcPr>
          <w:p w14:paraId="3551B721" w14:textId="77777777" w:rsidR="002E74F6" w:rsidRPr="00CB78E7" w:rsidRDefault="002E74F6" w:rsidP="00B319B5">
            <w:pPr>
              <w:widowControl w:val="0"/>
              <w:autoSpaceDE w:val="0"/>
              <w:autoSpaceDN w:val="0"/>
              <w:jc w:val="center"/>
              <w:rPr>
                <w:rFonts w:eastAsia="Arial"/>
                <w:b/>
                <w:sz w:val="16"/>
                <w:szCs w:val="16"/>
              </w:rPr>
            </w:pPr>
          </w:p>
        </w:tc>
        <w:tc>
          <w:tcPr>
            <w:tcW w:w="1055" w:type="dxa"/>
            <w:shd w:val="clear" w:color="auto" w:fill="F2F2F2" w:themeFill="background1" w:themeFillShade="F2"/>
          </w:tcPr>
          <w:p w14:paraId="1AEB3D64" w14:textId="77777777" w:rsidR="002E74F6" w:rsidRPr="00CB78E7" w:rsidRDefault="002E74F6" w:rsidP="00B319B5">
            <w:pPr>
              <w:widowControl w:val="0"/>
              <w:autoSpaceDE w:val="0"/>
              <w:autoSpaceDN w:val="0"/>
              <w:jc w:val="center"/>
              <w:rPr>
                <w:rFonts w:eastAsia="Arial"/>
                <w:b/>
                <w:sz w:val="16"/>
                <w:szCs w:val="16"/>
              </w:rPr>
            </w:pPr>
          </w:p>
        </w:tc>
        <w:tc>
          <w:tcPr>
            <w:tcW w:w="986" w:type="dxa"/>
            <w:shd w:val="clear" w:color="auto" w:fill="F2F2F2" w:themeFill="background1" w:themeFillShade="F2"/>
          </w:tcPr>
          <w:p w14:paraId="4D9ED4FB" w14:textId="77777777" w:rsidR="002E74F6" w:rsidRPr="00CB78E7" w:rsidRDefault="002E74F6" w:rsidP="00B319B5">
            <w:pPr>
              <w:widowControl w:val="0"/>
              <w:autoSpaceDE w:val="0"/>
              <w:autoSpaceDN w:val="0"/>
              <w:jc w:val="center"/>
              <w:rPr>
                <w:rFonts w:eastAsia="Arial"/>
                <w:b/>
                <w:sz w:val="16"/>
                <w:szCs w:val="16"/>
              </w:rPr>
            </w:pPr>
          </w:p>
        </w:tc>
      </w:tr>
      <w:tr w:rsidR="002E74F6" w:rsidRPr="00CB78E7" w14:paraId="2100566B" w14:textId="77777777" w:rsidTr="6955CFBE">
        <w:tc>
          <w:tcPr>
            <w:tcW w:w="556" w:type="dxa"/>
          </w:tcPr>
          <w:p w14:paraId="5D47C431"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9</w:t>
            </w:r>
          </w:p>
        </w:tc>
        <w:tc>
          <w:tcPr>
            <w:tcW w:w="1335" w:type="dxa"/>
          </w:tcPr>
          <w:p w14:paraId="253E6D49"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Liderlik ve İzleyenler</w:t>
            </w:r>
          </w:p>
          <w:p w14:paraId="66F3490F" w14:textId="77777777" w:rsidR="002E74F6" w:rsidRPr="00CB78E7" w:rsidRDefault="002E74F6" w:rsidP="00B319B5">
            <w:pPr>
              <w:widowControl w:val="0"/>
              <w:autoSpaceDE w:val="0"/>
              <w:autoSpaceDN w:val="0"/>
              <w:rPr>
                <w:rFonts w:eastAsia="Arial"/>
                <w:sz w:val="16"/>
                <w:szCs w:val="16"/>
              </w:rPr>
            </w:pPr>
          </w:p>
        </w:tc>
        <w:tc>
          <w:tcPr>
            <w:tcW w:w="729" w:type="dxa"/>
          </w:tcPr>
          <w:p w14:paraId="1E469F7D" w14:textId="77777777" w:rsidR="002E74F6" w:rsidRPr="00CB78E7" w:rsidRDefault="002E74F6" w:rsidP="00B319B5">
            <w:pPr>
              <w:widowControl w:val="0"/>
              <w:autoSpaceDE w:val="0"/>
              <w:autoSpaceDN w:val="0"/>
              <w:jc w:val="center"/>
              <w:rPr>
                <w:rFonts w:eastAsia="Arial"/>
                <w:bCs/>
                <w:sz w:val="16"/>
                <w:szCs w:val="16"/>
              </w:rPr>
            </w:pPr>
            <w:r w:rsidRPr="00CB78E7">
              <w:rPr>
                <w:rFonts w:eastAsia="Arial"/>
                <w:bCs/>
                <w:sz w:val="16"/>
                <w:szCs w:val="16"/>
              </w:rPr>
              <w:t>X</w:t>
            </w:r>
          </w:p>
        </w:tc>
        <w:tc>
          <w:tcPr>
            <w:tcW w:w="1086" w:type="dxa"/>
          </w:tcPr>
          <w:p w14:paraId="16614C7D" w14:textId="77777777" w:rsidR="002E74F6" w:rsidRPr="00CB78E7" w:rsidRDefault="002E74F6" w:rsidP="00B319B5">
            <w:pPr>
              <w:widowControl w:val="0"/>
              <w:autoSpaceDE w:val="0"/>
              <w:autoSpaceDN w:val="0"/>
              <w:jc w:val="center"/>
              <w:rPr>
                <w:rFonts w:eastAsia="Arial"/>
                <w:sz w:val="16"/>
                <w:szCs w:val="16"/>
              </w:rPr>
            </w:pPr>
            <w:r w:rsidRPr="00CB78E7">
              <w:rPr>
                <w:rFonts w:eastAsia="Arial"/>
                <w:bCs/>
                <w:sz w:val="16"/>
                <w:szCs w:val="16"/>
              </w:rPr>
              <w:t>X</w:t>
            </w:r>
          </w:p>
        </w:tc>
        <w:tc>
          <w:tcPr>
            <w:tcW w:w="858" w:type="dxa"/>
          </w:tcPr>
          <w:p w14:paraId="2DC0153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40" w:type="dxa"/>
          </w:tcPr>
          <w:p w14:paraId="3CFB264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78" w:type="dxa"/>
          </w:tcPr>
          <w:p w14:paraId="09F8C505"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27AB0604"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67129FF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508ECE3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118B1DBB"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5508FDE4" w14:textId="77777777" w:rsidTr="6955CFBE">
        <w:trPr>
          <w:trHeight w:val="44"/>
        </w:trPr>
        <w:tc>
          <w:tcPr>
            <w:tcW w:w="556" w:type="dxa"/>
          </w:tcPr>
          <w:p w14:paraId="2500054A"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10</w:t>
            </w:r>
          </w:p>
        </w:tc>
        <w:tc>
          <w:tcPr>
            <w:tcW w:w="1335" w:type="dxa"/>
          </w:tcPr>
          <w:p w14:paraId="0CD7A720"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 xml:space="preserve">Kalite Standartları ve Hasta Güvenliği </w:t>
            </w:r>
          </w:p>
        </w:tc>
        <w:tc>
          <w:tcPr>
            <w:tcW w:w="729" w:type="dxa"/>
          </w:tcPr>
          <w:p w14:paraId="483335CA"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1086" w:type="dxa"/>
          </w:tcPr>
          <w:p w14:paraId="6FA364F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6A64543B"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26003DD1"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7250415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0BE83660" w14:textId="77777777" w:rsidR="002E74F6" w:rsidRPr="00CB78E7" w:rsidRDefault="002E74F6" w:rsidP="00B319B5">
            <w:pPr>
              <w:widowControl w:val="0"/>
              <w:autoSpaceDE w:val="0"/>
              <w:autoSpaceDN w:val="0"/>
              <w:jc w:val="center"/>
              <w:rPr>
                <w:rFonts w:eastAsia="Arial"/>
                <w:sz w:val="16"/>
                <w:szCs w:val="16"/>
              </w:rPr>
            </w:pPr>
          </w:p>
        </w:tc>
        <w:tc>
          <w:tcPr>
            <w:tcW w:w="978" w:type="dxa"/>
          </w:tcPr>
          <w:p w14:paraId="667AAD28"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0B51BEC9" w14:textId="77777777" w:rsidR="002E74F6" w:rsidRPr="00CB78E7" w:rsidRDefault="002E74F6" w:rsidP="00B319B5">
            <w:pPr>
              <w:widowControl w:val="0"/>
              <w:autoSpaceDE w:val="0"/>
              <w:autoSpaceDN w:val="0"/>
              <w:jc w:val="center"/>
              <w:rPr>
                <w:rFonts w:eastAsia="Arial"/>
                <w:sz w:val="16"/>
                <w:szCs w:val="16"/>
              </w:rPr>
            </w:pPr>
          </w:p>
        </w:tc>
        <w:tc>
          <w:tcPr>
            <w:tcW w:w="986" w:type="dxa"/>
          </w:tcPr>
          <w:p w14:paraId="5A10E408"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63A19A67" w14:textId="77777777" w:rsidTr="6955CFBE">
        <w:tc>
          <w:tcPr>
            <w:tcW w:w="556" w:type="dxa"/>
          </w:tcPr>
          <w:p w14:paraId="5500FEC0"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11</w:t>
            </w:r>
          </w:p>
        </w:tc>
        <w:tc>
          <w:tcPr>
            <w:tcW w:w="1335" w:type="dxa"/>
          </w:tcPr>
          <w:p w14:paraId="2239ED4F"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Motivasyon, İş Doyumu ve Tükenme</w:t>
            </w:r>
          </w:p>
        </w:tc>
        <w:tc>
          <w:tcPr>
            <w:tcW w:w="729" w:type="dxa"/>
          </w:tcPr>
          <w:p w14:paraId="2351B635"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10C7E62D"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5FD5F46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40" w:type="dxa"/>
          </w:tcPr>
          <w:p w14:paraId="2E0F26F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78" w:type="dxa"/>
          </w:tcPr>
          <w:p w14:paraId="1657512A" w14:textId="77777777" w:rsidR="002E74F6" w:rsidRPr="00CB78E7" w:rsidRDefault="002E74F6" w:rsidP="00B319B5">
            <w:pPr>
              <w:widowControl w:val="0"/>
              <w:autoSpaceDE w:val="0"/>
              <w:autoSpaceDN w:val="0"/>
              <w:jc w:val="center"/>
              <w:rPr>
                <w:rFonts w:eastAsia="Arial"/>
                <w:sz w:val="16"/>
                <w:szCs w:val="16"/>
              </w:rPr>
            </w:pPr>
          </w:p>
        </w:tc>
        <w:tc>
          <w:tcPr>
            <w:tcW w:w="855" w:type="dxa"/>
          </w:tcPr>
          <w:p w14:paraId="2ED173E7"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34582EE0" w14:textId="77777777" w:rsidR="002E74F6" w:rsidRPr="00CB78E7" w:rsidRDefault="002E74F6" w:rsidP="00B319B5">
            <w:pPr>
              <w:widowControl w:val="0"/>
              <w:autoSpaceDE w:val="0"/>
              <w:autoSpaceDN w:val="0"/>
              <w:jc w:val="center"/>
              <w:rPr>
                <w:rFonts w:eastAsia="Arial"/>
                <w:sz w:val="16"/>
                <w:szCs w:val="16"/>
              </w:rPr>
            </w:pPr>
          </w:p>
        </w:tc>
        <w:tc>
          <w:tcPr>
            <w:tcW w:w="1055" w:type="dxa"/>
          </w:tcPr>
          <w:p w14:paraId="360B059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5FE15C5F"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2771EF02" w14:textId="77777777" w:rsidTr="6955CFBE">
        <w:tc>
          <w:tcPr>
            <w:tcW w:w="556" w:type="dxa"/>
          </w:tcPr>
          <w:p w14:paraId="49AD3EDA"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12</w:t>
            </w:r>
          </w:p>
        </w:tc>
        <w:tc>
          <w:tcPr>
            <w:tcW w:w="1335" w:type="dxa"/>
          </w:tcPr>
          <w:p w14:paraId="16511E72" w14:textId="77777777" w:rsidR="002E74F6" w:rsidRPr="00CB78E7" w:rsidRDefault="002E74F6" w:rsidP="00B319B5">
            <w:pPr>
              <w:widowControl w:val="0"/>
              <w:autoSpaceDE w:val="0"/>
              <w:autoSpaceDN w:val="0"/>
              <w:rPr>
                <w:rFonts w:eastAsia="Arial"/>
                <w:b/>
                <w:bCs/>
                <w:sz w:val="16"/>
                <w:szCs w:val="16"/>
              </w:rPr>
            </w:pPr>
            <w:r w:rsidRPr="00CB78E7">
              <w:rPr>
                <w:rFonts w:eastAsia="Arial"/>
                <w:sz w:val="16"/>
                <w:szCs w:val="16"/>
              </w:rPr>
              <w:t>Gerçeklik Şoku ve Oryantasyon</w:t>
            </w:r>
          </w:p>
        </w:tc>
        <w:tc>
          <w:tcPr>
            <w:tcW w:w="729" w:type="dxa"/>
          </w:tcPr>
          <w:p w14:paraId="4109A872"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86" w:type="dxa"/>
          </w:tcPr>
          <w:p w14:paraId="2A8FFDA0" w14:textId="77777777" w:rsidR="002E74F6" w:rsidRPr="00CB78E7" w:rsidRDefault="002E74F6" w:rsidP="00B319B5">
            <w:pPr>
              <w:widowControl w:val="0"/>
              <w:autoSpaceDE w:val="0"/>
              <w:autoSpaceDN w:val="0"/>
              <w:jc w:val="center"/>
              <w:rPr>
                <w:rFonts w:eastAsia="Arial"/>
                <w:sz w:val="16"/>
                <w:szCs w:val="16"/>
              </w:rPr>
            </w:pPr>
          </w:p>
        </w:tc>
        <w:tc>
          <w:tcPr>
            <w:tcW w:w="858" w:type="dxa"/>
          </w:tcPr>
          <w:p w14:paraId="71019F4A"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6648D49D"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13117942" w14:textId="77777777" w:rsidR="002E74F6" w:rsidRPr="00CB78E7" w:rsidRDefault="002E74F6" w:rsidP="00B319B5">
            <w:pPr>
              <w:widowControl w:val="0"/>
              <w:autoSpaceDE w:val="0"/>
              <w:autoSpaceDN w:val="0"/>
              <w:jc w:val="center"/>
              <w:rPr>
                <w:rFonts w:eastAsia="Arial"/>
                <w:sz w:val="16"/>
                <w:szCs w:val="16"/>
              </w:rPr>
            </w:pPr>
          </w:p>
        </w:tc>
        <w:tc>
          <w:tcPr>
            <w:tcW w:w="855" w:type="dxa"/>
          </w:tcPr>
          <w:p w14:paraId="206593D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73E6A302" w14:textId="77777777" w:rsidR="002E74F6" w:rsidRPr="00CB78E7" w:rsidRDefault="002E74F6" w:rsidP="00B319B5">
            <w:pPr>
              <w:widowControl w:val="0"/>
              <w:autoSpaceDE w:val="0"/>
              <w:autoSpaceDN w:val="0"/>
              <w:jc w:val="center"/>
              <w:rPr>
                <w:rFonts w:eastAsia="Arial"/>
                <w:sz w:val="16"/>
                <w:szCs w:val="16"/>
              </w:rPr>
            </w:pPr>
          </w:p>
        </w:tc>
        <w:tc>
          <w:tcPr>
            <w:tcW w:w="1055" w:type="dxa"/>
          </w:tcPr>
          <w:p w14:paraId="72086B20"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48029DF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41D42A29" w14:textId="77777777" w:rsidTr="6955CFBE">
        <w:trPr>
          <w:trHeight w:val="467"/>
        </w:trPr>
        <w:tc>
          <w:tcPr>
            <w:tcW w:w="556" w:type="dxa"/>
          </w:tcPr>
          <w:p w14:paraId="58EAEC01"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13</w:t>
            </w:r>
          </w:p>
        </w:tc>
        <w:tc>
          <w:tcPr>
            <w:tcW w:w="1335" w:type="dxa"/>
          </w:tcPr>
          <w:p w14:paraId="476CB8C1" w14:textId="77777777" w:rsidR="002E74F6" w:rsidRPr="00CB78E7" w:rsidRDefault="002E74F6" w:rsidP="00B319B5">
            <w:pPr>
              <w:widowControl w:val="0"/>
              <w:autoSpaceDE w:val="0"/>
              <w:autoSpaceDN w:val="0"/>
              <w:rPr>
                <w:rFonts w:eastAsia="Arial"/>
                <w:b/>
                <w:sz w:val="16"/>
                <w:szCs w:val="16"/>
              </w:rPr>
            </w:pPr>
            <w:r w:rsidRPr="00CB78E7">
              <w:rPr>
                <w:rFonts w:eastAsia="Arial"/>
                <w:sz w:val="16"/>
                <w:szCs w:val="16"/>
              </w:rPr>
              <w:t xml:space="preserve">Özlük Hakları </w:t>
            </w:r>
          </w:p>
        </w:tc>
        <w:tc>
          <w:tcPr>
            <w:tcW w:w="729" w:type="dxa"/>
          </w:tcPr>
          <w:p w14:paraId="30F8AE83" w14:textId="77777777" w:rsidR="002E74F6" w:rsidRPr="00CB78E7" w:rsidRDefault="002E74F6" w:rsidP="00B319B5">
            <w:pPr>
              <w:widowControl w:val="0"/>
              <w:autoSpaceDE w:val="0"/>
              <w:autoSpaceDN w:val="0"/>
              <w:jc w:val="center"/>
              <w:rPr>
                <w:rFonts w:eastAsia="Arial"/>
                <w:b/>
                <w:sz w:val="16"/>
                <w:szCs w:val="16"/>
              </w:rPr>
            </w:pPr>
          </w:p>
        </w:tc>
        <w:tc>
          <w:tcPr>
            <w:tcW w:w="1086" w:type="dxa"/>
          </w:tcPr>
          <w:p w14:paraId="4F4BAEBB" w14:textId="77777777" w:rsidR="002E74F6" w:rsidRPr="00CB78E7" w:rsidRDefault="002E74F6" w:rsidP="00B319B5">
            <w:pPr>
              <w:widowControl w:val="0"/>
              <w:autoSpaceDE w:val="0"/>
              <w:autoSpaceDN w:val="0"/>
              <w:jc w:val="center"/>
              <w:rPr>
                <w:rFonts w:eastAsia="Arial"/>
                <w:sz w:val="16"/>
                <w:szCs w:val="16"/>
              </w:rPr>
            </w:pPr>
          </w:p>
        </w:tc>
        <w:tc>
          <w:tcPr>
            <w:tcW w:w="858" w:type="dxa"/>
          </w:tcPr>
          <w:p w14:paraId="257B1F4A" w14:textId="77777777" w:rsidR="002E74F6" w:rsidRPr="00CB78E7" w:rsidRDefault="002E74F6" w:rsidP="00B319B5">
            <w:pPr>
              <w:widowControl w:val="0"/>
              <w:autoSpaceDE w:val="0"/>
              <w:autoSpaceDN w:val="0"/>
              <w:jc w:val="center"/>
              <w:rPr>
                <w:rFonts w:eastAsia="Arial"/>
                <w:sz w:val="16"/>
                <w:szCs w:val="16"/>
              </w:rPr>
            </w:pPr>
          </w:p>
        </w:tc>
        <w:tc>
          <w:tcPr>
            <w:tcW w:w="940" w:type="dxa"/>
          </w:tcPr>
          <w:p w14:paraId="7F6C2E2C" w14:textId="77777777" w:rsidR="002E74F6" w:rsidRPr="00CB78E7" w:rsidRDefault="002E74F6" w:rsidP="00B319B5">
            <w:pPr>
              <w:widowControl w:val="0"/>
              <w:autoSpaceDE w:val="0"/>
              <w:autoSpaceDN w:val="0"/>
              <w:jc w:val="center"/>
              <w:rPr>
                <w:rFonts w:eastAsia="Arial"/>
                <w:sz w:val="16"/>
                <w:szCs w:val="16"/>
              </w:rPr>
            </w:pPr>
          </w:p>
        </w:tc>
        <w:tc>
          <w:tcPr>
            <w:tcW w:w="1078" w:type="dxa"/>
          </w:tcPr>
          <w:p w14:paraId="74345B72" w14:textId="77777777" w:rsidR="002E74F6" w:rsidRPr="00CB78E7" w:rsidRDefault="002E74F6" w:rsidP="00B319B5">
            <w:pPr>
              <w:widowControl w:val="0"/>
              <w:autoSpaceDE w:val="0"/>
              <w:autoSpaceDN w:val="0"/>
              <w:jc w:val="center"/>
              <w:rPr>
                <w:rFonts w:eastAsia="Arial"/>
                <w:sz w:val="16"/>
                <w:szCs w:val="16"/>
              </w:rPr>
            </w:pPr>
          </w:p>
        </w:tc>
        <w:tc>
          <w:tcPr>
            <w:tcW w:w="855" w:type="dxa"/>
          </w:tcPr>
          <w:p w14:paraId="17A52239"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351E9749" w14:textId="77777777" w:rsidR="002E74F6" w:rsidRPr="00CB78E7" w:rsidRDefault="002E74F6" w:rsidP="00B319B5">
            <w:pPr>
              <w:widowControl w:val="0"/>
              <w:autoSpaceDE w:val="0"/>
              <w:autoSpaceDN w:val="0"/>
              <w:jc w:val="center"/>
              <w:rPr>
                <w:rFonts w:eastAsia="Arial"/>
                <w:sz w:val="16"/>
                <w:szCs w:val="16"/>
              </w:rPr>
            </w:pPr>
          </w:p>
        </w:tc>
        <w:tc>
          <w:tcPr>
            <w:tcW w:w="1055" w:type="dxa"/>
          </w:tcPr>
          <w:p w14:paraId="719E964C" w14:textId="77777777" w:rsidR="002E74F6" w:rsidRPr="00CB78E7" w:rsidRDefault="002E74F6" w:rsidP="00B319B5">
            <w:pPr>
              <w:widowControl w:val="0"/>
              <w:autoSpaceDE w:val="0"/>
              <w:autoSpaceDN w:val="0"/>
              <w:jc w:val="center"/>
              <w:rPr>
                <w:rFonts w:eastAsia="Arial"/>
                <w:sz w:val="16"/>
                <w:szCs w:val="16"/>
              </w:rPr>
            </w:pPr>
          </w:p>
        </w:tc>
        <w:tc>
          <w:tcPr>
            <w:tcW w:w="986" w:type="dxa"/>
          </w:tcPr>
          <w:p w14:paraId="6BF8C61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1F9AB6D0" w14:textId="77777777" w:rsidTr="6955CFBE">
        <w:tc>
          <w:tcPr>
            <w:tcW w:w="556" w:type="dxa"/>
          </w:tcPr>
          <w:p w14:paraId="03623D97"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14</w:t>
            </w:r>
          </w:p>
        </w:tc>
        <w:tc>
          <w:tcPr>
            <w:tcW w:w="1335" w:type="dxa"/>
          </w:tcPr>
          <w:p w14:paraId="6AE18366"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Öğrenme Konularına Uygun Vaka Analizlerinin Tartışılması</w:t>
            </w:r>
          </w:p>
          <w:p w14:paraId="687ACD13" w14:textId="77777777" w:rsidR="002E74F6" w:rsidRPr="00CB78E7" w:rsidRDefault="002E74F6" w:rsidP="00B319B5">
            <w:pPr>
              <w:widowControl w:val="0"/>
              <w:autoSpaceDE w:val="0"/>
              <w:autoSpaceDN w:val="0"/>
              <w:rPr>
                <w:rFonts w:eastAsia="Arial"/>
                <w:sz w:val="16"/>
                <w:szCs w:val="16"/>
              </w:rPr>
            </w:pPr>
            <w:r w:rsidRPr="00CB78E7">
              <w:rPr>
                <w:rFonts w:eastAsia="Arial"/>
                <w:sz w:val="16"/>
                <w:szCs w:val="16"/>
              </w:rPr>
              <w:t xml:space="preserve">Dersin Değerlendirilmesi ve </w:t>
            </w:r>
            <w:r w:rsidRPr="00CB78E7">
              <w:rPr>
                <w:rFonts w:eastAsia="Arial"/>
                <w:sz w:val="16"/>
                <w:szCs w:val="16"/>
              </w:rPr>
              <w:lastRenderedPageBreak/>
              <w:t>Geribildirim</w:t>
            </w:r>
          </w:p>
        </w:tc>
        <w:tc>
          <w:tcPr>
            <w:tcW w:w="729" w:type="dxa"/>
          </w:tcPr>
          <w:p w14:paraId="4A1A36D5"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lastRenderedPageBreak/>
              <w:t>X</w:t>
            </w:r>
          </w:p>
        </w:tc>
        <w:tc>
          <w:tcPr>
            <w:tcW w:w="1086" w:type="dxa"/>
          </w:tcPr>
          <w:p w14:paraId="6AB6568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8" w:type="dxa"/>
          </w:tcPr>
          <w:p w14:paraId="702362D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40" w:type="dxa"/>
          </w:tcPr>
          <w:p w14:paraId="1894E453"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78" w:type="dxa"/>
          </w:tcPr>
          <w:p w14:paraId="2307F96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855" w:type="dxa"/>
          </w:tcPr>
          <w:p w14:paraId="03F8AA0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78" w:type="dxa"/>
          </w:tcPr>
          <w:p w14:paraId="75A0C4A8"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055" w:type="dxa"/>
          </w:tcPr>
          <w:p w14:paraId="33A55E9D"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986" w:type="dxa"/>
          </w:tcPr>
          <w:p w14:paraId="6A2B70F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09E90C99" w14:textId="77777777" w:rsidTr="6955CFBE">
        <w:tc>
          <w:tcPr>
            <w:tcW w:w="556" w:type="dxa"/>
            <w:shd w:val="clear" w:color="auto" w:fill="F2F2F2" w:themeFill="background1" w:themeFillShade="F2"/>
          </w:tcPr>
          <w:p w14:paraId="0D640AAE" w14:textId="77777777" w:rsidR="002E74F6" w:rsidRPr="00CB78E7" w:rsidRDefault="002E74F6" w:rsidP="00B319B5">
            <w:pPr>
              <w:widowControl w:val="0"/>
              <w:autoSpaceDE w:val="0"/>
              <w:autoSpaceDN w:val="0"/>
              <w:rPr>
                <w:rFonts w:eastAsia="Arial"/>
                <w:b/>
                <w:sz w:val="16"/>
                <w:szCs w:val="16"/>
              </w:rPr>
            </w:pPr>
          </w:p>
        </w:tc>
        <w:tc>
          <w:tcPr>
            <w:tcW w:w="1335" w:type="dxa"/>
            <w:shd w:val="clear" w:color="auto" w:fill="F2F2F2" w:themeFill="background1" w:themeFillShade="F2"/>
          </w:tcPr>
          <w:p w14:paraId="51FA62C4" w14:textId="77777777" w:rsidR="002E74F6" w:rsidRPr="00CB78E7" w:rsidRDefault="002E74F6" w:rsidP="00B319B5">
            <w:pPr>
              <w:widowControl w:val="0"/>
              <w:autoSpaceDE w:val="0"/>
              <w:autoSpaceDN w:val="0"/>
              <w:rPr>
                <w:rFonts w:eastAsia="Arial"/>
                <w:b/>
                <w:bCs/>
                <w:sz w:val="16"/>
                <w:szCs w:val="16"/>
              </w:rPr>
            </w:pPr>
            <w:r w:rsidRPr="00CB78E7">
              <w:rPr>
                <w:rFonts w:eastAsia="Arial"/>
                <w:b/>
                <w:bCs/>
                <w:sz w:val="16"/>
                <w:szCs w:val="16"/>
              </w:rPr>
              <w:t>KLİNİK UYGULAMA</w:t>
            </w:r>
          </w:p>
          <w:p w14:paraId="0DABE3D4" w14:textId="77777777" w:rsidR="002E74F6" w:rsidRPr="00CB78E7" w:rsidRDefault="002E74F6" w:rsidP="00B319B5">
            <w:pPr>
              <w:widowControl w:val="0"/>
              <w:autoSpaceDE w:val="0"/>
              <w:autoSpaceDN w:val="0"/>
              <w:rPr>
                <w:rFonts w:eastAsia="Arial"/>
                <w:b/>
                <w:bCs/>
                <w:sz w:val="16"/>
                <w:szCs w:val="16"/>
              </w:rPr>
            </w:pPr>
          </w:p>
        </w:tc>
        <w:tc>
          <w:tcPr>
            <w:tcW w:w="729" w:type="dxa"/>
            <w:shd w:val="clear" w:color="auto" w:fill="F2F2F2" w:themeFill="background1" w:themeFillShade="F2"/>
          </w:tcPr>
          <w:p w14:paraId="165001B4"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086" w:type="dxa"/>
            <w:shd w:val="clear" w:color="auto" w:fill="F2F2F2" w:themeFill="background1" w:themeFillShade="F2"/>
          </w:tcPr>
          <w:p w14:paraId="165E0706"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858" w:type="dxa"/>
            <w:shd w:val="clear" w:color="auto" w:fill="F2F2F2" w:themeFill="background1" w:themeFillShade="F2"/>
          </w:tcPr>
          <w:p w14:paraId="3040203C"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940" w:type="dxa"/>
            <w:shd w:val="clear" w:color="auto" w:fill="F2F2F2" w:themeFill="background1" w:themeFillShade="F2"/>
          </w:tcPr>
          <w:p w14:paraId="27217A56"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078" w:type="dxa"/>
            <w:shd w:val="clear" w:color="auto" w:fill="F2F2F2" w:themeFill="background1" w:themeFillShade="F2"/>
          </w:tcPr>
          <w:p w14:paraId="4A5EF53B"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855" w:type="dxa"/>
            <w:shd w:val="clear" w:color="auto" w:fill="F2F2F2" w:themeFill="background1" w:themeFillShade="F2"/>
          </w:tcPr>
          <w:p w14:paraId="37F2B6EB"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978" w:type="dxa"/>
            <w:shd w:val="clear" w:color="auto" w:fill="F2F2F2" w:themeFill="background1" w:themeFillShade="F2"/>
          </w:tcPr>
          <w:p w14:paraId="75603115"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055" w:type="dxa"/>
            <w:shd w:val="clear" w:color="auto" w:fill="F2F2F2" w:themeFill="background1" w:themeFillShade="F2"/>
          </w:tcPr>
          <w:p w14:paraId="0647D90F"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986" w:type="dxa"/>
            <w:shd w:val="clear" w:color="auto" w:fill="F2F2F2" w:themeFill="background1" w:themeFillShade="F2"/>
          </w:tcPr>
          <w:p w14:paraId="0D5ED39E"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r>
      <w:tr w:rsidR="002E74F6" w:rsidRPr="00CB78E7" w14:paraId="143E1FCD" w14:textId="77777777" w:rsidTr="6955CFBE">
        <w:tc>
          <w:tcPr>
            <w:tcW w:w="556" w:type="dxa"/>
            <w:shd w:val="clear" w:color="auto" w:fill="F2F2F2" w:themeFill="background1" w:themeFillShade="F2"/>
          </w:tcPr>
          <w:p w14:paraId="4C9505E6" w14:textId="77777777" w:rsidR="002E74F6" w:rsidRPr="00CB78E7" w:rsidRDefault="002E74F6" w:rsidP="00B319B5">
            <w:pPr>
              <w:widowControl w:val="0"/>
              <w:autoSpaceDE w:val="0"/>
              <w:autoSpaceDN w:val="0"/>
              <w:rPr>
                <w:rFonts w:eastAsia="Arial"/>
                <w:b/>
                <w:sz w:val="16"/>
                <w:szCs w:val="16"/>
              </w:rPr>
            </w:pPr>
          </w:p>
        </w:tc>
        <w:tc>
          <w:tcPr>
            <w:tcW w:w="1335" w:type="dxa"/>
            <w:shd w:val="clear" w:color="auto" w:fill="F2F2F2" w:themeFill="background1" w:themeFillShade="F2"/>
          </w:tcPr>
          <w:p w14:paraId="0C102ADD" w14:textId="77777777" w:rsidR="002E74F6" w:rsidRPr="00CB78E7" w:rsidRDefault="002E74F6" w:rsidP="00B319B5">
            <w:pPr>
              <w:widowControl w:val="0"/>
              <w:autoSpaceDE w:val="0"/>
              <w:autoSpaceDN w:val="0"/>
              <w:rPr>
                <w:rFonts w:eastAsia="Arial"/>
                <w:b/>
                <w:bCs/>
                <w:sz w:val="16"/>
                <w:szCs w:val="16"/>
              </w:rPr>
            </w:pPr>
            <w:r w:rsidRPr="00CB78E7">
              <w:rPr>
                <w:rFonts w:eastAsia="Arial"/>
                <w:b/>
                <w:bCs/>
                <w:sz w:val="16"/>
                <w:szCs w:val="16"/>
              </w:rPr>
              <w:t>FİNAL SINAVI</w:t>
            </w:r>
          </w:p>
          <w:p w14:paraId="63491FBF" w14:textId="77777777" w:rsidR="002E74F6" w:rsidRPr="00CB78E7" w:rsidRDefault="002E74F6" w:rsidP="00B319B5">
            <w:pPr>
              <w:widowControl w:val="0"/>
              <w:autoSpaceDE w:val="0"/>
              <w:autoSpaceDN w:val="0"/>
              <w:rPr>
                <w:rFonts w:eastAsia="Arial"/>
                <w:b/>
                <w:bCs/>
                <w:sz w:val="16"/>
                <w:szCs w:val="16"/>
              </w:rPr>
            </w:pPr>
          </w:p>
        </w:tc>
        <w:tc>
          <w:tcPr>
            <w:tcW w:w="729" w:type="dxa"/>
            <w:shd w:val="clear" w:color="auto" w:fill="F2F2F2" w:themeFill="background1" w:themeFillShade="F2"/>
          </w:tcPr>
          <w:p w14:paraId="0753DCD3"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086" w:type="dxa"/>
            <w:shd w:val="clear" w:color="auto" w:fill="F2F2F2" w:themeFill="background1" w:themeFillShade="F2"/>
          </w:tcPr>
          <w:p w14:paraId="374B367C"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858" w:type="dxa"/>
            <w:shd w:val="clear" w:color="auto" w:fill="F2F2F2" w:themeFill="background1" w:themeFillShade="F2"/>
          </w:tcPr>
          <w:p w14:paraId="5B7616DA"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940" w:type="dxa"/>
            <w:shd w:val="clear" w:color="auto" w:fill="F2F2F2" w:themeFill="background1" w:themeFillShade="F2"/>
          </w:tcPr>
          <w:p w14:paraId="5C5780EF"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078" w:type="dxa"/>
            <w:shd w:val="clear" w:color="auto" w:fill="F2F2F2" w:themeFill="background1" w:themeFillShade="F2"/>
          </w:tcPr>
          <w:p w14:paraId="23FA4591"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855" w:type="dxa"/>
            <w:shd w:val="clear" w:color="auto" w:fill="F2F2F2" w:themeFill="background1" w:themeFillShade="F2"/>
          </w:tcPr>
          <w:p w14:paraId="534B7F00"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978" w:type="dxa"/>
            <w:shd w:val="clear" w:color="auto" w:fill="F2F2F2" w:themeFill="background1" w:themeFillShade="F2"/>
          </w:tcPr>
          <w:p w14:paraId="12540D1A"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055" w:type="dxa"/>
            <w:shd w:val="clear" w:color="auto" w:fill="F2F2F2" w:themeFill="background1" w:themeFillShade="F2"/>
          </w:tcPr>
          <w:p w14:paraId="3D8759B7"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986" w:type="dxa"/>
            <w:shd w:val="clear" w:color="auto" w:fill="F2F2F2" w:themeFill="background1" w:themeFillShade="F2"/>
          </w:tcPr>
          <w:p w14:paraId="0C898EF6"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r>
    </w:tbl>
    <w:p w14:paraId="2E56CA4C" w14:textId="77777777" w:rsidR="002E74F6" w:rsidRPr="00440AFD" w:rsidRDefault="002E74F6" w:rsidP="002E74F6">
      <w:pPr>
        <w:rPr>
          <w:sz w:val="20"/>
          <w:szCs w:val="20"/>
        </w:rPr>
        <w:sectPr w:rsidR="002E74F6" w:rsidRPr="00440AFD" w:rsidSect="002E74F6">
          <w:type w:val="continuous"/>
          <w:pgSz w:w="11906" w:h="16838"/>
          <w:pgMar w:top="720" w:right="720" w:bottom="720" w:left="720" w:header="708" w:footer="708" w:gutter="0"/>
          <w:cols w:space="708"/>
          <w:docGrid w:linePitch="360"/>
        </w:sectPr>
      </w:pPr>
    </w:p>
    <w:p w14:paraId="529BA2BF" w14:textId="77777777" w:rsidR="002E74F6" w:rsidRPr="002E74F6" w:rsidRDefault="002E74F6" w:rsidP="002E74F6">
      <w:pPr>
        <w:rPr>
          <w:b/>
          <w:bCs/>
          <w:color w:val="000000"/>
          <w:sz w:val="20"/>
          <w:szCs w:val="20"/>
        </w:rPr>
      </w:pPr>
    </w:p>
    <w:p w14:paraId="600C65D4" w14:textId="77777777" w:rsidR="002E74F6" w:rsidRDefault="002E74F6" w:rsidP="000A24D9"/>
    <w:p w14:paraId="75D8AC3B" w14:textId="77777777" w:rsidR="000A24D9" w:rsidRPr="004D3B79" w:rsidRDefault="002E74F6" w:rsidP="000A24D9">
      <w:r>
        <w:br w:type="page"/>
      </w:r>
    </w:p>
    <w:p w14:paraId="124319BB" w14:textId="7A5F88F7" w:rsidR="007F16CA" w:rsidRPr="004D3B79" w:rsidRDefault="00EE7ABA" w:rsidP="002D0739">
      <w:pPr>
        <w:pStyle w:val="Balk3"/>
      </w:pPr>
      <w:r w:rsidRPr="004D3B79">
        <w:lastRenderedPageBreak/>
        <w:t>D</w:t>
      </w:r>
      <w:r w:rsidR="007A6F31" w:rsidRPr="004D3B79">
        <w:t>Ö</w:t>
      </w:r>
      <w:r w:rsidR="00782676" w:rsidRPr="004D3B79">
        <w:t>RDÜNCÜ YIL GÜZ DÖNEMİ</w:t>
      </w:r>
      <w:bookmarkEnd w:id="123"/>
    </w:p>
    <w:p w14:paraId="734FC902" w14:textId="6AA1DA24" w:rsidR="000501D5" w:rsidRPr="004D3B79" w:rsidRDefault="5728DCFE" w:rsidP="5728DCFE">
      <w:pPr>
        <w:pStyle w:val="Balk3"/>
      </w:pPr>
      <w:bookmarkStart w:id="124" w:name="_Toc139625566"/>
      <w:r>
        <w:t>ZORUNLU DERSLER</w:t>
      </w:r>
      <w:bookmarkEnd w:id="124"/>
    </w:p>
    <w:p w14:paraId="4C93F475" w14:textId="28DB1277" w:rsidR="000501D5" w:rsidRPr="004D3B79" w:rsidRDefault="000501D5" w:rsidP="000501D5">
      <w:pPr>
        <w:jc w:val="center"/>
        <w:rPr>
          <w:b/>
          <w:bCs/>
          <w:sz w:val="20"/>
          <w:szCs w:val="20"/>
        </w:rPr>
      </w:pPr>
      <w:r w:rsidRPr="004D3B79">
        <w:rPr>
          <w:b/>
          <w:bCs/>
          <w:sz w:val="20"/>
          <w:szCs w:val="20"/>
        </w:rPr>
        <w:t>HEF4090 BAKIM YÖNETİMİ II</w:t>
      </w:r>
    </w:p>
    <w:p w14:paraId="0A6A905D" w14:textId="77777777" w:rsidR="00673F11" w:rsidRPr="004D3B79" w:rsidRDefault="00673F11" w:rsidP="00673F11">
      <w:pPr>
        <w:jc w:val="center"/>
        <w:rPr>
          <w:b/>
          <w:sz w:val="20"/>
          <w:szCs w:val="2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85"/>
        <w:gridCol w:w="1929"/>
        <w:gridCol w:w="4237"/>
      </w:tblGrid>
      <w:tr w:rsidR="00C242E0" w:rsidRPr="004D3B79" w14:paraId="0458FD7B" w14:textId="77777777" w:rsidTr="00673F11">
        <w:tc>
          <w:tcPr>
            <w:tcW w:w="5043" w:type="dxa"/>
            <w:gridSpan w:val="3"/>
          </w:tcPr>
          <w:p w14:paraId="353102EC" w14:textId="77777777" w:rsidR="00673F11" w:rsidRPr="004D3B79" w:rsidRDefault="00673F11" w:rsidP="00673F11">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w:t>
            </w:r>
          </w:p>
          <w:p w14:paraId="3449E7FC" w14:textId="77777777" w:rsidR="00673F11" w:rsidRPr="004D3B79" w:rsidRDefault="00673F11" w:rsidP="00673F11">
            <w:pPr>
              <w:rPr>
                <w:sz w:val="20"/>
                <w:szCs w:val="20"/>
              </w:rPr>
            </w:pPr>
            <w:r w:rsidRPr="004D3B79">
              <w:rPr>
                <w:b/>
                <w:sz w:val="20"/>
                <w:szCs w:val="20"/>
              </w:rPr>
              <w:t xml:space="preserve">   </w:t>
            </w:r>
            <w:r w:rsidRPr="004D3B79">
              <w:rPr>
                <w:sz w:val="20"/>
                <w:szCs w:val="20"/>
              </w:rPr>
              <w:t>DEU Hemşirelik Fakültesi</w:t>
            </w:r>
          </w:p>
          <w:p w14:paraId="125576A2" w14:textId="77777777" w:rsidR="00673F11" w:rsidRPr="004D3B79" w:rsidRDefault="00673F11" w:rsidP="00673F11">
            <w:pPr>
              <w:rPr>
                <w:b/>
                <w:sz w:val="20"/>
                <w:szCs w:val="20"/>
              </w:rPr>
            </w:pPr>
          </w:p>
        </w:tc>
        <w:tc>
          <w:tcPr>
            <w:tcW w:w="4237" w:type="dxa"/>
          </w:tcPr>
          <w:p w14:paraId="73B4CE49" w14:textId="77777777" w:rsidR="00673F11" w:rsidRPr="004D3B79" w:rsidRDefault="00673F11" w:rsidP="00673F11">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p>
          <w:p w14:paraId="7A5AB184" w14:textId="77777777" w:rsidR="00673F11" w:rsidRPr="004D3B79" w:rsidRDefault="00673F11" w:rsidP="00673F11">
            <w:pPr>
              <w:rPr>
                <w:b/>
                <w:sz w:val="20"/>
                <w:szCs w:val="20"/>
              </w:rPr>
            </w:pPr>
            <w:r w:rsidRPr="004D3B79">
              <w:rPr>
                <w:sz w:val="20"/>
                <w:szCs w:val="20"/>
              </w:rPr>
              <w:t>Hemşirelik Fakültesi</w:t>
            </w:r>
          </w:p>
        </w:tc>
      </w:tr>
      <w:tr w:rsidR="00C242E0" w:rsidRPr="004D3B79" w14:paraId="00F70BD8" w14:textId="77777777" w:rsidTr="00673F11">
        <w:tc>
          <w:tcPr>
            <w:tcW w:w="5043" w:type="dxa"/>
            <w:gridSpan w:val="3"/>
          </w:tcPr>
          <w:p w14:paraId="65011A25" w14:textId="77777777" w:rsidR="00673F11" w:rsidRPr="004D3B79" w:rsidRDefault="00673F11" w:rsidP="00673F11">
            <w:pPr>
              <w:rPr>
                <w:b/>
                <w:sz w:val="20"/>
                <w:szCs w:val="20"/>
              </w:rPr>
            </w:pPr>
            <w:r w:rsidRPr="004D3B79">
              <w:rPr>
                <w:b/>
                <w:sz w:val="20"/>
                <w:szCs w:val="20"/>
              </w:rPr>
              <w:t>Bölüm Adı: Hemşirelik</w:t>
            </w:r>
          </w:p>
          <w:p w14:paraId="7654DBB3" w14:textId="77777777" w:rsidR="00673F11" w:rsidRPr="004D3B79" w:rsidRDefault="00673F11" w:rsidP="00673F11">
            <w:pPr>
              <w:rPr>
                <w:b/>
                <w:sz w:val="20"/>
                <w:szCs w:val="20"/>
              </w:rPr>
            </w:pPr>
          </w:p>
        </w:tc>
        <w:tc>
          <w:tcPr>
            <w:tcW w:w="4237" w:type="dxa"/>
          </w:tcPr>
          <w:p w14:paraId="307D4F33" w14:textId="77777777" w:rsidR="00673F11" w:rsidRPr="004D3B79" w:rsidRDefault="00673F11" w:rsidP="00673F11">
            <w:pPr>
              <w:rPr>
                <w:b/>
                <w:sz w:val="20"/>
                <w:szCs w:val="20"/>
              </w:rPr>
            </w:pPr>
            <w:r w:rsidRPr="004D3B79">
              <w:rPr>
                <w:b/>
                <w:sz w:val="20"/>
                <w:szCs w:val="20"/>
              </w:rPr>
              <w:t xml:space="preserve">Dersin Adı: </w:t>
            </w:r>
          </w:p>
          <w:p w14:paraId="52542407" w14:textId="77777777" w:rsidR="00673F11" w:rsidRPr="004D3B79" w:rsidRDefault="00673F11" w:rsidP="00673F11">
            <w:pPr>
              <w:rPr>
                <w:sz w:val="20"/>
                <w:szCs w:val="20"/>
              </w:rPr>
            </w:pPr>
            <w:r w:rsidRPr="004D3B79">
              <w:rPr>
                <w:sz w:val="20"/>
                <w:szCs w:val="20"/>
              </w:rPr>
              <w:t>Hemşirelikte Bakım Yönetimi II</w:t>
            </w:r>
          </w:p>
        </w:tc>
      </w:tr>
      <w:tr w:rsidR="00C242E0" w:rsidRPr="004D3B79" w14:paraId="001167D6" w14:textId="77777777" w:rsidTr="00673F11">
        <w:tc>
          <w:tcPr>
            <w:tcW w:w="5043" w:type="dxa"/>
            <w:gridSpan w:val="3"/>
          </w:tcPr>
          <w:p w14:paraId="208E1525" w14:textId="77777777" w:rsidR="00673F11" w:rsidRPr="004D3B79" w:rsidRDefault="00673F11" w:rsidP="00673F11">
            <w:pPr>
              <w:rPr>
                <w:b/>
                <w:sz w:val="20"/>
                <w:szCs w:val="20"/>
              </w:rPr>
            </w:pPr>
            <w:r w:rsidRPr="004D3B79">
              <w:rPr>
                <w:b/>
                <w:sz w:val="20"/>
                <w:szCs w:val="20"/>
              </w:rPr>
              <w:t xml:space="preserve">Dersin Düzeyi: </w:t>
            </w:r>
            <w:r w:rsidRPr="004D3B79">
              <w:rPr>
                <w:sz w:val="20"/>
                <w:szCs w:val="20"/>
              </w:rPr>
              <w:t>Lisans</w:t>
            </w:r>
          </w:p>
        </w:tc>
        <w:tc>
          <w:tcPr>
            <w:tcW w:w="4237" w:type="dxa"/>
          </w:tcPr>
          <w:p w14:paraId="05CDDE59" w14:textId="77777777" w:rsidR="00673F11" w:rsidRPr="004D3B79" w:rsidRDefault="00673F11" w:rsidP="00673F11">
            <w:pPr>
              <w:rPr>
                <w:b/>
                <w:sz w:val="20"/>
                <w:szCs w:val="20"/>
              </w:rPr>
            </w:pPr>
            <w:r w:rsidRPr="004D3B79">
              <w:rPr>
                <w:b/>
                <w:sz w:val="20"/>
                <w:szCs w:val="20"/>
              </w:rPr>
              <w:t xml:space="preserve">Dersin Kodu: </w:t>
            </w:r>
            <w:r w:rsidRPr="004D3B79">
              <w:rPr>
                <w:sz w:val="20"/>
                <w:szCs w:val="20"/>
              </w:rPr>
              <w:t>HEF 4090</w:t>
            </w:r>
          </w:p>
          <w:p w14:paraId="45D7BA43" w14:textId="77777777" w:rsidR="00673F11" w:rsidRPr="004D3B79" w:rsidRDefault="00673F11" w:rsidP="00673F11">
            <w:pPr>
              <w:rPr>
                <w:sz w:val="20"/>
                <w:szCs w:val="20"/>
              </w:rPr>
            </w:pPr>
          </w:p>
        </w:tc>
      </w:tr>
      <w:tr w:rsidR="00C242E0" w:rsidRPr="004D3B79" w14:paraId="2CF63174" w14:textId="77777777" w:rsidTr="00673F11">
        <w:tc>
          <w:tcPr>
            <w:tcW w:w="5043" w:type="dxa"/>
            <w:gridSpan w:val="3"/>
          </w:tcPr>
          <w:p w14:paraId="36C91D1D" w14:textId="77777777" w:rsidR="00673F11" w:rsidRPr="004D3B79" w:rsidRDefault="00673F11" w:rsidP="00673F11">
            <w:pPr>
              <w:rPr>
                <w:b/>
                <w:sz w:val="20"/>
                <w:szCs w:val="20"/>
              </w:rPr>
            </w:pPr>
            <w:r w:rsidRPr="004D3B79">
              <w:rPr>
                <w:b/>
                <w:sz w:val="20"/>
                <w:szCs w:val="20"/>
              </w:rPr>
              <w:t>Formun Düzenlenme/Yenilenme Tarihi:</w:t>
            </w:r>
          </w:p>
          <w:p w14:paraId="5C6EA6FE" w14:textId="77777777" w:rsidR="00673F11" w:rsidRPr="004D3B79" w:rsidRDefault="00673F11" w:rsidP="00673F11">
            <w:pPr>
              <w:rPr>
                <w:b/>
                <w:sz w:val="20"/>
                <w:szCs w:val="20"/>
              </w:rPr>
            </w:pPr>
            <w:r w:rsidRPr="004D3B79">
              <w:rPr>
                <w:sz w:val="20"/>
                <w:szCs w:val="20"/>
              </w:rPr>
              <w:t>10.02.2023</w:t>
            </w:r>
          </w:p>
        </w:tc>
        <w:tc>
          <w:tcPr>
            <w:tcW w:w="4237" w:type="dxa"/>
          </w:tcPr>
          <w:p w14:paraId="1C09545D" w14:textId="77777777" w:rsidR="00673F11" w:rsidRPr="004D3B79" w:rsidRDefault="00673F11" w:rsidP="00673F11">
            <w:pPr>
              <w:rPr>
                <w:b/>
                <w:sz w:val="20"/>
                <w:szCs w:val="20"/>
              </w:rPr>
            </w:pPr>
            <w:r w:rsidRPr="004D3B79">
              <w:rPr>
                <w:b/>
                <w:sz w:val="20"/>
                <w:szCs w:val="20"/>
              </w:rPr>
              <w:t xml:space="preserve">Dersin Türü: </w:t>
            </w:r>
            <w:r w:rsidRPr="004D3B79">
              <w:rPr>
                <w:sz w:val="20"/>
                <w:szCs w:val="20"/>
              </w:rPr>
              <w:t>Zorunlu</w:t>
            </w:r>
          </w:p>
        </w:tc>
      </w:tr>
      <w:tr w:rsidR="00C242E0" w:rsidRPr="004D3B79" w14:paraId="59377733" w14:textId="77777777" w:rsidTr="00673F11">
        <w:tc>
          <w:tcPr>
            <w:tcW w:w="5043" w:type="dxa"/>
            <w:gridSpan w:val="3"/>
          </w:tcPr>
          <w:p w14:paraId="7BD3F56C" w14:textId="77777777" w:rsidR="00673F11" w:rsidRPr="004D3B79" w:rsidRDefault="00673F11" w:rsidP="00673F11">
            <w:pPr>
              <w:rPr>
                <w:b/>
                <w:sz w:val="20"/>
                <w:szCs w:val="20"/>
              </w:rPr>
            </w:pPr>
            <w:r w:rsidRPr="004D3B79">
              <w:rPr>
                <w:b/>
                <w:sz w:val="20"/>
                <w:szCs w:val="20"/>
              </w:rPr>
              <w:t xml:space="preserve">Dersin Öğretim Dili: </w:t>
            </w:r>
            <w:r w:rsidRPr="004D3B79">
              <w:rPr>
                <w:sz w:val="20"/>
                <w:szCs w:val="20"/>
              </w:rPr>
              <w:t>Türkçe</w:t>
            </w:r>
          </w:p>
          <w:p w14:paraId="0D7B189D" w14:textId="77777777" w:rsidR="00673F11" w:rsidRPr="004D3B79" w:rsidRDefault="00673F11" w:rsidP="00673F11">
            <w:pPr>
              <w:rPr>
                <w:sz w:val="20"/>
                <w:szCs w:val="20"/>
              </w:rPr>
            </w:pPr>
            <w:r w:rsidRPr="004D3B79">
              <w:rPr>
                <w:b/>
                <w:sz w:val="20"/>
                <w:szCs w:val="20"/>
              </w:rPr>
              <w:tab/>
            </w:r>
          </w:p>
        </w:tc>
        <w:tc>
          <w:tcPr>
            <w:tcW w:w="4237" w:type="dxa"/>
          </w:tcPr>
          <w:p w14:paraId="466BF38F" w14:textId="77777777" w:rsidR="00673F11" w:rsidRPr="004D3B79" w:rsidRDefault="00673F11" w:rsidP="00673F11">
            <w:pPr>
              <w:rPr>
                <w:b/>
                <w:sz w:val="20"/>
                <w:szCs w:val="20"/>
              </w:rPr>
            </w:pPr>
            <w:r w:rsidRPr="004D3B79">
              <w:rPr>
                <w:b/>
                <w:sz w:val="20"/>
                <w:szCs w:val="20"/>
              </w:rPr>
              <w:t xml:space="preserve">Dersin Öğretim Üyesi/Üyeleri: </w:t>
            </w:r>
          </w:p>
          <w:p w14:paraId="366B9B74" w14:textId="77777777" w:rsidR="00673F11" w:rsidRPr="004D3B79" w:rsidRDefault="00673F11" w:rsidP="00673F11">
            <w:pPr>
              <w:rPr>
                <w:sz w:val="20"/>
                <w:szCs w:val="20"/>
              </w:rPr>
            </w:pPr>
            <w:r w:rsidRPr="004D3B79">
              <w:rPr>
                <w:sz w:val="20"/>
                <w:szCs w:val="20"/>
              </w:rPr>
              <w:t>İlgili tüm AD Öğretim Elemanları</w:t>
            </w:r>
          </w:p>
        </w:tc>
      </w:tr>
      <w:tr w:rsidR="00C242E0" w:rsidRPr="004D3B79" w14:paraId="7DB2F9A6" w14:textId="77777777" w:rsidTr="00673F11">
        <w:tc>
          <w:tcPr>
            <w:tcW w:w="5043" w:type="dxa"/>
            <w:gridSpan w:val="3"/>
          </w:tcPr>
          <w:p w14:paraId="3FE4B2FF" w14:textId="77777777" w:rsidR="00673F11" w:rsidRPr="004D3B79" w:rsidRDefault="00673F11" w:rsidP="00673F11">
            <w:pPr>
              <w:rPr>
                <w:b/>
                <w:sz w:val="20"/>
                <w:szCs w:val="20"/>
              </w:rPr>
            </w:pPr>
            <w:r w:rsidRPr="004D3B79">
              <w:rPr>
                <w:b/>
                <w:sz w:val="20"/>
                <w:szCs w:val="20"/>
              </w:rPr>
              <w:t xml:space="preserve">Dersin Önkoşulu: </w:t>
            </w:r>
          </w:p>
          <w:p w14:paraId="43B3C7D0" w14:textId="77777777" w:rsidR="00673F11" w:rsidRPr="004D3B79" w:rsidRDefault="00673F11" w:rsidP="00673F11">
            <w:pPr>
              <w:rPr>
                <w:sz w:val="20"/>
                <w:szCs w:val="20"/>
              </w:rPr>
            </w:pPr>
            <w:r w:rsidRPr="004D3B79">
              <w:rPr>
                <w:sz w:val="20"/>
                <w:szCs w:val="20"/>
              </w:rPr>
              <w:t>HEF 3055</w:t>
            </w:r>
          </w:p>
          <w:p w14:paraId="630554F8" w14:textId="77777777" w:rsidR="00673F11" w:rsidRPr="004D3B79" w:rsidRDefault="00673F11" w:rsidP="00673F11">
            <w:pPr>
              <w:rPr>
                <w:sz w:val="20"/>
                <w:szCs w:val="20"/>
              </w:rPr>
            </w:pPr>
            <w:r w:rsidRPr="004D3B79">
              <w:rPr>
                <w:sz w:val="20"/>
                <w:szCs w:val="20"/>
              </w:rPr>
              <w:t>HEF 3060</w:t>
            </w:r>
          </w:p>
          <w:p w14:paraId="5E99A933" w14:textId="77777777" w:rsidR="00673F11" w:rsidRPr="004D3B79" w:rsidRDefault="00673F11" w:rsidP="00673F11">
            <w:pPr>
              <w:rPr>
                <w:sz w:val="20"/>
                <w:szCs w:val="20"/>
              </w:rPr>
            </w:pPr>
            <w:r w:rsidRPr="004D3B79">
              <w:rPr>
                <w:sz w:val="20"/>
                <w:szCs w:val="20"/>
              </w:rPr>
              <w:t>HEF 3057</w:t>
            </w:r>
          </w:p>
          <w:p w14:paraId="47FCF413" w14:textId="77777777" w:rsidR="00673F11" w:rsidRPr="004D3B79" w:rsidRDefault="00673F11" w:rsidP="00673F11">
            <w:pPr>
              <w:contextualSpacing/>
              <w:rPr>
                <w:sz w:val="20"/>
                <w:szCs w:val="20"/>
              </w:rPr>
            </w:pPr>
            <w:r w:rsidRPr="004D3B79">
              <w:rPr>
                <w:sz w:val="20"/>
                <w:szCs w:val="20"/>
              </w:rPr>
              <w:t>HEF 3058</w:t>
            </w:r>
          </w:p>
        </w:tc>
        <w:tc>
          <w:tcPr>
            <w:tcW w:w="4237" w:type="dxa"/>
          </w:tcPr>
          <w:p w14:paraId="4E2C61FB" w14:textId="77777777" w:rsidR="00673F11" w:rsidRPr="004D3B79" w:rsidRDefault="00673F11" w:rsidP="00673F11">
            <w:pPr>
              <w:rPr>
                <w:b/>
                <w:sz w:val="20"/>
                <w:szCs w:val="20"/>
              </w:rPr>
            </w:pPr>
            <w:r w:rsidRPr="004D3B79">
              <w:rPr>
                <w:b/>
                <w:sz w:val="20"/>
                <w:szCs w:val="20"/>
              </w:rPr>
              <w:t>Önkoşul Olduğu Ders:</w:t>
            </w:r>
          </w:p>
          <w:p w14:paraId="17B7B54D" w14:textId="77777777" w:rsidR="00673F11" w:rsidRPr="004D3B79" w:rsidRDefault="00673F11" w:rsidP="00673F11">
            <w:pPr>
              <w:rPr>
                <w:sz w:val="20"/>
                <w:szCs w:val="20"/>
              </w:rPr>
            </w:pPr>
            <w:r w:rsidRPr="004D3B79">
              <w:rPr>
                <w:b/>
                <w:sz w:val="20"/>
                <w:szCs w:val="20"/>
              </w:rPr>
              <w:t>-</w:t>
            </w:r>
            <w:r w:rsidRPr="004D3B79">
              <w:rPr>
                <w:sz w:val="20"/>
                <w:szCs w:val="20"/>
              </w:rPr>
              <w:t xml:space="preserve"> </w:t>
            </w:r>
          </w:p>
        </w:tc>
      </w:tr>
      <w:tr w:rsidR="00C242E0" w:rsidRPr="004D3B79" w14:paraId="7EDED632" w14:textId="77777777" w:rsidTr="00673F11">
        <w:tc>
          <w:tcPr>
            <w:tcW w:w="5043" w:type="dxa"/>
            <w:gridSpan w:val="3"/>
          </w:tcPr>
          <w:p w14:paraId="56205BBA" w14:textId="77777777" w:rsidR="00673F11" w:rsidRPr="004D3B79" w:rsidRDefault="00673F11" w:rsidP="00673F11">
            <w:pPr>
              <w:rPr>
                <w:b/>
                <w:sz w:val="20"/>
                <w:szCs w:val="20"/>
              </w:rPr>
            </w:pPr>
            <w:r w:rsidRPr="004D3B79">
              <w:rPr>
                <w:b/>
                <w:sz w:val="20"/>
                <w:szCs w:val="20"/>
              </w:rPr>
              <w:t xml:space="preserve">Haftalık Ders Saati: </w:t>
            </w:r>
          </w:p>
          <w:p w14:paraId="326BC351" w14:textId="77777777" w:rsidR="00673F11" w:rsidRPr="004D3B79" w:rsidRDefault="00673F11" w:rsidP="00673F11">
            <w:pPr>
              <w:rPr>
                <w:b/>
                <w:sz w:val="20"/>
                <w:szCs w:val="20"/>
              </w:rPr>
            </w:pPr>
            <w:r w:rsidRPr="004D3B79">
              <w:rPr>
                <w:b/>
                <w:sz w:val="20"/>
                <w:szCs w:val="20"/>
              </w:rPr>
              <w:t>28 Saat</w:t>
            </w:r>
          </w:p>
          <w:p w14:paraId="6B30BE9C" w14:textId="77777777" w:rsidR="00673F11" w:rsidRPr="004D3B79" w:rsidRDefault="00673F11" w:rsidP="00673F11">
            <w:pPr>
              <w:rPr>
                <w:i/>
                <w:sz w:val="20"/>
                <w:szCs w:val="20"/>
              </w:rPr>
            </w:pPr>
          </w:p>
        </w:tc>
        <w:tc>
          <w:tcPr>
            <w:tcW w:w="4237" w:type="dxa"/>
          </w:tcPr>
          <w:p w14:paraId="480D4BC0" w14:textId="77777777" w:rsidR="00673F11" w:rsidRPr="004D3B79" w:rsidRDefault="00673F11" w:rsidP="00673F11">
            <w:pPr>
              <w:rPr>
                <w:b/>
                <w:sz w:val="20"/>
                <w:szCs w:val="20"/>
              </w:rPr>
            </w:pPr>
            <w:r w:rsidRPr="004D3B79">
              <w:rPr>
                <w:b/>
                <w:sz w:val="20"/>
                <w:szCs w:val="20"/>
              </w:rPr>
              <w:t xml:space="preserve">Ders Koordinatörü (Ders girişlerinden sorumlu olan kişi): </w:t>
            </w:r>
          </w:p>
          <w:p w14:paraId="411FDFF0" w14:textId="77777777" w:rsidR="00673F11" w:rsidRPr="004D3B79" w:rsidRDefault="00673F11" w:rsidP="00673F11">
            <w:pPr>
              <w:rPr>
                <w:sz w:val="20"/>
                <w:szCs w:val="20"/>
              </w:rPr>
            </w:pPr>
            <w:r w:rsidRPr="004D3B79">
              <w:rPr>
                <w:sz w:val="20"/>
                <w:szCs w:val="20"/>
              </w:rPr>
              <w:t xml:space="preserve">Öğr. Gör. Dr. Fethiye </w:t>
            </w:r>
            <w:proofErr w:type="spellStart"/>
            <w:r w:rsidRPr="004D3B79">
              <w:rPr>
                <w:sz w:val="20"/>
                <w:szCs w:val="20"/>
              </w:rPr>
              <w:t>Yelkin</w:t>
            </w:r>
            <w:proofErr w:type="spellEnd"/>
            <w:r w:rsidRPr="004D3B79">
              <w:rPr>
                <w:sz w:val="20"/>
                <w:szCs w:val="20"/>
              </w:rPr>
              <w:t xml:space="preserve"> ALP</w:t>
            </w:r>
          </w:p>
        </w:tc>
      </w:tr>
      <w:tr w:rsidR="00C242E0" w:rsidRPr="004D3B79" w14:paraId="4F7908C7" w14:textId="77777777" w:rsidTr="00673F11">
        <w:trPr>
          <w:trHeight w:val="280"/>
        </w:trPr>
        <w:tc>
          <w:tcPr>
            <w:tcW w:w="1129" w:type="dxa"/>
          </w:tcPr>
          <w:p w14:paraId="45CC3E77" w14:textId="77777777" w:rsidR="00673F11" w:rsidRPr="004D3B79" w:rsidRDefault="00673F11" w:rsidP="00673F11">
            <w:pPr>
              <w:rPr>
                <w:b/>
                <w:sz w:val="20"/>
                <w:szCs w:val="20"/>
              </w:rPr>
            </w:pPr>
            <w:r w:rsidRPr="004D3B79">
              <w:rPr>
                <w:b/>
                <w:sz w:val="20"/>
                <w:szCs w:val="20"/>
              </w:rPr>
              <w:t>Teori</w:t>
            </w:r>
          </w:p>
        </w:tc>
        <w:tc>
          <w:tcPr>
            <w:tcW w:w="1985" w:type="dxa"/>
          </w:tcPr>
          <w:p w14:paraId="47853046" w14:textId="77777777" w:rsidR="00673F11" w:rsidRPr="004D3B79" w:rsidRDefault="00673F11" w:rsidP="00673F11">
            <w:pPr>
              <w:rPr>
                <w:b/>
                <w:sz w:val="20"/>
                <w:szCs w:val="20"/>
              </w:rPr>
            </w:pPr>
            <w:r w:rsidRPr="004D3B79">
              <w:rPr>
                <w:b/>
                <w:sz w:val="20"/>
                <w:szCs w:val="20"/>
              </w:rPr>
              <w:t>Uygulama</w:t>
            </w:r>
          </w:p>
        </w:tc>
        <w:tc>
          <w:tcPr>
            <w:tcW w:w="1929" w:type="dxa"/>
          </w:tcPr>
          <w:p w14:paraId="5B99CD7D" w14:textId="77777777" w:rsidR="00673F11" w:rsidRPr="004D3B79" w:rsidRDefault="00673F11" w:rsidP="00673F11">
            <w:pPr>
              <w:rPr>
                <w:b/>
                <w:sz w:val="20"/>
                <w:szCs w:val="20"/>
              </w:rPr>
            </w:pPr>
            <w:r w:rsidRPr="004D3B79">
              <w:rPr>
                <w:b/>
                <w:sz w:val="20"/>
                <w:szCs w:val="20"/>
              </w:rPr>
              <w:t xml:space="preserve">Laboratuvar </w:t>
            </w:r>
          </w:p>
        </w:tc>
        <w:tc>
          <w:tcPr>
            <w:tcW w:w="4237" w:type="dxa"/>
          </w:tcPr>
          <w:p w14:paraId="366D0901" w14:textId="77777777" w:rsidR="00673F11" w:rsidRPr="004D3B79" w:rsidRDefault="00673F11" w:rsidP="00673F11">
            <w:pPr>
              <w:rPr>
                <w:b/>
                <w:sz w:val="20"/>
                <w:szCs w:val="20"/>
              </w:rPr>
            </w:pPr>
            <w:r w:rsidRPr="004D3B79">
              <w:rPr>
                <w:b/>
                <w:sz w:val="20"/>
                <w:szCs w:val="20"/>
              </w:rPr>
              <w:t xml:space="preserve">Dersin Ulusal Kredisi: </w:t>
            </w:r>
          </w:p>
          <w:p w14:paraId="0FFF47FA" w14:textId="77777777" w:rsidR="00673F11" w:rsidRPr="004D3B79" w:rsidRDefault="00673F11" w:rsidP="00673F11">
            <w:pPr>
              <w:rPr>
                <w:b/>
                <w:sz w:val="20"/>
                <w:szCs w:val="20"/>
              </w:rPr>
            </w:pPr>
            <w:r w:rsidRPr="004D3B79">
              <w:rPr>
                <w:b/>
                <w:sz w:val="20"/>
                <w:szCs w:val="20"/>
              </w:rPr>
              <w:t>16</w:t>
            </w:r>
          </w:p>
        </w:tc>
      </w:tr>
      <w:tr w:rsidR="00C242E0" w:rsidRPr="004D3B79" w14:paraId="3ACC3508" w14:textId="77777777" w:rsidTr="00673F11">
        <w:tc>
          <w:tcPr>
            <w:tcW w:w="1129" w:type="dxa"/>
          </w:tcPr>
          <w:p w14:paraId="715294A7" w14:textId="77777777" w:rsidR="00673F11" w:rsidRPr="004D3B79" w:rsidRDefault="00673F11" w:rsidP="00673F11">
            <w:pPr>
              <w:jc w:val="center"/>
              <w:rPr>
                <w:sz w:val="20"/>
                <w:szCs w:val="20"/>
              </w:rPr>
            </w:pPr>
            <w:r w:rsidRPr="004D3B79">
              <w:rPr>
                <w:sz w:val="20"/>
                <w:szCs w:val="20"/>
              </w:rPr>
              <w:t>4</w:t>
            </w:r>
          </w:p>
        </w:tc>
        <w:tc>
          <w:tcPr>
            <w:tcW w:w="1985" w:type="dxa"/>
          </w:tcPr>
          <w:p w14:paraId="081DCD1F" w14:textId="77777777" w:rsidR="00673F11" w:rsidRPr="004D3B79" w:rsidRDefault="00673F11" w:rsidP="00673F11">
            <w:pPr>
              <w:jc w:val="center"/>
              <w:rPr>
                <w:sz w:val="20"/>
                <w:szCs w:val="20"/>
              </w:rPr>
            </w:pPr>
            <w:r w:rsidRPr="004D3B79">
              <w:rPr>
                <w:sz w:val="20"/>
                <w:szCs w:val="20"/>
              </w:rPr>
              <w:t>24</w:t>
            </w:r>
          </w:p>
        </w:tc>
        <w:tc>
          <w:tcPr>
            <w:tcW w:w="1929" w:type="dxa"/>
          </w:tcPr>
          <w:p w14:paraId="7A52DAE0" w14:textId="77777777" w:rsidR="00673F11" w:rsidRPr="004D3B79" w:rsidRDefault="00673F11" w:rsidP="00673F11">
            <w:pPr>
              <w:jc w:val="center"/>
              <w:rPr>
                <w:sz w:val="20"/>
                <w:szCs w:val="20"/>
              </w:rPr>
            </w:pPr>
            <w:r w:rsidRPr="004D3B79">
              <w:rPr>
                <w:sz w:val="20"/>
                <w:szCs w:val="20"/>
              </w:rPr>
              <w:t>0</w:t>
            </w:r>
          </w:p>
        </w:tc>
        <w:tc>
          <w:tcPr>
            <w:tcW w:w="4237" w:type="dxa"/>
          </w:tcPr>
          <w:p w14:paraId="57A3C18E" w14:textId="77777777" w:rsidR="00673F11" w:rsidRPr="004D3B79" w:rsidRDefault="00673F11" w:rsidP="00673F11">
            <w:pPr>
              <w:rPr>
                <w:b/>
                <w:sz w:val="20"/>
                <w:szCs w:val="20"/>
              </w:rPr>
            </w:pPr>
            <w:r w:rsidRPr="004D3B79">
              <w:rPr>
                <w:b/>
                <w:sz w:val="20"/>
                <w:szCs w:val="20"/>
              </w:rPr>
              <w:t xml:space="preserve">Dersin AKTS Kredisi: </w:t>
            </w:r>
          </w:p>
          <w:p w14:paraId="404539EE" w14:textId="77777777" w:rsidR="00673F11" w:rsidRPr="004D3B79" w:rsidRDefault="00673F11" w:rsidP="00673F11">
            <w:pPr>
              <w:rPr>
                <w:b/>
                <w:sz w:val="20"/>
                <w:szCs w:val="20"/>
              </w:rPr>
            </w:pPr>
            <w:r w:rsidRPr="004D3B79">
              <w:rPr>
                <w:b/>
                <w:sz w:val="20"/>
                <w:szCs w:val="20"/>
              </w:rPr>
              <w:t>28</w:t>
            </w:r>
          </w:p>
        </w:tc>
      </w:tr>
      <w:tr w:rsidR="00673F11" w:rsidRPr="004D3B79" w14:paraId="7A40CF8F" w14:textId="77777777" w:rsidTr="00673F11">
        <w:tc>
          <w:tcPr>
            <w:tcW w:w="9280" w:type="dxa"/>
            <w:gridSpan w:val="4"/>
          </w:tcPr>
          <w:p w14:paraId="471B3804" w14:textId="77777777" w:rsidR="00673F11" w:rsidRPr="004D3B79" w:rsidRDefault="00673F11" w:rsidP="00673F11">
            <w:pPr>
              <w:rPr>
                <w:b/>
                <w:sz w:val="20"/>
                <w:szCs w:val="20"/>
              </w:rPr>
            </w:pPr>
            <w:r w:rsidRPr="004D3B79">
              <w:rPr>
                <w:b/>
                <w:sz w:val="20"/>
                <w:szCs w:val="20"/>
              </w:rPr>
              <w:t>Bu tablo öğrenci işleri otomasyon sisteminden aktarılacaktır.</w:t>
            </w:r>
          </w:p>
        </w:tc>
      </w:tr>
    </w:tbl>
    <w:p w14:paraId="2367A68C" w14:textId="77777777" w:rsidR="00673F11" w:rsidRPr="004D3B79" w:rsidRDefault="00673F11" w:rsidP="00673F11">
      <w:pPr>
        <w:jc w:val="center"/>
        <w:rPr>
          <w:sz w:val="20"/>
          <w:szCs w:val="20"/>
        </w:rPr>
      </w:pPr>
    </w:p>
    <w:p w14:paraId="5A6D1D9A" w14:textId="77777777" w:rsidR="00673F11" w:rsidRPr="004D3B79" w:rsidRDefault="00673F11" w:rsidP="00673F11">
      <w:pPr>
        <w:jc w:val="center"/>
        <w:rPr>
          <w:sz w:val="20"/>
          <w:szCs w:val="20"/>
        </w:rPr>
      </w:pPr>
    </w:p>
    <w:p w14:paraId="2715877F" w14:textId="77777777" w:rsidR="00673F11" w:rsidRPr="004D3B79" w:rsidRDefault="00673F11" w:rsidP="00673F11">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C242E0" w:rsidRPr="004D3B79" w14:paraId="7AAE734E" w14:textId="77777777" w:rsidTr="6955CFBE">
        <w:tc>
          <w:tcPr>
            <w:tcW w:w="9351" w:type="dxa"/>
          </w:tcPr>
          <w:p w14:paraId="7FFBD1D9" w14:textId="77777777" w:rsidR="00673F11" w:rsidRPr="004D3B79" w:rsidRDefault="00673F11" w:rsidP="00673F11">
            <w:pPr>
              <w:rPr>
                <w:sz w:val="20"/>
                <w:szCs w:val="20"/>
              </w:rPr>
            </w:pPr>
            <w:r w:rsidRPr="004D3B79">
              <w:rPr>
                <w:b/>
                <w:sz w:val="20"/>
                <w:szCs w:val="20"/>
              </w:rPr>
              <w:t>Dersin Amacı:</w:t>
            </w:r>
            <w:r w:rsidRPr="004D3B79">
              <w:rPr>
                <w:sz w:val="20"/>
                <w:szCs w:val="20"/>
              </w:rPr>
              <w:t xml:space="preserve"> Bu ders, Öğrencinin birey/aile/toplumun sağlık ve hastalık durumlarında gerekli hemşirelik bakım uygulamaları için yeterlilik kazanmasını sağlamak ve mesleki yaşama uyumunu kolaylaştırmaktır.</w:t>
            </w:r>
          </w:p>
        </w:tc>
      </w:tr>
      <w:tr w:rsidR="00C242E0" w:rsidRPr="004D3B79" w14:paraId="104095C9" w14:textId="77777777" w:rsidTr="6955CFBE">
        <w:tc>
          <w:tcPr>
            <w:tcW w:w="9351" w:type="dxa"/>
          </w:tcPr>
          <w:p w14:paraId="118A72BF" w14:textId="6F49BCCA" w:rsidR="00673F11" w:rsidRPr="004D3B79" w:rsidRDefault="6955CFBE" w:rsidP="6955CFBE">
            <w:pPr>
              <w:rPr>
                <w:b/>
                <w:bCs/>
                <w:sz w:val="20"/>
                <w:szCs w:val="20"/>
              </w:rPr>
            </w:pPr>
            <w:r w:rsidRPr="6955CFBE">
              <w:rPr>
                <w:b/>
                <w:bCs/>
                <w:sz w:val="20"/>
                <w:szCs w:val="20"/>
              </w:rPr>
              <w:t xml:space="preserve">Dersin Öğrenme Çıktıları:  </w:t>
            </w:r>
          </w:p>
          <w:tbl>
            <w:tblPr>
              <w:tblW w:w="5000" w:type="pct"/>
              <w:tblLayout w:type="fixed"/>
              <w:tblCellMar>
                <w:left w:w="0" w:type="dxa"/>
                <w:right w:w="0" w:type="dxa"/>
              </w:tblCellMar>
              <w:tblLook w:val="04A0" w:firstRow="1" w:lastRow="0" w:firstColumn="1" w:lastColumn="0" w:noHBand="0" w:noVBand="1"/>
            </w:tblPr>
            <w:tblGrid>
              <w:gridCol w:w="100"/>
              <w:gridCol w:w="9035"/>
            </w:tblGrid>
            <w:tr w:rsidR="00C242E0" w:rsidRPr="004D3B79" w14:paraId="7535BE35" w14:textId="77777777" w:rsidTr="00673F11">
              <w:tc>
                <w:tcPr>
                  <w:tcW w:w="11" w:type="pct"/>
                  <w:shd w:val="clear" w:color="auto" w:fill="auto"/>
                  <w:vAlign w:val="bottom"/>
                  <w:hideMark/>
                </w:tcPr>
                <w:p w14:paraId="0760C329" w14:textId="77777777" w:rsidR="00673F11" w:rsidRPr="004D3B79" w:rsidRDefault="00673F11" w:rsidP="00673F11">
                  <w:pPr>
                    <w:rPr>
                      <w:sz w:val="20"/>
                      <w:szCs w:val="20"/>
                    </w:rPr>
                  </w:pPr>
                </w:p>
              </w:tc>
              <w:tc>
                <w:tcPr>
                  <w:tcW w:w="4989" w:type="pct"/>
                  <w:shd w:val="clear" w:color="auto" w:fill="auto"/>
                  <w:vAlign w:val="bottom"/>
                  <w:hideMark/>
                </w:tcPr>
                <w:p w14:paraId="262BB118" w14:textId="77777777" w:rsidR="00673F11" w:rsidRPr="004D3B79" w:rsidRDefault="00673F11" w:rsidP="0012212D">
                  <w:pPr>
                    <w:numPr>
                      <w:ilvl w:val="0"/>
                      <w:numId w:val="56"/>
                    </w:numPr>
                    <w:rPr>
                      <w:sz w:val="20"/>
                      <w:szCs w:val="20"/>
                    </w:rPr>
                  </w:pPr>
                  <w:r w:rsidRPr="004D3B79">
                    <w:rPr>
                      <w:sz w:val="20"/>
                      <w:szCs w:val="20"/>
                    </w:rPr>
                    <w:t>Birey/aile/topluma yönelik sağlığın korunmasına, geliştirilmesine ilişkin bilgileri bireye özgü ve bütüncül yaklaşımla birleştirme ve uygulamaya aktarma</w:t>
                  </w:r>
                </w:p>
              </w:tc>
            </w:tr>
            <w:tr w:rsidR="00C242E0" w:rsidRPr="004D3B79" w14:paraId="79610DBD" w14:textId="77777777" w:rsidTr="00673F11">
              <w:tc>
                <w:tcPr>
                  <w:tcW w:w="11" w:type="pct"/>
                  <w:shd w:val="clear" w:color="auto" w:fill="auto"/>
                  <w:vAlign w:val="bottom"/>
                  <w:hideMark/>
                </w:tcPr>
                <w:p w14:paraId="29CEE4F3" w14:textId="77777777" w:rsidR="00673F11" w:rsidRPr="004D3B79" w:rsidRDefault="00673F11" w:rsidP="00673F11">
                  <w:pPr>
                    <w:rPr>
                      <w:sz w:val="20"/>
                      <w:szCs w:val="20"/>
                    </w:rPr>
                  </w:pPr>
                  <w:r w:rsidRPr="004D3B79">
                    <w:rPr>
                      <w:sz w:val="20"/>
                      <w:szCs w:val="20"/>
                    </w:rPr>
                    <w:t>  </w:t>
                  </w:r>
                </w:p>
              </w:tc>
              <w:tc>
                <w:tcPr>
                  <w:tcW w:w="4989" w:type="pct"/>
                  <w:shd w:val="clear" w:color="auto" w:fill="auto"/>
                  <w:vAlign w:val="bottom"/>
                  <w:hideMark/>
                </w:tcPr>
                <w:p w14:paraId="01321520" w14:textId="77777777" w:rsidR="00673F11" w:rsidRPr="004D3B79" w:rsidRDefault="00673F11" w:rsidP="0012212D">
                  <w:pPr>
                    <w:numPr>
                      <w:ilvl w:val="0"/>
                      <w:numId w:val="56"/>
                    </w:numPr>
                    <w:rPr>
                      <w:sz w:val="20"/>
                      <w:szCs w:val="20"/>
                    </w:rPr>
                  </w:pPr>
                  <w:r w:rsidRPr="004D3B79">
                    <w:rPr>
                      <w:sz w:val="20"/>
                      <w:szCs w:val="20"/>
                    </w:rPr>
                    <w:t>Edindiği bilgi ve beceriler doğrultusunda karmaşık bakım yönetiminde bağımsız klinik karar verme becerilerini kullanma</w:t>
                  </w:r>
                </w:p>
              </w:tc>
            </w:tr>
            <w:tr w:rsidR="00C242E0" w:rsidRPr="004D3B79" w14:paraId="1D49F663" w14:textId="77777777" w:rsidTr="00673F11">
              <w:tc>
                <w:tcPr>
                  <w:tcW w:w="11" w:type="pct"/>
                  <w:shd w:val="clear" w:color="auto" w:fill="auto"/>
                  <w:vAlign w:val="bottom"/>
                  <w:hideMark/>
                </w:tcPr>
                <w:p w14:paraId="1B5916CE" w14:textId="77777777" w:rsidR="00673F11" w:rsidRPr="004D3B79" w:rsidRDefault="00673F11" w:rsidP="00673F11">
                  <w:pPr>
                    <w:rPr>
                      <w:sz w:val="20"/>
                      <w:szCs w:val="20"/>
                    </w:rPr>
                  </w:pPr>
                </w:p>
              </w:tc>
              <w:tc>
                <w:tcPr>
                  <w:tcW w:w="4989" w:type="pct"/>
                  <w:shd w:val="clear" w:color="auto" w:fill="auto"/>
                  <w:vAlign w:val="bottom"/>
                  <w:hideMark/>
                </w:tcPr>
                <w:p w14:paraId="43CCA7B0" w14:textId="77777777" w:rsidR="00673F11" w:rsidRPr="004D3B79" w:rsidRDefault="00673F11" w:rsidP="0012212D">
                  <w:pPr>
                    <w:numPr>
                      <w:ilvl w:val="0"/>
                      <w:numId w:val="56"/>
                    </w:numPr>
                    <w:rPr>
                      <w:sz w:val="20"/>
                      <w:szCs w:val="20"/>
                    </w:rPr>
                  </w:pPr>
                  <w:r w:rsidRPr="004D3B79">
                    <w:rPr>
                      <w:sz w:val="20"/>
                      <w:szCs w:val="20"/>
                    </w:rPr>
                    <w:t>Daha fazla sayıdaki bireyin güvenli hemşirelik bakımını bağımsız olarak yönetme</w:t>
                  </w:r>
                </w:p>
              </w:tc>
            </w:tr>
            <w:tr w:rsidR="00C242E0" w:rsidRPr="004D3B79" w14:paraId="0E6CCB24" w14:textId="77777777" w:rsidTr="00673F11">
              <w:tc>
                <w:tcPr>
                  <w:tcW w:w="11" w:type="pct"/>
                  <w:shd w:val="clear" w:color="auto" w:fill="auto"/>
                  <w:vAlign w:val="bottom"/>
                  <w:hideMark/>
                </w:tcPr>
                <w:p w14:paraId="397DF993" w14:textId="77777777" w:rsidR="00673F11" w:rsidRPr="004D3B79" w:rsidRDefault="00673F11" w:rsidP="00673F11">
                  <w:pPr>
                    <w:rPr>
                      <w:sz w:val="20"/>
                      <w:szCs w:val="20"/>
                    </w:rPr>
                  </w:pPr>
                </w:p>
              </w:tc>
              <w:tc>
                <w:tcPr>
                  <w:tcW w:w="4989" w:type="pct"/>
                  <w:shd w:val="clear" w:color="auto" w:fill="auto"/>
                  <w:vAlign w:val="bottom"/>
                  <w:hideMark/>
                </w:tcPr>
                <w:p w14:paraId="30DC4C6D" w14:textId="77777777" w:rsidR="00673F11" w:rsidRPr="004D3B79" w:rsidRDefault="00673F11" w:rsidP="0012212D">
                  <w:pPr>
                    <w:numPr>
                      <w:ilvl w:val="0"/>
                      <w:numId w:val="56"/>
                    </w:numPr>
                    <w:rPr>
                      <w:sz w:val="20"/>
                      <w:szCs w:val="20"/>
                    </w:rPr>
                  </w:pPr>
                  <w:r w:rsidRPr="004D3B79">
                    <w:rPr>
                      <w:sz w:val="20"/>
                      <w:szCs w:val="20"/>
                    </w:rPr>
                    <w:t>Hemşirelik bakımı verirken öncelikleri belirleme, organize etme ve zaman yönetimi becerilerini uygulamaya aktarma</w:t>
                  </w:r>
                </w:p>
              </w:tc>
            </w:tr>
            <w:tr w:rsidR="00C242E0" w:rsidRPr="004D3B79" w14:paraId="7D5B740C" w14:textId="77777777" w:rsidTr="00673F11">
              <w:tc>
                <w:tcPr>
                  <w:tcW w:w="11" w:type="pct"/>
                  <w:shd w:val="clear" w:color="auto" w:fill="auto"/>
                  <w:vAlign w:val="bottom"/>
                  <w:hideMark/>
                </w:tcPr>
                <w:p w14:paraId="7EB9D9E0" w14:textId="77777777" w:rsidR="00673F11" w:rsidRPr="004D3B79" w:rsidRDefault="00673F11" w:rsidP="00673F11">
                  <w:pPr>
                    <w:rPr>
                      <w:sz w:val="20"/>
                      <w:szCs w:val="20"/>
                    </w:rPr>
                  </w:pPr>
                </w:p>
              </w:tc>
              <w:tc>
                <w:tcPr>
                  <w:tcW w:w="4989" w:type="pct"/>
                  <w:shd w:val="clear" w:color="auto" w:fill="auto"/>
                  <w:vAlign w:val="bottom"/>
                  <w:hideMark/>
                </w:tcPr>
                <w:p w14:paraId="3AE85040" w14:textId="77777777" w:rsidR="00673F11" w:rsidRPr="004D3B79" w:rsidRDefault="00673F11" w:rsidP="0012212D">
                  <w:pPr>
                    <w:numPr>
                      <w:ilvl w:val="0"/>
                      <w:numId w:val="56"/>
                    </w:numPr>
                    <w:rPr>
                      <w:sz w:val="20"/>
                      <w:szCs w:val="20"/>
                    </w:rPr>
                  </w:pPr>
                  <w:r w:rsidRPr="004D3B79">
                    <w:rPr>
                      <w:sz w:val="20"/>
                      <w:szCs w:val="20"/>
                    </w:rPr>
                    <w:t>Karmaşık durumlarda iletişim becerilerini kullanarak hasta, aile, akran, eğitici, sağlık ekibi arasında iş birliğini yönetme</w:t>
                  </w:r>
                </w:p>
              </w:tc>
            </w:tr>
            <w:tr w:rsidR="00C242E0" w:rsidRPr="004D3B79" w14:paraId="01E735C6" w14:textId="77777777" w:rsidTr="00673F11">
              <w:tc>
                <w:tcPr>
                  <w:tcW w:w="11" w:type="pct"/>
                  <w:shd w:val="clear" w:color="auto" w:fill="auto"/>
                  <w:vAlign w:val="bottom"/>
                  <w:hideMark/>
                </w:tcPr>
                <w:p w14:paraId="387FF788" w14:textId="77777777" w:rsidR="00673F11" w:rsidRPr="004D3B79" w:rsidRDefault="00673F11" w:rsidP="00673F11">
                  <w:pPr>
                    <w:rPr>
                      <w:sz w:val="20"/>
                      <w:szCs w:val="20"/>
                    </w:rPr>
                  </w:pPr>
                  <w:r w:rsidRPr="004D3B79">
                    <w:rPr>
                      <w:sz w:val="20"/>
                      <w:szCs w:val="20"/>
                    </w:rPr>
                    <w:t> </w:t>
                  </w:r>
                </w:p>
              </w:tc>
              <w:tc>
                <w:tcPr>
                  <w:tcW w:w="4989" w:type="pct"/>
                  <w:shd w:val="clear" w:color="auto" w:fill="auto"/>
                  <w:vAlign w:val="bottom"/>
                  <w:hideMark/>
                </w:tcPr>
                <w:p w14:paraId="2047E9F6" w14:textId="77777777" w:rsidR="00673F11" w:rsidRPr="004D3B79" w:rsidRDefault="00673F11" w:rsidP="0012212D">
                  <w:pPr>
                    <w:numPr>
                      <w:ilvl w:val="0"/>
                      <w:numId w:val="56"/>
                    </w:numPr>
                    <w:rPr>
                      <w:sz w:val="20"/>
                      <w:szCs w:val="20"/>
                    </w:rPr>
                  </w:pPr>
                  <w:r w:rsidRPr="004D3B79">
                    <w:rPr>
                      <w:sz w:val="20"/>
                      <w:szCs w:val="20"/>
                    </w:rPr>
                    <w:t>Hemşirelik uygulamalarında karşılaştığı etik problemlere çözüm üretme</w:t>
                  </w:r>
                </w:p>
              </w:tc>
            </w:tr>
            <w:tr w:rsidR="00C242E0" w:rsidRPr="004D3B79" w14:paraId="1892CD1F" w14:textId="77777777" w:rsidTr="00673F11">
              <w:trPr>
                <w:trHeight w:val="80"/>
              </w:trPr>
              <w:tc>
                <w:tcPr>
                  <w:tcW w:w="11" w:type="pct"/>
                  <w:shd w:val="clear" w:color="auto" w:fill="auto"/>
                  <w:vAlign w:val="bottom"/>
                  <w:hideMark/>
                </w:tcPr>
                <w:p w14:paraId="1E069146" w14:textId="77777777" w:rsidR="00673F11" w:rsidRPr="004D3B79" w:rsidRDefault="00673F11" w:rsidP="00673F11">
                  <w:pPr>
                    <w:rPr>
                      <w:sz w:val="20"/>
                      <w:szCs w:val="20"/>
                    </w:rPr>
                  </w:pPr>
                  <w:r w:rsidRPr="004D3B79">
                    <w:rPr>
                      <w:sz w:val="20"/>
                      <w:szCs w:val="20"/>
                    </w:rPr>
                    <w:t> </w:t>
                  </w:r>
                </w:p>
              </w:tc>
              <w:tc>
                <w:tcPr>
                  <w:tcW w:w="4989" w:type="pct"/>
                  <w:shd w:val="clear" w:color="auto" w:fill="auto"/>
                  <w:vAlign w:val="bottom"/>
                  <w:hideMark/>
                </w:tcPr>
                <w:p w14:paraId="7CFFE193" w14:textId="77777777" w:rsidR="00673F11" w:rsidRPr="004D3B79" w:rsidRDefault="00673F11" w:rsidP="0012212D">
                  <w:pPr>
                    <w:numPr>
                      <w:ilvl w:val="0"/>
                      <w:numId w:val="56"/>
                    </w:numPr>
                    <w:rPr>
                      <w:sz w:val="20"/>
                      <w:szCs w:val="20"/>
                    </w:rPr>
                  </w:pPr>
                  <w:r w:rsidRPr="004D3B79">
                    <w:rPr>
                      <w:sz w:val="20"/>
                      <w:szCs w:val="20"/>
                    </w:rPr>
                    <w:t>Kişisel ve profesyonel gelişim gösterme, öz değerlendirmesini geliştirme/tamamlama</w:t>
                  </w:r>
                </w:p>
                <w:p w14:paraId="7F7DCF9E" w14:textId="77777777" w:rsidR="00673F11" w:rsidRPr="004D3B79" w:rsidRDefault="00673F11" w:rsidP="0012212D">
                  <w:pPr>
                    <w:numPr>
                      <w:ilvl w:val="0"/>
                      <w:numId w:val="56"/>
                    </w:numPr>
                    <w:rPr>
                      <w:sz w:val="20"/>
                      <w:szCs w:val="20"/>
                    </w:rPr>
                  </w:pPr>
                  <w:r w:rsidRPr="004D3B79">
                    <w:rPr>
                      <w:sz w:val="20"/>
                      <w:szCs w:val="20"/>
                    </w:rPr>
                    <w:t xml:space="preserve">Hemşirelik uygulamalarında sağlık </w:t>
                  </w:r>
                  <w:proofErr w:type="spellStart"/>
                  <w:r w:rsidR="00CB0A1E" w:rsidRPr="004D3B79">
                    <w:rPr>
                      <w:sz w:val="20"/>
                      <w:szCs w:val="20"/>
                    </w:rPr>
                    <w:t>PÇ</w:t>
                  </w:r>
                  <w:r w:rsidRPr="004D3B79">
                    <w:rPr>
                      <w:sz w:val="20"/>
                      <w:szCs w:val="20"/>
                    </w:rPr>
                    <w:t>litikalarını</w:t>
                  </w:r>
                  <w:proofErr w:type="spellEnd"/>
                  <w:r w:rsidRPr="004D3B79">
                    <w:rPr>
                      <w:sz w:val="20"/>
                      <w:szCs w:val="20"/>
                    </w:rPr>
                    <w:t xml:space="preserve"> ve yasal yükümlülükleri analiz etme</w:t>
                  </w:r>
                </w:p>
              </w:tc>
            </w:tr>
            <w:tr w:rsidR="00C242E0" w:rsidRPr="004D3B79" w14:paraId="7C36E3C7" w14:textId="77777777" w:rsidTr="00673F11">
              <w:tc>
                <w:tcPr>
                  <w:tcW w:w="11" w:type="pct"/>
                  <w:shd w:val="clear" w:color="auto" w:fill="auto"/>
                  <w:vAlign w:val="bottom"/>
                  <w:hideMark/>
                </w:tcPr>
                <w:p w14:paraId="52D3E751" w14:textId="77777777" w:rsidR="00673F11" w:rsidRPr="004D3B79" w:rsidRDefault="00673F11" w:rsidP="00673F11">
                  <w:pPr>
                    <w:rPr>
                      <w:sz w:val="20"/>
                      <w:szCs w:val="20"/>
                    </w:rPr>
                  </w:pPr>
                  <w:r w:rsidRPr="004D3B79">
                    <w:rPr>
                      <w:sz w:val="20"/>
                      <w:szCs w:val="20"/>
                    </w:rPr>
                    <w:t>  </w:t>
                  </w:r>
                </w:p>
              </w:tc>
              <w:tc>
                <w:tcPr>
                  <w:tcW w:w="4989" w:type="pct"/>
                  <w:shd w:val="clear" w:color="auto" w:fill="auto"/>
                  <w:vAlign w:val="bottom"/>
                  <w:hideMark/>
                </w:tcPr>
                <w:p w14:paraId="265DEC17" w14:textId="77777777" w:rsidR="00673F11" w:rsidRPr="004D3B79" w:rsidRDefault="00673F11" w:rsidP="00673F11">
                  <w:pPr>
                    <w:rPr>
                      <w:sz w:val="20"/>
                      <w:szCs w:val="20"/>
                    </w:rPr>
                  </w:pPr>
                </w:p>
              </w:tc>
            </w:tr>
            <w:tr w:rsidR="00C242E0" w:rsidRPr="004D3B79" w14:paraId="17FD3209" w14:textId="77777777" w:rsidTr="00673F11">
              <w:tc>
                <w:tcPr>
                  <w:tcW w:w="11" w:type="pct"/>
                  <w:shd w:val="clear" w:color="auto" w:fill="auto"/>
                  <w:vAlign w:val="bottom"/>
                  <w:hideMark/>
                </w:tcPr>
                <w:p w14:paraId="60CD36B0" w14:textId="77777777" w:rsidR="00673F11" w:rsidRPr="004D3B79" w:rsidRDefault="00673F11" w:rsidP="00673F11">
                  <w:pPr>
                    <w:rPr>
                      <w:sz w:val="20"/>
                      <w:szCs w:val="20"/>
                    </w:rPr>
                  </w:pPr>
                  <w:r w:rsidRPr="004D3B79">
                    <w:rPr>
                      <w:sz w:val="20"/>
                      <w:szCs w:val="20"/>
                    </w:rPr>
                    <w:t> </w:t>
                  </w:r>
                </w:p>
              </w:tc>
              <w:tc>
                <w:tcPr>
                  <w:tcW w:w="4989" w:type="pct"/>
                  <w:shd w:val="clear" w:color="auto" w:fill="auto"/>
                  <w:vAlign w:val="bottom"/>
                  <w:hideMark/>
                </w:tcPr>
                <w:p w14:paraId="3BB7DF45" w14:textId="77777777" w:rsidR="00673F11" w:rsidRPr="004D3B79" w:rsidRDefault="00673F11" w:rsidP="0012212D">
                  <w:pPr>
                    <w:numPr>
                      <w:ilvl w:val="0"/>
                      <w:numId w:val="56"/>
                    </w:numPr>
                    <w:rPr>
                      <w:sz w:val="20"/>
                      <w:szCs w:val="20"/>
                    </w:rPr>
                  </w:pPr>
                  <w:r w:rsidRPr="004D3B79">
                    <w:rPr>
                      <w:sz w:val="20"/>
                      <w:szCs w:val="20"/>
                    </w:rPr>
                    <w:t>Bakımın yürütülmesinde sağlık bilişim sistemlerini ve teknolojik gelişmeleri inceleme ve uygulamaya aktarma</w:t>
                  </w:r>
                </w:p>
              </w:tc>
            </w:tr>
            <w:tr w:rsidR="00C242E0" w:rsidRPr="004D3B79" w14:paraId="2138FEE2" w14:textId="77777777" w:rsidTr="00673F11">
              <w:tc>
                <w:tcPr>
                  <w:tcW w:w="11" w:type="pct"/>
                  <w:shd w:val="clear" w:color="auto" w:fill="auto"/>
                  <w:vAlign w:val="bottom"/>
                  <w:hideMark/>
                </w:tcPr>
                <w:p w14:paraId="6775402F" w14:textId="77777777" w:rsidR="00673F11" w:rsidRPr="004D3B79" w:rsidRDefault="00673F11" w:rsidP="00673F11">
                  <w:pPr>
                    <w:rPr>
                      <w:sz w:val="20"/>
                      <w:szCs w:val="20"/>
                    </w:rPr>
                  </w:pPr>
                  <w:r w:rsidRPr="004D3B79">
                    <w:rPr>
                      <w:sz w:val="20"/>
                      <w:szCs w:val="20"/>
                    </w:rPr>
                    <w:t> </w:t>
                  </w:r>
                </w:p>
              </w:tc>
              <w:tc>
                <w:tcPr>
                  <w:tcW w:w="4989" w:type="pct"/>
                  <w:shd w:val="clear" w:color="auto" w:fill="auto"/>
                  <w:vAlign w:val="bottom"/>
                  <w:hideMark/>
                </w:tcPr>
                <w:p w14:paraId="182C3EC4" w14:textId="77777777" w:rsidR="00673F11" w:rsidRPr="004D3B79" w:rsidRDefault="00673F11" w:rsidP="0012212D">
                  <w:pPr>
                    <w:numPr>
                      <w:ilvl w:val="0"/>
                      <w:numId w:val="56"/>
                    </w:numPr>
                    <w:rPr>
                      <w:sz w:val="20"/>
                      <w:szCs w:val="20"/>
                    </w:rPr>
                  </w:pPr>
                  <w:r w:rsidRPr="004D3B79">
                    <w:rPr>
                      <w:sz w:val="20"/>
                      <w:szCs w:val="20"/>
                    </w:rPr>
                    <w:t>Kanıta dayalı uygulama bilgilerini uygulama alanına aktarabilme</w:t>
                  </w:r>
                </w:p>
                <w:p w14:paraId="7470AA0F" w14:textId="77777777" w:rsidR="00673F11" w:rsidRPr="004D3B79" w:rsidRDefault="00673F11" w:rsidP="00673F11">
                  <w:pPr>
                    <w:ind w:left="720"/>
                    <w:rPr>
                      <w:sz w:val="20"/>
                      <w:szCs w:val="20"/>
                    </w:rPr>
                  </w:pPr>
                </w:p>
              </w:tc>
            </w:tr>
          </w:tbl>
          <w:p w14:paraId="2296DA47" w14:textId="77777777" w:rsidR="00673F11" w:rsidRPr="004D3B79" w:rsidRDefault="00673F11" w:rsidP="00673F11">
            <w:pPr>
              <w:rPr>
                <w:sz w:val="20"/>
                <w:szCs w:val="20"/>
              </w:rPr>
            </w:pPr>
          </w:p>
        </w:tc>
      </w:tr>
      <w:tr w:rsidR="00673F11" w:rsidRPr="004D3B79" w14:paraId="724BA1B9" w14:textId="77777777" w:rsidTr="6955CFBE">
        <w:trPr>
          <w:trHeight w:val="799"/>
        </w:trPr>
        <w:tc>
          <w:tcPr>
            <w:tcW w:w="9351" w:type="dxa"/>
          </w:tcPr>
          <w:p w14:paraId="18BEF825" w14:textId="77777777" w:rsidR="00673F11" w:rsidRPr="004D3B79" w:rsidRDefault="00673F11" w:rsidP="00673F11">
            <w:pPr>
              <w:jc w:val="both"/>
              <w:rPr>
                <w:b/>
                <w:sz w:val="20"/>
                <w:szCs w:val="20"/>
              </w:rPr>
            </w:pPr>
          </w:p>
          <w:p w14:paraId="714258CA" w14:textId="77777777" w:rsidR="00673F11" w:rsidRPr="004D3B79" w:rsidRDefault="00673F11" w:rsidP="00673F11">
            <w:pPr>
              <w:jc w:val="both"/>
              <w:rPr>
                <w:b/>
                <w:sz w:val="20"/>
                <w:szCs w:val="20"/>
              </w:rPr>
            </w:pPr>
            <w:r w:rsidRPr="004D3B79">
              <w:rPr>
                <w:b/>
                <w:sz w:val="20"/>
                <w:szCs w:val="20"/>
              </w:rPr>
              <w:t xml:space="preserve">Öğrenme ve Öğretme Yöntemleri:  </w:t>
            </w:r>
          </w:p>
          <w:p w14:paraId="195523D0" w14:textId="77777777" w:rsidR="00673F11" w:rsidRPr="004D3B79" w:rsidRDefault="00673F11" w:rsidP="00673F11">
            <w:pPr>
              <w:jc w:val="both"/>
              <w:rPr>
                <w:sz w:val="20"/>
                <w:szCs w:val="20"/>
              </w:rPr>
            </w:pPr>
            <w:r w:rsidRPr="004D3B79">
              <w:rPr>
                <w:sz w:val="20"/>
                <w:szCs w:val="20"/>
              </w:rPr>
              <w:t xml:space="preserve">Derslere katılım, sunum, tartışma, soru-cevap, kendi kendine öğrenme, vaka tartışması, </w:t>
            </w:r>
            <w:proofErr w:type="spellStart"/>
            <w:r w:rsidRPr="004D3B79">
              <w:rPr>
                <w:sz w:val="20"/>
                <w:szCs w:val="20"/>
              </w:rPr>
              <w:t>reflekşın</w:t>
            </w:r>
            <w:proofErr w:type="spellEnd"/>
            <w:r w:rsidRPr="004D3B79">
              <w:rPr>
                <w:sz w:val="20"/>
                <w:szCs w:val="20"/>
              </w:rPr>
              <w:t>, kavram haritası, klinik uygulama</w:t>
            </w:r>
          </w:p>
        </w:tc>
      </w:tr>
    </w:tbl>
    <w:p w14:paraId="5A883B21" w14:textId="77777777" w:rsidR="00673F11" w:rsidRPr="004D3B79" w:rsidRDefault="00673F11" w:rsidP="00673F11">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3296"/>
      </w:tblGrid>
      <w:tr w:rsidR="00C242E0" w:rsidRPr="004D3B79" w14:paraId="593A9A12" w14:textId="77777777" w:rsidTr="00673F11">
        <w:trPr>
          <w:trHeight w:val="140"/>
        </w:trPr>
        <w:tc>
          <w:tcPr>
            <w:tcW w:w="9351" w:type="dxa"/>
            <w:gridSpan w:val="3"/>
          </w:tcPr>
          <w:p w14:paraId="375143D2" w14:textId="77777777" w:rsidR="00673F11" w:rsidRPr="004D3B79" w:rsidRDefault="00673F11" w:rsidP="00673F11">
            <w:pPr>
              <w:jc w:val="both"/>
              <w:rPr>
                <w:b/>
                <w:sz w:val="20"/>
                <w:szCs w:val="20"/>
              </w:rPr>
            </w:pPr>
            <w:r w:rsidRPr="004D3B79">
              <w:rPr>
                <w:b/>
                <w:sz w:val="20"/>
                <w:szCs w:val="20"/>
              </w:rPr>
              <w:t xml:space="preserve">Değerlendirme Yöntemleri: </w:t>
            </w:r>
          </w:p>
          <w:p w14:paraId="43A3992B" w14:textId="77777777" w:rsidR="00673F11" w:rsidRPr="004D3B79" w:rsidRDefault="00673F11" w:rsidP="00673F11">
            <w:pPr>
              <w:jc w:val="both"/>
              <w:rPr>
                <w:sz w:val="20"/>
                <w:szCs w:val="20"/>
              </w:rPr>
            </w:pPr>
            <w:r w:rsidRPr="004D3B79">
              <w:rPr>
                <w:sz w:val="20"/>
                <w:szCs w:val="20"/>
              </w:rPr>
              <w:lastRenderedPageBreak/>
              <w:t>(Değerlendirme yöntemi, öğrenme çıktıları ve derste kullanılan öğretim teknikleri ile uyumlu olmalıdır)</w:t>
            </w:r>
          </w:p>
          <w:p w14:paraId="7637E434" w14:textId="77777777" w:rsidR="00673F11" w:rsidRPr="004D3B79" w:rsidRDefault="00673F11" w:rsidP="00673F11">
            <w:pPr>
              <w:jc w:val="both"/>
              <w:rPr>
                <w:sz w:val="20"/>
                <w:szCs w:val="20"/>
              </w:rPr>
            </w:pPr>
          </w:p>
        </w:tc>
      </w:tr>
      <w:tr w:rsidR="00C242E0" w:rsidRPr="004D3B79" w14:paraId="021A7BA6" w14:textId="77777777" w:rsidTr="00673F11">
        <w:trPr>
          <w:trHeight w:val="139"/>
        </w:trPr>
        <w:tc>
          <w:tcPr>
            <w:tcW w:w="3048" w:type="dxa"/>
          </w:tcPr>
          <w:p w14:paraId="3835960E" w14:textId="77777777" w:rsidR="00673F11" w:rsidRPr="004D3B79" w:rsidRDefault="00673F11" w:rsidP="00673F11">
            <w:pPr>
              <w:jc w:val="both"/>
              <w:rPr>
                <w:b/>
                <w:sz w:val="20"/>
                <w:szCs w:val="20"/>
              </w:rPr>
            </w:pPr>
          </w:p>
        </w:tc>
        <w:tc>
          <w:tcPr>
            <w:tcW w:w="3007" w:type="dxa"/>
          </w:tcPr>
          <w:p w14:paraId="7ACA780A" w14:textId="77777777" w:rsidR="00673F11" w:rsidRPr="004D3B79" w:rsidRDefault="00673F11" w:rsidP="00673F11">
            <w:pPr>
              <w:jc w:val="center"/>
              <w:rPr>
                <w:b/>
                <w:sz w:val="20"/>
                <w:szCs w:val="20"/>
              </w:rPr>
            </w:pPr>
            <w:r w:rsidRPr="004D3B79">
              <w:rPr>
                <w:sz w:val="20"/>
                <w:szCs w:val="20"/>
              </w:rPr>
              <w:t>Varsa (X) olarak işaretleyiniz</w:t>
            </w:r>
          </w:p>
        </w:tc>
        <w:tc>
          <w:tcPr>
            <w:tcW w:w="3296" w:type="dxa"/>
          </w:tcPr>
          <w:p w14:paraId="446C197C" w14:textId="77777777" w:rsidR="00673F11" w:rsidRPr="004D3B79" w:rsidRDefault="00673F11" w:rsidP="00673F11">
            <w:pPr>
              <w:jc w:val="center"/>
              <w:rPr>
                <w:b/>
                <w:sz w:val="20"/>
                <w:szCs w:val="20"/>
              </w:rPr>
            </w:pPr>
            <w:r w:rsidRPr="004D3B79">
              <w:rPr>
                <w:sz w:val="20"/>
                <w:szCs w:val="20"/>
              </w:rPr>
              <w:t>Yüzde (%)</w:t>
            </w:r>
          </w:p>
        </w:tc>
      </w:tr>
      <w:tr w:rsidR="00C242E0" w:rsidRPr="004D3B79" w14:paraId="328D15E0" w14:textId="77777777" w:rsidTr="00673F11">
        <w:tc>
          <w:tcPr>
            <w:tcW w:w="3048" w:type="dxa"/>
            <w:vAlign w:val="center"/>
          </w:tcPr>
          <w:p w14:paraId="4D063B5D" w14:textId="77777777" w:rsidR="00673F11" w:rsidRPr="004D3B79" w:rsidRDefault="00673F11" w:rsidP="00673F11">
            <w:pPr>
              <w:autoSpaceDE w:val="0"/>
              <w:autoSpaceDN w:val="0"/>
              <w:adjustRightInd w:val="0"/>
              <w:rPr>
                <w:sz w:val="20"/>
                <w:szCs w:val="20"/>
              </w:rPr>
            </w:pPr>
            <w:r w:rsidRPr="004D3B79">
              <w:rPr>
                <w:b/>
                <w:sz w:val="20"/>
                <w:szCs w:val="20"/>
              </w:rPr>
              <w:t>Yarıyıl İçi / Sonu Çalışmaları</w:t>
            </w:r>
          </w:p>
        </w:tc>
        <w:tc>
          <w:tcPr>
            <w:tcW w:w="3007" w:type="dxa"/>
            <w:vAlign w:val="center"/>
          </w:tcPr>
          <w:p w14:paraId="03203123" w14:textId="77777777" w:rsidR="00673F11" w:rsidRPr="004D3B79" w:rsidRDefault="00673F11" w:rsidP="00673F11">
            <w:pPr>
              <w:autoSpaceDE w:val="0"/>
              <w:autoSpaceDN w:val="0"/>
              <w:adjustRightInd w:val="0"/>
              <w:jc w:val="both"/>
              <w:rPr>
                <w:sz w:val="20"/>
                <w:szCs w:val="20"/>
              </w:rPr>
            </w:pPr>
          </w:p>
        </w:tc>
        <w:tc>
          <w:tcPr>
            <w:tcW w:w="3296" w:type="dxa"/>
            <w:vMerge w:val="restart"/>
            <w:vAlign w:val="center"/>
          </w:tcPr>
          <w:p w14:paraId="0509C7BD" w14:textId="77777777" w:rsidR="00673F11" w:rsidRPr="004D3B79" w:rsidRDefault="00673F11" w:rsidP="00673F11">
            <w:pPr>
              <w:autoSpaceDE w:val="0"/>
              <w:autoSpaceDN w:val="0"/>
              <w:adjustRightInd w:val="0"/>
              <w:jc w:val="both"/>
              <w:rPr>
                <w:sz w:val="20"/>
                <w:szCs w:val="20"/>
              </w:rPr>
            </w:pPr>
            <w:r w:rsidRPr="004D3B79">
              <w:rPr>
                <w:b/>
                <w:sz w:val="20"/>
                <w:szCs w:val="20"/>
              </w:rPr>
              <w:t xml:space="preserve">    </w:t>
            </w:r>
          </w:p>
          <w:p w14:paraId="63403DBB" w14:textId="77777777" w:rsidR="00673F11" w:rsidRPr="004D3B79" w:rsidRDefault="00673F11" w:rsidP="00673F11">
            <w:pPr>
              <w:autoSpaceDE w:val="0"/>
              <w:autoSpaceDN w:val="0"/>
              <w:adjustRightInd w:val="0"/>
              <w:jc w:val="both"/>
              <w:rPr>
                <w:sz w:val="20"/>
                <w:szCs w:val="20"/>
              </w:rPr>
            </w:pPr>
            <w:r w:rsidRPr="004D3B79">
              <w:rPr>
                <w:sz w:val="20"/>
                <w:szCs w:val="20"/>
              </w:rPr>
              <w:t xml:space="preserve">    % 50</w:t>
            </w:r>
          </w:p>
        </w:tc>
      </w:tr>
      <w:tr w:rsidR="00C242E0" w:rsidRPr="004D3B79" w14:paraId="2B511FD0" w14:textId="77777777" w:rsidTr="00673F11">
        <w:tc>
          <w:tcPr>
            <w:tcW w:w="3048" w:type="dxa"/>
            <w:vAlign w:val="center"/>
          </w:tcPr>
          <w:p w14:paraId="698D12F5" w14:textId="77777777" w:rsidR="00673F11" w:rsidRPr="004D3B79" w:rsidRDefault="00673F11" w:rsidP="00673F11">
            <w:pPr>
              <w:autoSpaceDE w:val="0"/>
              <w:autoSpaceDN w:val="0"/>
              <w:adjustRightInd w:val="0"/>
              <w:ind w:left="708"/>
              <w:jc w:val="both"/>
              <w:rPr>
                <w:b/>
                <w:sz w:val="20"/>
                <w:szCs w:val="20"/>
              </w:rPr>
            </w:pPr>
            <w:r w:rsidRPr="004D3B79">
              <w:rPr>
                <w:b/>
                <w:sz w:val="20"/>
                <w:szCs w:val="20"/>
              </w:rPr>
              <w:t>Ara Sınav</w:t>
            </w:r>
          </w:p>
        </w:tc>
        <w:tc>
          <w:tcPr>
            <w:tcW w:w="3007" w:type="dxa"/>
            <w:vAlign w:val="center"/>
          </w:tcPr>
          <w:p w14:paraId="641D2003" w14:textId="77777777" w:rsidR="00673F11" w:rsidRPr="004D3B79" w:rsidRDefault="00673F11" w:rsidP="00673F11">
            <w:pPr>
              <w:autoSpaceDE w:val="0"/>
              <w:autoSpaceDN w:val="0"/>
              <w:adjustRightInd w:val="0"/>
              <w:jc w:val="center"/>
              <w:rPr>
                <w:sz w:val="20"/>
                <w:szCs w:val="20"/>
              </w:rPr>
            </w:pPr>
            <w:r w:rsidRPr="004D3B79">
              <w:rPr>
                <w:sz w:val="20"/>
                <w:szCs w:val="20"/>
              </w:rPr>
              <w:t>X</w:t>
            </w:r>
          </w:p>
          <w:p w14:paraId="4C61F937" w14:textId="77777777" w:rsidR="00673F11" w:rsidRPr="004D3B79" w:rsidRDefault="00673F11" w:rsidP="00673F11">
            <w:pPr>
              <w:autoSpaceDE w:val="0"/>
              <w:autoSpaceDN w:val="0"/>
              <w:adjustRightInd w:val="0"/>
              <w:jc w:val="center"/>
              <w:rPr>
                <w:sz w:val="20"/>
                <w:szCs w:val="20"/>
              </w:rPr>
            </w:pPr>
            <w:r w:rsidRPr="004D3B79">
              <w:rPr>
                <w:sz w:val="20"/>
                <w:szCs w:val="20"/>
              </w:rPr>
              <w:t xml:space="preserve">  </w:t>
            </w:r>
          </w:p>
        </w:tc>
        <w:tc>
          <w:tcPr>
            <w:tcW w:w="3296" w:type="dxa"/>
            <w:vMerge/>
            <w:vAlign w:val="center"/>
          </w:tcPr>
          <w:p w14:paraId="65A2A2EC" w14:textId="77777777" w:rsidR="00673F11" w:rsidRPr="004D3B79" w:rsidRDefault="00673F11" w:rsidP="00673F11">
            <w:pPr>
              <w:autoSpaceDE w:val="0"/>
              <w:autoSpaceDN w:val="0"/>
              <w:adjustRightInd w:val="0"/>
              <w:jc w:val="both"/>
              <w:rPr>
                <w:sz w:val="20"/>
                <w:szCs w:val="20"/>
              </w:rPr>
            </w:pPr>
          </w:p>
        </w:tc>
      </w:tr>
      <w:tr w:rsidR="00C242E0" w:rsidRPr="004D3B79" w14:paraId="4AD5A4D2" w14:textId="77777777" w:rsidTr="00673F11">
        <w:tc>
          <w:tcPr>
            <w:tcW w:w="3048" w:type="dxa"/>
            <w:vAlign w:val="center"/>
          </w:tcPr>
          <w:p w14:paraId="623E2D80" w14:textId="77777777" w:rsidR="00673F11" w:rsidRPr="004D3B79" w:rsidRDefault="00673F11" w:rsidP="00673F11">
            <w:pPr>
              <w:autoSpaceDE w:val="0"/>
              <w:autoSpaceDN w:val="0"/>
              <w:adjustRightInd w:val="0"/>
              <w:ind w:left="708"/>
              <w:jc w:val="both"/>
              <w:rPr>
                <w:b/>
                <w:sz w:val="20"/>
                <w:szCs w:val="20"/>
              </w:rPr>
            </w:pPr>
            <w:r w:rsidRPr="004D3B79">
              <w:rPr>
                <w:b/>
                <w:sz w:val="20"/>
                <w:szCs w:val="20"/>
              </w:rPr>
              <w:t xml:space="preserve">Uygulama (Vaka Sunum, </w:t>
            </w:r>
            <w:proofErr w:type="spellStart"/>
            <w:r w:rsidR="00CB0A1E" w:rsidRPr="004D3B79">
              <w:rPr>
                <w:b/>
                <w:sz w:val="20"/>
                <w:szCs w:val="20"/>
              </w:rPr>
              <w:t>PÇ</w:t>
            </w:r>
            <w:r w:rsidRPr="004D3B79">
              <w:rPr>
                <w:b/>
                <w:sz w:val="20"/>
                <w:szCs w:val="20"/>
              </w:rPr>
              <w:t>rtfolyo</w:t>
            </w:r>
            <w:proofErr w:type="spellEnd"/>
            <w:r w:rsidRPr="004D3B79">
              <w:rPr>
                <w:b/>
                <w:sz w:val="20"/>
                <w:szCs w:val="20"/>
              </w:rPr>
              <w:t>, Klinik Uygulama değerlendirmeleri vb.)</w:t>
            </w:r>
          </w:p>
        </w:tc>
        <w:tc>
          <w:tcPr>
            <w:tcW w:w="3007" w:type="dxa"/>
            <w:vAlign w:val="center"/>
          </w:tcPr>
          <w:p w14:paraId="06647786" w14:textId="77777777" w:rsidR="00673F11" w:rsidRPr="004D3B79" w:rsidRDefault="00673F11" w:rsidP="00673F11">
            <w:pPr>
              <w:autoSpaceDE w:val="0"/>
              <w:autoSpaceDN w:val="0"/>
              <w:adjustRightInd w:val="0"/>
              <w:jc w:val="center"/>
              <w:rPr>
                <w:sz w:val="20"/>
                <w:szCs w:val="20"/>
              </w:rPr>
            </w:pPr>
            <w:r w:rsidRPr="004D3B79">
              <w:rPr>
                <w:sz w:val="20"/>
                <w:szCs w:val="20"/>
              </w:rPr>
              <w:t>X</w:t>
            </w:r>
          </w:p>
        </w:tc>
        <w:tc>
          <w:tcPr>
            <w:tcW w:w="3296" w:type="dxa"/>
            <w:vMerge/>
            <w:vAlign w:val="center"/>
          </w:tcPr>
          <w:p w14:paraId="5749F1FF" w14:textId="77777777" w:rsidR="00673F11" w:rsidRPr="004D3B79" w:rsidRDefault="00673F11" w:rsidP="00673F11">
            <w:pPr>
              <w:autoSpaceDE w:val="0"/>
              <w:autoSpaceDN w:val="0"/>
              <w:adjustRightInd w:val="0"/>
              <w:jc w:val="both"/>
              <w:rPr>
                <w:sz w:val="20"/>
                <w:szCs w:val="20"/>
              </w:rPr>
            </w:pPr>
          </w:p>
        </w:tc>
      </w:tr>
      <w:tr w:rsidR="00C242E0" w:rsidRPr="004D3B79" w14:paraId="408DC025" w14:textId="77777777" w:rsidTr="00673F11">
        <w:tc>
          <w:tcPr>
            <w:tcW w:w="3048" w:type="dxa"/>
            <w:vAlign w:val="center"/>
          </w:tcPr>
          <w:p w14:paraId="0120D653" w14:textId="77777777" w:rsidR="00673F11" w:rsidRPr="004D3B79" w:rsidRDefault="00673F11" w:rsidP="00673F11">
            <w:pPr>
              <w:autoSpaceDE w:val="0"/>
              <w:autoSpaceDN w:val="0"/>
              <w:adjustRightInd w:val="0"/>
              <w:ind w:left="708" w:hanging="533"/>
              <w:jc w:val="both"/>
              <w:rPr>
                <w:b/>
                <w:sz w:val="20"/>
                <w:szCs w:val="20"/>
              </w:rPr>
            </w:pPr>
            <w:r w:rsidRPr="004D3B79">
              <w:rPr>
                <w:b/>
                <w:sz w:val="20"/>
                <w:szCs w:val="20"/>
              </w:rPr>
              <w:t xml:space="preserve">Final Sınavı </w:t>
            </w:r>
          </w:p>
        </w:tc>
        <w:tc>
          <w:tcPr>
            <w:tcW w:w="3007" w:type="dxa"/>
            <w:vAlign w:val="center"/>
          </w:tcPr>
          <w:p w14:paraId="63CACCF2" w14:textId="77777777" w:rsidR="00673F11" w:rsidRPr="004D3B79" w:rsidRDefault="00673F11" w:rsidP="00673F11">
            <w:pPr>
              <w:autoSpaceDE w:val="0"/>
              <w:autoSpaceDN w:val="0"/>
              <w:adjustRightInd w:val="0"/>
              <w:rPr>
                <w:sz w:val="20"/>
                <w:szCs w:val="20"/>
              </w:rPr>
            </w:pPr>
            <w:r w:rsidRPr="004D3B79">
              <w:rPr>
                <w:sz w:val="20"/>
                <w:szCs w:val="20"/>
              </w:rPr>
              <w:t xml:space="preserve">                       X</w:t>
            </w:r>
          </w:p>
        </w:tc>
        <w:tc>
          <w:tcPr>
            <w:tcW w:w="3296" w:type="dxa"/>
            <w:vAlign w:val="center"/>
          </w:tcPr>
          <w:p w14:paraId="762552DA" w14:textId="77777777" w:rsidR="00673F11" w:rsidRPr="004D3B79" w:rsidRDefault="00673F11" w:rsidP="00673F11">
            <w:pPr>
              <w:autoSpaceDE w:val="0"/>
              <w:autoSpaceDN w:val="0"/>
              <w:adjustRightInd w:val="0"/>
              <w:jc w:val="both"/>
              <w:rPr>
                <w:sz w:val="20"/>
                <w:szCs w:val="20"/>
              </w:rPr>
            </w:pPr>
            <w:r w:rsidRPr="004D3B79">
              <w:rPr>
                <w:b/>
                <w:sz w:val="20"/>
                <w:szCs w:val="20"/>
              </w:rPr>
              <w:t xml:space="preserve">    </w:t>
            </w:r>
            <w:r w:rsidRPr="004D3B79">
              <w:rPr>
                <w:sz w:val="20"/>
                <w:szCs w:val="20"/>
              </w:rPr>
              <w:t>% 50</w:t>
            </w:r>
          </w:p>
          <w:p w14:paraId="10E872EE" w14:textId="77777777" w:rsidR="00673F11" w:rsidRPr="004D3B79" w:rsidRDefault="00673F11" w:rsidP="00673F11">
            <w:pPr>
              <w:autoSpaceDE w:val="0"/>
              <w:autoSpaceDN w:val="0"/>
              <w:adjustRightInd w:val="0"/>
              <w:jc w:val="both"/>
              <w:rPr>
                <w:sz w:val="20"/>
                <w:szCs w:val="20"/>
              </w:rPr>
            </w:pPr>
          </w:p>
        </w:tc>
      </w:tr>
      <w:tr w:rsidR="00673F11" w:rsidRPr="004D3B79" w14:paraId="4FE66417" w14:textId="77777777" w:rsidTr="00673F11">
        <w:tc>
          <w:tcPr>
            <w:tcW w:w="9351" w:type="dxa"/>
            <w:gridSpan w:val="3"/>
            <w:vAlign w:val="center"/>
          </w:tcPr>
          <w:p w14:paraId="19112150" w14:textId="77777777" w:rsidR="00673F11" w:rsidRPr="004D3B79" w:rsidRDefault="00673F11" w:rsidP="00673F11">
            <w:pPr>
              <w:autoSpaceDE w:val="0"/>
              <w:autoSpaceDN w:val="0"/>
              <w:adjustRightInd w:val="0"/>
              <w:jc w:val="both"/>
              <w:rPr>
                <w:b/>
                <w:sz w:val="20"/>
                <w:szCs w:val="20"/>
              </w:rPr>
            </w:pPr>
            <w:r w:rsidRPr="004D3B79">
              <w:rPr>
                <w:b/>
                <w:sz w:val="20"/>
                <w:szCs w:val="20"/>
              </w:rPr>
              <w:t xml:space="preserve">Değerlendirme Yöntemlerine İlişkin Açıklamalar:  </w:t>
            </w:r>
          </w:p>
          <w:p w14:paraId="4137B3AF" w14:textId="77777777" w:rsidR="00673F11" w:rsidRPr="004D3B79" w:rsidRDefault="00673F11" w:rsidP="00673F11">
            <w:pPr>
              <w:rPr>
                <w:sz w:val="20"/>
                <w:szCs w:val="20"/>
              </w:rPr>
            </w:pPr>
            <w:r w:rsidRPr="004D3B79">
              <w:rPr>
                <w:sz w:val="20"/>
                <w:szCs w:val="20"/>
              </w:rPr>
              <w:t xml:space="preserve">Ara Sınav notu: Vaka Sunum Notu </w:t>
            </w:r>
          </w:p>
          <w:p w14:paraId="10F50E34" w14:textId="77777777" w:rsidR="00673F11" w:rsidRPr="004D3B79" w:rsidRDefault="00673F11" w:rsidP="00673F11">
            <w:pPr>
              <w:rPr>
                <w:sz w:val="20"/>
                <w:szCs w:val="20"/>
              </w:rPr>
            </w:pPr>
            <w:r w:rsidRPr="004D3B79">
              <w:rPr>
                <w:sz w:val="20"/>
                <w:szCs w:val="20"/>
              </w:rPr>
              <w:t xml:space="preserve">Yarıyıl içi notu: Ara Sınav notunun % 50’si + Uygulama notunun %50 [(hemşire notu %10, öğretim elemanı notu %40, vaka sunum notu %20 , </w:t>
            </w:r>
            <w:proofErr w:type="spellStart"/>
            <w:r w:rsidRPr="004D3B79">
              <w:rPr>
                <w:sz w:val="20"/>
                <w:szCs w:val="20"/>
              </w:rPr>
              <w:t>reflection</w:t>
            </w:r>
            <w:proofErr w:type="spellEnd"/>
            <w:r w:rsidRPr="004D3B79">
              <w:rPr>
                <w:sz w:val="20"/>
                <w:szCs w:val="20"/>
              </w:rPr>
              <w:t xml:space="preserve"> notu %5, </w:t>
            </w:r>
            <w:proofErr w:type="spellStart"/>
            <w:r w:rsidR="00CB0A1E" w:rsidRPr="004D3B79">
              <w:rPr>
                <w:sz w:val="20"/>
                <w:szCs w:val="20"/>
              </w:rPr>
              <w:t>PÇ</w:t>
            </w:r>
            <w:r w:rsidRPr="004D3B79">
              <w:rPr>
                <w:sz w:val="20"/>
                <w:szCs w:val="20"/>
              </w:rPr>
              <w:t>rtfolyo</w:t>
            </w:r>
            <w:proofErr w:type="spellEnd"/>
            <w:r w:rsidRPr="004D3B79">
              <w:rPr>
                <w:sz w:val="20"/>
                <w:szCs w:val="20"/>
              </w:rPr>
              <w:t xml:space="preserve"> notu ortalamasının %25 (kanıt kullanımına yönelik etkinlik %20 ve webinar katılımı %5)]</w:t>
            </w:r>
          </w:p>
          <w:p w14:paraId="242E9B43" w14:textId="77777777" w:rsidR="00673F11" w:rsidRPr="004D3B79" w:rsidRDefault="00673F11" w:rsidP="00673F11">
            <w:pPr>
              <w:rPr>
                <w:sz w:val="20"/>
                <w:szCs w:val="20"/>
              </w:rPr>
            </w:pPr>
            <w:r w:rsidRPr="004D3B79">
              <w:rPr>
                <w:sz w:val="20"/>
                <w:szCs w:val="20"/>
              </w:rPr>
              <w:t>Ders Başarı notu: Yarıyıl içi notunun %50’si + Final veya Bütünleme sınav notunun %50’si</w:t>
            </w:r>
          </w:p>
          <w:p w14:paraId="2B071FED" w14:textId="77777777" w:rsidR="00673F11" w:rsidRPr="004D3B79" w:rsidRDefault="00673F11" w:rsidP="00673F11">
            <w:pPr>
              <w:rPr>
                <w:sz w:val="20"/>
                <w:szCs w:val="20"/>
              </w:rPr>
            </w:pPr>
            <w:r w:rsidRPr="004D3B79">
              <w:rPr>
                <w:sz w:val="20"/>
                <w:szCs w:val="20"/>
              </w:rPr>
              <w:t>Minimum ders başarı notu: 100 tam not üzerinden 60’tır.</w:t>
            </w:r>
          </w:p>
          <w:p w14:paraId="4B607E9F" w14:textId="77777777" w:rsidR="00673F11" w:rsidRPr="004D3B79" w:rsidRDefault="00673F11" w:rsidP="00673F11">
            <w:pPr>
              <w:ind w:left="302"/>
              <w:rPr>
                <w:b/>
                <w:sz w:val="20"/>
                <w:szCs w:val="20"/>
              </w:rPr>
            </w:pPr>
            <w:r w:rsidRPr="004D3B79">
              <w:rPr>
                <w:sz w:val="20"/>
                <w:szCs w:val="20"/>
              </w:rPr>
              <w:t>Minimum Final ve bütünleme sınav notu: 100 tam not üzerinden 50’dir.</w:t>
            </w:r>
          </w:p>
        </w:tc>
      </w:tr>
    </w:tbl>
    <w:p w14:paraId="549AA763" w14:textId="77777777" w:rsidR="00673F11" w:rsidRPr="004D3B79" w:rsidRDefault="00673F11" w:rsidP="00673F11">
      <w:pPr>
        <w:rPr>
          <w:vanish/>
          <w:sz w:val="20"/>
          <w:szCs w:val="20"/>
        </w:rPr>
      </w:pPr>
    </w:p>
    <w:tbl>
      <w:tblPr>
        <w:tblpPr w:leftFromText="141" w:rightFromText="141" w:vertAnchor="text" w:horzAnchor="margin" w:tblpY="18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242E0" w:rsidRPr="004D3B79" w14:paraId="42EF9833" w14:textId="77777777" w:rsidTr="00673F11">
        <w:trPr>
          <w:trHeight w:val="841"/>
        </w:trPr>
        <w:tc>
          <w:tcPr>
            <w:tcW w:w="9351" w:type="dxa"/>
            <w:shd w:val="clear" w:color="auto" w:fill="FFFFFF"/>
          </w:tcPr>
          <w:p w14:paraId="4C14636C" w14:textId="77777777" w:rsidR="00673F11" w:rsidRPr="004D3B79" w:rsidRDefault="00673F11" w:rsidP="00673F11">
            <w:pPr>
              <w:ind w:left="302"/>
              <w:rPr>
                <w:sz w:val="20"/>
                <w:szCs w:val="20"/>
              </w:rPr>
            </w:pPr>
            <w:r w:rsidRPr="004D3B79">
              <w:rPr>
                <w:b/>
                <w:sz w:val="20"/>
                <w:szCs w:val="20"/>
              </w:rPr>
              <w:t xml:space="preserve">Değerlendirme Kriteri: </w:t>
            </w:r>
            <w:r w:rsidRPr="004D3B79">
              <w:rPr>
                <w:sz w:val="20"/>
                <w:szCs w:val="20"/>
              </w:rPr>
              <w:t>(Öğrenme çıktılarının hangi boyutları hangi değerlendirme kriteri ile ölçülüyor? Değerlendirme kriterleri öğrenme yöntemleri ile ilişkilendirilmelidir.)</w:t>
            </w:r>
          </w:p>
          <w:p w14:paraId="4536F3A3" w14:textId="77777777" w:rsidR="00673F11" w:rsidRPr="004D3B79" w:rsidRDefault="00673F11" w:rsidP="00673F11">
            <w:pPr>
              <w:ind w:left="302"/>
              <w:rPr>
                <w:sz w:val="20"/>
                <w:szCs w:val="20"/>
              </w:rPr>
            </w:pPr>
            <w:r w:rsidRPr="004D3B79">
              <w:rPr>
                <w:sz w:val="20"/>
                <w:szCs w:val="20"/>
              </w:rPr>
              <w:t xml:space="preserve"> </w:t>
            </w:r>
          </w:p>
          <w:p w14:paraId="682D800A" w14:textId="6AA4A7FC" w:rsidR="00673F11" w:rsidRPr="004D3B79" w:rsidRDefault="00673F11" w:rsidP="00673F11">
            <w:pPr>
              <w:ind w:left="302"/>
              <w:rPr>
                <w:sz w:val="20"/>
                <w:szCs w:val="20"/>
              </w:rPr>
            </w:pPr>
            <w:r w:rsidRPr="004D3B79">
              <w:rPr>
                <w:sz w:val="20"/>
                <w:szCs w:val="20"/>
              </w:rPr>
              <w:t>Öğrencinin ödev/vaka sunumlarında; durumları tanımlaması, analiz etmesi, planlaması, karar vermesi, girişimleri yürütmesi, değerlendirmesi, iş</w:t>
            </w:r>
            <w:r w:rsidR="002D0739" w:rsidRPr="004D3B79">
              <w:rPr>
                <w:sz w:val="20"/>
                <w:szCs w:val="20"/>
              </w:rPr>
              <w:t xml:space="preserve"> </w:t>
            </w:r>
            <w:r w:rsidRPr="004D3B79">
              <w:rPr>
                <w:sz w:val="20"/>
                <w:szCs w:val="20"/>
              </w:rPr>
              <w:t>birliği, bilgiye ulaşması, değişim yaratması değerlendirilmektedir.</w:t>
            </w:r>
          </w:p>
          <w:p w14:paraId="3495F8F1" w14:textId="77777777" w:rsidR="00673F11" w:rsidRPr="004D3B79" w:rsidRDefault="00673F11" w:rsidP="00673F11">
            <w:pPr>
              <w:ind w:left="302"/>
              <w:rPr>
                <w:sz w:val="20"/>
                <w:szCs w:val="20"/>
              </w:rPr>
            </w:pPr>
            <w:r w:rsidRPr="004D3B79">
              <w:rPr>
                <w:sz w:val="20"/>
                <w:szCs w:val="20"/>
              </w:rPr>
              <w:br/>
              <w:t>Sınavlarda; yorumlama, hatırlama, karar verme, açıklama, sınıflama, bilgileri birleştirme becerileri değerlendirilmektedir</w:t>
            </w:r>
          </w:p>
          <w:p w14:paraId="787C124F" w14:textId="77777777" w:rsidR="00673F11" w:rsidRPr="004D3B79" w:rsidRDefault="00673F11" w:rsidP="00673F11">
            <w:pPr>
              <w:ind w:left="302"/>
              <w:rPr>
                <w:sz w:val="20"/>
                <w:szCs w:val="20"/>
              </w:rPr>
            </w:pPr>
            <w:r w:rsidRPr="004D3B79">
              <w:rPr>
                <w:sz w:val="20"/>
                <w:szCs w:val="20"/>
              </w:rPr>
              <w:t>Ders Uygulamalı Meslek Dersleri-1 (1 vizeli) kapsamındadır.</w:t>
            </w:r>
          </w:p>
          <w:p w14:paraId="4AD75BF5" w14:textId="77777777" w:rsidR="00673F11" w:rsidRPr="004D3B79" w:rsidRDefault="00CB0A1E" w:rsidP="00673F11">
            <w:pPr>
              <w:ind w:left="302"/>
              <w:rPr>
                <w:sz w:val="20"/>
                <w:szCs w:val="20"/>
              </w:rPr>
            </w:pPr>
            <w:proofErr w:type="spellStart"/>
            <w:r w:rsidRPr="004D3B79">
              <w:rPr>
                <w:sz w:val="20"/>
                <w:szCs w:val="20"/>
              </w:rPr>
              <w:t>PÇ</w:t>
            </w:r>
            <w:r w:rsidR="00673F11" w:rsidRPr="004D3B79">
              <w:rPr>
                <w:sz w:val="20"/>
                <w:szCs w:val="20"/>
              </w:rPr>
              <w:t>rtfolyo</w:t>
            </w:r>
            <w:proofErr w:type="spellEnd"/>
            <w:r w:rsidR="00673F11" w:rsidRPr="004D3B79">
              <w:rPr>
                <w:sz w:val="20"/>
                <w:szCs w:val="20"/>
              </w:rPr>
              <w:t xml:space="preserve"> içeriğinde yer alan etkinliklere yönelik hazırlanmış rubrikler ve değerlendirme kriterleri doğrultusunda yapılacaktır. Vaka sunumları ise Vaka Sunumu Değerlendirme Formu ile değerlendirilecektir.</w:t>
            </w:r>
          </w:p>
        </w:tc>
      </w:tr>
    </w:tbl>
    <w:p w14:paraId="7CAEC054" w14:textId="77777777" w:rsidR="00673F11" w:rsidRPr="004D3B79" w:rsidRDefault="00673F11" w:rsidP="00673F11">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673F11" w:rsidRPr="004D3B79" w14:paraId="35108400" w14:textId="77777777" w:rsidTr="00673F11">
        <w:tc>
          <w:tcPr>
            <w:tcW w:w="9351" w:type="dxa"/>
          </w:tcPr>
          <w:p w14:paraId="5715549E" w14:textId="77777777" w:rsidR="00673F11" w:rsidRPr="004D3B79" w:rsidRDefault="00673F11" w:rsidP="00673F11">
            <w:pPr>
              <w:rPr>
                <w:b/>
                <w:sz w:val="20"/>
                <w:szCs w:val="20"/>
              </w:rPr>
            </w:pPr>
            <w:r w:rsidRPr="004D3B79">
              <w:rPr>
                <w:b/>
                <w:sz w:val="20"/>
                <w:szCs w:val="20"/>
              </w:rPr>
              <w:t xml:space="preserve">Ders İçin Önerilen Kaynaklar: </w:t>
            </w:r>
          </w:p>
          <w:p w14:paraId="685C2636" w14:textId="77777777" w:rsidR="00673F11" w:rsidRPr="004D3B79" w:rsidRDefault="00673F11" w:rsidP="00673F11">
            <w:pPr>
              <w:rPr>
                <w:sz w:val="20"/>
                <w:szCs w:val="20"/>
                <w:shd w:val="clear" w:color="auto" w:fill="FFFFFF"/>
              </w:rPr>
            </w:pPr>
            <w:r w:rsidRPr="004D3B79">
              <w:rPr>
                <w:sz w:val="20"/>
                <w:szCs w:val="20"/>
                <w:shd w:val="clear" w:color="auto" w:fill="FFFFFF"/>
              </w:rPr>
              <w:t>Akçakaya A (Ed). Palyatif bakım ve Tıp. İstanbul Tıp Kitabevi, 2019.</w:t>
            </w:r>
          </w:p>
          <w:p w14:paraId="3232C647" w14:textId="77777777" w:rsidR="00673F11" w:rsidRPr="004D3B79" w:rsidRDefault="00673F11" w:rsidP="00673F11">
            <w:pPr>
              <w:rPr>
                <w:sz w:val="20"/>
                <w:szCs w:val="20"/>
                <w:shd w:val="clear" w:color="auto" w:fill="FFFFFF"/>
              </w:rPr>
            </w:pPr>
            <w:r w:rsidRPr="004D3B79">
              <w:rPr>
                <w:sz w:val="20"/>
                <w:szCs w:val="20"/>
                <w:shd w:val="clear" w:color="auto" w:fill="FFFFFF"/>
              </w:rPr>
              <w:t>Aksayan, S. ve ark. Halk Sağlığı Hemşireliği El kitabı, Vehbi Koç Vakfı Yayınları, No:14, 1998.</w:t>
            </w:r>
          </w:p>
          <w:p w14:paraId="60ED5168" w14:textId="77777777" w:rsidR="00673F11" w:rsidRPr="004D3B79" w:rsidRDefault="00673F11" w:rsidP="00673F11">
            <w:pPr>
              <w:rPr>
                <w:sz w:val="20"/>
                <w:szCs w:val="20"/>
              </w:rPr>
            </w:pPr>
            <w:r w:rsidRPr="004D3B79">
              <w:rPr>
                <w:sz w:val="20"/>
                <w:szCs w:val="20"/>
              </w:rPr>
              <w:t>Aştı TA; Karadağ A. Hemşirelik Esasları 1, Akademi Yayıncılık, 2014.</w:t>
            </w:r>
          </w:p>
          <w:p w14:paraId="0B58E4CA" w14:textId="77777777" w:rsidR="00673F11" w:rsidRPr="004D3B79" w:rsidRDefault="00673F11" w:rsidP="00673F11">
            <w:pPr>
              <w:rPr>
                <w:sz w:val="20"/>
                <w:szCs w:val="20"/>
              </w:rPr>
            </w:pPr>
            <w:r w:rsidRPr="004D3B79">
              <w:rPr>
                <w:sz w:val="20"/>
                <w:szCs w:val="20"/>
              </w:rPr>
              <w:t>Ay FA (Ed). Sağlık Uygulamalarında Temel Kavramlar ve Beceriler.4. baskı, Nobel Tıp Kitabevi, 2014.</w:t>
            </w:r>
          </w:p>
          <w:p w14:paraId="6C4DE356" w14:textId="77777777" w:rsidR="00673F11" w:rsidRPr="004D3B79" w:rsidRDefault="00673F11" w:rsidP="00673F11">
            <w:pPr>
              <w:rPr>
                <w:sz w:val="20"/>
                <w:szCs w:val="20"/>
              </w:rPr>
            </w:pPr>
            <w:r w:rsidRPr="004D3B79">
              <w:rPr>
                <w:sz w:val="20"/>
                <w:szCs w:val="20"/>
              </w:rPr>
              <w:t>Çam O, Engin E (Ed). Ruh Sağlığı ve Hastalıkları Hemşireliği. İstanbul Tıp Kitabevi, 2014</w:t>
            </w:r>
          </w:p>
          <w:p w14:paraId="03173ECD" w14:textId="77777777" w:rsidR="00673F11" w:rsidRPr="004D3B79" w:rsidRDefault="00673F11" w:rsidP="00673F11">
            <w:pPr>
              <w:rPr>
                <w:sz w:val="20"/>
                <w:szCs w:val="20"/>
              </w:rPr>
            </w:pPr>
            <w:r w:rsidRPr="004D3B79">
              <w:rPr>
                <w:sz w:val="20"/>
                <w:szCs w:val="20"/>
                <w:shd w:val="clear" w:color="auto" w:fill="FFFFFF"/>
              </w:rPr>
              <w:t xml:space="preserve">Can G (Ed.) Onkoloji Hemşireliğinde Kanıta Dayalı Semptom Yönetimi, </w:t>
            </w:r>
            <w:r w:rsidRPr="004D3B79">
              <w:rPr>
                <w:sz w:val="20"/>
                <w:szCs w:val="20"/>
              </w:rPr>
              <w:t>Mavi İletişim Danışmanlık AŞ Medikal Yayıncılık,</w:t>
            </w:r>
            <w:r w:rsidRPr="004D3B79">
              <w:rPr>
                <w:sz w:val="20"/>
                <w:szCs w:val="20"/>
                <w:shd w:val="clear" w:color="auto" w:fill="FFFFFF"/>
              </w:rPr>
              <w:t xml:space="preserve"> 2007.</w:t>
            </w:r>
          </w:p>
          <w:p w14:paraId="2DD0E8F5" w14:textId="77777777" w:rsidR="00673F11" w:rsidRPr="004D3B79" w:rsidRDefault="00673F11" w:rsidP="00673F11">
            <w:pPr>
              <w:rPr>
                <w:sz w:val="20"/>
                <w:szCs w:val="20"/>
                <w:shd w:val="clear" w:color="auto" w:fill="FFFFFF"/>
              </w:rPr>
            </w:pPr>
            <w:r w:rsidRPr="004D3B79">
              <w:rPr>
                <w:sz w:val="20"/>
                <w:szCs w:val="20"/>
                <w:shd w:val="clear" w:color="auto" w:fill="FFFFFF"/>
              </w:rPr>
              <w:t>Can G (Ed.) Onkoloji Hemşireliği, Nobel Tıp Kitabevi, 2014.</w:t>
            </w:r>
            <w:r w:rsidRPr="004D3B79">
              <w:rPr>
                <w:sz w:val="20"/>
                <w:szCs w:val="20"/>
              </w:rPr>
              <w:br/>
            </w:r>
            <w:r w:rsidRPr="004D3B79">
              <w:rPr>
                <w:sz w:val="20"/>
                <w:szCs w:val="20"/>
                <w:shd w:val="clear" w:color="auto" w:fill="FFFFFF"/>
              </w:rPr>
              <w:t>Can G. Kanser Hastasında Kanıta Dayalı Palyatif Bakım. Konsensus, 2017.</w:t>
            </w:r>
            <w:r w:rsidRPr="004D3B79">
              <w:rPr>
                <w:sz w:val="20"/>
                <w:szCs w:val="20"/>
              </w:rPr>
              <w:br/>
            </w:r>
            <w:r w:rsidRPr="004D3B79">
              <w:rPr>
                <w:sz w:val="20"/>
                <w:szCs w:val="20"/>
                <w:shd w:val="clear" w:color="auto" w:fill="FFFFFF"/>
              </w:rPr>
              <w:t>Güler Ç., Akın A. Halk Sağlığı Temel Bilgiler, Hacettepe Üniversitesi Yayınları. 2006</w:t>
            </w:r>
            <w:r w:rsidRPr="004D3B79">
              <w:rPr>
                <w:sz w:val="20"/>
                <w:szCs w:val="20"/>
              </w:rPr>
              <w:br/>
            </w:r>
            <w:proofErr w:type="spellStart"/>
            <w:r w:rsidRPr="004D3B79">
              <w:rPr>
                <w:sz w:val="20"/>
                <w:szCs w:val="20"/>
                <w:shd w:val="clear" w:color="auto" w:fill="FFFFFF"/>
              </w:rPr>
              <w:t>Littleton</w:t>
            </w:r>
            <w:proofErr w:type="spellEnd"/>
            <w:r w:rsidRPr="004D3B79">
              <w:rPr>
                <w:sz w:val="20"/>
                <w:szCs w:val="20"/>
                <w:shd w:val="clear" w:color="auto" w:fill="FFFFFF"/>
              </w:rPr>
              <w:t xml:space="preserve"> Y.L. </w:t>
            </w:r>
            <w:proofErr w:type="spellStart"/>
            <w:r w:rsidRPr="004D3B79">
              <w:rPr>
                <w:sz w:val="20"/>
                <w:szCs w:val="20"/>
                <w:shd w:val="clear" w:color="auto" w:fill="FFFFFF"/>
              </w:rPr>
              <w:t>Maternity</w:t>
            </w:r>
            <w:proofErr w:type="spellEnd"/>
            <w:r w:rsidRPr="004D3B79">
              <w:rPr>
                <w:sz w:val="20"/>
                <w:szCs w:val="20"/>
                <w:shd w:val="clear" w:color="auto" w:fill="FFFFFF"/>
              </w:rPr>
              <w:t xml:space="preserve"> </w:t>
            </w:r>
            <w:proofErr w:type="spellStart"/>
            <w:r w:rsidRPr="004D3B79">
              <w:rPr>
                <w:sz w:val="20"/>
                <w:szCs w:val="20"/>
                <w:shd w:val="clear" w:color="auto" w:fill="FFFFFF"/>
              </w:rPr>
              <w:t>Nursing</w:t>
            </w:r>
            <w:proofErr w:type="spellEnd"/>
            <w:r w:rsidRPr="004D3B79">
              <w:rPr>
                <w:sz w:val="20"/>
                <w:szCs w:val="20"/>
                <w:shd w:val="clear" w:color="auto" w:fill="FFFFFF"/>
              </w:rPr>
              <w:t xml:space="preserve"> </w:t>
            </w:r>
            <w:proofErr w:type="spellStart"/>
            <w:r w:rsidRPr="004D3B79">
              <w:rPr>
                <w:sz w:val="20"/>
                <w:szCs w:val="20"/>
                <w:shd w:val="clear" w:color="auto" w:fill="FFFFFF"/>
              </w:rPr>
              <w:t>Care</w:t>
            </w:r>
            <w:proofErr w:type="spellEnd"/>
            <w:r w:rsidRPr="004D3B79">
              <w:rPr>
                <w:sz w:val="20"/>
                <w:szCs w:val="20"/>
                <w:shd w:val="clear" w:color="auto" w:fill="FFFFFF"/>
              </w:rPr>
              <w:t xml:space="preserve">. Thompson </w:t>
            </w:r>
            <w:proofErr w:type="spellStart"/>
            <w:r w:rsidRPr="004D3B79">
              <w:rPr>
                <w:sz w:val="20"/>
                <w:szCs w:val="20"/>
                <w:shd w:val="clear" w:color="auto" w:fill="FFFFFF"/>
              </w:rPr>
              <w:t>Delmar</w:t>
            </w:r>
            <w:proofErr w:type="spellEnd"/>
            <w:r w:rsidRPr="004D3B79">
              <w:rPr>
                <w:sz w:val="20"/>
                <w:szCs w:val="20"/>
                <w:shd w:val="clear" w:color="auto" w:fill="FFFFFF"/>
              </w:rPr>
              <w:t xml:space="preserve"> Learning, </w:t>
            </w:r>
            <w:proofErr w:type="spellStart"/>
            <w:r w:rsidRPr="004D3B79">
              <w:rPr>
                <w:sz w:val="20"/>
                <w:szCs w:val="20"/>
                <w:shd w:val="clear" w:color="auto" w:fill="FFFFFF"/>
              </w:rPr>
              <w:t>Newyork</w:t>
            </w:r>
            <w:proofErr w:type="spellEnd"/>
            <w:r w:rsidRPr="004D3B79">
              <w:rPr>
                <w:sz w:val="20"/>
                <w:szCs w:val="20"/>
                <w:shd w:val="clear" w:color="auto" w:fill="FFFFFF"/>
              </w:rPr>
              <w:t>, 2005.</w:t>
            </w:r>
          </w:p>
          <w:p w14:paraId="4285D879" w14:textId="77777777" w:rsidR="00673F11" w:rsidRPr="004D3B79" w:rsidRDefault="00673F11" w:rsidP="00673F11">
            <w:pPr>
              <w:rPr>
                <w:sz w:val="20"/>
                <w:szCs w:val="20"/>
              </w:rPr>
            </w:pPr>
            <w:proofErr w:type="spellStart"/>
            <w:r w:rsidRPr="004D3B79">
              <w:rPr>
                <w:sz w:val="20"/>
                <w:szCs w:val="20"/>
              </w:rPr>
              <w:t>Moyet</w:t>
            </w:r>
            <w:proofErr w:type="spellEnd"/>
            <w:r w:rsidRPr="004D3B79">
              <w:rPr>
                <w:sz w:val="20"/>
                <w:szCs w:val="20"/>
              </w:rPr>
              <w:t xml:space="preserve"> C. Hemşirelik Tanıları El Kitabı (Çev. F Erdemir), Nobel Tıp Kitabevi, 2012.</w:t>
            </w:r>
          </w:p>
          <w:p w14:paraId="23CE5FCB" w14:textId="77777777" w:rsidR="00673F11" w:rsidRPr="004D3B79" w:rsidRDefault="00673F11" w:rsidP="00673F11">
            <w:pPr>
              <w:rPr>
                <w:sz w:val="20"/>
                <w:szCs w:val="20"/>
              </w:rPr>
            </w:pPr>
            <w:r w:rsidRPr="004D3B79">
              <w:rPr>
                <w:sz w:val="20"/>
                <w:szCs w:val="20"/>
              </w:rPr>
              <w:t>Öztürk O, Uluşahin A. Ruh Sağlığı ve Bozuklukları. Nobel Tıp Kitabevleri. Ankara, 2018.</w:t>
            </w:r>
          </w:p>
          <w:p w14:paraId="3F3DAD50" w14:textId="77777777" w:rsidR="00673F11" w:rsidRPr="004D3B79" w:rsidRDefault="00673F11" w:rsidP="00673F11">
            <w:pPr>
              <w:rPr>
                <w:sz w:val="20"/>
                <w:szCs w:val="20"/>
              </w:rPr>
            </w:pPr>
            <w:proofErr w:type="spellStart"/>
            <w:r w:rsidRPr="004D3B79">
              <w:rPr>
                <w:sz w:val="20"/>
                <w:szCs w:val="20"/>
                <w:shd w:val="clear" w:color="auto" w:fill="FFFFFF"/>
              </w:rPr>
              <w:t>Sellman</w:t>
            </w:r>
            <w:proofErr w:type="spellEnd"/>
            <w:r w:rsidRPr="004D3B79">
              <w:rPr>
                <w:sz w:val="20"/>
                <w:szCs w:val="20"/>
                <w:shd w:val="clear" w:color="auto" w:fill="FFFFFF"/>
              </w:rPr>
              <w:t xml:space="preserve"> D. İyi Bir Hemşire Olmak (</w:t>
            </w:r>
            <w:proofErr w:type="spellStart"/>
            <w:r w:rsidRPr="004D3B79">
              <w:rPr>
                <w:sz w:val="20"/>
                <w:szCs w:val="20"/>
                <w:shd w:val="clear" w:color="auto" w:fill="FFFFFF"/>
              </w:rPr>
              <w:t>Çev.</w:t>
            </w:r>
            <w:r w:rsidRPr="004D3B79">
              <w:rPr>
                <w:sz w:val="20"/>
                <w:szCs w:val="20"/>
              </w:rPr>
              <w:t>N</w:t>
            </w:r>
            <w:proofErr w:type="spellEnd"/>
            <w:r w:rsidRPr="004D3B79">
              <w:rPr>
                <w:sz w:val="20"/>
                <w:szCs w:val="20"/>
              </w:rPr>
              <w:t xml:space="preserve"> Kanan, Ö </w:t>
            </w:r>
            <w:proofErr w:type="spellStart"/>
            <w:r w:rsidRPr="004D3B79">
              <w:rPr>
                <w:sz w:val="20"/>
                <w:szCs w:val="20"/>
              </w:rPr>
              <w:t>Anğ</w:t>
            </w:r>
            <w:proofErr w:type="spellEnd"/>
            <w:r w:rsidRPr="004D3B79">
              <w:rPr>
                <w:sz w:val="20"/>
                <w:szCs w:val="20"/>
              </w:rPr>
              <w:t>), Güneş Tıp Kitabevi, Ankara, 2016.</w:t>
            </w:r>
          </w:p>
          <w:p w14:paraId="3C2EA33D" w14:textId="77777777" w:rsidR="00673F11" w:rsidRPr="004D3B79" w:rsidRDefault="00673F11" w:rsidP="00673F11">
            <w:pPr>
              <w:rPr>
                <w:sz w:val="20"/>
                <w:szCs w:val="20"/>
              </w:rPr>
            </w:pPr>
            <w:r w:rsidRPr="004D3B79">
              <w:rPr>
                <w:sz w:val="20"/>
                <w:szCs w:val="20"/>
              </w:rPr>
              <w:t xml:space="preserve">Stuart GW. </w:t>
            </w:r>
            <w:proofErr w:type="spellStart"/>
            <w:r w:rsidRPr="004D3B79">
              <w:rPr>
                <w:sz w:val="20"/>
                <w:szCs w:val="20"/>
              </w:rPr>
              <w:t>Principles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Practice</w:t>
            </w:r>
            <w:proofErr w:type="spellEnd"/>
            <w:r w:rsidRPr="004D3B79">
              <w:rPr>
                <w:sz w:val="20"/>
                <w:szCs w:val="20"/>
              </w:rPr>
              <w:t xml:space="preserve"> of </w:t>
            </w:r>
            <w:proofErr w:type="spellStart"/>
            <w:r w:rsidRPr="004D3B79">
              <w:rPr>
                <w:sz w:val="20"/>
                <w:szCs w:val="20"/>
              </w:rPr>
              <w:t>Psychiatric</w:t>
            </w:r>
            <w:proofErr w:type="spellEnd"/>
            <w:r w:rsidRPr="004D3B79">
              <w:rPr>
                <w:sz w:val="20"/>
                <w:szCs w:val="20"/>
              </w:rPr>
              <w:t xml:space="preserve"> </w:t>
            </w:r>
            <w:proofErr w:type="spellStart"/>
            <w:r w:rsidRPr="004D3B79">
              <w:rPr>
                <w:sz w:val="20"/>
                <w:szCs w:val="20"/>
              </w:rPr>
              <w:t>Nursing</w:t>
            </w:r>
            <w:proofErr w:type="spellEnd"/>
            <w:r w:rsidRPr="004D3B79">
              <w:rPr>
                <w:sz w:val="20"/>
                <w:szCs w:val="20"/>
              </w:rPr>
              <w:t xml:space="preserve">. </w:t>
            </w:r>
            <w:proofErr w:type="spellStart"/>
            <w:r w:rsidRPr="004D3B79">
              <w:rPr>
                <w:sz w:val="20"/>
                <w:szCs w:val="20"/>
              </w:rPr>
              <w:t>Mosby</w:t>
            </w:r>
            <w:proofErr w:type="spellEnd"/>
            <w:r w:rsidRPr="004D3B79">
              <w:rPr>
                <w:sz w:val="20"/>
                <w:szCs w:val="20"/>
              </w:rPr>
              <w:t xml:space="preserve"> </w:t>
            </w:r>
            <w:proofErr w:type="spellStart"/>
            <w:r w:rsidRPr="004D3B79">
              <w:rPr>
                <w:sz w:val="20"/>
                <w:szCs w:val="20"/>
              </w:rPr>
              <w:t>Elsevier</w:t>
            </w:r>
            <w:proofErr w:type="spellEnd"/>
            <w:r w:rsidRPr="004D3B79">
              <w:rPr>
                <w:sz w:val="20"/>
                <w:szCs w:val="20"/>
              </w:rPr>
              <w:t xml:space="preserve">, Missouri, USA. 2012. </w:t>
            </w:r>
          </w:p>
          <w:p w14:paraId="64393872" w14:textId="77777777" w:rsidR="00673F11" w:rsidRPr="004D3B79" w:rsidRDefault="00673F11" w:rsidP="00673F11">
            <w:pPr>
              <w:rPr>
                <w:sz w:val="20"/>
                <w:szCs w:val="20"/>
              </w:rPr>
            </w:pPr>
            <w:r w:rsidRPr="004D3B79">
              <w:rPr>
                <w:sz w:val="20"/>
                <w:szCs w:val="20"/>
              </w:rPr>
              <w:t>Taşkın L. Doğum ve Kadın Sağlığı Hemşireliği, Akademik Tıp Kitabevi, 13. Baskı, 2016.</w:t>
            </w:r>
          </w:p>
          <w:p w14:paraId="02374CBA" w14:textId="77777777" w:rsidR="00673F11" w:rsidRPr="004D3B79" w:rsidRDefault="00673F11" w:rsidP="00673F11">
            <w:pPr>
              <w:rPr>
                <w:sz w:val="20"/>
                <w:szCs w:val="20"/>
                <w:shd w:val="clear" w:color="auto" w:fill="FFFFFF"/>
              </w:rPr>
            </w:pPr>
            <w:r w:rsidRPr="004D3B79">
              <w:rPr>
                <w:sz w:val="20"/>
                <w:szCs w:val="20"/>
              </w:rPr>
              <w:t>Üstün B, Demir S. Hemşirelikte İletişim. Akademi, 2019.</w:t>
            </w:r>
            <w:r w:rsidRPr="004D3B79">
              <w:rPr>
                <w:sz w:val="20"/>
                <w:szCs w:val="20"/>
              </w:rPr>
              <w:br/>
            </w:r>
            <w:r w:rsidRPr="004D3B79">
              <w:rPr>
                <w:sz w:val="20"/>
                <w:szCs w:val="20"/>
                <w:shd w:val="clear" w:color="auto" w:fill="FFFFFF"/>
              </w:rPr>
              <w:t xml:space="preserve">Yıldırım Y, </w:t>
            </w:r>
            <w:proofErr w:type="spellStart"/>
            <w:r w:rsidRPr="004D3B79">
              <w:rPr>
                <w:sz w:val="20"/>
                <w:szCs w:val="20"/>
                <w:shd w:val="clear" w:color="auto" w:fill="FFFFFF"/>
              </w:rPr>
              <w:t>Fadıloğlu</w:t>
            </w:r>
            <w:proofErr w:type="spellEnd"/>
            <w:r w:rsidRPr="004D3B79">
              <w:rPr>
                <w:sz w:val="20"/>
                <w:szCs w:val="20"/>
                <w:shd w:val="clear" w:color="auto" w:fill="FFFFFF"/>
              </w:rPr>
              <w:t xml:space="preserve"> Ç (Ed). Palyatif Bakım Semptom Yönetimi ve Yaşam Sonu Bakım, Nobel Kitabevi, 2017.</w:t>
            </w:r>
          </w:p>
          <w:p w14:paraId="1E8730D9" w14:textId="77777777" w:rsidR="00673F11" w:rsidRPr="004D3B79" w:rsidRDefault="00673F11" w:rsidP="00673F11">
            <w:pPr>
              <w:rPr>
                <w:sz w:val="20"/>
                <w:szCs w:val="20"/>
              </w:rPr>
            </w:pPr>
            <w:r w:rsidRPr="004D3B79">
              <w:rPr>
                <w:sz w:val="20"/>
                <w:szCs w:val="20"/>
              </w:rPr>
              <w:t xml:space="preserve">Wilkinson JM. </w:t>
            </w:r>
            <w:proofErr w:type="spellStart"/>
            <w:r w:rsidRPr="004D3B79">
              <w:rPr>
                <w:sz w:val="20"/>
                <w:szCs w:val="20"/>
              </w:rPr>
              <w:t>Pearson</w:t>
            </w:r>
            <w:proofErr w:type="spellEnd"/>
            <w:r w:rsidRPr="004D3B79">
              <w:rPr>
                <w:sz w:val="20"/>
                <w:szCs w:val="20"/>
              </w:rPr>
              <w:t xml:space="preserve"> Hemşirelik Tanıları El Kitabı (</w:t>
            </w:r>
            <w:proofErr w:type="spellStart"/>
            <w:r w:rsidRPr="004D3B79">
              <w:rPr>
                <w:sz w:val="20"/>
                <w:szCs w:val="20"/>
              </w:rPr>
              <w:t>Çev</w:t>
            </w:r>
            <w:proofErr w:type="spellEnd"/>
            <w:r w:rsidRPr="004D3B79">
              <w:rPr>
                <w:sz w:val="20"/>
                <w:szCs w:val="20"/>
              </w:rPr>
              <w:t xml:space="preserve"> Ed. S </w:t>
            </w:r>
            <w:proofErr w:type="spellStart"/>
            <w:r w:rsidRPr="004D3B79">
              <w:rPr>
                <w:sz w:val="20"/>
                <w:szCs w:val="20"/>
              </w:rPr>
              <w:t>Kapucu</w:t>
            </w:r>
            <w:proofErr w:type="spellEnd"/>
            <w:r w:rsidRPr="004D3B79">
              <w:rPr>
                <w:sz w:val="20"/>
                <w:szCs w:val="20"/>
              </w:rPr>
              <w:t xml:space="preserve">, İ Akyar, F Korkmaz), </w:t>
            </w:r>
            <w:proofErr w:type="spellStart"/>
            <w:r w:rsidRPr="004D3B79">
              <w:rPr>
                <w:sz w:val="20"/>
                <w:szCs w:val="20"/>
              </w:rPr>
              <w:t>PelikanYayınevi</w:t>
            </w:r>
            <w:proofErr w:type="spellEnd"/>
            <w:r w:rsidRPr="004D3B79">
              <w:rPr>
                <w:sz w:val="20"/>
                <w:szCs w:val="20"/>
              </w:rPr>
              <w:t>, 2018.</w:t>
            </w:r>
          </w:p>
          <w:p w14:paraId="4369ADEE" w14:textId="77777777" w:rsidR="00673F11" w:rsidRPr="004D3B79" w:rsidRDefault="00673F11" w:rsidP="00673F11">
            <w:pPr>
              <w:rPr>
                <w:sz w:val="20"/>
                <w:szCs w:val="20"/>
              </w:rPr>
            </w:pPr>
            <w:r w:rsidRPr="004D3B79">
              <w:rPr>
                <w:sz w:val="20"/>
                <w:szCs w:val="20"/>
              </w:rPr>
              <w:t>Özçelik ve ark. Hemşirelikte Haklar ve Sorumluluklar, THD yayını, 2006.</w:t>
            </w:r>
          </w:p>
          <w:p w14:paraId="48425DAD" w14:textId="77777777" w:rsidR="00673F11" w:rsidRPr="004D3B79" w:rsidRDefault="00673F11" w:rsidP="00673F11">
            <w:pPr>
              <w:rPr>
                <w:b/>
                <w:sz w:val="20"/>
                <w:szCs w:val="20"/>
                <w:lang w:val="en-GB"/>
              </w:rPr>
            </w:pPr>
            <w:proofErr w:type="spellStart"/>
            <w:r w:rsidRPr="004D3B79">
              <w:rPr>
                <w:sz w:val="20"/>
                <w:szCs w:val="20"/>
                <w:shd w:val="clear" w:color="auto" w:fill="FFFFFF"/>
              </w:rPr>
              <w:t>Karadakovan</w:t>
            </w:r>
            <w:proofErr w:type="spellEnd"/>
            <w:r w:rsidRPr="004D3B79">
              <w:rPr>
                <w:sz w:val="20"/>
                <w:szCs w:val="20"/>
                <w:shd w:val="clear" w:color="auto" w:fill="FFFFFF"/>
              </w:rPr>
              <w:t xml:space="preserve"> A, Aslan FE. </w:t>
            </w:r>
            <w:r w:rsidRPr="004D3B79">
              <w:rPr>
                <w:bCs/>
                <w:sz w:val="20"/>
                <w:szCs w:val="20"/>
              </w:rPr>
              <w:t>Dahili ve Cerrahi Hastalıklarda Bakım,1.Baskı, Nobel Kitabevi, 2011.</w:t>
            </w:r>
          </w:p>
        </w:tc>
      </w:tr>
    </w:tbl>
    <w:p w14:paraId="55A4B8C8" w14:textId="77777777" w:rsidR="00673F11" w:rsidRPr="004D3B79" w:rsidRDefault="00673F11" w:rsidP="00673F11">
      <w:pPr>
        <w:jc w:val="center"/>
        <w:rPr>
          <w:sz w:val="20"/>
          <w:szCs w:val="20"/>
          <w:lang w:val="en-GB"/>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673F11" w:rsidRPr="004D3B79" w14:paraId="7B50AA67" w14:textId="77777777" w:rsidTr="00673F11">
        <w:tc>
          <w:tcPr>
            <w:tcW w:w="9351" w:type="dxa"/>
          </w:tcPr>
          <w:p w14:paraId="2B51C71F" w14:textId="77777777" w:rsidR="00673F11" w:rsidRPr="004D3B79" w:rsidRDefault="00673F11" w:rsidP="00673F11">
            <w:pPr>
              <w:rPr>
                <w:b/>
                <w:sz w:val="20"/>
                <w:szCs w:val="20"/>
                <w:lang w:val="en-GB"/>
              </w:rPr>
            </w:pPr>
            <w:r w:rsidRPr="004D3B79">
              <w:rPr>
                <w:b/>
                <w:sz w:val="20"/>
                <w:szCs w:val="20"/>
              </w:rPr>
              <w:lastRenderedPageBreak/>
              <w:t xml:space="preserve">Derse İlişkin </w:t>
            </w:r>
            <w:proofErr w:type="spellStart"/>
            <w:r w:rsidR="00CB0A1E" w:rsidRPr="004D3B79">
              <w:rPr>
                <w:b/>
                <w:sz w:val="20"/>
                <w:szCs w:val="20"/>
              </w:rPr>
              <w:t>PÇ</w:t>
            </w:r>
            <w:r w:rsidRPr="004D3B79">
              <w:rPr>
                <w:b/>
                <w:sz w:val="20"/>
                <w:szCs w:val="20"/>
              </w:rPr>
              <w:t>litika</w:t>
            </w:r>
            <w:proofErr w:type="spellEnd"/>
            <w:r w:rsidRPr="004D3B79">
              <w:rPr>
                <w:b/>
                <w:sz w:val="20"/>
                <w:szCs w:val="20"/>
              </w:rPr>
              <w:t xml:space="preserve"> ve Kurallar: </w:t>
            </w:r>
            <w:r w:rsidRPr="004D3B79">
              <w:rPr>
                <w:sz w:val="20"/>
                <w:szCs w:val="20"/>
              </w:rPr>
              <w:t xml:space="preserve">(öğretim üyesi açıklama yapmak isterse bu başlığı kullanabilir) </w:t>
            </w:r>
          </w:p>
        </w:tc>
      </w:tr>
    </w:tbl>
    <w:p w14:paraId="60A62FD2" w14:textId="77777777" w:rsidR="00673F11" w:rsidRPr="004D3B79" w:rsidRDefault="00673F11" w:rsidP="00673F11">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2409"/>
        <w:gridCol w:w="2552"/>
      </w:tblGrid>
      <w:tr w:rsidR="00C242E0" w:rsidRPr="004D3B79" w14:paraId="34FDD836" w14:textId="77777777" w:rsidTr="002E74F6">
        <w:trPr>
          <w:trHeight w:val="284"/>
        </w:trPr>
        <w:tc>
          <w:tcPr>
            <w:tcW w:w="9351" w:type="dxa"/>
            <w:gridSpan w:val="4"/>
          </w:tcPr>
          <w:p w14:paraId="6285759C" w14:textId="77777777" w:rsidR="00673F11" w:rsidRPr="004D3B79" w:rsidRDefault="00673F11" w:rsidP="00673F11">
            <w:pPr>
              <w:jc w:val="both"/>
              <w:rPr>
                <w:b/>
                <w:sz w:val="20"/>
                <w:szCs w:val="20"/>
              </w:rPr>
            </w:pPr>
            <w:r w:rsidRPr="004D3B79">
              <w:rPr>
                <w:b/>
                <w:sz w:val="20"/>
                <w:szCs w:val="20"/>
              </w:rPr>
              <w:t>Ders İçeriği: (Sınav tarihleri ders döneminde netleştirilip duyurulacaktır)</w:t>
            </w:r>
          </w:p>
        </w:tc>
      </w:tr>
      <w:tr w:rsidR="00C242E0" w:rsidRPr="004D3B79" w14:paraId="740F4331" w14:textId="77777777" w:rsidTr="00673F11">
        <w:trPr>
          <w:trHeight w:val="425"/>
        </w:trPr>
        <w:tc>
          <w:tcPr>
            <w:tcW w:w="1555" w:type="dxa"/>
          </w:tcPr>
          <w:p w14:paraId="095C50BC" w14:textId="77777777" w:rsidR="00673F11" w:rsidRPr="004D3B79" w:rsidRDefault="00673F11" w:rsidP="00673F11">
            <w:pPr>
              <w:jc w:val="both"/>
              <w:rPr>
                <w:b/>
                <w:sz w:val="20"/>
                <w:szCs w:val="20"/>
              </w:rPr>
            </w:pPr>
            <w:r w:rsidRPr="004D3B79">
              <w:rPr>
                <w:b/>
                <w:sz w:val="20"/>
                <w:szCs w:val="20"/>
              </w:rPr>
              <w:t>Hafta</w:t>
            </w:r>
          </w:p>
        </w:tc>
        <w:tc>
          <w:tcPr>
            <w:tcW w:w="2835" w:type="dxa"/>
            <w:tcBorders>
              <w:bottom w:val="single" w:sz="4" w:space="0" w:color="auto"/>
            </w:tcBorders>
          </w:tcPr>
          <w:p w14:paraId="3591E9DB" w14:textId="77777777" w:rsidR="00673F11" w:rsidRPr="004D3B79" w:rsidRDefault="00673F11" w:rsidP="00673F11">
            <w:pPr>
              <w:jc w:val="both"/>
              <w:rPr>
                <w:b/>
                <w:sz w:val="20"/>
                <w:szCs w:val="20"/>
              </w:rPr>
            </w:pPr>
            <w:r w:rsidRPr="004D3B79">
              <w:rPr>
                <w:b/>
                <w:sz w:val="20"/>
                <w:szCs w:val="20"/>
              </w:rPr>
              <w:t>Konular</w:t>
            </w:r>
          </w:p>
        </w:tc>
        <w:tc>
          <w:tcPr>
            <w:tcW w:w="2409" w:type="dxa"/>
          </w:tcPr>
          <w:p w14:paraId="39C53AD2" w14:textId="77777777" w:rsidR="00673F11" w:rsidRPr="004D3B79" w:rsidRDefault="00673F11" w:rsidP="00673F11">
            <w:pPr>
              <w:jc w:val="both"/>
              <w:rPr>
                <w:b/>
                <w:sz w:val="20"/>
                <w:szCs w:val="20"/>
              </w:rPr>
            </w:pPr>
            <w:r w:rsidRPr="004D3B79">
              <w:rPr>
                <w:b/>
                <w:sz w:val="20"/>
                <w:szCs w:val="20"/>
              </w:rPr>
              <w:t>Derse Giren Öğretim</w:t>
            </w:r>
          </w:p>
          <w:p w14:paraId="5E6E4FF9" w14:textId="77777777" w:rsidR="00673F11" w:rsidRPr="004D3B79" w:rsidRDefault="00673F11" w:rsidP="00673F11">
            <w:pPr>
              <w:jc w:val="both"/>
              <w:rPr>
                <w:b/>
                <w:sz w:val="20"/>
                <w:szCs w:val="20"/>
              </w:rPr>
            </w:pPr>
            <w:r w:rsidRPr="004D3B79">
              <w:rPr>
                <w:b/>
                <w:sz w:val="20"/>
                <w:szCs w:val="20"/>
              </w:rPr>
              <w:t>Elemanı*</w:t>
            </w:r>
          </w:p>
        </w:tc>
        <w:tc>
          <w:tcPr>
            <w:tcW w:w="2552" w:type="dxa"/>
          </w:tcPr>
          <w:p w14:paraId="48FEDA73" w14:textId="77777777" w:rsidR="00673F11" w:rsidRPr="004D3B79" w:rsidRDefault="00673F11" w:rsidP="00673F11">
            <w:pPr>
              <w:jc w:val="both"/>
              <w:rPr>
                <w:b/>
                <w:sz w:val="20"/>
                <w:szCs w:val="20"/>
              </w:rPr>
            </w:pPr>
            <w:r w:rsidRPr="004D3B79">
              <w:rPr>
                <w:b/>
                <w:sz w:val="20"/>
                <w:szCs w:val="20"/>
              </w:rPr>
              <w:t xml:space="preserve">Öğrenme ve Öğretme Yöntemleri </w:t>
            </w:r>
          </w:p>
        </w:tc>
      </w:tr>
      <w:tr w:rsidR="00C242E0" w:rsidRPr="004D3B79" w14:paraId="27382F01" w14:textId="77777777" w:rsidTr="00673F11">
        <w:tc>
          <w:tcPr>
            <w:tcW w:w="1555" w:type="dxa"/>
          </w:tcPr>
          <w:p w14:paraId="0891B1B4" w14:textId="77777777" w:rsidR="00673F11" w:rsidRPr="004D3B79" w:rsidRDefault="00673F11" w:rsidP="00673F11">
            <w:pPr>
              <w:jc w:val="both"/>
              <w:rPr>
                <w:b/>
                <w:sz w:val="20"/>
                <w:szCs w:val="20"/>
              </w:rPr>
            </w:pPr>
            <w:r w:rsidRPr="004D3B79">
              <w:rPr>
                <w:b/>
                <w:sz w:val="20"/>
                <w:szCs w:val="20"/>
              </w:rPr>
              <w:t>1. Hafta</w:t>
            </w:r>
          </w:p>
        </w:tc>
        <w:tc>
          <w:tcPr>
            <w:tcW w:w="2835" w:type="dxa"/>
            <w:shd w:val="clear" w:color="auto" w:fill="FFFFFF"/>
          </w:tcPr>
          <w:p w14:paraId="585B0674" w14:textId="77777777" w:rsidR="00673F11" w:rsidRPr="004D3B79" w:rsidRDefault="00673F11" w:rsidP="00673F11">
            <w:pPr>
              <w:rPr>
                <w:sz w:val="20"/>
                <w:szCs w:val="20"/>
              </w:rPr>
            </w:pPr>
            <w:r w:rsidRPr="004D3B79">
              <w:rPr>
                <w:sz w:val="20"/>
                <w:szCs w:val="20"/>
              </w:rPr>
              <w:t xml:space="preserve">Sunum, tartışma, dersin uygulaması </w:t>
            </w:r>
          </w:p>
        </w:tc>
        <w:tc>
          <w:tcPr>
            <w:tcW w:w="2409" w:type="dxa"/>
          </w:tcPr>
          <w:p w14:paraId="37137598"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00931FD0"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w:t>
            </w:r>
          </w:p>
        </w:tc>
      </w:tr>
      <w:tr w:rsidR="00C242E0" w:rsidRPr="004D3B79" w14:paraId="397C1E2A" w14:textId="77777777" w:rsidTr="00673F11">
        <w:tc>
          <w:tcPr>
            <w:tcW w:w="1555" w:type="dxa"/>
            <w:tcBorders>
              <w:bottom w:val="single" w:sz="4" w:space="0" w:color="auto"/>
            </w:tcBorders>
          </w:tcPr>
          <w:p w14:paraId="316FF4EF" w14:textId="77777777" w:rsidR="00673F11" w:rsidRPr="004D3B79" w:rsidRDefault="00673F11" w:rsidP="00673F11">
            <w:pPr>
              <w:jc w:val="both"/>
              <w:rPr>
                <w:b/>
                <w:sz w:val="20"/>
                <w:szCs w:val="20"/>
              </w:rPr>
            </w:pPr>
            <w:r w:rsidRPr="004D3B79">
              <w:rPr>
                <w:b/>
                <w:sz w:val="20"/>
                <w:szCs w:val="20"/>
              </w:rPr>
              <w:t>2. Hafta</w:t>
            </w:r>
          </w:p>
        </w:tc>
        <w:tc>
          <w:tcPr>
            <w:tcW w:w="2835" w:type="dxa"/>
            <w:tcBorders>
              <w:bottom w:val="single" w:sz="4" w:space="0" w:color="auto"/>
            </w:tcBorders>
            <w:shd w:val="clear" w:color="auto" w:fill="FFFFFF"/>
          </w:tcPr>
          <w:p w14:paraId="2F144350" w14:textId="77777777" w:rsidR="00673F11" w:rsidRPr="004D3B79" w:rsidRDefault="00673F11" w:rsidP="00673F11">
            <w:pPr>
              <w:rPr>
                <w:sz w:val="20"/>
                <w:szCs w:val="20"/>
              </w:rPr>
            </w:pPr>
            <w:r w:rsidRPr="004D3B79">
              <w:rPr>
                <w:sz w:val="20"/>
                <w:szCs w:val="20"/>
              </w:rPr>
              <w:t>İlgili anabilim dalı vaka sunum, tartışma, dersin uygulaması</w:t>
            </w:r>
          </w:p>
        </w:tc>
        <w:tc>
          <w:tcPr>
            <w:tcW w:w="2409" w:type="dxa"/>
            <w:tcBorders>
              <w:bottom w:val="single" w:sz="4" w:space="0" w:color="auto"/>
            </w:tcBorders>
          </w:tcPr>
          <w:p w14:paraId="37672506"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Borders>
              <w:bottom w:val="single" w:sz="4" w:space="0" w:color="auto"/>
            </w:tcBorders>
          </w:tcPr>
          <w:p w14:paraId="0B0427EB"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xml:space="preserve">, soru-cevap, kendi kendine öğrenme, </w:t>
            </w:r>
          </w:p>
        </w:tc>
      </w:tr>
      <w:tr w:rsidR="00C242E0" w:rsidRPr="004D3B79" w14:paraId="0C1F6D64" w14:textId="77777777" w:rsidTr="00673F11">
        <w:tc>
          <w:tcPr>
            <w:tcW w:w="1555" w:type="dxa"/>
            <w:tcBorders>
              <w:bottom w:val="single" w:sz="4" w:space="0" w:color="auto"/>
            </w:tcBorders>
          </w:tcPr>
          <w:p w14:paraId="699E0926" w14:textId="77777777" w:rsidR="00673F11" w:rsidRPr="004D3B79" w:rsidRDefault="00673F11" w:rsidP="00673F11">
            <w:pPr>
              <w:jc w:val="both"/>
              <w:rPr>
                <w:b/>
                <w:sz w:val="20"/>
                <w:szCs w:val="20"/>
              </w:rPr>
            </w:pPr>
            <w:r w:rsidRPr="004D3B79">
              <w:rPr>
                <w:b/>
                <w:sz w:val="20"/>
                <w:szCs w:val="20"/>
              </w:rPr>
              <w:t>3. Hafta</w:t>
            </w:r>
          </w:p>
        </w:tc>
        <w:tc>
          <w:tcPr>
            <w:tcW w:w="2835" w:type="dxa"/>
            <w:tcBorders>
              <w:bottom w:val="single" w:sz="4" w:space="0" w:color="auto"/>
            </w:tcBorders>
            <w:shd w:val="clear" w:color="auto" w:fill="auto"/>
          </w:tcPr>
          <w:p w14:paraId="6ED1D31D"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Borders>
              <w:bottom w:val="single" w:sz="4" w:space="0" w:color="auto"/>
            </w:tcBorders>
          </w:tcPr>
          <w:p w14:paraId="029CF759"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Borders>
              <w:bottom w:val="single" w:sz="4" w:space="0" w:color="auto"/>
            </w:tcBorders>
          </w:tcPr>
          <w:p w14:paraId="5AC9D5E4"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 kavram haritası</w:t>
            </w:r>
          </w:p>
        </w:tc>
      </w:tr>
      <w:tr w:rsidR="00C242E0" w:rsidRPr="004D3B79" w14:paraId="3E57DA09" w14:textId="77777777" w:rsidTr="00673F11">
        <w:tc>
          <w:tcPr>
            <w:tcW w:w="1555" w:type="dxa"/>
            <w:tcBorders>
              <w:top w:val="single" w:sz="4" w:space="0" w:color="auto"/>
            </w:tcBorders>
          </w:tcPr>
          <w:p w14:paraId="2CB44C7A" w14:textId="77777777" w:rsidR="00673F11" w:rsidRPr="004D3B79" w:rsidRDefault="00673F11" w:rsidP="00673F11">
            <w:pPr>
              <w:jc w:val="both"/>
              <w:rPr>
                <w:b/>
                <w:sz w:val="20"/>
                <w:szCs w:val="20"/>
              </w:rPr>
            </w:pPr>
            <w:r w:rsidRPr="004D3B79">
              <w:rPr>
                <w:b/>
                <w:sz w:val="20"/>
                <w:szCs w:val="20"/>
              </w:rPr>
              <w:t>4. Hafta</w:t>
            </w:r>
          </w:p>
        </w:tc>
        <w:tc>
          <w:tcPr>
            <w:tcW w:w="2835" w:type="dxa"/>
            <w:tcBorders>
              <w:top w:val="single" w:sz="4" w:space="0" w:color="auto"/>
            </w:tcBorders>
            <w:shd w:val="clear" w:color="auto" w:fill="auto"/>
          </w:tcPr>
          <w:p w14:paraId="1BE6B22C"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Borders>
              <w:top w:val="single" w:sz="4" w:space="0" w:color="auto"/>
            </w:tcBorders>
          </w:tcPr>
          <w:p w14:paraId="7C4E1141"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Borders>
              <w:top w:val="single" w:sz="4" w:space="0" w:color="auto"/>
            </w:tcBorders>
          </w:tcPr>
          <w:p w14:paraId="59F8F18F"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 kavram haritası,</w:t>
            </w:r>
          </w:p>
        </w:tc>
      </w:tr>
      <w:tr w:rsidR="00C242E0" w:rsidRPr="004D3B79" w14:paraId="4C385747" w14:textId="77777777" w:rsidTr="00673F11">
        <w:tc>
          <w:tcPr>
            <w:tcW w:w="1555" w:type="dxa"/>
          </w:tcPr>
          <w:p w14:paraId="4B545200" w14:textId="77777777" w:rsidR="00673F11" w:rsidRPr="004D3B79" w:rsidRDefault="00673F11" w:rsidP="00673F11">
            <w:pPr>
              <w:jc w:val="both"/>
              <w:rPr>
                <w:b/>
                <w:sz w:val="20"/>
                <w:szCs w:val="20"/>
              </w:rPr>
            </w:pPr>
            <w:r w:rsidRPr="004D3B79">
              <w:rPr>
                <w:b/>
                <w:sz w:val="20"/>
                <w:szCs w:val="20"/>
              </w:rPr>
              <w:t>5. Hafta</w:t>
            </w:r>
          </w:p>
        </w:tc>
        <w:tc>
          <w:tcPr>
            <w:tcW w:w="2835" w:type="dxa"/>
            <w:shd w:val="clear" w:color="auto" w:fill="auto"/>
          </w:tcPr>
          <w:p w14:paraId="7CDAB5D2"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6D7E21BD"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1AE13198"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xml:space="preserve">, soru-cevap, kendi kendine öğrenme, kavram haritası, </w:t>
            </w:r>
          </w:p>
        </w:tc>
      </w:tr>
      <w:tr w:rsidR="00C242E0" w:rsidRPr="004D3B79" w14:paraId="022F6956" w14:textId="77777777" w:rsidTr="00673F11">
        <w:trPr>
          <w:trHeight w:val="585"/>
        </w:trPr>
        <w:tc>
          <w:tcPr>
            <w:tcW w:w="1555" w:type="dxa"/>
          </w:tcPr>
          <w:p w14:paraId="28792E70" w14:textId="77777777" w:rsidR="00673F11" w:rsidRPr="004D3B79" w:rsidRDefault="00673F11" w:rsidP="00673F11">
            <w:pPr>
              <w:jc w:val="both"/>
              <w:rPr>
                <w:b/>
                <w:sz w:val="20"/>
                <w:szCs w:val="20"/>
              </w:rPr>
            </w:pPr>
            <w:r w:rsidRPr="004D3B79">
              <w:rPr>
                <w:b/>
                <w:sz w:val="20"/>
                <w:szCs w:val="20"/>
              </w:rPr>
              <w:t>6. Hafta</w:t>
            </w:r>
          </w:p>
        </w:tc>
        <w:tc>
          <w:tcPr>
            <w:tcW w:w="2835" w:type="dxa"/>
            <w:shd w:val="clear" w:color="auto" w:fill="auto"/>
          </w:tcPr>
          <w:p w14:paraId="4BF74AE4"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6900DC40"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610E71C4"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 kavram haritası,</w:t>
            </w:r>
          </w:p>
        </w:tc>
      </w:tr>
      <w:tr w:rsidR="00C242E0" w:rsidRPr="004D3B79" w14:paraId="61E66072" w14:textId="77777777" w:rsidTr="00673F11">
        <w:tc>
          <w:tcPr>
            <w:tcW w:w="1555" w:type="dxa"/>
          </w:tcPr>
          <w:p w14:paraId="6FE8C8C1" w14:textId="77777777" w:rsidR="00673F11" w:rsidRPr="004D3B79" w:rsidRDefault="00673F11" w:rsidP="00673F11">
            <w:pPr>
              <w:jc w:val="both"/>
              <w:rPr>
                <w:b/>
                <w:sz w:val="20"/>
                <w:szCs w:val="20"/>
              </w:rPr>
            </w:pPr>
            <w:r w:rsidRPr="004D3B79">
              <w:rPr>
                <w:b/>
                <w:sz w:val="20"/>
                <w:szCs w:val="20"/>
              </w:rPr>
              <w:t>7. Hafta</w:t>
            </w:r>
          </w:p>
        </w:tc>
        <w:tc>
          <w:tcPr>
            <w:tcW w:w="2835" w:type="dxa"/>
            <w:shd w:val="clear" w:color="auto" w:fill="auto"/>
          </w:tcPr>
          <w:p w14:paraId="506A7D04"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204AD866"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725C81A4"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xml:space="preserve">, soru-cevap, kendi kendine öğrenme, kavram haritası, </w:t>
            </w:r>
            <w:proofErr w:type="spellStart"/>
            <w:r w:rsidRPr="004D3B79">
              <w:rPr>
                <w:sz w:val="20"/>
                <w:szCs w:val="20"/>
              </w:rPr>
              <w:t>reflekşın</w:t>
            </w:r>
            <w:proofErr w:type="spellEnd"/>
          </w:p>
        </w:tc>
      </w:tr>
      <w:tr w:rsidR="00C242E0" w:rsidRPr="004D3B79" w14:paraId="55DF96E7" w14:textId="77777777" w:rsidTr="00673F11">
        <w:trPr>
          <w:trHeight w:val="312"/>
        </w:trPr>
        <w:tc>
          <w:tcPr>
            <w:tcW w:w="1555" w:type="dxa"/>
            <w:vMerge w:val="restart"/>
          </w:tcPr>
          <w:p w14:paraId="5E0ED698" w14:textId="77777777" w:rsidR="00673F11" w:rsidRPr="004D3B79" w:rsidRDefault="00673F11" w:rsidP="00673F11">
            <w:pPr>
              <w:jc w:val="both"/>
              <w:rPr>
                <w:b/>
                <w:sz w:val="20"/>
                <w:szCs w:val="20"/>
              </w:rPr>
            </w:pPr>
            <w:r w:rsidRPr="004D3B79">
              <w:rPr>
                <w:b/>
                <w:sz w:val="20"/>
                <w:szCs w:val="20"/>
              </w:rPr>
              <w:t>8. Hafta</w:t>
            </w:r>
          </w:p>
        </w:tc>
        <w:tc>
          <w:tcPr>
            <w:tcW w:w="2835" w:type="dxa"/>
          </w:tcPr>
          <w:p w14:paraId="7A4B759C" w14:textId="77777777" w:rsidR="00673F11" w:rsidRPr="004D3B79" w:rsidRDefault="00673F11" w:rsidP="00673F11">
            <w:pPr>
              <w:rPr>
                <w:sz w:val="20"/>
                <w:szCs w:val="20"/>
              </w:rPr>
            </w:pPr>
            <w:r w:rsidRPr="004D3B79">
              <w:rPr>
                <w:sz w:val="20"/>
                <w:szCs w:val="20"/>
              </w:rPr>
              <w:t>Ara Sınav</w:t>
            </w:r>
          </w:p>
        </w:tc>
        <w:tc>
          <w:tcPr>
            <w:tcW w:w="2409" w:type="dxa"/>
          </w:tcPr>
          <w:p w14:paraId="3BEBCD32"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vMerge w:val="restart"/>
          </w:tcPr>
          <w:p w14:paraId="602BC3D0" w14:textId="77777777" w:rsidR="00673F11" w:rsidRPr="004D3B79" w:rsidRDefault="00673F11" w:rsidP="00673F11">
            <w:pPr>
              <w:rPr>
                <w:sz w:val="20"/>
                <w:szCs w:val="20"/>
              </w:rPr>
            </w:pPr>
          </w:p>
          <w:p w14:paraId="0A03FBCD"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xml:space="preserve">, soru-cevap, kendi kendine öğrenme, kavram haritası, </w:t>
            </w:r>
          </w:p>
        </w:tc>
      </w:tr>
      <w:tr w:rsidR="00C242E0" w:rsidRPr="004D3B79" w14:paraId="400A08C9" w14:textId="77777777" w:rsidTr="00673F11">
        <w:trPr>
          <w:trHeight w:val="558"/>
        </w:trPr>
        <w:tc>
          <w:tcPr>
            <w:tcW w:w="1555" w:type="dxa"/>
            <w:vMerge/>
          </w:tcPr>
          <w:p w14:paraId="7DACF4EE" w14:textId="77777777" w:rsidR="00673F11" w:rsidRPr="004D3B79" w:rsidRDefault="00673F11" w:rsidP="00673F11">
            <w:pPr>
              <w:jc w:val="both"/>
              <w:rPr>
                <w:b/>
                <w:sz w:val="20"/>
                <w:szCs w:val="20"/>
              </w:rPr>
            </w:pPr>
          </w:p>
        </w:tc>
        <w:tc>
          <w:tcPr>
            <w:tcW w:w="2835" w:type="dxa"/>
          </w:tcPr>
          <w:p w14:paraId="6F3D4692"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1CC92F79"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vMerge/>
          </w:tcPr>
          <w:p w14:paraId="6D2F061A" w14:textId="77777777" w:rsidR="00673F11" w:rsidRPr="004D3B79" w:rsidRDefault="00673F11" w:rsidP="00673F11">
            <w:pPr>
              <w:rPr>
                <w:sz w:val="20"/>
                <w:szCs w:val="20"/>
              </w:rPr>
            </w:pPr>
          </w:p>
        </w:tc>
      </w:tr>
      <w:tr w:rsidR="00C242E0" w:rsidRPr="004D3B79" w14:paraId="194AB6F0" w14:textId="77777777" w:rsidTr="00673F11">
        <w:trPr>
          <w:trHeight w:val="562"/>
        </w:trPr>
        <w:tc>
          <w:tcPr>
            <w:tcW w:w="1555" w:type="dxa"/>
          </w:tcPr>
          <w:p w14:paraId="5BFFCBE1" w14:textId="77777777" w:rsidR="00673F11" w:rsidRPr="004D3B79" w:rsidRDefault="00673F11" w:rsidP="00673F11">
            <w:pPr>
              <w:jc w:val="both"/>
              <w:rPr>
                <w:b/>
                <w:sz w:val="20"/>
                <w:szCs w:val="20"/>
              </w:rPr>
            </w:pPr>
            <w:r w:rsidRPr="004D3B79">
              <w:rPr>
                <w:b/>
                <w:sz w:val="20"/>
                <w:szCs w:val="20"/>
              </w:rPr>
              <w:t>9. Hafta</w:t>
            </w:r>
          </w:p>
        </w:tc>
        <w:tc>
          <w:tcPr>
            <w:tcW w:w="2835" w:type="dxa"/>
          </w:tcPr>
          <w:p w14:paraId="7F3D4DCD"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6DDEB438"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13B4C733"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 kavram haritası,</w:t>
            </w:r>
          </w:p>
        </w:tc>
      </w:tr>
      <w:tr w:rsidR="00C242E0" w:rsidRPr="004D3B79" w14:paraId="5D191E1E" w14:textId="77777777" w:rsidTr="00673F11">
        <w:tc>
          <w:tcPr>
            <w:tcW w:w="1555" w:type="dxa"/>
          </w:tcPr>
          <w:p w14:paraId="6258CCA2" w14:textId="77777777" w:rsidR="00673F11" w:rsidRPr="004D3B79" w:rsidRDefault="00673F11" w:rsidP="00673F11">
            <w:pPr>
              <w:jc w:val="both"/>
              <w:rPr>
                <w:b/>
                <w:sz w:val="20"/>
                <w:szCs w:val="20"/>
              </w:rPr>
            </w:pPr>
            <w:r w:rsidRPr="004D3B79">
              <w:rPr>
                <w:b/>
                <w:sz w:val="20"/>
                <w:szCs w:val="20"/>
              </w:rPr>
              <w:t>10. Hafta</w:t>
            </w:r>
          </w:p>
        </w:tc>
        <w:tc>
          <w:tcPr>
            <w:tcW w:w="2835" w:type="dxa"/>
          </w:tcPr>
          <w:p w14:paraId="03AF4C94" w14:textId="77777777" w:rsidR="00673F11" w:rsidRPr="004D3B79" w:rsidRDefault="00673F11" w:rsidP="00673F11">
            <w:pPr>
              <w:rPr>
                <w:sz w:val="20"/>
                <w:szCs w:val="20"/>
              </w:rPr>
            </w:pPr>
            <w:r w:rsidRPr="004D3B79">
              <w:rPr>
                <w:sz w:val="20"/>
                <w:szCs w:val="20"/>
              </w:rPr>
              <w:t>İlgili anabilim dalı vaka sunum, tartışma, dersin uygulaması , geribildirim</w:t>
            </w:r>
          </w:p>
        </w:tc>
        <w:tc>
          <w:tcPr>
            <w:tcW w:w="2409" w:type="dxa"/>
          </w:tcPr>
          <w:p w14:paraId="7719888D"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299891AB"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xml:space="preserve">, soru-cevap, kendi kendine öğrenme, kavram haritası, </w:t>
            </w:r>
          </w:p>
        </w:tc>
      </w:tr>
      <w:tr w:rsidR="00C242E0" w:rsidRPr="004D3B79" w14:paraId="1852D7DD" w14:textId="77777777" w:rsidTr="00673F11">
        <w:tc>
          <w:tcPr>
            <w:tcW w:w="1555" w:type="dxa"/>
          </w:tcPr>
          <w:p w14:paraId="27A54C4D" w14:textId="77777777" w:rsidR="00673F11" w:rsidRPr="004D3B79" w:rsidRDefault="00673F11" w:rsidP="00673F11">
            <w:pPr>
              <w:jc w:val="both"/>
              <w:rPr>
                <w:b/>
                <w:sz w:val="20"/>
                <w:szCs w:val="20"/>
              </w:rPr>
            </w:pPr>
            <w:r w:rsidRPr="004D3B79">
              <w:rPr>
                <w:b/>
                <w:sz w:val="20"/>
                <w:szCs w:val="20"/>
              </w:rPr>
              <w:t>11. Hafta</w:t>
            </w:r>
          </w:p>
        </w:tc>
        <w:tc>
          <w:tcPr>
            <w:tcW w:w="2835" w:type="dxa"/>
          </w:tcPr>
          <w:p w14:paraId="0B6CF2ED"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6DB0367A"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1C26D1FF"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xml:space="preserve">, soru-cevap, kendi kendine öğrenme, kavram haritası, </w:t>
            </w:r>
            <w:proofErr w:type="spellStart"/>
            <w:r w:rsidRPr="004D3B79">
              <w:rPr>
                <w:sz w:val="20"/>
                <w:szCs w:val="20"/>
              </w:rPr>
              <w:t>reflekşın</w:t>
            </w:r>
            <w:proofErr w:type="spellEnd"/>
          </w:p>
        </w:tc>
      </w:tr>
      <w:tr w:rsidR="00C242E0" w:rsidRPr="004D3B79" w14:paraId="1EC0C3A9" w14:textId="77777777" w:rsidTr="00673F11">
        <w:tc>
          <w:tcPr>
            <w:tcW w:w="1555" w:type="dxa"/>
          </w:tcPr>
          <w:p w14:paraId="3D3003EA" w14:textId="77777777" w:rsidR="00673F11" w:rsidRPr="004D3B79" w:rsidRDefault="00673F11" w:rsidP="00673F11">
            <w:pPr>
              <w:jc w:val="both"/>
              <w:rPr>
                <w:b/>
                <w:sz w:val="20"/>
                <w:szCs w:val="20"/>
              </w:rPr>
            </w:pPr>
            <w:r w:rsidRPr="004D3B79">
              <w:rPr>
                <w:b/>
                <w:sz w:val="20"/>
                <w:szCs w:val="20"/>
              </w:rPr>
              <w:t>12. Hafta</w:t>
            </w:r>
          </w:p>
        </w:tc>
        <w:tc>
          <w:tcPr>
            <w:tcW w:w="2835" w:type="dxa"/>
          </w:tcPr>
          <w:p w14:paraId="7612FE8C"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51BC3932"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3CEB0237"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 kavram haritası</w:t>
            </w:r>
          </w:p>
        </w:tc>
      </w:tr>
      <w:tr w:rsidR="00C242E0" w:rsidRPr="004D3B79" w14:paraId="6B310740" w14:textId="77777777" w:rsidTr="00673F11">
        <w:tc>
          <w:tcPr>
            <w:tcW w:w="1555" w:type="dxa"/>
          </w:tcPr>
          <w:p w14:paraId="641EEF67" w14:textId="77777777" w:rsidR="00673F11" w:rsidRPr="004D3B79" w:rsidRDefault="00673F11" w:rsidP="00673F11">
            <w:pPr>
              <w:jc w:val="both"/>
              <w:rPr>
                <w:b/>
                <w:sz w:val="20"/>
                <w:szCs w:val="20"/>
              </w:rPr>
            </w:pPr>
            <w:r w:rsidRPr="004D3B79">
              <w:rPr>
                <w:b/>
                <w:sz w:val="20"/>
                <w:szCs w:val="20"/>
              </w:rPr>
              <w:t>13. Hafta</w:t>
            </w:r>
          </w:p>
        </w:tc>
        <w:tc>
          <w:tcPr>
            <w:tcW w:w="2835" w:type="dxa"/>
          </w:tcPr>
          <w:p w14:paraId="11D3276D" w14:textId="77777777" w:rsidR="00673F11" w:rsidRPr="004D3B79" w:rsidRDefault="00673F11" w:rsidP="00673F11">
            <w:pPr>
              <w:rPr>
                <w:sz w:val="20"/>
                <w:szCs w:val="20"/>
              </w:rPr>
            </w:pPr>
            <w:r w:rsidRPr="004D3B79">
              <w:rPr>
                <w:sz w:val="20"/>
                <w:szCs w:val="20"/>
              </w:rPr>
              <w:t xml:space="preserve">İlgili anabilim dalı vaka sunum, tartışma, dersin uygulaması </w:t>
            </w:r>
          </w:p>
        </w:tc>
        <w:tc>
          <w:tcPr>
            <w:tcW w:w="2409" w:type="dxa"/>
          </w:tcPr>
          <w:p w14:paraId="6C9C2E60"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3EAC1867" w14:textId="77777777" w:rsidR="00673F11" w:rsidRPr="004D3B79" w:rsidRDefault="00673F11" w:rsidP="00673F11">
            <w:pPr>
              <w:rPr>
                <w:sz w:val="20"/>
                <w:szCs w:val="20"/>
              </w:rPr>
            </w:pPr>
            <w:r w:rsidRPr="004D3B79">
              <w:rPr>
                <w:sz w:val="20"/>
                <w:szCs w:val="20"/>
              </w:rPr>
              <w:t xml:space="preserve">Sunum, </w:t>
            </w:r>
            <w:proofErr w:type="spellStart"/>
            <w:r w:rsidRPr="004D3B79">
              <w:rPr>
                <w:sz w:val="20"/>
                <w:szCs w:val="20"/>
              </w:rPr>
              <w:t>tartısma</w:t>
            </w:r>
            <w:proofErr w:type="spellEnd"/>
            <w:r w:rsidRPr="004D3B79">
              <w:rPr>
                <w:sz w:val="20"/>
                <w:szCs w:val="20"/>
              </w:rPr>
              <w:t>, soru-cevap, kendi kendine öğrenme, kavram haritası</w:t>
            </w:r>
          </w:p>
        </w:tc>
      </w:tr>
      <w:tr w:rsidR="00C242E0" w:rsidRPr="004D3B79" w14:paraId="5A102007" w14:textId="77777777" w:rsidTr="00673F11">
        <w:tc>
          <w:tcPr>
            <w:tcW w:w="1555" w:type="dxa"/>
          </w:tcPr>
          <w:p w14:paraId="52F0084D" w14:textId="77777777" w:rsidR="00673F11" w:rsidRPr="004D3B79" w:rsidRDefault="00673F11" w:rsidP="00673F11">
            <w:pPr>
              <w:jc w:val="both"/>
              <w:rPr>
                <w:b/>
                <w:sz w:val="20"/>
                <w:szCs w:val="20"/>
              </w:rPr>
            </w:pPr>
            <w:r w:rsidRPr="004D3B79">
              <w:rPr>
                <w:b/>
                <w:sz w:val="20"/>
                <w:szCs w:val="20"/>
              </w:rPr>
              <w:t>14. Hafta</w:t>
            </w:r>
          </w:p>
        </w:tc>
        <w:tc>
          <w:tcPr>
            <w:tcW w:w="2835" w:type="dxa"/>
          </w:tcPr>
          <w:p w14:paraId="5D7B5B18" w14:textId="77777777" w:rsidR="00673F11" w:rsidRPr="004D3B79" w:rsidRDefault="00673F11" w:rsidP="00673F11">
            <w:pPr>
              <w:rPr>
                <w:sz w:val="20"/>
                <w:szCs w:val="20"/>
              </w:rPr>
            </w:pPr>
            <w:r w:rsidRPr="004D3B79">
              <w:rPr>
                <w:sz w:val="20"/>
                <w:szCs w:val="20"/>
              </w:rPr>
              <w:t>Sunum, Dersin değerlendirmesi ve geribildirim</w:t>
            </w:r>
          </w:p>
        </w:tc>
        <w:tc>
          <w:tcPr>
            <w:tcW w:w="2409" w:type="dxa"/>
          </w:tcPr>
          <w:p w14:paraId="6062A1DA" w14:textId="77777777" w:rsidR="00673F11" w:rsidRPr="004D3B79" w:rsidRDefault="00673F11" w:rsidP="00673F11">
            <w:pPr>
              <w:rPr>
                <w:sz w:val="20"/>
                <w:szCs w:val="20"/>
              </w:rPr>
            </w:pPr>
            <w:r w:rsidRPr="004D3B79">
              <w:rPr>
                <w:sz w:val="20"/>
                <w:szCs w:val="20"/>
              </w:rPr>
              <w:t xml:space="preserve">İlgili Anabilim Dalı Öğretim Elemanı </w:t>
            </w:r>
          </w:p>
        </w:tc>
        <w:tc>
          <w:tcPr>
            <w:tcW w:w="2552" w:type="dxa"/>
          </w:tcPr>
          <w:p w14:paraId="42E804E2" w14:textId="77777777" w:rsidR="00673F11" w:rsidRPr="004D3B79" w:rsidRDefault="00673F11" w:rsidP="00673F11">
            <w:pPr>
              <w:rPr>
                <w:sz w:val="20"/>
                <w:szCs w:val="20"/>
              </w:rPr>
            </w:pPr>
            <w:r w:rsidRPr="004D3B79">
              <w:rPr>
                <w:sz w:val="20"/>
                <w:szCs w:val="20"/>
              </w:rPr>
              <w:t>Sunum, vaka tartışması, soru-cevap</w:t>
            </w:r>
          </w:p>
        </w:tc>
      </w:tr>
    </w:tbl>
    <w:p w14:paraId="37A982C9" w14:textId="77777777" w:rsidR="00673F11" w:rsidRPr="004D3B79" w:rsidRDefault="00673F11" w:rsidP="00673F11">
      <w:pPr>
        <w:jc w:val="both"/>
        <w:rPr>
          <w:sz w:val="20"/>
          <w:szCs w:val="20"/>
        </w:rPr>
      </w:pPr>
      <w:r w:rsidRPr="004D3B79">
        <w:rPr>
          <w:sz w:val="20"/>
          <w:szCs w:val="20"/>
        </w:rPr>
        <w:t>*İç Hastalıkları Hemşireliği AD Öğretim Elemanları, Cerrahi Hastalıkları Hemşireliği AD Öğretim Elemanları, Hemşirelik Esasları AD Öğretim Elemanları, Doğum ve Kadın Hastalıkları Hemşireliği AD Elemanları, Çocuk Sağlığı ve Hastalıkları Hemşireliği AD Öğretim Elemanları, Psikiyatri Hemşireliği AD Öğretim Elemanları, Halk Sağlığı Hemşireliği AD Öğretim Elemanları, Onkoloji Hemşireliği AD Öğretim Elemanları, Hemşirelik Yönetimi AD Öğretim Elemanları</w:t>
      </w:r>
    </w:p>
    <w:p w14:paraId="19F061DC" w14:textId="77777777" w:rsidR="00673F11" w:rsidRPr="004D3B79" w:rsidRDefault="00673F11" w:rsidP="00673F11">
      <w:pPr>
        <w:rPr>
          <w:rFonts w:eastAsia="Calibri"/>
          <w:b/>
          <w:sz w:val="20"/>
          <w:szCs w:val="20"/>
        </w:rPr>
      </w:pPr>
      <w:r w:rsidRPr="004D3B79">
        <w:rPr>
          <w:rFonts w:eastAsia="Calibri"/>
          <w:b/>
          <w:sz w:val="20"/>
          <w:szCs w:val="20"/>
        </w:rPr>
        <w:t>Tablo 1. Dersin öğrenme çıktılarının program çıktılarına katkısı</w:t>
      </w:r>
    </w:p>
    <w:p w14:paraId="35E6F0DE" w14:textId="77777777" w:rsidR="00673F11" w:rsidRPr="004D3B79" w:rsidRDefault="00673F11" w:rsidP="00673F11">
      <w:pPr>
        <w:rPr>
          <w:rFonts w:eastAsia="Calibri"/>
          <w:b/>
          <w:sz w:val="20"/>
          <w:szCs w:val="20"/>
        </w:rPr>
      </w:pPr>
      <w:r w:rsidRPr="004D3B79">
        <w:rPr>
          <w:rFonts w:eastAsia="Calibri"/>
          <w:b/>
          <w:sz w:val="20"/>
          <w:szCs w:val="20"/>
        </w:rPr>
        <w:t xml:space="preserve">0: katkı yok 1: az katkısı var 2: orta düzeyde katkısı var 3: tam katkısı var </w:t>
      </w:r>
    </w:p>
    <w:tbl>
      <w:tblPr>
        <w:tblpPr w:leftFromText="141" w:rightFromText="141" w:vertAnchor="text" w:horzAnchor="page" w:tblpX="1385" w:tblpY="1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52"/>
        <w:gridCol w:w="553"/>
        <w:gridCol w:w="553"/>
        <w:gridCol w:w="554"/>
        <w:gridCol w:w="665"/>
        <w:gridCol w:w="632"/>
        <w:gridCol w:w="632"/>
        <w:gridCol w:w="632"/>
        <w:gridCol w:w="632"/>
        <w:gridCol w:w="632"/>
        <w:gridCol w:w="632"/>
        <w:gridCol w:w="632"/>
        <w:gridCol w:w="1021"/>
      </w:tblGrid>
      <w:tr w:rsidR="00C242E0" w:rsidRPr="004D3B79" w14:paraId="617A123E" w14:textId="77777777" w:rsidTr="00677E57">
        <w:trPr>
          <w:trHeight w:val="454"/>
        </w:trPr>
        <w:tc>
          <w:tcPr>
            <w:tcW w:w="1425" w:type="dxa"/>
          </w:tcPr>
          <w:p w14:paraId="77B3341C" w14:textId="77777777" w:rsidR="00673F11" w:rsidRPr="004D3B79" w:rsidRDefault="00673F11" w:rsidP="00673F11">
            <w:pPr>
              <w:jc w:val="center"/>
              <w:rPr>
                <w:rFonts w:eastAsia="Calibri"/>
                <w:b/>
                <w:sz w:val="20"/>
                <w:szCs w:val="20"/>
              </w:rPr>
            </w:pPr>
            <w:r w:rsidRPr="004D3B79">
              <w:rPr>
                <w:rFonts w:eastAsia="Calibri"/>
                <w:b/>
                <w:bCs/>
                <w:sz w:val="20"/>
                <w:szCs w:val="20"/>
              </w:rPr>
              <w:lastRenderedPageBreak/>
              <w:t>Öğrenme Çıktısı</w:t>
            </w:r>
          </w:p>
        </w:tc>
        <w:tc>
          <w:tcPr>
            <w:tcW w:w="552" w:type="dxa"/>
          </w:tcPr>
          <w:p w14:paraId="30E3109B"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1200DCA8" w14:textId="77777777" w:rsidR="00673F11" w:rsidRPr="004D3B79" w:rsidRDefault="00673F11" w:rsidP="00673F11">
            <w:pPr>
              <w:jc w:val="center"/>
              <w:rPr>
                <w:rFonts w:eastAsia="Calibri"/>
                <w:b/>
                <w:bCs/>
                <w:sz w:val="20"/>
                <w:szCs w:val="20"/>
              </w:rPr>
            </w:pPr>
            <w:r w:rsidRPr="004D3B79">
              <w:rPr>
                <w:rFonts w:eastAsia="Calibri"/>
                <w:b/>
                <w:bCs/>
                <w:sz w:val="20"/>
                <w:szCs w:val="20"/>
              </w:rPr>
              <w:t>1</w:t>
            </w:r>
          </w:p>
        </w:tc>
        <w:tc>
          <w:tcPr>
            <w:tcW w:w="553" w:type="dxa"/>
          </w:tcPr>
          <w:p w14:paraId="461DE469"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03D05FA6" w14:textId="77777777" w:rsidR="00673F11" w:rsidRPr="004D3B79" w:rsidRDefault="00673F11" w:rsidP="00673F11">
            <w:pPr>
              <w:jc w:val="center"/>
              <w:rPr>
                <w:rFonts w:eastAsia="Calibri"/>
                <w:b/>
                <w:bCs/>
                <w:sz w:val="20"/>
                <w:szCs w:val="20"/>
              </w:rPr>
            </w:pPr>
            <w:r w:rsidRPr="004D3B79">
              <w:rPr>
                <w:rFonts w:eastAsia="Calibri"/>
                <w:b/>
                <w:bCs/>
                <w:sz w:val="20"/>
                <w:szCs w:val="20"/>
              </w:rPr>
              <w:t>2</w:t>
            </w:r>
          </w:p>
        </w:tc>
        <w:tc>
          <w:tcPr>
            <w:tcW w:w="553" w:type="dxa"/>
          </w:tcPr>
          <w:p w14:paraId="6BF20C10"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3FC5BAD2" w14:textId="77777777" w:rsidR="00673F11" w:rsidRPr="004D3B79" w:rsidRDefault="00673F11" w:rsidP="00673F11">
            <w:pPr>
              <w:jc w:val="center"/>
              <w:rPr>
                <w:rFonts w:eastAsia="Calibri"/>
                <w:b/>
                <w:bCs/>
                <w:sz w:val="20"/>
                <w:szCs w:val="20"/>
              </w:rPr>
            </w:pPr>
            <w:r w:rsidRPr="004D3B79">
              <w:rPr>
                <w:rFonts w:eastAsia="Calibri"/>
                <w:b/>
                <w:bCs/>
                <w:sz w:val="20"/>
                <w:szCs w:val="20"/>
              </w:rPr>
              <w:t>3</w:t>
            </w:r>
          </w:p>
        </w:tc>
        <w:tc>
          <w:tcPr>
            <w:tcW w:w="554" w:type="dxa"/>
          </w:tcPr>
          <w:p w14:paraId="1F9CF19E"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62EE0061" w14:textId="77777777" w:rsidR="00673F11" w:rsidRPr="004D3B79" w:rsidRDefault="00673F11" w:rsidP="00673F11">
            <w:pPr>
              <w:jc w:val="center"/>
              <w:rPr>
                <w:rFonts w:eastAsia="Calibri"/>
                <w:b/>
                <w:bCs/>
                <w:sz w:val="20"/>
                <w:szCs w:val="20"/>
              </w:rPr>
            </w:pPr>
            <w:r w:rsidRPr="004D3B79">
              <w:rPr>
                <w:rFonts w:eastAsia="Calibri"/>
                <w:b/>
                <w:bCs/>
                <w:sz w:val="20"/>
                <w:szCs w:val="20"/>
              </w:rPr>
              <w:t>4</w:t>
            </w:r>
          </w:p>
        </w:tc>
        <w:tc>
          <w:tcPr>
            <w:tcW w:w="665" w:type="dxa"/>
          </w:tcPr>
          <w:p w14:paraId="5F917C1A"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6B52DCBE" w14:textId="77777777" w:rsidR="00673F11" w:rsidRPr="004D3B79" w:rsidRDefault="00673F11" w:rsidP="00673F11">
            <w:pPr>
              <w:jc w:val="center"/>
              <w:rPr>
                <w:rFonts w:eastAsia="Calibri"/>
                <w:b/>
                <w:bCs/>
                <w:sz w:val="20"/>
                <w:szCs w:val="20"/>
              </w:rPr>
            </w:pPr>
            <w:r w:rsidRPr="004D3B79">
              <w:rPr>
                <w:rFonts w:eastAsia="Calibri"/>
                <w:b/>
                <w:bCs/>
                <w:sz w:val="20"/>
                <w:szCs w:val="20"/>
              </w:rPr>
              <w:t>5</w:t>
            </w:r>
          </w:p>
        </w:tc>
        <w:tc>
          <w:tcPr>
            <w:tcW w:w="632" w:type="dxa"/>
          </w:tcPr>
          <w:p w14:paraId="64EB430E"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30786ECA" w14:textId="77777777" w:rsidR="00673F11" w:rsidRPr="004D3B79" w:rsidRDefault="00673F11" w:rsidP="00673F11">
            <w:pPr>
              <w:jc w:val="center"/>
              <w:rPr>
                <w:rFonts w:eastAsia="Calibri"/>
                <w:b/>
                <w:bCs/>
                <w:sz w:val="20"/>
                <w:szCs w:val="20"/>
              </w:rPr>
            </w:pPr>
            <w:r w:rsidRPr="004D3B79">
              <w:rPr>
                <w:rFonts w:eastAsia="Calibri"/>
                <w:b/>
                <w:bCs/>
                <w:sz w:val="20"/>
                <w:szCs w:val="20"/>
              </w:rPr>
              <w:t>6</w:t>
            </w:r>
          </w:p>
        </w:tc>
        <w:tc>
          <w:tcPr>
            <w:tcW w:w="632" w:type="dxa"/>
          </w:tcPr>
          <w:p w14:paraId="173F1B25"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6B011329" w14:textId="77777777" w:rsidR="00673F11" w:rsidRPr="004D3B79" w:rsidRDefault="00673F11" w:rsidP="00673F11">
            <w:pPr>
              <w:jc w:val="center"/>
              <w:rPr>
                <w:rFonts w:eastAsia="Calibri"/>
                <w:b/>
                <w:bCs/>
                <w:sz w:val="20"/>
                <w:szCs w:val="20"/>
              </w:rPr>
            </w:pPr>
            <w:r w:rsidRPr="004D3B79">
              <w:rPr>
                <w:rFonts w:eastAsia="Calibri"/>
                <w:b/>
                <w:bCs/>
                <w:sz w:val="20"/>
                <w:szCs w:val="20"/>
              </w:rPr>
              <w:t>7</w:t>
            </w:r>
          </w:p>
        </w:tc>
        <w:tc>
          <w:tcPr>
            <w:tcW w:w="632" w:type="dxa"/>
          </w:tcPr>
          <w:p w14:paraId="2348F8FE"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4184EDBB" w14:textId="77777777" w:rsidR="00673F11" w:rsidRPr="004D3B79" w:rsidRDefault="00673F11" w:rsidP="00673F11">
            <w:pPr>
              <w:jc w:val="center"/>
              <w:rPr>
                <w:rFonts w:eastAsia="Calibri"/>
                <w:b/>
                <w:bCs/>
                <w:sz w:val="20"/>
                <w:szCs w:val="20"/>
              </w:rPr>
            </w:pPr>
            <w:r w:rsidRPr="004D3B79">
              <w:rPr>
                <w:rFonts w:eastAsia="Calibri"/>
                <w:b/>
                <w:bCs/>
                <w:sz w:val="20"/>
                <w:szCs w:val="20"/>
              </w:rPr>
              <w:t>8</w:t>
            </w:r>
          </w:p>
        </w:tc>
        <w:tc>
          <w:tcPr>
            <w:tcW w:w="632" w:type="dxa"/>
          </w:tcPr>
          <w:p w14:paraId="23A10763"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73A51C61" w14:textId="77777777" w:rsidR="00673F11" w:rsidRPr="004D3B79" w:rsidRDefault="00673F11" w:rsidP="00673F11">
            <w:pPr>
              <w:jc w:val="center"/>
              <w:rPr>
                <w:rFonts w:eastAsia="Calibri"/>
                <w:b/>
                <w:bCs/>
                <w:sz w:val="20"/>
                <w:szCs w:val="20"/>
              </w:rPr>
            </w:pPr>
            <w:r w:rsidRPr="004D3B79">
              <w:rPr>
                <w:rFonts w:eastAsia="Calibri"/>
                <w:b/>
                <w:bCs/>
                <w:sz w:val="20"/>
                <w:szCs w:val="20"/>
              </w:rPr>
              <w:t>9</w:t>
            </w:r>
          </w:p>
        </w:tc>
        <w:tc>
          <w:tcPr>
            <w:tcW w:w="632" w:type="dxa"/>
          </w:tcPr>
          <w:p w14:paraId="203EB704"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20FFDF02" w14:textId="77777777" w:rsidR="00673F11" w:rsidRPr="004D3B79" w:rsidRDefault="00673F11" w:rsidP="00673F11">
            <w:pPr>
              <w:jc w:val="center"/>
              <w:rPr>
                <w:rFonts w:eastAsia="Calibri"/>
                <w:b/>
                <w:bCs/>
                <w:sz w:val="20"/>
                <w:szCs w:val="20"/>
              </w:rPr>
            </w:pPr>
            <w:r w:rsidRPr="004D3B79">
              <w:rPr>
                <w:rFonts w:eastAsia="Calibri"/>
                <w:b/>
                <w:bCs/>
                <w:sz w:val="20"/>
                <w:szCs w:val="20"/>
              </w:rPr>
              <w:t>10</w:t>
            </w:r>
          </w:p>
        </w:tc>
        <w:tc>
          <w:tcPr>
            <w:tcW w:w="632" w:type="dxa"/>
          </w:tcPr>
          <w:p w14:paraId="131B1F4E" w14:textId="77777777" w:rsidR="00673F11" w:rsidRPr="004D3B79" w:rsidRDefault="00673F11" w:rsidP="00673F11">
            <w:pPr>
              <w:jc w:val="center"/>
              <w:rPr>
                <w:rFonts w:eastAsia="Calibri"/>
                <w:b/>
                <w:bCs/>
                <w:sz w:val="20"/>
                <w:szCs w:val="20"/>
              </w:rPr>
            </w:pPr>
            <w:r w:rsidRPr="004D3B79">
              <w:rPr>
                <w:rFonts w:eastAsia="Calibri"/>
                <w:b/>
                <w:bCs/>
                <w:sz w:val="20"/>
                <w:szCs w:val="20"/>
              </w:rPr>
              <w:t xml:space="preserve">PÇ </w:t>
            </w:r>
          </w:p>
          <w:p w14:paraId="128CA312" w14:textId="77777777" w:rsidR="00673F11" w:rsidRPr="004D3B79" w:rsidRDefault="00673F11" w:rsidP="00673F11">
            <w:pPr>
              <w:jc w:val="center"/>
              <w:rPr>
                <w:rFonts w:eastAsia="Calibri"/>
                <w:b/>
                <w:bCs/>
                <w:sz w:val="20"/>
                <w:szCs w:val="20"/>
              </w:rPr>
            </w:pPr>
            <w:r w:rsidRPr="004D3B79">
              <w:rPr>
                <w:rFonts w:eastAsia="Calibri"/>
                <w:b/>
                <w:bCs/>
                <w:sz w:val="20"/>
                <w:szCs w:val="20"/>
              </w:rPr>
              <w:t>11</w:t>
            </w:r>
          </w:p>
        </w:tc>
        <w:tc>
          <w:tcPr>
            <w:tcW w:w="632" w:type="dxa"/>
          </w:tcPr>
          <w:p w14:paraId="385891B4" w14:textId="77777777" w:rsidR="00673F11" w:rsidRPr="004D3B79" w:rsidRDefault="00673F11" w:rsidP="00673F11">
            <w:pPr>
              <w:jc w:val="center"/>
              <w:rPr>
                <w:rFonts w:eastAsia="Calibri"/>
                <w:b/>
                <w:bCs/>
                <w:sz w:val="20"/>
                <w:szCs w:val="20"/>
              </w:rPr>
            </w:pPr>
            <w:r w:rsidRPr="004D3B79">
              <w:rPr>
                <w:rFonts w:eastAsia="Calibri"/>
                <w:b/>
                <w:bCs/>
                <w:sz w:val="20"/>
                <w:szCs w:val="20"/>
              </w:rPr>
              <w:t xml:space="preserve">PÇ </w:t>
            </w:r>
          </w:p>
          <w:p w14:paraId="38DA67A7" w14:textId="77777777" w:rsidR="00673F11" w:rsidRPr="004D3B79" w:rsidRDefault="00673F11" w:rsidP="00673F11">
            <w:pPr>
              <w:jc w:val="center"/>
              <w:rPr>
                <w:rFonts w:eastAsia="Calibri"/>
                <w:b/>
                <w:bCs/>
                <w:sz w:val="20"/>
                <w:szCs w:val="20"/>
              </w:rPr>
            </w:pPr>
            <w:r w:rsidRPr="004D3B79">
              <w:rPr>
                <w:rFonts w:eastAsia="Calibri"/>
                <w:b/>
                <w:bCs/>
                <w:sz w:val="20"/>
                <w:szCs w:val="20"/>
              </w:rPr>
              <w:t>12</w:t>
            </w:r>
          </w:p>
        </w:tc>
        <w:tc>
          <w:tcPr>
            <w:tcW w:w="1021" w:type="dxa"/>
          </w:tcPr>
          <w:p w14:paraId="2DC75387" w14:textId="77777777" w:rsidR="00673F11" w:rsidRPr="004D3B79" w:rsidRDefault="00673F11" w:rsidP="00673F11">
            <w:pPr>
              <w:jc w:val="center"/>
              <w:rPr>
                <w:rFonts w:eastAsia="Calibri"/>
                <w:b/>
                <w:bCs/>
                <w:sz w:val="20"/>
                <w:szCs w:val="20"/>
              </w:rPr>
            </w:pPr>
            <w:r w:rsidRPr="004D3B79">
              <w:rPr>
                <w:rFonts w:eastAsia="Calibri"/>
                <w:b/>
                <w:bCs/>
                <w:sz w:val="20"/>
                <w:szCs w:val="20"/>
              </w:rPr>
              <w:t xml:space="preserve">PÇ </w:t>
            </w:r>
          </w:p>
          <w:p w14:paraId="52DC1E0F" w14:textId="77777777" w:rsidR="00673F11" w:rsidRPr="004D3B79" w:rsidRDefault="00673F11" w:rsidP="00673F11">
            <w:pPr>
              <w:jc w:val="center"/>
              <w:rPr>
                <w:rFonts w:eastAsia="Calibri"/>
                <w:b/>
                <w:bCs/>
                <w:sz w:val="20"/>
                <w:szCs w:val="20"/>
              </w:rPr>
            </w:pPr>
            <w:r w:rsidRPr="004D3B79">
              <w:rPr>
                <w:rFonts w:eastAsia="Calibri"/>
                <w:b/>
                <w:bCs/>
                <w:sz w:val="20"/>
                <w:szCs w:val="20"/>
              </w:rPr>
              <w:t>13</w:t>
            </w:r>
          </w:p>
        </w:tc>
      </w:tr>
      <w:tr w:rsidR="00C242E0" w:rsidRPr="004D3B79" w14:paraId="26F4AC7C" w14:textId="77777777" w:rsidTr="00677E57">
        <w:trPr>
          <w:trHeight w:val="417"/>
        </w:trPr>
        <w:tc>
          <w:tcPr>
            <w:tcW w:w="1425" w:type="dxa"/>
          </w:tcPr>
          <w:p w14:paraId="231ACAD6" w14:textId="77777777" w:rsidR="00673F11" w:rsidRPr="004D3B79" w:rsidRDefault="00673F11" w:rsidP="00673F11">
            <w:pPr>
              <w:jc w:val="center"/>
              <w:rPr>
                <w:rFonts w:eastAsia="Calibri"/>
                <w:b/>
                <w:bCs/>
                <w:sz w:val="20"/>
                <w:szCs w:val="20"/>
              </w:rPr>
            </w:pPr>
            <w:r w:rsidRPr="004D3B79">
              <w:rPr>
                <w:rFonts w:eastAsia="Calibri"/>
                <w:b/>
                <w:bCs/>
                <w:sz w:val="20"/>
                <w:szCs w:val="20"/>
              </w:rPr>
              <w:t>Hemşirelikte Bakım Yönetimi II</w:t>
            </w:r>
          </w:p>
        </w:tc>
        <w:tc>
          <w:tcPr>
            <w:tcW w:w="552" w:type="dxa"/>
          </w:tcPr>
          <w:p w14:paraId="55E44650" w14:textId="77777777" w:rsidR="00673F11" w:rsidRPr="004D3B79" w:rsidRDefault="00673F11" w:rsidP="00673F11">
            <w:pPr>
              <w:jc w:val="center"/>
              <w:rPr>
                <w:rFonts w:eastAsia="Calibri"/>
                <w:sz w:val="20"/>
                <w:szCs w:val="20"/>
              </w:rPr>
            </w:pPr>
            <w:r w:rsidRPr="004D3B79">
              <w:rPr>
                <w:rFonts w:eastAsia="Calibri"/>
                <w:sz w:val="20"/>
                <w:szCs w:val="20"/>
              </w:rPr>
              <w:t>3</w:t>
            </w:r>
          </w:p>
        </w:tc>
        <w:tc>
          <w:tcPr>
            <w:tcW w:w="553" w:type="dxa"/>
          </w:tcPr>
          <w:p w14:paraId="316A4B59" w14:textId="77777777" w:rsidR="00673F11" w:rsidRPr="004D3B79" w:rsidRDefault="00673F11" w:rsidP="00673F11">
            <w:pPr>
              <w:jc w:val="center"/>
              <w:rPr>
                <w:rFonts w:eastAsia="Calibri"/>
                <w:sz w:val="20"/>
                <w:szCs w:val="20"/>
              </w:rPr>
            </w:pPr>
            <w:r w:rsidRPr="004D3B79">
              <w:rPr>
                <w:rFonts w:eastAsia="Calibri"/>
                <w:sz w:val="20"/>
                <w:szCs w:val="20"/>
              </w:rPr>
              <w:t>3</w:t>
            </w:r>
          </w:p>
        </w:tc>
        <w:tc>
          <w:tcPr>
            <w:tcW w:w="553" w:type="dxa"/>
          </w:tcPr>
          <w:p w14:paraId="55D95877" w14:textId="77777777" w:rsidR="00673F11" w:rsidRPr="004D3B79" w:rsidRDefault="00673F11" w:rsidP="00673F11">
            <w:pPr>
              <w:jc w:val="center"/>
              <w:rPr>
                <w:rFonts w:eastAsia="Calibri"/>
                <w:sz w:val="20"/>
                <w:szCs w:val="20"/>
              </w:rPr>
            </w:pPr>
            <w:r w:rsidRPr="004D3B79">
              <w:rPr>
                <w:rFonts w:eastAsia="Calibri"/>
                <w:sz w:val="20"/>
                <w:szCs w:val="20"/>
              </w:rPr>
              <w:t>2</w:t>
            </w:r>
          </w:p>
        </w:tc>
        <w:tc>
          <w:tcPr>
            <w:tcW w:w="554" w:type="dxa"/>
          </w:tcPr>
          <w:p w14:paraId="0E23C3D8" w14:textId="77777777" w:rsidR="00673F11" w:rsidRPr="004D3B79" w:rsidRDefault="00673F11" w:rsidP="00673F11">
            <w:pPr>
              <w:jc w:val="center"/>
              <w:rPr>
                <w:rFonts w:eastAsia="Calibri"/>
                <w:sz w:val="20"/>
                <w:szCs w:val="20"/>
              </w:rPr>
            </w:pPr>
            <w:r w:rsidRPr="004D3B79">
              <w:rPr>
                <w:rFonts w:eastAsia="Calibri"/>
                <w:sz w:val="20"/>
                <w:szCs w:val="20"/>
              </w:rPr>
              <w:t>3</w:t>
            </w:r>
          </w:p>
        </w:tc>
        <w:tc>
          <w:tcPr>
            <w:tcW w:w="665" w:type="dxa"/>
          </w:tcPr>
          <w:p w14:paraId="0D1CFD8E" w14:textId="77777777" w:rsidR="00673F11" w:rsidRPr="004D3B79" w:rsidRDefault="00673F11" w:rsidP="00673F11">
            <w:pPr>
              <w:jc w:val="center"/>
              <w:rPr>
                <w:rFonts w:eastAsia="Calibri"/>
                <w:bCs/>
                <w:sz w:val="20"/>
                <w:szCs w:val="20"/>
              </w:rPr>
            </w:pPr>
            <w:r w:rsidRPr="004D3B79">
              <w:rPr>
                <w:rFonts w:eastAsia="Calibri"/>
                <w:bCs/>
                <w:sz w:val="20"/>
                <w:szCs w:val="20"/>
              </w:rPr>
              <w:t>3</w:t>
            </w:r>
          </w:p>
        </w:tc>
        <w:tc>
          <w:tcPr>
            <w:tcW w:w="632" w:type="dxa"/>
          </w:tcPr>
          <w:p w14:paraId="2C37DA06" w14:textId="77777777" w:rsidR="00673F11" w:rsidRPr="004D3B79" w:rsidRDefault="00673F11" w:rsidP="00673F11">
            <w:pPr>
              <w:jc w:val="center"/>
              <w:rPr>
                <w:rFonts w:eastAsia="Calibri"/>
                <w:bCs/>
                <w:sz w:val="20"/>
                <w:szCs w:val="20"/>
              </w:rPr>
            </w:pPr>
            <w:r w:rsidRPr="004D3B79">
              <w:rPr>
                <w:rFonts w:eastAsia="Calibri"/>
                <w:bCs/>
                <w:sz w:val="20"/>
                <w:szCs w:val="20"/>
              </w:rPr>
              <w:t>1</w:t>
            </w:r>
          </w:p>
        </w:tc>
        <w:tc>
          <w:tcPr>
            <w:tcW w:w="632" w:type="dxa"/>
          </w:tcPr>
          <w:p w14:paraId="75B3DCD0" w14:textId="77777777" w:rsidR="00673F11" w:rsidRPr="004D3B79" w:rsidRDefault="00673F11" w:rsidP="00673F11">
            <w:pPr>
              <w:jc w:val="center"/>
              <w:rPr>
                <w:rFonts w:eastAsia="Calibri"/>
                <w:sz w:val="20"/>
                <w:szCs w:val="20"/>
              </w:rPr>
            </w:pPr>
            <w:r w:rsidRPr="004D3B79">
              <w:rPr>
                <w:rFonts w:eastAsia="Calibri"/>
                <w:sz w:val="20"/>
                <w:szCs w:val="20"/>
              </w:rPr>
              <w:t>3</w:t>
            </w:r>
          </w:p>
        </w:tc>
        <w:tc>
          <w:tcPr>
            <w:tcW w:w="632" w:type="dxa"/>
          </w:tcPr>
          <w:p w14:paraId="102B0017" w14:textId="77777777" w:rsidR="00673F11" w:rsidRPr="004D3B79" w:rsidRDefault="00673F11" w:rsidP="00673F11">
            <w:pPr>
              <w:jc w:val="center"/>
              <w:rPr>
                <w:rFonts w:eastAsia="Calibri"/>
                <w:bCs/>
                <w:sz w:val="20"/>
                <w:szCs w:val="20"/>
              </w:rPr>
            </w:pPr>
            <w:r w:rsidRPr="004D3B79">
              <w:rPr>
                <w:rFonts w:eastAsia="Calibri"/>
                <w:bCs/>
                <w:sz w:val="20"/>
                <w:szCs w:val="20"/>
              </w:rPr>
              <w:t>3</w:t>
            </w:r>
          </w:p>
        </w:tc>
        <w:tc>
          <w:tcPr>
            <w:tcW w:w="632" w:type="dxa"/>
          </w:tcPr>
          <w:p w14:paraId="5CAF34D1" w14:textId="77777777" w:rsidR="00673F11" w:rsidRPr="004D3B79" w:rsidRDefault="00673F11" w:rsidP="00673F11">
            <w:pPr>
              <w:jc w:val="center"/>
              <w:rPr>
                <w:rFonts w:eastAsia="Calibri"/>
                <w:bCs/>
                <w:sz w:val="20"/>
                <w:szCs w:val="20"/>
              </w:rPr>
            </w:pPr>
            <w:r w:rsidRPr="004D3B79">
              <w:rPr>
                <w:rFonts w:eastAsia="Calibri"/>
                <w:bCs/>
                <w:sz w:val="20"/>
                <w:szCs w:val="20"/>
              </w:rPr>
              <w:t>3</w:t>
            </w:r>
          </w:p>
        </w:tc>
        <w:tc>
          <w:tcPr>
            <w:tcW w:w="632" w:type="dxa"/>
          </w:tcPr>
          <w:p w14:paraId="488A142F" w14:textId="77777777" w:rsidR="00673F11" w:rsidRPr="004D3B79" w:rsidRDefault="00673F11" w:rsidP="00673F11">
            <w:pPr>
              <w:jc w:val="center"/>
              <w:rPr>
                <w:rFonts w:eastAsia="Calibri"/>
                <w:bCs/>
                <w:sz w:val="20"/>
                <w:szCs w:val="20"/>
              </w:rPr>
            </w:pPr>
            <w:r w:rsidRPr="004D3B79">
              <w:rPr>
                <w:rFonts w:eastAsia="Calibri"/>
                <w:bCs/>
                <w:sz w:val="20"/>
                <w:szCs w:val="20"/>
              </w:rPr>
              <w:t>3</w:t>
            </w:r>
          </w:p>
        </w:tc>
        <w:tc>
          <w:tcPr>
            <w:tcW w:w="632" w:type="dxa"/>
          </w:tcPr>
          <w:p w14:paraId="74353C3E" w14:textId="77777777" w:rsidR="00673F11" w:rsidRPr="004D3B79" w:rsidRDefault="00673F11" w:rsidP="00673F11">
            <w:pPr>
              <w:jc w:val="center"/>
              <w:rPr>
                <w:rFonts w:eastAsia="Calibri"/>
                <w:bCs/>
                <w:sz w:val="20"/>
                <w:szCs w:val="20"/>
              </w:rPr>
            </w:pPr>
            <w:r w:rsidRPr="004D3B79">
              <w:rPr>
                <w:rFonts w:eastAsia="Calibri"/>
                <w:bCs/>
                <w:sz w:val="20"/>
                <w:szCs w:val="20"/>
              </w:rPr>
              <w:t>2</w:t>
            </w:r>
          </w:p>
        </w:tc>
        <w:tc>
          <w:tcPr>
            <w:tcW w:w="632" w:type="dxa"/>
          </w:tcPr>
          <w:p w14:paraId="39550950" w14:textId="77777777" w:rsidR="00673F11" w:rsidRPr="004D3B79" w:rsidRDefault="00673F11" w:rsidP="00673F11">
            <w:pPr>
              <w:jc w:val="center"/>
              <w:rPr>
                <w:rFonts w:eastAsia="Calibri"/>
                <w:sz w:val="20"/>
                <w:szCs w:val="20"/>
              </w:rPr>
            </w:pPr>
            <w:r w:rsidRPr="004D3B79">
              <w:rPr>
                <w:rFonts w:eastAsia="Calibri"/>
                <w:sz w:val="20"/>
                <w:szCs w:val="20"/>
              </w:rPr>
              <w:t>3</w:t>
            </w:r>
          </w:p>
        </w:tc>
        <w:tc>
          <w:tcPr>
            <w:tcW w:w="1021" w:type="dxa"/>
          </w:tcPr>
          <w:p w14:paraId="0E532665" w14:textId="77777777" w:rsidR="00673F11" w:rsidRPr="004D3B79" w:rsidRDefault="00673F11" w:rsidP="00673F11">
            <w:pPr>
              <w:jc w:val="center"/>
              <w:rPr>
                <w:rFonts w:eastAsia="Calibri"/>
                <w:sz w:val="20"/>
                <w:szCs w:val="20"/>
              </w:rPr>
            </w:pPr>
            <w:r w:rsidRPr="004D3B79">
              <w:rPr>
                <w:rFonts w:eastAsia="Calibri"/>
                <w:sz w:val="20"/>
                <w:szCs w:val="20"/>
              </w:rPr>
              <w:t>1</w:t>
            </w:r>
          </w:p>
        </w:tc>
      </w:tr>
    </w:tbl>
    <w:p w14:paraId="1389E8F1" w14:textId="77777777" w:rsidR="00673F11" w:rsidRPr="004D3B79" w:rsidRDefault="00673F11" w:rsidP="00673F11">
      <w:pPr>
        <w:rPr>
          <w:rFonts w:eastAsia="Calibri"/>
          <w:b/>
          <w:sz w:val="20"/>
          <w:szCs w:val="20"/>
        </w:rPr>
      </w:pPr>
    </w:p>
    <w:p w14:paraId="2CBA1B80" w14:textId="77777777" w:rsidR="00673F11" w:rsidRPr="004D3B79" w:rsidRDefault="00673F11" w:rsidP="00673F11">
      <w:pPr>
        <w:rPr>
          <w:rFonts w:eastAsia="Calibri"/>
          <w:b/>
          <w:sz w:val="20"/>
          <w:szCs w:val="20"/>
        </w:rPr>
      </w:pPr>
      <w:r w:rsidRPr="004D3B79">
        <w:rPr>
          <w:rFonts w:eastAsia="Calibri"/>
          <w:b/>
          <w:sz w:val="20"/>
          <w:szCs w:val="20"/>
        </w:rPr>
        <w:t>Tablo 2. Dersin Öğrenme Çıktılarının Program Çıktıları ile İlişkisi</w:t>
      </w:r>
    </w:p>
    <w:tbl>
      <w:tblPr>
        <w:tblpPr w:leftFromText="141" w:rightFromText="141" w:vertAnchor="text" w:horzAnchor="page" w:tblpX="1385" w:tblpY="12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789"/>
        <w:gridCol w:w="666"/>
        <w:gridCol w:w="616"/>
        <w:gridCol w:w="666"/>
        <w:gridCol w:w="666"/>
        <w:gridCol w:w="509"/>
        <w:gridCol w:w="713"/>
        <w:gridCol w:w="666"/>
        <w:gridCol w:w="765"/>
        <w:gridCol w:w="765"/>
        <w:gridCol w:w="509"/>
        <w:gridCol w:w="516"/>
        <w:gridCol w:w="494"/>
      </w:tblGrid>
      <w:tr w:rsidR="00C242E0" w:rsidRPr="004D3B79" w14:paraId="5EB904C3" w14:textId="77777777" w:rsidTr="00673F11">
        <w:trPr>
          <w:trHeight w:val="454"/>
        </w:trPr>
        <w:tc>
          <w:tcPr>
            <w:tcW w:w="9714" w:type="dxa"/>
            <w:gridSpan w:val="14"/>
          </w:tcPr>
          <w:p w14:paraId="7ABDCEF2" w14:textId="77777777" w:rsidR="00673F11" w:rsidRPr="004D3B79" w:rsidRDefault="00673F11" w:rsidP="00673F11">
            <w:pPr>
              <w:rPr>
                <w:rFonts w:eastAsia="Calibri"/>
                <w:b/>
                <w:bCs/>
                <w:sz w:val="20"/>
                <w:szCs w:val="20"/>
              </w:rPr>
            </w:pPr>
          </w:p>
        </w:tc>
      </w:tr>
      <w:tr w:rsidR="00C242E0" w:rsidRPr="004D3B79" w14:paraId="4EF09107" w14:textId="77777777" w:rsidTr="00673F11">
        <w:trPr>
          <w:trHeight w:val="454"/>
        </w:trPr>
        <w:tc>
          <w:tcPr>
            <w:tcW w:w="1426" w:type="dxa"/>
          </w:tcPr>
          <w:p w14:paraId="7AF88793" w14:textId="77777777" w:rsidR="00673F11" w:rsidRPr="004D3B79" w:rsidRDefault="00673F11" w:rsidP="00673F11">
            <w:pPr>
              <w:jc w:val="center"/>
              <w:rPr>
                <w:rFonts w:eastAsia="Calibri"/>
                <w:b/>
                <w:sz w:val="20"/>
                <w:szCs w:val="20"/>
              </w:rPr>
            </w:pPr>
            <w:r w:rsidRPr="004D3B79">
              <w:rPr>
                <w:rFonts w:eastAsia="Calibri"/>
                <w:b/>
                <w:bCs/>
                <w:sz w:val="20"/>
                <w:szCs w:val="20"/>
              </w:rPr>
              <w:t>Öğrenme Çıktısı</w:t>
            </w:r>
          </w:p>
        </w:tc>
        <w:tc>
          <w:tcPr>
            <w:tcW w:w="852" w:type="dxa"/>
          </w:tcPr>
          <w:p w14:paraId="2B761155"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6B83B854" w14:textId="77777777" w:rsidR="00673F11" w:rsidRPr="004D3B79" w:rsidRDefault="00673F11" w:rsidP="00673F11">
            <w:pPr>
              <w:jc w:val="center"/>
              <w:rPr>
                <w:rFonts w:eastAsia="Calibri"/>
                <w:b/>
                <w:bCs/>
                <w:sz w:val="20"/>
                <w:szCs w:val="20"/>
              </w:rPr>
            </w:pPr>
            <w:r w:rsidRPr="004D3B79">
              <w:rPr>
                <w:rFonts w:eastAsia="Calibri"/>
                <w:b/>
                <w:bCs/>
                <w:sz w:val="20"/>
                <w:szCs w:val="20"/>
              </w:rPr>
              <w:t>1</w:t>
            </w:r>
          </w:p>
        </w:tc>
        <w:tc>
          <w:tcPr>
            <w:tcW w:w="656" w:type="dxa"/>
          </w:tcPr>
          <w:p w14:paraId="37434F2D"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2C41311D" w14:textId="77777777" w:rsidR="00673F11" w:rsidRPr="004D3B79" w:rsidRDefault="00673F11" w:rsidP="00673F11">
            <w:pPr>
              <w:jc w:val="center"/>
              <w:rPr>
                <w:rFonts w:eastAsia="Calibri"/>
                <w:b/>
                <w:bCs/>
                <w:sz w:val="20"/>
                <w:szCs w:val="20"/>
              </w:rPr>
            </w:pPr>
            <w:r w:rsidRPr="004D3B79">
              <w:rPr>
                <w:rFonts w:eastAsia="Calibri"/>
                <w:b/>
                <w:bCs/>
                <w:sz w:val="20"/>
                <w:szCs w:val="20"/>
              </w:rPr>
              <w:t>2</w:t>
            </w:r>
          </w:p>
        </w:tc>
        <w:tc>
          <w:tcPr>
            <w:tcW w:w="522" w:type="dxa"/>
          </w:tcPr>
          <w:p w14:paraId="5C05EF1D"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6AB3139C" w14:textId="77777777" w:rsidR="00673F11" w:rsidRPr="004D3B79" w:rsidRDefault="00673F11" w:rsidP="00673F11">
            <w:pPr>
              <w:jc w:val="center"/>
              <w:rPr>
                <w:rFonts w:eastAsia="Calibri"/>
                <w:b/>
                <w:bCs/>
                <w:sz w:val="20"/>
                <w:szCs w:val="20"/>
              </w:rPr>
            </w:pPr>
            <w:r w:rsidRPr="004D3B79">
              <w:rPr>
                <w:rFonts w:eastAsia="Calibri"/>
                <w:b/>
                <w:bCs/>
                <w:sz w:val="20"/>
                <w:szCs w:val="20"/>
              </w:rPr>
              <w:t>3</w:t>
            </w:r>
          </w:p>
        </w:tc>
        <w:tc>
          <w:tcPr>
            <w:tcW w:w="656" w:type="dxa"/>
          </w:tcPr>
          <w:p w14:paraId="73042CF9"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023E3C7B" w14:textId="77777777" w:rsidR="00673F11" w:rsidRPr="004D3B79" w:rsidRDefault="00673F11" w:rsidP="00673F11">
            <w:pPr>
              <w:jc w:val="center"/>
              <w:rPr>
                <w:rFonts w:eastAsia="Calibri"/>
                <w:b/>
                <w:bCs/>
                <w:sz w:val="20"/>
                <w:szCs w:val="20"/>
              </w:rPr>
            </w:pPr>
            <w:r w:rsidRPr="004D3B79">
              <w:rPr>
                <w:rFonts w:eastAsia="Calibri"/>
                <w:b/>
                <w:bCs/>
                <w:sz w:val="20"/>
                <w:szCs w:val="20"/>
              </w:rPr>
              <w:t>4</w:t>
            </w:r>
          </w:p>
        </w:tc>
        <w:tc>
          <w:tcPr>
            <w:tcW w:w="656" w:type="dxa"/>
          </w:tcPr>
          <w:p w14:paraId="28A2DD14"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0B080A0F" w14:textId="77777777" w:rsidR="00673F11" w:rsidRPr="004D3B79" w:rsidRDefault="00673F11" w:rsidP="00673F11">
            <w:pPr>
              <w:jc w:val="center"/>
              <w:rPr>
                <w:rFonts w:eastAsia="Calibri"/>
                <w:b/>
                <w:bCs/>
                <w:sz w:val="20"/>
                <w:szCs w:val="20"/>
              </w:rPr>
            </w:pPr>
            <w:r w:rsidRPr="004D3B79">
              <w:rPr>
                <w:rFonts w:eastAsia="Calibri"/>
                <w:b/>
                <w:bCs/>
                <w:sz w:val="20"/>
                <w:szCs w:val="20"/>
              </w:rPr>
              <w:t>5</w:t>
            </w:r>
          </w:p>
        </w:tc>
        <w:tc>
          <w:tcPr>
            <w:tcW w:w="522" w:type="dxa"/>
          </w:tcPr>
          <w:p w14:paraId="4E7697FF"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36B1F478" w14:textId="77777777" w:rsidR="00673F11" w:rsidRPr="004D3B79" w:rsidRDefault="00673F11" w:rsidP="00673F11">
            <w:pPr>
              <w:jc w:val="center"/>
              <w:rPr>
                <w:rFonts w:eastAsia="Calibri"/>
                <w:b/>
                <w:bCs/>
                <w:sz w:val="20"/>
                <w:szCs w:val="20"/>
              </w:rPr>
            </w:pPr>
            <w:r w:rsidRPr="004D3B79">
              <w:rPr>
                <w:rFonts w:eastAsia="Calibri"/>
                <w:b/>
                <w:bCs/>
                <w:sz w:val="20"/>
                <w:szCs w:val="20"/>
              </w:rPr>
              <w:t>6</w:t>
            </w:r>
          </w:p>
        </w:tc>
        <w:tc>
          <w:tcPr>
            <w:tcW w:w="797" w:type="dxa"/>
          </w:tcPr>
          <w:p w14:paraId="63FC6979"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6567248A" w14:textId="77777777" w:rsidR="00673F11" w:rsidRPr="004D3B79" w:rsidRDefault="00673F11" w:rsidP="00673F11">
            <w:pPr>
              <w:jc w:val="center"/>
              <w:rPr>
                <w:rFonts w:eastAsia="Calibri"/>
                <w:b/>
                <w:bCs/>
                <w:sz w:val="20"/>
                <w:szCs w:val="20"/>
              </w:rPr>
            </w:pPr>
            <w:r w:rsidRPr="004D3B79">
              <w:rPr>
                <w:rFonts w:eastAsia="Calibri"/>
                <w:b/>
                <w:bCs/>
                <w:sz w:val="20"/>
                <w:szCs w:val="20"/>
              </w:rPr>
              <w:t>7</w:t>
            </w:r>
          </w:p>
        </w:tc>
        <w:tc>
          <w:tcPr>
            <w:tcW w:w="656" w:type="dxa"/>
          </w:tcPr>
          <w:p w14:paraId="40F1BD51"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14F89795" w14:textId="77777777" w:rsidR="00673F11" w:rsidRPr="004D3B79" w:rsidRDefault="00673F11" w:rsidP="00673F11">
            <w:pPr>
              <w:jc w:val="center"/>
              <w:rPr>
                <w:rFonts w:eastAsia="Calibri"/>
                <w:b/>
                <w:bCs/>
                <w:sz w:val="20"/>
                <w:szCs w:val="20"/>
              </w:rPr>
            </w:pPr>
            <w:r w:rsidRPr="004D3B79">
              <w:rPr>
                <w:rFonts w:eastAsia="Calibri"/>
                <w:b/>
                <w:bCs/>
                <w:sz w:val="20"/>
                <w:szCs w:val="20"/>
              </w:rPr>
              <w:t>8</w:t>
            </w:r>
          </w:p>
        </w:tc>
        <w:tc>
          <w:tcPr>
            <w:tcW w:w="852" w:type="dxa"/>
          </w:tcPr>
          <w:p w14:paraId="1FDBE9BA"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52A239B2" w14:textId="77777777" w:rsidR="00673F11" w:rsidRPr="004D3B79" w:rsidRDefault="00673F11" w:rsidP="00673F11">
            <w:pPr>
              <w:jc w:val="center"/>
              <w:rPr>
                <w:rFonts w:eastAsia="Calibri"/>
                <w:b/>
                <w:bCs/>
                <w:sz w:val="20"/>
                <w:szCs w:val="20"/>
              </w:rPr>
            </w:pPr>
            <w:r w:rsidRPr="004D3B79">
              <w:rPr>
                <w:rFonts w:eastAsia="Calibri"/>
                <w:b/>
                <w:bCs/>
                <w:sz w:val="20"/>
                <w:szCs w:val="20"/>
              </w:rPr>
              <w:t>9</w:t>
            </w:r>
          </w:p>
        </w:tc>
        <w:tc>
          <w:tcPr>
            <w:tcW w:w="852" w:type="dxa"/>
          </w:tcPr>
          <w:p w14:paraId="348C3330" w14:textId="77777777" w:rsidR="00673F11" w:rsidRPr="004D3B79" w:rsidRDefault="00673F11" w:rsidP="00673F11">
            <w:pPr>
              <w:jc w:val="center"/>
              <w:rPr>
                <w:rFonts w:eastAsia="Calibri"/>
                <w:b/>
                <w:bCs/>
                <w:sz w:val="20"/>
                <w:szCs w:val="20"/>
              </w:rPr>
            </w:pPr>
            <w:r w:rsidRPr="004D3B79">
              <w:rPr>
                <w:rFonts w:eastAsia="Calibri"/>
                <w:b/>
                <w:bCs/>
                <w:sz w:val="20"/>
                <w:szCs w:val="20"/>
              </w:rPr>
              <w:t>PÇ</w:t>
            </w:r>
          </w:p>
          <w:p w14:paraId="019483E5" w14:textId="77777777" w:rsidR="00673F11" w:rsidRPr="004D3B79" w:rsidRDefault="00673F11" w:rsidP="00673F11">
            <w:pPr>
              <w:jc w:val="center"/>
              <w:rPr>
                <w:rFonts w:eastAsia="Calibri"/>
                <w:b/>
                <w:bCs/>
                <w:sz w:val="20"/>
                <w:szCs w:val="20"/>
              </w:rPr>
            </w:pPr>
            <w:r w:rsidRPr="004D3B79">
              <w:rPr>
                <w:rFonts w:eastAsia="Calibri"/>
                <w:b/>
                <w:bCs/>
                <w:sz w:val="20"/>
                <w:szCs w:val="20"/>
              </w:rPr>
              <w:t>10</w:t>
            </w:r>
          </w:p>
        </w:tc>
        <w:tc>
          <w:tcPr>
            <w:tcW w:w="522" w:type="dxa"/>
          </w:tcPr>
          <w:p w14:paraId="3994984C" w14:textId="77777777" w:rsidR="00673F11" w:rsidRPr="004D3B79" w:rsidRDefault="00673F11" w:rsidP="00673F11">
            <w:pPr>
              <w:jc w:val="center"/>
              <w:rPr>
                <w:rFonts w:eastAsia="Calibri"/>
                <w:b/>
                <w:bCs/>
                <w:sz w:val="20"/>
                <w:szCs w:val="20"/>
              </w:rPr>
            </w:pPr>
            <w:r w:rsidRPr="004D3B79">
              <w:rPr>
                <w:rFonts w:eastAsia="Calibri"/>
                <w:b/>
                <w:bCs/>
                <w:sz w:val="20"/>
                <w:szCs w:val="20"/>
              </w:rPr>
              <w:t>PÇ 11</w:t>
            </w:r>
          </w:p>
        </w:tc>
        <w:tc>
          <w:tcPr>
            <w:tcW w:w="510" w:type="dxa"/>
          </w:tcPr>
          <w:p w14:paraId="14A3669E" w14:textId="77777777" w:rsidR="00673F11" w:rsidRPr="004D3B79" w:rsidRDefault="00673F11" w:rsidP="00673F11">
            <w:pPr>
              <w:jc w:val="center"/>
              <w:rPr>
                <w:rFonts w:eastAsia="Calibri"/>
                <w:b/>
                <w:bCs/>
                <w:sz w:val="20"/>
                <w:szCs w:val="20"/>
              </w:rPr>
            </w:pPr>
            <w:r w:rsidRPr="004D3B79">
              <w:rPr>
                <w:rFonts w:eastAsia="Calibri"/>
                <w:b/>
                <w:bCs/>
                <w:sz w:val="20"/>
                <w:szCs w:val="20"/>
              </w:rPr>
              <w:t>PÇ 12</w:t>
            </w:r>
          </w:p>
        </w:tc>
        <w:tc>
          <w:tcPr>
            <w:tcW w:w="236" w:type="dxa"/>
          </w:tcPr>
          <w:p w14:paraId="5BA47385" w14:textId="77777777" w:rsidR="00673F11" w:rsidRPr="004D3B79" w:rsidRDefault="00673F11" w:rsidP="00673F11">
            <w:pPr>
              <w:jc w:val="center"/>
              <w:rPr>
                <w:rFonts w:eastAsia="Calibri"/>
                <w:b/>
                <w:bCs/>
                <w:sz w:val="20"/>
                <w:szCs w:val="20"/>
              </w:rPr>
            </w:pPr>
            <w:r w:rsidRPr="004D3B79">
              <w:rPr>
                <w:rFonts w:eastAsia="Calibri"/>
                <w:b/>
                <w:bCs/>
                <w:sz w:val="20"/>
                <w:szCs w:val="20"/>
              </w:rPr>
              <w:t>PÇ 13</w:t>
            </w:r>
          </w:p>
        </w:tc>
      </w:tr>
      <w:tr w:rsidR="00C242E0" w:rsidRPr="004D3B79" w14:paraId="649EBAAA" w14:textId="77777777" w:rsidTr="00673F11">
        <w:trPr>
          <w:trHeight w:val="417"/>
        </w:trPr>
        <w:tc>
          <w:tcPr>
            <w:tcW w:w="1426" w:type="dxa"/>
          </w:tcPr>
          <w:p w14:paraId="7DF89FF7" w14:textId="77777777" w:rsidR="00673F11" w:rsidRPr="004D3B79" w:rsidRDefault="00673F11" w:rsidP="00673F11">
            <w:pPr>
              <w:jc w:val="center"/>
              <w:rPr>
                <w:rFonts w:eastAsia="Calibri"/>
                <w:b/>
                <w:bCs/>
                <w:sz w:val="20"/>
                <w:szCs w:val="20"/>
              </w:rPr>
            </w:pPr>
            <w:r w:rsidRPr="004D3B79">
              <w:rPr>
                <w:rFonts w:eastAsia="Calibri"/>
                <w:b/>
                <w:bCs/>
                <w:sz w:val="20"/>
                <w:szCs w:val="20"/>
              </w:rPr>
              <w:t>Hemşirelikte Bakım Yönetimi II</w:t>
            </w:r>
          </w:p>
        </w:tc>
        <w:tc>
          <w:tcPr>
            <w:tcW w:w="852" w:type="dxa"/>
          </w:tcPr>
          <w:p w14:paraId="461DD28C" w14:textId="77777777" w:rsidR="00673F11" w:rsidRPr="004D3B79" w:rsidRDefault="00673F11" w:rsidP="00673F11">
            <w:pPr>
              <w:jc w:val="center"/>
              <w:rPr>
                <w:rFonts w:eastAsia="Calibri"/>
                <w:sz w:val="20"/>
                <w:szCs w:val="20"/>
              </w:rPr>
            </w:pPr>
            <w:r w:rsidRPr="004D3B79">
              <w:rPr>
                <w:rFonts w:eastAsia="Calibri"/>
                <w:sz w:val="20"/>
                <w:szCs w:val="20"/>
              </w:rPr>
              <w:t xml:space="preserve">ÖÇ </w:t>
            </w:r>
          </w:p>
          <w:p w14:paraId="01231C9B" w14:textId="77777777" w:rsidR="00673F11" w:rsidRPr="004D3B79" w:rsidRDefault="00673F11" w:rsidP="00673F11">
            <w:pPr>
              <w:jc w:val="center"/>
              <w:rPr>
                <w:rFonts w:eastAsia="Calibri"/>
                <w:sz w:val="20"/>
                <w:szCs w:val="20"/>
              </w:rPr>
            </w:pPr>
            <w:r w:rsidRPr="004D3B79">
              <w:rPr>
                <w:rFonts w:eastAsia="Calibri"/>
                <w:sz w:val="20"/>
                <w:szCs w:val="20"/>
              </w:rPr>
              <w:t>1,2,3,</w:t>
            </w:r>
          </w:p>
          <w:p w14:paraId="3B0D0E52" w14:textId="77777777" w:rsidR="00673F11" w:rsidRPr="004D3B79" w:rsidRDefault="00673F11" w:rsidP="00673F11">
            <w:pPr>
              <w:jc w:val="center"/>
              <w:rPr>
                <w:rFonts w:eastAsia="Calibri"/>
                <w:sz w:val="20"/>
                <w:szCs w:val="20"/>
              </w:rPr>
            </w:pPr>
            <w:r w:rsidRPr="004D3B79">
              <w:rPr>
                <w:rFonts w:eastAsia="Calibri"/>
                <w:sz w:val="20"/>
                <w:szCs w:val="20"/>
              </w:rPr>
              <w:t>4,5,10</w:t>
            </w:r>
          </w:p>
        </w:tc>
        <w:tc>
          <w:tcPr>
            <w:tcW w:w="656" w:type="dxa"/>
          </w:tcPr>
          <w:p w14:paraId="7EEB397A" w14:textId="77777777" w:rsidR="00673F11" w:rsidRPr="004D3B79" w:rsidRDefault="00673F11" w:rsidP="00673F11">
            <w:pPr>
              <w:rPr>
                <w:rFonts w:eastAsia="Calibri"/>
                <w:sz w:val="20"/>
                <w:szCs w:val="20"/>
              </w:rPr>
            </w:pPr>
            <w:r w:rsidRPr="004D3B79">
              <w:rPr>
                <w:rFonts w:eastAsia="Calibri"/>
                <w:sz w:val="20"/>
                <w:szCs w:val="20"/>
              </w:rPr>
              <w:t>ÖÇ</w:t>
            </w:r>
          </w:p>
          <w:p w14:paraId="2108F2E3" w14:textId="77777777" w:rsidR="00673F11" w:rsidRPr="004D3B79" w:rsidRDefault="00673F11" w:rsidP="00673F11">
            <w:pPr>
              <w:rPr>
                <w:rFonts w:eastAsia="Calibri"/>
                <w:sz w:val="20"/>
                <w:szCs w:val="20"/>
              </w:rPr>
            </w:pPr>
            <w:r w:rsidRPr="004D3B79">
              <w:rPr>
                <w:rFonts w:eastAsia="Calibri"/>
                <w:sz w:val="20"/>
                <w:szCs w:val="20"/>
              </w:rPr>
              <w:t>1,2,3,</w:t>
            </w:r>
          </w:p>
          <w:p w14:paraId="6F5AA1CA" w14:textId="77777777" w:rsidR="00673F11" w:rsidRPr="004D3B79" w:rsidRDefault="00673F11" w:rsidP="00673F11">
            <w:pPr>
              <w:rPr>
                <w:rFonts w:eastAsia="Calibri"/>
                <w:sz w:val="20"/>
                <w:szCs w:val="20"/>
              </w:rPr>
            </w:pPr>
            <w:r w:rsidRPr="004D3B79">
              <w:rPr>
                <w:rFonts w:eastAsia="Calibri"/>
                <w:sz w:val="20"/>
                <w:szCs w:val="20"/>
              </w:rPr>
              <w:t>4,10</w:t>
            </w:r>
          </w:p>
        </w:tc>
        <w:tc>
          <w:tcPr>
            <w:tcW w:w="522" w:type="dxa"/>
          </w:tcPr>
          <w:p w14:paraId="02FDAC7C" w14:textId="77777777" w:rsidR="00673F11" w:rsidRPr="004D3B79" w:rsidRDefault="00673F11" w:rsidP="00673F11">
            <w:pPr>
              <w:rPr>
                <w:rFonts w:eastAsia="Calibri"/>
                <w:sz w:val="20"/>
                <w:szCs w:val="20"/>
              </w:rPr>
            </w:pPr>
            <w:r w:rsidRPr="004D3B79">
              <w:rPr>
                <w:rFonts w:eastAsia="Calibri"/>
                <w:sz w:val="20"/>
                <w:szCs w:val="20"/>
              </w:rPr>
              <w:t>ÖÇ</w:t>
            </w:r>
          </w:p>
          <w:p w14:paraId="58CECC50" w14:textId="77777777" w:rsidR="00673F11" w:rsidRPr="004D3B79" w:rsidRDefault="00673F11" w:rsidP="00673F11">
            <w:pPr>
              <w:rPr>
                <w:rFonts w:eastAsia="Calibri"/>
                <w:sz w:val="20"/>
                <w:szCs w:val="20"/>
              </w:rPr>
            </w:pPr>
            <w:r w:rsidRPr="004D3B79">
              <w:rPr>
                <w:rFonts w:eastAsia="Calibri"/>
                <w:sz w:val="20"/>
                <w:szCs w:val="20"/>
              </w:rPr>
              <w:t>2,5,6</w:t>
            </w:r>
          </w:p>
        </w:tc>
        <w:tc>
          <w:tcPr>
            <w:tcW w:w="656" w:type="dxa"/>
          </w:tcPr>
          <w:p w14:paraId="10810CE8" w14:textId="77777777" w:rsidR="00673F11" w:rsidRPr="004D3B79" w:rsidRDefault="00673F11" w:rsidP="00673F11">
            <w:pPr>
              <w:rPr>
                <w:rFonts w:eastAsia="Calibri"/>
                <w:sz w:val="20"/>
                <w:szCs w:val="20"/>
              </w:rPr>
            </w:pPr>
            <w:r w:rsidRPr="004D3B79">
              <w:rPr>
                <w:rFonts w:eastAsia="Calibri"/>
                <w:sz w:val="20"/>
                <w:szCs w:val="20"/>
              </w:rPr>
              <w:t>ÖÇ</w:t>
            </w:r>
          </w:p>
          <w:p w14:paraId="41D8E3B8" w14:textId="77777777" w:rsidR="00673F11" w:rsidRPr="004D3B79" w:rsidRDefault="00673F11" w:rsidP="00673F11">
            <w:pPr>
              <w:rPr>
                <w:rFonts w:eastAsia="Calibri"/>
                <w:sz w:val="20"/>
                <w:szCs w:val="20"/>
              </w:rPr>
            </w:pPr>
            <w:r w:rsidRPr="004D3B79">
              <w:rPr>
                <w:rFonts w:eastAsia="Calibri"/>
                <w:sz w:val="20"/>
                <w:szCs w:val="20"/>
              </w:rPr>
              <w:t>1,2,4,</w:t>
            </w:r>
          </w:p>
          <w:p w14:paraId="38A4CF9A" w14:textId="77777777" w:rsidR="00673F11" w:rsidRPr="004D3B79" w:rsidRDefault="00673F11" w:rsidP="00673F11">
            <w:pPr>
              <w:rPr>
                <w:rFonts w:eastAsia="Calibri"/>
                <w:sz w:val="20"/>
                <w:szCs w:val="20"/>
              </w:rPr>
            </w:pPr>
            <w:r w:rsidRPr="004D3B79">
              <w:rPr>
                <w:rFonts w:eastAsia="Calibri"/>
                <w:sz w:val="20"/>
                <w:szCs w:val="20"/>
              </w:rPr>
              <w:t>10</w:t>
            </w:r>
          </w:p>
        </w:tc>
        <w:tc>
          <w:tcPr>
            <w:tcW w:w="656" w:type="dxa"/>
          </w:tcPr>
          <w:p w14:paraId="25BD24E8" w14:textId="77777777" w:rsidR="00673F11" w:rsidRPr="004D3B79" w:rsidRDefault="00673F11" w:rsidP="00673F11">
            <w:pPr>
              <w:jc w:val="center"/>
              <w:rPr>
                <w:rFonts w:eastAsia="Calibri"/>
                <w:bCs/>
                <w:sz w:val="20"/>
                <w:szCs w:val="20"/>
              </w:rPr>
            </w:pPr>
            <w:r w:rsidRPr="004D3B79">
              <w:rPr>
                <w:rFonts w:eastAsia="Calibri"/>
                <w:bCs/>
                <w:sz w:val="20"/>
                <w:szCs w:val="20"/>
              </w:rPr>
              <w:t>ÖÇ</w:t>
            </w:r>
          </w:p>
          <w:p w14:paraId="643DA994" w14:textId="77777777" w:rsidR="00673F11" w:rsidRPr="004D3B79" w:rsidRDefault="00673F11" w:rsidP="00673F11">
            <w:pPr>
              <w:jc w:val="center"/>
              <w:rPr>
                <w:rFonts w:eastAsia="Calibri"/>
                <w:bCs/>
                <w:sz w:val="20"/>
                <w:szCs w:val="20"/>
              </w:rPr>
            </w:pPr>
            <w:r w:rsidRPr="004D3B79">
              <w:rPr>
                <w:rFonts w:eastAsia="Calibri"/>
                <w:bCs/>
                <w:sz w:val="20"/>
                <w:szCs w:val="20"/>
              </w:rPr>
              <w:t>1,2,3,</w:t>
            </w:r>
          </w:p>
          <w:p w14:paraId="2C9F6FAE" w14:textId="77777777" w:rsidR="00673F11" w:rsidRPr="004D3B79" w:rsidRDefault="00673F11" w:rsidP="00673F11">
            <w:pPr>
              <w:jc w:val="center"/>
              <w:rPr>
                <w:rFonts w:eastAsia="Calibri"/>
                <w:bCs/>
                <w:sz w:val="20"/>
                <w:szCs w:val="20"/>
              </w:rPr>
            </w:pPr>
            <w:r w:rsidRPr="004D3B79">
              <w:rPr>
                <w:rFonts w:eastAsia="Calibri"/>
                <w:bCs/>
                <w:sz w:val="20"/>
                <w:szCs w:val="20"/>
              </w:rPr>
              <w:t>5</w:t>
            </w:r>
          </w:p>
        </w:tc>
        <w:tc>
          <w:tcPr>
            <w:tcW w:w="522" w:type="dxa"/>
          </w:tcPr>
          <w:p w14:paraId="7B8C22AD" w14:textId="77777777" w:rsidR="00673F11" w:rsidRPr="004D3B79" w:rsidRDefault="00673F11" w:rsidP="00673F11">
            <w:pPr>
              <w:jc w:val="center"/>
              <w:rPr>
                <w:rFonts w:eastAsia="Calibri"/>
                <w:bCs/>
                <w:sz w:val="20"/>
                <w:szCs w:val="20"/>
              </w:rPr>
            </w:pPr>
            <w:r w:rsidRPr="004D3B79">
              <w:rPr>
                <w:rFonts w:eastAsia="Calibri"/>
                <w:bCs/>
                <w:sz w:val="20"/>
                <w:szCs w:val="20"/>
              </w:rPr>
              <w:t>ÖÇ</w:t>
            </w:r>
          </w:p>
          <w:p w14:paraId="4A1B3717" w14:textId="77777777" w:rsidR="00673F11" w:rsidRPr="004D3B79" w:rsidRDefault="00673F11" w:rsidP="00673F11">
            <w:pPr>
              <w:jc w:val="center"/>
              <w:rPr>
                <w:rFonts w:eastAsia="Calibri"/>
                <w:bCs/>
                <w:sz w:val="20"/>
                <w:szCs w:val="20"/>
              </w:rPr>
            </w:pPr>
            <w:r w:rsidRPr="004D3B79">
              <w:rPr>
                <w:rFonts w:eastAsia="Calibri"/>
                <w:bCs/>
                <w:sz w:val="20"/>
                <w:szCs w:val="20"/>
              </w:rPr>
              <w:t>9</w:t>
            </w:r>
          </w:p>
        </w:tc>
        <w:tc>
          <w:tcPr>
            <w:tcW w:w="797" w:type="dxa"/>
          </w:tcPr>
          <w:p w14:paraId="111D4B18" w14:textId="77777777" w:rsidR="00673F11" w:rsidRPr="004D3B79" w:rsidRDefault="00673F11" w:rsidP="00673F11">
            <w:pPr>
              <w:rPr>
                <w:rFonts w:eastAsia="Calibri"/>
                <w:sz w:val="20"/>
                <w:szCs w:val="20"/>
              </w:rPr>
            </w:pPr>
            <w:r w:rsidRPr="004D3B79">
              <w:rPr>
                <w:rFonts w:eastAsia="Calibri"/>
                <w:sz w:val="20"/>
                <w:szCs w:val="20"/>
              </w:rPr>
              <w:t>ÖÇ</w:t>
            </w:r>
          </w:p>
          <w:p w14:paraId="2BD6941D" w14:textId="77777777" w:rsidR="00673F11" w:rsidRPr="004D3B79" w:rsidRDefault="00673F11" w:rsidP="00673F11">
            <w:pPr>
              <w:rPr>
                <w:rFonts w:eastAsia="Calibri"/>
                <w:sz w:val="20"/>
                <w:szCs w:val="20"/>
              </w:rPr>
            </w:pPr>
            <w:r w:rsidRPr="004D3B79">
              <w:rPr>
                <w:rFonts w:eastAsia="Calibri"/>
                <w:sz w:val="20"/>
                <w:szCs w:val="20"/>
              </w:rPr>
              <w:t>6,7,8</w:t>
            </w:r>
          </w:p>
          <w:p w14:paraId="61FCDF72" w14:textId="77777777" w:rsidR="00673F11" w:rsidRPr="004D3B79" w:rsidRDefault="00673F11" w:rsidP="00673F11">
            <w:pPr>
              <w:rPr>
                <w:rFonts w:eastAsia="Calibri"/>
                <w:sz w:val="20"/>
                <w:szCs w:val="20"/>
              </w:rPr>
            </w:pPr>
          </w:p>
        </w:tc>
        <w:tc>
          <w:tcPr>
            <w:tcW w:w="656" w:type="dxa"/>
          </w:tcPr>
          <w:p w14:paraId="3D14FA1F" w14:textId="77777777" w:rsidR="00673F11" w:rsidRPr="004D3B79" w:rsidRDefault="00673F11" w:rsidP="00673F11">
            <w:pPr>
              <w:jc w:val="center"/>
              <w:rPr>
                <w:rFonts w:eastAsia="Calibri"/>
                <w:bCs/>
                <w:sz w:val="20"/>
                <w:szCs w:val="20"/>
              </w:rPr>
            </w:pPr>
            <w:r w:rsidRPr="004D3B79">
              <w:rPr>
                <w:rFonts w:eastAsia="Calibri"/>
                <w:bCs/>
                <w:sz w:val="20"/>
                <w:szCs w:val="20"/>
              </w:rPr>
              <w:t>ÖÇ</w:t>
            </w:r>
          </w:p>
          <w:p w14:paraId="68CC4BB4" w14:textId="77777777" w:rsidR="00673F11" w:rsidRPr="004D3B79" w:rsidRDefault="00673F11" w:rsidP="00673F11">
            <w:pPr>
              <w:jc w:val="center"/>
              <w:rPr>
                <w:rFonts w:eastAsia="Calibri"/>
                <w:bCs/>
                <w:sz w:val="20"/>
                <w:szCs w:val="20"/>
              </w:rPr>
            </w:pPr>
            <w:r w:rsidRPr="004D3B79">
              <w:rPr>
                <w:rFonts w:eastAsia="Calibri"/>
                <w:bCs/>
                <w:sz w:val="20"/>
                <w:szCs w:val="20"/>
              </w:rPr>
              <w:t>2,3,4,</w:t>
            </w:r>
          </w:p>
          <w:p w14:paraId="00812D6F" w14:textId="77777777" w:rsidR="00673F11" w:rsidRPr="004D3B79" w:rsidRDefault="00673F11" w:rsidP="00673F11">
            <w:pPr>
              <w:jc w:val="center"/>
              <w:rPr>
                <w:rFonts w:eastAsia="Calibri"/>
                <w:bCs/>
                <w:sz w:val="20"/>
                <w:szCs w:val="20"/>
              </w:rPr>
            </w:pPr>
            <w:r w:rsidRPr="004D3B79">
              <w:rPr>
                <w:rFonts w:eastAsia="Calibri"/>
                <w:bCs/>
                <w:sz w:val="20"/>
                <w:szCs w:val="20"/>
              </w:rPr>
              <w:t>5,6</w:t>
            </w:r>
          </w:p>
        </w:tc>
        <w:tc>
          <w:tcPr>
            <w:tcW w:w="852" w:type="dxa"/>
          </w:tcPr>
          <w:p w14:paraId="76B8A428" w14:textId="77777777" w:rsidR="00673F11" w:rsidRPr="004D3B79" w:rsidRDefault="00673F11" w:rsidP="00673F11">
            <w:pPr>
              <w:jc w:val="center"/>
              <w:rPr>
                <w:rFonts w:eastAsia="Calibri"/>
                <w:bCs/>
                <w:sz w:val="20"/>
                <w:szCs w:val="20"/>
              </w:rPr>
            </w:pPr>
            <w:r w:rsidRPr="004D3B79">
              <w:rPr>
                <w:rFonts w:eastAsia="Calibri"/>
                <w:bCs/>
                <w:sz w:val="20"/>
                <w:szCs w:val="20"/>
              </w:rPr>
              <w:t>ÖÇ</w:t>
            </w:r>
          </w:p>
          <w:p w14:paraId="247E9283" w14:textId="77777777" w:rsidR="00673F11" w:rsidRPr="004D3B79" w:rsidRDefault="00673F11" w:rsidP="00673F11">
            <w:pPr>
              <w:jc w:val="center"/>
              <w:rPr>
                <w:rFonts w:eastAsia="Calibri"/>
                <w:bCs/>
                <w:sz w:val="20"/>
                <w:szCs w:val="20"/>
              </w:rPr>
            </w:pPr>
            <w:r w:rsidRPr="004D3B79">
              <w:rPr>
                <w:rFonts w:eastAsia="Calibri"/>
                <w:bCs/>
                <w:sz w:val="20"/>
                <w:szCs w:val="20"/>
              </w:rPr>
              <w:t>2,3,4,</w:t>
            </w:r>
          </w:p>
          <w:p w14:paraId="26C773E6" w14:textId="77777777" w:rsidR="00673F11" w:rsidRPr="004D3B79" w:rsidRDefault="00673F11" w:rsidP="00673F11">
            <w:pPr>
              <w:jc w:val="center"/>
              <w:rPr>
                <w:rFonts w:eastAsia="Calibri"/>
                <w:bCs/>
                <w:sz w:val="20"/>
                <w:szCs w:val="20"/>
              </w:rPr>
            </w:pPr>
            <w:r w:rsidRPr="004D3B79">
              <w:rPr>
                <w:rFonts w:eastAsia="Calibri"/>
                <w:bCs/>
                <w:sz w:val="20"/>
                <w:szCs w:val="20"/>
              </w:rPr>
              <w:t>5,6,7,</w:t>
            </w:r>
          </w:p>
          <w:p w14:paraId="4CB5FCE5" w14:textId="77777777" w:rsidR="00673F11" w:rsidRPr="004D3B79" w:rsidRDefault="00673F11" w:rsidP="00673F11">
            <w:pPr>
              <w:jc w:val="center"/>
              <w:rPr>
                <w:rFonts w:eastAsia="Calibri"/>
                <w:bCs/>
                <w:sz w:val="20"/>
                <w:szCs w:val="20"/>
              </w:rPr>
            </w:pPr>
            <w:r w:rsidRPr="004D3B79">
              <w:rPr>
                <w:rFonts w:eastAsia="Calibri"/>
                <w:bCs/>
                <w:sz w:val="20"/>
                <w:szCs w:val="20"/>
              </w:rPr>
              <w:t>10</w:t>
            </w:r>
          </w:p>
          <w:p w14:paraId="7CB3BBD3" w14:textId="77777777" w:rsidR="00673F11" w:rsidRPr="004D3B79" w:rsidRDefault="00673F11" w:rsidP="00673F11">
            <w:pPr>
              <w:jc w:val="center"/>
              <w:rPr>
                <w:rFonts w:eastAsia="Calibri"/>
                <w:bCs/>
                <w:sz w:val="20"/>
                <w:szCs w:val="20"/>
              </w:rPr>
            </w:pPr>
          </w:p>
        </w:tc>
        <w:tc>
          <w:tcPr>
            <w:tcW w:w="852" w:type="dxa"/>
          </w:tcPr>
          <w:p w14:paraId="1639774E" w14:textId="77777777" w:rsidR="00673F11" w:rsidRPr="004D3B79" w:rsidRDefault="00673F11" w:rsidP="00673F11">
            <w:pPr>
              <w:jc w:val="center"/>
              <w:rPr>
                <w:rFonts w:eastAsia="Calibri"/>
                <w:bCs/>
                <w:sz w:val="20"/>
                <w:szCs w:val="20"/>
              </w:rPr>
            </w:pPr>
            <w:r w:rsidRPr="004D3B79">
              <w:rPr>
                <w:rFonts w:eastAsia="Calibri"/>
                <w:bCs/>
                <w:sz w:val="20"/>
                <w:szCs w:val="20"/>
              </w:rPr>
              <w:t>ÖÇ</w:t>
            </w:r>
          </w:p>
          <w:p w14:paraId="35A2A34F" w14:textId="77777777" w:rsidR="00673F11" w:rsidRPr="004D3B79" w:rsidRDefault="00673F11" w:rsidP="00673F11">
            <w:pPr>
              <w:jc w:val="center"/>
              <w:rPr>
                <w:rFonts w:eastAsia="Calibri"/>
                <w:bCs/>
                <w:sz w:val="20"/>
                <w:szCs w:val="20"/>
              </w:rPr>
            </w:pPr>
            <w:r w:rsidRPr="004D3B79">
              <w:rPr>
                <w:rFonts w:eastAsia="Calibri"/>
                <w:bCs/>
                <w:sz w:val="20"/>
                <w:szCs w:val="20"/>
              </w:rPr>
              <w:t>6,7,8,</w:t>
            </w:r>
          </w:p>
          <w:p w14:paraId="3B5FDB7A" w14:textId="77777777" w:rsidR="00673F11" w:rsidRPr="004D3B79" w:rsidRDefault="00673F11" w:rsidP="00673F11">
            <w:pPr>
              <w:jc w:val="center"/>
              <w:rPr>
                <w:rFonts w:eastAsia="Calibri"/>
                <w:bCs/>
                <w:sz w:val="20"/>
                <w:szCs w:val="20"/>
              </w:rPr>
            </w:pPr>
            <w:r w:rsidRPr="004D3B79">
              <w:rPr>
                <w:rFonts w:eastAsia="Calibri"/>
                <w:bCs/>
                <w:sz w:val="20"/>
                <w:szCs w:val="20"/>
              </w:rPr>
              <w:t>10</w:t>
            </w:r>
          </w:p>
          <w:p w14:paraId="67739FA0" w14:textId="77777777" w:rsidR="00673F11" w:rsidRPr="004D3B79" w:rsidRDefault="00673F11" w:rsidP="00673F11">
            <w:pPr>
              <w:jc w:val="center"/>
              <w:rPr>
                <w:rFonts w:eastAsia="Calibri"/>
                <w:bCs/>
                <w:sz w:val="20"/>
                <w:szCs w:val="20"/>
              </w:rPr>
            </w:pPr>
          </w:p>
        </w:tc>
        <w:tc>
          <w:tcPr>
            <w:tcW w:w="522" w:type="dxa"/>
          </w:tcPr>
          <w:p w14:paraId="59BFA1D4" w14:textId="77777777" w:rsidR="00673F11" w:rsidRPr="004D3B79" w:rsidRDefault="00673F11" w:rsidP="00673F11">
            <w:pPr>
              <w:jc w:val="center"/>
              <w:rPr>
                <w:rFonts w:eastAsia="Calibri"/>
                <w:bCs/>
                <w:sz w:val="20"/>
                <w:szCs w:val="20"/>
              </w:rPr>
            </w:pPr>
            <w:r w:rsidRPr="004D3B79">
              <w:rPr>
                <w:rFonts w:eastAsia="Calibri"/>
                <w:bCs/>
                <w:sz w:val="20"/>
                <w:szCs w:val="20"/>
              </w:rPr>
              <w:t>ÖÇ</w:t>
            </w:r>
          </w:p>
          <w:p w14:paraId="27B020A7" w14:textId="77777777" w:rsidR="00673F11" w:rsidRPr="004D3B79" w:rsidRDefault="00673F11" w:rsidP="00673F11">
            <w:pPr>
              <w:jc w:val="center"/>
              <w:rPr>
                <w:rFonts w:eastAsia="Calibri"/>
                <w:bCs/>
                <w:sz w:val="20"/>
                <w:szCs w:val="20"/>
              </w:rPr>
            </w:pPr>
            <w:r w:rsidRPr="004D3B79">
              <w:rPr>
                <w:rFonts w:eastAsia="Calibri"/>
                <w:bCs/>
                <w:sz w:val="20"/>
                <w:szCs w:val="20"/>
              </w:rPr>
              <w:t>7,8</w:t>
            </w:r>
          </w:p>
        </w:tc>
        <w:tc>
          <w:tcPr>
            <w:tcW w:w="510" w:type="dxa"/>
          </w:tcPr>
          <w:p w14:paraId="2AE169F5" w14:textId="77777777" w:rsidR="00673F11" w:rsidRPr="004D3B79" w:rsidRDefault="00673F11" w:rsidP="00673F11">
            <w:pPr>
              <w:rPr>
                <w:rFonts w:eastAsia="Calibri"/>
                <w:sz w:val="20"/>
                <w:szCs w:val="20"/>
              </w:rPr>
            </w:pPr>
            <w:r w:rsidRPr="004D3B79">
              <w:rPr>
                <w:rFonts w:eastAsia="Calibri"/>
                <w:sz w:val="20"/>
                <w:szCs w:val="20"/>
              </w:rPr>
              <w:t>ÖÇ</w:t>
            </w:r>
          </w:p>
          <w:p w14:paraId="24AA93D4" w14:textId="77777777" w:rsidR="00673F11" w:rsidRPr="004D3B79" w:rsidRDefault="00673F11" w:rsidP="00673F11">
            <w:pPr>
              <w:rPr>
                <w:rFonts w:eastAsia="Calibri"/>
                <w:sz w:val="20"/>
                <w:szCs w:val="20"/>
              </w:rPr>
            </w:pPr>
            <w:r w:rsidRPr="004D3B79">
              <w:rPr>
                <w:rFonts w:eastAsia="Calibri"/>
                <w:sz w:val="20"/>
                <w:szCs w:val="20"/>
              </w:rPr>
              <w:t>1,7,</w:t>
            </w:r>
          </w:p>
          <w:p w14:paraId="3EF5EBDB" w14:textId="77777777" w:rsidR="00673F11" w:rsidRPr="004D3B79" w:rsidRDefault="00673F11" w:rsidP="00673F11">
            <w:pPr>
              <w:rPr>
                <w:rFonts w:eastAsia="Calibri"/>
                <w:sz w:val="20"/>
                <w:szCs w:val="20"/>
              </w:rPr>
            </w:pPr>
            <w:r w:rsidRPr="004D3B79">
              <w:rPr>
                <w:rFonts w:eastAsia="Calibri"/>
                <w:sz w:val="20"/>
                <w:szCs w:val="20"/>
              </w:rPr>
              <w:t>8</w:t>
            </w:r>
          </w:p>
        </w:tc>
        <w:tc>
          <w:tcPr>
            <w:tcW w:w="236" w:type="dxa"/>
          </w:tcPr>
          <w:p w14:paraId="7B66011A" w14:textId="77777777" w:rsidR="00673F11" w:rsidRPr="004D3B79" w:rsidRDefault="00673F11" w:rsidP="00673F11">
            <w:pPr>
              <w:rPr>
                <w:rFonts w:eastAsia="Calibri"/>
                <w:sz w:val="20"/>
                <w:szCs w:val="20"/>
              </w:rPr>
            </w:pPr>
            <w:r w:rsidRPr="004D3B79">
              <w:rPr>
                <w:rFonts w:eastAsia="Calibri"/>
                <w:sz w:val="20"/>
                <w:szCs w:val="20"/>
              </w:rPr>
              <w:t>ÖÇ</w:t>
            </w:r>
          </w:p>
          <w:p w14:paraId="13454CC4" w14:textId="77777777" w:rsidR="00673F11" w:rsidRPr="004D3B79" w:rsidRDefault="00673F11" w:rsidP="00673F11">
            <w:pPr>
              <w:rPr>
                <w:rFonts w:eastAsia="Calibri"/>
                <w:sz w:val="20"/>
                <w:szCs w:val="20"/>
              </w:rPr>
            </w:pPr>
            <w:r w:rsidRPr="004D3B79">
              <w:rPr>
                <w:rFonts w:eastAsia="Calibri"/>
                <w:sz w:val="20"/>
                <w:szCs w:val="20"/>
              </w:rPr>
              <w:t>10</w:t>
            </w:r>
          </w:p>
        </w:tc>
      </w:tr>
    </w:tbl>
    <w:p w14:paraId="386C0631" w14:textId="77777777" w:rsidR="00673F11" w:rsidRPr="004D3B79" w:rsidRDefault="00673F11" w:rsidP="00673F11">
      <w:pPr>
        <w:rPr>
          <w:sz w:val="20"/>
          <w:szCs w:val="20"/>
        </w:rPr>
      </w:pPr>
    </w:p>
    <w:p w14:paraId="23365800" w14:textId="77777777" w:rsidR="00673F11" w:rsidRPr="004D3B79" w:rsidRDefault="00673F11" w:rsidP="00673F11">
      <w:pPr>
        <w:jc w:val="both"/>
        <w:rPr>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825"/>
        <w:gridCol w:w="2116"/>
      </w:tblGrid>
      <w:tr w:rsidR="00C242E0" w:rsidRPr="004D3B79" w14:paraId="3F6F87CB" w14:textId="77777777" w:rsidTr="00677E57">
        <w:tc>
          <w:tcPr>
            <w:tcW w:w="9606" w:type="dxa"/>
            <w:gridSpan w:val="4"/>
            <w:tcBorders>
              <w:top w:val="single" w:sz="4" w:space="0" w:color="auto"/>
              <w:left w:val="single" w:sz="4" w:space="0" w:color="auto"/>
              <w:bottom w:val="single" w:sz="4" w:space="0" w:color="auto"/>
              <w:right w:val="single" w:sz="4" w:space="0" w:color="auto"/>
            </w:tcBorders>
            <w:vAlign w:val="center"/>
          </w:tcPr>
          <w:p w14:paraId="76DAB570" w14:textId="77777777" w:rsidR="00673F11" w:rsidRPr="004D3B79" w:rsidRDefault="00673F11" w:rsidP="00673F11">
            <w:pPr>
              <w:jc w:val="both"/>
              <w:rPr>
                <w:rFonts w:eastAsia="Calibri"/>
                <w:b/>
                <w:sz w:val="20"/>
                <w:szCs w:val="20"/>
              </w:rPr>
            </w:pPr>
            <w:r w:rsidRPr="004D3B79">
              <w:rPr>
                <w:rFonts w:eastAsia="Calibri"/>
                <w:b/>
                <w:sz w:val="20"/>
                <w:szCs w:val="20"/>
              </w:rPr>
              <w:t>AKTS Tablosu</w:t>
            </w:r>
          </w:p>
        </w:tc>
      </w:tr>
      <w:tr w:rsidR="00C242E0" w:rsidRPr="004D3B79" w14:paraId="394B9312" w14:textId="77777777" w:rsidTr="00677E57">
        <w:tc>
          <w:tcPr>
            <w:tcW w:w="4248" w:type="dxa"/>
            <w:tcBorders>
              <w:top w:val="single" w:sz="4" w:space="0" w:color="auto"/>
              <w:left w:val="single" w:sz="4" w:space="0" w:color="auto"/>
              <w:bottom w:val="single" w:sz="4" w:space="0" w:color="auto"/>
              <w:right w:val="single" w:sz="4" w:space="0" w:color="auto"/>
            </w:tcBorders>
            <w:vAlign w:val="center"/>
          </w:tcPr>
          <w:p w14:paraId="34B94532" w14:textId="77777777" w:rsidR="00673F11" w:rsidRPr="004D3B79" w:rsidRDefault="00673F11" w:rsidP="00673F11">
            <w:pPr>
              <w:jc w:val="both"/>
              <w:rPr>
                <w:rFonts w:eastAsia="Calibri"/>
                <w:b/>
                <w:bCs/>
                <w:sz w:val="20"/>
                <w:szCs w:val="20"/>
              </w:rPr>
            </w:pPr>
            <w:r w:rsidRPr="004D3B79">
              <w:rPr>
                <w:rFonts w:eastAsia="Calibri"/>
                <w:b/>
                <w:bCs/>
                <w:sz w:val="20"/>
                <w:szCs w:val="20"/>
              </w:rPr>
              <w:t>Etkinlikler</w:t>
            </w:r>
          </w:p>
        </w:tc>
        <w:tc>
          <w:tcPr>
            <w:tcW w:w="1417" w:type="dxa"/>
            <w:tcBorders>
              <w:top w:val="single" w:sz="4" w:space="0" w:color="auto"/>
              <w:left w:val="single" w:sz="4" w:space="0" w:color="auto"/>
              <w:bottom w:val="single" w:sz="4" w:space="0" w:color="auto"/>
              <w:right w:val="single" w:sz="4" w:space="0" w:color="auto"/>
            </w:tcBorders>
            <w:vAlign w:val="center"/>
          </w:tcPr>
          <w:p w14:paraId="42A06FD2" w14:textId="77777777" w:rsidR="00673F11" w:rsidRPr="004D3B79" w:rsidRDefault="00673F11" w:rsidP="00673F11">
            <w:pPr>
              <w:jc w:val="center"/>
              <w:rPr>
                <w:rFonts w:eastAsia="Calibri"/>
                <w:b/>
                <w:bCs/>
                <w:sz w:val="20"/>
                <w:szCs w:val="20"/>
              </w:rPr>
            </w:pPr>
            <w:r w:rsidRPr="004D3B79">
              <w:rPr>
                <w:rFonts w:eastAsia="Calibri"/>
                <w:b/>
                <w:bCs/>
                <w:sz w:val="20"/>
                <w:szCs w:val="20"/>
              </w:rPr>
              <w:t>Sayısı</w:t>
            </w:r>
          </w:p>
        </w:tc>
        <w:tc>
          <w:tcPr>
            <w:tcW w:w="1825" w:type="dxa"/>
            <w:tcBorders>
              <w:top w:val="single" w:sz="4" w:space="0" w:color="auto"/>
              <w:left w:val="single" w:sz="4" w:space="0" w:color="auto"/>
              <w:bottom w:val="single" w:sz="4" w:space="0" w:color="auto"/>
              <w:right w:val="single" w:sz="4" w:space="0" w:color="auto"/>
            </w:tcBorders>
            <w:vAlign w:val="center"/>
          </w:tcPr>
          <w:p w14:paraId="1FEEB145" w14:textId="77777777" w:rsidR="00673F11" w:rsidRPr="004D3B79" w:rsidRDefault="00673F11" w:rsidP="00673F11">
            <w:pPr>
              <w:jc w:val="center"/>
              <w:rPr>
                <w:rFonts w:eastAsia="Calibri"/>
                <w:b/>
                <w:bCs/>
                <w:sz w:val="20"/>
                <w:szCs w:val="20"/>
              </w:rPr>
            </w:pPr>
            <w:r w:rsidRPr="004D3B79">
              <w:rPr>
                <w:rFonts w:eastAsia="Calibri"/>
                <w:b/>
                <w:bCs/>
                <w:sz w:val="20"/>
                <w:szCs w:val="20"/>
              </w:rPr>
              <w:t>Süresi (Saat)</w:t>
            </w:r>
          </w:p>
        </w:tc>
        <w:tc>
          <w:tcPr>
            <w:tcW w:w="2116" w:type="dxa"/>
            <w:tcBorders>
              <w:top w:val="single" w:sz="4" w:space="0" w:color="auto"/>
              <w:left w:val="single" w:sz="4" w:space="0" w:color="auto"/>
              <w:bottom w:val="single" w:sz="4" w:space="0" w:color="auto"/>
              <w:right w:val="single" w:sz="4" w:space="0" w:color="auto"/>
            </w:tcBorders>
            <w:vAlign w:val="center"/>
          </w:tcPr>
          <w:p w14:paraId="23135FB6" w14:textId="77777777" w:rsidR="00673F11" w:rsidRPr="004D3B79" w:rsidRDefault="00673F11" w:rsidP="00673F11">
            <w:pPr>
              <w:jc w:val="center"/>
              <w:rPr>
                <w:rFonts w:eastAsia="Calibri"/>
                <w:b/>
                <w:bCs/>
                <w:sz w:val="20"/>
                <w:szCs w:val="20"/>
              </w:rPr>
            </w:pPr>
            <w:r w:rsidRPr="004D3B79">
              <w:rPr>
                <w:rFonts w:eastAsia="Calibri"/>
                <w:b/>
                <w:bCs/>
                <w:sz w:val="20"/>
                <w:szCs w:val="20"/>
              </w:rPr>
              <w:t>Toplam</w:t>
            </w:r>
            <w:r w:rsidRPr="004D3B79">
              <w:rPr>
                <w:rFonts w:eastAsia="Calibri"/>
                <w:b/>
                <w:bCs/>
                <w:sz w:val="20"/>
                <w:szCs w:val="20"/>
              </w:rPr>
              <w:br/>
              <w:t>İş Yükü</w:t>
            </w:r>
          </w:p>
        </w:tc>
      </w:tr>
      <w:tr w:rsidR="00C242E0" w:rsidRPr="004D3B79" w14:paraId="76E455A7" w14:textId="77777777" w:rsidTr="00677E57">
        <w:tc>
          <w:tcPr>
            <w:tcW w:w="4248" w:type="dxa"/>
            <w:tcBorders>
              <w:top w:val="single" w:sz="4" w:space="0" w:color="auto"/>
              <w:left w:val="single" w:sz="4" w:space="0" w:color="auto"/>
              <w:bottom w:val="single" w:sz="4" w:space="0" w:color="auto"/>
              <w:right w:val="single" w:sz="4" w:space="0" w:color="auto"/>
            </w:tcBorders>
            <w:vAlign w:val="center"/>
            <w:hideMark/>
          </w:tcPr>
          <w:p w14:paraId="2355FE18" w14:textId="77777777" w:rsidR="00673F11" w:rsidRPr="004D3B79" w:rsidRDefault="00673F11" w:rsidP="00673F11">
            <w:pPr>
              <w:jc w:val="both"/>
              <w:rPr>
                <w:rFonts w:eastAsia="Calibri"/>
                <w:sz w:val="20"/>
                <w:szCs w:val="20"/>
              </w:rPr>
            </w:pPr>
            <w:r w:rsidRPr="004D3B79">
              <w:rPr>
                <w:rFonts w:eastAsia="Calibri"/>
                <w:sz w:val="20"/>
                <w:szCs w:val="20"/>
              </w:rPr>
              <w:t xml:space="preserve">Haftalık ders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01AF6B" w14:textId="77777777" w:rsidR="00673F11" w:rsidRPr="004D3B79" w:rsidRDefault="00673F11" w:rsidP="00673F11">
            <w:pPr>
              <w:jc w:val="center"/>
              <w:rPr>
                <w:rFonts w:eastAsia="Calibri"/>
                <w:sz w:val="20"/>
                <w:szCs w:val="20"/>
              </w:rPr>
            </w:pPr>
            <w:r w:rsidRPr="004D3B79">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CB36767" w14:textId="77777777" w:rsidR="00673F11" w:rsidRPr="004D3B79" w:rsidRDefault="00673F11" w:rsidP="00673F11">
            <w:pPr>
              <w:jc w:val="center"/>
              <w:rPr>
                <w:rFonts w:eastAsia="Calibri"/>
                <w:sz w:val="20"/>
                <w:szCs w:val="20"/>
              </w:rPr>
            </w:pPr>
            <w:r w:rsidRPr="004D3B79">
              <w:rPr>
                <w:rFonts w:eastAsia="Calibri"/>
                <w:sz w:val="20"/>
                <w:szCs w:val="20"/>
              </w:rPr>
              <w:t>4</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92917E" w14:textId="77777777" w:rsidR="00673F11" w:rsidRPr="004D3B79" w:rsidRDefault="00673F11" w:rsidP="00673F11">
            <w:pPr>
              <w:jc w:val="center"/>
              <w:rPr>
                <w:rFonts w:eastAsia="Calibri"/>
                <w:sz w:val="20"/>
                <w:szCs w:val="20"/>
              </w:rPr>
            </w:pPr>
            <w:r w:rsidRPr="004D3B79">
              <w:rPr>
                <w:rFonts w:eastAsia="Calibri"/>
                <w:sz w:val="20"/>
                <w:szCs w:val="20"/>
              </w:rPr>
              <w:t>56</w:t>
            </w:r>
          </w:p>
        </w:tc>
      </w:tr>
      <w:tr w:rsidR="00C242E0" w:rsidRPr="004D3B79" w14:paraId="19964B4E" w14:textId="77777777" w:rsidTr="00677E57">
        <w:tc>
          <w:tcPr>
            <w:tcW w:w="4248" w:type="dxa"/>
            <w:tcBorders>
              <w:top w:val="single" w:sz="4" w:space="0" w:color="auto"/>
              <w:left w:val="single" w:sz="4" w:space="0" w:color="auto"/>
              <w:bottom w:val="single" w:sz="4" w:space="0" w:color="auto"/>
              <w:right w:val="single" w:sz="4" w:space="0" w:color="auto"/>
            </w:tcBorders>
            <w:vAlign w:val="center"/>
            <w:hideMark/>
          </w:tcPr>
          <w:p w14:paraId="30B6E16D" w14:textId="77777777" w:rsidR="00673F11" w:rsidRPr="004D3B79" w:rsidRDefault="00673F11" w:rsidP="00673F11">
            <w:pPr>
              <w:jc w:val="both"/>
              <w:rPr>
                <w:rFonts w:eastAsia="Calibri"/>
                <w:sz w:val="20"/>
                <w:szCs w:val="20"/>
              </w:rPr>
            </w:pPr>
            <w:r w:rsidRPr="004D3B79">
              <w:rPr>
                <w:rFonts w:eastAsia="Calibri"/>
                <w:sz w:val="20"/>
                <w:szCs w:val="20"/>
              </w:rPr>
              <w:t>Uygulama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2F2E1" w14:textId="77777777" w:rsidR="00673F11" w:rsidRPr="004D3B79" w:rsidRDefault="00673F11" w:rsidP="00673F11">
            <w:pPr>
              <w:jc w:val="center"/>
              <w:rPr>
                <w:rFonts w:eastAsia="Calibri"/>
                <w:sz w:val="20"/>
                <w:szCs w:val="20"/>
              </w:rPr>
            </w:pPr>
            <w:r w:rsidRPr="004D3B79">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D5C8B3C" w14:textId="77777777" w:rsidR="00673F11" w:rsidRPr="004D3B79" w:rsidRDefault="00673F11" w:rsidP="00673F11">
            <w:pPr>
              <w:jc w:val="center"/>
              <w:rPr>
                <w:rFonts w:eastAsia="Calibri"/>
                <w:sz w:val="20"/>
                <w:szCs w:val="20"/>
              </w:rPr>
            </w:pPr>
            <w:r w:rsidRPr="004D3B79">
              <w:rPr>
                <w:rFonts w:eastAsia="Calibri"/>
                <w:sz w:val="20"/>
                <w:szCs w:val="20"/>
              </w:rPr>
              <w:t>24</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567369" w14:textId="77777777" w:rsidR="00673F11" w:rsidRPr="004D3B79" w:rsidRDefault="00673F11" w:rsidP="00673F11">
            <w:pPr>
              <w:jc w:val="center"/>
              <w:rPr>
                <w:rFonts w:eastAsia="Calibri"/>
                <w:sz w:val="20"/>
                <w:szCs w:val="20"/>
              </w:rPr>
            </w:pPr>
            <w:r w:rsidRPr="004D3B79">
              <w:rPr>
                <w:rFonts w:eastAsia="Calibri"/>
                <w:sz w:val="20"/>
                <w:szCs w:val="20"/>
              </w:rPr>
              <w:t>336</w:t>
            </w:r>
          </w:p>
        </w:tc>
      </w:tr>
      <w:tr w:rsidR="00C242E0" w:rsidRPr="004D3B79" w14:paraId="6ADB6C61" w14:textId="77777777" w:rsidTr="00677E57">
        <w:tc>
          <w:tcPr>
            <w:tcW w:w="4248" w:type="dxa"/>
            <w:tcBorders>
              <w:top w:val="single" w:sz="4" w:space="0" w:color="auto"/>
              <w:left w:val="single" w:sz="4" w:space="0" w:color="auto"/>
              <w:bottom w:val="single" w:sz="4" w:space="0" w:color="auto"/>
              <w:right w:val="single" w:sz="4" w:space="0" w:color="auto"/>
            </w:tcBorders>
            <w:vAlign w:val="center"/>
            <w:hideMark/>
          </w:tcPr>
          <w:p w14:paraId="35D39FBE" w14:textId="77777777" w:rsidR="00673F11" w:rsidRPr="004D3B79" w:rsidRDefault="00673F11" w:rsidP="00673F11">
            <w:pPr>
              <w:jc w:val="both"/>
              <w:rPr>
                <w:rFonts w:eastAsia="Calibri"/>
                <w:sz w:val="20"/>
                <w:szCs w:val="20"/>
              </w:rPr>
            </w:pPr>
            <w:proofErr w:type="spellStart"/>
            <w:r w:rsidRPr="004D3B79">
              <w:rPr>
                <w:rFonts w:eastAsia="Calibri"/>
                <w:sz w:val="20"/>
                <w:szCs w:val="20"/>
              </w:rPr>
              <w:t>Reflekşın</w:t>
            </w:r>
            <w:proofErr w:type="spellEnd"/>
            <w:r w:rsidRPr="004D3B79">
              <w:rPr>
                <w:rFonts w:eastAsia="Calibri"/>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3FC8A" w14:textId="77777777" w:rsidR="00673F11" w:rsidRPr="004D3B79" w:rsidRDefault="00673F11" w:rsidP="00673F11">
            <w:pPr>
              <w:jc w:val="center"/>
              <w:rPr>
                <w:rFonts w:eastAsia="Calibri"/>
                <w:sz w:val="20"/>
                <w:szCs w:val="20"/>
              </w:rPr>
            </w:pPr>
            <w:r w:rsidRPr="004D3B79">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81BFCAC" w14:textId="77777777" w:rsidR="00673F11" w:rsidRPr="004D3B79" w:rsidRDefault="00673F11" w:rsidP="00673F11">
            <w:pPr>
              <w:jc w:val="center"/>
              <w:rPr>
                <w:rFonts w:eastAsia="Calibri"/>
                <w:sz w:val="20"/>
                <w:szCs w:val="20"/>
              </w:rPr>
            </w:pPr>
            <w:r w:rsidRPr="004D3B79">
              <w:rPr>
                <w:rFonts w:eastAsia="Calibri"/>
                <w:sz w:val="20"/>
                <w:szCs w:val="20"/>
              </w:rPr>
              <w:t>2</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4B9115A" w14:textId="77777777" w:rsidR="00673F11" w:rsidRPr="004D3B79" w:rsidRDefault="00673F11" w:rsidP="00673F11">
            <w:pPr>
              <w:jc w:val="center"/>
              <w:rPr>
                <w:rFonts w:eastAsia="Calibri"/>
                <w:sz w:val="20"/>
                <w:szCs w:val="20"/>
              </w:rPr>
            </w:pPr>
            <w:r w:rsidRPr="004D3B79">
              <w:rPr>
                <w:rFonts w:eastAsia="Calibri"/>
                <w:sz w:val="20"/>
                <w:szCs w:val="20"/>
              </w:rPr>
              <w:t>28</w:t>
            </w:r>
          </w:p>
        </w:tc>
      </w:tr>
      <w:tr w:rsidR="00C242E0" w:rsidRPr="004D3B79" w14:paraId="3D6F5A4E" w14:textId="77777777" w:rsidTr="00677E57">
        <w:tc>
          <w:tcPr>
            <w:tcW w:w="4248" w:type="dxa"/>
            <w:tcBorders>
              <w:top w:val="single" w:sz="4" w:space="0" w:color="auto"/>
              <w:left w:val="single" w:sz="4" w:space="0" w:color="auto"/>
              <w:bottom w:val="single" w:sz="4" w:space="0" w:color="auto"/>
              <w:right w:val="single" w:sz="4" w:space="0" w:color="auto"/>
            </w:tcBorders>
          </w:tcPr>
          <w:p w14:paraId="7ED9B866" w14:textId="77777777" w:rsidR="00673F11" w:rsidRPr="004D3B79" w:rsidRDefault="00CB0A1E" w:rsidP="00673F11">
            <w:pPr>
              <w:jc w:val="both"/>
              <w:rPr>
                <w:rFonts w:eastAsia="Calibri"/>
                <w:sz w:val="20"/>
                <w:szCs w:val="20"/>
              </w:rPr>
            </w:pPr>
            <w:proofErr w:type="spellStart"/>
            <w:r w:rsidRPr="004D3B79">
              <w:rPr>
                <w:sz w:val="20"/>
                <w:szCs w:val="20"/>
              </w:rPr>
              <w:t>PÇ</w:t>
            </w:r>
            <w:r w:rsidR="00673F11" w:rsidRPr="004D3B79">
              <w:rPr>
                <w:sz w:val="20"/>
                <w:szCs w:val="20"/>
              </w:rPr>
              <w:t>rtfolyo</w:t>
            </w:r>
            <w:proofErr w:type="spellEnd"/>
            <w:r w:rsidR="00673F11" w:rsidRPr="004D3B79">
              <w:rPr>
                <w:sz w:val="20"/>
                <w:szCs w:val="20"/>
              </w:rPr>
              <w:t xml:space="preserve"> (Bakım Protokolü) (grup çalışması)</w:t>
            </w:r>
          </w:p>
        </w:tc>
        <w:tc>
          <w:tcPr>
            <w:tcW w:w="1417" w:type="dxa"/>
            <w:tcBorders>
              <w:top w:val="single" w:sz="4" w:space="0" w:color="auto"/>
              <w:left w:val="single" w:sz="4" w:space="0" w:color="auto"/>
              <w:bottom w:val="single" w:sz="4" w:space="0" w:color="auto"/>
              <w:right w:val="single" w:sz="4" w:space="0" w:color="auto"/>
            </w:tcBorders>
          </w:tcPr>
          <w:p w14:paraId="0184284E" w14:textId="77777777" w:rsidR="00673F11" w:rsidRPr="004D3B79" w:rsidRDefault="00673F11" w:rsidP="00673F11">
            <w:pPr>
              <w:jc w:val="center"/>
              <w:rPr>
                <w:rFonts w:eastAsia="Calibri"/>
                <w:sz w:val="20"/>
                <w:szCs w:val="20"/>
              </w:rPr>
            </w:pPr>
            <w:r w:rsidRPr="004D3B79">
              <w:rPr>
                <w:sz w:val="20"/>
                <w:szCs w:val="20"/>
              </w:rPr>
              <w:t>1</w:t>
            </w:r>
          </w:p>
        </w:tc>
        <w:tc>
          <w:tcPr>
            <w:tcW w:w="1825" w:type="dxa"/>
            <w:tcBorders>
              <w:top w:val="single" w:sz="4" w:space="0" w:color="auto"/>
              <w:left w:val="single" w:sz="4" w:space="0" w:color="auto"/>
              <w:bottom w:val="single" w:sz="4" w:space="0" w:color="auto"/>
              <w:right w:val="single" w:sz="4" w:space="0" w:color="auto"/>
            </w:tcBorders>
          </w:tcPr>
          <w:p w14:paraId="460AE691" w14:textId="77777777" w:rsidR="00673F11" w:rsidRPr="004D3B79" w:rsidRDefault="00673F11" w:rsidP="00673F11">
            <w:pPr>
              <w:jc w:val="center"/>
              <w:rPr>
                <w:rFonts w:eastAsia="Calibri"/>
                <w:sz w:val="20"/>
                <w:szCs w:val="20"/>
              </w:rPr>
            </w:pPr>
            <w:r w:rsidRPr="004D3B79">
              <w:rPr>
                <w:rFonts w:eastAsia="Calibri"/>
                <w:sz w:val="20"/>
                <w:szCs w:val="20"/>
              </w:rPr>
              <w:t>5</w:t>
            </w:r>
          </w:p>
        </w:tc>
        <w:tc>
          <w:tcPr>
            <w:tcW w:w="2116" w:type="dxa"/>
            <w:tcBorders>
              <w:top w:val="single" w:sz="4" w:space="0" w:color="auto"/>
              <w:left w:val="single" w:sz="4" w:space="0" w:color="auto"/>
              <w:bottom w:val="single" w:sz="4" w:space="0" w:color="auto"/>
              <w:right w:val="single" w:sz="4" w:space="0" w:color="auto"/>
            </w:tcBorders>
          </w:tcPr>
          <w:p w14:paraId="2B3C254A" w14:textId="77777777" w:rsidR="00673F11" w:rsidRPr="004D3B79" w:rsidRDefault="00673F11" w:rsidP="00673F11">
            <w:pPr>
              <w:jc w:val="center"/>
              <w:rPr>
                <w:rFonts w:eastAsia="Calibri"/>
                <w:sz w:val="20"/>
                <w:szCs w:val="20"/>
              </w:rPr>
            </w:pPr>
            <w:r w:rsidRPr="004D3B79">
              <w:rPr>
                <w:rFonts w:eastAsia="Calibri"/>
                <w:sz w:val="20"/>
                <w:szCs w:val="20"/>
              </w:rPr>
              <w:t>5</w:t>
            </w:r>
          </w:p>
        </w:tc>
      </w:tr>
      <w:tr w:rsidR="00C242E0" w:rsidRPr="004D3B79" w14:paraId="2E39E8F4" w14:textId="77777777" w:rsidTr="00677E57">
        <w:tc>
          <w:tcPr>
            <w:tcW w:w="9606" w:type="dxa"/>
            <w:gridSpan w:val="4"/>
            <w:tcBorders>
              <w:top w:val="single" w:sz="4" w:space="0" w:color="auto"/>
              <w:left w:val="single" w:sz="4" w:space="0" w:color="auto"/>
              <w:bottom w:val="single" w:sz="4" w:space="0" w:color="auto"/>
              <w:right w:val="single" w:sz="4" w:space="0" w:color="auto"/>
            </w:tcBorders>
            <w:vAlign w:val="center"/>
            <w:hideMark/>
          </w:tcPr>
          <w:p w14:paraId="73E834AE" w14:textId="77777777" w:rsidR="00673F11" w:rsidRPr="004D3B79" w:rsidRDefault="00673F11" w:rsidP="00673F11">
            <w:pPr>
              <w:jc w:val="both"/>
              <w:rPr>
                <w:rFonts w:eastAsia="Calibri"/>
                <w:b/>
                <w:sz w:val="20"/>
                <w:szCs w:val="20"/>
              </w:rPr>
            </w:pPr>
            <w:r w:rsidRPr="004D3B79">
              <w:rPr>
                <w:rFonts w:eastAsia="Calibri"/>
                <w:b/>
                <w:sz w:val="20"/>
                <w:szCs w:val="20"/>
              </w:rPr>
              <w:t>Sınavlar</w:t>
            </w:r>
          </w:p>
        </w:tc>
      </w:tr>
      <w:tr w:rsidR="00C242E0" w:rsidRPr="004D3B79" w14:paraId="237CCB96" w14:textId="77777777" w:rsidTr="00677E57">
        <w:tc>
          <w:tcPr>
            <w:tcW w:w="4248" w:type="dxa"/>
            <w:tcBorders>
              <w:top w:val="single" w:sz="4" w:space="0" w:color="auto"/>
              <w:left w:val="single" w:sz="4" w:space="0" w:color="auto"/>
              <w:bottom w:val="single" w:sz="4" w:space="0" w:color="auto"/>
              <w:right w:val="single" w:sz="4" w:space="0" w:color="auto"/>
            </w:tcBorders>
            <w:hideMark/>
          </w:tcPr>
          <w:p w14:paraId="7EAAA849" w14:textId="77777777" w:rsidR="00673F11" w:rsidRPr="004D3B79" w:rsidRDefault="00673F11" w:rsidP="00673F11">
            <w:pPr>
              <w:autoSpaceDE w:val="0"/>
              <w:autoSpaceDN w:val="0"/>
              <w:adjustRightInd w:val="0"/>
              <w:jc w:val="both"/>
              <w:rPr>
                <w:sz w:val="20"/>
                <w:szCs w:val="20"/>
              </w:rPr>
            </w:pPr>
            <w:r w:rsidRPr="004D3B79">
              <w:rPr>
                <w:sz w:val="20"/>
                <w:szCs w:val="20"/>
              </w:rPr>
              <w:t>Final Sınavı</w:t>
            </w:r>
          </w:p>
        </w:tc>
        <w:tc>
          <w:tcPr>
            <w:tcW w:w="1417" w:type="dxa"/>
            <w:tcBorders>
              <w:top w:val="single" w:sz="4" w:space="0" w:color="auto"/>
              <w:left w:val="single" w:sz="4" w:space="0" w:color="auto"/>
              <w:bottom w:val="single" w:sz="4" w:space="0" w:color="auto"/>
              <w:right w:val="single" w:sz="4" w:space="0" w:color="auto"/>
            </w:tcBorders>
            <w:hideMark/>
          </w:tcPr>
          <w:p w14:paraId="7406FBF1" w14:textId="77777777" w:rsidR="00673F11" w:rsidRPr="004D3B79" w:rsidRDefault="00673F11" w:rsidP="00673F11">
            <w:pPr>
              <w:autoSpaceDE w:val="0"/>
              <w:autoSpaceDN w:val="0"/>
              <w:adjustRightInd w:val="0"/>
              <w:jc w:val="center"/>
              <w:rPr>
                <w:sz w:val="20"/>
                <w:szCs w:val="20"/>
              </w:rPr>
            </w:pPr>
            <w:r w:rsidRPr="004D3B79">
              <w:rPr>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4AFC3D78" w14:textId="77777777" w:rsidR="00673F11" w:rsidRPr="004D3B79" w:rsidRDefault="00673F11" w:rsidP="00673F11">
            <w:pPr>
              <w:autoSpaceDE w:val="0"/>
              <w:autoSpaceDN w:val="0"/>
              <w:adjustRightInd w:val="0"/>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49CEF43E" w14:textId="77777777" w:rsidR="00673F11" w:rsidRPr="004D3B79" w:rsidRDefault="00673F11" w:rsidP="00673F11">
            <w:pPr>
              <w:autoSpaceDE w:val="0"/>
              <w:autoSpaceDN w:val="0"/>
              <w:adjustRightInd w:val="0"/>
              <w:jc w:val="center"/>
              <w:rPr>
                <w:sz w:val="20"/>
                <w:szCs w:val="20"/>
              </w:rPr>
            </w:pPr>
            <w:r w:rsidRPr="004D3B79">
              <w:rPr>
                <w:sz w:val="20"/>
                <w:szCs w:val="20"/>
              </w:rPr>
              <w:t>2</w:t>
            </w:r>
          </w:p>
        </w:tc>
      </w:tr>
      <w:tr w:rsidR="00C242E0" w:rsidRPr="004D3B79" w14:paraId="5068FC14" w14:textId="77777777" w:rsidTr="00677E57">
        <w:tc>
          <w:tcPr>
            <w:tcW w:w="4248" w:type="dxa"/>
            <w:tcBorders>
              <w:top w:val="single" w:sz="4" w:space="0" w:color="auto"/>
              <w:left w:val="single" w:sz="4" w:space="0" w:color="auto"/>
              <w:bottom w:val="single" w:sz="4" w:space="0" w:color="auto"/>
              <w:right w:val="single" w:sz="4" w:space="0" w:color="auto"/>
            </w:tcBorders>
            <w:hideMark/>
          </w:tcPr>
          <w:p w14:paraId="059B03E6" w14:textId="77777777" w:rsidR="00673F11" w:rsidRPr="004D3B79" w:rsidRDefault="00673F11" w:rsidP="00673F11">
            <w:pPr>
              <w:autoSpaceDE w:val="0"/>
              <w:autoSpaceDN w:val="0"/>
              <w:adjustRightInd w:val="0"/>
              <w:jc w:val="both"/>
              <w:rPr>
                <w:sz w:val="20"/>
                <w:szCs w:val="20"/>
              </w:rPr>
            </w:pPr>
            <w:r w:rsidRPr="004D3B79">
              <w:rPr>
                <w:sz w:val="20"/>
                <w:szCs w:val="20"/>
              </w:rPr>
              <w:t>Vize Sınavı</w:t>
            </w:r>
          </w:p>
        </w:tc>
        <w:tc>
          <w:tcPr>
            <w:tcW w:w="1417" w:type="dxa"/>
            <w:tcBorders>
              <w:top w:val="single" w:sz="4" w:space="0" w:color="auto"/>
              <w:left w:val="single" w:sz="4" w:space="0" w:color="auto"/>
              <w:bottom w:val="single" w:sz="4" w:space="0" w:color="auto"/>
              <w:right w:val="single" w:sz="4" w:space="0" w:color="auto"/>
            </w:tcBorders>
            <w:hideMark/>
          </w:tcPr>
          <w:p w14:paraId="26F15032" w14:textId="77777777" w:rsidR="00673F11" w:rsidRPr="004D3B79" w:rsidRDefault="00673F11" w:rsidP="00673F11">
            <w:pPr>
              <w:autoSpaceDE w:val="0"/>
              <w:autoSpaceDN w:val="0"/>
              <w:adjustRightInd w:val="0"/>
              <w:jc w:val="center"/>
              <w:rPr>
                <w:sz w:val="20"/>
                <w:szCs w:val="20"/>
              </w:rPr>
            </w:pPr>
            <w:r w:rsidRPr="004D3B79">
              <w:rPr>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129E4623" w14:textId="77777777" w:rsidR="00673F11" w:rsidRPr="004D3B79" w:rsidRDefault="00673F11" w:rsidP="00673F11">
            <w:pPr>
              <w:jc w:val="center"/>
              <w:rPr>
                <w:sz w:val="20"/>
                <w:szCs w:val="20"/>
              </w:rPr>
            </w:pPr>
            <w:r w:rsidRPr="004D3B79">
              <w:rPr>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5CF57A7D" w14:textId="77777777" w:rsidR="00673F11" w:rsidRPr="004D3B79" w:rsidRDefault="00673F11" w:rsidP="00673F11">
            <w:pPr>
              <w:jc w:val="center"/>
              <w:rPr>
                <w:sz w:val="20"/>
                <w:szCs w:val="20"/>
              </w:rPr>
            </w:pPr>
            <w:r w:rsidRPr="004D3B79">
              <w:rPr>
                <w:sz w:val="20"/>
                <w:szCs w:val="20"/>
              </w:rPr>
              <w:t>2</w:t>
            </w:r>
          </w:p>
        </w:tc>
      </w:tr>
      <w:tr w:rsidR="00C242E0" w:rsidRPr="004D3B79" w14:paraId="74235BBA" w14:textId="77777777" w:rsidTr="00677E57">
        <w:trPr>
          <w:trHeight w:val="376"/>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14:paraId="669B6FF8" w14:textId="77777777" w:rsidR="00673F11" w:rsidRPr="004D3B79" w:rsidRDefault="00673F11" w:rsidP="00673F11">
            <w:pPr>
              <w:tabs>
                <w:tab w:val="left" w:pos="426"/>
              </w:tabs>
              <w:jc w:val="both"/>
              <w:rPr>
                <w:rFonts w:eastAsia="Calibri"/>
                <w:b/>
                <w:sz w:val="20"/>
                <w:szCs w:val="20"/>
              </w:rPr>
            </w:pPr>
            <w:r w:rsidRPr="004D3B79">
              <w:rPr>
                <w:rFonts w:eastAsia="Calibri"/>
                <w:b/>
                <w:sz w:val="20"/>
                <w:szCs w:val="20"/>
              </w:rPr>
              <w:t>Ders Dışı etkinlikler</w:t>
            </w:r>
          </w:p>
        </w:tc>
      </w:tr>
      <w:tr w:rsidR="00C242E0" w:rsidRPr="004D3B79" w14:paraId="3B864EAF" w14:textId="77777777" w:rsidTr="00677E57">
        <w:trPr>
          <w:trHeight w:val="394"/>
        </w:trPr>
        <w:tc>
          <w:tcPr>
            <w:tcW w:w="4248" w:type="dxa"/>
            <w:tcBorders>
              <w:top w:val="single" w:sz="4" w:space="0" w:color="auto"/>
              <w:left w:val="single" w:sz="4" w:space="0" w:color="auto"/>
              <w:bottom w:val="single" w:sz="4" w:space="0" w:color="auto"/>
              <w:right w:val="single" w:sz="4" w:space="0" w:color="auto"/>
            </w:tcBorders>
            <w:vAlign w:val="center"/>
          </w:tcPr>
          <w:p w14:paraId="0B82D839" w14:textId="77777777" w:rsidR="00673F11" w:rsidRPr="004D3B79" w:rsidRDefault="00673F11" w:rsidP="00673F11">
            <w:pPr>
              <w:rPr>
                <w:rFonts w:eastAsia="Calibri"/>
                <w:sz w:val="20"/>
                <w:szCs w:val="20"/>
              </w:rPr>
            </w:pPr>
            <w:r w:rsidRPr="004D3B79">
              <w:rPr>
                <w:rFonts w:eastAsia="Calibri"/>
                <w:sz w:val="20"/>
                <w:szCs w:val="20"/>
              </w:rPr>
              <w:t>İnternette tarama, kütüphane çalışması</w:t>
            </w:r>
          </w:p>
        </w:tc>
        <w:tc>
          <w:tcPr>
            <w:tcW w:w="1417" w:type="dxa"/>
            <w:tcBorders>
              <w:top w:val="single" w:sz="4" w:space="0" w:color="auto"/>
              <w:left w:val="single" w:sz="4" w:space="0" w:color="auto"/>
              <w:bottom w:val="single" w:sz="4" w:space="0" w:color="auto"/>
              <w:right w:val="single" w:sz="4" w:space="0" w:color="auto"/>
            </w:tcBorders>
            <w:vAlign w:val="center"/>
          </w:tcPr>
          <w:p w14:paraId="35ADBAAE" w14:textId="77777777" w:rsidR="00673F11" w:rsidRPr="004D3B79" w:rsidRDefault="00673F11" w:rsidP="00673F11">
            <w:pPr>
              <w:jc w:val="center"/>
              <w:rPr>
                <w:rFonts w:eastAsia="Calibri"/>
                <w:sz w:val="20"/>
                <w:szCs w:val="20"/>
              </w:rPr>
            </w:pPr>
            <w:r w:rsidRPr="004D3B79">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tcPr>
          <w:p w14:paraId="64DF72FC" w14:textId="77777777" w:rsidR="00673F11" w:rsidRPr="004D3B79" w:rsidRDefault="00673F11" w:rsidP="00673F11">
            <w:pPr>
              <w:jc w:val="center"/>
              <w:rPr>
                <w:rFonts w:eastAsia="Calibri"/>
                <w:sz w:val="20"/>
                <w:szCs w:val="20"/>
              </w:rPr>
            </w:pPr>
            <w:r w:rsidRPr="004D3B79">
              <w:rPr>
                <w:rFonts w:eastAsia="Calibri"/>
                <w:sz w:val="20"/>
                <w:szCs w:val="20"/>
              </w:rPr>
              <w:t>6</w:t>
            </w:r>
          </w:p>
        </w:tc>
        <w:tc>
          <w:tcPr>
            <w:tcW w:w="2116" w:type="dxa"/>
            <w:tcBorders>
              <w:top w:val="single" w:sz="4" w:space="0" w:color="auto"/>
              <w:left w:val="single" w:sz="4" w:space="0" w:color="auto"/>
              <w:bottom w:val="single" w:sz="4" w:space="0" w:color="auto"/>
              <w:right w:val="single" w:sz="4" w:space="0" w:color="auto"/>
            </w:tcBorders>
            <w:vAlign w:val="center"/>
          </w:tcPr>
          <w:p w14:paraId="6B4B1C37" w14:textId="77777777" w:rsidR="00673F11" w:rsidRPr="004D3B79" w:rsidRDefault="00673F11" w:rsidP="00673F11">
            <w:pPr>
              <w:jc w:val="center"/>
              <w:rPr>
                <w:rFonts w:eastAsia="Calibri"/>
                <w:sz w:val="20"/>
                <w:szCs w:val="20"/>
              </w:rPr>
            </w:pPr>
            <w:r w:rsidRPr="004D3B79">
              <w:rPr>
                <w:rFonts w:eastAsia="Calibri"/>
                <w:sz w:val="20"/>
                <w:szCs w:val="20"/>
              </w:rPr>
              <w:t>84</w:t>
            </w:r>
          </w:p>
        </w:tc>
      </w:tr>
      <w:tr w:rsidR="00C242E0" w:rsidRPr="004D3B79" w14:paraId="7F1EDBDA" w14:textId="77777777" w:rsidTr="00677E57">
        <w:tc>
          <w:tcPr>
            <w:tcW w:w="4248" w:type="dxa"/>
            <w:tcBorders>
              <w:top w:val="single" w:sz="4" w:space="0" w:color="auto"/>
              <w:left w:val="single" w:sz="4" w:space="0" w:color="auto"/>
              <w:bottom w:val="single" w:sz="4" w:space="0" w:color="auto"/>
              <w:right w:val="single" w:sz="4" w:space="0" w:color="auto"/>
            </w:tcBorders>
            <w:vAlign w:val="center"/>
            <w:hideMark/>
          </w:tcPr>
          <w:p w14:paraId="2A856E36" w14:textId="77777777" w:rsidR="00673F11" w:rsidRPr="004D3B79" w:rsidRDefault="00673F11" w:rsidP="00673F11">
            <w:pPr>
              <w:rPr>
                <w:rFonts w:eastAsia="Calibri"/>
                <w:sz w:val="20"/>
                <w:szCs w:val="20"/>
              </w:rPr>
            </w:pPr>
            <w:r w:rsidRPr="004D3B79">
              <w:rPr>
                <w:rFonts w:eastAsia="Calibri"/>
                <w:sz w:val="20"/>
                <w:szCs w:val="20"/>
              </w:rPr>
              <w:t>Haftalık Ders öncesi/sonrası hazırlıklar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E1D0E7" w14:textId="77777777" w:rsidR="00673F11" w:rsidRPr="004D3B79" w:rsidRDefault="00673F11" w:rsidP="00673F11">
            <w:pPr>
              <w:jc w:val="center"/>
              <w:rPr>
                <w:rFonts w:eastAsia="Calibri"/>
                <w:sz w:val="20"/>
                <w:szCs w:val="20"/>
              </w:rPr>
            </w:pPr>
            <w:r w:rsidRPr="004D3B79">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01180C1B" w14:textId="77777777" w:rsidR="00673F11" w:rsidRPr="004D3B79" w:rsidRDefault="00673F11" w:rsidP="00673F11">
            <w:pPr>
              <w:jc w:val="center"/>
              <w:rPr>
                <w:rFonts w:eastAsia="Calibri"/>
                <w:sz w:val="20"/>
                <w:szCs w:val="20"/>
              </w:rPr>
            </w:pPr>
            <w:r w:rsidRPr="004D3B79">
              <w:rPr>
                <w:rFonts w:eastAsia="Calibri"/>
                <w:sz w:val="20"/>
                <w:szCs w:val="20"/>
              </w:rPr>
              <w:t>6</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9527A7" w14:textId="77777777" w:rsidR="00673F11" w:rsidRPr="004D3B79" w:rsidRDefault="00673F11" w:rsidP="00673F11">
            <w:pPr>
              <w:jc w:val="center"/>
              <w:rPr>
                <w:rFonts w:eastAsia="Calibri"/>
                <w:sz w:val="20"/>
                <w:szCs w:val="20"/>
              </w:rPr>
            </w:pPr>
            <w:r w:rsidRPr="004D3B79">
              <w:rPr>
                <w:rFonts w:eastAsia="Calibri"/>
                <w:sz w:val="20"/>
                <w:szCs w:val="20"/>
              </w:rPr>
              <w:t>84</w:t>
            </w:r>
          </w:p>
        </w:tc>
      </w:tr>
      <w:tr w:rsidR="00C242E0" w:rsidRPr="004D3B79" w14:paraId="0AF2271B" w14:textId="77777777" w:rsidTr="00677E57">
        <w:tc>
          <w:tcPr>
            <w:tcW w:w="4248" w:type="dxa"/>
            <w:tcBorders>
              <w:top w:val="single" w:sz="4" w:space="0" w:color="auto"/>
              <w:left w:val="single" w:sz="4" w:space="0" w:color="auto"/>
              <w:bottom w:val="single" w:sz="4" w:space="0" w:color="auto"/>
              <w:right w:val="single" w:sz="4" w:space="0" w:color="auto"/>
            </w:tcBorders>
            <w:vAlign w:val="center"/>
          </w:tcPr>
          <w:p w14:paraId="5DE529A6" w14:textId="77777777" w:rsidR="00673F11" w:rsidRPr="004D3B79" w:rsidRDefault="00673F11" w:rsidP="00673F11">
            <w:pPr>
              <w:jc w:val="both"/>
              <w:rPr>
                <w:rFonts w:eastAsia="Calibri"/>
                <w:sz w:val="20"/>
                <w:szCs w:val="20"/>
              </w:rPr>
            </w:pPr>
            <w:r w:rsidRPr="004D3B79">
              <w:rPr>
                <w:rFonts w:eastAsia="Calibri"/>
                <w:sz w:val="20"/>
                <w:szCs w:val="20"/>
              </w:rPr>
              <w:t>Vaka sunumu hazırlığı</w:t>
            </w:r>
          </w:p>
        </w:tc>
        <w:tc>
          <w:tcPr>
            <w:tcW w:w="1417" w:type="dxa"/>
            <w:tcBorders>
              <w:top w:val="single" w:sz="4" w:space="0" w:color="auto"/>
              <w:left w:val="single" w:sz="4" w:space="0" w:color="auto"/>
              <w:bottom w:val="single" w:sz="4" w:space="0" w:color="auto"/>
              <w:right w:val="single" w:sz="4" w:space="0" w:color="auto"/>
            </w:tcBorders>
            <w:vAlign w:val="center"/>
          </w:tcPr>
          <w:p w14:paraId="3B7BB9AB" w14:textId="77777777" w:rsidR="00673F11" w:rsidRPr="004D3B79" w:rsidRDefault="00673F11" w:rsidP="00673F11">
            <w:pPr>
              <w:jc w:val="center"/>
              <w:rPr>
                <w:rFonts w:eastAsia="Calibri"/>
                <w:sz w:val="20"/>
                <w:szCs w:val="20"/>
              </w:rPr>
            </w:pPr>
            <w:r w:rsidRPr="004D3B79">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tcPr>
          <w:p w14:paraId="148EB256" w14:textId="77777777" w:rsidR="00673F11" w:rsidRPr="004D3B79" w:rsidRDefault="00673F11" w:rsidP="00673F11">
            <w:pPr>
              <w:jc w:val="center"/>
              <w:rPr>
                <w:rFonts w:eastAsia="Calibri"/>
                <w:sz w:val="20"/>
                <w:szCs w:val="20"/>
              </w:rPr>
            </w:pPr>
            <w:r w:rsidRPr="004D3B79">
              <w:rPr>
                <w:rFonts w:eastAsia="Calibri"/>
                <w:sz w:val="20"/>
                <w:szCs w:val="20"/>
              </w:rPr>
              <w:t>30</w:t>
            </w:r>
          </w:p>
        </w:tc>
        <w:tc>
          <w:tcPr>
            <w:tcW w:w="2116" w:type="dxa"/>
            <w:tcBorders>
              <w:top w:val="single" w:sz="4" w:space="0" w:color="auto"/>
              <w:left w:val="single" w:sz="4" w:space="0" w:color="auto"/>
              <w:bottom w:val="single" w:sz="4" w:space="0" w:color="auto"/>
              <w:right w:val="single" w:sz="4" w:space="0" w:color="auto"/>
            </w:tcBorders>
            <w:vAlign w:val="center"/>
          </w:tcPr>
          <w:p w14:paraId="415C3F38" w14:textId="77777777" w:rsidR="00673F11" w:rsidRPr="004D3B79" w:rsidRDefault="00673F11" w:rsidP="00673F11">
            <w:pPr>
              <w:jc w:val="center"/>
              <w:rPr>
                <w:rFonts w:eastAsia="Calibri"/>
                <w:sz w:val="20"/>
                <w:szCs w:val="20"/>
              </w:rPr>
            </w:pPr>
            <w:r w:rsidRPr="004D3B79">
              <w:rPr>
                <w:rFonts w:eastAsia="Calibri"/>
                <w:sz w:val="20"/>
                <w:szCs w:val="20"/>
              </w:rPr>
              <w:t>30</w:t>
            </w:r>
          </w:p>
        </w:tc>
      </w:tr>
      <w:tr w:rsidR="00C242E0" w:rsidRPr="004D3B79" w14:paraId="2463D721" w14:textId="77777777" w:rsidTr="00677E57">
        <w:tc>
          <w:tcPr>
            <w:tcW w:w="4248" w:type="dxa"/>
            <w:tcBorders>
              <w:top w:val="single" w:sz="4" w:space="0" w:color="auto"/>
              <w:left w:val="single" w:sz="4" w:space="0" w:color="auto"/>
              <w:bottom w:val="single" w:sz="4" w:space="0" w:color="auto"/>
              <w:right w:val="single" w:sz="4" w:space="0" w:color="auto"/>
            </w:tcBorders>
            <w:vAlign w:val="center"/>
            <w:hideMark/>
          </w:tcPr>
          <w:p w14:paraId="06D2EF88" w14:textId="77777777" w:rsidR="00673F11" w:rsidRPr="004D3B79" w:rsidRDefault="00673F11" w:rsidP="00673F11">
            <w:pPr>
              <w:rPr>
                <w:rFonts w:eastAsia="Calibri"/>
                <w:sz w:val="20"/>
                <w:szCs w:val="20"/>
              </w:rPr>
            </w:pPr>
            <w:r w:rsidRPr="004D3B79">
              <w:rPr>
                <w:rFonts w:eastAsia="Calibri"/>
                <w:sz w:val="20"/>
                <w:szCs w:val="20"/>
              </w:rPr>
              <w:t>Ara sınava hazırlık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3BFB23" w14:textId="77777777" w:rsidR="00673F11" w:rsidRPr="004D3B79" w:rsidRDefault="00673F11" w:rsidP="00673F11">
            <w:pPr>
              <w:jc w:val="center"/>
              <w:rPr>
                <w:rFonts w:eastAsia="Calibri"/>
                <w:sz w:val="20"/>
                <w:szCs w:val="20"/>
              </w:rPr>
            </w:pPr>
            <w:r w:rsidRPr="004D3B79">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91E5989" w14:textId="77777777" w:rsidR="00673F11" w:rsidRPr="004D3B79" w:rsidRDefault="00673F11" w:rsidP="00673F11">
            <w:pPr>
              <w:jc w:val="center"/>
              <w:rPr>
                <w:rFonts w:eastAsia="Calibri"/>
                <w:sz w:val="20"/>
                <w:szCs w:val="20"/>
              </w:rPr>
            </w:pPr>
            <w:r w:rsidRPr="004D3B79">
              <w:rPr>
                <w:rFonts w:eastAsia="Calibri"/>
                <w:sz w:val="20"/>
                <w:szCs w:val="20"/>
              </w:rPr>
              <w:t>30</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C5DC539" w14:textId="77777777" w:rsidR="00673F11" w:rsidRPr="004D3B79" w:rsidRDefault="00673F11" w:rsidP="00673F11">
            <w:pPr>
              <w:jc w:val="center"/>
              <w:rPr>
                <w:rFonts w:eastAsia="Calibri"/>
                <w:sz w:val="20"/>
                <w:szCs w:val="20"/>
              </w:rPr>
            </w:pPr>
            <w:r w:rsidRPr="004D3B79">
              <w:rPr>
                <w:rFonts w:eastAsia="Calibri"/>
                <w:sz w:val="20"/>
                <w:szCs w:val="20"/>
              </w:rPr>
              <w:t>30</w:t>
            </w:r>
          </w:p>
        </w:tc>
      </w:tr>
      <w:tr w:rsidR="00C242E0" w:rsidRPr="004D3B79" w14:paraId="1532FB9A" w14:textId="77777777" w:rsidTr="00677E57">
        <w:trPr>
          <w:trHeight w:val="376"/>
        </w:trPr>
        <w:tc>
          <w:tcPr>
            <w:tcW w:w="4248" w:type="dxa"/>
            <w:tcBorders>
              <w:top w:val="single" w:sz="4" w:space="0" w:color="auto"/>
              <w:left w:val="single" w:sz="4" w:space="0" w:color="auto"/>
              <w:bottom w:val="single" w:sz="4" w:space="0" w:color="auto"/>
              <w:right w:val="single" w:sz="4" w:space="0" w:color="auto"/>
            </w:tcBorders>
            <w:vAlign w:val="center"/>
            <w:hideMark/>
          </w:tcPr>
          <w:p w14:paraId="2540C20A" w14:textId="77777777" w:rsidR="00673F11" w:rsidRPr="004D3B79" w:rsidRDefault="00673F11" w:rsidP="00673F11">
            <w:pPr>
              <w:rPr>
                <w:rFonts w:eastAsia="Calibri"/>
                <w:sz w:val="20"/>
                <w:szCs w:val="20"/>
              </w:rPr>
            </w:pPr>
            <w:r w:rsidRPr="004D3B79">
              <w:rPr>
                <w:rFonts w:eastAsia="Calibri"/>
                <w:sz w:val="20"/>
                <w:szCs w:val="20"/>
              </w:rPr>
              <w:t>Final sınavı ve final sınavına hazırlık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60C430" w14:textId="77777777" w:rsidR="00673F11" w:rsidRPr="004D3B79" w:rsidRDefault="00673F11" w:rsidP="00673F11">
            <w:pPr>
              <w:jc w:val="center"/>
              <w:rPr>
                <w:rFonts w:eastAsia="Calibri"/>
                <w:sz w:val="20"/>
                <w:szCs w:val="20"/>
              </w:rPr>
            </w:pPr>
            <w:r w:rsidRPr="004D3B79">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B533503" w14:textId="77777777" w:rsidR="00673F11" w:rsidRPr="004D3B79" w:rsidRDefault="00673F11" w:rsidP="00673F11">
            <w:pPr>
              <w:jc w:val="center"/>
              <w:rPr>
                <w:rFonts w:eastAsia="Calibri"/>
                <w:sz w:val="20"/>
                <w:szCs w:val="20"/>
              </w:rPr>
            </w:pPr>
            <w:r w:rsidRPr="004D3B79">
              <w:rPr>
                <w:rFonts w:eastAsia="Calibri"/>
                <w:sz w:val="20"/>
                <w:szCs w:val="20"/>
              </w:rPr>
              <w:t>40</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2258A2F" w14:textId="77777777" w:rsidR="00673F11" w:rsidRPr="004D3B79" w:rsidRDefault="00673F11" w:rsidP="00673F11">
            <w:pPr>
              <w:jc w:val="center"/>
              <w:rPr>
                <w:rFonts w:eastAsia="Calibri"/>
                <w:sz w:val="20"/>
                <w:szCs w:val="20"/>
              </w:rPr>
            </w:pPr>
            <w:r w:rsidRPr="004D3B79">
              <w:rPr>
                <w:rFonts w:eastAsia="Calibri"/>
                <w:sz w:val="20"/>
                <w:szCs w:val="20"/>
              </w:rPr>
              <w:t>40</w:t>
            </w:r>
          </w:p>
        </w:tc>
      </w:tr>
      <w:tr w:rsidR="00C242E0" w:rsidRPr="004D3B79" w14:paraId="5F67BCC3" w14:textId="77777777" w:rsidTr="00677E57">
        <w:trPr>
          <w:trHeight w:val="376"/>
        </w:trPr>
        <w:tc>
          <w:tcPr>
            <w:tcW w:w="4248" w:type="dxa"/>
            <w:tcBorders>
              <w:top w:val="single" w:sz="4" w:space="0" w:color="auto"/>
              <w:left w:val="single" w:sz="4" w:space="0" w:color="auto"/>
              <w:bottom w:val="single" w:sz="4" w:space="0" w:color="auto"/>
              <w:right w:val="single" w:sz="4" w:space="0" w:color="auto"/>
            </w:tcBorders>
            <w:vAlign w:val="center"/>
          </w:tcPr>
          <w:p w14:paraId="5FEB0435" w14:textId="77777777" w:rsidR="00673F11" w:rsidRPr="004D3B79" w:rsidRDefault="00673F11" w:rsidP="00673F11">
            <w:pPr>
              <w:rPr>
                <w:rFonts w:eastAsia="Calibri"/>
                <w:sz w:val="20"/>
                <w:szCs w:val="20"/>
              </w:rPr>
            </w:pPr>
            <w:r w:rsidRPr="004D3B79">
              <w:rPr>
                <w:rFonts w:eastAsia="Calibri"/>
                <w:sz w:val="20"/>
                <w:szCs w:val="20"/>
              </w:rPr>
              <w:t>Klinik dışı etkinlik (Webinar) (panellere katılım)</w:t>
            </w:r>
          </w:p>
        </w:tc>
        <w:tc>
          <w:tcPr>
            <w:tcW w:w="1417" w:type="dxa"/>
            <w:tcBorders>
              <w:top w:val="single" w:sz="4" w:space="0" w:color="auto"/>
              <w:left w:val="single" w:sz="4" w:space="0" w:color="auto"/>
              <w:bottom w:val="single" w:sz="4" w:space="0" w:color="auto"/>
              <w:right w:val="single" w:sz="4" w:space="0" w:color="auto"/>
            </w:tcBorders>
            <w:vAlign w:val="center"/>
          </w:tcPr>
          <w:p w14:paraId="560D471C" w14:textId="77777777" w:rsidR="00673F11" w:rsidRPr="004D3B79" w:rsidRDefault="00673F11" w:rsidP="00673F11">
            <w:pPr>
              <w:jc w:val="center"/>
              <w:rPr>
                <w:rFonts w:eastAsia="Calibri"/>
                <w:sz w:val="20"/>
                <w:szCs w:val="20"/>
              </w:rPr>
            </w:pPr>
            <w:r w:rsidRPr="004D3B79">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tcPr>
          <w:p w14:paraId="566DDF8D" w14:textId="77777777" w:rsidR="00673F11" w:rsidRPr="004D3B79" w:rsidRDefault="00673F11" w:rsidP="00673F11">
            <w:pPr>
              <w:jc w:val="center"/>
              <w:rPr>
                <w:rFonts w:eastAsia="Calibri"/>
                <w:sz w:val="20"/>
                <w:szCs w:val="20"/>
              </w:rPr>
            </w:pPr>
            <w:r w:rsidRPr="004D3B79">
              <w:rPr>
                <w:rFonts w:eastAsia="Calibri"/>
                <w:sz w:val="20"/>
                <w:szCs w:val="20"/>
              </w:rPr>
              <w:t>3</w:t>
            </w:r>
          </w:p>
        </w:tc>
        <w:tc>
          <w:tcPr>
            <w:tcW w:w="2116" w:type="dxa"/>
            <w:tcBorders>
              <w:top w:val="single" w:sz="4" w:space="0" w:color="auto"/>
              <w:left w:val="single" w:sz="4" w:space="0" w:color="auto"/>
              <w:bottom w:val="single" w:sz="4" w:space="0" w:color="auto"/>
              <w:right w:val="single" w:sz="4" w:space="0" w:color="auto"/>
            </w:tcBorders>
            <w:vAlign w:val="center"/>
          </w:tcPr>
          <w:p w14:paraId="50261105" w14:textId="77777777" w:rsidR="00673F11" w:rsidRPr="004D3B79" w:rsidRDefault="00673F11" w:rsidP="00673F11">
            <w:pPr>
              <w:jc w:val="center"/>
              <w:rPr>
                <w:rFonts w:eastAsia="Calibri"/>
                <w:sz w:val="20"/>
                <w:szCs w:val="20"/>
              </w:rPr>
            </w:pPr>
            <w:r w:rsidRPr="004D3B79">
              <w:rPr>
                <w:rFonts w:eastAsia="Calibri"/>
                <w:sz w:val="20"/>
                <w:szCs w:val="20"/>
              </w:rPr>
              <w:t>3</w:t>
            </w:r>
          </w:p>
        </w:tc>
      </w:tr>
      <w:tr w:rsidR="00C242E0" w:rsidRPr="004D3B79" w14:paraId="7F02F536" w14:textId="77777777" w:rsidTr="00677E57">
        <w:tc>
          <w:tcPr>
            <w:tcW w:w="9606" w:type="dxa"/>
            <w:gridSpan w:val="4"/>
            <w:tcBorders>
              <w:top w:val="single" w:sz="4" w:space="0" w:color="auto"/>
              <w:left w:val="single" w:sz="4" w:space="0" w:color="auto"/>
              <w:bottom w:val="single" w:sz="4" w:space="0" w:color="auto"/>
              <w:right w:val="single" w:sz="4" w:space="0" w:color="auto"/>
            </w:tcBorders>
            <w:vAlign w:val="center"/>
          </w:tcPr>
          <w:p w14:paraId="29C17DC7" w14:textId="77777777" w:rsidR="00673F11" w:rsidRPr="004D3B79" w:rsidRDefault="00673F11" w:rsidP="00673F11">
            <w:pPr>
              <w:jc w:val="both"/>
              <w:rPr>
                <w:rFonts w:eastAsia="Calibri"/>
                <w:sz w:val="20"/>
                <w:szCs w:val="20"/>
              </w:rPr>
            </w:pPr>
          </w:p>
        </w:tc>
      </w:tr>
      <w:tr w:rsidR="00C242E0" w:rsidRPr="004D3B79" w14:paraId="3FC7BEE3" w14:textId="77777777" w:rsidTr="00677E57">
        <w:tc>
          <w:tcPr>
            <w:tcW w:w="7490" w:type="dxa"/>
            <w:gridSpan w:val="3"/>
            <w:tcBorders>
              <w:top w:val="single" w:sz="4" w:space="0" w:color="auto"/>
              <w:left w:val="single" w:sz="4" w:space="0" w:color="auto"/>
              <w:bottom w:val="single" w:sz="4" w:space="0" w:color="auto"/>
              <w:right w:val="single" w:sz="4" w:space="0" w:color="auto"/>
            </w:tcBorders>
            <w:hideMark/>
          </w:tcPr>
          <w:p w14:paraId="2F86021E" w14:textId="77777777" w:rsidR="00673F11" w:rsidRPr="004D3B79" w:rsidRDefault="00673F11" w:rsidP="00673F11">
            <w:pPr>
              <w:jc w:val="both"/>
              <w:rPr>
                <w:rFonts w:eastAsia="Calibri"/>
                <w:sz w:val="20"/>
                <w:szCs w:val="20"/>
              </w:rPr>
            </w:pPr>
            <w:r w:rsidRPr="004D3B79">
              <w:rPr>
                <w:rFonts w:eastAsia="Calibri"/>
                <w:b/>
                <w:bCs/>
                <w:sz w:val="20"/>
                <w:szCs w:val="20"/>
              </w:rPr>
              <w:t>Toplam İş Yükü</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30C0926" w14:textId="77777777" w:rsidR="00673F11" w:rsidRPr="004D3B79" w:rsidRDefault="00673F11" w:rsidP="00673F11">
            <w:pPr>
              <w:jc w:val="center"/>
              <w:rPr>
                <w:rFonts w:eastAsia="Calibri"/>
                <w:b/>
                <w:sz w:val="20"/>
                <w:szCs w:val="20"/>
              </w:rPr>
            </w:pPr>
            <w:r w:rsidRPr="004D3B79">
              <w:rPr>
                <w:rFonts w:eastAsia="Calibri"/>
                <w:b/>
                <w:sz w:val="20"/>
                <w:szCs w:val="20"/>
              </w:rPr>
              <w:t>700</w:t>
            </w:r>
          </w:p>
        </w:tc>
      </w:tr>
      <w:tr w:rsidR="00C242E0" w:rsidRPr="004D3B79" w14:paraId="566DF6C4" w14:textId="77777777" w:rsidTr="00677E57">
        <w:tc>
          <w:tcPr>
            <w:tcW w:w="7490" w:type="dxa"/>
            <w:gridSpan w:val="3"/>
            <w:tcBorders>
              <w:top w:val="single" w:sz="4" w:space="0" w:color="auto"/>
              <w:left w:val="single" w:sz="4" w:space="0" w:color="auto"/>
              <w:bottom w:val="single" w:sz="4" w:space="0" w:color="auto"/>
              <w:right w:val="single" w:sz="4" w:space="0" w:color="auto"/>
            </w:tcBorders>
            <w:vAlign w:val="center"/>
            <w:hideMark/>
          </w:tcPr>
          <w:p w14:paraId="6CF2DA43" w14:textId="77777777" w:rsidR="00673F11" w:rsidRPr="004D3B79" w:rsidRDefault="00673F11" w:rsidP="00673F11">
            <w:pPr>
              <w:jc w:val="both"/>
              <w:rPr>
                <w:rFonts w:eastAsia="Calibri"/>
                <w:sz w:val="20"/>
                <w:szCs w:val="20"/>
              </w:rPr>
            </w:pPr>
            <w:r w:rsidRPr="004D3B79">
              <w:rPr>
                <w:rFonts w:eastAsia="Calibri"/>
                <w:b/>
                <w:bCs/>
                <w:sz w:val="20"/>
                <w:szCs w:val="20"/>
              </w:rPr>
              <w:t>Toplam ACTS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BAC2757" w14:textId="77777777" w:rsidR="00673F11" w:rsidRPr="004D3B79" w:rsidRDefault="00673F11" w:rsidP="00673F11">
            <w:pPr>
              <w:jc w:val="center"/>
              <w:rPr>
                <w:rFonts w:eastAsia="Calibri"/>
                <w:b/>
                <w:sz w:val="20"/>
                <w:szCs w:val="20"/>
              </w:rPr>
            </w:pPr>
            <w:r w:rsidRPr="004D3B79">
              <w:rPr>
                <w:rFonts w:eastAsia="Calibri"/>
                <w:b/>
                <w:sz w:val="20"/>
                <w:szCs w:val="20"/>
              </w:rPr>
              <w:t>28 AKTS</w:t>
            </w:r>
          </w:p>
        </w:tc>
      </w:tr>
      <w:tr w:rsidR="00673F11" w:rsidRPr="004D3B79" w14:paraId="2F5F93C1" w14:textId="77777777" w:rsidTr="00677E57">
        <w:tc>
          <w:tcPr>
            <w:tcW w:w="7490" w:type="dxa"/>
            <w:gridSpan w:val="3"/>
            <w:tcBorders>
              <w:top w:val="single" w:sz="4" w:space="0" w:color="auto"/>
              <w:left w:val="single" w:sz="4" w:space="0" w:color="auto"/>
              <w:bottom w:val="single" w:sz="4" w:space="0" w:color="auto"/>
              <w:right w:val="single" w:sz="4" w:space="0" w:color="auto"/>
            </w:tcBorders>
            <w:vAlign w:val="center"/>
            <w:hideMark/>
          </w:tcPr>
          <w:p w14:paraId="53A0A5F4" w14:textId="77777777" w:rsidR="00673F11" w:rsidRPr="004D3B79" w:rsidRDefault="00673F11" w:rsidP="00673F11">
            <w:pPr>
              <w:jc w:val="both"/>
              <w:rPr>
                <w:rFonts w:eastAsia="Calibri"/>
                <w:b/>
                <w:bCs/>
                <w:sz w:val="20"/>
                <w:szCs w:val="20"/>
              </w:rPr>
            </w:pPr>
          </w:p>
        </w:tc>
        <w:tc>
          <w:tcPr>
            <w:tcW w:w="2116" w:type="dxa"/>
            <w:tcBorders>
              <w:top w:val="single" w:sz="4" w:space="0" w:color="auto"/>
              <w:left w:val="single" w:sz="4" w:space="0" w:color="auto"/>
              <w:bottom w:val="single" w:sz="4" w:space="0" w:color="auto"/>
              <w:right w:val="single" w:sz="4" w:space="0" w:color="auto"/>
            </w:tcBorders>
            <w:vAlign w:val="center"/>
          </w:tcPr>
          <w:p w14:paraId="550B58EE" w14:textId="77777777" w:rsidR="00673F11" w:rsidRPr="004D3B79" w:rsidRDefault="00673F11" w:rsidP="00673F11">
            <w:pPr>
              <w:jc w:val="both"/>
              <w:rPr>
                <w:rFonts w:eastAsia="Calibri"/>
                <w:sz w:val="20"/>
                <w:szCs w:val="20"/>
              </w:rPr>
            </w:pPr>
          </w:p>
        </w:tc>
      </w:tr>
    </w:tbl>
    <w:p w14:paraId="16E812B4" w14:textId="77777777" w:rsidR="002E74F6" w:rsidRPr="004D3B79" w:rsidRDefault="002E74F6" w:rsidP="00E25D36">
      <w:pPr>
        <w:tabs>
          <w:tab w:val="left" w:pos="2520"/>
          <w:tab w:val="center" w:pos="4535"/>
        </w:tabs>
        <w:jc w:val="both"/>
        <w:rPr>
          <w:b/>
          <w:sz w:val="20"/>
          <w:szCs w:val="20"/>
        </w:rPr>
      </w:pPr>
    </w:p>
    <w:p w14:paraId="00A75DDD" w14:textId="77777777" w:rsidR="00E25D36" w:rsidRPr="004D3B79" w:rsidRDefault="00E25D36" w:rsidP="000501D5">
      <w:pPr>
        <w:tabs>
          <w:tab w:val="left" w:pos="2520"/>
          <w:tab w:val="center" w:pos="4535"/>
        </w:tabs>
        <w:jc w:val="center"/>
        <w:rPr>
          <w:b/>
          <w:sz w:val="20"/>
          <w:szCs w:val="20"/>
        </w:rPr>
      </w:pPr>
    </w:p>
    <w:p w14:paraId="3D8440E9" w14:textId="674902D5" w:rsidR="00E25D36" w:rsidRPr="004D3B79" w:rsidRDefault="00E25D36" w:rsidP="000501D5">
      <w:pPr>
        <w:jc w:val="center"/>
        <w:rPr>
          <w:b/>
          <w:sz w:val="20"/>
          <w:szCs w:val="20"/>
        </w:rPr>
      </w:pPr>
      <w:r w:rsidRPr="004D3B79">
        <w:rPr>
          <w:b/>
          <w:sz w:val="20"/>
          <w:szCs w:val="20"/>
        </w:rPr>
        <w:t>4092 HEMŞİRELİKTE EĞİTİM- ÖĞRETİM</w:t>
      </w:r>
    </w:p>
    <w:p w14:paraId="15BB0233" w14:textId="77777777" w:rsidR="00E25D36" w:rsidRPr="004D3B79" w:rsidRDefault="00E25D36" w:rsidP="00E25D3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4509"/>
      </w:tblGrid>
      <w:tr w:rsidR="00C242E0" w:rsidRPr="004D3B79" w14:paraId="01CD5B49" w14:textId="77777777" w:rsidTr="0083081A">
        <w:tc>
          <w:tcPr>
            <w:tcW w:w="4606" w:type="dxa"/>
            <w:gridSpan w:val="3"/>
          </w:tcPr>
          <w:p w14:paraId="42502EB3" w14:textId="77777777" w:rsidR="00E25D36" w:rsidRPr="004D3B79" w:rsidRDefault="00E25D36" w:rsidP="0083081A">
            <w:pPr>
              <w:rPr>
                <w:b/>
                <w:sz w:val="20"/>
                <w:szCs w:val="20"/>
              </w:rPr>
            </w:pPr>
            <w:r w:rsidRPr="004D3B79">
              <w:rPr>
                <w:b/>
                <w:sz w:val="20"/>
                <w:szCs w:val="20"/>
              </w:rPr>
              <w:t>Dersi Veren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tc>
        <w:tc>
          <w:tcPr>
            <w:tcW w:w="4606" w:type="dxa"/>
          </w:tcPr>
          <w:p w14:paraId="191C7082" w14:textId="77777777" w:rsidR="00E25D36" w:rsidRPr="004D3B79" w:rsidRDefault="00E25D36" w:rsidP="0083081A">
            <w:pPr>
              <w:rPr>
                <w:b/>
                <w:sz w:val="20"/>
                <w:szCs w:val="20"/>
              </w:rPr>
            </w:pPr>
            <w:r w:rsidRPr="004D3B79">
              <w:rPr>
                <w:b/>
                <w:sz w:val="20"/>
                <w:szCs w:val="20"/>
              </w:rPr>
              <w:t>Dersi Alan Birim(</w:t>
            </w:r>
            <w:proofErr w:type="spellStart"/>
            <w:r w:rsidRPr="004D3B79">
              <w:rPr>
                <w:b/>
                <w:sz w:val="20"/>
                <w:szCs w:val="20"/>
              </w:rPr>
              <w:t>ler</w:t>
            </w:r>
            <w:proofErr w:type="spellEnd"/>
            <w:r w:rsidRPr="004D3B79">
              <w:rPr>
                <w:b/>
                <w:sz w:val="20"/>
                <w:szCs w:val="20"/>
              </w:rPr>
              <w:t xml:space="preserve">): </w:t>
            </w:r>
            <w:r w:rsidRPr="004D3B79">
              <w:rPr>
                <w:sz w:val="20"/>
                <w:szCs w:val="20"/>
              </w:rPr>
              <w:t>Hemşirelik Fakültesi</w:t>
            </w:r>
          </w:p>
          <w:p w14:paraId="7314D8C8" w14:textId="77777777" w:rsidR="00E25D36" w:rsidRPr="004D3B79" w:rsidRDefault="00E25D36" w:rsidP="0083081A">
            <w:pPr>
              <w:rPr>
                <w:b/>
                <w:sz w:val="20"/>
                <w:szCs w:val="20"/>
              </w:rPr>
            </w:pPr>
          </w:p>
        </w:tc>
      </w:tr>
      <w:tr w:rsidR="00C242E0" w:rsidRPr="004D3B79" w14:paraId="6D1C9664" w14:textId="77777777" w:rsidTr="0083081A">
        <w:tc>
          <w:tcPr>
            <w:tcW w:w="4606" w:type="dxa"/>
            <w:gridSpan w:val="3"/>
          </w:tcPr>
          <w:p w14:paraId="3E339EEA" w14:textId="77777777" w:rsidR="00E25D36" w:rsidRPr="004D3B79" w:rsidRDefault="00E25D36" w:rsidP="0083081A">
            <w:pPr>
              <w:rPr>
                <w:b/>
                <w:sz w:val="20"/>
                <w:szCs w:val="20"/>
              </w:rPr>
            </w:pPr>
            <w:r w:rsidRPr="004D3B79">
              <w:rPr>
                <w:b/>
                <w:sz w:val="20"/>
                <w:szCs w:val="20"/>
              </w:rPr>
              <w:t xml:space="preserve">Bölüm Adı: </w:t>
            </w:r>
            <w:r w:rsidRPr="004D3B79">
              <w:rPr>
                <w:sz w:val="20"/>
                <w:szCs w:val="20"/>
              </w:rPr>
              <w:t xml:space="preserve">Hemşirelik </w:t>
            </w:r>
          </w:p>
        </w:tc>
        <w:tc>
          <w:tcPr>
            <w:tcW w:w="4606" w:type="dxa"/>
          </w:tcPr>
          <w:p w14:paraId="5D6454F8" w14:textId="77777777" w:rsidR="00E25D36" w:rsidRPr="004D3B79" w:rsidRDefault="00E25D36" w:rsidP="0083081A">
            <w:pPr>
              <w:rPr>
                <w:b/>
                <w:sz w:val="20"/>
                <w:szCs w:val="20"/>
              </w:rPr>
            </w:pPr>
            <w:r w:rsidRPr="004D3B79">
              <w:rPr>
                <w:b/>
                <w:sz w:val="20"/>
                <w:szCs w:val="20"/>
              </w:rPr>
              <w:t xml:space="preserve">Dersin Adı: </w:t>
            </w:r>
            <w:r w:rsidRPr="004D3B79">
              <w:rPr>
                <w:sz w:val="20"/>
                <w:szCs w:val="20"/>
              </w:rPr>
              <w:t>Hemşirelikte Eğitim ve Öğretim</w:t>
            </w:r>
          </w:p>
        </w:tc>
      </w:tr>
      <w:tr w:rsidR="00C242E0" w:rsidRPr="004D3B79" w14:paraId="7A3C19CB" w14:textId="77777777" w:rsidTr="0083081A">
        <w:tc>
          <w:tcPr>
            <w:tcW w:w="4606" w:type="dxa"/>
            <w:gridSpan w:val="3"/>
          </w:tcPr>
          <w:p w14:paraId="7CC27488" w14:textId="77777777" w:rsidR="00E25D36" w:rsidRPr="004D3B79" w:rsidRDefault="00E25D36" w:rsidP="0083081A">
            <w:pPr>
              <w:rPr>
                <w:b/>
                <w:sz w:val="20"/>
                <w:szCs w:val="20"/>
              </w:rPr>
            </w:pPr>
            <w:r w:rsidRPr="004D3B79">
              <w:rPr>
                <w:b/>
                <w:sz w:val="20"/>
                <w:szCs w:val="20"/>
              </w:rPr>
              <w:t xml:space="preserve">Dersin Düzeyi: </w:t>
            </w:r>
            <w:r w:rsidRPr="004D3B79">
              <w:rPr>
                <w:sz w:val="20"/>
                <w:szCs w:val="20"/>
              </w:rPr>
              <w:t xml:space="preserve">Lisans </w:t>
            </w:r>
          </w:p>
        </w:tc>
        <w:tc>
          <w:tcPr>
            <w:tcW w:w="4606" w:type="dxa"/>
          </w:tcPr>
          <w:p w14:paraId="4AFD8F80" w14:textId="77777777" w:rsidR="00E25D36" w:rsidRPr="004D3B79" w:rsidRDefault="00E25D36" w:rsidP="0083081A">
            <w:pPr>
              <w:rPr>
                <w:b/>
                <w:sz w:val="20"/>
                <w:szCs w:val="20"/>
              </w:rPr>
            </w:pPr>
            <w:r w:rsidRPr="004D3B79">
              <w:rPr>
                <w:b/>
                <w:sz w:val="20"/>
                <w:szCs w:val="20"/>
              </w:rPr>
              <w:t>Dersin Kodu:</w:t>
            </w:r>
            <w:r w:rsidRPr="004D3B79">
              <w:rPr>
                <w:sz w:val="20"/>
                <w:szCs w:val="20"/>
              </w:rPr>
              <w:t xml:space="preserve"> HEF 4092</w:t>
            </w:r>
          </w:p>
          <w:p w14:paraId="7C76F258" w14:textId="77777777" w:rsidR="00E25D36" w:rsidRPr="004D3B79" w:rsidRDefault="00E25D36" w:rsidP="0083081A">
            <w:pPr>
              <w:rPr>
                <w:sz w:val="20"/>
                <w:szCs w:val="20"/>
              </w:rPr>
            </w:pPr>
          </w:p>
        </w:tc>
      </w:tr>
      <w:tr w:rsidR="00C242E0" w:rsidRPr="004D3B79" w14:paraId="34F59A0A" w14:textId="77777777" w:rsidTr="0083081A">
        <w:tc>
          <w:tcPr>
            <w:tcW w:w="4606" w:type="dxa"/>
            <w:gridSpan w:val="3"/>
          </w:tcPr>
          <w:p w14:paraId="6EB67C73" w14:textId="77777777" w:rsidR="00E25D36" w:rsidRPr="004D3B79" w:rsidRDefault="00E25D36" w:rsidP="0083081A">
            <w:pPr>
              <w:rPr>
                <w:sz w:val="20"/>
                <w:szCs w:val="20"/>
              </w:rPr>
            </w:pPr>
            <w:r w:rsidRPr="004D3B79">
              <w:rPr>
                <w:b/>
                <w:sz w:val="20"/>
                <w:szCs w:val="20"/>
              </w:rPr>
              <w:t xml:space="preserve">Formun Düzenlenme/Yenilenme Tarihi: </w:t>
            </w:r>
            <w:r w:rsidRPr="004D3B79">
              <w:rPr>
                <w:sz w:val="20"/>
                <w:szCs w:val="20"/>
              </w:rPr>
              <w:t>Mart 2024</w:t>
            </w:r>
          </w:p>
          <w:p w14:paraId="69D143C8" w14:textId="77777777" w:rsidR="00E25D36" w:rsidRPr="004D3B79" w:rsidRDefault="00E25D36" w:rsidP="0083081A">
            <w:pPr>
              <w:jc w:val="center"/>
              <w:rPr>
                <w:b/>
                <w:sz w:val="20"/>
                <w:szCs w:val="20"/>
              </w:rPr>
            </w:pPr>
          </w:p>
        </w:tc>
        <w:tc>
          <w:tcPr>
            <w:tcW w:w="4606" w:type="dxa"/>
          </w:tcPr>
          <w:p w14:paraId="1C22412D" w14:textId="77777777" w:rsidR="00E25D36" w:rsidRPr="004D3B79" w:rsidRDefault="00E25D36" w:rsidP="0083081A">
            <w:pPr>
              <w:rPr>
                <w:sz w:val="20"/>
                <w:szCs w:val="20"/>
              </w:rPr>
            </w:pPr>
            <w:r w:rsidRPr="004D3B79">
              <w:rPr>
                <w:b/>
                <w:sz w:val="20"/>
                <w:szCs w:val="20"/>
              </w:rPr>
              <w:t xml:space="preserve">Dersin Türü: </w:t>
            </w:r>
            <w:r w:rsidRPr="004D3B79">
              <w:rPr>
                <w:sz w:val="20"/>
                <w:szCs w:val="20"/>
              </w:rPr>
              <w:t>Zorunlu</w:t>
            </w:r>
          </w:p>
          <w:p w14:paraId="692B15F0" w14:textId="77777777" w:rsidR="00E25D36" w:rsidRPr="004D3B79" w:rsidRDefault="00E25D36" w:rsidP="0083081A">
            <w:pPr>
              <w:rPr>
                <w:b/>
                <w:sz w:val="20"/>
                <w:szCs w:val="20"/>
              </w:rPr>
            </w:pPr>
          </w:p>
        </w:tc>
      </w:tr>
      <w:tr w:rsidR="00C242E0" w:rsidRPr="004D3B79" w14:paraId="23D69ABD" w14:textId="77777777" w:rsidTr="0083081A">
        <w:tc>
          <w:tcPr>
            <w:tcW w:w="4606" w:type="dxa"/>
            <w:gridSpan w:val="3"/>
          </w:tcPr>
          <w:p w14:paraId="4D234328" w14:textId="77777777" w:rsidR="00E25D36" w:rsidRPr="004D3B79" w:rsidRDefault="00E25D36" w:rsidP="0083081A">
            <w:pPr>
              <w:rPr>
                <w:b/>
                <w:sz w:val="20"/>
                <w:szCs w:val="20"/>
              </w:rPr>
            </w:pPr>
            <w:r w:rsidRPr="004D3B79">
              <w:rPr>
                <w:b/>
                <w:sz w:val="20"/>
                <w:szCs w:val="20"/>
              </w:rPr>
              <w:t xml:space="preserve">Dersin Öğretim Dili: </w:t>
            </w:r>
            <w:r w:rsidRPr="004D3B79">
              <w:rPr>
                <w:sz w:val="20"/>
                <w:szCs w:val="20"/>
              </w:rPr>
              <w:t>Türkçe</w:t>
            </w:r>
          </w:p>
          <w:p w14:paraId="5CD420FC" w14:textId="77777777" w:rsidR="00E25D36" w:rsidRPr="004D3B79" w:rsidRDefault="00E25D36" w:rsidP="0083081A">
            <w:pPr>
              <w:rPr>
                <w:sz w:val="20"/>
                <w:szCs w:val="20"/>
              </w:rPr>
            </w:pPr>
            <w:r w:rsidRPr="004D3B79">
              <w:rPr>
                <w:b/>
                <w:sz w:val="20"/>
                <w:szCs w:val="20"/>
              </w:rPr>
              <w:tab/>
            </w:r>
          </w:p>
        </w:tc>
        <w:tc>
          <w:tcPr>
            <w:tcW w:w="4606" w:type="dxa"/>
          </w:tcPr>
          <w:p w14:paraId="51023A03" w14:textId="77777777" w:rsidR="00E25D36" w:rsidRPr="004D3B79" w:rsidRDefault="00E25D36" w:rsidP="0083081A">
            <w:pPr>
              <w:rPr>
                <w:sz w:val="20"/>
                <w:szCs w:val="20"/>
              </w:rPr>
            </w:pPr>
            <w:r w:rsidRPr="004D3B79">
              <w:rPr>
                <w:b/>
                <w:sz w:val="20"/>
                <w:szCs w:val="20"/>
              </w:rPr>
              <w:t>Dersin Öğretim Üyesi/Üyeleri</w:t>
            </w:r>
            <w:r w:rsidRPr="004D3B79">
              <w:rPr>
                <w:sz w:val="20"/>
                <w:szCs w:val="20"/>
              </w:rPr>
              <w:t xml:space="preserve">: </w:t>
            </w:r>
          </w:p>
          <w:p w14:paraId="5D787674" w14:textId="77777777" w:rsidR="00E25D36" w:rsidRPr="004D3B79" w:rsidRDefault="00E25D36" w:rsidP="0083081A">
            <w:pPr>
              <w:rPr>
                <w:sz w:val="20"/>
                <w:szCs w:val="20"/>
              </w:rPr>
            </w:pPr>
            <w:r w:rsidRPr="004D3B79">
              <w:rPr>
                <w:sz w:val="20"/>
                <w:szCs w:val="20"/>
              </w:rPr>
              <w:t>Prof. Dr. Şeyda SEREN İNTEPELER</w:t>
            </w:r>
          </w:p>
          <w:p w14:paraId="71653986" w14:textId="77777777" w:rsidR="00E25D36" w:rsidRPr="004D3B79" w:rsidRDefault="00E25D36" w:rsidP="0083081A">
            <w:pPr>
              <w:rPr>
                <w:sz w:val="20"/>
                <w:szCs w:val="20"/>
              </w:rPr>
            </w:pPr>
            <w:r w:rsidRPr="004D3B79">
              <w:rPr>
                <w:sz w:val="20"/>
                <w:szCs w:val="20"/>
              </w:rPr>
              <w:lastRenderedPageBreak/>
              <w:t>Prof. Dr. Gülendam KARADAĞ</w:t>
            </w:r>
          </w:p>
          <w:p w14:paraId="535CAD69" w14:textId="77777777" w:rsidR="00E25D36" w:rsidRPr="004D3B79" w:rsidRDefault="00E25D36" w:rsidP="0083081A">
            <w:pPr>
              <w:rPr>
                <w:sz w:val="20"/>
                <w:szCs w:val="20"/>
              </w:rPr>
            </w:pPr>
            <w:r w:rsidRPr="004D3B79">
              <w:rPr>
                <w:sz w:val="20"/>
                <w:szCs w:val="20"/>
              </w:rPr>
              <w:t>Doç. Dr. Meryem ÖZTÜRK HANEY</w:t>
            </w:r>
          </w:p>
          <w:p w14:paraId="257565FE" w14:textId="77777777" w:rsidR="00E25D36" w:rsidRPr="004D3B79" w:rsidRDefault="00E25D36" w:rsidP="0083081A">
            <w:pPr>
              <w:rPr>
                <w:sz w:val="20"/>
                <w:szCs w:val="20"/>
              </w:rPr>
            </w:pPr>
            <w:r w:rsidRPr="004D3B79">
              <w:rPr>
                <w:sz w:val="20"/>
                <w:szCs w:val="20"/>
              </w:rPr>
              <w:t>Doç. Dr. Aylin DURMAZ EDEER</w:t>
            </w:r>
          </w:p>
        </w:tc>
      </w:tr>
      <w:tr w:rsidR="00C242E0" w:rsidRPr="004D3B79" w14:paraId="43ED6787" w14:textId="77777777" w:rsidTr="0083081A">
        <w:tc>
          <w:tcPr>
            <w:tcW w:w="4606" w:type="dxa"/>
            <w:gridSpan w:val="3"/>
          </w:tcPr>
          <w:p w14:paraId="7AFB19DA" w14:textId="77777777" w:rsidR="00E25D36" w:rsidRPr="004D3B79" w:rsidRDefault="00E25D36" w:rsidP="0083081A">
            <w:pPr>
              <w:rPr>
                <w:sz w:val="20"/>
                <w:szCs w:val="20"/>
              </w:rPr>
            </w:pPr>
            <w:r w:rsidRPr="004D3B79">
              <w:rPr>
                <w:b/>
                <w:sz w:val="20"/>
                <w:szCs w:val="20"/>
              </w:rPr>
              <w:t>Dersin Önkoşulu:  -</w:t>
            </w:r>
          </w:p>
          <w:p w14:paraId="0E1BAE32" w14:textId="77777777" w:rsidR="00E25D36" w:rsidRPr="004D3B79" w:rsidRDefault="00E25D36" w:rsidP="0083081A">
            <w:pPr>
              <w:rPr>
                <w:sz w:val="20"/>
                <w:szCs w:val="20"/>
              </w:rPr>
            </w:pPr>
          </w:p>
        </w:tc>
        <w:tc>
          <w:tcPr>
            <w:tcW w:w="4606" w:type="dxa"/>
          </w:tcPr>
          <w:p w14:paraId="56F65A27" w14:textId="77777777" w:rsidR="00E25D36" w:rsidRPr="004D3B79" w:rsidRDefault="00E25D36" w:rsidP="0083081A">
            <w:pPr>
              <w:rPr>
                <w:sz w:val="20"/>
                <w:szCs w:val="20"/>
              </w:rPr>
            </w:pPr>
            <w:r w:rsidRPr="004D3B79">
              <w:rPr>
                <w:b/>
                <w:sz w:val="20"/>
                <w:szCs w:val="20"/>
              </w:rPr>
              <w:t>Önkoşul Olduğu Ders:</w:t>
            </w:r>
            <w:r w:rsidRPr="004D3B79">
              <w:rPr>
                <w:sz w:val="20"/>
                <w:szCs w:val="20"/>
              </w:rPr>
              <w:t xml:space="preserve">  -</w:t>
            </w:r>
          </w:p>
        </w:tc>
      </w:tr>
      <w:tr w:rsidR="00C242E0" w:rsidRPr="004D3B79" w14:paraId="5BB54B75" w14:textId="77777777" w:rsidTr="0083081A">
        <w:tc>
          <w:tcPr>
            <w:tcW w:w="4606" w:type="dxa"/>
            <w:gridSpan w:val="3"/>
          </w:tcPr>
          <w:p w14:paraId="05A98C53" w14:textId="77777777" w:rsidR="00E25D36" w:rsidRPr="004D3B79" w:rsidRDefault="00E25D36" w:rsidP="0083081A">
            <w:pPr>
              <w:rPr>
                <w:b/>
                <w:sz w:val="20"/>
                <w:szCs w:val="20"/>
              </w:rPr>
            </w:pPr>
            <w:r w:rsidRPr="004D3B79">
              <w:rPr>
                <w:b/>
                <w:sz w:val="20"/>
                <w:szCs w:val="20"/>
              </w:rPr>
              <w:t xml:space="preserve">Haftalık Ders Saati: </w:t>
            </w:r>
            <w:r w:rsidRPr="004D3B79">
              <w:rPr>
                <w:sz w:val="20"/>
                <w:szCs w:val="20"/>
              </w:rPr>
              <w:t>2</w:t>
            </w:r>
          </w:p>
          <w:p w14:paraId="5478FD4E" w14:textId="77777777" w:rsidR="00E25D36" w:rsidRPr="004D3B79" w:rsidRDefault="00E25D36" w:rsidP="0083081A">
            <w:pPr>
              <w:rPr>
                <w:i/>
                <w:sz w:val="20"/>
                <w:szCs w:val="20"/>
              </w:rPr>
            </w:pPr>
          </w:p>
        </w:tc>
        <w:tc>
          <w:tcPr>
            <w:tcW w:w="4606" w:type="dxa"/>
          </w:tcPr>
          <w:p w14:paraId="409A792B" w14:textId="77777777" w:rsidR="00E25D36" w:rsidRPr="004D3B79" w:rsidRDefault="00E25D36" w:rsidP="0083081A">
            <w:pPr>
              <w:rPr>
                <w:sz w:val="20"/>
                <w:szCs w:val="20"/>
              </w:rPr>
            </w:pPr>
            <w:r w:rsidRPr="004D3B79">
              <w:rPr>
                <w:b/>
                <w:sz w:val="20"/>
                <w:szCs w:val="20"/>
              </w:rPr>
              <w:t>Ders Koordinatörü</w:t>
            </w:r>
            <w:r w:rsidRPr="004D3B79">
              <w:rPr>
                <w:sz w:val="20"/>
                <w:szCs w:val="20"/>
              </w:rPr>
              <w:t>: Prof. Dr. Gülendam KARADAĞ</w:t>
            </w:r>
          </w:p>
          <w:p w14:paraId="01274CAD" w14:textId="77777777" w:rsidR="00E25D36" w:rsidRPr="004D3B79" w:rsidRDefault="00E25D36" w:rsidP="0083081A">
            <w:pPr>
              <w:rPr>
                <w:b/>
                <w:sz w:val="20"/>
                <w:szCs w:val="20"/>
              </w:rPr>
            </w:pPr>
          </w:p>
        </w:tc>
      </w:tr>
      <w:tr w:rsidR="00C242E0" w:rsidRPr="004D3B79" w14:paraId="5B1387E5" w14:textId="77777777" w:rsidTr="0083081A">
        <w:tc>
          <w:tcPr>
            <w:tcW w:w="1535" w:type="dxa"/>
          </w:tcPr>
          <w:p w14:paraId="551CB3B3" w14:textId="77777777" w:rsidR="00E25D36" w:rsidRPr="004D3B79" w:rsidRDefault="00E25D36" w:rsidP="0083081A">
            <w:pPr>
              <w:rPr>
                <w:sz w:val="20"/>
                <w:szCs w:val="20"/>
              </w:rPr>
            </w:pPr>
            <w:r w:rsidRPr="004D3B79">
              <w:rPr>
                <w:sz w:val="20"/>
                <w:szCs w:val="20"/>
              </w:rPr>
              <w:t>Teori</w:t>
            </w:r>
          </w:p>
          <w:p w14:paraId="4926CA6B" w14:textId="77777777" w:rsidR="00E25D36" w:rsidRPr="004D3B79" w:rsidRDefault="00E25D36" w:rsidP="0083081A">
            <w:pPr>
              <w:rPr>
                <w:sz w:val="20"/>
                <w:szCs w:val="20"/>
              </w:rPr>
            </w:pPr>
          </w:p>
        </w:tc>
        <w:tc>
          <w:tcPr>
            <w:tcW w:w="1535" w:type="dxa"/>
          </w:tcPr>
          <w:p w14:paraId="70305664" w14:textId="77777777" w:rsidR="00E25D36" w:rsidRPr="004D3B79" w:rsidRDefault="00E25D36" w:rsidP="0083081A">
            <w:pPr>
              <w:rPr>
                <w:sz w:val="20"/>
                <w:szCs w:val="20"/>
              </w:rPr>
            </w:pPr>
            <w:r w:rsidRPr="004D3B79">
              <w:rPr>
                <w:sz w:val="20"/>
                <w:szCs w:val="20"/>
              </w:rPr>
              <w:t>Uygulama</w:t>
            </w:r>
          </w:p>
          <w:p w14:paraId="096F2D46" w14:textId="77777777" w:rsidR="00E25D36" w:rsidRPr="004D3B79" w:rsidRDefault="00E25D36" w:rsidP="0083081A">
            <w:pPr>
              <w:rPr>
                <w:b/>
                <w:sz w:val="20"/>
                <w:szCs w:val="20"/>
              </w:rPr>
            </w:pPr>
          </w:p>
        </w:tc>
        <w:tc>
          <w:tcPr>
            <w:tcW w:w="1536" w:type="dxa"/>
          </w:tcPr>
          <w:p w14:paraId="09287C1F" w14:textId="77777777" w:rsidR="00E25D36" w:rsidRPr="004D3B79" w:rsidRDefault="00E25D36" w:rsidP="0083081A">
            <w:pPr>
              <w:rPr>
                <w:sz w:val="20"/>
                <w:szCs w:val="20"/>
              </w:rPr>
            </w:pPr>
            <w:r w:rsidRPr="004D3B79">
              <w:rPr>
                <w:sz w:val="20"/>
                <w:szCs w:val="20"/>
              </w:rPr>
              <w:t>Laboratuvar</w:t>
            </w:r>
          </w:p>
        </w:tc>
        <w:tc>
          <w:tcPr>
            <w:tcW w:w="4606" w:type="dxa"/>
          </w:tcPr>
          <w:p w14:paraId="712E72BF" w14:textId="77777777" w:rsidR="00E25D36" w:rsidRPr="004D3B79" w:rsidRDefault="00E25D36" w:rsidP="0083081A">
            <w:pPr>
              <w:rPr>
                <w:b/>
                <w:sz w:val="20"/>
                <w:szCs w:val="20"/>
              </w:rPr>
            </w:pPr>
            <w:r w:rsidRPr="004D3B79">
              <w:rPr>
                <w:b/>
                <w:sz w:val="20"/>
                <w:szCs w:val="20"/>
              </w:rPr>
              <w:t xml:space="preserve">Dersin Ulusal Kredisi: </w:t>
            </w:r>
            <w:r w:rsidRPr="004D3B79">
              <w:rPr>
                <w:sz w:val="20"/>
                <w:szCs w:val="20"/>
              </w:rPr>
              <w:t>2</w:t>
            </w:r>
          </w:p>
          <w:p w14:paraId="1DF50027" w14:textId="77777777" w:rsidR="00E25D36" w:rsidRPr="004D3B79" w:rsidRDefault="00E25D36" w:rsidP="0083081A">
            <w:pPr>
              <w:rPr>
                <w:b/>
                <w:sz w:val="20"/>
                <w:szCs w:val="20"/>
              </w:rPr>
            </w:pPr>
          </w:p>
        </w:tc>
      </w:tr>
      <w:tr w:rsidR="00C242E0" w:rsidRPr="004D3B79" w14:paraId="342E5770" w14:textId="77777777" w:rsidTr="0083081A">
        <w:tc>
          <w:tcPr>
            <w:tcW w:w="1535" w:type="dxa"/>
          </w:tcPr>
          <w:p w14:paraId="17515115" w14:textId="77777777" w:rsidR="00E25D36" w:rsidRPr="004D3B79" w:rsidRDefault="00E25D36" w:rsidP="0083081A">
            <w:pPr>
              <w:rPr>
                <w:sz w:val="20"/>
                <w:szCs w:val="20"/>
              </w:rPr>
            </w:pPr>
            <w:r w:rsidRPr="004D3B79">
              <w:rPr>
                <w:sz w:val="20"/>
                <w:szCs w:val="20"/>
              </w:rPr>
              <w:t>28</w:t>
            </w:r>
          </w:p>
        </w:tc>
        <w:tc>
          <w:tcPr>
            <w:tcW w:w="1535" w:type="dxa"/>
          </w:tcPr>
          <w:p w14:paraId="25A053E5" w14:textId="77777777" w:rsidR="00E25D36" w:rsidRPr="004D3B79" w:rsidRDefault="00E25D36" w:rsidP="0083081A">
            <w:pPr>
              <w:rPr>
                <w:sz w:val="20"/>
                <w:szCs w:val="20"/>
              </w:rPr>
            </w:pPr>
            <w:r w:rsidRPr="004D3B79">
              <w:rPr>
                <w:sz w:val="20"/>
                <w:szCs w:val="20"/>
              </w:rPr>
              <w:t>0</w:t>
            </w:r>
          </w:p>
        </w:tc>
        <w:tc>
          <w:tcPr>
            <w:tcW w:w="1536" w:type="dxa"/>
          </w:tcPr>
          <w:p w14:paraId="12BF33B0" w14:textId="77777777" w:rsidR="00E25D36" w:rsidRPr="004D3B79" w:rsidRDefault="00E25D36" w:rsidP="0083081A">
            <w:pPr>
              <w:rPr>
                <w:sz w:val="20"/>
                <w:szCs w:val="20"/>
              </w:rPr>
            </w:pPr>
            <w:r w:rsidRPr="004D3B79">
              <w:rPr>
                <w:sz w:val="20"/>
                <w:szCs w:val="20"/>
              </w:rPr>
              <w:t>0</w:t>
            </w:r>
          </w:p>
        </w:tc>
        <w:tc>
          <w:tcPr>
            <w:tcW w:w="4606" w:type="dxa"/>
          </w:tcPr>
          <w:p w14:paraId="4C2EA2F4" w14:textId="77777777" w:rsidR="00E25D36" w:rsidRPr="004D3B79" w:rsidRDefault="00E25D36" w:rsidP="0083081A">
            <w:pPr>
              <w:rPr>
                <w:b/>
                <w:sz w:val="20"/>
                <w:szCs w:val="20"/>
              </w:rPr>
            </w:pPr>
            <w:r w:rsidRPr="004D3B79">
              <w:rPr>
                <w:b/>
                <w:sz w:val="20"/>
                <w:szCs w:val="20"/>
              </w:rPr>
              <w:t xml:space="preserve">Dersin AKTS Kredisi: </w:t>
            </w:r>
            <w:r w:rsidRPr="004D3B79">
              <w:rPr>
                <w:sz w:val="20"/>
                <w:szCs w:val="20"/>
              </w:rPr>
              <w:t>2</w:t>
            </w:r>
          </w:p>
        </w:tc>
      </w:tr>
      <w:tr w:rsidR="00E25D36" w:rsidRPr="004D3B79" w14:paraId="7112C6C8" w14:textId="77777777" w:rsidTr="0083081A">
        <w:tc>
          <w:tcPr>
            <w:tcW w:w="9212" w:type="dxa"/>
            <w:gridSpan w:val="4"/>
          </w:tcPr>
          <w:p w14:paraId="70DD33A2" w14:textId="77777777" w:rsidR="00E25D36" w:rsidRPr="004D3B79" w:rsidRDefault="00E25D36" w:rsidP="0083081A">
            <w:pPr>
              <w:rPr>
                <w:b/>
                <w:sz w:val="20"/>
                <w:szCs w:val="20"/>
              </w:rPr>
            </w:pPr>
            <w:r w:rsidRPr="004D3B79">
              <w:rPr>
                <w:b/>
                <w:sz w:val="20"/>
                <w:szCs w:val="20"/>
              </w:rPr>
              <w:t>BU TABLO ÖĞRENCİ İŞLERİ OTOMASYON SİSTEMİNDEN AKTARILACAKTIR.</w:t>
            </w:r>
          </w:p>
        </w:tc>
      </w:tr>
    </w:tbl>
    <w:p w14:paraId="7860ED73" w14:textId="77777777" w:rsidR="00E25D36" w:rsidRPr="004D3B79" w:rsidRDefault="00E25D36" w:rsidP="00E25D3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42E0" w:rsidRPr="004D3B79" w14:paraId="56B581EE" w14:textId="77777777" w:rsidTr="6955CFBE">
        <w:tc>
          <w:tcPr>
            <w:tcW w:w="9288" w:type="dxa"/>
          </w:tcPr>
          <w:p w14:paraId="39824C4A" w14:textId="77777777" w:rsidR="00E25D36" w:rsidRPr="004D3B79" w:rsidRDefault="00E25D36" w:rsidP="0083081A">
            <w:pPr>
              <w:jc w:val="both"/>
              <w:rPr>
                <w:sz w:val="20"/>
                <w:szCs w:val="20"/>
              </w:rPr>
            </w:pPr>
            <w:r w:rsidRPr="004D3B79">
              <w:rPr>
                <w:b/>
                <w:sz w:val="20"/>
                <w:szCs w:val="20"/>
              </w:rPr>
              <w:t xml:space="preserve">Dersin Amacı: </w:t>
            </w:r>
            <w:r w:rsidRPr="004D3B79">
              <w:rPr>
                <w:sz w:val="20"/>
                <w:szCs w:val="20"/>
              </w:rPr>
              <w:t xml:space="preserve">Öğrencilere, hemşirelik alanında bir eğitimin hazırlanmasında uygun öğrenme ortamının ve öğrenme yöntemlerinin belirlenmesini becerisini kazandırmaktır. </w:t>
            </w:r>
          </w:p>
        </w:tc>
      </w:tr>
      <w:tr w:rsidR="00E25D36" w:rsidRPr="004D3B79" w14:paraId="752CA261" w14:textId="77777777" w:rsidTr="6955CFBE">
        <w:tc>
          <w:tcPr>
            <w:tcW w:w="9288" w:type="dxa"/>
          </w:tcPr>
          <w:p w14:paraId="06B00EE0" w14:textId="45E6A15B" w:rsidR="00E25D36" w:rsidRPr="004D3B79" w:rsidRDefault="6955CFBE" w:rsidP="6955CFBE">
            <w:pPr>
              <w:rPr>
                <w:b/>
                <w:bCs/>
                <w:sz w:val="20"/>
                <w:szCs w:val="20"/>
              </w:rPr>
            </w:pPr>
            <w:r w:rsidRPr="6955CFBE">
              <w:rPr>
                <w:b/>
                <w:bCs/>
                <w:sz w:val="20"/>
                <w:szCs w:val="20"/>
              </w:rPr>
              <w:t xml:space="preserve">Dersin Öğrenme Çıktıları: </w:t>
            </w:r>
          </w:p>
          <w:p w14:paraId="2B376604" w14:textId="77777777" w:rsidR="00E25D36" w:rsidRPr="004D3B79" w:rsidRDefault="00E25D36" w:rsidP="0083081A">
            <w:pPr>
              <w:rPr>
                <w:sz w:val="20"/>
                <w:szCs w:val="20"/>
              </w:rPr>
            </w:pPr>
            <w:r w:rsidRPr="004D3B79">
              <w:rPr>
                <w:b/>
                <w:sz w:val="20"/>
                <w:szCs w:val="20"/>
              </w:rPr>
              <w:t>ÖÇ 1</w:t>
            </w:r>
            <w:r w:rsidRPr="004D3B79">
              <w:rPr>
                <w:sz w:val="20"/>
                <w:szCs w:val="20"/>
              </w:rPr>
              <w:t xml:space="preserve">: Öğretim ve öğrenime ilişkin temel kavram ve ilkeleri tanımlar </w:t>
            </w:r>
          </w:p>
          <w:p w14:paraId="07517B9A" w14:textId="77777777" w:rsidR="00E25D36" w:rsidRPr="004D3B79" w:rsidRDefault="00E25D36" w:rsidP="0083081A">
            <w:pPr>
              <w:rPr>
                <w:sz w:val="20"/>
                <w:szCs w:val="20"/>
              </w:rPr>
            </w:pPr>
            <w:r w:rsidRPr="004D3B79">
              <w:rPr>
                <w:b/>
                <w:sz w:val="20"/>
                <w:szCs w:val="20"/>
              </w:rPr>
              <w:t>ÖÇ 2:</w:t>
            </w:r>
            <w:r w:rsidRPr="004D3B79">
              <w:rPr>
                <w:sz w:val="20"/>
                <w:szCs w:val="20"/>
              </w:rPr>
              <w:t xml:space="preserve"> Hemşirenin eğitim rolünün önemini kavrar </w:t>
            </w:r>
          </w:p>
          <w:p w14:paraId="5BFF75BF" w14:textId="77777777" w:rsidR="00E25D36" w:rsidRPr="004D3B79" w:rsidRDefault="00E25D36" w:rsidP="0083081A">
            <w:pPr>
              <w:rPr>
                <w:sz w:val="20"/>
                <w:szCs w:val="20"/>
              </w:rPr>
            </w:pPr>
            <w:r w:rsidRPr="004D3B79">
              <w:rPr>
                <w:b/>
                <w:sz w:val="20"/>
                <w:szCs w:val="20"/>
              </w:rPr>
              <w:t xml:space="preserve">ÖÇ 3: </w:t>
            </w:r>
            <w:r w:rsidRPr="004D3B79">
              <w:rPr>
                <w:sz w:val="20"/>
                <w:szCs w:val="20"/>
              </w:rPr>
              <w:t xml:space="preserve">Etkili öğrenme ortamı yaratmanın önemini kavrar </w:t>
            </w:r>
          </w:p>
          <w:p w14:paraId="72550011" w14:textId="77777777" w:rsidR="00E25D36" w:rsidRPr="004D3B79" w:rsidRDefault="00E25D36" w:rsidP="0083081A">
            <w:pPr>
              <w:rPr>
                <w:sz w:val="20"/>
                <w:szCs w:val="20"/>
              </w:rPr>
            </w:pPr>
            <w:r w:rsidRPr="004D3B79">
              <w:rPr>
                <w:b/>
                <w:sz w:val="20"/>
                <w:szCs w:val="20"/>
              </w:rPr>
              <w:t>ÖÇ 4</w:t>
            </w:r>
            <w:r w:rsidRPr="004D3B79">
              <w:rPr>
                <w:sz w:val="20"/>
                <w:szCs w:val="20"/>
              </w:rPr>
              <w:t>: Etkili öğretme yöntemleri kullanmanın önemini fark eder.</w:t>
            </w:r>
          </w:p>
          <w:p w14:paraId="18C5BE92" w14:textId="0B558CF8" w:rsidR="00E25D36" w:rsidRPr="004D3B79" w:rsidRDefault="6955CFBE" w:rsidP="0083081A">
            <w:pPr>
              <w:rPr>
                <w:sz w:val="20"/>
                <w:szCs w:val="20"/>
              </w:rPr>
            </w:pPr>
            <w:r w:rsidRPr="6955CFBE">
              <w:rPr>
                <w:b/>
                <w:bCs/>
                <w:sz w:val="20"/>
                <w:szCs w:val="20"/>
              </w:rPr>
              <w:t>ÖÇ 5:</w:t>
            </w:r>
            <w:r w:rsidRPr="6955CFBE">
              <w:rPr>
                <w:sz w:val="20"/>
                <w:szCs w:val="20"/>
              </w:rPr>
              <w:t xml:space="preserve"> </w:t>
            </w:r>
            <w:r w:rsidRPr="6955CFBE">
              <w:rPr>
                <w:rFonts w:eastAsia="Calibri"/>
                <w:sz w:val="20"/>
                <w:szCs w:val="20"/>
              </w:rPr>
              <w:t>Eğitim uygulamalarında en uygun eğitim yöntem ve materyaline karar verir</w:t>
            </w:r>
          </w:p>
        </w:tc>
      </w:tr>
    </w:tbl>
    <w:p w14:paraId="4C5E5E0C" w14:textId="77777777" w:rsidR="00E25D36" w:rsidRPr="004D3B79" w:rsidRDefault="00E25D36" w:rsidP="00E25D3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5D36" w:rsidRPr="004D3B79" w14:paraId="6E8A525D" w14:textId="77777777" w:rsidTr="0083081A">
        <w:trPr>
          <w:trHeight w:val="1390"/>
        </w:trPr>
        <w:tc>
          <w:tcPr>
            <w:tcW w:w="9212" w:type="dxa"/>
          </w:tcPr>
          <w:p w14:paraId="5B4AC11C" w14:textId="77777777" w:rsidR="00E25D36" w:rsidRPr="004D3B79" w:rsidRDefault="00E25D36" w:rsidP="0083081A">
            <w:pPr>
              <w:rPr>
                <w:b/>
                <w:sz w:val="20"/>
                <w:szCs w:val="20"/>
              </w:rPr>
            </w:pPr>
            <w:r w:rsidRPr="004D3B79">
              <w:rPr>
                <w:b/>
                <w:sz w:val="20"/>
                <w:szCs w:val="20"/>
              </w:rPr>
              <w:t xml:space="preserve">Öğrenme ve Öğretme Yöntemleri: </w:t>
            </w:r>
          </w:p>
          <w:p w14:paraId="5DDF2557" w14:textId="77777777" w:rsidR="00E25D36" w:rsidRPr="004D3B79" w:rsidRDefault="00E25D36" w:rsidP="0083081A">
            <w:pPr>
              <w:rPr>
                <w:b/>
                <w:sz w:val="20"/>
                <w:szCs w:val="20"/>
              </w:rPr>
            </w:pPr>
            <w:r w:rsidRPr="004D3B79">
              <w:rPr>
                <w:sz w:val="20"/>
                <w:szCs w:val="20"/>
              </w:rPr>
              <w:t>Görsel destekli sunum</w:t>
            </w:r>
          </w:p>
          <w:p w14:paraId="54A85019" w14:textId="77777777" w:rsidR="00E25D36" w:rsidRPr="004D3B79" w:rsidRDefault="00E25D36" w:rsidP="0083081A">
            <w:pPr>
              <w:rPr>
                <w:sz w:val="20"/>
                <w:szCs w:val="20"/>
              </w:rPr>
            </w:pPr>
            <w:r w:rsidRPr="004D3B79">
              <w:rPr>
                <w:sz w:val="20"/>
                <w:szCs w:val="20"/>
              </w:rPr>
              <w:t>Grup çalışması</w:t>
            </w:r>
          </w:p>
          <w:p w14:paraId="5815B296" w14:textId="77777777" w:rsidR="00E25D36" w:rsidRPr="004D3B79" w:rsidRDefault="00E25D36" w:rsidP="0083081A">
            <w:pPr>
              <w:rPr>
                <w:sz w:val="20"/>
                <w:szCs w:val="20"/>
              </w:rPr>
            </w:pPr>
            <w:r w:rsidRPr="004D3B79">
              <w:rPr>
                <w:sz w:val="20"/>
                <w:szCs w:val="20"/>
              </w:rPr>
              <w:t>Soru- cevap</w:t>
            </w:r>
          </w:p>
          <w:p w14:paraId="537106B9" w14:textId="77777777" w:rsidR="00E25D36" w:rsidRPr="004D3B79" w:rsidRDefault="00E25D36" w:rsidP="0083081A">
            <w:pPr>
              <w:rPr>
                <w:sz w:val="20"/>
                <w:szCs w:val="20"/>
              </w:rPr>
            </w:pPr>
            <w:r w:rsidRPr="004D3B79">
              <w:rPr>
                <w:sz w:val="20"/>
                <w:szCs w:val="20"/>
              </w:rPr>
              <w:t>Beyin fırtınası</w:t>
            </w:r>
          </w:p>
          <w:p w14:paraId="321BC611" w14:textId="77777777" w:rsidR="00E25D36" w:rsidRPr="004D3B79" w:rsidRDefault="00E25D36" w:rsidP="0083081A">
            <w:pPr>
              <w:rPr>
                <w:sz w:val="20"/>
                <w:szCs w:val="20"/>
              </w:rPr>
            </w:pPr>
            <w:r w:rsidRPr="004D3B79">
              <w:rPr>
                <w:sz w:val="20"/>
                <w:szCs w:val="20"/>
              </w:rPr>
              <w:t>Araştırma</w:t>
            </w:r>
          </w:p>
        </w:tc>
      </w:tr>
    </w:tbl>
    <w:p w14:paraId="4B86B1F8" w14:textId="77777777" w:rsidR="00E25D36" w:rsidRPr="004D3B79" w:rsidRDefault="00E25D36" w:rsidP="00E25D36">
      <w:pPr>
        <w:rPr>
          <w:sz w:val="20"/>
          <w:szCs w:val="20"/>
        </w:rPr>
      </w:pPr>
    </w:p>
    <w:p w14:paraId="09665E6C" w14:textId="77777777" w:rsidR="00E25D36" w:rsidRPr="004D3B79" w:rsidRDefault="00E25D36" w:rsidP="00E25D36">
      <w:pPr>
        <w:jc w:val="center"/>
        <w:rPr>
          <w:sz w:val="20"/>
          <w:szCs w:val="2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117"/>
      </w:tblGrid>
      <w:tr w:rsidR="00C242E0" w:rsidRPr="004D3B79" w14:paraId="2F0CECC4" w14:textId="77777777" w:rsidTr="000501D5">
        <w:trPr>
          <w:trHeight w:val="140"/>
        </w:trPr>
        <w:tc>
          <w:tcPr>
            <w:tcW w:w="9309" w:type="dxa"/>
            <w:gridSpan w:val="3"/>
          </w:tcPr>
          <w:p w14:paraId="37411B38" w14:textId="77777777" w:rsidR="00E25D36" w:rsidRPr="004D3B79" w:rsidRDefault="00E25D36" w:rsidP="0083081A">
            <w:pPr>
              <w:rPr>
                <w:b/>
                <w:sz w:val="20"/>
                <w:szCs w:val="20"/>
              </w:rPr>
            </w:pPr>
            <w:r w:rsidRPr="004D3B79">
              <w:rPr>
                <w:b/>
                <w:sz w:val="20"/>
                <w:szCs w:val="20"/>
              </w:rPr>
              <w:t xml:space="preserve">Değerlendirme Yöntemleri: </w:t>
            </w:r>
          </w:p>
          <w:p w14:paraId="57BDFFD8" w14:textId="77777777" w:rsidR="00E25D36" w:rsidRPr="004D3B79" w:rsidRDefault="00E25D36" w:rsidP="0083081A">
            <w:pPr>
              <w:rPr>
                <w:sz w:val="20"/>
                <w:szCs w:val="20"/>
              </w:rPr>
            </w:pPr>
            <w:r w:rsidRPr="004D3B79">
              <w:rPr>
                <w:sz w:val="20"/>
                <w:szCs w:val="20"/>
              </w:rPr>
              <w:t>(Değerlendirme yöntemi, öğrenme çıktıları ve derste kullanılan öğretim teknikleri ile uyumlu olmalıdır)</w:t>
            </w:r>
          </w:p>
        </w:tc>
      </w:tr>
      <w:tr w:rsidR="00C242E0" w:rsidRPr="004D3B79" w14:paraId="37D4282C" w14:textId="77777777" w:rsidTr="000501D5">
        <w:trPr>
          <w:trHeight w:val="139"/>
        </w:trPr>
        <w:tc>
          <w:tcPr>
            <w:tcW w:w="3708" w:type="dxa"/>
          </w:tcPr>
          <w:p w14:paraId="1DE3F93E" w14:textId="77777777" w:rsidR="00E25D36" w:rsidRPr="004D3B79" w:rsidRDefault="00E25D36" w:rsidP="0083081A">
            <w:pPr>
              <w:jc w:val="center"/>
              <w:rPr>
                <w:b/>
                <w:sz w:val="20"/>
                <w:szCs w:val="20"/>
              </w:rPr>
            </w:pPr>
          </w:p>
        </w:tc>
        <w:tc>
          <w:tcPr>
            <w:tcW w:w="2484" w:type="dxa"/>
          </w:tcPr>
          <w:p w14:paraId="4DDD716D" w14:textId="77777777" w:rsidR="00E25D36" w:rsidRPr="004D3B79" w:rsidRDefault="00E25D36" w:rsidP="0083081A">
            <w:pPr>
              <w:jc w:val="center"/>
              <w:rPr>
                <w:b/>
                <w:sz w:val="20"/>
                <w:szCs w:val="20"/>
              </w:rPr>
            </w:pPr>
            <w:r w:rsidRPr="004D3B79">
              <w:rPr>
                <w:sz w:val="20"/>
                <w:szCs w:val="20"/>
              </w:rPr>
              <w:t>Varsa (X) olarak işaretleyiniz</w:t>
            </w:r>
          </w:p>
        </w:tc>
        <w:tc>
          <w:tcPr>
            <w:tcW w:w="3117" w:type="dxa"/>
          </w:tcPr>
          <w:p w14:paraId="43553B63" w14:textId="77777777" w:rsidR="00E25D36" w:rsidRPr="004D3B79" w:rsidRDefault="00E25D36" w:rsidP="0083081A">
            <w:pPr>
              <w:jc w:val="center"/>
              <w:rPr>
                <w:b/>
                <w:sz w:val="20"/>
                <w:szCs w:val="20"/>
              </w:rPr>
            </w:pPr>
            <w:r w:rsidRPr="004D3B79">
              <w:rPr>
                <w:sz w:val="20"/>
                <w:szCs w:val="20"/>
              </w:rPr>
              <w:t>Yüzde (%)</w:t>
            </w:r>
          </w:p>
        </w:tc>
      </w:tr>
      <w:tr w:rsidR="00C242E0" w:rsidRPr="004D3B79" w14:paraId="5A2F8000" w14:textId="77777777" w:rsidTr="000501D5">
        <w:tc>
          <w:tcPr>
            <w:tcW w:w="3708" w:type="dxa"/>
            <w:vAlign w:val="center"/>
          </w:tcPr>
          <w:p w14:paraId="6115E657" w14:textId="77777777" w:rsidR="00E25D36" w:rsidRPr="004D3B79" w:rsidRDefault="00E25D36" w:rsidP="0083081A">
            <w:pPr>
              <w:autoSpaceDE w:val="0"/>
              <w:autoSpaceDN w:val="0"/>
              <w:adjustRightInd w:val="0"/>
              <w:rPr>
                <w:sz w:val="20"/>
                <w:szCs w:val="20"/>
              </w:rPr>
            </w:pPr>
            <w:r w:rsidRPr="004D3B79">
              <w:rPr>
                <w:b/>
                <w:sz w:val="20"/>
                <w:szCs w:val="20"/>
              </w:rPr>
              <w:t>Yarıyıl İçi/Sonu Çalışmaları</w:t>
            </w:r>
          </w:p>
        </w:tc>
        <w:tc>
          <w:tcPr>
            <w:tcW w:w="2484" w:type="dxa"/>
            <w:vAlign w:val="center"/>
          </w:tcPr>
          <w:p w14:paraId="203286F4"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4D6FEEF8" w14:textId="77777777" w:rsidR="00E25D36" w:rsidRPr="004D3B79" w:rsidRDefault="00E25D36" w:rsidP="0083081A">
            <w:pPr>
              <w:autoSpaceDE w:val="0"/>
              <w:autoSpaceDN w:val="0"/>
              <w:adjustRightInd w:val="0"/>
              <w:jc w:val="center"/>
              <w:rPr>
                <w:sz w:val="20"/>
                <w:szCs w:val="20"/>
              </w:rPr>
            </w:pPr>
          </w:p>
        </w:tc>
      </w:tr>
      <w:tr w:rsidR="00C242E0" w:rsidRPr="004D3B79" w14:paraId="116FE874" w14:textId="77777777" w:rsidTr="000501D5">
        <w:tc>
          <w:tcPr>
            <w:tcW w:w="3708" w:type="dxa"/>
            <w:vAlign w:val="center"/>
          </w:tcPr>
          <w:p w14:paraId="6B4E6D05" w14:textId="77777777" w:rsidR="00E25D36" w:rsidRPr="004D3B79" w:rsidRDefault="00E25D36" w:rsidP="0083081A">
            <w:pPr>
              <w:autoSpaceDE w:val="0"/>
              <w:autoSpaceDN w:val="0"/>
              <w:adjustRightInd w:val="0"/>
              <w:ind w:left="708"/>
              <w:rPr>
                <w:b/>
                <w:sz w:val="20"/>
                <w:szCs w:val="20"/>
              </w:rPr>
            </w:pPr>
            <w:r w:rsidRPr="004D3B79">
              <w:rPr>
                <w:b/>
                <w:sz w:val="20"/>
                <w:szCs w:val="20"/>
              </w:rPr>
              <w:t>Ara Sınav</w:t>
            </w:r>
          </w:p>
        </w:tc>
        <w:tc>
          <w:tcPr>
            <w:tcW w:w="2484" w:type="dxa"/>
            <w:vAlign w:val="center"/>
          </w:tcPr>
          <w:p w14:paraId="3AB93DAC" w14:textId="77777777" w:rsidR="00E25D36" w:rsidRPr="004D3B79" w:rsidRDefault="00E25D36" w:rsidP="0083081A">
            <w:pPr>
              <w:autoSpaceDE w:val="0"/>
              <w:autoSpaceDN w:val="0"/>
              <w:adjustRightInd w:val="0"/>
              <w:jc w:val="center"/>
              <w:rPr>
                <w:sz w:val="20"/>
                <w:szCs w:val="20"/>
              </w:rPr>
            </w:pPr>
            <w:r w:rsidRPr="004D3B79">
              <w:rPr>
                <w:sz w:val="20"/>
                <w:szCs w:val="20"/>
              </w:rPr>
              <w:t>x</w:t>
            </w:r>
          </w:p>
        </w:tc>
        <w:tc>
          <w:tcPr>
            <w:tcW w:w="3117" w:type="dxa"/>
            <w:vAlign w:val="center"/>
          </w:tcPr>
          <w:p w14:paraId="6F7FB5D7" w14:textId="77777777" w:rsidR="00E25D36" w:rsidRPr="004D3B79" w:rsidRDefault="00E25D36" w:rsidP="0083081A">
            <w:pPr>
              <w:autoSpaceDE w:val="0"/>
              <w:autoSpaceDN w:val="0"/>
              <w:adjustRightInd w:val="0"/>
              <w:jc w:val="center"/>
              <w:rPr>
                <w:sz w:val="20"/>
                <w:szCs w:val="20"/>
              </w:rPr>
            </w:pPr>
            <w:r w:rsidRPr="004D3B79">
              <w:rPr>
                <w:sz w:val="20"/>
                <w:szCs w:val="20"/>
              </w:rPr>
              <w:t>%50</w:t>
            </w:r>
          </w:p>
        </w:tc>
      </w:tr>
      <w:tr w:rsidR="00C242E0" w:rsidRPr="004D3B79" w14:paraId="56A8F793" w14:textId="77777777" w:rsidTr="000501D5">
        <w:tc>
          <w:tcPr>
            <w:tcW w:w="3708" w:type="dxa"/>
            <w:vAlign w:val="center"/>
          </w:tcPr>
          <w:p w14:paraId="0D355A9F" w14:textId="77777777" w:rsidR="00E25D36" w:rsidRPr="004D3B79" w:rsidRDefault="00E25D36" w:rsidP="0083081A">
            <w:pPr>
              <w:autoSpaceDE w:val="0"/>
              <w:autoSpaceDN w:val="0"/>
              <w:adjustRightInd w:val="0"/>
              <w:ind w:left="708"/>
              <w:rPr>
                <w:b/>
                <w:sz w:val="20"/>
                <w:szCs w:val="20"/>
              </w:rPr>
            </w:pPr>
            <w:r w:rsidRPr="004D3B79">
              <w:rPr>
                <w:b/>
                <w:sz w:val="20"/>
                <w:szCs w:val="20"/>
              </w:rPr>
              <w:t>Yoklama Sınavı (</w:t>
            </w:r>
            <w:proofErr w:type="spellStart"/>
            <w:r w:rsidRPr="004D3B79">
              <w:rPr>
                <w:b/>
                <w:sz w:val="20"/>
                <w:szCs w:val="20"/>
              </w:rPr>
              <w:t>Quiz</w:t>
            </w:r>
            <w:proofErr w:type="spellEnd"/>
            <w:r w:rsidRPr="004D3B79">
              <w:rPr>
                <w:b/>
                <w:sz w:val="20"/>
                <w:szCs w:val="20"/>
              </w:rPr>
              <w:t>)</w:t>
            </w:r>
          </w:p>
        </w:tc>
        <w:tc>
          <w:tcPr>
            <w:tcW w:w="2484" w:type="dxa"/>
            <w:vAlign w:val="center"/>
          </w:tcPr>
          <w:p w14:paraId="52E24D3E"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4EBA284D" w14:textId="77777777" w:rsidR="00E25D36" w:rsidRPr="004D3B79" w:rsidRDefault="00E25D36" w:rsidP="0083081A">
            <w:pPr>
              <w:autoSpaceDE w:val="0"/>
              <w:autoSpaceDN w:val="0"/>
              <w:adjustRightInd w:val="0"/>
              <w:jc w:val="center"/>
              <w:rPr>
                <w:sz w:val="20"/>
                <w:szCs w:val="20"/>
              </w:rPr>
            </w:pPr>
          </w:p>
        </w:tc>
      </w:tr>
      <w:tr w:rsidR="00C242E0" w:rsidRPr="004D3B79" w14:paraId="49C19871" w14:textId="77777777" w:rsidTr="000501D5">
        <w:tc>
          <w:tcPr>
            <w:tcW w:w="3708" w:type="dxa"/>
            <w:vAlign w:val="center"/>
          </w:tcPr>
          <w:p w14:paraId="2B2EA7EF" w14:textId="77777777" w:rsidR="00E25D36" w:rsidRPr="004D3B79" w:rsidRDefault="00E25D36" w:rsidP="0083081A">
            <w:pPr>
              <w:autoSpaceDE w:val="0"/>
              <w:autoSpaceDN w:val="0"/>
              <w:adjustRightInd w:val="0"/>
              <w:ind w:left="708"/>
              <w:rPr>
                <w:b/>
                <w:sz w:val="20"/>
                <w:szCs w:val="20"/>
              </w:rPr>
            </w:pPr>
            <w:r w:rsidRPr="004D3B79">
              <w:rPr>
                <w:b/>
                <w:sz w:val="20"/>
                <w:szCs w:val="20"/>
              </w:rPr>
              <w:t>Ödev/Sunum</w:t>
            </w:r>
          </w:p>
        </w:tc>
        <w:tc>
          <w:tcPr>
            <w:tcW w:w="2484" w:type="dxa"/>
            <w:vAlign w:val="center"/>
          </w:tcPr>
          <w:p w14:paraId="37ED3405"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21F18680" w14:textId="77777777" w:rsidR="00E25D36" w:rsidRPr="004D3B79" w:rsidRDefault="00E25D36" w:rsidP="0083081A">
            <w:pPr>
              <w:autoSpaceDE w:val="0"/>
              <w:autoSpaceDN w:val="0"/>
              <w:adjustRightInd w:val="0"/>
              <w:jc w:val="center"/>
              <w:rPr>
                <w:sz w:val="20"/>
                <w:szCs w:val="20"/>
              </w:rPr>
            </w:pPr>
          </w:p>
        </w:tc>
      </w:tr>
      <w:tr w:rsidR="00C242E0" w:rsidRPr="004D3B79" w14:paraId="11878080" w14:textId="77777777" w:rsidTr="000501D5">
        <w:tc>
          <w:tcPr>
            <w:tcW w:w="3708" w:type="dxa"/>
            <w:vAlign w:val="center"/>
          </w:tcPr>
          <w:p w14:paraId="23020CE1" w14:textId="77777777" w:rsidR="00E25D36" w:rsidRPr="004D3B79" w:rsidRDefault="00E25D36" w:rsidP="0083081A">
            <w:pPr>
              <w:autoSpaceDE w:val="0"/>
              <w:autoSpaceDN w:val="0"/>
              <w:adjustRightInd w:val="0"/>
              <w:ind w:left="708"/>
              <w:rPr>
                <w:b/>
                <w:sz w:val="20"/>
                <w:szCs w:val="20"/>
              </w:rPr>
            </w:pPr>
            <w:r w:rsidRPr="004D3B79">
              <w:rPr>
                <w:b/>
                <w:sz w:val="20"/>
                <w:szCs w:val="20"/>
              </w:rPr>
              <w:t>Proje</w:t>
            </w:r>
          </w:p>
        </w:tc>
        <w:tc>
          <w:tcPr>
            <w:tcW w:w="2484" w:type="dxa"/>
            <w:vAlign w:val="center"/>
          </w:tcPr>
          <w:p w14:paraId="20B4E7CF"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572DC265" w14:textId="77777777" w:rsidR="00E25D36" w:rsidRPr="004D3B79" w:rsidRDefault="00E25D36" w:rsidP="0083081A">
            <w:pPr>
              <w:autoSpaceDE w:val="0"/>
              <w:autoSpaceDN w:val="0"/>
              <w:adjustRightInd w:val="0"/>
              <w:jc w:val="center"/>
              <w:rPr>
                <w:sz w:val="20"/>
                <w:szCs w:val="20"/>
              </w:rPr>
            </w:pPr>
          </w:p>
        </w:tc>
      </w:tr>
      <w:tr w:rsidR="00C242E0" w:rsidRPr="004D3B79" w14:paraId="372CAFE2" w14:textId="77777777" w:rsidTr="000501D5">
        <w:tc>
          <w:tcPr>
            <w:tcW w:w="3708" w:type="dxa"/>
            <w:vAlign w:val="center"/>
          </w:tcPr>
          <w:p w14:paraId="16595FE1" w14:textId="77777777" w:rsidR="00E25D36" w:rsidRPr="004D3B79" w:rsidRDefault="00E25D36" w:rsidP="0083081A">
            <w:pPr>
              <w:autoSpaceDE w:val="0"/>
              <w:autoSpaceDN w:val="0"/>
              <w:adjustRightInd w:val="0"/>
              <w:ind w:left="708"/>
              <w:rPr>
                <w:b/>
                <w:sz w:val="20"/>
                <w:szCs w:val="20"/>
              </w:rPr>
            </w:pPr>
            <w:r w:rsidRPr="004D3B79">
              <w:rPr>
                <w:b/>
                <w:sz w:val="20"/>
                <w:szCs w:val="20"/>
              </w:rPr>
              <w:t xml:space="preserve">Laboratuvar </w:t>
            </w:r>
          </w:p>
        </w:tc>
        <w:tc>
          <w:tcPr>
            <w:tcW w:w="2484" w:type="dxa"/>
            <w:vAlign w:val="center"/>
          </w:tcPr>
          <w:p w14:paraId="7DC0091C"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4B2A7739" w14:textId="77777777" w:rsidR="00E25D36" w:rsidRPr="004D3B79" w:rsidRDefault="00E25D36" w:rsidP="0083081A">
            <w:pPr>
              <w:autoSpaceDE w:val="0"/>
              <w:autoSpaceDN w:val="0"/>
              <w:adjustRightInd w:val="0"/>
              <w:jc w:val="center"/>
              <w:rPr>
                <w:sz w:val="20"/>
                <w:szCs w:val="20"/>
              </w:rPr>
            </w:pPr>
          </w:p>
        </w:tc>
      </w:tr>
      <w:tr w:rsidR="00C242E0" w:rsidRPr="004D3B79" w14:paraId="1C6B4A70" w14:textId="77777777" w:rsidTr="000501D5">
        <w:tc>
          <w:tcPr>
            <w:tcW w:w="3708" w:type="dxa"/>
            <w:vAlign w:val="center"/>
          </w:tcPr>
          <w:p w14:paraId="48643357" w14:textId="77777777" w:rsidR="00E25D36" w:rsidRPr="004D3B79" w:rsidRDefault="00E25D36" w:rsidP="0083081A">
            <w:pPr>
              <w:autoSpaceDE w:val="0"/>
              <w:autoSpaceDN w:val="0"/>
              <w:adjustRightInd w:val="0"/>
              <w:ind w:left="708"/>
              <w:rPr>
                <w:b/>
                <w:sz w:val="20"/>
                <w:szCs w:val="20"/>
              </w:rPr>
            </w:pPr>
            <w:r w:rsidRPr="004D3B79">
              <w:rPr>
                <w:b/>
                <w:sz w:val="20"/>
                <w:szCs w:val="20"/>
              </w:rPr>
              <w:t xml:space="preserve">Final Sınavı </w:t>
            </w:r>
          </w:p>
        </w:tc>
        <w:tc>
          <w:tcPr>
            <w:tcW w:w="2484" w:type="dxa"/>
            <w:vAlign w:val="center"/>
          </w:tcPr>
          <w:p w14:paraId="471259F6" w14:textId="77777777" w:rsidR="00E25D36" w:rsidRPr="004D3B79" w:rsidRDefault="00E25D36" w:rsidP="0083081A">
            <w:pPr>
              <w:autoSpaceDE w:val="0"/>
              <w:autoSpaceDN w:val="0"/>
              <w:adjustRightInd w:val="0"/>
              <w:jc w:val="center"/>
              <w:rPr>
                <w:sz w:val="20"/>
                <w:szCs w:val="20"/>
              </w:rPr>
            </w:pPr>
            <w:r w:rsidRPr="004D3B79">
              <w:rPr>
                <w:sz w:val="20"/>
                <w:szCs w:val="20"/>
              </w:rPr>
              <w:t>x</w:t>
            </w:r>
          </w:p>
        </w:tc>
        <w:tc>
          <w:tcPr>
            <w:tcW w:w="3117" w:type="dxa"/>
            <w:vAlign w:val="center"/>
          </w:tcPr>
          <w:p w14:paraId="2612058A" w14:textId="77777777" w:rsidR="00E25D36" w:rsidRPr="004D3B79" w:rsidRDefault="00E25D36" w:rsidP="0083081A">
            <w:pPr>
              <w:autoSpaceDE w:val="0"/>
              <w:autoSpaceDN w:val="0"/>
              <w:adjustRightInd w:val="0"/>
              <w:jc w:val="center"/>
              <w:rPr>
                <w:sz w:val="20"/>
                <w:szCs w:val="20"/>
              </w:rPr>
            </w:pPr>
            <w:r w:rsidRPr="004D3B79">
              <w:rPr>
                <w:sz w:val="20"/>
                <w:szCs w:val="20"/>
              </w:rPr>
              <w:t>%50</w:t>
            </w:r>
          </w:p>
        </w:tc>
      </w:tr>
      <w:tr w:rsidR="00C242E0" w:rsidRPr="004D3B79" w14:paraId="7280EB65" w14:textId="77777777" w:rsidTr="000501D5">
        <w:tc>
          <w:tcPr>
            <w:tcW w:w="3708" w:type="dxa"/>
            <w:vAlign w:val="center"/>
          </w:tcPr>
          <w:p w14:paraId="5B137337" w14:textId="77777777" w:rsidR="00E25D36" w:rsidRPr="004D3B79" w:rsidRDefault="00E25D36" w:rsidP="0083081A">
            <w:pPr>
              <w:autoSpaceDE w:val="0"/>
              <w:autoSpaceDN w:val="0"/>
              <w:adjustRightInd w:val="0"/>
              <w:ind w:left="708"/>
              <w:rPr>
                <w:b/>
                <w:sz w:val="20"/>
                <w:szCs w:val="20"/>
              </w:rPr>
            </w:pPr>
            <w:r w:rsidRPr="004D3B79">
              <w:rPr>
                <w:b/>
                <w:sz w:val="20"/>
                <w:szCs w:val="20"/>
              </w:rPr>
              <w:t xml:space="preserve">Derse Katılım </w:t>
            </w:r>
          </w:p>
        </w:tc>
        <w:tc>
          <w:tcPr>
            <w:tcW w:w="2484" w:type="dxa"/>
            <w:vAlign w:val="center"/>
          </w:tcPr>
          <w:p w14:paraId="1437FE98"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432EB920" w14:textId="77777777" w:rsidR="00E25D36" w:rsidRPr="004D3B79" w:rsidRDefault="00E25D36" w:rsidP="0083081A">
            <w:pPr>
              <w:autoSpaceDE w:val="0"/>
              <w:autoSpaceDN w:val="0"/>
              <w:adjustRightInd w:val="0"/>
              <w:jc w:val="center"/>
              <w:rPr>
                <w:sz w:val="20"/>
                <w:szCs w:val="20"/>
              </w:rPr>
            </w:pPr>
          </w:p>
        </w:tc>
      </w:tr>
      <w:tr w:rsidR="00C242E0" w:rsidRPr="004D3B79" w14:paraId="7FCAAC3D" w14:textId="77777777" w:rsidTr="000501D5">
        <w:tc>
          <w:tcPr>
            <w:tcW w:w="3708" w:type="dxa"/>
            <w:vAlign w:val="center"/>
          </w:tcPr>
          <w:p w14:paraId="56D37BAC" w14:textId="77777777" w:rsidR="00E25D36" w:rsidRPr="004D3B79" w:rsidRDefault="00E25D36" w:rsidP="0083081A">
            <w:pPr>
              <w:autoSpaceDE w:val="0"/>
              <w:autoSpaceDN w:val="0"/>
              <w:adjustRightInd w:val="0"/>
              <w:ind w:left="708"/>
              <w:rPr>
                <w:b/>
                <w:sz w:val="20"/>
                <w:szCs w:val="20"/>
              </w:rPr>
            </w:pPr>
            <w:r w:rsidRPr="004D3B79">
              <w:rPr>
                <w:b/>
                <w:sz w:val="20"/>
                <w:szCs w:val="20"/>
              </w:rPr>
              <w:t xml:space="preserve">Uygulama </w:t>
            </w:r>
          </w:p>
        </w:tc>
        <w:tc>
          <w:tcPr>
            <w:tcW w:w="2484" w:type="dxa"/>
            <w:vAlign w:val="center"/>
          </w:tcPr>
          <w:p w14:paraId="0A3C6A9A" w14:textId="77777777" w:rsidR="00E25D36" w:rsidRPr="004D3B79" w:rsidRDefault="00E25D36" w:rsidP="0083081A">
            <w:pPr>
              <w:autoSpaceDE w:val="0"/>
              <w:autoSpaceDN w:val="0"/>
              <w:adjustRightInd w:val="0"/>
              <w:jc w:val="center"/>
              <w:rPr>
                <w:sz w:val="20"/>
                <w:szCs w:val="20"/>
              </w:rPr>
            </w:pPr>
          </w:p>
        </w:tc>
        <w:tc>
          <w:tcPr>
            <w:tcW w:w="3117" w:type="dxa"/>
            <w:vAlign w:val="center"/>
          </w:tcPr>
          <w:p w14:paraId="4AD245C0" w14:textId="77777777" w:rsidR="00E25D36" w:rsidRPr="004D3B79" w:rsidRDefault="00E25D36" w:rsidP="0083081A">
            <w:pPr>
              <w:autoSpaceDE w:val="0"/>
              <w:autoSpaceDN w:val="0"/>
              <w:adjustRightInd w:val="0"/>
              <w:jc w:val="center"/>
              <w:rPr>
                <w:sz w:val="20"/>
                <w:szCs w:val="20"/>
              </w:rPr>
            </w:pPr>
          </w:p>
        </w:tc>
      </w:tr>
      <w:tr w:rsidR="00C242E0" w:rsidRPr="004D3B79" w14:paraId="7C272C38" w14:textId="77777777" w:rsidTr="000501D5">
        <w:trPr>
          <w:trHeight w:val="543"/>
        </w:trPr>
        <w:tc>
          <w:tcPr>
            <w:tcW w:w="9309" w:type="dxa"/>
            <w:gridSpan w:val="3"/>
            <w:vAlign w:val="center"/>
          </w:tcPr>
          <w:p w14:paraId="1D3EAA08" w14:textId="77777777" w:rsidR="00E25D36" w:rsidRPr="004D3B79" w:rsidRDefault="00E25D36" w:rsidP="0083081A">
            <w:pPr>
              <w:autoSpaceDE w:val="0"/>
              <w:autoSpaceDN w:val="0"/>
              <w:adjustRightInd w:val="0"/>
              <w:rPr>
                <w:b/>
                <w:sz w:val="20"/>
                <w:szCs w:val="20"/>
              </w:rPr>
            </w:pPr>
            <w:r w:rsidRPr="004D3B79">
              <w:rPr>
                <w:b/>
                <w:sz w:val="20"/>
                <w:szCs w:val="20"/>
              </w:rPr>
              <w:t xml:space="preserve">Değerlendirme Yöntemlerine İlişkin Açıklamalar:  </w:t>
            </w:r>
          </w:p>
          <w:p w14:paraId="080DB0C7" w14:textId="77777777" w:rsidR="00E25D36" w:rsidRPr="004D3B79" w:rsidRDefault="00E25D36" w:rsidP="0083081A">
            <w:pPr>
              <w:autoSpaceDE w:val="0"/>
              <w:autoSpaceDN w:val="0"/>
              <w:adjustRightInd w:val="0"/>
              <w:rPr>
                <w:sz w:val="20"/>
                <w:szCs w:val="20"/>
              </w:rPr>
            </w:pPr>
          </w:p>
          <w:p w14:paraId="10437ACB" w14:textId="46209298" w:rsidR="00E25D36" w:rsidRPr="004D3B79" w:rsidRDefault="00E25D36" w:rsidP="0083081A">
            <w:pPr>
              <w:autoSpaceDE w:val="0"/>
              <w:autoSpaceDN w:val="0"/>
              <w:adjustRightInd w:val="0"/>
              <w:rPr>
                <w:sz w:val="20"/>
                <w:szCs w:val="20"/>
              </w:rPr>
            </w:pPr>
            <w:r w:rsidRPr="004D3B79">
              <w:rPr>
                <w:sz w:val="20"/>
                <w:szCs w:val="20"/>
              </w:rPr>
              <w:t>Ders Başarı Notu: %50 yarıyıl içi notu (Ara sınav) + %50 final notu</w:t>
            </w:r>
          </w:p>
          <w:p w14:paraId="07CA6F94" w14:textId="77777777" w:rsidR="00E25D36" w:rsidRPr="004D3B79" w:rsidRDefault="00E25D36" w:rsidP="0083081A">
            <w:pPr>
              <w:autoSpaceDE w:val="0"/>
              <w:autoSpaceDN w:val="0"/>
              <w:adjustRightInd w:val="0"/>
              <w:rPr>
                <w:sz w:val="20"/>
                <w:szCs w:val="20"/>
              </w:rPr>
            </w:pPr>
          </w:p>
        </w:tc>
      </w:tr>
      <w:tr w:rsidR="00C242E0" w:rsidRPr="004D3B79" w14:paraId="62274CB9" w14:textId="77777777" w:rsidTr="000501D5">
        <w:trPr>
          <w:trHeight w:val="852"/>
        </w:trPr>
        <w:tc>
          <w:tcPr>
            <w:tcW w:w="9309" w:type="dxa"/>
            <w:gridSpan w:val="3"/>
          </w:tcPr>
          <w:p w14:paraId="05D86E09" w14:textId="77777777" w:rsidR="00E25D36" w:rsidRPr="004D3B79" w:rsidRDefault="00E25D36" w:rsidP="0083081A">
            <w:pPr>
              <w:tabs>
                <w:tab w:val="left" w:pos="6550"/>
              </w:tabs>
              <w:rPr>
                <w:sz w:val="20"/>
                <w:szCs w:val="20"/>
              </w:rPr>
            </w:pPr>
            <w:r w:rsidRPr="004D3B79">
              <w:rPr>
                <w:b/>
                <w:sz w:val="20"/>
                <w:szCs w:val="20"/>
              </w:rPr>
              <w:t xml:space="preserve">Değerlendirme Kriteri: </w:t>
            </w:r>
          </w:p>
          <w:p w14:paraId="5B021553" w14:textId="77777777" w:rsidR="00E25D36" w:rsidRPr="004D3B79" w:rsidRDefault="00E25D36" w:rsidP="0083081A">
            <w:pPr>
              <w:jc w:val="both"/>
              <w:rPr>
                <w:sz w:val="20"/>
                <w:szCs w:val="20"/>
              </w:rPr>
            </w:pPr>
            <w:r w:rsidRPr="004D3B79">
              <w:rPr>
                <w:sz w:val="20"/>
                <w:szCs w:val="20"/>
              </w:rPr>
              <w:t>Sınavlarda; karar verme, eleştirel düşünme, açıklama, sınıflama, bilgilerini birleştirme becerileri değerlendirilecektir.</w:t>
            </w:r>
          </w:p>
          <w:p w14:paraId="79F90AFC" w14:textId="77777777" w:rsidR="00E25D36" w:rsidRPr="004D3B79" w:rsidRDefault="00E25D36" w:rsidP="0083081A">
            <w:pPr>
              <w:jc w:val="both"/>
              <w:rPr>
                <w:sz w:val="20"/>
                <w:szCs w:val="20"/>
              </w:rPr>
            </w:pPr>
          </w:p>
        </w:tc>
      </w:tr>
      <w:tr w:rsidR="00C242E0" w:rsidRPr="004D3B79" w14:paraId="3E9D2270" w14:textId="77777777" w:rsidTr="000501D5">
        <w:tblPrEx>
          <w:tblBorders>
            <w:insideH w:val="single" w:sz="6" w:space="0" w:color="auto"/>
            <w:insideV w:val="single" w:sz="6" w:space="0" w:color="auto"/>
          </w:tblBorders>
        </w:tblPrEx>
        <w:trPr>
          <w:trHeight w:val="1554"/>
        </w:trPr>
        <w:tc>
          <w:tcPr>
            <w:tcW w:w="9309" w:type="dxa"/>
            <w:gridSpan w:val="3"/>
          </w:tcPr>
          <w:p w14:paraId="18B733B2" w14:textId="77777777" w:rsidR="00E25D36" w:rsidRPr="004D3B79" w:rsidRDefault="00E25D36" w:rsidP="0083081A">
            <w:pPr>
              <w:spacing w:line="276" w:lineRule="auto"/>
              <w:rPr>
                <w:b/>
                <w:sz w:val="20"/>
                <w:szCs w:val="20"/>
              </w:rPr>
            </w:pPr>
            <w:r w:rsidRPr="004D3B79">
              <w:rPr>
                <w:b/>
                <w:sz w:val="20"/>
                <w:szCs w:val="20"/>
              </w:rPr>
              <w:lastRenderedPageBreak/>
              <w:t xml:space="preserve">Ders İçin Önerilen Kaynaklar:  </w:t>
            </w:r>
          </w:p>
          <w:p w14:paraId="4746E903" w14:textId="77777777" w:rsidR="00E25D36" w:rsidRPr="004D3B79" w:rsidRDefault="00E25D36" w:rsidP="0083081A">
            <w:pPr>
              <w:pStyle w:val="ListParagraph1"/>
              <w:ind w:left="0"/>
              <w:rPr>
                <w:rStyle w:val="ptbrand3"/>
                <w:rFonts w:ascii="Times New Roman" w:hAnsi="Times New Roman"/>
                <w:b/>
                <w:sz w:val="20"/>
                <w:szCs w:val="20"/>
              </w:rPr>
            </w:pPr>
            <w:r w:rsidRPr="004D3B79">
              <w:rPr>
                <w:rFonts w:ascii="Times New Roman" w:hAnsi="Times New Roman"/>
                <w:b/>
                <w:sz w:val="20"/>
                <w:szCs w:val="20"/>
              </w:rPr>
              <w:t>Ana kaynaklar:</w:t>
            </w:r>
            <w:r w:rsidRPr="004D3B79">
              <w:rPr>
                <w:rStyle w:val="ptbrand3"/>
                <w:rFonts w:ascii="Times New Roman" w:hAnsi="Times New Roman"/>
                <w:b/>
                <w:sz w:val="20"/>
                <w:szCs w:val="20"/>
              </w:rPr>
              <w:t xml:space="preserve"> </w:t>
            </w:r>
          </w:p>
          <w:p w14:paraId="0665FE85" w14:textId="77777777" w:rsidR="00E25D36" w:rsidRPr="004D3B79" w:rsidRDefault="00E25D36" w:rsidP="0083081A">
            <w:pPr>
              <w:autoSpaceDE w:val="0"/>
              <w:autoSpaceDN w:val="0"/>
              <w:adjustRightInd w:val="0"/>
              <w:rPr>
                <w:sz w:val="20"/>
                <w:szCs w:val="20"/>
              </w:rPr>
            </w:pPr>
            <w:proofErr w:type="spellStart"/>
            <w:r w:rsidRPr="004D3B79">
              <w:rPr>
                <w:rFonts w:eastAsia="Calibri"/>
                <w:sz w:val="20"/>
                <w:szCs w:val="20"/>
              </w:rPr>
              <w:t>Hacıalioğlu</w:t>
            </w:r>
            <w:proofErr w:type="spellEnd"/>
            <w:r w:rsidRPr="004D3B79">
              <w:rPr>
                <w:rFonts w:eastAsia="Calibri"/>
                <w:sz w:val="20"/>
                <w:szCs w:val="20"/>
              </w:rPr>
              <w:t xml:space="preserve"> N. (2011). Hemşirelikte Öğretim Öğrenme ve Eğitim. Nobel Tıp Kitabevleri, İstanbul.</w:t>
            </w:r>
            <w:r w:rsidRPr="004D3B79">
              <w:rPr>
                <w:sz w:val="20"/>
                <w:szCs w:val="20"/>
              </w:rPr>
              <w:br/>
              <w:t>Arslan S ve Kuzu Kurban N (2015)(Çeviri Editörleri). Hemşirelikte Öğretim ve Eğiticinin Rolü, Anı Yayıncılık, Ankara</w:t>
            </w:r>
          </w:p>
          <w:p w14:paraId="11E1F369" w14:textId="77777777" w:rsidR="00E25D36" w:rsidRPr="004D3B79" w:rsidRDefault="00E25D36" w:rsidP="0083081A">
            <w:pPr>
              <w:rPr>
                <w:bCs/>
                <w:sz w:val="20"/>
                <w:szCs w:val="20"/>
              </w:rPr>
            </w:pPr>
            <w:r w:rsidRPr="004D3B79">
              <w:rPr>
                <w:iCs/>
                <w:sz w:val="20"/>
                <w:szCs w:val="20"/>
              </w:rPr>
              <w:t xml:space="preserve">Akyüz A., Tosun N., Yıldız D., Kılıç A. (2007). </w:t>
            </w:r>
            <w:proofErr w:type="spellStart"/>
            <w:r w:rsidRPr="004D3B79">
              <w:rPr>
                <w:sz w:val="20"/>
                <w:szCs w:val="20"/>
              </w:rPr>
              <w:t>Reflection</w:t>
            </w:r>
            <w:proofErr w:type="spellEnd"/>
            <w:r w:rsidRPr="004D3B79">
              <w:rPr>
                <w:sz w:val="20"/>
                <w:szCs w:val="20"/>
              </w:rPr>
              <w:t xml:space="preserve"> of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Nurses</w:t>
            </w:r>
            <w:proofErr w:type="spellEnd"/>
            <w:r w:rsidRPr="004D3B79">
              <w:rPr>
                <w:sz w:val="20"/>
                <w:szCs w:val="20"/>
              </w:rPr>
              <w:t xml:space="preserve"> on </w:t>
            </w:r>
            <w:proofErr w:type="spellStart"/>
            <w:r w:rsidRPr="004D3B79">
              <w:rPr>
                <w:sz w:val="20"/>
                <w:szCs w:val="20"/>
              </w:rPr>
              <w:t>their</w:t>
            </w:r>
            <w:proofErr w:type="spellEnd"/>
            <w:r w:rsidRPr="004D3B79">
              <w:rPr>
                <w:sz w:val="20"/>
                <w:szCs w:val="20"/>
              </w:rPr>
              <w:t xml:space="preserve"> </w:t>
            </w:r>
            <w:proofErr w:type="spellStart"/>
            <w:r w:rsidRPr="004D3B79">
              <w:rPr>
                <w:sz w:val="20"/>
                <w:szCs w:val="20"/>
              </w:rPr>
              <w:t>Responsibilities</w:t>
            </w:r>
            <w:proofErr w:type="spellEnd"/>
            <w:r w:rsidRPr="004D3B79">
              <w:rPr>
                <w:sz w:val="20"/>
                <w:szCs w:val="20"/>
              </w:rPr>
              <w:t xml:space="preserve"> </w:t>
            </w:r>
            <w:proofErr w:type="spellStart"/>
            <w:r w:rsidRPr="004D3B79">
              <w:rPr>
                <w:sz w:val="20"/>
                <w:szCs w:val="20"/>
              </w:rPr>
              <w:t>and</w:t>
            </w:r>
            <w:proofErr w:type="spellEnd"/>
            <w:r w:rsidRPr="004D3B79">
              <w:rPr>
                <w:sz w:val="20"/>
                <w:szCs w:val="20"/>
              </w:rPr>
              <w:t xml:space="preserve"> </w:t>
            </w:r>
            <w:proofErr w:type="spellStart"/>
            <w:r w:rsidRPr="004D3B79">
              <w:rPr>
                <w:sz w:val="20"/>
                <w:szCs w:val="20"/>
              </w:rPr>
              <w:t>the</w:t>
            </w:r>
            <w:proofErr w:type="spellEnd"/>
            <w:r w:rsidRPr="004D3B79">
              <w:rPr>
                <w:sz w:val="20"/>
                <w:szCs w:val="20"/>
              </w:rPr>
              <w:t xml:space="preserve"> </w:t>
            </w:r>
            <w:proofErr w:type="spellStart"/>
            <w:r w:rsidRPr="004D3B79">
              <w:rPr>
                <w:sz w:val="20"/>
                <w:szCs w:val="20"/>
              </w:rPr>
              <w:t>Students</w:t>
            </w:r>
            <w:proofErr w:type="spellEnd"/>
            <w:r w:rsidRPr="004D3B79">
              <w:rPr>
                <w:sz w:val="20"/>
                <w:szCs w:val="20"/>
              </w:rPr>
              <w:t xml:space="preserve">’ </w:t>
            </w:r>
            <w:proofErr w:type="spellStart"/>
            <w:r w:rsidRPr="004D3B79">
              <w:rPr>
                <w:sz w:val="20"/>
                <w:szCs w:val="20"/>
              </w:rPr>
              <w:t>Working</w:t>
            </w:r>
            <w:proofErr w:type="spellEnd"/>
            <w:r w:rsidRPr="004D3B79">
              <w:rPr>
                <w:sz w:val="20"/>
                <w:szCs w:val="20"/>
              </w:rPr>
              <w:t xml:space="preserve"> </w:t>
            </w:r>
            <w:proofErr w:type="spellStart"/>
            <w:r w:rsidRPr="004D3B79">
              <w:rPr>
                <w:sz w:val="20"/>
                <w:szCs w:val="20"/>
              </w:rPr>
              <w:t>System</w:t>
            </w:r>
            <w:proofErr w:type="spellEnd"/>
            <w:r w:rsidRPr="004D3B79">
              <w:rPr>
                <w:sz w:val="20"/>
                <w:szCs w:val="20"/>
              </w:rPr>
              <w:t xml:space="preserve"> </w:t>
            </w:r>
            <w:proofErr w:type="spellStart"/>
            <w:r w:rsidRPr="004D3B79">
              <w:rPr>
                <w:sz w:val="20"/>
                <w:szCs w:val="20"/>
              </w:rPr>
              <w:t>During</w:t>
            </w:r>
            <w:proofErr w:type="spellEnd"/>
            <w:r w:rsidRPr="004D3B79">
              <w:rPr>
                <w:sz w:val="20"/>
                <w:szCs w:val="20"/>
              </w:rPr>
              <w:t xml:space="preserve"> </w:t>
            </w:r>
            <w:proofErr w:type="spellStart"/>
            <w:r w:rsidRPr="004D3B79">
              <w:rPr>
                <w:sz w:val="20"/>
                <w:szCs w:val="20"/>
              </w:rPr>
              <w:t>Clinical</w:t>
            </w:r>
            <w:proofErr w:type="spellEnd"/>
            <w:r w:rsidRPr="004D3B79">
              <w:rPr>
                <w:sz w:val="20"/>
                <w:szCs w:val="20"/>
              </w:rPr>
              <w:t xml:space="preserve"> </w:t>
            </w:r>
            <w:proofErr w:type="spellStart"/>
            <w:r w:rsidRPr="004D3B79">
              <w:rPr>
                <w:sz w:val="20"/>
                <w:szCs w:val="20"/>
              </w:rPr>
              <w:t>Teaching</w:t>
            </w:r>
            <w:proofErr w:type="spellEnd"/>
            <w:r w:rsidRPr="004D3B79">
              <w:rPr>
                <w:sz w:val="20"/>
                <w:szCs w:val="20"/>
              </w:rPr>
              <w:t>.</w:t>
            </w:r>
            <w:r w:rsidRPr="004D3B79">
              <w:rPr>
                <w:bCs/>
                <w:sz w:val="20"/>
                <w:szCs w:val="20"/>
              </w:rPr>
              <w:t xml:space="preserve"> </w:t>
            </w:r>
            <w:hyperlink r:id="rId58" w:history="1">
              <w:r w:rsidRPr="004D3B79">
                <w:rPr>
                  <w:bCs/>
                  <w:sz w:val="20"/>
                  <w:szCs w:val="20"/>
                </w:rPr>
                <w:t xml:space="preserve">TAF </w:t>
              </w:r>
              <w:proofErr w:type="spellStart"/>
              <w:r w:rsidRPr="004D3B79">
                <w:rPr>
                  <w:bCs/>
                  <w:sz w:val="20"/>
                  <w:szCs w:val="20"/>
                </w:rPr>
                <w:t>Prev</w:t>
              </w:r>
              <w:proofErr w:type="spellEnd"/>
              <w:r w:rsidRPr="004D3B79">
                <w:rPr>
                  <w:bCs/>
                  <w:sz w:val="20"/>
                  <w:szCs w:val="20"/>
                </w:rPr>
                <w:t xml:space="preserve"> </w:t>
              </w:r>
              <w:proofErr w:type="spellStart"/>
              <w:r w:rsidRPr="004D3B79">
                <w:rPr>
                  <w:bCs/>
                  <w:sz w:val="20"/>
                  <w:szCs w:val="20"/>
                </w:rPr>
                <w:t>Med</w:t>
              </w:r>
              <w:proofErr w:type="spellEnd"/>
              <w:r w:rsidRPr="004D3B79">
                <w:rPr>
                  <w:bCs/>
                  <w:sz w:val="20"/>
                  <w:szCs w:val="20"/>
                </w:rPr>
                <w:t xml:space="preserve"> </w:t>
              </w:r>
              <w:proofErr w:type="spellStart"/>
              <w:r w:rsidRPr="004D3B79">
                <w:rPr>
                  <w:bCs/>
                  <w:sz w:val="20"/>
                  <w:szCs w:val="20"/>
                </w:rPr>
                <w:t>Bull</w:t>
              </w:r>
              <w:proofErr w:type="spellEnd"/>
            </w:hyperlink>
            <w:r w:rsidRPr="004D3B79">
              <w:rPr>
                <w:bCs/>
                <w:sz w:val="20"/>
                <w:szCs w:val="20"/>
              </w:rPr>
              <w:t xml:space="preserve">. </w:t>
            </w:r>
            <w:hyperlink r:id="rId59" w:history="1">
              <w:r w:rsidRPr="004D3B79">
                <w:rPr>
                  <w:bCs/>
                  <w:sz w:val="20"/>
                  <w:szCs w:val="20"/>
                </w:rPr>
                <w:t>; 6(6)</w:t>
              </w:r>
            </w:hyperlink>
            <w:r w:rsidRPr="004D3B79">
              <w:rPr>
                <w:bCs/>
                <w:sz w:val="20"/>
                <w:szCs w:val="20"/>
              </w:rPr>
              <w:t>: 459-464</w:t>
            </w:r>
          </w:p>
          <w:p w14:paraId="2443B460" w14:textId="77777777" w:rsidR="00E25D36" w:rsidRPr="004D3B79" w:rsidRDefault="00E25D36" w:rsidP="0083081A">
            <w:pPr>
              <w:rPr>
                <w:sz w:val="20"/>
                <w:szCs w:val="20"/>
              </w:rPr>
            </w:pPr>
            <w:r w:rsidRPr="004D3B79">
              <w:rPr>
                <w:bCs/>
                <w:sz w:val="20"/>
                <w:szCs w:val="20"/>
              </w:rPr>
              <w:t>Karaöz, S. (2003). Hemşirelikte Klinik Öğretime Genel Bir Bakış ve Etkin Klinik Öğretim İçin Öneriler. Hemşirelikte Araştırma ve Geliştirme Dergisi, 5(1), 15-21.</w:t>
            </w:r>
          </w:p>
          <w:p w14:paraId="546B8750" w14:textId="77777777" w:rsidR="00E25D36" w:rsidRPr="004D3B79" w:rsidRDefault="00E25D36" w:rsidP="0083081A">
            <w:pPr>
              <w:spacing w:line="276" w:lineRule="auto"/>
              <w:rPr>
                <w:b/>
                <w:sz w:val="20"/>
                <w:szCs w:val="20"/>
              </w:rPr>
            </w:pPr>
            <w:r w:rsidRPr="004D3B79">
              <w:rPr>
                <w:b/>
                <w:sz w:val="20"/>
                <w:szCs w:val="20"/>
              </w:rPr>
              <w:t xml:space="preserve">Yardımcı kaynaklar: </w:t>
            </w:r>
          </w:p>
          <w:p w14:paraId="3C32E9FF" w14:textId="77777777" w:rsidR="00E25D36" w:rsidRPr="004D3B79" w:rsidRDefault="00E25D36" w:rsidP="0083081A">
            <w:pPr>
              <w:spacing w:line="276" w:lineRule="auto"/>
              <w:rPr>
                <w:b/>
                <w:sz w:val="20"/>
                <w:szCs w:val="20"/>
              </w:rPr>
            </w:pPr>
            <w:r w:rsidRPr="004D3B79">
              <w:rPr>
                <w:b/>
                <w:sz w:val="20"/>
                <w:szCs w:val="20"/>
              </w:rPr>
              <w:t xml:space="preserve">Referanslar: </w:t>
            </w:r>
          </w:p>
          <w:p w14:paraId="08479EA0" w14:textId="77777777" w:rsidR="00E25D36" w:rsidRPr="004D3B79" w:rsidRDefault="00E25D36" w:rsidP="0083081A">
            <w:pPr>
              <w:spacing w:line="276" w:lineRule="auto"/>
              <w:rPr>
                <w:b/>
                <w:sz w:val="20"/>
                <w:szCs w:val="20"/>
              </w:rPr>
            </w:pPr>
            <w:r w:rsidRPr="004D3B79">
              <w:rPr>
                <w:b/>
                <w:sz w:val="20"/>
                <w:szCs w:val="20"/>
              </w:rPr>
              <w:t>Diğer ders materyalleri:</w:t>
            </w:r>
            <w:r w:rsidRPr="004D3B79">
              <w:rPr>
                <w:sz w:val="20"/>
                <w:szCs w:val="20"/>
              </w:rPr>
              <w:t xml:space="preserve"> </w:t>
            </w:r>
          </w:p>
        </w:tc>
      </w:tr>
      <w:tr w:rsidR="00E25D36" w:rsidRPr="004D3B79" w14:paraId="3382F5C2" w14:textId="77777777" w:rsidTr="000501D5">
        <w:tblPrEx>
          <w:tblBorders>
            <w:insideH w:val="single" w:sz="6" w:space="0" w:color="auto"/>
            <w:insideV w:val="single" w:sz="6" w:space="0" w:color="auto"/>
          </w:tblBorders>
        </w:tblPrEx>
        <w:tc>
          <w:tcPr>
            <w:tcW w:w="9309" w:type="dxa"/>
            <w:gridSpan w:val="3"/>
          </w:tcPr>
          <w:p w14:paraId="2D3EF303" w14:textId="77777777" w:rsidR="00E25D36" w:rsidRPr="004D3B79" w:rsidRDefault="00E25D36" w:rsidP="0083081A">
            <w:pPr>
              <w:spacing w:line="276" w:lineRule="auto"/>
              <w:rPr>
                <w:b/>
                <w:sz w:val="20"/>
                <w:szCs w:val="20"/>
              </w:rPr>
            </w:pPr>
          </w:p>
          <w:p w14:paraId="62FD8923" w14:textId="77777777" w:rsidR="00E25D36" w:rsidRPr="004D3B79" w:rsidRDefault="00E25D36" w:rsidP="0083081A">
            <w:pPr>
              <w:spacing w:line="276" w:lineRule="auto"/>
              <w:rPr>
                <w:b/>
                <w:sz w:val="20"/>
                <w:szCs w:val="20"/>
              </w:rPr>
            </w:pPr>
            <w:r w:rsidRPr="004D3B79">
              <w:rPr>
                <w:b/>
                <w:sz w:val="20"/>
                <w:szCs w:val="20"/>
              </w:rPr>
              <w:t xml:space="preserve">Derse İlişkin Politika ve Kurallar: </w:t>
            </w:r>
          </w:p>
        </w:tc>
      </w:tr>
    </w:tbl>
    <w:p w14:paraId="421AD87C" w14:textId="77777777" w:rsidR="00E25D36" w:rsidRPr="004D3B79" w:rsidRDefault="00E25D36" w:rsidP="00E25D36">
      <w:pPr>
        <w:rPr>
          <w:sz w:val="20"/>
          <w:szCs w:val="20"/>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061"/>
        <w:gridCol w:w="1701"/>
      </w:tblGrid>
      <w:tr w:rsidR="00C242E0" w:rsidRPr="004D3B79" w14:paraId="3344D284" w14:textId="77777777" w:rsidTr="0083081A">
        <w:trPr>
          <w:trHeight w:val="833"/>
        </w:trPr>
        <w:tc>
          <w:tcPr>
            <w:tcW w:w="1560" w:type="dxa"/>
          </w:tcPr>
          <w:p w14:paraId="1AEFF20E" w14:textId="77777777" w:rsidR="00E25D36" w:rsidRPr="004D3B79" w:rsidRDefault="00E25D36" w:rsidP="0083081A">
            <w:pPr>
              <w:tabs>
                <w:tab w:val="left" w:pos="2268"/>
                <w:tab w:val="left" w:leader="dot" w:pos="7655"/>
              </w:tabs>
              <w:rPr>
                <w:b/>
                <w:sz w:val="20"/>
                <w:szCs w:val="20"/>
              </w:rPr>
            </w:pPr>
          </w:p>
        </w:tc>
        <w:tc>
          <w:tcPr>
            <w:tcW w:w="6061" w:type="dxa"/>
          </w:tcPr>
          <w:p w14:paraId="0225B0DF" w14:textId="77777777" w:rsidR="00E25D36" w:rsidRPr="004D3B79" w:rsidRDefault="00E25D36" w:rsidP="0083081A">
            <w:pPr>
              <w:tabs>
                <w:tab w:val="left" w:pos="2268"/>
                <w:tab w:val="left" w:leader="dot" w:pos="7655"/>
              </w:tabs>
              <w:rPr>
                <w:b/>
                <w:sz w:val="20"/>
                <w:szCs w:val="20"/>
              </w:rPr>
            </w:pPr>
            <w:r w:rsidRPr="004D3B79">
              <w:rPr>
                <w:b/>
                <w:sz w:val="20"/>
                <w:szCs w:val="20"/>
              </w:rPr>
              <w:t xml:space="preserve">Ders Öğretim Üyesi İletişim Bilgileri: </w:t>
            </w:r>
          </w:p>
          <w:p w14:paraId="7AFF0DCF" w14:textId="77777777" w:rsidR="00E25D36" w:rsidRPr="004D3B79" w:rsidRDefault="00E25D36" w:rsidP="0083081A">
            <w:pPr>
              <w:tabs>
                <w:tab w:val="left" w:pos="2268"/>
                <w:tab w:val="left" w:leader="dot" w:pos="7655"/>
              </w:tabs>
              <w:rPr>
                <w:b/>
                <w:sz w:val="20"/>
                <w:szCs w:val="20"/>
              </w:rPr>
            </w:pPr>
            <w:r w:rsidRPr="004D3B79">
              <w:rPr>
                <w:sz w:val="20"/>
                <w:szCs w:val="20"/>
              </w:rPr>
              <w:t>Adres: Dokuz Eylül Üniversitesi Hemşirelik Fakültesi 35240 Balçova/İZMİR</w:t>
            </w:r>
          </w:p>
          <w:p w14:paraId="25C1C440" w14:textId="77777777" w:rsidR="00E25D36" w:rsidRPr="004D3B79" w:rsidRDefault="00E25D36" w:rsidP="0083081A">
            <w:pPr>
              <w:tabs>
                <w:tab w:val="left" w:pos="2268"/>
                <w:tab w:val="left" w:leader="dot" w:pos="7655"/>
              </w:tabs>
              <w:rPr>
                <w:sz w:val="20"/>
                <w:szCs w:val="20"/>
              </w:rPr>
            </w:pPr>
            <w:r w:rsidRPr="004D3B79">
              <w:rPr>
                <w:sz w:val="20"/>
                <w:szCs w:val="20"/>
              </w:rPr>
              <w:t xml:space="preserve">Prof. Dr. Gülendam KARADAĞ       </w:t>
            </w:r>
            <w:hyperlink r:id="rId60" w:history="1">
              <w:r w:rsidRPr="004D3B79">
                <w:rPr>
                  <w:rStyle w:val="Kpr"/>
                  <w:color w:val="auto"/>
                  <w:sz w:val="20"/>
                  <w:szCs w:val="20"/>
                </w:rPr>
                <w:t>meryem.ozturk@deu.edu.tr</w:t>
              </w:r>
            </w:hyperlink>
            <w:r w:rsidRPr="004D3B79">
              <w:rPr>
                <w:sz w:val="20"/>
                <w:szCs w:val="20"/>
              </w:rPr>
              <w:t xml:space="preserve">       </w:t>
            </w:r>
            <w:hyperlink r:id="rId61" w:history="1">
              <w:r w:rsidRPr="004D3B79">
                <w:rPr>
                  <w:rStyle w:val="Kpr"/>
                  <w:color w:val="auto"/>
                  <w:sz w:val="20"/>
                  <w:szCs w:val="20"/>
                </w:rPr>
                <w:t>tel:0232</w:t>
              </w:r>
            </w:hyperlink>
            <w:r w:rsidRPr="004D3B79">
              <w:rPr>
                <w:sz w:val="20"/>
                <w:szCs w:val="20"/>
              </w:rPr>
              <w:t xml:space="preserve">  4124755</w:t>
            </w:r>
          </w:p>
        </w:tc>
        <w:tc>
          <w:tcPr>
            <w:tcW w:w="1701" w:type="dxa"/>
          </w:tcPr>
          <w:p w14:paraId="15929402" w14:textId="77777777" w:rsidR="00E25D36" w:rsidRPr="004D3B79" w:rsidRDefault="00E25D36" w:rsidP="0083081A">
            <w:pPr>
              <w:tabs>
                <w:tab w:val="left" w:pos="2268"/>
                <w:tab w:val="left" w:leader="dot" w:pos="7655"/>
              </w:tabs>
              <w:rPr>
                <w:b/>
                <w:sz w:val="20"/>
                <w:szCs w:val="20"/>
              </w:rPr>
            </w:pPr>
          </w:p>
        </w:tc>
      </w:tr>
      <w:tr w:rsidR="00C242E0" w:rsidRPr="004D3B79" w14:paraId="67BFB446" w14:textId="77777777" w:rsidTr="0083081A">
        <w:trPr>
          <w:trHeight w:val="288"/>
        </w:trPr>
        <w:tc>
          <w:tcPr>
            <w:tcW w:w="1560" w:type="dxa"/>
          </w:tcPr>
          <w:p w14:paraId="724CD7DC" w14:textId="77777777" w:rsidR="00E25D36" w:rsidRPr="004D3B79" w:rsidRDefault="00E25D36" w:rsidP="0083081A">
            <w:pPr>
              <w:rPr>
                <w:b/>
                <w:sz w:val="20"/>
                <w:szCs w:val="20"/>
              </w:rPr>
            </w:pPr>
          </w:p>
        </w:tc>
        <w:tc>
          <w:tcPr>
            <w:tcW w:w="6061" w:type="dxa"/>
          </w:tcPr>
          <w:p w14:paraId="0901FED3" w14:textId="77777777" w:rsidR="00E25D36" w:rsidRPr="004D3B79" w:rsidRDefault="00E25D36" w:rsidP="0083081A">
            <w:pPr>
              <w:rPr>
                <w:b/>
                <w:sz w:val="20"/>
                <w:szCs w:val="20"/>
              </w:rPr>
            </w:pPr>
            <w:r w:rsidRPr="004D3B79">
              <w:rPr>
                <w:b/>
                <w:sz w:val="20"/>
                <w:szCs w:val="20"/>
              </w:rPr>
              <w:t xml:space="preserve">Ders Öğretim Üyesi Görüşme Günleri ve Saatleri: </w:t>
            </w:r>
          </w:p>
          <w:p w14:paraId="2C998758" w14:textId="77777777" w:rsidR="00E25D36" w:rsidRPr="004D3B79" w:rsidRDefault="00E25D36" w:rsidP="0083081A">
            <w:pPr>
              <w:rPr>
                <w:b/>
                <w:sz w:val="20"/>
                <w:szCs w:val="20"/>
              </w:rPr>
            </w:pPr>
          </w:p>
        </w:tc>
        <w:tc>
          <w:tcPr>
            <w:tcW w:w="1701" w:type="dxa"/>
          </w:tcPr>
          <w:p w14:paraId="18EA18A2" w14:textId="77777777" w:rsidR="00E25D36" w:rsidRPr="004D3B79" w:rsidRDefault="00E25D36" w:rsidP="0083081A">
            <w:pPr>
              <w:rPr>
                <w:b/>
                <w:sz w:val="20"/>
                <w:szCs w:val="20"/>
              </w:rPr>
            </w:pPr>
          </w:p>
        </w:tc>
      </w:tr>
      <w:tr w:rsidR="00E25D36" w:rsidRPr="004D3B79" w14:paraId="242F3677" w14:textId="77777777" w:rsidTr="0083081A">
        <w:tblPrEx>
          <w:tblBorders>
            <w:insideH w:val="single" w:sz="4" w:space="0" w:color="auto"/>
            <w:insideV w:val="single" w:sz="4" w:space="0" w:color="auto"/>
          </w:tblBorders>
        </w:tblPrEx>
        <w:trPr>
          <w:trHeight w:val="1106"/>
        </w:trPr>
        <w:tc>
          <w:tcPr>
            <w:tcW w:w="1560" w:type="dxa"/>
          </w:tcPr>
          <w:p w14:paraId="4073CED3" w14:textId="77777777" w:rsidR="00E25D36" w:rsidRPr="004D3B79" w:rsidRDefault="00E25D36" w:rsidP="0083081A">
            <w:pPr>
              <w:rPr>
                <w:b/>
                <w:sz w:val="20"/>
                <w:szCs w:val="20"/>
              </w:rPr>
            </w:pPr>
          </w:p>
        </w:tc>
        <w:tc>
          <w:tcPr>
            <w:tcW w:w="6061" w:type="dxa"/>
          </w:tcPr>
          <w:p w14:paraId="35D255FC" w14:textId="77777777" w:rsidR="00E25D36" w:rsidRPr="004D3B79" w:rsidRDefault="00E25D36" w:rsidP="0083081A">
            <w:pPr>
              <w:rPr>
                <w:b/>
                <w:sz w:val="20"/>
                <w:szCs w:val="20"/>
              </w:rPr>
            </w:pPr>
            <w:r w:rsidRPr="004D3B79">
              <w:rPr>
                <w:b/>
                <w:sz w:val="20"/>
                <w:szCs w:val="20"/>
              </w:rPr>
              <w:t xml:space="preserve">Dersin İçeriği: </w:t>
            </w:r>
          </w:p>
          <w:p w14:paraId="61397C83" w14:textId="77777777" w:rsidR="00E25D36" w:rsidRPr="004D3B79" w:rsidRDefault="00E25D36" w:rsidP="0083081A">
            <w:pPr>
              <w:rPr>
                <w:sz w:val="20"/>
                <w:szCs w:val="20"/>
              </w:rPr>
            </w:pPr>
            <w:r w:rsidRPr="004D3B79">
              <w:rPr>
                <w:sz w:val="20"/>
                <w:szCs w:val="20"/>
              </w:rPr>
              <w:t>Sınav tarihleri ders planında belirtilecektir. Sınav tarihleri kesinleştiğinde, tarihlerde değişiklik yapılabilir.</w:t>
            </w:r>
          </w:p>
          <w:p w14:paraId="756A90DE" w14:textId="77777777" w:rsidR="00E25D36" w:rsidRPr="004D3B79" w:rsidRDefault="00E25D36" w:rsidP="0083081A">
            <w:pPr>
              <w:rPr>
                <w:b/>
                <w:sz w:val="20"/>
                <w:szCs w:val="20"/>
              </w:rPr>
            </w:pPr>
          </w:p>
        </w:tc>
        <w:tc>
          <w:tcPr>
            <w:tcW w:w="1701" w:type="dxa"/>
          </w:tcPr>
          <w:p w14:paraId="14448857" w14:textId="77777777" w:rsidR="00E25D36" w:rsidRPr="004D3B79" w:rsidRDefault="00E25D36" w:rsidP="0083081A">
            <w:pPr>
              <w:rPr>
                <w:b/>
                <w:sz w:val="20"/>
                <w:szCs w:val="20"/>
              </w:rPr>
            </w:pPr>
          </w:p>
        </w:tc>
      </w:tr>
    </w:tbl>
    <w:p w14:paraId="1593917C" w14:textId="77777777" w:rsidR="002D0739" w:rsidRPr="004D3B79" w:rsidRDefault="002D0739" w:rsidP="00E25D36">
      <w:pPr>
        <w:rPr>
          <w:b/>
          <w:sz w:val="20"/>
          <w:szCs w:val="20"/>
        </w:rPr>
      </w:pPr>
    </w:p>
    <w:p w14:paraId="10B42200" w14:textId="77777777" w:rsidR="00E25D36" w:rsidRPr="004D3B79" w:rsidRDefault="00E25D36" w:rsidP="00E25D36">
      <w:pPr>
        <w:rPr>
          <w:b/>
          <w:sz w:val="20"/>
          <w:szCs w:val="20"/>
        </w:rPr>
      </w:pPr>
    </w:p>
    <w:p w14:paraId="69890C0D" w14:textId="77777777" w:rsidR="00E25D36" w:rsidRPr="00CB78E7" w:rsidRDefault="00E25D36" w:rsidP="00E25D36">
      <w:pPr>
        <w:spacing w:after="160"/>
        <w:contextualSpacing/>
        <w:jc w:val="center"/>
        <w:rPr>
          <w:rFonts w:eastAsia="Calibri"/>
          <w:b/>
          <w:lang w:eastAsia="en-US"/>
        </w:rPr>
      </w:pPr>
      <w:r w:rsidRPr="00CB78E7">
        <w:rPr>
          <w:rFonts w:eastAsia="Calibri"/>
          <w:b/>
          <w:lang w:eastAsia="en-US"/>
        </w:rPr>
        <w:t>2023-24 Bahar Dönemi</w:t>
      </w:r>
    </w:p>
    <w:p w14:paraId="49A03573" w14:textId="77777777" w:rsidR="00E25D36" w:rsidRPr="00CB78E7" w:rsidRDefault="00E25D36" w:rsidP="00E25D36">
      <w:pPr>
        <w:spacing w:after="160"/>
        <w:contextualSpacing/>
        <w:jc w:val="center"/>
        <w:rPr>
          <w:rFonts w:eastAsia="Calibri"/>
          <w:b/>
          <w:lang w:eastAsia="en-US"/>
        </w:rPr>
      </w:pPr>
      <w:r w:rsidRPr="00CB78E7">
        <w:rPr>
          <w:rFonts w:eastAsia="Calibri"/>
          <w:b/>
          <w:lang w:eastAsia="en-US"/>
        </w:rPr>
        <w:t>HEF 4092 Hemşirelikte Eğitim -Öğretim Dersi Ders Programı</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
        <w:gridCol w:w="5595"/>
        <w:gridCol w:w="1350"/>
        <w:gridCol w:w="2076"/>
      </w:tblGrid>
      <w:tr w:rsidR="00C242E0" w:rsidRPr="004D3B79" w14:paraId="1725DFD0" w14:textId="77777777" w:rsidTr="6955CFBE">
        <w:trPr>
          <w:trHeight w:val="300"/>
        </w:trPr>
        <w:tc>
          <w:tcPr>
            <w:tcW w:w="314" w:type="dxa"/>
          </w:tcPr>
          <w:p w14:paraId="222F57BE" w14:textId="77777777" w:rsidR="00E25D36" w:rsidRPr="004D3B79" w:rsidRDefault="6955CFBE" w:rsidP="6955CFBE">
            <w:pPr>
              <w:spacing w:after="160"/>
              <w:contextualSpacing/>
              <w:rPr>
                <w:rFonts w:eastAsia="Calibri"/>
                <w:b/>
                <w:bCs/>
                <w:sz w:val="20"/>
                <w:szCs w:val="20"/>
                <w:lang w:eastAsia="en-US"/>
              </w:rPr>
            </w:pPr>
            <w:r w:rsidRPr="6955CFBE">
              <w:rPr>
                <w:rFonts w:eastAsia="Calibri"/>
                <w:b/>
                <w:bCs/>
                <w:sz w:val="20"/>
                <w:szCs w:val="20"/>
                <w:lang w:eastAsia="en-US"/>
              </w:rPr>
              <w:t xml:space="preserve">Ders Tarihi/saati </w:t>
            </w:r>
          </w:p>
          <w:p w14:paraId="0D45DB22" w14:textId="77777777" w:rsidR="00E25D36" w:rsidRPr="004D3B79" w:rsidRDefault="00E25D36" w:rsidP="0083081A">
            <w:pPr>
              <w:spacing w:after="160"/>
              <w:contextualSpacing/>
              <w:jc w:val="both"/>
              <w:rPr>
                <w:rFonts w:eastAsia="Calibri"/>
                <w:b/>
                <w:sz w:val="20"/>
                <w:szCs w:val="20"/>
                <w:lang w:eastAsia="en-US"/>
              </w:rPr>
            </w:pPr>
            <w:r w:rsidRPr="004D3B79">
              <w:rPr>
                <w:rFonts w:eastAsia="Calibri"/>
                <w:b/>
                <w:sz w:val="20"/>
                <w:szCs w:val="20"/>
                <w:lang w:eastAsia="en-US"/>
              </w:rPr>
              <w:t xml:space="preserve">ŞB1: Pzt- </w:t>
            </w:r>
            <w:r w:rsidRPr="004D3B79">
              <w:rPr>
                <w:rFonts w:eastAsia="Calibri"/>
                <w:b/>
                <w:sz w:val="20"/>
                <w:szCs w:val="20"/>
                <w:lang w:eastAsia="en-US"/>
              </w:rPr>
              <w:lastRenderedPageBreak/>
              <w:t>13.30-15.15</w:t>
            </w:r>
          </w:p>
          <w:p w14:paraId="4BF4694A" w14:textId="77777777" w:rsidR="00E25D36" w:rsidRPr="004D3B79" w:rsidRDefault="00E25D36" w:rsidP="0083081A">
            <w:pPr>
              <w:spacing w:after="160"/>
              <w:contextualSpacing/>
              <w:jc w:val="both"/>
              <w:rPr>
                <w:rFonts w:eastAsia="Calibri"/>
                <w:b/>
                <w:sz w:val="20"/>
                <w:szCs w:val="20"/>
                <w:lang w:eastAsia="en-US"/>
              </w:rPr>
            </w:pPr>
            <w:r w:rsidRPr="004D3B79">
              <w:rPr>
                <w:rFonts w:eastAsia="Calibri"/>
                <w:b/>
                <w:sz w:val="20"/>
                <w:szCs w:val="20"/>
                <w:lang w:eastAsia="en-US"/>
              </w:rPr>
              <w:t>ŞB2 Çarşamba- 13.30-15.15</w:t>
            </w:r>
          </w:p>
        </w:tc>
        <w:tc>
          <w:tcPr>
            <w:tcW w:w="5595" w:type="dxa"/>
            <w:vAlign w:val="center"/>
          </w:tcPr>
          <w:p w14:paraId="7A780FB9" w14:textId="7C28A0BF" w:rsidR="00E25D36" w:rsidRPr="004D3B79" w:rsidRDefault="6955CFBE" w:rsidP="6955CFBE">
            <w:pPr>
              <w:spacing w:after="160"/>
              <w:contextualSpacing/>
              <w:jc w:val="both"/>
              <w:rPr>
                <w:rFonts w:eastAsia="Calibri"/>
                <w:b/>
                <w:bCs/>
                <w:sz w:val="20"/>
                <w:szCs w:val="20"/>
                <w:lang w:eastAsia="en-US"/>
              </w:rPr>
            </w:pPr>
            <w:r w:rsidRPr="6955CFBE">
              <w:rPr>
                <w:rFonts w:eastAsia="Calibri"/>
                <w:b/>
                <w:bCs/>
                <w:sz w:val="20"/>
                <w:szCs w:val="20"/>
                <w:lang w:eastAsia="en-US"/>
              </w:rPr>
              <w:lastRenderedPageBreak/>
              <w:t xml:space="preserve">  Konular</w:t>
            </w:r>
          </w:p>
        </w:tc>
        <w:tc>
          <w:tcPr>
            <w:tcW w:w="1350" w:type="dxa"/>
          </w:tcPr>
          <w:p w14:paraId="6B003639" w14:textId="77777777" w:rsidR="00E25D36" w:rsidRPr="004D3B79" w:rsidRDefault="00E25D36" w:rsidP="0083081A">
            <w:pPr>
              <w:spacing w:after="160"/>
              <w:contextualSpacing/>
              <w:jc w:val="both"/>
              <w:rPr>
                <w:rFonts w:eastAsia="Calibri"/>
                <w:b/>
                <w:sz w:val="20"/>
                <w:szCs w:val="20"/>
                <w:lang w:eastAsia="en-US"/>
              </w:rPr>
            </w:pPr>
            <w:r w:rsidRPr="004D3B79">
              <w:rPr>
                <w:rFonts w:eastAsia="Calibri"/>
                <w:b/>
                <w:sz w:val="20"/>
                <w:szCs w:val="20"/>
                <w:lang w:eastAsia="en-US"/>
              </w:rPr>
              <w:t>Öğretim Elemanı</w:t>
            </w:r>
          </w:p>
        </w:tc>
        <w:tc>
          <w:tcPr>
            <w:tcW w:w="2076" w:type="dxa"/>
            <w:shd w:val="clear" w:color="auto" w:fill="auto"/>
          </w:tcPr>
          <w:p w14:paraId="022D1907" w14:textId="77777777" w:rsidR="00E25D36" w:rsidRPr="004D3B79" w:rsidRDefault="00E25D36" w:rsidP="0083081A">
            <w:pPr>
              <w:spacing w:after="160"/>
              <w:contextualSpacing/>
              <w:jc w:val="center"/>
              <w:rPr>
                <w:rFonts w:eastAsia="Calibri"/>
                <w:b/>
                <w:sz w:val="20"/>
                <w:szCs w:val="20"/>
                <w:lang w:eastAsia="en-US"/>
              </w:rPr>
            </w:pPr>
            <w:r w:rsidRPr="004D3B79">
              <w:rPr>
                <w:rFonts w:eastAsia="Calibri"/>
                <w:b/>
                <w:sz w:val="20"/>
                <w:szCs w:val="20"/>
                <w:lang w:eastAsia="en-US"/>
              </w:rPr>
              <w:t>Eğitim Yöntemi ve Kullanılan Materyal</w:t>
            </w:r>
          </w:p>
        </w:tc>
      </w:tr>
      <w:tr w:rsidR="00C242E0" w:rsidRPr="004D3B79" w14:paraId="4A4C969C" w14:textId="77777777" w:rsidTr="6955CFBE">
        <w:trPr>
          <w:trHeight w:val="300"/>
        </w:trPr>
        <w:tc>
          <w:tcPr>
            <w:tcW w:w="314" w:type="dxa"/>
          </w:tcPr>
          <w:p w14:paraId="2307DFDF" w14:textId="77777777" w:rsidR="00E25D36" w:rsidRPr="004D3B79" w:rsidRDefault="00E25D36" w:rsidP="0083081A">
            <w:pPr>
              <w:tabs>
                <w:tab w:val="left" w:pos="266"/>
              </w:tabs>
              <w:spacing w:after="160"/>
              <w:ind w:right="175"/>
              <w:contextualSpacing/>
              <w:jc w:val="both"/>
              <w:rPr>
                <w:rFonts w:eastAsia="Calibri"/>
                <w:b/>
                <w:sz w:val="20"/>
                <w:szCs w:val="20"/>
                <w:lang w:eastAsia="en-US"/>
              </w:rPr>
            </w:pPr>
            <w:r w:rsidRPr="004D3B79">
              <w:rPr>
                <w:rFonts w:eastAsia="Calibri"/>
                <w:b/>
                <w:sz w:val="20"/>
                <w:szCs w:val="20"/>
                <w:lang w:eastAsia="en-US"/>
              </w:rPr>
              <w:t>1. HAFTA</w:t>
            </w:r>
          </w:p>
          <w:p w14:paraId="5041B5C8" w14:textId="46808057" w:rsidR="00E25D36" w:rsidRPr="004D3B79" w:rsidRDefault="00E25D36" w:rsidP="0083081A">
            <w:pPr>
              <w:spacing w:after="160"/>
              <w:contextualSpacing/>
              <w:jc w:val="both"/>
              <w:rPr>
                <w:rFonts w:eastAsia="Calibri"/>
                <w:sz w:val="20"/>
                <w:szCs w:val="20"/>
                <w:lang w:eastAsia="en-US"/>
              </w:rPr>
            </w:pPr>
          </w:p>
        </w:tc>
        <w:tc>
          <w:tcPr>
            <w:tcW w:w="5595" w:type="dxa"/>
            <w:vAlign w:val="center"/>
          </w:tcPr>
          <w:p w14:paraId="03E79F7D"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Giriş, programın tanıtımı, </w:t>
            </w:r>
          </w:p>
          <w:p w14:paraId="67DE2C1D"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Eğitim ve öğretim ile ilgili temel kavramlar, Öğrenme Kuramları</w:t>
            </w:r>
          </w:p>
        </w:tc>
        <w:tc>
          <w:tcPr>
            <w:tcW w:w="1350" w:type="dxa"/>
            <w:shd w:val="clear" w:color="auto" w:fill="auto"/>
          </w:tcPr>
          <w:p w14:paraId="514F4D18"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Doç. Dr. Meryem Öztürk </w:t>
            </w:r>
            <w:proofErr w:type="spellStart"/>
            <w:r w:rsidRPr="004D3B79">
              <w:rPr>
                <w:rFonts w:eastAsia="Calibri"/>
                <w:sz w:val="20"/>
                <w:szCs w:val="20"/>
                <w:lang w:eastAsia="en-US"/>
              </w:rPr>
              <w:t>Haney</w:t>
            </w:r>
            <w:proofErr w:type="spellEnd"/>
            <w:r w:rsidRPr="004D3B79">
              <w:rPr>
                <w:rFonts w:eastAsia="Calibri"/>
                <w:sz w:val="20"/>
                <w:szCs w:val="20"/>
                <w:lang w:eastAsia="en-US"/>
              </w:rPr>
              <w:t xml:space="preserve">    </w:t>
            </w:r>
          </w:p>
          <w:p w14:paraId="6A4D7585"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  </w:t>
            </w:r>
          </w:p>
        </w:tc>
        <w:tc>
          <w:tcPr>
            <w:tcW w:w="2076" w:type="dxa"/>
            <w:shd w:val="clear" w:color="auto" w:fill="auto"/>
          </w:tcPr>
          <w:p w14:paraId="38A26D6C" w14:textId="77777777" w:rsidR="00E25D36" w:rsidRPr="004D3B79" w:rsidRDefault="00E25D36" w:rsidP="0083081A">
            <w:pPr>
              <w:spacing w:after="160"/>
              <w:contextualSpacing/>
              <w:jc w:val="center"/>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688AEFC1" w14:textId="77777777" w:rsidTr="6955CFBE">
        <w:trPr>
          <w:trHeight w:val="300"/>
        </w:trPr>
        <w:tc>
          <w:tcPr>
            <w:tcW w:w="314" w:type="dxa"/>
          </w:tcPr>
          <w:p w14:paraId="773AB85C" w14:textId="77777777" w:rsidR="00E25D36" w:rsidRPr="004D3B79" w:rsidRDefault="00E25D36" w:rsidP="0083081A">
            <w:pPr>
              <w:spacing w:after="160"/>
              <w:contextualSpacing/>
              <w:jc w:val="both"/>
              <w:rPr>
                <w:rFonts w:eastAsia="Calibri"/>
                <w:b/>
                <w:sz w:val="20"/>
                <w:szCs w:val="20"/>
                <w:lang w:eastAsia="en-US"/>
              </w:rPr>
            </w:pPr>
            <w:r w:rsidRPr="004D3B79">
              <w:rPr>
                <w:rFonts w:eastAsia="Calibri"/>
                <w:b/>
                <w:sz w:val="20"/>
                <w:szCs w:val="20"/>
                <w:lang w:eastAsia="en-US"/>
              </w:rPr>
              <w:t>2. HAFTA</w:t>
            </w:r>
          </w:p>
          <w:p w14:paraId="29584EF3" w14:textId="4AC8743B" w:rsidR="00E25D36" w:rsidRPr="004D3B79" w:rsidRDefault="00E25D36" w:rsidP="0083081A">
            <w:pPr>
              <w:spacing w:after="160"/>
              <w:contextualSpacing/>
              <w:jc w:val="both"/>
              <w:rPr>
                <w:rFonts w:eastAsia="Calibri"/>
                <w:b/>
                <w:sz w:val="20"/>
                <w:szCs w:val="20"/>
                <w:lang w:eastAsia="en-US"/>
              </w:rPr>
            </w:pPr>
          </w:p>
        </w:tc>
        <w:tc>
          <w:tcPr>
            <w:tcW w:w="5595" w:type="dxa"/>
            <w:vAlign w:val="center"/>
          </w:tcPr>
          <w:tbl>
            <w:tblPr>
              <w:tblW w:w="5389" w:type="dxa"/>
              <w:tblLayout w:type="fixed"/>
              <w:tblCellMar>
                <w:top w:w="15" w:type="dxa"/>
                <w:left w:w="15" w:type="dxa"/>
                <w:bottom w:w="15" w:type="dxa"/>
                <w:right w:w="15" w:type="dxa"/>
              </w:tblCellMar>
              <w:tblLook w:val="04A0" w:firstRow="1" w:lastRow="0" w:firstColumn="1" w:lastColumn="0" w:noHBand="0" w:noVBand="1"/>
            </w:tblPr>
            <w:tblGrid>
              <w:gridCol w:w="5389"/>
            </w:tblGrid>
            <w:tr w:rsidR="00C242E0" w:rsidRPr="004D3B79" w14:paraId="241FF7E9" w14:textId="77777777" w:rsidTr="0083081A">
              <w:trPr>
                <w:trHeight w:val="377"/>
              </w:trPr>
              <w:tc>
                <w:tcPr>
                  <w:tcW w:w="5389" w:type="dxa"/>
                  <w:vAlign w:val="center"/>
                  <w:hideMark/>
                </w:tcPr>
                <w:p w14:paraId="3BD98DC1"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Öğrenme alanları</w:t>
                  </w:r>
                </w:p>
              </w:tc>
            </w:tr>
          </w:tbl>
          <w:p w14:paraId="79767477" w14:textId="77777777" w:rsidR="00E25D36" w:rsidRPr="004D3B79" w:rsidRDefault="00E25D36" w:rsidP="0083081A">
            <w:pPr>
              <w:spacing w:after="160"/>
              <w:contextualSpacing/>
              <w:jc w:val="both"/>
              <w:rPr>
                <w:rFonts w:eastAsia="Calibri"/>
                <w:sz w:val="20"/>
                <w:szCs w:val="20"/>
                <w:lang w:eastAsia="en-US"/>
              </w:rPr>
            </w:pPr>
          </w:p>
        </w:tc>
        <w:tc>
          <w:tcPr>
            <w:tcW w:w="1350" w:type="dxa"/>
            <w:shd w:val="clear" w:color="auto" w:fill="auto"/>
          </w:tcPr>
          <w:p w14:paraId="477B6B16" w14:textId="18B23B7B" w:rsidR="00E25D36" w:rsidRPr="008E6BED"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Doç. Dr. Aylin Durmaz </w:t>
            </w:r>
            <w:proofErr w:type="spellStart"/>
            <w:r w:rsidRPr="004D3B79">
              <w:rPr>
                <w:rFonts w:eastAsia="Calibri"/>
                <w:sz w:val="20"/>
                <w:szCs w:val="20"/>
                <w:lang w:eastAsia="en-US"/>
              </w:rPr>
              <w:t>Edeer</w:t>
            </w:r>
            <w:proofErr w:type="spellEnd"/>
          </w:p>
        </w:tc>
        <w:tc>
          <w:tcPr>
            <w:tcW w:w="2076" w:type="dxa"/>
          </w:tcPr>
          <w:p w14:paraId="64C80594"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0097805D" w14:textId="77777777" w:rsidTr="6955CFBE">
        <w:trPr>
          <w:trHeight w:val="300"/>
        </w:trPr>
        <w:tc>
          <w:tcPr>
            <w:tcW w:w="314" w:type="dxa"/>
          </w:tcPr>
          <w:p w14:paraId="351CBC05" w14:textId="77777777" w:rsidR="00E25D36" w:rsidRPr="004D3B79" w:rsidRDefault="00E25D36" w:rsidP="0083081A">
            <w:pPr>
              <w:spacing w:after="160"/>
              <w:contextualSpacing/>
              <w:jc w:val="both"/>
              <w:rPr>
                <w:rFonts w:eastAsia="Calibri"/>
                <w:b/>
                <w:sz w:val="20"/>
                <w:szCs w:val="20"/>
                <w:lang w:eastAsia="en-US"/>
              </w:rPr>
            </w:pPr>
            <w:r w:rsidRPr="004D3B79">
              <w:rPr>
                <w:rFonts w:eastAsia="Calibri"/>
                <w:b/>
                <w:sz w:val="20"/>
                <w:szCs w:val="20"/>
                <w:lang w:eastAsia="en-US"/>
              </w:rPr>
              <w:t>3. HAFTA</w:t>
            </w:r>
          </w:p>
          <w:p w14:paraId="20FA5D49" w14:textId="071FCC96" w:rsidR="00E25D36" w:rsidRPr="004D3B79" w:rsidRDefault="00E25D36" w:rsidP="0083081A">
            <w:pPr>
              <w:spacing w:after="160"/>
              <w:contextualSpacing/>
              <w:jc w:val="both"/>
              <w:rPr>
                <w:rFonts w:eastAsia="Calibri"/>
                <w:sz w:val="20"/>
                <w:szCs w:val="20"/>
                <w:lang w:eastAsia="en-US"/>
              </w:rPr>
            </w:pPr>
          </w:p>
        </w:tc>
        <w:tc>
          <w:tcPr>
            <w:tcW w:w="5595" w:type="dxa"/>
            <w:vAlign w:val="center"/>
          </w:tcPr>
          <w:p w14:paraId="3FD97743"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lastRenderedPageBreak/>
              <w:t>Öğrenmeyi etkileyen temel faktörler</w:t>
            </w:r>
          </w:p>
        </w:tc>
        <w:tc>
          <w:tcPr>
            <w:tcW w:w="1350" w:type="dxa"/>
          </w:tcPr>
          <w:p w14:paraId="14C11298"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Prof. Dr. Şeyda Seren </w:t>
            </w:r>
            <w:proofErr w:type="spellStart"/>
            <w:r w:rsidRPr="004D3B79">
              <w:rPr>
                <w:rFonts w:eastAsia="Calibri"/>
                <w:sz w:val="20"/>
                <w:szCs w:val="20"/>
                <w:lang w:eastAsia="en-US"/>
              </w:rPr>
              <w:t>İntepeler</w:t>
            </w:r>
            <w:proofErr w:type="spellEnd"/>
            <w:r w:rsidRPr="004D3B79">
              <w:rPr>
                <w:rFonts w:eastAsia="Calibri"/>
                <w:sz w:val="20"/>
                <w:szCs w:val="20"/>
                <w:lang w:eastAsia="en-US"/>
              </w:rPr>
              <w:t xml:space="preserve"> </w:t>
            </w:r>
          </w:p>
        </w:tc>
        <w:tc>
          <w:tcPr>
            <w:tcW w:w="2076" w:type="dxa"/>
          </w:tcPr>
          <w:p w14:paraId="4DF30F1C"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604A65B9" w14:textId="77777777" w:rsidTr="6955CFBE">
        <w:trPr>
          <w:trHeight w:val="300"/>
        </w:trPr>
        <w:tc>
          <w:tcPr>
            <w:tcW w:w="314" w:type="dxa"/>
          </w:tcPr>
          <w:p w14:paraId="4F24256F" w14:textId="77777777" w:rsidR="00E25D36" w:rsidRPr="004D3B79" w:rsidRDefault="00E25D36" w:rsidP="0083081A">
            <w:pPr>
              <w:autoSpaceDE w:val="0"/>
              <w:autoSpaceDN w:val="0"/>
              <w:adjustRightInd w:val="0"/>
              <w:spacing w:after="160"/>
              <w:contextualSpacing/>
              <w:jc w:val="both"/>
              <w:rPr>
                <w:rFonts w:eastAsia="Calibri"/>
                <w:b/>
                <w:sz w:val="20"/>
                <w:szCs w:val="20"/>
                <w:lang w:eastAsia="en-US"/>
              </w:rPr>
            </w:pPr>
            <w:r w:rsidRPr="004D3B79">
              <w:rPr>
                <w:rFonts w:eastAsia="Calibri"/>
                <w:b/>
                <w:sz w:val="20"/>
                <w:szCs w:val="20"/>
                <w:lang w:eastAsia="en-US"/>
              </w:rPr>
              <w:t>4. HAFTA</w:t>
            </w:r>
          </w:p>
          <w:p w14:paraId="4333BDC6" w14:textId="69F83F1A" w:rsidR="00E25D36" w:rsidRPr="004D3B79" w:rsidRDefault="00E25D36" w:rsidP="0083081A">
            <w:pPr>
              <w:autoSpaceDE w:val="0"/>
              <w:autoSpaceDN w:val="0"/>
              <w:adjustRightInd w:val="0"/>
              <w:spacing w:after="160"/>
              <w:contextualSpacing/>
              <w:jc w:val="both"/>
              <w:rPr>
                <w:rFonts w:eastAsia="Calibri"/>
                <w:sz w:val="20"/>
                <w:szCs w:val="20"/>
                <w:lang w:eastAsia="en-US"/>
              </w:rPr>
            </w:pPr>
          </w:p>
        </w:tc>
        <w:tc>
          <w:tcPr>
            <w:tcW w:w="5595" w:type="dxa"/>
          </w:tcPr>
          <w:p w14:paraId="33042601" w14:textId="77777777" w:rsidR="00E25D36" w:rsidRPr="004D3B79" w:rsidRDefault="00E25D36" w:rsidP="0083081A">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Eğitimde iletişim tekniklerini ve etkili sunum tekniklerini kullanma</w:t>
            </w:r>
          </w:p>
        </w:tc>
        <w:tc>
          <w:tcPr>
            <w:tcW w:w="1350" w:type="dxa"/>
          </w:tcPr>
          <w:p w14:paraId="4132BC5F"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Doç. Dr. Aylin Durmaz </w:t>
            </w:r>
            <w:proofErr w:type="spellStart"/>
            <w:r w:rsidRPr="004D3B79">
              <w:rPr>
                <w:rFonts w:eastAsia="Calibri"/>
                <w:sz w:val="20"/>
                <w:szCs w:val="20"/>
                <w:lang w:eastAsia="en-US"/>
              </w:rPr>
              <w:t>Edeer</w:t>
            </w:r>
            <w:proofErr w:type="spellEnd"/>
          </w:p>
        </w:tc>
        <w:tc>
          <w:tcPr>
            <w:tcW w:w="2076" w:type="dxa"/>
          </w:tcPr>
          <w:p w14:paraId="52715157"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6F458AA8" w14:textId="77777777" w:rsidTr="6955CFBE">
        <w:trPr>
          <w:trHeight w:val="300"/>
        </w:trPr>
        <w:tc>
          <w:tcPr>
            <w:tcW w:w="314" w:type="dxa"/>
          </w:tcPr>
          <w:p w14:paraId="212D525C" w14:textId="77777777" w:rsidR="00E25D36" w:rsidRPr="004D3B79" w:rsidRDefault="00E25D36" w:rsidP="0083081A">
            <w:pPr>
              <w:autoSpaceDE w:val="0"/>
              <w:autoSpaceDN w:val="0"/>
              <w:adjustRightInd w:val="0"/>
              <w:spacing w:after="160"/>
              <w:contextualSpacing/>
              <w:jc w:val="both"/>
              <w:rPr>
                <w:rFonts w:eastAsia="Calibri"/>
                <w:b/>
                <w:sz w:val="20"/>
                <w:szCs w:val="20"/>
                <w:lang w:eastAsia="en-US"/>
              </w:rPr>
            </w:pPr>
            <w:r w:rsidRPr="004D3B79">
              <w:rPr>
                <w:rFonts w:eastAsia="Calibri"/>
                <w:b/>
                <w:sz w:val="20"/>
                <w:szCs w:val="20"/>
                <w:lang w:eastAsia="en-US"/>
              </w:rPr>
              <w:t>5. HAFTA</w:t>
            </w:r>
          </w:p>
          <w:p w14:paraId="1518D76A" w14:textId="7399B384" w:rsidR="00E25D36" w:rsidRPr="004D3B79" w:rsidRDefault="00E25D36" w:rsidP="0083081A">
            <w:pPr>
              <w:autoSpaceDE w:val="0"/>
              <w:autoSpaceDN w:val="0"/>
              <w:adjustRightInd w:val="0"/>
              <w:spacing w:after="160"/>
              <w:contextualSpacing/>
              <w:jc w:val="both"/>
              <w:rPr>
                <w:rFonts w:eastAsia="Calibri"/>
                <w:sz w:val="20"/>
                <w:szCs w:val="20"/>
                <w:lang w:eastAsia="en-US"/>
              </w:rPr>
            </w:pPr>
          </w:p>
        </w:tc>
        <w:tc>
          <w:tcPr>
            <w:tcW w:w="5595" w:type="dxa"/>
          </w:tcPr>
          <w:p w14:paraId="750CC68F" w14:textId="77777777" w:rsidR="00E25D36" w:rsidRPr="004D3B79" w:rsidRDefault="00E25D36" w:rsidP="0083081A">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Öğrenme için uygun ortam oluşturma</w:t>
            </w:r>
          </w:p>
        </w:tc>
        <w:tc>
          <w:tcPr>
            <w:tcW w:w="1350" w:type="dxa"/>
          </w:tcPr>
          <w:p w14:paraId="062A5FFA"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Prof. Dr. Gülendam Karadağ</w:t>
            </w:r>
          </w:p>
        </w:tc>
        <w:tc>
          <w:tcPr>
            <w:tcW w:w="2076" w:type="dxa"/>
          </w:tcPr>
          <w:p w14:paraId="22B0AF65"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375B4678" w14:textId="77777777" w:rsidTr="6955CFBE">
        <w:trPr>
          <w:trHeight w:val="300"/>
        </w:trPr>
        <w:tc>
          <w:tcPr>
            <w:tcW w:w="314" w:type="dxa"/>
          </w:tcPr>
          <w:p w14:paraId="59E54E7C" w14:textId="77777777" w:rsidR="00E25D36" w:rsidRPr="004D3B79" w:rsidRDefault="00E25D36" w:rsidP="0083081A">
            <w:pPr>
              <w:spacing w:after="160"/>
              <w:contextualSpacing/>
              <w:jc w:val="both"/>
              <w:rPr>
                <w:rFonts w:eastAsia="Calibri"/>
                <w:b/>
                <w:sz w:val="20"/>
                <w:szCs w:val="20"/>
                <w:lang w:eastAsia="en-US"/>
              </w:rPr>
            </w:pPr>
            <w:r w:rsidRPr="004D3B79">
              <w:rPr>
                <w:rFonts w:eastAsia="Calibri"/>
                <w:b/>
                <w:sz w:val="20"/>
                <w:szCs w:val="20"/>
                <w:lang w:eastAsia="en-US"/>
              </w:rPr>
              <w:t>6. HAFTA</w:t>
            </w:r>
          </w:p>
          <w:p w14:paraId="3165CBF3" w14:textId="6A88BE72" w:rsidR="00E25D36" w:rsidRPr="004D3B79" w:rsidRDefault="00E25D36" w:rsidP="0083081A">
            <w:pPr>
              <w:spacing w:after="160"/>
              <w:contextualSpacing/>
              <w:jc w:val="both"/>
              <w:rPr>
                <w:rFonts w:eastAsia="Calibri"/>
                <w:sz w:val="20"/>
                <w:szCs w:val="20"/>
                <w:lang w:eastAsia="en-US"/>
              </w:rPr>
            </w:pPr>
          </w:p>
        </w:tc>
        <w:tc>
          <w:tcPr>
            <w:tcW w:w="5595" w:type="dxa"/>
            <w:vAlign w:val="center"/>
          </w:tcPr>
          <w:p w14:paraId="294DEFA3"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Eğitimde kullanılan araç-gereçler ve önemi, öğretme yöntemleri</w:t>
            </w:r>
          </w:p>
        </w:tc>
        <w:tc>
          <w:tcPr>
            <w:tcW w:w="1350" w:type="dxa"/>
          </w:tcPr>
          <w:p w14:paraId="2DEF0932"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Prof. Dr. Gülendam Karadağ</w:t>
            </w:r>
          </w:p>
        </w:tc>
        <w:tc>
          <w:tcPr>
            <w:tcW w:w="2076" w:type="dxa"/>
          </w:tcPr>
          <w:p w14:paraId="464099DB"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43A1878A" w14:textId="77777777" w:rsidTr="6955CFBE">
        <w:trPr>
          <w:trHeight w:val="300"/>
        </w:trPr>
        <w:tc>
          <w:tcPr>
            <w:tcW w:w="314" w:type="dxa"/>
          </w:tcPr>
          <w:p w14:paraId="1966EC1B" w14:textId="7FB1A167" w:rsidR="008E6BED" w:rsidRPr="004D3B79" w:rsidRDefault="008E6BED" w:rsidP="008E6BED">
            <w:pPr>
              <w:spacing w:after="160"/>
              <w:contextualSpacing/>
              <w:jc w:val="both"/>
              <w:rPr>
                <w:rFonts w:eastAsia="Calibri"/>
                <w:b/>
                <w:sz w:val="20"/>
                <w:szCs w:val="20"/>
                <w:lang w:eastAsia="en-US"/>
              </w:rPr>
            </w:pPr>
          </w:p>
          <w:p w14:paraId="1C7C8E05" w14:textId="1AFF000C" w:rsidR="00E25D36" w:rsidRPr="004D3B79" w:rsidRDefault="00E25D36" w:rsidP="0083081A">
            <w:pPr>
              <w:spacing w:after="160"/>
              <w:contextualSpacing/>
              <w:jc w:val="both"/>
              <w:rPr>
                <w:rFonts w:eastAsia="Calibri"/>
                <w:b/>
                <w:sz w:val="20"/>
                <w:szCs w:val="20"/>
                <w:lang w:eastAsia="en-US"/>
              </w:rPr>
            </w:pPr>
          </w:p>
        </w:tc>
        <w:tc>
          <w:tcPr>
            <w:tcW w:w="5595" w:type="dxa"/>
            <w:vAlign w:val="center"/>
          </w:tcPr>
          <w:p w14:paraId="716110DB"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ARA SINAV </w:t>
            </w:r>
          </w:p>
          <w:p w14:paraId="33D0A6DB"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Sınav Sorumlusu: Doç. Dr. Aylin Durmaz </w:t>
            </w:r>
            <w:proofErr w:type="spellStart"/>
            <w:r w:rsidRPr="004D3B79">
              <w:rPr>
                <w:rFonts w:eastAsia="Calibri"/>
                <w:sz w:val="20"/>
                <w:szCs w:val="20"/>
                <w:lang w:eastAsia="en-US"/>
              </w:rPr>
              <w:t>Edeer</w:t>
            </w:r>
            <w:proofErr w:type="spellEnd"/>
          </w:p>
        </w:tc>
        <w:tc>
          <w:tcPr>
            <w:tcW w:w="1350" w:type="dxa"/>
          </w:tcPr>
          <w:p w14:paraId="669DFECA"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Sınav Salon Başkanları:</w:t>
            </w:r>
          </w:p>
          <w:p w14:paraId="5644866A"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Prof. Dr. Gülendam Karadağ </w:t>
            </w:r>
          </w:p>
          <w:p w14:paraId="1DE57417"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Doç. Dr. Aylin Durmaz </w:t>
            </w:r>
            <w:proofErr w:type="spellStart"/>
            <w:r w:rsidRPr="004D3B79">
              <w:rPr>
                <w:rFonts w:eastAsia="Calibri"/>
                <w:sz w:val="20"/>
                <w:szCs w:val="20"/>
                <w:lang w:eastAsia="en-US"/>
              </w:rPr>
              <w:t>Edeer</w:t>
            </w:r>
            <w:proofErr w:type="spellEnd"/>
          </w:p>
        </w:tc>
        <w:tc>
          <w:tcPr>
            <w:tcW w:w="2076" w:type="dxa"/>
          </w:tcPr>
          <w:p w14:paraId="06A35932" w14:textId="77777777" w:rsidR="00E25D36" w:rsidRPr="004D3B79" w:rsidRDefault="00E25D36" w:rsidP="0083081A">
            <w:pPr>
              <w:spacing w:after="160"/>
              <w:contextualSpacing/>
              <w:rPr>
                <w:rFonts w:eastAsia="Calibri"/>
                <w:sz w:val="20"/>
                <w:szCs w:val="20"/>
                <w:lang w:eastAsia="en-US"/>
              </w:rPr>
            </w:pPr>
          </w:p>
        </w:tc>
      </w:tr>
      <w:tr w:rsidR="00C242E0" w:rsidRPr="004D3B79" w14:paraId="0F999724" w14:textId="77777777" w:rsidTr="6955CFBE">
        <w:trPr>
          <w:trHeight w:val="300"/>
        </w:trPr>
        <w:tc>
          <w:tcPr>
            <w:tcW w:w="314" w:type="dxa"/>
          </w:tcPr>
          <w:p w14:paraId="26D991B3" w14:textId="344CCA3B" w:rsidR="00E25D36" w:rsidRPr="004D3B79" w:rsidRDefault="003B5541" w:rsidP="0083081A">
            <w:pPr>
              <w:spacing w:after="160"/>
              <w:contextualSpacing/>
              <w:jc w:val="both"/>
              <w:rPr>
                <w:rFonts w:eastAsia="Calibri"/>
                <w:b/>
                <w:sz w:val="20"/>
                <w:szCs w:val="20"/>
                <w:lang w:eastAsia="en-US"/>
              </w:rPr>
            </w:pPr>
            <w:r>
              <w:rPr>
                <w:rFonts w:eastAsia="Calibri"/>
                <w:b/>
                <w:sz w:val="20"/>
                <w:szCs w:val="20"/>
                <w:lang w:eastAsia="en-US"/>
              </w:rPr>
              <w:t>7</w:t>
            </w:r>
            <w:r w:rsidR="00E25D36" w:rsidRPr="004D3B79">
              <w:rPr>
                <w:rFonts w:eastAsia="Calibri"/>
                <w:b/>
                <w:sz w:val="20"/>
                <w:szCs w:val="20"/>
                <w:lang w:eastAsia="en-US"/>
              </w:rPr>
              <w:t>. HAFTA</w:t>
            </w:r>
          </w:p>
          <w:p w14:paraId="2A44BF3D" w14:textId="00DA9FAB" w:rsidR="00E25D36" w:rsidRPr="004D3B79" w:rsidRDefault="00E25D36" w:rsidP="0083081A">
            <w:pPr>
              <w:spacing w:after="160"/>
              <w:contextualSpacing/>
              <w:jc w:val="both"/>
              <w:rPr>
                <w:rFonts w:eastAsia="Calibri"/>
                <w:b/>
                <w:sz w:val="20"/>
                <w:szCs w:val="20"/>
                <w:lang w:eastAsia="en-US"/>
              </w:rPr>
            </w:pPr>
          </w:p>
        </w:tc>
        <w:tc>
          <w:tcPr>
            <w:tcW w:w="5595" w:type="dxa"/>
            <w:vAlign w:val="center"/>
          </w:tcPr>
          <w:p w14:paraId="2A694F05"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Eğitim materyali hazırlama/değerlendirme </w:t>
            </w:r>
          </w:p>
          <w:p w14:paraId="25092DB6" w14:textId="77777777" w:rsidR="00E25D36" w:rsidRPr="004D3B79" w:rsidRDefault="00E25D36" w:rsidP="0083081A">
            <w:pPr>
              <w:spacing w:after="160"/>
              <w:contextualSpacing/>
              <w:jc w:val="both"/>
              <w:rPr>
                <w:rFonts w:eastAsia="Calibri"/>
                <w:b/>
                <w:sz w:val="20"/>
                <w:szCs w:val="20"/>
                <w:lang w:eastAsia="en-US"/>
              </w:rPr>
            </w:pPr>
          </w:p>
        </w:tc>
        <w:tc>
          <w:tcPr>
            <w:tcW w:w="1350" w:type="dxa"/>
          </w:tcPr>
          <w:p w14:paraId="6C2B701D" w14:textId="77777777" w:rsidR="00E25D36" w:rsidRPr="004D3B79" w:rsidRDefault="00E25D36" w:rsidP="0083081A">
            <w:pPr>
              <w:spacing w:after="160"/>
              <w:contextualSpacing/>
              <w:jc w:val="both"/>
              <w:rPr>
                <w:rFonts w:eastAsia="Calibri"/>
                <w:sz w:val="20"/>
                <w:szCs w:val="20"/>
                <w:lang w:eastAsia="en-US"/>
              </w:rPr>
            </w:pPr>
            <w:r w:rsidRPr="004D3B79">
              <w:rPr>
                <w:rFonts w:eastAsia="Calibri"/>
                <w:sz w:val="20"/>
                <w:szCs w:val="20"/>
                <w:lang w:eastAsia="en-US"/>
              </w:rPr>
              <w:t xml:space="preserve">Prof. Dr. Şeyda Seren </w:t>
            </w:r>
            <w:proofErr w:type="spellStart"/>
            <w:r w:rsidRPr="004D3B79">
              <w:rPr>
                <w:rFonts w:eastAsia="Calibri"/>
                <w:sz w:val="20"/>
                <w:szCs w:val="20"/>
                <w:lang w:eastAsia="en-US"/>
              </w:rPr>
              <w:t>İntepeler</w:t>
            </w:r>
            <w:proofErr w:type="spellEnd"/>
          </w:p>
        </w:tc>
        <w:tc>
          <w:tcPr>
            <w:tcW w:w="2076" w:type="dxa"/>
          </w:tcPr>
          <w:p w14:paraId="5978EFEF"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2D670619" w14:textId="77777777" w:rsidTr="6955CFBE">
        <w:trPr>
          <w:trHeight w:val="300"/>
        </w:trPr>
        <w:tc>
          <w:tcPr>
            <w:tcW w:w="314" w:type="dxa"/>
          </w:tcPr>
          <w:p w14:paraId="3CDDEEA1" w14:textId="77777777" w:rsidR="003B5541" w:rsidRPr="004D3B79" w:rsidRDefault="003B5541" w:rsidP="003B5541">
            <w:pPr>
              <w:spacing w:after="160"/>
              <w:contextualSpacing/>
              <w:jc w:val="both"/>
              <w:rPr>
                <w:rFonts w:eastAsia="Calibri"/>
                <w:b/>
                <w:sz w:val="20"/>
                <w:szCs w:val="20"/>
                <w:lang w:eastAsia="en-US"/>
              </w:rPr>
            </w:pPr>
            <w:r w:rsidRPr="004D3B79">
              <w:rPr>
                <w:rFonts w:eastAsia="Calibri"/>
                <w:b/>
                <w:sz w:val="20"/>
                <w:szCs w:val="20"/>
                <w:lang w:eastAsia="en-US"/>
              </w:rPr>
              <w:t>8. HAFTA</w:t>
            </w:r>
          </w:p>
          <w:p w14:paraId="7AD204DC" w14:textId="5E2C1D30" w:rsidR="003B5541" w:rsidRPr="004D3B79" w:rsidRDefault="003B5541" w:rsidP="003B5541">
            <w:pPr>
              <w:spacing w:after="160"/>
              <w:contextualSpacing/>
              <w:jc w:val="both"/>
              <w:rPr>
                <w:rFonts w:eastAsia="Calibri"/>
                <w:sz w:val="20"/>
                <w:szCs w:val="20"/>
                <w:lang w:eastAsia="en-US"/>
              </w:rPr>
            </w:pPr>
          </w:p>
        </w:tc>
        <w:tc>
          <w:tcPr>
            <w:tcW w:w="5595" w:type="dxa"/>
            <w:vAlign w:val="center"/>
          </w:tcPr>
          <w:p w14:paraId="661155F2"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 Eğitimde Program Geliştirme RAMAZAN BAYRAMI TATİLİ (ŞB2)</w:t>
            </w:r>
          </w:p>
        </w:tc>
        <w:tc>
          <w:tcPr>
            <w:tcW w:w="1350" w:type="dxa"/>
          </w:tcPr>
          <w:p w14:paraId="421AFFA7"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Doç. Dr. Meryem Öztürk </w:t>
            </w:r>
            <w:proofErr w:type="spellStart"/>
            <w:r w:rsidRPr="004D3B79">
              <w:rPr>
                <w:rFonts w:eastAsia="Calibri"/>
                <w:sz w:val="20"/>
                <w:szCs w:val="20"/>
                <w:lang w:eastAsia="en-US"/>
              </w:rPr>
              <w:t>Haney</w:t>
            </w:r>
            <w:proofErr w:type="spellEnd"/>
            <w:r w:rsidRPr="004D3B79">
              <w:rPr>
                <w:rFonts w:eastAsia="Calibri"/>
                <w:sz w:val="20"/>
                <w:szCs w:val="20"/>
                <w:lang w:eastAsia="en-US"/>
              </w:rPr>
              <w:t xml:space="preserve">    </w:t>
            </w:r>
          </w:p>
        </w:tc>
        <w:tc>
          <w:tcPr>
            <w:tcW w:w="2076" w:type="dxa"/>
          </w:tcPr>
          <w:p w14:paraId="20CE823C"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1B19E12B" w14:textId="77777777" w:rsidTr="6955CFBE">
        <w:trPr>
          <w:trHeight w:val="300"/>
        </w:trPr>
        <w:tc>
          <w:tcPr>
            <w:tcW w:w="314" w:type="dxa"/>
          </w:tcPr>
          <w:p w14:paraId="2B5A8404" w14:textId="77777777" w:rsidR="003B5541" w:rsidRPr="004D3B79" w:rsidRDefault="003B5541" w:rsidP="003B5541">
            <w:pPr>
              <w:spacing w:after="160"/>
              <w:contextualSpacing/>
              <w:jc w:val="both"/>
              <w:rPr>
                <w:rFonts w:eastAsia="Calibri"/>
                <w:b/>
                <w:sz w:val="20"/>
                <w:szCs w:val="20"/>
                <w:lang w:eastAsia="en-US"/>
              </w:rPr>
            </w:pPr>
            <w:r w:rsidRPr="004D3B79">
              <w:rPr>
                <w:rFonts w:eastAsia="Calibri"/>
                <w:b/>
                <w:sz w:val="20"/>
                <w:szCs w:val="20"/>
                <w:lang w:eastAsia="en-US"/>
              </w:rPr>
              <w:t>9. HAFTA</w:t>
            </w:r>
          </w:p>
          <w:p w14:paraId="7AB0BAF2" w14:textId="29187C05" w:rsidR="003B5541" w:rsidRPr="008E6BED" w:rsidRDefault="003B5541" w:rsidP="003B5541">
            <w:pPr>
              <w:spacing w:after="160"/>
              <w:contextualSpacing/>
              <w:jc w:val="both"/>
              <w:rPr>
                <w:rFonts w:eastAsia="Calibri"/>
                <w:b/>
                <w:sz w:val="20"/>
                <w:szCs w:val="20"/>
                <w:lang w:eastAsia="en-US"/>
              </w:rPr>
            </w:pPr>
          </w:p>
        </w:tc>
        <w:tc>
          <w:tcPr>
            <w:tcW w:w="5595" w:type="dxa"/>
            <w:vAlign w:val="center"/>
          </w:tcPr>
          <w:p w14:paraId="6900BD63" w14:textId="77777777" w:rsidR="003B5541" w:rsidRPr="004D3B79" w:rsidRDefault="003B5541" w:rsidP="003B5541">
            <w:pPr>
              <w:spacing w:after="200"/>
              <w:contextualSpacing/>
              <w:jc w:val="both"/>
              <w:rPr>
                <w:rFonts w:eastAsia="Calibri"/>
                <w:sz w:val="20"/>
                <w:szCs w:val="20"/>
                <w:lang w:eastAsia="en-US"/>
              </w:rPr>
            </w:pPr>
            <w:r w:rsidRPr="004D3B79">
              <w:rPr>
                <w:rFonts w:eastAsia="Calibri"/>
                <w:sz w:val="20"/>
                <w:szCs w:val="20"/>
                <w:lang w:eastAsia="en-US"/>
              </w:rPr>
              <w:lastRenderedPageBreak/>
              <w:t xml:space="preserve">Eğitimde Pedagojik ve </w:t>
            </w:r>
            <w:proofErr w:type="spellStart"/>
            <w:r w:rsidRPr="004D3B79">
              <w:rPr>
                <w:rFonts w:eastAsia="Calibri"/>
                <w:sz w:val="20"/>
                <w:szCs w:val="20"/>
                <w:lang w:eastAsia="en-US"/>
              </w:rPr>
              <w:t>Androgojik</w:t>
            </w:r>
            <w:proofErr w:type="spellEnd"/>
            <w:r w:rsidRPr="004D3B79">
              <w:rPr>
                <w:rFonts w:eastAsia="Calibri"/>
                <w:sz w:val="20"/>
                <w:szCs w:val="20"/>
                <w:lang w:eastAsia="en-US"/>
              </w:rPr>
              <w:t xml:space="preserve"> yaklaşım/Yetişkin eğitimi</w:t>
            </w:r>
          </w:p>
        </w:tc>
        <w:tc>
          <w:tcPr>
            <w:tcW w:w="1350" w:type="dxa"/>
          </w:tcPr>
          <w:p w14:paraId="5C6E7952" w14:textId="25F2E782"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Doç. Dr. Meryem Öztürk </w:t>
            </w:r>
            <w:proofErr w:type="spellStart"/>
            <w:r w:rsidRPr="004D3B79">
              <w:rPr>
                <w:rFonts w:eastAsia="Calibri"/>
                <w:sz w:val="20"/>
                <w:szCs w:val="20"/>
                <w:lang w:eastAsia="en-US"/>
              </w:rPr>
              <w:t>Haney</w:t>
            </w:r>
            <w:proofErr w:type="spellEnd"/>
          </w:p>
        </w:tc>
        <w:tc>
          <w:tcPr>
            <w:tcW w:w="2076" w:type="dxa"/>
          </w:tcPr>
          <w:p w14:paraId="15313062"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68B4A796" w14:textId="77777777" w:rsidTr="6955CFBE">
        <w:trPr>
          <w:trHeight w:val="300"/>
        </w:trPr>
        <w:tc>
          <w:tcPr>
            <w:tcW w:w="314" w:type="dxa"/>
          </w:tcPr>
          <w:p w14:paraId="601CE11C" w14:textId="4325ECDF" w:rsidR="003B5541" w:rsidRPr="004D3B79" w:rsidRDefault="003B5541" w:rsidP="003B5541">
            <w:pPr>
              <w:spacing w:after="160"/>
              <w:contextualSpacing/>
              <w:jc w:val="both"/>
              <w:rPr>
                <w:rFonts w:eastAsia="Calibri"/>
                <w:b/>
                <w:sz w:val="20"/>
                <w:szCs w:val="20"/>
                <w:lang w:eastAsia="en-US"/>
              </w:rPr>
            </w:pPr>
            <w:r w:rsidRPr="004D3B79">
              <w:rPr>
                <w:rFonts w:eastAsia="Calibri"/>
                <w:b/>
                <w:sz w:val="20"/>
                <w:szCs w:val="20"/>
                <w:lang w:eastAsia="en-US"/>
              </w:rPr>
              <w:t>10. HAFTA</w:t>
            </w:r>
          </w:p>
        </w:tc>
        <w:tc>
          <w:tcPr>
            <w:tcW w:w="5595" w:type="dxa"/>
            <w:vAlign w:val="center"/>
          </w:tcPr>
          <w:p w14:paraId="4EF4D766"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 xml:space="preserve">Sağlık Eğitimi </w:t>
            </w:r>
          </w:p>
        </w:tc>
        <w:tc>
          <w:tcPr>
            <w:tcW w:w="1350" w:type="dxa"/>
          </w:tcPr>
          <w:p w14:paraId="21F830EF"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Doç. Dr. Meryem Öztürk </w:t>
            </w:r>
            <w:proofErr w:type="spellStart"/>
            <w:r w:rsidRPr="004D3B79">
              <w:rPr>
                <w:rFonts w:eastAsia="Calibri"/>
                <w:sz w:val="20"/>
                <w:szCs w:val="20"/>
                <w:lang w:eastAsia="en-US"/>
              </w:rPr>
              <w:t>Haney</w:t>
            </w:r>
            <w:proofErr w:type="spellEnd"/>
          </w:p>
        </w:tc>
        <w:tc>
          <w:tcPr>
            <w:tcW w:w="2076" w:type="dxa"/>
          </w:tcPr>
          <w:p w14:paraId="497A023D"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4E76FD05" w14:textId="77777777" w:rsidTr="6955CFBE">
        <w:trPr>
          <w:trHeight w:val="300"/>
        </w:trPr>
        <w:tc>
          <w:tcPr>
            <w:tcW w:w="314" w:type="dxa"/>
          </w:tcPr>
          <w:p w14:paraId="672C3758" w14:textId="20FD0CD7" w:rsidR="003B5541" w:rsidRPr="004D3B79" w:rsidRDefault="003B5541" w:rsidP="003B5541">
            <w:pPr>
              <w:spacing w:after="200"/>
              <w:contextualSpacing/>
              <w:jc w:val="both"/>
              <w:rPr>
                <w:rFonts w:eastAsia="Calibri"/>
                <w:sz w:val="20"/>
                <w:szCs w:val="20"/>
                <w:lang w:eastAsia="en-US"/>
              </w:rPr>
            </w:pPr>
            <w:r w:rsidRPr="004D3B79">
              <w:rPr>
                <w:rFonts w:eastAsia="Calibri"/>
                <w:b/>
                <w:sz w:val="20"/>
                <w:szCs w:val="20"/>
                <w:lang w:eastAsia="en-US"/>
              </w:rPr>
              <w:t>11. HAFTA</w:t>
            </w:r>
          </w:p>
        </w:tc>
        <w:tc>
          <w:tcPr>
            <w:tcW w:w="5595" w:type="dxa"/>
            <w:vAlign w:val="center"/>
          </w:tcPr>
          <w:p w14:paraId="265408A2"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Klinik Öğretim</w:t>
            </w:r>
          </w:p>
          <w:p w14:paraId="00DBE448"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BİRLİK MÜCADELE VE DAYANIŞMA GÜNÜ (ŞB2)</w:t>
            </w:r>
          </w:p>
        </w:tc>
        <w:tc>
          <w:tcPr>
            <w:tcW w:w="1350" w:type="dxa"/>
          </w:tcPr>
          <w:p w14:paraId="0ED13ED4"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Doç. Dr. Aylin Durmaz </w:t>
            </w:r>
            <w:proofErr w:type="spellStart"/>
            <w:r w:rsidRPr="004D3B79">
              <w:rPr>
                <w:rFonts w:eastAsia="Calibri"/>
                <w:sz w:val="20"/>
                <w:szCs w:val="20"/>
                <w:lang w:eastAsia="en-US"/>
              </w:rPr>
              <w:t>Edeer</w:t>
            </w:r>
            <w:proofErr w:type="spellEnd"/>
          </w:p>
          <w:p w14:paraId="0C6405FD" w14:textId="77777777" w:rsidR="003B5541" w:rsidRPr="004D3B79" w:rsidRDefault="003B5541" w:rsidP="003B5541">
            <w:pPr>
              <w:spacing w:after="160"/>
              <w:contextualSpacing/>
              <w:jc w:val="both"/>
              <w:rPr>
                <w:rFonts w:eastAsia="Calibri"/>
                <w:sz w:val="20"/>
                <w:szCs w:val="20"/>
                <w:lang w:eastAsia="en-US"/>
              </w:rPr>
            </w:pPr>
          </w:p>
        </w:tc>
        <w:tc>
          <w:tcPr>
            <w:tcW w:w="2076" w:type="dxa"/>
          </w:tcPr>
          <w:p w14:paraId="74467803"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4D6C21C9" w14:textId="77777777" w:rsidTr="6955CFBE">
        <w:trPr>
          <w:trHeight w:val="300"/>
        </w:trPr>
        <w:tc>
          <w:tcPr>
            <w:tcW w:w="314" w:type="dxa"/>
          </w:tcPr>
          <w:p w14:paraId="26E2682D" w14:textId="77777777" w:rsidR="003B5541" w:rsidRPr="004D3B79" w:rsidRDefault="003B5541" w:rsidP="003B5541">
            <w:pPr>
              <w:spacing w:after="200"/>
              <w:contextualSpacing/>
              <w:jc w:val="both"/>
              <w:rPr>
                <w:rFonts w:eastAsia="Calibri"/>
                <w:b/>
                <w:sz w:val="20"/>
                <w:szCs w:val="20"/>
                <w:lang w:eastAsia="en-US"/>
              </w:rPr>
            </w:pPr>
            <w:r w:rsidRPr="004D3B79">
              <w:rPr>
                <w:rFonts w:eastAsia="Calibri"/>
                <w:b/>
                <w:sz w:val="20"/>
                <w:szCs w:val="20"/>
                <w:lang w:eastAsia="en-US"/>
              </w:rPr>
              <w:t>12. HAFTA</w:t>
            </w:r>
          </w:p>
          <w:p w14:paraId="0231E871" w14:textId="77777777" w:rsidR="003B5541" w:rsidRPr="004D3B79" w:rsidRDefault="003B5541" w:rsidP="003B5541">
            <w:pPr>
              <w:spacing w:after="160"/>
              <w:contextualSpacing/>
              <w:jc w:val="both"/>
              <w:rPr>
                <w:rFonts w:eastAsia="Calibri"/>
                <w:b/>
                <w:sz w:val="20"/>
                <w:szCs w:val="20"/>
                <w:lang w:eastAsia="en-US"/>
              </w:rPr>
            </w:pPr>
          </w:p>
        </w:tc>
        <w:tc>
          <w:tcPr>
            <w:tcW w:w="5595" w:type="dxa"/>
            <w:vAlign w:val="center"/>
          </w:tcPr>
          <w:p w14:paraId="4FAEF6D0"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Hizmet içi Eğitim</w:t>
            </w:r>
          </w:p>
        </w:tc>
        <w:tc>
          <w:tcPr>
            <w:tcW w:w="1350" w:type="dxa"/>
          </w:tcPr>
          <w:p w14:paraId="063F7983"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Prof. Dr. Şeyda Seren </w:t>
            </w:r>
            <w:proofErr w:type="spellStart"/>
            <w:r w:rsidRPr="004D3B79">
              <w:rPr>
                <w:rFonts w:eastAsia="Calibri"/>
                <w:sz w:val="20"/>
                <w:szCs w:val="20"/>
                <w:lang w:eastAsia="en-US"/>
              </w:rPr>
              <w:t>İntepeler</w:t>
            </w:r>
            <w:proofErr w:type="spellEnd"/>
          </w:p>
        </w:tc>
        <w:tc>
          <w:tcPr>
            <w:tcW w:w="2076" w:type="dxa"/>
          </w:tcPr>
          <w:p w14:paraId="4C2548F1"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29743A26" w14:textId="77777777" w:rsidTr="6955CFBE">
        <w:trPr>
          <w:trHeight w:val="300"/>
        </w:trPr>
        <w:tc>
          <w:tcPr>
            <w:tcW w:w="314" w:type="dxa"/>
          </w:tcPr>
          <w:p w14:paraId="56C3588B" w14:textId="77777777" w:rsidR="003B5541" w:rsidRPr="004D3B79" w:rsidRDefault="003B5541" w:rsidP="003B5541">
            <w:pPr>
              <w:autoSpaceDE w:val="0"/>
              <w:autoSpaceDN w:val="0"/>
              <w:adjustRightInd w:val="0"/>
              <w:spacing w:after="160"/>
              <w:contextualSpacing/>
              <w:jc w:val="both"/>
              <w:rPr>
                <w:rFonts w:eastAsia="Calibri"/>
                <w:b/>
                <w:sz w:val="20"/>
                <w:szCs w:val="20"/>
                <w:lang w:eastAsia="en-US"/>
              </w:rPr>
            </w:pPr>
            <w:r w:rsidRPr="004D3B79">
              <w:rPr>
                <w:rFonts w:eastAsia="Calibri"/>
                <w:b/>
                <w:sz w:val="20"/>
                <w:szCs w:val="20"/>
                <w:lang w:eastAsia="en-US"/>
              </w:rPr>
              <w:t>13. HAFTA</w:t>
            </w:r>
          </w:p>
          <w:p w14:paraId="4AC5FF0B" w14:textId="163D9D6B" w:rsidR="003B5541" w:rsidRPr="004D3B79" w:rsidRDefault="003B5541" w:rsidP="003B5541">
            <w:pPr>
              <w:spacing w:after="160"/>
              <w:contextualSpacing/>
              <w:jc w:val="both"/>
              <w:rPr>
                <w:rFonts w:eastAsia="Calibri"/>
                <w:b/>
                <w:sz w:val="20"/>
                <w:szCs w:val="20"/>
                <w:lang w:eastAsia="en-US"/>
              </w:rPr>
            </w:pPr>
          </w:p>
        </w:tc>
        <w:tc>
          <w:tcPr>
            <w:tcW w:w="5595" w:type="dxa"/>
            <w:vAlign w:val="center"/>
          </w:tcPr>
          <w:p w14:paraId="28D61726"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Eğitim ve Öğretimde Etik</w:t>
            </w:r>
          </w:p>
        </w:tc>
        <w:tc>
          <w:tcPr>
            <w:tcW w:w="1350" w:type="dxa"/>
          </w:tcPr>
          <w:p w14:paraId="3842D197"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Prof. Dr. Gülendam Karadağ</w:t>
            </w:r>
          </w:p>
        </w:tc>
        <w:tc>
          <w:tcPr>
            <w:tcW w:w="2076" w:type="dxa"/>
          </w:tcPr>
          <w:p w14:paraId="766F5DF3"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3B5541" w:rsidRPr="004D3B79" w14:paraId="01709B87" w14:textId="77777777" w:rsidTr="6955CFBE">
        <w:trPr>
          <w:trHeight w:val="300"/>
        </w:trPr>
        <w:tc>
          <w:tcPr>
            <w:tcW w:w="314" w:type="dxa"/>
          </w:tcPr>
          <w:p w14:paraId="1F28B04E" w14:textId="77777777" w:rsidR="003B5541" w:rsidRPr="004D3B79" w:rsidRDefault="003B5541" w:rsidP="003B5541">
            <w:pPr>
              <w:spacing w:after="160"/>
              <w:contextualSpacing/>
              <w:jc w:val="both"/>
              <w:rPr>
                <w:rFonts w:eastAsia="Calibri"/>
                <w:b/>
                <w:sz w:val="20"/>
                <w:szCs w:val="20"/>
                <w:lang w:eastAsia="en-US"/>
              </w:rPr>
            </w:pPr>
            <w:r w:rsidRPr="004D3B79">
              <w:rPr>
                <w:rFonts w:eastAsia="Calibri"/>
                <w:b/>
                <w:sz w:val="20"/>
                <w:szCs w:val="20"/>
                <w:lang w:eastAsia="en-US"/>
              </w:rPr>
              <w:t xml:space="preserve">14. HAFTA </w:t>
            </w:r>
          </w:p>
          <w:p w14:paraId="35B66D69" w14:textId="28FF9B98" w:rsidR="003B5541" w:rsidRPr="003B5541" w:rsidRDefault="003B5541" w:rsidP="003B5541">
            <w:pPr>
              <w:spacing w:after="160"/>
              <w:contextualSpacing/>
              <w:jc w:val="both"/>
              <w:rPr>
                <w:rFonts w:eastAsia="Calibri"/>
                <w:b/>
                <w:sz w:val="20"/>
                <w:szCs w:val="20"/>
                <w:lang w:eastAsia="en-US"/>
              </w:rPr>
            </w:pPr>
            <w:r w:rsidRPr="003B5541">
              <w:rPr>
                <w:rFonts w:eastAsia="Calibri"/>
                <w:b/>
                <w:sz w:val="20"/>
                <w:szCs w:val="20"/>
                <w:lang w:eastAsia="en-US"/>
              </w:rPr>
              <w:t>telafi</w:t>
            </w:r>
          </w:p>
        </w:tc>
        <w:tc>
          <w:tcPr>
            <w:tcW w:w="5595" w:type="dxa"/>
            <w:vAlign w:val="center"/>
          </w:tcPr>
          <w:p w14:paraId="32902864"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 xml:space="preserve">Eğitimde Program Geliştirme </w:t>
            </w:r>
          </w:p>
          <w:p w14:paraId="5F6A5699"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p>
          <w:p w14:paraId="0D89165C"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r w:rsidRPr="004D3B79">
              <w:rPr>
                <w:rFonts w:eastAsia="Calibri"/>
                <w:sz w:val="20"/>
                <w:szCs w:val="20"/>
                <w:lang w:eastAsia="en-US"/>
              </w:rPr>
              <w:t xml:space="preserve">Klinik Öğretim </w:t>
            </w:r>
          </w:p>
          <w:p w14:paraId="5F2B74AD"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p>
          <w:p w14:paraId="212805F6" w14:textId="77777777" w:rsidR="003B5541" w:rsidRPr="004D3B79" w:rsidRDefault="003B5541" w:rsidP="003B5541">
            <w:pPr>
              <w:autoSpaceDE w:val="0"/>
              <w:autoSpaceDN w:val="0"/>
              <w:adjustRightInd w:val="0"/>
              <w:spacing w:after="160"/>
              <w:contextualSpacing/>
              <w:jc w:val="both"/>
              <w:rPr>
                <w:rFonts w:eastAsia="Calibri"/>
                <w:sz w:val="20"/>
                <w:szCs w:val="20"/>
                <w:lang w:eastAsia="en-US"/>
              </w:rPr>
            </w:pPr>
          </w:p>
        </w:tc>
        <w:tc>
          <w:tcPr>
            <w:tcW w:w="1350" w:type="dxa"/>
          </w:tcPr>
          <w:p w14:paraId="1779848A" w14:textId="77777777" w:rsidR="003B5541" w:rsidRPr="004D3B79" w:rsidRDefault="003B5541" w:rsidP="003B5541">
            <w:pPr>
              <w:spacing w:after="160"/>
              <w:contextualSpacing/>
              <w:jc w:val="both"/>
              <w:rPr>
                <w:rFonts w:eastAsia="Calibri"/>
                <w:sz w:val="20"/>
                <w:szCs w:val="20"/>
                <w:lang w:eastAsia="en-US"/>
              </w:rPr>
            </w:pPr>
          </w:p>
          <w:p w14:paraId="2BDE5144" w14:textId="77777777"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Doç. Dr. Meryem Öztürk </w:t>
            </w:r>
            <w:proofErr w:type="spellStart"/>
            <w:r w:rsidRPr="004D3B79">
              <w:rPr>
                <w:rFonts w:eastAsia="Calibri"/>
                <w:sz w:val="20"/>
                <w:szCs w:val="20"/>
                <w:lang w:eastAsia="en-US"/>
              </w:rPr>
              <w:t>Haney</w:t>
            </w:r>
            <w:proofErr w:type="spellEnd"/>
          </w:p>
          <w:p w14:paraId="0AE05AD9" w14:textId="77777777" w:rsidR="003B5541" w:rsidRPr="004D3B79" w:rsidRDefault="003B5541" w:rsidP="003B5541">
            <w:pPr>
              <w:spacing w:after="160"/>
              <w:contextualSpacing/>
              <w:jc w:val="both"/>
              <w:rPr>
                <w:rFonts w:eastAsia="Calibri"/>
                <w:sz w:val="20"/>
                <w:szCs w:val="20"/>
                <w:lang w:eastAsia="en-US"/>
              </w:rPr>
            </w:pPr>
          </w:p>
          <w:p w14:paraId="06592BA9" w14:textId="54CCD0CF" w:rsidR="003B5541" w:rsidRPr="004D3B79" w:rsidRDefault="003B5541" w:rsidP="003B5541">
            <w:pPr>
              <w:spacing w:after="160"/>
              <w:contextualSpacing/>
              <w:jc w:val="both"/>
              <w:rPr>
                <w:rFonts w:eastAsia="Calibri"/>
                <w:sz w:val="20"/>
                <w:szCs w:val="20"/>
                <w:lang w:eastAsia="en-US"/>
              </w:rPr>
            </w:pPr>
            <w:r w:rsidRPr="004D3B79">
              <w:rPr>
                <w:rFonts w:eastAsia="Calibri"/>
                <w:sz w:val="20"/>
                <w:szCs w:val="20"/>
                <w:lang w:eastAsia="en-US"/>
              </w:rPr>
              <w:t xml:space="preserve">Doç. Dr. Aylin Durmaz </w:t>
            </w:r>
            <w:proofErr w:type="spellStart"/>
            <w:r w:rsidRPr="004D3B79">
              <w:rPr>
                <w:rFonts w:eastAsia="Calibri"/>
                <w:sz w:val="20"/>
                <w:szCs w:val="20"/>
                <w:lang w:eastAsia="en-US"/>
              </w:rPr>
              <w:t>Edeer</w:t>
            </w:r>
            <w:proofErr w:type="spellEnd"/>
          </w:p>
        </w:tc>
        <w:tc>
          <w:tcPr>
            <w:tcW w:w="2076" w:type="dxa"/>
          </w:tcPr>
          <w:p w14:paraId="25EC9DDB" w14:textId="77777777" w:rsidR="003B5541" w:rsidRPr="004D3B79" w:rsidRDefault="003B5541" w:rsidP="003B5541">
            <w:pPr>
              <w:spacing w:after="160"/>
              <w:contextualSpacing/>
              <w:rPr>
                <w:rFonts w:eastAsia="Calibri"/>
                <w:sz w:val="20"/>
                <w:szCs w:val="20"/>
                <w:lang w:eastAsia="en-US"/>
              </w:rPr>
            </w:pPr>
            <w:r w:rsidRPr="004D3B79">
              <w:rPr>
                <w:rFonts w:eastAsia="Calibri"/>
                <w:sz w:val="20"/>
                <w:szCs w:val="20"/>
                <w:lang w:eastAsia="en-US"/>
              </w:rPr>
              <w:t xml:space="preserve">Anlatım, soru cevap, tartışma </w:t>
            </w:r>
            <w:proofErr w:type="spellStart"/>
            <w:r w:rsidRPr="004D3B79">
              <w:rPr>
                <w:rFonts w:eastAsia="Calibri"/>
                <w:sz w:val="20"/>
                <w:szCs w:val="20"/>
                <w:lang w:eastAsia="en-US"/>
              </w:rPr>
              <w:t>Power</w:t>
            </w:r>
            <w:proofErr w:type="spellEnd"/>
            <w:r w:rsidRPr="004D3B79">
              <w:rPr>
                <w:rFonts w:eastAsia="Calibri"/>
                <w:sz w:val="20"/>
                <w:szCs w:val="20"/>
                <w:lang w:eastAsia="en-US"/>
              </w:rPr>
              <w:t xml:space="preserve"> </w:t>
            </w:r>
            <w:proofErr w:type="spellStart"/>
            <w:r w:rsidRPr="004D3B79">
              <w:rPr>
                <w:rFonts w:eastAsia="Calibri"/>
                <w:sz w:val="20"/>
                <w:szCs w:val="20"/>
                <w:lang w:eastAsia="en-US"/>
              </w:rPr>
              <w:t>point</w:t>
            </w:r>
            <w:proofErr w:type="spellEnd"/>
            <w:r w:rsidRPr="004D3B79">
              <w:rPr>
                <w:rFonts w:eastAsia="Calibri"/>
                <w:sz w:val="20"/>
                <w:szCs w:val="20"/>
                <w:lang w:eastAsia="en-US"/>
              </w:rPr>
              <w:t xml:space="preserve"> sunusu</w:t>
            </w:r>
          </w:p>
        </w:tc>
      </w:tr>
      <w:tr w:rsidR="00C242E0" w:rsidRPr="004D3B79" w14:paraId="66A6E8E8" w14:textId="77777777" w:rsidTr="6955CFBE">
        <w:trPr>
          <w:trHeight w:val="300"/>
        </w:trPr>
        <w:tc>
          <w:tcPr>
            <w:tcW w:w="314" w:type="dxa"/>
            <w:shd w:val="clear" w:color="auto" w:fill="auto"/>
          </w:tcPr>
          <w:p w14:paraId="580B29A9"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 FİNAL SI</w:t>
            </w:r>
            <w:r w:rsidRPr="004D3B79">
              <w:rPr>
                <w:rFonts w:eastAsia="Calibri"/>
                <w:sz w:val="20"/>
                <w:szCs w:val="20"/>
                <w:lang w:eastAsia="en-US"/>
              </w:rPr>
              <w:lastRenderedPageBreak/>
              <w:t>NAVI</w:t>
            </w:r>
          </w:p>
        </w:tc>
        <w:tc>
          <w:tcPr>
            <w:tcW w:w="9021" w:type="dxa"/>
            <w:gridSpan w:val="3"/>
          </w:tcPr>
          <w:p w14:paraId="3F4A2B43"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lastRenderedPageBreak/>
              <w:t xml:space="preserve">Sınav Sorumlusu: Meryem Öztürk </w:t>
            </w:r>
            <w:proofErr w:type="spellStart"/>
            <w:r w:rsidRPr="004D3B79">
              <w:rPr>
                <w:rFonts w:eastAsia="Calibri"/>
                <w:sz w:val="20"/>
                <w:szCs w:val="20"/>
                <w:lang w:eastAsia="en-US"/>
              </w:rPr>
              <w:t>Haney</w:t>
            </w:r>
            <w:proofErr w:type="spellEnd"/>
            <w:r w:rsidRPr="004D3B79">
              <w:rPr>
                <w:rFonts w:eastAsia="Calibri"/>
                <w:sz w:val="20"/>
                <w:szCs w:val="20"/>
                <w:lang w:eastAsia="en-US"/>
              </w:rPr>
              <w:t xml:space="preserve">  </w:t>
            </w:r>
          </w:p>
          <w:p w14:paraId="1B6A79BE"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Sınav Salon Başkanı: </w:t>
            </w:r>
          </w:p>
          <w:p w14:paraId="5ECD1DAD"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Meryem Öztürk </w:t>
            </w:r>
            <w:proofErr w:type="spellStart"/>
            <w:r w:rsidRPr="004D3B79">
              <w:rPr>
                <w:rFonts w:eastAsia="Calibri"/>
                <w:sz w:val="20"/>
                <w:szCs w:val="20"/>
                <w:lang w:eastAsia="en-US"/>
              </w:rPr>
              <w:t>Haney</w:t>
            </w:r>
            <w:proofErr w:type="spellEnd"/>
            <w:r w:rsidRPr="004D3B79">
              <w:rPr>
                <w:rFonts w:eastAsia="Calibri"/>
                <w:sz w:val="20"/>
                <w:szCs w:val="20"/>
                <w:lang w:eastAsia="en-US"/>
              </w:rPr>
              <w:t xml:space="preserve">  </w:t>
            </w:r>
          </w:p>
          <w:p w14:paraId="7DF863C4"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Gülendam Karadağ</w:t>
            </w:r>
          </w:p>
          <w:p w14:paraId="3D1841F3" w14:textId="77777777" w:rsidR="00E25D36" w:rsidRPr="004D3B79" w:rsidRDefault="00E25D36" w:rsidP="0083081A">
            <w:pPr>
              <w:spacing w:after="160"/>
              <w:contextualSpacing/>
              <w:rPr>
                <w:rFonts w:eastAsia="Calibri"/>
                <w:sz w:val="20"/>
                <w:szCs w:val="20"/>
                <w:lang w:eastAsia="en-US"/>
              </w:rPr>
            </w:pPr>
          </w:p>
        </w:tc>
      </w:tr>
      <w:tr w:rsidR="00E25D36" w:rsidRPr="004D3B79" w14:paraId="7D1B940C" w14:textId="77777777" w:rsidTr="6955CFBE">
        <w:trPr>
          <w:trHeight w:val="300"/>
        </w:trPr>
        <w:tc>
          <w:tcPr>
            <w:tcW w:w="314" w:type="dxa"/>
            <w:shd w:val="clear" w:color="auto" w:fill="auto"/>
          </w:tcPr>
          <w:p w14:paraId="2C42001F"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BÜTÜNLEME SINAVI</w:t>
            </w:r>
          </w:p>
        </w:tc>
        <w:tc>
          <w:tcPr>
            <w:tcW w:w="9021" w:type="dxa"/>
            <w:gridSpan w:val="3"/>
          </w:tcPr>
          <w:p w14:paraId="7B0B780E"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Sınav Sorumlusu: Aylin Durmaz </w:t>
            </w:r>
            <w:proofErr w:type="spellStart"/>
            <w:r w:rsidRPr="004D3B79">
              <w:rPr>
                <w:rFonts w:eastAsia="Calibri"/>
                <w:sz w:val="20"/>
                <w:szCs w:val="20"/>
                <w:lang w:eastAsia="en-US"/>
              </w:rPr>
              <w:t>Edeer</w:t>
            </w:r>
            <w:proofErr w:type="spellEnd"/>
            <w:r w:rsidRPr="004D3B79">
              <w:rPr>
                <w:rFonts w:eastAsia="Calibri"/>
                <w:sz w:val="20"/>
                <w:szCs w:val="20"/>
                <w:lang w:eastAsia="en-US"/>
              </w:rPr>
              <w:t xml:space="preserve">  </w:t>
            </w:r>
          </w:p>
          <w:p w14:paraId="0209A647"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Sınav Salon Başkanı: </w:t>
            </w:r>
          </w:p>
          <w:p w14:paraId="473CA891" w14:textId="77777777" w:rsidR="00E25D36" w:rsidRPr="004D3B79" w:rsidRDefault="00E25D36" w:rsidP="0083081A">
            <w:pPr>
              <w:spacing w:after="160"/>
              <w:contextualSpacing/>
              <w:rPr>
                <w:rFonts w:eastAsia="Calibri"/>
                <w:sz w:val="20"/>
                <w:szCs w:val="20"/>
                <w:lang w:eastAsia="en-US"/>
              </w:rPr>
            </w:pPr>
            <w:r w:rsidRPr="004D3B79">
              <w:rPr>
                <w:rFonts w:eastAsia="Calibri"/>
                <w:sz w:val="20"/>
                <w:szCs w:val="20"/>
                <w:lang w:eastAsia="en-US"/>
              </w:rPr>
              <w:t xml:space="preserve">Aylin Durmaz </w:t>
            </w:r>
            <w:proofErr w:type="spellStart"/>
            <w:r w:rsidRPr="004D3B79">
              <w:rPr>
                <w:rFonts w:eastAsia="Calibri"/>
                <w:sz w:val="20"/>
                <w:szCs w:val="20"/>
                <w:lang w:eastAsia="en-US"/>
              </w:rPr>
              <w:t>Edeer</w:t>
            </w:r>
            <w:proofErr w:type="spellEnd"/>
            <w:r w:rsidRPr="004D3B79">
              <w:rPr>
                <w:rFonts w:eastAsia="Calibri"/>
                <w:sz w:val="20"/>
                <w:szCs w:val="20"/>
                <w:lang w:eastAsia="en-US"/>
              </w:rPr>
              <w:t xml:space="preserve">  </w:t>
            </w:r>
          </w:p>
        </w:tc>
      </w:tr>
    </w:tbl>
    <w:p w14:paraId="260B8B3E" w14:textId="77777777" w:rsidR="00E25D36" w:rsidRPr="004D3B79" w:rsidRDefault="00E25D36" w:rsidP="00E25D36">
      <w:pPr>
        <w:spacing w:after="160"/>
        <w:contextualSpacing/>
        <w:jc w:val="center"/>
        <w:rPr>
          <w:rFonts w:eastAsia="Calibri"/>
          <w:b/>
          <w:sz w:val="20"/>
          <w:szCs w:val="20"/>
          <w:lang w:eastAsia="en-US"/>
        </w:rPr>
      </w:pPr>
    </w:p>
    <w:p w14:paraId="23E99F2B" w14:textId="77777777" w:rsidR="00E25D36" w:rsidRPr="004D3B79" w:rsidRDefault="00E25D36" w:rsidP="00E25D36">
      <w:pPr>
        <w:spacing w:after="160"/>
        <w:contextualSpacing/>
        <w:rPr>
          <w:rFonts w:eastAsia="Calibri"/>
          <w:b/>
          <w:sz w:val="20"/>
          <w:szCs w:val="20"/>
          <w:lang w:eastAsia="en-US"/>
        </w:rPr>
      </w:pPr>
      <w:r w:rsidRPr="004D3B79">
        <w:rPr>
          <w:rFonts w:eastAsia="Calibri"/>
          <w:b/>
          <w:sz w:val="20"/>
          <w:szCs w:val="20"/>
          <w:lang w:eastAsia="en-US"/>
        </w:rPr>
        <w:t xml:space="preserve">Bilgilendirme: </w:t>
      </w:r>
      <w:r w:rsidRPr="004D3B79">
        <w:rPr>
          <w:rFonts w:eastAsia="Calibri"/>
          <w:sz w:val="20"/>
          <w:szCs w:val="20"/>
          <w:lang w:eastAsia="en-US"/>
        </w:rPr>
        <w:t>9. Hafta 10 Nisan 2024 Çarşamba tarihinde Ramazan Bayramı tatili,</w:t>
      </w:r>
      <w:r w:rsidRPr="004D3B79">
        <w:rPr>
          <w:rFonts w:eastAsia="Calibri"/>
          <w:b/>
          <w:sz w:val="20"/>
          <w:szCs w:val="20"/>
          <w:lang w:eastAsia="en-US"/>
        </w:rPr>
        <w:t xml:space="preserve"> </w:t>
      </w:r>
    </w:p>
    <w:p w14:paraId="5A53890F" w14:textId="0ADDEB19" w:rsidR="00E25D36" w:rsidRPr="004D3B79" w:rsidRDefault="6955CFBE" w:rsidP="6955CFBE">
      <w:pPr>
        <w:spacing w:after="160"/>
        <w:contextualSpacing/>
        <w:rPr>
          <w:rFonts w:eastAsia="Calibri"/>
          <w:sz w:val="20"/>
          <w:szCs w:val="20"/>
          <w:lang w:eastAsia="en-US"/>
        </w:rPr>
      </w:pPr>
      <w:r w:rsidRPr="6955CFBE">
        <w:rPr>
          <w:rFonts w:eastAsia="Calibri"/>
          <w:sz w:val="20"/>
          <w:szCs w:val="20"/>
          <w:lang w:eastAsia="en-US"/>
        </w:rPr>
        <w:t xml:space="preserve">11. Hafta 1 Mayıs 2024 Çarşamba Birlik Mücadele ve Dayanışma Günü tatil olduğu için ŞUBE 2’de ders yapılmayacaktır. Telafiler 14. Haftaya konulmuştur. </w:t>
      </w:r>
    </w:p>
    <w:p w14:paraId="094671A4" w14:textId="5BB2EDB4" w:rsidR="6955CFBE" w:rsidRDefault="6955CFBE" w:rsidP="6955CFBE">
      <w:pPr>
        <w:spacing w:after="160"/>
        <w:contextualSpacing/>
        <w:rPr>
          <w:rFonts w:eastAsia="Calibri"/>
          <w:sz w:val="20"/>
          <w:szCs w:val="20"/>
          <w:lang w:eastAsia="en-US"/>
        </w:rPr>
      </w:pPr>
    </w:p>
    <w:p w14:paraId="0D967358" w14:textId="0C5107B3" w:rsidR="00E25D36" w:rsidRPr="004D3B79" w:rsidRDefault="00E25D36" w:rsidP="00E25D36">
      <w:pPr>
        <w:rPr>
          <w:b/>
          <w:sz w:val="20"/>
          <w:szCs w:val="20"/>
        </w:rPr>
      </w:pPr>
      <w:r w:rsidRPr="004D3B79">
        <w:rPr>
          <w:b/>
          <w:sz w:val="20"/>
          <w:szCs w:val="20"/>
        </w:rPr>
        <w:t>Dersin Öğrenme Çıktılarının Program Çıktıları ile İlişkisi</w:t>
      </w:r>
    </w:p>
    <w:tbl>
      <w:tblPr>
        <w:tblpPr w:leftFromText="141" w:rightFromText="141" w:vertAnchor="text" w:horzAnchor="page" w:tblpX="1498"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21"/>
        <w:gridCol w:w="521"/>
        <w:gridCol w:w="521"/>
        <w:gridCol w:w="520"/>
        <w:gridCol w:w="643"/>
        <w:gridCol w:w="605"/>
        <w:gridCol w:w="605"/>
        <w:gridCol w:w="605"/>
        <w:gridCol w:w="605"/>
        <w:gridCol w:w="605"/>
        <w:gridCol w:w="605"/>
        <w:gridCol w:w="605"/>
        <w:gridCol w:w="627"/>
      </w:tblGrid>
      <w:tr w:rsidR="00C242E0" w:rsidRPr="004D3B79" w14:paraId="5995D29C" w14:textId="77777777" w:rsidTr="00CB78E7">
        <w:trPr>
          <w:trHeight w:val="454"/>
        </w:trPr>
        <w:tc>
          <w:tcPr>
            <w:tcW w:w="5000" w:type="pct"/>
            <w:gridSpan w:val="14"/>
          </w:tcPr>
          <w:p w14:paraId="40EEBBE7" w14:textId="77777777" w:rsidR="002D0739" w:rsidRPr="004D3B79" w:rsidRDefault="002D0739" w:rsidP="002D0739">
            <w:pPr>
              <w:rPr>
                <w:b/>
                <w:bCs/>
                <w:sz w:val="20"/>
                <w:szCs w:val="20"/>
              </w:rPr>
            </w:pPr>
            <w:r w:rsidRPr="004D3B79">
              <w:rPr>
                <w:b/>
                <w:bCs/>
                <w:sz w:val="20"/>
                <w:szCs w:val="20"/>
              </w:rPr>
              <w:t>Tablo 1. Ders Öğrenme Çıktılarının Program Çıktılarına Katkısı</w:t>
            </w:r>
          </w:p>
          <w:p w14:paraId="5FD3C0BC" w14:textId="21AB6AF5" w:rsidR="00E25D36" w:rsidRPr="004D3B79" w:rsidRDefault="002D0739" w:rsidP="002D0739">
            <w:pPr>
              <w:rPr>
                <w:b/>
                <w:bCs/>
                <w:sz w:val="20"/>
                <w:szCs w:val="20"/>
              </w:rPr>
            </w:pPr>
            <w:r w:rsidRPr="004D3B79">
              <w:rPr>
                <w:b/>
                <w:bCs/>
                <w:sz w:val="20"/>
                <w:szCs w:val="20"/>
              </w:rPr>
              <w:t>0: Katkı yok 1: Az katkı 2: Orta derecede katkı 3: Tam katkı</w:t>
            </w:r>
          </w:p>
        </w:tc>
      </w:tr>
      <w:tr w:rsidR="00C242E0" w:rsidRPr="004D3B79" w14:paraId="7373F768" w14:textId="77777777" w:rsidTr="00CB78E7">
        <w:trPr>
          <w:trHeight w:val="454"/>
        </w:trPr>
        <w:tc>
          <w:tcPr>
            <w:tcW w:w="813" w:type="pct"/>
          </w:tcPr>
          <w:p w14:paraId="63BD98D1" w14:textId="77777777" w:rsidR="00E25D36" w:rsidRPr="004D3B79" w:rsidRDefault="00E25D36" w:rsidP="002D0739">
            <w:pPr>
              <w:rPr>
                <w:b/>
                <w:sz w:val="20"/>
                <w:szCs w:val="20"/>
              </w:rPr>
            </w:pPr>
            <w:r w:rsidRPr="004D3B79">
              <w:rPr>
                <w:b/>
                <w:sz w:val="20"/>
                <w:szCs w:val="20"/>
              </w:rPr>
              <w:t>Öğrenme Çıktısı</w:t>
            </w:r>
          </w:p>
        </w:tc>
        <w:tc>
          <w:tcPr>
            <w:tcW w:w="287" w:type="pct"/>
          </w:tcPr>
          <w:p w14:paraId="7B9C6436" w14:textId="77777777" w:rsidR="00E25D36" w:rsidRPr="004D3B79" w:rsidRDefault="00E25D36" w:rsidP="002D0739">
            <w:pPr>
              <w:rPr>
                <w:b/>
                <w:bCs/>
                <w:sz w:val="20"/>
                <w:szCs w:val="20"/>
              </w:rPr>
            </w:pPr>
            <w:r w:rsidRPr="004D3B79">
              <w:rPr>
                <w:b/>
                <w:bCs/>
                <w:sz w:val="20"/>
                <w:szCs w:val="20"/>
              </w:rPr>
              <w:t>ÖÇ</w:t>
            </w:r>
          </w:p>
          <w:p w14:paraId="39BD671A" w14:textId="77777777" w:rsidR="00E25D36" w:rsidRPr="004D3B79" w:rsidRDefault="00E25D36" w:rsidP="002D0739">
            <w:pPr>
              <w:rPr>
                <w:b/>
                <w:bCs/>
                <w:sz w:val="20"/>
                <w:szCs w:val="20"/>
              </w:rPr>
            </w:pPr>
            <w:r w:rsidRPr="004D3B79">
              <w:rPr>
                <w:b/>
                <w:bCs/>
                <w:sz w:val="20"/>
                <w:szCs w:val="20"/>
              </w:rPr>
              <w:t>1</w:t>
            </w:r>
          </w:p>
        </w:tc>
        <w:tc>
          <w:tcPr>
            <w:tcW w:w="287" w:type="pct"/>
          </w:tcPr>
          <w:p w14:paraId="3229111C" w14:textId="77777777" w:rsidR="00E25D36" w:rsidRPr="004D3B79" w:rsidRDefault="00E25D36" w:rsidP="002D0739">
            <w:pPr>
              <w:rPr>
                <w:b/>
                <w:bCs/>
                <w:sz w:val="20"/>
                <w:szCs w:val="20"/>
              </w:rPr>
            </w:pPr>
            <w:r w:rsidRPr="004D3B79">
              <w:rPr>
                <w:b/>
                <w:bCs/>
                <w:sz w:val="20"/>
                <w:szCs w:val="20"/>
              </w:rPr>
              <w:t>ÖÇ</w:t>
            </w:r>
          </w:p>
          <w:p w14:paraId="6C822FA4" w14:textId="77777777" w:rsidR="00E25D36" w:rsidRPr="004D3B79" w:rsidRDefault="00E25D36" w:rsidP="002D0739">
            <w:pPr>
              <w:rPr>
                <w:b/>
                <w:bCs/>
                <w:sz w:val="20"/>
                <w:szCs w:val="20"/>
              </w:rPr>
            </w:pPr>
            <w:r w:rsidRPr="004D3B79">
              <w:rPr>
                <w:b/>
                <w:bCs/>
                <w:sz w:val="20"/>
                <w:szCs w:val="20"/>
              </w:rPr>
              <w:t>2</w:t>
            </w:r>
          </w:p>
        </w:tc>
        <w:tc>
          <w:tcPr>
            <w:tcW w:w="287" w:type="pct"/>
          </w:tcPr>
          <w:p w14:paraId="596AA9ED" w14:textId="77777777" w:rsidR="00E25D36" w:rsidRPr="004D3B79" w:rsidRDefault="00E25D36" w:rsidP="002D0739">
            <w:pPr>
              <w:rPr>
                <w:b/>
                <w:bCs/>
                <w:sz w:val="20"/>
                <w:szCs w:val="20"/>
              </w:rPr>
            </w:pPr>
            <w:r w:rsidRPr="004D3B79">
              <w:rPr>
                <w:b/>
                <w:bCs/>
                <w:sz w:val="20"/>
                <w:szCs w:val="20"/>
              </w:rPr>
              <w:t>ÖÇ</w:t>
            </w:r>
          </w:p>
          <w:p w14:paraId="6C05D2F8" w14:textId="77777777" w:rsidR="00E25D36" w:rsidRPr="004D3B79" w:rsidRDefault="00E25D36" w:rsidP="002D0739">
            <w:pPr>
              <w:rPr>
                <w:b/>
                <w:bCs/>
                <w:sz w:val="20"/>
                <w:szCs w:val="20"/>
              </w:rPr>
            </w:pPr>
            <w:r w:rsidRPr="004D3B79">
              <w:rPr>
                <w:b/>
                <w:bCs/>
                <w:sz w:val="20"/>
                <w:szCs w:val="20"/>
              </w:rPr>
              <w:t>3</w:t>
            </w:r>
          </w:p>
        </w:tc>
        <w:tc>
          <w:tcPr>
            <w:tcW w:w="287" w:type="pct"/>
          </w:tcPr>
          <w:p w14:paraId="367B672F" w14:textId="77777777" w:rsidR="00E25D36" w:rsidRPr="004D3B79" w:rsidRDefault="00E25D36" w:rsidP="002D0739">
            <w:pPr>
              <w:rPr>
                <w:b/>
                <w:bCs/>
                <w:sz w:val="20"/>
                <w:szCs w:val="20"/>
              </w:rPr>
            </w:pPr>
            <w:r w:rsidRPr="004D3B79">
              <w:rPr>
                <w:b/>
                <w:bCs/>
                <w:sz w:val="20"/>
                <w:szCs w:val="20"/>
              </w:rPr>
              <w:t>ÖÇ</w:t>
            </w:r>
          </w:p>
          <w:p w14:paraId="37324FEA" w14:textId="77777777" w:rsidR="00E25D36" w:rsidRPr="004D3B79" w:rsidRDefault="00E25D36" w:rsidP="002D0739">
            <w:pPr>
              <w:rPr>
                <w:b/>
                <w:bCs/>
                <w:sz w:val="20"/>
                <w:szCs w:val="20"/>
              </w:rPr>
            </w:pPr>
            <w:r w:rsidRPr="004D3B79">
              <w:rPr>
                <w:b/>
                <w:bCs/>
                <w:sz w:val="20"/>
                <w:szCs w:val="20"/>
              </w:rPr>
              <w:t>4</w:t>
            </w:r>
          </w:p>
        </w:tc>
        <w:tc>
          <w:tcPr>
            <w:tcW w:w="355" w:type="pct"/>
          </w:tcPr>
          <w:p w14:paraId="203095AF" w14:textId="77777777" w:rsidR="00E25D36" w:rsidRPr="004D3B79" w:rsidRDefault="00E25D36" w:rsidP="002D0739">
            <w:pPr>
              <w:rPr>
                <w:b/>
                <w:bCs/>
                <w:sz w:val="20"/>
                <w:szCs w:val="20"/>
              </w:rPr>
            </w:pPr>
            <w:r w:rsidRPr="004D3B79">
              <w:rPr>
                <w:b/>
                <w:bCs/>
                <w:sz w:val="20"/>
                <w:szCs w:val="20"/>
              </w:rPr>
              <w:t>ÖÇ</w:t>
            </w:r>
          </w:p>
          <w:p w14:paraId="02EB0D9B" w14:textId="77777777" w:rsidR="00E25D36" w:rsidRPr="004D3B79" w:rsidRDefault="00E25D36" w:rsidP="002D0739">
            <w:pPr>
              <w:rPr>
                <w:b/>
                <w:bCs/>
                <w:sz w:val="20"/>
                <w:szCs w:val="20"/>
              </w:rPr>
            </w:pPr>
            <w:r w:rsidRPr="004D3B79">
              <w:rPr>
                <w:b/>
                <w:bCs/>
                <w:sz w:val="20"/>
                <w:szCs w:val="20"/>
              </w:rPr>
              <w:t>5</w:t>
            </w:r>
          </w:p>
        </w:tc>
        <w:tc>
          <w:tcPr>
            <w:tcW w:w="334" w:type="pct"/>
          </w:tcPr>
          <w:p w14:paraId="0E759B2C" w14:textId="77777777" w:rsidR="00E25D36" w:rsidRPr="004D3B79" w:rsidRDefault="00E25D36" w:rsidP="002D0739">
            <w:pPr>
              <w:rPr>
                <w:b/>
                <w:bCs/>
                <w:sz w:val="20"/>
                <w:szCs w:val="20"/>
              </w:rPr>
            </w:pPr>
            <w:r w:rsidRPr="004D3B79">
              <w:rPr>
                <w:b/>
                <w:bCs/>
                <w:sz w:val="20"/>
                <w:szCs w:val="20"/>
              </w:rPr>
              <w:t>ÖÇ</w:t>
            </w:r>
          </w:p>
          <w:p w14:paraId="50CEB2BD" w14:textId="77777777" w:rsidR="00E25D36" w:rsidRPr="004D3B79" w:rsidRDefault="00E25D36" w:rsidP="002D0739">
            <w:pPr>
              <w:rPr>
                <w:b/>
                <w:bCs/>
                <w:sz w:val="20"/>
                <w:szCs w:val="20"/>
              </w:rPr>
            </w:pPr>
            <w:r w:rsidRPr="004D3B79">
              <w:rPr>
                <w:b/>
                <w:bCs/>
                <w:sz w:val="20"/>
                <w:szCs w:val="20"/>
              </w:rPr>
              <w:t>6</w:t>
            </w:r>
          </w:p>
        </w:tc>
        <w:tc>
          <w:tcPr>
            <w:tcW w:w="334" w:type="pct"/>
          </w:tcPr>
          <w:p w14:paraId="24ABDFA4" w14:textId="77777777" w:rsidR="00E25D36" w:rsidRPr="004D3B79" w:rsidRDefault="00E25D36" w:rsidP="002D0739">
            <w:pPr>
              <w:rPr>
                <w:b/>
                <w:bCs/>
                <w:sz w:val="20"/>
                <w:szCs w:val="20"/>
              </w:rPr>
            </w:pPr>
            <w:r w:rsidRPr="004D3B79">
              <w:rPr>
                <w:b/>
                <w:bCs/>
                <w:sz w:val="20"/>
                <w:szCs w:val="20"/>
              </w:rPr>
              <w:t>ÖÇ</w:t>
            </w:r>
          </w:p>
          <w:p w14:paraId="70AF6E64" w14:textId="77777777" w:rsidR="00E25D36" w:rsidRPr="004D3B79" w:rsidRDefault="00E25D36" w:rsidP="002D0739">
            <w:pPr>
              <w:rPr>
                <w:b/>
                <w:bCs/>
                <w:sz w:val="20"/>
                <w:szCs w:val="20"/>
              </w:rPr>
            </w:pPr>
            <w:r w:rsidRPr="004D3B79">
              <w:rPr>
                <w:b/>
                <w:bCs/>
                <w:sz w:val="20"/>
                <w:szCs w:val="20"/>
              </w:rPr>
              <w:t>7</w:t>
            </w:r>
          </w:p>
        </w:tc>
        <w:tc>
          <w:tcPr>
            <w:tcW w:w="334" w:type="pct"/>
          </w:tcPr>
          <w:p w14:paraId="152AEE0A" w14:textId="77777777" w:rsidR="00E25D36" w:rsidRPr="004D3B79" w:rsidRDefault="00E25D36" w:rsidP="002D0739">
            <w:pPr>
              <w:rPr>
                <w:b/>
                <w:bCs/>
                <w:sz w:val="20"/>
                <w:szCs w:val="20"/>
              </w:rPr>
            </w:pPr>
            <w:r w:rsidRPr="004D3B79">
              <w:rPr>
                <w:b/>
                <w:bCs/>
                <w:sz w:val="20"/>
                <w:szCs w:val="20"/>
              </w:rPr>
              <w:t>ÖÇ</w:t>
            </w:r>
          </w:p>
          <w:p w14:paraId="2AFAA4EA" w14:textId="77777777" w:rsidR="00E25D36" w:rsidRPr="004D3B79" w:rsidRDefault="00E25D36" w:rsidP="002D0739">
            <w:pPr>
              <w:rPr>
                <w:b/>
                <w:bCs/>
                <w:sz w:val="20"/>
                <w:szCs w:val="20"/>
              </w:rPr>
            </w:pPr>
            <w:r w:rsidRPr="004D3B79">
              <w:rPr>
                <w:b/>
                <w:bCs/>
                <w:sz w:val="20"/>
                <w:szCs w:val="20"/>
              </w:rPr>
              <w:t>8</w:t>
            </w:r>
          </w:p>
        </w:tc>
        <w:tc>
          <w:tcPr>
            <w:tcW w:w="334" w:type="pct"/>
          </w:tcPr>
          <w:p w14:paraId="6C957015" w14:textId="77777777" w:rsidR="00E25D36" w:rsidRPr="004D3B79" w:rsidRDefault="00E25D36" w:rsidP="002D0739">
            <w:pPr>
              <w:rPr>
                <w:b/>
                <w:bCs/>
                <w:sz w:val="20"/>
                <w:szCs w:val="20"/>
              </w:rPr>
            </w:pPr>
            <w:r w:rsidRPr="004D3B79">
              <w:rPr>
                <w:b/>
                <w:bCs/>
                <w:sz w:val="20"/>
                <w:szCs w:val="20"/>
              </w:rPr>
              <w:t>ÖÇ</w:t>
            </w:r>
          </w:p>
          <w:p w14:paraId="3BF9D5FB" w14:textId="77777777" w:rsidR="00E25D36" w:rsidRPr="004D3B79" w:rsidRDefault="00E25D36" w:rsidP="002D0739">
            <w:pPr>
              <w:rPr>
                <w:b/>
                <w:bCs/>
                <w:sz w:val="20"/>
                <w:szCs w:val="20"/>
              </w:rPr>
            </w:pPr>
            <w:r w:rsidRPr="004D3B79">
              <w:rPr>
                <w:b/>
                <w:bCs/>
                <w:sz w:val="20"/>
                <w:szCs w:val="20"/>
              </w:rPr>
              <w:t>9</w:t>
            </w:r>
          </w:p>
        </w:tc>
        <w:tc>
          <w:tcPr>
            <w:tcW w:w="334" w:type="pct"/>
          </w:tcPr>
          <w:p w14:paraId="7A92DDDD" w14:textId="77777777" w:rsidR="00E25D36" w:rsidRPr="004D3B79" w:rsidRDefault="00E25D36" w:rsidP="002D0739">
            <w:pPr>
              <w:rPr>
                <w:b/>
                <w:bCs/>
                <w:sz w:val="20"/>
                <w:szCs w:val="20"/>
              </w:rPr>
            </w:pPr>
            <w:r w:rsidRPr="004D3B79">
              <w:rPr>
                <w:b/>
                <w:bCs/>
                <w:sz w:val="20"/>
                <w:szCs w:val="20"/>
              </w:rPr>
              <w:t>ÖÇ</w:t>
            </w:r>
          </w:p>
          <w:p w14:paraId="6F5665C3" w14:textId="77777777" w:rsidR="00E25D36" w:rsidRPr="004D3B79" w:rsidRDefault="00E25D36" w:rsidP="002D0739">
            <w:pPr>
              <w:rPr>
                <w:b/>
                <w:bCs/>
                <w:sz w:val="20"/>
                <w:szCs w:val="20"/>
              </w:rPr>
            </w:pPr>
            <w:r w:rsidRPr="004D3B79">
              <w:rPr>
                <w:b/>
                <w:bCs/>
                <w:sz w:val="20"/>
                <w:szCs w:val="20"/>
              </w:rPr>
              <w:t>10</w:t>
            </w:r>
          </w:p>
        </w:tc>
        <w:tc>
          <w:tcPr>
            <w:tcW w:w="334" w:type="pct"/>
          </w:tcPr>
          <w:p w14:paraId="608ADB0E" w14:textId="77777777" w:rsidR="00E25D36" w:rsidRPr="004D3B79" w:rsidRDefault="00E25D36" w:rsidP="002D0739">
            <w:pPr>
              <w:rPr>
                <w:b/>
                <w:bCs/>
                <w:sz w:val="20"/>
                <w:szCs w:val="20"/>
              </w:rPr>
            </w:pPr>
            <w:r w:rsidRPr="004D3B79">
              <w:rPr>
                <w:b/>
                <w:bCs/>
                <w:sz w:val="20"/>
                <w:szCs w:val="20"/>
              </w:rPr>
              <w:t>ÖÇ</w:t>
            </w:r>
          </w:p>
          <w:p w14:paraId="4A02939C" w14:textId="77777777" w:rsidR="00E25D36" w:rsidRPr="004D3B79" w:rsidRDefault="00E25D36" w:rsidP="002D0739">
            <w:pPr>
              <w:rPr>
                <w:b/>
                <w:bCs/>
                <w:sz w:val="20"/>
                <w:szCs w:val="20"/>
              </w:rPr>
            </w:pPr>
            <w:r w:rsidRPr="004D3B79">
              <w:rPr>
                <w:b/>
                <w:bCs/>
                <w:sz w:val="20"/>
                <w:szCs w:val="20"/>
              </w:rPr>
              <w:t xml:space="preserve"> 11</w:t>
            </w:r>
          </w:p>
        </w:tc>
        <w:tc>
          <w:tcPr>
            <w:tcW w:w="334" w:type="pct"/>
          </w:tcPr>
          <w:p w14:paraId="5FE5943F" w14:textId="77777777" w:rsidR="00E25D36" w:rsidRPr="004D3B79" w:rsidRDefault="00E25D36" w:rsidP="002D0739">
            <w:pPr>
              <w:rPr>
                <w:b/>
                <w:bCs/>
                <w:sz w:val="20"/>
                <w:szCs w:val="20"/>
              </w:rPr>
            </w:pPr>
            <w:r w:rsidRPr="004D3B79">
              <w:rPr>
                <w:b/>
                <w:bCs/>
                <w:sz w:val="20"/>
                <w:szCs w:val="20"/>
              </w:rPr>
              <w:t>ÖÇ</w:t>
            </w:r>
          </w:p>
          <w:p w14:paraId="05752728" w14:textId="77777777" w:rsidR="00E25D36" w:rsidRPr="004D3B79" w:rsidRDefault="00E25D36" w:rsidP="002D0739">
            <w:pPr>
              <w:rPr>
                <w:b/>
                <w:bCs/>
                <w:sz w:val="20"/>
                <w:szCs w:val="20"/>
              </w:rPr>
            </w:pPr>
            <w:r w:rsidRPr="004D3B79">
              <w:rPr>
                <w:b/>
                <w:bCs/>
                <w:sz w:val="20"/>
                <w:szCs w:val="20"/>
              </w:rPr>
              <w:t xml:space="preserve"> 12</w:t>
            </w:r>
          </w:p>
        </w:tc>
        <w:tc>
          <w:tcPr>
            <w:tcW w:w="346" w:type="pct"/>
          </w:tcPr>
          <w:p w14:paraId="7A6BDD14" w14:textId="77777777" w:rsidR="00E25D36" w:rsidRPr="004D3B79" w:rsidRDefault="00E25D36" w:rsidP="002D0739">
            <w:pPr>
              <w:rPr>
                <w:b/>
                <w:bCs/>
                <w:sz w:val="20"/>
                <w:szCs w:val="20"/>
              </w:rPr>
            </w:pPr>
            <w:r w:rsidRPr="004D3B79">
              <w:rPr>
                <w:b/>
                <w:bCs/>
                <w:sz w:val="20"/>
                <w:szCs w:val="20"/>
              </w:rPr>
              <w:t>ÖÇ</w:t>
            </w:r>
          </w:p>
          <w:p w14:paraId="170D4746" w14:textId="77777777" w:rsidR="00E25D36" w:rsidRPr="004D3B79" w:rsidRDefault="00E25D36" w:rsidP="002D0739">
            <w:pPr>
              <w:rPr>
                <w:b/>
                <w:bCs/>
                <w:sz w:val="20"/>
                <w:szCs w:val="20"/>
              </w:rPr>
            </w:pPr>
            <w:r w:rsidRPr="004D3B79">
              <w:rPr>
                <w:b/>
                <w:bCs/>
                <w:sz w:val="20"/>
                <w:szCs w:val="20"/>
              </w:rPr>
              <w:t xml:space="preserve"> 13</w:t>
            </w:r>
          </w:p>
        </w:tc>
      </w:tr>
      <w:tr w:rsidR="00C242E0" w:rsidRPr="004D3B79" w14:paraId="6D442BB3" w14:textId="77777777" w:rsidTr="00CB78E7">
        <w:trPr>
          <w:trHeight w:val="417"/>
        </w:trPr>
        <w:tc>
          <w:tcPr>
            <w:tcW w:w="813" w:type="pct"/>
          </w:tcPr>
          <w:p w14:paraId="42E74CB6" w14:textId="77777777" w:rsidR="00E25D36" w:rsidRPr="004D3B79" w:rsidRDefault="00E25D36" w:rsidP="002D0739">
            <w:pPr>
              <w:rPr>
                <w:b/>
                <w:bCs/>
                <w:sz w:val="20"/>
                <w:szCs w:val="20"/>
              </w:rPr>
            </w:pPr>
            <w:r w:rsidRPr="004D3B79">
              <w:rPr>
                <w:b/>
                <w:bCs/>
                <w:sz w:val="20"/>
                <w:szCs w:val="20"/>
              </w:rPr>
              <w:t>Hemşirelik Eğitimi</w:t>
            </w:r>
          </w:p>
        </w:tc>
        <w:tc>
          <w:tcPr>
            <w:tcW w:w="287" w:type="pct"/>
          </w:tcPr>
          <w:p w14:paraId="3E76CCBE" w14:textId="77777777" w:rsidR="00E25D36" w:rsidRPr="004D3B79" w:rsidRDefault="00E25D36" w:rsidP="002D0739">
            <w:pPr>
              <w:rPr>
                <w:b/>
                <w:sz w:val="20"/>
                <w:szCs w:val="20"/>
              </w:rPr>
            </w:pPr>
            <w:r w:rsidRPr="004D3B79">
              <w:rPr>
                <w:b/>
                <w:sz w:val="20"/>
                <w:szCs w:val="20"/>
              </w:rPr>
              <w:t>3</w:t>
            </w:r>
          </w:p>
        </w:tc>
        <w:tc>
          <w:tcPr>
            <w:tcW w:w="287" w:type="pct"/>
          </w:tcPr>
          <w:p w14:paraId="6E995AB4" w14:textId="77777777" w:rsidR="00E25D36" w:rsidRPr="004D3B79" w:rsidRDefault="00E25D36" w:rsidP="002D0739">
            <w:pPr>
              <w:rPr>
                <w:b/>
                <w:sz w:val="20"/>
                <w:szCs w:val="20"/>
              </w:rPr>
            </w:pPr>
            <w:r w:rsidRPr="004D3B79">
              <w:rPr>
                <w:b/>
                <w:sz w:val="20"/>
                <w:szCs w:val="20"/>
              </w:rPr>
              <w:t>0</w:t>
            </w:r>
          </w:p>
        </w:tc>
        <w:tc>
          <w:tcPr>
            <w:tcW w:w="287" w:type="pct"/>
          </w:tcPr>
          <w:p w14:paraId="0C39A8C0" w14:textId="77777777" w:rsidR="00E25D36" w:rsidRPr="004D3B79" w:rsidRDefault="00E25D36" w:rsidP="002D0739">
            <w:pPr>
              <w:rPr>
                <w:b/>
                <w:sz w:val="20"/>
                <w:szCs w:val="20"/>
              </w:rPr>
            </w:pPr>
            <w:r w:rsidRPr="004D3B79">
              <w:rPr>
                <w:b/>
                <w:sz w:val="20"/>
                <w:szCs w:val="20"/>
              </w:rPr>
              <w:t>2</w:t>
            </w:r>
          </w:p>
        </w:tc>
        <w:tc>
          <w:tcPr>
            <w:tcW w:w="287" w:type="pct"/>
          </w:tcPr>
          <w:p w14:paraId="1B0B7CE2" w14:textId="77777777" w:rsidR="00E25D36" w:rsidRPr="004D3B79" w:rsidRDefault="00E25D36" w:rsidP="002D0739">
            <w:pPr>
              <w:rPr>
                <w:b/>
                <w:sz w:val="20"/>
                <w:szCs w:val="20"/>
              </w:rPr>
            </w:pPr>
            <w:r w:rsidRPr="004D3B79">
              <w:rPr>
                <w:b/>
                <w:sz w:val="20"/>
                <w:szCs w:val="20"/>
              </w:rPr>
              <w:t>3</w:t>
            </w:r>
          </w:p>
        </w:tc>
        <w:tc>
          <w:tcPr>
            <w:tcW w:w="355" w:type="pct"/>
          </w:tcPr>
          <w:p w14:paraId="22C2A73F" w14:textId="77777777" w:rsidR="00E25D36" w:rsidRPr="004D3B79" w:rsidRDefault="00E25D36" w:rsidP="002D0739">
            <w:pPr>
              <w:rPr>
                <w:b/>
                <w:bCs/>
                <w:sz w:val="20"/>
                <w:szCs w:val="20"/>
              </w:rPr>
            </w:pPr>
            <w:r w:rsidRPr="004D3B79">
              <w:rPr>
                <w:b/>
                <w:bCs/>
                <w:sz w:val="20"/>
                <w:szCs w:val="20"/>
              </w:rPr>
              <w:t>3</w:t>
            </w:r>
          </w:p>
        </w:tc>
        <w:tc>
          <w:tcPr>
            <w:tcW w:w="334" w:type="pct"/>
          </w:tcPr>
          <w:p w14:paraId="2096D7C2" w14:textId="77777777" w:rsidR="00E25D36" w:rsidRPr="004D3B79" w:rsidRDefault="00E25D36" w:rsidP="002D0739">
            <w:pPr>
              <w:rPr>
                <w:b/>
                <w:bCs/>
                <w:sz w:val="20"/>
                <w:szCs w:val="20"/>
              </w:rPr>
            </w:pPr>
            <w:r w:rsidRPr="004D3B79">
              <w:rPr>
                <w:b/>
                <w:bCs/>
                <w:sz w:val="20"/>
                <w:szCs w:val="20"/>
              </w:rPr>
              <w:t>2</w:t>
            </w:r>
          </w:p>
        </w:tc>
        <w:tc>
          <w:tcPr>
            <w:tcW w:w="334" w:type="pct"/>
          </w:tcPr>
          <w:p w14:paraId="55DFE5F9" w14:textId="77777777" w:rsidR="00E25D36" w:rsidRPr="004D3B79" w:rsidRDefault="00E25D36" w:rsidP="002D0739">
            <w:pPr>
              <w:rPr>
                <w:b/>
                <w:sz w:val="20"/>
                <w:szCs w:val="20"/>
              </w:rPr>
            </w:pPr>
            <w:r w:rsidRPr="004D3B79">
              <w:rPr>
                <w:b/>
                <w:sz w:val="20"/>
                <w:szCs w:val="20"/>
              </w:rPr>
              <w:t>3</w:t>
            </w:r>
          </w:p>
        </w:tc>
        <w:tc>
          <w:tcPr>
            <w:tcW w:w="334" w:type="pct"/>
          </w:tcPr>
          <w:p w14:paraId="098659A7" w14:textId="77777777" w:rsidR="00E25D36" w:rsidRPr="004D3B79" w:rsidRDefault="00E25D36" w:rsidP="002D0739">
            <w:pPr>
              <w:rPr>
                <w:b/>
                <w:bCs/>
                <w:sz w:val="20"/>
                <w:szCs w:val="20"/>
              </w:rPr>
            </w:pPr>
            <w:r w:rsidRPr="004D3B79">
              <w:rPr>
                <w:b/>
                <w:bCs/>
                <w:sz w:val="20"/>
                <w:szCs w:val="20"/>
              </w:rPr>
              <w:t>2</w:t>
            </w:r>
          </w:p>
        </w:tc>
        <w:tc>
          <w:tcPr>
            <w:tcW w:w="334" w:type="pct"/>
          </w:tcPr>
          <w:p w14:paraId="022A0721" w14:textId="77777777" w:rsidR="00E25D36" w:rsidRPr="004D3B79" w:rsidRDefault="00E25D36" w:rsidP="002D0739">
            <w:pPr>
              <w:rPr>
                <w:b/>
                <w:bCs/>
                <w:sz w:val="20"/>
                <w:szCs w:val="20"/>
              </w:rPr>
            </w:pPr>
            <w:r w:rsidRPr="004D3B79">
              <w:rPr>
                <w:b/>
                <w:bCs/>
                <w:sz w:val="20"/>
                <w:szCs w:val="20"/>
              </w:rPr>
              <w:t>3</w:t>
            </w:r>
          </w:p>
        </w:tc>
        <w:tc>
          <w:tcPr>
            <w:tcW w:w="334" w:type="pct"/>
          </w:tcPr>
          <w:p w14:paraId="21603DF4" w14:textId="77777777" w:rsidR="00E25D36" w:rsidRPr="004D3B79" w:rsidRDefault="00E25D36" w:rsidP="002D0739">
            <w:pPr>
              <w:rPr>
                <w:b/>
                <w:bCs/>
                <w:sz w:val="20"/>
                <w:szCs w:val="20"/>
              </w:rPr>
            </w:pPr>
            <w:r w:rsidRPr="004D3B79">
              <w:rPr>
                <w:b/>
                <w:bCs/>
                <w:sz w:val="20"/>
                <w:szCs w:val="20"/>
              </w:rPr>
              <w:t>2</w:t>
            </w:r>
          </w:p>
        </w:tc>
        <w:tc>
          <w:tcPr>
            <w:tcW w:w="334" w:type="pct"/>
          </w:tcPr>
          <w:p w14:paraId="04357FA1" w14:textId="77777777" w:rsidR="00E25D36" w:rsidRPr="004D3B79" w:rsidRDefault="00E25D36" w:rsidP="002D0739">
            <w:pPr>
              <w:rPr>
                <w:b/>
                <w:bCs/>
                <w:sz w:val="20"/>
                <w:szCs w:val="20"/>
              </w:rPr>
            </w:pPr>
            <w:r w:rsidRPr="004D3B79">
              <w:rPr>
                <w:b/>
                <w:bCs/>
                <w:sz w:val="20"/>
                <w:szCs w:val="20"/>
              </w:rPr>
              <w:t>1</w:t>
            </w:r>
          </w:p>
        </w:tc>
        <w:tc>
          <w:tcPr>
            <w:tcW w:w="334" w:type="pct"/>
          </w:tcPr>
          <w:p w14:paraId="136E00A2" w14:textId="77777777" w:rsidR="00E25D36" w:rsidRPr="004D3B79" w:rsidRDefault="00E25D36" w:rsidP="002D0739">
            <w:pPr>
              <w:rPr>
                <w:b/>
                <w:sz w:val="20"/>
                <w:szCs w:val="20"/>
              </w:rPr>
            </w:pPr>
            <w:r w:rsidRPr="004D3B79">
              <w:rPr>
                <w:b/>
                <w:sz w:val="20"/>
                <w:szCs w:val="20"/>
              </w:rPr>
              <w:t>0</w:t>
            </w:r>
          </w:p>
        </w:tc>
        <w:tc>
          <w:tcPr>
            <w:tcW w:w="346" w:type="pct"/>
          </w:tcPr>
          <w:p w14:paraId="7E1B02B7" w14:textId="77777777" w:rsidR="00E25D36" w:rsidRPr="004D3B79" w:rsidRDefault="00E25D36" w:rsidP="002D0739">
            <w:pPr>
              <w:rPr>
                <w:b/>
                <w:sz w:val="20"/>
                <w:szCs w:val="20"/>
              </w:rPr>
            </w:pPr>
            <w:r w:rsidRPr="004D3B79">
              <w:rPr>
                <w:b/>
                <w:sz w:val="20"/>
                <w:szCs w:val="20"/>
              </w:rPr>
              <w:t>0</w:t>
            </w:r>
          </w:p>
        </w:tc>
      </w:tr>
    </w:tbl>
    <w:p w14:paraId="14EA95C5" w14:textId="33D601FA" w:rsidR="00E25D36" w:rsidRPr="004D3B79" w:rsidRDefault="00E25D36" w:rsidP="00E25D36">
      <w:pPr>
        <w:rPr>
          <w:b/>
          <w:sz w:val="20"/>
          <w:szCs w:val="20"/>
        </w:rPr>
      </w:pPr>
    </w:p>
    <w:tbl>
      <w:tblPr>
        <w:tblpPr w:leftFromText="141" w:rightFromText="141" w:vertAnchor="text" w:horzAnchor="page" w:tblpX="1498"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587"/>
        <w:gridCol w:w="495"/>
        <w:gridCol w:w="495"/>
        <w:gridCol w:w="867"/>
        <w:gridCol w:w="867"/>
        <w:gridCol w:w="495"/>
        <w:gridCol w:w="727"/>
        <w:gridCol w:w="495"/>
        <w:gridCol w:w="495"/>
        <w:gridCol w:w="588"/>
        <w:gridCol w:w="495"/>
        <w:gridCol w:w="867"/>
        <w:gridCol w:w="495"/>
      </w:tblGrid>
      <w:tr w:rsidR="00C242E0" w:rsidRPr="004D3B79" w14:paraId="06E29476" w14:textId="77777777" w:rsidTr="00CB78E7">
        <w:trPr>
          <w:trHeight w:val="454"/>
        </w:trPr>
        <w:tc>
          <w:tcPr>
            <w:tcW w:w="5000" w:type="pct"/>
            <w:gridSpan w:val="14"/>
          </w:tcPr>
          <w:p w14:paraId="06806656" w14:textId="30E1CD5E" w:rsidR="00E25D36" w:rsidRPr="004D3B79" w:rsidRDefault="002D0739" w:rsidP="002D0739">
            <w:pPr>
              <w:rPr>
                <w:b/>
                <w:bCs/>
                <w:sz w:val="20"/>
                <w:szCs w:val="20"/>
              </w:rPr>
            </w:pPr>
            <w:r w:rsidRPr="004D3B79">
              <w:rPr>
                <w:b/>
                <w:bCs/>
                <w:sz w:val="20"/>
                <w:szCs w:val="20"/>
              </w:rPr>
              <w:t>Tablo 2. Dersin Öğrenim Çıktıları ile Program Çıktılarının İlişkisi</w:t>
            </w:r>
          </w:p>
        </w:tc>
      </w:tr>
      <w:tr w:rsidR="00C242E0" w:rsidRPr="004D3B79" w14:paraId="1309D9F6" w14:textId="77777777" w:rsidTr="00CB78E7">
        <w:trPr>
          <w:trHeight w:val="454"/>
        </w:trPr>
        <w:tc>
          <w:tcPr>
            <w:tcW w:w="602" w:type="pct"/>
          </w:tcPr>
          <w:p w14:paraId="3D663494" w14:textId="77777777" w:rsidR="00E25D36" w:rsidRPr="004D3B79" w:rsidRDefault="00E25D36" w:rsidP="002D0739">
            <w:pPr>
              <w:rPr>
                <w:b/>
                <w:sz w:val="20"/>
                <w:szCs w:val="20"/>
              </w:rPr>
            </w:pPr>
            <w:r w:rsidRPr="004D3B79">
              <w:rPr>
                <w:b/>
                <w:sz w:val="20"/>
                <w:szCs w:val="20"/>
              </w:rPr>
              <w:t>Öğrenme Çıktısı</w:t>
            </w:r>
          </w:p>
        </w:tc>
        <w:tc>
          <w:tcPr>
            <w:tcW w:w="342" w:type="pct"/>
          </w:tcPr>
          <w:p w14:paraId="14FBF712" w14:textId="77777777" w:rsidR="00E25D36" w:rsidRPr="004D3B79" w:rsidRDefault="00E25D36" w:rsidP="002D0739">
            <w:pPr>
              <w:rPr>
                <w:b/>
                <w:bCs/>
                <w:sz w:val="20"/>
                <w:szCs w:val="20"/>
              </w:rPr>
            </w:pPr>
            <w:r w:rsidRPr="004D3B79">
              <w:rPr>
                <w:b/>
                <w:bCs/>
                <w:sz w:val="20"/>
                <w:szCs w:val="20"/>
              </w:rPr>
              <w:t>ÖÇ</w:t>
            </w:r>
          </w:p>
          <w:p w14:paraId="21423732" w14:textId="77777777" w:rsidR="00E25D36" w:rsidRPr="004D3B79" w:rsidRDefault="00E25D36" w:rsidP="002D0739">
            <w:pPr>
              <w:rPr>
                <w:b/>
                <w:bCs/>
                <w:sz w:val="20"/>
                <w:szCs w:val="20"/>
              </w:rPr>
            </w:pPr>
            <w:r w:rsidRPr="004D3B79">
              <w:rPr>
                <w:b/>
                <w:bCs/>
                <w:sz w:val="20"/>
                <w:szCs w:val="20"/>
              </w:rPr>
              <w:t>1</w:t>
            </w:r>
          </w:p>
        </w:tc>
        <w:tc>
          <w:tcPr>
            <w:tcW w:w="266" w:type="pct"/>
          </w:tcPr>
          <w:p w14:paraId="044C41D9" w14:textId="77777777" w:rsidR="00E25D36" w:rsidRPr="004D3B79" w:rsidRDefault="00E25D36" w:rsidP="002D0739">
            <w:pPr>
              <w:rPr>
                <w:b/>
                <w:bCs/>
                <w:sz w:val="20"/>
                <w:szCs w:val="20"/>
              </w:rPr>
            </w:pPr>
            <w:r w:rsidRPr="004D3B79">
              <w:rPr>
                <w:b/>
                <w:bCs/>
                <w:sz w:val="20"/>
                <w:szCs w:val="20"/>
              </w:rPr>
              <w:t>ÖÇ</w:t>
            </w:r>
          </w:p>
          <w:p w14:paraId="7C86DCA6" w14:textId="77777777" w:rsidR="00E25D36" w:rsidRPr="004D3B79" w:rsidRDefault="00E25D36" w:rsidP="002D0739">
            <w:pPr>
              <w:rPr>
                <w:b/>
                <w:bCs/>
                <w:sz w:val="20"/>
                <w:szCs w:val="20"/>
              </w:rPr>
            </w:pPr>
            <w:r w:rsidRPr="004D3B79">
              <w:rPr>
                <w:b/>
                <w:bCs/>
                <w:sz w:val="20"/>
                <w:szCs w:val="20"/>
              </w:rPr>
              <w:t>2</w:t>
            </w:r>
          </w:p>
        </w:tc>
        <w:tc>
          <w:tcPr>
            <w:tcW w:w="268" w:type="pct"/>
          </w:tcPr>
          <w:p w14:paraId="5CCBBCB2" w14:textId="77777777" w:rsidR="00E25D36" w:rsidRPr="004D3B79" w:rsidRDefault="00E25D36" w:rsidP="002D0739">
            <w:pPr>
              <w:rPr>
                <w:b/>
                <w:bCs/>
                <w:sz w:val="20"/>
                <w:szCs w:val="20"/>
              </w:rPr>
            </w:pPr>
            <w:r w:rsidRPr="004D3B79">
              <w:rPr>
                <w:b/>
                <w:bCs/>
                <w:sz w:val="20"/>
                <w:szCs w:val="20"/>
              </w:rPr>
              <w:t>ÖÇ</w:t>
            </w:r>
          </w:p>
          <w:p w14:paraId="0F12E431" w14:textId="77777777" w:rsidR="00E25D36" w:rsidRPr="004D3B79" w:rsidRDefault="00E25D36" w:rsidP="002D0739">
            <w:pPr>
              <w:rPr>
                <w:b/>
                <w:bCs/>
                <w:sz w:val="20"/>
                <w:szCs w:val="20"/>
              </w:rPr>
            </w:pPr>
            <w:r w:rsidRPr="004D3B79">
              <w:rPr>
                <w:b/>
                <w:bCs/>
                <w:sz w:val="20"/>
                <w:szCs w:val="20"/>
              </w:rPr>
              <w:t>3</w:t>
            </w:r>
          </w:p>
        </w:tc>
        <w:tc>
          <w:tcPr>
            <w:tcW w:w="479" w:type="pct"/>
          </w:tcPr>
          <w:p w14:paraId="62C8D203" w14:textId="77777777" w:rsidR="00E25D36" w:rsidRPr="004D3B79" w:rsidRDefault="00E25D36" w:rsidP="002D0739">
            <w:pPr>
              <w:rPr>
                <w:b/>
                <w:bCs/>
                <w:sz w:val="20"/>
                <w:szCs w:val="20"/>
              </w:rPr>
            </w:pPr>
            <w:r w:rsidRPr="004D3B79">
              <w:rPr>
                <w:b/>
                <w:bCs/>
                <w:sz w:val="20"/>
                <w:szCs w:val="20"/>
              </w:rPr>
              <w:t>ÖÇ</w:t>
            </w:r>
          </w:p>
          <w:p w14:paraId="4D2DAF5B" w14:textId="77777777" w:rsidR="00E25D36" w:rsidRPr="004D3B79" w:rsidRDefault="00E25D36" w:rsidP="002D0739">
            <w:pPr>
              <w:rPr>
                <w:b/>
                <w:bCs/>
                <w:sz w:val="20"/>
                <w:szCs w:val="20"/>
              </w:rPr>
            </w:pPr>
            <w:r w:rsidRPr="004D3B79">
              <w:rPr>
                <w:b/>
                <w:bCs/>
                <w:sz w:val="20"/>
                <w:szCs w:val="20"/>
              </w:rPr>
              <w:t>4</w:t>
            </w:r>
          </w:p>
        </w:tc>
        <w:tc>
          <w:tcPr>
            <w:tcW w:w="479" w:type="pct"/>
          </w:tcPr>
          <w:p w14:paraId="6CAD0FF8" w14:textId="77777777" w:rsidR="00E25D36" w:rsidRPr="004D3B79" w:rsidRDefault="00E25D36" w:rsidP="002D0739">
            <w:pPr>
              <w:rPr>
                <w:b/>
                <w:bCs/>
                <w:sz w:val="20"/>
                <w:szCs w:val="20"/>
              </w:rPr>
            </w:pPr>
            <w:r w:rsidRPr="004D3B79">
              <w:rPr>
                <w:b/>
                <w:bCs/>
                <w:sz w:val="20"/>
                <w:szCs w:val="20"/>
              </w:rPr>
              <w:t>ÖÇ</w:t>
            </w:r>
          </w:p>
          <w:p w14:paraId="464A9C19" w14:textId="77777777" w:rsidR="00E25D36" w:rsidRPr="004D3B79" w:rsidRDefault="00E25D36" w:rsidP="002D0739">
            <w:pPr>
              <w:rPr>
                <w:b/>
                <w:bCs/>
                <w:sz w:val="20"/>
                <w:szCs w:val="20"/>
              </w:rPr>
            </w:pPr>
            <w:r w:rsidRPr="004D3B79">
              <w:rPr>
                <w:b/>
                <w:bCs/>
                <w:sz w:val="20"/>
                <w:szCs w:val="20"/>
              </w:rPr>
              <w:t>5</w:t>
            </w:r>
          </w:p>
        </w:tc>
        <w:tc>
          <w:tcPr>
            <w:tcW w:w="268" w:type="pct"/>
          </w:tcPr>
          <w:p w14:paraId="3753406D" w14:textId="77777777" w:rsidR="00E25D36" w:rsidRPr="004D3B79" w:rsidRDefault="00E25D36" w:rsidP="002D0739">
            <w:pPr>
              <w:rPr>
                <w:b/>
                <w:bCs/>
                <w:sz w:val="20"/>
                <w:szCs w:val="20"/>
              </w:rPr>
            </w:pPr>
            <w:r w:rsidRPr="004D3B79">
              <w:rPr>
                <w:b/>
                <w:bCs/>
                <w:sz w:val="20"/>
                <w:szCs w:val="20"/>
              </w:rPr>
              <w:t>ÖÇ</w:t>
            </w:r>
          </w:p>
          <w:p w14:paraId="0FDB6B2B" w14:textId="77777777" w:rsidR="00E25D36" w:rsidRPr="004D3B79" w:rsidRDefault="00E25D36" w:rsidP="002D0739">
            <w:pPr>
              <w:rPr>
                <w:b/>
                <w:bCs/>
                <w:sz w:val="20"/>
                <w:szCs w:val="20"/>
              </w:rPr>
            </w:pPr>
            <w:r w:rsidRPr="004D3B79">
              <w:rPr>
                <w:b/>
                <w:bCs/>
                <w:sz w:val="20"/>
                <w:szCs w:val="20"/>
              </w:rPr>
              <w:t>6</w:t>
            </w:r>
          </w:p>
        </w:tc>
        <w:tc>
          <w:tcPr>
            <w:tcW w:w="391" w:type="pct"/>
          </w:tcPr>
          <w:p w14:paraId="6FAB14BA" w14:textId="77777777" w:rsidR="00E25D36" w:rsidRPr="004D3B79" w:rsidRDefault="00E25D36" w:rsidP="002D0739">
            <w:pPr>
              <w:rPr>
                <w:b/>
                <w:bCs/>
                <w:sz w:val="20"/>
                <w:szCs w:val="20"/>
              </w:rPr>
            </w:pPr>
            <w:r w:rsidRPr="004D3B79">
              <w:rPr>
                <w:b/>
                <w:bCs/>
                <w:sz w:val="20"/>
                <w:szCs w:val="20"/>
              </w:rPr>
              <w:t>ÖÇ</w:t>
            </w:r>
          </w:p>
          <w:p w14:paraId="1147280C" w14:textId="77777777" w:rsidR="00E25D36" w:rsidRPr="004D3B79" w:rsidRDefault="00E25D36" w:rsidP="002D0739">
            <w:pPr>
              <w:rPr>
                <w:b/>
                <w:bCs/>
                <w:sz w:val="20"/>
                <w:szCs w:val="20"/>
              </w:rPr>
            </w:pPr>
            <w:r w:rsidRPr="004D3B79">
              <w:rPr>
                <w:b/>
                <w:bCs/>
                <w:sz w:val="20"/>
                <w:szCs w:val="20"/>
              </w:rPr>
              <w:t>7</w:t>
            </w:r>
          </w:p>
        </w:tc>
        <w:tc>
          <w:tcPr>
            <w:tcW w:w="268" w:type="pct"/>
          </w:tcPr>
          <w:p w14:paraId="71D80D3A" w14:textId="77777777" w:rsidR="00E25D36" w:rsidRPr="004D3B79" w:rsidRDefault="00E25D36" w:rsidP="002D0739">
            <w:pPr>
              <w:rPr>
                <w:b/>
                <w:bCs/>
                <w:sz w:val="20"/>
                <w:szCs w:val="20"/>
              </w:rPr>
            </w:pPr>
            <w:r w:rsidRPr="004D3B79">
              <w:rPr>
                <w:b/>
                <w:bCs/>
                <w:sz w:val="20"/>
                <w:szCs w:val="20"/>
              </w:rPr>
              <w:t>ÖÇ</w:t>
            </w:r>
          </w:p>
          <w:p w14:paraId="0880651B" w14:textId="77777777" w:rsidR="00E25D36" w:rsidRPr="004D3B79" w:rsidRDefault="00E25D36" w:rsidP="002D0739">
            <w:pPr>
              <w:rPr>
                <w:b/>
                <w:bCs/>
                <w:sz w:val="20"/>
                <w:szCs w:val="20"/>
              </w:rPr>
            </w:pPr>
            <w:r w:rsidRPr="004D3B79">
              <w:rPr>
                <w:b/>
                <w:bCs/>
                <w:sz w:val="20"/>
                <w:szCs w:val="20"/>
              </w:rPr>
              <w:t>8</w:t>
            </w:r>
          </w:p>
        </w:tc>
        <w:tc>
          <w:tcPr>
            <w:tcW w:w="294" w:type="pct"/>
          </w:tcPr>
          <w:p w14:paraId="40B37A2D" w14:textId="77777777" w:rsidR="00E25D36" w:rsidRPr="004D3B79" w:rsidRDefault="00E25D36" w:rsidP="002D0739">
            <w:pPr>
              <w:rPr>
                <w:b/>
                <w:bCs/>
                <w:sz w:val="20"/>
                <w:szCs w:val="20"/>
              </w:rPr>
            </w:pPr>
            <w:r w:rsidRPr="004D3B79">
              <w:rPr>
                <w:b/>
                <w:bCs/>
                <w:sz w:val="20"/>
                <w:szCs w:val="20"/>
              </w:rPr>
              <w:t>ÖÇ</w:t>
            </w:r>
          </w:p>
          <w:p w14:paraId="4062E11F" w14:textId="77777777" w:rsidR="00E25D36" w:rsidRPr="004D3B79" w:rsidRDefault="00E25D36" w:rsidP="002D0739">
            <w:pPr>
              <w:rPr>
                <w:b/>
                <w:bCs/>
                <w:sz w:val="20"/>
                <w:szCs w:val="20"/>
              </w:rPr>
            </w:pPr>
            <w:r w:rsidRPr="004D3B79">
              <w:rPr>
                <w:b/>
                <w:bCs/>
                <w:sz w:val="20"/>
                <w:szCs w:val="20"/>
              </w:rPr>
              <w:t>9</w:t>
            </w:r>
          </w:p>
        </w:tc>
        <w:tc>
          <w:tcPr>
            <w:tcW w:w="341" w:type="pct"/>
          </w:tcPr>
          <w:p w14:paraId="2C6334C2" w14:textId="77777777" w:rsidR="00E25D36" w:rsidRPr="004D3B79" w:rsidRDefault="00E25D36" w:rsidP="002D0739">
            <w:pPr>
              <w:rPr>
                <w:b/>
                <w:bCs/>
                <w:sz w:val="20"/>
                <w:szCs w:val="20"/>
              </w:rPr>
            </w:pPr>
            <w:r w:rsidRPr="004D3B79">
              <w:rPr>
                <w:b/>
                <w:bCs/>
                <w:sz w:val="20"/>
                <w:szCs w:val="20"/>
              </w:rPr>
              <w:t>ÖÇ</w:t>
            </w:r>
          </w:p>
          <w:p w14:paraId="74EBCFCA" w14:textId="77777777" w:rsidR="00E25D36" w:rsidRPr="004D3B79" w:rsidRDefault="00E25D36" w:rsidP="002D0739">
            <w:pPr>
              <w:rPr>
                <w:b/>
                <w:bCs/>
                <w:sz w:val="20"/>
                <w:szCs w:val="20"/>
              </w:rPr>
            </w:pPr>
            <w:r w:rsidRPr="004D3B79">
              <w:rPr>
                <w:b/>
                <w:bCs/>
                <w:sz w:val="20"/>
                <w:szCs w:val="20"/>
              </w:rPr>
              <w:t>10</w:t>
            </w:r>
          </w:p>
        </w:tc>
        <w:tc>
          <w:tcPr>
            <w:tcW w:w="268" w:type="pct"/>
          </w:tcPr>
          <w:p w14:paraId="158F6601" w14:textId="77777777" w:rsidR="00E25D36" w:rsidRPr="004D3B79" w:rsidRDefault="00E25D36" w:rsidP="002D0739">
            <w:pPr>
              <w:rPr>
                <w:b/>
                <w:bCs/>
                <w:sz w:val="20"/>
                <w:szCs w:val="20"/>
              </w:rPr>
            </w:pPr>
            <w:r w:rsidRPr="004D3B79">
              <w:rPr>
                <w:b/>
                <w:bCs/>
                <w:sz w:val="20"/>
                <w:szCs w:val="20"/>
              </w:rPr>
              <w:t>ÖÇ</w:t>
            </w:r>
          </w:p>
          <w:p w14:paraId="39490450" w14:textId="77777777" w:rsidR="00E25D36" w:rsidRPr="004D3B79" w:rsidRDefault="00E25D36" w:rsidP="002D0739">
            <w:pPr>
              <w:rPr>
                <w:b/>
                <w:bCs/>
                <w:sz w:val="20"/>
                <w:szCs w:val="20"/>
              </w:rPr>
            </w:pPr>
            <w:r w:rsidRPr="004D3B79">
              <w:rPr>
                <w:b/>
                <w:bCs/>
                <w:sz w:val="20"/>
                <w:szCs w:val="20"/>
              </w:rPr>
              <w:t xml:space="preserve"> 11</w:t>
            </w:r>
          </w:p>
        </w:tc>
        <w:tc>
          <w:tcPr>
            <w:tcW w:w="468" w:type="pct"/>
          </w:tcPr>
          <w:p w14:paraId="413743A2" w14:textId="77777777" w:rsidR="00E25D36" w:rsidRPr="004D3B79" w:rsidRDefault="00E25D36" w:rsidP="002D0739">
            <w:pPr>
              <w:rPr>
                <w:b/>
                <w:bCs/>
                <w:sz w:val="20"/>
                <w:szCs w:val="20"/>
              </w:rPr>
            </w:pPr>
            <w:r w:rsidRPr="004D3B79">
              <w:rPr>
                <w:b/>
                <w:bCs/>
                <w:sz w:val="20"/>
                <w:szCs w:val="20"/>
              </w:rPr>
              <w:t>ÖÇ</w:t>
            </w:r>
          </w:p>
          <w:p w14:paraId="002A7E23" w14:textId="77777777" w:rsidR="00E25D36" w:rsidRPr="004D3B79" w:rsidRDefault="00E25D36" w:rsidP="002D0739">
            <w:pPr>
              <w:rPr>
                <w:b/>
                <w:bCs/>
                <w:sz w:val="20"/>
                <w:szCs w:val="20"/>
              </w:rPr>
            </w:pPr>
            <w:r w:rsidRPr="004D3B79">
              <w:rPr>
                <w:b/>
                <w:bCs/>
                <w:sz w:val="20"/>
                <w:szCs w:val="20"/>
              </w:rPr>
              <w:t xml:space="preserve"> 12</w:t>
            </w:r>
          </w:p>
        </w:tc>
        <w:tc>
          <w:tcPr>
            <w:tcW w:w="263" w:type="pct"/>
          </w:tcPr>
          <w:p w14:paraId="7935C7D9" w14:textId="77777777" w:rsidR="00E25D36" w:rsidRPr="004D3B79" w:rsidRDefault="00E25D36" w:rsidP="002D0739">
            <w:pPr>
              <w:rPr>
                <w:b/>
                <w:bCs/>
                <w:sz w:val="20"/>
                <w:szCs w:val="20"/>
              </w:rPr>
            </w:pPr>
            <w:r w:rsidRPr="004D3B79">
              <w:rPr>
                <w:b/>
                <w:bCs/>
                <w:sz w:val="20"/>
                <w:szCs w:val="20"/>
              </w:rPr>
              <w:t>ÖÇ</w:t>
            </w:r>
          </w:p>
          <w:p w14:paraId="1F40C673" w14:textId="77777777" w:rsidR="00E25D36" w:rsidRPr="004D3B79" w:rsidRDefault="00E25D36" w:rsidP="002D0739">
            <w:pPr>
              <w:rPr>
                <w:b/>
                <w:bCs/>
                <w:sz w:val="20"/>
                <w:szCs w:val="20"/>
              </w:rPr>
            </w:pPr>
            <w:r w:rsidRPr="004D3B79">
              <w:rPr>
                <w:b/>
                <w:bCs/>
                <w:sz w:val="20"/>
                <w:szCs w:val="20"/>
              </w:rPr>
              <w:t xml:space="preserve"> 13</w:t>
            </w:r>
          </w:p>
        </w:tc>
      </w:tr>
      <w:tr w:rsidR="00C242E0" w:rsidRPr="004D3B79" w14:paraId="507A7C56" w14:textId="77777777" w:rsidTr="00CB78E7">
        <w:trPr>
          <w:trHeight w:val="417"/>
        </w:trPr>
        <w:tc>
          <w:tcPr>
            <w:tcW w:w="602" w:type="pct"/>
          </w:tcPr>
          <w:p w14:paraId="7BFB5DF9" w14:textId="77777777" w:rsidR="00E25D36" w:rsidRPr="004D3B79" w:rsidRDefault="00E25D36" w:rsidP="002D0739">
            <w:pPr>
              <w:rPr>
                <w:b/>
                <w:bCs/>
                <w:sz w:val="20"/>
                <w:szCs w:val="20"/>
              </w:rPr>
            </w:pPr>
            <w:r w:rsidRPr="004D3B79">
              <w:rPr>
                <w:b/>
                <w:bCs/>
                <w:sz w:val="20"/>
                <w:szCs w:val="20"/>
              </w:rPr>
              <w:t>Hemşirelik Eğitimi</w:t>
            </w:r>
          </w:p>
        </w:tc>
        <w:tc>
          <w:tcPr>
            <w:tcW w:w="342" w:type="pct"/>
          </w:tcPr>
          <w:p w14:paraId="75510EB8" w14:textId="77777777" w:rsidR="00E25D36" w:rsidRPr="004D3B79" w:rsidRDefault="00E25D36" w:rsidP="002D0739">
            <w:pPr>
              <w:rPr>
                <w:b/>
                <w:sz w:val="20"/>
                <w:szCs w:val="20"/>
              </w:rPr>
            </w:pPr>
            <w:r w:rsidRPr="004D3B79">
              <w:rPr>
                <w:b/>
                <w:sz w:val="20"/>
                <w:szCs w:val="20"/>
              </w:rPr>
              <w:t>1,2,</w:t>
            </w:r>
          </w:p>
          <w:p w14:paraId="41AE8D06" w14:textId="77777777" w:rsidR="00E25D36" w:rsidRPr="004D3B79" w:rsidRDefault="00E25D36" w:rsidP="002D0739">
            <w:pPr>
              <w:rPr>
                <w:b/>
                <w:sz w:val="20"/>
                <w:szCs w:val="20"/>
              </w:rPr>
            </w:pPr>
            <w:r w:rsidRPr="004D3B79">
              <w:rPr>
                <w:b/>
                <w:sz w:val="20"/>
                <w:szCs w:val="20"/>
              </w:rPr>
              <w:t>3,4,5</w:t>
            </w:r>
          </w:p>
        </w:tc>
        <w:tc>
          <w:tcPr>
            <w:tcW w:w="266" w:type="pct"/>
          </w:tcPr>
          <w:p w14:paraId="6064F379" w14:textId="77777777" w:rsidR="00E25D36" w:rsidRPr="004D3B79" w:rsidRDefault="00E25D36" w:rsidP="002D0739">
            <w:pPr>
              <w:rPr>
                <w:b/>
                <w:sz w:val="20"/>
                <w:szCs w:val="20"/>
              </w:rPr>
            </w:pPr>
          </w:p>
        </w:tc>
        <w:tc>
          <w:tcPr>
            <w:tcW w:w="268" w:type="pct"/>
          </w:tcPr>
          <w:p w14:paraId="1BDD5010" w14:textId="77777777" w:rsidR="00E25D36" w:rsidRPr="004D3B79" w:rsidRDefault="00E25D36" w:rsidP="002D0739">
            <w:pPr>
              <w:rPr>
                <w:b/>
                <w:sz w:val="20"/>
                <w:szCs w:val="20"/>
              </w:rPr>
            </w:pPr>
          </w:p>
          <w:p w14:paraId="145526E5" w14:textId="77777777" w:rsidR="00E25D36" w:rsidRPr="004D3B79" w:rsidRDefault="00E25D36" w:rsidP="002D0739">
            <w:pPr>
              <w:rPr>
                <w:b/>
                <w:sz w:val="20"/>
                <w:szCs w:val="20"/>
              </w:rPr>
            </w:pPr>
            <w:r w:rsidRPr="004D3B79">
              <w:rPr>
                <w:b/>
                <w:sz w:val="20"/>
                <w:szCs w:val="20"/>
              </w:rPr>
              <w:t>5</w:t>
            </w:r>
          </w:p>
        </w:tc>
        <w:tc>
          <w:tcPr>
            <w:tcW w:w="479" w:type="pct"/>
          </w:tcPr>
          <w:p w14:paraId="21C1D1B2" w14:textId="77777777" w:rsidR="00E25D36" w:rsidRPr="004D3B79" w:rsidRDefault="00E25D36" w:rsidP="002D0739">
            <w:pPr>
              <w:rPr>
                <w:b/>
                <w:sz w:val="20"/>
                <w:szCs w:val="20"/>
              </w:rPr>
            </w:pPr>
            <w:r w:rsidRPr="004D3B79">
              <w:rPr>
                <w:b/>
                <w:sz w:val="20"/>
                <w:szCs w:val="20"/>
              </w:rPr>
              <w:t>1,2,3,4,5</w:t>
            </w:r>
          </w:p>
        </w:tc>
        <w:tc>
          <w:tcPr>
            <w:tcW w:w="479" w:type="pct"/>
          </w:tcPr>
          <w:p w14:paraId="23965D7A" w14:textId="77777777" w:rsidR="00E25D36" w:rsidRPr="004D3B79" w:rsidRDefault="00E25D36" w:rsidP="002D0739">
            <w:pPr>
              <w:rPr>
                <w:b/>
                <w:bCs/>
                <w:sz w:val="20"/>
                <w:szCs w:val="20"/>
              </w:rPr>
            </w:pPr>
            <w:r w:rsidRPr="004D3B79">
              <w:rPr>
                <w:b/>
                <w:bCs/>
                <w:sz w:val="20"/>
                <w:szCs w:val="20"/>
              </w:rPr>
              <w:t>1,2,3,4,5</w:t>
            </w:r>
          </w:p>
        </w:tc>
        <w:tc>
          <w:tcPr>
            <w:tcW w:w="268" w:type="pct"/>
          </w:tcPr>
          <w:p w14:paraId="5A8CD38E" w14:textId="77777777" w:rsidR="00E25D36" w:rsidRPr="004D3B79" w:rsidRDefault="00E25D36" w:rsidP="002D0739">
            <w:pPr>
              <w:rPr>
                <w:b/>
                <w:bCs/>
                <w:sz w:val="20"/>
                <w:szCs w:val="20"/>
              </w:rPr>
            </w:pPr>
            <w:r w:rsidRPr="004D3B79">
              <w:rPr>
                <w:b/>
                <w:bCs/>
                <w:sz w:val="20"/>
                <w:szCs w:val="20"/>
              </w:rPr>
              <w:t>4,5</w:t>
            </w:r>
          </w:p>
        </w:tc>
        <w:tc>
          <w:tcPr>
            <w:tcW w:w="391" w:type="pct"/>
          </w:tcPr>
          <w:p w14:paraId="679CDE4D" w14:textId="77777777" w:rsidR="00E25D36" w:rsidRPr="004D3B79" w:rsidRDefault="00E25D36" w:rsidP="002D0739">
            <w:pPr>
              <w:rPr>
                <w:b/>
                <w:sz w:val="20"/>
                <w:szCs w:val="20"/>
              </w:rPr>
            </w:pPr>
            <w:r w:rsidRPr="004D3B79">
              <w:rPr>
                <w:b/>
                <w:sz w:val="20"/>
                <w:szCs w:val="20"/>
              </w:rPr>
              <w:t>2,3,4,5</w:t>
            </w:r>
          </w:p>
        </w:tc>
        <w:tc>
          <w:tcPr>
            <w:tcW w:w="268" w:type="pct"/>
          </w:tcPr>
          <w:p w14:paraId="08092983" w14:textId="77777777" w:rsidR="00E25D36" w:rsidRPr="004D3B79" w:rsidRDefault="00E25D36" w:rsidP="002D0739">
            <w:pPr>
              <w:rPr>
                <w:b/>
                <w:bCs/>
                <w:sz w:val="20"/>
                <w:szCs w:val="20"/>
              </w:rPr>
            </w:pPr>
          </w:p>
          <w:p w14:paraId="628A2B87" w14:textId="77777777" w:rsidR="00E25D36" w:rsidRPr="004D3B79" w:rsidRDefault="00E25D36" w:rsidP="002D0739">
            <w:pPr>
              <w:rPr>
                <w:b/>
                <w:bCs/>
                <w:sz w:val="20"/>
                <w:szCs w:val="20"/>
              </w:rPr>
            </w:pPr>
            <w:r w:rsidRPr="004D3B79">
              <w:rPr>
                <w:b/>
                <w:bCs/>
                <w:sz w:val="20"/>
                <w:szCs w:val="20"/>
              </w:rPr>
              <w:t>2</w:t>
            </w:r>
          </w:p>
        </w:tc>
        <w:tc>
          <w:tcPr>
            <w:tcW w:w="294" w:type="pct"/>
          </w:tcPr>
          <w:p w14:paraId="69B4C8EF" w14:textId="77777777" w:rsidR="00E25D36" w:rsidRPr="004D3B79" w:rsidRDefault="00E25D36" w:rsidP="002D0739">
            <w:pPr>
              <w:rPr>
                <w:b/>
                <w:bCs/>
                <w:sz w:val="20"/>
                <w:szCs w:val="20"/>
              </w:rPr>
            </w:pPr>
            <w:r w:rsidRPr="004D3B79">
              <w:rPr>
                <w:b/>
                <w:bCs/>
                <w:sz w:val="20"/>
                <w:szCs w:val="20"/>
              </w:rPr>
              <w:t>1,2</w:t>
            </w:r>
          </w:p>
        </w:tc>
        <w:tc>
          <w:tcPr>
            <w:tcW w:w="341" w:type="pct"/>
          </w:tcPr>
          <w:p w14:paraId="578D726F" w14:textId="77777777" w:rsidR="00E25D36" w:rsidRPr="004D3B79" w:rsidRDefault="00E25D36" w:rsidP="002D0739">
            <w:pPr>
              <w:rPr>
                <w:b/>
                <w:bCs/>
                <w:sz w:val="20"/>
                <w:szCs w:val="20"/>
              </w:rPr>
            </w:pPr>
            <w:r w:rsidRPr="004D3B79">
              <w:rPr>
                <w:b/>
                <w:bCs/>
                <w:sz w:val="20"/>
                <w:szCs w:val="20"/>
              </w:rPr>
              <w:t>1,2,</w:t>
            </w:r>
          </w:p>
          <w:p w14:paraId="686BDE98" w14:textId="77777777" w:rsidR="00E25D36" w:rsidRPr="004D3B79" w:rsidRDefault="00E25D36" w:rsidP="002D0739">
            <w:pPr>
              <w:rPr>
                <w:b/>
                <w:bCs/>
                <w:sz w:val="20"/>
                <w:szCs w:val="20"/>
              </w:rPr>
            </w:pPr>
            <w:r w:rsidRPr="004D3B79">
              <w:rPr>
                <w:b/>
                <w:bCs/>
                <w:sz w:val="20"/>
                <w:szCs w:val="20"/>
              </w:rPr>
              <w:t>3,4,5</w:t>
            </w:r>
          </w:p>
        </w:tc>
        <w:tc>
          <w:tcPr>
            <w:tcW w:w="268" w:type="pct"/>
          </w:tcPr>
          <w:p w14:paraId="0D4757FF" w14:textId="77777777" w:rsidR="00E25D36" w:rsidRPr="004D3B79" w:rsidRDefault="00E25D36" w:rsidP="002D0739">
            <w:pPr>
              <w:rPr>
                <w:b/>
                <w:bCs/>
                <w:sz w:val="20"/>
                <w:szCs w:val="20"/>
              </w:rPr>
            </w:pPr>
          </w:p>
          <w:p w14:paraId="05077EE6" w14:textId="77777777" w:rsidR="00E25D36" w:rsidRPr="004D3B79" w:rsidRDefault="00E25D36" w:rsidP="002D0739">
            <w:pPr>
              <w:rPr>
                <w:b/>
                <w:bCs/>
                <w:sz w:val="20"/>
                <w:szCs w:val="20"/>
              </w:rPr>
            </w:pPr>
            <w:r w:rsidRPr="004D3B79">
              <w:rPr>
                <w:b/>
                <w:bCs/>
                <w:sz w:val="20"/>
                <w:szCs w:val="20"/>
              </w:rPr>
              <w:t>2,3</w:t>
            </w:r>
          </w:p>
        </w:tc>
        <w:tc>
          <w:tcPr>
            <w:tcW w:w="468" w:type="pct"/>
          </w:tcPr>
          <w:p w14:paraId="0B9BE5F2" w14:textId="77777777" w:rsidR="00E25D36" w:rsidRPr="004D3B79" w:rsidRDefault="00E25D36" w:rsidP="002D0739">
            <w:pPr>
              <w:rPr>
                <w:b/>
                <w:sz w:val="20"/>
                <w:szCs w:val="20"/>
              </w:rPr>
            </w:pPr>
            <w:r w:rsidRPr="004D3B79">
              <w:rPr>
                <w:b/>
                <w:sz w:val="20"/>
                <w:szCs w:val="20"/>
              </w:rPr>
              <w:t>1,2,3,4,5</w:t>
            </w:r>
          </w:p>
        </w:tc>
        <w:tc>
          <w:tcPr>
            <w:tcW w:w="263" w:type="pct"/>
          </w:tcPr>
          <w:p w14:paraId="76D124B7" w14:textId="77777777" w:rsidR="00E25D36" w:rsidRPr="004D3B79" w:rsidRDefault="00E25D36" w:rsidP="002D0739">
            <w:pPr>
              <w:rPr>
                <w:b/>
                <w:sz w:val="20"/>
                <w:szCs w:val="20"/>
              </w:rPr>
            </w:pPr>
            <w:r w:rsidRPr="004D3B79">
              <w:rPr>
                <w:b/>
                <w:sz w:val="20"/>
                <w:szCs w:val="20"/>
              </w:rPr>
              <w:t>1</w:t>
            </w:r>
          </w:p>
        </w:tc>
      </w:tr>
    </w:tbl>
    <w:p w14:paraId="34A459A2" w14:textId="162D5D9E" w:rsidR="00E25D36" w:rsidRPr="004D3B79" w:rsidRDefault="00E25D36" w:rsidP="6955CFBE">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814"/>
        <w:gridCol w:w="828"/>
        <w:gridCol w:w="2061"/>
      </w:tblGrid>
      <w:tr w:rsidR="00C242E0" w:rsidRPr="004D3B79" w14:paraId="4058E56D" w14:textId="77777777" w:rsidTr="6955CFBE">
        <w:trPr>
          <w:trHeight w:val="276"/>
        </w:trPr>
        <w:tc>
          <w:tcPr>
            <w:tcW w:w="5000" w:type="pct"/>
            <w:gridSpan w:val="4"/>
            <w:tcBorders>
              <w:top w:val="single" w:sz="4" w:space="0" w:color="auto"/>
              <w:left w:val="single" w:sz="4" w:space="0" w:color="auto"/>
              <w:bottom w:val="single" w:sz="4" w:space="0" w:color="auto"/>
              <w:right w:val="single" w:sz="4" w:space="0" w:color="auto"/>
            </w:tcBorders>
          </w:tcPr>
          <w:p w14:paraId="081247CB" w14:textId="0B3B17D4" w:rsidR="00E25D36" w:rsidRPr="002E74F6" w:rsidRDefault="00E25D36" w:rsidP="0083081A">
            <w:pPr>
              <w:rPr>
                <w:b/>
                <w:sz w:val="20"/>
                <w:szCs w:val="20"/>
              </w:rPr>
            </w:pPr>
            <w:r w:rsidRPr="004D3B79">
              <w:rPr>
                <w:b/>
                <w:sz w:val="20"/>
                <w:szCs w:val="20"/>
              </w:rPr>
              <w:t xml:space="preserve">AKTS Tablosu: </w:t>
            </w:r>
          </w:p>
        </w:tc>
      </w:tr>
      <w:tr w:rsidR="00C242E0" w:rsidRPr="004D3B79" w14:paraId="795E40E5" w14:textId="77777777" w:rsidTr="6955CFBE">
        <w:trPr>
          <w:trHeight w:val="264"/>
        </w:trPr>
        <w:tc>
          <w:tcPr>
            <w:tcW w:w="2957" w:type="pct"/>
            <w:tcBorders>
              <w:top w:val="single" w:sz="4" w:space="0" w:color="auto"/>
              <w:left w:val="single" w:sz="4" w:space="0" w:color="auto"/>
              <w:bottom w:val="single" w:sz="4" w:space="0" w:color="auto"/>
              <w:right w:val="single" w:sz="4" w:space="0" w:color="auto"/>
            </w:tcBorders>
            <w:hideMark/>
          </w:tcPr>
          <w:p w14:paraId="2D6666A8" w14:textId="77777777" w:rsidR="00E25D36" w:rsidRPr="004D3B79" w:rsidRDefault="00E25D36" w:rsidP="0083081A">
            <w:pPr>
              <w:rPr>
                <w:b/>
                <w:sz w:val="20"/>
                <w:szCs w:val="20"/>
              </w:rPr>
            </w:pPr>
            <w:r w:rsidRPr="004D3B79">
              <w:rPr>
                <w:b/>
                <w:sz w:val="20"/>
                <w:szCs w:val="20"/>
              </w:rPr>
              <w:t xml:space="preserve">Derse İlişkin Etkinlikler </w:t>
            </w:r>
          </w:p>
        </w:tc>
        <w:tc>
          <w:tcPr>
            <w:tcW w:w="449" w:type="pct"/>
            <w:tcBorders>
              <w:top w:val="single" w:sz="4" w:space="0" w:color="auto"/>
              <w:left w:val="single" w:sz="4" w:space="0" w:color="auto"/>
              <w:bottom w:val="single" w:sz="4" w:space="0" w:color="auto"/>
              <w:right w:val="single" w:sz="4" w:space="0" w:color="auto"/>
            </w:tcBorders>
            <w:hideMark/>
          </w:tcPr>
          <w:p w14:paraId="4C7D0FA0" w14:textId="77777777" w:rsidR="00E25D36" w:rsidRPr="004D3B79" w:rsidRDefault="00E25D36" w:rsidP="0083081A">
            <w:pPr>
              <w:rPr>
                <w:sz w:val="20"/>
                <w:szCs w:val="20"/>
              </w:rPr>
            </w:pPr>
            <w:r w:rsidRPr="004D3B79">
              <w:rPr>
                <w:sz w:val="20"/>
                <w:szCs w:val="20"/>
              </w:rPr>
              <w:t>Sayısı</w:t>
            </w:r>
          </w:p>
        </w:tc>
        <w:tc>
          <w:tcPr>
            <w:tcW w:w="457" w:type="pct"/>
            <w:tcBorders>
              <w:top w:val="single" w:sz="4" w:space="0" w:color="auto"/>
              <w:left w:val="single" w:sz="4" w:space="0" w:color="auto"/>
              <w:bottom w:val="single" w:sz="4" w:space="0" w:color="auto"/>
              <w:right w:val="single" w:sz="4" w:space="0" w:color="auto"/>
            </w:tcBorders>
            <w:hideMark/>
          </w:tcPr>
          <w:p w14:paraId="74CD49BC" w14:textId="77777777" w:rsidR="00E25D36" w:rsidRPr="004D3B79" w:rsidRDefault="00E25D36" w:rsidP="0083081A">
            <w:pPr>
              <w:rPr>
                <w:sz w:val="20"/>
                <w:szCs w:val="20"/>
              </w:rPr>
            </w:pPr>
            <w:r w:rsidRPr="004D3B79">
              <w:rPr>
                <w:sz w:val="20"/>
                <w:szCs w:val="20"/>
              </w:rPr>
              <w:t>Süresi</w:t>
            </w:r>
          </w:p>
          <w:p w14:paraId="02929E9F" w14:textId="57948A87" w:rsidR="00E25D36" w:rsidRPr="004D3B79" w:rsidRDefault="6955CFBE" w:rsidP="0083081A">
            <w:pPr>
              <w:rPr>
                <w:sz w:val="20"/>
                <w:szCs w:val="20"/>
              </w:rPr>
            </w:pPr>
            <w:r w:rsidRPr="6955CFBE">
              <w:rPr>
                <w:sz w:val="20"/>
                <w:szCs w:val="20"/>
              </w:rPr>
              <w:t>(Saat)</w:t>
            </w:r>
          </w:p>
        </w:tc>
        <w:tc>
          <w:tcPr>
            <w:tcW w:w="1137" w:type="pct"/>
            <w:tcBorders>
              <w:top w:val="single" w:sz="4" w:space="0" w:color="auto"/>
              <w:left w:val="single" w:sz="4" w:space="0" w:color="auto"/>
              <w:bottom w:val="single" w:sz="4" w:space="0" w:color="auto"/>
              <w:right w:val="single" w:sz="4" w:space="0" w:color="auto"/>
            </w:tcBorders>
            <w:hideMark/>
          </w:tcPr>
          <w:p w14:paraId="4DDBEDD6" w14:textId="14377B66" w:rsidR="00E25D36" w:rsidRPr="004D3B79" w:rsidRDefault="6955CFBE" w:rsidP="0083081A">
            <w:pPr>
              <w:rPr>
                <w:sz w:val="20"/>
                <w:szCs w:val="20"/>
              </w:rPr>
            </w:pPr>
            <w:r w:rsidRPr="6955CFBE">
              <w:rPr>
                <w:sz w:val="20"/>
                <w:szCs w:val="20"/>
              </w:rPr>
              <w:t>Toplam İş yükü</w:t>
            </w:r>
          </w:p>
          <w:p w14:paraId="09400DCE" w14:textId="77777777" w:rsidR="00E25D36" w:rsidRPr="004D3B79" w:rsidRDefault="00E25D36" w:rsidP="0083081A">
            <w:pPr>
              <w:rPr>
                <w:sz w:val="20"/>
                <w:szCs w:val="20"/>
              </w:rPr>
            </w:pPr>
            <w:r w:rsidRPr="004D3B79">
              <w:rPr>
                <w:sz w:val="20"/>
                <w:szCs w:val="20"/>
              </w:rPr>
              <w:t xml:space="preserve">(Saat) </w:t>
            </w:r>
          </w:p>
        </w:tc>
      </w:tr>
      <w:tr w:rsidR="00C242E0" w:rsidRPr="004D3B79" w14:paraId="1EEC3FF6" w14:textId="77777777" w:rsidTr="6955CFBE">
        <w:trPr>
          <w:trHeight w:val="264"/>
        </w:trPr>
        <w:tc>
          <w:tcPr>
            <w:tcW w:w="5000" w:type="pct"/>
            <w:gridSpan w:val="4"/>
            <w:tcBorders>
              <w:top w:val="single" w:sz="4" w:space="0" w:color="auto"/>
              <w:left w:val="single" w:sz="4" w:space="0" w:color="auto"/>
              <w:bottom w:val="single" w:sz="4" w:space="0" w:color="auto"/>
              <w:right w:val="single" w:sz="4" w:space="0" w:color="auto"/>
            </w:tcBorders>
            <w:hideMark/>
          </w:tcPr>
          <w:p w14:paraId="2FEC7FB6" w14:textId="77777777" w:rsidR="00E25D36" w:rsidRPr="004D3B79" w:rsidRDefault="00E25D36" w:rsidP="0083081A">
            <w:pPr>
              <w:rPr>
                <w:sz w:val="20"/>
                <w:szCs w:val="20"/>
              </w:rPr>
            </w:pPr>
            <w:r w:rsidRPr="004D3B79">
              <w:rPr>
                <w:b/>
                <w:sz w:val="20"/>
                <w:szCs w:val="20"/>
              </w:rPr>
              <w:t>Ders içi etkinlikler</w:t>
            </w:r>
          </w:p>
        </w:tc>
      </w:tr>
      <w:tr w:rsidR="00C242E0" w:rsidRPr="004D3B79" w14:paraId="66CD6990"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685E87D9" w14:textId="77777777" w:rsidR="00E25D36" w:rsidRPr="004D3B79" w:rsidRDefault="00E25D36" w:rsidP="0083081A">
            <w:pPr>
              <w:ind w:firstLine="540"/>
              <w:rPr>
                <w:sz w:val="20"/>
                <w:szCs w:val="20"/>
              </w:rPr>
            </w:pPr>
            <w:r w:rsidRPr="004D3B79">
              <w:rPr>
                <w:sz w:val="20"/>
                <w:szCs w:val="20"/>
              </w:rPr>
              <w:t>Ders anlatımı</w:t>
            </w:r>
          </w:p>
        </w:tc>
        <w:tc>
          <w:tcPr>
            <w:tcW w:w="449" w:type="pct"/>
            <w:tcBorders>
              <w:top w:val="single" w:sz="4" w:space="0" w:color="auto"/>
              <w:left w:val="single" w:sz="4" w:space="0" w:color="auto"/>
              <w:bottom w:val="single" w:sz="4" w:space="0" w:color="auto"/>
              <w:right w:val="single" w:sz="4" w:space="0" w:color="auto"/>
            </w:tcBorders>
            <w:hideMark/>
          </w:tcPr>
          <w:p w14:paraId="0D8E749D" w14:textId="77777777" w:rsidR="00E25D36" w:rsidRPr="004D3B79" w:rsidRDefault="00E25D36" w:rsidP="0083081A">
            <w:pPr>
              <w:jc w:val="center"/>
              <w:rPr>
                <w:sz w:val="20"/>
                <w:szCs w:val="20"/>
              </w:rPr>
            </w:pPr>
            <w:r w:rsidRPr="004D3B79">
              <w:rPr>
                <w:sz w:val="20"/>
                <w:szCs w:val="20"/>
              </w:rPr>
              <w:t>13</w:t>
            </w:r>
          </w:p>
        </w:tc>
        <w:tc>
          <w:tcPr>
            <w:tcW w:w="457" w:type="pct"/>
            <w:tcBorders>
              <w:top w:val="single" w:sz="4" w:space="0" w:color="auto"/>
              <w:left w:val="single" w:sz="4" w:space="0" w:color="auto"/>
              <w:bottom w:val="single" w:sz="4" w:space="0" w:color="auto"/>
              <w:right w:val="single" w:sz="4" w:space="0" w:color="auto"/>
            </w:tcBorders>
            <w:hideMark/>
          </w:tcPr>
          <w:p w14:paraId="2D1C6A47" w14:textId="77777777" w:rsidR="00E25D36" w:rsidRPr="004D3B79" w:rsidRDefault="00E25D36" w:rsidP="0083081A">
            <w:pPr>
              <w:jc w:val="center"/>
              <w:rPr>
                <w:sz w:val="20"/>
                <w:szCs w:val="20"/>
              </w:rPr>
            </w:pPr>
            <w:r w:rsidRPr="004D3B79">
              <w:rPr>
                <w:sz w:val="20"/>
                <w:szCs w:val="20"/>
              </w:rPr>
              <w:t>2</w:t>
            </w:r>
          </w:p>
        </w:tc>
        <w:tc>
          <w:tcPr>
            <w:tcW w:w="1137" w:type="pct"/>
            <w:tcBorders>
              <w:top w:val="single" w:sz="4" w:space="0" w:color="auto"/>
              <w:left w:val="single" w:sz="4" w:space="0" w:color="auto"/>
              <w:bottom w:val="single" w:sz="4" w:space="0" w:color="auto"/>
              <w:right w:val="single" w:sz="4" w:space="0" w:color="auto"/>
            </w:tcBorders>
            <w:hideMark/>
          </w:tcPr>
          <w:p w14:paraId="3625E4F5" w14:textId="77777777" w:rsidR="00E25D36" w:rsidRPr="004D3B79" w:rsidRDefault="00E25D36" w:rsidP="0083081A">
            <w:pPr>
              <w:jc w:val="center"/>
              <w:rPr>
                <w:sz w:val="20"/>
                <w:szCs w:val="20"/>
              </w:rPr>
            </w:pPr>
            <w:r w:rsidRPr="004D3B79">
              <w:rPr>
                <w:sz w:val="20"/>
                <w:szCs w:val="20"/>
              </w:rPr>
              <w:t>26</w:t>
            </w:r>
          </w:p>
        </w:tc>
      </w:tr>
      <w:tr w:rsidR="00C242E0" w:rsidRPr="004D3B79" w14:paraId="138B6815"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71579BFE" w14:textId="77777777" w:rsidR="00E25D36" w:rsidRPr="004D3B79" w:rsidRDefault="00E25D36" w:rsidP="0083081A">
            <w:pPr>
              <w:ind w:firstLine="540"/>
              <w:rPr>
                <w:sz w:val="20"/>
                <w:szCs w:val="20"/>
              </w:rPr>
            </w:pPr>
            <w:proofErr w:type="spellStart"/>
            <w:r w:rsidRPr="004D3B79">
              <w:rPr>
                <w:sz w:val="20"/>
                <w:szCs w:val="20"/>
              </w:rPr>
              <w:t>Laboratuar</w:t>
            </w:r>
            <w:proofErr w:type="spellEnd"/>
            <w:r w:rsidRPr="004D3B79">
              <w:rPr>
                <w:sz w:val="20"/>
                <w:szCs w:val="20"/>
              </w:rPr>
              <w:t xml:space="preserve"> uygulaması</w:t>
            </w:r>
          </w:p>
        </w:tc>
        <w:tc>
          <w:tcPr>
            <w:tcW w:w="449" w:type="pct"/>
            <w:tcBorders>
              <w:top w:val="single" w:sz="4" w:space="0" w:color="auto"/>
              <w:left w:val="single" w:sz="4" w:space="0" w:color="auto"/>
              <w:bottom w:val="single" w:sz="4" w:space="0" w:color="auto"/>
              <w:right w:val="single" w:sz="4" w:space="0" w:color="auto"/>
            </w:tcBorders>
            <w:hideMark/>
          </w:tcPr>
          <w:p w14:paraId="49084194" w14:textId="77777777" w:rsidR="00E25D36" w:rsidRPr="004D3B79" w:rsidRDefault="00E25D36" w:rsidP="0083081A">
            <w:pPr>
              <w:jc w:val="center"/>
              <w:rPr>
                <w:sz w:val="20"/>
                <w:szCs w:val="20"/>
              </w:rPr>
            </w:pPr>
            <w:r w:rsidRPr="004D3B79">
              <w:rPr>
                <w:sz w:val="20"/>
                <w:szCs w:val="20"/>
              </w:rPr>
              <w:t>-</w:t>
            </w:r>
          </w:p>
        </w:tc>
        <w:tc>
          <w:tcPr>
            <w:tcW w:w="457" w:type="pct"/>
            <w:tcBorders>
              <w:top w:val="single" w:sz="4" w:space="0" w:color="auto"/>
              <w:left w:val="single" w:sz="4" w:space="0" w:color="auto"/>
              <w:bottom w:val="single" w:sz="4" w:space="0" w:color="auto"/>
              <w:right w:val="single" w:sz="4" w:space="0" w:color="auto"/>
            </w:tcBorders>
            <w:hideMark/>
          </w:tcPr>
          <w:p w14:paraId="5CC8B097" w14:textId="77777777" w:rsidR="00E25D36" w:rsidRPr="004D3B79" w:rsidRDefault="00E25D36" w:rsidP="0083081A">
            <w:pPr>
              <w:jc w:val="center"/>
              <w:rPr>
                <w:sz w:val="20"/>
                <w:szCs w:val="20"/>
              </w:rPr>
            </w:pPr>
            <w:r w:rsidRPr="004D3B79">
              <w:rPr>
                <w:sz w:val="20"/>
                <w:szCs w:val="20"/>
              </w:rPr>
              <w:t>-</w:t>
            </w:r>
          </w:p>
        </w:tc>
        <w:tc>
          <w:tcPr>
            <w:tcW w:w="1137" w:type="pct"/>
            <w:tcBorders>
              <w:top w:val="single" w:sz="4" w:space="0" w:color="auto"/>
              <w:left w:val="single" w:sz="4" w:space="0" w:color="auto"/>
              <w:bottom w:val="single" w:sz="4" w:space="0" w:color="auto"/>
              <w:right w:val="single" w:sz="4" w:space="0" w:color="auto"/>
            </w:tcBorders>
            <w:hideMark/>
          </w:tcPr>
          <w:p w14:paraId="1A2B8B4A" w14:textId="77777777" w:rsidR="00E25D36" w:rsidRPr="004D3B79" w:rsidRDefault="00E25D36" w:rsidP="0083081A">
            <w:pPr>
              <w:jc w:val="center"/>
              <w:rPr>
                <w:sz w:val="20"/>
                <w:szCs w:val="20"/>
              </w:rPr>
            </w:pPr>
            <w:r w:rsidRPr="004D3B79">
              <w:rPr>
                <w:sz w:val="20"/>
                <w:szCs w:val="20"/>
              </w:rPr>
              <w:t>-</w:t>
            </w:r>
          </w:p>
        </w:tc>
      </w:tr>
      <w:tr w:rsidR="00C242E0" w:rsidRPr="004D3B79" w14:paraId="1841FD89"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6624AB11" w14:textId="77777777" w:rsidR="00E25D36" w:rsidRPr="004D3B79" w:rsidRDefault="00E25D36" w:rsidP="0083081A">
            <w:pPr>
              <w:rPr>
                <w:b/>
                <w:sz w:val="20"/>
                <w:szCs w:val="20"/>
              </w:rPr>
            </w:pPr>
            <w:r w:rsidRPr="004D3B79">
              <w:rPr>
                <w:b/>
                <w:sz w:val="20"/>
                <w:szCs w:val="20"/>
              </w:rPr>
              <w:t xml:space="preserve">Sınavlar </w:t>
            </w:r>
          </w:p>
          <w:p w14:paraId="27C3A948" w14:textId="77777777" w:rsidR="00E25D36" w:rsidRPr="004D3B79" w:rsidRDefault="00E25D36" w:rsidP="0083081A">
            <w:pPr>
              <w:jc w:val="center"/>
              <w:rPr>
                <w:sz w:val="20"/>
                <w:szCs w:val="20"/>
              </w:rPr>
            </w:pPr>
            <w:r w:rsidRPr="004D3B79">
              <w:rPr>
                <w:sz w:val="20"/>
                <w:szCs w:val="20"/>
              </w:rPr>
              <w:t>(Sınav ders saatleri içerisinde gerçekleştirilirse, söz konusu sınav süresi ders içi etkinliklerden düşürülmelidir)</w:t>
            </w:r>
          </w:p>
        </w:tc>
      </w:tr>
      <w:tr w:rsidR="00C242E0" w:rsidRPr="004D3B79" w14:paraId="68507043" w14:textId="77777777" w:rsidTr="6955CFBE">
        <w:trPr>
          <w:trHeight w:val="222"/>
        </w:trPr>
        <w:tc>
          <w:tcPr>
            <w:tcW w:w="2957" w:type="pct"/>
            <w:tcBorders>
              <w:top w:val="single" w:sz="4" w:space="0" w:color="auto"/>
              <w:left w:val="single" w:sz="4" w:space="0" w:color="auto"/>
              <w:bottom w:val="single" w:sz="4" w:space="0" w:color="auto"/>
              <w:right w:val="single" w:sz="4" w:space="0" w:color="auto"/>
            </w:tcBorders>
            <w:hideMark/>
          </w:tcPr>
          <w:p w14:paraId="36A82419" w14:textId="77777777" w:rsidR="00E25D36" w:rsidRPr="004D3B79" w:rsidRDefault="00E25D36" w:rsidP="0083081A">
            <w:pPr>
              <w:ind w:left="540"/>
              <w:rPr>
                <w:sz w:val="20"/>
                <w:szCs w:val="20"/>
              </w:rPr>
            </w:pPr>
            <w:r w:rsidRPr="004D3B79">
              <w:rPr>
                <w:sz w:val="20"/>
                <w:szCs w:val="20"/>
              </w:rPr>
              <w:t>Vize Sınavı</w:t>
            </w:r>
          </w:p>
        </w:tc>
        <w:tc>
          <w:tcPr>
            <w:tcW w:w="449" w:type="pct"/>
            <w:tcBorders>
              <w:top w:val="single" w:sz="4" w:space="0" w:color="auto"/>
              <w:left w:val="single" w:sz="4" w:space="0" w:color="auto"/>
              <w:bottom w:val="single" w:sz="4" w:space="0" w:color="auto"/>
              <w:right w:val="single" w:sz="4" w:space="0" w:color="auto"/>
            </w:tcBorders>
            <w:hideMark/>
          </w:tcPr>
          <w:p w14:paraId="6B7D96D1" w14:textId="77777777" w:rsidR="00E25D36" w:rsidRPr="004D3B79" w:rsidRDefault="00E25D36" w:rsidP="0083081A">
            <w:pPr>
              <w:jc w:val="center"/>
              <w:rPr>
                <w:sz w:val="20"/>
                <w:szCs w:val="20"/>
              </w:rPr>
            </w:pPr>
            <w:r w:rsidRPr="004D3B79">
              <w:rPr>
                <w:sz w:val="20"/>
                <w:szCs w:val="20"/>
              </w:rPr>
              <w:t>1</w:t>
            </w:r>
          </w:p>
        </w:tc>
        <w:tc>
          <w:tcPr>
            <w:tcW w:w="457" w:type="pct"/>
            <w:tcBorders>
              <w:top w:val="single" w:sz="4" w:space="0" w:color="auto"/>
              <w:left w:val="single" w:sz="4" w:space="0" w:color="auto"/>
              <w:bottom w:val="single" w:sz="4" w:space="0" w:color="auto"/>
              <w:right w:val="single" w:sz="4" w:space="0" w:color="auto"/>
            </w:tcBorders>
            <w:hideMark/>
          </w:tcPr>
          <w:p w14:paraId="4C0FB18F" w14:textId="77777777" w:rsidR="00E25D36" w:rsidRPr="004D3B79" w:rsidRDefault="00E25D36" w:rsidP="0083081A">
            <w:pPr>
              <w:jc w:val="center"/>
              <w:rPr>
                <w:sz w:val="20"/>
                <w:szCs w:val="20"/>
              </w:rPr>
            </w:pPr>
            <w:r w:rsidRPr="004D3B79">
              <w:rPr>
                <w:sz w:val="20"/>
                <w:szCs w:val="20"/>
              </w:rPr>
              <w:t>2</w:t>
            </w:r>
          </w:p>
        </w:tc>
        <w:tc>
          <w:tcPr>
            <w:tcW w:w="1137" w:type="pct"/>
            <w:tcBorders>
              <w:top w:val="single" w:sz="4" w:space="0" w:color="auto"/>
              <w:left w:val="single" w:sz="4" w:space="0" w:color="auto"/>
              <w:bottom w:val="single" w:sz="4" w:space="0" w:color="auto"/>
              <w:right w:val="single" w:sz="4" w:space="0" w:color="auto"/>
            </w:tcBorders>
            <w:hideMark/>
          </w:tcPr>
          <w:p w14:paraId="111B8881" w14:textId="77777777" w:rsidR="00E25D36" w:rsidRPr="004D3B79" w:rsidRDefault="00E25D36" w:rsidP="0083081A">
            <w:pPr>
              <w:jc w:val="center"/>
              <w:rPr>
                <w:sz w:val="20"/>
                <w:szCs w:val="20"/>
              </w:rPr>
            </w:pPr>
            <w:r w:rsidRPr="004D3B79">
              <w:rPr>
                <w:sz w:val="20"/>
                <w:szCs w:val="20"/>
              </w:rPr>
              <w:t>2</w:t>
            </w:r>
          </w:p>
        </w:tc>
      </w:tr>
      <w:tr w:rsidR="00C242E0" w:rsidRPr="004D3B79" w14:paraId="2C0F96A5"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70EFAB67" w14:textId="77777777" w:rsidR="00E25D36" w:rsidRPr="004D3B79" w:rsidRDefault="00E25D36" w:rsidP="0083081A">
            <w:pPr>
              <w:ind w:left="540"/>
              <w:rPr>
                <w:sz w:val="20"/>
                <w:szCs w:val="20"/>
              </w:rPr>
            </w:pPr>
            <w:r w:rsidRPr="004D3B79">
              <w:rPr>
                <w:sz w:val="20"/>
                <w:szCs w:val="20"/>
              </w:rPr>
              <w:t>Final Sınavı</w:t>
            </w:r>
          </w:p>
        </w:tc>
        <w:tc>
          <w:tcPr>
            <w:tcW w:w="449" w:type="pct"/>
            <w:tcBorders>
              <w:top w:val="single" w:sz="4" w:space="0" w:color="auto"/>
              <w:left w:val="single" w:sz="4" w:space="0" w:color="auto"/>
              <w:bottom w:val="single" w:sz="4" w:space="0" w:color="auto"/>
              <w:right w:val="single" w:sz="4" w:space="0" w:color="auto"/>
            </w:tcBorders>
            <w:hideMark/>
          </w:tcPr>
          <w:p w14:paraId="358F924B" w14:textId="77777777" w:rsidR="00E25D36" w:rsidRPr="004D3B79" w:rsidRDefault="00E25D36" w:rsidP="0083081A">
            <w:pPr>
              <w:jc w:val="center"/>
              <w:rPr>
                <w:sz w:val="20"/>
                <w:szCs w:val="20"/>
              </w:rPr>
            </w:pPr>
            <w:r w:rsidRPr="004D3B79">
              <w:rPr>
                <w:sz w:val="20"/>
                <w:szCs w:val="20"/>
              </w:rPr>
              <w:t>1</w:t>
            </w:r>
          </w:p>
        </w:tc>
        <w:tc>
          <w:tcPr>
            <w:tcW w:w="457" w:type="pct"/>
            <w:tcBorders>
              <w:top w:val="single" w:sz="4" w:space="0" w:color="auto"/>
              <w:left w:val="single" w:sz="4" w:space="0" w:color="auto"/>
              <w:bottom w:val="single" w:sz="4" w:space="0" w:color="auto"/>
              <w:right w:val="single" w:sz="4" w:space="0" w:color="auto"/>
            </w:tcBorders>
            <w:hideMark/>
          </w:tcPr>
          <w:p w14:paraId="5FEC1518" w14:textId="77777777" w:rsidR="00E25D36" w:rsidRPr="004D3B79" w:rsidRDefault="00E25D36" w:rsidP="0083081A">
            <w:pPr>
              <w:jc w:val="center"/>
              <w:rPr>
                <w:sz w:val="20"/>
                <w:szCs w:val="20"/>
              </w:rPr>
            </w:pPr>
            <w:r w:rsidRPr="004D3B79">
              <w:rPr>
                <w:sz w:val="20"/>
                <w:szCs w:val="20"/>
              </w:rPr>
              <w:t>2</w:t>
            </w:r>
          </w:p>
        </w:tc>
        <w:tc>
          <w:tcPr>
            <w:tcW w:w="1137" w:type="pct"/>
            <w:tcBorders>
              <w:top w:val="single" w:sz="4" w:space="0" w:color="auto"/>
              <w:left w:val="single" w:sz="4" w:space="0" w:color="auto"/>
              <w:bottom w:val="single" w:sz="4" w:space="0" w:color="auto"/>
              <w:right w:val="single" w:sz="4" w:space="0" w:color="auto"/>
            </w:tcBorders>
            <w:hideMark/>
          </w:tcPr>
          <w:p w14:paraId="7EF22F5A" w14:textId="77777777" w:rsidR="00E25D36" w:rsidRPr="004D3B79" w:rsidRDefault="00E25D36" w:rsidP="0083081A">
            <w:pPr>
              <w:jc w:val="center"/>
              <w:rPr>
                <w:sz w:val="20"/>
                <w:szCs w:val="20"/>
              </w:rPr>
            </w:pPr>
            <w:r w:rsidRPr="004D3B79">
              <w:rPr>
                <w:sz w:val="20"/>
                <w:szCs w:val="20"/>
              </w:rPr>
              <w:t>2</w:t>
            </w:r>
          </w:p>
        </w:tc>
      </w:tr>
      <w:tr w:rsidR="00C242E0" w:rsidRPr="004D3B79" w14:paraId="445971E2"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6D12F0A9" w14:textId="77777777" w:rsidR="00E25D36" w:rsidRPr="004D3B79" w:rsidRDefault="00E25D36" w:rsidP="0083081A">
            <w:pPr>
              <w:ind w:left="540"/>
              <w:rPr>
                <w:sz w:val="20"/>
                <w:szCs w:val="20"/>
              </w:rPr>
            </w:pPr>
            <w:r w:rsidRPr="004D3B79">
              <w:rPr>
                <w:sz w:val="20"/>
                <w:szCs w:val="20"/>
              </w:rPr>
              <w:t>Diğer kısa sınav/</w:t>
            </w:r>
            <w:proofErr w:type="spellStart"/>
            <w:r w:rsidRPr="004D3B79">
              <w:rPr>
                <w:sz w:val="20"/>
                <w:szCs w:val="20"/>
              </w:rPr>
              <w:t>Quiz</w:t>
            </w:r>
            <w:proofErr w:type="spellEnd"/>
          </w:p>
        </w:tc>
        <w:tc>
          <w:tcPr>
            <w:tcW w:w="449" w:type="pct"/>
            <w:tcBorders>
              <w:top w:val="single" w:sz="4" w:space="0" w:color="auto"/>
              <w:left w:val="single" w:sz="4" w:space="0" w:color="auto"/>
              <w:bottom w:val="single" w:sz="4" w:space="0" w:color="auto"/>
              <w:right w:val="single" w:sz="4" w:space="0" w:color="auto"/>
            </w:tcBorders>
            <w:hideMark/>
          </w:tcPr>
          <w:p w14:paraId="0AA7707E"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14:paraId="5493573B"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33865AE2" w14:textId="77777777" w:rsidR="00E25D36" w:rsidRPr="004D3B79" w:rsidRDefault="00E25D36" w:rsidP="0083081A">
            <w:pPr>
              <w:jc w:val="center"/>
              <w:rPr>
                <w:sz w:val="20"/>
                <w:szCs w:val="20"/>
              </w:rPr>
            </w:pPr>
          </w:p>
        </w:tc>
      </w:tr>
      <w:tr w:rsidR="00C242E0" w:rsidRPr="004D3B79" w14:paraId="6C368081" w14:textId="77777777" w:rsidTr="6955CFBE">
        <w:trPr>
          <w:trHeight w:val="250"/>
        </w:trPr>
        <w:tc>
          <w:tcPr>
            <w:tcW w:w="5000" w:type="pct"/>
            <w:gridSpan w:val="4"/>
            <w:tcBorders>
              <w:top w:val="single" w:sz="4" w:space="0" w:color="auto"/>
              <w:left w:val="single" w:sz="4" w:space="0" w:color="auto"/>
              <w:bottom w:val="single" w:sz="4" w:space="0" w:color="auto"/>
              <w:right w:val="single" w:sz="4" w:space="0" w:color="auto"/>
            </w:tcBorders>
            <w:hideMark/>
          </w:tcPr>
          <w:p w14:paraId="3672C684" w14:textId="77777777" w:rsidR="00E25D36" w:rsidRPr="004D3B79" w:rsidRDefault="00E25D36" w:rsidP="0083081A">
            <w:pPr>
              <w:rPr>
                <w:sz w:val="20"/>
                <w:szCs w:val="20"/>
              </w:rPr>
            </w:pPr>
            <w:r w:rsidRPr="004D3B79">
              <w:rPr>
                <w:b/>
                <w:sz w:val="20"/>
                <w:szCs w:val="20"/>
              </w:rPr>
              <w:t>Ders dışı etkinlikler</w:t>
            </w:r>
          </w:p>
        </w:tc>
      </w:tr>
      <w:tr w:rsidR="00C242E0" w:rsidRPr="004D3B79" w14:paraId="3D02CFAC"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01ECCACE" w14:textId="77777777" w:rsidR="00E25D36" w:rsidRPr="004D3B79" w:rsidRDefault="00E25D36" w:rsidP="0083081A">
            <w:pPr>
              <w:ind w:left="540"/>
              <w:rPr>
                <w:sz w:val="20"/>
                <w:szCs w:val="20"/>
              </w:rPr>
            </w:pPr>
            <w:r w:rsidRPr="004D3B79">
              <w:rPr>
                <w:sz w:val="20"/>
                <w:szCs w:val="20"/>
              </w:rPr>
              <w:t>Haftalık ders öncesi/sonrası hazırlıklar (ders materyallerinin, makalelerin okunması vb.)</w:t>
            </w:r>
          </w:p>
        </w:tc>
        <w:tc>
          <w:tcPr>
            <w:tcW w:w="449" w:type="pct"/>
            <w:tcBorders>
              <w:top w:val="single" w:sz="4" w:space="0" w:color="auto"/>
              <w:left w:val="single" w:sz="4" w:space="0" w:color="auto"/>
              <w:bottom w:val="single" w:sz="4" w:space="0" w:color="auto"/>
              <w:right w:val="single" w:sz="4" w:space="0" w:color="auto"/>
            </w:tcBorders>
            <w:hideMark/>
          </w:tcPr>
          <w:p w14:paraId="742CF0B6" w14:textId="77777777" w:rsidR="00E25D36" w:rsidRPr="004D3B79" w:rsidRDefault="00E25D36" w:rsidP="0083081A">
            <w:pPr>
              <w:jc w:val="center"/>
              <w:rPr>
                <w:sz w:val="20"/>
                <w:szCs w:val="20"/>
              </w:rPr>
            </w:pPr>
            <w:r w:rsidRPr="004D3B79">
              <w:rPr>
                <w:sz w:val="20"/>
                <w:szCs w:val="20"/>
              </w:rPr>
              <w:t>13</w:t>
            </w:r>
          </w:p>
        </w:tc>
        <w:tc>
          <w:tcPr>
            <w:tcW w:w="457" w:type="pct"/>
            <w:tcBorders>
              <w:top w:val="single" w:sz="4" w:space="0" w:color="auto"/>
              <w:left w:val="single" w:sz="4" w:space="0" w:color="auto"/>
              <w:bottom w:val="single" w:sz="4" w:space="0" w:color="auto"/>
              <w:right w:val="single" w:sz="4" w:space="0" w:color="auto"/>
            </w:tcBorders>
            <w:hideMark/>
          </w:tcPr>
          <w:p w14:paraId="7B1B78F1" w14:textId="77777777" w:rsidR="00E25D36" w:rsidRPr="004D3B79" w:rsidRDefault="00E25D36" w:rsidP="0083081A">
            <w:pPr>
              <w:jc w:val="center"/>
              <w:rPr>
                <w:sz w:val="20"/>
                <w:szCs w:val="20"/>
              </w:rPr>
            </w:pPr>
            <w:r w:rsidRPr="004D3B79">
              <w:rPr>
                <w:sz w:val="20"/>
                <w:szCs w:val="20"/>
              </w:rPr>
              <w:t>1</w:t>
            </w:r>
          </w:p>
        </w:tc>
        <w:tc>
          <w:tcPr>
            <w:tcW w:w="1137" w:type="pct"/>
            <w:tcBorders>
              <w:top w:val="single" w:sz="4" w:space="0" w:color="auto"/>
              <w:left w:val="single" w:sz="4" w:space="0" w:color="auto"/>
              <w:bottom w:val="single" w:sz="4" w:space="0" w:color="auto"/>
              <w:right w:val="single" w:sz="4" w:space="0" w:color="auto"/>
            </w:tcBorders>
            <w:hideMark/>
          </w:tcPr>
          <w:p w14:paraId="67FBAC03" w14:textId="77777777" w:rsidR="00E25D36" w:rsidRPr="004D3B79" w:rsidRDefault="00E25D36" w:rsidP="0083081A">
            <w:pPr>
              <w:jc w:val="center"/>
              <w:rPr>
                <w:sz w:val="20"/>
                <w:szCs w:val="20"/>
              </w:rPr>
            </w:pPr>
            <w:r w:rsidRPr="004D3B79">
              <w:rPr>
                <w:sz w:val="20"/>
                <w:szCs w:val="20"/>
              </w:rPr>
              <w:t>13</w:t>
            </w:r>
          </w:p>
        </w:tc>
      </w:tr>
      <w:tr w:rsidR="00C242E0" w:rsidRPr="004D3B79" w14:paraId="583646EB"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2FE5D87F" w14:textId="77777777" w:rsidR="00E25D36" w:rsidRPr="004D3B79" w:rsidRDefault="00E25D36" w:rsidP="0083081A">
            <w:pPr>
              <w:ind w:firstLine="540"/>
              <w:rPr>
                <w:sz w:val="20"/>
                <w:szCs w:val="20"/>
              </w:rPr>
            </w:pPr>
            <w:r w:rsidRPr="004D3B79">
              <w:rPr>
                <w:sz w:val="20"/>
                <w:szCs w:val="20"/>
              </w:rPr>
              <w:lastRenderedPageBreak/>
              <w:t>Vize sınavına hazırlık</w:t>
            </w:r>
          </w:p>
        </w:tc>
        <w:tc>
          <w:tcPr>
            <w:tcW w:w="449" w:type="pct"/>
            <w:tcBorders>
              <w:top w:val="single" w:sz="4" w:space="0" w:color="auto"/>
              <w:left w:val="single" w:sz="4" w:space="0" w:color="auto"/>
              <w:bottom w:val="single" w:sz="4" w:space="0" w:color="auto"/>
              <w:right w:val="single" w:sz="4" w:space="0" w:color="auto"/>
            </w:tcBorders>
            <w:hideMark/>
          </w:tcPr>
          <w:p w14:paraId="1FAF3FE7" w14:textId="77777777" w:rsidR="00E25D36" w:rsidRPr="004D3B79" w:rsidRDefault="00E25D36" w:rsidP="0083081A">
            <w:pPr>
              <w:jc w:val="center"/>
              <w:rPr>
                <w:sz w:val="20"/>
                <w:szCs w:val="20"/>
              </w:rPr>
            </w:pPr>
            <w:r w:rsidRPr="004D3B79">
              <w:rPr>
                <w:sz w:val="20"/>
                <w:szCs w:val="20"/>
              </w:rPr>
              <w:t>1</w:t>
            </w:r>
          </w:p>
        </w:tc>
        <w:tc>
          <w:tcPr>
            <w:tcW w:w="457" w:type="pct"/>
            <w:tcBorders>
              <w:top w:val="single" w:sz="4" w:space="0" w:color="auto"/>
              <w:left w:val="single" w:sz="4" w:space="0" w:color="auto"/>
              <w:bottom w:val="single" w:sz="4" w:space="0" w:color="auto"/>
              <w:right w:val="single" w:sz="4" w:space="0" w:color="auto"/>
            </w:tcBorders>
            <w:hideMark/>
          </w:tcPr>
          <w:p w14:paraId="21334A80" w14:textId="77777777" w:rsidR="00E25D36" w:rsidRPr="004D3B79" w:rsidRDefault="00E25D36" w:rsidP="0083081A">
            <w:pPr>
              <w:jc w:val="center"/>
              <w:rPr>
                <w:sz w:val="20"/>
                <w:szCs w:val="20"/>
              </w:rPr>
            </w:pPr>
            <w:r w:rsidRPr="004D3B79">
              <w:rPr>
                <w:sz w:val="20"/>
                <w:szCs w:val="20"/>
              </w:rPr>
              <w:t>3</w:t>
            </w:r>
          </w:p>
        </w:tc>
        <w:tc>
          <w:tcPr>
            <w:tcW w:w="1137" w:type="pct"/>
            <w:tcBorders>
              <w:top w:val="single" w:sz="4" w:space="0" w:color="auto"/>
              <w:left w:val="single" w:sz="4" w:space="0" w:color="auto"/>
              <w:bottom w:val="single" w:sz="4" w:space="0" w:color="auto"/>
              <w:right w:val="single" w:sz="4" w:space="0" w:color="auto"/>
            </w:tcBorders>
            <w:hideMark/>
          </w:tcPr>
          <w:p w14:paraId="47BDD236" w14:textId="77777777" w:rsidR="00E25D36" w:rsidRPr="004D3B79" w:rsidRDefault="00E25D36" w:rsidP="0083081A">
            <w:pPr>
              <w:jc w:val="center"/>
              <w:rPr>
                <w:sz w:val="20"/>
                <w:szCs w:val="20"/>
              </w:rPr>
            </w:pPr>
            <w:r w:rsidRPr="004D3B79">
              <w:rPr>
                <w:sz w:val="20"/>
                <w:szCs w:val="20"/>
              </w:rPr>
              <w:t>3</w:t>
            </w:r>
          </w:p>
        </w:tc>
      </w:tr>
      <w:tr w:rsidR="00C242E0" w:rsidRPr="004D3B79" w14:paraId="3EDEE902"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354B9564" w14:textId="77777777" w:rsidR="00E25D36" w:rsidRPr="004D3B79" w:rsidRDefault="00E25D36" w:rsidP="0083081A">
            <w:pPr>
              <w:ind w:firstLine="540"/>
              <w:rPr>
                <w:sz w:val="20"/>
                <w:szCs w:val="20"/>
              </w:rPr>
            </w:pPr>
            <w:r w:rsidRPr="004D3B79">
              <w:rPr>
                <w:sz w:val="20"/>
                <w:szCs w:val="20"/>
              </w:rPr>
              <w:t>Final sınavına hazırlık</w:t>
            </w:r>
          </w:p>
        </w:tc>
        <w:tc>
          <w:tcPr>
            <w:tcW w:w="449" w:type="pct"/>
            <w:tcBorders>
              <w:top w:val="single" w:sz="4" w:space="0" w:color="auto"/>
              <w:left w:val="single" w:sz="4" w:space="0" w:color="auto"/>
              <w:bottom w:val="single" w:sz="4" w:space="0" w:color="auto"/>
              <w:right w:val="single" w:sz="4" w:space="0" w:color="auto"/>
            </w:tcBorders>
            <w:hideMark/>
          </w:tcPr>
          <w:p w14:paraId="2FAEE603" w14:textId="77777777" w:rsidR="00E25D36" w:rsidRPr="004D3B79" w:rsidRDefault="00E25D36" w:rsidP="0083081A">
            <w:pPr>
              <w:jc w:val="center"/>
              <w:rPr>
                <w:sz w:val="20"/>
                <w:szCs w:val="20"/>
              </w:rPr>
            </w:pPr>
            <w:r w:rsidRPr="004D3B79">
              <w:rPr>
                <w:sz w:val="20"/>
                <w:szCs w:val="20"/>
              </w:rPr>
              <w:t>1</w:t>
            </w:r>
          </w:p>
        </w:tc>
        <w:tc>
          <w:tcPr>
            <w:tcW w:w="457" w:type="pct"/>
            <w:tcBorders>
              <w:top w:val="single" w:sz="4" w:space="0" w:color="auto"/>
              <w:left w:val="single" w:sz="4" w:space="0" w:color="auto"/>
              <w:bottom w:val="single" w:sz="4" w:space="0" w:color="auto"/>
              <w:right w:val="single" w:sz="4" w:space="0" w:color="auto"/>
            </w:tcBorders>
            <w:hideMark/>
          </w:tcPr>
          <w:p w14:paraId="63BABBE8" w14:textId="77777777" w:rsidR="00E25D36" w:rsidRPr="004D3B79" w:rsidRDefault="00E25D36" w:rsidP="0083081A">
            <w:pPr>
              <w:jc w:val="center"/>
              <w:rPr>
                <w:sz w:val="20"/>
                <w:szCs w:val="20"/>
              </w:rPr>
            </w:pPr>
            <w:r w:rsidRPr="004D3B79">
              <w:rPr>
                <w:sz w:val="20"/>
                <w:szCs w:val="20"/>
              </w:rPr>
              <w:t>4</w:t>
            </w:r>
          </w:p>
        </w:tc>
        <w:tc>
          <w:tcPr>
            <w:tcW w:w="1137" w:type="pct"/>
            <w:tcBorders>
              <w:top w:val="single" w:sz="4" w:space="0" w:color="auto"/>
              <w:left w:val="single" w:sz="4" w:space="0" w:color="auto"/>
              <w:bottom w:val="single" w:sz="4" w:space="0" w:color="auto"/>
              <w:right w:val="single" w:sz="4" w:space="0" w:color="auto"/>
            </w:tcBorders>
            <w:hideMark/>
          </w:tcPr>
          <w:p w14:paraId="0DC7A3AD" w14:textId="77777777" w:rsidR="00E25D36" w:rsidRPr="004D3B79" w:rsidRDefault="00E25D36" w:rsidP="0083081A">
            <w:pPr>
              <w:jc w:val="center"/>
              <w:rPr>
                <w:sz w:val="20"/>
                <w:szCs w:val="20"/>
              </w:rPr>
            </w:pPr>
            <w:r w:rsidRPr="004D3B79">
              <w:rPr>
                <w:sz w:val="20"/>
                <w:szCs w:val="20"/>
              </w:rPr>
              <w:t>4</w:t>
            </w:r>
          </w:p>
        </w:tc>
      </w:tr>
      <w:tr w:rsidR="00C242E0" w:rsidRPr="004D3B79" w14:paraId="6379EEC3"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089DBE4F" w14:textId="77777777" w:rsidR="00E25D36" w:rsidRPr="004D3B79" w:rsidRDefault="00E25D36" w:rsidP="0083081A">
            <w:pPr>
              <w:ind w:firstLine="540"/>
              <w:rPr>
                <w:sz w:val="20"/>
                <w:szCs w:val="20"/>
              </w:rPr>
            </w:pPr>
            <w:r w:rsidRPr="004D3B79">
              <w:rPr>
                <w:sz w:val="20"/>
                <w:szCs w:val="20"/>
              </w:rPr>
              <w:t>Diğer kısa sınavlara/</w:t>
            </w:r>
            <w:proofErr w:type="spellStart"/>
            <w:r w:rsidRPr="004D3B79">
              <w:rPr>
                <w:sz w:val="20"/>
                <w:szCs w:val="20"/>
              </w:rPr>
              <w:t>Quiz</w:t>
            </w:r>
            <w:proofErr w:type="spellEnd"/>
            <w:r w:rsidRPr="004D3B79">
              <w:rPr>
                <w:sz w:val="20"/>
                <w:szCs w:val="20"/>
              </w:rPr>
              <w:t xml:space="preserve"> </w:t>
            </w:r>
          </w:p>
        </w:tc>
        <w:tc>
          <w:tcPr>
            <w:tcW w:w="449" w:type="pct"/>
            <w:tcBorders>
              <w:top w:val="single" w:sz="4" w:space="0" w:color="auto"/>
              <w:left w:val="single" w:sz="4" w:space="0" w:color="auto"/>
              <w:bottom w:val="single" w:sz="4" w:space="0" w:color="auto"/>
              <w:right w:val="single" w:sz="4" w:space="0" w:color="auto"/>
            </w:tcBorders>
            <w:hideMark/>
          </w:tcPr>
          <w:p w14:paraId="269A823D"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14:paraId="10833814"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150B098C" w14:textId="77777777" w:rsidR="00E25D36" w:rsidRPr="004D3B79" w:rsidRDefault="00E25D36" w:rsidP="0083081A">
            <w:pPr>
              <w:jc w:val="center"/>
              <w:rPr>
                <w:sz w:val="20"/>
                <w:szCs w:val="20"/>
              </w:rPr>
            </w:pPr>
          </w:p>
        </w:tc>
      </w:tr>
      <w:tr w:rsidR="00C242E0" w:rsidRPr="004D3B79" w14:paraId="7E0E5232"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57C9A3CD" w14:textId="77777777" w:rsidR="00E25D36" w:rsidRPr="004D3B79" w:rsidRDefault="00E25D36" w:rsidP="0083081A">
            <w:pPr>
              <w:ind w:firstLine="540"/>
              <w:rPr>
                <w:sz w:val="20"/>
                <w:szCs w:val="20"/>
              </w:rPr>
            </w:pPr>
            <w:r w:rsidRPr="004D3B79">
              <w:rPr>
                <w:sz w:val="20"/>
                <w:szCs w:val="20"/>
              </w:rPr>
              <w:t>Poster hazırlama</w:t>
            </w:r>
          </w:p>
        </w:tc>
        <w:tc>
          <w:tcPr>
            <w:tcW w:w="449" w:type="pct"/>
            <w:tcBorders>
              <w:top w:val="single" w:sz="4" w:space="0" w:color="auto"/>
              <w:left w:val="single" w:sz="4" w:space="0" w:color="auto"/>
              <w:bottom w:val="single" w:sz="4" w:space="0" w:color="auto"/>
              <w:right w:val="single" w:sz="4" w:space="0" w:color="auto"/>
            </w:tcBorders>
            <w:hideMark/>
          </w:tcPr>
          <w:p w14:paraId="6D9DDE10"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14:paraId="5C5D0FE9"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79384079" w14:textId="77777777" w:rsidR="00E25D36" w:rsidRPr="004D3B79" w:rsidRDefault="00E25D36" w:rsidP="0083081A">
            <w:pPr>
              <w:jc w:val="center"/>
              <w:rPr>
                <w:sz w:val="20"/>
                <w:szCs w:val="20"/>
              </w:rPr>
            </w:pPr>
          </w:p>
        </w:tc>
      </w:tr>
      <w:tr w:rsidR="00C242E0" w:rsidRPr="004D3B79" w14:paraId="151944E9"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06744C44" w14:textId="77777777" w:rsidR="00E25D36" w:rsidRPr="004D3B79" w:rsidRDefault="00E25D36" w:rsidP="0083081A">
            <w:pPr>
              <w:ind w:firstLine="540"/>
              <w:rPr>
                <w:sz w:val="20"/>
                <w:szCs w:val="20"/>
              </w:rPr>
            </w:pPr>
            <w:r w:rsidRPr="004D3B79">
              <w:rPr>
                <w:sz w:val="20"/>
                <w:szCs w:val="20"/>
              </w:rPr>
              <w:t>Sunum hazırlama</w:t>
            </w:r>
          </w:p>
        </w:tc>
        <w:tc>
          <w:tcPr>
            <w:tcW w:w="449" w:type="pct"/>
            <w:tcBorders>
              <w:top w:val="single" w:sz="4" w:space="0" w:color="auto"/>
              <w:left w:val="single" w:sz="4" w:space="0" w:color="auto"/>
              <w:bottom w:val="single" w:sz="4" w:space="0" w:color="auto"/>
              <w:right w:val="single" w:sz="4" w:space="0" w:color="auto"/>
            </w:tcBorders>
            <w:hideMark/>
          </w:tcPr>
          <w:p w14:paraId="369E892C"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14:paraId="7B0126DC"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763CC9DE" w14:textId="77777777" w:rsidR="00E25D36" w:rsidRPr="004D3B79" w:rsidRDefault="00E25D36" w:rsidP="0083081A">
            <w:pPr>
              <w:jc w:val="center"/>
              <w:rPr>
                <w:sz w:val="20"/>
                <w:szCs w:val="20"/>
              </w:rPr>
            </w:pPr>
          </w:p>
        </w:tc>
      </w:tr>
      <w:tr w:rsidR="00C242E0" w:rsidRPr="004D3B79" w14:paraId="6073E33D"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05754A7B" w14:textId="77777777" w:rsidR="00E25D36" w:rsidRPr="004D3B79" w:rsidRDefault="00E25D36" w:rsidP="0083081A">
            <w:pPr>
              <w:ind w:firstLine="540"/>
              <w:rPr>
                <w:sz w:val="20"/>
                <w:szCs w:val="20"/>
              </w:rPr>
            </w:pPr>
            <w:r w:rsidRPr="004D3B79">
              <w:rPr>
                <w:sz w:val="20"/>
                <w:szCs w:val="20"/>
              </w:rPr>
              <w:t>Diğer (lütfen belirtiniz)</w:t>
            </w:r>
          </w:p>
        </w:tc>
        <w:tc>
          <w:tcPr>
            <w:tcW w:w="449" w:type="pct"/>
            <w:tcBorders>
              <w:top w:val="single" w:sz="4" w:space="0" w:color="auto"/>
              <w:left w:val="single" w:sz="4" w:space="0" w:color="auto"/>
              <w:bottom w:val="single" w:sz="4" w:space="0" w:color="auto"/>
              <w:right w:val="single" w:sz="4" w:space="0" w:color="auto"/>
            </w:tcBorders>
            <w:hideMark/>
          </w:tcPr>
          <w:p w14:paraId="7FB70E1F"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14:paraId="2CA5B95E"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6CC51999" w14:textId="77777777" w:rsidR="00E25D36" w:rsidRPr="004D3B79" w:rsidRDefault="00E25D36" w:rsidP="0083081A">
            <w:pPr>
              <w:jc w:val="center"/>
              <w:rPr>
                <w:sz w:val="20"/>
                <w:szCs w:val="20"/>
              </w:rPr>
            </w:pPr>
          </w:p>
        </w:tc>
      </w:tr>
      <w:tr w:rsidR="00C242E0" w:rsidRPr="004D3B79" w14:paraId="1F8439AB"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58E18149" w14:textId="6FF7916B" w:rsidR="00E25D36" w:rsidRPr="004D3B79" w:rsidRDefault="6955CFBE" w:rsidP="6955CFBE">
            <w:pPr>
              <w:ind w:firstLine="540"/>
              <w:jc w:val="both"/>
              <w:rPr>
                <w:b/>
                <w:bCs/>
                <w:sz w:val="20"/>
                <w:szCs w:val="20"/>
              </w:rPr>
            </w:pPr>
            <w:r w:rsidRPr="6955CFBE">
              <w:rPr>
                <w:b/>
                <w:bCs/>
                <w:sz w:val="20"/>
                <w:szCs w:val="20"/>
              </w:rPr>
              <w:t>Toplam İş yükü (Saat)</w:t>
            </w:r>
          </w:p>
        </w:tc>
        <w:tc>
          <w:tcPr>
            <w:tcW w:w="449" w:type="pct"/>
            <w:tcBorders>
              <w:top w:val="single" w:sz="4" w:space="0" w:color="auto"/>
              <w:left w:val="single" w:sz="4" w:space="0" w:color="auto"/>
              <w:bottom w:val="single" w:sz="4" w:space="0" w:color="auto"/>
              <w:right w:val="single" w:sz="4" w:space="0" w:color="auto"/>
            </w:tcBorders>
          </w:tcPr>
          <w:p w14:paraId="5E29BD76"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02563FF2"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41DFE5DB" w14:textId="77777777" w:rsidR="00E25D36" w:rsidRPr="004D3B79" w:rsidRDefault="00E25D36" w:rsidP="0083081A">
            <w:pPr>
              <w:jc w:val="center"/>
              <w:rPr>
                <w:b/>
                <w:sz w:val="20"/>
                <w:szCs w:val="20"/>
              </w:rPr>
            </w:pPr>
            <w:r w:rsidRPr="004D3B79">
              <w:rPr>
                <w:b/>
                <w:sz w:val="20"/>
                <w:szCs w:val="20"/>
              </w:rPr>
              <w:t>50</w:t>
            </w:r>
          </w:p>
          <w:p w14:paraId="4581CC37" w14:textId="77777777" w:rsidR="00E25D36" w:rsidRPr="004D3B79" w:rsidRDefault="00E25D36" w:rsidP="0083081A">
            <w:pPr>
              <w:rPr>
                <w:b/>
                <w:sz w:val="20"/>
                <w:szCs w:val="20"/>
              </w:rPr>
            </w:pPr>
          </w:p>
        </w:tc>
      </w:tr>
      <w:tr w:rsidR="00E25D36" w:rsidRPr="004D3B79" w14:paraId="6E4343CC" w14:textId="77777777" w:rsidTr="6955CFBE">
        <w:trPr>
          <w:trHeight w:val="250"/>
        </w:trPr>
        <w:tc>
          <w:tcPr>
            <w:tcW w:w="2957" w:type="pct"/>
            <w:tcBorders>
              <w:top w:val="single" w:sz="4" w:space="0" w:color="auto"/>
              <w:left w:val="single" w:sz="4" w:space="0" w:color="auto"/>
              <w:bottom w:val="single" w:sz="4" w:space="0" w:color="auto"/>
              <w:right w:val="single" w:sz="4" w:space="0" w:color="auto"/>
            </w:tcBorders>
            <w:hideMark/>
          </w:tcPr>
          <w:p w14:paraId="2EA506E0" w14:textId="77777777" w:rsidR="00E25D36" w:rsidRPr="004D3B79" w:rsidRDefault="00E25D36" w:rsidP="0083081A">
            <w:pPr>
              <w:ind w:firstLine="540"/>
              <w:jc w:val="both"/>
              <w:rPr>
                <w:b/>
                <w:sz w:val="20"/>
                <w:szCs w:val="20"/>
              </w:rPr>
            </w:pPr>
            <w:r w:rsidRPr="004D3B79">
              <w:rPr>
                <w:b/>
                <w:sz w:val="20"/>
                <w:szCs w:val="20"/>
              </w:rPr>
              <w:t xml:space="preserve">Dersin AKTS kredisi </w:t>
            </w:r>
          </w:p>
          <w:p w14:paraId="0C058A3B" w14:textId="7E005EA4" w:rsidR="00E25D36" w:rsidRPr="004D3B79" w:rsidRDefault="6955CFBE" w:rsidP="6955CFBE">
            <w:pPr>
              <w:ind w:firstLine="540"/>
              <w:jc w:val="both"/>
              <w:rPr>
                <w:b/>
                <w:bCs/>
                <w:sz w:val="20"/>
                <w:szCs w:val="20"/>
              </w:rPr>
            </w:pPr>
            <w:r w:rsidRPr="6955CFBE">
              <w:rPr>
                <w:b/>
                <w:bCs/>
                <w:sz w:val="20"/>
                <w:szCs w:val="20"/>
              </w:rPr>
              <w:t>Toplam İş yükü (saat) / 25</w:t>
            </w:r>
          </w:p>
        </w:tc>
        <w:tc>
          <w:tcPr>
            <w:tcW w:w="449" w:type="pct"/>
            <w:tcBorders>
              <w:top w:val="single" w:sz="4" w:space="0" w:color="auto"/>
              <w:left w:val="single" w:sz="4" w:space="0" w:color="auto"/>
              <w:bottom w:val="single" w:sz="4" w:space="0" w:color="auto"/>
              <w:right w:val="single" w:sz="4" w:space="0" w:color="auto"/>
            </w:tcBorders>
          </w:tcPr>
          <w:p w14:paraId="4B94BE84" w14:textId="77777777" w:rsidR="00E25D36" w:rsidRPr="004D3B79" w:rsidRDefault="00E25D36" w:rsidP="0083081A">
            <w:pPr>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245DB9ED" w14:textId="77777777" w:rsidR="00E25D36" w:rsidRPr="004D3B79" w:rsidRDefault="00E25D36" w:rsidP="0083081A">
            <w:pPr>
              <w:jc w:val="center"/>
              <w:rPr>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14:paraId="3AB2891F" w14:textId="77777777" w:rsidR="00E25D36" w:rsidRPr="004D3B79" w:rsidRDefault="00E25D36" w:rsidP="0083081A">
            <w:pPr>
              <w:ind w:left="-108" w:right="-118"/>
              <w:jc w:val="center"/>
              <w:rPr>
                <w:b/>
                <w:sz w:val="20"/>
                <w:szCs w:val="20"/>
              </w:rPr>
            </w:pPr>
            <w:r w:rsidRPr="004D3B79">
              <w:rPr>
                <w:b/>
                <w:sz w:val="20"/>
                <w:szCs w:val="20"/>
              </w:rPr>
              <w:t>2</w:t>
            </w:r>
          </w:p>
        </w:tc>
      </w:tr>
    </w:tbl>
    <w:p w14:paraId="258CEBA3" w14:textId="18490FC5" w:rsidR="00E25D36" w:rsidRDefault="00E25D36" w:rsidP="00E25D36">
      <w:pPr>
        <w:rPr>
          <w:b/>
          <w:sz w:val="20"/>
          <w:szCs w:val="20"/>
        </w:rPr>
      </w:pPr>
    </w:p>
    <w:p w14:paraId="45EEC285" w14:textId="73A94CDE" w:rsidR="00CB78E7" w:rsidRDefault="00CB78E7" w:rsidP="00E25D36">
      <w:pPr>
        <w:rPr>
          <w:b/>
          <w:sz w:val="20"/>
          <w:szCs w:val="20"/>
        </w:rPr>
      </w:pPr>
    </w:p>
    <w:p w14:paraId="40F6D7B6" w14:textId="58BE2CB8" w:rsidR="00CB78E7" w:rsidRDefault="00CB78E7" w:rsidP="00E25D36">
      <w:pPr>
        <w:rPr>
          <w:b/>
          <w:sz w:val="20"/>
          <w:szCs w:val="20"/>
        </w:rPr>
      </w:pPr>
    </w:p>
    <w:p w14:paraId="12C67340" w14:textId="62402102" w:rsidR="00CB78E7" w:rsidRDefault="00CB78E7" w:rsidP="00E25D36">
      <w:pPr>
        <w:rPr>
          <w:b/>
          <w:sz w:val="20"/>
          <w:szCs w:val="20"/>
        </w:rPr>
      </w:pPr>
    </w:p>
    <w:p w14:paraId="513F43DC" w14:textId="031B2B9D" w:rsidR="00CB78E7" w:rsidRDefault="00CB78E7" w:rsidP="00E25D36">
      <w:pPr>
        <w:rPr>
          <w:b/>
          <w:sz w:val="20"/>
          <w:szCs w:val="20"/>
        </w:rPr>
      </w:pPr>
    </w:p>
    <w:p w14:paraId="4464CD99" w14:textId="6A303CD3" w:rsidR="00CB78E7" w:rsidRDefault="00CB78E7" w:rsidP="00E25D36">
      <w:pPr>
        <w:rPr>
          <w:b/>
          <w:sz w:val="20"/>
          <w:szCs w:val="20"/>
        </w:rPr>
      </w:pPr>
    </w:p>
    <w:p w14:paraId="579A5E1E" w14:textId="58197B37" w:rsidR="00CB78E7" w:rsidRDefault="00CB78E7" w:rsidP="00E25D36">
      <w:pPr>
        <w:rPr>
          <w:b/>
          <w:sz w:val="20"/>
          <w:szCs w:val="20"/>
        </w:rPr>
      </w:pPr>
    </w:p>
    <w:p w14:paraId="6498D069" w14:textId="55802768" w:rsidR="00CB78E7" w:rsidRDefault="00CB78E7" w:rsidP="00E25D36">
      <w:pPr>
        <w:rPr>
          <w:b/>
          <w:sz w:val="20"/>
          <w:szCs w:val="20"/>
        </w:rPr>
      </w:pPr>
    </w:p>
    <w:p w14:paraId="3074A3C3" w14:textId="77777777" w:rsidR="00CB78E7" w:rsidRPr="004D3B79" w:rsidRDefault="00CB78E7" w:rsidP="00E25D36">
      <w:pPr>
        <w:rPr>
          <w:b/>
          <w:sz w:val="20"/>
          <w:szCs w:val="20"/>
        </w:rPr>
      </w:pPr>
    </w:p>
    <w:p w14:paraId="647E31EB" w14:textId="77777777" w:rsidR="006B78AC" w:rsidRDefault="006B78AC" w:rsidP="001C4412">
      <w:pPr>
        <w:rPr>
          <w:b/>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26"/>
        <w:gridCol w:w="1182"/>
        <w:gridCol w:w="554"/>
        <w:gridCol w:w="976"/>
        <w:gridCol w:w="693"/>
        <w:gridCol w:w="2488"/>
      </w:tblGrid>
      <w:tr w:rsidR="002E74F6" w:rsidRPr="00CB78E7" w14:paraId="5105E396" w14:textId="77777777" w:rsidTr="002E74F6">
        <w:trPr>
          <w:trHeight w:val="176"/>
        </w:trPr>
        <w:tc>
          <w:tcPr>
            <w:tcW w:w="300" w:type="pct"/>
          </w:tcPr>
          <w:p w14:paraId="31044F3D" w14:textId="77777777" w:rsidR="002E74F6" w:rsidRPr="00CB78E7" w:rsidRDefault="002E74F6" w:rsidP="00B319B5">
            <w:pPr>
              <w:widowControl w:val="0"/>
              <w:autoSpaceDE w:val="0"/>
              <w:autoSpaceDN w:val="0"/>
              <w:rPr>
                <w:rFonts w:eastAsia="Arial"/>
                <w:b/>
                <w:sz w:val="16"/>
                <w:szCs w:val="16"/>
              </w:rPr>
            </w:pPr>
          </w:p>
        </w:tc>
        <w:tc>
          <w:tcPr>
            <w:tcW w:w="4700" w:type="pct"/>
            <w:gridSpan w:val="6"/>
          </w:tcPr>
          <w:p w14:paraId="0D60AE28"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HEF 4092 HEMŞİRELİKTE EĞİTİM ÖĞRETİM DERSİ DERS İÇERİKLERİ VE ÖĞRENİM KAZANIMLARI MATRİSİ</w:t>
            </w:r>
          </w:p>
        </w:tc>
      </w:tr>
      <w:tr w:rsidR="002E74F6" w:rsidRPr="00CB78E7" w14:paraId="50ADE38F" w14:textId="77777777" w:rsidTr="002E74F6">
        <w:trPr>
          <w:trHeight w:val="584"/>
        </w:trPr>
        <w:tc>
          <w:tcPr>
            <w:tcW w:w="300" w:type="pct"/>
            <w:vMerge w:val="restart"/>
          </w:tcPr>
          <w:p w14:paraId="69F8CE07"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Hafta</w:t>
            </w:r>
          </w:p>
        </w:tc>
        <w:tc>
          <w:tcPr>
            <w:tcW w:w="1410" w:type="pct"/>
            <w:vMerge w:val="restart"/>
          </w:tcPr>
          <w:p w14:paraId="0904C8E6"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Haftalık Ders İçerikleri</w:t>
            </w:r>
          </w:p>
        </w:tc>
        <w:tc>
          <w:tcPr>
            <w:tcW w:w="3290" w:type="pct"/>
            <w:gridSpan w:val="5"/>
          </w:tcPr>
          <w:p w14:paraId="179BD7AE"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Dersin Öğrenim Kazanımları</w:t>
            </w:r>
          </w:p>
        </w:tc>
      </w:tr>
      <w:tr w:rsidR="002E74F6" w:rsidRPr="00CB78E7" w14:paraId="5044B2DE" w14:textId="77777777" w:rsidTr="002E74F6">
        <w:trPr>
          <w:trHeight w:val="1417"/>
        </w:trPr>
        <w:tc>
          <w:tcPr>
            <w:tcW w:w="300" w:type="pct"/>
            <w:vMerge/>
          </w:tcPr>
          <w:p w14:paraId="39FFCB60" w14:textId="77777777" w:rsidR="002E74F6" w:rsidRPr="00CB78E7" w:rsidRDefault="002E74F6" w:rsidP="00B319B5">
            <w:pPr>
              <w:widowControl w:val="0"/>
              <w:autoSpaceDE w:val="0"/>
              <w:autoSpaceDN w:val="0"/>
              <w:rPr>
                <w:rFonts w:eastAsia="Arial"/>
                <w:b/>
                <w:sz w:val="16"/>
                <w:szCs w:val="16"/>
              </w:rPr>
            </w:pPr>
          </w:p>
        </w:tc>
        <w:tc>
          <w:tcPr>
            <w:tcW w:w="1410" w:type="pct"/>
            <w:vMerge/>
          </w:tcPr>
          <w:p w14:paraId="252A0754" w14:textId="77777777" w:rsidR="002E74F6" w:rsidRPr="00CB78E7" w:rsidRDefault="002E74F6" w:rsidP="00B319B5">
            <w:pPr>
              <w:widowControl w:val="0"/>
              <w:autoSpaceDE w:val="0"/>
              <w:autoSpaceDN w:val="0"/>
              <w:rPr>
                <w:rFonts w:eastAsia="Arial"/>
                <w:b/>
                <w:sz w:val="16"/>
                <w:szCs w:val="16"/>
              </w:rPr>
            </w:pPr>
          </w:p>
        </w:tc>
        <w:tc>
          <w:tcPr>
            <w:tcW w:w="660" w:type="pct"/>
          </w:tcPr>
          <w:p w14:paraId="5867F91B"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 xml:space="preserve">1. Öğretim ve öğrenime ilişkin temel kavram ve ilkeleri tanımlama </w:t>
            </w:r>
          </w:p>
          <w:p w14:paraId="27CC679D"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 xml:space="preserve"> </w:t>
            </w:r>
          </w:p>
        </w:tc>
        <w:tc>
          <w:tcPr>
            <w:tcW w:w="309" w:type="pct"/>
          </w:tcPr>
          <w:p w14:paraId="67AFAD9A"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2.  Hemşirenin eğitim rolünün önemini kavrama</w:t>
            </w:r>
          </w:p>
          <w:p w14:paraId="59A3D64B" w14:textId="77777777" w:rsidR="002E74F6" w:rsidRPr="00CB78E7" w:rsidRDefault="002E74F6" w:rsidP="00B319B5">
            <w:pPr>
              <w:widowControl w:val="0"/>
              <w:autoSpaceDE w:val="0"/>
              <w:autoSpaceDN w:val="0"/>
              <w:rPr>
                <w:rFonts w:eastAsia="Arial"/>
                <w:bCs/>
                <w:sz w:val="16"/>
                <w:szCs w:val="16"/>
              </w:rPr>
            </w:pPr>
          </w:p>
        </w:tc>
        <w:tc>
          <w:tcPr>
            <w:tcW w:w="545" w:type="pct"/>
          </w:tcPr>
          <w:p w14:paraId="7D60E3EB"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3. Etkili öğrenme ortamı yaratmanın önemini kavrama</w:t>
            </w:r>
          </w:p>
        </w:tc>
        <w:tc>
          <w:tcPr>
            <w:tcW w:w="387" w:type="pct"/>
          </w:tcPr>
          <w:p w14:paraId="0914A510" w14:textId="77777777" w:rsidR="002E74F6" w:rsidRPr="00CB78E7" w:rsidRDefault="002E74F6" w:rsidP="00B319B5">
            <w:pPr>
              <w:widowControl w:val="0"/>
              <w:autoSpaceDE w:val="0"/>
              <w:autoSpaceDN w:val="0"/>
              <w:rPr>
                <w:rFonts w:eastAsia="Arial"/>
                <w:bCs/>
                <w:sz w:val="16"/>
                <w:szCs w:val="16"/>
              </w:rPr>
            </w:pPr>
            <w:r w:rsidRPr="00CB78E7">
              <w:rPr>
                <w:rFonts w:eastAsia="Arial"/>
                <w:bCs/>
                <w:sz w:val="16"/>
                <w:szCs w:val="16"/>
              </w:rPr>
              <w:t>4. Etkili öğretme yöntemleri kullanmanın önemini fark etme</w:t>
            </w:r>
          </w:p>
        </w:tc>
        <w:tc>
          <w:tcPr>
            <w:tcW w:w="1388" w:type="pct"/>
          </w:tcPr>
          <w:p w14:paraId="780CFF7F" w14:textId="77777777" w:rsidR="002E74F6" w:rsidRPr="00CB78E7" w:rsidRDefault="002E74F6" w:rsidP="00B319B5">
            <w:pPr>
              <w:rPr>
                <w:rFonts w:eastAsia="Arial"/>
                <w:bCs/>
                <w:sz w:val="16"/>
                <w:szCs w:val="16"/>
              </w:rPr>
            </w:pPr>
            <w:r w:rsidRPr="00CB78E7">
              <w:rPr>
                <w:rFonts w:eastAsia="Arial"/>
                <w:bCs/>
                <w:sz w:val="16"/>
                <w:szCs w:val="16"/>
              </w:rPr>
              <w:t>5. Eğitim uygulamalarında en uygun eğitim yöntem ve materyaline karar verir</w:t>
            </w:r>
          </w:p>
          <w:p w14:paraId="25B29D2E" w14:textId="77777777" w:rsidR="002E74F6" w:rsidRPr="00CB78E7" w:rsidRDefault="002E74F6" w:rsidP="00B319B5">
            <w:pPr>
              <w:widowControl w:val="0"/>
              <w:autoSpaceDE w:val="0"/>
              <w:autoSpaceDN w:val="0"/>
              <w:rPr>
                <w:rFonts w:eastAsia="Arial"/>
                <w:bCs/>
                <w:sz w:val="16"/>
                <w:szCs w:val="16"/>
              </w:rPr>
            </w:pPr>
          </w:p>
        </w:tc>
      </w:tr>
      <w:tr w:rsidR="002E74F6" w:rsidRPr="00CB78E7" w14:paraId="06A79D40" w14:textId="77777777" w:rsidTr="002E74F6">
        <w:trPr>
          <w:trHeight w:val="807"/>
        </w:trPr>
        <w:tc>
          <w:tcPr>
            <w:tcW w:w="300" w:type="pct"/>
          </w:tcPr>
          <w:p w14:paraId="768EE196"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w:t>
            </w:r>
          </w:p>
        </w:tc>
        <w:tc>
          <w:tcPr>
            <w:tcW w:w="1410" w:type="pct"/>
            <w:vAlign w:val="center"/>
          </w:tcPr>
          <w:p w14:paraId="627129C2" w14:textId="77777777" w:rsidR="002E74F6" w:rsidRPr="00CB78E7" w:rsidRDefault="002E74F6" w:rsidP="00B319B5">
            <w:pPr>
              <w:contextualSpacing/>
              <w:jc w:val="both"/>
              <w:rPr>
                <w:rFonts w:eastAsia="Calibri"/>
                <w:sz w:val="16"/>
                <w:szCs w:val="16"/>
              </w:rPr>
            </w:pPr>
            <w:r w:rsidRPr="00CB78E7">
              <w:rPr>
                <w:rFonts w:eastAsia="Calibri"/>
                <w:sz w:val="16"/>
                <w:szCs w:val="16"/>
              </w:rPr>
              <w:t xml:space="preserve">Giriş, programın tanıtımı, </w:t>
            </w:r>
          </w:p>
          <w:p w14:paraId="2A5BD178" w14:textId="77777777" w:rsidR="002E74F6" w:rsidRPr="00CB78E7" w:rsidRDefault="002E74F6" w:rsidP="00B319B5">
            <w:pPr>
              <w:widowControl w:val="0"/>
              <w:autoSpaceDE w:val="0"/>
              <w:autoSpaceDN w:val="0"/>
              <w:rPr>
                <w:rFonts w:eastAsia="Arial"/>
                <w:bCs/>
                <w:sz w:val="16"/>
                <w:szCs w:val="16"/>
              </w:rPr>
            </w:pPr>
            <w:r w:rsidRPr="00CB78E7">
              <w:rPr>
                <w:rFonts w:eastAsia="Calibri"/>
                <w:sz w:val="16"/>
                <w:szCs w:val="16"/>
              </w:rPr>
              <w:t>Eğitim ve öğretim ile ilgili temel kavramlar, Öğrenme Kuramları</w:t>
            </w:r>
          </w:p>
        </w:tc>
        <w:tc>
          <w:tcPr>
            <w:tcW w:w="660" w:type="pct"/>
          </w:tcPr>
          <w:p w14:paraId="1F7FA1D7"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7E708640" w14:textId="77777777" w:rsidR="002E74F6" w:rsidRPr="00CB78E7" w:rsidRDefault="002E74F6" w:rsidP="00B319B5">
            <w:pPr>
              <w:widowControl w:val="0"/>
              <w:autoSpaceDE w:val="0"/>
              <w:autoSpaceDN w:val="0"/>
              <w:jc w:val="center"/>
              <w:rPr>
                <w:rFonts w:eastAsia="Arial"/>
                <w:sz w:val="16"/>
                <w:szCs w:val="16"/>
              </w:rPr>
            </w:pPr>
          </w:p>
        </w:tc>
        <w:tc>
          <w:tcPr>
            <w:tcW w:w="545" w:type="pct"/>
          </w:tcPr>
          <w:p w14:paraId="3DDB3A97" w14:textId="77777777" w:rsidR="002E74F6" w:rsidRPr="00CB78E7" w:rsidRDefault="002E74F6" w:rsidP="00B319B5">
            <w:pPr>
              <w:widowControl w:val="0"/>
              <w:autoSpaceDE w:val="0"/>
              <w:autoSpaceDN w:val="0"/>
              <w:jc w:val="center"/>
              <w:rPr>
                <w:rFonts w:eastAsia="Arial"/>
                <w:sz w:val="16"/>
                <w:szCs w:val="16"/>
              </w:rPr>
            </w:pPr>
          </w:p>
        </w:tc>
        <w:tc>
          <w:tcPr>
            <w:tcW w:w="387" w:type="pct"/>
          </w:tcPr>
          <w:p w14:paraId="1E6377B8" w14:textId="77777777" w:rsidR="002E74F6" w:rsidRPr="00CB78E7" w:rsidRDefault="002E74F6" w:rsidP="00B319B5">
            <w:pPr>
              <w:widowControl w:val="0"/>
              <w:autoSpaceDE w:val="0"/>
              <w:autoSpaceDN w:val="0"/>
              <w:jc w:val="center"/>
              <w:rPr>
                <w:rFonts w:eastAsia="Arial"/>
                <w:sz w:val="16"/>
                <w:szCs w:val="16"/>
              </w:rPr>
            </w:pPr>
          </w:p>
        </w:tc>
        <w:tc>
          <w:tcPr>
            <w:tcW w:w="1388" w:type="pct"/>
          </w:tcPr>
          <w:p w14:paraId="68F47E8C"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33537977" w14:textId="77777777" w:rsidTr="002E74F6">
        <w:trPr>
          <w:trHeight w:val="396"/>
        </w:trPr>
        <w:tc>
          <w:tcPr>
            <w:tcW w:w="300" w:type="pct"/>
            <w:shd w:val="clear" w:color="auto" w:fill="auto"/>
          </w:tcPr>
          <w:p w14:paraId="6748524D"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2</w:t>
            </w:r>
          </w:p>
        </w:tc>
        <w:tc>
          <w:tcPr>
            <w:tcW w:w="1410" w:type="pct"/>
            <w:vAlign w:val="center"/>
          </w:tcPr>
          <w:tbl>
            <w:tblPr>
              <w:tblW w:w="4598" w:type="dxa"/>
              <w:tblLayout w:type="fixed"/>
              <w:tblCellMar>
                <w:top w:w="15" w:type="dxa"/>
                <w:left w:w="15" w:type="dxa"/>
                <w:bottom w:w="15" w:type="dxa"/>
                <w:right w:w="15" w:type="dxa"/>
              </w:tblCellMar>
              <w:tblLook w:val="04A0" w:firstRow="1" w:lastRow="0" w:firstColumn="1" w:lastColumn="0" w:noHBand="0" w:noVBand="1"/>
            </w:tblPr>
            <w:tblGrid>
              <w:gridCol w:w="4598"/>
            </w:tblGrid>
            <w:tr w:rsidR="002E74F6" w:rsidRPr="00CB78E7" w14:paraId="3DFABFFE" w14:textId="77777777" w:rsidTr="00B319B5">
              <w:trPr>
                <w:trHeight w:val="368"/>
              </w:trPr>
              <w:tc>
                <w:tcPr>
                  <w:tcW w:w="4598" w:type="dxa"/>
                  <w:vAlign w:val="center"/>
                  <w:hideMark/>
                </w:tcPr>
                <w:p w14:paraId="5C8A3AB3" w14:textId="77777777" w:rsidR="002E74F6" w:rsidRPr="00CB78E7" w:rsidRDefault="002E74F6" w:rsidP="00B319B5">
                  <w:pPr>
                    <w:contextualSpacing/>
                    <w:jc w:val="both"/>
                    <w:rPr>
                      <w:rFonts w:eastAsia="Calibri"/>
                      <w:sz w:val="16"/>
                      <w:szCs w:val="16"/>
                    </w:rPr>
                  </w:pPr>
                  <w:r w:rsidRPr="00CB78E7">
                    <w:rPr>
                      <w:rFonts w:eastAsia="Calibri"/>
                      <w:sz w:val="16"/>
                      <w:szCs w:val="16"/>
                    </w:rPr>
                    <w:t>Öğrenme alanları</w:t>
                  </w:r>
                </w:p>
              </w:tc>
            </w:tr>
          </w:tbl>
          <w:p w14:paraId="57A43A61" w14:textId="77777777" w:rsidR="002E74F6" w:rsidRPr="00CB78E7" w:rsidRDefault="002E74F6" w:rsidP="00B319B5">
            <w:pPr>
              <w:widowControl w:val="0"/>
              <w:autoSpaceDE w:val="0"/>
              <w:autoSpaceDN w:val="0"/>
              <w:rPr>
                <w:rFonts w:eastAsia="Arial"/>
                <w:sz w:val="16"/>
                <w:szCs w:val="16"/>
              </w:rPr>
            </w:pPr>
          </w:p>
        </w:tc>
        <w:tc>
          <w:tcPr>
            <w:tcW w:w="660" w:type="pct"/>
          </w:tcPr>
          <w:p w14:paraId="5260838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5BA318F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1B02127A" w14:textId="77777777" w:rsidR="002E74F6" w:rsidRPr="00CB78E7" w:rsidRDefault="002E74F6" w:rsidP="00B319B5">
            <w:pPr>
              <w:widowControl w:val="0"/>
              <w:autoSpaceDE w:val="0"/>
              <w:autoSpaceDN w:val="0"/>
              <w:jc w:val="center"/>
              <w:rPr>
                <w:rFonts w:eastAsia="Arial"/>
                <w:sz w:val="16"/>
                <w:szCs w:val="16"/>
              </w:rPr>
            </w:pPr>
          </w:p>
        </w:tc>
        <w:tc>
          <w:tcPr>
            <w:tcW w:w="387" w:type="pct"/>
          </w:tcPr>
          <w:p w14:paraId="398B9C20" w14:textId="77777777" w:rsidR="002E74F6" w:rsidRPr="00CB78E7" w:rsidRDefault="002E74F6" w:rsidP="00B319B5">
            <w:pPr>
              <w:widowControl w:val="0"/>
              <w:autoSpaceDE w:val="0"/>
              <w:autoSpaceDN w:val="0"/>
              <w:jc w:val="center"/>
              <w:rPr>
                <w:rFonts w:eastAsia="Arial"/>
                <w:sz w:val="16"/>
                <w:szCs w:val="16"/>
              </w:rPr>
            </w:pPr>
          </w:p>
        </w:tc>
        <w:tc>
          <w:tcPr>
            <w:tcW w:w="1388" w:type="pct"/>
          </w:tcPr>
          <w:p w14:paraId="3BF14E3E"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4FEA9AA2" w14:textId="77777777" w:rsidTr="002E74F6">
        <w:trPr>
          <w:trHeight w:val="249"/>
        </w:trPr>
        <w:tc>
          <w:tcPr>
            <w:tcW w:w="300" w:type="pct"/>
            <w:shd w:val="clear" w:color="auto" w:fill="auto"/>
          </w:tcPr>
          <w:p w14:paraId="24679503"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3</w:t>
            </w:r>
          </w:p>
        </w:tc>
        <w:tc>
          <w:tcPr>
            <w:tcW w:w="1410" w:type="pct"/>
            <w:vAlign w:val="center"/>
          </w:tcPr>
          <w:p w14:paraId="34CC5235"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Öğrenmeyi etkileyen temel faktörler</w:t>
            </w:r>
          </w:p>
        </w:tc>
        <w:tc>
          <w:tcPr>
            <w:tcW w:w="660" w:type="pct"/>
          </w:tcPr>
          <w:p w14:paraId="1D7A84F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004C8733"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12EB663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6BBD8979"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614FDD53"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764F5873" w14:textId="77777777" w:rsidTr="002E74F6">
        <w:trPr>
          <w:trHeight w:val="528"/>
        </w:trPr>
        <w:tc>
          <w:tcPr>
            <w:tcW w:w="300" w:type="pct"/>
            <w:shd w:val="clear" w:color="auto" w:fill="auto"/>
          </w:tcPr>
          <w:p w14:paraId="763B1EC0"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4</w:t>
            </w:r>
          </w:p>
        </w:tc>
        <w:tc>
          <w:tcPr>
            <w:tcW w:w="1410" w:type="pct"/>
          </w:tcPr>
          <w:p w14:paraId="5517AD26"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Eğitimde iletişim tekniklerini ve etkili sunum tekniklerini kullanma</w:t>
            </w:r>
          </w:p>
        </w:tc>
        <w:tc>
          <w:tcPr>
            <w:tcW w:w="660" w:type="pct"/>
          </w:tcPr>
          <w:p w14:paraId="085A7F52"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12D33194"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4B21A480"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64B0A30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676A5BC4"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6E10B138" w14:textId="77777777" w:rsidTr="002E74F6">
        <w:trPr>
          <w:trHeight w:val="249"/>
        </w:trPr>
        <w:tc>
          <w:tcPr>
            <w:tcW w:w="300" w:type="pct"/>
            <w:shd w:val="clear" w:color="auto" w:fill="auto"/>
          </w:tcPr>
          <w:p w14:paraId="5D012358"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5</w:t>
            </w:r>
          </w:p>
        </w:tc>
        <w:tc>
          <w:tcPr>
            <w:tcW w:w="1410" w:type="pct"/>
          </w:tcPr>
          <w:p w14:paraId="0FB5D2A5"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Öğrenme için uygun ortam oluşturma</w:t>
            </w:r>
          </w:p>
        </w:tc>
        <w:tc>
          <w:tcPr>
            <w:tcW w:w="660" w:type="pct"/>
          </w:tcPr>
          <w:p w14:paraId="4D5EB817" w14:textId="77777777" w:rsidR="002E74F6" w:rsidRPr="00CB78E7" w:rsidRDefault="002E74F6" w:rsidP="00B319B5">
            <w:pPr>
              <w:widowControl w:val="0"/>
              <w:autoSpaceDE w:val="0"/>
              <w:autoSpaceDN w:val="0"/>
              <w:jc w:val="center"/>
              <w:rPr>
                <w:rFonts w:eastAsia="Arial"/>
                <w:sz w:val="16"/>
                <w:szCs w:val="16"/>
              </w:rPr>
            </w:pPr>
          </w:p>
        </w:tc>
        <w:tc>
          <w:tcPr>
            <w:tcW w:w="309" w:type="pct"/>
          </w:tcPr>
          <w:p w14:paraId="45C9346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52EB47E7"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27323A84"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4CFBAC60"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14E8140B" w14:textId="77777777" w:rsidTr="002E74F6">
        <w:trPr>
          <w:trHeight w:val="528"/>
        </w:trPr>
        <w:tc>
          <w:tcPr>
            <w:tcW w:w="300" w:type="pct"/>
            <w:shd w:val="clear" w:color="auto" w:fill="auto"/>
          </w:tcPr>
          <w:p w14:paraId="116BA317"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6</w:t>
            </w:r>
          </w:p>
        </w:tc>
        <w:tc>
          <w:tcPr>
            <w:tcW w:w="1410" w:type="pct"/>
            <w:vAlign w:val="center"/>
          </w:tcPr>
          <w:p w14:paraId="695C52A4"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Eğitimde kullanılan araç-gereçler ve önemi, öğretme yöntemleri</w:t>
            </w:r>
          </w:p>
        </w:tc>
        <w:tc>
          <w:tcPr>
            <w:tcW w:w="660" w:type="pct"/>
          </w:tcPr>
          <w:p w14:paraId="15DB3AA4" w14:textId="77777777" w:rsidR="002E74F6" w:rsidRPr="00CB78E7" w:rsidRDefault="002E74F6" w:rsidP="00B319B5">
            <w:pPr>
              <w:widowControl w:val="0"/>
              <w:autoSpaceDE w:val="0"/>
              <w:autoSpaceDN w:val="0"/>
              <w:jc w:val="center"/>
              <w:rPr>
                <w:rFonts w:eastAsia="Arial"/>
                <w:sz w:val="16"/>
                <w:szCs w:val="16"/>
              </w:rPr>
            </w:pPr>
          </w:p>
        </w:tc>
        <w:tc>
          <w:tcPr>
            <w:tcW w:w="309" w:type="pct"/>
          </w:tcPr>
          <w:p w14:paraId="16656FF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4C85D82F" w14:textId="77777777" w:rsidR="002E74F6" w:rsidRPr="00CB78E7" w:rsidRDefault="002E74F6" w:rsidP="00B319B5">
            <w:pPr>
              <w:widowControl w:val="0"/>
              <w:autoSpaceDE w:val="0"/>
              <w:autoSpaceDN w:val="0"/>
              <w:jc w:val="center"/>
              <w:rPr>
                <w:rFonts w:eastAsia="Arial"/>
                <w:sz w:val="16"/>
                <w:szCs w:val="16"/>
              </w:rPr>
            </w:pPr>
          </w:p>
        </w:tc>
        <w:tc>
          <w:tcPr>
            <w:tcW w:w="387" w:type="pct"/>
          </w:tcPr>
          <w:p w14:paraId="45C36169" w14:textId="77777777" w:rsidR="002E74F6" w:rsidRPr="00CB78E7" w:rsidRDefault="002E74F6" w:rsidP="00B319B5">
            <w:pPr>
              <w:widowControl w:val="0"/>
              <w:autoSpaceDE w:val="0"/>
              <w:autoSpaceDN w:val="0"/>
              <w:jc w:val="center"/>
              <w:rPr>
                <w:rFonts w:eastAsia="Arial"/>
                <w:sz w:val="16"/>
                <w:szCs w:val="16"/>
              </w:rPr>
            </w:pPr>
          </w:p>
        </w:tc>
        <w:tc>
          <w:tcPr>
            <w:tcW w:w="1388" w:type="pct"/>
          </w:tcPr>
          <w:p w14:paraId="737CC6E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56FF0E1B" w14:textId="77777777" w:rsidTr="002E74F6">
        <w:trPr>
          <w:trHeight w:val="278"/>
        </w:trPr>
        <w:tc>
          <w:tcPr>
            <w:tcW w:w="300" w:type="pct"/>
            <w:shd w:val="clear" w:color="auto" w:fill="auto"/>
          </w:tcPr>
          <w:p w14:paraId="2655A86A"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7</w:t>
            </w:r>
          </w:p>
        </w:tc>
        <w:tc>
          <w:tcPr>
            <w:tcW w:w="1410" w:type="pct"/>
            <w:vAlign w:val="center"/>
          </w:tcPr>
          <w:p w14:paraId="3F2AA9BF" w14:textId="77777777" w:rsidR="002E74F6" w:rsidRPr="00CB78E7" w:rsidRDefault="002E74F6" w:rsidP="00B319B5">
            <w:pPr>
              <w:contextualSpacing/>
              <w:jc w:val="both"/>
              <w:rPr>
                <w:rFonts w:eastAsia="Calibri"/>
                <w:sz w:val="16"/>
                <w:szCs w:val="16"/>
              </w:rPr>
            </w:pPr>
            <w:r w:rsidRPr="00CB78E7">
              <w:rPr>
                <w:rFonts w:eastAsia="Calibri"/>
                <w:sz w:val="16"/>
                <w:szCs w:val="16"/>
              </w:rPr>
              <w:t xml:space="preserve">ARA SINAV </w:t>
            </w:r>
          </w:p>
        </w:tc>
        <w:tc>
          <w:tcPr>
            <w:tcW w:w="660" w:type="pct"/>
          </w:tcPr>
          <w:p w14:paraId="62BEE9E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51209491"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69F0615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45D3C25D"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67D44F9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18CAFD3D" w14:textId="77777777" w:rsidTr="002E74F6">
        <w:trPr>
          <w:trHeight w:val="278"/>
        </w:trPr>
        <w:tc>
          <w:tcPr>
            <w:tcW w:w="300" w:type="pct"/>
            <w:shd w:val="clear" w:color="auto" w:fill="F2F2F2"/>
          </w:tcPr>
          <w:p w14:paraId="11CCF402"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8</w:t>
            </w:r>
          </w:p>
        </w:tc>
        <w:tc>
          <w:tcPr>
            <w:tcW w:w="1410" w:type="pct"/>
            <w:vAlign w:val="center"/>
          </w:tcPr>
          <w:p w14:paraId="7EB9AE2A" w14:textId="77777777" w:rsidR="002E74F6" w:rsidRPr="00CB78E7" w:rsidRDefault="002E74F6" w:rsidP="00B319B5">
            <w:pPr>
              <w:contextualSpacing/>
              <w:jc w:val="both"/>
              <w:rPr>
                <w:rFonts w:eastAsia="Calibri"/>
                <w:sz w:val="16"/>
                <w:szCs w:val="16"/>
              </w:rPr>
            </w:pPr>
            <w:r w:rsidRPr="00CB78E7">
              <w:rPr>
                <w:rFonts w:eastAsia="Calibri"/>
                <w:sz w:val="16"/>
                <w:szCs w:val="16"/>
              </w:rPr>
              <w:t xml:space="preserve">Eğitim materyali hazırlama/değerlendirme </w:t>
            </w:r>
          </w:p>
        </w:tc>
        <w:tc>
          <w:tcPr>
            <w:tcW w:w="660" w:type="pct"/>
            <w:shd w:val="clear" w:color="auto" w:fill="F2F2F2"/>
          </w:tcPr>
          <w:p w14:paraId="345B7F5D"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309" w:type="pct"/>
            <w:shd w:val="clear" w:color="auto" w:fill="F2F2F2"/>
          </w:tcPr>
          <w:p w14:paraId="3531E13C"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545" w:type="pct"/>
            <w:shd w:val="clear" w:color="auto" w:fill="F2F2F2"/>
          </w:tcPr>
          <w:p w14:paraId="559A9B74"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387" w:type="pct"/>
            <w:shd w:val="clear" w:color="auto" w:fill="F2F2F2"/>
          </w:tcPr>
          <w:p w14:paraId="274A971F" w14:textId="77777777" w:rsidR="002E74F6" w:rsidRPr="00CB78E7" w:rsidRDefault="002E74F6" w:rsidP="00B319B5">
            <w:pPr>
              <w:widowControl w:val="0"/>
              <w:autoSpaceDE w:val="0"/>
              <w:autoSpaceDN w:val="0"/>
              <w:jc w:val="center"/>
              <w:rPr>
                <w:rFonts w:eastAsia="Arial"/>
                <w:b/>
                <w:sz w:val="16"/>
                <w:szCs w:val="16"/>
              </w:rPr>
            </w:pPr>
          </w:p>
        </w:tc>
        <w:tc>
          <w:tcPr>
            <w:tcW w:w="1388" w:type="pct"/>
            <w:shd w:val="clear" w:color="auto" w:fill="F2F2F2"/>
          </w:tcPr>
          <w:p w14:paraId="73943BE7"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r>
      <w:tr w:rsidR="002E74F6" w:rsidRPr="00CB78E7" w14:paraId="47B88CC7" w14:textId="77777777" w:rsidTr="002E74F6">
        <w:trPr>
          <w:trHeight w:val="249"/>
        </w:trPr>
        <w:tc>
          <w:tcPr>
            <w:tcW w:w="300" w:type="pct"/>
          </w:tcPr>
          <w:p w14:paraId="3E61CB6D"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9</w:t>
            </w:r>
          </w:p>
        </w:tc>
        <w:tc>
          <w:tcPr>
            <w:tcW w:w="1410" w:type="pct"/>
            <w:vAlign w:val="center"/>
          </w:tcPr>
          <w:p w14:paraId="48C5EC43"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 xml:space="preserve"> Eğitimde Program Geliştirme </w:t>
            </w:r>
          </w:p>
        </w:tc>
        <w:tc>
          <w:tcPr>
            <w:tcW w:w="660" w:type="pct"/>
          </w:tcPr>
          <w:p w14:paraId="6C05B41C" w14:textId="77777777" w:rsidR="002E74F6" w:rsidRPr="00CB78E7" w:rsidRDefault="002E74F6" w:rsidP="00B319B5">
            <w:pPr>
              <w:widowControl w:val="0"/>
              <w:autoSpaceDE w:val="0"/>
              <w:autoSpaceDN w:val="0"/>
              <w:jc w:val="center"/>
              <w:rPr>
                <w:rFonts w:eastAsia="Arial"/>
                <w:bCs/>
                <w:sz w:val="16"/>
                <w:szCs w:val="16"/>
              </w:rPr>
            </w:pPr>
            <w:r w:rsidRPr="00CB78E7">
              <w:rPr>
                <w:rFonts w:eastAsia="Arial"/>
                <w:bCs/>
                <w:sz w:val="16"/>
                <w:szCs w:val="16"/>
              </w:rPr>
              <w:t>X</w:t>
            </w:r>
          </w:p>
        </w:tc>
        <w:tc>
          <w:tcPr>
            <w:tcW w:w="309" w:type="pct"/>
          </w:tcPr>
          <w:p w14:paraId="31DB73FC" w14:textId="77777777" w:rsidR="002E74F6" w:rsidRPr="00CB78E7" w:rsidRDefault="002E74F6" w:rsidP="00B319B5">
            <w:pPr>
              <w:widowControl w:val="0"/>
              <w:autoSpaceDE w:val="0"/>
              <w:autoSpaceDN w:val="0"/>
              <w:jc w:val="center"/>
              <w:rPr>
                <w:rFonts w:eastAsia="Arial"/>
                <w:sz w:val="16"/>
                <w:szCs w:val="16"/>
              </w:rPr>
            </w:pPr>
            <w:r w:rsidRPr="00CB78E7">
              <w:rPr>
                <w:rFonts w:eastAsia="Arial"/>
                <w:bCs/>
                <w:sz w:val="16"/>
                <w:szCs w:val="16"/>
              </w:rPr>
              <w:t>X</w:t>
            </w:r>
          </w:p>
        </w:tc>
        <w:tc>
          <w:tcPr>
            <w:tcW w:w="545" w:type="pct"/>
          </w:tcPr>
          <w:p w14:paraId="4AFD4DE8"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72A2A26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643E5E67"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51D43047" w14:textId="77777777" w:rsidTr="002E74F6">
        <w:trPr>
          <w:trHeight w:val="43"/>
        </w:trPr>
        <w:tc>
          <w:tcPr>
            <w:tcW w:w="300" w:type="pct"/>
          </w:tcPr>
          <w:p w14:paraId="0DFD95B3"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10</w:t>
            </w:r>
          </w:p>
        </w:tc>
        <w:tc>
          <w:tcPr>
            <w:tcW w:w="1410" w:type="pct"/>
            <w:vAlign w:val="center"/>
          </w:tcPr>
          <w:p w14:paraId="54649A9D"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 xml:space="preserve">Eğitimde Pedagojik ve </w:t>
            </w:r>
            <w:proofErr w:type="spellStart"/>
            <w:r w:rsidRPr="00CB78E7">
              <w:rPr>
                <w:rFonts w:eastAsia="Calibri"/>
                <w:sz w:val="16"/>
                <w:szCs w:val="16"/>
              </w:rPr>
              <w:t>Androgojik</w:t>
            </w:r>
            <w:proofErr w:type="spellEnd"/>
            <w:r w:rsidRPr="00CB78E7">
              <w:rPr>
                <w:rFonts w:eastAsia="Calibri"/>
                <w:sz w:val="16"/>
                <w:szCs w:val="16"/>
              </w:rPr>
              <w:t xml:space="preserve"> yaklaşım/Yetişkin eğitimi</w:t>
            </w:r>
          </w:p>
        </w:tc>
        <w:tc>
          <w:tcPr>
            <w:tcW w:w="660" w:type="pct"/>
          </w:tcPr>
          <w:p w14:paraId="328C67C8" w14:textId="77777777" w:rsidR="002E74F6" w:rsidRPr="00CB78E7" w:rsidRDefault="002E74F6" w:rsidP="00B319B5">
            <w:pPr>
              <w:widowControl w:val="0"/>
              <w:autoSpaceDE w:val="0"/>
              <w:autoSpaceDN w:val="0"/>
              <w:jc w:val="center"/>
              <w:rPr>
                <w:rFonts w:eastAsia="Arial"/>
                <w:b/>
                <w:sz w:val="16"/>
                <w:szCs w:val="16"/>
              </w:rPr>
            </w:pPr>
            <w:r w:rsidRPr="00CB78E7">
              <w:rPr>
                <w:rFonts w:eastAsia="Arial"/>
                <w:b/>
                <w:sz w:val="16"/>
                <w:szCs w:val="16"/>
              </w:rPr>
              <w:t>X</w:t>
            </w:r>
          </w:p>
        </w:tc>
        <w:tc>
          <w:tcPr>
            <w:tcW w:w="309" w:type="pct"/>
          </w:tcPr>
          <w:p w14:paraId="4F7628F7"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030E663F"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5A75428C" w14:textId="77777777" w:rsidR="002E74F6" w:rsidRPr="00CB78E7" w:rsidRDefault="002E74F6" w:rsidP="00B319B5">
            <w:pPr>
              <w:widowControl w:val="0"/>
              <w:autoSpaceDE w:val="0"/>
              <w:autoSpaceDN w:val="0"/>
              <w:jc w:val="center"/>
              <w:rPr>
                <w:rFonts w:eastAsia="Arial"/>
                <w:sz w:val="16"/>
                <w:szCs w:val="16"/>
              </w:rPr>
            </w:pPr>
          </w:p>
        </w:tc>
        <w:tc>
          <w:tcPr>
            <w:tcW w:w="1388" w:type="pct"/>
          </w:tcPr>
          <w:p w14:paraId="5F86CF8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6275E73D" w14:textId="77777777" w:rsidTr="002E74F6">
        <w:trPr>
          <w:trHeight w:val="249"/>
        </w:trPr>
        <w:tc>
          <w:tcPr>
            <w:tcW w:w="300" w:type="pct"/>
          </w:tcPr>
          <w:p w14:paraId="544D0383"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11</w:t>
            </w:r>
          </w:p>
        </w:tc>
        <w:tc>
          <w:tcPr>
            <w:tcW w:w="1410" w:type="pct"/>
            <w:vAlign w:val="center"/>
          </w:tcPr>
          <w:p w14:paraId="298C8BC3"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 xml:space="preserve">Sağlık Eğitimi </w:t>
            </w:r>
          </w:p>
        </w:tc>
        <w:tc>
          <w:tcPr>
            <w:tcW w:w="660" w:type="pct"/>
          </w:tcPr>
          <w:p w14:paraId="0FDA8325"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4CE5EAF9"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2B7425B4"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21D73CA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593F0A2B"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531918C7" w14:textId="77777777" w:rsidTr="002E74F6">
        <w:trPr>
          <w:trHeight w:val="278"/>
        </w:trPr>
        <w:tc>
          <w:tcPr>
            <w:tcW w:w="300" w:type="pct"/>
          </w:tcPr>
          <w:p w14:paraId="60350445"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12</w:t>
            </w:r>
          </w:p>
        </w:tc>
        <w:tc>
          <w:tcPr>
            <w:tcW w:w="1410" w:type="pct"/>
            <w:vAlign w:val="center"/>
          </w:tcPr>
          <w:p w14:paraId="6CF1C798" w14:textId="77777777" w:rsidR="002E74F6" w:rsidRPr="00CB78E7" w:rsidRDefault="002E74F6" w:rsidP="00B319B5">
            <w:pPr>
              <w:autoSpaceDE w:val="0"/>
              <w:autoSpaceDN w:val="0"/>
              <w:adjustRightInd w:val="0"/>
              <w:contextualSpacing/>
              <w:jc w:val="both"/>
              <w:rPr>
                <w:rFonts w:eastAsia="Calibri"/>
                <w:sz w:val="16"/>
                <w:szCs w:val="16"/>
              </w:rPr>
            </w:pPr>
            <w:r w:rsidRPr="00CB78E7">
              <w:rPr>
                <w:rFonts w:eastAsia="Calibri"/>
                <w:sz w:val="16"/>
                <w:szCs w:val="16"/>
              </w:rPr>
              <w:t>Klinik Öğretim</w:t>
            </w:r>
          </w:p>
        </w:tc>
        <w:tc>
          <w:tcPr>
            <w:tcW w:w="660" w:type="pct"/>
          </w:tcPr>
          <w:p w14:paraId="12830E14"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48BFD27B" w14:textId="77777777" w:rsidR="002E74F6" w:rsidRPr="00CB78E7" w:rsidRDefault="002E74F6" w:rsidP="00B319B5">
            <w:pPr>
              <w:widowControl w:val="0"/>
              <w:autoSpaceDE w:val="0"/>
              <w:autoSpaceDN w:val="0"/>
              <w:jc w:val="center"/>
              <w:rPr>
                <w:rFonts w:eastAsia="Arial"/>
                <w:sz w:val="16"/>
                <w:szCs w:val="16"/>
              </w:rPr>
            </w:pPr>
          </w:p>
        </w:tc>
        <w:tc>
          <w:tcPr>
            <w:tcW w:w="545" w:type="pct"/>
          </w:tcPr>
          <w:p w14:paraId="01FAA1E3" w14:textId="77777777" w:rsidR="002E74F6" w:rsidRPr="00CB78E7" w:rsidRDefault="002E74F6" w:rsidP="00B319B5">
            <w:pPr>
              <w:widowControl w:val="0"/>
              <w:autoSpaceDE w:val="0"/>
              <w:autoSpaceDN w:val="0"/>
              <w:jc w:val="center"/>
              <w:rPr>
                <w:rFonts w:eastAsia="Arial"/>
                <w:sz w:val="16"/>
                <w:szCs w:val="16"/>
              </w:rPr>
            </w:pPr>
          </w:p>
        </w:tc>
        <w:tc>
          <w:tcPr>
            <w:tcW w:w="387" w:type="pct"/>
          </w:tcPr>
          <w:p w14:paraId="072135D8" w14:textId="77777777" w:rsidR="002E74F6" w:rsidRPr="00CB78E7" w:rsidRDefault="002E74F6" w:rsidP="00B319B5">
            <w:pPr>
              <w:widowControl w:val="0"/>
              <w:autoSpaceDE w:val="0"/>
              <w:autoSpaceDN w:val="0"/>
              <w:jc w:val="center"/>
              <w:rPr>
                <w:rFonts w:eastAsia="Arial"/>
                <w:sz w:val="16"/>
                <w:szCs w:val="16"/>
              </w:rPr>
            </w:pPr>
          </w:p>
        </w:tc>
        <w:tc>
          <w:tcPr>
            <w:tcW w:w="1388" w:type="pct"/>
          </w:tcPr>
          <w:p w14:paraId="201B51AD" w14:textId="77777777" w:rsidR="002E74F6" w:rsidRPr="00CB78E7" w:rsidRDefault="002E74F6" w:rsidP="00B319B5">
            <w:pPr>
              <w:widowControl w:val="0"/>
              <w:autoSpaceDE w:val="0"/>
              <w:autoSpaceDN w:val="0"/>
              <w:jc w:val="center"/>
              <w:rPr>
                <w:rFonts w:eastAsia="Arial"/>
                <w:sz w:val="16"/>
                <w:szCs w:val="16"/>
              </w:rPr>
            </w:pPr>
          </w:p>
        </w:tc>
      </w:tr>
      <w:tr w:rsidR="002E74F6" w:rsidRPr="00CB78E7" w14:paraId="31D754E0" w14:textId="77777777" w:rsidTr="002E74F6">
        <w:trPr>
          <w:trHeight w:val="456"/>
        </w:trPr>
        <w:tc>
          <w:tcPr>
            <w:tcW w:w="300" w:type="pct"/>
          </w:tcPr>
          <w:p w14:paraId="04D86B11"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lastRenderedPageBreak/>
              <w:t>13</w:t>
            </w:r>
          </w:p>
        </w:tc>
        <w:tc>
          <w:tcPr>
            <w:tcW w:w="1410" w:type="pct"/>
            <w:vAlign w:val="center"/>
          </w:tcPr>
          <w:p w14:paraId="7D902205" w14:textId="77777777" w:rsidR="002E74F6" w:rsidRPr="00CB78E7" w:rsidRDefault="002E74F6" w:rsidP="00B319B5">
            <w:pPr>
              <w:widowControl w:val="0"/>
              <w:autoSpaceDE w:val="0"/>
              <w:autoSpaceDN w:val="0"/>
              <w:rPr>
                <w:rFonts w:eastAsia="Arial"/>
                <w:b/>
                <w:sz w:val="16"/>
                <w:szCs w:val="16"/>
              </w:rPr>
            </w:pPr>
            <w:r w:rsidRPr="00CB78E7">
              <w:rPr>
                <w:rFonts w:eastAsia="Calibri"/>
                <w:sz w:val="16"/>
                <w:szCs w:val="16"/>
              </w:rPr>
              <w:t>Hizmet içi Eğitim</w:t>
            </w:r>
          </w:p>
        </w:tc>
        <w:tc>
          <w:tcPr>
            <w:tcW w:w="660" w:type="pct"/>
          </w:tcPr>
          <w:p w14:paraId="1D761886" w14:textId="77777777" w:rsidR="002E74F6" w:rsidRPr="00CB78E7" w:rsidRDefault="002E74F6" w:rsidP="00B319B5">
            <w:pPr>
              <w:widowControl w:val="0"/>
              <w:autoSpaceDE w:val="0"/>
              <w:autoSpaceDN w:val="0"/>
              <w:jc w:val="center"/>
              <w:rPr>
                <w:rFonts w:eastAsia="Arial"/>
                <w:b/>
                <w:sz w:val="16"/>
                <w:szCs w:val="16"/>
              </w:rPr>
            </w:pPr>
          </w:p>
        </w:tc>
        <w:tc>
          <w:tcPr>
            <w:tcW w:w="309" w:type="pct"/>
          </w:tcPr>
          <w:p w14:paraId="56978626"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0E0245D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083ECB89" w14:textId="77777777" w:rsidR="002E74F6" w:rsidRPr="00CB78E7" w:rsidRDefault="002E74F6" w:rsidP="00B319B5">
            <w:pPr>
              <w:widowControl w:val="0"/>
              <w:autoSpaceDE w:val="0"/>
              <w:autoSpaceDN w:val="0"/>
              <w:jc w:val="center"/>
              <w:rPr>
                <w:rFonts w:eastAsia="Arial"/>
                <w:sz w:val="16"/>
                <w:szCs w:val="16"/>
              </w:rPr>
            </w:pPr>
          </w:p>
        </w:tc>
        <w:tc>
          <w:tcPr>
            <w:tcW w:w="1388" w:type="pct"/>
          </w:tcPr>
          <w:p w14:paraId="6C130C9A"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4B574AD6" w14:textId="77777777" w:rsidTr="002E74F6">
        <w:trPr>
          <w:trHeight w:val="264"/>
        </w:trPr>
        <w:tc>
          <w:tcPr>
            <w:tcW w:w="300" w:type="pct"/>
          </w:tcPr>
          <w:p w14:paraId="2CDFE2A1"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14</w:t>
            </w:r>
          </w:p>
        </w:tc>
        <w:tc>
          <w:tcPr>
            <w:tcW w:w="1410" w:type="pct"/>
            <w:vAlign w:val="center"/>
          </w:tcPr>
          <w:p w14:paraId="2405F862" w14:textId="77777777" w:rsidR="002E74F6" w:rsidRPr="00CB78E7" w:rsidRDefault="002E74F6" w:rsidP="00B319B5">
            <w:pPr>
              <w:widowControl w:val="0"/>
              <w:autoSpaceDE w:val="0"/>
              <w:autoSpaceDN w:val="0"/>
              <w:rPr>
                <w:rFonts w:eastAsia="Arial"/>
                <w:sz w:val="16"/>
                <w:szCs w:val="16"/>
              </w:rPr>
            </w:pPr>
            <w:r w:rsidRPr="00CB78E7">
              <w:rPr>
                <w:rFonts w:eastAsia="Calibri"/>
                <w:sz w:val="16"/>
                <w:szCs w:val="16"/>
              </w:rPr>
              <w:t>Eğitim ve Öğretimde Etik</w:t>
            </w:r>
          </w:p>
        </w:tc>
        <w:tc>
          <w:tcPr>
            <w:tcW w:w="660" w:type="pct"/>
          </w:tcPr>
          <w:p w14:paraId="14167C6E"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09" w:type="pct"/>
          </w:tcPr>
          <w:p w14:paraId="3DB03D9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545" w:type="pct"/>
          </w:tcPr>
          <w:p w14:paraId="2D38659C"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387" w:type="pct"/>
          </w:tcPr>
          <w:p w14:paraId="679EE6A3"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c>
          <w:tcPr>
            <w:tcW w:w="1388" w:type="pct"/>
          </w:tcPr>
          <w:p w14:paraId="5602FAAB" w14:textId="77777777" w:rsidR="002E74F6" w:rsidRPr="00CB78E7" w:rsidRDefault="002E74F6" w:rsidP="00B319B5">
            <w:pPr>
              <w:widowControl w:val="0"/>
              <w:autoSpaceDE w:val="0"/>
              <w:autoSpaceDN w:val="0"/>
              <w:jc w:val="center"/>
              <w:rPr>
                <w:rFonts w:eastAsia="Arial"/>
                <w:sz w:val="16"/>
                <w:szCs w:val="16"/>
              </w:rPr>
            </w:pPr>
            <w:r w:rsidRPr="00CB78E7">
              <w:rPr>
                <w:rFonts w:eastAsia="Arial"/>
                <w:sz w:val="16"/>
                <w:szCs w:val="16"/>
              </w:rPr>
              <w:t>X</w:t>
            </w:r>
          </w:p>
        </w:tc>
      </w:tr>
      <w:tr w:rsidR="002E74F6" w:rsidRPr="00CB78E7" w14:paraId="56C6EF2D" w14:textId="77777777" w:rsidTr="002E74F6">
        <w:trPr>
          <w:trHeight w:val="557"/>
        </w:trPr>
        <w:tc>
          <w:tcPr>
            <w:tcW w:w="300" w:type="pct"/>
            <w:shd w:val="clear" w:color="auto" w:fill="F2F2F2"/>
          </w:tcPr>
          <w:p w14:paraId="6EDECFFA" w14:textId="77777777" w:rsidR="002E74F6" w:rsidRPr="00CB78E7" w:rsidRDefault="002E74F6" w:rsidP="00B319B5">
            <w:pPr>
              <w:widowControl w:val="0"/>
              <w:autoSpaceDE w:val="0"/>
              <w:autoSpaceDN w:val="0"/>
              <w:rPr>
                <w:rFonts w:eastAsia="Arial"/>
                <w:b/>
                <w:sz w:val="16"/>
                <w:szCs w:val="16"/>
              </w:rPr>
            </w:pPr>
            <w:r w:rsidRPr="00CB78E7">
              <w:rPr>
                <w:rFonts w:eastAsia="Arial"/>
                <w:b/>
                <w:sz w:val="16"/>
                <w:szCs w:val="16"/>
              </w:rPr>
              <w:t>15</w:t>
            </w:r>
          </w:p>
        </w:tc>
        <w:tc>
          <w:tcPr>
            <w:tcW w:w="1410" w:type="pct"/>
            <w:vAlign w:val="center"/>
          </w:tcPr>
          <w:p w14:paraId="74DD9AA9" w14:textId="77777777" w:rsidR="002E74F6" w:rsidRPr="00CB78E7" w:rsidRDefault="002E74F6" w:rsidP="00B319B5">
            <w:pPr>
              <w:autoSpaceDE w:val="0"/>
              <w:autoSpaceDN w:val="0"/>
              <w:adjustRightInd w:val="0"/>
              <w:contextualSpacing/>
              <w:jc w:val="both"/>
              <w:rPr>
                <w:rFonts w:eastAsia="Calibri"/>
                <w:sz w:val="16"/>
                <w:szCs w:val="16"/>
              </w:rPr>
            </w:pPr>
            <w:r w:rsidRPr="00CB78E7">
              <w:rPr>
                <w:rFonts w:eastAsia="Calibri"/>
                <w:sz w:val="16"/>
                <w:szCs w:val="16"/>
              </w:rPr>
              <w:t xml:space="preserve">Eğitimde Program Geliştirme </w:t>
            </w:r>
          </w:p>
          <w:p w14:paraId="74833483" w14:textId="77777777" w:rsidR="002E74F6" w:rsidRPr="00CB78E7" w:rsidRDefault="002E74F6" w:rsidP="00B319B5">
            <w:pPr>
              <w:autoSpaceDE w:val="0"/>
              <w:autoSpaceDN w:val="0"/>
              <w:adjustRightInd w:val="0"/>
              <w:contextualSpacing/>
              <w:jc w:val="both"/>
              <w:rPr>
                <w:rFonts w:eastAsia="Calibri"/>
                <w:sz w:val="16"/>
                <w:szCs w:val="16"/>
              </w:rPr>
            </w:pPr>
            <w:r w:rsidRPr="00CB78E7">
              <w:rPr>
                <w:rFonts w:eastAsia="Calibri"/>
                <w:sz w:val="16"/>
                <w:szCs w:val="16"/>
              </w:rPr>
              <w:t xml:space="preserve">Klinik Öğretim </w:t>
            </w:r>
          </w:p>
        </w:tc>
        <w:tc>
          <w:tcPr>
            <w:tcW w:w="660" w:type="pct"/>
            <w:shd w:val="clear" w:color="auto" w:fill="F2F2F2"/>
          </w:tcPr>
          <w:p w14:paraId="68826DD0"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09" w:type="pct"/>
            <w:shd w:val="clear" w:color="auto" w:fill="F2F2F2"/>
          </w:tcPr>
          <w:p w14:paraId="6EBBB7E0"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545" w:type="pct"/>
            <w:shd w:val="clear" w:color="auto" w:fill="F2F2F2"/>
          </w:tcPr>
          <w:p w14:paraId="3289FB1F"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87" w:type="pct"/>
            <w:shd w:val="clear" w:color="auto" w:fill="F2F2F2"/>
          </w:tcPr>
          <w:p w14:paraId="727399B8"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388" w:type="pct"/>
            <w:shd w:val="clear" w:color="auto" w:fill="F2F2F2"/>
          </w:tcPr>
          <w:p w14:paraId="57DD104B"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r>
      <w:tr w:rsidR="002E74F6" w:rsidRPr="00CB78E7" w14:paraId="59E4E7A7" w14:textId="77777777" w:rsidTr="002E74F6">
        <w:trPr>
          <w:trHeight w:val="352"/>
        </w:trPr>
        <w:tc>
          <w:tcPr>
            <w:tcW w:w="300" w:type="pct"/>
            <w:shd w:val="clear" w:color="auto" w:fill="F2F2F2"/>
          </w:tcPr>
          <w:p w14:paraId="28D27AB3" w14:textId="77777777" w:rsidR="002E74F6" w:rsidRPr="00CB78E7" w:rsidRDefault="002E74F6" w:rsidP="00B319B5">
            <w:pPr>
              <w:widowControl w:val="0"/>
              <w:autoSpaceDE w:val="0"/>
              <w:autoSpaceDN w:val="0"/>
              <w:rPr>
                <w:rFonts w:eastAsia="Arial"/>
                <w:b/>
                <w:sz w:val="16"/>
                <w:szCs w:val="16"/>
              </w:rPr>
            </w:pPr>
          </w:p>
        </w:tc>
        <w:tc>
          <w:tcPr>
            <w:tcW w:w="1410" w:type="pct"/>
            <w:shd w:val="clear" w:color="auto" w:fill="F2F2F2"/>
          </w:tcPr>
          <w:p w14:paraId="2DB9E757" w14:textId="77777777" w:rsidR="002E74F6" w:rsidRPr="00CB78E7" w:rsidRDefault="002E74F6" w:rsidP="00B319B5">
            <w:pPr>
              <w:widowControl w:val="0"/>
              <w:autoSpaceDE w:val="0"/>
              <w:autoSpaceDN w:val="0"/>
              <w:rPr>
                <w:rFonts w:eastAsia="Arial"/>
                <w:b/>
                <w:bCs/>
                <w:sz w:val="16"/>
                <w:szCs w:val="16"/>
              </w:rPr>
            </w:pPr>
            <w:r w:rsidRPr="00CB78E7">
              <w:rPr>
                <w:rFonts w:eastAsia="Arial"/>
                <w:b/>
                <w:bCs/>
                <w:sz w:val="16"/>
                <w:szCs w:val="16"/>
              </w:rPr>
              <w:t>FİNAL SINAVI</w:t>
            </w:r>
          </w:p>
          <w:p w14:paraId="4FECC4EE" w14:textId="77777777" w:rsidR="002E74F6" w:rsidRPr="00CB78E7" w:rsidRDefault="002E74F6" w:rsidP="00B319B5">
            <w:pPr>
              <w:widowControl w:val="0"/>
              <w:autoSpaceDE w:val="0"/>
              <w:autoSpaceDN w:val="0"/>
              <w:rPr>
                <w:rFonts w:eastAsia="Arial"/>
                <w:b/>
                <w:bCs/>
                <w:sz w:val="16"/>
                <w:szCs w:val="16"/>
              </w:rPr>
            </w:pPr>
          </w:p>
        </w:tc>
        <w:tc>
          <w:tcPr>
            <w:tcW w:w="660" w:type="pct"/>
            <w:shd w:val="clear" w:color="auto" w:fill="F2F2F2"/>
          </w:tcPr>
          <w:p w14:paraId="494BAD83"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09" w:type="pct"/>
            <w:shd w:val="clear" w:color="auto" w:fill="F2F2F2"/>
          </w:tcPr>
          <w:p w14:paraId="774C4644"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545" w:type="pct"/>
            <w:shd w:val="clear" w:color="auto" w:fill="F2F2F2"/>
          </w:tcPr>
          <w:p w14:paraId="44308A13"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387" w:type="pct"/>
            <w:shd w:val="clear" w:color="auto" w:fill="F2F2F2"/>
          </w:tcPr>
          <w:p w14:paraId="152DDFFC"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c>
          <w:tcPr>
            <w:tcW w:w="1388" w:type="pct"/>
            <w:shd w:val="clear" w:color="auto" w:fill="F2F2F2"/>
          </w:tcPr>
          <w:p w14:paraId="1BF67B4D" w14:textId="77777777" w:rsidR="002E74F6" w:rsidRPr="00CB78E7" w:rsidRDefault="002E74F6" w:rsidP="00B319B5">
            <w:pPr>
              <w:widowControl w:val="0"/>
              <w:autoSpaceDE w:val="0"/>
              <w:autoSpaceDN w:val="0"/>
              <w:jc w:val="center"/>
              <w:rPr>
                <w:rFonts w:eastAsia="Arial"/>
                <w:b/>
                <w:bCs/>
                <w:sz w:val="16"/>
                <w:szCs w:val="16"/>
              </w:rPr>
            </w:pPr>
            <w:r w:rsidRPr="00CB78E7">
              <w:rPr>
                <w:rFonts w:eastAsia="Arial"/>
                <w:b/>
                <w:bCs/>
                <w:sz w:val="16"/>
                <w:szCs w:val="16"/>
              </w:rPr>
              <w:t>X</w:t>
            </w:r>
          </w:p>
        </w:tc>
      </w:tr>
    </w:tbl>
    <w:p w14:paraId="2E40BCE7" w14:textId="77777777" w:rsidR="002E74F6" w:rsidRPr="004D3B79" w:rsidRDefault="002E74F6" w:rsidP="001C4412">
      <w:pPr>
        <w:rPr>
          <w:b/>
          <w:sz w:val="20"/>
          <w:szCs w:val="20"/>
        </w:rPr>
      </w:pPr>
    </w:p>
    <w:p w14:paraId="7CB8CD5F" w14:textId="77777777" w:rsidR="00CB78E7" w:rsidRDefault="00CB78E7">
      <w:pPr>
        <w:rPr>
          <w:rFonts w:cs="Arial"/>
          <w:b/>
          <w:kern w:val="36"/>
          <w:sz w:val="20"/>
          <w:szCs w:val="20"/>
          <w:u w:val="single"/>
          <w:lang w:val="en-US" w:eastAsia="en-US"/>
        </w:rPr>
      </w:pPr>
      <w:bookmarkStart w:id="125" w:name="_Toc45620319"/>
      <w:bookmarkStart w:id="126" w:name="_Toc73207753"/>
      <w:bookmarkStart w:id="127" w:name="_Toc139625571"/>
      <w:r>
        <w:br w:type="page"/>
      </w:r>
    </w:p>
    <w:p w14:paraId="584DF656" w14:textId="05BB47A9" w:rsidR="00234A38" w:rsidRPr="004D3B79" w:rsidRDefault="00234A38" w:rsidP="006153AD">
      <w:pPr>
        <w:pStyle w:val="Balk1"/>
      </w:pPr>
      <w:r w:rsidRPr="004D3B79">
        <w:lastRenderedPageBreak/>
        <w:t xml:space="preserve">2.7. </w:t>
      </w:r>
      <w:proofErr w:type="spellStart"/>
      <w:r w:rsidRPr="004D3B79">
        <w:t>Uygulama</w:t>
      </w:r>
      <w:proofErr w:type="spellEnd"/>
      <w:r w:rsidRPr="004D3B79">
        <w:t xml:space="preserve"> </w:t>
      </w:r>
      <w:proofErr w:type="spellStart"/>
      <w:r w:rsidRPr="004D3B79">
        <w:t>Alanları</w:t>
      </w:r>
      <w:bookmarkEnd w:id="125"/>
      <w:bookmarkEnd w:id="126"/>
      <w:bookmarkEnd w:id="127"/>
      <w:proofErr w:type="spellEnd"/>
    </w:p>
    <w:p w14:paraId="41F025A5" w14:textId="77777777" w:rsidR="00234A38" w:rsidRPr="004D3B79" w:rsidRDefault="00234A38" w:rsidP="00234A38">
      <w:pPr>
        <w:rPr>
          <w:sz w:val="20"/>
          <w:szCs w:val="20"/>
        </w:rPr>
      </w:pPr>
    </w:p>
    <w:p w14:paraId="34E11411" w14:textId="77777777" w:rsidR="00234A38" w:rsidRPr="004D3B79" w:rsidRDefault="00234A38" w:rsidP="00234A38">
      <w:pPr>
        <w:spacing w:line="360" w:lineRule="auto"/>
        <w:jc w:val="both"/>
        <w:rPr>
          <w:sz w:val="20"/>
          <w:szCs w:val="20"/>
        </w:rPr>
      </w:pPr>
      <w:r w:rsidRPr="004D3B79">
        <w:rPr>
          <w:sz w:val="20"/>
          <w:szCs w:val="20"/>
        </w:rPr>
        <w:t xml:space="preserve">Fakültemizde öğrencilerin uygulama alanları eğitim programının amaçları ve kazanımlarına uygun olarak birinci basamakta; toplum sağlığı merkezleri, aile sağlığı merkezleri, </w:t>
      </w:r>
      <w:proofErr w:type="spellStart"/>
      <w:r w:rsidRPr="004D3B79">
        <w:rPr>
          <w:sz w:val="20"/>
          <w:szCs w:val="20"/>
        </w:rPr>
        <w:t>MEB’na</w:t>
      </w:r>
      <w:proofErr w:type="spellEnd"/>
      <w:r w:rsidRPr="004D3B79">
        <w:rPr>
          <w:sz w:val="20"/>
          <w:szCs w:val="20"/>
        </w:rPr>
        <w:t xml:space="preserve"> bağlı okullar, iş yerleri, </w:t>
      </w:r>
      <w:proofErr w:type="spellStart"/>
      <w:r w:rsidRPr="004D3B79">
        <w:rPr>
          <w:sz w:val="20"/>
          <w:szCs w:val="20"/>
        </w:rPr>
        <w:t>AÇSAP’lar</w:t>
      </w:r>
      <w:proofErr w:type="spellEnd"/>
      <w:r w:rsidRPr="004D3B79">
        <w:rPr>
          <w:sz w:val="20"/>
          <w:szCs w:val="20"/>
        </w:rPr>
        <w:t>, toplum ruh sağlığı merkezleri ve huzurevleri, ikinci ve üçüncü basamakta; devlet ve üniversite hastanelerinin çeşitli klinikleri arasından seçilmektedir. Ayrıca uygulamalar kapsamında öğrencilerin bireysel gelişimlerinin desteklenmesi amacıyla çeşitli kurum ve kuruluşlar ile iş birliği içerisinde toplumsal etkinlikler, sağlık eğitimleri, çeşitli dernekler ile iş birliği içinde etkinlikler düzenlenmektedir.</w:t>
      </w:r>
    </w:p>
    <w:p w14:paraId="39CBA3F2" w14:textId="77777777" w:rsidR="00234A38" w:rsidRPr="004D3B79" w:rsidRDefault="00234A38" w:rsidP="00234A38">
      <w:pPr>
        <w:spacing w:line="360" w:lineRule="auto"/>
        <w:jc w:val="both"/>
        <w:rPr>
          <w:sz w:val="20"/>
          <w:szCs w:val="20"/>
        </w:rPr>
      </w:pPr>
    </w:p>
    <w:p w14:paraId="545D5799" w14:textId="77777777" w:rsidR="00234A38" w:rsidRPr="004D3B79" w:rsidRDefault="00234A38" w:rsidP="006153AD">
      <w:pPr>
        <w:pStyle w:val="Balk1"/>
      </w:pPr>
      <w:bookmarkStart w:id="128" w:name="_Toc45620320"/>
      <w:bookmarkStart w:id="129" w:name="_Toc73207754"/>
      <w:bookmarkStart w:id="130" w:name="_Toc139625572"/>
      <w:r w:rsidRPr="004D3B79">
        <w:t xml:space="preserve">2.8. </w:t>
      </w:r>
      <w:proofErr w:type="spellStart"/>
      <w:r w:rsidRPr="004D3B79">
        <w:t>Uygulama</w:t>
      </w:r>
      <w:proofErr w:type="spellEnd"/>
      <w:r w:rsidRPr="004D3B79">
        <w:t xml:space="preserve"> </w:t>
      </w:r>
      <w:proofErr w:type="spellStart"/>
      <w:r w:rsidRPr="004D3B79">
        <w:t>Hedefleri</w:t>
      </w:r>
      <w:bookmarkEnd w:id="128"/>
      <w:bookmarkEnd w:id="129"/>
      <w:bookmarkEnd w:id="130"/>
      <w:proofErr w:type="spellEnd"/>
    </w:p>
    <w:p w14:paraId="1BF67CE0" w14:textId="77777777" w:rsidR="00234A38" w:rsidRPr="004D3B79" w:rsidRDefault="00234A38" w:rsidP="006153AD">
      <w:pPr>
        <w:pStyle w:val="Balk1"/>
      </w:pPr>
      <w:bookmarkStart w:id="131" w:name="_Toc45620321"/>
      <w:bookmarkStart w:id="132" w:name="_Toc139625573"/>
      <w:r w:rsidRPr="004D3B79">
        <w:t xml:space="preserve">HEF 2069 </w:t>
      </w:r>
      <w:proofErr w:type="spellStart"/>
      <w:r w:rsidRPr="004D3B79">
        <w:t>Hemşirelik</w:t>
      </w:r>
      <w:proofErr w:type="spellEnd"/>
      <w:r w:rsidRPr="004D3B79">
        <w:t xml:space="preserve"> </w:t>
      </w:r>
      <w:proofErr w:type="spellStart"/>
      <w:r w:rsidRPr="004D3B79">
        <w:t>Esasları</w:t>
      </w:r>
      <w:proofErr w:type="spellEnd"/>
      <w:r w:rsidRPr="004D3B79">
        <w:t xml:space="preserve"> </w:t>
      </w:r>
      <w:proofErr w:type="spellStart"/>
      <w:r w:rsidRPr="004D3B79">
        <w:t>Dersi</w:t>
      </w:r>
      <w:bookmarkEnd w:id="131"/>
      <w:proofErr w:type="spellEnd"/>
      <w:r w:rsidR="000775A3" w:rsidRPr="004D3B79">
        <w:t xml:space="preserve"> </w:t>
      </w:r>
      <w:proofErr w:type="spellStart"/>
      <w:r w:rsidR="000775A3" w:rsidRPr="004D3B79">
        <w:rPr>
          <w:rStyle w:val="Balk2Char"/>
          <w:rFonts w:cs="Times New Roman"/>
          <w:b/>
          <w:caps w:val="0"/>
          <w:color w:val="auto"/>
        </w:rPr>
        <w:t>Uygulama</w:t>
      </w:r>
      <w:proofErr w:type="spellEnd"/>
      <w:r w:rsidR="000775A3" w:rsidRPr="004D3B79">
        <w:t xml:space="preserve"> </w:t>
      </w:r>
      <w:proofErr w:type="spellStart"/>
      <w:r w:rsidR="000775A3" w:rsidRPr="004D3B79">
        <w:rPr>
          <w:rStyle w:val="Balk2Char"/>
          <w:rFonts w:cs="Times New Roman"/>
          <w:b/>
          <w:caps w:val="0"/>
          <w:color w:val="auto"/>
        </w:rPr>
        <w:t>Hedefleri</w:t>
      </w:r>
      <w:bookmarkEnd w:id="132"/>
      <w:proofErr w:type="spellEnd"/>
    </w:p>
    <w:p w14:paraId="5A214D41"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 olmanın ve hastaneye yatmanın birey üzerindeki etkisini gözlemleyebilme.</w:t>
      </w:r>
    </w:p>
    <w:p w14:paraId="4A9D9313"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Hastaneye yeni yatan bireyin hasta kabul sürecini gözlemleyebilme/uygulayabilme.</w:t>
      </w:r>
    </w:p>
    <w:p w14:paraId="1A201F4A" w14:textId="77777777" w:rsidR="00234A38" w:rsidRPr="004D3B79" w:rsidRDefault="00234A38" w:rsidP="0012212D">
      <w:pPr>
        <w:numPr>
          <w:ilvl w:val="0"/>
          <w:numId w:val="26"/>
        </w:numPr>
        <w:spacing w:line="360" w:lineRule="auto"/>
        <w:contextualSpacing/>
        <w:rPr>
          <w:sz w:val="20"/>
          <w:szCs w:val="20"/>
        </w:rPr>
      </w:pPr>
      <w:r w:rsidRPr="004D3B79">
        <w:rPr>
          <w:sz w:val="20"/>
          <w:szCs w:val="20"/>
        </w:rPr>
        <w:t>Görüşme tekniklerini uygulayabilme.</w:t>
      </w:r>
    </w:p>
    <w:p w14:paraId="5D5D1620"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Hastasının dosyasından gerekli bilgileri alabilme.</w:t>
      </w:r>
    </w:p>
    <w:p w14:paraId="5726A4F6"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Hastasının bilgilerinin gizliliğini sağlayabilme.</w:t>
      </w:r>
    </w:p>
    <w:p w14:paraId="00935B52"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Hastasına ilişkin bilgileri doğru ve güvenilir bir şekilde kayıt edebilme.</w:t>
      </w:r>
    </w:p>
    <w:p w14:paraId="3023061F"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 ve ailesine bütüncül bir bakım verebilme.</w:t>
      </w:r>
    </w:p>
    <w:p w14:paraId="4AAEA8FB" w14:textId="77777777" w:rsidR="00234A38" w:rsidRPr="004D3B79" w:rsidRDefault="00234A38" w:rsidP="0012212D">
      <w:pPr>
        <w:numPr>
          <w:ilvl w:val="0"/>
          <w:numId w:val="26"/>
        </w:numPr>
        <w:spacing w:line="360" w:lineRule="auto"/>
        <w:contextualSpacing/>
        <w:rPr>
          <w:sz w:val="20"/>
          <w:szCs w:val="20"/>
        </w:rPr>
      </w:pPr>
      <w:r w:rsidRPr="004D3B79">
        <w:rPr>
          <w:sz w:val="20"/>
          <w:szCs w:val="20"/>
        </w:rPr>
        <w:t>Ekip iş birliğinin önemine inanma.</w:t>
      </w:r>
    </w:p>
    <w:p w14:paraId="299582BC"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Hastane kurallarına uyabilme.</w:t>
      </w:r>
    </w:p>
    <w:p w14:paraId="67C5247C" w14:textId="77777777" w:rsidR="00234A38" w:rsidRPr="004D3B79" w:rsidRDefault="00234A38" w:rsidP="0012212D">
      <w:pPr>
        <w:numPr>
          <w:ilvl w:val="0"/>
          <w:numId w:val="26"/>
        </w:numPr>
        <w:tabs>
          <w:tab w:val="left" w:pos="787"/>
        </w:tabs>
        <w:spacing w:line="360" w:lineRule="auto"/>
        <w:rPr>
          <w:sz w:val="20"/>
          <w:szCs w:val="20"/>
        </w:rPr>
      </w:pPr>
      <w:r w:rsidRPr="004D3B79">
        <w:rPr>
          <w:sz w:val="20"/>
          <w:szCs w:val="20"/>
        </w:rPr>
        <w:t>Aldığı sorumlulukları yerine getirebilme.</w:t>
      </w:r>
    </w:p>
    <w:p w14:paraId="1115A01C"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Hastasının gereksinimlerine göre bakım planlayabilme.</w:t>
      </w:r>
    </w:p>
    <w:p w14:paraId="05AC1DB4" w14:textId="77777777" w:rsidR="00234A38" w:rsidRPr="004D3B79" w:rsidRDefault="00234A38" w:rsidP="0012212D">
      <w:pPr>
        <w:numPr>
          <w:ilvl w:val="0"/>
          <w:numId w:val="26"/>
        </w:numPr>
        <w:spacing w:line="360" w:lineRule="auto"/>
        <w:rPr>
          <w:sz w:val="20"/>
          <w:szCs w:val="20"/>
        </w:rPr>
      </w:pPr>
      <w:r w:rsidRPr="004D3B79">
        <w:rPr>
          <w:sz w:val="20"/>
          <w:szCs w:val="20"/>
        </w:rPr>
        <w:t>Klinik ortamda asepsi ve antisepsi ilkelerini kullanabilme.</w:t>
      </w:r>
    </w:p>
    <w:p w14:paraId="36FC3977" w14:textId="77777777" w:rsidR="00234A38" w:rsidRPr="004D3B79" w:rsidRDefault="00234A38" w:rsidP="0012212D">
      <w:pPr>
        <w:numPr>
          <w:ilvl w:val="0"/>
          <w:numId w:val="26"/>
        </w:numPr>
        <w:spacing w:line="360" w:lineRule="auto"/>
        <w:rPr>
          <w:sz w:val="20"/>
          <w:szCs w:val="20"/>
        </w:rPr>
      </w:pPr>
      <w:r w:rsidRPr="004D3B79">
        <w:rPr>
          <w:sz w:val="20"/>
          <w:szCs w:val="20"/>
        </w:rPr>
        <w:t>Tıbbi asepsi ilkelerine uygun el yıkama.</w:t>
      </w:r>
    </w:p>
    <w:p w14:paraId="0535511E" w14:textId="77777777" w:rsidR="00234A38" w:rsidRPr="004D3B79" w:rsidRDefault="00234A38" w:rsidP="0012212D">
      <w:pPr>
        <w:numPr>
          <w:ilvl w:val="0"/>
          <w:numId w:val="26"/>
        </w:numPr>
        <w:spacing w:line="360" w:lineRule="auto"/>
        <w:rPr>
          <w:sz w:val="20"/>
          <w:szCs w:val="20"/>
        </w:rPr>
      </w:pPr>
      <w:r w:rsidRPr="004D3B79">
        <w:rPr>
          <w:sz w:val="20"/>
          <w:szCs w:val="20"/>
        </w:rPr>
        <w:t>Steril eldiven giyme çıkarma ilkelerini uygulayabilme.</w:t>
      </w:r>
    </w:p>
    <w:p w14:paraId="697598EE" w14:textId="77777777" w:rsidR="00234A38" w:rsidRPr="004D3B79" w:rsidRDefault="00234A38" w:rsidP="0012212D">
      <w:pPr>
        <w:numPr>
          <w:ilvl w:val="0"/>
          <w:numId w:val="26"/>
        </w:numPr>
        <w:spacing w:line="360" w:lineRule="auto"/>
        <w:rPr>
          <w:sz w:val="20"/>
          <w:szCs w:val="20"/>
        </w:rPr>
      </w:pPr>
      <w:r w:rsidRPr="004D3B79">
        <w:rPr>
          <w:sz w:val="20"/>
          <w:szCs w:val="20"/>
        </w:rPr>
        <w:t>Steril paket açma ilkelerini uygulayabilme.</w:t>
      </w:r>
    </w:p>
    <w:p w14:paraId="5F78C2AB" w14:textId="77777777" w:rsidR="00234A38" w:rsidRPr="004D3B79" w:rsidRDefault="00234A38" w:rsidP="0012212D">
      <w:pPr>
        <w:numPr>
          <w:ilvl w:val="0"/>
          <w:numId w:val="26"/>
        </w:numPr>
        <w:spacing w:line="360" w:lineRule="auto"/>
        <w:jc w:val="both"/>
        <w:rPr>
          <w:sz w:val="20"/>
          <w:szCs w:val="20"/>
        </w:rPr>
      </w:pPr>
      <w:r w:rsidRPr="004D3B79">
        <w:rPr>
          <w:sz w:val="20"/>
          <w:szCs w:val="20"/>
        </w:rPr>
        <w:t>Tedavi yaparken ilaç uygulama ilkelerini uygulayabilme.</w:t>
      </w:r>
    </w:p>
    <w:p w14:paraId="36D0FCA7"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Hastasına oral-lokal ilaç uygulayabilme.</w:t>
      </w:r>
    </w:p>
    <w:p w14:paraId="0A79670A" w14:textId="77777777" w:rsidR="00234A38" w:rsidRPr="004D3B79" w:rsidRDefault="00234A38" w:rsidP="0012212D">
      <w:pPr>
        <w:numPr>
          <w:ilvl w:val="0"/>
          <w:numId w:val="26"/>
        </w:numPr>
        <w:spacing w:line="360" w:lineRule="auto"/>
        <w:contextualSpacing/>
        <w:rPr>
          <w:sz w:val="20"/>
          <w:szCs w:val="20"/>
        </w:rPr>
      </w:pPr>
      <w:r w:rsidRPr="004D3B79">
        <w:rPr>
          <w:sz w:val="20"/>
          <w:szCs w:val="20"/>
        </w:rPr>
        <w:t>Farklı alanlara İM enjeksiyonu uygulayabilme.</w:t>
      </w:r>
    </w:p>
    <w:p w14:paraId="6E72B256" w14:textId="77777777" w:rsidR="00234A38" w:rsidRPr="004D3B79" w:rsidRDefault="00234A38" w:rsidP="0012212D">
      <w:pPr>
        <w:numPr>
          <w:ilvl w:val="0"/>
          <w:numId w:val="26"/>
        </w:numPr>
        <w:spacing w:line="360" w:lineRule="auto"/>
        <w:contextualSpacing/>
        <w:rPr>
          <w:sz w:val="20"/>
          <w:szCs w:val="20"/>
        </w:rPr>
      </w:pPr>
      <w:r w:rsidRPr="004D3B79">
        <w:rPr>
          <w:sz w:val="20"/>
          <w:szCs w:val="20"/>
        </w:rPr>
        <w:t>İlaçların birey üzerindeki etkilerini gözlemleyebilme</w:t>
      </w:r>
    </w:p>
    <w:p w14:paraId="413086ED" w14:textId="77777777" w:rsidR="00234A38" w:rsidRPr="004D3B79" w:rsidRDefault="00234A38" w:rsidP="0012212D">
      <w:pPr>
        <w:numPr>
          <w:ilvl w:val="0"/>
          <w:numId w:val="26"/>
        </w:numPr>
        <w:spacing w:line="360" w:lineRule="auto"/>
        <w:contextualSpacing/>
        <w:rPr>
          <w:sz w:val="20"/>
          <w:szCs w:val="20"/>
        </w:rPr>
      </w:pPr>
      <w:r w:rsidRPr="004D3B79">
        <w:rPr>
          <w:sz w:val="20"/>
          <w:szCs w:val="20"/>
        </w:rPr>
        <w:t>Hastasından IV kan alabilme.</w:t>
      </w:r>
    </w:p>
    <w:p w14:paraId="7DB50B55" w14:textId="77777777" w:rsidR="00234A38" w:rsidRPr="004D3B79" w:rsidRDefault="00234A38" w:rsidP="0012212D">
      <w:pPr>
        <w:numPr>
          <w:ilvl w:val="0"/>
          <w:numId w:val="26"/>
        </w:numPr>
        <w:spacing w:line="360" w:lineRule="auto"/>
        <w:contextualSpacing/>
        <w:rPr>
          <w:sz w:val="20"/>
          <w:szCs w:val="20"/>
        </w:rPr>
      </w:pPr>
      <w:r w:rsidRPr="004D3B79">
        <w:rPr>
          <w:sz w:val="20"/>
          <w:szCs w:val="20"/>
        </w:rPr>
        <w:t>IV tedavi girişimini uygulayabilme.</w:t>
      </w:r>
    </w:p>
    <w:p w14:paraId="2580C8E5" w14:textId="77777777" w:rsidR="00234A38" w:rsidRPr="004D3B79" w:rsidRDefault="00234A38" w:rsidP="0012212D">
      <w:pPr>
        <w:numPr>
          <w:ilvl w:val="0"/>
          <w:numId w:val="26"/>
        </w:numPr>
        <w:spacing w:line="360" w:lineRule="auto"/>
        <w:contextualSpacing/>
        <w:rPr>
          <w:sz w:val="20"/>
          <w:szCs w:val="20"/>
        </w:rPr>
      </w:pPr>
      <w:r w:rsidRPr="004D3B79">
        <w:rPr>
          <w:sz w:val="20"/>
          <w:szCs w:val="20"/>
        </w:rPr>
        <w:t xml:space="preserve">Doktor isteminde verilen sıvı tedavisini uygulayabilme. </w:t>
      </w:r>
    </w:p>
    <w:p w14:paraId="58A7CD56" w14:textId="77777777" w:rsidR="00234A38" w:rsidRPr="004D3B79" w:rsidRDefault="00234A38" w:rsidP="0012212D">
      <w:pPr>
        <w:numPr>
          <w:ilvl w:val="0"/>
          <w:numId w:val="26"/>
        </w:numPr>
        <w:spacing w:line="360" w:lineRule="auto"/>
        <w:contextualSpacing/>
        <w:rPr>
          <w:sz w:val="20"/>
          <w:szCs w:val="20"/>
        </w:rPr>
      </w:pPr>
      <w:r w:rsidRPr="004D3B79">
        <w:rPr>
          <w:sz w:val="20"/>
          <w:szCs w:val="20"/>
        </w:rPr>
        <w:t xml:space="preserve"> Sıvı tedavisini ve izlemini ilkelere uygun yürütebilme.</w:t>
      </w:r>
    </w:p>
    <w:p w14:paraId="387D3568" w14:textId="77777777" w:rsidR="00234A38" w:rsidRPr="004D3B79" w:rsidRDefault="00234A38" w:rsidP="0012212D">
      <w:pPr>
        <w:numPr>
          <w:ilvl w:val="0"/>
          <w:numId w:val="26"/>
        </w:numPr>
        <w:spacing w:line="360" w:lineRule="auto"/>
        <w:contextualSpacing/>
        <w:rPr>
          <w:sz w:val="20"/>
          <w:szCs w:val="20"/>
        </w:rPr>
      </w:pPr>
      <w:r w:rsidRPr="004D3B79">
        <w:rPr>
          <w:sz w:val="20"/>
          <w:szCs w:val="20"/>
        </w:rPr>
        <w:t>AÇT yapabilme ve sıvı dengesini yorumlayabilme.</w:t>
      </w:r>
    </w:p>
    <w:p w14:paraId="3676B677" w14:textId="77777777" w:rsidR="00234A38" w:rsidRPr="004D3B79" w:rsidRDefault="00234A38" w:rsidP="0012212D">
      <w:pPr>
        <w:numPr>
          <w:ilvl w:val="0"/>
          <w:numId w:val="26"/>
        </w:numPr>
        <w:spacing w:line="360" w:lineRule="auto"/>
        <w:contextualSpacing/>
        <w:rPr>
          <w:sz w:val="20"/>
          <w:szCs w:val="20"/>
        </w:rPr>
      </w:pPr>
      <w:r w:rsidRPr="004D3B79">
        <w:rPr>
          <w:sz w:val="20"/>
          <w:szCs w:val="20"/>
        </w:rPr>
        <w:t>Sıvı elektrolit dengesizliğini erken tanılayabilme.</w:t>
      </w:r>
    </w:p>
    <w:p w14:paraId="0342CB5A" w14:textId="77777777" w:rsidR="00234A38" w:rsidRPr="004D3B79" w:rsidRDefault="00234A38" w:rsidP="0012212D">
      <w:pPr>
        <w:numPr>
          <w:ilvl w:val="0"/>
          <w:numId w:val="26"/>
        </w:numPr>
        <w:spacing w:line="360" w:lineRule="auto"/>
        <w:contextualSpacing/>
        <w:rPr>
          <w:sz w:val="20"/>
          <w:szCs w:val="20"/>
        </w:rPr>
      </w:pPr>
      <w:r w:rsidRPr="004D3B79">
        <w:rPr>
          <w:sz w:val="20"/>
          <w:szCs w:val="20"/>
        </w:rPr>
        <w:t>Kan şekeri ölçümü yapabilme.</w:t>
      </w:r>
    </w:p>
    <w:p w14:paraId="347FE030" w14:textId="77777777" w:rsidR="00234A38" w:rsidRPr="004D3B79" w:rsidRDefault="00234A38" w:rsidP="0012212D">
      <w:pPr>
        <w:numPr>
          <w:ilvl w:val="0"/>
          <w:numId w:val="26"/>
        </w:numPr>
        <w:spacing w:line="360" w:lineRule="auto"/>
        <w:rPr>
          <w:sz w:val="20"/>
          <w:szCs w:val="20"/>
        </w:rPr>
      </w:pPr>
      <w:r w:rsidRPr="004D3B79">
        <w:rPr>
          <w:sz w:val="20"/>
          <w:szCs w:val="20"/>
        </w:rPr>
        <w:t>Gereksinimi olan hastada aktif ve pasif egzersizler yaptırabilme.</w:t>
      </w:r>
    </w:p>
    <w:p w14:paraId="28C85687" w14:textId="77777777" w:rsidR="00234A38" w:rsidRPr="004D3B79" w:rsidRDefault="00234A38" w:rsidP="0012212D">
      <w:pPr>
        <w:numPr>
          <w:ilvl w:val="0"/>
          <w:numId w:val="26"/>
        </w:numPr>
        <w:spacing w:line="360" w:lineRule="auto"/>
        <w:rPr>
          <w:sz w:val="20"/>
          <w:szCs w:val="20"/>
        </w:rPr>
      </w:pPr>
      <w:r w:rsidRPr="004D3B79">
        <w:rPr>
          <w:sz w:val="20"/>
          <w:szCs w:val="20"/>
        </w:rPr>
        <w:lastRenderedPageBreak/>
        <w:t>Fizik kanun ve prensiplerine uygun olarak vücut mekaniklerini uygulayabilme.</w:t>
      </w:r>
    </w:p>
    <w:p w14:paraId="28AC2F4B" w14:textId="77777777" w:rsidR="00234A38" w:rsidRPr="004D3B79" w:rsidRDefault="00234A38" w:rsidP="0012212D">
      <w:pPr>
        <w:numPr>
          <w:ilvl w:val="0"/>
          <w:numId w:val="26"/>
        </w:numPr>
        <w:spacing w:line="360" w:lineRule="auto"/>
        <w:rPr>
          <w:sz w:val="20"/>
          <w:szCs w:val="20"/>
        </w:rPr>
      </w:pPr>
      <w:r w:rsidRPr="004D3B79">
        <w:rPr>
          <w:sz w:val="20"/>
          <w:szCs w:val="20"/>
        </w:rPr>
        <w:t>Hasta/yaralı bireyi taşımaya karar vermeden önce değerlendirmesini yapabilme.</w:t>
      </w:r>
    </w:p>
    <w:p w14:paraId="709F1733" w14:textId="77777777" w:rsidR="00234A38" w:rsidRPr="004D3B79" w:rsidRDefault="00234A38" w:rsidP="0012212D">
      <w:pPr>
        <w:numPr>
          <w:ilvl w:val="0"/>
          <w:numId w:val="26"/>
        </w:numPr>
        <w:spacing w:line="360" w:lineRule="auto"/>
        <w:rPr>
          <w:sz w:val="20"/>
          <w:szCs w:val="20"/>
        </w:rPr>
      </w:pPr>
      <w:r w:rsidRPr="004D3B79">
        <w:rPr>
          <w:sz w:val="20"/>
          <w:szCs w:val="20"/>
        </w:rPr>
        <w:t xml:space="preserve">Hastanın hareket gereksinimin karşılanmasına yönelik dinlendirici-rahatlatıcı ve tedavi edici </w:t>
      </w:r>
      <w:proofErr w:type="spellStart"/>
      <w:r w:rsidR="00CB0A1E" w:rsidRPr="004D3B79">
        <w:rPr>
          <w:sz w:val="20"/>
          <w:szCs w:val="20"/>
        </w:rPr>
        <w:t>PÇ</w:t>
      </w:r>
      <w:r w:rsidRPr="004D3B79">
        <w:rPr>
          <w:sz w:val="20"/>
          <w:szCs w:val="20"/>
        </w:rPr>
        <w:t>zisyonları</w:t>
      </w:r>
      <w:proofErr w:type="spellEnd"/>
      <w:r w:rsidRPr="004D3B79">
        <w:rPr>
          <w:sz w:val="20"/>
          <w:szCs w:val="20"/>
        </w:rPr>
        <w:t xml:space="preserve"> verebilme.</w:t>
      </w:r>
    </w:p>
    <w:p w14:paraId="224A0042" w14:textId="77777777" w:rsidR="00234A38" w:rsidRPr="004D3B79" w:rsidRDefault="00234A38" w:rsidP="0012212D">
      <w:pPr>
        <w:numPr>
          <w:ilvl w:val="0"/>
          <w:numId w:val="26"/>
        </w:numPr>
        <w:spacing w:line="360" w:lineRule="auto"/>
        <w:rPr>
          <w:sz w:val="20"/>
          <w:szCs w:val="20"/>
        </w:rPr>
      </w:pPr>
      <w:r w:rsidRPr="004D3B79">
        <w:rPr>
          <w:sz w:val="20"/>
          <w:szCs w:val="20"/>
        </w:rPr>
        <w:t>Bireyi uygun teknikler ile yatakta yan çevirme ve yataktan sedyeye- sedyeden yatağa taşıyabilme.</w:t>
      </w:r>
    </w:p>
    <w:p w14:paraId="0BF899DA" w14:textId="77777777" w:rsidR="00234A38" w:rsidRPr="004D3B79" w:rsidRDefault="00234A38" w:rsidP="0012212D">
      <w:pPr>
        <w:numPr>
          <w:ilvl w:val="0"/>
          <w:numId w:val="26"/>
        </w:numPr>
        <w:spacing w:line="360" w:lineRule="auto"/>
        <w:rPr>
          <w:sz w:val="20"/>
          <w:szCs w:val="20"/>
        </w:rPr>
      </w:pPr>
      <w:r w:rsidRPr="004D3B79">
        <w:rPr>
          <w:sz w:val="20"/>
          <w:szCs w:val="20"/>
        </w:rPr>
        <w:t xml:space="preserve">Cerrahi tedavi planlanan bireyi komplikasyonlardan koruyabilme. </w:t>
      </w:r>
    </w:p>
    <w:p w14:paraId="5B330AAC" w14:textId="77777777" w:rsidR="00234A38" w:rsidRPr="004D3B79" w:rsidRDefault="00234A38" w:rsidP="0012212D">
      <w:pPr>
        <w:numPr>
          <w:ilvl w:val="0"/>
          <w:numId w:val="26"/>
        </w:numPr>
        <w:spacing w:line="360" w:lineRule="auto"/>
        <w:rPr>
          <w:sz w:val="20"/>
          <w:szCs w:val="20"/>
        </w:rPr>
      </w:pPr>
      <w:r w:rsidRPr="004D3B79">
        <w:rPr>
          <w:sz w:val="20"/>
          <w:szCs w:val="20"/>
        </w:rPr>
        <w:t xml:space="preserve">Ameliyat sonrası komplikasyonları erken tanılayabilme.  </w:t>
      </w:r>
    </w:p>
    <w:p w14:paraId="502D5774" w14:textId="77777777" w:rsidR="00234A38" w:rsidRPr="004D3B79" w:rsidRDefault="00234A38" w:rsidP="0012212D">
      <w:pPr>
        <w:numPr>
          <w:ilvl w:val="0"/>
          <w:numId w:val="26"/>
        </w:numPr>
        <w:spacing w:line="360" w:lineRule="auto"/>
        <w:rPr>
          <w:sz w:val="20"/>
          <w:szCs w:val="20"/>
        </w:rPr>
      </w:pPr>
      <w:r w:rsidRPr="004D3B79">
        <w:rPr>
          <w:sz w:val="20"/>
          <w:szCs w:val="20"/>
        </w:rPr>
        <w:t>Ameliyathaneden gelen hastayı ilk karşılayabilme.</w:t>
      </w:r>
    </w:p>
    <w:p w14:paraId="7680D75A" w14:textId="77777777" w:rsidR="00234A38" w:rsidRPr="004D3B79" w:rsidRDefault="00234A38" w:rsidP="0012212D">
      <w:pPr>
        <w:numPr>
          <w:ilvl w:val="0"/>
          <w:numId w:val="22"/>
        </w:numPr>
        <w:spacing w:line="360" w:lineRule="auto"/>
        <w:ind w:hanging="338"/>
        <w:rPr>
          <w:sz w:val="20"/>
          <w:szCs w:val="20"/>
        </w:rPr>
      </w:pPr>
      <w:r w:rsidRPr="004D3B79">
        <w:rPr>
          <w:sz w:val="20"/>
          <w:szCs w:val="20"/>
        </w:rPr>
        <w:t xml:space="preserve">Hastanın stabilizasyonunu sağlayabilme. </w:t>
      </w:r>
    </w:p>
    <w:p w14:paraId="47D28C35" w14:textId="4662FF94" w:rsidR="00234A38" w:rsidRPr="004D3B79" w:rsidRDefault="00234A38" w:rsidP="0012212D">
      <w:pPr>
        <w:numPr>
          <w:ilvl w:val="0"/>
          <w:numId w:val="22"/>
        </w:numPr>
        <w:spacing w:line="360" w:lineRule="auto"/>
        <w:rPr>
          <w:sz w:val="20"/>
          <w:szCs w:val="20"/>
        </w:rPr>
      </w:pPr>
      <w:r w:rsidRPr="004D3B79">
        <w:rPr>
          <w:sz w:val="20"/>
          <w:szCs w:val="20"/>
        </w:rPr>
        <w:t xml:space="preserve">Doğru ve uygun </w:t>
      </w:r>
      <w:r w:rsidR="00E571B3" w:rsidRPr="004D3B79">
        <w:rPr>
          <w:sz w:val="20"/>
          <w:szCs w:val="20"/>
        </w:rPr>
        <w:t>po</w:t>
      </w:r>
      <w:r w:rsidRPr="004D3B79">
        <w:rPr>
          <w:sz w:val="20"/>
          <w:szCs w:val="20"/>
        </w:rPr>
        <w:t xml:space="preserve">zisyonu verebilme. </w:t>
      </w:r>
    </w:p>
    <w:p w14:paraId="7359B879" w14:textId="77777777" w:rsidR="00234A38" w:rsidRPr="004D3B79" w:rsidRDefault="00234A38" w:rsidP="0012212D">
      <w:pPr>
        <w:numPr>
          <w:ilvl w:val="0"/>
          <w:numId w:val="22"/>
        </w:numPr>
        <w:spacing w:line="360" w:lineRule="auto"/>
        <w:rPr>
          <w:sz w:val="20"/>
          <w:szCs w:val="20"/>
        </w:rPr>
      </w:pPr>
      <w:r w:rsidRPr="004D3B79">
        <w:rPr>
          <w:sz w:val="20"/>
          <w:szCs w:val="20"/>
        </w:rPr>
        <w:t>Dren, IV bölge, insizyon yerinde kanama kontrolünü yapabilme.</w:t>
      </w:r>
    </w:p>
    <w:p w14:paraId="5406F763" w14:textId="77777777" w:rsidR="00234A38" w:rsidRPr="004D3B79" w:rsidRDefault="00234A38" w:rsidP="0012212D">
      <w:pPr>
        <w:numPr>
          <w:ilvl w:val="0"/>
          <w:numId w:val="22"/>
        </w:numPr>
        <w:spacing w:line="360" w:lineRule="auto"/>
        <w:rPr>
          <w:sz w:val="20"/>
          <w:szCs w:val="20"/>
        </w:rPr>
      </w:pPr>
      <w:r w:rsidRPr="004D3B79">
        <w:rPr>
          <w:sz w:val="20"/>
          <w:szCs w:val="20"/>
        </w:rPr>
        <w:t xml:space="preserve">NG tüpün güvenliğini sağlayabilme. </w:t>
      </w:r>
    </w:p>
    <w:p w14:paraId="2A4D6D81" w14:textId="77777777" w:rsidR="00234A38" w:rsidRPr="004D3B79" w:rsidRDefault="00234A38" w:rsidP="0012212D">
      <w:pPr>
        <w:numPr>
          <w:ilvl w:val="0"/>
          <w:numId w:val="22"/>
        </w:numPr>
        <w:spacing w:line="360" w:lineRule="auto"/>
        <w:rPr>
          <w:sz w:val="20"/>
          <w:szCs w:val="20"/>
        </w:rPr>
      </w:pPr>
      <w:r w:rsidRPr="004D3B79">
        <w:rPr>
          <w:sz w:val="20"/>
          <w:szCs w:val="20"/>
        </w:rPr>
        <w:t xml:space="preserve">Hastayı mobilize edebilme.  </w:t>
      </w:r>
    </w:p>
    <w:p w14:paraId="776EADD9" w14:textId="77777777" w:rsidR="00234A38" w:rsidRPr="004D3B79" w:rsidRDefault="00234A38" w:rsidP="0012212D">
      <w:pPr>
        <w:numPr>
          <w:ilvl w:val="0"/>
          <w:numId w:val="22"/>
        </w:numPr>
        <w:spacing w:line="360" w:lineRule="auto"/>
        <w:rPr>
          <w:sz w:val="20"/>
          <w:szCs w:val="20"/>
        </w:rPr>
      </w:pPr>
      <w:r w:rsidRPr="004D3B79">
        <w:rPr>
          <w:sz w:val="20"/>
          <w:szCs w:val="20"/>
        </w:rPr>
        <w:t>Ağrı kontrolünü yapabilme.</w:t>
      </w:r>
    </w:p>
    <w:p w14:paraId="6C1062AD" w14:textId="77777777" w:rsidR="00234A38" w:rsidRPr="004D3B79" w:rsidRDefault="00234A38" w:rsidP="0012212D">
      <w:pPr>
        <w:numPr>
          <w:ilvl w:val="0"/>
          <w:numId w:val="27"/>
        </w:numPr>
        <w:spacing w:line="360" w:lineRule="auto"/>
        <w:rPr>
          <w:sz w:val="20"/>
          <w:szCs w:val="20"/>
        </w:rPr>
      </w:pPr>
      <w:r w:rsidRPr="004D3B79">
        <w:rPr>
          <w:sz w:val="20"/>
          <w:szCs w:val="20"/>
        </w:rPr>
        <w:t>Ağrı tanılamasını yapabilme.</w:t>
      </w:r>
    </w:p>
    <w:p w14:paraId="4BA688FF" w14:textId="77777777" w:rsidR="00234A38" w:rsidRPr="004D3B79" w:rsidRDefault="00234A38" w:rsidP="0012212D">
      <w:pPr>
        <w:numPr>
          <w:ilvl w:val="0"/>
          <w:numId w:val="27"/>
        </w:numPr>
        <w:spacing w:line="360" w:lineRule="auto"/>
        <w:rPr>
          <w:sz w:val="20"/>
          <w:szCs w:val="20"/>
        </w:rPr>
      </w:pPr>
      <w:r w:rsidRPr="004D3B79">
        <w:rPr>
          <w:sz w:val="20"/>
          <w:szCs w:val="20"/>
        </w:rPr>
        <w:t>Ağrılı bireyin hemşirelik girişimlerini planlayabilme.</w:t>
      </w:r>
    </w:p>
    <w:p w14:paraId="4EE28C1B" w14:textId="77777777" w:rsidR="00234A38" w:rsidRPr="004D3B79" w:rsidRDefault="00234A38" w:rsidP="0012212D">
      <w:pPr>
        <w:numPr>
          <w:ilvl w:val="0"/>
          <w:numId w:val="27"/>
        </w:numPr>
        <w:spacing w:line="360" w:lineRule="auto"/>
        <w:rPr>
          <w:sz w:val="20"/>
          <w:szCs w:val="20"/>
        </w:rPr>
      </w:pPr>
      <w:r w:rsidRPr="004D3B79">
        <w:rPr>
          <w:sz w:val="20"/>
          <w:szCs w:val="20"/>
        </w:rPr>
        <w:t>Ağrılı bireye hemşirelik girişimlerini uygulayabilme.</w:t>
      </w:r>
    </w:p>
    <w:p w14:paraId="6425D01B" w14:textId="77777777" w:rsidR="00234A38" w:rsidRPr="004D3B79" w:rsidRDefault="00234A38" w:rsidP="0012212D">
      <w:pPr>
        <w:numPr>
          <w:ilvl w:val="0"/>
          <w:numId w:val="27"/>
        </w:numPr>
        <w:spacing w:line="360" w:lineRule="auto"/>
        <w:rPr>
          <w:sz w:val="20"/>
          <w:szCs w:val="20"/>
        </w:rPr>
      </w:pPr>
      <w:r w:rsidRPr="004D3B79">
        <w:rPr>
          <w:sz w:val="20"/>
          <w:szCs w:val="20"/>
        </w:rPr>
        <w:t>Nörovasküler takip yapabilme.</w:t>
      </w:r>
    </w:p>
    <w:p w14:paraId="19AD9605" w14:textId="77777777" w:rsidR="00234A38" w:rsidRPr="004D3B79" w:rsidRDefault="00234A38" w:rsidP="0012212D">
      <w:pPr>
        <w:numPr>
          <w:ilvl w:val="0"/>
          <w:numId w:val="27"/>
        </w:numPr>
        <w:spacing w:line="360" w:lineRule="auto"/>
        <w:rPr>
          <w:sz w:val="20"/>
          <w:szCs w:val="20"/>
        </w:rPr>
      </w:pPr>
      <w:r w:rsidRPr="004D3B79">
        <w:rPr>
          <w:sz w:val="20"/>
          <w:szCs w:val="20"/>
        </w:rPr>
        <w:t xml:space="preserve">Cerrahi işlemin birey üzerinde yarattığı psikososyal değişiklikleri tanılayabilme. </w:t>
      </w:r>
    </w:p>
    <w:p w14:paraId="3360FB1C" w14:textId="77777777" w:rsidR="00234A38" w:rsidRPr="004D3B79" w:rsidRDefault="00234A38" w:rsidP="0012212D">
      <w:pPr>
        <w:numPr>
          <w:ilvl w:val="0"/>
          <w:numId w:val="27"/>
        </w:numPr>
        <w:spacing w:line="360" w:lineRule="auto"/>
        <w:rPr>
          <w:sz w:val="20"/>
          <w:szCs w:val="20"/>
        </w:rPr>
      </w:pPr>
      <w:r w:rsidRPr="004D3B79">
        <w:rPr>
          <w:sz w:val="20"/>
          <w:szCs w:val="20"/>
        </w:rPr>
        <w:t>Ameliyat öncesi /sonrası hasta eğitiminin önemini kavrama.</w:t>
      </w:r>
    </w:p>
    <w:p w14:paraId="2A8E2AFA" w14:textId="77777777" w:rsidR="00234A38" w:rsidRPr="004D3B79" w:rsidRDefault="00234A38" w:rsidP="0012212D">
      <w:pPr>
        <w:numPr>
          <w:ilvl w:val="0"/>
          <w:numId w:val="27"/>
        </w:numPr>
        <w:spacing w:line="360" w:lineRule="auto"/>
        <w:rPr>
          <w:sz w:val="20"/>
          <w:szCs w:val="20"/>
        </w:rPr>
      </w:pPr>
      <w:r w:rsidRPr="004D3B79">
        <w:rPr>
          <w:sz w:val="20"/>
          <w:szCs w:val="20"/>
        </w:rPr>
        <w:t>Ameliyat öncesi /sonrası hasta eğitiminin ilkelerini bilme.</w:t>
      </w:r>
    </w:p>
    <w:p w14:paraId="2B138F70" w14:textId="77777777" w:rsidR="00234A38" w:rsidRPr="004D3B79" w:rsidRDefault="00234A38" w:rsidP="0012212D">
      <w:pPr>
        <w:numPr>
          <w:ilvl w:val="0"/>
          <w:numId w:val="27"/>
        </w:numPr>
        <w:spacing w:line="360" w:lineRule="auto"/>
        <w:rPr>
          <w:sz w:val="20"/>
          <w:szCs w:val="20"/>
        </w:rPr>
      </w:pPr>
      <w:r w:rsidRPr="004D3B79">
        <w:rPr>
          <w:sz w:val="20"/>
          <w:szCs w:val="20"/>
        </w:rPr>
        <w:t>Ameliyat öncesi /sonrası hasta eğitimi içeriğini bilme.</w:t>
      </w:r>
    </w:p>
    <w:p w14:paraId="287294A1" w14:textId="77777777" w:rsidR="00234A38" w:rsidRPr="004D3B79" w:rsidRDefault="00234A38" w:rsidP="0012212D">
      <w:pPr>
        <w:numPr>
          <w:ilvl w:val="0"/>
          <w:numId w:val="27"/>
        </w:numPr>
        <w:spacing w:line="360" w:lineRule="auto"/>
        <w:contextualSpacing/>
        <w:rPr>
          <w:sz w:val="20"/>
          <w:szCs w:val="20"/>
        </w:rPr>
      </w:pPr>
      <w:proofErr w:type="spellStart"/>
      <w:r w:rsidRPr="004D3B79">
        <w:rPr>
          <w:sz w:val="20"/>
          <w:szCs w:val="20"/>
        </w:rPr>
        <w:t>Nazogastrik</w:t>
      </w:r>
      <w:proofErr w:type="spellEnd"/>
      <w:r w:rsidRPr="004D3B79">
        <w:rPr>
          <w:sz w:val="20"/>
          <w:szCs w:val="20"/>
        </w:rPr>
        <w:t xml:space="preserve"> dekompresyon içeriğinin özelliğini ve miktarını izleyebilme. </w:t>
      </w:r>
    </w:p>
    <w:p w14:paraId="4EBCAF44" w14:textId="77777777" w:rsidR="00234A38" w:rsidRPr="004D3B79" w:rsidRDefault="00234A38" w:rsidP="0012212D">
      <w:pPr>
        <w:numPr>
          <w:ilvl w:val="0"/>
          <w:numId w:val="27"/>
        </w:numPr>
        <w:spacing w:line="360" w:lineRule="auto"/>
        <w:contextualSpacing/>
        <w:rPr>
          <w:sz w:val="20"/>
          <w:szCs w:val="20"/>
        </w:rPr>
      </w:pPr>
      <w:proofErr w:type="spellStart"/>
      <w:r w:rsidRPr="004D3B79">
        <w:rPr>
          <w:sz w:val="20"/>
          <w:szCs w:val="20"/>
        </w:rPr>
        <w:t>Nazogastriği</w:t>
      </w:r>
      <w:proofErr w:type="spellEnd"/>
      <w:r w:rsidRPr="004D3B79">
        <w:rPr>
          <w:sz w:val="20"/>
          <w:szCs w:val="20"/>
        </w:rPr>
        <w:t xml:space="preserve"> olan hastanın bakımını yapabilme.</w:t>
      </w:r>
    </w:p>
    <w:p w14:paraId="379CA82F" w14:textId="77777777" w:rsidR="00234A38" w:rsidRPr="004D3B79" w:rsidRDefault="00234A38" w:rsidP="0012212D">
      <w:pPr>
        <w:numPr>
          <w:ilvl w:val="0"/>
          <w:numId w:val="27"/>
        </w:numPr>
        <w:spacing w:line="360" w:lineRule="auto"/>
        <w:rPr>
          <w:sz w:val="20"/>
          <w:szCs w:val="20"/>
        </w:rPr>
      </w:pPr>
      <w:r w:rsidRPr="004D3B79">
        <w:rPr>
          <w:sz w:val="20"/>
          <w:szCs w:val="20"/>
        </w:rPr>
        <w:t>Perine bakımını ilkelerine uygun yapabilme.</w:t>
      </w:r>
    </w:p>
    <w:p w14:paraId="0FECDCCF" w14:textId="77777777" w:rsidR="00234A38" w:rsidRPr="004D3B79" w:rsidRDefault="00234A38" w:rsidP="0012212D">
      <w:pPr>
        <w:numPr>
          <w:ilvl w:val="0"/>
          <w:numId w:val="27"/>
        </w:numPr>
        <w:spacing w:line="360" w:lineRule="auto"/>
        <w:contextualSpacing/>
        <w:rPr>
          <w:sz w:val="20"/>
          <w:szCs w:val="20"/>
        </w:rPr>
      </w:pPr>
      <w:proofErr w:type="spellStart"/>
      <w:r w:rsidRPr="004D3B79">
        <w:rPr>
          <w:sz w:val="20"/>
          <w:szCs w:val="20"/>
        </w:rPr>
        <w:t>Foley</w:t>
      </w:r>
      <w:proofErr w:type="spellEnd"/>
      <w:r w:rsidRPr="004D3B79">
        <w:rPr>
          <w:sz w:val="20"/>
          <w:szCs w:val="20"/>
        </w:rPr>
        <w:t xml:space="preserve"> kateteri olan hastanın bakımını yapabilme.</w:t>
      </w:r>
    </w:p>
    <w:p w14:paraId="0CDF9A7D" w14:textId="77777777" w:rsidR="00234A38" w:rsidRPr="004D3B79" w:rsidRDefault="00234A38" w:rsidP="0012212D">
      <w:pPr>
        <w:numPr>
          <w:ilvl w:val="0"/>
          <w:numId w:val="27"/>
        </w:numPr>
        <w:spacing w:line="360" w:lineRule="auto"/>
        <w:contextualSpacing/>
        <w:rPr>
          <w:sz w:val="20"/>
          <w:szCs w:val="20"/>
        </w:rPr>
      </w:pPr>
      <w:r w:rsidRPr="004D3B79">
        <w:rPr>
          <w:sz w:val="20"/>
          <w:szCs w:val="20"/>
        </w:rPr>
        <w:t>Temiz idrar örneği, orta idrar örneği ve steril idrar örneği alabilme</w:t>
      </w:r>
    </w:p>
    <w:p w14:paraId="7936641B" w14:textId="77777777" w:rsidR="00234A38" w:rsidRPr="004D3B79" w:rsidRDefault="00234A38" w:rsidP="0012212D">
      <w:pPr>
        <w:numPr>
          <w:ilvl w:val="0"/>
          <w:numId w:val="27"/>
        </w:numPr>
        <w:spacing w:line="360" w:lineRule="auto"/>
        <w:contextualSpacing/>
        <w:rPr>
          <w:sz w:val="20"/>
          <w:szCs w:val="20"/>
        </w:rPr>
      </w:pPr>
      <w:r w:rsidRPr="004D3B79">
        <w:rPr>
          <w:sz w:val="20"/>
          <w:szCs w:val="20"/>
        </w:rPr>
        <w:t>Bası ya da insizyon yarasının bakımını yapabilme.</w:t>
      </w:r>
    </w:p>
    <w:p w14:paraId="36AB5094" w14:textId="77777777" w:rsidR="00234A38" w:rsidRPr="004D3B79" w:rsidRDefault="00234A38" w:rsidP="0012212D">
      <w:pPr>
        <w:numPr>
          <w:ilvl w:val="0"/>
          <w:numId w:val="27"/>
        </w:numPr>
        <w:spacing w:line="360" w:lineRule="auto"/>
        <w:contextualSpacing/>
        <w:rPr>
          <w:sz w:val="20"/>
          <w:szCs w:val="20"/>
        </w:rPr>
      </w:pPr>
      <w:r w:rsidRPr="004D3B79">
        <w:rPr>
          <w:sz w:val="20"/>
          <w:szCs w:val="20"/>
        </w:rPr>
        <w:t>Stoma bakımını gözlemleme.</w:t>
      </w:r>
    </w:p>
    <w:p w14:paraId="653EFF7A" w14:textId="77777777" w:rsidR="00234A38" w:rsidRPr="004D3B79" w:rsidRDefault="00234A38" w:rsidP="0012212D">
      <w:pPr>
        <w:numPr>
          <w:ilvl w:val="0"/>
          <w:numId w:val="27"/>
        </w:numPr>
        <w:spacing w:line="360" w:lineRule="auto"/>
        <w:contextualSpacing/>
        <w:rPr>
          <w:sz w:val="20"/>
          <w:szCs w:val="20"/>
        </w:rPr>
      </w:pPr>
      <w:r w:rsidRPr="004D3B79">
        <w:rPr>
          <w:sz w:val="20"/>
          <w:szCs w:val="20"/>
        </w:rPr>
        <w:t>Paranteral beslenen hastayı komplikasyonlar yönünden izleme.</w:t>
      </w:r>
    </w:p>
    <w:p w14:paraId="3CDBD0A0" w14:textId="77777777" w:rsidR="00234A38" w:rsidRPr="004D3B79" w:rsidRDefault="00234A38" w:rsidP="0012212D">
      <w:pPr>
        <w:numPr>
          <w:ilvl w:val="0"/>
          <w:numId w:val="27"/>
        </w:numPr>
        <w:spacing w:line="360" w:lineRule="auto"/>
        <w:contextualSpacing/>
        <w:rPr>
          <w:sz w:val="20"/>
          <w:szCs w:val="20"/>
        </w:rPr>
      </w:pPr>
      <w:r w:rsidRPr="004D3B79">
        <w:rPr>
          <w:sz w:val="20"/>
          <w:szCs w:val="20"/>
        </w:rPr>
        <w:t>Kan transfüzyonu yapılan hastayı komplikasyonlar yönünden izleme.</w:t>
      </w:r>
    </w:p>
    <w:p w14:paraId="57DF53C7" w14:textId="77777777" w:rsidR="00234A38" w:rsidRPr="004D3B79" w:rsidRDefault="00234A38" w:rsidP="0012212D">
      <w:pPr>
        <w:numPr>
          <w:ilvl w:val="0"/>
          <w:numId w:val="27"/>
        </w:numPr>
        <w:spacing w:line="360" w:lineRule="auto"/>
        <w:contextualSpacing/>
        <w:rPr>
          <w:sz w:val="20"/>
          <w:szCs w:val="20"/>
        </w:rPr>
      </w:pPr>
      <w:r w:rsidRPr="004D3B79">
        <w:rPr>
          <w:sz w:val="20"/>
          <w:szCs w:val="20"/>
        </w:rPr>
        <w:t>Hastanın uyku örüntüsündeki değişikliklere yönelik hemşirelik girişimlerini planlayabilme.</w:t>
      </w:r>
    </w:p>
    <w:p w14:paraId="2D9DE857" w14:textId="77777777" w:rsidR="00234A38" w:rsidRPr="004D3B79" w:rsidRDefault="00234A38" w:rsidP="0012212D">
      <w:pPr>
        <w:numPr>
          <w:ilvl w:val="0"/>
          <w:numId w:val="27"/>
        </w:numPr>
        <w:spacing w:line="360" w:lineRule="auto"/>
        <w:contextualSpacing/>
        <w:rPr>
          <w:sz w:val="20"/>
          <w:szCs w:val="20"/>
        </w:rPr>
      </w:pPr>
      <w:r w:rsidRPr="004D3B79">
        <w:rPr>
          <w:sz w:val="20"/>
          <w:szCs w:val="20"/>
        </w:rPr>
        <w:t>Hastaların sağlığı koruyucu davranışlarını fark edebilme.</w:t>
      </w:r>
    </w:p>
    <w:p w14:paraId="1DE70C6D" w14:textId="77777777" w:rsidR="00234A38" w:rsidRPr="004D3B79" w:rsidRDefault="00234A38" w:rsidP="0012212D">
      <w:pPr>
        <w:numPr>
          <w:ilvl w:val="0"/>
          <w:numId w:val="27"/>
        </w:numPr>
        <w:spacing w:line="360" w:lineRule="auto"/>
        <w:contextualSpacing/>
        <w:rPr>
          <w:sz w:val="20"/>
          <w:szCs w:val="20"/>
        </w:rPr>
      </w:pPr>
      <w:r w:rsidRPr="004D3B79">
        <w:rPr>
          <w:sz w:val="20"/>
          <w:szCs w:val="20"/>
        </w:rPr>
        <w:t>Hasta ve ailesine bütüncül bir bakım verebilme.</w:t>
      </w:r>
    </w:p>
    <w:p w14:paraId="43D47BA0" w14:textId="77777777" w:rsidR="00234A38" w:rsidRPr="004D3B79" w:rsidRDefault="00234A38" w:rsidP="0012212D">
      <w:pPr>
        <w:numPr>
          <w:ilvl w:val="0"/>
          <w:numId w:val="27"/>
        </w:numPr>
        <w:spacing w:line="360" w:lineRule="auto"/>
        <w:contextualSpacing/>
        <w:rPr>
          <w:sz w:val="20"/>
          <w:szCs w:val="20"/>
        </w:rPr>
      </w:pPr>
      <w:r w:rsidRPr="004D3B79">
        <w:rPr>
          <w:sz w:val="20"/>
          <w:szCs w:val="20"/>
        </w:rPr>
        <w:t>Ekip iş birliğinin önemine inanma.</w:t>
      </w:r>
    </w:p>
    <w:p w14:paraId="499794A6" w14:textId="77777777" w:rsidR="00234A38" w:rsidRPr="004D3B79" w:rsidRDefault="00234A38" w:rsidP="0012212D">
      <w:pPr>
        <w:numPr>
          <w:ilvl w:val="0"/>
          <w:numId w:val="27"/>
        </w:numPr>
        <w:spacing w:line="360" w:lineRule="auto"/>
        <w:contextualSpacing/>
        <w:rPr>
          <w:sz w:val="20"/>
          <w:szCs w:val="20"/>
        </w:rPr>
      </w:pPr>
      <w:r w:rsidRPr="004D3B79">
        <w:rPr>
          <w:sz w:val="20"/>
          <w:szCs w:val="20"/>
        </w:rPr>
        <w:t>Aldığı sorumlulukları yerine getirebilme.</w:t>
      </w:r>
    </w:p>
    <w:p w14:paraId="572E70E1" w14:textId="77777777" w:rsidR="00234A38" w:rsidRPr="004D3B79" w:rsidRDefault="00234A38" w:rsidP="0012212D">
      <w:pPr>
        <w:numPr>
          <w:ilvl w:val="0"/>
          <w:numId w:val="27"/>
        </w:numPr>
        <w:spacing w:line="360" w:lineRule="auto"/>
        <w:contextualSpacing/>
        <w:rPr>
          <w:sz w:val="20"/>
          <w:szCs w:val="20"/>
        </w:rPr>
      </w:pPr>
      <w:r w:rsidRPr="004D3B79">
        <w:rPr>
          <w:sz w:val="20"/>
          <w:szCs w:val="20"/>
        </w:rPr>
        <w:t>Taburculuk eğitimini önemseme.</w:t>
      </w:r>
    </w:p>
    <w:p w14:paraId="2BAD5A01" w14:textId="77777777" w:rsidR="00234A38" w:rsidRPr="004D3B79" w:rsidRDefault="00234A38" w:rsidP="0012212D">
      <w:pPr>
        <w:numPr>
          <w:ilvl w:val="0"/>
          <w:numId w:val="27"/>
        </w:numPr>
        <w:spacing w:line="360" w:lineRule="auto"/>
        <w:contextualSpacing/>
        <w:rPr>
          <w:sz w:val="20"/>
          <w:szCs w:val="20"/>
        </w:rPr>
      </w:pPr>
      <w:r w:rsidRPr="004D3B79">
        <w:rPr>
          <w:sz w:val="20"/>
          <w:szCs w:val="20"/>
        </w:rPr>
        <w:lastRenderedPageBreak/>
        <w:t>Taburculuk eğitimlerini gözlemleyebilme.</w:t>
      </w:r>
    </w:p>
    <w:p w14:paraId="3462B247" w14:textId="77777777" w:rsidR="00234A38" w:rsidRPr="004D3B79" w:rsidRDefault="00234A38" w:rsidP="0012212D">
      <w:pPr>
        <w:numPr>
          <w:ilvl w:val="0"/>
          <w:numId w:val="27"/>
        </w:numPr>
        <w:spacing w:line="360" w:lineRule="auto"/>
        <w:contextualSpacing/>
        <w:rPr>
          <w:sz w:val="20"/>
          <w:szCs w:val="20"/>
        </w:rPr>
      </w:pPr>
      <w:r w:rsidRPr="004D3B79">
        <w:rPr>
          <w:sz w:val="20"/>
          <w:szCs w:val="20"/>
        </w:rPr>
        <w:t>Uygulamanın sonunda hasta teslimini yapabilme.</w:t>
      </w:r>
    </w:p>
    <w:p w14:paraId="495E266F" w14:textId="77777777" w:rsidR="00234A38" w:rsidRPr="004D3B79" w:rsidRDefault="00234A38" w:rsidP="0012212D">
      <w:pPr>
        <w:numPr>
          <w:ilvl w:val="0"/>
          <w:numId w:val="27"/>
        </w:numPr>
        <w:spacing w:line="360" w:lineRule="auto"/>
        <w:contextualSpacing/>
        <w:rPr>
          <w:sz w:val="20"/>
          <w:szCs w:val="20"/>
        </w:rPr>
      </w:pPr>
      <w:r w:rsidRPr="004D3B79">
        <w:rPr>
          <w:sz w:val="20"/>
          <w:szCs w:val="20"/>
        </w:rPr>
        <w:t>Görev değişimi sırasında hasta teslimini yapabilme.</w:t>
      </w:r>
    </w:p>
    <w:p w14:paraId="3BF54598" w14:textId="77777777" w:rsidR="000775A3" w:rsidRPr="004D3B79" w:rsidRDefault="000775A3" w:rsidP="0017453A">
      <w:pPr>
        <w:pStyle w:val="Balk2"/>
      </w:pPr>
      <w:bookmarkStart w:id="133" w:name="_Toc45620322"/>
    </w:p>
    <w:p w14:paraId="4B7BA6D1" w14:textId="77777777" w:rsidR="000775A3" w:rsidRPr="004D3B79" w:rsidRDefault="000775A3" w:rsidP="000775A3">
      <w:pPr>
        <w:rPr>
          <w:sz w:val="20"/>
          <w:szCs w:val="20"/>
        </w:rPr>
      </w:pPr>
    </w:p>
    <w:p w14:paraId="61BB8E85" w14:textId="77777777" w:rsidR="00234A38" w:rsidRPr="004D3B79" w:rsidRDefault="00234A38" w:rsidP="006153AD">
      <w:pPr>
        <w:pStyle w:val="Balk1"/>
      </w:pPr>
      <w:bookmarkStart w:id="134" w:name="_Toc139625574"/>
      <w:r w:rsidRPr="004D3B79">
        <w:t xml:space="preserve">HEF 2036 </w:t>
      </w:r>
      <w:proofErr w:type="spellStart"/>
      <w:r w:rsidRPr="004D3B79">
        <w:t>İç</w:t>
      </w:r>
      <w:proofErr w:type="spellEnd"/>
      <w:r w:rsidRPr="004D3B79">
        <w:t xml:space="preserve"> </w:t>
      </w:r>
      <w:proofErr w:type="spellStart"/>
      <w:r w:rsidRPr="004D3B79">
        <w:t>Hastalıkları</w:t>
      </w:r>
      <w:proofErr w:type="spellEnd"/>
      <w:r w:rsidRPr="004D3B79">
        <w:t xml:space="preserve"> </w:t>
      </w:r>
      <w:proofErr w:type="spellStart"/>
      <w:r w:rsidRPr="004D3B79">
        <w:t>Hemşireliği</w:t>
      </w:r>
      <w:proofErr w:type="spellEnd"/>
      <w:r w:rsidRPr="004D3B79">
        <w:t xml:space="preserve"> </w:t>
      </w:r>
      <w:proofErr w:type="spellStart"/>
      <w:r w:rsidRPr="004D3B79">
        <w:t>Dersi</w:t>
      </w:r>
      <w:bookmarkEnd w:id="133"/>
      <w:proofErr w:type="spellEnd"/>
      <w:r w:rsidR="000775A3" w:rsidRPr="004D3B79">
        <w:t xml:space="preserve"> </w:t>
      </w:r>
      <w:proofErr w:type="spellStart"/>
      <w:r w:rsidRPr="004D3B79">
        <w:t>Uygulama</w:t>
      </w:r>
      <w:proofErr w:type="spellEnd"/>
      <w:r w:rsidRPr="004D3B79">
        <w:t xml:space="preserve"> </w:t>
      </w:r>
      <w:proofErr w:type="spellStart"/>
      <w:r w:rsidRPr="004D3B79">
        <w:t>Hedefleri</w:t>
      </w:r>
      <w:bookmarkEnd w:id="134"/>
      <w:proofErr w:type="spellEnd"/>
      <w:r w:rsidRPr="004D3B79">
        <w:t xml:space="preserve"> </w:t>
      </w:r>
    </w:p>
    <w:p w14:paraId="7A596F7A" w14:textId="77777777" w:rsidR="00234A38" w:rsidRPr="004D3B79" w:rsidRDefault="00234A38" w:rsidP="0012212D">
      <w:pPr>
        <w:numPr>
          <w:ilvl w:val="0"/>
          <w:numId w:val="10"/>
        </w:numPr>
        <w:spacing w:line="360" w:lineRule="auto"/>
        <w:jc w:val="both"/>
        <w:rPr>
          <w:sz w:val="20"/>
          <w:szCs w:val="20"/>
        </w:rPr>
      </w:pPr>
      <w:r w:rsidRPr="004D3B79">
        <w:rPr>
          <w:sz w:val="20"/>
          <w:szCs w:val="20"/>
        </w:rPr>
        <w:t>Dâhiliye kliniklerinde eğitici desteği ile çalışabilme</w:t>
      </w:r>
    </w:p>
    <w:p w14:paraId="541684BE" w14:textId="77777777" w:rsidR="00234A38" w:rsidRPr="004D3B79" w:rsidRDefault="00234A38" w:rsidP="0012212D">
      <w:pPr>
        <w:numPr>
          <w:ilvl w:val="0"/>
          <w:numId w:val="10"/>
        </w:numPr>
        <w:spacing w:line="360" w:lineRule="auto"/>
        <w:jc w:val="both"/>
        <w:rPr>
          <w:sz w:val="20"/>
          <w:szCs w:val="20"/>
        </w:rPr>
      </w:pPr>
      <w:r w:rsidRPr="004D3B79">
        <w:rPr>
          <w:sz w:val="20"/>
          <w:szCs w:val="20"/>
        </w:rPr>
        <w:t>Bakım verdiği bireyin bakımı ile ilgili sorumluluklarının farkına varabilme</w:t>
      </w:r>
    </w:p>
    <w:p w14:paraId="7EEF5CBD" w14:textId="77777777" w:rsidR="00234A38" w:rsidRPr="004D3B79" w:rsidRDefault="00234A38" w:rsidP="0012212D">
      <w:pPr>
        <w:numPr>
          <w:ilvl w:val="0"/>
          <w:numId w:val="10"/>
        </w:numPr>
        <w:spacing w:line="360" w:lineRule="auto"/>
        <w:jc w:val="both"/>
        <w:rPr>
          <w:sz w:val="20"/>
          <w:szCs w:val="20"/>
        </w:rPr>
      </w:pPr>
      <w:r w:rsidRPr="004D3B79">
        <w:rPr>
          <w:sz w:val="20"/>
          <w:szCs w:val="20"/>
        </w:rPr>
        <w:t>Kısıtlılıkları olan bireylerin öz bakımlarını gerçekleştirmelerine yardım edebilme</w:t>
      </w:r>
    </w:p>
    <w:p w14:paraId="3FC5B832" w14:textId="77777777" w:rsidR="00234A38" w:rsidRPr="004D3B79" w:rsidRDefault="00234A38" w:rsidP="0012212D">
      <w:pPr>
        <w:numPr>
          <w:ilvl w:val="0"/>
          <w:numId w:val="10"/>
        </w:numPr>
        <w:spacing w:line="360" w:lineRule="auto"/>
        <w:jc w:val="both"/>
        <w:rPr>
          <w:sz w:val="20"/>
          <w:szCs w:val="20"/>
        </w:rPr>
      </w:pPr>
      <w:r w:rsidRPr="004D3B79">
        <w:rPr>
          <w:sz w:val="20"/>
          <w:szCs w:val="20"/>
        </w:rPr>
        <w:t>Bireylerin öz bakımını geliştirmesine yardım edebilme</w:t>
      </w:r>
    </w:p>
    <w:p w14:paraId="1F38219F" w14:textId="77777777" w:rsidR="00234A38" w:rsidRPr="004D3B79" w:rsidRDefault="00234A38" w:rsidP="0012212D">
      <w:pPr>
        <w:numPr>
          <w:ilvl w:val="0"/>
          <w:numId w:val="10"/>
        </w:numPr>
        <w:spacing w:line="360" w:lineRule="auto"/>
        <w:jc w:val="both"/>
        <w:rPr>
          <w:sz w:val="20"/>
          <w:szCs w:val="20"/>
        </w:rPr>
      </w:pPr>
      <w:r w:rsidRPr="004D3B79">
        <w:rPr>
          <w:sz w:val="20"/>
          <w:szCs w:val="20"/>
        </w:rPr>
        <w:t>Bakım verdiği birey için destekleyici çevre oluşturabilme ve sürdürebilme</w:t>
      </w:r>
    </w:p>
    <w:p w14:paraId="476E80DE" w14:textId="77777777" w:rsidR="00234A38" w:rsidRPr="004D3B79" w:rsidRDefault="00234A38" w:rsidP="0012212D">
      <w:pPr>
        <w:numPr>
          <w:ilvl w:val="0"/>
          <w:numId w:val="10"/>
        </w:numPr>
        <w:spacing w:line="360" w:lineRule="auto"/>
        <w:jc w:val="both"/>
        <w:rPr>
          <w:sz w:val="20"/>
          <w:szCs w:val="20"/>
        </w:rPr>
      </w:pPr>
      <w:r w:rsidRPr="004D3B79">
        <w:rPr>
          <w:sz w:val="20"/>
          <w:szCs w:val="20"/>
        </w:rPr>
        <w:t>Bireyin kendi haklarının farkına varmalarını sağlayabilme</w:t>
      </w:r>
    </w:p>
    <w:p w14:paraId="75528FA6" w14:textId="77777777" w:rsidR="00234A38" w:rsidRPr="004D3B79" w:rsidRDefault="00234A38" w:rsidP="0012212D">
      <w:pPr>
        <w:numPr>
          <w:ilvl w:val="0"/>
          <w:numId w:val="10"/>
        </w:numPr>
        <w:spacing w:line="360" w:lineRule="auto"/>
        <w:jc w:val="both"/>
        <w:rPr>
          <w:sz w:val="20"/>
          <w:szCs w:val="20"/>
        </w:rPr>
      </w:pPr>
      <w:r w:rsidRPr="004D3B79">
        <w:rPr>
          <w:sz w:val="20"/>
          <w:szCs w:val="20"/>
        </w:rPr>
        <w:t>Hemşirenin savunucu rolünü yerine getirebilme</w:t>
      </w:r>
    </w:p>
    <w:p w14:paraId="7B5DCCAF" w14:textId="77777777" w:rsidR="00234A38" w:rsidRPr="004D3B79" w:rsidRDefault="00234A38" w:rsidP="0012212D">
      <w:pPr>
        <w:numPr>
          <w:ilvl w:val="0"/>
          <w:numId w:val="10"/>
        </w:numPr>
        <w:spacing w:line="360" w:lineRule="auto"/>
        <w:jc w:val="both"/>
        <w:rPr>
          <w:sz w:val="20"/>
          <w:szCs w:val="20"/>
        </w:rPr>
      </w:pPr>
      <w:r w:rsidRPr="004D3B79">
        <w:rPr>
          <w:sz w:val="20"/>
          <w:szCs w:val="20"/>
        </w:rPr>
        <w:t>Profesyonellik ilkeleri ve klinik kuralları içinde uygulama yapabilme</w:t>
      </w:r>
    </w:p>
    <w:p w14:paraId="58825FAA" w14:textId="77777777" w:rsidR="00234A38" w:rsidRPr="004D3B79" w:rsidRDefault="00234A38" w:rsidP="0012212D">
      <w:pPr>
        <w:numPr>
          <w:ilvl w:val="0"/>
          <w:numId w:val="10"/>
        </w:numPr>
        <w:spacing w:line="360" w:lineRule="auto"/>
        <w:jc w:val="both"/>
        <w:rPr>
          <w:sz w:val="20"/>
          <w:szCs w:val="20"/>
        </w:rPr>
      </w:pPr>
      <w:r w:rsidRPr="004D3B79">
        <w:rPr>
          <w:sz w:val="20"/>
          <w:szCs w:val="20"/>
        </w:rPr>
        <w:t>Uygun iletişim tekniklerini kullanabilme</w:t>
      </w:r>
    </w:p>
    <w:p w14:paraId="1C9CF3F9" w14:textId="77777777" w:rsidR="00234A38" w:rsidRPr="004D3B79" w:rsidRDefault="00234A38" w:rsidP="0012212D">
      <w:pPr>
        <w:numPr>
          <w:ilvl w:val="0"/>
          <w:numId w:val="10"/>
        </w:numPr>
        <w:spacing w:line="360" w:lineRule="auto"/>
        <w:jc w:val="both"/>
        <w:rPr>
          <w:sz w:val="20"/>
          <w:szCs w:val="20"/>
        </w:rPr>
      </w:pPr>
      <w:r w:rsidRPr="004D3B79">
        <w:rPr>
          <w:sz w:val="20"/>
          <w:szCs w:val="20"/>
        </w:rPr>
        <w:t>Stresli durumlarda birey ve aileye destek sağlayabilme</w:t>
      </w:r>
    </w:p>
    <w:p w14:paraId="4C484A8F" w14:textId="77777777" w:rsidR="00234A38" w:rsidRPr="004D3B79" w:rsidRDefault="00234A38" w:rsidP="0012212D">
      <w:pPr>
        <w:numPr>
          <w:ilvl w:val="0"/>
          <w:numId w:val="10"/>
        </w:numPr>
        <w:spacing w:line="360" w:lineRule="auto"/>
        <w:jc w:val="both"/>
        <w:rPr>
          <w:sz w:val="20"/>
          <w:szCs w:val="20"/>
        </w:rPr>
      </w:pPr>
      <w:r w:rsidRPr="004D3B79">
        <w:rPr>
          <w:sz w:val="20"/>
          <w:szCs w:val="20"/>
        </w:rPr>
        <w:t>Verdiği kararları savunabilme</w:t>
      </w:r>
    </w:p>
    <w:p w14:paraId="0C612525" w14:textId="77777777" w:rsidR="00234A38" w:rsidRPr="004D3B79" w:rsidRDefault="00234A38" w:rsidP="0012212D">
      <w:pPr>
        <w:numPr>
          <w:ilvl w:val="0"/>
          <w:numId w:val="10"/>
        </w:numPr>
        <w:spacing w:line="360" w:lineRule="auto"/>
        <w:jc w:val="both"/>
        <w:rPr>
          <w:sz w:val="20"/>
          <w:szCs w:val="20"/>
        </w:rPr>
      </w:pPr>
      <w:r w:rsidRPr="004D3B79">
        <w:rPr>
          <w:sz w:val="20"/>
          <w:szCs w:val="20"/>
        </w:rPr>
        <w:t>Bakım verdiği birey ve ailesine bütüncül yaklaşabilme</w:t>
      </w:r>
    </w:p>
    <w:p w14:paraId="05DAC414" w14:textId="77777777" w:rsidR="00234A38" w:rsidRPr="004D3B79" w:rsidRDefault="00234A38" w:rsidP="0012212D">
      <w:pPr>
        <w:numPr>
          <w:ilvl w:val="0"/>
          <w:numId w:val="10"/>
        </w:numPr>
        <w:spacing w:line="360" w:lineRule="auto"/>
        <w:jc w:val="both"/>
        <w:rPr>
          <w:sz w:val="20"/>
          <w:szCs w:val="20"/>
        </w:rPr>
      </w:pPr>
      <w:r w:rsidRPr="004D3B79">
        <w:rPr>
          <w:sz w:val="20"/>
          <w:szCs w:val="20"/>
        </w:rPr>
        <w:t>*Sistematik düşünce sürecini kullanabilme</w:t>
      </w:r>
    </w:p>
    <w:p w14:paraId="34A0D941" w14:textId="77777777" w:rsidR="00234A38" w:rsidRPr="004D3B79" w:rsidRDefault="00234A38" w:rsidP="0012212D">
      <w:pPr>
        <w:numPr>
          <w:ilvl w:val="0"/>
          <w:numId w:val="10"/>
        </w:numPr>
        <w:spacing w:line="360" w:lineRule="auto"/>
        <w:jc w:val="both"/>
        <w:rPr>
          <w:sz w:val="20"/>
          <w:szCs w:val="20"/>
        </w:rPr>
      </w:pPr>
      <w:r w:rsidRPr="004D3B79">
        <w:rPr>
          <w:sz w:val="20"/>
          <w:szCs w:val="20"/>
        </w:rPr>
        <w:t>Planladığı hemşirelik girişimlerini yürütebilme</w:t>
      </w:r>
    </w:p>
    <w:p w14:paraId="19BB6FFA" w14:textId="77777777" w:rsidR="00234A38" w:rsidRPr="004D3B79" w:rsidRDefault="00234A38" w:rsidP="0012212D">
      <w:pPr>
        <w:numPr>
          <w:ilvl w:val="0"/>
          <w:numId w:val="10"/>
        </w:numPr>
        <w:spacing w:line="360" w:lineRule="auto"/>
        <w:jc w:val="both"/>
        <w:rPr>
          <w:sz w:val="20"/>
          <w:szCs w:val="20"/>
        </w:rPr>
      </w:pPr>
      <w:r w:rsidRPr="004D3B79">
        <w:rPr>
          <w:sz w:val="20"/>
          <w:szCs w:val="20"/>
        </w:rPr>
        <w:t>Hemşirelik uygulamalarında ekip, hasta ve aileye karşı güven sağlayabilme</w:t>
      </w:r>
    </w:p>
    <w:p w14:paraId="46C389BC" w14:textId="77777777" w:rsidR="00234A38" w:rsidRPr="004D3B79" w:rsidRDefault="00234A38" w:rsidP="0012212D">
      <w:pPr>
        <w:numPr>
          <w:ilvl w:val="0"/>
          <w:numId w:val="10"/>
        </w:numPr>
        <w:spacing w:line="360" w:lineRule="auto"/>
        <w:jc w:val="both"/>
        <w:rPr>
          <w:sz w:val="20"/>
          <w:szCs w:val="20"/>
        </w:rPr>
      </w:pPr>
      <w:r w:rsidRPr="004D3B79">
        <w:rPr>
          <w:sz w:val="20"/>
          <w:szCs w:val="20"/>
        </w:rPr>
        <w:t>Ekip içinde profesyonel olmayan yaklaşımlarda uygun girişimde bulunabilme</w:t>
      </w:r>
    </w:p>
    <w:p w14:paraId="5687C8D0" w14:textId="77777777" w:rsidR="00234A38" w:rsidRPr="004D3B79" w:rsidRDefault="00234A38" w:rsidP="0012212D">
      <w:pPr>
        <w:numPr>
          <w:ilvl w:val="0"/>
          <w:numId w:val="11"/>
        </w:numPr>
        <w:spacing w:line="360" w:lineRule="auto"/>
        <w:jc w:val="both"/>
        <w:rPr>
          <w:sz w:val="20"/>
          <w:szCs w:val="20"/>
        </w:rPr>
      </w:pPr>
      <w:r w:rsidRPr="004D3B79">
        <w:rPr>
          <w:sz w:val="20"/>
          <w:szCs w:val="20"/>
        </w:rPr>
        <w:t>Tüm uygulamalarında etik ilkelere uygun davranabilme</w:t>
      </w:r>
    </w:p>
    <w:p w14:paraId="322FB366" w14:textId="77777777" w:rsidR="00234A38" w:rsidRPr="004D3B79" w:rsidRDefault="00234A38" w:rsidP="0012212D">
      <w:pPr>
        <w:numPr>
          <w:ilvl w:val="0"/>
          <w:numId w:val="11"/>
        </w:numPr>
        <w:spacing w:line="360" w:lineRule="auto"/>
        <w:jc w:val="both"/>
        <w:rPr>
          <w:sz w:val="20"/>
          <w:szCs w:val="20"/>
        </w:rPr>
      </w:pPr>
      <w:r w:rsidRPr="004D3B79">
        <w:rPr>
          <w:sz w:val="20"/>
          <w:szCs w:val="20"/>
        </w:rPr>
        <w:t>Farklı öğrenme deneyimlerini arkadaşları ile paylaşabilme</w:t>
      </w:r>
    </w:p>
    <w:p w14:paraId="6B020FBE" w14:textId="77777777" w:rsidR="00234A38" w:rsidRPr="004D3B79" w:rsidRDefault="00234A38" w:rsidP="0012212D">
      <w:pPr>
        <w:numPr>
          <w:ilvl w:val="0"/>
          <w:numId w:val="11"/>
        </w:numPr>
        <w:spacing w:line="360" w:lineRule="auto"/>
        <w:jc w:val="both"/>
        <w:rPr>
          <w:sz w:val="20"/>
          <w:szCs w:val="20"/>
        </w:rPr>
      </w:pPr>
      <w:r w:rsidRPr="004D3B79">
        <w:rPr>
          <w:sz w:val="20"/>
          <w:szCs w:val="20"/>
        </w:rPr>
        <w:t>Zayıf ve güçlü yönlerini bilme</w:t>
      </w:r>
    </w:p>
    <w:p w14:paraId="4922D4FF" w14:textId="77777777" w:rsidR="000775A3" w:rsidRPr="004D3B79" w:rsidRDefault="000775A3" w:rsidP="000775A3">
      <w:pPr>
        <w:spacing w:line="360" w:lineRule="auto"/>
        <w:ind w:left="720"/>
        <w:jc w:val="both"/>
        <w:rPr>
          <w:sz w:val="20"/>
          <w:szCs w:val="20"/>
        </w:rPr>
      </w:pPr>
    </w:p>
    <w:p w14:paraId="585226E8" w14:textId="77777777" w:rsidR="00234A38" w:rsidRPr="004D3B79" w:rsidRDefault="00234A38" w:rsidP="006153AD">
      <w:pPr>
        <w:pStyle w:val="Balk1"/>
      </w:pPr>
      <w:bookmarkStart w:id="135" w:name="_Toc45620323"/>
      <w:bookmarkStart w:id="136" w:name="_Toc139625575"/>
      <w:r w:rsidRPr="004D3B79">
        <w:t xml:space="preserve">HEF 2038 </w:t>
      </w:r>
      <w:proofErr w:type="spellStart"/>
      <w:r w:rsidRPr="004D3B79">
        <w:t>Cerrahi</w:t>
      </w:r>
      <w:proofErr w:type="spellEnd"/>
      <w:r w:rsidRPr="004D3B79">
        <w:t xml:space="preserve"> </w:t>
      </w:r>
      <w:proofErr w:type="spellStart"/>
      <w:r w:rsidRPr="004D3B79">
        <w:t>Hastalıkları</w:t>
      </w:r>
      <w:proofErr w:type="spellEnd"/>
      <w:r w:rsidRPr="004D3B79">
        <w:t xml:space="preserve"> </w:t>
      </w:r>
      <w:proofErr w:type="spellStart"/>
      <w:r w:rsidRPr="004D3B79">
        <w:t>Hemşireliği</w:t>
      </w:r>
      <w:proofErr w:type="spellEnd"/>
      <w:r w:rsidRPr="004D3B79">
        <w:t xml:space="preserve"> </w:t>
      </w:r>
      <w:proofErr w:type="spellStart"/>
      <w:r w:rsidRPr="004D3B79">
        <w:t>Dersi</w:t>
      </w:r>
      <w:bookmarkEnd w:id="135"/>
      <w:proofErr w:type="spellEnd"/>
      <w:r w:rsidR="000775A3" w:rsidRPr="004D3B79">
        <w:t xml:space="preserve"> </w:t>
      </w:r>
      <w:proofErr w:type="spellStart"/>
      <w:r w:rsidRPr="004D3B79">
        <w:rPr>
          <w:bCs/>
        </w:rPr>
        <w:t>Uygulama</w:t>
      </w:r>
      <w:proofErr w:type="spellEnd"/>
      <w:r w:rsidRPr="004D3B79">
        <w:rPr>
          <w:bCs/>
        </w:rPr>
        <w:t xml:space="preserve"> </w:t>
      </w:r>
      <w:proofErr w:type="spellStart"/>
      <w:r w:rsidRPr="004D3B79">
        <w:rPr>
          <w:bCs/>
        </w:rPr>
        <w:t>Hedefleri</w:t>
      </w:r>
      <w:bookmarkEnd w:id="136"/>
      <w:proofErr w:type="spellEnd"/>
    </w:p>
    <w:p w14:paraId="681473C4" w14:textId="77777777" w:rsidR="00234A38" w:rsidRPr="004D3B79" w:rsidRDefault="00234A38" w:rsidP="0012212D">
      <w:pPr>
        <w:numPr>
          <w:ilvl w:val="0"/>
          <w:numId w:val="25"/>
        </w:numPr>
        <w:spacing w:line="360" w:lineRule="auto"/>
        <w:jc w:val="both"/>
        <w:rPr>
          <w:sz w:val="20"/>
          <w:szCs w:val="20"/>
        </w:rPr>
      </w:pPr>
      <w:r w:rsidRPr="004D3B79">
        <w:rPr>
          <w:sz w:val="20"/>
          <w:szCs w:val="20"/>
        </w:rPr>
        <w:t xml:space="preserve">Cerrahi girişim gerektiren durumları bilme </w:t>
      </w:r>
    </w:p>
    <w:p w14:paraId="73AA03DC" w14:textId="77777777" w:rsidR="00234A38" w:rsidRPr="004D3B79" w:rsidRDefault="00234A38" w:rsidP="0012212D">
      <w:pPr>
        <w:numPr>
          <w:ilvl w:val="0"/>
          <w:numId w:val="25"/>
        </w:numPr>
        <w:spacing w:line="360" w:lineRule="auto"/>
        <w:jc w:val="both"/>
        <w:rPr>
          <w:bCs/>
          <w:sz w:val="20"/>
          <w:szCs w:val="20"/>
        </w:rPr>
      </w:pPr>
      <w:r w:rsidRPr="004D3B79">
        <w:rPr>
          <w:sz w:val="20"/>
          <w:szCs w:val="20"/>
        </w:rPr>
        <w:t>Cerrahi hemşiresinin sorumluluk, rol ve görevlerini yapabilme</w:t>
      </w:r>
    </w:p>
    <w:p w14:paraId="5C631112" w14:textId="77777777" w:rsidR="00234A38" w:rsidRPr="004D3B79" w:rsidRDefault="00234A38" w:rsidP="0012212D">
      <w:pPr>
        <w:numPr>
          <w:ilvl w:val="0"/>
          <w:numId w:val="25"/>
        </w:numPr>
        <w:spacing w:line="360" w:lineRule="auto"/>
        <w:ind w:right="-648"/>
        <w:contextualSpacing/>
        <w:jc w:val="both"/>
        <w:rPr>
          <w:sz w:val="20"/>
          <w:szCs w:val="20"/>
        </w:rPr>
      </w:pPr>
      <w:r w:rsidRPr="004D3B79">
        <w:rPr>
          <w:sz w:val="20"/>
          <w:szCs w:val="20"/>
        </w:rPr>
        <w:t xml:space="preserve">Cerrahi girişim planlanan/uygulanan bireyin hemşirelik bakımını bütüncül </w:t>
      </w:r>
      <w:proofErr w:type="spellStart"/>
      <w:r w:rsidRPr="004D3B79">
        <w:rPr>
          <w:sz w:val="20"/>
          <w:szCs w:val="20"/>
        </w:rPr>
        <w:t>anlayışlaeğitici</w:t>
      </w:r>
      <w:proofErr w:type="spellEnd"/>
      <w:r w:rsidRPr="004D3B79">
        <w:rPr>
          <w:sz w:val="20"/>
          <w:szCs w:val="20"/>
        </w:rPr>
        <w:t xml:space="preserve">/hemşire gözetiminde yapabilme </w:t>
      </w:r>
    </w:p>
    <w:p w14:paraId="5F92CD02" w14:textId="77777777" w:rsidR="00234A38" w:rsidRPr="004D3B79" w:rsidRDefault="00234A38" w:rsidP="0012212D">
      <w:pPr>
        <w:numPr>
          <w:ilvl w:val="0"/>
          <w:numId w:val="25"/>
        </w:numPr>
        <w:autoSpaceDE w:val="0"/>
        <w:autoSpaceDN w:val="0"/>
        <w:adjustRightInd w:val="0"/>
        <w:spacing w:line="360" w:lineRule="auto"/>
        <w:contextualSpacing/>
        <w:jc w:val="both"/>
        <w:rPr>
          <w:sz w:val="20"/>
          <w:szCs w:val="20"/>
        </w:rPr>
      </w:pPr>
      <w:r w:rsidRPr="004D3B79">
        <w:rPr>
          <w:sz w:val="20"/>
          <w:szCs w:val="20"/>
        </w:rPr>
        <w:t>Cerrahi hastasının bakımını yürütürken kanıta dayalı uygulama bilgilerini uygulama alanına aktarabilme</w:t>
      </w:r>
    </w:p>
    <w:p w14:paraId="1DCFAE07"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Klinik ortamda hasta bakımında etik ve yasal sorumluklarının farkında olabilme</w:t>
      </w:r>
    </w:p>
    <w:p w14:paraId="43541663"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Cerrahi uygulanan birey ve ailesi ile olan etkileşimlerde uygun iletişim becerilerini kullanabilme</w:t>
      </w:r>
    </w:p>
    <w:p w14:paraId="0BEBB79F" w14:textId="77777777" w:rsidR="00234A38" w:rsidRPr="004D3B79" w:rsidRDefault="00234A38" w:rsidP="0012212D">
      <w:pPr>
        <w:numPr>
          <w:ilvl w:val="0"/>
          <w:numId w:val="25"/>
        </w:numPr>
        <w:spacing w:after="240" w:line="360" w:lineRule="auto"/>
        <w:contextualSpacing/>
        <w:jc w:val="both"/>
        <w:rPr>
          <w:sz w:val="20"/>
          <w:szCs w:val="20"/>
        </w:rPr>
      </w:pPr>
      <w:r w:rsidRPr="004D3B79">
        <w:rPr>
          <w:bCs/>
          <w:sz w:val="20"/>
          <w:szCs w:val="20"/>
        </w:rPr>
        <w:t>Korku ve anksiyete yaşayan bireyde uygun girişimleri yapabilme</w:t>
      </w:r>
    </w:p>
    <w:p w14:paraId="6CF01890"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Klinik ortamdaki ekip üyeleri ile etkili iletişimi ve işbirliğini sürdürme </w:t>
      </w:r>
    </w:p>
    <w:p w14:paraId="51EB494B"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Ameliyatın birey, aile ve toplum üzerindeki etkilerinin farkında olabilme</w:t>
      </w:r>
    </w:p>
    <w:p w14:paraId="4A679B30"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Hasta üzerinde cerrahi stres yanıtı değerlendirebilme </w:t>
      </w:r>
    </w:p>
    <w:p w14:paraId="03B94B38"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lastRenderedPageBreak/>
        <w:t>Hastada gelişebilecek sıvı elektrolit dengesizliklerini tanılayabilme</w:t>
      </w:r>
    </w:p>
    <w:p w14:paraId="76876175"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Hastada gelişebilecek asit-baz dengesizliklerini tanılayabilme</w:t>
      </w:r>
    </w:p>
    <w:p w14:paraId="42B2B599" w14:textId="77777777" w:rsidR="00234A38" w:rsidRPr="004D3B79" w:rsidRDefault="00234A38" w:rsidP="0012212D">
      <w:pPr>
        <w:numPr>
          <w:ilvl w:val="0"/>
          <w:numId w:val="25"/>
        </w:numPr>
        <w:spacing w:after="240" w:line="360" w:lineRule="auto"/>
        <w:contextualSpacing/>
        <w:jc w:val="both"/>
        <w:rPr>
          <w:sz w:val="20"/>
          <w:szCs w:val="20"/>
        </w:rPr>
      </w:pPr>
      <w:r w:rsidRPr="004D3B79">
        <w:rPr>
          <w:bCs/>
          <w:sz w:val="20"/>
          <w:szCs w:val="20"/>
        </w:rPr>
        <w:t>Şoktaki hastayı tanılayabilme ve uygun hemşirelik girişimlerini uygulayabilme</w:t>
      </w:r>
    </w:p>
    <w:p w14:paraId="5CED7E3B"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Ameliyat olmuş hastada yara iyileşmesi sürecinin adımlarını, belirtilerini tanılayabilme</w:t>
      </w:r>
    </w:p>
    <w:p w14:paraId="1E107A7F"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Ameliyat olmuş hastada yara bakımı yapabilme</w:t>
      </w:r>
    </w:p>
    <w:p w14:paraId="7938248A"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Yanığı olan hastanın bakımını </w:t>
      </w:r>
      <w:r w:rsidRPr="004D3B79">
        <w:rPr>
          <w:bCs/>
          <w:sz w:val="20"/>
          <w:szCs w:val="20"/>
        </w:rPr>
        <w:t>yürütebilme</w:t>
      </w:r>
    </w:p>
    <w:p w14:paraId="79DEAA21"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Cerrahi asepsi, antisepsi, sterilizasyon ve dezenfeksiyon yöntemlerine göre hasta bakımını yürütebilme</w:t>
      </w:r>
    </w:p>
    <w:p w14:paraId="6E31B8AF"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Cerrahi alan enfeksiyonlarını tanıyabilme ve uygun hemşirelik girişimlerini yapabilme </w:t>
      </w:r>
    </w:p>
    <w:p w14:paraId="048705CB" w14:textId="77777777" w:rsidR="00234A38" w:rsidRPr="004D3B79" w:rsidRDefault="00234A38" w:rsidP="0012212D">
      <w:pPr>
        <w:numPr>
          <w:ilvl w:val="0"/>
          <w:numId w:val="25"/>
        </w:numPr>
        <w:spacing w:after="240" w:line="360" w:lineRule="auto"/>
        <w:contextualSpacing/>
        <w:jc w:val="both"/>
        <w:rPr>
          <w:sz w:val="20"/>
          <w:szCs w:val="20"/>
        </w:rPr>
      </w:pPr>
      <w:r w:rsidRPr="004D3B79">
        <w:rPr>
          <w:bCs/>
          <w:sz w:val="20"/>
          <w:szCs w:val="20"/>
        </w:rPr>
        <w:t>Hastalığa özgü ameliyat öncesi (preoperatif) ve ameliyat sonrası (</w:t>
      </w:r>
      <w:proofErr w:type="spellStart"/>
      <w:r w:rsidR="00CB0A1E" w:rsidRPr="004D3B79">
        <w:rPr>
          <w:bCs/>
          <w:sz w:val="20"/>
          <w:szCs w:val="20"/>
        </w:rPr>
        <w:t>PÇ</w:t>
      </w:r>
      <w:r w:rsidRPr="004D3B79">
        <w:rPr>
          <w:bCs/>
          <w:sz w:val="20"/>
          <w:szCs w:val="20"/>
        </w:rPr>
        <w:t>stoperatif</w:t>
      </w:r>
      <w:proofErr w:type="spellEnd"/>
      <w:r w:rsidRPr="004D3B79">
        <w:rPr>
          <w:bCs/>
          <w:sz w:val="20"/>
          <w:szCs w:val="20"/>
        </w:rPr>
        <w:t>) bakımı hasta güvenliği ilkelerine göre yürütebilme</w:t>
      </w:r>
    </w:p>
    <w:p w14:paraId="4AF5E5BB" w14:textId="77777777" w:rsidR="00234A38" w:rsidRPr="004D3B79" w:rsidRDefault="00234A38" w:rsidP="0012212D">
      <w:pPr>
        <w:numPr>
          <w:ilvl w:val="0"/>
          <w:numId w:val="25"/>
        </w:numPr>
        <w:spacing w:after="240" w:line="360" w:lineRule="auto"/>
        <w:contextualSpacing/>
        <w:jc w:val="both"/>
        <w:rPr>
          <w:sz w:val="20"/>
          <w:szCs w:val="20"/>
        </w:rPr>
      </w:pPr>
      <w:r w:rsidRPr="004D3B79">
        <w:rPr>
          <w:bCs/>
          <w:sz w:val="20"/>
          <w:szCs w:val="20"/>
        </w:rPr>
        <w:t>Ameliyata özgü gelişebilecek komplikasyonları erken tanılayabilme ve bakımını yürütebilme</w:t>
      </w:r>
    </w:p>
    <w:p w14:paraId="567B1E7C"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Cerrahi hastasında ağrı yönetimini yapabilme</w:t>
      </w:r>
    </w:p>
    <w:p w14:paraId="4C4D55EF"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Ameliyat olmuş veya olacak olan hastada beslenmenin önemini açıklayabilme </w:t>
      </w:r>
    </w:p>
    <w:p w14:paraId="4DE69853" w14:textId="77777777" w:rsidR="00234A38" w:rsidRPr="004D3B79" w:rsidRDefault="00234A38" w:rsidP="0012212D">
      <w:pPr>
        <w:numPr>
          <w:ilvl w:val="0"/>
          <w:numId w:val="25"/>
        </w:numPr>
        <w:spacing w:after="240" w:line="360" w:lineRule="auto"/>
        <w:contextualSpacing/>
        <w:jc w:val="both"/>
        <w:rPr>
          <w:sz w:val="20"/>
          <w:szCs w:val="20"/>
        </w:rPr>
      </w:pPr>
      <w:proofErr w:type="spellStart"/>
      <w:r w:rsidRPr="004D3B79">
        <w:rPr>
          <w:sz w:val="20"/>
          <w:szCs w:val="20"/>
        </w:rPr>
        <w:t>Enteral</w:t>
      </w:r>
      <w:proofErr w:type="spellEnd"/>
      <w:r w:rsidRPr="004D3B79">
        <w:rPr>
          <w:sz w:val="20"/>
          <w:szCs w:val="20"/>
        </w:rPr>
        <w:t xml:space="preserve"> beslenmesi olan hastaya özel hemşirelik yaklaşımlarını yapabilme</w:t>
      </w:r>
    </w:p>
    <w:p w14:paraId="226E9493" w14:textId="77777777" w:rsidR="00234A38" w:rsidRPr="004D3B79" w:rsidRDefault="00234A38" w:rsidP="0012212D">
      <w:pPr>
        <w:numPr>
          <w:ilvl w:val="0"/>
          <w:numId w:val="25"/>
        </w:numPr>
        <w:spacing w:after="240" w:line="360" w:lineRule="auto"/>
        <w:contextualSpacing/>
        <w:jc w:val="both"/>
        <w:rPr>
          <w:sz w:val="20"/>
          <w:szCs w:val="20"/>
        </w:rPr>
      </w:pPr>
      <w:proofErr w:type="spellStart"/>
      <w:r w:rsidRPr="004D3B79">
        <w:rPr>
          <w:sz w:val="20"/>
          <w:szCs w:val="20"/>
        </w:rPr>
        <w:t>Parenteral</w:t>
      </w:r>
      <w:proofErr w:type="spellEnd"/>
      <w:r w:rsidRPr="004D3B79">
        <w:rPr>
          <w:sz w:val="20"/>
          <w:szCs w:val="20"/>
        </w:rPr>
        <w:t xml:space="preserve"> beslenmesi olan hastaya özel hemşirelik yaklaşımlarını yapabilme</w:t>
      </w:r>
    </w:p>
    <w:p w14:paraId="07469EE0"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Cerrahi gerektiren solunum sistemi hastalığı olan hastanın </w:t>
      </w:r>
      <w:r w:rsidRPr="004D3B79">
        <w:rPr>
          <w:bCs/>
          <w:sz w:val="20"/>
          <w:szCs w:val="20"/>
        </w:rPr>
        <w:t xml:space="preserve">ameliyat öncesi ve sonrası bakımını bütüncül yaklaşım ile yürütebilme </w:t>
      </w:r>
    </w:p>
    <w:p w14:paraId="3B49B830"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Solunum sistemi ile ilgili </w:t>
      </w:r>
      <w:r w:rsidRPr="004D3B79">
        <w:rPr>
          <w:bCs/>
          <w:sz w:val="20"/>
          <w:szCs w:val="20"/>
        </w:rPr>
        <w:t>hastalıkların tanısında kullanılan tanı yöntemlerine hastayı hazırlayabilme ve işlem sonrası bakımını planlayabilme</w:t>
      </w:r>
    </w:p>
    <w:p w14:paraId="162BE7DA" w14:textId="77777777" w:rsidR="00234A38" w:rsidRPr="004D3B79" w:rsidRDefault="00234A38" w:rsidP="0012212D">
      <w:pPr>
        <w:numPr>
          <w:ilvl w:val="0"/>
          <w:numId w:val="25"/>
        </w:numPr>
        <w:spacing w:after="240" w:line="360" w:lineRule="auto"/>
        <w:contextualSpacing/>
        <w:jc w:val="both"/>
        <w:rPr>
          <w:sz w:val="20"/>
          <w:szCs w:val="20"/>
        </w:rPr>
      </w:pPr>
      <w:r w:rsidRPr="004D3B79">
        <w:rPr>
          <w:bCs/>
          <w:sz w:val="20"/>
          <w:szCs w:val="20"/>
        </w:rPr>
        <w:t>Göğüs tüpü olan hastanın bakımını yürütebilme</w:t>
      </w:r>
    </w:p>
    <w:p w14:paraId="2D6A4494"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Cerrahi gerektiren kardiyovasküler sistem hastalığı olan hastanın </w:t>
      </w:r>
      <w:r w:rsidRPr="004D3B79">
        <w:rPr>
          <w:bCs/>
          <w:sz w:val="20"/>
          <w:szCs w:val="20"/>
        </w:rPr>
        <w:t xml:space="preserve">ameliyat öncesi ve sonrası bakımını bütüncül yaklaşım ile yürütebilme </w:t>
      </w:r>
    </w:p>
    <w:p w14:paraId="60D5A5F3"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Kardiyovasküler sistem ile ilgili </w:t>
      </w:r>
      <w:r w:rsidRPr="004D3B79">
        <w:rPr>
          <w:bCs/>
          <w:sz w:val="20"/>
          <w:szCs w:val="20"/>
        </w:rPr>
        <w:t>hastalıkların tanısında kullanılan tanı yöntemlerine hastayı hazırlayabilme ve işlem sonrası bakımını planlayabilme</w:t>
      </w:r>
    </w:p>
    <w:p w14:paraId="7F4C405A" w14:textId="77777777" w:rsidR="00234A38" w:rsidRPr="004D3B79" w:rsidRDefault="00234A38" w:rsidP="0012212D">
      <w:pPr>
        <w:numPr>
          <w:ilvl w:val="0"/>
          <w:numId w:val="25"/>
        </w:numPr>
        <w:spacing w:after="240" w:line="360" w:lineRule="auto"/>
        <w:contextualSpacing/>
        <w:jc w:val="both"/>
        <w:rPr>
          <w:sz w:val="20"/>
          <w:szCs w:val="20"/>
        </w:rPr>
      </w:pPr>
      <w:r w:rsidRPr="004D3B79">
        <w:rPr>
          <w:sz w:val="20"/>
          <w:szCs w:val="20"/>
        </w:rPr>
        <w:t xml:space="preserve">Cerrahi gerektiren </w:t>
      </w:r>
      <w:proofErr w:type="spellStart"/>
      <w:r w:rsidRPr="004D3B79">
        <w:rPr>
          <w:sz w:val="20"/>
          <w:szCs w:val="20"/>
        </w:rPr>
        <w:t>gastrointestinal</w:t>
      </w:r>
      <w:proofErr w:type="spellEnd"/>
      <w:r w:rsidRPr="004D3B79">
        <w:rPr>
          <w:sz w:val="20"/>
          <w:szCs w:val="20"/>
        </w:rPr>
        <w:t xml:space="preserve"> sistem hastalığı olan hastanın </w:t>
      </w:r>
      <w:r w:rsidRPr="004D3B79">
        <w:rPr>
          <w:bCs/>
          <w:sz w:val="20"/>
          <w:szCs w:val="20"/>
        </w:rPr>
        <w:t xml:space="preserve">ameliyat öncesi ve sonrası bakımını bütüncül yaklaşım ile yürütebilme </w:t>
      </w:r>
    </w:p>
    <w:p w14:paraId="2B4DBE2C" w14:textId="77777777" w:rsidR="00234A38" w:rsidRPr="004D3B79" w:rsidRDefault="00234A38" w:rsidP="0012212D">
      <w:pPr>
        <w:numPr>
          <w:ilvl w:val="0"/>
          <w:numId w:val="25"/>
        </w:numPr>
        <w:spacing w:after="240" w:line="360" w:lineRule="auto"/>
        <w:contextualSpacing/>
        <w:jc w:val="both"/>
        <w:rPr>
          <w:sz w:val="20"/>
          <w:szCs w:val="20"/>
        </w:rPr>
      </w:pPr>
      <w:proofErr w:type="spellStart"/>
      <w:r w:rsidRPr="004D3B79">
        <w:rPr>
          <w:sz w:val="20"/>
          <w:szCs w:val="20"/>
        </w:rPr>
        <w:t>Gastrointestinal</w:t>
      </w:r>
      <w:proofErr w:type="spellEnd"/>
      <w:r w:rsidRPr="004D3B79">
        <w:rPr>
          <w:sz w:val="20"/>
          <w:szCs w:val="20"/>
        </w:rPr>
        <w:t xml:space="preserve"> sistemi ile ilgili </w:t>
      </w:r>
      <w:r w:rsidRPr="004D3B79">
        <w:rPr>
          <w:bCs/>
          <w:sz w:val="20"/>
          <w:szCs w:val="20"/>
        </w:rPr>
        <w:t>hastalıkların tanısında kullanılan tanı yöntemlerine hastayı hazırlayabilme ve işlem sonrası bakımını planlayabilme</w:t>
      </w:r>
    </w:p>
    <w:p w14:paraId="60857307"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Stoması olan hastanın değerlendirmesini yapabilme ve stoma bakımını uygulayabilme </w:t>
      </w:r>
    </w:p>
    <w:p w14:paraId="7A9AB399"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meme hastalığı olan bireyin </w:t>
      </w:r>
      <w:r w:rsidRPr="004D3B79">
        <w:rPr>
          <w:bCs/>
          <w:sz w:val="20"/>
          <w:szCs w:val="20"/>
        </w:rPr>
        <w:t>ameliyat öncesi ve sonrası bakımını bütüncül yaklaşım ile yürütebilme</w:t>
      </w:r>
    </w:p>
    <w:p w14:paraId="1BE8EF8B"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endokrin sistem hastalığı olan bireyin </w:t>
      </w:r>
      <w:r w:rsidRPr="004D3B79">
        <w:rPr>
          <w:bCs/>
          <w:sz w:val="20"/>
          <w:szCs w:val="20"/>
        </w:rPr>
        <w:t>ameliyat öncesi ve sonrası bakımını bütüncül yaklaşım ile yürütebilme</w:t>
      </w:r>
    </w:p>
    <w:p w14:paraId="523A5DD1"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sinir sistemi hastalığı olan bireyin </w:t>
      </w:r>
      <w:r w:rsidRPr="004D3B79">
        <w:rPr>
          <w:bCs/>
          <w:sz w:val="20"/>
          <w:szCs w:val="20"/>
        </w:rPr>
        <w:t>ameliyat öncesi ve sonrası bakımını bütüncül yaklaşım ile yürütebilme</w:t>
      </w:r>
    </w:p>
    <w:p w14:paraId="242E0F37"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Sinir sistemi ile ilgili </w:t>
      </w:r>
      <w:r w:rsidRPr="004D3B79">
        <w:rPr>
          <w:bCs/>
          <w:sz w:val="20"/>
          <w:szCs w:val="20"/>
        </w:rPr>
        <w:t>hastalıkların tanısında kullanılan tanı yöntemlerine hastayı hazırlayabilme ve işlem sonrası bakımını planlayabilme</w:t>
      </w:r>
    </w:p>
    <w:p w14:paraId="160A873A" w14:textId="77777777" w:rsidR="00234A38" w:rsidRPr="004D3B79" w:rsidRDefault="00234A38" w:rsidP="0012212D">
      <w:pPr>
        <w:numPr>
          <w:ilvl w:val="0"/>
          <w:numId w:val="25"/>
        </w:numPr>
        <w:spacing w:line="360" w:lineRule="auto"/>
        <w:contextualSpacing/>
        <w:jc w:val="both"/>
        <w:rPr>
          <w:bCs/>
          <w:sz w:val="20"/>
          <w:szCs w:val="20"/>
        </w:rPr>
      </w:pPr>
      <w:r w:rsidRPr="004D3B79">
        <w:rPr>
          <w:sz w:val="20"/>
          <w:szCs w:val="20"/>
        </w:rPr>
        <w:lastRenderedPageBreak/>
        <w:t>Travmalı bireyin primer/sekonder hemşirelik tanılamasını yapabilme</w:t>
      </w:r>
    </w:p>
    <w:p w14:paraId="2CF2722C" w14:textId="77777777" w:rsidR="00234A38" w:rsidRPr="004D3B79" w:rsidRDefault="00234A38" w:rsidP="0012212D">
      <w:pPr>
        <w:numPr>
          <w:ilvl w:val="0"/>
          <w:numId w:val="25"/>
        </w:numPr>
        <w:spacing w:line="360" w:lineRule="auto"/>
        <w:contextualSpacing/>
        <w:jc w:val="both"/>
        <w:rPr>
          <w:bCs/>
          <w:sz w:val="20"/>
          <w:szCs w:val="20"/>
        </w:rPr>
      </w:pPr>
      <w:r w:rsidRPr="004D3B79">
        <w:rPr>
          <w:sz w:val="20"/>
          <w:szCs w:val="20"/>
        </w:rPr>
        <w:t>Travmalı bireyin bakımını bütüncül yaklaşımla yürütebilme</w:t>
      </w:r>
    </w:p>
    <w:p w14:paraId="6C12BB01"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kas-iskelet sistemi hastalığı olan bireyin </w:t>
      </w:r>
      <w:r w:rsidRPr="004D3B79">
        <w:rPr>
          <w:bCs/>
          <w:sz w:val="20"/>
          <w:szCs w:val="20"/>
        </w:rPr>
        <w:t>ameliyat öncesi ve sonrası bakımını bütüncül yaklaşım ile yürütebilme</w:t>
      </w:r>
    </w:p>
    <w:p w14:paraId="259CF7F9"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üriner sistem ile ilgili hastalığı olan bireyin </w:t>
      </w:r>
      <w:r w:rsidRPr="004D3B79">
        <w:rPr>
          <w:bCs/>
          <w:sz w:val="20"/>
          <w:szCs w:val="20"/>
        </w:rPr>
        <w:t>ameliyat öncesi ve sonrası bakımını bütüncül yaklaşım ile yürütebilme</w:t>
      </w:r>
    </w:p>
    <w:p w14:paraId="11E1C06F"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kulak-burun-boğaz ile ilgili hastalığı olan bireyin </w:t>
      </w:r>
      <w:r w:rsidRPr="004D3B79">
        <w:rPr>
          <w:bCs/>
          <w:sz w:val="20"/>
          <w:szCs w:val="20"/>
        </w:rPr>
        <w:t>ameliyat öncesi ve sonrası bakımını bütüncül yaklaşım ile yürütebilme</w:t>
      </w:r>
    </w:p>
    <w:p w14:paraId="1CA025E9"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Cerrahi gerektiren göz ile ilgili hastalığı olan bireyin </w:t>
      </w:r>
      <w:r w:rsidRPr="004D3B79">
        <w:rPr>
          <w:bCs/>
          <w:sz w:val="20"/>
          <w:szCs w:val="20"/>
        </w:rPr>
        <w:t>ameliyat öncesi ve sonrası bakımını bütüncül yaklaşım ile yürütebilme</w:t>
      </w:r>
    </w:p>
    <w:p w14:paraId="46DB2F57"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Onkolojik cerrahi gereksinimi olan bireyin </w:t>
      </w:r>
      <w:r w:rsidRPr="004D3B79">
        <w:rPr>
          <w:bCs/>
          <w:sz w:val="20"/>
          <w:szCs w:val="20"/>
        </w:rPr>
        <w:t>ameliyat öncesi ve sonrası bakımını bütüncül yaklaşım ile yürütebilme</w:t>
      </w:r>
    </w:p>
    <w:p w14:paraId="61B3F252"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Cerrahi hemşireliğinde güncel yaklaşımları bakıma yansıtabilme</w:t>
      </w:r>
    </w:p>
    <w:p w14:paraId="4F642C33"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Acil cerrahi gerektiren hastanın bakımını bütüncül yaklaşım ile yürütebilme </w:t>
      </w:r>
    </w:p>
    <w:p w14:paraId="51007665"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 xml:space="preserve">Hastanın yoğun bakım gereksinimini tanılayabilme ve hemşirelik bakımı bütüncül yaklaşımla yürütebilme </w:t>
      </w:r>
    </w:p>
    <w:p w14:paraId="19CAE0AD" w14:textId="77777777" w:rsidR="00234A38" w:rsidRPr="004D3B79" w:rsidRDefault="00234A38" w:rsidP="0012212D">
      <w:pPr>
        <w:numPr>
          <w:ilvl w:val="0"/>
          <w:numId w:val="25"/>
        </w:numPr>
        <w:spacing w:line="360" w:lineRule="auto"/>
        <w:contextualSpacing/>
        <w:jc w:val="both"/>
        <w:rPr>
          <w:sz w:val="20"/>
          <w:szCs w:val="20"/>
        </w:rPr>
      </w:pPr>
      <w:r w:rsidRPr="004D3B79">
        <w:rPr>
          <w:sz w:val="20"/>
          <w:szCs w:val="20"/>
        </w:rPr>
        <w:t>Hastaların doktor isteminde verilen tedavilerini uygulayabilme tedavinin etkisini ve tedaviye hastanın yanıtını değerlendirebilme</w:t>
      </w:r>
    </w:p>
    <w:p w14:paraId="171A1A7A" w14:textId="77777777" w:rsidR="00234A38" w:rsidRPr="004D3B79" w:rsidRDefault="00234A38" w:rsidP="0012212D">
      <w:pPr>
        <w:numPr>
          <w:ilvl w:val="0"/>
          <w:numId w:val="25"/>
        </w:numPr>
        <w:tabs>
          <w:tab w:val="left" w:pos="0"/>
        </w:tabs>
        <w:autoSpaceDE w:val="0"/>
        <w:autoSpaceDN w:val="0"/>
        <w:adjustRightInd w:val="0"/>
        <w:spacing w:line="360" w:lineRule="auto"/>
        <w:contextualSpacing/>
        <w:jc w:val="both"/>
        <w:rPr>
          <w:sz w:val="20"/>
          <w:szCs w:val="20"/>
        </w:rPr>
      </w:pPr>
      <w:r w:rsidRPr="004D3B79">
        <w:rPr>
          <w:sz w:val="20"/>
          <w:szCs w:val="20"/>
        </w:rPr>
        <w:t>Cerrahi hastasının bakımını yürütürken kişisel ve profesyonel gelişim gösterme, öz değerlendirmesini geliştirme/tamamlama</w:t>
      </w:r>
    </w:p>
    <w:p w14:paraId="5F7674B0" w14:textId="77777777" w:rsidR="00234A38" w:rsidRPr="004D3B79" w:rsidRDefault="00234A38" w:rsidP="006153AD">
      <w:pPr>
        <w:pStyle w:val="Balk1"/>
      </w:pPr>
      <w:bookmarkStart w:id="137" w:name="_Toc45620324"/>
      <w:bookmarkStart w:id="138" w:name="_Toc139625576"/>
      <w:r w:rsidRPr="004D3B79">
        <w:t xml:space="preserve">HEF 3055 </w:t>
      </w:r>
      <w:proofErr w:type="spellStart"/>
      <w:r w:rsidRPr="004D3B79">
        <w:t>Kadın</w:t>
      </w:r>
      <w:proofErr w:type="spellEnd"/>
      <w:r w:rsidRPr="004D3B79">
        <w:t xml:space="preserve"> </w:t>
      </w:r>
      <w:proofErr w:type="spellStart"/>
      <w:r w:rsidRPr="004D3B79">
        <w:t>Sağlığı</w:t>
      </w:r>
      <w:proofErr w:type="spellEnd"/>
      <w:r w:rsidRPr="004D3B79">
        <w:t xml:space="preserve"> Ve </w:t>
      </w:r>
      <w:proofErr w:type="spellStart"/>
      <w:r w:rsidRPr="004D3B79">
        <w:t>Hastalıları</w:t>
      </w:r>
      <w:proofErr w:type="spellEnd"/>
      <w:r w:rsidRPr="004D3B79">
        <w:t xml:space="preserve"> </w:t>
      </w:r>
      <w:proofErr w:type="spellStart"/>
      <w:r w:rsidRPr="004D3B79">
        <w:t>Hemşireliği</w:t>
      </w:r>
      <w:proofErr w:type="spellEnd"/>
      <w:r w:rsidRPr="004D3B79">
        <w:t xml:space="preserve"> </w:t>
      </w:r>
      <w:proofErr w:type="spellStart"/>
      <w:r w:rsidRPr="004D3B79">
        <w:t>Dersi</w:t>
      </w:r>
      <w:bookmarkEnd w:id="137"/>
      <w:proofErr w:type="spellEnd"/>
      <w:r w:rsidR="000775A3" w:rsidRPr="004D3B79">
        <w:t xml:space="preserve"> </w:t>
      </w:r>
      <w:proofErr w:type="spellStart"/>
      <w:r w:rsidRPr="004D3B79">
        <w:rPr>
          <w:bCs/>
        </w:rPr>
        <w:t>Uygulama</w:t>
      </w:r>
      <w:proofErr w:type="spellEnd"/>
      <w:r w:rsidRPr="004D3B79">
        <w:rPr>
          <w:bCs/>
        </w:rPr>
        <w:t xml:space="preserve"> </w:t>
      </w:r>
      <w:proofErr w:type="spellStart"/>
      <w:r w:rsidRPr="004D3B79">
        <w:rPr>
          <w:bCs/>
        </w:rPr>
        <w:t>Hedefleri</w:t>
      </w:r>
      <w:bookmarkEnd w:id="138"/>
      <w:proofErr w:type="spellEnd"/>
    </w:p>
    <w:p w14:paraId="5E6770E2" w14:textId="77777777" w:rsidR="00234A38" w:rsidRPr="004D3B79" w:rsidRDefault="00234A38" w:rsidP="003362CB">
      <w:pPr>
        <w:spacing w:line="360" w:lineRule="auto"/>
        <w:ind w:firstLine="567"/>
        <w:jc w:val="both"/>
        <w:rPr>
          <w:b/>
          <w:i/>
          <w:sz w:val="20"/>
          <w:szCs w:val="20"/>
        </w:rPr>
      </w:pPr>
      <w:r w:rsidRPr="004D3B79">
        <w:rPr>
          <w:b/>
          <w:i/>
          <w:sz w:val="20"/>
          <w:szCs w:val="20"/>
        </w:rPr>
        <w:t>Tüm Uygulama Grupları İçin Geçerli Olan Hedefler</w:t>
      </w:r>
    </w:p>
    <w:p w14:paraId="41626BFD"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Hasta ile iletişim kurma,</w:t>
      </w:r>
    </w:p>
    <w:p w14:paraId="77D5933C"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Klinik ekibi ile iletişim kurma,</w:t>
      </w:r>
    </w:p>
    <w:p w14:paraId="577E6C31"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 xml:space="preserve">Klinik uygulamada olan </w:t>
      </w:r>
      <w:proofErr w:type="spellStart"/>
      <w:r w:rsidRPr="004D3B79">
        <w:rPr>
          <w:sz w:val="20"/>
          <w:szCs w:val="20"/>
        </w:rPr>
        <w:t>intörn</w:t>
      </w:r>
      <w:proofErr w:type="spellEnd"/>
      <w:r w:rsidRPr="004D3B79">
        <w:rPr>
          <w:sz w:val="20"/>
          <w:szCs w:val="20"/>
        </w:rPr>
        <w:t xml:space="preserve"> akranı ile uyum içinde çalışabilme,</w:t>
      </w:r>
    </w:p>
    <w:p w14:paraId="28097655"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Öğretim elemanı ile uyumlu çalışabilme,</w:t>
      </w:r>
    </w:p>
    <w:p w14:paraId="0E0D6F40"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Klinikteki iş bölümüne uygun davranabilme (çay ve yemek listesini yapabilme ve bu planlamaya uyumlu çalışabilme)</w:t>
      </w:r>
    </w:p>
    <w:p w14:paraId="3471B1F5"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Sorumlu olduğu hastanın verilerini toplayabilme, yaşam bulgularını uygun şekilde takip edebilme ve hemşire gözlem formunu uygun şekilde kullanabilme,</w:t>
      </w:r>
    </w:p>
    <w:p w14:paraId="08C4D754" w14:textId="77777777" w:rsidR="00234A38" w:rsidRPr="004D3B79" w:rsidRDefault="00234A38" w:rsidP="0012212D">
      <w:pPr>
        <w:numPr>
          <w:ilvl w:val="0"/>
          <w:numId w:val="12"/>
        </w:numPr>
        <w:spacing w:line="360" w:lineRule="auto"/>
        <w:ind w:firstLine="0"/>
        <w:contextualSpacing/>
        <w:jc w:val="both"/>
        <w:rPr>
          <w:sz w:val="20"/>
          <w:szCs w:val="20"/>
        </w:rPr>
      </w:pPr>
      <w:r w:rsidRPr="004D3B79">
        <w:rPr>
          <w:sz w:val="20"/>
          <w:szCs w:val="20"/>
        </w:rPr>
        <w:t xml:space="preserve">Birinci ve ikinci sınıf lisans eğitiminde öğrendiği becerileri uygun şekilde yapabilme (intravenöz sıvı hazırlama, uygulama ve izlemini yapabilme, intravenöz, intramüsküler ve </w:t>
      </w:r>
      <w:proofErr w:type="spellStart"/>
      <w:r w:rsidRPr="004D3B79">
        <w:rPr>
          <w:sz w:val="20"/>
          <w:szCs w:val="20"/>
        </w:rPr>
        <w:t>subkutan</w:t>
      </w:r>
      <w:proofErr w:type="spellEnd"/>
      <w:r w:rsidRPr="004D3B79">
        <w:rPr>
          <w:sz w:val="20"/>
          <w:szCs w:val="20"/>
        </w:rPr>
        <w:t xml:space="preserve"> girişim yapabilme, ağız bakımı, masaj, mobilizasyon, preoperatif ve </w:t>
      </w:r>
      <w:proofErr w:type="spellStart"/>
      <w:r w:rsidR="00CB0A1E" w:rsidRPr="004D3B79">
        <w:rPr>
          <w:sz w:val="20"/>
          <w:szCs w:val="20"/>
        </w:rPr>
        <w:t>PÇ</w:t>
      </w:r>
      <w:r w:rsidRPr="004D3B79">
        <w:rPr>
          <w:sz w:val="20"/>
          <w:szCs w:val="20"/>
        </w:rPr>
        <w:t>stoperatif</w:t>
      </w:r>
      <w:proofErr w:type="spellEnd"/>
      <w:r w:rsidRPr="004D3B79">
        <w:rPr>
          <w:sz w:val="20"/>
          <w:szCs w:val="20"/>
        </w:rPr>
        <w:t xml:space="preserve"> bakım, aspirasyon, kolostomi bakımı vb.),</w:t>
      </w:r>
    </w:p>
    <w:p w14:paraId="02856465" w14:textId="77777777" w:rsidR="00234A38" w:rsidRPr="004D3B79" w:rsidRDefault="00234A38" w:rsidP="0012212D">
      <w:pPr>
        <w:numPr>
          <w:ilvl w:val="0"/>
          <w:numId w:val="12"/>
        </w:numPr>
        <w:spacing w:line="360" w:lineRule="auto"/>
        <w:ind w:firstLine="66"/>
        <w:contextualSpacing/>
        <w:jc w:val="both"/>
        <w:rPr>
          <w:sz w:val="20"/>
          <w:szCs w:val="20"/>
        </w:rPr>
      </w:pPr>
      <w:r w:rsidRPr="004D3B79">
        <w:rPr>
          <w:sz w:val="20"/>
          <w:szCs w:val="20"/>
        </w:rPr>
        <w:t xml:space="preserve">Total </w:t>
      </w:r>
      <w:proofErr w:type="spellStart"/>
      <w:r w:rsidRPr="004D3B79">
        <w:rPr>
          <w:sz w:val="20"/>
          <w:szCs w:val="20"/>
        </w:rPr>
        <w:t>parenteral</w:t>
      </w:r>
      <w:proofErr w:type="spellEnd"/>
      <w:r w:rsidRPr="004D3B79">
        <w:rPr>
          <w:sz w:val="20"/>
          <w:szCs w:val="20"/>
        </w:rPr>
        <w:t xml:space="preserve"> tedavi uygulanan hastaya uygun hemşirelik bakımını verebilme ve</w:t>
      </w:r>
    </w:p>
    <w:p w14:paraId="526936FB" w14:textId="77777777" w:rsidR="00234A38" w:rsidRPr="004D3B79" w:rsidRDefault="00234A38" w:rsidP="0012212D">
      <w:pPr>
        <w:numPr>
          <w:ilvl w:val="0"/>
          <w:numId w:val="12"/>
        </w:numPr>
        <w:spacing w:line="360" w:lineRule="auto"/>
        <w:ind w:firstLine="66"/>
        <w:contextualSpacing/>
        <w:jc w:val="both"/>
        <w:rPr>
          <w:sz w:val="20"/>
          <w:szCs w:val="20"/>
        </w:rPr>
      </w:pPr>
      <w:r w:rsidRPr="004D3B79">
        <w:rPr>
          <w:sz w:val="20"/>
          <w:szCs w:val="20"/>
        </w:rPr>
        <w:t>Meme muayenesi ve eğitimi yapabilme.</w:t>
      </w:r>
    </w:p>
    <w:p w14:paraId="296F0F2F" w14:textId="77777777" w:rsidR="00234A38" w:rsidRPr="004D3B79" w:rsidRDefault="00234A38" w:rsidP="003362CB">
      <w:pPr>
        <w:spacing w:line="360" w:lineRule="auto"/>
        <w:ind w:firstLine="66"/>
        <w:jc w:val="both"/>
        <w:rPr>
          <w:b/>
          <w:i/>
          <w:sz w:val="20"/>
          <w:szCs w:val="20"/>
        </w:rPr>
      </w:pPr>
      <w:r w:rsidRPr="004D3B79">
        <w:rPr>
          <w:b/>
          <w:bCs/>
          <w:i/>
          <w:sz w:val="20"/>
          <w:szCs w:val="20"/>
        </w:rPr>
        <w:t>Dahiliye 1, Dahiliye 2, Kardiyoloji, Ortopedi &amp; KBB-Üroloji Kliniklerinin Uygulama Hedefleri</w:t>
      </w:r>
    </w:p>
    <w:p w14:paraId="24A639F2" w14:textId="77777777" w:rsidR="00234A38" w:rsidRPr="004D3B79" w:rsidRDefault="00234A38" w:rsidP="003362CB">
      <w:pPr>
        <w:spacing w:line="360" w:lineRule="auto"/>
        <w:ind w:firstLine="66"/>
        <w:jc w:val="both"/>
        <w:rPr>
          <w:sz w:val="20"/>
          <w:szCs w:val="20"/>
        </w:rPr>
      </w:pPr>
      <w:r w:rsidRPr="004D3B79">
        <w:rPr>
          <w:bCs/>
          <w:iCs/>
          <w:sz w:val="20"/>
          <w:szCs w:val="20"/>
        </w:rPr>
        <w:t>Ortak hedeflere ek olarak;</w:t>
      </w:r>
    </w:p>
    <w:p w14:paraId="1809B16A" w14:textId="77777777" w:rsidR="00234A38" w:rsidRPr="004D3B79" w:rsidRDefault="00234A38" w:rsidP="0012212D">
      <w:pPr>
        <w:numPr>
          <w:ilvl w:val="0"/>
          <w:numId w:val="13"/>
        </w:numPr>
        <w:tabs>
          <w:tab w:val="num" w:pos="720"/>
        </w:tabs>
        <w:spacing w:line="360" w:lineRule="auto"/>
        <w:ind w:firstLine="66"/>
        <w:jc w:val="both"/>
        <w:rPr>
          <w:sz w:val="20"/>
          <w:szCs w:val="20"/>
        </w:rPr>
      </w:pPr>
      <w:r w:rsidRPr="004D3B79">
        <w:rPr>
          <w:sz w:val="20"/>
          <w:szCs w:val="20"/>
        </w:rPr>
        <w:lastRenderedPageBreak/>
        <w:t xml:space="preserve">Sorumlu olduğu kadın hastadan </w:t>
      </w:r>
      <w:r w:rsidRPr="004D3B79">
        <w:rPr>
          <w:bCs/>
          <w:sz w:val="20"/>
          <w:szCs w:val="20"/>
        </w:rPr>
        <w:t xml:space="preserve">‘’Kadın Sağlığı Veri Toplama Formu’’ </w:t>
      </w:r>
      <w:r w:rsidRPr="004D3B79">
        <w:rPr>
          <w:sz w:val="20"/>
          <w:szCs w:val="20"/>
        </w:rPr>
        <w:t>doğrultusunda veri toplayabilme, bakım planını yapabilme ve uygulayabilme,</w:t>
      </w:r>
    </w:p>
    <w:p w14:paraId="46E7E156" w14:textId="77777777" w:rsidR="00234A38" w:rsidRPr="004D3B79" w:rsidRDefault="00234A38" w:rsidP="0012212D">
      <w:pPr>
        <w:numPr>
          <w:ilvl w:val="0"/>
          <w:numId w:val="13"/>
        </w:numPr>
        <w:tabs>
          <w:tab w:val="num" w:pos="720"/>
        </w:tabs>
        <w:spacing w:line="360" w:lineRule="auto"/>
        <w:ind w:firstLine="66"/>
        <w:jc w:val="both"/>
        <w:rPr>
          <w:sz w:val="20"/>
          <w:szCs w:val="20"/>
        </w:rPr>
      </w:pPr>
      <w:r w:rsidRPr="004D3B79">
        <w:rPr>
          <w:sz w:val="20"/>
          <w:szCs w:val="20"/>
        </w:rPr>
        <w:t xml:space="preserve">Sorumlu olduğu kadın hastanın olası </w:t>
      </w:r>
      <w:r w:rsidRPr="004D3B79">
        <w:rPr>
          <w:bCs/>
          <w:sz w:val="20"/>
          <w:szCs w:val="20"/>
        </w:rPr>
        <w:t xml:space="preserve">kronik hastalığının cinselliğine etkisini </w:t>
      </w:r>
      <w:r w:rsidRPr="004D3B79">
        <w:rPr>
          <w:sz w:val="20"/>
          <w:szCs w:val="20"/>
        </w:rPr>
        <w:t>anlayabilme ve uygun bakımı planlayıp, uygulayabilme,</w:t>
      </w:r>
    </w:p>
    <w:p w14:paraId="48BC7210" w14:textId="77777777" w:rsidR="00234A38" w:rsidRPr="004D3B79" w:rsidRDefault="00234A38" w:rsidP="0012212D">
      <w:pPr>
        <w:numPr>
          <w:ilvl w:val="0"/>
          <w:numId w:val="13"/>
        </w:numPr>
        <w:tabs>
          <w:tab w:val="num" w:pos="720"/>
        </w:tabs>
        <w:spacing w:line="360" w:lineRule="auto"/>
        <w:ind w:firstLine="66"/>
        <w:jc w:val="both"/>
        <w:rPr>
          <w:sz w:val="20"/>
          <w:szCs w:val="20"/>
        </w:rPr>
      </w:pPr>
      <w:r w:rsidRPr="004D3B79">
        <w:rPr>
          <w:sz w:val="20"/>
          <w:szCs w:val="20"/>
        </w:rPr>
        <w:t xml:space="preserve">Sorumlu olduğu </w:t>
      </w:r>
      <w:r w:rsidRPr="004D3B79">
        <w:rPr>
          <w:bCs/>
          <w:sz w:val="20"/>
          <w:szCs w:val="20"/>
        </w:rPr>
        <w:t xml:space="preserve">kadın hastanın yaşam dönemi özellikleri </w:t>
      </w:r>
      <w:r w:rsidRPr="004D3B79">
        <w:rPr>
          <w:sz w:val="20"/>
          <w:szCs w:val="20"/>
        </w:rPr>
        <w:t xml:space="preserve">(üreme çağı, </w:t>
      </w:r>
      <w:proofErr w:type="spellStart"/>
      <w:r w:rsidRPr="004D3B79">
        <w:rPr>
          <w:sz w:val="20"/>
          <w:szCs w:val="20"/>
        </w:rPr>
        <w:t>premeno</w:t>
      </w:r>
      <w:r w:rsidR="00CB0A1E" w:rsidRPr="004D3B79">
        <w:rPr>
          <w:sz w:val="20"/>
          <w:szCs w:val="20"/>
        </w:rPr>
        <w:t>PÇ</w:t>
      </w:r>
      <w:r w:rsidRPr="004D3B79">
        <w:rPr>
          <w:sz w:val="20"/>
          <w:szCs w:val="20"/>
        </w:rPr>
        <w:t>z</w:t>
      </w:r>
      <w:proofErr w:type="spellEnd"/>
      <w:r w:rsidRPr="004D3B79">
        <w:rPr>
          <w:sz w:val="20"/>
          <w:szCs w:val="20"/>
        </w:rPr>
        <w:t xml:space="preserve">, </w:t>
      </w:r>
      <w:proofErr w:type="spellStart"/>
      <w:r w:rsidRPr="004D3B79">
        <w:rPr>
          <w:sz w:val="20"/>
          <w:szCs w:val="20"/>
        </w:rPr>
        <w:t>meno</w:t>
      </w:r>
      <w:r w:rsidR="00CB0A1E" w:rsidRPr="004D3B79">
        <w:rPr>
          <w:sz w:val="20"/>
          <w:szCs w:val="20"/>
        </w:rPr>
        <w:t>PÇ</w:t>
      </w:r>
      <w:r w:rsidRPr="004D3B79">
        <w:rPr>
          <w:sz w:val="20"/>
          <w:szCs w:val="20"/>
        </w:rPr>
        <w:t>z</w:t>
      </w:r>
      <w:proofErr w:type="spellEnd"/>
      <w:r w:rsidRPr="004D3B79">
        <w:rPr>
          <w:sz w:val="20"/>
          <w:szCs w:val="20"/>
        </w:rPr>
        <w:t xml:space="preserve"> ve </w:t>
      </w:r>
      <w:proofErr w:type="spellStart"/>
      <w:r w:rsidR="00CB0A1E" w:rsidRPr="004D3B79">
        <w:rPr>
          <w:sz w:val="20"/>
          <w:szCs w:val="20"/>
        </w:rPr>
        <w:t>PÇ</w:t>
      </w:r>
      <w:r w:rsidRPr="004D3B79">
        <w:rPr>
          <w:sz w:val="20"/>
          <w:szCs w:val="20"/>
        </w:rPr>
        <w:t>stmeno</w:t>
      </w:r>
      <w:r w:rsidR="00CB0A1E" w:rsidRPr="004D3B79">
        <w:rPr>
          <w:sz w:val="20"/>
          <w:szCs w:val="20"/>
        </w:rPr>
        <w:t>PÇ</w:t>
      </w:r>
      <w:r w:rsidRPr="004D3B79">
        <w:rPr>
          <w:sz w:val="20"/>
          <w:szCs w:val="20"/>
        </w:rPr>
        <w:t>zal</w:t>
      </w:r>
      <w:proofErr w:type="spellEnd"/>
      <w:r w:rsidRPr="004D3B79">
        <w:rPr>
          <w:sz w:val="20"/>
          <w:szCs w:val="20"/>
        </w:rPr>
        <w:t xml:space="preserve"> dönem) ile </w:t>
      </w:r>
      <w:r w:rsidRPr="004D3B79">
        <w:rPr>
          <w:bCs/>
          <w:sz w:val="20"/>
          <w:szCs w:val="20"/>
        </w:rPr>
        <w:t>kadın sağlığı sorunlarını ilişkilendirme</w:t>
      </w:r>
      <w:r w:rsidRPr="004D3B79">
        <w:rPr>
          <w:sz w:val="20"/>
          <w:szCs w:val="20"/>
        </w:rPr>
        <w:t xml:space="preserve"> ve uygun bakımı planlayabilme,</w:t>
      </w:r>
    </w:p>
    <w:p w14:paraId="0070B725" w14:textId="77777777" w:rsidR="00234A38" w:rsidRPr="004D3B79" w:rsidRDefault="00234A38" w:rsidP="003362CB">
      <w:pPr>
        <w:spacing w:line="360" w:lineRule="auto"/>
        <w:ind w:firstLine="66"/>
        <w:jc w:val="both"/>
        <w:rPr>
          <w:i/>
          <w:sz w:val="20"/>
          <w:szCs w:val="20"/>
        </w:rPr>
      </w:pPr>
      <w:r w:rsidRPr="004D3B79">
        <w:rPr>
          <w:b/>
          <w:bCs/>
          <w:i/>
          <w:sz w:val="20"/>
          <w:szCs w:val="20"/>
        </w:rPr>
        <w:t>Jinekoloji Kliniği/Bölümü Hedefleri</w:t>
      </w:r>
    </w:p>
    <w:p w14:paraId="7F2EA60F" w14:textId="77777777" w:rsidR="00234A38" w:rsidRPr="004D3B79" w:rsidRDefault="00234A38" w:rsidP="003362CB">
      <w:pPr>
        <w:spacing w:line="360" w:lineRule="auto"/>
        <w:ind w:firstLine="66"/>
        <w:jc w:val="both"/>
        <w:rPr>
          <w:sz w:val="20"/>
          <w:szCs w:val="20"/>
        </w:rPr>
      </w:pPr>
      <w:r w:rsidRPr="004D3B79">
        <w:rPr>
          <w:bCs/>
          <w:iCs/>
          <w:sz w:val="20"/>
          <w:szCs w:val="20"/>
        </w:rPr>
        <w:t>Ortak hedeflere ek olarak;</w:t>
      </w:r>
    </w:p>
    <w:p w14:paraId="3BA58051" w14:textId="77777777" w:rsidR="00234A38" w:rsidRPr="004D3B79" w:rsidRDefault="00234A38" w:rsidP="0012212D">
      <w:pPr>
        <w:numPr>
          <w:ilvl w:val="0"/>
          <w:numId w:val="15"/>
        </w:numPr>
        <w:spacing w:line="360" w:lineRule="auto"/>
        <w:ind w:firstLine="66"/>
        <w:contextualSpacing/>
        <w:jc w:val="both"/>
        <w:rPr>
          <w:sz w:val="20"/>
          <w:szCs w:val="20"/>
        </w:rPr>
      </w:pPr>
      <w:r w:rsidRPr="004D3B79">
        <w:rPr>
          <w:sz w:val="20"/>
          <w:szCs w:val="20"/>
        </w:rPr>
        <w:t xml:space="preserve">Jinekolojik hastalıkların tedavisinde kullanılan </w:t>
      </w:r>
      <w:r w:rsidRPr="004D3B79">
        <w:rPr>
          <w:bCs/>
          <w:sz w:val="20"/>
          <w:szCs w:val="20"/>
        </w:rPr>
        <w:t>ilaçların</w:t>
      </w:r>
      <w:r w:rsidRPr="004D3B79">
        <w:rPr>
          <w:sz w:val="20"/>
          <w:szCs w:val="20"/>
        </w:rPr>
        <w:t xml:space="preserve"> kullanım gerekçelerini açıklayabilme,</w:t>
      </w:r>
    </w:p>
    <w:p w14:paraId="573873F9" w14:textId="77777777" w:rsidR="00234A38" w:rsidRPr="004D3B79" w:rsidRDefault="00234A38" w:rsidP="0012212D">
      <w:pPr>
        <w:numPr>
          <w:ilvl w:val="0"/>
          <w:numId w:val="14"/>
        </w:numPr>
        <w:spacing w:line="360" w:lineRule="auto"/>
        <w:ind w:firstLine="66"/>
        <w:jc w:val="both"/>
        <w:rPr>
          <w:sz w:val="20"/>
          <w:szCs w:val="20"/>
        </w:rPr>
      </w:pPr>
      <w:r w:rsidRPr="004D3B79">
        <w:rPr>
          <w:bCs/>
          <w:sz w:val="20"/>
          <w:szCs w:val="20"/>
        </w:rPr>
        <w:t xml:space="preserve">Jinekolojik cerrahi </w:t>
      </w:r>
      <w:r w:rsidRPr="004D3B79">
        <w:rPr>
          <w:sz w:val="20"/>
          <w:szCs w:val="20"/>
        </w:rPr>
        <w:t>(abdominal veya vajinal) uygulanan hastaya hemşirelik bakımı planlayabilme ve uygulayabilme,</w:t>
      </w:r>
    </w:p>
    <w:p w14:paraId="2BC5FB6A" w14:textId="77777777" w:rsidR="00234A38" w:rsidRPr="004D3B79" w:rsidRDefault="00234A38" w:rsidP="0012212D">
      <w:pPr>
        <w:numPr>
          <w:ilvl w:val="0"/>
          <w:numId w:val="14"/>
        </w:numPr>
        <w:spacing w:line="360" w:lineRule="auto"/>
        <w:ind w:firstLine="66"/>
        <w:jc w:val="both"/>
        <w:rPr>
          <w:sz w:val="20"/>
          <w:szCs w:val="20"/>
        </w:rPr>
      </w:pPr>
      <w:r w:rsidRPr="004D3B79">
        <w:rPr>
          <w:sz w:val="20"/>
          <w:szCs w:val="20"/>
        </w:rPr>
        <w:t xml:space="preserve">Jinekoloji dosyasındaki </w:t>
      </w:r>
      <w:r w:rsidRPr="004D3B79">
        <w:rPr>
          <w:bCs/>
          <w:sz w:val="20"/>
          <w:szCs w:val="20"/>
        </w:rPr>
        <w:t xml:space="preserve">muayene bulgularını </w:t>
      </w:r>
      <w:r w:rsidRPr="004D3B79">
        <w:rPr>
          <w:sz w:val="20"/>
          <w:szCs w:val="20"/>
        </w:rPr>
        <w:t>anlayabilme ve hemşirelik açısından yorumlayarak uygun bakımı verebilme,</w:t>
      </w:r>
    </w:p>
    <w:p w14:paraId="654AD0D2" w14:textId="77777777" w:rsidR="00234A38" w:rsidRPr="004D3B79" w:rsidRDefault="00234A38" w:rsidP="0012212D">
      <w:pPr>
        <w:numPr>
          <w:ilvl w:val="0"/>
          <w:numId w:val="14"/>
        </w:numPr>
        <w:spacing w:line="360" w:lineRule="auto"/>
        <w:ind w:firstLine="66"/>
        <w:jc w:val="both"/>
        <w:rPr>
          <w:sz w:val="20"/>
          <w:szCs w:val="20"/>
        </w:rPr>
      </w:pPr>
      <w:proofErr w:type="spellStart"/>
      <w:r w:rsidRPr="004D3B79">
        <w:rPr>
          <w:bCs/>
          <w:sz w:val="20"/>
          <w:szCs w:val="20"/>
        </w:rPr>
        <w:t>Menstrual</w:t>
      </w:r>
      <w:proofErr w:type="spellEnd"/>
      <w:r w:rsidRPr="004D3B79">
        <w:rPr>
          <w:bCs/>
          <w:sz w:val="20"/>
          <w:szCs w:val="20"/>
        </w:rPr>
        <w:t xml:space="preserve"> </w:t>
      </w:r>
      <w:proofErr w:type="spellStart"/>
      <w:r w:rsidRPr="004D3B79">
        <w:rPr>
          <w:bCs/>
          <w:sz w:val="20"/>
          <w:szCs w:val="20"/>
        </w:rPr>
        <w:t>siklus</w:t>
      </w:r>
      <w:proofErr w:type="spellEnd"/>
      <w:r w:rsidRPr="004D3B79">
        <w:rPr>
          <w:bCs/>
          <w:sz w:val="20"/>
          <w:szCs w:val="20"/>
        </w:rPr>
        <w:t xml:space="preserve"> bozukluklarını </w:t>
      </w:r>
      <w:r w:rsidRPr="004D3B79">
        <w:rPr>
          <w:sz w:val="20"/>
          <w:szCs w:val="20"/>
        </w:rPr>
        <w:t>bilme,</w:t>
      </w:r>
    </w:p>
    <w:p w14:paraId="0239F4CA" w14:textId="77777777" w:rsidR="00234A38" w:rsidRPr="004D3B79" w:rsidRDefault="00234A38" w:rsidP="0012212D">
      <w:pPr>
        <w:numPr>
          <w:ilvl w:val="0"/>
          <w:numId w:val="14"/>
        </w:numPr>
        <w:spacing w:line="360" w:lineRule="auto"/>
        <w:ind w:firstLine="66"/>
        <w:contextualSpacing/>
        <w:jc w:val="both"/>
        <w:rPr>
          <w:sz w:val="20"/>
          <w:szCs w:val="20"/>
        </w:rPr>
      </w:pPr>
      <w:r w:rsidRPr="004D3B79">
        <w:rPr>
          <w:bCs/>
          <w:sz w:val="20"/>
          <w:szCs w:val="20"/>
        </w:rPr>
        <w:t xml:space="preserve">Jinekolojik kanser </w:t>
      </w:r>
      <w:r w:rsidRPr="004D3B79">
        <w:rPr>
          <w:sz w:val="20"/>
          <w:szCs w:val="20"/>
        </w:rPr>
        <w:t xml:space="preserve">tanısı alan hastaya uygun hemşirelik </w:t>
      </w:r>
      <w:proofErr w:type="spellStart"/>
      <w:r w:rsidRPr="004D3B79">
        <w:rPr>
          <w:sz w:val="20"/>
          <w:szCs w:val="20"/>
        </w:rPr>
        <w:t>yaklaşımlarındabulunabilme</w:t>
      </w:r>
      <w:proofErr w:type="spellEnd"/>
      <w:r w:rsidRPr="004D3B79">
        <w:rPr>
          <w:sz w:val="20"/>
          <w:szCs w:val="20"/>
        </w:rPr>
        <w:t>,</w:t>
      </w:r>
    </w:p>
    <w:p w14:paraId="04709D76" w14:textId="77777777" w:rsidR="00234A38" w:rsidRPr="004D3B79" w:rsidRDefault="00234A38" w:rsidP="003362CB">
      <w:pPr>
        <w:spacing w:line="360" w:lineRule="auto"/>
        <w:ind w:firstLine="66"/>
        <w:jc w:val="both"/>
        <w:rPr>
          <w:i/>
          <w:sz w:val="20"/>
          <w:szCs w:val="20"/>
        </w:rPr>
      </w:pPr>
      <w:proofErr w:type="spellStart"/>
      <w:r w:rsidRPr="004D3B79">
        <w:rPr>
          <w:b/>
          <w:bCs/>
          <w:i/>
          <w:sz w:val="20"/>
          <w:szCs w:val="20"/>
        </w:rPr>
        <w:t>Obstetri</w:t>
      </w:r>
      <w:proofErr w:type="spellEnd"/>
      <w:r w:rsidRPr="004D3B79">
        <w:rPr>
          <w:b/>
          <w:bCs/>
          <w:i/>
          <w:sz w:val="20"/>
          <w:szCs w:val="20"/>
        </w:rPr>
        <w:t xml:space="preserve"> Kliniği/Bölümü Hedefleri</w:t>
      </w:r>
    </w:p>
    <w:p w14:paraId="6F55748F" w14:textId="77777777" w:rsidR="00234A38" w:rsidRPr="004D3B79" w:rsidRDefault="00234A38" w:rsidP="003362CB">
      <w:pPr>
        <w:spacing w:line="360" w:lineRule="auto"/>
        <w:ind w:firstLine="66"/>
        <w:jc w:val="both"/>
        <w:rPr>
          <w:sz w:val="20"/>
          <w:szCs w:val="20"/>
        </w:rPr>
      </w:pPr>
      <w:r w:rsidRPr="004D3B79">
        <w:rPr>
          <w:bCs/>
          <w:iCs/>
          <w:sz w:val="20"/>
          <w:szCs w:val="20"/>
        </w:rPr>
        <w:t>Ortak hedeflere ek olarak;</w:t>
      </w:r>
    </w:p>
    <w:p w14:paraId="3C6587BA" w14:textId="77777777" w:rsidR="00234A38" w:rsidRPr="004D3B79" w:rsidRDefault="00234A38" w:rsidP="0012212D">
      <w:pPr>
        <w:numPr>
          <w:ilvl w:val="0"/>
          <w:numId w:val="16"/>
        </w:numPr>
        <w:spacing w:line="360" w:lineRule="auto"/>
        <w:ind w:firstLine="66"/>
        <w:jc w:val="both"/>
        <w:rPr>
          <w:sz w:val="20"/>
          <w:szCs w:val="20"/>
        </w:rPr>
      </w:pPr>
      <w:r w:rsidRPr="004D3B79">
        <w:rPr>
          <w:sz w:val="20"/>
          <w:szCs w:val="20"/>
        </w:rPr>
        <w:t xml:space="preserve">Obstetrik hastaların tedavisinde sık kullanılan </w:t>
      </w:r>
      <w:r w:rsidRPr="004D3B79">
        <w:rPr>
          <w:bCs/>
          <w:sz w:val="20"/>
          <w:szCs w:val="20"/>
        </w:rPr>
        <w:t xml:space="preserve">ilaçları </w:t>
      </w:r>
      <w:r w:rsidRPr="004D3B79">
        <w:rPr>
          <w:sz w:val="20"/>
          <w:szCs w:val="20"/>
        </w:rPr>
        <w:t>bilme,</w:t>
      </w:r>
    </w:p>
    <w:p w14:paraId="1E14C9F5" w14:textId="77777777" w:rsidR="00234A38" w:rsidRPr="004D3B79" w:rsidRDefault="00234A38" w:rsidP="0012212D">
      <w:pPr>
        <w:numPr>
          <w:ilvl w:val="0"/>
          <w:numId w:val="16"/>
        </w:numPr>
        <w:spacing w:line="360" w:lineRule="auto"/>
        <w:ind w:firstLine="66"/>
        <w:jc w:val="both"/>
        <w:rPr>
          <w:sz w:val="20"/>
          <w:szCs w:val="20"/>
        </w:rPr>
      </w:pPr>
      <w:r w:rsidRPr="004D3B79">
        <w:rPr>
          <w:bCs/>
          <w:sz w:val="20"/>
          <w:szCs w:val="20"/>
        </w:rPr>
        <w:t xml:space="preserve">Vajinal doğum ve sezaryen </w:t>
      </w:r>
      <w:r w:rsidRPr="004D3B79">
        <w:rPr>
          <w:sz w:val="20"/>
          <w:szCs w:val="20"/>
        </w:rPr>
        <w:t>ameliyatı olan loğusalara uygun bakımı verebilme,</w:t>
      </w:r>
    </w:p>
    <w:p w14:paraId="1E947840" w14:textId="77777777" w:rsidR="00234A38" w:rsidRPr="004D3B79" w:rsidRDefault="00234A38" w:rsidP="0012212D">
      <w:pPr>
        <w:numPr>
          <w:ilvl w:val="0"/>
          <w:numId w:val="16"/>
        </w:numPr>
        <w:spacing w:line="360" w:lineRule="auto"/>
        <w:ind w:firstLine="66"/>
        <w:jc w:val="both"/>
        <w:rPr>
          <w:sz w:val="20"/>
          <w:szCs w:val="20"/>
        </w:rPr>
      </w:pPr>
      <w:r w:rsidRPr="004D3B79">
        <w:rPr>
          <w:bCs/>
          <w:sz w:val="20"/>
          <w:szCs w:val="20"/>
        </w:rPr>
        <w:t xml:space="preserve">Yenidoğan muayenesi ve bakımı </w:t>
      </w:r>
      <w:r w:rsidRPr="004D3B79">
        <w:rPr>
          <w:sz w:val="20"/>
          <w:szCs w:val="20"/>
        </w:rPr>
        <w:t>yapabilme,</w:t>
      </w:r>
    </w:p>
    <w:p w14:paraId="40D5E439" w14:textId="77777777" w:rsidR="00234A38" w:rsidRPr="004D3B79" w:rsidRDefault="00234A38" w:rsidP="0012212D">
      <w:pPr>
        <w:numPr>
          <w:ilvl w:val="0"/>
          <w:numId w:val="16"/>
        </w:numPr>
        <w:spacing w:line="360" w:lineRule="auto"/>
        <w:ind w:firstLine="66"/>
        <w:jc w:val="both"/>
        <w:rPr>
          <w:sz w:val="20"/>
          <w:szCs w:val="20"/>
        </w:rPr>
      </w:pPr>
      <w:r w:rsidRPr="004D3B79">
        <w:rPr>
          <w:bCs/>
          <w:sz w:val="20"/>
          <w:szCs w:val="20"/>
        </w:rPr>
        <w:t xml:space="preserve">Riskli gebeliklerin </w:t>
      </w:r>
      <w:proofErr w:type="spellStart"/>
      <w:r w:rsidRPr="004D3B79">
        <w:rPr>
          <w:sz w:val="20"/>
          <w:szCs w:val="20"/>
        </w:rPr>
        <w:t>maternal</w:t>
      </w:r>
      <w:proofErr w:type="spellEnd"/>
      <w:r w:rsidRPr="004D3B79">
        <w:rPr>
          <w:sz w:val="20"/>
          <w:szCs w:val="20"/>
        </w:rPr>
        <w:t>, fetal ve neonatal etkilerini bilme ve uygun bakımı planlayabilme (</w:t>
      </w:r>
      <w:proofErr w:type="spellStart"/>
      <w:r w:rsidRPr="004D3B79">
        <w:rPr>
          <w:sz w:val="20"/>
          <w:szCs w:val="20"/>
        </w:rPr>
        <w:t>abortus</w:t>
      </w:r>
      <w:proofErr w:type="spellEnd"/>
      <w:r w:rsidRPr="004D3B79">
        <w:rPr>
          <w:sz w:val="20"/>
          <w:szCs w:val="20"/>
        </w:rPr>
        <w:t xml:space="preserve">, gebelik hipertansiyonu, </w:t>
      </w:r>
      <w:proofErr w:type="spellStart"/>
      <w:r w:rsidRPr="004D3B79">
        <w:rPr>
          <w:sz w:val="20"/>
          <w:szCs w:val="20"/>
        </w:rPr>
        <w:t>preeklampsi</w:t>
      </w:r>
      <w:proofErr w:type="spellEnd"/>
      <w:r w:rsidRPr="004D3B79">
        <w:rPr>
          <w:sz w:val="20"/>
          <w:szCs w:val="20"/>
        </w:rPr>
        <w:t xml:space="preserve">, gestasyonel </w:t>
      </w:r>
      <w:proofErr w:type="spellStart"/>
      <w:r w:rsidRPr="004D3B79">
        <w:rPr>
          <w:sz w:val="20"/>
          <w:szCs w:val="20"/>
        </w:rPr>
        <w:t>diabetes</w:t>
      </w:r>
      <w:proofErr w:type="spellEnd"/>
      <w:r w:rsidRPr="004D3B79">
        <w:rPr>
          <w:sz w:val="20"/>
          <w:szCs w:val="20"/>
        </w:rPr>
        <w:t xml:space="preserve"> </w:t>
      </w:r>
      <w:proofErr w:type="spellStart"/>
      <w:r w:rsidRPr="004D3B79">
        <w:rPr>
          <w:sz w:val="20"/>
          <w:szCs w:val="20"/>
        </w:rPr>
        <w:t>mellitus</w:t>
      </w:r>
      <w:proofErr w:type="spellEnd"/>
      <w:r w:rsidRPr="004D3B79">
        <w:rPr>
          <w:sz w:val="20"/>
          <w:szCs w:val="20"/>
        </w:rPr>
        <w:t xml:space="preserve">, erken doğum tehdidi, erken membran </w:t>
      </w:r>
      <w:proofErr w:type="spellStart"/>
      <w:r w:rsidRPr="004D3B79">
        <w:rPr>
          <w:sz w:val="20"/>
          <w:szCs w:val="20"/>
        </w:rPr>
        <w:t>rüptü</w:t>
      </w:r>
      <w:proofErr w:type="spellEnd"/>
      <w:r w:rsidRPr="004D3B79">
        <w:rPr>
          <w:sz w:val="20"/>
          <w:szCs w:val="20"/>
        </w:rPr>
        <w:t xml:space="preserve"> vb.),</w:t>
      </w:r>
    </w:p>
    <w:p w14:paraId="68A148A7" w14:textId="77777777" w:rsidR="00234A38" w:rsidRPr="004D3B79" w:rsidRDefault="00234A38" w:rsidP="0012212D">
      <w:pPr>
        <w:numPr>
          <w:ilvl w:val="0"/>
          <w:numId w:val="16"/>
        </w:numPr>
        <w:spacing w:line="360" w:lineRule="auto"/>
        <w:ind w:firstLine="66"/>
        <w:jc w:val="both"/>
        <w:rPr>
          <w:sz w:val="20"/>
          <w:szCs w:val="20"/>
        </w:rPr>
      </w:pPr>
      <w:r w:rsidRPr="004D3B79">
        <w:rPr>
          <w:sz w:val="20"/>
          <w:szCs w:val="20"/>
        </w:rPr>
        <w:t xml:space="preserve">Loğusalara </w:t>
      </w:r>
      <w:r w:rsidRPr="004D3B79">
        <w:rPr>
          <w:bCs/>
          <w:sz w:val="20"/>
          <w:szCs w:val="20"/>
        </w:rPr>
        <w:t>emzirme</w:t>
      </w:r>
      <w:r w:rsidRPr="004D3B79">
        <w:rPr>
          <w:sz w:val="20"/>
          <w:szCs w:val="20"/>
        </w:rPr>
        <w:t xml:space="preserve"> konusunda destek olabilme,</w:t>
      </w:r>
    </w:p>
    <w:p w14:paraId="0CC03D4B" w14:textId="7BEE94E5" w:rsidR="00234A38" w:rsidRPr="004D3B79" w:rsidRDefault="00234A38" w:rsidP="002D0739">
      <w:pPr>
        <w:numPr>
          <w:ilvl w:val="0"/>
          <w:numId w:val="16"/>
        </w:numPr>
        <w:spacing w:line="360" w:lineRule="auto"/>
        <w:ind w:firstLine="66"/>
        <w:jc w:val="both"/>
        <w:rPr>
          <w:sz w:val="20"/>
          <w:szCs w:val="20"/>
        </w:rPr>
      </w:pPr>
      <w:proofErr w:type="spellStart"/>
      <w:r w:rsidRPr="004D3B79">
        <w:rPr>
          <w:bCs/>
          <w:sz w:val="20"/>
          <w:szCs w:val="20"/>
        </w:rPr>
        <w:t>Abortus</w:t>
      </w:r>
      <w:proofErr w:type="spellEnd"/>
      <w:r w:rsidRPr="004D3B79">
        <w:rPr>
          <w:bCs/>
          <w:sz w:val="20"/>
          <w:szCs w:val="20"/>
        </w:rPr>
        <w:t xml:space="preserve"> </w:t>
      </w:r>
      <w:r w:rsidRPr="004D3B79">
        <w:rPr>
          <w:sz w:val="20"/>
          <w:szCs w:val="20"/>
        </w:rPr>
        <w:t>çeşitlerini ve uygun hemşirelik bakımını bilme.</w:t>
      </w:r>
    </w:p>
    <w:p w14:paraId="45FC11EE" w14:textId="77777777" w:rsidR="00234A38" w:rsidRPr="004D3B79" w:rsidRDefault="00234A38" w:rsidP="0017453A">
      <w:pPr>
        <w:pStyle w:val="Balk2"/>
      </w:pPr>
    </w:p>
    <w:p w14:paraId="7248AD53" w14:textId="77777777" w:rsidR="00234A38" w:rsidRPr="004D3B79" w:rsidRDefault="00234A38" w:rsidP="006153AD">
      <w:pPr>
        <w:pStyle w:val="Balk1"/>
      </w:pPr>
      <w:bookmarkStart w:id="139" w:name="_Toc45620325"/>
      <w:bookmarkStart w:id="140" w:name="_Toc139625577"/>
      <w:r w:rsidRPr="004D3B79">
        <w:t xml:space="preserve">HEF 3060 Halk </w:t>
      </w:r>
      <w:proofErr w:type="spellStart"/>
      <w:r w:rsidRPr="004D3B79">
        <w:t>Sağlığı</w:t>
      </w:r>
      <w:proofErr w:type="spellEnd"/>
      <w:r w:rsidRPr="004D3B79">
        <w:t xml:space="preserve"> </w:t>
      </w:r>
      <w:proofErr w:type="spellStart"/>
      <w:r w:rsidRPr="004D3B79">
        <w:t>Hemşireliği</w:t>
      </w:r>
      <w:proofErr w:type="spellEnd"/>
      <w:r w:rsidRPr="004D3B79">
        <w:t xml:space="preserve"> </w:t>
      </w:r>
      <w:proofErr w:type="spellStart"/>
      <w:r w:rsidRPr="004D3B79">
        <w:t>Dersi</w:t>
      </w:r>
      <w:bookmarkEnd w:id="139"/>
      <w:proofErr w:type="spellEnd"/>
      <w:r w:rsidR="000775A3" w:rsidRPr="004D3B79">
        <w:t xml:space="preserve"> </w:t>
      </w:r>
      <w:proofErr w:type="spellStart"/>
      <w:r w:rsidRPr="004D3B79">
        <w:rPr>
          <w:bCs/>
        </w:rPr>
        <w:t>Uygulama</w:t>
      </w:r>
      <w:proofErr w:type="spellEnd"/>
      <w:r w:rsidRPr="004D3B79">
        <w:rPr>
          <w:bCs/>
        </w:rPr>
        <w:t xml:space="preserve"> </w:t>
      </w:r>
      <w:proofErr w:type="spellStart"/>
      <w:r w:rsidRPr="004D3B79">
        <w:rPr>
          <w:bCs/>
        </w:rPr>
        <w:t>Hedefleri</w:t>
      </w:r>
      <w:bookmarkEnd w:id="140"/>
      <w:proofErr w:type="spellEnd"/>
    </w:p>
    <w:p w14:paraId="692E4F7F"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Birey, aile ve toplum gruplarının sağlık durumlarını tanılayabilme, sağlık sorunlarını belirleyebilme, gerekirse sevk edebilme ve izleyebilme,</w:t>
      </w:r>
    </w:p>
    <w:p w14:paraId="30ACAF34"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Birey, aile ve toplum gruplarına sağlık eğitimi ve danışmanlık yapabilme,</w:t>
      </w:r>
    </w:p>
    <w:p w14:paraId="6BCA1F3A"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Birinci basamak sağlık hizmetlerinin işleyişini gözlemleyebilme ve sağlık ekibiyle iş birliği yapabilme,</w:t>
      </w:r>
    </w:p>
    <w:p w14:paraId="441CDCE5"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Erken tanı çalışmalarını gözlemleyebilme,</w:t>
      </w:r>
    </w:p>
    <w:p w14:paraId="22531B87"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Sağlığın korunması, geliştirilmesi ve iyileştirilmesine yönelik hemşirelik uygulamalarına ilişkin girişimler planlama, uygulama, değerlendirme ve izlem yapabilme,</w:t>
      </w:r>
    </w:p>
    <w:p w14:paraId="6953D7D1"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Sektörler arası iş birliğini sağlayabilme ve toplumsal kaynakları harekete geçirebilme,</w:t>
      </w:r>
    </w:p>
    <w:p w14:paraId="508B5B98"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Hemşirelik uygulamalarının ilkelerini bilme, bilgi ve becerisini bu bilgiler doğrultusunda uygulamaya geçirebilme,</w:t>
      </w:r>
    </w:p>
    <w:p w14:paraId="0D45BAED"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Bilimsel ilkeleri, yöntemleri ve bilgiyi sağlık uygulamalarına aktarabilme,</w:t>
      </w:r>
    </w:p>
    <w:p w14:paraId="4720CE5E"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lastRenderedPageBreak/>
        <w:t>Sağlık alanındaki uygulamalar için gerekli olan modern teknik ve araçları seçebilme, bilgi teknolojilerini etkin şekilde kullanabilme,</w:t>
      </w:r>
    </w:p>
    <w:p w14:paraId="5099D5CC" w14:textId="77777777" w:rsidR="00234A38" w:rsidRPr="004D3B79" w:rsidRDefault="00234A38" w:rsidP="0012212D">
      <w:pPr>
        <w:numPr>
          <w:ilvl w:val="0"/>
          <w:numId w:val="23"/>
        </w:numPr>
        <w:spacing w:after="160" w:line="360" w:lineRule="auto"/>
        <w:contextualSpacing/>
        <w:jc w:val="both"/>
        <w:rPr>
          <w:rFonts w:eastAsia="Calibri"/>
          <w:sz w:val="20"/>
          <w:szCs w:val="20"/>
          <w:lang w:eastAsia="en-US"/>
        </w:rPr>
      </w:pPr>
      <w:r w:rsidRPr="004D3B79">
        <w:rPr>
          <w:rFonts w:eastAsia="Calibri"/>
          <w:sz w:val="20"/>
          <w:szCs w:val="20"/>
          <w:lang w:eastAsia="en-US"/>
        </w:rPr>
        <w:t>Sağlık alanında etik ve yasal ilkelere uygun davranabilme.</w:t>
      </w:r>
    </w:p>
    <w:p w14:paraId="38ABD14C" w14:textId="77777777" w:rsidR="00234A38" w:rsidRPr="006153AD" w:rsidRDefault="00234A38" w:rsidP="006153AD">
      <w:pPr>
        <w:pStyle w:val="Balk1"/>
      </w:pPr>
      <w:bookmarkStart w:id="141" w:name="_Toc45620326"/>
      <w:bookmarkStart w:id="142" w:name="_Toc139625578"/>
      <w:r w:rsidRPr="006153AD">
        <w:t xml:space="preserve">HEF 3057 </w:t>
      </w:r>
      <w:proofErr w:type="spellStart"/>
      <w:r w:rsidRPr="006153AD">
        <w:t>Çocuk</w:t>
      </w:r>
      <w:proofErr w:type="spellEnd"/>
      <w:r w:rsidRPr="006153AD">
        <w:t xml:space="preserve"> </w:t>
      </w:r>
      <w:proofErr w:type="spellStart"/>
      <w:r w:rsidRPr="006153AD">
        <w:t>Sağlığı</w:t>
      </w:r>
      <w:proofErr w:type="spellEnd"/>
      <w:r w:rsidRPr="006153AD">
        <w:t xml:space="preserve"> Ve </w:t>
      </w:r>
      <w:proofErr w:type="spellStart"/>
      <w:r w:rsidRPr="006153AD">
        <w:t>Hastalıkları</w:t>
      </w:r>
      <w:proofErr w:type="spellEnd"/>
      <w:r w:rsidRPr="006153AD">
        <w:t xml:space="preserve"> </w:t>
      </w:r>
      <w:proofErr w:type="spellStart"/>
      <w:r w:rsidRPr="006153AD">
        <w:t>Hemşireliği</w:t>
      </w:r>
      <w:proofErr w:type="spellEnd"/>
      <w:r w:rsidRPr="006153AD">
        <w:t xml:space="preserve"> </w:t>
      </w:r>
      <w:proofErr w:type="spellStart"/>
      <w:r w:rsidRPr="006153AD">
        <w:t>Dersi</w:t>
      </w:r>
      <w:bookmarkEnd w:id="141"/>
      <w:proofErr w:type="spellEnd"/>
      <w:r w:rsidR="000775A3" w:rsidRPr="006153AD">
        <w:t xml:space="preserve"> </w:t>
      </w:r>
      <w:proofErr w:type="spellStart"/>
      <w:r w:rsidRPr="006153AD">
        <w:t>Uygulama</w:t>
      </w:r>
      <w:proofErr w:type="spellEnd"/>
      <w:r w:rsidRPr="006153AD">
        <w:t xml:space="preserve"> </w:t>
      </w:r>
      <w:proofErr w:type="spellStart"/>
      <w:r w:rsidRPr="006153AD">
        <w:t>Hedefleri</w:t>
      </w:r>
      <w:bookmarkEnd w:id="142"/>
      <w:proofErr w:type="spellEnd"/>
    </w:p>
    <w:p w14:paraId="32891073" w14:textId="77777777" w:rsidR="00234A38" w:rsidRPr="004D3B79" w:rsidRDefault="00234A38" w:rsidP="00234A38">
      <w:pPr>
        <w:rPr>
          <w:sz w:val="20"/>
          <w:szCs w:val="20"/>
        </w:rPr>
      </w:pPr>
    </w:p>
    <w:p w14:paraId="4F48DC53" w14:textId="77777777" w:rsidR="00234A38" w:rsidRPr="004D3B79" w:rsidRDefault="00234A38" w:rsidP="0012212D">
      <w:pPr>
        <w:numPr>
          <w:ilvl w:val="0"/>
          <w:numId w:val="24"/>
        </w:numPr>
        <w:spacing w:line="360" w:lineRule="auto"/>
        <w:jc w:val="both"/>
        <w:rPr>
          <w:sz w:val="20"/>
          <w:szCs w:val="20"/>
        </w:rPr>
      </w:pPr>
      <w:r w:rsidRPr="004D3B79">
        <w:rPr>
          <w:sz w:val="20"/>
          <w:szCs w:val="20"/>
        </w:rPr>
        <w:t>Yaşa uygun fizik muayene yapabilme, değerlendirebilme, normalden sapmaları tanımlayabilme ve sağlık ekibi ile paylaşabilme</w:t>
      </w:r>
    </w:p>
    <w:p w14:paraId="3939401C" w14:textId="77777777" w:rsidR="00234A38" w:rsidRPr="004D3B79" w:rsidRDefault="00234A38" w:rsidP="0012212D">
      <w:pPr>
        <w:numPr>
          <w:ilvl w:val="0"/>
          <w:numId w:val="24"/>
        </w:numPr>
        <w:spacing w:line="360" w:lineRule="auto"/>
        <w:jc w:val="both"/>
        <w:rPr>
          <w:sz w:val="20"/>
          <w:szCs w:val="20"/>
        </w:rPr>
      </w:pPr>
      <w:r w:rsidRPr="004D3B79">
        <w:rPr>
          <w:sz w:val="20"/>
          <w:szCs w:val="20"/>
        </w:rPr>
        <w:t>Çocukların yaşam bulgularını izleme, değerlendirme, normalden sapmaları tanımlayabilme ve sağlık ekibi ile paylaşabilme</w:t>
      </w:r>
    </w:p>
    <w:p w14:paraId="645D317C" w14:textId="77777777" w:rsidR="00234A38" w:rsidRPr="004D3B79" w:rsidRDefault="00234A38" w:rsidP="0012212D">
      <w:pPr>
        <w:numPr>
          <w:ilvl w:val="0"/>
          <w:numId w:val="24"/>
        </w:numPr>
        <w:spacing w:line="360" w:lineRule="auto"/>
        <w:jc w:val="both"/>
        <w:rPr>
          <w:sz w:val="20"/>
          <w:szCs w:val="20"/>
        </w:rPr>
      </w:pPr>
      <w:r w:rsidRPr="004D3B79">
        <w:rPr>
          <w:sz w:val="20"/>
          <w:szCs w:val="20"/>
        </w:rPr>
        <w:t xml:space="preserve">Dönem özelliklerine göre çocuğun büyüme gelişme özelliklerini (fizyolojik, </w:t>
      </w:r>
      <w:proofErr w:type="spellStart"/>
      <w:r w:rsidRPr="004D3B79">
        <w:rPr>
          <w:sz w:val="20"/>
          <w:szCs w:val="20"/>
        </w:rPr>
        <w:t>mental</w:t>
      </w:r>
      <w:proofErr w:type="spellEnd"/>
      <w:r w:rsidRPr="004D3B79">
        <w:rPr>
          <w:sz w:val="20"/>
          <w:szCs w:val="20"/>
        </w:rPr>
        <w:t>, psikososyal) değerlendirebilme, normalden sapmaları tanımlayabilme ve sağlık ekibi ile paylaşabilme</w:t>
      </w:r>
    </w:p>
    <w:p w14:paraId="66404E8B" w14:textId="77777777" w:rsidR="00234A38" w:rsidRPr="004D3B79" w:rsidRDefault="00234A38" w:rsidP="0012212D">
      <w:pPr>
        <w:numPr>
          <w:ilvl w:val="0"/>
          <w:numId w:val="24"/>
        </w:numPr>
        <w:spacing w:line="360" w:lineRule="auto"/>
        <w:jc w:val="both"/>
        <w:rPr>
          <w:sz w:val="20"/>
          <w:szCs w:val="20"/>
        </w:rPr>
      </w:pPr>
      <w:r w:rsidRPr="004D3B79">
        <w:rPr>
          <w:sz w:val="20"/>
          <w:szCs w:val="20"/>
        </w:rPr>
        <w:t xml:space="preserve">Sıvı elektrolit dengesini bilme, değerlendirebilme, normalden sapmaları tanımlayabilme ve sağlık ekibi ile paylaşabilme </w:t>
      </w:r>
    </w:p>
    <w:p w14:paraId="4C1204EF" w14:textId="77777777" w:rsidR="00234A38" w:rsidRPr="004D3B79" w:rsidRDefault="00234A38" w:rsidP="0012212D">
      <w:pPr>
        <w:numPr>
          <w:ilvl w:val="0"/>
          <w:numId w:val="24"/>
        </w:numPr>
        <w:spacing w:line="360" w:lineRule="auto"/>
        <w:jc w:val="both"/>
        <w:rPr>
          <w:sz w:val="20"/>
          <w:szCs w:val="20"/>
        </w:rPr>
      </w:pPr>
      <w:r w:rsidRPr="004D3B79">
        <w:rPr>
          <w:sz w:val="20"/>
          <w:szCs w:val="20"/>
        </w:rPr>
        <w:t>Hastanın bakım gereksinimlerini (veri toplama, verileri analiz etme, sonuç kriterleri, tanı, girişim, değerlendirme) karşılayabilme</w:t>
      </w:r>
    </w:p>
    <w:p w14:paraId="6A5427E1" w14:textId="77777777" w:rsidR="00234A38" w:rsidRPr="004D3B79" w:rsidRDefault="00234A38" w:rsidP="0012212D">
      <w:pPr>
        <w:numPr>
          <w:ilvl w:val="0"/>
          <w:numId w:val="24"/>
        </w:numPr>
        <w:spacing w:line="360" w:lineRule="auto"/>
        <w:jc w:val="both"/>
        <w:rPr>
          <w:sz w:val="20"/>
          <w:szCs w:val="20"/>
        </w:rPr>
      </w:pPr>
      <w:r w:rsidRPr="004D3B79">
        <w:rPr>
          <w:sz w:val="20"/>
          <w:szCs w:val="20"/>
        </w:rPr>
        <w:t>Sağlığı geliştirme, sürdürme, korumaya yönelik gereksinimleri belirleyebilme ve karşılayabilme</w:t>
      </w:r>
    </w:p>
    <w:p w14:paraId="398AC186" w14:textId="77777777" w:rsidR="00234A38" w:rsidRPr="004D3B79" w:rsidRDefault="00234A38" w:rsidP="0012212D">
      <w:pPr>
        <w:numPr>
          <w:ilvl w:val="0"/>
          <w:numId w:val="24"/>
        </w:numPr>
        <w:spacing w:line="360" w:lineRule="auto"/>
        <w:jc w:val="both"/>
        <w:rPr>
          <w:sz w:val="20"/>
          <w:szCs w:val="20"/>
        </w:rPr>
      </w:pPr>
      <w:r w:rsidRPr="004D3B79">
        <w:rPr>
          <w:sz w:val="20"/>
          <w:szCs w:val="20"/>
        </w:rPr>
        <w:t>Hastanın ilaç istemini yorumlayabilme hedeflerine ulaşılması beklenmektedir.</w:t>
      </w:r>
    </w:p>
    <w:p w14:paraId="1B2F02E8" w14:textId="77777777" w:rsidR="00234A38" w:rsidRPr="004D3B79" w:rsidRDefault="00234A38" w:rsidP="00234A38">
      <w:pPr>
        <w:spacing w:line="360" w:lineRule="auto"/>
        <w:jc w:val="both"/>
        <w:rPr>
          <w:sz w:val="20"/>
          <w:szCs w:val="20"/>
        </w:rPr>
      </w:pPr>
    </w:p>
    <w:p w14:paraId="758F2DDC" w14:textId="77777777" w:rsidR="00234A38" w:rsidRPr="004D3B79" w:rsidRDefault="00234A38" w:rsidP="006153AD">
      <w:pPr>
        <w:pStyle w:val="Balk1"/>
      </w:pPr>
      <w:bookmarkStart w:id="143" w:name="_Toc45620327"/>
      <w:bookmarkStart w:id="144" w:name="_Toc139625579"/>
      <w:r w:rsidRPr="004D3B79">
        <w:t>HEF 30</w:t>
      </w:r>
      <w:r w:rsidR="004B38C5" w:rsidRPr="004D3B79">
        <w:t>66</w:t>
      </w:r>
      <w:r w:rsidRPr="004D3B79">
        <w:t xml:space="preserve"> Ruh </w:t>
      </w:r>
      <w:proofErr w:type="spellStart"/>
      <w:r w:rsidRPr="004D3B79">
        <w:t>Sağlığı</w:t>
      </w:r>
      <w:proofErr w:type="spellEnd"/>
      <w:r w:rsidRPr="004D3B79">
        <w:t xml:space="preserve"> Ve </w:t>
      </w:r>
      <w:proofErr w:type="spellStart"/>
      <w:r w:rsidRPr="004D3B79">
        <w:t>Psikiyatri</w:t>
      </w:r>
      <w:proofErr w:type="spellEnd"/>
      <w:r w:rsidRPr="004D3B79">
        <w:t xml:space="preserve"> </w:t>
      </w:r>
      <w:proofErr w:type="spellStart"/>
      <w:r w:rsidRPr="004D3B79">
        <w:t>Hemşireliği</w:t>
      </w:r>
      <w:proofErr w:type="spellEnd"/>
      <w:r w:rsidRPr="004D3B79">
        <w:t xml:space="preserve"> </w:t>
      </w:r>
      <w:proofErr w:type="spellStart"/>
      <w:r w:rsidRPr="004D3B79">
        <w:t>Dersi</w:t>
      </w:r>
      <w:bookmarkEnd w:id="143"/>
      <w:proofErr w:type="spellEnd"/>
      <w:r w:rsidR="000775A3" w:rsidRPr="004D3B79">
        <w:t xml:space="preserve"> </w:t>
      </w:r>
      <w:proofErr w:type="spellStart"/>
      <w:r w:rsidRPr="004D3B79">
        <w:t>Uygulama</w:t>
      </w:r>
      <w:proofErr w:type="spellEnd"/>
      <w:r w:rsidRPr="004D3B79">
        <w:t xml:space="preserve"> </w:t>
      </w:r>
      <w:proofErr w:type="spellStart"/>
      <w:r w:rsidRPr="004D3B79">
        <w:t>Hedefleri</w:t>
      </w:r>
      <w:bookmarkEnd w:id="144"/>
      <w:proofErr w:type="spellEnd"/>
    </w:p>
    <w:p w14:paraId="10DF37E0" w14:textId="77777777" w:rsidR="00234A38" w:rsidRPr="004D3B79" w:rsidRDefault="00234A38" w:rsidP="00234A38">
      <w:pPr>
        <w:spacing w:after="120" w:line="360" w:lineRule="auto"/>
        <w:ind w:firstLine="360"/>
        <w:jc w:val="both"/>
        <w:rPr>
          <w:b/>
          <w:i/>
          <w:sz w:val="20"/>
          <w:szCs w:val="20"/>
        </w:rPr>
      </w:pPr>
      <w:r w:rsidRPr="004D3B79">
        <w:rPr>
          <w:b/>
          <w:i/>
          <w:sz w:val="20"/>
          <w:szCs w:val="20"/>
        </w:rPr>
        <w:t>Dokuz Eylül Psikiyatri Kliniği Uygulama Beklentileri</w:t>
      </w:r>
    </w:p>
    <w:p w14:paraId="5E6F5607" w14:textId="77777777" w:rsidR="00234A38" w:rsidRPr="004D3B79" w:rsidRDefault="00234A38" w:rsidP="0012212D">
      <w:pPr>
        <w:numPr>
          <w:ilvl w:val="0"/>
          <w:numId w:val="19"/>
        </w:numPr>
        <w:spacing w:after="120" w:line="360" w:lineRule="auto"/>
        <w:jc w:val="both"/>
        <w:rPr>
          <w:b/>
          <w:sz w:val="20"/>
          <w:szCs w:val="20"/>
        </w:rPr>
      </w:pPr>
      <w:r w:rsidRPr="004D3B79">
        <w:rPr>
          <w:sz w:val="20"/>
          <w:szCs w:val="20"/>
        </w:rPr>
        <w:t>Psikiyatri hastası ve psikiyatri kliniğinde çalışmaya ilişkin anksiyete ve korkunun farkına varıp, rahatlama</w:t>
      </w:r>
    </w:p>
    <w:p w14:paraId="70443996" w14:textId="77777777" w:rsidR="00234A38" w:rsidRPr="004D3B79" w:rsidRDefault="00234A38" w:rsidP="0012212D">
      <w:pPr>
        <w:numPr>
          <w:ilvl w:val="0"/>
          <w:numId w:val="19"/>
        </w:numPr>
        <w:spacing w:after="120" w:line="360" w:lineRule="auto"/>
        <w:jc w:val="both"/>
        <w:rPr>
          <w:b/>
          <w:sz w:val="20"/>
          <w:szCs w:val="20"/>
        </w:rPr>
      </w:pPr>
      <w:r w:rsidRPr="004D3B79">
        <w:rPr>
          <w:sz w:val="20"/>
          <w:szCs w:val="20"/>
        </w:rPr>
        <w:t xml:space="preserve">Psikiyatri kliniğinde servis hemşiresi ve </w:t>
      </w:r>
      <w:proofErr w:type="spellStart"/>
      <w:r w:rsidRPr="004D3B79">
        <w:rPr>
          <w:sz w:val="20"/>
          <w:szCs w:val="20"/>
        </w:rPr>
        <w:t>intörn</w:t>
      </w:r>
      <w:proofErr w:type="spellEnd"/>
      <w:r w:rsidRPr="004D3B79">
        <w:rPr>
          <w:sz w:val="20"/>
          <w:szCs w:val="20"/>
        </w:rPr>
        <w:t xml:space="preserve"> öğrenci hemşire tarafından yapılan tüm aktiviteleri </w:t>
      </w:r>
      <w:r w:rsidRPr="004D3B79">
        <w:rPr>
          <w:i/>
          <w:sz w:val="20"/>
          <w:szCs w:val="20"/>
        </w:rPr>
        <w:t xml:space="preserve">(ilaç tedavisi hazırlama ve uygulama, hasta kabulü, gözlem yazma, hastayı uğraşıya yönlendirme, vizit, hasta teslimi, günaydın toplantısı, EKT, oda kontrolleri) </w:t>
      </w:r>
      <w:r w:rsidRPr="004D3B79">
        <w:rPr>
          <w:sz w:val="20"/>
          <w:szCs w:val="20"/>
        </w:rPr>
        <w:t>gözlemleme</w:t>
      </w:r>
    </w:p>
    <w:p w14:paraId="046210AE" w14:textId="77777777" w:rsidR="00234A38" w:rsidRPr="004D3B79" w:rsidRDefault="00234A38" w:rsidP="0012212D">
      <w:pPr>
        <w:numPr>
          <w:ilvl w:val="0"/>
          <w:numId w:val="19"/>
        </w:numPr>
        <w:spacing w:after="120" w:line="360" w:lineRule="auto"/>
        <w:jc w:val="both"/>
        <w:rPr>
          <w:b/>
          <w:sz w:val="20"/>
          <w:szCs w:val="20"/>
        </w:rPr>
      </w:pPr>
      <w:r w:rsidRPr="004D3B79">
        <w:rPr>
          <w:sz w:val="20"/>
          <w:szCs w:val="20"/>
        </w:rPr>
        <w:t xml:space="preserve">Ekip ile aktif işbirliği yapabilme </w:t>
      </w:r>
      <w:r w:rsidRPr="004D3B79">
        <w:rPr>
          <w:i/>
          <w:sz w:val="20"/>
          <w:szCs w:val="20"/>
        </w:rPr>
        <w:t>(tanışma, hasta ile ilgili bilgi paylaşımı)</w:t>
      </w:r>
    </w:p>
    <w:p w14:paraId="412686F4" w14:textId="77777777" w:rsidR="00234A38" w:rsidRPr="004D3B79" w:rsidRDefault="00234A38" w:rsidP="0012212D">
      <w:pPr>
        <w:numPr>
          <w:ilvl w:val="0"/>
          <w:numId w:val="19"/>
        </w:numPr>
        <w:spacing w:after="120" w:line="360" w:lineRule="auto"/>
        <w:jc w:val="both"/>
        <w:rPr>
          <w:b/>
          <w:sz w:val="20"/>
          <w:szCs w:val="20"/>
        </w:rPr>
      </w:pPr>
      <w:proofErr w:type="spellStart"/>
      <w:r w:rsidRPr="004D3B79">
        <w:rPr>
          <w:sz w:val="20"/>
          <w:szCs w:val="20"/>
        </w:rPr>
        <w:t>İntörnlerin</w:t>
      </w:r>
      <w:proofErr w:type="spellEnd"/>
      <w:r w:rsidRPr="004D3B79">
        <w:rPr>
          <w:sz w:val="20"/>
          <w:szCs w:val="20"/>
        </w:rPr>
        <w:t xml:space="preserve"> yaptığı toplu eğitimleri ve bireysel eğitimleri gözlemleme</w:t>
      </w:r>
    </w:p>
    <w:p w14:paraId="7E140AC4" w14:textId="77777777" w:rsidR="00234A38" w:rsidRPr="004D3B79" w:rsidRDefault="00234A38" w:rsidP="0012212D">
      <w:pPr>
        <w:numPr>
          <w:ilvl w:val="0"/>
          <w:numId w:val="19"/>
        </w:numPr>
        <w:spacing w:after="120" w:line="360" w:lineRule="auto"/>
        <w:jc w:val="both"/>
        <w:rPr>
          <w:b/>
          <w:sz w:val="20"/>
          <w:szCs w:val="20"/>
        </w:rPr>
      </w:pPr>
      <w:r w:rsidRPr="004D3B79">
        <w:rPr>
          <w:sz w:val="20"/>
          <w:szCs w:val="20"/>
        </w:rPr>
        <w:t xml:space="preserve">Psikiyatri kliniğinde </w:t>
      </w:r>
      <w:proofErr w:type="spellStart"/>
      <w:r w:rsidRPr="004D3B79">
        <w:rPr>
          <w:sz w:val="20"/>
          <w:szCs w:val="20"/>
        </w:rPr>
        <w:t>intörn</w:t>
      </w:r>
      <w:proofErr w:type="spellEnd"/>
      <w:r w:rsidRPr="004D3B79">
        <w:rPr>
          <w:sz w:val="20"/>
          <w:szCs w:val="20"/>
        </w:rPr>
        <w:t xml:space="preserve"> öğrenciler ile birlikte yürütülen terapötik aktivitelere katılma </w:t>
      </w:r>
    </w:p>
    <w:p w14:paraId="61EDF005" w14:textId="77777777" w:rsidR="00234A38" w:rsidRPr="004D3B79" w:rsidRDefault="00234A38" w:rsidP="0012212D">
      <w:pPr>
        <w:numPr>
          <w:ilvl w:val="0"/>
          <w:numId w:val="19"/>
        </w:numPr>
        <w:spacing w:after="120" w:line="360" w:lineRule="auto"/>
        <w:jc w:val="both"/>
        <w:rPr>
          <w:b/>
          <w:sz w:val="20"/>
          <w:szCs w:val="20"/>
        </w:rPr>
      </w:pPr>
      <w:r w:rsidRPr="004D3B79">
        <w:rPr>
          <w:sz w:val="20"/>
          <w:szCs w:val="20"/>
        </w:rPr>
        <w:t xml:space="preserve">Yazılan gözlemleri gözlem yazma ilkelerine göre eleştirel gözle değerlendirme </w:t>
      </w:r>
    </w:p>
    <w:p w14:paraId="001DE289" w14:textId="77777777" w:rsidR="00234A38" w:rsidRPr="004D3B79" w:rsidRDefault="00234A38" w:rsidP="0012212D">
      <w:pPr>
        <w:numPr>
          <w:ilvl w:val="0"/>
          <w:numId w:val="19"/>
        </w:numPr>
        <w:spacing w:after="120" w:line="360" w:lineRule="auto"/>
        <w:jc w:val="both"/>
        <w:rPr>
          <w:sz w:val="20"/>
          <w:szCs w:val="20"/>
        </w:rPr>
      </w:pPr>
      <w:r w:rsidRPr="004D3B79">
        <w:rPr>
          <w:sz w:val="20"/>
          <w:szCs w:val="20"/>
        </w:rPr>
        <w:t>Öğrencinin klinik ortamı gözlemleyerek terapötik ortamı eleştirel gözle değerlendirmesi</w:t>
      </w:r>
    </w:p>
    <w:p w14:paraId="158858C5" w14:textId="77777777" w:rsidR="00234A38" w:rsidRPr="004D3B79" w:rsidRDefault="00234A38" w:rsidP="0012212D">
      <w:pPr>
        <w:numPr>
          <w:ilvl w:val="0"/>
          <w:numId w:val="19"/>
        </w:numPr>
        <w:spacing w:after="120" w:line="360" w:lineRule="auto"/>
        <w:jc w:val="both"/>
        <w:rPr>
          <w:sz w:val="20"/>
          <w:szCs w:val="20"/>
        </w:rPr>
      </w:pPr>
      <w:r w:rsidRPr="004D3B79">
        <w:rPr>
          <w:sz w:val="20"/>
          <w:szCs w:val="20"/>
        </w:rPr>
        <w:t>Yakınları veya arkadaşları ile yaptıkları 1 amaçlı görüşmeyi uygulama sonunda teslim etmesi</w:t>
      </w:r>
    </w:p>
    <w:p w14:paraId="2AC23D7C" w14:textId="77777777" w:rsidR="00234A38" w:rsidRPr="004D3B79" w:rsidRDefault="00234A38" w:rsidP="0012212D">
      <w:pPr>
        <w:numPr>
          <w:ilvl w:val="0"/>
          <w:numId w:val="19"/>
        </w:numPr>
        <w:spacing w:after="120" w:line="360" w:lineRule="auto"/>
        <w:jc w:val="both"/>
        <w:rPr>
          <w:b/>
          <w:sz w:val="20"/>
          <w:szCs w:val="20"/>
        </w:rPr>
      </w:pPr>
      <w:r w:rsidRPr="004D3B79">
        <w:rPr>
          <w:sz w:val="20"/>
          <w:szCs w:val="20"/>
        </w:rPr>
        <w:t xml:space="preserve">Öğrencinin hastasına yönelik bir günlük gözlem yazması ve uygulama sonunda teslim etmesi </w:t>
      </w:r>
    </w:p>
    <w:p w14:paraId="78BD7D90" w14:textId="77777777" w:rsidR="00234A38" w:rsidRPr="004D3B79" w:rsidRDefault="00234A38" w:rsidP="0012212D">
      <w:pPr>
        <w:numPr>
          <w:ilvl w:val="0"/>
          <w:numId w:val="19"/>
        </w:numPr>
        <w:spacing w:after="120" w:line="360" w:lineRule="auto"/>
        <w:jc w:val="both"/>
        <w:rPr>
          <w:sz w:val="20"/>
          <w:szCs w:val="20"/>
        </w:rPr>
      </w:pPr>
      <w:r w:rsidRPr="004D3B79">
        <w:rPr>
          <w:sz w:val="20"/>
          <w:szCs w:val="20"/>
        </w:rPr>
        <w:t>Her gün klinikte bir öğrencinin sorumlu olması, çay aralarını düzenlemesi</w:t>
      </w:r>
    </w:p>
    <w:p w14:paraId="18870695" w14:textId="77777777" w:rsidR="00234A38" w:rsidRPr="004D3B79" w:rsidRDefault="00234A38" w:rsidP="00234A38">
      <w:pPr>
        <w:spacing w:after="120" w:line="360" w:lineRule="auto"/>
        <w:ind w:left="360"/>
        <w:jc w:val="both"/>
        <w:rPr>
          <w:b/>
          <w:i/>
          <w:sz w:val="20"/>
          <w:szCs w:val="20"/>
        </w:rPr>
      </w:pPr>
      <w:r w:rsidRPr="004D3B79">
        <w:rPr>
          <w:b/>
          <w:i/>
          <w:sz w:val="20"/>
          <w:szCs w:val="20"/>
        </w:rPr>
        <w:t xml:space="preserve">Fizik Tedavi ve Rehabilitasyon Kliniği Uygulama Beklentileri </w:t>
      </w:r>
    </w:p>
    <w:p w14:paraId="0F1452FB" w14:textId="77777777" w:rsidR="00234A38" w:rsidRPr="004D3B79" w:rsidRDefault="00234A38" w:rsidP="0012212D">
      <w:pPr>
        <w:numPr>
          <w:ilvl w:val="0"/>
          <w:numId w:val="21"/>
        </w:numPr>
        <w:spacing w:after="120" w:line="360" w:lineRule="auto"/>
        <w:jc w:val="both"/>
        <w:rPr>
          <w:b/>
          <w:sz w:val="20"/>
          <w:szCs w:val="20"/>
        </w:rPr>
      </w:pPr>
      <w:r w:rsidRPr="004D3B79">
        <w:rPr>
          <w:sz w:val="20"/>
          <w:szCs w:val="20"/>
        </w:rPr>
        <w:lastRenderedPageBreak/>
        <w:t xml:space="preserve">Servis hemşiresi tarafından yapılan tüm aktiviteleri </w:t>
      </w:r>
      <w:r w:rsidRPr="004D3B79">
        <w:rPr>
          <w:i/>
          <w:sz w:val="20"/>
          <w:szCs w:val="20"/>
        </w:rPr>
        <w:t xml:space="preserve">(ilaç tedavisi hazırlama ve uygulama, hasta kabulü, hasta teslimi vb.) </w:t>
      </w:r>
      <w:r w:rsidRPr="004D3B79">
        <w:rPr>
          <w:sz w:val="20"/>
          <w:szCs w:val="20"/>
        </w:rPr>
        <w:t>gözleme</w:t>
      </w:r>
    </w:p>
    <w:p w14:paraId="19C01A4A" w14:textId="77777777" w:rsidR="00234A38" w:rsidRPr="004D3B79" w:rsidRDefault="00234A38" w:rsidP="0012212D">
      <w:pPr>
        <w:numPr>
          <w:ilvl w:val="0"/>
          <w:numId w:val="21"/>
        </w:numPr>
        <w:spacing w:after="120" w:line="360" w:lineRule="auto"/>
        <w:jc w:val="both"/>
        <w:rPr>
          <w:b/>
          <w:sz w:val="20"/>
          <w:szCs w:val="20"/>
        </w:rPr>
      </w:pPr>
      <w:r w:rsidRPr="004D3B79">
        <w:rPr>
          <w:sz w:val="20"/>
          <w:szCs w:val="20"/>
        </w:rPr>
        <w:t xml:space="preserve">Ekip ile aktif iş birliği yapabilme </w:t>
      </w:r>
      <w:r w:rsidRPr="004D3B79">
        <w:rPr>
          <w:i/>
          <w:sz w:val="20"/>
          <w:szCs w:val="20"/>
        </w:rPr>
        <w:t>(tanışma, hasta ile ilgili bilgi paylaşımı)</w:t>
      </w:r>
    </w:p>
    <w:p w14:paraId="79BD37B6" w14:textId="77777777" w:rsidR="00234A38" w:rsidRPr="004D3B79" w:rsidRDefault="00234A38" w:rsidP="0012212D">
      <w:pPr>
        <w:numPr>
          <w:ilvl w:val="0"/>
          <w:numId w:val="21"/>
        </w:numPr>
        <w:spacing w:after="120" w:line="360" w:lineRule="auto"/>
        <w:jc w:val="both"/>
        <w:rPr>
          <w:b/>
          <w:sz w:val="20"/>
          <w:szCs w:val="20"/>
        </w:rPr>
      </w:pPr>
      <w:r w:rsidRPr="004D3B79">
        <w:rPr>
          <w:sz w:val="20"/>
          <w:szCs w:val="20"/>
        </w:rPr>
        <w:t xml:space="preserve">Toplantılara aktif olarak katılma </w:t>
      </w:r>
      <w:r w:rsidRPr="004D3B79">
        <w:rPr>
          <w:i/>
          <w:sz w:val="20"/>
          <w:szCs w:val="20"/>
        </w:rPr>
        <w:t>(vizit, hasta teslimi)</w:t>
      </w:r>
    </w:p>
    <w:p w14:paraId="6B0F2F1C" w14:textId="77777777" w:rsidR="00234A38" w:rsidRPr="004D3B79" w:rsidRDefault="00234A38" w:rsidP="0012212D">
      <w:pPr>
        <w:numPr>
          <w:ilvl w:val="0"/>
          <w:numId w:val="21"/>
        </w:numPr>
        <w:spacing w:after="120" w:line="360" w:lineRule="auto"/>
        <w:jc w:val="both"/>
        <w:rPr>
          <w:sz w:val="20"/>
          <w:szCs w:val="20"/>
        </w:rPr>
      </w:pPr>
      <w:r w:rsidRPr="004D3B79">
        <w:rPr>
          <w:sz w:val="20"/>
          <w:szCs w:val="20"/>
        </w:rPr>
        <w:t>Her gün klinikte bir öğrencinin sorumlu olması, çay aralarını düzenlemesi</w:t>
      </w:r>
    </w:p>
    <w:p w14:paraId="408F37E3" w14:textId="77777777" w:rsidR="00234A38" w:rsidRPr="004D3B79" w:rsidRDefault="00234A38" w:rsidP="0012212D">
      <w:pPr>
        <w:numPr>
          <w:ilvl w:val="0"/>
          <w:numId w:val="21"/>
        </w:numPr>
        <w:spacing w:after="120" w:line="360" w:lineRule="auto"/>
        <w:contextualSpacing/>
        <w:jc w:val="both"/>
        <w:rPr>
          <w:sz w:val="20"/>
          <w:szCs w:val="20"/>
        </w:rPr>
      </w:pPr>
      <w:r w:rsidRPr="004D3B79">
        <w:rPr>
          <w:sz w:val="20"/>
          <w:szCs w:val="20"/>
        </w:rPr>
        <w:t xml:space="preserve">Öğrencilerin fonksiyonel sağlık örüntülerine göre belirlenen alanlara ilişkin </w:t>
      </w:r>
      <w:proofErr w:type="spellStart"/>
      <w:r w:rsidRPr="004D3B79">
        <w:rPr>
          <w:sz w:val="20"/>
          <w:szCs w:val="20"/>
        </w:rPr>
        <w:t>hastasıından</w:t>
      </w:r>
      <w:proofErr w:type="spellEnd"/>
      <w:r w:rsidRPr="004D3B79">
        <w:rPr>
          <w:sz w:val="20"/>
          <w:szCs w:val="20"/>
        </w:rPr>
        <w:t xml:space="preserve"> veri toplaması ve topladığı verilere ilişkin bir hemşirelik tanısı belirlemesi ve belirlediği bir hemşirelik tanısını </w:t>
      </w:r>
      <w:r w:rsidRPr="004D3B79">
        <w:rPr>
          <w:i/>
          <w:sz w:val="20"/>
          <w:szCs w:val="20"/>
        </w:rPr>
        <w:t xml:space="preserve">(amaç, etiyoloji, beklenen hasta sonuçları, girişimler) </w:t>
      </w:r>
      <w:r w:rsidRPr="004D3B79">
        <w:rPr>
          <w:sz w:val="20"/>
          <w:szCs w:val="20"/>
        </w:rPr>
        <w:t>hazırlayarak uygulama sonunda yönlendiriciye teslim etmesi</w:t>
      </w:r>
    </w:p>
    <w:p w14:paraId="515FDCE6" w14:textId="77777777" w:rsidR="00234A38" w:rsidRPr="004D3B79" w:rsidRDefault="00234A38" w:rsidP="0012212D">
      <w:pPr>
        <w:numPr>
          <w:ilvl w:val="0"/>
          <w:numId w:val="21"/>
        </w:numPr>
        <w:spacing w:after="120" w:line="360" w:lineRule="auto"/>
        <w:jc w:val="both"/>
        <w:rPr>
          <w:b/>
          <w:sz w:val="20"/>
          <w:szCs w:val="20"/>
        </w:rPr>
      </w:pPr>
      <w:r w:rsidRPr="004D3B79">
        <w:rPr>
          <w:sz w:val="20"/>
          <w:szCs w:val="20"/>
        </w:rPr>
        <w:t>Örnek vaka ve bütüncül bakım ile ilgili klinik içi tartışmaya aktif olarak katılabilme</w:t>
      </w:r>
    </w:p>
    <w:p w14:paraId="51EA9BDE" w14:textId="77777777" w:rsidR="00234A38" w:rsidRPr="004D3B79" w:rsidRDefault="00234A38" w:rsidP="00234A38">
      <w:pPr>
        <w:spacing w:after="120" w:line="360" w:lineRule="auto"/>
        <w:ind w:firstLine="360"/>
        <w:jc w:val="both"/>
        <w:rPr>
          <w:b/>
          <w:i/>
          <w:sz w:val="20"/>
          <w:szCs w:val="20"/>
        </w:rPr>
      </w:pPr>
      <w:r w:rsidRPr="004D3B79">
        <w:rPr>
          <w:b/>
          <w:i/>
          <w:sz w:val="20"/>
          <w:szCs w:val="20"/>
        </w:rPr>
        <w:t xml:space="preserve">Toplum Ruh Sağlığı Merkezleri Uygulama Beklentileri </w:t>
      </w:r>
    </w:p>
    <w:p w14:paraId="306A73DC" w14:textId="77777777" w:rsidR="00234A38" w:rsidRPr="004D3B79" w:rsidRDefault="00234A38" w:rsidP="0012212D">
      <w:pPr>
        <w:numPr>
          <w:ilvl w:val="0"/>
          <w:numId w:val="20"/>
        </w:numPr>
        <w:spacing w:after="120" w:line="360" w:lineRule="auto"/>
        <w:jc w:val="both"/>
        <w:rPr>
          <w:b/>
          <w:sz w:val="20"/>
          <w:szCs w:val="20"/>
        </w:rPr>
      </w:pPr>
      <w:r w:rsidRPr="004D3B79">
        <w:rPr>
          <w:sz w:val="20"/>
          <w:szCs w:val="20"/>
        </w:rPr>
        <w:t xml:space="preserve">Psikiyatri hastası ile ve </w:t>
      </w:r>
      <w:proofErr w:type="spellStart"/>
      <w:r w:rsidRPr="004D3B79">
        <w:rPr>
          <w:sz w:val="20"/>
          <w:szCs w:val="20"/>
        </w:rPr>
        <w:t>TRSM’de</w:t>
      </w:r>
      <w:proofErr w:type="spellEnd"/>
      <w:r w:rsidRPr="004D3B79">
        <w:rPr>
          <w:sz w:val="20"/>
          <w:szCs w:val="20"/>
        </w:rPr>
        <w:t xml:space="preserve"> çalışmaya ilişkin anksiyete ve korkunun farkına varıp, rahatlama</w:t>
      </w:r>
    </w:p>
    <w:p w14:paraId="7EEB7B16" w14:textId="77777777" w:rsidR="00234A38" w:rsidRPr="004D3B79" w:rsidRDefault="00234A38" w:rsidP="0012212D">
      <w:pPr>
        <w:numPr>
          <w:ilvl w:val="0"/>
          <w:numId w:val="20"/>
        </w:numPr>
        <w:spacing w:after="120" w:line="360" w:lineRule="auto"/>
        <w:jc w:val="both"/>
        <w:rPr>
          <w:b/>
          <w:sz w:val="20"/>
          <w:szCs w:val="20"/>
        </w:rPr>
      </w:pPr>
      <w:r w:rsidRPr="004D3B79">
        <w:rPr>
          <w:sz w:val="20"/>
          <w:szCs w:val="20"/>
        </w:rPr>
        <w:t xml:space="preserve">Ekip ile aktif işbirliği yapabilme </w:t>
      </w:r>
      <w:r w:rsidRPr="004D3B79">
        <w:rPr>
          <w:i/>
          <w:sz w:val="20"/>
          <w:szCs w:val="20"/>
        </w:rPr>
        <w:t>(tanışma, hasta ile ilgili bilgi paylaşımı)</w:t>
      </w:r>
    </w:p>
    <w:p w14:paraId="2ADDF5BA" w14:textId="77777777" w:rsidR="00234A38" w:rsidRPr="004D3B79" w:rsidRDefault="00234A38" w:rsidP="0012212D">
      <w:pPr>
        <w:numPr>
          <w:ilvl w:val="0"/>
          <w:numId w:val="20"/>
        </w:numPr>
        <w:spacing w:after="120" w:line="360" w:lineRule="auto"/>
        <w:jc w:val="both"/>
        <w:rPr>
          <w:b/>
          <w:sz w:val="20"/>
          <w:szCs w:val="20"/>
        </w:rPr>
      </w:pPr>
      <w:r w:rsidRPr="004D3B79">
        <w:rPr>
          <w:sz w:val="20"/>
          <w:szCs w:val="20"/>
        </w:rPr>
        <w:t xml:space="preserve">Toplantılara aktif olarak katılma </w:t>
      </w:r>
    </w:p>
    <w:p w14:paraId="2028A86E" w14:textId="77777777" w:rsidR="00234A38" w:rsidRPr="004D3B79" w:rsidRDefault="00234A38" w:rsidP="0012212D">
      <w:pPr>
        <w:numPr>
          <w:ilvl w:val="0"/>
          <w:numId w:val="20"/>
        </w:numPr>
        <w:spacing w:after="120" w:line="360" w:lineRule="auto"/>
        <w:jc w:val="both"/>
        <w:rPr>
          <w:b/>
          <w:sz w:val="20"/>
          <w:szCs w:val="20"/>
        </w:rPr>
      </w:pPr>
      <w:proofErr w:type="spellStart"/>
      <w:r w:rsidRPr="004D3B79">
        <w:rPr>
          <w:sz w:val="20"/>
          <w:szCs w:val="20"/>
        </w:rPr>
        <w:t>TRSM’de</w:t>
      </w:r>
      <w:proofErr w:type="spellEnd"/>
      <w:r w:rsidRPr="004D3B79">
        <w:rPr>
          <w:sz w:val="20"/>
          <w:szCs w:val="20"/>
        </w:rPr>
        <w:t xml:space="preserve"> görev yapan hemşireler tarafından yapılan tüm aktiviteleri gözleme</w:t>
      </w:r>
    </w:p>
    <w:p w14:paraId="52D23EDB" w14:textId="77777777" w:rsidR="00234A38" w:rsidRPr="004D3B79" w:rsidRDefault="00234A38" w:rsidP="0012212D">
      <w:pPr>
        <w:numPr>
          <w:ilvl w:val="0"/>
          <w:numId w:val="20"/>
        </w:numPr>
        <w:spacing w:after="120" w:line="360" w:lineRule="auto"/>
        <w:jc w:val="both"/>
        <w:rPr>
          <w:sz w:val="20"/>
          <w:szCs w:val="20"/>
        </w:rPr>
      </w:pPr>
      <w:r w:rsidRPr="004D3B79">
        <w:rPr>
          <w:sz w:val="20"/>
          <w:szCs w:val="20"/>
        </w:rPr>
        <w:t xml:space="preserve">Her gün </w:t>
      </w:r>
      <w:proofErr w:type="spellStart"/>
      <w:r w:rsidRPr="004D3B79">
        <w:rPr>
          <w:sz w:val="20"/>
          <w:szCs w:val="20"/>
        </w:rPr>
        <w:t>TRSM’de</w:t>
      </w:r>
      <w:proofErr w:type="spellEnd"/>
      <w:r w:rsidRPr="004D3B79">
        <w:rPr>
          <w:sz w:val="20"/>
          <w:szCs w:val="20"/>
        </w:rPr>
        <w:t xml:space="preserve"> bir öğrencinin sorumlu olması, çay aralarını düzenlemesi</w:t>
      </w:r>
    </w:p>
    <w:p w14:paraId="66C2288E" w14:textId="77777777" w:rsidR="00234A38" w:rsidRPr="004D3B79" w:rsidRDefault="00234A38" w:rsidP="0012212D">
      <w:pPr>
        <w:numPr>
          <w:ilvl w:val="0"/>
          <w:numId w:val="20"/>
        </w:numPr>
        <w:spacing w:after="120" w:line="360" w:lineRule="auto"/>
        <w:jc w:val="both"/>
        <w:rPr>
          <w:b/>
          <w:sz w:val="20"/>
          <w:szCs w:val="20"/>
        </w:rPr>
      </w:pPr>
      <w:r w:rsidRPr="004D3B79">
        <w:rPr>
          <w:sz w:val="20"/>
          <w:szCs w:val="20"/>
        </w:rPr>
        <w:t xml:space="preserve">Hasta veya hasta yakını -yakınları veya arkadaşları ile yaptıkları </w:t>
      </w:r>
      <w:r w:rsidRPr="004D3B79">
        <w:rPr>
          <w:b/>
          <w:sz w:val="20"/>
          <w:szCs w:val="20"/>
        </w:rPr>
        <w:t>1 amaçlı görüşmeyi</w:t>
      </w:r>
      <w:r w:rsidRPr="004D3B79">
        <w:rPr>
          <w:sz w:val="20"/>
          <w:szCs w:val="20"/>
        </w:rPr>
        <w:t xml:space="preserve"> uygulama sonunda teslim etmesi </w:t>
      </w:r>
    </w:p>
    <w:p w14:paraId="419AB6FD" w14:textId="77777777" w:rsidR="00234A38" w:rsidRPr="004D3B79" w:rsidRDefault="00234A38" w:rsidP="0012212D">
      <w:pPr>
        <w:numPr>
          <w:ilvl w:val="0"/>
          <w:numId w:val="20"/>
        </w:numPr>
        <w:spacing w:after="120" w:line="360" w:lineRule="auto"/>
        <w:jc w:val="both"/>
        <w:rPr>
          <w:b/>
          <w:sz w:val="20"/>
          <w:szCs w:val="20"/>
        </w:rPr>
      </w:pPr>
      <w:proofErr w:type="spellStart"/>
      <w:r w:rsidRPr="004D3B79">
        <w:rPr>
          <w:sz w:val="20"/>
          <w:szCs w:val="20"/>
        </w:rPr>
        <w:t>TRSM’de</w:t>
      </w:r>
      <w:proofErr w:type="spellEnd"/>
      <w:r w:rsidRPr="004D3B79">
        <w:rPr>
          <w:sz w:val="20"/>
          <w:szCs w:val="20"/>
        </w:rPr>
        <w:t xml:space="preserve"> yapılan etkinliklere hastaları yönlendirme, katılmalarını teşvik etme</w:t>
      </w:r>
    </w:p>
    <w:p w14:paraId="676AD4DC" w14:textId="77777777" w:rsidR="00234A38" w:rsidRPr="004D3B79" w:rsidRDefault="00234A38" w:rsidP="0012212D">
      <w:pPr>
        <w:numPr>
          <w:ilvl w:val="0"/>
          <w:numId w:val="20"/>
        </w:numPr>
        <w:spacing w:after="120" w:line="360" w:lineRule="auto"/>
        <w:jc w:val="both"/>
        <w:rPr>
          <w:b/>
          <w:sz w:val="20"/>
          <w:szCs w:val="20"/>
        </w:rPr>
      </w:pPr>
      <w:r w:rsidRPr="004D3B79">
        <w:rPr>
          <w:sz w:val="20"/>
          <w:szCs w:val="20"/>
        </w:rPr>
        <w:t>Yapılacak olan örnek vaka ile ilgili tartışmaya aktif olarak katılma</w:t>
      </w:r>
    </w:p>
    <w:p w14:paraId="0874EAAB" w14:textId="77777777" w:rsidR="00234A38" w:rsidRPr="004D3B79" w:rsidRDefault="00234A38" w:rsidP="0012212D">
      <w:pPr>
        <w:numPr>
          <w:ilvl w:val="0"/>
          <w:numId w:val="20"/>
        </w:numPr>
        <w:spacing w:after="120" w:line="360" w:lineRule="auto"/>
        <w:contextualSpacing/>
        <w:jc w:val="both"/>
        <w:rPr>
          <w:sz w:val="20"/>
          <w:szCs w:val="20"/>
        </w:rPr>
      </w:pPr>
      <w:hyperlink r:id="rId62" w:history="1">
        <w:r w:rsidRPr="004D3B79">
          <w:rPr>
            <w:sz w:val="20"/>
            <w:szCs w:val="20"/>
          </w:rPr>
          <w:t>Toplum Ruh Sağlığı Merkezleri Hakkında yönerge</w:t>
        </w:r>
      </w:hyperlink>
      <w:r w:rsidRPr="004D3B79">
        <w:rPr>
          <w:sz w:val="20"/>
          <w:szCs w:val="20"/>
        </w:rPr>
        <w:t>si kapsamında TRSM faaliyetlerini gözlemleyerek terapötik ortam açısından değerlendirmesi</w:t>
      </w:r>
    </w:p>
    <w:p w14:paraId="085B676F" w14:textId="77777777" w:rsidR="00234A38" w:rsidRPr="004D3B79" w:rsidRDefault="00234A38" w:rsidP="0012212D">
      <w:pPr>
        <w:numPr>
          <w:ilvl w:val="0"/>
          <w:numId w:val="20"/>
        </w:numPr>
        <w:spacing w:after="120" w:line="360" w:lineRule="auto"/>
        <w:contextualSpacing/>
        <w:jc w:val="both"/>
        <w:rPr>
          <w:sz w:val="20"/>
          <w:szCs w:val="20"/>
        </w:rPr>
      </w:pPr>
      <w:proofErr w:type="spellStart"/>
      <w:r w:rsidRPr="004D3B79">
        <w:rPr>
          <w:sz w:val="20"/>
          <w:szCs w:val="20"/>
        </w:rPr>
        <w:t>TRSM’ye</w:t>
      </w:r>
      <w:proofErr w:type="spellEnd"/>
      <w:r w:rsidRPr="004D3B79">
        <w:rPr>
          <w:sz w:val="20"/>
          <w:szCs w:val="20"/>
        </w:rPr>
        <w:t xml:space="preserve"> gelen hastalar ve ailelerinden fonksiyonel sağlık örüntülerine göre belirlenen alanlara ilişkin hastasından veri toplaması ve topladığı verilerden belirlediği iki hemşirelik tanısını </w:t>
      </w:r>
      <w:r w:rsidRPr="004D3B79">
        <w:rPr>
          <w:i/>
          <w:sz w:val="20"/>
          <w:szCs w:val="20"/>
        </w:rPr>
        <w:t xml:space="preserve">(amaç, etiyoloji, beklenen hasta sonuçları, girişimler) </w:t>
      </w:r>
      <w:r w:rsidRPr="004D3B79">
        <w:rPr>
          <w:sz w:val="20"/>
          <w:szCs w:val="20"/>
        </w:rPr>
        <w:t xml:space="preserve">hazırlayarak uygulama sonunda yönlendiriciye teslim etmesi </w:t>
      </w:r>
    </w:p>
    <w:p w14:paraId="359BC17A" w14:textId="77777777" w:rsidR="00234A38" w:rsidRPr="004D3B79" w:rsidRDefault="00234A38" w:rsidP="0012212D">
      <w:pPr>
        <w:numPr>
          <w:ilvl w:val="0"/>
          <w:numId w:val="20"/>
        </w:numPr>
        <w:spacing w:after="120" w:line="360" w:lineRule="auto"/>
        <w:contextualSpacing/>
        <w:jc w:val="both"/>
        <w:rPr>
          <w:sz w:val="20"/>
          <w:szCs w:val="20"/>
        </w:rPr>
      </w:pPr>
      <w:r w:rsidRPr="004D3B79">
        <w:rPr>
          <w:sz w:val="20"/>
          <w:szCs w:val="20"/>
        </w:rPr>
        <w:t xml:space="preserve">Aşağıda belirtilen iki makalenin okunması ve </w:t>
      </w:r>
      <w:proofErr w:type="spellStart"/>
      <w:r w:rsidRPr="004D3B79">
        <w:rPr>
          <w:sz w:val="20"/>
          <w:szCs w:val="20"/>
        </w:rPr>
        <w:t>TRSM’de</w:t>
      </w:r>
      <w:proofErr w:type="spellEnd"/>
      <w:r w:rsidRPr="004D3B79">
        <w:rPr>
          <w:sz w:val="20"/>
          <w:szCs w:val="20"/>
        </w:rPr>
        <w:t xml:space="preserve"> tartışılması</w:t>
      </w:r>
    </w:p>
    <w:p w14:paraId="335A28FB" w14:textId="77777777" w:rsidR="00234A38" w:rsidRPr="004D3B79" w:rsidRDefault="00234A38" w:rsidP="00234A38">
      <w:pPr>
        <w:spacing w:after="120" w:line="360" w:lineRule="auto"/>
        <w:ind w:left="851"/>
        <w:contextualSpacing/>
        <w:jc w:val="both"/>
        <w:rPr>
          <w:sz w:val="20"/>
          <w:szCs w:val="20"/>
        </w:rPr>
      </w:pPr>
      <w:r w:rsidRPr="004D3B79">
        <w:rPr>
          <w:sz w:val="20"/>
          <w:szCs w:val="20"/>
        </w:rPr>
        <w:t xml:space="preserve">-Mustafa Yıldız ve ark. (2008). Psikiyatrik Rehabilitasyonda Olgu Örnekler. </w:t>
      </w:r>
      <w:proofErr w:type="spellStart"/>
      <w:r w:rsidRPr="004D3B79">
        <w:rPr>
          <w:sz w:val="20"/>
          <w:szCs w:val="20"/>
        </w:rPr>
        <w:t>Anatolin</w:t>
      </w:r>
      <w:proofErr w:type="spellEnd"/>
      <w:r w:rsidRPr="004D3B79">
        <w:rPr>
          <w:sz w:val="20"/>
          <w:szCs w:val="20"/>
        </w:rPr>
        <w:t xml:space="preserve"> </w:t>
      </w:r>
      <w:proofErr w:type="spellStart"/>
      <w:r w:rsidRPr="004D3B79">
        <w:rPr>
          <w:sz w:val="20"/>
          <w:szCs w:val="20"/>
        </w:rPr>
        <w:t>Journal</w:t>
      </w:r>
      <w:proofErr w:type="spellEnd"/>
      <w:r w:rsidRPr="004D3B79">
        <w:rPr>
          <w:sz w:val="20"/>
          <w:szCs w:val="20"/>
        </w:rPr>
        <w:t xml:space="preserve"> of </w:t>
      </w:r>
      <w:proofErr w:type="spellStart"/>
      <w:r w:rsidRPr="004D3B79">
        <w:rPr>
          <w:sz w:val="20"/>
          <w:szCs w:val="20"/>
        </w:rPr>
        <w:t>Psychiatry</w:t>
      </w:r>
      <w:proofErr w:type="spellEnd"/>
      <w:r w:rsidRPr="004D3B79">
        <w:rPr>
          <w:sz w:val="20"/>
          <w:szCs w:val="20"/>
        </w:rPr>
        <w:t>, 9: 14-20.</w:t>
      </w:r>
    </w:p>
    <w:p w14:paraId="24E2FFD9" w14:textId="77777777" w:rsidR="00234A38" w:rsidRPr="004D3B79" w:rsidRDefault="00234A38" w:rsidP="00234A38">
      <w:pPr>
        <w:spacing w:after="120" w:line="360" w:lineRule="auto"/>
        <w:ind w:left="851"/>
        <w:contextualSpacing/>
        <w:jc w:val="both"/>
        <w:rPr>
          <w:sz w:val="20"/>
          <w:szCs w:val="20"/>
        </w:rPr>
      </w:pPr>
      <w:r w:rsidRPr="004D3B79">
        <w:rPr>
          <w:sz w:val="20"/>
          <w:szCs w:val="20"/>
        </w:rPr>
        <w:t>-Beyhan Bağ (2012). Toplum Ruh Sağlığı Merkezleri’nde Hemşirenin Rolü: İngiltere Örneği. Psikiyatride Güncel Yaklaşımlar, 4(4):465-485</w:t>
      </w:r>
    </w:p>
    <w:p w14:paraId="337DF96E" w14:textId="77777777" w:rsidR="00234A38" w:rsidRPr="004D3B79" w:rsidRDefault="00234A38" w:rsidP="0012212D">
      <w:pPr>
        <w:numPr>
          <w:ilvl w:val="0"/>
          <w:numId w:val="20"/>
        </w:numPr>
        <w:spacing w:after="120" w:line="360" w:lineRule="auto"/>
        <w:contextualSpacing/>
        <w:jc w:val="both"/>
        <w:rPr>
          <w:sz w:val="20"/>
          <w:szCs w:val="20"/>
        </w:rPr>
      </w:pPr>
      <w:r w:rsidRPr="004D3B79">
        <w:rPr>
          <w:sz w:val="20"/>
          <w:szCs w:val="20"/>
        </w:rPr>
        <w:t>Psikiyatride III. basamak rehabilitasyon hizmetlerine yönelik var olan durumu değerlendirmeleri</w:t>
      </w:r>
    </w:p>
    <w:p w14:paraId="02D6C363" w14:textId="77777777" w:rsidR="00234A38" w:rsidRPr="004D3B79" w:rsidRDefault="00234A38" w:rsidP="00234A38">
      <w:pPr>
        <w:spacing w:after="120" w:line="360" w:lineRule="auto"/>
        <w:ind w:left="360"/>
        <w:jc w:val="both"/>
        <w:rPr>
          <w:b/>
          <w:i/>
          <w:sz w:val="20"/>
          <w:szCs w:val="20"/>
        </w:rPr>
      </w:pPr>
      <w:proofErr w:type="spellStart"/>
      <w:r w:rsidRPr="004D3B79">
        <w:rPr>
          <w:b/>
          <w:i/>
          <w:sz w:val="20"/>
          <w:szCs w:val="20"/>
        </w:rPr>
        <w:t>Stigma</w:t>
      </w:r>
      <w:proofErr w:type="spellEnd"/>
      <w:r w:rsidRPr="004D3B79">
        <w:rPr>
          <w:b/>
          <w:i/>
          <w:sz w:val="20"/>
          <w:szCs w:val="20"/>
        </w:rPr>
        <w:t xml:space="preserve"> Grubu Beklentileri</w:t>
      </w:r>
    </w:p>
    <w:p w14:paraId="041258F4" w14:textId="77777777" w:rsidR="00234A38" w:rsidRPr="004D3B79" w:rsidRDefault="00234A38" w:rsidP="0012212D">
      <w:pPr>
        <w:numPr>
          <w:ilvl w:val="0"/>
          <w:numId w:val="19"/>
        </w:numPr>
        <w:spacing w:after="120" w:line="360" w:lineRule="auto"/>
        <w:jc w:val="both"/>
        <w:rPr>
          <w:sz w:val="20"/>
          <w:szCs w:val="20"/>
        </w:rPr>
      </w:pPr>
      <w:proofErr w:type="spellStart"/>
      <w:r w:rsidRPr="004D3B79">
        <w:rPr>
          <w:sz w:val="20"/>
          <w:szCs w:val="20"/>
        </w:rPr>
        <w:lastRenderedPageBreak/>
        <w:t>Stigma</w:t>
      </w:r>
      <w:proofErr w:type="spellEnd"/>
      <w:r w:rsidRPr="004D3B79">
        <w:rPr>
          <w:sz w:val="20"/>
          <w:szCs w:val="20"/>
        </w:rPr>
        <w:t xml:space="preserve"> çalışma grubunda yapılan etkinliklerine hazırlanma ve aktif katılma</w:t>
      </w:r>
    </w:p>
    <w:p w14:paraId="4EEB2DA8" w14:textId="77777777" w:rsidR="00234A38" w:rsidRPr="004D3B79" w:rsidRDefault="00234A38" w:rsidP="006153AD">
      <w:pPr>
        <w:pStyle w:val="Balk1"/>
      </w:pPr>
      <w:bookmarkStart w:id="145" w:name="_Toc45620328"/>
      <w:bookmarkStart w:id="146" w:name="_Toc139625580"/>
      <w:r w:rsidRPr="004D3B79">
        <w:rPr>
          <w:bCs/>
        </w:rPr>
        <w:t xml:space="preserve">HEF 4091 </w:t>
      </w:r>
      <w:proofErr w:type="spellStart"/>
      <w:r w:rsidRPr="004D3B79">
        <w:t>Hemşirelikte</w:t>
      </w:r>
      <w:proofErr w:type="spellEnd"/>
      <w:r w:rsidRPr="004D3B79">
        <w:t xml:space="preserve"> </w:t>
      </w:r>
      <w:proofErr w:type="spellStart"/>
      <w:r w:rsidRPr="004D3B79">
        <w:t>Bakım</w:t>
      </w:r>
      <w:proofErr w:type="spellEnd"/>
      <w:r w:rsidRPr="004D3B79">
        <w:t xml:space="preserve"> </w:t>
      </w:r>
      <w:proofErr w:type="spellStart"/>
      <w:r w:rsidRPr="004D3B79">
        <w:t>Yönetimi</w:t>
      </w:r>
      <w:proofErr w:type="spellEnd"/>
      <w:r w:rsidRPr="004D3B79">
        <w:t xml:space="preserve"> I Ve </w:t>
      </w:r>
      <w:r w:rsidRPr="004D3B79">
        <w:rPr>
          <w:bCs/>
        </w:rPr>
        <w:t xml:space="preserve">HEF 4090 </w:t>
      </w:r>
      <w:proofErr w:type="spellStart"/>
      <w:r w:rsidRPr="004D3B79">
        <w:t>Hemşirelikte</w:t>
      </w:r>
      <w:proofErr w:type="spellEnd"/>
      <w:r w:rsidRPr="004D3B79">
        <w:t xml:space="preserve"> </w:t>
      </w:r>
      <w:proofErr w:type="spellStart"/>
      <w:r w:rsidRPr="004D3B79">
        <w:t>Bakım</w:t>
      </w:r>
      <w:proofErr w:type="spellEnd"/>
      <w:r w:rsidRPr="004D3B79">
        <w:t xml:space="preserve"> </w:t>
      </w:r>
      <w:proofErr w:type="spellStart"/>
      <w:r w:rsidRPr="004D3B79">
        <w:t>Yönetimi</w:t>
      </w:r>
      <w:proofErr w:type="spellEnd"/>
      <w:r w:rsidRPr="004D3B79">
        <w:t xml:space="preserve"> II </w:t>
      </w:r>
      <w:proofErr w:type="spellStart"/>
      <w:r w:rsidRPr="004D3B79">
        <w:t>Dersi</w:t>
      </w:r>
      <w:bookmarkEnd w:id="145"/>
      <w:bookmarkEnd w:id="146"/>
      <w:proofErr w:type="spellEnd"/>
    </w:p>
    <w:p w14:paraId="2F436C86" w14:textId="77777777" w:rsidR="00234A38" w:rsidRPr="004D3B79" w:rsidRDefault="00234A38" w:rsidP="006153AD">
      <w:pPr>
        <w:pStyle w:val="Balk1"/>
      </w:pPr>
      <w:bookmarkStart w:id="147" w:name="_Toc139625581"/>
      <w:proofErr w:type="spellStart"/>
      <w:r w:rsidRPr="004D3B79">
        <w:t>Uygulama</w:t>
      </w:r>
      <w:proofErr w:type="spellEnd"/>
      <w:r w:rsidRPr="004D3B79">
        <w:t xml:space="preserve"> </w:t>
      </w:r>
      <w:proofErr w:type="spellStart"/>
      <w:r w:rsidRPr="004D3B79">
        <w:t>Hedefleri</w:t>
      </w:r>
      <w:bookmarkEnd w:id="147"/>
      <w:proofErr w:type="spellEnd"/>
    </w:p>
    <w:p w14:paraId="48A72DD1" w14:textId="77777777" w:rsidR="00234A38" w:rsidRPr="004D3B79" w:rsidRDefault="00234A38" w:rsidP="0012212D">
      <w:pPr>
        <w:numPr>
          <w:ilvl w:val="1"/>
          <w:numId w:val="17"/>
        </w:numPr>
        <w:tabs>
          <w:tab w:val="num" w:pos="240"/>
        </w:tabs>
        <w:autoSpaceDE w:val="0"/>
        <w:autoSpaceDN w:val="0"/>
        <w:adjustRightInd w:val="0"/>
        <w:spacing w:line="360" w:lineRule="auto"/>
        <w:ind w:hanging="1440"/>
        <w:jc w:val="both"/>
        <w:rPr>
          <w:b/>
          <w:sz w:val="20"/>
          <w:szCs w:val="20"/>
        </w:rPr>
      </w:pPr>
      <w:r w:rsidRPr="004D3B79">
        <w:rPr>
          <w:b/>
          <w:sz w:val="20"/>
          <w:szCs w:val="20"/>
        </w:rPr>
        <w:t>Birey/aile/topluma yönelik sağlığın korunması-geliştirilmesi uygulamalarını yapabilme</w:t>
      </w:r>
    </w:p>
    <w:p w14:paraId="50957C4C" w14:textId="77777777" w:rsidR="00234A38" w:rsidRPr="004D3B79" w:rsidRDefault="00234A38" w:rsidP="0012212D">
      <w:pPr>
        <w:numPr>
          <w:ilvl w:val="0"/>
          <w:numId w:val="28"/>
        </w:numPr>
        <w:autoSpaceDE w:val="0"/>
        <w:autoSpaceDN w:val="0"/>
        <w:adjustRightInd w:val="0"/>
        <w:spacing w:line="360" w:lineRule="auto"/>
        <w:jc w:val="both"/>
        <w:rPr>
          <w:sz w:val="20"/>
          <w:szCs w:val="20"/>
        </w:rPr>
      </w:pPr>
      <w:r w:rsidRPr="004D3B79">
        <w:rPr>
          <w:sz w:val="20"/>
          <w:szCs w:val="20"/>
        </w:rPr>
        <w:t>Birey/aile ve toplumun sağlığını etkileyebilecek çevresel (fiziksel ve sosyal) özellikleri tanıma ve buna yönelik önlemler alabilme</w:t>
      </w:r>
    </w:p>
    <w:p w14:paraId="11CE537E" w14:textId="77777777" w:rsidR="00234A38" w:rsidRPr="004D3B79" w:rsidRDefault="00234A38" w:rsidP="0012212D">
      <w:pPr>
        <w:numPr>
          <w:ilvl w:val="0"/>
          <w:numId w:val="28"/>
        </w:numPr>
        <w:autoSpaceDE w:val="0"/>
        <w:autoSpaceDN w:val="0"/>
        <w:adjustRightInd w:val="0"/>
        <w:spacing w:line="360" w:lineRule="auto"/>
        <w:jc w:val="both"/>
        <w:rPr>
          <w:sz w:val="20"/>
          <w:szCs w:val="20"/>
        </w:rPr>
      </w:pPr>
      <w:r w:rsidRPr="004D3B79">
        <w:rPr>
          <w:sz w:val="20"/>
          <w:szCs w:val="20"/>
        </w:rPr>
        <w:t>Birey/aile/toplumun fizyolojik, ruhsal ve sosyal yönden iyilik halini değerlendirebilme</w:t>
      </w:r>
    </w:p>
    <w:p w14:paraId="3365C11F" w14:textId="77777777" w:rsidR="00234A38" w:rsidRPr="004D3B79" w:rsidRDefault="00234A38" w:rsidP="0012212D">
      <w:pPr>
        <w:numPr>
          <w:ilvl w:val="0"/>
          <w:numId w:val="28"/>
        </w:numPr>
        <w:autoSpaceDE w:val="0"/>
        <w:autoSpaceDN w:val="0"/>
        <w:adjustRightInd w:val="0"/>
        <w:spacing w:line="360" w:lineRule="auto"/>
        <w:jc w:val="both"/>
        <w:rPr>
          <w:sz w:val="20"/>
          <w:szCs w:val="20"/>
        </w:rPr>
      </w:pPr>
      <w:r w:rsidRPr="004D3B79">
        <w:rPr>
          <w:sz w:val="20"/>
          <w:szCs w:val="20"/>
        </w:rPr>
        <w:t xml:space="preserve">Gelişim düzeyine özel (yaş grubuna) sağlığı koruma/geliştirme girişimlerini planlayabilme / yapabilme / değerlendirebilme </w:t>
      </w:r>
    </w:p>
    <w:p w14:paraId="61AE8C84" w14:textId="77777777" w:rsidR="00234A38" w:rsidRPr="004D3B79" w:rsidRDefault="00234A38" w:rsidP="0012212D">
      <w:pPr>
        <w:numPr>
          <w:ilvl w:val="0"/>
          <w:numId w:val="28"/>
        </w:numPr>
        <w:autoSpaceDE w:val="0"/>
        <w:autoSpaceDN w:val="0"/>
        <w:adjustRightInd w:val="0"/>
        <w:spacing w:line="360" w:lineRule="auto"/>
        <w:jc w:val="both"/>
        <w:rPr>
          <w:sz w:val="20"/>
          <w:szCs w:val="20"/>
        </w:rPr>
      </w:pPr>
      <w:r w:rsidRPr="004D3B79">
        <w:rPr>
          <w:sz w:val="20"/>
          <w:szCs w:val="20"/>
        </w:rPr>
        <w:t>Birey/aile ve toplumun yaşam kalitesini geliştirecek uygulamalarda sorumluluk almasını ve sürdürmesini destekleyebilme</w:t>
      </w:r>
    </w:p>
    <w:p w14:paraId="00517E05" w14:textId="77777777" w:rsidR="00234A38" w:rsidRPr="004D3B79" w:rsidRDefault="00234A38" w:rsidP="0012212D">
      <w:pPr>
        <w:numPr>
          <w:ilvl w:val="0"/>
          <w:numId w:val="28"/>
        </w:numPr>
        <w:autoSpaceDE w:val="0"/>
        <w:autoSpaceDN w:val="0"/>
        <w:adjustRightInd w:val="0"/>
        <w:spacing w:line="360" w:lineRule="auto"/>
        <w:jc w:val="both"/>
        <w:rPr>
          <w:sz w:val="20"/>
          <w:szCs w:val="20"/>
        </w:rPr>
      </w:pPr>
      <w:r w:rsidRPr="004D3B79">
        <w:rPr>
          <w:sz w:val="20"/>
          <w:szCs w:val="20"/>
        </w:rPr>
        <w:t>Birey/aile ve toplumun sağlığını etkileyebilecek kültürel uygulamaların farkında olabilme ve kültürel farklılıklara duyarlı davranabilme</w:t>
      </w:r>
    </w:p>
    <w:p w14:paraId="515C4607" w14:textId="77777777" w:rsidR="00234A38" w:rsidRPr="004D3B79" w:rsidRDefault="00234A38" w:rsidP="0012212D">
      <w:pPr>
        <w:numPr>
          <w:ilvl w:val="0"/>
          <w:numId w:val="18"/>
        </w:numPr>
        <w:tabs>
          <w:tab w:val="num" w:pos="240"/>
        </w:tabs>
        <w:autoSpaceDE w:val="0"/>
        <w:autoSpaceDN w:val="0"/>
        <w:adjustRightInd w:val="0"/>
        <w:spacing w:line="360" w:lineRule="auto"/>
        <w:ind w:hanging="720"/>
        <w:jc w:val="both"/>
        <w:rPr>
          <w:sz w:val="20"/>
          <w:szCs w:val="20"/>
        </w:rPr>
      </w:pPr>
      <w:r w:rsidRPr="004D3B79">
        <w:rPr>
          <w:b/>
          <w:sz w:val="20"/>
          <w:szCs w:val="20"/>
        </w:rPr>
        <w:t>Klinik karar vermede eleştirel düşünme becerilerini kullanabilme</w:t>
      </w:r>
    </w:p>
    <w:p w14:paraId="5BF76DEF"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 xml:space="preserve">Bireyden/ hastadan elde ettiği verileri bütüncül yaklaşımla analiz edebilme </w:t>
      </w:r>
    </w:p>
    <w:p w14:paraId="3E41478F"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Hastaya uygun hemşirelik tanılarını belirleyebilme</w:t>
      </w:r>
    </w:p>
    <w:p w14:paraId="69631BB4"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Hastanın gereksinimlerini öncelik sırasına koyabilme</w:t>
      </w:r>
    </w:p>
    <w:p w14:paraId="1A2AB1AB"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Beklenen hasta sonuçlarını hastanın durumuna uygun olarak belirleme</w:t>
      </w:r>
    </w:p>
    <w:p w14:paraId="72EEA876"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Hemşirelik girişimlerini hastaya uygun olarak özelleştirebilme</w:t>
      </w:r>
    </w:p>
    <w:p w14:paraId="48C1B1AD"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Beklenen hasta sonuçlarına ulaşılıp ulaşılamadığını değerlendirme ve gerektiğinde girişimlerini yeniden gözden geçirebilme</w:t>
      </w:r>
    </w:p>
    <w:p w14:paraId="49CA0899"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Bakım verirken önceki bilgilerini kullanabilme</w:t>
      </w:r>
    </w:p>
    <w:p w14:paraId="66B8ABBF"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Hastanın durumuna uygun eğitim yapabilme</w:t>
      </w:r>
    </w:p>
    <w:p w14:paraId="55A1BA3E" w14:textId="77777777" w:rsidR="00234A38" w:rsidRPr="004D3B79" w:rsidRDefault="00234A38" w:rsidP="0012212D">
      <w:pPr>
        <w:numPr>
          <w:ilvl w:val="0"/>
          <w:numId w:val="29"/>
        </w:numPr>
        <w:autoSpaceDE w:val="0"/>
        <w:autoSpaceDN w:val="0"/>
        <w:adjustRightInd w:val="0"/>
        <w:spacing w:line="360" w:lineRule="auto"/>
        <w:jc w:val="both"/>
        <w:rPr>
          <w:sz w:val="20"/>
          <w:szCs w:val="20"/>
        </w:rPr>
      </w:pPr>
      <w:r w:rsidRPr="004D3B79">
        <w:rPr>
          <w:sz w:val="20"/>
          <w:szCs w:val="20"/>
        </w:rPr>
        <w:t>Klinik ortamda geliştirilebilecek alanları fark edebilme, buna yönelik planlamalar yapabilme ve uygulayabilme</w:t>
      </w:r>
    </w:p>
    <w:p w14:paraId="3872C007" w14:textId="77777777" w:rsidR="00234A38" w:rsidRPr="004D3B79" w:rsidRDefault="00234A38" w:rsidP="0012212D">
      <w:pPr>
        <w:numPr>
          <w:ilvl w:val="0"/>
          <w:numId w:val="18"/>
        </w:numPr>
        <w:tabs>
          <w:tab w:val="num" w:pos="240"/>
        </w:tabs>
        <w:autoSpaceDE w:val="0"/>
        <w:autoSpaceDN w:val="0"/>
        <w:adjustRightInd w:val="0"/>
        <w:spacing w:line="360" w:lineRule="auto"/>
        <w:ind w:hanging="720"/>
        <w:jc w:val="both"/>
        <w:rPr>
          <w:sz w:val="20"/>
          <w:szCs w:val="20"/>
        </w:rPr>
      </w:pPr>
      <w:r w:rsidRPr="004D3B79">
        <w:rPr>
          <w:b/>
          <w:sz w:val="20"/>
          <w:szCs w:val="20"/>
        </w:rPr>
        <w:t>Güvenli hasta bakımı verebilme</w:t>
      </w:r>
    </w:p>
    <w:p w14:paraId="253DAEC7" w14:textId="77777777" w:rsidR="00234A38" w:rsidRPr="004D3B79" w:rsidRDefault="00234A38" w:rsidP="0012212D">
      <w:pPr>
        <w:numPr>
          <w:ilvl w:val="0"/>
          <w:numId w:val="30"/>
        </w:numPr>
        <w:autoSpaceDE w:val="0"/>
        <w:autoSpaceDN w:val="0"/>
        <w:adjustRightInd w:val="0"/>
        <w:spacing w:line="360" w:lineRule="auto"/>
        <w:jc w:val="both"/>
        <w:rPr>
          <w:sz w:val="20"/>
          <w:szCs w:val="20"/>
        </w:rPr>
      </w:pPr>
      <w:r w:rsidRPr="004D3B79">
        <w:rPr>
          <w:sz w:val="20"/>
          <w:szCs w:val="20"/>
        </w:rPr>
        <w:t>Bilgiye dayalı bakım verebilme ve kanıta dayalı uygulamaları takip edebilme</w:t>
      </w:r>
    </w:p>
    <w:p w14:paraId="4A66C0CA" w14:textId="77777777" w:rsidR="00234A38" w:rsidRPr="004D3B79" w:rsidRDefault="00234A38" w:rsidP="0012212D">
      <w:pPr>
        <w:numPr>
          <w:ilvl w:val="0"/>
          <w:numId w:val="30"/>
        </w:numPr>
        <w:autoSpaceDE w:val="0"/>
        <w:autoSpaceDN w:val="0"/>
        <w:adjustRightInd w:val="0"/>
        <w:spacing w:line="360" w:lineRule="auto"/>
        <w:jc w:val="both"/>
        <w:rPr>
          <w:sz w:val="20"/>
          <w:szCs w:val="20"/>
        </w:rPr>
      </w:pPr>
      <w:r w:rsidRPr="004D3B79">
        <w:rPr>
          <w:sz w:val="20"/>
          <w:szCs w:val="20"/>
        </w:rPr>
        <w:t>Hastanın hastane ortamında karşılaşabileceği riskleri (Travma, enfeksiyon, yanlış uygulama) en aza indirebilme</w:t>
      </w:r>
    </w:p>
    <w:p w14:paraId="62FEDD92" w14:textId="77777777" w:rsidR="00234A38" w:rsidRPr="004D3B79" w:rsidRDefault="00234A38" w:rsidP="0012212D">
      <w:pPr>
        <w:numPr>
          <w:ilvl w:val="0"/>
          <w:numId w:val="30"/>
        </w:numPr>
        <w:autoSpaceDE w:val="0"/>
        <w:autoSpaceDN w:val="0"/>
        <w:adjustRightInd w:val="0"/>
        <w:spacing w:line="360" w:lineRule="auto"/>
        <w:jc w:val="both"/>
        <w:rPr>
          <w:sz w:val="20"/>
          <w:szCs w:val="20"/>
        </w:rPr>
      </w:pPr>
      <w:r w:rsidRPr="004D3B79">
        <w:rPr>
          <w:sz w:val="20"/>
          <w:szCs w:val="20"/>
        </w:rPr>
        <w:t>Teknik becerileri doğru bir şekilde uygulayabilme</w:t>
      </w:r>
    </w:p>
    <w:p w14:paraId="66872239" w14:textId="77777777" w:rsidR="00234A38" w:rsidRPr="004D3B79" w:rsidRDefault="00234A38" w:rsidP="0012212D">
      <w:pPr>
        <w:numPr>
          <w:ilvl w:val="0"/>
          <w:numId w:val="30"/>
        </w:numPr>
        <w:autoSpaceDE w:val="0"/>
        <w:autoSpaceDN w:val="0"/>
        <w:adjustRightInd w:val="0"/>
        <w:spacing w:line="360" w:lineRule="auto"/>
        <w:jc w:val="both"/>
        <w:rPr>
          <w:sz w:val="20"/>
          <w:szCs w:val="20"/>
        </w:rPr>
      </w:pPr>
      <w:r w:rsidRPr="004D3B79">
        <w:rPr>
          <w:sz w:val="20"/>
          <w:szCs w:val="20"/>
        </w:rPr>
        <w:t>Hastanede var olan klinik prosedürleri bilme ve bunlara uygun bakım verebilme</w:t>
      </w:r>
    </w:p>
    <w:p w14:paraId="6938CC08" w14:textId="77777777" w:rsidR="00234A38" w:rsidRPr="004D3B79" w:rsidRDefault="00234A38" w:rsidP="0012212D">
      <w:pPr>
        <w:numPr>
          <w:ilvl w:val="0"/>
          <w:numId w:val="30"/>
        </w:numPr>
        <w:autoSpaceDE w:val="0"/>
        <w:autoSpaceDN w:val="0"/>
        <w:adjustRightInd w:val="0"/>
        <w:spacing w:line="360" w:lineRule="auto"/>
        <w:jc w:val="both"/>
        <w:rPr>
          <w:sz w:val="20"/>
          <w:szCs w:val="20"/>
        </w:rPr>
      </w:pPr>
      <w:r w:rsidRPr="004D3B79">
        <w:rPr>
          <w:sz w:val="20"/>
          <w:szCs w:val="20"/>
        </w:rPr>
        <w:t>Yaptığı uygulamaları tam ve doğru olarak kayıt edebilme</w:t>
      </w:r>
    </w:p>
    <w:p w14:paraId="42F83B41" w14:textId="77777777" w:rsidR="00234A38" w:rsidRPr="004D3B79" w:rsidRDefault="00234A38" w:rsidP="00234A38">
      <w:pPr>
        <w:autoSpaceDE w:val="0"/>
        <w:autoSpaceDN w:val="0"/>
        <w:adjustRightInd w:val="0"/>
        <w:spacing w:line="360" w:lineRule="auto"/>
        <w:ind w:left="240" w:hanging="240"/>
        <w:jc w:val="both"/>
        <w:rPr>
          <w:b/>
          <w:sz w:val="20"/>
          <w:szCs w:val="20"/>
        </w:rPr>
      </w:pPr>
      <w:r w:rsidRPr="004D3B79">
        <w:rPr>
          <w:b/>
          <w:sz w:val="20"/>
          <w:szCs w:val="20"/>
        </w:rPr>
        <w:t>4. Hemşirelik bakımı verirken öncelikleri belirleme, organize etme ve zaman yönetimi becerilerini geliştirme</w:t>
      </w:r>
    </w:p>
    <w:p w14:paraId="4805F91D" w14:textId="77777777" w:rsidR="00234A38" w:rsidRPr="004D3B79" w:rsidRDefault="00234A38" w:rsidP="0012212D">
      <w:pPr>
        <w:numPr>
          <w:ilvl w:val="0"/>
          <w:numId w:val="31"/>
        </w:numPr>
        <w:autoSpaceDE w:val="0"/>
        <w:autoSpaceDN w:val="0"/>
        <w:adjustRightInd w:val="0"/>
        <w:spacing w:line="360" w:lineRule="auto"/>
        <w:jc w:val="both"/>
        <w:rPr>
          <w:sz w:val="20"/>
          <w:szCs w:val="20"/>
        </w:rPr>
      </w:pPr>
      <w:r w:rsidRPr="004D3B79">
        <w:rPr>
          <w:sz w:val="20"/>
          <w:szCs w:val="20"/>
        </w:rPr>
        <w:t>Öncelikleri belirleyerek aynı anda bir grup hastaya bakım verebilme</w:t>
      </w:r>
    </w:p>
    <w:p w14:paraId="2832B8D6" w14:textId="77777777" w:rsidR="00234A38" w:rsidRPr="004D3B79" w:rsidRDefault="00234A38" w:rsidP="0012212D">
      <w:pPr>
        <w:numPr>
          <w:ilvl w:val="0"/>
          <w:numId w:val="31"/>
        </w:numPr>
        <w:autoSpaceDE w:val="0"/>
        <w:autoSpaceDN w:val="0"/>
        <w:adjustRightInd w:val="0"/>
        <w:spacing w:line="360" w:lineRule="auto"/>
        <w:jc w:val="both"/>
        <w:rPr>
          <w:sz w:val="20"/>
          <w:szCs w:val="20"/>
        </w:rPr>
      </w:pPr>
      <w:r w:rsidRPr="004D3B79">
        <w:rPr>
          <w:sz w:val="20"/>
          <w:szCs w:val="20"/>
        </w:rPr>
        <w:t>Klinik uygulamaları planlarken hastanın gereksinimini ve klinik rutinleri göz önünde bulundurarak zamanı yönetimini yapabilme</w:t>
      </w:r>
    </w:p>
    <w:p w14:paraId="3CE9A16A" w14:textId="77777777" w:rsidR="00234A38" w:rsidRPr="004D3B79" w:rsidRDefault="00234A38" w:rsidP="0012212D">
      <w:pPr>
        <w:numPr>
          <w:ilvl w:val="0"/>
          <w:numId w:val="31"/>
        </w:numPr>
        <w:autoSpaceDE w:val="0"/>
        <w:autoSpaceDN w:val="0"/>
        <w:adjustRightInd w:val="0"/>
        <w:spacing w:line="360" w:lineRule="auto"/>
        <w:jc w:val="both"/>
        <w:rPr>
          <w:sz w:val="20"/>
          <w:szCs w:val="20"/>
        </w:rPr>
      </w:pPr>
      <w:r w:rsidRPr="004D3B79">
        <w:rPr>
          <w:sz w:val="20"/>
          <w:szCs w:val="20"/>
        </w:rPr>
        <w:lastRenderedPageBreak/>
        <w:t>Zamanı doğru kullanabilmek için günlük çalışma planı yapabilme</w:t>
      </w:r>
    </w:p>
    <w:p w14:paraId="69E237C5" w14:textId="77777777" w:rsidR="00234A38" w:rsidRPr="004D3B79" w:rsidRDefault="00234A38" w:rsidP="00234A38">
      <w:pPr>
        <w:autoSpaceDE w:val="0"/>
        <w:autoSpaceDN w:val="0"/>
        <w:adjustRightInd w:val="0"/>
        <w:spacing w:line="360" w:lineRule="auto"/>
        <w:ind w:left="360" w:hanging="360"/>
        <w:jc w:val="both"/>
        <w:rPr>
          <w:b/>
          <w:sz w:val="20"/>
          <w:szCs w:val="20"/>
        </w:rPr>
      </w:pPr>
      <w:r w:rsidRPr="004D3B79">
        <w:rPr>
          <w:b/>
          <w:sz w:val="20"/>
          <w:szCs w:val="20"/>
        </w:rPr>
        <w:t>5.  İletişim becerilerini geliştirme ve iş birliği yapabilme (Hasta, aile, akran, eğitici, sağlık ekibi)</w:t>
      </w:r>
    </w:p>
    <w:p w14:paraId="26827FB9" w14:textId="77777777" w:rsidR="00234A38" w:rsidRPr="004D3B79" w:rsidRDefault="00234A38" w:rsidP="0012212D">
      <w:pPr>
        <w:numPr>
          <w:ilvl w:val="0"/>
          <w:numId w:val="32"/>
        </w:numPr>
        <w:autoSpaceDE w:val="0"/>
        <w:autoSpaceDN w:val="0"/>
        <w:adjustRightInd w:val="0"/>
        <w:spacing w:line="360" w:lineRule="auto"/>
        <w:jc w:val="both"/>
        <w:rPr>
          <w:sz w:val="20"/>
          <w:szCs w:val="20"/>
        </w:rPr>
      </w:pPr>
      <w:r w:rsidRPr="004D3B79">
        <w:rPr>
          <w:sz w:val="20"/>
          <w:szCs w:val="20"/>
        </w:rPr>
        <w:t>Hastayla ilgili elde ettiği verileri ve planlarını sağlık ekibinin üyeleriyle paylaşabilme</w:t>
      </w:r>
    </w:p>
    <w:p w14:paraId="776A990C" w14:textId="77777777" w:rsidR="00234A38" w:rsidRPr="004D3B79" w:rsidRDefault="00234A38" w:rsidP="0012212D">
      <w:pPr>
        <w:numPr>
          <w:ilvl w:val="0"/>
          <w:numId w:val="32"/>
        </w:numPr>
        <w:autoSpaceDE w:val="0"/>
        <w:autoSpaceDN w:val="0"/>
        <w:adjustRightInd w:val="0"/>
        <w:spacing w:line="360" w:lineRule="auto"/>
        <w:jc w:val="both"/>
        <w:rPr>
          <w:sz w:val="20"/>
          <w:szCs w:val="20"/>
        </w:rPr>
      </w:pPr>
      <w:r w:rsidRPr="004D3B79">
        <w:rPr>
          <w:sz w:val="20"/>
          <w:szCs w:val="20"/>
        </w:rPr>
        <w:t>Sağlık ekibinin hastaya yönelik planlamalarında aktif olarak yer alabilme</w:t>
      </w:r>
    </w:p>
    <w:p w14:paraId="4F7E4E14" w14:textId="77777777" w:rsidR="00234A38" w:rsidRPr="004D3B79" w:rsidRDefault="00234A38" w:rsidP="0012212D">
      <w:pPr>
        <w:numPr>
          <w:ilvl w:val="0"/>
          <w:numId w:val="32"/>
        </w:numPr>
        <w:autoSpaceDE w:val="0"/>
        <w:autoSpaceDN w:val="0"/>
        <w:adjustRightInd w:val="0"/>
        <w:spacing w:line="360" w:lineRule="auto"/>
        <w:jc w:val="both"/>
        <w:rPr>
          <w:sz w:val="20"/>
          <w:szCs w:val="20"/>
        </w:rPr>
      </w:pPr>
      <w:r w:rsidRPr="004D3B79">
        <w:rPr>
          <w:sz w:val="20"/>
          <w:szCs w:val="20"/>
        </w:rPr>
        <w:t>Hasta ve ailelerinin duygusal gereksinimlerine duyarlı davranabilme</w:t>
      </w:r>
    </w:p>
    <w:p w14:paraId="3B8644AF" w14:textId="77777777" w:rsidR="00234A38" w:rsidRPr="004D3B79" w:rsidRDefault="00234A38" w:rsidP="0012212D">
      <w:pPr>
        <w:numPr>
          <w:ilvl w:val="0"/>
          <w:numId w:val="32"/>
        </w:numPr>
        <w:autoSpaceDE w:val="0"/>
        <w:autoSpaceDN w:val="0"/>
        <w:adjustRightInd w:val="0"/>
        <w:spacing w:line="360" w:lineRule="auto"/>
        <w:jc w:val="both"/>
        <w:rPr>
          <w:sz w:val="20"/>
          <w:szCs w:val="20"/>
        </w:rPr>
      </w:pPr>
      <w:r w:rsidRPr="004D3B79">
        <w:rPr>
          <w:sz w:val="20"/>
          <w:szCs w:val="20"/>
        </w:rPr>
        <w:t>Bakım sürecinin her aşamasında hasta ve ailesini kararlara katabilme</w:t>
      </w:r>
    </w:p>
    <w:p w14:paraId="2905CB3C" w14:textId="77777777" w:rsidR="00234A38" w:rsidRPr="004D3B79" w:rsidRDefault="00234A38" w:rsidP="0012212D">
      <w:pPr>
        <w:numPr>
          <w:ilvl w:val="0"/>
          <w:numId w:val="32"/>
        </w:numPr>
        <w:autoSpaceDE w:val="0"/>
        <w:autoSpaceDN w:val="0"/>
        <w:adjustRightInd w:val="0"/>
        <w:spacing w:line="360" w:lineRule="auto"/>
        <w:jc w:val="both"/>
        <w:rPr>
          <w:sz w:val="20"/>
          <w:szCs w:val="20"/>
        </w:rPr>
      </w:pPr>
      <w:r w:rsidRPr="004D3B79">
        <w:rPr>
          <w:sz w:val="20"/>
          <w:szCs w:val="20"/>
        </w:rPr>
        <w:t xml:space="preserve">Klinik ortamda akranlarıyla paylaşımda bulunarak </w:t>
      </w:r>
      <w:proofErr w:type="spellStart"/>
      <w:r w:rsidRPr="004D3B79">
        <w:rPr>
          <w:sz w:val="20"/>
          <w:szCs w:val="20"/>
        </w:rPr>
        <w:t>birbirlerin</w:t>
      </w:r>
      <w:proofErr w:type="spellEnd"/>
      <w:r w:rsidRPr="004D3B79">
        <w:rPr>
          <w:sz w:val="20"/>
          <w:szCs w:val="20"/>
        </w:rPr>
        <w:t xml:space="preserve"> gelişimini destekleyebilme</w:t>
      </w:r>
    </w:p>
    <w:p w14:paraId="5E529895" w14:textId="77777777" w:rsidR="00234A38" w:rsidRPr="004D3B79" w:rsidRDefault="00234A38" w:rsidP="0012212D">
      <w:pPr>
        <w:numPr>
          <w:ilvl w:val="0"/>
          <w:numId w:val="32"/>
        </w:numPr>
        <w:autoSpaceDE w:val="0"/>
        <w:autoSpaceDN w:val="0"/>
        <w:adjustRightInd w:val="0"/>
        <w:spacing w:line="360" w:lineRule="auto"/>
        <w:jc w:val="both"/>
        <w:rPr>
          <w:sz w:val="20"/>
          <w:szCs w:val="20"/>
        </w:rPr>
      </w:pPr>
      <w:r w:rsidRPr="004D3B79">
        <w:rPr>
          <w:sz w:val="20"/>
          <w:szCs w:val="20"/>
        </w:rPr>
        <w:t>Gereksinim duyduğunda eğitici, akran ve sağlık ekibinden yardım isteyebilme</w:t>
      </w:r>
    </w:p>
    <w:p w14:paraId="21B47987" w14:textId="77777777" w:rsidR="00234A38" w:rsidRPr="004D3B79" w:rsidRDefault="00234A38" w:rsidP="00234A38">
      <w:pPr>
        <w:autoSpaceDE w:val="0"/>
        <w:autoSpaceDN w:val="0"/>
        <w:adjustRightInd w:val="0"/>
        <w:spacing w:line="360" w:lineRule="auto"/>
        <w:ind w:left="360" w:hanging="360"/>
        <w:jc w:val="both"/>
        <w:rPr>
          <w:b/>
          <w:sz w:val="20"/>
          <w:szCs w:val="20"/>
        </w:rPr>
      </w:pPr>
      <w:r w:rsidRPr="004D3B79">
        <w:rPr>
          <w:b/>
          <w:sz w:val="20"/>
          <w:szCs w:val="20"/>
        </w:rPr>
        <w:t>6.  Hemşirelik uygulamalarında profesyonel değerlere ve etik ilkelere uygun davranabilme</w:t>
      </w:r>
    </w:p>
    <w:p w14:paraId="23A6EB03" w14:textId="77777777" w:rsidR="00234A38" w:rsidRPr="004D3B79" w:rsidRDefault="00234A38" w:rsidP="0012212D">
      <w:pPr>
        <w:numPr>
          <w:ilvl w:val="0"/>
          <w:numId w:val="33"/>
        </w:numPr>
        <w:autoSpaceDE w:val="0"/>
        <w:autoSpaceDN w:val="0"/>
        <w:adjustRightInd w:val="0"/>
        <w:spacing w:line="360" w:lineRule="auto"/>
        <w:jc w:val="both"/>
        <w:rPr>
          <w:sz w:val="20"/>
          <w:szCs w:val="20"/>
        </w:rPr>
      </w:pPr>
      <w:r w:rsidRPr="004D3B79">
        <w:rPr>
          <w:sz w:val="20"/>
          <w:szCs w:val="20"/>
        </w:rPr>
        <w:t>Her insanın eşsiz olduğunu kabul ederek, bireye saygı gösterebilme</w:t>
      </w:r>
    </w:p>
    <w:p w14:paraId="5592AA0E" w14:textId="77777777" w:rsidR="00234A38" w:rsidRPr="004D3B79" w:rsidRDefault="00234A38" w:rsidP="0012212D">
      <w:pPr>
        <w:numPr>
          <w:ilvl w:val="0"/>
          <w:numId w:val="33"/>
        </w:numPr>
        <w:autoSpaceDE w:val="0"/>
        <w:autoSpaceDN w:val="0"/>
        <w:adjustRightInd w:val="0"/>
        <w:spacing w:line="360" w:lineRule="auto"/>
        <w:jc w:val="both"/>
        <w:rPr>
          <w:sz w:val="20"/>
          <w:szCs w:val="20"/>
        </w:rPr>
      </w:pPr>
      <w:r w:rsidRPr="004D3B79">
        <w:rPr>
          <w:sz w:val="20"/>
          <w:szCs w:val="20"/>
        </w:rPr>
        <w:t>Bakım verdiği her bireye eşit davranabilme</w:t>
      </w:r>
    </w:p>
    <w:p w14:paraId="7692BE5D" w14:textId="77777777" w:rsidR="00234A38" w:rsidRPr="004D3B79" w:rsidRDefault="00234A38" w:rsidP="0012212D">
      <w:pPr>
        <w:numPr>
          <w:ilvl w:val="0"/>
          <w:numId w:val="33"/>
        </w:numPr>
        <w:autoSpaceDE w:val="0"/>
        <w:autoSpaceDN w:val="0"/>
        <w:adjustRightInd w:val="0"/>
        <w:spacing w:line="360" w:lineRule="auto"/>
        <w:jc w:val="both"/>
        <w:rPr>
          <w:sz w:val="20"/>
          <w:szCs w:val="20"/>
        </w:rPr>
      </w:pPr>
      <w:r w:rsidRPr="004D3B79">
        <w:rPr>
          <w:sz w:val="20"/>
          <w:szCs w:val="20"/>
        </w:rPr>
        <w:t>Bakım verme sürecinde bireyin mahremiyetini koruyabilme</w:t>
      </w:r>
    </w:p>
    <w:p w14:paraId="769DE979" w14:textId="77777777" w:rsidR="00234A38" w:rsidRPr="004D3B79" w:rsidRDefault="00234A38" w:rsidP="0012212D">
      <w:pPr>
        <w:numPr>
          <w:ilvl w:val="0"/>
          <w:numId w:val="33"/>
        </w:numPr>
        <w:autoSpaceDE w:val="0"/>
        <w:autoSpaceDN w:val="0"/>
        <w:adjustRightInd w:val="0"/>
        <w:spacing w:line="360" w:lineRule="auto"/>
        <w:jc w:val="both"/>
        <w:rPr>
          <w:sz w:val="20"/>
          <w:szCs w:val="20"/>
        </w:rPr>
      </w:pPr>
      <w:r w:rsidRPr="004D3B79">
        <w:rPr>
          <w:sz w:val="20"/>
          <w:szCs w:val="20"/>
        </w:rPr>
        <w:t xml:space="preserve">Hastanın zarar görebileceği uygulamalarda yer almama ve hasta savunuculuğu yapabilme </w:t>
      </w:r>
    </w:p>
    <w:p w14:paraId="2312B22E" w14:textId="77777777" w:rsidR="00234A38" w:rsidRPr="004D3B79" w:rsidRDefault="00234A38" w:rsidP="0012212D">
      <w:pPr>
        <w:numPr>
          <w:ilvl w:val="0"/>
          <w:numId w:val="33"/>
        </w:numPr>
        <w:autoSpaceDE w:val="0"/>
        <w:autoSpaceDN w:val="0"/>
        <w:adjustRightInd w:val="0"/>
        <w:spacing w:line="360" w:lineRule="auto"/>
        <w:jc w:val="both"/>
        <w:rPr>
          <w:sz w:val="20"/>
          <w:szCs w:val="20"/>
        </w:rPr>
      </w:pPr>
      <w:r w:rsidRPr="004D3B79">
        <w:rPr>
          <w:sz w:val="20"/>
          <w:szCs w:val="20"/>
        </w:rPr>
        <w:t>Yaptığı eylemlerin sorumluluğunu kabul edebilme</w:t>
      </w:r>
    </w:p>
    <w:p w14:paraId="1F4A65DB" w14:textId="77777777" w:rsidR="00234A38" w:rsidRPr="004D3B79" w:rsidRDefault="00234A38" w:rsidP="0012212D">
      <w:pPr>
        <w:numPr>
          <w:ilvl w:val="0"/>
          <w:numId w:val="33"/>
        </w:numPr>
        <w:autoSpaceDE w:val="0"/>
        <w:autoSpaceDN w:val="0"/>
        <w:adjustRightInd w:val="0"/>
        <w:spacing w:line="360" w:lineRule="auto"/>
        <w:jc w:val="both"/>
        <w:rPr>
          <w:sz w:val="20"/>
          <w:szCs w:val="20"/>
        </w:rPr>
      </w:pPr>
      <w:r w:rsidRPr="004D3B79">
        <w:rPr>
          <w:sz w:val="20"/>
          <w:szCs w:val="20"/>
        </w:rPr>
        <w:t>Bağımsız karar verme, kendine güven ve liderlik becerilerini geliştirebilme</w:t>
      </w:r>
    </w:p>
    <w:p w14:paraId="04323F8E" w14:textId="77777777" w:rsidR="00234A38" w:rsidRPr="004D3B79" w:rsidRDefault="00234A38" w:rsidP="00234A38">
      <w:pPr>
        <w:tabs>
          <w:tab w:val="left" w:pos="0"/>
        </w:tabs>
        <w:autoSpaceDE w:val="0"/>
        <w:autoSpaceDN w:val="0"/>
        <w:adjustRightInd w:val="0"/>
        <w:spacing w:line="360" w:lineRule="auto"/>
        <w:jc w:val="both"/>
        <w:rPr>
          <w:b/>
          <w:sz w:val="20"/>
          <w:szCs w:val="20"/>
        </w:rPr>
      </w:pPr>
      <w:r w:rsidRPr="004D3B79">
        <w:rPr>
          <w:b/>
          <w:sz w:val="20"/>
          <w:szCs w:val="20"/>
        </w:rPr>
        <w:t>7.   Kişisel ve profesyonel gelişim gösterebilme</w:t>
      </w:r>
    </w:p>
    <w:p w14:paraId="16BCD885"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 xml:space="preserve">Klinik çalışanlarından/eğiticiden/akranlarından geribildirim almada istekli davranabilme </w:t>
      </w:r>
    </w:p>
    <w:p w14:paraId="65CB270D"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Klinik çalışanlarından/eğiticiden/akranlarından olumlu ve olumsuz geribildirimleri kabul edebilme</w:t>
      </w:r>
    </w:p>
    <w:p w14:paraId="3DA61B87"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 xml:space="preserve">Aldığı geribildirimler doğrultusunda gelişim gösterebilme  </w:t>
      </w:r>
    </w:p>
    <w:p w14:paraId="287AE2E9"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İlkelerine uygun geribildirim verebilme</w:t>
      </w:r>
    </w:p>
    <w:p w14:paraId="0D5FC875" w14:textId="77777777" w:rsidR="00234A38" w:rsidRPr="004D3B79" w:rsidRDefault="00234A38" w:rsidP="0012212D">
      <w:pPr>
        <w:numPr>
          <w:ilvl w:val="0"/>
          <w:numId w:val="34"/>
        </w:numPr>
        <w:tabs>
          <w:tab w:val="left" w:pos="1515"/>
        </w:tabs>
        <w:autoSpaceDE w:val="0"/>
        <w:autoSpaceDN w:val="0"/>
        <w:adjustRightInd w:val="0"/>
        <w:spacing w:line="360" w:lineRule="auto"/>
        <w:jc w:val="both"/>
        <w:rPr>
          <w:sz w:val="20"/>
          <w:szCs w:val="20"/>
        </w:rPr>
      </w:pPr>
      <w:r w:rsidRPr="004D3B79">
        <w:rPr>
          <w:sz w:val="20"/>
          <w:szCs w:val="20"/>
        </w:rPr>
        <w:t>Güçlü ve geliştirilmesi gereken yönlerini klinik hemşire ve eğiticiyle tartışabilme</w:t>
      </w:r>
    </w:p>
    <w:p w14:paraId="2E99F2BE"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 xml:space="preserve">Öğrenme gereksinimini belirleyebilme ve bunun sorumluluğunu alabilme  </w:t>
      </w:r>
    </w:p>
    <w:p w14:paraId="63022C60" w14:textId="77777777" w:rsidR="00234A38" w:rsidRPr="004D3B79" w:rsidRDefault="00234A38" w:rsidP="0012212D">
      <w:pPr>
        <w:numPr>
          <w:ilvl w:val="0"/>
          <w:numId w:val="34"/>
        </w:numPr>
        <w:tabs>
          <w:tab w:val="left" w:pos="1515"/>
        </w:tabs>
        <w:autoSpaceDE w:val="0"/>
        <w:autoSpaceDN w:val="0"/>
        <w:adjustRightInd w:val="0"/>
        <w:spacing w:line="360" w:lineRule="auto"/>
        <w:jc w:val="both"/>
        <w:rPr>
          <w:sz w:val="20"/>
          <w:szCs w:val="20"/>
        </w:rPr>
      </w:pPr>
      <w:r w:rsidRPr="004D3B79">
        <w:rPr>
          <w:sz w:val="20"/>
          <w:szCs w:val="20"/>
        </w:rPr>
        <w:t xml:space="preserve">Yaşam boyu öğrenme becerisi kazanabilme </w:t>
      </w:r>
    </w:p>
    <w:p w14:paraId="656D5868"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 xml:space="preserve">Gelişimi ile ilgili öz değerlendirme yapabilme </w:t>
      </w:r>
    </w:p>
    <w:p w14:paraId="2EE57F73" w14:textId="77777777"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Uygulama alanındaki öğrenme fırsatlarını değerlendirebilme</w:t>
      </w:r>
    </w:p>
    <w:p w14:paraId="3557274F" w14:textId="2C5F69BF" w:rsidR="00234A38" w:rsidRPr="004D3B79" w:rsidRDefault="00234A38" w:rsidP="0012212D">
      <w:pPr>
        <w:numPr>
          <w:ilvl w:val="0"/>
          <w:numId w:val="34"/>
        </w:numPr>
        <w:tabs>
          <w:tab w:val="left" w:pos="1515"/>
        </w:tabs>
        <w:autoSpaceDE w:val="0"/>
        <w:autoSpaceDN w:val="0"/>
        <w:adjustRightInd w:val="0"/>
        <w:spacing w:line="360" w:lineRule="auto"/>
        <w:jc w:val="both"/>
        <w:rPr>
          <w:b/>
          <w:sz w:val="20"/>
          <w:szCs w:val="20"/>
        </w:rPr>
      </w:pPr>
      <w:r w:rsidRPr="004D3B79">
        <w:rPr>
          <w:sz w:val="20"/>
          <w:szCs w:val="20"/>
        </w:rPr>
        <w:t>Görünüşü ve davranışlarıyla profesyonel hemşire rolünü sergileyebilme</w:t>
      </w:r>
    </w:p>
    <w:p w14:paraId="63689FB9" w14:textId="77777777" w:rsidR="00E571B3" w:rsidRPr="004D3B79" w:rsidRDefault="00E571B3" w:rsidP="00E571B3">
      <w:pPr>
        <w:tabs>
          <w:tab w:val="left" w:pos="1515"/>
        </w:tabs>
        <w:autoSpaceDE w:val="0"/>
        <w:autoSpaceDN w:val="0"/>
        <w:adjustRightInd w:val="0"/>
        <w:spacing w:line="360" w:lineRule="auto"/>
        <w:ind w:left="720"/>
        <w:jc w:val="both"/>
        <w:rPr>
          <w:b/>
          <w:sz w:val="20"/>
          <w:szCs w:val="20"/>
        </w:rPr>
      </w:pPr>
    </w:p>
    <w:p w14:paraId="6B8BD4F1" w14:textId="77777777" w:rsidR="00234A38" w:rsidRPr="004D3B79" w:rsidRDefault="00234A38" w:rsidP="00234A38">
      <w:pPr>
        <w:autoSpaceDE w:val="0"/>
        <w:autoSpaceDN w:val="0"/>
        <w:adjustRightInd w:val="0"/>
        <w:spacing w:line="360" w:lineRule="auto"/>
        <w:ind w:left="360" w:hanging="360"/>
        <w:jc w:val="both"/>
        <w:rPr>
          <w:b/>
          <w:sz w:val="20"/>
          <w:szCs w:val="20"/>
        </w:rPr>
      </w:pPr>
      <w:r w:rsidRPr="004D3B79">
        <w:rPr>
          <w:b/>
          <w:sz w:val="20"/>
          <w:szCs w:val="20"/>
        </w:rPr>
        <w:t xml:space="preserve">8.  Hemşirelik uygulamalarında sağlık </w:t>
      </w:r>
      <w:proofErr w:type="spellStart"/>
      <w:r w:rsidR="00CB0A1E" w:rsidRPr="004D3B79">
        <w:rPr>
          <w:b/>
          <w:sz w:val="20"/>
          <w:szCs w:val="20"/>
        </w:rPr>
        <w:t>PÇ</w:t>
      </w:r>
      <w:r w:rsidRPr="004D3B79">
        <w:rPr>
          <w:b/>
          <w:sz w:val="20"/>
          <w:szCs w:val="20"/>
        </w:rPr>
        <w:t>litikaları</w:t>
      </w:r>
      <w:proofErr w:type="spellEnd"/>
      <w:r w:rsidRPr="004D3B79">
        <w:rPr>
          <w:b/>
          <w:sz w:val="20"/>
          <w:szCs w:val="20"/>
        </w:rPr>
        <w:t>, yasal yükümlülükleri analiz edebilme</w:t>
      </w:r>
    </w:p>
    <w:p w14:paraId="6E751A2F" w14:textId="77777777" w:rsidR="00234A38" w:rsidRPr="004D3B79" w:rsidRDefault="00234A38" w:rsidP="0012212D">
      <w:pPr>
        <w:numPr>
          <w:ilvl w:val="0"/>
          <w:numId w:val="35"/>
        </w:numPr>
        <w:autoSpaceDE w:val="0"/>
        <w:autoSpaceDN w:val="0"/>
        <w:adjustRightInd w:val="0"/>
        <w:spacing w:line="360" w:lineRule="auto"/>
        <w:jc w:val="both"/>
        <w:rPr>
          <w:b/>
          <w:sz w:val="20"/>
          <w:szCs w:val="20"/>
        </w:rPr>
      </w:pPr>
      <w:r w:rsidRPr="004D3B79">
        <w:rPr>
          <w:sz w:val="20"/>
          <w:szCs w:val="20"/>
        </w:rPr>
        <w:t>Hemşirelik yasasının hemşirelik mesleğine etkisini bilme</w:t>
      </w:r>
    </w:p>
    <w:p w14:paraId="1D7A6800" w14:textId="77777777" w:rsidR="00234A38" w:rsidRPr="004D3B79" w:rsidRDefault="00234A38" w:rsidP="0012212D">
      <w:pPr>
        <w:numPr>
          <w:ilvl w:val="0"/>
          <w:numId w:val="35"/>
        </w:numPr>
        <w:autoSpaceDE w:val="0"/>
        <w:autoSpaceDN w:val="0"/>
        <w:adjustRightInd w:val="0"/>
        <w:spacing w:line="360" w:lineRule="auto"/>
        <w:jc w:val="both"/>
        <w:rPr>
          <w:b/>
          <w:sz w:val="20"/>
          <w:szCs w:val="20"/>
        </w:rPr>
      </w:pPr>
      <w:r w:rsidRPr="004D3B79">
        <w:rPr>
          <w:sz w:val="20"/>
          <w:szCs w:val="20"/>
        </w:rPr>
        <w:t>Türk Ceza Kanunu’nun (TCK) hemşirelik mesleğine getirdiği yasal yükümlülükleri bilme</w:t>
      </w:r>
    </w:p>
    <w:p w14:paraId="7BF48344" w14:textId="5EF3AD3A" w:rsidR="005425DD" w:rsidRPr="004D3B79" w:rsidRDefault="00234A38" w:rsidP="0012212D">
      <w:pPr>
        <w:numPr>
          <w:ilvl w:val="0"/>
          <w:numId w:val="35"/>
        </w:numPr>
        <w:spacing w:line="360" w:lineRule="auto"/>
        <w:jc w:val="both"/>
        <w:rPr>
          <w:sz w:val="20"/>
          <w:szCs w:val="20"/>
        </w:rPr>
      </w:pPr>
      <w:r w:rsidRPr="004D3B79">
        <w:rPr>
          <w:sz w:val="20"/>
          <w:szCs w:val="20"/>
        </w:rPr>
        <w:t xml:space="preserve">Ülkemizde uygulanan sağlık </w:t>
      </w:r>
      <w:proofErr w:type="spellStart"/>
      <w:r w:rsidR="00CB0A1E" w:rsidRPr="004D3B79">
        <w:rPr>
          <w:sz w:val="20"/>
          <w:szCs w:val="20"/>
        </w:rPr>
        <w:t>PÇ</w:t>
      </w:r>
      <w:r w:rsidRPr="004D3B79">
        <w:rPr>
          <w:sz w:val="20"/>
          <w:szCs w:val="20"/>
        </w:rPr>
        <w:t>litikalarının</w:t>
      </w:r>
      <w:proofErr w:type="spellEnd"/>
      <w:r w:rsidRPr="004D3B79">
        <w:rPr>
          <w:sz w:val="20"/>
          <w:szCs w:val="20"/>
        </w:rPr>
        <w:t xml:space="preserve"> hemşirelik mesleğini ve toplumu etkileme biçimini bilme ve ilgili faaliyetlerde yer alabilme</w:t>
      </w:r>
      <w:r w:rsidR="001351C6" w:rsidRPr="004D3B79">
        <w:rPr>
          <w:sz w:val="20"/>
          <w:szCs w:val="20"/>
        </w:rPr>
        <w:t>.</w:t>
      </w:r>
    </w:p>
    <w:p w14:paraId="45496974" w14:textId="58ABB171" w:rsidR="00CB78E7" w:rsidRDefault="00CB78E7">
      <w:pPr>
        <w:rPr>
          <w:sz w:val="20"/>
          <w:szCs w:val="20"/>
        </w:rPr>
      </w:pPr>
      <w:r>
        <w:rPr>
          <w:sz w:val="20"/>
          <w:szCs w:val="20"/>
        </w:rPr>
        <w:br w:type="page"/>
      </w:r>
    </w:p>
    <w:p w14:paraId="4DC326AC" w14:textId="77777777" w:rsidR="00E571B3" w:rsidRPr="004D3B79" w:rsidRDefault="00E571B3" w:rsidP="00E571B3">
      <w:pPr>
        <w:spacing w:line="360" w:lineRule="auto"/>
        <w:ind w:left="720"/>
        <w:jc w:val="both"/>
        <w:rPr>
          <w:sz w:val="20"/>
          <w:szCs w:val="20"/>
        </w:rPr>
      </w:pPr>
    </w:p>
    <w:p w14:paraId="2150CEDA" w14:textId="77777777" w:rsidR="00234A38" w:rsidRPr="004D3B79" w:rsidRDefault="00234A38" w:rsidP="006153AD">
      <w:pPr>
        <w:pStyle w:val="Balk1"/>
      </w:pPr>
      <w:bookmarkStart w:id="148" w:name="_Toc139625582"/>
      <w:r w:rsidRPr="004D3B79">
        <w:t>BÖLÜM 3. EĞİTİM İLE İLGİLİ KOMİSYONLAR, YÖNETMELİK VE YÖNERGELER</w:t>
      </w:r>
      <w:bookmarkEnd w:id="148"/>
    </w:p>
    <w:p w14:paraId="341C3A12" w14:textId="77777777" w:rsidR="000775A3" w:rsidRPr="004D3B79" w:rsidRDefault="000775A3" w:rsidP="000775A3">
      <w:pPr>
        <w:rPr>
          <w:b/>
          <w:bCs/>
          <w:sz w:val="20"/>
          <w:szCs w:val="20"/>
        </w:rPr>
      </w:pPr>
    </w:p>
    <w:p w14:paraId="39EC89D9" w14:textId="77777777" w:rsidR="00234A38" w:rsidRPr="004D3B79" w:rsidRDefault="00234A38" w:rsidP="000775A3">
      <w:pPr>
        <w:rPr>
          <w:b/>
          <w:bCs/>
          <w:sz w:val="20"/>
          <w:szCs w:val="20"/>
        </w:rPr>
      </w:pPr>
      <w:r w:rsidRPr="004D3B79">
        <w:rPr>
          <w:b/>
          <w:bCs/>
          <w:sz w:val="20"/>
          <w:szCs w:val="20"/>
        </w:rPr>
        <w:t>İçindekiler</w:t>
      </w:r>
    </w:p>
    <w:p w14:paraId="42712458" w14:textId="77777777" w:rsidR="000775A3" w:rsidRPr="004D3B79" w:rsidRDefault="000775A3" w:rsidP="000775A3">
      <w:pPr>
        <w:rPr>
          <w:sz w:val="20"/>
          <w:szCs w:val="20"/>
        </w:rPr>
      </w:pPr>
      <w:bookmarkStart w:id="149" w:name="_Toc459385958"/>
      <w:bookmarkStart w:id="150" w:name="_Toc516583410"/>
      <w:bookmarkStart w:id="151" w:name="_Toc517951397"/>
    </w:p>
    <w:p w14:paraId="098C2DFF" w14:textId="77777777" w:rsidR="00234A38" w:rsidRPr="004D3B79" w:rsidRDefault="00234A38" w:rsidP="000775A3">
      <w:pPr>
        <w:rPr>
          <w:sz w:val="20"/>
          <w:szCs w:val="20"/>
        </w:rPr>
      </w:pPr>
      <w:r w:rsidRPr="004D3B79">
        <w:rPr>
          <w:sz w:val="20"/>
          <w:szCs w:val="20"/>
        </w:rPr>
        <w:t>3.1. Komite ve Komisyonlar</w:t>
      </w:r>
      <w:bookmarkEnd w:id="149"/>
      <w:bookmarkEnd w:id="150"/>
      <w:bookmarkEnd w:id="151"/>
    </w:p>
    <w:p w14:paraId="61CD43EF" w14:textId="77777777" w:rsidR="00234A38" w:rsidRPr="004D3B79" w:rsidRDefault="00234A38" w:rsidP="000775A3">
      <w:pPr>
        <w:rPr>
          <w:sz w:val="20"/>
          <w:szCs w:val="20"/>
        </w:rPr>
      </w:pPr>
      <w:bookmarkStart w:id="152" w:name="_Toc459385959"/>
      <w:bookmarkStart w:id="153" w:name="_Toc516583411"/>
      <w:bookmarkStart w:id="154" w:name="_Toc517951398"/>
      <w:r w:rsidRPr="004D3B79">
        <w:rPr>
          <w:sz w:val="20"/>
          <w:szCs w:val="20"/>
        </w:rPr>
        <w:t>3.1.1. Eğitim İle İlgili Komite ve Komisyonlar</w:t>
      </w:r>
      <w:bookmarkEnd w:id="152"/>
      <w:bookmarkEnd w:id="153"/>
      <w:bookmarkEnd w:id="154"/>
    </w:p>
    <w:p w14:paraId="1AB41FC9" w14:textId="77777777" w:rsidR="00234A38" w:rsidRPr="004D3B79" w:rsidRDefault="00234A38" w:rsidP="000775A3">
      <w:pPr>
        <w:rPr>
          <w:sz w:val="20"/>
          <w:szCs w:val="20"/>
        </w:rPr>
      </w:pPr>
      <w:bookmarkStart w:id="155" w:name="_Toc459385960"/>
      <w:bookmarkStart w:id="156" w:name="_Toc516583412"/>
      <w:bookmarkStart w:id="157" w:name="_Toc517951399"/>
      <w:r w:rsidRPr="004D3B79">
        <w:rPr>
          <w:sz w:val="20"/>
          <w:szCs w:val="20"/>
        </w:rPr>
        <w:t>3.1.2. Diğer Komite ve Komisyonlar</w:t>
      </w:r>
      <w:bookmarkEnd w:id="155"/>
      <w:bookmarkEnd w:id="156"/>
      <w:bookmarkEnd w:id="157"/>
    </w:p>
    <w:p w14:paraId="0B343472" w14:textId="77777777" w:rsidR="00234A38" w:rsidRPr="004D3B79" w:rsidRDefault="00234A38" w:rsidP="000775A3">
      <w:pPr>
        <w:rPr>
          <w:sz w:val="20"/>
          <w:szCs w:val="20"/>
        </w:rPr>
      </w:pPr>
      <w:bookmarkStart w:id="158" w:name="_Toc459385961"/>
      <w:bookmarkStart w:id="159" w:name="_Toc516583413"/>
      <w:bookmarkStart w:id="160" w:name="_Toc517951400"/>
      <w:r w:rsidRPr="004D3B79">
        <w:rPr>
          <w:sz w:val="20"/>
          <w:szCs w:val="20"/>
        </w:rPr>
        <w:t>3.2. Yönetmelikler</w:t>
      </w:r>
      <w:bookmarkEnd w:id="158"/>
      <w:bookmarkEnd w:id="159"/>
      <w:bookmarkEnd w:id="160"/>
    </w:p>
    <w:p w14:paraId="6CCCA565" w14:textId="77777777" w:rsidR="00234A38" w:rsidRPr="004D3B79" w:rsidRDefault="00234A38" w:rsidP="000775A3">
      <w:pPr>
        <w:rPr>
          <w:sz w:val="20"/>
          <w:szCs w:val="20"/>
        </w:rPr>
      </w:pPr>
      <w:bookmarkStart w:id="161" w:name="_Toc459385962"/>
      <w:bookmarkStart w:id="162" w:name="_Toc516583414"/>
      <w:bookmarkStart w:id="163" w:name="_Toc517951401"/>
      <w:r w:rsidRPr="004D3B79">
        <w:rPr>
          <w:sz w:val="20"/>
          <w:szCs w:val="20"/>
        </w:rPr>
        <w:t>3.3. Yönergeler</w:t>
      </w:r>
      <w:bookmarkEnd w:id="161"/>
      <w:bookmarkEnd w:id="162"/>
      <w:bookmarkEnd w:id="163"/>
    </w:p>
    <w:p w14:paraId="01F20570" w14:textId="77777777" w:rsidR="00234A38" w:rsidRPr="004D3B79" w:rsidRDefault="00234A38" w:rsidP="000775A3">
      <w:pPr>
        <w:rPr>
          <w:sz w:val="20"/>
          <w:szCs w:val="20"/>
        </w:rPr>
      </w:pPr>
      <w:bookmarkStart w:id="164" w:name="_Toc459385963"/>
      <w:bookmarkStart w:id="165" w:name="_Toc516583415"/>
      <w:bookmarkStart w:id="166" w:name="_Toc517951402"/>
      <w:r w:rsidRPr="004D3B79">
        <w:rPr>
          <w:sz w:val="20"/>
          <w:szCs w:val="20"/>
        </w:rPr>
        <w:t>3.3.1. Uygulama Yönergesi</w:t>
      </w:r>
      <w:bookmarkEnd w:id="164"/>
      <w:bookmarkEnd w:id="165"/>
      <w:bookmarkEnd w:id="166"/>
    </w:p>
    <w:p w14:paraId="3CC742F9" w14:textId="77777777" w:rsidR="00234A38" w:rsidRPr="004D3B79" w:rsidRDefault="00234A38" w:rsidP="000775A3">
      <w:pPr>
        <w:rPr>
          <w:sz w:val="20"/>
          <w:szCs w:val="20"/>
        </w:rPr>
      </w:pPr>
      <w:bookmarkStart w:id="167" w:name="_Toc459385964"/>
      <w:bookmarkStart w:id="168" w:name="_Toc516583416"/>
      <w:bookmarkStart w:id="169" w:name="_Toc517951403"/>
      <w:r w:rsidRPr="004D3B79">
        <w:rPr>
          <w:sz w:val="20"/>
          <w:szCs w:val="20"/>
        </w:rPr>
        <w:t>3.3.2. Sınav Uygulama Yönergesi</w:t>
      </w:r>
      <w:bookmarkEnd w:id="167"/>
      <w:bookmarkEnd w:id="168"/>
      <w:bookmarkEnd w:id="169"/>
    </w:p>
    <w:p w14:paraId="43612785" w14:textId="77777777" w:rsidR="000775A3" w:rsidRPr="004D3B79" w:rsidRDefault="000775A3" w:rsidP="00234A38">
      <w:pPr>
        <w:spacing w:line="360" w:lineRule="auto"/>
        <w:outlineLvl w:val="0"/>
        <w:rPr>
          <w:b/>
          <w:kern w:val="36"/>
          <w:sz w:val="20"/>
          <w:szCs w:val="20"/>
          <w:lang w:val="en-US" w:eastAsia="en-US"/>
        </w:rPr>
      </w:pPr>
    </w:p>
    <w:p w14:paraId="0EE06A25" w14:textId="77777777" w:rsidR="00234A38" w:rsidRPr="004D3B79" w:rsidRDefault="00234A38" w:rsidP="006153AD">
      <w:pPr>
        <w:pStyle w:val="Balk1"/>
      </w:pPr>
      <w:bookmarkStart w:id="170" w:name="_Toc139625583"/>
      <w:r w:rsidRPr="004D3B79">
        <w:t xml:space="preserve">3.1. </w:t>
      </w:r>
      <w:proofErr w:type="spellStart"/>
      <w:r w:rsidRPr="004D3B79">
        <w:t>Komite</w:t>
      </w:r>
      <w:proofErr w:type="spellEnd"/>
      <w:r w:rsidRPr="004D3B79">
        <w:t xml:space="preserve"> </w:t>
      </w:r>
      <w:proofErr w:type="spellStart"/>
      <w:r w:rsidRPr="004D3B79">
        <w:t>ve</w:t>
      </w:r>
      <w:proofErr w:type="spellEnd"/>
      <w:r w:rsidRPr="004D3B79">
        <w:t xml:space="preserve"> </w:t>
      </w:r>
      <w:proofErr w:type="spellStart"/>
      <w:r w:rsidRPr="004D3B79">
        <w:t>Komisyonlar</w:t>
      </w:r>
      <w:bookmarkEnd w:id="170"/>
      <w:proofErr w:type="spellEnd"/>
    </w:p>
    <w:p w14:paraId="5254C63D" w14:textId="77777777" w:rsidR="00234A38" w:rsidRPr="004D3B79" w:rsidRDefault="00234A38" w:rsidP="00234A38">
      <w:pPr>
        <w:spacing w:line="276" w:lineRule="auto"/>
        <w:ind w:firstLine="708"/>
        <w:jc w:val="both"/>
        <w:rPr>
          <w:bCs/>
          <w:sz w:val="20"/>
          <w:szCs w:val="20"/>
        </w:rPr>
      </w:pPr>
      <w:r w:rsidRPr="004D3B79">
        <w:rPr>
          <w:bCs/>
          <w:sz w:val="20"/>
          <w:szCs w:val="20"/>
        </w:rPr>
        <w:t xml:space="preserve">Dokuz Eylül Üniversitesi Hemşirelik Fakültesi hemşirelik eğitiminin yönetimi aşağıdaki kurul, komite ve komisyonlar tarafından yürütülmektedir. </w:t>
      </w:r>
    </w:p>
    <w:p w14:paraId="1945EB5D" w14:textId="77777777" w:rsidR="00234A38" w:rsidRPr="004D3B79" w:rsidRDefault="00234A38" w:rsidP="00234A38">
      <w:pPr>
        <w:spacing w:line="276" w:lineRule="auto"/>
        <w:ind w:firstLine="708"/>
        <w:jc w:val="both"/>
        <w:rPr>
          <w:bCs/>
          <w:sz w:val="20"/>
          <w:szCs w:val="20"/>
        </w:rPr>
      </w:pPr>
    </w:p>
    <w:p w14:paraId="2A631ECF" w14:textId="77777777" w:rsidR="00234A38" w:rsidRPr="004D3B79" w:rsidRDefault="00234A38" w:rsidP="000775A3">
      <w:pPr>
        <w:keepNext/>
        <w:spacing w:line="360" w:lineRule="auto"/>
        <w:outlineLvl w:val="1"/>
        <w:rPr>
          <w:b/>
          <w:bCs/>
          <w:i/>
          <w:iCs/>
          <w:sz w:val="20"/>
          <w:szCs w:val="20"/>
        </w:rPr>
      </w:pPr>
      <w:r w:rsidRPr="004D3B79">
        <w:rPr>
          <w:b/>
          <w:i/>
          <w:sz w:val="20"/>
          <w:szCs w:val="20"/>
        </w:rPr>
        <w:t>3.1.1. Eğitim İle İlgili Komite ve Komisyonlar</w:t>
      </w:r>
    </w:p>
    <w:p w14:paraId="37A1C4BD" w14:textId="77777777" w:rsidR="00234A38" w:rsidRPr="004D3B79" w:rsidRDefault="00234A38" w:rsidP="00633760">
      <w:pPr>
        <w:spacing w:line="276" w:lineRule="auto"/>
        <w:jc w:val="both"/>
        <w:rPr>
          <w:i/>
          <w:sz w:val="20"/>
          <w:szCs w:val="20"/>
        </w:rPr>
      </w:pPr>
      <w:r w:rsidRPr="004D3B79">
        <w:rPr>
          <w:sz w:val="20"/>
          <w:szCs w:val="20"/>
        </w:rPr>
        <w:t>1. Yönetim Kurulu</w:t>
      </w:r>
    </w:p>
    <w:p w14:paraId="540562D2" w14:textId="77777777" w:rsidR="00234A38" w:rsidRPr="004D3B79" w:rsidRDefault="00234A38" w:rsidP="00633760">
      <w:pPr>
        <w:spacing w:line="276" w:lineRule="auto"/>
        <w:jc w:val="both"/>
        <w:rPr>
          <w:bCs/>
          <w:sz w:val="20"/>
          <w:szCs w:val="20"/>
        </w:rPr>
      </w:pPr>
      <w:r w:rsidRPr="004D3B79">
        <w:rPr>
          <w:bCs/>
          <w:sz w:val="20"/>
          <w:szCs w:val="20"/>
        </w:rPr>
        <w:t>2. Fakülte Kurulu</w:t>
      </w:r>
    </w:p>
    <w:p w14:paraId="6DACFC29" w14:textId="77777777" w:rsidR="00234A38" w:rsidRPr="004D3B79" w:rsidRDefault="00234A38" w:rsidP="00633760">
      <w:pPr>
        <w:spacing w:line="276" w:lineRule="auto"/>
        <w:jc w:val="both"/>
        <w:rPr>
          <w:sz w:val="20"/>
          <w:szCs w:val="20"/>
        </w:rPr>
      </w:pPr>
      <w:r w:rsidRPr="004D3B79">
        <w:rPr>
          <w:sz w:val="20"/>
          <w:szCs w:val="20"/>
        </w:rPr>
        <w:t>3. Lisans Müfredat Komitesi</w:t>
      </w:r>
    </w:p>
    <w:p w14:paraId="2052A3FD" w14:textId="77777777" w:rsidR="00234A38" w:rsidRPr="004D3B79" w:rsidRDefault="00234A38" w:rsidP="00633760">
      <w:pPr>
        <w:spacing w:line="276" w:lineRule="auto"/>
        <w:jc w:val="both"/>
        <w:rPr>
          <w:sz w:val="20"/>
          <w:szCs w:val="20"/>
        </w:rPr>
      </w:pPr>
      <w:r w:rsidRPr="004D3B79">
        <w:rPr>
          <w:sz w:val="20"/>
          <w:szCs w:val="20"/>
        </w:rPr>
        <w:t>4. Lisans Eğitimi Uyumlandırma (İntibak) Komitesi</w:t>
      </w:r>
    </w:p>
    <w:p w14:paraId="1D69D463" w14:textId="77777777" w:rsidR="00234A38" w:rsidRPr="004D3B79" w:rsidRDefault="00234A38" w:rsidP="00633760">
      <w:pPr>
        <w:spacing w:line="276" w:lineRule="auto"/>
        <w:jc w:val="both"/>
        <w:rPr>
          <w:sz w:val="20"/>
          <w:szCs w:val="20"/>
        </w:rPr>
      </w:pPr>
      <w:r w:rsidRPr="004D3B79">
        <w:rPr>
          <w:sz w:val="20"/>
          <w:szCs w:val="20"/>
        </w:rPr>
        <w:t>5. Uluslararası İlişkiler Koordinatörlüğü</w:t>
      </w:r>
    </w:p>
    <w:p w14:paraId="0005ABA4" w14:textId="77777777" w:rsidR="00234A38" w:rsidRPr="004D3B79" w:rsidRDefault="00234A38" w:rsidP="00633760">
      <w:pPr>
        <w:spacing w:line="276" w:lineRule="auto"/>
        <w:jc w:val="both"/>
        <w:rPr>
          <w:sz w:val="20"/>
          <w:szCs w:val="20"/>
        </w:rPr>
      </w:pPr>
      <w:r w:rsidRPr="004D3B79">
        <w:rPr>
          <w:sz w:val="20"/>
          <w:szCs w:val="20"/>
        </w:rPr>
        <w:t xml:space="preserve">6. Kariyer Günleri Komitesi </w:t>
      </w:r>
    </w:p>
    <w:p w14:paraId="7496659A" w14:textId="77777777" w:rsidR="00234A38" w:rsidRPr="004D3B79" w:rsidRDefault="00234A38" w:rsidP="00633760">
      <w:pPr>
        <w:spacing w:line="276" w:lineRule="auto"/>
        <w:jc w:val="both"/>
        <w:rPr>
          <w:b/>
          <w:bCs/>
          <w:sz w:val="20"/>
          <w:szCs w:val="20"/>
        </w:rPr>
      </w:pPr>
      <w:r w:rsidRPr="004D3B79">
        <w:rPr>
          <w:sz w:val="20"/>
          <w:szCs w:val="20"/>
        </w:rPr>
        <w:t>7. Mezuniyet Komitesi</w:t>
      </w:r>
    </w:p>
    <w:p w14:paraId="48C4B989" w14:textId="77777777" w:rsidR="00234A38" w:rsidRPr="004D3B79" w:rsidRDefault="00234A38" w:rsidP="00633760">
      <w:pPr>
        <w:spacing w:line="276" w:lineRule="auto"/>
        <w:jc w:val="both"/>
        <w:rPr>
          <w:sz w:val="20"/>
          <w:szCs w:val="20"/>
        </w:rPr>
      </w:pPr>
      <w:r w:rsidRPr="004D3B79">
        <w:rPr>
          <w:sz w:val="20"/>
          <w:szCs w:val="20"/>
        </w:rPr>
        <w:t>8. Eğitim Programı El Kitabı Hazırlama Komitesi</w:t>
      </w:r>
    </w:p>
    <w:p w14:paraId="3E0E9676" w14:textId="77777777" w:rsidR="00234A38" w:rsidRPr="004D3B79" w:rsidRDefault="00234A38" w:rsidP="00633760">
      <w:pPr>
        <w:spacing w:line="276" w:lineRule="auto"/>
        <w:jc w:val="both"/>
        <w:rPr>
          <w:sz w:val="20"/>
          <w:szCs w:val="20"/>
        </w:rPr>
      </w:pPr>
      <w:r w:rsidRPr="004D3B79">
        <w:rPr>
          <w:sz w:val="20"/>
          <w:szCs w:val="20"/>
        </w:rPr>
        <w:t>9. Lisansüstü Müfredat Eğitim Komitesi</w:t>
      </w:r>
    </w:p>
    <w:p w14:paraId="50AEF09A" w14:textId="77777777" w:rsidR="00234A38" w:rsidRPr="004D3B79" w:rsidRDefault="00234A38" w:rsidP="00633760">
      <w:pPr>
        <w:spacing w:line="276" w:lineRule="auto"/>
        <w:jc w:val="both"/>
        <w:rPr>
          <w:sz w:val="20"/>
          <w:szCs w:val="20"/>
        </w:rPr>
      </w:pPr>
      <w:r w:rsidRPr="004D3B79">
        <w:rPr>
          <w:sz w:val="20"/>
          <w:szCs w:val="20"/>
        </w:rPr>
        <w:t>10.Ölçme ve Değerlendirme Komitesi</w:t>
      </w:r>
    </w:p>
    <w:p w14:paraId="62512593" w14:textId="77777777" w:rsidR="00234A38" w:rsidRPr="004D3B79" w:rsidRDefault="00234A38" w:rsidP="00633760">
      <w:pPr>
        <w:spacing w:line="276" w:lineRule="auto"/>
        <w:jc w:val="both"/>
        <w:rPr>
          <w:sz w:val="20"/>
          <w:szCs w:val="20"/>
        </w:rPr>
      </w:pPr>
      <w:r w:rsidRPr="004D3B79">
        <w:rPr>
          <w:sz w:val="20"/>
          <w:szCs w:val="20"/>
        </w:rPr>
        <w:t>11.Bilimsel ve Akademik Gelişim Komitesi</w:t>
      </w:r>
    </w:p>
    <w:p w14:paraId="5E1B6C3D" w14:textId="77777777" w:rsidR="00234A38" w:rsidRPr="004D3B79" w:rsidRDefault="00234A38" w:rsidP="00633760">
      <w:pPr>
        <w:spacing w:line="276" w:lineRule="auto"/>
        <w:jc w:val="both"/>
        <w:rPr>
          <w:sz w:val="20"/>
          <w:szCs w:val="20"/>
        </w:rPr>
      </w:pPr>
      <w:r w:rsidRPr="004D3B79">
        <w:rPr>
          <w:sz w:val="20"/>
          <w:szCs w:val="20"/>
        </w:rPr>
        <w:t>12.Bologna Komitesi</w:t>
      </w:r>
    </w:p>
    <w:p w14:paraId="5D145951" w14:textId="77777777" w:rsidR="00234A38" w:rsidRPr="004D3B79" w:rsidRDefault="00234A38" w:rsidP="00633760">
      <w:pPr>
        <w:spacing w:line="276" w:lineRule="auto"/>
        <w:jc w:val="both"/>
        <w:rPr>
          <w:sz w:val="20"/>
          <w:szCs w:val="20"/>
        </w:rPr>
      </w:pPr>
      <w:r w:rsidRPr="004D3B79">
        <w:rPr>
          <w:sz w:val="20"/>
          <w:szCs w:val="20"/>
        </w:rPr>
        <w:t>13.Hemşirelik Fakültesi Bilimsel Araştırma ve Yayın Etik Kurulu</w:t>
      </w:r>
    </w:p>
    <w:p w14:paraId="70B36D9C" w14:textId="77777777" w:rsidR="00234A38" w:rsidRPr="004D3B79" w:rsidRDefault="00234A38" w:rsidP="00633760">
      <w:pPr>
        <w:spacing w:line="276" w:lineRule="auto"/>
        <w:jc w:val="both"/>
        <w:rPr>
          <w:sz w:val="20"/>
          <w:szCs w:val="20"/>
        </w:rPr>
      </w:pPr>
      <w:r w:rsidRPr="004D3B79">
        <w:rPr>
          <w:sz w:val="20"/>
          <w:szCs w:val="20"/>
        </w:rPr>
        <w:t>14.Farabi Koordinatörlüğü</w:t>
      </w:r>
    </w:p>
    <w:p w14:paraId="2E80FD2C" w14:textId="77777777" w:rsidR="00234A38" w:rsidRPr="004D3B79" w:rsidRDefault="00234A38" w:rsidP="00633760">
      <w:pPr>
        <w:spacing w:line="276" w:lineRule="auto"/>
        <w:jc w:val="both"/>
        <w:rPr>
          <w:sz w:val="20"/>
          <w:szCs w:val="20"/>
        </w:rPr>
      </w:pPr>
      <w:r w:rsidRPr="004D3B79">
        <w:rPr>
          <w:sz w:val="20"/>
          <w:szCs w:val="20"/>
        </w:rPr>
        <w:t>15.Burs Komitesi</w:t>
      </w:r>
    </w:p>
    <w:p w14:paraId="257D526F" w14:textId="77777777" w:rsidR="00234A38" w:rsidRPr="004D3B79" w:rsidRDefault="00234A38" w:rsidP="00633760">
      <w:pPr>
        <w:spacing w:line="276" w:lineRule="auto"/>
        <w:jc w:val="both"/>
        <w:rPr>
          <w:sz w:val="20"/>
          <w:szCs w:val="20"/>
        </w:rPr>
      </w:pPr>
      <w:r w:rsidRPr="004D3B79">
        <w:rPr>
          <w:sz w:val="20"/>
          <w:szCs w:val="20"/>
        </w:rPr>
        <w:t>16.Akreditasyon Komitesi</w:t>
      </w:r>
    </w:p>
    <w:p w14:paraId="53D030CF" w14:textId="77777777" w:rsidR="00684167" w:rsidRPr="004D3B79" w:rsidRDefault="00684167" w:rsidP="00633760">
      <w:pPr>
        <w:spacing w:line="276" w:lineRule="auto"/>
        <w:jc w:val="both"/>
        <w:rPr>
          <w:sz w:val="20"/>
          <w:szCs w:val="20"/>
        </w:rPr>
      </w:pPr>
      <w:r w:rsidRPr="004D3B79">
        <w:rPr>
          <w:sz w:val="20"/>
          <w:szCs w:val="20"/>
        </w:rPr>
        <w:t>17. Eğitim Programını Değerlendirme Komitesi</w:t>
      </w:r>
    </w:p>
    <w:p w14:paraId="74ED4FC9" w14:textId="77777777" w:rsidR="0084740E" w:rsidRPr="004D3B79" w:rsidRDefault="0084740E" w:rsidP="00633760">
      <w:pPr>
        <w:spacing w:line="276" w:lineRule="auto"/>
        <w:jc w:val="both"/>
        <w:rPr>
          <w:sz w:val="20"/>
          <w:szCs w:val="20"/>
        </w:rPr>
      </w:pPr>
      <w:r w:rsidRPr="004D3B79">
        <w:rPr>
          <w:sz w:val="20"/>
          <w:szCs w:val="20"/>
        </w:rPr>
        <w:t>18. Uzaktan Eğitim Komitesi</w:t>
      </w:r>
    </w:p>
    <w:p w14:paraId="4F1AC303" w14:textId="77777777" w:rsidR="00105F22" w:rsidRPr="004D3B79" w:rsidRDefault="00105F22" w:rsidP="00633760">
      <w:pPr>
        <w:spacing w:line="276" w:lineRule="auto"/>
        <w:jc w:val="both"/>
        <w:rPr>
          <w:iCs/>
          <w:sz w:val="20"/>
          <w:szCs w:val="20"/>
        </w:rPr>
      </w:pPr>
      <w:r w:rsidRPr="004D3B79">
        <w:rPr>
          <w:sz w:val="20"/>
          <w:szCs w:val="20"/>
        </w:rPr>
        <w:t>19.</w:t>
      </w:r>
      <w:r w:rsidRPr="004D3B79">
        <w:rPr>
          <w:iCs/>
          <w:sz w:val="20"/>
          <w:szCs w:val="20"/>
        </w:rPr>
        <w:t xml:space="preserve"> Enstitü YÖKAK Komitesi</w:t>
      </w:r>
    </w:p>
    <w:p w14:paraId="50B820A2" w14:textId="77777777" w:rsidR="00504D41" w:rsidRPr="004D3B79" w:rsidRDefault="00504D41" w:rsidP="00633760">
      <w:pPr>
        <w:spacing w:line="276" w:lineRule="auto"/>
        <w:jc w:val="both"/>
        <w:rPr>
          <w:sz w:val="20"/>
          <w:szCs w:val="20"/>
        </w:rPr>
      </w:pPr>
      <w:r w:rsidRPr="004D3B79">
        <w:rPr>
          <w:sz w:val="20"/>
          <w:szCs w:val="20"/>
        </w:rPr>
        <w:t>20. Erasmus Komitesi</w:t>
      </w:r>
    </w:p>
    <w:p w14:paraId="42C8B8D3" w14:textId="77777777" w:rsidR="00504D41" w:rsidRPr="004D3B79" w:rsidRDefault="00504D41" w:rsidP="00633760">
      <w:pPr>
        <w:spacing w:line="276" w:lineRule="auto"/>
        <w:jc w:val="both"/>
        <w:rPr>
          <w:sz w:val="20"/>
          <w:szCs w:val="20"/>
        </w:rPr>
      </w:pPr>
      <w:r w:rsidRPr="004D3B79">
        <w:rPr>
          <w:sz w:val="20"/>
          <w:szCs w:val="20"/>
        </w:rPr>
        <w:t xml:space="preserve">21. </w:t>
      </w:r>
      <w:bookmarkStart w:id="171" w:name="_Hlk90299798"/>
      <w:r w:rsidRPr="004D3B79">
        <w:rPr>
          <w:sz w:val="20"/>
          <w:szCs w:val="20"/>
        </w:rPr>
        <w:t xml:space="preserve">Dokuz Eylül Üniversitesi Hemşirelik Fakültesi </w:t>
      </w:r>
      <w:bookmarkEnd w:id="171"/>
      <w:r w:rsidRPr="004D3B79">
        <w:rPr>
          <w:sz w:val="20"/>
          <w:szCs w:val="20"/>
        </w:rPr>
        <w:t xml:space="preserve">Kalite Komisyonu </w:t>
      </w:r>
    </w:p>
    <w:p w14:paraId="2967458E" w14:textId="16A6A30F" w:rsidR="00504D41" w:rsidRPr="004D3B79" w:rsidRDefault="00504D41" w:rsidP="00504D41">
      <w:pPr>
        <w:spacing w:line="276" w:lineRule="auto"/>
        <w:jc w:val="both"/>
        <w:rPr>
          <w:iCs/>
          <w:sz w:val="20"/>
          <w:szCs w:val="20"/>
        </w:rPr>
      </w:pPr>
      <w:r w:rsidRPr="004D3B79">
        <w:rPr>
          <w:sz w:val="20"/>
          <w:szCs w:val="20"/>
        </w:rPr>
        <w:t>22. Dokuz Eylül Üniversitesi Akademik İş</w:t>
      </w:r>
      <w:r w:rsidR="002D0739" w:rsidRPr="004D3B79">
        <w:rPr>
          <w:sz w:val="20"/>
          <w:szCs w:val="20"/>
        </w:rPr>
        <w:t xml:space="preserve"> </w:t>
      </w:r>
      <w:r w:rsidRPr="004D3B79">
        <w:rPr>
          <w:sz w:val="20"/>
          <w:szCs w:val="20"/>
        </w:rPr>
        <w:t>birliği Protokollerinin Geliştirilmesi Komisyonu</w:t>
      </w:r>
    </w:p>
    <w:p w14:paraId="79E41653" w14:textId="77777777" w:rsidR="00504D41" w:rsidRPr="004D3B79" w:rsidRDefault="00504D41" w:rsidP="00504D41">
      <w:pPr>
        <w:spacing w:after="200" w:line="276" w:lineRule="auto"/>
        <w:contextualSpacing/>
        <w:rPr>
          <w:rFonts w:eastAsia="Calibri"/>
          <w:sz w:val="20"/>
          <w:szCs w:val="20"/>
          <w:lang w:eastAsia="en-US"/>
        </w:rPr>
      </w:pPr>
      <w:r w:rsidRPr="004D3B79">
        <w:rPr>
          <w:rFonts w:eastAsia="Calibri"/>
          <w:sz w:val="20"/>
          <w:szCs w:val="20"/>
          <w:lang w:eastAsia="en-US"/>
        </w:rPr>
        <w:t>23.SBE Uygulama Esasları Komisyonu</w:t>
      </w:r>
    </w:p>
    <w:p w14:paraId="3E3961C4" w14:textId="77777777" w:rsidR="00504D41" w:rsidRPr="004D3B79" w:rsidRDefault="00504D41" w:rsidP="00504D41">
      <w:pPr>
        <w:spacing w:line="276" w:lineRule="auto"/>
        <w:jc w:val="both"/>
        <w:rPr>
          <w:sz w:val="20"/>
          <w:szCs w:val="20"/>
        </w:rPr>
      </w:pPr>
      <w:r w:rsidRPr="004D3B79">
        <w:rPr>
          <w:rFonts w:eastAsia="Calibri"/>
          <w:sz w:val="20"/>
          <w:szCs w:val="20"/>
          <w:lang w:eastAsia="en-US"/>
        </w:rPr>
        <w:t xml:space="preserve">24.SBE </w:t>
      </w:r>
      <w:proofErr w:type="spellStart"/>
      <w:r w:rsidRPr="004D3B79">
        <w:rPr>
          <w:rFonts w:eastAsia="Calibri"/>
          <w:sz w:val="20"/>
          <w:szCs w:val="20"/>
          <w:lang w:eastAsia="en-US"/>
        </w:rPr>
        <w:t>Orpheus</w:t>
      </w:r>
      <w:proofErr w:type="spellEnd"/>
      <w:r w:rsidRPr="004D3B79">
        <w:rPr>
          <w:rFonts w:eastAsia="Calibri"/>
          <w:sz w:val="20"/>
          <w:szCs w:val="20"/>
          <w:lang w:eastAsia="en-US"/>
        </w:rPr>
        <w:t xml:space="preserve"> Komisyon</w:t>
      </w:r>
    </w:p>
    <w:p w14:paraId="3A688088" w14:textId="77777777" w:rsidR="00234A38" w:rsidRPr="004D3B79" w:rsidRDefault="00234A38" w:rsidP="00633760">
      <w:pPr>
        <w:keepNext/>
        <w:spacing w:line="360" w:lineRule="auto"/>
        <w:outlineLvl w:val="1"/>
        <w:rPr>
          <w:b/>
          <w:bCs/>
          <w:i/>
          <w:iCs/>
          <w:sz w:val="20"/>
          <w:szCs w:val="20"/>
        </w:rPr>
      </w:pPr>
      <w:r w:rsidRPr="004D3B79">
        <w:rPr>
          <w:b/>
          <w:bCs/>
          <w:i/>
          <w:iCs/>
          <w:sz w:val="20"/>
          <w:szCs w:val="20"/>
        </w:rPr>
        <w:t>3.1.2. Diğer Komite ve Komisyonlar</w:t>
      </w:r>
    </w:p>
    <w:p w14:paraId="5617C390" w14:textId="77777777" w:rsidR="00234A38" w:rsidRPr="004D3B79" w:rsidRDefault="00234A38" w:rsidP="00633760">
      <w:pPr>
        <w:spacing w:line="276" w:lineRule="auto"/>
        <w:jc w:val="both"/>
        <w:rPr>
          <w:sz w:val="20"/>
          <w:szCs w:val="20"/>
        </w:rPr>
      </w:pPr>
      <w:r w:rsidRPr="004D3B79">
        <w:rPr>
          <w:sz w:val="20"/>
          <w:szCs w:val="20"/>
        </w:rPr>
        <w:t>1. Araştırma -Yayın Danışmanlığı</w:t>
      </w:r>
    </w:p>
    <w:p w14:paraId="68B64334" w14:textId="77777777" w:rsidR="00234A38" w:rsidRPr="004D3B79" w:rsidRDefault="00234A38" w:rsidP="00633760">
      <w:pPr>
        <w:spacing w:line="276" w:lineRule="auto"/>
        <w:jc w:val="both"/>
        <w:rPr>
          <w:sz w:val="20"/>
          <w:szCs w:val="20"/>
        </w:rPr>
      </w:pPr>
      <w:r w:rsidRPr="004D3B79">
        <w:rPr>
          <w:sz w:val="20"/>
          <w:szCs w:val="20"/>
        </w:rPr>
        <w:t xml:space="preserve">2. Hastane Eğitim Komitesi </w:t>
      </w:r>
    </w:p>
    <w:p w14:paraId="333CFE34" w14:textId="77777777" w:rsidR="00234A38" w:rsidRPr="004D3B79" w:rsidRDefault="00234A38" w:rsidP="00633760">
      <w:pPr>
        <w:spacing w:line="276" w:lineRule="auto"/>
        <w:jc w:val="both"/>
        <w:rPr>
          <w:sz w:val="20"/>
          <w:szCs w:val="20"/>
        </w:rPr>
      </w:pPr>
      <w:r w:rsidRPr="004D3B79">
        <w:rPr>
          <w:iCs/>
          <w:sz w:val="20"/>
          <w:szCs w:val="20"/>
        </w:rPr>
        <w:t xml:space="preserve">3. </w:t>
      </w:r>
      <w:r w:rsidRPr="004D3B79">
        <w:rPr>
          <w:sz w:val="20"/>
          <w:szCs w:val="20"/>
        </w:rPr>
        <w:t>Hizmet İçi Eğitim Koordinatörlüğü</w:t>
      </w:r>
    </w:p>
    <w:p w14:paraId="45F0E256" w14:textId="77777777" w:rsidR="00234A38" w:rsidRPr="004D3B79" w:rsidRDefault="00234A38" w:rsidP="00633760">
      <w:pPr>
        <w:spacing w:line="276" w:lineRule="auto"/>
        <w:jc w:val="both"/>
        <w:rPr>
          <w:sz w:val="20"/>
          <w:szCs w:val="20"/>
        </w:rPr>
      </w:pPr>
      <w:r w:rsidRPr="004D3B79">
        <w:rPr>
          <w:iCs/>
          <w:sz w:val="20"/>
          <w:szCs w:val="20"/>
        </w:rPr>
        <w:t xml:space="preserve">4. Türk Hemşireler </w:t>
      </w:r>
      <w:r w:rsidRPr="004D3B79">
        <w:rPr>
          <w:sz w:val="20"/>
          <w:szCs w:val="20"/>
        </w:rPr>
        <w:t>Derneği Okul Temsilciliği</w:t>
      </w:r>
    </w:p>
    <w:p w14:paraId="4527E817" w14:textId="77777777" w:rsidR="00234A38" w:rsidRPr="004D3B79" w:rsidRDefault="00234A38" w:rsidP="00633760">
      <w:pPr>
        <w:spacing w:line="276" w:lineRule="auto"/>
        <w:jc w:val="both"/>
        <w:rPr>
          <w:iCs/>
          <w:sz w:val="20"/>
          <w:szCs w:val="20"/>
        </w:rPr>
      </w:pPr>
      <w:r w:rsidRPr="004D3B79">
        <w:rPr>
          <w:sz w:val="20"/>
          <w:szCs w:val="20"/>
        </w:rPr>
        <w:t xml:space="preserve">5. Fakülte </w:t>
      </w:r>
      <w:r w:rsidRPr="004D3B79">
        <w:rPr>
          <w:iCs/>
          <w:sz w:val="20"/>
          <w:szCs w:val="20"/>
        </w:rPr>
        <w:t>Web Sayfası Komitesi</w:t>
      </w:r>
    </w:p>
    <w:p w14:paraId="26FF94F2" w14:textId="77777777" w:rsidR="00234A38" w:rsidRPr="004D3B79" w:rsidRDefault="00234A38" w:rsidP="00633760">
      <w:pPr>
        <w:spacing w:line="276" w:lineRule="auto"/>
        <w:jc w:val="both"/>
        <w:rPr>
          <w:sz w:val="20"/>
          <w:szCs w:val="20"/>
        </w:rPr>
      </w:pPr>
      <w:r w:rsidRPr="004D3B79">
        <w:rPr>
          <w:iCs/>
          <w:sz w:val="20"/>
          <w:szCs w:val="20"/>
        </w:rPr>
        <w:t xml:space="preserve">6. </w:t>
      </w:r>
      <w:r w:rsidRPr="004D3B79">
        <w:rPr>
          <w:sz w:val="20"/>
          <w:szCs w:val="20"/>
        </w:rPr>
        <w:t>E-Dergi Komitesi</w:t>
      </w:r>
    </w:p>
    <w:p w14:paraId="3601D28B" w14:textId="77777777" w:rsidR="00234A38" w:rsidRPr="004D3B79" w:rsidRDefault="00234A38" w:rsidP="00633760">
      <w:pPr>
        <w:spacing w:line="276" w:lineRule="auto"/>
        <w:jc w:val="both"/>
        <w:rPr>
          <w:sz w:val="20"/>
          <w:szCs w:val="20"/>
        </w:rPr>
      </w:pPr>
      <w:r w:rsidRPr="004D3B79">
        <w:rPr>
          <w:sz w:val="20"/>
          <w:szCs w:val="20"/>
        </w:rPr>
        <w:t>7. Arşiv Komitesi</w:t>
      </w:r>
    </w:p>
    <w:p w14:paraId="7EF6F509" w14:textId="77777777" w:rsidR="00234A38" w:rsidRPr="004D3B79" w:rsidRDefault="00234A38" w:rsidP="00633760">
      <w:pPr>
        <w:spacing w:line="276" w:lineRule="auto"/>
        <w:jc w:val="both"/>
        <w:rPr>
          <w:sz w:val="20"/>
          <w:szCs w:val="20"/>
        </w:rPr>
      </w:pPr>
      <w:r w:rsidRPr="004D3B79">
        <w:rPr>
          <w:sz w:val="20"/>
          <w:szCs w:val="20"/>
        </w:rPr>
        <w:lastRenderedPageBreak/>
        <w:t>8. Sivil Savunma ve Risk Yönetimi Komitesi</w:t>
      </w:r>
    </w:p>
    <w:p w14:paraId="6323529A" w14:textId="77777777" w:rsidR="00234A38" w:rsidRPr="004D3B79" w:rsidRDefault="00234A38" w:rsidP="00633760">
      <w:pPr>
        <w:spacing w:line="276" w:lineRule="auto"/>
        <w:jc w:val="both"/>
        <w:rPr>
          <w:iCs/>
          <w:sz w:val="20"/>
          <w:szCs w:val="20"/>
        </w:rPr>
      </w:pPr>
      <w:r w:rsidRPr="004D3B79">
        <w:rPr>
          <w:sz w:val="20"/>
          <w:szCs w:val="20"/>
        </w:rPr>
        <w:t xml:space="preserve">9. </w:t>
      </w:r>
      <w:r w:rsidRPr="004D3B79">
        <w:rPr>
          <w:iCs/>
          <w:sz w:val="20"/>
          <w:szCs w:val="20"/>
        </w:rPr>
        <w:t>Sosyal Komite</w:t>
      </w:r>
    </w:p>
    <w:p w14:paraId="5D24D35B" w14:textId="77777777" w:rsidR="00234A38" w:rsidRPr="004D3B79" w:rsidRDefault="00234A38" w:rsidP="00633760">
      <w:pPr>
        <w:spacing w:line="276" w:lineRule="auto"/>
        <w:jc w:val="both"/>
        <w:rPr>
          <w:iCs/>
          <w:sz w:val="20"/>
          <w:szCs w:val="20"/>
        </w:rPr>
      </w:pPr>
      <w:r w:rsidRPr="004D3B79">
        <w:rPr>
          <w:iCs/>
          <w:sz w:val="20"/>
          <w:szCs w:val="20"/>
        </w:rPr>
        <w:t>10.Mezun İzleme Komitesi</w:t>
      </w:r>
    </w:p>
    <w:p w14:paraId="68CD3C19" w14:textId="77777777" w:rsidR="00234A38" w:rsidRPr="004D3B79" w:rsidRDefault="00234A38" w:rsidP="00633760">
      <w:pPr>
        <w:spacing w:line="276" w:lineRule="auto"/>
        <w:jc w:val="both"/>
        <w:rPr>
          <w:iCs/>
          <w:sz w:val="20"/>
          <w:szCs w:val="20"/>
        </w:rPr>
      </w:pPr>
      <w:r w:rsidRPr="004D3B79">
        <w:rPr>
          <w:iCs/>
          <w:sz w:val="20"/>
          <w:szCs w:val="20"/>
        </w:rPr>
        <w:t>11.Engelli Birimi Koordinatörlüğü</w:t>
      </w:r>
    </w:p>
    <w:p w14:paraId="24877675" w14:textId="77777777" w:rsidR="00234A38" w:rsidRPr="004D3B79" w:rsidRDefault="00234A38" w:rsidP="00633760">
      <w:pPr>
        <w:spacing w:line="276" w:lineRule="auto"/>
        <w:jc w:val="both"/>
        <w:rPr>
          <w:iCs/>
          <w:sz w:val="20"/>
          <w:szCs w:val="20"/>
        </w:rPr>
      </w:pPr>
      <w:r w:rsidRPr="004D3B79">
        <w:rPr>
          <w:iCs/>
          <w:sz w:val="20"/>
          <w:szCs w:val="20"/>
        </w:rPr>
        <w:t>12.Oryantasyon Komitesi</w:t>
      </w:r>
    </w:p>
    <w:p w14:paraId="7BD82524" w14:textId="77777777" w:rsidR="00234A38" w:rsidRPr="004D3B79" w:rsidRDefault="00234A38" w:rsidP="00633760">
      <w:pPr>
        <w:spacing w:line="276" w:lineRule="auto"/>
        <w:jc w:val="both"/>
        <w:rPr>
          <w:iCs/>
          <w:sz w:val="20"/>
          <w:szCs w:val="20"/>
        </w:rPr>
      </w:pPr>
      <w:r w:rsidRPr="004D3B79">
        <w:rPr>
          <w:iCs/>
          <w:sz w:val="20"/>
          <w:szCs w:val="20"/>
        </w:rPr>
        <w:t xml:space="preserve">13. </w:t>
      </w:r>
      <w:proofErr w:type="spellStart"/>
      <w:r w:rsidRPr="004D3B79">
        <w:rPr>
          <w:iCs/>
          <w:sz w:val="20"/>
          <w:szCs w:val="20"/>
        </w:rPr>
        <w:t>S</w:t>
      </w:r>
      <w:r w:rsidR="00CB0A1E" w:rsidRPr="004D3B79">
        <w:rPr>
          <w:iCs/>
          <w:sz w:val="20"/>
          <w:szCs w:val="20"/>
        </w:rPr>
        <w:t>PÇ</w:t>
      </w:r>
      <w:r w:rsidRPr="004D3B79">
        <w:rPr>
          <w:iCs/>
          <w:sz w:val="20"/>
          <w:szCs w:val="20"/>
        </w:rPr>
        <w:t>r</w:t>
      </w:r>
      <w:proofErr w:type="spellEnd"/>
      <w:r w:rsidRPr="004D3B79">
        <w:rPr>
          <w:iCs/>
          <w:sz w:val="20"/>
          <w:szCs w:val="20"/>
        </w:rPr>
        <w:t xml:space="preserve"> Komitesi   </w:t>
      </w:r>
    </w:p>
    <w:p w14:paraId="2E15D096" w14:textId="77777777" w:rsidR="0084740E" w:rsidRPr="004D3B79" w:rsidRDefault="0084740E" w:rsidP="00633760">
      <w:pPr>
        <w:spacing w:line="276" w:lineRule="auto"/>
        <w:jc w:val="both"/>
        <w:rPr>
          <w:iCs/>
          <w:sz w:val="20"/>
          <w:szCs w:val="20"/>
        </w:rPr>
      </w:pPr>
      <w:r w:rsidRPr="004D3B79">
        <w:rPr>
          <w:iCs/>
          <w:sz w:val="20"/>
          <w:szCs w:val="20"/>
        </w:rPr>
        <w:t>14. Kariyer Günleri Komitesi</w:t>
      </w:r>
    </w:p>
    <w:p w14:paraId="15EFE3BC" w14:textId="77777777" w:rsidR="0084740E" w:rsidRPr="004D3B79" w:rsidRDefault="0084740E" w:rsidP="00633760">
      <w:pPr>
        <w:spacing w:line="276" w:lineRule="auto"/>
        <w:jc w:val="both"/>
        <w:rPr>
          <w:iCs/>
          <w:sz w:val="20"/>
          <w:szCs w:val="20"/>
        </w:rPr>
      </w:pPr>
      <w:r w:rsidRPr="004D3B79">
        <w:rPr>
          <w:iCs/>
          <w:sz w:val="20"/>
          <w:szCs w:val="20"/>
        </w:rPr>
        <w:t>15. Mezuniyet Komitesi</w:t>
      </w:r>
    </w:p>
    <w:p w14:paraId="2F006396" w14:textId="77777777" w:rsidR="0084740E" w:rsidRPr="004D3B79" w:rsidRDefault="0084740E" w:rsidP="00633760">
      <w:pPr>
        <w:spacing w:line="276" w:lineRule="auto"/>
        <w:jc w:val="both"/>
        <w:rPr>
          <w:iCs/>
          <w:sz w:val="20"/>
          <w:szCs w:val="20"/>
        </w:rPr>
      </w:pPr>
      <w:r w:rsidRPr="004D3B79">
        <w:rPr>
          <w:iCs/>
          <w:sz w:val="20"/>
          <w:szCs w:val="20"/>
        </w:rPr>
        <w:t>16. Sınav Komitesi</w:t>
      </w:r>
    </w:p>
    <w:p w14:paraId="3CF9457D" w14:textId="77777777" w:rsidR="0084740E" w:rsidRPr="004D3B79" w:rsidRDefault="0084740E" w:rsidP="00633760">
      <w:pPr>
        <w:spacing w:line="276" w:lineRule="auto"/>
        <w:jc w:val="both"/>
        <w:rPr>
          <w:iCs/>
          <w:sz w:val="20"/>
          <w:szCs w:val="20"/>
        </w:rPr>
      </w:pPr>
      <w:r w:rsidRPr="004D3B79">
        <w:rPr>
          <w:iCs/>
          <w:sz w:val="20"/>
          <w:szCs w:val="20"/>
        </w:rPr>
        <w:t>17. Akreditasyon Öğrenci Komitesi</w:t>
      </w:r>
    </w:p>
    <w:p w14:paraId="41EB97A3" w14:textId="77777777" w:rsidR="0084740E" w:rsidRPr="004D3B79" w:rsidRDefault="0084740E" w:rsidP="00633760">
      <w:pPr>
        <w:spacing w:line="276" w:lineRule="auto"/>
        <w:jc w:val="both"/>
        <w:rPr>
          <w:iCs/>
          <w:sz w:val="20"/>
          <w:szCs w:val="20"/>
        </w:rPr>
      </w:pPr>
      <w:r w:rsidRPr="004D3B79">
        <w:rPr>
          <w:iCs/>
          <w:sz w:val="20"/>
          <w:szCs w:val="20"/>
        </w:rPr>
        <w:t>18. Engelsiz Erişim Komitesi</w:t>
      </w:r>
    </w:p>
    <w:p w14:paraId="06253025" w14:textId="77777777" w:rsidR="0084740E" w:rsidRPr="004D3B79" w:rsidRDefault="0084740E" w:rsidP="00633760">
      <w:pPr>
        <w:spacing w:line="276" w:lineRule="auto"/>
        <w:jc w:val="both"/>
        <w:rPr>
          <w:iCs/>
          <w:sz w:val="20"/>
          <w:szCs w:val="20"/>
        </w:rPr>
      </w:pPr>
      <w:r w:rsidRPr="004D3B79">
        <w:rPr>
          <w:iCs/>
          <w:sz w:val="20"/>
          <w:szCs w:val="20"/>
        </w:rPr>
        <w:t>19. Bağımlılık Komitesi</w:t>
      </w:r>
    </w:p>
    <w:p w14:paraId="5BB4AC71" w14:textId="77777777" w:rsidR="0084740E" w:rsidRPr="004D3B79" w:rsidRDefault="0084740E" w:rsidP="00633760">
      <w:pPr>
        <w:spacing w:line="276" w:lineRule="auto"/>
        <w:jc w:val="both"/>
        <w:rPr>
          <w:iCs/>
          <w:sz w:val="20"/>
          <w:szCs w:val="20"/>
        </w:rPr>
      </w:pPr>
      <w:r w:rsidRPr="004D3B79">
        <w:rPr>
          <w:iCs/>
          <w:sz w:val="20"/>
          <w:szCs w:val="20"/>
        </w:rPr>
        <w:t>20. Rektörlük Engelli Birimi Koordinasyon Komitesi</w:t>
      </w:r>
    </w:p>
    <w:p w14:paraId="3D486350" w14:textId="77777777" w:rsidR="0084740E" w:rsidRPr="004D3B79" w:rsidRDefault="0084740E" w:rsidP="00633760">
      <w:pPr>
        <w:spacing w:line="276" w:lineRule="auto"/>
        <w:jc w:val="both"/>
        <w:rPr>
          <w:iCs/>
          <w:sz w:val="20"/>
          <w:szCs w:val="20"/>
        </w:rPr>
      </w:pPr>
      <w:r w:rsidRPr="004D3B79">
        <w:rPr>
          <w:iCs/>
          <w:sz w:val="20"/>
          <w:szCs w:val="20"/>
        </w:rPr>
        <w:t>21.</w:t>
      </w:r>
      <w:r w:rsidR="00504D41" w:rsidRPr="004D3B79">
        <w:rPr>
          <w:iCs/>
          <w:sz w:val="20"/>
          <w:szCs w:val="20"/>
        </w:rPr>
        <w:t xml:space="preserve"> Evde Bakım Merkezi</w:t>
      </w:r>
    </w:p>
    <w:p w14:paraId="1D16BBFF" w14:textId="77777777" w:rsidR="0084740E" w:rsidRPr="004D3B79" w:rsidRDefault="0084740E" w:rsidP="00633760">
      <w:pPr>
        <w:spacing w:line="276" w:lineRule="auto"/>
        <w:jc w:val="both"/>
        <w:rPr>
          <w:iCs/>
          <w:sz w:val="20"/>
          <w:szCs w:val="20"/>
        </w:rPr>
      </w:pPr>
      <w:r w:rsidRPr="004D3B79">
        <w:rPr>
          <w:iCs/>
          <w:sz w:val="20"/>
          <w:szCs w:val="20"/>
        </w:rPr>
        <w:t xml:space="preserve">22. THD Öğrenci </w:t>
      </w:r>
      <w:proofErr w:type="spellStart"/>
      <w:r w:rsidRPr="004D3B79">
        <w:rPr>
          <w:iCs/>
          <w:sz w:val="20"/>
          <w:szCs w:val="20"/>
        </w:rPr>
        <w:t>Komitsi</w:t>
      </w:r>
      <w:proofErr w:type="spellEnd"/>
    </w:p>
    <w:p w14:paraId="0C36E781" w14:textId="77777777" w:rsidR="0084740E" w:rsidRPr="004D3B79" w:rsidRDefault="0084740E" w:rsidP="00633760">
      <w:pPr>
        <w:spacing w:line="276" w:lineRule="auto"/>
        <w:jc w:val="both"/>
        <w:rPr>
          <w:sz w:val="20"/>
          <w:szCs w:val="20"/>
        </w:rPr>
      </w:pPr>
      <w:r w:rsidRPr="004D3B79">
        <w:rPr>
          <w:iCs/>
          <w:sz w:val="20"/>
          <w:szCs w:val="20"/>
        </w:rPr>
        <w:t>23.</w:t>
      </w:r>
      <w:r w:rsidR="00504D41" w:rsidRPr="004D3B79">
        <w:rPr>
          <w:iCs/>
          <w:sz w:val="20"/>
          <w:szCs w:val="20"/>
        </w:rPr>
        <w:t xml:space="preserve"> Akademik Teşvik Başvuru ve İnceleme Komisyonu</w:t>
      </w:r>
      <w:r w:rsidR="00504D41" w:rsidRPr="004D3B79">
        <w:rPr>
          <w:sz w:val="20"/>
          <w:szCs w:val="20"/>
        </w:rPr>
        <w:t xml:space="preserve"> </w:t>
      </w:r>
    </w:p>
    <w:p w14:paraId="315BE661" w14:textId="77777777" w:rsidR="00504D41" w:rsidRPr="004D3B79" w:rsidRDefault="00504D41" w:rsidP="00633760">
      <w:pPr>
        <w:spacing w:line="276" w:lineRule="auto"/>
        <w:jc w:val="both"/>
        <w:rPr>
          <w:iCs/>
          <w:sz w:val="20"/>
          <w:szCs w:val="20"/>
        </w:rPr>
      </w:pPr>
      <w:r w:rsidRPr="004D3B79">
        <w:rPr>
          <w:iCs/>
          <w:sz w:val="20"/>
          <w:szCs w:val="20"/>
        </w:rPr>
        <w:t xml:space="preserve">24. </w:t>
      </w:r>
      <w:proofErr w:type="spellStart"/>
      <w:r w:rsidRPr="004D3B79">
        <w:rPr>
          <w:iCs/>
          <w:sz w:val="20"/>
          <w:szCs w:val="20"/>
        </w:rPr>
        <w:t>Fotografçılık</w:t>
      </w:r>
      <w:proofErr w:type="spellEnd"/>
      <w:r w:rsidRPr="004D3B79">
        <w:rPr>
          <w:iCs/>
          <w:sz w:val="20"/>
          <w:szCs w:val="20"/>
        </w:rPr>
        <w:t xml:space="preserve"> </w:t>
      </w:r>
      <w:proofErr w:type="spellStart"/>
      <w:r w:rsidRPr="004D3B79">
        <w:rPr>
          <w:iCs/>
          <w:sz w:val="20"/>
          <w:szCs w:val="20"/>
        </w:rPr>
        <w:t>Kulubü</w:t>
      </w:r>
      <w:proofErr w:type="spellEnd"/>
    </w:p>
    <w:p w14:paraId="2DA1D8A7" w14:textId="77777777" w:rsidR="00234A38" w:rsidRPr="004D3B79" w:rsidRDefault="00234A38" w:rsidP="00234A38">
      <w:pPr>
        <w:spacing w:line="276" w:lineRule="auto"/>
        <w:ind w:firstLine="708"/>
        <w:jc w:val="both"/>
        <w:rPr>
          <w:iCs/>
          <w:sz w:val="20"/>
          <w:szCs w:val="20"/>
        </w:rPr>
      </w:pPr>
    </w:p>
    <w:p w14:paraId="35014819" w14:textId="77777777" w:rsidR="00234A38" w:rsidRPr="004D3B79" w:rsidRDefault="00234A38" w:rsidP="006153AD">
      <w:pPr>
        <w:pStyle w:val="Balk1"/>
      </w:pPr>
      <w:bookmarkStart w:id="172" w:name="_Toc139625584"/>
      <w:r w:rsidRPr="004D3B79">
        <w:t xml:space="preserve">3.2. </w:t>
      </w:r>
      <w:proofErr w:type="spellStart"/>
      <w:r w:rsidRPr="004D3B79">
        <w:t>Yönetmelikler</w:t>
      </w:r>
      <w:bookmarkEnd w:id="172"/>
      <w:proofErr w:type="spellEnd"/>
    </w:p>
    <w:p w14:paraId="0D37C139" w14:textId="77777777" w:rsidR="00234A38" w:rsidRPr="004D3B79" w:rsidRDefault="00234A38" w:rsidP="00234A38">
      <w:pPr>
        <w:spacing w:after="160" w:line="259" w:lineRule="auto"/>
        <w:jc w:val="both"/>
        <w:rPr>
          <w:sz w:val="20"/>
          <w:szCs w:val="20"/>
        </w:rPr>
      </w:pPr>
      <w:r w:rsidRPr="004D3B79">
        <w:rPr>
          <w:sz w:val="20"/>
          <w:szCs w:val="20"/>
        </w:rPr>
        <w:t>Öğretim ve Sınav Uygulama Esasları Lisans Öğretim Çerçeve Yönetmeliği</w:t>
      </w:r>
    </w:p>
    <w:p w14:paraId="2EFC6EE4" w14:textId="77777777" w:rsidR="00234A38" w:rsidRPr="004D3B79" w:rsidRDefault="00234A38" w:rsidP="00234A38">
      <w:pPr>
        <w:spacing w:after="160" w:line="259" w:lineRule="auto"/>
        <w:jc w:val="both"/>
        <w:rPr>
          <w:sz w:val="20"/>
          <w:szCs w:val="20"/>
        </w:rPr>
      </w:pPr>
      <w:r w:rsidRPr="004D3B79">
        <w:rPr>
          <w:sz w:val="20"/>
          <w:szCs w:val="20"/>
        </w:rPr>
        <w:t>(Üniversitemiz Senatosunun 15.03.2016 Tarih ve 455/18 Sayılı Kararı İle Kabul Edilen Şekli)</w:t>
      </w:r>
    </w:p>
    <w:p w14:paraId="2536E9BC" w14:textId="77777777" w:rsidR="00234A38" w:rsidRPr="004D3B79" w:rsidRDefault="00234A38" w:rsidP="00234A38">
      <w:pPr>
        <w:spacing w:line="276" w:lineRule="auto"/>
        <w:ind w:right="96"/>
        <w:jc w:val="both"/>
        <w:rPr>
          <w:i/>
          <w:sz w:val="20"/>
          <w:szCs w:val="20"/>
        </w:rPr>
      </w:pPr>
      <w:r w:rsidRPr="004D3B79">
        <w:rPr>
          <w:i/>
          <w:sz w:val="20"/>
          <w:szCs w:val="20"/>
        </w:rPr>
        <w:t>1. Bölüm: Amaç Kapsam Dayanak ve Tanımlar</w:t>
      </w:r>
    </w:p>
    <w:p w14:paraId="46B1A105" w14:textId="77777777" w:rsidR="00234A38" w:rsidRPr="004D3B79" w:rsidRDefault="00234A38" w:rsidP="00234A38">
      <w:pPr>
        <w:spacing w:line="276" w:lineRule="auto"/>
        <w:ind w:right="96"/>
        <w:jc w:val="both"/>
        <w:rPr>
          <w:sz w:val="20"/>
          <w:szCs w:val="20"/>
        </w:rPr>
      </w:pPr>
      <w:r w:rsidRPr="004D3B79">
        <w:rPr>
          <w:sz w:val="20"/>
          <w:szCs w:val="20"/>
        </w:rPr>
        <w:t xml:space="preserve">Madde 1- Amaç </w:t>
      </w:r>
    </w:p>
    <w:p w14:paraId="277B20D9" w14:textId="77777777" w:rsidR="00234A38" w:rsidRPr="004D3B79" w:rsidRDefault="00234A38" w:rsidP="00234A38">
      <w:pPr>
        <w:spacing w:line="276" w:lineRule="auto"/>
        <w:ind w:right="96"/>
        <w:jc w:val="both"/>
        <w:rPr>
          <w:sz w:val="20"/>
          <w:szCs w:val="20"/>
        </w:rPr>
      </w:pPr>
      <w:r w:rsidRPr="004D3B79">
        <w:rPr>
          <w:sz w:val="20"/>
          <w:szCs w:val="20"/>
        </w:rPr>
        <w:t>Madde 2- Kapsam</w:t>
      </w:r>
    </w:p>
    <w:p w14:paraId="39A7EB1E" w14:textId="77777777" w:rsidR="00234A38" w:rsidRPr="004D3B79" w:rsidRDefault="00234A38" w:rsidP="00234A38">
      <w:pPr>
        <w:spacing w:line="276" w:lineRule="auto"/>
        <w:ind w:right="96"/>
        <w:jc w:val="both"/>
        <w:rPr>
          <w:sz w:val="20"/>
          <w:szCs w:val="20"/>
        </w:rPr>
      </w:pPr>
      <w:r w:rsidRPr="004D3B79">
        <w:rPr>
          <w:sz w:val="20"/>
          <w:szCs w:val="20"/>
        </w:rPr>
        <w:t>Madde 3- Dayanak</w:t>
      </w:r>
    </w:p>
    <w:p w14:paraId="79F39FE8" w14:textId="77777777" w:rsidR="00234A38" w:rsidRPr="004D3B79" w:rsidRDefault="00234A38" w:rsidP="00234A38">
      <w:pPr>
        <w:spacing w:line="276" w:lineRule="auto"/>
        <w:ind w:right="96"/>
        <w:jc w:val="both"/>
        <w:rPr>
          <w:sz w:val="20"/>
          <w:szCs w:val="20"/>
        </w:rPr>
      </w:pPr>
      <w:r w:rsidRPr="004D3B79">
        <w:rPr>
          <w:sz w:val="20"/>
          <w:szCs w:val="20"/>
        </w:rPr>
        <w:t>Madde 4- Tanımlar</w:t>
      </w:r>
    </w:p>
    <w:p w14:paraId="124A8876" w14:textId="77777777" w:rsidR="00234A38" w:rsidRPr="004D3B79" w:rsidRDefault="00234A38" w:rsidP="00234A38">
      <w:pPr>
        <w:spacing w:line="276" w:lineRule="auto"/>
        <w:ind w:right="96"/>
        <w:jc w:val="both"/>
        <w:rPr>
          <w:i/>
          <w:sz w:val="20"/>
          <w:szCs w:val="20"/>
        </w:rPr>
      </w:pPr>
      <w:r w:rsidRPr="004D3B79">
        <w:rPr>
          <w:i/>
          <w:sz w:val="20"/>
          <w:szCs w:val="20"/>
        </w:rPr>
        <w:t>2. Bölüm: Eğitim ve Öğretim ile İlgili Esaslar</w:t>
      </w:r>
    </w:p>
    <w:p w14:paraId="5061D009" w14:textId="77777777" w:rsidR="00234A38" w:rsidRPr="004D3B79" w:rsidRDefault="00234A38" w:rsidP="00234A38">
      <w:pPr>
        <w:spacing w:line="276" w:lineRule="auto"/>
        <w:ind w:right="96"/>
        <w:jc w:val="both"/>
        <w:rPr>
          <w:sz w:val="20"/>
          <w:szCs w:val="20"/>
        </w:rPr>
      </w:pPr>
      <w:r w:rsidRPr="004D3B79">
        <w:rPr>
          <w:sz w:val="20"/>
          <w:szCs w:val="20"/>
        </w:rPr>
        <w:t>Madde 5- Akademik Takvim ve Öğretim Yılı</w:t>
      </w:r>
    </w:p>
    <w:p w14:paraId="5376D9D0" w14:textId="77777777" w:rsidR="00234A38" w:rsidRPr="004D3B79" w:rsidRDefault="00234A38" w:rsidP="00234A38">
      <w:pPr>
        <w:spacing w:line="276" w:lineRule="auto"/>
        <w:ind w:right="96"/>
        <w:jc w:val="both"/>
        <w:rPr>
          <w:sz w:val="20"/>
          <w:szCs w:val="20"/>
        </w:rPr>
      </w:pPr>
      <w:r w:rsidRPr="004D3B79">
        <w:rPr>
          <w:sz w:val="20"/>
          <w:szCs w:val="20"/>
        </w:rPr>
        <w:t>Madde 6- Eğitim ve Öğretim Programları</w:t>
      </w:r>
    </w:p>
    <w:p w14:paraId="118ED3A9" w14:textId="77777777" w:rsidR="00234A38" w:rsidRPr="004D3B79" w:rsidRDefault="00234A38" w:rsidP="00234A38">
      <w:pPr>
        <w:spacing w:line="276" w:lineRule="auto"/>
        <w:ind w:right="96"/>
        <w:jc w:val="both"/>
        <w:rPr>
          <w:sz w:val="20"/>
          <w:szCs w:val="20"/>
        </w:rPr>
      </w:pPr>
      <w:r w:rsidRPr="004D3B79">
        <w:rPr>
          <w:sz w:val="20"/>
          <w:szCs w:val="20"/>
        </w:rPr>
        <w:t>Madde 7- Hazırlık Eğitimi</w:t>
      </w:r>
    </w:p>
    <w:p w14:paraId="2F5ABEBB" w14:textId="77777777" w:rsidR="00234A38" w:rsidRPr="004D3B79" w:rsidRDefault="00234A38" w:rsidP="00234A38">
      <w:pPr>
        <w:spacing w:line="276" w:lineRule="auto"/>
        <w:ind w:right="96"/>
        <w:jc w:val="both"/>
        <w:rPr>
          <w:sz w:val="20"/>
          <w:szCs w:val="20"/>
        </w:rPr>
      </w:pPr>
      <w:r w:rsidRPr="004D3B79">
        <w:rPr>
          <w:sz w:val="20"/>
          <w:szCs w:val="20"/>
        </w:rPr>
        <w:t>Madde 8- Öğretim Süresi</w:t>
      </w:r>
    </w:p>
    <w:p w14:paraId="4753D896" w14:textId="77777777" w:rsidR="00234A38" w:rsidRPr="004D3B79" w:rsidRDefault="00234A38" w:rsidP="00234A38">
      <w:pPr>
        <w:spacing w:line="276" w:lineRule="auto"/>
        <w:ind w:right="96"/>
        <w:jc w:val="both"/>
        <w:rPr>
          <w:sz w:val="20"/>
          <w:szCs w:val="20"/>
        </w:rPr>
      </w:pPr>
      <w:r w:rsidRPr="004D3B79">
        <w:rPr>
          <w:sz w:val="20"/>
          <w:szCs w:val="20"/>
        </w:rPr>
        <w:t>Madde 9- Ders Geçme</w:t>
      </w:r>
    </w:p>
    <w:p w14:paraId="76A8C55C" w14:textId="77777777" w:rsidR="00234A38" w:rsidRPr="004D3B79" w:rsidRDefault="00234A38" w:rsidP="00234A38">
      <w:pPr>
        <w:spacing w:line="276" w:lineRule="auto"/>
        <w:ind w:right="96"/>
        <w:jc w:val="both"/>
        <w:rPr>
          <w:sz w:val="20"/>
          <w:szCs w:val="20"/>
        </w:rPr>
      </w:pPr>
      <w:r w:rsidRPr="004D3B79">
        <w:rPr>
          <w:sz w:val="20"/>
          <w:szCs w:val="20"/>
        </w:rPr>
        <w:t>Madde 10-Mali Yükümlülükler</w:t>
      </w:r>
    </w:p>
    <w:p w14:paraId="43A85694" w14:textId="77777777" w:rsidR="00234A38" w:rsidRPr="004D3B79" w:rsidRDefault="00234A38" w:rsidP="00234A38">
      <w:pPr>
        <w:spacing w:line="276" w:lineRule="auto"/>
        <w:ind w:right="96"/>
        <w:jc w:val="both"/>
        <w:rPr>
          <w:i/>
          <w:sz w:val="20"/>
          <w:szCs w:val="20"/>
        </w:rPr>
      </w:pPr>
      <w:r w:rsidRPr="004D3B79">
        <w:rPr>
          <w:i/>
          <w:sz w:val="20"/>
          <w:szCs w:val="20"/>
        </w:rPr>
        <w:t>3. Bölüm: Kayıt İşlemleri ve Dersler</w:t>
      </w:r>
    </w:p>
    <w:p w14:paraId="2C0E44DB" w14:textId="77777777" w:rsidR="00234A38" w:rsidRPr="004D3B79" w:rsidRDefault="00234A38" w:rsidP="00234A38">
      <w:pPr>
        <w:spacing w:line="276" w:lineRule="auto"/>
        <w:ind w:right="96"/>
        <w:jc w:val="both"/>
        <w:rPr>
          <w:sz w:val="20"/>
          <w:szCs w:val="20"/>
        </w:rPr>
      </w:pPr>
      <w:r w:rsidRPr="004D3B79">
        <w:rPr>
          <w:sz w:val="20"/>
          <w:szCs w:val="20"/>
        </w:rPr>
        <w:t>Madde 11- Fakülteye Kayıt Şartları ve Gerekli Belgeler</w:t>
      </w:r>
    </w:p>
    <w:p w14:paraId="3A745E46" w14:textId="77777777" w:rsidR="00234A38" w:rsidRPr="004D3B79" w:rsidRDefault="00234A38" w:rsidP="00234A38">
      <w:pPr>
        <w:spacing w:line="276" w:lineRule="auto"/>
        <w:ind w:right="96"/>
        <w:jc w:val="both"/>
        <w:rPr>
          <w:sz w:val="20"/>
          <w:szCs w:val="20"/>
        </w:rPr>
      </w:pPr>
      <w:r w:rsidRPr="004D3B79">
        <w:rPr>
          <w:sz w:val="20"/>
          <w:szCs w:val="20"/>
        </w:rPr>
        <w:t>Madde 12- Yatay – Dikey Geçişler</w:t>
      </w:r>
    </w:p>
    <w:p w14:paraId="1D517FAB" w14:textId="77777777" w:rsidR="00234A38" w:rsidRPr="004D3B79" w:rsidRDefault="00234A38" w:rsidP="00234A38">
      <w:pPr>
        <w:spacing w:line="276" w:lineRule="auto"/>
        <w:ind w:right="96"/>
        <w:jc w:val="both"/>
        <w:rPr>
          <w:sz w:val="20"/>
          <w:szCs w:val="20"/>
        </w:rPr>
      </w:pPr>
      <w:r w:rsidRPr="004D3B79">
        <w:rPr>
          <w:sz w:val="20"/>
          <w:szCs w:val="20"/>
        </w:rPr>
        <w:t>Madde 13- Özel Öğrenciler</w:t>
      </w:r>
    </w:p>
    <w:p w14:paraId="5A9B8D99" w14:textId="77777777" w:rsidR="00234A38" w:rsidRPr="004D3B79" w:rsidRDefault="00234A38" w:rsidP="00234A38">
      <w:pPr>
        <w:spacing w:line="276" w:lineRule="auto"/>
        <w:ind w:right="96"/>
        <w:jc w:val="both"/>
        <w:rPr>
          <w:sz w:val="20"/>
          <w:szCs w:val="20"/>
        </w:rPr>
      </w:pPr>
      <w:r w:rsidRPr="004D3B79">
        <w:rPr>
          <w:sz w:val="20"/>
          <w:szCs w:val="20"/>
        </w:rPr>
        <w:t>Madde 14- Anlaşmalı Yurt İçi veya Yurt Dışı Üniversiteleri ile İşbirliği</w:t>
      </w:r>
    </w:p>
    <w:p w14:paraId="1C94158E" w14:textId="77777777" w:rsidR="00234A38" w:rsidRPr="004D3B79" w:rsidRDefault="00234A38" w:rsidP="00234A38">
      <w:pPr>
        <w:spacing w:line="276" w:lineRule="auto"/>
        <w:ind w:right="96"/>
        <w:jc w:val="both"/>
        <w:rPr>
          <w:sz w:val="20"/>
          <w:szCs w:val="20"/>
        </w:rPr>
      </w:pPr>
      <w:r w:rsidRPr="004D3B79">
        <w:rPr>
          <w:sz w:val="20"/>
          <w:szCs w:val="20"/>
        </w:rPr>
        <w:t>Madde 15- Çift Anadal / Yandan Programları</w:t>
      </w:r>
    </w:p>
    <w:p w14:paraId="780B9C6F" w14:textId="77777777" w:rsidR="00234A38" w:rsidRPr="004D3B79" w:rsidRDefault="00234A38" w:rsidP="00234A38">
      <w:pPr>
        <w:spacing w:line="276" w:lineRule="auto"/>
        <w:ind w:right="96"/>
        <w:jc w:val="both"/>
        <w:rPr>
          <w:sz w:val="20"/>
          <w:szCs w:val="20"/>
        </w:rPr>
      </w:pPr>
      <w:r w:rsidRPr="004D3B79">
        <w:rPr>
          <w:sz w:val="20"/>
          <w:szCs w:val="20"/>
        </w:rPr>
        <w:t>Madde 16- Dönem / Ders Kaydı</w:t>
      </w:r>
    </w:p>
    <w:p w14:paraId="707D42D6" w14:textId="77777777" w:rsidR="00234A38" w:rsidRPr="004D3B79" w:rsidRDefault="00234A38" w:rsidP="00234A38">
      <w:pPr>
        <w:spacing w:line="276" w:lineRule="auto"/>
        <w:ind w:right="96"/>
        <w:jc w:val="both"/>
        <w:rPr>
          <w:sz w:val="20"/>
          <w:szCs w:val="20"/>
        </w:rPr>
      </w:pPr>
      <w:r w:rsidRPr="004D3B79">
        <w:rPr>
          <w:sz w:val="20"/>
          <w:szCs w:val="20"/>
        </w:rPr>
        <w:t>Madde 17- Uygulamalar</w:t>
      </w:r>
    </w:p>
    <w:p w14:paraId="1079F6F8" w14:textId="77777777" w:rsidR="00234A38" w:rsidRPr="004D3B79" w:rsidRDefault="00234A38" w:rsidP="00234A38">
      <w:pPr>
        <w:spacing w:line="276" w:lineRule="auto"/>
        <w:ind w:right="96"/>
        <w:jc w:val="both"/>
        <w:rPr>
          <w:sz w:val="20"/>
          <w:szCs w:val="20"/>
        </w:rPr>
      </w:pPr>
      <w:r w:rsidRPr="004D3B79">
        <w:rPr>
          <w:sz w:val="20"/>
          <w:szCs w:val="20"/>
        </w:rPr>
        <w:t>Madde 18- Devam Zorunluluğu ve Devamın Denetlenmesi</w:t>
      </w:r>
    </w:p>
    <w:p w14:paraId="320438E0" w14:textId="77777777" w:rsidR="00234A38" w:rsidRPr="004D3B79" w:rsidRDefault="00234A38" w:rsidP="00234A38">
      <w:pPr>
        <w:spacing w:line="276" w:lineRule="auto"/>
        <w:ind w:right="96"/>
        <w:jc w:val="both"/>
        <w:rPr>
          <w:i/>
          <w:sz w:val="20"/>
          <w:szCs w:val="20"/>
        </w:rPr>
      </w:pPr>
      <w:r w:rsidRPr="004D3B79">
        <w:rPr>
          <w:i/>
          <w:sz w:val="20"/>
          <w:szCs w:val="20"/>
        </w:rPr>
        <w:t>4. Bölüm: Sınavlar ve Başarı Değerlendirmeleri</w:t>
      </w:r>
    </w:p>
    <w:p w14:paraId="6706A65D" w14:textId="77777777" w:rsidR="00234A38" w:rsidRPr="004D3B79" w:rsidRDefault="00234A38" w:rsidP="00234A38">
      <w:pPr>
        <w:spacing w:line="276" w:lineRule="auto"/>
        <w:ind w:right="96"/>
        <w:jc w:val="both"/>
        <w:rPr>
          <w:sz w:val="20"/>
          <w:szCs w:val="20"/>
        </w:rPr>
      </w:pPr>
      <w:r w:rsidRPr="004D3B79">
        <w:rPr>
          <w:sz w:val="20"/>
          <w:szCs w:val="20"/>
        </w:rPr>
        <w:t>Madde 19- Sınavlar ve Sınavların Yapılışı</w:t>
      </w:r>
    </w:p>
    <w:p w14:paraId="05293872" w14:textId="77777777" w:rsidR="00234A38" w:rsidRPr="004D3B79" w:rsidRDefault="00234A38" w:rsidP="00234A38">
      <w:pPr>
        <w:spacing w:line="276" w:lineRule="auto"/>
        <w:ind w:right="96"/>
        <w:jc w:val="both"/>
        <w:rPr>
          <w:sz w:val="20"/>
          <w:szCs w:val="20"/>
        </w:rPr>
      </w:pPr>
      <w:r w:rsidRPr="004D3B79">
        <w:rPr>
          <w:sz w:val="20"/>
          <w:szCs w:val="20"/>
        </w:rPr>
        <w:t>Madde 20- Yarıyıl Sonu ve Bütünleme Sınavlarına Girebilme Şartları</w:t>
      </w:r>
    </w:p>
    <w:p w14:paraId="19672E28" w14:textId="77777777" w:rsidR="00234A38" w:rsidRPr="004D3B79" w:rsidRDefault="00234A38" w:rsidP="00234A38">
      <w:pPr>
        <w:spacing w:line="276" w:lineRule="auto"/>
        <w:ind w:right="96"/>
        <w:jc w:val="both"/>
        <w:rPr>
          <w:sz w:val="20"/>
          <w:szCs w:val="20"/>
        </w:rPr>
      </w:pPr>
      <w:r w:rsidRPr="004D3B79">
        <w:rPr>
          <w:sz w:val="20"/>
          <w:szCs w:val="20"/>
        </w:rPr>
        <w:t>Madde 21- Kabul Edilebilir Bir Mazeret Nedeni ile Sınava Girememe</w:t>
      </w:r>
    </w:p>
    <w:p w14:paraId="2662659C" w14:textId="77777777" w:rsidR="00234A38" w:rsidRPr="004D3B79" w:rsidRDefault="00234A38" w:rsidP="00234A38">
      <w:pPr>
        <w:spacing w:line="276" w:lineRule="auto"/>
        <w:ind w:right="96"/>
        <w:jc w:val="both"/>
        <w:rPr>
          <w:sz w:val="20"/>
          <w:szCs w:val="20"/>
        </w:rPr>
      </w:pPr>
      <w:r w:rsidRPr="004D3B79">
        <w:rPr>
          <w:sz w:val="20"/>
          <w:szCs w:val="20"/>
        </w:rPr>
        <w:t>Madde 22- Sınav Düzeni</w:t>
      </w:r>
    </w:p>
    <w:p w14:paraId="27E0EA8A" w14:textId="77777777" w:rsidR="00234A38" w:rsidRPr="004D3B79" w:rsidRDefault="00234A38" w:rsidP="00234A38">
      <w:pPr>
        <w:spacing w:line="276" w:lineRule="auto"/>
        <w:ind w:right="96"/>
        <w:jc w:val="both"/>
        <w:rPr>
          <w:sz w:val="20"/>
          <w:szCs w:val="20"/>
        </w:rPr>
      </w:pPr>
      <w:r w:rsidRPr="004D3B79">
        <w:rPr>
          <w:sz w:val="20"/>
          <w:szCs w:val="20"/>
        </w:rPr>
        <w:t>Madde 23- Sınav ve Çalışma Sonuçlarının Duyurulması</w:t>
      </w:r>
    </w:p>
    <w:p w14:paraId="7A9273F1" w14:textId="77777777" w:rsidR="00234A38" w:rsidRPr="004D3B79" w:rsidRDefault="00234A38" w:rsidP="00234A38">
      <w:pPr>
        <w:spacing w:line="276" w:lineRule="auto"/>
        <w:ind w:right="96"/>
        <w:jc w:val="both"/>
        <w:rPr>
          <w:sz w:val="20"/>
          <w:szCs w:val="20"/>
        </w:rPr>
      </w:pPr>
      <w:r w:rsidRPr="004D3B79">
        <w:rPr>
          <w:sz w:val="20"/>
          <w:szCs w:val="20"/>
        </w:rPr>
        <w:t>Madde 24- Sınav Sonucuna İtiraz</w:t>
      </w:r>
    </w:p>
    <w:p w14:paraId="5F76CD26" w14:textId="77777777" w:rsidR="00234A38" w:rsidRPr="004D3B79" w:rsidRDefault="00234A38" w:rsidP="00234A38">
      <w:pPr>
        <w:spacing w:line="276" w:lineRule="auto"/>
        <w:ind w:right="96"/>
        <w:jc w:val="both"/>
        <w:rPr>
          <w:sz w:val="20"/>
          <w:szCs w:val="20"/>
        </w:rPr>
      </w:pPr>
      <w:r w:rsidRPr="004D3B79">
        <w:rPr>
          <w:sz w:val="20"/>
          <w:szCs w:val="20"/>
        </w:rPr>
        <w:lastRenderedPageBreak/>
        <w:t>Madde 25- Derste Başarısızlık</w:t>
      </w:r>
    </w:p>
    <w:p w14:paraId="6BA91A85" w14:textId="77777777" w:rsidR="00234A38" w:rsidRPr="004D3B79" w:rsidRDefault="00234A38" w:rsidP="00234A38">
      <w:pPr>
        <w:spacing w:line="276" w:lineRule="auto"/>
        <w:ind w:right="96"/>
        <w:jc w:val="both"/>
        <w:rPr>
          <w:sz w:val="20"/>
          <w:szCs w:val="20"/>
        </w:rPr>
      </w:pPr>
      <w:r w:rsidRPr="004D3B79">
        <w:rPr>
          <w:sz w:val="20"/>
          <w:szCs w:val="20"/>
        </w:rPr>
        <w:t>Madde 26- Ders Notları ve Başarı Durumu</w:t>
      </w:r>
    </w:p>
    <w:p w14:paraId="516B59D9" w14:textId="77777777" w:rsidR="00234A38" w:rsidRPr="004D3B79" w:rsidRDefault="00234A38" w:rsidP="00234A38">
      <w:pPr>
        <w:spacing w:line="276" w:lineRule="auto"/>
        <w:ind w:right="96"/>
        <w:jc w:val="both"/>
        <w:rPr>
          <w:sz w:val="20"/>
          <w:szCs w:val="20"/>
        </w:rPr>
      </w:pPr>
      <w:r w:rsidRPr="004D3B79">
        <w:rPr>
          <w:sz w:val="20"/>
          <w:szCs w:val="20"/>
        </w:rPr>
        <w:t>Madde 27- Başarı Notu ve Başarı Düzeyinin Değerlendirilmesi</w:t>
      </w:r>
    </w:p>
    <w:p w14:paraId="1E62CBA7" w14:textId="77777777" w:rsidR="00234A38" w:rsidRPr="004D3B79" w:rsidRDefault="00234A38" w:rsidP="00234A38">
      <w:pPr>
        <w:spacing w:line="276" w:lineRule="auto"/>
        <w:ind w:right="96"/>
        <w:jc w:val="both"/>
        <w:rPr>
          <w:i/>
          <w:sz w:val="20"/>
          <w:szCs w:val="20"/>
        </w:rPr>
      </w:pPr>
      <w:r w:rsidRPr="004D3B79">
        <w:rPr>
          <w:i/>
          <w:sz w:val="20"/>
          <w:szCs w:val="20"/>
        </w:rPr>
        <w:t>5. Bölüm: Çeşitli ve Son Hükümler</w:t>
      </w:r>
    </w:p>
    <w:p w14:paraId="4F2B75C5" w14:textId="77777777" w:rsidR="00234A38" w:rsidRPr="004D3B79" w:rsidRDefault="00234A38" w:rsidP="00234A38">
      <w:pPr>
        <w:spacing w:line="276" w:lineRule="auto"/>
        <w:ind w:right="96"/>
        <w:jc w:val="both"/>
        <w:rPr>
          <w:sz w:val="20"/>
          <w:szCs w:val="20"/>
        </w:rPr>
      </w:pPr>
      <w:r w:rsidRPr="004D3B79">
        <w:rPr>
          <w:sz w:val="20"/>
          <w:szCs w:val="20"/>
        </w:rPr>
        <w:t>Madde 28- Sınav Evraklarının Saklanması</w:t>
      </w:r>
    </w:p>
    <w:p w14:paraId="5151F7EF" w14:textId="77777777" w:rsidR="00234A38" w:rsidRPr="004D3B79" w:rsidRDefault="00234A38" w:rsidP="00234A38">
      <w:pPr>
        <w:spacing w:line="276" w:lineRule="auto"/>
        <w:ind w:right="96"/>
        <w:jc w:val="both"/>
        <w:rPr>
          <w:sz w:val="20"/>
          <w:szCs w:val="20"/>
        </w:rPr>
      </w:pPr>
      <w:r w:rsidRPr="004D3B79">
        <w:rPr>
          <w:sz w:val="20"/>
          <w:szCs w:val="20"/>
        </w:rPr>
        <w:t>Madde 29- Giyim ve Genel Görünüş</w:t>
      </w:r>
    </w:p>
    <w:p w14:paraId="50A15ED8" w14:textId="77777777" w:rsidR="00234A38" w:rsidRPr="004D3B79" w:rsidRDefault="00234A38" w:rsidP="00234A38">
      <w:pPr>
        <w:spacing w:line="276" w:lineRule="auto"/>
        <w:ind w:right="96"/>
        <w:jc w:val="both"/>
        <w:rPr>
          <w:sz w:val="20"/>
          <w:szCs w:val="20"/>
        </w:rPr>
      </w:pPr>
      <w:r w:rsidRPr="004D3B79">
        <w:rPr>
          <w:sz w:val="20"/>
          <w:szCs w:val="20"/>
        </w:rPr>
        <w:t>Madde 30- Tebligat</w:t>
      </w:r>
    </w:p>
    <w:p w14:paraId="59C06832" w14:textId="77777777" w:rsidR="00234A38" w:rsidRPr="004D3B79" w:rsidRDefault="00234A38" w:rsidP="00234A38">
      <w:pPr>
        <w:spacing w:line="276" w:lineRule="auto"/>
        <w:ind w:right="96"/>
        <w:jc w:val="both"/>
        <w:rPr>
          <w:sz w:val="20"/>
          <w:szCs w:val="20"/>
        </w:rPr>
      </w:pPr>
      <w:r w:rsidRPr="004D3B79">
        <w:rPr>
          <w:sz w:val="20"/>
          <w:szCs w:val="20"/>
        </w:rPr>
        <w:t>Madde 31- Öğrenime Ara Verme İzni</w:t>
      </w:r>
    </w:p>
    <w:p w14:paraId="456A3D4D" w14:textId="77777777" w:rsidR="00234A38" w:rsidRPr="004D3B79" w:rsidRDefault="00234A38" w:rsidP="00234A38">
      <w:pPr>
        <w:spacing w:line="276" w:lineRule="auto"/>
        <w:ind w:right="96"/>
        <w:jc w:val="both"/>
        <w:rPr>
          <w:sz w:val="20"/>
          <w:szCs w:val="20"/>
        </w:rPr>
      </w:pPr>
      <w:r w:rsidRPr="004D3B79">
        <w:rPr>
          <w:sz w:val="20"/>
          <w:szCs w:val="20"/>
        </w:rPr>
        <w:t>Madde 32- Haklı ve Geçerli Mazeretler</w:t>
      </w:r>
    </w:p>
    <w:p w14:paraId="17BE8579" w14:textId="77777777" w:rsidR="00234A38" w:rsidRPr="004D3B79" w:rsidRDefault="00234A38" w:rsidP="00234A38">
      <w:pPr>
        <w:spacing w:line="276" w:lineRule="auto"/>
        <w:ind w:right="96"/>
        <w:jc w:val="both"/>
        <w:rPr>
          <w:sz w:val="20"/>
          <w:szCs w:val="20"/>
        </w:rPr>
      </w:pPr>
      <w:r w:rsidRPr="004D3B79">
        <w:rPr>
          <w:sz w:val="20"/>
          <w:szCs w:val="20"/>
        </w:rPr>
        <w:t>Madde 33- Ağırlıklı Ortalama ve Diploma Derecesi</w:t>
      </w:r>
    </w:p>
    <w:p w14:paraId="031325EA" w14:textId="77777777" w:rsidR="00234A38" w:rsidRPr="004D3B79" w:rsidRDefault="00234A38" w:rsidP="00234A38">
      <w:pPr>
        <w:spacing w:line="276" w:lineRule="auto"/>
        <w:ind w:right="96"/>
        <w:jc w:val="both"/>
        <w:rPr>
          <w:sz w:val="20"/>
          <w:szCs w:val="20"/>
        </w:rPr>
      </w:pPr>
      <w:r w:rsidRPr="004D3B79">
        <w:rPr>
          <w:sz w:val="20"/>
          <w:szCs w:val="20"/>
        </w:rPr>
        <w:t>Madde 34- Diploma</w:t>
      </w:r>
    </w:p>
    <w:p w14:paraId="10A222E8" w14:textId="77777777" w:rsidR="00234A38" w:rsidRPr="004D3B79" w:rsidRDefault="00234A38" w:rsidP="00234A38">
      <w:pPr>
        <w:spacing w:line="276" w:lineRule="auto"/>
        <w:ind w:right="96"/>
        <w:jc w:val="both"/>
        <w:rPr>
          <w:sz w:val="20"/>
          <w:szCs w:val="20"/>
        </w:rPr>
      </w:pPr>
      <w:r w:rsidRPr="004D3B79">
        <w:rPr>
          <w:sz w:val="20"/>
          <w:szCs w:val="20"/>
        </w:rPr>
        <w:t>Madde 35- Ön Lisans Diploması</w:t>
      </w:r>
    </w:p>
    <w:p w14:paraId="3721C7CB" w14:textId="77777777" w:rsidR="00234A38" w:rsidRPr="004D3B79" w:rsidRDefault="00234A38" w:rsidP="00234A38">
      <w:pPr>
        <w:spacing w:line="276" w:lineRule="auto"/>
        <w:ind w:right="96"/>
        <w:jc w:val="both"/>
        <w:rPr>
          <w:sz w:val="20"/>
          <w:szCs w:val="20"/>
        </w:rPr>
      </w:pPr>
      <w:r w:rsidRPr="004D3B79">
        <w:rPr>
          <w:sz w:val="20"/>
          <w:szCs w:val="20"/>
        </w:rPr>
        <w:t>Madde 36- Kayıt Silme</w:t>
      </w:r>
    </w:p>
    <w:p w14:paraId="25FA995B" w14:textId="77777777" w:rsidR="00234A38" w:rsidRPr="004D3B79" w:rsidRDefault="00234A38" w:rsidP="00234A38">
      <w:pPr>
        <w:spacing w:line="276" w:lineRule="auto"/>
        <w:ind w:right="96"/>
        <w:jc w:val="both"/>
        <w:rPr>
          <w:sz w:val="20"/>
          <w:szCs w:val="20"/>
        </w:rPr>
      </w:pPr>
      <w:r w:rsidRPr="004D3B79">
        <w:rPr>
          <w:sz w:val="20"/>
          <w:szCs w:val="20"/>
        </w:rPr>
        <w:t>Madde 37- Hüküm Bulunmayan Haller</w:t>
      </w:r>
    </w:p>
    <w:p w14:paraId="19D9ED09" w14:textId="77777777" w:rsidR="00234A38" w:rsidRPr="004D3B79" w:rsidRDefault="00234A38" w:rsidP="00234A38">
      <w:pPr>
        <w:spacing w:line="276" w:lineRule="auto"/>
        <w:ind w:right="96"/>
        <w:jc w:val="both"/>
        <w:rPr>
          <w:sz w:val="20"/>
          <w:szCs w:val="20"/>
        </w:rPr>
      </w:pPr>
      <w:r w:rsidRPr="004D3B79">
        <w:rPr>
          <w:sz w:val="20"/>
          <w:szCs w:val="20"/>
        </w:rPr>
        <w:t>Madde 38- Yürürlükten Kaldırılan Uygulama Esasları</w:t>
      </w:r>
    </w:p>
    <w:p w14:paraId="586735DB" w14:textId="77777777" w:rsidR="00234A38" w:rsidRPr="004D3B79" w:rsidRDefault="00234A38" w:rsidP="00234A38">
      <w:pPr>
        <w:spacing w:line="276" w:lineRule="auto"/>
        <w:ind w:right="96"/>
        <w:jc w:val="both"/>
        <w:rPr>
          <w:sz w:val="20"/>
          <w:szCs w:val="20"/>
        </w:rPr>
      </w:pPr>
      <w:r w:rsidRPr="004D3B79">
        <w:rPr>
          <w:sz w:val="20"/>
          <w:szCs w:val="20"/>
        </w:rPr>
        <w:t>Madde 39- Yürürlük</w:t>
      </w:r>
    </w:p>
    <w:p w14:paraId="0A89E642" w14:textId="77777777" w:rsidR="00234A38" w:rsidRPr="004D3B79" w:rsidRDefault="00234A38" w:rsidP="00234A38">
      <w:pPr>
        <w:spacing w:line="276" w:lineRule="auto"/>
        <w:ind w:right="96"/>
        <w:jc w:val="both"/>
        <w:rPr>
          <w:sz w:val="20"/>
          <w:szCs w:val="20"/>
        </w:rPr>
      </w:pPr>
      <w:r w:rsidRPr="004D3B79">
        <w:rPr>
          <w:sz w:val="20"/>
          <w:szCs w:val="20"/>
        </w:rPr>
        <w:t>Madde 40- Yürütme</w:t>
      </w:r>
    </w:p>
    <w:p w14:paraId="67532154" w14:textId="77777777" w:rsidR="00234A38" w:rsidRPr="004D3B79" w:rsidRDefault="00234A38" w:rsidP="00234A38">
      <w:pPr>
        <w:spacing w:line="276" w:lineRule="auto"/>
        <w:jc w:val="both"/>
        <w:rPr>
          <w:sz w:val="20"/>
          <w:szCs w:val="20"/>
        </w:rPr>
      </w:pPr>
    </w:p>
    <w:p w14:paraId="7B328BEC" w14:textId="77777777" w:rsidR="00234A38" w:rsidRPr="004D3B79" w:rsidRDefault="00234A38" w:rsidP="0017453A">
      <w:pPr>
        <w:pStyle w:val="Balk2"/>
      </w:pPr>
      <w:bookmarkStart w:id="173" w:name="_Toc139625585"/>
      <w:r w:rsidRPr="004D3B79">
        <w:t>Birinci Bölüm</w:t>
      </w:r>
      <w:bookmarkEnd w:id="173"/>
    </w:p>
    <w:p w14:paraId="5D2ED8F7" w14:textId="77777777" w:rsidR="00234A38" w:rsidRPr="004D3B79" w:rsidRDefault="00234A38" w:rsidP="0017453A">
      <w:pPr>
        <w:pStyle w:val="Balk2"/>
      </w:pPr>
      <w:bookmarkStart w:id="174" w:name="_Toc139625586"/>
      <w:r w:rsidRPr="004D3B79">
        <w:t>Amaç, Kapsam, Dayanak ve Tanımlar</w:t>
      </w:r>
      <w:bookmarkEnd w:id="174"/>
    </w:p>
    <w:p w14:paraId="69465BDC" w14:textId="77777777" w:rsidR="00234A38" w:rsidRPr="004D3B79" w:rsidRDefault="00234A38" w:rsidP="00234A38">
      <w:pPr>
        <w:spacing w:line="276" w:lineRule="auto"/>
        <w:jc w:val="both"/>
        <w:rPr>
          <w:i/>
          <w:sz w:val="20"/>
          <w:szCs w:val="20"/>
        </w:rPr>
      </w:pPr>
      <w:r w:rsidRPr="004D3B79">
        <w:rPr>
          <w:i/>
          <w:sz w:val="20"/>
          <w:szCs w:val="20"/>
        </w:rPr>
        <w:t>Amaç</w:t>
      </w:r>
    </w:p>
    <w:p w14:paraId="4B3F08D9" w14:textId="77777777" w:rsidR="00234A38" w:rsidRPr="004D3B79" w:rsidRDefault="00234A38" w:rsidP="00234A38">
      <w:pPr>
        <w:spacing w:line="276" w:lineRule="auto"/>
        <w:jc w:val="both"/>
        <w:rPr>
          <w:sz w:val="20"/>
          <w:szCs w:val="20"/>
        </w:rPr>
      </w:pPr>
      <w:r w:rsidRPr="004D3B79">
        <w:rPr>
          <w:i/>
          <w:sz w:val="20"/>
          <w:szCs w:val="20"/>
        </w:rPr>
        <w:t>Madde 1-</w:t>
      </w:r>
      <w:r w:rsidRPr="004D3B79">
        <w:rPr>
          <w:sz w:val="20"/>
          <w:szCs w:val="20"/>
        </w:rPr>
        <w:t xml:space="preserve"> (1) Bu Uygulama Esaslarının amacı, Hemşirelik Fakültesinde yürütülen lisans eğitim-öğretimi ile ilgili usul ve esasları belirlemektir.</w:t>
      </w:r>
    </w:p>
    <w:p w14:paraId="4C434552" w14:textId="77777777" w:rsidR="00234A38" w:rsidRPr="004D3B79" w:rsidRDefault="00234A38" w:rsidP="00234A38">
      <w:pPr>
        <w:spacing w:line="276" w:lineRule="auto"/>
        <w:jc w:val="both"/>
        <w:rPr>
          <w:i/>
          <w:sz w:val="20"/>
          <w:szCs w:val="20"/>
        </w:rPr>
      </w:pPr>
    </w:p>
    <w:p w14:paraId="4BC7487C" w14:textId="77777777" w:rsidR="00234A38" w:rsidRPr="004D3B79" w:rsidRDefault="00234A38" w:rsidP="00234A38">
      <w:pPr>
        <w:spacing w:line="276" w:lineRule="auto"/>
        <w:jc w:val="both"/>
        <w:rPr>
          <w:i/>
          <w:sz w:val="20"/>
          <w:szCs w:val="20"/>
        </w:rPr>
      </w:pPr>
      <w:r w:rsidRPr="004D3B79">
        <w:rPr>
          <w:i/>
          <w:sz w:val="20"/>
          <w:szCs w:val="20"/>
        </w:rPr>
        <w:t>Kapsam</w:t>
      </w:r>
    </w:p>
    <w:p w14:paraId="373493E4" w14:textId="77777777" w:rsidR="00234A38" w:rsidRPr="004D3B79" w:rsidRDefault="00234A38" w:rsidP="00234A38">
      <w:pPr>
        <w:spacing w:line="276" w:lineRule="auto"/>
        <w:jc w:val="both"/>
        <w:rPr>
          <w:sz w:val="20"/>
          <w:szCs w:val="20"/>
        </w:rPr>
      </w:pPr>
      <w:r w:rsidRPr="004D3B79">
        <w:rPr>
          <w:i/>
          <w:sz w:val="20"/>
          <w:szCs w:val="20"/>
        </w:rPr>
        <w:t>Madde 2-</w:t>
      </w:r>
      <w:r w:rsidRPr="004D3B79">
        <w:rPr>
          <w:sz w:val="20"/>
          <w:szCs w:val="20"/>
        </w:rPr>
        <w:t xml:space="preserve"> (1) Bu Uygulama Esasları, lisans eğitim ve öğretimi ile sınavlara ilişkin hükümleri kapsar.</w:t>
      </w:r>
    </w:p>
    <w:p w14:paraId="771A594F" w14:textId="77777777" w:rsidR="00234A38" w:rsidRPr="004D3B79" w:rsidRDefault="00234A38" w:rsidP="00234A38">
      <w:pPr>
        <w:spacing w:line="276" w:lineRule="auto"/>
        <w:jc w:val="both"/>
        <w:rPr>
          <w:i/>
          <w:sz w:val="20"/>
          <w:szCs w:val="20"/>
        </w:rPr>
      </w:pPr>
      <w:r w:rsidRPr="004D3B79">
        <w:rPr>
          <w:i/>
          <w:sz w:val="20"/>
          <w:szCs w:val="20"/>
        </w:rPr>
        <w:t>Dayanak</w:t>
      </w:r>
    </w:p>
    <w:p w14:paraId="48E1107A" w14:textId="77777777" w:rsidR="00234A38" w:rsidRPr="004D3B79" w:rsidRDefault="00234A38" w:rsidP="00234A38">
      <w:pPr>
        <w:spacing w:line="276" w:lineRule="auto"/>
        <w:jc w:val="both"/>
        <w:rPr>
          <w:b/>
          <w:sz w:val="20"/>
          <w:szCs w:val="20"/>
        </w:rPr>
      </w:pPr>
    </w:p>
    <w:p w14:paraId="7D41FDFF" w14:textId="77777777" w:rsidR="00234A38" w:rsidRPr="004D3B79" w:rsidRDefault="00234A38" w:rsidP="00234A38">
      <w:pPr>
        <w:spacing w:line="276" w:lineRule="auto"/>
        <w:jc w:val="both"/>
        <w:rPr>
          <w:sz w:val="20"/>
          <w:szCs w:val="20"/>
        </w:rPr>
      </w:pPr>
      <w:r w:rsidRPr="004D3B79">
        <w:rPr>
          <w:i/>
          <w:sz w:val="20"/>
          <w:szCs w:val="20"/>
        </w:rPr>
        <w:t>Madde 3-</w:t>
      </w:r>
      <w:r w:rsidRPr="004D3B79">
        <w:rPr>
          <w:sz w:val="20"/>
          <w:szCs w:val="20"/>
        </w:rPr>
        <w:t xml:space="preserve"> (1) Bu Uygulama Esasları 12/08/2011 tarih ve 28023 sayılı Resmi Gazetede yayımlanarak yürürlüğe giren Dokuz Eylül Üniversitesi Ön Lisans ve Lisans Öğretim ve Sınav Yönetmeliği hükümlerine dayanılarak hazırlanmıştır.</w:t>
      </w:r>
    </w:p>
    <w:p w14:paraId="67BA0C21" w14:textId="77777777" w:rsidR="00234A38" w:rsidRPr="004D3B79" w:rsidRDefault="00234A38" w:rsidP="00234A38">
      <w:pPr>
        <w:spacing w:line="276" w:lineRule="auto"/>
        <w:jc w:val="both"/>
        <w:rPr>
          <w:b/>
          <w:sz w:val="20"/>
          <w:szCs w:val="20"/>
        </w:rPr>
      </w:pPr>
    </w:p>
    <w:p w14:paraId="67704ECA" w14:textId="77777777" w:rsidR="00234A38" w:rsidRPr="004D3B79" w:rsidRDefault="00234A38" w:rsidP="00234A38">
      <w:pPr>
        <w:spacing w:line="276" w:lineRule="auto"/>
        <w:jc w:val="both"/>
        <w:rPr>
          <w:i/>
          <w:sz w:val="20"/>
          <w:szCs w:val="20"/>
        </w:rPr>
      </w:pPr>
      <w:r w:rsidRPr="004D3B79">
        <w:rPr>
          <w:i/>
          <w:sz w:val="20"/>
          <w:szCs w:val="20"/>
        </w:rPr>
        <w:t>Tanımlar</w:t>
      </w:r>
    </w:p>
    <w:p w14:paraId="5A8B7E70" w14:textId="77777777" w:rsidR="00234A38" w:rsidRPr="004D3B79" w:rsidRDefault="00234A38" w:rsidP="00234A38">
      <w:pPr>
        <w:spacing w:line="276" w:lineRule="auto"/>
        <w:jc w:val="both"/>
        <w:rPr>
          <w:sz w:val="20"/>
          <w:szCs w:val="20"/>
        </w:rPr>
      </w:pPr>
      <w:r w:rsidRPr="004D3B79">
        <w:rPr>
          <w:i/>
          <w:sz w:val="20"/>
          <w:szCs w:val="20"/>
        </w:rPr>
        <w:t>Madde 4- (Değişik: SK-12/05/2015-441/13)</w:t>
      </w:r>
      <w:r w:rsidRPr="004D3B79">
        <w:rPr>
          <w:sz w:val="20"/>
          <w:szCs w:val="20"/>
        </w:rPr>
        <w:t xml:space="preserve"> (1) Bu Uygulama Esaslarında geçen ;</w:t>
      </w:r>
    </w:p>
    <w:p w14:paraId="347E6D79" w14:textId="77777777" w:rsidR="00234A38" w:rsidRPr="004D3B79" w:rsidRDefault="00234A38" w:rsidP="00234A38">
      <w:pPr>
        <w:spacing w:line="276" w:lineRule="auto"/>
        <w:jc w:val="both"/>
        <w:rPr>
          <w:sz w:val="20"/>
          <w:szCs w:val="20"/>
        </w:rPr>
      </w:pPr>
      <w:r w:rsidRPr="004D3B79">
        <w:rPr>
          <w:sz w:val="20"/>
          <w:szCs w:val="20"/>
        </w:rPr>
        <w:t>a) Fakülte: Hemşirelik Fakültesini,</w:t>
      </w:r>
    </w:p>
    <w:p w14:paraId="713A8C2D" w14:textId="77777777" w:rsidR="00234A38" w:rsidRPr="004D3B79" w:rsidRDefault="00234A38" w:rsidP="00234A38">
      <w:pPr>
        <w:spacing w:line="276" w:lineRule="auto"/>
        <w:jc w:val="both"/>
        <w:rPr>
          <w:sz w:val="20"/>
          <w:szCs w:val="20"/>
        </w:rPr>
      </w:pPr>
      <w:r w:rsidRPr="004D3B79">
        <w:rPr>
          <w:sz w:val="20"/>
          <w:szCs w:val="20"/>
        </w:rPr>
        <w:t>b) Dekan: Hemşirelik Fakültesi Dekanını</w:t>
      </w:r>
    </w:p>
    <w:p w14:paraId="6E2096A7" w14:textId="77777777" w:rsidR="00234A38" w:rsidRPr="004D3B79" w:rsidRDefault="00234A38" w:rsidP="00234A38">
      <w:pPr>
        <w:spacing w:line="276" w:lineRule="auto"/>
        <w:jc w:val="both"/>
        <w:rPr>
          <w:sz w:val="20"/>
          <w:szCs w:val="20"/>
        </w:rPr>
      </w:pPr>
      <w:r w:rsidRPr="004D3B79">
        <w:rPr>
          <w:sz w:val="20"/>
          <w:szCs w:val="20"/>
        </w:rPr>
        <w:t>c) Senato: Dokuz Eylül Üniversitesi Senatosunu,</w:t>
      </w:r>
    </w:p>
    <w:p w14:paraId="73406BB1" w14:textId="77777777" w:rsidR="00234A38" w:rsidRPr="004D3B79" w:rsidRDefault="00234A38" w:rsidP="00234A38">
      <w:pPr>
        <w:spacing w:line="276" w:lineRule="auto"/>
        <w:jc w:val="both"/>
        <w:rPr>
          <w:sz w:val="20"/>
          <w:szCs w:val="20"/>
        </w:rPr>
      </w:pPr>
      <w:r w:rsidRPr="004D3B79">
        <w:rPr>
          <w:sz w:val="20"/>
          <w:szCs w:val="20"/>
        </w:rPr>
        <w:t>d) AKTS: Avrupa Kredi Transfer Sistemini,</w:t>
      </w:r>
    </w:p>
    <w:p w14:paraId="09705C37" w14:textId="77777777" w:rsidR="00234A38" w:rsidRPr="004D3B79" w:rsidRDefault="00234A38" w:rsidP="00234A38">
      <w:pPr>
        <w:spacing w:line="276" w:lineRule="auto"/>
        <w:jc w:val="both"/>
        <w:rPr>
          <w:sz w:val="20"/>
          <w:szCs w:val="20"/>
        </w:rPr>
      </w:pPr>
      <w:r w:rsidRPr="004D3B79">
        <w:rPr>
          <w:sz w:val="20"/>
          <w:szCs w:val="20"/>
        </w:rPr>
        <w:t>e) Fakülte Yönetim Kurulu: Hemşirelik Fakültesi Yönetim Kurulunu,</w:t>
      </w:r>
    </w:p>
    <w:p w14:paraId="368E67A6" w14:textId="77777777" w:rsidR="00234A38" w:rsidRPr="004D3B79" w:rsidRDefault="00234A38" w:rsidP="00234A38">
      <w:pPr>
        <w:spacing w:line="276" w:lineRule="auto"/>
        <w:jc w:val="both"/>
        <w:rPr>
          <w:sz w:val="20"/>
          <w:szCs w:val="20"/>
        </w:rPr>
      </w:pPr>
      <w:r w:rsidRPr="004D3B79">
        <w:rPr>
          <w:sz w:val="20"/>
          <w:szCs w:val="20"/>
        </w:rPr>
        <w:t>f ) Fakülte Kurulu: Hemşirelik Fakültesi Kurulunu</w:t>
      </w:r>
    </w:p>
    <w:p w14:paraId="102B1197" w14:textId="77777777" w:rsidR="00234A38" w:rsidRPr="004D3B79" w:rsidRDefault="00234A38" w:rsidP="00234A38">
      <w:pPr>
        <w:spacing w:line="276" w:lineRule="auto"/>
        <w:jc w:val="both"/>
        <w:rPr>
          <w:sz w:val="20"/>
          <w:szCs w:val="20"/>
        </w:rPr>
      </w:pPr>
      <w:r w:rsidRPr="004D3B79">
        <w:rPr>
          <w:sz w:val="20"/>
          <w:szCs w:val="20"/>
        </w:rPr>
        <w:t xml:space="preserve">     ifade eder.</w:t>
      </w:r>
    </w:p>
    <w:p w14:paraId="5F4E8FDE" w14:textId="77777777" w:rsidR="00234A38" w:rsidRPr="004D3B79" w:rsidRDefault="00234A38" w:rsidP="00234A38">
      <w:pPr>
        <w:spacing w:line="276" w:lineRule="auto"/>
        <w:jc w:val="both"/>
        <w:rPr>
          <w:sz w:val="20"/>
          <w:szCs w:val="20"/>
        </w:rPr>
      </w:pPr>
      <w:r w:rsidRPr="004D3B79">
        <w:rPr>
          <w:sz w:val="20"/>
          <w:szCs w:val="20"/>
        </w:rPr>
        <w:t>Yıl Koordinatörü: Hemşirelik meslek derslerinin ilgili yarıyıl içinde planlanmasından ve yürütülmesinden sorumlu olan öğretim elemanıdır.</w:t>
      </w:r>
    </w:p>
    <w:p w14:paraId="63F21276" w14:textId="77777777" w:rsidR="00234A38" w:rsidRPr="004D3B79" w:rsidRDefault="00234A38" w:rsidP="007500E4">
      <w:pPr>
        <w:pStyle w:val="Default"/>
        <w:rPr>
          <w:color w:val="auto"/>
          <w:sz w:val="20"/>
          <w:szCs w:val="20"/>
        </w:rPr>
      </w:pPr>
      <w:r w:rsidRPr="004D3B79">
        <w:rPr>
          <w:color w:val="auto"/>
          <w:sz w:val="20"/>
          <w:szCs w:val="20"/>
        </w:rPr>
        <w:t>Lisans Eğitim Komisyonu: Eğitim Programını geliştirmek, güncellemek ve eğitim ilkelerini belirlemek üzere Fakülte Dekanı, Dekan Yardımcıları ve Anabilim Dalları Başkanları, Yıl Koordinatörleri, Laboratuvar ve Uygulama Koordinatörleri ile araştırma görevlisi sorumlusundan oluşur.</w:t>
      </w:r>
      <w:r w:rsidR="007500E4" w:rsidRPr="004D3B79">
        <w:rPr>
          <w:color w:val="auto"/>
          <w:sz w:val="20"/>
          <w:szCs w:val="20"/>
        </w:rPr>
        <w:t xml:space="preserve"> </w:t>
      </w:r>
      <w:r w:rsidR="007500E4" w:rsidRPr="004D3B79">
        <w:rPr>
          <w:rFonts w:eastAsia="Calibri"/>
          <w:color w:val="auto"/>
          <w:sz w:val="20"/>
          <w:szCs w:val="20"/>
        </w:rPr>
        <w:t xml:space="preserve"> Ayrıca komisyonun uygun gördüğü konularda öğrenci sınıf temsilcileri de komisyon toplantısına katılır.</w:t>
      </w:r>
    </w:p>
    <w:p w14:paraId="58BB1866" w14:textId="77777777" w:rsidR="00234A38" w:rsidRPr="004D3B79" w:rsidRDefault="00234A38" w:rsidP="00234A38">
      <w:pPr>
        <w:spacing w:line="276" w:lineRule="auto"/>
        <w:jc w:val="both"/>
        <w:rPr>
          <w:sz w:val="20"/>
          <w:szCs w:val="20"/>
        </w:rPr>
      </w:pPr>
      <w:r w:rsidRPr="004D3B79">
        <w:rPr>
          <w:sz w:val="20"/>
          <w:szCs w:val="20"/>
        </w:rPr>
        <w:t>Hemşirelik Meslek Dersleri: Hemşirelik konularının öğretimi için yapılandırılmış, mesleki teorik ve uygulamalarının yer aldığı derslerdir.</w:t>
      </w:r>
    </w:p>
    <w:p w14:paraId="1CA3F199" w14:textId="77777777" w:rsidR="00234A38" w:rsidRPr="004D3B79" w:rsidRDefault="00234A38" w:rsidP="00234A38">
      <w:pPr>
        <w:spacing w:line="276" w:lineRule="auto"/>
        <w:jc w:val="both"/>
        <w:rPr>
          <w:i/>
          <w:sz w:val="20"/>
          <w:szCs w:val="20"/>
        </w:rPr>
      </w:pPr>
    </w:p>
    <w:p w14:paraId="58784DAD" w14:textId="77777777" w:rsidR="00234A38" w:rsidRPr="004D3B79" w:rsidRDefault="00234A38" w:rsidP="0017453A">
      <w:pPr>
        <w:pStyle w:val="Balk2"/>
      </w:pPr>
      <w:bookmarkStart w:id="175" w:name="_Toc139625587"/>
      <w:r w:rsidRPr="004D3B79">
        <w:lastRenderedPageBreak/>
        <w:t>İkinci Bölüm</w:t>
      </w:r>
      <w:bookmarkEnd w:id="175"/>
    </w:p>
    <w:p w14:paraId="1A48D08C" w14:textId="77777777" w:rsidR="00234A38" w:rsidRPr="004D3B79" w:rsidRDefault="00234A38" w:rsidP="0017453A">
      <w:pPr>
        <w:pStyle w:val="Balk2"/>
      </w:pPr>
      <w:bookmarkStart w:id="176" w:name="_Toc139625588"/>
      <w:r w:rsidRPr="004D3B79">
        <w:t>Eğitim-Öğretimle İlgili Esaslar</w:t>
      </w:r>
      <w:bookmarkEnd w:id="176"/>
    </w:p>
    <w:p w14:paraId="76755782" w14:textId="77777777" w:rsidR="00234A38" w:rsidRPr="004D3B79" w:rsidRDefault="00234A38" w:rsidP="00234A38">
      <w:pPr>
        <w:spacing w:line="276" w:lineRule="auto"/>
        <w:jc w:val="both"/>
        <w:rPr>
          <w:sz w:val="20"/>
          <w:szCs w:val="20"/>
        </w:rPr>
      </w:pPr>
    </w:p>
    <w:p w14:paraId="0EAB0F77" w14:textId="77777777" w:rsidR="00234A38" w:rsidRPr="004D3B79" w:rsidRDefault="00234A38" w:rsidP="00234A38">
      <w:pPr>
        <w:spacing w:line="276" w:lineRule="auto"/>
        <w:jc w:val="both"/>
        <w:rPr>
          <w:i/>
          <w:sz w:val="20"/>
          <w:szCs w:val="20"/>
        </w:rPr>
      </w:pPr>
      <w:r w:rsidRPr="004D3B79">
        <w:rPr>
          <w:i/>
          <w:sz w:val="20"/>
          <w:szCs w:val="20"/>
        </w:rPr>
        <w:t>Akademik Takvim ve Öğretim Yılı</w:t>
      </w:r>
    </w:p>
    <w:p w14:paraId="537CF7CF" w14:textId="77777777" w:rsidR="00234A38" w:rsidRPr="004D3B79" w:rsidRDefault="00234A38" w:rsidP="00234A38">
      <w:pPr>
        <w:spacing w:line="276" w:lineRule="auto"/>
        <w:jc w:val="both"/>
        <w:rPr>
          <w:sz w:val="20"/>
          <w:szCs w:val="20"/>
        </w:rPr>
      </w:pPr>
      <w:r w:rsidRPr="004D3B79">
        <w:rPr>
          <w:i/>
          <w:sz w:val="20"/>
          <w:szCs w:val="20"/>
        </w:rPr>
        <w:t>Madde 5</w:t>
      </w:r>
      <w:r w:rsidRPr="004D3B79">
        <w:rPr>
          <w:b/>
          <w:sz w:val="20"/>
          <w:szCs w:val="20"/>
        </w:rPr>
        <w:t>-</w:t>
      </w:r>
      <w:r w:rsidRPr="004D3B79">
        <w:rPr>
          <w:sz w:val="20"/>
          <w:szCs w:val="20"/>
        </w:rPr>
        <w:t xml:space="preserve"> (1) Akademik takvim Fakülte Kurulunun önerileri göz önüne alınarak Senato tarafından belirlenir. Öğretim yılı güz ve bahar yarıyıllarından oluşur ve her yarıyıl Cumartesi, Pazar ve resmi tatil günleri hariç 70 (yetmiş) eğitim-öğretim günüdür. Bu süre teorik ve uygulamalı ders ve diğer çalışmalar ile yarıyıl içi sınavlarını kapsar. Yarıyıl sonu ve bütünleme sınavları bu sürenin dışındadır. Fakültede gerekli görüldüğü takdirde Fakülte Yönetim Kurulu kararı ile dersler ve bunların sınavları ile alan çalışmaları ve uygulamalar Cumartesi günleri de yapılabilir.</w:t>
      </w:r>
    </w:p>
    <w:p w14:paraId="7C3BA726" w14:textId="77777777" w:rsidR="00234A38" w:rsidRPr="004D3B79" w:rsidRDefault="00234A38" w:rsidP="00234A38">
      <w:pPr>
        <w:spacing w:line="276" w:lineRule="auto"/>
        <w:jc w:val="both"/>
        <w:rPr>
          <w:sz w:val="20"/>
          <w:szCs w:val="20"/>
        </w:rPr>
      </w:pPr>
    </w:p>
    <w:p w14:paraId="17884CAD" w14:textId="77777777" w:rsidR="00234A38" w:rsidRPr="004D3B79" w:rsidRDefault="00234A38" w:rsidP="00234A38">
      <w:pPr>
        <w:spacing w:line="276" w:lineRule="auto"/>
        <w:jc w:val="both"/>
        <w:rPr>
          <w:sz w:val="20"/>
          <w:szCs w:val="20"/>
        </w:rPr>
      </w:pPr>
      <w:r w:rsidRPr="004D3B79">
        <w:rPr>
          <w:sz w:val="20"/>
          <w:szCs w:val="20"/>
        </w:rPr>
        <w:t xml:space="preserve">(2) Fakülte, gerektiğinde yaz okulu açabilir. Yaz okulu öğretimi, ilgili mevzuat hükümlerine göre yürütülür.  </w:t>
      </w:r>
    </w:p>
    <w:p w14:paraId="62F243AA" w14:textId="77777777" w:rsidR="00234A38" w:rsidRPr="004D3B79" w:rsidRDefault="00234A38" w:rsidP="00234A38">
      <w:pPr>
        <w:spacing w:line="276" w:lineRule="auto"/>
        <w:jc w:val="both"/>
        <w:rPr>
          <w:sz w:val="20"/>
          <w:szCs w:val="20"/>
        </w:rPr>
      </w:pPr>
    </w:p>
    <w:p w14:paraId="031AC127" w14:textId="77777777" w:rsidR="003362CB" w:rsidRPr="004D3B79" w:rsidRDefault="003362CB" w:rsidP="00234A38">
      <w:pPr>
        <w:spacing w:line="276" w:lineRule="auto"/>
        <w:jc w:val="both"/>
        <w:rPr>
          <w:sz w:val="20"/>
          <w:szCs w:val="20"/>
        </w:rPr>
      </w:pPr>
    </w:p>
    <w:p w14:paraId="3470BA54" w14:textId="77777777" w:rsidR="00234A38" w:rsidRPr="004D3B79" w:rsidRDefault="00234A38" w:rsidP="00234A38">
      <w:pPr>
        <w:spacing w:line="276" w:lineRule="auto"/>
        <w:jc w:val="both"/>
        <w:rPr>
          <w:i/>
          <w:sz w:val="20"/>
          <w:szCs w:val="20"/>
        </w:rPr>
      </w:pPr>
      <w:r w:rsidRPr="004D3B79">
        <w:rPr>
          <w:i/>
          <w:sz w:val="20"/>
          <w:szCs w:val="20"/>
        </w:rPr>
        <w:t>Eğitim öğretim programları</w:t>
      </w:r>
    </w:p>
    <w:p w14:paraId="63A8F518" w14:textId="77777777" w:rsidR="00234A38" w:rsidRPr="004D3B79" w:rsidRDefault="00234A38" w:rsidP="00234A38">
      <w:pPr>
        <w:spacing w:line="276" w:lineRule="auto"/>
        <w:jc w:val="both"/>
        <w:rPr>
          <w:sz w:val="20"/>
          <w:szCs w:val="20"/>
        </w:rPr>
      </w:pPr>
      <w:r w:rsidRPr="004D3B79">
        <w:rPr>
          <w:i/>
          <w:sz w:val="20"/>
          <w:szCs w:val="20"/>
        </w:rPr>
        <w:t>Madde 6- (Değişik: SK-12/05/2015-441/13)</w:t>
      </w:r>
      <w:r w:rsidRPr="004D3B79">
        <w:rPr>
          <w:sz w:val="20"/>
          <w:szCs w:val="20"/>
        </w:rPr>
        <w:t xml:space="preserve"> (1) Eğitim-öğretim programları, Fakülte Kurulunun önerisi üzerine Senato tarafından onaylanarak uygulamaya konulur.</w:t>
      </w:r>
    </w:p>
    <w:p w14:paraId="63CF7C9F" w14:textId="77777777" w:rsidR="00234A38" w:rsidRPr="004D3B79" w:rsidRDefault="00234A38" w:rsidP="00234A38">
      <w:pPr>
        <w:spacing w:line="276" w:lineRule="auto"/>
        <w:jc w:val="both"/>
        <w:rPr>
          <w:sz w:val="20"/>
          <w:szCs w:val="20"/>
        </w:rPr>
      </w:pPr>
    </w:p>
    <w:p w14:paraId="29ECD6F9" w14:textId="77777777" w:rsidR="00234A38" w:rsidRPr="004D3B79" w:rsidRDefault="00234A38" w:rsidP="00234A38">
      <w:pPr>
        <w:spacing w:line="276" w:lineRule="auto"/>
        <w:jc w:val="both"/>
        <w:rPr>
          <w:sz w:val="20"/>
          <w:szCs w:val="20"/>
        </w:rPr>
      </w:pPr>
      <w:r w:rsidRPr="004D3B79">
        <w:rPr>
          <w:sz w:val="20"/>
          <w:szCs w:val="20"/>
        </w:rPr>
        <w:t xml:space="preserve">(2) Öğrencilerin öğrenimleri sırasında alacakları zorunlu ve seçimlik derslere ilişkin olarak bir haftanın beş eğitim-öğretim gününde yapılan teorik ders, uygulama ve laboratuvar, yarıyıl içi proje, staj, bilgi beceri ve yetkinliklerin kazandırılmasına dayalı öğrenci iş yükü esas alınır. Öğrenci iş yükü; ders saatlerinin yanı sıra klinik çalışması, ödev, sunum, sınava hazırlık, sınav, iş yeri eğitimi gibi eğitim-öğretim etkinliklerinde harcanan bütün zamanı ifade eder. Bir eğitim-öğretim yılında ders ve uygulama kredilerinin toplamı yıllık 60 </w:t>
      </w:r>
      <w:proofErr w:type="spellStart"/>
      <w:r w:rsidRPr="004D3B79">
        <w:rPr>
          <w:sz w:val="20"/>
          <w:szCs w:val="20"/>
        </w:rPr>
        <w:t>AKTS’dir</w:t>
      </w:r>
      <w:proofErr w:type="spellEnd"/>
      <w:r w:rsidRPr="004D3B79">
        <w:rPr>
          <w:sz w:val="20"/>
          <w:szCs w:val="20"/>
        </w:rPr>
        <w:t xml:space="preserve">. Ders saatlerinin haftalık toplamı </w:t>
      </w:r>
      <w:r w:rsidR="006F1C8F" w:rsidRPr="004D3B79">
        <w:rPr>
          <w:sz w:val="20"/>
          <w:szCs w:val="20"/>
        </w:rPr>
        <w:t>40</w:t>
      </w:r>
      <w:r w:rsidRPr="004D3B79">
        <w:rPr>
          <w:sz w:val="20"/>
          <w:szCs w:val="20"/>
        </w:rPr>
        <w:t xml:space="preserve"> saati aşamaz.</w:t>
      </w:r>
    </w:p>
    <w:p w14:paraId="7DFFE7EB" w14:textId="77777777" w:rsidR="00234A38" w:rsidRPr="004D3B79" w:rsidRDefault="00234A38" w:rsidP="00234A38">
      <w:pPr>
        <w:spacing w:line="276" w:lineRule="auto"/>
        <w:jc w:val="both"/>
        <w:rPr>
          <w:sz w:val="20"/>
          <w:szCs w:val="20"/>
        </w:rPr>
      </w:pPr>
    </w:p>
    <w:p w14:paraId="5D711DED" w14:textId="77777777" w:rsidR="00234A38" w:rsidRPr="004D3B79" w:rsidRDefault="00234A38" w:rsidP="00234A38">
      <w:pPr>
        <w:spacing w:line="276" w:lineRule="auto"/>
        <w:jc w:val="both"/>
        <w:rPr>
          <w:sz w:val="20"/>
          <w:szCs w:val="20"/>
        </w:rPr>
      </w:pPr>
      <w:r w:rsidRPr="004D3B79">
        <w:rPr>
          <w:sz w:val="20"/>
          <w:szCs w:val="20"/>
        </w:rPr>
        <w:t xml:space="preserve">(3) Atatürk İlkeleri ve İnkılap Tarihi, Türk Dili, Yabancı Dil, Beden Eğitimi veya Güzel Sanatlar dersleri bu sınırların belirlenmesinde hesaba katılmaz. </w:t>
      </w:r>
    </w:p>
    <w:p w14:paraId="5795FB2B" w14:textId="77777777" w:rsidR="00234A38" w:rsidRPr="004D3B79" w:rsidRDefault="00234A38" w:rsidP="00234A38">
      <w:pPr>
        <w:spacing w:line="276" w:lineRule="auto"/>
        <w:jc w:val="both"/>
        <w:rPr>
          <w:sz w:val="20"/>
          <w:szCs w:val="20"/>
        </w:rPr>
      </w:pPr>
      <w:r w:rsidRPr="004D3B79">
        <w:rPr>
          <w:sz w:val="20"/>
          <w:szCs w:val="20"/>
        </w:rPr>
        <w:t>Fakülte bu derslere ilave dersler belirleyebilir. Ayrıca, bu derslerden hangilerinin hangi öğrenci tarafından alınması gereken zorunlu dersler, hangilerinin öğrencilerin belirli ders grupları arasından seçerek alabileceği seçimlik dersler ve hangi derslerin hangi derslere ön şart oldukları da eğitim-öğretim programlarında belirtilir.</w:t>
      </w:r>
    </w:p>
    <w:p w14:paraId="2FD173F1" w14:textId="77777777" w:rsidR="00234A38" w:rsidRPr="004D3B79" w:rsidRDefault="00234A38" w:rsidP="00234A38">
      <w:pPr>
        <w:spacing w:line="276" w:lineRule="auto"/>
        <w:jc w:val="both"/>
        <w:rPr>
          <w:sz w:val="20"/>
          <w:szCs w:val="20"/>
        </w:rPr>
      </w:pPr>
    </w:p>
    <w:p w14:paraId="1159BDCB" w14:textId="77777777" w:rsidR="00234A38" w:rsidRPr="004D3B79" w:rsidRDefault="00234A38" w:rsidP="00234A38">
      <w:pPr>
        <w:spacing w:line="276" w:lineRule="auto"/>
        <w:jc w:val="both"/>
        <w:rPr>
          <w:sz w:val="20"/>
          <w:szCs w:val="20"/>
        </w:rPr>
      </w:pPr>
      <w:r w:rsidRPr="004D3B79">
        <w:rPr>
          <w:sz w:val="20"/>
          <w:szCs w:val="20"/>
        </w:rPr>
        <w:t>(4) Dersler bir yarıyıl veya iki yarıyıl süreli olarak düzenlenir. Bu Uygulama Esaslarına aykırı olmamak kaydı ile Fakülte, gerekli hallerde, bazı dersleri haftalık ders programları içinde programlamak yerine, blok olarak teorik ve uygulama dersleri şeklinde de düzenleyebilir.</w:t>
      </w:r>
    </w:p>
    <w:p w14:paraId="3AD2D509" w14:textId="77777777" w:rsidR="00234A38" w:rsidRPr="004D3B79" w:rsidRDefault="00234A38" w:rsidP="00234A38">
      <w:pPr>
        <w:spacing w:line="276" w:lineRule="auto"/>
        <w:jc w:val="both"/>
        <w:rPr>
          <w:sz w:val="20"/>
          <w:szCs w:val="20"/>
        </w:rPr>
      </w:pPr>
    </w:p>
    <w:p w14:paraId="45438E44" w14:textId="77777777" w:rsidR="00234A38" w:rsidRPr="004D3B79" w:rsidRDefault="00234A38" w:rsidP="00234A38">
      <w:pPr>
        <w:spacing w:line="276" w:lineRule="auto"/>
        <w:jc w:val="both"/>
        <w:rPr>
          <w:sz w:val="20"/>
          <w:szCs w:val="20"/>
        </w:rPr>
      </w:pPr>
      <w:r w:rsidRPr="004D3B79">
        <w:rPr>
          <w:sz w:val="20"/>
          <w:szCs w:val="20"/>
        </w:rPr>
        <w:t xml:space="preserve">(5) Eğitim-öğretim programlarında belirtilen, bir derse ait </w:t>
      </w:r>
      <w:proofErr w:type="spellStart"/>
      <w:r w:rsidRPr="004D3B79">
        <w:rPr>
          <w:sz w:val="20"/>
          <w:szCs w:val="20"/>
        </w:rPr>
        <w:t>önşart</w:t>
      </w:r>
      <w:proofErr w:type="spellEnd"/>
      <w:r w:rsidRPr="004D3B79">
        <w:rPr>
          <w:sz w:val="20"/>
          <w:szCs w:val="20"/>
        </w:rPr>
        <w:t xml:space="preserve"> koşulları sağlanmadıkça o ders alınamaz. </w:t>
      </w:r>
      <w:proofErr w:type="spellStart"/>
      <w:r w:rsidRPr="004D3B79">
        <w:rPr>
          <w:sz w:val="20"/>
          <w:szCs w:val="20"/>
        </w:rPr>
        <w:t>Önşart</w:t>
      </w:r>
      <w:proofErr w:type="spellEnd"/>
      <w:r w:rsidRPr="004D3B79">
        <w:rPr>
          <w:sz w:val="20"/>
          <w:szCs w:val="20"/>
        </w:rPr>
        <w:t xml:space="preserve"> olan dersler için, bu Uygulama Esaslarının 20. maddesinin birinci fıkrasında belirtilen şartları sağlamak koşuluyla sonraki yarıyıllarda o derse bağlı ders veya dersler alınabilir.</w:t>
      </w:r>
    </w:p>
    <w:p w14:paraId="4BB591EE" w14:textId="77777777" w:rsidR="00234A38" w:rsidRPr="004D3B79" w:rsidRDefault="00234A38" w:rsidP="00234A38">
      <w:pPr>
        <w:spacing w:line="276" w:lineRule="auto"/>
        <w:jc w:val="both"/>
        <w:rPr>
          <w:sz w:val="20"/>
          <w:szCs w:val="20"/>
        </w:rPr>
      </w:pPr>
    </w:p>
    <w:p w14:paraId="0FAC3F64" w14:textId="77777777" w:rsidR="00234A38" w:rsidRPr="004D3B79" w:rsidRDefault="00234A38" w:rsidP="00234A38">
      <w:pPr>
        <w:spacing w:line="276" w:lineRule="auto"/>
        <w:jc w:val="both"/>
        <w:rPr>
          <w:sz w:val="20"/>
          <w:szCs w:val="20"/>
        </w:rPr>
      </w:pPr>
      <w:r w:rsidRPr="004D3B79">
        <w:rPr>
          <w:sz w:val="20"/>
          <w:szCs w:val="20"/>
        </w:rPr>
        <w:t xml:space="preserve">(6) İlk defa almış olduğu seçimlik bir dersi tekrarlamak durumunda kalan bir öğrenci, eğitim-öğretim programına göre, daha sonraki yarıyıllardan birinde o derse eşdeğer başka bir seçimlik ders alabilir. </w:t>
      </w:r>
    </w:p>
    <w:p w14:paraId="5E089054" w14:textId="77777777" w:rsidR="00205CED" w:rsidRPr="004D3B79" w:rsidRDefault="00205CED" w:rsidP="00234A38">
      <w:pPr>
        <w:spacing w:line="276" w:lineRule="auto"/>
        <w:jc w:val="both"/>
        <w:rPr>
          <w:sz w:val="20"/>
          <w:szCs w:val="20"/>
        </w:rPr>
      </w:pPr>
      <w:r w:rsidRPr="004D3B79">
        <w:rPr>
          <w:sz w:val="20"/>
          <w:szCs w:val="20"/>
        </w:rPr>
        <w:t>(</w:t>
      </w:r>
      <w:r w:rsidRPr="004D3B79">
        <w:rPr>
          <w:b/>
          <w:bCs/>
          <w:sz w:val="20"/>
          <w:szCs w:val="20"/>
        </w:rPr>
        <w:t>7</w:t>
      </w:r>
      <w:r w:rsidRPr="004D3B79">
        <w:rPr>
          <w:sz w:val="20"/>
          <w:szCs w:val="20"/>
        </w:rPr>
        <w:t xml:space="preserve">) Ders geçme sistemi uygulanan Fakültemizde en erken üçüncü yarıyıldan başlamak üzere önceki yarıyıllarda aldığı tüm derslerden başarılı olan ve genel not ortalaması 100 üzerinden en az 75 olan öğrenciler üst yarıyıldan 1 ders, genel not ortalaması 100 üzerinden en az 80 olan öğrenciler üst yarıyıldan 2 ders alabilirler ve normal öğrenim süresinden daha kısa bir sürede mezun olabilirler. Bunun için öğrencinin danışmanının onayı gerekir. Bu fıkraya göre alınacak ilave dersler ile öğrencilerin almakta olduğu diğer derslerin toplamı bir yarıyılda 45 </w:t>
      </w:r>
      <w:proofErr w:type="spellStart"/>
      <w:r w:rsidRPr="004D3B79">
        <w:rPr>
          <w:sz w:val="20"/>
          <w:szCs w:val="20"/>
        </w:rPr>
        <w:t>AKTS’yi</w:t>
      </w:r>
      <w:proofErr w:type="spellEnd"/>
      <w:r w:rsidRPr="004D3B79">
        <w:rPr>
          <w:sz w:val="20"/>
          <w:szCs w:val="20"/>
        </w:rPr>
        <w:t xml:space="preserve"> geçemez.</w:t>
      </w:r>
    </w:p>
    <w:p w14:paraId="0995DEC7" w14:textId="77777777" w:rsidR="00234A38" w:rsidRPr="004D3B79" w:rsidRDefault="00234A38" w:rsidP="00234A38">
      <w:pPr>
        <w:spacing w:line="276" w:lineRule="auto"/>
        <w:jc w:val="both"/>
        <w:rPr>
          <w:b/>
          <w:sz w:val="20"/>
          <w:szCs w:val="20"/>
        </w:rPr>
      </w:pPr>
    </w:p>
    <w:p w14:paraId="55904039" w14:textId="77777777" w:rsidR="00234A38" w:rsidRPr="004D3B79" w:rsidRDefault="00234A38" w:rsidP="00234A38">
      <w:pPr>
        <w:spacing w:line="276" w:lineRule="auto"/>
        <w:jc w:val="both"/>
        <w:rPr>
          <w:i/>
          <w:sz w:val="20"/>
          <w:szCs w:val="20"/>
        </w:rPr>
      </w:pPr>
      <w:r w:rsidRPr="004D3B79">
        <w:rPr>
          <w:i/>
          <w:sz w:val="20"/>
          <w:szCs w:val="20"/>
        </w:rPr>
        <w:t>Hazırlık Eğitimi</w:t>
      </w:r>
    </w:p>
    <w:p w14:paraId="19FCB2EF" w14:textId="77777777" w:rsidR="00234A38" w:rsidRPr="004D3B79" w:rsidRDefault="00234A38" w:rsidP="00234A38">
      <w:pPr>
        <w:spacing w:line="276" w:lineRule="auto"/>
        <w:jc w:val="both"/>
        <w:rPr>
          <w:sz w:val="20"/>
          <w:szCs w:val="20"/>
        </w:rPr>
      </w:pPr>
      <w:r w:rsidRPr="004D3B79">
        <w:rPr>
          <w:i/>
          <w:sz w:val="20"/>
          <w:szCs w:val="20"/>
        </w:rPr>
        <w:lastRenderedPageBreak/>
        <w:t>Madde 7-</w:t>
      </w:r>
      <w:r w:rsidRPr="004D3B79">
        <w:rPr>
          <w:sz w:val="20"/>
          <w:szCs w:val="20"/>
        </w:rPr>
        <w:t xml:space="preserve">(1) Yabancı dil hazırlık eğitimi 04/12/2008 tarihli ve 27074 sayılı Resmi </w:t>
      </w:r>
      <w:proofErr w:type="spellStart"/>
      <w:r w:rsidRPr="004D3B79">
        <w:rPr>
          <w:sz w:val="20"/>
          <w:szCs w:val="20"/>
        </w:rPr>
        <w:t>Gazete’de</w:t>
      </w:r>
      <w:proofErr w:type="spellEnd"/>
      <w:r w:rsidRPr="004D3B79">
        <w:rPr>
          <w:sz w:val="20"/>
          <w:szCs w:val="20"/>
        </w:rPr>
        <w:t xml:space="preserve"> yayımlanan Yükseköğretim Kurumlarında Yabancı Dil Öğretimi ve Yabancı Dille Öğretim Yapılmasında Uyulacak Esaslara İlişkin Yönetmelik ve ilgili diğer mevzuat hükümlerine göre yürütülür.</w:t>
      </w:r>
    </w:p>
    <w:p w14:paraId="0E6947B4" w14:textId="77777777" w:rsidR="00FC6C8B" w:rsidRPr="004D3B79" w:rsidRDefault="00FC6C8B" w:rsidP="00234A38">
      <w:pPr>
        <w:spacing w:line="276" w:lineRule="auto"/>
        <w:jc w:val="both"/>
        <w:rPr>
          <w:sz w:val="20"/>
          <w:szCs w:val="20"/>
        </w:rPr>
      </w:pPr>
      <w:r w:rsidRPr="004D3B79">
        <w:rPr>
          <w:sz w:val="20"/>
          <w:szCs w:val="20"/>
        </w:rPr>
        <w:t>(2) Her yıl güz yarıyılı başında, Üniversitenin Yabancı Diller Yüksekokulu tarafından ortak zorunlu yabancı dil muafiyet sınavı yapılır. Bu sınavda 100 tam puan üzerinden en az 55 puan alan öğrenciler, ortak zorunlu yabancı dil derslerinden muaf sayılır. Ortak zorunlu yabancı dil muafiyet sınavından 55 ve üstü puan alan öğrencilerin notu, herhangi bir çevrim yapılmaksızın Yabancı Dil I ve Yabancı Dil II dersleri için ayrı ayrı olarak transkripte işlenir.</w:t>
      </w:r>
    </w:p>
    <w:p w14:paraId="77F085CD" w14:textId="77777777" w:rsidR="00234A38" w:rsidRPr="004D3B79" w:rsidRDefault="00234A38" w:rsidP="00234A38">
      <w:pPr>
        <w:spacing w:line="276" w:lineRule="auto"/>
        <w:jc w:val="both"/>
        <w:rPr>
          <w:sz w:val="20"/>
          <w:szCs w:val="20"/>
        </w:rPr>
      </w:pPr>
    </w:p>
    <w:p w14:paraId="6149F944" w14:textId="77777777" w:rsidR="00234A38" w:rsidRPr="004D3B79" w:rsidRDefault="00234A38" w:rsidP="00234A38">
      <w:pPr>
        <w:spacing w:line="276" w:lineRule="auto"/>
        <w:jc w:val="both"/>
        <w:rPr>
          <w:i/>
          <w:sz w:val="20"/>
          <w:szCs w:val="20"/>
        </w:rPr>
      </w:pPr>
      <w:r w:rsidRPr="004D3B79">
        <w:rPr>
          <w:bCs/>
          <w:i/>
          <w:sz w:val="20"/>
          <w:szCs w:val="20"/>
        </w:rPr>
        <w:t>Öğrenim süresi ve öğrencilik haklarından yararlanma (Değişik: SK-15.03.2016-455/18)</w:t>
      </w:r>
    </w:p>
    <w:p w14:paraId="6DEC7FD7" w14:textId="77777777" w:rsidR="00234A38" w:rsidRPr="004D3B79" w:rsidRDefault="00234A38" w:rsidP="00234A38">
      <w:pPr>
        <w:spacing w:line="276" w:lineRule="auto"/>
        <w:jc w:val="both"/>
        <w:rPr>
          <w:sz w:val="20"/>
          <w:szCs w:val="20"/>
        </w:rPr>
      </w:pPr>
      <w:r w:rsidRPr="004D3B79">
        <w:rPr>
          <w:bCs/>
          <w:i/>
          <w:sz w:val="20"/>
          <w:szCs w:val="20"/>
        </w:rPr>
        <w:t xml:space="preserve">Madde 8 </w:t>
      </w:r>
      <w:r w:rsidRPr="004D3B79">
        <w:rPr>
          <w:b/>
          <w:bCs/>
          <w:sz w:val="20"/>
          <w:szCs w:val="20"/>
        </w:rPr>
        <w:t>–</w:t>
      </w:r>
      <w:r w:rsidRPr="004D3B79">
        <w:rPr>
          <w:b/>
          <w:bCs/>
          <w:sz w:val="20"/>
          <w:szCs w:val="20"/>
          <w:vertAlign w:val="superscript"/>
        </w:rPr>
        <w:t> </w:t>
      </w:r>
      <w:r w:rsidRPr="004D3B79">
        <w:rPr>
          <w:sz w:val="20"/>
          <w:szCs w:val="20"/>
        </w:rPr>
        <w:t>(1) Öğrenciler bir yıl süreli yabancı dil hazırlık sınıfı hariç, derslerin verildiği dönemden başlamak üzere, her dönem için kayıt yaptırıp yaptırmadığına bakılmaksızın, lisans öğrenimlerini azami yedi yıl içinde tamamlamak zorundadırlar. Hazırlık eğitim süresi azami bir yıldır.</w:t>
      </w:r>
    </w:p>
    <w:p w14:paraId="24F148A7" w14:textId="77777777" w:rsidR="00234A38" w:rsidRPr="004D3B79" w:rsidRDefault="00234A38" w:rsidP="00234A38">
      <w:pPr>
        <w:spacing w:line="276" w:lineRule="auto"/>
        <w:jc w:val="both"/>
        <w:rPr>
          <w:rFonts w:eastAsia="Calibri"/>
          <w:sz w:val="20"/>
          <w:szCs w:val="20"/>
        </w:rPr>
      </w:pPr>
      <w:r w:rsidRPr="004D3B79">
        <w:rPr>
          <w:sz w:val="20"/>
          <w:szCs w:val="20"/>
        </w:rPr>
        <w:t xml:space="preserve">       (2) Bu a</w:t>
      </w:r>
      <w:r w:rsidRPr="004D3B79">
        <w:rPr>
          <w:rFonts w:eastAsia="Calibri"/>
          <w:sz w:val="20"/>
          <w:szCs w:val="20"/>
        </w:rPr>
        <w:t>zami süreler sonunda takip ettiği öğretim programında öngörülen derslerden hiç almadığı ve yarıyıl sonu veya bütünleme sınavına girme hakkı elde edemediği toplam ders sayısı beşten fazla olmamak kaydı ile son sınıf öğrencilerine, başarısız oldukları bütün dersler için iki ek sınav hakkı verilir. Öğrencilerin ek sınavlardan yararlanabilmeleri için, başarısız oldukları dersleri en az bir kez almış ve bu Uygulama Esaslarının 20. Maddesinin 1. Fıkrasında yer alan şatları tümü ile yerine getirmiş olmaları gerekir. Azami süreleri sonunda hiç almadığı ve yarıyıl sonu veya bütünleme sınavına girme hakkı elde edemediği toplam ders sayısı beşten fazla olan öğrenciler ile, ek sınavlar sonunda toplam sorumlu olduğu ders sayısı beşten fazla olan öğrencilerin programla ilişiği kesilir. Ek sınavlar sonunda hiç almadığı ve başarısız olduğu toplam ders sayısını beş derse indirenlere bu beş ders için üç yarıyıl, ek sınavları almadan beş derse kadar başarısız olan öğrencilere dört yarıyıl ek süre verilir. Ek süreler sonunda sorumlu olduğu ders sayısını bir derse indiremeyen öğrencilerin programdan ilişiği kesilir.  Sorumlu olduğu ders sayısını bir derse indiren öğrencilere ise sınırsız sınav hakkı tanınır. Sınırsız sınav hakkı tanınan öğrencilerden, uygulamalı, uygulaması olan ve daha önce alınmamış dersler dışındaki derslere devam şartı aranmaz. Sınırsız hak kullanma durumunda olan öğrenciler sınava girdiği ders başına öğrenci katkı payını/öğrenim ücretini ödemeye devam ederler. Ancak bu öğrenciler, sınav hakkı dışındaki diğer öğrencilik haklarından yararlanamazlar. Açılacak sınavlara, üst üste veya aralıklı olarak toplam üç eğitim-öğretim yılı hiç girmeyen öğrenci, sınırsız sınav hakkından vazgeçmiş sayılır ve bu haktan yararlanamaz. Sınırsız sınav hakkını kaybeden öğrencilerin programla ilişiği kesilir.</w:t>
      </w:r>
    </w:p>
    <w:p w14:paraId="577CF7B9" w14:textId="77777777" w:rsidR="00234A38" w:rsidRPr="004D3B79" w:rsidRDefault="00234A38" w:rsidP="00234A38">
      <w:pPr>
        <w:spacing w:line="276" w:lineRule="auto"/>
        <w:jc w:val="both"/>
        <w:rPr>
          <w:sz w:val="20"/>
          <w:szCs w:val="20"/>
        </w:rPr>
      </w:pPr>
      <w:r w:rsidRPr="004D3B79">
        <w:rPr>
          <w:sz w:val="20"/>
          <w:szCs w:val="20"/>
        </w:rPr>
        <w:t xml:space="preserve">        (3) Bu azami süreler içinde takip ettiği eğitim-öğretim programının bir tanesi hariç, diğer bütün derslerini başarmış olan öğrenciler için bu Uygulama Esaslarının 20 </w:t>
      </w:r>
      <w:proofErr w:type="spellStart"/>
      <w:r w:rsidRPr="004D3B79">
        <w:rPr>
          <w:sz w:val="20"/>
          <w:szCs w:val="20"/>
        </w:rPr>
        <w:t>nci</w:t>
      </w:r>
      <w:proofErr w:type="spellEnd"/>
      <w:r w:rsidRPr="004D3B79">
        <w:rPr>
          <w:sz w:val="20"/>
          <w:szCs w:val="20"/>
        </w:rPr>
        <w:t xml:space="preserve"> maddenin birinci fıkrasında belirtilen şartları sağlamak koşuluyla başarısız oldukları dersten tek ders sınavı açılır. Tek ders sınavları ile ilgili esaslar, Senato tarafından belirlenir.</w:t>
      </w:r>
    </w:p>
    <w:p w14:paraId="703851DD" w14:textId="77777777" w:rsidR="00234A38" w:rsidRPr="004D3B79" w:rsidRDefault="00234A38" w:rsidP="00234A38">
      <w:pPr>
        <w:spacing w:line="276" w:lineRule="auto"/>
        <w:jc w:val="both"/>
        <w:rPr>
          <w:i/>
          <w:sz w:val="20"/>
          <w:szCs w:val="20"/>
        </w:rPr>
      </w:pPr>
      <w:r w:rsidRPr="004D3B79">
        <w:rPr>
          <w:i/>
          <w:sz w:val="20"/>
          <w:szCs w:val="20"/>
        </w:rPr>
        <w:t>Ders geçme</w:t>
      </w:r>
    </w:p>
    <w:p w14:paraId="3BA98D70" w14:textId="77777777" w:rsidR="00234A38" w:rsidRPr="004D3B79" w:rsidRDefault="00234A38" w:rsidP="00234A38">
      <w:pPr>
        <w:spacing w:line="276" w:lineRule="auto"/>
        <w:jc w:val="both"/>
        <w:rPr>
          <w:sz w:val="20"/>
          <w:szCs w:val="20"/>
        </w:rPr>
      </w:pPr>
      <w:r w:rsidRPr="004D3B79">
        <w:rPr>
          <w:i/>
          <w:sz w:val="20"/>
          <w:szCs w:val="20"/>
        </w:rPr>
        <w:t>Madde 9- (Değişik: SK-12/05/2015-441/13)</w:t>
      </w:r>
      <w:r w:rsidRPr="004D3B79">
        <w:rPr>
          <w:sz w:val="20"/>
          <w:szCs w:val="20"/>
        </w:rPr>
        <w:t xml:space="preserve"> (1) Fakültede ders geçme sistemi ile eğitim-öğretim yapılır.</w:t>
      </w:r>
    </w:p>
    <w:p w14:paraId="72A3C8CB" w14:textId="77777777" w:rsidR="00234A38" w:rsidRPr="004D3B79" w:rsidRDefault="00234A38" w:rsidP="00234A38">
      <w:pPr>
        <w:spacing w:line="276" w:lineRule="auto"/>
        <w:jc w:val="both"/>
        <w:rPr>
          <w:sz w:val="20"/>
          <w:szCs w:val="20"/>
        </w:rPr>
      </w:pPr>
    </w:p>
    <w:p w14:paraId="105AFC0D" w14:textId="77777777" w:rsidR="00234A38" w:rsidRPr="004D3B79" w:rsidRDefault="00234A38" w:rsidP="00234A38">
      <w:pPr>
        <w:spacing w:line="276" w:lineRule="auto"/>
        <w:jc w:val="both"/>
        <w:rPr>
          <w:sz w:val="20"/>
          <w:szCs w:val="20"/>
        </w:rPr>
      </w:pPr>
      <w:r w:rsidRPr="004D3B79">
        <w:rPr>
          <w:sz w:val="20"/>
          <w:szCs w:val="20"/>
        </w:rPr>
        <w:t>(2) Bir öğretim yılına ait eğitim-öğretim programında başarılmamış olan derslere bir sonraki öğretim yılında öncelikle kayıt yaptırılır.</w:t>
      </w:r>
    </w:p>
    <w:p w14:paraId="0D842C35" w14:textId="77777777" w:rsidR="00234A38" w:rsidRPr="004D3B79" w:rsidRDefault="00234A38" w:rsidP="00234A38">
      <w:pPr>
        <w:spacing w:line="276" w:lineRule="auto"/>
        <w:jc w:val="both"/>
        <w:rPr>
          <w:sz w:val="20"/>
          <w:szCs w:val="20"/>
        </w:rPr>
      </w:pPr>
    </w:p>
    <w:p w14:paraId="22A0AA8C" w14:textId="77777777" w:rsidR="00234A38" w:rsidRPr="004D3B79" w:rsidRDefault="00234A38" w:rsidP="00234A38">
      <w:pPr>
        <w:spacing w:line="276" w:lineRule="auto"/>
        <w:jc w:val="both"/>
        <w:rPr>
          <w:sz w:val="20"/>
          <w:szCs w:val="20"/>
        </w:rPr>
      </w:pPr>
      <w:r w:rsidRPr="004D3B79">
        <w:rPr>
          <w:sz w:val="20"/>
          <w:szCs w:val="20"/>
        </w:rPr>
        <w:t>(3) Fakültede mutlak değerlendirme sistemi uygulanır.</w:t>
      </w:r>
    </w:p>
    <w:p w14:paraId="08BB86AB" w14:textId="77777777" w:rsidR="00234A38" w:rsidRPr="004D3B79" w:rsidRDefault="00234A38" w:rsidP="00234A38">
      <w:pPr>
        <w:spacing w:line="276" w:lineRule="auto"/>
        <w:jc w:val="both"/>
        <w:rPr>
          <w:sz w:val="20"/>
          <w:szCs w:val="20"/>
        </w:rPr>
      </w:pPr>
    </w:p>
    <w:p w14:paraId="1D29FE61" w14:textId="77777777" w:rsidR="00234A38" w:rsidRPr="004D3B79" w:rsidRDefault="00234A38" w:rsidP="00234A38">
      <w:pPr>
        <w:spacing w:line="276" w:lineRule="auto"/>
        <w:jc w:val="both"/>
        <w:rPr>
          <w:sz w:val="20"/>
          <w:szCs w:val="20"/>
        </w:rPr>
      </w:pPr>
      <w:r w:rsidRPr="004D3B79">
        <w:rPr>
          <w:sz w:val="20"/>
          <w:szCs w:val="20"/>
        </w:rPr>
        <w:t>(4) Yarıyıl not ortalaması (YNO); öğrencinin ilgili yarıyılda kayıt olduğu derslerin kredilerinin ders başarı notu ile çarpılıp toplanarak elde edilen sayının, o yarıyıldaki toplam kredisine bölünmesi sureti ile hesaplanır.</w:t>
      </w:r>
    </w:p>
    <w:p w14:paraId="6F1081D0" w14:textId="77777777" w:rsidR="00234A38" w:rsidRPr="004D3B79" w:rsidRDefault="00234A38" w:rsidP="00234A38">
      <w:pPr>
        <w:spacing w:line="276" w:lineRule="auto"/>
        <w:jc w:val="both"/>
        <w:rPr>
          <w:sz w:val="20"/>
          <w:szCs w:val="20"/>
        </w:rPr>
      </w:pPr>
    </w:p>
    <w:p w14:paraId="6750F9B4" w14:textId="17F5C9E3" w:rsidR="00234A38" w:rsidRPr="004D3B79" w:rsidRDefault="00234A38" w:rsidP="00234A38">
      <w:pPr>
        <w:spacing w:line="276" w:lineRule="auto"/>
        <w:jc w:val="both"/>
        <w:rPr>
          <w:sz w:val="20"/>
          <w:szCs w:val="20"/>
        </w:rPr>
      </w:pPr>
      <w:r w:rsidRPr="004D3B79">
        <w:rPr>
          <w:sz w:val="20"/>
          <w:szCs w:val="20"/>
        </w:rPr>
        <w:t>(5) Genel not ortalaması (GNO); öğrencinin tamamlamış olduğu yarıyıl da dahil olmak üzere, öğretiminin başladığı zamandan o güne kadar kayıt</w:t>
      </w:r>
      <w:r w:rsidR="002D0739" w:rsidRPr="004D3B79">
        <w:rPr>
          <w:sz w:val="20"/>
          <w:szCs w:val="20"/>
        </w:rPr>
        <w:t xml:space="preserve"> </w:t>
      </w:r>
      <w:r w:rsidRPr="004D3B79">
        <w:rPr>
          <w:sz w:val="20"/>
          <w:szCs w:val="20"/>
        </w:rPr>
        <w:t>olduğu tüm derslerin kredilerinin ders başarı notu ile çarpılıp toplanarak elde edilen sayının toplam kredisine bölünmesi sureti ile hesaplanır.</w:t>
      </w:r>
    </w:p>
    <w:p w14:paraId="28885305" w14:textId="77777777" w:rsidR="00234A38" w:rsidRPr="004D3B79" w:rsidRDefault="00234A38" w:rsidP="00234A38">
      <w:pPr>
        <w:spacing w:line="276" w:lineRule="auto"/>
        <w:jc w:val="both"/>
        <w:rPr>
          <w:sz w:val="20"/>
          <w:szCs w:val="20"/>
        </w:rPr>
      </w:pPr>
    </w:p>
    <w:p w14:paraId="10E5BE7C" w14:textId="77777777" w:rsidR="00234A38" w:rsidRPr="004D3B79" w:rsidRDefault="00234A38" w:rsidP="00234A38">
      <w:pPr>
        <w:spacing w:line="276" w:lineRule="auto"/>
        <w:jc w:val="both"/>
        <w:rPr>
          <w:sz w:val="20"/>
          <w:szCs w:val="20"/>
        </w:rPr>
      </w:pPr>
      <w:r w:rsidRPr="004D3B79">
        <w:rPr>
          <w:sz w:val="20"/>
          <w:szCs w:val="20"/>
        </w:rPr>
        <w:lastRenderedPageBreak/>
        <w:t>(6) GNO ve YNO hesabında yalnız kayıt olunan dersler esas alınır, alt yarıyıllardan alınamayan dersler dikkate alınmaz. Tekrarlanan dersler için, o dersten alınan son başarı notu dikkate alınır. Ortalamaların hesabında virgülden sonra iki basamak yürütülür.</w:t>
      </w:r>
      <w:r w:rsidR="00FC6C8B" w:rsidRPr="004D3B79">
        <w:rPr>
          <w:sz w:val="20"/>
          <w:szCs w:val="20"/>
        </w:rPr>
        <w:t xml:space="preserve"> Virgülden sonraki üçüncü basamaktaki sayının beş veya büyük olması halinde ikinci haneyi arttıracak şekilde yukarı yuvarlanır.</w:t>
      </w:r>
    </w:p>
    <w:p w14:paraId="58C96274" w14:textId="77777777" w:rsidR="00234A38" w:rsidRPr="004D3B79" w:rsidRDefault="00234A38" w:rsidP="00234A38">
      <w:pPr>
        <w:spacing w:line="276" w:lineRule="auto"/>
        <w:jc w:val="both"/>
        <w:rPr>
          <w:sz w:val="20"/>
          <w:szCs w:val="20"/>
        </w:rPr>
      </w:pPr>
    </w:p>
    <w:p w14:paraId="40D2D9F3" w14:textId="77777777" w:rsidR="00234A38" w:rsidRPr="004D3B79" w:rsidRDefault="00234A38" w:rsidP="00234A38">
      <w:pPr>
        <w:spacing w:line="276" w:lineRule="auto"/>
        <w:jc w:val="both"/>
        <w:rPr>
          <w:sz w:val="20"/>
          <w:szCs w:val="20"/>
        </w:rPr>
      </w:pPr>
      <w:r w:rsidRPr="004D3B79">
        <w:rPr>
          <w:sz w:val="20"/>
          <w:szCs w:val="20"/>
        </w:rPr>
        <w:t>(7) Yeniden alınan veya tekrarlanan derslerden alınan en son not geçme notudur. Yeniden ders alma ya da ders tekrarlama durumunda olan bir öğrencinin azami ders yüküne ek olarak iki dersi geçmemek üzere ders alınıp alınmayacağı ve koşulları Fakülte Yönetim Kurulu tarafından belirlenir.</w:t>
      </w:r>
    </w:p>
    <w:p w14:paraId="74002900" w14:textId="77777777" w:rsidR="00234A38" w:rsidRPr="004D3B79" w:rsidRDefault="00234A38" w:rsidP="00234A38">
      <w:pPr>
        <w:spacing w:line="276" w:lineRule="auto"/>
        <w:jc w:val="both"/>
        <w:rPr>
          <w:sz w:val="20"/>
          <w:szCs w:val="20"/>
        </w:rPr>
      </w:pPr>
    </w:p>
    <w:p w14:paraId="4531CA27" w14:textId="77777777" w:rsidR="00234A38" w:rsidRPr="004D3B79" w:rsidRDefault="00234A38" w:rsidP="00234A38">
      <w:pPr>
        <w:spacing w:line="276" w:lineRule="auto"/>
        <w:jc w:val="both"/>
        <w:rPr>
          <w:i/>
          <w:sz w:val="20"/>
          <w:szCs w:val="20"/>
        </w:rPr>
      </w:pPr>
      <w:r w:rsidRPr="004D3B79">
        <w:rPr>
          <w:i/>
          <w:sz w:val="20"/>
          <w:szCs w:val="20"/>
        </w:rPr>
        <w:t xml:space="preserve">Mali yükümlülükler                                                                           </w:t>
      </w:r>
    </w:p>
    <w:p w14:paraId="22251C67" w14:textId="77777777" w:rsidR="00234A38" w:rsidRPr="004D3B79" w:rsidRDefault="00234A38" w:rsidP="00234A38">
      <w:pPr>
        <w:spacing w:line="276" w:lineRule="auto"/>
        <w:jc w:val="both"/>
        <w:rPr>
          <w:sz w:val="20"/>
          <w:szCs w:val="20"/>
        </w:rPr>
      </w:pPr>
      <w:r w:rsidRPr="004D3B79">
        <w:rPr>
          <w:i/>
          <w:sz w:val="20"/>
          <w:szCs w:val="20"/>
        </w:rPr>
        <w:t>Madde 10-</w:t>
      </w:r>
      <w:r w:rsidRPr="004D3B79">
        <w:rPr>
          <w:sz w:val="20"/>
          <w:szCs w:val="20"/>
        </w:rPr>
        <w:t xml:space="preserve"> (1) Öğrenciler, öğrenimlerine başlayabilmek, devam edebilmek ve diploma alabilmek için, 2547 sayılı Kanunun 46 </w:t>
      </w:r>
      <w:proofErr w:type="spellStart"/>
      <w:r w:rsidRPr="004D3B79">
        <w:rPr>
          <w:sz w:val="20"/>
          <w:szCs w:val="20"/>
        </w:rPr>
        <w:t>ncı</w:t>
      </w:r>
      <w:proofErr w:type="spellEnd"/>
      <w:r w:rsidRPr="004D3B79">
        <w:rPr>
          <w:sz w:val="20"/>
          <w:szCs w:val="20"/>
        </w:rPr>
        <w:t xml:space="preserve"> maddesi ve ilgili diğer mevzuatla belirlenen mali yükümlülükleri yerine getirmek zorundadır.</w:t>
      </w:r>
    </w:p>
    <w:p w14:paraId="04BF53EB" w14:textId="77777777" w:rsidR="00234A38" w:rsidRPr="004D3B79" w:rsidRDefault="00234A38" w:rsidP="00234A38">
      <w:pPr>
        <w:spacing w:line="276" w:lineRule="auto"/>
        <w:jc w:val="both"/>
        <w:rPr>
          <w:sz w:val="20"/>
          <w:szCs w:val="20"/>
        </w:rPr>
      </w:pPr>
    </w:p>
    <w:p w14:paraId="3B031033" w14:textId="77777777" w:rsidR="00234A38" w:rsidRPr="004D3B79" w:rsidRDefault="00234A38" w:rsidP="00234A38">
      <w:pPr>
        <w:spacing w:line="276" w:lineRule="auto"/>
        <w:jc w:val="both"/>
        <w:rPr>
          <w:sz w:val="20"/>
          <w:szCs w:val="20"/>
        </w:rPr>
      </w:pPr>
      <w:r w:rsidRPr="004D3B79">
        <w:rPr>
          <w:sz w:val="20"/>
          <w:szCs w:val="20"/>
        </w:rPr>
        <w:t>(2) Bir öğretim yılının güz ve bahar yarıyılı başında, ilgili mevzuatla o öğretim yılı için tespit edilmiş olan cari hizmet maliyetine öğrenci katkı payını ve kredi başına ödenecek katkı payının tamamını ödememiş olan öğrencinin kaydı yenilenmez.</w:t>
      </w:r>
    </w:p>
    <w:p w14:paraId="7F914658" w14:textId="77777777" w:rsidR="00234A38" w:rsidRPr="004D3B79" w:rsidRDefault="00234A38" w:rsidP="00234A38">
      <w:pPr>
        <w:spacing w:line="276" w:lineRule="auto"/>
        <w:jc w:val="both"/>
        <w:rPr>
          <w:sz w:val="20"/>
          <w:szCs w:val="20"/>
        </w:rPr>
      </w:pPr>
    </w:p>
    <w:p w14:paraId="0344ABAA" w14:textId="77777777" w:rsidR="00234A38" w:rsidRPr="004D3B79" w:rsidRDefault="00234A38" w:rsidP="00234A38">
      <w:pPr>
        <w:spacing w:line="276" w:lineRule="auto"/>
        <w:jc w:val="both"/>
        <w:rPr>
          <w:sz w:val="20"/>
          <w:szCs w:val="20"/>
        </w:rPr>
      </w:pPr>
      <w:r w:rsidRPr="004D3B79">
        <w:rPr>
          <w:sz w:val="20"/>
          <w:szCs w:val="20"/>
        </w:rPr>
        <w:t>(3) Mali yükümlülüklerini yerine getirmemiş olmaları nedeniyle, kayıtları yapılmamış veya yenilenmemiş olanlardan, her ne şekilde olursa olsun derslere veya sınavlara girenlerin devam durumları dikkate alınmaz, sınav evrakı değerlendirilmez ve sınav sonuçları geçersiz sayılır.</w:t>
      </w:r>
    </w:p>
    <w:p w14:paraId="7C7A3873" w14:textId="77777777" w:rsidR="00234A38" w:rsidRPr="004D3B79" w:rsidRDefault="00234A38" w:rsidP="00234A38">
      <w:pPr>
        <w:spacing w:line="276" w:lineRule="auto"/>
        <w:rPr>
          <w:i/>
          <w:sz w:val="20"/>
          <w:szCs w:val="20"/>
        </w:rPr>
      </w:pPr>
    </w:p>
    <w:p w14:paraId="77D48D9C" w14:textId="77777777" w:rsidR="00234A38" w:rsidRPr="004D3B79" w:rsidRDefault="00234A38" w:rsidP="0017453A">
      <w:pPr>
        <w:pStyle w:val="Balk2"/>
      </w:pPr>
      <w:bookmarkStart w:id="177" w:name="_Toc139625589"/>
      <w:r w:rsidRPr="004D3B79">
        <w:t>Üçüncü Bölüm</w:t>
      </w:r>
      <w:bookmarkEnd w:id="177"/>
    </w:p>
    <w:p w14:paraId="304997ED" w14:textId="77777777" w:rsidR="00234A38" w:rsidRPr="004D3B79" w:rsidRDefault="00234A38" w:rsidP="0017453A">
      <w:pPr>
        <w:pStyle w:val="Balk2"/>
      </w:pPr>
      <w:bookmarkStart w:id="178" w:name="_Toc139625590"/>
      <w:r w:rsidRPr="004D3B79">
        <w:t>Kayıt İşlemleri Ve Dersler</w:t>
      </w:r>
      <w:bookmarkEnd w:id="178"/>
    </w:p>
    <w:p w14:paraId="12563B7D" w14:textId="77777777" w:rsidR="00234A38" w:rsidRPr="004D3B79" w:rsidRDefault="00234A38" w:rsidP="00234A38">
      <w:pPr>
        <w:spacing w:line="276" w:lineRule="auto"/>
        <w:jc w:val="both"/>
        <w:rPr>
          <w:b/>
          <w:sz w:val="20"/>
          <w:szCs w:val="20"/>
        </w:rPr>
      </w:pPr>
    </w:p>
    <w:p w14:paraId="1134DC77" w14:textId="77777777" w:rsidR="00234A38" w:rsidRPr="004D3B79" w:rsidRDefault="00234A38" w:rsidP="00234A38">
      <w:pPr>
        <w:spacing w:line="276" w:lineRule="auto"/>
        <w:jc w:val="both"/>
        <w:rPr>
          <w:i/>
          <w:sz w:val="20"/>
          <w:szCs w:val="20"/>
        </w:rPr>
      </w:pPr>
      <w:r w:rsidRPr="004D3B79">
        <w:rPr>
          <w:i/>
          <w:sz w:val="20"/>
          <w:szCs w:val="20"/>
        </w:rPr>
        <w:t>Fakülteye kayıt şartları ve gerekli belgeler</w:t>
      </w:r>
    </w:p>
    <w:p w14:paraId="33FA8198" w14:textId="77777777" w:rsidR="00234A38" w:rsidRPr="004D3B79" w:rsidRDefault="00234A38" w:rsidP="00234A38">
      <w:pPr>
        <w:spacing w:line="276" w:lineRule="auto"/>
        <w:jc w:val="both"/>
        <w:rPr>
          <w:sz w:val="20"/>
          <w:szCs w:val="20"/>
        </w:rPr>
      </w:pPr>
      <w:r w:rsidRPr="004D3B79">
        <w:rPr>
          <w:i/>
          <w:sz w:val="20"/>
          <w:szCs w:val="20"/>
        </w:rPr>
        <w:t>Madde 11-</w:t>
      </w:r>
      <w:r w:rsidRPr="004D3B79">
        <w:rPr>
          <w:sz w:val="20"/>
          <w:szCs w:val="20"/>
        </w:rPr>
        <w:t xml:space="preserve"> (1) Yükseköğretim Kurulu, Ölçme, Seçme ve Yerleştirme Merkezi Başkanlığı (ÖSYM) ile Rektörlükçe belirlenen ilkeler ve ilan edilen süre içinde, istenilen belgelerle kesin kayıt yaptırılır. Süresi içinde kaydını yaptırmayan aday, kayıt hakkını kaybeder. Kayıt için istenen belgelerin aslı veya Üniversite tarafından onaylı örneği kabul edilir. Askerlik durumu ve adli sicil kaydına ilişkin olarak ise adayın yazılı beyanına dayanılarak işlem yapılır.</w:t>
      </w:r>
    </w:p>
    <w:p w14:paraId="2C4A7F2F" w14:textId="77777777" w:rsidR="00234A38" w:rsidRPr="004D3B79" w:rsidRDefault="00234A38" w:rsidP="00234A38">
      <w:pPr>
        <w:spacing w:line="276" w:lineRule="auto"/>
        <w:jc w:val="both"/>
        <w:rPr>
          <w:sz w:val="20"/>
          <w:szCs w:val="20"/>
        </w:rPr>
      </w:pPr>
    </w:p>
    <w:p w14:paraId="40FDF52E" w14:textId="77777777" w:rsidR="00234A38" w:rsidRPr="004D3B79" w:rsidRDefault="00234A38" w:rsidP="00234A38">
      <w:pPr>
        <w:spacing w:line="276" w:lineRule="auto"/>
        <w:jc w:val="both"/>
        <w:rPr>
          <w:sz w:val="20"/>
          <w:szCs w:val="20"/>
        </w:rPr>
      </w:pPr>
      <w:r w:rsidRPr="004D3B79">
        <w:rPr>
          <w:sz w:val="20"/>
          <w:szCs w:val="20"/>
        </w:rPr>
        <w:t>(2) Belgeleri eksik olan adayların kayıtları yapılmaz.</w:t>
      </w:r>
    </w:p>
    <w:p w14:paraId="69B3CE02" w14:textId="77777777" w:rsidR="00234A38" w:rsidRPr="004D3B79" w:rsidRDefault="00234A38" w:rsidP="00234A38">
      <w:pPr>
        <w:spacing w:line="276" w:lineRule="auto"/>
        <w:jc w:val="both"/>
        <w:rPr>
          <w:i/>
          <w:sz w:val="20"/>
          <w:szCs w:val="20"/>
        </w:rPr>
      </w:pPr>
      <w:r w:rsidRPr="004D3B79">
        <w:rPr>
          <w:i/>
          <w:sz w:val="20"/>
          <w:szCs w:val="20"/>
        </w:rPr>
        <w:t>Yatay-Dikey Geçişler</w:t>
      </w:r>
    </w:p>
    <w:p w14:paraId="31F31CF0" w14:textId="77777777" w:rsidR="00234A38" w:rsidRPr="004D3B79" w:rsidRDefault="00234A38" w:rsidP="00234A38">
      <w:pPr>
        <w:spacing w:line="276" w:lineRule="auto"/>
        <w:jc w:val="both"/>
        <w:rPr>
          <w:sz w:val="20"/>
          <w:szCs w:val="20"/>
        </w:rPr>
      </w:pPr>
      <w:r w:rsidRPr="004D3B79">
        <w:rPr>
          <w:i/>
          <w:sz w:val="20"/>
          <w:szCs w:val="20"/>
        </w:rPr>
        <w:t>Madde 12-</w:t>
      </w:r>
      <w:r w:rsidRPr="004D3B79">
        <w:rPr>
          <w:sz w:val="20"/>
          <w:szCs w:val="20"/>
        </w:rPr>
        <w:t xml:space="preserve"> (1) Fakülteye yatay geçişlerde, 24/4/2010 tarihli ve 27561 sayılı Resmi </w:t>
      </w:r>
      <w:proofErr w:type="spellStart"/>
      <w:r w:rsidRPr="004D3B79">
        <w:rPr>
          <w:sz w:val="20"/>
          <w:szCs w:val="20"/>
        </w:rPr>
        <w:t>Gazete’de</w:t>
      </w:r>
      <w:proofErr w:type="spellEnd"/>
      <w:r w:rsidRPr="004D3B79">
        <w:rPr>
          <w:sz w:val="20"/>
          <w:szCs w:val="20"/>
        </w:rPr>
        <w:t xml:space="preserve"> yayımlanan Yükseköğretim Kurumlarında </w:t>
      </w:r>
      <w:proofErr w:type="spellStart"/>
      <w:r w:rsidRPr="004D3B79">
        <w:rPr>
          <w:sz w:val="20"/>
          <w:szCs w:val="20"/>
        </w:rPr>
        <w:t>Önlisans</w:t>
      </w:r>
      <w:proofErr w:type="spellEnd"/>
      <w:r w:rsidRPr="004D3B79">
        <w:rPr>
          <w:sz w:val="20"/>
          <w:szCs w:val="20"/>
        </w:rPr>
        <w:t xml:space="preserve"> ve Lisans Düzeyindeki Programlar Arasında Geçiş, Çift Anadal, </w:t>
      </w:r>
      <w:proofErr w:type="spellStart"/>
      <w:r w:rsidRPr="004D3B79">
        <w:rPr>
          <w:sz w:val="20"/>
          <w:szCs w:val="20"/>
        </w:rPr>
        <w:t>Yandal</w:t>
      </w:r>
      <w:proofErr w:type="spellEnd"/>
      <w:r w:rsidRPr="004D3B79">
        <w:rPr>
          <w:sz w:val="20"/>
          <w:szCs w:val="20"/>
        </w:rPr>
        <w:t xml:space="preserve"> İle Kurumlar Arası Kredi Transferi Yapılması Esaslarına İlişkin Yönetmelik hükümleri uygulanır.  </w:t>
      </w:r>
    </w:p>
    <w:p w14:paraId="56A9E07A" w14:textId="77777777" w:rsidR="00234A38" w:rsidRPr="004D3B79" w:rsidRDefault="00234A38" w:rsidP="00234A38">
      <w:pPr>
        <w:spacing w:line="276" w:lineRule="auto"/>
        <w:jc w:val="both"/>
        <w:rPr>
          <w:sz w:val="20"/>
          <w:szCs w:val="20"/>
        </w:rPr>
      </w:pPr>
    </w:p>
    <w:p w14:paraId="4E15987D" w14:textId="77777777" w:rsidR="00234A38" w:rsidRPr="004D3B79" w:rsidRDefault="00234A38" w:rsidP="00234A38">
      <w:pPr>
        <w:spacing w:line="276" w:lineRule="auto"/>
        <w:jc w:val="both"/>
        <w:rPr>
          <w:sz w:val="20"/>
          <w:szCs w:val="20"/>
        </w:rPr>
      </w:pPr>
      <w:r w:rsidRPr="004D3B79">
        <w:rPr>
          <w:sz w:val="20"/>
          <w:szCs w:val="20"/>
        </w:rPr>
        <w:t xml:space="preserve">(2) Dikey Geçişlerde; 19/2/2002 tarihli ve 24676 sayılı Resmi </w:t>
      </w:r>
      <w:proofErr w:type="spellStart"/>
      <w:r w:rsidRPr="004D3B79">
        <w:rPr>
          <w:sz w:val="20"/>
          <w:szCs w:val="20"/>
        </w:rPr>
        <w:t>Gazete’de</w:t>
      </w:r>
      <w:proofErr w:type="spellEnd"/>
      <w:r w:rsidRPr="004D3B79">
        <w:rPr>
          <w:sz w:val="20"/>
          <w:szCs w:val="20"/>
        </w:rPr>
        <w:t xml:space="preserve"> yayımlanan Meslek Yüksekokulları ve </w:t>
      </w:r>
      <w:proofErr w:type="spellStart"/>
      <w:r w:rsidRPr="004D3B79">
        <w:rPr>
          <w:sz w:val="20"/>
          <w:szCs w:val="20"/>
        </w:rPr>
        <w:t>Açıköğretim</w:t>
      </w:r>
      <w:proofErr w:type="spellEnd"/>
      <w:r w:rsidRPr="004D3B79">
        <w:rPr>
          <w:sz w:val="20"/>
          <w:szCs w:val="20"/>
        </w:rPr>
        <w:t xml:space="preserve"> Ön Lisans Programları Mezunlarının Lisans Öğrenimine Devamları Hakkında Yönetmelik hükümleri uygulanır. </w:t>
      </w:r>
    </w:p>
    <w:p w14:paraId="2D87CA07" w14:textId="77777777" w:rsidR="00234A38" w:rsidRPr="004D3B79" w:rsidRDefault="00234A38" w:rsidP="00234A38">
      <w:pPr>
        <w:spacing w:line="276" w:lineRule="auto"/>
        <w:jc w:val="both"/>
        <w:rPr>
          <w:sz w:val="20"/>
          <w:szCs w:val="20"/>
        </w:rPr>
      </w:pPr>
      <w:r w:rsidRPr="004D3B79">
        <w:rPr>
          <w:sz w:val="20"/>
          <w:szCs w:val="20"/>
        </w:rPr>
        <w:t xml:space="preserve">(3) Lisans öğrenimlerini tamamlamayan veya tamamlayamayanların meslek yüksekokullarına geçişlerinde 18/3/1989 tarihli ve 20112 sayılı Resmi </w:t>
      </w:r>
      <w:proofErr w:type="spellStart"/>
      <w:r w:rsidRPr="004D3B79">
        <w:rPr>
          <w:sz w:val="20"/>
          <w:szCs w:val="20"/>
        </w:rPr>
        <w:t>Gazete’de</w:t>
      </w:r>
      <w:proofErr w:type="spellEnd"/>
      <w:r w:rsidRPr="004D3B79">
        <w:rPr>
          <w:sz w:val="20"/>
          <w:szCs w:val="20"/>
        </w:rPr>
        <w:t xml:space="preserve"> yayımlanan Lisans Öğrenimlerini Tamamlamayan veya Tamamlayamayanların Ön Lisans Diploması Almaları veya Meslek Yüksekokullarına İntibakları Hakkında Yönetmelik hükümleri uygulanır.</w:t>
      </w:r>
    </w:p>
    <w:p w14:paraId="4D5E477B" w14:textId="77777777" w:rsidR="00234A38" w:rsidRPr="004D3B79" w:rsidRDefault="00234A38" w:rsidP="00234A38">
      <w:pPr>
        <w:spacing w:line="276" w:lineRule="auto"/>
        <w:jc w:val="both"/>
        <w:rPr>
          <w:sz w:val="20"/>
          <w:szCs w:val="20"/>
        </w:rPr>
      </w:pPr>
    </w:p>
    <w:p w14:paraId="34E92AD4" w14:textId="77777777" w:rsidR="00234A38" w:rsidRPr="004D3B79" w:rsidRDefault="00234A38" w:rsidP="00234A38">
      <w:pPr>
        <w:spacing w:line="276" w:lineRule="auto"/>
        <w:jc w:val="both"/>
        <w:rPr>
          <w:i/>
          <w:sz w:val="20"/>
          <w:szCs w:val="20"/>
        </w:rPr>
      </w:pPr>
      <w:r w:rsidRPr="004D3B79">
        <w:rPr>
          <w:i/>
          <w:sz w:val="20"/>
          <w:szCs w:val="20"/>
        </w:rPr>
        <w:t>Özel Öğrenciler</w:t>
      </w:r>
    </w:p>
    <w:p w14:paraId="701CC521" w14:textId="77777777" w:rsidR="00234A38" w:rsidRPr="004D3B79" w:rsidRDefault="00234A38" w:rsidP="00234A38">
      <w:pPr>
        <w:spacing w:line="276" w:lineRule="auto"/>
        <w:jc w:val="both"/>
        <w:rPr>
          <w:sz w:val="20"/>
          <w:szCs w:val="20"/>
        </w:rPr>
      </w:pPr>
      <w:r w:rsidRPr="004D3B79">
        <w:rPr>
          <w:i/>
          <w:sz w:val="20"/>
          <w:szCs w:val="20"/>
        </w:rPr>
        <w:t>Madde 13-</w:t>
      </w:r>
      <w:r w:rsidRPr="004D3B79">
        <w:rPr>
          <w:sz w:val="20"/>
          <w:szCs w:val="20"/>
        </w:rPr>
        <w:t xml:space="preserve"> (1) İlgili mevzuat hükümlerine göre açılan dersleri izlemeye yeterli görülen kimseler ile diğer üniversitelerin öğrencilerine, belirli konularda bilgilerini arttırmak amacıyla, Fakülte Yönetim Kurulu Kararı ile özel statüde ders alma izni verilebilir. Bu öğrenciler, kayıtlandığı ders için belirlenen bütün kurallara uymak zorundadır ve Üniversite Yönetim Kurulunun belirleyeceği katkı payını öderler. Bu öğrenciler, öğrencilik </w:t>
      </w:r>
      <w:r w:rsidRPr="004D3B79">
        <w:rPr>
          <w:sz w:val="20"/>
          <w:szCs w:val="20"/>
        </w:rPr>
        <w:lastRenderedPageBreak/>
        <w:t xml:space="preserve">haklarından yararlanamaz. Kendilerine diploma verilmez, ancak, Fakülte tarafından durumlarını gösterir bir belge verilir. </w:t>
      </w:r>
    </w:p>
    <w:p w14:paraId="1AC37315" w14:textId="77777777" w:rsidR="00234A38" w:rsidRPr="004D3B79" w:rsidRDefault="00234A38" w:rsidP="00234A38">
      <w:pPr>
        <w:spacing w:line="276" w:lineRule="auto"/>
        <w:jc w:val="both"/>
        <w:rPr>
          <w:b/>
          <w:sz w:val="20"/>
          <w:szCs w:val="20"/>
        </w:rPr>
      </w:pPr>
    </w:p>
    <w:p w14:paraId="5722BC47" w14:textId="77777777" w:rsidR="00234A38" w:rsidRPr="004D3B79" w:rsidRDefault="00234A38" w:rsidP="00234A38">
      <w:pPr>
        <w:spacing w:line="276" w:lineRule="auto"/>
        <w:jc w:val="both"/>
        <w:rPr>
          <w:i/>
          <w:sz w:val="20"/>
          <w:szCs w:val="20"/>
        </w:rPr>
      </w:pPr>
      <w:r w:rsidRPr="004D3B79">
        <w:rPr>
          <w:i/>
          <w:sz w:val="20"/>
          <w:szCs w:val="20"/>
        </w:rPr>
        <w:t>Anlaşmalı Yurtiçi Veya Yurtdışı Üniversiteler İle İşbirliği</w:t>
      </w:r>
    </w:p>
    <w:p w14:paraId="6A9DCCDA" w14:textId="77777777" w:rsidR="00234A38" w:rsidRPr="004D3B79" w:rsidRDefault="00234A38" w:rsidP="00234A38">
      <w:pPr>
        <w:spacing w:line="276" w:lineRule="auto"/>
        <w:jc w:val="both"/>
        <w:rPr>
          <w:sz w:val="20"/>
          <w:szCs w:val="20"/>
        </w:rPr>
      </w:pPr>
      <w:r w:rsidRPr="004D3B79">
        <w:rPr>
          <w:i/>
          <w:sz w:val="20"/>
          <w:szCs w:val="20"/>
        </w:rPr>
        <w:t>Madde 14- (Değişik: SK-12/05/2015-441/13)</w:t>
      </w:r>
      <w:r w:rsidRPr="004D3B79">
        <w:rPr>
          <w:sz w:val="20"/>
          <w:szCs w:val="20"/>
        </w:rPr>
        <w:t xml:space="preserve"> (1) Üniversite ile yurtiçindeki veya yurtdışındaki bir üniversite arasında yapılan anlaşma uyarınca, ortak program açılabilir.</w:t>
      </w:r>
    </w:p>
    <w:p w14:paraId="42C8B7F6" w14:textId="77777777" w:rsidR="00234A38" w:rsidRPr="004D3B79" w:rsidRDefault="00234A38" w:rsidP="00234A38">
      <w:pPr>
        <w:spacing w:line="276" w:lineRule="auto"/>
        <w:jc w:val="both"/>
        <w:rPr>
          <w:sz w:val="20"/>
          <w:szCs w:val="20"/>
        </w:rPr>
      </w:pPr>
    </w:p>
    <w:p w14:paraId="2946405F" w14:textId="77777777" w:rsidR="00234A38" w:rsidRPr="004D3B79" w:rsidRDefault="00234A38" w:rsidP="00234A38">
      <w:pPr>
        <w:spacing w:line="276" w:lineRule="auto"/>
        <w:jc w:val="both"/>
        <w:rPr>
          <w:sz w:val="20"/>
          <w:szCs w:val="20"/>
        </w:rPr>
      </w:pPr>
      <w:r w:rsidRPr="004D3B79">
        <w:rPr>
          <w:sz w:val="20"/>
          <w:szCs w:val="20"/>
        </w:rPr>
        <w:t>(2) Öğrenci mübadelesi çerçevesinde, Üniversite tarafından bir veya iki yarıyıl, yurtiçindeki veya yurtdışındaki üniversitelere öğrenci gönderilebilir, yurtiçindeki veya yurtdışındaki bu üniversitelerden öğrenci kabul edilebilir. Bu süre içinde, öğrencinin Üniversitedeki kaydı devam eder ve bu süre öğretim süresinden sayılır.</w:t>
      </w:r>
    </w:p>
    <w:p w14:paraId="0720347D" w14:textId="77777777" w:rsidR="00234A38" w:rsidRPr="004D3B79" w:rsidRDefault="00234A38" w:rsidP="00234A38">
      <w:pPr>
        <w:spacing w:line="276" w:lineRule="auto"/>
        <w:jc w:val="both"/>
        <w:rPr>
          <w:sz w:val="20"/>
          <w:szCs w:val="20"/>
        </w:rPr>
      </w:pPr>
    </w:p>
    <w:p w14:paraId="798A46D2" w14:textId="77777777" w:rsidR="00234A38" w:rsidRPr="004D3B79" w:rsidRDefault="00234A38" w:rsidP="00234A38">
      <w:pPr>
        <w:spacing w:line="276" w:lineRule="auto"/>
        <w:jc w:val="both"/>
        <w:rPr>
          <w:sz w:val="20"/>
          <w:szCs w:val="20"/>
        </w:rPr>
      </w:pPr>
      <w:r w:rsidRPr="004D3B79">
        <w:rPr>
          <w:sz w:val="20"/>
          <w:szCs w:val="20"/>
        </w:rPr>
        <w:t xml:space="preserve">(3) Öğrencinin, yurtiçindeki veya yurtdışındaki üniversitede aldığı dersler ve bunların başarı notuna nasıl yansıtılacağı, Fakülte Eğitim Komisyonunun teklifi ile Fakülte Yönetim Kurulu tarafından kararlaştırılır. </w:t>
      </w:r>
    </w:p>
    <w:p w14:paraId="48CBD4F5" w14:textId="77777777" w:rsidR="00234A38" w:rsidRPr="004D3B79" w:rsidRDefault="00234A38" w:rsidP="00234A38">
      <w:pPr>
        <w:spacing w:line="276" w:lineRule="auto"/>
        <w:jc w:val="both"/>
        <w:rPr>
          <w:sz w:val="20"/>
          <w:szCs w:val="20"/>
        </w:rPr>
      </w:pPr>
    </w:p>
    <w:p w14:paraId="4EB59FC8" w14:textId="77777777" w:rsidR="00234A38" w:rsidRPr="004D3B79" w:rsidRDefault="00234A38" w:rsidP="00234A38">
      <w:pPr>
        <w:spacing w:line="276" w:lineRule="auto"/>
        <w:jc w:val="both"/>
        <w:rPr>
          <w:i/>
          <w:sz w:val="20"/>
          <w:szCs w:val="20"/>
        </w:rPr>
      </w:pPr>
      <w:r w:rsidRPr="004D3B79">
        <w:rPr>
          <w:i/>
          <w:sz w:val="20"/>
          <w:szCs w:val="20"/>
        </w:rPr>
        <w:t>Çift Anadal/</w:t>
      </w:r>
      <w:proofErr w:type="spellStart"/>
      <w:r w:rsidRPr="004D3B79">
        <w:rPr>
          <w:i/>
          <w:sz w:val="20"/>
          <w:szCs w:val="20"/>
        </w:rPr>
        <w:t>Yandal</w:t>
      </w:r>
      <w:proofErr w:type="spellEnd"/>
      <w:r w:rsidRPr="004D3B79">
        <w:rPr>
          <w:i/>
          <w:sz w:val="20"/>
          <w:szCs w:val="20"/>
        </w:rPr>
        <w:t xml:space="preserve"> Programları</w:t>
      </w:r>
    </w:p>
    <w:p w14:paraId="28BFA143" w14:textId="77777777" w:rsidR="00234A38" w:rsidRPr="004D3B79" w:rsidRDefault="00234A38" w:rsidP="00234A38">
      <w:pPr>
        <w:spacing w:line="276" w:lineRule="auto"/>
        <w:jc w:val="both"/>
        <w:rPr>
          <w:sz w:val="20"/>
          <w:szCs w:val="20"/>
        </w:rPr>
      </w:pPr>
      <w:r w:rsidRPr="004D3B79">
        <w:rPr>
          <w:i/>
          <w:sz w:val="20"/>
          <w:szCs w:val="20"/>
        </w:rPr>
        <w:t>Madde 15-</w:t>
      </w:r>
      <w:r w:rsidRPr="004D3B79">
        <w:rPr>
          <w:sz w:val="20"/>
          <w:szCs w:val="20"/>
        </w:rPr>
        <w:t>(1) Çift anadal/</w:t>
      </w:r>
      <w:proofErr w:type="spellStart"/>
      <w:r w:rsidRPr="004D3B79">
        <w:rPr>
          <w:sz w:val="20"/>
          <w:szCs w:val="20"/>
        </w:rPr>
        <w:t>yandal</w:t>
      </w:r>
      <w:proofErr w:type="spellEnd"/>
      <w:r w:rsidRPr="004D3B79">
        <w:rPr>
          <w:sz w:val="20"/>
          <w:szCs w:val="20"/>
        </w:rPr>
        <w:t xml:space="preserve"> programlarına ait hususlar, Yükseköğretim Kurumlarında Ön Lisans ve Lisans Düzeyindeki Programlar Arasında Geçiş, Çift Anadal, </w:t>
      </w:r>
      <w:proofErr w:type="spellStart"/>
      <w:r w:rsidRPr="004D3B79">
        <w:rPr>
          <w:sz w:val="20"/>
          <w:szCs w:val="20"/>
        </w:rPr>
        <w:t>Yandal</w:t>
      </w:r>
      <w:proofErr w:type="spellEnd"/>
      <w:r w:rsidRPr="004D3B79">
        <w:rPr>
          <w:sz w:val="20"/>
          <w:szCs w:val="20"/>
        </w:rPr>
        <w:t xml:space="preserve"> ile Kurumlar Arası Kredi Transferi Yapılması Esaslarına İlişkin Yönetmelik hükümleri uygulanır.</w:t>
      </w:r>
    </w:p>
    <w:p w14:paraId="5A9A4681" w14:textId="77777777" w:rsidR="00234A38" w:rsidRPr="004D3B79" w:rsidRDefault="00234A38" w:rsidP="00234A38">
      <w:pPr>
        <w:spacing w:line="276" w:lineRule="auto"/>
        <w:jc w:val="both"/>
        <w:rPr>
          <w:sz w:val="20"/>
          <w:szCs w:val="20"/>
        </w:rPr>
      </w:pPr>
    </w:p>
    <w:p w14:paraId="6B8FA16C" w14:textId="77777777" w:rsidR="00234A38" w:rsidRPr="004D3B79" w:rsidRDefault="00234A38" w:rsidP="00234A38">
      <w:pPr>
        <w:spacing w:line="276" w:lineRule="auto"/>
        <w:jc w:val="both"/>
        <w:rPr>
          <w:i/>
          <w:sz w:val="20"/>
          <w:szCs w:val="20"/>
        </w:rPr>
      </w:pPr>
      <w:r w:rsidRPr="004D3B79">
        <w:rPr>
          <w:i/>
          <w:sz w:val="20"/>
          <w:szCs w:val="20"/>
        </w:rPr>
        <w:t>Ders Kaydı</w:t>
      </w:r>
    </w:p>
    <w:p w14:paraId="00308EEB" w14:textId="77777777" w:rsidR="00234A38" w:rsidRPr="004D3B79" w:rsidRDefault="00234A38" w:rsidP="00234A38">
      <w:pPr>
        <w:spacing w:line="276" w:lineRule="auto"/>
        <w:jc w:val="both"/>
        <w:rPr>
          <w:sz w:val="20"/>
          <w:szCs w:val="20"/>
        </w:rPr>
      </w:pPr>
      <w:r w:rsidRPr="004D3B79">
        <w:rPr>
          <w:i/>
          <w:sz w:val="20"/>
          <w:szCs w:val="20"/>
        </w:rPr>
        <w:t>Madde 16</w:t>
      </w:r>
      <w:r w:rsidRPr="004D3B79">
        <w:rPr>
          <w:b/>
          <w:sz w:val="20"/>
          <w:szCs w:val="20"/>
        </w:rPr>
        <w:t>-</w:t>
      </w:r>
      <w:r w:rsidRPr="004D3B79">
        <w:rPr>
          <w:sz w:val="20"/>
          <w:szCs w:val="20"/>
        </w:rPr>
        <w:t xml:space="preserve"> (1) Öğrenciler öğrenimlerine başlayabilmek, devam edebilmek için, 2547 sayılı Kanunun 46 </w:t>
      </w:r>
      <w:proofErr w:type="spellStart"/>
      <w:r w:rsidRPr="004D3B79">
        <w:rPr>
          <w:sz w:val="20"/>
          <w:szCs w:val="20"/>
        </w:rPr>
        <w:t>ncı</w:t>
      </w:r>
      <w:proofErr w:type="spellEnd"/>
      <w:r w:rsidRPr="004D3B79">
        <w:rPr>
          <w:sz w:val="20"/>
          <w:szCs w:val="20"/>
        </w:rPr>
        <w:t xml:space="preserve"> maddesi ve ilgili diğer mevzuatla belirlenen mali yükümlülüklerini yerine getirmek zorundadırlar. Ders kaydı, ders alma/bırakma ve mali yükümlülükleri yerine getirme tarihleri, ilgili yarıyıl dersleri başlamadan iki hafta önce ve dersler başladıktan bir hafta sonra olmak kaydıyla Fakülte Yönetim Kurulunda belirlenerek ilan edilir.</w:t>
      </w:r>
      <w:r w:rsidR="00FC6C8B" w:rsidRPr="004D3B79">
        <w:rPr>
          <w:sz w:val="20"/>
          <w:szCs w:val="20"/>
        </w:rPr>
        <w:t xml:space="preserve"> Mazeretleri nedeniyle süresi içinde dönem/ders kaydı yapamayan öğrencilere, dersler başladıktan sonra en geç dört hafta içinde başvurmaları kaydıyla Fakülte Yönetim Kurulu kararı ile dönem/ders kaydı hakkı verilebilir.</w:t>
      </w:r>
    </w:p>
    <w:p w14:paraId="61E78963" w14:textId="77777777" w:rsidR="00234A38" w:rsidRPr="004D3B79" w:rsidRDefault="00234A38" w:rsidP="00234A38">
      <w:pPr>
        <w:spacing w:line="276" w:lineRule="auto"/>
        <w:jc w:val="both"/>
        <w:rPr>
          <w:sz w:val="20"/>
          <w:szCs w:val="20"/>
        </w:rPr>
      </w:pPr>
    </w:p>
    <w:p w14:paraId="0A8E87C4" w14:textId="77777777" w:rsidR="00234A38" w:rsidRPr="004D3B79" w:rsidRDefault="00234A38" w:rsidP="00234A38">
      <w:pPr>
        <w:spacing w:line="276" w:lineRule="auto"/>
        <w:jc w:val="both"/>
        <w:rPr>
          <w:sz w:val="20"/>
          <w:szCs w:val="20"/>
        </w:rPr>
      </w:pPr>
      <w:r w:rsidRPr="004D3B79">
        <w:rPr>
          <w:sz w:val="20"/>
          <w:szCs w:val="20"/>
        </w:rPr>
        <w:t>(2) Bu şartları yerine getirmeyen veya Fakülte Yönetim Kurulu tarafından kabul edilen bir mazereti olmadan ders kaydını yaptırmayan bir öğrenci, o yarıyılda öğrenimine devam edemez.</w:t>
      </w:r>
    </w:p>
    <w:p w14:paraId="18FB222D" w14:textId="77777777" w:rsidR="00234A38" w:rsidRPr="004D3B79" w:rsidRDefault="00234A38" w:rsidP="00234A38">
      <w:pPr>
        <w:spacing w:line="276" w:lineRule="auto"/>
        <w:jc w:val="both"/>
        <w:rPr>
          <w:sz w:val="20"/>
          <w:szCs w:val="20"/>
        </w:rPr>
      </w:pPr>
    </w:p>
    <w:p w14:paraId="755AE61F" w14:textId="77777777" w:rsidR="00234A38" w:rsidRPr="004D3B79" w:rsidRDefault="00234A38" w:rsidP="00234A38">
      <w:pPr>
        <w:spacing w:line="276" w:lineRule="auto"/>
        <w:jc w:val="both"/>
        <w:rPr>
          <w:sz w:val="20"/>
          <w:szCs w:val="20"/>
        </w:rPr>
      </w:pPr>
      <w:r w:rsidRPr="004D3B79">
        <w:rPr>
          <w:sz w:val="20"/>
          <w:szCs w:val="20"/>
        </w:rPr>
        <w:t>(3) Ders kaydı ile ilgili diğer esaslar Fakülte Yönetim Kurulu tarafından belirlenir.</w:t>
      </w:r>
    </w:p>
    <w:p w14:paraId="3B3B21EE" w14:textId="77777777" w:rsidR="00234A38" w:rsidRPr="004D3B79" w:rsidRDefault="00234A38" w:rsidP="00234A38">
      <w:pPr>
        <w:spacing w:line="276" w:lineRule="auto"/>
        <w:jc w:val="both"/>
        <w:rPr>
          <w:i/>
          <w:sz w:val="20"/>
          <w:szCs w:val="20"/>
        </w:rPr>
      </w:pPr>
    </w:p>
    <w:p w14:paraId="66918C3D" w14:textId="77777777" w:rsidR="00234A38" w:rsidRPr="004D3B79" w:rsidRDefault="00234A38" w:rsidP="00234A38">
      <w:pPr>
        <w:spacing w:line="276" w:lineRule="auto"/>
        <w:jc w:val="both"/>
        <w:rPr>
          <w:i/>
          <w:sz w:val="20"/>
          <w:szCs w:val="20"/>
        </w:rPr>
      </w:pPr>
      <w:r w:rsidRPr="004D3B79">
        <w:rPr>
          <w:i/>
          <w:sz w:val="20"/>
          <w:szCs w:val="20"/>
        </w:rPr>
        <w:t>Uygulamalar</w:t>
      </w:r>
    </w:p>
    <w:p w14:paraId="78BDE5C3" w14:textId="77777777" w:rsidR="00234A38" w:rsidRPr="004D3B79" w:rsidRDefault="00234A38" w:rsidP="00234A38">
      <w:pPr>
        <w:spacing w:line="276" w:lineRule="auto"/>
        <w:jc w:val="both"/>
        <w:rPr>
          <w:sz w:val="20"/>
          <w:szCs w:val="20"/>
        </w:rPr>
      </w:pPr>
      <w:r w:rsidRPr="004D3B79">
        <w:rPr>
          <w:i/>
          <w:sz w:val="20"/>
          <w:szCs w:val="20"/>
        </w:rPr>
        <w:t>Madde 17-</w:t>
      </w:r>
      <w:r w:rsidRPr="004D3B79">
        <w:rPr>
          <w:sz w:val="20"/>
          <w:szCs w:val="20"/>
        </w:rPr>
        <w:t xml:space="preserve"> (1) Öğrencilerin eğitim-öğretim planlarında yer alan hemşirelik meslek derslerinin uygulamalarını yapmaları zorunludur. Bu uygulamaların yapılması ve değerlendirilmesinde Fakülte Kurulunun teklifi ile Senato tarafından onaylanan Hemşirelik Fakültesi Uygulama Yönergesi esaslarına uyulur. </w:t>
      </w:r>
    </w:p>
    <w:p w14:paraId="28244F5F" w14:textId="77777777" w:rsidR="00234A38" w:rsidRPr="004D3B79" w:rsidRDefault="00234A38" w:rsidP="00234A38">
      <w:pPr>
        <w:spacing w:line="276" w:lineRule="auto"/>
        <w:jc w:val="both"/>
        <w:rPr>
          <w:sz w:val="20"/>
          <w:szCs w:val="20"/>
        </w:rPr>
      </w:pPr>
    </w:p>
    <w:p w14:paraId="1405A7C9" w14:textId="77777777" w:rsidR="00234A38" w:rsidRPr="004D3B79" w:rsidRDefault="00234A38" w:rsidP="00234A38">
      <w:pPr>
        <w:spacing w:line="276" w:lineRule="auto"/>
        <w:jc w:val="both"/>
        <w:rPr>
          <w:i/>
          <w:sz w:val="20"/>
          <w:szCs w:val="20"/>
        </w:rPr>
      </w:pPr>
      <w:r w:rsidRPr="004D3B79">
        <w:rPr>
          <w:i/>
          <w:sz w:val="20"/>
          <w:szCs w:val="20"/>
        </w:rPr>
        <w:t>Devam Zorunluluğu Ve Devamın Denetlenmesi</w:t>
      </w:r>
    </w:p>
    <w:p w14:paraId="38028D4E" w14:textId="77777777" w:rsidR="00234A38" w:rsidRPr="004D3B79" w:rsidRDefault="00234A38" w:rsidP="00234A38">
      <w:pPr>
        <w:spacing w:line="276" w:lineRule="auto"/>
        <w:jc w:val="both"/>
        <w:rPr>
          <w:sz w:val="20"/>
          <w:szCs w:val="20"/>
        </w:rPr>
      </w:pPr>
      <w:r w:rsidRPr="004D3B79">
        <w:rPr>
          <w:i/>
          <w:sz w:val="20"/>
          <w:szCs w:val="20"/>
        </w:rPr>
        <w:t>Madde 18-</w:t>
      </w:r>
      <w:r w:rsidRPr="004D3B79">
        <w:rPr>
          <w:sz w:val="20"/>
          <w:szCs w:val="20"/>
        </w:rPr>
        <w:t xml:space="preserve"> (1) Öğrencilerin derslere ve diğer çalışmalara devamı zorunludur. Öğrencilerin devam durumları dersi veren öğretim elemanı tarafından izlenir ve Fakülte Dekanlığı tarafından denetlenir.</w:t>
      </w:r>
      <w:r w:rsidRPr="004D3B79">
        <w:rPr>
          <w:sz w:val="20"/>
          <w:szCs w:val="20"/>
        </w:rPr>
        <w:tab/>
      </w:r>
    </w:p>
    <w:p w14:paraId="54F3C785" w14:textId="0BEEF0D7" w:rsidR="00234A38" w:rsidRPr="004D3B79" w:rsidRDefault="00234A38" w:rsidP="00234A38">
      <w:pPr>
        <w:spacing w:line="276" w:lineRule="auto"/>
        <w:jc w:val="both"/>
        <w:rPr>
          <w:sz w:val="20"/>
          <w:szCs w:val="20"/>
        </w:rPr>
      </w:pPr>
      <w:r w:rsidRPr="004D3B79">
        <w:rPr>
          <w:sz w:val="20"/>
          <w:szCs w:val="20"/>
        </w:rPr>
        <w:t>(2) Öğrenciler, sağlık ra</w:t>
      </w:r>
      <w:r w:rsidR="007D1592" w:rsidRPr="004D3B79">
        <w:rPr>
          <w:sz w:val="20"/>
          <w:szCs w:val="20"/>
        </w:rPr>
        <w:t>po</w:t>
      </w:r>
      <w:r w:rsidRPr="004D3B79">
        <w:rPr>
          <w:sz w:val="20"/>
          <w:szCs w:val="20"/>
        </w:rPr>
        <w:t xml:space="preserve">rlarının kapsadığı süreler içinde devamsız sayılır ve bu süre içinde hiçbir derse ve sınava giremezler. Bu süreler içinde ders veya sınavlara katılmış olan öğrencilerin, sınav sonuçları geçersiz sayılır ve bu öğrenciler açılacak olan mazeret sınav haklarından yararlanamazlar. Öğrencinin </w:t>
      </w:r>
      <w:proofErr w:type="spellStart"/>
      <w:r w:rsidRPr="004D3B79">
        <w:rPr>
          <w:sz w:val="20"/>
          <w:szCs w:val="20"/>
        </w:rPr>
        <w:t>ra</w:t>
      </w:r>
      <w:r w:rsidR="00CB0A1E" w:rsidRPr="004D3B79">
        <w:rPr>
          <w:sz w:val="20"/>
          <w:szCs w:val="20"/>
        </w:rPr>
        <w:t>PÇ</w:t>
      </w:r>
      <w:r w:rsidRPr="004D3B79">
        <w:rPr>
          <w:sz w:val="20"/>
          <w:szCs w:val="20"/>
        </w:rPr>
        <w:t>r</w:t>
      </w:r>
      <w:proofErr w:type="spellEnd"/>
      <w:r w:rsidRPr="004D3B79">
        <w:rPr>
          <w:sz w:val="20"/>
          <w:szCs w:val="20"/>
        </w:rPr>
        <w:t xml:space="preserve"> süresi bitmeden derslere ve sınavlara girebilmesi için, sağlık durumunun düzeldiğini yeni bir sağlık </w:t>
      </w:r>
      <w:proofErr w:type="spellStart"/>
      <w:r w:rsidRPr="004D3B79">
        <w:rPr>
          <w:sz w:val="20"/>
          <w:szCs w:val="20"/>
        </w:rPr>
        <w:t>ra</w:t>
      </w:r>
      <w:r w:rsidR="00CB0A1E" w:rsidRPr="004D3B79">
        <w:rPr>
          <w:sz w:val="20"/>
          <w:szCs w:val="20"/>
        </w:rPr>
        <w:t>PÇ</w:t>
      </w:r>
      <w:r w:rsidRPr="004D3B79">
        <w:rPr>
          <w:sz w:val="20"/>
          <w:szCs w:val="20"/>
        </w:rPr>
        <w:t>ru</w:t>
      </w:r>
      <w:proofErr w:type="spellEnd"/>
      <w:r w:rsidRPr="004D3B79">
        <w:rPr>
          <w:sz w:val="20"/>
          <w:szCs w:val="20"/>
        </w:rPr>
        <w:t xml:space="preserve"> ile belgelendirmesi gerekir. </w:t>
      </w:r>
    </w:p>
    <w:p w14:paraId="273A1F85" w14:textId="77777777" w:rsidR="00234A38" w:rsidRPr="004D3B79" w:rsidRDefault="00234A38" w:rsidP="00234A38">
      <w:pPr>
        <w:spacing w:line="276" w:lineRule="auto"/>
        <w:rPr>
          <w:i/>
          <w:sz w:val="20"/>
          <w:szCs w:val="20"/>
        </w:rPr>
      </w:pPr>
    </w:p>
    <w:p w14:paraId="7BD801DC" w14:textId="77777777" w:rsidR="00234A38" w:rsidRPr="004D3B79" w:rsidRDefault="00234A38" w:rsidP="0017453A">
      <w:pPr>
        <w:pStyle w:val="Balk2"/>
      </w:pPr>
      <w:bookmarkStart w:id="179" w:name="_Toc139625591"/>
      <w:r w:rsidRPr="004D3B79">
        <w:t>Dördüncü Bölüm</w:t>
      </w:r>
      <w:bookmarkEnd w:id="179"/>
    </w:p>
    <w:p w14:paraId="28CC5F3E" w14:textId="77777777" w:rsidR="00234A38" w:rsidRPr="004D3B79" w:rsidRDefault="00234A38" w:rsidP="0017453A">
      <w:pPr>
        <w:pStyle w:val="Balk2"/>
      </w:pPr>
      <w:bookmarkStart w:id="180" w:name="_Toc139625592"/>
      <w:r w:rsidRPr="004D3B79">
        <w:t>Sınavlar Ve Başarı Değerlendirmeleri</w:t>
      </w:r>
      <w:bookmarkEnd w:id="180"/>
    </w:p>
    <w:p w14:paraId="436E8CFD" w14:textId="77777777" w:rsidR="00234A38" w:rsidRPr="004D3B79" w:rsidRDefault="00234A38" w:rsidP="00234A38">
      <w:pPr>
        <w:spacing w:line="276" w:lineRule="auto"/>
        <w:jc w:val="both"/>
        <w:rPr>
          <w:i/>
          <w:sz w:val="20"/>
          <w:szCs w:val="20"/>
        </w:rPr>
      </w:pPr>
    </w:p>
    <w:p w14:paraId="032399FC" w14:textId="77777777" w:rsidR="00234A38" w:rsidRPr="004D3B79" w:rsidRDefault="00234A38" w:rsidP="00234A38">
      <w:pPr>
        <w:spacing w:line="276" w:lineRule="auto"/>
        <w:jc w:val="both"/>
        <w:rPr>
          <w:i/>
          <w:sz w:val="20"/>
          <w:szCs w:val="20"/>
        </w:rPr>
      </w:pPr>
      <w:r w:rsidRPr="004D3B79">
        <w:rPr>
          <w:i/>
          <w:sz w:val="20"/>
          <w:szCs w:val="20"/>
        </w:rPr>
        <w:t>Sınavlar Ve Sınavların Yapılışı</w:t>
      </w:r>
    </w:p>
    <w:p w14:paraId="07D70462" w14:textId="4B4ECBA0" w:rsidR="00234A38" w:rsidRPr="004D3B79" w:rsidRDefault="00234A38" w:rsidP="00234A38">
      <w:pPr>
        <w:spacing w:line="276" w:lineRule="auto"/>
        <w:jc w:val="both"/>
        <w:rPr>
          <w:sz w:val="20"/>
          <w:szCs w:val="20"/>
        </w:rPr>
      </w:pPr>
      <w:r w:rsidRPr="004D3B79">
        <w:rPr>
          <w:i/>
          <w:sz w:val="20"/>
          <w:szCs w:val="20"/>
        </w:rPr>
        <w:t>Madde 19- (</w:t>
      </w:r>
      <w:r w:rsidRPr="004D3B79">
        <w:rPr>
          <w:bCs/>
          <w:i/>
          <w:sz w:val="20"/>
          <w:szCs w:val="20"/>
        </w:rPr>
        <w:t>Değişik: SK-15.03.2016-455/18)</w:t>
      </w:r>
      <w:r w:rsidR="002D0739" w:rsidRPr="004D3B79">
        <w:rPr>
          <w:bCs/>
          <w:i/>
          <w:sz w:val="20"/>
          <w:szCs w:val="20"/>
        </w:rPr>
        <w:t xml:space="preserve"> </w:t>
      </w:r>
      <w:r w:rsidRPr="004D3B79">
        <w:rPr>
          <w:bCs/>
          <w:sz w:val="20"/>
          <w:szCs w:val="20"/>
        </w:rPr>
        <w:t>(1) Fakültede her ders için her yarıyılda en az bir ara sınav yapılır.</w:t>
      </w:r>
    </w:p>
    <w:p w14:paraId="5ECFE10B" w14:textId="77777777" w:rsidR="00234A38" w:rsidRPr="004D3B79" w:rsidRDefault="00234A38" w:rsidP="00234A38">
      <w:pPr>
        <w:spacing w:line="276" w:lineRule="auto"/>
        <w:jc w:val="both"/>
        <w:rPr>
          <w:sz w:val="20"/>
          <w:szCs w:val="20"/>
        </w:rPr>
      </w:pPr>
    </w:p>
    <w:p w14:paraId="67F951BB" w14:textId="77777777" w:rsidR="00234A38" w:rsidRPr="004D3B79" w:rsidRDefault="00234A38" w:rsidP="00234A38">
      <w:pPr>
        <w:spacing w:line="276" w:lineRule="auto"/>
        <w:jc w:val="both"/>
        <w:rPr>
          <w:sz w:val="20"/>
          <w:szCs w:val="20"/>
        </w:rPr>
      </w:pPr>
      <w:r w:rsidRPr="004D3B79">
        <w:rPr>
          <w:sz w:val="20"/>
          <w:szCs w:val="20"/>
        </w:rPr>
        <w:t xml:space="preserve"> (2) Bir günde, ilgili eğitim-öğretim programının aynı yarıyıl için öngördüğü derslerden en çok ikisinin ara sınavları yapılabilir.</w:t>
      </w:r>
    </w:p>
    <w:p w14:paraId="62C14F52" w14:textId="77777777" w:rsidR="00234A38" w:rsidRPr="004D3B79" w:rsidRDefault="00234A38" w:rsidP="00234A38">
      <w:pPr>
        <w:spacing w:line="276" w:lineRule="auto"/>
        <w:jc w:val="both"/>
        <w:rPr>
          <w:sz w:val="20"/>
          <w:szCs w:val="20"/>
        </w:rPr>
      </w:pPr>
    </w:p>
    <w:p w14:paraId="2D0CD535" w14:textId="77777777" w:rsidR="00234A38" w:rsidRPr="004D3B79" w:rsidRDefault="00234A38" w:rsidP="00234A38">
      <w:pPr>
        <w:spacing w:line="276" w:lineRule="auto"/>
        <w:jc w:val="both"/>
        <w:rPr>
          <w:sz w:val="20"/>
          <w:szCs w:val="20"/>
        </w:rPr>
      </w:pPr>
      <w:r w:rsidRPr="004D3B79">
        <w:rPr>
          <w:sz w:val="20"/>
          <w:szCs w:val="20"/>
        </w:rPr>
        <w:t>(3) Öğrenciler her yarıyılda açılan ara sınavlara ve birlikte yapılması gereken diğer tüm yarıyıl içi çalışmalara katılmak zorundadırlar. Fakülte Yönetim Kurulu tarafından kabul edilen haklı ve geçerli bir mazereti olmadan herhangi bir ara sınavına, yarıyıl içi çalışmasına, yarıyıl sonu ve bütünleme sınavına katılmamış olan öğrenci o sınavdan veya o çalışmadan sıfır not almış sayılır.</w:t>
      </w:r>
    </w:p>
    <w:p w14:paraId="605C129E" w14:textId="77777777" w:rsidR="00234A38" w:rsidRPr="004D3B79" w:rsidRDefault="00234A38" w:rsidP="00234A38">
      <w:pPr>
        <w:spacing w:line="276" w:lineRule="auto"/>
        <w:jc w:val="both"/>
        <w:rPr>
          <w:sz w:val="20"/>
          <w:szCs w:val="20"/>
        </w:rPr>
      </w:pPr>
    </w:p>
    <w:p w14:paraId="4743125C" w14:textId="77777777" w:rsidR="00234A38" w:rsidRPr="004D3B79" w:rsidRDefault="00234A38" w:rsidP="00234A38">
      <w:pPr>
        <w:spacing w:line="276" w:lineRule="auto"/>
        <w:jc w:val="both"/>
        <w:rPr>
          <w:sz w:val="20"/>
          <w:szCs w:val="20"/>
        </w:rPr>
      </w:pPr>
      <w:r w:rsidRPr="004D3B79">
        <w:rPr>
          <w:sz w:val="20"/>
          <w:szCs w:val="20"/>
        </w:rPr>
        <w:t xml:space="preserve">(5) Yarıyıl sonu ve bütünleme sınavları, akademik takvimde belirtilen tarihler arasında her sınavın günü, yeri, saati ve ne şekilde yapılacağı belirtilmek sureti ile Fakülte Yönetim Kurulu tarafından onaylanan ve sınavların başlangıcından en az bir hafta önce öğrencilere duyurulan sınav programlarına göre yapılır. </w:t>
      </w:r>
    </w:p>
    <w:p w14:paraId="732440E4" w14:textId="77777777" w:rsidR="00234A38" w:rsidRPr="004D3B79" w:rsidRDefault="00234A38" w:rsidP="00234A38">
      <w:pPr>
        <w:spacing w:line="276" w:lineRule="auto"/>
        <w:jc w:val="both"/>
        <w:rPr>
          <w:sz w:val="20"/>
          <w:szCs w:val="20"/>
        </w:rPr>
      </w:pPr>
    </w:p>
    <w:p w14:paraId="50DA5321" w14:textId="77777777" w:rsidR="00234A38" w:rsidRPr="004D3B79" w:rsidRDefault="00234A38" w:rsidP="00234A38">
      <w:pPr>
        <w:spacing w:line="276" w:lineRule="auto"/>
        <w:jc w:val="both"/>
        <w:rPr>
          <w:sz w:val="20"/>
          <w:szCs w:val="20"/>
        </w:rPr>
      </w:pPr>
      <w:r w:rsidRPr="004D3B79">
        <w:rPr>
          <w:sz w:val="20"/>
          <w:szCs w:val="20"/>
        </w:rPr>
        <w:t>(6) Fakülte Yönetim Kurulunun onayı olmadan ara, yarıyıl sonu ve bütünleme sınav programlarında değişiklik yapılmaz.</w:t>
      </w:r>
    </w:p>
    <w:p w14:paraId="62B3ECD5" w14:textId="77777777" w:rsidR="00234A38" w:rsidRPr="004D3B79" w:rsidRDefault="00234A38" w:rsidP="00234A38">
      <w:pPr>
        <w:spacing w:line="276" w:lineRule="auto"/>
        <w:jc w:val="both"/>
        <w:rPr>
          <w:sz w:val="20"/>
          <w:szCs w:val="20"/>
        </w:rPr>
      </w:pPr>
    </w:p>
    <w:p w14:paraId="2B918B09" w14:textId="77777777" w:rsidR="00234A38" w:rsidRPr="004D3B79" w:rsidRDefault="00234A38" w:rsidP="00234A38">
      <w:pPr>
        <w:spacing w:line="276" w:lineRule="auto"/>
        <w:jc w:val="both"/>
        <w:rPr>
          <w:sz w:val="20"/>
          <w:szCs w:val="20"/>
        </w:rPr>
      </w:pPr>
      <w:r w:rsidRPr="004D3B79">
        <w:rPr>
          <w:sz w:val="20"/>
          <w:szCs w:val="20"/>
        </w:rPr>
        <w:t>(7) Her yarıyıl sonunda yalnız o yarıyılda açılan derslerin yarıyıl sonu ve bütünleme sınavları açılır.</w:t>
      </w:r>
    </w:p>
    <w:p w14:paraId="098FA214" w14:textId="77777777" w:rsidR="00234A38" w:rsidRPr="004D3B79" w:rsidRDefault="00234A38" w:rsidP="00234A38">
      <w:pPr>
        <w:spacing w:line="276" w:lineRule="auto"/>
        <w:jc w:val="both"/>
        <w:rPr>
          <w:sz w:val="20"/>
          <w:szCs w:val="20"/>
        </w:rPr>
      </w:pPr>
    </w:p>
    <w:p w14:paraId="66498984" w14:textId="77777777" w:rsidR="00234A38" w:rsidRPr="004D3B79" w:rsidRDefault="00234A38" w:rsidP="00234A38">
      <w:pPr>
        <w:spacing w:line="276" w:lineRule="auto"/>
        <w:jc w:val="both"/>
        <w:rPr>
          <w:sz w:val="20"/>
          <w:szCs w:val="20"/>
        </w:rPr>
      </w:pPr>
      <w:r w:rsidRPr="004D3B79">
        <w:rPr>
          <w:sz w:val="20"/>
          <w:szCs w:val="20"/>
        </w:rPr>
        <w:t>(8) Her öğrenci, sınav sırasında kimlik kartını yanında bulundurmak zorundadır. Sınav sorumluları kimlik kartını yanında bulundurmayan veya tanınmayan öğrenciyi sınava almayabilir.</w:t>
      </w:r>
    </w:p>
    <w:p w14:paraId="2E2D8C42" w14:textId="77777777" w:rsidR="00234A38" w:rsidRPr="004D3B79" w:rsidRDefault="00234A38" w:rsidP="00234A38">
      <w:pPr>
        <w:spacing w:line="276" w:lineRule="auto"/>
        <w:jc w:val="both"/>
        <w:rPr>
          <w:sz w:val="20"/>
          <w:szCs w:val="20"/>
        </w:rPr>
      </w:pPr>
    </w:p>
    <w:p w14:paraId="246A8AC2" w14:textId="77777777" w:rsidR="00234A38" w:rsidRPr="004D3B79" w:rsidRDefault="00234A38" w:rsidP="00234A38">
      <w:pPr>
        <w:spacing w:line="276" w:lineRule="auto"/>
        <w:jc w:val="both"/>
        <w:rPr>
          <w:sz w:val="20"/>
          <w:szCs w:val="20"/>
        </w:rPr>
      </w:pPr>
      <w:r w:rsidRPr="004D3B79">
        <w:rPr>
          <w:sz w:val="20"/>
          <w:szCs w:val="20"/>
        </w:rPr>
        <w:t>(9) Sözlü sınavlar, öğretim elemanlarına ve sınavı yapılan dersin öğrencilerine açık olarak yapılır.</w:t>
      </w:r>
    </w:p>
    <w:p w14:paraId="2659F298" w14:textId="77777777" w:rsidR="00234A38" w:rsidRPr="004D3B79" w:rsidRDefault="00234A38" w:rsidP="00234A38">
      <w:pPr>
        <w:spacing w:line="276" w:lineRule="auto"/>
        <w:jc w:val="both"/>
        <w:rPr>
          <w:sz w:val="20"/>
          <w:szCs w:val="20"/>
        </w:rPr>
      </w:pPr>
    </w:p>
    <w:p w14:paraId="63BC7AF2" w14:textId="77777777" w:rsidR="00234A38" w:rsidRPr="004D3B79" w:rsidRDefault="00234A38" w:rsidP="00234A38">
      <w:pPr>
        <w:spacing w:line="276" w:lineRule="auto"/>
        <w:jc w:val="both"/>
        <w:rPr>
          <w:sz w:val="20"/>
          <w:szCs w:val="20"/>
        </w:rPr>
      </w:pPr>
      <w:r w:rsidRPr="004D3B79">
        <w:rPr>
          <w:sz w:val="20"/>
          <w:szCs w:val="20"/>
        </w:rPr>
        <w:t>(10)Sınavların nasıl yapılacağına ilişkin diğer esaslar Fakülte Kurulu tarafından belirlenir.</w:t>
      </w:r>
    </w:p>
    <w:p w14:paraId="50C58BED" w14:textId="77777777" w:rsidR="00234A38" w:rsidRPr="004D3B79" w:rsidRDefault="00234A38" w:rsidP="00234A38">
      <w:pPr>
        <w:spacing w:line="276" w:lineRule="auto"/>
        <w:jc w:val="both"/>
        <w:rPr>
          <w:sz w:val="20"/>
          <w:szCs w:val="20"/>
        </w:rPr>
      </w:pPr>
    </w:p>
    <w:p w14:paraId="4595E029" w14:textId="77777777" w:rsidR="00234A38" w:rsidRPr="004D3B79" w:rsidRDefault="00234A38" w:rsidP="00234A38">
      <w:pPr>
        <w:spacing w:line="276" w:lineRule="auto"/>
        <w:jc w:val="both"/>
        <w:rPr>
          <w:sz w:val="20"/>
          <w:szCs w:val="20"/>
        </w:rPr>
      </w:pPr>
      <w:r w:rsidRPr="004D3B79">
        <w:rPr>
          <w:sz w:val="20"/>
          <w:szCs w:val="20"/>
        </w:rPr>
        <w:t>(11) Ara sınavların günü, yeri, saati ve ne şekilde yapılacağı belirtilmek sureti ile her yarıyılın başladığı günü izleyen otuz gün içinde, sorumlu öğretim elemanı/yıl koordinatörü önerileri üzerine Fakülte Dekanlığınca belirlenir ve Fakülte Yönetim Kurulunun onayından sonra öğrencilere duyurulur.</w:t>
      </w:r>
    </w:p>
    <w:p w14:paraId="21C54F4D" w14:textId="77777777" w:rsidR="00234A38" w:rsidRPr="004D3B79" w:rsidRDefault="00234A38" w:rsidP="00234A38">
      <w:pPr>
        <w:spacing w:line="276" w:lineRule="auto"/>
        <w:jc w:val="both"/>
        <w:rPr>
          <w:sz w:val="20"/>
          <w:szCs w:val="20"/>
        </w:rPr>
      </w:pPr>
    </w:p>
    <w:p w14:paraId="297FFE9D" w14:textId="77777777" w:rsidR="00234A38" w:rsidRPr="004D3B79" w:rsidRDefault="00234A38" w:rsidP="00234A38">
      <w:pPr>
        <w:spacing w:line="276" w:lineRule="auto"/>
        <w:jc w:val="both"/>
        <w:rPr>
          <w:sz w:val="20"/>
          <w:szCs w:val="20"/>
        </w:rPr>
      </w:pPr>
      <w:r w:rsidRPr="004D3B79">
        <w:rPr>
          <w:sz w:val="20"/>
          <w:szCs w:val="20"/>
        </w:rPr>
        <w:t>(13) Bir ders ile uygulaması veya laboratuvarı ayrı mütalaa edilebilir. Böyle hallerde, bu Uygulama Esaslarının sınavlara ve onların değerlendirilmesine ilişkin hükümleri o dersin uygulamasına veya laboratuvarına ayrı ayrı uygulanabilir.</w:t>
      </w:r>
    </w:p>
    <w:p w14:paraId="2E578502" w14:textId="77777777" w:rsidR="00234A38" w:rsidRPr="004D3B79" w:rsidRDefault="00234A38" w:rsidP="00234A38">
      <w:pPr>
        <w:spacing w:line="276" w:lineRule="auto"/>
        <w:jc w:val="both"/>
        <w:rPr>
          <w:sz w:val="20"/>
          <w:szCs w:val="20"/>
        </w:rPr>
      </w:pPr>
    </w:p>
    <w:p w14:paraId="6E966B80" w14:textId="77777777" w:rsidR="00234A38" w:rsidRPr="004D3B79" w:rsidRDefault="00234A38" w:rsidP="00234A38">
      <w:pPr>
        <w:spacing w:line="276" w:lineRule="auto"/>
        <w:jc w:val="both"/>
        <w:rPr>
          <w:sz w:val="20"/>
          <w:szCs w:val="20"/>
        </w:rPr>
      </w:pPr>
      <w:r w:rsidRPr="004D3B79">
        <w:rPr>
          <w:sz w:val="20"/>
          <w:szCs w:val="20"/>
        </w:rPr>
        <w:t>(14) Bir dersin ara, yarıyıl sonu ve bütünleme sınavları, o dersi veren öğretim elemanı tarafından yapılır. Öğretim elemanının bulunmaması halinde, Dekanlık tarafından belirlenen öğretim elemanın sorumluluğu altında yapılır.</w:t>
      </w:r>
    </w:p>
    <w:p w14:paraId="1BA6FC2C" w14:textId="77777777" w:rsidR="00234A38" w:rsidRPr="004D3B79" w:rsidRDefault="00234A38" w:rsidP="00234A38">
      <w:pPr>
        <w:spacing w:line="276" w:lineRule="auto"/>
        <w:jc w:val="both"/>
        <w:rPr>
          <w:sz w:val="20"/>
          <w:szCs w:val="20"/>
        </w:rPr>
      </w:pPr>
    </w:p>
    <w:p w14:paraId="7024E266" w14:textId="77777777" w:rsidR="00234A38" w:rsidRPr="004D3B79" w:rsidRDefault="00234A38" w:rsidP="00234A38">
      <w:pPr>
        <w:spacing w:line="276" w:lineRule="auto"/>
        <w:jc w:val="both"/>
        <w:rPr>
          <w:i/>
          <w:sz w:val="20"/>
          <w:szCs w:val="20"/>
        </w:rPr>
      </w:pPr>
      <w:r w:rsidRPr="004D3B79">
        <w:rPr>
          <w:i/>
          <w:sz w:val="20"/>
          <w:szCs w:val="20"/>
        </w:rPr>
        <w:t>Yarıyıl Sonu Ve Bütünleme Sınavlarına Girebilme Şartları</w:t>
      </w:r>
    </w:p>
    <w:p w14:paraId="520E48A8" w14:textId="77777777" w:rsidR="00234A38" w:rsidRPr="004D3B79" w:rsidRDefault="00234A38" w:rsidP="00234A38">
      <w:pPr>
        <w:spacing w:line="276" w:lineRule="auto"/>
        <w:jc w:val="both"/>
        <w:rPr>
          <w:bCs/>
          <w:sz w:val="20"/>
          <w:szCs w:val="20"/>
        </w:rPr>
      </w:pPr>
      <w:r w:rsidRPr="004D3B79">
        <w:rPr>
          <w:bCs/>
          <w:i/>
          <w:sz w:val="20"/>
          <w:szCs w:val="20"/>
        </w:rPr>
        <w:t>Madde 20- (1) (Değişik: SK-15.03.2016-455/18)</w:t>
      </w:r>
      <w:r w:rsidRPr="004D3B79">
        <w:rPr>
          <w:bCs/>
          <w:sz w:val="20"/>
          <w:szCs w:val="20"/>
        </w:rPr>
        <w:t xml:space="preserve"> Öğrencinin bir dersin yarıyıl sonu ve bütünleme sınavlarına girebilmesi için, aşağıdaki şartları yerine getirmesi gerekir;</w:t>
      </w:r>
    </w:p>
    <w:p w14:paraId="09063A90" w14:textId="77777777" w:rsidR="00234A38" w:rsidRPr="004D3B79" w:rsidRDefault="00234A38" w:rsidP="00234A38">
      <w:pPr>
        <w:spacing w:line="276" w:lineRule="auto"/>
        <w:jc w:val="both"/>
        <w:rPr>
          <w:bCs/>
          <w:sz w:val="20"/>
          <w:szCs w:val="20"/>
        </w:rPr>
      </w:pPr>
      <w:r w:rsidRPr="004D3B79">
        <w:rPr>
          <w:bCs/>
          <w:sz w:val="20"/>
          <w:szCs w:val="20"/>
        </w:rPr>
        <w:t>a)Teorik derslerin en az %70’ine katılmış olması,</w:t>
      </w:r>
    </w:p>
    <w:p w14:paraId="4F015E82" w14:textId="77777777" w:rsidR="00234A38" w:rsidRPr="004D3B79" w:rsidRDefault="00234A38" w:rsidP="00234A38">
      <w:pPr>
        <w:spacing w:line="276" w:lineRule="auto"/>
        <w:jc w:val="both"/>
        <w:rPr>
          <w:bCs/>
          <w:sz w:val="20"/>
          <w:szCs w:val="20"/>
        </w:rPr>
      </w:pPr>
      <w:r w:rsidRPr="004D3B79">
        <w:rPr>
          <w:bCs/>
          <w:sz w:val="20"/>
          <w:szCs w:val="20"/>
        </w:rPr>
        <w:t>b)Klinik, saha, laboratuvar ve benzeri staj/uygulamaların en az %80’ine katılmış olması,</w:t>
      </w:r>
    </w:p>
    <w:p w14:paraId="029383E9" w14:textId="77777777" w:rsidR="00234A38" w:rsidRPr="004D3B79" w:rsidRDefault="00234A38" w:rsidP="00234A38">
      <w:pPr>
        <w:spacing w:line="276" w:lineRule="auto"/>
        <w:jc w:val="both"/>
        <w:rPr>
          <w:bCs/>
          <w:sz w:val="20"/>
          <w:szCs w:val="20"/>
        </w:rPr>
      </w:pPr>
      <w:r w:rsidRPr="004D3B79">
        <w:rPr>
          <w:bCs/>
          <w:sz w:val="20"/>
          <w:szCs w:val="20"/>
        </w:rPr>
        <w:t>(2) (Değişik: SK-15.03.2016-455/18)Hemşirelik meslek derslerindeki uygulamaların en çok %20’sine, mazeretli olarak katılmamış olan öğrenciler, ilgili öğretim elemanları tarafından belirlenecek zaman ve program doğrultusunda uygulamalarını tamamlamadıkça o derslerin yarıyıl sonu ve bütünleme sınavlarına giremezler. Bu derslerin hangi dersler olduğu Fakülte Kurulu tarafından belirlenir.</w:t>
      </w:r>
    </w:p>
    <w:p w14:paraId="70383D96" w14:textId="77777777" w:rsidR="00234A38" w:rsidRPr="004D3B79" w:rsidRDefault="00234A38" w:rsidP="00234A38">
      <w:pPr>
        <w:spacing w:line="276" w:lineRule="auto"/>
        <w:jc w:val="both"/>
        <w:rPr>
          <w:sz w:val="20"/>
          <w:szCs w:val="20"/>
        </w:rPr>
      </w:pPr>
      <w:r w:rsidRPr="004D3B79">
        <w:rPr>
          <w:sz w:val="20"/>
          <w:szCs w:val="20"/>
        </w:rPr>
        <w:t>(3) Aldığı bir dersin yarıyıl sonu ve bütünleme sınavlarına girebilmesi için gereken, bu Uygulama Esaslarında belirtilen şartların tümünü yerine getirmemiş olan bir öğrenci, o dersi tekrarlamak zorundadır.</w:t>
      </w:r>
    </w:p>
    <w:p w14:paraId="389F8953" w14:textId="77777777" w:rsidR="00234A38" w:rsidRPr="004D3B79" w:rsidRDefault="00234A38" w:rsidP="00234A38">
      <w:pPr>
        <w:spacing w:line="276" w:lineRule="auto"/>
        <w:jc w:val="both"/>
        <w:rPr>
          <w:sz w:val="20"/>
          <w:szCs w:val="20"/>
        </w:rPr>
      </w:pPr>
    </w:p>
    <w:p w14:paraId="5B63F9DC" w14:textId="77777777" w:rsidR="00234A38" w:rsidRPr="004D3B79" w:rsidRDefault="00234A38" w:rsidP="00234A38">
      <w:pPr>
        <w:spacing w:line="276" w:lineRule="auto"/>
        <w:jc w:val="both"/>
        <w:rPr>
          <w:i/>
          <w:sz w:val="20"/>
          <w:szCs w:val="20"/>
        </w:rPr>
      </w:pPr>
      <w:r w:rsidRPr="004D3B79">
        <w:rPr>
          <w:i/>
          <w:sz w:val="20"/>
          <w:szCs w:val="20"/>
        </w:rPr>
        <w:t>Kabul Edilebilir Bir Mazeret Nedeni İle Sınava Girememe</w:t>
      </w:r>
    </w:p>
    <w:p w14:paraId="25755C6B" w14:textId="77777777" w:rsidR="00234A38" w:rsidRPr="004D3B79" w:rsidRDefault="00234A38" w:rsidP="00234A38">
      <w:pPr>
        <w:spacing w:line="276" w:lineRule="auto"/>
        <w:jc w:val="both"/>
        <w:rPr>
          <w:sz w:val="20"/>
          <w:szCs w:val="20"/>
        </w:rPr>
      </w:pPr>
      <w:r w:rsidRPr="004D3B79">
        <w:rPr>
          <w:i/>
          <w:sz w:val="20"/>
          <w:szCs w:val="20"/>
        </w:rPr>
        <w:lastRenderedPageBreak/>
        <w:t>Madde 21-</w:t>
      </w:r>
      <w:r w:rsidRPr="004D3B79">
        <w:rPr>
          <w:sz w:val="20"/>
          <w:szCs w:val="20"/>
        </w:rPr>
        <w:t xml:space="preserve"> (1) Bu Uygulama Esaslarında belirtilen ve Fakülte Yönetim Kurulu tarafından kabul edilen bir mazereti nedeni ile bir dersin ara sınavına girememiş olan öğrenciler için bir defaya mahsus olmak üzere mazeret sınavı açılır. Mazeret sınavının hangi tarihte, nerede ve ne şekilde yapılacağını Fakülte Yönetim Kurulu tespit ve ilan eder.</w:t>
      </w:r>
    </w:p>
    <w:p w14:paraId="22673323" w14:textId="77777777" w:rsidR="00234A38" w:rsidRPr="004D3B79" w:rsidRDefault="00234A38" w:rsidP="00234A38">
      <w:pPr>
        <w:spacing w:line="276" w:lineRule="auto"/>
        <w:jc w:val="both"/>
        <w:rPr>
          <w:sz w:val="20"/>
          <w:szCs w:val="20"/>
        </w:rPr>
      </w:pPr>
    </w:p>
    <w:p w14:paraId="6C219D61" w14:textId="77777777" w:rsidR="00234A38" w:rsidRPr="004D3B79" w:rsidRDefault="00234A38" w:rsidP="00234A38">
      <w:pPr>
        <w:spacing w:line="276" w:lineRule="auto"/>
        <w:jc w:val="both"/>
        <w:rPr>
          <w:sz w:val="20"/>
          <w:szCs w:val="20"/>
        </w:rPr>
      </w:pPr>
      <w:r w:rsidRPr="004D3B79">
        <w:rPr>
          <w:sz w:val="20"/>
          <w:szCs w:val="20"/>
        </w:rPr>
        <w:t>(2) Açılan bir mazeret sınavı için tekrar bir mazeret sınavı açılmaz.</w:t>
      </w:r>
    </w:p>
    <w:p w14:paraId="609F8002" w14:textId="77777777" w:rsidR="00234A38" w:rsidRPr="004D3B79" w:rsidRDefault="00234A38" w:rsidP="00234A38">
      <w:pPr>
        <w:spacing w:line="276" w:lineRule="auto"/>
        <w:jc w:val="both"/>
        <w:rPr>
          <w:sz w:val="20"/>
          <w:szCs w:val="20"/>
        </w:rPr>
      </w:pPr>
    </w:p>
    <w:p w14:paraId="61FEAA9C" w14:textId="77777777" w:rsidR="00234A38" w:rsidRPr="004D3B79" w:rsidRDefault="00234A38" w:rsidP="00234A38">
      <w:pPr>
        <w:spacing w:line="276" w:lineRule="auto"/>
        <w:jc w:val="both"/>
        <w:rPr>
          <w:sz w:val="20"/>
          <w:szCs w:val="20"/>
        </w:rPr>
      </w:pPr>
      <w:r w:rsidRPr="004D3B79">
        <w:rPr>
          <w:sz w:val="20"/>
          <w:szCs w:val="20"/>
        </w:rPr>
        <w:t xml:space="preserve">(3) Bir dersin yarıyıl sonu veya bütünleme sınavlarına girememiş olan bir öğrenci için mazeret sınavı açılmaz. Ancak, Türkiye’yi yurtdışında temsil eden milli </w:t>
      </w:r>
      <w:proofErr w:type="spellStart"/>
      <w:r w:rsidRPr="004D3B79">
        <w:rPr>
          <w:sz w:val="20"/>
          <w:szCs w:val="20"/>
        </w:rPr>
        <w:t>s</w:t>
      </w:r>
      <w:r w:rsidR="00CB0A1E" w:rsidRPr="004D3B79">
        <w:rPr>
          <w:sz w:val="20"/>
          <w:szCs w:val="20"/>
        </w:rPr>
        <w:t>PÇ</w:t>
      </w:r>
      <w:r w:rsidRPr="004D3B79">
        <w:rPr>
          <w:sz w:val="20"/>
          <w:szCs w:val="20"/>
        </w:rPr>
        <w:t>rcu</w:t>
      </w:r>
      <w:proofErr w:type="spellEnd"/>
      <w:r w:rsidRPr="004D3B79">
        <w:rPr>
          <w:sz w:val="20"/>
          <w:szCs w:val="20"/>
        </w:rPr>
        <w:t xml:space="preserve"> öğrencilere, yarışmalar veya yarışmalara yönelik kamp sürelerinde katılamadıkları yarıyıl sonu veya bütünleme sınavları için, Fakülte Yönetim Kurulu kararı ile mazeret sınav hakkı verilebilir. </w:t>
      </w:r>
    </w:p>
    <w:p w14:paraId="01E4135E" w14:textId="77777777" w:rsidR="00234A38" w:rsidRPr="004D3B79" w:rsidRDefault="00234A38" w:rsidP="00234A38">
      <w:pPr>
        <w:spacing w:line="276" w:lineRule="auto"/>
        <w:jc w:val="both"/>
        <w:rPr>
          <w:sz w:val="20"/>
          <w:szCs w:val="20"/>
        </w:rPr>
      </w:pPr>
    </w:p>
    <w:p w14:paraId="25C7B7D2" w14:textId="77777777" w:rsidR="00234A38" w:rsidRPr="004D3B79" w:rsidRDefault="00234A38" w:rsidP="00234A38">
      <w:pPr>
        <w:spacing w:line="276" w:lineRule="auto"/>
        <w:jc w:val="both"/>
        <w:rPr>
          <w:sz w:val="20"/>
          <w:szCs w:val="20"/>
        </w:rPr>
      </w:pPr>
      <w:r w:rsidRPr="004D3B79">
        <w:rPr>
          <w:sz w:val="20"/>
          <w:szCs w:val="20"/>
        </w:rPr>
        <w:t>(4) Fakülte Yönetim Kurulu tarafından kabul edilen bir mazereti olmadan bir dersin ara, yarıyıl sonu ve bütünleme sınavına girmeyen öğrenci o sınav hakkını kullanmış ve o sınavdan sıfır not almış sayılır.</w:t>
      </w:r>
    </w:p>
    <w:p w14:paraId="79E3AF61" w14:textId="77777777" w:rsidR="00234A38" w:rsidRPr="004D3B79" w:rsidRDefault="00234A38" w:rsidP="00234A38">
      <w:pPr>
        <w:spacing w:line="276" w:lineRule="auto"/>
        <w:jc w:val="both"/>
        <w:rPr>
          <w:i/>
          <w:sz w:val="20"/>
          <w:szCs w:val="20"/>
        </w:rPr>
      </w:pPr>
      <w:r w:rsidRPr="004D3B79">
        <w:rPr>
          <w:i/>
          <w:sz w:val="20"/>
          <w:szCs w:val="20"/>
        </w:rPr>
        <w:t>Sınav Düzeni</w:t>
      </w:r>
    </w:p>
    <w:p w14:paraId="2ECC2702" w14:textId="77777777" w:rsidR="00234A38" w:rsidRPr="004D3B79" w:rsidRDefault="00234A38" w:rsidP="00234A38">
      <w:pPr>
        <w:spacing w:line="276" w:lineRule="auto"/>
        <w:jc w:val="both"/>
        <w:rPr>
          <w:sz w:val="20"/>
          <w:szCs w:val="20"/>
        </w:rPr>
      </w:pPr>
      <w:r w:rsidRPr="004D3B79">
        <w:rPr>
          <w:i/>
          <w:sz w:val="20"/>
          <w:szCs w:val="20"/>
        </w:rPr>
        <w:t>Madde 22-</w:t>
      </w:r>
      <w:r w:rsidRPr="004D3B79">
        <w:rPr>
          <w:sz w:val="20"/>
          <w:szCs w:val="20"/>
        </w:rPr>
        <w:t xml:space="preserve"> (1) Her türlü sınav, uygulama, laboratuvar, ev ödevi, yarıyıl içi proje ve benzeri diğer çalışmalarda; kopya çeken, kopya çekme girişimde bulunan ve kopya çekilmesine yardım eden veya ilgili evrakın incelenmesinden kopya çektiği sonradan anlaşılan bir öğrenci, o sınav ya da çalışmadan sıfır not almış sayılır.</w:t>
      </w:r>
    </w:p>
    <w:p w14:paraId="69013A7C" w14:textId="77777777" w:rsidR="00234A38" w:rsidRPr="004D3B79" w:rsidRDefault="00234A38" w:rsidP="00234A38">
      <w:pPr>
        <w:spacing w:line="276" w:lineRule="auto"/>
        <w:jc w:val="both"/>
        <w:rPr>
          <w:sz w:val="20"/>
          <w:szCs w:val="20"/>
        </w:rPr>
      </w:pPr>
    </w:p>
    <w:p w14:paraId="6F2DA12D" w14:textId="77777777" w:rsidR="00234A38" w:rsidRPr="004D3B79" w:rsidRDefault="00234A38" w:rsidP="00234A38">
      <w:pPr>
        <w:spacing w:line="276" w:lineRule="auto"/>
        <w:jc w:val="both"/>
        <w:rPr>
          <w:sz w:val="20"/>
          <w:szCs w:val="20"/>
        </w:rPr>
      </w:pPr>
      <w:r w:rsidRPr="004D3B79">
        <w:rPr>
          <w:sz w:val="20"/>
          <w:szCs w:val="20"/>
        </w:rPr>
        <w:t>(2) Sınav sırasında her ne şekilde olursa olsun sınavın genel düzenini bozan öğrenciler, sınav salonundan çıkarılır ve o sınavdan sıfır not almış sayılırlar.</w:t>
      </w:r>
    </w:p>
    <w:p w14:paraId="448D3E66" w14:textId="77777777" w:rsidR="00234A38" w:rsidRPr="004D3B79" w:rsidRDefault="00234A38" w:rsidP="00234A38">
      <w:pPr>
        <w:spacing w:line="276" w:lineRule="auto"/>
        <w:jc w:val="both"/>
        <w:rPr>
          <w:sz w:val="20"/>
          <w:szCs w:val="20"/>
        </w:rPr>
      </w:pPr>
    </w:p>
    <w:p w14:paraId="799F9D0D" w14:textId="77777777" w:rsidR="00234A38" w:rsidRPr="004D3B79" w:rsidRDefault="00234A38" w:rsidP="00234A38">
      <w:pPr>
        <w:spacing w:line="276" w:lineRule="auto"/>
        <w:jc w:val="both"/>
        <w:rPr>
          <w:sz w:val="20"/>
          <w:szCs w:val="20"/>
        </w:rPr>
      </w:pPr>
      <w:r w:rsidRPr="004D3B79">
        <w:rPr>
          <w:sz w:val="20"/>
          <w:szCs w:val="20"/>
        </w:rPr>
        <w:t xml:space="preserve">(3) Yukarıda belirtilen hallerde ilgili öğrenciler hakkında, ayrıca 13/1/1985 tarihli ve 18634 sayılı Resmi </w:t>
      </w:r>
      <w:proofErr w:type="spellStart"/>
      <w:r w:rsidRPr="004D3B79">
        <w:rPr>
          <w:sz w:val="20"/>
          <w:szCs w:val="20"/>
        </w:rPr>
        <w:t>Gazete’de</w:t>
      </w:r>
      <w:proofErr w:type="spellEnd"/>
      <w:r w:rsidRPr="004D3B79">
        <w:rPr>
          <w:sz w:val="20"/>
          <w:szCs w:val="20"/>
        </w:rPr>
        <w:t xml:space="preserve"> yayımlanan Yükseköğretim Kurumları Öğrenci Disiplin Yönetmeliği hükümleri uygulanır.</w:t>
      </w:r>
    </w:p>
    <w:p w14:paraId="7B58FF4B" w14:textId="77777777" w:rsidR="00234A38" w:rsidRPr="004D3B79" w:rsidRDefault="00234A38" w:rsidP="00234A38">
      <w:pPr>
        <w:spacing w:line="276" w:lineRule="auto"/>
        <w:jc w:val="both"/>
        <w:rPr>
          <w:i/>
          <w:sz w:val="20"/>
          <w:szCs w:val="20"/>
        </w:rPr>
      </w:pPr>
      <w:r w:rsidRPr="004D3B79">
        <w:rPr>
          <w:i/>
          <w:sz w:val="20"/>
          <w:szCs w:val="20"/>
        </w:rPr>
        <w:t>Sınav Ve Çalışma Sonuçlarının Duyurulması</w:t>
      </w:r>
    </w:p>
    <w:p w14:paraId="2046DEF4" w14:textId="77777777" w:rsidR="00234A38" w:rsidRPr="004D3B79" w:rsidRDefault="00234A38" w:rsidP="00234A38">
      <w:pPr>
        <w:spacing w:line="276" w:lineRule="auto"/>
        <w:jc w:val="both"/>
        <w:rPr>
          <w:sz w:val="20"/>
          <w:szCs w:val="20"/>
        </w:rPr>
      </w:pPr>
      <w:r w:rsidRPr="004D3B79">
        <w:rPr>
          <w:i/>
          <w:sz w:val="20"/>
          <w:szCs w:val="20"/>
        </w:rPr>
        <w:t>Madde 23-</w:t>
      </w:r>
      <w:r w:rsidRPr="004D3B79">
        <w:rPr>
          <w:sz w:val="20"/>
          <w:szCs w:val="20"/>
        </w:rPr>
        <w:t xml:space="preserve"> (1) Bir sınavın veya yarıyıl içi çalışmasının sonuçları, o sınavın yapıldığı veya öğrencilerin o yarıyıl içi çalışmasını ilgili öğretim elemanına teslim etmeleri gereken tarihten itibaren yirmi gün içinde ve derslerin kesildiği gün öğrencilere duyurulur.</w:t>
      </w:r>
      <w:r w:rsidRPr="004D3B79">
        <w:rPr>
          <w:sz w:val="20"/>
          <w:szCs w:val="20"/>
        </w:rPr>
        <w:tab/>
      </w:r>
    </w:p>
    <w:p w14:paraId="59E3F01C" w14:textId="77777777" w:rsidR="00234A38" w:rsidRPr="004D3B79" w:rsidRDefault="00234A38" w:rsidP="00234A38">
      <w:pPr>
        <w:spacing w:line="276" w:lineRule="auto"/>
        <w:jc w:val="both"/>
        <w:rPr>
          <w:sz w:val="20"/>
          <w:szCs w:val="20"/>
        </w:rPr>
      </w:pPr>
    </w:p>
    <w:p w14:paraId="187F483A" w14:textId="77777777" w:rsidR="00234A38" w:rsidRPr="004D3B79" w:rsidRDefault="00234A38" w:rsidP="00234A38">
      <w:pPr>
        <w:spacing w:line="276" w:lineRule="auto"/>
        <w:jc w:val="both"/>
        <w:rPr>
          <w:sz w:val="20"/>
          <w:szCs w:val="20"/>
        </w:rPr>
      </w:pPr>
      <w:r w:rsidRPr="004D3B79">
        <w:rPr>
          <w:sz w:val="20"/>
          <w:szCs w:val="20"/>
        </w:rPr>
        <w:t xml:space="preserve">(2) Bu şartlara uyulmak kaydı ile, uygulanan eğitim-öğretimin özelliklerine göre her türlü sınav ve yarıyıl içi çalışmalarının değerlendirme sonuçlarının öğrencilere duyurulmasına ilişkin esaslar Fakülte Yönetim Kurulu tarafından belirlenir. </w:t>
      </w:r>
    </w:p>
    <w:p w14:paraId="66029BAE" w14:textId="77777777" w:rsidR="00234A38" w:rsidRPr="004D3B79" w:rsidRDefault="00234A38" w:rsidP="00234A38">
      <w:pPr>
        <w:spacing w:line="276" w:lineRule="auto"/>
        <w:jc w:val="both"/>
        <w:rPr>
          <w:sz w:val="20"/>
          <w:szCs w:val="20"/>
        </w:rPr>
      </w:pPr>
      <w:r w:rsidRPr="004D3B79">
        <w:rPr>
          <w:sz w:val="20"/>
          <w:szCs w:val="20"/>
        </w:rPr>
        <w:t>(3) Bir dersin yarıyıl sonu ve bütünleme sınavına giren öğrencilerin başarı durumları, sorumlu öğretim elemanı/yıl koordinatörü tarafından sınav evrakı ile birlikte not çizelgeleri halinde, en geç o sınav gününü izleyen beş gün içinde Dekanlığa sunulur.</w:t>
      </w:r>
    </w:p>
    <w:p w14:paraId="0D1B4E69" w14:textId="77777777" w:rsidR="00234A38" w:rsidRPr="004D3B79" w:rsidRDefault="00234A38" w:rsidP="00234A38">
      <w:pPr>
        <w:spacing w:line="276" w:lineRule="auto"/>
        <w:jc w:val="both"/>
        <w:rPr>
          <w:b/>
          <w:bCs/>
          <w:sz w:val="20"/>
          <w:szCs w:val="20"/>
        </w:rPr>
      </w:pPr>
      <w:r w:rsidRPr="004D3B79">
        <w:rPr>
          <w:sz w:val="20"/>
          <w:szCs w:val="20"/>
        </w:rPr>
        <w:t xml:space="preserve">(4) </w:t>
      </w:r>
      <w:r w:rsidRPr="004D3B79">
        <w:rPr>
          <w:bCs/>
          <w:i/>
          <w:sz w:val="20"/>
          <w:szCs w:val="20"/>
        </w:rPr>
        <w:t>(Değişik: SK-15.03.2016-455/18) Mülga</w:t>
      </w:r>
    </w:p>
    <w:p w14:paraId="6B9BD0B5" w14:textId="77777777" w:rsidR="00234A38" w:rsidRPr="004D3B79" w:rsidRDefault="00234A38" w:rsidP="00234A38">
      <w:pPr>
        <w:spacing w:line="276" w:lineRule="auto"/>
        <w:jc w:val="both"/>
        <w:rPr>
          <w:sz w:val="20"/>
          <w:szCs w:val="20"/>
        </w:rPr>
      </w:pPr>
    </w:p>
    <w:p w14:paraId="53A2A34B" w14:textId="77777777" w:rsidR="00234A38" w:rsidRPr="004D3B79" w:rsidRDefault="00234A38" w:rsidP="00234A38">
      <w:pPr>
        <w:spacing w:line="276" w:lineRule="auto"/>
        <w:jc w:val="both"/>
        <w:rPr>
          <w:i/>
          <w:sz w:val="20"/>
          <w:szCs w:val="20"/>
        </w:rPr>
      </w:pPr>
      <w:r w:rsidRPr="004D3B79">
        <w:rPr>
          <w:i/>
          <w:sz w:val="20"/>
          <w:szCs w:val="20"/>
        </w:rPr>
        <w:t>Sınav Sonucuna İtiraz</w:t>
      </w:r>
    </w:p>
    <w:p w14:paraId="215F51AF" w14:textId="77777777" w:rsidR="00234A38" w:rsidRPr="004D3B79" w:rsidRDefault="00234A38" w:rsidP="00234A38">
      <w:pPr>
        <w:spacing w:line="276" w:lineRule="auto"/>
        <w:jc w:val="both"/>
        <w:rPr>
          <w:sz w:val="20"/>
          <w:szCs w:val="20"/>
        </w:rPr>
      </w:pPr>
      <w:r w:rsidRPr="004D3B79">
        <w:rPr>
          <w:i/>
          <w:sz w:val="20"/>
          <w:szCs w:val="20"/>
        </w:rPr>
        <w:t>Madde 24-</w:t>
      </w:r>
      <w:r w:rsidRPr="004D3B79">
        <w:rPr>
          <w:sz w:val="20"/>
          <w:szCs w:val="20"/>
        </w:rPr>
        <w:t xml:space="preserve"> (1) Bir sınavın veya yarıyıl içi çalışmasının sonucuna, ilanı tarihinden itibaren yedi gün içinde ve sadece maddi hata yönünden itiraz edilebilir. İtiraz, Fakülte Dekanlığına verilen bir dilekçe ile yapılır. Fakülte Dekanlığı tarafından sınav kağıtlarında, sınav cetvellerinde veya ilgili çalışma evrakında bir maddi hata tespit edilirse, bu hata ilgili öğretim elemanının da görüşü alındıktan sonra, Fakülte Yönetim Kurulu kararı ile düzeltilir ve ilan edilir.</w:t>
      </w:r>
    </w:p>
    <w:p w14:paraId="60CD6D74" w14:textId="77777777" w:rsidR="00234A38" w:rsidRPr="004D3B79" w:rsidRDefault="00234A38" w:rsidP="00234A38">
      <w:pPr>
        <w:spacing w:line="276" w:lineRule="auto"/>
        <w:jc w:val="both"/>
        <w:rPr>
          <w:sz w:val="20"/>
          <w:szCs w:val="20"/>
        </w:rPr>
      </w:pPr>
    </w:p>
    <w:p w14:paraId="43ECF4E6" w14:textId="77777777" w:rsidR="00234A38" w:rsidRPr="004D3B79" w:rsidRDefault="00234A38" w:rsidP="00234A38">
      <w:pPr>
        <w:spacing w:line="276" w:lineRule="auto"/>
        <w:jc w:val="both"/>
        <w:rPr>
          <w:sz w:val="20"/>
          <w:szCs w:val="20"/>
        </w:rPr>
      </w:pPr>
      <w:r w:rsidRPr="004D3B79">
        <w:rPr>
          <w:sz w:val="20"/>
          <w:szCs w:val="20"/>
        </w:rPr>
        <w:t>(2) Öğrenciler, öğretim elemanının not takdirine ilişkin hata itirazında bulunamazlar.</w:t>
      </w:r>
    </w:p>
    <w:p w14:paraId="747BFBC2" w14:textId="77777777" w:rsidR="00234A38" w:rsidRPr="004D3B79" w:rsidRDefault="00234A38" w:rsidP="00234A38">
      <w:pPr>
        <w:spacing w:line="276" w:lineRule="auto"/>
        <w:jc w:val="both"/>
        <w:rPr>
          <w:b/>
          <w:sz w:val="20"/>
          <w:szCs w:val="20"/>
        </w:rPr>
      </w:pPr>
    </w:p>
    <w:p w14:paraId="53764A5F" w14:textId="77777777" w:rsidR="00234A38" w:rsidRPr="004D3B79" w:rsidRDefault="00234A38" w:rsidP="00234A38">
      <w:pPr>
        <w:spacing w:line="276" w:lineRule="auto"/>
        <w:jc w:val="both"/>
        <w:rPr>
          <w:i/>
          <w:sz w:val="20"/>
          <w:szCs w:val="20"/>
        </w:rPr>
      </w:pPr>
      <w:r w:rsidRPr="004D3B79">
        <w:rPr>
          <w:i/>
          <w:sz w:val="20"/>
          <w:szCs w:val="20"/>
        </w:rPr>
        <w:t>Derste Başarısızlık</w:t>
      </w:r>
    </w:p>
    <w:p w14:paraId="7C0FF2F4" w14:textId="77777777" w:rsidR="00234A38" w:rsidRPr="004D3B79" w:rsidRDefault="00234A38" w:rsidP="00234A38">
      <w:pPr>
        <w:spacing w:line="276" w:lineRule="auto"/>
        <w:jc w:val="both"/>
        <w:rPr>
          <w:sz w:val="20"/>
          <w:szCs w:val="20"/>
        </w:rPr>
      </w:pPr>
      <w:r w:rsidRPr="004D3B79">
        <w:rPr>
          <w:i/>
          <w:sz w:val="20"/>
          <w:szCs w:val="20"/>
        </w:rPr>
        <w:t>Madde 25-</w:t>
      </w:r>
      <w:r w:rsidRPr="004D3B79">
        <w:rPr>
          <w:sz w:val="20"/>
          <w:szCs w:val="20"/>
        </w:rPr>
        <w:t xml:space="preserve"> (1) Bir derste başarısız olan öğrenci o dersi bu Uygulama Esaslarının 20 </w:t>
      </w:r>
      <w:proofErr w:type="spellStart"/>
      <w:r w:rsidRPr="004D3B79">
        <w:rPr>
          <w:sz w:val="20"/>
          <w:szCs w:val="20"/>
        </w:rPr>
        <w:t>nci</w:t>
      </w:r>
      <w:proofErr w:type="spellEnd"/>
      <w:r w:rsidRPr="004D3B79">
        <w:rPr>
          <w:sz w:val="20"/>
          <w:szCs w:val="20"/>
        </w:rPr>
        <w:t xml:space="preserve"> maddesinde yer alan tüm yükümlülükleri yerine getirerek tekrarlamak zorundadır.</w:t>
      </w:r>
    </w:p>
    <w:p w14:paraId="0AE86FAF" w14:textId="77777777" w:rsidR="00234A38" w:rsidRPr="004D3B79" w:rsidRDefault="00234A38" w:rsidP="00234A38">
      <w:pPr>
        <w:spacing w:line="276" w:lineRule="auto"/>
        <w:jc w:val="both"/>
        <w:rPr>
          <w:sz w:val="20"/>
          <w:szCs w:val="20"/>
        </w:rPr>
      </w:pPr>
    </w:p>
    <w:p w14:paraId="12113590" w14:textId="77777777" w:rsidR="00234A38" w:rsidRPr="004D3B79" w:rsidRDefault="00234A38" w:rsidP="00234A38">
      <w:pPr>
        <w:spacing w:line="276" w:lineRule="auto"/>
        <w:jc w:val="both"/>
        <w:rPr>
          <w:sz w:val="20"/>
          <w:szCs w:val="20"/>
        </w:rPr>
      </w:pPr>
      <w:r w:rsidRPr="004D3B79">
        <w:rPr>
          <w:sz w:val="20"/>
          <w:szCs w:val="20"/>
        </w:rPr>
        <w:lastRenderedPageBreak/>
        <w:t xml:space="preserve">(2) Devam şartını sağladığı bir derste başarısız olan bir öğrenci, dersi tekrarlayacağı yarıyıl için kayıt yenileme sırasında bir dilekçe ile Fakülte Dekanlığına bildirmesi kaydı ile ister ise o dersin teorik kısmından ve öğretim elemanı tarafından sınıfta yapılan uygulamalardan devam muafiyeti verilmesini isteyebilir. Buna ilişkin esaslar Fakülte Yönetim Kurulu tarafından belirlenir. Devamdan muafiyet verilmesi durumunda, öğrenci o derse yeniden kaydolmak, ara sınavlarına katılmak ve bu Uygulama Esaslarının 20 </w:t>
      </w:r>
      <w:proofErr w:type="spellStart"/>
      <w:r w:rsidRPr="004D3B79">
        <w:rPr>
          <w:sz w:val="20"/>
          <w:szCs w:val="20"/>
        </w:rPr>
        <w:t>nci</w:t>
      </w:r>
      <w:proofErr w:type="spellEnd"/>
      <w:r w:rsidRPr="004D3B79">
        <w:rPr>
          <w:sz w:val="20"/>
          <w:szCs w:val="20"/>
        </w:rPr>
        <w:t xml:space="preserve"> maddesinin birinci fıkrasının (b) ve (c) bendindeki şartları yeniden yerine getirmek zorundadır.</w:t>
      </w:r>
    </w:p>
    <w:p w14:paraId="39409680" w14:textId="77777777" w:rsidR="00234A38" w:rsidRPr="004D3B79" w:rsidRDefault="00234A38" w:rsidP="00234A38">
      <w:pPr>
        <w:spacing w:line="276" w:lineRule="auto"/>
        <w:jc w:val="both"/>
        <w:rPr>
          <w:sz w:val="20"/>
          <w:szCs w:val="20"/>
        </w:rPr>
      </w:pPr>
    </w:p>
    <w:p w14:paraId="7DDA8762" w14:textId="77777777" w:rsidR="00234A38" w:rsidRPr="004D3B79" w:rsidRDefault="00234A38" w:rsidP="00234A38">
      <w:pPr>
        <w:spacing w:line="276" w:lineRule="auto"/>
        <w:jc w:val="both"/>
        <w:rPr>
          <w:sz w:val="20"/>
          <w:szCs w:val="20"/>
        </w:rPr>
      </w:pPr>
      <w:r w:rsidRPr="004D3B79">
        <w:rPr>
          <w:sz w:val="20"/>
          <w:szCs w:val="20"/>
        </w:rPr>
        <w:t xml:space="preserve">(3) Yarıyıl sonu ve bütünleme sınavı yapılmayan uygulama ağırlıklı derslerde ve laboratuvar derslerinde başarısız olan öğrenciler bu dersleri tümü ile tekrarlamak ve devam etmek zorundadırlar. </w:t>
      </w:r>
    </w:p>
    <w:p w14:paraId="4388C778" w14:textId="77777777" w:rsidR="00234A38" w:rsidRPr="004D3B79" w:rsidRDefault="00234A38" w:rsidP="00234A38">
      <w:pPr>
        <w:spacing w:line="276" w:lineRule="auto"/>
        <w:jc w:val="both"/>
        <w:rPr>
          <w:sz w:val="20"/>
          <w:szCs w:val="20"/>
        </w:rPr>
      </w:pPr>
    </w:p>
    <w:p w14:paraId="71590CA6" w14:textId="77777777" w:rsidR="00234A38" w:rsidRPr="004D3B79" w:rsidRDefault="00234A38" w:rsidP="00234A38">
      <w:pPr>
        <w:spacing w:line="276" w:lineRule="auto"/>
        <w:jc w:val="both"/>
        <w:rPr>
          <w:sz w:val="20"/>
          <w:szCs w:val="20"/>
        </w:rPr>
      </w:pPr>
      <w:r w:rsidRPr="004D3B79">
        <w:rPr>
          <w:sz w:val="20"/>
          <w:szCs w:val="20"/>
        </w:rPr>
        <w:t>(4)</w:t>
      </w:r>
      <w:r w:rsidRPr="004D3B79">
        <w:rPr>
          <w:bCs/>
          <w:sz w:val="20"/>
          <w:szCs w:val="20"/>
        </w:rPr>
        <w:t>(SK-15.03.2016-455/18)</w:t>
      </w:r>
      <w:r w:rsidRPr="004D3B79">
        <w:rPr>
          <w:sz w:val="20"/>
          <w:szCs w:val="20"/>
        </w:rPr>
        <w:t>Yarıyıl sonu ve bütünleme sınavı yapılan klinik ve saha uygulaması olan derslerden başarısız olan öğrenciler bu dersleri tümü ile tekrarlamak ve devam etmek zorundadır.</w:t>
      </w:r>
    </w:p>
    <w:p w14:paraId="00473624" w14:textId="77777777" w:rsidR="00234A38" w:rsidRPr="004D3B79" w:rsidRDefault="00234A38" w:rsidP="00234A38">
      <w:pPr>
        <w:spacing w:line="276" w:lineRule="auto"/>
        <w:jc w:val="both"/>
        <w:rPr>
          <w:i/>
          <w:sz w:val="20"/>
          <w:szCs w:val="20"/>
        </w:rPr>
      </w:pPr>
      <w:r w:rsidRPr="004D3B79">
        <w:rPr>
          <w:i/>
          <w:sz w:val="20"/>
          <w:szCs w:val="20"/>
        </w:rPr>
        <w:t>Ders notları ve başarı durumu</w:t>
      </w:r>
    </w:p>
    <w:p w14:paraId="46F4C40A" w14:textId="77777777" w:rsidR="00234A38" w:rsidRPr="004D3B79" w:rsidRDefault="00234A38" w:rsidP="00234A38">
      <w:pPr>
        <w:spacing w:line="276" w:lineRule="auto"/>
        <w:jc w:val="both"/>
        <w:rPr>
          <w:sz w:val="20"/>
          <w:szCs w:val="20"/>
        </w:rPr>
      </w:pPr>
      <w:r w:rsidRPr="004D3B79">
        <w:rPr>
          <w:i/>
          <w:sz w:val="20"/>
          <w:szCs w:val="20"/>
        </w:rPr>
        <w:t>Madde 26- Madde 26- (Değişik: SK-15.03.2016-455/18)</w:t>
      </w:r>
      <w:r w:rsidRPr="004D3B79">
        <w:rPr>
          <w:sz w:val="20"/>
          <w:szCs w:val="20"/>
        </w:rPr>
        <w:t xml:space="preserve"> (1)  Öğrencinin bir dersi başarmış sayılması için o dersin yarıyıl sonu veya bütünleme sınavında tam not 100 üzerinden en az 50 almış  olması ve bu Uygulama Esaslarının 27 </w:t>
      </w:r>
      <w:proofErr w:type="spellStart"/>
      <w:r w:rsidRPr="004D3B79">
        <w:rPr>
          <w:sz w:val="20"/>
          <w:szCs w:val="20"/>
        </w:rPr>
        <w:t>nci</w:t>
      </w:r>
      <w:proofErr w:type="spellEnd"/>
      <w:r w:rsidRPr="004D3B79">
        <w:rPr>
          <w:sz w:val="20"/>
          <w:szCs w:val="20"/>
        </w:rPr>
        <w:t xml:space="preserve"> maddesinin birinci fıkrasının (a) bendine göre hesaplanan başarı notunun, Atatürk İlkeleri ve İnkılap Tarihi, Türk Dili,  Temel Bilgi Teknolojileri  dersleri için tam not 100 üzerinden en az 50, Yabancı Dil dersleri için tam not 100 üzerinden en az 55 ve diğer tüm dersler için ise bu tam not  100 tam üzerinden en az 60 olması gerekir. </w:t>
      </w:r>
    </w:p>
    <w:p w14:paraId="37119FFB" w14:textId="77777777" w:rsidR="00234A38" w:rsidRPr="004D3B79" w:rsidRDefault="00234A38" w:rsidP="00234A38">
      <w:pPr>
        <w:spacing w:line="276" w:lineRule="auto"/>
        <w:jc w:val="both"/>
        <w:rPr>
          <w:sz w:val="20"/>
          <w:szCs w:val="20"/>
        </w:rPr>
      </w:pPr>
      <w:r w:rsidRPr="004D3B79">
        <w:rPr>
          <w:sz w:val="20"/>
          <w:szCs w:val="20"/>
        </w:rPr>
        <w:t>Öğrencinin mutlak sistemde almış olduğu başarı notları, ifade ettikleri başarı dereceleri aşağıdaki tabloda gösterilmiştir.</w:t>
      </w:r>
    </w:p>
    <w:p w14:paraId="3A333B13" w14:textId="77777777" w:rsidR="00234A38" w:rsidRPr="004D3B79" w:rsidRDefault="00234A38" w:rsidP="00234A38">
      <w:pPr>
        <w:spacing w:line="276" w:lineRule="auto"/>
        <w:jc w:val="both"/>
        <w:rPr>
          <w:sz w:val="20"/>
          <w:szCs w:val="20"/>
        </w:rPr>
      </w:pPr>
      <w:r w:rsidRPr="004D3B79">
        <w:rPr>
          <w:sz w:val="20"/>
          <w:szCs w:val="20"/>
        </w:rPr>
        <w:t>Puan                 Başarı Derecesi</w:t>
      </w:r>
    </w:p>
    <w:p w14:paraId="5A6E080A" w14:textId="77777777" w:rsidR="00234A38" w:rsidRPr="004D3B79" w:rsidRDefault="00234A38" w:rsidP="00234A38">
      <w:pPr>
        <w:spacing w:line="276" w:lineRule="auto"/>
        <w:jc w:val="both"/>
        <w:rPr>
          <w:sz w:val="20"/>
          <w:szCs w:val="20"/>
        </w:rPr>
      </w:pPr>
      <w:r w:rsidRPr="004D3B79">
        <w:rPr>
          <w:sz w:val="20"/>
          <w:szCs w:val="20"/>
        </w:rPr>
        <w:t>85-100                       AA</w:t>
      </w:r>
    </w:p>
    <w:p w14:paraId="4A37540E" w14:textId="77777777" w:rsidR="00234A38" w:rsidRPr="004D3B79" w:rsidRDefault="00234A38" w:rsidP="00234A38">
      <w:pPr>
        <w:spacing w:line="276" w:lineRule="auto"/>
        <w:jc w:val="both"/>
        <w:rPr>
          <w:sz w:val="20"/>
          <w:szCs w:val="20"/>
        </w:rPr>
      </w:pPr>
      <w:r w:rsidRPr="004D3B79">
        <w:rPr>
          <w:sz w:val="20"/>
          <w:szCs w:val="20"/>
        </w:rPr>
        <w:t>70-84                         BB</w:t>
      </w:r>
    </w:p>
    <w:p w14:paraId="47A0708E" w14:textId="77777777" w:rsidR="00234A38" w:rsidRPr="004D3B79" w:rsidRDefault="00234A38" w:rsidP="00234A38">
      <w:pPr>
        <w:spacing w:line="276" w:lineRule="auto"/>
        <w:jc w:val="both"/>
        <w:rPr>
          <w:sz w:val="20"/>
          <w:szCs w:val="20"/>
        </w:rPr>
      </w:pPr>
      <w:r w:rsidRPr="004D3B79">
        <w:rPr>
          <w:sz w:val="20"/>
          <w:szCs w:val="20"/>
        </w:rPr>
        <w:t>60-69                         CC</w:t>
      </w:r>
    </w:p>
    <w:p w14:paraId="710ADEC2" w14:textId="77777777" w:rsidR="00234A38" w:rsidRPr="004D3B79" w:rsidRDefault="00234A38" w:rsidP="00234A38">
      <w:pPr>
        <w:spacing w:line="276" w:lineRule="auto"/>
        <w:jc w:val="both"/>
        <w:rPr>
          <w:sz w:val="20"/>
          <w:szCs w:val="20"/>
        </w:rPr>
      </w:pPr>
      <w:r w:rsidRPr="004D3B79">
        <w:rPr>
          <w:sz w:val="20"/>
          <w:szCs w:val="20"/>
        </w:rPr>
        <w:t>50-59                         DD</w:t>
      </w:r>
    </w:p>
    <w:p w14:paraId="4910BD40" w14:textId="77777777" w:rsidR="00234A38" w:rsidRPr="004D3B79" w:rsidRDefault="00234A38" w:rsidP="00234A38">
      <w:pPr>
        <w:spacing w:line="276" w:lineRule="auto"/>
        <w:jc w:val="both"/>
        <w:rPr>
          <w:sz w:val="20"/>
          <w:szCs w:val="20"/>
        </w:rPr>
      </w:pPr>
      <w:r w:rsidRPr="004D3B79">
        <w:rPr>
          <w:sz w:val="20"/>
          <w:szCs w:val="20"/>
        </w:rPr>
        <w:t>49-00                         FF</w:t>
      </w:r>
    </w:p>
    <w:p w14:paraId="223914FF" w14:textId="28E6A1E0" w:rsidR="00234A38" w:rsidRPr="004D3B79" w:rsidRDefault="00234A38" w:rsidP="00234A38">
      <w:pPr>
        <w:spacing w:line="276" w:lineRule="auto"/>
        <w:jc w:val="both"/>
        <w:rPr>
          <w:sz w:val="20"/>
          <w:szCs w:val="20"/>
        </w:rPr>
      </w:pPr>
      <w:r w:rsidRPr="004D3B79">
        <w:rPr>
          <w:sz w:val="20"/>
          <w:szCs w:val="20"/>
        </w:rPr>
        <w:t>(3) Ayrıca; Y (Yetersiz), B (Başarılı), notları ortalamaya katılmayan notlar ve D (Devamsız)</w:t>
      </w:r>
      <w:r w:rsidR="0057162E" w:rsidRPr="004D3B79">
        <w:rPr>
          <w:sz w:val="20"/>
          <w:szCs w:val="20"/>
        </w:rPr>
        <w:t>, E (Eksik) notları geçici not olup bunlardan;</w:t>
      </w:r>
      <w:r w:rsidRPr="004D3B79">
        <w:rPr>
          <w:sz w:val="20"/>
          <w:szCs w:val="20"/>
        </w:rPr>
        <w:t xml:space="preserve"> </w:t>
      </w:r>
    </w:p>
    <w:p w14:paraId="02E73ED3" w14:textId="77777777" w:rsidR="00234A38" w:rsidRPr="004D3B79" w:rsidRDefault="00234A38" w:rsidP="00234A38">
      <w:pPr>
        <w:spacing w:line="276" w:lineRule="auto"/>
        <w:jc w:val="both"/>
        <w:rPr>
          <w:sz w:val="20"/>
          <w:szCs w:val="20"/>
        </w:rPr>
      </w:pPr>
      <w:r w:rsidRPr="004D3B79">
        <w:rPr>
          <w:sz w:val="20"/>
          <w:szCs w:val="20"/>
        </w:rPr>
        <w:t>a) (Değişik: SK-15.03.2016-455/18) D notu, derse devam yükümlülüklerini veya ders uygulamalarına ilişkin koşulları yerine getirmediği için, sınava girme hakkını elde edemeyen öğrencilere verilir ve not ortalaması hesabında sıfır notu işlemi görür.</w:t>
      </w:r>
    </w:p>
    <w:p w14:paraId="7C61E35D" w14:textId="77777777" w:rsidR="00234A38" w:rsidRPr="004D3B79" w:rsidRDefault="00234A38" w:rsidP="00234A38">
      <w:pPr>
        <w:spacing w:line="276" w:lineRule="auto"/>
        <w:jc w:val="both"/>
        <w:rPr>
          <w:sz w:val="20"/>
          <w:szCs w:val="20"/>
        </w:rPr>
      </w:pPr>
      <w:r w:rsidRPr="004D3B79">
        <w:rPr>
          <w:sz w:val="20"/>
          <w:szCs w:val="20"/>
        </w:rPr>
        <w:t>b) B notu, not ortalamalarına katılmayan derslerden başarılı olan öğrencilere verilir.</w:t>
      </w:r>
    </w:p>
    <w:p w14:paraId="525C6843" w14:textId="77777777" w:rsidR="00234A38" w:rsidRPr="004D3B79" w:rsidRDefault="00234A38" w:rsidP="00234A38">
      <w:pPr>
        <w:spacing w:line="276" w:lineRule="auto"/>
        <w:jc w:val="both"/>
        <w:rPr>
          <w:sz w:val="20"/>
          <w:szCs w:val="20"/>
        </w:rPr>
      </w:pPr>
      <w:r w:rsidRPr="004D3B79">
        <w:rPr>
          <w:sz w:val="20"/>
          <w:szCs w:val="20"/>
        </w:rPr>
        <w:t>c) Y notu, not ortalamalarına katılmayan derslerden başarı gösteremeyen öğrencilere verilir.</w:t>
      </w:r>
    </w:p>
    <w:p w14:paraId="3E18BE76" w14:textId="77777777" w:rsidR="00234A38" w:rsidRPr="004D3B79" w:rsidRDefault="00234A38" w:rsidP="00234A38">
      <w:pPr>
        <w:spacing w:line="276" w:lineRule="auto"/>
        <w:jc w:val="both"/>
        <w:rPr>
          <w:sz w:val="20"/>
          <w:szCs w:val="20"/>
        </w:rPr>
      </w:pPr>
      <w:r w:rsidRPr="004D3B79">
        <w:rPr>
          <w:sz w:val="20"/>
          <w:szCs w:val="20"/>
        </w:rPr>
        <w:t>ç) (Değişik: SK-15.03.2016-455/18) E notu, yarıyıl içinde başarılı olduğu halde ders için gerekli koşulları tamamlayamayan öğrencilere verilir. Öğrenci, herhangi bir dersten E notu aldığı takdirde notların Fakülte Dekanlığına teslimi tarihinden itibaren, bir ay içinde eksikliklerini tamamlayarak bir not almak zorundadır. Aksi halde, E notu sıfır notu haline dönüşür.</w:t>
      </w:r>
    </w:p>
    <w:p w14:paraId="564F92D4" w14:textId="77777777" w:rsidR="00234A38" w:rsidRPr="004D3B79" w:rsidRDefault="00234A38" w:rsidP="00234A38">
      <w:pPr>
        <w:spacing w:line="276" w:lineRule="auto"/>
        <w:jc w:val="both"/>
        <w:rPr>
          <w:sz w:val="20"/>
          <w:szCs w:val="20"/>
        </w:rPr>
      </w:pPr>
      <w:r w:rsidRPr="004D3B79">
        <w:rPr>
          <w:sz w:val="20"/>
          <w:szCs w:val="20"/>
        </w:rPr>
        <w:t>d) M notu, öğrencinin daha önce almış oldukları ve denklikleri kabul edilerek en az ders yüküne sayılan dersler için, Fakülte Dekanlığının önerisi üzerine Fakülte Yönetim Kurulu kararı ile muaf olunan ve ortalamaya katılan dersler için verilir.</w:t>
      </w:r>
    </w:p>
    <w:p w14:paraId="45C0A050" w14:textId="77777777" w:rsidR="00234A38" w:rsidRPr="004D3B79" w:rsidRDefault="00234A38" w:rsidP="00234A38">
      <w:pPr>
        <w:spacing w:line="276" w:lineRule="auto"/>
        <w:jc w:val="both"/>
        <w:rPr>
          <w:sz w:val="20"/>
          <w:szCs w:val="20"/>
        </w:rPr>
      </w:pPr>
    </w:p>
    <w:p w14:paraId="09D2F9FA" w14:textId="77777777" w:rsidR="00234A38" w:rsidRPr="004D3B79" w:rsidRDefault="00234A38" w:rsidP="00234A38">
      <w:pPr>
        <w:spacing w:line="276" w:lineRule="auto"/>
        <w:jc w:val="both"/>
        <w:rPr>
          <w:i/>
          <w:sz w:val="20"/>
          <w:szCs w:val="20"/>
        </w:rPr>
      </w:pPr>
      <w:r w:rsidRPr="004D3B79">
        <w:rPr>
          <w:i/>
          <w:sz w:val="20"/>
          <w:szCs w:val="20"/>
        </w:rPr>
        <w:t>Başarı Notu Ve Başarı Düzeyinin Değerlendirilmesi</w:t>
      </w:r>
    </w:p>
    <w:p w14:paraId="7DCCA849" w14:textId="77777777" w:rsidR="00234A38" w:rsidRPr="004D3B79" w:rsidRDefault="00234A38" w:rsidP="00234A38">
      <w:pPr>
        <w:spacing w:line="276" w:lineRule="auto"/>
        <w:jc w:val="both"/>
        <w:rPr>
          <w:sz w:val="20"/>
          <w:szCs w:val="20"/>
        </w:rPr>
      </w:pPr>
      <w:r w:rsidRPr="004D3B79">
        <w:rPr>
          <w:i/>
          <w:sz w:val="20"/>
          <w:szCs w:val="20"/>
        </w:rPr>
        <w:t>Madde 27-</w:t>
      </w:r>
      <w:r w:rsidRPr="004D3B79">
        <w:rPr>
          <w:sz w:val="20"/>
          <w:szCs w:val="20"/>
        </w:rPr>
        <w:t>(1) Öğrencinin bir derste veya dönemde sağladığı başarı notu o dersi veya dönemi başarmış olup olmadığının tespitinde ve diploma derecesinin belirlenmesinde esas alınacak nottur. Başarı notu ve başarı düzeyinin değerlendirilmesine ilişkin esaslar şunlardır:</w:t>
      </w:r>
    </w:p>
    <w:p w14:paraId="2F60E8C3" w14:textId="77777777" w:rsidR="00234A38" w:rsidRPr="004D3B79" w:rsidRDefault="00234A38" w:rsidP="00234A38">
      <w:pPr>
        <w:tabs>
          <w:tab w:val="left" w:pos="708"/>
          <w:tab w:val="left" w:pos="1230"/>
        </w:tabs>
        <w:spacing w:line="276" w:lineRule="auto"/>
        <w:jc w:val="both"/>
        <w:rPr>
          <w:sz w:val="20"/>
          <w:szCs w:val="20"/>
        </w:rPr>
      </w:pPr>
    </w:p>
    <w:p w14:paraId="33CE5E94" w14:textId="77777777" w:rsidR="00234A38" w:rsidRPr="004D3B79" w:rsidRDefault="00234A38" w:rsidP="00234A38">
      <w:pPr>
        <w:spacing w:line="276" w:lineRule="auto"/>
        <w:jc w:val="both"/>
        <w:rPr>
          <w:sz w:val="20"/>
          <w:szCs w:val="20"/>
        </w:rPr>
      </w:pPr>
      <w:r w:rsidRPr="004D3B79">
        <w:rPr>
          <w:sz w:val="20"/>
          <w:szCs w:val="20"/>
        </w:rPr>
        <w:t xml:space="preserve">a) (Değişik: </w:t>
      </w:r>
      <w:r w:rsidRPr="004D3B79">
        <w:rPr>
          <w:b/>
          <w:bCs/>
          <w:sz w:val="20"/>
          <w:szCs w:val="20"/>
        </w:rPr>
        <w:t>SK-02/10/2018-494/05</w:t>
      </w:r>
      <w:r w:rsidRPr="004D3B79">
        <w:rPr>
          <w:sz w:val="20"/>
          <w:szCs w:val="20"/>
        </w:rPr>
        <w:t>) Derslere devam zorunlu olup;</w:t>
      </w:r>
    </w:p>
    <w:p w14:paraId="0F0F1029" w14:textId="77777777" w:rsidR="00234A38" w:rsidRPr="004D3B79" w:rsidRDefault="00234A38" w:rsidP="00234A38">
      <w:pPr>
        <w:spacing w:line="276" w:lineRule="auto"/>
        <w:jc w:val="both"/>
        <w:rPr>
          <w:sz w:val="20"/>
          <w:szCs w:val="20"/>
        </w:rPr>
      </w:pPr>
      <w:r w:rsidRPr="004D3B79">
        <w:rPr>
          <w:sz w:val="20"/>
          <w:szCs w:val="20"/>
        </w:rPr>
        <w:t xml:space="preserve">- Aşağıda belirtilen dersler dışındaki derslerin başarı notu; yarıyıl içi başarı notunun (ara sınav notu veya ara sınav notları ortalamasının) % 50’sinin, yarıyıl sonu veya bütünleme sınav notunun % 50’sine eklenmesi ve elde edilen sayının en yakın tam sayıya çevrilmesi sureti ile belirlenir. Başarı notu, tam not 100 üzerinden 60’ın altında olan </w:t>
      </w:r>
      <w:r w:rsidRPr="004D3B79">
        <w:rPr>
          <w:sz w:val="20"/>
          <w:szCs w:val="20"/>
        </w:rPr>
        <w:lastRenderedPageBreak/>
        <w:t xml:space="preserve">öğrenciler o dersten başarısız sayılır ve dersi tümü ile tekrarlarlar. “Uygulaması olan hemşirelik meslek dersleri” </w:t>
      </w:r>
      <w:proofErr w:type="spellStart"/>
      <w:r w:rsidRPr="004D3B79">
        <w:rPr>
          <w:sz w:val="20"/>
          <w:szCs w:val="20"/>
        </w:rPr>
        <w:t>nin</w:t>
      </w:r>
      <w:proofErr w:type="spellEnd"/>
      <w:r w:rsidRPr="004D3B79">
        <w:rPr>
          <w:sz w:val="20"/>
          <w:szCs w:val="20"/>
        </w:rPr>
        <w:t xml:space="preserve"> yarıyıl içi başarı notu; ara sınav veya ara sınavların ortalamasının % 50’nin, uygulamadan aldığı notun % 50’si ile toplamından oluşur. “Uygulamasının yanı sıra laboratuvar dersi de olan hemşirelik meslek </w:t>
      </w:r>
      <w:proofErr w:type="spellStart"/>
      <w:r w:rsidRPr="004D3B79">
        <w:rPr>
          <w:sz w:val="20"/>
          <w:szCs w:val="20"/>
        </w:rPr>
        <w:t>dersleri”nin</w:t>
      </w:r>
      <w:proofErr w:type="spellEnd"/>
      <w:r w:rsidRPr="004D3B79">
        <w:rPr>
          <w:sz w:val="20"/>
          <w:szCs w:val="20"/>
        </w:rPr>
        <w:t xml:space="preserve"> yarıyıl içi başarı notu ise; ara sınav notu veya ara sınav notları ortalamasının %25’nin, laboratuvardan aldığı notun %25’inin, uygulamadan aldığı notun %50’si ile toplamından oluşur.</w:t>
      </w:r>
    </w:p>
    <w:p w14:paraId="4FEBB7CE" w14:textId="77777777" w:rsidR="00234A38" w:rsidRPr="004D3B79" w:rsidRDefault="00234A38" w:rsidP="00234A38">
      <w:pPr>
        <w:spacing w:line="276" w:lineRule="auto"/>
        <w:jc w:val="both"/>
        <w:rPr>
          <w:sz w:val="20"/>
          <w:szCs w:val="20"/>
        </w:rPr>
      </w:pPr>
      <w:r w:rsidRPr="004D3B79">
        <w:rPr>
          <w:sz w:val="20"/>
          <w:szCs w:val="20"/>
        </w:rPr>
        <w:t xml:space="preserve">- </w:t>
      </w:r>
      <w:r w:rsidRPr="004D3B79">
        <w:rPr>
          <w:bCs/>
          <w:sz w:val="20"/>
          <w:szCs w:val="20"/>
        </w:rPr>
        <w:t>(Değişik: SK-24/01/2019-501/03)</w:t>
      </w:r>
      <w:r w:rsidRPr="004D3B79">
        <w:rPr>
          <w:sz w:val="20"/>
          <w:szCs w:val="20"/>
        </w:rPr>
        <w:t>Atatürk İlkeleri ve İnkılap Tarihi, Türk Dili, Yabancı Dil ve Temel Bilgi Teknolojileri derslerinde başarı notu, öğrencinin o dersin yarıyıl içi notunun % 40’nın yarıyıl sonu veya bütünleme sınavında aldığı notun % 60’ına eklenmesi ve elde edilen sayısının en yakın tam sayıya çevrilmesi sureti ile belirlenir. Atatürk İlkeleri ve İnkılap Tarihi, Türk Dili ile Temel Bilgi Teknolojileri derslerinin başarı notu tam not 100 üzerinden 50, Yabancı Dil derslerinin başarı notu ise en az tam not 100 üzerinden 55’tir.</w:t>
      </w:r>
    </w:p>
    <w:p w14:paraId="20F73B8B" w14:textId="77777777" w:rsidR="00234A38" w:rsidRPr="004D3B79" w:rsidRDefault="00234A38" w:rsidP="00234A38">
      <w:pPr>
        <w:spacing w:line="276" w:lineRule="auto"/>
        <w:jc w:val="both"/>
        <w:rPr>
          <w:sz w:val="20"/>
          <w:szCs w:val="20"/>
        </w:rPr>
      </w:pPr>
      <w:r w:rsidRPr="004D3B79">
        <w:rPr>
          <w:sz w:val="20"/>
          <w:szCs w:val="20"/>
        </w:rPr>
        <w:t>- Muafiyet sınavı yapılan dersler için muafiyet notu dersin başarı notu ile aynıdır. Ders muafiyet sınavından başarılı kabul edilen öğrencinin aldığı puan, ders başarı notu olarak transkripte işlenir.</w:t>
      </w:r>
    </w:p>
    <w:p w14:paraId="47B417F1" w14:textId="77777777" w:rsidR="00234A38" w:rsidRPr="004D3B79" w:rsidRDefault="00234A38" w:rsidP="00234A38">
      <w:pPr>
        <w:spacing w:line="276" w:lineRule="auto"/>
        <w:jc w:val="both"/>
        <w:rPr>
          <w:sz w:val="20"/>
          <w:szCs w:val="20"/>
        </w:rPr>
      </w:pPr>
      <w:r w:rsidRPr="004D3B79">
        <w:rPr>
          <w:sz w:val="20"/>
          <w:szCs w:val="20"/>
        </w:rPr>
        <w:t xml:space="preserve">b) Bir dersin yarıyıl sonu ve bütünleme sınavına girebilme koşullarını yerine getirmeyen öğrencilerin listesi dersi veren öğretim elemanı/yıl koordinatörü tarafından yarıyılın son haftası içerisinde Fakülte </w:t>
      </w:r>
      <w:proofErr w:type="spellStart"/>
      <w:r w:rsidRPr="004D3B79">
        <w:rPr>
          <w:sz w:val="20"/>
          <w:szCs w:val="20"/>
        </w:rPr>
        <w:t>Dekanlığı’na</w:t>
      </w:r>
      <w:proofErr w:type="spellEnd"/>
      <w:r w:rsidRPr="004D3B79">
        <w:rPr>
          <w:sz w:val="20"/>
          <w:szCs w:val="20"/>
        </w:rPr>
        <w:t xml:space="preserve"> verilir ve ilan edilir. Bu öğrenciler bu dersten D notu almış sayılırlar.</w:t>
      </w:r>
    </w:p>
    <w:p w14:paraId="63074739" w14:textId="77777777" w:rsidR="00234A38" w:rsidRPr="004D3B79" w:rsidRDefault="00234A38" w:rsidP="00234A38">
      <w:pPr>
        <w:spacing w:line="276" w:lineRule="auto"/>
        <w:jc w:val="both"/>
        <w:rPr>
          <w:sz w:val="20"/>
          <w:szCs w:val="20"/>
        </w:rPr>
      </w:pPr>
      <w:r w:rsidRPr="004D3B79">
        <w:rPr>
          <w:sz w:val="20"/>
          <w:szCs w:val="20"/>
        </w:rPr>
        <w:t>c) Beden Eğitimi</w:t>
      </w:r>
      <w:r w:rsidR="00342309" w:rsidRPr="004D3B79">
        <w:rPr>
          <w:sz w:val="20"/>
          <w:szCs w:val="20"/>
        </w:rPr>
        <w:t xml:space="preserve">, </w:t>
      </w:r>
      <w:r w:rsidRPr="004D3B79">
        <w:rPr>
          <w:sz w:val="20"/>
          <w:szCs w:val="20"/>
        </w:rPr>
        <w:t>Güzel Sanatlar</w:t>
      </w:r>
      <w:r w:rsidR="00342309" w:rsidRPr="004D3B79">
        <w:rPr>
          <w:sz w:val="20"/>
          <w:szCs w:val="20"/>
        </w:rPr>
        <w:t xml:space="preserve"> ve Kariyer Planlama</w:t>
      </w:r>
      <w:r w:rsidRPr="004D3B79">
        <w:rPr>
          <w:sz w:val="20"/>
          <w:szCs w:val="20"/>
        </w:rPr>
        <w:t xml:space="preserve"> derslerinde ara sınavları yapılmaz. Öğrencilerin başarı durumlarının değerlendirilmesi, bu Uygulama Esaslarının 20 </w:t>
      </w:r>
      <w:proofErr w:type="spellStart"/>
      <w:r w:rsidRPr="004D3B79">
        <w:rPr>
          <w:sz w:val="20"/>
          <w:szCs w:val="20"/>
        </w:rPr>
        <w:t>nci</w:t>
      </w:r>
      <w:proofErr w:type="spellEnd"/>
      <w:r w:rsidRPr="004D3B79">
        <w:rPr>
          <w:sz w:val="20"/>
          <w:szCs w:val="20"/>
        </w:rPr>
        <w:t xml:space="preserve"> maddesinde belirtilen şartları yerine getirmesi koşuluyla yarıyıl içi diğer çalışmalarda gösterdikleri başarı düzeyleri göz önüne alınarak, yarıyıl sonunda “B” veya “Y” olarak değerlendirilir. “Y” notu olarak değerlendirilmiş olan öğrenciler, bu dersleri tümü ile tekrarlamak ve devam etmek zorundadırlar.</w:t>
      </w:r>
    </w:p>
    <w:p w14:paraId="29444B45" w14:textId="77777777" w:rsidR="00234A38" w:rsidRPr="004D3B79" w:rsidRDefault="00234A38" w:rsidP="00234A38">
      <w:pPr>
        <w:spacing w:line="276" w:lineRule="auto"/>
        <w:jc w:val="both"/>
        <w:rPr>
          <w:sz w:val="20"/>
          <w:szCs w:val="20"/>
        </w:rPr>
      </w:pPr>
      <w:r w:rsidRPr="004D3B79">
        <w:rPr>
          <w:sz w:val="20"/>
          <w:szCs w:val="20"/>
        </w:rPr>
        <w:t>ç) Sayısal olmayan değerlendirme şekillerinden biri ile değerlendirilecek diğer çalışmalar ve öğrencilerin bu çalışmalardaki başarı düzeyinin değerlendirilmesine ilişkin esaslar Fakülte Yönetim Kurulu tarafından belirlenir.</w:t>
      </w:r>
    </w:p>
    <w:p w14:paraId="3C086FAE" w14:textId="77777777" w:rsidR="00234A38" w:rsidRPr="004D3B79" w:rsidRDefault="00234A38" w:rsidP="00234A38">
      <w:pPr>
        <w:spacing w:line="276" w:lineRule="auto"/>
        <w:jc w:val="both"/>
        <w:rPr>
          <w:b/>
          <w:sz w:val="20"/>
          <w:szCs w:val="20"/>
        </w:rPr>
      </w:pPr>
      <w:r w:rsidRPr="004D3B79">
        <w:rPr>
          <w:sz w:val="20"/>
          <w:szCs w:val="20"/>
        </w:rPr>
        <w:t>d) (SK-15.0</w:t>
      </w:r>
      <w:r w:rsidR="00342309" w:rsidRPr="004D3B79">
        <w:rPr>
          <w:sz w:val="20"/>
          <w:szCs w:val="20"/>
        </w:rPr>
        <w:t>6</w:t>
      </w:r>
      <w:r w:rsidRPr="004D3B79">
        <w:rPr>
          <w:sz w:val="20"/>
          <w:szCs w:val="20"/>
        </w:rPr>
        <w:t>.20</w:t>
      </w:r>
      <w:r w:rsidR="00342309" w:rsidRPr="004D3B79">
        <w:rPr>
          <w:sz w:val="20"/>
          <w:szCs w:val="20"/>
        </w:rPr>
        <w:t>20</w:t>
      </w:r>
      <w:r w:rsidRPr="004D3B79">
        <w:rPr>
          <w:sz w:val="20"/>
          <w:szCs w:val="20"/>
        </w:rPr>
        <w:t>-</w:t>
      </w:r>
      <w:r w:rsidR="00342309" w:rsidRPr="004D3B79">
        <w:rPr>
          <w:sz w:val="20"/>
          <w:szCs w:val="20"/>
        </w:rPr>
        <w:t>5</w:t>
      </w:r>
      <w:r w:rsidRPr="004D3B79">
        <w:rPr>
          <w:sz w:val="20"/>
          <w:szCs w:val="20"/>
        </w:rPr>
        <w:t>45/</w:t>
      </w:r>
      <w:r w:rsidR="00342309" w:rsidRPr="004D3B79">
        <w:rPr>
          <w:sz w:val="20"/>
          <w:szCs w:val="20"/>
        </w:rPr>
        <w:t>07</w:t>
      </w:r>
      <w:r w:rsidRPr="004D3B79">
        <w:rPr>
          <w:sz w:val="20"/>
          <w:szCs w:val="20"/>
        </w:rPr>
        <w:t>)</w:t>
      </w:r>
      <w:r w:rsidR="00342309" w:rsidRPr="004D3B79">
        <w:rPr>
          <w:sz w:val="20"/>
          <w:szCs w:val="20"/>
        </w:rPr>
        <w:t xml:space="preserve"> Bu Esasların 8 </w:t>
      </w:r>
      <w:proofErr w:type="spellStart"/>
      <w:r w:rsidR="00342309" w:rsidRPr="004D3B79">
        <w:rPr>
          <w:sz w:val="20"/>
          <w:szCs w:val="20"/>
        </w:rPr>
        <w:t>nci</w:t>
      </w:r>
      <w:proofErr w:type="spellEnd"/>
      <w:r w:rsidR="00342309" w:rsidRPr="004D3B79">
        <w:rPr>
          <w:sz w:val="20"/>
          <w:szCs w:val="20"/>
        </w:rPr>
        <w:t xml:space="preserve"> maddesinin üçüncü fıkrası uyarınca sorumlu olduğu tek dersin sınavına girmeye hak kazanan öğrencilerden sorumlu olduğu tek dersi en az bir kez almış ve bu Esasların 20 </w:t>
      </w:r>
      <w:proofErr w:type="spellStart"/>
      <w:r w:rsidR="00342309" w:rsidRPr="004D3B79">
        <w:rPr>
          <w:sz w:val="20"/>
          <w:szCs w:val="20"/>
        </w:rPr>
        <w:t>nci</w:t>
      </w:r>
      <w:proofErr w:type="spellEnd"/>
      <w:r w:rsidR="00342309" w:rsidRPr="004D3B79">
        <w:rPr>
          <w:sz w:val="20"/>
          <w:szCs w:val="20"/>
        </w:rPr>
        <w:t xml:space="preserve"> maddesinin birinci fıkrasında belirtilen şartları yerine getirmiş olan bir öğrenci, o derste sağladığı, yarıyıl içi notuna bakılmadan, yine bu esasların 26. Maddesinde belirtilen dersin başarı notunu sağlaması halinde o dersi başarmış sayılır.</w:t>
      </w:r>
    </w:p>
    <w:p w14:paraId="2AB14958" w14:textId="77777777" w:rsidR="00234A38" w:rsidRPr="004D3B79" w:rsidRDefault="00234A38" w:rsidP="00234A38">
      <w:pPr>
        <w:spacing w:line="276" w:lineRule="auto"/>
        <w:jc w:val="both"/>
        <w:rPr>
          <w:b/>
          <w:sz w:val="20"/>
          <w:szCs w:val="20"/>
        </w:rPr>
      </w:pPr>
      <w:r w:rsidRPr="004D3B79">
        <w:rPr>
          <w:sz w:val="20"/>
          <w:szCs w:val="20"/>
        </w:rPr>
        <w:t>e) Yarıyıl sonu ve bütünleme sınavına girebilme şartlarının tümünü yerine getirmiş ve bir yarıyılda en az iki ara sınavı yapılmış olmak kaydı ile bir derste yarıyıl içi notu 100 tam not üzerinden  80 ve daha yüksek olan bir öğrenci yarıyıl sonu ve bütünleme sınavına girmeden yarıyıl içi notu başarı notu sayılmak sureti ile o dersi başarmış sayılır.</w:t>
      </w:r>
    </w:p>
    <w:p w14:paraId="6E57745B" w14:textId="77777777" w:rsidR="00234A38" w:rsidRPr="004D3B79" w:rsidRDefault="00234A38" w:rsidP="0017453A">
      <w:pPr>
        <w:pStyle w:val="Balk2"/>
      </w:pPr>
      <w:bookmarkStart w:id="181" w:name="_Toc139625593"/>
      <w:r w:rsidRPr="004D3B79">
        <w:t>Beşinci Bölüm</w:t>
      </w:r>
      <w:bookmarkEnd w:id="181"/>
    </w:p>
    <w:p w14:paraId="2C17BA86" w14:textId="77777777" w:rsidR="00234A38" w:rsidRPr="004D3B79" w:rsidRDefault="00234A38" w:rsidP="0017453A">
      <w:pPr>
        <w:pStyle w:val="Balk2"/>
      </w:pPr>
      <w:bookmarkStart w:id="182" w:name="_Toc139625594"/>
      <w:r w:rsidRPr="004D3B79">
        <w:t>Çeşitli ve Son Hükümler</w:t>
      </w:r>
      <w:bookmarkEnd w:id="182"/>
    </w:p>
    <w:p w14:paraId="255B7D13" w14:textId="77777777" w:rsidR="00234A38" w:rsidRPr="004D3B79" w:rsidRDefault="00234A38" w:rsidP="00234A38">
      <w:pPr>
        <w:spacing w:line="276" w:lineRule="auto"/>
        <w:jc w:val="both"/>
        <w:rPr>
          <w:sz w:val="20"/>
          <w:szCs w:val="20"/>
        </w:rPr>
      </w:pPr>
    </w:p>
    <w:p w14:paraId="41DA05F0" w14:textId="77777777" w:rsidR="00234A38" w:rsidRPr="004D3B79" w:rsidRDefault="00234A38" w:rsidP="00234A38">
      <w:pPr>
        <w:spacing w:line="276" w:lineRule="auto"/>
        <w:jc w:val="both"/>
        <w:rPr>
          <w:i/>
          <w:sz w:val="20"/>
          <w:szCs w:val="20"/>
        </w:rPr>
      </w:pPr>
      <w:r w:rsidRPr="004D3B79">
        <w:rPr>
          <w:i/>
          <w:sz w:val="20"/>
          <w:szCs w:val="20"/>
        </w:rPr>
        <w:t>Sınav Evrakının Saklanması</w:t>
      </w:r>
    </w:p>
    <w:p w14:paraId="64229F54" w14:textId="72C44EA4" w:rsidR="00234A38" w:rsidRPr="004D3B79" w:rsidRDefault="00234A38" w:rsidP="00234A38">
      <w:pPr>
        <w:spacing w:line="276" w:lineRule="auto"/>
        <w:jc w:val="both"/>
        <w:rPr>
          <w:sz w:val="20"/>
          <w:szCs w:val="20"/>
        </w:rPr>
      </w:pPr>
      <w:r w:rsidRPr="004D3B79">
        <w:rPr>
          <w:i/>
          <w:sz w:val="20"/>
          <w:szCs w:val="20"/>
        </w:rPr>
        <w:t>Madde 28-</w:t>
      </w:r>
      <w:r w:rsidRPr="004D3B79">
        <w:rPr>
          <w:sz w:val="20"/>
          <w:szCs w:val="20"/>
        </w:rPr>
        <w:t xml:space="preserve"> (1) Sınav kağıtları, ödevler, projeler, laboratuvar ve uygulama ra</w:t>
      </w:r>
      <w:r w:rsidR="00DB7FFA" w:rsidRPr="004D3B79">
        <w:rPr>
          <w:sz w:val="20"/>
          <w:szCs w:val="20"/>
        </w:rPr>
        <w:t>po</w:t>
      </w:r>
      <w:r w:rsidRPr="004D3B79">
        <w:rPr>
          <w:sz w:val="20"/>
          <w:szCs w:val="20"/>
        </w:rPr>
        <w:t>rları gibi evrak Fakülte Yönetim Kurulunca daha uzun süre ile saklanmasına karar verilmiş olmadıkça, son işlem gördükleri tarihten itibaren iki yıl süre ile saklanır.</w:t>
      </w:r>
    </w:p>
    <w:p w14:paraId="1F473CDF" w14:textId="77777777" w:rsidR="00234A38" w:rsidRPr="004D3B79" w:rsidRDefault="00234A38" w:rsidP="00234A38">
      <w:pPr>
        <w:spacing w:line="276" w:lineRule="auto"/>
        <w:jc w:val="both"/>
        <w:rPr>
          <w:sz w:val="20"/>
          <w:szCs w:val="20"/>
        </w:rPr>
      </w:pPr>
    </w:p>
    <w:p w14:paraId="0AF70B4F" w14:textId="77777777" w:rsidR="00234A38" w:rsidRPr="004D3B79" w:rsidRDefault="00234A38" w:rsidP="00234A38">
      <w:pPr>
        <w:spacing w:line="276" w:lineRule="auto"/>
        <w:jc w:val="both"/>
        <w:rPr>
          <w:i/>
          <w:sz w:val="20"/>
          <w:szCs w:val="20"/>
        </w:rPr>
      </w:pPr>
      <w:r w:rsidRPr="004D3B79">
        <w:rPr>
          <w:i/>
          <w:sz w:val="20"/>
          <w:szCs w:val="20"/>
        </w:rPr>
        <w:t>Giyim Ve Genel Görünüş</w:t>
      </w:r>
    </w:p>
    <w:p w14:paraId="42799670" w14:textId="77777777" w:rsidR="00234A38" w:rsidRPr="004D3B79" w:rsidRDefault="00234A38" w:rsidP="00234A38">
      <w:pPr>
        <w:spacing w:line="276" w:lineRule="auto"/>
        <w:jc w:val="both"/>
        <w:rPr>
          <w:sz w:val="20"/>
          <w:szCs w:val="20"/>
        </w:rPr>
      </w:pPr>
      <w:r w:rsidRPr="004D3B79">
        <w:rPr>
          <w:i/>
          <w:sz w:val="20"/>
          <w:szCs w:val="20"/>
        </w:rPr>
        <w:t>Madde 29-</w:t>
      </w:r>
      <w:r w:rsidRPr="004D3B79">
        <w:rPr>
          <w:sz w:val="20"/>
          <w:szCs w:val="20"/>
        </w:rPr>
        <w:t xml:space="preserve"> (1) Öğrenciler giyim ve genel görünüş konusunda ilgili mevzuat hükümlerine uymak zorundadır</w:t>
      </w:r>
    </w:p>
    <w:p w14:paraId="4D8D1E21" w14:textId="77777777" w:rsidR="00234A38" w:rsidRPr="004D3B79" w:rsidRDefault="00234A38" w:rsidP="00234A38">
      <w:pPr>
        <w:spacing w:line="276" w:lineRule="auto"/>
        <w:jc w:val="both"/>
        <w:rPr>
          <w:sz w:val="20"/>
          <w:szCs w:val="20"/>
        </w:rPr>
      </w:pPr>
    </w:p>
    <w:p w14:paraId="39C9B0DB" w14:textId="77777777" w:rsidR="00234A38" w:rsidRPr="004D3B79" w:rsidRDefault="00234A38" w:rsidP="00234A38">
      <w:pPr>
        <w:spacing w:line="276" w:lineRule="auto"/>
        <w:jc w:val="both"/>
        <w:rPr>
          <w:i/>
          <w:sz w:val="20"/>
          <w:szCs w:val="20"/>
        </w:rPr>
      </w:pPr>
      <w:r w:rsidRPr="004D3B79">
        <w:rPr>
          <w:i/>
          <w:sz w:val="20"/>
          <w:szCs w:val="20"/>
        </w:rPr>
        <w:t>Tebligat</w:t>
      </w:r>
    </w:p>
    <w:p w14:paraId="0992855F" w14:textId="77777777" w:rsidR="00234A38" w:rsidRPr="004D3B79" w:rsidRDefault="00234A38" w:rsidP="00234A38">
      <w:pPr>
        <w:spacing w:line="276" w:lineRule="auto"/>
        <w:jc w:val="both"/>
        <w:rPr>
          <w:sz w:val="20"/>
          <w:szCs w:val="20"/>
        </w:rPr>
      </w:pPr>
      <w:r w:rsidRPr="004D3B79">
        <w:rPr>
          <w:i/>
          <w:sz w:val="20"/>
          <w:szCs w:val="20"/>
        </w:rPr>
        <w:t xml:space="preserve">Madde 30- </w:t>
      </w:r>
      <w:r w:rsidRPr="004D3B79">
        <w:rPr>
          <w:sz w:val="20"/>
          <w:szCs w:val="20"/>
        </w:rPr>
        <w:t xml:space="preserve">(1) Öğrencilere tebligat, kayıt sırasında bildirdikleri adrese </w:t>
      </w:r>
      <w:proofErr w:type="spellStart"/>
      <w:r w:rsidR="00CB0A1E" w:rsidRPr="004D3B79">
        <w:rPr>
          <w:sz w:val="20"/>
          <w:szCs w:val="20"/>
        </w:rPr>
        <w:t>PÇ</w:t>
      </w:r>
      <w:r w:rsidRPr="004D3B79">
        <w:rPr>
          <w:sz w:val="20"/>
          <w:szCs w:val="20"/>
        </w:rPr>
        <w:t>sta</w:t>
      </w:r>
      <w:proofErr w:type="spellEnd"/>
      <w:r w:rsidRPr="004D3B79">
        <w:rPr>
          <w:sz w:val="20"/>
          <w:szCs w:val="20"/>
        </w:rPr>
        <w:t xml:space="preserve"> ile gönderilmek veya Fakülte tarafından ilan edilmek suretiyle yapılır. Öğrenciler e-</w:t>
      </w:r>
      <w:proofErr w:type="spellStart"/>
      <w:r w:rsidR="00CB0A1E" w:rsidRPr="004D3B79">
        <w:rPr>
          <w:sz w:val="20"/>
          <w:szCs w:val="20"/>
        </w:rPr>
        <w:t>PÇ</w:t>
      </w:r>
      <w:r w:rsidRPr="004D3B79">
        <w:rPr>
          <w:sz w:val="20"/>
          <w:szCs w:val="20"/>
        </w:rPr>
        <w:t>sta</w:t>
      </w:r>
      <w:proofErr w:type="spellEnd"/>
      <w:r w:rsidRPr="004D3B79">
        <w:rPr>
          <w:sz w:val="20"/>
          <w:szCs w:val="20"/>
        </w:rPr>
        <w:t xml:space="preserve">, </w:t>
      </w:r>
      <w:proofErr w:type="spellStart"/>
      <w:r w:rsidR="00CB0A1E" w:rsidRPr="004D3B79">
        <w:rPr>
          <w:sz w:val="20"/>
          <w:szCs w:val="20"/>
        </w:rPr>
        <w:t>PÇ</w:t>
      </w:r>
      <w:r w:rsidRPr="004D3B79">
        <w:rPr>
          <w:sz w:val="20"/>
          <w:szCs w:val="20"/>
        </w:rPr>
        <w:t>sta</w:t>
      </w:r>
      <w:proofErr w:type="spellEnd"/>
      <w:r w:rsidRPr="004D3B79">
        <w:rPr>
          <w:sz w:val="20"/>
          <w:szCs w:val="20"/>
        </w:rPr>
        <w:t xml:space="preserve"> adresleri ve telefonlarında meydana gelen değişiklikleri en geç bir hafta içinde Fakülte Öğrenci Bürosuna yazılı olarak bildirmek zorundadırlar. Bu şekilde değişiklik bildiriminde bulunmamış veya yanlış veya eksik adres vermiş olan öğrenciler dosyalarında mevcut en son adreslerine tebligatın yapılmış olması halinde kendilerine tebligat yapılmış sayılır.</w:t>
      </w:r>
    </w:p>
    <w:p w14:paraId="55134FBF" w14:textId="77777777" w:rsidR="00234A38" w:rsidRPr="004D3B79" w:rsidRDefault="00234A38" w:rsidP="00234A38">
      <w:pPr>
        <w:spacing w:line="276" w:lineRule="auto"/>
        <w:jc w:val="both"/>
        <w:rPr>
          <w:sz w:val="20"/>
          <w:szCs w:val="20"/>
        </w:rPr>
      </w:pPr>
    </w:p>
    <w:p w14:paraId="60E7421A" w14:textId="77777777" w:rsidR="00234A38" w:rsidRPr="004D3B79" w:rsidRDefault="00234A38" w:rsidP="00234A38">
      <w:pPr>
        <w:spacing w:line="276" w:lineRule="auto"/>
        <w:jc w:val="both"/>
        <w:rPr>
          <w:i/>
          <w:sz w:val="20"/>
          <w:szCs w:val="20"/>
        </w:rPr>
      </w:pPr>
      <w:r w:rsidRPr="004D3B79">
        <w:rPr>
          <w:i/>
          <w:sz w:val="20"/>
          <w:szCs w:val="20"/>
        </w:rPr>
        <w:t>Öğrenime Ara Verme İzni</w:t>
      </w:r>
    </w:p>
    <w:p w14:paraId="22DFD8FB" w14:textId="77777777" w:rsidR="00234A38" w:rsidRPr="004D3B79" w:rsidRDefault="00234A38" w:rsidP="00234A38">
      <w:pPr>
        <w:spacing w:line="276" w:lineRule="auto"/>
        <w:jc w:val="both"/>
        <w:rPr>
          <w:sz w:val="20"/>
          <w:szCs w:val="20"/>
        </w:rPr>
      </w:pPr>
      <w:r w:rsidRPr="004D3B79">
        <w:rPr>
          <w:i/>
          <w:sz w:val="20"/>
          <w:szCs w:val="20"/>
        </w:rPr>
        <w:lastRenderedPageBreak/>
        <w:t>Madde 31-</w:t>
      </w:r>
      <w:r w:rsidRPr="004D3B79">
        <w:rPr>
          <w:sz w:val="20"/>
          <w:szCs w:val="20"/>
        </w:rPr>
        <w:t xml:space="preserve"> (1) Bu Uygulama Esaslarında belirtilen ve Fakülte Yönetim Kurulu tarafından kabul edilen haklı ve geçerli bir mazeret nedeni ile öğrenimine ara vermek zorunda kalan bir öğrenciye, kendisine izin verilmesine dair bir dilekçe ile başvurması ve mazeretini belgelendirmesi kaydı ile Fakülte Yönetim Kurulu tarafından bir defada en az bir, en çok iki yarıyıl süre için öğrenime ara verme izni verilebilir. Öğrencinin öğrenimine ara verdiği süre o öğrenci için bu Uygulama Esaslarının 8 inci maddesinde belirtilen öğrenim süresine eklenir. Süre ekleme nedeni ve eklenecek süre Fakülte Yönetim Kurulu kararında belirtilir.</w:t>
      </w:r>
    </w:p>
    <w:p w14:paraId="0093E07E" w14:textId="77777777" w:rsidR="00234A38" w:rsidRPr="004D3B79" w:rsidRDefault="00234A38" w:rsidP="00234A38">
      <w:pPr>
        <w:spacing w:line="276" w:lineRule="auto"/>
        <w:jc w:val="both"/>
        <w:rPr>
          <w:sz w:val="20"/>
          <w:szCs w:val="20"/>
        </w:rPr>
      </w:pPr>
      <w:r w:rsidRPr="004D3B79">
        <w:rPr>
          <w:sz w:val="20"/>
          <w:szCs w:val="20"/>
        </w:rPr>
        <w:t>(2) Öğrenci, izinli olduğu süre içinde öğrenimine devam edemez ve her türlü öğrencilik hakları dondurulur. Bir yarıyıl süreli ara verme izni, izin verildiği yarıyıl başlangıcından takip eden yarıyılın derslerinin başladığı tarihe kadar olan süreyi kapsayacak şekilde verilir.</w:t>
      </w:r>
    </w:p>
    <w:p w14:paraId="4417E3F1" w14:textId="77777777" w:rsidR="00234A38" w:rsidRPr="004D3B79" w:rsidRDefault="00234A38" w:rsidP="00234A38">
      <w:pPr>
        <w:spacing w:line="276" w:lineRule="auto"/>
        <w:jc w:val="both"/>
        <w:rPr>
          <w:sz w:val="20"/>
          <w:szCs w:val="20"/>
        </w:rPr>
      </w:pPr>
    </w:p>
    <w:p w14:paraId="639067CC" w14:textId="77777777" w:rsidR="00234A38" w:rsidRPr="004D3B79" w:rsidRDefault="00234A38" w:rsidP="00234A38">
      <w:pPr>
        <w:spacing w:line="276" w:lineRule="auto"/>
        <w:jc w:val="both"/>
        <w:rPr>
          <w:i/>
          <w:sz w:val="20"/>
          <w:szCs w:val="20"/>
        </w:rPr>
      </w:pPr>
      <w:r w:rsidRPr="004D3B79">
        <w:rPr>
          <w:i/>
          <w:sz w:val="20"/>
          <w:szCs w:val="20"/>
        </w:rPr>
        <w:t>Haklı Ve Geçerli Mazeretler</w:t>
      </w:r>
    </w:p>
    <w:p w14:paraId="35EADAD8" w14:textId="77777777" w:rsidR="00234A38" w:rsidRPr="004D3B79" w:rsidRDefault="00234A38" w:rsidP="00234A38">
      <w:pPr>
        <w:spacing w:line="276" w:lineRule="auto"/>
        <w:jc w:val="both"/>
        <w:rPr>
          <w:sz w:val="20"/>
          <w:szCs w:val="20"/>
        </w:rPr>
      </w:pPr>
      <w:r w:rsidRPr="004D3B79">
        <w:rPr>
          <w:i/>
          <w:sz w:val="20"/>
          <w:szCs w:val="20"/>
        </w:rPr>
        <w:t>Madde 32-</w:t>
      </w:r>
      <w:r w:rsidRPr="004D3B79">
        <w:rPr>
          <w:sz w:val="20"/>
          <w:szCs w:val="20"/>
        </w:rPr>
        <w:t xml:space="preserve"> (1) Fakülte Yönetim Kurulunun tarafından kabul edilmiş olmak kaydı ile öğrenciye mazeret sınavları açılabilir ve aşağıdaki hallerde öğrenime ara verme izni verilebilir;</w:t>
      </w:r>
    </w:p>
    <w:p w14:paraId="0DDA733A" w14:textId="77777777" w:rsidR="00234A38" w:rsidRPr="004D3B79" w:rsidRDefault="00234A38" w:rsidP="00234A38">
      <w:pPr>
        <w:spacing w:line="276" w:lineRule="auto"/>
        <w:jc w:val="both"/>
        <w:rPr>
          <w:sz w:val="20"/>
          <w:szCs w:val="20"/>
        </w:rPr>
      </w:pPr>
    </w:p>
    <w:p w14:paraId="10833AFC" w14:textId="01594AE1" w:rsidR="00234A38" w:rsidRPr="004D3B79" w:rsidRDefault="00234A38" w:rsidP="00234A38">
      <w:pPr>
        <w:spacing w:line="276" w:lineRule="auto"/>
        <w:jc w:val="both"/>
        <w:rPr>
          <w:sz w:val="20"/>
          <w:szCs w:val="20"/>
        </w:rPr>
      </w:pPr>
      <w:r w:rsidRPr="004D3B79">
        <w:rPr>
          <w:sz w:val="20"/>
          <w:szCs w:val="20"/>
        </w:rPr>
        <w:t>a) Öğrencinin sağlık kuruluşlarından alınacak bir ra</w:t>
      </w:r>
      <w:r w:rsidR="00DB7FFA" w:rsidRPr="004D3B79">
        <w:rPr>
          <w:sz w:val="20"/>
          <w:szCs w:val="20"/>
        </w:rPr>
        <w:t>po</w:t>
      </w:r>
      <w:r w:rsidRPr="004D3B79">
        <w:rPr>
          <w:sz w:val="20"/>
          <w:szCs w:val="20"/>
        </w:rPr>
        <w:t>r ile belgelendirmek kaydıyla sağlıkla ilgili mazeretlerinin olması,</w:t>
      </w:r>
    </w:p>
    <w:p w14:paraId="157A90E5" w14:textId="77777777" w:rsidR="00234A38" w:rsidRPr="004D3B79" w:rsidRDefault="00234A38" w:rsidP="00234A38">
      <w:pPr>
        <w:spacing w:line="276" w:lineRule="auto"/>
        <w:jc w:val="both"/>
        <w:rPr>
          <w:sz w:val="20"/>
          <w:szCs w:val="20"/>
        </w:rPr>
      </w:pPr>
    </w:p>
    <w:p w14:paraId="1A154F46" w14:textId="77777777" w:rsidR="00234A38" w:rsidRPr="004D3B79" w:rsidRDefault="00234A38" w:rsidP="00234A38">
      <w:pPr>
        <w:spacing w:line="276" w:lineRule="auto"/>
        <w:jc w:val="both"/>
        <w:rPr>
          <w:sz w:val="20"/>
          <w:szCs w:val="20"/>
        </w:rPr>
      </w:pPr>
      <w:r w:rsidRPr="004D3B79">
        <w:rPr>
          <w:sz w:val="20"/>
          <w:szCs w:val="20"/>
        </w:rPr>
        <w:t>b) Öğretimin aksaması sonucunu doğuracak olaylar sebebi ile öğrenime Yükseköğretim Kurulu kararı ile ara verilmesi,</w:t>
      </w:r>
    </w:p>
    <w:p w14:paraId="3E8EFF1B" w14:textId="77777777" w:rsidR="00234A38" w:rsidRPr="004D3B79" w:rsidRDefault="00234A38" w:rsidP="00234A38">
      <w:pPr>
        <w:spacing w:line="276" w:lineRule="auto"/>
        <w:jc w:val="both"/>
        <w:rPr>
          <w:sz w:val="20"/>
          <w:szCs w:val="20"/>
        </w:rPr>
      </w:pPr>
    </w:p>
    <w:p w14:paraId="0EDD7E03" w14:textId="77777777" w:rsidR="00234A38" w:rsidRPr="004D3B79" w:rsidRDefault="00234A38" w:rsidP="00234A38">
      <w:pPr>
        <w:spacing w:line="276" w:lineRule="auto"/>
        <w:jc w:val="both"/>
        <w:rPr>
          <w:sz w:val="20"/>
          <w:szCs w:val="20"/>
        </w:rPr>
      </w:pPr>
      <w:r w:rsidRPr="004D3B79">
        <w:rPr>
          <w:sz w:val="20"/>
          <w:szCs w:val="20"/>
        </w:rPr>
        <w:t xml:space="preserve">c) Mahallin en büyük mülki amirince verilecek bir belge ile belgelenmiş olması şartı ile tabii afetler nedeni ile öğrencinin öğrenime ara vermek zorunda kalmış olması, </w:t>
      </w:r>
    </w:p>
    <w:p w14:paraId="6237EC57" w14:textId="77777777" w:rsidR="00234A38" w:rsidRPr="004D3B79" w:rsidRDefault="00234A38" w:rsidP="00234A38">
      <w:pPr>
        <w:spacing w:line="276" w:lineRule="auto"/>
        <w:jc w:val="both"/>
        <w:rPr>
          <w:sz w:val="20"/>
          <w:szCs w:val="20"/>
        </w:rPr>
      </w:pPr>
    </w:p>
    <w:p w14:paraId="1672A8BD" w14:textId="77777777" w:rsidR="00234A38" w:rsidRPr="004D3B79" w:rsidRDefault="00234A38" w:rsidP="00234A38">
      <w:pPr>
        <w:spacing w:line="276" w:lineRule="auto"/>
        <w:jc w:val="both"/>
        <w:rPr>
          <w:sz w:val="20"/>
          <w:szCs w:val="20"/>
        </w:rPr>
      </w:pPr>
      <w:r w:rsidRPr="004D3B79">
        <w:rPr>
          <w:sz w:val="20"/>
          <w:szCs w:val="20"/>
        </w:rPr>
        <w:t>ç) Öğrencinin ekonomik nedenlerle öğrenimine ara vermek zorunda olduğunu belgelemesi,</w:t>
      </w:r>
    </w:p>
    <w:p w14:paraId="47C01A0D" w14:textId="77777777" w:rsidR="00234A38" w:rsidRPr="004D3B79" w:rsidRDefault="00234A38" w:rsidP="00234A38">
      <w:pPr>
        <w:spacing w:line="276" w:lineRule="auto"/>
        <w:jc w:val="both"/>
        <w:rPr>
          <w:sz w:val="20"/>
          <w:szCs w:val="20"/>
        </w:rPr>
      </w:pPr>
    </w:p>
    <w:p w14:paraId="2FB431D3" w14:textId="77777777" w:rsidR="00234A38" w:rsidRPr="004D3B79" w:rsidRDefault="00234A38" w:rsidP="00234A38">
      <w:pPr>
        <w:spacing w:line="276" w:lineRule="auto"/>
        <w:jc w:val="both"/>
        <w:rPr>
          <w:sz w:val="20"/>
          <w:szCs w:val="20"/>
        </w:rPr>
      </w:pPr>
      <w:r w:rsidRPr="004D3B79">
        <w:rPr>
          <w:sz w:val="20"/>
          <w:szCs w:val="20"/>
        </w:rPr>
        <w:t>d) Gözaltına alınan veya tutuklanan öğrencilerin gözaltı ve tutukluluk halinin takipsizlikle sonuçlanması ya da üzerine atılı suç nedeniyle beraat etmeleri,</w:t>
      </w:r>
    </w:p>
    <w:p w14:paraId="2EE841F9" w14:textId="77777777" w:rsidR="00234A38" w:rsidRPr="004D3B79" w:rsidRDefault="00234A38" w:rsidP="00234A38">
      <w:pPr>
        <w:spacing w:line="276" w:lineRule="auto"/>
        <w:jc w:val="both"/>
        <w:rPr>
          <w:sz w:val="20"/>
          <w:szCs w:val="20"/>
        </w:rPr>
      </w:pPr>
    </w:p>
    <w:p w14:paraId="1F37AA87" w14:textId="77777777" w:rsidR="00234A38" w:rsidRPr="004D3B79" w:rsidRDefault="00234A38" w:rsidP="00234A38">
      <w:pPr>
        <w:spacing w:line="276" w:lineRule="auto"/>
        <w:jc w:val="both"/>
        <w:rPr>
          <w:sz w:val="20"/>
          <w:szCs w:val="20"/>
        </w:rPr>
      </w:pPr>
      <w:r w:rsidRPr="004D3B79">
        <w:rPr>
          <w:sz w:val="20"/>
          <w:szCs w:val="20"/>
        </w:rPr>
        <w:t>e) Öğrencinin tecil hakkını kaybetmesi veya tecilinin kaldırılması sureti ile askere alınması,</w:t>
      </w:r>
    </w:p>
    <w:p w14:paraId="3595B1F1" w14:textId="77777777" w:rsidR="00234A38" w:rsidRPr="004D3B79" w:rsidRDefault="00234A38" w:rsidP="00234A38">
      <w:pPr>
        <w:spacing w:line="276" w:lineRule="auto"/>
        <w:jc w:val="both"/>
        <w:rPr>
          <w:sz w:val="20"/>
          <w:szCs w:val="20"/>
        </w:rPr>
      </w:pPr>
    </w:p>
    <w:p w14:paraId="4AD84D88" w14:textId="77777777" w:rsidR="00234A38" w:rsidRPr="004D3B79" w:rsidRDefault="00234A38" w:rsidP="00234A38">
      <w:pPr>
        <w:spacing w:line="276" w:lineRule="auto"/>
        <w:jc w:val="both"/>
        <w:rPr>
          <w:sz w:val="20"/>
          <w:szCs w:val="20"/>
        </w:rPr>
      </w:pPr>
      <w:r w:rsidRPr="004D3B79">
        <w:rPr>
          <w:sz w:val="20"/>
          <w:szCs w:val="20"/>
        </w:rPr>
        <w:t>f) Fakülte Yönetim Kurulu tarafından mazeret olarak kabul edilebilecek diğer hallerin ortaya çıkması.</w:t>
      </w:r>
    </w:p>
    <w:p w14:paraId="67233238" w14:textId="77777777" w:rsidR="00234A38" w:rsidRPr="004D3B79" w:rsidRDefault="00234A38" w:rsidP="00234A38">
      <w:pPr>
        <w:spacing w:line="276" w:lineRule="auto"/>
        <w:jc w:val="both"/>
        <w:rPr>
          <w:sz w:val="20"/>
          <w:szCs w:val="20"/>
        </w:rPr>
      </w:pPr>
    </w:p>
    <w:p w14:paraId="560D5FFB" w14:textId="77777777" w:rsidR="002D0739" w:rsidRPr="004D3B79" w:rsidRDefault="00234A38" w:rsidP="002D0739">
      <w:pPr>
        <w:pStyle w:val="Default"/>
        <w:rPr>
          <w:rFonts w:eastAsia="Calibri"/>
          <w:color w:val="auto"/>
          <w:sz w:val="20"/>
          <w:szCs w:val="20"/>
        </w:rPr>
      </w:pPr>
      <w:r w:rsidRPr="004D3B79">
        <w:rPr>
          <w:color w:val="auto"/>
          <w:sz w:val="20"/>
          <w:szCs w:val="20"/>
        </w:rPr>
        <w:t xml:space="preserve">(2) </w:t>
      </w:r>
      <w:r w:rsidR="00342309" w:rsidRPr="004D3B79">
        <w:rPr>
          <w:rFonts w:eastAsia="Calibri"/>
          <w:color w:val="auto"/>
          <w:sz w:val="20"/>
          <w:szCs w:val="20"/>
        </w:rPr>
        <w:t>Öğrenime ara verme izninin verilebilmesi için öğrencinin, birinci fıkranın (ç) ve (f) bentlerinde belirtilen hallerde ilgili dönem derslerinin başlangıcından itibaren en geç dört hafta, diğer hallerde ise mazeretinin sona ermesinden itibaren en geç beş iş günü içinde Fakülte Dekanlığına başvurması ve mazeretinin varlığını kanıtlayan belgeleri sunması gerekir. Aksi halde, bu husustaki başvurusu dikkate alınmaz</w:t>
      </w:r>
      <w:r w:rsidR="002D0739" w:rsidRPr="004D3B79">
        <w:rPr>
          <w:rFonts w:eastAsia="Calibri"/>
          <w:color w:val="auto"/>
          <w:sz w:val="20"/>
          <w:szCs w:val="20"/>
        </w:rPr>
        <w:t>.</w:t>
      </w:r>
    </w:p>
    <w:p w14:paraId="058F035C" w14:textId="052ACD29" w:rsidR="00234A38" w:rsidRPr="004D3B79" w:rsidRDefault="00234A38" w:rsidP="002D0739">
      <w:pPr>
        <w:pStyle w:val="Default"/>
        <w:rPr>
          <w:rFonts w:eastAsia="Calibri"/>
          <w:color w:val="auto"/>
          <w:sz w:val="20"/>
          <w:szCs w:val="20"/>
        </w:rPr>
      </w:pPr>
      <w:r w:rsidRPr="004D3B79">
        <w:rPr>
          <w:i/>
          <w:sz w:val="20"/>
          <w:szCs w:val="20"/>
        </w:rPr>
        <w:t>Ağırlıklı Ortalama Ve Diploma Derecesi</w:t>
      </w:r>
    </w:p>
    <w:p w14:paraId="5A80982B" w14:textId="77777777" w:rsidR="00234A38" w:rsidRPr="004D3B79" w:rsidRDefault="00234A38" w:rsidP="00234A38">
      <w:pPr>
        <w:spacing w:line="276" w:lineRule="auto"/>
        <w:jc w:val="both"/>
        <w:rPr>
          <w:sz w:val="20"/>
          <w:szCs w:val="20"/>
        </w:rPr>
      </w:pPr>
      <w:r w:rsidRPr="004D3B79">
        <w:rPr>
          <w:i/>
          <w:sz w:val="20"/>
          <w:szCs w:val="20"/>
        </w:rPr>
        <w:t>Madde 33- (</w:t>
      </w:r>
      <w:r w:rsidRPr="004D3B79">
        <w:rPr>
          <w:sz w:val="20"/>
          <w:szCs w:val="20"/>
        </w:rPr>
        <w:t xml:space="preserve">1) Bir dersin kredisi, o ders için haftalık teorik ders saati miktarına, o derse ilişkin olarak yapılan uygulama, </w:t>
      </w:r>
      <w:proofErr w:type="spellStart"/>
      <w:r w:rsidRPr="004D3B79">
        <w:rPr>
          <w:sz w:val="20"/>
          <w:szCs w:val="20"/>
        </w:rPr>
        <w:t>laboratuar</w:t>
      </w:r>
      <w:proofErr w:type="spellEnd"/>
      <w:r w:rsidRPr="004D3B79">
        <w:rPr>
          <w:sz w:val="20"/>
          <w:szCs w:val="20"/>
        </w:rPr>
        <w:t xml:space="preserve"> veya diğer çalışmaların haftalık saat miktarlarının yarısı eklenmek sureti ile belirlenir.</w:t>
      </w:r>
    </w:p>
    <w:p w14:paraId="125A88DC" w14:textId="77777777" w:rsidR="00234A38" w:rsidRPr="004D3B79" w:rsidRDefault="00234A38" w:rsidP="00234A38">
      <w:pPr>
        <w:spacing w:line="276" w:lineRule="auto"/>
        <w:jc w:val="both"/>
        <w:rPr>
          <w:sz w:val="20"/>
          <w:szCs w:val="20"/>
        </w:rPr>
      </w:pPr>
    </w:p>
    <w:p w14:paraId="36410E3A" w14:textId="314EE591" w:rsidR="00342309" w:rsidRPr="004D3B79" w:rsidRDefault="00234A38" w:rsidP="00234A38">
      <w:pPr>
        <w:spacing w:line="276" w:lineRule="auto"/>
        <w:jc w:val="both"/>
        <w:rPr>
          <w:sz w:val="20"/>
          <w:szCs w:val="20"/>
        </w:rPr>
      </w:pPr>
      <w:r w:rsidRPr="004D3B79">
        <w:rPr>
          <w:sz w:val="20"/>
          <w:szCs w:val="20"/>
        </w:rPr>
        <w:t xml:space="preserve">(2) </w:t>
      </w:r>
      <w:r w:rsidR="00342309" w:rsidRPr="004D3B79">
        <w:rPr>
          <w:b/>
          <w:bCs/>
          <w:sz w:val="20"/>
          <w:szCs w:val="20"/>
        </w:rPr>
        <w:t xml:space="preserve">(Değişik: SK-11/06/2020-545/07) </w:t>
      </w:r>
      <w:r w:rsidR="00342309" w:rsidRPr="004D3B79">
        <w:rPr>
          <w:sz w:val="20"/>
          <w:szCs w:val="20"/>
        </w:rPr>
        <w:t>Beden eğitimi, güzel sanatlar, gönüllülük çalışmaları ve kariyer planlama derslerinden alınan notlar ile bu uygulama esaslarının 26</w:t>
      </w:r>
      <w:r w:rsidR="002D0739" w:rsidRPr="004D3B79">
        <w:rPr>
          <w:sz w:val="20"/>
          <w:szCs w:val="20"/>
        </w:rPr>
        <w:t>’</w:t>
      </w:r>
      <w:r w:rsidR="00342309" w:rsidRPr="004D3B79">
        <w:rPr>
          <w:sz w:val="20"/>
          <w:szCs w:val="20"/>
        </w:rPr>
        <w:t xml:space="preserve">ncı maddesinde ortalamaya katılmayacağı belirtilen notlar ağırlıklı ortalamaların hesaplanmasında dikkate alınmaz. </w:t>
      </w:r>
    </w:p>
    <w:p w14:paraId="78CBAAA6" w14:textId="77777777" w:rsidR="00234A38" w:rsidRPr="004D3B79" w:rsidRDefault="00234A38" w:rsidP="00234A38">
      <w:pPr>
        <w:spacing w:line="276" w:lineRule="auto"/>
        <w:jc w:val="both"/>
        <w:rPr>
          <w:sz w:val="20"/>
          <w:szCs w:val="20"/>
        </w:rPr>
      </w:pPr>
      <w:r w:rsidRPr="004D3B79">
        <w:rPr>
          <w:sz w:val="20"/>
          <w:szCs w:val="20"/>
        </w:rPr>
        <w:t>(3) Genel not ortalaması 80 ile 84.99 arası not almış olan öğrencilere onur ve 85 ile 100 arası not almış olan öğrencilere yüksek onur listesine geçtiklerini belirten belge verilir. Ancak, disiplin cezası alan öğrenciler bu haktan yararlanamazlar.</w:t>
      </w:r>
    </w:p>
    <w:p w14:paraId="385E8B81" w14:textId="77777777" w:rsidR="00234A38" w:rsidRPr="004D3B79" w:rsidRDefault="00234A38" w:rsidP="00234A38">
      <w:pPr>
        <w:spacing w:line="276" w:lineRule="auto"/>
        <w:jc w:val="both"/>
        <w:rPr>
          <w:sz w:val="20"/>
          <w:szCs w:val="20"/>
        </w:rPr>
      </w:pPr>
    </w:p>
    <w:p w14:paraId="1E1AAE9B" w14:textId="77777777" w:rsidR="00234A38" w:rsidRPr="004D3B79" w:rsidRDefault="00234A38" w:rsidP="00234A38">
      <w:pPr>
        <w:spacing w:line="276" w:lineRule="auto"/>
        <w:jc w:val="both"/>
        <w:rPr>
          <w:sz w:val="20"/>
          <w:szCs w:val="20"/>
        </w:rPr>
      </w:pPr>
      <w:r w:rsidRPr="004D3B79">
        <w:rPr>
          <w:sz w:val="20"/>
          <w:szCs w:val="20"/>
        </w:rPr>
        <w:t>(4) Öğrencilerin diploma dereceleri, notlara ait öğrenci bürosunda saklanan orijinal belgelerden yararlanılarak belirlenir.</w:t>
      </w:r>
    </w:p>
    <w:p w14:paraId="00A92284" w14:textId="77777777" w:rsidR="00234A38" w:rsidRPr="004D3B79" w:rsidRDefault="00234A38" w:rsidP="00234A38">
      <w:pPr>
        <w:spacing w:line="276" w:lineRule="auto"/>
        <w:jc w:val="both"/>
        <w:rPr>
          <w:sz w:val="20"/>
          <w:szCs w:val="20"/>
        </w:rPr>
      </w:pPr>
    </w:p>
    <w:p w14:paraId="739DC9E3" w14:textId="77777777" w:rsidR="00234A38" w:rsidRPr="004D3B79" w:rsidRDefault="00234A38" w:rsidP="00234A38">
      <w:pPr>
        <w:spacing w:line="276" w:lineRule="auto"/>
        <w:jc w:val="both"/>
        <w:rPr>
          <w:i/>
          <w:sz w:val="20"/>
          <w:szCs w:val="20"/>
        </w:rPr>
      </w:pPr>
      <w:r w:rsidRPr="004D3B79">
        <w:rPr>
          <w:i/>
          <w:sz w:val="20"/>
          <w:szCs w:val="20"/>
        </w:rPr>
        <w:t>Diploma</w:t>
      </w:r>
    </w:p>
    <w:p w14:paraId="0757028E" w14:textId="77777777" w:rsidR="00234A38" w:rsidRPr="004D3B79" w:rsidRDefault="00234A38" w:rsidP="00234A38">
      <w:pPr>
        <w:spacing w:line="276" w:lineRule="auto"/>
        <w:jc w:val="both"/>
        <w:rPr>
          <w:sz w:val="20"/>
          <w:szCs w:val="20"/>
        </w:rPr>
      </w:pPr>
      <w:r w:rsidRPr="004D3B79">
        <w:rPr>
          <w:i/>
          <w:sz w:val="20"/>
          <w:szCs w:val="20"/>
        </w:rPr>
        <w:lastRenderedPageBreak/>
        <w:t>Madde 34-</w:t>
      </w:r>
      <w:r w:rsidRPr="004D3B79">
        <w:rPr>
          <w:sz w:val="20"/>
          <w:szCs w:val="20"/>
        </w:rPr>
        <w:t xml:space="preserve"> (1) Fakülte tarafından verilecek diplomalar, Üniversite Yönetim Kurulu tarafından belirlenecek esaslar çerçevesi içinde düzenlenir.</w:t>
      </w:r>
    </w:p>
    <w:p w14:paraId="3009AE9F" w14:textId="77777777" w:rsidR="00234A38" w:rsidRPr="004D3B79" w:rsidRDefault="00234A38" w:rsidP="00234A38">
      <w:pPr>
        <w:spacing w:line="276" w:lineRule="auto"/>
        <w:jc w:val="both"/>
        <w:rPr>
          <w:sz w:val="20"/>
          <w:szCs w:val="20"/>
        </w:rPr>
      </w:pPr>
    </w:p>
    <w:p w14:paraId="7E7CC39A" w14:textId="77777777" w:rsidR="00234A38" w:rsidRPr="004D3B79" w:rsidRDefault="00234A38" w:rsidP="00234A38">
      <w:pPr>
        <w:spacing w:line="276" w:lineRule="auto"/>
        <w:jc w:val="both"/>
        <w:rPr>
          <w:sz w:val="20"/>
          <w:szCs w:val="20"/>
        </w:rPr>
      </w:pPr>
      <w:r w:rsidRPr="004D3B79">
        <w:rPr>
          <w:sz w:val="20"/>
          <w:szCs w:val="20"/>
        </w:rPr>
        <w:t>(2) Diplomalar hazırlanıncaya kadar öğrenciye, diplomasını alırken iade etmek üzere bir “Geçici Mezuniyet Belgesi” verilir.</w:t>
      </w:r>
    </w:p>
    <w:p w14:paraId="1368F3D8" w14:textId="77777777" w:rsidR="00234A38" w:rsidRPr="004D3B79" w:rsidRDefault="00234A38" w:rsidP="00234A38">
      <w:pPr>
        <w:spacing w:line="276" w:lineRule="auto"/>
        <w:jc w:val="both"/>
        <w:rPr>
          <w:sz w:val="20"/>
          <w:szCs w:val="20"/>
        </w:rPr>
      </w:pPr>
    </w:p>
    <w:p w14:paraId="3C5F538D" w14:textId="77777777" w:rsidR="00234A38" w:rsidRPr="004D3B79" w:rsidRDefault="00234A38" w:rsidP="00234A38">
      <w:pPr>
        <w:spacing w:line="276" w:lineRule="auto"/>
        <w:jc w:val="both"/>
        <w:rPr>
          <w:sz w:val="20"/>
          <w:szCs w:val="20"/>
        </w:rPr>
      </w:pPr>
      <w:r w:rsidRPr="004D3B79">
        <w:rPr>
          <w:sz w:val="20"/>
          <w:szCs w:val="20"/>
        </w:rPr>
        <w:t>(3) Diploma veya geçici mezuniyet belgesinin verilebilmesi için ilgili mevzuatla belirlenen mali yükümlülüklerin yerine getirilmiş olması gerekir.</w:t>
      </w:r>
    </w:p>
    <w:p w14:paraId="301516E6" w14:textId="77777777" w:rsidR="00234A38" w:rsidRPr="004D3B79" w:rsidRDefault="00234A38" w:rsidP="00234A38">
      <w:pPr>
        <w:spacing w:line="276" w:lineRule="auto"/>
        <w:jc w:val="both"/>
        <w:rPr>
          <w:i/>
          <w:sz w:val="20"/>
          <w:szCs w:val="20"/>
        </w:rPr>
      </w:pPr>
    </w:p>
    <w:p w14:paraId="341C44C1" w14:textId="77777777" w:rsidR="00234A38" w:rsidRPr="004D3B79" w:rsidRDefault="00234A38" w:rsidP="00234A38">
      <w:pPr>
        <w:spacing w:line="276" w:lineRule="auto"/>
        <w:jc w:val="both"/>
        <w:rPr>
          <w:i/>
          <w:sz w:val="20"/>
          <w:szCs w:val="20"/>
        </w:rPr>
      </w:pPr>
      <w:r w:rsidRPr="004D3B79">
        <w:rPr>
          <w:i/>
          <w:sz w:val="20"/>
          <w:szCs w:val="20"/>
        </w:rPr>
        <w:t>Ön Lisans Diploması</w:t>
      </w:r>
    </w:p>
    <w:p w14:paraId="3B8679BA" w14:textId="747021FE" w:rsidR="00234A38" w:rsidRPr="004D3B79" w:rsidRDefault="00234A38" w:rsidP="00234A38">
      <w:pPr>
        <w:spacing w:line="276" w:lineRule="auto"/>
        <w:jc w:val="both"/>
        <w:rPr>
          <w:sz w:val="20"/>
          <w:szCs w:val="20"/>
        </w:rPr>
      </w:pPr>
      <w:r w:rsidRPr="004D3B79">
        <w:rPr>
          <w:i/>
          <w:sz w:val="20"/>
          <w:szCs w:val="20"/>
        </w:rPr>
        <w:t>Madde 35-</w:t>
      </w:r>
      <w:r w:rsidRPr="004D3B79">
        <w:rPr>
          <w:sz w:val="20"/>
          <w:szCs w:val="20"/>
        </w:rPr>
        <w:t xml:space="preserve"> (1) Lisans düzeyinde öğrenim gören bir öğrenci, ilk dört yarıyılın bütün derslerini başarı ile tamamlamış olmak kaydı ile ve istekleri halinde, Lisans Öğrenimlerini Tamamlamayan veya Tamamlayamayanların Ön Lisans Diploması Almaları veya Meslek Yüksekokullarına İntibakları Hakkında Yönetmelik hükümleri çerçevesinde Ön Lisans Diploması verilir.</w:t>
      </w:r>
    </w:p>
    <w:p w14:paraId="30F8B7B4" w14:textId="77777777" w:rsidR="00234A38" w:rsidRPr="004D3B79" w:rsidRDefault="00234A38" w:rsidP="00234A38">
      <w:pPr>
        <w:spacing w:line="276" w:lineRule="auto"/>
        <w:jc w:val="both"/>
        <w:rPr>
          <w:sz w:val="20"/>
          <w:szCs w:val="20"/>
        </w:rPr>
      </w:pPr>
    </w:p>
    <w:p w14:paraId="50AC33C7" w14:textId="77777777" w:rsidR="00234A38" w:rsidRPr="004D3B79" w:rsidRDefault="00234A38" w:rsidP="00234A38">
      <w:pPr>
        <w:spacing w:line="276" w:lineRule="auto"/>
        <w:jc w:val="both"/>
        <w:rPr>
          <w:i/>
          <w:sz w:val="20"/>
          <w:szCs w:val="20"/>
        </w:rPr>
      </w:pPr>
      <w:r w:rsidRPr="004D3B79">
        <w:rPr>
          <w:i/>
          <w:sz w:val="20"/>
          <w:szCs w:val="20"/>
        </w:rPr>
        <w:t>Kayıt Silme</w:t>
      </w:r>
    </w:p>
    <w:p w14:paraId="794B4CC1" w14:textId="4BE03C25" w:rsidR="00234A38" w:rsidRPr="004D3B79" w:rsidRDefault="00234A38" w:rsidP="00234A38">
      <w:pPr>
        <w:spacing w:line="276" w:lineRule="auto"/>
        <w:jc w:val="both"/>
        <w:rPr>
          <w:sz w:val="20"/>
          <w:szCs w:val="20"/>
        </w:rPr>
      </w:pPr>
      <w:r w:rsidRPr="004D3B79">
        <w:rPr>
          <w:i/>
          <w:sz w:val="20"/>
          <w:szCs w:val="20"/>
        </w:rPr>
        <w:t>Madde 36-</w:t>
      </w:r>
      <w:r w:rsidRPr="004D3B79">
        <w:rPr>
          <w:sz w:val="20"/>
          <w:szCs w:val="20"/>
        </w:rPr>
        <w:t xml:space="preserve"> (1) İlgili mevzuat hükümlerine göre kayıt silmeyi gerektiren hallerde, Fakülte Yönetim Kurulu kararı ile öğrencinin kaydı silinir.</w:t>
      </w:r>
    </w:p>
    <w:p w14:paraId="58CC84CB" w14:textId="77777777" w:rsidR="00234A38" w:rsidRPr="004D3B79" w:rsidRDefault="00234A38" w:rsidP="00234A38">
      <w:pPr>
        <w:spacing w:line="276" w:lineRule="auto"/>
        <w:jc w:val="both"/>
        <w:rPr>
          <w:i/>
          <w:sz w:val="20"/>
          <w:szCs w:val="20"/>
        </w:rPr>
      </w:pPr>
    </w:p>
    <w:p w14:paraId="390F432D" w14:textId="77777777" w:rsidR="00234A38" w:rsidRPr="004D3B79" w:rsidRDefault="00234A38" w:rsidP="00234A38">
      <w:pPr>
        <w:spacing w:line="276" w:lineRule="auto"/>
        <w:jc w:val="both"/>
        <w:rPr>
          <w:i/>
          <w:sz w:val="20"/>
          <w:szCs w:val="20"/>
        </w:rPr>
      </w:pPr>
      <w:r w:rsidRPr="004D3B79">
        <w:rPr>
          <w:i/>
          <w:sz w:val="20"/>
          <w:szCs w:val="20"/>
        </w:rPr>
        <w:t>Hüküm Bulunmayan Haller</w:t>
      </w:r>
    </w:p>
    <w:p w14:paraId="1990F09D" w14:textId="77777777" w:rsidR="00234A38" w:rsidRPr="004D3B79" w:rsidRDefault="00234A38" w:rsidP="00234A38">
      <w:pPr>
        <w:spacing w:line="276" w:lineRule="auto"/>
        <w:jc w:val="both"/>
        <w:rPr>
          <w:sz w:val="20"/>
          <w:szCs w:val="20"/>
        </w:rPr>
      </w:pPr>
      <w:r w:rsidRPr="004D3B79">
        <w:rPr>
          <w:i/>
          <w:sz w:val="20"/>
          <w:szCs w:val="20"/>
        </w:rPr>
        <w:t>Madde 37-</w:t>
      </w:r>
      <w:r w:rsidRPr="004D3B79">
        <w:rPr>
          <w:sz w:val="20"/>
          <w:szCs w:val="20"/>
        </w:rPr>
        <w:t xml:space="preserve"> (1) Bu Uygulama Esaslarında hüküm bulunmayan hallerde, ilgili diğer mevzuat hükümleri ile Senato, Üniversite Yönetim Kurulu, Fakülte Yönetim Kurulu kararları uygulanır.</w:t>
      </w:r>
    </w:p>
    <w:p w14:paraId="686B73A6" w14:textId="77777777" w:rsidR="00234A38" w:rsidRPr="004D3B79" w:rsidRDefault="00234A38" w:rsidP="00234A38">
      <w:pPr>
        <w:spacing w:line="276" w:lineRule="auto"/>
        <w:jc w:val="both"/>
        <w:rPr>
          <w:i/>
          <w:sz w:val="20"/>
          <w:szCs w:val="20"/>
        </w:rPr>
      </w:pPr>
    </w:p>
    <w:p w14:paraId="7D40A57B" w14:textId="77777777" w:rsidR="00234A38" w:rsidRPr="004D3B79" w:rsidRDefault="00234A38" w:rsidP="00234A38">
      <w:pPr>
        <w:spacing w:line="276" w:lineRule="auto"/>
        <w:jc w:val="both"/>
        <w:rPr>
          <w:i/>
          <w:sz w:val="20"/>
          <w:szCs w:val="20"/>
        </w:rPr>
      </w:pPr>
      <w:r w:rsidRPr="004D3B79">
        <w:rPr>
          <w:i/>
          <w:sz w:val="20"/>
          <w:szCs w:val="20"/>
        </w:rPr>
        <w:t>Yürürlükten Kaldırılan Uygulama Esasları</w:t>
      </w:r>
    </w:p>
    <w:p w14:paraId="34195B64" w14:textId="77777777" w:rsidR="00234A38" w:rsidRPr="004D3B79" w:rsidRDefault="00234A38" w:rsidP="00234A38">
      <w:pPr>
        <w:spacing w:line="276" w:lineRule="auto"/>
        <w:jc w:val="both"/>
        <w:rPr>
          <w:sz w:val="20"/>
          <w:szCs w:val="20"/>
        </w:rPr>
      </w:pPr>
      <w:r w:rsidRPr="004D3B79">
        <w:rPr>
          <w:i/>
          <w:sz w:val="20"/>
          <w:szCs w:val="20"/>
        </w:rPr>
        <w:t>Madde 38- (Değişik: SK-12/05/2015-441/13)</w:t>
      </w:r>
      <w:r w:rsidRPr="004D3B79">
        <w:rPr>
          <w:sz w:val="20"/>
          <w:szCs w:val="20"/>
        </w:rPr>
        <w:t xml:space="preserve"> (1) 28.08.2012 tarih ve 404/08 sayılı Senato kararı ile kabul edilen Hemşirelik Fakültesi Öğretim ve Sınav Uygulama Esasları yürürlükten kaldırılmıştır.</w:t>
      </w:r>
    </w:p>
    <w:p w14:paraId="4BD3E0F9" w14:textId="77777777" w:rsidR="00234A38" w:rsidRPr="004D3B79" w:rsidRDefault="00234A38" w:rsidP="00234A38">
      <w:pPr>
        <w:spacing w:line="276" w:lineRule="auto"/>
        <w:jc w:val="both"/>
        <w:rPr>
          <w:sz w:val="20"/>
          <w:szCs w:val="20"/>
        </w:rPr>
      </w:pPr>
    </w:p>
    <w:p w14:paraId="1A6A7B8A" w14:textId="77777777" w:rsidR="00234A38" w:rsidRPr="004D3B79" w:rsidRDefault="00234A38" w:rsidP="00234A38">
      <w:pPr>
        <w:spacing w:line="276" w:lineRule="auto"/>
        <w:jc w:val="both"/>
        <w:rPr>
          <w:i/>
          <w:iCs/>
          <w:sz w:val="20"/>
          <w:szCs w:val="20"/>
        </w:rPr>
      </w:pPr>
      <w:r w:rsidRPr="004D3B79">
        <w:rPr>
          <w:i/>
          <w:iCs/>
          <w:sz w:val="20"/>
          <w:szCs w:val="20"/>
        </w:rPr>
        <w:t>Öğrenim Süresi</w:t>
      </w:r>
    </w:p>
    <w:p w14:paraId="021210C3" w14:textId="77777777" w:rsidR="00234A38" w:rsidRPr="004D3B79" w:rsidRDefault="00234A38" w:rsidP="00234A38">
      <w:pPr>
        <w:spacing w:line="276" w:lineRule="auto"/>
        <w:jc w:val="both"/>
        <w:rPr>
          <w:sz w:val="20"/>
          <w:szCs w:val="20"/>
        </w:rPr>
      </w:pPr>
      <w:r w:rsidRPr="004D3B79">
        <w:rPr>
          <w:sz w:val="20"/>
          <w:szCs w:val="20"/>
        </w:rPr>
        <w:t>Geçici Madde 3: (SK-15.03.2016-455/18) (1)6569 sayılı “Türkiye Sağlık Enstitüleri Kurulması ile Bazı Kanun ve Kanun Hükmünde Kararnamelerde Değişiklik Yapılmasına İlişkin Kanun” un yürürlüğe girdiği 26.11.2014 tarihinden önce Fakültemizde kayıtlı olan öğrenciler bakımından azami öğrenim sürelerinin hesaplanmasında daha önceki öğrenim süreleri dikkate alınmaz.</w:t>
      </w:r>
    </w:p>
    <w:p w14:paraId="0A19C217" w14:textId="77777777" w:rsidR="00234A38" w:rsidRPr="004D3B79" w:rsidRDefault="00234A38" w:rsidP="00234A38">
      <w:pPr>
        <w:spacing w:line="276" w:lineRule="auto"/>
        <w:jc w:val="both"/>
        <w:rPr>
          <w:sz w:val="20"/>
          <w:szCs w:val="20"/>
        </w:rPr>
      </w:pPr>
    </w:p>
    <w:p w14:paraId="04AE260D" w14:textId="77777777" w:rsidR="00234A38" w:rsidRPr="004D3B79" w:rsidRDefault="00234A38" w:rsidP="00234A38">
      <w:pPr>
        <w:spacing w:line="276" w:lineRule="auto"/>
        <w:jc w:val="both"/>
        <w:rPr>
          <w:i/>
          <w:sz w:val="20"/>
          <w:szCs w:val="20"/>
        </w:rPr>
      </w:pPr>
      <w:r w:rsidRPr="004D3B79">
        <w:rPr>
          <w:i/>
          <w:sz w:val="20"/>
          <w:szCs w:val="20"/>
        </w:rPr>
        <w:t>Yürürlük</w:t>
      </w:r>
    </w:p>
    <w:p w14:paraId="27F66D1F" w14:textId="77777777" w:rsidR="00234A38" w:rsidRPr="004D3B79" w:rsidRDefault="00234A38" w:rsidP="00234A38">
      <w:pPr>
        <w:spacing w:line="276" w:lineRule="auto"/>
        <w:jc w:val="both"/>
        <w:rPr>
          <w:sz w:val="20"/>
          <w:szCs w:val="20"/>
        </w:rPr>
      </w:pPr>
      <w:r w:rsidRPr="004D3B79">
        <w:rPr>
          <w:i/>
          <w:sz w:val="20"/>
          <w:szCs w:val="20"/>
        </w:rPr>
        <w:t>Madde 39- (Değişik: SK-15.03.2016-455/18)</w:t>
      </w:r>
      <w:r w:rsidRPr="004D3B79">
        <w:rPr>
          <w:sz w:val="20"/>
          <w:szCs w:val="20"/>
        </w:rPr>
        <w:t xml:space="preserve"> (1) Bu Uygulama Esasları 2016-2017 eğitim-öğretim yılından itibaren yürürlüğe girer.</w:t>
      </w:r>
    </w:p>
    <w:p w14:paraId="33C4F66C" w14:textId="77777777" w:rsidR="00234A38" w:rsidRPr="004D3B79" w:rsidRDefault="00234A38" w:rsidP="00234A38">
      <w:pPr>
        <w:spacing w:line="276" w:lineRule="auto"/>
        <w:jc w:val="both"/>
        <w:rPr>
          <w:sz w:val="20"/>
          <w:szCs w:val="20"/>
        </w:rPr>
      </w:pPr>
    </w:p>
    <w:p w14:paraId="262E5940" w14:textId="77777777" w:rsidR="00234A38" w:rsidRPr="004D3B79" w:rsidRDefault="00234A38" w:rsidP="00234A38">
      <w:pPr>
        <w:spacing w:line="276" w:lineRule="auto"/>
        <w:jc w:val="both"/>
        <w:rPr>
          <w:i/>
          <w:sz w:val="20"/>
          <w:szCs w:val="20"/>
        </w:rPr>
      </w:pPr>
      <w:r w:rsidRPr="004D3B79">
        <w:rPr>
          <w:i/>
          <w:sz w:val="20"/>
          <w:szCs w:val="20"/>
        </w:rPr>
        <w:t>Yürütme</w:t>
      </w:r>
    </w:p>
    <w:p w14:paraId="5B22BD6F" w14:textId="77777777" w:rsidR="00234A38" w:rsidRPr="004D3B79" w:rsidRDefault="00234A38" w:rsidP="00234A38">
      <w:pPr>
        <w:spacing w:line="276" w:lineRule="auto"/>
        <w:jc w:val="both"/>
        <w:rPr>
          <w:sz w:val="20"/>
          <w:szCs w:val="20"/>
        </w:rPr>
      </w:pPr>
      <w:r w:rsidRPr="004D3B79">
        <w:rPr>
          <w:i/>
          <w:sz w:val="20"/>
          <w:szCs w:val="20"/>
        </w:rPr>
        <w:t>Madde 40-</w:t>
      </w:r>
      <w:r w:rsidRPr="004D3B79">
        <w:rPr>
          <w:sz w:val="20"/>
          <w:szCs w:val="20"/>
        </w:rPr>
        <w:t xml:space="preserve"> (1) Bu Uygulama Esasları hükümlerini Hemşirelik Fakültesi Dekanı yürütür. </w:t>
      </w:r>
    </w:p>
    <w:p w14:paraId="5ECA30F7" w14:textId="77777777" w:rsidR="00234A38" w:rsidRPr="004D3B79" w:rsidRDefault="00234A38" w:rsidP="006153AD">
      <w:pPr>
        <w:pStyle w:val="Balk1"/>
      </w:pPr>
      <w:bookmarkStart w:id="183" w:name="_Toc139625595"/>
      <w:r w:rsidRPr="004D3B79">
        <w:t xml:space="preserve">3.3. </w:t>
      </w:r>
      <w:proofErr w:type="spellStart"/>
      <w:r w:rsidRPr="004D3B79">
        <w:t>Yönergeler</w:t>
      </w:r>
      <w:bookmarkEnd w:id="183"/>
      <w:proofErr w:type="spellEnd"/>
    </w:p>
    <w:p w14:paraId="0DC5499A" w14:textId="77777777" w:rsidR="00234A38" w:rsidRPr="004D3B79" w:rsidRDefault="00234A38" w:rsidP="006153AD">
      <w:pPr>
        <w:pStyle w:val="Balk1"/>
      </w:pPr>
      <w:bookmarkStart w:id="184" w:name="_Toc139625596"/>
      <w:r w:rsidRPr="004D3B79">
        <w:t xml:space="preserve">3.3.1. </w:t>
      </w:r>
      <w:proofErr w:type="spellStart"/>
      <w:r w:rsidRPr="004D3B79">
        <w:t>Uygulama</w:t>
      </w:r>
      <w:proofErr w:type="spellEnd"/>
      <w:r w:rsidRPr="004D3B79">
        <w:t xml:space="preserve"> </w:t>
      </w:r>
      <w:proofErr w:type="spellStart"/>
      <w:r w:rsidRPr="004D3B79">
        <w:t>Yönergesi</w:t>
      </w:r>
      <w:bookmarkEnd w:id="184"/>
      <w:proofErr w:type="spellEnd"/>
    </w:p>
    <w:p w14:paraId="64A55290" w14:textId="77777777" w:rsidR="00234A38" w:rsidRPr="004D3B79" w:rsidRDefault="00234A38" w:rsidP="00234A38">
      <w:pPr>
        <w:keepNext/>
        <w:spacing w:before="240" w:after="60" w:line="276" w:lineRule="auto"/>
        <w:jc w:val="both"/>
        <w:outlineLvl w:val="0"/>
        <w:rPr>
          <w:bCs/>
          <w:i/>
          <w:kern w:val="32"/>
          <w:sz w:val="20"/>
          <w:szCs w:val="20"/>
        </w:rPr>
      </w:pPr>
      <w:bookmarkStart w:id="185" w:name="_Toc459385971"/>
      <w:bookmarkStart w:id="186" w:name="_Toc516583423"/>
      <w:bookmarkStart w:id="187" w:name="_Toc517951410"/>
      <w:bookmarkStart w:id="188" w:name="_Toc45620344"/>
      <w:r w:rsidRPr="004D3B79">
        <w:rPr>
          <w:bCs/>
          <w:i/>
          <w:kern w:val="32"/>
          <w:sz w:val="20"/>
          <w:szCs w:val="20"/>
        </w:rPr>
        <w:t>Amaç ve Kapsam</w:t>
      </w:r>
      <w:bookmarkEnd w:id="185"/>
      <w:bookmarkEnd w:id="186"/>
      <w:bookmarkEnd w:id="187"/>
      <w:bookmarkEnd w:id="188"/>
    </w:p>
    <w:p w14:paraId="355D524D" w14:textId="77777777" w:rsidR="00234A38" w:rsidRPr="004D3B79" w:rsidRDefault="00234A38" w:rsidP="00234A38">
      <w:pPr>
        <w:spacing w:after="120" w:line="276" w:lineRule="auto"/>
        <w:ind w:firstLine="708"/>
        <w:jc w:val="both"/>
        <w:rPr>
          <w:sz w:val="20"/>
          <w:szCs w:val="20"/>
          <w:lang w:eastAsia="en-US"/>
        </w:rPr>
      </w:pPr>
      <w:r w:rsidRPr="004D3B79">
        <w:rPr>
          <w:i/>
          <w:sz w:val="20"/>
          <w:szCs w:val="20"/>
          <w:lang w:eastAsia="en-US"/>
        </w:rPr>
        <w:t>Madde 1-</w:t>
      </w:r>
      <w:r w:rsidRPr="004D3B79">
        <w:rPr>
          <w:sz w:val="20"/>
          <w:szCs w:val="20"/>
          <w:lang w:eastAsia="en-US"/>
        </w:rPr>
        <w:t xml:space="preserve"> Yönergenin amacı, Dokuz Eylül Üniversitesi Öğretim ve Sınav Çerçeve Yönetmeliği’nin 17. maddesi gereğince Dokuz Eylül Üniversitesi Hemşirelik Fakültesi öğrencilerinin Hemşirelik meslek derslerinin klinik ve klinik dışı saha uygulamalarında uymaları gereken ilkeleri belirlemektir.</w:t>
      </w:r>
    </w:p>
    <w:p w14:paraId="582B34B4" w14:textId="77777777" w:rsidR="00234A38" w:rsidRPr="004D3B79" w:rsidRDefault="00234A38" w:rsidP="00234A38">
      <w:pPr>
        <w:keepNext/>
        <w:spacing w:before="240" w:after="60" w:line="276" w:lineRule="auto"/>
        <w:ind w:firstLine="708"/>
        <w:jc w:val="both"/>
        <w:outlineLvl w:val="1"/>
        <w:rPr>
          <w:bCs/>
          <w:i/>
          <w:iCs/>
          <w:sz w:val="20"/>
          <w:szCs w:val="20"/>
        </w:rPr>
      </w:pPr>
      <w:bookmarkStart w:id="189" w:name="_Toc459385972"/>
      <w:bookmarkStart w:id="190" w:name="_Toc516583424"/>
      <w:bookmarkStart w:id="191" w:name="_Toc517951411"/>
      <w:bookmarkStart w:id="192" w:name="_Toc45620345"/>
      <w:r w:rsidRPr="004D3B79">
        <w:rPr>
          <w:bCs/>
          <w:i/>
          <w:iCs/>
          <w:sz w:val="20"/>
          <w:szCs w:val="20"/>
        </w:rPr>
        <w:lastRenderedPageBreak/>
        <w:t>Uygulama Zorunluluğu</w:t>
      </w:r>
      <w:bookmarkEnd w:id="189"/>
      <w:bookmarkEnd w:id="190"/>
      <w:bookmarkEnd w:id="191"/>
      <w:bookmarkEnd w:id="192"/>
    </w:p>
    <w:p w14:paraId="0C91CA57" w14:textId="77777777" w:rsidR="00234A38" w:rsidRPr="004D3B79" w:rsidRDefault="00234A38" w:rsidP="00234A38">
      <w:pPr>
        <w:spacing w:line="276" w:lineRule="auto"/>
        <w:ind w:firstLine="708"/>
        <w:jc w:val="both"/>
        <w:rPr>
          <w:sz w:val="20"/>
          <w:szCs w:val="20"/>
        </w:rPr>
      </w:pPr>
      <w:r w:rsidRPr="004D3B79">
        <w:rPr>
          <w:i/>
          <w:sz w:val="20"/>
          <w:szCs w:val="20"/>
        </w:rPr>
        <w:t>Madde 2-</w:t>
      </w:r>
      <w:r w:rsidRPr="004D3B79">
        <w:rPr>
          <w:sz w:val="20"/>
          <w:szCs w:val="20"/>
        </w:rPr>
        <w:t xml:space="preserve"> Her öğrenci, pratik çalışma deneyimi kazanmak, uygulama yeteneklerini geliştirmek ve iş yaşamına uyum sağlamak amacıyla Fakülte Dekanlığı tarafından uygun görülen sağlık kurumlarında bu Yönerge hükümleri uyarınca uygulama yapmak zorundadır.</w:t>
      </w:r>
    </w:p>
    <w:p w14:paraId="500C2320" w14:textId="77777777" w:rsidR="00234A38" w:rsidRPr="004D3B79" w:rsidRDefault="00234A38" w:rsidP="00234A38">
      <w:pPr>
        <w:keepNext/>
        <w:spacing w:before="240" w:after="60" w:line="276" w:lineRule="auto"/>
        <w:ind w:firstLine="708"/>
        <w:jc w:val="both"/>
        <w:outlineLvl w:val="1"/>
        <w:rPr>
          <w:bCs/>
          <w:i/>
          <w:iCs/>
          <w:sz w:val="20"/>
          <w:szCs w:val="20"/>
        </w:rPr>
      </w:pPr>
      <w:bookmarkStart w:id="193" w:name="_Toc459385973"/>
      <w:bookmarkStart w:id="194" w:name="_Toc516583425"/>
      <w:bookmarkStart w:id="195" w:name="_Toc517951412"/>
      <w:bookmarkStart w:id="196" w:name="_Toc45620346"/>
      <w:r w:rsidRPr="004D3B79">
        <w:rPr>
          <w:bCs/>
          <w:i/>
          <w:iCs/>
          <w:sz w:val="20"/>
          <w:szCs w:val="20"/>
        </w:rPr>
        <w:t>Uygulama Dönemleri ve Süreleri</w:t>
      </w:r>
      <w:bookmarkEnd w:id="193"/>
      <w:bookmarkEnd w:id="194"/>
      <w:bookmarkEnd w:id="195"/>
      <w:bookmarkEnd w:id="196"/>
    </w:p>
    <w:p w14:paraId="7CAC7350" w14:textId="77777777" w:rsidR="00234A38" w:rsidRPr="004D3B79" w:rsidRDefault="00234A38" w:rsidP="00234A38">
      <w:pPr>
        <w:spacing w:line="276" w:lineRule="auto"/>
        <w:ind w:firstLine="708"/>
        <w:jc w:val="both"/>
        <w:rPr>
          <w:sz w:val="20"/>
          <w:szCs w:val="20"/>
        </w:rPr>
      </w:pPr>
      <w:r w:rsidRPr="004D3B79">
        <w:rPr>
          <w:i/>
          <w:sz w:val="20"/>
          <w:szCs w:val="20"/>
        </w:rPr>
        <w:t>Madde 3-</w:t>
      </w:r>
      <w:r w:rsidRPr="004D3B79">
        <w:rPr>
          <w:sz w:val="20"/>
          <w:szCs w:val="20"/>
        </w:rPr>
        <w:t xml:space="preserve"> Bir dersin </w:t>
      </w:r>
      <w:proofErr w:type="spellStart"/>
      <w:r w:rsidRPr="004D3B79">
        <w:rPr>
          <w:sz w:val="20"/>
          <w:szCs w:val="20"/>
        </w:rPr>
        <w:t>yarıyıliçi</w:t>
      </w:r>
      <w:proofErr w:type="spellEnd"/>
      <w:r w:rsidRPr="004D3B79">
        <w:rPr>
          <w:sz w:val="20"/>
          <w:szCs w:val="20"/>
        </w:rPr>
        <w:t xml:space="preserve"> </w:t>
      </w:r>
      <w:proofErr w:type="spellStart"/>
      <w:r w:rsidRPr="004D3B79">
        <w:rPr>
          <w:sz w:val="20"/>
          <w:szCs w:val="20"/>
        </w:rPr>
        <w:t>uygulamalarındanbaşarısız</w:t>
      </w:r>
      <w:proofErr w:type="spellEnd"/>
      <w:r w:rsidRPr="004D3B79">
        <w:rPr>
          <w:sz w:val="20"/>
          <w:szCs w:val="20"/>
        </w:rPr>
        <w:t xml:space="preserve"> olan öğrenci bir sonraki öğretim yılının o dersin açıldığı yarıyılında o dersi teorik kısımları ile birlikte tümü ile tekrarlamak zorundadır. </w:t>
      </w:r>
    </w:p>
    <w:p w14:paraId="7ED0CB74" w14:textId="77777777" w:rsidR="00234A38" w:rsidRPr="004D3B79" w:rsidRDefault="00234A38" w:rsidP="00234A38">
      <w:pPr>
        <w:keepNext/>
        <w:spacing w:before="240" w:after="60" w:line="276" w:lineRule="auto"/>
        <w:ind w:firstLine="708"/>
        <w:jc w:val="both"/>
        <w:outlineLvl w:val="1"/>
        <w:rPr>
          <w:bCs/>
          <w:i/>
          <w:iCs/>
          <w:sz w:val="20"/>
          <w:szCs w:val="20"/>
        </w:rPr>
      </w:pPr>
      <w:bookmarkStart w:id="197" w:name="_Toc459385974"/>
      <w:bookmarkStart w:id="198" w:name="_Toc516583426"/>
      <w:bookmarkStart w:id="199" w:name="_Toc517951413"/>
      <w:bookmarkStart w:id="200" w:name="_Toc45620347"/>
      <w:r w:rsidRPr="004D3B79">
        <w:rPr>
          <w:bCs/>
          <w:i/>
          <w:iCs/>
          <w:sz w:val="20"/>
          <w:szCs w:val="20"/>
        </w:rPr>
        <w:t>Uygulamalara Devam Zorunluluğu</w:t>
      </w:r>
      <w:bookmarkEnd w:id="197"/>
      <w:bookmarkEnd w:id="198"/>
      <w:bookmarkEnd w:id="199"/>
      <w:bookmarkEnd w:id="200"/>
    </w:p>
    <w:p w14:paraId="2B1A2A09" w14:textId="77777777" w:rsidR="00234A38" w:rsidRPr="004D3B79" w:rsidRDefault="00234A38" w:rsidP="00234A38">
      <w:pPr>
        <w:spacing w:before="100" w:beforeAutospacing="1" w:after="100" w:afterAutospacing="1" w:line="276" w:lineRule="auto"/>
        <w:ind w:firstLine="708"/>
        <w:jc w:val="both"/>
        <w:outlineLvl w:val="2"/>
        <w:rPr>
          <w:bCs/>
          <w:sz w:val="20"/>
          <w:szCs w:val="20"/>
        </w:rPr>
      </w:pPr>
      <w:bookmarkStart w:id="201" w:name="_Toc451181060"/>
      <w:bookmarkStart w:id="202" w:name="_Toc452020705"/>
      <w:bookmarkStart w:id="203" w:name="_Toc452028822"/>
      <w:bookmarkStart w:id="204" w:name="_Toc459385975"/>
      <w:bookmarkStart w:id="205" w:name="_Toc506369502"/>
      <w:bookmarkStart w:id="206" w:name="_Toc506369968"/>
      <w:bookmarkStart w:id="207" w:name="_Toc507073992"/>
      <w:bookmarkStart w:id="208" w:name="_Toc516583427"/>
      <w:bookmarkStart w:id="209" w:name="_Toc517951414"/>
      <w:bookmarkStart w:id="210" w:name="_Toc45285308"/>
      <w:bookmarkStart w:id="211" w:name="_Toc45620348"/>
      <w:bookmarkStart w:id="212" w:name="_Toc73207782"/>
      <w:r w:rsidRPr="004D3B79">
        <w:rPr>
          <w:bCs/>
          <w:i/>
          <w:sz w:val="20"/>
          <w:szCs w:val="20"/>
        </w:rPr>
        <w:t>Madde 4-</w:t>
      </w:r>
      <w:r w:rsidRPr="004D3B79">
        <w:rPr>
          <w:bCs/>
          <w:sz w:val="20"/>
          <w:szCs w:val="20"/>
        </w:rPr>
        <w:t xml:space="preserve"> Öğrenci, uygulama süreleri içinde uygulamalara devam etmek zorundadır. </w:t>
      </w:r>
      <w:proofErr w:type="spellStart"/>
      <w:r w:rsidRPr="004D3B79">
        <w:rPr>
          <w:bCs/>
          <w:sz w:val="20"/>
          <w:szCs w:val="20"/>
        </w:rPr>
        <w:t>Uygulamasüresinin</w:t>
      </w:r>
      <w:proofErr w:type="spellEnd"/>
      <w:r w:rsidRPr="004D3B79">
        <w:rPr>
          <w:bCs/>
          <w:sz w:val="20"/>
          <w:szCs w:val="20"/>
        </w:rPr>
        <w:t xml:space="preserve"> %20’sinden fazlasına devam etmeyen öğrenci, başarısız sayılır ve o uygulamayı Madde 3’e göre tekrar eder. Devamsızlığı %20’yi geçmeyen öğrenci devam etmediği uygulama sürelerini hazırlanan telafi programı uyarınca tamamlamak zorundadır.</w:t>
      </w:r>
      <w:bookmarkEnd w:id="201"/>
      <w:bookmarkEnd w:id="202"/>
      <w:bookmarkEnd w:id="203"/>
      <w:bookmarkEnd w:id="204"/>
      <w:bookmarkEnd w:id="205"/>
      <w:bookmarkEnd w:id="206"/>
      <w:bookmarkEnd w:id="207"/>
      <w:bookmarkEnd w:id="208"/>
      <w:bookmarkEnd w:id="209"/>
      <w:bookmarkEnd w:id="210"/>
      <w:bookmarkEnd w:id="211"/>
      <w:bookmarkEnd w:id="212"/>
    </w:p>
    <w:p w14:paraId="25CB6FB7" w14:textId="77777777" w:rsidR="00234A38" w:rsidRPr="004D3B79" w:rsidRDefault="00234A38" w:rsidP="00234A38">
      <w:pPr>
        <w:keepNext/>
        <w:spacing w:before="240" w:after="60" w:line="276" w:lineRule="auto"/>
        <w:ind w:firstLine="708"/>
        <w:jc w:val="both"/>
        <w:outlineLvl w:val="1"/>
        <w:rPr>
          <w:bCs/>
          <w:i/>
          <w:iCs/>
          <w:sz w:val="20"/>
          <w:szCs w:val="20"/>
        </w:rPr>
      </w:pPr>
      <w:bookmarkStart w:id="213" w:name="_Toc459385976"/>
      <w:bookmarkStart w:id="214" w:name="_Toc516583428"/>
      <w:bookmarkStart w:id="215" w:name="_Toc517951415"/>
      <w:bookmarkStart w:id="216" w:name="_Toc45620349"/>
      <w:r w:rsidRPr="004D3B79">
        <w:rPr>
          <w:bCs/>
          <w:i/>
          <w:iCs/>
          <w:sz w:val="20"/>
          <w:szCs w:val="20"/>
        </w:rPr>
        <w:t>Uygulamaların Yapılacağı Yerler</w:t>
      </w:r>
      <w:bookmarkEnd w:id="213"/>
      <w:bookmarkEnd w:id="214"/>
      <w:bookmarkEnd w:id="215"/>
      <w:bookmarkEnd w:id="216"/>
    </w:p>
    <w:p w14:paraId="08898E29" w14:textId="77777777" w:rsidR="00234A38" w:rsidRPr="004D3B79" w:rsidRDefault="00234A38" w:rsidP="00234A38">
      <w:pPr>
        <w:keepNext/>
        <w:spacing w:before="240" w:after="60" w:line="276" w:lineRule="auto"/>
        <w:ind w:firstLine="708"/>
        <w:jc w:val="both"/>
        <w:outlineLvl w:val="1"/>
        <w:rPr>
          <w:b/>
          <w:bCs/>
          <w:i/>
          <w:iCs/>
          <w:sz w:val="20"/>
          <w:szCs w:val="20"/>
        </w:rPr>
      </w:pPr>
      <w:bookmarkStart w:id="217" w:name="_Toc451181062"/>
      <w:bookmarkStart w:id="218" w:name="_Toc452028824"/>
      <w:bookmarkStart w:id="219" w:name="_Toc459385977"/>
      <w:bookmarkStart w:id="220" w:name="_Toc506369504"/>
      <w:bookmarkStart w:id="221" w:name="_Toc506369970"/>
      <w:bookmarkStart w:id="222" w:name="_Toc507073994"/>
      <w:bookmarkStart w:id="223" w:name="_Toc516583429"/>
      <w:bookmarkStart w:id="224" w:name="_Toc517951416"/>
      <w:bookmarkStart w:id="225" w:name="_Toc45285310"/>
      <w:bookmarkStart w:id="226" w:name="_Toc45620350"/>
      <w:bookmarkStart w:id="227" w:name="_Toc73207784"/>
      <w:r w:rsidRPr="004D3B79">
        <w:rPr>
          <w:bCs/>
          <w:i/>
          <w:iCs/>
          <w:sz w:val="20"/>
          <w:szCs w:val="20"/>
        </w:rPr>
        <w:t xml:space="preserve">Madde 5-Dokuz Eylül Üniversitesi Hemşirelik Fakültesi’nde öğrenim gören öğrencilerin </w:t>
      </w:r>
      <w:proofErr w:type="spellStart"/>
      <w:r w:rsidRPr="004D3B79">
        <w:rPr>
          <w:bCs/>
          <w:i/>
          <w:iCs/>
          <w:sz w:val="20"/>
          <w:szCs w:val="20"/>
        </w:rPr>
        <w:t>uygulamalarıDokuz</w:t>
      </w:r>
      <w:proofErr w:type="spellEnd"/>
      <w:r w:rsidRPr="004D3B79">
        <w:rPr>
          <w:bCs/>
          <w:i/>
          <w:iCs/>
          <w:sz w:val="20"/>
          <w:szCs w:val="20"/>
        </w:rPr>
        <w:t xml:space="preserve"> Eylül Üniversitesi’ne bağlı Uygulama ve Araştırma Hastanesi’nde veya Fakülte Dekanlığınca uygun </w:t>
      </w:r>
      <w:proofErr w:type="spellStart"/>
      <w:r w:rsidRPr="004D3B79">
        <w:rPr>
          <w:bCs/>
          <w:i/>
          <w:iCs/>
          <w:sz w:val="20"/>
          <w:szCs w:val="20"/>
        </w:rPr>
        <w:t>görülenyurt</w:t>
      </w:r>
      <w:proofErr w:type="spellEnd"/>
      <w:r w:rsidRPr="004D3B79">
        <w:rPr>
          <w:bCs/>
          <w:i/>
          <w:iCs/>
          <w:sz w:val="20"/>
          <w:szCs w:val="20"/>
        </w:rPr>
        <w:t xml:space="preserve"> içi ve yurt </w:t>
      </w:r>
      <w:proofErr w:type="spellStart"/>
      <w:r w:rsidRPr="004D3B79">
        <w:rPr>
          <w:bCs/>
          <w:i/>
          <w:iCs/>
          <w:sz w:val="20"/>
          <w:szCs w:val="20"/>
        </w:rPr>
        <w:t>dışısağlık</w:t>
      </w:r>
      <w:proofErr w:type="spellEnd"/>
      <w:r w:rsidRPr="004D3B79">
        <w:rPr>
          <w:bCs/>
          <w:i/>
          <w:iCs/>
          <w:sz w:val="20"/>
          <w:szCs w:val="20"/>
        </w:rPr>
        <w:t xml:space="preserve"> kurumlarında yapılır.</w:t>
      </w:r>
      <w:bookmarkEnd w:id="217"/>
      <w:bookmarkEnd w:id="218"/>
      <w:bookmarkEnd w:id="219"/>
      <w:bookmarkEnd w:id="220"/>
      <w:bookmarkEnd w:id="221"/>
      <w:bookmarkEnd w:id="222"/>
      <w:bookmarkEnd w:id="223"/>
      <w:bookmarkEnd w:id="224"/>
      <w:bookmarkEnd w:id="225"/>
      <w:bookmarkEnd w:id="226"/>
      <w:bookmarkEnd w:id="227"/>
      <w:r w:rsidRPr="004D3B79">
        <w:rPr>
          <w:b/>
          <w:bCs/>
          <w:i/>
          <w:iCs/>
          <w:sz w:val="20"/>
          <w:szCs w:val="20"/>
        </w:rPr>
        <w:tab/>
      </w:r>
    </w:p>
    <w:p w14:paraId="201F63BC" w14:textId="77777777" w:rsidR="00234A38" w:rsidRPr="004D3B79" w:rsidRDefault="00234A38" w:rsidP="00234A38">
      <w:pPr>
        <w:spacing w:before="100" w:beforeAutospacing="1" w:after="100" w:afterAutospacing="1" w:line="276" w:lineRule="auto"/>
        <w:jc w:val="both"/>
        <w:rPr>
          <w:sz w:val="20"/>
          <w:szCs w:val="20"/>
        </w:rPr>
      </w:pPr>
      <w:r w:rsidRPr="004D3B79">
        <w:rPr>
          <w:sz w:val="20"/>
          <w:szCs w:val="20"/>
        </w:rPr>
        <w:t xml:space="preserve">Üniversiteye bağlı Uygulama ve Araştırma Hastanesi’nde ve yurt içi/yurt dışındaki sağlık kurumlarında yapılacak uygulamalar Fakülte Yönetim Kurulu tarafından görevlendirilen Uygulama Koordinatörü tarafından planlanır ve Fakülte </w:t>
      </w:r>
      <w:proofErr w:type="spellStart"/>
      <w:r w:rsidRPr="004D3B79">
        <w:rPr>
          <w:sz w:val="20"/>
          <w:szCs w:val="20"/>
        </w:rPr>
        <w:t>Dekanlığı’nca</w:t>
      </w:r>
      <w:proofErr w:type="spellEnd"/>
      <w:r w:rsidRPr="004D3B79">
        <w:rPr>
          <w:sz w:val="20"/>
          <w:szCs w:val="20"/>
        </w:rPr>
        <w:t xml:space="preserve"> onaylanarak yürütülür. </w:t>
      </w:r>
    </w:p>
    <w:p w14:paraId="6F41D68C" w14:textId="77777777" w:rsidR="00234A38" w:rsidRPr="004D3B79" w:rsidRDefault="00234A38" w:rsidP="00234A38">
      <w:pPr>
        <w:keepNext/>
        <w:spacing w:before="240" w:after="60" w:line="276" w:lineRule="auto"/>
        <w:ind w:firstLine="708"/>
        <w:jc w:val="both"/>
        <w:outlineLvl w:val="1"/>
        <w:rPr>
          <w:bCs/>
          <w:i/>
          <w:iCs/>
          <w:sz w:val="20"/>
          <w:szCs w:val="20"/>
        </w:rPr>
      </w:pPr>
      <w:bookmarkStart w:id="228" w:name="_Toc459385978"/>
      <w:bookmarkStart w:id="229" w:name="_Toc516583430"/>
      <w:bookmarkStart w:id="230" w:name="_Toc517951417"/>
      <w:bookmarkStart w:id="231" w:name="_Toc45620351"/>
      <w:r w:rsidRPr="004D3B79">
        <w:rPr>
          <w:bCs/>
          <w:i/>
          <w:iCs/>
          <w:sz w:val="20"/>
          <w:szCs w:val="20"/>
        </w:rPr>
        <w:t>Uygulama Yapan Öğrencinin Sorumluluğu</w:t>
      </w:r>
      <w:bookmarkEnd w:id="228"/>
      <w:bookmarkEnd w:id="229"/>
      <w:bookmarkEnd w:id="230"/>
      <w:bookmarkEnd w:id="231"/>
    </w:p>
    <w:p w14:paraId="4BD09BFD" w14:textId="77777777" w:rsidR="00234A38" w:rsidRPr="004D3B79" w:rsidRDefault="00234A38" w:rsidP="00234A38">
      <w:pPr>
        <w:spacing w:line="276" w:lineRule="auto"/>
        <w:ind w:firstLine="708"/>
        <w:jc w:val="both"/>
        <w:rPr>
          <w:sz w:val="20"/>
          <w:szCs w:val="20"/>
        </w:rPr>
      </w:pPr>
      <w:r w:rsidRPr="004D3B79">
        <w:rPr>
          <w:i/>
          <w:sz w:val="20"/>
          <w:szCs w:val="20"/>
        </w:rPr>
        <w:t>Madde 6-</w:t>
      </w:r>
      <w:r w:rsidRPr="004D3B79">
        <w:rPr>
          <w:sz w:val="20"/>
          <w:szCs w:val="20"/>
        </w:rPr>
        <w:t xml:space="preserve"> Öğrenci Fakülte tarafından hazırlanan uygulama programına uymak ve </w:t>
      </w:r>
      <w:proofErr w:type="spellStart"/>
      <w:r w:rsidRPr="004D3B79">
        <w:rPr>
          <w:sz w:val="20"/>
          <w:szCs w:val="20"/>
        </w:rPr>
        <w:t>uygulamagereği</w:t>
      </w:r>
      <w:proofErr w:type="spellEnd"/>
      <w:r w:rsidRPr="004D3B79">
        <w:rPr>
          <w:sz w:val="20"/>
          <w:szCs w:val="20"/>
        </w:rPr>
        <w:t xml:space="preserve"> olan görevleri zamanında ve eksiksiz yapmak zorundadır.</w:t>
      </w:r>
    </w:p>
    <w:p w14:paraId="1CFD1EBD" w14:textId="77777777" w:rsidR="00234A38" w:rsidRPr="004D3B79" w:rsidRDefault="00234A38" w:rsidP="00234A38">
      <w:pPr>
        <w:spacing w:after="120" w:line="276" w:lineRule="auto"/>
        <w:jc w:val="both"/>
        <w:rPr>
          <w:sz w:val="20"/>
          <w:szCs w:val="20"/>
        </w:rPr>
      </w:pPr>
      <w:r w:rsidRPr="004D3B79">
        <w:rPr>
          <w:sz w:val="20"/>
          <w:szCs w:val="20"/>
        </w:rPr>
        <w:tab/>
        <w:t>Uygulama yapan her öğrenci uygulama yaptığı kurumun çalışma ve güvenlik kurallarına uymak ve kullandığı mekan, araç ve gereçleri özenle kullanmakla yükümlüdür. Bu yükümlülüklerini yerine getirmemesinden doğan her türlü sorumluluk öğrenciye ait olup, öğrenci hakkında ayrıca Yükseköğretim Kurumları Öğrenci Disiplin Yönetmeliği hükümleri uyarınca işlem yapılır.</w:t>
      </w:r>
    </w:p>
    <w:p w14:paraId="35910CBB" w14:textId="77777777" w:rsidR="00234A38" w:rsidRPr="004D3B79" w:rsidRDefault="00234A38" w:rsidP="00234A38">
      <w:pPr>
        <w:keepNext/>
        <w:spacing w:before="240" w:after="60" w:line="276" w:lineRule="auto"/>
        <w:ind w:firstLine="708"/>
        <w:jc w:val="both"/>
        <w:outlineLvl w:val="1"/>
        <w:rPr>
          <w:bCs/>
          <w:i/>
          <w:iCs/>
          <w:sz w:val="20"/>
          <w:szCs w:val="20"/>
        </w:rPr>
      </w:pPr>
      <w:bookmarkStart w:id="232" w:name="_Toc459385979"/>
      <w:bookmarkStart w:id="233" w:name="_Toc516583431"/>
      <w:bookmarkStart w:id="234" w:name="_Toc517951418"/>
      <w:bookmarkStart w:id="235" w:name="_Toc45620352"/>
      <w:r w:rsidRPr="004D3B79">
        <w:rPr>
          <w:bCs/>
          <w:i/>
          <w:iCs/>
          <w:sz w:val="20"/>
          <w:szCs w:val="20"/>
        </w:rPr>
        <w:t>Uygulamanın Değerlendirilmesi</w:t>
      </w:r>
      <w:bookmarkEnd w:id="232"/>
      <w:bookmarkEnd w:id="233"/>
      <w:bookmarkEnd w:id="234"/>
      <w:bookmarkEnd w:id="235"/>
    </w:p>
    <w:p w14:paraId="18A23422" w14:textId="77777777" w:rsidR="00234A38" w:rsidRPr="004D3B79" w:rsidRDefault="00234A38" w:rsidP="00234A38">
      <w:pPr>
        <w:spacing w:after="120" w:line="276" w:lineRule="auto"/>
        <w:ind w:firstLine="708"/>
        <w:jc w:val="both"/>
        <w:rPr>
          <w:sz w:val="20"/>
          <w:szCs w:val="20"/>
          <w:lang w:eastAsia="en-US"/>
        </w:rPr>
      </w:pPr>
      <w:r w:rsidRPr="004D3B79">
        <w:rPr>
          <w:i/>
          <w:sz w:val="20"/>
          <w:szCs w:val="20"/>
          <w:lang w:eastAsia="en-US"/>
        </w:rPr>
        <w:t>Madde 7-</w:t>
      </w:r>
      <w:r w:rsidRPr="004D3B79">
        <w:rPr>
          <w:sz w:val="20"/>
          <w:szCs w:val="20"/>
          <w:lang w:eastAsia="en-US"/>
        </w:rPr>
        <w:t xml:space="preserve">Fakülte öğretim planlarında yer alan uygulamaların değerlendirilmesi “Hemşirelik Fakültesi Öğretim ve Sınav Uygulama </w:t>
      </w:r>
      <w:proofErr w:type="spellStart"/>
      <w:r w:rsidRPr="004D3B79">
        <w:rPr>
          <w:sz w:val="20"/>
          <w:szCs w:val="20"/>
          <w:lang w:eastAsia="en-US"/>
        </w:rPr>
        <w:t>Esasları”nda</w:t>
      </w:r>
      <w:proofErr w:type="spellEnd"/>
      <w:r w:rsidRPr="004D3B79">
        <w:rPr>
          <w:sz w:val="20"/>
          <w:szCs w:val="20"/>
          <w:lang w:eastAsia="en-US"/>
        </w:rPr>
        <w:t xml:space="preserve"> belirtilen </w:t>
      </w:r>
      <w:proofErr w:type="spellStart"/>
      <w:r w:rsidRPr="004D3B79">
        <w:rPr>
          <w:sz w:val="20"/>
          <w:szCs w:val="20"/>
          <w:lang w:eastAsia="en-US"/>
        </w:rPr>
        <w:t>şekildeyapılır</w:t>
      </w:r>
      <w:proofErr w:type="spellEnd"/>
      <w:r w:rsidRPr="004D3B79">
        <w:rPr>
          <w:sz w:val="20"/>
          <w:szCs w:val="20"/>
          <w:lang w:eastAsia="en-US"/>
        </w:rPr>
        <w:t>.</w:t>
      </w:r>
    </w:p>
    <w:p w14:paraId="21B6B9CC" w14:textId="77777777" w:rsidR="00234A38" w:rsidRPr="004D3B79" w:rsidRDefault="00234A38" w:rsidP="00234A38">
      <w:pPr>
        <w:spacing w:after="120" w:line="276" w:lineRule="auto"/>
        <w:jc w:val="both"/>
        <w:rPr>
          <w:sz w:val="20"/>
          <w:szCs w:val="20"/>
          <w:lang w:eastAsia="en-US"/>
        </w:rPr>
      </w:pPr>
      <w:r w:rsidRPr="004D3B79">
        <w:rPr>
          <w:sz w:val="20"/>
          <w:szCs w:val="20"/>
          <w:lang w:eastAsia="en-US"/>
        </w:rPr>
        <w:tab/>
        <w:t xml:space="preserve">Uygulama notları uygulamanın bittiği tarihi izleyen 7(yedi) gün içinde Fakülte </w:t>
      </w:r>
      <w:proofErr w:type="spellStart"/>
      <w:r w:rsidRPr="004D3B79">
        <w:rPr>
          <w:sz w:val="20"/>
          <w:szCs w:val="20"/>
          <w:lang w:eastAsia="en-US"/>
        </w:rPr>
        <w:t>Dekanlığı’na</w:t>
      </w:r>
      <w:proofErr w:type="spellEnd"/>
      <w:r w:rsidRPr="004D3B79">
        <w:rPr>
          <w:sz w:val="20"/>
          <w:szCs w:val="20"/>
          <w:lang w:eastAsia="en-US"/>
        </w:rPr>
        <w:t xml:space="preserve"> teslim edilir.</w:t>
      </w:r>
    </w:p>
    <w:p w14:paraId="7A02787C" w14:textId="77777777" w:rsidR="00234A38" w:rsidRPr="004D3B79" w:rsidRDefault="00234A38" w:rsidP="00234A38">
      <w:pPr>
        <w:keepNext/>
        <w:spacing w:before="240" w:after="60" w:line="276" w:lineRule="auto"/>
        <w:ind w:firstLine="708"/>
        <w:jc w:val="both"/>
        <w:outlineLvl w:val="3"/>
        <w:rPr>
          <w:bCs/>
          <w:i/>
          <w:sz w:val="20"/>
          <w:szCs w:val="20"/>
        </w:rPr>
      </w:pPr>
      <w:r w:rsidRPr="004D3B79">
        <w:rPr>
          <w:bCs/>
          <w:i/>
          <w:sz w:val="20"/>
          <w:szCs w:val="20"/>
        </w:rPr>
        <w:t>Zorunlu Kıyafet</w:t>
      </w:r>
    </w:p>
    <w:p w14:paraId="4BD521C9" w14:textId="77777777" w:rsidR="00234A38" w:rsidRPr="004D3B79" w:rsidRDefault="00234A38" w:rsidP="00234A38">
      <w:pPr>
        <w:spacing w:line="276" w:lineRule="auto"/>
        <w:ind w:firstLine="705"/>
        <w:jc w:val="both"/>
        <w:rPr>
          <w:sz w:val="20"/>
          <w:szCs w:val="20"/>
        </w:rPr>
      </w:pPr>
      <w:r w:rsidRPr="004D3B79">
        <w:rPr>
          <w:i/>
          <w:sz w:val="20"/>
          <w:szCs w:val="20"/>
        </w:rPr>
        <w:t>Madde 8-</w:t>
      </w:r>
      <w:r w:rsidRPr="004D3B79">
        <w:rPr>
          <w:sz w:val="20"/>
          <w:szCs w:val="20"/>
        </w:rPr>
        <w:t>Hemşirelik Fakültesi öğrencileri laboratuvar, klinik ve saha uygulamalarında devlet memurları için öngörülen kılık-kıyafet hükümlerine ve ek olarak aşağıda belirlenen kıyafet kurallarına uymak zorundadır.</w:t>
      </w:r>
    </w:p>
    <w:p w14:paraId="4A7DF5DC" w14:textId="77777777" w:rsidR="00234A38" w:rsidRPr="004D3B79" w:rsidRDefault="00234A38" w:rsidP="0012212D">
      <w:pPr>
        <w:numPr>
          <w:ilvl w:val="0"/>
          <w:numId w:val="7"/>
        </w:numPr>
        <w:spacing w:after="160" w:line="276" w:lineRule="auto"/>
        <w:jc w:val="both"/>
        <w:rPr>
          <w:sz w:val="20"/>
          <w:szCs w:val="20"/>
        </w:rPr>
      </w:pPr>
      <w:proofErr w:type="spellStart"/>
      <w:r w:rsidRPr="004D3B79">
        <w:rPr>
          <w:sz w:val="20"/>
          <w:szCs w:val="20"/>
        </w:rPr>
        <w:t>Laboratuarlar</w:t>
      </w:r>
      <w:proofErr w:type="spellEnd"/>
      <w:r w:rsidRPr="004D3B79">
        <w:rPr>
          <w:sz w:val="20"/>
          <w:szCs w:val="20"/>
        </w:rPr>
        <w:t xml:space="preserve"> için beyaz </w:t>
      </w:r>
      <w:proofErr w:type="spellStart"/>
      <w:r w:rsidRPr="004D3B79">
        <w:rPr>
          <w:sz w:val="20"/>
          <w:szCs w:val="20"/>
        </w:rPr>
        <w:t>laboratuar</w:t>
      </w:r>
      <w:proofErr w:type="spellEnd"/>
      <w:r w:rsidRPr="004D3B79">
        <w:rPr>
          <w:sz w:val="20"/>
          <w:szCs w:val="20"/>
        </w:rPr>
        <w:t xml:space="preserve"> gömleği,</w:t>
      </w:r>
    </w:p>
    <w:p w14:paraId="5D4DCA98" w14:textId="77777777" w:rsidR="00234A38" w:rsidRPr="004D3B79" w:rsidRDefault="00234A38" w:rsidP="0012212D">
      <w:pPr>
        <w:widowControl w:val="0"/>
        <w:numPr>
          <w:ilvl w:val="0"/>
          <w:numId w:val="7"/>
        </w:numPr>
        <w:spacing w:after="160" w:line="276" w:lineRule="auto"/>
        <w:ind w:right="112"/>
        <w:jc w:val="both"/>
        <w:rPr>
          <w:sz w:val="20"/>
          <w:szCs w:val="20"/>
        </w:rPr>
      </w:pPr>
      <w:r w:rsidRPr="004D3B79">
        <w:rPr>
          <w:sz w:val="20"/>
          <w:szCs w:val="20"/>
        </w:rPr>
        <w:t>Klinik uygulamaları sırasında Fakülte Yönetim Kurulu’nun belirlediği renkte ve modelde forma</w:t>
      </w:r>
      <w:r w:rsidRPr="004D3B79">
        <w:rPr>
          <w:spacing w:val="-1"/>
          <w:sz w:val="20"/>
          <w:szCs w:val="20"/>
        </w:rPr>
        <w:t xml:space="preserve"> ve forma bütünlüğüne uygun renkte ayakkabı giyilir.</w:t>
      </w:r>
    </w:p>
    <w:p w14:paraId="0C62029D" w14:textId="77777777" w:rsidR="00234A38" w:rsidRPr="004D3B79" w:rsidRDefault="00234A38" w:rsidP="00234A38">
      <w:pPr>
        <w:keepNext/>
        <w:spacing w:before="240" w:after="60" w:line="276" w:lineRule="auto"/>
        <w:ind w:firstLine="705"/>
        <w:jc w:val="both"/>
        <w:outlineLvl w:val="3"/>
        <w:rPr>
          <w:bCs/>
          <w:i/>
          <w:sz w:val="20"/>
          <w:szCs w:val="20"/>
        </w:rPr>
      </w:pPr>
      <w:r w:rsidRPr="004D3B79">
        <w:rPr>
          <w:bCs/>
          <w:i/>
          <w:sz w:val="20"/>
          <w:szCs w:val="20"/>
        </w:rPr>
        <w:lastRenderedPageBreak/>
        <w:t>Genel Hükümler</w:t>
      </w:r>
    </w:p>
    <w:p w14:paraId="270AE8E6" w14:textId="77777777" w:rsidR="00234A38" w:rsidRPr="004D3B79" w:rsidRDefault="00234A38" w:rsidP="00234A38">
      <w:pPr>
        <w:spacing w:line="276" w:lineRule="auto"/>
        <w:ind w:firstLine="705"/>
        <w:jc w:val="both"/>
        <w:rPr>
          <w:sz w:val="20"/>
          <w:szCs w:val="20"/>
        </w:rPr>
      </w:pPr>
      <w:r w:rsidRPr="004D3B79">
        <w:rPr>
          <w:i/>
          <w:sz w:val="20"/>
          <w:szCs w:val="20"/>
        </w:rPr>
        <w:t>Madde 9-</w:t>
      </w:r>
      <w:r w:rsidRPr="004D3B79">
        <w:rPr>
          <w:sz w:val="20"/>
          <w:szCs w:val="20"/>
        </w:rPr>
        <w:t>Bu Yönergede yer almayan hususlar Anabilim Dalı Başkanları’nın önerileri üzerine Fakültenin ilgili kurulları tarafından karara bağlanır.</w:t>
      </w:r>
    </w:p>
    <w:p w14:paraId="68958B4E" w14:textId="77777777" w:rsidR="00234A38" w:rsidRPr="004D3B79" w:rsidRDefault="00234A38" w:rsidP="00234A38">
      <w:pPr>
        <w:keepNext/>
        <w:spacing w:before="240" w:after="60" w:line="276" w:lineRule="auto"/>
        <w:ind w:firstLine="705"/>
        <w:jc w:val="both"/>
        <w:outlineLvl w:val="3"/>
        <w:rPr>
          <w:bCs/>
          <w:i/>
          <w:sz w:val="20"/>
          <w:szCs w:val="20"/>
        </w:rPr>
      </w:pPr>
      <w:r w:rsidRPr="004D3B79">
        <w:rPr>
          <w:bCs/>
          <w:i/>
          <w:sz w:val="20"/>
          <w:szCs w:val="20"/>
        </w:rPr>
        <w:t>Yürürlük</w:t>
      </w:r>
    </w:p>
    <w:p w14:paraId="4C0E21AD" w14:textId="77777777" w:rsidR="00234A38" w:rsidRPr="004D3B79" w:rsidRDefault="00234A38" w:rsidP="00234A38">
      <w:pPr>
        <w:spacing w:after="120"/>
        <w:ind w:right="116" w:firstLine="705"/>
        <w:jc w:val="both"/>
        <w:rPr>
          <w:sz w:val="20"/>
          <w:szCs w:val="20"/>
        </w:rPr>
      </w:pPr>
      <w:r w:rsidRPr="004D3B79">
        <w:rPr>
          <w:i/>
          <w:sz w:val="20"/>
          <w:szCs w:val="20"/>
        </w:rPr>
        <w:t>Madde 10-</w:t>
      </w:r>
      <w:r w:rsidRPr="004D3B79">
        <w:rPr>
          <w:sz w:val="20"/>
          <w:szCs w:val="20"/>
        </w:rPr>
        <w:t xml:space="preserve"> Bu</w:t>
      </w:r>
      <w:r w:rsidRPr="004D3B79">
        <w:rPr>
          <w:spacing w:val="-1"/>
          <w:sz w:val="20"/>
          <w:szCs w:val="20"/>
        </w:rPr>
        <w:t>Yönerge2018-2019öğretimyılıbaşındanitibarenuygulanmaküzere</w:t>
      </w:r>
      <w:r w:rsidRPr="004D3B79">
        <w:rPr>
          <w:sz w:val="20"/>
          <w:szCs w:val="20"/>
        </w:rPr>
        <w:t>Dokuz</w:t>
      </w:r>
      <w:r w:rsidRPr="004D3B79">
        <w:rPr>
          <w:spacing w:val="-1"/>
          <w:sz w:val="20"/>
          <w:szCs w:val="20"/>
        </w:rPr>
        <w:t>EylülÜniversitesiSenatosutarafındankabuledildiğitarihteyürürlüğegirer.</w:t>
      </w:r>
    </w:p>
    <w:p w14:paraId="552ECABB" w14:textId="77777777" w:rsidR="00234A38" w:rsidRPr="004D3B79" w:rsidRDefault="00234A38" w:rsidP="00234A38">
      <w:pPr>
        <w:keepNext/>
        <w:spacing w:before="240" w:after="60" w:line="276" w:lineRule="auto"/>
        <w:ind w:firstLine="705"/>
        <w:jc w:val="both"/>
        <w:outlineLvl w:val="3"/>
        <w:rPr>
          <w:bCs/>
          <w:i/>
          <w:sz w:val="20"/>
          <w:szCs w:val="20"/>
        </w:rPr>
      </w:pPr>
      <w:r w:rsidRPr="004D3B79">
        <w:rPr>
          <w:bCs/>
          <w:i/>
          <w:sz w:val="20"/>
          <w:szCs w:val="20"/>
        </w:rPr>
        <w:t>Yürütme</w:t>
      </w:r>
    </w:p>
    <w:p w14:paraId="394FD5F1" w14:textId="3E6CBE93" w:rsidR="005425DD" w:rsidRPr="004D3B79" w:rsidRDefault="00234A38" w:rsidP="002D0739">
      <w:pPr>
        <w:spacing w:line="276" w:lineRule="auto"/>
        <w:ind w:firstLine="705"/>
        <w:jc w:val="both"/>
        <w:rPr>
          <w:sz w:val="20"/>
          <w:szCs w:val="20"/>
        </w:rPr>
      </w:pPr>
      <w:r w:rsidRPr="004D3B79">
        <w:rPr>
          <w:i/>
          <w:sz w:val="20"/>
          <w:szCs w:val="20"/>
        </w:rPr>
        <w:t>Madde 11-</w:t>
      </w:r>
      <w:r w:rsidRPr="004D3B79">
        <w:rPr>
          <w:sz w:val="20"/>
          <w:szCs w:val="20"/>
        </w:rPr>
        <w:t xml:space="preserve"> Bu Yönergeyi Dokuz Eylül Üniversitesi Hemşirelik Fakültesi Dekanı yürütür.</w:t>
      </w:r>
    </w:p>
    <w:p w14:paraId="46CF5A0A" w14:textId="77777777" w:rsidR="004B07EE" w:rsidRPr="004D3B79" w:rsidRDefault="004B07EE" w:rsidP="00234A38">
      <w:pPr>
        <w:spacing w:line="276" w:lineRule="auto"/>
        <w:ind w:firstLine="705"/>
        <w:jc w:val="both"/>
        <w:rPr>
          <w:sz w:val="20"/>
          <w:szCs w:val="20"/>
        </w:rPr>
      </w:pPr>
    </w:p>
    <w:p w14:paraId="1BBE0328" w14:textId="77777777" w:rsidR="00234A38" w:rsidRPr="004D3B79" w:rsidRDefault="00234A38" w:rsidP="006153AD">
      <w:pPr>
        <w:pStyle w:val="Balk1"/>
      </w:pPr>
      <w:bookmarkStart w:id="236" w:name="_Toc139625597"/>
      <w:r w:rsidRPr="004D3B79">
        <w:t xml:space="preserve">3.3.2. </w:t>
      </w:r>
      <w:proofErr w:type="spellStart"/>
      <w:r w:rsidRPr="004D3B79">
        <w:t>Sınav</w:t>
      </w:r>
      <w:proofErr w:type="spellEnd"/>
      <w:r w:rsidRPr="004D3B79">
        <w:t xml:space="preserve"> </w:t>
      </w:r>
      <w:proofErr w:type="spellStart"/>
      <w:r w:rsidRPr="004D3B79">
        <w:t>Uygulama</w:t>
      </w:r>
      <w:proofErr w:type="spellEnd"/>
      <w:r w:rsidRPr="004D3B79">
        <w:t xml:space="preserve"> </w:t>
      </w:r>
      <w:proofErr w:type="spellStart"/>
      <w:r w:rsidRPr="004D3B79">
        <w:t>Yönergesi</w:t>
      </w:r>
      <w:bookmarkEnd w:id="236"/>
      <w:proofErr w:type="spellEnd"/>
    </w:p>
    <w:p w14:paraId="638BE0FB" w14:textId="77777777" w:rsidR="00234A38" w:rsidRPr="004D3B79" w:rsidRDefault="00234A38" w:rsidP="00234A38">
      <w:pPr>
        <w:spacing w:after="160" w:line="360" w:lineRule="auto"/>
        <w:jc w:val="both"/>
        <w:rPr>
          <w:rFonts w:eastAsia="Calibri"/>
          <w:i/>
          <w:sz w:val="20"/>
          <w:szCs w:val="20"/>
          <w:lang w:eastAsia="en-US"/>
        </w:rPr>
      </w:pPr>
      <w:r w:rsidRPr="004D3B79">
        <w:rPr>
          <w:rFonts w:eastAsia="Calibri"/>
          <w:i/>
          <w:sz w:val="20"/>
          <w:szCs w:val="20"/>
          <w:lang w:eastAsia="en-US"/>
        </w:rPr>
        <w:t xml:space="preserve">Amaç </w:t>
      </w:r>
    </w:p>
    <w:p w14:paraId="0842FA05"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1</w:t>
      </w:r>
      <w:r w:rsidRPr="004D3B79">
        <w:rPr>
          <w:rFonts w:eastAsia="Calibri"/>
          <w:sz w:val="20"/>
          <w:szCs w:val="20"/>
          <w:lang w:eastAsia="en-US"/>
        </w:rPr>
        <w:t>-Bu Yönergenin amacı, Hemşirelik Fakültesinde yürütülen sınavlarla ilgili düzeni sağlamak, öğrencilerin, öğretim üyelerinin ve öğretim elemanlarının uyması gereken kuralları belirlemek ve öğrencilerin sınav hakkını güvence altına almaktır.</w:t>
      </w:r>
    </w:p>
    <w:p w14:paraId="0C7E3676" w14:textId="77777777" w:rsidR="00234A38" w:rsidRPr="004D3B79" w:rsidRDefault="00234A38" w:rsidP="00234A38">
      <w:pPr>
        <w:spacing w:after="200" w:line="360" w:lineRule="auto"/>
        <w:contextualSpacing/>
        <w:jc w:val="both"/>
        <w:rPr>
          <w:rFonts w:eastAsia="Calibri"/>
          <w:i/>
          <w:sz w:val="20"/>
          <w:szCs w:val="20"/>
          <w:lang w:eastAsia="en-US"/>
        </w:rPr>
      </w:pPr>
      <w:r w:rsidRPr="004D3B79">
        <w:rPr>
          <w:rFonts w:eastAsia="Calibri"/>
          <w:i/>
          <w:sz w:val="20"/>
          <w:szCs w:val="20"/>
          <w:lang w:eastAsia="en-US"/>
        </w:rPr>
        <w:t xml:space="preserve">Kapsam </w:t>
      </w:r>
    </w:p>
    <w:p w14:paraId="60FBF986"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w:t>
      </w:r>
      <w:r w:rsidRPr="004D3B79">
        <w:rPr>
          <w:rFonts w:eastAsia="Calibri"/>
          <w:sz w:val="20"/>
          <w:szCs w:val="20"/>
          <w:lang w:eastAsia="en-US"/>
        </w:rPr>
        <w:t xml:space="preserve"> Bu Yönerge, Hemşirelik Fakültesi bünyesinde gerçekleştirilen bütün sınavları kapsar. </w:t>
      </w:r>
    </w:p>
    <w:p w14:paraId="3DA06D69" w14:textId="77777777" w:rsidR="00234A38" w:rsidRPr="004D3B79" w:rsidRDefault="00234A38" w:rsidP="00234A38">
      <w:pPr>
        <w:spacing w:after="160" w:line="360" w:lineRule="auto"/>
        <w:jc w:val="both"/>
        <w:rPr>
          <w:rFonts w:eastAsia="Calibri"/>
          <w:i/>
          <w:sz w:val="20"/>
          <w:szCs w:val="20"/>
          <w:lang w:eastAsia="en-US"/>
        </w:rPr>
      </w:pPr>
      <w:r w:rsidRPr="004D3B79">
        <w:rPr>
          <w:rFonts w:eastAsia="Calibri"/>
          <w:i/>
          <w:sz w:val="20"/>
          <w:szCs w:val="20"/>
          <w:lang w:eastAsia="en-US"/>
        </w:rPr>
        <w:t xml:space="preserve">Dayanak </w:t>
      </w:r>
    </w:p>
    <w:p w14:paraId="4E9225EB" w14:textId="77777777" w:rsidR="00234A38" w:rsidRPr="004D3B79" w:rsidRDefault="00234A38" w:rsidP="00234A38">
      <w:pPr>
        <w:spacing w:after="160" w:line="360" w:lineRule="auto"/>
        <w:jc w:val="both"/>
        <w:rPr>
          <w:rFonts w:eastAsia="Calibri"/>
          <w:i/>
          <w:sz w:val="20"/>
          <w:szCs w:val="20"/>
          <w:lang w:eastAsia="en-US"/>
        </w:rPr>
      </w:pPr>
      <w:r w:rsidRPr="004D3B79">
        <w:rPr>
          <w:rFonts w:eastAsia="Calibri"/>
          <w:i/>
          <w:sz w:val="20"/>
          <w:szCs w:val="20"/>
          <w:lang w:eastAsia="en-US"/>
        </w:rPr>
        <w:t>Madde 3-</w:t>
      </w:r>
      <w:r w:rsidRPr="004D3B79">
        <w:rPr>
          <w:rFonts w:eastAsia="Calibri"/>
          <w:sz w:val="20"/>
          <w:szCs w:val="20"/>
          <w:lang w:eastAsia="en-US"/>
        </w:rPr>
        <w:t>Bu Yönerge, Hemşirelik Fakültesi Öğretim ve Sınav Uygulama Esaslarının ilgili maddeleri ile diğer mevzuat hükümlerine dayanılarak hazırlanmıştır.</w:t>
      </w:r>
    </w:p>
    <w:p w14:paraId="57C57ADE" w14:textId="77777777" w:rsidR="00234A38" w:rsidRPr="004D3B79" w:rsidRDefault="00234A38" w:rsidP="00234A38">
      <w:pPr>
        <w:spacing w:after="160" w:line="259" w:lineRule="auto"/>
        <w:jc w:val="both"/>
        <w:rPr>
          <w:rFonts w:eastAsia="Calibri"/>
          <w:i/>
          <w:sz w:val="20"/>
          <w:szCs w:val="20"/>
          <w:lang w:eastAsia="en-US"/>
        </w:rPr>
      </w:pPr>
      <w:r w:rsidRPr="004D3B79">
        <w:rPr>
          <w:rFonts w:eastAsia="Calibri"/>
          <w:i/>
          <w:sz w:val="20"/>
          <w:szCs w:val="20"/>
          <w:lang w:eastAsia="en-US"/>
        </w:rPr>
        <w:t>Tanımlar</w:t>
      </w:r>
    </w:p>
    <w:p w14:paraId="4E076FF6"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4-</w:t>
      </w:r>
      <w:r w:rsidRPr="004D3B79">
        <w:rPr>
          <w:rFonts w:eastAsia="Calibri"/>
          <w:sz w:val="20"/>
          <w:szCs w:val="20"/>
          <w:lang w:eastAsia="en-US"/>
        </w:rPr>
        <w:t xml:space="preserve">Bu Yönergede geçen; </w:t>
      </w:r>
    </w:p>
    <w:p w14:paraId="0E5F1DFE"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b/>
          <w:sz w:val="20"/>
          <w:szCs w:val="20"/>
          <w:lang w:eastAsia="en-US"/>
        </w:rPr>
        <w:t xml:space="preserve">Ders koordinatörü: </w:t>
      </w:r>
      <w:r w:rsidRPr="004D3B79">
        <w:rPr>
          <w:rFonts w:eastAsia="Calibri"/>
          <w:sz w:val="20"/>
          <w:szCs w:val="20"/>
          <w:lang w:eastAsia="en-US"/>
        </w:rPr>
        <w:t>Dersin planlanması, programının hazırlanması ve yürütülmesinde birinci derecede sorumlu öğretim üyesidir.</w:t>
      </w:r>
    </w:p>
    <w:p w14:paraId="720E42C8"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b/>
          <w:sz w:val="20"/>
          <w:szCs w:val="20"/>
          <w:lang w:eastAsia="en-US"/>
        </w:rPr>
        <w:t xml:space="preserve">Dersin sorumlu öğretim üyeleri/görevlileri: </w:t>
      </w:r>
      <w:r w:rsidRPr="004D3B79">
        <w:rPr>
          <w:rFonts w:eastAsia="Calibri"/>
          <w:sz w:val="20"/>
          <w:szCs w:val="20"/>
          <w:lang w:eastAsia="en-US"/>
        </w:rPr>
        <w:t xml:space="preserve">Dersin yürütülmesinde görevli olan öğretim üyeleri ve görevlileridir. </w:t>
      </w:r>
    </w:p>
    <w:p w14:paraId="2824E4A0"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b/>
          <w:sz w:val="20"/>
          <w:szCs w:val="20"/>
          <w:lang w:eastAsia="en-US"/>
        </w:rPr>
        <w:t xml:space="preserve">Sınavdan sorumlu öğretim üyesi/görevlisi: </w:t>
      </w:r>
      <w:r w:rsidRPr="004D3B79">
        <w:rPr>
          <w:rFonts w:eastAsia="Calibri"/>
          <w:sz w:val="20"/>
          <w:szCs w:val="20"/>
          <w:lang w:eastAsia="en-US"/>
        </w:rPr>
        <w:t>Dönem başında yapılan ders planlamalarında dersin sorumlu öğretim üyeleri/görevlileri arasından belirlenir. Sınavın düzenlenmesi ve uygulanmasında birinci derecede yetki ve sorumluluğa sahiptir</w:t>
      </w:r>
      <w:r w:rsidRPr="004D3B79">
        <w:rPr>
          <w:rFonts w:eastAsia="Calibri"/>
          <w:b/>
          <w:sz w:val="20"/>
          <w:szCs w:val="20"/>
          <w:lang w:eastAsia="en-US"/>
        </w:rPr>
        <w:t xml:space="preserve">. </w:t>
      </w:r>
      <w:r w:rsidRPr="004D3B79">
        <w:rPr>
          <w:rFonts w:eastAsia="Calibri"/>
          <w:sz w:val="20"/>
          <w:szCs w:val="20"/>
          <w:lang w:eastAsia="en-US"/>
        </w:rPr>
        <w:t xml:space="preserve">Sınavdan sorumlu öğretim üyesi/öğretim görevlisi sınavın başından sonuna kadar sınavdan sorumlu araştırma görevlisiyle birlikte çalışır.  </w:t>
      </w:r>
    </w:p>
    <w:p w14:paraId="2A638C3E" w14:textId="5A2801F7" w:rsidR="00234A38" w:rsidRPr="004D3B79" w:rsidRDefault="00234A38" w:rsidP="00234A38">
      <w:pPr>
        <w:spacing w:after="160" w:line="360" w:lineRule="auto"/>
        <w:jc w:val="both"/>
        <w:rPr>
          <w:rFonts w:eastAsia="Calibri"/>
          <w:sz w:val="20"/>
          <w:szCs w:val="20"/>
          <w:lang w:eastAsia="en-US"/>
        </w:rPr>
      </w:pPr>
      <w:r w:rsidRPr="004D3B79">
        <w:rPr>
          <w:rFonts w:eastAsia="Calibri"/>
          <w:b/>
          <w:sz w:val="20"/>
          <w:szCs w:val="20"/>
          <w:lang w:eastAsia="en-US"/>
        </w:rPr>
        <w:t xml:space="preserve">Sınavdan sorumlu araştırma görevlisi: </w:t>
      </w:r>
      <w:r w:rsidRPr="004D3B79">
        <w:rPr>
          <w:rFonts w:eastAsia="Calibri"/>
          <w:sz w:val="20"/>
          <w:szCs w:val="20"/>
          <w:lang w:eastAsia="en-US"/>
        </w:rPr>
        <w:t>Dönem başında araştırma görevlisi temsilcisinin her sınav için belirlediği araştırma görevlileri arasından görevlendirilen, sınavdan birinci derecede sorumlu araştırma görevlisidir.</w:t>
      </w:r>
      <w:r w:rsidR="002D0739" w:rsidRPr="004D3B79">
        <w:rPr>
          <w:rFonts w:eastAsia="Calibri"/>
          <w:sz w:val="20"/>
          <w:szCs w:val="20"/>
          <w:lang w:eastAsia="en-US"/>
        </w:rPr>
        <w:t xml:space="preserve"> </w:t>
      </w:r>
      <w:r w:rsidRPr="004D3B79">
        <w:rPr>
          <w:rFonts w:eastAsia="Calibri"/>
          <w:sz w:val="20"/>
          <w:szCs w:val="20"/>
          <w:lang w:eastAsia="en-US"/>
        </w:rPr>
        <w:t xml:space="preserve">Sınav sorularının düzenlenmesi, çoğaltılması ve şube sayılarına göre evrakların hazırlanmasından sorumludur. </w:t>
      </w:r>
    </w:p>
    <w:p w14:paraId="4807F041" w14:textId="77777777" w:rsidR="00234A38" w:rsidRPr="004D3B79" w:rsidRDefault="00234A38" w:rsidP="00234A38">
      <w:pPr>
        <w:spacing w:after="160" w:line="360" w:lineRule="auto"/>
        <w:jc w:val="both"/>
        <w:rPr>
          <w:rFonts w:eastAsia="Calibri"/>
          <w:b/>
          <w:sz w:val="20"/>
          <w:szCs w:val="20"/>
          <w:lang w:eastAsia="en-US"/>
        </w:rPr>
      </w:pPr>
      <w:r w:rsidRPr="004D3B79">
        <w:rPr>
          <w:rFonts w:eastAsia="Calibri"/>
          <w:b/>
          <w:sz w:val="20"/>
          <w:szCs w:val="20"/>
          <w:lang w:eastAsia="en-US"/>
        </w:rPr>
        <w:t>Salon görevlisi:</w:t>
      </w:r>
      <w:r w:rsidRPr="004D3B79">
        <w:rPr>
          <w:rFonts w:eastAsia="Calibri"/>
          <w:sz w:val="20"/>
          <w:szCs w:val="20"/>
          <w:lang w:eastAsia="en-US"/>
        </w:rPr>
        <w:t xml:space="preserve"> Sınavda her şube için görevlendirilen salon başkanı ve gözetmendir. </w:t>
      </w:r>
    </w:p>
    <w:p w14:paraId="7398BD42"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b/>
          <w:sz w:val="20"/>
          <w:szCs w:val="20"/>
          <w:lang w:eastAsia="en-US"/>
        </w:rPr>
        <w:lastRenderedPageBreak/>
        <w:t xml:space="preserve">Salon başkanı: </w:t>
      </w:r>
      <w:r w:rsidRPr="004D3B79">
        <w:rPr>
          <w:rFonts w:eastAsia="Calibri"/>
          <w:sz w:val="20"/>
          <w:szCs w:val="20"/>
          <w:lang w:eastAsia="en-US"/>
        </w:rPr>
        <w:t xml:space="preserve">Her şube için öncelikli olarak dersin sorumlu öğretim üye ve görevlileri arasından belirlenir.   Sınavlarda görev alan ve sınavın uygulanmasında birinci derecede sorumlu olan kişilerdir. Sınavın kurallara uygun biçimde uygulanması yetki ve sorumluluğu vardır. </w:t>
      </w:r>
    </w:p>
    <w:p w14:paraId="45A19067"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b/>
          <w:sz w:val="20"/>
          <w:szCs w:val="20"/>
          <w:lang w:eastAsia="en-US"/>
        </w:rPr>
        <w:t xml:space="preserve">Gözetmen: </w:t>
      </w:r>
      <w:r w:rsidRPr="004D3B79">
        <w:rPr>
          <w:rFonts w:eastAsia="Calibri"/>
          <w:sz w:val="20"/>
          <w:szCs w:val="20"/>
          <w:lang w:eastAsia="en-US"/>
        </w:rPr>
        <w:t xml:space="preserve">Dönem başında araştırma görevlisi temsilcisinin her sınav için belirlediği araştırma görevlileridir. Salon başkanının yetki ve sorumluluğunda olmak üzere görevlendirildiği salonda sınavın kurallara uygun olarak yürütülmesini gözetir ve salon başkanına yardım eder. </w:t>
      </w:r>
    </w:p>
    <w:p w14:paraId="622D89F8" w14:textId="77777777" w:rsidR="00234A38" w:rsidRPr="004D3B79" w:rsidRDefault="00234A38" w:rsidP="00234A38">
      <w:pPr>
        <w:spacing w:after="160" w:line="360" w:lineRule="auto"/>
        <w:jc w:val="both"/>
        <w:rPr>
          <w:rFonts w:eastAsia="Calibri"/>
          <w:i/>
          <w:sz w:val="20"/>
          <w:szCs w:val="20"/>
          <w:lang w:eastAsia="en-US"/>
        </w:rPr>
      </w:pPr>
      <w:r w:rsidRPr="004D3B79">
        <w:rPr>
          <w:rFonts w:eastAsia="Calibri"/>
          <w:i/>
          <w:sz w:val="20"/>
          <w:szCs w:val="20"/>
          <w:lang w:eastAsia="en-US"/>
        </w:rPr>
        <w:t xml:space="preserve">Sınav Öncesi </w:t>
      </w:r>
    </w:p>
    <w:p w14:paraId="0812E509"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5-</w:t>
      </w:r>
      <w:r w:rsidRPr="004D3B79">
        <w:rPr>
          <w:rFonts w:eastAsia="Calibri"/>
          <w:sz w:val="20"/>
          <w:szCs w:val="20"/>
          <w:lang w:eastAsia="en-US"/>
        </w:rPr>
        <w:t xml:space="preserve">Her şube için öncelikli olarak dersin sorumlu öğretim üyelerinden bir öğretim üyesi/görevlisi (salon başkanı) ve en az bir araştırma görevlisi (gözetmen) görevlendirilir. Dersin sorumlu öğretim üyesi/görevlisi ve araştırma görevlilerinin yetmediği durumlarda ek görevlendirme yapılabilir. Ayrıca her sınav için bir salon başkanı ve iki gözetmen yedek olarak görevlendirilir. </w:t>
      </w:r>
    </w:p>
    <w:p w14:paraId="57E939FF"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6-</w:t>
      </w:r>
      <w:r w:rsidRPr="004D3B79">
        <w:rPr>
          <w:rFonts w:eastAsia="Calibri"/>
          <w:sz w:val="20"/>
          <w:szCs w:val="20"/>
          <w:lang w:eastAsia="en-US"/>
        </w:rPr>
        <w:t xml:space="preserve"> Sınavdan sorumlu araştırma görevlisi/görevlileri sınav sorularının düzenlenmesi, çoğaltılması ve şube sayılarına göre evrakların hazırlanması (sınava girecek öğrenci sayısından üç tane (final ve bütünleme sınavlarında 5 adet) fazla olacak şekilde soru kitapçıkları ve cevap kâğıtları, imza tutanağı, sınav tutanağı, sınav yönergesi, öğrencinin hangi şubede olduğunu gösteren liste ve gerekli durumlarda tutanak tutmak için bir adet boş A4 kağıdı bir zarf içinde kapalı olarak) ve salon başkanına/başkanlarına sınavdan en geç bir gün önce iletilmesinden sorumludur. Aynı zamanda sınav sonrası optik okuyucu için cevap kâğıdının hazırlanmasından, öğrenci işlerinden cevap kâğıtlarının alınarak kâğıtların okutulmasından ve notların sisteme girişinden sorumlu öğretim üyeleri/görevlileri ile çalışır.</w:t>
      </w:r>
    </w:p>
    <w:p w14:paraId="2962E087"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7-</w:t>
      </w:r>
      <w:r w:rsidRPr="004D3B79">
        <w:rPr>
          <w:rFonts w:eastAsia="Calibri"/>
          <w:sz w:val="20"/>
          <w:szCs w:val="20"/>
          <w:lang w:eastAsia="en-US"/>
        </w:rPr>
        <w:t xml:space="preserve"> Sınav salonunun sınav için hazır hale getirilmesi, sınav için gerekli düzenin sağlanması, sınavın belirtilen kurallar çerçevesinde ve disiplinli bir şekilde yürütülmesi salon başkanı ve gözetmenin/gözetmenlerin denetimindedir. </w:t>
      </w:r>
    </w:p>
    <w:p w14:paraId="514C5C4E"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8</w:t>
      </w:r>
      <w:r w:rsidRPr="004D3B79">
        <w:rPr>
          <w:rFonts w:eastAsia="Calibri"/>
          <w:b/>
          <w:sz w:val="20"/>
          <w:szCs w:val="20"/>
          <w:lang w:eastAsia="en-US"/>
        </w:rPr>
        <w:t>-</w:t>
      </w:r>
      <w:r w:rsidRPr="004D3B79">
        <w:rPr>
          <w:rFonts w:eastAsia="Calibri"/>
          <w:sz w:val="20"/>
          <w:szCs w:val="20"/>
          <w:lang w:eastAsia="en-US"/>
        </w:rPr>
        <w:t xml:space="preserve"> Salon başkanları ve gözetmenler ilgili kontrolleri yapmak, sınav düzenini sağlamak üzere sınav başlamadan en az 30 dakika önce sınav yerinde hazır bulunmalıdır. Görevliler sınav salonuna girmeden önce öğrenciler salona alınmazlar. Sınav salonuna görevlilerden önce giren öğrenciler kimlik kontrolü için salondan çıkarılır. </w:t>
      </w:r>
    </w:p>
    <w:p w14:paraId="797DFE30"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9-</w:t>
      </w:r>
      <w:r w:rsidRPr="004D3B79">
        <w:rPr>
          <w:rFonts w:eastAsia="Calibri"/>
          <w:sz w:val="20"/>
          <w:szCs w:val="20"/>
          <w:lang w:eastAsia="en-US"/>
        </w:rPr>
        <w:t xml:space="preserve"> Sınav tutanağında ismi olmayan öğrenci sınav salonuna alınmaz. Her öğrenci belirlenen salonda sınava girmek zorundadır.</w:t>
      </w:r>
    </w:p>
    <w:p w14:paraId="718D802E"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10-</w:t>
      </w:r>
      <w:r w:rsidRPr="004D3B79">
        <w:rPr>
          <w:rFonts w:eastAsia="Calibri"/>
          <w:sz w:val="20"/>
          <w:szCs w:val="20"/>
          <w:lang w:eastAsia="en-US"/>
        </w:rPr>
        <w:t xml:space="preserve"> Gözetmenler, öğrencileri öğrenci kimlik kartı ve sınav yoklama çizelgesi kontrolünü yaparak salona alırlar. Dokuz Eylül Üniversitesi Hemşirelik Fakültesi Öğrenci Kimlik Kartı yanında olmayan öğrenci, öğrenci işlerinden alacağı öğrenci olduğuna dair belgeyi salon görevlisine göstererek sınava alınır. Akıllı kart sisteminin olduğu salonlarda öğrenciler kartlarını okutarak salona alınırlar. </w:t>
      </w:r>
    </w:p>
    <w:p w14:paraId="5C7B5195"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11-</w:t>
      </w:r>
      <w:r w:rsidRPr="004D3B79">
        <w:rPr>
          <w:rFonts w:eastAsia="Calibri"/>
          <w:sz w:val="20"/>
          <w:szCs w:val="20"/>
          <w:lang w:eastAsia="en-US"/>
        </w:rPr>
        <w:t xml:space="preserve"> Sınav yoklaması, kimlik kontrolü yapıldıktan sonra yoklama çizelgesinde öğrencinin kendisi için ayrılmış alanı imzalaması yoluyla gözetmenler tarafından sınavın başında alınır. </w:t>
      </w:r>
    </w:p>
    <w:p w14:paraId="01F59820"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12-</w:t>
      </w:r>
      <w:r w:rsidRPr="004D3B79">
        <w:rPr>
          <w:rFonts w:eastAsia="Calibri"/>
          <w:sz w:val="20"/>
          <w:szCs w:val="20"/>
          <w:lang w:eastAsia="en-US"/>
        </w:rPr>
        <w:t xml:space="preserve"> Kimlik kontrolü ve imzadan sonra öğrenciler salondan ayrılamazlar. </w:t>
      </w:r>
    </w:p>
    <w:p w14:paraId="45D9B2AE"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13-</w:t>
      </w:r>
      <w:r w:rsidRPr="004D3B79">
        <w:rPr>
          <w:rFonts w:eastAsia="Calibri"/>
          <w:sz w:val="20"/>
          <w:szCs w:val="20"/>
          <w:lang w:eastAsia="en-US"/>
        </w:rPr>
        <w:t xml:space="preserve"> Öğrenciler kimlik tespitine engel olabilecek kıyafet giymemeli ya da aksesuar takmamalıdır. </w:t>
      </w:r>
    </w:p>
    <w:p w14:paraId="4BA899C0"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lastRenderedPageBreak/>
        <w:t>Madde 14-</w:t>
      </w:r>
      <w:r w:rsidRPr="004D3B79">
        <w:rPr>
          <w:rFonts w:eastAsia="Calibri"/>
          <w:sz w:val="20"/>
          <w:szCs w:val="20"/>
          <w:lang w:eastAsia="en-US"/>
        </w:rPr>
        <w:t xml:space="preserve"> Sınav görevlileri gerekli gördükleri durumda öğrenciden fotoğraflı ikinci bir kimlik belgesinin ibrazını isteyebilir.</w:t>
      </w:r>
    </w:p>
    <w:p w14:paraId="1E1F31BF"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15-</w:t>
      </w:r>
      <w:r w:rsidRPr="004D3B79">
        <w:rPr>
          <w:rFonts w:eastAsia="Calibri"/>
          <w:sz w:val="20"/>
          <w:szCs w:val="20"/>
          <w:lang w:eastAsia="en-US"/>
        </w:rPr>
        <w:t xml:space="preserve"> Sınavın güvenli ve disiplinli bir şekilde yürütülmesini engelleyecek cep telefonu ve her türlü elektronik cihaz, ders notu, çanta ve benzeri eşyanın kontrolü salon görevlileri tarafından sağlanır. Öğrenciler sınavda cep telefonlarını kapalı bir konumda çantalarında tutmalıdırlar. Aksi durumda kopya çekme girişimi olarak değerlendirilir.</w:t>
      </w:r>
    </w:p>
    <w:p w14:paraId="2DC41B71"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16-</w:t>
      </w:r>
      <w:r w:rsidRPr="004D3B79">
        <w:rPr>
          <w:rFonts w:eastAsia="Calibri"/>
          <w:sz w:val="20"/>
          <w:szCs w:val="20"/>
          <w:lang w:eastAsia="en-US"/>
        </w:rPr>
        <w:t xml:space="preserve"> Salona alınan öğrenciler salon görevlileri tarafından belirlenen oturma düzenine göre yerlerine otururlar. Bu düzen sağlanmadan optik form ve soru </w:t>
      </w:r>
      <w:proofErr w:type="spellStart"/>
      <w:r w:rsidRPr="004D3B79">
        <w:rPr>
          <w:rFonts w:eastAsia="Calibri"/>
          <w:sz w:val="20"/>
          <w:szCs w:val="20"/>
          <w:lang w:eastAsia="en-US"/>
        </w:rPr>
        <w:t>kitaPYıkları</w:t>
      </w:r>
      <w:proofErr w:type="spellEnd"/>
      <w:r w:rsidRPr="004D3B79">
        <w:rPr>
          <w:rFonts w:eastAsia="Calibri"/>
          <w:sz w:val="20"/>
          <w:szCs w:val="20"/>
          <w:lang w:eastAsia="en-US"/>
        </w:rPr>
        <w:t xml:space="preserve"> dağıtılmaz. </w:t>
      </w:r>
    </w:p>
    <w:p w14:paraId="575D9A96"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17-</w:t>
      </w:r>
      <w:r w:rsidRPr="004D3B79">
        <w:rPr>
          <w:rFonts w:eastAsia="Calibri"/>
          <w:sz w:val="20"/>
          <w:szCs w:val="20"/>
          <w:lang w:eastAsia="en-US"/>
        </w:rPr>
        <w:t xml:space="preserve"> Öğrenciler salonda oturdukları sıranın üzerinde ve çevresinde kopya sayılabilecek ders notu, yazı ve benzeri belgelerin olmasından şahsen sorumludur. Böyle bir durum varsa sınav gözetmeninden yerinin değiştirilmesini talep etmelidir. Aksi halde bu bilgi ve belgelerin kendisine ait olduğu kabul edilir. </w:t>
      </w:r>
    </w:p>
    <w:p w14:paraId="3D0052D8"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18-</w:t>
      </w:r>
      <w:r w:rsidRPr="004D3B79">
        <w:rPr>
          <w:rFonts w:eastAsia="Calibri"/>
          <w:sz w:val="20"/>
          <w:szCs w:val="20"/>
          <w:lang w:eastAsia="en-US"/>
        </w:rPr>
        <w:t xml:space="preserve"> Sınav başlamadan önce öğrencilerin uyması gereken kurallar salon görevlileri tarafından yüksek sesle okunur. </w:t>
      </w:r>
    </w:p>
    <w:p w14:paraId="507706F4" w14:textId="77777777" w:rsidR="00234A38" w:rsidRPr="004D3B79" w:rsidRDefault="00234A38" w:rsidP="00234A38">
      <w:pPr>
        <w:spacing w:after="160" w:line="259" w:lineRule="auto"/>
        <w:jc w:val="both"/>
        <w:rPr>
          <w:rFonts w:eastAsia="Calibri"/>
          <w:i/>
          <w:sz w:val="20"/>
          <w:szCs w:val="20"/>
          <w:lang w:eastAsia="en-US"/>
        </w:rPr>
      </w:pPr>
      <w:r w:rsidRPr="004D3B79">
        <w:rPr>
          <w:rFonts w:eastAsia="Calibri"/>
          <w:i/>
          <w:sz w:val="20"/>
          <w:szCs w:val="20"/>
          <w:lang w:eastAsia="en-US"/>
        </w:rPr>
        <w:t>Sınav Süreci</w:t>
      </w:r>
    </w:p>
    <w:p w14:paraId="01529A5B"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19-</w:t>
      </w:r>
      <w:r w:rsidRPr="004D3B79">
        <w:rPr>
          <w:rFonts w:eastAsia="Calibri"/>
          <w:sz w:val="20"/>
          <w:szCs w:val="20"/>
          <w:lang w:eastAsia="en-US"/>
        </w:rPr>
        <w:t xml:space="preserve"> Ders koordinatörü ve dersin sorumlu öğretim üyeleri tarafından belirlenen sınav süresi soru kitapçığı üzerinde yer alır. Gözetmenler sınavın başlangıç ve bitiş sürelerini öğrencilerin görebileceği şekilde tahtaya yazar ve öğrencilere duyurur. Sınav bitimine 15, 5 dakika kaldığı yüksek sesle/tahtaya yazarak duyurulur, salon başkanının uygun gördüğü durumlarda en fazla 15 dakika ek süre verilebilir. </w:t>
      </w:r>
    </w:p>
    <w:p w14:paraId="58F8551F"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20-</w:t>
      </w:r>
      <w:r w:rsidRPr="004D3B79">
        <w:rPr>
          <w:rFonts w:eastAsia="Calibri"/>
          <w:sz w:val="20"/>
          <w:szCs w:val="20"/>
          <w:lang w:eastAsia="en-US"/>
        </w:rPr>
        <w:t xml:space="preserve"> Sınav başladıktan sonra ilk 15 dakikadan sonra gelen öğrenciler sınava alınmazlar.  Geç gelen öğrencilere ek süre verilmez. Öğrencilerin ilk 30 dakika ve sınavın bitimine 10 dakika kala salondan çıkışına izin verilmez. Sınav salonunda en az iki öğrenci kalacak şekilde öğrencilerin salondan çıkışına izin verilir. </w:t>
      </w:r>
    </w:p>
    <w:p w14:paraId="49E66BB7"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21-</w:t>
      </w:r>
      <w:r w:rsidRPr="004D3B79">
        <w:rPr>
          <w:rFonts w:eastAsia="Calibri"/>
          <w:sz w:val="20"/>
          <w:szCs w:val="20"/>
          <w:lang w:eastAsia="en-US"/>
        </w:rPr>
        <w:t xml:space="preserve"> Her ne sebeple olursa olsun sınav başladıktan sonra sınav salonundan çıkan öğrenci, tekrar sınav salonuna alınmaz. </w:t>
      </w:r>
    </w:p>
    <w:p w14:paraId="27BF2E8A"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22-</w:t>
      </w:r>
      <w:r w:rsidRPr="004D3B79">
        <w:rPr>
          <w:rFonts w:eastAsia="Calibri"/>
          <w:sz w:val="20"/>
          <w:szCs w:val="20"/>
          <w:lang w:eastAsia="en-US"/>
        </w:rPr>
        <w:t xml:space="preserve"> Sınav süresince öğrenciler salon görevlileri tarafından açıklanan kurallara ve salon görevlilerinin uyarılarına uymak zorundadırlar. Bu kurallara uymayan, sınav düzenini bozan öğrenciler tutanak tutularak salondan çıkarılır. Bu öğrenciler hakkında Yükseköğretim Kurumları Öğrenci Disiplin Yönetmeliği hükümleri uygulanır. </w:t>
      </w:r>
    </w:p>
    <w:p w14:paraId="6C691C8D"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23-</w:t>
      </w:r>
      <w:r w:rsidRPr="004D3B79">
        <w:rPr>
          <w:rFonts w:eastAsia="Calibri"/>
          <w:sz w:val="20"/>
          <w:szCs w:val="20"/>
          <w:lang w:eastAsia="en-US"/>
        </w:rPr>
        <w:t xml:space="preserve"> Salon görevlileri sınav sürecinde öğrencilerin oturma düzeninde değişiklik yapabilirler. </w:t>
      </w:r>
    </w:p>
    <w:p w14:paraId="177944D0"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24-</w:t>
      </w:r>
      <w:r w:rsidRPr="004D3B79">
        <w:rPr>
          <w:rFonts w:eastAsia="Calibri"/>
          <w:sz w:val="20"/>
          <w:szCs w:val="20"/>
          <w:lang w:eastAsia="en-US"/>
        </w:rPr>
        <w:t xml:space="preserve"> Sınav başladıktan sonra, öğrencilerin görevlilere soru sorması, birbirleriyle ve sınav gözetmenleriyle konuşması, kendi aralarında silgi, kalem ve benzeri malzeme alışverişi yapması yasaktır. Sorularla ilgili hata olduğu tespit edilirse tüm salona açıklama yapılır.  </w:t>
      </w:r>
    </w:p>
    <w:p w14:paraId="22518F25"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25-</w:t>
      </w:r>
      <w:r w:rsidRPr="004D3B79">
        <w:rPr>
          <w:rFonts w:eastAsia="Calibri"/>
          <w:sz w:val="20"/>
          <w:szCs w:val="20"/>
          <w:lang w:eastAsia="en-US"/>
        </w:rPr>
        <w:t xml:space="preserve"> Öğrenciler sınav süresince cep telefonlarını kapalı bir konumda çantalarında tutmalıdırlar. Öğrencinin sınav sürecinde cep telefonunu açık tutması, cep telefonuna bakması ve görebileceği bir konumda bulundurması yasaktır.  Aksi durumda kopya çekme girişimi olarak değerlendirilir. </w:t>
      </w:r>
    </w:p>
    <w:p w14:paraId="2DED3F08"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26-</w:t>
      </w:r>
      <w:r w:rsidRPr="004D3B79">
        <w:rPr>
          <w:rFonts w:eastAsia="Calibri"/>
          <w:sz w:val="20"/>
          <w:szCs w:val="20"/>
          <w:lang w:eastAsia="en-US"/>
        </w:rPr>
        <w:t xml:space="preserve"> Öğrencilerin cevap kâğıtlarını diğer adaylar tarafından görülmeyecek şekilde tutması gerekmektedir. Aksi durumda kopya girişimi olarak değerlendirilir.</w:t>
      </w:r>
    </w:p>
    <w:p w14:paraId="0197DF6A"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27-</w:t>
      </w:r>
      <w:r w:rsidRPr="004D3B79">
        <w:rPr>
          <w:rFonts w:eastAsia="Calibri"/>
          <w:sz w:val="20"/>
          <w:szCs w:val="20"/>
          <w:lang w:eastAsia="en-US"/>
        </w:rPr>
        <w:t xml:space="preserve"> Sınav sırasında kopya çekme girişiminde bulunan öğrencinin sınav kâğıdı alınır, sınav salonunda tutanak tutulur ve bu tutanak salon görevlileri ve dersin sorumlu öğretim üyesi tarafından imzalanır. Tutanak Dekanlığa teslim edilir. Bu öğrenciler hakkında Yükseköğretim Kurumları Öğrenci Disiplin Yönetmeliği hükümleri uygulanır.</w:t>
      </w:r>
    </w:p>
    <w:p w14:paraId="3A62A041"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28-</w:t>
      </w:r>
      <w:r w:rsidRPr="004D3B79">
        <w:rPr>
          <w:rFonts w:eastAsia="Calibri"/>
          <w:sz w:val="20"/>
          <w:szCs w:val="20"/>
          <w:lang w:eastAsia="en-US"/>
        </w:rPr>
        <w:t xml:space="preserve"> Sınav soru ve cevaplarının yazılı ve görüntülü bir yolla kaydedilmesi yasaktır. </w:t>
      </w:r>
    </w:p>
    <w:p w14:paraId="74AAA0AC"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lastRenderedPageBreak/>
        <w:t xml:space="preserve">Madde 29- </w:t>
      </w:r>
      <w:r w:rsidRPr="004D3B79">
        <w:rPr>
          <w:rFonts w:eastAsia="Calibri"/>
          <w:sz w:val="20"/>
          <w:szCs w:val="20"/>
          <w:lang w:eastAsia="en-US"/>
        </w:rPr>
        <w:t xml:space="preserve">Soru ve cevap kâğıdına ismini yazmayan, yoklama tutanağına imza atmayan, optik forma gerekli kodlama ve imzalamayı yapmayan öğrencilerin sınavı geçersiz sayılır. </w:t>
      </w:r>
      <w:proofErr w:type="spellStart"/>
      <w:r w:rsidRPr="004D3B79">
        <w:rPr>
          <w:rFonts w:eastAsia="Calibri"/>
          <w:sz w:val="20"/>
          <w:szCs w:val="20"/>
          <w:lang w:eastAsia="en-US"/>
        </w:rPr>
        <w:t>KitaPYık</w:t>
      </w:r>
      <w:proofErr w:type="spellEnd"/>
      <w:r w:rsidRPr="004D3B79">
        <w:rPr>
          <w:rFonts w:eastAsia="Calibri"/>
          <w:sz w:val="20"/>
          <w:szCs w:val="20"/>
          <w:lang w:eastAsia="en-US"/>
        </w:rPr>
        <w:t xml:space="preserve"> türünün doğru bir şekilde işaretlenmesinden öğrenci sorumludur. </w:t>
      </w:r>
    </w:p>
    <w:p w14:paraId="50E2E197" w14:textId="77777777" w:rsidR="00234A38" w:rsidRPr="004D3B79" w:rsidRDefault="00234A38" w:rsidP="00234A38">
      <w:pPr>
        <w:spacing w:after="160" w:line="360" w:lineRule="auto"/>
        <w:jc w:val="both"/>
        <w:rPr>
          <w:rFonts w:eastAsia="Calibri"/>
          <w:sz w:val="20"/>
          <w:szCs w:val="20"/>
          <w:lang w:eastAsia="en-US"/>
        </w:rPr>
      </w:pPr>
      <w:r w:rsidRPr="004D3B79">
        <w:rPr>
          <w:rFonts w:eastAsia="Calibri"/>
          <w:i/>
          <w:sz w:val="20"/>
          <w:szCs w:val="20"/>
          <w:lang w:eastAsia="en-US"/>
        </w:rPr>
        <w:t>Madde 30-</w:t>
      </w:r>
      <w:r w:rsidRPr="004D3B79">
        <w:rPr>
          <w:rFonts w:eastAsia="Calibri"/>
          <w:sz w:val="20"/>
          <w:szCs w:val="20"/>
          <w:lang w:eastAsia="en-US"/>
        </w:rPr>
        <w:t xml:space="preserve"> Sınav sırasında salon görevlilerinin herhangi bir şey yemeleri/içmeleri (su hariç), kendi aralarında ya da sınavla ilgili zorunlu haller dışında cep telefonuyla konuşmaları, kitap, dergi ve benzeri materyal okumaları öğrencilerin dikkatini dağıtabileceğinden ve sınavın işleyişini bozabileceğinden yasaktır. Ayrıca görevliler, öğrencilerin dikkatini dağıtmayacak şekilde uygun ayakkabı seçmelidirler. </w:t>
      </w:r>
    </w:p>
    <w:p w14:paraId="2AF5487B"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i/>
          <w:sz w:val="20"/>
          <w:szCs w:val="20"/>
          <w:lang w:eastAsia="en-US"/>
        </w:rPr>
        <w:t>Madde 31-</w:t>
      </w:r>
      <w:r w:rsidRPr="004D3B79">
        <w:rPr>
          <w:rFonts w:eastAsia="Calibri"/>
          <w:sz w:val="20"/>
          <w:szCs w:val="20"/>
          <w:lang w:eastAsia="en-US"/>
        </w:rPr>
        <w:t xml:space="preserve">Öğrenciler sınav salonunda su içebilir. Ancak yiyecek yemeleri yasaktır. </w:t>
      </w:r>
    </w:p>
    <w:p w14:paraId="1EEA5C5F" w14:textId="77777777" w:rsidR="00234A38" w:rsidRPr="004D3B79" w:rsidRDefault="00234A38" w:rsidP="00234A38">
      <w:pPr>
        <w:spacing w:after="160" w:line="259" w:lineRule="auto"/>
        <w:jc w:val="both"/>
        <w:rPr>
          <w:rFonts w:eastAsia="Calibri"/>
          <w:i/>
          <w:sz w:val="20"/>
          <w:szCs w:val="20"/>
          <w:lang w:eastAsia="en-US"/>
        </w:rPr>
      </w:pPr>
      <w:r w:rsidRPr="004D3B79">
        <w:rPr>
          <w:rFonts w:eastAsia="Calibri"/>
          <w:i/>
          <w:sz w:val="20"/>
          <w:szCs w:val="20"/>
          <w:lang w:eastAsia="en-US"/>
        </w:rPr>
        <w:t>Sınav Sonrası</w:t>
      </w:r>
    </w:p>
    <w:p w14:paraId="608A5A20" w14:textId="77777777" w:rsidR="00161003" w:rsidRPr="004D3B79" w:rsidRDefault="00161003" w:rsidP="00161003">
      <w:pPr>
        <w:widowControl w:val="0"/>
        <w:kinsoku w:val="0"/>
        <w:overflowPunct w:val="0"/>
        <w:autoSpaceDE w:val="0"/>
        <w:autoSpaceDN w:val="0"/>
        <w:adjustRightInd w:val="0"/>
        <w:spacing w:before="79"/>
        <w:ind w:left="107"/>
        <w:jc w:val="both"/>
        <w:rPr>
          <w:sz w:val="20"/>
          <w:szCs w:val="20"/>
        </w:rPr>
      </w:pPr>
      <w:r w:rsidRPr="004D3B79">
        <w:rPr>
          <w:bCs/>
          <w:i/>
          <w:sz w:val="20"/>
          <w:szCs w:val="20"/>
        </w:rPr>
        <w:t>Madde</w:t>
      </w:r>
      <w:r w:rsidRPr="004D3B79">
        <w:rPr>
          <w:bCs/>
          <w:i/>
          <w:spacing w:val="-4"/>
          <w:sz w:val="20"/>
          <w:szCs w:val="20"/>
        </w:rPr>
        <w:t xml:space="preserve"> </w:t>
      </w:r>
      <w:r w:rsidRPr="004D3B79">
        <w:rPr>
          <w:bCs/>
          <w:i/>
          <w:spacing w:val="-1"/>
          <w:sz w:val="20"/>
          <w:szCs w:val="20"/>
        </w:rPr>
        <w:t>32</w:t>
      </w:r>
      <w:r w:rsidRPr="004D3B79">
        <w:rPr>
          <w:b/>
          <w:bCs/>
          <w:i/>
          <w:spacing w:val="-1"/>
          <w:sz w:val="20"/>
          <w:szCs w:val="20"/>
        </w:rPr>
        <w:t>-</w:t>
      </w:r>
      <w:r w:rsidRPr="004D3B79">
        <w:rPr>
          <w:b/>
          <w:bCs/>
          <w:spacing w:val="-4"/>
          <w:sz w:val="20"/>
          <w:szCs w:val="20"/>
        </w:rPr>
        <w:t xml:space="preserve"> </w:t>
      </w:r>
      <w:r w:rsidRPr="004D3B79">
        <w:rPr>
          <w:sz w:val="20"/>
          <w:szCs w:val="20"/>
        </w:rPr>
        <w:t>Salon</w:t>
      </w:r>
      <w:r w:rsidRPr="004D3B79">
        <w:rPr>
          <w:spacing w:val="-3"/>
          <w:sz w:val="20"/>
          <w:szCs w:val="20"/>
        </w:rPr>
        <w:t xml:space="preserve"> </w:t>
      </w:r>
      <w:r w:rsidRPr="004D3B79">
        <w:rPr>
          <w:spacing w:val="-1"/>
          <w:sz w:val="20"/>
          <w:szCs w:val="20"/>
        </w:rPr>
        <w:t>görevlileri</w:t>
      </w:r>
      <w:r w:rsidRPr="004D3B79">
        <w:rPr>
          <w:spacing w:val="-7"/>
          <w:sz w:val="20"/>
          <w:szCs w:val="20"/>
        </w:rPr>
        <w:t xml:space="preserve"> </w:t>
      </w:r>
      <w:r w:rsidRPr="004D3B79">
        <w:rPr>
          <w:sz w:val="20"/>
          <w:szCs w:val="20"/>
        </w:rPr>
        <w:t>sınav</w:t>
      </w:r>
      <w:r w:rsidRPr="004D3B79">
        <w:rPr>
          <w:spacing w:val="-6"/>
          <w:sz w:val="20"/>
          <w:szCs w:val="20"/>
        </w:rPr>
        <w:t xml:space="preserve"> </w:t>
      </w:r>
      <w:r w:rsidRPr="004D3B79">
        <w:rPr>
          <w:sz w:val="20"/>
          <w:szCs w:val="20"/>
        </w:rPr>
        <w:t xml:space="preserve">sonunda </w:t>
      </w:r>
      <w:r w:rsidRPr="004D3B79">
        <w:rPr>
          <w:spacing w:val="-1"/>
          <w:sz w:val="20"/>
          <w:szCs w:val="20"/>
        </w:rPr>
        <w:t>öğrencilerden</w:t>
      </w:r>
      <w:r w:rsidRPr="004D3B79">
        <w:rPr>
          <w:spacing w:val="-6"/>
          <w:sz w:val="20"/>
          <w:szCs w:val="20"/>
        </w:rPr>
        <w:t xml:space="preserve"> </w:t>
      </w:r>
      <w:r w:rsidRPr="004D3B79">
        <w:rPr>
          <w:sz w:val="20"/>
          <w:szCs w:val="20"/>
        </w:rPr>
        <w:t>soru</w:t>
      </w:r>
      <w:r w:rsidRPr="004D3B79">
        <w:rPr>
          <w:spacing w:val="-6"/>
          <w:sz w:val="20"/>
          <w:szCs w:val="20"/>
        </w:rPr>
        <w:t xml:space="preserve"> </w:t>
      </w:r>
      <w:r w:rsidRPr="004D3B79">
        <w:rPr>
          <w:sz w:val="20"/>
          <w:szCs w:val="20"/>
        </w:rPr>
        <w:t>kitapçığı</w:t>
      </w:r>
      <w:r w:rsidRPr="004D3B79">
        <w:rPr>
          <w:spacing w:val="-5"/>
          <w:sz w:val="20"/>
          <w:szCs w:val="20"/>
        </w:rPr>
        <w:t xml:space="preserve"> </w:t>
      </w:r>
      <w:r w:rsidRPr="004D3B79">
        <w:rPr>
          <w:spacing w:val="-2"/>
          <w:sz w:val="20"/>
          <w:szCs w:val="20"/>
        </w:rPr>
        <w:t>ve</w:t>
      </w:r>
      <w:r w:rsidRPr="004D3B79">
        <w:rPr>
          <w:spacing w:val="-3"/>
          <w:sz w:val="20"/>
          <w:szCs w:val="20"/>
        </w:rPr>
        <w:t xml:space="preserve"> </w:t>
      </w:r>
      <w:r w:rsidRPr="004D3B79">
        <w:rPr>
          <w:spacing w:val="-1"/>
          <w:sz w:val="20"/>
          <w:szCs w:val="20"/>
        </w:rPr>
        <w:t>cevap</w:t>
      </w:r>
      <w:r w:rsidRPr="004D3B79">
        <w:rPr>
          <w:spacing w:val="-3"/>
          <w:sz w:val="20"/>
          <w:szCs w:val="20"/>
        </w:rPr>
        <w:t xml:space="preserve"> </w:t>
      </w:r>
      <w:r w:rsidRPr="004D3B79">
        <w:rPr>
          <w:sz w:val="20"/>
          <w:szCs w:val="20"/>
        </w:rPr>
        <w:t>kâğıdını</w:t>
      </w:r>
      <w:r w:rsidRPr="004D3B79">
        <w:rPr>
          <w:spacing w:val="-5"/>
          <w:sz w:val="20"/>
          <w:szCs w:val="20"/>
        </w:rPr>
        <w:t xml:space="preserve"> </w:t>
      </w:r>
      <w:r w:rsidRPr="004D3B79">
        <w:rPr>
          <w:sz w:val="20"/>
          <w:szCs w:val="20"/>
        </w:rPr>
        <w:t>kontrol</w:t>
      </w:r>
      <w:r w:rsidRPr="004D3B79">
        <w:rPr>
          <w:spacing w:val="-6"/>
          <w:sz w:val="20"/>
          <w:szCs w:val="20"/>
        </w:rPr>
        <w:t xml:space="preserve"> </w:t>
      </w:r>
      <w:r w:rsidRPr="004D3B79">
        <w:rPr>
          <w:spacing w:val="-1"/>
          <w:sz w:val="20"/>
          <w:szCs w:val="20"/>
        </w:rPr>
        <w:t>ederek</w:t>
      </w:r>
      <w:r w:rsidRPr="004D3B79">
        <w:rPr>
          <w:spacing w:val="-3"/>
          <w:sz w:val="20"/>
          <w:szCs w:val="20"/>
        </w:rPr>
        <w:t xml:space="preserve"> </w:t>
      </w:r>
      <w:r w:rsidRPr="004D3B79">
        <w:rPr>
          <w:sz w:val="20"/>
          <w:szCs w:val="20"/>
        </w:rPr>
        <w:t>teslim</w:t>
      </w:r>
      <w:r w:rsidRPr="004D3B79">
        <w:rPr>
          <w:spacing w:val="-6"/>
          <w:sz w:val="20"/>
          <w:szCs w:val="20"/>
        </w:rPr>
        <w:t xml:space="preserve"> </w:t>
      </w:r>
      <w:r w:rsidRPr="004D3B79">
        <w:rPr>
          <w:spacing w:val="-1"/>
          <w:sz w:val="20"/>
          <w:szCs w:val="20"/>
        </w:rPr>
        <w:t>almalıdır.</w:t>
      </w:r>
    </w:p>
    <w:p w14:paraId="36B05F68" w14:textId="77777777" w:rsidR="00161003" w:rsidRPr="004D3B79" w:rsidRDefault="00161003" w:rsidP="00161003">
      <w:pPr>
        <w:widowControl w:val="0"/>
        <w:kinsoku w:val="0"/>
        <w:overflowPunct w:val="0"/>
        <w:autoSpaceDE w:val="0"/>
        <w:autoSpaceDN w:val="0"/>
        <w:adjustRightInd w:val="0"/>
        <w:spacing w:before="81"/>
        <w:ind w:left="108"/>
        <w:jc w:val="both"/>
        <w:rPr>
          <w:sz w:val="20"/>
          <w:szCs w:val="20"/>
        </w:rPr>
      </w:pPr>
      <w:r w:rsidRPr="004D3B79">
        <w:rPr>
          <w:bCs/>
          <w:i/>
          <w:sz w:val="20"/>
          <w:szCs w:val="20"/>
        </w:rPr>
        <w:t>Madde</w:t>
      </w:r>
      <w:r w:rsidRPr="004D3B79">
        <w:rPr>
          <w:bCs/>
          <w:i/>
          <w:spacing w:val="-4"/>
          <w:sz w:val="20"/>
          <w:szCs w:val="20"/>
        </w:rPr>
        <w:t xml:space="preserve"> </w:t>
      </w:r>
      <w:r w:rsidRPr="004D3B79">
        <w:rPr>
          <w:bCs/>
          <w:i/>
          <w:spacing w:val="-1"/>
          <w:sz w:val="20"/>
          <w:szCs w:val="20"/>
        </w:rPr>
        <w:t>33</w:t>
      </w:r>
      <w:r w:rsidRPr="004D3B79">
        <w:rPr>
          <w:b/>
          <w:bCs/>
          <w:spacing w:val="-1"/>
          <w:sz w:val="20"/>
          <w:szCs w:val="20"/>
        </w:rPr>
        <w:t>-</w:t>
      </w:r>
      <w:r w:rsidRPr="004D3B79">
        <w:rPr>
          <w:b/>
          <w:bCs/>
          <w:spacing w:val="-5"/>
          <w:sz w:val="20"/>
          <w:szCs w:val="20"/>
        </w:rPr>
        <w:t xml:space="preserve"> </w:t>
      </w:r>
      <w:r w:rsidRPr="004D3B79">
        <w:rPr>
          <w:spacing w:val="-1"/>
          <w:sz w:val="20"/>
          <w:szCs w:val="20"/>
        </w:rPr>
        <w:t>Öğrenciler</w:t>
      </w:r>
      <w:r w:rsidRPr="004D3B79">
        <w:rPr>
          <w:spacing w:val="-4"/>
          <w:sz w:val="20"/>
          <w:szCs w:val="20"/>
        </w:rPr>
        <w:t xml:space="preserve"> </w:t>
      </w:r>
      <w:r w:rsidRPr="004D3B79">
        <w:rPr>
          <w:sz w:val="20"/>
          <w:szCs w:val="20"/>
        </w:rPr>
        <w:t>sınav</w:t>
      </w:r>
      <w:r w:rsidRPr="004D3B79">
        <w:rPr>
          <w:spacing w:val="-6"/>
          <w:sz w:val="20"/>
          <w:szCs w:val="20"/>
        </w:rPr>
        <w:t xml:space="preserve"> </w:t>
      </w:r>
      <w:r w:rsidRPr="004D3B79">
        <w:rPr>
          <w:sz w:val="20"/>
          <w:szCs w:val="20"/>
        </w:rPr>
        <w:t>tutanağını</w:t>
      </w:r>
      <w:r w:rsidRPr="004D3B79">
        <w:rPr>
          <w:spacing w:val="-2"/>
          <w:sz w:val="20"/>
          <w:szCs w:val="20"/>
        </w:rPr>
        <w:t xml:space="preserve"> </w:t>
      </w:r>
      <w:r w:rsidRPr="004D3B79">
        <w:rPr>
          <w:spacing w:val="-1"/>
          <w:sz w:val="20"/>
          <w:szCs w:val="20"/>
        </w:rPr>
        <w:t>imzalamadan</w:t>
      </w:r>
      <w:r w:rsidRPr="004D3B79">
        <w:rPr>
          <w:spacing w:val="-4"/>
          <w:sz w:val="20"/>
          <w:szCs w:val="20"/>
        </w:rPr>
        <w:t xml:space="preserve"> </w:t>
      </w:r>
      <w:r w:rsidRPr="004D3B79">
        <w:rPr>
          <w:spacing w:val="-2"/>
          <w:sz w:val="20"/>
          <w:szCs w:val="20"/>
        </w:rPr>
        <w:t>ve</w:t>
      </w:r>
      <w:r w:rsidRPr="004D3B79">
        <w:rPr>
          <w:spacing w:val="-4"/>
          <w:sz w:val="20"/>
          <w:szCs w:val="20"/>
        </w:rPr>
        <w:t xml:space="preserve"> </w:t>
      </w:r>
      <w:r w:rsidRPr="004D3B79">
        <w:rPr>
          <w:spacing w:val="-1"/>
          <w:sz w:val="20"/>
          <w:szCs w:val="20"/>
        </w:rPr>
        <w:t>sınava</w:t>
      </w:r>
      <w:r w:rsidRPr="004D3B79">
        <w:rPr>
          <w:spacing w:val="-3"/>
          <w:sz w:val="20"/>
          <w:szCs w:val="20"/>
        </w:rPr>
        <w:t xml:space="preserve"> </w:t>
      </w:r>
      <w:r w:rsidRPr="004D3B79">
        <w:rPr>
          <w:spacing w:val="-1"/>
          <w:sz w:val="20"/>
          <w:szCs w:val="20"/>
        </w:rPr>
        <w:t>ait</w:t>
      </w:r>
      <w:r w:rsidRPr="004D3B79">
        <w:rPr>
          <w:spacing w:val="-5"/>
          <w:sz w:val="20"/>
          <w:szCs w:val="20"/>
        </w:rPr>
        <w:t xml:space="preserve"> </w:t>
      </w:r>
      <w:r w:rsidRPr="004D3B79">
        <w:rPr>
          <w:spacing w:val="-1"/>
          <w:sz w:val="20"/>
          <w:szCs w:val="20"/>
        </w:rPr>
        <w:t>kitapçık</w:t>
      </w:r>
      <w:r w:rsidRPr="004D3B79">
        <w:rPr>
          <w:spacing w:val="-2"/>
          <w:sz w:val="20"/>
          <w:szCs w:val="20"/>
        </w:rPr>
        <w:t xml:space="preserve"> ve</w:t>
      </w:r>
      <w:r w:rsidRPr="004D3B79">
        <w:rPr>
          <w:spacing w:val="-3"/>
          <w:sz w:val="20"/>
          <w:szCs w:val="20"/>
        </w:rPr>
        <w:t xml:space="preserve"> </w:t>
      </w:r>
      <w:r w:rsidRPr="004D3B79">
        <w:rPr>
          <w:spacing w:val="-1"/>
          <w:sz w:val="20"/>
          <w:szCs w:val="20"/>
        </w:rPr>
        <w:t>cevap</w:t>
      </w:r>
      <w:r w:rsidRPr="004D3B79">
        <w:rPr>
          <w:spacing w:val="-4"/>
          <w:sz w:val="20"/>
          <w:szCs w:val="20"/>
        </w:rPr>
        <w:t xml:space="preserve"> </w:t>
      </w:r>
      <w:r w:rsidRPr="004D3B79">
        <w:rPr>
          <w:sz w:val="20"/>
          <w:szCs w:val="20"/>
        </w:rPr>
        <w:t>kâğıdını</w:t>
      </w:r>
      <w:r w:rsidRPr="004D3B79">
        <w:rPr>
          <w:spacing w:val="-6"/>
          <w:sz w:val="20"/>
          <w:szCs w:val="20"/>
        </w:rPr>
        <w:t xml:space="preserve"> </w:t>
      </w:r>
      <w:r w:rsidRPr="004D3B79">
        <w:rPr>
          <w:sz w:val="20"/>
          <w:szCs w:val="20"/>
        </w:rPr>
        <w:t>salon</w:t>
      </w:r>
      <w:r w:rsidRPr="004D3B79">
        <w:rPr>
          <w:spacing w:val="-4"/>
          <w:sz w:val="20"/>
          <w:szCs w:val="20"/>
        </w:rPr>
        <w:t xml:space="preserve"> </w:t>
      </w:r>
      <w:r w:rsidRPr="004D3B79">
        <w:rPr>
          <w:spacing w:val="-1"/>
          <w:sz w:val="20"/>
          <w:szCs w:val="20"/>
        </w:rPr>
        <w:t>görevlilerine</w:t>
      </w:r>
      <w:r w:rsidRPr="004D3B79">
        <w:rPr>
          <w:spacing w:val="-4"/>
          <w:sz w:val="20"/>
          <w:szCs w:val="20"/>
        </w:rPr>
        <w:t xml:space="preserve"> </w:t>
      </w:r>
      <w:r w:rsidRPr="004D3B79">
        <w:rPr>
          <w:sz w:val="20"/>
          <w:szCs w:val="20"/>
        </w:rPr>
        <w:t>kontrol</w:t>
      </w:r>
      <w:r w:rsidRPr="004D3B79">
        <w:rPr>
          <w:spacing w:val="-6"/>
          <w:sz w:val="20"/>
          <w:szCs w:val="20"/>
        </w:rPr>
        <w:t xml:space="preserve"> </w:t>
      </w:r>
      <w:r w:rsidRPr="004D3B79">
        <w:rPr>
          <w:sz w:val="20"/>
          <w:szCs w:val="20"/>
        </w:rPr>
        <w:t>ettirmeden</w:t>
      </w:r>
      <w:r w:rsidRPr="004D3B79">
        <w:rPr>
          <w:spacing w:val="-6"/>
          <w:sz w:val="20"/>
          <w:szCs w:val="20"/>
        </w:rPr>
        <w:t xml:space="preserve"> </w:t>
      </w:r>
      <w:r w:rsidRPr="004D3B79">
        <w:rPr>
          <w:sz w:val="20"/>
          <w:szCs w:val="20"/>
        </w:rPr>
        <w:t>salondan</w:t>
      </w:r>
      <w:r w:rsidRPr="004D3B79">
        <w:rPr>
          <w:spacing w:val="-6"/>
          <w:sz w:val="20"/>
          <w:szCs w:val="20"/>
        </w:rPr>
        <w:t xml:space="preserve"> </w:t>
      </w:r>
      <w:r w:rsidRPr="004D3B79">
        <w:rPr>
          <w:spacing w:val="-1"/>
          <w:sz w:val="20"/>
          <w:szCs w:val="20"/>
        </w:rPr>
        <w:t>ayrılmamalıdır.</w:t>
      </w:r>
    </w:p>
    <w:p w14:paraId="2748F432" w14:textId="77777777" w:rsidR="00161003" w:rsidRPr="004D3B79" w:rsidRDefault="00161003" w:rsidP="00161003">
      <w:pPr>
        <w:widowControl w:val="0"/>
        <w:kinsoku w:val="0"/>
        <w:overflowPunct w:val="0"/>
        <w:autoSpaceDE w:val="0"/>
        <w:autoSpaceDN w:val="0"/>
        <w:adjustRightInd w:val="0"/>
        <w:spacing w:before="81"/>
        <w:ind w:left="108"/>
        <w:jc w:val="both"/>
        <w:rPr>
          <w:sz w:val="20"/>
          <w:szCs w:val="20"/>
        </w:rPr>
      </w:pPr>
      <w:r w:rsidRPr="004D3B79">
        <w:rPr>
          <w:bCs/>
          <w:i/>
          <w:sz w:val="20"/>
          <w:szCs w:val="20"/>
        </w:rPr>
        <w:t>Madde</w:t>
      </w:r>
      <w:r w:rsidRPr="004D3B79">
        <w:rPr>
          <w:bCs/>
          <w:i/>
          <w:spacing w:val="-4"/>
          <w:sz w:val="20"/>
          <w:szCs w:val="20"/>
        </w:rPr>
        <w:t xml:space="preserve"> </w:t>
      </w:r>
      <w:r w:rsidRPr="004D3B79">
        <w:rPr>
          <w:bCs/>
          <w:i/>
          <w:spacing w:val="-1"/>
          <w:sz w:val="20"/>
          <w:szCs w:val="20"/>
        </w:rPr>
        <w:t>34</w:t>
      </w:r>
      <w:r w:rsidRPr="004D3B79">
        <w:rPr>
          <w:b/>
          <w:bCs/>
          <w:spacing w:val="-1"/>
          <w:sz w:val="20"/>
          <w:szCs w:val="20"/>
        </w:rPr>
        <w:t>-</w:t>
      </w:r>
      <w:r w:rsidRPr="004D3B79">
        <w:rPr>
          <w:b/>
          <w:bCs/>
          <w:spacing w:val="-5"/>
          <w:sz w:val="20"/>
          <w:szCs w:val="20"/>
        </w:rPr>
        <w:t xml:space="preserve"> </w:t>
      </w:r>
      <w:r w:rsidRPr="004D3B79">
        <w:rPr>
          <w:spacing w:val="-1"/>
          <w:sz w:val="20"/>
          <w:szCs w:val="20"/>
        </w:rPr>
        <w:t>Sınavını</w:t>
      </w:r>
      <w:r w:rsidRPr="004D3B79">
        <w:rPr>
          <w:spacing w:val="-6"/>
          <w:sz w:val="20"/>
          <w:szCs w:val="20"/>
        </w:rPr>
        <w:t xml:space="preserve"> </w:t>
      </w:r>
      <w:r w:rsidRPr="004D3B79">
        <w:rPr>
          <w:spacing w:val="-1"/>
          <w:sz w:val="20"/>
          <w:szCs w:val="20"/>
        </w:rPr>
        <w:t>tamamlayarak</w:t>
      </w:r>
      <w:r w:rsidRPr="004D3B79">
        <w:rPr>
          <w:spacing w:val="-3"/>
          <w:sz w:val="20"/>
          <w:szCs w:val="20"/>
        </w:rPr>
        <w:t xml:space="preserve"> </w:t>
      </w:r>
      <w:r w:rsidRPr="004D3B79">
        <w:rPr>
          <w:sz w:val="20"/>
          <w:szCs w:val="20"/>
        </w:rPr>
        <w:t>sınav</w:t>
      </w:r>
      <w:r w:rsidRPr="004D3B79">
        <w:rPr>
          <w:spacing w:val="-7"/>
          <w:sz w:val="20"/>
          <w:szCs w:val="20"/>
        </w:rPr>
        <w:t xml:space="preserve"> </w:t>
      </w:r>
      <w:r w:rsidRPr="004D3B79">
        <w:rPr>
          <w:sz w:val="20"/>
          <w:szCs w:val="20"/>
        </w:rPr>
        <w:t>evrakını</w:t>
      </w:r>
      <w:r w:rsidRPr="004D3B79">
        <w:rPr>
          <w:spacing w:val="-6"/>
          <w:sz w:val="20"/>
          <w:szCs w:val="20"/>
        </w:rPr>
        <w:t xml:space="preserve"> </w:t>
      </w:r>
      <w:r w:rsidRPr="004D3B79">
        <w:rPr>
          <w:sz w:val="20"/>
          <w:szCs w:val="20"/>
        </w:rPr>
        <w:t>teslim</w:t>
      </w:r>
      <w:r w:rsidRPr="004D3B79">
        <w:rPr>
          <w:spacing w:val="-6"/>
          <w:sz w:val="20"/>
          <w:szCs w:val="20"/>
        </w:rPr>
        <w:t xml:space="preserve"> </w:t>
      </w:r>
      <w:r w:rsidRPr="004D3B79">
        <w:rPr>
          <w:sz w:val="20"/>
          <w:szCs w:val="20"/>
        </w:rPr>
        <w:t>eden</w:t>
      </w:r>
      <w:r w:rsidRPr="004D3B79">
        <w:rPr>
          <w:spacing w:val="-6"/>
          <w:sz w:val="20"/>
          <w:szCs w:val="20"/>
        </w:rPr>
        <w:t xml:space="preserve"> </w:t>
      </w:r>
      <w:r w:rsidRPr="004D3B79">
        <w:rPr>
          <w:sz w:val="20"/>
          <w:szCs w:val="20"/>
        </w:rPr>
        <w:t>öğrenci</w:t>
      </w:r>
      <w:r w:rsidRPr="004D3B79">
        <w:rPr>
          <w:spacing w:val="-7"/>
          <w:sz w:val="20"/>
          <w:szCs w:val="20"/>
        </w:rPr>
        <w:t xml:space="preserve"> </w:t>
      </w:r>
      <w:r w:rsidRPr="004D3B79">
        <w:rPr>
          <w:sz w:val="20"/>
          <w:szCs w:val="20"/>
        </w:rPr>
        <w:t>tekrar</w:t>
      </w:r>
      <w:r w:rsidRPr="004D3B79">
        <w:rPr>
          <w:spacing w:val="-4"/>
          <w:sz w:val="20"/>
          <w:szCs w:val="20"/>
        </w:rPr>
        <w:t xml:space="preserve"> </w:t>
      </w:r>
      <w:r w:rsidRPr="004D3B79">
        <w:rPr>
          <w:sz w:val="20"/>
          <w:szCs w:val="20"/>
        </w:rPr>
        <w:t>sınav</w:t>
      </w:r>
      <w:r w:rsidRPr="004D3B79">
        <w:rPr>
          <w:spacing w:val="-6"/>
          <w:sz w:val="20"/>
          <w:szCs w:val="20"/>
        </w:rPr>
        <w:t xml:space="preserve"> </w:t>
      </w:r>
      <w:r w:rsidRPr="004D3B79">
        <w:rPr>
          <w:sz w:val="20"/>
          <w:szCs w:val="20"/>
        </w:rPr>
        <w:t>salonuna</w:t>
      </w:r>
      <w:r w:rsidRPr="004D3B79">
        <w:rPr>
          <w:spacing w:val="-4"/>
          <w:sz w:val="20"/>
          <w:szCs w:val="20"/>
        </w:rPr>
        <w:t xml:space="preserve"> </w:t>
      </w:r>
      <w:r w:rsidRPr="004D3B79">
        <w:rPr>
          <w:spacing w:val="-1"/>
          <w:sz w:val="20"/>
          <w:szCs w:val="20"/>
        </w:rPr>
        <w:t>giremez.</w:t>
      </w:r>
    </w:p>
    <w:p w14:paraId="34CCECB8" w14:textId="77777777" w:rsidR="00161003" w:rsidRPr="004D3B79" w:rsidRDefault="00161003" w:rsidP="00161003">
      <w:pPr>
        <w:widowControl w:val="0"/>
        <w:kinsoku w:val="0"/>
        <w:overflowPunct w:val="0"/>
        <w:autoSpaceDE w:val="0"/>
        <w:autoSpaceDN w:val="0"/>
        <w:adjustRightInd w:val="0"/>
        <w:spacing w:before="79"/>
        <w:ind w:left="108"/>
        <w:jc w:val="both"/>
        <w:rPr>
          <w:sz w:val="20"/>
          <w:szCs w:val="20"/>
        </w:rPr>
      </w:pPr>
      <w:r w:rsidRPr="004D3B79">
        <w:rPr>
          <w:bCs/>
          <w:i/>
          <w:sz w:val="20"/>
          <w:szCs w:val="20"/>
        </w:rPr>
        <w:t>Madde</w:t>
      </w:r>
      <w:r w:rsidRPr="004D3B79">
        <w:rPr>
          <w:bCs/>
          <w:i/>
          <w:spacing w:val="-4"/>
          <w:sz w:val="20"/>
          <w:szCs w:val="20"/>
        </w:rPr>
        <w:t xml:space="preserve"> </w:t>
      </w:r>
      <w:r w:rsidRPr="004D3B79">
        <w:rPr>
          <w:bCs/>
          <w:i/>
          <w:sz w:val="20"/>
          <w:szCs w:val="20"/>
        </w:rPr>
        <w:t>35</w:t>
      </w:r>
      <w:r w:rsidRPr="004D3B79">
        <w:rPr>
          <w:b/>
          <w:bCs/>
          <w:sz w:val="20"/>
          <w:szCs w:val="20"/>
        </w:rPr>
        <w:t>-</w:t>
      </w:r>
      <w:r w:rsidRPr="004D3B79">
        <w:rPr>
          <w:b/>
          <w:bCs/>
          <w:spacing w:val="-4"/>
          <w:sz w:val="20"/>
          <w:szCs w:val="20"/>
        </w:rPr>
        <w:t xml:space="preserve"> </w:t>
      </w:r>
      <w:r w:rsidRPr="004D3B79">
        <w:rPr>
          <w:sz w:val="20"/>
          <w:szCs w:val="20"/>
        </w:rPr>
        <w:t>Sınav</w:t>
      </w:r>
      <w:r w:rsidRPr="004D3B79">
        <w:rPr>
          <w:spacing w:val="-6"/>
          <w:sz w:val="20"/>
          <w:szCs w:val="20"/>
        </w:rPr>
        <w:t xml:space="preserve"> </w:t>
      </w:r>
      <w:r w:rsidRPr="004D3B79">
        <w:rPr>
          <w:sz w:val="20"/>
          <w:szCs w:val="20"/>
        </w:rPr>
        <w:t>salonunu</w:t>
      </w:r>
      <w:r w:rsidRPr="004D3B79">
        <w:rPr>
          <w:spacing w:val="-4"/>
          <w:sz w:val="20"/>
          <w:szCs w:val="20"/>
        </w:rPr>
        <w:t xml:space="preserve"> </w:t>
      </w:r>
      <w:r w:rsidRPr="004D3B79">
        <w:rPr>
          <w:spacing w:val="-1"/>
          <w:sz w:val="20"/>
          <w:szCs w:val="20"/>
        </w:rPr>
        <w:t>terk</w:t>
      </w:r>
      <w:r w:rsidRPr="004D3B79">
        <w:rPr>
          <w:spacing w:val="-3"/>
          <w:sz w:val="20"/>
          <w:szCs w:val="20"/>
        </w:rPr>
        <w:t xml:space="preserve"> </w:t>
      </w:r>
      <w:r w:rsidRPr="004D3B79">
        <w:rPr>
          <w:sz w:val="20"/>
          <w:szCs w:val="20"/>
        </w:rPr>
        <w:t>eden</w:t>
      </w:r>
      <w:r w:rsidRPr="004D3B79">
        <w:rPr>
          <w:spacing w:val="-6"/>
          <w:sz w:val="20"/>
          <w:szCs w:val="20"/>
        </w:rPr>
        <w:t xml:space="preserve"> </w:t>
      </w:r>
      <w:r w:rsidRPr="004D3B79">
        <w:rPr>
          <w:sz w:val="20"/>
          <w:szCs w:val="20"/>
        </w:rPr>
        <w:t>öğrencilerin</w:t>
      </w:r>
      <w:r w:rsidRPr="004D3B79">
        <w:rPr>
          <w:spacing w:val="-6"/>
          <w:sz w:val="20"/>
          <w:szCs w:val="20"/>
        </w:rPr>
        <w:t xml:space="preserve"> </w:t>
      </w:r>
      <w:r w:rsidRPr="004D3B79">
        <w:rPr>
          <w:sz w:val="20"/>
          <w:szCs w:val="20"/>
        </w:rPr>
        <w:t>sınav</w:t>
      </w:r>
      <w:r w:rsidRPr="004D3B79">
        <w:rPr>
          <w:spacing w:val="-6"/>
          <w:sz w:val="20"/>
          <w:szCs w:val="20"/>
        </w:rPr>
        <w:t xml:space="preserve"> </w:t>
      </w:r>
      <w:r w:rsidRPr="004D3B79">
        <w:rPr>
          <w:spacing w:val="-1"/>
          <w:sz w:val="20"/>
          <w:szCs w:val="20"/>
        </w:rPr>
        <w:t>bitimine</w:t>
      </w:r>
      <w:r w:rsidRPr="004D3B79">
        <w:rPr>
          <w:spacing w:val="-4"/>
          <w:sz w:val="20"/>
          <w:szCs w:val="20"/>
        </w:rPr>
        <w:t xml:space="preserve"> </w:t>
      </w:r>
      <w:r w:rsidRPr="004D3B79">
        <w:rPr>
          <w:sz w:val="20"/>
          <w:szCs w:val="20"/>
        </w:rPr>
        <w:t>kadar</w:t>
      </w:r>
      <w:r w:rsidRPr="004D3B79">
        <w:rPr>
          <w:spacing w:val="-4"/>
          <w:sz w:val="20"/>
          <w:szCs w:val="20"/>
        </w:rPr>
        <w:t xml:space="preserve"> </w:t>
      </w:r>
      <w:r w:rsidRPr="004D3B79">
        <w:rPr>
          <w:sz w:val="20"/>
          <w:szCs w:val="20"/>
        </w:rPr>
        <w:t>sınav</w:t>
      </w:r>
      <w:r w:rsidRPr="004D3B79">
        <w:rPr>
          <w:spacing w:val="-6"/>
          <w:sz w:val="20"/>
          <w:szCs w:val="20"/>
        </w:rPr>
        <w:t xml:space="preserve"> </w:t>
      </w:r>
      <w:r w:rsidRPr="004D3B79">
        <w:rPr>
          <w:sz w:val="20"/>
          <w:szCs w:val="20"/>
        </w:rPr>
        <w:t>salonunun</w:t>
      </w:r>
      <w:r w:rsidRPr="004D3B79">
        <w:rPr>
          <w:spacing w:val="-6"/>
          <w:sz w:val="20"/>
          <w:szCs w:val="20"/>
        </w:rPr>
        <w:t xml:space="preserve"> </w:t>
      </w:r>
      <w:r w:rsidRPr="004D3B79">
        <w:rPr>
          <w:spacing w:val="-1"/>
          <w:sz w:val="20"/>
          <w:szCs w:val="20"/>
        </w:rPr>
        <w:t xml:space="preserve">kapısında </w:t>
      </w:r>
      <w:r w:rsidRPr="004D3B79">
        <w:rPr>
          <w:spacing w:val="-2"/>
          <w:sz w:val="20"/>
          <w:szCs w:val="20"/>
        </w:rPr>
        <w:t>ve</w:t>
      </w:r>
      <w:r w:rsidRPr="004D3B79">
        <w:rPr>
          <w:spacing w:val="-3"/>
          <w:sz w:val="20"/>
          <w:szCs w:val="20"/>
        </w:rPr>
        <w:t xml:space="preserve"> </w:t>
      </w:r>
      <w:r w:rsidRPr="004D3B79">
        <w:rPr>
          <w:spacing w:val="-1"/>
          <w:sz w:val="20"/>
          <w:szCs w:val="20"/>
        </w:rPr>
        <w:t>koridorda</w:t>
      </w:r>
      <w:r w:rsidRPr="004D3B79">
        <w:rPr>
          <w:spacing w:val="-4"/>
          <w:sz w:val="20"/>
          <w:szCs w:val="20"/>
        </w:rPr>
        <w:t xml:space="preserve"> </w:t>
      </w:r>
      <w:r w:rsidRPr="004D3B79">
        <w:rPr>
          <w:sz w:val="20"/>
          <w:szCs w:val="20"/>
        </w:rPr>
        <w:t>toplanmaları</w:t>
      </w:r>
      <w:r w:rsidRPr="004D3B79">
        <w:rPr>
          <w:spacing w:val="-4"/>
          <w:sz w:val="20"/>
          <w:szCs w:val="20"/>
        </w:rPr>
        <w:t xml:space="preserve"> </w:t>
      </w:r>
      <w:r w:rsidRPr="004D3B79">
        <w:rPr>
          <w:spacing w:val="-2"/>
          <w:sz w:val="20"/>
          <w:szCs w:val="20"/>
        </w:rPr>
        <w:t>ve</w:t>
      </w:r>
      <w:r w:rsidRPr="004D3B79">
        <w:rPr>
          <w:spacing w:val="-3"/>
          <w:sz w:val="20"/>
          <w:szCs w:val="20"/>
        </w:rPr>
        <w:t xml:space="preserve"> </w:t>
      </w:r>
      <w:r w:rsidRPr="004D3B79">
        <w:rPr>
          <w:sz w:val="20"/>
          <w:szCs w:val="20"/>
        </w:rPr>
        <w:t>sınav</w:t>
      </w:r>
      <w:r w:rsidRPr="004D3B79">
        <w:rPr>
          <w:spacing w:val="-6"/>
          <w:sz w:val="20"/>
          <w:szCs w:val="20"/>
        </w:rPr>
        <w:t xml:space="preserve"> </w:t>
      </w:r>
      <w:r w:rsidRPr="004D3B79">
        <w:rPr>
          <w:sz w:val="20"/>
          <w:szCs w:val="20"/>
        </w:rPr>
        <w:t>sorularını</w:t>
      </w:r>
      <w:r w:rsidRPr="004D3B79">
        <w:rPr>
          <w:spacing w:val="-7"/>
          <w:sz w:val="20"/>
          <w:szCs w:val="20"/>
        </w:rPr>
        <w:t xml:space="preserve"> </w:t>
      </w:r>
      <w:r w:rsidRPr="004D3B79">
        <w:rPr>
          <w:sz w:val="20"/>
          <w:szCs w:val="20"/>
        </w:rPr>
        <w:t>tartışmaları</w:t>
      </w:r>
      <w:r w:rsidRPr="004D3B79">
        <w:rPr>
          <w:spacing w:val="-4"/>
          <w:sz w:val="20"/>
          <w:szCs w:val="20"/>
        </w:rPr>
        <w:t xml:space="preserve"> </w:t>
      </w:r>
      <w:r w:rsidRPr="004D3B79">
        <w:rPr>
          <w:spacing w:val="-1"/>
          <w:sz w:val="20"/>
          <w:szCs w:val="20"/>
        </w:rPr>
        <w:t>yasaktır.</w:t>
      </w:r>
    </w:p>
    <w:p w14:paraId="34A21E6B" w14:textId="77777777" w:rsidR="00161003" w:rsidRPr="004D3B79" w:rsidRDefault="00161003" w:rsidP="00161003">
      <w:pPr>
        <w:widowControl w:val="0"/>
        <w:kinsoku w:val="0"/>
        <w:overflowPunct w:val="0"/>
        <w:autoSpaceDE w:val="0"/>
        <w:autoSpaceDN w:val="0"/>
        <w:adjustRightInd w:val="0"/>
        <w:spacing w:before="81"/>
        <w:ind w:left="108"/>
        <w:jc w:val="both"/>
        <w:rPr>
          <w:sz w:val="20"/>
          <w:szCs w:val="20"/>
        </w:rPr>
      </w:pPr>
      <w:r w:rsidRPr="004D3B79">
        <w:rPr>
          <w:bCs/>
          <w:i/>
          <w:sz w:val="20"/>
          <w:szCs w:val="20"/>
        </w:rPr>
        <w:t>Madde</w:t>
      </w:r>
      <w:r w:rsidRPr="004D3B79">
        <w:rPr>
          <w:bCs/>
          <w:i/>
          <w:spacing w:val="-4"/>
          <w:sz w:val="20"/>
          <w:szCs w:val="20"/>
        </w:rPr>
        <w:t xml:space="preserve"> </w:t>
      </w:r>
      <w:r w:rsidRPr="004D3B79">
        <w:rPr>
          <w:bCs/>
          <w:i/>
          <w:sz w:val="20"/>
          <w:szCs w:val="20"/>
        </w:rPr>
        <w:t>36</w:t>
      </w:r>
      <w:r w:rsidRPr="004D3B79">
        <w:rPr>
          <w:b/>
          <w:bCs/>
          <w:sz w:val="20"/>
          <w:szCs w:val="20"/>
        </w:rPr>
        <w:t>-</w:t>
      </w:r>
      <w:r w:rsidRPr="004D3B79">
        <w:rPr>
          <w:b/>
          <w:bCs/>
          <w:spacing w:val="-4"/>
          <w:sz w:val="20"/>
          <w:szCs w:val="20"/>
        </w:rPr>
        <w:t xml:space="preserve"> </w:t>
      </w:r>
      <w:r w:rsidRPr="004D3B79">
        <w:rPr>
          <w:sz w:val="20"/>
          <w:szCs w:val="20"/>
        </w:rPr>
        <w:t>Salon</w:t>
      </w:r>
      <w:r w:rsidRPr="004D3B79">
        <w:rPr>
          <w:spacing w:val="-3"/>
          <w:sz w:val="20"/>
          <w:szCs w:val="20"/>
        </w:rPr>
        <w:t xml:space="preserve"> </w:t>
      </w:r>
      <w:r w:rsidRPr="004D3B79">
        <w:rPr>
          <w:spacing w:val="-1"/>
          <w:sz w:val="20"/>
          <w:szCs w:val="20"/>
        </w:rPr>
        <w:t>görevlileri</w:t>
      </w:r>
      <w:r w:rsidRPr="004D3B79">
        <w:rPr>
          <w:spacing w:val="-5"/>
          <w:sz w:val="20"/>
          <w:szCs w:val="20"/>
        </w:rPr>
        <w:t xml:space="preserve"> </w:t>
      </w:r>
      <w:r w:rsidRPr="004D3B79">
        <w:rPr>
          <w:sz w:val="20"/>
          <w:szCs w:val="20"/>
        </w:rPr>
        <w:t>sınav</w:t>
      </w:r>
      <w:r w:rsidRPr="004D3B79">
        <w:rPr>
          <w:spacing w:val="-6"/>
          <w:sz w:val="20"/>
          <w:szCs w:val="20"/>
        </w:rPr>
        <w:t xml:space="preserve"> </w:t>
      </w:r>
      <w:r w:rsidRPr="004D3B79">
        <w:rPr>
          <w:sz w:val="20"/>
          <w:szCs w:val="20"/>
        </w:rPr>
        <w:t>bitiminde</w:t>
      </w:r>
      <w:r w:rsidRPr="004D3B79">
        <w:rPr>
          <w:spacing w:val="-3"/>
          <w:sz w:val="20"/>
          <w:szCs w:val="20"/>
        </w:rPr>
        <w:t xml:space="preserve"> </w:t>
      </w:r>
      <w:r w:rsidRPr="004D3B79">
        <w:rPr>
          <w:sz w:val="20"/>
          <w:szCs w:val="20"/>
        </w:rPr>
        <w:t>soru</w:t>
      </w:r>
      <w:r w:rsidRPr="004D3B79">
        <w:rPr>
          <w:spacing w:val="-4"/>
          <w:sz w:val="20"/>
          <w:szCs w:val="20"/>
        </w:rPr>
        <w:t xml:space="preserve"> </w:t>
      </w:r>
      <w:r w:rsidRPr="004D3B79">
        <w:rPr>
          <w:spacing w:val="-2"/>
          <w:sz w:val="20"/>
          <w:szCs w:val="20"/>
        </w:rPr>
        <w:t>ve</w:t>
      </w:r>
      <w:r w:rsidRPr="004D3B79">
        <w:rPr>
          <w:spacing w:val="-3"/>
          <w:sz w:val="20"/>
          <w:szCs w:val="20"/>
        </w:rPr>
        <w:t xml:space="preserve"> </w:t>
      </w:r>
      <w:r w:rsidRPr="004D3B79">
        <w:rPr>
          <w:spacing w:val="-1"/>
          <w:sz w:val="20"/>
          <w:szCs w:val="20"/>
        </w:rPr>
        <w:t>cevap</w:t>
      </w:r>
      <w:r w:rsidRPr="004D3B79">
        <w:rPr>
          <w:spacing w:val="-3"/>
          <w:sz w:val="20"/>
          <w:szCs w:val="20"/>
        </w:rPr>
        <w:t xml:space="preserve"> </w:t>
      </w:r>
      <w:r w:rsidRPr="004D3B79">
        <w:rPr>
          <w:sz w:val="20"/>
          <w:szCs w:val="20"/>
        </w:rPr>
        <w:t>kâğıtlarını</w:t>
      </w:r>
      <w:r w:rsidRPr="004D3B79">
        <w:rPr>
          <w:spacing w:val="-4"/>
          <w:sz w:val="20"/>
          <w:szCs w:val="20"/>
        </w:rPr>
        <w:t xml:space="preserve"> </w:t>
      </w:r>
      <w:r w:rsidRPr="004D3B79">
        <w:rPr>
          <w:spacing w:val="-2"/>
          <w:sz w:val="20"/>
          <w:szCs w:val="20"/>
        </w:rPr>
        <w:t xml:space="preserve">ve </w:t>
      </w:r>
      <w:r w:rsidRPr="004D3B79">
        <w:rPr>
          <w:spacing w:val="-1"/>
          <w:sz w:val="20"/>
          <w:szCs w:val="20"/>
        </w:rPr>
        <w:t>imza</w:t>
      </w:r>
      <w:r w:rsidRPr="004D3B79">
        <w:rPr>
          <w:spacing w:val="-3"/>
          <w:sz w:val="20"/>
          <w:szCs w:val="20"/>
        </w:rPr>
        <w:t xml:space="preserve"> </w:t>
      </w:r>
      <w:r w:rsidRPr="004D3B79">
        <w:rPr>
          <w:sz w:val="20"/>
          <w:szCs w:val="20"/>
        </w:rPr>
        <w:t>çizelgesini</w:t>
      </w:r>
      <w:r w:rsidRPr="004D3B79">
        <w:rPr>
          <w:spacing w:val="-6"/>
          <w:sz w:val="20"/>
          <w:szCs w:val="20"/>
        </w:rPr>
        <w:t xml:space="preserve"> </w:t>
      </w:r>
      <w:r w:rsidRPr="004D3B79">
        <w:rPr>
          <w:sz w:val="20"/>
          <w:szCs w:val="20"/>
        </w:rPr>
        <w:t>sayarak</w:t>
      </w:r>
      <w:r w:rsidRPr="004D3B79">
        <w:rPr>
          <w:spacing w:val="-3"/>
          <w:sz w:val="20"/>
          <w:szCs w:val="20"/>
        </w:rPr>
        <w:t xml:space="preserve"> </w:t>
      </w:r>
      <w:r w:rsidRPr="004D3B79">
        <w:rPr>
          <w:sz w:val="20"/>
          <w:szCs w:val="20"/>
        </w:rPr>
        <w:t>kontrol</w:t>
      </w:r>
      <w:r w:rsidRPr="004D3B79">
        <w:rPr>
          <w:spacing w:val="-5"/>
          <w:sz w:val="20"/>
          <w:szCs w:val="20"/>
        </w:rPr>
        <w:t xml:space="preserve"> </w:t>
      </w:r>
      <w:r w:rsidRPr="004D3B79">
        <w:rPr>
          <w:sz w:val="20"/>
          <w:szCs w:val="20"/>
        </w:rPr>
        <w:t>etmelidir.</w:t>
      </w:r>
    </w:p>
    <w:p w14:paraId="4A75C4F7" w14:textId="77777777" w:rsidR="00161003" w:rsidRPr="004D3B79" w:rsidRDefault="00161003" w:rsidP="00161003">
      <w:pPr>
        <w:widowControl w:val="0"/>
        <w:kinsoku w:val="0"/>
        <w:overflowPunct w:val="0"/>
        <w:autoSpaceDE w:val="0"/>
        <w:autoSpaceDN w:val="0"/>
        <w:adjustRightInd w:val="0"/>
        <w:spacing w:before="79"/>
        <w:ind w:left="108"/>
        <w:jc w:val="both"/>
        <w:rPr>
          <w:sz w:val="20"/>
          <w:szCs w:val="20"/>
        </w:rPr>
      </w:pPr>
      <w:r w:rsidRPr="004D3B79">
        <w:rPr>
          <w:bCs/>
          <w:i/>
          <w:sz w:val="20"/>
          <w:szCs w:val="20"/>
        </w:rPr>
        <w:t>Madde</w:t>
      </w:r>
      <w:r w:rsidRPr="004D3B79">
        <w:rPr>
          <w:bCs/>
          <w:i/>
          <w:spacing w:val="-4"/>
          <w:sz w:val="20"/>
          <w:szCs w:val="20"/>
        </w:rPr>
        <w:t xml:space="preserve"> </w:t>
      </w:r>
      <w:r w:rsidRPr="004D3B79">
        <w:rPr>
          <w:bCs/>
          <w:i/>
          <w:spacing w:val="-1"/>
          <w:sz w:val="20"/>
          <w:szCs w:val="20"/>
        </w:rPr>
        <w:t>37</w:t>
      </w:r>
      <w:r w:rsidRPr="004D3B79">
        <w:rPr>
          <w:b/>
          <w:bCs/>
          <w:spacing w:val="-1"/>
          <w:sz w:val="20"/>
          <w:szCs w:val="20"/>
        </w:rPr>
        <w:t>-</w:t>
      </w:r>
      <w:r w:rsidRPr="004D3B79">
        <w:rPr>
          <w:b/>
          <w:bCs/>
          <w:spacing w:val="-4"/>
          <w:sz w:val="20"/>
          <w:szCs w:val="20"/>
        </w:rPr>
        <w:t xml:space="preserve"> </w:t>
      </w:r>
      <w:r w:rsidRPr="004D3B79">
        <w:rPr>
          <w:spacing w:val="-1"/>
          <w:sz w:val="20"/>
          <w:szCs w:val="20"/>
        </w:rPr>
        <w:t>Salondaki</w:t>
      </w:r>
      <w:r w:rsidRPr="004D3B79">
        <w:rPr>
          <w:spacing w:val="-6"/>
          <w:sz w:val="20"/>
          <w:szCs w:val="20"/>
        </w:rPr>
        <w:t xml:space="preserve"> </w:t>
      </w:r>
      <w:r w:rsidRPr="004D3B79">
        <w:rPr>
          <w:spacing w:val="1"/>
          <w:sz w:val="20"/>
          <w:szCs w:val="20"/>
        </w:rPr>
        <w:t>tüm</w:t>
      </w:r>
      <w:r w:rsidRPr="004D3B79">
        <w:rPr>
          <w:spacing w:val="-6"/>
          <w:sz w:val="20"/>
          <w:szCs w:val="20"/>
        </w:rPr>
        <w:t xml:space="preserve"> </w:t>
      </w:r>
      <w:r w:rsidRPr="004D3B79">
        <w:rPr>
          <w:spacing w:val="-1"/>
          <w:sz w:val="20"/>
          <w:szCs w:val="20"/>
        </w:rPr>
        <w:t>görevliler</w:t>
      </w:r>
      <w:r w:rsidRPr="004D3B79">
        <w:rPr>
          <w:spacing w:val="-4"/>
          <w:sz w:val="20"/>
          <w:szCs w:val="20"/>
        </w:rPr>
        <w:t xml:space="preserve"> </w:t>
      </w:r>
      <w:r w:rsidRPr="004D3B79">
        <w:rPr>
          <w:sz w:val="20"/>
          <w:szCs w:val="20"/>
        </w:rPr>
        <w:t>sınav</w:t>
      </w:r>
      <w:r w:rsidRPr="004D3B79">
        <w:rPr>
          <w:spacing w:val="-6"/>
          <w:sz w:val="20"/>
          <w:szCs w:val="20"/>
        </w:rPr>
        <w:t xml:space="preserve"> </w:t>
      </w:r>
      <w:r w:rsidRPr="004D3B79">
        <w:rPr>
          <w:sz w:val="20"/>
          <w:szCs w:val="20"/>
        </w:rPr>
        <w:t>tutanağını</w:t>
      </w:r>
      <w:r w:rsidRPr="004D3B79">
        <w:rPr>
          <w:spacing w:val="-4"/>
          <w:sz w:val="20"/>
          <w:szCs w:val="20"/>
        </w:rPr>
        <w:t xml:space="preserve"> </w:t>
      </w:r>
      <w:r w:rsidRPr="004D3B79">
        <w:rPr>
          <w:spacing w:val="-1"/>
          <w:sz w:val="20"/>
          <w:szCs w:val="20"/>
        </w:rPr>
        <w:t>imzalayarak</w:t>
      </w:r>
      <w:r w:rsidRPr="004D3B79">
        <w:rPr>
          <w:spacing w:val="-4"/>
          <w:sz w:val="20"/>
          <w:szCs w:val="20"/>
        </w:rPr>
        <w:t xml:space="preserve"> </w:t>
      </w:r>
      <w:r w:rsidRPr="004D3B79">
        <w:rPr>
          <w:spacing w:val="1"/>
          <w:sz w:val="20"/>
          <w:szCs w:val="20"/>
        </w:rPr>
        <w:t>bu</w:t>
      </w:r>
      <w:r w:rsidRPr="004D3B79">
        <w:rPr>
          <w:spacing w:val="-6"/>
          <w:sz w:val="20"/>
          <w:szCs w:val="20"/>
        </w:rPr>
        <w:t xml:space="preserve"> </w:t>
      </w:r>
      <w:r w:rsidRPr="004D3B79">
        <w:rPr>
          <w:spacing w:val="-1"/>
          <w:sz w:val="20"/>
          <w:szCs w:val="20"/>
        </w:rPr>
        <w:t>kâğıtla</w:t>
      </w:r>
      <w:r w:rsidRPr="004D3B79">
        <w:rPr>
          <w:spacing w:val="-3"/>
          <w:sz w:val="20"/>
          <w:szCs w:val="20"/>
        </w:rPr>
        <w:t xml:space="preserve"> </w:t>
      </w:r>
      <w:r w:rsidRPr="004D3B79">
        <w:rPr>
          <w:spacing w:val="-1"/>
          <w:sz w:val="20"/>
          <w:szCs w:val="20"/>
        </w:rPr>
        <w:t>birlikte</w:t>
      </w:r>
      <w:r w:rsidRPr="004D3B79">
        <w:rPr>
          <w:spacing w:val="-4"/>
          <w:sz w:val="20"/>
          <w:szCs w:val="20"/>
        </w:rPr>
        <w:t xml:space="preserve"> </w:t>
      </w:r>
      <w:r w:rsidRPr="004D3B79">
        <w:rPr>
          <w:sz w:val="20"/>
          <w:szCs w:val="20"/>
        </w:rPr>
        <w:t>sınav</w:t>
      </w:r>
      <w:r w:rsidRPr="004D3B79">
        <w:rPr>
          <w:spacing w:val="-5"/>
          <w:sz w:val="20"/>
          <w:szCs w:val="20"/>
        </w:rPr>
        <w:t xml:space="preserve"> </w:t>
      </w:r>
      <w:r w:rsidRPr="004D3B79">
        <w:rPr>
          <w:sz w:val="20"/>
          <w:szCs w:val="20"/>
        </w:rPr>
        <w:t>evraklarını</w:t>
      </w:r>
      <w:r w:rsidRPr="004D3B79">
        <w:rPr>
          <w:spacing w:val="-6"/>
          <w:sz w:val="20"/>
          <w:szCs w:val="20"/>
        </w:rPr>
        <w:t xml:space="preserve"> </w:t>
      </w:r>
      <w:r w:rsidRPr="004D3B79">
        <w:rPr>
          <w:spacing w:val="1"/>
          <w:sz w:val="20"/>
          <w:szCs w:val="20"/>
        </w:rPr>
        <w:t>tam</w:t>
      </w:r>
      <w:r w:rsidRPr="004D3B79">
        <w:rPr>
          <w:spacing w:val="-9"/>
          <w:sz w:val="20"/>
          <w:szCs w:val="20"/>
        </w:rPr>
        <w:t xml:space="preserve"> </w:t>
      </w:r>
      <w:r w:rsidRPr="004D3B79">
        <w:rPr>
          <w:sz w:val="20"/>
          <w:szCs w:val="20"/>
        </w:rPr>
        <w:t>olarak</w:t>
      </w:r>
      <w:r w:rsidRPr="004D3B79">
        <w:rPr>
          <w:spacing w:val="-3"/>
          <w:sz w:val="20"/>
          <w:szCs w:val="20"/>
        </w:rPr>
        <w:t xml:space="preserve"> </w:t>
      </w:r>
      <w:r w:rsidRPr="004D3B79">
        <w:rPr>
          <w:sz w:val="20"/>
          <w:szCs w:val="20"/>
        </w:rPr>
        <w:t>dersin</w:t>
      </w:r>
      <w:r w:rsidRPr="004D3B79">
        <w:rPr>
          <w:spacing w:val="-6"/>
          <w:sz w:val="20"/>
          <w:szCs w:val="20"/>
        </w:rPr>
        <w:t xml:space="preserve"> </w:t>
      </w:r>
      <w:r w:rsidRPr="004D3B79">
        <w:rPr>
          <w:sz w:val="20"/>
          <w:szCs w:val="20"/>
        </w:rPr>
        <w:t>sınav</w:t>
      </w:r>
      <w:r w:rsidRPr="004D3B79">
        <w:rPr>
          <w:spacing w:val="-6"/>
          <w:sz w:val="20"/>
          <w:szCs w:val="20"/>
        </w:rPr>
        <w:t xml:space="preserve"> </w:t>
      </w:r>
      <w:r w:rsidRPr="004D3B79">
        <w:rPr>
          <w:spacing w:val="-1"/>
          <w:sz w:val="20"/>
          <w:szCs w:val="20"/>
        </w:rPr>
        <w:t>sorumlusuna</w:t>
      </w:r>
      <w:r w:rsidRPr="004D3B79">
        <w:rPr>
          <w:spacing w:val="-4"/>
          <w:sz w:val="20"/>
          <w:szCs w:val="20"/>
        </w:rPr>
        <w:t xml:space="preserve"> </w:t>
      </w:r>
      <w:r w:rsidRPr="004D3B79">
        <w:rPr>
          <w:sz w:val="20"/>
          <w:szCs w:val="20"/>
        </w:rPr>
        <w:t>teslim</w:t>
      </w:r>
      <w:r w:rsidRPr="004D3B79">
        <w:rPr>
          <w:spacing w:val="-6"/>
          <w:sz w:val="20"/>
          <w:szCs w:val="20"/>
        </w:rPr>
        <w:t xml:space="preserve"> </w:t>
      </w:r>
      <w:r w:rsidRPr="004D3B79">
        <w:rPr>
          <w:spacing w:val="-1"/>
          <w:sz w:val="20"/>
          <w:szCs w:val="20"/>
        </w:rPr>
        <w:t>eder.</w:t>
      </w:r>
    </w:p>
    <w:p w14:paraId="23120642" w14:textId="77777777" w:rsidR="00161003" w:rsidRPr="004D3B79" w:rsidRDefault="00161003" w:rsidP="00B4318A">
      <w:pPr>
        <w:widowControl w:val="0"/>
        <w:kinsoku w:val="0"/>
        <w:overflowPunct w:val="0"/>
        <w:autoSpaceDE w:val="0"/>
        <w:autoSpaceDN w:val="0"/>
        <w:adjustRightInd w:val="0"/>
        <w:spacing w:before="81" w:line="276" w:lineRule="auto"/>
        <w:ind w:left="109" w:right="361" w:hanging="1"/>
        <w:rPr>
          <w:sz w:val="20"/>
          <w:szCs w:val="20"/>
        </w:rPr>
      </w:pPr>
      <w:r w:rsidRPr="004D3B79">
        <w:rPr>
          <w:bCs/>
          <w:i/>
          <w:sz w:val="20"/>
          <w:szCs w:val="20"/>
        </w:rPr>
        <w:t>Madde</w:t>
      </w:r>
      <w:r w:rsidRPr="004D3B79">
        <w:rPr>
          <w:bCs/>
          <w:i/>
          <w:spacing w:val="25"/>
          <w:sz w:val="20"/>
          <w:szCs w:val="20"/>
        </w:rPr>
        <w:t xml:space="preserve"> </w:t>
      </w:r>
      <w:r w:rsidRPr="004D3B79">
        <w:rPr>
          <w:bCs/>
          <w:i/>
          <w:spacing w:val="-1"/>
          <w:sz w:val="20"/>
          <w:szCs w:val="20"/>
        </w:rPr>
        <w:t>38</w:t>
      </w:r>
      <w:r w:rsidRPr="004D3B79">
        <w:rPr>
          <w:b/>
          <w:bCs/>
          <w:spacing w:val="-1"/>
          <w:sz w:val="20"/>
          <w:szCs w:val="20"/>
        </w:rPr>
        <w:t>-</w:t>
      </w:r>
      <w:r w:rsidRPr="004D3B79">
        <w:rPr>
          <w:b/>
          <w:bCs/>
          <w:spacing w:val="25"/>
          <w:sz w:val="20"/>
          <w:szCs w:val="20"/>
        </w:rPr>
        <w:t xml:space="preserve"> </w:t>
      </w:r>
      <w:r w:rsidRPr="004D3B79">
        <w:rPr>
          <w:spacing w:val="-1"/>
          <w:sz w:val="20"/>
          <w:szCs w:val="20"/>
        </w:rPr>
        <w:t>Sınav</w:t>
      </w:r>
      <w:r w:rsidRPr="004D3B79">
        <w:rPr>
          <w:spacing w:val="23"/>
          <w:sz w:val="20"/>
          <w:szCs w:val="20"/>
        </w:rPr>
        <w:t xml:space="preserve"> </w:t>
      </w:r>
      <w:r w:rsidRPr="004D3B79">
        <w:rPr>
          <w:sz w:val="20"/>
          <w:szCs w:val="20"/>
        </w:rPr>
        <w:t>sorumlusu</w:t>
      </w:r>
      <w:r w:rsidRPr="004D3B79">
        <w:rPr>
          <w:spacing w:val="25"/>
          <w:sz w:val="20"/>
          <w:szCs w:val="20"/>
        </w:rPr>
        <w:t xml:space="preserve"> </w:t>
      </w:r>
      <w:r w:rsidRPr="004D3B79">
        <w:rPr>
          <w:spacing w:val="-2"/>
          <w:sz w:val="20"/>
          <w:szCs w:val="20"/>
        </w:rPr>
        <w:t>ve</w:t>
      </w:r>
      <w:r w:rsidRPr="004D3B79">
        <w:rPr>
          <w:spacing w:val="25"/>
          <w:sz w:val="20"/>
          <w:szCs w:val="20"/>
        </w:rPr>
        <w:t xml:space="preserve"> </w:t>
      </w:r>
      <w:r w:rsidRPr="004D3B79">
        <w:rPr>
          <w:sz w:val="20"/>
          <w:szCs w:val="20"/>
        </w:rPr>
        <w:t>sınavdan</w:t>
      </w:r>
      <w:r w:rsidRPr="004D3B79">
        <w:rPr>
          <w:spacing w:val="25"/>
          <w:sz w:val="20"/>
          <w:szCs w:val="20"/>
        </w:rPr>
        <w:t xml:space="preserve"> </w:t>
      </w:r>
      <w:r w:rsidRPr="004D3B79">
        <w:rPr>
          <w:spacing w:val="-1"/>
          <w:sz w:val="20"/>
          <w:szCs w:val="20"/>
        </w:rPr>
        <w:t>sorumlu</w:t>
      </w:r>
      <w:r w:rsidRPr="004D3B79">
        <w:rPr>
          <w:spacing w:val="23"/>
          <w:sz w:val="20"/>
          <w:szCs w:val="20"/>
        </w:rPr>
        <w:t xml:space="preserve"> </w:t>
      </w:r>
      <w:r w:rsidRPr="004D3B79">
        <w:rPr>
          <w:spacing w:val="-1"/>
          <w:sz w:val="20"/>
          <w:szCs w:val="20"/>
        </w:rPr>
        <w:t>araştırma</w:t>
      </w:r>
      <w:r w:rsidRPr="004D3B79">
        <w:rPr>
          <w:spacing w:val="28"/>
          <w:sz w:val="20"/>
          <w:szCs w:val="20"/>
        </w:rPr>
        <w:t xml:space="preserve"> </w:t>
      </w:r>
      <w:r w:rsidRPr="004D3B79">
        <w:rPr>
          <w:spacing w:val="-1"/>
          <w:sz w:val="20"/>
          <w:szCs w:val="20"/>
        </w:rPr>
        <w:t>görevlisi</w:t>
      </w:r>
      <w:r w:rsidRPr="004D3B79">
        <w:rPr>
          <w:spacing w:val="22"/>
          <w:sz w:val="20"/>
          <w:szCs w:val="20"/>
        </w:rPr>
        <w:t xml:space="preserve"> </w:t>
      </w:r>
      <w:r w:rsidRPr="004D3B79">
        <w:rPr>
          <w:sz w:val="20"/>
          <w:szCs w:val="20"/>
        </w:rPr>
        <w:t>sınav</w:t>
      </w:r>
      <w:r w:rsidRPr="004D3B79">
        <w:rPr>
          <w:spacing w:val="23"/>
          <w:sz w:val="20"/>
          <w:szCs w:val="20"/>
        </w:rPr>
        <w:t xml:space="preserve"> </w:t>
      </w:r>
      <w:r w:rsidRPr="004D3B79">
        <w:rPr>
          <w:spacing w:val="-1"/>
          <w:sz w:val="20"/>
          <w:szCs w:val="20"/>
        </w:rPr>
        <w:t>evraklarının</w:t>
      </w:r>
      <w:r w:rsidRPr="004D3B79">
        <w:rPr>
          <w:spacing w:val="23"/>
          <w:sz w:val="20"/>
          <w:szCs w:val="20"/>
        </w:rPr>
        <w:t xml:space="preserve"> </w:t>
      </w:r>
      <w:r w:rsidRPr="004D3B79">
        <w:rPr>
          <w:sz w:val="20"/>
          <w:szCs w:val="20"/>
        </w:rPr>
        <w:t>okutulması</w:t>
      </w:r>
      <w:r w:rsidRPr="004D3B79">
        <w:rPr>
          <w:spacing w:val="23"/>
          <w:sz w:val="20"/>
          <w:szCs w:val="20"/>
        </w:rPr>
        <w:t xml:space="preserve"> </w:t>
      </w:r>
      <w:r w:rsidRPr="004D3B79">
        <w:rPr>
          <w:spacing w:val="-1"/>
          <w:sz w:val="20"/>
          <w:szCs w:val="20"/>
        </w:rPr>
        <w:t>için</w:t>
      </w:r>
      <w:r w:rsidRPr="004D3B79">
        <w:rPr>
          <w:spacing w:val="23"/>
          <w:sz w:val="20"/>
          <w:szCs w:val="20"/>
        </w:rPr>
        <w:t xml:space="preserve"> </w:t>
      </w:r>
      <w:r w:rsidRPr="004D3B79">
        <w:rPr>
          <w:sz w:val="20"/>
          <w:szCs w:val="20"/>
        </w:rPr>
        <w:t>öğrenci</w:t>
      </w:r>
      <w:r w:rsidRPr="004D3B79">
        <w:rPr>
          <w:spacing w:val="25"/>
          <w:sz w:val="20"/>
          <w:szCs w:val="20"/>
        </w:rPr>
        <w:t xml:space="preserve"> </w:t>
      </w:r>
      <w:r w:rsidRPr="004D3B79">
        <w:rPr>
          <w:spacing w:val="-1"/>
          <w:sz w:val="20"/>
          <w:szCs w:val="20"/>
        </w:rPr>
        <w:t>işleri</w:t>
      </w:r>
      <w:r w:rsidRPr="004D3B79">
        <w:rPr>
          <w:spacing w:val="25"/>
          <w:sz w:val="20"/>
          <w:szCs w:val="20"/>
        </w:rPr>
        <w:t xml:space="preserve"> </w:t>
      </w:r>
      <w:r w:rsidRPr="004D3B79">
        <w:rPr>
          <w:spacing w:val="-2"/>
          <w:sz w:val="20"/>
          <w:szCs w:val="20"/>
        </w:rPr>
        <w:t>ile</w:t>
      </w:r>
      <w:r w:rsidRPr="004D3B79">
        <w:rPr>
          <w:spacing w:val="25"/>
          <w:sz w:val="20"/>
          <w:szCs w:val="20"/>
        </w:rPr>
        <w:t xml:space="preserve"> </w:t>
      </w:r>
      <w:r w:rsidRPr="004D3B79">
        <w:rPr>
          <w:sz w:val="20"/>
          <w:szCs w:val="20"/>
        </w:rPr>
        <w:t>iletişim</w:t>
      </w:r>
      <w:r w:rsidRPr="004D3B79">
        <w:rPr>
          <w:spacing w:val="20"/>
          <w:sz w:val="20"/>
          <w:szCs w:val="20"/>
        </w:rPr>
        <w:t xml:space="preserve"> </w:t>
      </w:r>
      <w:r w:rsidRPr="004D3B79">
        <w:rPr>
          <w:sz w:val="20"/>
          <w:szCs w:val="20"/>
        </w:rPr>
        <w:t>kurarak,</w:t>
      </w:r>
      <w:r w:rsidRPr="004D3B79">
        <w:rPr>
          <w:spacing w:val="27"/>
          <w:sz w:val="20"/>
          <w:szCs w:val="20"/>
        </w:rPr>
        <w:t xml:space="preserve"> </w:t>
      </w:r>
      <w:r w:rsidRPr="004D3B79">
        <w:rPr>
          <w:sz w:val="20"/>
          <w:szCs w:val="20"/>
        </w:rPr>
        <w:t>sınav</w:t>
      </w:r>
      <w:r w:rsidRPr="004D3B79">
        <w:rPr>
          <w:spacing w:val="23"/>
          <w:sz w:val="20"/>
          <w:szCs w:val="20"/>
        </w:rPr>
        <w:t xml:space="preserve"> </w:t>
      </w:r>
      <w:r w:rsidRPr="004D3B79">
        <w:rPr>
          <w:sz w:val="20"/>
          <w:szCs w:val="20"/>
        </w:rPr>
        <w:t>kağıtlarının</w:t>
      </w:r>
      <w:r w:rsidRPr="004D3B79">
        <w:rPr>
          <w:spacing w:val="23"/>
          <w:sz w:val="20"/>
          <w:szCs w:val="20"/>
        </w:rPr>
        <w:t xml:space="preserve"> </w:t>
      </w:r>
      <w:r w:rsidRPr="004D3B79">
        <w:rPr>
          <w:sz w:val="20"/>
          <w:szCs w:val="20"/>
        </w:rPr>
        <w:t>sınav</w:t>
      </w:r>
      <w:r w:rsidRPr="004D3B79">
        <w:rPr>
          <w:spacing w:val="129"/>
          <w:w w:val="99"/>
          <w:sz w:val="20"/>
          <w:szCs w:val="20"/>
        </w:rPr>
        <w:t xml:space="preserve"> </w:t>
      </w:r>
      <w:r w:rsidRPr="004D3B79">
        <w:rPr>
          <w:spacing w:val="-1"/>
          <w:sz w:val="20"/>
          <w:szCs w:val="20"/>
        </w:rPr>
        <w:t xml:space="preserve">güvenliğine </w:t>
      </w:r>
      <w:r w:rsidRPr="004D3B79">
        <w:rPr>
          <w:sz w:val="20"/>
          <w:szCs w:val="20"/>
        </w:rPr>
        <w:t>uygun</w:t>
      </w:r>
      <w:r w:rsidRPr="004D3B79">
        <w:rPr>
          <w:spacing w:val="-4"/>
          <w:sz w:val="20"/>
          <w:szCs w:val="20"/>
        </w:rPr>
        <w:t xml:space="preserve"> </w:t>
      </w:r>
      <w:r w:rsidRPr="004D3B79">
        <w:rPr>
          <w:spacing w:val="-1"/>
          <w:sz w:val="20"/>
          <w:szCs w:val="20"/>
        </w:rPr>
        <w:t>olarak</w:t>
      </w:r>
      <w:r w:rsidRPr="004D3B79">
        <w:rPr>
          <w:spacing w:val="-4"/>
          <w:sz w:val="20"/>
          <w:szCs w:val="20"/>
        </w:rPr>
        <w:t xml:space="preserve"> </w:t>
      </w:r>
      <w:r w:rsidRPr="004D3B79">
        <w:rPr>
          <w:sz w:val="20"/>
          <w:szCs w:val="20"/>
        </w:rPr>
        <w:t>öğrenci</w:t>
      </w:r>
      <w:r w:rsidRPr="004D3B79">
        <w:rPr>
          <w:spacing w:val="-4"/>
          <w:sz w:val="20"/>
          <w:szCs w:val="20"/>
        </w:rPr>
        <w:t xml:space="preserve"> </w:t>
      </w:r>
      <w:r w:rsidRPr="004D3B79">
        <w:rPr>
          <w:spacing w:val="-1"/>
          <w:sz w:val="20"/>
          <w:szCs w:val="20"/>
        </w:rPr>
        <w:t>işlerinden</w:t>
      </w:r>
      <w:r w:rsidRPr="004D3B79">
        <w:rPr>
          <w:spacing w:val="-6"/>
          <w:sz w:val="20"/>
          <w:szCs w:val="20"/>
        </w:rPr>
        <w:t xml:space="preserve"> </w:t>
      </w:r>
      <w:r w:rsidRPr="004D3B79">
        <w:rPr>
          <w:sz w:val="20"/>
          <w:szCs w:val="20"/>
        </w:rPr>
        <w:t>bir</w:t>
      </w:r>
      <w:r w:rsidRPr="004D3B79">
        <w:rPr>
          <w:spacing w:val="-5"/>
          <w:sz w:val="20"/>
          <w:szCs w:val="20"/>
        </w:rPr>
        <w:t xml:space="preserve"> </w:t>
      </w:r>
      <w:r w:rsidRPr="004D3B79">
        <w:rPr>
          <w:sz w:val="20"/>
          <w:szCs w:val="20"/>
        </w:rPr>
        <w:t>görevli</w:t>
      </w:r>
      <w:r w:rsidRPr="004D3B79">
        <w:rPr>
          <w:spacing w:val="-4"/>
          <w:sz w:val="20"/>
          <w:szCs w:val="20"/>
        </w:rPr>
        <w:t xml:space="preserve"> </w:t>
      </w:r>
      <w:r w:rsidRPr="004D3B79">
        <w:rPr>
          <w:spacing w:val="-2"/>
          <w:sz w:val="20"/>
          <w:szCs w:val="20"/>
        </w:rPr>
        <w:t>ile</w:t>
      </w:r>
      <w:r w:rsidRPr="004D3B79">
        <w:rPr>
          <w:spacing w:val="-4"/>
          <w:sz w:val="20"/>
          <w:szCs w:val="20"/>
        </w:rPr>
        <w:t xml:space="preserve"> </w:t>
      </w:r>
      <w:r w:rsidRPr="004D3B79">
        <w:rPr>
          <w:spacing w:val="-1"/>
          <w:sz w:val="20"/>
          <w:szCs w:val="20"/>
        </w:rPr>
        <w:t>birlikte</w:t>
      </w:r>
      <w:r w:rsidRPr="004D3B79">
        <w:rPr>
          <w:spacing w:val="-4"/>
          <w:sz w:val="20"/>
          <w:szCs w:val="20"/>
        </w:rPr>
        <w:t xml:space="preserve"> </w:t>
      </w:r>
      <w:r w:rsidRPr="004D3B79">
        <w:rPr>
          <w:sz w:val="20"/>
          <w:szCs w:val="20"/>
        </w:rPr>
        <w:t>okutulmasını</w:t>
      </w:r>
      <w:r w:rsidRPr="004D3B79">
        <w:rPr>
          <w:spacing w:val="-6"/>
          <w:sz w:val="20"/>
          <w:szCs w:val="20"/>
        </w:rPr>
        <w:t xml:space="preserve"> </w:t>
      </w:r>
      <w:r w:rsidRPr="004D3B79">
        <w:rPr>
          <w:sz w:val="20"/>
          <w:szCs w:val="20"/>
        </w:rPr>
        <w:t>sağlar.</w:t>
      </w:r>
    </w:p>
    <w:p w14:paraId="0586D33E" w14:textId="77777777" w:rsidR="00161003" w:rsidRPr="004D3B79" w:rsidRDefault="00161003" w:rsidP="00B4318A">
      <w:pPr>
        <w:widowControl w:val="0"/>
        <w:kinsoku w:val="0"/>
        <w:overflowPunct w:val="0"/>
        <w:autoSpaceDE w:val="0"/>
        <w:autoSpaceDN w:val="0"/>
        <w:adjustRightInd w:val="0"/>
        <w:spacing w:line="276" w:lineRule="auto"/>
        <w:ind w:left="109" w:right="698"/>
        <w:rPr>
          <w:sz w:val="20"/>
          <w:szCs w:val="20"/>
        </w:rPr>
      </w:pPr>
      <w:r w:rsidRPr="004D3B79">
        <w:rPr>
          <w:bCs/>
          <w:i/>
          <w:sz w:val="20"/>
          <w:szCs w:val="20"/>
        </w:rPr>
        <w:t>Madde</w:t>
      </w:r>
      <w:r w:rsidRPr="004D3B79">
        <w:rPr>
          <w:bCs/>
          <w:i/>
          <w:spacing w:val="-1"/>
          <w:sz w:val="20"/>
          <w:szCs w:val="20"/>
        </w:rPr>
        <w:t xml:space="preserve"> 39-</w:t>
      </w:r>
      <w:r w:rsidRPr="004D3B79">
        <w:rPr>
          <w:b/>
          <w:bCs/>
          <w:spacing w:val="-2"/>
          <w:sz w:val="20"/>
          <w:szCs w:val="20"/>
        </w:rPr>
        <w:t xml:space="preserve"> </w:t>
      </w:r>
      <w:r w:rsidRPr="004D3B79">
        <w:rPr>
          <w:sz w:val="20"/>
          <w:szCs w:val="20"/>
        </w:rPr>
        <w:t xml:space="preserve">Sınavda açık </w:t>
      </w:r>
      <w:r w:rsidRPr="004D3B79">
        <w:rPr>
          <w:spacing w:val="-1"/>
          <w:sz w:val="20"/>
          <w:szCs w:val="20"/>
        </w:rPr>
        <w:t xml:space="preserve">uçlu </w:t>
      </w:r>
      <w:r w:rsidRPr="004D3B79">
        <w:rPr>
          <w:sz w:val="20"/>
          <w:szCs w:val="20"/>
        </w:rPr>
        <w:t>soru</w:t>
      </w:r>
      <w:r w:rsidRPr="004D3B79">
        <w:rPr>
          <w:spacing w:val="-3"/>
          <w:sz w:val="20"/>
          <w:szCs w:val="20"/>
        </w:rPr>
        <w:t xml:space="preserve"> </w:t>
      </w:r>
      <w:r w:rsidRPr="004D3B79">
        <w:rPr>
          <w:sz w:val="20"/>
          <w:szCs w:val="20"/>
        </w:rPr>
        <w:t>olması</w:t>
      </w:r>
      <w:r w:rsidRPr="004D3B79">
        <w:rPr>
          <w:spacing w:val="-1"/>
          <w:sz w:val="20"/>
          <w:szCs w:val="20"/>
        </w:rPr>
        <w:t xml:space="preserve"> </w:t>
      </w:r>
      <w:r w:rsidRPr="004D3B79">
        <w:rPr>
          <w:sz w:val="20"/>
          <w:szCs w:val="20"/>
        </w:rPr>
        <w:t>durumunda</w:t>
      </w:r>
      <w:r w:rsidRPr="004D3B79">
        <w:rPr>
          <w:spacing w:val="-1"/>
          <w:sz w:val="20"/>
          <w:szCs w:val="20"/>
        </w:rPr>
        <w:t xml:space="preserve"> </w:t>
      </w:r>
      <w:r w:rsidRPr="004D3B79">
        <w:rPr>
          <w:sz w:val="20"/>
          <w:szCs w:val="20"/>
        </w:rPr>
        <w:t>sınavdan</w:t>
      </w:r>
      <w:r w:rsidRPr="004D3B79">
        <w:rPr>
          <w:spacing w:val="-3"/>
          <w:sz w:val="20"/>
          <w:szCs w:val="20"/>
        </w:rPr>
        <w:t xml:space="preserve"> </w:t>
      </w:r>
      <w:r w:rsidRPr="004D3B79">
        <w:rPr>
          <w:sz w:val="20"/>
          <w:szCs w:val="20"/>
        </w:rPr>
        <w:t>sorumlu</w:t>
      </w:r>
      <w:r w:rsidRPr="004D3B79">
        <w:rPr>
          <w:spacing w:val="1"/>
          <w:sz w:val="20"/>
          <w:szCs w:val="20"/>
        </w:rPr>
        <w:t xml:space="preserve"> </w:t>
      </w:r>
      <w:r w:rsidRPr="004D3B79">
        <w:rPr>
          <w:sz w:val="20"/>
          <w:szCs w:val="20"/>
        </w:rPr>
        <w:t>olan</w:t>
      </w:r>
      <w:r w:rsidRPr="004D3B79">
        <w:rPr>
          <w:spacing w:val="-4"/>
          <w:sz w:val="20"/>
          <w:szCs w:val="20"/>
        </w:rPr>
        <w:t xml:space="preserve"> </w:t>
      </w:r>
      <w:r w:rsidRPr="004D3B79">
        <w:rPr>
          <w:sz w:val="20"/>
          <w:szCs w:val="20"/>
        </w:rPr>
        <w:t>araştırma</w:t>
      </w:r>
      <w:r w:rsidRPr="004D3B79">
        <w:rPr>
          <w:spacing w:val="-1"/>
          <w:sz w:val="20"/>
          <w:szCs w:val="20"/>
        </w:rPr>
        <w:t xml:space="preserve"> </w:t>
      </w:r>
      <w:r w:rsidRPr="004D3B79">
        <w:rPr>
          <w:sz w:val="20"/>
          <w:szCs w:val="20"/>
        </w:rPr>
        <w:t>görevlisi</w:t>
      </w:r>
      <w:r w:rsidRPr="004D3B79">
        <w:rPr>
          <w:spacing w:val="-4"/>
          <w:sz w:val="20"/>
          <w:szCs w:val="20"/>
        </w:rPr>
        <w:t xml:space="preserve"> </w:t>
      </w:r>
      <w:r w:rsidRPr="004D3B79">
        <w:rPr>
          <w:sz w:val="20"/>
          <w:szCs w:val="20"/>
        </w:rPr>
        <w:t>soruları</w:t>
      </w:r>
      <w:r w:rsidRPr="004D3B79">
        <w:rPr>
          <w:spacing w:val="-1"/>
          <w:sz w:val="20"/>
          <w:szCs w:val="20"/>
        </w:rPr>
        <w:t xml:space="preserve"> </w:t>
      </w:r>
      <w:r w:rsidRPr="004D3B79">
        <w:rPr>
          <w:sz w:val="20"/>
          <w:szCs w:val="20"/>
        </w:rPr>
        <w:t>hazırlayan</w:t>
      </w:r>
      <w:r w:rsidRPr="004D3B79">
        <w:rPr>
          <w:spacing w:val="-2"/>
          <w:sz w:val="20"/>
          <w:szCs w:val="20"/>
        </w:rPr>
        <w:t xml:space="preserve"> </w:t>
      </w:r>
      <w:r w:rsidRPr="004D3B79">
        <w:rPr>
          <w:sz w:val="20"/>
          <w:szCs w:val="20"/>
        </w:rPr>
        <w:t>öğretim</w:t>
      </w:r>
      <w:r w:rsidRPr="004D3B79">
        <w:rPr>
          <w:spacing w:val="-4"/>
          <w:sz w:val="20"/>
          <w:szCs w:val="20"/>
        </w:rPr>
        <w:t xml:space="preserve"> </w:t>
      </w:r>
      <w:r w:rsidRPr="004D3B79">
        <w:rPr>
          <w:sz w:val="20"/>
          <w:szCs w:val="20"/>
        </w:rPr>
        <w:t>elemanlarının</w:t>
      </w:r>
      <w:r w:rsidRPr="004D3B79">
        <w:rPr>
          <w:spacing w:val="-1"/>
          <w:sz w:val="20"/>
          <w:szCs w:val="20"/>
        </w:rPr>
        <w:t xml:space="preserve"> </w:t>
      </w:r>
      <w:r w:rsidRPr="004D3B79">
        <w:rPr>
          <w:sz w:val="20"/>
          <w:szCs w:val="20"/>
        </w:rPr>
        <w:t>soru</w:t>
      </w:r>
      <w:r w:rsidRPr="004D3B79">
        <w:rPr>
          <w:spacing w:val="-3"/>
          <w:sz w:val="20"/>
          <w:szCs w:val="20"/>
        </w:rPr>
        <w:t xml:space="preserve"> </w:t>
      </w:r>
      <w:r w:rsidRPr="004D3B79">
        <w:rPr>
          <w:sz w:val="20"/>
          <w:szCs w:val="20"/>
        </w:rPr>
        <w:t>okuma</w:t>
      </w:r>
      <w:r w:rsidRPr="004D3B79">
        <w:rPr>
          <w:spacing w:val="-1"/>
          <w:sz w:val="20"/>
          <w:szCs w:val="20"/>
        </w:rPr>
        <w:t xml:space="preserve"> </w:t>
      </w:r>
      <w:r w:rsidRPr="004D3B79">
        <w:rPr>
          <w:sz w:val="20"/>
          <w:szCs w:val="20"/>
        </w:rPr>
        <w:t>sürecini</w:t>
      </w:r>
      <w:r w:rsidRPr="004D3B79">
        <w:rPr>
          <w:spacing w:val="-1"/>
          <w:sz w:val="20"/>
          <w:szCs w:val="20"/>
        </w:rPr>
        <w:t xml:space="preserve"> takip</w:t>
      </w:r>
      <w:r w:rsidRPr="004D3B79">
        <w:rPr>
          <w:sz w:val="20"/>
          <w:szCs w:val="20"/>
        </w:rPr>
        <w:t xml:space="preserve"> </w:t>
      </w:r>
      <w:r w:rsidRPr="004D3B79">
        <w:rPr>
          <w:spacing w:val="-1"/>
          <w:sz w:val="20"/>
          <w:szCs w:val="20"/>
        </w:rPr>
        <w:t>eder.</w:t>
      </w:r>
      <w:r w:rsidRPr="004D3B79">
        <w:rPr>
          <w:spacing w:val="66"/>
          <w:w w:val="99"/>
          <w:sz w:val="20"/>
          <w:szCs w:val="20"/>
        </w:rPr>
        <w:t xml:space="preserve"> </w:t>
      </w:r>
      <w:r w:rsidRPr="004D3B79">
        <w:rPr>
          <w:sz w:val="20"/>
          <w:szCs w:val="20"/>
        </w:rPr>
        <w:t>Tüm</w:t>
      </w:r>
      <w:r w:rsidRPr="004D3B79">
        <w:rPr>
          <w:spacing w:val="-7"/>
          <w:sz w:val="20"/>
          <w:szCs w:val="20"/>
        </w:rPr>
        <w:t xml:space="preserve"> </w:t>
      </w:r>
      <w:r w:rsidRPr="004D3B79">
        <w:rPr>
          <w:spacing w:val="1"/>
          <w:sz w:val="20"/>
          <w:szCs w:val="20"/>
        </w:rPr>
        <w:t>bu</w:t>
      </w:r>
      <w:r w:rsidRPr="004D3B79">
        <w:rPr>
          <w:spacing w:val="-6"/>
          <w:sz w:val="20"/>
          <w:szCs w:val="20"/>
        </w:rPr>
        <w:t xml:space="preserve"> </w:t>
      </w:r>
      <w:r w:rsidRPr="004D3B79">
        <w:rPr>
          <w:spacing w:val="-1"/>
          <w:sz w:val="20"/>
          <w:szCs w:val="20"/>
        </w:rPr>
        <w:t>süreçlerde</w:t>
      </w:r>
      <w:r w:rsidRPr="004D3B79">
        <w:rPr>
          <w:spacing w:val="-4"/>
          <w:sz w:val="20"/>
          <w:szCs w:val="20"/>
        </w:rPr>
        <w:t xml:space="preserve"> </w:t>
      </w:r>
      <w:r w:rsidRPr="004D3B79">
        <w:rPr>
          <w:sz w:val="20"/>
          <w:szCs w:val="20"/>
        </w:rPr>
        <w:t>sınav</w:t>
      </w:r>
      <w:r w:rsidRPr="004D3B79">
        <w:rPr>
          <w:spacing w:val="-4"/>
          <w:sz w:val="20"/>
          <w:szCs w:val="20"/>
        </w:rPr>
        <w:t xml:space="preserve"> </w:t>
      </w:r>
      <w:r w:rsidRPr="004D3B79">
        <w:rPr>
          <w:spacing w:val="-1"/>
          <w:sz w:val="20"/>
          <w:szCs w:val="20"/>
        </w:rPr>
        <w:t>güvenliği</w:t>
      </w:r>
      <w:r w:rsidRPr="004D3B79">
        <w:rPr>
          <w:spacing w:val="-2"/>
          <w:sz w:val="20"/>
          <w:szCs w:val="20"/>
        </w:rPr>
        <w:t xml:space="preserve"> </w:t>
      </w:r>
      <w:r w:rsidRPr="004D3B79">
        <w:rPr>
          <w:spacing w:val="-1"/>
          <w:sz w:val="20"/>
          <w:szCs w:val="20"/>
        </w:rPr>
        <w:t>gözetilir.</w:t>
      </w:r>
    </w:p>
    <w:p w14:paraId="2062AD05" w14:textId="77777777" w:rsidR="00161003" w:rsidRPr="004D3B79" w:rsidRDefault="00161003" w:rsidP="00161003">
      <w:pPr>
        <w:widowControl w:val="0"/>
        <w:kinsoku w:val="0"/>
        <w:overflowPunct w:val="0"/>
        <w:autoSpaceDE w:val="0"/>
        <w:autoSpaceDN w:val="0"/>
        <w:adjustRightInd w:val="0"/>
        <w:ind w:left="109"/>
        <w:jc w:val="both"/>
        <w:rPr>
          <w:sz w:val="20"/>
          <w:szCs w:val="20"/>
        </w:rPr>
      </w:pPr>
      <w:r w:rsidRPr="004D3B79">
        <w:rPr>
          <w:bCs/>
          <w:i/>
          <w:sz w:val="20"/>
          <w:szCs w:val="20"/>
        </w:rPr>
        <w:t>Madde</w:t>
      </w:r>
      <w:r w:rsidRPr="004D3B79">
        <w:rPr>
          <w:bCs/>
          <w:i/>
          <w:spacing w:val="-4"/>
          <w:sz w:val="20"/>
          <w:szCs w:val="20"/>
        </w:rPr>
        <w:t xml:space="preserve"> </w:t>
      </w:r>
      <w:r w:rsidRPr="004D3B79">
        <w:rPr>
          <w:bCs/>
          <w:i/>
          <w:spacing w:val="-1"/>
          <w:sz w:val="20"/>
          <w:szCs w:val="20"/>
        </w:rPr>
        <w:t>40-</w:t>
      </w:r>
      <w:r w:rsidRPr="004D3B79">
        <w:rPr>
          <w:b/>
          <w:bCs/>
          <w:spacing w:val="-5"/>
          <w:sz w:val="20"/>
          <w:szCs w:val="20"/>
        </w:rPr>
        <w:t xml:space="preserve"> </w:t>
      </w:r>
      <w:r w:rsidRPr="004D3B79">
        <w:rPr>
          <w:spacing w:val="-1"/>
          <w:sz w:val="20"/>
          <w:szCs w:val="20"/>
        </w:rPr>
        <w:t>Sorumlu</w:t>
      </w:r>
      <w:r w:rsidRPr="004D3B79">
        <w:rPr>
          <w:spacing w:val="-7"/>
          <w:sz w:val="20"/>
          <w:szCs w:val="20"/>
        </w:rPr>
        <w:t xml:space="preserve"> </w:t>
      </w:r>
      <w:r w:rsidRPr="004D3B79">
        <w:rPr>
          <w:sz w:val="20"/>
          <w:szCs w:val="20"/>
        </w:rPr>
        <w:t>araştırma</w:t>
      </w:r>
      <w:r w:rsidRPr="004D3B79">
        <w:rPr>
          <w:spacing w:val="-4"/>
          <w:sz w:val="20"/>
          <w:szCs w:val="20"/>
        </w:rPr>
        <w:t xml:space="preserve"> </w:t>
      </w:r>
      <w:r w:rsidRPr="004D3B79">
        <w:rPr>
          <w:sz w:val="20"/>
          <w:szCs w:val="20"/>
        </w:rPr>
        <w:t>görevlisi</w:t>
      </w:r>
      <w:r w:rsidRPr="004D3B79">
        <w:rPr>
          <w:spacing w:val="-6"/>
          <w:sz w:val="20"/>
          <w:szCs w:val="20"/>
        </w:rPr>
        <w:t xml:space="preserve"> </w:t>
      </w:r>
      <w:r w:rsidRPr="004D3B79">
        <w:rPr>
          <w:sz w:val="20"/>
          <w:szCs w:val="20"/>
        </w:rPr>
        <w:t>sınavların</w:t>
      </w:r>
      <w:r w:rsidRPr="004D3B79">
        <w:rPr>
          <w:spacing w:val="-6"/>
          <w:sz w:val="20"/>
          <w:szCs w:val="20"/>
        </w:rPr>
        <w:t xml:space="preserve"> </w:t>
      </w:r>
      <w:r w:rsidRPr="004D3B79">
        <w:rPr>
          <w:sz w:val="20"/>
          <w:szCs w:val="20"/>
        </w:rPr>
        <w:t>okunması</w:t>
      </w:r>
      <w:r w:rsidRPr="004D3B79">
        <w:rPr>
          <w:spacing w:val="-7"/>
          <w:sz w:val="20"/>
          <w:szCs w:val="20"/>
        </w:rPr>
        <w:t xml:space="preserve"> </w:t>
      </w:r>
      <w:r w:rsidRPr="004D3B79">
        <w:rPr>
          <w:sz w:val="20"/>
          <w:szCs w:val="20"/>
        </w:rPr>
        <w:t>sağlandıktan</w:t>
      </w:r>
      <w:r w:rsidRPr="004D3B79">
        <w:rPr>
          <w:spacing w:val="-6"/>
          <w:sz w:val="20"/>
          <w:szCs w:val="20"/>
        </w:rPr>
        <w:t xml:space="preserve"> </w:t>
      </w:r>
      <w:r w:rsidRPr="004D3B79">
        <w:rPr>
          <w:sz w:val="20"/>
          <w:szCs w:val="20"/>
        </w:rPr>
        <w:t>sonra</w:t>
      </w:r>
      <w:r w:rsidRPr="004D3B79">
        <w:rPr>
          <w:spacing w:val="-4"/>
          <w:sz w:val="20"/>
          <w:szCs w:val="20"/>
        </w:rPr>
        <w:t xml:space="preserve"> </w:t>
      </w:r>
      <w:r w:rsidRPr="004D3B79">
        <w:rPr>
          <w:sz w:val="20"/>
          <w:szCs w:val="20"/>
        </w:rPr>
        <w:t>sınav</w:t>
      </w:r>
      <w:r w:rsidRPr="004D3B79">
        <w:rPr>
          <w:spacing w:val="-4"/>
          <w:sz w:val="20"/>
          <w:szCs w:val="20"/>
        </w:rPr>
        <w:t xml:space="preserve"> </w:t>
      </w:r>
      <w:r w:rsidRPr="004D3B79">
        <w:rPr>
          <w:spacing w:val="-1"/>
          <w:sz w:val="20"/>
          <w:szCs w:val="20"/>
        </w:rPr>
        <w:t>evraklarını</w:t>
      </w:r>
      <w:r w:rsidRPr="004D3B79">
        <w:rPr>
          <w:spacing w:val="-7"/>
          <w:sz w:val="20"/>
          <w:szCs w:val="20"/>
        </w:rPr>
        <w:t xml:space="preserve"> </w:t>
      </w:r>
      <w:r w:rsidRPr="004D3B79">
        <w:rPr>
          <w:sz w:val="20"/>
          <w:szCs w:val="20"/>
        </w:rPr>
        <w:t>arşivlenmek</w:t>
      </w:r>
      <w:r w:rsidRPr="004D3B79">
        <w:rPr>
          <w:spacing w:val="-2"/>
          <w:sz w:val="20"/>
          <w:szCs w:val="20"/>
        </w:rPr>
        <w:t xml:space="preserve"> </w:t>
      </w:r>
      <w:r w:rsidRPr="004D3B79">
        <w:rPr>
          <w:spacing w:val="-1"/>
          <w:sz w:val="20"/>
          <w:szCs w:val="20"/>
        </w:rPr>
        <w:t>üzere</w:t>
      </w:r>
      <w:r w:rsidRPr="004D3B79">
        <w:rPr>
          <w:spacing w:val="-4"/>
          <w:sz w:val="20"/>
          <w:szCs w:val="20"/>
        </w:rPr>
        <w:t xml:space="preserve"> </w:t>
      </w:r>
      <w:r w:rsidRPr="004D3B79">
        <w:rPr>
          <w:sz w:val="20"/>
          <w:szCs w:val="20"/>
        </w:rPr>
        <w:t>öğrenci</w:t>
      </w:r>
      <w:r w:rsidRPr="004D3B79">
        <w:rPr>
          <w:spacing w:val="-5"/>
          <w:sz w:val="20"/>
          <w:szCs w:val="20"/>
        </w:rPr>
        <w:t xml:space="preserve"> </w:t>
      </w:r>
      <w:r w:rsidRPr="004D3B79">
        <w:rPr>
          <w:spacing w:val="-1"/>
          <w:sz w:val="20"/>
          <w:szCs w:val="20"/>
        </w:rPr>
        <w:t>işlerine</w:t>
      </w:r>
      <w:r w:rsidRPr="004D3B79">
        <w:rPr>
          <w:spacing w:val="-3"/>
          <w:sz w:val="20"/>
          <w:szCs w:val="20"/>
        </w:rPr>
        <w:t xml:space="preserve"> </w:t>
      </w:r>
      <w:r w:rsidRPr="004D3B79">
        <w:rPr>
          <w:sz w:val="20"/>
          <w:szCs w:val="20"/>
        </w:rPr>
        <w:t>teslim</w:t>
      </w:r>
      <w:r w:rsidRPr="004D3B79">
        <w:rPr>
          <w:spacing w:val="-7"/>
          <w:sz w:val="20"/>
          <w:szCs w:val="20"/>
        </w:rPr>
        <w:t xml:space="preserve"> </w:t>
      </w:r>
      <w:r w:rsidRPr="004D3B79">
        <w:rPr>
          <w:spacing w:val="-1"/>
          <w:sz w:val="20"/>
          <w:szCs w:val="20"/>
        </w:rPr>
        <w:t>eder.</w:t>
      </w:r>
    </w:p>
    <w:p w14:paraId="049454D7" w14:textId="77777777" w:rsidR="00161003" w:rsidRPr="004D3B79" w:rsidRDefault="00161003" w:rsidP="00161003">
      <w:pPr>
        <w:widowControl w:val="0"/>
        <w:kinsoku w:val="0"/>
        <w:overflowPunct w:val="0"/>
        <w:autoSpaceDE w:val="0"/>
        <w:autoSpaceDN w:val="0"/>
        <w:adjustRightInd w:val="0"/>
        <w:spacing w:before="81"/>
        <w:ind w:left="109"/>
        <w:jc w:val="both"/>
        <w:rPr>
          <w:sz w:val="20"/>
          <w:szCs w:val="20"/>
        </w:rPr>
      </w:pPr>
      <w:r w:rsidRPr="004D3B79">
        <w:rPr>
          <w:bCs/>
          <w:i/>
          <w:sz w:val="20"/>
          <w:szCs w:val="20"/>
        </w:rPr>
        <w:t>Madde</w:t>
      </w:r>
      <w:r w:rsidRPr="004D3B79">
        <w:rPr>
          <w:bCs/>
          <w:i/>
          <w:spacing w:val="-4"/>
          <w:sz w:val="20"/>
          <w:szCs w:val="20"/>
        </w:rPr>
        <w:t xml:space="preserve"> </w:t>
      </w:r>
      <w:r w:rsidRPr="004D3B79">
        <w:rPr>
          <w:bCs/>
          <w:i/>
          <w:spacing w:val="-1"/>
          <w:sz w:val="20"/>
          <w:szCs w:val="20"/>
        </w:rPr>
        <w:t>41-</w:t>
      </w:r>
      <w:r w:rsidRPr="004D3B79">
        <w:rPr>
          <w:b/>
          <w:bCs/>
          <w:spacing w:val="-4"/>
          <w:sz w:val="20"/>
          <w:szCs w:val="20"/>
        </w:rPr>
        <w:t xml:space="preserve"> </w:t>
      </w:r>
      <w:r w:rsidRPr="004D3B79">
        <w:rPr>
          <w:sz w:val="20"/>
          <w:szCs w:val="20"/>
        </w:rPr>
        <w:t>Sınav</w:t>
      </w:r>
      <w:r w:rsidRPr="004D3B79">
        <w:rPr>
          <w:spacing w:val="-6"/>
          <w:sz w:val="20"/>
          <w:szCs w:val="20"/>
        </w:rPr>
        <w:t xml:space="preserve"> </w:t>
      </w:r>
      <w:r w:rsidRPr="004D3B79">
        <w:rPr>
          <w:sz w:val="20"/>
          <w:szCs w:val="20"/>
        </w:rPr>
        <w:t>sorumlusu</w:t>
      </w:r>
      <w:r w:rsidRPr="004D3B79">
        <w:rPr>
          <w:spacing w:val="-6"/>
          <w:sz w:val="20"/>
          <w:szCs w:val="20"/>
        </w:rPr>
        <w:t xml:space="preserve"> </w:t>
      </w:r>
      <w:r w:rsidRPr="004D3B79">
        <w:rPr>
          <w:sz w:val="20"/>
          <w:szCs w:val="20"/>
        </w:rPr>
        <w:t>sınav</w:t>
      </w:r>
      <w:r w:rsidRPr="004D3B79">
        <w:rPr>
          <w:spacing w:val="-6"/>
          <w:sz w:val="20"/>
          <w:szCs w:val="20"/>
        </w:rPr>
        <w:t xml:space="preserve"> </w:t>
      </w:r>
      <w:r w:rsidRPr="004D3B79">
        <w:rPr>
          <w:spacing w:val="-1"/>
          <w:sz w:val="20"/>
          <w:szCs w:val="20"/>
        </w:rPr>
        <w:t>sonuçlarının</w:t>
      </w:r>
      <w:r w:rsidRPr="004D3B79">
        <w:rPr>
          <w:spacing w:val="-3"/>
          <w:sz w:val="20"/>
          <w:szCs w:val="20"/>
        </w:rPr>
        <w:t xml:space="preserve"> </w:t>
      </w:r>
      <w:r w:rsidRPr="004D3B79">
        <w:rPr>
          <w:sz w:val="20"/>
          <w:szCs w:val="20"/>
        </w:rPr>
        <w:t>yasal</w:t>
      </w:r>
      <w:r w:rsidRPr="004D3B79">
        <w:rPr>
          <w:spacing w:val="-6"/>
          <w:sz w:val="20"/>
          <w:szCs w:val="20"/>
        </w:rPr>
        <w:t xml:space="preserve"> </w:t>
      </w:r>
      <w:r w:rsidRPr="004D3B79">
        <w:rPr>
          <w:spacing w:val="-1"/>
          <w:sz w:val="20"/>
          <w:szCs w:val="20"/>
        </w:rPr>
        <w:t>süre içerisinde</w:t>
      </w:r>
      <w:r w:rsidRPr="004D3B79">
        <w:rPr>
          <w:spacing w:val="-3"/>
          <w:sz w:val="20"/>
          <w:szCs w:val="20"/>
        </w:rPr>
        <w:t xml:space="preserve"> </w:t>
      </w:r>
      <w:r w:rsidRPr="004D3B79">
        <w:rPr>
          <w:sz w:val="20"/>
          <w:szCs w:val="20"/>
        </w:rPr>
        <w:t>sisteme</w:t>
      </w:r>
      <w:r w:rsidRPr="004D3B79">
        <w:rPr>
          <w:spacing w:val="-1"/>
          <w:sz w:val="20"/>
          <w:szCs w:val="20"/>
        </w:rPr>
        <w:t xml:space="preserve"> girilerek ilan</w:t>
      </w:r>
      <w:r w:rsidRPr="004D3B79">
        <w:rPr>
          <w:spacing w:val="-6"/>
          <w:sz w:val="20"/>
          <w:szCs w:val="20"/>
        </w:rPr>
        <w:t xml:space="preserve"> </w:t>
      </w:r>
      <w:r w:rsidRPr="004D3B79">
        <w:rPr>
          <w:sz w:val="20"/>
          <w:szCs w:val="20"/>
        </w:rPr>
        <w:t>edilmesini</w:t>
      </w:r>
      <w:r w:rsidRPr="004D3B79">
        <w:rPr>
          <w:spacing w:val="-6"/>
          <w:sz w:val="20"/>
          <w:szCs w:val="20"/>
        </w:rPr>
        <w:t xml:space="preserve"> </w:t>
      </w:r>
      <w:r w:rsidRPr="004D3B79">
        <w:rPr>
          <w:sz w:val="20"/>
          <w:szCs w:val="20"/>
        </w:rPr>
        <w:t>sorumlu</w:t>
      </w:r>
      <w:r w:rsidRPr="004D3B79">
        <w:rPr>
          <w:spacing w:val="-6"/>
          <w:sz w:val="20"/>
          <w:szCs w:val="20"/>
        </w:rPr>
        <w:t xml:space="preserve"> </w:t>
      </w:r>
      <w:r w:rsidRPr="004D3B79">
        <w:rPr>
          <w:sz w:val="20"/>
          <w:szCs w:val="20"/>
        </w:rPr>
        <w:t>araştırma</w:t>
      </w:r>
      <w:r w:rsidRPr="004D3B79">
        <w:rPr>
          <w:spacing w:val="-1"/>
          <w:sz w:val="20"/>
          <w:szCs w:val="20"/>
        </w:rPr>
        <w:t xml:space="preserve"> </w:t>
      </w:r>
      <w:r w:rsidRPr="004D3B79">
        <w:rPr>
          <w:sz w:val="20"/>
          <w:szCs w:val="20"/>
        </w:rPr>
        <w:t>görevlisi</w:t>
      </w:r>
      <w:r w:rsidRPr="004D3B79">
        <w:rPr>
          <w:spacing w:val="-4"/>
          <w:sz w:val="20"/>
          <w:szCs w:val="20"/>
        </w:rPr>
        <w:t xml:space="preserve"> </w:t>
      </w:r>
      <w:r w:rsidRPr="004D3B79">
        <w:rPr>
          <w:spacing w:val="-2"/>
          <w:sz w:val="20"/>
          <w:szCs w:val="20"/>
        </w:rPr>
        <w:t>ile</w:t>
      </w:r>
      <w:r w:rsidRPr="004D3B79">
        <w:rPr>
          <w:spacing w:val="-3"/>
          <w:sz w:val="20"/>
          <w:szCs w:val="20"/>
        </w:rPr>
        <w:t xml:space="preserve"> </w:t>
      </w:r>
      <w:r w:rsidRPr="004D3B79">
        <w:rPr>
          <w:spacing w:val="-1"/>
          <w:sz w:val="20"/>
          <w:szCs w:val="20"/>
        </w:rPr>
        <w:t>birlikte</w:t>
      </w:r>
      <w:r w:rsidRPr="004D3B79">
        <w:rPr>
          <w:spacing w:val="-4"/>
          <w:sz w:val="20"/>
          <w:szCs w:val="20"/>
        </w:rPr>
        <w:t xml:space="preserve"> </w:t>
      </w:r>
      <w:r w:rsidRPr="004D3B79">
        <w:rPr>
          <w:sz w:val="20"/>
          <w:szCs w:val="20"/>
        </w:rPr>
        <w:t>sağlar.</w:t>
      </w:r>
    </w:p>
    <w:p w14:paraId="49875C2D" w14:textId="77777777" w:rsidR="00161003" w:rsidRPr="004D3B79" w:rsidRDefault="00161003" w:rsidP="00161003">
      <w:pPr>
        <w:widowControl w:val="0"/>
        <w:kinsoku w:val="0"/>
        <w:overflowPunct w:val="0"/>
        <w:autoSpaceDE w:val="0"/>
        <w:autoSpaceDN w:val="0"/>
        <w:adjustRightInd w:val="0"/>
        <w:spacing w:before="81" w:line="357" w:lineRule="auto"/>
        <w:ind w:left="109" w:right="698"/>
        <w:rPr>
          <w:sz w:val="20"/>
          <w:szCs w:val="20"/>
        </w:rPr>
      </w:pPr>
      <w:r w:rsidRPr="004D3B79">
        <w:rPr>
          <w:bCs/>
          <w:i/>
          <w:sz w:val="20"/>
          <w:szCs w:val="20"/>
        </w:rPr>
        <w:t>Madde</w:t>
      </w:r>
      <w:r w:rsidRPr="004D3B79">
        <w:rPr>
          <w:bCs/>
          <w:i/>
          <w:spacing w:val="32"/>
          <w:sz w:val="20"/>
          <w:szCs w:val="20"/>
        </w:rPr>
        <w:t xml:space="preserve"> </w:t>
      </w:r>
      <w:r w:rsidRPr="004D3B79">
        <w:rPr>
          <w:bCs/>
          <w:i/>
          <w:spacing w:val="-1"/>
          <w:sz w:val="20"/>
          <w:szCs w:val="20"/>
        </w:rPr>
        <w:t>42-</w:t>
      </w:r>
      <w:r w:rsidRPr="004D3B79">
        <w:rPr>
          <w:b/>
          <w:bCs/>
          <w:spacing w:val="31"/>
          <w:sz w:val="20"/>
          <w:szCs w:val="20"/>
        </w:rPr>
        <w:t xml:space="preserve"> </w:t>
      </w:r>
      <w:r w:rsidRPr="004D3B79">
        <w:rPr>
          <w:sz w:val="20"/>
          <w:szCs w:val="20"/>
        </w:rPr>
        <w:t>Sınav</w:t>
      </w:r>
      <w:r w:rsidRPr="004D3B79">
        <w:rPr>
          <w:spacing w:val="29"/>
          <w:sz w:val="20"/>
          <w:szCs w:val="20"/>
        </w:rPr>
        <w:t xml:space="preserve"> </w:t>
      </w:r>
      <w:r w:rsidRPr="004D3B79">
        <w:rPr>
          <w:spacing w:val="-1"/>
          <w:sz w:val="20"/>
          <w:szCs w:val="20"/>
        </w:rPr>
        <w:t>sırasında</w:t>
      </w:r>
      <w:r w:rsidRPr="004D3B79">
        <w:rPr>
          <w:sz w:val="20"/>
          <w:szCs w:val="20"/>
        </w:rPr>
        <w:t xml:space="preserve">  </w:t>
      </w:r>
      <w:r w:rsidRPr="004D3B79">
        <w:rPr>
          <w:spacing w:val="-1"/>
          <w:sz w:val="20"/>
          <w:szCs w:val="20"/>
        </w:rPr>
        <w:t>veya</w:t>
      </w:r>
      <w:r w:rsidRPr="004D3B79">
        <w:rPr>
          <w:spacing w:val="32"/>
          <w:sz w:val="20"/>
          <w:szCs w:val="20"/>
        </w:rPr>
        <w:t xml:space="preserve"> </w:t>
      </w:r>
      <w:r w:rsidRPr="004D3B79">
        <w:rPr>
          <w:sz w:val="20"/>
          <w:szCs w:val="20"/>
        </w:rPr>
        <w:t>sınav</w:t>
      </w:r>
      <w:r w:rsidRPr="004D3B79">
        <w:rPr>
          <w:spacing w:val="29"/>
          <w:sz w:val="20"/>
          <w:szCs w:val="20"/>
        </w:rPr>
        <w:t xml:space="preserve"> </w:t>
      </w:r>
      <w:r w:rsidRPr="004D3B79">
        <w:rPr>
          <w:sz w:val="20"/>
          <w:szCs w:val="20"/>
        </w:rPr>
        <w:t>tamamlandıktan</w:t>
      </w:r>
      <w:r w:rsidRPr="004D3B79">
        <w:rPr>
          <w:spacing w:val="29"/>
          <w:sz w:val="20"/>
          <w:szCs w:val="20"/>
        </w:rPr>
        <w:t xml:space="preserve"> </w:t>
      </w:r>
      <w:r w:rsidRPr="004D3B79">
        <w:rPr>
          <w:sz w:val="20"/>
          <w:szCs w:val="20"/>
        </w:rPr>
        <w:t>sonra</w:t>
      </w:r>
      <w:r w:rsidRPr="004D3B79">
        <w:rPr>
          <w:spacing w:val="32"/>
          <w:sz w:val="20"/>
          <w:szCs w:val="20"/>
        </w:rPr>
        <w:t xml:space="preserve"> </w:t>
      </w:r>
      <w:r w:rsidRPr="004D3B79">
        <w:rPr>
          <w:spacing w:val="-1"/>
          <w:sz w:val="20"/>
          <w:szCs w:val="20"/>
        </w:rPr>
        <w:t>öğrencinin</w:t>
      </w:r>
      <w:r w:rsidRPr="004D3B79">
        <w:rPr>
          <w:spacing w:val="32"/>
          <w:sz w:val="20"/>
          <w:szCs w:val="20"/>
        </w:rPr>
        <w:t xml:space="preserve"> </w:t>
      </w:r>
      <w:r w:rsidRPr="004D3B79">
        <w:rPr>
          <w:spacing w:val="-1"/>
          <w:sz w:val="20"/>
          <w:szCs w:val="20"/>
        </w:rPr>
        <w:t>kopya</w:t>
      </w:r>
      <w:r w:rsidRPr="004D3B79">
        <w:rPr>
          <w:sz w:val="20"/>
          <w:szCs w:val="20"/>
        </w:rPr>
        <w:t xml:space="preserve">  </w:t>
      </w:r>
      <w:r w:rsidRPr="004D3B79">
        <w:rPr>
          <w:spacing w:val="-1"/>
          <w:sz w:val="20"/>
          <w:szCs w:val="20"/>
        </w:rPr>
        <w:t>girişiminde</w:t>
      </w:r>
      <w:r w:rsidRPr="004D3B79">
        <w:rPr>
          <w:spacing w:val="32"/>
          <w:sz w:val="20"/>
          <w:szCs w:val="20"/>
        </w:rPr>
        <w:t xml:space="preserve"> </w:t>
      </w:r>
      <w:r w:rsidRPr="004D3B79">
        <w:rPr>
          <w:sz w:val="20"/>
          <w:szCs w:val="20"/>
        </w:rPr>
        <w:t>bulunduğu</w:t>
      </w:r>
      <w:r w:rsidRPr="004D3B79">
        <w:rPr>
          <w:spacing w:val="32"/>
          <w:sz w:val="20"/>
          <w:szCs w:val="20"/>
        </w:rPr>
        <w:t xml:space="preserve"> </w:t>
      </w:r>
      <w:r w:rsidRPr="004D3B79">
        <w:rPr>
          <w:spacing w:val="-1"/>
          <w:sz w:val="20"/>
          <w:szCs w:val="20"/>
        </w:rPr>
        <w:t>tespit</w:t>
      </w:r>
      <w:r w:rsidRPr="004D3B79">
        <w:rPr>
          <w:spacing w:val="31"/>
          <w:sz w:val="20"/>
          <w:szCs w:val="20"/>
        </w:rPr>
        <w:t xml:space="preserve"> </w:t>
      </w:r>
      <w:r w:rsidRPr="004D3B79">
        <w:rPr>
          <w:spacing w:val="-1"/>
          <w:sz w:val="20"/>
          <w:szCs w:val="20"/>
        </w:rPr>
        <w:t>edilirse</w:t>
      </w:r>
      <w:r w:rsidRPr="004D3B79">
        <w:rPr>
          <w:spacing w:val="32"/>
          <w:sz w:val="20"/>
          <w:szCs w:val="20"/>
        </w:rPr>
        <w:t xml:space="preserve"> </w:t>
      </w:r>
      <w:r w:rsidRPr="004D3B79">
        <w:rPr>
          <w:sz w:val="20"/>
          <w:szCs w:val="20"/>
        </w:rPr>
        <w:t>Yükseköğretim</w:t>
      </w:r>
      <w:r w:rsidRPr="004D3B79">
        <w:rPr>
          <w:spacing w:val="31"/>
          <w:sz w:val="20"/>
          <w:szCs w:val="20"/>
        </w:rPr>
        <w:t xml:space="preserve"> </w:t>
      </w:r>
      <w:r w:rsidRPr="004D3B79">
        <w:rPr>
          <w:sz w:val="20"/>
          <w:szCs w:val="20"/>
        </w:rPr>
        <w:t>Kurumları</w:t>
      </w:r>
      <w:r w:rsidRPr="004D3B79">
        <w:rPr>
          <w:spacing w:val="29"/>
          <w:sz w:val="20"/>
          <w:szCs w:val="20"/>
        </w:rPr>
        <w:t xml:space="preserve"> </w:t>
      </w:r>
      <w:r w:rsidRPr="004D3B79">
        <w:rPr>
          <w:sz w:val="20"/>
          <w:szCs w:val="20"/>
        </w:rPr>
        <w:t>Öğrenci</w:t>
      </w:r>
      <w:r w:rsidRPr="004D3B79">
        <w:rPr>
          <w:spacing w:val="29"/>
          <w:sz w:val="20"/>
          <w:szCs w:val="20"/>
        </w:rPr>
        <w:t xml:space="preserve"> </w:t>
      </w:r>
      <w:r w:rsidRPr="004D3B79">
        <w:rPr>
          <w:sz w:val="20"/>
          <w:szCs w:val="20"/>
        </w:rPr>
        <w:t>Disiplin</w:t>
      </w:r>
      <w:r w:rsidRPr="004D3B79">
        <w:rPr>
          <w:spacing w:val="103"/>
          <w:w w:val="99"/>
          <w:sz w:val="20"/>
          <w:szCs w:val="20"/>
        </w:rPr>
        <w:t xml:space="preserve"> </w:t>
      </w:r>
      <w:r w:rsidRPr="004D3B79">
        <w:rPr>
          <w:sz w:val="20"/>
          <w:szCs w:val="20"/>
        </w:rPr>
        <w:t>Yönetmeliği</w:t>
      </w:r>
      <w:r w:rsidRPr="004D3B79">
        <w:rPr>
          <w:spacing w:val="-10"/>
          <w:sz w:val="20"/>
          <w:szCs w:val="20"/>
        </w:rPr>
        <w:t xml:space="preserve"> </w:t>
      </w:r>
      <w:r w:rsidRPr="004D3B79">
        <w:rPr>
          <w:sz w:val="20"/>
          <w:szCs w:val="20"/>
        </w:rPr>
        <w:t>hükümleri</w:t>
      </w:r>
      <w:r w:rsidRPr="004D3B79">
        <w:rPr>
          <w:spacing w:val="-9"/>
          <w:sz w:val="20"/>
          <w:szCs w:val="20"/>
        </w:rPr>
        <w:t xml:space="preserve"> </w:t>
      </w:r>
      <w:r w:rsidRPr="004D3B79">
        <w:rPr>
          <w:spacing w:val="-1"/>
          <w:sz w:val="20"/>
          <w:szCs w:val="20"/>
        </w:rPr>
        <w:t>uygulanır.</w:t>
      </w:r>
    </w:p>
    <w:p w14:paraId="68E7FA4B" w14:textId="77777777" w:rsidR="00161003" w:rsidRPr="004D3B79" w:rsidRDefault="00161003" w:rsidP="00161003">
      <w:pPr>
        <w:widowControl w:val="0"/>
        <w:kinsoku w:val="0"/>
        <w:overflowPunct w:val="0"/>
        <w:autoSpaceDE w:val="0"/>
        <w:autoSpaceDN w:val="0"/>
        <w:adjustRightInd w:val="0"/>
        <w:spacing w:before="6"/>
        <w:ind w:left="107"/>
        <w:jc w:val="both"/>
        <w:outlineLvl w:val="2"/>
        <w:rPr>
          <w:sz w:val="20"/>
          <w:szCs w:val="20"/>
        </w:rPr>
      </w:pPr>
      <w:r w:rsidRPr="004D3B79">
        <w:rPr>
          <w:b/>
          <w:bCs/>
          <w:spacing w:val="-1"/>
          <w:sz w:val="20"/>
          <w:szCs w:val="20"/>
          <w:u w:val="single"/>
        </w:rPr>
        <w:t>Yürütme</w:t>
      </w:r>
    </w:p>
    <w:p w14:paraId="267A082F" w14:textId="50CE4B0E" w:rsidR="00161003" w:rsidRPr="004D3B79" w:rsidRDefault="00161003" w:rsidP="00161003">
      <w:pPr>
        <w:widowControl w:val="0"/>
        <w:kinsoku w:val="0"/>
        <w:overflowPunct w:val="0"/>
        <w:autoSpaceDE w:val="0"/>
        <w:autoSpaceDN w:val="0"/>
        <w:adjustRightInd w:val="0"/>
        <w:spacing w:before="81"/>
        <w:ind w:left="107"/>
        <w:jc w:val="both"/>
        <w:rPr>
          <w:spacing w:val="-1"/>
          <w:sz w:val="20"/>
          <w:szCs w:val="20"/>
        </w:rPr>
      </w:pPr>
      <w:r w:rsidRPr="004D3B79">
        <w:rPr>
          <w:b/>
          <w:bCs/>
          <w:sz w:val="20"/>
          <w:szCs w:val="20"/>
        </w:rPr>
        <w:t>MADDE</w:t>
      </w:r>
      <w:r w:rsidRPr="004D3B79">
        <w:rPr>
          <w:b/>
          <w:bCs/>
          <w:spacing w:val="-5"/>
          <w:sz w:val="20"/>
          <w:szCs w:val="20"/>
        </w:rPr>
        <w:t xml:space="preserve"> </w:t>
      </w:r>
      <w:r w:rsidRPr="004D3B79">
        <w:rPr>
          <w:b/>
          <w:bCs/>
          <w:sz w:val="20"/>
          <w:szCs w:val="20"/>
        </w:rPr>
        <w:t>44</w:t>
      </w:r>
      <w:r w:rsidRPr="004D3B79">
        <w:rPr>
          <w:sz w:val="20"/>
          <w:szCs w:val="20"/>
        </w:rPr>
        <w:t>-</w:t>
      </w:r>
      <w:r w:rsidRPr="004D3B79">
        <w:rPr>
          <w:spacing w:val="-4"/>
          <w:sz w:val="20"/>
          <w:szCs w:val="20"/>
        </w:rPr>
        <w:t xml:space="preserve"> </w:t>
      </w:r>
      <w:r w:rsidRPr="004D3B79">
        <w:rPr>
          <w:spacing w:val="-1"/>
          <w:sz w:val="20"/>
          <w:szCs w:val="20"/>
        </w:rPr>
        <w:t>Bu</w:t>
      </w:r>
      <w:r w:rsidRPr="004D3B79">
        <w:rPr>
          <w:spacing w:val="-7"/>
          <w:sz w:val="20"/>
          <w:szCs w:val="20"/>
        </w:rPr>
        <w:t xml:space="preserve"> </w:t>
      </w:r>
      <w:r w:rsidRPr="004D3B79">
        <w:rPr>
          <w:sz w:val="20"/>
          <w:szCs w:val="20"/>
        </w:rPr>
        <w:t>Yönerge</w:t>
      </w:r>
      <w:r w:rsidRPr="004D3B79">
        <w:rPr>
          <w:spacing w:val="-1"/>
          <w:sz w:val="20"/>
          <w:szCs w:val="20"/>
        </w:rPr>
        <w:t xml:space="preserve"> hükümlerini</w:t>
      </w:r>
      <w:r w:rsidRPr="004D3B79">
        <w:rPr>
          <w:spacing w:val="-7"/>
          <w:sz w:val="20"/>
          <w:szCs w:val="20"/>
        </w:rPr>
        <w:t xml:space="preserve"> </w:t>
      </w:r>
      <w:r w:rsidRPr="004D3B79">
        <w:rPr>
          <w:spacing w:val="-1"/>
          <w:sz w:val="20"/>
          <w:szCs w:val="20"/>
        </w:rPr>
        <w:t>Dokuz</w:t>
      </w:r>
      <w:r w:rsidRPr="004D3B79">
        <w:rPr>
          <w:spacing w:val="-4"/>
          <w:sz w:val="20"/>
          <w:szCs w:val="20"/>
        </w:rPr>
        <w:t xml:space="preserve"> </w:t>
      </w:r>
      <w:r w:rsidRPr="004D3B79">
        <w:rPr>
          <w:sz w:val="20"/>
          <w:szCs w:val="20"/>
        </w:rPr>
        <w:t>Eylül</w:t>
      </w:r>
      <w:r w:rsidRPr="004D3B79">
        <w:rPr>
          <w:spacing w:val="-5"/>
          <w:sz w:val="20"/>
          <w:szCs w:val="20"/>
        </w:rPr>
        <w:t xml:space="preserve"> </w:t>
      </w:r>
      <w:r w:rsidRPr="004D3B79">
        <w:rPr>
          <w:sz w:val="20"/>
          <w:szCs w:val="20"/>
        </w:rPr>
        <w:t>Üniversitesi</w:t>
      </w:r>
      <w:r w:rsidRPr="004D3B79">
        <w:rPr>
          <w:spacing w:val="-7"/>
          <w:sz w:val="20"/>
          <w:szCs w:val="20"/>
        </w:rPr>
        <w:t xml:space="preserve"> </w:t>
      </w:r>
      <w:r w:rsidRPr="004D3B79">
        <w:rPr>
          <w:spacing w:val="-1"/>
          <w:sz w:val="20"/>
          <w:szCs w:val="20"/>
        </w:rPr>
        <w:t>Hemşirelik</w:t>
      </w:r>
      <w:r w:rsidRPr="004D3B79">
        <w:rPr>
          <w:spacing w:val="-2"/>
          <w:sz w:val="20"/>
          <w:szCs w:val="20"/>
        </w:rPr>
        <w:t xml:space="preserve"> </w:t>
      </w:r>
      <w:r w:rsidRPr="004D3B79">
        <w:rPr>
          <w:spacing w:val="-1"/>
          <w:sz w:val="20"/>
          <w:szCs w:val="20"/>
        </w:rPr>
        <w:t>Fakültesi</w:t>
      </w:r>
      <w:r w:rsidRPr="004D3B79">
        <w:rPr>
          <w:spacing w:val="-6"/>
          <w:sz w:val="20"/>
          <w:szCs w:val="20"/>
        </w:rPr>
        <w:t xml:space="preserve"> </w:t>
      </w:r>
      <w:r w:rsidRPr="004D3B79">
        <w:rPr>
          <w:sz w:val="20"/>
          <w:szCs w:val="20"/>
        </w:rPr>
        <w:t>Dekanı</w:t>
      </w:r>
      <w:r w:rsidRPr="004D3B79">
        <w:rPr>
          <w:spacing w:val="-5"/>
          <w:sz w:val="20"/>
          <w:szCs w:val="20"/>
        </w:rPr>
        <w:t xml:space="preserve"> </w:t>
      </w:r>
      <w:r w:rsidRPr="004D3B79">
        <w:rPr>
          <w:spacing w:val="-1"/>
          <w:sz w:val="20"/>
          <w:szCs w:val="20"/>
        </w:rPr>
        <w:t>yürütür.</w:t>
      </w:r>
    </w:p>
    <w:p w14:paraId="152231A1" w14:textId="77777777" w:rsidR="00B4318A" w:rsidRPr="004D3B79" w:rsidRDefault="00B4318A" w:rsidP="00161003">
      <w:pPr>
        <w:widowControl w:val="0"/>
        <w:kinsoku w:val="0"/>
        <w:overflowPunct w:val="0"/>
        <w:autoSpaceDE w:val="0"/>
        <w:autoSpaceDN w:val="0"/>
        <w:adjustRightInd w:val="0"/>
        <w:spacing w:before="81"/>
        <w:ind w:left="107"/>
        <w:jc w:val="both"/>
        <w:rPr>
          <w:sz w:val="20"/>
          <w:szCs w:val="20"/>
        </w:rPr>
      </w:pPr>
    </w:p>
    <w:p w14:paraId="3826EDC1" w14:textId="3298ACFF" w:rsidR="00234A38" w:rsidRPr="004D3B79" w:rsidRDefault="00161003" w:rsidP="00161003">
      <w:pPr>
        <w:spacing w:after="160" w:line="259" w:lineRule="auto"/>
        <w:jc w:val="both"/>
        <w:rPr>
          <w:rFonts w:eastAsia="Calibri"/>
          <w:b/>
          <w:sz w:val="20"/>
          <w:szCs w:val="20"/>
          <w:lang w:eastAsia="en-US"/>
        </w:rPr>
      </w:pPr>
      <w:r w:rsidRPr="004D3B79">
        <w:rPr>
          <w:rFonts w:eastAsia="Calibri"/>
          <w:b/>
          <w:sz w:val="20"/>
          <w:szCs w:val="20"/>
          <w:lang w:eastAsia="en-US"/>
        </w:rPr>
        <w:t xml:space="preserve"> </w:t>
      </w:r>
      <w:r w:rsidR="00234A38" w:rsidRPr="004D3B79">
        <w:rPr>
          <w:rFonts w:eastAsia="Calibri"/>
          <w:b/>
          <w:sz w:val="20"/>
          <w:szCs w:val="20"/>
          <w:lang w:eastAsia="en-US"/>
        </w:rPr>
        <w:t>“DEÜ Hemşirelik Fakültesi Sınav Uygulama Esasları Yönetmeliği” Hükümlerine Göre Sınav Sırasında Uyulması Gereken Kurallar:</w:t>
      </w:r>
    </w:p>
    <w:p w14:paraId="487BC7CD"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 xml:space="preserve">Sınav başladıktan ilk 15 dakika sonra gelen öğrenciler sınava alınmayacaktır. </w:t>
      </w:r>
    </w:p>
    <w:p w14:paraId="4FACD046"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 xml:space="preserve">Sınav başladıktan ilk 30 dakika ve sınav bitimine 10 dakika kala öğrenciler salondan ayrılamazlar. </w:t>
      </w:r>
    </w:p>
    <w:p w14:paraId="33BEEE3D"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lastRenderedPageBreak/>
        <w:t>Öğrenciler sınavda cep telefonlarını kapalı bir konumda çantalarında tutmalıdırlar. Öğrencinin sınav sürecinde cep telefonunu açık tutması, cep telefonuna bakması ve görebileceği bir konumda bulundurması yasaktır.  Aksi durumda kopya çekme girişimi olarak değerlendirilir.</w:t>
      </w:r>
    </w:p>
    <w:p w14:paraId="3EC667B6"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 xml:space="preserve">Sınav süresince öğrenciler salon görevlileri tarafından açıklanan kurallara ve salon görevlilerinin uyarılarına uymak zorundadırlar. Bu kurallara uymayan, sınav düzenini bozan öğrenciler hakkında tutanak tutularak salondan çıkarılır. Bu öğrenciler hakkında YÖK Öğrenci Disiplin Yönetmeliği Kuralları uygulanır. </w:t>
      </w:r>
    </w:p>
    <w:p w14:paraId="5C858AE1"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 xml:space="preserve">Öğrenciler sınav tutanağını imzalamadan ve sınava ait kitapçık ve cevap kâğıdını salon görevlisine teslim etmeden salondan ayrılamazlar. </w:t>
      </w:r>
    </w:p>
    <w:p w14:paraId="0A2DCACF"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 xml:space="preserve">Sınav sırasında kopya çeken, kopya veren ve kopya çekilmesine yardım eden öğrencilerin sınavı geçersiz sayılır ve bu durum tutanakla kayıt altına alınır. Bu öğrenciler hakkında YÖK Öğrenci Disiplin Yönetmeliği Kuralları uygulanır. </w:t>
      </w:r>
    </w:p>
    <w:p w14:paraId="19CA1E59"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 xml:space="preserve">Öğrenciler salonda oturdukları sıra ve çevresinde kopya sayılabilecek ders notu, yazı vb. belgelerin olmasından şahsen sorumludur. Böyle bir durum varsa sınav gözetmeninden yerinin değiştirilmesini talep etmelidir. Aksi halde bu bilgi ve belgelerin kendisine ait olduğu kabul edilir. </w:t>
      </w:r>
    </w:p>
    <w:p w14:paraId="79FB0A2E" w14:textId="77777777" w:rsidR="00234A38" w:rsidRPr="004D3B79" w:rsidRDefault="00234A38" w:rsidP="0012212D">
      <w:pPr>
        <w:numPr>
          <w:ilvl w:val="0"/>
          <w:numId w:val="8"/>
        </w:numPr>
        <w:spacing w:after="200" w:line="360" w:lineRule="auto"/>
        <w:jc w:val="both"/>
        <w:rPr>
          <w:rFonts w:eastAsia="Calibri"/>
          <w:sz w:val="20"/>
          <w:szCs w:val="20"/>
          <w:lang w:eastAsia="en-US"/>
        </w:rPr>
      </w:pPr>
      <w:r w:rsidRPr="004D3B79">
        <w:rPr>
          <w:rFonts w:eastAsia="Calibri"/>
          <w:sz w:val="20"/>
          <w:szCs w:val="20"/>
          <w:lang w:eastAsia="en-US"/>
        </w:rPr>
        <w:t>Sınav soru ve cevaplarının yazılı ve görüntülü bir yolla kaydedilmesi yasaktır.</w:t>
      </w:r>
    </w:p>
    <w:p w14:paraId="2EC27C5A" w14:textId="77777777" w:rsidR="00234A38" w:rsidRPr="004D3B79" w:rsidRDefault="00234A38" w:rsidP="00234A38">
      <w:pPr>
        <w:spacing w:after="160" w:line="259" w:lineRule="auto"/>
        <w:jc w:val="both"/>
        <w:rPr>
          <w:rFonts w:eastAsia="Calibri"/>
          <w:sz w:val="20"/>
          <w:szCs w:val="20"/>
          <w:lang w:eastAsia="en-US"/>
        </w:rPr>
      </w:pPr>
      <w:r w:rsidRPr="004D3B79">
        <w:rPr>
          <w:rFonts w:eastAsia="Calibri"/>
          <w:sz w:val="20"/>
          <w:szCs w:val="20"/>
          <w:lang w:eastAsia="en-US"/>
        </w:rPr>
        <w:t>Lütfen;</w:t>
      </w:r>
    </w:p>
    <w:p w14:paraId="76294310" w14:textId="77777777" w:rsidR="00234A38" w:rsidRPr="004D3B79" w:rsidRDefault="00234A38" w:rsidP="0012212D">
      <w:pPr>
        <w:numPr>
          <w:ilvl w:val="0"/>
          <w:numId w:val="9"/>
        </w:numPr>
        <w:spacing w:after="200" w:line="360" w:lineRule="auto"/>
        <w:jc w:val="both"/>
        <w:rPr>
          <w:rFonts w:eastAsia="Calibri"/>
          <w:sz w:val="20"/>
          <w:szCs w:val="20"/>
          <w:lang w:eastAsia="en-US"/>
        </w:rPr>
      </w:pPr>
      <w:r w:rsidRPr="004D3B79">
        <w:rPr>
          <w:rFonts w:eastAsia="Calibri"/>
          <w:sz w:val="20"/>
          <w:szCs w:val="20"/>
          <w:lang w:eastAsia="en-US"/>
        </w:rPr>
        <w:t>Sınava başlamadan önce soru kitapçığını kontrol ediniz. Soru kitapçığı üzerine adınızı soyadınızı ve öğrenci numaranızı yazınız.</w:t>
      </w:r>
    </w:p>
    <w:p w14:paraId="27FEA9C3" w14:textId="77777777" w:rsidR="00234A38" w:rsidRPr="004D3B79" w:rsidRDefault="00234A38" w:rsidP="0012212D">
      <w:pPr>
        <w:numPr>
          <w:ilvl w:val="0"/>
          <w:numId w:val="9"/>
        </w:numPr>
        <w:spacing w:after="200" w:line="360" w:lineRule="auto"/>
        <w:jc w:val="both"/>
        <w:rPr>
          <w:rFonts w:eastAsia="Calibri"/>
          <w:sz w:val="20"/>
          <w:szCs w:val="20"/>
          <w:lang w:eastAsia="en-US"/>
        </w:rPr>
      </w:pPr>
      <w:r w:rsidRPr="004D3B79">
        <w:rPr>
          <w:rFonts w:eastAsia="Calibri"/>
          <w:sz w:val="20"/>
          <w:szCs w:val="20"/>
          <w:lang w:eastAsia="en-US"/>
        </w:rPr>
        <w:t>Cevap kağıdına adınızı soyadınızı, fakülte numaranızı yazarak ilgili alanları kodlayınız ve imzalayınız.</w:t>
      </w:r>
    </w:p>
    <w:p w14:paraId="6FC35582" w14:textId="77777777" w:rsidR="00234A38" w:rsidRPr="004D3B79" w:rsidRDefault="00234A38" w:rsidP="0012212D">
      <w:pPr>
        <w:numPr>
          <w:ilvl w:val="0"/>
          <w:numId w:val="9"/>
        </w:numPr>
        <w:spacing w:after="200" w:line="360" w:lineRule="auto"/>
        <w:jc w:val="both"/>
        <w:rPr>
          <w:rFonts w:eastAsia="Calibri"/>
          <w:sz w:val="20"/>
          <w:szCs w:val="20"/>
          <w:lang w:eastAsia="en-US"/>
        </w:rPr>
      </w:pPr>
      <w:r w:rsidRPr="004D3B79">
        <w:rPr>
          <w:rFonts w:eastAsia="Calibri"/>
          <w:sz w:val="20"/>
          <w:szCs w:val="20"/>
          <w:lang w:eastAsia="en-US"/>
        </w:rPr>
        <w:t xml:space="preserve">Cevap kâğıdına </w:t>
      </w:r>
      <w:proofErr w:type="spellStart"/>
      <w:r w:rsidRPr="004D3B79">
        <w:rPr>
          <w:rFonts w:eastAsia="Calibri"/>
          <w:sz w:val="20"/>
          <w:szCs w:val="20"/>
          <w:lang w:eastAsia="en-US"/>
        </w:rPr>
        <w:t>kitaçık</w:t>
      </w:r>
      <w:proofErr w:type="spellEnd"/>
      <w:r w:rsidRPr="004D3B79">
        <w:rPr>
          <w:rFonts w:eastAsia="Calibri"/>
          <w:sz w:val="20"/>
          <w:szCs w:val="20"/>
          <w:lang w:eastAsia="en-US"/>
        </w:rPr>
        <w:t xml:space="preserve"> türünüzü doğru olarak kodladığınızdan emin olunuz. </w:t>
      </w:r>
    </w:p>
    <w:p w14:paraId="33B45ADB" w14:textId="77777777" w:rsidR="00234A38" w:rsidRPr="004D3B79" w:rsidRDefault="00234A38" w:rsidP="0012212D">
      <w:pPr>
        <w:numPr>
          <w:ilvl w:val="0"/>
          <w:numId w:val="9"/>
        </w:numPr>
        <w:spacing w:after="200" w:line="360" w:lineRule="auto"/>
        <w:jc w:val="both"/>
        <w:rPr>
          <w:rFonts w:eastAsia="Calibri"/>
          <w:sz w:val="20"/>
          <w:szCs w:val="20"/>
          <w:lang w:eastAsia="en-US"/>
        </w:rPr>
      </w:pPr>
      <w:r w:rsidRPr="004D3B79">
        <w:rPr>
          <w:rFonts w:eastAsia="Calibri"/>
          <w:sz w:val="20"/>
          <w:szCs w:val="20"/>
          <w:lang w:eastAsia="en-US"/>
        </w:rPr>
        <w:t xml:space="preserve">Sınav bitiminde soru kitapçığı ve cevap kâğıdını salon görevlisine teslim ediniz. </w:t>
      </w:r>
    </w:p>
    <w:p w14:paraId="63A5DC5D" w14:textId="77777777" w:rsidR="000A4274" w:rsidRDefault="000A4274">
      <w:pPr>
        <w:rPr>
          <w:rFonts w:cs="Arial"/>
          <w:b/>
          <w:kern w:val="36"/>
          <w:sz w:val="20"/>
          <w:szCs w:val="20"/>
          <w:u w:val="single"/>
          <w:lang w:val="en-US" w:eastAsia="en-US"/>
        </w:rPr>
      </w:pPr>
      <w:bookmarkStart w:id="237" w:name="_Toc139625598"/>
      <w:r>
        <w:br w:type="page"/>
      </w:r>
    </w:p>
    <w:p w14:paraId="290E5C80" w14:textId="2FFEF911" w:rsidR="00234A38" w:rsidRPr="004D3B79" w:rsidRDefault="00234A38" w:rsidP="006153AD">
      <w:pPr>
        <w:pStyle w:val="Balk1"/>
      </w:pPr>
      <w:r w:rsidRPr="004D3B79">
        <w:lastRenderedPageBreak/>
        <w:t>BÖLÜM 4. FAKÜLTE VE YERLEŞKE OLANAKLARI</w:t>
      </w:r>
      <w:bookmarkEnd w:id="237"/>
    </w:p>
    <w:p w14:paraId="26FF6548" w14:textId="77777777" w:rsidR="00234A38" w:rsidRPr="004D3B79" w:rsidRDefault="00234A38" w:rsidP="00234A38">
      <w:pPr>
        <w:spacing w:after="160" w:line="259" w:lineRule="auto"/>
        <w:rPr>
          <w:rFonts w:eastAsia="Calibri"/>
          <w:sz w:val="20"/>
          <w:szCs w:val="20"/>
          <w:lang w:val="en-US"/>
        </w:rPr>
      </w:pPr>
    </w:p>
    <w:p w14:paraId="2EDD3946" w14:textId="77777777" w:rsidR="00234A38" w:rsidRPr="004D3B79" w:rsidRDefault="00234A38" w:rsidP="008F75D3">
      <w:pPr>
        <w:rPr>
          <w:b/>
          <w:bCs/>
          <w:sz w:val="20"/>
          <w:szCs w:val="20"/>
        </w:rPr>
      </w:pPr>
      <w:r w:rsidRPr="004D3B79">
        <w:rPr>
          <w:b/>
          <w:bCs/>
          <w:sz w:val="20"/>
          <w:szCs w:val="20"/>
        </w:rPr>
        <w:t>İçindekiler</w:t>
      </w:r>
    </w:p>
    <w:p w14:paraId="77EAFC28" w14:textId="77777777" w:rsidR="00234A38" w:rsidRPr="004D3B79" w:rsidRDefault="00234A38" w:rsidP="008F75D3">
      <w:pPr>
        <w:rPr>
          <w:sz w:val="20"/>
          <w:szCs w:val="20"/>
        </w:rPr>
      </w:pPr>
      <w:bookmarkStart w:id="238" w:name="_Toc516583435"/>
      <w:bookmarkStart w:id="239" w:name="_Toc517951422"/>
      <w:r w:rsidRPr="004D3B79">
        <w:rPr>
          <w:sz w:val="20"/>
          <w:szCs w:val="20"/>
        </w:rPr>
        <w:t>4.1. Bölge ve Yerleşke Özellikleri</w:t>
      </w:r>
      <w:bookmarkEnd w:id="238"/>
      <w:bookmarkEnd w:id="239"/>
    </w:p>
    <w:p w14:paraId="0CD8808C" w14:textId="77777777" w:rsidR="00234A38" w:rsidRPr="004D3B79" w:rsidRDefault="00234A38" w:rsidP="008F75D3">
      <w:pPr>
        <w:rPr>
          <w:sz w:val="20"/>
          <w:szCs w:val="20"/>
        </w:rPr>
      </w:pPr>
      <w:bookmarkStart w:id="240" w:name="_Toc516583436"/>
      <w:bookmarkStart w:id="241" w:name="_Toc517951423"/>
      <w:r w:rsidRPr="004D3B79">
        <w:rPr>
          <w:sz w:val="20"/>
          <w:szCs w:val="20"/>
        </w:rPr>
        <w:t>4.2. Öğrenci Sağlığı</w:t>
      </w:r>
      <w:bookmarkEnd w:id="240"/>
      <w:bookmarkEnd w:id="241"/>
    </w:p>
    <w:p w14:paraId="68C831A1" w14:textId="77777777" w:rsidR="00234A38" w:rsidRPr="004D3B79" w:rsidRDefault="00234A38" w:rsidP="008F75D3">
      <w:pPr>
        <w:rPr>
          <w:bCs/>
          <w:kern w:val="36"/>
          <w:sz w:val="20"/>
          <w:szCs w:val="20"/>
          <w:lang w:val="en-US" w:eastAsia="en-US"/>
        </w:rPr>
      </w:pPr>
      <w:bookmarkStart w:id="242" w:name="_Toc516583437"/>
      <w:bookmarkStart w:id="243" w:name="_Toc517951424"/>
      <w:r w:rsidRPr="004D3B79">
        <w:rPr>
          <w:sz w:val="20"/>
          <w:szCs w:val="20"/>
        </w:rPr>
        <w:t>4.3. Öğrenci</w:t>
      </w:r>
      <w:r w:rsidRPr="004D3B79">
        <w:rPr>
          <w:bCs/>
          <w:kern w:val="36"/>
          <w:sz w:val="20"/>
          <w:szCs w:val="20"/>
          <w:lang w:val="en-US" w:eastAsia="en-US"/>
        </w:rPr>
        <w:t xml:space="preserve"> </w:t>
      </w:r>
      <w:proofErr w:type="spellStart"/>
      <w:r w:rsidRPr="004D3B79">
        <w:rPr>
          <w:bCs/>
          <w:kern w:val="36"/>
          <w:sz w:val="20"/>
          <w:szCs w:val="20"/>
          <w:lang w:val="en-US" w:eastAsia="en-US"/>
        </w:rPr>
        <w:t>Bursları</w:t>
      </w:r>
      <w:bookmarkEnd w:id="242"/>
      <w:bookmarkEnd w:id="243"/>
      <w:proofErr w:type="spellEnd"/>
    </w:p>
    <w:p w14:paraId="6324E539" w14:textId="77777777" w:rsidR="008F75D3" w:rsidRPr="004D3B79" w:rsidRDefault="008F75D3" w:rsidP="008F75D3">
      <w:pPr>
        <w:rPr>
          <w:bCs/>
          <w:kern w:val="36"/>
          <w:sz w:val="20"/>
          <w:szCs w:val="20"/>
          <w:lang w:val="en-US" w:eastAsia="en-US"/>
        </w:rPr>
      </w:pPr>
    </w:p>
    <w:p w14:paraId="197A9F97" w14:textId="77777777" w:rsidR="00234A38" w:rsidRPr="004D3B79" w:rsidRDefault="00234A38" w:rsidP="006153AD">
      <w:pPr>
        <w:pStyle w:val="Balk1"/>
      </w:pPr>
      <w:bookmarkStart w:id="244" w:name="_Toc459385986"/>
      <w:bookmarkStart w:id="245" w:name="_Toc45620359"/>
      <w:bookmarkStart w:id="246" w:name="_Toc139625599"/>
      <w:r w:rsidRPr="004D3B79">
        <w:t xml:space="preserve">4.1. </w:t>
      </w:r>
      <w:proofErr w:type="spellStart"/>
      <w:r w:rsidRPr="004D3B79">
        <w:t>Bölge</w:t>
      </w:r>
      <w:proofErr w:type="spellEnd"/>
      <w:r w:rsidRPr="004D3B79">
        <w:t xml:space="preserve"> </w:t>
      </w:r>
      <w:proofErr w:type="spellStart"/>
      <w:r w:rsidRPr="004D3B79">
        <w:t>ve</w:t>
      </w:r>
      <w:proofErr w:type="spellEnd"/>
      <w:r w:rsidRPr="004D3B79">
        <w:t xml:space="preserve"> </w:t>
      </w:r>
      <w:proofErr w:type="spellStart"/>
      <w:r w:rsidRPr="004D3B79">
        <w:t>Yerleşke</w:t>
      </w:r>
      <w:proofErr w:type="spellEnd"/>
      <w:r w:rsidRPr="004D3B79">
        <w:t xml:space="preserve"> </w:t>
      </w:r>
      <w:proofErr w:type="spellStart"/>
      <w:r w:rsidRPr="004D3B79">
        <w:t>Özellikleri</w:t>
      </w:r>
      <w:bookmarkEnd w:id="244"/>
      <w:bookmarkEnd w:id="245"/>
      <w:bookmarkEnd w:id="246"/>
      <w:proofErr w:type="spellEnd"/>
    </w:p>
    <w:p w14:paraId="10491C34" w14:textId="77777777" w:rsidR="00234A38" w:rsidRPr="004D3B79" w:rsidRDefault="00234A38" w:rsidP="00234A38">
      <w:pPr>
        <w:spacing w:line="360" w:lineRule="auto"/>
        <w:jc w:val="both"/>
        <w:rPr>
          <w:sz w:val="20"/>
          <w:szCs w:val="20"/>
        </w:rPr>
      </w:pPr>
      <w:r w:rsidRPr="004D3B79">
        <w:rPr>
          <w:sz w:val="20"/>
          <w:szCs w:val="20"/>
        </w:rPr>
        <w:t xml:space="preserve">Hemşirelik Fakültesi İzmir İli </w:t>
      </w:r>
      <w:proofErr w:type="spellStart"/>
      <w:r w:rsidRPr="004D3B79">
        <w:rPr>
          <w:sz w:val="20"/>
          <w:szCs w:val="20"/>
        </w:rPr>
        <w:t>İnciraltı</w:t>
      </w:r>
      <w:proofErr w:type="spellEnd"/>
      <w:r w:rsidRPr="004D3B79">
        <w:rPr>
          <w:sz w:val="20"/>
          <w:szCs w:val="20"/>
        </w:rPr>
        <w:t xml:space="preserve"> Sağlık </w:t>
      </w:r>
      <w:proofErr w:type="spellStart"/>
      <w:r w:rsidRPr="004D3B79">
        <w:rPr>
          <w:sz w:val="20"/>
          <w:szCs w:val="20"/>
        </w:rPr>
        <w:t>Yerleşkesi’nde</w:t>
      </w:r>
      <w:proofErr w:type="spellEnd"/>
      <w:r w:rsidRPr="004D3B79">
        <w:rPr>
          <w:sz w:val="20"/>
          <w:szCs w:val="20"/>
        </w:rPr>
        <w:t xml:space="preserve"> bulunmaktadır. Türkiye’nin üçüncü büyük şehri olan İzmir çağdaş, gelişmiş, tarihi ve doğal güzellikleriyle ilgi çeken bir merkezdir. Güzel İzmir olarak adlandırılan şehir uzun ve dar bir körfezin içinde yer almaktadır. Ilıman bir iklime sahip olup sahil boyunca palmiyeler ve geniş caddeler uzanmaktadır. </w:t>
      </w:r>
    </w:p>
    <w:p w14:paraId="5FCBC125" w14:textId="77777777" w:rsidR="00234A38" w:rsidRPr="004D3B79" w:rsidRDefault="00234A38" w:rsidP="00234A38">
      <w:pPr>
        <w:spacing w:line="360" w:lineRule="auto"/>
        <w:ind w:firstLine="708"/>
        <w:jc w:val="both"/>
        <w:rPr>
          <w:sz w:val="20"/>
          <w:szCs w:val="20"/>
        </w:rPr>
      </w:pPr>
      <w:r w:rsidRPr="004D3B79">
        <w:rPr>
          <w:sz w:val="20"/>
          <w:szCs w:val="20"/>
        </w:rPr>
        <w:t xml:space="preserve">Yerleşke İzmir’in merkezi olan Konak ilçe merkezine yaklaşık 15 km mesafededir. Yerleşkenin ön tarafından Balçova dağları, arka tarafından </w:t>
      </w:r>
      <w:proofErr w:type="spellStart"/>
      <w:r w:rsidRPr="004D3B79">
        <w:rPr>
          <w:sz w:val="20"/>
          <w:szCs w:val="20"/>
        </w:rPr>
        <w:t>İnciraltı</w:t>
      </w:r>
      <w:proofErr w:type="spellEnd"/>
      <w:r w:rsidRPr="004D3B79">
        <w:rPr>
          <w:sz w:val="20"/>
          <w:szCs w:val="20"/>
        </w:rPr>
        <w:t xml:space="preserve"> ve İzmir körfezi yer almaktadır. Yerleşkenin karşısında Balçova belediyesinin teleferik tesislerinden eşsiz İzmir manzarasını görmek mümkündür. </w:t>
      </w:r>
    </w:p>
    <w:p w14:paraId="26BD8282" w14:textId="77777777" w:rsidR="00234A38" w:rsidRPr="004D3B79" w:rsidRDefault="00234A38" w:rsidP="00234A38">
      <w:pPr>
        <w:spacing w:line="360" w:lineRule="auto"/>
        <w:ind w:firstLine="708"/>
        <w:jc w:val="both"/>
        <w:rPr>
          <w:sz w:val="20"/>
          <w:szCs w:val="20"/>
        </w:rPr>
      </w:pPr>
      <w:r w:rsidRPr="004D3B79">
        <w:rPr>
          <w:sz w:val="20"/>
          <w:szCs w:val="20"/>
        </w:rPr>
        <w:t xml:space="preserve">Kampüsün beş dakikalık yürüme mesafesinde Balçova Belediyesi’nin Aquapark, termal tesisleri ve </w:t>
      </w:r>
      <w:proofErr w:type="spellStart"/>
      <w:r w:rsidRPr="004D3B79">
        <w:rPr>
          <w:sz w:val="20"/>
          <w:szCs w:val="20"/>
        </w:rPr>
        <w:t>s</w:t>
      </w:r>
      <w:r w:rsidR="00CB0A1E" w:rsidRPr="004D3B79">
        <w:rPr>
          <w:sz w:val="20"/>
          <w:szCs w:val="20"/>
        </w:rPr>
        <w:t>PÇ</w:t>
      </w:r>
      <w:r w:rsidRPr="004D3B79">
        <w:rPr>
          <w:sz w:val="20"/>
          <w:szCs w:val="20"/>
        </w:rPr>
        <w:t>r</w:t>
      </w:r>
      <w:proofErr w:type="spellEnd"/>
      <w:r w:rsidRPr="004D3B79">
        <w:rPr>
          <w:sz w:val="20"/>
          <w:szCs w:val="20"/>
        </w:rPr>
        <w:t xml:space="preserve"> tesisleri bulunmaktadır. Yerleşkenin </w:t>
      </w:r>
      <w:proofErr w:type="spellStart"/>
      <w:r w:rsidRPr="004D3B79">
        <w:rPr>
          <w:sz w:val="20"/>
          <w:szCs w:val="20"/>
        </w:rPr>
        <w:t>İnciraltı’na</w:t>
      </w:r>
      <w:proofErr w:type="spellEnd"/>
      <w:r w:rsidRPr="004D3B79">
        <w:rPr>
          <w:sz w:val="20"/>
          <w:szCs w:val="20"/>
        </w:rPr>
        <w:t xml:space="preserve"> bakan kısmı çiçek seraları ve mandalina ağaçlarıyla güzel bir görünüme sahiptir. </w:t>
      </w:r>
    </w:p>
    <w:p w14:paraId="4F447571" w14:textId="77777777" w:rsidR="00234A38" w:rsidRPr="004D3B79" w:rsidRDefault="00234A38" w:rsidP="00234A38">
      <w:pPr>
        <w:spacing w:line="360" w:lineRule="auto"/>
        <w:ind w:firstLine="708"/>
        <w:jc w:val="both"/>
        <w:rPr>
          <w:sz w:val="20"/>
          <w:szCs w:val="20"/>
        </w:rPr>
      </w:pPr>
      <w:r w:rsidRPr="004D3B79">
        <w:rPr>
          <w:sz w:val="20"/>
          <w:szCs w:val="20"/>
        </w:rPr>
        <w:t xml:space="preserve">Yerleşkenin yakın mesafelerinde pek çok alışveriş merkezi bulunmaktadır. Buralarda her türlü giyim, yiyecek, sinema ve eğlence hizmetleri bulunmaktadır. </w:t>
      </w:r>
    </w:p>
    <w:p w14:paraId="105A3D15" w14:textId="77777777" w:rsidR="00234A38" w:rsidRPr="004D3B79" w:rsidRDefault="00234A38" w:rsidP="00234A38">
      <w:pPr>
        <w:spacing w:line="360" w:lineRule="auto"/>
        <w:ind w:firstLine="708"/>
        <w:jc w:val="both"/>
        <w:rPr>
          <w:sz w:val="20"/>
          <w:szCs w:val="20"/>
        </w:rPr>
      </w:pPr>
      <w:r w:rsidRPr="004D3B79">
        <w:rPr>
          <w:sz w:val="20"/>
          <w:szCs w:val="20"/>
        </w:rPr>
        <w:t xml:space="preserve">Yerleşkenin önünde otobüs durakları yer almaktadır ve her yöne ulaşım olanağı bulunmaktadır. Aynı zamanda </w:t>
      </w:r>
      <w:proofErr w:type="spellStart"/>
      <w:r w:rsidRPr="004D3B79">
        <w:rPr>
          <w:sz w:val="20"/>
          <w:szCs w:val="20"/>
        </w:rPr>
        <w:t>Sahilevleri-Üçkuyular</w:t>
      </w:r>
      <w:proofErr w:type="spellEnd"/>
      <w:r w:rsidRPr="004D3B79">
        <w:rPr>
          <w:sz w:val="20"/>
          <w:szCs w:val="20"/>
        </w:rPr>
        <w:t xml:space="preserve"> ve Güzelbahçe-</w:t>
      </w:r>
      <w:proofErr w:type="spellStart"/>
      <w:r w:rsidRPr="004D3B79">
        <w:rPr>
          <w:sz w:val="20"/>
          <w:szCs w:val="20"/>
        </w:rPr>
        <w:t>Üçkuyular</w:t>
      </w:r>
      <w:proofErr w:type="spellEnd"/>
      <w:r w:rsidRPr="004D3B79">
        <w:rPr>
          <w:sz w:val="20"/>
          <w:szCs w:val="20"/>
        </w:rPr>
        <w:t xml:space="preserve"> hatlarında çalışan minibüsler yer almaktadır. Hastanenin karşısında şehirlerarası bazı otobüs şirketlerinin şubeleri bulunmaktadır. </w:t>
      </w:r>
    </w:p>
    <w:p w14:paraId="70E5F79D" w14:textId="77777777" w:rsidR="00687886" w:rsidRPr="004D3B79" w:rsidRDefault="00234A38" w:rsidP="00234A38">
      <w:pPr>
        <w:spacing w:line="360" w:lineRule="auto"/>
        <w:jc w:val="both"/>
        <w:rPr>
          <w:sz w:val="20"/>
          <w:szCs w:val="20"/>
        </w:rPr>
      </w:pPr>
      <w:r w:rsidRPr="004D3B79">
        <w:rPr>
          <w:b/>
          <w:sz w:val="20"/>
          <w:szCs w:val="20"/>
        </w:rPr>
        <w:tab/>
      </w:r>
      <w:r w:rsidRPr="004D3B79">
        <w:rPr>
          <w:sz w:val="20"/>
          <w:szCs w:val="20"/>
        </w:rPr>
        <w:t>Yerleşke içinde 1000 yataklı üniversite uygulama ve araştırma hastanesi, Tıp Fakültesi, Güzel Sanatlar Fakültesi, Sağlık Bilimleri Fakültesi, Fizik Tedavi ve Rehabilitasyon Yüksekokulu, Sağlık Hizmetleri Meslek Yüksek Okulu, kütüphane ve sosyal gereksinimlere yönelik alanlar yer almaktadır.</w:t>
      </w:r>
    </w:p>
    <w:p w14:paraId="41592996" w14:textId="77777777" w:rsidR="00234A38" w:rsidRPr="004D3B79" w:rsidRDefault="00234A38" w:rsidP="00234A38">
      <w:pPr>
        <w:spacing w:before="100" w:beforeAutospacing="1" w:after="100" w:afterAutospacing="1" w:line="360" w:lineRule="auto"/>
        <w:outlineLvl w:val="2"/>
        <w:rPr>
          <w:b/>
          <w:bCs/>
          <w:i/>
          <w:sz w:val="20"/>
          <w:szCs w:val="20"/>
        </w:rPr>
      </w:pPr>
      <w:bookmarkStart w:id="247" w:name="_Toc459385987"/>
      <w:bookmarkStart w:id="248" w:name="_Toc516583439"/>
      <w:bookmarkStart w:id="249" w:name="_Toc517951426"/>
      <w:bookmarkStart w:id="250" w:name="_Toc45620360"/>
      <w:r w:rsidRPr="004D3B79">
        <w:rPr>
          <w:b/>
          <w:bCs/>
          <w:i/>
          <w:sz w:val="20"/>
          <w:szCs w:val="20"/>
        </w:rPr>
        <w:t>Yemek</w:t>
      </w:r>
      <w:bookmarkEnd w:id="247"/>
      <w:bookmarkEnd w:id="248"/>
      <w:bookmarkEnd w:id="249"/>
      <w:bookmarkEnd w:id="250"/>
    </w:p>
    <w:p w14:paraId="149D3A88" w14:textId="77777777" w:rsidR="00234A38" w:rsidRPr="004D3B79" w:rsidRDefault="00234A38" w:rsidP="00234A38">
      <w:pPr>
        <w:spacing w:line="360" w:lineRule="auto"/>
        <w:jc w:val="both"/>
        <w:rPr>
          <w:sz w:val="20"/>
          <w:szCs w:val="20"/>
        </w:rPr>
      </w:pPr>
      <w:proofErr w:type="spellStart"/>
      <w:r w:rsidRPr="004D3B79">
        <w:rPr>
          <w:sz w:val="20"/>
          <w:szCs w:val="20"/>
        </w:rPr>
        <w:t>İnciraltı</w:t>
      </w:r>
      <w:proofErr w:type="spellEnd"/>
      <w:r w:rsidRPr="004D3B79">
        <w:rPr>
          <w:sz w:val="20"/>
          <w:szCs w:val="20"/>
        </w:rPr>
        <w:t xml:space="preserve"> sağlık yerleşkesinde bir öğrenci yemekhanesi bulunmaktadır. Öğrenciler buradan haftalık yemek fişleri alarak yararlanabilmektedir. Yerleşkede öğrencilerin yararlanabileceği hastane içi ve dışında kafeteryalar bulunmaktadır. </w:t>
      </w:r>
    </w:p>
    <w:p w14:paraId="6EDB417B" w14:textId="77777777" w:rsidR="00234A38" w:rsidRPr="004D3B79" w:rsidRDefault="00234A38" w:rsidP="00234A38">
      <w:pPr>
        <w:spacing w:before="100" w:beforeAutospacing="1" w:after="100" w:afterAutospacing="1" w:line="360" w:lineRule="auto"/>
        <w:outlineLvl w:val="2"/>
        <w:rPr>
          <w:b/>
          <w:bCs/>
          <w:i/>
          <w:sz w:val="20"/>
          <w:szCs w:val="20"/>
        </w:rPr>
      </w:pPr>
      <w:bookmarkStart w:id="251" w:name="_Toc459385988"/>
      <w:bookmarkStart w:id="252" w:name="_Toc516583440"/>
      <w:bookmarkStart w:id="253" w:name="_Toc517951427"/>
      <w:bookmarkStart w:id="254" w:name="_Toc45620361"/>
      <w:r w:rsidRPr="004D3B79">
        <w:rPr>
          <w:b/>
          <w:bCs/>
          <w:i/>
          <w:sz w:val="20"/>
          <w:szCs w:val="20"/>
        </w:rPr>
        <w:t>Haberleşme</w:t>
      </w:r>
      <w:bookmarkEnd w:id="251"/>
      <w:bookmarkEnd w:id="252"/>
      <w:bookmarkEnd w:id="253"/>
      <w:bookmarkEnd w:id="254"/>
    </w:p>
    <w:p w14:paraId="6C6BEFDC" w14:textId="70CEB3A1" w:rsidR="007040A8" w:rsidRDefault="00234A38" w:rsidP="00234A38">
      <w:pPr>
        <w:spacing w:line="360" w:lineRule="auto"/>
        <w:jc w:val="both"/>
        <w:rPr>
          <w:sz w:val="20"/>
          <w:szCs w:val="20"/>
        </w:rPr>
      </w:pPr>
      <w:r w:rsidRPr="004D3B79">
        <w:rPr>
          <w:sz w:val="20"/>
          <w:szCs w:val="20"/>
        </w:rPr>
        <w:t xml:space="preserve">Hastanenin içinde bir PTT şubesi bulunmaktadır. Buradan </w:t>
      </w:r>
      <w:proofErr w:type="spellStart"/>
      <w:r w:rsidR="00CB0A1E" w:rsidRPr="004D3B79">
        <w:rPr>
          <w:sz w:val="20"/>
          <w:szCs w:val="20"/>
        </w:rPr>
        <w:t>PÇ</w:t>
      </w:r>
      <w:r w:rsidRPr="004D3B79">
        <w:rPr>
          <w:sz w:val="20"/>
          <w:szCs w:val="20"/>
        </w:rPr>
        <w:t>sta</w:t>
      </w:r>
      <w:proofErr w:type="spellEnd"/>
      <w:r w:rsidRPr="004D3B79">
        <w:rPr>
          <w:sz w:val="20"/>
          <w:szCs w:val="20"/>
        </w:rPr>
        <w:t xml:space="preserve"> işlemleri ve kontörlü telefon görüşmeleri ve havale yapılabilmektedir. Yakın mesafelerde cep telefonu için kontör alınabilecek büfeler bulunmaktadır. </w:t>
      </w:r>
    </w:p>
    <w:p w14:paraId="44CE0F6A" w14:textId="30322CF3" w:rsidR="008E7C90" w:rsidRDefault="008E7C90" w:rsidP="00234A38">
      <w:pPr>
        <w:spacing w:line="360" w:lineRule="auto"/>
        <w:jc w:val="both"/>
        <w:rPr>
          <w:sz w:val="20"/>
          <w:szCs w:val="20"/>
        </w:rPr>
      </w:pPr>
    </w:p>
    <w:p w14:paraId="0FF33F25" w14:textId="45DED98D" w:rsidR="008E7C90" w:rsidRDefault="008E7C90" w:rsidP="00234A38">
      <w:pPr>
        <w:spacing w:line="360" w:lineRule="auto"/>
        <w:jc w:val="both"/>
        <w:rPr>
          <w:sz w:val="20"/>
          <w:szCs w:val="20"/>
        </w:rPr>
      </w:pPr>
    </w:p>
    <w:p w14:paraId="114CE066" w14:textId="77777777" w:rsidR="008E7C90" w:rsidRPr="004D3B79" w:rsidRDefault="008E7C90" w:rsidP="00234A38">
      <w:pPr>
        <w:spacing w:line="360" w:lineRule="auto"/>
        <w:jc w:val="both"/>
        <w:rPr>
          <w:sz w:val="20"/>
          <w:szCs w:val="20"/>
        </w:rPr>
      </w:pPr>
    </w:p>
    <w:p w14:paraId="03DDC595" w14:textId="2A35A9C0" w:rsidR="00234A38" w:rsidRPr="004D3B79" w:rsidRDefault="00234A38" w:rsidP="00234A38">
      <w:pPr>
        <w:spacing w:before="100" w:beforeAutospacing="1" w:after="100" w:afterAutospacing="1" w:line="360" w:lineRule="auto"/>
        <w:outlineLvl w:val="2"/>
        <w:rPr>
          <w:b/>
          <w:bCs/>
          <w:i/>
          <w:sz w:val="20"/>
          <w:szCs w:val="20"/>
        </w:rPr>
      </w:pPr>
      <w:bookmarkStart w:id="255" w:name="_Toc459385989"/>
      <w:bookmarkStart w:id="256" w:name="_Toc516583441"/>
      <w:bookmarkStart w:id="257" w:name="_Toc517951428"/>
      <w:bookmarkStart w:id="258" w:name="_Toc45620362"/>
      <w:r w:rsidRPr="004D3B79">
        <w:rPr>
          <w:b/>
          <w:bCs/>
          <w:i/>
          <w:sz w:val="20"/>
          <w:szCs w:val="20"/>
        </w:rPr>
        <w:lastRenderedPageBreak/>
        <w:t>Kültür ve S</w:t>
      </w:r>
      <w:r w:rsidR="008E31C2" w:rsidRPr="004D3B79">
        <w:rPr>
          <w:b/>
          <w:bCs/>
          <w:i/>
          <w:sz w:val="20"/>
          <w:szCs w:val="20"/>
        </w:rPr>
        <w:t>p</w:t>
      </w:r>
      <w:bookmarkEnd w:id="255"/>
      <w:bookmarkEnd w:id="256"/>
      <w:bookmarkEnd w:id="257"/>
      <w:bookmarkEnd w:id="258"/>
      <w:r w:rsidR="008E31C2" w:rsidRPr="004D3B79">
        <w:rPr>
          <w:b/>
          <w:bCs/>
          <w:i/>
          <w:sz w:val="20"/>
          <w:szCs w:val="20"/>
        </w:rPr>
        <w:t>or</w:t>
      </w:r>
    </w:p>
    <w:p w14:paraId="6DF1A5F0" w14:textId="77777777" w:rsidR="00234A38" w:rsidRPr="004D3B79" w:rsidRDefault="00234A38" w:rsidP="00234A38">
      <w:pPr>
        <w:spacing w:line="360" w:lineRule="auto"/>
        <w:jc w:val="both"/>
        <w:rPr>
          <w:sz w:val="20"/>
          <w:szCs w:val="20"/>
        </w:rPr>
      </w:pPr>
      <w:r w:rsidRPr="004D3B79">
        <w:rPr>
          <w:sz w:val="20"/>
          <w:szCs w:val="20"/>
        </w:rPr>
        <w:t xml:space="preserve">Öğrencilerin Alsancak’ta bulunan Dokuz Eylül Sürekli Eğitim </w:t>
      </w:r>
      <w:proofErr w:type="spellStart"/>
      <w:r w:rsidRPr="004D3B79">
        <w:rPr>
          <w:sz w:val="20"/>
          <w:szCs w:val="20"/>
        </w:rPr>
        <w:t>Merkezi’den</w:t>
      </w:r>
      <w:proofErr w:type="spellEnd"/>
      <w:r w:rsidRPr="004D3B79">
        <w:rPr>
          <w:sz w:val="20"/>
          <w:szCs w:val="20"/>
        </w:rPr>
        <w:t xml:space="preserve"> (DESEM) faydalanma olanakları vardır. Rektörlük binasının içinde bulunan bu merkezde sinema, kafeterya ve çeşitli gelişim kursları bulunmaktadır. Üniversitenin sağlık yerleşkesi alanında düzenlenen “Çarşamba Etkinlikleri”’</w:t>
      </w:r>
      <w:proofErr w:type="spellStart"/>
      <w:r w:rsidRPr="004D3B79">
        <w:rPr>
          <w:sz w:val="20"/>
          <w:szCs w:val="20"/>
        </w:rPr>
        <w:t>nde</w:t>
      </w:r>
      <w:proofErr w:type="spellEnd"/>
      <w:r w:rsidRPr="004D3B79">
        <w:rPr>
          <w:sz w:val="20"/>
          <w:szCs w:val="20"/>
        </w:rPr>
        <w:t xml:space="preserve"> sunulan müzik ve şiir dinletilerine, konserlere, ünlülerle buluşmaya, tiyatro gösterilerine öğrenciler ücretsiz katılabilmektedir. Ayrıca öğrenciler üniversite genelinde düzenlenen bahar şenliklerine katılabilmektedir. Hemşirelik Fakültesine 100 m mesafede yerleşkenin </w:t>
      </w:r>
      <w:proofErr w:type="spellStart"/>
      <w:r w:rsidRPr="004D3B79">
        <w:rPr>
          <w:sz w:val="20"/>
          <w:szCs w:val="20"/>
        </w:rPr>
        <w:t>s</w:t>
      </w:r>
      <w:r w:rsidR="00CB0A1E" w:rsidRPr="004D3B79">
        <w:rPr>
          <w:sz w:val="20"/>
          <w:szCs w:val="20"/>
        </w:rPr>
        <w:t>PÇ</w:t>
      </w:r>
      <w:r w:rsidRPr="004D3B79">
        <w:rPr>
          <w:sz w:val="20"/>
          <w:szCs w:val="20"/>
        </w:rPr>
        <w:t>r</w:t>
      </w:r>
      <w:proofErr w:type="spellEnd"/>
      <w:r w:rsidRPr="004D3B79">
        <w:rPr>
          <w:sz w:val="20"/>
          <w:szCs w:val="20"/>
        </w:rPr>
        <w:t xml:space="preserve"> tesisleri ve yüzme havuzu da bulunmaktadır. Fakültemiz bünyesinde öğrencilerimizin toplumsal duyarlılığını geliştirmeye yönelik Organ Bağışı Topluluğu, </w:t>
      </w:r>
      <w:proofErr w:type="spellStart"/>
      <w:r w:rsidRPr="004D3B79">
        <w:rPr>
          <w:sz w:val="20"/>
          <w:szCs w:val="20"/>
        </w:rPr>
        <w:t>Geridönüşüm</w:t>
      </w:r>
      <w:proofErr w:type="spellEnd"/>
      <w:r w:rsidRPr="004D3B79">
        <w:rPr>
          <w:sz w:val="20"/>
          <w:szCs w:val="20"/>
        </w:rPr>
        <w:t xml:space="preserve"> Topluluğu gibi topluluklar öğretim elemanlarının danışmanlığında 2018 yılı içinde çalışmalarına başlamıştır. Ayrıca öğrencilerin sanatsal faaliyetlerde bulunabilmeleri için Tiyatro Topluluğu ile Müzik ve </w:t>
      </w:r>
      <w:proofErr w:type="spellStart"/>
      <w:r w:rsidRPr="004D3B79">
        <w:rPr>
          <w:sz w:val="20"/>
          <w:szCs w:val="20"/>
        </w:rPr>
        <w:t>Ritm</w:t>
      </w:r>
      <w:proofErr w:type="spellEnd"/>
      <w:r w:rsidRPr="004D3B79">
        <w:rPr>
          <w:sz w:val="20"/>
          <w:szCs w:val="20"/>
        </w:rPr>
        <w:t xml:space="preserve"> Topluluğu öğretim elemanlarının danışmanlığında öğrencilerle birlikte 2018 yılından itibaren etkinliklerini sürdürmektedir. Öğrenciler, fakültenin girişinde ve zemin katında yer alan elektronik panolardan rektörlük duyurularını takip edebilmektedirler.  </w:t>
      </w:r>
    </w:p>
    <w:p w14:paraId="6A77ECF5" w14:textId="77777777" w:rsidR="00234A38" w:rsidRPr="004D3B79" w:rsidRDefault="00234A38" w:rsidP="00234A38">
      <w:pPr>
        <w:spacing w:before="100" w:beforeAutospacing="1" w:after="100" w:afterAutospacing="1" w:line="360" w:lineRule="auto"/>
        <w:outlineLvl w:val="2"/>
        <w:rPr>
          <w:b/>
          <w:bCs/>
          <w:i/>
          <w:sz w:val="20"/>
          <w:szCs w:val="20"/>
        </w:rPr>
      </w:pPr>
      <w:bookmarkStart w:id="259" w:name="_Toc459385990"/>
      <w:bookmarkStart w:id="260" w:name="_Toc516583442"/>
      <w:bookmarkStart w:id="261" w:name="_Toc517951429"/>
      <w:bookmarkStart w:id="262" w:name="_Toc45620363"/>
      <w:r w:rsidRPr="004D3B79">
        <w:rPr>
          <w:b/>
          <w:bCs/>
          <w:i/>
          <w:sz w:val="20"/>
          <w:szCs w:val="20"/>
        </w:rPr>
        <w:t>Kütüphane ve Bilgisayar</w:t>
      </w:r>
      <w:bookmarkEnd w:id="259"/>
      <w:bookmarkEnd w:id="260"/>
      <w:bookmarkEnd w:id="261"/>
      <w:bookmarkEnd w:id="262"/>
    </w:p>
    <w:p w14:paraId="15CA6E1D" w14:textId="77777777" w:rsidR="00234A38" w:rsidRPr="004D3B79" w:rsidRDefault="00234A38" w:rsidP="00234A38">
      <w:pPr>
        <w:spacing w:line="360" w:lineRule="auto"/>
        <w:jc w:val="both"/>
        <w:rPr>
          <w:sz w:val="20"/>
          <w:szCs w:val="20"/>
        </w:rPr>
      </w:pPr>
      <w:r w:rsidRPr="004D3B79">
        <w:rPr>
          <w:sz w:val="20"/>
          <w:szCs w:val="20"/>
        </w:rPr>
        <w:t xml:space="preserve">Hemşirelik Fakültesi içerisinde fakülteye ait okuma salonu bulunmaktadır. Öğrencilerimiz Tıp Fakültesi kütüphanesinden de faydalanmaktadırlar. Fakültemizde okuma salonunun yanı sıra bilgisayar odası bulunmaktadır. Ayrıca yerleşkeye ait bilgisayar laboratuvarından da öğrenciler yararlanabilmektedirler. Ders tanıtım formlarında öğrencilerin ilgili kaynaklara rahatça ulaşabilmeleri için gerekli olan kütüphane, e-dergi, e-kitap gibi bağlantılar yer almaktadır. </w:t>
      </w:r>
    </w:p>
    <w:p w14:paraId="11EF12B9" w14:textId="77777777" w:rsidR="00234A38" w:rsidRPr="004D3B79" w:rsidRDefault="00234A38" w:rsidP="00234A38">
      <w:pPr>
        <w:spacing w:before="100" w:beforeAutospacing="1" w:after="100" w:afterAutospacing="1" w:line="360" w:lineRule="auto"/>
        <w:outlineLvl w:val="2"/>
        <w:rPr>
          <w:b/>
          <w:bCs/>
          <w:i/>
          <w:sz w:val="20"/>
          <w:szCs w:val="20"/>
        </w:rPr>
      </w:pPr>
      <w:bookmarkStart w:id="263" w:name="_Toc459385991"/>
      <w:bookmarkStart w:id="264" w:name="_Toc516583443"/>
      <w:bookmarkStart w:id="265" w:name="_Toc517951430"/>
      <w:bookmarkStart w:id="266" w:name="_Toc45620364"/>
      <w:r w:rsidRPr="004D3B79">
        <w:rPr>
          <w:b/>
          <w:bCs/>
          <w:i/>
          <w:sz w:val="20"/>
          <w:szCs w:val="20"/>
        </w:rPr>
        <w:t>Öğrenci Yurdu</w:t>
      </w:r>
      <w:bookmarkEnd w:id="263"/>
      <w:bookmarkEnd w:id="264"/>
      <w:bookmarkEnd w:id="265"/>
      <w:bookmarkEnd w:id="266"/>
    </w:p>
    <w:p w14:paraId="1BAE01ED" w14:textId="6D03B7CB" w:rsidR="00234A38" w:rsidRDefault="00234A38" w:rsidP="00234A38">
      <w:pPr>
        <w:spacing w:line="360" w:lineRule="auto"/>
        <w:jc w:val="both"/>
        <w:rPr>
          <w:sz w:val="20"/>
          <w:szCs w:val="20"/>
        </w:rPr>
      </w:pPr>
      <w:r w:rsidRPr="004D3B79">
        <w:rPr>
          <w:sz w:val="20"/>
          <w:szCs w:val="20"/>
        </w:rPr>
        <w:t>Kredi Yurtlar Kurumuna bağlı olarak Atatürk (</w:t>
      </w:r>
      <w:proofErr w:type="spellStart"/>
      <w:r w:rsidRPr="004D3B79">
        <w:rPr>
          <w:sz w:val="20"/>
          <w:szCs w:val="20"/>
        </w:rPr>
        <w:t>İnciraltı</w:t>
      </w:r>
      <w:proofErr w:type="spellEnd"/>
      <w:r w:rsidRPr="004D3B79">
        <w:rPr>
          <w:sz w:val="20"/>
          <w:szCs w:val="20"/>
        </w:rPr>
        <w:t>) Yurdu, Buca Kız Yurdu, Gaziemir Öğrenci Yurdu, Ege Öğrenci Yurdu öğrencilere hizmet vermektedir. Atatürk (</w:t>
      </w:r>
      <w:proofErr w:type="spellStart"/>
      <w:r w:rsidRPr="004D3B79">
        <w:rPr>
          <w:sz w:val="20"/>
          <w:szCs w:val="20"/>
        </w:rPr>
        <w:t>İnciraltı</w:t>
      </w:r>
      <w:proofErr w:type="spellEnd"/>
      <w:r w:rsidRPr="004D3B79">
        <w:rPr>
          <w:sz w:val="20"/>
          <w:szCs w:val="20"/>
        </w:rPr>
        <w:t xml:space="preserve">) yurdu bulunduğu yer itibariyle İzmirliler tarafından eğlenme ve dinlenme yeri olarak kabul edilen </w:t>
      </w:r>
      <w:proofErr w:type="spellStart"/>
      <w:r w:rsidRPr="004D3B79">
        <w:rPr>
          <w:sz w:val="20"/>
          <w:szCs w:val="20"/>
        </w:rPr>
        <w:t>İnciraltı’ndadır</w:t>
      </w:r>
      <w:proofErr w:type="spellEnd"/>
      <w:r w:rsidRPr="004D3B79">
        <w:rPr>
          <w:sz w:val="20"/>
          <w:szCs w:val="20"/>
        </w:rPr>
        <w:t xml:space="preserve">. </w:t>
      </w:r>
      <w:proofErr w:type="spellStart"/>
      <w:r w:rsidRPr="004D3B79">
        <w:rPr>
          <w:sz w:val="20"/>
          <w:szCs w:val="20"/>
        </w:rPr>
        <w:t>İnciraltı</w:t>
      </w:r>
      <w:proofErr w:type="spellEnd"/>
      <w:r w:rsidRPr="004D3B79">
        <w:rPr>
          <w:sz w:val="20"/>
          <w:szCs w:val="20"/>
        </w:rPr>
        <w:t xml:space="preserve"> denizi ve ortamıyla öğrenciler için pek çok olanak sağlamaktadır. </w:t>
      </w:r>
      <w:proofErr w:type="spellStart"/>
      <w:r w:rsidRPr="004D3B79">
        <w:rPr>
          <w:sz w:val="20"/>
          <w:szCs w:val="20"/>
        </w:rPr>
        <w:t>İnciraltı</w:t>
      </w:r>
      <w:proofErr w:type="spellEnd"/>
      <w:r w:rsidRPr="004D3B79">
        <w:rPr>
          <w:sz w:val="20"/>
          <w:szCs w:val="20"/>
        </w:rPr>
        <w:t xml:space="preserve"> öğrenci yurdu, hemşirelik fakültesinin de yer aldığı sağlık yerleşkesine arabayla beş dk, yürüyerek 20 dk mesafededir. Yurt deniz kenarında bulunmakta olup; her odada banyo, tuvalet ve balkon bulunmaktadır. Ayrıca yurdun hemen yanında alışveriş merkezi yer almaktadır. Dokuz Eylül Üniversitesi Başkanlığına bağlı olarak hizmet veren Buca kız öğrenci yurdu Buca Eğitim Fakültesi Yerleşkesi içinde, 2 bloktan oluşmakta, 504 yatak kapasitesi, iki ve dört kişilik odaları ile üniversitenin kız öğrencilerine hizmet sunmaktadır. Kredi ve Yurtlar Kurumuna bağlı Gaziemir Öğrenci Yurdu 3 bloktan oluşmakta ve kız öğrencilere hizmet sunmaktadır. Ege Üniversitesi Kampüsü içerisinde yer alan Kredi ve Yurtlar Kurumu’na bağlı Ege Öğrenci Yurdu, 350 dönümlük alanda kurulmuş olup 5.210 yatak kapasiteli 13 bloktan oluşmaktadır. Yurtta; çalışma salonları, kütüphane, oyun ve TV salonu, özel çamaşır yıkama ve ütü bölümü, kantin ve </w:t>
      </w:r>
      <w:proofErr w:type="spellStart"/>
      <w:r w:rsidRPr="004D3B79">
        <w:rPr>
          <w:sz w:val="20"/>
          <w:szCs w:val="20"/>
        </w:rPr>
        <w:t>cafeler</w:t>
      </w:r>
      <w:proofErr w:type="spellEnd"/>
      <w:r w:rsidRPr="004D3B79">
        <w:rPr>
          <w:sz w:val="20"/>
          <w:szCs w:val="20"/>
        </w:rPr>
        <w:t xml:space="preserve">, kuaförler, üç basketbol ve iki voleybol sahası bulunmaktadır. Ayrıca İzmir’de çok sayıda özel öğrenci yurdu da öğrencilere hizmet vermektedir. </w:t>
      </w:r>
    </w:p>
    <w:p w14:paraId="42AEE90C" w14:textId="77777777" w:rsidR="000A4274" w:rsidRPr="004D3B79" w:rsidRDefault="000A4274" w:rsidP="00234A38">
      <w:pPr>
        <w:spacing w:line="360" w:lineRule="auto"/>
        <w:jc w:val="both"/>
        <w:rPr>
          <w:sz w:val="20"/>
          <w:szCs w:val="20"/>
        </w:rPr>
      </w:pPr>
    </w:p>
    <w:p w14:paraId="7D8C95D8" w14:textId="77777777" w:rsidR="00B4678E" w:rsidRPr="004D3B79" w:rsidRDefault="00B4678E" w:rsidP="00234A38">
      <w:pPr>
        <w:spacing w:line="360" w:lineRule="auto"/>
        <w:jc w:val="both"/>
        <w:rPr>
          <w:sz w:val="20"/>
          <w:szCs w:val="20"/>
        </w:rPr>
      </w:pPr>
    </w:p>
    <w:p w14:paraId="155D7AE1" w14:textId="77777777" w:rsidR="00234A38" w:rsidRPr="004D3B79" w:rsidRDefault="00234A38" w:rsidP="006153AD">
      <w:pPr>
        <w:pStyle w:val="Balk1"/>
      </w:pPr>
      <w:bookmarkStart w:id="267" w:name="_Toc459385992"/>
      <w:bookmarkStart w:id="268" w:name="_Toc45620365"/>
      <w:bookmarkStart w:id="269" w:name="_Toc139625600"/>
      <w:r w:rsidRPr="004D3B79">
        <w:t xml:space="preserve">4.2. </w:t>
      </w:r>
      <w:proofErr w:type="spellStart"/>
      <w:r w:rsidRPr="004D3B79">
        <w:t>Öğrenci</w:t>
      </w:r>
      <w:proofErr w:type="spellEnd"/>
      <w:r w:rsidRPr="004D3B79">
        <w:t xml:space="preserve"> </w:t>
      </w:r>
      <w:proofErr w:type="spellStart"/>
      <w:r w:rsidRPr="004D3B79">
        <w:t>Sağlığı</w:t>
      </w:r>
      <w:bookmarkEnd w:id="267"/>
      <w:bookmarkEnd w:id="268"/>
      <w:bookmarkEnd w:id="269"/>
      <w:proofErr w:type="spellEnd"/>
    </w:p>
    <w:p w14:paraId="7F7DE9A1" w14:textId="50EDC5EA" w:rsidR="008E31C2" w:rsidRPr="004D3B79" w:rsidRDefault="00234A38" w:rsidP="00234A38">
      <w:pPr>
        <w:spacing w:line="360" w:lineRule="auto"/>
        <w:jc w:val="both"/>
        <w:rPr>
          <w:sz w:val="20"/>
          <w:szCs w:val="20"/>
        </w:rPr>
      </w:pPr>
      <w:r w:rsidRPr="004D3B79">
        <w:rPr>
          <w:sz w:val="20"/>
          <w:szCs w:val="20"/>
        </w:rPr>
        <w:t xml:space="preserve">Herhangi bir sosyal güvencesi olmayan öğrenciler öğrenci işlerine başvurmaktadırlar. Öğrenciler buradan aldıkları formları doldurarak DEÜ rektörlük binasında bulunan Sağlık Kültür ve </w:t>
      </w:r>
      <w:proofErr w:type="spellStart"/>
      <w:r w:rsidRPr="004D3B79">
        <w:rPr>
          <w:sz w:val="20"/>
          <w:szCs w:val="20"/>
        </w:rPr>
        <w:t>S</w:t>
      </w:r>
      <w:r w:rsidR="00CB0A1E" w:rsidRPr="004D3B79">
        <w:rPr>
          <w:sz w:val="20"/>
          <w:szCs w:val="20"/>
        </w:rPr>
        <w:t>PÇ</w:t>
      </w:r>
      <w:r w:rsidRPr="004D3B79">
        <w:rPr>
          <w:sz w:val="20"/>
          <w:szCs w:val="20"/>
        </w:rPr>
        <w:t>r</w:t>
      </w:r>
      <w:proofErr w:type="spellEnd"/>
      <w:r w:rsidRPr="004D3B79">
        <w:rPr>
          <w:sz w:val="20"/>
          <w:szCs w:val="20"/>
        </w:rPr>
        <w:t xml:space="preserve"> Dairesi Başkanlığı’na teslim etmektedirler. Burada gerekli işlemler yapıldıktan sonra öğrenciler Buca’da üniversitemiz Tınaztepe yerleşkesinde yer alan </w:t>
      </w:r>
      <w:proofErr w:type="spellStart"/>
      <w:r w:rsidRPr="004D3B79">
        <w:rPr>
          <w:sz w:val="20"/>
          <w:szCs w:val="20"/>
        </w:rPr>
        <w:t>medikodan</w:t>
      </w:r>
      <w:proofErr w:type="spellEnd"/>
      <w:r w:rsidRPr="004D3B79">
        <w:rPr>
          <w:sz w:val="20"/>
          <w:szCs w:val="20"/>
        </w:rPr>
        <w:t xml:space="preserve"> faydalanabilmektedirler. Klinik uygulamalara başlamadan önce birinci sınıf öğrencileri bağlı bulundukları Aile Sağlığı Merkezlerine yönlendirilerek Hepatit B aşılarının yapılması sağlanmaktadır. Ayrıca klinik uygulamaya başlamadan önce tüm öğrenciler çalışan güvenliği konusunda sertifikalı eğitim almaktadırlar.  </w:t>
      </w:r>
    </w:p>
    <w:p w14:paraId="5DC6C5C2" w14:textId="435C42D6" w:rsidR="008E31C2" w:rsidRPr="004D3B79" w:rsidRDefault="008E31C2" w:rsidP="00234A38">
      <w:pPr>
        <w:spacing w:line="360" w:lineRule="auto"/>
        <w:jc w:val="both"/>
        <w:rPr>
          <w:sz w:val="20"/>
          <w:szCs w:val="20"/>
        </w:rPr>
      </w:pPr>
    </w:p>
    <w:p w14:paraId="32B576E0" w14:textId="77777777" w:rsidR="00234A38" w:rsidRPr="004D3B79" w:rsidRDefault="00234A38" w:rsidP="006153AD">
      <w:pPr>
        <w:pStyle w:val="Balk1"/>
      </w:pPr>
      <w:bookmarkStart w:id="270" w:name="_Toc459385993"/>
      <w:bookmarkStart w:id="271" w:name="_Toc45620366"/>
      <w:bookmarkStart w:id="272" w:name="_Toc139625601"/>
      <w:r w:rsidRPr="004D3B79">
        <w:t xml:space="preserve">4.3. </w:t>
      </w:r>
      <w:proofErr w:type="spellStart"/>
      <w:r w:rsidRPr="004D3B79">
        <w:t>Öğrenci</w:t>
      </w:r>
      <w:proofErr w:type="spellEnd"/>
      <w:r w:rsidRPr="004D3B79">
        <w:t xml:space="preserve"> </w:t>
      </w:r>
      <w:proofErr w:type="spellStart"/>
      <w:r w:rsidRPr="004D3B79">
        <w:t>Bursları</w:t>
      </w:r>
      <w:bookmarkEnd w:id="270"/>
      <w:bookmarkEnd w:id="271"/>
      <w:bookmarkEnd w:id="272"/>
      <w:proofErr w:type="spellEnd"/>
    </w:p>
    <w:p w14:paraId="769E36B4" w14:textId="31001082" w:rsidR="008E5E53" w:rsidRPr="004709D0" w:rsidRDefault="00234A38" w:rsidP="003362CB">
      <w:pPr>
        <w:spacing w:line="360" w:lineRule="auto"/>
        <w:jc w:val="both"/>
        <w:rPr>
          <w:sz w:val="20"/>
          <w:szCs w:val="20"/>
        </w:rPr>
      </w:pPr>
      <w:r w:rsidRPr="004D3B79">
        <w:rPr>
          <w:sz w:val="20"/>
          <w:szCs w:val="20"/>
        </w:rPr>
        <w:t xml:space="preserve">Öğrenciler için burs olanakları bulunmaktadır. DEÜ Sağlık Kültür </w:t>
      </w:r>
      <w:proofErr w:type="spellStart"/>
      <w:r w:rsidRPr="004D3B79">
        <w:rPr>
          <w:sz w:val="20"/>
          <w:szCs w:val="20"/>
        </w:rPr>
        <w:t>S</w:t>
      </w:r>
      <w:r w:rsidR="00CB0A1E" w:rsidRPr="004D3B79">
        <w:rPr>
          <w:sz w:val="20"/>
          <w:szCs w:val="20"/>
        </w:rPr>
        <w:t>PÇ</w:t>
      </w:r>
      <w:r w:rsidRPr="004D3B79">
        <w:rPr>
          <w:sz w:val="20"/>
          <w:szCs w:val="20"/>
        </w:rPr>
        <w:t>r</w:t>
      </w:r>
      <w:proofErr w:type="spellEnd"/>
      <w:r w:rsidRPr="004D3B79">
        <w:rPr>
          <w:sz w:val="20"/>
          <w:szCs w:val="20"/>
        </w:rPr>
        <w:t xml:space="preserve"> dairesi öğrencilere ücretsiz yemek bursu vermektedir. Vehbi Koç Vakfı, Türk Eğitim Vakfı, </w:t>
      </w:r>
      <w:proofErr w:type="spellStart"/>
      <w:r w:rsidRPr="004D3B79">
        <w:rPr>
          <w:sz w:val="20"/>
          <w:szCs w:val="20"/>
        </w:rPr>
        <w:t>Nevvar</w:t>
      </w:r>
      <w:proofErr w:type="spellEnd"/>
      <w:r w:rsidRPr="004D3B79">
        <w:rPr>
          <w:sz w:val="20"/>
          <w:szCs w:val="20"/>
        </w:rPr>
        <w:t xml:space="preserve"> Salih </w:t>
      </w:r>
      <w:proofErr w:type="spellStart"/>
      <w:r w:rsidRPr="004D3B79">
        <w:rPr>
          <w:sz w:val="20"/>
          <w:szCs w:val="20"/>
        </w:rPr>
        <w:t>İşgören</w:t>
      </w:r>
      <w:proofErr w:type="spellEnd"/>
      <w:r w:rsidRPr="004D3B79">
        <w:rPr>
          <w:sz w:val="20"/>
          <w:szCs w:val="20"/>
        </w:rPr>
        <w:t xml:space="preserve"> Vakfı, Verem Savaş Derneği ve Dokuz Eylül Üniversitesi öğretim elemanları tarafından oluşturulan havuzdan öğrencilerimize burs verilmektedir. Dokuz Eylül Üniversitesi Rektörlüğü tarafından gereksinimi olan öğrencilere sınırlı sayıda çalışma karşılığı burs imkanı</w:t>
      </w:r>
      <w:r w:rsidR="002D0739" w:rsidRPr="004D3B79">
        <w:rPr>
          <w:sz w:val="20"/>
          <w:szCs w:val="20"/>
        </w:rPr>
        <w:t xml:space="preserve"> </w:t>
      </w:r>
      <w:r w:rsidRPr="004D3B79">
        <w:rPr>
          <w:sz w:val="20"/>
          <w:szCs w:val="20"/>
        </w:rPr>
        <w:t>da verilmektedir. Ayrıca Çağdaş Yaşamı Destekleme Derneği gibi dernekler ve Yüksek Öğrenim Kredi ve Yurtlar Kurumu öğrencilerin bireysel başvuruları ile burs sağlamaktadır. Burs başvuruları tarihleri ve koşulları fakültenin girişinde bulunan panodan takip edilmektedir. Burslarla ilgili olarak öğrenciler öğrenci işlerine başvurmaktadır. Fakültemizde burs ihtiyacı olan öğrenciler, bu isteklerini danışmanlarıyla paylaşıp; danışmanların burs komisyonu ile irtibata geçmesi sonucunda ve burs komisyonunun kararları doğrultusunda yardım alabilmektedirler.</w:t>
      </w:r>
    </w:p>
    <w:sectPr w:rsidR="008E5E53" w:rsidRPr="004709D0" w:rsidSect="001B2828">
      <w:footerReference w:type="default" r:id="rId63"/>
      <w:type w:val="continuous"/>
      <w:pgSz w:w="11906" w:h="16838"/>
      <w:pgMar w:top="141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E210E" w14:textId="77777777" w:rsidR="0016210C" w:rsidRDefault="0016210C">
      <w:r>
        <w:separator/>
      </w:r>
    </w:p>
  </w:endnote>
  <w:endnote w:type="continuationSeparator" w:id="0">
    <w:p w14:paraId="20106E26" w14:textId="77777777" w:rsidR="0016210C" w:rsidRDefault="0016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425D" w14:textId="77777777" w:rsidR="00B62EF0" w:rsidRDefault="00B62EF0">
    <w:pPr>
      <w:pStyle w:val="AltBilgi"/>
      <w:jc w:val="right"/>
    </w:pPr>
    <w:r>
      <w:fldChar w:fldCharType="begin"/>
    </w:r>
    <w:r>
      <w:instrText>PAGE   \* MERGEFORMAT</w:instrText>
    </w:r>
    <w:r>
      <w:fldChar w:fldCharType="separate"/>
    </w:r>
    <w:r>
      <w:rPr>
        <w:noProof/>
      </w:rPr>
      <w:t>56</w:t>
    </w:r>
    <w:r>
      <w:fldChar w:fldCharType="end"/>
    </w:r>
  </w:p>
  <w:p w14:paraId="400B9E03" w14:textId="77777777" w:rsidR="00B62EF0" w:rsidRDefault="00B62EF0">
    <w:pPr>
      <w:pStyle w:val="AltBilgi"/>
    </w:pPr>
  </w:p>
  <w:p w14:paraId="18B9A3B9" w14:textId="77777777" w:rsidR="00B62EF0" w:rsidRDefault="00B62EF0"/>
  <w:p w14:paraId="24CAA063" w14:textId="77777777" w:rsidR="00B62EF0" w:rsidRDefault="00B62EF0"/>
  <w:p w14:paraId="0C77C7F1" w14:textId="77777777" w:rsidR="00B62EF0" w:rsidRDefault="00B62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C61EE" w14:textId="77777777" w:rsidR="0016210C" w:rsidRDefault="0016210C">
      <w:r>
        <w:separator/>
      </w:r>
    </w:p>
  </w:footnote>
  <w:footnote w:type="continuationSeparator" w:id="0">
    <w:p w14:paraId="66B165DA" w14:textId="77777777" w:rsidR="0016210C" w:rsidRDefault="0016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530"/>
    <w:multiLevelType w:val="hybridMultilevel"/>
    <w:tmpl w:val="258A6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C27C3"/>
    <w:multiLevelType w:val="hybridMultilevel"/>
    <w:tmpl w:val="23C49EE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6BB551A"/>
    <w:multiLevelType w:val="hybridMultilevel"/>
    <w:tmpl w:val="27AC660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074E74CC"/>
    <w:multiLevelType w:val="hybridMultilevel"/>
    <w:tmpl w:val="FBF48380"/>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07C25A01"/>
    <w:multiLevelType w:val="hybridMultilevel"/>
    <w:tmpl w:val="4EDCB368"/>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38015E"/>
    <w:multiLevelType w:val="multilevel"/>
    <w:tmpl w:val="398E8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51329C"/>
    <w:multiLevelType w:val="hybridMultilevel"/>
    <w:tmpl w:val="BBF64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472E32"/>
    <w:multiLevelType w:val="hybridMultilevel"/>
    <w:tmpl w:val="B2AE3D90"/>
    <w:lvl w:ilvl="0" w:tplc="041F0001">
      <w:start w:val="1"/>
      <w:numFmt w:val="bullet"/>
      <w:lvlText w:val=""/>
      <w:lvlJc w:val="left"/>
      <w:pPr>
        <w:tabs>
          <w:tab w:val="num" w:pos="360"/>
        </w:tabs>
        <w:ind w:left="360" w:hanging="360"/>
      </w:pPr>
      <w:rPr>
        <w:rFonts w:ascii="Symbol" w:hAnsi="Symbol" w:hint="default"/>
      </w:rPr>
    </w:lvl>
    <w:lvl w:ilvl="1" w:tplc="9C04E998" w:tentative="1">
      <w:start w:val="1"/>
      <w:numFmt w:val="bullet"/>
      <w:lvlText w:val=""/>
      <w:lvlJc w:val="left"/>
      <w:pPr>
        <w:tabs>
          <w:tab w:val="num" w:pos="1080"/>
        </w:tabs>
        <w:ind w:left="1080" w:hanging="360"/>
      </w:pPr>
      <w:rPr>
        <w:rFonts w:ascii="Wingdings" w:hAnsi="Wingdings" w:hint="default"/>
      </w:rPr>
    </w:lvl>
    <w:lvl w:ilvl="2" w:tplc="EF3EBC36" w:tentative="1">
      <w:start w:val="1"/>
      <w:numFmt w:val="bullet"/>
      <w:lvlText w:val=""/>
      <w:lvlJc w:val="left"/>
      <w:pPr>
        <w:tabs>
          <w:tab w:val="num" w:pos="1800"/>
        </w:tabs>
        <w:ind w:left="1800" w:hanging="360"/>
      </w:pPr>
      <w:rPr>
        <w:rFonts w:ascii="Wingdings" w:hAnsi="Wingdings" w:hint="default"/>
      </w:rPr>
    </w:lvl>
    <w:lvl w:ilvl="3" w:tplc="021891B4" w:tentative="1">
      <w:start w:val="1"/>
      <w:numFmt w:val="bullet"/>
      <w:lvlText w:val=""/>
      <w:lvlJc w:val="left"/>
      <w:pPr>
        <w:tabs>
          <w:tab w:val="num" w:pos="2520"/>
        </w:tabs>
        <w:ind w:left="2520" w:hanging="360"/>
      </w:pPr>
      <w:rPr>
        <w:rFonts w:ascii="Wingdings" w:hAnsi="Wingdings" w:hint="default"/>
      </w:rPr>
    </w:lvl>
    <w:lvl w:ilvl="4" w:tplc="4540121A" w:tentative="1">
      <w:start w:val="1"/>
      <w:numFmt w:val="bullet"/>
      <w:lvlText w:val=""/>
      <w:lvlJc w:val="left"/>
      <w:pPr>
        <w:tabs>
          <w:tab w:val="num" w:pos="3240"/>
        </w:tabs>
        <w:ind w:left="3240" w:hanging="360"/>
      </w:pPr>
      <w:rPr>
        <w:rFonts w:ascii="Wingdings" w:hAnsi="Wingdings" w:hint="default"/>
      </w:rPr>
    </w:lvl>
    <w:lvl w:ilvl="5" w:tplc="D548B180" w:tentative="1">
      <w:start w:val="1"/>
      <w:numFmt w:val="bullet"/>
      <w:lvlText w:val=""/>
      <w:lvlJc w:val="left"/>
      <w:pPr>
        <w:tabs>
          <w:tab w:val="num" w:pos="3960"/>
        </w:tabs>
        <w:ind w:left="3960" w:hanging="360"/>
      </w:pPr>
      <w:rPr>
        <w:rFonts w:ascii="Wingdings" w:hAnsi="Wingdings" w:hint="default"/>
      </w:rPr>
    </w:lvl>
    <w:lvl w:ilvl="6" w:tplc="06181118" w:tentative="1">
      <w:start w:val="1"/>
      <w:numFmt w:val="bullet"/>
      <w:lvlText w:val=""/>
      <w:lvlJc w:val="left"/>
      <w:pPr>
        <w:tabs>
          <w:tab w:val="num" w:pos="4680"/>
        </w:tabs>
        <w:ind w:left="4680" w:hanging="360"/>
      </w:pPr>
      <w:rPr>
        <w:rFonts w:ascii="Wingdings" w:hAnsi="Wingdings" w:hint="default"/>
      </w:rPr>
    </w:lvl>
    <w:lvl w:ilvl="7" w:tplc="19ECF3D8" w:tentative="1">
      <w:start w:val="1"/>
      <w:numFmt w:val="bullet"/>
      <w:lvlText w:val=""/>
      <w:lvlJc w:val="left"/>
      <w:pPr>
        <w:tabs>
          <w:tab w:val="num" w:pos="5400"/>
        </w:tabs>
        <w:ind w:left="5400" w:hanging="360"/>
      </w:pPr>
      <w:rPr>
        <w:rFonts w:ascii="Wingdings" w:hAnsi="Wingdings" w:hint="default"/>
      </w:rPr>
    </w:lvl>
    <w:lvl w:ilvl="8" w:tplc="4576400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99239B"/>
    <w:multiLevelType w:val="hybridMultilevel"/>
    <w:tmpl w:val="F39084F8"/>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6937AE"/>
    <w:multiLevelType w:val="multilevel"/>
    <w:tmpl w:val="C74C69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5074F58"/>
    <w:multiLevelType w:val="hybridMultilevel"/>
    <w:tmpl w:val="E4C4C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0578F2"/>
    <w:multiLevelType w:val="hybridMultilevel"/>
    <w:tmpl w:val="47946138"/>
    <w:lvl w:ilvl="0" w:tplc="21EA9292">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0B44F0"/>
    <w:multiLevelType w:val="hybridMultilevel"/>
    <w:tmpl w:val="C27C82D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7F66E79"/>
    <w:multiLevelType w:val="hybridMultilevel"/>
    <w:tmpl w:val="6172EC3C"/>
    <w:lvl w:ilvl="0" w:tplc="041F0001">
      <w:start w:val="1"/>
      <w:numFmt w:val="bullet"/>
      <w:lvlText w:val=""/>
      <w:lvlJc w:val="left"/>
      <w:pPr>
        <w:tabs>
          <w:tab w:val="num" w:pos="360"/>
        </w:tabs>
        <w:ind w:left="360" w:hanging="360"/>
      </w:pPr>
      <w:rPr>
        <w:rFonts w:ascii="Symbol" w:hAnsi="Symbol" w:hint="default"/>
      </w:rPr>
    </w:lvl>
    <w:lvl w:ilvl="1" w:tplc="EF3A25FA" w:tentative="1">
      <w:start w:val="1"/>
      <w:numFmt w:val="bullet"/>
      <w:lvlText w:val=""/>
      <w:lvlJc w:val="left"/>
      <w:pPr>
        <w:tabs>
          <w:tab w:val="num" w:pos="1080"/>
        </w:tabs>
        <w:ind w:left="1080" w:hanging="360"/>
      </w:pPr>
      <w:rPr>
        <w:rFonts w:ascii="Wingdings" w:hAnsi="Wingdings" w:hint="default"/>
      </w:rPr>
    </w:lvl>
    <w:lvl w:ilvl="2" w:tplc="4790C894" w:tentative="1">
      <w:start w:val="1"/>
      <w:numFmt w:val="bullet"/>
      <w:lvlText w:val=""/>
      <w:lvlJc w:val="left"/>
      <w:pPr>
        <w:tabs>
          <w:tab w:val="num" w:pos="1800"/>
        </w:tabs>
        <w:ind w:left="1800" w:hanging="360"/>
      </w:pPr>
      <w:rPr>
        <w:rFonts w:ascii="Wingdings" w:hAnsi="Wingdings" w:hint="default"/>
      </w:rPr>
    </w:lvl>
    <w:lvl w:ilvl="3" w:tplc="77CAF14C" w:tentative="1">
      <w:start w:val="1"/>
      <w:numFmt w:val="bullet"/>
      <w:lvlText w:val=""/>
      <w:lvlJc w:val="left"/>
      <w:pPr>
        <w:tabs>
          <w:tab w:val="num" w:pos="2520"/>
        </w:tabs>
        <w:ind w:left="2520" w:hanging="360"/>
      </w:pPr>
      <w:rPr>
        <w:rFonts w:ascii="Wingdings" w:hAnsi="Wingdings" w:hint="default"/>
      </w:rPr>
    </w:lvl>
    <w:lvl w:ilvl="4" w:tplc="A48E7A56" w:tentative="1">
      <w:start w:val="1"/>
      <w:numFmt w:val="bullet"/>
      <w:lvlText w:val=""/>
      <w:lvlJc w:val="left"/>
      <w:pPr>
        <w:tabs>
          <w:tab w:val="num" w:pos="3240"/>
        </w:tabs>
        <w:ind w:left="3240" w:hanging="360"/>
      </w:pPr>
      <w:rPr>
        <w:rFonts w:ascii="Wingdings" w:hAnsi="Wingdings" w:hint="default"/>
      </w:rPr>
    </w:lvl>
    <w:lvl w:ilvl="5" w:tplc="B26A0080" w:tentative="1">
      <w:start w:val="1"/>
      <w:numFmt w:val="bullet"/>
      <w:lvlText w:val=""/>
      <w:lvlJc w:val="left"/>
      <w:pPr>
        <w:tabs>
          <w:tab w:val="num" w:pos="3960"/>
        </w:tabs>
        <w:ind w:left="3960" w:hanging="360"/>
      </w:pPr>
      <w:rPr>
        <w:rFonts w:ascii="Wingdings" w:hAnsi="Wingdings" w:hint="default"/>
      </w:rPr>
    </w:lvl>
    <w:lvl w:ilvl="6" w:tplc="AEB840F8" w:tentative="1">
      <w:start w:val="1"/>
      <w:numFmt w:val="bullet"/>
      <w:lvlText w:val=""/>
      <w:lvlJc w:val="left"/>
      <w:pPr>
        <w:tabs>
          <w:tab w:val="num" w:pos="4680"/>
        </w:tabs>
        <w:ind w:left="4680" w:hanging="360"/>
      </w:pPr>
      <w:rPr>
        <w:rFonts w:ascii="Wingdings" w:hAnsi="Wingdings" w:hint="default"/>
      </w:rPr>
    </w:lvl>
    <w:lvl w:ilvl="7" w:tplc="C5667F10" w:tentative="1">
      <w:start w:val="1"/>
      <w:numFmt w:val="bullet"/>
      <w:lvlText w:val=""/>
      <w:lvlJc w:val="left"/>
      <w:pPr>
        <w:tabs>
          <w:tab w:val="num" w:pos="5400"/>
        </w:tabs>
        <w:ind w:left="5400" w:hanging="360"/>
      </w:pPr>
      <w:rPr>
        <w:rFonts w:ascii="Wingdings" w:hAnsi="Wingdings" w:hint="default"/>
      </w:rPr>
    </w:lvl>
    <w:lvl w:ilvl="8" w:tplc="E95AB23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EA6FCB"/>
    <w:multiLevelType w:val="hybridMultilevel"/>
    <w:tmpl w:val="42C2691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362DF0"/>
    <w:multiLevelType w:val="hybridMultilevel"/>
    <w:tmpl w:val="3DC06830"/>
    <w:lvl w:ilvl="0" w:tplc="041F0001">
      <w:start w:val="1"/>
      <w:numFmt w:val="bullet"/>
      <w:lvlText w:val=""/>
      <w:lvlJc w:val="left"/>
      <w:pPr>
        <w:tabs>
          <w:tab w:val="num" w:pos="720"/>
        </w:tabs>
        <w:ind w:left="720" w:hanging="360"/>
      </w:pPr>
      <w:rPr>
        <w:rFonts w:ascii="Symbol" w:eastAsia="Times New Roman" w:hAnsi="Symbol" w:cs="Times New Roman"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1F332902"/>
    <w:multiLevelType w:val="hybridMultilevel"/>
    <w:tmpl w:val="A5F64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D26923"/>
    <w:multiLevelType w:val="hybridMultilevel"/>
    <w:tmpl w:val="02F61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FF1082D"/>
    <w:multiLevelType w:val="hybridMultilevel"/>
    <w:tmpl w:val="8D2A25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3BD3189"/>
    <w:multiLevelType w:val="hybridMultilevel"/>
    <w:tmpl w:val="04860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652512E"/>
    <w:multiLevelType w:val="hybridMultilevel"/>
    <w:tmpl w:val="2AFC866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15:restartNumberingAfterBreak="0">
    <w:nsid w:val="28DB0DC2"/>
    <w:multiLevelType w:val="hybridMultilevel"/>
    <w:tmpl w:val="792E3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91007E9"/>
    <w:multiLevelType w:val="hybridMultilevel"/>
    <w:tmpl w:val="1F3A6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9501C94"/>
    <w:multiLevelType w:val="hybridMultilevel"/>
    <w:tmpl w:val="F2ECF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DE31DEC"/>
    <w:multiLevelType w:val="hybridMultilevel"/>
    <w:tmpl w:val="3B7A24F8"/>
    <w:lvl w:ilvl="0" w:tplc="0220E436">
      <w:start w:val="1"/>
      <w:numFmt w:val="decimal"/>
      <w:lvlText w:val="%1."/>
      <w:lvlJc w:val="left"/>
      <w:pPr>
        <w:ind w:left="747" w:hanging="360"/>
      </w:pPr>
      <w:rPr>
        <w:rFonts w:hint="default"/>
        <w:b w:val="0"/>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30" w15:restartNumberingAfterBreak="0">
    <w:nsid w:val="2E8C5F0C"/>
    <w:multiLevelType w:val="hybridMultilevel"/>
    <w:tmpl w:val="3D58B44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2F6E4A5B"/>
    <w:multiLevelType w:val="hybridMultilevel"/>
    <w:tmpl w:val="7F72B7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1E73954"/>
    <w:multiLevelType w:val="hybridMultilevel"/>
    <w:tmpl w:val="F2ECFA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469A04C"/>
    <w:multiLevelType w:val="multilevel"/>
    <w:tmpl w:val="0636B1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34B07AB4"/>
    <w:multiLevelType w:val="hybridMultilevel"/>
    <w:tmpl w:val="18B2DBA2"/>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15:restartNumberingAfterBreak="0">
    <w:nsid w:val="34F429E7"/>
    <w:multiLevelType w:val="hybridMultilevel"/>
    <w:tmpl w:val="637C08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36407D76"/>
    <w:multiLevelType w:val="hybridMultilevel"/>
    <w:tmpl w:val="BD6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6482276"/>
    <w:multiLevelType w:val="hybridMultilevel"/>
    <w:tmpl w:val="5D40C6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EE5583"/>
    <w:multiLevelType w:val="hybridMultilevel"/>
    <w:tmpl w:val="B3EAC472"/>
    <w:lvl w:ilvl="0" w:tplc="CF46700C">
      <w:start w:val="1"/>
      <w:numFmt w:val="decimal"/>
      <w:lvlText w:val="%1."/>
      <w:lvlJc w:val="left"/>
      <w:pPr>
        <w:ind w:left="502" w:hanging="360"/>
      </w:pPr>
      <w:rPr>
        <w:rFonts w:ascii="Courier New" w:hAnsi="Courier New" w:cs="Courier New" w:hint="default"/>
        <w:b w:val="0"/>
        <w:sz w:val="20"/>
        <w:szCs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15:restartNumberingAfterBreak="0">
    <w:nsid w:val="3A076277"/>
    <w:multiLevelType w:val="hybridMultilevel"/>
    <w:tmpl w:val="6814420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15:restartNumberingAfterBreak="0">
    <w:nsid w:val="3B270645"/>
    <w:multiLevelType w:val="hybridMultilevel"/>
    <w:tmpl w:val="CD8CE8F6"/>
    <w:lvl w:ilvl="0" w:tplc="BA3C054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3B671748"/>
    <w:multiLevelType w:val="hybridMultilevel"/>
    <w:tmpl w:val="DB2002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15:restartNumberingAfterBreak="0">
    <w:nsid w:val="3C013C52"/>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7F2332"/>
    <w:multiLevelType w:val="hybridMultilevel"/>
    <w:tmpl w:val="DC485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CCA5004"/>
    <w:multiLevelType w:val="hybridMultilevel"/>
    <w:tmpl w:val="EB50221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7" w15:restartNumberingAfterBreak="0">
    <w:nsid w:val="3FE900E6"/>
    <w:multiLevelType w:val="hybridMultilevel"/>
    <w:tmpl w:val="4ACCD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9" w15:restartNumberingAfterBreak="0">
    <w:nsid w:val="48F92BC2"/>
    <w:multiLevelType w:val="hybridMultilevel"/>
    <w:tmpl w:val="A0545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9366E5E"/>
    <w:multiLevelType w:val="hybridMultilevel"/>
    <w:tmpl w:val="C15ED5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4E276209"/>
    <w:multiLevelType w:val="hybridMultilevel"/>
    <w:tmpl w:val="AF8E5FF4"/>
    <w:lvl w:ilvl="0" w:tplc="041F0001">
      <w:start w:val="1"/>
      <w:numFmt w:val="bullet"/>
      <w:lvlText w:val=""/>
      <w:lvlJc w:val="left"/>
      <w:pPr>
        <w:tabs>
          <w:tab w:val="num" w:pos="360"/>
        </w:tabs>
        <w:ind w:left="360" w:hanging="360"/>
      </w:pPr>
      <w:rPr>
        <w:rFonts w:ascii="Symbol" w:hAnsi="Symbol" w:hint="default"/>
      </w:rPr>
    </w:lvl>
    <w:lvl w:ilvl="1" w:tplc="3C9C87A4" w:tentative="1">
      <w:start w:val="1"/>
      <w:numFmt w:val="bullet"/>
      <w:lvlText w:val=""/>
      <w:lvlJc w:val="left"/>
      <w:pPr>
        <w:tabs>
          <w:tab w:val="num" w:pos="1080"/>
        </w:tabs>
        <w:ind w:left="1080" w:hanging="360"/>
      </w:pPr>
      <w:rPr>
        <w:rFonts w:ascii="Wingdings" w:hAnsi="Wingdings" w:hint="default"/>
      </w:rPr>
    </w:lvl>
    <w:lvl w:ilvl="2" w:tplc="29761570" w:tentative="1">
      <w:start w:val="1"/>
      <w:numFmt w:val="bullet"/>
      <w:lvlText w:val=""/>
      <w:lvlJc w:val="left"/>
      <w:pPr>
        <w:tabs>
          <w:tab w:val="num" w:pos="1800"/>
        </w:tabs>
        <w:ind w:left="1800" w:hanging="360"/>
      </w:pPr>
      <w:rPr>
        <w:rFonts w:ascii="Wingdings" w:hAnsi="Wingdings" w:hint="default"/>
      </w:rPr>
    </w:lvl>
    <w:lvl w:ilvl="3" w:tplc="B5F4D46A" w:tentative="1">
      <w:start w:val="1"/>
      <w:numFmt w:val="bullet"/>
      <w:lvlText w:val=""/>
      <w:lvlJc w:val="left"/>
      <w:pPr>
        <w:tabs>
          <w:tab w:val="num" w:pos="2520"/>
        </w:tabs>
        <w:ind w:left="2520" w:hanging="360"/>
      </w:pPr>
      <w:rPr>
        <w:rFonts w:ascii="Wingdings" w:hAnsi="Wingdings" w:hint="default"/>
      </w:rPr>
    </w:lvl>
    <w:lvl w:ilvl="4" w:tplc="5EEAB63C" w:tentative="1">
      <w:start w:val="1"/>
      <w:numFmt w:val="bullet"/>
      <w:lvlText w:val=""/>
      <w:lvlJc w:val="left"/>
      <w:pPr>
        <w:tabs>
          <w:tab w:val="num" w:pos="3240"/>
        </w:tabs>
        <w:ind w:left="3240" w:hanging="360"/>
      </w:pPr>
      <w:rPr>
        <w:rFonts w:ascii="Wingdings" w:hAnsi="Wingdings" w:hint="default"/>
      </w:rPr>
    </w:lvl>
    <w:lvl w:ilvl="5" w:tplc="90D84E7C" w:tentative="1">
      <w:start w:val="1"/>
      <w:numFmt w:val="bullet"/>
      <w:lvlText w:val=""/>
      <w:lvlJc w:val="left"/>
      <w:pPr>
        <w:tabs>
          <w:tab w:val="num" w:pos="3960"/>
        </w:tabs>
        <w:ind w:left="3960" w:hanging="360"/>
      </w:pPr>
      <w:rPr>
        <w:rFonts w:ascii="Wingdings" w:hAnsi="Wingdings" w:hint="default"/>
      </w:rPr>
    </w:lvl>
    <w:lvl w:ilvl="6" w:tplc="6EB462D6" w:tentative="1">
      <w:start w:val="1"/>
      <w:numFmt w:val="bullet"/>
      <w:lvlText w:val=""/>
      <w:lvlJc w:val="left"/>
      <w:pPr>
        <w:tabs>
          <w:tab w:val="num" w:pos="4680"/>
        </w:tabs>
        <w:ind w:left="4680" w:hanging="360"/>
      </w:pPr>
      <w:rPr>
        <w:rFonts w:ascii="Wingdings" w:hAnsi="Wingdings" w:hint="default"/>
      </w:rPr>
    </w:lvl>
    <w:lvl w:ilvl="7" w:tplc="3A3EE7B2" w:tentative="1">
      <w:start w:val="1"/>
      <w:numFmt w:val="bullet"/>
      <w:lvlText w:val=""/>
      <w:lvlJc w:val="left"/>
      <w:pPr>
        <w:tabs>
          <w:tab w:val="num" w:pos="5400"/>
        </w:tabs>
        <w:ind w:left="5400" w:hanging="360"/>
      </w:pPr>
      <w:rPr>
        <w:rFonts w:ascii="Wingdings" w:hAnsi="Wingdings" w:hint="default"/>
      </w:rPr>
    </w:lvl>
    <w:lvl w:ilvl="8" w:tplc="4F306E08"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343AD7A"/>
    <w:multiLevelType w:val="hybridMultilevel"/>
    <w:tmpl w:val="BE7292B0"/>
    <w:lvl w:ilvl="0" w:tplc="EA9A9396">
      <w:start w:val="1"/>
      <w:numFmt w:val="upperRoman"/>
      <w:lvlText w:val="%1."/>
      <w:lvlJc w:val="left"/>
      <w:pPr>
        <w:ind w:left="720" w:hanging="360"/>
      </w:pPr>
    </w:lvl>
    <w:lvl w:ilvl="1" w:tplc="62B661B8">
      <w:start w:val="1"/>
      <w:numFmt w:val="lowerLetter"/>
      <w:lvlText w:val="%2."/>
      <w:lvlJc w:val="left"/>
      <w:pPr>
        <w:ind w:left="1440" w:hanging="360"/>
      </w:pPr>
    </w:lvl>
    <w:lvl w:ilvl="2" w:tplc="5050936A">
      <w:start w:val="1"/>
      <w:numFmt w:val="lowerRoman"/>
      <w:lvlText w:val="%3."/>
      <w:lvlJc w:val="right"/>
      <w:pPr>
        <w:ind w:left="2160" w:hanging="180"/>
      </w:pPr>
    </w:lvl>
    <w:lvl w:ilvl="3" w:tplc="E3F4C856">
      <w:start w:val="1"/>
      <w:numFmt w:val="decimal"/>
      <w:lvlText w:val="%4."/>
      <w:lvlJc w:val="left"/>
      <w:pPr>
        <w:ind w:left="2880" w:hanging="360"/>
      </w:pPr>
    </w:lvl>
    <w:lvl w:ilvl="4" w:tplc="FF923B26">
      <w:start w:val="1"/>
      <w:numFmt w:val="lowerLetter"/>
      <w:lvlText w:val="%5."/>
      <w:lvlJc w:val="left"/>
      <w:pPr>
        <w:ind w:left="3600" w:hanging="360"/>
      </w:pPr>
    </w:lvl>
    <w:lvl w:ilvl="5" w:tplc="89620A00">
      <w:start w:val="1"/>
      <w:numFmt w:val="lowerRoman"/>
      <w:lvlText w:val="%6."/>
      <w:lvlJc w:val="right"/>
      <w:pPr>
        <w:ind w:left="4320" w:hanging="180"/>
      </w:pPr>
    </w:lvl>
    <w:lvl w:ilvl="6" w:tplc="16806D98">
      <w:start w:val="1"/>
      <w:numFmt w:val="decimal"/>
      <w:lvlText w:val="%7."/>
      <w:lvlJc w:val="left"/>
      <w:pPr>
        <w:ind w:left="5040" w:hanging="360"/>
      </w:pPr>
    </w:lvl>
    <w:lvl w:ilvl="7" w:tplc="C3A65FEA">
      <w:start w:val="1"/>
      <w:numFmt w:val="lowerLetter"/>
      <w:lvlText w:val="%8."/>
      <w:lvlJc w:val="left"/>
      <w:pPr>
        <w:ind w:left="5760" w:hanging="360"/>
      </w:pPr>
    </w:lvl>
    <w:lvl w:ilvl="8" w:tplc="2EC47646">
      <w:start w:val="1"/>
      <w:numFmt w:val="lowerRoman"/>
      <w:lvlText w:val="%9."/>
      <w:lvlJc w:val="right"/>
      <w:pPr>
        <w:ind w:left="6480" w:hanging="180"/>
      </w:pPr>
    </w:lvl>
  </w:abstractNum>
  <w:abstractNum w:abstractNumId="53" w15:restartNumberingAfterBreak="0">
    <w:nsid w:val="55D927C7"/>
    <w:multiLevelType w:val="multilevel"/>
    <w:tmpl w:val="D24AF7CA"/>
    <w:lvl w:ilvl="0">
      <w:start w:val="1"/>
      <w:numFmt w:val="decimal"/>
      <w:lvlText w:val="%1."/>
      <w:lvlJc w:val="left"/>
      <w:pPr>
        <w:ind w:left="720" w:hanging="360"/>
      </w:pPr>
      <w:rPr>
        <w:rFonts w:hint="default"/>
      </w:rPr>
    </w:lvl>
    <w:lvl w:ilvl="1">
      <w:start w:val="5"/>
      <w:numFmt w:val="decimal"/>
      <w:isLgl/>
      <w:lvlText w:val="%1.%2."/>
      <w:lvlJc w:val="left"/>
      <w:pPr>
        <w:ind w:left="1140" w:hanging="780"/>
      </w:pPr>
      <w:rPr>
        <w:rFonts w:eastAsia="Times New Roman" w:cs="Times New Roman" w:hint="default"/>
        <w:b w:val="0"/>
        <w:sz w:val="20"/>
      </w:rPr>
    </w:lvl>
    <w:lvl w:ilvl="2">
      <w:start w:val="4"/>
      <w:numFmt w:val="decimal"/>
      <w:isLgl/>
      <w:lvlText w:val="%1.%2.%3."/>
      <w:lvlJc w:val="left"/>
      <w:pPr>
        <w:ind w:left="1140" w:hanging="780"/>
      </w:pPr>
      <w:rPr>
        <w:rFonts w:eastAsia="Times New Roman" w:cs="Times New Roman" w:hint="default"/>
        <w:b/>
        <w:bCs/>
        <w:sz w:val="24"/>
        <w:szCs w:val="48"/>
      </w:rPr>
    </w:lvl>
    <w:lvl w:ilvl="3">
      <w:start w:val="1"/>
      <w:numFmt w:val="decimal"/>
      <w:isLgl/>
      <w:lvlText w:val="%1.%2.%3.%4."/>
      <w:lvlJc w:val="left"/>
      <w:pPr>
        <w:ind w:left="1140" w:hanging="780"/>
      </w:pPr>
      <w:rPr>
        <w:rFonts w:eastAsia="Times New Roman" w:cs="Times New Roman" w:hint="default"/>
        <w:b/>
        <w:bCs/>
        <w:sz w:val="24"/>
        <w:szCs w:val="48"/>
      </w:rPr>
    </w:lvl>
    <w:lvl w:ilvl="4">
      <w:start w:val="1"/>
      <w:numFmt w:val="decimal"/>
      <w:isLgl/>
      <w:lvlText w:val="%1.%2.%3.%4.%5."/>
      <w:lvlJc w:val="left"/>
      <w:pPr>
        <w:ind w:left="1440" w:hanging="1080"/>
      </w:pPr>
      <w:rPr>
        <w:rFonts w:eastAsia="Times New Roman" w:cs="Times New Roman" w:hint="default"/>
        <w:b w:val="0"/>
        <w:sz w:val="20"/>
      </w:rPr>
    </w:lvl>
    <w:lvl w:ilvl="5">
      <w:start w:val="1"/>
      <w:numFmt w:val="decimal"/>
      <w:isLgl/>
      <w:lvlText w:val="%1.%2.%3.%4.%5.%6."/>
      <w:lvlJc w:val="left"/>
      <w:pPr>
        <w:ind w:left="1440" w:hanging="1080"/>
      </w:pPr>
      <w:rPr>
        <w:rFonts w:eastAsia="Times New Roman" w:cs="Times New Roman" w:hint="default"/>
        <w:b w:val="0"/>
        <w:sz w:val="20"/>
      </w:rPr>
    </w:lvl>
    <w:lvl w:ilvl="6">
      <w:start w:val="1"/>
      <w:numFmt w:val="decimal"/>
      <w:isLgl/>
      <w:lvlText w:val="%1.%2.%3.%4.%5.%6.%7."/>
      <w:lvlJc w:val="left"/>
      <w:pPr>
        <w:ind w:left="1440" w:hanging="1080"/>
      </w:pPr>
      <w:rPr>
        <w:rFonts w:eastAsia="Times New Roman" w:cs="Times New Roman" w:hint="default"/>
        <w:b w:val="0"/>
        <w:sz w:val="20"/>
      </w:rPr>
    </w:lvl>
    <w:lvl w:ilvl="7">
      <w:start w:val="1"/>
      <w:numFmt w:val="decimal"/>
      <w:isLgl/>
      <w:lvlText w:val="%1.%2.%3.%4.%5.%6.%7.%8."/>
      <w:lvlJc w:val="left"/>
      <w:pPr>
        <w:ind w:left="1800" w:hanging="1440"/>
      </w:pPr>
      <w:rPr>
        <w:rFonts w:eastAsia="Times New Roman" w:cs="Times New Roman" w:hint="default"/>
        <w:b w:val="0"/>
        <w:sz w:val="20"/>
      </w:rPr>
    </w:lvl>
    <w:lvl w:ilvl="8">
      <w:start w:val="1"/>
      <w:numFmt w:val="decimal"/>
      <w:isLgl/>
      <w:lvlText w:val="%1.%2.%3.%4.%5.%6.%7.%8.%9."/>
      <w:lvlJc w:val="left"/>
      <w:pPr>
        <w:ind w:left="1800" w:hanging="1440"/>
      </w:pPr>
      <w:rPr>
        <w:rFonts w:eastAsia="Times New Roman" w:cs="Times New Roman" w:hint="default"/>
        <w:b w:val="0"/>
        <w:sz w:val="20"/>
      </w:rPr>
    </w:lvl>
  </w:abstractNum>
  <w:abstractNum w:abstractNumId="54" w15:restartNumberingAfterBreak="0">
    <w:nsid w:val="5A5957EE"/>
    <w:multiLevelType w:val="hybridMultilevel"/>
    <w:tmpl w:val="01AC5E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AC20F07"/>
    <w:multiLevelType w:val="hybridMultilevel"/>
    <w:tmpl w:val="8656F6A6"/>
    <w:lvl w:ilvl="0" w:tplc="0220E436">
      <w:start w:val="1"/>
      <w:numFmt w:val="decimal"/>
      <w:lvlText w:val="%1."/>
      <w:lvlJc w:val="left"/>
      <w:pPr>
        <w:tabs>
          <w:tab w:val="num" w:pos="720"/>
        </w:tabs>
        <w:ind w:left="720" w:hanging="360"/>
      </w:pPr>
      <w:rPr>
        <w:rFonts w:hint="default"/>
        <w:b w:val="0"/>
      </w:rPr>
    </w:lvl>
    <w:lvl w:ilvl="1" w:tplc="C1243D48">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5B23219D"/>
    <w:multiLevelType w:val="hybridMultilevel"/>
    <w:tmpl w:val="E986566E"/>
    <w:lvl w:ilvl="0" w:tplc="041F000F">
      <w:start w:val="4"/>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BB6201E"/>
    <w:multiLevelType w:val="multilevel"/>
    <w:tmpl w:val="A1DE569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D343675"/>
    <w:multiLevelType w:val="hybridMultilevel"/>
    <w:tmpl w:val="94888AB0"/>
    <w:lvl w:ilvl="0" w:tplc="FF5AE38C">
      <w:start w:val="1"/>
      <w:numFmt w:val="decimal"/>
      <w:lvlText w:val="%1."/>
      <w:lvlJc w:val="left"/>
      <w:pPr>
        <w:ind w:left="720" w:hanging="360"/>
      </w:pPr>
    </w:lvl>
    <w:lvl w:ilvl="1" w:tplc="31307CCA">
      <w:start w:val="1"/>
      <w:numFmt w:val="lowerLetter"/>
      <w:lvlText w:val="%2."/>
      <w:lvlJc w:val="left"/>
      <w:pPr>
        <w:ind w:left="1440" w:hanging="360"/>
      </w:pPr>
    </w:lvl>
    <w:lvl w:ilvl="2" w:tplc="CAFE2250">
      <w:start w:val="1"/>
      <w:numFmt w:val="lowerRoman"/>
      <w:lvlText w:val="%3."/>
      <w:lvlJc w:val="right"/>
      <w:pPr>
        <w:ind w:left="2160" w:hanging="180"/>
      </w:pPr>
    </w:lvl>
    <w:lvl w:ilvl="3" w:tplc="C0808DF0">
      <w:start w:val="1"/>
      <w:numFmt w:val="decimal"/>
      <w:lvlText w:val="%4."/>
      <w:lvlJc w:val="left"/>
      <w:pPr>
        <w:ind w:left="2880" w:hanging="360"/>
      </w:pPr>
    </w:lvl>
    <w:lvl w:ilvl="4" w:tplc="948C3FF0">
      <w:start w:val="1"/>
      <w:numFmt w:val="lowerLetter"/>
      <w:lvlText w:val="%5."/>
      <w:lvlJc w:val="left"/>
      <w:pPr>
        <w:ind w:left="3600" w:hanging="360"/>
      </w:pPr>
    </w:lvl>
    <w:lvl w:ilvl="5" w:tplc="57DCE5D8">
      <w:start w:val="1"/>
      <w:numFmt w:val="lowerRoman"/>
      <w:lvlText w:val="%6."/>
      <w:lvlJc w:val="right"/>
      <w:pPr>
        <w:ind w:left="4320" w:hanging="180"/>
      </w:pPr>
    </w:lvl>
    <w:lvl w:ilvl="6" w:tplc="385EBDD8">
      <w:start w:val="1"/>
      <w:numFmt w:val="decimal"/>
      <w:lvlText w:val="%7."/>
      <w:lvlJc w:val="left"/>
      <w:pPr>
        <w:ind w:left="5040" w:hanging="360"/>
      </w:pPr>
    </w:lvl>
    <w:lvl w:ilvl="7" w:tplc="A802CCA0">
      <w:start w:val="1"/>
      <w:numFmt w:val="lowerLetter"/>
      <w:lvlText w:val="%8."/>
      <w:lvlJc w:val="left"/>
      <w:pPr>
        <w:ind w:left="5760" w:hanging="360"/>
      </w:pPr>
    </w:lvl>
    <w:lvl w:ilvl="8" w:tplc="D61EBA36">
      <w:start w:val="1"/>
      <w:numFmt w:val="lowerRoman"/>
      <w:lvlText w:val="%9."/>
      <w:lvlJc w:val="right"/>
      <w:pPr>
        <w:ind w:left="6480" w:hanging="180"/>
      </w:pPr>
    </w:lvl>
  </w:abstractNum>
  <w:abstractNum w:abstractNumId="60" w15:restartNumberingAfterBreak="0">
    <w:nsid w:val="5FF50A51"/>
    <w:multiLevelType w:val="hybridMultilevel"/>
    <w:tmpl w:val="2032AA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67601B13"/>
    <w:multiLevelType w:val="hybridMultilevel"/>
    <w:tmpl w:val="5F7A31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9467769"/>
    <w:multiLevelType w:val="hybridMultilevel"/>
    <w:tmpl w:val="6F66351C"/>
    <w:lvl w:ilvl="0" w:tplc="EC087E8E">
      <w:start w:val="1"/>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4" w15:restartNumberingAfterBreak="0">
    <w:nsid w:val="6AA0445B"/>
    <w:multiLevelType w:val="hybridMultilevel"/>
    <w:tmpl w:val="47CA7748"/>
    <w:lvl w:ilvl="0" w:tplc="8480BA4A">
      <w:start w:val="1"/>
      <w:numFmt w:val="lowerLetter"/>
      <w:lvlText w:val="%1)"/>
      <w:lvlJc w:val="left"/>
      <w:pPr>
        <w:ind w:left="1008" w:hanging="185"/>
      </w:pPr>
      <w:rPr>
        <w:rFonts w:ascii="Times New Roman" w:eastAsia="Times New Roman" w:hAnsi="Times New Roman" w:cs="Times New Roman" w:hint="default"/>
        <w:spacing w:val="-1"/>
        <w:sz w:val="24"/>
        <w:szCs w:val="24"/>
      </w:rPr>
    </w:lvl>
    <w:lvl w:ilvl="1" w:tplc="3BC0824A">
      <w:start w:val="1"/>
      <w:numFmt w:val="bullet"/>
      <w:lvlText w:val="•"/>
      <w:lvlJc w:val="left"/>
      <w:pPr>
        <w:ind w:left="1838" w:hanging="185"/>
      </w:pPr>
    </w:lvl>
    <w:lvl w:ilvl="2" w:tplc="EFDC7F0A">
      <w:start w:val="1"/>
      <w:numFmt w:val="bullet"/>
      <w:lvlText w:val="•"/>
      <w:lvlJc w:val="left"/>
      <w:pPr>
        <w:ind w:left="2668" w:hanging="185"/>
      </w:pPr>
    </w:lvl>
    <w:lvl w:ilvl="3" w:tplc="00645C00">
      <w:start w:val="1"/>
      <w:numFmt w:val="bullet"/>
      <w:lvlText w:val="•"/>
      <w:lvlJc w:val="left"/>
      <w:pPr>
        <w:ind w:left="3498" w:hanging="185"/>
      </w:pPr>
    </w:lvl>
    <w:lvl w:ilvl="4" w:tplc="CA689262">
      <w:start w:val="1"/>
      <w:numFmt w:val="bullet"/>
      <w:lvlText w:val="•"/>
      <w:lvlJc w:val="left"/>
      <w:pPr>
        <w:ind w:left="4327" w:hanging="185"/>
      </w:pPr>
    </w:lvl>
    <w:lvl w:ilvl="5" w:tplc="291EBFC8">
      <w:start w:val="1"/>
      <w:numFmt w:val="bullet"/>
      <w:lvlText w:val="•"/>
      <w:lvlJc w:val="left"/>
      <w:pPr>
        <w:ind w:left="5157" w:hanging="185"/>
      </w:pPr>
    </w:lvl>
    <w:lvl w:ilvl="6" w:tplc="D896870A">
      <w:start w:val="1"/>
      <w:numFmt w:val="bullet"/>
      <w:lvlText w:val="•"/>
      <w:lvlJc w:val="left"/>
      <w:pPr>
        <w:ind w:left="5987" w:hanging="185"/>
      </w:pPr>
    </w:lvl>
    <w:lvl w:ilvl="7" w:tplc="03122142">
      <w:start w:val="1"/>
      <w:numFmt w:val="bullet"/>
      <w:lvlText w:val="•"/>
      <w:lvlJc w:val="left"/>
      <w:pPr>
        <w:ind w:left="6817" w:hanging="185"/>
      </w:pPr>
    </w:lvl>
    <w:lvl w:ilvl="8" w:tplc="3818500A">
      <w:start w:val="1"/>
      <w:numFmt w:val="bullet"/>
      <w:lvlText w:val="•"/>
      <w:lvlJc w:val="left"/>
      <w:pPr>
        <w:ind w:left="7646" w:hanging="185"/>
      </w:pPr>
    </w:lvl>
  </w:abstractNum>
  <w:abstractNum w:abstractNumId="65" w15:restartNumberingAfterBreak="0">
    <w:nsid w:val="6CF40BBB"/>
    <w:multiLevelType w:val="hybridMultilevel"/>
    <w:tmpl w:val="6B4CE0B4"/>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6" w15:restartNumberingAfterBreak="0">
    <w:nsid w:val="6E8F25B4"/>
    <w:multiLevelType w:val="hybridMultilevel"/>
    <w:tmpl w:val="4D9CA8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7"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8" w15:restartNumberingAfterBreak="0">
    <w:nsid w:val="78080DBE"/>
    <w:multiLevelType w:val="hybridMultilevel"/>
    <w:tmpl w:val="D0A02924"/>
    <w:lvl w:ilvl="0" w:tplc="957AD864">
      <w:start w:val="1"/>
      <w:numFmt w:val="decimal"/>
      <w:lvlText w:val="%1."/>
      <w:lvlJc w:val="left"/>
      <w:pPr>
        <w:ind w:left="72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B82703E"/>
    <w:multiLevelType w:val="hybridMultilevel"/>
    <w:tmpl w:val="97FE8EF8"/>
    <w:lvl w:ilvl="0" w:tplc="2276560C">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0" w15:restartNumberingAfterBreak="0">
    <w:nsid w:val="7C2D1079"/>
    <w:multiLevelType w:val="hybridMultilevel"/>
    <w:tmpl w:val="69461DF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1" w15:restartNumberingAfterBreak="0">
    <w:nsid w:val="7D1B5386"/>
    <w:multiLevelType w:val="hybridMultilevel"/>
    <w:tmpl w:val="F7ECD8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2" w15:restartNumberingAfterBreak="0">
    <w:nsid w:val="7D921363"/>
    <w:multiLevelType w:val="hybridMultilevel"/>
    <w:tmpl w:val="25C20BDA"/>
    <w:lvl w:ilvl="0" w:tplc="80386B26">
      <w:start w:val="5"/>
      <w:numFmt w:val="decimal"/>
      <w:lvlText w:val="%1."/>
      <w:lvlJc w:val="left"/>
      <w:pPr>
        <w:ind w:left="720" w:hanging="360"/>
      </w:pPr>
      <w:rPr>
        <w:rFonts w:ascii="Arial" w:hAnsi="Arial" w:cs="Arial" w:hint="default"/>
        <w:b w:val="0"/>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3" w15:restartNumberingAfterBreak="0">
    <w:nsid w:val="7E1E1BF7"/>
    <w:multiLevelType w:val="hybridMultilevel"/>
    <w:tmpl w:val="E2D22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F2757ED"/>
    <w:multiLevelType w:val="singleLevel"/>
    <w:tmpl w:val="D5AA8086"/>
    <w:lvl w:ilvl="0">
      <w:start w:val="1"/>
      <w:numFmt w:val="lowerLetter"/>
      <w:lvlText w:val="%1)"/>
      <w:lvlJc w:val="left"/>
      <w:pPr>
        <w:tabs>
          <w:tab w:val="num" w:pos="1494"/>
        </w:tabs>
        <w:ind w:left="1494" w:hanging="360"/>
      </w:pPr>
      <w:rPr>
        <w:rFonts w:hint="default"/>
      </w:rPr>
    </w:lvl>
  </w:abstractNum>
  <w:abstractNum w:abstractNumId="75"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23701253">
    <w:abstractNumId w:val="34"/>
  </w:num>
  <w:num w:numId="2" w16cid:durableId="1345745800">
    <w:abstractNumId w:val="12"/>
  </w:num>
  <w:num w:numId="3" w16cid:durableId="1995254613">
    <w:abstractNumId w:val="52"/>
  </w:num>
  <w:num w:numId="4" w16cid:durableId="1367172552">
    <w:abstractNumId w:val="59"/>
  </w:num>
  <w:num w:numId="5" w16cid:durableId="2055538952">
    <w:abstractNumId w:val="55"/>
  </w:num>
  <w:num w:numId="6" w16cid:durableId="1470591823">
    <w:abstractNumId w:val="33"/>
  </w:num>
  <w:num w:numId="7" w16cid:durableId="727535689">
    <w:abstractNumId w:val="74"/>
  </w:num>
  <w:num w:numId="8" w16cid:durableId="2060204152">
    <w:abstractNumId w:val="8"/>
  </w:num>
  <w:num w:numId="9" w16cid:durableId="115417472">
    <w:abstractNumId w:val="49"/>
  </w:num>
  <w:num w:numId="10" w16cid:durableId="800540810">
    <w:abstractNumId w:val="47"/>
  </w:num>
  <w:num w:numId="11" w16cid:durableId="1180437628">
    <w:abstractNumId w:val="37"/>
  </w:num>
  <w:num w:numId="12" w16cid:durableId="1427381103">
    <w:abstractNumId w:val="38"/>
  </w:num>
  <w:num w:numId="13" w16cid:durableId="2056348795">
    <w:abstractNumId w:val="51"/>
  </w:num>
  <w:num w:numId="14" w16cid:durableId="1452240853">
    <w:abstractNumId w:val="9"/>
  </w:num>
  <w:num w:numId="15" w16cid:durableId="1254586106">
    <w:abstractNumId w:val="66"/>
  </w:num>
  <w:num w:numId="16" w16cid:durableId="1900241386">
    <w:abstractNumId w:val="16"/>
  </w:num>
  <w:num w:numId="17" w16cid:durableId="20225100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2107396">
    <w:abstractNumId w:val="75"/>
  </w:num>
  <w:num w:numId="19" w16cid:durableId="898714328">
    <w:abstractNumId w:val="14"/>
  </w:num>
  <w:num w:numId="20" w16cid:durableId="2072390147">
    <w:abstractNumId w:val="23"/>
  </w:num>
  <w:num w:numId="21" w16cid:durableId="363597167">
    <w:abstractNumId w:val="54"/>
  </w:num>
  <w:num w:numId="22" w16cid:durableId="86076955">
    <w:abstractNumId w:val="62"/>
  </w:num>
  <w:num w:numId="23" w16cid:durableId="420151469">
    <w:abstractNumId w:val="15"/>
  </w:num>
  <w:num w:numId="24" w16cid:durableId="1583182643">
    <w:abstractNumId w:val="18"/>
  </w:num>
  <w:num w:numId="25" w16cid:durableId="1197352752">
    <w:abstractNumId w:val="39"/>
  </w:num>
  <w:num w:numId="26" w16cid:durableId="856386541">
    <w:abstractNumId w:val="17"/>
  </w:num>
  <w:num w:numId="27" w16cid:durableId="505291522">
    <w:abstractNumId w:val="21"/>
  </w:num>
  <w:num w:numId="28" w16cid:durableId="479227262">
    <w:abstractNumId w:val="70"/>
  </w:num>
  <w:num w:numId="29" w16cid:durableId="256014748">
    <w:abstractNumId w:val="25"/>
  </w:num>
  <w:num w:numId="30" w16cid:durableId="144512361">
    <w:abstractNumId w:val="30"/>
  </w:num>
  <w:num w:numId="31" w16cid:durableId="234826981">
    <w:abstractNumId w:val="65"/>
  </w:num>
  <w:num w:numId="32" w16cid:durableId="1300839576">
    <w:abstractNumId w:val="2"/>
  </w:num>
  <w:num w:numId="33" w16cid:durableId="963269546">
    <w:abstractNumId w:val="3"/>
  </w:num>
  <w:num w:numId="34" w16cid:durableId="637954566">
    <w:abstractNumId w:val="35"/>
  </w:num>
  <w:num w:numId="35" w16cid:durableId="391540659">
    <w:abstractNumId w:val="41"/>
  </w:num>
  <w:num w:numId="36" w16cid:durableId="18548472">
    <w:abstractNumId w:val="67"/>
  </w:num>
  <w:num w:numId="37" w16cid:durableId="940991963">
    <w:abstractNumId w:val="71"/>
  </w:num>
  <w:num w:numId="38" w16cid:durableId="1391807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95503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91287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008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9726070">
    <w:abstractNumId w:val="26"/>
  </w:num>
  <w:num w:numId="43" w16cid:durableId="1857234941">
    <w:abstractNumId w:val="19"/>
  </w:num>
  <w:num w:numId="44" w16cid:durableId="1097292560">
    <w:abstractNumId w:val="73"/>
  </w:num>
  <w:num w:numId="45" w16cid:durableId="1440180571">
    <w:abstractNumId w:val="63"/>
  </w:num>
  <w:num w:numId="46" w16cid:durableId="2112968234">
    <w:abstractNumId w:val="57"/>
  </w:num>
  <w:num w:numId="47" w16cid:durableId="535582877">
    <w:abstractNumId w:val="7"/>
  </w:num>
  <w:num w:numId="48" w16cid:durableId="1799295867">
    <w:abstractNumId w:val="58"/>
  </w:num>
  <w:num w:numId="49" w16cid:durableId="1225336689">
    <w:abstractNumId w:val="32"/>
  </w:num>
  <w:num w:numId="50" w16cid:durableId="1310750600">
    <w:abstractNumId w:val="44"/>
  </w:num>
  <w:num w:numId="51" w16cid:durableId="173886473">
    <w:abstractNumId w:val="64"/>
    <w:lvlOverride w:ilvl="0">
      <w:startOverride w:val="1"/>
    </w:lvlOverride>
    <w:lvlOverride w:ilvl="1"/>
    <w:lvlOverride w:ilvl="2"/>
    <w:lvlOverride w:ilvl="3"/>
    <w:lvlOverride w:ilvl="4"/>
    <w:lvlOverride w:ilvl="5"/>
    <w:lvlOverride w:ilvl="6"/>
    <w:lvlOverride w:ilvl="7"/>
    <w:lvlOverride w:ilvl="8"/>
  </w:num>
  <w:num w:numId="52" w16cid:durableId="301692025">
    <w:abstractNumId w:val="6"/>
  </w:num>
  <w:num w:numId="53" w16cid:durableId="1525360385">
    <w:abstractNumId w:val="22"/>
  </w:num>
  <w:num w:numId="54" w16cid:durableId="231038990">
    <w:abstractNumId w:val="50"/>
  </w:num>
  <w:num w:numId="55" w16cid:durableId="1894461303">
    <w:abstractNumId w:val="45"/>
  </w:num>
  <w:num w:numId="56" w16cid:durableId="1789542999">
    <w:abstractNumId w:val="5"/>
  </w:num>
  <w:num w:numId="57" w16cid:durableId="2132285768">
    <w:abstractNumId w:val="46"/>
  </w:num>
  <w:num w:numId="58" w16cid:durableId="1050418848">
    <w:abstractNumId w:val="20"/>
  </w:num>
  <w:num w:numId="59" w16cid:durableId="1366491699">
    <w:abstractNumId w:val="68"/>
  </w:num>
  <w:num w:numId="60" w16cid:durableId="2112116923">
    <w:abstractNumId w:val="10"/>
  </w:num>
  <w:num w:numId="61" w16cid:durableId="628902639">
    <w:abstractNumId w:val="56"/>
  </w:num>
  <w:num w:numId="62" w16cid:durableId="1389497588">
    <w:abstractNumId w:val="60"/>
  </w:num>
  <w:num w:numId="63" w16cid:durableId="1845975755">
    <w:abstractNumId w:val="48"/>
  </w:num>
  <w:num w:numId="64" w16cid:durableId="583271393">
    <w:abstractNumId w:val="36"/>
  </w:num>
  <w:num w:numId="65" w16cid:durableId="1184586268">
    <w:abstractNumId w:val="28"/>
  </w:num>
  <w:num w:numId="66" w16cid:durableId="807355093">
    <w:abstractNumId w:val="0"/>
  </w:num>
  <w:num w:numId="67" w16cid:durableId="226841041">
    <w:abstractNumId w:val="43"/>
  </w:num>
  <w:num w:numId="68" w16cid:durableId="1256936377">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93640782">
    <w:abstractNumId w:val="40"/>
  </w:num>
  <w:num w:numId="70" w16cid:durableId="1271089043">
    <w:abstractNumId w:val="31"/>
  </w:num>
  <w:num w:numId="71" w16cid:durableId="1453943544">
    <w:abstractNumId w:val="29"/>
  </w:num>
  <w:num w:numId="72" w16cid:durableId="773092979">
    <w:abstractNumId w:val="61"/>
  </w:num>
  <w:num w:numId="73" w16cid:durableId="1556821219">
    <w:abstractNumId w:val="42"/>
  </w:num>
  <w:num w:numId="74" w16cid:durableId="1737968663">
    <w:abstractNumId w:val="69"/>
  </w:num>
  <w:num w:numId="75" w16cid:durableId="1256280276">
    <w:abstractNumId w:val="27"/>
  </w:num>
  <w:num w:numId="76" w16cid:durableId="1073357256">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8F"/>
    <w:rsid w:val="0000183C"/>
    <w:rsid w:val="00002058"/>
    <w:rsid w:val="00002F4C"/>
    <w:rsid w:val="00005902"/>
    <w:rsid w:val="00005C0D"/>
    <w:rsid w:val="000063D8"/>
    <w:rsid w:val="000072C3"/>
    <w:rsid w:val="00007387"/>
    <w:rsid w:val="000119EE"/>
    <w:rsid w:val="00013D25"/>
    <w:rsid w:val="00013E3A"/>
    <w:rsid w:val="0001598A"/>
    <w:rsid w:val="00016C36"/>
    <w:rsid w:val="00020A45"/>
    <w:rsid w:val="00021AEE"/>
    <w:rsid w:val="00022BD2"/>
    <w:rsid w:val="00023779"/>
    <w:rsid w:val="00023D6F"/>
    <w:rsid w:val="00024D78"/>
    <w:rsid w:val="000250C0"/>
    <w:rsid w:val="0002588B"/>
    <w:rsid w:val="000270C5"/>
    <w:rsid w:val="000329D6"/>
    <w:rsid w:val="00033164"/>
    <w:rsid w:val="00034306"/>
    <w:rsid w:val="0003431C"/>
    <w:rsid w:val="00034BF6"/>
    <w:rsid w:val="00035C59"/>
    <w:rsid w:val="00035C9D"/>
    <w:rsid w:val="0004022F"/>
    <w:rsid w:val="00042ACC"/>
    <w:rsid w:val="000432E3"/>
    <w:rsid w:val="0004569A"/>
    <w:rsid w:val="00046BD6"/>
    <w:rsid w:val="00046D57"/>
    <w:rsid w:val="0004744F"/>
    <w:rsid w:val="000501D5"/>
    <w:rsid w:val="000504BD"/>
    <w:rsid w:val="0005112C"/>
    <w:rsid w:val="000512EA"/>
    <w:rsid w:val="00052328"/>
    <w:rsid w:val="00053632"/>
    <w:rsid w:val="00053AD6"/>
    <w:rsid w:val="0005421E"/>
    <w:rsid w:val="00054B78"/>
    <w:rsid w:val="00055015"/>
    <w:rsid w:val="00055D11"/>
    <w:rsid w:val="00056C93"/>
    <w:rsid w:val="00057F8E"/>
    <w:rsid w:val="000613AF"/>
    <w:rsid w:val="00061B65"/>
    <w:rsid w:val="00063158"/>
    <w:rsid w:val="0006542A"/>
    <w:rsid w:val="00066356"/>
    <w:rsid w:val="00066B00"/>
    <w:rsid w:val="00066D76"/>
    <w:rsid w:val="00067399"/>
    <w:rsid w:val="00071E82"/>
    <w:rsid w:val="000726CC"/>
    <w:rsid w:val="000729B8"/>
    <w:rsid w:val="0007335A"/>
    <w:rsid w:val="00073A75"/>
    <w:rsid w:val="00074CFB"/>
    <w:rsid w:val="00075E55"/>
    <w:rsid w:val="00076707"/>
    <w:rsid w:val="000775A3"/>
    <w:rsid w:val="000802A9"/>
    <w:rsid w:val="0008073C"/>
    <w:rsid w:val="0008236A"/>
    <w:rsid w:val="00082487"/>
    <w:rsid w:val="000827FE"/>
    <w:rsid w:val="0008296B"/>
    <w:rsid w:val="0008407A"/>
    <w:rsid w:val="000843BF"/>
    <w:rsid w:val="000843D0"/>
    <w:rsid w:val="000850F8"/>
    <w:rsid w:val="000853BC"/>
    <w:rsid w:val="00086B15"/>
    <w:rsid w:val="000904DC"/>
    <w:rsid w:val="00090666"/>
    <w:rsid w:val="0009141F"/>
    <w:rsid w:val="00093229"/>
    <w:rsid w:val="00093744"/>
    <w:rsid w:val="00094148"/>
    <w:rsid w:val="0009505F"/>
    <w:rsid w:val="00095368"/>
    <w:rsid w:val="000962BF"/>
    <w:rsid w:val="000973C9"/>
    <w:rsid w:val="000975DF"/>
    <w:rsid w:val="000A02D8"/>
    <w:rsid w:val="000A24D9"/>
    <w:rsid w:val="000A283B"/>
    <w:rsid w:val="000A4274"/>
    <w:rsid w:val="000A42AF"/>
    <w:rsid w:val="000A4EA2"/>
    <w:rsid w:val="000A59F4"/>
    <w:rsid w:val="000A744A"/>
    <w:rsid w:val="000A74A0"/>
    <w:rsid w:val="000B0B21"/>
    <w:rsid w:val="000B144E"/>
    <w:rsid w:val="000B26F7"/>
    <w:rsid w:val="000B2EE5"/>
    <w:rsid w:val="000B346D"/>
    <w:rsid w:val="000B4C5C"/>
    <w:rsid w:val="000B4E47"/>
    <w:rsid w:val="000C0D3F"/>
    <w:rsid w:val="000C324B"/>
    <w:rsid w:val="000C4104"/>
    <w:rsid w:val="000C5635"/>
    <w:rsid w:val="000C5A5E"/>
    <w:rsid w:val="000C641C"/>
    <w:rsid w:val="000C6EA4"/>
    <w:rsid w:val="000D0584"/>
    <w:rsid w:val="000D2B49"/>
    <w:rsid w:val="000D4424"/>
    <w:rsid w:val="000D483C"/>
    <w:rsid w:val="000D67AF"/>
    <w:rsid w:val="000D757B"/>
    <w:rsid w:val="000E165C"/>
    <w:rsid w:val="000E2F16"/>
    <w:rsid w:val="000E4AAA"/>
    <w:rsid w:val="000E4E61"/>
    <w:rsid w:val="000E657F"/>
    <w:rsid w:val="000E6B9F"/>
    <w:rsid w:val="000E7201"/>
    <w:rsid w:val="000F027D"/>
    <w:rsid w:val="000F02A2"/>
    <w:rsid w:val="000F02BB"/>
    <w:rsid w:val="000F1B08"/>
    <w:rsid w:val="000F5136"/>
    <w:rsid w:val="000F743C"/>
    <w:rsid w:val="000F754F"/>
    <w:rsid w:val="00100A6C"/>
    <w:rsid w:val="00102136"/>
    <w:rsid w:val="00103F4A"/>
    <w:rsid w:val="00104C1F"/>
    <w:rsid w:val="00105F22"/>
    <w:rsid w:val="00105F85"/>
    <w:rsid w:val="001071A4"/>
    <w:rsid w:val="001108C1"/>
    <w:rsid w:val="00110F46"/>
    <w:rsid w:val="00110FC2"/>
    <w:rsid w:val="0011160D"/>
    <w:rsid w:val="00111D21"/>
    <w:rsid w:val="001134FB"/>
    <w:rsid w:val="0012212D"/>
    <w:rsid w:val="00123DB0"/>
    <w:rsid w:val="00124A73"/>
    <w:rsid w:val="00126198"/>
    <w:rsid w:val="00126540"/>
    <w:rsid w:val="00126E21"/>
    <w:rsid w:val="0013008B"/>
    <w:rsid w:val="001318B7"/>
    <w:rsid w:val="00131B4C"/>
    <w:rsid w:val="00132433"/>
    <w:rsid w:val="00133375"/>
    <w:rsid w:val="00133A6B"/>
    <w:rsid w:val="00133C0D"/>
    <w:rsid w:val="00134635"/>
    <w:rsid w:val="001351C6"/>
    <w:rsid w:val="001359E6"/>
    <w:rsid w:val="00136F05"/>
    <w:rsid w:val="001370CF"/>
    <w:rsid w:val="00137CD8"/>
    <w:rsid w:val="0014139F"/>
    <w:rsid w:val="00142259"/>
    <w:rsid w:val="00142AD9"/>
    <w:rsid w:val="0014468D"/>
    <w:rsid w:val="00147106"/>
    <w:rsid w:val="001500EE"/>
    <w:rsid w:val="0015073D"/>
    <w:rsid w:val="00152F00"/>
    <w:rsid w:val="00154503"/>
    <w:rsid w:val="00154773"/>
    <w:rsid w:val="0015628C"/>
    <w:rsid w:val="001562E9"/>
    <w:rsid w:val="00156427"/>
    <w:rsid w:val="00157129"/>
    <w:rsid w:val="001573C5"/>
    <w:rsid w:val="00161003"/>
    <w:rsid w:val="00161160"/>
    <w:rsid w:val="00161B7F"/>
    <w:rsid w:val="0016210C"/>
    <w:rsid w:val="00162833"/>
    <w:rsid w:val="00162F69"/>
    <w:rsid w:val="001633EA"/>
    <w:rsid w:val="00163EC4"/>
    <w:rsid w:val="00164266"/>
    <w:rsid w:val="001647A2"/>
    <w:rsid w:val="00164DE0"/>
    <w:rsid w:val="0016604F"/>
    <w:rsid w:val="001673F5"/>
    <w:rsid w:val="00167505"/>
    <w:rsid w:val="001707D0"/>
    <w:rsid w:val="00170AD5"/>
    <w:rsid w:val="00171831"/>
    <w:rsid w:val="00171F67"/>
    <w:rsid w:val="001726F7"/>
    <w:rsid w:val="0017431F"/>
    <w:rsid w:val="0017453A"/>
    <w:rsid w:val="00175405"/>
    <w:rsid w:val="001772CD"/>
    <w:rsid w:val="00182F4B"/>
    <w:rsid w:val="00183CD5"/>
    <w:rsid w:val="00183F7F"/>
    <w:rsid w:val="00184409"/>
    <w:rsid w:val="00186181"/>
    <w:rsid w:val="001869F9"/>
    <w:rsid w:val="0018795C"/>
    <w:rsid w:val="001879BC"/>
    <w:rsid w:val="0019020B"/>
    <w:rsid w:val="00191651"/>
    <w:rsid w:val="00191A80"/>
    <w:rsid w:val="00192EF0"/>
    <w:rsid w:val="001935ED"/>
    <w:rsid w:val="00193A4E"/>
    <w:rsid w:val="00194E83"/>
    <w:rsid w:val="001958C4"/>
    <w:rsid w:val="001959C0"/>
    <w:rsid w:val="00195B99"/>
    <w:rsid w:val="001A0E36"/>
    <w:rsid w:val="001A32CE"/>
    <w:rsid w:val="001A5848"/>
    <w:rsid w:val="001A6004"/>
    <w:rsid w:val="001B005A"/>
    <w:rsid w:val="001B05AF"/>
    <w:rsid w:val="001B0F01"/>
    <w:rsid w:val="001B12E1"/>
    <w:rsid w:val="001B1948"/>
    <w:rsid w:val="001B2828"/>
    <w:rsid w:val="001B2A6E"/>
    <w:rsid w:val="001B3A75"/>
    <w:rsid w:val="001B3B31"/>
    <w:rsid w:val="001B3E83"/>
    <w:rsid w:val="001B4419"/>
    <w:rsid w:val="001B44F5"/>
    <w:rsid w:val="001B4DE2"/>
    <w:rsid w:val="001B52CF"/>
    <w:rsid w:val="001B6EF4"/>
    <w:rsid w:val="001B7160"/>
    <w:rsid w:val="001B74DD"/>
    <w:rsid w:val="001C22AA"/>
    <w:rsid w:val="001C4344"/>
    <w:rsid w:val="001C4412"/>
    <w:rsid w:val="001C517F"/>
    <w:rsid w:val="001C61F9"/>
    <w:rsid w:val="001C6574"/>
    <w:rsid w:val="001C6A72"/>
    <w:rsid w:val="001D07F6"/>
    <w:rsid w:val="001D278E"/>
    <w:rsid w:val="001D30F5"/>
    <w:rsid w:val="001D3750"/>
    <w:rsid w:val="001D3E94"/>
    <w:rsid w:val="001D45AB"/>
    <w:rsid w:val="001D5146"/>
    <w:rsid w:val="001D6067"/>
    <w:rsid w:val="001E0DEF"/>
    <w:rsid w:val="001E16C8"/>
    <w:rsid w:val="001E180A"/>
    <w:rsid w:val="001E422E"/>
    <w:rsid w:val="001E5512"/>
    <w:rsid w:val="001E5DE6"/>
    <w:rsid w:val="001E6168"/>
    <w:rsid w:val="001E659E"/>
    <w:rsid w:val="001E65E6"/>
    <w:rsid w:val="001E6E79"/>
    <w:rsid w:val="001E7785"/>
    <w:rsid w:val="001E7E95"/>
    <w:rsid w:val="001F0671"/>
    <w:rsid w:val="001F0861"/>
    <w:rsid w:val="001F2AA2"/>
    <w:rsid w:val="001F339D"/>
    <w:rsid w:val="001F399A"/>
    <w:rsid w:val="001F3CF9"/>
    <w:rsid w:val="001F68EB"/>
    <w:rsid w:val="001F69E0"/>
    <w:rsid w:val="001F7515"/>
    <w:rsid w:val="0020131D"/>
    <w:rsid w:val="00201528"/>
    <w:rsid w:val="00201A55"/>
    <w:rsid w:val="00202CD0"/>
    <w:rsid w:val="00202E5C"/>
    <w:rsid w:val="002042D4"/>
    <w:rsid w:val="002051B8"/>
    <w:rsid w:val="0020570F"/>
    <w:rsid w:val="00205CED"/>
    <w:rsid w:val="002076CA"/>
    <w:rsid w:val="002109AB"/>
    <w:rsid w:val="002117C1"/>
    <w:rsid w:val="00211989"/>
    <w:rsid w:val="00211C0E"/>
    <w:rsid w:val="00214346"/>
    <w:rsid w:val="002151DD"/>
    <w:rsid w:val="002155B2"/>
    <w:rsid w:val="00216AA9"/>
    <w:rsid w:val="00216C33"/>
    <w:rsid w:val="00217870"/>
    <w:rsid w:val="00217A81"/>
    <w:rsid w:val="00217B87"/>
    <w:rsid w:val="00217D1B"/>
    <w:rsid w:val="0022142B"/>
    <w:rsid w:val="00221987"/>
    <w:rsid w:val="00221A7A"/>
    <w:rsid w:val="002229A4"/>
    <w:rsid w:val="00224B4D"/>
    <w:rsid w:val="00225CCE"/>
    <w:rsid w:val="002279E0"/>
    <w:rsid w:val="002313A4"/>
    <w:rsid w:val="002316B4"/>
    <w:rsid w:val="00231AE2"/>
    <w:rsid w:val="00231DEA"/>
    <w:rsid w:val="002323DE"/>
    <w:rsid w:val="002326AC"/>
    <w:rsid w:val="00232851"/>
    <w:rsid w:val="00233A0A"/>
    <w:rsid w:val="00234A38"/>
    <w:rsid w:val="00234A9A"/>
    <w:rsid w:val="00234B2C"/>
    <w:rsid w:val="00234C81"/>
    <w:rsid w:val="002365EE"/>
    <w:rsid w:val="002368D8"/>
    <w:rsid w:val="00236CB1"/>
    <w:rsid w:val="00237298"/>
    <w:rsid w:val="0023770D"/>
    <w:rsid w:val="00237ED4"/>
    <w:rsid w:val="00240E8F"/>
    <w:rsid w:val="00242007"/>
    <w:rsid w:val="00242A50"/>
    <w:rsid w:val="00244B20"/>
    <w:rsid w:val="00244E27"/>
    <w:rsid w:val="002462C6"/>
    <w:rsid w:val="002462C9"/>
    <w:rsid w:val="0024657F"/>
    <w:rsid w:val="0024774C"/>
    <w:rsid w:val="00250AD5"/>
    <w:rsid w:val="002529CA"/>
    <w:rsid w:val="002539D2"/>
    <w:rsid w:val="00254C4E"/>
    <w:rsid w:val="002554D6"/>
    <w:rsid w:val="0025638D"/>
    <w:rsid w:val="002575CE"/>
    <w:rsid w:val="002578E9"/>
    <w:rsid w:val="002601BC"/>
    <w:rsid w:val="0026088C"/>
    <w:rsid w:val="00262EDA"/>
    <w:rsid w:val="00264C98"/>
    <w:rsid w:val="00266EA1"/>
    <w:rsid w:val="002702A5"/>
    <w:rsid w:val="00270FBD"/>
    <w:rsid w:val="002712BD"/>
    <w:rsid w:val="00272BA9"/>
    <w:rsid w:val="00273837"/>
    <w:rsid w:val="00273CA7"/>
    <w:rsid w:val="00277866"/>
    <w:rsid w:val="00280276"/>
    <w:rsid w:val="002838AD"/>
    <w:rsid w:val="00283915"/>
    <w:rsid w:val="00283C78"/>
    <w:rsid w:val="00284AF1"/>
    <w:rsid w:val="00286197"/>
    <w:rsid w:val="00287660"/>
    <w:rsid w:val="00287B0B"/>
    <w:rsid w:val="002902BF"/>
    <w:rsid w:val="0029193F"/>
    <w:rsid w:val="002919A8"/>
    <w:rsid w:val="00291AA5"/>
    <w:rsid w:val="00292FBE"/>
    <w:rsid w:val="0029505E"/>
    <w:rsid w:val="00295B86"/>
    <w:rsid w:val="00295F11"/>
    <w:rsid w:val="00295F90"/>
    <w:rsid w:val="00296DA5"/>
    <w:rsid w:val="002A04CA"/>
    <w:rsid w:val="002A09D2"/>
    <w:rsid w:val="002A0FE0"/>
    <w:rsid w:val="002A300F"/>
    <w:rsid w:val="002A33CD"/>
    <w:rsid w:val="002A3D9B"/>
    <w:rsid w:val="002A48EC"/>
    <w:rsid w:val="002A58D2"/>
    <w:rsid w:val="002A7019"/>
    <w:rsid w:val="002A70FA"/>
    <w:rsid w:val="002B0E67"/>
    <w:rsid w:val="002B2A08"/>
    <w:rsid w:val="002B2D42"/>
    <w:rsid w:val="002B2E31"/>
    <w:rsid w:val="002B470E"/>
    <w:rsid w:val="002B57C7"/>
    <w:rsid w:val="002B6594"/>
    <w:rsid w:val="002B69AA"/>
    <w:rsid w:val="002C022A"/>
    <w:rsid w:val="002C02B7"/>
    <w:rsid w:val="002C054A"/>
    <w:rsid w:val="002C21FA"/>
    <w:rsid w:val="002C3510"/>
    <w:rsid w:val="002C5B67"/>
    <w:rsid w:val="002C6C29"/>
    <w:rsid w:val="002D0739"/>
    <w:rsid w:val="002D50E5"/>
    <w:rsid w:val="002D54BD"/>
    <w:rsid w:val="002D7BC9"/>
    <w:rsid w:val="002D7DAB"/>
    <w:rsid w:val="002E1525"/>
    <w:rsid w:val="002E3AAA"/>
    <w:rsid w:val="002E4FEE"/>
    <w:rsid w:val="002E5DEE"/>
    <w:rsid w:val="002E6A5E"/>
    <w:rsid w:val="002E6D66"/>
    <w:rsid w:val="002E71D2"/>
    <w:rsid w:val="002E74F6"/>
    <w:rsid w:val="002E791C"/>
    <w:rsid w:val="002E7B5E"/>
    <w:rsid w:val="002E7FB1"/>
    <w:rsid w:val="002F26DB"/>
    <w:rsid w:val="002F2F7C"/>
    <w:rsid w:val="002F3B94"/>
    <w:rsid w:val="002F4E42"/>
    <w:rsid w:val="002F57D8"/>
    <w:rsid w:val="002F721E"/>
    <w:rsid w:val="003011EA"/>
    <w:rsid w:val="003013F6"/>
    <w:rsid w:val="003015E2"/>
    <w:rsid w:val="0030304B"/>
    <w:rsid w:val="00303BE6"/>
    <w:rsid w:val="00303F9A"/>
    <w:rsid w:val="003057B7"/>
    <w:rsid w:val="00306334"/>
    <w:rsid w:val="00306A15"/>
    <w:rsid w:val="00306E1E"/>
    <w:rsid w:val="00307B62"/>
    <w:rsid w:val="0031000F"/>
    <w:rsid w:val="00311A02"/>
    <w:rsid w:val="0031307C"/>
    <w:rsid w:val="00313E38"/>
    <w:rsid w:val="00315944"/>
    <w:rsid w:val="003166E5"/>
    <w:rsid w:val="00316F0E"/>
    <w:rsid w:val="00317519"/>
    <w:rsid w:val="00320F15"/>
    <w:rsid w:val="00330170"/>
    <w:rsid w:val="00330322"/>
    <w:rsid w:val="00332BC1"/>
    <w:rsid w:val="00333751"/>
    <w:rsid w:val="00333BFB"/>
    <w:rsid w:val="0033434F"/>
    <w:rsid w:val="003350B7"/>
    <w:rsid w:val="00336120"/>
    <w:rsid w:val="003362CB"/>
    <w:rsid w:val="0034081A"/>
    <w:rsid w:val="003412B4"/>
    <w:rsid w:val="00342309"/>
    <w:rsid w:val="00342476"/>
    <w:rsid w:val="00342F27"/>
    <w:rsid w:val="0034437D"/>
    <w:rsid w:val="003450E7"/>
    <w:rsid w:val="00346921"/>
    <w:rsid w:val="003478E0"/>
    <w:rsid w:val="00351B72"/>
    <w:rsid w:val="00352071"/>
    <w:rsid w:val="00352F45"/>
    <w:rsid w:val="00353EB5"/>
    <w:rsid w:val="0035487D"/>
    <w:rsid w:val="00356046"/>
    <w:rsid w:val="0035621D"/>
    <w:rsid w:val="003602FD"/>
    <w:rsid w:val="00362102"/>
    <w:rsid w:val="00363612"/>
    <w:rsid w:val="00364AFF"/>
    <w:rsid w:val="003651B2"/>
    <w:rsid w:val="003663E0"/>
    <w:rsid w:val="0036757A"/>
    <w:rsid w:val="003679F9"/>
    <w:rsid w:val="0037191C"/>
    <w:rsid w:val="00371B68"/>
    <w:rsid w:val="00374C3D"/>
    <w:rsid w:val="003752F8"/>
    <w:rsid w:val="00375869"/>
    <w:rsid w:val="00376117"/>
    <w:rsid w:val="00381441"/>
    <w:rsid w:val="00382350"/>
    <w:rsid w:val="00382B9D"/>
    <w:rsid w:val="00385642"/>
    <w:rsid w:val="003868C3"/>
    <w:rsid w:val="00386A1B"/>
    <w:rsid w:val="00387036"/>
    <w:rsid w:val="0038779C"/>
    <w:rsid w:val="00390011"/>
    <w:rsid w:val="00393335"/>
    <w:rsid w:val="0039602B"/>
    <w:rsid w:val="0039616F"/>
    <w:rsid w:val="00396CEC"/>
    <w:rsid w:val="00396FBC"/>
    <w:rsid w:val="0039745E"/>
    <w:rsid w:val="003978F8"/>
    <w:rsid w:val="003A0203"/>
    <w:rsid w:val="003A18B1"/>
    <w:rsid w:val="003A4177"/>
    <w:rsid w:val="003A4823"/>
    <w:rsid w:val="003A5896"/>
    <w:rsid w:val="003A58EA"/>
    <w:rsid w:val="003A6AA5"/>
    <w:rsid w:val="003A6C29"/>
    <w:rsid w:val="003A707A"/>
    <w:rsid w:val="003A7F14"/>
    <w:rsid w:val="003B1467"/>
    <w:rsid w:val="003B200B"/>
    <w:rsid w:val="003B2F44"/>
    <w:rsid w:val="003B484F"/>
    <w:rsid w:val="003B5541"/>
    <w:rsid w:val="003B5B34"/>
    <w:rsid w:val="003B6428"/>
    <w:rsid w:val="003B64CD"/>
    <w:rsid w:val="003B6DE4"/>
    <w:rsid w:val="003B7CB2"/>
    <w:rsid w:val="003C0357"/>
    <w:rsid w:val="003C03D9"/>
    <w:rsid w:val="003C1E87"/>
    <w:rsid w:val="003C3653"/>
    <w:rsid w:val="003C4BCF"/>
    <w:rsid w:val="003C5441"/>
    <w:rsid w:val="003C5493"/>
    <w:rsid w:val="003C6EE7"/>
    <w:rsid w:val="003C7033"/>
    <w:rsid w:val="003C746C"/>
    <w:rsid w:val="003C75B2"/>
    <w:rsid w:val="003C7DC1"/>
    <w:rsid w:val="003D160B"/>
    <w:rsid w:val="003D1960"/>
    <w:rsid w:val="003D2654"/>
    <w:rsid w:val="003D3572"/>
    <w:rsid w:val="003D48B9"/>
    <w:rsid w:val="003D5250"/>
    <w:rsid w:val="003D6CCD"/>
    <w:rsid w:val="003D78A0"/>
    <w:rsid w:val="003E000D"/>
    <w:rsid w:val="003E054D"/>
    <w:rsid w:val="003E1BE2"/>
    <w:rsid w:val="003E25A0"/>
    <w:rsid w:val="003E2FC7"/>
    <w:rsid w:val="003E36DB"/>
    <w:rsid w:val="003E5BB1"/>
    <w:rsid w:val="003E5ED6"/>
    <w:rsid w:val="003E5FDB"/>
    <w:rsid w:val="003E60F5"/>
    <w:rsid w:val="003E7576"/>
    <w:rsid w:val="003E7D0C"/>
    <w:rsid w:val="003F12E6"/>
    <w:rsid w:val="003F39FB"/>
    <w:rsid w:val="003F3D75"/>
    <w:rsid w:val="003F47B9"/>
    <w:rsid w:val="003F7583"/>
    <w:rsid w:val="00400105"/>
    <w:rsid w:val="0040012C"/>
    <w:rsid w:val="00401EA0"/>
    <w:rsid w:val="0040230D"/>
    <w:rsid w:val="004028C7"/>
    <w:rsid w:val="00405292"/>
    <w:rsid w:val="00407811"/>
    <w:rsid w:val="00410B4D"/>
    <w:rsid w:val="00411B91"/>
    <w:rsid w:val="004124D4"/>
    <w:rsid w:val="00413BCA"/>
    <w:rsid w:val="00414FC0"/>
    <w:rsid w:val="004154AD"/>
    <w:rsid w:val="00415EDB"/>
    <w:rsid w:val="00416D17"/>
    <w:rsid w:val="004174F5"/>
    <w:rsid w:val="00421161"/>
    <w:rsid w:val="004211DC"/>
    <w:rsid w:val="00421351"/>
    <w:rsid w:val="00421AD1"/>
    <w:rsid w:val="004224E3"/>
    <w:rsid w:val="004233A8"/>
    <w:rsid w:val="00430330"/>
    <w:rsid w:val="00432114"/>
    <w:rsid w:val="004339BB"/>
    <w:rsid w:val="00433BEE"/>
    <w:rsid w:val="00434F68"/>
    <w:rsid w:val="004350CB"/>
    <w:rsid w:val="00435F94"/>
    <w:rsid w:val="0043720E"/>
    <w:rsid w:val="00437BFA"/>
    <w:rsid w:val="004413AD"/>
    <w:rsid w:val="00441642"/>
    <w:rsid w:val="004420A0"/>
    <w:rsid w:val="004435F9"/>
    <w:rsid w:val="00443E64"/>
    <w:rsid w:val="00445BFB"/>
    <w:rsid w:val="00446EF3"/>
    <w:rsid w:val="00450DB3"/>
    <w:rsid w:val="00450DB8"/>
    <w:rsid w:val="00451A2B"/>
    <w:rsid w:val="00452388"/>
    <w:rsid w:val="00452E71"/>
    <w:rsid w:val="00453258"/>
    <w:rsid w:val="00453394"/>
    <w:rsid w:val="004545A3"/>
    <w:rsid w:val="004547B6"/>
    <w:rsid w:val="00454C42"/>
    <w:rsid w:val="00455E89"/>
    <w:rsid w:val="00457AB3"/>
    <w:rsid w:val="0046088C"/>
    <w:rsid w:val="0046164B"/>
    <w:rsid w:val="00461AFC"/>
    <w:rsid w:val="00465B69"/>
    <w:rsid w:val="00466BBB"/>
    <w:rsid w:val="00467961"/>
    <w:rsid w:val="0047088E"/>
    <w:rsid w:val="004709D0"/>
    <w:rsid w:val="0047121E"/>
    <w:rsid w:val="00471DE1"/>
    <w:rsid w:val="0047279A"/>
    <w:rsid w:val="004729E1"/>
    <w:rsid w:val="00475F62"/>
    <w:rsid w:val="0048078D"/>
    <w:rsid w:val="00481EB7"/>
    <w:rsid w:val="00482308"/>
    <w:rsid w:val="00482567"/>
    <w:rsid w:val="00483320"/>
    <w:rsid w:val="004861FE"/>
    <w:rsid w:val="00486430"/>
    <w:rsid w:val="00486503"/>
    <w:rsid w:val="00486A71"/>
    <w:rsid w:val="00487344"/>
    <w:rsid w:val="0049063A"/>
    <w:rsid w:val="004907A4"/>
    <w:rsid w:val="00490D7F"/>
    <w:rsid w:val="00490DBB"/>
    <w:rsid w:val="00491C5B"/>
    <w:rsid w:val="0049305F"/>
    <w:rsid w:val="0049729D"/>
    <w:rsid w:val="004A1A13"/>
    <w:rsid w:val="004A34B4"/>
    <w:rsid w:val="004A4178"/>
    <w:rsid w:val="004A739D"/>
    <w:rsid w:val="004B014F"/>
    <w:rsid w:val="004B02FF"/>
    <w:rsid w:val="004B07EE"/>
    <w:rsid w:val="004B1DD0"/>
    <w:rsid w:val="004B38C5"/>
    <w:rsid w:val="004B3BEA"/>
    <w:rsid w:val="004B40AE"/>
    <w:rsid w:val="004B66F2"/>
    <w:rsid w:val="004B7D1F"/>
    <w:rsid w:val="004C012A"/>
    <w:rsid w:val="004C0A81"/>
    <w:rsid w:val="004C1E88"/>
    <w:rsid w:val="004C21D2"/>
    <w:rsid w:val="004C2BDA"/>
    <w:rsid w:val="004C3165"/>
    <w:rsid w:val="004C48C7"/>
    <w:rsid w:val="004C4B85"/>
    <w:rsid w:val="004C6202"/>
    <w:rsid w:val="004C6DDC"/>
    <w:rsid w:val="004D06CA"/>
    <w:rsid w:val="004D2218"/>
    <w:rsid w:val="004D3B79"/>
    <w:rsid w:val="004D4DB1"/>
    <w:rsid w:val="004D50AA"/>
    <w:rsid w:val="004D6054"/>
    <w:rsid w:val="004D6551"/>
    <w:rsid w:val="004E0552"/>
    <w:rsid w:val="004E0725"/>
    <w:rsid w:val="004E12DA"/>
    <w:rsid w:val="004E2652"/>
    <w:rsid w:val="004E36B0"/>
    <w:rsid w:val="004E3CAC"/>
    <w:rsid w:val="004E4804"/>
    <w:rsid w:val="004E552F"/>
    <w:rsid w:val="004E690F"/>
    <w:rsid w:val="004E6D14"/>
    <w:rsid w:val="004F2AA1"/>
    <w:rsid w:val="004F3D00"/>
    <w:rsid w:val="004F4834"/>
    <w:rsid w:val="004F5853"/>
    <w:rsid w:val="004F64BA"/>
    <w:rsid w:val="004F7274"/>
    <w:rsid w:val="005002A6"/>
    <w:rsid w:val="00504D41"/>
    <w:rsid w:val="00504DC8"/>
    <w:rsid w:val="00505A3C"/>
    <w:rsid w:val="0050785D"/>
    <w:rsid w:val="00510334"/>
    <w:rsid w:val="00510352"/>
    <w:rsid w:val="0051234C"/>
    <w:rsid w:val="00512632"/>
    <w:rsid w:val="005133C7"/>
    <w:rsid w:val="005135EE"/>
    <w:rsid w:val="00513F27"/>
    <w:rsid w:val="00514936"/>
    <w:rsid w:val="00514F9D"/>
    <w:rsid w:val="00516909"/>
    <w:rsid w:val="00516B14"/>
    <w:rsid w:val="00516E17"/>
    <w:rsid w:val="0051705D"/>
    <w:rsid w:val="00517107"/>
    <w:rsid w:val="00522055"/>
    <w:rsid w:val="005251D2"/>
    <w:rsid w:val="00526D74"/>
    <w:rsid w:val="005274DF"/>
    <w:rsid w:val="00527EDC"/>
    <w:rsid w:val="0053097C"/>
    <w:rsid w:val="00531E7D"/>
    <w:rsid w:val="00535119"/>
    <w:rsid w:val="00535C84"/>
    <w:rsid w:val="00535D46"/>
    <w:rsid w:val="00536000"/>
    <w:rsid w:val="00536E54"/>
    <w:rsid w:val="0053725C"/>
    <w:rsid w:val="005403A4"/>
    <w:rsid w:val="005405A7"/>
    <w:rsid w:val="00541223"/>
    <w:rsid w:val="00541831"/>
    <w:rsid w:val="0054191D"/>
    <w:rsid w:val="005425DD"/>
    <w:rsid w:val="00544D0D"/>
    <w:rsid w:val="00546D0D"/>
    <w:rsid w:val="00547A51"/>
    <w:rsid w:val="00547C80"/>
    <w:rsid w:val="0055022F"/>
    <w:rsid w:val="00550D84"/>
    <w:rsid w:val="005510A4"/>
    <w:rsid w:val="005529DA"/>
    <w:rsid w:val="00552B2F"/>
    <w:rsid w:val="00553681"/>
    <w:rsid w:val="00553879"/>
    <w:rsid w:val="0055408F"/>
    <w:rsid w:val="005558F7"/>
    <w:rsid w:val="0056131F"/>
    <w:rsid w:val="005621DB"/>
    <w:rsid w:val="00562F44"/>
    <w:rsid w:val="00562F5A"/>
    <w:rsid w:val="00563980"/>
    <w:rsid w:val="00563F2F"/>
    <w:rsid w:val="005651DD"/>
    <w:rsid w:val="0056552C"/>
    <w:rsid w:val="005655F0"/>
    <w:rsid w:val="00566253"/>
    <w:rsid w:val="0056656B"/>
    <w:rsid w:val="005676E2"/>
    <w:rsid w:val="0057063B"/>
    <w:rsid w:val="00570B7A"/>
    <w:rsid w:val="0057162E"/>
    <w:rsid w:val="00572046"/>
    <w:rsid w:val="00572AEC"/>
    <w:rsid w:val="0057743D"/>
    <w:rsid w:val="0058023B"/>
    <w:rsid w:val="00584F9A"/>
    <w:rsid w:val="00585162"/>
    <w:rsid w:val="005852AC"/>
    <w:rsid w:val="0058750F"/>
    <w:rsid w:val="005905F2"/>
    <w:rsid w:val="005922D9"/>
    <w:rsid w:val="00593DAE"/>
    <w:rsid w:val="00596ABA"/>
    <w:rsid w:val="0059737F"/>
    <w:rsid w:val="0059780B"/>
    <w:rsid w:val="005978D9"/>
    <w:rsid w:val="00597FAE"/>
    <w:rsid w:val="005A13AF"/>
    <w:rsid w:val="005A1C0D"/>
    <w:rsid w:val="005A2925"/>
    <w:rsid w:val="005A2DA4"/>
    <w:rsid w:val="005A2DC4"/>
    <w:rsid w:val="005A368B"/>
    <w:rsid w:val="005A36BC"/>
    <w:rsid w:val="005A376D"/>
    <w:rsid w:val="005A78D2"/>
    <w:rsid w:val="005A7FCD"/>
    <w:rsid w:val="005B32D9"/>
    <w:rsid w:val="005B5D4A"/>
    <w:rsid w:val="005B74F8"/>
    <w:rsid w:val="005B7792"/>
    <w:rsid w:val="005B7D0E"/>
    <w:rsid w:val="005C0CB7"/>
    <w:rsid w:val="005C254E"/>
    <w:rsid w:val="005C3EFC"/>
    <w:rsid w:val="005C42EE"/>
    <w:rsid w:val="005C53E9"/>
    <w:rsid w:val="005C6545"/>
    <w:rsid w:val="005C7292"/>
    <w:rsid w:val="005D0CDC"/>
    <w:rsid w:val="005D304D"/>
    <w:rsid w:val="005D43D0"/>
    <w:rsid w:val="005D5CB1"/>
    <w:rsid w:val="005D72F6"/>
    <w:rsid w:val="005D750B"/>
    <w:rsid w:val="005E03FD"/>
    <w:rsid w:val="005E1966"/>
    <w:rsid w:val="005E1E06"/>
    <w:rsid w:val="005E3F90"/>
    <w:rsid w:val="005E5B07"/>
    <w:rsid w:val="005E61DF"/>
    <w:rsid w:val="005F03AB"/>
    <w:rsid w:val="005F0858"/>
    <w:rsid w:val="005F101D"/>
    <w:rsid w:val="005F188D"/>
    <w:rsid w:val="005F1BC1"/>
    <w:rsid w:val="005F292C"/>
    <w:rsid w:val="005F326D"/>
    <w:rsid w:val="005F4DC7"/>
    <w:rsid w:val="005F569A"/>
    <w:rsid w:val="005F5EAE"/>
    <w:rsid w:val="005F6A7F"/>
    <w:rsid w:val="005F6ECB"/>
    <w:rsid w:val="005F70CB"/>
    <w:rsid w:val="005F70EE"/>
    <w:rsid w:val="00601EE9"/>
    <w:rsid w:val="006025B8"/>
    <w:rsid w:val="006028A4"/>
    <w:rsid w:val="00602A44"/>
    <w:rsid w:val="00603E11"/>
    <w:rsid w:val="00603E64"/>
    <w:rsid w:val="00604A62"/>
    <w:rsid w:val="0060560A"/>
    <w:rsid w:val="00605738"/>
    <w:rsid w:val="006066B6"/>
    <w:rsid w:val="00610505"/>
    <w:rsid w:val="006153AD"/>
    <w:rsid w:val="006167C7"/>
    <w:rsid w:val="006170CB"/>
    <w:rsid w:val="00617EBC"/>
    <w:rsid w:val="00617EC7"/>
    <w:rsid w:val="00621605"/>
    <w:rsid w:val="00624206"/>
    <w:rsid w:val="006249F6"/>
    <w:rsid w:val="00624CCD"/>
    <w:rsid w:val="00624ECF"/>
    <w:rsid w:val="0062584A"/>
    <w:rsid w:val="00626648"/>
    <w:rsid w:val="00627873"/>
    <w:rsid w:val="00627B8B"/>
    <w:rsid w:val="0063101A"/>
    <w:rsid w:val="0063160E"/>
    <w:rsid w:val="006323ED"/>
    <w:rsid w:val="00633760"/>
    <w:rsid w:val="0063606A"/>
    <w:rsid w:val="0063744C"/>
    <w:rsid w:val="0064166F"/>
    <w:rsid w:val="006418DB"/>
    <w:rsid w:val="0064397C"/>
    <w:rsid w:val="0064518E"/>
    <w:rsid w:val="00646666"/>
    <w:rsid w:val="00646E3C"/>
    <w:rsid w:val="0064791B"/>
    <w:rsid w:val="0065051F"/>
    <w:rsid w:val="0065076A"/>
    <w:rsid w:val="00650BDE"/>
    <w:rsid w:val="00652C3C"/>
    <w:rsid w:val="00652CF0"/>
    <w:rsid w:val="00654B79"/>
    <w:rsid w:val="0065595F"/>
    <w:rsid w:val="006573F5"/>
    <w:rsid w:val="00657B2D"/>
    <w:rsid w:val="006609E2"/>
    <w:rsid w:val="0066110A"/>
    <w:rsid w:val="00661141"/>
    <w:rsid w:val="0066225D"/>
    <w:rsid w:val="00662C01"/>
    <w:rsid w:val="006639F0"/>
    <w:rsid w:val="00664191"/>
    <w:rsid w:val="0066547E"/>
    <w:rsid w:val="006659B0"/>
    <w:rsid w:val="006667D7"/>
    <w:rsid w:val="00666B16"/>
    <w:rsid w:val="00667062"/>
    <w:rsid w:val="00667F95"/>
    <w:rsid w:val="00671991"/>
    <w:rsid w:val="006719D6"/>
    <w:rsid w:val="006728CD"/>
    <w:rsid w:val="00673F11"/>
    <w:rsid w:val="006748A6"/>
    <w:rsid w:val="00676A2E"/>
    <w:rsid w:val="00677968"/>
    <w:rsid w:val="00677E57"/>
    <w:rsid w:val="006803DD"/>
    <w:rsid w:val="00680431"/>
    <w:rsid w:val="00680609"/>
    <w:rsid w:val="006807D6"/>
    <w:rsid w:val="00681B64"/>
    <w:rsid w:val="006827CA"/>
    <w:rsid w:val="00683D05"/>
    <w:rsid w:val="00684167"/>
    <w:rsid w:val="006845A3"/>
    <w:rsid w:val="00684FBD"/>
    <w:rsid w:val="006854E4"/>
    <w:rsid w:val="0068697E"/>
    <w:rsid w:val="006871BE"/>
    <w:rsid w:val="00687886"/>
    <w:rsid w:val="00687E9A"/>
    <w:rsid w:val="0069225B"/>
    <w:rsid w:val="00692694"/>
    <w:rsid w:val="006943D8"/>
    <w:rsid w:val="00695BD2"/>
    <w:rsid w:val="00695C52"/>
    <w:rsid w:val="006960AF"/>
    <w:rsid w:val="00696DCF"/>
    <w:rsid w:val="006974B7"/>
    <w:rsid w:val="006A0C5F"/>
    <w:rsid w:val="006A113D"/>
    <w:rsid w:val="006A1795"/>
    <w:rsid w:val="006A1BE3"/>
    <w:rsid w:val="006A236B"/>
    <w:rsid w:val="006A3189"/>
    <w:rsid w:val="006A5267"/>
    <w:rsid w:val="006A7795"/>
    <w:rsid w:val="006A7E66"/>
    <w:rsid w:val="006B0CD9"/>
    <w:rsid w:val="006B39B2"/>
    <w:rsid w:val="006B4463"/>
    <w:rsid w:val="006B4AE0"/>
    <w:rsid w:val="006B4EF1"/>
    <w:rsid w:val="006B78AC"/>
    <w:rsid w:val="006B7C0F"/>
    <w:rsid w:val="006C0170"/>
    <w:rsid w:val="006C0D96"/>
    <w:rsid w:val="006C14C5"/>
    <w:rsid w:val="006C1874"/>
    <w:rsid w:val="006C23B9"/>
    <w:rsid w:val="006C2B9D"/>
    <w:rsid w:val="006C33B7"/>
    <w:rsid w:val="006C3F26"/>
    <w:rsid w:val="006C486E"/>
    <w:rsid w:val="006C515E"/>
    <w:rsid w:val="006C521A"/>
    <w:rsid w:val="006C5D98"/>
    <w:rsid w:val="006C60D1"/>
    <w:rsid w:val="006C75CD"/>
    <w:rsid w:val="006D055F"/>
    <w:rsid w:val="006D0578"/>
    <w:rsid w:val="006D2A2B"/>
    <w:rsid w:val="006D3E08"/>
    <w:rsid w:val="006D50B2"/>
    <w:rsid w:val="006D51E5"/>
    <w:rsid w:val="006D75C9"/>
    <w:rsid w:val="006E093E"/>
    <w:rsid w:val="006E13A2"/>
    <w:rsid w:val="006E187A"/>
    <w:rsid w:val="006E432A"/>
    <w:rsid w:val="006E5F42"/>
    <w:rsid w:val="006F0BAB"/>
    <w:rsid w:val="006F1790"/>
    <w:rsid w:val="006F199A"/>
    <w:rsid w:val="006F1C8F"/>
    <w:rsid w:val="006F2941"/>
    <w:rsid w:val="006F3B71"/>
    <w:rsid w:val="006F40F0"/>
    <w:rsid w:val="006F6EA1"/>
    <w:rsid w:val="006F7646"/>
    <w:rsid w:val="00700A03"/>
    <w:rsid w:val="00700CC2"/>
    <w:rsid w:val="007029FB"/>
    <w:rsid w:val="00702DEF"/>
    <w:rsid w:val="007031A8"/>
    <w:rsid w:val="00703417"/>
    <w:rsid w:val="00703BA5"/>
    <w:rsid w:val="007040A8"/>
    <w:rsid w:val="00704D9A"/>
    <w:rsid w:val="007070E0"/>
    <w:rsid w:val="007111C7"/>
    <w:rsid w:val="007123C6"/>
    <w:rsid w:val="00713B7E"/>
    <w:rsid w:val="007145D9"/>
    <w:rsid w:val="00714ED6"/>
    <w:rsid w:val="00715F3E"/>
    <w:rsid w:val="00716807"/>
    <w:rsid w:val="0071696E"/>
    <w:rsid w:val="00717C22"/>
    <w:rsid w:val="00717FC3"/>
    <w:rsid w:val="00721C4F"/>
    <w:rsid w:val="00721EA3"/>
    <w:rsid w:val="00723504"/>
    <w:rsid w:val="007238AB"/>
    <w:rsid w:val="007250B9"/>
    <w:rsid w:val="00725326"/>
    <w:rsid w:val="0072564E"/>
    <w:rsid w:val="00725FD9"/>
    <w:rsid w:val="007263A8"/>
    <w:rsid w:val="007268A8"/>
    <w:rsid w:val="007272B6"/>
    <w:rsid w:val="00727310"/>
    <w:rsid w:val="007309AD"/>
    <w:rsid w:val="00733012"/>
    <w:rsid w:val="007330FF"/>
    <w:rsid w:val="00733C15"/>
    <w:rsid w:val="0073401F"/>
    <w:rsid w:val="0073739F"/>
    <w:rsid w:val="007373CB"/>
    <w:rsid w:val="00740A39"/>
    <w:rsid w:val="00742E27"/>
    <w:rsid w:val="00744551"/>
    <w:rsid w:val="00744848"/>
    <w:rsid w:val="007452E3"/>
    <w:rsid w:val="00745412"/>
    <w:rsid w:val="0074556D"/>
    <w:rsid w:val="007476FE"/>
    <w:rsid w:val="007500E4"/>
    <w:rsid w:val="00750826"/>
    <w:rsid w:val="00750E3C"/>
    <w:rsid w:val="007510C9"/>
    <w:rsid w:val="007513E4"/>
    <w:rsid w:val="007516E6"/>
    <w:rsid w:val="00752F5E"/>
    <w:rsid w:val="00752F73"/>
    <w:rsid w:val="0075312B"/>
    <w:rsid w:val="00753DB3"/>
    <w:rsid w:val="00753E4A"/>
    <w:rsid w:val="00753FA4"/>
    <w:rsid w:val="00754FDB"/>
    <w:rsid w:val="0075517D"/>
    <w:rsid w:val="00755181"/>
    <w:rsid w:val="0075700C"/>
    <w:rsid w:val="00757DED"/>
    <w:rsid w:val="00762C67"/>
    <w:rsid w:val="00762F73"/>
    <w:rsid w:val="00764159"/>
    <w:rsid w:val="007642BE"/>
    <w:rsid w:val="0076590E"/>
    <w:rsid w:val="00767589"/>
    <w:rsid w:val="00770217"/>
    <w:rsid w:val="00770BA2"/>
    <w:rsid w:val="00770CAF"/>
    <w:rsid w:val="007717AC"/>
    <w:rsid w:val="00772902"/>
    <w:rsid w:val="0077389B"/>
    <w:rsid w:val="0077409F"/>
    <w:rsid w:val="00774BAB"/>
    <w:rsid w:val="00774C37"/>
    <w:rsid w:val="00776438"/>
    <w:rsid w:val="007778FB"/>
    <w:rsid w:val="00777A85"/>
    <w:rsid w:val="0078058C"/>
    <w:rsid w:val="00782676"/>
    <w:rsid w:val="00782C72"/>
    <w:rsid w:val="00783A9B"/>
    <w:rsid w:val="007854BA"/>
    <w:rsid w:val="00785F86"/>
    <w:rsid w:val="007860F5"/>
    <w:rsid w:val="00786C81"/>
    <w:rsid w:val="007870DE"/>
    <w:rsid w:val="00791569"/>
    <w:rsid w:val="0079289D"/>
    <w:rsid w:val="0079363B"/>
    <w:rsid w:val="00794283"/>
    <w:rsid w:val="007953DE"/>
    <w:rsid w:val="00795EC5"/>
    <w:rsid w:val="00797392"/>
    <w:rsid w:val="007A1240"/>
    <w:rsid w:val="007A19C0"/>
    <w:rsid w:val="007A2B39"/>
    <w:rsid w:val="007A6B3F"/>
    <w:rsid w:val="007A6F31"/>
    <w:rsid w:val="007B0747"/>
    <w:rsid w:val="007B093A"/>
    <w:rsid w:val="007B10EA"/>
    <w:rsid w:val="007B11E1"/>
    <w:rsid w:val="007B1D08"/>
    <w:rsid w:val="007B1ED1"/>
    <w:rsid w:val="007B1F03"/>
    <w:rsid w:val="007B21D1"/>
    <w:rsid w:val="007B3E15"/>
    <w:rsid w:val="007B423D"/>
    <w:rsid w:val="007B4B5E"/>
    <w:rsid w:val="007B573E"/>
    <w:rsid w:val="007B5763"/>
    <w:rsid w:val="007B5F93"/>
    <w:rsid w:val="007B6C72"/>
    <w:rsid w:val="007C0836"/>
    <w:rsid w:val="007C09DC"/>
    <w:rsid w:val="007C1350"/>
    <w:rsid w:val="007C147A"/>
    <w:rsid w:val="007C47BE"/>
    <w:rsid w:val="007C619F"/>
    <w:rsid w:val="007C6DA2"/>
    <w:rsid w:val="007C73EE"/>
    <w:rsid w:val="007C77F8"/>
    <w:rsid w:val="007D0606"/>
    <w:rsid w:val="007D1592"/>
    <w:rsid w:val="007D21F5"/>
    <w:rsid w:val="007D39AC"/>
    <w:rsid w:val="007D44B1"/>
    <w:rsid w:val="007D46D1"/>
    <w:rsid w:val="007D5F38"/>
    <w:rsid w:val="007D6826"/>
    <w:rsid w:val="007E0325"/>
    <w:rsid w:val="007E3CB2"/>
    <w:rsid w:val="007E4005"/>
    <w:rsid w:val="007E6464"/>
    <w:rsid w:val="007F006A"/>
    <w:rsid w:val="007F09A8"/>
    <w:rsid w:val="007F16CA"/>
    <w:rsid w:val="007F22F3"/>
    <w:rsid w:val="007F2CD5"/>
    <w:rsid w:val="007F304B"/>
    <w:rsid w:val="007F3C37"/>
    <w:rsid w:val="007F43F0"/>
    <w:rsid w:val="007F44BE"/>
    <w:rsid w:val="007F47EC"/>
    <w:rsid w:val="007F4A8D"/>
    <w:rsid w:val="007F4B7A"/>
    <w:rsid w:val="007F4FCE"/>
    <w:rsid w:val="007F5968"/>
    <w:rsid w:val="008006F3"/>
    <w:rsid w:val="00800A70"/>
    <w:rsid w:val="00803C22"/>
    <w:rsid w:val="00805B9D"/>
    <w:rsid w:val="00806B7C"/>
    <w:rsid w:val="008101E1"/>
    <w:rsid w:val="008114F2"/>
    <w:rsid w:val="00813305"/>
    <w:rsid w:val="0081492D"/>
    <w:rsid w:val="008204F1"/>
    <w:rsid w:val="0082199D"/>
    <w:rsid w:val="00822FC5"/>
    <w:rsid w:val="008240CD"/>
    <w:rsid w:val="00826782"/>
    <w:rsid w:val="0082754C"/>
    <w:rsid w:val="008277FD"/>
    <w:rsid w:val="00827806"/>
    <w:rsid w:val="0083081A"/>
    <w:rsid w:val="008308D7"/>
    <w:rsid w:val="0083192D"/>
    <w:rsid w:val="008322D9"/>
    <w:rsid w:val="00836200"/>
    <w:rsid w:val="0083704D"/>
    <w:rsid w:val="00840AAD"/>
    <w:rsid w:val="008418F8"/>
    <w:rsid w:val="00842770"/>
    <w:rsid w:val="008441F4"/>
    <w:rsid w:val="0084740E"/>
    <w:rsid w:val="00850081"/>
    <w:rsid w:val="00850475"/>
    <w:rsid w:val="008506CB"/>
    <w:rsid w:val="008507FA"/>
    <w:rsid w:val="008509D3"/>
    <w:rsid w:val="00851E91"/>
    <w:rsid w:val="008549AF"/>
    <w:rsid w:val="00854B9A"/>
    <w:rsid w:val="00854BF4"/>
    <w:rsid w:val="00855B98"/>
    <w:rsid w:val="00855C4F"/>
    <w:rsid w:val="008600CE"/>
    <w:rsid w:val="00860236"/>
    <w:rsid w:val="008604F4"/>
    <w:rsid w:val="00860611"/>
    <w:rsid w:val="00860A93"/>
    <w:rsid w:val="00861683"/>
    <w:rsid w:val="00861E0E"/>
    <w:rsid w:val="00865015"/>
    <w:rsid w:val="008704F1"/>
    <w:rsid w:val="00870B88"/>
    <w:rsid w:val="0087186B"/>
    <w:rsid w:val="00873F3C"/>
    <w:rsid w:val="008769DD"/>
    <w:rsid w:val="00876ED3"/>
    <w:rsid w:val="0088113B"/>
    <w:rsid w:val="00881CC1"/>
    <w:rsid w:val="00882DC9"/>
    <w:rsid w:val="00883298"/>
    <w:rsid w:val="008834BD"/>
    <w:rsid w:val="00884589"/>
    <w:rsid w:val="00884FDA"/>
    <w:rsid w:val="0088543A"/>
    <w:rsid w:val="0088642C"/>
    <w:rsid w:val="008873FF"/>
    <w:rsid w:val="00887905"/>
    <w:rsid w:val="00890123"/>
    <w:rsid w:val="0089097D"/>
    <w:rsid w:val="00891B55"/>
    <w:rsid w:val="00892C2D"/>
    <w:rsid w:val="00892FEF"/>
    <w:rsid w:val="00893548"/>
    <w:rsid w:val="00896617"/>
    <w:rsid w:val="008A047B"/>
    <w:rsid w:val="008A1AF5"/>
    <w:rsid w:val="008A2580"/>
    <w:rsid w:val="008A25CB"/>
    <w:rsid w:val="008A2916"/>
    <w:rsid w:val="008A2A2D"/>
    <w:rsid w:val="008A55BF"/>
    <w:rsid w:val="008A5B53"/>
    <w:rsid w:val="008A6BA4"/>
    <w:rsid w:val="008A7EF4"/>
    <w:rsid w:val="008B34FA"/>
    <w:rsid w:val="008B46B6"/>
    <w:rsid w:val="008B4747"/>
    <w:rsid w:val="008B73A9"/>
    <w:rsid w:val="008C0F19"/>
    <w:rsid w:val="008C13EB"/>
    <w:rsid w:val="008C1B0E"/>
    <w:rsid w:val="008C20C7"/>
    <w:rsid w:val="008C2F1C"/>
    <w:rsid w:val="008C59FC"/>
    <w:rsid w:val="008C720F"/>
    <w:rsid w:val="008C77B8"/>
    <w:rsid w:val="008D0F1C"/>
    <w:rsid w:val="008D13C0"/>
    <w:rsid w:val="008D2391"/>
    <w:rsid w:val="008D29BF"/>
    <w:rsid w:val="008D4EA2"/>
    <w:rsid w:val="008D6F86"/>
    <w:rsid w:val="008E00BA"/>
    <w:rsid w:val="008E09E7"/>
    <w:rsid w:val="008E2989"/>
    <w:rsid w:val="008E29D8"/>
    <w:rsid w:val="008E31C2"/>
    <w:rsid w:val="008E3601"/>
    <w:rsid w:val="008E390E"/>
    <w:rsid w:val="008E5ABD"/>
    <w:rsid w:val="008E5E53"/>
    <w:rsid w:val="008E6056"/>
    <w:rsid w:val="008E6BED"/>
    <w:rsid w:val="008E7568"/>
    <w:rsid w:val="008E7C90"/>
    <w:rsid w:val="008F0359"/>
    <w:rsid w:val="008F13F2"/>
    <w:rsid w:val="008F2604"/>
    <w:rsid w:val="008F27FC"/>
    <w:rsid w:val="008F2A23"/>
    <w:rsid w:val="008F429D"/>
    <w:rsid w:val="008F4E2E"/>
    <w:rsid w:val="008F5DC4"/>
    <w:rsid w:val="008F62E5"/>
    <w:rsid w:val="008F6633"/>
    <w:rsid w:val="008F750A"/>
    <w:rsid w:val="008F75D3"/>
    <w:rsid w:val="008F7903"/>
    <w:rsid w:val="00906C5D"/>
    <w:rsid w:val="00910485"/>
    <w:rsid w:val="009106B1"/>
    <w:rsid w:val="0091105C"/>
    <w:rsid w:val="00911CCE"/>
    <w:rsid w:val="00913104"/>
    <w:rsid w:val="0091334D"/>
    <w:rsid w:val="00913539"/>
    <w:rsid w:val="009139B0"/>
    <w:rsid w:val="00914CD1"/>
    <w:rsid w:val="0091590E"/>
    <w:rsid w:val="00915CBD"/>
    <w:rsid w:val="00921461"/>
    <w:rsid w:val="00922242"/>
    <w:rsid w:val="00922722"/>
    <w:rsid w:val="00922DE7"/>
    <w:rsid w:val="00924291"/>
    <w:rsid w:val="00924941"/>
    <w:rsid w:val="0093550D"/>
    <w:rsid w:val="00936412"/>
    <w:rsid w:val="0094229B"/>
    <w:rsid w:val="0094258D"/>
    <w:rsid w:val="00942DAE"/>
    <w:rsid w:val="00943343"/>
    <w:rsid w:val="0094357F"/>
    <w:rsid w:val="00944238"/>
    <w:rsid w:val="00945AC0"/>
    <w:rsid w:val="00945B6E"/>
    <w:rsid w:val="00947EA9"/>
    <w:rsid w:val="00951388"/>
    <w:rsid w:val="00951D62"/>
    <w:rsid w:val="00952AA0"/>
    <w:rsid w:val="0095373C"/>
    <w:rsid w:val="009561AB"/>
    <w:rsid w:val="00962EB8"/>
    <w:rsid w:val="00963363"/>
    <w:rsid w:val="00964FAB"/>
    <w:rsid w:val="0096581C"/>
    <w:rsid w:val="00965C75"/>
    <w:rsid w:val="00965FD0"/>
    <w:rsid w:val="00966328"/>
    <w:rsid w:val="00966792"/>
    <w:rsid w:val="009672D9"/>
    <w:rsid w:val="00967336"/>
    <w:rsid w:val="00970334"/>
    <w:rsid w:val="0097052C"/>
    <w:rsid w:val="009739B0"/>
    <w:rsid w:val="00975788"/>
    <w:rsid w:val="00975D7A"/>
    <w:rsid w:val="00976B53"/>
    <w:rsid w:val="00976FCE"/>
    <w:rsid w:val="009801B4"/>
    <w:rsid w:val="00980B4C"/>
    <w:rsid w:val="00980B7E"/>
    <w:rsid w:val="00981359"/>
    <w:rsid w:val="00981B62"/>
    <w:rsid w:val="0098239E"/>
    <w:rsid w:val="00982BA4"/>
    <w:rsid w:val="00982F64"/>
    <w:rsid w:val="009834F3"/>
    <w:rsid w:val="00983803"/>
    <w:rsid w:val="009842B5"/>
    <w:rsid w:val="00984512"/>
    <w:rsid w:val="00986B2F"/>
    <w:rsid w:val="009872E2"/>
    <w:rsid w:val="00987CF7"/>
    <w:rsid w:val="00990277"/>
    <w:rsid w:val="00991EA8"/>
    <w:rsid w:val="00996EBA"/>
    <w:rsid w:val="0099712E"/>
    <w:rsid w:val="00997C2E"/>
    <w:rsid w:val="009A18E0"/>
    <w:rsid w:val="009A2394"/>
    <w:rsid w:val="009A30D6"/>
    <w:rsid w:val="009A38F6"/>
    <w:rsid w:val="009A402B"/>
    <w:rsid w:val="009A55D5"/>
    <w:rsid w:val="009B03DC"/>
    <w:rsid w:val="009B05A9"/>
    <w:rsid w:val="009B20C4"/>
    <w:rsid w:val="009B2C61"/>
    <w:rsid w:val="009B3799"/>
    <w:rsid w:val="009B379F"/>
    <w:rsid w:val="009B4327"/>
    <w:rsid w:val="009B4B6B"/>
    <w:rsid w:val="009B5DBA"/>
    <w:rsid w:val="009C3B79"/>
    <w:rsid w:val="009C49E0"/>
    <w:rsid w:val="009C59E9"/>
    <w:rsid w:val="009C5CA6"/>
    <w:rsid w:val="009C5D03"/>
    <w:rsid w:val="009C6467"/>
    <w:rsid w:val="009C6F3E"/>
    <w:rsid w:val="009C7A80"/>
    <w:rsid w:val="009D0151"/>
    <w:rsid w:val="009D120E"/>
    <w:rsid w:val="009D2616"/>
    <w:rsid w:val="009D2D62"/>
    <w:rsid w:val="009D3AF9"/>
    <w:rsid w:val="009D3F5B"/>
    <w:rsid w:val="009D407D"/>
    <w:rsid w:val="009D4D4B"/>
    <w:rsid w:val="009D5296"/>
    <w:rsid w:val="009D635A"/>
    <w:rsid w:val="009D69C2"/>
    <w:rsid w:val="009D7358"/>
    <w:rsid w:val="009D755B"/>
    <w:rsid w:val="009E0571"/>
    <w:rsid w:val="009E068E"/>
    <w:rsid w:val="009E1800"/>
    <w:rsid w:val="009E279D"/>
    <w:rsid w:val="009E302D"/>
    <w:rsid w:val="009E4F04"/>
    <w:rsid w:val="009E5D29"/>
    <w:rsid w:val="009E6CC8"/>
    <w:rsid w:val="009F01E5"/>
    <w:rsid w:val="009F08EA"/>
    <w:rsid w:val="009F0961"/>
    <w:rsid w:val="009F222D"/>
    <w:rsid w:val="009F398F"/>
    <w:rsid w:val="009F3AA2"/>
    <w:rsid w:val="009F4201"/>
    <w:rsid w:val="009F5594"/>
    <w:rsid w:val="009F5FC8"/>
    <w:rsid w:val="009F6568"/>
    <w:rsid w:val="009F76A5"/>
    <w:rsid w:val="009F7816"/>
    <w:rsid w:val="00A00974"/>
    <w:rsid w:val="00A00C53"/>
    <w:rsid w:val="00A00F8A"/>
    <w:rsid w:val="00A019E0"/>
    <w:rsid w:val="00A0249A"/>
    <w:rsid w:val="00A02945"/>
    <w:rsid w:val="00A03537"/>
    <w:rsid w:val="00A043EE"/>
    <w:rsid w:val="00A055C8"/>
    <w:rsid w:val="00A07197"/>
    <w:rsid w:val="00A0720C"/>
    <w:rsid w:val="00A11343"/>
    <w:rsid w:val="00A12046"/>
    <w:rsid w:val="00A12878"/>
    <w:rsid w:val="00A13142"/>
    <w:rsid w:val="00A14685"/>
    <w:rsid w:val="00A14E50"/>
    <w:rsid w:val="00A15575"/>
    <w:rsid w:val="00A171D1"/>
    <w:rsid w:val="00A17609"/>
    <w:rsid w:val="00A17C97"/>
    <w:rsid w:val="00A20532"/>
    <w:rsid w:val="00A22390"/>
    <w:rsid w:val="00A229F6"/>
    <w:rsid w:val="00A22FBD"/>
    <w:rsid w:val="00A23F4F"/>
    <w:rsid w:val="00A24211"/>
    <w:rsid w:val="00A24576"/>
    <w:rsid w:val="00A258AB"/>
    <w:rsid w:val="00A26E59"/>
    <w:rsid w:val="00A27853"/>
    <w:rsid w:val="00A33E21"/>
    <w:rsid w:val="00A34BA2"/>
    <w:rsid w:val="00A35464"/>
    <w:rsid w:val="00A35944"/>
    <w:rsid w:val="00A361E7"/>
    <w:rsid w:val="00A365CF"/>
    <w:rsid w:val="00A368B9"/>
    <w:rsid w:val="00A37FDB"/>
    <w:rsid w:val="00A40646"/>
    <w:rsid w:val="00A429D0"/>
    <w:rsid w:val="00A446C7"/>
    <w:rsid w:val="00A45793"/>
    <w:rsid w:val="00A4701C"/>
    <w:rsid w:val="00A476EF"/>
    <w:rsid w:val="00A47AD6"/>
    <w:rsid w:val="00A50937"/>
    <w:rsid w:val="00A5425B"/>
    <w:rsid w:val="00A54A08"/>
    <w:rsid w:val="00A55C40"/>
    <w:rsid w:val="00A564FD"/>
    <w:rsid w:val="00A56573"/>
    <w:rsid w:val="00A567FE"/>
    <w:rsid w:val="00A5680B"/>
    <w:rsid w:val="00A57134"/>
    <w:rsid w:val="00A60A4D"/>
    <w:rsid w:val="00A60E4D"/>
    <w:rsid w:val="00A61C54"/>
    <w:rsid w:val="00A61CB0"/>
    <w:rsid w:val="00A628D4"/>
    <w:rsid w:val="00A62EF1"/>
    <w:rsid w:val="00A633BC"/>
    <w:rsid w:val="00A63CB0"/>
    <w:rsid w:val="00A64DB3"/>
    <w:rsid w:val="00A65B7B"/>
    <w:rsid w:val="00A706CA"/>
    <w:rsid w:val="00A70FA4"/>
    <w:rsid w:val="00A71E7F"/>
    <w:rsid w:val="00A72E2B"/>
    <w:rsid w:val="00A74431"/>
    <w:rsid w:val="00A7487D"/>
    <w:rsid w:val="00A74E90"/>
    <w:rsid w:val="00A76BCB"/>
    <w:rsid w:val="00A77F04"/>
    <w:rsid w:val="00A8022E"/>
    <w:rsid w:val="00A81B5F"/>
    <w:rsid w:val="00A821A5"/>
    <w:rsid w:val="00A824AB"/>
    <w:rsid w:val="00A832E8"/>
    <w:rsid w:val="00A83684"/>
    <w:rsid w:val="00A83E97"/>
    <w:rsid w:val="00A84B07"/>
    <w:rsid w:val="00A86C77"/>
    <w:rsid w:val="00A86FF8"/>
    <w:rsid w:val="00A91CED"/>
    <w:rsid w:val="00A96473"/>
    <w:rsid w:val="00AA01D1"/>
    <w:rsid w:val="00AA0FE0"/>
    <w:rsid w:val="00AA124E"/>
    <w:rsid w:val="00AA1324"/>
    <w:rsid w:val="00AA188D"/>
    <w:rsid w:val="00AA18F4"/>
    <w:rsid w:val="00AA3461"/>
    <w:rsid w:val="00AA3E0F"/>
    <w:rsid w:val="00AA455F"/>
    <w:rsid w:val="00AA721F"/>
    <w:rsid w:val="00AA76A1"/>
    <w:rsid w:val="00AB188A"/>
    <w:rsid w:val="00AB29CB"/>
    <w:rsid w:val="00AB39C6"/>
    <w:rsid w:val="00AB5178"/>
    <w:rsid w:val="00AB557B"/>
    <w:rsid w:val="00AB61F0"/>
    <w:rsid w:val="00AB6D38"/>
    <w:rsid w:val="00AB7469"/>
    <w:rsid w:val="00AC1811"/>
    <w:rsid w:val="00AC4B9C"/>
    <w:rsid w:val="00AC547D"/>
    <w:rsid w:val="00AC766B"/>
    <w:rsid w:val="00AC7ED8"/>
    <w:rsid w:val="00AD03C0"/>
    <w:rsid w:val="00AD1D03"/>
    <w:rsid w:val="00AD2B7E"/>
    <w:rsid w:val="00AD4637"/>
    <w:rsid w:val="00AD6A83"/>
    <w:rsid w:val="00AD6B45"/>
    <w:rsid w:val="00AD70A9"/>
    <w:rsid w:val="00AD720B"/>
    <w:rsid w:val="00AE0281"/>
    <w:rsid w:val="00AE1294"/>
    <w:rsid w:val="00AE2F20"/>
    <w:rsid w:val="00AE45AA"/>
    <w:rsid w:val="00AE4997"/>
    <w:rsid w:val="00AE4BCF"/>
    <w:rsid w:val="00AE4D9E"/>
    <w:rsid w:val="00AE4F3A"/>
    <w:rsid w:val="00AE5736"/>
    <w:rsid w:val="00AE71D9"/>
    <w:rsid w:val="00AE73DF"/>
    <w:rsid w:val="00AF1CD2"/>
    <w:rsid w:val="00AF2991"/>
    <w:rsid w:val="00AF3486"/>
    <w:rsid w:val="00AF48B9"/>
    <w:rsid w:val="00AF5762"/>
    <w:rsid w:val="00AF7A4B"/>
    <w:rsid w:val="00B0000D"/>
    <w:rsid w:val="00B00389"/>
    <w:rsid w:val="00B0055F"/>
    <w:rsid w:val="00B00774"/>
    <w:rsid w:val="00B01699"/>
    <w:rsid w:val="00B0277E"/>
    <w:rsid w:val="00B029C0"/>
    <w:rsid w:val="00B029FB"/>
    <w:rsid w:val="00B03B97"/>
    <w:rsid w:val="00B0508E"/>
    <w:rsid w:val="00B06075"/>
    <w:rsid w:val="00B063F3"/>
    <w:rsid w:val="00B064FA"/>
    <w:rsid w:val="00B10CFE"/>
    <w:rsid w:val="00B125FF"/>
    <w:rsid w:val="00B13A1D"/>
    <w:rsid w:val="00B13A7A"/>
    <w:rsid w:val="00B17C46"/>
    <w:rsid w:val="00B20096"/>
    <w:rsid w:val="00B2064C"/>
    <w:rsid w:val="00B21147"/>
    <w:rsid w:val="00B22285"/>
    <w:rsid w:val="00B232CB"/>
    <w:rsid w:val="00B23A91"/>
    <w:rsid w:val="00B277C1"/>
    <w:rsid w:val="00B30AE3"/>
    <w:rsid w:val="00B319B5"/>
    <w:rsid w:val="00B33A4D"/>
    <w:rsid w:val="00B36B57"/>
    <w:rsid w:val="00B37120"/>
    <w:rsid w:val="00B37ECE"/>
    <w:rsid w:val="00B405DF"/>
    <w:rsid w:val="00B42D32"/>
    <w:rsid w:val="00B4318A"/>
    <w:rsid w:val="00B43405"/>
    <w:rsid w:val="00B44B2C"/>
    <w:rsid w:val="00B4678E"/>
    <w:rsid w:val="00B474D8"/>
    <w:rsid w:val="00B502EE"/>
    <w:rsid w:val="00B55FEB"/>
    <w:rsid w:val="00B560BE"/>
    <w:rsid w:val="00B56238"/>
    <w:rsid w:val="00B60D1D"/>
    <w:rsid w:val="00B61230"/>
    <w:rsid w:val="00B61F4E"/>
    <w:rsid w:val="00B620A3"/>
    <w:rsid w:val="00B62E0F"/>
    <w:rsid w:val="00B62EF0"/>
    <w:rsid w:val="00B646CC"/>
    <w:rsid w:val="00B65E06"/>
    <w:rsid w:val="00B660EA"/>
    <w:rsid w:val="00B66992"/>
    <w:rsid w:val="00B7009C"/>
    <w:rsid w:val="00B7029A"/>
    <w:rsid w:val="00B731BB"/>
    <w:rsid w:val="00B73821"/>
    <w:rsid w:val="00B7412B"/>
    <w:rsid w:val="00B74A77"/>
    <w:rsid w:val="00B74AB9"/>
    <w:rsid w:val="00B7730D"/>
    <w:rsid w:val="00B778C4"/>
    <w:rsid w:val="00B77B78"/>
    <w:rsid w:val="00B80896"/>
    <w:rsid w:val="00B80FC2"/>
    <w:rsid w:val="00B81CA4"/>
    <w:rsid w:val="00B81E3B"/>
    <w:rsid w:val="00B836D4"/>
    <w:rsid w:val="00B8587D"/>
    <w:rsid w:val="00B86D7A"/>
    <w:rsid w:val="00B86E6F"/>
    <w:rsid w:val="00B91D21"/>
    <w:rsid w:val="00B91F2F"/>
    <w:rsid w:val="00B91F54"/>
    <w:rsid w:val="00B92922"/>
    <w:rsid w:val="00B94B67"/>
    <w:rsid w:val="00B95C35"/>
    <w:rsid w:val="00B95D72"/>
    <w:rsid w:val="00B95E45"/>
    <w:rsid w:val="00B96A19"/>
    <w:rsid w:val="00BA01F7"/>
    <w:rsid w:val="00BA65EC"/>
    <w:rsid w:val="00BA737E"/>
    <w:rsid w:val="00BA7402"/>
    <w:rsid w:val="00BA74A1"/>
    <w:rsid w:val="00BB01A4"/>
    <w:rsid w:val="00BB0222"/>
    <w:rsid w:val="00BB09BA"/>
    <w:rsid w:val="00BB221B"/>
    <w:rsid w:val="00BB244F"/>
    <w:rsid w:val="00BB32C2"/>
    <w:rsid w:val="00BB36DC"/>
    <w:rsid w:val="00BB3F52"/>
    <w:rsid w:val="00BB5461"/>
    <w:rsid w:val="00BB6550"/>
    <w:rsid w:val="00BB67A8"/>
    <w:rsid w:val="00BB788E"/>
    <w:rsid w:val="00BC0D2B"/>
    <w:rsid w:val="00BC117A"/>
    <w:rsid w:val="00BC1563"/>
    <w:rsid w:val="00BC1B41"/>
    <w:rsid w:val="00BC2631"/>
    <w:rsid w:val="00BC2FD9"/>
    <w:rsid w:val="00BC5438"/>
    <w:rsid w:val="00BC55E5"/>
    <w:rsid w:val="00BC79C8"/>
    <w:rsid w:val="00BD0411"/>
    <w:rsid w:val="00BD1819"/>
    <w:rsid w:val="00BD206E"/>
    <w:rsid w:val="00BD2C77"/>
    <w:rsid w:val="00BD3AE5"/>
    <w:rsid w:val="00BD42A1"/>
    <w:rsid w:val="00BD434D"/>
    <w:rsid w:val="00BD710D"/>
    <w:rsid w:val="00BD74CA"/>
    <w:rsid w:val="00BD7FD1"/>
    <w:rsid w:val="00BE2340"/>
    <w:rsid w:val="00BE2AD0"/>
    <w:rsid w:val="00BE3011"/>
    <w:rsid w:val="00BE5263"/>
    <w:rsid w:val="00BE5448"/>
    <w:rsid w:val="00BE6916"/>
    <w:rsid w:val="00BE7CFF"/>
    <w:rsid w:val="00BF012E"/>
    <w:rsid w:val="00BF0A75"/>
    <w:rsid w:val="00BF2DE2"/>
    <w:rsid w:val="00BF37D7"/>
    <w:rsid w:val="00BF563B"/>
    <w:rsid w:val="00BF5744"/>
    <w:rsid w:val="00BF5E52"/>
    <w:rsid w:val="00BF659D"/>
    <w:rsid w:val="00BF71F6"/>
    <w:rsid w:val="00BF7311"/>
    <w:rsid w:val="00C00725"/>
    <w:rsid w:val="00C00E33"/>
    <w:rsid w:val="00C0215F"/>
    <w:rsid w:val="00C02D15"/>
    <w:rsid w:val="00C03139"/>
    <w:rsid w:val="00C0432E"/>
    <w:rsid w:val="00C0486A"/>
    <w:rsid w:val="00C05F02"/>
    <w:rsid w:val="00C069D4"/>
    <w:rsid w:val="00C07009"/>
    <w:rsid w:val="00C07C98"/>
    <w:rsid w:val="00C07E8B"/>
    <w:rsid w:val="00C10B13"/>
    <w:rsid w:val="00C11488"/>
    <w:rsid w:val="00C13D67"/>
    <w:rsid w:val="00C14572"/>
    <w:rsid w:val="00C16823"/>
    <w:rsid w:val="00C17EB1"/>
    <w:rsid w:val="00C20033"/>
    <w:rsid w:val="00C205CB"/>
    <w:rsid w:val="00C212AB"/>
    <w:rsid w:val="00C22A3D"/>
    <w:rsid w:val="00C22F9D"/>
    <w:rsid w:val="00C230FC"/>
    <w:rsid w:val="00C231EE"/>
    <w:rsid w:val="00C23994"/>
    <w:rsid w:val="00C242E0"/>
    <w:rsid w:val="00C24E67"/>
    <w:rsid w:val="00C25DF3"/>
    <w:rsid w:val="00C266AC"/>
    <w:rsid w:val="00C2722D"/>
    <w:rsid w:val="00C3223E"/>
    <w:rsid w:val="00C33674"/>
    <w:rsid w:val="00C33887"/>
    <w:rsid w:val="00C33A2A"/>
    <w:rsid w:val="00C3445E"/>
    <w:rsid w:val="00C34992"/>
    <w:rsid w:val="00C35687"/>
    <w:rsid w:val="00C35C70"/>
    <w:rsid w:val="00C35D4E"/>
    <w:rsid w:val="00C3715B"/>
    <w:rsid w:val="00C37960"/>
    <w:rsid w:val="00C379F9"/>
    <w:rsid w:val="00C37AD2"/>
    <w:rsid w:val="00C40485"/>
    <w:rsid w:val="00C40D82"/>
    <w:rsid w:val="00C40EF8"/>
    <w:rsid w:val="00C41B03"/>
    <w:rsid w:val="00C429BE"/>
    <w:rsid w:val="00C44F6A"/>
    <w:rsid w:val="00C461EF"/>
    <w:rsid w:val="00C463A4"/>
    <w:rsid w:val="00C46BCF"/>
    <w:rsid w:val="00C46F5B"/>
    <w:rsid w:val="00C473EB"/>
    <w:rsid w:val="00C51197"/>
    <w:rsid w:val="00C517B0"/>
    <w:rsid w:val="00C53F16"/>
    <w:rsid w:val="00C5538E"/>
    <w:rsid w:val="00C556AC"/>
    <w:rsid w:val="00C55CB8"/>
    <w:rsid w:val="00C6046F"/>
    <w:rsid w:val="00C62E8B"/>
    <w:rsid w:val="00C62FFB"/>
    <w:rsid w:val="00C653A2"/>
    <w:rsid w:val="00C66962"/>
    <w:rsid w:val="00C670A9"/>
    <w:rsid w:val="00C71127"/>
    <w:rsid w:val="00C711E0"/>
    <w:rsid w:val="00C7201B"/>
    <w:rsid w:val="00C7274B"/>
    <w:rsid w:val="00C7333C"/>
    <w:rsid w:val="00C74130"/>
    <w:rsid w:val="00C749CF"/>
    <w:rsid w:val="00C74B7F"/>
    <w:rsid w:val="00C75050"/>
    <w:rsid w:val="00C775D9"/>
    <w:rsid w:val="00C7769C"/>
    <w:rsid w:val="00C80301"/>
    <w:rsid w:val="00C80FDC"/>
    <w:rsid w:val="00C826C7"/>
    <w:rsid w:val="00C82D56"/>
    <w:rsid w:val="00C82E1C"/>
    <w:rsid w:val="00C848ED"/>
    <w:rsid w:val="00C853DC"/>
    <w:rsid w:val="00C8558F"/>
    <w:rsid w:val="00C857A4"/>
    <w:rsid w:val="00C87EF2"/>
    <w:rsid w:val="00C91535"/>
    <w:rsid w:val="00C92313"/>
    <w:rsid w:val="00C9357B"/>
    <w:rsid w:val="00C936D0"/>
    <w:rsid w:val="00C94ECB"/>
    <w:rsid w:val="00C94F02"/>
    <w:rsid w:val="00C959F8"/>
    <w:rsid w:val="00C964E0"/>
    <w:rsid w:val="00C96550"/>
    <w:rsid w:val="00C96DEC"/>
    <w:rsid w:val="00C97095"/>
    <w:rsid w:val="00C97A67"/>
    <w:rsid w:val="00CA0080"/>
    <w:rsid w:val="00CA156F"/>
    <w:rsid w:val="00CA1F83"/>
    <w:rsid w:val="00CA3183"/>
    <w:rsid w:val="00CA32A7"/>
    <w:rsid w:val="00CA5752"/>
    <w:rsid w:val="00CA6711"/>
    <w:rsid w:val="00CA70DD"/>
    <w:rsid w:val="00CA7804"/>
    <w:rsid w:val="00CB0642"/>
    <w:rsid w:val="00CB0A1E"/>
    <w:rsid w:val="00CB1431"/>
    <w:rsid w:val="00CB1C2A"/>
    <w:rsid w:val="00CB4E22"/>
    <w:rsid w:val="00CB5391"/>
    <w:rsid w:val="00CB6923"/>
    <w:rsid w:val="00CB69DE"/>
    <w:rsid w:val="00CB78E7"/>
    <w:rsid w:val="00CC04F4"/>
    <w:rsid w:val="00CC4398"/>
    <w:rsid w:val="00CC449E"/>
    <w:rsid w:val="00CC5698"/>
    <w:rsid w:val="00CC5765"/>
    <w:rsid w:val="00CC58C5"/>
    <w:rsid w:val="00CC5D7E"/>
    <w:rsid w:val="00CC688E"/>
    <w:rsid w:val="00CC6EF8"/>
    <w:rsid w:val="00CC7570"/>
    <w:rsid w:val="00CD01E3"/>
    <w:rsid w:val="00CD020F"/>
    <w:rsid w:val="00CD079D"/>
    <w:rsid w:val="00CD1F95"/>
    <w:rsid w:val="00CD7276"/>
    <w:rsid w:val="00CD72C2"/>
    <w:rsid w:val="00CE032E"/>
    <w:rsid w:val="00CE08C2"/>
    <w:rsid w:val="00CE2CE6"/>
    <w:rsid w:val="00CE47B6"/>
    <w:rsid w:val="00CE57CE"/>
    <w:rsid w:val="00CE5F2F"/>
    <w:rsid w:val="00CE6F59"/>
    <w:rsid w:val="00CE7713"/>
    <w:rsid w:val="00CE788D"/>
    <w:rsid w:val="00CE7F65"/>
    <w:rsid w:val="00CF02F5"/>
    <w:rsid w:val="00CF090E"/>
    <w:rsid w:val="00CF163E"/>
    <w:rsid w:val="00CF1BA0"/>
    <w:rsid w:val="00CF5F84"/>
    <w:rsid w:val="00CF6364"/>
    <w:rsid w:val="00CF6C2C"/>
    <w:rsid w:val="00CF7766"/>
    <w:rsid w:val="00D00177"/>
    <w:rsid w:val="00D0272F"/>
    <w:rsid w:val="00D03DFD"/>
    <w:rsid w:val="00D03F05"/>
    <w:rsid w:val="00D04FAC"/>
    <w:rsid w:val="00D05A06"/>
    <w:rsid w:val="00D05B35"/>
    <w:rsid w:val="00D05D66"/>
    <w:rsid w:val="00D06B09"/>
    <w:rsid w:val="00D070D2"/>
    <w:rsid w:val="00D072AE"/>
    <w:rsid w:val="00D10F93"/>
    <w:rsid w:val="00D11990"/>
    <w:rsid w:val="00D121BA"/>
    <w:rsid w:val="00D123C0"/>
    <w:rsid w:val="00D12EB4"/>
    <w:rsid w:val="00D13BBF"/>
    <w:rsid w:val="00D1438D"/>
    <w:rsid w:val="00D14C4F"/>
    <w:rsid w:val="00D15DEA"/>
    <w:rsid w:val="00D178FE"/>
    <w:rsid w:val="00D21538"/>
    <w:rsid w:val="00D240C7"/>
    <w:rsid w:val="00D24870"/>
    <w:rsid w:val="00D248FA"/>
    <w:rsid w:val="00D2586D"/>
    <w:rsid w:val="00D26108"/>
    <w:rsid w:val="00D3003D"/>
    <w:rsid w:val="00D3049A"/>
    <w:rsid w:val="00D33D3A"/>
    <w:rsid w:val="00D34988"/>
    <w:rsid w:val="00D34BC4"/>
    <w:rsid w:val="00D3517C"/>
    <w:rsid w:val="00D4011E"/>
    <w:rsid w:val="00D42195"/>
    <w:rsid w:val="00D4311D"/>
    <w:rsid w:val="00D43186"/>
    <w:rsid w:val="00D44EEA"/>
    <w:rsid w:val="00D46411"/>
    <w:rsid w:val="00D466BE"/>
    <w:rsid w:val="00D46A2D"/>
    <w:rsid w:val="00D47584"/>
    <w:rsid w:val="00D51698"/>
    <w:rsid w:val="00D51A18"/>
    <w:rsid w:val="00D52AC9"/>
    <w:rsid w:val="00D54C92"/>
    <w:rsid w:val="00D57A90"/>
    <w:rsid w:val="00D60099"/>
    <w:rsid w:val="00D60189"/>
    <w:rsid w:val="00D614AC"/>
    <w:rsid w:val="00D62720"/>
    <w:rsid w:val="00D64300"/>
    <w:rsid w:val="00D64349"/>
    <w:rsid w:val="00D64768"/>
    <w:rsid w:val="00D64D87"/>
    <w:rsid w:val="00D64DDC"/>
    <w:rsid w:val="00D65FCA"/>
    <w:rsid w:val="00D6673A"/>
    <w:rsid w:val="00D67AB7"/>
    <w:rsid w:val="00D71D3B"/>
    <w:rsid w:val="00D730DC"/>
    <w:rsid w:val="00D73445"/>
    <w:rsid w:val="00D73612"/>
    <w:rsid w:val="00D7400B"/>
    <w:rsid w:val="00D743B2"/>
    <w:rsid w:val="00D74C82"/>
    <w:rsid w:val="00D76332"/>
    <w:rsid w:val="00D7633B"/>
    <w:rsid w:val="00D775A0"/>
    <w:rsid w:val="00D8000E"/>
    <w:rsid w:val="00D8025B"/>
    <w:rsid w:val="00D8099A"/>
    <w:rsid w:val="00D80AB5"/>
    <w:rsid w:val="00D80E55"/>
    <w:rsid w:val="00D81F23"/>
    <w:rsid w:val="00D83F48"/>
    <w:rsid w:val="00D84946"/>
    <w:rsid w:val="00D85B57"/>
    <w:rsid w:val="00D85DD8"/>
    <w:rsid w:val="00D861BF"/>
    <w:rsid w:val="00D86B71"/>
    <w:rsid w:val="00D873EB"/>
    <w:rsid w:val="00D87A57"/>
    <w:rsid w:val="00D9275A"/>
    <w:rsid w:val="00D933FD"/>
    <w:rsid w:val="00D96AD0"/>
    <w:rsid w:val="00D97552"/>
    <w:rsid w:val="00D97A84"/>
    <w:rsid w:val="00DA1F7E"/>
    <w:rsid w:val="00DA2208"/>
    <w:rsid w:val="00DA254D"/>
    <w:rsid w:val="00DA2D25"/>
    <w:rsid w:val="00DA3E46"/>
    <w:rsid w:val="00DA6FFA"/>
    <w:rsid w:val="00DA7549"/>
    <w:rsid w:val="00DB0768"/>
    <w:rsid w:val="00DB35CE"/>
    <w:rsid w:val="00DB385A"/>
    <w:rsid w:val="00DB3A79"/>
    <w:rsid w:val="00DB4415"/>
    <w:rsid w:val="00DB5B77"/>
    <w:rsid w:val="00DB654F"/>
    <w:rsid w:val="00DB673D"/>
    <w:rsid w:val="00DB7FFA"/>
    <w:rsid w:val="00DC0F95"/>
    <w:rsid w:val="00DC16A8"/>
    <w:rsid w:val="00DC1C0E"/>
    <w:rsid w:val="00DC4169"/>
    <w:rsid w:val="00DC4E3A"/>
    <w:rsid w:val="00DC6192"/>
    <w:rsid w:val="00DC626B"/>
    <w:rsid w:val="00DC6806"/>
    <w:rsid w:val="00DC792A"/>
    <w:rsid w:val="00DD0530"/>
    <w:rsid w:val="00DD0E18"/>
    <w:rsid w:val="00DD0FA6"/>
    <w:rsid w:val="00DD1755"/>
    <w:rsid w:val="00DD2A41"/>
    <w:rsid w:val="00DD3431"/>
    <w:rsid w:val="00DD4065"/>
    <w:rsid w:val="00DD558C"/>
    <w:rsid w:val="00DD6519"/>
    <w:rsid w:val="00DD7BB1"/>
    <w:rsid w:val="00DE05E9"/>
    <w:rsid w:val="00DE21C3"/>
    <w:rsid w:val="00DE28A4"/>
    <w:rsid w:val="00DE3348"/>
    <w:rsid w:val="00DE48AA"/>
    <w:rsid w:val="00DE59BB"/>
    <w:rsid w:val="00DE5E07"/>
    <w:rsid w:val="00DE630F"/>
    <w:rsid w:val="00DE6D08"/>
    <w:rsid w:val="00DF0194"/>
    <w:rsid w:val="00DF103A"/>
    <w:rsid w:val="00DF12A6"/>
    <w:rsid w:val="00DF15A8"/>
    <w:rsid w:val="00DF1C2B"/>
    <w:rsid w:val="00E00AE1"/>
    <w:rsid w:val="00E011AB"/>
    <w:rsid w:val="00E01C0A"/>
    <w:rsid w:val="00E03A84"/>
    <w:rsid w:val="00E03DBD"/>
    <w:rsid w:val="00E0598A"/>
    <w:rsid w:val="00E0653D"/>
    <w:rsid w:val="00E066A3"/>
    <w:rsid w:val="00E10EA9"/>
    <w:rsid w:val="00E11C9E"/>
    <w:rsid w:val="00E12BBC"/>
    <w:rsid w:val="00E13464"/>
    <w:rsid w:val="00E1402F"/>
    <w:rsid w:val="00E1741B"/>
    <w:rsid w:val="00E17D25"/>
    <w:rsid w:val="00E2006A"/>
    <w:rsid w:val="00E201E9"/>
    <w:rsid w:val="00E20B08"/>
    <w:rsid w:val="00E21968"/>
    <w:rsid w:val="00E221AD"/>
    <w:rsid w:val="00E2338D"/>
    <w:rsid w:val="00E23E0E"/>
    <w:rsid w:val="00E25256"/>
    <w:rsid w:val="00E25872"/>
    <w:rsid w:val="00E25D36"/>
    <w:rsid w:val="00E26442"/>
    <w:rsid w:val="00E27523"/>
    <w:rsid w:val="00E30605"/>
    <w:rsid w:val="00E319FA"/>
    <w:rsid w:val="00E32178"/>
    <w:rsid w:val="00E34417"/>
    <w:rsid w:val="00E35C1A"/>
    <w:rsid w:val="00E364B9"/>
    <w:rsid w:val="00E42675"/>
    <w:rsid w:val="00E43E42"/>
    <w:rsid w:val="00E44A0E"/>
    <w:rsid w:val="00E4681B"/>
    <w:rsid w:val="00E50242"/>
    <w:rsid w:val="00E503D5"/>
    <w:rsid w:val="00E50CE2"/>
    <w:rsid w:val="00E538FF"/>
    <w:rsid w:val="00E53F0D"/>
    <w:rsid w:val="00E54744"/>
    <w:rsid w:val="00E553B2"/>
    <w:rsid w:val="00E5558F"/>
    <w:rsid w:val="00E558BD"/>
    <w:rsid w:val="00E571B3"/>
    <w:rsid w:val="00E577B0"/>
    <w:rsid w:val="00E601C6"/>
    <w:rsid w:val="00E61A73"/>
    <w:rsid w:val="00E66A01"/>
    <w:rsid w:val="00E67568"/>
    <w:rsid w:val="00E71A8A"/>
    <w:rsid w:val="00E71AE3"/>
    <w:rsid w:val="00E727B9"/>
    <w:rsid w:val="00E72AD9"/>
    <w:rsid w:val="00E73248"/>
    <w:rsid w:val="00E73409"/>
    <w:rsid w:val="00E74E43"/>
    <w:rsid w:val="00E750EE"/>
    <w:rsid w:val="00E75170"/>
    <w:rsid w:val="00E75BEC"/>
    <w:rsid w:val="00E75D88"/>
    <w:rsid w:val="00E76E85"/>
    <w:rsid w:val="00E77493"/>
    <w:rsid w:val="00E7771D"/>
    <w:rsid w:val="00E77AEC"/>
    <w:rsid w:val="00E80FCA"/>
    <w:rsid w:val="00E81571"/>
    <w:rsid w:val="00E821C7"/>
    <w:rsid w:val="00E8230B"/>
    <w:rsid w:val="00E82595"/>
    <w:rsid w:val="00E8279B"/>
    <w:rsid w:val="00E82CCA"/>
    <w:rsid w:val="00E82CE2"/>
    <w:rsid w:val="00E84479"/>
    <w:rsid w:val="00E84686"/>
    <w:rsid w:val="00E85093"/>
    <w:rsid w:val="00E86E24"/>
    <w:rsid w:val="00E86F91"/>
    <w:rsid w:val="00E87043"/>
    <w:rsid w:val="00E901D1"/>
    <w:rsid w:val="00E91FF1"/>
    <w:rsid w:val="00E93770"/>
    <w:rsid w:val="00E941D2"/>
    <w:rsid w:val="00E94347"/>
    <w:rsid w:val="00E95BE7"/>
    <w:rsid w:val="00E96EC9"/>
    <w:rsid w:val="00E97CAE"/>
    <w:rsid w:val="00EA054B"/>
    <w:rsid w:val="00EA065E"/>
    <w:rsid w:val="00EA0FFC"/>
    <w:rsid w:val="00EA2085"/>
    <w:rsid w:val="00EA3125"/>
    <w:rsid w:val="00EA3A87"/>
    <w:rsid w:val="00EA409D"/>
    <w:rsid w:val="00EA50C9"/>
    <w:rsid w:val="00EA580A"/>
    <w:rsid w:val="00EA58B3"/>
    <w:rsid w:val="00EA718D"/>
    <w:rsid w:val="00EA7D8E"/>
    <w:rsid w:val="00EB0F45"/>
    <w:rsid w:val="00EB14DD"/>
    <w:rsid w:val="00EB1DDA"/>
    <w:rsid w:val="00EB28A9"/>
    <w:rsid w:val="00EB35D9"/>
    <w:rsid w:val="00EB3CFE"/>
    <w:rsid w:val="00EB44F8"/>
    <w:rsid w:val="00EB51BE"/>
    <w:rsid w:val="00EB5EE9"/>
    <w:rsid w:val="00EB6040"/>
    <w:rsid w:val="00EB69B2"/>
    <w:rsid w:val="00EC0D3E"/>
    <w:rsid w:val="00EC2340"/>
    <w:rsid w:val="00EC45F9"/>
    <w:rsid w:val="00EC6BA6"/>
    <w:rsid w:val="00EC6E8D"/>
    <w:rsid w:val="00ED1F4B"/>
    <w:rsid w:val="00ED468C"/>
    <w:rsid w:val="00ED4693"/>
    <w:rsid w:val="00ED5038"/>
    <w:rsid w:val="00ED5439"/>
    <w:rsid w:val="00ED56B1"/>
    <w:rsid w:val="00ED5720"/>
    <w:rsid w:val="00ED7C6A"/>
    <w:rsid w:val="00EE0475"/>
    <w:rsid w:val="00EE05EF"/>
    <w:rsid w:val="00EE102D"/>
    <w:rsid w:val="00EE2CF3"/>
    <w:rsid w:val="00EE3F7C"/>
    <w:rsid w:val="00EE4DE4"/>
    <w:rsid w:val="00EE64B8"/>
    <w:rsid w:val="00EE666C"/>
    <w:rsid w:val="00EE7034"/>
    <w:rsid w:val="00EE736C"/>
    <w:rsid w:val="00EE7ABA"/>
    <w:rsid w:val="00EF08DD"/>
    <w:rsid w:val="00EF1F17"/>
    <w:rsid w:val="00EF23F6"/>
    <w:rsid w:val="00EF2791"/>
    <w:rsid w:val="00EF34EB"/>
    <w:rsid w:val="00EF3775"/>
    <w:rsid w:val="00EF4BBD"/>
    <w:rsid w:val="00EF6426"/>
    <w:rsid w:val="00EF7382"/>
    <w:rsid w:val="00EF7418"/>
    <w:rsid w:val="00F00212"/>
    <w:rsid w:val="00F0041C"/>
    <w:rsid w:val="00F00D38"/>
    <w:rsid w:val="00F018EA"/>
    <w:rsid w:val="00F01DE6"/>
    <w:rsid w:val="00F02C66"/>
    <w:rsid w:val="00F0562F"/>
    <w:rsid w:val="00F05988"/>
    <w:rsid w:val="00F0693F"/>
    <w:rsid w:val="00F06D11"/>
    <w:rsid w:val="00F06D2C"/>
    <w:rsid w:val="00F1187F"/>
    <w:rsid w:val="00F12418"/>
    <w:rsid w:val="00F1495F"/>
    <w:rsid w:val="00F1648E"/>
    <w:rsid w:val="00F16E30"/>
    <w:rsid w:val="00F17C4A"/>
    <w:rsid w:val="00F21194"/>
    <w:rsid w:val="00F223B2"/>
    <w:rsid w:val="00F226DA"/>
    <w:rsid w:val="00F249A7"/>
    <w:rsid w:val="00F25AC7"/>
    <w:rsid w:val="00F31305"/>
    <w:rsid w:val="00F313B4"/>
    <w:rsid w:val="00F317B7"/>
    <w:rsid w:val="00F31CA0"/>
    <w:rsid w:val="00F329BD"/>
    <w:rsid w:val="00F3317A"/>
    <w:rsid w:val="00F35FDC"/>
    <w:rsid w:val="00F37039"/>
    <w:rsid w:val="00F37672"/>
    <w:rsid w:val="00F41DBD"/>
    <w:rsid w:val="00F424D4"/>
    <w:rsid w:val="00F458E0"/>
    <w:rsid w:val="00F47088"/>
    <w:rsid w:val="00F47B58"/>
    <w:rsid w:val="00F50853"/>
    <w:rsid w:val="00F53E4E"/>
    <w:rsid w:val="00F547B5"/>
    <w:rsid w:val="00F54BA4"/>
    <w:rsid w:val="00F56F3E"/>
    <w:rsid w:val="00F571E5"/>
    <w:rsid w:val="00F57B17"/>
    <w:rsid w:val="00F60D5B"/>
    <w:rsid w:val="00F616B9"/>
    <w:rsid w:val="00F61902"/>
    <w:rsid w:val="00F62A30"/>
    <w:rsid w:val="00F62C01"/>
    <w:rsid w:val="00F62D6A"/>
    <w:rsid w:val="00F63C3E"/>
    <w:rsid w:val="00F65254"/>
    <w:rsid w:val="00F663FC"/>
    <w:rsid w:val="00F67405"/>
    <w:rsid w:val="00F70327"/>
    <w:rsid w:val="00F703C0"/>
    <w:rsid w:val="00F7136D"/>
    <w:rsid w:val="00F71718"/>
    <w:rsid w:val="00F72441"/>
    <w:rsid w:val="00F72C0F"/>
    <w:rsid w:val="00F731F2"/>
    <w:rsid w:val="00F73EB0"/>
    <w:rsid w:val="00F7500C"/>
    <w:rsid w:val="00F7568D"/>
    <w:rsid w:val="00F75B3F"/>
    <w:rsid w:val="00F81479"/>
    <w:rsid w:val="00F81766"/>
    <w:rsid w:val="00F81DEA"/>
    <w:rsid w:val="00F8240E"/>
    <w:rsid w:val="00F8405A"/>
    <w:rsid w:val="00F84688"/>
    <w:rsid w:val="00F85E96"/>
    <w:rsid w:val="00F8647F"/>
    <w:rsid w:val="00F8790D"/>
    <w:rsid w:val="00F925D1"/>
    <w:rsid w:val="00F9292C"/>
    <w:rsid w:val="00F94BDF"/>
    <w:rsid w:val="00F952E6"/>
    <w:rsid w:val="00F95E70"/>
    <w:rsid w:val="00F96F3A"/>
    <w:rsid w:val="00FA0A75"/>
    <w:rsid w:val="00FA10CB"/>
    <w:rsid w:val="00FA1E35"/>
    <w:rsid w:val="00FA1F5B"/>
    <w:rsid w:val="00FA2951"/>
    <w:rsid w:val="00FA45BA"/>
    <w:rsid w:val="00FA63A4"/>
    <w:rsid w:val="00FA674D"/>
    <w:rsid w:val="00FA7395"/>
    <w:rsid w:val="00FA7991"/>
    <w:rsid w:val="00FA7C5C"/>
    <w:rsid w:val="00FB123C"/>
    <w:rsid w:val="00FB1E4D"/>
    <w:rsid w:val="00FB3A56"/>
    <w:rsid w:val="00FB4F97"/>
    <w:rsid w:val="00FB765C"/>
    <w:rsid w:val="00FB7BF6"/>
    <w:rsid w:val="00FC00F1"/>
    <w:rsid w:val="00FC2D40"/>
    <w:rsid w:val="00FC2DB1"/>
    <w:rsid w:val="00FC3B83"/>
    <w:rsid w:val="00FC3D4F"/>
    <w:rsid w:val="00FC482B"/>
    <w:rsid w:val="00FC4C4C"/>
    <w:rsid w:val="00FC6140"/>
    <w:rsid w:val="00FC6C8B"/>
    <w:rsid w:val="00FC6E54"/>
    <w:rsid w:val="00FC7956"/>
    <w:rsid w:val="00FD199D"/>
    <w:rsid w:val="00FD1D6F"/>
    <w:rsid w:val="00FD1DA0"/>
    <w:rsid w:val="00FD21AB"/>
    <w:rsid w:val="00FD2DB2"/>
    <w:rsid w:val="00FD33B2"/>
    <w:rsid w:val="00FD351E"/>
    <w:rsid w:val="00FD38E1"/>
    <w:rsid w:val="00FD4AD2"/>
    <w:rsid w:val="00FD6309"/>
    <w:rsid w:val="00FD6EC4"/>
    <w:rsid w:val="00FE01C5"/>
    <w:rsid w:val="00FE1E17"/>
    <w:rsid w:val="00FE24CE"/>
    <w:rsid w:val="00FE3B5B"/>
    <w:rsid w:val="00FE492D"/>
    <w:rsid w:val="00FE5568"/>
    <w:rsid w:val="00FE60FF"/>
    <w:rsid w:val="00FE63F8"/>
    <w:rsid w:val="00FE7A9F"/>
    <w:rsid w:val="00FF034A"/>
    <w:rsid w:val="00FF0F7A"/>
    <w:rsid w:val="00FF4052"/>
    <w:rsid w:val="00FF5BF8"/>
    <w:rsid w:val="07F8E3F8"/>
    <w:rsid w:val="0A18961B"/>
    <w:rsid w:val="0C3D318A"/>
    <w:rsid w:val="0C70C24F"/>
    <w:rsid w:val="0DA44911"/>
    <w:rsid w:val="12119460"/>
    <w:rsid w:val="124C91FC"/>
    <w:rsid w:val="1944C12C"/>
    <w:rsid w:val="1A781F94"/>
    <w:rsid w:val="1BB66CB1"/>
    <w:rsid w:val="1F6A6541"/>
    <w:rsid w:val="20039587"/>
    <w:rsid w:val="22BB5F79"/>
    <w:rsid w:val="23A5CA45"/>
    <w:rsid w:val="26E6D015"/>
    <w:rsid w:val="29DEE205"/>
    <w:rsid w:val="2E7A1C30"/>
    <w:rsid w:val="2EB2F940"/>
    <w:rsid w:val="2ECDFF2E"/>
    <w:rsid w:val="2FE7AAC0"/>
    <w:rsid w:val="31E7018B"/>
    <w:rsid w:val="33F4A6CC"/>
    <w:rsid w:val="36D916B8"/>
    <w:rsid w:val="37785F9C"/>
    <w:rsid w:val="3AFB7C1F"/>
    <w:rsid w:val="3C665001"/>
    <w:rsid w:val="3C936723"/>
    <w:rsid w:val="3E5A7F68"/>
    <w:rsid w:val="3EA114C8"/>
    <w:rsid w:val="3EA145F9"/>
    <w:rsid w:val="3FC56E77"/>
    <w:rsid w:val="3FFDCA99"/>
    <w:rsid w:val="41E23F3B"/>
    <w:rsid w:val="45B99FE2"/>
    <w:rsid w:val="46E5615D"/>
    <w:rsid w:val="4AEC262F"/>
    <w:rsid w:val="4C099A5F"/>
    <w:rsid w:val="4CE714E0"/>
    <w:rsid w:val="4E46EA61"/>
    <w:rsid w:val="4ECF4C7D"/>
    <w:rsid w:val="51A0FE50"/>
    <w:rsid w:val="5280D7F3"/>
    <w:rsid w:val="5728DCFE"/>
    <w:rsid w:val="5757CEC9"/>
    <w:rsid w:val="5CC9A8A6"/>
    <w:rsid w:val="5E88F0DE"/>
    <w:rsid w:val="5EF84073"/>
    <w:rsid w:val="64794F9F"/>
    <w:rsid w:val="6955CFBE"/>
    <w:rsid w:val="6A0CE8FD"/>
    <w:rsid w:val="6B314147"/>
    <w:rsid w:val="6BE7FDDB"/>
    <w:rsid w:val="6CED7A59"/>
    <w:rsid w:val="6D2F405C"/>
    <w:rsid w:val="6D718D10"/>
    <w:rsid w:val="71EDBAD1"/>
    <w:rsid w:val="741908ED"/>
    <w:rsid w:val="76A74A7B"/>
    <w:rsid w:val="76A7BF91"/>
    <w:rsid w:val="7A4E9D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D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8D"/>
    <w:rPr>
      <w:rFonts w:ascii="Times New Roman" w:eastAsia="Times New Roman" w:hAnsi="Times New Roman"/>
      <w:sz w:val="24"/>
      <w:szCs w:val="24"/>
    </w:rPr>
  </w:style>
  <w:style w:type="paragraph" w:styleId="Balk1">
    <w:name w:val="heading 1"/>
    <w:basedOn w:val="Normal"/>
    <w:link w:val="Balk1Char"/>
    <w:autoRedefine/>
    <w:qFormat/>
    <w:rsid w:val="006153AD"/>
    <w:pPr>
      <w:spacing w:line="360" w:lineRule="auto"/>
      <w:jc w:val="center"/>
      <w:outlineLvl w:val="0"/>
    </w:pPr>
    <w:rPr>
      <w:rFonts w:cs="Arial"/>
      <w:b/>
      <w:kern w:val="36"/>
      <w:sz w:val="20"/>
      <w:szCs w:val="20"/>
      <w:u w:val="single"/>
      <w:lang w:val="en-US" w:eastAsia="en-US"/>
    </w:rPr>
  </w:style>
  <w:style w:type="paragraph" w:styleId="Balk2">
    <w:name w:val="heading 2"/>
    <w:basedOn w:val="Normal"/>
    <w:next w:val="Normal"/>
    <w:link w:val="Balk2Char"/>
    <w:autoRedefine/>
    <w:qFormat/>
    <w:rsid w:val="0017453A"/>
    <w:pPr>
      <w:keepNext/>
      <w:keepLines/>
      <w:spacing w:before="40"/>
      <w:jc w:val="center"/>
      <w:outlineLvl w:val="1"/>
    </w:pPr>
    <w:rPr>
      <w:b/>
      <w:caps/>
      <w:color w:val="000000"/>
      <w:sz w:val="20"/>
      <w:szCs w:val="20"/>
    </w:rPr>
  </w:style>
  <w:style w:type="paragraph" w:styleId="Balk3">
    <w:name w:val="heading 3"/>
    <w:basedOn w:val="Normal"/>
    <w:next w:val="Normal"/>
    <w:link w:val="Balk3Char"/>
    <w:autoRedefine/>
    <w:qFormat/>
    <w:rsid w:val="002D0739"/>
    <w:pPr>
      <w:keepNext/>
      <w:keepLines/>
      <w:spacing w:before="40" w:line="360" w:lineRule="auto"/>
      <w:jc w:val="center"/>
      <w:outlineLvl w:val="2"/>
    </w:pPr>
    <w:rPr>
      <w:b/>
      <w:caps/>
      <w:sz w:val="20"/>
      <w:szCs w:val="20"/>
    </w:rPr>
  </w:style>
  <w:style w:type="paragraph" w:styleId="Balk4">
    <w:name w:val="heading 4"/>
    <w:basedOn w:val="Normal"/>
    <w:next w:val="Normal"/>
    <w:link w:val="Balk4Char"/>
    <w:uiPriority w:val="9"/>
    <w:qFormat/>
    <w:rsid w:val="00646666"/>
    <w:pPr>
      <w:keepNext/>
      <w:spacing w:before="240" w:after="60"/>
      <w:outlineLvl w:val="3"/>
    </w:pPr>
    <w:rPr>
      <w:b/>
      <w:bCs/>
      <w:sz w:val="28"/>
      <w:szCs w:val="28"/>
    </w:rPr>
  </w:style>
  <w:style w:type="paragraph" w:styleId="Balk6">
    <w:name w:val="heading 6"/>
    <w:basedOn w:val="Normal"/>
    <w:link w:val="Balk6Char"/>
    <w:qFormat/>
    <w:rsid w:val="00646666"/>
    <w:pPr>
      <w:spacing w:before="100" w:beforeAutospacing="1" w:after="100" w:afterAutospacing="1"/>
      <w:outlineLvl w:val="5"/>
    </w:pPr>
    <w:rPr>
      <w:b/>
      <w:bCs/>
      <w:sz w:val="15"/>
      <w:szCs w:val="15"/>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stBilgi"/>
    <w:link w:val="stbilgiChar"/>
    <w:rsid w:val="006659B0"/>
    <w:pPr>
      <w:tabs>
        <w:tab w:val="center" w:pos="4536"/>
        <w:tab w:val="right" w:pos="9072"/>
      </w:tabs>
    </w:pPr>
    <w:rPr>
      <w:rFonts w:eastAsia="Calibri"/>
      <w:lang w:eastAsia="en-US"/>
    </w:rPr>
  </w:style>
  <w:style w:type="character" w:customStyle="1" w:styleId="stbilgiChar">
    <w:name w:val="Üstbilgi Char"/>
    <w:link w:val="1"/>
    <w:uiPriority w:val="99"/>
    <w:locked/>
    <w:rsid w:val="000A744A"/>
    <w:rPr>
      <w:rFonts w:ascii="Times New Roman" w:hAnsi="Times New Roman" w:cs="Times New Roman"/>
      <w:sz w:val="24"/>
      <w:szCs w:val="24"/>
    </w:rPr>
  </w:style>
  <w:style w:type="paragraph" w:customStyle="1" w:styleId="RenkliListe-Vurgu11">
    <w:name w:val="Renkli Liste - Vurgu 11"/>
    <w:basedOn w:val="Normal"/>
    <w:uiPriority w:val="34"/>
    <w:qFormat/>
    <w:rsid w:val="000A744A"/>
    <w:pPr>
      <w:ind w:left="720"/>
      <w:contextualSpacing/>
    </w:pPr>
  </w:style>
  <w:style w:type="character" w:customStyle="1" w:styleId="AltbilgiChar">
    <w:name w:val="Altbilgi Char"/>
    <w:uiPriority w:val="99"/>
    <w:rsid w:val="000A744A"/>
    <w:rPr>
      <w:rFonts w:ascii="Times New Roman" w:eastAsia="Times New Roman" w:hAnsi="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customStyle="1" w:styleId="stBilgiChar0">
    <w:name w:val="Üst Bilgi Char"/>
    <w:link w:val="stBilgi"/>
    <w:rsid w:val="000A744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customStyle="1" w:styleId="AltBilgiChar0">
    <w:name w:val="Alt Bilgi Char"/>
    <w:link w:val="AltBilgi"/>
    <w:uiPriority w:val="99"/>
    <w:rsid w:val="000A744A"/>
    <w:rPr>
      <w:rFonts w:ascii="Times New Roman" w:eastAsia="Times New Roman" w:hAnsi="Times New Roman" w:cs="Times New Roman"/>
      <w:sz w:val="24"/>
      <w:szCs w:val="24"/>
      <w:lang w:eastAsia="tr-TR"/>
    </w:rPr>
  </w:style>
  <w:style w:type="character" w:styleId="Kpr">
    <w:name w:val="Hyperlink"/>
    <w:rsid w:val="006659B0"/>
    <w:rPr>
      <w:color w:val="0000FF"/>
      <w:u w:val="single"/>
    </w:rPr>
  </w:style>
  <w:style w:type="paragraph" w:customStyle="1" w:styleId="Default">
    <w:name w:val="Default"/>
    <w:rsid w:val="00A12046"/>
    <w:pPr>
      <w:autoSpaceDE w:val="0"/>
      <w:autoSpaceDN w:val="0"/>
      <w:adjustRightInd w:val="0"/>
    </w:pPr>
    <w:rPr>
      <w:rFonts w:ascii="Times New Roman" w:eastAsia="Times New Roman" w:hAnsi="Times New Roman"/>
      <w:color w:val="000000"/>
      <w:sz w:val="24"/>
      <w:szCs w:val="24"/>
    </w:rPr>
  </w:style>
  <w:style w:type="character" w:customStyle="1" w:styleId="reference">
    <w:name w:val="reference"/>
    <w:uiPriority w:val="99"/>
    <w:rsid w:val="00A12046"/>
    <w:rPr>
      <w:rFonts w:cs="Times New Roman"/>
    </w:rPr>
  </w:style>
  <w:style w:type="character" w:customStyle="1" w:styleId="refauthors">
    <w:name w:val="refauthors"/>
    <w:uiPriority w:val="99"/>
    <w:rsid w:val="00A12046"/>
    <w:rPr>
      <w:rFonts w:cs="Times New Roman"/>
    </w:rPr>
  </w:style>
  <w:style w:type="character" w:customStyle="1" w:styleId="apple-converted-space">
    <w:name w:val="apple-converted-space"/>
    <w:rsid w:val="00A12046"/>
    <w:rPr>
      <w:rFonts w:cs="Times New Roman"/>
    </w:rPr>
  </w:style>
  <w:style w:type="character" w:customStyle="1" w:styleId="reftitle">
    <w:name w:val="reftitle"/>
    <w:uiPriority w:val="99"/>
    <w:rsid w:val="00A12046"/>
    <w:rPr>
      <w:rFonts w:cs="Times New Roman"/>
    </w:rPr>
  </w:style>
  <w:style w:type="character" w:customStyle="1" w:styleId="refseriestitle">
    <w:name w:val="refseriestitle"/>
    <w:uiPriority w:val="99"/>
    <w:rsid w:val="00A12046"/>
    <w:rPr>
      <w:rFonts w:cs="Times New Roman"/>
    </w:rPr>
  </w:style>
  <w:style w:type="character" w:customStyle="1" w:styleId="refseriesdate">
    <w:name w:val="refseriesdate"/>
    <w:uiPriority w:val="99"/>
    <w:rsid w:val="00A12046"/>
    <w:rPr>
      <w:rFonts w:cs="Times New Roman"/>
    </w:rPr>
  </w:style>
  <w:style w:type="character" w:customStyle="1" w:styleId="refseriesvolume">
    <w:name w:val="refseriesvolume"/>
    <w:uiPriority w:val="99"/>
    <w:rsid w:val="00A12046"/>
    <w:rPr>
      <w:rFonts w:cs="Times New Roman"/>
    </w:rPr>
  </w:style>
  <w:style w:type="character" w:customStyle="1" w:styleId="refpages">
    <w:name w:val="refpages"/>
    <w:uiPriority w:val="99"/>
    <w:rsid w:val="00A12046"/>
    <w:rPr>
      <w:rFonts w:cs="Times New Roman"/>
    </w:rPr>
  </w:style>
  <w:style w:type="character" w:customStyle="1" w:styleId="a-size-smalla-color-secondary">
    <w:name w:val="a-size-small a-color-secondary"/>
    <w:uiPriority w:val="99"/>
    <w:rsid w:val="00A12046"/>
    <w:rPr>
      <w:rFonts w:cs="Times New Roman"/>
    </w:rPr>
  </w:style>
  <w:style w:type="character" w:customStyle="1" w:styleId="a-size-large">
    <w:name w:val="a-size-large"/>
    <w:uiPriority w:val="99"/>
    <w:rsid w:val="00A12046"/>
    <w:rPr>
      <w:rFonts w:cs="Times New Roman"/>
    </w:rPr>
  </w:style>
  <w:style w:type="paragraph" w:customStyle="1" w:styleId="yiv4763447888msonormal">
    <w:name w:val="yiv4763447888msonormal"/>
    <w:basedOn w:val="Normal"/>
    <w:uiPriority w:val="99"/>
    <w:rsid w:val="00D05B35"/>
    <w:pPr>
      <w:spacing w:before="100" w:beforeAutospacing="1" w:after="100" w:afterAutospacing="1"/>
    </w:pPr>
  </w:style>
  <w:style w:type="character" w:customStyle="1" w:styleId="ptbrand3">
    <w:name w:val="ptbrand3"/>
    <w:rsid w:val="0040012C"/>
    <w:rPr>
      <w:rFonts w:cs="Times New Roman"/>
    </w:rPr>
  </w:style>
  <w:style w:type="paragraph" w:customStyle="1" w:styleId="ListParagraph1">
    <w:name w:val="List Paragraph1"/>
    <w:basedOn w:val="Normal"/>
    <w:rsid w:val="0040012C"/>
    <w:pPr>
      <w:spacing w:after="200" w:line="276" w:lineRule="auto"/>
      <w:ind w:left="720"/>
      <w:contextualSpacing/>
    </w:pPr>
    <w:rPr>
      <w:rFonts w:ascii="Calibri" w:hAnsi="Calibri"/>
      <w:sz w:val="22"/>
      <w:szCs w:val="22"/>
      <w:lang w:eastAsia="en-US"/>
    </w:rPr>
  </w:style>
  <w:style w:type="character" w:customStyle="1" w:styleId="a-size-large1">
    <w:name w:val="a-size-large1"/>
    <w:rsid w:val="001647A2"/>
    <w:rPr>
      <w:rFonts w:ascii="Arial" w:hAnsi="Arial" w:cs="Arial" w:hint="default"/>
    </w:rPr>
  </w:style>
  <w:style w:type="character" w:customStyle="1" w:styleId="Balk2Char">
    <w:name w:val="Başlık 2 Char"/>
    <w:link w:val="Balk2"/>
    <w:rsid w:val="0017453A"/>
    <w:rPr>
      <w:rFonts w:ascii="Times New Roman" w:eastAsia="Times New Roman" w:hAnsi="Times New Roman"/>
      <w:b/>
      <w:caps/>
      <w:color w:val="000000"/>
    </w:rPr>
  </w:style>
  <w:style w:type="paragraph" w:styleId="GvdeMetni">
    <w:name w:val="Body Text"/>
    <w:basedOn w:val="Normal"/>
    <w:link w:val="GvdeMetniChar"/>
    <w:uiPriority w:val="99"/>
    <w:unhideWhenUsed/>
    <w:rsid w:val="007C09DC"/>
    <w:pPr>
      <w:spacing w:after="120"/>
    </w:pPr>
  </w:style>
  <w:style w:type="character" w:customStyle="1" w:styleId="GvdeMetniChar">
    <w:name w:val="Gövde Metni Char"/>
    <w:link w:val="GvdeMetni"/>
    <w:uiPriority w:val="99"/>
    <w:rsid w:val="007C09D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customStyle="1" w:styleId="FontStyle48">
    <w:name w:val="Font Style48"/>
    <w:rsid w:val="00F7136D"/>
    <w:rPr>
      <w:rFonts w:ascii="Times New Roman" w:hAnsi="Times New Roman" w:cs="Times New Roman"/>
      <w:sz w:val="22"/>
      <w:szCs w:val="22"/>
    </w:rPr>
  </w:style>
  <w:style w:type="paragraph" w:customStyle="1" w:styleId="Style1">
    <w:name w:val="Style1"/>
    <w:basedOn w:val="Normal"/>
    <w:rsid w:val="00F7136D"/>
    <w:pPr>
      <w:widowControl w:val="0"/>
      <w:autoSpaceDE w:val="0"/>
      <w:autoSpaceDN w:val="0"/>
      <w:adjustRightInd w:val="0"/>
      <w:spacing w:line="276" w:lineRule="exact"/>
    </w:pPr>
  </w:style>
  <w:style w:type="character" w:customStyle="1" w:styleId="Balk3Char">
    <w:name w:val="Başlık 3 Char"/>
    <w:link w:val="Balk3"/>
    <w:rsid w:val="002D0739"/>
    <w:rPr>
      <w:rFonts w:ascii="Times New Roman" w:eastAsia="Times New Roman" w:hAnsi="Times New Roman"/>
      <w:b/>
      <w:caps/>
    </w:rPr>
  </w:style>
  <w:style w:type="character" w:customStyle="1" w:styleId="Balk1Char">
    <w:name w:val="Başlık 1 Char"/>
    <w:link w:val="Balk1"/>
    <w:rsid w:val="006153AD"/>
    <w:rPr>
      <w:rFonts w:ascii="Times New Roman" w:eastAsia="Times New Roman" w:hAnsi="Times New Roman" w:cs="Arial"/>
      <w:b/>
      <w:kern w:val="36"/>
      <w:u w:val="single"/>
      <w:lang w:val="en-US" w:eastAsia="en-US"/>
    </w:rPr>
  </w:style>
  <w:style w:type="character" w:customStyle="1" w:styleId="Balk4Char">
    <w:name w:val="Başlık 4 Char"/>
    <w:link w:val="Balk4"/>
    <w:uiPriority w:val="9"/>
    <w:rsid w:val="00646666"/>
    <w:rPr>
      <w:rFonts w:ascii="Times New Roman" w:eastAsia="Times New Roman" w:hAnsi="Times New Roman" w:cs="Times New Roman"/>
      <w:b/>
      <w:bCs/>
      <w:sz w:val="28"/>
      <w:szCs w:val="28"/>
      <w:lang w:eastAsia="tr-TR"/>
    </w:rPr>
  </w:style>
  <w:style w:type="character" w:customStyle="1" w:styleId="Balk6Char">
    <w:name w:val="Başlık 6 Char"/>
    <w:link w:val="Balk6"/>
    <w:rsid w:val="0064666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customStyle="1" w:styleId="BalonMetniChar">
    <w:name w:val="Balon Metni Char"/>
    <w:link w:val="BalonMetni"/>
    <w:uiPriority w:val="99"/>
    <w:semiHidden/>
    <w:rsid w:val="00646666"/>
    <w:rPr>
      <w:rFonts w:ascii="Tahoma" w:eastAsia="Times New Roman" w:hAnsi="Tahoma" w:cs="Tahoma"/>
      <w:sz w:val="16"/>
      <w:szCs w:val="16"/>
      <w:lang w:eastAsia="tr-TR"/>
    </w:rPr>
  </w:style>
  <w:style w:type="table" w:styleId="TabloKlavuzu">
    <w:name w:val="Table Grid"/>
    <w:basedOn w:val="NormalTablo"/>
    <w:uiPriority w:val="39"/>
    <w:rsid w:val="0064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medium2">
    <w:name w:val="a-size-medium2"/>
    <w:rsid w:val="00646666"/>
    <w:rPr>
      <w:rFonts w:ascii="Arial" w:hAnsi="Arial" w:cs="Arial" w:hint="default"/>
    </w:rPr>
  </w:style>
  <w:style w:type="character" w:customStyle="1" w:styleId="author">
    <w:name w:val="author"/>
    <w:basedOn w:val="VarsaylanParagrafYazTipi"/>
    <w:rsid w:val="00646666"/>
  </w:style>
  <w:style w:type="character" w:customStyle="1" w:styleId="contribution">
    <w:name w:val="contribution"/>
    <w:basedOn w:val="VarsaylanParagrafYazTipi"/>
    <w:rsid w:val="00646666"/>
  </w:style>
  <w:style w:type="character" w:customStyle="1" w:styleId="a-color-secondary">
    <w:name w:val="a-color-secondary"/>
    <w:basedOn w:val="VarsaylanParagrafYazTipi"/>
    <w:rsid w:val="00646666"/>
  </w:style>
  <w:style w:type="character" w:styleId="SayfaNumaras">
    <w:name w:val="page number"/>
    <w:basedOn w:val="VarsaylanParagrafYazTipi"/>
    <w:rsid w:val="00646666"/>
  </w:style>
  <w:style w:type="character" w:customStyle="1" w:styleId="style271">
    <w:name w:val="style271"/>
    <w:basedOn w:val="VarsaylanParagrafYazTipi"/>
    <w:rsid w:val="00646666"/>
  </w:style>
  <w:style w:type="paragraph" w:styleId="GvdeMetniGirintisi">
    <w:name w:val="Body Text Indent"/>
    <w:basedOn w:val="Normal"/>
    <w:link w:val="GvdeMetniGirintisiChar"/>
    <w:uiPriority w:val="99"/>
    <w:rsid w:val="00646666"/>
    <w:pPr>
      <w:spacing w:before="100" w:beforeAutospacing="1" w:after="100" w:afterAutospacing="1" w:line="320" w:lineRule="atLeast"/>
    </w:pPr>
    <w:rPr>
      <w:rFonts w:ascii="Verdana" w:hAnsi="Verdana"/>
      <w:sz w:val="22"/>
      <w:szCs w:val="22"/>
    </w:rPr>
  </w:style>
  <w:style w:type="character" w:customStyle="1" w:styleId="GvdeMetniGirintisiChar">
    <w:name w:val="Gövde Metni Girintisi Char"/>
    <w:link w:val="GvdeMetniGirintisi"/>
    <w:uiPriority w:val="99"/>
    <w:rsid w:val="00646666"/>
    <w:rPr>
      <w:rFonts w:ascii="Verdana" w:eastAsia="Times New Roman" w:hAnsi="Verdana" w:cs="Times New Roman"/>
      <w:lang w:eastAsia="tr-TR"/>
    </w:rPr>
  </w:style>
  <w:style w:type="character" w:styleId="Gl">
    <w:name w:val="Strong"/>
    <w:uiPriority w:val="22"/>
    <w:qFormat/>
    <w:rsid w:val="00646666"/>
    <w:rPr>
      <w:b/>
      <w:bCs/>
    </w:rPr>
  </w:style>
  <w:style w:type="paragraph" w:styleId="KonuBal">
    <w:name w:val="Title"/>
    <w:basedOn w:val="Normal"/>
    <w:link w:val="KonuBalChar"/>
    <w:uiPriority w:val="99"/>
    <w:qFormat/>
    <w:rsid w:val="00646666"/>
    <w:pPr>
      <w:jc w:val="center"/>
    </w:pPr>
    <w:rPr>
      <w:b/>
      <w:szCs w:val="20"/>
      <w:lang w:eastAsia="en-US"/>
    </w:rPr>
  </w:style>
  <w:style w:type="character" w:customStyle="1" w:styleId="KonuBalChar">
    <w:name w:val="Konu Başlığı Char"/>
    <w:link w:val="KonuBal"/>
    <w:uiPriority w:val="99"/>
    <w:rsid w:val="00646666"/>
    <w:rPr>
      <w:rFonts w:ascii="Times New Roman" w:eastAsia="Times New Roman" w:hAnsi="Times New Roman" w:cs="Times New Roman"/>
      <w:b/>
      <w:sz w:val="24"/>
      <w:szCs w:val="20"/>
    </w:rPr>
  </w:style>
  <w:style w:type="paragraph" w:styleId="Liste">
    <w:name w:val="List"/>
    <w:basedOn w:val="Normal"/>
    <w:uiPriority w:val="99"/>
    <w:rsid w:val="00646666"/>
    <w:pPr>
      <w:ind w:left="283" w:hanging="283"/>
    </w:pPr>
    <w:rPr>
      <w:sz w:val="20"/>
      <w:szCs w:val="20"/>
    </w:rPr>
  </w:style>
  <w:style w:type="paragraph" w:styleId="GvdeMetni2">
    <w:name w:val="Body Text 2"/>
    <w:basedOn w:val="Normal"/>
    <w:link w:val="GvdeMetni2Char"/>
    <w:uiPriority w:val="99"/>
    <w:rsid w:val="00646666"/>
    <w:pPr>
      <w:spacing w:after="120" w:line="480" w:lineRule="auto"/>
    </w:pPr>
  </w:style>
  <w:style w:type="character" w:customStyle="1" w:styleId="GvdeMetni2Char">
    <w:name w:val="Gövde Metni 2 Char"/>
    <w:link w:val="GvdeMetni2"/>
    <w:uiPriority w:val="99"/>
    <w:rsid w:val="00646666"/>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646666"/>
    <w:pPr>
      <w:spacing w:after="120"/>
    </w:pPr>
    <w:rPr>
      <w:sz w:val="16"/>
      <w:szCs w:val="16"/>
    </w:rPr>
  </w:style>
  <w:style w:type="character" w:customStyle="1" w:styleId="GvdeMetni3Char">
    <w:name w:val="Gövde Metni 3 Char"/>
    <w:link w:val="GvdeMetni3"/>
    <w:uiPriority w:val="99"/>
    <w:rsid w:val="00646666"/>
    <w:rPr>
      <w:rFonts w:ascii="Times New Roman" w:eastAsia="Times New Roman" w:hAnsi="Times New Roman" w:cs="Times New Roman"/>
      <w:sz w:val="16"/>
      <w:szCs w:val="16"/>
      <w:lang w:eastAsia="tr-TR"/>
    </w:rPr>
  </w:style>
  <w:style w:type="character" w:customStyle="1" w:styleId="style31">
    <w:name w:val="style31"/>
    <w:rsid w:val="00646666"/>
    <w:rPr>
      <w:color w:val="006633"/>
    </w:rPr>
  </w:style>
  <w:style w:type="character" w:customStyle="1" w:styleId="highlightedsearchterm">
    <w:name w:val="highlightedsearchterm"/>
    <w:basedOn w:val="VarsaylanParagrafYazTipi"/>
    <w:uiPriority w:val="99"/>
    <w:rsid w:val="00646666"/>
  </w:style>
  <w:style w:type="character" w:customStyle="1" w:styleId="FontStyle53">
    <w:name w:val="Font Style53"/>
    <w:rsid w:val="00646666"/>
    <w:rPr>
      <w:rFonts w:ascii="Times New Roman" w:hAnsi="Times New Roman" w:cs="Times New Roman"/>
      <w:sz w:val="20"/>
      <w:szCs w:val="20"/>
    </w:rPr>
  </w:style>
  <w:style w:type="paragraph" w:customStyle="1" w:styleId="Style20">
    <w:name w:val="Style20"/>
    <w:basedOn w:val="Normal"/>
    <w:uiPriority w:val="99"/>
    <w:rsid w:val="00646666"/>
    <w:pPr>
      <w:widowControl w:val="0"/>
      <w:autoSpaceDE w:val="0"/>
      <w:autoSpaceDN w:val="0"/>
      <w:adjustRightInd w:val="0"/>
      <w:spacing w:line="374" w:lineRule="exact"/>
    </w:pPr>
    <w:rPr>
      <w:rFonts w:eastAsia="Calibri"/>
    </w:rPr>
  </w:style>
  <w:style w:type="paragraph" w:customStyle="1" w:styleId="Style19">
    <w:name w:val="Style19"/>
    <w:basedOn w:val="Normal"/>
    <w:uiPriority w:val="99"/>
    <w:rsid w:val="00646666"/>
    <w:pPr>
      <w:widowControl w:val="0"/>
      <w:autoSpaceDE w:val="0"/>
      <w:autoSpaceDN w:val="0"/>
      <w:adjustRightInd w:val="0"/>
      <w:spacing w:line="374" w:lineRule="exact"/>
    </w:pPr>
    <w:rPr>
      <w:rFonts w:eastAsia="Calibri"/>
    </w:rPr>
  </w:style>
  <w:style w:type="paragraph" w:customStyle="1" w:styleId="Style13">
    <w:name w:val="Style13"/>
    <w:basedOn w:val="Normal"/>
    <w:uiPriority w:val="99"/>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ncedenBiimlendirilmiChar">
    <w:name w:val="HTML Önceden Biçimlendirilmiş Char"/>
    <w:link w:val="HTMLncedenBiimlendirilmi"/>
    <w:uiPriority w:val="99"/>
    <w:rsid w:val="00646666"/>
    <w:rPr>
      <w:rFonts w:ascii="Courier New" w:eastAsia="Times New Roman" w:hAnsi="Courier New" w:cs="Times New Roman"/>
      <w:sz w:val="20"/>
      <w:szCs w:val="20"/>
    </w:rPr>
  </w:style>
  <w:style w:type="paragraph" w:customStyle="1" w:styleId="OrtaKlavuz21">
    <w:name w:val="Orta Kılavuz 21"/>
    <w:basedOn w:val="Normal"/>
    <w:link w:val="OrtaKlavuz2Char"/>
    <w:uiPriority w:val="1"/>
    <w:qFormat/>
    <w:rsid w:val="00646666"/>
    <w:pPr>
      <w:spacing w:before="100" w:beforeAutospacing="1" w:after="100" w:afterAutospacing="1"/>
    </w:pPr>
  </w:style>
  <w:style w:type="character" w:styleId="HTMLCite">
    <w:name w:val="HTML Cite"/>
    <w:rsid w:val="00646666"/>
    <w:rPr>
      <w:i w:val="0"/>
      <w:iCs w:val="0"/>
      <w:color w:val="009933"/>
    </w:rPr>
  </w:style>
  <w:style w:type="character" w:customStyle="1" w:styleId="aciklama">
    <w:name w:val="aciklama"/>
    <w:basedOn w:val="VarsaylanParagrafYazTipi"/>
    <w:rsid w:val="00646666"/>
  </w:style>
  <w:style w:type="character" w:styleId="Vurgu">
    <w:name w:val="Emphasis"/>
    <w:qFormat/>
    <w:rsid w:val="00646666"/>
    <w:rPr>
      <w:i/>
      <w:iCs/>
    </w:rPr>
  </w:style>
  <w:style w:type="paragraph" w:customStyle="1" w:styleId="ListeParagraf1">
    <w:name w:val="Liste Paragraf1"/>
    <w:basedOn w:val="Normal"/>
    <w:uiPriority w:val="99"/>
    <w:qFormat/>
    <w:rsid w:val="00646666"/>
    <w:pPr>
      <w:ind w:left="720"/>
      <w:contextualSpacing/>
    </w:pPr>
  </w:style>
  <w:style w:type="paragraph" w:customStyle="1" w:styleId="descriptiontext">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customStyle="1" w:styleId="title1">
    <w:name w:val="title1"/>
    <w:rsid w:val="00646666"/>
    <w:rPr>
      <w:rFonts w:ascii="Arial" w:hAnsi="Arial" w:cs="Arial" w:hint="default"/>
      <w:b/>
      <w:bCs/>
      <w:sz w:val="30"/>
      <w:szCs w:val="30"/>
    </w:rPr>
  </w:style>
  <w:style w:type="paragraph" w:styleId="ListeMaddemi">
    <w:name w:val="List Bullet"/>
    <w:basedOn w:val="Normal"/>
    <w:autoRedefine/>
    <w:uiPriority w:val="99"/>
    <w:rsid w:val="00646666"/>
    <w:pPr>
      <w:tabs>
        <w:tab w:val="left" w:pos="0"/>
      </w:tabs>
      <w:ind w:right="-360"/>
    </w:pPr>
    <w:rPr>
      <w:sz w:val="32"/>
      <w:szCs w:val="32"/>
      <w:lang w:val="en-US" w:eastAsia="en-US"/>
    </w:rPr>
  </w:style>
  <w:style w:type="character" w:customStyle="1" w:styleId="yayinsol1">
    <w:name w:val="yayinsol1"/>
    <w:rsid w:val="00646666"/>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646666"/>
    <w:rPr>
      <w:rFonts w:ascii="Arial" w:hAnsi="Arial" w:cs="Arial" w:hint="default"/>
      <w:b/>
      <w:bCs/>
      <w:strike w:val="0"/>
      <w:dstrike w:val="0"/>
      <w:color w:val="000000"/>
      <w:sz w:val="24"/>
      <w:szCs w:val="24"/>
      <w:u w:val="none"/>
      <w:effect w:val="none"/>
    </w:rPr>
  </w:style>
  <w:style w:type="character" w:customStyle="1" w:styleId="ssjournaltitle">
    <w:name w:val="ss_journaltitle"/>
    <w:rsid w:val="00646666"/>
    <w:rPr>
      <w:rFonts w:ascii="Arial" w:hAnsi="Arial" w:cs="Arial" w:hint="default"/>
      <w:b/>
      <w:bCs/>
    </w:rPr>
  </w:style>
  <w:style w:type="paragraph" w:customStyle="1" w:styleId="TableParagraph">
    <w:name w:val="Table Paragraph"/>
    <w:basedOn w:val="Normal"/>
    <w:uiPriority w:val="1"/>
    <w:qFormat/>
    <w:rsid w:val="00646666"/>
    <w:pPr>
      <w:widowControl w:val="0"/>
      <w:autoSpaceDE w:val="0"/>
      <w:autoSpaceDN w:val="0"/>
      <w:adjustRightInd w:val="0"/>
    </w:pPr>
  </w:style>
  <w:style w:type="paragraph" w:customStyle="1" w:styleId="KlavuzTablo31">
    <w:name w:val="Kılavuz Tablo 31"/>
    <w:basedOn w:val="Balk1"/>
    <w:next w:val="Normal"/>
    <w:uiPriority w:val="39"/>
    <w:unhideWhenUsed/>
    <w:qFormat/>
    <w:rsid w:val="00646666"/>
    <w:pPr>
      <w:keepNext/>
      <w:keepLines/>
      <w:spacing w:before="480" w:line="276" w:lineRule="auto"/>
      <w:outlineLvl w:val="9"/>
    </w:pPr>
    <w:rPr>
      <w:rFonts w:ascii="Calibri Light" w:hAnsi="Calibri Light" w:cs="Times New Roman"/>
      <w:b w:val="0"/>
      <w:bCs/>
      <w:color w:val="2E74B5"/>
      <w:kern w:val="0"/>
      <w:sz w:val="28"/>
      <w:szCs w:val="28"/>
      <w:lang w:val="tr-TR" w:eastAsia="tr-TR"/>
    </w:rPr>
  </w:style>
  <w:style w:type="paragraph" w:styleId="T2">
    <w:name w:val="toc 2"/>
    <w:aliases w:val="BB2"/>
    <w:basedOn w:val="Normal"/>
    <w:next w:val="Normal"/>
    <w:autoRedefine/>
    <w:uiPriority w:val="39"/>
    <w:unhideWhenUsed/>
    <w:qFormat/>
    <w:rsid w:val="00055015"/>
    <w:pPr>
      <w:tabs>
        <w:tab w:val="right" w:leader="dot" w:pos="9060"/>
      </w:tabs>
      <w:spacing w:after="100" w:line="259" w:lineRule="auto"/>
    </w:pPr>
    <w:rPr>
      <w:rFonts w:eastAsia="Calibri"/>
      <w:i/>
      <w:iCs/>
      <w:caps/>
      <w:noProof/>
      <w:szCs w:val="22"/>
      <w:lang w:eastAsia="en-US"/>
    </w:rPr>
  </w:style>
  <w:style w:type="paragraph" w:styleId="T1">
    <w:name w:val="toc 1"/>
    <w:basedOn w:val="Normal"/>
    <w:next w:val="Normal"/>
    <w:autoRedefine/>
    <w:uiPriority w:val="39"/>
    <w:unhideWhenUsed/>
    <w:qFormat/>
    <w:rsid w:val="00680609"/>
    <w:pPr>
      <w:tabs>
        <w:tab w:val="left" w:pos="880"/>
        <w:tab w:val="right" w:leader="dot" w:pos="9062"/>
      </w:tabs>
    </w:pPr>
    <w:rPr>
      <w:rFonts w:eastAsia="Calibri" w:cs="Arial"/>
      <w:noProof/>
      <w:kern w:val="36"/>
      <w:szCs w:val="22"/>
      <w:lang w:val="en-US" w:eastAsia="en-US"/>
    </w:rPr>
  </w:style>
  <w:style w:type="paragraph" w:styleId="T3">
    <w:name w:val="toc 3"/>
    <w:basedOn w:val="Normal"/>
    <w:next w:val="Normal"/>
    <w:autoRedefine/>
    <w:uiPriority w:val="39"/>
    <w:unhideWhenUsed/>
    <w:qFormat/>
    <w:rsid w:val="00865015"/>
    <w:pPr>
      <w:tabs>
        <w:tab w:val="right" w:leader="dot" w:pos="9062"/>
      </w:tabs>
      <w:spacing w:after="100" w:line="259" w:lineRule="auto"/>
      <w:ind w:left="142" w:hanging="142"/>
    </w:pPr>
    <w:rPr>
      <w:rFonts w:eastAsia="Calibri"/>
      <w:bCs/>
      <w:i/>
      <w:iCs/>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Calibri" w:hAnsi="Calibri"/>
      <w:sz w:val="22"/>
      <w:szCs w:val="22"/>
    </w:rPr>
  </w:style>
  <w:style w:type="paragraph" w:styleId="T5">
    <w:name w:val="toc 5"/>
    <w:basedOn w:val="Normal"/>
    <w:next w:val="Normal"/>
    <w:autoRedefine/>
    <w:uiPriority w:val="39"/>
    <w:unhideWhenUsed/>
    <w:rsid w:val="00646666"/>
    <w:pPr>
      <w:spacing w:after="100" w:line="276" w:lineRule="auto"/>
      <w:ind w:left="880"/>
    </w:pPr>
    <w:rPr>
      <w:rFonts w:ascii="Calibri" w:hAnsi="Calibri"/>
      <w:sz w:val="22"/>
      <w:szCs w:val="22"/>
    </w:rPr>
  </w:style>
  <w:style w:type="paragraph" w:styleId="T6">
    <w:name w:val="toc 6"/>
    <w:basedOn w:val="Normal"/>
    <w:next w:val="Normal"/>
    <w:autoRedefine/>
    <w:uiPriority w:val="39"/>
    <w:unhideWhenUsed/>
    <w:rsid w:val="00646666"/>
    <w:pPr>
      <w:spacing w:after="100" w:line="276" w:lineRule="auto"/>
      <w:ind w:left="1100"/>
    </w:pPr>
    <w:rPr>
      <w:rFonts w:ascii="Calibri" w:hAnsi="Calibri"/>
      <w:sz w:val="22"/>
      <w:szCs w:val="22"/>
    </w:rPr>
  </w:style>
  <w:style w:type="paragraph" w:styleId="T7">
    <w:name w:val="toc 7"/>
    <w:basedOn w:val="Normal"/>
    <w:next w:val="Normal"/>
    <w:autoRedefine/>
    <w:uiPriority w:val="39"/>
    <w:unhideWhenUsed/>
    <w:rsid w:val="00646666"/>
    <w:pPr>
      <w:spacing w:after="100" w:line="276" w:lineRule="auto"/>
      <w:ind w:left="1320"/>
    </w:pPr>
    <w:rPr>
      <w:rFonts w:ascii="Calibri" w:hAnsi="Calibri"/>
      <w:sz w:val="22"/>
      <w:szCs w:val="22"/>
    </w:rPr>
  </w:style>
  <w:style w:type="paragraph" w:styleId="T8">
    <w:name w:val="toc 8"/>
    <w:basedOn w:val="Normal"/>
    <w:next w:val="Normal"/>
    <w:autoRedefine/>
    <w:uiPriority w:val="39"/>
    <w:unhideWhenUsed/>
    <w:rsid w:val="00646666"/>
    <w:pPr>
      <w:spacing w:after="100" w:line="276" w:lineRule="auto"/>
      <w:ind w:left="1540"/>
    </w:pPr>
    <w:rPr>
      <w:rFonts w:ascii="Calibri" w:hAnsi="Calibri"/>
      <w:sz w:val="22"/>
      <w:szCs w:val="22"/>
    </w:rPr>
  </w:style>
  <w:style w:type="paragraph" w:styleId="T9">
    <w:name w:val="toc 9"/>
    <w:basedOn w:val="Normal"/>
    <w:next w:val="Normal"/>
    <w:autoRedefine/>
    <w:uiPriority w:val="39"/>
    <w:unhideWhenUsed/>
    <w:rsid w:val="00646666"/>
    <w:pPr>
      <w:spacing w:after="100" w:line="276" w:lineRule="auto"/>
      <w:ind w:left="1760"/>
    </w:pPr>
    <w:rPr>
      <w:rFonts w:ascii="Calibri" w:hAnsi="Calibri"/>
      <w:sz w:val="22"/>
      <w:szCs w:val="22"/>
    </w:rPr>
  </w:style>
  <w:style w:type="character" w:styleId="AklamaBavurusu">
    <w:name w:val="annotation reference"/>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Calibri" w:eastAsia="Calibri" w:hAnsi="Calibri"/>
      <w:sz w:val="20"/>
      <w:szCs w:val="20"/>
      <w:lang w:eastAsia="en-US"/>
    </w:rPr>
  </w:style>
  <w:style w:type="character" w:customStyle="1" w:styleId="AklamaMetniChar">
    <w:name w:val="Açıklama Metni Char"/>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bCs/>
    </w:rPr>
  </w:style>
  <w:style w:type="character" w:customStyle="1" w:styleId="AklamaKonusuChar">
    <w:name w:val="Açıklama Konusu Char"/>
    <w:link w:val="AklamaKonusu"/>
    <w:uiPriority w:val="99"/>
    <w:semiHidden/>
    <w:rsid w:val="00646666"/>
    <w:rPr>
      <w:b/>
      <w:bCs/>
      <w:sz w:val="20"/>
      <w:szCs w:val="20"/>
    </w:rPr>
  </w:style>
  <w:style w:type="paragraph" w:customStyle="1" w:styleId="basic">
    <w:name w:val="basic"/>
    <w:basedOn w:val="Normal"/>
    <w:link w:val="basicChar"/>
    <w:qFormat/>
    <w:rsid w:val="00646666"/>
    <w:pPr>
      <w:spacing w:line="360" w:lineRule="auto"/>
    </w:pPr>
    <w:rPr>
      <w:b/>
      <w:szCs w:val="28"/>
    </w:rPr>
  </w:style>
  <w:style w:type="paragraph" w:customStyle="1" w:styleId="basic2">
    <w:name w:val="basic2"/>
    <w:basedOn w:val="Balk1"/>
    <w:link w:val="basic2Char"/>
    <w:qFormat/>
    <w:rsid w:val="00646666"/>
    <w:pPr>
      <w:ind w:left="567"/>
    </w:pPr>
    <w:rPr>
      <w:rFonts w:cs="Times New Roman"/>
      <w:i/>
      <w:szCs w:val="28"/>
      <w:lang w:eastAsia="tr-TR"/>
    </w:rPr>
  </w:style>
  <w:style w:type="character" w:customStyle="1" w:styleId="basicChar">
    <w:name w:val="basic Char"/>
    <w:link w:val="basic"/>
    <w:rsid w:val="00646666"/>
    <w:rPr>
      <w:rFonts w:ascii="Times New Roman" w:eastAsia="Times New Roman" w:hAnsi="Times New Roman" w:cs="Times New Roman"/>
      <w:b/>
      <w:sz w:val="24"/>
      <w:szCs w:val="28"/>
      <w:lang w:eastAsia="tr-TR"/>
    </w:rPr>
  </w:style>
  <w:style w:type="character" w:customStyle="1" w:styleId="basic2Char">
    <w:name w:val="basic2 Char"/>
    <w:link w:val="basic2"/>
    <w:rsid w:val="00646666"/>
    <w:rPr>
      <w:rFonts w:ascii="Times New Roman" w:eastAsia="Times New Roman" w:hAnsi="Times New Roman" w:cs="Times New Roman"/>
      <w:b/>
      <w:i/>
      <w:kern w:val="36"/>
      <w:sz w:val="24"/>
      <w:szCs w:val="28"/>
      <w:lang w:val="en-US" w:eastAsia="tr-TR"/>
    </w:rPr>
  </w:style>
  <w:style w:type="character" w:customStyle="1" w:styleId="OrtaKlavuz2Char">
    <w:name w:val="Orta Kılavuz 2 Char"/>
    <w:link w:val="OrtaKlavuz21"/>
    <w:uiPriority w:val="1"/>
    <w:rsid w:val="00646666"/>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Calibri" w:eastAsia="Calibri" w:hAnsi="Calibri"/>
      <w:sz w:val="20"/>
      <w:szCs w:val="20"/>
      <w:lang w:eastAsia="en-US"/>
    </w:rPr>
  </w:style>
  <w:style w:type="character" w:customStyle="1" w:styleId="DipnotMetniChar">
    <w:name w:val="Dipnot Metni Char"/>
    <w:link w:val="DipnotMetni"/>
    <w:uiPriority w:val="99"/>
    <w:semiHidden/>
    <w:rsid w:val="00646666"/>
    <w:rPr>
      <w:sz w:val="20"/>
      <w:szCs w:val="20"/>
    </w:rPr>
  </w:style>
  <w:style w:type="character" w:styleId="DipnotBavurusu">
    <w:name w:val="footnote reference"/>
    <w:uiPriority w:val="99"/>
    <w:semiHidden/>
    <w:unhideWhenUsed/>
    <w:rsid w:val="00646666"/>
    <w:rPr>
      <w:vertAlign w:val="superscript"/>
    </w:rPr>
  </w:style>
  <w:style w:type="character" w:customStyle="1" w:styleId="hps">
    <w:name w:val="hps"/>
    <w:rsid w:val="00646666"/>
  </w:style>
  <w:style w:type="paragraph" w:customStyle="1" w:styleId="Pa26">
    <w:name w:val="Pa26"/>
    <w:basedOn w:val="Normal"/>
    <w:next w:val="Normal"/>
    <w:uiPriority w:val="99"/>
    <w:rsid w:val="00E54744"/>
    <w:pPr>
      <w:autoSpaceDE w:val="0"/>
      <w:autoSpaceDN w:val="0"/>
      <w:adjustRightInd w:val="0"/>
      <w:spacing w:line="161" w:lineRule="atLeast"/>
    </w:pPr>
    <w:rPr>
      <w:rFonts w:ascii="Minion Pro" w:hAnsi="Minion Pro"/>
    </w:rPr>
  </w:style>
  <w:style w:type="table" w:customStyle="1" w:styleId="KlavuzTablo1Ak1">
    <w:name w:val="Kılavuz Tablo 1 Açık1"/>
    <w:basedOn w:val="NormalTablo"/>
    <w:uiPriority w:val="46"/>
    <w:rsid w:val="00D64D8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ahset1">
    <w:name w:val="Bahset1"/>
    <w:uiPriority w:val="99"/>
    <w:semiHidden/>
    <w:unhideWhenUsed/>
    <w:rsid w:val="00C461EF"/>
    <w:rPr>
      <w:color w:val="2B579A"/>
      <w:shd w:val="clear" w:color="auto" w:fill="E6E6E6"/>
    </w:rPr>
  </w:style>
  <w:style w:type="paragraph" w:customStyle="1" w:styleId="5">
    <w:name w:val="5"/>
    <w:basedOn w:val="Normal"/>
    <w:next w:val="stBilgi"/>
    <w:rsid w:val="000A42AF"/>
    <w:pPr>
      <w:tabs>
        <w:tab w:val="center" w:pos="4536"/>
        <w:tab w:val="right" w:pos="9072"/>
      </w:tabs>
    </w:pPr>
  </w:style>
  <w:style w:type="paragraph" w:customStyle="1" w:styleId="ListeParagraf2">
    <w:name w:val="Liste Paragraf2"/>
    <w:basedOn w:val="Normal"/>
    <w:uiPriority w:val="99"/>
    <w:rsid w:val="00E96EC9"/>
    <w:pPr>
      <w:spacing w:after="200" w:line="276" w:lineRule="auto"/>
      <w:ind w:left="720"/>
      <w:contextualSpacing/>
    </w:pPr>
    <w:rPr>
      <w:rFonts w:ascii="Calibri" w:hAnsi="Calibri"/>
      <w:sz w:val="22"/>
      <w:szCs w:val="22"/>
      <w:lang w:eastAsia="en-US"/>
    </w:rPr>
  </w:style>
  <w:style w:type="character" w:styleId="zlenenKpr">
    <w:name w:val="FollowedHyperlink"/>
    <w:uiPriority w:val="99"/>
    <w:semiHidden/>
    <w:unhideWhenUsed/>
    <w:rsid w:val="001B44F5"/>
    <w:rPr>
      <w:color w:val="954F72"/>
      <w:u w:val="single"/>
    </w:rPr>
  </w:style>
  <w:style w:type="paragraph" w:customStyle="1" w:styleId="msonormal0">
    <w:name w:val="msonormal"/>
    <w:basedOn w:val="Normal"/>
    <w:uiPriority w:val="99"/>
    <w:rsid w:val="001B44F5"/>
    <w:pPr>
      <w:spacing w:before="100" w:beforeAutospacing="1" w:after="100" w:afterAutospacing="1"/>
    </w:pPr>
  </w:style>
  <w:style w:type="paragraph" w:customStyle="1" w:styleId="yiv1323832544msonormal">
    <w:name w:val="yiv1323832544msonormal"/>
    <w:basedOn w:val="Normal"/>
    <w:uiPriority w:val="99"/>
    <w:rsid w:val="001B44F5"/>
    <w:pPr>
      <w:spacing w:before="100" w:beforeAutospacing="1" w:after="100" w:afterAutospacing="1"/>
    </w:pPr>
  </w:style>
  <w:style w:type="paragraph" w:customStyle="1" w:styleId="ListeParagraf3">
    <w:name w:val="Liste Paragraf3"/>
    <w:basedOn w:val="Normal"/>
    <w:uiPriority w:val="99"/>
    <w:rsid w:val="003F3D75"/>
    <w:pPr>
      <w:spacing w:after="200" w:line="276" w:lineRule="auto"/>
      <w:ind w:left="720"/>
      <w:contextualSpacing/>
    </w:pPr>
    <w:rPr>
      <w:rFonts w:ascii="Calibri" w:hAnsi="Calibri"/>
      <w:sz w:val="22"/>
      <w:szCs w:val="22"/>
      <w:lang w:eastAsia="en-US"/>
    </w:rPr>
  </w:style>
  <w:style w:type="paragraph" w:customStyle="1" w:styleId="4">
    <w:name w:val="4"/>
    <w:basedOn w:val="Normal"/>
    <w:next w:val="stBilgi"/>
    <w:rsid w:val="00225CCE"/>
    <w:pPr>
      <w:tabs>
        <w:tab w:val="center" w:pos="4536"/>
        <w:tab w:val="right" w:pos="9072"/>
      </w:tabs>
    </w:pPr>
  </w:style>
  <w:style w:type="paragraph" w:customStyle="1" w:styleId="3">
    <w:name w:val="3"/>
    <w:basedOn w:val="Normal"/>
    <w:next w:val="stBilgi"/>
    <w:rsid w:val="00315944"/>
    <w:pPr>
      <w:tabs>
        <w:tab w:val="center" w:pos="4536"/>
        <w:tab w:val="right" w:pos="9072"/>
      </w:tabs>
    </w:pPr>
  </w:style>
  <w:style w:type="paragraph" w:customStyle="1" w:styleId="2">
    <w:name w:val="2"/>
    <w:basedOn w:val="Normal"/>
    <w:next w:val="stBilgi"/>
    <w:rsid w:val="002529CA"/>
    <w:pPr>
      <w:tabs>
        <w:tab w:val="center" w:pos="4536"/>
        <w:tab w:val="right" w:pos="9072"/>
      </w:tabs>
    </w:pPr>
  </w:style>
  <w:style w:type="character" w:customStyle="1" w:styleId="zmlenmeyenBahsetme1">
    <w:name w:val="Çözümlenmeyen Bahsetme1"/>
    <w:uiPriority w:val="99"/>
    <w:semiHidden/>
    <w:unhideWhenUsed/>
    <w:rsid w:val="00211989"/>
    <w:rPr>
      <w:color w:val="605E5C"/>
      <w:shd w:val="clear" w:color="auto" w:fill="E1DFDD"/>
    </w:rPr>
  </w:style>
  <w:style w:type="character" w:customStyle="1" w:styleId="zmlenmeyenBahsetme2">
    <w:name w:val="Çözümlenmeyen Bahsetme2"/>
    <w:uiPriority w:val="99"/>
    <w:semiHidden/>
    <w:unhideWhenUsed/>
    <w:rsid w:val="00C711E0"/>
    <w:rPr>
      <w:color w:val="605E5C"/>
      <w:shd w:val="clear" w:color="auto" w:fill="E1DFDD"/>
    </w:rPr>
  </w:style>
  <w:style w:type="paragraph" w:customStyle="1" w:styleId="msobodytextindent">
    <w:name w:val="msobodytextindent"/>
    <w:basedOn w:val="Normal"/>
    <w:uiPriority w:val="99"/>
    <w:rsid w:val="00013D25"/>
    <w:pPr>
      <w:spacing w:before="100" w:beforeAutospacing="1" w:after="100" w:afterAutospacing="1" w:line="320" w:lineRule="atLeast"/>
    </w:pPr>
    <w:rPr>
      <w:rFonts w:ascii="Verdana" w:hAnsi="Verdana"/>
      <w:sz w:val="22"/>
      <w:szCs w:val="22"/>
    </w:rPr>
  </w:style>
  <w:style w:type="character" w:customStyle="1" w:styleId="GvdeMetniGirintisiChar1">
    <w:name w:val="Gövde Metni Girintisi Char1"/>
    <w:semiHidden/>
    <w:rsid w:val="00013D25"/>
    <w:rPr>
      <w:rFonts w:ascii="Times New Roman" w:eastAsia="Times New Roman" w:hAnsi="Times New Roman" w:cs="Times New Roman"/>
      <w:sz w:val="24"/>
      <w:szCs w:val="24"/>
      <w:lang w:eastAsia="tr-TR"/>
    </w:rPr>
  </w:style>
  <w:style w:type="character" w:customStyle="1" w:styleId="zmlenmeyenBahsetme3">
    <w:name w:val="Çözümlenmeyen Bahsetme3"/>
    <w:uiPriority w:val="99"/>
    <w:semiHidden/>
    <w:unhideWhenUsed/>
    <w:rsid w:val="00013D25"/>
    <w:rPr>
      <w:color w:val="605E5C"/>
      <w:shd w:val="clear" w:color="auto" w:fill="E1DFDD"/>
    </w:rPr>
  </w:style>
  <w:style w:type="character" w:customStyle="1" w:styleId="ui-sortable">
    <w:name w:val="ui-sortable"/>
    <w:basedOn w:val="VarsaylanParagrafYazTipi"/>
    <w:rsid w:val="00D14C4F"/>
  </w:style>
  <w:style w:type="character" w:customStyle="1" w:styleId="zmlenmeyenBahsetme4">
    <w:name w:val="Çözümlenmeyen Bahsetme4"/>
    <w:uiPriority w:val="99"/>
    <w:semiHidden/>
    <w:unhideWhenUsed/>
    <w:rsid w:val="007A6F31"/>
    <w:rPr>
      <w:color w:val="605E5C"/>
      <w:shd w:val="clear" w:color="auto" w:fill="E1DFDD"/>
    </w:rPr>
  </w:style>
  <w:style w:type="character" w:styleId="zmlenmeyenBahsetme">
    <w:name w:val="Unresolved Mention"/>
    <w:uiPriority w:val="99"/>
    <w:semiHidden/>
    <w:unhideWhenUsed/>
    <w:rsid w:val="00183F7F"/>
    <w:rPr>
      <w:color w:val="605E5C"/>
      <w:shd w:val="clear" w:color="auto" w:fill="E1DFDD"/>
    </w:rPr>
  </w:style>
  <w:style w:type="paragraph" w:styleId="TBal">
    <w:name w:val="TOC Heading"/>
    <w:basedOn w:val="Balk1"/>
    <w:next w:val="Normal"/>
    <w:uiPriority w:val="39"/>
    <w:unhideWhenUsed/>
    <w:qFormat/>
    <w:rsid w:val="00865015"/>
    <w:pPr>
      <w:keepNext/>
      <w:keepLines/>
      <w:spacing w:before="240" w:line="259" w:lineRule="auto"/>
      <w:jc w:val="left"/>
      <w:outlineLvl w:val="9"/>
    </w:pPr>
    <w:rPr>
      <w:rFonts w:ascii="Calibri Light" w:hAnsi="Calibri Light" w:cs="Times New Roman"/>
      <w:b w:val="0"/>
      <w:color w:val="2F5496"/>
      <w:kern w:val="0"/>
      <w:sz w:val="32"/>
      <w:szCs w:val="32"/>
      <w:lang w:val="tr-TR" w:eastAsia="tr-TR"/>
    </w:rPr>
  </w:style>
  <w:style w:type="paragraph" w:styleId="ListeParagraf">
    <w:name w:val="List Paragraph"/>
    <w:basedOn w:val="Normal"/>
    <w:uiPriority w:val="34"/>
    <w:qFormat/>
    <w:rsid w:val="0063744C"/>
    <w:pPr>
      <w:ind w:left="720"/>
      <w:contextualSpacing/>
    </w:pPr>
  </w:style>
  <w:style w:type="character" w:customStyle="1" w:styleId="AralkYokChar">
    <w:name w:val="Aralık Yok Char"/>
    <w:link w:val="AralkYok"/>
    <w:uiPriority w:val="1"/>
    <w:locked/>
    <w:rsid w:val="00490D7F"/>
    <w:rPr>
      <w:rFonts w:ascii="Times New Roman" w:eastAsia="Times New Roman" w:hAnsi="Times New Roman"/>
      <w:sz w:val="24"/>
      <w:szCs w:val="24"/>
    </w:rPr>
  </w:style>
  <w:style w:type="paragraph" w:styleId="AralkYok">
    <w:name w:val="No Spacing"/>
    <w:basedOn w:val="Normal"/>
    <w:link w:val="AralkYokChar"/>
    <w:uiPriority w:val="1"/>
    <w:qFormat/>
    <w:rsid w:val="00490D7F"/>
    <w:pPr>
      <w:spacing w:before="100" w:beforeAutospacing="1" w:after="100" w:afterAutospacing="1"/>
    </w:pPr>
  </w:style>
  <w:style w:type="table" w:styleId="DzTablo1">
    <w:name w:val="Plain Table 1"/>
    <w:basedOn w:val="NormalTablo"/>
    <w:uiPriority w:val="41"/>
    <w:rsid w:val="00224B4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
    <w:name w:val="6"/>
    <w:basedOn w:val="Normal"/>
    <w:next w:val="stBilgi"/>
    <w:rsid w:val="005E61DF"/>
    <w:pPr>
      <w:tabs>
        <w:tab w:val="center" w:pos="4536"/>
        <w:tab w:val="right" w:pos="9072"/>
      </w:tabs>
    </w:pPr>
  </w:style>
  <w:style w:type="character" w:customStyle="1" w:styleId="tlid-translation">
    <w:name w:val="tlid-translation"/>
    <w:rsid w:val="00024D78"/>
  </w:style>
  <w:style w:type="table" w:customStyle="1" w:styleId="TabloKlavuzu1">
    <w:name w:val="Tablo Kılavuzu1"/>
    <w:basedOn w:val="NormalTablo"/>
    <w:next w:val="TabloKlavuzu"/>
    <w:uiPriority w:val="39"/>
    <w:rsid w:val="00342F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B6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5">
    <w:name w:val="Çözümlenmeyen Bahsetme5"/>
    <w:uiPriority w:val="99"/>
    <w:semiHidden/>
    <w:unhideWhenUsed/>
    <w:rsid w:val="006573F5"/>
    <w:rPr>
      <w:color w:val="605E5C"/>
      <w:shd w:val="clear" w:color="auto" w:fill="E1DFDD"/>
    </w:rPr>
  </w:style>
  <w:style w:type="character" w:styleId="GlBavuru">
    <w:name w:val="Intense Reference"/>
    <w:uiPriority w:val="32"/>
    <w:qFormat/>
    <w:rsid w:val="006573F5"/>
    <w:rPr>
      <w:b/>
      <w:bCs/>
      <w:smallCaps/>
      <w:color w:val="4F81BD"/>
      <w:spacing w:val="5"/>
    </w:rPr>
  </w:style>
  <w:style w:type="paragraph" w:customStyle="1" w:styleId="ListeParagraf4">
    <w:name w:val="Liste Paragraf4"/>
    <w:basedOn w:val="Normal"/>
    <w:rsid w:val="006573F5"/>
    <w:pPr>
      <w:spacing w:after="200" w:line="276" w:lineRule="auto"/>
      <w:ind w:left="720"/>
      <w:contextualSpacing/>
    </w:pPr>
    <w:rPr>
      <w:rFonts w:ascii="Calibri" w:hAnsi="Calibri"/>
      <w:sz w:val="22"/>
      <w:szCs w:val="22"/>
      <w:lang w:eastAsia="en-US"/>
    </w:rPr>
  </w:style>
  <w:style w:type="table" w:customStyle="1" w:styleId="TabloKlavuzu3">
    <w:name w:val="Tablo Kılavuzu3"/>
    <w:basedOn w:val="NormalTablo"/>
    <w:next w:val="TabloKlavuzu"/>
    <w:uiPriority w:val="39"/>
    <w:rsid w:val="006573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BE69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8991">
      <w:bodyDiv w:val="1"/>
      <w:marLeft w:val="0"/>
      <w:marRight w:val="0"/>
      <w:marTop w:val="0"/>
      <w:marBottom w:val="0"/>
      <w:divBdr>
        <w:top w:val="none" w:sz="0" w:space="0" w:color="auto"/>
        <w:left w:val="none" w:sz="0" w:space="0" w:color="auto"/>
        <w:bottom w:val="none" w:sz="0" w:space="0" w:color="auto"/>
        <w:right w:val="none" w:sz="0" w:space="0" w:color="auto"/>
      </w:divBdr>
    </w:div>
    <w:div w:id="79376337">
      <w:bodyDiv w:val="1"/>
      <w:marLeft w:val="0"/>
      <w:marRight w:val="0"/>
      <w:marTop w:val="0"/>
      <w:marBottom w:val="0"/>
      <w:divBdr>
        <w:top w:val="none" w:sz="0" w:space="0" w:color="auto"/>
        <w:left w:val="none" w:sz="0" w:space="0" w:color="auto"/>
        <w:bottom w:val="none" w:sz="0" w:space="0" w:color="auto"/>
        <w:right w:val="none" w:sz="0" w:space="0" w:color="auto"/>
      </w:divBdr>
    </w:div>
    <w:div w:id="91240657">
      <w:bodyDiv w:val="1"/>
      <w:marLeft w:val="0"/>
      <w:marRight w:val="0"/>
      <w:marTop w:val="0"/>
      <w:marBottom w:val="0"/>
      <w:divBdr>
        <w:top w:val="none" w:sz="0" w:space="0" w:color="auto"/>
        <w:left w:val="none" w:sz="0" w:space="0" w:color="auto"/>
        <w:bottom w:val="none" w:sz="0" w:space="0" w:color="auto"/>
        <w:right w:val="none" w:sz="0" w:space="0" w:color="auto"/>
      </w:divBdr>
    </w:div>
    <w:div w:id="154761136">
      <w:bodyDiv w:val="1"/>
      <w:marLeft w:val="0"/>
      <w:marRight w:val="0"/>
      <w:marTop w:val="0"/>
      <w:marBottom w:val="0"/>
      <w:divBdr>
        <w:top w:val="none" w:sz="0" w:space="0" w:color="auto"/>
        <w:left w:val="none" w:sz="0" w:space="0" w:color="auto"/>
        <w:bottom w:val="none" w:sz="0" w:space="0" w:color="auto"/>
        <w:right w:val="none" w:sz="0" w:space="0" w:color="auto"/>
      </w:divBdr>
    </w:div>
    <w:div w:id="251817983">
      <w:bodyDiv w:val="1"/>
      <w:marLeft w:val="0"/>
      <w:marRight w:val="0"/>
      <w:marTop w:val="0"/>
      <w:marBottom w:val="0"/>
      <w:divBdr>
        <w:top w:val="none" w:sz="0" w:space="0" w:color="auto"/>
        <w:left w:val="none" w:sz="0" w:space="0" w:color="auto"/>
        <w:bottom w:val="none" w:sz="0" w:space="0" w:color="auto"/>
        <w:right w:val="none" w:sz="0" w:space="0" w:color="auto"/>
      </w:divBdr>
    </w:div>
    <w:div w:id="282923972">
      <w:bodyDiv w:val="1"/>
      <w:marLeft w:val="0"/>
      <w:marRight w:val="0"/>
      <w:marTop w:val="0"/>
      <w:marBottom w:val="0"/>
      <w:divBdr>
        <w:top w:val="none" w:sz="0" w:space="0" w:color="auto"/>
        <w:left w:val="none" w:sz="0" w:space="0" w:color="auto"/>
        <w:bottom w:val="none" w:sz="0" w:space="0" w:color="auto"/>
        <w:right w:val="none" w:sz="0" w:space="0" w:color="auto"/>
      </w:divBdr>
    </w:div>
    <w:div w:id="284578780">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1736758">
      <w:bodyDiv w:val="1"/>
      <w:marLeft w:val="0"/>
      <w:marRight w:val="0"/>
      <w:marTop w:val="0"/>
      <w:marBottom w:val="0"/>
      <w:divBdr>
        <w:top w:val="none" w:sz="0" w:space="0" w:color="auto"/>
        <w:left w:val="none" w:sz="0" w:space="0" w:color="auto"/>
        <w:bottom w:val="none" w:sz="0" w:space="0" w:color="auto"/>
        <w:right w:val="none" w:sz="0" w:space="0" w:color="auto"/>
      </w:divBdr>
    </w:div>
    <w:div w:id="348722026">
      <w:bodyDiv w:val="1"/>
      <w:marLeft w:val="0"/>
      <w:marRight w:val="0"/>
      <w:marTop w:val="0"/>
      <w:marBottom w:val="0"/>
      <w:divBdr>
        <w:top w:val="none" w:sz="0" w:space="0" w:color="auto"/>
        <w:left w:val="none" w:sz="0" w:space="0" w:color="auto"/>
        <w:bottom w:val="none" w:sz="0" w:space="0" w:color="auto"/>
        <w:right w:val="none" w:sz="0" w:space="0" w:color="auto"/>
      </w:divBdr>
    </w:div>
    <w:div w:id="355422641">
      <w:bodyDiv w:val="1"/>
      <w:marLeft w:val="0"/>
      <w:marRight w:val="0"/>
      <w:marTop w:val="0"/>
      <w:marBottom w:val="0"/>
      <w:divBdr>
        <w:top w:val="none" w:sz="0" w:space="0" w:color="auto"/>
        <w:left w:val="none" w:sz="0" w:space="0" w:color="auto"/>
        <w:bottom w:val="none" w:sz="0" w:space="0" w:color="auto"/>
        <w:right w:val="none" w:sz="0" w:space="0" w:color="auto"/>
      </w:divBdr>
      <w:divsChild>
        <w:div w:id="1466703270">
          <w:marLeft w:val="0"/>
          <w:marRight w:val="0"/>
          <w:marTop w:val="0"/>
          <w:marBottom w:val="0"/>
          <w:divBdr>
            <w:top w:val="none" w:sz="0" w:space="0" w:color="auto"/>
            <w:left w:val="none" w:sz="0" w:space="0" w:color="auto"/>
            <w:bottom w:val="none" w:sz="0" w:space="0" w:color="auto"/>
            <w:right w:val="none" w:sz="0" w:space="0" w:color="auto"/>
          </w:divBdr>
        </w:div>
        <w:div w:id="2130662598">
          <w:marLeft w:val="0"/>
          <w:marRight w:val="0"/>
          <w:marTop w:val="0"/>
          <w:marBottom w:val="0"/>
          <w:divBdr>
            <w:top w:val="none" w:sz="0" w:space="0" w:color="auto"/>
            <w:left w:val="none" w:sz="0" w:space="0" w:color="auto"/>
            <w:bottom w:val="none" w:sz="0" w:space="0" w:color="auto"/>
            <w:right w:val="none" w:sz="0" w:space="0" w:color="auto"/>
          </w:divBdr>
        </w:div>
        <w:div w:id="1373844804">
          <w:marLeft w:val="0"/>
          <w:marRight w:val="0"/>
          <w:marTop w:val="0"/>
          <w:marBottom w:val="0"/>
          <w:divBdr>
            <w:top w:val="none" w:sz="0" w:space="0" w:color="auto"/>
            <w:left w:val="none" w:sz="0" w:space="0" w:color="auto"/>
            <w:bottom w:val="none" w:sz="0" w:space="0" w:color="auto"/>
            <w:right w:val="none" w:sz="0" w:space="0" w:color="auto"/>
          </w:divBdr>
        </w:div>
      </w:divsChild>
    </w:div>
    <w:div w:id="375355556">
      <w:bodyDiv w:val="1"/>
      <w:marLeft w:val="0"/>
      <w:marRight w:val="0"/>
      <w:marTop w:val="0"/>
      <w:marBottom w:val="0"/>
      <w:divBdr>
        <w:top w:val="none" w:sz="0" w:space="0" w:color="auto"/>
        <w:left w:val="none" w:sz="0" w:space="0" w:color="auto"/>
        <w:bottom w:val="none" w:sz="0" w:space="0" w:color="auto"/>
        <w:right w:val="none" w:sz="0" w:space="0" w:color="auto"/>
      </w:divBdr>
    </w:div>
    <w:div w:id="440684691">
      <w:bodyDiv w:val="1"/>
      <w:marLeft w:val="0"/>
      <w:marRight w:val="0"/>
      <w:marTop w:val="0"/>
      <w:marBottom w:val="0"/>
      <w:divBdr>
        <w:top w:val="none" w:sz="0" w:space="0" w:color="auto"/>
        <w:left w:val="none" w:sz="0" w:space="0" w:color="auto"/>
        <w:bottom w:val="none" w:sz="0" w:space="0" w:color="auto"/>
        <w:right w:val="none" w:sz="0" w:space="0" w:color="auto"/>
      </w:divBdr>
    </w:div>
    <w:div w:id="452092263">
      <w:bodyDiv w:val="1"/>
      <w:marLeft w:val="0"/>
      <w:marRight w:val="0"/>
      <w:marTop w:val="0"/>
      <w:marBottom w:val="0"/>
      <w:divBdr>
        <w:top w:val="none" w:sz="0" w:space="0" w:color="auto"/>
        <w:left w:val="none" w:sz="0" w:space="0" w:color="auto"/>
        <w:bottom w:val="none" w:sz="0" w:space="0" w:color="auto"/>
        <w:right w:val="none" w:sz="0" w:space="0" w:color="auto"/>
      </w:divBdr>
    </w:div>
    <w:div w:id="481504617">
      <w:bodyDiv w:val="1"/>
      <w:marLeft w:val="0"/>
      <w:marRight w:val="0"/>
      <w:marTop w:val="0"/>
      <w:marBottom w:val="0"/>
      <w:divBdr>
        <w:top w:val="none" w:sz="0" w:space="0" w:color="auto"/>
        <w:left w:val="none" w:sz="0" w:space="0" w:color="auto"/>
        <w:bottom w:val="none" w:sz="0" w:space="0" w:color="auto"/>
        <w:right w:val="none" w:sz="0" w:space="0" w:color="auto"/>
      </w:divBdr>
    </w:div>
    <w:div w:id="493762356">
      <w:bodyDiv w:val="1"/>
      <w:marLeft w:val="0"/>
      <w:marRight w:val="0"/>
      <w:marTop w:val="0"/>
      <w:marBottom w:val="0"/>
      <w:divBdr>
        <w:top w:val="none" w:sz="0" w:space="0" w:color="auto"/>
        <w:left w:val="none" w:sz="0" w:space="0" w:color="auto"/>
        <w:bottom w:val="none" w:sz="0" w:space="0" w:color="auto"/>
        <w:right w:val="none" w:sz="0" w:space="0" w:color="auto"/>
      </w:divBdr>
    </w:div>
    <w:div w:id="498160979">
      <w:bodyDiv w:val="1"/>
      <w:marLeft w:val="0"/>
      <w:marRight w:val="0"/>
      <w:marTop w:val="0"/>
      <w:marBottom w:val="0"/>
      <w:divBdr>
        <w:top w:val="none" w:sz="0" w:space="0" w:color="auto"/>
        <w:left w:val="none" w:sz="0" w:space="0" w:color="auto"/>
        <w:bottom w:val="none" w:sz="0" w:space="0" w:color="auto"/>
        <w:right w:val="none" w:sz="0" w:space="0" w:color="auto"/>
      </w:divBdr>
    </w:div>
    <w:div w:id="511185272">
      <w:bodyDiv w:val="1"/>
      <w:marLeft w:val="0"/>
      <w:marRight w:val="0"/>
      <w:marTop w:val="0"/>
      <w:marBottom w:val="0"/>
      <w:divBdr>
        <w:top w:val="none" w:sz="0" w:space="0" w:color="auto"/>
        <w:left w:val="none" w:sz="0" w:space="0" w:color="auto"/>
        <w:bottom w:val="none" w:sz="0" w:space="0" w:color="auto"/>
        <w:right w:val="none" w:sz="0" w:space="0" w:color="auto"/>
      </w:divBdr>
    </w:div>
    <w:div w:id="523634811">
      <w:bodyDiv w:val="1"/>
      <w:marLeft w:val="0"/>
      <w:marRight w:val="0"/>
      <w:marTop w:val="0"/>
      <w:marBottom w:val="0"/>
      <w:divBdr>
        <w:top w:val="none" w:sz="0" w:space="0" w:color="auto"/>
        <w:left w:val="none" w:sz="0" w:space="0" w:color="auto"/>
        <w:bottom w:val="none" w:sz="0" w:space="0" w:color="auto"/>
        <w:right w:val="none" w:sz="0" w:space="0" w:color="auto"/>
      </w:divBdr>
    </w:div>
    <w:div w:id="579675286">
      <w:bodyDiv w:val="1"/>
      <w:marLeft w:val="0"/>
      <w:marRight w:val="0"/>
      <w:marTop w:val="0"/>
      <w:marBottom w:val="0"/>
      <w:divBdr>
        <w:top w:val="none" w:sz="0" w:space="0" w:color="auto"/>
        <w:left w:val="none" w:sz="0" w:space="0" w:color="auto"/>
        <w:bottom w:val="none" w:sz="0" w:space="0" w:color="auto"/>
        <w:right w:val="none" w:sz="0" w:space="0" w:color="auto"/>
      </w:divBdr>
    </w:div>
    <w:div w:id="611742578">
      <w:bodyDiv w:val="1"/>
      <w:marLeft w:val="0"/>
      <w:marRight w:val="0"/>
      <w:marTop w:val="0"/>
      <w:marBottom w:val="0"/>
      <w:divBdr>
        <w:top w:val="none" w:sz="0" w:space="0" w:color="auto"/>
        <w:left w:val="none" w:sz="0" w:space="0" w:color="auto"/>
        <w:bottom w:val="none" w:sz="0" w:space="0" w:color="auto"/>
        <w:right w:val="none" w:sz="0" w:space="0" w:color="auto"/>
      </w:divBdr>
    </w:div>
    <w:div w:id="616717034">
      <w:bodyDiv w:val="1"/>
      <w:marLeft w:val="0"/>
      <w:marRight w:val="0"/>
      <w:marTop w:val="0"/>
      <w:marBottom w:val="0"/>
      <w:divBdr>
        <w:top w:val="none" w:sz="0" w:space="0" w:color="auto"/>
        <w:left w:val="none" w:sz="0" w:space="0" w:color="auto"/>
        <w:bottom w:val="none" w:sz="0" w:space="0" w:color="auto"/>
        <w:right w:val="none" w:sz="0" w:space="0" w:color="auto"/>
      </w:divBdr>
    </w:div>
    <w:div w:id="631591644">
      <w:bodyDiv w:val="1"/>
      <w:marLeft w:val="0"/>
      <w:marRight w:val="0"/>
      <w:marTop w:val="0"/>
      <w:marBottom w:val="0"/>
      <w:divBdr>
        <w:top w:val="none" w:sz="0" w:space="0" w:color="auto"/>
        <w:left w:val="none" w:sz="0" w:space="0" w:color="auto"/>
        <w:bottom w:val="none" w:sz="0" w:space="0" w:color="auto"/>
        <w:right w:val="none" w:sz="0" w:space="0" w:color="auto"/>
      </w:divBdr>
    </w:div>
    <w:div w:id="653989679">
      <w:bodyDiv w:val="1"/>
      <w:marLeft w:val="0"/>
      <w:marRight w:val="0"/>
      <w:marTop w:val="0"/>
      <w:marBottom w:val="0"/>
      <w:divBdr>
        <w:top w:val="none" w:sz="0" w:space="0" w:color="auto"/>
        <w:left w:val="none" w:sz="0" w:space="0" w:color="auto"/>
        <w:bottom w:val="none" w:sz="0" w:space="0" w:color="auto"/>
        <w:right w:val="none" w:sz="0" w:space="0" w:color="auto"/>
      </w:divBdr>
    </w:div>
    <w:div w:id="658969689">
      <w:bodyDiv w:val="1"/>
      <w:marLeft w:val="0"/>
      <w:marRight w:val="0"/>
      <w:marTop w:val="0"/>
      <w:marBottom w:val="0"/>
      <w:divBdr>
        <w:top w:val="none" w:sz="0" w:space="0" w:color="auto"/>
        <w:left w:val="none" w:sz="0" w:space="0" w:color="auto"/>
        <w:bottom w:val="none" w:sz="0" w:space="0" w:color="auto"/>
        <w:right w:val="none" w:sz="0" w:space="0" w:color="auto"/>
      </w:divBdr>
    </w:div>
    <w:div w:id="667247165">
      <w:bodyDiv w:val="1"/>
      <w:marLeft w:val="0"/>
      <w:marRight w:val="0"/>
      <w:marTop w:val="0"/>
      <w:marBottom w:val="0"/>
      <w:divBdr>
        <w:top w:val="none" w:sz="0" w:space="0" w:color="auto"/>
        <w:left w:val="none" w:sz="0" w:space="0" w:color="auto"/>
        <w:bottom w:val="none" w:sz="0" w:space="0" w:color="auto"/>
        <w:right w:val="none" w:sz="0" w:space="0" w:color="auto"/>
      </w:divBdr>
    </w:div>
    <w:div w:id="692725950">
      <w:bodyDiv w:val="1"/>
      <w:marLeft w:val="0"/>
      <w:marRight w:val="0"/>
      <w:marTop w:val="0"/>
      <w:marBottom w:val="0"/>
      <w:divBdr>
        <w:top w:val="none" w:sz="0" w:space="0" w:color="auto"/>
        <w:left w:val="none" w:sz="0" w:space="0" w:color="auto"/>
        <w:bottom w:val="none" w:sz="0" w:space="0" w:color="auto"/>
        <w:right w:val="none" w:sz="0" w:space="0" w:color="auto"/>
      </w:divBdr>
    </w:div>
    <w:div w:id="698046123">
      <w:bodyDiv w:val="1"/>
      <w:marLeft w:val="0"/>
      <w:marRight w:val="0"/>
      <w:marTop w:val="0"/>
      <w:marBottom w:val="0"/>
      <w:divBdr>
        <w:top w:val="none" w:sz="0" w:space="0" w:color="auto"/>
        <w:left w:val="none" w:sz="0" w:space="0" w:color="auto"/>
        <w:bottom w:val="none" w:sz="0" w:space="0" w:color="auto"/>
        <w:right w:val="none" w:sz="0" w:space="0" w:color="auto"/>
      </w:divBdr>
    </w:div>
    <w:div w:id="717896358">
      <w:bodyDiv w:val="1"/>
      <w:marLeft w:val="0"/>
      <w:marRight w:val="0"/>
      <w:marTop w:val="0"/>
      <w:marBottom w:val="0"/>
      <w:divBdr>
        <w:top w:val="none" w:sz="0" w:space="0" w:color="auto"/>
        <w:left w:val="none" w:sz="0" w:space="0" w:color="auto"/>
        <w:bottom w:val="none" w:sz="0" w:space="0" w:color="auto"/>
        <w:right w:val="none" w:sz="0" w:space="0" w:color="auto"/>
      </w:divBdr>
    </w:div>
    <w:div w:id="738863501">
      <w:bodyDiv w:val="1"/>
      <w:marLeft w:val="0"/>
      <w:marRight w:val="0"/>
      <w:marTop w:val="0"/>
      <w:marBottom w:val="0"/>
      <w:divBdr>
        <w:top w:val="none" w:sz="0" w:space="0" w:color="auto"/>
        <w:left w:val="none" w:sz="0" w:space="0" w:color="auto"/>
        <w:bottom w:val="none" w:sz="0" w:space="0" w:color="auto"/>
        <w:right w:val="none" w:sz="0" w:space="0" w:color="auto"/>
      </w:divBdr>
    </w:div>
    <w:div w:id="743064807">
      <w:bodyDiv w:val="1"/>
      <w:marLeft w:val="0"/>
      <w:marRight w:val="0"/>
      <w:marTop w:val="0"/>
      <w:marBottom w:val="0"/>
      <w:divBdr>
        <w:top w:val="none" w:sz="0" w:space="0" w:color="auto"/>
        <w:left w:val="none" w:sz="0" w:space="0" w:color="auto"/>
        <w:bottom w:val="none" w:sz="0" w:space="0" w:color="auto"/>
        <w:right w:val="none" w:sz="0" w:space="0" w:color="auto"/>
      </w:divBdr>
    </w:div>
    <w:div w:id="746927095">
      <w:bodyDiv w:val="1"/>
      <w:marLeft w:val="0"/>
      <w:marRight w:val="0"/>
      <w:marTop w:val="0"/>
      <w:marBottom w:val="0"/>
      <w:divBdr>
        <w:top w:val="none" w:sz="0" w:space="0" w:color="auto"/>
        <w:left w:val="none" w:sz="0" w:space="0" w:color="auto"/>
        <w:bottom w:val="none" w:sz="0" w:space="0" w:color="auto"/>
        <w:right w:val="none" w:sz="0" w:space="0" w:color="auto"/>
      </w:divBdr>
    </w:div>
    <w:div w:id="857088254">
      <w:bodyDiv w:val="1"/>
      <w:marLeft w:val="0"/>
      <w:marRight w:val="0"/>
      <w:marTop w:val="0"/>
      <w:marBottom w:val="0"/>
      <w:divBdr>
        <w:top w:val="none" w:sz="0" w:space="0" w:color="auto"/>
        <w:left w:val="none" w:sz="0" w:space="0" w:color="auto"/>
        <w:bottom w:val="none" w:sz="0" w:space="0" w:color="auto"/>
        <w:right w:val="none" w:sz="0" w:space="0" w:color="auto"/>
      </w:divBdr>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41644358">
      <w:bodyDiv w:val="1"/>
      <w:marLeft w:val="0"/>
      <w:marRight w:val="0"/>
      <w:marTop w:val="0"/>
      <w:marBottom w:val="0"/>
      <w:divBdr>
        <w:top w:val="none" w:sz="0" w:space="0" w:color="auto"/>
        <w:left w:val="none" w:sz="0" w:space="0" w:color="auto"/>
        <w:bottom w:val="none" w:sz="0" w:space="0" w:color="auto"/>
        <w:right w:val="none" w:sz="0" w:space="0" w:color="auto"/>
      </w:divBdr>
    </w:div>
    <w:div w:id="977759205">
      <w:bodyDiv w:val="1"/>
      <w:marLeft w:val="0"/>
      <w:marRight w:val="0"/>
      <w:marTop w:val="0"/>
      <w:marBottom w:val="0"/>
      <w:divBdr>
        <w:top w:val="none" w:sz="0" w:space="0" w:color="auto"/>
        <w:left w:val="none" w:sz="0" w:space="0" w:color="auto"/>
        <w:bottom w:val="none" w:sz="0" w:space="0" w:color="auto"/>
        <w:right w:val="none" w:sz="0" w:space="0" w:color="auto"/>
      </w:divBdr>
    </w:div>
    <w:div w:id="987173353">
      <w:bodyDiv w:val="1"/>
      <w:marLeft w:val="0"/>
      <w:marRight w:val="0"/>
      <w:marTop w:val="0"/>
      <w:marBottom w:val="0"/>
      <w:divBdr>
        <w:top w:val="none" w:sz="0" w:space="0" w:color="auto"/>
        <w:left w:val="none" w:sz="0" w:space="0" w:color="auto"/>
        <w:bottom w:val="none" w:sz="0" w:space="0" w:color="auto"/>
        <w:right w:val="none" w:sz="0" w:space="0" w:color="auto"/>
      </w:divBdr>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1012410919">
      <w:bodyDiv w:val="1"/>
      <w:marLeft w:val="0"/>
      <w:marRight w:val="0"/>
      <w:marTop w:val="0"/>
      <w:marBottom w:val="0"/>
      <w:divBdr>
        <w:top w:val="none" w:sz="0" w:space="0" w:color="auto"/>
        <w:left w:val="none" w:sz="0" w:space="0" w:color="auto"/>
        <w:bottom w:val="none" w:sz="0" w:space="0" w:color="auto"/>
        <w:right w:val="none" w:sz="0" w:space="0" w:color="auto"/>
      </w:divBdr>
    </w:div>
    <w:div w:id="1016493344">
      <w:bodyDiv w:val="1"/>
      <w:marLeft w:val="0"/>
      <w:marRight w:val="0"/>
      <w:marTop w:val="0"/>
      <w:marBottom w:val="0"/>
      <w:divBdr>
        <w:top w:val="none" w:sz="0" w:space="0" w:color="auto"/>
        <w:left w:val="none" w:sz="0" w:space="0" w:color="auto"/>
        <w:bottom w:val="none" w:sz="0" w:space="0" w:color="auto"/>
        <w:right w:val="none" w:sz="0" w:space="0" w:color="auto"/>
      </w:divBdr>
    </w:div>
    <w:div w:id="1038892108">
      <w:bodyDiv w:val="1"/>
      <w:marLeft w:val="0"/>
      <w:marRight w:val="0"/>
      <w:marTop w:val="0"/>
      <w:marBottom w:val="0"/>
      <w:divBdr>
        <w:top w:val="none" w:sz="0" w:space="0" w:color="auto"/>
        <w:left w:val="none" w:sz="0" w:space="0" w:color="auto"/>
        <w:bottom w:val="none" w:sz="0" w:space="0" w:color="auto"/>
        <w:right w:val="none" w:sz="0" w:space="0" w:color="auto"/>
      </w:divBdr>
    </w:div>
    <w:div w:id="1039471499">
      <w:bodyDiv w:val="1"/>
      <w:marLeft w:val="0"/>
      <w:marRight w:val="0"/>
      <w:marTop w:val="0"/>
      <w:marBottom w:val="0"/>
      <w:divBdr>
        <w:top w:val="none" w:sz="0" w:space="0" w:color="auto"/>
        <w:left w:val="none" w:sz="0" w:space="0" w:color="auto"/>
        <w:bottom w:val="none" w:sz="0" w:space="0" w:color="auto"/>
        <w:right w:val="none" w:sz="0" w:space="0" w:color="auto"/>
      </w:divBdr>
    </w:div>
    <w:div w:id="1047142063">
      <w:bodyDiv w:val="1"/>
      <w:marLeft w:val="0"/>
      <w:marRight w:val="0"/>
      <w:marTop w:val="0"/>
      <w:marBottom w:val="0"/>
      <w:divBdr>
        <w:top w:val="none" w:sz="0" w:space="0" w:color="auto"/>
        <w:left w:val="none" w:sz="0" w:space="0" w:color="auto"/>
        <w:bottom w:val="none" w:sz="0" w:space="0" w:color="auto"/>
        <w:right w:val="none" w:sz="0" w:space="0" w:color="auto"/>
      </w:divBdr>
    </w:div>
    <w:div w:id="1056315434">
      <w:bodyDiv w:val="1"/>
      <w:marLeft w:val="0"/>
      <w:marRight w:val="0"/>
      <w:marTop w:val="0"/>
      <w:marBottom w:val="0"/>
      <w:divBdr>
        <w:top w:val="none" w:sz="0" w:space="0" w:color="auto"/>
        <w:left w:val="none" w:sz="0" w:space="0" w:color="auto"/>
        <w:bottom w:val="none" w:sz="0" w:space="0" w:color="auto"/>
        <w:right w:val="none" w:sz="0" w:space="0" w:color="auto"/>
      </w:divBdr>
    </w:div>
    <w:div w:id="1089733339">
      <w:bodyDiv w:val="1"/>
      <w:marLeft w:val="0"/>
      <w:marRight w:val="0"/>
      <w:marTop w:val="0"/>
      <w:marBottom w:val="0"/>
      <w:divBdr>
        <w:top w:val="none" w:sz="0" w:space="0" w:color="auto"/>
        <w:left w:val="none" w:sz="0" w:space="0" w:color="auto"/>
        <w:bottom w:val="none" w:sz="0" w:space="0" w:color="auto"/>
        <w:right w:val="none" w:sz="0" w:space="0" w:color="auto"/>
      </w:divBdr>
    </w:div>
    <w:div w:id="1107390286">
      <w:bodyDiv w:val="1"/>
      <w:marLeft w:val="0"/>
      <w:marRight w:val="0"/>
      <w:marTop w:val="0"/>
      <w:marBottom w:val="0"/>
      <w:divBdr>
        <w:top w:val="none" w:sz="0" w:space="0" w:color="auto"/>
        <w:left w:val="none" w:sz="0" w:space="0" w:color="auto"/>
        <w:bottom w:val="none" w:sz="0" w:space="0" w:color="auto"/>
        <w:right w:val="none" w:sz="0" w:space="0" w:color="auto"/>
      </w:divBdr>
    </w:div>
    <w:div w:id="1110777083">
      <w:bodyDiv w:val="1"/>
      <w:marLeft w:val="0"/>
      <w:marRight w:val="0"/>
      <w:marTop w:val="0"/>
      <w:marBottom w:val="0"/>
      <w:divBdr>
        <w:top w:val="none" w:sz="0" w:space="0" w:color="auto"/>
        <w:left w:val="none" w:sz="0" w:space="0" w:color="auto"/>
        <w:bottom w:val="none" w:sz="0" w:space="0" w:color="auto"/>
        <w:right w:val="none" w:sz="0" w:space="0" w:color="auto"/>
      </w:divBdr>
    </w:div>
    <w:div w:id="1114132958">
      <w:bodyDiv w:val="1"/>
      <w:marLeft w:val="0"/>
      <w:marRight w:val="0"/>
      <w:marTop w:val="0"/>
      <w:marBottom w:val="0"/>
      <w:divBdr>
        <w:top w:val="none" w:sz="0" w:space="0" w:color="auto"/>
        <w:left w:val="none" w:sz="0" w:space="0" w:color="auto"/>
        <w:bottom w:val="none" w:sz="0" w:space="0" w:color="auto"/>
        <w:right w:val="none" w:sz="0" w:space="0" w:color="auto"/>
      </w:divBdr>
    </w:div>
    <w:div w:id="1128547473">
      <w:bodyDiv w:val="1"/>
      <w:marLeft w:val="0"/>
      <w:marRight w:val="0"/>
      <w:marTop w:val="0"/>
      <w:marBottom w:val="0"/>
      <w:divBdr>
        <w:top w:val="none" w:sz="0" w:space="0" w:color="auto"/>
        <w:left w:val="none" w:sz="0" w:space="0" w:color="auto"/>
        <w:bottom w:val="none" w:sz="0" w:space="0" w:color="auto"/>
        <w:right w:val="none" w:sz="0" w:space="0" w:color="auto"/>
      </w:divBdr>
    </w:div>
    <w:div w:id="1222209802">
      <w:bodyDiv w:val="1"/>
      <w:marLeft w:val="0"/>
      <w:marRight w:val="0"/>
      <w:marTop w:val="0"/>
      <w:marBottom w:val="0"/>
      <w:divBdr>
        <w:top w:val="none" w:sz="0" w:space="0" w:color="auto"/>
        <w:left w:val="none" w:sz="0" w:space="0" w:color="auto"/>
        <w:bottom w:val="none" w:sz="0" w:space="0" w:color="auto"/>
        <w:right w:val="none" w:sz="0" w:space="0" w:color="auto"/>
      </w:divBdr>
    </w:div>
    <w:div w:id="1295676454">
      <w:bodyDiv w:val="1"/>
      <w:marLeft w:val="0"/>
      <w:marRight w:val="0"/>
      <w:marTop w:val="0"/>
      <w:marBottom w:val="0"/>
      <w:divBdr>
        <w:top w:val="none" w:sz="0" w:space="0" w:color="auto"/>
        <w:left w:val="none" w:sz="0" w:space="0" w:color="auto"/>
        <w:bottom w:val="none" w:sz="0" w:space="0" w:color="auto"/>
        <w:right w:val="none" w:sz="0" w:space="0" w:color="auto"/>
      </w:divBdr>
    </w:div>
    <w:div w:id="1296447043">
      <w:bodyDiv w:val="1"/>
      <w:marLeft w:val="0"/>
      <w:marRight w:val="0"/>
      <w:marTop w:val="0"/>
      <w:marBottom w:val="0"/>
      <w:divBdr>
        <w:top w:val="none" w:sz="0" w:space="0" w:color="auto"/>
        <w:left w:val="none" w:sz="0" w:space="0" w:color="auto"/>
        <w:bottom w:val="none" w:sz="0" w:space="0" w:color="auto"/>
        <w:right w:val="none" w:sz="0" w:space="0" w:color="auto"/>
      </w:divBdr>
    </w:div>
    <w:div w:id="1309557518">
      <w:bodyDiv w:val="1"/>
      <w:marLeft w:val="0"/>
      <w:marRight w:val="0"/>
      <w:marTop w:val="0"/>
      <w:marBottom w:val="0"/>
      <w:divBdr>
        <w:top w:val="none" w:sz="0" w:space="0" w:color="auto"/>
        <w:left w:val="none" w:sz="0" w:space="0" w:color="auto"/>
        <w:bottom w:val="none" w:sz="0" w:space="0" w:color="auto"/>
        <w:right w:val="none" w:sz="0" w:space="0" w:color="auto"/>
      </w:divBdr>
    </w:div>
    <w:div w:id="1327712124">
      <w:bodyDiv w:val="1"/>
      <w:marLeft w:val="0"/>
      <w:marRight w:val="0"/>
      <w:marTop w:val="0"/>
      <w:marBottom w:val="0"/>
      <w:divBdr>
        <w:top w:val="none" w:sz="0" w:space="0" w:color="auto"/>
        <w:left w:val="none" w:sz="0" w:space="0" w:color="auto"/>
        <w:bottom w:val="none" w:sz="0" w:space="0" w:color="auto"/>
        <w:right w:val="none" w:sz="0" w:space="0" w:color="auto"/>
      </w:divBdr>
    </w:div>
    <w:div w:id="1345400499">
      <w:bodyDiv w:val="1"/>
      <w:marLeft w:val="0"/>
      <w:marRight w:val="0"/>
      <w:marTop w:val="0"/>
      <w:marBottom w:val="0"/>
      <w:divBdr>
        <w:top w:val="none" w:sz="0" w:space="0" w:color="auto"/>
        <w:left w:val="none" w:sz="0" w:space="0" w:color="auto"/>
        <w:bottom w:val="none" w:sz="0" w:space="0" w:color="auto"/>
        <w:right w:val="none" w:sz="0" w:space="0" w:color="auto"/>
      </w:divBdr>
    </w:div>
    <w:div w:id="1347097346">
      <w:bodyDiv w:val="1"/>
      <w:marLeft w:val="0"/>
      <w:marRight w:val="0"/>
      <w:marTop w:val="0"/>
      <w:marBottom w:val="0"/>
      <w:divBdr>
        <w:top w:val="none" w:sz="0" w:space="0" w:color="auto"/>
        <w:left w:val="none" w:sz="0" w:space="0" w:color="auto"/>
        <w:bottom w:val="none" w:sz="0" w:space="0" w:color="auto"/>
        <w:right w:val="none" w:sz="0" w:space="0" w:color="auto"/>
      </w:divBdr>
    </w:div>
    <w:div w:id="1390610776">
      <w:bodyDiv w:val="1"/>
      <w:marLeft w:val="0"/>
      <w:marRight w:val="0"/>
      <w:marTop w:val="0"/>
      <w:marBottom w:val="0"/>
      <w:divBdr>
        <w:top w:val="none" w:sz="0" w:space="0" w:color="auto"/>
        <w:left w:val="none" w:sz="0" w:space="0" w:color="auto"/>
        <w:bottom w:val="none" w:sz="0" w:space="0" w:color="auto"/>
        <w:right w:val="none" w:sz="0" w:space="0" w:color="auto"/>
      </w:divBdr>
    </w:div>
    <w:div w:id="1406494864">
      <w:bodyDiv w:val="1"/>
      <w:marLeft w:val="0"/>
      <w:marRight w:val="0"/>
      <w:marTop w:val="0"/>
      <w:marBottom w:val="0"/>
      <w:divBdr>
        <w:top w:val="none" w:sz="0" w:space="0" w:color="auto"/>
        <w:left w:val="none" w:sz="0" w:space="0" w:color="auto"/>
        <w:bottom w:val="none" w:sz="0" w:space="0" w:color="auto"/>
        <w:right w:val="none" w:sz="0" w:space="0" w:color="auto"/>
      </w:divBdr>
    </w:div>
    <w:div w:id="1486430039">
      <w:bodyDiv w:val="1"/>
      <w:marLeft w:val="0"/>
      <w:marRight w:val="0"/>
      <w:marTop w:val="0"/>
      <w:marBottom w:val="0"/>
      <w:divBdr>
        <w:top w:val="none" w:sz="0" w:space="0" w:color="auto"/>
        <w:left w:val="none" w:sz="0" w:space="0" w:color="auto"/>
        <w:bottom w:val="none" w:sz="0" w:space="0" w:color="auto"/>
        <w:right w:val="none" w:sz="0" w:space="0" w:color="auto"/>
      </w:divBdr>
    </w:div>
    <w:div w:id="1489399211">
      <w:bodyDiv w:val="1"/>
      <w:marLeft w:val="0"/>
      <w:marRight w:val="0"/>
      <w:marTop w:val="0"/>
      <w:marBottom w:val="0"/>
      <w:divBdr>
        <w:top w:val="none" w:sz="0" w:space="0" w:color="auto"/>
        <w:left w:val="none" w:sz="0" w:space="0" w:color="auto"/>
        <w:bottom w:val="none" w:sz="0" w:space="0" w:color="auto"/>
        <w:right w:val="none" w:sz="0" w:space="0" w:color="auto"/>
      </w:divBdr>
    </w:div>
    <w:div w:id="1521233794">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
    <w:div w:id="1598833550">
      <w:bodyDiv w:val="1"/>
      <w:marLeft w:val="0"/>
      <w:marRight w:val="0"/>
      <w:marTop w:val="0"/>
      <w:marBottom w:val="0"/>
      <w:divBdr>
        <w:top w:val="none" w:sz="0" w:space="0" w:color="auto"/>
        <w:left w:val="none" w:sz="0" w:space="0" w:color="auto"/>
        <w:bottom w:val="none" w:sz="0" w:space="0" w:color="auto"/>
        <w:right w:val="none" w:sz="0" w:space="0" w:color="auto"/>
      </w:divBdr>
    </w:div>
    <w:div w:id="1642345706">
      <w:bodyDiv w:val="1"/>
      <w:marLeft w:val="0"/>
      <w:marRight w:val="0"/>
      <w:marTop w:val="0"/>
      <w:marBottom w:val="0"/>
      <w:divBdr>
        <w:top w:val="none" w:sz="0" w:space="0" w:color="auto"/>
        <w:left w:val="none" w:sz="0" w:space="0" w:color="auto"/>
        <w:bottom w:val="none" w:sz="0" w:space="0" w:color="auto"/>
        <w:right w:val="none" w:sz="0" w:space="0" w:color="auto"/>
      </w:divBdr>
    </w:div>
    <w:div w:id="1659647256">
      <w:bodyDiv w:val="1"/>
      <w:marLeft w:val="0"/>
      <w:marRight w:val="0"/>
      <w:marTop w:val="0"/>
      <w:marBottom w:val="0"/>
      <w:divBdr>
        <w:top w:val="none" w:sz="0" w:space="0" w:color="auto"/>
        <w:left w:val="none" w:sz="0" w:space="0" w:color="auto"/>
        <w:bottom w:val="none" w:sz="0" w:space="0" w:color="auto"/>
        <w:right w:val="none" w:sz="0" w:space="0" w:color="auto"/>
      </w:divBdr>
    </w:div>
    <w:div w:id="1660424369">
      <w:bodyDiv w:val="1"/>
      <w:marLeft w:val="0"/>
      <w:marRight w:val="0"/>
      <w:marTop w:val="0"/>
      <w:marBottom w:val="0"/>
      <w:divBdr>
        <w:top w:val="none" w:sz="0" w:space="0" w:color="auto"/>
        <w:left w:val="none" w:sz="0" w:space="0" w:color="auto"/>
        <w:bottom w:val="none" w:sz="0" w:space="0" w:color="auto"/>
        <w:right w:val="none" w:sz="0" w:space="0" w:color="auto"/>
      </w:divBdr>
    </w:div>
    <w:div w:id="1666201475">
      <w:bodyDiv w:val="1"/>
      <w:marLeft w:val="0"/>
      <w:marRight w:val="0"/>
      <w:marTop w:val="0"/>
      <w:marBottom w:val="0"/>
      <w:divBdr>
        <w:top w:val="none" w:sz="0" w:space="0" w:color="auto"/>
        <w:left w:val="none" w:sz="0" w:space="0" w:color="auto"/>
        <w:bottom w:val="none" w:sz="0" w:space="0" w:color="auto"/>
        <w:right w:val="none" w:sz="0" w:space="0" w:color="auto"/>
      </w:divBdr>
    </w:div>
    <w:div w:id="1677419228">
      <w:bodyDiv w:val="1"/>
      <w:marLeft w:val="0"/>
      <w:marRight w:val="0"/>
      <w:marTop w:val="0"/>
      <w:marBottom w:val="0"/>
      <w:divBdr>
        <w:top w:val="none" w:sz="0" w:space="0" w:color="auto"/>
        <w:left w:val="none" w:sz="0" w:space="0" w:color="auto"/>
        <w:bottom w:val="none" w:sz="0" w:space="0" w:color="auto"/>
        <w:right w:val="none" w:sz="0" w:space="0" w:color="auto"/>
      </w:divBdr>
    </w:div>
    <w:div w:id="1696691808">
      <w:bodyDiv w:val="1"/>
      <w:marLeft w:val="0"/>
      <w:marRight w:val="0"/>
      <w:marTop w:val="0"/>
      <w:marBottom w:val="0"/>
      <w:divBdr>
        <w:top w:val="none" w:sz="0" w:space="0" w:color="auto"/>
        <w:left w:val="none" w:sz="0" w:space="0" w:color="auto"/>
        <w:bottom w:val="none" w:sz="0" w:space="0" w:color="auto"/>
        <w:right w:val="none" w:sz="0" w:space="0" w:color="auto"/>
      </w:divBdr>
    </w:div>
    <w:div w:id="1699811346">
      <w:bodyDiv w:val="1"/>
      <w:marLeft w:val="0"/>
      <w:marRight w:val="0"/>
      <w:marTop w:val="0"/>
      <w:marBottom w:val="0"/>
      <w:divBdr>
        <w:top w:val="none" w:sz="0" w:space="0" w:color="auto"/>
        <w:left w:val="none" w:sz="0" w:space="0" w:color="auto"/>
        <w:bottom w:val="none" w:sz="0" w:space="0" w:color="auto"/>
        <w:right w:val="none" w:sz="0" w:space="0" w:color="auto"/>
      </w:divBdr>
    </w:div>
    <w:div w:id="1744528311">
      <w:bodyDiv w:val="1"/>
      <w:marLeft w:val="0"/>
      <w:marRight w:val="0"/>
      <w:marTop w:val="0"/>
      <w:marBottom w:val="0"/>
      <w:divBdr>
        <w:top w:val="none" w:sz="0" w:space="0" w:color="auto"/>
        <w:left w:val="none" w:sz="0" w:space="0" w:color="auto"/>
        <w:bottom w:val="none" w:sz="0" w:space="0" w:color="auto"/>
        <w:right w:val="none" w:sz="0" w:space="0" w:color="auto"/>
      </w:divBdr>
    </w:div>
    <w:div w:id="1801996547">
      <w:bodyDiv w:val="1"/>
      <w:marLeft w:val="0"/>
      <w:marRight w:val="0"/>
      <w:marTop w:val="0"/>
      <w:marBottom w:val="0"/>
      <w:divBdr>
        <w:top w:val="none" w:sz="0" w:space="0" w:color="auto"/>
        <w:left w:val="none" w:sz="0" w:space="0" w:color="auto"/>
        <w:bottom w:val="none" w:sz="0" w:space="0" w:color="auto"/>
        <w:right w:val="none" w:sz="0" w:space="0" w:color="auto"/>
      </w:divBdr>
    </w:div>
    <w:div w:id="1806970670">
      <w:bodyDiv w:val="1"/>
      <w:marLeft w:val="0"/>
      <w:marRight w:val="0"/>
      <w:marTop w:val="0"/>
      <w:marBottom w:val="0"/>
      <w:divBdr>
        <w:top w:val="none" w:sz="0" w:space="0" w:color="auto"/>
        <w:left w:val="none" w:sz="0" w:space="0" w:color="auto"/>
        <w:bottom w:val="none" w:sz="0" w:space="0" w:color="auto"/>
        <w:right w:val="none" w:sz="0" w:space="0" w:color="auto"/>
      </w:divBdr>
    </w:div>
    <w:div w:id="1816216891">
      <w:bodyDiv w:val="1"/>
      <w:marLeft w:val="0"/>
      <w:marRight w:val="0"/>
      <w:marTop w:val="0"/>
      <w:marBottom w:val="0"/>
      <w:divBdr>
        <w:top w:val="none" w:sz="0" w:space="0" w:color="auto"/>
        <w:left w:val="none" w:sz="0" w:space="0" w:color="auto"/>
        <w:bottom w:val="none" w:sz="0" w:space="0" w:color="auto"/>
        <w:right w:val="none" w:sz="0" w:space="0" w:color="auto"/>
      </w:divBdr>
    </w:div>
    <w:div w:id="1830055292">
      <w:bodyDiv w:val="1"/>
      <w:marLeft w:val="0"/>
      <w:marRight w:val="0"/>
      <w:marTop w:val="0"/>
      <w:marBottom w:val="0"/>
      <w:divBdr>
        <w:top w:val="none" w:sz="0" w:space="0" w:color="auto"/>
        <w:left w:val="none" w:sz="0" w:space="0" w:color="auto"/>
        <w:bottom w:val="none" w:sz="0" w:space="0" w:color="auto"/>
        <w:right w:val="none" w:sz="0" w:space="0" w:color="auto"/>
      </w:divBdr>
    </w:div>
    <w:div w:id="1907451966">
      <w:bodyDiv w:val="1"/>
      <w:marLeft w:val="0"/>
      <w:marRight w:val="0"/>
      <w:marTop w:val="0"/>
      <w:marBottom w:val="0"/>
      <w:divBdr>
        <w:top w:val="none" w:sz="0" w:space="0" w:color="auto"/>
        <w:left w:val="none" w:sz="0" w:space="0" w:color="auto"/>
        <w:bottom w:val="none" w:sz="0" w:space="0" w:color="auto"/>
        <w:right w:val="none" w:sz="0" w:space="0" w:color="auto"/>
      </w:divBdr>
    </w:div>
    <w:div w:id="1914586118">
      <w:bodyDiv w:val="1"/>
      <w:marLeft w:val="0"/>
      <w:marRight w:val="0"/>
      <w:marTop w:val="0"/>
      <w:marBottom w:val="0"/>
      <w:divBdr>
        <w:top w:val="none" w:sz="0" w:space="0" w:color="auto"/>
        <w:left w:val="none" w:sz="0" w:space="0" w:color="auto"/>
        <w:bottom w:val="none" w:sz="0" w:space="0" w:color="auto"/>
        <w:right w:val="none" w:sz="0" w:space="0" w:color="auto"/>
      </w:divBdr>
    </w:div>
    <w:div w:id="1915703647">
      <w:bodyDiv w:val="1"/>
      <w:marLeft w:val="0"/>
      <w:marRight w:val="0"/>
      <w:marTop w:val="0"/>
      <w:marBottom w:val="0"/>
      <w:divBdr>
        <w:top w:val="none" w:sz="0" w:space="0" w:color="auto"/>
        <w:left w:val="none" w:sz="0" w:space="0" w:color="auto"/>
        <w:bottom w:val="none" w:sz="0" w:space="0" w:color="auto"/>
        <w:right w:val="none" w:sz="0" w:space="0" w:color="auto"/>
      </w:divBdr>
    </w:div>
    <w:div w:id="1938100834">
      <w:bodyDiv w:val="1"/>
      <w:marLeft w:val="0"/>
      <w:marRight w:val="0"/>
      <w:marTop w:val="0"/>
      <w:marBottom w:val="0"/>
      <w:divBdr>
        <w:top w:val="none" w:sz="0" w:space="0" w:color="auto"/>
        <w:left w:val="none" w:sz="0" w:space="0" w:color="auto"/>
        <w:bottom w:val="none" w:sz="0" w:space="0" w:color="auto"/>
        <w:right w:val="none" w:sz="0" w:space="0" w:color="auto"/>
      </w:divBdr>
    </w:div>
    <w:div w:id="1959526808">
      <w:bodyDiv w:val="1"/>
      <w:marLeft w:val="0"/>
      <w:marRight w:val="0"/>
      <w:marTop w:val="0"/>
      <w:marBottom w:val="0"/>
      <w:divBdr>
        <w:top w:val="none" w:sz="0" w:space="0" w:color="auto"/>
        <w:left w:val="none" w:sz="0" w:space="0" w:color="auto"/>
        <w:bottom w:val="none" w:sz="0" w:space="0" w:color="auto"/>
        <w:right w:val="none" w:sz="0" w:space="0" w:color="auto"/>
      </w:divBdr>
    </w:div>
    <w:div w:id="1963413744">
      <w:bodyDiv w:val="1"/>
      <w:marLeft w:val="0"/>
      <w:marRight w:val="0"/>
      <w:marTop w:val="0"/>
      <w:marBottom w:val="0"/>
      <w:divBdr>
        <w:top w:val="none" w:sz="0" w:space="0" w:color="auto"/>
        <w:left w:val="none" w:sz="0" w:space="0" w:color="auto"/>
        <w:bottom w:val="none" w:sz="0" w:space="0" w:color="auto"/>
        <w:right w:val="none" w:sz="0" w:space="0" w:color="auto"/>
      </w:divBdr>
    </w:div>
    <w:div w:id="1971327654">
      <w:bodyDiv w:val="1"/>
      <w:marLeft w:val="0"/>
      <w:marRight w:val="0"/>
      <w:marTop w:val="0"/>
      <w:marBottom w:val="0"/>
      <w:divBdr>
        <w:top w:val="none" w:sz="0" w:space="0" w:color="auto"/>
        <w:left w:val="none" w:sz="0" w:space="0" w:color="auto"/>
        <w:bottom w:val="none" w:sz="0" w:space="0" w:color="auto"/>
        <w:right w:val="none" w:sz="0" w:space="0" w:color="auto"/>
      </w:divBdr>
    </w:div>
    <w:div w:id="1977952681">
      <w:bodyDiv w:val="1"/>
      <w:marLeft w:val="0"/>
      <w:marRight w:val="0"/>
      <w:marTop w:val="0"/>
      <w:marBottom w:val="0"/>
      <w:divBdr>
        <w:top w:val="none" w:sz="0" w:space="0" w:color="auto"/>
        <w:left w:val="none" w:sz="0" w:space="0" w:color="auto"/>
        <w:bottom w:val="none" w:sz="0" w:space="0" w:color="auto"/>
        <w:right w:val="none" w:sz="0" w:space="0" w:color="auto"/>
      </w:divBdr>
    </w:div>
    <w:div w:id="1981232384">
      <w:bodyDiv w:val="1"/>
      <w:marLeft w:val="0"/>
      <w:marRight w:val="0"/>
      <w:marTop w:val="0"/>
      <w:marBottom w:val="0"/>
      <w:divBdr>
        <w:top w:val="none" w:sz="0" w:space="0" w:color="auto"/>
        <w:left w:val="none" w:sz="0" w:space="0" w:color="auto"/>
        <w:bottom w:val="none" w:sz="0" w:space="0" w:color="auto"/>
        <w:right w:val="none" w:sz="0" w:space="0" w:color="auto"/>
      </w:divBdr>
    </w:div>
    <w:div w:id="1995334600">
      <w:bodyDiv w:val="1"/>
      <w:marLeft w:val="0"/>
      <w:marRight w:val="0"/>
      <w:marTop w:val="0"/>
      <w:marBottom w:val="0"/>
      <w:divBdr>
        <w:top w:val="none" w:sz="0" w:space="0" w:color="auto"/>
        <w:left w:val="none" w:sz="0" w:space="0" w:color="auto"/>
        <w:bottom w:val="none" w:sz="0" w:space="0" w:color="auto"/>
        <w:right w:val="none" w:sz="0" w:space="0" w:color="auto"/>
      </w:divBdr>
    </w:div>
    <w:div w:id="2011324287">
      <w:bodyDiv w:val="1"/>
      <w:marLeft w:val="0"/>
      <w:marRight w:val="0"/>
      <w:marTop w:val="0"/>
      <w:marBottom w:val="0"/>
      <w:divBdr>
        <w:top w:val="none" w:sz="0" w:space="0" w:color="auto"/>
        <w:left w:val="none" w:sz="0" w:space="0" w:color="auto"/>
        <w:bottom w:val="none" w:sz="0" w:space="0" w:color="auto"/>
        <w:right w:val="none" w:sz="0" w:space="0" w:color="auto"/>
      </w:divBdr>
    </w:div>
    <w:div w:id="2027560281">
      <w:bodyDiv w:val="1"/>
      <w:marLeft w:val="0"/>
      <w:marRight w:val="0"/>
      <w:marTop w:val="0"/>
      <w:marBottom w:val="0"/>
      <w:divBdr>
        <w:top w:val="none" w:sz="0" w:space="0" w:color="auto"/>
        <w:left w:val="none" w:sz="0" w:space="0" w:color="auto"/>
        <w:bottom w:val="none" w:sz="0" w:space="0" w:color="auto"/>
        <w:right w:val="none" w:sz="0" w:space="0" w:color="auto"/>
      </w:divBdr>
    </w:div>
    <w:div w:id="2034453340">
      <w:bodyDiv w:val="1"/>
      <w:marLeft w:val="0"/>
      <w:marRight w:val="0"/>
      <w:marTop w:val="0"/>
      <w:marBottom w:val="0"/>
      <w:divBdr>
        <w:top w:val="none" w:sz="0" w:space="0" w:color="auto"/>
        <w:left w:val="none" w:sz="0" w:space="0" w:color="auto"/>
        <w:bottom w:val="none" w:sz="0" w:space="0" w:color="auto"/>
        <w:right w:val="none" w:sz="0" w:space="0" w:color="auto"/>
      </w:divBdr>
    </w:div>
    <w:div w:id="2088578194">
      <w:bodyDiv w:val="1"/>
      <w:marLeft w:val="0"/>
      <w:marRight w:val="0"/>
      <w:marTop w:val="0"/>
      <w:marBottom w:val="0"/>
      <w:divBdr>
        <w:top w:val="none" w:sz="0" w:space="0" w:color="auto"/>
        <w:left w:val="none" w:sz="0" w:space="0" w:color="auto"/>
        <w:bottom w:val="none" w:sz="0" w:space="0" w:color="auto"/>
        <w:right w:val="none" w:sz="0" w:space="0" w:color="auto"/>
      </w:divBdr>
    </w:div>
    <w:div w:id="21017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ilgicdilek@gmail.com" TargetMode="External"/><Relationship Id="rId21" Type="http://schemas.openxmlformats.org/officeDocument/2006/relationships/hyperlink" Target="mailto:ozlem.kguclu@deu.edu.tr" TargetMode="External"/><Relationship Id="rId34" Type="http://schemas.openxmlformats.org/officeDocument/2006/relationships/hyperlink" Target="Tel:0232" TargetMode="External"/><Relationship Id="rId42" Type="http://schemas.openxmlformats.org/officeDocument/2006/relationships/hyperlink" Target="http://e-dergi.atauni.edu.tr/index.php/HYD" TargetMode="External"/><Relationship Id="rId47" Type="http://schemas.openxmlformats.org/officeDocument/2006/relationships/hyperlink" Target="https://www.unicef.org/gender-equality" TargetMode="External"/><Relationship Id="rId50" Type="http://schemas.openxmlformats.org/officeDocument/2006/relationships/hyperlink" Target="https://www.unglobalcompact.org/what-is-gc/our-work/social/gender-equality" TargetMode="External"/><Relationship Id="rId55" Type="http://schemas.openxmlformats.org/officeDocument/2006/relationships/hyperlink" Target="https://www.pegem.net/dosyalar/dokuman/821-2012021117642-celik.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elik.buket62@gmail.com" TargetMode="External"/><Relationship Id="rId29" Type="http://schemas.openxmlformats.org/officeDocument/2006/relationships/hyperlink" Target="mailto:seydaseren@gmail.com" TargetMode="External"/><Relationship Id="rId11" Type="http://schemas.openxmlformats.org/officeDocument/2006/relationships/hyperlink" Target="mailto:ozlembilik71@gmail.com" TargetMode="External"/><Relationship Id="rId24" Type="http://schemas.openxmlformats.org/officeDocument/2006/relationships/hyperlink" Target="mailto:mervealiyeakyol61@gmail.com" TargetMode="External"/><Relationship Id="rId32" Type="http://schemas.openxmlformats.org/officeDocument/2006/relationships/hyperlink" Target="mailto:ozlem.ugur@deu.edu.tr" TargetMode="External"/><Relationship Id="rId37" Type="http://schemas.openxmlformats.org/officeDocument/2006/relationships/hyperlink" Target="http://dergipark.gov.tr/download/article-file/29374" TargetMode="External"/><Relationship Id="rId40" Type="http://schemas.openxmlformats.org/officeDocument/2006/relationships/hyperlink" Target="http://www.phdernegi.org" TargetMode="External"/><Relationship Id="rId45" Type="http://schemas.openxmlformats.org/officeDocument/2006/relationships/hyperlink" Target="https://bmyk.gov.tr/TR-68404/davranissal-bagimlilik-ile-mucadele-eylem-plani.html" TargetMode="External"/><Relationship Id="rId53" Type="http://schemas.openxmlformats.org/officeDocument/2006/relationships/hyperlink" Target="https://ailevecalisma.gov.tr/ksgm/siddete-maruz-kalindiginda" TargetMode="External"/><Relationship Id="rId58" Type="http://schemas.openxmlformats.org/officeDocument/2006/relationships/hyperlink" Target="http://www.scopemed.org/?jid=1" TargetMode="External"/><Relationship Id="rId5" Type="http://schemas.openxmlformats.org/officeDocument/2006/relationships/webSettings" Target="webSettings.xml"/><Relationship Id="rId61" Type="http://schemas.openxmlformats.org/officeDocument/2006/relationships/hyperlink" Target="tel:0232" TargetMode="External"/><Relationship Id="rId19" Type="http://schemas.openxmlformats.org/officeDocument/2006/relationships/hyperlink" Target="mailto:aylin.durmaz@deu.edu.tr" TargetMode="External"/><Relationship Id="rId14" Type="http://schemas.openxmlformats.org/officeDocument/2006/relationships/hyperlink" Target="mailto:aylin_durmaz@yahoo.com" TargetMode="External"/><Relationship Id="rId22" Type="http://schemas.openxmlformats.org/officeDocument/2006/relationships/hyperlink" Target="mailto:gkaradag71@gmail.com" TargetMode="External"/><Relationship Id="rId27" Type="http://schemas.openxmlformats.org/officeDocument/2006/relationships/hyperlink" Target="http://www.cdc.gov/niosh/" TargetMode="External"/><Relationship Id="rId30" Type="http://schemas.openxmlformats.org/officeDocument/2006/relationships/hyperlink" Target="mailto:merlinda_alus@yahoo.com" TargetMode="External"/><Relationship Id="rId35" Type="http://schemas.openxmlformats.org/officeDocument/2006/relationships/hyperlink" Target="mailto:dozden2002@yahoo.com" TargetMode="External"/><Relationship Id="rId43" Type="http://schemas.openxmlformats.org/officeDocument/2006/relationships/hyperlink" Target="http://www.istanbul.edu.tr/yuksekokullar/floren/yayinlar.htm" TargetMode="External"/><Relationship Id="rId48" Type="http://schemas.openxmlformats.org/officeDocument/2006/relationships/hyperlink" Target="https://www.who.int/gender/women_health_report/discussion_paper_20091109_en.pdf" TargetMode="External"/><Relationship Id="rId56" Type="http://schemas.openxmlformats.org/officeDocument/2006/relationships/hyperlink" Target="mailto:ilkin.yilmaz@deu.edu.tr" TargetMode="External"/><Relationship Id="rId64" Type="http://schemas.openxmlformats.org/officeDocument/2006/relationships/fontTable" Target="fontTable.xml"/><Relationship Id="rId8" Type="http://schemas.openxmlformats.org/officeDocument/2006/relationships/hyperlink" Target="mailto:ozlem.kguclu@deu.edu.tr" TargetMode="External"/><Relationship Id="rId51" Type="http://schemas.openxmlformats.org/officeDocument/2006/relationships/hyperlink" Target="https://en.unesco.org/" TargetMode="External"/><Relationship Id="rId3" Type="http://schemas.openxmlformats.org/officeDocument/2006/relationships/styles" Target="styles.xml"/><Relationship Id="rId12" Type="http://schemas.openxmlformats.org/officeDocument/2006/relationships/hyperlink" Target="mailto:fatma.vural@deu.edu.tr" TargetMode="External"/><Relationship Id="rId17" Type="http://schemas.openxmlformats.org/officeDocument/2006/relationships/hyperlink" Target="mailto:nazifegamze.ozerozlu@deu.edu.tr" TargetMode="External"/><Relationship Id="rId25" Type="http://schemas.openxmlformats.org/officeDocument/2006/relationships/hyperlink" Target="http://www.insanbilimleri.com" TargetMode="External"/><Relationship Id="rId33" Type="http://schemas.openxmlformats.org/officeDocument/2006/relationships/hyperlink" Target="mailto:ezgikaradag44@gmail.com" TargetMode="External"/><Relationship Id="rId38" Type="http://schemas.openxmlformats.org/officeDocument/2006/relationships/hyperlink" Target="http://dergipark.gov.tr/download/article-file/351577" TargetMode="External"/><Relationship Id="rId46" Type="http://schemas.openxmlformats.org/officeDocument/2006/relationships/hyperlink" Target="https://hsgm.saglik.gov.tr/tr/ruh-sagligi-yayinlarimiz.html" TargetMode="External"/><Relationship Id="rId59" Type="http://schemas.openxmlformats.org/officeDocument/2006/relationships/hyperlink" Target="http://www.scopemed.org/?jid=1&amp;iid=2007-6-6.000" TargetMode="External"/><Relationship Id="rId20" Type="http://schemas.openxmlformats.org/officeDocument/2006/relationships/hyperlink" Target="mailto:dileksezginn@hotmail.com" TargetMode="External"/><Relationship Id="rId41" Type="http://schemas.openxmlformats.org/officeDocument/2006/relationships/hyperlink" Target="http://www.turkhemsirelerdernegi.org.tr" TargetMode="External"/><Relationship Id="rId54" Type="http://schemas.openxmlformats.org/officeDocument/2006/relationships/hyperlink" Target="mailto:hande.yagcan@gmail.com" TargetMode="External"/><Relationship Id="rId62" Type="http://schemas.openxmlformats.org/officeDocument/2006/relationships/hyperlink" Target="https://www.google.com.tr/url?sa=t&amp;rct=j&amp;q=&amp;esrc=s&amp;source=web&amp;cd=1&amp;cad=rja&amp;uact=8&amp;ved=0ahUKEwif3OnXso7QAhXCvBQKHeFaBUgQFggaMAA&amp;url=http%3A%2F%2Fwww.tkhk.gov.tr%2FDB%2F9%2F1789_toplum-ruh-sagligi-m&amp;usg=AFQjCNHoXTwh4VPIDl6-fitQQC7886tOuA&amp;sig2=lQGMTu8E2foN8ofi3_JF7w&amp;bvm=bv.137901846,d.bG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daayten.kankaya@deu.edu.tr" TargetMode="External"/><Relationship Id="rId23" Type="http://schemas.openxmlformats.org/officeDocument/2006/relationships/hyperlink" Target="mailto:burcu.akpinar@deu.edu.tr" TargetMode="External"/><Relationship Id="rId28" Type="http://schemas.openxmlformats.org/officeDocument/2006/relationships/hyperlink" Target="http://www.nih.gov/" TargetMode="External"/><Relationship Id="rId36" Type="http://schemas.openxmlformats.org/officeDocument/2006/relationships/hyperlink" Target="Tel:02324124778" TargetMode="External"/><Relationship Id="rId49" Type="http://schemas.openxmlformats.org/officeDocument/2006/relationships/hyperlink" Target="http://www.euro.who.int/__data/assets/pdf_file/0007/169531/Eurohealth-Vol-18-No-2.pdf" TargetMode="External"/><Relationship Id="rId57" Type="http://schemas.openxmlformats.org/officeDocument/2006/relationships/hyperlink" Target="Tel:0232-4126964" TargetMode="External"/><Relationship Id="rId10" Type="http://schemas.openxmlformats.org/officeDocument/2006/relationships/hyperlink" Target="mailto:ozlembilik71@gmail.com" TargetMode="External"/><Relationship Id="rId31" Type="http://schemas.openxmlformats.org/officeDocument/2006/relationships/hyperlink" Target="mailto:hande.yagcan@gmail.com" TargetMode="External"/><Relationship Id="rId44" Type="http://schemas.openxmlformats.org/officeDocument/2006/relationships/hyperlink" Target="mailto:z.duman@deu.edu.tr" TargetMode="External"/><Relationship Id="rId52" Type="http://schemas.openxmlformats.org/officeDocument/2006/relationships/hyperlink" Target="http://www.cetad.org.tr/CetadData/Books/37/pdf-dosyasini-indirmek-icin-tiklayiniz.pdf" TargetMode="External"/><Relationship Id="rId60" Type="http://schemas.openxmlformats.org/officeDocument/2006/relationships/hyperlink" Target="mailto:meryem.ozturk@deu.edu.t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tice.mert@deu.edu.tr" TargetMode="External"/><Relationship Id="rId13" Type="http://schemas.openxmlformats.org/officeDocument/2006/relationships/hyperlink" Target="mailto:yaprak.sarigol@deu.edu.tr" TargetMode="External"/><Relationship Id="rId18" Type="http://schemas.openxmlformats.org/officeDocument/2006/relationships/hyperlink" Target="https://www.kitapyurdu.com/yazar/dr-ulkumen-rodoplu/142630.html" TargetMode="External"/><Relationship Id="rId39" Type="http://schemas.openxmlformats.org/officeDocument/2006/relationships/hyperlink" Target="http://www.psikiyatridizini.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5822-65EE-47E1-898F-5037C358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59152</Words>
  <Characters>337169</Characters>
  <Application>Microsoft Office Word</Application>
  <DocSecurity>0</DocSecurity>
  <Lines>2809</Lines>
  <Paragraphs>791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395530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2024-06-13T13:48:00Z</dcterms:created>
  <dcterms:modified xsi:type="dcterms:W3CDTF">2024-12-05T17:55:00Z</dcterms:modified>
</cp:coreProperties>
</file>